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70"/>
          <w:szCs w:val="70"/>
          <w:rtl/>
          <w:lang w:bidi="fa-IR"/>
        </w:rPr>
        <w:t>فیض الباری</w:t>
      </w:r>
    </w:p>
    <w:p w:rsidR="00887296"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50"/>
          <w:szCs w:val="50"/>
          <w:rtl/>
          <w:lang w:bidi="fa-IR"/>
        </w:rPr>
        <w:t>شرح مختصر</w:t>
      </w:r>
    </w:p>
    <w:p w:rsidR="00887296" w:rsidRPr="00972BEC" w:rsidRDefault="00887296" w:rsidP="009C4D8B">
      <w:pPr>
        <w:ind w:firstLine="0"/>
        <w:jc w:val="center"/>
        <w:rPr>
          <w:rFonts w:ascii="IRTitr" w:hAnsi="IRTitr" w:cs="IRTitr"/>
          <w:rtl/>
          <w:lang w:bidi="fa-IR"/>
        </w:rPr>
      </w:pPr>
      <w:r w:rsidRPr="00972BEC">
        <w:rPr>
          <w:rFonts w:ascii="IRTitr" w:hAnsi="IRTitr" w:cs="IRTitr" w:hint="cs"/>
          <w:sz w:val="70"/>
          <w:szCs w:val="70"/>
          <w:rtl/>
          <w:lang w:bidi="fa-IR"/>
        </w:rPr>
        <w:t>صحیح البخاری</w:t>
      </w:r>
    </w:p>
    <w:p w:rsidR="009C4D8B" w:rsidRPr="00972BEC" w:rsidRDefault="009C4D8B" w:rsidP="009C4D8B">
      <w:pPr>
        <w:ind w:firstLine="0"/>
        <w:jc w:val="center"/>
        <w:rPr>
          <w:sz w:val="8"/>
          <w:szCs w:val="8"/>
          <w:lang w:bidi="fa-IR"/>
        </w:rPr>
      </w:pPr>
    </w:p>
    <w:p w:rsidR="00887296" w:rsidRPr="00972BEC" w:rsidRDefault="00887296" w:rsidP="009C4D8B">
      <w:pPr>
        <w:ind w:firstLine="0"/>
        <w:jc w:val="center"/>
        <w:rPr>
          <w:sz w:val="8"/>
          <w:szCs w:val="8"/>
          <w:rtl/>
          <w:lang w:bidi="fa-IR"/>
        </w:rPr>
      </w:pPr>
    </w:p>
    <w:p w:rsidR="00887296" w:rsidRPr="00972BEC" w:rsidRDefault="00887296" w:rsidP="009C4D8B">
      <w:pPr>
        <w:ind w:firstLine="0"/>
        <w:jc w:val="center"/>
        <w:rPr>
          <w:sz w:val="8"/>
          <w:szCs w:val="8"/>
          <w:rtl/>
          <w:lang w:bidi="fa-IR"/>
        </w:rPr>
      </w:pPr>
    </w:p>
    <w:p w:rsidR="00887296" w:rsidRPr="00887296" w:rsidRDefault="00887296" w:rsidP="00983C89">
      <w:pPr>
        <w:ind w:firstLine="0"/>
        <w:jc w:val="center"/>
        <w:rPr>
          <w:rFonts w:ascii="IRTitr" w:hAnsi="IRTitr" w:cs="IRTitr"/>
          <w:b/>
          <w:bCs/>
          <w:rtl/>
          <w:lang w:bidi="fa-IR"/>
        </w:rPr>
      </w:pPr>
      <w:r w:rsidRPr="00972BEC">
        <w:rPr>
          <w:rFonts w:ascii="IRTitr" w:hAnsi="IRTitr" w:cs="IRTitr"/>
          <w:sz w:val="34"/>
          <w:szCs w:val="34"/>
          <w:rtl/>
          <w:lang w:bidi="fa-IR"/>
        </w:rPr>
        <w:t xml:space="preserve">(جلد </w:t>
      </w:r>
      <w:r w:rsidR="00983C89">
        <w:rPr>
          <w:rFonts w:ascii="IRTitr" w:hAnsi="IRTitr" w:cs="IRTitr" w:hint="cs"/>
          <w:sz w:val="34"/>
          <w:szCs w:val="34"/>
          <w:rtl/>
          <w:lang w:bidi="fa-IR"/>
        </w:rPr>
        <w:t>دوم</w:t>
      </w:r>
      <w:r w:rsidRPr="00972BEC">
        <w:rPr>
          <w:rFonts w:ascii="IRTitr" w:hAnsi="IRTitr" w:cs="IRTitr"/>
          <w:sz w:val="34"/>
          <w:szCs w:val="34"/>
          <w:rtl/>
          <w:lang w:bidi="fa-IR"/>
        </w:rPr>
        <w:t>)</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887296" w:rsidRDefault="00887296" w:rsidP="009C4D8B">
      <w:pPr>
        <w:ind w:firstLine="0"/>
        <w:jc w:val="center"/>
        <w:rPr>
          <w:rtl/>
          <w:lang w:bidi="fa-IR"/>
        </w:rPr>
      </w:pPr>
    </w:p>
    <w:p w:rsidR="00887296" w:rsidRPr="00887296" w:rsidRDefault="00887296" w:rsidP="009C4D8B">
      <w:pPr>
        <w:ind w:firstLine="0"/>
        <w:jc w:val="center"/>
        <w:rPr>
          <w:rFonts w:ascii="IRYakout" w:hAnsi="IRYakout" w:cs="IRYakout"/>
          <w:b/>
          <w:bCs/>
          <w:sz w:val="32"/>
          <w:szCs w:val="32"/>
          <w:rtl/>
          <w:lang w:bidi="fa-IR"/>
        </w:rPr>
      </w:pPr>
      <w:r w:rsidRPr="00887296">
        <w:rPr>
          <w:rFonts w:ascii="IRYakout" w:hAnsi="IRYakout" w:cs="IRYakout"/>
          <w:b/>
          <w:bCs/>
          <w:sz w:val="32"/>
          <w:szCs w:val="32"/>
          <w:rtl/>
          <w:lang w:bidi="fa-IR"/>
        </w:rPr>
        <w:t>تألیف:</w:t>
      </w:r>
    </w:p>
    <w:p w:rsidR="00887296" w:rsidRDefault="00887296" w:rsidP="009C4D8B">
      <w:pPr>
        <w:ind w:firstLine="0"/>
        <w:jc w:val="center"/>
        <w:rPr>
          <w:rtl/>
          <w:lang w:bidi="fa-IR"/>
        </w:rPr>
      </w:pPr>
      <w:r w:rsidRPr="00887296">
        <w:rPr>
          <w:rFonts w:ascii="IRYakout" w:hAnsi="IRYakout" w:cs="IRYakout"/>
          <w:b/>
          <w:bCs/>
          <w:sz w:val="36"/>
          <w:szCs w:val="36"/>
          <w:rtl/>
          <w:lang w:bidi="fa-IR"/>
        </w:rPr>
        <w:t>دکتر عبدالرحیم فیروز هروی</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6F238E">
          <w:headerReference w:type="even" r:id="rId9"/>
          <w:headerReference w:type="default" r:id="rId10"/>
          <w:footnotePr>
            <w:numRestart w:val="eachPage"/>
          </w:footnotePr>
          <w:pgSz w:w="9356" w:h="13608" w:code="9"/>
          <w:pgMar w:top="851"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4C6FAC" w:rsidRPr="00C50D4D" w:rsidTr="004978F4">
        <w:trPr>
          <w:jc w:val="center"/>
        </w:trPr>
        <w:tc>
          <w:tcPr>
            <w:tcW w:w="1529" w:type="pct"/>
            <w:vAlign w:val="center"/>
          </w:tcPr>
          <w:p w:rsidR="004C6FAC" w:rsidRPr="00855B06" w:rsidRDefault="004C6FAC" w:rsidP="004C6FAC">
            <w:pPr>
              <w:spacing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4C6FAC" w:rsidRPr="00855B06" w:rsidRDefault="004C6FAC" w:rsidP="004C6FAC">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فیض الباری شرح مختصر صحیح البخاری (جلد دوم)</w:t>
            </w:r>
          </w:p>
        </w:tc>
      </w:tr>
      <w:tr w:rsidR="006B767B" w:rsidRPr="00C50D4D" w:rsidTr="004978F4">
        <w:trPr>
          <w:jc w:val="center"/>
        </w:trPr>
        <w:tc>
          <w:tcPr>
            <w:tcW w:w="1529" w:type="pct"/>
            <w:vAlign w:val="center"/>
          </w:tcPr>
          <w:p w:rsidR="006B767B" w:rsidRPr="00855B06" w:rsidRDefault="006B767B" w:rsidP="004C6FAC">
            <w:pPr>
              <w:spacing w:after="60"/>
              <w:ind w:firstLine="0"/>
              <w:rPr>
                <w:rFonts w:ascii="IRMitra" w:hAnsi="IRMitra" w:cs="IRMitra"/>
                <w:b/>
                <w:bCs/>
                <w:sz w:val="27"/>
                <w:szCs w:val="27"/>
                <w:rtl/>
                <w:lang w:bidi="fa-IR"/>
              </w:rPr>
            </w:pPr>
            <w:r>
              <w:rPr>
                <w:rFonts w:ascii="IRMitra" w:hAnsi="IRMitra" w:cs="IRMitra"/>
                <w:b/>
                <w:bCs/>
                <w:sz w:val="27"/>
                <w:szCs w:val="27"/>
                <w:rtl/>
                <w:lang w:bidi="fa-IR"/>
              </w:rPr>
              <w:t>عنوان اصلی:</w:t>
            </w:r>
          </w:p>
        </w:tc>
        <w:tc>
          <w:tcPr>
            <w:tcW w:w="3471" w:type="pct"/>
            <w:gridSpan w:val="4"/>
            <w:vAlign w:val="center"/>
          </w:tcPr>
          <w:p w:rsidR="006B767B" w:rsidRDefault="006F238E" w:rsidP="004C6FAC">
            <w:pPr>
              <w:spacing w:after="60"/>
              <w:ind w:firstLine="0"/>
              <w:rPr>
                <w:rFonts w:ascii="IRMitra" w:hAnsi="IRMitra" w:cs="IRMitra"/>
                <w:color w:val="244061" w:themeColor="accent1" w:themeShade="80"/>
                <w:sz w:val="30"/>
                <w:szCs w:val="30"/>
                <w:rtl/>
                <w:lang w:bidi="fa-IR"/>
              </w:rPr>
            </w:pPr>
            <w:r w:rsidRPr="006F238E">
              <w:rPr>
                <w:rFonts w:ascii="IRMitra" w:hAnsi="IRMitra" w:cs="IRMitra"/>
                <w:color w:val="244061" w:themeColor="accent1" w:themeShade="80"/>
                <w:sz w:val="30"/>
                <w:szCs w:val="30"/>
                <w:rtl/>
                <w:lang w:bidi="fa-IR"/>
              </w:rPr>
              <w:t>فيض البارئ في شرح «التجر</w:t>
            </w:r>
            <w:r w:rsidRPr="006F238E">
              <w:rPr>
                <w:rFonts w:ascii="IRMitra" w:hAnsi="IRMitra" w:cs="IRMitra" w:hint="cs"/>
                <w:color w:val="244061" w:themeColor="accent1" w:themeShade="80"/>
                <w:sz w:val="30"/>
                <w:szCs w:val="30"/>
                <w:rtl/>
                <w:lang w:bidi="fa-IR"/>
              </w:rPr>
              <w:t>ید</w:t>
            </w:r>
            <w:r w:rsidRPr="006F238E">
              <w:rPr>
                <w:rFonts w:ascii="IRMitra" w:hAnsi="IRMitra" w:cs="IRMitra"/>
                <w:color w:val="244061" w:themeColor="accent1" w:themeShade="80"/>
                <w:sz w:val="30"/>
                <w:szCs w:val="30"/>
                <w:rtl/>
                <w:lang w:bidi="fa-IR"/>
              </w:rPr>
              <w:t xml:space="preserve"> للجامع الصح</w:t>
            </w:r>
            <w:r w:rsidRPr="006F238E">
              <w:rPr>
                <w:rFonts w:ascii="IRMitra" w:hAnsi="IRMitra" w:cs="IRMitra" w:hint="cs"/>
                <w:color w:val="244061" w:themeColor="accent1" w:themeShade="80"/>
                <w:sz w:val="30"/>
                <w:szCs w:val="30"/>
                <w:rtl/>
                <w:lang w:bidi="fa-IR"/>
              </w:rPr>
              <w:t>یح</w:t>
            </w:r>
            <w:r w:rsidRPr="006F238E">
              <w:rPr>
                <w:rFonts w:ascii="IRMitra" w:hAnsi="IRMitra" w:cs="IRMitra" w:hint="eastAsia"/>
                <w:color w:val="244061" w:themeColor="accent1" w:themeShade="80"/>
                <w:sz w:val="30"/>
                <w:szCs w:val="30"/>
                <w:rtl/>
                <w:lang w:bidi="fa-IR"/>
              </w:rPr>
              <w:t>»</w:t>
            </w:r>
          </w:p>
        </w:tc>
      </w:tr>
      <w:tr w:rsidR="004C6FAC" w:rsidRPr="00C50D4D" w:rsidTr="004978F4">
        <w:trPr>
          <w:jc w:val="center"/>
        </w:trPr>
        <w:tc>
          <w:tcPr>
            <w:tcW w:w="1529" w:type="pct"/>
            <w:vAlign w:val="center"/>
          </w:tcPr>
          <w:p w:rsidR="004C6FAC" w:rsidRPr="00855B06" w:rsidRDefault="004C6FAC" w:rsidP="004978F4">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4C6FAC" w:rsidRPr="00855B06" w:rsidRDefault="004C6FAC" w:rsidP="004978F4">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عبدالرحیم فیروز هروی</w:t>
            </w:r>
          </w:p>
        </w:tc>
      </w:tr>
      <w:tr w:rsidR="004C6FAC" w:rsidRPr="00C50D4D" w:rsidTr="004978F4">
        <w:trPr>
          <w:jc w:val="center"/>
        </w:trPr>
        <w:tc>
          <w:tcPr>
            <w:tcW w:w="1529" w:type="pct"/>
            <w:vAlign w:val="center"/>
          </w:tcPr>
          <w:p w:rsidR="004C6FAC" w:rsidRPr="00855B06" w:rsidRDefault="004C6FAC" w:rsidP="004C6FAC">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4C6FAC" w:rsidRPr="00855B06" w:rsidRDefault="006F238E" w:rsidP="004C6FAC">
            <w:pPr>
              <w:spacing w:before="60" w:after="60"/>
              <w:ind w:firstLine="0"/>
              <w:rPr>
                <w:rFonts w:ascii="IRMitra" w:hAnsi="IRMitra" w:cs="IRMitra"/>
                <w:color w:val="244061" w:themeColor="accent1" w:themeShade="80"/>
                <w:sz w:val="30"/>
                <w:szCs w:val="30"/>
                <w:rtl/>
                <w:lang w:bidi="fa-IR"/>
              </w:rPr>
            </w:pPr>
            <w:r w:rsidRPr="006F238E">
              <w:rPr>
                <w:rFonts w:ascii="IRMitra" w:hAnsi="IRMitra" w:cs="IRMitra"/>
                <w:color w:val="244061" w:themeColor="accent1" w:themeShade="80"/>
                <w:sz w:val="30"/>
                <w:szCs w:val="30"/>
                <w:rtl/>
                <w:lang w:bidi="fa-IR"/>
              </w:rPr>
              <w:t>حد</w:t>
            </w:r>
            <w:r w:rsidRPr="006F238E">
              <w:rPr>
                <w:rFonts w:ascii="IRMitra" w:hAnsi="IRMitra" w:cs="IRMitra" w:hint="cs"/>
                <w:color w:val="244061" w:themeColor="accent1" w:themeShade="80"/>
                <w:sz w:val="30"/>
                <w:szCs w:val="30"/>
                <w:rtl/>
                <w:lang w:bidi="fa-IR"/>
              </w:rPr>
              <w:t>یث</w:t>
            </w:r>
            <w:r w:rsidRPr="006F238E">
              <w:rPr>
                <w:rFonts w:ascii="IRMitra" w:hAnsi="IRMitra" w:cs="IRMitra"/>
                <w:color w:val="244061" w:themeColor="accent1" w:themeShade="80"/>
                <w:sz w:val="30"/>
                <w:szCs w:val="30"/>
                <w:rtl/>
                <w:lang w:bidi="fa-IR"/>
              </w:rPr>
              <w:t xml:space="preserve"> و سنت، احاد</w:t>
            </w:r>
            <w:r w:rsidRPr="006F238E">
              <w:rPr>
                <w:rFonts w:ascii="IRMitra" w:hAnsi="IRMitra" w:cs="IRMitra" w:hint="cs"/>
                <w:color w:val="244061" w:themeColor="accent1" w:themeShade="80"/>
                <w:sz w:val="30"/>
                <w:szCs w:val="30"/>
                <w:rtl/>
                <w:lang w:bidi="fa-IR"/>
              </w:rPr>
              <w:t>یث</w:t>
            </w:r>
            <w:r w:rsidRPr="006F238E">
              <w:rPr>
                <w:rFonts w:ascii="IRMitra" w:hAnsi="IRMitra" w:cs="IRMitra"/>
                <w:color w:val="244061" w:themeColor="accent1" w:themeShade="80"/>
                <w:sz w:val="30"/>
                <w:szCs w:val="30"/>
                <w:rtl/>
                <w:lang w:bidi="fa-IR"/>
              </w:rPr>
              <w:t xml:space="preserve"> نبو</w:t>
            </w:r>
            <w:r w:rsidRPr="006F238E">
              <w:rPr>
                <w:rFonts w:ascii="IRMitra" w:hAnsi="IRMitra" w:cs="IRMitra" w:hint="cs"/>
                <w:color w:val="244061" w:themeColor="accent1" w:themeShade="80"/>
                <w:sz w:val="30"/>
                <w:szCs w:val="30"/>
                <w:rtl/>
                <w:lang w:bidi="fa-IR"/>
              </w:rPr>
              <w:t>ی</w:t>
            </w:r>
          </w:p>
        </w:tc>
      </w:tr>
      <w:tr w:rsidR="004C6FAC" w:rsidRPr="00C50D4D" w:rsidTr="004978F4">
        <w:trPr>
          <w:jc w:val="center"/>
        </w:trPr>
        <w:tc>
          <w:tcPr>
            <w:tcW w:w="1529" w:type="pct"/>
            <w:vAlign w:val="center"/>
          </w:tcPr>
          <w:p w:rsidR="004C6FAC" w:rsidRPr="00855B06" w:rsidRDefault="004C6FAC" w:rsidP="004C6FAC">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4C6FAC" w:rsidRPr="00855B06" w:rsidRDefault="00257539" w:rsidP="004C6FAC">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CE60D5">
              <w:rPr>
                <w:rFonts w:ascii="IRMitra" w:hAnsi="IRMitra" w:cs="IRMitra" w:hint="cs"/>
                <w:color w:val="244061" w:themeColor="accent1" w:themeShade="80"/>
                <w:sz w:val="30"/>
                <w:szCs w:val="30"/>
                <w:rtl/>
                <w:lang w:bidi="fa-IR"/>
              </w:rPr>
              <w:t xml:space="preserve"> </w:t>
            </w:r>
            <w:r w:rsidR="004C6FAC" w:rsidRPr="00855B06">
              <w:rPr>
                <w:rFonts w:ascii="IRMitra" w:hAnsi="IRMitra" w:cs="IRMitra" w:hint="cs"/>
                <w:color w:val="244061" w:themeColor="accent1" w:themeShade="80"/>
                <w:sz w:val="30"/>
                <w:szCs w:val="30"/>
                <w:rtl/>
                <w:lang w:bidi="fa-IR"/>
              </w:rPr>
              <w:t xml:space="preserve">(دیجیتال) </w:t>
            </w:r>
          </w:p>
        </w:tc>
      </w:tr>
      <w:tr w:rsidR="004C6FAC" w:rsidRPr="00C50D4D" w:rsidTr="004978F4">
        <w:trPr>
          <w:jc w:val="center"/>
        </w:trPr>
        <w:tc>
          <w:tcPr>
            <w:tcW w:w="1529" w:type="pct"/>
            <w:vAlign w:val="center"/>
          </w:tcPr>
          <w:p w:rsidR="004C6FAC" w:rsidRPr="00855B06" w:rsidRDefault="004C6FAC" w:rsidP="004C6FAC">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4C6FAC" w:rsidRPr="00CE60D5" w:rsidRDefault="00CE60D5" w:rsidP="004C6FAC">
            <w:pPr>
              <w:spacing w:before="60" w:after="60"/>
              <w:ind w:firstLine="0"/>
              <w:rPr>
                <w:rFonts w:ascii="IRMitra" w:hAnsi="IRMitra" w:cs="IRMitra"/>
                <w:color w:val="244061" w:themeColor="accent1" w:themeShade="80"/>
                <w:sz w:val="30"/>
                <w:szCs w:val="30"/>
                <w:rtl/>
                <w:lang w:bidi="fa-IR"/>
              </w:rPr>
            </w:pPr>
            <w:r w:rsidRPr="00CE60D5">
              <w:rPr>
                <w:rFonts w:ascii="IRMitra" w:hAnsi="IRMitra" w:cs="IRMitra"/>
                <w:color w:val="244061"/>
                <w:sz w:val="30"/>
                <w:szCs w:val="30"/>
                <w:rtl/>
                <w:lang w:bidi="fa-IR"/>
              </w:rPr>
              <w:t>دی (جدی) 1394شمسی، ر</w:t>
            </w:r>
            <w:r w:rsidRPr="00CE60D5">
              <w:rPr>
                <w:rFonts w:ascii="IRMitra" w:hAnsi="IRMitra" w:cs="IRMitra"/>
                <w:color w:val="244061"/>
                <w:sz w:val="30"/>
                <w:szCs w:val="30"/>
                <w:rtl/>
              </w:rPr>
              <w:t>بيع الأول</w:t>
            </w:r>
            <w:r w:rsidRPr="00CE60D5">
              <w:rPr>
                <w:rFonts w:ascii="IRMitra" w:hAnsi="IRMitra" w:cs="IRMitra"/>
                <w:color w:val="244061"/>
                <w:sz w:val="30"/>
                <w:szCs w:val="30"/>
                <w:rtl/>
                <w:lang w:bidi="fa-IR"/>
              </w:rPr>
              <w:t xml:space="preserve"> 1437 هجری</w:t>
            </w:r>
          </w:p>
        </w:tc>
      </w:tr>
      <w:tr w:rsidR="004C6FAC" w:rsidRPr="00C50D4D" w:rsidTr="004978F4">
        <w:trPr>
          <w:jc w:val="center"/>
        </w:trPr>
        <w:tc>
          <w:tcPr>
            <w:tcW w:w="1529" w:type="pct"/>
            <w:vAlign w:val="center"/>
          </w:tcPr>
          <w:p w:rsidR="004C6FAC" w:rsidRPr="00855B06" w:rsidRDefault="004C6FAC" w:rsidP="004C6FAC">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4C6FAC" w:rsidRPr="00855B06" w:rsidRDefault="006F238E" w:rsidP="004C6FAC">
            <w:pPr>
              <w:spacing w:before="60" w:after="60"/>
              <w:ind w:firstLine="0"/>
              <w:rPr>
                <w:rFonts w:ascii="IRMitra" w:hAnsi="IRMitra" w:cs="IRMitra"/>
                <w:color w:val="244061" w:themeColor="accent1" w:themeShade="80"/>
                <w:sz w:val="30"/>
                <w:szCs w:val="30"/>
                <w:rtl/>
                <w:lang w:bidi="fa-IR"/>
              </w:rPr>
            </w:pPr>
            <w:r w:rsidRPr="006F238E">
              <w:rPr>
                <w:rFonts w:ascii="IRMitra" w:hAnsi="IRMitra" w:cs="IRMitra"/>
                <w:color w:val="244061" w:themeColor="accent1" w:themeShade="80"/>
                <w:sz w:val="30"/>
                <w:szCs w:val="30"/>
                <w:rtl/>
                <w:lang w:bidi="fa-IR"/>
              </w:rPr>
              <w:t>سا</w:t>
            </w:r>
            <w:r w:rsidRPr="006F238E">
              <w:rPr>
                <w:rFonts w:ascii="IRMitra" w:hAnsi="IRMitra" w:cs="IRMitra" w:hint="cs"/>
                <w:color w:val="244061" w:themeColor="accent1" w:themeShade="80"/>
                <w:sz w:val="30"/>
                <w:szCs w:val="30"/>
                <w:rtl/>
                <w:lang w:bidi="fa-IR"/>
              </w:rPr>
              <w:t>یت</w:t>
            </w:r>
            <w:r w:rsidRPr="006F238E">
              <w:rPr>
                <w:rFonts w:ascii="IRMitra" w:hAnsi="IRMitra" w:cs="IRMitra"/>
                <w:color w:val="244061" w:themeColor="accent1" w:themeShade="80"/>
                <w:sz w:val="30"/>
                <w:szCs w:val="30"/>
                <w:rtl/>
                <w:lang w:bidi="fa-IR"/>
              </w:rPr>
              <w:t xml:space="preserve"> عق</w:t>
            </w:r>
            <w:r w:rsidRPr="006F238E">
              <w:rPr>
                <w:rFonts w:ascii="IRMitra" w:hAnsi="IRMitra" w:cs="IRMitra" w:hint="cs"/>
                <w:color w:val="244061" w:themeColor="accent1" w:themeShade="80"/>
                <w:sz w:val="30"/>
                <w:szCs w:val="30"/>
                <w:rtl/>
                <w:lang w:bidi="fa-IR"/>
              </w:rPr>
              <w:t>یده</w:t>
            </w:r>
            <w:r w:rsidR="003152CF" w:rsidRPr="003152CF">
              <w:rPr>
                <w:rFonts w:ascii="IRMitra" w:hAnsi="IRMitra" w:cs="IRMitra"/>
                <w:color w:val="244061" w:themeColor="accent1" w:themeShade="80"/>
                <w:sz w:val="30"/>
                <w:szCs w:val="30"/>
                <w:rtl/>
                <w:lang w:bidi="fa-IR"/>
              </w:rPr>
              <w:t xml:space="preserve"> </w:t>
            </w:r>
            <w:r w:rsidR="003152CF" w:rsidRPr="003152CF">
              <w:rPr>
                <w:rFonts w:ascii="IRMitra" w:hAnsi="IRMitra" w:cs="IRMitra"/>
                <w:color w:val="244061" w:themeColor="accent1" w:themeShade="80"/>
                <w:sz w:val="30"/>
                <w:szCs w:val="30"/>
                <w:lang w:bidi="fa-IR"/>
              </w:rPr>
              <w:t>www.aqeedeh.com</w:t>
            </w:r>
          </w:p>
        </w:tc>
      </w:tr>
      <w:tr w:rsidR="004C6FAC" w:rsidRPr="00EA1553" w:rsidTr="004978F4">
        <w:trPr>
          <w:jc w:val="center"/>
        </w:trPr>
        <w:tc>
          <w:tcPr>
            <w:tcW w:w="1529" w:type="pct"/>
            <w:vAlign w:val="center"/>
          </w:tcPr>
          <w:p w:rsidR="004C6FAC" w:rsidRPr="00EA1553" w:rsidRDefault="004C6FAC" w:rsidP="004C6FAC">
            <w:pPr>
              <w:spacing w:before="60" w:after="60"/>
              <w:ind w:firstLine="0"/>
              <w:rPr>
                <w:rFonts w:ascii="IRMitra" w:hAnsi="IRMitra" w:cs="IRMitra"/>
                <w:b/>
                <w:bCs/>
                <w:sz w:val="13"/>
                <w:szCs w:val="13"/>
                <w:rtl/>
                <w:lang w:bidi="fa-IR"/>
              </w:rPr>
            </w:pPr>
          </w:p>
        </w:tc>
        <w:tc>
          <w:tcPr>
            <w:tcW w:w="3471" w:type="pct"/>
            <w:gridSpan w:val="4"/>
            <w:vAlign w:val="center"/>
          </w:tcPr>
          <w:p w:rsidR="004C6FAC" w:rsidRPr="00EA1553" w:rsidRDefault="004C6FAC" w:rsidP="004C6FAC">
            <w:pPr>
              <w:spacing w:before="60" w:after="60"/>
              <w:ind w:firstLine="0"/>
              <w:rPr>
                <w:rFonts w:ascii="IRMitra" w:hAnsi="IRMitra" w:cs="IRMitra"/>
                <w:color w:val="244061" w:themeColor="accent1" w:themeShade="80"/>
                <w:sz w:val="13"/>
                <w:szCs w:val="13"/>
                <w:rtl/>
                <w:lang w:bidi="fa-IR"/>
              </w:rPr>
            </w:pPr>
          </w:p>
        </w:tc>
      </w:tr>
      <w:tr w:rsidR="004C6FAC" w:rsidRPr="00C50D4D" w:rsidTr="004978F4">
        <w:trPr>
          <w:jc w:val="center"/>
        </w:trPr>
        <w:tc>
          <w:tcPr>
            <w:tcW w:w="3469" w:type="pct"/>
            <w:gridSpan w:val="4"/>
            <w:vAlign w:val="center"/>
          </w:tcPr>
          <w:p w:rsidR="00CE60D5" w:rsidRDefault="00CE60D5" w:rsidP="004C6FAC">
            <w:pPr>
              <w:ind w:firstLine="0"/>
              <w:jc w:val="center"/>
              <w:rPr>
                <w:rFonts w:cs="IRNazanin"/>
                <w:b/>
                <w:bCs/>
                <w:color w:val="244061" w:themeColor="accent1" w:themeShade="80"/>
                <w:rtl/>
                <w:lang w:bidi="fa-IR"/>
              </w:rPr>
            </w:pPr>
          </w:p>
          <w:p w:rsidR="00CE60D5" w:rsidRDefault="00CE60D5" w:rsidP="004C6FAC">
            <w:pPr>
              <w:ind w:firstLine="0"/>
              <w:jc w:val="center"/>
              <w:rPr>
                <w:rFonts w:cs="IRNazanin"/>
                <w:b/>
                <w:bCs/>
                <w:color w:val="244061" w:themeColor="accent1" w:themeShade="80"/>
                <w:rtl/>
                <w:lang w:bidi="fa-IR"/>
              </w:rPr>
            </w:pPr>
          </w:p>
          <w:p w:rsidR="004C6FAC" w:rsidRPr="00AA082B" w:rsidRDefault="004C6FAC" w:rsidP="004C6FAC">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4C6FAC" w:rsidRPr="00855B06" w:rsidRDefault="004C6FAC" w:rsidP="004C6FAC">
            <w:pPr>
              <w:spacing w:before="60" w:after="60"/>
              <w:ind w:firstLine="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CE60D5" w:rsidRPr="00CE60D5" w:rsidRDefault="00CE60D5" w:rsidP="004C6FAC">
            <w:pPr>
              <w:spacing w:before="60" w:after="60"/>
              <w:ind w:firstLine="0"/>
              <w:jc w:val="center"/>
              <w:rPr>
                <w:rFonts w:ascii="IRMitra" w:hAnsi="IRMitra" w:cs="IRMitra"/>
                <w:noProof/>
                <w:color w:val="244061" w:themeColor="accent1" w:themeShade="80"/>
                <w:sz w:val="22"/>
                <w:szCs w:val="22"/>
                <w:rtl/>
              </w:rPr>
            </w:pPr>
          </w:p>
          <w:p w:rsidR="004C6FAC" w:rsidRPr="00855B06" w:rsidRDefault="004C6FAC" w:rsidP="004C6FAC">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0B29599" wp14:editId="6E21F455">
                  <wp:extent cx="943200" cy="943200"/>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C6FAC" w:rsidRPr="00C50D4D" w:rsidTr="004978F4">
        <w:trPr>
          <w:jc w:val="center"/>
        </w:trPr>
        <w:tc>
          <w:tcPr>
            <w:tcW w:w="1529" w:type="pct"/>
            <w:vAlign w:val="center"/>
          </w:tcPr>
          <w:p w:rsidR="004C6FAC" w:rsidRPr="00855B06" w:rsidRDefault="004C6FAC" w:rsidP="004C6FAC">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4C6FAC" w:rsidRPr="00855B06" w:rsidRDefault="004C6FAC" w:rsidP="00D346AC">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C6FAC" w:rsidRPr="00C50D4D" w:rsidTr="004978F4">
        <w:trPr>
          <w:jc w:val="center"/>
        </w:trPr>
        <w:tc>
          <w:tcPr>
            <w:tcW w:w="5000" w:type="pct"/>
            <w:gridSpan w:val="5"/>
            <w:vAlign w:val="bottom"/>
          </w:tcPr>
          <w:p w:rsidR="004C6FAC" w:rsidRPr="00855B06" w:rsidRDefault="004C6FAC" w:rsidP="004C6FAC">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C6FAC" w:rsidRPr="00C50D4D" w:rsidTr="004978F4">
        <w:trPr>
          <w:jc w:val="center"/>
        </w:trPr>
        <w:tc>
          <w:tcPr>
            <w:tcW w:w="2297" w:type="pct"/>
            <w:gridSpan w:val="2"/>
            <w:shd w:val="clear" w:color="auto" w:fill="auto"/>
          </w:tcPr>
          <w:p w:rsidR="004C6FAC" w:rsidRPr="00AA082B" w:rsidRDefault="004C6FAC" w:rsidP="003F5333">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4C6FAC" w:rsidRPr="00AA082B" w:rsidRDefault="004C6FAC" w:rsidP="003F5333">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4C6FAC" w:rsidRDefault="004C6FAC" w:rsidP="003F5333">
            <w:pPr>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p w:rsidR="004C6FAC" w:rsidRPr="00855B06" w:rsidRDefault="004C6FAC" w:rsidP="003F5333">
            <w:pPr>
              <w:bidi w:val="0"/>
              <w:spacing w:before="60" w:after="60"/>
              <w:ind w:firstLine="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4C6FAC" w:rsidRPr="00855B06" w:rsidRDefault="004C6FAC" w:rsidP="003F5333">
            <w:pPr>
              <w:bidi w:val="0"/>
              <w:spacing w:before="60" w:after="60"/>
              <w:ind w:firstLine="0"/>
              <w:rPr>
                <w:rFonts w:ascii="IRMitra" w:hAnsi="IRMitra" w:cs="IRMitra"/>
                <w:color w:val="244061" w:themeColor="accent1" w:themeShade="80"/>
                <w:sz w:val="30"/>
                <w:szCs w:val="30"/>
                <w:rtl/>
                <w:lang w:bidi="fa-IR"/>
              </w:rPr>
            </w:pPr>
          </w:p>
        </w:tc>
        <w:tc>
          <w:tcPr>
            <w:tcW w:w="2343" w:type="pct"/>
            <w:gridSpan w:val="2"/>
          </w:tcPr>
          <w:p w:rsidR="004C6FAC" w:rsidRPr="00AA082B" w:rsidRDefault="004C6FAC" w:rsidP="003F5333">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www.aqeedeh.com</w:t>
            </w:r>
          </w:p>
          <w:p w:rsidR="004C6FAC" w:rsidRPr="00AA082B" w:rsidRDefault="004C6FAC" w:rsidP="003F5333">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4C6FAC" w:rsidRPr="003F5333" w:rsidRDefault="0034512B" w:rsidP="003F5333">
            <w:pPr>
              <w:widowControl w:val="0"/>
              <w:tabs>
                <w:tab w:val="right" w:leader="dot" w:pos="5138"/>
              </w:tabs>
              <w:bidi w:val="0"/>
              <w:spacing w:before="60" w:after="60"/>
              <w:ind w:firstLine="0"/>
              <w:rPr>
                <w:rFonts w:ascii="Literata" w:hAnsi="Literata" w:cs="Times New Roman"/>
                <w:sz w:val="24"/>
                <w:szCs w:val="24"/>
              </w:rPr>
            </w:pPr>
            <w:hyperlink r:id="rId12" w:history="1">
              <w:r w:rsidR="004C6FAC" w:rsidRPr="003F5333">
                <w:rPr>
                  <w:rStyle w:val="Hyperlink"/>
                  <w:rFonts w:ascii="Literata" w:hAnsi="Literata" w:cs="Times New Roman"/>
                  <w:color w:val="auto"/>
                  <w:sz w:val="24"/>
                  <w:szCs w:val="24"/>
                  <w:u w:val="none"/>
                </w:rPr>
                <w:t>www.shabnam.cc</w:t>
              </w:r>
            </w:hyperlink>
          </w:p>
          <w:p w:rsidR="004C6FAC" w:rsidRPr="00855B06" w:rsidRDefault="004C6FAC" w:rsidP="003F5333">
            <w:pPr>
              <w:bidi w:val="0"/>
              <w:spacing w:before="60" w:after="60"/>
              <w:ind w:firstLine="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4C6FAC" w:rsidRPr="00EA1553" w:rsidTr="004978F4">
        <w:trPr>
          <w:jc w:val="center"/>
        </w:trPr>
        <w:tc>
          <w:tcPr>
            <w:tcW w:w="2297" w:type="pct"/>
            <w:gridSpan w:val="2"/>
          </w:tcPr>
          <w:p w:rsidR="004C6FAC" w:rsidRPr="00EA1553" w:rsidRDefault="004C6FAC" w:rsidP="004C6FAC">
            <w:pPr>
              <w:spacing w:before="60" w:after="60"/>
              <w:ind w:firstLine="0"/>
              <w:rPr>
                <w:rFonts w:ascii="IRMitra" w:hAnsi="IRMitra" w:cs="IRMitra"/>
                <w:b/>
                <w:bCs/>
                <w:sz w:val="5"/>
                <w:szCs w:val="5"/>
                <w:rtl/>
                <w:lang w:bidi="fa-IR"/>
              </w:rPr>
            </w:pPr>
          </w:p>
        </w:tc>
        <w:tc>
          <w:tcPr>
            <w:tcW w:w="2703" w:type="pct"/>
            <w:gridSpan w:val="3"/>
          </w:tcPr>
          <w:p w:rsidR="004C6FAC" w:rsidRPr="00EA1553" w:rsidRDefault="004C6FAC" w:rsidP="004C6FAC">
            <w:pPr>
              <w:spacing w:before="60" w:after="60"/>
              <w:ind w:firstLine="0"/>
              <w:rPr>
                <w:rFonts w:ascii="IRMitra" w:hAnsi="IRMitra" w:cs="IRMitra"/>
                <w:color w:val="244061" w:themeColor="accent1" w:themeShade="80"/>
                <w:sz w:val="5"/>
                <w:szCs w:val="5"/>
                <w:rtl/>
                <w:lang w:bidi="fa-IR"/>
              </w:rPr>
            </w:pPr>
          </w:p>
        </w:tc>
      </w:tr>
      <w:tr w:rsidR="004C6FAC" w:rsidRPr="00C50D4D" w:rsidTr="004978F4">
        <w:trPr>
          <w:jc w:val="center"/>
        </w:trPr>
        <w:tc>
          <w:tcPr>
            <w:tcW w:w="5000" w:type="pct"/>
            <w:gridSpan w:val="5"/>
          </w:tcPr>
          <w:p w:rsidR="004C6FAC" w:rsidRPr="00855B06" w:rsidRDefault="004C6FAC" w:rsidP="004C6FAC">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19DD580" wp14:editId="3F14604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C6FAC" w:rsidRPr="00C50D4D" w:rsidTr="004978F4">
        <w:trPr>
          <w:jc w:val="center"/>
        </w:trPr>
        <w:tc>
          <w:tcPr>
            <w:tcW w:w="5000" w:type="pct"/>
            <w:gridSpan w:val="5"/>
            <w:vAlign w:val="center"/>
          </w:tcPr>
          <w:p w:rsidR="004C6FAC" w:rsidRDefault="004C6FAC" w:rsidP="004C6FAC">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C6FAC" w:rsidRPr="00EA1553" w:rsidRDefault="004C6FAC" w:rsidP="004C6FAC">
      <w:pPr>
        <w:rPr>
          <w:rFonts w:cs="IRNazanin"/>
          <w:b/>
          <w:bCs/>
          <w:sz w:val="2"/>
          <w:szCs w:val="2"/>
          <w:rtl/>
          <w:lang w:bidi="fa-IR"/>
        </w:rPr>
      </w:pPr>
    </w:p>
    <w:p w:rsidR="009C4D8B" w:rsidRDefault="009C4D8B" w:rsidP="009C4D8B">
      <w:pPr>
        <w:ind w:firstLine="0"/>
        <w:rPr>
          <w:rtl/>
          <w:lang w:bidi="fa-IR"/>
        </w:rPr>
        <w:sectPr w:rsidR="009C4D8B" w:rsidSect="00827B5A">
          <w:footnotePr>
            <w:numRestart w:val="eachPage"/>
          </w:footnotePr>
          <w:pgSz w:w="9356" w:h="13608" w:code="9"/>
          <w:pgMar w:top="567" w:right="1134" w:bottom="851" w:left="1134" w:header="454" w:footer="0" w:gutter="0"/>
          <w:cols w:space="708"/>
          <w:titlePg/>
          <w:bidi/>
          <w:rtlGutter/>
          <w:docGrid w:linePitch="360"/>
        </w:sectPr>
      </w:pPr>
    </w:p>
    <w:p w:rsidR="009C4D8B" w:rsidRPr="006F238E" w:rsidRDefault="009C4D8B" w:rsidP="009C4D8B">
      <w:pPr>
        <w:ind w:firstLine="0"/>
        <w:jc w:val="center"/>
        <w:rPr>
          <w:rFonts w:ascii="IranNastaliq" w:hAnsi="IranNastaliq" w:cs="IranNastaliq"/>
          <w:sz w:val="36"/>
          <w:szCs w:val="36"/>
          <w:rtl/>
          <w:lang w:bidi="fa-IR"/>
        </w:rPr>
      </w:pPr>
      <w:r w:rsidRPr="006F238E">
        <w:rPr>
          <w:rFonts w:ascii="IranNastaliq" w:hAnsi="IranNastaliq" w:cs="IranNastaliq"/>
          <w:sz w:val="36"/>
          <w:szCs w:val="36"/>
          <w:rtl/>
          <w:lang w:bidi="fa-IR"/>
        </w:rPr>
        <w:lastRenderedPageBreak/>
        <w:t>بسم الله الرحمن الرحیم</w:t>
      </w:r>
    </w:p>
    <w:p w:rsidR="009C4D8B" w:rsidRPr="00CD3ECB" w:rsidRDefault="009C4D8B" w:rsidP="00CA6C75">
      <w:pPr>
        <w:pStyle w:val="2-"/>
        <w:rPr>
          <w:rtl/>
        </w:rPr>
      </w:pPr>
      <w:bookmarkStart w:id="1" w:name="_Toc432243993"/>
      <w:r w:rsidRPr="00CD3ECB">
        <w:rPr>
          <w:rtl/>
        </w:rPr>
        <w:t>فهرست</w:t>
      </w:r>
      <w:bookmarkEnd w:id="1"/>
    </w:p>
    <w:p w:rsidR="004B5536" w:rsidRDefault="00CA6C75">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تیتر اول,1,4- تیتر دوم,2" </w:instrText>
      </w:r>
      <w:r>
        <w:rPr>
          <w:rtl/>
        </w:rPr>
        <w:fldChar w:fldCharType="separate"/>
      </w:r>
      <w:hyperlink w:anchor="_Toc432243993" w:history="1">
        <w:r w:rsidR="004B5536" w:rsidRPr="009478F3">
          <w:rPr>
            <w:rStyle w:val="Hyperlink"/>
            <w:rFonts w:hint="eastAsia"/>
            <w:noProof/>
            <w:rtl/>
          </w:rPr>
          <w:t>فهرست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432243993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rFonts w:hint="cs"/>
            <w:noProof/>
            <w:webHidden/>
            <w:rtl/>
          </w:rPr>
          <w:t>أ‌</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3994" w:history="1">
        <w:r w:rsidR="004B5536" w:rsidRPr="009478F3">
          <w:rPr>
            <w:rStyle w:val="Hyperlink"/>
            <w:rFonts w:hint="eastAsia"/>
            <w:noProof/>
            <w:rtl/>
            <w:lang w:bidi="fa-IR"/>
          </w:rPr>
          <w:t>کتاب</w:t>
        </w:r>
        <w:r w:rsidR="004B5536" w:rsidRPr="009478F3">
          <w:rPr>
            <w:rStyle w:val="Hyperlink"/>
            <w:noProof/>
            <w:rtl/>
            <w:lang w:bidi="fa-IR"/>
          </w:rPr>
          <w:t xml:space="preserve"> [9]: </w:t>
        </w:r>
        <w:r w:rsidR="004B5536" w:rsidRPr="009478F3">
          <w:rPr>
            <w:rStyle w:val="Hyperlink"/>
            <w:rFonts w:hint="eastAsia"/>
            <w:noProof/>
            <w:rtl/>
            <w:lang w:bidi="fa-IR"/>
          </w:rPr>
          <w:t>کتاب</w:t>
        </w:r>
        <w:r w:rsidR="004B5536" w:rsidRPr="009478F3">
          <w:rPr>
            <w:rStyle w:val="Hyperlink"/>
            <w:noProof/>
            <w:rtl/>
            <w:lang w:bidi="fa-IR"/>
          </w:rPr>
          <w:t xml:space="preserve"> </w:t>
        </w:r>
        <w:r w:rsidR="004B5536" w:rsidRPr="009478F3">
          <w:rPr>
            <w:rStyle w:val="Hyperlink"/>
            <w:rFonts w:hint="eastAsia"/>
            <w:noProof/>
            <w:rtl/>
            <w:lang w:bidi="fa-IR"/>
          </w:rPr>
          <w:t>اوقات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432243994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3995"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اوقات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آن‌ها</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432243995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3996" w:history="1">
        <w:r w:rsidR="004B5536" w:rsidRPr="009478F3">
          <w:rPr>
            <w:rStyle w:val="Hyperlink"/>
            <w:rFonts w:hint="eastAsia"/>
            <w:noProof/>
            <w:rtl/>
          </w:rPr>
          <w:t>باب</w:t>
        </w:r>
        <w:r w:rsidR="004B5536" w:rsidRPr="009478F3">
          <w:rPr>
            <w:rStyle w:val="Hyperlink"/>
            <w:noProof/>
            <w:rtl/>
          </w:rPr>
          <w:t xml:space="preserve"> [2]: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سبب</w:t>
        </w:r>
        <w:r w:rsidR="004B5536" w:rsidRPr="009478F3">
          <w:rPr>
            <w:rStyle w:val="Hyperlink"/>
            <w:noProof/>
            <w:rtl/>
          </w:rPr>
          <w:t xml:space="preserve"> </w:t>
        </w:r>
        <w:r w:rsidR="004B5536" w:rsidRPr="009478F3">
          <w:rPr>
            <w:rStyle w:val="Hyperlink"/>
            <w:rFonts w:hint="eastAsia"/>
            <w:noProof/>
            <w:rtl/>
          </w:rPr>
          <w:t>آمرزش</w:t>
        </w:r>
        <w:r w:rsidR="004B5536" w:rsidRPr="009478F3">
          <w:rPr>
            <w:rStyle w:val="Hyperlink"/>
            <w:noProof/>
            <w:rtl/>
          </w:rPr>
          <w:t xml:space="preserve"> </w:t>
        </w:r>
        <w:r w:rsidR="004B5536" w:rsidRPr="009478F3">
          <w:rPr>
            <w:rStyle w:val="Hyperlink"/>
            <w:rFonts w:hint="eastAsia"/>
            <w:noProof/>
            <w:rtl/>
          </w:rPr>
          <w:t>گناهان</w:t>
        </w:r>
        <w:r w:rsidR="004B5536" w:rsidRPr="009478F3">
          <w:rPr>
            <w:rStyle w:val="Hyperlink"/>
            <w:noProof/>
            <w:rtl/>
          </w:rPr>
          <w:t xml:space="preserve"> </w:t>
        </w:r>
        <w:r w:rsidR="004B5536" w:rsidRPr="009478F3">
          <w:rPr>
            <w:rStyle w:val="Hyperlink"/>
            <w:rFonts w:hint="eastAsia"/>
            <w:noProof/>
            <w:rtl/>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432243996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3997" w:history="1">
        <w:r w:rsidR="004B5536" w:rsidRPr="009478F3">
          <w:rPr>
            <w:rStyle w:val="Hyperlink"/>
            <w:rFonts w:hint="eastAsia"/>
            <w:noProof/>
            <w:rtl/>
          </w:rPr>
          <w:t>باب</w:t>
        </w:r>
        <w:r w:rsidR="004B5536" w:rsidRPr="009478F3">
          <w:rPr>
            <w:rStyle w:val="Hyperlink"/>
            <w:noProof/>
            <w:rtl/>
          </w:rPr>
          <w:t xml:space="preserve"> [3]: </w:t>
        </w:r>
        <w:r w:rsidR="004B5536" w:rsidRPr="009478F3">
          <w:rPr>
            <w:rStyle w:val="Hyperlink"/>
            <w:rFonts w:hint="eastAsia"/>
            <w:noProof/>
            <w:rtl/>
          </w:rPr>
          <w:t>فض</w:t>
        </w:r>
        <w:r w:rsidR="004B5536" w:rsidRPr="009478F3">
          <w:rPr>
            <w:rStyle w:val="Hyperlink"/>
            <w:rFonts w:hint="cs"/>
            <w:noProof/>
            <w:rtl/>
          </w:rPr>
          <w:t>ی</w:t>
        </w:r>
        <w:r w:rsidR="004B5536" w:rsidRPr="009478F3">
          <w:rPr>
            <w:rStyle w:val="Hyperlink"/>
            <w:rFonts w:hint="eastAsia"/>
            <w:noProof/>
            <w:rtl/>
          </w:rPr>
          <w:t>لت</w:t>
        </w:r>
        <w:r w:rsidR="004B5536" w:rsidRPr="009478F3">
          <w:rPr>
            <w:rStyle w:val="Hyperlink"/>
            <w:noProof/>
            <w:rtl/>
          </w:rPr>
          <w:t xml:space="preserve"> </w:t>
        </w:r>
        <w:r w:rsidR="004B5536" w:rsidRPr="009478F3">
          <w:rPr>
            <w:rStyle w:val="Hyperlink"/>
            <w:rFonts w:hint="eastAsia"/>
            <w:noProof/>
            <w:rtl/>
          </w:rPr>
          <w:t>ادا</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وقت</w:t>
        </w:r>
        <w:r w:rsidR="004B5536" w:rsidRPr="009478F3">
          <w:rPr>
            <w:rStyle w:val="Hyperlink"/>
            <w:noProof/>
            <w:rtl/>
          </w:rPr>
          <w:t xml:space="preserve"> </w:t>
        </w:r>
        <w:r w:rsidR="004B5536" w:rsidRPr="009478F3">
          <w:rPr>
            <w:rStyle w:val="Hyperlink"/>
            <w:rFonts w:hint="eastAsia"/>
            <w:noProof/>
            <w:rtl/>
          </w:rPr>
          <w:t>آن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432243997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3998"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[4]: </w:t>
        </w:r>
        <w:r w:rsidR="004B5536" w:rsidRPr="009478F3">
          <w:rPr>
            <w:rStyle w:val="Hyperlink"/>
            <w:rFonts w:hint="eastAsia"/>
            <w:noProof/>
            <w:rtl/>
            <w:lang w:bidi="fa-IR"/>
          </w:rPr>
          <w:t>نمازها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پنج</w:t>
        </w:r>
        <w:r w:rsidR="004B5536" w:rsidRPr="009478F3">
          <w:rPr>
            <w:rStyle w:val="Hyperlink"/>
            <w:noProof/>
            <w:rtl/>
            <w:lang w:bidi="fa-IR"/>
          </w:rPr>
          <w:t xml:space="preserve"> </w:t>
        </w:r>
        <w:r w:rsidR="004B5536" w:rsidRPr="009478F3">
          <w:rPr>
            <w:rStyle w:val="Hyperlink"/>
            <w:rFonts w:hint="eastAsia"/>
            <w:noProof/>
            <w:rtl/>
            <w:lang w:bidi="fa-IR"/>
          </w:rPr>
          <w:t>گانه</w:t>
        </w:r>
        <w:r w:rsidR="004B5536" w:rsidRPr="009478F3">
          <w:rPr>
            <w:rStyle w:val="Hyperlink"/>
            <w:noProof/>
            <w:rtl/>
            <w:lang w:bidi="fa-IR"/>
          </w:rPr>
          <w:t xml:space="preserve"> </w:t>
        </w:r>
        <w:r w:rsidR="004B5536" w:rsidRPr="009478F3">
          <w:rPr>
            <w:rStyle w:val="Hyperlink"/>
            <w:rFonts w:hint="eastAsia"/>
            <w:noProof/>
            <w:rtl/>
            <w:lang w:bidi="fa-IR"/>
          </w:rPr>
          <w:t>کفاره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432243998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3999"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[5]: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گذار</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noProof/>
            <w:rtl/>
            <w:lang w:bidi="fa-IR"/>
          </w:rPr>
          <w:t xml:space="preserve"> </w:t>
        </w:r>
        <w:r w:rsidR="004B5536" w:rsidRPr="009478F3">
          <w:rPr>
            <w:rStyle w:val="Hyperlink"/>
            <w:rFonts w:hint="eastAsia"/>
            <w:noProof/>
            <w:rtl/>
            <w:lang w:bidi="fa-IR"/>
          </w:rPr>
          <w:t>پروردگارش</w:t>
        </w:r>
        <w:r w:rsidR="004B5536" w:rsidRPr="009478F3">
          <w:rPr>
            <w:rStyle w:val="Hyperlink"/>
            <w:noProof/>
            <w:rtl/>
            <w:lang w:bidi="fa-IR"/>
          </w:rPr>
          <w:t xml:space="preserve"> </w:t>
        </w:r>
        <w:r w:rsidR="004B5536" w:rsidRPr="009478F3">
          <w:rPr>
            <w:rStyle w:val="Hyperlink"/>
            <w:rFonts w:hint="eastAsia"/>
            <w:noProof/>
            <w:rtl/>
            <w:lang w:bidi="fa-IR"/>
          </w:rPr>
          <w:t>مناجات</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کند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432243999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0"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ظهر</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شدت</w:t>
        </w:r>
        <w:r w:rsidR="004B5536" w:rsidRPr="009478F3">
          <w:rPr>
            <w:rStyle w:val="Hyperlink"/>
            <w:noProof/>
            <w:rtl/>
            <w:lang w:bidi="fa-IR"/>
          </w:rPr>
          <w:t xml:space="preserve"> </w:t>
        </w:r>
        <w:r w:rsidR="004B5536" w:rsidRPr="009478F3">
          <w:rPr>
            <w:rStyle w:val="Hyperlink"/>
            <w:rFonts w:hint="eastAsia"/>
            <w:noProof/>
            <w:rtl/>
            <w:lang w:bidi="fa-IR"/>
          </w:rPr>
          <w:t>گرم</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bookmarkStart w:id="2" w:name="Editing"/>
        <w:bookmarkEnd w:id="2"/>
        <w:r w:rsidR="004B5536" w:rsidRPr="009478F3">
          <w:rPr>
            <w:rStyle w:val="Hyperlink"/>
            <w:rFonts w:hint="eastAsia"/>
            <w:noProof/>
            <w:rtl/>
            <w:lang w:bidi="fa-IR"/>
          </w:rPr>
          <w:t>تاخ</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افتد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1" w:history="1">
        <w:r w:rsidR="004B5536" w:rsidRPr="009478F3">
          <w:rPr>
            <w:rStyle w:val="Hyperlink"/>
            <w:rFonts w:hint="eastAsia"/>
            <w:noProof/>
            <w:rtl/>
          </w:rPr>
          <w:t>باب</w:t>
        </w:r>
        <w:r w:rsidR="004B5536" w:rsidRPr="009478F3">
          <w:rPr>
            <w:rStyle w:val="Hyperlink"/>
            <w:noProof/>
            <w:rtl/>
          </w:rPr>
          <w:t xml:space="preserve"> [7]: </w:t>
        </w:r>
        <w:r w:rsidR="004B5536" w:rsidRPr="009478F3">
          <w:rPr>
            <w:rStyle w:val="Hyperlink"/>
            <w:rFonts w:hint="eastAsia"/>
            <w:noProof/>
            <w:rtl/>
          </w:rPr>
          <w:t>وقت</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پ</w:t>
        </w:r>
        <w:r w:rsidR="004B5536" w:rsidRPr="009478F3">
          <w:rPr>
            <w:rStyle w:val="Hyperlink"/>
            <w:rFonts w:hint="cs"/>
            <w:noProof/>
            <w:rtl/>
          </w:rPr>
          <w:t>ی</w:t>
        </w:r>
        <w:r w:rsidR="004B5536" w:rsidRPr="009478F3">
          <w:rPr>
            <w:rStyle w:val="Hyperlink"/>
            <w:rFonts w:hint="eastAsia"/>
            <w:noProof/>
            <w:rtl/>
          </w:rPr>
          <w:t>ش</w:t>
        </w:r>
        <w:r w:rsidR="004B5536" w:rsidRPr="009478F3">
          <w:rPr>
            <w:rStyle w:val="Hyperlink"/>
            <w:rFonts w:hint="cs"/>
            <w:noProof/>
            <w:rtl/>
          </w:rPr>
          <w:t>ی</w:t>
        </w:r>
        <w:r w:rsidR="004B5536" w:rsidRPr="009478F3">
          <w:rPr>
            <w:rStyle w:val="Hyperlink"/>
            <w:rFonts w:hint="eastAsia"/>
            <w:noProof/>
            <w:rtl/>
          </w:rPr>
          <w:t>ن</w:t>
        </w:r>
        <w:r w:rsidR="004B5536" w:rsidRPr="009478F3">
          <w:rPr>
            <w:rStyle w:val="Hyperlink"/>
            <w:noProof/>
            <w:rtl/>
          </w:rPr>
          <w:t xml:space="preserve"> </w:t>
        </w:r>
        <w:r w:rsidR="004B5536" w:rsidRPr="009478F3">
          <w:rPr>
            <w:rStyle w:val="Hyperlink"/>
            <w:rFonts w:hint="eastAsia"/>
            <w:noProof/>
            <w:rtl/>
          </w:rPr>
          <w:t>هنگام</w:t>
        </w:r>
        <w:r w:rsidR="004B5536" w:rsidRPr="009478F3">
          <w:rPr>
            <w:rStyle w:val="Hyperlink"/>
            <w:noProof/>
            <w:rtl/>
          </w:rPr>
          <w:t xml:space="preserve"> </w:t>
        </w:r>
        <w:r w:rsidR="004B5536" w:rsidRPr="009478F3">
          <w:rPr>
            <w:rStyle w:val="Hyperlink"/>
            <w:rFonts w:hint="eastAsia"/>
            <w:noProof/>
            <w:rtl/>
          </w:rPr>
          <w:t>زوال</w:t>
        </w:r>
        <w:r w:rsidR="004B5536" w:rsidRPr="009478F3">
          <w:rPr>
            <w:rStyle w:val="Hyperlink"/>
            <w:noProof/>
            <w:rtl/>
          </w:rPr>
          <w:t xml:space="preserve"> </w:t>
        </w:r>
        <w:r w:rsidR="004B5536" w:rsidRPr="009478F3">
          <w:rPr>
            <w:rStyle w:val="Hyperlink"/>
            <w:rFonts w:hint="eastAsia"/>
            <w:noProof/>
            <w:rtl/>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2" w:history="1">
        <w:r w:rsidR="004B5536" w:rsidRPr="009478F3">
          <w:rPr>
            <w:rStyle w:val="Hyperlink"/>
            <w:rFonts w:hint="eastAsia"/>
            <w:noProof/>
            <w:rtl/>
          </w:rPr>
          <w:t>باب</w:t>
        </w:r>
        <w:r w:rsidR="004B5536" w:rsidRPr="009478F3">
          <w:rPr>
            <w:rStyle w:val="Hyperlink"/>
            <w:noProof/>
            <w:rtl/>
          </w:rPr>
          <w:t xml:space="preserve"> [8]: </w:t>
        </w:r>
        <w:r w:rsidR="004B5536" w:rsidRPr="009478F3">
          <w:rPr>
            <w:rStyle w:val="Hyperlink"/>
            <w:rFonts w:hint="eastAsia"/>
            <w:noProof/>
            <w:rtl/>
          </w:rPr>
          <w:t>تاخ</w:t>
        </w:r>
        <w:r w:rsidR="004B5536" w:rsidRPr="009478F3">
          <w:rPr>
            <w:rStyle w:val="Hyperlink"/>
            <w:rFonts w:hint="cs"/>
            <w:noProof/>
            <w:rtl/>
          </w:rPr>
          <w:t>ی</w:t>
        </w:r>
        <w:r w:rsidR="004B5536" w:rsidRPr="009478F3">
          <w:rPr>
            <w:rStyle w:val="Hyperlink"/>
            <w:rFonts w:hint="eastAsia"/>
            <w:noProof/>
            <w:rtl/>
          </w:rPr>
          <w:t>ر</w:t>
        </w:r>
        <w:r w:rsidR="004B5536" w:rsidRPr="009478F3">
          <w:rPr>
            <w:rStyle w:val="Hyperlink"/>
            <w:noProof/>
            <w:rtl/>
          </w:rPr>
          <w:t xml:space="preserve"> </w:t>
        </w:r>
        <w:r w:rsidR="004B5536" w:rsidRPr="009478F3">
          <w:rPr>
            <w:rStyle w:val="Hyperlink"/>
            <w:rFonts w:hint="eastAsia"/>
            <w:noProof/>
            <w:rtl/>
          </w:rPr>
          <w:t>کردن</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ظهر</w:t>
        </w:r>
        <w:r w:rsidR="004B5536" w:rsidRPr="009478F3">
          <w:rPr>
            <w:rStyle w:val="Hyperlink"/>
            <w:noProof/>
            <w:rtl/>
          </w:rPr>
          <w:t xml:space="preserve"> </w:t>
        </w:r>
        <w:r w:rsidR="004B5536" w:rsidRPr="009478F3">
          <w:rPr>
            <w:rStyle w:val="Hyperlink"/>
            <w:rFonts w:hint="eastAsia"/>
            <w:noProof/>
            <w:rtl/>
          </w:rPr>
          <w:t>تا</w:t>
        </w:r>
        <w:r w:rsidR="004B5536" w:rsidRPr="009478F3">
          <w:rPr>
            <w:rStyle w:val="Hyperlink"/>
            <w:noProof/>
            <w:rtl/>
          </w:rPr>
          <w:t xml:space="preserve"> </w:t>
        </w:r>
        <w:r w:rsidR="004B5536" w:rsidRPr="009478F3">
          <w:rPr>
            <w:rStyle w:val="Hyperlink"/>
            <w:rFonts w:hint="eastAsia"/>
            <w:noProof/>
            <w:rtl/>
          </w:rPr>
          <w:t>وقت</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عصر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3"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[9]: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عصر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4"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[10]: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عصرش</w:t>
        </w:r>
        <w:r w:rsidR="004B5536" w:rsidRPr="009478F3">
          <w:rPr>
            <w:rStyle w:val="Hyperlink"/>
            <w:noProof/>
            <w:rtl/>
            <w:lang w:bidi="fa-IR"/>
          </w:rPr>
          <w:t xml:space="preserve"> </w:t>
        </w:r>
        <w:r w:rsidR="004B5536" w:rsidRPr="009478F3">
          <w:rPr>
            <w:rStyle w:val="Hyperlink"/>
            <w:rFonts w:hint="eastAsia"/>
            <w:noProof/>
            <w:rtl/>
            <w:lang w:bidi="fa-IR"/>
          </w:rPr>
          <w:t>فوت</w:t>
        </w:r>
        <w:r w:rsidR="004B5536" w:rsidRPr="009478F3">
          <w:rPr>
            <w:rStyle w:val="Hyperlink"/>
            <w:noProof/>
            <w:rtl/>
            <w:lang w:bidi="fa-IR"/>
          </w:rPr>
          <w:t xml:space="preserve"> </w:t>
        </w:r>
        <w:r w:rsidR="004B5536" w:rsidRPr="009478F3">
          <w:rPr>
            <w:rStyle w:val="Hyperlink"/>
            <w:rFonts w:hint="eastAsia"/>
            <w:noProof/>
            <w:rtl/>
            <w:lang w:bidi="fa-IR"/>
          </w:rPr>
          <w:t>گردد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5" w:history="1">
        <w:r w:rsidR="004B5536" w:rsidRPr="009478F3">
          <w:rPr>
            <w:rStyle w:val="Hyperlink"/>
            <w:rFonts w:hint="eastAsia"/>
            <w:noProof/>
            <w:rtl/>
            <w:lang w:bidi="fa-IR"/>
          </w:rPr>
          <w:t>باب</w:t>
        </w:r>
        <w:r w:rsidR="004B5536" w:rsidRPr="009478F3">
          <w:rPr>
            <w:rStyle w:val="Hyperlink"/>
            <w:noProof/>
            <w:rtl/>
            <w:lang w:bidi="fa-IR"/>
          </w:rPr>
          <w:t xml:space="preserve"> [11]: </w:t>
        </w:r>
        <w:r w:rsidR="004B5536" w:rsidRPr="009478F3">
          <w:rPr>
            <w:rStyle w:val="Hyperlink"/>
            <w:rFonts w:hint="eastAsia"/>
            <w:noProof/>
            <w:rtl/>
            <w:lang w:bidi="fa-IR"/>
          </w:rPr>
          <w:t>حکم</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عصر</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ترک</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کند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6" w:history="1">
        <w:r w:rsidR="004B5536" w:rsidRPr="009478F3">
          <w:rPr>
            <w:rStyle w:val="Hyperlink"/>
            <w:rFonts w:hint="eastAsia"/>
            <w:noProof/>
            <w:rtl/>
            <w:lang w:bidi="fa-IR"/>
          </w:rPr>
          <w:t>باب</w:t>
        </w:r>
        <w:r w:rsidR="004B5536" w:rsidRPr="009478F3">
          <w:rPr>
            <w:rStyle w:val="Hyperlink"/>
            <w:noProof/>
            <w:rtl/>
            <w:lang w:bidi="fa-IR"/>
          </w:rPr>
          <w:t xml:space="preserve"> [12]: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عصر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7" w:history="1">
        <w:r w:rsidR="004B5536" w:rsidRPr="009478F3">
          <w:rPr>
            <w:rStyle w:val="Hyperlink"/>
            <w:rFonts w:hint="eastAsia"/>
            <w:noProof/>
            <w:rtl/>
            <w:lang w:bidi="fa-IR"/>
          </w:rPr>
          <w:t>باب</w:t>
        </w:r>
        <w:r w:rsidR="004B5536" w:rsidRPr="009478F3">
          <w:rPr>
            <w:rStyle w:val="Hyperlink"/>
            <w:noProof/>
            <w:rtl/>
            <w:lang w:bidi="fa-IR"/>
          </w:rPr>
          <w:t xml:space="preserve"> [13]: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ک</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عصر</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غروب</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rFonts w:hint="cs"/>
            <w:noProof/>
            <w:rtl/>
            <w:lang w:bidi="fa-IR"/>
          </w:rPr>
          <w:t>ی</w:t>
        </w:r>
        <w:r w:rsidR="004B5536" w:rsidRPr="009478F3">
          <w:rPr>
            <w:rStyle w:val="Hyperlink"/>
            <w:rFonts w:hint="eastAsia"/>
            <w:noProof/>
            <w:rtl/>
            <w:lang w:bidi="fa-IR"/>
          </w:rPr>
          <w:t>ابد</w:t>
        </w:r>
        <w:r w:rsidR="004B5536" w:rsidRPr="009478F3">
          <w:rPr>
            <w:rStyle w:val="Hyperlink"/>
            <w:noProof/>
            <w:rtl/>
            <w:lang w:bidi="fa-IR"/>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8" w:history="1">
        <w:r w:rsidR="004B5536" w:rsidRPr="009478F3">
          <w:rPr>
            <w:rStyle w:val="Hyperlink"/>
            <w:rFonts w:hint="eastAsia"/>
            <w:noProof/>
            <w:rtl/>
            <w:lang w:bidi="fa-IR"/>
          </w:rPr>
          <w:t>باب</w:t>
        </w:r>
        <w:r w:rsidR="004B5536" w:rsidRPr="009478F3">
          <w:rPr>
            <w:rStyle w:val="Hyperlink"/>
            <w:noProof/>
            <w:rtl/>
            <w:lang w:bidi="fa-IR"/>
          </w:rPr>
          <w:t xml:space="preserve"> [14]: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مغرب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09" w:history="1">
        <w:r w:rsidR="004B5536" w:rsidRPr="009478F3">
          <w:rPr>
            <w:rStyle w:val="Hyperlink"/>
            <w:rFonts w:hint="eastAsia"/>
            <w:noProof/>
            <w:rtl/>
            <w:lang w:bidi="fa-IR"/>
          </w:rPr>
          <w:t>باب</w:t>
        </w:r>
        <w:r w:rsidR="004B5536" w:rsidRPr="009478F3">
          <w:rPr>
            <w:rStyle w:val="Hyperlink"/>
            <w:noProof/>
            <w:rtl/>
            <w:lang w:bidi="fa-IR"/>
          </w:rPr>
          <w:t xml:space="preserve"> [15]: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نم</w:t>
        </w:r>
        <w:r w:rsidR="004B5536" w:rsidRPr="009478F3">
          <w:rPr>
            <w:rStyle w:val="Hyperlink"/>
            <w:rFonts w:hint="cs"/>
            <w:noProof/>
            <w:rtl/>
            <w:lang w:bidi="fa-IR"/>
          </w:rPr>
          <w:t>ی‌</w:t>
        </w:r>
        <w:r w:rsidR="004B5536" w:rsidRPr="009478F3">
          <w:rPr>
            <w:rStyle w:val="Hyperlink"/>
            <w:rFonts w:hint="eastAsia"/>
            <w:noProof/>
            <w:rtl/>
            <w:lang w:bidi="fa-IR"/>
          </w:rPr>
          <w:t>خواست</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مغرب</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عشاء</w:t>
        </w:r>
        <w:r w:rsidR="004B5536" w:rsidRPr="009478F3">
          <w:rPr>
            <w:rStyle w:val="Hyperlink"/>
            <w:noProof/>
            <w:rtl/>
            <w:lang w:bidi="fa-IR"/>
          </w:rPr>
          <w:t xml:space="preserve"> </w:t>
        </w:r>
        <w:r w:rsidR="004B5536" w:rsidRPr="009478F3">
          <w:rPr>
            <w:rStyle w:val="Hyperlink"/>
            <w:rFonts w:hint="eastAsia"/>
            <w:noProof/>
            <w:rtl/>
            <w:lang w:bidi="fa-IR"/>
          </w:rPr>
          <w:t>گفته</w:t>
        </w:r>
        <w:r w:rsidR="004B5536" w:rsidRPr="009478F3">
          <w:rPr>
            <w:rStyle w:val="Hyperlink"/>
            <w:noProof/>
            <w:rtl/>
            <w:lang w:bidi="fa-IR"/>
          </w:rPr>
          <w:t xml:space="preserve"> </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432244009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0" w:history="1">
        <w:r w:rsidR="004B5536" w:rsidRPr="009478F3">
          <w:rPr>
            <w:rStyle w:val="Hyperlink"/>
            <w:rFonts w:hint="eastAsia"/>
            <w:noProof/>
            <w:rtl/>
            <w:lang w:bidi="fa-IR"/>
          </w:rPr>
          <w:t>باب</w:t>
        </w:r>
        <w:r w:rsidR="004B5536" w:rsidRPr="009478F3">
          <w:rPr>
            <w:rStyle w:val="Hyperlink"/>
            <w:noProof/>
            <w:rtl/>
            <w:lang w:bidi="fa-IR"/>
          </w:rPr>
          <w:t xml:space="preserve"> [16]: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عشاء</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1" w:history="1">
        <w:r w:rsidR="004B5536" w:rsidRPr="009478F3">
          <w:rPr>
            <w:rStyle w:val="Hyperlink"/>
            <w:rFonts w:hint="eastAsia"/>
            <w:noProof/>
            <w:rtl/>
            <w:lang w:bidi="fa-IR"/>
          </w:rPr>
          <w:t>باب</w:t>
        </w:r>
        <w:r w:rsidR="004B5536" w:rsidRPr="009478F3">
          <w:rPr>
            <w:rStyle w:val="Hyperlink"/>
            <w:noProof/>
            <w:rtl/>
            <w:lang w:bidi="fa-IR"/>
          </w:rPr>
          <w:t xml:space="preserve"> [17]: </w:t>
        </w:r>
        <w:r w:rsidR="004B5536" w:rsidRPr="009478F3">
          <w:rPr>
            <w:rStyle w:val="Hyperlink"/>
            <w:rFonts w:hint="eastAsia"/>
            <w:noProof/>
            <w:rtl/>
            <w:lang w:bidi="fa-IR"/>
          </w:rPr>
          <w:t>خواب</w:t>
        </w:r>
        <w:r w:rsidR="004B5536" w:rsidRPr="009478F3">
          <w:rPr>
            <w:rStyle w:val="Hyperlink"/>
            <w:noProof/>
            <w:rtl/>
            <w:lang w:bidi="fa-IR"/>
          </w:rPr>
          <w:t xml:space="preserve"> </w:t>
        </w:r>
        <w:r w:rsidR="004B5536" w:rsidRPr="009478F3">
          <w:rPr>
            <w:rStyle w:val="Hyperlink"/>
            <w:rFonts w:hint="eastAsia"/>
            <w:noProof/>
            <w:rtl/>
            <w:lang w:bidi="fa-IR"/>
          </w:rPr>
          <w:t>شدن</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عشاء</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خوابش</w:t>
        </w:r>
        <w:r w:rsidR="004B5536" w:rsidRPr="009478F3">
          <w:rPr>
            <w:rStyle w:val="Hyperlink"/>
            <w:noProof/>
            <w:rtl/>
            <w:lang w:bidi="fa-IR"/>
          </w:rPr>
          <w:t xml:space="preserve"> </w:t>
        </w:r>
        <w:r w:rsidR="004B5536" w:rsidRPr="009478F3">
          <w:rPr>
            <w:rStyle w:val="Hyperlink"/>
            <w:rFonts w:hint="eastAsia"/>
            <w:noProof/>
            <w:rtl/>
            <w:lang w:bidi="fa-IR"/>
          </w:rPr>
          <w:t>بگ</w:t>
        </w:r>
        <w:r w:rsidR="004B5536" w:rsidRPr="009478F3">
          <w:rPr>
            <w:rStyle w:val="Hyperlink"/>
            <w:rFonts w:hint="cs"/>
            <w:noProof/>
            <w:rtl/>
            <w:lang w:bidi="fa-IR"/>
          </w:rPr>
          <w:t>ی</w:t>
        </w:r>
        <w:r w:rsidR="004B5536" w:rsidRPr="009478F3">
          <w:rPr>
            <w:rStyle w:val="Hyperlink"/>
            <w:rFonts w:hint="eastAsia"/>
            <w:noProof/>
            <w:rtl/>
            <w:lang w:bidi="fa-IR"/>
          </w:rPr>
          <w:t>رد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2" w:history="1">
        <w:r w:rsidR="004B5536" w:rsidRPr="009478F3">
          <w:rPr>
            <w:rStyle w:val="Hyperlink"/>
            <w:rFonts w:hint="eastAsia"/>
            <w:noProof/>
            <w:rtl/>
            <w:lang w:bidi="fa-IR"/>
          </w:rPr>
          <w:t>باب</w:t>
        </w:r>
        <w:r w:rsidR="004B5536" w:rsidRPr="009478F3">
          <w:rPr>
            <w:rStyle w:val="Hyperlink"/>
            <w:noProof/>
            <w:rtl/>
            <w:lang w:bidi="fa-IR"/>
          </w:rPr>
          <w:t xml:space="preserve"> [18]: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عشاء</w:t>
        </w:r>
        <w:r w:rsidR="004B5536" w:rsidRPr="009478F3">
          <w:rPr>
            <w:rStyle w:val="Hyperlink"/>
            <w:noProof/>
            <w:rtl/>
            <w:lang w:bidi="fa-IR"/>
          </w:rPr>
          <w:t xml:space="preserve"> </w:t>
        </w:r>
        <w:r w:rsidR="004B5536" w:rsidRPr="009478F3">
          <w:rPr>
            <w:rStyle w:val="Hyperlink"/>
            <w:rFonts w:hint="eastAsia"/>
            <w:noProof/>
            <w:rtl/>
            <w:lang w:bidi="fa-IR"/>
          </w:rPr>
          <w:t>تا</w:t>
        </w:r>
        <w:r w:rsidR="004B5536" w:rsidRPr="009478F3">
          <w:rPr>
            <w:rStyle w:val="Hyperlink"/>
            <w:noProof/>
            <w:rtl/>
            <w:lang w:bidi="fa-IR"/>
          </w:rPr>
          <w:t xml:space="preserve"> </w:t>
        </w:r>
        <w:r w:rsidR="004B5536" w:rsidRPr="009478F3">
          <w:rPr>
            <w:rStyle w:val="Hyperlink"/>
            <w:rFonts w:hint="eastAsia"/>
            <w:noProof/>
            <w:rtl/>
            <w:lang w:bidi="fa-IR"/>
          </w:rPr>
          <w:t>ن</w:t>
        </w:r>
        <w:r w:rsidR="004B5536" w:rsidRPr="009478F3">
          <w:rPr>
            <w:rStyle w:val="Hyperlink"/>
            <w:rFonts w:hint="cs"/>
            <w:noProof/>
            <w:rtl/>
            <w:lang w:bidi="fa-IR"/>
          </w:rPr>
          <w:t>ی</w:t>
        </w:r>
        <w:r w:rsidR="004B5536" w:rsidRPr="009478F3">
          <w:rPr>
            <w:rStyle w:val="Hyperlink"/>
            <w:rFonts w:hint="eastAsia"/>
            <w:noProof/>
            <w:rtl/>
            <w:lang w:bidi="fa-IR"/>
          </w:rPr>
          <w:t>م</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3" w:history="1">
        <w:r w:rsidR="004B5536" w:rsidRPr="009478F3">
          <w:rPr>
            <w:rStyle w:val="Hyperlink"/>
            <w:rFonts w:hint="eastAsia"/>
            <w:noProof/>
            <w:rtl/>
            <w:lang w:bidi="fa-IR"/>
          </w:rPr>
          <w:t>باب</w:t>
        </w:r>
        <w:r w:rsidR="004B5536" w:rsidRPr="009478F3">
          <w:rPr>
            <w:rStyle w:val="Hyperlink"/>
            <w:noProof/>
            <w:rtl/>
            <w:lang w:bidi="fa-IR"/>
          </w:rPr>
          <w:t xml:space="preserve"> [19]: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فجر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4" w:history="1">
        <w:r w:rsidR="004B5536" w:rsidRPr="009478F3">
          <w:rPr>
            <w:rStyle w:val="Hyperlink"/>
            <w:rFonts w:hint="eastAsia"/>
            <w:noProof/>
            <w:rtl/>
            <w:lang w:bidi="fa-IR"/>
          </w:rPr>
          <w:t>باب</w:t>
        </w:r>
        <w:r w:rsidR="004B5536" w:rsidRPr="009478F3">
          <w:rPr>
            <w:rStyle w:val="Hyperlink"/>
            <w:noProof/>
            <w:rtl/>
            <w:lang w:bidi="fa-IR"/>
          </w:rPr>
          <w:t xml:space="preserve"> [20]: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صبح</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5" w:history="1">
        <w:r w:rsidR="004B5536" w:rsidRPr="009478F3">
          <w:rPr>
            <w:rStyle w:val="Hyperlink"/>
            <w:rFonts w:hint="eastAsia"/>
            <w:noProof/>
            <w:rtl/>
            <w:lang w:bidi="fa-IR"/>
          </w:rPr>
          <w:t>باب</w:t>
        </w:r>
        <w:r w:rsidR="004B5536" w:rsidRPr="009478F3">
          <w:rPr>
            <w:rStyle w:val="Hyperlink"/>
            <w:noProof/>
            <w:rtl/>
            <w:lang w:bidi="fa-IR"/>
          </w:rPr>
          <w:t xml:space="preserve"> [21]: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صبح</w:t>
        </w:r>
        <w:r w:rsidR="004B5536" w:rsidRPr="009478F3">
          <w:rPr>
            <w:rStyle w:val="Hyperlink"/>
            <w:noProof/>
            <w:rtl/>
            <w:lang w:bidi="fa-IR"/>
          </w:rPr>
          <w:t xml:space="preserve"> </w:t>
        </w:r>
        <w:r w:rsidR="004B5536" w:rsidRPr="009478F3">
          <w:rPr>
            <w:rStyle w:val="Hyperlink"/>
            <w:rFonts w:hint="eastAsia"/>
            <w:noProof/>
            <w:rtl/>
            <w:lang w:bidi="fa-IR"/>
          </w:rPr>
          <w:t>تا</w:t>
        </w:r>
        <w:r w:rsidR="004B5536" w:rsidRPr="009478F3">
          <w:rPr>
            <w:rStyle w:val="Hyperlink"/>
            <w:noProof/>
            <w:rtl/>
            <w:lang w:bidi="fa-IR"/>
          </w:rPr>
          <w:t xml:space="preserve"> </w:t>
        </w:r>
        <w:r w:rsidR="004B5536" w:rsidRPr="009478F3">
          <w:rPr>
            <w:rStyle w:val="Hyperlink"/>
            <w:rFonts w:hint="eastAsia"/>
            <w:noProof/>
            <w:rtl/>
            <w:lang w:bidi="fa-IR"/>
          </w:rPr>
          <w:t>بلند</w:t>
        </w:r>
        <w:r w:rsidR="004B5536" w:rsidRPr="009478F3">
          <w:rPr>
            <w:rStyle w:val="Hyperlink"/>
            <w:noProof/>
            <w:rtl/>
            <w:lang w:bidi="fa-IR"/>
          </w:rPr>
          <w:t xml:space="preserve"> </w:t>
        </w:r>
        <w:r w:rsidR="004B5536" w:rsidRPr="009478F3">
          <w:rPr>
            <w:rStyle w:val="Hyperlink"/>
            <w:rFonts w:hint="eastAsia"/>
            <w:noProof/>
            <w:rtl/>
            <w:lang w:bidi="fa-IR"/>
          </w:rPr>
          <w:t>شدن</w:t>
        </w:r>
        <w:r w:rsidR="004B5536" w:rsidRPr="009478F3">
          <w:rPr>
            <w:rStyle w:val="Hyperlink"/>
            <w:noProof/>
            <w:rtl/>
            <w:lang w:bidi="fa-IR"/>
          </w:rPr>
          <w:t xml:space="preserve"> </w:t>
        </w:r>
        <w:r w:rsidR="004B5536" w:rsidRPr="009478F3">
          <w:rPr>
            <w:rStyle w:val="Hyperlink"/>
            <w:rFonts w:hint="eastAsia"/>
            <w:noProof/>
            <w:rtl/>
            <w:lang w:bidi="fa-IR"/>
          </w:rPr>
          <w:t>آفتاب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6" w:history="1">
        <w:r w:rsidR="004B5536" w:rsidRPr="009478F3">
          <w:rPr>
            <w:rStyle w:val="Hyperlink"/>
            <w:rFonts w:hint="eastAsia"/>
            <w:noProof/>
            <w:rtl/>
            <w:lang w:bidi="fa-IR"/>
          </w:rPr>
          <w:t>باب</w:t>
        </w:r>
        <w:r w:rsidR="004B5536" w:rsidRPr="009478F3">
          <w:rPr>
            <w:rStyle w:val="Hyperlink"/>
            <w:noProof/>
            <w:rtl/>
            <w:lang w:bidi="fa-IR"/>
          </w:rPr>
          <w:t xml:space="preserve"> [22]: </w:t>
        </w:r>
        <w:r w:rsidR="004B5536" w:rsidRPr="009478F3">
          <w:rPr>
            <w:rStyle w:val="Hyperlink"/>
            <w:rFonts w:hint="eastAsia"/>
            <w:noProof/>
            <w:rtl/>
            <w:lang w:bidi="fa-IR"/>
          </w:rPr>
          <w:t>نبا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غروب</w:t>
        </w:r>
        <w:r w:rsidR="004B5536" w:rsidRPr="009478F3">
          <w:rPr>
            <w:rStyle w:val="Hyperlink"/>
            <w:noProof/>
            <w:rtl/>
            <w:lang w:bidi="fa-IR"/>
          </w:rPr>
          <w:t xml:space="preserve"> </w:t>
        </w:r>
        <w:r w:rsidR="004B5536" w:rsidRPr="009478F3">
          <w:rPr>
            <w:rStyle w:val="Hyperlink"/>
            <w:rFonts w:hint="eastAsia"/>
            <w:noProof/>
            <w:rtl/>
            <w:lang w:bidi="fa-IR"/>
          </w:rPr>
          <w:t>آفتاب</w:t>
        </w:r>
        <w:r w:rsidR="004B5536" w:rsidRPr="009478F3">
          <w:rPr>
            <w:rStyle w:val="Hyperlink"/>
            <w:noProof/>
            <w:rtl/>
            <w:lang w:bidi="fa-IR"/>
          </w:rPr>
          <w:t xml:space="preserve"> </w:t>
        </w:r>
        <w:r w:rsidR="004B5536" w:rsidRPr="009478F3">
          <w:rPr>
            <w:rStyle w:val="Hyperlink"/>
            <w:rFonts w:hint="eastAsia"/>
            <w:noProof/>
            <w:rtl/>
            <w:lang w:bidi="fa-IR"/>
          </w:rPr>
          <w:t>قصد</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نمود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7" w:history="1">
        <w:r w:rsidR="004B5536" w:rsidRPr="009478F3">
          <w:rPr>
            <w:rStyle w:val="Hyperlink"/>
            <w:rFonts w:hint="eastAsia"/>
            <w:noProof/>
            <w:rtl/>
            <w:lang w:bidi="fa-IR"/>
          </w:rPr>
          <w:t>باب</w:t>
        </w:r>
        <w:r w:rsidR="004B5536" w:rsidRPr="009478F3">
          <w:rPr>
            <w:rStyle w:val="Hyperlink"/>
            <w:noProof/>
            <w:rtl/>
            <w:lang w:bidi="fa-IR"/>
          </w:rPr>
          <w:t xml:space="preserve"> [23]: </w:t>
        </w:r>
        <w:r w:rsidR="004B5536" w:rsidRPr="009478F3">
          <w:rPr>
            <w:rStyle w:val="Hyperlink"/>
            <w:rFonts w:hint="eastAsia"/>
            <w:noProof/>
            <w:rtl/>
            <w:lang w:bidi="fa-IR"/>
          </w:rPr>
          <w:t>نمازها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قضائ</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توان</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عصر</w:t>
        </w:r>
        <w:r w:rsidR="004B5536" w:rsidRPr="009478F3">
          <w:rPr>
            <w:rStyle w:val="Hyperlink"/>
            <w:noProof/>
            <w:rtl/>
            <w:lang w:bidi="fa-IR"/>
          </w:rPr>
          <w:t xml:space="preserve"> </w:t>
        </w:r>
        <w:r w:rsidR="004B5536" w:rsidRPr="009478F3">
          <w:rPr>
            <w:rStyle w:val="Hyperlink"/>
            <w:rFonts w:hint="eastAsia"/>
            <w:noProof/>
            <w:rtl/>
            <w:lang w:bidi="fa-IR"/>
          </w:rPr>
          <w:t>اداء</w:t>
        </w:r>
        <w:r w:rsidR="004B5536" w:rsidRPr="009478F3">
          <w:rPr>
            <w:rStyle w:val="Hyperlink"/>
            <w:noProof/>
            <w:rtl/>
            <w:lang w:bidi="fa-IR"/>
          </w:rPr>
          <w:t xml:space="preserve"> </w:t>
        </w:r>
        <w:r w:rsidR="004B5536" w:rsidRPr="009478F3">
          <w:rPr>
            <w:rStyle w:val="Hyperlink"/>
            <w:rFonts w:hint="eastAsia"/>
            <w:noProof/>
            <w:rtl/>
            <w:lang w:bidi="fa-IR"/>
          </w:rPr>
          <w:t>نمود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8" w:history="1">
        <w:r w:rsidR="004B5536" w:rsidRPr="009478F3">
          <w:rPr>
            <w:rStyle w:val="Hyperlink"/>
            <w:rFonts w:hint="eastAsia"/>
            <w:noProof/>
            <w:rtl/>
            <w:lang w:bidi="fa-IR"/>
          </w:rPr>
          <w:t>باب</w:t>
        </w:r>
        <w:r w:rsidR="004B5536" w:rsidRPr="009478F3">
          <w:rPr>
            <w:rStyle w:val="Hyperlink"/>
            <w:noProof/>
            <w:rtl/>
            <w:lang w:bidi="fa-IR"/>
          </w:rPr>
          <w:t xml:space="preserve"> [24]: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خارج</w:t>
        </w:r>
        <w:r w:rsidR="004B5536" w:rsidRPr="009478F3">
          <w:rPr>
            <w:rStyle w:val="Hyperlink"/>
            <w:noProof/>
            <w:rtl/>
            <w:lang w:bidi="fa-IR"/>
          </w:rPr>
          <w:t xml:space="preserve"> </w:t>
        </w:r>
        <w:r w:rsidR="004B5536" w:rsidRPr="009478F3">
          <w:rPr>
            <w:rStyle w:val="Hyperlink"/>
            <w:rFonts w:hint="eastAsia"/>
            <w:noProof/>
            <w:rtl/>
            <w:lang w:bidi="fa-IR"/>
          </w:rPr>
          <w:t>شدن</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19" w:history="1">
        <w:r w:rsidR="004B5536" w:rsidRPr="009478F3">
          <w:rPr>
            <w:rStyle w:val="Hyperlink"/>
            <w:rFonts w:hint="eastAsia"/>
            <w:noProof/>
            <w:rtl/>
            <w:lang w:bidi="fa-IR"/>
          </w:rPr>
          <w:t>باب</w:t>
        </w:r>
        <w:r w:rsidR="004B5536" w:rsidRPr="009478F3">
          <w:rPr>
            <w:rStyle w:val="Hyperlink"/>
            <w:noProof/>
            <w:rtl/>
            <w:lang w:bidi="fa-IR"/>
          </w:rPr>
          <w:t xml:space="preserve"> [25]: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مردم</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خارج</w:t>
        </w:r>
        <w:r w:rsidR="004B5536" w:rsidRPr="009478F3">
          <w:rPr>
            <w:rStyle w:val="Hyperlink"/>
            <w:noProof/>
            <w:rtl/>
            <w:lang w:bidi="fa-IR"/>
          </w:rPr>
          <w:t xml:space="preserve"> </w:t>
        </w:r>
        <w:r w:rsidR="004B5536" w:rsidRPr="009478F3">
          <w:rPr>
            <w:rStyle w:val="Hyperlink"/>
            <w:rFonts w:hint="eastAsia"/>
            <w:noProof/>
            <w:rtl/>
            <w:lang w:bidi="fa-IR"/>
          </w:rPr>
          <w:t>شدن</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جماعت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432244019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20" w:history="1">
        <w:r w:rsidR="004B5536" w:rsidRPr="009478F3">
          <w:rPr>
            <w:rStyle w:val="Hyperlink"/>
            <w:rFonts w:hint="eastAsia"/>
            <w:noProof/>
            <w:rtl/>
            <w:lang w:bidi="fa-IR"/>
          </w:rPr>
          <w:t>باب</w:t>
        </w:r>
        <w:r w:rsidR="004B5536" w:rsidRPr="009478F3">
          <w:rPr>
            <w:rStyle w:val="Hyperlink"/>
            <w:noProof/>
            <w:rtl/>
            <w:lang w:bidi="fa-IR"/>
          </w:rPr>
          <w:t xml:space="preserve"> [26]: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فراموش</w:t>
        </w:r>
        <w:r w:rsidR="004B5536" w:rsidRPr="009478F3">
          <w:rPr>
            <w:rStyle w:val="Hyperlink"/>
            <w:noProof/>
            <w:rtl/>
            <w:lang w:bidi="fa-IR"/>
          </w:rPr>
          <w:t xml:space="preserve"> </w:t>
        </w:r>
        <w:r w:rsidR="004B5536" w:rsidRPr="009478F3">
          <w:rPr>
            <w:rStyle w:val="Hyperlink"/>
            <w:rFonts w:hint="eastAsia"/>
            <w:noProof/>
            <w:rtl/>
            <w:lang w:bidi="fa-IR"/>
          </w:rPr>
          <w:t>کرد،</w:t>
        </w:r>
        <w:r w:rsidR="004B5536" w:rsidRPr="009478F3">
          <w:rPr>
            <w:rStyle w:val="Hyperlink"/>
            <w:noProof/>
            <w:rtl/>
            <w:lang w:bidi="fa-IR"/>
          </w:rPr>
          <w:t xml:space="preserve"> </w:t>
        </w:r>
        <w:r w:rsidR="004B5536" w:rsidRPr="009478F3">
          <w:rPr>
            <w:rStyle w:val="Hyperlink"/>
            <w:rFonts w:hint="eastAsia"/>
            <w:noProof/>
            <w:rtl/>
            <w:lang w:bidi="fa-IR"/>
          </w:rPr>
          <w:t>هر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w:t>
        </w:r>
        <w:r w:rsidR="004B5536" w:rsidRPr="009478F3">
          <w:rPr>
            <w:rStyle w:val="Hyperlink"/>
            <w:rFonts w:hint="cs"/>
            <w:noProof/>
            <w:rtl/>
            <w:lang w:bidi="fa-IR"/>
          </w:rPr>
          <w:t>ی</w:t>
        </w:r>
        <w:r w:rsidR="004B5536" w:rsidRPr="009478F3">
          <w:rPr>
            <w:rStyle w:val="Hyperlink"/>
            <w:rFonts w:hint="eastAsia"/>
            <w:noProof/>
            <w:rtl/>
            <w:lang w:bidi="fa-IR"/>
          </w:rPr>
          <w:t>ادش</w:t>
        </w:r>
        <w:r w:rsidR="004B5536" w:rsidRPr="009478F3">
          <w:rPr>
            <w:rStyle w:val="Hyperlink"/>
            <w:noProof/>
            <w:rtl/>
            <w:lang w:bidi="fa-IR"/>
          </w:rPr>
          <w:t xml:space="preserve"> </w:t>
        </w:r>
        <w:r w:rsidR="004B5536" w:rsidRPr="009478F3">
          <w:rPr>
            <w:rStyle w:val="Hyperlink"/>
            <w:rFonts w:hint="eastAsia"/>
            <w:noProof/>
            <w:rtl/>
            <w:lang w:bidi="fa-IR"/>
          </w:rPr>
          <w:t>آمد،</w:t>
        </w:r>
        <w:r w:rsidR="004B5536" w:rsidRPr="009478F3">
          <w:rPr>
            <w:rStyle w:val="Hyperlink"/>
            <w:noProof/>
            <w:rtl/>
            <w:lang w:bidi="fa-IR"/>
          </w:rPr>
          <w:t xml:space="preserve"> </w:t>
        </w:r>
        <w:r w:rsidR="004B5536" w:rsidRPr="009478F3">
          <w:rPr>
            <w:rStyle w:val="Hyperlink"/>
            <w:rFonts w:hint="eastAsia"/>
            <w:noProof/>
            <w:rtl/>
            <w:lang w:bidi="fa-IR"/>
          </w:rPr>
          <w:t>آن</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35</w:t>
        </w:r>
        <w:r w:rsidR="004B5536">
          <w:rPr>
            <w:noProof/>
            <w:webHidden/>
            <w:rtl/>
          </w:rPr>
          <w:fldChar w:fldCharType="end"/>
        </w:r>
      </w:hyperlink>
    </w:p>
    <w:p w:rsidR="004B5536" w:rsidRDefault="0034512B" w:rsidP="00253D9A">
      <w:pPr>
        <w:pStyle w:val="TOC2"/>
        <w:tabs>
          <w:tab w:val="right" w:leader="dot" w:pos="7078"/>
        </w:tabs>
        <w:rPr>
          <w:rFonts w:asciiTheme="minorHAnsi" w:eastAsiaTheme="minorEastAsia" w:hAnsiTheme="minorHAnsi" w:cstheme="minorBidi"/>
          <w:noProof/>
          <w:sz w:val="22"/>
          <w:szCs w:val="22"/>
          <w:rtl/>
        </w:rPr>
      </w:pPr>
      <w:hyperlink w:anchor="_Toc432244021" w:history="1">
        <w:r w:rsidR="004B5536" w:rsidRPr="009478F3">
          <w:rPr>
            <w:rStyle w:val="Hyperlink"/>
            <w:rFonts w:hint="eastAsia"/>
            <w:noProof/>
            <w:rtl/>
            <w:lang w:bidi="fa-IR"/>
          </w:rPr>
          <w:t>باب</w:t>
        </w:r>
        <w:r w:rsidR="004B5536" w:rsidRPr="009478F3">
          <w:rPr>
            <w:rStyle w:val="Hyperlink"/>
            <w:noProof/>
            <w:rtl/>
            <w:lang w:bidi="fa-IR"/>
          </w:rPr>
          <w:t xml:space="preserve"> [27]</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36</w:t>
        </w:r>
        <w:r w:rsidR="004B5536">
          <w:rPr>
            <w:noProof/>
            <w:webHidden/>
            <w:rtl/>
          </w:rPr>
          <w:fldChar w:fldCharType="end"/>
        </w:r>
      </w:hyperlink>
    </w:p>
    <w:p w:rsidR="004B5536" w:rsidRDefault="0034512B" w:rsidP="00EA3E99">
      <w:pPr>
        <w:pStyle w:val="TOC2"/>
        <w:tabs>
          <w:tab w:val="right" w:leader="dot" w:pos="7078"/>
        </w:tabs>
        <w:rPr>
          <w:rFonts w:asciiTheme="minorHAnsi" w:eastAsiaTheme="minorEastAsia" w:hAnsiTheme="minorHAnsi" w:cstheme="minorBidi"/>
          <w:noProof/>
          <w:sz w:val="22"/>
          <w:szCs w:val="22"/>
          <w:rtl/>
        </w:rPr>
      </w:pPr>
      <w:hyperlink w:anchor="_Toc432244022"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[28]</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36</w:t>
        </w:r>
        <w:r w:rsidR="004B5536">
          <w:rPr>
            <w:noProof/>
            <w:webHidden/>
            <w:rtl/>
          </w:rPr>
          <w:fldChar w:fldCharType="end"/>
        </w:r>
      </w:hyperlink>
    </w:p>
    <w:p w:rsidR="004B5536" w:rsidRDefault="00A2675A" w:rsidP="00A2675A">
      <w:pPr>
        <w:pStyle w:val="TOC1"/>
        <w:tabs>
          <w:tab w:val="right" w:leader="dot" w:pos="7078"/>
        </w:tabs>
        <w:rPr>
          <w:rFonts w:asciiTheme="minorHAnsi" w:eastAsiaTheme="minorEastAsia" w:hAnsiTheme="minorHAnsi" w:cstheme="minorBidi"/>
          <w:bCs w:val="0"/>
          <w:noProof/>
          <w:sz w:val="22"/>
          <w:szCs w:val="22"/>
          <w:rtl/>
        </w:rPr>
      </w:pPr>
      <w:r>
        <w:rPr>
          <w:rFonts w:hint="cs"/>
          <w:noProof/>
          <w:rtl/>
        </w:rPr>
        <w:t>کتاب [10]:</w:t>
      </w:r>
      <w:hyperlink w:anchor="_Toc432244023" w:history="1">
        <w:r w:rsidR="004B5536" w:rsidRPr="009478F3">
          <w:rPr>
            <w:rStyle w:val="Hyperlink"/>
            <w:noProof/>
            <w:rtl/>
            <w:lang w:bidi="fa-IR"/>
          </w:rPr>
          <w:t xml:space="preserve"> </w:t>
        </w:r>
        <w:r w:rsidR="004B5536" w:rsidRPr="009478F3">
          <w:rPr>
            <w:rStyle w:val="Hyperlink"/>
            <w:rFonts w:hint="eastAsia"/>
            <w:noProof/>
            <w:rtl/>
            <w:lang w:bidi="fa-IR"/>
          </w:rPr>
          <w:t>کتاب</w:t>
        </w:r>
        <w:r w:rsidR="004B5536" w:rsidRPr="009478F3">
          <w:rPr>
            <w:rStyle w:val="Hyperlink"/>
            <w:noProof/>
            <w:rtl/>
            <w:lang w:bidi="fa-IR"/>
          </w:rPr>
          <w:t xml:space="preserve"> </w:t>
        </w:r>
        <w:r w:rsidR="004B5536" w:rsidRPr="009478F3">
          <w:rPr>
            <w:rStyle w:val="Hyperlink"/>
            <w:rFonts w:hint="eastAsia"/>
            <w:noProof/>
            <w:rtl/>
            <w:lang w:bidi="fa-IR"/>
          </w:rPr>
          <w:t>أذان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24"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ابتدا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اذان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25"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الفاظ</w:t>
        </w:r>
        <w:r w:rsidR="004B5536" w:rsidRPr="009478F3">
          <w:rPr>
            <w:rStyle w:val="Hyperlink"/>
            <w:noProof/>
            <w:rtl/>
            <w:lang w:bidi="fa-IR"/>
          </w:rPr>
          <w:t xml:space="preserve">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بار</w:t>
        </w:r>
        <w:r w:rsidR="004B5536" w:rsidRPr="009478F3">
          <w:rPr>
            <w:rStyle w:val="Hyperlink"/>
            <w:noProof/>
            <w:rtl/>
            <w:lang w:bidi="fa-IR"/>
          </w:rPr>
          <w:t xml:space="preserve"> </w:t>
        </w:r>
        <w:r w:rsidR="004B5536" w:rsidRPr="009478F3">
          <w:rPr>
            <w:rStyle w:val="Hyperlink"/>
            <w:rFonts w:hint="eastAsia"/>
            <w:noProof/>
            <w:rtl/>
            <w:lang w:bidi="fa-IR"/>
          </w:rPr>
          <w:t>گفته</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26"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27" w:history="1">
        <w:r w:rsidR="004B5536" w:rsidRPr="009478F3">
          <w:rPr>
            <w:rStyle w:val="Hyperlink"/>
            <w:rFonts w:hint="eastAsia"/>
            <w:noProof/>
            <w:rtl/>
            <w:lang w:bidi="fa-IR"/>
          </w:rPr>
          <w:t>باب</w:t>
        </w:r>
        <w:r w:rsidR="004B5536" w:rsidRPr="009478F3">
          <w:rPr>
            <w:rStyle w:val="Hyperlink"/>
            <w:noProof/>
            <w:rtl/>
            <w:lang w:bidi="fa-IR"/>
          </w:rPr>
          <w:t xml:space="preserve"> [4]: </w:t>
        </w:r>
        <w:r w:rsidR="004B5536" w:rsidRPr="009478F3">
          <w:rPr>
            <w:rStyle w:val="Hyperlink"/>
            <w:rFonts w:hint="eastAsia"/>
            <w:noProof/>
            <w:rtl/>
            <w:lang w:bidi="fa-IR"/>
          </w:rPr>
          <w:t>مؤذن</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آوازش</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بلند</w:t>
        </w:r>
        <w:r w:rsidR="004B5536" w:rsidRPr="009478F3">
          <w:rPr>
            <w:rStyle w:val="Hyperlink"/>
            <w:noProof/>
            <w:rtl/>
            <w:lang w:bidi="fa-IR"/>
          </w:rPr>
          <w:t xml:space="preserve"> </w:t>
        </w:r>
        <w:r w:rsidR="004B5536" w:rsidRPr="009478F3">
          <w:rPr>
            <w:rStyle w:val="Hyperlink"/>
            <w:rFonts w:hint="eastAsia"/>
            <w:noProof/>
            <w:rtl/>
            <w:lang w:bidi="fa-IR"/>
          </w:rPr>
          <w:t>نما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28" w:history="1">
        <w:r w:rsidR="004B5536" w:rsidRPr="009478F3">
          <w:rPr>
            <w:rStyle w:val="Hyperlink"/>
            <w:rFonts w:hint="eastAsia"/>
            <w:noProof/>
            <w:rtl/>
            <w:lang w:bidi="fa-IR"/>
          </w:rPr>
          <w:t>باب</w:t>
        </w:r>
        <w:r w:rsidR="004B5536" w:rsidRPr="009478F3">
          <w:rPr>
            <w:rStyle w:val="Hyperlink"/>
            <w:noProof/>
            <w:rtl/>
            <w:lang w:bidi="fa-IR"/>
          </w:rPr>
          <w:t xml:space="preserve"> [5]: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مانع</w:t>
        </w:r>
        <w:r w:rsidR="004B5536" w:rsidRPr="009478F3">
          <w:rPr>
            <w:rStyle w:val="Hyperlink"/>
            <w:noProof/>
            <w:rtl/>
            <w:lang w:bidi="fa-IR"/>
          </w:rPr>
          <w:t xml:space="preserve"> </w:t>
        </w:r>
        <w:r w:rsidR="004B5536" w:rsidRPr="009478F3">
          <w:rPr>
            <w:rStyle w:val="Hyperlink"/>
            <w:rFonts w:hint="eastAsia"/>
            <w:noProof/>
            <w:rtl/>
            <w:lang w:bidi="fa-IR"/>
          </w:rPr>
          <w:t>خونر</w:t>
        </w:r>
        <w:r w:rsidR="004B5536" w:rsidRPr="009478F3">
          <w:rPr>
            <w:rStyle w:val="Hyperlink"/>
            <w:rFonts w:hint="cs"/>
            <w:noProof/>
            <w:rtl/>
            <w:lang w:bidi="fa-IR"/>
          </w:rPr>
          <w:t>ی</w:t>
        </w:r>
        <w:r w:rsidR="004B5536" w:rsidRPr="009478F3">
          <w:rPr>
            <w:rStyle w:val="Hyperlink"/>
            <w:rFonts w:hint="eastAsia"/>
            <w:noProof/>
            <w:rtl/>
            <w:lang w:bidi="fa-IR"/>
          </w:rPr>
          <w:t>ز</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گردد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29"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شن</w:t>
        </w:r>
        <w:r w:rsidR="004B5536" w:rsidRPr="009478F3">
          <w:rPr>
            <w:rStyle w:val="Hyperlink"/>
            <w:rFonts w:hint="cs"/>
            <w:noProof/>
            <w:rtl/>
            <w:lang w:bidi="fa-IR"/>
          </w:rPr>
          <w:t>ی</w:t>
        </w:r>
        <w:r w:rsidR="004B5536" w:rsidRPr="009478F3">
          <w:rPr>
            <w:rStyle w:val="Hyperlink"/>
            <w:rFonts w:hint="eastAsia"/>
            <w:noProof/>
            <w:rtl/>
            <w:lang w:bidi="fa-IR"/>
          </w:rPr>
          <w:t>دن</w:t>
        </w:r>
        <w:r w:rsidR="004B5536" w:rsidRPr="009478F3">
          <w:rPr>
            <w:rStyle w:val="Hyperlink"/>
            <w:noProof/>
            <w:rtl/>
            <w:lang w:bidi="fa-IR"/>
          </w:rPr>
          <w:t xml:space="preserve">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چه</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گفت؟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432244029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0" w:history="1">
        <w:r w:rsidR="004B5536" w:rsidRPr="009478F3">
          <w:rPr>
            <w:rStyle w:val="Hyperlink"/>
            <w:rFonts w:hint="eastAsia"/>
            <w:noProof/>
            <w:rtl/>
            <w:lang w:bidi="fa-IR"/>
          </w:rPr>
          <w:t>باب</w:t>
        </w:r>
        <w:r w:rsidR="004B5536" w:rsidRPr="009478F3">
          <w:rPr>
            <w:rStyle w:val="Hyperlink"/>
            <w:noProof/>
            <w:rtl/>
            <w:lang w:bidi="fa-IR"/>
          </w:rPr>
          <w:t xml:space="preserve"> [7]: </w:t>
        </w:r>
        <w:r w:rsidR="004B5536" w:rsidRPr="009478F3">
          <w:rPr>
            <w:rStyle w:val="Hyperlink"/>
            <w:rFonts w:hint="eastAsia"/>
            <w:noProof/>
            <w:rtl/>
            <w:lang w:bidi="fa-IR"/>
          </w:rPr>
          <w:t>دعا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أذان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1" w:history="1">
        <w:r w:rsidR="004B5536" w:rsidRPr="009478F3">
          <w:rPr>
            <w:rStyle w:val="Hyperlink"/>
            <w:rFonts w:hint="eastAsia"/>
            <w:noProof/>
            <w:rtl/>
          </w:rPr>
          <w:t>باب</w:t>
        </w:r>
        <w:r w:rsidR="004B5536" w:rsidRPr="009478F3">
          <w:rPr>
            <w:rStyle w:val="Hyperlink"/>
            <w:noProof/>
            <w:rtl/>
          </w:rPr>
          <w:t xml:space="preserve"> [8]: </w:t>
        </w:r>
        <w:r w:rsidR="004B5536" w:rsidRPr="009478F3">
          <w:rPr>
            <w:rStyle w:val="Hyperlink"/>
            <w:rFonts w:hint="eastAsia"/>
            <w:noProof/>
            <w:rtl/>
          </w:rPr>
          <w:t>قرعه</w:t>
        </w:r>
        <w:r w:rsidR="004B5536" w:rsidRPr="009478F3">
          <w:rPr>
            <w:rStyle w:val="Hyperlink"/>
            <w:noProof/>
            <w:rtl/>
          </w:rPr>
          <w:t xml:space="preserve"> </w:t>
        </w:r>
        <w:r w:rsidR="004B5536" w:rsidRPr="009478F3">
          <w:rPr>
            <w:rStyle w:val="Hyperlink"/>
            <w:rFonts w:hint="eastAsia"/>
            <w:noProof/>
            <w:rtl/>
          </w:rPr>
          <w:t>کش</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جهت</w:t>
        </w:r>
        <w:r w:rsidR="004B5536" w:rsidRPr="009478F3">
          <w:rPr>
            <w:rStyle w:val="Hyperlink"/>
            <w:noProof/>
            <w:rtl/>
          </w:rPr>
          <w:t xml:space="preserve"> </w:t>
        </w:r>
        <w:r w:rsidR="004B5536" w:rsidRPr="009478F3">
          <w:rPr>
            <w:rStyle w:val="Hyperlink"/>
            <w:rFonts w:hint="eastAsia"/>
            <w:noProof/>
            <w:rtl/>
          </w:rPr>
          <w:t>اذان</w:t>
        </w:r>
        <w:r w:rsidR="004B5536" w:rsidRPr="009478F3">
          <w:rPr>
            <w:rStyle w:val="Hyperlink"/>
            <w:noProof/>
            <w:rtl/>
          </w:rPr>
          <w:t xml:space="preserve"> </w:t>
        </w:r>
        <w:r w:rsidR="004B5536" w:rsidRPr="009478F3">
          <w:rPr>
            <w:rStyle w:val="Hyperlink"/>
            <w:rFonts w:hint="eastAsia"/>
            <w:noProof/>
            <w:rtl/>
          </w:rPr>
          <w:t>دادن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2" w:history="1">
        <w:r w:rsidR="004B5536" w:rsidRPr="009478F3">
          <w:rPr>
            <w:rStyle w:val="Hyperlink"/>
            <w:rFonts w:hint="eastAsia"/>
            <w:noProof/>
            <w:rtl/>
            <w:lang w:bidi="fa-IR"/>
          </w:rPr>
          <w:t>باب</w:t>
        </w:r>
        <w:r w:rsidR="004B5536" w:rsidRPr="009478F3">
          <w:rPr>
            <w:rStyle w:val="Hyperlink"/>
            <w:noProof/>
            <w:rtl/>
            <w:lang w:bidi="fa-IR"/>
          </w:rPr>
          <w:t xml:space="preserve"> [9]: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باشد</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ناب</w:t>
        </w:r>
        <w:r w:rsidR="004B5536" w:rsidRPr="009478F3">
          <w:rPr>
            <w:rStyle w:val="Hyperlink"/>
            <w:rFonts w:hint="cs"/>
            <w:noProof/>
            <w:rtl/>
            <w:lang w:bidi="fa-IR"/>
          </w:rPr>
          <w:t>ی</w:t>
        </w:r>
        <w:r w:rsidR="004B5536" w:rsidRPr="009478F3">
          <w:rPr>
            <w:rStyle w:val="Hyperlink"/>
            <w:rFonts w:hint="eastAsia"/>
            <w:noProof/>
            <w:rtl/>
            <w:lang w:bidi="fa-IR"/>
          </w:rPr>
          <w:t>نا</w:t>
        </w:r>
        <w:r w:rsidR="004B5536" w:rsidRPr="009478F3">
          <w:rPr>
            <w:rStyle w:val="Hyperlink"/>
            <w:noProof/>
            <w:rtl/>
            <w:lang w:bidi="fa-IR"/>
          </w:rPr>
          <w:t xml:space="preserve"> </w:t>
        </w:r>
        <w:r w:rsidR="004B5536" w:rsidRPr="009478F3">
          <w:rPr>
            <w:rStyle w:val="Hyperlink"/>
            <w:rFonts w:hint="eastAsia"/>
            <w:noProof/>
            <w:rtl/>
            <w:lang w:bidi="fa-IR"/>
          </w:rPr>
          <w:t>خبر</w:t>
        </w:r>
        <w:r w:rsidR="004B5536" w:rsidRPr="009478F3">
          <w:rPr>
            <w:rStyle w:val="Hyperlink"/>
            <w:noProof/>
            <w:rtl/>
            <w:lang w:bidi="fa-IR"/>
          </w:rPr>
          <w:t xml:space="preserve"> </w:t>
        </w:r>
        <w:r w:rsidR="004B5536" w:rsidRPr="009478F3">
          <w:rPr>
            <w:rStyle w:val="Hyperlink"/>
            <w:rFonts w:hint="eastAsia"/>
            <w:noProof/>
            <w:rtl/>
            <w:lang w:bidi="fa-IR"/>
          </w:rPr>
          <w:t>دهد</w:t>
        </w:r>
        <w:r w:rsidR="004B5536" w:rsidRPr="009478F3">
          <w:rPr>
            <w:rStyle w:val="Hyperlink"/>
            <w:noProof/>
            <w:rtl/>
            <w:lang w:bidi="fa-IR"/>
          </w:rPr>
          <w:t xml:space="preserve">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دادنش</w:t>
        </w:r>
        <w:r w:rsidR="004B5536" w:rsidRPr="009478F3">
          <w:rPr>
            <w:rStyle w:val="Hyperlink"/>
            <w:noProof/>
            <w:rtl/>
            <w:lang w:bidi="fa-IR"/>
          </w:rPr>
          <w:t xml:space="preserve"> </w:t>
        </w:r>
        <w:r w:rsidR="004B5536" w:rsidRPr="009478F3">
          <w:rPr>
            <w:rStyle w:val="Hyperlink"/>
            <w:rFonts w:hint="eastAsia"/>
            <w:noProof/>
            <w:rtl/>
            <w:lang w:bidi="fa-IR"/>
          </w:rPr>
          <w:t>جواز</w:t>
        </w:r>
        <w:r w:rsidR="004B5536" w:rsidRPr="009478F3">
          <w:rPr>
            <w:rStyle w:val="Hyperlink"/>
            <w:noProof/>
            <w:rtl/>
            <w:lang w:bidi="fa-IR"/>
          </w:rPr>
          <w:t xml:space="preserve"> </w:t>
        </w:r>
        <w:r w:rsidR="004B5536" w:rsidRPr="009478F3">
          <w:rPr>
            <w:rStyle w:val="Hyperlink"/>
            <w:rFonts w:hint="eastAsia"/>
            <w:noProof/>
            <w:rtl/>
            <w:lang w:bidi="fa-IR"/>
          </w:rPr>
          <w:t>دارد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49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3" w:history="1">
        <w:r w:rsidR="004B5536" w:rsidRPr="009478F3">
          <w:rPr>
            <w:rStyle w:val="Hyperlink"/>
            <w:rFonts w:hint="eastAsia"/>
            <w:noProof/>
            <w:rtl/>
            <w:lang w:bidi="fa-IR"/>
          </w:rPr>
          <w:t>باب</w:t>
        </w:r>
        <w:r w:rsidR="004B5536" w:rsidRPr="009478F3">
          <w:rPr>
            <w:rStyle w:val="Hyperlink"/>
            <w:noProof/>
            <w:rtl/>
            <w:lang w:bidi="fa-IR"/>
          </w:rPr>
          <w:t xml:space="preserve"> [10]: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داخل</w:t>
        </w:r>
        <w:r w:rsidR="004B5536" w:rsidRPr="009478F3">
          <w:rPr>
            <w:rStyle w:val="Hyperlink"/>
            <w:noProof/>
            <w:rtl/>
            <w:lang w:bidi="fa-IR"/>
          </w:rPr>
          <w:t xml:space="preserve"> </w:t>
        </w:r>
        <w:r w:rsidR="004B5536" w:rsidRPr="009478F3">
          <w:rPr>
            <w:rStyle w:val="Hyperlink"/>
            <w:rFonts w:hint="eastAsia"/>
            <w:noProof/>
            <w:rtl/>
            <w:lang w:bidi="fa-IR"/>
          </w:rPr>
          <w:t>شدن</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فجر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4" w:history="1">
        <w:r w:rsidR="004B5536" w:rsidRPr="009478F3">
          <w:rPr>
            <w:rStyle w:val="Hyperlink"/>
            <w:rFonts w:hint="eastAsia"/>
            <w:noProof/>
            <w:rtl/>
          </w:rPr>
          <w:t>باب</w:t>
        </w:r>
        <w:r w:rsidR="004B5536" w:rsidRPr="009478F3">
          <w:rPr>
            <w:rStyle w:val="Hyperlink"/>
            <w:noProof/>
            <w:rtl/>
          </w:rPr>
          <w:t xml:space="preserve"> [11]: </w:t>
        </w:r>
        <w:r w:rsidR="004B5536" w:rsidRPr="009478F3">
          <w:rPr>
            <w:rStyle w:val="Hyperlink"/>
            <w:rFonts w:hint="eastAsia"/>
            <w:noProof/>
            <w:rtl/>
          </w:rPr>
          <w:t>اذان</w:t>
        </w:r>
        <w:r w:rsidR="004B5536" w:rsidRPr="009478F3">
          <w:rPr>
            <w:rStyle w:val="Hyperlink"/>
            <w:noProof/>
            <w:rtl/>
          </w:rPr>
          <w:t xml:space="preserve"> </w:t>
        </w:r>
        <w:r w:rsidR="004B5536" w:rsidRPr="009478F3">
          <w:rPr>
            <w:rStyle w:val="Hyperlink"/>
            <w:rFonts w:hint="eastAsia"/>
            <w:noProof/>
            <w:rtl/>
          </w:rPr>
          <w:t>دادن</w:t>
        </w:r>
        <w:r w:rsidR="004B5536" w:rsidRPr="009478F3">
          <w:rPr>
            <w:rStyle w:val="Hyperlink"/>
            <w:noProof/>
            <w:rtl/>
          </w:rPr>
          <w:t xml:space="preserve"> </w:t>
        </w:r>
        <w:r w:rsidR="004B5536" w:rsidRPr="009478F3">
          <w:rPr>
            <w:rStyle w:val="Hyperlink"/>
            <w:rFonts w:hint="eastAsia"/>
            <w:noProof/>
            <w:rtl/>
          </w:rPr>
          <w:t>پ</w:t>
        </w:r>
        <w:r w:rsidR="004B5536" w:rsidRPr="009478F3">
          <w:rPr>
            <w:rStyle w:val="Hyperlink"/>
            <w:rFonts w:hint="cs"/>
            <w:noProof/>
            <w:rtl/>
          </w:rPr>
          <w:t>ی</w:t>
        </w:r>
        <w:r w:rsidR="004B5536" w:rsidRPr="009478F3">
          <w:rPr>
            <w:rStyle w:val="Hyperlink"/>
            <w:rFonts w:hint="eastAsia"/>
            <w:noProof/>
            <w:rtl/>
          </w:rPr>
          <w:t>ش</w:t>
        </w:r>
        <w:r w:rsidR="004B5536" w:rsidRPr="009478F3">
          <w:rPr>
            <w:rStyle w:val="Hyperlink"/>
            <w:noProof/>
            <w:rtl/>
          </w:rPr>
          <w:t xml:space="preserve"> </w:t>
        </w:r>
        <w:r w:rsidR="004B5536" w:rsidRPr="009478F3">
          <w:rPr>
            <w:rStyle w:val="Hyperlink"/>
            <w:rFonts w:hint="eastAsia"/>
            <w:noProof/>
            <w:rtl/>
          </w:rPr>
          <w:t>از</w:t>
        </w:r>
        <w:r w:rsidR="004B5536" w:rsidRPr="009478F3">
          <w:rPr>
            <w:rStyle w:val="Hyperlink"/>
            <w:noProof/>
            <w:rtl/>
          </w:rPr>
          <w:t xml:space="preserve"> </w:t>
        </w:r>
        <w:r w:rsidR="004B5536" w:rsidRPr="009478F3">
          <w:rPr>
            <w:rStyle w:val="Hyperlink"/>
            <w:rFonts w:hint="eastAsia"/>
            <w:noProof/>
            <w:rtl/>
          </w:rPr>
          <w:t>داخل</w:t>
        </w:r>
        <w:r w:rsidR="004B5536" w:rsidRPr="009478F3">
          <w:rPr>
            <w:rStyle w:val="Hyperlink"/>
            <w:noProof/>
            <w:rtl/>
          </w:rPr>
          <w:t xml:space="preserve"> </w:t>
        </w:r>
        <w:r w:rsidR="004B5536" w:rsidRPr="009478F3">
          <w:rPr>
            <w:rStyle w:val="Hyperlink"/>
            <w:rFonts w:hint="eastAsia"/>
            <w:noProof/>
            <w:rtl/>
          </w:rPr>
          <w:t>شدن</w:t>
        </w:r>
        <w:r w:rsidR="004B5536" w:rsidRPr="009478F3">
          <w:rPr>
            <w:rStyle w:val="Hyperlink"/>
            <w:noProof/>
            <w:rtl/>
          </w:rPr>
          <w:t xml:space="preserve"> </w:t>
        </w:r>
        <w:r w:rsidR="004B5536" w:rsidRPr="009478F3">
          <w:rPr>
            <w:rStyle w:val="Hyperlink"/>
            <w:rFonts w:hint="eastAsia"/>
            <w:noProof/>
            <w:rtl/>
          </w:rPr>
          <w:t>وقت</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صبح</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5" w:history="1">
        <w:r w:rsidR="004B5536" w:rsidRPr="009478F3">
          <w:rPr>
            <w:rStyle w:val="Hyperlink"/>
            <w:rFonts w:hint="eastAsia"/>
            <w:noProof/>
            <w:rtl/>
            <w:lang w:bidi="fa-IR"/>
          </w:rPr>
          <w:t>باب</w:t>
        </w:r>
        <w:r w:rsidR="004B5536" w:rsidRPr="009478F3">
          <w:rPr>
            <w:rStyle w:val="Hyperlink"/>
            <w:noProof/>
            <w:rtl/>
            <w:lang w:bidi="fa-IR"/>
          </w:rPr>
          <w:t xml:space="preserve"> [12]: </w:t>
        </w:r>
        <w:r w:rsidR="004B5536" w:rsidRPr="009478F3">
          <w:rPr>
            <w:rStyle w:val="Hyperlink"/>
            <w:rFonts w:hint="eastAsia"/>
            <w:noProof/>
            <w:rtl/>
            <w:lang w:bidi="fa-IR"/>
          </w:rPr>
          <w:t>ب</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هر</w:t>
        </w:r>
        <w:r w:rsidR="004B5536" w:rsidRPr="009478F3">
          <w:rPr>
            <w:rStyle w:val="Hyperlink"/>
            <w:noProof/>
            <w:rtl/>
            <w:lang w:bidi="fa-IR"/>
          </w:rPr>
          <w:t xml:space="preserve">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اقامت</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بخواهد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6" w:history="1">
        <w:r w:rsidR="004B5536" w:rsidRPr="009478F3">
          <w:rPr>
            <w:rStyle w:val="Hyperlink"/>
            <w:rFonts w:hint="eastAsia"/>
            <w:noProof/>
            <w:rtl/>
          </w:rPr>
          <w:t>باب</w:t>
        </w:r>
        <w:r w:rsidR="004B5536" w:rsidRPr="009478F3">
          <w:rPr>
            <w:rStyle w:val="Hyperlink"/>
            <w:noProof/>
            <w:rtl/>
            <w:lang w:bidi="fa-IR"/>
          </w:rPr>
          <w:t xml:space="preserve"> [13]: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گفت</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سفر</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ک</w:t>
        </w:r>
        <w:r w:rsidR="004B5536" w:rsidRPr="009478F3">
          <w:rPr>
            <w:rStyle w:val="Hyperlink"/>
            <w:noProof/>
            <w:rtl/>
            <w:lang w:bidi="fa-IR"/>
          </w:rPr>
          <w:t xml:space="preserve"> </w:t>
        </w:r>
        <w:r w:rsidR="004B5536" w:rsidRPr="009478F3">
          <w:rPr>
            <w:rStyle w:val="Hyperlink"/>
            <w:rFonts w:hint="eastAsia"/>
            <w:noProof/>
            <w:rtl/>
            <w:lang w:bidi="fa-IR"/>
          </w:rPr>
          <w:t>مؤذن</w:t>
        </w:r>
        <w:r w:rsidR="004B5536" w:rsidRPr="009478F3">
          <w:rPr>
            <w:rStyle w:val="Hyperlink"/>
            <w:noProof/>
            <w:rtl/>
            <w:lang w:bidi="fa-IR"/>
          </w:rPr>
          <w:t xml:space="preserve">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بدهد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7" w:history="1">
        <w:r w:rsidR="004B5536" w:rsidRPr="009478F3">
          <w:rPr>
            <w:rStyle w:val="Hyperlink"/>
            <w:rFonts w:hint="eastAsia"/>
            <w:noProof/>
            <w:rtl/>
            <w:lang w:bidi="fa-IR"/>
          </w:rPr>
          <w:t>باب</w:t>
        </w:r>
        <w:r w:rsidR="004B5536" w:rsidRPr="009478F3">
          <w:rPr>
            <w:rStyle w:val="Hyperlink"/>
            <w:noProof/>
            <w:rtl/>
            <w:lang w:bidi="fa-IR"/>
          </w:rPr>
          <w:t xml:space="preserve"> [14]: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مسافر</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جماعت</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بودند،</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داده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اقامت</w:t>
        </w:r>
        <w:r w:rsidR="004B5536" w:rsidRPr="009478F3">
          <w:rPr>
            <w:rStyle w:val="Hyperlink"/>
            <w:noProof/>
            <w:rtl/>
            <w:lang w:bidi="fa-IR"/>
          </w:rPr>
          <w:t xml:space="preserve"> </w:t>
        </w:r>
        <w:r w:rsidR="004B5536" w:rsidRPr="009478F3">
          <w:rPr>
            <w:rStyle w:val="Hyperlink"/>
            <w:rFonts w:hint="eastAsia"/>
            <w:noProof/>
            <w:rtl/>
            <w:lang w:bidi="fa-IR"/>
          </w:rPr>
          <w:t>بگو</w:t>
        </w:r>
        <w:r w:rsidR="004B5536" w:rsidRPr="009478F3">
          <w:rPr>
            <w:rStyle w:val="Hyperlink"/>
            <w:rFonts w:hint="cs"/>
            <w:noProof/>
            <w:rtl/>
            <w:lang w:bidi="fa-IR"/>
          </w:rPr>
          <w:t>ی</w:t>
        </w:r>
        <w:r w:rsidR="004B5536" w:rsidRPr="009478F3">
          <w:rPr>
            <w:rStyle w:val="Hyperlink"/>
            <w:rFonts w:hint="eastAsia"/>
            <w:noProof/>
            <w:rtl/>
            <w:lang w:bidi="fa-IR"/>
          </w:rPr>
          <w:t>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8" w:history="1">
        <w:r w:rsidR="004B5536" w:rsidRPr="009478F3">
          <w:rPr>
            <w:rStyle w:val="Hyperlink"/>
            <w:rFonts w:hint="eastAsia"/>
            <w:noProof/>
            <w:rtl/>
            <w:lang w:bidi="fa-IR"/>
          </w:rPr>
          <w:t>باب</w:t>
        </w:r>
        <w:r w:rsidR="004B5536" w:rsidRPr="009478F3">
          <w:rPr>
            <w:rStyle w:val="Hyperlink"/>
            <w:noProof/>
            <w:rtl/>
            <w:lang w:bidi="fa-IR"/>
          </w:rPr>
          <w:t xml:space="preserve"> [15]: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گفته</w:t>
        </w:r>
        <w:r w:rsidR="004B5536" w:rsidRPr="009478F3">
          <w:rPr>
            <w:rStyle w:val="Hyperlink"/>
            <w:noProof/>
            <w:rtl/>
            <w:lang w:bidi="fa-IR"/>
          </w:rPr>
          <w:t xml:space="preserve"> </w:t>
        </w:r>
        <w:r w:rsidR="004B5536" w:rsidRPr="009478F3">
          <w:rPr>
            <w:rStyle w:val="Hyperlink"/>
            <w:rFonts w:hint="eastAsia"/>
            <w:noProof/>
            <w:rtl/>
            <w:lang w:bidi="fa-IR"/>
          </w:rPr>
          <w:t>شخص</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ما</w:t>
        </w:r>
        <w:r w:rsidR="004B5536" w:rsidRPr="009478F3">
          <w:rPr>
            <w:rStyle w:val="Hyperlink"/>
            <w:noProof/>
            <w:rtl/>
            <w:lang w:bidi="fa-IR"/>
          </w:rPr>
          <w:t xml:space="preserve"> </w:t>
        </w:r>
        <w:r w:rsidR="004B5536" w:rsidRPr="009478F3">
          <w:rPr>
            <w:rStyle w:val="Hyperlink"/>
            <w:rFonts w:hint="eastAsia"/>
            <w:noProof/>
            <w:rtl/>
            <w:lang w:bidi="fa-IR"/>
          </w:rPr>
          <w:t>فوت</w:t>
        </w:r>
        <w:r w:rsidR="004B5536" w:rsidRPr="009478F3">
          <w:rPr>
            <w:rStyle w:val="Hyperlink"/>
            <w:noProof/>
            <w:rtl/>
            <w:lang w:bidi="fa-IR"/>
          </w:rPr>
          <w:t xml:space="preserve"> </w:t>
        </w:r>
        <w:r w:rsidR="004B5536" w:rsidRPr="009478F3">
          <w:rPr>
            <w:rStyle w:val="Hyperlink"/>
            <w:rFonts w:hint="eastAsia"/>
            <w:noProof/>
            <w:rtl/>
            <w:lang w:bidi="fa-IR"/>
          </w:rPr>
          <w:t>شده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39" w:history="1">
        <w:r w:rsidR="004B5536" w:rsidRPr="009478F3">
          <w:rPr>
            <w:rStyle w:val="Hyperlink"/>
            <w:rFonts w:hint="eastAsia"/>
            <w:noProof/>
            <w:rtl/>
            <w:lang w:bidi="fa-IR"/>
          </w:rPr>
          <w:t>باب</w:t>
        </w:r>
        <w:r w:rsidR="004B5536" w:rsidRPr="009478F3">
          <w:rPr>
            <w:rStyle w:val="Hyperlink"/>
            <w:noProof/>
            <w:rtl/>
            <w:lang w:bidi="fa-IR"/>
          </w:rPr>
          <w:t xml:space="preserve"> [16]: </w:t>
        </w:r>
        <w:r w:rsidR="004B5536" w:rsidRPr="009478F3">
          <w:rPr>
            <w:rStyle w:val="Hyperlink"/>
            <w:rFonts w:hint="eastAsia"/>
            <w:noProof/>
            <w:rtl/>
            <w:lang w:bidi="fa-IR"/>
          </w:rPr>
          <w:t>مردم</w:t>
        </w:r>
        <w:r w:rsidR="004B5536" w:rsidRPr="009478F3">
          <w:rPr>
            <w:rStyle w:val="Hyperlink"/>
            <w:noProof/>
            <w:rtl/>
            <w:lang w:bidi="fa-IR"/>
          </w:rPr>
          <w:t xml:space="preserve">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rPr>
          <w:t>امام</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اقامت</w:t>
        </w:r>
        <w:r w:rsidR="004B5536" w:rsidRPr="009478F3">
          <w:rPr>
            <w:rStyle w:val="Hyperlink"/>
            <w:noProof/>
            <w:rtl/>
            <w:lang w:bidi="fa-IR"/>
          </w:rPr>
          <w:t xml:space="preserve"> </w:t>
        </w:r>
        <w:r w:rsidR="004B5536" w:rsidRPr="009478F3">
          <w:rPr>
            <w:rStyle w:val="Hyperlink"/>
            <w:rFonts w:hint="eastAsia"/>
            <w:noProof/>
            <w:rtl/>
            <w:lang w:bidi="fa-IR"/>
          </w:rPr>
          <w:t>گفتن</w:t>
        </w:r>
        <w:r w:rsidR="004B5536" w:rsidRPr="009478F3">
          <w:rPr>
            <w:rStyle w:val="Hyperlink"/>
            <w:noProof/>
            <w:rtl/>
            <w:lang w:bidi="fa-IR"/>
          </w:rPr>
          <w:t xml:space="preserve"> </w:t>
        </w:r>
        <w:r w:rsidR="004B5536" w:rsidRPr="009478F3">
          <w:rPr>
            <w:rStyle w:val="Hyperlink"/>
            <w:rFonts w:hint="eastAsia"/>
            <w:noProof/>
            <w:rtl/>
            <w:lang w:bidi="fa-IR"/>
          </w:rPr>
          <w:t>د</w:t>
        </w:r>
        <w:r w:rsidR="004B5536" w:rsidRPr="009478F3">
          <w:rPr>
            <w:rStyle w:val="Hyperlink"/>
            <w:rFonts w:hint="cs"/>
            <w:noProof/>
            <w:rtl/>
            <w:lang w:bidi="fa-IR"/>
          </w:rPr>
          <w:t>ی</w:t>
        </w:r>
        <w:r w:rsidR="004B5536" w:rsidRPr="009478F3">
          <w:rPr>
            <w:rStyle w:val="Hyperlink"/>
            <w:rFonts w:hint="eastAsia"/>
            <w:noProof/>
            <w:rtl/>
            <w:lang w:bidi="fa-IR"/>
          </w:rPr>
          <w:t>دند،</w:t>
        </w:r>
        <w:r w:rsidR="004B5536" w:rsidRPr="009478F3">
          <w:rPr>
            <w:rStyle w:val="Hyperlink"/>
            <w:noProof/>
            <w:rtl/>
            <w:lang w:bidi="fa-IR"/>
          </w:rPr>
          <w:t xml:space="preserve"> </w:t>
        </w:r>
        <w:r w:rsidR="004B5536" w:rsidRPr="009478F3">
          <w:rPr>
            <w:rStyle w:val="Hyperlink"/>
            <w:rFonts w:hint="eastAsia"/>
            <w:noProof/>
            <w:rtl/>
            <w:lang w:bidi="fa-IR"/>
          </w:rPr>
          <w:t>چه</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خ</w:t>
        </w:r>
        <w:r w:rsidR="004B5536" w:rsidRPr="009478F3">
          <w:rPr>
            <w:rStyle w:val="Hyperlink"/>
            <w:rFonts w:hint="cs"/>
            <w:noProof/>
            <w:rtl/>
            <w:lang w:bidi="fa-IR"/>
          </w:rPr>
          <w:t>ی</w:t>
        </w:r>
        <w:r w:rsidR="004B5536" w:rsidRPr="009478F3">
          <w:rPr>
            <w:rStyle w:val="Hyperlink"/>
            <w:rFonts w:hint="eastAsia"/>
            <w:noProof/>
            <w:rtl/>
            <w:lang w:bidi="fa-IR"/>
          </w:rPr>
          <w:t>زند؟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432244039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0" w:history="1">
        <w:r w:rsidR="004B5536" w:rsidRPr="009478F3">
          <w:rPr>
            <w:rStyle w:val="Hyperlink"/>
            <w:rFonts w:hint="eastAsia"/>
            <w:noProof/>
            <w:rtl/>
            <w:lang w:bidi="fa-IR"/>
          </w:rPr>
          <w:t>باب</w:t>
        </w:r>
        <w:r w:rsidR="004B5536" w:rsidRPr="009478F3">
          <w:rPr>
            <w:rStyle w:val="Hyperlink"/>
            <w:noProof/>
            <w:rtl/>
            <w:lang w:bidi="fa-IR"/>
          </w:rPr>
          <w:t xml:space="preserve"> [17]: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اقامت</w:t>
        </w:r>
        <w:r w:rsidR="004B5536" w:rsidRPr="009478F3">
          <w:rPr>
            <w:rStyle w:val="Hyperlink"/>
            <w:noProof/>
            <w:rtl/>
            <w:lang w:bidi="fa-IR"/>
          </w:rPr>
          <w:t xml:space="preserve"> </w:t>
        </w:r>
        <w:r w:rsidR="004B5536" w:rsidRPr="009478F3">
          <w:rPr>
            <w:rStyle w:val="Hyperlink"/>
            <w:rFonts w:hint="eastAsia"/>
            <w:noProof/>
            <w:rtl/>
            <w:lang w:bidi="fa-IR"/>
          </w:rPr>
          <w:t>گفتن</w:t>
        </w:r>
        <w:r w:rsidR="004B5536" w:rsidRPr="009478F3">
          <w:rPr>
            <w:rStyle w:val="Hyperlink"/>
            <w:noProof/>
            <w:rtl/>
            <w:lang w:bidi="fa-IR"/>
          </w:rPr>
          <w:t xml:space="preserve"> </w:t>
        </w:r>
        <w:r w:rsidR="004B5536" w:rsidRPr="009478F3">
          <w:rPr>
            <w:rStyle w:val="Hyperlink"/>
            <w:rFonts w:hint="eastAsia"/>
            <w:noProof/>
            <w:rtl/>
            <w:lang w:bidi="fa-IR"/>
          </w:rPr>
          <w:t>عارضه</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آمد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1" w:history="1">
        <w:r w:rsidR="004B5536" w:rsidRPr="009478F3">
          <w:rPr>
            <w:rStyle w:val="Hyperlink"/>
            <w:rFonts w:hint="eastAsia"/>
            <w:noProof/>
            <w:rtl/>
          </w:rPr>
          <w:t>باب</w:t>
        </w:r>
        <w:r w:rsidR="004B5536" w:rsidRPr="009478F3">
          <w:rPr>
            <w:rStyle w:val="Hyperlink"/>
            <w:noProof/>
            <w:rtl/>
          </w:rPr>
          <w:t xml:space="preserve"> [18]: </w:t>
        </w:r>
        <w:r w:rsidR="004B5536" w:rsidRPr="009478F3">
          <w:rPr>
            <w:rStyle w:val="Hyperlink"/>
            <w:rFonts w:hint="eastAsia"/>
            <w:noProof/>
            <w:rtl/>
          </w:rPr>
          <w:t>وجوب</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جماعت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2" w:history="1">
        <w:r w:rsidR="004B5536" w:rsidRPr="009478F3">
          <w:rPr>
            <w:rStyle w:val="Hyperlink"/>
            <w:rFonts w:hint="eastAsia"/>
            <w:noProof/>
            <w:rtl/>
          </w:rPr>
          <w:t>باب</w:t>
        </w:r>
        <w:r w:rsidR="004B5536" w:rsidRPr="009478F3">
          <w:rPr>
            <w:rStyle w:val="Hyperlink"/>
            <w:noProof/>
            <w:rtl/>
          </w:rPr>
          <w:t xml:space="preserve"> [19]: </w:t>
        </w:r>
        <w:r w:rsidR="004B5536" w:rsidRPr="009478F3">
          <w:rPr>
            <w:rStyle w:val="Hyperlink"/>
            <w:rFonts w:hint="eastAsia"/>
            <w:noProof/>
            <w:rtl/>
          </w:rPr>
          <w:t>فض</w:t>
        </w:r>
        <w:r w:rsidR="004B5536" w:rsidRPr="009478F3">
          <w:rPr>
            <w:rStyle w:val="Hyperlink"/>
            <w:rFonts w:hint="cs"/>
            <w:noProof/>
            <w:rtl/>
          </w:rPr>
          <w:t>ی</w:t>
        </w:r>
        <w:r w:rsidR="004B5536" w:rsidRPr="009478F3">
          <w:rPr>
            <w:rStyle w:val="Hyperlink"/>
            <w:rFonts w:hint="eastAsia"/>
            <w:noProof/>
            <w:rtl/>
          </w:rPr>
          <w:t>لت</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جماعت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3" w:history="1">
        <w:r w:rsidR="004B5536" w:rsidRPr="009478F3">
          <w:rPr>
            <w:rStyle w:val="Hyperlink"/>
            <w:rFonts w:hint="eastAsia"/>
            <w:noProof/>
            <w:rtl/>
          </w:rPr>
          <w:t>باب</w:t>
        </w:r>
        <w:r w:rsidR="004B5536" w:rsidRPr="009478F3">
          <w:rPr>
            <w:rStyle w:val="Hyperlink"/>
            <w:noProof/>
            <w:rtl/>
          </w:rPr>
          <w:t xml:space="preserve"> [20]: </w:t>
        </w:r>
        <w:r w:rsidR="004B5536" w:rsidRPr="009478F3">
          <w:rPr>
            <w:rStyle w:val="Hyperlink"/>
            <w:rFonts w:hint="eastAsia"/>
            <w:noProof/>
            <w:rtl/>
          </w:rPr>
          <w:t>فض</w:t>
        </w:r>
        <w:r w:rsidR="004B5536" w:rsidRPr="009478F3">
          <w:rPr>
            <w:rStyle w:val="Hyperlink"/>
            <w:rFonts w:hint="cs"/>
            <w:noProof/>
            <w:rtl/>
          </w:rPr>
          <w:t>ی</w:t>
        </w:r>
        <w:r w:rsidR="004B5536" w:rsidRPr="009478F3">
          <w:rPr>
            <w:rStyle w:val="Hyperlink"/>
            <w:rFonts w:hint="eastAsia"/>
            <w:noProof/>
            <w:rtl/>
          </w:rPr>
          <w:t>لت</w:t>
        </w:r>
        <w:r w:rsidR="004B5536" w:rsidRPr="009478F3">
          <w:rPr>
            <w:rStyle w:val="Hyperlink"/>
            <w:noProof/>
            <w:rtl/>
          </w:rPr>
          <w:t xml:space="preserve"> </w:t>
        </w:r>
        <w:r w:rsidR="004B5536" w:rsidRPr="009478F3">
          <w:rPr>
            <w:rStyle w:val="Hyperlink"/>
            <w:rFonts w:hint="eastAsia"/>
            <w:noProof/>
            <w:rtl/>
          </w:rPr>
          <w:t>ادا</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فجر</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جماعت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59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4" w:history="1">
        <w:r w:rsidR="004B5536" w:rsidRPr="009478F3">
          <w:rPr>
            <w:rStyle w:val="Hyperlink"/>
            <w:rFonts w:hint="eastAsia"/>
            <w:noProof/>
            <w:rtl/>
          </w:rPr>
          <w:t>باب</w:t>
        </w:r>
        <w:r w:rsidR="004B5536" w:rsidRPr="009478F3">
          <w:rPr>
            <w:rStyle w:val="Hyperlink"/>
            <w:noProof/>
            <w:rtl/>
          </w:rPr>
          <w:t xml:space="preserve"> [21]: </w:t>
        </w:r>
        <w:r w:rsidR="004B5536" w:rsidRPr="009478F3">
          <w:rPr>
            <w:rStyle w:val="Hyperlink"/>
            <w:rFonts w:hint="eastAsia"/>
            <w:noProof/>
            <w:rtl/>
          </w:rPr>
          <w:t>فض</w:t>
        </w:r>
        <w:r w:rsidR="004B5536" w:rsidRPr="009478F3">
          <w:rPr>
            <w:rStyle w:val="Hyperlink"/>
            <w:rFonts w:hint="cs"/>
            <w:noProof/>
            <w:rtl/>
          </w:rPr>
          <w:t>ی</w:t>
        </w:r>
        <w:r w:rsidR="004B5536" w:rsidRPr="009478F3">
          <w:rPr>
            <w:rStyle w:val="Hyperlink"/>
            <w:rFonts w:hint="eastAsia"/>
            <w:noProof/>
            <w:rtl/>
          </w:rPr>
          <w:t>لت</w:t>
        </w:r>
        <w:r w:rsidR="004B5536" w:rsidRPr="009478F3">
          <w:rPr>
            <w:rStyle w:val="Hyperlink"/>
            <w:noProof/>
            <w:rtl/>
          </w:rPr>
          <w:t xml:space="preserve"> </w:t>
        </w:r>
        <w:r w:rsidR="004B5536" w:rsidRPr="009478F3">
          <w:rPr>
            <w:rStyle w:val="Hyperlink"/>
            <w:rFonts w:hint="eastAsia"/>
            <w:noProof/>
            <w:rtl/>
          </w:rPr>
          <w:t>شتاب</w:t>
        </w:r>
        <w:r w:rsidR="004B5536" w:rsidRPr="009478F3">
          <w:rPr>
            <w:rStyle w:val="Hyperlink"/>
            <w:noProof/>
            <w:rtl/>
          </w:rPr>
          <w:t xml:space="preserve"> </w:t>
        </w:r>
        <w:r w:rsidR="004B5536" w:rsidRPr="009478F3">
          <w:rPr>
            <w:rStyle w:val="Hyperlink"/>
            <w:rFonts w:hint="eastAsia"/>
            <w:noProof/>
            <w:rtl/>
          </w:rPr>
          <w:t>کردن</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پ</w:t>
        </w:r>
        <w:r w:rsidR="004B5536" w:rsidRPr="009478F3">
          <w:rPr>
            <w:rStyle w:val="Hyperlink"/>
            <w:rFonts w:hint="cs"/>
            <w:noProof/>
            <w:rtl/>
          </w:rPr>
          <w:t>ی</w:t>
        </w:r>
        <w:r w:rsidR="004B5536" w:rsidRPr="009478F3">
          <w:rPr>
            <w:rStyle w:val="Hyperlink"/>
            <w:rFonts w:hint="eastAsia"/>
            <w:noProof/>
            <w:rtl/>
          </w:rPr>
          <w:t>ش</w:t>
        </w:r>
        <w:r w:rsidR="004B5536" w:rsidRPr="009478F3">
          <w:rPr>
            <w:rStyle w:val="Hyperlink"/>
            <w:rFonts w:hint="cs"/>
            <w:noProof/>
            <w:rtl/>
          </w:rPr>
          <w:t>ی</w:t>
        </w:r>
        <w:r w:rsidR="004B5536" w:rsidRPr="009478F3">
          <w:rPr>
            <w:rStyle w:val="Hyperlink"/>
            <w:rFonts w:hint="eastAsia"/>
            <w:noProof/>
            <w:rtl/>
          </w:rPr>
          <w:t>ن</w:t>
        </w:r>
        <w:r w:rsidR="004B5536" w:rsidRPr="009478F3">
          <w:rPr>
            <w:rStyle w:val="Hyperlink"/>
            <w:noProof/>
            <w:rtl/>
          </w:rPr>
          <w:t xml:space="preserve"> (</w:t>
        </w:r>
        <w:r w:rsidR="004B5536" w:rsidRPr="009478F3">
          <w:rPr>
            <w:rStyle w:val="Hyperlink"/>
            <w:rFonts w:hint="eastAsia"/>
            <w:noProof/>
            <w:rtl/>
          </w:rPr>
          <w:t>ظهر</w:t>
        </w:r>
        <w:r w:rsidR="004B5536" w:rsidRPr="009478F3">
          <w:rPr>
            <w:rStyle w:val="Hyperlink"/>
            <w:noProof/>
            <w:rtl/>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61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5" w:history="1">
        <w:r w:rsidR="004B5536" w:rsidRPr="009478F3">
          <w:rPr>
            <w:rStyle w:val="Hyperlink"/>
            <w:rFonts w:hint="eastAsia"/>
            <w:noProof/>
            <w:rtl/>
          </w:rPr>
          <w:t>باب</w:t>
        </w:r>
        <w:r w:rsidR="004B5536" w:rsidRPr="009478F3">
          <w:rPr>
            <w:rStyle w:val="Hyperlink"/>
            <w:noProof/>
            <w:rtl/>
          </w:rPr>
          <w:t xml:space="preserve"> [22]: </w:t>
        </w:r>
        <w:r w:rsidR="004B5536" w:rsidRPr="009478F3">
          <w:rPr>
            <w:rStyle w:val="Hyperlink"/>
            <w:rFonts w:hint="eastAsia"/>
            <w:noProof/>
            <w:rtl/>
          </w:rPr>
          <w:t>قدم</w:t>
        </w:r>
        <w:r w:rsidR="004B5536" w:rsidRPr="009478F3">
          <w:rPr>
            <w:rStyle w:val="Hyperlink"/>
            <w:noProof/>
            <w:rtl/>
          </w:rPr>
          <w:t xml:space="preserve"> </w:t>
        </w:r>
        <w:r w:rsidR="004B5536" w:rsidRPr="009478F3">
          <w:rPr>
            <w:rStyle w:val="Hyperlink"/>
            <w:rFonts w:hint="eastAsia"/>
            <w:noProof/>
            <w:rtl/>
          </w:rPr>
          <w:t>بر</w:t>
        </w:r>
        <w:r w:rsidR="004B5536" w:rsidRPr="009478F3">
          <w:rPr>
            <w:rStyle w:val="Hyperlink"/>
            <w:noProof/>
            <w:rtl/>
          </w:rPr>
          <w:t xml:space="preserve"> </w:t>
        </w:r>
        <w:r w:rsidR="004B5536" w:rsidRPr="009478F3">
          <w:rPr>
            <w:rStyle w:val="Hyperlink"/>
            <w:rFonts w:hint="eastAsia"/>
            <w:noProof/>
            <w:rtl/>
          </w:rPr>
          <w:t>داشتن</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سو</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مسجد</w:t>
        </w:r>
        <w:r w:rsidR="004B5536" w:rsidRPr="009478F3">
          <w:rPr>
            <w:rStyle w:val="Hyperlink"/>
            <w:noProof/>
            <w:rtl/>
          </w:rPr>
          <w:t xml:space="preserve"> </w:t>
        </w:r>
        <w:r w:rsidR="004B5536" w:rsidRPr="009478F3">
          <w:rPr>
            <w:rStyle w:val="Hyperlink"/>
            <w:rFonts w:hint="eastAsia"/>
            <w:noProof/>
            <w:rtl/>
          </w:rPr>
          <w:t>از</w:t>
        </w:r>
        <w:r w:rsidR="004B5536" w:rsidRPr="009478F3">
          <w:rPr>
            <w:rStyle w:val="Hyperlink"/>
            <w:noProof/>
            <w:rtl/>
          </w:rPr>
          <w:t xml:space="preserve"> </w:t>
        </w:r>
        <w:r w:rsidR="004B5536" w:rsidRPr="009478F3">
          <w:rPr>
            <w:rStyle w:val="Hyperlink"/>
            <w:rFonts w:hint="eastAsia"/>
            <w:noProof/>
            <w:rtl/>
          </w:rPr>
          <w:t>اعمال</w:t>
        </w:r>
        <w:r w:rsidR="004B5536" w:rsidRPr="009478F3">
          <w:rPr>
            <w:rStyle w:val="Hyperlink"/>
            <w:noProof/>
            <w:rtl/>
          </w:rPr>
          <w:t xml:space="preserve"> </w:t>
        </w:r>
        <w:r w:rsidR="004B5536" w:rsidRPr="009478F3">
          <w:rPr>
            <w:rStyle w:val="Hyperlink"/>
            <w:rFonts w:hint="eastAsia"/>
            <w:noProof/>
            <w:rtl/>
          </w:rPr>
          <w:t>حسنه</w:t>
        </w:r>
        <w:r w:rsidR="004B5536" w:rsidRPr="009478F3">
          <w:rPr>
            <w:rStyle w:val="Hyperlink"/>
            <w:noProof/>
            <w:rtl/>
          </w:rPr>
          <w:t xml:space="preserve"> </w:t>
        </w:r>
        <w:r w:rsidR="004B5536" w:rsidRPr="009478F3">
          <w:rPr>
            <w:rStyle w:val="Hyperlink"/>
            <w:rFonts w:hint="eastAsia"/>
            <w:noProof/>
            <w:rtl/>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62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6" w:history="1">
        <w:r w:rsidR="004B5536" w:rsidRPr="009478F3">
          <w:rPr>
            <w:rStyle w:val="Hyperlink"/>
            <w:rFonts w:hint="eastAsia"/>
            <w:noProof/>
            <w:rtl/>
          </w:rPr>
          <w:t>باب</w:t>
        </w:r>
        <w:r w:rsidR="004B5536" w:rsidRPr="009478F3">
          <w:rPr>
            <w:rStyle w:val="Hyperlink"/>
            <w:noProof/>
            <w:rtl/>
          </w:rPr>
          <w:t xml:space="preserve"> [23]: </w:t>
        </w:r>
        <w:r w:rsidR="004B5536" w:rsidRPr="009478F3">
          <w:rPr>
            <w:rStyle w:val="Hyperlink"/>
            <w:rFonts w:hint="eastAsia"/>
            <w:noProof/>
            <w:rtl/>
          </w:rPr>
          <w:t>فض</w:t>
        </w:r>
        <w:r w:rsidR="004B5536" w:rsidRPr="009478F3">
          <w:rPr>
            <w:rStyle w:val="Hyperlink"/>
            <w:rFonts w:hint="cs"/>
            <w:noProof/>
            <w:rtl/>
          </w:rPr>
          <w:t>ی</w:t>
        </w:r>
        <w:r w:rsidR="004B5536" w:rsidRPr="009478F3">
          <w:rPr>
            <w:rStyle w:val="Hyperlink"/>
            <w:rFonts w:hint="eastAsia"/>
            <w:noProof/>
            <w:rtl/>
          </w:rPr>
          <w:t>لت</w:t>
        </w:r>
        <w:r w:rsidR="004B5536" w:rsidRPr="009478F3">
          <w:rPr>
            <w:rStyle w:val="Hyperlink"/>
            <w:noProof/>
            <w:rtl/>
          </w:rPr>
          <w:t xml:space="preserve"> </w:t>
        </w:r>
        <w:r w:rsidR="004B5536" w:rsidRPr="009478F3">
          <w:rPr>
            <w:rStyle w:val="Hyperlink"/>
            <w:rFonts w:hint="eastAsia"/>
            <w:noProof/>
            <w:rtl/>
          </w:rPr>
          <w:t>ادا</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خفتن</w:t>
        </w:r>
        <w:r w:rsidR="004B5536" w:rsidRPr="009478F3">
          <w:rPr>
            <w:rStyle w:val="Hyperlink"/>
            <w:noProof/>
            <w:rtl/>
          </w:rPr>
          <w:t xml:space="preserve"> (</w:t>
        </w:r>
        <w:r w:rsidR="004B5536" w:rsidRPr="009478F3">
          <w:rPr>
            <w:rStyle w:val="Hyperlink"/>
            <w:rFonts w:hint="eastAsia"/>
            <w:noProof/>
            <w:rtl/>
          </w:rPr>
          <w:t>عشاء</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جماعت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63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7" w:history="1">
        <w:r w:rsidR="004B5536" w:rsidRPr="009478F3">
          <w:rPr>
            <w:rStyle w:val="Hyperlink"/>
            <w:rFonts w:hint="eastAsia"/>
            <w:noProof/>
            <w:rtl/>
          </w:rPr>
          <w:t>باب</w:t>
        </w:r>
        <w:r w:rsidR="004B5536" w:rsidRPr="009478F3">
          <w:rPr>
            <w:rStyle w:val="Hyperlink"/>
            <w:noProof/>
            <w:rtl/>
          </w:rPr>
          <w:t xml:space="preserve"> [24]: </w:t>
        </w:r>
        <w:r w:rsidR="004B5536" w:rsidRPr="009478F3">
          <w:rPr>
            <w:rStyle w:val="Hyperlink"/>
            <w:rFonts w:hint="eastAsia"/>
            <w:noProof/>
            <w:rtl/>
          </w:rPr>
          <w:t>ثواب</w:t>
        </w:r>
        <w:r w:rsidR="004B5536" w:rsidRPr="009478F3">
          <w:rPr>
            <w:rStyle w:val="Hyperlink"/>
            <w:noProof/>
            <w:rtl/>
          </w:rPr>
          <w:t xml:space="preserve"> </w:t>
        </w:r>
        <w:r w:rsidR="004B5536" w:rsidRPr="009478F3">
          <w:rPr>
            <w:rStyle w:val="Hyperlink"/>
            <w:rFonts w:hint="eastAsia"/>
            <w:noProof/>
            <w:rtl/>
          </w:rPr>
          <w:t>کس</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که</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مسجد</w:t>
        </w:r>
        <w:r w:rsidR="004B5536" w:rsidRPr="009478F3">
          <w:rPr>
            <w:rStyle w:val="Hyperlink"/>
            <w:noProof/>
            <w:rtl/>
          </w:rPr>
          <w:t xml:space="preserve"> </w:t>
        </w:r>
        <w:r w:rsidR="004B5536" w:rsidRPr="009478F3">
          <w:rPr>
            <w:rStyle w:val="Hyperlink"/>
            <w:rFonts w:hint="eastAsia"/>
            <w:noProof/>
            <w:rtl/>
          </w:rPr>
          <w:t>بنش</w:t>
        </w:r>
        <w:r w:rsidR="004B5536" w:rsidRPr="009478F3">
          <w:rPr>
            <w:rStyle w:val="Hyperlink"/>
            <w:rFonts w:hint="cs"/>
            <w:noProof/>
            <w:rtl/>
          </w:rPr>
          <w:t>ی</w:t>
        </w:r>
        <w:r w:rsidR="004B5536" w:rsidRPr="009478F3">
          <w:rPr>
            <w:rStyle w:val="Hyperlink"/>
            <w:rFonts w:hint="eastAsia"/>
            <w:noProof/>
            <w:rtl/>
          </w:rPr>
          <w:t>ند</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انتظار</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را</w:t>
        </w:r>
        <w:r w:rsidR="004B5536" w:rsidRPr="009478F3">
          <w:rPr>
            <w:rStyle w:val="Hyperlink"/>
            <w:noProof/>
            <w:rtl/>
          </w:rPr>
          <w:t xml:space="preserve"> </w:t>
        </w:r>
        <w:r w:rsidR="004B5536" w:rsidRPr="009478F3">
          <w:rPr>
            <w:rStyle w:val="Hyperlink"/>
            <w:rFonts w:hint="eastAsia"/>
            <w:noProof/>
            <w:rtl/>
          </w:rPr>
          <w:t>بکشد،</w:t>
        </w:r>
        <w:r w:rsidR="004B5536" w:rsidRPr="009478F3">
          <w:rPr>
            <w:rStyle w:val="Hyperlink"/>
            <w:noProof/>
            <w:rtl/>
          </w:rPr>
          <w:t xml:space="preserve"> </w:t>
        </w:r>
        <w:r w:rsidR="004B5536" w:rsidRPr="009478F3">
          <w:rPr>
            <w:rStyle w:val="Hyperlink"/>
            <w:rFonts w:hint="eastAsia"/>
            <w:noProof/>
            <w:rtl/>
          </w:rPr>
          <w:t>وفض</w:t>
        </w:r>
        <w:r w:rsidR="004B5536" w:rsidRPr="009478F3">
          <w:rPr>
            <w:rStyle w:val="Hyperlink"/>
            <w:rFonts w:hint="cs"/>
            <w:noProof/>
            <w:rtl/>
          </w:rPr>
          <w:t>ی</w:t>
        </w:r>
        <w:r w:rsidR="004B5536" w:rsidRPr="009478F3">
          <w:rPr>
            <w:rStyle w:val="Hyperlink"/>
            <w:rFonts w:hint="eastAsia"/>
            <w:noProof/>
            <w:rtl/>
          </w:rPr>
          <w:t>لت</w:t>
        </w:r>
        <w:r w:rsidR="004B5536" w:rsidRPr="009478F3">
          <w:rPr>
            <w:rStyle w:val="Hyperlink"/>
            <w:noProof/>
            <w:rtl/>
          </w:rPr>
          <w:t xml:space="preserve"> </w:t>
        </w:r>
        <w:r w:rsidR="004B5536" w:rsidRPr="009478F3">
          <w:rPr>
            <w:rStyle w:val="Hyperlink"/>
            <w:rFonts w:hint="eastAsia"/>
            <w:noProof/>
            <w:rtl/>
          </w:rPr>
          <w:t>مساجد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63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8" w:history="1">
        <w:r w:rsidR="004B5536" w:rsidRPr="009478F3">
          <w:rPr>
            <w:rStyle w:val="Hyperlink"/>
            <w:rFonts w:hint="eastAsia"/>
            <w:noProof/>
            <w:rtl/>
          </w:rPr>
          <w:t>باب</w:t>
        </w:r>
        <w:r w:rsidR="004B5536" w:rsidRPr="009478F3">
          <w:rPr>
            <w:rStyle w:val="Hyperlink"/>
            <w:noProof/>
            <w:rtl/>
          </w:rPr>
          <w:t xml:space="preserve"> [25]: </w:t>
        </w:r>
        <w:r w:rsidR="004B5536" w:rsidRPr="009478F3">
          <w:rPr>
            <w:rStyle w:val="Hyperlink"/>
            <w:rFonts w:hint="eastAsia"/>
            <w:noProof/>
            <w:rtl/>
          </w:rPr>
          <w:t>فض</w:t>
        </w:r>
        <w:r w:rsidR="004B5536" w:rsidRPr="009478F3">
          <w:rPr>
            <w:rStyle w:val="Hyperlink"/>
            <w:rFonts w:hint="cs"/>
            <w:noProof/>
            <w:rtl/>
          </w:rPr>
          <w:t>ی</w:t>
        </w:r>
        <w:r w:rsidR="004B5536" w:rsidRPr="009478F3">
          <w:rPr>
            <w:rStyle w:val="Hyperlink"/>
            <w:rFonts w:hint="eastAsia"/>
            <w:noProof/>
            <w:rtl/>
          </w:rPr>
          <w:t>لت</w:t>
        </w:r>
        <w:r w:rsidR="004B5536" w:rsidRPr="009478F3">
          <w:rPr>
            <w:rStyle w:val="Hyperlink"/>
            <w:noProof/>
            <w:rtl/>
          </w:rPr>
          <w:t xml:space="preserve"> </w:t>
        </w:r>
        <w:r w:rsidR="004B5536" w:rsidRPr="009478F3">
          <w:rPr>
            <w:rStyle w:val="Hyperlink"/>
            <w:rFonts w:hint="eastAsia"/>
            <w:noProof/>
            <w:rtl/>
          </w:rPr>
          <w:t>کس</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مسجد</w:t>
        </w:r>
        <w:r w:rsidR="004B5536" w:rsidRPr="009478F3">
          <w:rPr>
            <w:rStyle w:val="Hyperlink"/>
            <w:noProof/>
            <w:rtl/>
          </w:rPr>
          <w:t xml:space="preserve"> </w:t>
        </w:r>
        <w:r w:rsidR="004B5536" w:rsidRPr="009478F3">
          <w:rPr>
            <w:rStyle w:val="Hyperlink"/>
            <w:rFonts w:hint="eastAsia"/>
            <w:noProof/>
            <w:rtl/>
          </w:rPr>
          <w:t>رفت</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آمد</w:t>
        </w:r>
        <w:r w:rsidR="004B5536" w:rsidRPr="009478F3">
          <w:rPr>
            <w:rStyle w:val="Hyperlink"/>
            <w:noProof/>
            <w:rtl/>
          </w:rPr>
          <w:t xml:space="preserve"> </w:t>
        </w:r>
        <w:r w:rsidR="004B5536" w:rsidRPr="009478F3">
          <w:rPr>
            <w:rStyle w:val="Hyperlink"/>
            <w:rFonts w:hint="eastAsia"/>
            <w:noProof/>
            <w:rtl/>
          </w:rPr>
          <w:t>م</w:t>
        </w:r>
        <w:r w:rsidR="004B5536" w:rsidRPr="009478F3">
          <w:rPr>
            <w:rStyle w:val="Hyperlink"/>
            <w:rFonts w:hint="cs"/>
            <w:noProof/>
            <w:rtl/>
          </w:rPr>
          <w:t>ی‌</w:t>
        </w:r>
        <w:r w:rsidR="004B5536" w:rsidRPr="009478F3">
          <w:rPr>
            <w:rStyle w:val="Hyperlink"/>
            <w:rFonts w:hint="eastAsia"/>
            <w:noProof/>
            <w:rtl/>
          </w:rPr>
          <w:t>کند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65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49" w:history="1">
        <w:r w:rsidR="004B5536" w:rsidRPr="009478F3">
          <w:rPr>
            <w:rStyle w:val="Hyperlink"/>
            <w:rFonts w:hint="eastAsia"/>
            <w:noProof/>
            <w:rtl/>
          </w:rPr>
          <w:t>باب</w:t>
        </w:r>
        <w:r w:rsidR="004B5536" w:rsidRPr="009478F3">
          <w:rPr>
            <w:rStyle w:val="Hyperlink"/>
            <w:noProof/>
            <w:rtl/>
          </w:rPr>
          <w:t xml:space="preserve"> [26]: </w:t>
        </w:r>
        <w:r w:rsidR="004B5536" w:rsidRPr="009478F3">
          <w:rPr>
            <w:rStyle w:val="Hyperlink"/>
            <w:rFonts w:hint="eastAsia"/>
            <w:noProof/>
            <w:rtl/>
          </w:rPr>
          <w:t>وقت</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که</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بر</w:t>
        </w:r>
        <w:r w:rsidR="004B5536" w:rsidRPr="009478F3">
          <w:rPr>
            <w:rStyle w:val="Hyperlink"/>
            <w:noProof/>
            <w:rtl/>
          </w:rPr>
          <w:t xml:space="preserve"> </w:t>
        </w:r>
        <w:r w:rsidR="004B5536" w:rsidRPr="009478F3">
          <w:rPr>
            <w:rStyle w:val="Hyperlink"/>
            <w:rFonts w:hint="eastAsia"/>
            <w:noProof/>
            <w:rtl/>
          </w:rPr>
          <w:t>پا</w:t>
        </w:r>
        <w:r w:rsidR="004B5536" w:rsidRPr="009478F3">
          <w:rPr>
            <w:rStyle w:val="Hyperlink"/>
            <w:noProof/>
            <w:rtl/>
          </w:rPr>
          <w:t xml:space="preserve"> </w:t>
        </w:r>
        <w:r w:rsidR="004B5536" w:rsidRPr="009478F3">
          <w:rPr>
            <w:rStyle w:val="Hyperlink"/>
            <w:rFonts w:hint="eastAsia"/>
            <w:noProof/>
            <w:rtl/>
          </w:rPr>
          <w:t>شد،</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د</w:t>
        </w:r>
        <w:r w:rsidR="004B5536" w:rsidRPr="009478F3">
          <w:rPr>
            <w:rStyle w:val="Hyperlink"/>
            <w:rFonts w:hint="cs"/>
            <w:noProof/>
            <w:rtl/>
          </w:rPr>
          <w:t>ی</w:t>
        </w:r>
        <w:r w:rsidR="004B5536" w:rsidRPr="009478F3">
          <w:rPr>
            <w:rStyle w:val="Hyperlink"/>
            <w:rFonts w:hint="eastAsia"/>
            <w:noProof/>
            <w:rtl/>
          </w:rPr>
          <w:t>گر</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غ</w:t>
        </w:r>
        <w:r w:rsidR="004B5536" w:rsidRPr="009478F3">
          <w:rPr>
            <w:rStyle w:val="Hyperlink"/>
            <w:rFonts w:hint="cs"/>
            <w:noProof/>
            <w:rtl/>
          </w:rPr>
          <w:t>ی</w:t>
        </w:r>
        <w:r w:rsidR="004B5536" w:rsidRPr="009478F3">
          <w:rPr>
            <w:rStyle w:val="Hyperlink"/>
            <w:rFonts w:hint="eastAsia"/>
            <w:noProof/>
            <w:rtl/>
          </w:rPr>
          <w:t>ر</w:t>
        </w:r>
        <w:r w:rsidR="004B5536" w:rsidRPr="009478F3">
          <w:rPr>
            <w:rStyle w:val="Hyperlink"/>
            <w:noProof/>
            <w:rtl/>
          </w:rPr>
          <w:t xml:space="preserve"> </w:t>
        </w:r>
        <w:r w:rsidR="004B5536" w:rsidRPr="009478F3">
          <w:rPr>
            <w:rStyle w:val="Hyperlink"/>
            <w:rFonts w:hint="eastAsia"/>
            <w:noProof/>
            <w:rtl/>
          </w:rPr>
          <w:t>از</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فرض</w:t>
        </w:r>
        <w:r w:rsidR="004B5536" w:rsidRPr="009478F3">
          <w:rPr>
            <w:rStyle w:val="Hyperlink"/>
            <w:noProof/>
            <w:rtl/>
          </w:rPr>
          <w:t xml:space="preserve"> [</w:t>
        </w:r>
        <w:r w:rsidR="004B5536" w:rsidRPr="009478F3">
          <w:rPr>
            <w:rStyle w:val="Hyperlink"/>
            <w:rFonts w:hint="eastAsia"/>
            <w:noProof/>
            <w:rtl/>
          </w:rPr>
          <w:t>روا</w:t>
        </w:r>
        <w:r w:rsidR="004B5536" w:rsidRPr="009478F3">
          <w:rPr>
            <w:rStyle w:val="Hyperlink"/>
            <w:noProof/>
            <w:rtl/>
          </w:rPr>
          <w:t xml:space="preserve">] </w:t>
        </w:r>
        <w:r w:rsidR="004B5536" w:rsidRPr="009478F3">
          <w:rPr>
            <w:rStyle w:val="Hyperlink"/>
            <w:rFonts w:hint="eastAsia"/>
            <w:noProof/>
            <w:rtl/>
          </w:rPr>
          <w:t>ن</w:t>
        </w:r>
        <w:r w:rsidR="004B5536" w:rsidRPr="009478F3">
          <w:rPr>
            <w:rStyle w:val="Hyperlink"/>
            <w:rFonts w:hint="cs"/>
            <w:noProof/>
            <w:rtl/>
          </w:rPr>
          <w:t>ی</w:t>
        </w:r>
        <w:r w:rsidR="004B5536" w:rsidRPr="009478F3">
          <w:rPr>
            <w:rStyle w:val="Hyperlink"/>
            <w:rFonts w:hint="eastAsia"/>
            <w:noProof/>
            <w:rtl/>
          </w:rPr>
          <w:t>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432244049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65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0" w:history="1">
        <w:r w:rsidR="004B5536" w:rsidRPr="009478F3">
          <w:rPr>
            <w:rStyle w:val="Hyperlink"/>
            <w:rFonts w:hint="eastAsia"/>
            <w:noProof/>
            <w:rtl/>
          </w:rPr>
          <w:t>باب</w:t>
        </w:r>
        <w:r w:rsidR="004B5536" w:rsidRPr="009478F3">
          <w:rPr>
            <w:rStyle w:val="Hyperlink"/>
            <w:noProof/>
            <w:rtl/>
          </w:rPr>
          <w:t xml:space="preserve"> [27]: </w:t>
        </w:r>
        <w:r w:rsidR="004B5536" w:rsidRPr="009478F3">
          <w:rPr>
            <w:rStyle w:val="Hyperlink"/>
            <w:rFonts w:hint="eastAsia"/>
            <w:noProof/>
            <w:rtl/>
          </w:rPr>
          <w:t>مر</w:t>
        </w:r>
        <w:r w:rsidR="004B5536" w:rsidRPr="009478F3">
          <w:rPr>
            <w:rStyle w:val="Hyperlink"/>
            <w:rFonts w:hint="cs"/>
            <w:noProof/>
            <w:rtl/>
          </w:rPr>
          <w:t>ی</w:t>
        </w:r>
        <w:r w:rsidR="004B5536" w:rsidRPr="009478F3">
          <w:rPr>
            <w:rStyle w:val="Hyperlink"/>
            <w:rFonts w:hint="eastAsia"/>
            <w:noProof/>
            <w:rtl/>
          </w:rPr>
          <w:t>ض</w:t>
        </w:r>
        <w:r w:rsidR="004B5536" w:rsidRPr="009478F3">
          <w:rPr>
            <w:rStyle w:val="Hyperlink"/>
            <w:noProof/>
            <w:rtl/>
          </w:rPr>
          <w:t xml:space="preserve"> </w:t>
        </w:r>
        <w:r w:rsidR="004B5536" w:rsidRPr="009478F3">
          <w:rPr>
            <w:rStyle w:val="Hyperlink"/>
            <w:rFonts w:hint="eastAsia"/>
            <w:noProof/>
            <w:rtl/>
          </w:rPr>
          <w:t>تا</w:t>
        </w:r>
        <w:r w:rsidR="004B5536" w:rsidRPr="009478F3">
          <w:rPr>
            <w:rStyle w:val="Hyperlink"/>
            <w:noProof/>
            <w:rtl/>
          </w:rPr>
          <w:t xml:space="preserve"> </w:t>
        </w:r>
        <w:r w:rsidR="004B5536" w:rsidRPr="009478F3">
          <w:rPr>
            <w:rStyle w:val="Hyperlink"/>
            <w:rFonts w:hint="eastAsia"/>
            <w:noProof/>
            <w:rtl/>
          </w:rPr>
          <w:t>چه</w:t>
        </w:r>
        <w:r w:rsidR="004B5536" w:rsidRPr="009478F3">
          <w:rPr>
            <w:rStyle w:val="Hyperlink"/>
            <w:noProof/>
            <w:rtl/>
          </w:rPr>
          <w:t xml:space="preserve"> </w:t>
        </w:r>
        <w:r w:rsidR="004B5536" w:rsidRPr="009478F3">
          <w:rPr>
            <w:rStyle w:val="Hyperlink"/>
            <w:rFonts w:hint="eastAsia"/>
            <w:noProof/>
            <w:rtl/>
          </w:rPr>
          <w:t>وقت</w:t>
        </w:r>
        <w:r w:rsidR="004B5536" w:rsidRPr="009478F3">
          <w:rPr>
            <w:rStyle w:val="Hyperlink"/>
            <w:noProof/>
            <w:rtl/>
          </w:rPr>
          <w:t xml:space="preserve"> </w:t>
        </w:r>
        <w:r w:rsidR="004B5536" w:rsidRPr="009478F3">
          <w:rPr>
            <w:rStyle w:val="Hyperlink"/>
            <w:rFonts w:hint="eastAsia"/>
            <w:noProof/>
            <w:rtl/>
          </w:rPr>
          <w:t>با</w:t>
        </w:r>
        <w:r w:rsidR="004B5536" w:rsidRPr="009478F3">
          <w:rPr>
            <w:rStyle w:val="Hyperlink"/>
            <w:rFonts w:hint="cs"/>
            <w:noProof/>
            <w:rtl/>
          </w:rPr>
          <w:t>ی</w:t>
        </w:r>
        <w:r w:rsidR="004B5536" w:rsidRPr="009478F3">
          <w:rPr>
            <w:rStyle w:val="Hyperlink"/>
            <w:rFonts w:hint="eastAsia"/>
            <w:noProof/>
            <w:rtl/>
          </w:rPr>
          <w:t>د</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جماعت</w:t>
        </w:r>
        <w:r w:rsidR="004B5536" w:rsidRPr="009478F3">
          <w:rPr>
            <w:rStyle w:val="Hyperlink"/>
            <w:noProof/>
            <w:rtl/>
          </w:rPr>
          <w:t xml:space="preserve"> </w:t>
        </w:r>
        <w:r w:rsidR="004B5536" w:rsidRPr="009478F3">
          <w:rPr>
            <w:rStyle w:val="Hyperlink"/>
            <w:rFonts w:hint="eastAsia"/>
            <w:noProof/>
            <w:rtl/>
          </w:rPr>
          <w:t>حاضر</w:t>
        </w:r>
        <w:r w:rsidR="004B5536" w:rsidRPr="009478F3">
          <w:rPr>
            <w:rStyle w:val="Hyperlink"/>
            <w:noProof/>
            <w:rtl/>
          </w:rPr>
          <w:t xml:space="preserve"> </w:t>
        </w:r>
        <w:r w:rsidR="004B5536" w:rsidRPr="009478F3">
          <w:rPr>
            <w:rStyle w:val="Hyperlink"/>
            <w:rFonts w:hint="eastAsia"/>
            <w:noProof/>
            <w:rtl/>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66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1" w:history="1">
        <w:r w:rsidR="004B5536" w:rsidRPr="009478F3">
          <w:rPr>
            <w:rStyle w:val="Hyperlink"/>
            <w:rFonts w:hint="eastAsia"/>
            <w:noProof/>
            <w:rtl/>
          </w:rPr>
          <w:t>باب</w:t>
        </w:r>
        <w:r w:rsidR="004B5536" w:rsidRPr="009478F3">
          <w:rPr>
            <w:rStyle w:val="Hyperlink"/>
            <w:noProof/>
            <w:rtl/>
          </w:rPr>
          <w:t xml:space="preserve"> [28]: </w:t>
        </w:r>
        <w:r w:rsidR="004B5536" w:rsidRPr="009478F3">
          <w:rPr>
            <w:rStyle w:val="Hyperlink"/>
            <w:rFonts w:hint="eastAsia"/>
            <w:noProof/>
            <w:rtl/>
          </w:rPr>
          <w:t>آ</w:t>
        </w:r>
        <w:r w:rsidR="004B5536" w:rsidRPr="009478F3">
          <w:rPr>
            <w:rStyle w:val="Hyperlink"/>
            <w:rFonts w:hint="cs"/>
            <w:noProof/>
            <w:rtl/>
          </w:rPr>
          <w:t>ی</w:t>
        </w:r>
        <w:r w:rsidR="004B5536" w:rsidRPr="009478F3">
          <w:rPr>
            <w:rStyle w:val="Hyperlink"/>
            <w:rFonts w:hint="eastAsia"/>
            <w:noProof/>
            <w:rtl/>
          </w:rPr>
          <w:t>ا</w:t>
        </w:r>
        <w:r w:rsidR="004B5536" w:rsidRPr="009478F3">
          <w:rPr>
            <w:rStyle w:val="Hyperlink"/>
            <w:noProof/>
            <w:rtl/>
          </w:rPr>
          <w:t xml:space="preserve"> </w:t>
        </w:r>
        <w:r w:rsidR="004B5536" w:rsidRPr="009478F3">
          <w:rPr>
            <w:rStyle w:val="Hyperlink"/>
            <w:rFonts w:hint="eastAsia"/>
            <w:noProof/>
            <w:rtl/>
          </w:rPr>
          <w:t>با</w:t>
        </w:r>
        <w:r w:rsidR="004B5536" w:rsidRPr="009478F3">
          <w:rPr>
            <w:rStyle w:val="Hyperlink"/>
            <w:rFonts w:hint="cs"/>
            <w:noProof/>
            <w:rtl/>
          </w:rPr>
          <w:t>ی</w:t>
        </w:r>
        <w:r w:rsidR="004B5536" w:rsidRPr="009478F3">
          <w:rPr>
            <w:rStyle w:val="Hyperlink"/>
            <w:rFonts w:hint="eastAsia"/>
            <w:noProof/>
            <w:rtl/>
          </w:rPr>
          <w:t>د</w:t>
        </w:r>
        <w:r w:rsidR="004B5536" w:rsidRPr="009478F3">
          <w:rPr>
            <w:rStyle w:val="Hyperlink"/>
            <w:noProof/>
            <w:rtl/>
          </w:rPr>
          <w:t xml:space="preserve"> </w:t>
        </w:r>
        <w:r w:rsidR="004B5536" w:rsidRPr="009478F3">
          <w:rPr>
            <w:rStyle w:val="Hyperlink"/>
            <w:rFonts w:hint="eastAsia"/>
            <w:noProof/>
            <w:rtl/>
          </w:rPr>
          <w:t>امام</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اشخاص</w:t>
        </w:r>
        <w:r w:rsidR="004B5536" w:rsidRPr="009478F3">
          <w:rPr>
            <w:rStyle w:val="Hyperlink"/>
            <w:noProof/>
            <w:rtl/>
          </w:rPr>
          <w:t xml:space="preserve"> </w:t>
        </w:r>
        <w:r w:rsidR="004B5536" w:rsidRPr="009478F3">
          <w:rPr>
            <w:rStyle w:val="Hyperlink"/>
            <w:rFonts w:hint="eastAsia"/>
            <w:noProof/>
            <w:rtl/>
          </w:rPr>
          <w:t>حاضر</w:t>
        </w:r>
        <w:r w:rsidR="004B5536" w:rsidRPr="009478F3">
          <w:rPr>
            <w:rStyle w:val="Hyperlink"/>
            <w:noProof/>
            <w:rtl/>
          </w:rPr>
          <w:t xml:space="preserve"> </w:t>
        </w:r>
        <w:r w:rsidR="004B5536" w:rsidRPr="009478F3">
          <w:rPr>
            <w:rStyle w:val="Hyperlink"/>
            <w:rFonts w:hint="eastAsia"/>
            <w:noProof/>
            <w:rtl/>
          </w:rPr>
          <w:t>امامت</w:t>
        </w:r>
        <w:r w:rsidR="004B5536" w:rsidRPr="009478F3">
          <w:rPr>
            <w:rStyle w:val="Hyperlink"/>
            <w:noProof/>
            <w:rtl/>
          </w:rPr>
          <w:t xml:space="preserve"> </w:t>
        </w:r>
        <w:r w:rsidR="004B5536" w:rsidRPr="009478F3">
          <w:rPr>
            <w:rStyle w:val="Hyperlink"/>
            <w:rFonts w:hint="eastAsia"/>
            <w:noProof/>
            <w:rtl/>
          </w:rPr>
          <w:t>بدهد؟</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آ</w:t>
        </w:r>
        <w:r w:rsidR="004B5536" w:rsidRPr="009478F3">
          <w:rPr>
            <w:rStyle w:val="Hyperlink"/>
            <w:rFonts w:hint="cs"/>
            <w:noProof/>
            <w:rtl/>
          </w:rPr>
          <w:t>ی</w:t>
        </w:r>
        <w:r w:rsidR="004B5536" w:rsidRPr="009478F3">
          <w:rPr>
            <w:rStyle w:val="Hyperlink"/>
            <w:rFonts w:hint="eastAsia"/>
            <w:noProof/>
            <w:rtl/>
          </w:rPr>
          <w:t>ا</w:t>
        </w:r>
        <w:r w:rsidR="004B5536" w:rsidRPr="009478F3">
          <w:rPr>
            <w:rStyle w:val="Hyperlink"/>
            <w:noProof/>
            <w:rtl/>
          </w:rPr>
          <w:t xml:space="preserve"> </w:t>
        </w:r>
        <w:r w:rsidR="004B5536" w:rsidRPr="009478F3">
          <w:rPr>
            <w:rStyle w:val="Hyperlink"/>
            <w:rFonts w:hint="eastAsia"/>
            <w:noProof/>
            <w:rtl/>
          </w:rPr>
          <w:t>با</w:t>
        </w:r>
        <w:r w:rsidR="004B5536" w:rsidRPr="009478F3">
          <w:rPr>
            <w:rStyle w:val="Hyperlink"/>
            <w:rFonts w:hint="cs"/>
            <w:noProof/>
            <w:rtl/>
          </w:rPr>
          <w:t>ی</w:t>
        </w:r>
        <w:r w:rsidR="004B5536" w:rsidRPr="009478F3">
          <w:rPr>
            <w:rStyle w:val="Hyperlink"/>
            <w:rFonts w:hint="eastAsia"/>
            <w:noProof/>
            <w:rtl/>
          </w:rPr>
          <w:t>د</w:t>
        </w:r>
        <w:r w:rsidR="004B5536" w:rsidRPr="009478F3">
          <w:rPr>
            <w:rStyle w:val="Hyperlink"/>
            <w:noProof/>
            <w:rtl/>
          </w:rPr>
          <w:t xml:space="preserve"> </w:t>
        </w:r>
        <w:r w:rsidR="004B5536" w:rsidRPr="009478F3">
          <w:rPr>
            <w:rStyle w:val="Hyperlink"/>
            <w:rFonts w:hint="eastAsia"/>
            <w:noProof/>
            <w:rtl/>
          </w:rPr>
          <w:t>روز</w:t>
        </w:r>
        <w:r w:rsidR="004B5536" w:rsidRPr="009478F3">
          <w:rPr>
            <w:rStyle w:val="Hyperlink"/>
            <w:noProof/>
            <w:rtl/>
          </w:rPr>
          <w:t xml:space="preserve"> </w:t>
        </w:r>
        <w:r w:rsidR="004B5536" w:rsidRPr="009478F3">
          <w:rPr>
            <w:rStyle w:val="Hyperlink"/>
            <w:rFonts w:hint="eastAsia"/>
            <w:noProof/>
            <w:rtl/>
          </w:rPr>
          <w:t>جمعه</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باران</w:t>
        </w:r>
        <w:r w:rsidR="004B5536" w:rsidRPr="009478F3">
          <w:rPr>
            <w:rStyle w:val="Hyperlink"/>
            <w:noProof/>
            <w:rtl/>
          </w:rPr>
          <w:t xml:space="preserve"> </w:t>
        </w:r>
        <w:r w:rsidR="004B5536" w:rsidRPr="009478F3">
          <w:rPr>
            <w:rStyle w:val="Hyperlink"/>
            <w:rFonts w:hint="eastAsia"/>
            <w:noProof/>
            <w:rtl/>
          </w:rPr>
          <w:t>هم</w:t>
        </w:r>
        <w:r w:rsidR="004B5536" w:rsidRPr="009478F3">
          <w:rPr>
            <w:rStyle w:val="Hyperlink"/>
            <w:noProof/>
            <w:rtl/>
          </w:rPr>
          <w:t xml:space="preserve"> </w:t>
        </w:r>
        <w:r w:rsidR="004B5536" w:rsidRPr="009478F3">
          <w:rPr>
            <w:rStyle w:val="Hyperlink"/>
            <w:rFonts w:hint="eastAsia"/>
            <w:noProof/>
            <w:rtl/>
          </w:rPr>
          <w:t>خطبه</w:t>
        </w:r>
        <w:r w:rsidR="004B5536" w:rsidRPr="009478F3">
          <w:rPr>
            <w:rStyle w:val="Hyperlink"/>
            <w:noProof/>
            <w:rtl/>
          </w:rPr>
          <w:t xml:space="preserve"> </w:t>
        </w:r>
        <w:r w:rsidR="004B5536" w:rsidRPr="009478F3">
          <w:rPr>
            <w:rStyle w:val="Hyperlink"/>
            <w:rFonts w:hint="eastAsia"/>
            <w:noProof/>
            <w:rtl/>
          </w:rPr>
          <w:t>بخواند؟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69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2" w:history="1">
        <w:r w:rsidR="004B5536" w:rsidRPr="009478F3">
          <w:rPr>
            <w:rStyle w:val="Hyperlink"/>
            <w:rFonts w:hint="eastAsia"/>
            <w:noProof/>
            <w:rtl/>
          </w:rPr>
          <w:t>باب</w:t>
        </w:r>
        <w:r w:rsidR="004B5536" w:rsidRPr="009478F3">
          <w:rPr>
            <w:rStyle w:val="Hyperlink"/>
            <w:noProof/>
            <w:rtl/>
          </w:rPr>
          <w:t xml:space="preserve"> [29]: </w:t>
        </w:r>
        <w:r w:rsidR="004B5536" w:rsidRPr="009478F3">
          <w:rPr>
            <w:rStyle w:val="Hyperlink"/>
            <w:rFonts w:hint="eastAsia"/>
            <w:noProof/>
            <w:rtl/>
          </w:rPr>
          <w:t>اگر</w:t>
        </w:r>
        <w:r w:rsidR="004B5536" w:rsidRPr="009478F3">
          <w:rPr>
            <w:rStyle w:val="Hyperlink"/>
            <w:noProof/>
            <w:rtl/>
          </w:rPr>
          <w:t xml:space="preserve"> </w:t>
        </w:r>
        <w:r w:rsidR="004B5536" w:rsidRPr="009478F3">
          <w:rPr>
            <w:rStyle w:val="Hyperlink"/>
            <w:rFonts w:hint="eastAsia"/>
            <w:noProof/>
            <w:rtl/>
          </w:rPr>
          <w:t>طعام</w:t>
        </w:r>
        <w:r w:rsidR="004B5536" w:rsidRPr="009478F3">
          <w:rPr>
            <w:rStyle w:val="Hyperlink"/>
            <w:noProof/>
            <w:rtl/>
          </w:rPr>
          <w:t xml:space="preserve"> </w:t>
        </w:r>
        <w:r w:rsidR="004B5536" w:rsidRPr="009478F3">
          <w:rPr>
            <w:rStyle w:val="Hyperlink"/>
            <w:rFonts w:hint="eastAsia"/>
            <w:noProof/>
            <w:rtl/>
          </w:rPr>
          <w:t>حاضر</w:t>
        </w:r>
        <w:r w:rsidR="004B5536" w:rsidRPr="009478F3">
          <w:rPr>
            <w:rStyle w:val="Hyperlink"/>
            <w:noProof/>
            <w:rtl/>
          </w:rPr>
          <w:t xml:space="preserve"> </w:t>
        </w:r>
        <w:r w:rsidR="004B5536" w:rsidRPr="009478F3">
          <w:rPr>
            <w:rStyle w:val="Hyperlink"/>
            <w:rFonts w:hint="eastAsia"/>
            <w:noProof/>
            <w:rtl/>
          </w:rPr>
          <w:t>گرد</w:t>
        </w:r>
        <w:r w:rsidR="004B5536" w:rsidRPr="009478F3">
          <w:rPr>
            <w:rStyle w:val="Hyperlink"/>
            <w:rFonts w:hint="cs"/>
            <w:noProof/>
            <w:rtl/>
          </w:rPr>
          <w:t>ی</w:t>
        </w:r>
        <w:r w:rsidR="004B5536" w:rsidRPr="009478F3">
          <w:rPr>
            <w:rStyle w:val="Hyperlink"/>
            <w:rFonts w:hint="eastAsia"/>
            <w:noProof/>
            <w:rtl/>
          </w:rPr>
          <w:t>د</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اقامت</w:t>
        </w:r>
        <w:r w:rsidR="004B5536" w:rsidRPr="009478F3">
          <w:rPr>
            <w:rStyle w:val="Hyperlink"/>
            <w:noProof/>
            <w:rtl/>
          </w:rPr>
          <w:t xml:space="preserve"> </w:t>
        </w:r>
        <w:r w:rsidR="004B5536" w:rsidRPr="009478F3">
          <w:rPr>
            <w:rStyle w:val="Hyperlink"/>
            <w:rFonts w:hint="eastAsia"/>
            <w:noProof/>
            <w:rtl/>
          </w:rPr>
          <w:t>گفته</w:t>
        </w:r>
        <w:r w:rsidR="004B5536" w:rsidRPr="009478F3">
          <w:rPr>
            <w:rStyle w:val="Hyperlink"/>
            <w:noProof/>
            <w:rtl/>
          </w:rPr>
          <w:t xml:space="preserve"> </w:t>
        </w:r>
        <w:r w:rsidR="004B5536" w:rsidRPr="009478F3">
          <w:rPr>
            <w:rStyle w:val="Hyperlink"/>
            <w:rFonts w:hint="eastAsia"/>
            <w:noProof/>
            <w:rtl/>
          </w:rPr>
          <w:t>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71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3" w:history="1">
        <w:r w:rsidR="004B5536" w:rsidRPr="009478F3">
          <w:rPr>
            <w:rStyle w:val="Hyperlink"/>
            <w:rFonts w:hint="eastAsia"/>
            <w:noProof/>
            <w:rtl/>
          </w:rPr>
          <w:t>باب</w:t>
        </w:r>
        <w:r w:rsidR="004B5536" w:rsidRPr="009478F3">
          <w:rPr>
            <w:rStyle w:val="Hyperlink"/>
            <w:noProof/>
            <w:rtl/>
          </w:rPr>
          <w:t xml:space="preserve"> [30]: </w:t>
        </w:r>
        <w:r w:rsidR="004B5536" w:rsidRPr="009478F3">
          <w:rPr>
            <w:rStyle w:val="Hyperlink"/>
            <w:rFonts w:hint="eastAsia"/>
            <w:noProof/>
            <w:rtl/>
          </w:rPr>
          <w:t>کس</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که</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خدمت</w:t>
        </w:r>
        <w:r w:rsidR="004B5536" w:rsidRPr="009478F3">
          <w:rPr>
            <w:rStyle w:val="Hyperlink"/>
            <w:noProof/>
            <w:rtl/>
          </w:rPr>
          <w:t xml:space="preserve"> </w:t>
        </w:r>
        <w:r w:rsidR="004B5536" w:rsidRPr="009478F3">
          <w:rPr>
            <w:rStyle w:val="Hyperlink"/>
            <w:rFonts w:hint="eastAsia"/>
            <w:noProof/>
            <w:rtl/>
          </w:rPr>
          <w:t>خانوده‌اش</w:t>
        </w:r>
        <w:r w:rsidR="004B5536" w:rsidRPr="009478F3">
          <w:rPr>
            <w:rStyle w:val="Hyperlink"/>
            <w:noProof/>
            <w:rtl/>
          </w:rPr>
          <w:t xml:space="preserve"> </w:t>
        </w:r>
        <w:r w:rsidR="004B5536" w:rsidRPr="009478F3">
          <w:rPr>
            <w:rStyle w:val="Hyperlink"/>
            <w:rFonts w:hint="eastAsia"/>
            <w:noProof/>
            <w:rtl/>
          </w:rPr>
          <w:t>بوده</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وقت</w:t>
        </w:r>
        <w:r w:rsidR="004B5536" w:rsidRPr="009478F3">
          <w:rPr>
            <w:rStyle w:val="Hyperlink"/>
            <w:noProof/>
            <w:rtl/>
          </w:rPr>
          <w:t xml:space="preserve"> </w:t>
        </w:r>
        <w:r w:rsidR="004B5536" w:rsidRPr="009478F3">
          <w:rPr>
            <w:rStyle w:val="Hyperlink"/>
            <w:rFonts w:hint="eastAsia"/>
            <w:noProof/>
            <w:rtl/>
          </w:rPr>
          <w:t>اقامت</w:t>
        </w:r>
        <w:r w:rsidR="004B5536" w:rsidRPr="009478F3">
          <w:rPr>
            <w:rStyle w:val="Hyperlink"/>
            <w:noProof/>
            <w:rtl/>
          </w:rPr>
          <w:t xml:space="preserve"> </w:t>
        </w:r>
        <w:r w:rsidR="004B5536" w:rsidRPr="009478F3">
          <w:rPr>
            <w:rStyle w:val="Hyperlink"/>
            <w:rFonts w:hint="eastAsia"/>
            <w:noProof/>
            <w:rtl/>
          </w:rPr>
          <w:t>گفتن</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رفته</w:t>
        </w:r>
        <w:r w:rsidR="004B5536" w:rsidRPr="009478F3">
          <w:rPr>
            <w:rStyle w:val="Hyperlink"/>
            <w:noProof/>
            <w:rtl/>
          </w:rPr>
          <w:t xml:space="preserve"> </w:t>
        </w:r>
        <w:r w:rsidR="004B5536" w:rsidRPr="009478F3">
          <w:rPr>
            <w:rStyle w:val="Hyperlink"/>
            <w:rFonts w:hint="eastAsia"/>
            <w:noProof/>
            <w:rtl/>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72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4" w:history="1">
        <w:r w:rsidR="004B5536" w:rsidRPr="009478F3">
          <w:rPr>
            <w:rStyle w:val="Hyperlink"/>
            <w:rFonts w:hint="eastAsia"/>
            <w:noProof/>
            <w:rtl/>
            <w:lang w:bidi="fa-IR"/>
          </w:rPr>
          <w:t>باب</w:t>
        </w:r>
        <w:r w:rsidR="004B5536" w:rsidRPr="009478F3">
          <w:rPr>
            <w:rStyle w:val="Hyperlink"/>
            <w:noProof/>
            <w:rtl/>
            <w:lang w:bidi="fa-IR"/>
          </w:rPr>
          <w:t xml:space="preserve"> [31]: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مردم</w:t>
        </w:r>
        <w:r w:rsidR="004B5536" w:rsidRPr="009478F3">
          <w:rPr>
            <w:rStyle w:val="Hyperlink"/>
            <w:noProof/>
            <w:rtl/>
            <w:lang w:bidi="fa-IR"/>
          </w:rPr>
          <w:t xml:space="preserve"> </w:t>
        </w:r>
        <w:r w:rsidR="004B5536" w:rsidRPr="009478F3">
          <w:rPr>
            <w:rStyle w:val="Hyperlink"/>
            <w:rFonts w:hint="eastAsia"/>
            <w:noProof/>
            <w:rtl/>
            <w:lang w:bidi="fa-IR"/>
          </w:rPr>
          <w:t>امامت</w:t>
        </w:r>
        <w:r w:rsidR="004B5536" w:rsidRPr="009478F3">
          <w:rPr>
            <w:rStyle w:val="Hyperlink"/>
            <w:noProof/>
            <w:rtl/>
            <w:lang w:bidi="fa-IR"/>
          </w:rPr>
          <w:t xml:space="preserve"> </w:t>
        </w:r>
        <w:r w:rsidR="004B5536" w:rsidRPr="009478F3">
          <w:rPr>
            <w:rStyle w:val="Hyperlink"/>
            <w:rFonts w:hint="eastAsia"/>
            <w:noProof/>
            <w:rtl/>
            <w:lang w:bidi="fa-IR"/>
          </w:rPr>
          <w:t>داده،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مقصدش</w:t>
        </w:r>
        <w:r w:rsidR="004B5536" w:rsidRPr="009478F3">
          <w:rPr>
            <w:rStyle w:val="Hyperlink"/>
            <w:noProof/>
            <w:rtl/>
            <w:lang w:bidi="fa-IR"/>
          </w:rPr>
          <w:t xml:space="preserve"> </w:t>
        </w:r>
        <w:r w:rsidR="004B5536" w:rsidRPr="009478F3">
          <w:rPr>
            <w:rStyle w:val="Hyperlink"/>
            <w:rFonts w:hint="eastAsia"/>
            <w:noProof/>
            <w:rtl/>
            <w:lang w:bidi="fa-IR"/>
          </w:rPr>
          <w:t>تعل</w:t>
        </w:r>
        <w:r w:rsidR="004B5536" w:rsidRPr="009478F3">
          <w:rPr>
            <w:rStyle w:val="Hyperlink"/>
            <w:rFonts w:hint="cs"/>
            <w:noProof/>
            <w:rtl/>
            <w:lang w:bidi="fa-IR"/>
          </w:rPr>
          <w:t>ی</w:t>
        </w:r>
        <w:r w:rsidR="004B5536" w:rsidRPr="009478F3">
          <w:rPr>
            <w:rStyle w:val="Hyperlink"/>
            <w:rFonts w:hint="eastAsia"/>
            <w:noProof/>
            <w:rtl/>
            <w:lang w:bidi="fa-IR"/>
          </w:rPr>
          <w:t>م</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سنت</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بوده</w:t>
        </w:r>
        <w:r w:rsidR="004B5536" w:rsidRPr="009478F3">
          <w:rPr>
            <w:rStyle w:val="Hyperlink"/>
            <w:noProof/>
            <w:rtl/>
            <w:lang w:bidi="fa-IR"/>
          </w:rPr>
          <w:t xml:space="preserve"> </w:t>
        </w:r>
        <w:r w:rsidR="004B5536" w:rsidRPr="009478F3">
          <w:rPr>
            <w:rStyle w:val="Hyperlink"/>
            <w:rFonts w:hint="eastAsia"/>
            <w:noProof/>
            <w:rtl/>
            <w:lang w:bidi="fa-IR"/>
          </w:rPr>
          <w:t>باشد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72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5" w:history="1">
        <w:r w:rsidR="004B5536" w:rsidRPr="009478F3">
          <w:rPr>
            <w:rStyle w:val="Hyperlink"/>
            <w:rFonts w:hint="eastAsia"/>
            <w:noProof/>
            <w:rtl/>
            <w:lang w:bidi="fa-IR"/>
          </w:rPr>
          <w:t>باب</w:t>
        </w:r>
        <w:r w:rsidR="004B5536" w:rsidRPr="009478F3">
          <w:rPr>
            <w:rStyle w:val="Hyperlink"/>
            <w:noProof/>
            <w:rtl/>
            <w:lang w:bidi="fa-IR"/>
          </w:rPr>
          <w:t xml:space="preserve"> [32]: </w:t>
        </w:r>
        <w:r w:rsidR="004B5536" w:rsidRPr="009478F3">
          <w:rPr>
            <w:rStyle w:val="Hyperlink"/>
            <w:rFonts w:hint="eastAsia"/>
            <w:noProof/>
            <w:rtl/>
            <w:lang w:bidi="fa-IR"/>
          </w:rPr>
          <w:t>اهل</w:t>
        </w:r>
        <w:r w:rsidR="004B5536" w:rsidRPr="009478F3">
          <w:rPr>
            <w:rStyle w:val="Hyperlink"/>
            <w:noProof/>
            <w:rtl/>
            <w:lang w:bidi="fa-IR"/>
          </w:rPr>
          <w:t xml:space="preserve"> </w:t>
        </w:r>
        <w:r w:rsidR="004B5536" w:rsidRPr="009478F3">
          <w:rPr>
            <w:rStyle w:val="Hyperlink"/>
            <w:rFonts w:hint="eastAsia"/>
            <w:noProof/>
            <w:rtl/>
            <w:lang w:bidi="fa-IR"/>
          </w:rPr>
          <w:t>علم</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فضل</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امامت</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sidRPr="009478F3">
          <w:rPr>
            <w:rStyle w:val="Hyperlink"/>
            <w:noProof/>
            <w:rtl/>
            <w:lang w:bidi="fa-IR"/>
          </w:rPr>
          <w:t xml:space="preserve"> </w:t>
        </w:r>
        <w:r w:rsidR="004B5536" w:rsidRPr="009478F3">
          <w:rPr>
            <w:rStyle w:val="Hyperlink"/>
            <w:rFonts w:hint="eastAsia"/>
            <w:noProof/>
            <w:rtl/>
            <w:lang w:bidi="fa-IR"/>
          </w:rPr>
          <w:t>مستحق</w:t>
        </w:r>
        <w:r w:rsidR="004B5536" w:rsidRPr="009478F3">
          <w:rPr>
            <w:rStyle w:val="Hyperlink"/>
            <w:rFonts w:hint="eastAsia"/>
            <w:noProof/>
            <w:lang w:bidi="fa-IR"/>
          </w:rPr>
          <w:t>‌</w:t>
        </w:r>
        <w:r w:rsidR="004B5536" w:rsidRPr="009478F3">
          <w:rPr>
            <w:rStyle w:val="Hyperlink"/>
            <w:rFonts w:hint="eastAsia"/>
            <w:noProof/>
            <w:rtl/>
            <w:lang w:bidi="fa-IR"/>
          </w:rPr>
          <w:t>تر</w:t>
        </w:r>
        <w:r w:rsidR="004B5536" w:rsidRPr="009478F3">
          <w:rPr>
            <w:rStyle w:val="Hyperlink"/>
            <w:noProof/>
            <w:rtl/>
            <w:lang w:bidi="fa-IR"/>
          </w:rPr>
          <w:t xml:space="preserve"> </w:t>
        </w:r>
        <w:r w:rsidR="004B5536" w:rsidRPr="009478F3">
          <w:rPr>
            <w:rStyle w:val="Hyperlink"/>
            <w:rFonts w:hint="eastAsia"/>
            <w:noProof/>
            <w:rtl/>
            <w:lang w:bidi="fa-IR"/>
          </w:rPr>
          <w:t>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73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6" w:history="1">
        <w:r w:rsidR="004B5536" w:rsidRPr="009478F3">
          <w:rPr>
            <w:rStyle w:val="Hyperlink"/>
            <w:rFonts w:hint="eastAsia"/>
            <w:noProof/>
            <w:rtl/>
            <w:lang w:bidi="fa-IR"/>
          </w:rPr>
          <w:t>باب</w:t>
        </w:r>
        <w:r w:rsidR="004B5536" w:rsidRPr="009478F3">
          <w:rPr>
            <w:rStyle w:val="Hyperlink"/>
            <w:noProof/>
            <w:rtl/>
            <w:lang w:bidi="fa-IR"/>
          </w:rPr>
          <w:t xml:space="preserve"> [33]: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خواست</w:t>
        </w:r>
        <w:r w:rsidR="004B5536" w:rsidRPr="009478F3">
          <w:rPr>
            <w:rStyle w:val="Hyperlink"/>
            <w:noProof/>
            <w:rtl/>
            <w:lang w:bidi="fa-IR"/>
          </w:rPr>
          <w:t xml:space="preserve"> </w:t>
        </w:r>
        <w:r w:rsidR="004B5536" w:rsidRPr="009478F3">
          <w:rPr>
            <w:rStyle w:val="Hyperlink"/>
            <w:rFonts w:hint="eastAsia"/>
            <w:noProof/>
            <w:rtl/>
            <w:lang w:bidi="fa-IR"/>
          </w:rPr>
          <w:t>امامت</w:t>
        </w:r>
        <w:r w:rsidR="004B5536" w:rsidRPr="009478F3">
          <w:rPr>
            <w:rStyle w:val="Hyperlink"/>
            <w:noProof/>
            <w:rtl/>
            <w:lang w:bidi="fa-IR"/>
          </w:rPr>
          <w:t xml:space="preserve"> </w:t>
        </w:r>
        <w:r w:rsidR="004B5536" w:rsidRPr="009478F3">
          <w:rPr>
            <w:rStyle w:val="Hyperlink"/>
            <w:rFonts w:hint="eastAsia"/>
            <w:noProof/>
            <w:rtl/>
            <w:lang w:bidi="fa-IR"/>
          </w:rPr>
          <w:t>بدهد،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اصل</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آمد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75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7" w:history="1">
        <w:r w:rsidR="004B5536" w:rsidRPr="009478F3">
          <w:rPr>
            <w:rStyle w:val="Hyperlink"/>
            <w:rFonts w:hint="eastAsia"/>
            <w:noProof/>
            <w:rtl/>
            <w:lang w:bidi="fa-IR"/>
          </w:rPr>
          <w:t>باب</w:t>
        </w:r>
        <w:r w:rsidR="004B5536" w:rsidRPr="009478F3">
          <w:rPr>
            <w:rStyle w:val="Hyperlink"/>
            <w:noProof/>
            <w:rtl/>
            <w:lang w:bidi="fa-IR"/>
          </w:rPr>
          <w:t xml:space="preserve"> [34]: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اقتداء</w:t>
        </w:r>
        <w:r w:rsidR="004B5536" w:rsidRPr="009478F3">
          <w:rPr>
            <w:rStyle w:val="Hyperlink"/>
            <w:noProof/>
            <w:rtl/>
            <w:lang w:bidi="fa-IR"/>
          </w:rPr>
          <w:t xml:space="preserve"> </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77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8" w:history="1">
        <w:r w:rsidR="004B5536" w:rsidRPr="009478F3">
          <w:rPr>
            <w:rStyle w:val="Hyperlink"/>
            <w:rFonts w:hint="eastAsia"/>
            <w:noProof/>
            <w:rtl/>
            <w:lang w:bidi="fa-IR"/>
          </w:rPr>
          <w:t>باب</w:t>
        </w:r>
        <w:r w:rsidR="004B5536" w:rsidRPr="009478F3">
          <w:rPr>
            <w:rStyle w:val="Hyperlink"/>
            <w:noProof/>
            <w:rtl/>
            <w:lang w:bidi="fa-IR"/>
          </w:rPr>
          <w:t xml:space="preserve"> [35]: </w:t>
        </w:r>
        <w:r w:rsidR="004B5536" w:rsidRPr="009478F3">
          <w:rPr>
            <w:rStyle w:val="Hyperlink"/>
            <w:rFonts w:hint="eastAsia"/>
            <w:noProof/>
            <w:rtl/>
            <w:lang w:bidi="fa-IR"/>
          </w:rPr>
          <w:t>مقتد</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چه</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کند؟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59" w:history="1">
        <w:r w:rsidR="004B5536" w:rsidRPr="009478F3">
          <w:rPr>
            <w:rStyle w:val="Hyperlink"/>
            <w:rFonts w:hint="eastAsia"/>
            <w:noProof/>
            <w:rtl/>
            <w:lang w:bidi="fa-IR"/>
          </w:rPr>
          <w:t>باب</w:t>
        </w:r>
        <w:r w:rsidR="004B5536" w:rsidRPr="009478F3">
          <w:rPr>
            <w:rStyle w:val="Hyperlink"/>
            <w:noProof/>
            <w:rtl/>
            <w:lang w:bidi="fa-IR"/>
          </w:rPr>
          <w:t xml:space="preserve"> [36]: </w:t>
        </w:r>
        <w:r w:rsidR="004B5536" w:rsidRPr="009478F3">
          <w:rPr>
            <w:rStyle w:val="Hyperlink"/>
            <w:rFonts w:hint="eastAsia"/>
            <w:noProof/>
            <w:rtl/>
            <w:lang w:bidi="fa-IR"/>
          </w:rPr>
          <w:t>گناه</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سر</w:t>
        </w:r>
        <w:r w:rsidR="004B5536" w:rsidRPr="009478F3">
          <w:rPr>
            <w:rStyle w:val="Hyperlink"/>
            <w:noProof/>
            <w:rtl/>
            <w:lang w:bidi="fa-IR"/>
          </w:rPr>
          <w:t xml:space="preserve"> </w:t>
        </w:r>
        <w:r w:rsidR="004B5536" w:rsidRPr="009478F3">
          <w:rPr>
            <w:rStyle w:val="Hyperlink"/>
            <w:rFonts w:hint="eastAsia"/>
            <w:noProof/>
            <w:rtl/>
            <w:lang w:bidi="fa-IR"/>
          </w:rPr>
          <w:t>خود</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بالا</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کند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432244059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0" w:history="1">
        <w:r w:rsidR="004B5536" w:rsidRPr="009478F3">
          <w:rPr>
            <w:rStyle w:val="Hyperlink"/>
            <w:rFonts w:hint="eastAsia"/>
            <w:noProof/>
            <w:rtl/>
            <w:lang w:bidi="fa-IR"/>
          </w:rPr>
          <w:t>باب</w:t>
        </w:r>
        <w:r w:rsidR="004B5536" w:rsidRPr="009478F3">
          <w:rPr>
            <w:rStyle w:val="Hyperlink"/>
            <w:noProof/>
            <w:rtl/>
            <w:lang w:bidi="fa-IR"/>
          </w:rPr>
          <w:t xml:space="preserve"> [37]: </w:t>
        </w:r>
        <w:r w:rsidR="004B5536" w:rsidRPr="009478F3">
          <w:rPr>
            <w:rStyle w:val="Hyperlink"/>
            <w:rFonts w:hint="eastAsia"/>
            <w:noProof/>
            <w:rtl/>
            <w:lang w:bidi="fa-IR"/>
          </w:rPr>
          <w:t>امامت</w:t>
        </w:r>
        <w:r w:rsidR="004B5536" w:rsidRPr="009478F3">
          <w:rPr>
            <w:rStyle w:val="Hyperlink"/>
            <w:noProof/>
            <w:rtl/>
            <w:lang w:bidi="fa-IR"/>
          </w:rPr>
          <w:t xml:space="preserve"> </w:t>
        </w:r>
        <w:r w:rsidR="004B5536" w:rsidRPr="009478F3">
          <w:rPr>
            <w:rStyle w:val="Hyperlink"/>
            <w:rFonts w:hint="eastAsia"/>
            <w:noProof/>
            <w:rtl/>
            <w:lang w:bidi="fa-IR"/>
          </w:rPr>
          <w:t>غلام،</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غلام</w:t>
        </w:r>
        <w:r w:rsidR="004B5536" w:rsidRPr="009478F3">
          <w:rPr>
            <w:rStyle w:val="Hyperlink"/>
            <w:noProof/>
            <w:rtl/>
            <w:lang w:bidi="fa-IR"/>
          </w:rPr>
          <w:t xml:space="preserve"> </w:t>
        </w:r>
        <w:r w:rsidR="004B5536" w:rsidRPr="009478F3">
          <w:rPr>
            <w:rStyle w:val="Hyperlink"/>
            <w:rFonts w:hint="eastAsia"/>
            <w:noProof/>
            <w:rtl/>
            <w:lang w:bidi="fa-IR"/>
          </w:rPr>
          <w:t>آزاد</w:t>
        </w:r>
        <w:r w:rsidR="004B5536" w:rsidRPr="009478F3">
          <w:rPr>
            <w:rStyle w:val="Hyperlink"/>
            <w:noProof/>
            <w:rtl/>
            <w:lang w:bidi="fa-IR"/>
          </w:rPr>
          <w:t xml:space="preserve"> </w:t>
        </w:r>
        <w:r w:rsidR="004B5536" w:rsidRPr="009478F3">
          <w:rPr>
            <w:rStyle w:val="Hyperlink"/>
            <w:rFonts w:hint="eastAsia"/>
            <w:noProof/>
            <w:rtl/>
            <w:lang w:bidi="fa-IR"/>
          </w:rPr>
          <w:t>شده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طفل</w:t>
        </w:r>
        <w:r w:rsidR="004B5536" w:rsidRPr="009478F3">
          <w:rPr>
            <w:rStyle w:val="Hyperlink"/>
            <w:noProof/>
            <w:rtl/>
            <w:lang w:bidi="fa-IR"/>
          </w:rPr>
          <w:t xml:space="preserve"> </w:t>
        </w:r>
        <w:r w:rsidR="004B5536" w:rsidRPr="009478F3">
          <w:rPr>
            <w:rStyle w:val="Hyperlink"/>
            <w:rFonts w:hint="eastAsia"/>
            <w:noProof/>
            <w:rtl/>
            <w:lang w:bidi="fa-IR"/>
          </w:rPr>
          <w:t>نابالغ</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1" w:history="1">
        <w:r w:rsidR="004B5536" w:rsidRPr="009478F3">
          <w:rPr>
            <w:rStyle w:val="Hyperlink"/>
            <w:rFonts w:hint="eastAsia"/>
            <w:noProof/>
            <w:rtl/>
            <w:lang w:bidi="fa-IR"/>
          </w:rPr>
          <w:t>باب</w:t>
        </w:r>
        <w:r w:rsidR="004B5536" w:rsidRPr="009478F3">
          <w:rPr>
            <w:rStyle w:val="Hyperlink"/>
            <w:noProof/>
            <w:rtl/>
            <w:lang w:bidi="fa-IR"/>
          </w:rPr>
          <w:t xml:space="preserve"> [38]: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کامل</w:t>
        </w:r>
        <w:r w:rsidR="004B5536" w:rsidRPr="009478F3">
          <w:rPr>
            <w:rStyle w:val="Hyperlink"/>
            <w:noProof/>
            <w:rtl/>
            <w:lang w:bidi="fa-IR"/>
          </w:rPr>
          <w:t xml:space="preserve"> </w:t>
        </w:r>
        <w:r w:rsidR="004B5536" w:rsidRPr="009478F3">
          <w:rPr>
            <w:rStyle w:val="Hyperlink"/>
            <w:rFonts w:hint="eastAsia"/>
            <w:noProof/>
            <w:rtl/>
            <w:lang w:bidi="fa-IR"/>
          </w:rPr>
          <w:t>اداء</w:t>
        </w:r>
        <w:r w:rsidR="004B5536" w:rsidRPr="009478F3">
          <w:rPr>
            <w:rStyle w:val="Hyperlink"/>
            <w:noProof/>
            <w:rtl/>
            <w:lang w:bidi="fa-IR"/>
          </w:rPr>
          <w:t xml:space="preserve"> </w:t>
        </w:r>
        <w:r w:rsidR="004B5536" w:rsidRPr="009478F3">
          <w:rPr>
            <w:rStyle w:val="Hyperlink"/>
            <w:rFonts w:hint="eastAsia"/>
            <w:noProof/>
            <w:rtl/>
            <w:lang w:bidi="fa-IR"/>
          </w:rPr>
          <w:t>نکرد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مقتد</w:t>
        </w:r>
        <w:r w:rsidR="004B5536" w:rsidRPr="009478F3">
          <w:rPr>
            <w:rStyle w:val="Hyperlink"/>
            <w:rFonts w:hint="cs"/>
            <w:noProof/>
            <w:rtl/>
            <w:lang w:bidi="fa-IR"/>
          </w:rPr>
          <w:t>ی</w:t>
        </w:r>
        <w:r w:rsidR="004B5536" w:rsidRPr="009478F3">
          <w:rPr>
            <w:rStyle w:val="Hyperlink"/>
            <w:rFonts w:hint="eastAsia"/>
            <w:noProof/>
            <w:rtl/>
            <w:lang w:bidi="fa-IR"/>
          </w:rPr>
          <w:t>ان</w:t>
        </w:r>
        <w:r w:rsidR="004B5536" w:rsidRPr="009478F3">
          <w:rPr>
            <w:rStyle w:val="Hyperlink"/>
            <w:noProof/>
            <w:rtl/>
            <w:lang w:bidi="fa-IR"/>
          </w:rPr>
          <w:t xml:space="preserve"> </w:t>
        </w:r>
        <w:r w:rsidR="004B5536" w:rsidRPr="009478F3">
          <w:rPr>
            <w:rStyle w:val="Hyperlink"/>
            <w:rFonts w:hint="eastAsia"/>
            <w:noProof/>
            <w:rtl/>
            <w:lang w:bidi="fa-IR"/>
          </w:rPr>
          <w:t>کامل</w:t>
        </w:r>
        <w:r w:rsidR="004B5536" w:rsidRPr="009478F3">
          <w:rPr>
            <w:rStyle w:val="Hyperlink"/>
            <w:noProof/>
            <w:rtl/>
            <w:lang w:bidi="fa-IR"/>
          </w:rPr>
          <w:t xml:space="preserve"> </w:t>
        </w:r>
        <w:r w:rsidR="004B5536" w:rsidRPr="009478F3">
          <w:rPr>
            <w:rStyle w:val="Hyperlink"/>
            <w:rFonts w:hint="eastAsia"/>
            <w:noProof/>
            <w:rtl/>
            <w:lang w:bidi="fa-IR"/>
          </w:rPr>
          <w:t>اداء</w:t>
        </w:r>
        <w:r w:rsidR="004B5536" w:rsidRPr="009478F3">
          <w:rPr>
            <w:rStyle w:val="Hyperlink"/>
            <w:noProof/>
            <w:rtl/>
            <w:lang w:bidi="fa-IR"/>
          </w:rPr>
          <w:t xml:space="preserve"> </w:t>
        </w:r>
        <w:r w:rsidR="004B5536" w:rsidRPr="009478F3">
          <w:rPr>
            <w:rStyle w:val="Hyperlink"/>
            <w:rFonts w:hint="eastAsia"/>
            <w:noProof/>
            <w:rtl/>
            <w:lang w:bidi="fa-IR"/>
          </w:rPr>
          <w:t>نمودند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2"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[39]: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نفر</w:t>
        </w:r>
        <w:r w:rsidR="004B5536" w:rsidRPr="009478F3">
          <w:rPr>
            <w:rStyle w:val="Hyperlink"/>
            <w:noProof/>
            <w:rtl/>
            <w:lang w:bidi="fa-IR"/>
          </w:rPr>
          <w:t xml:space="preserve"> </w:t>
        </w:r>
        <w:r w:rsidR="004B5536" w:rsidRPr="009478F3">
          <w:rPr>
            <w:rStyle w:val="Hyperlink"/>
            <w:rFonts w:hint="eastAsia"/>
            <w:noProof/>
            <w:rtl/>
            <w:lang w:bidi="fa-IR"/>
          </w:rPr>
          <w:t>بودند،</w:t>
        </w:r>
        <w:r w:rsidR="004B5536" w:rsidRPr="009478F3">
          <w:rPr>
            <w:rStyle w:val="Hyperlink"/>
            <w:noProof/>
            <w:rtl/>
            <w:lang w:bidi="fa-IR"/>
          </w:rPr>
          <w:t xml:space="preserve"> </w:t>
        </w:r>
        <w:r w:rsidR="004B5536" w:rsidRPr="009478F3">
          <w:rPr>
            <w:rStyle w:val="Hyperlink"/>
            <w:rFonts w:hint="eastAsia"/>
            <w:noProof/>
            <w:rtl/>
            <w:lang w:bidi="fa-IR"/>
          </w:rPr>
          <w:t>مقتد</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پهلو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ستد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3" w:history="1">
        <w:r w:rsidR="004B5536" w:rsidRPr="009478F3">
          <w:rPr>
            <w:rStyle w:val="Hyperlink"/>
            <w:rFonts w:hint="eastAsia"/>
            <w:noProof/>
            <w:rtl/>
          </w:rPr>
          <w:t>باب</w:t>
        </w:r>
        <w:r w:rsidR="004B5536" w:rsidRPr="009478F3">
          <w:rPr>
            <w:rStyle w:val="Hyperlink"/>
            <w:noProof/>
            <w:rtl/>
            <w:lang w:bidi="fa-IR"/>
          </w:rPr>
          <w:t xml:space="preserve"> [40]: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rPr>
          <w:t>نماز</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طولان</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کرد،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شخص</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ضرورت</w:t>
        </w:r>
        <w:r w:rsidR="004B5536" w:rsidRPr="009478F3">
          <w:rPr>
            <w:rStyle w:val="Hyperlink"/>
            <w:noProof/>
            <w:rtl/>
            <w:lang w:bidi="fa-IR"/>
          </w:rPr>
          <w:t xml:space="preserve"> </w:t>
        </w:r>
        <w:r w:rsidR="004B5536" w:rsidRPr="009478F3">
          <w:rPr>
            <w:rStyle w:val="Hyperlink"/>
            <w:rFonts w:hint="eastAsia"/>
            <w:noProof/>
            <w:rtl/>
            <w:lang w:bidi="fa-IR"/>
          </w:rPr>
          <w:t>دارد</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آمده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تنها</w:t>
        </w:r>
        <w:r w:rsidR="004B5536" w:rsidRPr="009478F3">
          <w:rPr>
            <w:rStyle w:val="Hyperlink"/>
            <w:noProof/>
            <w:rtl/>
            <w:lang w:bidi="fa-IR"/>
          </w:rPr>
          <w:t xml:space="preserve"> </w:t>
        </w:r>
        <w:r w:rsidR="004B5536" w:rsidRPr="009478F3">
          <w:rPr>
            <w:rStyle w:val="Hyperlink"/>
            <w:rFonts w:hint="eastAsia"/>
            <w:noProof/>
            <w:rtl/>
            <w:lang w:bidi="fa-IR"/>
          </w:rPr>
          <w:t>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4" w:history="1">
        <w:r w:rsidR="004B5536" w:rsidRPr="009478F3">
          <w:rPr>
            <w:rStyle w:val="Hyperlink"/>
            <w:rFonts w:hint="eastAsia"/>
            <w:noProof/>
            <w:rtl/>
            <w:lang w:bidi="fa-IR"/>
          </w:rPr>
          <w:t>باب</w:t>
        </w:r>
        <w:r w:rsidR="004B5536" w:rsidRPr="009478F3">
          <w:rPr>
            <w:rStyle w:val="Hyperlink"/>
            <w:noProof/>
            <w:rtl/>
            <w:lang w:bidi="fa-IR"/>
          </w:rPr>
          <w:t xml:space="preserve"> [41]: </w:t>
        </w:r>
        <w:r w:rsidR="004B5536" w:rsidRPr="009478F3">
          <w:rPr>
            <w:rStyle w:val="Hyperlink"/>
            <w:rFonts w:hint="eastAsia"/>
            <w:noProof/>
            <w:rtl/>
            <w:lang w:bidi="fa-IR"/>
          </w:rPr>
          <w:t>تخف</w:t>
        </w:r>
        <w:r w:rsidR="004B5536" w:rsidRPr="009478F3">
          <w:rPr>
            <w:rStyle w:val="Hyperlink"/>
            <w:rFonts w:hint="cs"/>
            <w:noProof/>
            <w:rtl/>
            <w:lang w:bidi="fa-IR"/>
          </w:rPr>
          <w:t>ی</w:t>
        </w:r>
        <w:r w:rsidR="004B5536" w:rsidRPr="009478F3">
          <w:rPr>
            <w:rStyle w:val="Hyperlink"/>
            <w:rFonts w:hint="eastAsia"/>
            <w:noProof/>
            <w:rtl/>
            <w:lang w:bidi="fa-IR"/>
          </w:rPr>
          <w:t>ف</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ق</w:t>
        </w:r>
        <w:r w:rsidR="004B5536" w:rsidRPr="009478F3">
          <w:rPr>
            <w:rStyle w:val="Hyperlink"/>
            <w:rFonts w:hint="cs"/>
            <w:noProof/>
            <w:rtl/>
            <w:lang w:bidi="fa-IR"/>
          </w:rPr>
          <w:t>ی</w:t>
        </w:r>
        <w:r w:rsidR="004B5536" w:rsidRPr="009478F3">
          <w:rPr>
            <w:rStyle w:val="Hyperlink"/>
            <w:rFonts w:hint="eastAsia"/>
            <w:noProof/>
            <w:rtl/>
            <w:lang w:bidi="fa-IR"/>
          </w:rPr>
          <w:t>ام</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کامل</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رکوع</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سجود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5" w:history="1">
        <w:r w:rsidR="004B5536" w:rsidRPr="009478F3">
          <w:rPr>
            <w:rStyle w:val="Hyperlink"/>
            <w:rFonts w:hint="eastAsia"/>
            <w:noProof/>
            <w:rtl/>
            <w:lang w:bidi="fa-IR"/>
          </w:rPr>
          <w:t>باب</w:t>
        </w:r>
        <w:r w:rsidR="004B5536" w:rsidRPr="009478F3">
          <w:rPr>
            <w:rStyle w:val="Hyperlink"/>
            <w:noProof/>
            <w:rtl/>
            <w:lang w:bidi="fa-IR"/>
          </w:rPr>
          <w:t xml:space="preserve"> [42]: </w:t>
        </w:r>
        <w:r w:rsidR="004B5536" w:rsidRPr="009478F3">
          <w:rPr>
            <w:rStyle w:val="Hyperlink"/>
            <w:rFonts w:hint="eastAsia"/>
            <w:noProof/>
            <w:rtl/>
            <w:lang w:bidi="fa-IR"/>
          </w:rPr>
          <w:t>کوتاه</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حال</w:t>
        </w:r>
        <w:r w:rsidR="004B5536" w:rsidRPr="009478F3">
          <w:rPr>
            <w:rStyle w:val="Hyperlink"/>
            <w:noProof/>
            <w:rtl/>
            <w:lang w:bidi="fa-IR"/>
          </w:rPr>
          <w:t xml:space="preserve"> </w:t>
        </w:r>
        <w:r w:rsidR="004B5536" w:rsidRPr="009478F3">
          <w:rPr>
            <w:rStyle w:val="Hyperlink"/>
            <w:rFonts w:hint="eastAsia"/>
            <w:noProof/>
            <w:rtl/>
            <w:lang w:bidi="fa-IR"/>
          </w:rPr>
          <w:t>کامل</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6" w:history="1">
        <w:r w:rsidR="004B5536" w:rsidRPr="009478F3">
          <w:rPr>
            <w:rStyle w:val="Hyperlink"/>
            <w:rFonts w:hint="eastAsia"/>
            <w:noProof/>
            <w:rtl/>
            <w:lang w:bidi="fa-IR"/>
          </w:rPr>
          <w:t>باب</w:t>
        </w:r>
        <w:r w:rsidR="004B5536" w:rsidRPr="009478F3">
          <w:rPr>
            <w:rStyle w:val="Hyperlink"/>
            <w:noProof/>
            <w:rtl/>
            <w:lang w:bidi="fa-IR"/>
          </w:rPr>
          <w:t xml:space="preserve"> [43]: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گر</w:t>
        </w:r>
        <w:r w:rsidR="004B5536" w:rsidRPr="009478F3">
          <w:rPr>
            <w:rStyle w:val="Hyperlink"/>
            <w:rFonts w:hint="cs"/>
            <w:noProof/>
            <w:rtl/>
            <w:lang w:bidi="fa-IR"/>
          </w:rPr>
          <w:t>ی</w:t>
        </w:r>
        <w:r w:rsidR="004B5536" w:rsidRPr="009478F3">
          <w:rPr>
            <w:rStyle w:val="Hyperlink"/>
            <w:rFonts w:hint="eastAsia"/>
            <w:noProof/>
            <w:rtl/>
            <w:lang w:bidi="fa-IR"/>
          </w:rPr>
          <w:t>ه</w:t>
        </w:r>
        <w:r w:rsidR="004B5536" w:rsidRPr="009478F3">
          <w:rPr>
            <w:rStyle w:val="Hyperlink"/>
            <w:noProof/>
            <w:rtl/>
            <w:lang w:bidi="fa-IR"/>
          </w:rPr>
          <w:t xml:space="preserve"> </w:t>
        </w:r>
        <w:r w:rsidR="004B5536" w:rsidRPr="009478F3">
          <w:rPr>
            <w:rStyle w:val="Hyperlink"/>
            <w:rFonts w:hint="eastAsia"/>
            <w:noProof/>
            <w:rtl/>
            <w:lang w:bidi="fa-IR"/>
          </w:rPr>
          <w:t>کودک</w:t>
        </w:r>
        <w:r w:rsidR="004B5536" w:rsidRPr="009478F3">
          <w:rPr>
            <w:rStyle w:val="Hyperlink"/>
            <w:noProof/>
            <w:rtl/>
            <w:lang w:bidi="fa-IR"/>
          </w:rPr>
          <w:t xml:space="preserve"> </w:t>
        </w:r>
        <w:r w:rsidR="004B5536" w:rsidRPr="009478F3">
          <w:rPr>
            <w:rStyle w:val="Hyperlink"/>
            <w:rFonts w:hint="eastAsia"/>
            <w:noProof/>
            <w:rtl/>
            <w:lang w:bidi="fa-IR"/>
          </w:rPr>
          <w:t>سبک</w:t>
        </w:r>
        <w:r w:rsidR="004B5536" w:rsidRPr="009478F3">
          <w:rPr>
            <w:rStyle w:val="Hyperlink"/>
            <w:noProof/>
            <w:rtl/>
            <w:lang w:bidi="fa-IR"/>
          </w:rPr>
          <w:t xml:space="preserve"> </w:t>
        </w:r>
        <w:r w:rsidR="004B5536" w:rsidRPr="009478F3">
          <w:rPr>
            <w:rStyle w:val="Hyperlink"/>
            <w:rFonts w:hint="eastAsia"/>
            <w:noProof/>
            <w:rtl/>
            <w:lang w:bidi="fa-IR"/>
          </w:rPr>
          <w:t>اداء</w:t>
        </w:r>
        <w:r w:rsidR="004B5536" w:rsidRPr="009478F3">
          <w:rPr>
            <w:rStyle w:val="Hyperlink"/>
            <w:noProof/>
            <w:rtl/>
            <w:lang w:bidi="fa-IR"/>
          </w:rPr>
          <w:t xml:space="preserve"> </w:t>
        </w:r>
        <w:r w:rsidR="004B5536" w:rsidRPr="009478F3">
          <w:rPr>
            <w:rStyle w:val="Hyperlink"/>
            <w:rFonts w:hint="eastAsia"/>
            <w:noProof/>
            <w:rtl/>
            <w:lang w:bidi="fa-IR"/>
          </w:rPr>
          <w:t>نمود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7" w:history="1">
        <w:r w:rsidR="004B5536" w:rsidRPr="009478F3">
          <w:rPr>
            <w:rStyle w:val="Hyperlink"/>
            <w:rFonts w:hint="eastAsia"/>
            <w:noProof/>
            <w:rtl/>
            <w:lang w:bidi="fa-IR"/>
          </w:rPr>
          <w:t>باب</w:t>
        </w:r>
        <w:r w:rsidR="004B5536" w:rsidRPr="009478F3">
          <w:rPr>
            <w:rStyle w:val="Hyperlink"/>
            <w:noProof/>
            <w:rtl/>
            <w:lang w:bidi="fa-IR"/>
          </w:rPr>
          <w:t xml:space="preserve"> [44]: </w:t>
        </w:r>
        <w:r w:rsidR="004B5536" w:rsidRPr="009478F3">
          <w:rPr>
            <w:rStyle w:val="Hyperlink"/>
            <w:rFonts w:hint="eastAsia"/>
            <w:noProof/>
            <w:rtl/>
            <w:lang w:bidi="fa-IR"/>
          </w:rPr>
          <w:t>برابر</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صف‌ها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اقامت</w:t>
        </w:r>
        <w:r w:rsidR="004B5536" w:rsidRPr="009478F3">
          <w:rPr>
            <w:rStyle w:val="Hyperlink"/>
            <w:noProof/>
            <w:rtl/>
            <w:lang w:bidi="fa-IR"/>
          </w:rPr>
          <w:t xml:space="preserve"> </w:t>
        </w:r>
        <w:r w:rsidR="004B5536" w:rsidRPr="009478F3">
          <w:rPr>
            <w:rStyle w:val="Hyperlink"/>
            <w:rFonts w:hint="eastAsia"/>
            <w:noProof/>
            <w:rtl/>
            <w:lang w:bidi="fa-IR"/>
          </w:rPr>
          <w:t>گفتن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8" w:history="1">
        <w:r w:rsidR="004B5536" w:rsidRPr="009478F3">
          <w:rPr>
            <w:rStyle w:val="Hyperlink"/>
            <w:rFonts w:hint="eastAsia"/>
            <w:noProof/>
            <w:rtl/>
            <w:lang w:bidi="fa-IR"/>
          </w:rPr>
          <w:t>باب</w:t>
        </w:r>
        <w:r w:rsidR="004B5536" w:rsidRPr="009478F3">
          <w:rPr>
            <w:rStyle w:val="Hyperlink"/>
            <w:noProof/>
            <w:rtl/>
            <w:lang w:bidi="fa-IR"/>
          </w:rPr>
          <w:t xml:space="preserve"> [45]: </w:t>
        </w:r>
        <w:r w:rsidR="004B5536" w:rsidRPr="009478F3">
          <w:rPr>
            <w:rStyle w:val="Hyperlink"/>
            <w:rFonts w:hint="eastAsia"/>
            <w:noProof/>
            <w:rtl/>
            <w:lang w:bidi="fa-IR"/>
          </w:rPr>
          <w:t>رو</w:t>
        </w:r>
        <w:r w:rsidR="004B5536" w:rsidRPr="009478F3">
          <w:rPr>
            <w:rStyle w:val="Hyperlink"/>
            <w:noProof/>
            <w:rtl/>
            <w:lang w:bidi="fa-IR"/>
          </w:rPr>
          <w:t xml:space="preserve"> </w:t>
        </w:r>
        <w:r w:rsidR="004B5536" w:rsidRPr="009478F3">
          <w:rPr>
            <w:rStyle w:val="Hyperlink"/>
            <w:rFonts w:hint="eastAsia"/>
            <w:noProof/>
            <w:rtl/>
            <w:lang w:bidi="fa-IR"/>
          </w:rPr>
          <w:t>آوردن</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مقتد</w:t>
        </w:r>
        <w:r w:rsidR="004B5536" w:rsidRPr="009478F3">
          <w:rPr>
            <w:rStyle w:val="Hyperlink"/>
            <w:rFonts w:hint="cs"/>
            <w:noProof/>
            <w:rtl/>
            <w:lang w:bidi="fa-IR"/>
          </w:rPr>
          <w:t>ی</w:t>
        </w:r>
        <w:r w:rsidR="004B5536" w:rsidRPr="009478F3">
          <w:rPr>
            <w:rStyle w:val="Hyperlink"/>
            <w:rFonts w:hint="eastAsia"/>
            <w:noProof/>
            <w:rtl/>
            <w:lang w:bidi="fa-IR"/>
          </w:rPr>
          <w:t>ان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برابر</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صف‌ها</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69" w:history="1">
        <w:r w:rsidR="004B5536" w:rsidRPr="009478F3">
          <w:rPr>
            <w:rStyle w:val="Hyperlink"/>
            <w:rFonts w:hint="eastAsia"/>
            <w:noProof/>
            <w:rtl/>
          </w:rPr>
          <w:t>باب</w:t>
        </w:r>
        <w:r w:rsidR="004B5536" w:rsidRPr="009478F3">
          <w:rPr>
            <w:rStyle w:val="Hyperlink"/>
            <w:noProof/>
            <w:rtl/>
          </w:rPr>
          <w:t xml:space="preserve"> [46]: </w:t>
        </w:r>
        <w:r w:rsidR="004B5536" w:rsidRPr="009478F3">
          <w:rPr>
            <w:rStyle w:val="Hyperlink"/>
            <w:rFonts w:hint="eastAsia"/>
            <w:noProof/>
            <w:rtl/>
          </w:rPr>
          <w:t>وقت</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که</w:t>
        </w:r>
        <w:r w:rsidR="004B5536" w:rsidRPr="009478F3">
          <w:rPr>
            <w:rStyle w:val="Hyperlink"/>
            <w:noProof/>
            <w:rtl/>
          </w:rPr>
          <w:t xml:space="preserve"> </w:t>
        </w:r>
        <w:r w:rsidR="004B5536" w:rsidRPr="009478F3">
          <w:rPr>
            <w:rStyle w:val="Hyperlink"/>
            <w:rFonts w:hint="eastAsia"/>
            <w:noProof/>
            <w:rtl/>
          </w:rPr>
          <w:t>ب</w:t>
        </w:r>
        <w:r w:rsidR="004B5536" w:rsidRPr="009478F3">
          <w:rPr>
            <w:rStyle w:val="Hyperlink"/>
            <w:rFonts w:hint="cs"/>
            <w:noProof/>
            <w:rtl/>
          </w:rPr>
          <w:t>ی</w:t>
        </w:r>
        <w:r w:rsidR="004B5536" w:rsidRPr="009478F3">
          <w:rPr>
            <w:rStyle w:val="Hyperlink"/>
            <w:rFonts w:hint="eastAsia"/>
            <w:noProof/>
            <w:rtl/>
          </w:rPr>
          <w:t>ن</w:t>
        </w:r>
        <w:r w:rsidR="004B5536" w:rsidRPr="009478F3">
          <w:rPr>
            <w:rStyle w:val="Hyperlink"/>
            <w:noProof/>
            <w:rtl/>
          </w:rPr>
          <w:t xml:space="preserve"> </w:t>
        </w:r>
        <w:r w:rsidR="004B5536" w:rsidRPr="009478F3">
          <w:rPr>
            <w:rStyle w:val="Hyperlink"/>
            <w:rFonts w:hint="eastAsia"/>
            <w:noProof/>
            <w:rtl/>
          </w:rPr>
          <w:t>امام</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ب</w:t>
        </w:r>
        <w:r w:rsidR="004B5536" w:rsidRPr="009478F3">
          <w:rPr>
            <w:rStyle w:val="Hyperlink"/>
            <w:rFonts w:hint="cs"/>
            <w:noProof/>
            <w:rtl/>
          </w:rPr>
          <w:t>ی</w:t>
        </w:r>
        <w:r w:rsidR="004B5536" w:rsidRPr="009478F3">
          <w:rPr>
            <w:rStyle w:val="Hyperlink"/>
            <w:rFonts w:hint="eastAsia"/>
            <w:noProof/>
            <w:rtl/>
          </w:rPr>
          <w:t>ن</w:t>
        </w:r>
        <w:r w:rsidR="004B5536" w:rsidRPr="009478F3">
          <w:rPr>
            <w:rStyle w:val="Hyperlink"/>
            <w:noProof/>
            <w:rtl/>
          </w:rPr>
          <w:t xml:space="preserve"> </w:t>
        </w:r>
        <w:r w:rsidR="004B5536" w:rsidRPr="009478F3">
          <w:rPr>
            <w:rStyle w:val="Hyperlink"/>
            <w:rFonts w:hint="eastAsia"/>
            <w:noProof/>
            <w:rtl/>
          </w:rPr>
          <w:t>مردم</w:t>
        </w:r>
        <w:r w:rsidR="004B5536" w:rsidRPr="009478F3">
          <w:rPr>
            <w:rStyle w:val="Hyperlink"/>
            <w:noProof/>
            <w:rtl/>
          </w:rPr>
          <w:t xml:space="preserve"> </w:t>
        </w:r>
        <w:r w:rsidR="004B5536" w:rsidRPr="009478F3">
          <w:rPr>
            <w:rStyle w:val="Hyperlink"/>
            <w:rFonts w:hint="eastAsia"/>
            <w:noProof/>
            <w:rtl/>
          </w:rPr>
          <w:t>د</w:t>
        </w:r>
        <w:r w:rsidR="004B5536" w:rsidRPr="009478F3">
          <w:rPr>
            <w:rStyle w:val="Hyperlink"/>
            <w:rFonts w:hint="cs"/>
            <w:noProof/>
            <w:rtl/>
          </w:rPr>
          <w:t>ی</w:t>
        </w:r>
        <w:r w:rsidR="004B5536" w:rsidRPr="009478F3">
          <w:rPr>
            <w:rStyle w:val="Hyperlink"/>
            <w:rFonts w:hint="eastAsia"/>
            <w:noProof/>
            <w:rtl/>
          </w:rPr>
          <w:t>وار</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cs"/>
            <w:noProof/>
            <w:rtl/>
          </w:rPr>
          <w:t>ی</w:t>
        </w:r>
        <w:r w:rsidR="004B5536" w:rsidRPr="009478F3">
          <w:rPr>
            <w:rStyle w:val="Hyperlink"/>
            <w:rFonts w:hint="eastAsia"/>
            <w:noProof/>
            <w:rtl/>
          </w:rPr>
          <w:t>ا</w:t>
        </w:r>
        <w:r w:rsidR="004B5536" w:rsidRPr="009478F3">
          <w:rPr>
            <w:rStyle w:val="Hyperlink"/>
            <w:noProof/>
            <w:rtl/>
          </w:rPr>
          <w:t xml:space="preserve"> </w:t>
        </w:r>
        <w:r w:rsidR="004B5536" w:rsidRPr="009478F3">
          <w:rPr>
            <w:rStyle w:val="Hyperlink"/>
            <w:rFonts w:hint="eastAsia"/>
            <w:noProof/>
            <w:rtl/>
          </w:rPr>
          <w:t>پرد</w:t>
        </w:r>
        <w:r w:rsidR="004B5536" w:rsidRPr="009478F3">
          <w:rPr>
            <w:rStyle w:val="Hyperlink"/>
            <w:rFonts w:ascii="Times New Roman" w:hAnsi="Times New Roman" w:cs="Times New Roman" w:hint="cs"/>
            <w:noProof/>
            <w:rtl/>
          </w:rPr>
          <w:t>ۀ</w:t>
        </w:r>
        <w:r w:rsidR="004B5536" w:rsidRPr="009478F3">
          <w:rPr>
            <w:rStyle w:val="Hyperlink"/>
            <w:noProof/>
            <w:rtl/>
          </w:rPr>
          <w:t xml:space="preserve"> </w:t>
        </w:r>
        <w:r w:rsidR="004B5536" w:rsidRPr="009478F3">
          <w:rPr>
            <w:rStyle w:val="Hyperlink"/>
            <w:rFonts w:cs="KFGQPC Uthman Taha Naskh" w:hint="eastAsia"/>
            <w:noProof/>
            <w:rtl/>
          </w:rPr>
          <w:t>باشد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432244069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70" w:history="1">
        <w:r w:rsidR="004B5536" w:rsidRPr="009478F3">
          <w:rPr>
            <w:rStyle w:val="Hyperlink"/>
            <w:rFonts w:hint="eastAsia"/>
            <w:noProof/>
            <w:rtl/>
            <w:lang w:bidi="fa-IR"/>
          </w:rPr>
          <w:t>باب</w:t>
        </w:r>
        <w:r w:rsidR="004B5536" w:rsidRPr="009478F3">
          <w:rPr>
            <w:rStyle w:val="Hyperlink"/>
            <w:noProof/>
            <w:rtl/>
            <w:lang w:bidi="fa-IR"/>
          </w:rPr>
          <w:t xml:space="preserve"> [47]: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89</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071" w:history="1">
        <w:r w:rsidR="004B5536" w:rsidRPr="009478F3">
          <w:rPr>
            <w:rStyle w:val="Hyperlink"/>
            <w:rFonts w:hint="eastAsia"/>
            <w:noProof/>
            <w:rtl/>
            <w:lang w:bidi="fa-IR"/>
          </w:rPr>
          <w:t>کتاب</w:t>
        </w:r>
        <w:r w:rsidR="004B5536" w:rsidRPr="009478F3">
          <w:rPr>
            <w:rStyle w:val="Hyperlink"/>
            <w:noProof/>
            <w:rtl/>
            <w:lang w:bidi="fa-IR"/>
          </w:rPr>
          <w:t xml:space="preserve"> </w:t>
        </w:r>
        <w:r w:rsidR="004B5536" w:rsidRPr="009478F3">
          <w:rPr>
            <w:rStyle w:val="Hyperlink"/>
            <w:rFonts w:hint="eastAsia"/>
            <w:noProof/>
            <w:rtl/>
            <w:lang w:bidi="fa-IR"/>
          </w:rPr>
          <w:t>ابواب</w:t>
        </w:r>
        <w:r w:rsidR="004B5536" w:rsidRPr="009478F3">
          <w:rPr>
            <w:rStyle w:val="Hyperlink"/>
            <w:noProof/>
            <w:rtl/>
            <w:lang w:bidi="fa-IR"/>
          </w:rPr>
          <w:t xml:space="preserve"> </w:t>
        </w:r>
        <w:r w:rsidR="004B5536" w:rsidRPr="009478F3">
          <w:rPr>
            <w:rStyle w:val="Hyperlink"/>
            <w:rFonts w:hint="eastAsia"/>
            <w:noProof/>
            <w:rtl/>
            <w:lang w:bidi="fa-IR"/>
          </w:rPr>
          <w:t>صفت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72"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بالا</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دست‌ها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تکب</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اول،</w:t>
        </w:r>
        <w:r w:rsidR="004B5536" w:rsidRPr="009478F3">
          <w:rPr>
            <w:rStyle w:val="Hyperlink"/>
            <w:noProof/>
            <w:rtl/>
            <w:lang w:bidi="fa-IR"/>
          </w:rPr>
          <w:t xml:space="preserve"> </w:t>
        </w:r>
        <w:r w:rsidR="004B5536" w:rsidRPr="009478F3">
          <w:rPr>
            <w:rStyle w:val="Hyperlink"/>
            <w:rFonts w:hint="eastAsia"/>
            <w:noProof/>
            <w:rtl/>
            <w:lang w:bidi="fa-IR"/>
          </w:rPr>
          <w:t>برابر</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noProof/>
            <w:rtl/>
            <w:lang w:bidi="fa-IR"/>
          </w:rPr>
          <w:t xml:space="preserve"> </w:t>
        </w:r>
        <w:r w:rsidR="004B5536" w:rsidRPr="009478F3">
          <w:rPr>
            <w:rStyle w:val="Hyperlink"/>
            <w:rFonts w:hint="eastAsia"/>
            <w:noProof/>
            <w:rtl/>
            <w:lang w:bidi="fa-IR"/>
          </w:rPr>
          <w:t>شروع</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73"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نهادن</w:t>
        </w:r>
        <w:r w:rsidR="004B5536" w:rsidRPr="009478F3">
          <w:rPr>
            <w:rStyle w:val="Hyperlink"/>
            <w:noProof/>
            <w:rtl/>
            <w:lang w:bidi="fa-IR"/>
          </w:rPr>
          <w:t xml:space="preserve"> </w:t>
        </w:r>
        <w:r w:rsidR="004B5536" w:rsidRPr="009478F3">
          <w:rPr>
            <w:rStyle w:val="Hyperlink"/>
            <w:rFonts w:hint="eastAsia"/>
            <w:noProof/>
            <w:rtl/>
            <w:lang w:bidi="fa-IR"/>
          </w:rPr>
          <w:t>دست</w:t>
        </w:r>
        <w:r w:rsidR="004B5536" w:rsidRPr="009478F3">
          <w:rPr>
            <w:rStyle w:val="Hyperlink"/>
            <w:noProof/>
            <w:rtl/>
            <w:lang w:bidi="fa-IR"/>
          </w:rPr>
          <w:t xml:space="preserve"> </w:t>
        </w:r>
        <w:r w:rsidR="004B5536" w:rsidRPr="009478F3">
          <w:rPr>
            <w:rStyle w:val="Hyperlink"/>
            <w:rFonts w:hint="eastAsia"/>
            <w:noProof/>
            <w:rtl/>
            <w:lang w:bidi="fa-IR"/>
          </w:rPr>
          <w:t>راست</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بالا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دست</w:t>
        </w:r>
        <w:r w:rsidR="004B5536" w:rsidRPr="009478F3">
          <w:rPr>
            <w:rStyle w:val="Hyperlink"/>
            <w:noProof/>
            <w:rtl/>
            <w:lang w:bidi="fa-IR"/>
          </w:rPr>
          <w:t xml:space="preserve"> </w:t>
        </w:r>
        <w:r w:rsidR="004B5536" w:rsidRPr="009478F3">
          <w:rPr>
            <w:rStyle w:val="Hyperlink"/>
            <w:rFonts w:hint="eastAsia"/>
            <w:noProof/>
            <w:rtl/>
            <w:lang w:bidi="fa-IR"/>
          </w:rPr>
          <w:t>چپ</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74"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تکب</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تحر</w:t>
        </w:r>
        <w:r w:rsidR="004B5536" w:rsidRPr="009478F3">
          <w:rPr>
            <w:rStyle w:val="Hyperlink"/>
            <w:rFonts w:hint="cs"/>
            <w:noProof/>
            <w:rtl/>
            <w:lang w:bidi="fa-IR"/>
          </w:rPr>
          <w:t>ی</w:t>
        </w:r>
        <w:r w:rsidR="004B5536" w:rsidRPr="009478F3">
          <w:rPr>
            <w:rStyle w:val="Hyperlink"/>
            <w:rFonts w:hint="eastAsia"/>
            <w:noProof/>
            <w:rtl/>
            <w:lang w:bidi="fa-IR"/>
          </w:rPr>
          <w:t>مه</w:t>
        </w:r>
        <w:r w:rsidR="004B5536" w:rsidRPr="009478F3">
          <w:rPr>
            <w:rStyle w:val="Hyperlink"/>
            <w:noProof/>
            <w:rtl/>
            <w:lang w:bidi="fa-IR"/>
          </w:rPr>
          <w:t xml:space="preserve"> </w:t>
        </w:r>
        <w:r w:rsidR="004B5536" w:rsidRPr="009478F3">
          <w:rPr>
            <w:rStyle w:val="Hyperlink"/>
            <w:rFonts w:hint="eastAsia"/>
            <w:noProof/>
            <w:rtl/>
            <w:lang w:bidi="fa-IR"/>
          </w:rPr>
          <w:t>گفته</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75" w:history="1">
        <w:r w:rsidR="004B5536" w:rsidRPr="009478F3">
          <w:rPr>
            <w:rStyle w:val="Hyperlink"/>
            <w:rFonts w:hint="eastAsia"/>
            <w:noProof/>
            <w:rtl/>
            <w:lang w:bidi="fa-IR"/>
          </w:rPr>
          <w:t>باب</w:t>
        </w:r>
        <w:r w:rsidR="004B5536" w:rsidRPr="009478F3">
          <w:rPr>
            <w:rStyle w:val="Hyperlink"/>
            <w:noProof/>
            <w:rtl/>
            <w:lang w:bidi="fa-IR"/>
          </w:rPr>
          <w:t xml:space="preserve"> [4]</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76" w:history="1">
        <w:r w:rsidR="004B5536" w:rsidRPr="009478F3">
          <w:rPr>
            <w:rStyle w:val="Hyperlink"/>
            <w:rFonts w:hint="eastAsia"/>
            <w:noProof/>
            <w:rtl/>
          </w:rPr>
          <w:t>باب</w:t>
        </w:r>
        <w:r w:rsidR="004B5536" w:rsidRPr="009478F3">
          <w:rPr>
            <w:rStyle w:val="Hyperlink"/>
            <w:noProof/>
            <w:rtl/>
            <w:lang w:bidi="fa-IR"/>
          </w:rPr>
          <w:t xml:space="preserve"> [5]: </w:t>
        </w:r>
        <w:r w:rsidR="004B5536" w:rsidRPr="009478F3">
          <w:rPr>
            <w:rStyle w:val="Hyperlink"/>
            <w:rFonts w:hint="eastAsia"/>
            <w:noProof/>
            <w:rtl/>
            <w:lang w:bidi="fa-IR"/>
          </w:rPr>
          <w:t>نگاه</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طرف</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77"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نگاه</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سو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آسمان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78" w:history="1">
        <w:r w:rsidR="004B5536" w:rsidRPr="009478F3">
          <w:rPr>
            <w:rStyle w:val="Hyperlink"/>
            <w:rFonts w:hint="eastAsia"/>
            <w:noProof/>
            <w:rtl/>
            <w:lang w:bidi="fa-IR"/>
          </w:rPr>
          <w:t>باب</w:t>
        </w:r>
        <w:r w:rsidR="004B5536" w:rsidRPr="009478F3">
          <w:rPr>
            <w:rStyle w:val="Hyperlink"/>
            <w:noProof/>
            <w:rtl/>
            <w:lang w:bidi="fa-IR"/>
          </w:rPr>
          <w:t xml:space="preserve"> [7]: </w:t>
        </w:r>
        <w:r w:rsidR="004B5536" w:rsidRPr="009478F3">
          <w:rPr>
            <w:rStyle w:val="Hyperlink"/>
            <w:rFonts w:hint="eastAsia"/>
            <w:noProof/>
            <w:rtl/>
            <w:lang w:bidi="fa-IR"/>
          </w:rPr>
          <w:t>التفات</w:t>
        </w:r>
        <w:r w:rsidR="004B5536" w:rsidRPr="009478F3">
          <w:rPr>
            <w:rStyle w:val="Hyperlink"/>
            <w:noProof/>
            <w:rtl/>
            <w:lang w:bidi="fa-IR"/>
          </w:rPr>
          <w:t xml:space="preserve"> </w:t>
        </w:r>
        <w:r w:rsidR="004B5536" w:rsidRPr="009478F3">
          <w:rPr>
            <w:rStyle w:val="Hyperlink"/>
            <w:rFonts w:hint="eastAsia"/>
            <w:noProof/>
            <w:rtl/>
            <w:lang w:bidi="fa-IR"/>
          </w:rPr>
          <w:t>نمودن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79" w:history="1">
        <w:r w:rsidR="004B5536" w:rsidRPr="009478F3">
          <w:rPr>
            <w:rStyle w:val="Hyperlink"/>
            <w:rFonts w:hint="eastAsia"/>
            <w:noProof/>
            <w:rtl/>
          </w:rPr>
          <w:t>باب</w:t>
        </w:r>
        <w:r w:rsidR="004B5536" w:rsidRPr="009478F3">
          <w:rPr>
            <w:rStyle w:val="Hyperlink"/>
            <w:noProof/>
            <w:rtl/>
          </w:rPr>
          <w:t xml:space="preserve"> [8]: </w:t>
        </w:r>
        <w:r w:rsidR="004B5536" w:rsidRPr="009478F3">
          <w:rPr>
            <w:rStyle w:val="Hyperlink"/>
            <w:rFonts w:hint="eastAsia"/>
            <w:noProof/>
            <w:rtl/>
          </w:rPr>
          <w:t>وجوب</w:t>
        </w:r>
        <w:r w:rsidR="004B5536" w:rsidRPr="009478F3">
          <w:rPr>
            <w:rStyle w:val="Hyperlink"/>
            <w:noProof/>
            <w:rtl/>
          </w:rPr>
          <w:t xml:space="preserve"> </w:t>
        </w:r>
        <w:r w:rsidR="004B5536" w:rsidRPr="009478F3">
          <w:rPr>
            <w:rStyle w:val="Hyperlink"/>
            <w:rFonts w:hint="eastAsia"/>
            <w:noProof/>
            <w:rtl/>
          </w:rPr>
          <w:t>قراءت</w:t>
        </w:r>
        <w:r w:rsidR="004B5536" w:rsidRPr="009478F3">
          <w:rPr>
            <w:rStyle w:val="Hyperlink"/>
            <w:noProof/>
            <w:rtl/>
          </w:rPr>
          <w:t xml:space="preserve"> </w:t>
        </w:r>
        <w:r w:rsidR="004B5536" w:rsidRPr="009478F3">
          <w:rPr>
            <w:rStyle w:val="Hyperlink"/>
            <w:rFonts w:hint="eastAsia"/>
            <w:noProof/>
            <w:rtl/>
          </w:rPr>
          <w:t>خواندن</w:t>
        </w:r>
        <w:r w:rsidR="004B5536" w:rsidRPr="009478F3">
          <w:rPr>
            <w:rStyle w:val="Hyperlink"/>
            <w:noProof/>
            <w:rtl/>
          </w:rPr>
          <w:t xml:space="preserve"> </w:t>
        </w:r>
        <w:r w:rsidR="004B5536" w:rsidRPr="009478F3">
          <w:rPr>
            <w:rStyle w:val="Hyperlink"/>
            <w:rFonts w:hint="eastAsia"/>
            <w:noProof/>
            <w:rtl/>
          </w:rPr>
          <w:t>بر</w:t>
        </w:r>
        <w:r w:rsidR="004B5536" w:rsidRPr="009478F3">
          <w:rPr>
            <w:rStyle w:val="Hyperlink"/>
            <w:noProof/>
            <w:rtl/>
          </w:rPr>
          <w:t xml:space="preserve"> </w:t>
        </w:r>
        <w:r w:rsidR="004B5536" w:rsidRPr="009478F3">
          <w:rPr>
            <w:rStyle w:val="Hyperlink"/>
            <w:rFonts w:hint="eastAsia"/>
            <w:noProof/>
            <w:rtl/>
          </w:rPr>
          <w:t>امام</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مقتد</w:t>
        </w:r>
        <w:r w:rsidR="004B5536" w:rsidRPr="009478F3">
          <w:rPr>
            <w:rStyle w:val="Hyperlink"/>
            <w:rFonts w:hint="cs"/>
            <w:noProof/>
            <w:rtl/>
          </w:rPr>
          <w:t>ی</w:t>
        </w:r>
        <w:r w:rsidR="004B5536" w:rsidRPr="009478F3">
          <w:rPr>
            <w:rStyle w:val="Hyperlink"/>
            <w:rFonts w:hint="eastAsia"/>
            <w:noProof/>
            <w:rtl/>
          </w:rPr>
          <w:t>ان</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همه</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ها</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432244079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99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0" w:history="1">
        <w:r w:rsidR="004B5536" w:rsidRPr="009478F3">
          <w:rPr>
            <w:rStyle w:val="Hyperlink"/>
            <w:rFonts w:hint="eastAsia"/>
            <w:noProof/>
            <w:rtl/>
          </w:rPr>
          <w:t>باب</w:t>
        </w:r>
        <w:r w:rsidR="004B5536" w:rsidRPr="009478F3">
          <w:rPr>
            <w:rStyle w:val="Hyperlink"/>
            <w:noProof/>
            <w:rtl/>
          </w:rPr>
          <w:t xml:space="preserve"> [9]: </w:t>
        </w:r>
        <w:r w:rsidR="004B5536" w:rsidRPr="009478F3">
          <w:rPr>
            <w:rStyle w:val="Hyperlink"/>
            <w:rFonts w:hint="eastAsia"/>
            <w:noProof/>
            <w:rtl/>
          </w:rPr>
          <w:t>قراءت</w:t>
        </w:r>
        <w:r w:rsidR="004B5536" w:rsidRPr="009478F3">
          <w:rPr>
            <w:rStyle w:val="Hyperlink"/>
            <w:noProof/>
            <w:rtl/>
          </w:rPr>
          <w:t xml:space="preserve"> </w:t>
        </w:r>
        <w:r w:rsidR="004B5536" w:rsidRPr="009478F3">
          <w:rPr>
            <w:rStyle w:val="Hyperlink"/>
            <w:rFonts w:hint="eastAsia"/>
            <w:noProof/>
            <w:rtl/>
          </w:rPr>
          <w:t>خواندن</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ظهر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104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1"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[10]: </w:t>
        </w:r>
        <w:r w:rsidR="004B5536" w:rsidRPr="009478F3">
          <w:rPr>
            <w:rStyle w:val="Hyperlink"/>
            <w:rFonts w:hint="eastAsia"/>
            <w:noProof/>
            <w:rtl/>
            <w:lang w:bidi="fa-IR"/>
          </w:rPr>
          <w:t>قراءت</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مغرب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105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2" w:history="1">
        <w:r w:rsidR="004B5536" w:rsidRPr="009478F3">
          <w:rPr>
            <w:rStyle w:val="Hyperlink"/>
            <w:rFonts w:hint="eastAsia"/>
            <w:noProof/>
            <w:rtl/>
            <w:lang w:bidi="fa-IR"/>
          </w:rPr>
          <w:t>باب</w:t>
        </w:r>
        <w:r w:rsidR="004B5536" w:rsidRPr="009478F3">
          <w:rPr>
            <w:rStyle w:val="Hyperlink"/>
            <w:noProof/>
            <w:rtl/>
            <w:lang w:bidi="fa-IR"/>
          </w:rPr>
          <w:t xml:space="preserve"> [11]: </w:t>
        </w:r>
        <w:r w:rsidR="004B5536" w:rsidRPr="009478F3">
          <w:rPr>
            <w:rStyle w:val="Hyperlink"/>
            <w:rFonts w:hint="eastAsia"/>
            <w:noProof/>
            <w:rtl/>
            <w:lang w:bidi="fa-IR"/>
          </w:rPr>
          <w:t>بلند</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مغرب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107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3" w:history="1">
        <w:r w:rsidR="004B5536" w:rsidRPr="009478F3">
          <w:rPr>
            <w:rStyle w:val="Hyperlink"/>
            <w:rFonts w:hint="eastAsia"/>
            <w:noProof/>
            <w:rtl/>
            <w:lang w:bidi="fa-IR"/>
          </w:rPr>
          <w:t>باب</w:t>
        </w:r>
        <w:r w:rsidR="004B5536" w:rsidRPr="009478F3">
          <w:rPr>
            <w:rStyle w:val="Hyperlink"/>
            <w:noProof/>
            <w:rtl/>
            <w:lang w:bidi="fa-IR"/>
          </w:rPr>
          <w:t xml:space="preserve"> [12]: </w:t>
        </w:r>
        <w:r w:rsidR="004B5536" w:rsidRPr="009478F3">
          <w:rPr>
            <w:rStyle w:val="Hyperlink"/>
            <w:rFonts w:hint="eastAsia"/>
            <w:noProof/>
            <w:rtl/>
            <w:lang w:bidi="fa-IR"/>
          </w:rPr>
          <w:t>قراءت</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سوره</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دار،</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عشاء</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108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4" w:history="1">
        <w:r w:rsidR="004B5536" w:rsidRPr="009478F3">
          <w:rPr>
            <w:rStyle w:val="Hyperlink"/>
            <w:rFonts w:hint="eastAsia"/>
            <w:noProof/>
            <w:rtl/>
            <w:lang w:bidi="fa-IR"/>
          </w:rPr>
          <w:t>باب</w:t>
        </w:r>
        <w:r w:rsidR="004B5536" w:rsidRPr="009478F3">
          <w:rPr>
            <w:rStyle w:val="Hyperlink"/>
            <w:noProof/>
            <w:rtl/>
            <w:lang w:bidi="fa-IR"/>
          </w:rPr>
          <w:t xml:space="preserve"> [13]: </w:t>
        </w:r>
        <w:r w:rsidR="004B5536" w:rsidRPr="009478F3">
          <w:rPr>
            <w:rStyle w:val="Hyperlink"/>
            <w:rFonts w:hint="eastAsia"/>
            <w:noProof/>
            <w:rtl/>
            <w:lang w:bidi="fa-IR"/>
          </w:rPr>
          <w:t>قراءت</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عشاء</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109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5" w:history="1">
        <w:r w:rsidR="004B5536" w:rsidRPr="009478F3">
          <w:rPr>
            <w:rStyle w:val="Hyperlink"/>
            <w:rFonts w:hint="eastAsia"/>
            <w:noProof/>
            <w:rtl/>
            <w:lang w:bidi="fa-IR"/>
          </w:rPr>
          <w:t>باب</w:t>
        </w:r>
        <w:r w:rsidR="004B5536" w:rsidRPr="009478F3">
          <w:rPr>
            <w:rStyle w:val="Hyperlink"/>
            <w:noProof/>
            <w:rtl/>
            <w:lang w:bidi="fa-IR"/>
          </w:rPr>
          <w:t xml:space="preserve"> [14]: </w:t>
        </w:r>
        <w:r w:rsidR="004B5536" w:rsidRPr="009478F3">
          <w:rPr>
            <w:rStyle w:val="Hyperlink"/>
            <w:rFonts w:hint="eastAsia"/>
            <w:noProof/>
            <w:rtl/>
            <w:lang w:bidi="fa-IR"/>
          </w:rPr>
          <w:t>قراءت</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فجرِ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6" w:history="1">
        <w:r w:rsidR="004B5536" w:rsidRPr="009478F3">
          <w:rPr>
            <w:rStyle w:val="Hyperlink"/>
            <w:rFonts w:hint="eastAsia"/>
            <w:noProof/>
            <w:rtl/>
            <w:lang w:bidi="fa-IR"/>
          </w:rPr>
          <w:t>باب</w:t>
        </w:r>
        <w:r w:rsidR="004B5536" w:rsidRPr="009478F3">
          <w:rPr>
            <w:rStyle w:val="Hyperlink"/>
            <w:noProof/>
            <w:rtl/>
            <w:lang w:bidi="fa-IR"/>
          </w:rPr>
          <w:t xml:space="preserve"> [15]: </w:t>
        </w:r>
        <w:r w:rsidR="004B5536" w:rsidRPr="009478F3">
          <w:rPr>
            <w:rStyle w:val="Hyperlink"/>
            <w:rFonts w:hint="eastAsia"/>
            <w:noProof/>
            <w:rtl/>
            <w:lang w:bidi="fa-IR"/>
          </w:rPr>
          <w:t>بلند</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قراءت</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فجر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7" w:history="1">
        <w:r w:rsidR="004B5536" w:rsidRPr="009478F3">
          <w:rPr>
            <w:rStyle w:val="Hyperlink"/>
            <w:rFonts w:hint="eastAsia"/>
            <w:noProof/>
            <w:rtl/>
          </w:rPr>
          <w:t>باب</w:t>
        </w:r>
        <w:r w:rsidR="004B5536" w:rsidRPr="009478F3">
          <w:rPr>
            <w:rStyle w:val="Hyperlink"/>
            <w:noProof/>
            <w:rtl/>
          </w:rPr>
          <w:t xml:space="preserve"> [16]: </w:t>
        </w:r>
        <w:r w:rsidR="004B5536" w:rsidRPr="009478F3">
          <w:rPr>
            <w:rStyle w:val="Hyperlink"/>
            <w:rFonts w:hint="eastAsia"/>
            <w:noProof/>
            <w:rtl/>
          </w:rPr>
          <w:t>حکم</w:t>
        </w:r>
        <w:r w:rsidR="004B5536" w:rsidRPr="009478F3">
          <w:rPr>
            <w:rStyle w:val="Hyperlink"/>
            <w:noProof/>
            <w:rtl/>
          </w:rPr>
          <w:t xml:space="preserve"> </w:t>
        </w:r>
        <w:r w:rsidR="004B5536" w:rsidRPr="009478F3">
          <w:rPr>
            <w:rStyle w:val="Hyperlink"/>
            <w:rFonts w:hint="eastAsia"/>
            <w:noProof/>
            <w:rtl/>
          </w:rPr>
          <w:t>جمع</w:t>
        </w:r>
        <w:r w:rsidR="004B5536" w:rsidRPr="009478F3">
          <w:rPr>
            <w:rStyle w:val="Hyperlink"/>
            <w:noProof/>
            <w:rtl/>
          </w:rPr>
          <w:t xml:space="preserve"> </w:t>
        </w:r>
        <w:r w:rsidR="004B5536" w:rsidRPr="009478F3">
          <w:rPr>
            <w:rStyle w:val="Hyperlink"/>
            <w:rFonts w:hint="eastAsia"/>
            <w:noProof/>
            <w:rtl/>
          </w:rPr>
          <w:t>کردن</w:t>
        </w:r>
        <w:r w:rsidR="004B5536" w:rsidRPr="009478F3">
          <w:rPr>
            <w:rStyle w:val="Hyperlink"/>
            <w:noProof/>
            <w:rtl/>
          </w:rPr>
          <w:t xml:space="preserve"> </w:t>
        </w:r>
        <w:r w:rsidR="004B5536" w:rsidRPr="009478F3">
          <w:rPr>
            <w:rStyle w:val="Hyperlink"/>
            <w:rFonts w:hint="eastAsia"/>
            <w:noProof/>
            <w:rtl/>
          </w:rPr>
          <w:t>دو</w:t>
        </w:r>
        <w:r w:rsidR="004B5536" w:rsidRPr="009478F3">
          <w:rPr>
            <w:rStyle w:val="Hyperlink"/>
            <w:noProof/>
            <w:rtl/>
          </w:rPr>
          <w:t xml:space="preserve"> </w:t>
        </w:r>
        <w:r w:rsidR="004B5536" w:rsidRPr="009478F3">
          <w:rPr>
            <w:rStyle w:val="Hyperlink"/>
            <w:rFonts w:hint="eastAsia"/>
            <w:noProof/>
            <w:rtl/>
          </w:rPr>
          <w:t>سوره</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cs"/>
            <w:noProof/>
            <w:rtl/>
          </w:rPr>
          <w:t>ی</w:t>
        </w:r>
        <w:r w:rsidR="004B5536" w:rsidRPr="009478F3">
          <w:rPr>
            <w:rStyle w:val="Hyperlink"/>
            <w:rFonts w:hint="eastAsia"/>
            <w:noProof/>
            <w:rtl/>
          </w:rPr>
          <w:t>ک</w:t>
        </w:r>
        <w:r w:rsidR="004B5536" w:rsidRPr="009478F3">
          <w:rPr>
            <w:rStyle w:val="Hyperlink"/>
            <w:noProof/>
            <w:rtl/>
          </w:rPr>
          <w:t xml:space="preserve"> </w:t>
        </w:r>
        <w:r w:rsidR="004B5536" w:rsidRPr="009478F3">
          <w:rPr>
            <w:rStyle w:val="Hyperlink"/>
            <w:rFonts w:hint="eastAsia"/>
            <w:noProof/>
            <w:rtl/>
          </w:rPr>
          <w:t>رکعت</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خواندن</w:t>
        </w:r>
        <w:r w:rsidR="004B5536" w:rsidRPr="009478F3">
          <w:rPr>
            <w:rStyle w:val="Hyperlink"/>
            <w:noProof/>
            <w:rtl/>
          </w:rPr>
          <w:t xml:space="preserve"> </w:t>
        </w:r>
        <w:r w:rsidR="004B5536" w:rsidRPr="009478F3">
          <w:rPr>
            <w:rStyle w:val="Hyperlink"/>
            <w:rFonts w:hint="eastAsia"/>
            <w:noProof/>
            <w:rtl/>
          </w:rPr>
          <w:t>آخر</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أول</w:t>
        </w:r>
        <w:r w:rsidR="004B5536" w:rsidRPr="009478F3">
          <w:rPr>
            <w:rStyle w:val="Hyperlink"/>
            <w:noProof/>
            <w:rtl/>
          </w:rPr>
          <w:t xml:space="preserve"> </w:t>
        </w:r>
        <w:r w:rsidR="004B5536" w:rsidRPr="009478F3">
          <w:rPr>
            <w:rStyle w:val="Hyperlink"/>
            <w:rFonts w:hint="eastAsia"/>
            <w:noProof/>
            <w:rtl/>
          </w:rPr>
          <w:t>سوره،</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cs"/>
            <w:noProof/>
            <w:rtl/>
          </w:rPr>
          <w:t>ی</w:t>
        </w:r>
        <w:r w:rsidR="004B5536" w:rsidRPr="009478F3">
          <w:rPr>
            <w:rStyle w:val="Hyperlink"/>
            <w:rFonts w:hint="eastAsia"/>
            <w:noProof/>
            <w:rtl/>
          </w:rPr>
          <w:t>ک</w:t>
        </w:r>
        <w:r w:rsidR="004B5536" w:rsidRPr="009478F3">
          <w:rPr>
            <w:rStyle w:val="Hyperlink"/>
            <w:noProof/>
            <w:rtl/>
          </w:rPr>
          <w:t xml:space="preserve"> </w:t>
        </w:r>
        <w:r w:rsidR="004B5536" w:rsidRPr="009478F3">
          <w:rPr>
            <w:rStyle w:val="Hyperlink"/>
            <w:rFonts w:hint="eastAsia"/>
            <w:noProof/>
            <w:rtl/>
          </w:rPr>
          <w:t>سوره</w:t>
        </w:r>
        <w:r w:rsidR="004B5536" w:rsidRPr="009478F3">
          <w:rPr>
            <w:rStyle w:val="Hyperlink"/>
            <w:noProof/>
            <w:rtl/>
          </w:rPr>
          <w:t xml:space="preserve"> </w:t>
        </w:r>
        <w:r w:rsidR="004B5536" w:rsidRPr="009478F3">
          <w:rPr>
            <w:rStyle w:val="Hyperlink"/>
            <w:rFonts w:hint="eastAsia"/>
            <w:noProof/>
            <w:rtl/>
          </w:rPr>
          <w:t>پ</w:t>
        </w:r>
        <w:r w:rsidR="004B5536" w:rsidRPr="009478F3">
          <w:rPr>
            <w:rStyle w:val="Hyperlink"/>
            <w:rFonts w:hint="cs"/>
            <w:noProof/>
            <w:rtl/>
          </w:rPr>
          <w:t>ی</w:t>
        </w:r>
        <w:r w:rsidR="004B5536" w:rsidRPr="009478F3">
          <w:rPr>
            <w:rStyle w:val="Hyperlink"/>
            <w:rFonts w:hint="eastAsia"/>
            <w:noProof/>
            <w:rtl/>
          </w:rPr>
          <w:t>ش</w:t>
        </w:r>
        <w:r w:rsidR="004B5536" w:rsidRPr="009478F3">
          <w:rPr>
            <w:rStyle w:val="Hyperlink"/>
            <w:noProof/>
            <w:rtl/>
          </w:rPr>
          <w:t xml:space="preserve"> </w:t>
        </w:r>
        <w:r w:rsidR="004B5536" w:rsidRPr="009478F3">
          <w:rPr>
            <w:rStyle w:val="Hyperlink"/>
            <w:rFonts w:hint="eastAsia"/>
            <w:noProof/>
            <w:rtl/>
          </w:rPr>
          <w:t>از</w:t>
        </w:r>
        <w:r w:rsidR="004B5536" w:rsidRPr="009478F3">
          <w:rPr>
            <w:rStyle w:val="Hyperlink"/>
            <w:noProof/>
            <w:rtl/>
          </w:rPr>
          <w:t xml:space="preserve"> </w:t>
        </w:r>
        <w:r w:rsidR="004B5536" w:rsidRPr="009478F3">
          <w:rPr>
            <w:rStyle w:val="Hyperlink"/>
            <w:rFonts w:hint="eastAsia"/>
            <w:noProof/>
            <w:rtl/>
          </w:rPr>
          <w:t>سور</w:t>
        </w:r>
        <w:r w:rsidR="004B5536" w:rsidRPr="009478F3">
          <w:rPr>
            <w:rStyle w:val="Hyperlink"/>
            <w:rFonts w:hint="cs"/>
            <w:noProof/>
            <w:rtl/>
          </w:rPr>
          <w:t>ۀ</w:t>
        </w:r>
        <w:r w:rsidR="004B5536" w:rsidRPr="009478F3">
          <w:rPr>
            <w:rStyle w:val="Hyperlink"/>
            <w:noProof/>
            <w:rtl/>
          </w:rPr>
          <w:t xml:space="preserve"> </w:t>
        </w:r>
        <w:r w:rsidR="004B5536" w:rsidRPr="009478F3">
          <w:rPr>
            <w:rStyle w:val="Hyperlink"/>
            <w:rFonts w:hint="eastAsia"/>
            <w:noProof/>
            <w:rtl/>
          </w:rPr>
          <w:t>د</w:t>
        </w:r>
        <w:r w:rsidR="004B5536" w:rsidRPr="009478F3">
          <w:rPr>
            <w:rStyle w:val="Hyperlink"/>
            <w:rFonts w:hint="cs"/>
            <w:noProof/>
            <w:rtl/>
          </w:rPr>
          <w:t>ی</w:t>
        </w:r>
        <w:r w:rsidR="004B5536" w:rsidRPr="009478F3">
          <w:rPr>
            <w:rStyle w:val="Hyperlink"/>
            <w:rFonts w:hint="eastAsia"/>
            <w:noProof/>
            <w:rtl/>
          </w:rPr>
          <w:t>گر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8" w:history="1">
        <w:r w:rsidR="004B5536" w:rsidRPr="009478F3">
          <w:rPr>
            <w:rStyle w:val="Hyperlink"/>
            <w:rFonts w:hint="eastAsia"/>
            <w:noProof/>
            <w:rtl/>
            <w:lang w:bidi="fa-IR"/>
          </w:rPr>
          <w:t>باب</w:t>
        </w:r>
        <w:r w:rsidR="004B5536" w:rsidRPr="009478F3">
          <w:rPr>
            <w:rStyle w:val="Hyperlink"/>
            <w:noProof/>
            <w:rtl/>
            <w:lang w:bidi="fa-IR"/>
          </w:rPr>
          <w:t xml:space="preserve"> [17]: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rPr>
          <w:t>گذار</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rPr>
          <w:t>اخ</w:t>
        </w:r>
        <w:r w:rsidR="004B5536" w:rsidRPr="009478F3">
          <w:rPr>
            <w:rStyle w:val="Hyperlink"/>
            <w:rFonts w:hint="cs"/>
            <w:noProof/>
            <w:rtl/>
          </w:rPr>
          <w:t>ی</w:t>
        </w:r>
        <w:r w:rsidR="004B5536" w:rsidRPr="009478F3">
          <w:rPr>
            <w:rStyle w:val="Hyperlink"/>
            <w:rFonts w:hint="eastAsia"/>
            <w:noProof/>
            <w:rtl/>
          </w:rPr>
          <w:t>ر</w:t>
        </w:r>
        <w:r w:rsidR="004B5536" w:rsidRPr="009478F3">
          <w:rPr>
            <w:rStyle w:val="Hyperlink"/>
            <w:rFonts w:hint="eastAsia"/>
            <w:noProof/>
            <w:rtl/>
            <w:lang w:bidi="fa-IR"/>
          </w:rPr>
          <w:t>،</w:t>
        </w:r>
        <w:r w:rsidR="004B5536" w:rsidRPr="009478F3">
          <w:rPr>
            <w:rStyle w:val="Hyperlink"/>
            <w:noProof/>
            <w:rtl/>
            <w:lang w:bidi="fa-IR"/>
          </w:rPr>
          <w:t xml:space="preserve"> (</w:t>
        </w:r>
        <w:r w:rsidR="004B5536" w:rsidRPr="009478F3">
          <w:rPr>
            <w:rStyle w:val="Hyperlink"/>
            <w:rFonts w:hint="eastAsia"/>
            <w:noProof/>
            <w:rtl/>
            <w:lang w:bidi="fa-IR"/>
          </w:rPr>
          <w:t>الحمد</w:t>
        </w:r>
        <w:r w:rsidR="004B5536" w:rsidRPr="009478F3">
          <w:rPr>
            <w:rStyle w:val="Hyperlink"/>
            <w:noProof/>
            <w:rtl/>
            <w:lang w:bidi="fa-IR"/>
          </w:rPr>
          <w:t xml:space="preserve"> </w:t>
        </w:r>
        <w:r w:rsidR="004B5536" w:rsidRPr="009478F3">
          <w:rPr>
            <w:rStyle w:val="Hyperlink"/>
            <w:rFonts w:hint="eastAsia"/>
            <w:noProof/>
            <w:rtl/>
            <w:lang w:bidi="fa-IR"/>
          </w:rPr>
          <w:t>لله</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89" w:history="1">
        <w:r w:rsidR="004B5536" w:rsidRPr="009478F3">
          <w:rPr>
            <w:rStyle w:val="Hyperlink"/>
            <w:rFonts w:hint="eastAsia"/>
            <w:noProof/>
            <w:rtl/>
            <w:lang w:bidi="fa-IR"/>
          </w:rPr>
          <w:t>باب</w:t>
        </w:r>
        <w:r w:rsidR="004B5536" w:rsidRPr="009478F3">
          <w:rPr>
            <w:rStyle w:val="Hyperlink"/>
            <w:noProof/>
            <w:rtl/>
            <w:lang w:bidi="fa-IR"/>
          </w:rPr>
          <w:t xml:space="preserve"> [18]: </w:t>
        </w:r>
        <w:r w:rsidR="004B5536" w:rsidRPr="009478F3">
          <w:rPr>
            <w:rStyle w:val="Hyperlink"/>
            <w:rFonts w:hint="eastAsia"/>
            <w:noProof/>
            <w:rtl/>
            <w:lang w:bidi="fa-IR"/>
          </w:rPr>
          <w:t>بلند</w:t>
        </w:r>
        <w:r w:rsidR="004B5536" w:rsidRPr="009478F3">
          <w:rPr>
            <w:rStyle w:val="Hyperlink"/>
            <w:noProof/>
            <w:rtl/>
            <w:lang w:bidi="fa-IR"/>
          </w:rPr>
          <w:t xml:space="preserve"> </w:t>
        </w:r>
        <w:r w:rsidR="004B5536" w:rsidRPr="009478F3">
          <w:rPr>
            <w:rStyle w:val="Hyperlink"/>
            <w:rFonts w:hint="eastAsia"/>
            <w:noProof/>
            <w:rtl/>
            <w:lang w:bidi="fa-IR"/>
          </w:rPr>
          <w:t>گفتن</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آم</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آواز</w:t>
        </w:r>
        <w:r w:rsidR="004B5536" w:rsidRPr="009478F3">
          <w:rPr>
            <w:rStyle w:val="Hyperlink"/>
            <w:noProof/>
            <w:rtl/>
            <w:lang w:bidi="fa-IR"/>
          </w:rPr>
          <w:t xml:space="preserve"> </w:t>
        </w:r>
        <w:r w:rsidR="004B5536" w:rsidRPr="009478F3">
          <w:rPr>
            <w:rStyle w:val="Hyperlink"/>
            <w:rFonts w:hint="eastAsia"/>
            <w:noProof/>
            <w:rtl/>
            <w:lang w:bidi="fa-IR"/>
          </w:rPr>
          <w:t>بلند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432244089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0" w:history="1">
        <w:r w:rsidR="004B5536" w:rsidRPr="009478F3">
          <w:rPr>
            <w:rStyle w:val="Hyperlink"/>
            <w:rFonts w:hint="eastAsia"/>
            <w:noProof/>
            <w:rtl/>
            <w:lang w:bidi="fa-IR"/>
          </w:rPr>
          <w:t>باب</w:t>
        </w:r>
        <w:r w:rsidR="004B5536" w:rsidRPr="009478F3">
          <w:rPr>
            <w:rStyle w:val="Hyperlink"/>
            <w:noProof/>
            <w:rtl/>
            <w:lang w:bidi="fa-IR"/>
          </w:rPr>
          <w:t xml:space="preserve"> [19]: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آم</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گفتن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1" w:history="1">
        <w:r w:rsidR="004B5536" w:rsidRPr="009478F3">
          <w:rPr>
            <w:rStyle w:val="Hyperlink"/>
            <w:rFonts w:hint="eastAsia"/>
            <w:noProof/>
            <w:rtl/>
          </w:rPr>
          <w:t>باب</w:t>
        </w:r>
        <w:r w:rsidR="004B5536" w:rsidRPr="009478F3">
          <w:rPr>
            <w:rStyle w:val="Hyperlink"/>
            <w:noProof/>
            <w:rtl/>
            <w:lang w:bidi="fa-IR"/>
          </w:rPr>
          <w:t xml:space="preserve"> [20]: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رس</w:t>
        </w:r>
        <w:r w:rsidR="004B5536" w:rsidRPr="009478F3">
          <w:rPr>
            <w:rStyle w:val="Hyperlink"/>
            <w:rFonts w:hint="cs"/>
            <w:noProof/>
            <w:rtl/>
            <w:lang w:bidi="fa-IR"/>
          </w:rPr>
          <w:t>ی</w:t>
        </w:r>
        <w:r w:rsidR="004B5536" w:rsidRPr="009478F3">
          <w:rPr>
            <w:rStyle w:val="Hyperlink"/>
            <w:rFonts w:hint="eastAsia"/>
            <w:noProof/>
            <w:rtl/>
            <w:lang w:bidi="fa-IR"/>
          </w:rPr>
          <w:t>دن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صف</w:t>
        </w:r>
        <w:r w:rsidR="004B5536" w:rsidRPr="009478F3">
          <w:rPr>
            <w:rStyle w:val="Hyperlink"/>
            <w:noProof/>
            <w:rtl/>
            <w:lang w:bidi="fa-IR"/>
          </w:rPr>
          <w:t xml:space="preserve"> </w:t>
        </w:r>
        <w:r w:rsidR="004B5536" w:rsidRPr="009478F3">
          <w:rPr>
            <w:rStyle w:val="Hyperlink"/>
            <w:rFonts w:hint="eastAsia"/>
            <w:noProof/>
            <w:rtl/>
            <w:lang w:bidi="fa-IR"/>
          </w:rPr>
          <w:t>رکوع</w:t>
        </w:r>
        <w:r w:rsidR="004B5536" w:rsidRPr="009478F3">
          <w:rPr>
            <w:rStyle w:val="Hyperlink"/>
            <w:noProof/>
            <w:rtl/>
            <w:lang w:bidi="fa-IR"/>
          </w:rPr>
          <w:t xml:space="preserve"> </w:t>
        </w:r>
        <w:r w:rsidR="004B5536" w:rsidRPr="009478F3">
          <w:rPr>
            <w:rStyle w:val="Hyperlink"/>
            <w:rFonts w:hint="eastAsia"/>
            <w:noProof/>
            <w:rtl/>
            <w:lang w:bidi="fa-IR"/>
          </w:rPr>
          <w:t>نمود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2" w:history="1">
        <w:r w:rsidR="004B5536" w:rsidRPr="009478F3">
          <w:rPr>
            <w:rStyle w:val="Hyperlink"/>
            <w:rFonts w:hint="eastAsia"/>
            <w:noProof/>
            <w:rtl/>
            <w:lang w:bidi="fa-IR"/>
          </w:rPr>
          <w:t>باب</w:t>
        </w:r>
        <w:r w:rsidR="004B5536" w:rsidRPr="009478F3">
          <w:rPr>
            <w:rStyle w:val="Hyperlink"/>
            <w:noProof/>
            <w:rtl/>
            <w:lang w:bidi="fa-IR"/>
          </w:rPr>
          <w:t xml:space="preserve"> [21]: </w:t>
        </w:r>
        <w:r w:rsidR="004B5536" w:rsidRPr="009478F3">
          <w:rPr>
            <w:rStyle w:val="Hyperlink"/>
            <w:rFonts w:hint="eastAsia"/>
            <w:noProof/>
            <w:rtl/>
            <w:lang w:bidi="fa-IR"/>
          </w:rPr>
          <w:t>تمام</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تکب</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رکوع</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3" w:history="1">
        <w:r w:rsidR="004B5536" w:rsidRPr="009478F3">
          <w:rPr>
            <w:rStyle w:val="Hyperlink"/>
            <w:rFonts w:hint="eastAsia"/>
            <w:noProof/>
            <w:rtl/>
            <w:lang w:bidi="fa-IR"/>
          </w:rPr>
          <w:t>باب</w:t>
        </w:r>
        <w:r w:rsidR="004B5536" w:rsidRPr="009478F3">
          <w:rPr>
            <w:rStyle w:val="Hyperlink"/>
            <w:noProof/>
            <w:rtl/>
            <w:lang w:bidi="fa-IR"/>
          </w:rPr>
          <w:t xml:space="preserve"> [22]: </w:t>
        </w:r>
        <w:r w:rsidR="004B5536" w:rsidRPr="009478F3">
          <w:rPr>
            <w:rStyle w:val="Hyperlink"/>
            <w:rFonts w:hint="eastAsia"/>
            <w:noProof/>
            <w:rtl/>
            <w:lang w:bidi="fa-IR"/>
          </w:rPr>
          <w:t>تکب</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گفتن</w:t>
        </w:r>
        <w:r w:rsidR="004B5536" w:rsidRPr="009478F3">
          <w:rPr>
            <w:rStyle w:val="Hyperlink"/>
            <w:noProof/>
            <w:rtl/>
            <w:lang w:bidi="fa-IR"/>
          </w:rPr>
          <w:t xml:space="preserve"> </w:t>
        </w:r>
        <w:r w:rsidR="004B5536" w:rsidRPr="009478F3">
          <w:rPr>
            <w:rStyle w:val="Hyperlink"/>
            <w:rFonts w:hint="eastAsia"/>
            <w:noProof/>
            <w:rtl/>
            <w:lang w:bidi="fa-IR"/>
          </w:rPr>
          <w:t>هنگام</w:t>
        </w:r>
        <w:r w:rsidR="004B5536" w:rsidRPr="009478F3">
          <w:rPr>
            <w:rStyle w:val="Hyperlink"/>
            <w:noProof/>
            <w:rtl/>
            <w:lang w:bidi="fa-IR"/>
          </w:rPr>
          <w:t xml:space="preserve"> </w:t>
        </w:r>
        <w:r w:rsidR="004B5536" w:rsidRPr="009478F3">
          <w:rPr>
            <w:rStyle w:val="Hyperlink"/>
            <w:rFonts w:hint="eastAsia"/>
            <w:noProof/>
            <w:rtl/>
            <w:lang w:bidi="fa-IR"/>
          </w:rPr>
          <w:t>بلند</w:t>
        </w:r>
        <w:r w:rsidR="004B5536" w:rsidRPr="009478F3">
          <w:rPr>
            <w:rStyle w:val="Hyperlink"/>
            <w:noProof/>
            <w:rtl/>
            <w:lang w:bidi="fa-IR"/>
          </w:rPr>
          <w:t xml:space="preserve"> </w:t>
        </w:r>
        <w:r w:rsidR="004B5536" w:rsidRPr="009478F3">
          <w:rPr>
            <w:rStyle w:val="Hyperlink"/>
            <w:rFonts w:hint="eastAsia"/>
            <w:noProof/>
            <w:rtl/>
            <w:lang w:bidi="fa-IR"/>
          </w:rPr>
          <w:t>شدن</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4" w:history="1">
        <w:r w:rsidR="004B5536" w:rsidRPr="009478F3">
          <w:rPr>
            <w:rStyle w:val="Hyperlink"/>
            <w:rFonts w:hint="eastAsia"/>
            <w:noProof/>
            <w:rtl/>
          </w:rPr>
          <w:t>باب</w:t>
        </w:r>
        <w:r w:rsidR="004B5536" w:rsidRPr="009478F3">
          <w:rPr>
            <w:rStyle w:val="Hyperlink"/>
            <w:noProof/>
            <w:rtl/>
            <w:lang w:bidi="fa-IR"/>
          </w:rPr>
          <w:t xml:space="preserve"> [23]: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رکوع،</w:t>
        </w:r>
        <w:r w:rsidR="004B5536" w:rsidRPr="009478F3">
          <w:rPr>
            <w:rStyle w:val="Hyperlink"/>
            <w:noProof/>
            <w:rtl/>
            <w:lang w:bidi="fa-IR"/>
          </w:rPr>
          <w:t xml:space="preserve"> </w:t>
        </w:r>
        <w:r w:rsidR="004B5536" w:rsidRPr="009478F3">
          <w:rPr>
            <w:rStyle w:val="Hyperlink"/>
            <w:rFonts w:hint="eastAsia"/>
            <w:noProof/>
            <w:rtl/>
            <w:lang w:bidi="fa-IR"/>
          </w:rPr>
          <w:t>کف</w:t>
        </w:r>
        <w:r w:rsidR="004B5536" w:rsidRPr="009478F3">
          <w:rPr>
            <w:rStyle w:val="Hyperlink"/>
            <w:noProof/>
            <w:rtl/>
            <w:lang w:bidi="fa-IR"/>
          </w:rPr>
          <w:t xml:space="preserve"> </w:t>
        </w:r>
        <w:r w:rsidR="004B5536" w:rsidRPr="009478F3">
          <w:rPr>
            <w:rStyle w:val="Hyperlink"/>
            <w:rFonts w:hint="eastAsia"/>
            <w:noProof/>
            <w:rtl/>
            <w:lang w:bidi="fa-IR"/>
          </w:rPr>
          <w:t>دست‌ها</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زانوها</w:t>
        </w:r>
        <w:r w:rsidR="004B5536" w:rsidRPr="009478F3">
          <w:rPr>
            <w:rStyle w:val="Hyperlink"/>
            <w:noProof/>
            <w:rtl/>
            <w:lang w:bidi="fa-IR"/>
          </w:rPr>
          <w:t xml:space="preserve"> </w:t>
        </w:r>
        <w:r w:rsidR="004B5536" w:rsidRPr="009478F3">
          <w:rPr>
            <w:rStyle w:val="Hyperlink"/>
            <w:rFonts w:hint="eastAsia"/>
            <w:noProof/>
            <w:rtl/>
            <w:lang w:bidi="fa-IR"/>
          </w:rPr>
          <w:t>باشد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5" w:history="1">
        <w:r w:rsidR="004B5536" w:rsidRPr="009478F3">
          <w:rPr>
            <w:rStyle w:val="Hyperlink"/>
            <w:rFonts w:hint="eastAsia"/>
            <w:noProof/>
            <w:rtl/>
          </w:rPr>
          <w:t>باب</w:t>
        </w:r>
        <w:r w:rsidR="004B5536" w:rsidRPr="009478F3">
          <w:rPr>
            <w:rStyle w:val="Hyperlink"/>
            <w:noProof/>
            <w:rtl/>
            <w:lang w:bidi="fa-IR"/>
          </w:rPr>
          <w:t xml:space="preserve"> [24]: </w:t>
        </w:r>
        <w:r w:rsidR="004B5536" w:rsidRPr="009478F3">
          <w:rPr>
            <w:rStyle w:val="Hyperlink"/>
            <w:rFonts w:hint="eastAsia"/>
            <w:noProof/>
            <w:rtl/>
            <w:lang w:bidi="fa-IR"/>
          </w:rPr>
          <w:t>هموار</w:t>
        </w:r>
        <w:r w:rsidR="004B5536" w:rsidRPr="009478F3">
          <w:rPr>
            <w:rStyle w:val="Hyperlink"/>
            <w:noProof/>
            <w:rtl/>
            <w:lang w:bidi="fa-IR"/>
          </w:rPr>
          <w:t xml:space="preserve"> </w:t>
        </w:r>
        <w:r w:rsidR="004B5536" w:rsidRPr="009478F3">
          <w:rPr>
            <w:rStyle w:val="Hyperlink"/>
            <w:rFonts w:hint="eastAsia"/>
            <w:noProof/>
            <w:rtl/>
            <w:lang w:bidi="fa-IR"/>
          </w:rPr>
          <w:t>نمودن</w:t>
        </w:r>
        <w:r w:rsidR="004B5536" w:rsidRPr="009478F3">
          <w:rPr>
            <w:rStyle w:val="Hyperlink"/>
            <w:noProof/>
            <w:rtl/>
            <w:lang w:bidi="fa-IR"/>
          </w:rPr>
          <w:t xml:space="preserve"> </w:t>
        </w:r>
        <w:r w:rsidR="004B5536" w:rsidRPr="009478F3">
          <w:rPr>
            <w:rStyle w:val="Hyperlink"/>
            <w:rFonts w:hint="eastAsia"/>
            <w:noProof/>
            <w:rtl/>
            <w:lang w:bidi="fa-IR"/>
          </w:rPr>
          <w:t>پشت</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آرام</w:t>
        </w:r>
        <w:r w:rsidR="004B5536" w:rsidRPr="009478F3">
          <w:rPr>
            <w:rStyle w:val="Hyperlink"/>
            <w:noProof/>
            <w:rtl/>
            <w:lang w:bidi="fa-IR"/>
          </w:rPr>
          <w:t xml:space="preserve"> </w:t>
        </w:r>
        <w:r w:rsidR="004B5536" w:rsidRPr="009478F3">
          <w:rPr>
            <w:rStyle w:val="Hyperlink"/>
            <w:rFonts w:hint="eastAsia"/>
            <w:noProof/>
            <w:rtl/>
            <w:lang w:bidi="fa-IR"/>
          </w:rPr>
          <w:t>گرفتن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رکوع</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119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6"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[25]: </w:t>
        </w:r>
        <w:r w:rsidR="004B5536" w:rsidRPr="009478F3">
          <w:rPr>
            <w:rStyle w:val="Hyperlink"/>
            <w:rFonts w:hint="eastAsia"/>
            <w:noProof/>
            <w:rtl/>
            <w:lang w:bidi="fa-IR"/>
          </w:rPr>
          <w:t>دعا</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رکوع</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120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7"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[26]: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اللهم</w:t>
        </w:r>
        <w:r w:rsidR="004B5536" w:rsidRPr="009478F3">
          <w:rPr>
            <w:rStyle w:val="Hyperlink"/>
            <w:noProof/>
            <w:rtl/>
            <w:lang w:bidi="fa-IR"/>
          </w:rPr>
          <w:t xml:space="preserve"> </w:t>
        </w:r>
        <w:r w:rsidR="004B5536" w:rsidRPr="009478F3">
          <w:rPr>
            <w:rStyle w:val="Hyperlink"/>
            <w:rFonts w:hint="eastAsia"/>
            <w:noProof/>
            <w:rtl/>
            <w:lang w:bidi="fa-IR"/>
          </w:rPr>
          <w:t>ربنا</w:t>
        </w:r>
        <w:r w:rsidR="004B5536" w:rsidRPr="009478F3">
          <w:rPr>
            <w:rStyle w:val="Hyperlink"/>
            <w:noProof/>
            <w:rtl/>
            <w:lang w:bidi="fa-IR"/>
          </w:rPr>
          <w:t xml:space="preserve"> </w:t>
        </w:r>
        <w:r w:rsidR="004B5536" w:rsidRPr="009478F3">
          <w:rPr>
            <w:rStyle w:val="Hyperlink"/>
            <w:rFonts w:hint="eastAsia"/>
            <w:noProof/>
            <w:rtl/>
            <w:lang w:bidi="fa-IR"/>
          </w:rPr>
          <w:t>لک</w:t>
        </w:r>
        <w:r w:rsidR="004B5536" w:rsidRPr="009478F3">
          <w:rPr>
            <w:rStyle w:val="Hyperlink"/>
            <w:noProof/>
            <w:rtl/>
            <w:lang w:bidi="fa-IR"/>
          </w:rPr>
          <w:t xml:space="preserve"> </w:t>
        </w:r>
        <w:r w:rsidR="004B5536" w:rsidRPr="009478F3">
          <w:rPr>
            <w:rStyle w:val="Hyperlink"/>
            <w:rFonts w:hint="eastAsia"/>
            <w:noProof/>
            <w:rtl/>
            <w:lang w:bidi="fa-IR"/>
          </w:rPr>
          <w:t>الحمد</w:t>
        </w:r>
        <w:r w:rsidR="004B5536" w:rsidRPr="009478F3">
          <w:rPr>
            <w:rStyle w:val="Hyperlink"/>
            <w:noProof/>
            <w:rtl/>
            <w:lang w:bidi="fa-IR"/>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121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8" w:history="1">
        <w:r w:rsidR="004B5536" w:rsidRPr="009478F3">
          <w:rPr>
            <w:rStyle w:val="Hyperlink"/>
            <w:rFonts w:hint="eastAsia"/>
            <w:noProof/>
            <w:rtl/>
            <w:lang w:bidi="fa-IR"/>
          </w:rPr>
          <w:t>باب</w:t>
        </w:r>
        <w:r w:rsidR="004B5536" w:rsidRPr="009478F3">
          <w:rPr>
            <w:rStyle w:val="Hyperlink"/>
            <w:noProof/>
            <w:rtl/>
            <w:lang w:bidi="fa-IR"/>
          </w:rPr>
          <w:t xml:space="preserve"> [27]</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121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099" w:history="1">
        <w:r w:rsidR="004B5536" w:rsidRPr="009478F3">
          <w:rPr>
            <w:rStyle w:val="Hyperlink"/>
            <w:rFonts w:hint="eastAsia"/>
            <w:noProof/>
            <w:rtl/>
            <w:lang w:bidi="fa-IR"/>
          </w:rPr>
          <w:t>باب</w:t>
        </w:r>
        <w:r w:rsidR="004B5536" w:rsidRPr="009478F3">
          <w:rPr>
            <w:rStyle w:val="Hyperlink"/>
            <w:noProof/>
            <w:rtl/>
            <w:lang w:bidi="fa-IR"/>
          </w:rPr>
          <w:t xml:space="preserve"> [28]: </w:t>
        </w:r>
        <w:r w:rsidR="004B5536" w:rsidRPr="009478F3">
          <w:rPr>
            <w:rStyle w:val="Hyperlink"/>
            <w:rFonts w:hint="eastAsia"/>
            <w:noProof/>
            <w:rtl/>
            <w:lang w:bidi="fa-IR"/>
          </w:rPr>
          <w:t>آرام</w:t>
        </w:r>
        <w:r w:rsidR="004B5536" w:rsidRPr="009478F3">
          <w:rPr>
            <w:rStyle w:val="Hyperlink"/>
            <w:noProof/>
            <w:rtl/>
            <w:lang w:bidi="fa-IR"/>
          </w:rPr>
          <w:t xml:space="preserve"> </w:t>
        </w:r>
        <w:r w:rsidR="004B5536" w:rsidRPr="009478F3">
          <w:rPr>
            <w:rStyle w:val="Hyperlink"/>
            <w:rFonts w:hint="eastAsia"/>
            <w:noProof/>
            <w:rtl/>
            <w:lang w:bidi="fa-IR"/>
          </w:rPr>
          <w:t>گرفتن</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نکه</w:t>
        </w:r>
        <w:r w:rsidR="004B5536" w:rsidRPr="009478F3">
          <w:rPr>
            <w:rStyle w:val="Hyperlink"/>
            <w:noProof/>
            <w:rtl/>
            <w:lang w:bidi="fa-IR"/>
          </w:rPr>
          <w:t xml:space="preserve"> </w:t>
        </w:r>
        <w:r w:rsidR="004B5536" w:rsidRPr="009478F3">
          <w:rPr>
            <w:rStyle w:val="Hyperlink"/>
            <w:rFonts w:hint="eastAsia"/>
            <w:noProof/>
            <w:rtl/>
            <w:lang w:bidi="fa-IR"/>
          </w:rPr>
          <w:t>سر</w:t>
        </w:r>
        <w:r w:rsidR="004B5536" w:rsidRPr="009478F3">
          <w:rPr>
            <w:rStyle w:val="Hyperlink"/>
            <w:noProof/>
            <w:rtl/>
            <w:lang w:bidi="fa-IR"/>
          </w:rPr>
          <w:t xml:space="preserve"> </w:t>
        </w:r>
        <w:r w:rsidR="004B5536" w:rsidRPr="009478F3">
          <w:rPr>
            <w:rStyle w:val="Hyperlink"/>
            <w:rFonts w:hint="eastAsia"/>
            <w:noProof/>
            <w:rtl/>
            <w:lang w:bidi="fa-IR"/>
          </w:rPr>
          <w:t>خود</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رکوع</w:t>
        </w:r>
        <w:r w:rsidR="004B5536" w:rsidRPr="009478F3">
          <w:rPr>
            <w:rStyle w:val="Hyperlink"/>
            <w:noProof/>
            <w:rtl/>
            <w:lang w:bidi="fa-IR"/>
          </w:rPr>
          <w:t xml:space="preserve"> </w:t>
        </w:r>
        <w:r w:rsidR="004B5536" w:rsidRPr="009478F3">
          <w:rPr>
            <w:rStyle w:val="Hyperlink"/>
            <w:rFonts w:hint="eastAsia"/>
            <w:noProof/>
            <w:rtl/>
            <w:lang w:bidi="fa-IR"/>
          </w:rPr>
          <w:t>بالا</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کند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432244099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123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0" w:history="1">
        <w:r w:rsidR="004B5536" w:rsidRPr="009478F3">
          <w:rPr>
            <w:rStyle w:val="Hyperlink"/>
            <w:rFonts w:hint="eastAsia"/>
            <w:noProof/>
            <w:rtl/>
            <w:lang w:bidi="fa-IR"/>
          </w:rPr>
          <w:t>باب</w:t>
        </w:r>
        <w:r w:rsidR="004B5536" w:rsidRPr="009478F3">
          <w:rPr>
            <w:rStyle w:val="Hyperlink"/>
            <w:noProof/>
            <w:rtl/>
            <w:lang w:bidi="fa-IR"/>
          </w:rPr>
          <w:t xml:space="preserve"> [29]: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مجرد</w:t>
        </w:r>
        <w:r w:rsidR="004B5536" w:rsidRPr="009478F3">
          <w:rPr>
            <w:rStyle w:val="Hyperlink"/>
            <w:noProof/>
            <w:rtl/>
            <w:lang w:bidi="fa-IR"/>
          </w:rPr>
          <w:t xml:space="preserve"> </w:t>
        </w:r>
        <w:r w:rsidR="004B5536" w:rsidRPr="009478F3">
          <w:rPr>
            <w:rStyle w:val="Hyperlink"/>
            <w:rFonts w:hint="eastAsia"/>
            <w:noProof/>
            <w:rtl/>
            <w:lang w:bidi="fa-IR"/>
          </w:rPr>
          <w:t>تکب</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گفتن</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نمود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124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1" w:history="1">
        <w:r w:rsidR="004B5536" w:rsidRPr="009478F3">
          <w:rPr>
            <w:rStyle w:val="Hyperlink"/>
            <w:rFonts w:hint="eastAsia"/>
            <w:noProof/>
            <w:rtl/>
            <w:lang w:bidi="fa-IR"/>
          </w:rPr>
          <w:t>باب</w:t>
        </w:r>
        <w:r w:rsidR="004B5536" w:rsidRPr="009478F3">
          <w:rPr>
            <w:rStyle w:val="Hyperlink"/>
            <w:noProof/>
            <w:rtl/>
            <w:lang w:bidi="fa-IR"/>
          </w:rPr>
          <w:t xml:space="preserve"> [30]: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125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2" w:history="1">
        <w:r w:rsidR="004B5536" w:rsidRPr="009478F3">
          <w:rPr>
            <w:rStyle w:val="Hyperlink"/>
            <w:rFonts w:hint="eastAsia"/>
            <w:noProof/>
            <w:rtl/>
            <w:lang w:bidi="fa-IR"/>
          </w:rPr>
          <w:t>باب</w:t>
        </w:r>
        <w:r w:rsidR="004B5536" w:rsidRPr="009478F3">
          <w:rPr>
            <w:rStyle w:val="Hyperlink"/>
            <w:noProof/>
            <w:rtl/>
            <w:lang w:bidi="fa-IR"/>
          </w:rPr>
          <w:t xml:space="preserve"> [31]: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هفت</w:t>
        </w:r>
        <w:r w:rsidR="004B5536" w:rsidRPr="009478F3">
          <w:rPr>
            <w:rStyle w:val="Hyperlink"/>
            <w:noProof/>
            <w:rtl/>
            <w:lang w:bidi="fa-IR"/>
          </w:rPr>
          <w:t xml:space="preserve"> </w:t>
        </w:r>
        <w:r w:rsidR="004B5536" w:rsidRPr="009478F3">
          <w:rPr>
            <w:rStyle w:val="Hyperlink"/>
            <w:rFonts w:hint="eastAsia"/>
            <w:noProof/>
            <w:rtl/>
            <w:lang w:bidi="fa-IR"/>
          </w:rPr>
          <w:t>استخوان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3"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[32]: </w:t>
        </w:r>
        <w:r w:rsidR="004B5536" w:rsidRPr="009478F3">
          <w:rPr>
            <w:rStyle w:val="Hyperlink"/>
            <w:rFonts w:hint="eastAsia"/>
            <w:noProof/>
            <w:rtl/>
            <w:lang w:bidi="fa-IR"/>
          </w:rPr>
          <w:t>درنگ</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ب</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4" w:history="1">
        <w:r w:rsidR="004B5536" w:rsidRPr="009478F3">
          <w:rPr>
            <w:rStyle w:val="Hyperlink"/>
            <w:rFonts w:hint="eastAsia"/>
            <w:noProof/>
            <w:rtl/>
            <w:lang w:bidi="fa-IR"/>
          </w:rPr>
          <w:t>باب</w:t>
        </w:r>
        <w:r w:rsidR="004B5536" w:rsidRPr="009478F3">
          <w:rPr>
            <w:rStyle w:val="Hyperlink"/>
            <w:noProof/>
            <w:rtl/>
            <w:lang w:bidi="fa-IR"/>
          </w:rPr>
          <w:t xml:space="preserve"> [33]: </w:t>
        </w:r>
        <w:r w:rsidR="004B5536" w:rsidRPr="009478F3">
          <w:rPr>
            <w:rStyle w:val="Hyperlink"/>
            <w:rFonts w:hint="eastAsia"/>
            <w:noProof/>
            <w:rtl/>
            <w:lang w:bidi="fa-IR"/>
          </w:rPr>
          <w:t>نبا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ساعدها</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فرش</w:t>
        </w:r>
        <w:r w:rsidR="004B5536" w:rsidRPr="009478F3">
          <w:rPr>
            <w:rStyle w:val="Hyperlink"/>
            <w:noProof/>
            <w:rtl/>
            <w:lang w:bidi="fa-IR"/>
          </w:rPr>
          <w:t xml:space="preserve"> </w:t>
        </w:r>
        <w:r w:rsidR="004B5536" w:rsidRPr="009478F3">
          <w:rPr>
            <w:rStyle w:val="Hyperlink"/>
            <w:rFonts w:hint="eastAsia"/>
            <w:noProof/>
            <w:rtl/>
            <w:lang w:bidi="fa-IR"/>
          </w:rPr>
          <w:t>نما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5"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[34]: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رکعت‌ها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وتر</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نمازش</w:t>
        </w:r>
        <w:r w:rsidR="004B5536" w:rsidRPr="009478F3">
          <w:rPr>
            <w:rStyle w:val="Hyperlink"/>
            <w:noProof/>
            <w:rtl/>
            <w:lang w:bidi="fa-IR"/>
          </w:rPr>
          <w:t xml:space="preserve"> </w:t>
        </w:r>
        <w:r w:rsidR="004B5536" w:rsidRPr="009478F3">
          <w:rPr>
            <w:rStyle w:val="Hyperlink"/>
            <w:rFonts w:hint="eastAsia"/>
            <w:noProof/>
            <w:rtl/>
            <w:lang w:bidi="fa-IR"/>
          </w:rPr>
          <w:t>نشسته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آن</w:t>
        </w:r>
        <w:r w:rsidR="004B5536" w:rsidRPr="009478F3">
          <w:rPr>
            <w:rStyle w:val="Hyperlink"/>
            <w:noProof/>
            <w:rtl/>
            <w:lang w:bidi="fa-IR"/>
          </w:rPr>
          <w:t xml:space="preserve"> </w:t>
        </w:r>
        <w:r w:rsidR="004B5536" w:rsidRPr="009478F3">
          <w:rPr>
            <w:rStyle w:val="Hyperlink"/>
            <w:rFonts w:hint="eastAsia"/>
            <w:noProof/>
            <w:rtl/>
            <w:lang w:bidi="fa-IR"/>
          </w:rPr>
          <w:t>برخاسته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6"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[35]: </w:t>
        </w:r>
        <w:r w:rsidR="004B5536" w:rsidRPr="009478F3">
          <w:rPr>
            <w:rStyle w:val="Hyperlink"/>
            <w:rFonts w:hint="eastAsia"/>
            <w:noProof/>
            <w:rtl/>
            <w:lang w:bidi="fa-IR"/>
          </w:rPr>
          <w:t>هنگام</w:t>
        </w:r>
        <w:r w:rsidR="004B5536" w:rsidRPr="009478F3">
          <w:rPr>
            <w:rStyle w:val="Hyperlink"/>
            <w:noProof/>
            <w:rtl/>
            <w:lang w:bidi="fa-IR"/>
          </w:rPr>
          <w:t xml:space="preserve"> </w:t>
        </w:r>
        <w:r w:rsidR="004B5536" w:rsidRPr="009478F3">
          <w:rPr>
            <w:rStyle w:val="Hyperlink"/>
            <w:rFonts w:hint="eastAsia"/>
            <w:noProof/>
            <w:rtl/>
            <w:lang w:bidi="fa-IR"/>
          </w:rPr>
          <w:t>بالا</w:t>
        </w:r>
        <w:r w:rsidR="004B5536" w:rsidRPr="009478F3">
          <w:rPr>
            <w:rStyle w:val="Hyperlink"/>
            <w:noProof/>
            <w:rtl/>
            <w:lang w:bidi="fa-IR"/>
          </w:rPr>
          <w:t xml:space="preserve"> </w:t>
        </w:r>
        <w:r w:rsidR="004B5536" w:rsidRPr="009478F3">
          <w:rPr>
            <w:rStyle w:val="Hyperlink"/>
            <w:rFonts w:hint="eastAsia"/>
            <w:noProof/>
            <w:rtl/>
            <w:lang w:bidi="fa-IR"/>
          </w:rPr>
          <w:t>شدن</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تکب</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گفت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7" w:history="1">
        <w:r w:rsidR="004B5536" w:rsidRPr="009478F3">
          <w:rPr>
            <w:rStyle w:val="Hyperlink"/>
            <w:rFonts w:hint="eastAsia"/>
            <w:noProof/>
            <w:rtl/>
            <w:lang w:bidi="fa-IR"/>
          </w:rPr>
          <w:t>باب</w:t>
        </w:r>
        <w:r w:rsidR="004B5536" w:rsidRPr="009478F3">
          <w:rPr>
            <w:rStyle w:val="Hyperlink"/>
            <w:noProof/>
            <w:rtl/>
            <w:lang w:bidi="fa-IR"/>
          </w:rPr>
          <w:t xml:space="preserve"> [36]: </w:t>
        </w:r>
        <w:r w:rsidR="004B5536" w:rsidRPr="009478F3">
          <w:rPr>
            <w:rStyle w:val="Hyperlink"/>
            <w:rFonts w:hint="eastAsia"/>
            <w:noProof/>
            <w:rtl/>
            <w:lang w:bidi="fa-IR"/>
          </w:rPr>
          <w:t>سنت</w:t>
        </w:r>
        <w:r w:rsidR="004B5536" w:rsidRPr="009478F3">
          <w:rPr>
            <w:rStyle w:val="Hyperlink"/>
            <w:noProof/>
            <w:rtl/>
            <w:lang w:bidi="fa-IR"/>
          </w:rPr>
          <w:t xml:space="preserve"> </w:t>
        </w:r>
        <w:r w:rsidR="004B5536" w:rsidRPr="009478F3">
          <w:rPr>
            <w:rStyle w:val="Hyperlink"/>
            <w:rFonts w:hint="eastAsia"/>
            <w:noProof/>
            <w:rtl/>
            <w:lang w:bidi="fa-IR"/>
          </w:rPr>
          <w:t>نشستن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تشهد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8" w:history="1">
        <w:r w:rsidR="004B5536" w:rsidRPr="009478F3">
          <w:rPr>
            <w:rStyle w:val="Hyperlink"/>
            <w:rFonts w:hint="eastAsia"/>
            <w:noProof/>
            <w:rtl/>
            <w:lang w:bidi="fa-IR"/>
          </w:rPr>
          <w:t>باب</w:t>
        </w:r>
        <w:r w:rsidR="004B5536" w:rsidRPr="009478F3">
          <w:rPr>
            <w:rStyle w:val="Hyperlink"/>
            <w:noProof/>
            <w:rtl/>
            <w:lang w:bidi="fa-IR"/>
          </w:rPr>
          <w:t xml:space="preserve"> [37]: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تشهد</w:t>
        </w:r>
        <w:r w:rsidR="004B5536" w:rsidRPr="009478F3">
          <w:rPr>
            <w:rStyle w:val="Hyperlink"/>
            <w:noProof/>
            <w:rtl/>
            <w:lang w:bidi="fa-IR"/>
          </w:rPr>
          <w:t xml:space="preserve"> </w:t>
        </w:r>
        <w:r w:rsidR="004B5536" w:rsidRPr="009478F3">
          <w:rPr>
            <w:rStyle w:val="Hyperlink"/>
            <w:rFonts w:hint="eastAsia"/>
            <w:noProof/>
            <w:rtl/>
            <w:lang w:bidi="fa-IR"/>
          </w:rPr>
          <w:t>اول</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واجب</w:t>
        </w:r>
        <w:r w:rsidR="004B5536" w:rsidRPr="009478F3">
          <w:rPr>
            <w:rStyle w:val="Hyperlink"/>
            <w:noProof/>
            <w:rtl/>
            <w:lang w:bidi="fa-IR"/>
          </w:rPr>
          <w:t xml:space="preserve"> </w:t>
        </w:r>
        <w:r w:rsidR="004B5536" w:rsidRPr="009478F3">
          <w:rPr>
            <w:rStyle w:val="Hyperlink"/>
            <w:rFonts w:hint="eastAsia"/>
            <w:noProof/>
            <w:rtl/>
            <w:lang w:bidi="fa-IR"/>
          </w:rPr>
          <w:t>نم</w:t>
        </w:r>
        <w:r w:rsidR="004B5536" w:rsidRPr="009478F3">
          <w:rPr>
            <w:rStyle w:val="Hyperlink"/>
            <w:rFonts w:hint="cs"/>
            <w:noProof/>
            <w:rtl/>
            <w:lang w:bidi="fa-IR"/>
          </w:rPr>
          <w:t>ی‌</w:t>
        </w:r>
        <w:r w:rsidR="004B5536" w:rsidRPr="009478F3">
          <w:rPr>
            <w:rStyle w:val="Hyperlink"/>
            <w:rFonts w:hint="eastAsia"/>
            <w:noProof/>
            <w:rtl/>
            <w:lang w:bidi="fa-IR"/>
          </w:rPr>
          <w:t>داند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09" w:history="1">
        <w:r w:rsidR="004B5536" w:rsidRPr="009478F3">
          <w:rPr>
            <w:rStyle w:val="Hyperlink"/>
            <w:rFonts w:hint="eastAsia"/>
            <w:noProof/>
            <w:rtl/>
          </w:rPr>
          <w:t>باب</w:t>
        </w:r>
        <w:r w:rsidR="004B5536" w:rsidRPr="009478F3">
          <w:rPr>
            <w:rStyle w:val="Hyperlink"/>
            <w:noProof/>
            <w:rtl/>
            <w:lang w:bidi="fa-IR"/>
          </w:rPr>
          <w:t xml:space="preserve"> [38]: </w:t>
        </w:r>
        <w:r w:rsidR="004B5536" w:rsidRPr="009478F3">
          <w:rPr>
            <w:rStyle w:val="Hyperlink"/>
            <w:rFonts w:hint="eastAsia"/>
            <w:noProof/>
            <w:rtl/>
            <w:lang w:bidi="fa-IR"/>
          </w:rPr>
          <w:t>تشهد</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جلسه</w:t>
        </w:r>
        <w:r w:rsidR="004B5536" w:rsidRPr="009478F3">
          <w:rPr>
            <w:rStyle w:val="Hyperlink"/>
            <w:noProof/>
            <w:rtl/>
            <w:lang w:bidi="fa-IR"/>
          </w:rPr>
          <w:t xml:space="preserve"> </w:t>
        </w:r>
        <w:r w:rsidR="004B5536" w:rsidRPr="009478F3">
          <w:rPr>
            <w:rStyle w:val="Hyperlink"/>
            <w:rFonts w:hint="eastAsia"/>
            <w:noProof/>
            <w:rtl/>
            <w:lang w:bidi="fa-IR"/>
          </w:rPr>
          <w:t>اخ</w:t>
        </w:r>
        <w:r w:rsidR="004B5536" w:rsidRPr="009478F3">
          <w:rPr>
            <w:rStyle w:val="Hyperlink"/>
            <w:rFonts w:hint="cs"/>
            <w:noProof/>
            <w:rtl/>
            <w:lang w:bidi="fa-IR"/>
          </w:rPr>
          <w:t>ی</w:t>
        </w:r>
        <w:r w:rsidR="004B5536" w:rsidRPr="009478F3">
          <w:rPr>
            <w:rStyle w:val="Hyperlink"/>
            <w:rFonts w:hint="eastAsia"/>
            <w:noProof/>
            <w:rtl/>
            <w:lang w:bidi="fa-IR"/>
          </w:rPr>
          <w:t>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432244109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0"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[39]: </w:t>
        </w:r>
        <w:r w:rsidR="004B5536" w:rsidRPr="009478F3">
          <w:rPr>
            <w:rStyle w:val="Hyperlink"/>
            <w:rFonts w:hint="eastAsia"/>
            <w:noProof/>
            <w:rtl/>
            <w:lang w:bidi="fa-IR"/>
          </w:rPr>
          <w:t>دعا</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سلام</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137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1"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[40]: </w:t>
        </w:r>
        <w:r w:rsidR="004B5536" w:rsidRPr="009478F3">
          <w:rPr>
            <w:rStyle w:val="Hyperlink"/>
            <w:rFonts w:hint="eastAsia"/>
            <w:noProof/>
            <w:rtl/>
            <w:lang w:bidi="fa-IR"/>
          </w:rPr>
          <w:t>دعائ</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خواندنش</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تشهد</w:t>
        </w:r>
        <w:r w:rsidR="004B5536" w:rsidRPr="009478F3">
          <w:rPr>
            <w:rStyle w:val="Hyperlink"/>
            <w:noProof/>
            <w:rtl/>
            <w:lang w:bidi="fa-IR"/>
          </w:rPr>
          <w:t xml:space="preserve"> </w:t>
        </w:r>
        <w:r w:rsidR="004B5536" w:rsidRPr="009478F3">
          <w:rPr>
            <w:rStyle w:val="Hyperlink"/>
            <w:rFonts w:hint="eastAsia"/>
            <w:noProof/>
            <w:rtl/>
            <w:lang w:bidi="fa-IR"/>
          </w:rPr>
          <w:t>اخت</w:t>
        </w:r>
        <w:r w:rsidR="004B5536" w:rsidRPr="009478F3">
          <w:rPr>
            <w:rStyle w:val="Hyperlink"/>
            <w:rFonts w:hint="cs"/>
            <w:noProof/>
            <w:rtl/>
            <w:lang w:bidi="fa-IR"/>
          </w:rPr>
          <w:t>ی</w:t>
        </w:r>
        <w:r w:rsidR="004B5536" w:rsidRPr="009478F3">
          <w:rPr>
            <w:rStyle w:val="Hyperlink"/>
            <w:rFonts w:hint="eastAsia"/>
            <w:noProof/>
            <w:rtl/>
            <w:lang w:bidi="fa-IR"/>
          </w:rPr>
          <w:t>ار</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140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2" w:history="1">
        <w:r w:rsidR="004B5536" w:rsidRPr="009478F3">
          <w:rPr>
            <w:rStyle w:val="Hyperlink"/>
            <w:rFonts w:hint="eastAsia"/>
            <w:noProof/>
            <w:rtl/>
          </w:rPr>
          <w:t>باب</w:t>
        </w:r>
        <w:r w:rsidR="004B5536" w:rsidRPr="009478F3">
          <w:rPr>
            <w:rStyle w:val="Hyperlink"/>
            <w:noProof/>
            <w:rtl/>
          </w:rPr>
          <w:t xml:space="preserve"> [41]: </w:t>
        </w:r>
        <w:r w:rsidR="004B5536" w:rsidRPr="009478F3">
          <w:rPr>
            <w:rStyle w:val="Hyperlink"/>
            <w:rFonts w:hint="eastAsia"/>
            <w:noProof/>
            <w:rtl/>
          </w:rPr>
          <w:t>سلام</w:t>
        </w:r>
        <w:r w:rsidR="004B5536" w:rsidRPr="009478F3">
          <w:rPr>
            <w:rStyle w:val="Hyperlink"/>
            <w:noProof/>
            <w:rtl/>
          </w:rPr>
          <w:t xml:space="preserve"> </w:t>
        </w:r>
        <w:r w:rsidR="004B5536" w:rsidRPr="009478F3">
          <w:rPr>
            <w:rStyle w:val="Hyperlink"/>
            <w:rFonts w:hint="eastAsia"/>
            <w:noProof/>
            <w:rtl/>
          </w:rPr>
          <w:t>دادن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140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3" w:history="1">
        <w:r w:rsidR="004B5536" w:rsidRPr="009478F3">
          <w:rPr>
            <w:rStyle w:val="Hyperlink"/>
            <w:rFonts w:hint="eastAsia"/>
            <w:noProof/>
            <w:rtl/>
            <w:lang w:bidi="fa-IR"/>
          </w:rPr>
          <w:t>باب</w:t>
        </w:r>
        <w:r w:rsidR="004B5536" w:rsidRPr="009478F3">
          <w:rPr>
            <w:rStyle w:val="Hyperlink"/>
            <w:noProof/>
            <w:rtl/>
            <w:lang w:bidi="fa-IR"/>
          </w:rPr>
          <w:t xml:space="preserve"> [42]: [</w:t>
        </w:r>
        <w:r w:rsidR="004B5536" w:rsidRPr="009478F3">
          <w:rPr>
            <w:rStyle w:val="Hyperlink"/>
            <w:rFonts w:hint="eastAsia"/>
            <w:noProof/>
            <w:rtl/>
            <w:lang w:bidi="fa-IR"/>
          </w:rPr>
          <w:t>مقتد</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سلام</w:t>
        </w:r>
        <w:r w:rsidR="004B5536" w:rsidRPr="009478F3">
          <w:rPr>
            <w:rStyle w:val="Hyperlink"/>
            <w:noProof/>
            <w:rtl/>
            <w:lang w:bidi="fa-IR"/>
          </w:rPr>
          <w:t xml:space="preserve"> </w:t>
        </w:r>
        <w:r w:rsidR="004B5536" w:rsidRPr="009478F3">
          <w:rPr>
            <w:rStyle w:val="Hyperlink"/>
            <w:rFonts w:hint="eastAsia"/>
            <w:noProof/>
            <w:rtl/>
            <w:lang w:bidi="fa-IR"/>
          </w:rPr>
          <w:t>بدهد</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سلام</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دهد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141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4"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[43]: </w:t>
        </w:r>
        <w:r w:rsidR="004B5536" w:rsidRPr="009478F3">
          <w:rPr>
            <w:rStyle w:val="Hyperlink"/>
            <w:rFonts w:hint="eastAsia"/>
            <w:noProof/>
            <w:rtl/>
            <w:lang w:bidi="fa-IR"/>
          </w:rPr>
          <w:t>ذِکر</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142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5"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[44]: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سلام،</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رو</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طرف</w:t>
        </w:r>
        <w:r w:rsidR="004B5536" w:rsidRPr="009478F3">
          <w:rPr>
            <w:rStyle w:val="Hyperlink"/>
            <w:noProof/>
            <w:rtl/>
            <w:lang w:bidi="fa-IR"/>
          </w:rPr>
          <w:t xml:space="preserve"> </w:t>
        </w:r>
        <w:r w:rsidR="004B5536" w:rsidRPr="009478F3">
          <w:rPr>
            <w:rStyle w:val="Hyperlink"/>
            <w:rFonts w:hint="eastAsia"/>
            <w:noProof/>
            <w:rtl/>
            <w:lang w:bidi="fa-IR"/>
          </w:rPr>
          <w:t>مردم</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کند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144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6"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[45]: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مردم</w:t>
        </w:r>
        <w:r w:rsidR="004B5536" w:rsidRPr="009478F3">
          <w:rPr>
            <w:rStyle w:val="Hyperlink"/>
            <w:noProof/>
            <w:rtl/>
            <w:lang w:bidi="fa-IR"/>
          </w:rPr>
          <w:t xml:space="preserve"> </w:t>
        </w:r>
        <w:r w:rsidR="004B5536" w:rsidRPr="009478F3">
          <w:rPr>
            <w:rStyle w:val="Hyperlink"/>
            <w:rFonts w:hint="eastAsia"/>
            <w:noProof/>
            <w:rtl/>
            <w:lang w:bidi="fa-IR"/>
          </w:rPr>
          <w:t>امامت</w:t>
        </w:r>
        <w:r w:rsidR="004B5536" w:rsidRPr="009478F3">
          <w:rPr>
            <w:rStyle w:val="Hyperlink"/>
            <w:noProof/>
            <w:rtl/>
            <w:lang w:bidi="fa-IR"/>
          </w:rPr>
          <w:t xml:space="preserve"> </w:t>
        </w:r>
        <w:r w:rsidR="004B5536" w:rsidRPr="009478F3">
          <w:rPr>
            <w:rStyle w:val="Hyperlink"/>
            <w:rFonts w:hint="eastAsia"/>
            <w:noProof/>
            <w:rtl/>
            <w:lang w:bidi="fa-IR"/>
          </w:rPr>
          <w:t>داده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چ</w:t>
        </w:r>
        <w:r w:rsidR="004B5536" w:rsidRPr="009478F3">
          <w:rPr>
            <w:rStyle w:val="Hyperlink"/>
            <w:rFonts w:hint="cs"/>
            <w:noProof/>
            <w:rtl/>
            <w:lang w:bidi="fa-IR"/>
          </w:rPr>
          <w:t>ی</w:t>
        </w:r>
        <w:r w:rsidR="004B5536" w:rsidRPr="009478F3">
          <w:rPr>
            <w:rStyle w:val="Hyperlink"/>
            <w:rFonts w:hint="eastAsia"/>
            <w:noProof/>
            <w:rtl/>
            <w:lang w:bidi="fa-IR"/>
          </w:rPr>
          <w:t>ز</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ادش</w:t>
        </w:r>
        <w:r w:rsidR="004B5536" w:rsidRPr="009478F3">
          <w:rPr>
            <w:rStyle w:val="Hyperlink"/>
            <w:noProof/>
            <w:rtl/>
            <w:lang w:bidi="fa-IR"/>
          </w:rPr>
          <w:t xml:space="preserve"> </w:t>
        </w:r>
        <w:r w:rsidR="004B5536" w:rsidRPr="009478F3">
          <w:rPr>
            <w:rStyle w:val="Hyperlink"/>
            <w:rFonts w:hint="eastAsia"/>
            <w:noProof/>
            <w:rtl/>
            <w:lang w:bidi="fa-IR"/>
          </w:rPr>
          <w:t>آمده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رو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شانه‌ها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آن‌ها</w:t>
        </w:r>
        <w:r w:rsidR="004B5536" w:rsidRPr="009478F3">
          <w:rPr>
            <w:rStyle w:val="Hyperlink"/>
            <w:noProof/>
            <w:rtl/>
            <w:lang w:bidi="fa-IR"/>
          </w:rPr>
          <w:t xml:space="preserve"> </w:t>
        </w:r>
        <w:r w:rsidR="004B5536" w:rsidRPr="009478F3">
          <w:rPr>
            <w:rStyle w:val="Hyperlink"/>
            <w:rFonts w:hint="eastAsia"/>
            <w:noProof/>
            <w:rtl/>
            <w:lang w:bidi="fa-IR"/>
          </w:rPr>
          <w:t>گذشته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146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7" w:history="1">
        <w:r w:rsidR="004B5536" w:rsidRPr="009478F3">
          <w:rPr>
            <w:rStyle w:val="Hyperlink"/>
            <w:rFonts w:hint="eastAsia"/>
            <w:noProof/>
            <w:rtl/>
            <w:lang w:bidi="fa-IR"/>
          </w:rPr>
          <w:t>باب</w:t>
        </w:r>
        <w:r w:rsidR="004B5536" w:rsidRPr="009478F3">
          <w:rPr>
            <w:rStyle w:val="Hyperlink"/>
            <w:noProof/>
            <w:rtl/>
            <w:lang w:bidi="fa-IR"/>
          </w:rPr>
          <w:t xml:space="preserve"> [46]: </w:t>
        </w:r>
        <w:r w:rsidR="004B5536" w:rsidRPr="009478F3">
          <w:rPr>
            <w:rStyle w:val="Hyperlink"/>
            <w:rFonts w:hint="eastAsia"/>
            <w:noProof/>
            <w:rtl/>
            <w:lang w:bidi="fa-IR"/>
          </w:rPr>
          <w:t>بازگشتن</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طرف</w:t>
        </w:r>
        <w:r w:rsidR="004B5536" w:rsidRPr="009478F3">
          <w:rPr>
            <w:rStyle w:val="Hyperlink"/>
            <w:noProof/>
            <w:rtl/>
            <w:lang w:bidi="fa-IR"/>
          </w:rPr>
          <w:t xml:space="preserve"> </w:t>
        </w:r>
        <w:r w:rsidR="004B5536" w:rsidRPr="009478F3">
          <w:rPr>
            <w:rStyle w:val="Hyperlink"/>
            <w:rFonts w:hint="eastAsia"/>
            <w:noProof/>
            <w:rtl/>
            <w:lang w:bidi="fa-IR"/>
          </w:rPr>
          <w:t>راست</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چپ</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147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8" w:history="1">
        <w:r w:rsidR="004B5536" w:rsidRPr="009478F3">
          <w:rPr>
            <w:rStyle w:val="Hyperlink"/>
            <w:rFonts w:hint="eastAsia"/>
            <w:noProof/>
            <w:rtl/>
            <w:lang w:bidi="fa-IR"/>
          </w:rPr>
          <w:t>باب</w:t>
        </w:r>
        <w:r w:rsidR="004B5536" w:rsidRPr="009478F3">
          <w:rPr>
            <w:rStyle w:val="Hyperlink"/>
            <w:noProof/>
            <w:rtl/>
            <w:lang w:bidi="fa-IR"/>
          </w:rPr>
          <w:t xml:space="preserve"> [47]: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مورد</w:t>
        </w:r>
        <w:r w:rsidR="004B5536" w:rsidRPr="009478F3">
          <w:rPr>
            <w:rStyle w:val="Hyperlink"/>
            <w:noProof/>
            <w:rtl/>
            <w:lang w:bidi="fa-IR"/>
          </w:rPr>
          <w:t xml:space="preserve"> </w:t>
        </w:r>
        <w:r w:rsidR="004B5536" w:rsidRPr="009478F3">
          <w:rPr>
            <w:rStyle w:val="Hyperlink"/>
            <w:rFonts w:hint="eastAsia"/>
            <w:noProof/>
            <w:rtl/>
            <w:lang w:bidi="fa-IR"/>
          </w:rPr>
          <w:t>س</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خام</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گندنا</w:t>
        </w:r>
        <w:r w:rsidR="004B5536" w:rsidRPr="009478F3">
          <w:rPr>
            <w:rStyle w:val="Hyperlink"/>
            <w:noProof/>
            <w:rtl/>
            <w:lang w:bidi="fa-IR"/>
          </w:rPr>
          <w:t xml:space="preserve"> (</w:t>
        </w:r>
        <w:r w:rsidR="004B5536" w:rsidRPr="009478F3">
          <w:rPr>
            <w:rStyle w:val="Hyperlink"/>
            <w:rFonts w:hint="eastAsia"/>
            <w:noProof/>
            <w:rtl/>
            <w:lang w:bidi="fa-IR"/>
          </w:rPr>
          <w:t>تره</w:t>
        </w:r>
        <w:r w:rsidR="004B5536" w:rsidRPr="009478F3">
          <w:rPr>
            <w:rStyle w:val="Hyperlink"/>
            <w:noProof/>
            <w:rtl/>
            <w:lang w:bidi="fa-IR"/>
          </w:rPr>
          <w:t xml:space="preserve">) </w:t>
        </w:r>
        <w:r w:rsidR="004B5536" w:rsidRPr="009478F3">
          <w:rPr>
            <w:rStyle w:val="Hyperlink"/>
            <w:rFonts w:hint="eastAsia"/>
            <w:noProof/>
            <w:rtl/>
            <w:lang w:bidi="fa-IR"/>
          </w:rPr>
          <w:t>آمده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148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19"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[48]: </w:t>
        </w:r>
        <w:r w:rsidR="004B5536" w:rsidRPr="009478F3">
          <w:rPr>
            <w:rStyle w:val="Hyperlink"/>
            <w:rFonts w:hint="eastAsia"/>
            <w:noProof/>
            <w:rtl/>
            <w:lang w:bidi="fa-IR"/>
          </w:rPr>
          <w:t>وضو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اطفال</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432244119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150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20" w:history="1">
        <w:r w:rsidR="004B5536" w:rsidRPr="009478F3">
          <w:rPr>
            <w:rStyle w:val="Hyperlink"/>
            <w:rFonts w:hint="eastAsia"/>
            <w:noProof/>
            <w:rtl/>
            <w:lang w:bidi="fa-IR"/>
          </w:rPr>
          <w:t>باب</w:t>
        </w:r>
        <w:r w:rsidR="004B5536" w:rsidRPr="009478F3">
          <w:rPr>
            <w:rStyle w:val="Hyperlink"/>
            <w:noProof/>
            <w:rtl/>
            <w:lang w:bidi="fa-IR"/>
          </w:rPr>
          <w:t xml:space="preserve"> [49]: </w:t>
        </w:r>
        <w:r w:rsidR="004B5536" w:rsidRPr="009478F3">
          <w:rPr>
            <w:rStyle w:val="Hyperlink"/>
            <w:rFonts w:hint="eastAsia"/>
            <w:noProof/>
            <w:rtl/>
            <w:lang w:bidi="fa-IR"/>
          </w:rPr>
          <w:t>ب</w:t>
        </w:r>
        <w:r w:rsidR="004B5536" w:rsidRPr="009478F3">
          <w:rPr>
            <w:rStyle w:val="Hyperlink"/>
            <w:rFonts w:hint="cs"/>
            <w:noProof/>
            <w:rtl/>
            <w:lang w:bidi="fa-IR"/>
          </w:rPr>
          <w:t>ی</w:t>
        </w:r>
        <w:r w:rsidR="004B5536" w:rsidRPr="009478F3">
          <w:rPr>
            <w:rStyle w:val="Hyperlink"/>
            <w:rFonts w:hint="eastAsia"/>
            <w:noProof/>
            <w:rtl/>
            <w:lang w:bidi="fa-IR"/>
          </w:rPr>
          <w:t>رون</w:t>
        </w:r>
        <w:r w:rsidR="004B5536" w:rsidRPr="009478F3">
          <w:rPr>
            <w:rStyle w:val="Hyperlink"/>
            <w:noProof/>
            <w:rtl/>
            <w:lang w:bidi="fa-IR"/>
          </w:rPr>
          <w:t xml:space="preserve"> </w:t>
        </w:r>
        <w:r w:rsidR="004B5536" w:rsidRPr="009478F3">
          <w:rPr>
            <w:rStyle w:val="Hyperlink"/>
            <w:rFonts w:hint="eastAsia"/>
            <w:noProof/>
            <w:rtl/>
            <w:lang w:bidi="fa-IR"/>
          </w:rPr>
          <w:t>شدن</w:t>
        </w:r>
        <w:r w:rsidR="004B5536" w:rsidRPr="009478F3">
          <w:rPr>
            <w:rStyle w:val="Hyperlink"/>
            <w:noProof/>
            <w:rtl/>
            <w:lang w:bidi="fa-IR"/>
          </w:rPr>
          <w:t xml:space="preserve"> </w:t>
        </w:r>
        <w:r w:rsidR="004B5536" w:rsidRPr="009478F3">
          <w:rPr>
            <w:rStyle w:val="Hyperlink"/>
            <w:rFonts w:hint="eastAsia"/>
            <w:noProof/>
            <w:rtl/>
            <w:lang w:bidi="fa-IR"/>
          </w:rPr>
          <w:t>زن‌ها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تار</w:t>
        </w:r>
        <w:r w:rsidR="004B5536" w:rsidRPr="009478F3">
          <w:rPr>
            <w:rStyle w:val="Hyperlink"/>
            <w:rFonts w:hint="cs"/>
            <w:noProof/>
            <w:rtl/>
            <w:lang w:bidi="fa-IR"/>
          </w:rPr>
          <w:t>ی</w:t>
        </w:r>
        <w:r w:rsidR="004B5536" w:rsidRPr="009478F3">
          <w:rPr>
            <w:rStyle w:val="Hyperlink"/>
            <w:rFonts w:hint="eastAsia"/>
            <w:noProof/>
            <w:rtl/>
            <w:lang w:bidi="fa-IR"/>
          </w:rPr>
          <w:t>ک</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سو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مسجد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152</w:t>
        </w:r>
        <w:r w:rsidR="004B5536">
          <w:rPr>
            <w:noProof/>
            <w:webHidden/>
            <w:rtl/>
          </w:rPr>
          <w:fldChar w:fldCharType="end"/>
        </w:r>
      </w:hyperlink>
    </w:p>
    <w:p w:rsidR="004B5536" w:rsidRDefault="0034512B" w:rsidP="00D23AE4">
      <w:pPr>
        <w:pStyle w:val="TOC1"/>
        <w:tabs>
          <w:tab w:val="right" w:leader="dot" w:pos="7078"/>
        </w:tabs>
        <w:rPr>
          <w:rFonts w:asciiTheme="minorHAnsi" w:eastAsiaTheme="minorEastAsia" w:hAnsiTheme="minorHAnsi" w:cstheme="minorBidi"/>
          <w:bCs w:val="0"/>
          <w:noProof/>
          <w:sz w:val="22"/>
          <w:szCs w:val="22"/>
          <w:rtl/>
        </w:rPr>
      </w:pPr>
      <w:hyperlink w:anchor="_Toc432244121" w:history="1">
        <w:r w:rsidR="004B5536" w:rsidRPr="009478F3">
          <w:rPr>
            <w:rStyle w:val="Hyperlink"/>
            <w:rFonts w:hint="eastAsia"/>
            <w:noProof/>
            <w:rtl/>
          </w:rPr>
          <w:t>كتاب</w:t>
        </w:r>
        <w:r w:rsidR="004B5536" w:rsidRPr="009478F3">
          <w:rPr>
            <w:rStyle w:val="Hyperlink"/>
            <w:noProof/>
            <w:rtl/>
          </w:rPr>
          <w:t xml:space="preserve"> </w:t>
        </w:r>
        <w:r w:rsidR="00D23AE4">
          <w:rPr>
            <w:rStyle w:val="Hyperlink"/>
            <w:noProof/>
            <w:rtl/>
            <w:lang w:bidi="fa-IR"/>
          </w:rPr>
          <w:t>[11]</w:t>
        </w:r>
        <w:r w:rsidR="00D23AE4">
          <w:rPr>
            <w:rStyle w:val="Hyperlink"/>
            <w:rFonts w:hint="cs"/>
            <w:noProof/>
            <w:rtl/>
            <w:lang w:bidi="fa-IR"/>
          </w:rPr>
          <w:t>:</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sidRPr="009478F3">
          <w:rPr>
            <w:rStyle w:val="Hyperlink"/>
            <w:rFonts w:cs="IRNazli"/>
            <w:noProof/>
            <w:vertAlign w:val="superscript"/>
            <w:rtl/>
            <w:lang w:bidi="fa-IR"/>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153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22"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فرض</w:t>
        </w:r>
        <w:r w:rsidR="004B5536" w:rsidRPr="009478F3">
          <w:rPr>
            <w:rStyle w:val="Hyperlink"/>
            <w:rFonts w:hint="cs"/>
            <w:noProof/>
            <w:rtl/>
            <w:lang w:bidi="fa-IR"/>
          </w:rPr>
          <w:t>ی</w:t>
        </w:r>
        <w:r w:rsidR="004B5536" w:rsidRPr="009478F3">
          <w:rPr>
            <w:rStyle w:val="Hyperlink"/>
            <w:rFonts w:hint="eastAsia"/>
            <w:noProof/>
            <w:rtl/>
            <w:lang w:bidi="fa-IR"/>
          </w:rPr>
          <w:t>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153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23"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[2]: </w:t>
        </w:r>
        <w:r w:rsidR="004B5536" w:rsidRPr="009478F3">
          <w:rPr>
            <w:rStyle w:val="Hyperlink"/>
            <w:rFonts w:hint="eastAsia"/>
            <w:noProof/>
            <w:rtl/>
            <w:lang w:bidi="fa-IR"/>
          </w:rPr>
          <w:t>خوشبوئ</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155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24"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[3]: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155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25"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[4]: </w:t>
        </w:r>
        <w:r w:rsidR="004B5536" w:rsidRPr="009478F3">
          <w:rPr>
            <w:rStyle w:val="Hyperlink"/>
            <w:rFonts w:hint="eastAsia"/>
            <w:noProof/>
            <w:rtl/>
            <w:lang w:bidi="fa-IR"/>
          </w:rPr>
          <w:t>خوشبوئ</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158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26"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[5]: </w:t>
        </w:r>
        <w:r w:rsidR="004B5536" w:rsidRPr="009478F3">
          <w:rPr>
            <w:rStyle w:val="Hyperlink"/>
            <w:rFonts w:hint="eastAsia"/>
            <w:noProof/>
            <w:rtl/>
            <w:lang w:bidi="fa-IR"/>
          </w:rPr>
          <w:t>بهتر</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لباس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ی‌ی</w:t>
        </w:r>
        <w:r w:rsidR="004B5536" w:rsidRPr="009478F3">
          <w:rPr>
            <w:rStyle w:val="Hyperlink"/>
            <w:rFonts w:hint="eastAsia"/>
            <w:noProof/>
            <w:rtl/>
            <w:lang w:bidi="fa-IR"/>
          </w:rPr>
          <w:t>ابد</w:t>
        </w:r>
        <w:r w:rsidR="004B5536" w:rsidRPr="009478F3">
          <w:rPr>
            <w:rStyle w:val="Hyperlink"/>
            <w:noProof/>
            <w:rtl/>
            <w:lang w:bidi="fa-IR"/>
          </w:rPr>
          <w:t xml:space="preserve"> </w:t>
        </w:r>
        <w:r w:rsidR="004B5536" w:rsidRPr="009478F3">
          <w:rPr>
            <w:rStyle w:val="Hyperlink"/>
            <w:rFonts w:hint="eastAsia"/>
            <w:noProof/>
            <w:rtl/>
            <w:lang w:bidi="fa-IR"/>
          </w:rPr>
          <w:t>بپوشد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27"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مسواک</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28"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[7]: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فجر</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sidRPr="009478F3">
          <w:rPr>
            <w:rStyle w:val="Hyperlink"/>
            <w:noProof/>
            <w:rtl/>
            <w:lang w:bidi="fa-IR"/>
          </w:rPr>
          <w:t xml:space="preserve"> </w:t>
        </w:r>
        <w:r w:rsidR="004B5536" w:rsidRPr="009478F3">
          <w:rPr>
            <w:rStyle w:val="Hyperlink"/>
            <w:rFonts w:hint="eastAsia"/>
            <w:noProof/>
            <w:rtl/>
            <w:lang w:bidi="fa-IR"/>
          </w:rPr>
          <w:t>خوانده</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29" w:history="1">
        <w:r w:rsidR="004B5536" w:rsidRPr="009478F3">
          <w:rPr>
            <w:rStyle w:val="Hyperlink"/>
            <w:rFonts w:hint="eastAsia"/>
            <w:noProof/>
            <w:rtl/>
            <w:lang w:bidi="fa-IR"/>
          </w:rPr>
          <w:t>باب</w:t>
        </w:r>
        <w:r w:rsidR="004B5536" w:rsidRPr="009478F3">
          <w:rPr>
            <w:rStyle w:val="Hyperlink"/>
            <w:noProof/>
            <w:rtl/>
            <w:lang w:bidi="fa-IR"/>
          </w:rPr>
          <w:t xml:space="preserve"> [8]: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دهات</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شهر</w:t>
        </w:r>
        <w:r w:rsidR="004B5536" w:rsidRPr="009478F3">
          <w:rPr>
            <w:rStyle w:val="Hyperlink"/>
            <w:noProof/>
            <w:rtl/>
            <w:lang w:bidi="fa-IR"/>
          </w:rPr>
          <w:t xml:space="preserve"> </w:t>
        </w:r>
        <w:r w:rsidR="004B5536" w:rsidRPr="009478F3">
          <w:rPr>
            <w:rStyle w:val="Hyperlink"/>
            <w:rFonts w:hint="eastAsia"/>
            <w:noProof/>
            <w:rtl/>
            <w:lang w:bidi="fa-IR"/>
          </w:rPr>
          <w:t>ها</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432244129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0"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[9]: </w:t>
        </w:r>
        <w:r w:rsidR="004B5536" w:rsidRPr="009478F3">
          <w:rPr>
            <w:rStyle w:val="Hyperlink"/>
            <w:rFonts w:hint="eastAsia"/>
            <w:noProof/>
            <w:rtl/>
            <w:lang w:bidi="fa-IR"/>
          </w:rPr>
          <w:t>آ</w:t>
        </w:r>
        <w:r w:rsidR="004B5536" w:rsidRPr="009478F3">
          <w:rPr>
            <w:rStyle w:val="Hyperlink"/>
            <w:rFonts w:hint="cs"/>
            <w:noProof/>
            <w:rtl/>
            <w:lang w:bidi="fa-IR"/>
          </w:rPr>
          <w:t>ی</w:t>
        </w:r>
        <w:r w:rsidR="004B5536" w:rsidRPr="009478F3">
          <w:rPr>
            <w:rStyle w:val="Hyperlink"/>
            <w:rFonts w:hint="eastAsia"/>
            <w:noProof/>
            <w:rtl/>
            <w:lang w:bidi="fa-IR"/>
          </w:rPr>
          <w:t>ا</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sidRPr="009478F3">
          <w:rPr>
            <w:rStyle w:val="Hyperlink"/>
            <w:noProof/>
            <w:rtl/>
            <w:lang w:bidi="fa-IR"/>
          </w:rPr>
          <w:t xml:space="preserve"> </w:t>
        </w:r>
        <w:r w:rsidR="004B5536" w:rsidRPr="009478F3">
          <w:rPr>
            <w:rStyle w:val="Hyperlink"/>
            <w:rFonts w:hint="eastAsia"/>
            <w:noProof/>
            <w:rtl/>
            <w:lang w:bidi="fa-IR"/>
          </w:rPr>
          <w:t>واجب</w:t>
        </w:r>
        <w:r w:rsidR="004B5536" w:rsidRPr="009478F3">
          <w:rPr>
            <w:rStyle w:val="Hyperlink"/>
            <w:noProof/>
            <w:rtl/>
            <w:lang w:bidi="fa-IR"/>
          </w:rPr>
          <w:t xml:space="preserve"> </w:t>
        </w:r>
        <w:r w:rsidR="004B5536" w:rsidRPr="009478F3">
          <w:rPr>
            <w:rStyle w:val="Hyperlink"/>
            <w:rFonts w:hint="eastAsia"/>
            <w:noProof/>
            <w:rtl/>
            <w:lang w:bidi="fa-IR"/>
          </w:rPr>
          <w:t>ن</w:t>
        </w:r>
        <w:r w:rsidR="004B5536" w:rsidRPr="009478F3">
          <w:rPr>
            <w:rStyle w:val="Hyperlink"/>
            <w:rFonts w:hint="cs"/>
            <w:noProof/>
            <w:rtl/>
            <w:lang w:bidi="fa-IR"/>
          </w:rPr>
          <w:t>ی</w:t>
        </w:r>
        <w:r w:rsidR="004B5536" w:rsidRPr="009478F3">
          <w:rPr>
            <w:rStyle w:val="Hyperlink"/>
            <w:rFonts w:hint="eastAsia"/>
            <w:noProof/>
            <w:rtl/>
            <w:lang w:bidi="fa-IR"/>
          </w:rPr>
          <w:t>ست،</w:t>
        </w:r>
        <w:r w:rsidR="004B5536" w:rsidRPr="009478F3">
          <w:rPr>
            <w:rStyle w:val="Hyperlink"/>
            <w:noProof/>
            <w:rtl/>
            <w:lang w:bidi="fa-IR"/>
          </w:rPr>
          <w:t xml:space="preserve"> </w:t>
        </w:r>
        <w:r w:rsidR="004B5536" w:rsidRPr="009478F3">
          <w:rPr>
            <w:rStyle w:val="Hyperlink"/>
            <w:rFonts w:hint="eastAsia"/>
            <w:noProof/>
            <w:rtl/>
            <w:lang w:bidi="fa-IR"/>
          </w:rPr>
          <w:t>غسل</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sidRPr="009478F3">
          <w:rPr>
            <w:rStyle w:val="Hyperlink"/>
            <w:noProof/>
            <w:rtl/>
            <w:lang w:bidi="fa-IR"/>
          </w:rPr>
          <w:t xml:space="preserve"> </w:t>
        </w:r>
        <w:r w:rsidR="004B5536" w:rsidRPr="009478F3">
          <w:rPr>
            <w:rStyle w:val="Hyperlink"/>
            <w:rFonts w:hint="eastAsia"/>
            <w:noProof/>
            <w:rtl/>
            <w:lang w:bidi="fa-IR"/>
          </w:rPr>
          <w:t>واجب</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1" w:history="1">
        <w:r w:rsidR="004B5536" w:rsidRPr="009478F3">
          <w:rPr>
            <w:rStyle w:val="Hyperlink"/>
            <w:rFonts w:hint="eastAsia"/>
            <w:noProof/>
            <w:rtl/>
            <w:lang w:bidi="fa-IR"/>
          </w:rPr>
          <w:t>باب</w:t>
        </w:r>
        <w:r w:rsidR="004B5536" w:rsidRPr="009478F3">
          <w:rPr>
            <w:rStyle w:val="Hyperlink"/>
            <w:noProof/>
            <w:rtl/>
            <w:lang w:bidi="fa-IR"/>
          </w:rPr>
          <w:t xml:space="preserve"> [10]: </w:t>
        </w:r>
        <w:r w:rsidR="004B5536" w:rsidRPr="009478F3">
          <w:rPr>
            <w:rStyle w:val="Hyperlink"/>
            <w:rFonts w:hint="eastAsia"/>
            <w:noProof/>
            <w:rtl/>
            <w:lang w:bidi="fa-IR"/>
          </w:rPr>
          <w:t>تا</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چه</w:t>
        </w:r>
        <w:r w:rsidR="004B5536" w:rsidRPr="009478F3">
          <w:rPr>
            <w:rStyle w:val="Hyperlink"/>
            <w:noProof/>
            <w:rtl/>
            <w:lang w:bidi="fa-IR"/>
          </w:rPr>
          <w:t xml:space="preserve"> </w:t>
        </w:r>
        <w:r w:rsidR="004B5536" w:rsidRPr="009478F3">
          <w:rPr>
            <w:rStyle w:val="Hyperlink"/>
            <w:rFonts w:hint="eastAsia"/>
            <w:noProof/>
            <w:rtl/>
            <w:lang w:bidi="fa-IR"/>
          </w:rPr>
          <w:t>مسافت</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sidRPr="009478F3">
          <w:rPr>
            <w:rStyle w:val="Hyperlink"/>
            <w:noProof/>
            <w:rtl/>
            <w:lang w:bidi="fa-IR"/>
          </w:rPr>
          <w:t xml:space="preserve"> </w:t>
        </w:r>
        <w:r w:rsidR="004B5536" w:rsidRPr="009478F3">
          <w:rPr>
            <w:rStyle w:val="Hyperlink"/>
            <w:rFonts w:hint="eastAsia"/>
            <w:noProof/>
            <w:rtl/>
            <w:lang w:bidi="fa-IR"/>
          </w:rPr>
          <w:t>حاضر</w:t>
        </w:r>
        <w:r w:rsidR="004B5536" w:rsidRPr="009478F3">
          <w:rPr>
            <w:rStyle w:val="Hyperlink"/>
            <w:noProof/>
            <w:rtl/>
            <w:lang w:bidi="fa-IR"/>
          </w:rPr>
          <w:t xml:space="preserve"> </w:t>
        </w:r>
        <w:r w:rsidR="004B5536" w:rsidRPr="009478F3">
          <w:rPr>
            <w:rStyle w:val="Hyperlink"/>
            <w:rFonts w:hint="eastAsia"/>
            <w:noProof/>
            <w:rtl/>
            <w:lang w:bidi="fa-IR"/>
          </w:rPr>
          <w:t>شد؟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چه</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واجب</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2" w:history="1">
        <w:r w:rsidR="004B5536" w:rsidRPr="009478F3">
          <w:rPr>
            <w:rStyle w:val="Hyperlink"/>
            <w:rFonts w:hint="eastAsia"/>
            <w:noProof/>
            <w:rtl/>
          </w:rPr>
          <w:t>باب</w:t>
        </w:r>
        <w:r w:rsidR="004B5536" w:rsidRPr="009478F3">
          <w:rPr>
            <w:rStyle w:val="Hyperlink"/>
            <w:noProof/>
            <w:rtl/>
          </w:rPr>
          <w:t xml:space="preserve"> [11]: </w:t>
        </w:r>
        <w:r w:rsidR="004B5536" w:rsidRPr="009478F3">
          <w:rPr>
            <w:rStyle w:val="Hyperlink"/>
            <w:rFonts w:hint="eastAsia"/>
            <w:noProof/>
            <w:rtl/>
          </w:rPr>
          <w:t>اگر</w:t>
        </w:r>
        <w:r w:rsidR="004B5536" w:rsidRPr="009478F3">
          <w:rPr>
            <w:rStyle w:val="Hyperlink"/>
            <w:noProof/>
            <w:rtl/>
          </w:rPr>
          <w:t xml:space="preserve"> </w:t>
        </w:r>
        <w:r w:rsidR="004B5536" w:rsidRPr="009478F3">
          <w:rPr>
            <w:rStyle w:val="Hyperlink"/>
            <w:rFonts w:hint="eastAsia"/>
            <w:noProof/>
            <w:rtl/>
          </w:rPr>
          <w:t>گرم</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روز</w:t>
        </w:r>
        <w:r w:rsidR="004B5536" w:rsidRPr="009478F3">
          <w:rPr>
            <w:rStyle w:val="Hyperlink"/>
            <w:noProof/>
            <w:rtl/>
          </w:rPr>
          <w:t xml:space="preserve"> </w:t>
        </w:r>
        <w:r w:rsidR="004B5536" w:rsidRPr="009478F3">
          <w:rPr>
            <w:rStyle w:val="Hyperlink"/>
            <w:rFonts w:hint="eastAsia"/>
            <w:noProof/>
            <w:rtl/>
          </w:rPr>
          <w:t>جمعه</w:t>
        </w:r>
        <w:r w:rsidR="004B5536" w:rsidRPr="009478F3">
          <w:rPr>
            <w:rStyle w:val="Hyperlink"/>
            <w:noProof/>
            <w:rtl/>
          </w:rPr>
          <w:t xml:space="preserve"> </w:t>
        </w:r>
        <w:r w:rsidR="004B5536" w:rsidRPr="009478F3">
          <w:rPr>
            <w:rStyle w:val="Hyperlink"/>
            <w:rFonts w:hint="eastAsia"/>
            <w:noProof/>
            <w:rtl/>
          </w:rPr>
          <w:t>ز</w:t>
        </w:r>
        <w:r w:rsidR="004B5536" w:rsidRPr="009478F3">
          <w:rPr>
            <w:rStyle w:val="Hyperlink"/>
            <w:rFonts w:hint="cs"/>
            <w:noProof/>
            <w:rtl/>
          </w:rPr>
          <w:t>ی</w:t>
        </w:r>
        <w:r w:rsidR="004B5536" w:rsidRPr="009478F3">
          <w:rPr>
            <w:rStyle w:val="Hyperlink"/>
            <w:rFonts w:hint="eastAsia"/>
            <w:noProof/>
            <w:rtl/>
          </w:rPr>
          <w:t>اد</w:t>
        </w:r>
        <w:r w:rsidR="004B5536" w:rsidRPr="009478F3">
          <w:rPr>
            <w:rStyle w:val="Hyperlink"/>
            <w:noProof/>
            <w:rtl/>
          </w:rPr>
          <w:t xml:space="preserve"> </w:t>
        </w:r>
        <w:r w:rsidR="004B5536" w:rsidRPr="009478F3">
          <w:rPr>
            <w:rStyle w:val="Hyperlink"/>
            <w:rFonts w:hint="eastAsia"/>
            <w:noProof/>
            <w:rtl/>
          </w:rPr>
          <w:t>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3" w:history="1">
        <w:r w:rsidR="004B5536" w:rsidRPr="009478F3">
          <w:rPr>
            <w:rStyle w:val="Hyperlink"/>
            <w:rFonts w:hint="eastAsia"/>
            <w:noProof/>
            <w:rtl/>
            <w:lang w:bidi="fa-IR"/>
          </w:rPr>
          <w:t>باب</w:t>
        </w:r>
        <w:r w:rsidR="004B5536" w:rsidRPr="009478F3">
          <w:rPr>
            <w:rStyle w:val="Hyperlink"/>
            <w:noProof/>
            <w:rtl/>
            <w:lang w:bidi="fa-IR"/>
          </w:rPr>
          <w:t xml:space="preserve"> [12]: </w:t>
        </w:r>
        <w:r w:rsidR="004B5536" w:rsidRPr="009478F3">
          <w:rPr>
            <w:rStyle w:val="Hyperlink"/>
            <w:rFonts w:hint="eastAsia"/>
            <w:noProof/>
            <w:rtl/>
            <w:lang w:bidi="fa-IR"/>
          </w:rPr>
          <w:t>رفتن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4" w:history="1">
        <w:r w:rsidR="004B5536" w:rsidRPr="009478F3">
          <w:rPr>
            <w:rStyle w:val="Hyperlink"/>
            <w:rFonts w:hint="eastAsia"/>
            <w:noProof/>
            <w:rtl/>
          </w:rPr>
          <w:t>باب</w:t>
        </w:r>
        <w:r w:rsidR="004B5536" w:rsidRPr="009478F3">
          <w:rPr>
            <w:rStyle w:val="Hyperlink"/>
            <w:noProof/>
            <w:rtl/>
          </w:rPr>
          <w:t xml:space="preserve"> [13]: </w:t>
        </w:r>
        <w:r w:rsidR="004B5536" w:rsidRPr="009478F3">
          <w:rPr>
            <w:rStyle w:val="Hyperlink"/>
            <w:rFonts w:hint="eastAsia"/>
            <w:noProof/>
            <w:rtl/>
          </w:rPr>
          <w:t>نبا</w:t>
        </w:r>
        <w:r w:rsidR="004B5536" w:rsidRPr="009478F3">
          <w:rPr>
            <w:rStyle w:val="Hyperlink"/>
            <w:rFonts w:hint="cs"/>
            <w:noProof/>
            <w:rtl/>
          </w:rPr>
          <w:t>ی</w:t>
        </w:r>
        <w:r w:rsidR="004B5536" w:rsidRPr="009478F3">
          <w:rPr>
            <w:rStyle w:val="Hyperlink"/>
            <w:rFonts w:hint="eastAsia"/>
            <w:noProof/>
            <w:rtl/>
          </w:rPr>
          <w:t>د</w:t>
        </w:r>
        <w:r w:rsidR="004B5536" w:rsidRPr="009478F3">
          <w:rPr>
            <w:rStyle w:val="Hyperlink"/>
            <w:noProof/>
            <w:rtl/>
          </w:rPr>
          <w:t xml:space="preserve"> </w:t>
        </w:r>
        <w:r w:rsidR="004B5536" w:rsidRPr="009478F3">
          <w:rPr>
            <w:rStyle w:val="Hyperlink"/>
            <w:rFonts w:hint="eastAsia"/>
            <w:noProof/>
            <w:rtl/>
          </w:rPr>
          <w:t>برادرش</w:t>
        </w:r>
        <w:r w:rsidR="004B5536" w:rsidRPr="009478F3">
          <w:rPr>
            <w:rStyle w:val="Hyperlink"/>
            <w:noProof/>
            <w:rtl/>
          </w:rPr>
          <w:t xml:space="preserve"> </w:t>
        </w:r>
        <w:r w:rsidR="004B5536" w:rsidRPr="009478F3">
          <w:rPr>
            <w:rStyle w:val="Hyperlink"/>
            <w:rFonts w:hint="eastAsia"/>
            <w:noProof/>
            <w:rtl/>
          </w:rPr>
          <w:t>را</w:t>
        </w:r>
        <w:r w:rsidR="004B5536" w:rsidRPr="009478F3">
          <w:rPr>
            <w:rStyle w:val="Hyperlink"/>
            <w:noProof/>
            <w:rtl/>
          </w:rPr>
          <w:t xml:space="preserve"> </w:t>
        </w:r>
        <w:r w:rsidR="004B5536" w:rsidRPr="009478F3">
          <w:rPr>
            <w:rStyle w:val="Hyperlink"/>
            <w:rFonts w:hint="eastAsia"/>
            <w:noProof/>
            <w:rtl/>
          </w:rPr>
          <w:t>بر</w:t>
        </w:r>
        <w:r w:rsidR="004B5536" w:rsidRPr="009478F3">
          <w:rPr>
            <w:rStyle w:val="Hyperlink"/>
            <w:noProof/>
            <w:rtl/>
          </w:rPr>
          <w:t xml:space="preserve"> </w:t>
        </w:r>
        <w:r w:rsidR="004B5536" w:rsidRPr="009478F3">
          <w:rPr>
            <w:rStyle w:val="Hyperlink"/>
            <w:rFonts w:hint="eastAsia"/>
            <w:noProof/>
            <w:rtl/>
          </w:rPr>
          <w:t>خ</w:t>
        </w:r>
        <w:r w:rsidR="004B5536" w:rsidRPr="009478F3">
          <w:rPr>
            <w:rStyle w:val="Hyperlink"/>
            <w:rFonts w:hint="cs"/>
            <w:noProof/>
            <w:rtl/>
          </w:rPr>
          <w:t>ی</w:t>
        </w:r>
        <w:r w:rsidR="004B5536" w:rsidRPr="009478F3">
          <w:rPr>
            <w:rStyle w:val="Hyperlink"/>
            <w:rFonts w:hint="eastAsia"/>
            <w:noProof/>
            <w:rtl/>
          </w:rPr>
          <w:t>زاند</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جا</w:t>
        </w:r>
        <w:r w:rsidR="004B5536" w:rsidRPr="009478F3">
          <w:rPr>
            <w:rStyle w:val="Hyperlink"/>
            <w:rFonts w:hint="cs"/>
            <w:noProof/>
            <w:rtl/>
          </w:rPr>
          <w:t>ی</w:t>
        </w:r>
        <w:r w:rsidR="004B5536" w:rsidRPr="009478F3">
          <w:rPr>
            <w:rStyle w:val="Hyperlink"/>
            <w:rFonts w:hint="eastAsia"/>
            <w:noProof/>
            <w:rtl/>
          </w:rPr>
          <w:t>ش</w:t>
        </w:r>
        <w:r w:rsidR="004B5536" w:rsidRPr="009478F3">
          <w:rPr>
            <w:rStyle w:val="Hyperlink"/>
            <w:noProof/>
            <w:rtl/>
          </w:rPr>
          <w:t xml:space="preserve"> </w:t>
        </w:r>
        <w:r w:rsidR="004B5536" w:rsidRPr="009478F3">
          <w:rPr>
            <w:rStyle w:val="Hyperlink"/>
            <w:rFonts w:hint="eastAsia"/>
            <w:noProof/>
            <w:rtl/>
          </w:rPr>
          <w:t>بنش</w:t>
        </w:r>
        <w:r w:rsidR="004B5536" w:rsidRPr="009478F3">
          <w:rPr>
            <w:rStyle w:val="Hyperlink"/>
            <w:rFonts w:hint="cs"/>
            <w:noProof/>
            <w:rtl/>
          </w:rPr>
          <w:t>ی</w:t>
        </w:r>
        <w:r w:rsidR="004B5536" w:rsidRPr="009478F3">
          <w:rPr>
            <w:rStyle w:val="Hyperlink"/>
            <w:rFonts w:hint="eastAsia"/>
            <w:noProof/>
            <w:rtl/>
          </w:rPr>
          <w:t>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5" w:history="1">
        <w:r w:rsidR="004B5536" w:rsidRPr="009478F3">
          <w:rPr>
            <w:rStyle w:val="Hyperlink"/>
            <w:rFonts w:hint="eastAsia"/>
            <w:noProof/>
            <w:rtl/>
          </w:rPr>
          <w:t>باب</w:t>
        </w:r>
        <w:r w:rsidR="004B5536" w:rsidRPr="009478F3">
          <w:rPr>
            <w:rStyle w:val="Hyperlink"/>
            <w:noProof/>
            <w:rtl/>
          </w:rPr>
          <w:t xml:space="preserve"> [14]: </w:t>
        </w:r>
        <w:r w:rsidR="004B5536" w:rsidRPr="009478F3">
          <w:rPr>
            <w:rStyle w:val="Hyperlink"/>
            <w:rFonts w:hint="eastAsia"/>
            <w:noProof/>
            <w:rtl/>
          </w:rPr>
          <w:t>اذان</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روز</w:t>
        </w:r>
        <w:r w:rsidR="004B5536" w:rsidRPr="009478F3">
          <w:rPr>
            <w:rStyle w:val="Hyperlink"/>
            <w:noProof/>
            <w:rtl/>
          </w:rPr>
          <w:t xml:space="preserve"> </w:t>
        </w:r>
        <w:r w:rsidR="004B5536" w:rsidRPr="009478F3">
          <w:rPr>
            <w:rStyle w:val="Hyperlink"/>
            <w:rFonts w:hint="eastAsia"/>
            <w:noProof/>
            <w:rtl/>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169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6" w:history="1">
        <w:r w:rsidR="004B5536" w:rsidRPr="009478F3">
          <w:rPr>
            <w:rStyle w:val="Hyperlink"/>
            <w:rFonts w:hint="eastAsia"/>
            <w:noProof/>
            <w:rtl/>
            <w:lang w:bidi="fa-IR"/>
          </w:rPr>
          <w:t>باب</w:t>
        </w:r>
        <w:r w:rsidR="004B5536" w:rsidRPr="009478F3">
          <w:rPr>
            <w:rStyle w:val="Hyperlink"/>
            <w:noProof/>
            <w:rtl/>
            <w:lang w:bidi="fa-IR"/>
          </w:rPr>
          <w:t xml:space="preserve"> [15]: </w:t>
        </w:r>
        <w:r w:rsidR="004B5536" w:rsidRPr="009478F3">
          <w:rPr>
            <w:rStyle w:val="Hyperlink"/>
            <w:rFonts w:hint="eastAsia"/>
            <w:noProof/>
            <w:rtl/>
            <w:lang w:bidi="fa-IR"/>
          </w:rPr>
          <w:t>اذان</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ک</w:t>
        </w:r>
        <w:r w:rsidR="004B5536" w:rsidRPr="009478F3">
          <w:rPr>
            <w:rStyle w:val="Hyperlink"/>
            <w:noProof/>
            <w:rtl/>
            <w:lang w:bidi="fa-IR"/>
          </w:rPr>
          <w:t xml:space="preserve"> </w:t>
        </w:r>
        <w:r w:rsidR="004B5536" w:rsidRPr="009478F3">
          <w:rPr>
            <w:rStyle w:val="Hyperlink"/>
            <w:rFonts w:hint="eastAsia"/>
            <w:noProof/>
            <w:rtl/>
            <w:lang w:bidi="fa-IR"/>
          </w:rPr>
          <w:t>مؤذن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171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7" w:history="1">
        <w:r w:rsidR="004B5536" w:rsidRPr="009478F3">
          <w:rPr>
            <w:rStyle w:val="Hyperlink"/>
            <w:rFonts w:hint="eastAsia"/>
            <w:noProof/>
            <w:rtl/>
            <w:lang w:bidi="fa-IR"/>
          </w:rPr>
          <w:t>باب</w:t>
        </w:r>
        <w:r w:rsidR="004B5536" w:rsidRPr="009478F3">
          <w:rPr>
            <w:rStyle w:val="Hyperlink"/>
            <w:noProof/>
            <w:rtl/>
            <w:lang w:bidi="fa-IR"/>
          </w:rPr>
          <w:t xml:space="preserve"> [16]: </w:t>
        </w:r>
        <w:r w:rsidR="004B5536" w:rsidRPr="009478F3">
          <w:rPr>
            <w:rStyle w:val="Hyperlink"/>
            <w:rFonts w:hint="eastAsia"/>
            <w:noProof/>
            <w:rtl/>
            <w:lang w:bidi="fa-IR"/>
          </w:rPr>
          <w:t>واجب</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رو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منبر</w:t>
        </w:r>
        <w:r w:rsidR="004B5536" w:rsidRPr="009478F3">
          <w:rPr>
            <w:rStyle w:val="Hyperlink"/>
            <w:noProof/>
            <w:rtl/>
            <w:lang w:bidi="fa-IR"/>
          </w:rPr>
          <w:t xml:space="preserve"> </w:t>
        </w:r>
        <w:r w:rsidR="004B5536" w:rsidRPr="009478F3">
          <w:rPr>
            <w:rStyle w:val="Hyperlink"/>
            <w:rFonts w:hint="eastAsia"/>
            <w:noProof/>
            <w:rtl/>
            <w:lang w:bidi="fa-IR"/>
          </w:rPr>
          <w:t>جواب</w:t>
        </w:r>
        <w:r w:rsidR="004B5536" w:rsidRPr="009478F3">
          <w:rPr>
            <w:rStyle w:val="Hyperlink"/>
            <w:noProof/>
            <w:rtl/>
            <w:lang w:bidi="fa-IR"/>
          </w:rPr>
          <w:t xml:space="preserve"> </w:t>
        </w:r>
        <w:r w:rsidR="004B5536" w:rsidRPr="009478F3">
          <w:rPr>
            <w:rStyle w:val="Hyperlink"/>
            <w:rFonts w:hint="eastAsia"/>
            <w:noProof/>
            <w:rtl/>
            <w:lang w:bidi="fa-IR"/>
          </w:rPr>
          <w:t>مؤذن</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بگو</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171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8" w:history="1">
        <w:r w:rsidR="004B5536" w:rsidRPr="009478F3">
          <w:rPr>
            <w:rStyle w:val="Hyperlink"/>
            <w:rFonts w:hint="eastAsia"/>
            <w:noProof/>
            <w:rtl/>
            <w:lang w:bidi="fa-IR"/>
          </w:rPr>
          <w:t>باب</w:t>
        </w:r>
        <w:r w:rsidR="004B5536" w:rsidRPr="009478F3">
          <w:rPr>
            <w:rStyle w:val="Hyperlink"/>
            <w:noProof/>
            <w:rtl/>
            <w:lang w:bidi="fa-IR"/>
          </w:rPr>
          <w:t xml:space="preserve"> [17]: </w:t>
        </w:r>
        <w:r w:rsidR="004B5536" w:rsidRPr="009478F3">
          <w:rPr>
            <w:rStyle w:val="Hyperlink"/>
            <w:rFonts w:hint="eastAsia"/>
            <w:noProof/>
            <w:rtl/>
            <w:lang w:bidi="fa-IR"/>
          </w:rPr>
          <w:t>خطبه</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بالا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منبر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172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39" w:history="1">
        <w:r w:rsidR="004B5536" w:rsidRPr="009478F3">
          <w:rPr>
            <w:rStyle w:val="Hyperlink"/>
            <w:rFonts w:hint="eastAsia"/>
            <w:noProof/>
            <w:rtl/>
            <w:lang w:bidi="fa-IR"/>
          </w:rPr>
          <w:t>باب</w:t>
        </w:r>
        <w:r w:rsidR="004B5536" w:rsidRPr="009478F3">
          <w:rPr>
            <w:rStyle w:val="Hyperlink"/>
            <w:noProof/>
            <w:rtl/>
            <w:lang w:bidi="fa-IR"/>
          </w:rPr>
          <w:t xml:space="preserve"> [18]: </w:t>
        </w:r>
        <w:r w:rsidR="004B5536" w:rsidRPr="009478F3">
          <w:rPr>
            <w:rStyle w:val="Hyperlink"/>
            <w:rFonts w:hint="eastAsia"/>
            <w:noProof/>
            <w:rtl/>
            <w:lang w:bidi="fa-IR"/>
          </w:rPr>
          <w:t>خطبه</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حالت</w:t>
        </w:r>
        <w:r w:rsidR="004B5536" w:rsidRPr="009478F3">
          <w:rPr>
            <w:rStyle w:val="Hyperlink"/>
            <w:noProof/>
            <w:rtl/>
            <w:lang w:bidi="fa-IR"/>
          </w:rPr>
          <w:t xml:space="preserve">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ستاده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432244139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173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40" w:history="1">
        <w:r w:rsidR="004B5536" w:rsidRPr="009478F3">
          <w:rPr>
            <w:rStyle w:val="Hyperlink"/>
            <w:rFonts w:hint="eastAsia"/>
            <w:noProof/>
            <w:rtl/>
            <w:lang w:bidi="fa-IR"/>
          </w:rPr>
          <w:t>باب</w:t>
        </w:r>
        <w:r w:rsidR="004B5536" w:rsidRPr="009478F3">
          <w:rPr>
            <w:rStyle w:val="Hyperlink"/>
            <w:noProof/>
            <w:rtl/>
            <w:lang w:bidi="fa-IR"/>
          </w:rPr>
          <w:t xml:space="preserve"> [19]: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خطبه</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ثنا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hint="eastAsia"/>
            <w:noProof/>
            <w:rtl/>
            <w:lang w:bidi="fa-IR"/>
          </w:rPr>
          <w:t>اما</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گفت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174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41" w:history="1">
        <w:r w:rsidR="004B5536" w:rsidRPr="009478F3">
          <w:rPr>
            <w:rStyle w:val="Hyperlink"/>
            <w:rFonts w:hint="eastAsia"/>
            <w:noProof/>
            <w:rtl/>
          </w:rPr>
          <w:t>باب</w:t>
        </w:r>
        <w:r w:rsidR="004B5536" w:rsidRPr="009478F3">
          <w:rPr>
            <w:rStyle w:val="Hyperlink"/>
            <w:noProof/>
            <w:rtl/>
            <w:lang w:bidi="fa-IR"/>
          </w:rPr>
          <w:t xml:space="preserve"> [20]: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حال</w:t>
        </w:r>
        <w:r w:rsidR="004B5536" w:rsidRPr="009478F3">
          <w:rPr>
            <w:rStyle w:val="Hyperlink"/>
            <w:noProof/>
            <w:rtl/>
            <w:lang w:bidi="fa-IR"/>
          </w:rPr>
          <w:t xml:space="preserve"> </w:t>
        </w:r>
        <w:r w:rsidR="004B5536" w:rsidRPr="009478F3">
          <w:rPr>
            <w:rStyle w:val="Hyperlink"/>
            <w:rFonts w:hint="eastAsia"/>
            <w:noProof/>
            <w:rtl/>
            <w:lang w:bidi="fa-IR"/>
          </w:rPr>
          <w:t>خطبه</w:t>
        </w:r>
        <w:r w:rsidR="004B5536" w:rsidRPr="009478F3">
          <w:rPr>
            <w:rStyle w:val="Hyperlink"/>
            <w:noProof/>
            <w:rtl/>
            <w:lang w:bidi="fa-IR"/>
          </w:rPr>
          <w:t xml:space="preserve"> </w:t>
        </w:r>
        <w:r w:rsidR="004B5536" w:rsidRPr="009478F3">
          <w:rPr>
            <w:rStyle w:val="Hyperlink"/>
            <w:rFonts w:hint="eastAsia"/>
            <w:noProof/>
            <w:rtl/>
            <w:lang w:bidi="fa-IR"/>
          </w:rPr>
          <w:t>شخص</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د</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آمد،</w:t>
        </w:r>
        <w:r w:rsidR="004B5536" w:rsidRPr="009478F3">
          <w:rPr>
            <w:rStyle w:val="Hyperlink"/>
            <w:noProof/>
            <w:rtl/>
            <w:lang w:bidi="fa-IR"/>
          </w:rPr>
          <w:t xml:space="preserve"> </w:t>
        </w:r>
        <w:r w:rsidR="004B5536" w:rsidRPr="009478F3">
          <w:rPr>
            <w:rStyle w:val="Hyperlink"/>
            <w:rFonts w:hint="eastAsia"/>
            <w:noProof/>
            <w:rtl/>
            <w:lang w:bidi="fa-IR"/>
          </w:rPr>
          <w:t>او</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امر</w:t>
        </w:r>
        <w:r w:rsidR="004B5536" w:rsidRPr="009478F3">
          <w:rPr>
            <w:rStyle w:val="Hyperlink"/>
            <w:noProof/>
            <w:rtl/>
            <w:lang w:bidi="fa-IR"/>
          </w:rPr>
          <w:t xml:space="preserve"> </w:t>
        </w:r>
        <w:r w:rsidR="004B5536" w:rsidRPr="009478F3">
          <w:rPr>
            <w:rStyle w:val="Hyperlink"/>
            <w:rFonts w:hint="eastAsia"/>
            <w:noProof/>
            <w:rtl/>
            <w:lang w:bidi="fa-IR"/>
          </w:rPr>
          <w:t>کرد</w:t>
        </w:r>
        <w:r w:rsidR="004B5536" w:rsidRPr="009478F3">
          <w:rPr>
            <w:rStyle w:val="Hyperlink"/>
            <w:noProof/>
            <w:rtl/>
            <w:lang w:bidi="fa-IR"/>
          </w:rPr>
          <w:t xml:space="preserve"> </w:t>
        </w:r>
        <w:r w:rsidR="004B5536" w:rsidRPr="009478F3">
          <w:rPr>
            <w:rStyle w:val="Hyperlink"/>
            <w:rFonts w:hint="eastAsia"/>
            <w:noProof/>
            <w:rtl/>
            <w:lang w:bidi="fa-IR"/>
          </w:rPr>
          <w:t>تا</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بخواند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176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42" w:history="1">
        <w:r w:rsidR="004B5536" w:rsidRPr="009478F3">
          <w:rPr>
            <w:rStyle w:val="Hyperlink"/>
            <w:rFonts w:hint="eastAsia"/>
            <w:noProof/>
            <w:rtl/>
            <w:lang w:bidi="fa-IR"/>
          </w:rPr>
          <w:t>باب</w:t>
        </w:r>
        <w:r w:rsidR="004B5536" w:rsidRPr="009478F3">
          <w:rPr>
            <w:rStyle w:val="Hyperlink"/>
            <w:noProof/>
            <w:rtl/>
            <w:lang w:bidi="fa-IR"/>
          </w:rPr>
          <w:t xml:space="preserve"> [21]: </w:t>
        </w:r>
        <w:r w:rsidR="004B5536" w:rsidRPr="009478F3">
          <w:rPr>
            <w:rStyle w:val="Hyperlink"/>
            <w:rFonts w:hint="eastAsia"/>
            <w:noProof/>
            <w:rtl/>
            <w:lang w:bidi="fa-IR"/>
          </w:rPr>
          <w:t>طلب</w:t>
        </w:r>
        <w:r w:rsidR="004B5536" w:rsidRPr="009478F3">
          <w:rPr>
            <w:rStyle w:val="Hyperlink"/>
            <w:noProof/>
            <w:rtl/>
            <w:lang w:bidi="fa-IR"/>
          </w:rPr>
          <w:t xml:space="preserve"> </w:t>
        </w:r>
        <w:r w:rsidR="004B5536" w:rsidRPr="009478F3">
          <w:rPr>
            <w:rStyle w:val="Hyperlink"/>
            <w:rFonts w:hint="eastAsia"/>
            <w:noProof/>
            <w:rtl/>
            <w:lang w:bidi="fa-IR"/>
          </w:rPr>
          <w:t>باران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خطبه</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178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43" w:history="1">
        <w:r w:rsidR="004B5536" w:rsidRPr="009478F3">
          <w:rPr>
            <w:rStyle w:val="Hyperlink"/>
            <w:rFonts w:hint="eastAsia"/>
            <w:noProof/>
            <w:rtl/>
            <w:lang w:bidi="fa-IR"/>
          </w:rPr>
          <w:t>باب</w:t>
        </w:r>
        <w:r w:rsidR="004B5536" w:rsidRPr="009478F3">
          <w:rPr>
            <w:rStyle w:val="Hyperlink"/>
            <w:noProof/>
            <w:rtl/>
            <w:lang w:bidi="fa-IR"/>
          </w:rPr>
          <w:t xml:space="preserve"> [22]: </w:t>
        </w:r>
        <w:r w:rsidR="004B5536" w:rsidRPr="009478F3">
          <w:rPr>
            <w:rStyle w:val="Hyperlink"/>
            <w:rFonts w:hint="eastAsia"/>
            <w:noProof/>
            <w:rtl/>
            <w:lang w:bidi="fa-IR"/>
          </w:rPr>
          <w:t>خاموش</w:t>
        </w:r>
        <w:r w:rsidR="004B5536" w:rsidRPr="009478F3">
          <w:rPr>
            <w:rStyle w:val="Hyperlink"/>
            <w:noProof/>
            <w:rtl/>
            <w:lang w:bidi="fa-IR"/>
          </w:rPr>
          <w:t xml:space="preserve"> </w:t>
        </w:r>
        <w:r w:rsidR="004B5536" w:rsidRPr="009478F3">
          <w:rPr>
            <w:rStyle w:val="Hyperlink"/>
            <w:rFonts w:hint="eastAsia"/>
            <w:noProof/>
            <w:rtl/>
            <w:lang w:bidi="fa-IR"/>
          </w:rPr>
          <w:t>بودن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حال</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خطبه</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179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44" w:history="1">
        <w:r w:rsidR="004B5536" w:rsidRPr="009478F3">
          <w:rPr>
            <w:rStyle w:val="Hyperlink"/>
            <w:rFonts w:hint="eastAsia"/>
            <w:noProof/>
            <w:rtl/>
            <w:lang w:bidi="fa-IR"/>
          </w:rPr>
          <w:t>باب</w:t>
        </w:r>
        <w:r w:rsidR="004B5536" w:rsidRPr="009478F3">
          <w:rPr>
            <w:rStyle w:val="Hyperlink"/>
            <w:noProof/>
            <w:rtl/>
            <w:lang w:bidi="fa-IR"/>
          </w:rPr>
          <w:t xml:space="preserve"> [23]: </w:t>
        </w:r>
        <w:r w:rsidR="004B5536" w:rsidRPr="009478F3">
          <w:rPr>
            <w:rStyle w:val="Hyperlink"/>
            <w:rFonts w:hint="eastAsia"/>
            <w:noProof/>
            <w:rtl/>
            <w:lang w:bidi="fa-IR"/>
          </w:rPr>
          <w:t>ساعت</w:t>
        </w:r>
        <w:r w:rsidR="004B5536" w:rsidRPr="009478F3">
          <w:rPr>
            <w:rStyle w:val="Hyperlink"/>
            <w:noProof/>
            <w:rtl/>
            <w:lang w:bidi="fa-IR"/>
          </w:rPr>
          <w:t xml:space="preserve"> </w:t>
        </w:r>
        <w:r w:rsidR="004B5536" w:rsidRPr="009478F3">
          <w:rPr>
            <w:rStyle w:val="Hyperlink"/>
            <w:rFonts w:hint="eastAsia"/>
            <w:noProof/>
            <w:rtl/>
            <w:lang w:bidi="fa-IR"/>
          </w:rPr>
          <w:t>اجابت</w:t>
        </w:r>
        <w:r w:rsidR="004B5536" w:rsidRPr="009478F3">
          <w:rPr>
            <w:rStyle w:val="Hyperlink"/>
            <w:noProof/>
            <w:rtl/>
            <w:lang w:bidi="fa-IR"/>
          </w:rPr>
          <w:t xml:space="preserve"> </w:t>
        </w:r>
        <w:r w:rsidR="004B5536" w:rsidRPr="009478F3">
          <w:rPr>
            <w:rStyle w:val="Hyperlink"/>
            <w:rFonts w:hint="eastAsia"/>
            <w:noProof/>
            <w:rtl/>
            <w:lang w:bidi="fa-IR"/>
          </w:rPr>
          <w:t>دعا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45" w:history="1">
        <w:r w:rsidR="004B5536" w:rsidRPr="009478F3">
          <w:rPr>
            <w:rStyle w:val="Hyperlink"/>
            <w:rFonts w:hint="eastAsia"/>
            <w:noProof/>
            <w:rtl/>
            <w:lang w:bidi="fa-IR"/>
          </w:rPr>
          <w:t>باب</w:t>
        </w:r>
        <w:r w:rsidR="004B5536" w:rsidRPr="009478F3">
          <w:rPr>
            <w:rStyle w:val="Hyperlink"/>
            <w:noProof/>
            <w:rtl/>
            <w:lang w:bidi="fa-IR"/>
          </w:rPr>
          <w:t xml:space="preserve"> [24]: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مردمان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جمعه</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نزد</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رفتند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46" w:history="1">
        <w:r w:rsidR="004B5536" w:rsidRPr="009478F3">
          <w:rPr>
            <w:rStyle w:val="Hyperlink"/>
            <w:rFonts w:hint="eastAsia"/>
            <w:noProof/>
            <w:rtl/>
          </w:rPr>
          <w:t>باب</w:t>
        </w:r>
        <w:r w:rsidR="004B5536" w:rsidRPr="009478F3">
          <w:rPr>
            <w:rStyle w:val="Hyperlink"/>
            <w:noProof/>
            <w:rtl/>
          </w:rPr>
          <w:t xml:space="preserve"> [25]: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خواندن</w:t>
        </w:r>
        <w:r w:rsidR="004B5536" w:rsidRPr="009478F3">
          <w:rPr>
            <w:rStyle w:val="Hyperlink"/>
            <w:noProof/>
            <w:rtl/>
          </w:rPr>
          <w:t xml:space="preserve"> </w:t>
        </w:r>
        <w:r w:rsidR="004B5536" w:rsidRPr="009478F3">
          <w:rPr>
            <w:rStyle w:val="Hyperlink"/>
            <w:rFonts w:hint="eastAsia"/>
            <w:noProof/>
            <w:rtl/>
          </w:rPr>
          <w:t>بعد</w:t>
        </w:r>
        <w:r w:rsidR="004B5536" w:rsidRPr="009478F3">
          <w:rPr>
            <w:rStyle w:val="Hyperlink"/>
            <w:noProof/>
            <w:rtl/>
          </w:rPr>
          <w:t xml:space="preserve"> </w:t>
        </w:r>
        <w:r w:rsidR="004B5536" w:rsidRPr="009478F3">
          <w:rPr>
            <w:rStyle w:val="Hyperlink"/>
            <w:rFonts w:hint="eastAsia"/>
            <w:noProof/>
            <w:rtl/>
          </w:rPr>
          <w:t>از</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جمعه</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پ</w:t>
        </w:r>
        <w:r w:rsidR="004B5536" w:rsidRPr="009478F3">
          <w:rPr>
            <w:rStyle w:val="Hyperlink"/>
            <w:rFonts w:hint="cs"/>
            <w:noProof/>
            <w:rtl/>
          </w:rPr>
          <w:t>ی</w:t>
        </w:r>
        <w:r w:rsidR="004B5536" w:rsidRPr="009478F3">
          <w:rPr>
            <w:rStyle w:val="Hyperlink"/>
            <w:rFonts w:hint="eastAsia"/>
            <w:noProof/>
            <w:rtl/>
          </w:rPr>
          <w:t>ش</w:t>
        </w:r>
        <w:r w:rsidR="004B5536" w:rsidRPr="009478F3">
          <w:rPr>
            <w:rStyle w:val="Hyperlink"/>
            <w:noProof/>
            <w:rtl/>
          </w:rPr>
          <w:t xml:space="preserve"> </w:t>
        </w:r>
        <w:r w:rsidR="004B5536" w:rsidRPr="009478F3">
          <w:rPr>
            <w:rStyle w:val="Hyperlink"/>
            <w:rFonts w:hint="eastAsia"/>
            <w:noProof/>
            <w:rtl/>
          </w:rPr>
          <w:t>از</w:t>
        </w:r>
        <w:r w:rsidR="004B5536" w:rsidRPr="009478F3">
          <w:rPr>
            <w:rStyle w:val="Hyperlink"/>
            <w:noProof/>
            <w:rtl/>
          </w:rPr>
          <w:t xml:space="preserve"> </w:t>
        </w:r>
        <w:r w:rsidR="004B5536" w:rsidRPr="009478F3">
          <w:rPr>
            <w:rStyle w:val="Hyperlink"/>
            <w:rFonts w:hint="eastAsia"/>
            <w:noProof/>
            <w:rtl/>
          </w:rPr>
          <w:t>آن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182</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147" w:history="1">
        <w:r w:rsidR="004B5536" w:rsidRPr="009478F3">
          <w:rPr>
            <w:rStyle w:val="Hyperlink"/>
            <w:rFonts w:hint="eastAsia"/>
            <w:noProof/>
            <w:rtl/>
            <w:lang w:bidi="fa-IR"/>
          </w:rPr>
          <w:t>کتاب</w:t>
        </w:r>
        <w:r w:rsidR="004B5536" w:rsidRPr="009478F3">
          <w:rPr>
            <w:rStyle w:val="Hyperlink"/>
            <w:noProof/>
            <w:rtl/>
            <w:lang w:bidi="fa-IR"/>
          </w:rPr>
          <w:t xml:space="preserve"> [12]: [</w:t>
        </w:r>
        <w:r w:rsidR="004B5536" w:rsidRPr="009478F3">
          <w:rPr>
            <w:rStyle w:val="Hyperlink"/>
            <w:rFonts w:hint="eastAsia"/>
            <w:noProof/>
            <w:rtl/>
            <w:lang w:bidi="fa-IR"/>
          </w:rPr>
          <w:t>احکام</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خوف</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48" w:history="1">
        <w:r w:rsidR="004B5536" w:rsidRPr="009478F3">
          <w:rPr>
            <w:rStyle w:val="Hyperlink"/>
            <w:rFonts w:hint="eastAsia"/>
            <w:noProof/>
            <w:rtl/>
          </w:rPr>
          <w:t>باب</w:t>
        </w:r>
        <w:r w:rsidR="004B5536" w:rsidRPr="009478F3">
          <w:rPr>
            <w:rStyle w:val="Hyperlink"/>
            <w:noProof/>
            <w:rtl/>
          </w:rPr>
          <w:t xml:space="preserve"> [1]: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خوف</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49"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ادا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خوف</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حالت</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اده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سواره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432244149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50"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مهاجم</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مدافع</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حالت</w:t>
        </w:r>
        <w:r w:rsidR="004B5536" w:rsidRPr="009478F3">
          <w:rPr>
            <w:rStyle w:val="Hyperlink"/>
            <w:noProof/>
            <w:rtl/>
            <w:lang w:bidi="fa-IR"/>
          </w:rPr>
          <w:t xml:space="preserve"> </w:t>
        </w:r>
        <w:r w:rsidR="004B5536" w:rsidRPr="009478F3">
          <w:rPr>
            <w:rStyle w:val="Hyperlink"/>
            <w:rFonts w:hint="eastAsia"/>
            <w:noProof/>
            <w:rtl/>
            <w:lang w:bidi="fa-IR"/>
          </w:rPr>
          <w:t>سواره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اشاره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185</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151" w:history="1">
        <w:r w:rsidR="004B5536" w:rsidRPr="009478F3">
          <w:rPr>
            <w:rStyle w:val="Hyperlink"/>
            <w:rFonts w:hint="eastAsia"/>
            <w:noProof/>
            <w:rtl/>
            <w:lang w:bidi="fa-IR"/>
          </w:rPr>
          <w:t>کتاب</w:t>
        </w:r>
        <w:r w:rsidR="004B5536" w:rsidRPr="009478F3">
          <w:rPr>
            <w:rStyle w:val="Hyperlink"/>
            <w:noProof/>
            <w:rtl/>
            <w:lang w:bidi="fa-IR"/>
          </w:rPr>
          <w:t xml:space="preserve"> [13]: [</w:t>
        </w:r>
        <w:r w:rsidR="004B5536" w:rsidRPr="009478F3">
          <w:rPr>
            <w:rStyle w:val="Hyperlink"/>
            <w:rFonts w:hint="eastAsia"/>
            <w:noProof/>
            <w:rtl/>
            <w:lang w:bidi="fa-IR"/>
          </w:rPr>
          <w:t>احکام</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rFonts w:hint="cs"/>
            <w:noProof/>
            <w:rtl/>
            <w:lang w:bidi="fa-IR"/>
          </w:rPr>
          <w:t>ی</w:t>
        </w:r>
        <w:r w:rsidR="004B5536" w:rsidRPr="009478F3">
          <w:rPr>
            <w:rStyle w:val="Hyperlink"/>
            <w:rFonts w:hint="eastAsia"/>
            <w:noProof/>
            <w:rtl/>
            <w:lang w:bidi="fa-IR"/>
          </w:rPr>
          <w:t>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52"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باز</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ن</w:t>
        </w:r>
        <w:r w:rsidR="004B5536" w:rsidRPr="009478F3">
          <w:rPr>
            <w:rStyle w:val="Hyperlink"/>
            <w:rFonts w:hint="cs"/>
            <w:noProof/>
            <w:rtl/>
            <w:lang w:bidi="fa-IR"/>
          </w:rPr>
          <w:t>ی</w:t>
        </w:r>
        <w:r w:rsidR="004B5536" w:rsidRPr="009478F3">
          <w:rPr>
            <w:rStyle w:val="Hyperlink"/>
            <w:rFonts w:hint="eastAsia"/>
            <w:noProof/>
            <w:rtl/>
            <w:lang w:bidi="fa-IR"/>
          </w:rPr>
          <w:t>زه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سپر</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53"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خوردن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فطر</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رفتن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سو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54"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خوردن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قربان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189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55" w:history="1">
        <w:r w:rsidR="004B5536" w:rsidRPr="009478F3">
          <w:rPr>
            <w:rStyle w:val="Hyperlink"/>
            <w:rFonts w:hint="eastAsia"/>
            <w:noProof/>
            <w:rtl/>
            <w:lang w:bidi="fa-IR"/>
          </w:rPr>
          <w:t>باب</w:t>
        </w:r>
        <w:r w:rsidR="004B5536" w:rsidRPr="009478F3">
          <w:rPr>
            <w:rStyle w:val="Hyperlink"/>
            <w:noProof/>
            <w:rtl/>
            <w:lang w:bidi="fa-IR"/>
          </w:rPr>
          <w:t xml:space="preserve"> [4]: </w:t>
        </w:r>
        <w:r w:rsidR="004B5536" w:rsidRPr="009478F3">
          <w:rPr>
            <w:rStyle w:val="Hyperlink"/>
            <w:rFonts w:hint="eastAsia"/>
            <w:noProof/>
            <w:rtl/>
            <w:lang w:bidi="fa-IR"/>
          </w:rPr>
          <w:t>رفتن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دگاه</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منبر</w:t>
        </w:r>
        <w:r w:rsidR="004B5536" w:rsidRPr="009478F3">
          <w:rPr>
            <w:rStyle w:val="Hyperlink"/>
            <w:noProof/>
            <w:rtl/>
            <w:lang w:bidi="fa-IR"/>
          </w:rPr>
          <w:t xml:space="preserve"> </w:t>
        </w:r>
        <w:r w:rsidR="004B5536" w:rsidRPr="009478F3">
          <w:rPr>
            <w:rStyle w:val="Hyperlink"/>
            <w:rFonts w:hint="eastAsia"/>
            <w:noProof/>
            <w:rtl/>
            <w:lang w:bidi="fa-IR"/>
          </w:rPr>
          <w:t>نداشت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56" w:history="1">
        <w:r w:rsidR="004B5536" w:rsidRPr="009478F3">
          <w:rPr>
            <w:rStyle w:val="Hyperlink"/>
            <w:rFonts w:hint="eastAsia"/>
            <w:noProof/>
            <w:rtl/>
            <w:lang w:bidi="fa-IR"/>
          </w:rPr>
          <w:t>باب</w:t>
        </w:r>
        <w:r w:rsidR="004B5536" w:rsidRPr="009478F3">
          <w:rPr>
            <w:rStyle w:val="Hyperlink"/>
            <w:noProof/>
            <w:rtl/>
            <w:lang w:bidi="fa-IR"/>
          </w:rPr>
          <w:t xml:space="preserve"> [5]: </w:t>
        </w:r>
        <w:r w:rsidR="004B5536" w:rsidRPr="009478F3">
          <w:rPr>
            <w:rStyle w:val="Hyperlink"/>
            <w:rFonts w:hint="eastAsia"/>
            <w:noProof/>
            <w:rtl/>
            <w:lang w:bidi="fa-IR"/>
          </w:rPr>
          <w:t>رفتن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دگاه</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اده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سواره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خطبه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57"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خطبه</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58" w:history="1">
        <w:r w:rsidR="004B5536" w:rsidRPr="009478F3">
          <w:rPr>
            <w:rStyle w:val="Hyperlink"/>
            <w:rFonts w:hint="eastAsia"/>
            <w:noProof/>
            <w:rtl/>
            <w:lang w:bidi="fa-IR"/>
          </w:rPr>
          <w:t>باب</w:t>
        </w:r>
        <w:r w:rsidR="004B5536" w:rsidRPr="009478F3">
          <w:rPr>
            <w:rStyle w:val="Hyperlink"/>
            <w:noProof/>
            <w:rtl/>
            <w:lang w:bidi="fa-IR"/>
          </w:rPr>
          <w:t xml:space="preserve"> [7]: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کار</w:t>
        </w:r>
        <w:r w:rsidR="004B5536" w:rsidRPr="009478F3">
          <w:rPr>
            <w:rStyle w:val="Hyperlink"/>
            <w:noProof/>
            <w:rtl/>
            <w:lang w:bidi="fa-IR"/>
          </w:rPr>
          <w:t xml:space="preserve"> </w:t>
        </w:r>
        <w:r w:rsidR="004B5536" w:rsidRPr="009478F3">
          <w:rPr>
            <w:rStyle w:val="Hyperlink"/>
            <w:rFonts w:hint="eastAsia"/>
            <w:noProof/>
            <w:rtl/>
            <w:lang w:bidi="fa-IR"/>
          </w:rPr>
          <w:t>ن</w:t>
        </w:r>
        <w:r w:rsidR="004B5536" w:rsidRPr="009478F3">
          <w:rPr>
            <w:rStyle w:val="Hyperlink"/>
            <w:rFonts w:hint="cs"/>
            <w:noProof/>
            <w:rtl/>
            <w:lang w:bidi="fa-IR"/>
          </w:rPr>
          <w:t>ی</w:t>
        </w:r>
        <w:r w:rsidR="004B5536" w:rsidRPr="009478F3">
          <w:rPr>
            <w:rStyle w:val="Hyperlink"/>
            <w:rFonts w:hint="eastAsia"/>
            <w:noProof/>
            <w:rtl/>
            <w:lang w:bidi="fa-IR"/>
          </w:rPr>
          <w:t>ک</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ام</w:t>
        </w:r>
        <w:r w:rsidR="004B5536" w:rsidRPr="009478F3">
          <w:rPr>
            <w:rStyle w:val="Hyperlink"/>
            <w:noProof/>
            <w:rtl/>
            <w:lang w:bidi="fa-IR"/>
          </w:rPr>
          <w:t xml:space="preserve"> </w:t>
        </w:r>
        <w:r w:rsidR="004B5536" w:rsidRPr="009478F3">
          <w:rPr>
            <w:rStyle w:val="Hyperlink"/>
            <w:rFonts w:hint="eastAsia"/>
            <w:noProof/>
            <w:rtl/>
            <w:lang w:bidi="fa-IR"/>
          </w:rPr>
          <w:t>تشر</w:t>
        </w:r>
        <w:r w:rsidR="004B5536" w:rsidRPr="009478F3">
          <w:rPr>
            <w:rStyle w:val="Hyperlink"/>
            <w:rFonts w:hint="cs"/>
            <w:noProof/>
            <w:rtl/>
            <w:lang w:bidi="fa-IR"/>
          </w:rPr>
          <w:t>ی</w:t>
        </w:r>
        <w:r w:rsidR="004B5536" w:rsidRPr="009478F3">
          <w:rPr>
            <w:rStyle w:val="Hyperlink"/>
            <w:rFonts w:hint="eastAsia"/>
            <w:noProof/>
            <w:rtl/>
            <w:lang w:bidi="fa-IR"/>
          </w:rPr>
          <w:t>ق</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59" w:history="1">
        <w:r w:rsidR="004B5536" w:rsidRPr="009478F3">
          <w:rPr>
            <w:rStyle w:val="Hyperlink"/>
            <w:rFonts w:hint="eastAsia"/>
            <w:noProof/>
            <w:rtl/>
            <w:lang w:bidi="fa-IR"/>
          </w:rPr>
          <w:t>باب</w:t>
        </w:r>
        <w:r w:rsidR="004B5536" w:rsidRPr="009478F3">
          <w:rPr>
            <w:rStyle w:val="Hyperlink"/>
            <w:noProof/>
            <w:rtl/>
            <w:lang w:bidi="fa-IR"/>
          </w:rPr>
          <w:t xml:space="preserve"> [8]: </w:t>
        </w:r>
        <w:r w:rsidR="004B5536" w:rsidRPr="009478F3">
          <w:rPr>
            <w:rStyle w:val="Hyperlink"/>
            <w:rFonts w:hint="eastAsia"/>
            <w:noProof/>
            <w:rtl/>
            <w:lang w:bidi="fa-IR"/>
          </w:rPr>
          <w:t>تکب</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گفتن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روزها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من</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هنگام</w:t>
        </w:r>
        <w:r w:rsidR="004B5536" w:rsidRPr="009478F3">
          <w:rPr>
            <w:rStyle w:val="Hyperlink"/>
            <w:noProof/>
            <w:rtl/>
            <w:lang w:bidi="fa-IR"/>
          </w:rPr>
          <w:t xml:space="preserve"> </w:t>
        </w:r>
        <w:r w:rsidR="004B5536" w:rsidRPr="009478F3">
          <w:rPr>
            <w:rStyle w:val="Hyperlink"/>
            <w:rFonts w:hint="eastAsia"/>
            <w:noProof/>
            <w:rtl/>
            <w:lang w:bidi="fa-IR"/>
          </w:rPr>
          <w:t>رفتن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سو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عرفات</w:t>
        </w:r>
        <w:r w:rsidR="004B5536" w:rsidRPr="009478F3">
          <w:rPr>
            <w:rStyle w:val="Hyperlink"/>
            <w:noProof/>
            <w:rtl/>
            <w:lang w:bidi="fa-IR"/>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432244159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60" w:history="1">
        <w:r w:rsidR="004B5536" w:rsidRPr="009478F3">
          <w:rPr>
            <w:rStyle w:val="Hyperlink"/>
            <w:rFonts w:hint="eastAsia"/>
            <w:noProof/>
            <w:rtl/>
            <w:lang w:bidi="fa-IR"/>
          </w:rPr>
          <w:t>باب</w:t>
        </w:r>
        <w:r w:rsidR="004B5536" w:rsidRPr="009478F3">
          <w:rPr>
            <w:rStyle w:val="Hyperlink"/>
            <w:noProof/>
            <w:rtl/>
            <w:lang w:bidi="fa-IR"/>
          </w:rPr>
          <w:t xml:space="preserve"> [9]: </w:t>
        </w:r>
        <w:r w:rsidR="004B5536" w:rsidRPr="009478F3">
          <w:rPr>
            <w:rStyle w:val="Hyperlink"/>
            <w:rFonts w:hint="eastAsia"/>
            <w:noProof/>
            <w:rtl/>
            <w:lang w:bidi="fa-IR"/>
          </w:rPr>
          <w:t>کشتن</w:t>
        </w:r>
        <w:r w:rsidR="004B5536" w:rsidRPr="009478F3">
          <w:rPr>
            <w:rStyle w:val="Hyperlink"/>
            <w:noProof/>
            <w:rtl/>
            <w:lang w:bidi="fa-IR"/>
          </w:rPr>
          <w:t xml:space="preserve"> </w:t>
        </w:r>
        <w:r w:rsidR="004B5536" w:rsidRPr="009478F3">
          <w:rPr>
            <w:rStyle w:val="Hyperlink"/>
            <w:rFonts w:hint="eastAsia"/>
            <w:noProof/>
            <w:rtl/>
            <w:lang w:bidi="fa-IR"/>
          </w:rPr>
          <w:t>شتر</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گوسفند</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دگاه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روز</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قربان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61" w:history="1">
        <w:r w:rsidR="004B5536" w:rsidRPr="009478F3">
          <w:rPr>
            <w:rStyle w:val="Hyperlink"/>
            <w:rFonts w:hint="eastAsia"/>
            <w:noProof/>
            <w:rtl/>
            <w:lang w:bidi="fa-IR"/>
          </w:rPr>
          <w:t>باب</w:t>
        </w:r>
        <w:r w:rsidR="004B5536" w:rsidRPr="009478F3">
          <w:rPr>
            <w:rStyle w:val="Hyperlink"/>
            <w:noProof/>
            <w:rtl/>
            <w:lang w:bidi="fa-IR"/>
          </w:rPr>
          <w:t xml:space="preserve"> [10]: </w:t>
        </w:r>
        <w:r w:rsidR="004B5536" w:rsidRPr="009478F3">
          <w:rPr>
            <w:rStyle w:val="Hyperlink"/>
            <w:rFonts w:hint="eastAsia"/>
            <w:noProof/>
            <w:rtl/>
            <w:lang w:bidi="fa-IR"/>
          </w:rPr>
          <w:t>تغ</w:t>
        </w:r>
        <w:r w:rsidR="004B5536" w:rsidRPr="009478F3">
          <w:rPr>
            <w:rStyle w:val="Hyperlink"/>
            <w:rFonts w:hint="cs"/>
            <w:noProof/>
            <w:rtl/>
            <w:lang w:bidi="fa-IR"/>
          </w:rPr>
          <w:t>یی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sidRPr="009478F3">
          <w:rPr>
            <w:rStyle w:val="Hyperlink"/>
            <w:noProof/>
            <w:rtl/>
            <w:lang w:bidi="fa-IR"/>
          </w:rPr>
          <w:t xml:space="preserve"> </w:t>
        </w:r>
        <w:r w:rsidR="004B5536" w:rsidRPr="009478F3">
          <w:rPr>
            <w:rStyle w:val="Hyperlink"/>
            <w:rFonts w:hint="eastAsia"/>
            <w:noProof/>
            <w:rtl/>
            <w:lang w:bidi="fa-IR"/>
          </w:rPr>
          <w:t>راه</w:t>
        </w:r>
        <w:r w:rsidR="004B5536" w:rsidRPr="009478F3">
          <w:rPr>
            <w:rStyle w:val="Hyperlink"/>
            <w:noProof/>
            <w:rtl/>
            <w:lang w:bidi="fa-IR"/>
          </w:rPr>
          <w:t xml:space="preserve"> </w:t>
        </w:r>
        <w:r w:rsidR="004B5536" w:rsidRPr="009478F3">
          <w:rPr>
            <w:rStyle w:val="Hyperlink"/>
            <w:rFonts w:hint="eastAsia"/>
            <w:noProof/>
            <w:rtl/>
            <w:lang w:bidi="fa-IR"/>
          </w:rPr>
          <w:t>رفت</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آمد</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ع</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195</w:t>
        </w:r>
        <w:r w:rsidR="004B5536">
          <w:rPr>
            <w:noProof/>
            <w:webHidden/>
            <w:rtl/>
          </w:rPr>
          <w:fldChar w:fldCharType="end"/>
        </w:r>
      </w:hyperlink>
    </w:p>
    <w:p w:rsidR="004B5536" w:rsidRDefault="0034512B" w:rsidP="00D23AE4">
      <w:pPr>
        <w:pStyle w:val="TOC1"/>
        <w:tabs>
          <w:tab w:val="right" w:leader="dot" w:pos="7078"/>
        </w:tabs>
        <w:rPr>
          <w:rFonts w:asciiTheme="minorHAnsi" w:eastAsiaTheme="minorEastAsia" w:hAnsiTheme="minorHAnsi" w:cstheme="minorBidi"/>
          <w:bCs w:val="0"/>
          <w:noProof/>
          <w:sz w:val="22"/>
          <w:szCs w:val="22"/>
          <w:rtl/>
        </w:rPr>
      </w:pPr>
      <w:hyperlink w:anchor="_Toc432244162" w:history="1">
        <w:r w:rsidR="004B5536" w:rsidRPr="009478F3">
          <w:rPr>
            <w:rStyle w:val="Hyperlink"/>
            <w:rFonts w:hint="eastAsia"/>
            <w:noProof/>
            <w:rtl/>
            <w:lang w:bidi="fa-IR"/>
          </w:rPr>
          <w:t>کتاب</w:t>
        </w:r>
        <w:r w:rsidR="004B5536" w:rsidRPr="009478F3">
          <w:rPr>
            <w:rStyle w:val="Hyperlink"/>
            <w:noProof/>
            <w:rtl/>
            <w:lang w:bidi="fa-IR"/>
          </w:rPr>
          <w:t xml:space="preserve"> [14]</w:t>
        </w:r>
        <w:r w:rsidR="00D23AE4">
          <w:rPr>
            <w:rStyle w:val="Hyperlink"/>
            <w:rFonts w:hint="cs"/>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وتر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63"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دربار</w:t>
        </w:r>
        <w:r w:rsidR="004B5536" w:rsidRPr="009478F3">
          <w:rPr>
            <w:rStyle w:val="Hyperlink"/>
            <w:rFonts w:hint="cs"/>
            <w:noProof/>
            <w:rtl/>
            <w:lang w:bidi="fa-IR"/>
          </w:rPr>
          <w:t>ۀ</w:t>
        </w:r>
        <w:r w:rsidR="004B5536" w:rsidRPr="009478F3">
          <w:rPr>
            <w:rStyle w:val="Hyperlink"/>
            <w:noProof/>
            <w:rtl/>
            <w:lang w:bidi="fa-IR"/>
          </w:rPr>
          <w:t xml:space="preserve"> </w:t>
        </w:r>
        <w:r w:rsidR="004B5536" w:rsidRPr="009478F3">
          <w:rPr>
            <w:rStyle w:val="Hyperlink"/>
            <w:rFonts w:hint="eastAsia"/>
            <w:noProof/>
            <w:rtl/>
            <w:lang w:bidi="fa-IR"/>
          </w:rPr>
          <w:t>وتر</w:t>
        </w:r>
        <w:r w:rsidR="004B5536" w:rsidRPr="009478F3">
          <w:rPr>
            <w:rStyle w:val="Hyperlink"/>
            <w:noProof/>
            <w:rtl/>
            <w:lang w:bidi="fa-IR"/>
          </w:rPr>
          <w:t xml:space="preserve"> </w:t>
        </w:r>
        <w:r w:rsidR="004B5536" w:rsidRPr="009478F3">
          <w:rPr>
            <w:rStyle w:val="Hyperlink"/>
            <w:rFonts w:hint="eastAsia"/>
            <w:noProof/>
            <w:rtl/>
            <w:lang w:bidi="fa-IR"/>
          </w:rPr>
          <w:t>آمده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64"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اوقات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وتر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65"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[3]: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وتر</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آخر</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باشد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199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66" w:history="1">
        <w:r w:rsidR="004B5536" w:rsidRPr="009478F3">
          <w:rPr>
            <w:rStyle w:val="Hyperlink"/>
            <w:rFonts w:hint="eastAsia"/>
            <w:noProof/>
            <w:rtl/>
            <w:lang w:bidi="fa-IR"/>
          </w:rPr>
          <w:t>باب</w:t>
        </w:r>
        <w:r w:rsidR="004B5536" w:rsidRPr="009478F3">
          <w:rPr>
            <w:rStyle w:val="Hyperlink"/>
            <w:noProof/>
            <w:rtl/>
            <w:lang w:bidi="fa-IR"/>
          </w:rPr>
          <w:t xml:space="preserve"> [4]: </w:t>
        </w:r>
        <w:r w:rsidR="004B5536" w:rsidRPr="009478F3">
          <w:rPr>
            <w:rStyle w:val="Hyperlink"/>
            <w:rFonts w:hint="eastAsia"/>
            <w:noProof/>
            <w:rtl/>
            <w:lang w:bidi="fa-IR"/>
          </w:rPr>
          <w:t>وتر</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بالا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دابه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200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67" w:history="1">
        <w:r w:rsidR="004B5536" w:rsidRPr="009478F3">
          <w:rPr>
            <w:rStyle w:val="Hyperlink"/>
            <w:rFonts w:hint="eastAsia"/>
            <w:noProof/>
            <w:rtl/>
            <w:lang w:bidi="fa-IR"/>
          </w:rPr>
          <w:t>باب</w:t>
        </w:r>
        <w:r w:rsidR="004B5536" w:rsidRPr="009478F3">
          <w:rPr>
            <w:rStyle w:val="Hyperlink"/>
            <w:noProof/>
            <w:rtl/>
            <w:lang w:bidi="fa-IR"/>
          </w:rPr>
          <w:t xml:space="preserve"> [5]: </w:t>
        </w:r>
        <w:r w:rsidR="004B5536" w:rsidRPr="009478F3">
          <w:rPr>
            <w:rStyle w:val="Hyperlink"/>
            <w:rFonts w:hint="eastAsia"/>
            <w:noProof/>
            <w:rtl/>
            <w:lang w:bidi="fa-IR"/>
          </w:rPr>
          <w:t>قنوت</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رکوع</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آن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200</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168" w:history="1">
        <w:r w:rsidR="004B5536" w:rsidRPr="009478F3">
          <w:rPr>
            <w:rStyle w:val="Hyperlink"/>
            <w:rFonts w:hint="eastAsia"/>
            <w:noProof/>
            <w:rtl/>
            <w:lang w:bidi="fa-IR"/>
          </w:rPr>
          <w:t>کتاب</w:t>
        </w:r>
        <w:r w:rsidR="004B5536" w:rsidRPr="009478F3">
          <w:rPr>
            <w:rStyle w:val="Hyperlink"/>
            <w:noProof/>
            <w:rtl/>
            <w:lang w:bidi="fa-IR"/>
          </w:rPr>
          <w:t xml:space="preserve"> [15]: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استسقاء</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205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69"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استسقاء</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432244169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205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0"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دعا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w:t>
        </w:r>
        <w:r w:rsidR="004B5536" w:rsidRPr="009478F3">
          <w:rPr>
            <w:rStyle w:val="Hyperlink"/>
            <w:rFonts w:hint="eastAsia"/>
            <w:noProof/>
            <w:rtl/>
            <w:lang w:bidi="fa-IR"/>
          </w:rPr>
          <w:t>آن‌ها</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قحط</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زمان</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وسف</w:t>
        </w:r>
        <w:r w:rsidR="004B5536" w:rsidRPr="009478F3">
          <w:rPr>
            <w:rStyle w:val="Hyperlink"/>
            <w:noProof/>
            <w:rtl/>
            <w:lang w:bidi="fa-IR"/>
          </w:rPr>
          <w:t xml:space="preserve"> </w:t>
        </w:r>
        <w:r w:rsidR="004B5536" w:rsidRPr="009478F3">
          <w:rPr>
            <w:rStyle w:val="Hyperlink"/>
            <w:rFonts w:hint="eastAsia"/>
            <w:noProof/>
            <w:rtl/>
            <w:lang w:bidi="fa-IR"/>
          </w:rPr>
          <w:t>دچار</w:t>
        </w:r>
        <w:r w:rsidR="004B5536" w:rsidRPr="009478F3">
          <w:rPr>
            <w:rStyle w:val="Hyperlink"/>
            <w:noProof/>
            <w:rtl/>
            <w:lang w:bidi="fa-IR"/>
          </w:rPr>
          <w:t xml:space="preserve"> </w:t>
        </w:r>
        <w:r w:rsidR="004B5536" w:rsidRPr="009478F3">
          <w:rPr>
            <w:rStyle w:val="Hyperlink"/>
            <w:rFonts w:hint="eastAsia"/>
            <w:noProof/>
            <w:rtl/>
            <w:lang w:bidi="fa-IR"/>
          </w:rPr>
          <w:t>بگردان»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205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1"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استسقاء</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مسجد</w:t>
        </w:r>
        <w:r w:rsidR="004B5536" w:rsidRPr="009478F3">
          <w:rPr>
            <w:rStyle w:val="Hyperlink"/>
            <w:noProof/>
            <w:rtl/>
            <w:lang w:bidi="fa-IR"/>
          </w:rPr>
          <w:t xml:space="preserve"> </w:t>
        </w:r>
        <w:r w:rsidR="004B5536" w:rsidRPr="009478F3">
          <w:rPr>
            <w:rStyle w:val="Hyperlink"/>
            <w:rFonts w:hint="eastAsia"/>
            <w:noProof/>
            <w:rtl/>
            <w:lang w:bidi="fa-IR"/>
          </w:rPr>
          <w:t>جامع</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209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2" w:history="1">
        <w:r w:rsidR="004B5536" w:rsidRPr="009478F3">
          <w:rPr>
            <w:rStyle w:val="Hyperlink"/>
            <w:rFonts w:hint="eastAsia"/>
            <w:noProof/>
            <w:rtl/>
          </w:rPr>
          <w:t>باب</w:t>
        </w:r>
        <w:r w:rsidR="004B5536" w:rsidRPr="009478F3">
          <w:rPr>
            <w:rStyle w:val="Hyperlink"/>
            <w:noProof/>
            <w:rtl/>
          </w:rPr>
          <w:t xml:space="preserve"> [4]: </w:t>
        </w:r>
        <w:r w:rsidR="004B5536" w:rsidRPr="009478F3">
          <w:rPr>
            <w:rStyle w:val="Hyperlink"/>
            <w:rFonts w:hint="eastAsia"/>
            <w:noProof/>
            <w:rtl/>
          </w:rPr>
          <w:t>استسقاء</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خطبه</w:t>
        </w:r>
        <w:r w:rsidR="004B5536" w:rsidRPr="009478F3">
          <w:rPr>
            <w:rStyle w:val="Hyperlink"/>
            <w:noProof/>
            <w:rtl/>
          </w:rPr>
          <w:t xml:space="preserve"> </w:t>
        </w:r>
        <w:r w:rsidR="004B5536" w:rsidRPr="009478F3">
          <w:rPr>
            <w:rStyle w:val="Hyperlink"/>
            <w:rFonts w:hint="eastAsia"/>
            <w:noProof/>
            <w:rtl/>
          </w:rPr>
          <w:t>جمعه</w:t>
        </w:r>
        <w:r w:rsidR="004B5536" w:rsidRPr="009478F3">
          <w:rPr>
            <w:rStyle w:val="Hyperlink"/>
            <w:noProof/>
            <w:rtl/>
          </w:rPr>
          <w:t xml:space="preserve"> </w:t>
        </w:r>
        <w:r w:rsidR="004B5536" w:rsidRPr="009478F3">
          <w:rPr>
            <w:rStyle w:val="Hyperlink"/>
            <w:rFonts w:hint="eastAsia"/>
            <w:noProof/>
            <w:rtl/>
          </w:rPr>
          <w:t>بدون</w:t>
        </w:r>
        <w:r w:rsidR="004B5536" w:rsidRPr="009478F3">
          <w:rPr>
            <w:rStyle w:val="Hyperlink"/>
            <w:noProof/>
            <w:rtl/>
          </w:rPr>
          <w:t xml:space="preserve"> </w:t>
        </w:r>
        <w:r w:rsidR="004B5536" w:rsidRPr="009478F3">
          <w:rPr>
            <w:rStyle w:val="Hyperlink"/>
            <w:rFonts w:hint="eastAsia"/>
            <w:noProof/>
            <w:rtl/>
          </w:rPr>
          <w:t>رو</w:t>
        </w:r>
        <w:r w:rsidR="004B5536" w:rsidRPr="009478F3">
          <w:rPr>
            <w:rStyle w:val="Hyperlink"/>
            <w:noProof/>
            <w:rtl/>
          </w:rPr>
          <w:t xml:space="preserve"> </w:t>
        </w:r>
        <w:r w:rsidR="004B5536" w:rsidRPr="009478F3">
          <w:rPr>
            <w:rStyle w:val="Hyperlink"/>
            <w:rFonts w:hint="eastAsia"/>
            <w:noProof/>
            <w:rtl/>
          </w:rPr>
          <w:t>آوردن</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قبله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3" w:history="1">
        <w:r w:rsidR="004B5536" w:rsidRPr="009478F3">
          <w:rPr>
            <w:rStyle w:val="Hyperlink"/>
            <w:rFonts w:hint="eastAsia"/>
            <w:noProof/>
            <w:rtl/>
            <w:lang w:bidi="fa-IR"/>
          </w:rPr>
          <w:t>باب</w:t>
        </w:r>
        <w:r w:rsidR="004B5536" w:rsidRPr="009478F3">
          <w:rPr>
            <w:rStyle w:val="Hyperlink"/>
            <w:noProof/>
            <w:rtl/>
            <w:lang w:bidi="fa-IR"/>
          </w:rPr>
          <w:t xml:space="preserve"> [5]: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چگونه</w:t>
        </w:r>
        <w:r w:rsidR="004B5536" w:rsidRPr="009478F3">
          <w:rPr>
            <w:rStyle w:val="Hyperlink"/>
            <w:noProof/>
            <w:rtl/>
            <w:lang w:bidi="fa-IR"/>
          </w:rPr>
          <w:t xml:space="preserve"> </w:t>
        </w:r>
        <w:r w:rsidR="004B5536" w:rsidRPr="009478F3">
          <w:rPr>
            <w:rStyle w:val="Hyperlink"/>
            <w:rFonts w:hint="eastAsia"/>
            <w:noProof/>
            <w:rtl/>
            <w:lang w:bidi="fa-IR"/>
          </w:rPr>
          <w:t>پشت</w:t>
        </w:r>
        <w:r w:rsidR="004B5536" w:rsidRPr="009478F3">
          <w:rPr>
            <w:rStyle w:val="Hyperlink"/>
            <w:noProof/>
            <w:rtl/>
            <w:lang w:bidi="fa-IR"/>
          </w:rPr>
          <w:t xml:space="preserve"> </w:t>
        </w:r>
        <w:r w:rsidR="004B5536" w:rsidRPr="009478F3">
          <w:rPr>
            <w:rStyle w:val="Hyperlink"/>
            <w:rFonts w:hint="eastAsia"/>
            <w:noProof/>
            <w:rtl/>
            <w:lang w:bidi="fa-IR"/>
          </w:rPr>
          <w:t>خود</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طرف</w:t>
        </w:r>
        <w:r w:rsidR="004B5536" w:rsidRPr="009478F3">
          <w:rPr>
            <w:rStyle w:val="Hyperlink"/>
            <w:noProof/>
            <w:rtl/>
            <w:lang w:bidi="fa-IR"/>
          </w:rPr>
          <w:t xml:space="preserve"> </w:t>
        </w:r>
        <w:r w:rsidR="004B5536" w:rsidRPr="009478F3">
          <w:rPr>
            <w:rStyle w:val="Hyperlink"/>
            <w:rFonts w:hint="eastAsia"/>
            <w:noProof/>
            <w:rtl/>
            <w:lang w:bidi="fa-IR"/>
          </w:rPr>
          <w:t>مردم</w:t>
        </w:r>
        <w:r w:rsidR="004B5536" w:rsidRPr="009478F3">
          <w:rPr>
            <w:rStyle w:val="Hyperlink"/>
            <w:noProof/>
            <w:rtl/>
            <w:lang w:bidi="fa-IR"/>
          </w:rPr>
          <w:t xml:space="preserve"> </w:t>
        </w:r>
        <w:r w:rsidR="004B5536" w:rsidRPr="009478F3">
          <w:rPr>
            <w:rStyle w:val="Hyperlink"/>
            <w:rFonts w:hint="eastAsia"/>
            <w:noProof/>
            <w:rtl/>
            <w:lang w:bidi="fa-IR"/>
          </w:rPr>
          <w:t>کردند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4"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[6]: </w:t>
        </w:r>
        <w:r w:rsidR="004B5536" w:rsidRPr="009478F3">
          <w:rPr>
            <w:rStyle w:val="Hyperlink"/>
            <w:rFonts w:hint="eastAsia"/>
            <w:noProof/>
            <w:rtl/>
            <w:lang w:bidi="fa-IR"/>
          </w:rPr>
          <w:t>بالا</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امام</w:t>
        </w:r>
        <w:r w:rsidR="004B5536" w:rsidRPr="009478F3">
          <w:rPr>
            <w:rStyle w:val="Hyperlink"/>
            <w:noProof/>
            <w:rtl/>
            <w:lang w:bidi="fa-IR"/>
          </w:rPr>
          <w:t xml:space="preserve"> </w:t>
        </w:r>
        <w:r w:rsidR="004B5536" w:rsidRPr="009478F3">
          <w:rPr>
            <w:rStyle w:val="Hyperlink"/>
            <w:rFonts w:hint="eastAsia"/>
            <w:noProof/>
            <w:rtl/>
            <w:lang w:bidi="fa-IR"/>
          </w:rPr>
          <w:t>دست‌ها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خود</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استسقاء</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5" w:history="1">
        <w:r w:rsidR="004B5536" w:rsidRPr="009478F3">
          <w:rPr>
            <w:rStyle w:val="Hyperlink"/>
            <w:rFonts w:hint="eastAsia"/>
            <w:noProof/>
            <w:rtl/>
            <w:lang w:bidi="fa-IR"/>
          </w:rPr>
          <w:t>باب</w:t>
        </w:r>
        <w:r w:rsidR="004B5536" w:rsidRPr="009478F3">
          <w:rPr>
            <w:rStyle w:val="Hyperlink"/>
            <w:noProof/>
            <w:rtl/>
            <w:lang w:bidi="fa-IR"/>
          </w:rPr>
          <w:t xml:space="preserve"> [7]: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هنگام</w:t>
        </w:r>
        <w:r w:rsidR="004B5536" w:rsidRPr="009478F3">
          <w:rPr>
            <w:rStyle w:val="Hyperlink"/>
            <w:noProof/>
            <w:rtl/>
            <w:lang w:bidi="fa-IR"/>
          </w:rPr>
          <w:t xml:space="preserve"> </w:t>
        </w:r>
        <w:r w:rsidR="004B5536" w:rsidRPr="009478F3">
          <w:rPr>
            <w:rStyle w:val="Hyperlink"/>
            <w:rFonts w:hint="eastAsia"/>
            <w:noProof/>
            <w:rtl/>
            <w:lang w:bidi="fa-IR"/>
          </w:rPr>
          <w:t>بار</w:t>
        </w:r>
        <w:r w:rsidR="004B5536" w:rsidRPr="009478F3">
          <w:rPr>
            <w:rStyle w:val="Hyperlink"/>
            <w:rFonts w:hint="cs"/>
            <w:noProof/>
            <w:rtl/>
            <w:lang w:bidi="fa-IR"/>
          </w:rPr>
          <w:t>ی</w:t>
        </w:r>
        <w:r w:rsidR="004B5536" w:rsidRPr="009478F3">
          <w:rPr>
            <w:rStyle w:val="Hyperlink"/>
            <w:rFonts w:hint="eastAsia"/>
            <w:noProof/>
            <w:rtl/>
            <w:lang w:bidi="fa-IR"/>
          </w:rPr>
          <w:t>دن</w:t>
        </w:r>
        <w:r w:rsidR="004B5536" w:rsidRPr="009478F3">
          <w:rPr>
            <w:rStyle w:val="Hyperlink"/>
            <w:noProof/>
            <w:rtl/>
            <w:lang w:bidi="fa-IR"/>
          </w:rPr>
          <w:t xml:space="preserve"> </w:t>
        </w:r>
        <w:r w:rsidR="004B5536" w:rsidRPr="009478F3">
          <w:rPr>
            <w:rStyle w:val="Hyperlink"/>
            <w:rFonts w:hint="eastAsia"/>
            <w:noProof/>
            <w:rtl/>
            <w:lang w:bidi="fa-IR"/>
          </w:rPr>
          <w:t>باران</w:t>
        </w:r>
        <w:r w:rsidR="004B5536" w:rsidRPr="009478F3">
          <w:rPr>
            <w:rStyle w:val="Hyperlink"/>
            <w:noProof/>
            <w:rtl/>
            <w:lang w:bidi="fa-IR"/>
          </w:rPr>
          <w:t xml:space="preserve"> </w:t>
        </w:r>
        <w:r w:rsidR="004B5536" w:rsidRPr="009478F3">
          <w:rPr>
            <w:rStyle w:val="Hyperlink"/>
            <w:rFonts w:hint="eastAsia"/>
            <w:noProof/>
            <w:rtl/>
            <w:lang w:bidi="fa-IR"/>
          </w:rPr>
          <w:t>چه</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گفت؟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6" w:history="1">
        <w:r w:rsidR="004B5536" w:rsidRPr="009478F3">
          <w:rPr>
            <w:rStyle w:val="Hyperlink"/>
            <w:rFonts w:hint="eastAsia"/>
            <w:noProof/>
            <w:rtl/>
            <w:lang w:bidi="fa-IR"/>
          </w:rPr>
          <w:t>باب</w:t>
        </w:r>
        <w:r w:rsidR="004B5536" w:rsidRPr="009478F3">
          <w:rPr>
            <w:rStyle w:val="Hyperlink"/>
            <w:noProof/>
            <w:rtl/>
            <w:lang w:bidi="fa-IR"/>
          </w:rPr>
          <w:t xml:space="preserve"> [8]: </w:t>
        </w:r>
        <w:r w:rsidR="004B5536" w:rsidRPr="009478F3">
          <w:rPr>
            <w:rStyle w:val="Hyperlink"/>
            <w:rFonts w:hint="eastAsia"/>
            <w:noProof/>
            <w:rtl/>
            <w:lang w:bidi="fa-IR"/>
          </w:rPr>
          <w:t>وقت</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باد</w:t>
        </w:r>
        <w:r w:rsidR="004B5536" w:rsidRPr="009478F3">
          <w:rPr>
            <w:rStyle w:val="Hyperlink"/>
            <w:noProof/>
            <w:rtl/>
            <w:lang w:bidi="fa-IR"/>
          </w:rPr>
          <w:t xml:space="preserve"> </w:t>
        </w:r>
        <w:r w:rsidR="004B5536" w:rsidRPr="009478F3">
          <w:rPr>
            <w:rStyle w:val="Hyperlink"/>
            <w:rFonts w:hint="eastAsia"/>
            <w:noProof/>
            <w:rtl/>
            <w:lang w:bidi="fa-IR"/>
          </w:rPr>
          <w:t>وز</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7" w:history="1">
        <w:r w:rsidR="004B5536" w:rsidRPr="009478F3">
          <w:rPr>
            <w:rStyle w:val="Hyperlink"/>
            <w:rFonts w:hint="eastAsia"/>
            <w:noProof/>
            <w:rtl/>
            <w:lang w:bidi="fa-IR"/>
          </w:rPr>
          <w:t>باب</w:t>
        </w:r>
        <w:r w:rsidR="004B5536" w:rsidRPr="009478F3">
          <w:rPr>
            <w:rStyle w:val="Hyperlink"/>
            <w:noProof/>
            <w:rtl/>
            <w:lang w:bidi="fa-IR"/>
          </w:rPr>
          <w:t xml:space="preserve"> [9]: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قول</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وس</w:t>
        </w:r>
        <w:r w:rsidR="004B5536" w:rsidRPr="009478F3">
          <w:rPr>
            <w:rStyle w:val="Hyperlink"/>
            <w:rFonts w:hint="cs"/>
            <w:noProof/>
            <w:rtl/>
            <w:lang w:bidi="fa-IR"/>
          </w:rPr>
          <w:t>ی</w:t>
        </w:r>
        <w:r w:rsidR="004B5536" w:rsidRPr="009478F3">
          <w:rPr>
            <w:rStyle w:val="Hyperlink"/>
            <w:rFonts w:hint="eastAsia"/>
            <w:noProof/>
            <w:rtl/>
            <w:lang w:bidi="fa-IR"/>
          </w:rPr>
          <w:t>له</w:t>
        </w:r>
        <w:r w:rsidR="004B5536" w:rsidRPr="009478F3">
          <w:rPr>
            <w:rStyle w:val="Hyperlink"/>
            <w:noProof/>
            <w:rtl/>
            <w:lang w:bidi="fa-IR"/>
          </w:rPr>
          <w:t xml:space="preserve"> </w:t>
        </w:r>
        <w:r w:rsidR="004B5536" w:rsidRPr="009478F3">
          <w:rPr>
            <w:rStyle w:val="Hyperlink"/>
            <w:rFonts w:hint="eastAsia"/>
            <w:noProof/>
            <w:rtl/>
            <w:lang w:bidi="fa-IR"/>
          </w:rPr>
          <w:t>باد</w:t>
        </w:r>
        <w:r w:rsidR="004B5536" w:rsidRPr="009478F3">
          <w:rPr>
            <w:rStyle w:val="Hyperlink"/>
            <w:noProof/>
            <w:rtl/>
            <w:lang w:bidi="fa-IR"/>
          </w:rPr>
          <w:t xml:space="preserve"> </w:t>
        </w:r>
        <w:r w:rsidR="004B5536" w:rsidRPr="009478F3">
          <w:rPr>
            <w:rStyle w:val="Hyperlink"/>
            <w:rFonts w:hint="eastAsia"/>
            <w:noProof/>
            <w:rtl/>
            <w:lang w:bidi="fa-IR"/>
          </w:rPr>
          <w:t>نصرت</w:t>
        </w:r>
        <w:r w:rsidR="004B5536" w:rsidRPr="009478F3">
          <w:rPr>
            <w:rStyle w:val="Hyperlink"/>
            <w:noProof/>
            <w:rtl/>
            <w:lang w:bidi="fa-IR"/>
          </w:rPr>
          <w:t xml:space="preserve"> </w:t>
        </w:r>
        <w:r w:rsidR="004B5536" w:rsidRPr="009478F3">
          <w:rPr>
            <w:rStyle w:val="Hyperlink"/>
            <w:rFonts w:hint="eastAsia"/>
            <w:noProof/>
            <w:rtl/>
            <w:lang w:bidi="fa-IR"/>
          </w:rPr>
          <w:t>داده</w:t>
        </w:r>
        <w:r w:rsidR="004B5536" w:rsidRPr="009478F3">
          <w:rPr>
            <w:rStyle w:val="Hyperlink"/>
            <w:noProof/>
            <w:rtl/>
            <w:lang w:bidi="fa-IR"/>
          </w:rPr>
          <w:t xml:space="preserve"> </w:t>
        </w:r>
        <w:r w:rsidR="004B5536" w:rsidRPr="009478F3">
          <w:rPr>
            <w:rStyle w:val="Hyperlink"/>
            <w:rFonts w:hint="eastAsia"/>
            <w:noProof/>
            <w:rtl/>
            <w:lang w:bidi="fa-IR"/>
          </w:rPr>
          <w:t>شدم</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8" w:history="1">
        <w:r w:rsidR="004B5536" w:rsidRPr="009478F3">
          <w:rPr>
            <w:rStyle w:val="Hyperlink"/>
            <w:rFonts w:hint="eastAsia"/>
            <w:noProof/>
            <w:rtl/>
          </w:rPr>
          <w:t>باب</w:t>
        </w:r>
        <w:r w:rsidR="004B5536" w:rsidRPr="009478F3">
          <w:rPr>
            <w:rStyle w:val="Hyperlink"/>
            <w:noProof/>
            <w:rtl/>
          </w:rPr>
          <w:t xml:space="preserve"> [10]: </w:t>
        </w:r>
        <w:r w:rsidR="004B5536" w:rsidRPr="009478F3">
          <w:rPr>
            <w:rStyle w:val="Hyperlink"/>
            <w:rFonts w:hint="eastAsia"/>
            <w:noProof/>
            <w:rtl/>
          </w:rPr>
          <w:t>آنچه</w:t>
        </w:r>
        <w:r w:rsidR="004B5536" w:rsidRPr="009478F3">
          <w:rPr>
            <w:rStyle w:val="Hyperlink"/>
            <w:noProof/>
            <w:rtl/>
          </w:rPr>
          <w:t xml:space="preserve"> </w:t>
        </w:r>
        <w:r w:rsidR="004B5536" w:rsidRPr="009478F3">
          <w:rPr>
            <w:rStyle w:val="Hyperlink"/>
            <w:rFonts w:hint="eastAsia"/>
            <w:noProof/>
            <w:rtl/>
          </w:rPr>
          <w:t>که</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زلزله</w:t>
        </w:r>
        <w:r w:rsidR="004B5536" w:rsidRPr="009478F3">
          <w:rPr>
            <w:rStyle w:val="Hyperlink"/>
            <w:noProof/>
            <w:rtl/>
          </w:rPr>
          <w:t xml:space="preserve"> </w:t>
        </w:r>
        <w:r w:rsidR="004B5536" w:rsidRPr="009478F3">
          <w:rPr>
            <w:rStyle w:val="Hyperlink"/>
            <w:rFonts w:hint="eastAsia"/>
            <w:noProof/>
            <w:rtl/>
          </w:rPr>
          <w:t>و</w:t>
        </w:r>
        <w:r w:rsidR="004B5536" w:rsidRPr="009478F3">
          <w:rPr>
            <w:rStyle w:val="Hyperlink"/>
            <w:noProof/>
            <w:rtl/>
          </w:rPr>
          <w:t xml:space="preserve"> </w:t>
        </w:r>
        <w:r w:rsidR="004B5536" w:rsidRPr="009478F3">
          <w:rPr>
            <w:rStyle w:val="Hyperlink"/>
            <w:rFonts w:hint="eastAsia"/>
            <w:noProof/>
            <w:rtl/>
          </w:rPr>
          <w:t>د</w:t>
        </w:r>
        <w:r w:rsidR="004B5536" w:rsidRPr="009478F3">
          <w:rPr>
            <w:rStyle w:val="Hyperlink"/>
            <w:rFonts w:hint="cs"/>
            <w:noProof/>
            <w:rtl/>
          </w:rPr>
          <w:t>ی</w:t>
        </w:r>
        <w:r w:rsidR="004B5536" w:rsidRPr="009478F3">
          <w:rPr>
            <w:rStyle w:val="Hyperlink"/>
            <w:rFonts w:hint="eastAsia"/>
            <w:noProof/>
            <w:rtl/>
          </w:rPr>
          <w:t>گر</w:t>
        </w:r>
        <w:r w:rsidR="004B5536" w:rsidRPr="009478F3">
          <w:rPr>
            <w:rStyle w:val="Hyperlink"/>
            <w:noProof/>
            <w:rtl/>
          </w:rPr>
          <w:t xml:space="preserve"> </w:t>
        </w:r>
        <w:r w:rsidR="004B5536" w:rsidRPr="009478F3">
          <w:rPr>
            <w:rStyle w:val="Hyperlink"/>
            <w:rFonts w:hint="eastAsia"/>
            <w:noProof/>
            <w:rtl/>
          </w:rPr>
          <w:t>علامات</w:t>
        </w:r>
        <w:r w:rsidR="004B5536" w:rsidRPr="009478F3">
          <w:rPr>
            <w:rStyle w:val="Hyperlink"/>
            <w:noProof/>
            <w:rtl/>
          </w:rPr>
          <w:t xml:space="preserve"> </w:t>
        </w:r>
        <w:r w:rsidR="004B5536" w:rsidRPr="009478F3">
          <w:rPr>
            <w:rStyle w:val="Hyperlink"/>
            <w:rFonts w:hint="eastAsia"/>
            <w:noProof/>
            <w:rtl/>
          </w:rPr>
          <w:t>گفته</w:t>
        </w:r>
        <w:r w:rsidR="004B5536" w:rsidRPr="009478F3">
          <w:rPr>
            <w:rStyle w:val="Hyperlink"/>
            <w:noProof/>
            <w:rtl/>
          </w:rPr>
          <w:t xml:space="preserve"> </w:t>
        </w:r>
        <w:r w:rsidR="004B5536" w:rsidRPr="009478F3">
          <w:rPr>
            <w:rStyle w:val="Hyperlink"/>
            <w:rFonts w:hint="eastAsia"/>
            <w:noProof/>
            <w:rtl/>
          </w:rPr>
          <w:t>شده</w:t>
        </w:r>
        <w:r w:rsidR="004B5536" w:rsidRPr="009478F3">
          <w:rPr>
            <w:rStyle w:val="Hyperlink"/>
            <w:noProof/>
            <w:rtl/>
          </w:rPr>
          <w:t xml:space="preserve"> </w:t>
        </w:r>
        <w:r w:rsidR="004B5536" w:rsidRPr="009478F3">
          <w:rPr>
            <w:rStyle w:val="Hyperlink"/>
            <w:rFonts w:hint="eastAsia"/>
            <w:noProof/>
            <w:rtl/>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79" w:history="1">
        <w:r w:rsidR="004B5536" w:rsidRPr="009478F3">
          <w:rPr>
            <w:rStyle w:val="Hyperlink"/>
            <w:rFonts w:hint="eastAsia"/>
            <w:noProof/>
            <w:rtl/>
            <w:lang w:bidi="fa-IR"/>
          </w:rPr>
          <w:t>باب</w:t>
        </w:r>
        <w:r w:rsidR="004B5536" w:rsidRPr="009478F3">
          <w:rPr>
            <w:rStyle w:val="Hyperlink"/>
            <w:noProof/>
            <w:rtl/>
            <w:lang w:bidi="fa-IR"/>
          </w:rPr>
          <w:t xml:space="preserve"> [11]: </w:t>
        </w:r>
        <w:r w:rsidR="004B5536" w:rsidRPr="009478F3">
          <w:rPr>
            <w:rStyle w:val="Hyperlink"/>
            <w:rFonts w:hint="eastAsia"/>
            <w:noProof/>
            <w:rtl/>
            <w:lang w:bidi="fa-IR"/>
          </w:rPr>
          <w:t>جز</w:t>
        </w:r>
        <w:r w:rsidR="004B5536" w:rsidRPr="009478F3">
          <w:rPr>
            <w:rStyle w:val="Hyperlink"/>
            <w:noProof/>
            <w:rtl/>
            <w:lang w:bidi="fa-IR"/>
          </w:rPr>
          <w:t xml:space="preserve"> </w:t>
        </w:r>
        <w:r w:rsidR="004B5536" w:rsidRPr="009478F3">
          <w:rPr>
            <w:rStyle w:val="Hyperlink"/>
            <w:rFonts w:hint="eastAsia"/>
            <w:noProof/>
            <w:rtl/>
            <w:lang w:bidi="fa-IR"/>
          </w:rPr>
          <w:t>خداوند</w:t>
        </w:r>
        <w:r w:rsidR="004B5536" w:rsidRPr="009478F3">
          <w:rPr>
            <w:rStyle w:val="Hyperlink"/>
            <w:noProof/>
            <w:rtl/>
            <w:lang w:bidi="fa-IR"/>
          </w:rPr>
          <w:t xml:space="preserve"> </w:t>
        </w:r>
        <w:r w:rsidR="004B5536" w:rsidRPr="009478F3">
          <w:rPr>
            <w:rStyle w:val="Hyperlink"/>
            <w:rFonts w:hint="eastAsia"/>
            <w:noProof/>
            <w:rtl/>
            <w:lang w:bidi="fa-IR"/>
          </w:rPr>
          <w:t>متعال</w:t>
        </w:r>
        <w:r w:rsidR="004B5536" w:rsidRPr="009478F3">
          <w:rPr>
            <w:rStyle w:val="Hyperlink"/>
            <w:noProof/>
            <w:rtl/>
            <w:lang w:bidi="fa-IR"/>
          </w:rPr>
          <w:t xml:space="preserve"> </w:t>
        </w:r>
        <w:r w:rsidR="004B5536" w:rsidRPr="009478F3">
          <w:rPr>
            <w:rStyle w:val="Hyperlink"/>
            <w:rFonts w:hint="eastAsia"/>
            <w:noProof/>
            <w:rtl/>
            <w:lang w:bidi="fa-IR"/>
          </w:rPr>
          <w:t>ه</w:t>
        </w:r>
        <w:r w:rsidR="004B5536" w:rsidRPr="009478F3">
          <w:rPr>
            <w:rStyle w:val="Hyperlink"/>
            <w:rFonts w:hint="cs"/>
            <w:noProof/>
            <w:rtl/>
            <w:lang w:bidi="fa-IR"/>
          </w:rPr>
          <w:t>ی</w:t>
        </w:r>
        <w:r w:rsidR="004B5536" w:rsidRPr="009478F3">
          <w:rPr>
            <w:rStyle w:val="Hyperlink"/>
            <w:rFonts w:hint="eastAsia"/>
            <w:noProof/>
            <w:rtl/>
            <w:lang w:bidi="fa-IR"/>
          </w:rPr>
          <w:t>چکس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آمدن</w:t>
        </w:r>
        <w:r w:rsidR="004B5536" w:rsidRPr="009478F3">
          <w:rPr>
            <w:rStyle w:val="Hyperlink"/>
            <w:noProof/>
            <w:rtl/>
            <w:lang w:bidi="fa-IR"/>
          </w:rPr>
          <w:t xml:space="preserve"> </w:t>
        </w:r>
        <w:r w:rsidR="004B5536" w:rsidRPr="009478F3">
          <w:rPr>
            <w:rStyle w:val="Hyperlink"/>
            <w:rFonts w:hint="eastAsia"/>
            <w:noProof/>
            <w:rtl/>
            <w:lang w:bidi="fa-IR"/>
          </w:rPr>
          <w:t>باران</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نم</w:t>
        </w:r>
        <w:r w:rsidR="004B5536" w:rsidRPr="009478F3">
          <w:rPr>
            <w:rStyle w:val="Hyperlink"/>
            <w:rFonts w:hint="cs"/>
            <w:noProof/>
            <w:rtl/>
            <w:lang w:bidi="fa-IR"/>
          </w:rPr>
          <w:t>ی‌</w:t>
        </w:r>
        <w:r w:rsidR="004B5536" w:rsidRPr="009478F3">
          <w:rPr>
            <w:rStyle w:val="Hyperlink"/>
            <w:rFonts w:hint="eastAsia"/>
            <w:noProof/>
            <w:rtl/>
            <w:lang w:bidi="fa-IR"/>
          </w:rPr>
          <w:t>داند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432244179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214</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180" w:history="1">
        <w:r w:rsidR="004B5536" w:rsidRPr="009478F3">
          <w:rPr>
            <w:rStyle w:val="Hyperlink"/>
            <w:rFonts w:hint="eastAsia"/>
            <w:noProof/>
            <w:rtl/>
            <w:lang w:bidi="fa-IR"/>
          </w:rPr>
          <w:t>کتاب</w:t>
        </w:r>
        <w:r w:rsidR="00F535F5">
          <w:rPr>
            <w:rStyle w:val="Hyperlink"/>
            <w:noProof/>
            <w:rtl/>
            <w:lang w:bidi="fa-IR"/>
          </w:rPr>
          <w:t xml:space="preserve"> [16]</w:t>
        </w:r>
        <w:r w:rsidR="00F535F5">
          <w:rPr>
            <w:rStyle w:val="Hyperlink"/>
            <w:rFonts w:hint="cs"/>
            <w:noProof/>
            <w:rtl/>
            <w:lang w:bidi="fa-IR"/>
          </w:rPr>
          <w:t>:</w:t>
        </w:r>
        <w:r w:rsidR="004B5536" w:rsidRPr="009478F3">
          <w:rPr>
            <w:rStyle w:val="Hyperlink"/>
            <w:noProof/>
            <w:rtl/>
            <w:lang w:bidi="fa-IR"/>
          </w:rPr>
          <w:t xml:space="preserve"> </w:t>
        </w:r>
        <w:r w:rsidR="004B5536" w:rsidRPr="009478F3">
          <w:rPr>
            <w:rStyle w:val="Hyperlink"/>
            <w:rFonts w:hint="eastAsia"/>
            <w:noProof/>
            <w:rtl/>
            <w:lang w:bidi="fa-IR"/>
          </w:rPr>
          <w:t>خورش</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گرفتگ</w:t>
        </w:r>
        <w:r w:rsidR="004B5536" w:rsidRPr="009478F3">
          <w:rPr>
            <w:rStyle w:val="Hyperlink"/>
            <w:rFonts w:hint="cs"/>
            <w:noProof/>
            <w:rtl/>
            <w:lang w:bidi="fa-IR"/>
          </w:rPr>
          <w:t>ی</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81"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خورش</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گرفتگ</w:t>
        </w:r>
        <w:r w:rsidR="004B5536" w:rsidRPr="009478F3">
          <w:rPr>
            <w:rStyle w:val="Hyperlink"/>
            <w:rFonts w:hint="cs"/>
            <w:noProof/>
            <w:rtl/>
            <w:lang w:bidi="fa-IR"/>
          </w:rPr>
          <w:t>ی</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82"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صدقه</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هنگام</w:t>
        </w:r>
        <w:r w:rsidR="004B5536" w:rsidRPr="009478F3">
          <w:rPr>
            <w:rStyle w:val="Hyperlink"/>
            <w:noProof/>
            <w:rtl/>
            <w:lang w:bidi="fa-IR"/>
          </w:rPr>
          <w:t xml:space="preserve"> </w:t>
        </w:r>
        <w:r w:rsidR="004B5536" w:rsidRPr="009478F3">
          <w:rPr>
            <w:rStyle w:val="Hyperlink"/>
            <w:rFonts w:hint="eastAsia"/>
            <w:noProof/>
            <w:rtl/>
            <w:lang w:bidi="fa-IR"/>
          </w:rPr>
          <w:t>آفتاب</w:t>
        </w:r>
        <w:r w:rsidR="004B5536" w:rsidRPr="009478F3">
          <w:rPr>
            <w:rStyle w:val="Hyperlink"/>
            <w:noProof/>
            <w:rtl/>
            <w:lang w:bidi="fa-IR"/>
          </w:rPr>
          <w:t xml:space="preserve"> </w:t>
        </w:r>
        <w:r w:rsidR="004B5536" w:rsidRPr="009478F3">
          <w:rPr>
            <w:rStyle w:val="Hyperlink"/>
            <w:rFonts w:hint="eastAsia"/>
            <w:noProof/>
            <w:rtl/>
            <w:lang w:bidi="fa-IR"/>
          </w:rPr>
          <w:t>گرفتگ</w:t>
        </w:r>
        <w:r w:rsidR="004B5536" w:rsidRPr="009478F3">
          <w:rPr>
            <w:rStyle w:val="Hyperlink"/>
            <w:rFonts w:hint="cs"/>
            <w:noProof/>
            <w:rtl/>
            <w:lang w:bidi="fa-IR"/>
          </w:rPr>
          <w:t>ی</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218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83" w:history="1">
        <w:r w:rsidR="004B5536" w:rsidRPr="009478F3">
          <w:rPr>
            <w:rStyle w:val="Hyperlink"/>
            <w:rFonts w:hint="eastAsia"/>
            <w:noProof/>
            <w:rtl/>
          </w:rPr>
          <w:t>باب</w:t>
        </w:r>
        <w:r w:rsidR="004B5536" w:rsidRPr="009478F3">
          <w:rPr>
            <w:rStyle w:val="Hyperlink"/>
            <w:noProof/>
            <w:rtl/>
          </w:rPr>
          <w:t xml:space="preserve"> [3]: </w:t>
        </w:r>
        <w:r w:rsidR="004B5536" w:rsidRPr="009478F3">
          <w:rPr>
            <w:rStyle w:val="Hyperlink"/>
            <w:rFonts w:hint="eastAsia"/>
            <w:noProof/>
            <w:rtl/>
          </w:rPr>
          <w:t>صدا</w:t>
        </w:r>
        <w:r w:rsidR="004B5536" w:rsidRPr="009478F3">
          <w:rPr>
            <w:rStyle w:val="Hyperlink"/>
            <w:noProof/>
            <w:rtl/>
          </w:rPr>
          <w:t xml:space="preserve"> </w:t>
        </w:r>
        <w:r w:rsidR="004B5536" w:rsidRPr="009478F3">
          <w:rPr>
            <w:rStyle w:val="Hyperlink"/>
            <w:rFonts w:hint="eastAsia"/>
            <w:noProof/>
            <w:rtl/>
          </w:rPr>
          <w:t>کردن</w:t>
        </w:r>
        <w:r w:rsidR="004B5536" w:rsidRPr="009478F3">
          <w:rPr>
            <w:rStyle w:val="Hyperlink"/>
            <w:noProof/>
            <w:rtl/>
          </w:rPr>
          <w:t xml:space="preserve"> </w:t>
        </w:r>
        <w:r w:rsidR="004B5536" w:rsidRPr="009478F3">
          <w:rPr>
            <w:rStyle w:val="Hyperlink"/>
            <w:rFonts w:hint="eastAsia"/>
            <w:noProof/>
            <w:rtl/>
          </w:rPr>
          <w:t>مردم</w:t>
        </w:r>
        <w:r w:rsidR="004B5536" w:rsidRPr="009478F3">
          <w:rPr>
            <w:rStyle w:val="Hyperlink"/>
            <w:noProof/>
            <w:rtl/>
          </w:rPr>
          <w:t xml:space="preserve"> </w:t>
        </w:r>
        <w:r w:rsidR="004B5536" w:rsidRPr="009478F3">
          <w:rPr>
            <w:rStyle w:val="Hyperlink"/>
            <w:rFonts w:hint="eastAsia"/>
            <w:noProof/>
            <w:rtl/>
          </w:rPr>
          <w:t>جهت</w:t>
        </w:r>
        <w:r w:rsidR="004B5536" w:rsidRPr="009478F3">
          <w:rPr>
            <w:rStyle w:val="Hyperlink"/>
            <w:noProof/>
            <w:rtl/>
          </w:rPr>
          <w:t xml:space="preserve"> </w:t>
        </w:r>
        <w:r w:rsidR="004B5536" w:rsidRPr="009478F3">
          <w:rPr>
            <w:rStyle w:val="Hyperlink"/>
            <w:rFonts w:hint="eastAsia"/>
            <w:noProof/>
            <w:rtl/>
          </w:rPr>
          <w:t>ادا</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کسوف</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جماعت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84" w:history="1">
        <w:r w:rsidR="004B5536" w:rsidRPr="009478F3">
          <w:rPr>
            <w:rStyle w:val="Hyperlink"/>
            <w:rFonts w:hint="eastAsia"/>
            <w:noProof/>
            <w:rtl/>
            <w:lang w:bidi="fa-IR"/>
          </w:rPr>
          <w:t>باب</w:t>
        </w:r>
        <w:r w:rsidR="004B5536" w:rsidRPr="009478F3">
          <w:rPr>
            <w:rStyle w:val="Hyperlink"/>
            <w:noProof/>
            <w:rtl/>
            <w:lang w:bidi="fa-IR"/>
          </w:rPr>
          <w:t xml:space="preserve"> [4]: </w:t>
        </w:r>
        <w:r w:rsidR="004B5536" w:rsidRPr="009478F3">
          <w:rPr>
            <w:rStyle w:val="Hyperlink"/>
            <w:rFonts w:hint="eastAsia"/>
            <w:noProof/>
            <w:rtl/>
            <w:lang w:bidi="fa-IR"/>
          </w:rPr>
          <w:t>پناه</w:t>
        </w:r>
        <w:r w:rsidR="004B5536" w:rsidRPr="009478F3">
          <w:rPr>
            <w:rStyle w:val="Hyperlink"/>
            <w:noProof/>
            <w:rtl/>
            <w:lang w:bidi="fa-IR"/>
          </w:rPr>
          <w:t xml:space="preserve"> </w:t>
        </w:r>
        <w:r w:rsidR="004B5536" w:rsidRPr="009478F3">
          <w:rPr>
            <w:rStyle w:val="Hyperlink"/>
            <w:rFonts w:hint="eastAsia"/>
            <w:noProof/>
            <w:rtl/>
            <w:lang w:bidi="fa-IR"/>
          </w:rPr>
          <w:t>جستن</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عذاب</w:t>
        </w:r>
        <w:r w:rsidR="004B5536" w:rsidRPr="009478F3">
          <w:rPr>
            <w:rStyle w:val="Hyperlink"/>
            <w:noProof/>
            <w:rtl/>
            <w:lang w:bidi="fa-IR"/>
          </w:rPr>
          <w:t xml:space="preserve"> </w:t>
        </w:r>
        <w:r w:rsidR="004B5536" w:rsidRPr="009478F3">
          <w:rPr>
            <w:rStyle w:val="Hyperlink"/>
            <w:rFonts w:hint="eastAsia"/>
            <w:noProof/>
            <w:rtl/>
            <w:lang w:bidi="fa-IR"/>
          </w:rPr>
          <w:t>قبر</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کسوف</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85" w:history="1">
        <w:r w:rsidR="004B5536" w:rsidRPr="009478F3">
          <w:rPr>
            <w:rStyle w:val="Hyperlink"/>
            <w:rFonts w:hint="eastAsia"/>
            <w:noProof/>
            <w:rtl/>
            <w:lang w:bidi="fa-IR"/>
          </w:rPr>
          <w:t>باب</w:t>
        </w:r>
        <w:r w:rsidR="004B5536" w:rsidRPr="009478F3">
          <w:rPr>
            <w:rStyle w:val="Hyperlink"/>
            <w:noProof/>
            <w:rtl/>
            <w:lang w:bidi="fa-IR"/>
          </w:rPr>
          <w:t xml:space="preserve"> [5]: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کسوف</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جماعت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86"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آزاد</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غلامان</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آفتاب</w:t>
        </w:r>
        <w:r w:rsidR="004B5536" w:rsidRPr="009478F3">
          <w:rPr>
            <w:rStyle w:val="Hyperlink"/>
            <w:noProof/>
            <w:rtl/>
            <w:lang w:bidi="fa-IR"/>
          </w:rPr>
          <w:t xml:space="preserve"> </w:t>
        </w:r>
        <w:r w:rsidR="004B5536" w:rsidRPr="009478F3">
          <w:rPr>
            <w:rStyle w:val="Hyperlink"/>
            <w:rFonts w:hint="eastAsia"/>
            <w:noProof/>
            <w:rtl/>
            <w:lang w:bidi="fa-IR"/>
          </w:rPr>
          <w:t>گرفتگ</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دوست</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داشت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87" w:history="1">
        <w:r w:rsidR="004B5536" w:rsidRPr="009478F3">
          <w:rPr>
            <w:rStyle w:val="Hyperlink"/>
            <w:rFonts w:hint="eastAsia"/>
            <w:noProof/>
            <w:rtl/>
            <w:lang w:bidi="fa-IR"/>
          </w:rPr>
          <w:t>باب</w:t>
        </w:r>
        <w:r w:rsidR="004B5536" w:rsidRPr="009478F3">
          <w:rPr>
            <w:rStyle w:val="Hyperlink"/>
            <w:noProof/>
            <w:rtl/>
            <w:lang w:bidi="fa-IR"/>
          </w:rPr>
          <w:t xml:space="preserve"> [7]: </w:t>
        </w:r>
        <w:r w:rsidR="004B5536" w:rsidRPr="009478F3">
          <w:rPr>
            <w:rStyle w:val="Hyperlink"/>
            <w:rFonts w:hint="eastAsia"/>
            <w:noProof/>
            <w:rtl/>
            <w:lang w:bidi="fa-IR"/>
          </w:rPr>
          <w:t>ذکر</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کسوف</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88" w:history="1">
        <w:r w:rsidR="004B5536" w:rsidRPr="009478F3">
          <w:rPr>
            <w:rStyle w:val="Hyperlink"/>
            <w:rFonts w:hint="eastAsia"/>
            <w:noProof/>
            <w:rtl/>
          </w:rPr>
          <w:t>باب</w:t>
        </w:r>
        <w:r w:rsidR="004B5536" w:rsidRPr="009478F3">
          <w:rPr>
            <w:rStyle w:val="Hyperlink"/>
            <w:noProof/>
            <w:rtl/>
          </w:rPr>
          <w:t xml:space="preserve"> [8]: </w:t>
        </w:r>
        <w:r w:rsidR="004B5536" w:rsidRPr="009478F3">
          <w:rPr>
            <w:rStyle w:val="Hyperlink"/>
            <w:rFonts w:hint="eastAsia"/>
            <w:noProof/>
            <w:rtl/>
          </w:rPr>
          <w:t>بلند</w:t>
        </w:r>
        <w:r w:rsidR="004B5536" w:rsidRPr="009478F3">
          <w:rPr>
            <w:rStyle w:val="Hyperlink"/>
            <w:noProof/>
            <w:rtl/>
          </w:rPr>
          <w:t xml:space="preserve"> </w:t>
        </w:r>
        <w:r w:rsidR="004B5536" w:rsidRPr="009478F3">
          <w:rPr>
            <w:rStyle w:val="Hyperlink"/>
            <w:rFonts w:hint="eastAsia"/>
            <w:noProof/>
            <w:rtl/>
          </w:rPr>
          <w:t>خواندن</w:t>
        </w:r>
        <w:r w:rsidR="004B5536" w:rsidRPr="009478F3">
          <w:rPr>
            <w:rStyle w:val="Hyperlink"/>
            <w:noProof/>
            <w:rtl/>
          </w:rPr>
          <w:t xml:space="preserve"> </w:t>
        </w:r>
        <w:r w:rsidR="004B5536" w:rsidRPr="009478F3">
          <w:rPr>
            <w:rStyle w:val="Hyperlink"/>
            <w:rFonts w:hint="eastAsia"/>
            <w:noProof/>
            <w:rtl/>
          </w:rPr>
          <w:t>قراءت</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نماز</w:t>
        </w:r>
        <w:r w:rsidR="004B5536" w:rsidRPr="009478F3">
          <w:rPr>
            <w:rStyle w:val="Hyperlink"/>
            <w:noProof/>
            <w:rtl/>
          </w:rPr>
          <w:t xml:space="preserve"> </w:t>
        </w:r>
        <w:r w:rsidR="004B5536" w:rsidRPr="009478F3">
          <w:rPr>
            <w:rStyle w:val="Hyperlink"/>
            <w:rFonts w:hint="eastAsia"/>
            <w:noProof/>
            <w:rtl/>
          </w:rPr>
          <w:t>کسوف</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225</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189" w:history="1">
        <w:r w:rsidR="004B5536" w:rsidRPr="009478F3">
          <w:rPr>
            <w:rStyle w:val="Hyperlink"/>
            <w:rFonts w:hint="eastAsia"/>
            <w:noProof/>
            <w:rtl/>
            <w:lang w:bidi="fa-IR"/>
          </w:rPr>
          <w:t>کتاب</w:t>
        </w:r>
        <w:r w:rsidR="00F535F5">
          <w:rPr>
            <w:rStyle w:val="Hyperlink"/>
            <w:noProof/>
            <w:rtl/>
            <w:lang w:bidi="fa-IR"/>
          </w:rPr>
          <w:t xml:space="preserve"> [17]</w:t>
        </w:r>
        <w:r w:rsidR="00F535F5">
          <w:rPr>
            <w:rStyle w:val="Hyperlink"/>
            <w:rFonts w:hint="cs"/>
            <w:noProof/>
            <w:rtl/>
            <w:lang w:bidi="fa-IR"/>
          </w:rPr>
          <w:t>:</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sidRPr="009478F3">
          <w:rPr>
            <w:rStyle w:val="Hyperlink"/>
            <w:rFonts w:hint="eastAsia"/>
            <w:noProof/>
            <w:lang w:bidi="fa-IR"/>
          </w:rPr>
          <w:t>‌</w:t>
        </w:r>
        <w:r w:rsidR="004B5536" w:rsidRPr="009478F3">
          <w:rPr>
            <w:rStyle w:val="Hyperlink"/>
            <w:rFonts w:hint="eastAsia"/>
            <w:noProof/>
            <w:rtl/>
            <w:lang w:bidi="fa-IR"/>
          </w:rPr>
          <w:t>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قرآن</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سنت</w:t>
        </w:r>
        <w:r w:rsidR="004B5536" w:rsidRPr="009478F3">
          <w:rPr>
            <w:rStyle w:val="Hyperlink"/>
            <w:noProof/>
            <w:rtl/>
            <w:lang w:bidi="fa-IR"/>
          </w:rPr>
          <w:t xml:space="preserve"> </w:t>
        </w:r>
        <w:r w:rsidR="004B5536" w:rsidRPr="009478F3">
          <w:rPr>
            <w:rStyle w:val="Hyperlink"/>
            <w:rFonts w:hint="eastAsia"/>
            <w:noProof/>
            <w:rtl/>
            <w:lang w:bidi="fa-IR"/>
          </w:rPr>
          <w:t>آن‌ها</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432244189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90" w:history="1">
        <w:r w:rsidR="004B5536" w:rsidRPr="009478F3">
          <w:rPr>
            <w:rStyle w:val="Hyperlink"/>
            <w:rFonts w:hint="eastAsia"/>
            <w:noProof/>
            <w:rtl/>
          </w:rPr>
          <w:t>باب</w:t>
        </w:r>
        <w:r w:rsidR="004B5536" w:rsidRPr="009478F3">
          <w:rPr>
            <w:rStyle w:val="Hyperlink"/>
            <w:noProof/>
            <w:rtl/>
            <w:lang w:bidi="fa-IR"/>
          </w:rPr>
          <w:t xml:space="preserve"> [1]: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مورد</w:t>
        </w:r>
        <w:r w:rsidR="004B5536" w:rsidRPr="009478F3">
          <w:rPr>
            <w:rStyle w:val="Hyperlink"/>
            <w:noProof/>
            <w:rtl/>
            <w:lang w:bidi="fa-IR"/>
          </w:rPr>
          <w:t xml:space="preserve"> </w:t>
        </w:r>
        <w:r w:rsidR="004B5536" w:rsidRPr="009478F3">
          <w:rPr>
            <w:rStyle w:val="Hyperlink"/>
            <w:rFonts w:hint="eastAsia"/>
            <w:noProof/>
            <w:rtl/>
            <w:lang w:bidi="fa-IR"/>
          </w:rPr>
          <w:t>سجده‌ها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قرآن،</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سنت</w:t>
        </w:r>
        <w:r w:rsidR="004B5536" w:rsidRPr="009478F3">
          <w:rPr>
            <w:rStyle w:val="Hyperlink"/>
            <w:noProof/>
            <w:rtl/>
            <w:lang w:bidi="fa-IR"/>
          </w:rPr>
          <w:t xml:space="preserve"> </w:t>
        </w:r>
        <w:r w:rsidR="004B5536" w:rsidRPr="009478F3">
          <w:rPr>
            <w:rStyle w:val="Hyperlink"/>
            <w:rFonts w:hint="eastAsia"/>
            <w:noProof/>
            <w:rtl/>
            <w:lang w:bidi="fa-IR"/>
          </w:rPr>
          <w:t>بودن</w:t>
        </w:r>
        <w:r w:rsidR="004B5536" w:rsidRPr="009478F3">
          <w:rPr>
            <w:rStyle w:val="Hyperlink"/>
            <w:noProof/>
            <w:rtl/>
            <w:lang w:bidi="fa-IR"/>
          </w:rPr>
          <w:t xml:space="preserve"> </w:t>
        </w:r>
        <w:r w:rsidR="004B5536" w:rsidRPr="009478F3">
          <w:rPr>
            <w:rStyle w:val="Hyperlink"/>
            <w:rFonts w:hint="eastAsia"/>
            <w:noProof/>
            <w:rtl/>
            <w:lang w:bidi="fa-IR"/>
          </w:rPr>
          <w:t>آن‌ها</w:t>
        </w:r>
        <w:r w:rsidR="004B5536" w:rsidRPr="009478F3">
          <w:rPr>
            <w:rStyle w:val="Hyperlink"/>
            <w:noProof/>
            <w:rtl/>
            <w:lang w:bidi="fa-IR"/>
          </w:rPr>
          <w:t xml:space="preserve"> </w:t>
        </w:r>
        <w:r w:rsidR="004B5536" w:rsidRPr="009478F3">
          <w:rPr>
            <w:rStyle w:val="Hyperlink"/>
            <w:rFonts w:hint="eastAsia"/>
            <w:noProof/>
            <w:rtl/>
            <w:lang w:bidi="fa-IR"/>
          </w:rPr>
          <w:t>آمده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91" w:history="1">
        <w:r w:rsidR="004B5536" w:rsidRPr="009478F3">
          <w:rPr>
            <w:rStyle w:val="Hyperlink"/>
            <w:rFonts w:hint="eastAsia"/>
            <w:noProof/>
            <w:rtl/>
          </w:rPr>
          <w:t>باب</w:t>
        </w:r>
        <w:r w:rsidR="004B5536" w:rsidRPr="009478F3">
          <w:rPr>
            <w:rStyle w:val="Hyperlink"/>
            <w:noProof/>
            <w:rtl/>
          </w:rPr>
          <w:t xml:space="preserve"> [2]: </w:t>
        </w:r>
        <w:r w:rsidR="004B5536" w:rsidRPr="009478F3">
          <w:rPr>
            <w:rStyle w:val="Hyperlink"/>
            <w:rFonts w:hint="eastAsia"/>
            <w:noProof/>
            <w:rtl/>
          </w:rPr>
          <w:t>سجد</w:t>
        </w:r>
        <w:r w:rsidR="004B5536" w:rsidRPr="009478F3">
          <w:rPr>
            <w:rStyle w:val="Hyperlink"/>
            <w:rFonts w:hint="cs"/>
            <w:noProof/>
            <w:rtl/>
          </w:rPr>
          <w:t>ۀ</w:t>
        </w:r>
        <w:r w:rsidR="004B5536" w:rsidRPr="009478F3">
          <w:rPr>
            <w:rStyle w:val="Hyperlink"/>
            <w:noProof/>
            <w:rtl/>
          </w:rPr>
          <w:t xml:space="preserve"> </w:t>
        </w:r>
        <w:r w:rsidR="004B5536" w:rsidRPr="009478F3">
          <w:rPr>
            <w:rStyle w:val="Hyperlink"/>
            <w:rFonts w:hint="eastAsia"/>
            <w:noProof/>
            <w:rtl/>
          </w:rPr>
          <w:t>سور</w:t>
        </w:r>
        <w:r w:rsidR="004B5536" w:rsidRPr="009478F3">
          <w:rPr>
            <w:rStyle w:val="Hyperlink"/>
            <w:rFonts w:hint="cs"/>
            <w:noProof/>
            <w:rtl/>
          </w:rPr>
          <w:t>ۀ</w:t>
        </w:r>
        <w:r w:rsidR="004B5536" w:rsidRPr="009478F3">
          <w:rPr>
            <w:rStyle w:val="Hyperlink"/>
            <w:noProof/>
            <w:rtl/>
          </w:rPr>
          <w:t xml:space="preserve"> (</w:t>
        </w:r>
        <w:r w:rsidR="004B5536" w:rsidRPr="009478F3">
          <w:rPr>
            <w:rStyle w:val="Hyperlink"/>
            <w:rFonts w:hint="eastAsia"/>
            <w:noProof/>
            <w:rtl/>
          </w:rPr>
          <w:t>ص</w:t>
        </w:r>
        <w:r w:rsidR="004B5536" w:rsidRPr="009478F3">
          <w:rPr>
            <w:rStyle w:val="Hyperlink"/>
            <w:noProof/>
            <w:rtl/>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92"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مسلم</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noProof/>
            <w:rtl/>
            <w:lang w:bidi="fa-IR"/>
          </w:rPr>
          <w:t xml:space="preserve"> </w:t>
        </w:r>
        <w:r w:rsidR="004B5536" w:rsidRPr="009478F3">
          <w:rPr>
            <w:rStyle w:val="Hyperlink"/>
            <w:rFonts w:hint="eastAsia"/>
            <w:noProof/>
            <w:rtl/>
            <w:lang w:bidi="fa-IR"/>
          </w:rPr>
          <w:t>مشرک</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نکه</w:t>
        </w:r>
        <w:r w:rsidR="004B5536" w:rsidRPr="009478F3">
          <w:rPr>
            <w:rStyle w:val="Hyperlink"/>
            <w:noProof/>
            <w:rtl/>
            <w:lang w:bidi="fa-IR"/>
          </w:rPr>
          <w:t xml:space="preserve"> </w:t>
        </w:r>
        <w:r w:rsidR="004B5536" w:rsidRPr="009478F3">
          <w:rPr>
            <w:rStyle w:val="Hyperlink"/>
            <w:rFonts w:hint="eastAsia"/>
            <w:noProof/>
            <w:rtl/>
            <w:lang w:bidi="fa-IR"/>
          </w:rPr>
          <w:t>مشرک</w:t>
        </w:r>
        <w:r w:rsidR="004B5536" w:rsidRPr="009478F3">
          <w:rPr>
            <w:rStyle w:val="Hyperlink"/>
            <w:noProof/>
            <w:rtl/>
            <w:lang w:bidi="fa-IR"/>
          </w:rPr>
          <w:t xml:space="preserve"> </w:t>
        </w:r>
        <w:r w:rsidR="004B5536" w:rsidRPr="009478F3">
          <w:rPr>
            <w:rStyle w:val="Hyperlink"/>
            <w:rFonts w:hint="eastAsia"/>
            <w:noProof/>
            <w:rtl/>
            <w:lang w:bidi="fa-IR"/>
          </w:rPr>
          <w:t>نجس</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وضوئ</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ن</w:t>
        </w:r>
        <w:r w:rsidR="004B5536" w:rsidRPr="009478F3">
          <w:rPr>
            <w:rStyle w:val="Hyperlink"/>
            <w:rFonts w:hint="cs"/>
            <w:noProof/>
            <w:rtl/>
            <w:lang w:bidi="fa-IR"/>
          </w:rPr>
          <w:t>ی</w:t>
        </w:r>
        <w:r w:rsidR="004B5536" w:rsidRPr="009478F3">
          <w:rPr>
            <w:rStyle w:val="Hyperlink"/>
            <w:rFonts w:hint="eastAsia"/>
            <w:noProof/>
            <w:rtl/>
            <w:lang w:bidi="fa-IR"/>
          </w:rPr>
          <w:t>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93" w:history="1">
        <w:r w:rsidR="004B5536" w:rsidRPr="009478F3">
          <w:rPr>
            <w:rStyle w:val="Hyperlink"/>
            <w:rFonts w:hint="eastAsia"/>
            <w:noProof/>
            <w:rtl/>
            <w:lang w:bidi="fa-IR"/>
          </w:rPr>
          <w:t>باب</w:t>
        </w:r>
        <w:r w:rsidR="004B5536" w:rsidRPr="009478F3">
          <w:rPr>
            <w:rStyle w:val="Hyperlink"/>
            <w:noProof/>
            <w:rtl/>
            <w:lang w:bidi="fa-IR"/>
          </w:rPr>
          <w:t xml:space="preserve"> [4]: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آ</w:t>
        </w:r>
        <w:r w:rsidR="004B5536" w:rsidRPr="009478F3">
          <w:rPr>
            <w:rStyle w:val="Hyperlink"/>
            <w:rFonts w:hint="cs"/>
            <w:noProof/>
            <w:rtl/>
            <w:lang w:bidi="fa-IR"/>
          </w:rPr>
          <w:t>ی</w:t>
        </w:r>
        <w:r w:rsidR="004B5536" w:rsidRPr="009478F3">
          <w:rPr>
            <w:rStyle w:val="Hyperlink"/>
            <w:rFonts w:hint="eastAsia"/>
            <w:noProof/>
            <w:rtl/>
            <w:lang w:bidi="fa-IR"/>
          </w:rPr>
          <w:t>ت</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خواند،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نکرد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229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94" w:history="1">
        <w:r w:rsidR="004B5536" w:rsidRPr="009478F3">
          <w:rPr>
            <w:rStyle w:val="Hyperlink"/>
            <w:rFonts w:hint="eastAsia"/>
            <w:noProof/>
            <w:rtl/>
          </w:rPr>
          <w:t>باب</w:t>
        </w:r>
        <w:r w:rsidR="004B5536" w:rsidRPr="009478F3">
          <w:rPr>
            <w:rStyle w:val="Hyperlink"/>
            <w:noProof/>
            <w:rtl/>
          </w:rPr>
          <w:t xml:space="preserve"> [5]: </w:t>
        </w:r>
        <w:r w:rsidR="004B5536" w:rsidRPr="009478F3">
          <w:rPr>
            <w:rStyle w:val="Hyperlink"/>
            <w:rFonts w:hint="eastAsia"/>
            <w:noProof/>
            <w:rtl/>
          </w:rPr>
          <w:t>سجد</w:t>
        </w:r>
        <w:r w:rsidR="004B5536" w:rsidRPr="009478F3">
          <w:rPr>
            <w:rStyle w:val="Hyperlink"/>
            <w:rFonts w:hint="cs"/>
            <w:noProof/>
            <w:rtl/>
          </w:rPr>
          <w:t>ۀ</w:t>
        </w:r>
        <w:r w:rsidR="004B5536" w:rsidRPr="009478F3">
          <w:rPr>
            <w:rStyle w:val="Hyperlink"/>
            <w:noProof/>
            <w:rtl/>
          </w:rPr>
          <w:t xml:space="preserve"> </w:t>
        </w:r>
        <w:r w:rsidR="004B5536" w:rsidRPr="009478F3">
          <w:rPr>
            <w:rStyle w:val="Hyperlink"/>
            <w:rFonts w:ascii="Traditional Arabic" w:hAnsi="Traditional Arabic" w:cs="Traditional Arabic"/>
            <w:b/>
            <w:noProof/>
            <w:rtl/>
          </w:rPr>
          <w:t>﴿</w:t>
        </w:r>
        <w:r w:rsidR="004B5536" w:rsidRPr="009478F3">
          <w:rPr>
            <w:rStyle w:val="Hyperlink"/>
            <w:rFonts w:ascii="KFGQPC Uthmanic Script HAFS" w:hAnsi="KFGQPC Uthmanic Script HAFS" w:cs="KFGQPC Uthmanic Script HAFS" w:hint="eastAsia"/>
            <w:b/>
            <w:noProof/>
            <w:rtl/>
          </w:rPr>
          <w:t>إِذَا</w:t>
        </w:r>
        <w:r w:rsidR="004B5536" w:rsidRPr="009478F3">
          <w:rPr>
            <w:rStyle w:val="Hyperlink"/>
            <w:rFonts w:ascii="KFGQPC Uthmanic Script HAFS" w:hAnsi="KFGQPC Uthmanic Script HAFS" w:cs="KFGQPC Uthmanic Script HAFS"/>
            <w:b/>
            <w:noProof/>
            <w:rtl/>
          </w:rPr>
          <w:t xml:space="preserve"> </w:t>
        </w:r>
        <w:r w:rsidR="004B5536" w:rsidRPr="009478F3">
          <w:rPr>
            <w:rStyle w:val="Hyperlink"/>
            <w:rFonts w:ascii="KFGQPC Uthmanic Script HAFS" w:hAnsi="KFGQPC Uthmanic Script HAFS" w:cs="KFGQPC Uthmanic Script HAFS" w:hint="cs"/>
            <w:b/>
            <w:noProof/>
            <w:rtl/>
          </w:rPr>
          <w:t>ٱ</w:t>
        </w:r>
        <w:r w:rsidR="004B5536" w:rsidRPr="009478F3">
          <w:rPr>
            <w:rStyle w:val="Hyperlink"/>
            <w:rFonts w:ascii="KFGQPC Uthmanic Script HAFS" w:hAnsi="KFGQPC Uthmanic Script HAFS" w:cs="KFGQPC Uthmanic Script HAFS" w:hint="eastAsia"/>
            <w:b/>
            <w:noProof/>
            <w:rtl/>
          </w:rPr>
          <w:t>لسَّمَآءُ</w:t>
        </w:r>
        <w:r w:rsidR="004B5536" w:rsidRPr="009478F3">
          <w:rPr>
            <w:rStyle w:val="Hyperlink"/>
            <w:rFonts w:ascii="KFGQPC Uthmanic Script HAFS" w:hAnsi="KFGQPC Uthmanic Script HAFS" w:cs="KFGQPC Uthmanic Script HAFS"/>
            <w:b/>
            <w:noProof/>
            <w:rtl/>
          </w:rPr>
          <w:t xml:space="preserve"> </w:t>
        </w:r>
        <w:r w:rsidR="004B5536" w:rsidRPr="009478F3">
          <w:rPr>
            <w:rStyle w:val="Hyperlink"/>
            <w:rFonts w:ascii="KFGQPC Uthmanic Script HAFS" w:hAnsi="KFGQPC Uthmanic Script HAFS" w:cs="KFGQPC Uthmanic Script HAFS" w:hint="cs"/>
            <w:b/>
            <w:noProof/>
            <w:rtl/>
          </w:rPr>
          <w:t>ٱ</w:t>
        </w:r>
        <w:r w:rsidR="004B5536" w:rsidRPr="009478F3">
          <w:rPr>
            <w:rStyle w:val="Hyperlink"/>
            <w:rFonts w:ascii="KFGQPC Uthmanic Script HAFS" w:hAnsi="KFGQPC Uthmanic Script HAFS" w:cs="KFGQPC Uthmanic Script HAFS" w:hint="eastAsia"/>
            <w:b/>
            <w:noProof/>
            <w:rtl/>
          </w:rPr>
          <w:t>نشَقَّتۡ</w:t>
        </w:r>
        <w:r w:rsidR="004B5536" w:rsidRPr="009478F3">
          <w:rPr>
            <w:rStyle w:val="Hyperlink"/>
            <w:rFonts w:ascii="Traditional Arabic" w:hAnsi="Traditional Arabic" w:cs="Traditional Arabic"/>
            <w:b/>
            <w:noProof/>
            <w:rtl/>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230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95"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ازدحام</w:t>
        </w:r>
        <w:r w:rsidR="004B5536" w:rsidRPr="009478F3">
          <w:rPr>
            <w:rStyle w:val="Hyperlink"/>
            <w:noProof/>
            <w:rtl/>
            <w:lang w:bidi="fa-IR"/>
          </w:rPr>
          <w:t xml:space="preserve"> </w:t>
        </w:r>
        <w:r w:rsidR="004B5536" w:rsidRPr="009478F3">
          <w:rPr>
            <w:rStyle w:val="Hyperlink"/>
            <w:rFonts w:hint="eastAsia"/>
            <w:noProof/>
            <w:rtl/>
            <w:lang w:bidi="fa-IR"/>
          </w:rPr>
          <w:t>ز</w:t>
        </w:r>
        <w:r w:rsidR="004B5536" w:rsidRPr="009478F3">
          <w:rPr>
            <w:rStyle w:val="Hyperlink"/>
            <w:rFonts w:hint="cs"/>
            <w:noProof/>
            <w:rtl/>
            <w:lang w:bidi="fa-IR"/>
          </w:rPr>
          <w:t>ی</w:t>
        </w:r>
        <w:r w:rsidR="004B5536" w:rsidRPr="009478F3">
          <w:rPr>
            <w:rStyle w:val="Hyperlink"/>
            <w:rFonts w:hint="eastAsia"/>
            <w:noProof/>
            <w:rtl/>
            <w:lang w:bidi="fa-IR"/>
          </w:rPr>
          <w:t>اد،</w:t>
        </w:r>
        <w:r w:rsidR="004B5536" w:rsidRPr="009478F3">
          <w:rPr>
            <w:rStyle w:val="Hyperlink"/>
            <w:noProof/>
            <w:rtl/>
            <w:lang w:bidi="fa-IR"/>
          </w:rPr>
          <w:t xml:space="preserve"> </w:t>
        </w:r>
        <w:r w:rsidR="004B5536" w:rsidRPr="009478F3">
          <w:rPr>
            <w:rStyle w:val="Hyperlink"/>
            <w:rFonts w:hint="eastAsia"/>
            <w:noProof/>
            <w:rtl/>
            <w:lang w:bidi="fa-IR"/>
          </w:rPr>
          <w:t>جا</w:t>
        </w:r>
        <w:r w:rsidR="004B5536" w:rsidRPr="009478F3">
          <w:rPr>
            <w:rStyle w:val="Hyperlink"/>
            <w:rFonts w:hint="cs"/>
            <w:noProof/>
            <w:rtl/>
            <w:lang w:bidi="fa-IR"/>
          </w:rPr>
          <w:t>یی</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سجده</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ن</w:t>
        </w:r>
        <w:r w:rsidR="004B5536" w:rsidRPr="009478F3">
          <w:rPr>
            <w:rStyle w:val="Hyperlink"/>
            <w:rFonts w:hint="cs"/>
            <w:noProof/>
            <w:rtl/>
            <w:lang w:bidi="fa-IR"/>
          </w:rPr>
          <w:t>ی</w:t>
        </w:r>
        <w:r w:rsidR="004B5536" w:rsidRPr="009478F3">
          <w:rPr>
            <w:rStyle w:val="Hyperlink"/>
            <w:rFonts w:hint="eastAsia"/>
            <w:noProof/>
            <w:rtl/>
            <w:lang w:bidi="fa-IR"/>
          </w:rPr>
          <w:t>افته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230</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196" w:history="1">
        <w:r w:rsidR="004B5536" w:rsidRPr="009478F3">
          <w:rPr>
            <w:rStyle w:val="Hyperlink"/>
            <w:rFonts w:hint="eastAsia"/>
            <w:noProof/>
            <w:rtl/>
            <w:lang w:bidi="fa-IR"/>
          </w:rPr>
          <w:t>کتاب</w:t>
        </w:r>
        <w:r w:rsidR="00F535F5">
          <w:rPr>
            <w:rStyle w:val="Hyperlink"/>
            <w:noProof/>
            <w:rtl/>
            <w:lang w:bidi="fa-IR"/>
          </w:rPr>
          <w:t xml:space="preserve"> [18]</w:t>
        </w:r>
        <w:r w:rsidR="00F535F5">
          <w:rPr>
            <w:rStyle w:val="Hyperlink"/>
            <w:rFonts w:hint="cs"/>
            <w:noProof/>
            <w:rtl/>
            <w:lang w:bidi="fa-IR"/>
          </w:rPr>
          <w:t>:</w:t>
        </w:r>
        <w:r w:rsidR="004B5536" w:rsidRPr="009478F3">
          <w:rPr>
            <w:rStyle w:val="Hyperlink"/>
            <w:noProof/>
            <w:rtl/>
            <w:lang w:bidi="fa-IR"/>
          </w:rPr>
          <w:t xml:space="preserve"> </w:t>
        </w:r>
        <w:r w:rsidR="004B5536" w:rsidRPr="009478F3">
          <w:rPr>
            <w:rStyle w:val="Hyperlink"/>
            <w:rFonts w:hint="eastAsia"/>
            <w:noProof/>
            <w:rtl/>
            <w:lang w:bidi="fa-IR"/>
          </w:rPr>
          <w:t>کوتاه</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233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97"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دربار</w:t>
        </w:r>
        <w:r w:rsidR="004B5536" w:rsidRPr="009478F3">
          <w:rPr>
            <w:rStyle w:val="Hyperlink"/>
            <w:rFonts w:hint="cs"/>
            <w:noProof/>
            <w:rtl/>
            <w:lang w:bidi="fa-IR"/>
          </w:rPr>
          <w:t>ۀ</w:t>
        </w:r>
        <w:r w:rsidR="004B5536" w:rsidRPr="009478F3">
          <w:rPr>
            <w:rStyle w:val="Hyperlink"/>
            <w:noProof/>
            <w:rtl/>
            <w:lang w:bidi="fa-IR"/>
          </w:rPr>
          <w:t xml:space="preserve"> </w:t>
        </w:r>
        <w:r w:rsidR="004B5536" w:rsidRPr="009478F3">
          <w:rPr>
            <w:rStyle w:val="Hyperlink"/>
            <w:rFonts w:hint="eastAsia"/>
            <w:noProof/>
            <w:rtl/>
            <w:lang w:bidi="fa-IR"/>
          </w:rPr>
          <w:t>قصر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مدت</w:t>
        </w:r>
        <w:r w:rsidR="004B5536" w:rsidRPr="009478F3">
          <w:rPr>
            <w:rStyle w:val="Hyperlink"/>
            <w:noProof/>
            <w:rtl/>
            <w:lang w:bidi="fa-IR"/>
          </w:rPr>
          <w:t xml:space="preserve"> </w:t>
        </w:r>
        <w:r w:rsidR="004B5536" w:rsidRPr="009478F3">
          <w:rPr>
            <w:rStyle w:val="Hyperlink"/>
            <w:rFonts w:hint="eastAsia"/>
            <w:noProof/>
            <w:rtl/>
            <w:lang w:bidi="fa-IR"/>
          </w:rPr>
          <w:t>اقامت</w:t>
        </w:r>
        <w:r w:rsidR="004B5536" w:rsidRPr="009478F3">
          <w:rPr>
            <w:rStyle w:val="Hyperlink"/>
            <w:noProof/>
            <w:rtl/>
            <w:lang w:bidi="fa-IR"/>
          </w:rPr>
          <w:t xml:space="preserve"> </w:t>
        </w:r>
        <w:r w:rsidR="004B5536" w:rsidRPr="009478F3">
          <w:rPr>
            <w:rStyle w:val="Hyperlink"/>
            <w:rFonts w:hint="eastAsia"/>
            <w:noProof/>
            <w:rtl/>
            <w:lang w:bidi="fa-IR"/>
          </w:rPr>
          <w:t>آمده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233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98"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من</w:t>
        </w:r>
        <w:r w:rsidR="004B5536" w:rsidRPr="009478F3">
          <w:rPr>
            <w:rStyle w:val="Hyperlink"/>
            <w:rFonts w:hint="cs"/>
            <w:noProof/>
            <w:rtl/>
            <w:lang w:bidi="fa-IR"/>
          </w:rPr>
          <w:t>ی</w:t>
        </w:r>
        <w:r w:rsidR="004B5536" w:rsidRPr="009478F3">
          <w:rPr>
            <w:rStyle w:val="Hyperlink"/>
            <w:noProof/>
            <w:rtl/>
            <w:lang w:bidi="fa-IR"/>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235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199"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چه</w:t>
        </w:r>
        <w:r w:rsidR="004B5536" w:rsidRPr="009478F3">
          <w:rPr>
            <w:rStyle w:val="Hyperlink"/>
            <w:noProof/>
            <w:rtl/>
            <w:lang w:bidi="fa-IR"/>
          </w:rPr>
          <w:t xml:space="preserve"> </w:t>
        </w:r>
        <w:r w:rsidR="004B5536" w:rsidRPr="009478F3">
          <w:rPr>
            <w:rStyle w:val="Hyperlink"/>
            <w:rFonts w:hint="eastAsia"/>
            <w:noProof/>
            <w:rtl/>
            <w:lang w:bidi="fa-IR"/>
          </w:rPr>
          <w:t>مسافت</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کوتاه</w:t>
        </w:r>
        <w:r w:rsidR="004B5536" w:rsidRPr="009478F3">
          <w:rPr>
            <w:rStyle w:val="Hyperlink"/>
            <w:noProof/>
            <w:rtl/>
            <w:lang w:bidi="fa-IR"/>
          </w:rPr>
          <w:t xml:space="preserve"> </w:t>
        </w:r>
        <w:r w:rsidR="004B5536" w:rsidRPr="009478F3">
          <w:rPr>
            <w:rStyle w:val="Hyperlink"/>
            <w:rFonts w:hint="eastAsia"/>
            <w:noProof/>
            <w:rtl/>
            <w:lang w:bidi="fa-IR"/>
          </w:rPr>
          <w:t>خوانده</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432244199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237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00" w:history="1">
        <w:r w:rsidR="004B5536" w:rsidRPr="009478F3">
          <w:rPr>
            <w:rStyle w:val="Hyperlink"/>
            <w:rFonts w:hint="eastAsia"/>
            <w:noProof/>
            <w:rtl/>
            <w:lang w:bidi="fa-IR"/>
          </w:rPr>
          <w:t>باب</w:t>
        </w:r>
        <w:r w:rsidR="004B5536" w:rsidRPr="009478F3">
          <w:rPr>
            <w:rStyle w:val="Hyperlink"/>
            <w:noProof/>
            <w:rtl/>
            <w:lang w:bidi="fa-IR"/>
          </w:rPr>
          <w:t xml:space="preserve"> [4]: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شام</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سفر</w:t>
        </w:r>
        <w:r w:rsidR="004B5536" w:rsidRPr="009478F3">
          <w:rPr>
            <w:rStyle w:val="Hyperlink"/>
            <w:noProof/>
            <w:rtl/>
            <w:lang w:bidi="fa-IR"/>
          </w:rPr>
          <w:t xml:space="preserve"> </w:t>
        </w:r>
        <w:r w:rsidR="004B5536" w:rsidRPr="009478F3">
          <w:rPr>
            <w:rStyle w:val="Hyperlink"/>
            <w:rFonts w:hint="eastAsia"/>
            <w:noProof/>
            <w:rtl/>
            <w:lang w:bidi="fa-IR"/>
          </w:rPr>
          <w:t>سه</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238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01" w:history="1">
        <w:r w:rsidR="004B5536" w:rsidRPr="009478F3">
          <w:rPr>
            <w:rStyle w:val="Hyperlink"/>
            <w:rFonts w:hint="eastAsia"/>
            <w:noProof/>
            <w:rtl/>
            <w:lang w:bidi="fa-IR"/>
          </w:rPr>
          <w:t>باب</w:t>
        </w:r>
        <w:r w:rsidR="004B5536" w:rsidRPr="009478F3">
          <w:rPr>
            <w:rStyle w:val="Hyperlink"/>
            <w:noProof/>
            <w:rtl/>
            <w:lang w:bidi="fa-IR"/>
          </w:rPr>
          <w:t xml:space="preserve"> [5]: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نفل</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بالا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خر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02"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سفر،</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نفل</w:t>
        </w:r>
        <w:r w:rsidR="004B5536" w:rsidRPr="009478F3">
          <w:rPr>
            <w:rStyle w:val="Hyperlink"/>
            <w:noProof/>
            <w:rtl/>
            <w:lang w:bidi="fa-IR"/>
          </w:rPr>
          <w:t xml:space="preserve"> </w:t>
        </w:r>
        <w:r w:rsidR="004B5536" w:rsidRPr="009478F3">
          <w:rPr>
            <w:rStyle w:val="Hyperlink"/>
            <w:rFonts w:hint="eastAsia"/>
            <w:noProof/>
            <w:rtl/>
            <w:lang w:bidi="fa-IR"/>
          </w:rPr>
          <w:t>نخوانده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03" w:history="1">
        <w:r w:rsidR="004B5536" w:rsidRPr="009478F3">
          <w:rPr>
            <w:rStyle w:val="Hyperlink"/>
            <w:rFonts w:hint="eastAsia"/>
            <w:noProof/>
            <w:rtl/>
            <w:lang w:bidi="fa-IR"/>
          </w:rPr>
          <w:t>باب</w:t>
        </w:r>
        <w:r w:rsidR="004B5536" w:rsidRPr="009478F3">
          <w:rPr>
            <w:rStyle w:val="Hyperlink"/>
            <w:noProof/>
            <w:rtl/>
            <w:lang w:bidi="fa-IR"/>
          </w:rPr>
          <w:t xml:space="preserve"> [7]: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سفر</w:t>
        </w:r>
        <w:r w:rsidR="004B5536" w:rsidRPr="009478F3">
          <w:rPr>
            <w:rStyle w:val="Hyperlink"/>
            <w:noProof/>
            <w:rtl/>
            <w:lang w:bidi="fa-IR"/>
          </w:rPr>
          <w:t xml:space="preserve"> </w:t>
        </w:r>
        <w:r w:rsidR="004B5536" w:rsidRPr="009478F3">
          <w:rPr>
            <w:rStyle w:val="Hyperlink"/>
            <w:rFonts w:hint="eastAsia"/>
            <w:noProof/>
            <w:rtl/>
            <w:lang w:bidi="fa-IR"/>
          </w:rPr>
          <w:t>بدون</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نمازها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قبل</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نفل</w:t>
        </w:r>
        <w:r w:rsidR="004B5536" w:rsidRPr="009478F3">
          <w:rPr>
            <w:rStyle w:val="Hyperlink"/>
            <w:noProof/>
            <w:rtl/>
            <w:lang w:bidi="fa-IR"/>
          </w:rPr>
          <w:t xml:space="preserve"> </w:t>
        </w:r>
        <w:r w:rsidR="004B5536" w:rsidRPr="009478F3">
          <w:rPr>
            <w:rStyle w:val="Hyperlink"/>
            <w:rFonts w:hint="eastAsia"/>
            <w:noProof/>
            <w:rtl/>
            <w:lang w:bidi="fa-IR"/>
          </w:rPr>
          <w:t>خوانده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04" w:history="1">
        <w:r w:rsidR="004B5536" w:rsidRPr="009478F3">
          <w:rPr>
            <w:rStyle w:val="Hyperlink"/>
            <w:rFonts w:hint="eastAsia"/>
            <w:noProof/>
            <w:rtl/>
            <w:lang w:bidi="fa-IR"/>
          </w:rPr>
          <w:t>باب</w:t>
        </w:r>
        <w:r w:rsidR="004B5536" w:rsidRPr="009478F3">
          <w:rPr>
            <w:rStyle w:val="Hyperlink"/>
            <w:noProof/>
            <w:rtl/>
            <w:lang w:bidi="fa-IR"/>
          </w:rPr>
          <w:t xml:space="preserve"> [8]: </w:t>
        </w:r>
        <w:r w:rsidR="004B5536" w:rsidRPr="009478F3">
          <w:rPr>
            <w:rStyle w:val="Hyperlink"/>
            <w:rFonts w:hint="eastAsia"/>
            <w:noProof/>
            <w:rtl/>
            <w:lang w:bidi="fa-IR"/>
          </w:rPr>
          <w:t>جمع</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ب</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مغرب</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عشاء</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سفر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05" w:history="1">
        <w:r w:rsidR="004B5536" w:rsidRPr="009478F3">
          <w:rPr>
            <w:rStyle w:val="Hyperlink"/>
            <w:rFonts w:hint="eastAsia"/>
            <w:noProof/>
            <w:rtl/>
            <w:lang w:bidi="fa-IR"/>
          </w:rPr>
          <w:t>باب</w:t>
        </w:r>
        <w:r w:rsidR="004B5536" w:rsidRPr="009478F3">
          <w:rPr>
            <w:rStyle w:val="Hyperlink"/>
            <w:noProof/>
            <w:rtl/>
            <w:lang w:bidi="fa-IR"/>
          </w:rPr>
          <w:t xml:space="preserve"> [9]: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نشسته</w:t>
        </w:r>
        <w:r w:rsidR="004B5536" w:rsidRPr="009478F3">
          <w:rPr>
            <w:rStyle w:val="Hyperlink"/>
            <w:noProof/>
            <w:rtl/>
            <w:lang w:bidi="fa-IR"/>
          </w:rPr>
          <w:t xml:space="preserve"> </w:t>
        </w:r>
        <w:r w:rsidR="004B5536" w:rsidRPr="009478F3">
          <w:rPr>
            <w:rStyle w:val="Hyperlink"/>
            <w:rFonts w:hint="eastAsia"/>
            <w:noProof/>
            <w:rtl/>
            <w:lang w:bidi="fa-IR"/>
          </w:rPr>
          <w:t>نم</w:t>
        </w:r>
        <w:r w:rsidR="004B5536" w:rsidRPr="009478F3">
          <w:rPr>
            <w:rStyle w:val="Hyperlink"/>
            <w:rFonts w:hint="cs"/>
            <w:noProof/>
            <w:rtl/>
            <w:lang w:bidi="fa-IR"/>
          </w:rPr>
          <w:t>ی‌</w:t>
        </w:r>
        <w:r w:rsidR="004B5536" w:rsidRPr="009478F3">
          <w:rPr>
            <w:rStyle w:val="Hyperlink"/>
            <w:rFonts w:hint="eastAsia"/>
            <w:noProof/>
            <w:rtl/>
            <w:lang w:bidi="fa-IR"/>
          </w:rPr>
          <w:t>توانست،</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پهلو</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بخواند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06" w:history="1">
        <w:r w:rsidR="004B5536" w:rsidRPr="009478F3">
          <w:rPr>
            <w:rStyle w:val="Hyperlink"/>
            <w:rFonts w:hint="eastAsia"/>
            <w:noProof/>
            <w:rtl/>
            <w:lang w:bidi="fa-IR"/>
          </w:rPr>
          <w:t>باب</w:t>
        </w:r>
        <w:r w:rsidR="004B5536" w:rsidRPr="009478F3">
          <w:rPr>
            <w:rStyle w:val="Hyperlink"/>
            <w:noProof/>
            <w:rtl/>
            <w:lang w:bidi="fa-IR"/>
          </w:rPr>
          <w:t xml:space="preserve"> [10]: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نشسته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خواند،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آن</w:t>
        </w:r>
        <w:r w:rsidR="004B5536" w:rsidRPr="009478F3">
          <w:rPr>
            <w:rStyle w:val="Hyperlink"/>
            <w:noProof/>
            <w:rtl/>
            <w:lang w:bidi="fa-IR"/>
          </w:rPr>
          <w:t xml:space="preserve"> </w:t>
        </w:r>
        <w:r w:rsidR="004B5536" w:rsidRPr="009478F3">
          <w:rPr>
            <w:rStyle w:val="Hyperlink"/>
            <w:rFonts w:hint="eastAsia"/>
            <w:noProof/>
            <w:rtl/>
            <w:lang w:bidi="fa-IR"/>
          </w:rPr>
          <w:t>صحت</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افت،</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ا</w:t>
        </w:r>
        <w:r w:rsidR="004B5536" w:rsidRPr="009478F3">
          <w:rPr>
            <w:rStyle w:val="Hyperlink"/>
            <w:noProof/>
            <w:rtl/>
            <w:lang w:bidi="fa-IR"/>
          </w:rPr>
          <w:t xml:space="preserve"> </w:t>
        </w:r>
        <w:r w:rsidR="004B5536" w:rsidRPr="009478F3">
          <w:rPr>
            <w:rStyle w:val="Hyperlink"/>
            <w:rFonts w:hint="eastAsia"/>
            <w:noProof/>
            <w:rtl/>
            <w:lang w:bidi="fa-IR"/>
          </w:rPr>
          <w:t>احساس</w:t>
        </w:r>
        <w:r w:rsidR="004B5536" w:rsidRPr="009478F3">
          <w:rPr>
            <w:rStyle w:val="Hyperlink"/>
            <w:noProof/>
            <w:rtl/>
            <w:lang w:bidi="fa-IR"/>
          </w:rPr>
          <w:t xml:space="preserve"> </w:t>
        </w:r>
        <w:r w:rsidR="004B5536" w:rsidRPr="009478F3">
          <w:rPr>
            <w:rStyle w:val="Hyperlink"/>
            <w:rFonts w:hint="eastAsia"/>
            <w:noProof/>
            <w:rtl/>
            <w:lang w:bidi="fa-IR"/>
          </w:rPr>
          <w:t>خفت</w:t>
        </w:r>
        <w:r w:rsidR="004B5536" w:rsidRPr="009478F3">
          <w:rPr>
            <w:rStyle w:val="Hyperlink"/>
            <w:noProof/>
            <w:rtl/>
            <w:lang w:bidi="fa-IR"/>
          </w:rPr>
          <w:t xml:space="preserve"> </w:t>
        </w:r>
        <w:r w:rsidR="004B5536" w:rsidRPr="009478F3">
          <w:rPr>
            <w:rStyle w:val="Hyperlink"/>
            <w:rFonts w:hint="eastAsia"/>
            <w:noProof/>
            <w:rtl/>
            <w:lang w:bidi="fa-IR"/>
          </w:rPr>
          <w:t>نمود،</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باق</w:t>
        </w:r>
        <w:r w:rsidR="004B5536" w:rsidRPr="009478F3">
          <w:rPr>
            <w:rStyle w:val="Hyperlink"/>
            <w:rFonts w:hint="cs"/>
            <w:noProof/>
            <w:rtl/>
            <w:lang w:bidi="fa-IR"/>
          </w:rPr>
          <w:t>ی‌</w:t>
        </w:r>
        <w:r w:rsidR="004B5536" w:rsidRPr="009478F3">
          <w:rPr>
            <w:rStyle w:val="Hyperlink"/>
            <w:rFonts w:hint="eastAsia"/>
            <w:noProof/>
            <w:rtl/>
            <w:lang w:bidi="fa-IR"/>
          </w:rPr>
          <w:t>مانده</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تمام</w:t>
        </w:r>
        <w:r w:rsidR="004B5536" w:rsidRPr="009478F3">
          <w:rPr>
            <w:rStyle w:val="Hyperlink"/>
            <w:noProof/>
            <w:rtl/>
            <w:lang w:bidi="fa-IR"/>
          </w:rPr>
          <w:t xml:space="preserve"> </w:t>
        </w:r>
        <w:r w:rsidR="004B5536" w:rsidRPr="009478F3">
          <w:rPr>
            <w:rStyle w:val="Hyperlink"/>
            <w:rFonts w:hint="eastAsia"/>
            <w:noProof/>
            <w:rtl/>
            <w:lang w:bidi="fa-IR"/>
          </w:rPr>
          <w:t>نما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243</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207" w:history="1">
        <w:r w:rsidR="004B5536" w:rsidRPr="009478F3">
          <w:rPr>
            <w:rStyle w:val="Hyperlink"/>
            <w:rFonts w:hint="eastAsia"/>
            <w:noProof/>
            <w:rtl/>
            <w:lang w:bidi="fa-IR"/>
          </w:rPr>
          <w:t>کتاب</w:t>
        </w:r>
        <w:r w:rsidR="004B5536" w:rsidRPr="009478F3">
          <w:rPr>
            <w:rStyle w:val="Hyperlink"/>
            <w:noProof/>
            <w:rtl/>
            <w:lang w:bidi="fa-IR"/>
          </w:rPr>
          <w:t xml:space="preserve"> [19]: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تهجد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08" w:history="1">
        <w:r w:rsidR="004B5536" w:rsidRPr="009478F3">
          <w:rPr>
            <w:rStyle w:val="Hyperlink"/>
            <w:rFonts w:hint="eastAsia"/>
            <w:noProof/>
            <w:rtl/>
            <w:lang w:bidi="fa-IR"/>
          </w:rPr>
          <w:t>باب</w:t>
        </w:r>
        <w:r w:rsidR="004B5536" w:rsidRPr="009478F3">
          <w:rPr>
            <w:rStyle w:val="Hyperlink"/>
            <w:noProof/>
            <w:rtl/>
            <w:lang w:bidi="fa-IR"/>
          </w:rPr>
          <w:t xml:space="preserve"> [1]: </w:t>
        </w:r>
        <w:r w:rsidR="004B5536" w:rsidRPr="009478F3">
          <w:rPr>
            <w:rStyle w:val="Hyperlink"/>
            <w:rFonts w:hint="eastAsia"/>
            <w:noProof/>
            <w:rtl/>
            <w:lang w:bidi="fa-IR"/>
          </w:rPr>
          <w:t>تهجد</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09"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ق</w:t>
        </w:r>
        <w:r w:rsidR="004B5536" w:rsidRPr="009478F3">
          <w:rPr>
            <w:rStyle w:val="Hyperlink"/>
            <w:rFonts w:hint="cs"/>
            <w:noProof/>
            <w:rtl/>
            <w:lang w:bidi="fa-IR"/>
          </w:rPr>
          <w:t>ی</w:t>
        </w:r>
        <w:r w:rsidR="004B5536" w:rsidRPr="009478F3">
          <w:rPr>
            <w:rStyle w:val="Hyperlink"/>
            <w:rFonts w:hint="eastAsia"/>
            <w:noProof/>
            <w:rtl/>
            <w:lang w:bidi="fa-IR"/>
          </w:rPr>
          <w:t>ام</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432244209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0"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ترک</w:t>
        </w:r>
        <w:r w:rsidR="004B5536" w:rsidRPr="009478F3">
          <w:rPr>
            <w:rStyle w:val="Hyperlink"/>
            <w:noProof/>
            <w:rtl/>
            <w:lang w:bidi="fa-IR"/>
          </w:rPr>
          <w:t xml:space="preserve"> </w:t>
        </w:r>
        <w:r w:rsidR="004B5536" w:rsidRPr="009478F3">
          <w:rPr>
            <w:rStyle w:val="Hyperlink"/>
            <w:rFonts w:hint="eastAsia"/>
            <w:noProof/>
            <w:rtl/>
            <w:lang w:bidi="fa-IR"/>
          </w:rPr>
          <w:t>ق</w:t>
        </w:r>
        <w:r w:rsidR="004B5536" w:rsidRPr="009478F3">
          <w:rPr>
            <w:rStyle w:val="Hyperlink"/>
            <w:rFonts w:hint="cs"/>
            <w:noProof/>
            <w:rtl/>
            <w:lang w:bidi="fa-IR"/>
          </w:rPr>
          <w:t>ی</w:t>
        </w:r>
        <w:r w:rsidR="004B5536" w:rsidRPr="009478F3">
          <w:rPr>
            <w:rStyle w:val="Hyperlink"/>
            <w:rFonts w:hint="eastAsia"/>
            <w:noProof/>
            <w:rtl/>
            <w:lang w:bidi="fa-IR"/>
          </w:rPr>
          <w:t>ام</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مر</w:t>
        </w:r>
        <w:r w:rsidR="004B5536" w:rsidRPr="009478F3">
          <w:rPr>
            <w:rStyle w:val="Hyperlink"/>
            <w:rFonts w:hint="cs"/>
            <w:noProof/>
            <w:rtl/>
            <w:lang w:bidi="fa-IR"/>
          </w:rPr>
          <w:t>ی</w:t>
        </w:r>
        <w:r w:rsidR="004B5536" w:rsidRPr="009478F3">
          <w:rPr>
            <w:rStyle w:val="Hyperlink"/>
            <w:rFonts w:hint="eastAsia"/>
            <w:noProof/>
            <w:rtl/>
            <w:lang w:bidi="fa-IR"/>
          </w:rPr>
          <w:t>ض</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1" w:history="1">
        <w:r w:rsidR="004B5536" w:rsidRPr="009478F3">
          <w:rPr>
            <w:rStyle w:val="Hyperlink"/>
            <w:rFonts w:hint="eastAsia"/>
            <w:noProof/>
            <w:rtl/>
            <w:lang w:bidi="fa-IR"/>
          </w:rPr>
          <w:t>باب</w:t>
        </w:r>
        <w:r w:rsidR="004B5536" w:rsidRPr="009478F3">
          <w:rPr>
            <w:rStyle w:val="Hyperlink"/>
            <w:noProof/>
            <w:rtl/>
            <w:lang w:bidi="fa-IR"/>
          </w:rPr>
          <w:t xml:space="preserve"> [4]: </w:t>
        </w:r>
        <w:r w:rsidR="004B5536" w:rsidRPr="009478F3">
          <w:rPr>
            <w:rStyle w:val="Hyperlink"/>
            <w:rFonts w:hint="eastAsia"/>
            <w:noProof/>
            <w:rtl/>
            <w:lang w:bidi="fa-IR"/>
          </w:rPr>
          <w:t>تشو</w:t>
        </w:r>
        <w:r w:rsidR="004B5536" w:rsidRPr="009478F3">
          <w:rPr>
            <w:rStyle w:val="Hyperlink"/>
            <w:rFonts w:hint="cs"/>
            <w:noProof/>
            <w:rtl/>
            <w:lang w:bidi="fa-IR"/>
          </w:rPr>
          <w:t>ی</w:t>
        </w:r>
        <w:r w:rsidR="004B5536" w:rsidRPr="009478F3">
          <w:rPr>
            <w:rStyle w:val="Hyperlink"/>
            <w:rFonts w:hint="eastAsia"/>
            <w:noProof/>
            <w:rtl/>
            <w:lang w:bidi="fa-IR"/>
          </w:rPr>
          <w:t>ق</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بخواندن</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نوافل،</w:t>
        </w:r>
        <w:r w:rsidR="004B5536" w:rsidRPr="009478F3">
          <w:rPr>
            <w:rStyle w:val="Hyperlink"/>
            <w:noProof/>
            <w:rtl/>
            <w:lang w:bidi="fa-IR"/>
          </w:rPr>
          <w:t xml:space="preserve"> </w:t>
        </w:r>
        <w:r w:rsidR="004B5536" w:rsidRPr="009478F3">
          <w:rPr>
            <w:rStyle w:val="Hyperlink"/>
            <w:rFonts w:hint="eastAsia"/>
            <w:noProof/>
            <w:rtl/>
            <w:lang w:bidi="fa-IR"/>
          </w:rPr>
          <w:t>بدون</w:t>
        </w:r>
        <w:r w:rsidR="004B5536" w:rsidRPr="009478F3">
          <w:rPr>
            <w:rStyle w:val="Hyperlink"/>
            <w:noProof/>
            <w:rtl/>
            <w:lang w:bidi="fa-IR"/>
          </w:rPr>
          <w:t xml:space="preserve"> </w:t>
        </w:r>
        <w:r w:rsidR="004B5536" w:rsidRPr="009478F3">
          <w:rPr>
            <w:rStyle w:val="Hyperlink"/>
            <w:rFonts w:hint="eastAsia"/>
            <w:noProof/>
            <w:rtl/>
            <w:lang w:bidi="fa-IR"/>
          </w:rPr>
          <w:t>آنکه</w:t>
        </w:r>
        <w:r w:rsidR="004B5536" w:rsidRPr="009478F3">
          <w:rPr>
            <w:rStyle w:val="Hyperlink"/>
            <w:noProof/>
            <w:rtl/>
            <w:lang w:bidi="fa-IR"/>
          </w:rPr>
          <w:t xml:space="preserve"> </w:t>
        </w:r>
        <w:r w:rsidR="004B5536" w:rsidRPr="009478F3">
          <w:rPr>
            <w:rStyle w:val="Hyperlink"/>
            <w:rFonts w:hint="eastAsia"/>
            <w:noProof/>
            <w:rtl/>
            <w:lang w:bidi="fa-IR"/>
          </w:rPr>
          <w:t>واجب</w:t>
        </w:r>
        <w:r w:rsidR="004B5536" w:rsidRPr="009478F3">
          <w:rPr>
            <w:rStyle w:val="Hyperlink"/>
            <w:noProof/>
            <w:rtl/>
            <w:lang w:bidi="fa-IR"/>
          </w:rPr>
          <w:t xml:space="preserve"> </w:t>
        </w:r>
        <w:r w:rsidR="004B5536" w:rsidRPr="009478F3">
          <w:rPr>
            <w:rStyle w:val="Hyperlink"/>
            <w:rFonts w:hint="eastAsia"/>
            <w:noProof/>
            <w:rtl/>
            <w:lang w:bidi="fa-IR"/>
          </w:rPr>
          <w:t>باشد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249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2" w:history="1">
        <w:r w:rsidR="004B5536" w:rsidRPr="009478F3">
          <w:rPr>
            <w:rStyle w:val="Hyperlink"/>
            <w:rFonts w:hint="eastAsia"/>
            <w:noProof/>
            <w:rtl/>
            <w:lang w:bidi="fa-IR"/>
          </w:rPr>
          <w:t>باب</w:t>
        </w:r>
        <w:r w:rsidR="004B5536" w:rsidRPr="009478F3">
          <w:rPr>
            <w:rStyle w:val="Hyperlink"/>
            <w:noProof/>
            <w:rtl/>
            <w:lang w:bidi="fa-IR"/>
          </w:rPr>
          <w:t xml:space="preserve"> [5]: </w:t>
        </w:r>
        <w:r w:rsidR="004B5536" w:rsidRPr="009478F3">
          <w:rPr>
            <w:rStyle w:val="Hyperlink"/>
            <w:rFonts w:hint="eastAsia"/>
            <w:noProof/>
            <w:rtl/>
            <w:lang w:bidi="fa-IR"/>
          </w:rPr>
          <w:t>ق</w:t>
        </w:r>
        <w:r w:rsidR="004B5536" w:rsidRPr="009478F3">
          <w:rPr>
            <w:rStyle w:val="Hyperlink"/>
            <w:rFonts w:hint="cs"/>
            <w:noProof/>
            <w:rtl/>
            <w:lang w:bidi="fa-IR"/>
          </w:rPr>
          <w:t>ی</w:t>
        </w:r>
        <w:r w:rsidR="004B5536" w:rsidRPr="009478F3">
          <w:rPr>
            <w:rStyle w:val="Hyperlink"/>
            <w:rFonts w:hint="eastAsia"/>
            <w:noProof/>
            <w:rtl/>
            <w:lang w:bidi="fa-IR"/>
          </w:rPr>
          <w:t>ام</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تا</w:t>
        </w:r>
        <w:r w:rsidR="004B5536" w:rsidRPr="009478F3">
          <w:rPr>
            <w:rStyle w:val="Hyperlink"/>
            <w:noProof/>
            <w:rtl/>
            <w:lang w:bidi="fa-IR"/>
          </w:rPr>
          <w:t xml:space="preserve"> </w:t>
        </w:r>
        <w:r w:rsidR="004B5536" w:rsidRPr="009478F3">
          <w:rPr>
            <w:rStyle w:val="Hyperlink"/>
            <w:rFonts w:hint="eastAsia"/>
            <w:noProof/>
            <w:rtl/>
            <w:lang w:bidi="fa-IR"/>
          </w:rPr>
          <w:t>جا</w:t>
        </w:r>
        <w:r w:rsidR="004B5536" w:rsidRPr="009478F3">
          <w:rPr>
            <w:rStyle w:val="Hyperlink"/>
            <w:rFonts w:hint="cs"/>
            <w:noProof/>
            <w:rtl/>
            <w:lang w:bidi="fa-IR"/>
          </w:rPr>
          <w:t>یی‌</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پاها</w:t>
        </w:r>
        <w:r w:rsidR="004B5536" w:rsidRPr="009478F3">
          <w:rPr>
            <w:rStyle w:val="Hyperlink"/>
            <w:rFonts w:hint="cs"/>
            <w:noProof/>
            <w:rtl/>
            <w:lang w:bidi="fa-IR"/>
          </w:rPr>
          <w:t>ی‌</w:t>
        </w:r>
        <w:r w:rsidR="004B5536" w:rsidRPr="009478F3">
          <w:rPr>
            <w:rStyle w:val="Hyperlink"/>
            <w:rFonts w:hint="eastAsia"/>
            <w:noProof/>
            <w:rtl/>
            <w:lang w:bidi="fa-IR"/>
          </w:rPr>
          <w:t>شان</w:t>
        </w:r>
        <w:r w:rsidR="004B5536" w:rsidRPr="009478F3">
          <w:rPr>
            <w:rStyle w:val="Hyperlink"/>
            <w:noProof/>
            <w:rtl/>
            <w:lang w:bidi="fa-IR"/>
          </w:rPr>
          <w:t xml:space="preserve"> </w:t>
        </w:r>
        <w:r w:rsidR="004B5536" w:rsidRPr="009478F3">
          <w:rPr>
            <w:rStyle w:val="Hyperlink"/>
            <w:rFonts w:hint="eastAsia"/>
            <w:noProof/>
            <w:rtl/>
            <w:lang w:bidi="fa-IR"/>
          </w:rPr>
          <w:t>ورم</w:t>
        </w:r>
        <w:r w:rsidR="004B5536" w:rsidRPr="009478F3">
          <w:rPr>
            <w:rStyle w:val="Hyperlink"/>
            <w:noProof/>
            <w:rtl/>
            <w:lang w:bidi="fa-IR"/>
          </w:rPr>
          <w:t xml:space="preserve"> </w:t>
        </w:r>
        <w:r w:rsidR="004B5536" w:rsidRPr="009478F3">
          <w:rPr>
            <w:rStyle w:val="Hyperlink"/>
            <w:rFonts w:hint="eastAsia"/>
            <w:noProof/>
            <w:rtl/>
            <w:lang w:bidi="fa-IR"/>
          </w:rPr>
          <w:t>کرد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3"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سحر</w:t>
        </w:r>
        <w:r w:rsidR="004B5536" w:rsidRPr="009478F3">
          <w:rPr>
            <w:rStyle w:val="Hyperlink"/>
            <w:noProof/>
            <w:rtl/>
            <w:lang w:bidi="fa-IR"/>
          </w:rPr>
          <w:t xml:space="preserve"> </w:t>
        </w:r>
        <w:r w:rsidR="004B5536" w:rsidRPr="009478F3">
          <w:rPr>
            <w:rStyle w:val="Hyperlink"/>
            <w:rFonts w:hint="eastAsia"/>
            <w:noProof/>
            <w:rtl/>
            <w:lang w:bidi="fa-IR"/>
          </w:rPr>
          <w:t>خواب</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4" w:history="1">
        <w:r w:rsidR="004B5536" w:rsidRPr="009478F3">
          <w:rPr>
            <w:rStyle w:val="Hyperlink"/>
            <w:rFonts w:hint="eastAsia"/>
            <w:noProof/>
            <w:rtl/>
          </w:rPr>
          <w:t>باب</w:t>
        </w:r>
        <w:r w:rsidR="004B5536" w:rsidRPr="009478F3">
          <w:rPr>
            <w:rStyle w:val="Hyperlink"/>
            <w:noProof/>
            <w:rtl/>
            <w:lang w:bidi="fa-IR"/>
          </w:rPr>
          <w:t xml:space="preserve"> [7]: </w:t>
        </w:r>
        <w:r w:rsidR="004B5536" w:rsidRPr="009478F3">
          <w:rPr>
            <w:rStyle w:val="Hyperlink"/>
            <w:rFonts w:hint="eastAsia"/>
            <w:noProof/>
            <w:rtl/>
            <w:lang w:bidi="fa-IR"/>
          </w:rPr>
          <w:t>طول</w:t>
        </w:r>
        <w:r w:rsidR="004B5536" w:rsidRPr="009478F3">
          <w:rPr>
            <w:rStyle w:val="Hyperlink"/>
            <w:noProof/>
            <w:rtl/>
            <w:lang w:bidi="fa-IR"/>
          </w:rPr>
          <w:t xml:space="preserve"> </w:t>
        </w:r>
        <w:r w:rsidR="004B5536" w:rsidRPr="009478F3">
          <w:rPr>
            <w:rStyle w:val="Hyperlink"/>
            <w:rFonts w:hint="eastAsia"/>
            <w:noProof/>
            <w:rtl/>
            <w:lang w:bidi="fa-IR"/>
          </w:rPr>
          <w:t>ق</w:t>
        </w:r>
        <w:r w:rsidR="004B5536" w:rsidRPr="009478F3">
          <w:rPr>
            <w:rStyle w:val="Hyperlink"/>
            <w:rFonts w:hint="cs"/>
            <w:noProof/>
            <w:rtl/>
            <w:lang w:bidi="fa-IR"/>
          </w:rPr>
          <w:t>ی</w:t>
        </w:r>
        <w:r w:rsidR="004B5536" w:rsidRPr="009478F3">
          <w:rPr>
            <w:rStyle w:val="Hyperlink"/>
            <w:rFonts w:hint="eastAsia"/>
            <w:noProof/>
            <w:rtl/>
            <w:lang w:bidi="fa-IR"/>
          </w:rPr>
          <w:t>ام</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5" w:history="1">
        <w:r w:rsidR="004B5536" w:rsidRPr="009478F3">
          <w:rPr>
            <w:rStyle w:val="Hyperlink"/>
            <w:rFonts w:hint="eastAsia"/>
            <w:noProof/>
            <w:rtl/>
            <w:lang w:bidi="fa-IR"/>
          </w:rPr>
          <w:t>باب</w:t>
        </w:r>
        <w:r w:rsidR="004B5536" w:rsidRPr="009478F3">
          <w:rPr>
            <w:rStyle w:val="Hyperlink"/>
            <w:noProof/>
            <w:rtl/>
            <w:lang w:bidi="fa-IR"/>
          </w:rPr>
          <w:t xml:space="preserve"> [8]: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چگونه</w:t>
        </w:r>
        <w:r w:rsidR="004B5536" w:rsidRPr="009478F3">
          <w:rPr>
            <w:rStyle w:val="Hyperlink"/>
            <w:noProof/>
            <w:rtl/>
            <w:lang w:bidi="fa-IR"/>
          </w:rPr>
          <w:t xml:space="preserve"> </w:t>
        </w:r>
        <w:r w:rsidR="004B5536" w:rsidRPr="009478F3">
          <w:rPr>
            <w:rStyle w:val="Hyperlink"/>
            <w:rFonts w:hint="eastAsia"/>
            <w:noProof/>
            <w:rtl/>
            <w:lang w:bidi="fa-IR"/>
          </w:rPr>
          <w:t>بود؟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چه</w:t>
        </w:r>
        <w:r w:rsidR="004B5536" w:rsidRPr="009478F3">
          <w:rPr>
            <w:rStyle w:val="Hyperlink"/>
            <w:noProof/>
            <w:rtl/>
            <w:lang w:bidi="fa-IR"/>
          </w:rPr>
          <w:t xml:space="preserve"> </w:t>
        </w:r>
        <w:r w:rsidR="004B5536" w:rsidRPr="009478F3">
          <w:rPr>
            <w:rStyle w:val="Hyperlink"/>
            <w:rFonts w:hint="eastAsia"/>
            <w:noProof/>
            <w:rtl/>
            <w:lang w:bidi="fa-IR"/>
          </w:rPr>
          <w:t>قدر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خواندند؟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6" w:history="1">
        <w:r w:rsidR="004B5536" w:rsidRPr="009478F3">
          <w:rPr>
            <w:rStyle w:val="Hyperlink"/>
            <w:rFonts w:hint="eastAsia"/>
            <w:noProof/>
            <w:rtl/>
            <w:lang w:bidi="fa-IR"/>
          </w:rPr>
          <w:t>باب</w:t>
        </w:r>
        <w:r w:rsidR="004B5536" w:rsidRPr="009478F3">
          <w:rPr>
            <w:rStyle w:val="Hyperlink"/>
            <w:noProof/>
            <w:rtl/>
            <w:lang w:bidi="fa-IR"/>
          </w:rPr>
          <w:t xml:space="preserve"> [9]: </w:t>
        </w:r>
        <w:r w:rsidR="004B5536" w:rsidRPr="009478F3">
          <w:rPr>
            <w:rStyle w:val="Hyperlink"/>
            <w:rFonts w:hint="eastAsia"/>
            <w:noProof/>
            <w:rtl/>
            <w:lang w:bidi="fa-IR"/>
          </w:rPr>
          <w:t>ق</w:t>
        </w:r>
        <w:r w:rsidR="004B5536" w:rsidRPr="009478F3">
          <w:rPr>
            <w:rStyle w:val="Hyperlink"/>
            <w:rFonts w:hint="cs"/>
            <w:noProof/>
            <w:rtl/>
            <w:lang w:bidi="fa-IR"/>
          </w:rPr>
          <w:t>ی</w:t>
        </w:r>
        <w:r w:rsidR="004B5536" w:rsidRPr="009478F3">
          <w:rPr>
            <w:rStyle w:val="Hyperlink"/>
            <w:rFonts w:hint="eastAsia"/>
            <w:noProof/>
            <w:rtl/>
            <w:lang w:bidi="fa-IR"/>
          </w:rPr>
          <w:t>ام</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خواب</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ق</w:t>
        </w:r>
        <w:r w:rsidR="004B5536" w:rsidRPr="009478F3">
          <w:rPr>
            <w:rStyle w:val="Hyperlink"/>
            <w:rFonts w:hint="cs"/>
            <w:noProof/>
            <w:rtl/>
            <w:lang w:bidi="fa-IR"/>
          </w:rPr>
          <w:t>ی</w:t>
        </w:r>
        <w:r w:rsidR="004B5536" w:rsidRPr="009478F3">
          <w:rPr>
            <w:rStyle w:val="Hyperlink"/>
            <w:rFonts w:hint="eastAsia"/>
            <w:noProof/>
            <w:rtl/>
            <w:lang w:bidi="fa-IR"/>
          </w:rPr>
          <w:t>ام</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نسخ</w:t>
        </w:r>
        <w:r w:rsidR="004B5536" w:rsidRPr="009478F3">
          <w:rPr>
            <w:rStyle w:val="Hyperlink"/>
            <w:noProof/>
            <w:rtl/>
            <w:lang w:bidi="fa-IR"/>
          </w:rPr>
          <w:t xml:space="preserve"> </w:t>
        </w:r>
        <w:r w:rsidR="004B5536" w:rsidRPr="009478F3">
          <w:rPr>
            <w:rStyle w:val="Hyperlink"/>
            <w:rFonts w:hint="eastAsia"/>
            <w:noProof/>
            <w:rtl/>
            <w:lang w:bidi="fa-IR"/>
          </w:rPr>
          <w:t>شده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7" w:history="1">
        <w:r w:rsidR="004B5536" w:rsidRPr="009478F3">
          <w:rPr>
            <w:rStyle w:val="Hyperlink"/>
            <w:rFonts w:hint="eastAsia"/>
            <w:noProof/>
            <w:rtl/>
            <w:lang w:bidi="fa-IR"/>
          </w:rPr>
          <w:t>باب</w:t>
        </w:r>
        <w:r w:rsidR="004B5536" w:rsidRPr="009478F3">
          <w:rPr>
            <w:rStyle w:val="Hyperlink"/>
            <w:noProof/>
            <w:rtl/>
            <w:lang w:bidi="fa-IR"/>
          </w:rPr>
          <w:t xml:space="preserve"> [10]: </w:t>
        </w:r>
        <w:r w:rsidR="004B5536" w:rsidRPr="009478F3">
          <w:rPr>
            <w:rStyle w:val="Hyperlink"/>
            <w:rFonts w:hint="eastAsia"/>
            <w:noProof/>
            <w:rtl/>
            <w:lang w:bidi="fa-IR"/>
          </w:rPr>
          <w:t>تسلط</w:t>
        </w:r>
        <w:r w:rsidR="004B5536" w:rsidRPr="009478F3">
          <w:rPr>
            <w:rStyle w:val="Hyperlink"/>
            <w:noProof/>
            <w:rtl/>
            <w:lang w:bidi="fa-IR"/>
          </w:rPr>
          <w:t xml:space="preserve"> </w:t>
        </w:r>
        <w:r w:rsidR="004B5536" w:rsidRPr="009478F3">
          <w:rPr>
            <w:rStyle w:val="Hyperlink"/>
            <w:rFonts w:hint="eastAsia"/>
            <w:noProof/>
            <w:rtl/>
            <w:lang w:bidi="fa-IR"/>
          </w:rPr>
          <w:t>ش</w:t>
        </w:r>
        <w:r w:rsidR="004B5536" w:rsidRPr="009478F3">
          <w:rPr>
            <w:rStyle w:val="Hyperlink"/>
            <w:rFonts w:hint="cs"/>
            <w:noProof/>
            <w:rtl/>
            <w:lang w:bidi="fa-IR"/>
          </w:rPr>
          <w:t>ی</w:t>
        </w:r>
        <w:r w:rsidR="004B5536" w:rsidRPr="009478F3">
          <w:rPr>
            <w:rStyle w:val="Hyperlink"/>
            <w:rFonts w:hint="eastAsia"/>
            <w:noProof/>
            <w:rtl/>
            <w:lang w:bidi="fa-IR"/>
          </w:rPr>
          <w:t>طان</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نم</w:t>
        </w:r>
        <w:r w:rsidR="004B5536" w:rsidRPr="009478F3">
          <w:rPr>
            <w:rStyle w:val="Hyperlink"/>
            <w:rFonts w:hint="cs"/>
            <w:noProof/>
            <w:rtl/>
            <w:lang w:bidi="fa-IR"/>
          </w:rPr>
          <w:t>ی‌</w:t>
        </w:r>
        <w:r w:rsidR="004B5536" w:rsidRPr="009478F3">
          <w:rPr>
            <w:rStyle w:val="Hyperlink"/>
            <w:rFonts w:hint="eastAsia"/>
            <w:noProof/>
            <w:rtl/>
            <w:lang w:bidi="fa-IR"/>
          </w:rPr>
          <w:t>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8" w:history="1">
        <w:r w:rsidR="004B5536" w:rsidRPr="009478F3">
          <w:rPr>
            <w:rStyle w:val="Hyperlink"/>
            <w:rFonts w:hint="eastAsia"/>
            <w:noProof/>
            <w:rtl/>
            <w:lang w:bidi="fa-IR"/>
          </w:rPr>
          <w:t>باب</w:t>
        </w:r>
        <w:r w:rsidR="004B5536" w:rsidRPr="009478F3">
          <w:rPr>
            <w:rStyle w:val="Hyperlink"/>
            <w:noProof/>
            <w:rtl/>
            <w:lang w:bidi="fa-IR"/>
          </w:rPr>
          <w:t xml:space="preserve"> [11]: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بخوابد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نخواند،</w:t>
        </w:r>
        <w:r w:rsidR="004B5536" w:rsidRPr="009478F3">
          <w:rPr>
            <w:rStyle w:val="Hyperlink"/>
            <w:noProof/>
            <w:rtl/>
            <w:lang w:bidi="fa-IR"/>
          </w:rPr>
          <w:t xml:space="preserve"> </w:t>
        </w:r>
        <w:r w:rsidR="004B5536" w:rsidRPr="009478F3">
          <w:rPr>
            <w:rStyle w:val="Hyperlink"/>
            <w:rFonts w:hint="eastAsia"/>
            <w:noProof/>
            <w:rtl/>
            <w:lang w:bidi="fa-IR"/>
          </w:rPr>
          <w:t>ش</w:t>
        </w:r>
        <w:r w:rsidR="004B5536" w:rsidRPr="009478F3">
          <w:rPr>
            <w:rStyle w:val="Hyperlink"/>
            <w:rFonts w:hint="cs"/>
            <w:noProof/>
            <w:rtl/>
            <w:lang w:bidi="fa-IR"/>
          </w:rPr>
          <w:t>ی</w:t>
        </w:r>
        <w:r w:rsidR="004B5536" w:rsidRPr="009478F3">
          <w:rPr>
            <w:rStyle w:val="Hyperlink"/>
            <w:rFonts w:hint="eastAsia"/>
            <w:noProof/>
            <w:rtl/>
            <w:lang w:bidi="fa-IR"/>
          </w:rPr>
          <w:t>طان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گوشش</w:t>
        </w:r>
        <w:r w:rsidR="004B5536" w:rsidRPr="009478F3">
          <w:rPr>
            <w:rStyle w:val="Hyperlink"/>
            <w:noProof/>
            <w:rtl/>
            <w:lang w:bidi="fa-IR"/>
          </w:rPr>
          <w:t xml:space="preserve"> </w:t>
        </w:r>
        <w:r w:rsidR="004B5536" w:rsidRPr="009478F3">
          <w:rPr>
            <w:rStyle w:val="Hyperlink"/>
            <w:rFonts w:hint="eastAsia"/>
            <w:noProof/>
            <w:rtl/>
            <w:lang w:bidi="fa-IR"/>
          </w:rPr>
          <w:t>بول</w:t>
        </w:r>
        <w:r w:rsidR="004B5536" w:rsidRPr="009478F3">
          <w:rPr>
            <w:rStyle w:val="Hyperlink"/>
            <w:noProof/>
            <w:rtl/>
            <w:lang w:bidi="fa-IR"/>
          </w:rPr>
          <w:t xml:space="preserve"> </w:t>
        </w:r>
        <w:r w:rsidR="004B5536" w:rsidRPr="009478F3">
          <w:rPr>
            <w:rStyle w:val="Hyperlink"/>
            <w:rFonts w:hint="eastAsia"/>
            <w:noProof/>
            <w:rtl/>
            <w:lang w:bidi="fa-IR"/>
          </w:rPr>
          <w:t>کرده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19" w:history="1">
        <w:r w:rsidR="004B5536" w:rsidRPr="009478F3">
          <w:rPr>
            <w:rStyle w:val="Hyperlink"/>
            <w:rFonts w:hint="eastAsia"/>
            <w:noProof/>
            <w:rtl/>
            <w:lang w:bidi="fa-IR"/>
          </w:rPr>
          <w:t>باب</w:t>
        </w:r>
        <w:r w:rsidR="004B5536" w:rsidRPr="009478F3">
          <w:rPr>
            <w:rStyle w:val="Hyperlink"/>
            <w:noProof/>
            <w:rtl/>
            <w:lang w:bidi="fa-IR"/>
          </w:rPr>
          <w:t xml:space="preserve"> [12]: </w:t>
        </w:r>
        <w:r w:rsidR="004B5536" w:rsidRPr="009478F3">
          <w:rPr>
            <w:rStyle w:val="Hyperlink"/>
            <w:rFonts w:hint="eastAsia"/>
            <w:noProof/>
            <w:rtl/>
            <w:lang w:bidi="fa-IR"/>
          </w:rPr>
          <w:t>دعا</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آخر</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432244219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0"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[13]: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اول</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خواب</w:t>
        </w:r>
        <w:r w:rsidR="004B5536" w:rsidRPr="009478F3">
          <w:rPr>
            <w:rStyle w:val="Hyperlink"/>
            <w:rFonts w:hint="cs"/>
            <w:noProof/>
            <w:rtl/>
            <w:lang w:bidi="fa-IR"/>
          </w:rPr>
          <w:t>ی</w:t>
        </w:r>
        <w:r w:rsidR="004B5536" w:rsidRPr="009478F3">
          <w:rPr>
            <w:rStyle w:val="Hyperlink"/>
            <w:rFonts w:hint="eastAsia"/>
            <w:noProof/>
            <w:rtl/>
            <w:lang w:bidi="fa-IR"/>
          </w:rPr>
          <w:t>ده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آخر</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زنده</w:t>
        </w:r>
        <w:r w:rsidR="004B5536" w:rsidRPr="009478F3">
          <w:rPr>
            <w:rStyle w:val="Hyperlink"/>
            <w:noProof/>
            <w:rtl/>
            <w:lang w:bidi="fa-IR"/>
          </w:rPr>
          <w:t xml:space="preserve"> </w:t>
        </w:r>
        <w:r w:rsidR="004B5536" w:rsidRPr="009478F3">
          <w:rPr>
            <w:rStyle w:val="Hyperlink"/>
            <w:rFonts w:hint="eastAsia"/>
            <w:noProof/>
            <w:rtl/>
            <w:lang w:bidi="fa-IR"/>
          </w:rPr>
          <w:t>داشته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1" w:history="1">
        <w:r w:rsidR="004B5536" w:rsidRPr="009478F3">
          <w:rPr>
            <w:rStyle w:val="Hyperlink"/>
            <w:rFonts w:hint="eastAsia"/>
            <w:noProof/>
            <w:rtl/>
            <w:lang w:bidi="fa-IR"/>
          </w:rPr>
          <w:t>باب</w:t>
        </w:r>
        <w:r w:rsidR="004B5536" w:rsidRPr="009478F3">
          <w:rPr>
            <w:rStyle w:val="Hyperlink"/>
            <w:noProof/>
            <w:rtl/>
            <w:lang w:bidi="fa-IR"/>
          </w:rPr>
          <w:t xml:space="preserve"> [14]: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خ</w:t>
        </w:r>
        <w:r w:rsidR="004B5536" w:rsidRPr="009478F3">
          <w:rPr>
            <w:rStyle w:val="Hyperlink"/>
            <w:rFonts w:hint="cs"/>
            <w:noProof/>
            <w:rtl/>
            <w:lang w:bidi="fa-IR"/>
          </w:rPr>
          <w:t>ی</w:t>
        </w:r>
        <w:r w:rsidR="004B5536" w:rsidRPr="009478F3">
          <w:rPr>
            <w:rStyle w:val="Hyperlink"/>
            <w:rFonts w:hint="eastAsia"/>
            <w:noProof/>
            <w:rtl/>
            <w:lang w:bidi="fa-IR"/>
          </w:rPr>
          <w:t>ز</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رمضان</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غ</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رمضان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259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2" w:history="1">
        <w:r w:rsidR="004B5536" w:rsidRPr="009478F3">
          <w:rPr>
            <w:rStyle w:val="Hyperlink"/>
            <w:rFonts w:hint="eastAsia"/>
            <w:noProof/>
            <w:rtl/>
            <w:lang w:bidi="fa-IR"/>
          </w:rPr>
          <w:t>باب</w:t>
        </w:r>
        <w:r w:rsidR="004B5536" w:rsidRPr="009478F3">
          <w:rPr>
            <w:rStyle w:val="Hyperlink"/>
            <w:noProof/>
            <w:rtl/>
            <w:lang w:bidi="fa-IR"/>
          </w:rPr>
          <w:t xml:space="preserve"> [15]: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تشدد</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عبادت</w:t>
        </w:r>
        <w:r w:rsidR="004B5536" w:rsidRPr="009478F3">
          <w:rPr>
            <w:rStyle w:val="Hyperlink"/>
            <w:noProof/>
            <w:rtl/>
            <w:lang w:bidi="fa-IR"/>
          </w:rPr>
          <w:t xml:space="preserve"> </w:t>
        </w:r>
        <w:r w:rsidR="004B5536" w:rsidRPr="009478F3">
          <w:rPr>
            <w:rStyle w:val="Hyperlink"/>
            <w:rFonts w:hint="eastAsia"/>
            <w:noProof/>
            <w:rtl/>
            <w:lang w:bidi="fa-IR"/>
          </w:rPr>
          <w:t>مکروه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3" w:history="1">
        <w:r w:rsidR="004B5536" w:rsidRPr="009478F3">
          <w:rPr>
            <w:rStyle w:val="Hyperlink"/>
            <w:rFonts w:hint="eastAsia"/>
            <w:noProof/>
            <w:rtl/>
            <w:lang w:bidi="fa-IR"/>
          </w:rPr>
          <w:t>باب</w:t>
        </w:r>
        <w:r w:rsidR="004B5536" w:rsidRPr="009478F3">
          <w:rPr>
            <w:rStyle w:val="Hyperlink"/>
            <w:noProof/>
            <w:rtl/>
            <w:lang w:bidi="fa-IR"/>
          </w:rPr>
          <w:t xml:space="preserve"> [16]: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ق</w:t>
        </w:r>
        <w:r w:rsidR="004B5536" w:rsidRPr="009478F3">
          <w:rPr>
            <w:rStyle w:val="Hyperlink"/>
            <w:rFonts w:hint="cs"/>
            <w:noProof/>
            <w:rtl/>
            <w:lang w:bidi="fa-IR"/>
          </w:rPr>
          <w:t>ی</w:t>
        </w:r>
        <w:r w:rsidR="004B5536" w:rsidRPr="009478F3">
          <w:rPr>
            <w:rStyle w:val="Hyperlink"/>
            <w:rFonts w:hint="eastAsia"/>
            <w:noProof/>
            <w:rtl/>
            <w:lang w:bidi="fa-IR"/>
          </w:rPr>
          <w:t>ام</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داشته</w:t>
        </w:r>
        <w:r w:rsidR="004B5536" w:rsidRPr="009478F3">
          <w:rPr>
            <w:rStyle w:val="Hyperlink"/>
            <w:noProof/>
            <w:rtl/>
            <w:lang w:bidi="fa-IR"/>
          </w:rPr>
          <w:t xml:space="preserve"> </w:t>
        </w:r>
        <w:r w:rsidR="004B5536" w:rsidRPr="009478F3">
          <w:rPr>
            <w:rStyle w:val="Hyperlink"/>
            <w:rFonts w:hint="eastAsia"/>
            <w:noProof/>
            <w:rtl/>
            <w:lang w:bidi="fa-IR"/>
          </w:rPr>
          <w:t>باشد،</w:t>
        </w:r>
        <w:r w:rsidR="004B5536" w:rsidRPr="009478F3">
          <w:rPr>
            <w:rStyle w:val="Hyperlink"/>
            <w:noProof/>
            <w:rtl/>
            <w:lang w:bidi="fa-IR"/>
          </w:rPr>
          <w:t xml:space="preserve"> </w:t>
        </w:r>
        <w:r w:rsidR="004B5536" w:rsidRPr="009478F3">
          <w:rPr>
            <w:rStyle w:val="Hyperlink"/>
            <w:rFonts w:hint="eastAsia"/>
            <w:noProof/>
            <w:rtl/>
            <w:lang w:bidi="fa-IR"/>
          </w:rPr>
          <w:t>ترک</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آن</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مکروه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4" w:history="1">
        <w:r w:rsidR="004B5536" w:rsidRPr="009478F3">
          <w:rPr>
            <w:rStyle w:val="Hyperlink"/>
            <w:rFonts w:hint="eastAsia"/>
            <w:noProof/>
            <w:rtl/>
            <w:lang w:bidi="fa-IR"/>
          </w:rPr>
          <w:t>باب</w:t>
        </w:r>
        <w:r w:rsidR="004B5536" w:rsidRPr="009478F3">
          <w:rPr>
            <w:rStyle w:val="Hyperlink"/>
            <w:noProof/>
            <w:rtl/>
            <w:lang w:bidi="fa-IR"/>
          </w:rPr>
          <w:t xml:space="preserve"> [17]: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شب</w:t>
        </w:r>
        <w:r w:rsidR="004B5536" w:rsidRPr="009478F3">
          <w:rPr>
            <w:rStyle w:val="Hyperlink"/>
            <w:noProof/>
            <w:rtl/>
            <w:lang w:bidi="fa-IR"/>
          </w:rPr>
          <w:t xml:space="preserve"> </w:t>
        </w:r>
        <w:r w:rsidR="004B5536" w:rsidRPr="009478F3">
          <w:rPr>
            <w:rStyle w:val="Hyperlink"/>
            <w:rFonts w:hint="eastAsia"/>
            <w:noProof/>
            <w:rtl/>
            <w:lang w:bidi="fa-IR"/>
          </w:rPr>
          <w:t>ب</w:t>
        </w:r>
        <w:r w:rsidR="004B5536" w:rsidRPr="009478F3">
          <w:rPr>
            <w:rStyle w:val="Hyperlink"/>
            <w:rFonts w:hint="cs"/>
            <w:noProof/>
            <w:rtl/>
            <w:lang w:bidi="fa-IR"/>
          </w:rPr>
          <w:t>ی</w:t>
        </w:r>
        <w:r w:rsidR="004B5536" w:rsidRPr="009478F3">
          <w:rPr>
            <w:rStyle w:val="Hyperlink"/>
            <w:rFonts w:hint="eastAsia"/>
            <w:noProof/>
            <w:rtl/>
            <w:lang w:bidi="fa-IR"/>
          </w:rPr>
          <w:t>دار</w:t>
        </w:r>
        <w:r w:rsidR="004B5536" w:rsidRPr="009478F3">
          <w:rPr>
            <w:rStyle w:val="Hyperlink"/>
            <w:noProof/>
            <w:rtl/>
            <w:lang w:bidi="fa-IR"/>
          </w:rPr>
          <w:t xml:space="preserve"> </w:t>
        </w:r>
        <w:r w:rsidR="004B5536" w:rsidRPr="009478F3">
          <w:rPr>
            <w:rStyle w:val="Hyperlink"/>
            <w:rFonts w:hint="eastAsia"/>
            <w:noProof/>
            <w:rtl/>
            <w:lang w:bidi="fa-IR"/>
          </w:rPr>
          <w:t>شود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بخواند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5" w:history="1">
        <w:r w:rsidR="004B5536" w:rsidRPr="009478F3">
          <w:rPr>
            <w:rStyle w:val="Hyperlink"/>
            <w:rFonts w:hint="eastAsia"/>
            <w:noProof/>
            <w:rtl/>
            <w:lang w:bidi="fa-IR"/>
          </w:rPr>
          <w:t>باب</w:t>
        </w:r>
        <w:r w:rsidR="004B5536" w:rsidRPr="009478F3">
          <w:rPr>
            <w:rStyle w:val="Hyperlink"/>
            <w:noProof/>
            <w:rtl/>
            <w:lang w:bidi="fa-IR"/>
          </w:rPr>
          <w:t xml:space="preserve"> [18]: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نفل</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6" w:history="1">
        <w:r w:rsidR="004B5536" w:rsidRPr="009478F3">
          <w:rPr>
            <w:rStyle w:val="Hyperlink"/>
            <w:rFonts w:hint="eastAsia"/>
            <w:noProof/>
            <w:rtl/>
            <w:lang w:bidi="fa-IR"/>
          </w:rPr>
          <w:t>باب</w:t>
        </w:r>
        <w:r w:rsidR="004B5536" w:rsidRPr="009478F3">
          <w:rPr>
            <w:rStyle w:val="Hyperlink"/>
            <w:noProof/>
            <w:rtl/>
            <w:lang w:bidi="fa-IR"/>
          </w:rPr>
          <w:t xml:space="preserve"> [19]: </w:t>
        </w:r>
        <w:r w:rsidR="004B5536" w:rsidRPr="009478F3">
          <w:rPr>
            <w:rStyle w:val="Hyperlink"/>
            <w:rFonts w:hint="eastAsia"/>
            <w:noProof/>
            <w:rtl/>
            <w:lang w:bidi="fa-IR"/>
          </w:rPr>
          <w:t>پا</w:t>
        </w:r>
        <w:r w:rsidR="004B5536" w:rsidRPr="009478F3">
          <w:rPr>
            <w:rStyle w:val="Hyperlink"/>
            <w:noProof/>
            <w:rtl/>
            <w:lang w:bidi="fa-IR"/>
          </w:rPr>
          <w:t xml:space="preserve"> </w:t>
        </w:r>
        <w:r w:rsidR="004B5536" w:rsidRPr="009478F3">
          <w:rPr>
            <w:rStyle w:val="Hyperlink"/>
            <w:rFonts w:hint="eastAsia"/>
            <w:noProof/>
            <w:rtl/>
            <w:lang w:bidi="fa-IR"/>
          </w:rPr>
          <w:t>بند</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lang w:bidi="fa-IR"/>
          </w:rPr>
          <w:t>سنت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فجر،</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آن</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نفل</w:t>
        </w:r>
        <w:r w:rsidR="004B5536" w:rsidRPr="009478F3">
          <w:rPr>
            <w:rStyle w:val="Hyperlink"/>
            <w:noProof/>
            <w:rtl/>
            <w:lang w:bidi="fa-IR"/>
          </w:rPr>
          <w:t xml:space="preserve"> </w:t>
        </w:r>
        <w:r w:rsidR="004B5536" w:rsidRPr="009478F3">
          <w:rPr>
            <w:rStyle w:val="Hyperlink"/>
            <w:rFonts w:hint="eastAsia"/>
            <w:noProof/>
            <w:rtl/>
            <w:lang w:bidi="fa-IR"/>
          </w:rPr>
          <w:t>نام</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7" w:history="1">
        <w:r w:rsidR="004B5536" w:rsidRPr="009478F3">
          <w:rPr>
            <w:rStyle w:val="Hyperlink"/>
            <w:rFonts w:hint="eastAsia"/>
            <w:noProof/>
            <w:rtl/>
            <w:lang w:bidi="fa-IR"/>
          </w:rPr>
          <w:t>باب</w:t>
        </w:r>
        <w:r w:rsidR="004B5536" w:rsidRPr="009478F3">
          <w:rPr>
            <w:rStyle w:val="Hyperlink"/>
            <w:noProof/>
            <w:rtl/>
            <w:lang w:bidi="fa-IR"/>
          </w:rPr>
          <w:t xml:space="preserve"> [20]: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lang w:bidi="fa-IR"/>
          </w:rPr>
          <w:t>سنت</w:t>
        </w:r>
        <w:r w:rsidR="004B5536" w:rsidRPr="009478F3">
          <w:rPr>
            <w:rStyle w:val="Hyperlink"/>
            <w:noProof/>
            <w:rtl/>
            <w:lang w:bidi="fa-IR"/>
          </w:rPr>
          <w:t xml:space="preserve">] </w:t>
        </w:r>
        <w:r w:rsidR="004B5536" w:rsidRPr="009478F3">
          <w:rPr>
            <w:rStyle w:val="Hyperlink"/>
            <w:rFonts w:hint="eastAsia"/>
            <w:noProof/>
            <w:rtl/>
            <w:lang w:bidi="fa-IR"/>
          </w:rPr>
          <w:t>فجر</w:t>
        </w:r>
        <w:r w:rsidR="004B5536" w:rsidRPr="009478F3">
          <w:rPr>
            <w:rStyle w:val="Hyperlink"/>
            <w:noProof/>
            <w:rtl/>
            <w:lang w:bidi="fa-IR"/>
          </w:rPr>
          <w:t xml:space="preserve"> </w:t>
        </w:r>
        <w:r w:rsidR="004B5536" w:rsidRPr="009478F3">
          <w:rPr>
            <w:rStyle w:val="Hyperlink"/>
            <w:rFonts w:hint="eastAsia"/>
            <w:noProof/>
            <w:rtl/>
            <w:lang w:bidi="fa-IR"/>
          </w:rPr>
          <w:t>خوانده</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8" w:history="1">
        <w:r w:rsidR="004B5536" w:rsidRPr="009478F3">
          <w:rPr>
            <w:rStyle w:val="Hyperlink"/>
            <w:rFonts w:hint="eastAsia"/>
            <w:noProof/>
            <w:rtl/>
            <w:lang w:bidi="fa-IR"/>
          </w:rPr>
          <w:t>باب</w:t>
        </w:r>
        <w:r w:rsidR="004B5536" w:rsidRPr="009478F3">
          <w:rPr>
            <w:rStyle w:val="Hyperlink"/>
            <w:noProof/>
            <w:rtl/>
            <w:lang w:bidi="fa-IR"/>
          </w:rPr>
          <w:t xml:space="preserve"> [21]: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چاشت</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حضر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29"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[22]: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فرض</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rFonts w:hint="cs"/>
            <w:noProof/>
            <w:rtl/>
            <w:lang w:bidi="fa-IR"/>
          </w:rPr>
          <w:t>ی</w:t>
        </w:r>
        <w:r w:rsidR="004B5536" w:rsidRPr="009478F3">
          <w:rPr>
            <w:rStyle w:val="Hyperlink"/>
            <w:rFonts w:hint="eastAsia"/>
            <w:noProof/>
            <w:rtl/>
            <w:lang w:bidi="fa-IR"/>
          </w:rPr>
          <w:t>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432244229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30" w:history="1">
        <w:r w:rsidR="004B5536" w:rsidRPr="009478F3">
          <w:rPr>
            <w:rStyle w:val="Hyperlink"/>
            <w:rFonts w:hint="eastAsia"/>
            <w:noProof/>
            <w:rtl/>
            <w:lang w:bidi="fa-IR"/>
          </w:rPr>
          <w:t>باب</w:t>
        </w:r>
        <w:r w:rsidR="004B5536" w:rsidRPr="009478F3">
          <w:rPr>
            <w:rStyle w:val="Hyperlink"/>
            <w:noProof/>
            <w:rtl/>
            <w:lang w:bidi="fa-IR"/>
          </w:rPr>
          <w:t xml:space="preserve"> [23]: [</w:t>
        </w:r>
        <w:r w:rsidR="004B5536" w:rsidRPr="009478F3">
          <w:rPr>
            <w:rStyle w:val="Hyperlink"/>
            <w:rFonts w:hint="eastAsia"/>
            <w:noProof/>
            <w:rtl/>
            <w:lang w:bidi="fa-IR"/>
          </w:rPr>
          <w:t>حکم</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مغرب</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268</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231" w:history="1">
        <w:r w:rsidR="004B5536" w:rsidRPr="009478F3">
          <w:rPr>
            <w:rStyle w:val="Hyperlink"/>
            <w:rFonts w:hint="eastAsia"/>
            <w:noProof/>
            <w:rtl/>
            <w:lang w:bidi="fa-IR"/>
          </w:rPr>
          <w:t>کتاب</w:t>
        </w:r>
        <w:r w:rsidR="00F535F5">
          <w:rPr>
            <w:rStyle w:val="Hyperlink"/>
            <w:noProof/>
            <w:rtl/>
            <w:lang w:bidi="fa-IR"/>
          </w:rPr>
          <w:t xml:space="preserve"> [20]</w:t>
        </w:r>
        <w:r w:rsidR="00F535F5">
          <w:rPr>
            <w:rStyle w:val="Hyperlink"/>
            <w:rFonts w:hint="cs"/>
            <w:noProof/>
            <w:rtl/>
            <w:lang w:bidi="fa-IR"/>
          </w:rPr>
          <w:t>:</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مسجد</w:t>
        </w:r>
        <w:r w:rsidR="004B5536" w:rsidRPr="009478F3">
          <w:rPr>
            <w:rStyle w:val="Hyperlink"/>
            <w:noProof/>
            <w:rtl/>
            <w:lang w:bidi="fa-IR"/>
          </w:rPr>
          <w:t xml:space="preserve"> </w:t>
        </w:r>
        <w:r w:rsidR="004B5536" w:rsidRPr="009478F3">
          <w:rPr>
            <w:rStyle w:val="Hyperlink"/>
            <w:rFonts w:hint="eastAsia"/>
            <w:noProof/>
            <w:rtl/>
            <w:lang w:bidi="fa-IR"/>
          </w:rPr>
          <w:t>مکه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مد</w:t>
        </w:r>
        <w:r w:rsidR="004B5536" w:rsidRPr="009478F3">
          <w:rPr>
            <w:rStyle w:val="Hyperlink"/>
            <w:rFonts w:hint="cs"/>
            <w:noProof/>
            <w:rtl/>
            <w:lang w:bidi="fa-IR"/>
          </w:rPr>
          <w:t>ی</w:t>
        </w:r>
        <w:r w:rsidR="004B5536" w:rsidRPr="009478F3">
          <w:rPr>
            <w:rStyle w:val="Hyperlink"/>
            <w:rFonts w:hint="eastAsia"/>
            <w:noProof/>
            <w:rtl/>
            <w:lang w:bidi="fa-IR"/>
          </w:rPr>
          <w:t>نه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32"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[1]: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مسجد</w:t>
        </w:r>
        <w:r w:rsidR="004B5536" w:rsidRPr="009478F3">
          <w:rPr>
            <w:rStyle w:val="Hyperlink"/>
            <w:noProof/>
            <w:rtl/>
            <w:lang w:bidi="fa-IR"/>
          </w:rPr>
          <w:t xml:space="preserve"> </w:t>
        </w:r>
        <w:r w:rsidR="004B5536" w:rsidRPr="009478F3">
          <w:rPr>
            <w:rStyle w:val="Hyperlink"/>
            <w:rFonts w:hint="eastAsia"/>
            <w:noProof/>
            <w:rtl/>
            <w:lang w:bidi="fa-IR"/>
          </w:rPr>
          <w:t>مکه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مسجد</w:t>
        </w:r>
        <w:r w:rsidR="004B5536" w:rsidRPr="009478F3">
          <w:rPr>
            <w:rStyle w:val="Hyperlink"/>
            <w:noProof/>
            <w:rtl/>
            <w:lang w:bidi="fa-IR"/>
          </w:rPr>
          <w:t xml:space="preserve"> </w:t>
        </w:r>
        <w:r w:rsidR="004B5536" w:rsidRPr="009478F3">
          <w:rPr>
            <w:rStyle w:val="Hyperlink"/>
            <w:rFonts w:hint="eastAsia"/>
            <w:noProof/>
            <w:rtl/>
            <w:lang w:bidi="fa-IR"/>
          </w:rPr>
          <w:t>مد</w:t>
        </w:r>
        <w:r w:rsidR="004B5536" w:rsidRPr="009478F3">
          <w:rPr>
            <w:rStyle w:val="Hyperlink"/>
            <w:rFonts w:hint="cs"/>
            <w:noProof/>
            <w:rtl/>
            <w:lang w:bidi="fa-IR"/>
          </w:rPr>
          <w:t>ی</w:t>
        </w:r>
        <w:r w:rsidR="004B5536" w:rsidRPr="009478F3">
          <w:rPr>
            <w:rStyle w:val="Hyperlink"/>
            <w:rFonts w:hint="eastAsia"/>
            <w:noProof/>
            <w:rtl/>
            <w:lang w:bidi="fa-IR"/>
          </w:rPr>
          <w:t>نه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33" w:history="1">
        <w:r w:rsidR="004B5536" w:rsidRPr="009478F3">
          <w:rPr>
            <w:rStyle w:val="Hyperlink"/>
            <w:rFonts w:hint="eastAsia"/>
            <w:noProof/>
            <w:rtl/>
          </w:rPr>
          <w:t>باب</w:t>
        </w:r>
        <w:r w:rsidR="004B5536" w:rsidRPr="009478F3">
          <w:rPr>
            <w:rStyle w:val="Hyperlink"/>
            <w:noProof/>
            <w:rtl/>
            <w:lang w:bidi="fa-IR"/>
          </w:rPr>
          <w:t xml:space="preserve"> [2]: </w:t>
        </w:r>
        <w:r w:rsidR="004B5536" w:rsidRPr="009478F3">
          <w:rPr>
            <w:rStyle w:val="Hyperlink"/>
            <w:rFonts w:hint="eastAsia"/>
            <w:noProof/>
            <w:rtl/>
            <w:lang w:bidi="fa-IR"/>
          </w:rPr>
          <w:t>مسجد</w:t>
        </w:r>
        <w:r w:rsidR="004B5536" w:rsidRPr="009478F3">
          <w:rPr>
            <w:rStyle w:val="Hyperlink"/>
            <w:noProof/>
            <w:rtl/>
            <w:lang w:bidi="fa-IR"/>
          </w:rPr>
          <w:t xml:space="preserve"> </w:t>
        </w:r>
        <w:r w:rsidR="004B5536" w:rsidRPr="009478F3">
          <w:rPr>
            <w:rStyle w:val="Hyperlink"/>
            <w:rFonts w:hint="eastAsia"/>
            <w:noProof/>
            <w:rtl/>
            <w:lang w:bidi="fa-IR"/>
          </w:rPr>
          <w:t>قباء</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34"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[3]: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ماب</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قبر</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منبر</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b/>
            <w:noProof/>
            <w:rtl/>
            <w:lang w:bidi="fa-IR"/>
          </w:rPr>
          <w:t>ج</w:t>
        </w:r>
        <w:r w:rsidR="004B5536" w:rsidRPr="009478F3">
          <w:rPr>
            <w:rStyle w:val="Hyperlink"/>
            <w:noProof/>
            <w:rtl/>
            <w:lang w:bidi="fa-IR"/>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274</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235" w:history="1">
        <w:r w:rsidR="004B5536" w:rsidRPr="009478F3">
          <w:rPr>
            <w:rStyle w:val="Hyperlink"/>
            <w:rFonts w:hint="eastAsia"/>
            <w:noProof/>
            <w:rtl/>
            <w:lang w:bidi="fa-IR"/>
          </w:rPr>
          <w:t>کتاب</w:t>
        </w:r>
        <w:r w:rsidR="00F535F5">
          <w:rPr>
            <w:rStyle w:val="Hyperlink"/>
            <w:noProof/>
            <w:rtl/>
            <w:lang w:bidi="fa-IR"/>
          </w:rPr>
          <w:t xml:space="preserve"> [21]</w:t>
        </w:r>
        <w:r w:rsidR="00F535F5">
          <w:rPr>
            <w:rStyle w:val="Hyperlink"/>
            <w:rFonts w:hint="cs"/>
            <w:noProof/>
            <w:rtl/>
            <w:lang w:bidi="fa-IR"/>
          </w:rPr>
          <w:t>:</w:t>
        </w:r>
        <w:r w:rsidR="004B5536" w:rsidRPr="009478F3">
          <w:rPr>
            <w:rStyle w:val="Hyperlink"/>
            <w:noProof/>
            <w:rtl/>
            <w:lang w:bidi="fa-IR"/>
          </w:rPr>
          <w:t xml:space="preserve"> </w:t>
        </w:r>
        <w:r w:rsidR="004B5536" w:rsidRPr="009478F3">
          <w:rPr>
            <w:rStyle w:val="Hyperlink"/>
            <w:rFonts w:hint="eastAsia"/>
            <w:noProof/>
            <w:rtl/>
            <w:lang w:bidi="fa-IR"/>
          </w:rPr>
          <w:t>انجام</w:t>
        </w:r>
        <w:r w:rsidR="004B5536" w:rsidRPr="009478F3">
          <w:rPr>
            <w:rStyle w:val="Hyperlink"/>
            <w:noProof/>
            <w:rtl/>
            <w:lang w:bidi="fa-IR"/>
          </w:rPr>
          <w:t xml:space="preserve"> </w:t>
        </w:r>
        <w:r w:rsidR="004B5536" w:rsidRPr="009478F3">
          <w:rPr>
            <w:rStyle w:val="Hyperlink"/>
            <w:rFonts w:hint="eastAsia"/>
            <w:noProof/>
            <w:rtl/>
            <w:lang w:bidi="fa-IR"/>
          </w:rPr>
          <w:t>دادن</w:t>
        </w:r>
        <w:r w:rsidR="004B5536" w:rsidRPr="009478F3">
          <w:rPr>
            <w:rStyle w:val="Hyperlink"/>
            <w:noProof/>
            <w:rtl/>
            <w:lang w:bidi="fa-IR"/>
          </w:rPr>
          <w:t xml:space="preserve"> </w:t>
        </w:r>
        <w:r w:rsidR="004B5536" w:rsidRPr="009478F3">
          <w:rPr>
            <w:rStyle w:val="Hyperlink"/>
            <w:rFonts w:hint="eastAsia"/>
            <w:noProof/>
            <w:rtl/>
            <w:lang w:bidi="fa-IR"/>
          </w:rPr>
          <w:t>کار</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داخل</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36"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[1]: </w:t>
        </w:r>
        <w:r w:rsidR="004B5536" w:rsidRPr="009478F3">
          <w:rPr>
            <w:rStyle w:val="Hyperlink"/>
            <w:rFonts w:hint="eastAsia"/>
            <w:noProof/>
            <w:rtl/>
            <w:lang w:bidi="fa-IR"/>
          </w:rPr>
          <w:t>سخن</w:t>
        </w:r>
        <w:r w:rsidR="004B5536" w:rsidRPr="009478F3">
          <w:rPr>
            <w:rStyle w:val="Hyperlink"/>
            <w:noProof/>
            <w:rtl/>
            <w:lang w:bidi="fa-IR"/>
          </w:rPr>
          <w:t xml:space="preserve"> </w:t>
        </w:r>
        <w:r w:rsidR="004B5536" w:rsidRPr="009478F3">
          <w:rPr>
            <w:rStyle w:val="Hyperlink"/>
            <w:rFonts w:hint="eastAsia"/>
            <w:noProof/>
            <w:rtl/>
            <w:lang w:bidi="fa-IR"/>
          </w:rPr>
          <w:t>زدن</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ممنوع</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37"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[2]: </w:t>
        </w:r>
        <w:r w:rsidR="004B5536" w:rsidRPr="009478F3">
          <w:rPr>
            <w:rStyle w:val="Hyperlink"/>
            <w:rFonts w:hint="eastAsia"/>
            <w:noProof/>
            <w:rtl/>
            <w:lang w:bidi="fa-IR"/>
          </w:rPr>
          <w:t>هموار</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ر</w:t>
        </w:r>
        <w:r w:rsidR="004B5536" w:rsidRPr="009478F3">
          <w:rPr>
            <w:rStyle w:val="Hyperlink"/>
            <w:rFonts w:hint="cs"/>
            <w:noProof/>
            <w:rtl/>
            <w:lang w:bidi="fa-IR"/>
          </w:rPr>
          <w:t>ی</w:t>
        </w:r>
        <w:r w:rsidR="004B5536" w:rsidRPr="009478F3">
          <w:rPr>
            <w:rStyle w:val="Hyperlink"/>
            <w:rFonts w:hint="eastAsia"/>
            <w:noProof/>
            <w:rtl/>
            <w:lang w:bidi="fa-IR"/>
          </w:rPr>
          <w:t>گ‌ها</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38"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دابه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رها</w:t>
        </w:r>
        <w:r w:rsidR="004B5536" w:rsidRPr="009478F3">
          <w:rPr>
            <w:rStyle w:val="Hyperlink"/>
            <w:noProof/>
            <w:rtl/>
            <w:lang w:bidi="fa-IR"/>
          </w:rPr>
          <w:t xml:space="preserve"> </w:t>
        </w:r>
        <w:r w:rsidR="004B5536" w:rsidRPr="009478F3">
          <w:rPr>
            <w:rStyle w:val="Hyperlink"/>
            <w:rFonts w:hint="eastAsia"/>
            <w:noProof/>
            <w:rtl/>
            <w:lang w:bidi="fa-IR"/>
          </w:rPr>
          <w:t>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39" w:history="1">
        <w:r w:rsidR="004B5536" w:rsidRPr="009478F3">
          <w:rPr>
            <w:rStyle w:val="Hyperlink"/>
            <w:rFonts w:hint="eastAsia"/>
            <w:noProof/>
            <w:rtl/>
            <w:lang w:bidi="fa-IR"/>
          </w:rPr>
          <w:t>باب</w:t>
        </w:r>
        <w:r w:rsidR="004B5536" w:rsidRPr="009478F3">
          <w:rPr>
            <w:rStyle w:val="Hyperlink"/>
            <w:noProof/>
            <w:rtl/>
            <w:lang w:bidi="fa-IR"/>
          </w:rPr>
          <w:t xml:space="preserve"> [4]: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گذار</w:t>
        </w:r>
        <w:r w:rsidR="004B5536" w:rsidRPr="009478F3">
          <w:rPr>
            <w:rStyle w:val="Hyperlink"/>
            <w:noProof/>
            <w:rtl/>
            <w:lang w:bidi="fa-IR"/>
          </w:rPr>
          <w:t xml:space="preserve"> </w:t>
        </w:r>
        <w:r w:rsidR="004B5536" w:rsidRPr="009478F3">
          <w:rPr>
            <w:rStyle w:val="Hyperlink"/>
            <w:rFonts w:hint="eastAsia"/>
            <w:noProof/>
            <w:rtl/>
            <w:lang w:bidi="fa-IR"/>
          </w:rPr>
          <w:t>نبا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سلام</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عل</w:t>
        </w:r>
        <w:r w:rsidR="004B5536" w:rsidRPr="009478F3">
          <w:rPr>
            <w:rStyle w:val="Hyperlink"/>
            <w:rFonts w:hint="cs"/>
            <w:noProof/>
            <w:rtl/>
            <w:lang w:bidi="fa-IR"/>
          </w:rPr>
          <w:t>ی</w:t>
        </w:r>
        <w:r w:rsidR="004B5536" w:rsidRPr="009478F3">
          <w:rPr>
            <w:rStyle w:val="Hyperlink"/>
            <w:rFonts w:hint="eastAsia"/>
            <w:noProof/>
            <w:rtl/>
            <w:lang w:bidi="fa-IR"/>
          </w:rPr>
          <w:t>ک</w:t>
        </w:r>
        <w:r w:rsidR="004B5536" w:rsidRPr="009478F3">
          <w:rPr>
            <w:rStyle w:val="Hyperlink"/>
            <w:noProof/>
            <w:rtl/>
            <w:lang w:bidi="fa-IR"/>
          </w:rPr>
          <w:t xml:space="preserve"> </w:t>
        </w:r>
        <w:r w:rsidR="004B5536" w:rsidRPr="009478F3">
          <w:rPr>
            <w:rStyle w:val="Hyperlink"/>
            <w:rFonts w:hint="eastAsia"/>
            <w:noProof/>
            <w:rtl/>
            <w:lang w:bidi="fa-IR"/>
          </w:rPr>
          <w:t>بدهد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432244239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279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40" w:history="1">
        <w:r w:rsidR="004B5536" w:rsidRPr="009478F3">
          <w:rPr>
            <w:rStyle w:val="Hyperlink"/>
            <w:rFonts w:hint="eastAsia"/>
            <w:noProof/>
            <w:rtl/>
            <w:lang w:bidi="fa-IR"/>
          </w:rPr>
          <w:t>باب</w:t>
        </w:r>
        <w:r w:rsidR="004B5536" w:rsidRPr="009478F3">
          <w:rPr>
            <w:rStyle w:val="Hyperlink"/>
            <w:noProof/>
            <w:rtl/>
            <w:lang w:bidi="fa-IR"/>
          </w:rPr>
          <w:t xml:space="preserve"> [5]: </w:t>
        </w:r>
        <w:r w:rsidR="004B5536" w:rsidRPr="009478F3">
          <w:rPr>
            <w:rStyle w:val="Hyperlink"/>
            <w:rFonts w:hint="eastAsia"/>
            <w:noProof/>
            <w:rtl/>
            <w:lang w:bidi="fa-IR"/>
          </w:rPr>
          <w:t>دست</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ته</w:t>
        </w:r>
        <w:r w:rsidR="004B5536" w:rsidRPr="009478F3">
          <w:rPr>
            <w:rStyle w:val="Hyperlink"/>
            <w:rFonts w:hint="cs"/>
            <w:noProof/>
            <w:rtl/>
            <w:lang w:bidi="fa-IR"/>
          </w:rPr>
          <w:t>ی‌</w:t>
        </w:r>
        <w:r w:rsidR="004B5536" w:rsidRPr="009478F3">
          <w:rPr>
            <w:rStyle w:val="Hyperlink"/>
            <w:rFonts w:hint="eastAsia"/>
            <w:noProof/>
            <w:rtl/>
            <w:lang w:bidi="fa-IR"/>
          </w:rPr>
          <w:t>گاه</w:t>
        </w:r>
        <w:r w:rsidR="004B5536" w:rsidRPr="009478F3">
          <w:rPr>
            <w:rStyle w:val="Hyperlink"/>
            <w:noProof/>
            <w:rtl/>
            <w:lang w:bidi="fa-IR"/>
          </w:rPr>
          <w:t xml:space="preserve"> </w:t>
        </w:r>
        <w:r w:rsidR="004B5536" w:rsidRPr="009478F3">
          <w:rPr>
            <w:rStyle w:val="Hyperlink"/>
            <w:rFonts w:hint="eastAsia"/>
            <w:noProof/>
            <w:rtl/>
            <w:lang w:bidi="fa-IR"/>
          </w:rPr>
          <w:t>نهادن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280</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241" w:history="1">
        <w:r w:rsidR="004B5536" w:rsidRPr="009478F3">
          <w:rPr>
            <w:rStyle w:val="Hyperlink"/>
            <w:rFonts w:hint="eastAsia"/>
            <w:noProof/>
            <w:rtl/>
            <w:lang w:bidi="fa-IR"/>
          </w:rPr>
          <w:t>کتاب</w:t>
        </w:r>
        <w:r w:rsidR="00F535F5">
          <w:rPr>
            <w:rStyle w:val="Hyperlink"/>
            <w:noProof/>
            <w:rtl/>
            <w:lang w:bidi="fa-IR"/>
          </w:rPr>
          <w:t xml:space="preserve"> [22]</w:t>
        </w:r>
        <w:r w:rsidR="00F535F5">
          <w:rPr>
            <w:rStyle w:val="Hyperlink"/>
            <w:rFonts w:hint="cs"/>
            <w:noProof/>
            <w:rtl/>
            <w:lang w:bidi="fa-IR"/>
          </w:rPr>
          <w:t>:</w:t>
        </w:r>
        <w:r w:rsidR="004B5536" w:rsidRPr="009478F3">
          <w:rPr>
            <w:rStyle w:val="Hyperlink"/>
            <w:noProof/>
            <w:rtl/>
            <w:lang w:bidi="fa-IR"/>
          </w:rPr>
          <w:t xml:space="preserve"> </w:t>
        </w:r>
        <w:r w:rsidR="004B5536" w:rsidRPr="009478F3">
          <w:rPr>
            <w:rStyle w:val="Hyperlink"/>
            <w:rFonts w:hint="eastAsia"/>
            <w:noProof/>
            <w:rtl/>
            <w:lang w:bidi="fa-IR"/>
          </w:rPr>
          <w:t>سجد</w:t>
        </w:r>
        <w:r w:rsidR="004B5536" w:rsidRPr="009478F3">
          <w:rPr>
            <w:rStyle w:val="Hyperlink"/>
            <w:rFonts w:hint="cs"/>
            <w:noProof/>
            <w:rtl/>
            <w:lang w:bidi="fa-IR"/>
          </w:rPr>
          <w:t>ۀ</w:t>
        </w:r>
        <w:r w:rsidR="004B5536" w:rsidRPr="009478F3">
          <w:rPr>
            <w:rStyle w:val="Hyperlink"/>
            <w:noProof/>
            <w:rtl/>
            <w:lang w:bidi="fa-IR"/>
          </w:rPr>
          <w:t xml:space="preserve"> </w:t>
        </w:r>
        <w:r w:rsidR="004B5536" w:rsidRPr="009478F3">
          <w:rPr>
            <w:rStyle w:val="Hyperlink"/>
            <w:rFonts w:hint="eastAsia"/>
            <w:noProof/>
            <w:rtl/>
            <w:lang w:bidi="fa-IR"/>
          </w:rPr>
          <w:t>سهو</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281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42"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[1]: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پنج</w:t>
        </w:r>
        <w:r w:rsidR="004B5536" w:rsidRPr="009478F3">
          <w:rPr>
            <w:rStyle w:val="Hyperlink"/>
            <w:noProof/>
            <w:rtl/>
            <w:lang w:bidi="fa-IR"/>
          </w:rPr>
          <w:t xml:space="preserve"> </w:t>
        </w:r>
        <w:r w:rsidR="004B5536" w:rsidRPr="009478F3">
          <w:rPr>
            <w:rStyle w:val="Hyperlink"/>
            <w:rFonts w:hint="eastAsia"/>
            <w:noProof/>
            <w:rtl/>
            <w:lang w:bidi="fa-IR"/>
          </w:rPr>
          <w:t>رکعت</w:t>
        </w:r>
        <w:r w:rsidR="004B5536" w:rsidRPr="009478F3">
          <w:rPr>
            <w:rStyle w:val="Hyperlink"/>
            <w:noProof/>
            <w:rtl/>
            <w:lang w:bidi="fa-IR"/>
          </w:rPr>
          <w:t xml:space="preserve"> </w:t>
        </w:r>
        <w:r w:rsidR="004B5536" w:rsidRPr="009478F3">
          <w:rPr>
            <w:rStyle w:val="Hyperlink"/>
            <w:rFonts w:hint="eastAsia"/>
            <w:noProof/>
            <w:rtl/>
            <w:lang w:bidi="fa-IR"/>
          </w:rPr>
          <w:t>خواند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281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43"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سخن</w:t>
        </w:r>
        <w:r w:rsidR="004B5536" w:rsidRPr="009478F3">
          <w:rPr>
            <w:rStyle w:val="Hyperlink"/>
            <w:noProof/>
            <w:rtl/>
            <w:lang w:bidi="fa-IR"/>
          </w:rPr>
          <w:t xml:space="preserve"> </w:t>
        </w:r>
        <w:r w:rsidR="004B5536" w:rsidRPr="009478F3">
          <w:rPr>
            <w:rStyle w:val="Hyperlink"/>
            <w:rFonts w:hint="eastAsia"/>
            <w:noProof/>
            <w:rtl/>
            <w:lang w:bidi="fa-IR"/>
          </w:rPr>
          <w:t>زده</w:t>
        </w:r>
        <w:r w:rsidR="004B5536" w:rsidRPr="009478F3">
          <w:rPr>
            <w:rStyle w:val="Hyperlink"/>
            <w:noProof/>
            <w:rtl/>
            <w:lang w:bidi="fa-IR"/>
          </w:rPr>
          <w:t xml:space="preserve"> </w:t>
        </w:r>
        <w:r w:rsidR="004B5536" w:rsidRPr="009478F3">
          <w:rPr>
            <w:rStyle w:val="Hyperlink"/>
            <w:rFonts w:hint="eastAsia"/>
            <w:noProof/>
            <w:rtl/>
            <w:lang w:bidi="fa-IR"/>
          </w:rPr>
          <w:t>شد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او</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noProof/>
            <w:rtl/>
            <w:lang w:bidi="fa-IR"/>
          </w:rPr>
          <w:t xml:space="preserve"> </w:t>
        </w:r>
        <w:r w:rsidR="004B5536" w:rsidRPr="009478F3">
          <w:rPr>
            <w:rStyle w:val="Hyperlink"/>
            <w:rFonts w:hint="eastAsia"/>
            <w:noProof/>
            <w:rtl/>
            <w:lang w:bidi="fa-IR"/>
          </w:rPr>
          <w:t>دست</w:t>
        </w:r>
        <w:r w:rsidR="004B5536" w:rsidRPr="009478F3">
          <w:rPr>
            <w:rStyle w:val="Hyperlink"/>
            <w:noProof/>
            <w:rtl/>
            <w:lang w:bidi="fa-IR"/>
          </w:rPr>
          <w:t xml:space="preserve"> </w:t>
        </w:r>
        <w:r w:rsidR="004B5536" w:rsidRPr="009478F3">
          <w:rPr>
            <w:rStyle w:val="Hyperlink"/>
            <w:rFonts w:hint="eastAsia"/>
            <w:noProof/>
            <w:rtl/>
            <w:lang w:bidi="fa-IR"/>
          </w:rPr>
          <w:t>خود</w:t>
        </w:r>
        <w:r w:rsidR="004B5536" w:rsidRPr="009478F3">
          <w:rPr>
            <w:rStyle w:val="Hyperlink"/>
            <w:noProof/>
            <w:rtl/>
            <w:lang w:bidi="fa-IR"/>
          </w:rPr>
          <w:t xml:space="preserve"> </w:t>
        </w:r>
        <w:r w:rsidR="004B5536" w:rsidRPr="009478F3">
          <w:rPr>
            <w:rStyle w:val="Hyperlink"/>
            <w:rFonts w:hint="eastAsia"/>
            <w:noProof/>
            <w:rtl/>
            <w:lang w:bidi="fa-IR"/>
          </w:rPr>
          <w:t>اشاره</w:t>
        </w:r>
        <w:r w:rsidR="004B5536" w:rsidRPr="009478F3">
          <w:rPr>
            <w:rStyle w:val="Hyperlink"/>
            <w:noProof/>
            <w:rtl/>
            <w:lang w:bidi="fa-IR"/>
          </w:rPr>
          <w:t xml:space="preserve"> </w:t>
        </w:r>
        <w:r w:rsidR="004B5536" w:rsidRPr="009478F3">
          <w:rPr>
            <w:rStyle w:val="Hyperlink"/>
            <w:rFonts w:hint="eastAsia"/>
            <w:noProof/>
            <w:rtl/>
            <w:lang w:bidi="fa-IR"/>
          </w:rPr>
          <w:t>نمود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سخن</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شن</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282</w:t>
        </w:r>
        <w:r w:rsidR="004B5536">
          <w:rPr>
            <w:noProof/>
            <w:webHidden/>
            <w:rtl/>
          </w:rPr>
          <w:fldChar w:fldCharType="end"/>
        </w:r>
      </w:hyperlink>
    </w:p>
    <w:p w:rsidR="004B5536" w:rsidRDefault="0034512B">
      <w:pPr>
        <w:pStyle w:val="TOC1"/>
        <w:tabs>
          <w:tab w:val="right" w:leader="dot" w:pos="7078"/>
        </w:tabs>
        <w:rPr>
          <w:rFonts w:asciiTheme="minorHAnsi" w:eastAsiaTheme="minorEastAsia" w:hAnsiTheme="minorHAnsi" w:cstheme="minorBidi"/>
          <w:bCs w:val="0"/>
          <w:noProof/>
          <w:sz w:val="22"/>
          <w:szCs w:val="22"/>
          <w:rtl/>
        </w:rPr>
      </w:pPr>
      <w:hyperlink w:anchor="_Toc432244244" w:history="1">
        <w:r w:rsidR="004B5536" w:rsidRPr="009478F3">
          <w:rPr>
            <w:rStyle w:val="Hyperlink"/>
            <w:rFonts w:hint="eastAsia"/>
            <w:noProof/>
            <w:rtl/>
            <w:lang w:bidi="fa-IR"/>
          </w:rPr>
          <w:t>کتاب</w:t>
        </w:r>
        <w:r w:rsidR="00F535F5">
          <w:rPr>
            <w:rStyle w:val="Hyperlink"/>
            <w:noProof/>
            <w:rtl/>
            <w:lang w:bidi="fa-IR"/>
          </w:rPr>
          <w:t xml:space="preserve"> [23]</w:t>
        </w:r>
        <w:r w:rsidR="00F535F5">
          <w:rPr>
            <w:rStyle w:val="Hyperlink"/>
            <w:rFonts w:hint="cs"/>
            <w:noProof/>
            <w:rtl/>
            <w:lang w:bidi="fa-IR"/>
          </w:rPr>
          <w:t>:</w:t>
        </w:r>
        <w:r w:rsidR="004B5536" w:rsidRPr="009478F3">
          <w:rPr>
            <w:rStyle w:val="Hyperlink"/>
            <w:noProof/>
            <w:rtl/>
            <w:lang w:bidi="fa-IR"/>
          </w:rPr>
          <w:t xml:space="preserve"> [</w:t>
        </w:r>
        <w:r w:rsidR="004B5536" w:rsidRPr="009478F3">
          <w:rPr>
            <w:rStyle w:val="Hyperlink"/>
            <w:rFonts w:hint="eastAsia"/>
            <w:noProof/>
            <w:rtl/>
            <w:lang w:bidi="fa-IR"/>
          </w:rPr>
          <w:t>احکام</w:t>
        </w:r>
        <w:r w:rsidR="004B5536" w:rsidRPr="009478F3">
          <w:rPr>
            <w:rStyle w:val="Hyperlink"/>
            <w:noProof/>
            <w:rtl/>
            <w:lang w:bidi="fa-IR"/>
          </w:rPr>
          <w:t xml:space="preserve">] </w:t>
        </w:r>
        <w:r w:rsidR="004B5536" w:rsidRPr="009478F3">
          <w:rPr>
            <w:rStyle w:val="Hyperlink"/>
            <w:rFonts w:hint="eastAsia"/>
            <w:noProof/>
            <w:rtl/>
            <w:lang w:bidi="fa-IR"/>
          </w:rPr>
          <w:t>جنازه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285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45"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[1]: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آخر</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کلامش</w:t>
        </w:r>
        <w:r w:rsidR="004B5536" w:rsidRPr="009478F3">
          <w:rPr>
            <w:rStyle w:val="Hyperlink"/>
            <w:noProof/>
            <w:rtl/>
            <w:lang w:bidi="fa-IR"/>
          </w:rPr>
          <w:t xml:space="preserve"> (</w:t>
        </w:r>
        <w:r w:rsidR="004B5536" w:rsidRPr="009478F3">
          <w:rPr>
            <w:rStyle w:val="Hyperlink"/>
            <w:rFonts w:hint="eastAsia"/>
            <w:noProof/>
            <w:rtl/>
            <w:lang w:bidi="fa-IR"/>
          </w:rPr>
          <w:t>لا</w:t>
        </w:r>
        <w:r w:rsidR="004B5536" w:rsidRPr="009478F3">
          <w:rPr>
            <w:rStyle w:val="Hyperlink"/>
            <w:noProof/>
            <w:rtl/>
            <w:lang w:bidi="fa-IR"/>
          </w:rPr>
          <w:t xml:space="preserve"> </w:t>
        </w:r>
        <w:r w:rsidR="004B5536" w:rsidRPr="009478F3">
          <w:rPr>
            <w:rStyle w:val="Hyperlink"/>
            <w:rFonts w:hint="eastAsia"/>
            <w:noProof/>
            <w:rtl/>
          </w:rPr>
          <w:t>إله</w:t>
        </w:r>
        <w:r w:rsidR="004B5536" w:rsidRPr="009478F3">
          <w:rPr>
            <w:rStyle w:val="Hyperlink"/>
            <w:noProof/>
            <w:rtl/>
          </w:rPr>
          <w:t xml:space="preserve"> </w:t>
        </w:r>
        <w:r w:rsidR="004B5536" w:rsidRPr="009478F3">
          <w:rPr>
            <w:rStyle w:val="Hyperlink"/>
            <w:rFonts w:hint="eastAsia"/>
            <w:noProof/>
            <w:rtl/>
          </w:rPr>
          <w:t>إلا</w:t>
        </w:r>
        <w:r w:rsidR="004B5536" w:rsidRPr="009478F3">
          <w:rPr>
            <w:rStyle w:val="Hyperlink"/>
            <w:noProof/>
            <w:rtl/>
          </w:rPr>
          <w:t xml:space="preserve"> </w:t>
        </w:r>
        <w:r w:rsidR="004B5536" w:rsidRPr="009478F3">
          <w:rPr>
            <w:rStyle w:val="Hyperlink"/>
            <w:rFonts w:hint="eastAsia"/>
            <w:noProof/>
            <w:rtl/>
          </w:rPr>
          <w:t>الله</w:t>
        </w:r>
        <w:r w:rsidR="004B5536" w:rsidRPr="009478F3">
          <w:rPr>
            <w:rStyle w:val="Hyperlink"/>
            <w:noProof/>
            <w:rtl/>
          </w:rPr>
          <w:t xml:space="preserve">) </w:t>
        </w:r>
        <w:r w:rsidR="004B5536" w:rsidRPr="009478F3">
          <w:rPr>
            <w:rStyle w:val="Hyperlink"/>
            <w:rFonts w:hint="eastAsia"/>
            <w:noProof/>
            <w:rtl/>
            <w:lang w:bidi="fa-IR"/>
          </w:rPr>
          <w:t>باشد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285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46" w:history="1">
        <w:r w:rsidR="004B5536" w:rsidRPr="009478F3">
          <w:rPr>
            <w:rStyle w:val="Hyperlink"/>
            <w:rFonts w:hint="eastAsia"/>
            <w:noProof/>
            <w:rtl/>
            <w:lang w:bidi="fa-IR"/>
          </w:rPr>
          <w:t>باب</w:t>
        </w:r>
        <w:r w:rsidR="004B5536" w:rsidRPr="009478F3">
          <w:rPr>
            <w:rStyle w:val="Hyperlink"/>
            <w:noProof/>
            <w:rtl/>
            <w:lang w:bidi="fa-IR"/>
          </w:rPr>
          <w:t xml:space="preserve"> [2]: </w:t>
        </w:r>
        <w:r w:rsidR="004B5536" w:rsidRPr="009478F3">
          <w:rPr>
            <w:rStyle w:val="Hyperlink"/>
            <w:rFonts w:hint="eastAsia"/>
            <w:noProof/>
            <w:rtl/>
            <w:lang w:bidi="fa-IR"/>
          </w:rPr>
          <w:t>لزوم</w:t>
        </w:r>
        <w:r w:rsidR="004B5536" w:rsidRPr="009478F3">
          <w:rPr>
            <w:rStyle w:val="Hyperlink"/>
            <w:noProof/>
            <w:rtl/>
            <w:lang w:bidi="fa-IR"/>
          </w:rPr>
          <w:t xml:space="preserve"> </w:t>
        </w:r>
        <w:r w:rsidR="004B5536" w:rsidRPr="009478F3">
          <w:rPr>
            <w:rStyle w:val="Hyperlink"/>
            <w:rFonts w:hint="eastAsia"/>
            <w:noProof/>
            <w:rtl/>
            <w:lang w:bidi="fa-IR"/>
          </w:rPr>
          <w:t>همراه</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noProof/>
            <w:rtl/>
            <w:lang w:bidi="fa-IR"/>
          </w:rPr>
          <w:t xml:space="preserve"> </w:t>
        </w:r>
        <w:r w:rsidR="004B5536" w:rsidRPr="009478F3">
          <w:rPr>
            <w:rStyle w:val="Hyperlink"/>
            <w:rFonts w:hint="eastAsia"/>
            <w:noProof/>
            <w:rtl/>
            <w:lang w:bidi="fa-IR"/>
          </w:rPr>
          <w:t>جنازه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287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47" w:history="1">
        <w:r w:rsidR="004B5536" w:rsidRPr="009478F3">
          <w:rPr>
            <w:rStyle w:val="Hyperlink"/>
            <w:rFonts w:hint="eastAsia"/>
            <w:noProof/>
            <w:rtl/>
            <w:lang w:bidi="fa-IR"/>
          </w:rPr>
          <w:t>باب</w:t>
        </w:r>
        <w:r w:rsidR="004B5536" w:rsidRPr="009478F3">
          <w:rPr>
            <w:rStyle w:val="Hyperlink"/>
            <w:noProof/>
            <w:rtl/>
            <w:lang w:bidi="fa-IR"/>
          </w:rPr>
          <w:t xml:space="preserve"> [3]: </w:t>
        </w:r>
        <w:r w:rsidR="004B5536" w:rsidRPr="009478F3">
          <w:rPr>
            <w:rStyle w:val="Hyperlink"/>
            <w:rFonts w:hint="eastAsia"/>
            <w:noProof/>
            <w:rtl/>
            <w:lang w:bidi="fa-IR"/>
          </w:rPr>
          <w:t>آمدن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نزد</w:t>
        </w:r>
        <w:r w:rsidR="004B5536" w:rsidRPr="009478F3">
          <w:rPr>
            <w:rStyle w:val="Hyperlink"/>
            <w:noProof/>
            <w:rtl/>
            <w:lang w:bidi="fa-IR"/>
          </w:rPr>
          <w:t xml:space="preserve"> </w:t>
        </w:r>
        <w:r w:rsidR="004B5536" w:rsidRPr="009478F3">
          <w:rPr>
            <w:rStyle w:val="Hyperlink"/>
            <w:rFonts w:hint="eastAsia"/>
            <w:noProof/>
            <w:rtl/>
            <w:lang w:bidi="fa-IR"/>
          </w:rPr>
          <w:t>مرده</w:t>
        </w:r>
        <w:r w:rsidR="004B5536" w:rsidRPr="009478F3">
          <w:rPr>
            <w:rStyle w:val="Hyperlink"/>
            <w:noProof/>
            <w:rtl/>
            <w:lang w:bidi="fa-IR"/>
          </w:rPr>
          <w:t xml:space="preserve"> </w:t>
        </w:r>
        <w:r w:rsidR="004B5536" w:rsidRPr="009478F3">
          <w:rPr>
            <w:rStyle w:val="Hyperlink"/>
            <w:rFonts w:hint="eastAsia"/>
            <w:noProof/>
            <w:rtl/>
            <w:lang w:bidi="fa-IR"/>
          </w:rPr>
          <w:t>بعد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تکف</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آن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288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48" w:history="1">
        <w:r w:rsidR="004B5536" w:rsidRPr="009478F3">
          <w:rPr>
            <w:rStyle w:val="Hyperlink"/>
            <w:rFonts w:hint="eastAsia"/>
            <w:noProof/>
            <w:rtl/>
            <w:lang w:bidi="fa-IR"/>
          </w:rPr>
          <w:t>باب</w:t>
        </w:r>
        <w:r w:rsidR="004B5536" w:rsidRPr="009478F3">
          <w:rPr>
            <w:rStyle w:val="Hyperlink"/>
            <w:noProof/>
            <w:rtl/>
            <w:lang w:bidi="fa-IR"/>
          </w:rPr>
          <w:t xml:space="preserve"> [4]: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اهل</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ت</w:t>
        </w:r>
        <w:r w:rsidR="004B5536" w:rsidRPr="009478F3">
          <w:rPr>
            <w:rStyle w:val="Hyperlink"/>
            <w:noProof/>
            <w:rtl/>
            <w:lang w:bidi="fa-IR"/>
          </w:rPr>
          <w:t xml:space="preserve"> </w:t>
        </w:r>
        <w:r w:rsidR="004B5536" w:rsidRPr="009478F3">
          <w:rPr>
            <w:rStyle w:val="Hyperlink"/>
            <w:rFonts w:hint="eastAsia"/>
            <w:noProof/>
            <w:rtl/>
            <w:lang w:bidi="fa-IR"/>
          </w:rPr>
          <w:t>شخصاً</w:t>
        </w:r>
        <w:r w:rsidR="004B5536" w:rsidRPr="009478F3">
          <w:rPr>
            <w:rStyle w:val="Hyperlink"/>
            <w:noProof/>
            <w:rtl/>
            <w:lang w:bidi="fa-IR"/>
          </w:rPr>
          <w:t xml:space="preserve"> </w:t>
        </w:r>
        <w:r w:rsidR="004B5536" w:rsidRPr="009478F3">
          <w:rPr>
            <w:rStyle w:val="Hyperlink"/>
            <w:rFonts w:hint="eastAsia"/>
            <w:noProof/>
            <w:rtl/>
            <w:lang w:bidi="fa-IR"/>
          </w:rPr>
          <w:t>تعز</w:t>
        </w:r>
        <w:r w:rsidR="004B5536" w:rsidRPr="009478F3">
          <w:rPr>
            <w:rStyle w:val="Hyperlink"/>
            <w:rFonts w:hint="cs"/>
            <w:noProof/>
            <w:rtl/>
            <w:lang w:bidi="fa-IR"/>
          </w:rPr>
          <w:t>ی</w:t>
        </w:r>
        <w:r w:rsidR="004B5536" w:rsidRPr="009478F3">
          <w:rPr>
            <w:rStyle w:val="Hyperlink"/>
            <w:rFonts w:hint="eastAsia"/>
            <w:noProof/>
            <w:rtl/>
            <w:lang w:bidi="fa-IR"/>
          </w:rPr>
          <w:t>ت</w:t>
        </w:r>
        <w:r w:rsidR="004B5536" w:rsidRPr="009478F3">
          <w:rPr>
            <w:rStyle w:val="Hyperlink"/>
            <w:noProof/>
            <w:rtl/>
            <w:lang w:bidi="fa-IR"/>
          </w:rPr>
          <w:t xml:space="preserve"> </w:t>
        </w:r>
        <w:r w:rsidR="004B5536" w:rsidRPr="009478F3">
          <w:rPr>
            <w:rStyle w:val="Hyperlink"/>
            <w:rFonts w:hint="eastAsia"/>
            <w:noProof/>
            <w:rtl/>
            <w:lang w:bidi="fa-IR"/>
          </w:rPr>
          <w:t>گفته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290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49" w:history="1">
        <w:r w:rsidR="004B5536" w:rsidRPr="009478F3">
          <w:rPr>
            <w:rStyle w:val="Hyperlink"/>
            <w:rFonts w:hint="eastAsia"/>
            <w:noProof/>
            <w:rtl/>
            <w:lang w:bidi="fa-IR"/>
          </w:rPr>
          <w:t>باب</w:t>
        </w:r>
        <w:r w:rsidR="004B5536" w:rsidRPr="009478F3">
          <w:rPr>
            <w:rStyle w:val="Hyperlink"/>
            <w:noProof/>
            <w:rtl/>
            <w:lang w:bidi="fa-IR"/>
          </w:rPr>
          <w:t xml:space="preserve"> [5]: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فرزندش</w:t>
        </w:r>
        <w:r w:rsidR="004B5536" w:rsidRPr="009478F3">
          <w:rPr>
            <w:rStyle w:val="Hyperlink"/>
            <w:noProof/>
            <w:rtl/>
            <w:lang w:bidi="fa-IR"/>
          </w:rPr>
          <w:t xml:space="preserve"> </w:t>
        </w:r>
        <w:r w:rsidR="004B5536" w:rsidRPr="009478F3">
          <w:rPr>
            <w:rStyle w:val="Hyperlink"/>
            <w:rFonts w:hint="eastAsia"/>
            <w:noProof/>
            <w:rtl/>
            <w:lang w:bidi="fa-IR"/>
          </w:rPr>
          <w:t>فوت</w:t>
        </w:r>
        <w:r w:rsidR="004B5536" w:rsidRPr="009478F3">
          <w:rPr>
            <w:rStyle w:val="Hyperlink"/>
            <w:noProof/>
            <w:rtl/>
            <w:lang w:bidi="fa-IR"/>
          </w:rPr>
          <w:t xml:space="preserve"> </w:t>
        </w:r>
        <w:r w:rsidR="004B5536" w:rsidRPr="009478F3">
          <w:rPr>
            <w:rStyle w:val="Hyperlink"/>
            <w:rFonts w:hint="eastAsia"/>
            <w:noProof/>
            <w:rtl/>
            <w:lang w:bidi="fa-IR"/>
          </w:rPr>
          <w:t>شود،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جهت</w:t>
        </w:r>
        <w:r w:rsidR="004B5536" w:rsidRPr="009478F3">
          <w:rPr>
            <w:rStyle w:val="Hyperlink"/>
            <w:noProof/>
            <w:rtl/>
            <w:lang w:bidi="fa-IR"/>
          </w:rPr>
          <w:t xml:space="preserve"> </w:t>
        </w:r>
        <w:r w:rsidR="004B5536" w:rsidRPr="009478F3">
          <w:rPr>
            <w:rStyle w:val="Hyperlink"/>
            <w:rFonts w:hint="eastAsia"/>
            <w:noProof/>
            <w:rtl/>
            <w:lang w:bidi="fa-IR"/>
          </w:rPr>
          <w:t>ثواب</w:t>
        </w:r>
        <w:r w:rsidR="004B5536" w:rsidRPr="009478F3">
          <w:rPr>
            <w:rStyle w:val="Hyperlink"/>
            <w:noProof/>
            <w:rtl/>
            <w:lang w:bidi="fa-IR"/>
          </w:rPr>
          <w:t xml:space="preserve"> </w:t>
        </w:r>
        <w:r w:rsidR="004B5536" w:rsidRPr="009478F3">
          <w:rPr>
            <w:rStyle w:val="Hyperlink"/>
            <w:rFonts w:hint="eastAsia"/>
            <w:noProof/>
            <w:rtl/>
            <w:lang w:bidi="fa-IR"/>
          </w:rPr>
          <w:t>اخرو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صبر</w:t>
        </w:r>
        <w:r w:rsidR="004B5536" w:rsidRPr="009478F3">
          <w:rPr>
            <w:rStyle w:val="Hyperlink"/>
            <w:noProof/>
            <w:rtl/>
            <w:lang w:bidi="fa-IR"/>
          </w:rPr>
          <w:t xml:space="preserve"> </w:t>
        </w:r>
        <w:r w:rsidR="004B5536" w:rsidRPr="009478F3">
          <w:rPr>
            <w:rStyle w:val="Hyperlink"/>
            <w:rFonts w:hint="eastAsia"/>
            <w:noProof/>
            <w:rtl/>
            <w:lang w:bidi="fa-IR"/>
          </w:rPr>
          <w:t>کند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432244249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292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0" w:history="1">
        <w:r w:rsidR="004B5536" w:rsidRPr="009478F3">
          <w:rPr>
            <w:rStyle w:val="Hyperlink"/>
            <w:rFonts w:hint="eastAsia"/>
            <w:noProof/>
            <w:rtl/>
            <w:lang w:bidi="fa-IR"/>
          </w:rPr>
          <w:t>باب</w:t>
        </w:r>
        <w:r w:rsidR="004B5536" w:rsidRPr="009478F3">
          <w:rPr>
            <w:rStyle w:val="Hyperlink"/>
            <w:noProof/>
            <w:rtl/>
            <w:lang w:bidi="fa-IR"/>
          </w:rPr>
          <w:t xml:space="preserve"> [6]: </w:t>
        </w:r>
        <w:r w:rsidR="004B5536" w:rsidRPr="009478F3">
          <w:rPr>
            <w:rStyle w:val="Hyperlink"/>
            <w:rFonts w:hint="eastAsia"/>
            <w:noProof/>
            <w:rtl/>
            <w:lang w:bidi="fa-IR"/>
          </w:rPr>
          <w:t>مستحب</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مرده</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عدد</w:t>
        </w:r>
        <w:r w:rsidR="004B5536" w:rsidRPr="009478F3">
          <w:rPr>
            <w:rStyle w:val="Hyperlink"/>
            <w:noProof/>
            <w:rtl/>
            <w:lang w:bidi="fa-IR"/>
          </w:rPr>
          <w:t xml:space="preserve"> </w:t>
        </w:r>
        <w:r w:rsidR="004B5536" w:rsidRPr="009478F3">
          <w:rPr>
            <w:rStyle w:val="Hyperlink"/>
            <w:rFonts w:hint="eastAsia"/>
            <w:noProof/>
            <w:rtl/>
            <w:lang w:bidi="fa-IR"/>
          </w:rPr>
          <w:t>طاق</w:t>
        </w:r>
        <w:r w:rsidR="004B5536" w:rsidRPr="009478F3">
          <w:rPr>
            <w:rStyle w:val="Hyperlink"/>
            <w:noProof/>
            <w:rtl/>
            <w:lang w:bidi="fa-IR"/>
          </w:rPr>
          <w:t xml:space="preserve"> </w:t>
        </w:r>
        <w:r w:rsidR="004B5536" w:rsidRPr="009478F3">
          <w:rPr>
            <w:rStyle w:val="Hyperlink"/>
            <w:rFonts w:hint="eastAsia"/>
            <w:noProof/>
            <w:rtl/>
            <w:lang w:bidi="fa-IR"/>
          </w:rPr>
          <w:t>شسته</w:t>
        </w:r>
        <w:r w:rsidR="004B5536" w:rsidRPr="009478F3">
          <w:rPr>
            <w:rStyle w:val="Hyperlink"/>
            <w:noProof/>
            <w:rtl/>
            <w:lang w:bidi="fa-IR"/>
          </w:rPr>
          <w:t xml:space="preserve"> </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293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1" w:history="1">
        <w:r w:rsidR="004B5536" w:rsidRPr="009478F3">
          <w:rPr>
            <w:rStyle w:val="Hyperlink"/>
            <w:rFonts w:hint="eastAsia"/>
            <w:noProof/>
            <w:rtl/>
            <w:lang w:bidi="fa-IR"/>
          </w:rPr>
          <w:t>باب</w:t>
        </w:r>
        <w:r w:rsidR="004B5536" w:rsidRPr="009478F3">
          <w:rPr>
            <w:rStyle w:val="Hyperlink"/>
            <w:noProof/>
            <w:rtl/>
            <w:lang w:bidi="fa-IR"/>
          </w:rPr>
          <w:t xml:space="preserve"> [7]: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غُسل</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طرف</w:t>
        </w:r>
        <w:r w:rsidR="004B5536" w:rsidRPr="009478F3">
          <w:rPr>
            <w:rStyle w:val="Hyperlink"/>
            <w:noProof/>
            <w:rtl/>
            <w:lang w:bidi="fa-IR"/>
          </w:rPr>
          <w:t xml:space="preserve"> </w:t>
        </w:r>
        <w:r w:rsidR="004B5536" w:rsidRPr="009478F3">
          <w:rPr>
            <w:rStyle w:val="Hyperlink"/>
            <w:rFonts w:hint="eastAsia"/>
            <w:noProof/>
            <w:rtl/>
            <w:lang w:bidi="fa-IR"/>
          </w:rPr>
          <w:t>راست</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ت</w:t>
        </w:r>
        <w:r w:rsidR="004B5536" w:rsidRPr="009478F3">
          <w:rPr>
            <w:rStyle w:val="Hyperlink"/>
            <w:noProof/>
            <w:rtl/>
            <w:lang w:bidi="fa-IR"/>
          </w:rPr>
          <w:t xml:space="preserve"> </w:t>
        </w:r>
        <w:r w:rsidR="004B5536" w:rsidRPr="009478F3">
          <w:rPr>
            <w:rStyle w:val="Hyperlink"/>
            <w:rFonts w:hint="eastAsia"/>
            <w:noProof/>
            <w:rtl/>
            <w:lang w:bidi="fa-IR"/>
          </w:rPr>
          <w:t>شروع</w:t>
        </w:r>
        <w:r w:rsidR="004B5536" w:rsidRPr="009478F3">
          <w:rPr>
            <w:rStyle w:val="Hyperlink"/>
            <w:noProof/>
            <w:rtl/>
            <w:lang w:bidi="fa-IR"/>
          </w:rPr>
          <w:t xml:space="preserve"> </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294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2" w:history="1">
        <w:r w:rsidR="004B5536" w:rsidRPr="009478F3">
          <w:rPr>
            <w:rStyle w:val="Hyperlink"/>
            <w:rFonts w:hint="eastAsia"/>
            <w:noProof/>
            <w:rtl/>
            <w:lang w:bidi="fa-IR"/>
          </w:rPr>
          <w:t>باب</w:t>
        </w:r>
        <w:r w:rsidR="004B5536" w:rsidRPr="009478F3">
          <w:rPr>
            <w:rStyle w:val="Hyperlink"/>
            <w:noProof/>
            <w:rtl/>
            <w:lang w:bidi="fa-IR"/>
          </w:rPr>
          <w:t xml:space="preserve"> [8]: </w:t>
        </w:r>
        <w:r w:rsidR="004B5536" w:rsidRPr="009478F3">
          <w:rPr>
            <w:rStyle w:val="Hyperlink"/>
            <w:rFonts w:hint="eastAsia"/>
            <w:noProof/>
            <w:rtl/>
            <w:lang w:bidi="fa-IR"/>
          </w:rPr>
          <w:t>جامه</w:t>
        </w:r>
        <w:r w:rsidR="004B5536" w:rsidRPr="009478F3">
          <w:rPr>
            <w:rStyle w:val="Hyperlink"/>
            <w:rFonts w:hint="eastAsia"/>
            <w:noProof/>
            <w:lang w:bidi="fa-IR"/>
          </w:rPr>
          <w:t>‌</w:t>
        </w:r>
        <w:r w:rsidR="004B5536" w:rsidRPr="009478F3">
          <w:rPr>
            <w:rStyle w:val="Hyperlink"/>
            <w:rFonts w:hint="eastAsia"/>
            <w:noProof/>
            <w:rtl/>
            <w:lang w:bidi="fa-IR"/>
          </w:rPr>
          <w:t>ها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سف</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کفن</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295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3" w:history="1">
        <w:r w:rsidR="004B5536" w:rsidRPr="009478F3">
          <w:rPr>
            <w:rStyle w:val="Hyperlink"/>
            <w:rFonts w:hint="eastAsia"/>
            <w:noProof/>
            <w:rtl/>
            <w:lang w:bidi="fa-IR"/>
          </w:rPr>
          <w:t>باب</w:t>
        </w:r>
        <w:r w:rsidR="004B5536" w:rsidRPr="009478F3">
          <w:rPr>
            <w:rStyle w:val="Hyperlink"/>
            <w:noProof/>
            <w:rtl/>
            <w:lang w:bidi="fa-IR"/>
          </w:rPr>
          <w:t xml:space="preserve"> [9]: </w:t>
        </w:r>
        <w:r w:rsidR="004B5536" w:rsidRPr="009478F3">
          <w:rPr>
            <w:rStyle w:val="Hyperlink"/>
            <w:rFonts w:hint="eastAsia"/>
            <w:noProof/>
            <w:rtl/>
            <w:lang w:bidi="fa-IR"/>
          </w:rPr>
          <w:t>کفن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دو</w:t>
        </w:r>
        <w:r w:rsidR="004B5536" w:rsidRPr="009478F3">
          <w:rPr>
            <w:rStyle w:val="Hyperlink"/>
            <w:noProof/>
            <w:rtl/>
            <w:lang w:bidi="fa-IR"/>
          </w:rPr>
          <w:t xml:space="preserve"> </w:t>
        </w:r>
        <w:r w:rsidR="004B5536" w:rsidRPr="009478F3">
          <w:rPr>
            <w:rStyle w:val="Hyperlink"/>
            <w:rFonts w:hint="eastAsia"/>
            <w:noProof/>
            <w:rtl/>
            <w:lang w:bidi="fa-IR"/>
          </w:rPr>
          <w:t>جامه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295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4" w:history="1">
        <w:r w:rsidR="004B5536" w:rsidRPr="009478F3">
          <w:rPr>
            <w:rStyle w:val="Hyperlink"/>
            <w:rFonts w:hint="eastAsia"/>
            <w:noProof/>
            <w:rtl/>
            <w:lang w:bidi="fa-IR"/>
          </w:rPr>
          <w:t>باب</w:t>
        </w:r>
        <w:r w:rsidR="004B5536" w:rsidRPr="009478F3">
          <w:rPr>
            <w:rStyle w:val="Hyperlink"/>
            <w:noProof/>
            <w:rtl/>
            <w:lang w:bidi="fa-IR"/>
          </w:rPr>
          <w:t xml:space="preserve"> [10]: </w:t>
        </w:r>
        <w:r w:rsidR="004B5536" w:rsidRPr="009478F3">
          <w:rPr>
            <w:rStyle w:val="Hyperlink"/>
            <w:rFonts w:hint="eastAsia"/>
            <w:noProof/>
            <w:rtl/>
            <w:lang w:bidi="fa-IR"/>
          </w:rPr>
          <w:t>کفن</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مرده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296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5" w:history="1">
        <w:r w:rsidR="004B5536" w:rsidRPr="009478F3">
          <w:rPr>
            <w:rStyle w:val="Hyperlink"/>
            <w:rFonts w:hint="eastAsia"/>
            <w:noProof/>
            <w:rtl/>
            <w:lang w:bidi="fa-IR"/>
          </w:rPr>
          <w:t>باب</w:t>
        </w:r>
        <w:r w:rsidR="004B5536" w:rsidRPr="009478F3">
          <w:rPr>
            <w:rStyle w:val="Hyperlink"/>
            <w:noProof/>
            <w:rtl/>
            <w:lang w:bidi="fa-IR"/>
          </w:rPr>
          <w:t xml:space="preserve"> [11]: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جز</w:t>
        </w:r>
        <w:r w:rsidR="004B5536" w:rsidRPr="009478F3">
          <w:rPr>
            <w:rStyle w:val="Hyperlink"/>
            <w:noProof/>
            <w:rtl/>
            <w:lang w:bidi="fa-IR"/>
          </w:rPr>
          <w:t xml:space="preserve"> </w:t>
        </w:r>
        <w:r w:rsidR="004B5536" w:rsidRPr="009478F3">
          <w:rPr>
            <w:rStyle w:val="Hyperlink"/>
            <w:rFonts w:hint="eastAsia"/>
            <w:noProof/>
            <w:rtl/>
            <w:lang w:bidi="fa-IR"/>
          </w:rPr>
          <w:t>کفن</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تنها</w:t>
        </w:r>
        <w:r w:rsidR="004B5536" w:rsidRPr="009478F3">
          <w:rPr>
            <w:rStyle w:val="Hyperlink"/>
            <w:noProof/>
            <w:rtl/>
            <w:lang w:bidi="fa-IR"/>
          </w:rPr>
          <w:t xml:space="preserve"> </w:t>
        </w:r>
        <w:r w:rsidR="004B5536" w:rsidRPr="009478F3">
          <w:rPr>
            <w:rStyle w:val="Hyperlink"/>
            <w:rFonts w:hint="eastAsia"/>
            <w:noProof/>
            <w:rtl/>
            <w:lang w:bidi="fa-IR"/>
          </w:rPr>
          <w:t>سر</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ا</w:t>
        </w:r>
        <w:r w:rsidR="004B5536" w:rsidRPr="009478F3">
          <w:rPr>
            <w:rStyle w:val="Hyperlink"/>
            <w:noProof/>
            <w:rtl/>
            <w:lang w:bidi="fa-IR"/>
          </w:rPr>
          <w:t xml:space="preserve"> </w:t>
        </w:r>
        <w:r w:rsidR="004B5536" w:rsidRPr="009478F3">
          <w:rPr>
            <w:rStyle w:val="Hyperlink"/>
            <w:rFonts w:hint="eastAsia"/>
            <w:noProof/>
            <w:rtl/>
            <w:lang w:bidi="fa-IR"/>
          </w:rPr>
          <w:t>پا</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پوشان</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ن</w:t>
        </w:r>
        <w:r w:rsidR="004B5536" w:rsidRPr="009478F3">
          <w:rPr>
            <w:rStyle w:val="Hyperlink"/>
            <w:rFonts w:hint="cs"/>
            <w:noProof/>
            <w:rtl/>
            <w:lang w:bidi="fa-IR"/>
          </w:rPr>
          <w:t>ی</w:t>
        </w:r>
        <w:r w:rsidR="004B5536" w:rsidRPr="009478F3">
          <w:rPr>
            <w:rStyle w:val="Hyperlink"/>
            <w:rFonts w:hint="eastAsia"/>
            <w:noProof/>
            <w:rtl/>
            <w:lang w:bidi="fa-IR"/>
          </w:rPr>
          <w:t>افتند،</w:t>
        </w:r>
        <w:r w:rsidR="004B5536" w:rsidRPr="009478F3">
          <w:rPr>
            <w:rStyle w:val="Hyperlink"/>
            <w:noProof/>
            <w:rtl/>
            <w:lang w:bidi="fa-IR"/>
          </w:rPr>
          <w:t xml:space="preserve"> </w:t>
        </w:r>
        <w:r w:rsidR="004B5536" w:rsidRPr="009478F3">
          <w:rPr>
            <w:rStyle w:val="Hyperlink"/>
            <w:rFonts w:hint="eastAsia"/>
            <w:noProof/>
            <w:rtl/>
            <w:lang w:bidi="fa-IR"/>
          </w:rPr>
          <w:t>سر</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ت</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بپوشانند</w:t>
        </w:r>
        <w:r w:rsidR="004B5536" w:rsidRPr="009478F3">
          <w:rPr>
            <w:rStyle w:val="Hyperlink"/>
            <w:noProof/>
            <w:rtl/>
            <w:lang w:bidi="fa-IR"/>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299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6"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[12]: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زمان</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b/>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کفنش</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آماده</w:t>
        </w:r>
        <w:r w:rsidR="004B5536" w:rsidRPr="009478F3">
          <w:rPr>
            <w:rStyle w:val="Hyperlink"/>
            <w:noProof/>
            <w:rtl/>
            <w:lang w:bidi="fa-IR"/>
          </w:rPr>
          <w:t xml:space="preserve"> </w:t>
        </w:r>
        <w:r w:rsidR="004B5536" w:rsidRPr="009478F3">
          <w:rPr>
            <w:rStyle w:val="Hyperlink"/>
            <w:rFonts w:hint="eastAsia"/>
            <w:noProof/>
            <w:rtl/>
            <w:lang w:bidi="fa-IR"/>
          </w:rPr>
          <w:t>کرده</w:t>
        </w:r>
        <w:r w:rsidR="004B5536" w:rsidRPr="009478F3">
          <w:rPr>
            <w:rStyle w:val="Hyperlink"/>
            <w:noProof/>
            <w:rtl/>
            <w:lang w:bidi="fa-IR"/>
          </w:rPr>
          <w:t xml:space="preserve"> </w:t>
        </w:r>
        <w:r w:rsidR="004B5536" w:rsidRPr="009478F3">
          <w:rPr>
            <w:rStyle w:val="Hyperlink"/>
            <w:rFonts w:hint="eastAsia"/>
            <w:noProof/>
            <w:rtl/>
            <w:lang w:bidi="fa-IR"/>
          </w:rPr>
          <w:t>بود،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بد</w:t>
        </w:r>
        <w:r w:rsidR="004B5536" w:rsidRPr="009478F3">
          <w:rPr>
            <w:rStyle w:val="Hyperlink"/>
            <w:noProof/>
            <w:rtl/>
            <w:lang w:bidi="fa-IR"/>
          </w:rPr>
          <w:t xml:space="preserve"> </w:t>
        </w:r>
        <w:r w:rsidR="004B5536" w:rsidRPr="009478F3">
          <w:rPr>
            <w:rStyle w:val="Hyperlink"/>
            <w:rFonts w:hint="eastAsia"/>
            <w:noProof/>
            <w:rtl/>
            <w:lang w:bidi="fa-IR"/>
          </w:rPr>
          <w:t>گفته</w:t>
        </w:r>
        <w:r w:rsidR="004B5536" w:rsidRPr="009478F3">
          <w:rPr>
            <w:rStyle w:val="Hyperlink"/>
            <w:noProof/>
            <w:rtl/>
            <w:lang w:bidi="fa-IR"/>
          </w:rPr>
          <w:t xml:space="preserve"> </w:t>
        </w:r>
        <w:r w:rsidR="004B5536" w:rsidRPr="009478F3">
          <w:rPr>
            <w:rStyle w:val="Hyperlink"/>
            <w:rFonts w:hint="eastAsia"/>
            <w:noProof/>
            <w:rtl/>
            <w:lang w:bidi="fa-IR"/>
          </w:rPr>
          <w:t>نشد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300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7" w:history="1">
        <w:r w:rsidR="004B5536" w:rsidRPr="009478F3">
          <w:rPr>
            <w:rStyle w:val="Hyperlink"/>
            <w:rFonts w:hint="eastAsia"/>
            <w:noProof/>
            <w:rtl/>
            <w:lang w:bidi="fa-IR"/>
          </w:rPr>
          <w:t>باب</w:t>
        </w:r>
        <w:r w:rsidR="004B5536" w:rsidRPr="009478F3">
          <w:rPr>
            <w:rStyle w:val="Hyperlink"/>
            <w:noProof/>
            <w:rtl/>
            <w:lang w:bidi="fa-IR"/>
          </w:rPr>
          <w:t xml:space="preserve"> [13]: </w:t>
        </w:r>
        <w:r w:rsidR="004B5536" w:rsidRPr="009478F3">
          <w:rPr>
            <w:rStyle w:val="Hyperlink"/>
            <w:rFonts w:hint="eastAsia"/>
            <w:noProof/>
            <w:rtl/>
            <w:lang w:bidi="fa-IR"/>
          </w:rPr>
          <w:t>همراه</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rPr>
          <w:t>زن‌ها</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noProof/>
            <w:rtl/>
            <w:lang w:bidi="fa-IR"/>
          </w:rPr>
          <w:t xml:space="preserve"> </w:t>
        </w:r>
        <w:r w:rsidR="004B5536" w:rsidRPr="009478F3">
          <w:rPr>
            <w:rStyle w:val="Hyperlink"/>
            <w:rFonts w:hint="eastAsia"/>
            <w:noProof/>
            <w:rtl/>
            <w:lang w:bidi="fa-IR"/>
          </w:rPr>
          <w:t>جنازه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302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8" w:history="1">
        <w:r w:rsidR="004B5536" w:rsidRPr="009478F3">
          <w:rPr>
            <w:rStyle w:val="Hyperlink"/>
            <w:rFonts w:hint="eastAsia"/>
            <w:noProof/>
            <w:rtl/>
            <w:lang w:bidi="fa-IR"/>
          </w:rPr>
          <w:t>باب</w:t>
        </w:r>
        <w:r w:rsidR="004B5536" w:rsidRPr="009478F3">
          <w:rPr>
            <w:rStyle w:val="Hyperlink"/>
            <w:noProof/>
            <w:rtl/>
            <w:lang w:bidi="fa-IR"/>
          </w:rPr>
          <w:t xml:space="preserve"> [14]: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ماتم</w:t>
        </w:r>
        <w:r w:rsidR="004B5536" w:rsidRPr="009478F3">
          <w:rPr>
            <w:rStyle w:val="Hyperlink"/>
            <w:noProof/>
            <w:rtl/>
            <w:lang w:bidi="fa-IR"/>
          </w:rPr>
          <w:t xml:space="preserve"> </w:t>
        </w:r>
        <w:r w:rsidR="004B5536" w:rsidRPr="009478F3">
          <w:rPr>
            <w:rStyle w:val="Hyperlink"/>
            <w:rFonts w:hint="eastAsia"/>
            <w:noProof/>
            <w:rtl/>
            <w:lang w:bidi="fa-IR"/>
          </w:rPr>
          <w:t>نشستن</w:t>
        </w:r>
        <w:r w:rsidR="004B5536" w:rsidRPr="009478F3">
          <w:rPr>
            <w:rStyle w:val="Hyperlink"/>
            <w:noProof/>
            <w:rtl/>
            <w:lang w:bidi="fa-IR"/>
          </w:rPr>
          <w:t xml:space="preserve"> </w:t>
        </w:r>
        <w:r w:rsidR="004B5536" w:rsidRPr="009478F3">
          <w:rPr>
            <w:rStyle w:val="Hyperlink"/>
            <w:rFonts w:hint="eastAsia"/>
            <w:noProof/>
            <w:rtl/>
            <w:lang w:bidi="fa-IR"/>
          </w:rPr>
          <w:t>زن</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غ</w:t>
        </w:r>
        <w:r w:rsidR="004B5536" w:rsidRPr="009478F3">
          <w:rPr>
            <w:rStyle w:val="Hyperlink"/>
            <w:rFonts w:hint="cs"/>
            <w:noProof/>
            <w:rtl/>
            <w:lang w:bidi="fa-IR"/>
          </w:rPr>
          <w:t>ی</w:t>
        </w:r>
        <w:r w:rsidR="004B5536" w:rsidRPr="009478F3">
          <w:rPr>
            <w:rStyle w:val="Hyperlink"/>
            <w:rFonts w:hint="eastAsia"/>
            <w:noProof/>
            <w:rtl/>
            <w:lang w:bidi="fa-IR"/>
          </w:rPr>
          <w:t>ر</w:t>
        </w:r>
        <w:r w:rsidR="004B5536" w:rsidRPr="009478F3">
          <w:rPr>
            <w:rStyle w:val="Hyperlink"/>
            <w:noProof/>
            <w:rtl/>
            <w:lang w:bidi="fa-IR"/>
          </w:rPr>
          <w:t xml:space="preserve"> </w:t>
        </w:r>
        <w:r w:rsidR="004B5536" w:rsidRPr="009478F3">
          <w:rPr>
            <w:rStyle w:val="Hyperlink"/>
            <w:rFonts w:hint="eastAsia"/>
            <w:noProof/>
            <w:rtl/>
            <w:lang w:bidi="fa-IR"/>
          </w:rPr>
          <w:t>شوهرش</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302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59" w:history="1">
        <w:r w:rsidR="004B5536" w:rsidRPr="009478F3">
          <w:rPr>
            <w:rStyle w:val="Hyperlink"/>
            <w:rFonts w:hint="eastAsia"/>
            <w:noProof/>
            <w:rtl/>
            <w:lang w:bidi="fa-IR"/>
          </w:rPr>
          <w:t>باب</w:t>
        </w:r>
        <w:r w:rsidR="004B5536" w:rsidRPr="009478F3">
          <w:rPr>
            <w:rStyle w:val="Hyperlink"/>
            <w:noProof/>
            <w:rtl/>
            <w:lang w:bidi="fa-IR"/>
          </w:rPr>
          <w:t xml:space="preserve"> [15]: </w:t>
        </w:r>
        <w:r w:rsidR="004B5536" w:rsidRPr="009478F3">
          <w:rPr>
            <w:rStyle w:val="Hyperlink"/>
            <w:rFonts w:hint="eastAsia"/>
            <w:noProof/>
            <w:rtl/>
            <w:lang w:bidi="fa-IR"/>
          </w:rPr>
          <w:t>ز</w:t>
        </w:r>
        <w:r w:rsidR="004B5536" w:rsidRPr="009478F3">
          <w:rPr>
            <w:rStyle w:val="Hyperlink"/>
            <w:rFonts w:hint="cs"/>
            <w:noProof/>
            <w:rtl/>
            <w:lang w:bidi="fa-IR"/>
          </w:rPr>
          <w:t>ی</w:t>
        </w:r>
        <w:r w:rsidR="004B5536" w:rsidRPr="009478F3">
          <w:rPr>
            <w:rStyle w:val="Hyperlink"/>
            <w:rFonts w:hint="eastAsia"/>
            <w:noProof/>
            <w:rtl/>
            <w:lang w:bidi="fa-IR"/>
          </w:rPr>
          <w:t>ارت</w:t>
        </w:r>
        <w:r w:rsidR="004B5536" w:rsidRPr="009478F3">
          <w:rPr>
            <w:rStyle w:val="Hyperlink"/>
            <w:noProof/>
            <w:rtl/>
            <w:lang w:bidi="fa-IR"/>
          </w:rPr>
          <w:t xml:space="preserve"> </w:t>
        </w:r>
        <w:r w:rsidR="004B5536" w:rsidRPr="009478F3">
          <w:rPr>
            <w:rStyle w:val="Hyperlink"/>
            <w:rFonts w:hint="eastAsia"/>
            <w:noProof/>
            <w:rtl/>
            <w:lang w:bidi="fa-IR"/>
          </w:rPr>
          <w:t>قبور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432244259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303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0" w:history="1">
        <w:r w:rsidR="004B5536" w:rsidRPr="009478F3">
          <w:rPr>
            <w:rStyle w:val="Hyperlink"/>
            <w:rFonts w:hint="eastAsia"/>
            <w:noProof/>
            <w:rtl/>
            <w:lang w:bidi="fa-IR"/>
          </w:rPr>
          <w:t>باب</w:t>
        </w:r>
        <w:r w:rsidR="004B5536" w:rsidRPr="009478F3">
          <w:rPr>
            <w:rStyle w:val="Hyperlink"/>
            <w:noProof/>
            <w:rtl/>
            <w:lang w:bidi="fa-IR"/>
          </w:rPr>
          <w:t xml:space="preserve"> [16]: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قول</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b/>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w:t>
        </w:r>
        <w:r w:rsidR="004B5536" w:rsidRPr="009478F3">
          <w:rPr>
            <w:rStyle w:val="Hyperlink"/>
            <w:rFonts w:hint="eastAsia"/>
            <w:noProof/>
            <w:rtl/>
            <w:lang w:bidi="fa-IR"/>
          </w:rPr>
          <w:t>مرده</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گر</w:t>
        </w:r>
        <w:r w:rsidR="004B5536" w:rsidRPr="009478F3">
          <w:rPr>
            <w:rStyle w:val="Hyperlink"/>
            <w:rFonts w:hint="cs"/>
            <w:noProof/>
            <w:rtl/>
            <w:lang w:bidi="fa-IR"/>
          </w:rPr>
          <w:t>ی</w:t>
        </w:r>
        <w:r w:rsidR="004B5536" w:rsidRPr="009478F3">
          <w:rPr>
            <w:rStyle w:val="Hyperlink"/>
            <w:rFonts w:hint="eastAsia"/>
            <w:noProof/>
            <w:rtl/>
            <w:lang w:bidi="fa-IR"/>
          </w:rPr>
          <w:t>ه</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بعض</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اهل</w:t>
        </w:r>
        <w:r w:rsidR="004B5536" w:rsidRPr="009478F3">
          <w:rPr>
            <w:rStyle w:val="Hyperlink"/>
            <w:noProof/>
            <w:rtl/>
            <w:lang w:bidi="fa-IR"/>
          </w:rPr>
          <w:t xml:space="preserve"> </w:t>
        </w:r>
        <w:r w:rsidR="004B5536" w:rsidRPr="009478F3">
          <w:rPr>
            <w:rStyle w:val="Hyperlink"/>
            <w:rFonts w:hint="eastAsia"/>
            <w:noProof/>
            <w:rtl/>
            <w:lang w:bidi="fa-IR"/>
          </w:rPr>
          <w:t>خانواده‌اش</w:t>
        </w:r>
        <w:r w:rsidR="004B5536" w:rsidRPr="009478F3">
          <w:rPr>
            <w:rStyle w:val="Hyperlink"/>
            <w:noProof/>
            <w:rtl/>
            <w:lang w:bidi="fa-IR"/>
          </w:rPr>
          <w:t xml:space="preserve"> </w:t>
        </w:r>
        <w:r w:rsidR="004B5536" w:rsidRPr="009478F3">
          <w:rPr>
            <w:rStyle w:val="Hyperlink"/>
            <w:rFonts w:hint="eastAsia"/>
            <w:noProof/>
            <w:rtl/>
            <w:lang w:bidi="fa-IR"/>
          </w:rPr>
          <w:t>تعذ</w:t>
        </w:r>
        <w:r w:rsidR="004B5536" w:rsidRPr="009478F3">
          <w:rPr>
            <w:rStyle w:val="Hyperlink"/>
            <w:rFonts w:hint="cs"/>
            <w:noProof/>
            <w:rtl/>
            <w:lang w:bidi="fa-IR"/>
          </w:rPr>
          <w:t>ی</w:t>
        </w:r>
        <w:r w:rsidR="004B5536" w:rsidRPr="009478F3">
          <w:rPr>
            <w:rStyle w:val="Hyperlink"/>
            <w:rFonts w:hint="eastAsia"/>
            <w:noProof/>
            <w:rtl/>
            <w:lang w:bidi="fa-IR"/>
          </w:rPr>
          <w:t>ب</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گردد»</w:t>
        </w:r>
        <w:r w:rsidR="004B5536" w:rsidRPr="009478F3">
          <w:rPr>
            <w:rStyle w:val="Hyperlink"/>
            <w:noProof/>
            <w:rtl/>
            <w:lang w:bidi="fa-IR"/>
          </w:rPr>
          <w:t xml:space="preserve">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گر</w:t>
        </w:r>
        <w:r w:rsidR="004B5536" w:rsidRPr="009478F3">
          <w:rPr>
            <w:rStyle w:val="Hyperlink"/>
            <w:rFonts w:hint="cs"/>
            <w:noProof/>
            <w:rtl/>
            <w:lang w:bidi="fa-IR"/>
          </w:rPr>
          <w:t>ی</w:t>
        </w:r>
        <w:r w:rsidR="004B5536" w:rsidRPr="009478F3">
          <w:rPr>
            <w:rStyle w:val="Hyperlink"/>
            <w:rFonts w:hint="eastAsia"/>
            <w:noProof/>
            <w:rtl/>
            <w:lang w:bidi="fa-IR"/>
          </w:rPr>
          <w:t>ه</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عادت</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باشد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305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1" w:history="1">
        <w:r w:rsidR="004B5536" w:rsidRPr="009478F3">
          <w:rPr>
            <w:rStyle w:val="Hyperlink"/>
            <w:rFonts w:hint="eastAsia"/>
            <w:noProof/>
            <w:rtl/>
            <w:lang w:bidi="fa-IR"/>
          </w:rPr>
          <w:t>باب</w:t>
        </w:r>
        <w:r w:rsidR="004B5536" w:rsidRPr="009478F3">
          <w:rPr>
            <w:rStyle w:val="Hyperlink"/>
            <w:noProof/>
            <w:rtl/>
            <w:lang w:bidi="fa-IR"/>
          </w:rPr>
          <w:t xml:space="preserve"> [17]: </w:t>
        </w:r>
        <w:r w:rsidR="004B5536" w:rsidRPr="009478F3">
          <w:rPr>
            <w:rStyle w:val="Hyperlink"/>
            <w:rFonts w:hint="eastAsia"/>
            <w:noProof/>
            <w:rtl/>
            <w:lang w:bidi="fa-IR"/>
          </w:rPr>
          <w:t>نوحه</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مرده</w:t>
        </w:r>
        <w:r w:rsidR="004B5536" w:rsidRPr="009478F3">
          <w:rPr>
            <w:rStyle w:val="Hyperlink"/>
            <w:noProof/>
            <w:rtl/>
            <w:lang w:bidi="fa-IR"/>
          </w:rPr>
          <w:t xml:space="preserve"> </w:t>
        </w:r>
        <w:r w:rsidR="004B5536" w:rsidRPr="009478F3">
          <w:rPr>
            <w:rStyle w:val="Hyperlink"/>
            <w:rFonts w:hint="eastAsia"/>
            <w:noProof/>
            <w:rtl/>
            <w:lang w:bidi="fa-IR"/>
          </w:rPr>
          <w:t>مکروه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309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2" w:history="1">
        <w:r w:rsidR="004B5536" w:rsidRPr="009478F3">
          <w:rPr>
            <w:rStyle w:val="Hyperlink"/>
            <w:rFonts w:hint="eastAsia"/>
            <w:noProof/>
            <w:rtl/>
            <w:lang w:bidi="fa-IR"/>
          </w:rPr>
          <w:t>باب</w:t>
        </w:r>
        <w:r w:rsidR="004B5536" w:rsidRPr="009478F3">
          <w:rPr>
            <w:rStyle w:val="Hyperlink"/>
            <w:noProof/>
            <w:rtl/>
            <w:lang w:bidi="fa-IR"/>
          </w:rPr>
          <w:t xml:space="preserve"> [18]: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رو</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بزند</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ما</w:t>
        </w:r>
        <w:r w:rsidR="004B5536" w:rsidRPr="009478F3">
          <w:rPr>
            <w:rStyle w:val="Hyperlink"/>
            <w:noProof/>
            <w:rtl/>
            <w:lang w:bidi="fa-IR"/>
          </w:rPr>
          <w:t xml:space="preserve"> </w:t>
        </w:r>
        <w:r w:rsidR="004B5536" w:rsidRPr="009478F3">
          <w:rPr>
            <w:rStyle w:val="Hyperlink"/>
            <w:rFonts w:hint="eastAsia"/>
            <w:noProof/>
            <w:rtl/>
            <w:lang w:bidi="fa-IR"/>
          </w:rPr>
          <w:t>ن</w:t>
        </w:r>
        <w:r w:rsidR="004B5536" w:rsidRPr="009478F3">
          <w:rPr>
            <w:rStyle w:val="Hyperlink"/>
            <w:rFonts w:hint="cs"/>
            <w:noProof/>
            <w:rtl/>
            <w:lang w:bidi="fa-IR"/>
          </w:rPr>
          <w:t>ی</w:t>
        </w:r>
        <w:r w:rsidR="004B5536" w:rsidRPr="009478F3">
          <w:rPr>
            <w:rStyle w:val="Hyperlink"/>
            <w:rFonts w:hint="eastAsia"/>
            <w:noProof/>
            <w:rtl/>
            <w:lang w:bidi="fa-IR"/>
          </w:rPr>
          <w:t>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310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3" w:history="1">
        <w:r w:rsidR="004B5536" w:rsidRPr="009478F3">
          <w:rPr>
            <w:rStyle w:val="Hyperlink"/>
            <w:rFonts w:hint="eastAsia"/>
            <w:noProof/>
            <w:rtl/>
            <w:lang w:bidi="fa-IR"/>
          </w:rPr>
          <w:t>باب</w:t>
        </w:r>
        <w:r w:rsidR="004B5536" w:rsidRPr="009478F3">
          <w:rPr>
            <w:rStyle w:val="Hyperlink"/>
            <w:noProof/>
            <w:rtl/>
            <w:lang w:bidi="fa-IR"/>
          </w:rPr>
          <w:t xml:space="preserve"> [19]: </w:t>
        </w:r>
        <w:r w:rsidR="004B5536" w:rsidRPr="009478F3">
          <w:rPr>
            <w:rStyle w:val="Hyperlink"/>
            <w:rFonts w:hint="eastAsia"/>
            <w:noProof/>
            <w:rtl/>
            <w:lang w:bidi="fa-IR"/>
          </w:rPr>
          <w:t>رثا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b/>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سعد</w:t>
        </w:r>
        <w:r w:rsidR="004B5536" w:rsidRPr="009478F3">
          <w:rPr>
            <w:rStyle w:val="Hyperlink"/>
            <w:noProof/>
            <w:rtl/>
            <w:lang w:bidi="fa-IR"/>
          </w:rPr>
          <w:t xml:space="preserve"> </w:t>
        </w:r>
        <w:r w:rsidR="004B5536" w:rsidRPr="009478F3">
          <w:rPr>
            <w:rStyle w:val="Hyperlink"/>
            <w:rFonts w:hint="eastAsia"/>
            <w:noProof/>
            <w:rtl/>
            <w:lang w:bidi="fa-IR"/>
          </w:rPr>
          <w:t>بن</w:t>
        </w:r>
        <w:r w:rsidR="004B5536" w:rsidRPr="009478F3">
          <w:rPr>
            <w:rStyle w:val="Hyperlink"/>
            <w:noProof/>
            <w:rtl/>
            <w:lang w:bidi="fa-IR"/>
          </w:rPr>
          <w:t xml:space="preserve"> </w:t>
        </w:r>
        <w:r w:rsidR="004B5536" w:rsidRPr="009478F3">
          <w:rPr>
            <w:rStyle w:val="Hyperlink"/>
            <w:rFonts w:hint="eastAsia"/>
            <w:noProof/>
            <w:rtl/>
            <w:lang w:bidi="fa-IR"/>
          </w:rPr>
          <w:t>خَوله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310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4" w:history="1">
        <w:r w:rsidR="004B5536" w:rsidRPr="009478F3">
          <w:rPr>
            <w:rStyle w:val="Hyperlink"/>
            <w:rFonts w:hint="eastAsia"/>
            <w:noProof/>
            <w:rtl/>
            <w:lang w:bidi="fa-IR"/>
          </w:rPr>
          <w:t>باب</w:t>
        </w:r>
        <w:r w:rsidR="004B5536" w:rsidRPr="009478F3">
          <w:rPr>
            <w:rStyle w:val="Hyperlink"/>
            <w:noProof/>
            <w:rtl/>
            <w:lang w:bidi="fa-IR"/>
          </w:rPr>
          <w:t xml:space="preserve"> [20]: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مص</w:t>
        </w:r>
        <w:r w:rsidR="004B5536" w:rsidRPr="009478F3">
          <w:rPr>
            <w:rStyle w:val="Hyperlink"/>
            <w:rFonts w:hint="cs"/>
            <w:noProof/>
            <w:rtl/>
            <w:lang w:bidi="fa-IR"/>
          </w:rPr>
          <w:t>ی</w:t>
        </w:r>
        <w:r w:rsidR="004B5536" w:rsidRPr="009478F3">
          <w:rPr>
            <w:rStyle w:val="Hyperlink"/>
            <w:rFonts w:hint="eastAsia"/>
            <w:noProof/>
            <w:rtl/>
            <w:lang w:bidi="fa-IR"/>
          </w:rPr>
          <w:t>بت</w:t>
        </w:r>
        <w:r w:rsidR="004B5536" w:rsidRPr="009478F3">
          <w:rPr>
            <w:rStyle w:val="Hyperlink"/>
            <w:noProof/>
            <w:rtl/>
            <w:lang w:bidi="fa-IR"/>
          </w:rPr>
          <w:t xml:space="preserve"> </w:t>
        </w:r>
        <w:r w:rsidR="004B5536" w:rsidRPr="009478F3">
          <w:rPr>
            <w:rStyle w:val="Hyperlink"/>
            <w:rFonts w:hint="eastAsia"/>
            <w:noProof/>
            <w:rtl/>
            <w:lang w:bidi="fa-IR"/>
          </w:rPr>
          <w:t>نبا</w:t>
        </w:r>
        <w:r w:rsidR="004B5536" w:rsidRPr="009478F3">
          <w:rPr>
            <w:rStyle w:val="Hyperlink"/>
            <w:rFonts w:hint="cs"/>
            <w:noProof/>
            <w:rtl/>
            <w:lang w:bidi="fa-IR"/>
          </w:rPr>
          <w:t>ی</w:t>
        </w:r>
        <w:r w:rsidR="004B5536" w:rsidRPr="009478F3">
          <w:rPr>
            <w:rStyle w:val="Hyperlink"/>
            <w:rFonts w:hint="eastAsia"/>
            <w:noProof/>
            <w:rtl/>
            <w:lang w:bidi="fa-IR"/>
          </w:rPr>
          <w:t>د</w:t>
        </w:r>
        <w:r w:rsidR="004B5536" w:rsidRPr="009478F3">
          <w:rPr>
            <w:rStyle w:val="Hyperlink"/>
            <w:noProof/>
            <w:rtl/>
            <w:lang w:bidi="fa-IR"/>
          </w:rPr>
          <w:t xml:space="preserve"> </w:t>
        </w:r>
        <w:r w:rsidR="004B5536" w:rsidRPr="009478F3">
          <w:rPr>
            <w:rStyle w:val="Hyperlink"/>
            <w:rFonts w:hint="eastAsia"/>
            <w:noProof/>
            <w:rtl/>
            <w:lang w:bidi="fa-IR"/>
          </w:rPr>
          <w:t>سر</w:t>
        </w:r>
        <w:r w:rsidR="004B5536" w:rsidRPr="009478F3">
          <w:rPr>
            <w:rStyle w:val="Hyperlink"/>
            <w:noProof/>
            <w:rtl/>
            <w:lang w:bidi="fa-IR"/>
          </w:rPr>
          <w:t xml:space="preserve"> </w:t>
        </w:r>
        <w:r w:rsidR="004B5536" w:rsidRPr="009478F3">
          <w:rPr>
            <w:rStyle w:val="Hyperlink"/>
            <w:rFonts w:hint="eastAsia"/>
            <w:noProof/>
            <w:rtl/>
            <w:lang w:bidi="fa-IR"/>
          </w:rPr>
          <w:t>خود</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تراش</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312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5" w:history="1">
        <w:r w:rsidR="004B5536" w:rsidRPr="009478F3">
          <w:rPr>
            <w:rStyle w:val="Hyperlink"/>
            <w:rFonts w:hint="eastAsia"/>
            <w:noProof/>
            <w:rtl/>
            <w:lang w:bidi="fa-IR"/>
          </w:rPr>
          <w:t>باب</w:t>
        </w:r>
        <w:r w:rsidR="004B5536" w:rsidRPr="009478F3">
          <w:rPr>
            <w:rStyle w:val="Hyperlink"/>
            <w:noProof/>
            <w:rtl/>
            <w:lang w:bidi="fa-IR"/>
          </w:rPr>
          <w:t xml:space="preserve"> [21]: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مص</w:t>
        </w:r>
        <w:r w:rsidR="004B5536" w:rsidRPr="009478F3">
          <w:rPr>
            <w:rStyle w:val="Hyperlink"/>
            <w:rFonts w:hint="cs"/>
            <w:noProof/>
            <w:rtl/>
            <w:lang w:bidi="fa-IR"/>
          </w:rPr>
          <w:t>ی</w:t>
        </w:r>
        <w:r w:rsidR="004B5536" w:rsidRPr="009478F3">
          <w:rPr>
            <w:rStyle w:val="Hyperlink"/>
            <w:rFonts w:hint="eastAsia"/>
            <w:noProof/>
            <w:rtl/>
            <w:lang w:bidi="fa-IR"/>
          </w:rPr>
          <w:t>بت</w:t>
        </w:r>
        <w:r w:rsidR="004B5536" w:rsidRPr="009478F3">
          <w:rPr>
            <w:rStyle w:val="Hyperlink"/>
            <w:noProof/>
            <w:rtl/>
            <w:lang w:bidi="fa-IR"/>
          </w:rPr>
          <w:t xml:space="preserve"> </w:t>
        </w:r>
        <w:r w:rsidR="004B5536" w:rsidRPr="009478F3">
          <w:rPr>
            <w:rStyle w:val="Hyperlink"/>
            <w:rFonts w:hint="eastAsia"/>
            <w:noProof/>
            <w:rtl/>
            <w:lang w:bidi="fa-IR"/>
          </w:rPr>
          <w:t>نشست</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غم</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چهره‌اش</w:t>
        </w:r>
        <w:r w:rsidR="004B5536" w:rsidRPr="009478F3">
          <w:rPr>
            <w:rStyle w:val="Hyperlink"/>
            <w:noProof/>
            <w:rtl/>
            <w:lang w:bidi="fa-IR"/>
          </w:rPr>
          <w:t xml:space="preserve"> </w:t>
        </w:r>
        <w:r w:rsidR="004B5536" w:rsidRPr="009478F3">
          <w:rPr>
            <w:rStyle w:val="Hyperlink"/>
            <w:rFonts w:hint="eastAsia"/>
            <w:noProof/>
            <w:rtl/>
            <w:lang w:bidi="fa-IR"/>
          </w:rPr>
          <w:t>نما</w:t>
        </w:r>
        <w:r w:rsidR="004B5536" w:rsidRPr="009478F3">
          <w:rPr>
            <w:rStyle w:val="Hyperlink"/>
            <w:rFonts w:hint="cs"/>
            <w:noProof/>
            <w:rtl/>
            <w:lang w:bidi="fa-IR"/>
          </w:rPr>
          <w:t>ی</w:t>
        </w:r>
        <w:r w:rsidR="004B5536" w:rsidRPr="009478F3">
          <w:rPr>
            <w:rStyle w:val="Hyperlink"/>
            <w:rFonts w:hint="eastAsia"/>
            <w:noProof/>
            <w:rtl/>
            <w:lang w:bidi="fa-IR"/>
          </w:rPr>
          <w:t>ان</w:t>
        </w:r>
        <w:r w:rsidR="004B5536" w:rsidRPr="009478F3">
          <w:rPr>
            <w:rStyle w:val="Hyperlink"/>
            <w:noProof/>
            <w:rtl/>
            <w:lang w:bidi="fa-IR"/>
          </w:rPr>
          <w:t xml:space="preserve"> </w:t>
        </w:r>
        <w:r w:rsidR="004B5536" w:rsidRPr="009478F3">
          <w:rPr>
            <w:rStyle w:val="Hyperlink"/>
            <w:rFonts w:hint="eastAsia"/>
            <w:noProof/>
            <w:rtl/>
            <w:lang w:bidi="fa-IR"/>
          </w:rPr>
          <w:t>گرد</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313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6" w:history="1">
        <w:r w:rsidR="004B5536" w:rsidRPr="009478F3">
          <w:rPr>
            <w:rStyle w:val="Hyperlink"/>
            <w:rFonts w:hint="eastAsia"/>
            <w:noProof/>
            <w:rtl/>
          </w:rPr>
          <w:t>باب</w:t>
        </w:r>
        <w:r w:rsidR="004B5536" w:rsidRPr="009478F3">
          <w:rPr>
            <w:rStyle w:val="Hyperlink"/>
            <w:noProof/>
            <w:rtl/>
          </w:rPr>
          <w:t xml:space="preserve"> [22]: </w:t>
        </w:r>
        <w:r w:rsidR="004B5536" w:rsidRPr="009478F3">
          <w:rPr>
            <w:rStyle w:val="Hyperlink"/>
            <w:rFonts w:hint="eastAsia"/>
            <w:noProof/>
            <w:rtl/>
          </w:rPr>
          <w:t>کس</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که</w:t>
        </w:r>
        <w:r w:rsidR="004B5536" w:rsidRPr="009478F3">
          <w:rPr>
            <w:rStyle w:val="Hyperlink"/>
            <w:noProof/>
            <w:rtl/>
          </w:rPr>
          <w:t xml:space="preserve"> </w:t>
        </w:r>
        <w:r w:rsidR="004B5536" w:rsidRPr="009478F3">
          <w:rPr>
            <w:rStyle w:val="Hyperlink"/>
            <w:rFonts w:hint="eastAsia"/>
            <w:noProof/>
            <w:rtl/>
          </w:rPr>
          <w:t>غمش</w:t>
        </w:r>
        <w:r w:rsidR="004B5536" w:rsidRPr="009478F3">
          <w:rPr>
            <w:rStyle w:val="Hyperlink"/>
            <w:noProof/>
            <w:rtl/>
          </w:rPr>
          <w:t xml:space="preserve"> </w:t>
        </w:r>
        <w:r w:rsidR="004B5536" w:rsidRPr="009478F3">
          <w:rPr>
            <w:rStyle w:val="Hyperlink"/>
            <w:rFonts w:hint="eastAsia"/>
            <w:noProof/>
            <w:rtl/>
          </w:rPr>
          <w:t>را</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وقت</w:t>
        </w:r>
        <w:r w:rsidR="004B5536" w:rsidRPr="009478F3">
          <w:rPr>
            <w:rStyle w:val="Hyperlink"/>
            <w:noProof/>
            <w:rtl/>
          </w:rPr>
          <w:t xml:space="preserve"> </w:t>
        </w:r>
        <w:r w:rsidR="004B5536" w:rsidRPr="009478F3">
          <w:rPr>
            <w:rStyle w:val="Hyperlink"/>
            <w:rFonts w:hint="eastAsia"/>
            <w:noProof/>
            <w:rtl/>
          </w:rPr>
          <w:t>مص</w:t>
        </w:r>
        <w:r w:rsidR="004B5536" w:rsidRPr="009478F3">
          <w:rPr>
            <w:rStyle w:val="Hyperlink"/>
            <w:rFonts w:hint="cs"/>
            <w:noProof/>
            <w:rtl/>
          </w:rPr>
          <w:t>ی</w:t>
        </w:r>
        <w:r w:rsidR="004B5536" w:rsidRPr="009478F3">
          <w:rPr>
            <w:rStyle w:val="Hyperlink"/>
            <w:rFonts w:hint="eastAsia"/>
            <w:noProof/>
            <w:rtl/>
          </w:rPr>
          <w:t>بت</w:t>
        </w:r>
        <w:r w:rsidR="004B5536" w:rsidRPr="009478F3">
          <w:rPr>
            <w:rStyle w:val="Hyperlink"/>
            <w:noProof/>
            <w:rtl/>
          </w:rPr>
          <w:t xml:space="preserve"> </w:t>
        </w:r>
        <w:r w:rsidR="004B5536" w:rsidRPr="009478F3">
          <w:rPr>
            <w:rStyle w:val="Hyperlink"/>
            <w:rFonts w:hint="eastAsia"/>
            <w:noProof/>
            <w:rtl/>
          </w:rPr>
          <w:t>اظهار</w:t>
        </w:r>
        <w:r w:rsidR="004B5536" w:rsidRPr="009478F3">
          <w:rPr>
            <w:rStyle w:val="Hyperlink"/>
            <w:noProof/>
            <w:rtl/>
          </w:rPr>
          <w:t xml:space="preserve"> </w:t>
        </w:r>
        <w:r w:rsidR="004B5536" w:rsidRPr="009478F3">
          <w:rPr>
            <w:rStyle w:val="Hyperlink"/>
            <w:rFonts w:hint="eastAsia"/>
            <w:noProof/>
            <w:rtl/>
          </w:rPr>
          <w:t>نکرد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315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7" w:history="1">
        <w:r w:rsidR="004B5536" w:rsidRPr="009478F3">
          <w:rPr>
            <w:rStyle w:val="Hyperlink"/>
            <w:rFonts w:hint="eastAsia"/>
            <w:noProof/>
            <w:rtl/>
            <w:lang w:bidi="fa-IR"/>
          </w:rPr>
          <w:t>باب</w:t>
        </w:r>
        <w:r w:rsidR="004B5536" w:rsidRPr="009478F3">
          <w:rPr>
            <w:rStyle w:val="Hyperlink"/>
            <w:noProof/>
            <w:rtl/>
            <w:lang w:bidi="fa-IR"/>
          </w:rPr>
          <w:t xml:space="preserve"> [23]: </w:t>
        </w:r>
        <w:r w:rsidR="004B5536" w:rsidRPr="009478F3">
          <w:rPr>
            <w:rStyle w:val="Hyperlink"/>
            <w:rFonts w:hint="eastAsia"/>
            <w:noProof/>
            <w:rtl/>
            <w:lang w:bidi="fa-IR"/>
          </w:rPr>
          <w:t>ا</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قول</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b/>
            <w:noProof/>
            <w:rtl/>
            <w:lang w:bidi="fa-IR"/>
          </w:rPr>
          <w:t xml:space="preserve"> </w:t>
        </w:r>
        <w:r w:rsidR="004B5536" w:rsidRPr="009478F3">
          <w:rPr>
            <w:rStyle w:val="Hyperlink"/>
            <w:rFonts w:cs="CTraditional Arabic" w:hint="eastAsia"/>
            <w:b/>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 «</w:t>
        </w:r>
        <w:r w:rsidR="004B5536" w:rsidRPr="009478F3">
          <w:rPr>
            <w:rStyle w:val="Hyperlink"/>
            <w:rFonts w:hint="eastAsia"/>
            <w:noProof/>
            <w:rtl/>
            <w:lang w:bidi="fa-IR"/>
          </w:rPr>
          <w:t>ما</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سبب</w:t>
        </w:r>
        <w:r w:rsidR="004B5536" w:rsidRPr="009478F3">
          <w:rPr>
            <w:rStyle w:val="Hyperlink"/>
            <w:noProof/>
            <w:rtl/>
            <w:lang w:bidi="fa-IR"/>
          </w:rPr>
          <w:t xml:space="preserve"> </w:t>
        </w:r>
        <w:r w:rsidR="004B5536" w:rsidRPr="009478F3">
          <w:rPr>
            <w:rStyle w:val="Hyperlink"/>
            <w:rFonts w:hint="eastAsia"/>
            <w:noProof/>
            <w:rtl/>
            <w:lang w:bidi="fa-IR"/>
          </w:rPr>
          <w:t>مرگ</w:t>
        </w:r>
        <w:r w:rsidR="004B5536" w:rsidRPr="009478F3">
          <w:rPr>
            <w:rStyle w:val="Hyperlink"/>
            <w:noProof/>
            <w:rtl/>
            <w:lang w:bidi="fa-IR"/>
          </w:rPr>
          <w:t xml:space="preserve"> </w:t>
        </w:r>
        <w:r w:rsidR="004B5536" w:rsidRPr="009478F3">
          <w:rPr>
            <w:rStyle w:val="Hyperlink"/>
            <w:rFonts w:hint="eastAsia"/>
            <w:noProof/>
            <w:rtl/>
            <w:lang w:bidi="fa-IR"/>
          </w:rPr>
          <w:t>تو</w:t>
        </w:r>
        <w:r w:rsidR="004B5536" w:rsidRPr="009478F3">
          <w:rPr>
            <w:rStyle w:val="Hyperlink"/>
            <w:noProof/>
            <w:rtl/>
            <w:lang w:bidi="fa-IR"/>
          </w:rPr>
          <w:t xml:space="preserve"> </w:t>
        </w:r>
        <w:r w:rsidR="004B5536" w:rsidRPr="009478F3">
          <w:rPr>
            <w:rStyle w:val="Hyperlink"/>
            <w:rFonts w:hint="eastAsia"/>
            <w:noProof/>
            <w:rtl/>
            <w:lang w:bidi="fa-IR"/>
          </w:rPr>
          <w:t>‌اندوهگ</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هست</w:t>
        </w:r>
        <w:r w:rsidR="004B5536" w:rsidRPr="009478F3">
          <w:rPr>
            <w:rStyle w:val="Hyperlink"/>
            <w:rFonts w:hint="cs"/>
            <w:noProof/>
            <w:rtl/>
            <w:lang w:bidi="fa-IR"/>
          </w:rPr>
          <w:t>ی</w:t>
        </w:r>
        <w:r w:rsidR="004B5536" w:rsidRPr="009478F3">
          <w:rPr>
            <w:rStyle w:val="Hyperlink"/>
            <w:rFonts w:hint="eastAsia"/>
            <w:noProof/>
            <w:rtl/>
            <w:lang w:bidi="fa-IR"/>
          </w:rPr>
          <w:t>م»</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317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8" w:history="1">
        <w:r w:rsidR="004B5536" w:rsidRPr="009478F3">
          <w:rPr>
            <w:rStyle w:val="Hyperlink"/>
            <w:rFonts w:hint="eastAsia"/>
            <w:noProof/>
            <w:rtl/>
            <w:lang w:bidi="fa-IR"/>
          </w:rPr>
          <w:t>باب</w:t>
        </w:r>
        <w:r w:rsidR="004B5536" w:rsidRPr="009478F3">
          <w:rPr>
            <w:rStyle w:val="Hyperlink"/>
            <w:noProof/>
            <w:rtl/>
            <w:lang w:bidi="fa-IR"/>
          </w:rPr>
          <w:t xml:space="preserve"> [24]: </w:t>
        </w:r>
        <w:r w:rsidR="004B5536" w:rsidRPr="009478F3">
          <w:rPr>
            <w:rStyle w:val="Hyperlink"/>
            <w:rFonts w:hint="eastAsia"/>
            <w:noProof/>
            <w:rtl/>
            <w:lang w:bidi="fa-IR"/>
          </w:rPr>
          <w:t>گر</w:t>
        </w:r>
        <w:r w:rsidR="004B5536" w:rsidRPr="009478F3">
          <w:rPr>
            <w:rStyle w:val="Hyperlink"/>
            <w:rFonts w:hint="cs"/>
            <w:noProof/>
            <w:rtl/>
            <w:lang w:bidi="fa-IR"/>
          </w:rPr>
          <w:t>ی</w:t>
        </w:r>
        <w:r w:rsidR="004B5536" w:rsidRPr="009478F3">
          <w:rPr>
            <w:rStyle w:val="Hyperlink"/>
            <w:rFonts w:hint="eastAsia"/>
            <w:noProof/>
            <w:rtl/>
            <w:lang w:bidi="fa-IR"/>
          </w:rPr>
          <w:t>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نزد</w:t>
        </w:r>
        <w:r w:rsidR="004B5536" w:rsidRPr="009478F3">
          <w:rPr>
            <w:rStyle w:val="Hyperlink"/>
            <w:noProof/>
            <w:rtl/>
            <w:lang w:bidi="fa-IR"/>
          </w:rPr>
          <w:t xml:space="preserve"> </w:t>
        </w:r>
        <w:r w:rsidR="004B5536" w:rsidRPr="009478F3">
          <w:rPr>
            <w:rStyle w:val="Hyperlink"/>
            <w:rFonts w:hint="eastAsia"/>
            <w:noProof/>
            <w:rtl/>
            <w:lang w:bidi="fa-IR"/>
          </w:rPr>
          <w:t>مر</w:t>
        </w:r>
        <w:r w:rsidR="004B5536" w:rsidRPr="009478F3">
          <w:rPr>
            <w:rStyle w:val="Hyperlink"/>
            <w:rFonts w:hint="cs"/>
            <w:noProof/>
            <w:rtl/>
            <w:lang w:bidi="fa-IR"/>
          </w:rPr>
          <w:t>ی</w:t>
        </w:r>
        <w:r w:rsidR="004B5536" w:rsidRPr="009478F3">
          <w:rPr>
            <w:rStyle w:val="Hyperlink"/>
            <w:rFonts w:hint="eastAsia"/>
            <w:noProof/>
            <w:rtl/>
            <w:lang w:bidi="fa-IR"/>
          </w:rPr>
          <w:t>ض</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318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69" w:history="1">
        <w:r w:rsidR="004B5536" w:rsidRPr="009478F3">
          <w:rPr>
            <w:rStyle w:val="Hyperlink"/>
            <w:rFonts w:hint="eastAsia"/>
            <w:noProof/>
            <w:rtl/>
            <w:lang w:bidi="fa-IR"/>
          </w:rPr>
          <w:t>باب</w:t>
        </w:r>
        <w:r w:rsidR="004B5536" w:rsidRPr="009478F3">
          <w:rPr>
            <w:rStyle w:val="Hyperlink"/>
            <w:noProof/>
            <w:rtl/>
            <w:lang w:bidi="fa-IR"/>
          </w:rPr>
          <w:t xml:space="preserve"> [25]: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مورد</w:t>
        </w:r>
        <w:r w:rsidR="004B5536" w:rsidRPr="009478F3">
          <w:rPr>
            <w:rStyle w:val="Hyperlink"/>
            <w:noProof/>
            <w:rtl/>
            <w:lang w:bidi="fa-IR"/>
          </w:rPr>
          <w:t xml:space="preserve"> </w:t>
        </w:r>
        <w:r w:rsidR="004B5536" w:rsidRPr="009478F3">
          <w:rPr>
            <w:rStyle w:val="Hyperlink"/>
            <w:rFonts w:hint="eastAsia"/>
            <w:noProof/>
            <w:rtl/>
            <w:lang w:bidi="fa-IR"/>
          </w:rPr>
          <w:t>نه</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نوحه</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گر</w:t>
        </w:r>
        <w:r w:rsidR="004B5536" w:rsidRPr="009478F3">
          <w:rPr>
            <w:rStyle w:val="Hyperlink"/>
            <w:rFonts w:hint="cs"/>
            <w:noProof/>
            <w:rtl/>
            <w:lang w:bidi="fa-IR"/>
          </w:rPr>
          <w:t>ی</w:t>
        </w:r>
        <w:r w:rsidR="004B5536" w:rsidRPr="009478F3">
          <w:rPr>
            <w:rStyle w:val="Hyperlink"/>
            <w:rFonts w:hint="eastAsia"/>
            <w:noProof/>
            <w:rtl/>
            <w:lang w:bidi="fa-IR"/>
          </w:rPr>
          <w:t>ه</w:t>
        </w:r>
        <w:r w:rsidR="004B5536" w:rsidRPr="009478F3">
          <w:rPr>
            <w:rStyle w:val="Hyperlink"/>
            <w:noProof/>
            <w:rtl/>
            <w:lang w:bidi="fa-IR"/>
          </w:rPr>
          <w:t xml:space="preserve"> </w:t>
        </w:r>
        <w:r w:rsidR="004B5536" w:rsidRPr="009478F3">
          <w:rPr>
            <w:rStyle w:val="Hyperlink"/>
            <w:rFonts w:hint="eastAsia"/>
            <w:noProof/>
            <w:rtl/>
            <w:lang w:bidi="fa-IR"/>
          </w:rPr>
          <w:t>آمده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432244269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0" w:history="1">
        <w:r w:rsidR="004B5536" w:rsidRPr="009478F3">
          <w:rPr>
            <w:rStyle w:val="Hyperlink"/>
            <w:rFonts w:hint="eastAsia"/>
            <w:noProof/>
            <w:rtl/>
            <w:lang w:bidi="fa-IR"/>
          </w:rPr>
          <w:t>باب</w:t>
        </w:r>
        <w:r w:rsidR="004B5536" w:rsidRPr="009478F3">
          <w:rPr>
            <w:rStyle w:val="Hyperlink"/>
            <w:noProof/>
            <w:rtl/>
            <w:lang w:bidi="fa-IR"/>
          </w:rPr>
          <w:t xml:space="preserve"> [26]: </w:t>
        </w:r>
        <w:r w:rsidR="004B5536" w:rsidRPr="009478F3">
          <w:rPr>
            <w:rStyle w:val="Hyperlink"/>
            <w:rFonts w:hint="eastAsia"/>
            <w:noProof/>
            <w:rtl/>
            <w:lang w:bidi="fa-IR"/>
          </w:rPr>
          <w:t>برخاستن</w:t>
        </w:r>
        <w:r w:rsidR="004B5536" w:rsidRPr="009478F3">
          <w:rPr>
            <w:rStyle w:val="Hyperlink"/>
            <w:noProof/>
            <w:rtl/>
            <w:lang w:bidi="fa-IR"/>
          </w:rPr>
          <w:t xml:space="preserve">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جنازه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1" w:history="1">
        <w:r w:rsidR="004B5536" w:rsidRPr="009478F3">
          <w:rPr>
            <w:rStyle w:val="Hyperlink"/>
            <w:rFonts w:hint="eastAsia"/>
            <w:noProof/>
            <w:rtl/>
          </w:rPr>
          <w:t>باب</w:t>
        </w:r>
        <w:r w:rsidR="004B5536" w:rsidRPr="009478F3">
          <w:rPr>
            <w:rStyle w:val="Hyperlink"/>
            <w:noProof/>
            <w:rtl/>
          </w:rPr>
          <w:t xml:space="preserve"> [27]: </w:t>
        </w:r>
        <w:r w:rsidR="004B5536" w:rsidRPr="009478F3">
          <w:rPr>
            <w:rStyle w:val="Hyperlink"/>
            <w:rFonts w:hint="eastAsia"/>
            <w:noProof/>
            <w:rtl/>
          </w:rPr>
          <w:t>اگر</w:t>
        </w:r>
        <w:r w:rsidR="004B5536" w:rsidRPr="009478F3">
          <w:rPr>
            <w:rStyle w:val="Hyperlink"/>
            <w:noProof/>
            <w:rtl/>
          </w:rPr>
          <w:t xml:space="preserve"> </w:t>
        </w:r>
        <w:r w:rsidR="004B5536" w:rsidRPr="009478F3">
          <w:rPr>
            <w:rStyle w:val="Hyperlink"/>
            <w:rFonts w:hint="eastAsia"/>
            <w:noProof/>
            <w:rtl/>
          </w:rPr>
          <w:t>برا</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جنازه</w:t>
        </w:r>
        <w:r w:rsidR="004B5536" w:rsidRPr="009478F3">
          <w:rPr>
            <w:rStyle w:val="Hyperlink"/>
            <w:noProof/>
            <w:rtl/>
          </w:rPr>
          <w:t xml:space="preserve"> </w:t>
        </w:r>
        <w:r w:rsidR="004B5536" w:rsidRPr="009478F3">
          <w:rPr>
            <w:rStyle w:val="Hyperlink"/>
            <w:rFonts w:hint="eastAsia"/>
            <w:noProof/>
            <w:rtl/>
          </w:rPr>
          <w:t>برخاست،</w:t>
        </w:r>
        <w:r w:rsidR="004B5536" w:rsidRPr="009478F3">
          <w:rPr>
            <w:rStyle w:val="Hyperlink"/>
            <w:noProof/>
            <w:rtl/>
          </w:rPr>
          <w:t xml:space="preserve"> </w:t>
        </w:r>
        <w:r w:rsidR="004B5536" w:rsidRPr="009478F3">
          <w:rPr>
            <w:rStyle w:val="Hyperlink"/>
            <w:rFonts w:hint="eastAsia"/>
            <w:noProof/>
            <w:rtl/>
          </w:rPr>
          <w:t>چه</w:t>
        </w:r>
        <w:r w:rsidR="004B5536" w:rsidRPr="009478F3">
          <w:rPr>
            <w:rStyle w:val="Hyperlink"/>
            <w:noProof/>
            <w:rtl/>
          </w:rPr>
          <w:t xml:space="preserve"> </w:t>
        </w:r>
        <w:r w:rsidR="004B5536" w:rsidRPr="009478F3">
          <w:rPr>
            <w:rStyle w:val="Hyperlink"/>
            <w:rFonts w:hint="eastAsia"/>
            <w:noProof/>
            <w:rtl/>
          </w:rPr>
          <w:t>وقت</w:t>
        </w:r>
        <w:r w:rsidR="004B5536" w:rsidRPr="009478F3">
          <w:rPr>
            <w:rStyle w:val="Hyperlink"/>
            <w:noProof/>
            <w:rtl/>
          </w:rPr>
          <w:t xml:space="preserve"> </w:t>
        </w:r>
        <w:r w:rsidR="004B5536" w:rsidRPr="009478F3">
          <w:rPr>
            <w:rStyle w:val="Hyperlink"/>
            <w:rFonts w:hint="eastAsia"/>
            <w:noProof/>
            <w:rtl/>
          </w:rPr>
          <w:t>بنش</w:t>
        </w:r>
        <w:r w:rsidR="004B5536" w:rsidRPr="009478F3">
          <w:rPr>
            <w:rStyle w:val="Hyperlink"/>
            <w:rFonts w:hint="cs"/>
            <w:noProof/>
            <w:rtl/>
          </w:rPr>
          <w:t>ی</w:t>
        </w:r>
        <w:r w:rsidR="004B5536" w:rsidRPr="009478F3">
          <w:rPr>
            <w:rStyle w:val="Hyperlink"/>
            <w:rFonts w:hint="eastAsia"/>
            <w:noProof/>
            <w:rtl/>
          </w:rPr>
          <w:t>ند؟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2" w:history="1">
        <w:r w:rsidR="004B5536" w:rsidRPr="009478F3">
          <w:rPr>
            <w:rStyle w:val="Hyperlink"/>
            <w:rFonts w:hint="eastAsia"/>
            <w:noProof/>
            <w:rtl/>
          </w:rPr>
          <w:t>باب</w:t>
        </w:r>
        <w:r w:rsidR="004B5536" w:rsidRPr="009478F3">
          <w:rPr>
            <w:rStyle w:val="Hyperlink"/>
            <w:noProof/>
            <w:rtl/>
          </w:rPr>
          <w:t xml:space="preserve"> [28]: </w:t>
        </w:r>
        <w:r w:rsidR="004B5536" w:rsidRPr="009478F3">
          <w:rPr>
            <w:rStyle w:val="Hyperlink"/>
            <w:rFonts w:hint="eastAsia"/>
            <w:noProof/>
            <w:rtl/>
          </w:rPr>
          <w:t>کس</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که</w:t>
        </w:r>
        <w:r w:rsidR="004B5536" w:rsidRPr="009478F3">
          <w:rPr>
            <w:rStyle w:val="Hyperlink"/>
            <w:noProof/>
            <w:rtl/>
          </w:rPr>
          <w:t xml:space="preserve"> </w:t>
        </w:r>
        <w:r w:rsidR="004B5536" w:rsidRPr="009478F3">
          <w:rPr>
            <w:rStyle w:val="Hyperlink"/>
            <w:rFonts w:hint="eastAsia"/>
            <w:noProof/>
            <w:rtl/>
          </w:rPr>
          <w:t>برا</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جنازه</w:t>
        </w:r>
        <w:r w:rsidR="004B5536" w:rsidRPr="009478F3">
          <w:rPr>
            <w:rStyle w:val="Hyperlink"/>
            <w:noProof/>
            <w:rtl/>
          </w:rPr>
          <w:t xml:space="preserve"> </w:t>
        </w:r>
        <w:r w:rsidR="004B5536" w:rsidRPr="009478F3">
          <w:rPr>
            <w:rStyle w:val="Hyperlink"/>
            <w:rFonts w:hint="cs"/>
            <w:noProof/>
            <w:rtl/>
          </w:rPr>
          <w:t>ی</w:t>
        </w:r>
        <w:r w:rsidR="004B5536" w:rsidRPr="009478F3">
          <w:rPr>
            <w:rStyle w:val="Hyperlink"/>
            <w:rFonts w:hint="eastAsia"/>
            <w:noProof/>
            <w:rtl/>
          </w:rPr>
          <w:t>هود</w:t>
        </w:r>
        <w:r w:rsidR="004B5536" w:rsidRPr="009478F3">
          <w:rPr>
            <w:rStyle w:val="Hyperlink"/>
            <w:rFonts w:hint="cs"/>
            <w:noProof/>
            <w:rtl/>
          </w:rPr>
          <w:t>ی</w:t>
        </w:r>
        <w:r w:rsidR="004B5536" w:rsidRPr="009478F3">
          <w:rPr>
            <w:rStyle w:val="Hyperlink"/>
            <w:noProof/>
            <w:rtl/>
          </w:rPr>
          <w:t xml:space="preserve"> </w:t>
        </w:r>
        <w:r w:rsidR="004B5536" w:rsidRPr="009478F3">
          <w:rPr>
            <w:rStyle w:val="Hyperlink"/>
            <w:rFonts w:hint="eastAsia"/>
            <w:noProof/>
            <w:rtl/>
          </w:rPr>
          <w:t>به</w:t>
        </w:r>
        <w:r w:rsidR="004B5536" w:rsidRPr="009478F3">
          <w:rPr>
            <w:rStyle w:val="Hyperlink"/>
            <w:noProof/>
            <w:rtl/>
          </w:rPr>
          <w:t xml:space="preserve"> </w:t>
        </w:r>
        <w:r w:rsidR="004B5536" w:rsidRPr="009478F3">
          <w:rPr>
            <w:rStyle w:val="Hyperlink"/>
            <w:rFonts w:hint="eastAsia"/>
            <w:noProof/>
            <w:rtl/>
          </w:rPr>
          <w:t>پا</w:t>
        </w:r>
        <w:r w:rsidR="004B5536" w:rsidRPr="009478F3">
          <w:rPr>
            <w:rStyle w:val="Hyperlink"/>
            <w:noProof/>
            <w:rtl/>
          </w:rPr>
          <w:t xml:space="preserve"> </w:t>
        </w:r>
        <w:r w:rsidR="004B5536" w:rsidRPr="009478F3">
          <w:rPr>
            <w:rStyle w:val="Hyperlink"/>
            <w:rFonts w:hint="eastAsia"/>
            <w:noProof/>
            <w:rtl/>
          </w:rPr>
          <w:t>خاسته</w:t>
        </w:r>
        <w:r w:rsidR="004B5536" w:rsidRPr="009478F3">
          <w:rPr>
            <w:rStyle w:val="Hyperlink"/>
            <w:noProof/>
            <w:rtl/>
          </w:rPr>
          <w:t xml:space="preserve"> </w:t>
        </w:r>
        <w:r w:rsidR="004B5536" w:rsidRPr="009478F3">
          <w:rPr>
            <w:rStyle w:val="Hyperlink"/>
            <w:rFonts w:hint="eastAsia"/>
            <w:noProof/>
            <w:rtl/>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3" w:history="1">
        <w:r w:rsidR="004B5536" w:rsidRPr="009478F3">
          <w:rPr>
            <w:rStyle w:val="Hyperlink"/>
            <w:rFonts w:hint="eastAsia"/>
            <w:noProof/>
            <w:rtl/>
            <w:lang w:bidi="fa-IR"/>
          </w:rPr>
          <w:t>باب</w:t>
        </w:r>
        <w:r w:rsidR="004B5536" w:rsidRPr="009478F3">
          <w:rPr>
            <w:rStyle w:val="Hyperlink"/>
            <w:noProof/>
            <w:rtl/>
            <w:lang w:bidi="fa-IR"/>
          </w:rPr>
          <w:t xml:space="preserve"> [29]: </w:t>
        </w:r>
        <w:r w:rsidR="004B5536" w:rsidRPr="009478F3">
          <w:rPr>
            <w:rStyle w:val="Hyperlink"/>
            <w:rFonts w:hint="eastAsia"/>
            <w:noProof/>
            <w:rtl/>
            <w:lang w:bidi="fa-IR"/>
          </w:rPr>
          <w:t>مردها</w:t>
        </w:r>
        <w:r w:rsidR="004B5536" w:rsidRPr="009478F3">
          <w:rPr>
            <w:rStyle w:val="Hyperlink"/>
            <w:noProof/>
            <w:rtl/>
            <w:lang w:bidi="fa-IR"/>
          </w:rPr>
          <w:t xml:space="preserve"> </w:t>
        </w:r>
        <w:r w:rsidR="004B5536" w:rsidRPr="009478F3">
          <w:rPr>
            <w:rStyle w:val="Hyperlink"/>
            <w:rFonts w:hint="eastAsia"/>
            <w:noProof/>
            <w:rtl/>
            <w:lang w:bidi="fa-IR"/>
          </w:rPr>
          <w:t>جنازه</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برم</w:t>
        </w:r>
        <w:r w:rsidR="004B5536" w:rsidRPr="009478F3">
          <w:rPr>
            <w:rStyle w:val="Hyperlink"/>
            <w:rFonts w:hint="cs"/>
            <w:noProof/>
            <w:rtl/>
            <w:lang w:bidi="fa-IR"/>
          </w:rPr>
          <w:t>ی</w:t>
        </w:r>
        <w:r w:rsidR="004B5536" w:rsidRPr="009478F3">
          <w:rPr>
            <w:rStyle w:val="Hyperlink"/>
            <w:rFonts w:hint="eastAsia"/>
            <w:noProof/>
            <w:lang w:bidi="fa-IR"/>
          </w:rPr>
          <w:t>‌</w:t>
        </w:r>
        <w:r w:rsidR="004B5536" w:rsidRPr="009478F3">
          <w:rPr>
            <w:rStyle w:val="Hyperlink"/>
            <w:rFonts w:hint="eastAsia"/>
            <w:noProof/>
            <w:rtl/>
            <w:lang w:bidi="fa-IR"/>
          </w:rPr>
          <w:t>دارند</w:t>
        </w:r>
        <w:r w:rsidR="004B5536" w:rsidRPr="009478F3">
          <w:rPr>
            <w:rStyle w:val="Hyperlink"/>
            <w:noProof/>
            <w:rtl/>
            <w:lang w:bidi="fa-IR"/>
          </w:rPr>
          <w:t xml:space="preserve"> </w:t>
        </w:r>
        <w:r w:rsidR="004B5536" w:rsidRPr="009478F3">
          <w:rPr>
            <w:rStyle w:val="Hyperlink"/>
            <w:rFonts w:hint="eastAsia"/>
            <w:noProof/>
            <w:rtl/>
            <w:lang w:bidi="fa-IR"/>
          </w:rPr>
          <w:t>نه</w:t>
        </w:r>
        <w:r w:rsidR="004B5536" w:rsidRPr="009478F3">
          <w:rPr>
            <w:rStyle w:val="Hyperlink"/>
            <w:noProof/>
            <w:rtl/>
            <w:lang w:bidi="fa-IR"/>
          </w:rPr>
          <w:t xml:space="preserve"> </w:t>
        </w:r>
        <w:r w:rsidR="004B5536" w:rsidRPr="009478F3">
          <w:rPr>
            <w:rStyle w:val="Hyperlink"/>
            <w:rFonts w:hint="eastAsia"/>
            <w:noProof/>
            <w:rtl/>
            <w:lang w:bidi="fa-IR"/>
          </w:rPr>
          <w:t>زن‌ها</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4" w:history="1">
        <w:r w:rsidR="004B5536" w:rsidRPr="009478F3">
          <w:rPr>
            <w:rStyle w:val="Hyperlink"/>
            <w:rFonts w:hint="eastAsia"/>
            <w:noProof/>
            <w:rtl/>
            <w:lang w:bidi="fa-IR"/>
          </w:rPr>
          <w:t>باب</w:t>
        </w:r>
        <w:r w:rsidR="004B5536" w:rsidRPr="009478F3">
          <w:rPr>
            <w:rStyle w:val="Hyperlink"/>
            <w:noProof/>
            <w:rtl/>
            <w:lang w:bidi="fa-IR"/>
          </w:rPr>
          <w:t xml:space="preserve"> [30]: </w:t>
        </w:r>
        <w:r w:rsidR="004B5536" w:rsidRPr="009478F3">
          <w:rPr>
            <w:rStyle w:val="Hyperlink"/>
            <w:rFonts w:hint="eastAsia"/>
            <w:noProof/>
            <w:rtl/>
            <w:lang w:bidi="fa-IR"/>
          </w:rPr>
          <w:t>شتاب</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بردن</w:t>
        </w:r>
        <w:r w:rsidR="004B5536" w:rsidRPr="009478F3">
          <w:rPr>
            <w:rStyle w:val="Hyperlink"/>
            <w:noProof/>
            <w:rtl/>
            <w:lang w:bidi="fa-IR"/>
          </w:rPr>
          <w:t xml:space="preserve"> </w:t>
        </w:r>
        <w:r w:rsidR="004B5536" w:rsidRPr="009478F3">
          <w:rPr>
            <w:rStyle w:val="Hyperlink"/>
            <w:rFonts w:hint="eastAsia"/>
            <w:noProof/>
            <w:rtl/>
            <w:lang w:bidi="fa-IR"/>
          </w:rPr>
          <w:t>جنازه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5" w:history="1">
        <w:r w:rsidR="004B5536" w:rsidRPr="009478F3">
          <w:rPr>
            <w:rStyle w:val="Hyperlink"/>
            <w:rFonts w:hint="eastAsia"/>
            <w:noProof/>
            <w:rtl/>
            <w:lang w:bidi="fa-IR"/>
          </w:rPr>
          <w:t>باب</w:t>
        </w:r>
        <w:r w:rsidR="004B5536" w:rsidRPr="009478F3">
          <w:rPr>
            <w:rStyle w:val="Hyperlink"/>
            <w:noProof/>
            <w:rtl/>
            <w:lang w:bidi="fa-IR"/>
          </w:rPr>
          <w:t xml:space="preserve"> [31]: </w:t>
        </w:r>
        <w:r w:rsidR="004B5536" w:rsidRPr="009478F3">
          <w:rPr>
            <w:rStyle w:val="Hyperlink"/>
            <w:rFonts w:hint="eastAsia"/>
            <w:noProof/>
            <w:rtl/>
            <w:lang w:bidi="fa-IR"/>
          </w:rPr>
          <w:t>فض</w:t>
        </w:r>
        <w:r w:rsidR="004B5536" w:rsidRPr="009478F3">
          <w:rPr>
            <w:rStyle w:val="Hyperlink"/>
            <w:rFonts w:hint="cs"/>
            <w:noProof/>
            <w:rtl/>
            <w:lang w:bidi="fa-IR"/>
          </w:rPr>
          <w:t>ی</w:t>
        </w:r>
        <w:r w:rsidR="004B5536" w:rsidRPr="009478F3">
          <w:rPr>
            <w:rStyle w:val="Hyperlink"/>
            <w:rFonts w:hint="eastAsia"/>
            <w:noProof/>
            <w:rtl/>
            <w:lang w:bidi="fa-IR"/>
          </w:rPr>
          <w:t>لت</w:t>
        </w:r>
        <w:r w:rsidR="004B5536" w:rsidRPr="009478F3">
          <w:rPr>
            <w:rStyle w:val="Hyperlink"/>
            <w:noProof/>
            <w:rtl/>
            <w:lang w:bidi="fa-IR"/>
          </w:rPr>
          <w:t xml:space="preserve"> </w:t>
        </w:r>
        <w:r w:rsidR="004B5536" w:rsidRPr="009478F3">
          <w:rPr>
            <w:rStyle w:val="Hyperlink"/>
            <w:rFonts w:hint="eastAsia"/>
            <w:noProof/>
            <w:rtl/>
            <w:lang w:bidi="fa-IR"/>
          </w:rPr>
          <w:t>همراه</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با</w:t>
        </w:r>
        <w:r w:rsidR="004B5536" w:rsidRPr="009478F3">
          <w:rPr>
            <w:rStyle w:val="Hyperlink"/>
            <w:noProof/>
            <w:rtl/>
            <w:lang w:bidi="fa-IR"/>
          </w:rPr>
          <w:t xml:space="preserve"> </w:t>
        </w:r>
        <w:r w:rsidR="004B5536" w:rsidRPr="009478F3">
          <w:rPr>
            <w:rStyle w:val="Hyperlink"/>
            <w:rFonts w:hint="eastAsia"/>
            <w:noProof/>
            <w:rtl/>
            <w:lang w:bidi="fa-IR"/>
          </w:rPr>
          <w:t>جنازه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6" w:history="1">
        <w:r w:rsidR="004B5536" w:rsidRPr="009478F3">
          <w:rPr>
            <w:rStyle w:val="Hyperlink"/>
            <w:rFonts w:hint="eastAsia"/>
            <w:noProof/>
            <w:rtl/>
            <w:lang w:bidi="fa-IR"/>
          </w:rPr>
          <w:t>باب</w:t>
        </w:r>
        <w:r w:rsidR="004B5536" w:rsidRPr="009478F3">
          <w:rPr>
            <w:rStyle w:val="Hyperlink"/>
            <w:noProof/>
            <w:rtl/>
            <w:lang w:bidi="fa-IR"/>
          </w:rPr>
          <w:t xml:space="preserve"> [32]: </w:t>
        </w:r>
        <w:r w:rsidR="004B5536" w:rsidRPr="009478F3">
          <w:rPr>
            <w:rStyle w:val="Hyperlink"/>
            <w:rFonts w:hint="eastAsia"/>
            <w:noProof/>
            <w:rtl/>
            <w:lang w:bidi="fa-IR"/>
          </w:rPr>
          <w:t>کراهت</w:t>
        </w:r>
        <w:r w:rsidR="004B5536" w:rsidRPr="009478F3">
          <w:rPr>
            <w:rStyle w:val="Hyperlink"/>
            <w:noProof/>
            <w:rtl/>
            <w:lang w:bidi="fa-IR"/>
          </w:rPr>
          <w:t xml:space="preserve"> </w:t>
        </w:r>
        <w:r w:rsidR="004B5536" w:rsidRPr="009478F3">
          <w:rPr>
            <w:rStyle w:val="Hyperlink"/>
            <w:rFonts w:hint="eastAsia"/>
            <w:noProof/>
            <w:rtl/>
            <w:lang w:bidi="fa-IR"/>
          </w:rPr>
          <w:t>مسجد</w:t>
        </w:r>
        <w:r w:rsidR="004B5536" w:rsidRPr="009478F3">
          <w:rPr>
            <w:rStyle w:val="Hyperlink"/>
            <w:noProof/>
            <w:rtl/>
            <w:lang w:bidi="fa-IR"/>
          </w:rPr>
          <w:t xml:space="preserve"> </w:t>
        </w:r>
        <w:r w:rsidR="004B5536" w:rsidRPr="009478F3">
          <w:rPr>
            <w:rStyle w:val="Hyperlink"/>
            <w:rFonts w:hint="eastAsia"/>
            <w:noProof/>
            <w:rtl/>
            <w:lang w:bidi="fa-IR"/>
          </w:rPr>
          <w:t>ساختن</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بالا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قبر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7" w:history="1">
        <w:r w:rsidR="004B5536" w:rsidRPr="009478F3">
          <w:rPr>
            <w:rStyle w:val="Hyperlink"/>
            <w:rFonts w:hint="eastAsia"/>
            <w:noProof/>
            <w:rtl/>
            <w:lang w:bidi="fa-IR"/>
          </w:rPr>
          <w:t>باب</w:t>
        </w:r>
        <w:r w:rsidR="004B5536" w:rsidRPr="009478F3">
          <w:rPr>
            <w:rStyle w:val="Hyperlink"/>
            <w:noProof/>
            <w:rtl/>
            <w:lang w:bidi="fa-IR"/>
          </w:rPr>
          <w:t xml:space="preserve"> [33]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زن</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حال</w:t>
        </w:r>
        <w:r w:rsidR="004B5536" w:rsidRPr="009478F3">
          <w:rPr>
            <w:rStyle w:val="Hyperlink"/>
            <w:noProof/>
            <w:rtl/>
            <w:lang w:bidi="fa-IR"/>
          </w:rPr>
          <w:t xml:space="preserve"> </w:t>
        </w:r>
        <w:r w:rsidR="004B5536" w:rsidRPr="009478F3">
          <w:rPr>
            <w:rStyle w:val="Hyperlink"/>
            <w:rFonts w:hint="eastAsia"/>
            <w:noProof/>
            <w:rtl/>
            <w:lang w:bidi="fa-IR"/>
          </w:rPr>
          <w:t>نفاس</w:t>
        </w:r>
        <w:r w:rsidR="004B5536" w:rsidRPr="009478F3">
          <w:rPr>
            <w:rStyle w:val="Hyperlink"/>
            <w:noProof/>
            <w:rtl/>
            <w:lang w:bidi="fa-IR"/>
          </w:rPr>
          <w:t xml:space="preserve"> </w:t>
        </w:r>
        <w:r w:rsidR="004B5536" w:rsidRPr="009478F3">
          <w:rPr>
            <w:rStyle w:val="Hyperlink"/>
            <w:rFonts w:hint="eastAsia"/>
            <w:noProof/>
            <w:rtl/>
            <w:lang w:bidi="fa-IR"/>
          </w:rPr>
          <w:t>مرده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327</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8" w:history="1">
        <w:r w:rsidR="004B5536" w:rsidRPr="009478F3">
          <w:rPr>
            <w:rStyle w:val="Hyperlink"/>
            <w:rFonts w:hint="eastAsia"/>
            <w:noProof/>
            <w:rtl/>
            <w:lang w:bidi="fa-IR"/>
          </w:rPr>
          <w:t>باب</w:t>
        </w:r>
        <w:r w:rsidR="004B5536" w:rsidRPr="009478F3">
          <w:rPr>
            <w:rStyle w:val="Hyperlink"/>
            <w:noProof/>
            <w:rtl/>
            <w:lang w:bidi="fa-IR"/>
          </w:rPr>
          <w:t xml:space="preserve"> [34]: </w:t>
        </w:r>
        <w:r w:rsidR="004B5536" w:rsidRPr="009478F3">
          <w:rPr>
            <w:rStyle w:val="Hyperlink"/>
            <w:rFonts w:hint="eastAsia"/>
            <w:noProof/>
            <w:rtl/>
            <w:lang w:bidi="fa-IR"/>
          </w:rPr>
          <w:t>خواندن</w:t>
        </w:r>
        <w:r w:rsidR="004B5536" w:rsidRPr="009478F3">
          <w:rPr>
            <w:rStyle w:val="Hyperlink"/>
            <w:noProof/>
            <w:rtl/>
            <w:lang w:bidi="fa-IR"/>
          </w:rPr>
          <w:t xml:space="preserve"> </w:t>
        </w:r>
        <w:r w:rsidR="004B5536" w:rsidRPr="009478F3">
          <w:rPr>
            <w:rStyle w:val="Hyperlink"/>
            <w:rFonts w:hint="eastAsia"/>
            <w:noProof/>
            <w:rtl/>
            <w:lang w:bidi="fa-IR"/>
          </w:rPr>
          <w:t>سور</w:t>
        </w:r>
        <w:r w:rsidR="004B5536" w:rsidRPr="009478F3">
          <w:rPr>
            <w:rStyle w:val="Hyperlink"/>
            <w:rFonts w:hint="cs"/>
            <w:noProof/>
            <w:rtl/>
            <w:lang w:bidi="fa-IR"/>
          </w:rPr>
          <w:t>ۀ</w:t>
        </w:r>
        <w:r w:rsidR="004B5536" w:rsidRPr="009478F3">
          <w:rPr>
            <w:rStyle w:val="Hyperlink"/>
            <w:noProof/>
            <w:rtl/>
            <w:lang w:bidi="fa-IR"/>
          </w:rPr>
          <w:t xml:space="preserve"> (</w:t>
        </w:r>
        <w:r w:rsidR="004B5536" w:rsidRPr="009478F3">
          <w:rPr>
            <w:rStyle w:val="Hyperlink"/>
            <w:rFonts w:hint="eastAsia"/>
            <w:noProof/>
            <w:rtl/>
            <w:lang w:bidi="fa-IR"/>
          </w:rPr>
          <w:t>الح</w:t>
        </w:r>
        <w:r w:rsidR="004B5536" w:rsidRPr="009478F3">
          <w:rPr>
            <w:rStyle w:val="Hyperlink"/>
            <w:rFonts w:hint="eastAsia"/>
            <w:noProof/>
            <w:rtl/>
          </w:rPr>
          <w:t>َمْدُ</w:t>
        </w:r>
        <w:r w:rsidR="004B5536" w:rsidRPr="009478F3">
          <w:rPr>
            <w:rStyle w:val="Hyperlink"/>
            <w:noProof/>
            <w:rtl/>
          </w:rPr>
          <w:t xml:space="preserve"> </w:t>
        </w:r>
        <w:r w:rsidR="004B5536" w:rsidRPr="009478F3">
          <w:rPr>
            <w:rStyle w:val="Hyperlink"/>
            <w:rFonts w:hint="eastAsia"/>
            <w:noProof/>
            <w:rtl/>
          </w:rPr>
          <w:t>لِله</w:t>
        </w:r>
        <w:r w:rsidR="004B5536" w:rsidRPr="009478F3">
          <w:rPr>
            <w:rStyle w:val="Hyperlink"/>
            <w:noProof/>
            <w:rtl/>
          </w:rPr>
          <w:t>)</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جنازه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79" w:history="1">
        <w:r w:rsidR="004B5536" w:rsidRPr="009478F3">
          <w:rPr>
            <w:rStyle w:val="Hyperlink"/>
            <w:rFonts w:hint="eastAsia"/>
            <w:noProof/>
            <w:rtl/>
            <w:lang w:bidi="fa-IR"/>
          </w:rPr>
          <w:t>باب</w:t>
        </w:r>
        <w:r w:rsidR="004B5536" w:rsidRPr="009478F3">
          <w:rPr>
            <w:rStyle w:val="Hyperlink"/>
            <w:noProof/>
            <w:rtl/>
            <w:lang w:bidi="fa-IR"/>
          </w:rPr>
          <w:t xml:space="preserve"> [35]: </w:t>
        </w:r>
        <w:r w:rsidR="004B5536" w:rsidRPr="009478F3">
          <w:rPr>
            <w:rStyle w:val="Hyperlink"/>
            <w:rFonts w:hint="eastAsia"/>
            <w:noProof/>
            <w:rtl/>
            <w:lang w:bidi="fa-IR"/>
          </w:rPr>
          <w:t>مرده</w:t>
        </w:r>
        <w:r w:rsidR="004B5536" w:rsidRPr="009478F3">
          <w:rPr>
            <w:rStyle w:val="Hyperlink"/>
            <w:noProof/>
            <w:rtl/>
            <w:lang w:bidi="fa-IR"/>
          </w:rPr>
          <w:t xml:space="preserve"> </w:t>
        </w:r>
        <w:r w:rsidR="004B5536" w:rsidRPr="009478F3">
          <w:rPr>
            <w:rStyle w:val="Hyperlink"/>
            <w:rFonts w:hint="eastAsia"/>
            <w:noProof/>
            <w:rtl/>
            <w:lang w:bidi="fa-IR"/>
          </w:rPr>
          <w:t>صدا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کفش‌ها</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شنود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432244279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329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0" w:history="1">
        <w:r w:rsidR="004B5536" w:rsidRPr="009478F3">
          <w:rPr>
            <w:rStyle w:val="Hyperlink"/>
            <w:rFonts w:hint="eastAsia"/>
            <w:noProof/>
            <w:rtl/>
            <w:lang w:bidi="fa-IR"/>
          </w:rPr>
          <w:t>باب</w:t>
        </w:r>
        <w:r w:rsidR="004B5536" w:rsidRPr="009478F3">
          <w:rPr>
            <w:rStyle w:val="Hyperlink"/>
            <w:noProof/>
            <w:rtl/>
            <w:lang w:bidi="fa-IR"/>
          </w:rPr>
          <w:t xml:space="preserve"> [36]: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دفن</w:t>
        </w:r>
        <w:r w:rsidR="004B5536" w:rsidRPr="009478F3">
          <w:rPr>
            <w:rStyle w:val="Hyperlink"/>
            <w:noProof/>
            <w:rtl/>
            <w:lang w:bidi="fa-IR"/>
          </w:rPr>
          <w:t xml:space="preserve"> </w:t>
        </w:r>
        <w:r w:rsidR="004B5536" w:rsidRPr="009478F3">
          <w:rPr>
            <w:rStyle w:val="Hyperlink"/>
            <w:rFonts w:hint="eastAsia"/>
            <w:noProof/>
            <w:rtl/>
            <w:lang w:bidi="fa-IR"/>
          </w:rPr>
          <w:t>شدن</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سرزم</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مقدس</w:t>
        </w:r>
        <w:r w:rsidR="004B5536" w:rsidRPr="009478F3">
          <w:rPr>
            <w:rStyle w:val="Hyperlink"/>
            <w:noProof/>
            <w:rtl/>
            <w:lang w:bidi="fa-IR"/>
          </w:rPr>
          <w:t xml:space="preserve"> </w:t>
        </w:r>
        <w:r w:rsidR="004B5536" w:rsidRPr="009478F3">
          <w:rPr>
            <w:rStyle w:val="Hyperlink"/>
            <w:rFonts w:hint="eastAsia"/>
            <w:noProof/>
            <w:rtl/>
            <w:lang w:bidi="fa-IR"/>
          </w:rPr>
          <w:t>را</w:t>
        </w:r>
        <w:r w:rsidR="004B5536" w:rsidRPr="009478F3">
          <w:rPr>
            <w:rStyle w:val="Hyperlink"/>
            <w:noProof/>
            <w:rtl/>
            <w:lang w:bidi="fa-IR"/>
          </w:rPr>
          <w:t xml:space="preserve"> </w:t>
        </w:r>
        <w:r w:rsidR="004B5536" w:rsidRPr="009478F3">
          <w:rPr>
            <w:rStyle w:val="Hyperlink"/>
            <w:rFonts w:hint="eastAsia"/>
            <w:noProof/>
            <w:rtl/>
            <w:lang w:bidi="fa-IR"/>
          </w:rPr>
          <w:t>دوست</w:t>
        </w:r>
        <w:r w:rsidR="004B5536" w:rsidRPr="009478F3">
          <w:rPr>
            <w:rStyle w:val="Hyperlink"/>
            <w:noProof/>
            <w:rtl/>
            <w:lang w:bidi="fa-IR"/>
          </w:rPr>
          <w:t xml:space="preserve"> </w:t>
        </w:r>
        <w:r w:rsidR="004B5536" w:rsidRPr="009478F3">
          <w:rPr>
            <w:rStyle w:val="Hyperlink"/>
            <w:rFonts w:hint="eastAsia"/>
            <w:noProof/>
            <w:rtl/>
            <w:lang w:bidi="fa-IR"/>
          </w:rPr>
          <w:t>داشت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330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1" w:history="1">
        <w:r w:rsidR="004B5536" w:rsidRPr="009478F3">
          <w:rPr>
            <w:rStyle w:val="Hyperlink"/>
            <w:rFonts w:hint="eastAsia"/>
            <w:noProof/>
            <w:rtl/>
            <w:lang w:bidi="fa-IR"/>
          </w:rPr>
          <w:t>باب</w:t>
        </w:r>
        <w:r w:rsidR="004B5536" w:rsidRPr="009478F3">
          <w:rPr>
            <w:rStyle w:val="Hyperlink"/>
            <w:noProof/>
            <w:rtl/>
            <w:lang w:bidi="fa-IR"/>
          </w:rPr>
          <w:t xml:space="preserve"> [37]: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شه</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331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2" w:history="1">
        <w:r w:rsidR="004B5536" w:rsidRPr="009478F3">
          <w:rPr>
            <w:rStyle w:val="Hyperlink"/>
            <w:rFonts w:hint="eastAsia"/>
            <w:noProof/>
            <w:rtl/>
            <w:lang w:bidi="fa-IR"/>
          </w:rPr>
          <w:t>باب</w:t>
        </w:r>
        <w:r w:rsidR="004B5536" w:rsidRPr="009478F3">
          <w:rPr>
            <w:rStyle w:val="Hyperlink"/>
            <w:noProof/>
            <w:rtl/>
            <w:lang w:bidi="fa-IR"/>
          </w:rPr>
          <w:t xml:space="preserve"> [38]: </w:t>
        </w:r>
        <w:r w:rsidR="004B5536" w:rsidRPr="009478F3">
          <w:rPr>
            <w:rStyle w:val="Hyperlink"/>
            <w:rFonts w:hint="eastAsia"/>
            <w:noProof/>
            <w:rtl/>
            <w:lang w:bidi="fa-IR"/>
          </w:rPr>
          <w:t>اگر</w:t>
        </w:r>
        <w:r w:rsidR="004B5536" w:rsidRPr="009478F3">
          <w:rPr>
            <w:rStyle w:val="Hyperlink"/>
            <w:noProof/>
            <w:rtl/>
            <w:lang w:bidi="fa-IR"/>
          </w:rPr>
          <w:t xml:space="preserve"> </w:t>
        </w:r>
        <w:r w:rsidR="004B5536" w:rsidRPr="009478F3">
          <w:rPr>
            <w:rStyle w:val="Hyperlink"/>
            <w:rFonts w:hint="eastAsia"/>
            <w:noProof/>
            <w:rtl/>
            <w:lang w:bidi="fa-IR"/>
          </w:rPr>
          <w:t>کودک</w:t>
        </w:r>
        <w:r w:rsidR="004B5536" w:rsidRPr="009478F3">
          <w:rPr>
            <w:rStyle w:val="Hyperlink"/>
            <w:noProof/>
            <w:rtl/>
            <w:lang w:bidi="fa-IR"/>
          </w:rPr>
          <w:t xml:space="preserve"> </w:t>
        </w:r>
        <w:r w:rsidR="004B5536" w:rsidRPr="009478F3">
          <w:rPr>
            <w:rStyle w:val="Hyperlink"/>
            <w:rFonts w:hint="eastAsia"/>
            <w:noProof/>
            <w:rtl/>
            <w:lang w:bidi="fa-IR"/>
          </w:rPr>
          <w:t>مسلمان</w:t>
        </w:r>
        <w:r w:rsidR="004B5536" w:rsidRPr="009478F3">
          <w:rPr>
            <w:rStyle w:val="Hyperlink"/>
            <w:noProof/>
            <w:rtl/>
            <w:lang w:bidi="fa-IR"/>
          </w:rPr>
          <w:t xml:space="preserve"> </w:t>
        </w:r>
        <w:r w:rsidR="004B5536" w:rsidRPr="009478F3">
          <w:rPr>
            <w:rStyle w:val="Hyperlink"/>
            <w:rFonts w:hint="eastAsia"/>
            <w:noProof/>
            <w:rtl/>
            <w:lang w:bidi="fa-IR"/>
          </w:rPr>
          <w:t>شد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مُرد،</w:t>
        </w:r>
        <w:r w:rsidR="004B5536" w:rsidRPr="009478F3">
          <w:rPr>
            <w:rStyle w:val="Hyperlink"/>
            <w:noProof/>
            <w:rtl/>
            <w:lang w:bidi="fa-IR"/>
          </w:rPr>
          <w:t xml:space="preserve"> </w:t>
        </w:r>
        <w:r w:rsidR="004B5536" w:rsidRPr="009478F3">
          <w:rPr>
            <w:rStyle w:val="Hyperlink"/>
            <w:rFonts w:hint="eastAsia"/>
            <w:noProof/>
            <w:rtl/>
            <w:lang w:bidi="fa-IR"/>
          </w:rPr>
          <w:t>آ</w:t>
        </w:r>
        <w:r w:rsidR="004B5536" w:rsidRPr="009478F3">
          <w:rPr>
            <w:rStyle w:val="Hyperlink"/>
            <w:rFonts w:hint="cs"/>
            <w:noProof/>
            <w:rtl/>
            <w:lang w:bidi="fa-IR"/>
          </w:rPr>
          <w:t>ی</w:t>
        </w:r>
        <w:r w:rsidR="004B5536" w:rsidRPr="009478F3">
          <w:rPr>
            <w:rStyle w:val="Hyperlink"/>
            <w:rFonts w:hint="eastAsia"/>
            <w:noProof/>
            <w:rtl/>
            <w:lang w:bidi="fa-IR"/>
          </w:rPr>
          <w:t>ا</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نماز</w:t>
        </w:r>
        <w:r w:rsidR="004B5536" w:rsidRPr="009478F3">
          <w:rPr>
            <w:rStyle w:val="Hyperlink"/>
            <w:noProof/>
            <w:rtl/>
            <w:lang w:bidi="fa-IR"/>
          </w:rPr>
          <w:t xml:space="preserve"> </w:t>
        </w:r>
        <w:r w:rsidR="004B5536" w:rsidRPr="009478F3">
          <w:rPr>
            <w:rStyle w:val="Hyperlink"/>
            <w:rFonts w:hint="eastAsia"/>
            <w:noProof/>
            <w:rtl/>
            <w:lang w:bidi="fa-IR"/>
          </w:rPr>
          <w:t>خوانده</w:t>
        </w:r>
        <w:r w:rsidR="004B5536" w:rsidRPr="009478F3">
          <w:rPr>
            <w:rStyle w:val="Hyperlink"/>
            <w:noProof/>
            <w:rtl/>
            <w:lang w:bidi="fa-IR"/>
          </w:rPr>
          <w:t xml:space="preserve"> </w:t>
        </w:r>
        <w:r w:rsidR="004B5536" w:rsidRPr="009478F3">
          <w:rPr>
            <w:rStyle w:val="Hyperlink"/>
            <w:rFonts w:hint="eastAsia"/>
            <w:noProof/>
            <w:rtl/>
            <w:lang w:bidi="fa-IR"/>
          </w:rPr>
          <w:t>شود؟</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آ</w:t>
        </w:r>
        <w:r w:rsidR="004B5536" w:rsidRPr="009478F3">
          <w:rPr>
            <w:rStyle w:val="Hyperlink"/>
            <w:rFonts w:hint="cs"/>
            <w:noProof/>
            <w:rtl/>
            <w:lang w:bidi="fa-IR"/>
          </w:rPr>
          <w:t>ی</w:t>
        </w:r>
        <w:r w:rsidR="004B5536" w:rsidRPr="009478F3">
          <w:rPr>
            <w:rStyle w:val="Hyperlink"/>
            <w:rFonts w:hint="eastAsia"/>
            <w:noProof/>
            <w:rtl/>
            <w:lang w:bidi="fa-IR"/>
          </w:rPr>
          <w:t>ا</w:t>
        </w:r>
        <w:r w:rsidR="004B5536" w:rsidRPr="009478F3">
          <w:rPr>
            <w:rStyle w:val="Hyperlink"/>
            <w:noProof/>
            <w:rtl/>
            <w:lang w:bidi="fa-IR"/>
          </w:rPr>
          <w:t xml:space="preserve"> </w:t>
        </w:r>
        <w:r w:rsidR="004B5536" w:rsidRPr="009478F3">
          <w:rPr>
            <w:rStyle w:val="Hyperlink"/>
            <w:rFonts w:hint="eastAsia"/>
            <w:noProof/>
            <w:rtl/>
            <w:lang w:bidi="fa-IR"/>
          </w:rPr>
          <w:t>کودک</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اسلام</w:t>
        </w:r>
        <w:r w:rsidR="004B5536" w:rsidRPr="009478F3">
          <w:rPr>
            <w:rStyle w:val="Hyperlink"/>
            <w:noProof/>
            <w:rtl/>
            <w:lang w:bidi="fa-IR"/>
          </w:rPr>
          <w:t xml:space="preserve"> </w:t>
        </w:r>
        <w:r w:rsidR="004B5536" w:rsidRPr="009478F3">
          <w:rPr>
            <w:rStyle w:val="Hyperlink"/>
            <w:rFonts w:hint="eastAsia"/>
            <w:noProof/>
            <w:rtl/>
            <w:lang w:bidi="fa-IR"/>
          </w:rPr>
          <w:t>دعوت</w:t>
        </w:r>
        <w:r w:rsidR="004B5536" w:rsidRPr="009478F3">
          <w:rPr>
            <w:rStyle w:val="Hyperlink"/>
            <w:noProof/>
            <w:rtl/>
            <w:lang w:bidi="fa-IR"/>
          </w:rPr>
          <w:t xml:space="preserve"> </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333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3" w:history="1">
        <w:r w:rsidR="004B5536" w:rsidRPr="009478F3">
          <w:rPr>
            <w:rStyle w:val="Hyperlink"/>
            <w:rFonts w:hint="eastAsia"/>
            <w:noProof/>
            <w:rtl/>
            <w:lang w:bidi="fa-IR"/>
          </w:rPr>
          <w:t>باب</w:t>
        </w:r>
        <w:r w:rsidR="004B5536" w:rsidRPr="009478F3">
          <w:rPr>
            <w:rStyle w:val="Hyperlink"/>
            <w:noProof/>
            <w:rtl/>
            <w:lang w:bidi="fa-IR"/>
          </w:rPr>
          <w:t xml:space="preserve"> [39]: </w:t>
        </w:r>
        <w:r w:rsidR="004B5536" w:rsidRPr="009478F3">
          <w:rPr>
            <w:rStyle w:val="Hyperlink"/>
            <w:rFonts w:hint="eastAsia"/>
            <w:noProof/>
            <w:rtl/>
            <w:lang w:bidi="fa-IR"/>
          </w:rPr>
          <w:t>وقت</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مشرک</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وقت</w:t>
        </w:r>
        <w:r w:rsidR="004B5536" w:rsidRPr="009478F3">
          <w:rPr>
            <w:rStyle w:val="Hyperlink"/>
            <w:noProof/>
            <w:rtl/>
            <w:lang w:bidi="fa-IR"/>
          </w:rPr>
          <w:t xml:space="preserve"> </w:t>
        </w:r>
        <w:r w:rsidR="004B5536" w:rsidRPr="009478F3">
          <w:rPr>
            <w:rStyle w:val="Hyperlink"/>
            <w:rFonts w:hint="eastAsia"/>
            <w:noProof/>
            <w:rtl/>
            <w:lang w:bidi="fa-IR"/>
          </w:rPr>
          <w:t>مرگ</w:t>
        </w:r>
        <w:r w:rsidR="004B5536" w:rsidRPr="009478F3">
          <w:rPr>
            <w:rStyle w:val="Hyperlink"/>
            <w:noProof/>
            <w:rtl/>
            <w:lang w:bidi="fa-IR"/>
          </w:rPr>
          <w:t xml:space="preserve"> (</w:t>
        </w:r>
        <w:r w:rsidR="004B5536" w:rsidRPr="009478F3">
          <w:rPr>
            <w:rStyle w:val="Hyperlink"/>
            <w:rFonts w:hint="eastAsia"/>
            <w:noProof/>
            <w:rtl/>
            <w:lang w:bidi="fa-IR"/>
          </w:rPr>
          <w:t>لاَ</w:t>
        </w:r>
        <w:r w:rsidR="004B5536" w:rsidRPr="009478F3">
          <w:rPr>
            <w:rStyle w:val="Hyperlink"/>
            <w:noProof/>
            <w:rtl/>
            <w:lang w:bidi="fa-IR"/>
          </w:rPr>
          <w:t xml:space="preserve"> </w:t>
        </w:r>
        <w:r w:rsidR="004B5536" w:rsidRPr="009478F3">
          <w:rPr>
            <w:rStyle w:val="Hyperlink"/>
            <w:rFonts w:hint="eastAsia"/>
            <w:noProof/>
            <w:rtl/>
            <w:lang w:bidi="fa-IR"/>
          </w:rPr>
          <w:t>إلهَ</w:t>
        </w:r>
        <w:r w:rsidR="004B5536" w:rsidRPr="009478F3">
          <w:rPr>
            <w:rStyle w:val="Hyperlink"/>
            <w:noProof/>
            <w:rtl/>
            <w:lang w:bidi="fa-IR"/>
          </w:rPr>
          <w:t xml:space="preserve"> </w:t>
        </w:r>
        <w:r w:rsidR="004B5536" w:rsidRPr="009478F3">
          <w:rPr>
            <w:rStyle w:val="Hyperlink"/>
            <w:rFonts w:hint="eastAsia"/>
            <w:noProof/>
            <w:rtl/>
            <w:lang w:bidi="fa-IR"/>
          </w:rPr>
          <w:t>إلاَّ</w:t>
        </w:r>
        <w:r w:rsidR="004B5536" w:rsidRPr="009478F3">
          <w:rPr>
            <w:rStyle w:val="Hyperlink"/>
            <w:noProof/>
            <w:rtl/>
            <w:lang w:bidi="fa-IR"/>
          </w:rPr>
          <w:t xml:space="preserve"> </w:t>
        </w:r>
        <w:r w:rsidR="004B5536" w:rsidRPr="009478F3">
          <w:rPr>
            <w:rStyle w:val="Hyperlink"/>
            <w:rFonts w:hint="eastAsia"/>
            <w:noProof/>
            <w:rtl/>
            <w:lang w:bidi="fa-IR"/>
          </w:rPr>
          <w:t>الله</w:t>
        </w:r>
        <w:r w:rsidR="004B5536" w:rsidRPr="009478F3">
          <w:rPr>
            <w:rStyle w:val="Hyperlink"/>
            <w:noProof/>
            <w:rtl/>
            <w:lang w:bidi="fa-IR"/>
          </w:rPr>
          <w:t xml:space="preserve">) </w:t>
        </w:r>
        <w:r w:rsidR="004B5536" w:rsidRPr="009478F3">
          <w:rPr>
            <w:rStyle w:val="Hyperlink"/>
            <w:rFonts w:hint="eastAsia"/>
            <w:noProof/>
            <w:rtl/>
            <w:lang w:bidi="fa-IR"/>
          </w:rPr>
          <w:t>بگو</w:t>
        </w:r>
        <w:r w:rsidR="004B5536" w:rsidRPr="009478F3">
          <w:rPr>
            <w:rStyle w:val="Hyperlink"/>
            <w:rFonts w:hint="cs"/>
            <w:noProof/>
            <w:rtl/>
            <w:lang w:bidi="fa-IR"/>
          </w:rPr>
          <w:t>ی</w:t>
        </w:r>
        <w:r w:rsidR="004B5536" w:rsidRPr="009478F3">
          <w:rPr>
            <w:rStyle w:val="Hyperlink"/>
            <w:rFonts w:hint="eastAsia"/>
            <w:noProof/>
            <w:rtl/>
            <w:lang w:bidi="fa-IR"/>
          </w:rPr>
          <w:t>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339</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4" w:history="1">
        <w:r w:rsidR="004B5536" w:rsidRPr="009478F3">
          <w:rPr>
            <w:rStyle w:val="Hyperlink"/>
            <w:rFonts w:hint="eastAsia"/>
            <w:noProof/>
            <w:rtl/>
            <w:lang w:bidi="fa-IR"/>
          </w:rPr>
          <w:t>باب</w:t>
        </w:r>
        <w:r w:rsidR="004B5536" w:rsidRPr="009478F3">
          <w:rPr>
            <w:rStyle w:val="Hyperlink"/>
            <w:noProof/>
            <w:rtl/>
            <w:lang w:bidi="fa-IR"/>
          </w:rPr>
          <w:t xml:space="preserve"> [40]: </w:t>
        </w:r>
        <w:r w:rsidR="004B5536" w:rsidRPr="009478F3">
          <w:rPr>
            <w:rStyle w:val="Hyperlink"/>
            <w:rFonts w:hint="eastAsia"/>
            <w:noProof/>
            <w:rtl/>
            <w:lang w:bidi="fa-IR"/>
          </w:rPr>
          <w:t>موعظه</w:t>
        </w:r>
        <w:r w:rsidR="004B5536" w:rsidRPr="009478F3">
          <w:rPr>
            <w:rStyle w:val="Hyperlink"/>
            <w:noProof/>
            <w:rtl/>
            <w:lang w:bidi="fa-IR"/>
          </w:rPr>
          <w:t xml:space="preserve"> </w:t>
        </w:r>
        <w:r w:rsidR="004B5536" w:rsidRPr="009478F3">
          <w:rPr>
            <w:rStyle w:val="Hyperlink"/>
            <w:rFonts w:hint="eastAsia"/>
            <w:noProof/>
            <w:rtl/>
            <w:lang w:bidi="fa-IR"/>
          </w:rPr>
          <w:t>محدث</w:t>
        </w:r>
        <w:r w:rsidR="004B5536" w:rsidRPr="009478F3">
          <w:rPr>
            <w:rStyle w:val="Hyperlink"/>
            <w:noProof/>
            <w:rtl/>
            <w:lang w:bidi="fa-IR"/>
          </w:rPr>
          <w:t xml:space="preserve"> </w:t>
        </w:r>
        <w:r w:rsidR="004B5536" w:rsidRPr="009478F3">
          <w:rPr>
            <w:rStyle w:val="Hyperlink"/>
            <w:rFonts w:hint="eastAsia"/>
            <w:noProof/>
            <w:rtl/>
            <w:lang w:bidi="fa-IR"/>
          </w:rPr>
          <w:t>بر</w:t>
        </w:r>
        <w:r w:rsidR="004B5536" w:rsidRPr="009478F3">
          <w:rPr>
            <w:rStyle w:val="Hyperlink"/>
            <w:noProof/>
            <w:rtl/>
            <w:lang w:bidi="fa-IR"/>
          </w:rPr>
          <w:t xml:space="preserve"> </w:t>
        </w:r>
        <w:r w:rsidR="004B5536" w:rsidRPr="009478F3">
          <w:rPr>
            <w:rStyle w:val="Hyperlink"/>
            <w:rFonts w:hint="eastAsia"/>
            <w:noProof/>
            <w:rtl/>
            <w:lang w:bidi="fa-IR"/>
          </w:rPr>
          <w:t>سر</w:t>
        </w:r>
        <w:r w:rsidR="004B5536" w:rsidRPr="009478F3">
          <w:rPr>
            <w:rStyle w:val="Hyperlink"/>
            <w:noProof/>
            <w:rtl/>
            <w:lang w:bidi="fa-IR"/>
          </w:rPr>
          <w:t xml:space="preserve"> </w:t>
        </w:r>
        <w:r w:rsidR="004B5536" w:rsidRPr="009478F3">
          <w:rPr>
            <w:rStyle w:val="Hyperlink"/>
            <w:rFonts w:hint="eastAsia"/>
            <w:noProof/>
            <w:rtl/>
            <w:lang w:bidi="fa-IR"/>
          </w:rPr>
          <w:t>قبر،</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نشستن</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اران</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اطرافش</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340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5" w:history="1">
        <w:r w:rsidR="004B5536" w:rsidRPr="009478F3">
          <w:rPr>
            <w:rStyle w:val="Hyperlink"/>
            <w:rFonts w:hint="eastAsia"/>
            <w:noProof/>
            <w:rtl/>
            <w:lang w:bidi="fa-IR"/>
          </w:rPr>
          <w:t>باب</w:t>
        </w:r>
        <w:r w:rsidR="004B5536" w:rsidRPr="009478F3">
          <w:rPr>
            <w:rStyle w:val="Hyperlink"/>
            <w:noProof/>
            <w:rtl/>
            <w:lang w:bidi="fa-IR"/>
          </w:rPr>
          <w:t xml:space="preserve"> [41]: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درباره</w:t>
        </w:r>
        <w:r w:rsidR="004B5536" w:rsidRPr="009478F3">
          <w:rPr>
            <w:rStyle w:val="Hyperlink"/>
            <w:noProof/>
            <w:rtl/>
            <w:lang w:bidi="fa-IR"/>
          </w:rPr>
          <w:t xml:space="preserve"> </w:t>
        </w:r>
        <w:r w:rsidR="004B5536" w:rsidRPr="009478F3">
          <w:rPr>
            <w:rStyle w:val="Hyperlink"/>
            <w:rFonts w:hint="eastAsia"/>
            <w:noProof/>
            <w:rtl/>
            <w:lang w:bidi="fa-IR"/>
          </w:rPr>
          <w:t>کس</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خودکش</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کند</w:t>
        </w:r>
        <w:r w:rsidR="004B5536" w:rsidRPr="009478F3">
          <w:rPr>
            <w:rStyle w:val="Hyperlink"/>
            <w:noProof/>
            <w:rtl/>
            <w:lang w:bidi="fa-IR"/>
          </w:rPr>
          <w:t xml:space="preserve"> </w:t>
        </w:r>
        <w:r w:rsidR="004B5536" w:rsidRPr="009478F3">
          <w:rPr>
            <w:rStyle w:val="Hyperlink"/>
            <w:rFonts w:hint="eastAsia"/>
            <w:noProof/>
            <w:rtl/>
            <w:lang w:bidi="fa-IR"/>
          </w:rPr>
          <w:t>آمده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432244285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343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6" w:history="1">
        <w:r w:rsidR="004B5536" w:rsidRPr="009478F3">
          <w:rPr>
            <w:rStyle w:val="Hyperlink"/>
            <w:rFonts w:hint="eastAsia"/>
            <w:noProof/>
            <w:rtl/>
            <w:lang w:bidi="fa-IR"/>
          </w:rPr>
          <w:t>باب</w:t>
        </w:r>
        <w:r w:rsidR="004B5536" w:rsidRPr="009478F3">
          <w:rPr>
            <w:rStyle w:val="Hyperlink"/>
            <w:noProof/>
            <w:rtl/>
            <w:lang w:bidi="fa-IR"/>
          </w:rPr>
          <w:t xml:space="preserve"> [42]: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خوب</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cs"/>
            <w:noProof/>
            <w:rtl/>
            <w:lang w:bidi="fa-IR"/>
          </w:rPr>
          <w:t>ی</w:t>
        </w:r>
        <w:r w:rsidR="004B5536" w:rsidRPr="009478F3">
          <w:rPr>
            <w:rStyle w:val="Hyperlink"/>
            <w:rFonts w:hint="eastAsia"/>
            <w:noProof/>
            <w:rtl/>
            <w:lang w:bidi="fa-IR"/>
          </w:rPr>
          <w:t>اد</w:t>
        </w:r>
        <w:r w:rsidR="004B5536" w:rsidRPr="009478F3">
          <w:rPr>
            <w:rStyle w:val="Hyperlink"/>
            <w:noProof/>
            <w:rtl/>
            <w:lang w:bidi="fa-IR"/>
          </w:rPr>
          <w:t xml:space="preserve"> </w:t>
        </w:r>
        <w:r w:rsidR="004B5536" w:rsidRPr="009478F3">
          <w:rPr>
            <w:rStyle w:val="Hyperlink"/>
            <w:rFonts w:hint="eastAsia"/>
            <w:noProof/>
            <w:rtl/>
            <w:lang w:bidi="fa-IR"/>
          </w:rPr>
          <w:t>کردن</w:t>
        </w:r>
        <w:r w:rsidR="004B5536" w:rsidRPr="009478F3">
          <w:rPr>
            <w:rStyle w:val="Hyperlink"/>
            <w:noProof/>
            <w:rtl/>
            <w:lang w:bidi="fa-IR"/>
          </w:rPr>
          <w:t xml:space="preserve"> </w:t>
        </w:r>
        <w:r w:rsidR="004B5536" w:rsidRPr="009478F3">
          <w:rPr>
            <w:rStyle w:val="Hyperlink"/>
            <w:rFonts w:hint="eastAsia"/>
            <w:noProof/>
            <w:rtl/>
            <w:lang w:bidi="fa-IR"/>
          </w:rPr>
          <w:t>مردمان</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مرده</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432244286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346</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7" w:history="1">
        <w:r w:rsidR="004B5536" w:rsidRPr="009478F3">
          <w:rPr>
            <w:rStyle w:val="Hyperlink"/>
            <w:rFonts w:hint="eastAsia"/>
            <w:noProof/>
            <w:rtl/>
          </w:rPr>
          <w:t>باب</w:t>
        </w:r>
        <w:r w:rsidR="004B5536" w:rsidRPr="009478F3">
          <w:rPr>
            <w:rStyle w:val="Hyperlink"/>
            <w:noProof/>
            <w:rtl/>
          </w:rPr>
          <w:t xml:space="preserve"> [43]: </w:t>
        </w:r>
        <w:r w:rsidR="004B5536" w:rsidRPr="009478F3">
          <w:rPr>
            <w:rStyle w:val="Hyperlink"/>
            <w:rFonts w:hint="eastAsia"/>
            <w:noProof/>
            <w:rtl/>
          </w:rPr>
          <w:t>آنچه</w:t>
        </w:r>
        <w:r w:rsidR="004B5536" w:rsidRPr="009478F3">
          <w:rPr>
            <w:rStyle w:val="Hyperlink"/>
            <w:noProof/>
            <w:rtl/>
          </w:rPr>
          <w:t xml:space="preserve"> </w:t>
        </w:r>
        <w:r w:rsidR="004B5536" w:rsidRPr="009478F3">
          <w:rPr>
            <w:rStyle w:val="Hyperlink"/>
            <w:rFonts w:hint="eastAsia"/>
            <w:noProof/>
            <w:rtl/>
          </w:rPr>
          <w:t>که</w:t>
        </w:r>
        <w:r w:rsidR="004B5536" w:rsidRPr="009478F3">
          <w:rPr>
            <w:rStyle w:val="Hyperlink"/>
            <w:noProof/>
            <w:rtl/>
          </w:rPr>
          <w:t xml:space="preserve"> </w:t>
        </w:r>
        <w:r w:rsidR="004B5536" w:rsidRPr="009478F3">
          <w:rPr>
            <w:rStyle w:val="Hyperlink"/>
            <w:rFonts w:hint="eastAsia"/>
            <w:noProof/>
            <w:rtl/>
          </w:rPr>
          <w:t>در</w:t>
        </w:r>
        <w:r w:rsidR="004B5536" w:rsidRPr="009478F3">
          <w:rPr>
            <w:rStyle w:val="Hyperlink"/>
            <w:noProof/>
            <w:rtl/>
          </w:rPr>
          <w:t xml:space="preserve"> </w:t>
        </w:r>
        <w:r w:rsidR="004B5536" w:rsidRPr="009478F3">
          <w:rPr>
            <w:rStyle w:val="Hyperlink"/>
            <w:rFonts w:hint="eastAsia"/>
            <w:noProof/>
            <w:rtl/>
          </w:rPr>
          <w:t>مورد</w:t>
        </w:r>
        <w:r w:rsidR="004B5536" w:rsidRPr="009478F3">
          <w:rPr>
            <w:rStyle w:val="Hyperlink"/>
            <w:noProof/>
            <w:rtl/>
          </w:rPr>
          <w:t xml:space="preserve"> </w:t>
        </w:r>
        <w:r w:rsidR="004B5536" w:rsidRPr="009478F3">
          <w:rPr>
            <w:rStyle w:val="Hyperlink"/>
            <w:rFonts w:hint="eastAsia"/>
            <w:noProof/>
            <w:rtl/>
          </w:rPr>
          <w:t>عذاب</w:t>
        </w:r>
        <w:r w:rsidR="004B5536" w:rsidRPr="009478F3">
          <w:rPr>
            <w:rStyle w:val="Hyperlink"/>
            <w:noProof/>
            <w:rtl/>
          </w:rPr>
          <w:t xml:space="preserve"> </w:t>
        </w:r>
        <w:r w:rsidR="004B5536" w:rsidRPr="009478F3">
          <w:rPr>
            <w:rStyle w:val="Hyperlink"/>
            <w:rFonts w:hint="eastAsia"/>
            <w:noProof/>
            <w:rtl/>
          </w:rPr>
          <w:t>قبر</w:t>
        </w:r>
        <w:r w:rsidR="004B5536" w:rsidRPr="009478F3">
          <w:rPr>
            <w:rStyle w:val="Hyperlink"/>
            <w:noProof/>
            <w:rtl/>
          </w:rPr>
          <w:t xml:space="preserve"> </w:t>
        </w:r>
        <w:r w:rsidR="004B5536" w:rsidRPr="009478F3">
          <w:rPr>
            <w:rStyle w:val="Hyperlink"/>
            <w:rFonts w:hint="eastAsia"/>
            <w:noProof/>
            <w:rtl/>
          </w:rPr>
          <w:t>آمده</w:t>
        </w:r>
        <w:r w:rsidR="004B5536" w:rsidRPr="009478F3">
          <w:rPr>
            <w:rStyle w:val="Hyperlink"/>
            <w:noProof/>
            <w:rtl/>
          </w:rPr>
          <w:t xml:space="preserve"> </w:t>
        </w:r>
        <w:r w:rsidR="004B5536" w:rsidRPr="009478F3">
          <w:rPr>
            <w:rStyle w:val="Hyperlink"/>
            <w:rFonts w:hint="eastAsia"/>
            <w:noProof/>
            <w:rtl/>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432244287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348</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8" w:history="1">
        <w:r w:rsidR="004B5536" w:rsidRPr="009478F3">
          <w:rPr>
            <w:rStyle w:val="Hyperlink"/>
            <w:rFonts w:hint="eastAsia"/>
            <w:noProof/>
            <w:rtl/>
            <w:lang w:bidi="fa-IR"/>
          </w:rPr>
          <w:t>باب</w:t>
        </w:r>
        <w:r w:rsidR="004B5536" w:rsidRPr="009478F3">
          <w:rPr>
            <w:rStyle w:val="Hyperlink"/>
            <w:noProof/>
            <w:rtl/>
            <w:lang w:bidi="fa-IR"/>
          </w:rPr>
          <w:t xml:space="preserve"> [44]: </w:t>
        </w:r>
        <w:r w:rsidR="004B5536" w:rsidRPr="009478F3">
          <w:rPr>
            <w:rStyle w:val="Hyperlink"/>
            <w:rFonts w:hint="eastAsia"/>
            <w:noProof/>
            <w:rtl/>
            <w:lang w:bidi="fa-IR"/>
          </w:rPr>
          <w:t>پناه</w:t>
        </w:r>
        <w:r w:rsidR="004B5536" w:rsidRPr="009478F3">
          <w:rPr>
            <w:rStyle w:val="Hyperlink"/>
            <w:noProof/>
            <w:rtl/>
            <w:lang w:bidi="fa-IR"/>
          </w:rPr>
          <w:t xml:space="preserve"> </w:t>
        </w:r>
        <w:r w:rsidR="004B5536" w:rsidRPr="009478F3">
          <w:rPr>
            <w:rStyle w:val="Hyperlink"/>
            <w:rFonts w:hint="eastAsia"/>
            <w:noProof/>
            <w:rtl/>
            <w:lang w:bidi="fa-IR"/>
          </w:rPr>
          <w:t>جستن</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hint="eastAsia"/>
            <w:noProof/>
            <w:rtl/>
            <w:lang w:bidi="fa-IR"/>
          </w:rPr>
          <w:t>از</w:t>
        </w:r>
        <w:r w:rsidR="004B5536" w:rsidRPr="009478F3">
          <w:rPr>
            <w:rStyle w:val="Hyperlink"/>
            <w:noProof/>
            <w:rtl/>
            <w:lang w:bidi="fa-IR"/>
          </w:rPr>
          <w:t xml:space="preserve"> </w:t>
        </w:r>
        <w:r w:rsidR="004B5536" w:rsidRPr="009478F3">
          <w:rPr>
            <w:rStyle w:val="Hyperlink"/>
            <w:rFonts w:hint="eastAsia"/>
            <w:noProof/>
            <w:rtl/>
            <w:lang w:bidi="fa-IR"/>
          </w:rPr>
          <w:t>عذاب</w:t>
        </w:r>
        <w:r w:rsidR="004B5536" w:rsidRPr="009478F3">
          <w:rPr>
            <w:rStyle w:val="Hyperlink"/>
            <w:noProof/>
            <w:rtl/>
            <w:lang w:bidi="fa-IR"/>
          </w:rPr>
          <w:t xml:space="preserve"> </w:t>
        </w:r>
        <w:r w:rsidR="004B5536" w:rsidRPr="009478F3">
          <w:rPr>
            <w:rStyle w:val="Hyperlink"/>
            <w:rFonts w:hint="eastAsia"/>
            <w:noProof/>
            <w:rtl/>
            <w:lang w:bidi="fa-IR"/>
          </w:rPr>
          <w:t>قبر</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432244288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352</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89" w:history="1">
        <w:r w:rsidR="004B5536" w:rsidRPr="009478F3">
          <w:rPr>
            <w:rStyle w:val="Hyperlink"/>
            <w:rFonts w:hint="eastAsia"/>
            <w:noProof/>
            <w:rtl/>
            <w:lang w:bidi="fa-IR"/>
          </w:rPr>
          <w:t>باب</w:t>
        </w:r>
        <w:r w:rsidR="004B5536" w:rsidRPr="009478F3">
          <w:rPr>
            <w:rStyle w:val="Hyperlink"/>
            <w:noProof/>
            <w:rtl/>
            <w:lang w:bidi="fa-IR"/>
          </w:rPr>
          <w:t xml:space="preserve"> [45]: </w:t>
        </w:r>
        <w:r w:rsidR="004B5536" w:rsidRPr="009478F3">
          <w:rPr>
            <w:rStyle w:val="Hyperlink"/>
            <w:rFonts w:hint="eastAsia"/>
            <w:noProof/>
            <w:rtl/>
            <w:lang w:bidi="fa-IR"/>
          </w:rPr>
          <w:t>برا</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مرده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صبح</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شام</w:t>
        </w:r>
        <w:r w:rsidR="004B5536" w:rsidRPr="009478F3">
          <w:rPr>
            <w:rStyle w:val="Hyperlink"/>
            <w:noProof/>
            <w:rtl/>
            <w:lang w:bidi="fa-IR"/>
          </w:rPr>
          <w:t xml:space="preserve"> </w:t>
        </w:r>
        <w:r w:rsidR="004B5536" w:rsidRPr="009478F3">
          <w:rPr>
            <w:rStyle w:val="Hyperlink"/>
            <w:rFonts w:hint="eastAsia"/>
            <w:noProof/>
            <w:rtl/>
            <w:lang w:bidi="fa-IR"/>
          </w:rPr>
          <w:t>ما</w:t>
        </w:r>
        <w:r w:rsidR="004B5536" w:rsidRPr="009478F3">
          <w:rPr>
            <w:rStyle w:val="Hyperlink"/>
            <w:noProof/>
            <w:rtl/>
            <w:lang w:bidi="fa-IR"/>
          </w:rPr>
          <w:t xml:space="preserve"> </w:t>
        </w:r>
        <w:r w:rsidR="004B5536" w:rsidRPr="009478F3">
          <w:rPr>
            <w:rStyle w:val="Hyperlink"/>
            <w:rFonts w:hint="eastAsia"/>
            <w:noProof/>
            <w:rtl/>
            <w:lang w:bidi="fa-IR"/>
          </w:rPr>
          <w:t>وا</w:t>
        </w:r>
        <w:r w:rsidR="004B5536" w:rsidRPr="009478F3">
          <w:rPr>
            <w:rStyle w:val="Hyperlink"/>
            <w:rFonts w:hint="cs"/>
            <w:noProof/>
            <w:rtl/>
            <w:lang w:bidi="fa-IR"/>
          </w:rPr>
          <w:t>ی</w:t>
        </w:r>
        <w:r w:rsidR="004B5536" w:rsidRPr="009478F3">
          <w:rPr>
            <w:rStyle w:val="Hyperlink"/>
            <w:rFonts w:hint="eastAsia"/>
            <w:noProof/>
            <w:rtl/>
            <w:lang w:bidi="fa-IR"/>
          </w:rPr>
          <w:t>ش</w:t>
        </w:r>
        <w:r w:rsidR="004B5536" w:rsidRPr="009478F3">
          <w:rPr>
            <w:rStyle w:val="Hyperlink"/>
            <w:noProof/>
            <w:rtl/>
            <w:lang w:bidi="fa-IR"/>
          </w:rPr>
          <w:t xml:space="preserve"> </w:t>
        </w:r>
        <w:r w:rsidR="004B5536" w:rsidRPr="009478F3">
          <w:rPr>
            <w:rStyle w:val="Hyperlink"/>
            <w:rFonts w:hint="eastAsia"/>
            <w:noProof/>
            <w:rtl/>
            <w:lang w:bidi="fa-IR"/>
          </w:rPr>
          <w:t>نشان</w:t>
        </w:r>
        <w:r w:rsidR="004B5536" w:rsidRPr="009478F3">
          <w:rPr>
            <w:rStyle w:val="Hyperlink"/>
            <w:noProof/>
            <w:rtl/>
            <w:lang w:bidi="fa-IR"/>
          </w:rPr>
          <w:t xml:space="preserve"> </w:t>
        </w:r>
        <w:r w:rsidR="004B5536" w:rsidRPr="009478F3">
          <w:rPr>
            <w:rStyle w:val="Hyperlink"/>
            <w:rFonts w:hint="eastAsia"/>
            <w:noProof/>
            <w:rtl/>
            <w:lang w:bidi="fa-IR"/>
          </w:rPr>
          <w:t>داده</w:t>
        </w:r>
        <w:r w:rsidR="004B5536" w:rsidRPr="009478F3">
          <w:rPr>
            <w:rStyle w:val="Hyperlink"/>
            <w:noProof/>
            <w:rtl/>
            <w:lang w:bidi="fa-IR"/>
          </w:rPr>
          <w:t xml:space="preserve"> </w:t>
        </w:r>
        <w:r w:rsidR="004B5536" w:rsidRPr="009478F3">
          <w:rPr>
            <w:rStyle w:val="Hyperlink"/>
            <w:rFonts w:hint="eastAsia"/>
            <w:noProof/>
            <w:rtl/>
            <w:lang w:bidi="fa-IR"/>
          </w:rPr>
          <w:t>م</w:t>
        </w:r>
        <w:r w:rsidR="004B5536" w:rsidRPr="009478F3">
          <w:rPr>
            <w:rStyle w:val="Hyperlink"/>
            <w:rFonts w:hint="cs"/>
            <w:noProof/>
            <w:rtl/>
            <w:lang w:bidi="fa-IR"/>
          </w:rPr>
          <w:t>ی‌</w:t>
        </w:r>
        <w:r w:rsidR="004B5536" w:rsidRPr="009478F3">
          <w:rPr>
            <w:rStyle w:val="Hyperlink"/>
            <w:rFonts w:hint="eastAsia"/>
            <w:noProof/>
            <w:rtl/>
            <w:lang w:bidi="fa-IR"/>
          </w:rPr>
          <w:t>شود</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432244289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353</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90" w:history="1">
        <w:r w:rsidR="004B5536" w:rsidRPr="009478F3">
          <w:rPr>
            <w:rStyle w:val="Hyperlink"/>
            <w:rFonts w:hint="eastAsia"/>
            <w:noProof/>
            <w:rtl/>
            <w:lang w:bidi="fa-IR"/>
          </w:rPr>
          <w:t>باب</w:t>
        </w:r>
        <w:r w:rsidR="004B5536" w:rsidRPr="009478F3">
          <w:rPr>
            <w:rStyle w:val="Hyperlink"/>
            <w:noProof/>
            <w:rtl/>
            <w:lang w:bidi="fa-IR"/>
          </w:rPr>
          <w:t xml:space="preserve"> [46]: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مورد</w:t>
        </w:r>
        <w:r w:rsidR="004B5536" w:rsidRPr="009478F3">
          <w:rPr>
            <w:rStyle w:val="Hyperlink"/>
            <w:noProof/>
            <w:rtl/>
            <w:lang w:bidi="fa-IR"/>
          </w:rPr>
          <w:t xml:space="preserve"> </w:t>
        </w:r>
        <w:r w:rsidR="004B5536" w:rsidRPr="009478F3">
          <w:rPr>
            <w:rStyle w:val="Hyperlink"/>
            <w:rFonts w:hint="eastAsia"/>
            <w:noProof/>
            <w:rtl/>
            <w:lang w:bidi="fa-IR"/>
          </w:rPr>
          <w:t>اولاد</w:t>
        </w:r>
        <w:r w:rsidR="004B5536" w:rsidRPr="009478F3">
          <w:rPr>
            <w:rStyle w:val="Hyperlink"/>
            <w:noProof/>
            <w:rtl/>
            <w:lang w:bidi="fa-IR"/>
          </w:rPr>
          <w:t xml:space="preserve"> </w:t>
        </w:r>
        <w:r w:rsidR="004B5536" w:rsidRPr="009478F3">
          <w:rPr>
            <w:rStyle w:val="Hyperlink"/>
            <w:rFonts w:hint="eastAsia"/>
            <w:noProof/>
            <w:rtl/>
            <w:lang w:bidi="fa-IR"/>
          </w:rPr>
          <w:t>مسلمانان</w:t>
        </w:r>
        <w:r w:rsidR="004B5536" w:rsidRPr="009478F3">
          <w:rPr>
            <w:rStyle w:val="Hyperlink"/>
            <w:noProof/>
            <w:rtl/>
            <w:lang w:bidi="fa-IR"/>
          </w:rPr>
          <w:t xml:space="preserve"> </w:t>
        </w:r>
        <w:r w:rsidR="004B5536" w:rsidRPr="009478F3">
          <w:rPr>
            <w:rStyle w:val="Hyperlink"/>
            <w:rFonts w:hint="eastAsia"/>
            <w:noProof/>
            <w:rtl/>
            <w:lang w:bidi="fa-IR"/>
          </w:rPr>
          <w:t>گفته</w:t>
        </w:r>
        <w:r w:rsidR="004B5536" w:rsidRPr="009478F3">
          <w:rPr>
            <w:rStyle w:val="Hyperlink"/>
            <w:noProof/>
            <w:rtl/>
            <w:lang w:bidi="fa-IR"/>
          </w:rPr>
          <w:t xml:space="preserve"> </w:t>
        </w:r>
        <w:r w:rsidR="004B5536" w:rsidRPr="009478F3">
          <w:rPr>
            <w:rStyle w:val="Hyperlink"/>
            <w:rFonts w:hint="eastAsia"/>
            <w:noProof/>
            <w:rtl/>
            <w:lang w:bidi="fa-IR"/>
          </w:rPr>
          <w:t>شده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432244290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354</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91" w:history="1">
        <w:r w:rsidR="004B5536" w:rsidRPr="009478F3">
          <w:rPr>
            <w:rStyle w:val="Hyperlink"/>
            <w:rFonts w:hint="eastAsia"/>
            <w:noProof/>
            <w:rtl/>
            <w:lang w:bidi="fa-IR"/>
          </w:rPr>
          <w:t>باب</w:t>
        </w:r>
        <w:r w:rsidR="004B5536" w:rsidRPr="009478F3">
          <w:rPr>
            <w:rStyle w:val="Hyperlink"/>
            <w:noProof/>
            <w:rtl/>
            <w:lang w:bidi="fa-IR"/>
          </w:rPr>
          <w:t xml:space="preserve"> [47]: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w:t>
        </w:r>
        <w:r w:rsidR="004B5536" w:rsidRPr="009478F3">
          <w:rPr>
            <w:rStyle w:val="Hyperlink"/>
            <w:noProof/>
            <w:rtl/>
            <w:lang w:bidi="fa-IR"/>
          </w:rPr>
          <w:t xml:space="preserve"> </w:t>
        </w:r>
        <w:r w:rsidR="004B5536" w:rsidRPr="009478F3">
          <w:rPr>
            <w:rStyle w:val="Hyperlink"/>
            <w:rFonts w:hint="eastAsia"/>
            <w:noProof/>
            <w:rtl/>
            <w:lang w:bidi="fa-IR"/>
          </w:rPr>
          <w:t>مورد</w:t>
        </w:r>
        <w:r w:rsidR="004B5536" w:rsidRPr="009478F3">
          <w:rPr>
            <w:rStyle w:val="Hyperlink"/>
            <w:noProof/>
            <w:rtl/>
            <w:lang w:bidi="fa-IR"/>
          </w:rPr>
          <w:t xml:space="preserve"> </w:t>
        </w:r>
        <w:r w:rsidR="004B5536" w:rsidRPr="009478F3">
          <w:rPr>
            <w:rStyle w:val="Hyperlink"/>
            <w:rFonts w:hint="eastAsia"/>
            <w:noProof/>
            <w:rtl/>
            <w:lang w:bidi="fa-IR"/>
          </w:rPr>
          <w:t>اولاد</w:t>
        </w:r>
        <w:r w:rsidR="004B5536" w:rsidRPr="009478F3">
          <w:rPr>
            <w:rStyle w:val="Hyperlink"/>
            <w:noProof/>
            <w:rtl/>
            <w:lang w:bidi="fa-IR"/>
          </w:rPr>
          <w:t xml:space="preserve"> </w:t>
        </w:r>
        <w:r w:rsidR="004B5536" w:rsidRPr="009478F3">
          <w:rPr>
            <w:rStyle w:val="Hyperlink"/>
            <w:rFonts w:hint="eastAsia"/>
            <w:noProof/>
            <w:rtl/>
            <w:lang w:bidi="fa-IR"/>
          </w:rPr>
          <w:t>مشرک</w:t>
        </w:r>
        <w:r w:rsidR="004B5536" w:rsidRPr="009478F3">
          <w:rPr>
            <w:rStyle w:val="Hyperlink"/>
            <w:rFonts w:hint="cs"/>
            <w:noProof/>
            <w:rtl/>
            <w:lang w:bidi="fa-IR"/>
          </w:rPr>
          <w:t>ی</w:t>
        </w:r>
        <w:r w:rsidR="004B5536" w:rsidRPr="009478F3">
          <w:rPr>
            <w:rStyle w:val="Hyperlink"/>
            <w:rFonts w:hint="eastAsia"/>
            <w:noProof/>
            <w:rtl/>
            <w:lang w:bidi="fa-IR"/>
          </w:rPr>
          <w:t>ن</w:t>
        </w:r>
        <w:r w:rsidR="004B5536" w:rsidRPr="009478F3">
          <w:rPr>
            <w:rStyle w:val="Hyperlink"/>
            <w:noProof/>
            <w:rtl/>
            <w:lang w:bidi="fa-IR"/>
          </w:rPr>
          <w:t xml:space="preserve"> </w:t>
        </w:r>
        <w:r w:rsidR="004B5536" w:rsidRPr="009478F3">
          <w:rPr>
            <w:rStyle w:val="Hyperlink"/>
            <w:rFonts w:hint="eastAsia"/>
            <w:noProof/>
            <w:rtl/>
            <w:lang w:bidi="fa-IR"/>
          </w:rPr>
          <w:t>گفته</w:t>
        </w:r>
        <w:r w:rsidR="004B5536" w:rsidRPr="009478F3">
          <w:rPr>
            <w:rStyle w:val="Hyperlink"/>
            <w:noProof/>
            <w:rtl/>
            <w:lang w:bidi="fa-IR"/>
          </w:rPr>
          <w:t xml:space="preserve"> </w:t>
        </w:r>
        <w:r w:rsidR="004B5536" w:rsidRPr="009478F3">
          <w:rPr>
            <w:rStyle w:val="Hyperlink"/>
            <w:rFonts w:hint="eastAsia"/>
            <w:noProof/>
            <w:rtl/>
            <w:lang w:bidi="fa-IR"/>
          </w:rPr>
          <w:t>شده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432244291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355</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92" w:history="1">
        <w:r w:rsidR="004B5536" w:rsidRPr="009478F3">
          <w:rPr>
            <w:rStyle w:val="Hyperlink"/>
            <w:rFonts w:hint="eastAsia"/>
            <w:noProof/>
            <w:rtl/>
          </w:rPr>
          <w:t>باب</w:t>
        </w:r>
        <w:r w:rsidR="004B5536" w:rsidRPr="009478F3">
          <w:rPr>
            <w:rStyle w:val="Hyperlink"/>
            <w:noProof/>
            <w:rtl/>
          </w:rPr>
          <w:t xml:space="preserve"> </w:t>
        </w:r>
        <w:r w:rsidR="004B5536" w:rsidRPr="009478F3">
          <w:rPr>
            <w:rStyle w:val="Hyperlink"/>
            <w:noProof/>
            <w:rtl/>
            <w:lang w:bidi="fa-IR"/>
          </w:rPr>
          <w:t xml:space="preserve">[48]: </w:t>
        </w:r>
        <w:r w:rsidR="004B5536" w:rsidRPr="009478F3">
          <w:rPr>
            <w:rStyle w:val="Hyperlink"/>
            <w:rFonts w:hint="eastAsia"/>
            <w:noProof/>
            <w:rtl/>
            <w:lang w:bidi="fa-IR"/>
          </w:rPr>
          <w:t>مرگ</w:t>
        </w:r>
        <w:r w:rsidR="004B5536" w:rsidRPr="009478F3">
          <w:rPr>
            <w:rStyle w:val="Hyperlink"/>
            <w:noProof/>
            <w:rtl/>
            <w:lang w:bidi="fa-IR"/>
          </w:rPr>
          <w:t xml:space="preserve"> </w:t>
        </w:r>
        <w:r w:rsidR="004B5536" w:rsidRPr="009478F3">
          <w:rPr>
            <w:rStyle w:val="Hyperlink"/>
            <w:rFonts w:hint="eastAsia"/>
            <w:noProof/>
            <w:rtl/>
            <w:lang w:bidi="fa-IR"/>
          </w:rPr>
          <w:t>ناگهان</w:t>
        </w:r>
        <w:r w:rsidR="004B5536" w:rsidRPr="009478F3">
          <w:rPr>
            <w:rStyle w:val="Hyperlink"/>
            <w:rFonts w:hint="cs"/>
            <w:noProof/>
            <w:rtl/>
            <w:lang w:bidi="fa-IR"/>
          </w:rPr>
          <w:t>ی</w:t>
        </w:r>
        <w:r w:rsidR="004B5536" w:rsidRPr="009478F3">
          <w:rPr>
            <w:rStyle w:val="Hyperlink"/>
            <w:noProof/>
            <w:rtl/>
            <w:lang w:bidi="fa-IR"/>
          </w:rPr>
          <w:t xml:space="preserve"> (</w:t>
        </w:r>
        <w:r w:rsidR="004B5536" w:rsidRPr="009478F3">
          <w:rPr>
            <w:rStyle w:val="Hyperlink"/>
            <w:rFonts w:hint="eastAsia"/>
            <w:noProof/>
            <w:rtl/>
            <w:lang w:bidi="fa-IR"/>
          </w:rPr>
          <w:t>مرگ</w:t>
        </w:r>
        <w:r w:rsidR="004B5536" w:rsidRPr="009478F3">
          <w:rPr>
            <w:rStyle w:val="Hyperlink"/>
            <w:noProof/>
            <w:rtl/>
            <w:lang w:bidi="fa-IR"/>
          </w:rPr>
          <w:t xml:space="preserve"> </w:t>
        </w:r>
        <w:r w:rsidR="004B5536" w:rsidRPr="009478F3">
          <w:rPr>
            <w:rStyle w:val="Hyperlink"/>
            <w:rFonts w:hint="eastAsia"/>
            <w:noProof/>
            <w:rtl/>
            <w:lang w:bidi="fa-IR"/>
          </w:rPr>
          <w:t>مفاجاه</w:t>
        </w:r>
        <w:r w:rsidR="004B5536" w:rsidRPr="009478F3">
          <w:rPr>
            <w:rStyle w:val="Hyperlink"/>
            <w:noProof/>
            <w:rtl/>
            <w:lang w:bidi="fa-IR"/>
          </w:rPr>
          <w:t>)</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432244292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360</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93" w:history="1">
        <w:r w:rsidR="004B5536" w:rsidRPr="009478F3">
          <w:rPr>
            <w:rStyle w:val="Hyperlink"/>
            <w:rFonts w:hint="eastAsia"/>
            <w:noProof/>
            <w:rtl/>
            <w:lang w:bidi="fa-IR"/>
          </w:rPr>
          <w:t>باب</w:t>
        </w:r>
        <w:r w:rsidR="004B5536" w:rsidRPr="009478F3">
          <w:rPr>
            <w:rStyle w:val="Hyperlink"/>
            <w:noProof/>
            <w:rtl/>
            <w:lang w:bidi="fa-IR"/>
          </w:rPr>
          <w:t xml:space="preserve"> [49]: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درباره</w:t>
        </w:r>
        <w:r w:rsidR="004B5536" w:rsidRPr="009478F3">
          <w:rPr>
            <w:rStyle w:val="Hyperlink"/>
            <w:noProof/>
            <w:rtl/>
            <w:lang w:bidi="fa-IR"/>
          </w:rPr>
          <w:t xml:space="preserve"> </w:t>
        </w:r>
        <w:r w:rsidR="004B5536" w:rsidRPr="009478F3">
          <w:rPr>
            <w:rStyle w:val="Hyperlink"/>
            <w:rFonts w:hint="eastAsia"/>
            <w:noProof/>
            <w:rtl/>
            <w:lang w:bidi="fa-IR"/>
          </w:rPr>
          <w:t>قبر</w:t>
        </w:r>
        <w:r w:rsidR="004B5536" w:rsidRPr="009478F3">
          <w:rPr>
            <w:rStyle w:val="Hyperlink"/>
            <w:noProof/>
            <w:rtl/>
            <w:lang w:bidi="fa-IR"/>
          </w:rPr>
          <w:t xml:space="preserve"> </w:t>
        </w:r>
        <w:r w:rsidR="004B5536" w:rsidRPr="009478F3">
          <w:rPr>
            <w:rStyle w:val="Hyperlink"/>
            <w:rFonts w:hint="eastAsia"/>
            <w:noProof/>
            <w:rtl/>
            <w:lang w:bidi="fa-IR"/>
          </w:rPr>
          <w:t>پ</w:t>
        </w:r>
        <w:r w:rsidR="004B5536" w:rsidRPr="009478F3">
          <w:rPr>
            <w:rStyle w:val="Hyperlink"/>
            <w:rFonts w:hint="cs"/>
            <w:noProof/>
            <w:rtl/>
            <w:lang w:bidi="fa-IR"/>
          </w:rPr>
          <w:t>ی</w:t>
        </w:r>
        <w:r w:rsidR="004B5536" w:rsidRPr="009478F3">
          <w:rPr>
            <w:rStyle w:val="Hyperlink"/>
            <w:rFonts w:hint="eastAsia"/>
            <w:noProof/>
            <w:rtl/>
            <w:lang w:bidi="fa-IR"/>
          </w:rPr>
          <w:t>امبر</w:t>
        </w:r>
        <w:r w:rsidR="004B5536" w:rsidRPr="009478F3">
          <w:rPr>
            <w:rStyle w:val="Hyperlink"/>
            <w:noProof/>
            <w:rtl/>
            <w:lang w:bidi="fa-IR"/>
          </w:rPr>
          <w:t xml:space="preserve"> </w:t>
        </w:r>
        <w:r w:rsidR="004B5536" w:rsidRPr="009478F3">
          <w:rPr>
            <w:rStyle w:val="Hyperlink"/>
            <w:rFonts w:hint="eastAsia"/>
            <w:noProof/>
            <w:rtl/>
            <w:lang w:bidi="fa-IR"/>
          </w:rPr>
          <w:t>خدا</w:t>
        </w:r>
        <w:r w:rsidR="004B5536" w:rsidRPr="009478F3">
          <w:rPr>
            <w:rStyle w:val="Hyperlink"/>
            <w:noProof/>
            <w:rtl/>
            <w:lang w:bidi="fa-IR"/>
          </w:rPr>
          <w:t xml:space="preserve"> </w:t>
        </w:r>
        <w:r w:rsidR="004B5536" w:rsidRPr="009478F3">
          <w:rPr>
            <w:rStyle w:val="Hyperlink"/>
            <w:rFonts w:cs="CTraditional Arabic" w:hint="eastAsia"/>
            <w:noProof/>
            <w:rtl/>
            <w:lang w:bidi="fa-IR"/>
          </w:rPr>
          <w:t>ج</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ابوبکر</w:t>
        </w:r>
        <w:r w:rsidR="004B5536" w:rsidRPr="009478F3">
          <w:rPr>
            <w:rStyle w:val="Hyperlink"/>
            <w:noProof/>
            <w:rtl/>
            <w:lang w:bidi="fa-IR"/>
          </w:rPr>
          <w:t xml:space="preserve"> </w:t>
        </w:r>
        <w:r w:rsidR="004B5536" w:rsidRPr="009478F3">
          <w:rPr>
            <w:rStyle w:val="Hyperlink"/>
            <w:rFonts w:hint="eastAsia"/>
            <w:noProof/>
            <w:rtl/>
            <w:lang w:bidi="fa-IR"/>
          </w:rPr>
          <w:t>و</w:t>
        </w:r>
        <w:r w:rsidR="004B5536" w:rsidRPr="009478F3">
          <w:rPr>
            <w:rStyle w:val="Hyperlink"/>
            <w:noProof/>
            <w:rtl/>
            <w:lang w:bidi="fa-IR"/>
          </w:rPr>
          <w:t xml:space="preserve"> </w:t>
        </w:r>
        <w:r w:rsidR="004B5536" w:rsidRPr="009478F3">
          <w:rPr>
            <w:rStyle w:val="Hyperlink"/>
            <w:rFonts w:hint="eastAsia"/>
            <w:noProof/>
            <w:rtl/>
            <w:lang w:bidi="fa-IR"/>
          </w:rPr>
          <w:t>عمر</w:t>
        </w:r>
        <w:r w:rsidR="004B5536" w:rsidRPr="009478F3">
          <w:rPr>
            <w:rStyle w:val="Hyperlink"/>
            <w:rFonts w:cs="CTraditional Arabic" w:hint="eastAsia"/>
            <w:noProof/>
            <w:rtl/>
            <w:lang w:bidi="fa-IR"/>
          </w:rPr>
          <w:t>ب</w:t>
        </w:r>
        <w:r w:rsidR="004B5536" w:rsidRPr="009478F3">
          <w:rPr>
            <w:rStyle w:val="Hyperlink"/>
            <w:noProof/>
            <w:rtl/>
            <w:lang w:bidi="fa-IR"/>
          </w:rPr>
          <w:t xml:space="preserve"> </w:t>
        </w:r>
        <w:r w:rsidR="004B5536" w:rsidRPr="009478F3">
          <w:rPr>
            <w:rStyle w:val="Hyperlink"/>
            <w:rFonts w:hint="eastAsia"/>
            <w:noProof/>
            <w:rtl/>
            <w:lang w:bidi="fa-IR"/>
          </w:rPr>
          <w:t>آمده</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432244293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361</w:t>
        </w:r>
        <w:r w:rsidR="004B5536">
          <w:rPr>
            <w:noProof/>
            <w:webHidden/>
            <w:rtl/>
          </w:rPr>
          <w:fldChar w:fldCharType="end"/>
        </w:r>
      </w:hyperlink>
    </w:p>
    <w:p w:rsidR="004B5536" w:rsidRDefault="0034512B">
      <w:pPr>
        <w:pStyle w:val="TOC2"/>
        <w:tabs>
          <w:tab w:val="right" w:leader="dot" w:pos="7078"/>
        </w:tabs>
        <w:rPr>
          <w:rFonts w:asciiTheme="minorHAnsi" w:eastAsiaTheme="minorEastAsia" w:hAnsiTheme="minorHAnsi" w:cstheme="minorBidi"/>
          <w:noProof/>
          <w:sz w:val="22"/>
          <w:szCs w:val="22"/>
          <w:rtl/>
        </w:rPr>
      </w:pPr>
      <w:hyperlink w:anchor="_Toc432244294" w:history="1">
        <w:r w:rsidR="004B5536" w:rsidRPr="009478F3">
          <w:rPr>
            <w:rStyle w:val="Hyperlink"/>
            <w:rFonts w:hint="eastAsia"/>
            <w:noProof/>
            <w:rtl/>
            <w:lang w:bidi="fa-IR"/>
          </w:rPr>
          <w:t>باب</w:t>
        </w:r>
        <w:r w:rsidR="004B5536" w:rsidRPr="009478F3">
          <w:rPr>
            <w:rStyle w:val="Hyperlink"/>
            <w:noProof/>
            <w:rtl/>
            <w:lang w:bidi="fa-IR"/>
          </w:rPr>
          <w:t xml:space="preserve"> [50]: </w:t>
        </w:r>
        <w:r w:rsidR="004B5536" w:rsidRPr="009478F3">
          <w:rPr>
            <w:rStyle w:val="Hyperlink"/>
            <w:rFonts w:hint="eastAsia"/>
            <w:noProof/>
            <w:rtl/>
            <w:lang w:bidi="fa-IR"/>
          </w:rPr>
          <w:t>آنچه</w:t>
        </w:r>
        <w:r w:rsidR="004B5536" w:rsidRPr="009478F3">
          <w:rPr>
            <w:rStyle w:val="Hyperlink"/>
            <w:noProof/>
            <w:rtl/>
            <w:lang w:bidi="fa-IR"/>
          </w:rPr>
          <w:t xml:space="preserve"> </w:t>
        </w:r>
        <w:r w:rsidR="004B5536" w:rsidRPr="009478F3">
          <w:rPr>
            <w:rStyle w:val="Hyperlink"/>
            <w:rFonts w:hint="eastAsia"/>
            <w:noProof/>
            <w:rtl/>
            <w:lang w:bidi="fa-IR"/>
          </w:rPr>
          <w:t>که</w:t>
        </w:r>
        <w:r w:rsidR="004B5536" w:rsidRPr="009478F3">
          <w:rPr>
            <w:rStyle w:val="Hyperlink"/>
            <w:noProof/>
            <w:rtl/>
            <w:lang w:bidi="fa-IR"/>
          </w:rPr>
          <w:t xml:space="preserve"> </w:t>
        </w:r>
        <w:r w:rsidR="004B5536" w:rsidRPr="009478F3">
          <w:rPr>
            <w:rStyle w:val="Hyperlink"/>
            <w:rFonts w:hint="eastAsia"/>
            <w:noProof/>
            <w:rtl/>
            <w:lang w:bidi="fa-IR"/>
          </w:rPr>
          <w:t>نسبت</w:t>
        </w:r>
        <w:r w:rsidR="004B5536" w:rsidRPr="009478F3">
          <w:rPr>
            <w:rStyle w:val="Hyperlink"/>
            <w:noProof/>
            <w:rtl/>
            <w:lang w:bidi="fa-IR"/>
          </w:rPr>
          <w:t xml:space="preserve"> </w:t>
        </w:r>
        <w:r w:rsidR="004B5536" w:rsidRPr="009478F3">
          <w:rPr>
            <w:rStyle w:val="Hyperlink"/>
            <w:rFonts w:hint="eastAsia"/>
            <w:noProof/>
            <w:rtl/>
            <w:lang w:bidi="fa-IR"/>
          </w:rPr>
          <w:t>به</w:t>
        </w:r>
        <w:r w:rsidR="004B5536" w:rsidRPr="009478F3">
          <w:rPr>
            <w:rStyle w:val="Hyperlink"/>
            <w:noProof/>
            <w:rtl/>
            <w:lang w:bidi="fa-IR"/>
          </w:rPr>
          <w:t xml:space="preserve"> </w:t>
        </w:r>
        <w:r w:rsidR="004B5536" w:rsidRPr="009478F3">
          <w:rPr>
            <w:rStyle w:val="Hyperlink"/>
            <w:rFonts w:hint="eastAsia"/>
            <w:noProof/>
            <w:rtl/>
            <w:lang w:bidi="fa-IR"/>
          </w:rPr>
          <w:t>اموات</w:t>
        </w:r>
        <w:r w:rsidR="004B5536" w:rsidRPr="009478F3">
          <w:rPr>
            <w:rStyle w:val="Hyperlink"/>
            <w:noProof/>
            <w:rtl/>
            <w:lang w:bidi="fa-IR"/>
          </w:rPr>
          <w:t xml:space="preserve"> </w:t>
        </w:r>
        <w:r w:rsidR="004B5536" w:rsidRPr="009478F3">
          <w:rPr>
            <w:rStyle w:val="Hyperlink"/>
            <w:rFonts w:hint="eastAsia"/>
            <w:noProof/>
            <w:rtl/>
            <w:lang w:bidi="fa-IR"/>
          </w:rPr>
          <w:t>ممنوع</w:t>
        </w:r>
        <w:r w:rsidR="004B5536" w:rsidRPr="009478F3">
          <w:rPr>
            <w:rStyle w:val="Hyperlink"/>
            <w:noProof/>
            <w:rtl/>
            <w:lang w:bidi="fa-IR"/>
          </w:rPr>
          <w:t xml:space="preserve"> </w:t>
        </w:r>
        <w:r w:rsidR="004B5536" w:rsidRPr="009478F3">
          <w:rPr>
            <w:rStyle w:val="Hyperlink"/>
            <w:rFonts w:hint="eastAsia"/>
            <w:noProof/>
            <w:rtl/>
            <w:lang w:bidi="fa-IR"/>
          </w:rPr>
          <w:t>است</w:t>
        </w:r>
        <w:r w:rsidR="004B5536">
          <w:rPr>
            <w:noProof/>
            <w:webHidden/>
            <w:rtl/>
          </w:rPr>
          <w:tab/>
        </w:r>
        <w:r w:rsidR="004B5536">
          <w:rPr>
            <w:noProof/>
            <w:webHidden/>
            <w:rtl/>
          </w:rPr>
          <w:fldChar w:fldCharType="begin"/>
        </w:r>
        <w:r w:rsidR="004B5536">
          <w:rPr>
            <w:noProof/>
            <w:webHidden/>
            <w:rtl/>
          </w:rPr>
          <w:instrText xml:space="preserve"> </w:instrText>
        </w:r>
        <w:r w:rsidR="004B5536">
          <w:rPr>
            <w:noProof/>
            <w:webHidden/>
          </w:rPr>
          <w:instrText>PAGEREF</w:instrText>
        </w:r>
        <w:r w:rsidR="004B5536">
          <w:rPr>
            <w:noProof/>
            <w:webHidden/>
            <w:rtl/>
          </w:rPr>
          <w:instrText xml:space="preserve"> _</w:instrText>
        </w:r>
        <w:r w:rsidR="004B5536">
          <w:rPr>
            <w:noProof/>
            <w:webHidden/>
          </w:rPr>
          <w:instrText>Toc</w:instrText>
        </w:r>
        <w:r w:rsidR="004B5536">
          <w:rPr>
            <w:noProof/>
            <w:webHidden/>
            <w:rtl/>
          </w:rPr>
          <w:instrText xml:space="preserve">432244294 </w:instrText>
        </w:r>
        <w:r w:rsidR="004B5536">
          <w:rPr>
            <w:noProof/>
            <w:webHidden/>
          </w:rPr>
          <w:instrText>\h</w:instrText>
        </w:r>
        <w:r w:rsidR="004B5536">
          <w:rPr>
            <w:noProof/>
            <w:webHidden/>
            <w:rtl/>
          </w:rPr>
          <w:instrText xml:space="preserve"> </w:instrText>
        </w:r>
        <w:r w:rsidR="004B5536">
          <w:rPr>
            <w:noProof/>
            <w:webHidden/>
            <w:rtl/>
          </w:rPr>
        </w:r>
        <w:r w:rsidR="004B5536">
          <w:rPr>
            <w:noProof/>
            <w:webHidden/>
            <w:rtl/>
          </w:rPr>
          <w:fldChar w:fldCharType="separate"/>
        </w:r>
        <w:r w:rsidR="00D83222">
          <w:rPr>
            <w:noProof/>
            <w:webHidden/>
            <w:rtl/>
          </w:rPr>
          <w:t>363</w:t>
        </w:r>
        <w:r w:rsidR="004B5536">
          <w:rPr>
            <w:noProof/>
            <w:webHidden/>
            <w:rtl/>
          </w:rPr>
          <w:fldChar w:fldCharType="end"/>
        </w:r>
      </w:hyperlink>
    </w:p>
    <w:p w:rsidR="00887296" w:rsidRDefault="00CA6C75" w:rsidP="00CA6C75">
      <w:pPr>
        <w:pStyle w:val="TOC2"/>
        <w:tabs>
          <w:tab w:val="right" w:leader="dot" w:pos="7078"/>
        </w:tabs>
        <w:rPr>
          <w:rtl/>
        </w:rPr>
      </w:pPr>
      <w:r>
        <w:rPr>
          <w:rtl/>
        </w:rPr>
        <w:fldChar w:fldCharType="end"/>
      </w:r>
    </w:p>
    <w:p w:rsidR="0062115C" w:rsidRDefault="0062115C" w:rsidP="0062115C">
      <w:pPr>
        <w:ind w:firstLine="0"/>
        <w:jc w:val="center"/>
        <w:rPr>
          <w:rtl/>
        </w:rPr>
      </w:pPr>
      <w:r>
        <w:rPr>
          <w:rFonts w:hint="cs"/>
          <w:rtl/>
        </w:rPr>
        <w:t>تایپ و صفحه آرایی:</w:t>
      </w:r>
    </w:p>
    <w:p w:rsidR="0062115C" w:rsidRDefault="0062115C" w:rsidP="0062115C">
      <w:pPr>
        <w:ind w:firstLine="0"/>
        <w:jc w:val="center"/>
        <w:rPr>
          <w:b/>
          <w:bCs/>
          <w:rtl/>
        </w:rPr>
      </w:pPr>
      <w:r w:rsidRPr="00A910D5">
        <w:rPr>
          <w:rFonts w:hint="cs"/>
          <w:b/>
          <w:bCs/>
          <w:rtl/>
        </w:rPr>
        <w:t>گروه فنی مجموعه موحدین</w:t>
      </w:r>
    </w:p>
    <w:p w:rsidR="0062115C" w:rsidRPr="00A910D5" w:rsidRDefault="0062115C" w:rsidP="0062115C">
      <w:pPr>
        <w:ind w:firstLine="0"/>
        <w:jc w:val="center"/>
        <w:rPr>
          <w:b/>
          <w:bCs/>
          <w:rtl/>
        </w:rPr>
      </w:pPr>
      <w:r>
        <w:rPr>
          <w:rFonts w:ascii="IRMitra" w:hAnsi="IRMitra" w:cs="IRMitra" w:hint="cs"/>
          <w:noProof/>
          <w:color w:val="244061" w:themeColor="accent1" w:themeShade="80"/>
          <w:sz w:val="30"/>
          <w:szCs w:val="30"/>
          <w:rtl/>
        </w:rPr>
        <w:drawing>
          <wp:inline distT="0" distB="0" distL="0" distR="0" wp14:anchorId="08B909F4" wp14:editId="3DBF9B53">
            <wp:extent cx="1576800" cy="81993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19936"/>
                    </a:xfrm>
                    <a:prstGeom prst="rect">
                      <a:avLst/>
                    </a:prstGeom>
                  </pic:spPr>
                </pic:pic>
              </a:graphicData>
            </a:graphic>
          </wp:inline>
        </w:drawing>
      </w:r>
    </w:p>
    <w:p w:rsidR="00887296" w:rsidRDefault="0062115C" w:rsidP="0062115C">
      <w:pPr>
        <w:ind w:firstLine="0"/>
        <w:jc w:val="center"/>
        <w:rPr>
          <w:rtl/>
        </w:rPr>
      </w:pPr>
      <w:r w:rsidRPr="00A910D5">
        <w:rPr>
          <w:rFonts w:ascii="IRMitra" w:hAnsi="IRMitra" w:cs="IRMitra"/>
          <w:noProof/>
          <w:sz w:val="30"/>
          <w:szCs w:val="30"/>
        </w:rPr>
        <w:t>contact@mowahedin.com</w:t>
      </w:r>
    </w:p>
    <w:p w:rsidR="0062115C" w:rsidRDefault="0062115C" w:rsidP="009C4D8B">
      <w:pPr>
        <w:ind w:firstLine="0"/>
        <w:rPr>
          <w:rtl/>
        </w:rPr>
      </w:pPr>
    </w:p>
    <w:p w:rsidR="0062115C" w:rsidRDefault="0062115C" w:rsidP="009C4D8B">
      <w:pPr>
        <w:ind w:firstLine="0"/>
        <w:rPr>
          <w:rtl/>
        </w:rPr>
        <w:sectPr w:rsidR="0062115C" w:rsidSect="00401A36">
          <w:headerReference w:type="default" r:id="rId15"/>
          <w:headerReference w:type="first" r:id="rId16"/>
          <w:footnotePr>
            <w:numRestart w:val="eachPage"/>
          </w:footnotePr>
          <w:type w:val="oddPage"/>
          <w:pgSz w:w="9356" w:h="13608" w:code="9"/>
          <w:pgMar w:top="567" w:right="1134" w:bottom="851" w:left="1134" w:header="454" w:footer="0" w:gutter="0"/>
          <w:pgNumType w:fmt="arabicAlpha" w:start="1"/>
          <w:cols w:space="708"/>
          <w:titlePg/>
          <w:bidi/>
          <w:rtlGutter/>
          <w:docGrid w:linePitch="360"/>
        </w:sectPr>
      </w:pPr>
    </w:p>
    <w:p w:rsidR="00AC1551" w:rsidRDefault="00983C89" w:rsidP="00983C89">
      <w:pPr>
        <w:pStyle w:val="1-"/>
        <w:rPr>
          <w:rtl/>
          <w:lang w:bidi="fa-IR"/>
        </w:rPr>
      </w:pPr>
      <w:r w:rsidRPr="006F238E">
        <w:rPr>
          <w:rFonts w:hint="cs"/>
          <w:rtl/>
        </w:rPr>
        <w:t>9</w:t>
      </w:r>
      <w:r w:rsidR="00AC1551">
        <w:rPr>
          <w:rFonts w:hint="cs"/>
          <w:rtl/>
          <w:lang w:bidi="fa-IR"/>
        </w:rPr>
        <w:t xml:space="preserve">- </w:t>
      </w:r>
      <w:r>
        <w:rPr>
          <w:rFonts w:hint="cs"/>
          <w:rtl/>
          <w:lang w:bidi="fa-IR"/>
        </w:rPr>
        <w:t>کِتَابُ مَوَاقِیتِ الص</w:t>
      </w:r>
      <w:r w:rsidR="00A43306">
        <w:rPr>
          <w:rFonts w:hint="cs"/>
          <w:rtl/>
          <w:lang w:bidi="fa-IR"/>
        </w:rPr>
        <w:t>َّ</w:t>
      </w:r>
      <w:r>
        <w:rPr>
          <w:rFonts w:hint="cs"/>
          <w:rtl/>
          <w:lang w:bidi="fa-IR"/>
        </w:rPr>
        <w:t>لاة</w:t>
      </w:r>
    </w:p>
    <w:p w:rsidR="00AC1551" w:rsidRDefault="00AC1551" w:rsidP="00983C89">
      <w:pPr>
        <w:pStyle w:val="2-"/>
        <w:rPr>
          <w:rtl/>
          <w:lang w:bidi="fa-IR"/>
        </w:rPr>
      </w:pPr>
      <w:bookmarkStart w:id="3" w:name="_Toc432243994"/>
      <w:r>
        <w:rPr>
          <w:rFonts w:hint="cs"/>
          <w:rtl/>
          <w:lang w:bidi="fa-IR"/>
        </w:rPr>
        <w:t>کتاب [</w:t>
      </w:r>
      <w:r w:rsidR="00983C89">
        <w:rPr>
          <w:rFonts w:hint="cs"/>
          <w:rtl/>
          <w:lang w:bidi="fa-IR"/>
        </w:rPr>
        <w:t>9</w:t>
      </w:r>
      <w:r>
        <w:rPr>
          <w:rFonts w:hint="cs"/>
          <w:rtl/>
          <w:lang w:bidi="fa-IR"/>
        </w:rPr>
        <w:t xml:space="preserve">]: </w:t>
      </w:r>
      <w:r w:rsidR="00983C89">
        <w:rPr>
          <w:rFonts w:hint="cs"/>
          <w:rtl/>
          <w:lang w:bidi="fa-IR"/>
        </w:rPr>
        <w:t>کتاب اوقات نماز</w:t>
      </w:r>
      <w:bookmarkEnd w:id="3"/>
    </w:p>
    <w:p w:rsidR="00AC1551" w:rsidRDefault="00AC1551" w:rsidP="00983C89">
      <w:pPr>
        <w:pStyle w:val="2-0"/>
        <w:rPr>
          <w:rtl/>
          <w:lang w:bidi="ar-SA"/>
        </w:rPr>
      </w:pPr>
      <w:r w:rsidRPr="006F238E">
        <w:rPr>
          <w:rFonts w:hint="cs"/>
          <w:rtl/>
          <w:lang w:bidi="ar-SA"/>
        </w:rPr>
        <w:t>1</w:t>
      </w:r>
      <w:r>
        <w:rPr>
          <w:rFonts w:hint="cs"/>
          <w:rtl/>
        </w:rPr>
        <w:t xml:space="preserve">- باب: </w:t>
      </w:r>
      <w:r w:rsidR="00983C89">
        <w:rPr>
          <w:rFonts w:hint="cs"/>
          <w:rtl/>
        </w:rPr>
        <w:t>م</w:t>
      </w:r>
      <w:r w:rsidR="00983C89">
        <w:rPr>
          <w:rFonts w:hint="cs"/>
          <w:rtl/>
          <w:lang w:bidi="ar-SA"/>
        </w:rPr>
        <w:t>َوَاقِيْتُ الصَّلاَةِ وَفَضلها</w:t>
      </w:r>
    </w:p>
    <w:p w:rsidR="00AC1551" w:rsidRDefault="00AC1551" w:rsidP="00983C89">
      <w:pPr>
        <w:pStyle w:val="4-"/>
        <w:rPr>
          <w:rtl/>
          <w:lang w:bidi="fa-IR"/>
        </w:rPr>
      </w:pPr>
      <w:bookmarkStart w:id="4" w:name="_Toc432243995"/>
      <w:r>
        <w:rPr>
          <w:rFonts w:hint="cs"/>
          <w:rtl/>
          <w:lang w:bidi="fa-IR"/>
        </w:rPr>
        <w:t xml:space="preserve">باب [1]: </w:t>
      </w:r>
      <w:r w:rsidR="00983C89">
        <w:rPr>
          <w:rFonts w:hint="cs"/>
          <w:rtl/>
          <w:lang w:bidi="fa-IR"/>
        </w:rPr>
        <w:t>اوقات نماز و فضیلت آن‌ها</w:t>
      </w:r>
      <w:bookmarkEnd w:id="4"/>
    </w:p>
    <w:p w:rsidR="00983C89" w:rsidRPr="00983C89" w:rsidRDefault="00983C89" w:rsidP="00827B5A">
      <w:pPr>
        <w:pStyle w:val="5-"/>
        <w:rPr>
          <w:rtl/>
        </w:rPr>
      </w:pPr>
      <w:r w:rsidRPr="00983C89">
        <w:rPr>
          <w:rFonts w:hint="cs"/>
          <w:rtl/>
        </w:rPr>
        <w:t xml:space="preserve">325- </w:t>
      </w:r>
      <w:r>
        <w:rPr>
          <w:rFonts w:hint="cs"/>
          <w:rtl/>
        </w:rPr>
        <w:t xml:space="preserve">عَنْ </w:t>
      </w:r>
      <w:r w:rsidRPr="00983C89">
        <w:rPr>
          <w:rtl/>
        </w:rPr>
        <w:t>أَبُو مَسْعُودٍ الأَنْصَارِيُّ</w:t>
      </w:r>
      <w:r>
        <w:rPr>
          <w:rFonts w:hint="cs"/>
          <w:rtl/>
        </w:rPr>
        <w:t xml:space="preserve"> رَضِيَ اللَّهُ عَنْهُ: أَنَّهُ دَخَلَ عَلَى المُغِيْرَة بْن شُعْبَةَ وَقَدَ أَخَّرَ الصَّلاَةَ يَوْمًا، وَهُوَ بِالْعِرَاقِ</w:t>
      </w:r>
      <w:r w:rsidRPr="00983C89">
        <w:rPr>
          <w:rtl/>
        </w:rPr>
        <w:t>، فَقَالَ: مَا هَذَا يَا مُغِيرَةُ أَلَيْسَ قَدْ عَلِمْتَ أَنَّ جِبْرِيلَ صَلَّى اللهُ عَلَيْهِ وَسَلَّمَ نَزَلَ فَصَلَّى، فَصَلَّى رَسُولُ اللَّهِ صَلَّى اللهُ عَلَيْهِ وَسَلَّمَ، ثُمَّ صَلَّى، فَصَلَّى رَسُولُ اللَّهِ صَلَّى اللهُ عَلَيْهِ وَسَلَّمَ، ثُمَّ صَلَّى، فَصَلَّى رَسُولُ اللَّهِ صَلَّى اللهُ عَلَيْهِ وَسَلَّمَ، ثُمَّ صَلَّى، فَصَلَّى رَسُولُ اللَّهِ صَلَّى اللهُ عَلَيْهِ وَسَلَّمَ، ثُمَّ صَلَّى، فَصَلَّى رَسُولُ اللَّهِ صَلَّى اللهُ عَلَيْهِ وَسَلَّمَ، ثُمَّ قَالَ: «بِهَذَا أُمِرْتُ»</w:t>
      </w:r>
      <w:r w:rsidRPr="00983C89">
        <w:rPr>
          <w:rFonts w:hint="cs"/>
          <w:rtl/>
        </w:rPr>
        <w:t xml:space="preserve"> [رواه البخار</w:t>
      </w:r>
      <w:r w:rsidR="00827B5A">
        <w:rPr>
          <w:rFonts w:hint="cs"/>
          <w:rtl/>
        </w:rPr>
        <w:t>ي</w:t>
      </w:r>
      <w:r w:rsidRPr="00983C89">
        <w:rPr>
          <w:rFonts w:hint="cs"/>
          <w:rtl/>
        </w:rPr>
        <w:t>: 521].</w:t>
      </w:r>
    </w:p>
    <w:p w:rsidR="00AF64FF" w:rsidRDefault="00983C89" w:rsidP="00550AA8">
      <w:pPr>
        <w:pStyle w:val="0-"/>
        <w:rPr>
          <w:rtl/>
          <w:lang w:bidi="fa-IR"/>
        </w:rPr>
      </w:pPr>
      <w:r>
        <w:rPr>
          <w:rFonts w:hint="cs"/>
          <w:rtl/>
          <w:lang w:bidi="fa-IR"/>
        </w:rPr>
        <w:t>325- از ابو</w:t>
      </w:r>
      <w:r w:rsidR="00A155E4">
        <w:rPr>
          <w:rFonts w:hint="cs"/>
          <w:rtl/>
          <w:lang w:bidi="fa-IR"/>
        </w:rPr>
        <w:t xml:space="preserve"> </w:t>
      </w:r>
      <w:r>
        <w:rPr>
          <w:rFonts w:hint="cs"/>
          <w:rtl/>
          <w:lang w:bidi="fa-IR"/>
        </w:rPr>
        <w:t>مسعود انصاری</w:t>
      </w:r>
      <w:r>
        <w:rPr>
          <w:rFonts w:cs="CTraditional Arabic" w:hint="cs"/>
          <w:rtl/>
          <w:lang w:bidi="fa-IR"/>
        </w:rPr>
        <w:t>س</w:t>
      </w:r>
      <w:r w:rsidR="00550AA8">
        <w:rPr>
          <w:rFonts w:hint="cs"/>
          <w:rtl/>
          <w:lang w:bidi="fa-IR"/>
        </w:rPr>
        <w:t xml:space="preserve"> </w:t>
      </w:r>
      <w:r>
        <w:rPr>
          <w:rFonts w:hint="cs"/>
          <w:rtl/>
          <w:lang w:bidi="fa-IR"/>
        </w:rPr>
        <w:t>روای</w:t>
      </w:r>
      <w:r w:rsidR="0010121F">
        <w:rPr>
          <w:rFonts w:hint="cs"/>
          <w:rtl/>
          <w:lang w:bidi="fa-IR"/>
        </w:rPr>
        <w:t>ت است که وی در عراق نزد مغیره</w:t>
      </w:r>
      <w:r>
        <w:rPr>
          <w:rFonts w:hint="cs"/>
          <w:rtl/>
          <w:lang w:bidi="fa-IR"/>
        </w:rPr>
        <w:t xml:space="preserve"> بن شعبه رفت، دید که وی روزی نماز را تأخیر نمود.</w:t>
      </w:r>
    </w:p>
    <w:p w:rsidR="00983C89" w:rsidRDefault="00983C89" w:rsidP="00550AA8">
      <w:pPr>
        <w:pStyle w:val="0-"/>
        <w:rPr>
          <w:rtl/>
          <w:lang w:bidi="fa-IR"/>
        </w:rPr>
      </w:pPr>
      <w:r>
        <w:rPr>
          <w:rFonts w:hint="cs"/>
          <w:rtl/>
          <w:lang w:bidi="fa-IR"/>
        </w:rPr>
        <w:t>گفت: ای مغیره! این چه کاری است؟ مگر خبر نداری که جبرئیل [برای تعیین اوقات نماز] آمد و نماز خواند،</w:t>
      </w:r>
      <w:r w:rsidR="000A4042">
        <w:rPr>
          <w:rFonts w:hint="cs"/>
          <w:rtl/>
          <w:lang w:bidi="fa-IR"/>
        </w:rPr>
        <w:t xml:space="preserve"> </w:t>
      </w:r>
      <w:r>
        <w:rPr>
          <w:rFonts w:hint="cs"/>
          <w:rtl/>
          <w:lang w:bidi="fa-IR"/>
        </w:rPr>
        <w:t xml:space="preserve">و پیامبر خدا </w:t>
      </w:r>
      <w:r>
        <w:rPr>
          <w:rFonts w:cs="CTraditional Arabic" w:hint="cs"/>
          <w:rtl/>
          <w:lang w:bidi="fa-IR"/>
        </w:rPr>
        <w:t>ج</w:t>
      </w:r>
      <w:r>
        <w:rPr>
          <w:rFonts w:hint="cs"/>
          <w:rtl/>
          <w:lang w:bidi="fa-IR"/>
        </w:rPr>
        <w:t xml:space="preserve"> نماز خواندند، باز جبرئیل خواند، و پیامبر خدا </w:t>
      </w:r>
      <w:r>
        <w:rPr>
          <w:rFonts w:cs="CTraditional Arabic" w:hint="cs"/>
          <w:rtl/>
          <w:lang w:bidi="fa-IR"/>
        </w:rPr>
        <w:t>ج</w:t>
      </w:r>
      <w:r>
        <w:rPr>
          <w:rFonts w:hint="cs"/>
          <w:rtl/>
          <w:lang w:bidi="fa-IR"/>
        </w:rPr>
        <w:t xml:space="preserve"> نماز خواندند، باز جبرئیل نماز خواند، و پیامبر خدا </w:t>
      </w:r>
      <w:r>
        <w:rPr>
          <w:rFonts w:cs="CTraditional Arabic" w:hint="cs"/>
          <w:rtl/>
          <w:lang w:bidi="fa-IR"/>
        </w:rPr>
        <w:t>ج</w:t>
      </w:r>
      <w:r>
        <w:rPr>
          <w:rFonts w:hint="cs"/>
          <w:rtl/>
          <w:lang w:bidi="fa-IR"/>
        </w:rPr>
        <w:t xml:space="preserve"> نماز خواندند، باز جبرئیل نماز خواند، و پیامبر خدا</w:t>
      </w:r>
      <w:r w:rsidR="00550AA8">
        <w:rPr>
          <w:rFonts w:hint="cs"/>
          <w:rtl/>
          <w:lang w:bidi="fa-IR"/>
        </w:rPr>
        <w:t xml:space="preserve"> </w:t>
      </w:r>
      <w:r w:rsidR="00550AA8">
        <w:rPr>
          <w:rFonts w:cs="CTraditional Arabic" w:hint="cs"/>
          <w:rtl/>
          <w:lang w:bidi="fa-IR"/>
        </w:rPr>
        <w:t>ج</w:t>
      </w:r>
      <w:r w:rsidR="00550AA8">
        <w:rPr>
          <w:rFonts w:hint="cs"/>
          <w:rtl/>
          <w:lang w:bidi="fa-IR"/>
        </w:rPr>
        <w:t xml:space="preserve"> </w:t>
      </w:r>
      <w:r>
        <w:rPr>
          <w:rFonts w:hint="cs"/>
          <w:rtl/>
          <w:lang w:bidi="fa-IR"/>
        </w:rPr>
        <w:t xml:space="preserve">نماز خواندند، باز جبرئیل نماز خواند، و پیامبر خدا </w:t>
      </w:r>
      <w:r>
        <w:rPr>
          <w:rFonts w:cs="CTraditional Arabic" w:hint="cs"/>
          <w:rtl/>
          <w:lang w:bidi="fa-IR"/>
        </w:rPr>
        <w:t>ج</w:t>
      </w:r>
      <w:r>
        <w:rPr>
          <w:rFonts w:hint="cs"/>
          <w:rtl/>
          <w:lang w:bidi="fa-IR"/>
        </w:rPr>
        <w:t xml:space="preserve"> نماز خواندند.</w:t>
      </w:r>
    </w:p>
    <w:p w:rsidR="006761F3" w:rsidRDefault="00983C89" w:rsidP="00983C89">
      <w:pPr>
        <w:pStyle w:val="0-"/>
        <w:rPr>
          <w:rtl/>
          <w:lang w:bidi="fa-IR"/>
        </w:rPr>
      </w:pPr>
      <w:r>
        <w:rPr>
          <w:rFonts w:hint="cs"/>
          <w:rtl/>
          <w:lang w:bidi="fa-IR"/>
        </w:rPr>
        <w:t>بعد از آن جبرئیل گفت: به اینگونه [نمازخواندن از طرف خداوند] مأمور شده‌ام</w:t>
      </w:r>
      <w:r w:rsidRPr="00983C89">
        <w:rPr>
          <w:rFonts w:ascii="IRLotus" w:hAnsi="IRLotus" w:cs="IRLotus" w:hint="cs"/>
          <w:vertAlign w:val="superscript"/>
          <w:rtl/>
          <w:lang w:bidi="fa-IR"/>
        </w:rPr>
        <w:t>(</w:t>
      </w:r>
      <w:r w:rsidRPr="00983C89">
        <w:rPr>
          <w:rStyle w:val="FootnoteReference"/>
          <w:rFonts w:ascii="IRLotus" w:hAnsi="IRLotus" w:cs="IRLotus"/>
          <w:rtl/>
          <w:lang w:bidi="fa-IR"/>
        </w:rPr>
        <w:footnoteReference w:id="1"/>
      </w:r>
      <w:r w:rsidRPr="00983C89">
        <w:rPr>
          <w:rFonts w:ascii="IRLotus" w:hAnsi="IRLotus" w:cs="IRLotus" w:hint="cs"/>
          <w:vertAlign w:val="superscript"/>
          <w:rtl/>
          <w:lang w:bidi="fa-IR"/>
        </w:rPr>
        <w:t>)</w:t>
      </w:r>
      <w:r>
        <w:rPr>
          <w:rFonts w:hint="cs"/>
          <w:rtl/>
          <w:lang w:bidi="fa-IR"/>
        </w:rPr>
        <w:t>.</w:t>
      </w:r>
    </w:p>
    <w:p w:rsidR="00A11D0D" w:rsidRPr="00F1233A" w:rsidRDefault="00A11D0D" w:rsidP="00F1233A">
      <w:pPr>
        <w:pStyle w:val="2-0"/>
        <w:rPr>
          <w:rtl/>
          <w:lang w:bidi="ar-SA"/>
        </w:rPr>
      </w:pPr>
      <w:r w:rsidRPr="006F238E">
        <w:rPr>
          <w:rFonts w:hint="cs"/>
          <w:rtl/>
          <w:lang w:bidi="ar-SA"/>
        </w:rPr>
        <w:t>2</w:t>
      </w:r>
      <w:r w:rsidRPr="00F1233A">
        <w:rPr>
          <w:rFonts w:hint="cs"/>
          <w:rtl/>
        </w:rPr>
        <w:t>- باب: الص</w:t>
      </w:r>
      <w:r w:rsidR="007970F7">
        <w:rPr>
          <w:rFonts w:hint="cs"/>
          <w:rtl/>
        </w:rPr>
        <w:t>َّ</w:t>
      </w:r>
      <w:r w:rsidRPr="00F1233A">
        <w:rPr>
          <w:rFonts w:hint="cs"/>
          <w:rtl/>
        </w:rPr>
        <w:t>لا</w:t>
      </w:r>
      <w:r w:rsidR="007970F7">
        <w:rPr>
          <w:rFonts w:hint="cs"/>
          <w:rtl/>
        </w:rPr>
        <w:t>َ</w:t>
      </w:r>
      <w:r w:rsidRPr="00F1233A">
        <w:rPr>
          <w:rFonts w:hint="cs"/>
          <w:rtl/>
        </w:rPr>
        <w:t>ة</w:t>
      </w:r>
      <w:r w:rsidR="007970F7">
        <w:rPr>
          <w:rFonts w:hint="cs"/>
          <w:rtl/>
        </w:rPr>
        <w:t>ُ</w:t>
      </w:r>
      <w:r w:rsidRPr="00F1233A">
        <w:rPr>
          <w:rFonts w:hint="cs"/>
          <w:rtl/>
        </w:rPr>
        <w:t xml:space="preserve"> کَفَّارَة</w:t>
      </w:r>
      <w:r w:rsidR="007970F7">
        <w:rPr>
          <w:rFonts w:hint="cs"/>
          <w:rtl/>
          <w:lang w:bidi="ar-SA"/>
        </w:rPr>
        <w:t>ٌ</w:t>
      </w:r>
    </w:p>
    <w:p w:rsidR="00A11D0D" w:rsidRDefault="00A11D0D" w:rsidP="007F6062">
      <w:pPr>
        <w:pStyle w:val="4-"/>
        <w:rPr>
          <w:rtl/>
        </w:rPr>
      </w:pPr>
      <w:bookmarkStart w:id="5" w:name="_Toc432243996"/>
      <w:r>
        <w:rPr>
          <w:rFonts w:hint="cs"/>
          <w:rtl/>
        </w:rPr>
        <w:t>باب [2]: نماز سبب آمرزش گناهان است</w:t>
      </w:r>
      <w:bookmarkEnd w:id="5"/>
    </w:p>
    <w:p w:rsidR="00A11D0D" w:rsidRPr="00A11D0D" w:rsidRDefault="00A11D0D" w:rsidP="00827B5A">
      <w:pPr>
        <w:pStyle w:val="5-"/>
        <w:rPr>
          <w:rtl/>
        </w:rPr>
      </w:pPr>
      <w:r w:rsidRPr="00A11D0D">
        <w:rPr>
          <w:rFonts w:hint="cs"/>
          <w:rtl/>
        </w:rPr>
        <w:t xml:space="preserve">326- </w:t>
      </w:r>
      <w:r>
        <w:rPr>
          <w:rFonts w:hint="cs"/>
          <w:rtl/>
        </w:rPr>
        <w:t xml:space="preserve">عَنْ </w:t>
      </w:r>
      <w:r w:rsidRPr="00A11D0D">
        <w:rPr>
          <w:rFonts w:hint="cs"/>
          <w:rtl/>
        </w:rPr>
        <w:t>حُذَيْفَةَ،</w:t>
      </w:r>
      <w:r w:rsidRPr="00A11D0D">
        <w:rPr>
          <w:rtl/>
        </w:rPr>
        <w:t xml:space="preserve"> </w:t>
      </w:r>
      <w:r w:rsidRPr="00A11D0D">
        <w:rPr>
          <w:rFonts w:hint="cs"/>
          <w:rtl/>
        </w:rPr>
        <w:t>قَالَ</w:t>
      </w:r>
      <w:r w:rsidRPr="00A11D0D">
        <w:rPr>
          <w:rtl/>
        </w:rPr>
        <w:t xml:space="preserve">: </w:t>
      </w:r>
      <w:r w:rsidRPr="00A11D0D">
        <w:rPr>
          <w:rFonts w:hint="cs"/>
          <w:rtl/>
        </w:rPr>
        <w:t>كُنَّا</w:t>
      </w:r>
      <w:r w:rsidRPr="00A11D0D">
        <w:rPr>
          <w:rtl/>
        </w:rPr>
        <w:t xml:space="preserve"> </w:t>
      </w:r>
      <w:r w:rsidRPr="00A11D0D">
        <w:rPr>
          <w:rFonts w:hint="cs"/>
          <w:rtl/>
        </w:rPr>
        <w:t>جُلُوسًا</w:t>
      </w:r>
      <w:r w:rsidRPr="00A11D0D">
        <w:rPr>
          <w:rtl/>
        </w:rPr>
        <w:t xml:space="preserve"> </w:t>
      </w:r>
      <w:r w:rsidRPr="00A11D0D">
        <w:rPr>
          <w:rFonts w:hint="cs"/>
          <w:rtl/>
        </w:rPr>
        <w:t>عِنْدَ</w:t>
      </w:r>
      <w:r w:rsidRPr="00A11D0D">
        <w:rPr>
          <w:rtl/>
        </w:rPr>
        <w:t xml:space="preserve"> </w:t>
      </w:r>
      <w:r w:rsidRPr="00A11D0D">
        <w:rPr>
          <w:rFonts w:hint="cs"/>
          <w:rtl/>
        </w:rPr>
        <w:t>عُمَرَ</w:t>
      </w:r>
      <w:r w:rsidRPr="00A11D0D">
        <w:rPr>
          <w:rtl/>
        </w:rPr>
        <w:t xml:space="preserve"> </w:t>
      </w:r>
      <w:r w:rsidRPr="00A11D0D">
        <w:rPr>
          <w:rFonts w:hint="cs"/>
          <w:rtl/>
        </w:rPr>
        <w:t>رَضِيَ</w:t>
      </w:r>
      <w:r w:rsidRPr="00A11D0D">
        <w:rPr>
          <w:rtl/>
        </w:rPr>
        <w:t xml:space="preserve"> </w:t>
      </w:r>
      <w:r w:rsidRPr="00A11D0D">
        <w:rPr>
          <w:rFonts w:hint="cs"/>
          <w:rtl/>
        </w:rPr>
        <w:t>اللَّهُ</w:t>
      </w:r>
      <w:r w:rsidRPr="00A11D0D">
        <w:rPr>
          <w:rtl/>
        </w:rPr>
        <w:t xml:space="preserve"> </w:t>
      </w:r>
      <w:r w:rsidRPr="00A11D0D">
        <w:rPr>
          <w:rFonts w:hint="cs"/>
          <w:rtl/>
        </w:rPr>
        <w:t>عَنْهُ،</w:t>
      </w:r>
      <w:r w:rsidRPr="00A11D0D">
        <w:rPr>
          <w:rtl/>
        </w:rPr>
        <w:t xml:space="preserve"> </w:t>
      </w:r>
      <w:r w:rsidRPr="00A11D0D">
        <w:rPr>
          <w:rFonts w:hint="cs"/>
          <w:rtl/>
        </w:rPr>
        <w:t>فَقَالَ</w:t>
      </w:r>
      <w:r w:rsidRPr="00A11D0D">
        <w:rPr>
          <w:rtl/>
        </w:rPr>
        <w:t xml:space="preserve">: </w:t>
      </w:r>
      <w:r w:rsidRPr="00A11D0D">
        <w:rPr>
          <w:rFonts w:hint="cs"/>
          <w:rtl/>
        </w:rPr>
        <w:t>أَيُّكُمْ</w:t>
      </w:r>
      <w:r w:rsidRPr="00A11D0D">
        <w:rPr>
          <w:rtl/>
        </w:rPr>
        <w:t xml:space="preserve"> </w:t>
      </w:r>
      <w:r w:rsidRPr="00A11D0D">
        <w:rPr>
          <w:rFonts w:hint="cs"/>
          <w:rtl/>
        </w:rPr>
        <w:t>يَحْفَظُ</w:t>
      </w:r>
      <w:r w:rsidRPr="00A11D0D">
        <w:rPr>
          <w:rtl/>
        </w:rPr>
        <w:t xml:space="preserve"> </w:t>
      </w:r>
      <w:r w:rsidRPr="00A11D0D">
        <w:rPr>
          <w:rFonts w:hint="cs"/>
          <w:rtl/>
        </w:rPr>
        <w:t>قَوْلَ</w:t>
      </w:r>
      <w:r w:rsidRPr="00A11D0D">
        <w:rPr>
          <w:rtl/>
        </w:rPr>
        <w:t xml:space="preserve"> </w:t>
      </w:r>
      <w:r w:rsidRPr="00A11D0D">
        <w:rPr>
          <w:rFonts w:hint="cs"/>
          <w:rtl/>
        </w:rPr>
        <w:t>رَسُولِ</w:t>
      </w:r>
      <w:r w:rsidRPr="00A11D0D">
        <w:rPr>
          <w:rtl/>
        </w:rPr>
        <w:t xml:space="preserve"> </w:t>
      </w:r>
      <w:r w:rsidRPr="00A11D0D">
        <w:rPr>
          <w:rFonts w:hint="cs"/>
          <w:rtl/>
        </w:rPr>
        <w:t>اللَّهِ</w:t>
      </w:r>
      <w:r w:rsidRPr="00A11D0D">
        <w:rPr>
          <w:rtl/>
        </w:rPr>
        <w:t xml:space="preserve"> </w:t>
      </w:r>
      <w:r w:rsidRPr="00A11D0D">
        <w:rPr>
          <w:rFonts w:hint="cs"/>
          <w:rtl/>
        </w:rPr>
        <w:t>صَلَّى</w:t>
      </w:r>
      <w:r w:rsidRPr="00A11D0D">
        <w:rPr>
          <w:rtl/>
        </w:rPr>
        <w:t xml:space="preserve"> </w:t>
      </w:r>
      <w:r w:rsidRPr="00A11D0D">
        <w:rPr>
          <w:rFonts w:hint="cs"/>
          <w:rtl/>
        </w:rPr>
        <w:t>اللهُ</w:t>
      </w:r>
      <w:r w:rsidRPr="00A11D0D">
        <w:rPr>
          <w:rtl/>
        </w:rPr>
        <w:t xml:space="preserve"> </w:t>
      </w:r>
      <w:r w:rsidRPr="00A11D0D">
        <w:rPr>
          <w:rFonts w:hint="cs"/>
          <w:rtl/>
        </w:rPr>
        <w:t>عَلَيْهِ</w:t>
      </w:r>
      <w:r w:rsidRPr="00A11D0D">
        <w:rPr>
          <w:rtl/>
        </w:rPr>
        <w:t xml:space="preserve"> </w:t>
      </w:r>
      <w:r w:rsidRPr="00A11D0D">
        <w:rPr>
          <w:rFonts w:hint="cs"/>
          <w:rtl/>
        </w:rPr>
        <w:t>وَسَلَّمَ</w:t>
      </w:r>
      <w:r w:rsidRPr="00A11D0D">
        <w:rPr>
          <w:rtl/>
        </w:rPr>
        <w:t xml:space="preserve"> </w:t>
      </w:r>
      <w:r w:rsidRPr="00A11D0D">
        <w:rPr>
          <w:rFonts w:hint="cs"/>
          <w:rtl/>
        </w:rPr>
        <w:t>فِي</w:t>
      </w:r>
      <w:r w:rsidRPr="00A11D0D">
        <w:rPr>
          <w:rtl/>
        </w:rPr>
        <w:t xml:space="preserve"> </w:t>
      </w:r>
      <w:r w:rsidRPr="00A11D0D">
        <w:rPr>
          <w:rFonts w:hint="cs"/>
          <w:rtl/>
        </w:rPr>
        <w:t>الفِتْنَةِ،</w:t>
      </w:r>
      <w:r w:rsidRPr="00A11D0D">
        <w:rPr>
          <w:rtl/>
        </w:rPr>
        <w:t xml:space="preserve"> </w:t>
      </w:r>
      <w:r w:rsidRPr="00A11D0D">
        <w:rPr>
          <w:rFonts w:hint="cs"/>
          <w:rtl/>
        </w:rPr>
        <w:t>قُلْتُ</w:t>
      </w:r>
      <w:r w:rsidRPr="00A11D0D">
        <w:rPr>
          <w:rtl/>
        </w:rPr>
        <w:t xml:space="preserve"> </w:t>
      </w:r>
      <w:r w:rsidRPr="00A11D0D">
        <w:rPr>
          <w:rFonts w:hint="cs"/>
          <w:rtl/>
        </w:rPr>
        <w:t>أَنَا</w:t>
      </w:r>
      <w:r w:rsidRPr="00A11D0D">
        <w:rPr>
          <w:rtl/>
        </w:rPr>
        <w:t xml:space="preserve"> </w:t>
      </w:r>
      <w:r w:rsidRPr="00A11D0D">
        <w:rPr>
          <w:rFonts w:hint="cs"/>
          <w:rtl/>
        </w:rPr>
        <w:t>كَمَا</w:t>
      </w:r>
      <w:r w:rsidRPr="00A11D0D">
        <w:rPr>
          <w:rtl/>
        </w:rPr>
        <w:t xml:space="preserve"> </w:t>
      </w:r>
      <w:r w:rsidRPr="00A11D0D">
        <w:rPr>
          <w:rFonts w:hint="cs"/>
          <w:rtl/>
        </w:rPr>
        <w:t>قَالَهُ</w:t>
      </w:r>
      <w:r w:rsidRPr="00A11D0D">
        <w:rPr>
          <w:rtl/>
        </w:rPr>
        <w:t xml:space="preserve">: </w:t>
      </w:r>
      <w:r w:rsidRPr="00A11D0D">
        <w:rPr>
          <w:rFonts w:hint="cs"/>
          <w:rtl/>
        </w:rPr>
        <w:t>قَالَ</w:t>
      </w:r>
      <w:r w:rsidRPr="00A11D0D">
        <w:rPr>
          <w:rtl/>
        </w:rPr>
        <w:t xml:space="preserve">: </w:t>
      </w:r>
      <w:r w:rsidRPr="00A11D0D">
        <w:rPr>
          <w:rFonts w:hint="cs"/>
          <w:rtl/>
        </w:rPr>
        <w:t>إِنَّكَ</w:t>
      </w:r>
      <w:r w:rsidRPr="00A11D0D">
        <w:rPr>
          <w:rtl/>
        </w:rPr>
        <w:t xml:space="preserve"> </w:t>
      </w:r>
      <w:r w:rsidRPr="00A11D0D">
        <w:rPr>
          <w:rFonts w:hint="cs"/>
          <w:rtl/>
        </w:rPr>
        <w:t>عَلَيْهِ</w:t>
      </w:r>
      <w:r w:rsidRPr="00A11D0D">
        <w:rPr>
          <w:rtl/>
        </w:rPr>
        <w:t xml:space="preserve"> </w:t>
      </w:r>
      <w:r w:rsidRPr="00A11D0D">
        <w:rPr>
          <w:rFonts w:hint="cs"/>
          <w:rtl/>
        </w:rPr>
        <w:t>أَوْ</w:t>
      </w:r>
      <w:r w:rsidRPr="00A11D0D">
        <w:rPr>
          <w:rtl/>
        </w:rPr>
        <w:t xml:space="preserve"> </w:t>
      </w:r>
      <w:r w:rsidRPr="00A11D0D">
        <w:rPr>
          <w:rFonts w:hint="cs"/>
          <w:rtl/>
        </w:rPr>
        <w:t>عَلَيْهَا</w:t>
      </w:r>
      <w:r w:rsidRPr="00A11D0D">
        <w:rPr>
          <w:rtl/>
        </w:rPr>
        <w:t xml:space="preserve"> </w:t>
      </w:r>
      <w:r w:rsidRPr="00A11D0D">
        <w:rPr>
          <w:rFonts w:hint="cs"/>
          <w:rtl/>
        </w:rPr>
        <w:t>لَجَرِيءٌ،</w:t>
      </w:r>
      <w:r w:rsidRPr="00A11D0D">
        <w:rPr>
          <w:rtl/>
        </w:rPr>
        <w:t xml:space="preserve"> </w:t>
      </w:r>
      <w:r w:rsidRPr="00A11D0D">
        <w:rPr>
          <w:rFonts w:hint="cs"/>
          <w:rtl/>
        </w:rPr>
        <w:t>قُلْتُ</w:t>
      </w:r>
      <w:r w:rsidRPr="00A11D0D">
        <w:rPr>
          <w:rtl/>
        </w:rPr>
        <w:t xml:space="preserve">: </w:t>
      </w:r>
      <w:r w:rsidRPr="00A11D0D">
        <w:rPr>
          <w:rFonts w:hint="eastAsia"/>
          <w:rtl/>
        </w:rPr>
        <w:t>«</w:t>
      </w:r>
      <w:r w:rsidRPr="00A11D0D">
        <w:rPr>
          <w:rFonts w:hint="cs"/>
          <w:rtl/>
        </w:rPr>
        <w:t>فِتْنَةُ</w:t>
      </w:r>
      <w:r w:rsidRPr="00A11D0D">
        <w:rPr>
          <w:rtl/>
        </w:rPr>
        <w:t xml:space="preserve"> </w:t>
      </w:r>
      <w:r w:rsidRPr="00A11D0D">
        <w:rPr>
          <w:rFonts w:hint="cs"/>
          <w:rtl/>
        </w:rPr>
        <w:t>الرَّجُلِ</w:t>
      </w:r>
      <w:r w:rsidRPr="00A11D0D">
        <w:rPr>
          <w:rtl/>
        </w:rPr>
        <w:t xml:space="preserve"> </w:t>
      </w:r>
      <w:r w:rsidRPr="00A11D0D">
        <w:rPr>
          <w:rFonts w:hint="cs"/>
          <w:rtl/>
        </w:rPr>
        <w:t>فِي</w:t>
      </w:r>
      <w:r w:rsidRPr="00A11D0D">
        <w:rPr>
          <w:rtl/>
        </w:rPr>
        <w:t xml:space="preserve"> </w:t>
      </w:r>
      <w:r w:rsidRPr="00A11D0D">
        <w:rPr>
          <w:rFonts w:hint="cs"/>
          <w:rtl/>
        </w:rPr>
        <w:t>أَهْلِهِ</w:t>
      </w:r>
      <w:r w:rsidRPr="00A11D0D">
        <w:rPr>
          <w:rtl/>
        </w:rPr>
        <w:t xml:space="preserve"> </w:t>
      </w:r>
      <w:r w:rsidRPr="00A11D0D">
        <w:rPr>
          <w:rFonts w:hint="cs"/>
          <w:rtl/>
        </w:rPr>
        <w:t>وَمَالِهِ</w:t>
      </w:r>
      <w:r w:rsidRPr="00A11D0D">
        <w:rPr>
          <w:rtl/>
        </w:rPr>
        <w:t xml:space="preserve"> </w:t>
      </w:r>
      <w:r w:rsidRPr="00A11D0D">
        <w:rPr>
          <w:rFonts w:hint="cs"/>
          <w:rtl/>
        </w:rPr>
        <w:t>وَوَلَدِهِ</w:t>
      </w:r>
      <w:r w:rsidRPr="00A11D0D">
        <w:rPr>
          <w:rtl/>
        </w:rPr>
        <w:t xml:space="preserve"> </w:t>
      </w:r>
      <w:r w:rsidRPr="00A11D0D">
        <w:rPr>
          <w:rFonts w:hint="cs"/>
          <w:rtl/>
        </w:rPr>
        <w:t>وَجَارِهِ،</w:t>
      </w:r>
      <w:r w:rsidRPr="00A11D0D">
        <w:rPr>
          <w:rtl/>
        </w:rPr>
        <w:t xml:space="preserve"> </w:t>
      </w:r>
      <w:r w:rsidRPr="00A11D0D">
        <w:rPr>
          <w:rFonts w:hint="cs"/>
          <w:rtl/>
        </w:rPr>
        <w:t>تُكَفِّرُهَا</w:t>
      </w:r>
      <w:r w:rsidRPr="00A11D0D">
        <w:rPr>
          <w:rtl/>
        </w:rPr>
        <w:t xml:space="preserve"> </w:t>
      </w:r>
      <w:r w:rsidRPr="00A11D0D">
        <w:rPr>
          <w:rFonts w:hint="cs"/>
          <w:rtl/>
        </w:rPr>
        <w:t>الصَّلاَةُ</w:t>
      </w:r>
      <w:r w:rsidRPr="00A11D0D">
        <w:rPr>
          <w:rtl/>
        </w:rPr>
        <w:t xml:space="preserve"> </w:t>
      </w:r>
      <w:r w:rsidRPr="00A11D0D">
        <w:rPr>
          <w:rFonts w:hint="cs"/>
          <w:rtl/>
        </w:rPr>
        <w:t>وَالصَّوْمُ</w:t>
      </w:r>
      <w:r w:rsidRPr="00A11D0D">
        <w:rPr>
          <w:rtl/>
        </w:rPr>
        <w:t xml:space="preserve"> </w:t>
      </w:r>
      <w:r w:rsidRPr="00A11D0D">
        <w:rPr>
          <w:rFonts w:hint="cs"/>
          <w:rtl/>
        </w:rPr>
        <w:t>وَالصَّدَقَةُ،</w:t>
      </w:r>
      <w:r w:rsidRPr="00A11D0D">
        <w:rPr>
          <w:rtl/>
        </w:rPr>
        <w:t xml:space="preserve"> </w:t>
      </w:r>
      <w:r w:rsidRPr="00A11D0D">
        <w:rPr>
          <w:rFonts w:hint="cs"/>
          <w:rtl/>
        </w:rPr>
        <w:t>وَالأَمْرُ</w:t>
      </w:r>
      <w:r w:rsidRPr="00A11D0D">
        <w:rPr>
          <w:rtl/>
        </w:rPr>
        <w:t xml:space="preserve"> </w:t>
      </w:r>
      <w:r w:rsidRPr="00A11D0D">
        <w:rPr>
          <w:rFonts w:hint="cs"/>
          <w:rtl/>
        </w:rPr>
        <w:t>وَالنَّهْيُ</w:t>
      </w:r>
      <w:r w:rsidRPr="00A11D0D">
        <w:rPr>
          <w:rFonts w:hint="eastAsia"/>
          <w:rtl/>
        </w:rPr>
        <w:t>»</w:t>
      </w:r>
      <w:r w:rsidRPr="00A11D0D">
        <w:rPr>
          <w:rFonts w:hint="cs"/>
          <w:rtl/>
        </w:rPr>
        <w:t>،</w:t>
      </w:r>
      <w:r w:rsidRPr="00A11D0D">
        <w:rPr>
          <w:rtl/>
        </w:rPr>
        <w:t xml:space="preserve"> </w:t>
      </w:r>
      <w:r w:rsidRPr="00A11D0D">
        <w:rPr>
          <w:rFonts w:hint="cs"/>
          <w:rtl/>
        </w:rPr>
        <w:t>قَالَ</w:t>
      </w:r>
      <w:r w:rsidRPr="00A11D0D">
        <w:rPr>
          <w:rtl/>
        </w:rPr>
        <w:t xml:space="preserve">: </w:t>
      </w:r>
      <w:r w:rsidRPr="00A11D0D">
        <w:rPr>
          <w:rFonts w:hint="cs"/>
          <w:rtl/>
        </w:rPr>
        <w:t>لَيْسَ</w:t>
      </w:r>
      <w:r w:rsidRPr="00A11D0D">
        <w:rPr>
          <w:rtl/>
        </w:rPr>
        <w:t xml:space="preserve"> </w:t>
      </w:r>
      <w:r w:rsidRPr="00A11D0D">
        <w:rPr>
          <w:rFonts w:hint="cs"/>
          <w:rtl/>
        </w:rPr>
        <w:t>هَذَا</w:t>
      </w:r>
      <w:r w:rsidRPr="00A11D0D">
        <w:rPr>
          <w:rtl/>
        </w:rPr>
        <w:t xml:space="preserve"> </w:t>
      </w:r>
      <w:r w:rsidRPr="00A11D0D">
        <w:rPr>
          <w:rFonts w:hint="cs"/>
          <w:rtl/>
        </w:rPr>
        <w:t>أُرِيدُ،</w:t>
      </w:r>
      <w:r w:rsidRPr="00A11D0D">
        <w:rPr>
          <w:rtl/>
        </w:rPr>
        <w:t xml:space="preserve"> </w:t>
      </w:r>
      <w:r w:rsidRPr="00A11D0D">
        <w:rPr>
          <w:rFonts w:hint="cs"/>
          <w:rtl/>
        </w:rPr>
        <w:t>وَلَكِنِ</w:t>
      </w:r>
      <w:r w:rsidRPr="00A11D0D">
        <w:rPr>
          <w:rtl/>
        </w:rPr>
        <w:t xml:space="preserve"> </w:t>
      </w:r>
      <w:r w:rsidRPr="00A11D0D">
        <w:rPr>
          <w:rFonts w:hint="cs"/>
          <w:rtl/>
        </w:rPr>
        <w:t>الفِتْنَةُ</w:t>
      </w:r>
      <w:r w:rsidRPr="00A11D0D">
        <w:rPr>
          <w:rtl/>
        </w:rPr>
        <w:t xml:space="preserve"> </w:t>
      </w:r>
      <w:r w:rsidRPr="00A11D0D">
        <w:rPr>
          <w:rFonts w:hint="cs"/>
          <w:rtl/>
        </w:rPr>
        <w:t>الَّتِي</w:t>
      </w:r>
      <w:r w:rsidRPr="00A11D0D">
        <w:rPr>
          <w:rtl/>
        </w:rPr>
        <w:t xml:space="preserve"> </w:t>
      </w:r>
      <w:r w:rsidRPr="00A11D0D">
        <w:rPr>
          <w:rFonts w:hint="cs"/>
          <w:rtl/>
        </w:rPr>
        <w:t>تَمُوجُ</w:t>
      </w:r>
      <w:r w:rsidRPr="00A11D0D">
        <w:rPr>
          <w:rtl/>
        </w:rPr>
        <w:t xml:space="preserve"> </w:t>
      </w:r>
      <w:r w:rsidRPr="00A11D0D">
        <w:rPr>
          <w:rFonts w:hint="cs"/>
          <w:rtl/>
        </w:rPr>
        <w:t>كَمَا</w:t>
      </w:r>
      <w:r w:rsidRPr="00A11D0D">
        <w:rPr>
          <w:rtl/>
        </w:rPr>
        <w:t xml:space="preserve"> </w:t>
      </w:r>
      <w:r w:rsidRPr="00A11D0D">
        <w:rPr>
          <w:rFonts w:hint="cs"/>
          <w:rtl/>
        </w:rPr>
        <w:t>يَمُوجُ</w:t>
      </w:r>
      <w:r w:rsidRPr="00A11D0D">
        <w:rPr>
          <w:rtl/>
        </w:rPr>
        <w:t xml:space="preserve"> </w:t>
      </w:r>
      <w:r w:rsidRPr="00A11D0D">
        <w:rPr>
          <w:rFonts w:hint="cs"/>
          <w:rtl/>
        </w:rPr>
        <w:t>البَحْرُ،</w:t>
      </w:r>
      <w:r w:rsidRPr="00A11D0D">
        <w:rPr>
          <w:rtl/>
        </w:rPr>
        <w:t xml:space="preserve"> </w:t>
      </w:r>
      <w:r w:rsidRPr="00A11D0D">
        <w:rPr>
          <w:rFonts w:hint="cs"/>
          <w:rtl/>
        </w:rPr>
        <w:t>قَالَ</w:t>
      </w:r>
      <w:r w:rsidRPr="00A11D0D">
        <w:rPr>
          <w:rtl/>
        </w:rPr>
        <w:t xml:space="preserve">: </w:t>
      </w:r>
      <w:r w:rsidRPr="00A11D0D">
        <w:rPr>
          <w:rFonts w:hint="cs"/>
          <w:rtl/>
        </w:rPr>
        <w:t>لَيْسَ</w:t>
      </w:r>
      <w:r w:rsidRPr="00A11D0D">
        <w:rPr>
          <w:rtl/>
        </w:rPr>
        <w:t xml:space="preserve"> </w:t>
      </w:r>
      <w:r w:rsidRPr="00A11D0D">
        <w:rPr>
          <w:rFonts w:hint="cs"/>
          <w:rtl/>
        </w:rPr>
        <w:t>عَلَيْكَ</w:t>
      </w:r>
      <w:r w:rsidRPr="00A11D0D">
        <w:rPr>
          <w:rtl/>
        </w:rPr>
        <w:t xml:space="preserve"> </w:t>
      </w:r>
      <w:r w:rsidRPr="00A11D0D">
        <w:rPr>
          <w:rFonts w:hint="cs"/>
          <w:rtl/>
        </w:rPr>
        <w:t>مِنْهَا</w:t>
      </w:r>
      <w:r w:rsidRPr="00A11D0D">
        <w:rPr>
          <w:rtl/>
        </w:rPr>
        <w:t xml:space="preserve"> </w:t>
      </w:r>
      <w:r w:rsidRPr="00A11D0D">
        <w:rPr>
          <w:rFonts w:hint="cs"/>
          <w:rtl/>
        </w:rPr>
        <w:t>بَأْسٌ</w:t>
      </w:r>
      <w:r w:rsidRPr="00A11D0D">
        <w:rPr>
          <w:rtl/>
        </w:rPr>
        <w:t xml:space="preserve"> </w:t>
      </w:r>
      <w:r w:rsidRPr="00A11D0D">
        <w:rPr>
          <w:rFonts w:hint="cs"/>
          <w:rtl/>
        </w:rPr>
        <w:t>يَا</w:t>
      </w:r>
      <w:r w:rsidRPr="00A11D0D">
        <w:rPr>
          <w:rtl/>
        </w:rPr>
        <w:t xml:space="preserve"> </w:t>
      </w:r>
      <w:r w:rsidRPr="00A11D0D">
        <w:rPr>
          <w:rFonts w:hint="cs"/>
          <w:rtl/>
        </w:rPr>
        <w:t>أَمِيرَ</w:t>
      </w:r>
      <w:r w:rsidRPr="00A11D0D">
        <w:rPr>
          <w:rtl/>
        </w:rPr>
        <w:t xml:space="preserve"> </w:t>
      </w:r>
      <w:r w:rsidRPr="00A11D0D">
        <w:rPr>
          <w:rFonts w:hint="cs"/>
          <w:rtl/>
        </w:rPr>
        <w:t>المُؤْمِنِينَ،</w:t>
      </w:r>
      <w:r w:rsidRPr="00A11D0D">
        <w:rPr>
          <w:rtl/>
        </w:rPr>
        <w:t xml:space="preserve"> </w:t>
      </w:r>
      <w:r w:rsidRPr="00A11D0D">
        <w:rPr>
          <w:rFonts w:hint="cs"/>
          <w:rtl/>
        </w:rPr>
        <w:t>إِنَّ</w:t>
      </w:r>
      <w:r w:rsidRPr="00A11D0D">
        <w:rPr>
          <w:rtl/>
        </w:rPr>
        <w:t xml:space="preserve"> </w:t>
      </w:r>
      <w:r w:rsidRPr="00A11D0D">
        <w:rPr>
          <w:rFonts w:hint="cs"/>
          <w:rtl/>
        </w:rPr>
        <w:t>بَيْنَكَ</w:t>
      </w:r>
      <w:r w:rsidRPr="00A11D0D">
        <w:rPr>
          <w:rtl/>
        </w:rPr>
        <w:t xml:space="preserve"> </w:t>
      </w:r>
      <w:r w:rsidRPr="00A11D0D">
        <w:rPr>
          <w:rFonts w:hint="cs"/>
          <w:rtl/>
        </w:rPr>
        <w:t>وَبَيْنَهَا</w:t>
      </w:r>
      <w:r w:rsidRPr="00A11D0D">
        <w:rPr>
          <w:rtl/>
        </w:rPr>
        <w:t xml:space="preserve"> </w:t>
      </w:r>
      <w:r w:rsidRPr="00A11D0D">
        <w:rPr>
          <w:rFonts w:hint="cs"/>
          <w:rtl/>
        </w:rPr>
        <w:t>بَابًا</w:t>
      </w:r>
      <w:r w:rsidRPr="00A11D0D">
        <w:rPr>
          <w:rtl/>
        </w:rPr>
        <w:t xml:space="preserve"> </w:t>
      </w:r>
      <w:r w:rsidRPr="00A11D0D">
        <w:rPr>
          <w:rFonts w:hint="cs"/>
          <w:rtl/>
        </w:rPr>
        <w:t>مُغْلَقًا،</w:t>
      </w:r>
      <w:r w:rsidRPr="00A11D0D">
        <w:rPr>
          <w:rtl/>
        </w:rPr>
        <w:t xml:space="preserve"> </w:t>
      </w:r>
      <w:r w:rsidRPr="00A11D0D">
        <w:rPr>
          <w:rFonts w:hint="cs"/>
          <w:rtl/>
        </w:rPr>
        <w:t>قَالَ</w:t>
      </w:r>
      <w:r w:rsidRPr="00A11D0D">
        <w:rPr>
          <w:rtl/>
        </w:rPr>
        <w:t xml:space="preserve">: </w:t>
      </w:r>
      <w:r w:rsidRPr="00A11D0D">
        <w:rPr>
          <w:rFonts w:hint="cs"/>
          <w:rtl/>
        </w:rPr>
        <w:t>أَيُكْسَرُ</w:t>
      </w:r>
      <w:r w:rsidRPr="00A11D0D">
        <w:rPr>
          <w:rtl/>
        </w:rPr>
        <w:t xml:space="preserve"> </w:t>
      </w:r>
      <w:r w:rsidRPr="00A11D0D">
        <w:rPr>
          <w:rFonts w:hint="cs"/>
          <w:rtl/>
        </w:rPr>
        <w:t>أَمْ</w:t>
      </w:r>
      <w:r w:rsidRPr="00A11D0D">
        <w:rPr>
          <w:rtl/>
        </w:rPr>
        <w:t xml:space="preserve"> </w:t>
      </w:r>
      <w:r w:rsidRPr="00A11D0D">
        <w:rPr>
          <w:rFonts w:hint="cs"/>
          <w:rtl/>
        </w:rPr>
        <w:t>يُفْتَحُ؟</w:t>
      </w:r>
      <w:r w:rsidRPr="00A11D0D">
        <w:rPr>
          <w:rtl/>
        </w:rPr>
        <w:t xml:space="preserve"> </w:t>
      </w:r>
      <w:r w:rsidRPr="00A11D0D">
        <w:rPr>
          <w:rFonts w:hint="cs"/>
          <w:rtl/>
        </w:rPr>
        <w:t>قَالَ</w:t>
      </w:r>
      <w:r w:rsidRPr="00A11D0D">
        <w:rPr>
          <w:rtl/>
        </w:rPr>
        <w:t xml:space="preserve">: </w:t>
      </w:r>
      <w:r w:rsidRPr="00A11D0D">
        <w:rPr>
          <w:rFonts w:hint="cs"/>
          <w:rtl/>
        </w:rPr>
        <w:t>يُكْسَرُ،</w:t>
      </w:r>
      <w:r w:rsidRPr="00A11D0D">
        <w:rPr>
          <w:rtl/>
        </w:rPr>
        <w:t xml:space="preserve"> </w:t>
      </w:r>
      <w:r w:rsidRPr="00A11D0D">
        <w:rPr>
          <w:rFonts w:hint="cs"/>
          <w:rtl/>
        </w:rPr>
        <w:t>قَالَ</w:t>
      </w:r>
      <w:r w:rsidRPr="00A11D0D">
        <w:rPr>
          <w:rtl/>
        </w:rPr>
        <w:t xml:space="preserve">: </w:t>
      </w:r>
      <w:r w:rsidRPr="00A11D0D">
        <w:rPr>
          <w:rFonts w:hint="cs"/>
          <w:rtl/>
        </w:rPr>
        <w:t>إِذًا</w:t>
      </w:r>
      <w:r w:rsidRPr="00A11D0D">
        <w:rPr>
          <w:rtl/>
        </w:rPr>
        <w:t xml:space="preserve"> </w:t>
      </w:r>
      <w:r w:rsidRPr="00A11D0D">
        <w:rPr>
          <w:rFonts w:hint="cs"/>
          <w:rtl/>
        </w:rPr>
        <w:t>لاَ</w:t>
      </w:r>
      <w:r w:rsidRPr="00A11D0D">
        <w:rPr>
          <w:rtl/>
        </w:rPr>
        <w:t xml:space="preserve"> </w:t>
      </w:r>
      <w:r w:rsidRPr="00A11D0D">
        <w:rPr>
          <w:rFonts w:hint="cs"/>
          <w:rtl/>
        </w:rPr>
        <w:t>يُغْلَقَ</w:t>
      </w:r>
      <w:r w:rsidRPr="00A11D0D">
        <w:rPr>
          <w:rtl/>
        </w:rPr>
        <w:t xml:space="preserve"> </w:t>
      </w:r>
      <w:r w:rsidRPr="00A11D0D">
        <w:rPr>
          <w:rFonts w:hint="cs"/>
          <w:rtl/>
        </w:rPr>
        <w:t>أَبَدًا،</w:t>
      </w:r>
      <w:r w:rsidRPr="00A11D0D">
        <w:rPr>
          <w:rtl/>
        </w:rPr>
        <w:t xml:space="preserve"> </w:t>
      </w:r>
      <w:r w:rsidRPr="00A11D0D">
        <w:rPr>
          <w:rFonts w:hint="cs"/>
          <w:rtl/>
        </w:rPr>
        <w:t>قُلْنَا</w:t>
      </w:r>
      <w:r w:rsidRPr="00A11D0D">
        <w:rPr>
          <w:rtl/>
        </w:rPr>
        <w:t xml:space="preserve">: </w:t>
      </w:r>
      <w:r w:rsidRPr="00A11D0D">
        <w:rPr>
          <w:rFonts w:hint="cs"/>
          <w:rtl/>
        </w:rPr>
        <w:t>أَكَانَ</w:t>
      </w:r>
      <w:r w:rsidRPr="00A11D0D">
        <w:rPr>
          <w:rtl/>
        </w:rPr>
        <w:t xml:space="preserve"> </w:t>
      </w:r>
      <w:r w:rsidRPr="00A11D0D">
        <w:rPr>
          <w:rFonts w:hint="cs"/>
          <w:rtl/>
        </w:rPr>
        <w:t>عُمَرُ</w:t>
      </w:r>
      <w:r w:rsidRPr="00A11D0D">
        <w:rPr>
          <w:rtl/>
        </w:rPr>
        <w:t xml:space="preserve"> </w:t>
      </w:r>
      <w:r w:rsidRPr="00A11D0D">
        <w:rPr>
          <w:rFonts w:hint="cs"/>
          <w:rtl/>
        </w:rPr>
        <w:t>يَعْلَمُ</w:t>
      </w:r>
      <w:r w:rsidRPr="00A11D0D">
        <w:rPr>
          <w:rtl/>
        </w:rPr>
        <w:t xml:space="preserve"> </w:t>
      </w:r>
      <w:r w:rsidRPr="00A11D0D">
        <w:rPr>
          <w:rFonts w:hint="cs"/>
          <w:rtl/>
        </w:rPr>
        <w:t>البَابَ؟</w:t>
      </w:r>
      <w:r w:rsidRPr="00A11D0D">
        <w:rPr>
          <w:rtl/>
        </w:rPr>
        <w:t xml:space="preserve"> </w:t>
      </w:r>
      <w:r w:rsidRPr="00A11D0D">
        <w:rPr>
          <w:rFonts w:hint="cs"/>
          <w:rtl/>
        </w:rPr>
        <w:t>قَالَ</w:t>
      </w:r>
      <w:r w:rsidRPr="00A11D0D">
        <w:rPr>
          <w:rtl/>
        </w:rPr>
        <w:t xml:space="preserve">: </w:t>
      </w:r>
      <w:r w:rsidRPr="00A11D0D">
        <w:rPr>
          <w:rFonts w:hint="cs"/>
          <w:rtl/>
        </w:rPr>
        <w:t>نَعَمْ،</w:t>
      </w:r>
      <w:r w:rsidRPr="00A11D0D">
        <w:rPr>
          <w:rtl/>
        </w:rPr>
        <w:t xml:space="preserve"> </w:t>
      </w:r>
      <w:r w:rsidRPr="00A11D0D">
        <w:rPr>
          <w:rFonts w:hint="cs"/>
          <w:rtl/>
        </w:rPr>
        <w:t>كَمَا</w:t>
      </w:r>
      <w:r w:rsidRPr="00A11D0D">
        <w:rPr>
          <w:rtl/>
        </w:rPr>
        <w:t xml:space="preserve"> </w:t>
      </w:r>
      <w:r w:rsidRPr="00A11D0D">
        <w:rPr>
          <w:rFonts w:hint="cs"/>
          <w:rtl/>
        </w:rPr>
        <w:t>أَنَّ</w:t>
      </w:r>
      <w:r w:rsidRPr="00A11D0D">
        <w:rPr>
          <w:rtl/>
        </w:rPr>
        <w:t xml:space="preserve"> </w:t>
      </w:r>
      <w:r w:rsidRPr="00A11D0D">
        <w:rPr>
          <w:rFonts w:hint="cs"/>
          <w:rtl/>
        </w:rPr>
        <w:t>دُونَ</w:t>
      </w:r>
      <w:r w:rsidRPr="00A11D0D">
        <w:rPr>
          <w:rtl/>
        </w:rPr>
        <w:t xml:space="preserve"> </w:t>
      </w:r>
      <w:r w:rsidRPr="00A11D0D">
        <w:rPr>
          <w:rFonts w:hint="cs"/>
          <w:rtl/>
        </w:rPr>
        <w:t>الغَدِ</w:t>
      </w:r>
      <w:r w:rsidRPr="00A11D0D">
        <w:rPr>
          <w:rtl/>
        </w:rPr>
        <w:t xml:space="preserve"> </w:t>
      </w:r>
      <w:r w:rsidRPr="00A11D0D">
        <w:rPr>
          <w:rFonts w:hint="cs"/>
          <w:rtl/>
        </w:rPr>
        <w:t>اللَّيْلَةَ،</w:t>
      </w:r>
      <w:r w:rsidRPr="00A11D0D">
        <w:rPr>
          <w:rtl/>
        </w:rPr>
        <w:t xml:space="preserve"> </w:t>
      </w:r>
      <w:r w:rsidRPr="00A11D0D">
        <w:rPr>
          <w:rFonts w:hint="cs"/>
          <w:rtl/>
        </w:rPr>
        <w:t>إِنِّي</w:t>
      </w:r>
      <w:r w:rsidRPr="00A11D0D">
        <w:rPr>
          <w:rtl/>
        </w:rPr>
        <w:t xml:space="preserve"> </w:t>
      </w:r>
      <w:r w:rsidRPr="00A11D0D">
        <w:rPr>
          <w:rFonts w:hint="cs"/>
          <w:rtl/>
        </w:rPr>
        <w:t>حَدَّثْتُهُ</w:t>
      </w:r>
      <w:r w:rsidRPr="00A11D0D">
        <w:rPr>
          <w:rtl/>
        </w:rPr>
        <w:t xml:space="preserve"> </w:t>
      </w:r>
      <w:r w:rsidRPr="00A11D0D">
        <w:rPr>
          <w:rFonts w:hint="cs"/>
          <w:rtl/>
        </w:rPr>
        <w:t>بِحَدِيثٍ</w:t>
      </w:r>
      <w:r w:rsidRPr="00A11D0D">
        <w:rPr>
          <w:rtl/>
        </w:rPr>
        <w:t xml:space="preserve"> </w:t>
      </w:r>
      <w:r w:rsidRPr="00A11D0D">
        <w:rPr>
          <w:rFonts w:hint="cs"/>
          <w:rtl/>
        </w:rPr>
        <w:t>لَيْسَ</w:t>
      </w:r>
      <w:r w:rsidRPr="00A11D0D">
        <w:rPr>
          <w:rtl/>
        </w:rPr>
        <w:t xml:space="preserve"> </w:t>
      </w:r>
      <w:r w:rsidRPr="00A11D0D">
        <w:rPr>
          <w:rFonts w:hint="cs"/>
          <w:rtl/>
        </w:rPr>
        <w:t>بِالأَغَالِيطِ</w:t>
      </w:r>
      <w:r>
        <w:rPr>
          <w:rFonts w:hint="cs"/>
          <w:rtl/>
        </w:rPr>
        <w:t>. فسئل: مَنِ الْبَابُ؟</w:t>
      </w:r>
      <w:r w:rsidRPr="00A11D0D">
        <w:rPr>
          <w:rtl/>
        </w:rPr>
        <w:t xml:space="preserve"> </w:t>
      </w:r>
      <w:r w:rsidRPr="00A11D0D">
        <w:rPr>
          <w:rFonts w:hint="cs"/>
          <w:rtl/>
        </w:rPr>
        <w:t>فَقَالَ</w:t>
      </w:r>
      <w:r w:rsidRPr="00A11D0D">
        <w:rPr>
          <w:rtl/>
        </w:rPr>
        <w:t xml:space="preserve">: </w:t>
      </w:r>
      <w:r w:rsidRPr="00A11D0D">
        <w:rPr>
          <w:rFonts w:hint="cs"/>
          <w:rtl/>
        </w:rPr>
        <w:t>عُمَرُ [رواه البخار</w:t>
      </w:r>
      <w:r w:rsidR="00827B5A">
        <w:rPr>
          <w:rFonts w:hint="cs"/>
          <w:rtl/>
        </w:rPr>
        <w:t>ي</w:t>
      </w:r>
      <w:r w:rsidRPr="00A11D0D">
        <w:rPr>
          <w:rFonts w:hint="cs"/>
          <w:rtl/>
        </w:rPr>
        <w:t>: 525].</w:t>
      </w:r>
    </w:p>
    <w:p w:rsidR="00A11D0D" w:rsidRDefault="00A11D0D" w:rsidP="00300804">
      <w:pPr>
        <w:pStyle w:val="0-"/>
        <w:rPr>
          <w:rtl/>
        </w:rPr>
      </w:pPr>
      <w:r>
        <w:rPr>
          <w:rFonts w:hint="cs"/>
          <w:rtl/>
        </w:rPr>
        <w:t>326- از حذیفه</w:t>
      </w:r>
      <w:r>
        <w:rPr>
          <w:rFonts w:cs="CTraditional Arabic" w:hint="cs"/>
          <w:rtl/>
        </w:rPr>
        <w:t>س</w:t>
      </w:r>
      <w:r w:rsidRPr="00A11D0D">
        <w:rPr>
          <w:rFonts w:hint="cs"/>
          <w:vertAlign w:val="superscript"/>
          <w:rtl/>
        </w:rPr>
        <w:t>(</w:t>
      </w:r>
      <w:r w:rsidRPr="005A62CD">
        <w:rPr>
          <w:rStyle w:val="FootnoteReference"/>
          <w:rtl/>
        </w:rPr>
        <w:footnoteReference w:id="2"/>
      </w:r>
      <w:r w:rsidRPr="00A11D0D">
        <w:rPr>
          <w:rFonts w:hint="cs"/>
          <w:vertAlign w:val="superscript"/>
          <w:rtl/>
        </w:rPr>
        <w:t>)</w:t>
      </w:r>
      <w:r>
        <w:rPr>
          <w:rFonts w:hint="cs"/>
          <w:vertAlign w:val="superscript"/>
          <w:rtl/>
        </w:rPr>
        <w:t xml:space="preserve"> </w:t>
      </w:r>
      <w:r>
        <w:rPr>
          <w:rFonts w:hint="cs"/>
          <w:rtl/>
        </w:rPr>
        <w:t>روایت است که گفت:</w:t>
      </w:r>
      <w:r w:rsidR="006100FF">
        <w:rPr>
          <w:rFonts w:hint="cs"/>
          <w:rtl/>
        </w:rPr>
        <w:t xml:space="preserve"> نزد عمر</w:t>
      </w:r>
      <w:r w:rsidR="006100FF">
        <w:rPr>
          <w:rFonts w:cs="CTraditional Arabic" w:hint="cs"/>
          <w:rtl/>
        </w:rPr>
        <w:t>س</w:t>
      </w:r>
      <w:r w:rsidR="006100FF">
        <w:rPr>
          <w:rFonts w:hint="cs"/>
          <w:rtl/>
        </w:rPr>
        <w:t xml:space="preserve"> نشسته بودیم که گفت: کدام یک از شما گفته پیامبر خدا </w:t>
      </w:r>
      <w:r w:rsidR="00CB562C">
        <w:rPr>
          <w:rFonts w:cs="CTraditional Arabic" w:hint="cs"/>
          <w:rtl/>
        </w:rPr>
        <w:t>ج</w:t>
      </w:r>
      <w:r w:rsidR="006100FF">
        <w:rPr>
          <w:rFonts w:hint="cs"/>
          <w:rtl/>
        </w:rPr>
        <w:t xml:space="preserve"> را در مورد فتنه به خاطر دارید</w:t>
      </w:r>
      <w:r w:rsidR="006100FF" w:rsidRPr="006100FF">
        <w:rPr>
          <w:rFonts w:hint="cs"/>
          <w:vertAlign w:val="superscript"/>
          <w:rtl/>
        </w:rPr>
        <w:t>(</w:t>
      </w:r>
      <w:r w:rsidR="006100FF" w:rsidRPr="005A62CD">
        <w:rPr>
          <w:rStyle w:val="FootnoteReference"/>
          <w:rtl/>
        </w:rPr>
        <w:footnoteReference w:id="3"/>
      </w:r>
      <w:r w:rsidR="006100FF" w:rsidRPr="006100FF">
        <w:rPr>
          <w:rFonts w:hint="cs"/>
          <w:vertAlign w:val="superscript"/>
          <w:rtl/>
        </w:rPr>
        <w:t>)</w:t>
      </w:r>
      <w:r w:rsidR="006100FF">
        <w:rPr>
          <w:rFonts w:hint="cs"/>
          <w:rtl/>
        </w:rPr>
        <w:t xml:space="preserve">؟ </w:t>
      </w:r>
    </w:p>
    <w:p w:rsidR="006100FF" w:rsidRDefault="00300804" w:rsidP="00A11D0D">
      <w:pPr>
        <w:pStyle w:val="0-"/>
        <w:rPr>
          <w:rtl/>
        </w:rPr>
      </w:pPr>
      <w:r>
        <w:rPr>
          <w:rFonts w:hint="cs"/>
          <w:rtl/>
        </w:rPr>
        <w:t xml:space="preserve">گفتم: </w:t>
      </w:r>
      <w:r w:rsidR="00F80BEB">
        <w:rPr>
          <w:rFonts w:hint="cs"/>
          <w:rtl/>
        </w:rPr>
        <w:t>همانطور</w:t>
      </w:r>
      <w:r>
        <w:rPr>
          <w:rFonts w:hint="cs"/>
          <w:rtl/>
        </w:rPr>
        <w:t>ی که فرموده‌</w:t>
      </w:r>
      <w:r w:rsidR="006100FF">
        <w:rPr>
          <w:rFonts w:hint="cs"/>
          <w:rtl/>
        </w:rPr>
        <w:t>اند، من به خاطر دارم.</w:t>
      </w:r>
    </w:p>
    <w:p w:rsidR="006100FF" w:rsidRDefault="006100FF" w:rsidP="00CB562C">
      <w:pPr>
        <w:pStyle w:val="0-"/>
        <w:rPr>
          <w:rtl/>
        </w:rPr>
      </w:pPr>
      <w:r>
        <w:rPr>
          <w:rFonts w:hint="cs"/>
          <w:rtl/>
        </w:rPr>
        <w:t>گفت</w:t>
      </w:r>
      <w:r w:rsidR="00300804">
        <w:rPr>
          <w:rFonts w:hint="cs"/>
          <w:rtl/>
        </w:rPr>
        <w:t>: تو در</w:t>
      </w:r>
      <w:r>
        <w:rPr>
          <w:rFonts w:hint="cs"/>
          <w:rtl/>
        </w:rPr>
        <w:t xml:space="preserve">بارۀ پیامبر خدا </w:t>
      </w:r>
      <w:r w:rsidR="00CB562C">
        <w:rPr>
          <w:rFonts w:cs="CTraditional Arabic" w:hint="cs"/>
          <w:rtl/>
        </w:rPr>
        <w:t>ج</w:t>
      </w:r>
      <w:r w:rsidR="00300804">
        <w:rPr>
          <w:rFonts w:hint="cs"/>
          <w:rtl/>
        </w:rPr>
        <w:t>، و یا در</w:t>
      </w:r>
      <w:r>
        <w:rPr>
          <w:rFonts w:hint="cs"/>
          <w:rtl/>
        </w:rPr>
        <w:t xml:space="preserve">بارۀ روایت احادیث پیامبر خدا </w:t>
      </w:r>
      <w:r w:rsidR="00CB562C">
        <w:rPr>
          <w:rFonts w:cs="CTraditional Arabic" w:hint="cs"/>
          <w:rtl/>
        </w:rPr>
        <w:t>ج</w:t>
      </w:r>
      <w:r>
        <w:rPr>
          <w:rFonts w:hint="cs"/>
          <w:rtl/>
        </w:rPr>
        <w:t xml:space="preserve"> باجرآت هستی.</w:t>
      </w:r>
    </w:p>
    <w:p w:rsidR="006100FF" w:rsidRDefault="006100FF" w:rsidP="006100FF">
      <w:pPr>
        <w:pStyle w:val="0-"/>
        <w:rPr>
          <w:rtl/>
        </w:rPr>
      </w:pPr>
      <w:r>
        <w:rPr>
          <w:rFonts w:hint="cs"/>
          <w:rtl/>
        </w:rPr>
        <w:t xml:space="preserve">گفتم: ابتلای شخص نسبت به خانواده‌اش، نسبت به مالش، نسبت به فرزندش، و نسبت به همسایه‌اش میباشد [که حق آن‌ها را اداء نکند]، و کفارۀ این‌ها: نماز خواندن، روزه گرفتن، </w:t>
      </w:r>
      <w:r w:rsidR="00C511C6">
        <w:rPr>
          <w:rFonts w:hint="cs"/>
          <w:rtl/>
        </w:rPr>
        <w:t>و زکات دادن، و امر به معروف و نهی از منکر است.</w:t>
      </w:r>
    </w:p>
    <w:p w:rsidR="00ED21F7" w:rsidRDefault="00ED21F7" w:rsidP="006100FF">
      <w:pPr>
        <w:pStyle w:val="0-"/>
        <w:rPr>
          <w:rtl/>
        </w:rPr>
      </w:pPr>
      <w:r>
        <w:rPr>
          <w:rFonts w:hint="cs"/>
          <w:rtl/>
        </w:rPr>
        <w:t>عمر</w:t>
      </w:r>
      <w:r>
        <w:rPr>
          <w:rFonts w:cs="CTraditional Arabic" w:hint="cs"/>
          <w:rtl/>
        </w:rPr>
        <w:t>س</w:t>
      </w:r>
      <w:r>
        <w:rPr>
          <w:rFonts w:hint="cs"/>
          <w:rtl/>
        </w:rPr>
        <w:t xml:space="preserve"> گفت: قصد من</w:t>
      </w:r>
      <w:r w:rsidR="00300804">
        <w:rPr>
          <w:rFonts w:hint="cs"/>
          <w:rtl/>
        </w:rPr>
        <w:t xml:space="preserve"> این فتنه نبود، بلکه مقصود فتنه</w:t>
      </w:r>
      <w:r>
        <w:rPr>
          <w:rFonts w:hint="cs"/>
          <w:rtl/>
        </w:rPr>
        <w:t>‌ای است که مانند دریا موج می‌زند</w:t>
      </w:r>
      <w:r w:rsidR="002132F9">
        <w:rPr>
          <w:rFonts w:hint="cs"/>
          <w:rtl/>
        </w:rPr>
        <w:t>.</w:t>
      </w:r>
    </w:p>
    <w:p w:rsidR="002132F9" w:rsidRDefault="002132F9" w:rsidP="006100FF">
      <w:pPr>
        <w:pStyle w:val="0-"/>
        <w:rPr>
          <w:rtl/>
        </w:rPr>
      </w:pPr>
      <w:r>
        <w:rPr>
          <w:rFonts w:hint="cs"/>
          <w:rtl/>
        </w:rPr>
        <w:t>حذیفه</w:t>
      </w:r>
      <w:r>
        <w:rPr>
          <w:rFonts w:cs="CTraditional Arabic" w:hint="cs"/>
          <w:rtl/>
        </w:rPr>
        <w:t>س</w:t>
      </w:r>
      <w:r>
        <w:rPr>
          <w:rFonts w:hint="cs"/>
          <w:rtl/>
        </w:rPr>
        <w:t xml:space="preserve"> گفت: یا امیر المؤمنین! بر تو از آن‌ها ضرری نیست، چون دروازۀ بین تو و بین آن فتنه‌ها بسته است.</w:t>
      </w:r>
    </w:p>
    <w:p w:rsidR="002132F9" w:rsidRDefault="002132F9" w:rsidP="006100FF">
      <w:pPr>
        <w:pStyle w:val="0-"/>
        <w:rPr>
          <w:rtl/>
        </w:rPr>
      </w:pPr>
      <w:r>
        <w:rPr>
          <w:rFonts w:hint="cs"/>
          <w:rtl/>
        </w:rPr>
        <w:t>عمر</w:t>
      </w:r>
      <w:r>
        <w:rPr>
          <w:rFonts w:cs="CTraditional Arabic" w:hint="cs"/>
          <w:rtl/>
        </w:rPr>
        <w:t>س</w:t>
      </w:r>
      <w:r>
        <w:rPr>
          <w:rFonts w:hint="cs"/>
          <w:rtl/>
        </w:rPr>
        <w:t xml:space="preserve"> پرسید: آن دروازه شکسته می‌شود و یا گشوده می‌شود؟</w:t>
      </w:r>
    </w:p>
    <w:p w:rsidR="002132F9" w:rsidRDefault="002132F9" w:rsidP="006100FF">
      <w:pPr>
        <w:pStyle w:val="0-"/>
        <w:rPr>
          <w:rtl/>
        </w:rPr>
      </w:pPr>
      <w:r>
        <w:rPr>
          <w:rFonts w:hint="cs"/>
          <w:rtl/>
        </w:rPr>
        <w:t>حذیفه</w:t>
      </w:r>
      <w:r>
        <w:rPr>
          <w:rFonts w:cs="CTraditional Arabic" w:hint="cs"/>
          <w:rtl/>
        </w:rPr>
        <w:t>س</w:t>
      </w:r>
      <w:r>
        <w:rPr>
          <w:rFonts w:hint="cs"/>
          <w:rtl/>
        </w:rPr>
        <w:t xml:space="preserve"> گفت: شکسته می‌شود.</w:t>
      </w:r>
    </w:p>
    <w:p w:rsidR="002132F9" w:rsidRDefault="002132F9" w:rsidP="002132F9">
      <w:pPr>
        <w:pStyle w:val="0-"/>
        <w:rPr>
          <w:rtl/>
        </w:rPr>
      </w:pPr>
      <w:r>
        <w:rPr>
          <w:rFonts w:hint="cs"/>
          <w:rtl/>
        </w:rPr>
        <w:t>عمر</w:t>
      </w:r>
      <w:r>
        <w:rPr>
          <w:rFonts w:cs="CTraditional Arabic" w:hint="cs"/>
          <w:rtl/>
        </w:rPr>
        <w:t>س</w:t>
      </w:r>
      <w:r>
        <w:rPr>
          <w:rFonts w:hint="cs"/>
          <w:rtl/>
        </w:rPr>
        <w:t xml:space="preserve"> گفت: پس در این صورت، دیگر هرگز بسته نخواهد شد. کسی از حذیفه</w:t>
      </w:r>
      <w:r>
        <w:rPr>
          <w:rFonts w:cs="CTraditional Arabic" w:hint="cs"/>
          <w:rtl/>
        </w:rPr>
        <w:t>س</w:t>
      </w:r>
      <w:r>
        <w:rPr>
          <w:rFonts w:hint="cs"/>
          <w:rtl/>
        </w:rPr>
        <w:t xml:space="preserve"> پرسید: آیا عمر</w:t>
      </w:r>
      <w:r>
        <w:rPr>
          <w:rFonts w:cs="CTraditional Arabic" w:hint="cs"/>
          <w:rtl/>
        </w:rPr>
        <w:t>س</w:t>
      </w:r>
      <w:r>
        <w:rPr>
          <w:rFonts w:hint="cs"/>
          <w:rtl/>
        </w:rPr>
        <w:t xml:space="preserve"> می‌دانست که مراد از آن دروازه چیست؟</w:t>
      </w:r>
    </w:p>
    <w:p w:rsidR="002132F9" w:rsidRDefault="002132F9" w:rsidP="002132F9">
      <w:pPr>
        <w:pStyle w:val="0-"/>
        <w:rPr>
          <w:rtl/>
        </w:rPr>
      </w:pPr>
      <w:r>
        <w:rPr>
          <w:rFonts w:hint="cs"/>
          <w:rtl/>
        </w:rPr>
        <w:t>گفت: بلی! چنان می‌دانست مثلی که می‌دانست که بعد از فردا شب می‌آید، من به او سخنی گفتم که در او [غموض] و مغالطۀ نبود.</w:t>
      </w:r>
    </w:p>
    <w:p w:rsidR="002132F9" w:rsidRDefault="002132F9" w:rsidP="002132F9">
      <w:pPr>
        <w:pStyle w:val="0-"/>
        <w:rPr>
          <w:rtl/>
        </w:rPr>
      </w:pPr>
      <w:r>
        <w:rPr>
          <w:rFonts w:hint="cs"/>
          <w:rtl/>
        </w:rPr>
        <w:t>از حذیفه</w:t>
      </w:r>
      <w:r>
        <w:rPr>
          <w:rFonts w:cs="CTraditional Arabic" w:hint="cs"/>
          <w:rtl/>
        </w:rPr>
        <w:t>س</w:t>
      </w:r>
      <w:r>
        <w:rPr>
          <w:rFonts w:hint="cs"/>
          <w:rtl/>
        </w:rPr>
        <w:t xml:space="preserve"> پرسان شد: مراد از آن دروازه [که مانع فتنه بود] کیست؟</w:t>
      </w:r>
    </w:p>
    <w:p w:rsidR="002132F9" w:rsidRPr="002132F9" w:rsidRDefault="002132F9" w:rsidP="00300804">
      <w:pPr>
        <w:pStyle w:val="0-"/>
        <w:rPr>
          <w:rtl/>
        </w:rPr>
      </w:pPr>
      <w:r>
        <w:rPr>
          <w:rFonts w:hint="cs"/>
          <w:rtl/>
        </w:rPr>
        <w:t>گفت: خود عمر</w:t>
      </w:r>
      <w:r>
        <w:rPr>
          <w:rFonts w:cs="CTraditional Arabic" w:hint="cs"/>
          <w:rtl/>
        </w:rPr>
        <w:t>س</w:t>
      </w:r>
      <w:r w:rsidRPr="002132F9">
        <w:rPr>
          <w:rFonts w:hint="cs"/>
          <w:vertAlign w:val="superscript"/>
          <w:rtl/>
        </w:rPr>
        <w:t>(</w:t>
      </w:r>
      <w:r w:rsidRPr="005A62CD">
        <w:rPr>
          <w:rStyle w:val="FootnoteReference"/>
          <w:rtl/>
        </w:rPr>
        <w:footnoteReference w:id="4"/>
      </w:r>
      <w:r w:rsidRPr="002132F9">
        <w:rPr>
          <w:rFonts w:hint="cs"/>
          <w:vertAlign w:val="superscript"/>
          <w:rtl/>
        </w:rPr>
        <w:t>)</w:t>
      </w:r>
      <w:r w:rsidRPr="00A155E4">
        <w:rPr>
          <w:rFonts w:hint="cs"/>
          <w:rtl/>
        </w:rPr>
        <w:t>.</w:t>
      </w:r>
    </w:p>
    <w:p w:rsidR="00A11D0D" w:rsidRPr="00A11D0D" w:rsidRDefault="00A11D0D" w:rsidP="00BB62C8">
      <w:pPr>
        <w:pStyle w:val="5-"/>
        <w:rPr>
          <w:rtl/>
        </w:rPr>
      </w:pPr>
      <w:r w:rsidRPr="00A11D0D">
        <w:rPr>
          <w:rStyle w:val="5-Char"/>
          <w:rFonts w:hint="cs"/>
          <w:rtl/>
        </w:rPr>
        <w:t>327</w:t>
      </w:r>
      <w:r w:rsidRPr="00A43F7A">
        <w:rPr>
          <w:rFonts w:hint="cs"/>
          <w:rtl/>
        </w:rPr>
        <w:t>- عَنِ</w:t>
      </w:r>
      <w:r w:rsidRPr="00A43F7A">
        <w:rPr>
          <w:rtl/>
        </w:rPr>
        <w:t xml:space="preserve"> </w:t>
      </w:r>
      <w:r w:rsidRPr="00A43F7A">
        <w:rPr>
          <w:rFonts w:hint="cs"/>
          <w:rtl/>
        </w:rPr>
        <w:t>ابْنِ</w:t>
      </w:r>
      <w:r w:rsidRPr="00A43F7A">
        <w:rPr>
          <w:rtl/>
        </w:rPr>
        <w:t xml:space="preserve"> </w:t>
      </w:r>
      <w:r w:rsidRPr="00A43F7A">
        <w:rPr>
          <w:rFonts w:hint="cs"/>
          <w:rtl/>
        </w:rPr>
        <w:t>مَسْعُودٍ،</w:t>
      </w:r>
      <w:r w:rsidRPr="00A43F7A">
        <w:rPr>
          <w:rtl/>
        </w:rPr>
        <w:t xml:space="preserve"> </w:t>
      </w:r>
      <w:r w:rsidRPr="00A43F7A">
        <w:rPr>
          <w:rFonts w:hint="cs"/>
          <w:rtl/>
        </w:rPr>
        <w:t>أَنَّ</w:t>
      </w:r>
      <w:r w:rsidRPr="00A43F7A">
        <w:rPr>
          <w:rtl/>
        </w:rPr>
        <w:t xml:space="preserve"> </w:t>
      </w:r>
      <w:r w:rsidRPr="00A43F7A">
        <w:rPr>
          <w:rFonts w:hint="cs"/>
          <w:rtl/>
        </w:rPr>
        <w:t>رَجُلًا</w:t>
      </w:r>
      <w:r w:rsidRPr="00A43F7A">
        <w:rPr>
          <w:rtl/>
        </w:rPr>
        <w:t xml:space="preserve"> </w:t>
      </w:r>
      <w:r w:rsidRPr="00A43F7A">
        <w:rPr>
          <w:rFonts w:hint="cs"/>
          <w:rtl/>
        </w:rPr>
        <w:t>أَصَابَ</w:t>
      </w:r>
      <w:r w:rsidRPr="00A43F7A">
        <w:rPr>
          <w:rtl/>
        </w:rPr>
        <w:t xml:space="preserve"> </w:t>
      </w:r>
      <w:r w:rsidRPr="00A43F7A">
        <w:rPr>
          <w:rFonts w:hint="cs"/>
          <w:rtl/>
        </w:rPr>
        <w:t>مِنَ</w:t>
      </w:r>
      <w:r w:rsidRPr="00A43F7A">
        <w:rPr>
          <w:rtl/>
        </w:rPr>
        <w:t xml:space="preserve"> </w:t>
      </w:r>
      <w:r w:rsidRPr="00A43F7A">
        <w:rPr>
          <w:rFonts w:hint="cs"/>
          <w:rtl/>
        </w:rPr>
        <w:t>امْرَأَةٍ</w:t>
      </w:r>
      <w:r w:rsidRPr="00A43F7A">
        <w:rPr>
          <w:rtl/>
        </w:rPr>
        <w:t xml:space="preserve"> </w:t>
      </w:r>
      <w:r w:rsidRPr="00A43F7A">
        <w:rPr>
          <w:rFonts w:hint="cs"/>
          <w:rtl/>
        </w:rPr>
        <w:t>قُبْلَةً،</w:t>
      </w:r>
      <w:r w:rsidRPr="00A43F7A">
        <w:rPr>
          <w:rtl/>
        </w:rPr>
        <w:t xml:space="preserve"> </w:t>
      </w:r>
      <w:r w:rsidRPr="00A43F7A">
        <w:rPr>
          <w:rFonts w:hint="cs"/>
          <w:rtl/>
        </w:rPr>
        <w:t>فَأَتَى</w:t>
      </w:r>
      <w:r w:rsidRPr="00A43F7A">
        <w:rPr>
          <w:rtl/>
        </w:rPr>
        <w:t xml:space="preserve"> </w:t>
      </w:r>
      <w:r w:rsidRPr="00A43F7A">
        <w:rPr>
          <w:rFonts w:hint="cs"/>
          <w:rtl/>
        </w:rPr>
        <w:t>النَّبِيَّ</w:t>
      </w:r>
      <w:r w:rsidRPr="00A43F7A">
        <w:rPr>
          <w:rtl/>
        </w:rPr>
        <w:t xml:space="preserve"> </w:t>
      </w:r>
      <w:r w:rsidRPr="00A43F7A">
        <w:rPr>
          <w:rFonts w:hint="cs"/>
          <w:rtl/>
        </w:rPr>
        <w:t>صَلَّى</w:t>
      </w:r>
      <w:r w:rsidRPr="00A43F7A">
        <w:rPr>
          <w:rtl/>
        </w:rPr>
        <w:t xml:space="preserve"> </w:t>
      </w:r>
      <w:r w:rsidRPr="00A43F7A">
        <w:rPr>
          <w:rFonts w:hint="cs"/>
          <w:rtl/>
        </w:rPr>
        <w:t>اللهُ</w:t>
      </w:r>
      <w:r w:rsidRPr="00A43F7A">
        <w:rPr>
          <w:rtl/>
        </w:rPr>
        <w:t xml:space="preserve"> </w:t>
      </w:r>
      <w:r w:rsidRPr="00A43F7A">
        <w:rPr>
          <w:rFonts w:hint="cs"/>
          <w:rtl/>
        </w:rPr>
        <w:t>عَلَيْهِ</w:t>
      </w:r>
      <w:r w:rsidRPr="00A43F7A">
        <w:rPr>
          <w:rtl/>
        </w:rPr>
        <w:t xml:space="preserve"> </w:t>
      </w:r>
      <w:r w:rsidRPr="00A43F7A">
        <w:rPr>
          <w:rFonts w:hint="cs"/>
          <w:rtl/>
        </w:rPr>
        <w:t>وَسَلَّمَ،</w:t>
      </w:r>
      <w:r w:rsidRPr="00A43F7A">
        <w:rPr>
          <w:rtl/>
        </w:rPr>
        <w:t xml:space="preserve"> </w:t>
      </w:r>
      <w:r w:rsidRPr="00A43F7A">
        <w:rPr>
          <w:rFonts w:hint="cs"/>
          <w:rtl/>
        </w:rPr>
        <w:t>فَأَخْبَرَهُ</w:t>
      </w:r>
      <w:r w:rsidRPr="00A43F7A">
        <w:rPr>
          <w:rtl/>
        </w:rPr>
        <w:t xml:space="preserve"> </w:t>
      </w:r>
      <w:r w:rsidRPr="00A43F7A">
        <w:rPr>
          <w:rFonts w:hint="cs"/>
          <w:rtl/>
        </w:rPr>
        <w:t>فَأَنْزَلَ</w:t>
      </w:r>
      <w:r w:rsidRPr="00A43F7A">
        <w:rPr>
          <w:rtl/>
        </w:rPr>
        <w:t xml:space="preserve"> </w:t>
      </w:r>
      <w:r w:rsidRPr="00A43F7A">
        <w:rPr>
          <w:rFonts w:hint="cs"/>
          <w:rtl/>
        </w:rPr>
        <w:t>اللَّهُ</w:t>
      </w:r>
      <w:r w:rsidRPr="00A43F7A">
        <w:rPr>
          <w:rtl/>
        </w:rPr>
        <w:t xml:space="preserve"> </w:t>
      </w:r>
      <w:r w:rsidRPr="00A43F7A">
        <w:rPr>
          <w:rFonts w:hint="cs"/>
          <w:rtl/>
        </w:rPr>
        <w:t>عَزَّ</w:t>
      </w:r>
      <w:r w:rsidRPr="00A43F7A">
        <w:rPr>
          <w:rtl/>
        </w:rPr>
        <w:t xml:space="preserve"> </w:t>
      </w:r>
      <w:r w:rsidRPr="00A43F7A">
        <w:rPr>
          <w:rFonts w:hint="cs"/>
          <w:rtl/>
        </w:rPr>
        <w:t>وَجَلَّ</w:t>
      </w:r>
      <w:r w:rsidRPr="00A43F7A">
        <w:rPr>
          <w:rtl/>
        </w:rPr>
        <w:t xml:space="preserve">: </w:t>
      </w:r>
      <w:r w:rsidR="00BB62C8">
        <w:rPr>
          <w:rFonts w:ascii="Traditional Arabic" w:hAnsi="Traditional Arabic" w:cs="Traditional Arabic"/>
          <w:rtl/>
        </w:rPr>
        <w:t>﴿</w:t>
      </w:r>
      <w:r w:rsidRPr="00A43F7A">
        <w:rPr>
          <w:rFonts w:hint="cs"/>
          <w:rtl/>
        </w:rPr>
        <w:t>أَقِمِ</w:t>
      </w:r>
      <w:r w:rsidRPr="00A43F7A">
        <w:rPr>
          <w:rtl/>
        </w:rPr>
        <w:t xml:space="preserve"> </w:t>
      </w:r>
      <w:r w:rsidRPr="00A43F7A">
        <w:rPr>
          <w:rFonts w:hint="cs"/>
          <w:rtl/>
        </w:rPr>
        <w:t>الصَّلاَةَ</w:t>
      </w:r>
      <w:r w:rsidRPr="00A43F7A">
        <w:rPr>
          <w:rtl/>
        </w:rPr>
        <w:t xml:space="preserve"> </w:t>
      </w:r>
      <w:r w:rsidRPr="00A43F7A">
        <w:rPr>
          <w:rFonts w:hint="cs"/>
          <w:rtl/>
        </w:rPr>
        <w:t>طَرَفَيِ</w:t>
      </w:r>
      <w:r w:rsidRPr="00A43F7A">
        <w:rPr>
          <w:rtl/>
        </w:rPr>
        <w:t xml:space="preserve"> </w:t>
      </w:r>
      <w:r w:rsidRPr="00A43F7A">
        <w:rPr>
          <w:rFonts w:hint="cs"/>
          <w:rtl/>
        </w:rPr>
        <w:t>النَّهَارِ</w:t>
      </w:r>
      <w:r w:rsidRPr="00A43F7A">
        <w:rPr>
          <w:rtl/>
        </w:rPr>
        <w:t xml:space="preserve"> </w:t>
      </w:r>
      <w:r w:rsidRPr="00A43F7A">
        <w:rPr>
          <w:rFonts w:hint="cs"/>
          <w:rtl/>
        </w:rPr>
        <w:t>وَزُلَفًا</w:t>
      </w:r>
      <w:r w:rsidRPr="00A43F7A">
        <w:rPr>
          <w:rtl/>
        </w:rPr>
        <w:t xml:space="preserve"> </w:t>
      </w:r>
      <w:r w:rsidRPr="00A43F7A">
        <w:rPr>
          <w:rFonts w:hint="cs"/>
          <w:rtl/>
        </w:rPr>
        <w:t>مِنَ</w:t>
      </w:r>
      <w:r w:rsidRPr="00A43F7A">
        <w:rPr>
          <w:rtl/>
        </w:rPr>
        <w:t xml:space="preserve"> </w:t>
      </w:r>
      <w:r w:rsidRPr="00A43F7A">
        <w:rPr>
          <w:rFonts w:hint="cs"/>
          <w:rtl/>
        </w:rPr>
        <w:t>اللَّيْلِ،</w:t>
      </w:r>
      <w:r w:rsidRPr="00A43F7A">
        <w:rPr>
          <w:rtl/>
        </w:rPr>
        <w:t xml:space="preserve"> </w:t>
      </w:r>
      <w:r w:rsidRPr="00A43F7A">
        <w:rPr>
          <w:rFonts w:hint="cs"/>
          <w:rtl/>
        </w:rPr>
        <w:t>إِنَّ</w:t>
      </w:r>
      <w:r w:rsidRPr="00A43F7A">
        <w:rPr>
          <w:rtl/>
        </w:rPr>
        <w:t xml:space="preserve"> </w:t>
      </w:r>
      <w:r w:rsidRPr="00A43F7A">
        <w:rPr>
          <w:rFonts w:hint="cs"/>
          <w:rtl/>
        </w:rPr>
        <w:t>الحَسَنَاتِ</w:t>
      </w:r>
      <w:r w:rsidRPr="00A43F7A">
        <w:rPr>
          <w:rtl/>
        </w:rPr>
        <w:t xml:space="preserve"> </w:t>
      </w:r>
      <w:r w:rsidRPr="00A43F7A">
        <w:rPr>
          <w:rFonts w:hint="cs"/>
          <w:rtl/>
        </w:rPr>
        <w:t>يُذْهِبْنَ</w:t>
      </w:r>
      <w:r w:rsidRPr="00A43F7A">
        <w:rPr>
          <w:rtl/>
        </w:rPr>
        <w:t xml:space="preserve"> </w:t>
      </w:r>
      <w:r w:rsidRPr="00A43F7A">
        <w:rPr>
          <w:rFonts w:hint="cs"/>
          <w:rtl/>
        </w:rPr>
        <w:t>السَّيِّئَاتِ</w:t>
      </w:r>
      <w:r w:rsidR="00BB62C8">
        <w:rPr>
          <w:rFonts w:ascii="Traditional Arabic" w:hAnsi="Traditional Arabic" w:cs="Traditional Arabic"/>
          <w:rtl/>
        </w:rPr>
        <w:t>﴾</w:t>
      </w:r>
      <w:r w:rsidRPr="00A43F7A">
        <w:rPr>
          <w:rtl/>
        </w:rPr>
        <w:t xml:space="preserve"> [</w:t>
      </w:r>
      <w:r w:rsidRPr="00A43F7A">
        <w:rPr>
          <w:rFonts w:hint="cs"/>
          <w:rtl/>
        </w:rPr>
        <w:t>هود</w:t>
      </w:r>
      <w:r w:rsidRPr="00A43F7A">
        <w:rPr>
          <w:rtl/>
        </w:rPr>
        <w:t xml:space="preserve">: 114] </w:t>
      </w:r>
      <w:r w:rsidRPr="00A43F7A">
        <w:rPr>
          <w:rFonts w:hint="cs"/>
          <w:rtl/>
        </w:rPr>
        <w:t>فَقَالَ</w:t>
      </w:r>
      <w:r w:rsidRPr="00A43F7A">
        <w:rPr>
          <w:rtl/>
        </w:rPr>
        <w:t xml:space="preserve"> </w:t>
      </w:r>
      <w:r w:rsidRPr="00A43F7A">
        <w:rPr>
          <w:rFonts w:hint="cs"/>
          <w:rtl/>
        </w:rPr>
        <w:t>الرَّجُلُ</w:t>
      </w:r>
      <w:r w:rsidRPr="00A43F7A">
        <w:rPr>
          <w:rtl/>
        </w:rPr>
        <w:t xml:space="preserve">: </w:t>
      </w:r>
      <w:r w:rsidRPr="00A43F7A">
        <w:rPr>
          <w:rFonts w:hint="cs"/>
          <w:rtl/>
        </w:rPr>
        <w:t>يَا</w:t>
      </w:r>
      <w:r w:rsidRPr="00A43F7A">
        <w:rPr>
          <w:rtl/>
        </w:rPr>
        <w:t xml:space="preserve"> </w:t>
      </w:r>
      <w:r w:rsidRPr="00A43F7A">
        <w:rPr>
          <w:rFonts w:hint="cs"/>
          <w:rtl/>
        </w:rPr>
        <w:t>رَسُولَ</w:t>
      </w:r>
      <w:r w:rsidRPr="00A43F7A">
        <w:rPr>
          <w:rtl/>
        </w:rPr>
        <w:t xml:space="preserve"> </w:t>
      </w:r>
      <w:r w:rsidRPr="00A43F7A">
        <w:rPr>
          <w:rFonts w:hint="cs"/>
          <w:rtl/>
        </w:rPr>
        <w:t>اللَّهِ</w:t>
      </w:r>
      <w:r w:rsidRPr="00A43F7A">
        <w:rPr>
          <w:rtl/>
        </w:rPr>
        <w:t xml:space="preserve"> </w:t>
      </w:r>
      <w:r w:rsidRPr="00A43F7A">
        <w:rPr>
          <w:rFonts w:hint="cs"/>
          <w:rtl/>
        </w:rPr>
        <w:t>أَلِي</w:t>
      </w:r>
      <w:r w:rsidRPr="00A43F7A">
        <w:rPr>
          <w:rtl/>
        </w:rPr>
        <w:t xml:space="preserve"> </w:t>
      </w:r>
      <w:r w:rsidRPr="00A43F7A">
        <w:rPr>
          <w:rFonts w:hint="cs"/>
          <w:rtl/>
        </w:rPr>
        <w:t>هَذَا؟</w:t>
      </w:r>
      <w:r w:rsidRPr="00A43F7A">
        <w:rPr>
          <w:rtl/>
        </w:rPr>
        <w:t xml:space="preserve"> </w:t>
      </w:r>
      <w:r w:rsidRPr="00A43F7A">
        <w:rPr>
          <w:rFonts w:hint="cs"/>
          <w:rtl/>
        </w:rPr>
        <w:t>قَالَ</w:t>
      </w:r>
      <w:r w:rsidRPr="00A43F7A">
        <w:rPr>
          <w:rtl/>
        </w:rPr>
        <w:t xml:space="preserve">: </w:t>
      </w:r>
      <w:r w:rsidRPr="00A43F7A">
        <w:rPr>
          <w:rFonts w:hint="eastAsia"/>
          <w:rtl/>
        </w:rPr>
        <w:t>«</w:t>
      </w:r>
      <w:r w:rsidRPr="00A43F7A">
        <w:rPr>
          <w:rFonts w:hint="cs"/>
          <w:rtl/>
        </w:rPr>
        <w:t>لِجَمِيعِ</w:t>
      </w:r>
      <w:r w:rsidRPr="00A43F7A">
        <w:rPr>
          <w:rtl/>
        </w:rPr>
        <w:t xml:space="preserve"> </w:t>
      </w:r>
      <w:r w:rsidRPr="00A43F7A">
        <w:rPr>
          <w:rFonts w:hint="cs"/>
          <w:rtl/>
        </w:rPr>
        <w:t>أُمَّتِي</w:t>
      </w:r>
      <w:r w:rsidRPr="00A43F7A">
        <w:rPr>
          <w:rtl/>
        </w:rPr>
        <w:t xml:space="preserve"> </w:t>
      </w:r>
      <w:r w:rsidRPr="00A43F7A">
        <w:rPr>
          <w:rFonts w:hint="cs"/>
          <w:rtl/>
        </w:rPr>
        <w:t>كُلِّهِمْ</w:t>
      </w:r>
      <w:r w:rsidRPr="00A43F7A">
        <w:rPr>
          <w:rFonts w:hint="eastAsia"/>
          <w:rtl/>
        </w:rPr>
        <w:t>»</w:t>
      </w:r>
      <w:r w:rsidRPr="00A43F7A">
        <w:rPr>
          <w:rFonts w:hint="cs"/>
          <w:rtl/>
        </w:rPr>
        <w:t xml:space="preserve"> [رواه البخار</w:t>
      </w:r>
      <w:r w:rsidR="00827B5A">
        <w:rPr>
          <w:rFonts w:hint="cs"/>
          <w:rtl/>
        </w:rPr>
        <w:t>ي</w:t>
      </w:r>
      <w:r w:rsidRPr="00A43F7A">
        <w:rPr>
          <w:rFonts w:hint="cs"/>
          <w:rtl/>
        </w:rPr>
        <w:t>: 526].</w:t>
      </w:r>
    </w:p>
    <w:p w:rsidR="00A11D0D" w:rsidRDefault="00A11D0D" w:rsidP="00A11D0D">
      <w:pPr>
        <w:pStyle w:val="0-"/>
        <w:rPr>
          <w:rtl/>
          <w:lang w:bidi="fa-IR"/>
        </w:rPr>
      </w:pPr>
      <w:r>
        <w:rPr>
          <w:rFonts w:hint="cs"/>
          <w:rtl/>
          <w:lang w:bidi="fa-IR"/>
        </w:rPr>
        <w:t>327- از ابن مسعود</w:t>
      </w:r>
      <w:r>
        <w:rPr>
          <w:rFonts w:cs="CTraditional Arabic" w:hint="cs"/>
          <w:rtl/>
          <w:lang w:bidi="fa-IR"/>
        </w:rPr>
        <w:t>س</w:t>
      </w:r>
      <w:r>
        <w:rPr>
          <w:rFonts w:hint="cs"/>
          <w:rtl/>
          <w:lang w:bidi="fa-IR"/>
        </w:rPr>
        <w:t xml:space="preserve"> روایت است که شخصی روزی زنی را بوسید و نزد پیامبر خدا </w:t>
      </w:r>
      <w:r>
        <w:rPr>
          <w:rFonts w:cs="CTraditional Arabic" w:hint="cs"/>
          <w:rtl/>
          <w:lang w:bidi="fa-IR"/>
        </w:rPr>
        <w:t>ج</w:t>
      </w:r>
      <w:r>
        <w:rPr>
          <w:rFonts w:hint="cs"/>
          <w:rtl/>
          <w:lang w:bidi="fa-IR"/>
        </w:rPr>
        <w:t xml:space="preserve"> آمد و قضیه را بیان داشت.</w:t>
      </w:r>
    </w:p>
    <w:p w:rsidR="00A43F7A" w:rsidRDefault="00A43F7A" w:rsidP="00A43F7A">
      <w:pPr>
        <w:pStyle w:val="0-"/>
        <w:rPr>
          <w:rtl/>
          <w:lang w:bidi="fa-IR"/>
        </w:rPr>
      </w:pPr>
      <w:r>
        <w:rPr>
          <w:rFonts w:hint="cs"/>
          <w:rtl/>
          <w:lang w:bidi="fa-IR"/>
        </w:rPr>
        <w:t>خداوند این آیه را نازل فرمود که:</w:t>
      </w:r>
      <w:r w:rsidR="004855EC">
        <w:rPr>
          <w:rFonts w:hint="cs"/>
          <w:rtl/>
          <w:lang w:bidi="fa-IR"/>
        </w:rPr>
        <w:t xml:space="preserve"> «نماز را در آغاز و انجام روز و</w:t>
      </w:r>
      <w:r>
        <w:rPr>
          <w:rFonts w:hint="cs"/>
          <w:rtl/>
          <w:lang w:bidi="fa-IR"/>
        </w:rPr>
        <w:t>پاسی از شب بر پا دار، زیرا کارهای نیک لغزش‌ها را از بین می‌برد».</w:t>
      </w:r>
    </w:p>
    <w:p w:rsidR="00A43F7A" w:rsidRDefault="00A43F7A" w:rsidP="00A43F7A">
      <w:pPr>
        <w:pStyle w:val="0-"/>
        <w:rPr>
          <w:rtl/>
          <w:lang w:bidi="fa-IR"/>
        </w:rPr>
      </w:pPr>
      <w:r>
        <w:rPr>
          <w:rFonts w:hint="cs"/>
          <w:rtl/>
          <w:lang w:bidi="fa-IR"/>
        </w:rPr>
        <w:t>آن شخص گفت: یا رسول الله! این چیز خاص برای من است؟</w:t>
      </w:r>
    </w:p>
    <w:p w:rsidR="00A43F7A" w:rsidRDefault="00A43F7A" w:rsidP="00A43F7A">
      <w:pPr>
        <w:pStyle w:val="0-"/>
        <w:rPr>
          <w:rtl/>
          <w:lang w:bidi="fa-IR"/>
        </w:rPr>
      </w:pPr>
      <w:r>
        <w:rPr>
          <w:rFonts w:hint="cs"/>
          <w:rtl/>
          <w:lang w:bidi="fa-IR"/>
        </w:rPr>
        <w:t xml:space="preserve">فرمودند: «برای تمام امت </w:t>
      </w:r>
      <w:r w:rsidR="0051174F">
        <w:rPr>
          <w:rFonts w:hint="cs"/>
          <w:rtl/>
          <w:lang w:bidi="fa-IR"/>
        </w:rPr>
        <w:t>من است</w:t>
      </w:r>
      <w:r>
        <w:rPr>
          <w:rFonts w:hint="cs"/>
          <w:rtl/>
          <w:lang w:bidi="fa-IR"/>
        </w:rPr>
        <w:t>»</w:t>
      </w:r>
      <w:r w:rsidR="0051174F" w:rsidRPr="0051174F">
        <w:rPr>
          <w:rFonts w:hint="cs"/>
          <w:vertAlign w:val="superscript"/>
          <w:rtl/>
          <w:lang w:bidi="fa-IR"/>
        </w:rPr>
        <w:t>(</w:t>
      </w:r>
      <w:r w:rsidR="0051174F" w:rsidRPr="005A62CD">
        <w:rPr>
          <w:rStyle w:val="FootnoteReference"/>
          <w:rtl/>
          <w:lang w:bidi="fa-IR"/>
        </w:rPr>
        <w:footnoteReference w:id="5"/>
      </w:r>
      <w:r w:rsidR="0051174F" w:rsidRPr="0051174F">
        <w:rPr>
          <w:rFonts w:hint="cs"/>
          <w:vertAlign w:val="superscript"/>
          <w:rtl/>
          <w:lang w:bidi="fa-IR"/>
        </w:rPr>
        <w:t>)</w:t>
      </w:r>
      <w:r w:rsidR="0051174F">
        <w:rPr>
          <w:rFonts w:hint="cs"/>
          <w:rtl/>
          <w:lang w:bidi="fa-IR"/>
        </w:rPr>
        <w:t>.</w:t>
      </w:r>
    </w:p>
    <w:p w:rsidR="00734BB7" w:rsidRDefault="00734BB7" w:rsidP="00827B5A">
      <w:pPr>
        <w:pStyle w:val="5-"/>
        <w:rPr>
          <w:rtl/>
          <w:lang w:bidi="fa-IR"/>
        </w:rPr>
      </w:pPr>
      <w:r>
        <w:rPr>
          <w:rFonts w:hint="cs"/>
          <w:rtl/>
          <w:lang w:bidi="fa-IR"/>
        </w:rPr>
        <w:t xml:space="preserve">328- </w:t>
      </w:r>
      <w:r>
        <w:rPr>
          <w:rFonts w:hint="cs"/>
          <w:rtl/>
        </w:rPr>
        <w:t>وَعَنْهُ في رواية لِمَنْ عمِلَ بِهَا مِنْ أًمَّتِي</w:t>
      </w:r>
      <w:r>
        <w:rPr>
          <w:rFonts w:hint="cs"/>
          <w:rtl/>
          <w:lang w:bidi="fa-IR"/>
        </w:rPr>
        <w:t>.</w:t>
      </w:r>
      <w:r>
        <w:rPr>
          <w:rFonts w:hint="cs"/>
          <w:rtl/>
        </w:rPr>
        <w:t xml:space="preserve"> </w:t>
      </w:r>
      <w:r>
        <w:rPr>
          <w:rFonts w:hint="cs"/>
          <w:rtl/>
          <w:lang w:bidi="fa-IR"/>
        </w:rPr>
        <w:t>[رواه البخار</w:t>
      </w:r>
      <w:r w:rsidR="00827B5A">
        <w:rPr>
          <w:rFonts w:hint="cs"/>
          <w:rtl/>
          <w:lang w:bidi="fa-IR"/>
        </w:rPr>
        <w:t>ي</w:t>
      </w:r>
      <w:r>
        <w:rPr>
          <w:rFonts w:hint="cs"/>
          <w:rtl/>
          <w:lang w:bidi="fa-IR"/>
        </w:rPr>
        <w:t>: 526].</w:t>
      </w:r>
    </w:p>
    <w:p w:rsidR="007F6062" w:rsidRDefault="00734BB7" w:rsidP="004855EC">
      <w:pPr>
        <w:pStyle w:val="0-"/>
        <w:rPr>
          <w:rtl/>
          <w:lang w:bidi="fa-IR"/>
        </w:rPr>
      </w:pPr>
      <w:r>
        <w:rPr>
          <w:rFonts w:hint="cs"/>
          <w:rtl/>
          <w:lang w:bidi="fa-IR"/>
        </w:rPr>
        <w:t>328- و در روایت دیگری از ابن مسعود</w:t>
      </w:r>
      <w:r>
        <w:rPr>
          <w:rFonts w:cs="CTraditional Arabic" w:hint="cs"/>
          <w:rtl/>
          <w:lang w:bidi="fa-IR"/>
        </w:rPr>
        <w:t>س</w:t>
      </w:r>
      <w:r>
        <w:rPr>
          <w:rFonts w:hint="cs"/>
          <w:rtl/>
          <w:lang w:bidi="fa-IR"/>
        </w:rPr>
        <w:t xml:space="preserve"> در حدیث گذشته روایت است که گفت: پیامبر خدا </w:t>
      </w:r>
      <w:r>
        <w:rPr>
          <w:rFonts w:cs="CTraditional Arabic" w:hint="cs"/>
          <w:rtl/>
          <w:lang w:bidi="fa-IR"/>
        </w:rPr>
        <w:t>ج</w:t>
      </w:r>
      <w:r>
        <w:rPr>
          <w:rFonts w:hint="cs"/>
          <w:rtl/>
          <w:lang w:bidi="fa-IR"/>
        </w:rPr>
        <w:t xml:space="preserve"> [در جواب آن شخصی گه گفت: آیا این </w:t>
      </w:r>
      <w:r w:rsidR="001740FB">
        <w:rPr>
          <w:rFonts w:hint="cs"/>
          <w:rtl/>
          <w:lang w:bidi="fa-IR"/>
        </w:rPr>
        <w:t>امر خاص برای من است]؟ فرموند: «برای هر کس از امت من که به این آیت عمل نماید»</w:t>
      </w:r>
      <w:r w:rsidR="00F93223" w:rsidRPr="00F93223">
        <w:rPr>
          <w:rFonts w:hint="cs"/>
          <w:vertAlign w:val="superscript"/>
          <w:rtl/>
          <w:lang w:bidi="fa-IR"/>
        </w:rPr>
        <w:t>(</w:t>
      </w:r>
      <w:r w:rsidR="00F93223" w:rsidRPr="005A62CD">
        <w:rPr>
          <w:rStyle w:val="FootnoteReference"/>
          <w:rtl/>
          <w:lang w:bidi="fa-IR"/>
        </w:rPr>
        <w:footnoteReference w:id="6"/>
      </w:r>
      <w:r w:rsidR="00F93223" w:rsidRPr="00F93223">
        <w:rPr>
          <w:rFonts w:hint="cs"/>
          <w:vertAlign w:val="superscript"/>
          <w:rtl/>
          <w:lang w:bidi="fa-IR"/>
        </w:rPr>
        <w:t>)</w:t>
      </w:r>
      <w:r w:rsidR="00F93223">
        <w:rPr>
          <w:rFonts w:hint="cs"/>
          <w:rtl/>
          <w:lang w:bidi="fa-IR"/>
        </w:rPr>
        <w:t>.</w:t>
      </w:r>
    </w:p>
    <w:p w:rsidR="007F6062" w:rsidRPr="00F1233A" w:rsidRDefault="007F6062" w:rsidP="007970F7">
      <w:pPr>
        <w:pStyle w:val="2-0"/>
        <w:rPr>
          <w:rtl/>
        </w:rPr>
      </w:pPr>
      <w:r w:rsidRPr="006F238E">
        <w:rPr>
          <w:rFonts w:hint="cs"/>
          <w:rtl/>
          <w:lang w:bidi="ar-SA"/>
        </w:rPr>
        <w:t>3</w:t>
      </w:r>
      <w:r w:rsidRPr="00F1233A">
        <w:rPr>
          <w:rFonts w:hint="cs"/>
          <w:rtl/>
        </w:rPr>
        <w:t xml:space="preserve">- باب: فَضْلِ </w:t>
      </w:r>
      <w:r w:rsidR="007970F7">
        <w:rPr>
          <w:rFonts w:hint="cs"/>
          <w:rtl/>
        </w:rPr>
        <w:t>ا</w:t>
      </w:r>
      <w:r w:rsidRPr="00F1233A">
        <w:rPr>
          <w:rFonts w:hint="cs"/>
          <w:rtl/>
        </w:rPr>
        <w:t>لصَّلاَةِ لِوَقتِهَا</w:t>
      </w:r>
    </w:p>
    <w:p w:rsidR="007F6062" w:rsidRPr="00F1233A" w:rsidRDefault="007F6062" w:rsidP="00F1233A">
      <w:pPr>
        <w:pStyle w:val="4-"/>
        <w:rPr>
          <w:rtl/>
        </w:rPr>
      </w:pPr>
      <w:bookmarkStart w:id="6" w:name="_Toc432243997"/>
      <w:r w:rsidRPr="00F1233A">
        <w:rPr>
          <w:rFonts w:hint="cs"/>
          <w:rtl/>
        </w:rPr>
        <w:t>باب [3]: فضیلت ادای نماز در وقت آن</w:t>
      </w:r>
      <w:bookmarkEnd w:id="6"/>
    </w:p>
    <w:p w:rsidR="00E13524" w:rsidRPr="006F4C86" w:rsidRDefault="00E13524" w:rsidP="00827B5A">
      <w:pPr>
        <w:pStyle w:val="5-"/>
        <w:rPr>
          <w:rtl/>
        </w:rPr>
      </w:pPr>
      <w:r w:rsidRPr="006F4C86">
        <w:rPr>
          <w:rFonts w:hint="cs"/>
          <w:rtl/>
        </w:rPr>
        <w:t xml:space="preserve">329- </w:t>
      </w:r>
      <w:r w:rsidR="006F4C86">
        <w:rPr>
          <w:rFonts w:hint="cs"/>
          <w:rtl/>
        </w:rPr>
        <w:t xml:space="preserve">وعَنْه رَضِيَ اللهُ عَنْهُ قَالَ: </w:t>
      </w:r>
      <w:r w:rsidR="006F4C86" w:rsidRPr="006F4C86">
        <w:rPr>
          <w:rFonts w:hint="cs"/>
          <w:rtl/>
        </w:rPr>
        <w:t>سَأَلْتُ</w:t>
      </w:r>
      <w:r w:rsidR="006F4C86" w:rsidRPr="006F4C86">
        <w:rPr>
          <w:rtl/>
        </w:rPr>
        <w:t xml:space="preserve"> </w:t>
      </w:r>
      <w:r w:rsidR="006F4C86" w:rsidRPr="006F4C86">
        <w:rPr>
          <w:rFonts w:hint="cs"/>
          <w:rtl/>
        </w:rPr>
        <w:t>النَّبِيَّ</w:t>
      </w:r>
      <w:r w:rsidR="006F4C86" w:rsidRPr="006F4C86">
        <w:rPr>
          <w:rtl/>
        </w:rPr>
        <w:t xml:space="preserve"> </w:t>
      </w:r>
      <w:r w:rsidR="006F4C86" w:rsidRPr="006F4C86">
        <w:rPr>
          <w:rFonts w:hint="cs"/>
          <w:rtl/>
        </w:rPr>
        <w:t>صَلَّى</w:t>
      </w:r>
      <w:r w:rsidR="006F4C86" w:rsidRPr="006F4C86">
        <w:rPr>
          <w:rtl/>
        </w:rPr>
        <w:t xml:space="preserve"> </w:t>
      </w:r>
      <w:r w:rsidR="006F4C86" w:rsidRPr="006F4C86">
        <w:rPr>
          <w:rFonts w:hint="cs"/>
          <w:rtl/>
        </w:rPr>
        <w:t>اللهُ</w:t>
      </w:r>
      <w:r w:rsidR="006F4C86" w:rsidRPr="006F4C86">
        <w:rPr>
          <w:rtl/>
        </w:rPr>
        <w:t xml:space="preserve"> </w:t>
      </w:r>
      <w:r w:rsidR="006F4C86" w:rsidRPr="006F4C86">
        <w:rPr>
          <w:rFonts w:hint="cs"/>
          <w:rtl/>
        </w:rPr>
        <w:t>عَلَيْهِ</w:t>
      </w:r>
      <w:r w:rsidR="006F4C86" w:rsidRPr="006F4C86">
        <w:rPr>
          <w:rtl/>
        </w:rPr>
        <w:t xml:space="preserve"> </w:t>
      </w:r>
      <w:r w:rsidR="006F4C86" w:rsidRPr="006F4C86">
        <w:rPr>
          <w:rFonts w:hint="cs"/>
          <w:rtl/>
        </w:rPr>
        <w:t>وَسَلَّمَ</w:t>
      </w:r>
      <w:r w:rsidR="006F4C86" w:rsidRPr="006F4C86">
        <w:rPr>
          <w:rtl/>
        </w:rPr>
        <w:t xml:space="preserve">: </w:t>
      </w:r>
      <w:r w:rsidR="006F4C86" w:rsidRPr="006F4C86">
        <w:rPr>
          <w:rFonts w:hint="cs"/>
          <w:rtl/>
        </w:rPr>
        <w:t>أَيُّ</w:t>
      </w:r>
      <w:r w:rsidR="006F4C86" w:rsidRPr="006F4C86">
        <w:rPr>
          <w:rtl/>
        </w:rPr>
        <w:t xml:space="preserve"> </w:t>
      </w:r>
      <w:r w:rsidR="006F4C86" w:rsidRPr="006F4C86">
        <w:rPr>
          <w:rFonts w:hint="cs"/>
          <w:rtl/>
        </w:rPr>
        <w:t>العَمَلِ</w:t>
      </w:r>
      <w:r w:rsidR="006F4C86" w:rsidRPr="006F4C86">
        <w:rPr>
          <w:rtl/>
        </w:rPr>
        <w:t xml:space="preserve"> </w:t>
      </w:r>
      <w:r w:rsidR="006F4C86" w:rsidRPr="006F4C86">
        <w:rPr>
          <w:rFonts w:hint="cs"/>
          <w:rtl/>
        </w:rPr>
        <w:t>أَحَبُّ</w:t>
      </w:r>
      <w:r w:rsidR="006F4C86" w:rsidRPr="006F4C86">
        <w:rPr>
          <w:rtl/>
        </w:rPr>
        <w:t xml:space="preserve"> </w:t>
      </w:r>
      <w:r w:rsidR="006F4C86" w:rsidRPr="006F4C86">
        <w:rPr>
          <w:rFonts w:hint="cs"/>
          <w:rtl/>
        </w:rPr>
        <w:t>إِلَى</w:t>
      </w:r>
      <w:r w:rsidR="006F4C86" w:rsidRPr="006F4C86">
        <w:rPr>
          <w:rtl/>
        </w:rPr>
        <w:t xml:space="preserve"> </w:t>
      </w:r>
      <w:r w:rsidR="006F4C86" w:rsidRPr="006F4C86">
        <w:rPr>
          <w:rFonts w:hint="cs"/>
          <w:rtl/>
        </w:rPr>
        <w:t>اللَّهِ؟</w:t>
      </w:r>
      <w:r w:rsidR="006F4C86" w:rsidRPr="006F4C86">
        <w:rPr>
          <w:rtl/>
        </w:rPr>
        <w:t xml:space="preserve"> </w:t>
      </w:r>
      <w:r w:rsidR="006F4C86" w:rsidRPr="006F4C86">
        <w:rPr>
          <w:rFonts w:hint="cs"/>
          <w:rtl/>
        </w:rPr>
        <w:t>قَالَ</w:t>
      </w:r>
      <w:r w:rsidR="006F4C86" w:rsidRPr="006F4C86">
        <w:rPr>
          <w:rtl/>
        </w:rPr>
        <w:t xml:space="preserve">: </w:t>
      </w:r>
      <w:r w:rsidR="006F4C86" w:rsidRPr="006F4C86">
        <w:rPr>
          <w:rFonts w:hint="eastAsia"/>
          <w:rtl/>
        </w:rPr>
        <w:t>«</w:t>
      </w:r>
      <w:r w:rsidR="006F4C86" w:rsidRPr="006F4C86">
        <w:rPr>
          <w:rFonts w:hint="cs"/>
          <w:rtl/>
        </w:rPr>
        <w:t>الصَّلاَةُ</w:t>
      </w:r>
      <w:r w:rsidR="006F4C86" w:rsidRPr="006F4C86">
        <w:rPr>
          <w:rtl/>
        </w:rPr>
        <w:t xml:space="preserve"> </w:t>
      </w:r>
      <w:r w:rsidR="006F4C86" w:rsidRPr="006F4C86">
        <w:rPr>
          <w:rFonts w:hint="cs"/>
          <w:rtl/>
        </w:rPr>
        <w:t>عَلَى</w:t>
      </w:r>
      <w:r w:rsidR="006F4C86" w:rsidRPr="006F4C86">
        <w:rPr>
          <w:rtl/>
        </w:rPr>
        <w:t xml:space="preserve"> </w:t>
      </w:r>
      <w:r w:rsidR="006F4C86" w:rsidRPr="006F4C86">
        <w:rPr>
          <w:rFonts w:hint="cs"/>
          <w:rtl/>
        </w:rPr>
        <w:t>وَقْتِهَا</w:t>
      </w:r>
      <w:r w:rsidR="006F4C86" w:rsidRPr="006F4C86">
        <w:rPr>
          <w:rFonts w:hint="eastAsia"/>
          <w:rtl/>
        </w:rPr>
        <w:t>»</w:t>
      </w:r>
      <w:r w:rsidR="006F4C86" w:rsidRPr="006F4C86">
        <w:rPr>
          <w:rFonts w:hint="cs"/>
          <w:rtl/>
        </w:rPr>
        <w:t>،</w:t>
      </w:r>
      <w:r w:rsidR="006F4C86" w:rsidRPr="006F4C86">
        <w:rPr>
          <w:rtl/>
        </w:rPr>
        <w:t xml:space="preserve"> </w:t>
      </w:r>
      <w:r w:rsidR="006F4C86" w:rsidRPr="006F4C86">
        <w:rPr>
          <w:rFonts w:hint="cs"/>
          <w:rtl/>
        </w:rPr>
        <w:t>قَالَ</w:t>
      </w:r>
      <w:r w:rsidR="006F4C86" w:rsidRPr="006F4C86">
        <w:rPr>
          <w:rtl/>
        </w:rPr>
        <w:t xml:space="preserve">: </w:t>
      </w:r>
      <w:r w:rsidR="006F4C86" w:rsidRPr="006F4C86">
        <w:rPr>
          <w:rFonts w:hint="cs"/>
          <w:rtl/>
        </w:rPr>
        <w:t>ثُمَّ</w:t>
      </w:r>
      <w:r w:rsidR="006F4C86" w:rsidRPr="006F4C86">
        <w:rPr>
          <w:rtl/>
        </w:rPr>
        <w:t xml:space="preserve"> </w:t>
      </w:r>
      <w:r w:rsidR="006F4C86" w:rsidRPr="006F4C86">
        <w:rPr>
          <w:rFonts w:hint="cs"/>
          <w:rtl/>
        </w:rPr>
        <w:t>أَيٌّ؟</w:t>
      </w:r>
      <w:r w:rsidR="006F4C86" w:rsidRPr="006F4C86">
        <w:rPr>
          <w:rtl/>
        </w:rPr>
        <w:t xml:space="preserve"> </w:t>
      </w:r>
      <w:r w:rsidR="006F4C86" w:rsidRPr="006F4C86">
        <w:rPr>
          <w:rFonts w:hint="cs"/>
          <w:rtl/>
        </w:rPr>
        <w:t>قَالَ</w:t>
      </w:r>
      <w:r w:rsidR="006F4C86" w:rsidRPr="006F4C86">
        <w:rPr>
          <w:rtl/>
        </w:rPr>
        <w:t xml:space="preserve">: </w:t>
      </w:r>
      <w:r w:rsidR="006F4C86" w:rsidRPr="006F4C86">
        <w:rPr>
          <w:rFonts w:hint="eastAsia"/>
          <w:rtl/>
        </w:rPr>
        <w:t>«</w:t>
      </w:r>
      <w:r w:rsidR="006F4C86" w:rsidRPr="006F4C86">
        <w:rPr>
          <w:rFonts w:hint="cs"/>
          <w:rtl/>
        </w:rPr>
        <w:t>ثُمَّ</w:t>
      </w:r>
      <w:r w:rsidR="006F4C86" w:rsidRPr="006F4C86">
        <w:rPr>
          <w:rtl/>
        </w:rPr>
        <w:t xml:space="preserve"> </w:t>
      </w:r>
      <w:r w:rsidR="006F4C86" w:rsidRPr="006F4C86">
        <w:rPr>
          <w:rFonts w:hint="cs"/>
          <w:rtl/>
        </w:rPr>
        <w:t>بِرُّ</w:t>
      </w:r>
      <w:r w:rsidR="006F4C86" w:rsidRPr="006F4C86">
        <w:rPr>
          <w:rtl/>
        </w:rPr>
        <w:t xml:space="preserve"> </w:t>
      </w:r>
      <w:r w:rsidR="006F4C86" w:rsidRPr="006F4C86">
        <w:rPr>
          <w:rFonts w:hint="cs"/>
          <w:rtl/>
        </w:rPr>
        <w:t>الوَالِدَيْنِ</w:t>
      </w:r>
      <w:r w:rsidR="006F4C86" w:rsidRPr="006F4C86">
        <w:rPr>
          <w:rFonts w:hint="eastAsia"/>
          <w:rtl/>
        </w:rPr>
        <w:t>»</w:t>
      </w:r>
      <w:r w:rsidR="006F4C86" w:rsidRPr="006F4C86">
        <w:rPr>
          <w:rtl/>
        </w:rPr>
        <w:t xml:space="preserve"> </w:t>
      </w:r>
      <w:r w:rsidR="006F4C86" w:rsidRPr="006F4C86">
        <w:rPr>
          <w:rFonts w:hint="cs"/>
          <w:rtl/>
        </w:rPr>
        <w:t>قَالَ</w:t>
      </w:r>
      <w:r w:rsidR="006F4C86" w:rsidRPr="006F4C86">
        <w:rPr>
          <w:rtl/>
        </w:rPr>
        <w:t xml:space="preserve">: </w:t>
      </w:r>
      <w:r w:rsidR="006F4C86" w:rsidRPr="006F4C86">
        <w:rPr>
          <w:rFonts w:hint="cs"/>
          <w:rtl/>
        </w:rPr>
        <w:t>ثُمَّ</w:t>
      </w:r>
      <w:r w:rsidR="006F4C86" w:rsidRPr="006F4C86">
        <w:rPr>
          <w:rtl/>
        </w:rPr>
        <w:t xml:space="preserve"> </w:t>
      </w:r>
      <w:r w:rsidR="006F4C86" w:rsidRPr="006F4C86">
        <w:rPr>
          <w:rFonts w:hint="cs"/>
          <w:rtl/>
        </w:rPr>
        <w:t>أَيٌّ؟</w:t>
      </w:r>
      <w:r w:rsidR="006F4C86" w:rsidRPr="006F4C86">
        <w:rPr>
          <w:rtl/>
        </w:rPr>
        <w:t xml:space="preserve"> </w:t>
      </w:r>
      <w:r w:rsidR="006F4C86" w:rsidRPr="006F4C86">
        <w:rPr>
          <w:rFonts w:hint="cs"/>
          <w:rtl/>
        </w:rPr>
        <w:t>قَالَ</w:t>
      </w:r>
      <w:r w:rsidR="006F4C86" w:rsidRPr="006F4C86">
        <w:rPr>
          <w:rtl/>
        </w:rPr>
        <w:t xml:space="preserve">: </w:t>
      </w:r>
      <w:r w:rsidR="006F4C86" w:rsidRPr="006F4C86">
        <w:rPr>
          <w:rFonts w:hint="eastAsia"/>
          <w:rtl/>
        </w:rPr>
        <w:t>«</w:t>
      </w:r>
      <w:r w:rsidR="006F4C86" w:rsidRPr="006F4C86">
        <w:rPr>
          <w:rFonts w:hint="cs"/>
          <w:rtl/>
        </w:rPr>
        <w:t>الجِهَادُ</w:t>
      </w:r>
      <w:r w:rsidR="006F4C86" w:rsidRPr="006F4C86">
        <w:rPr>
          <w:rtl/>
        </w:rPr>
        <w:t xml:space="preserve"> </w:t>
      </w:r>
      <w:r w:rsidR="006F4C86" w:rsidRPr="006F4C86">
        <w:rPr>
          <w:rFonts w:hint="cs"/>
          <w:rtl/>
        </w:rPr>
        <w:t>فِي</w:t>
      </w:r>
      <w:r w:rsidR="006F4C86" w:rsidRPr="006F4C86">
        <w:rPr>
          <w:rtl/>
        </w:rPr>
        <w:t xml:space="preserve"> </w:t>
      </w:r>
      <w:r w:rsidR="006F4C86" w:rsidRPr="006F4C86">
        <w:rPr>
          <w:rFonts w:hint="cs"/>
          <w:rtl/>
        </w:rPr>
        <w:t>سَبِيلِ</w:t>
      </w:r>
      <w:r w:rsidR="006F4C86" w:rsidRPr="006F4C86">
        <w:rPr>
          <w:rtl/>
        </w:rPr>
        <w:t xml:space="preserve"> </w:t>
      </w:r>
      <w:r w:rsidR="006F4C86" w:rsidRPr="006F4C86">
        <w:rPr>
          <w:rFonts w:hint="cs"/>
          <w:rtl/>
        </w:rPr>
        <w:t>اللَّهِ</w:t>
      </w:r>
      <w:r w:rsidR="006F4C86" w:rsidRPr="006F4C86">
        <w:rPr>
          <w:rFonts w:hint="eastAsia"/>
          <w:rtl/>
        </w:rPr>
        <w:t>»</w:t>
      </w:r>
      <w:r w:rsidR="006F4C86" w:rsidRPr="006F4C86">
        <w:rPr>
          <w:rtl/>
        </w:rPr>
        <w:t xml:space="preserve"> </w:t>
      </w:r>
      <w:r w:rsidR="006F4C86" w:rsidRPr="006F4C86">
        <w:rPr>
          <w:rFonts w:hint="cs"/>
          <w:rtl/>
        </w:rPr>
        <w:t>قَالَ</w:t>
      </w:r>
      <w:r w:rsidR="006F4C86" w:rsidRPr="006F4C86">
        <w:rPr>
          <w:rtl/>
        </w:rPr>
        <w:t xml:space="preserve">: </w:t>
      </w:r>
      <w:r w:rsidR="006F4C86" w:rsidRPr="006F4C86">
        <w:rPr>
          <w:rFonts w:hint="cs"/>
          <w:rtl/>
        </w:rPr>
        <w:t>حَدَّثَنِي</w:t>
      </w:r>
      <w:r w:rsidR="006F4C86" w:rsidRPr="006F4C86">
        <w:rPr>
          <w:rtl/>
        </w:rPr>
        <w:t xml:space="preserve"> </w:t>
      </w:r>
      <w:r w:rsidR="006F4C86" w:rsidRPr="006F4C86">
        <w:rPr>
          <w:rFonts w:hint="cs"/>
          <w:rtl/>
        </w:rPr>
        <w:t>بِهِنَّ،</w:t>
      </w:r>
      <w:r w:rsidR="006F4C86" w:rsidRPr="006F4C86">
        <w:rPr>
          <w:rtl/>
        </w:rPr>
        <w:t xml:space="preserve"> </w:t>
      </w:r>
      <w:r w:rsidR="006F4C86" w:rsidRPr="006F4C86">
        <w:rPr>
          <w:rFonts w:hint="cs"/>
          <w:rtl/>
        </w:rPr>
        <w:t>وَلَوِ</w:t>
      </w:r>
      <w:r w:rsidR="006F4C86" w:rsidRPr="006F4C86">
        <w:rPr>
          <w:rtl/>
        </w:rPr>
        <w:t xml:space="preserve"> </w:t>
      </w:r>
      <w:r w:rsidR="006F4C86" w:rsidRPr="006F4C86">
        <w:rPr>
          <w:rFonts w:hint="cs"/>
          <w:rtl/>
        </w:rPr>
        <w:t>اسْتَزَدْتُهُ</w:t>
      </w:r>
      <w:r w:rsidR="006F4C86" w:rsidRPr="006F4C86">
        <w:rPr>
          <w:rtl/>
        </w:rPr>
        <w:t xml:space="preserve"> </w:t>
      </w:r>
      <w:r w:rsidR="006F4C86" w:rsidRPr="006F4C86">
        <w:rPr>
          <w:rFonts w:hint="cs"/>
          <w:rtl/>
        </w:rPr>
        <w:t xml:space="preserve">لَزَادَنِي </w:t>
      </w:r>
      <w:r w:rsidRPr="006F4C86">
        <w:rPr>
          <w:rFonts w:hint="cs"/>
          <w:rtl/>
        </w:rPr>
        <w:t>[رواه البخار</w:t>
      </w:r>
      <w:r w:rsidR="00827B5A">
        <w:rPr>
          <w:rFonts w:hint="cs"/>
          <w:rtl/>
        </w:rPr>
        <w:t>ي</w:t>
      </w:r>
      <w:r w:rsidRPr="006F4C86">
        <w:rPr>
          <w:rFonts w:hint="cs"/>
          <w:rtl/>
        </w:rPr>
        <w:t>: 527].</w:t>
      </w:r>
    </w:p>
    <w:p w:rsidR="00E13524" w:rsidRDefault="00E13524" w:rsidP="00CB562C">
      <w:pPr>
        <w:pStyle w:val="0-"/>
        <w:rPr>
          <w:rtl/>
          <w:lang w:bidi="fa-IR"/>
        </w:rPr>
      </w:pPr>
      <w:r>
        <w:rPr>
          <w:rFonts w:hint="cs"/>
          <w:rtl/>
          <w:lang w:bidi="fa-IR"/>
        </w:rPr>
        <w:t>329- و از ابن مسعود</w:t>
      </w:r>
      <w:r>
        <w:rPr>
          <w:rFonts w:cs="CTraditional Arabic" w:hint="cs"/>
          <w:rtl/>
          <w:lang w:bidi="fa-IR"/>
        </w:rPr>
        <w:t>س</w:t>
      </w:r>
      <w:r>
        <w:rPr>
          <w:rFonts w:hint="cs"/>
          <w:rtl/>
          <w:lang w:bidi="fa-IR"/>
        </w:rPr>
        <w:t xml:space="preserve"> روایت است که گفت: از پیامبر خدا </w:t>
      </w:r>
      <w:r w:rsidR="00CB562C">
        <w:rPr>
          <w:rFonts w:cs="CTraditional Arabic" w:hint="cs"/>
          <w:rtl/>
          <w:lang w:bidi="fa-IR"/>
        </w:rPr>
        <w:t>ج</w:t>
      </w:r>
      <w:r>
        <w:rPr>
          <w:rFonts w:hint="cs"/>
          <w:rtl/>
          <w:lang w:bidi="fa-IR"/>
        </w:rPr>
        <w:t xml:space="preserve"> پرسیدم که کدام کار در نزد خداوند [از همه کار ها] محبوب‌ تر است؟</w:t>
      </w:r>
    </w:p>
    <w:p w:rsidR="00E13524" w:rsidRDefault="00E13524" w:rsidP="00E13524">
      <w:pPr>
        <w:pStyle w:val="0-"/>
        <w:rPr>
          <w:rtl/>
          <w:lang w:bidi="fa-IR"/>
        </w:rPr>
      </w:pPr>
      <w:r>
        <w:rPr>
          <w:rFonts w:hint="cs"/>
          <w:rtl/>
          <w:lang w:bidi="fa-IR"/>
        </w:rPr>
        <w:t>فرمودند: «ادای نماز در وقت آن».</w:t>
      </w:r>
    </w:p>
    <w:p w:rsidR="00E13524" w:rsidRDefault="00E13524" w:rsidP="00E13524">
      <w:pPr>
        <w:pStyle w:val="0-"/>
        <w:rPr>
          <w:rtl/>
          <w:lang w:bidi="fa-IR"/>
        </w:rPr>
      </w:pPr>
      <w:r>
        <w:rPr>
          <w:rFonts w:hint="cs"/>
          <w:rtl/>
          <w:lang w:bidi="fa-IR"/>
        </w:rPr>
        <w:t>گفت: بعد از آن کدام کار؟</w:t>
      </w:r>
    </w:p>
    <w:p w:rsidR="00E13524" w:rsidRDefault="005E5A1E" w:rsidP="00E13524">
      <w:pPr>
        <w:pStyle w:val="0-"/>
        <w:rPr>
          <w:rtl/>
          <w:lang w:bidi="fa-IR"/>
        </w:rPr>
      </w:pPr>
      <w:r>
        <w:rPr>
          <w:rFonts w:hint="cs"/>
          <w:rtl/>
          <w:lang w:bidi="fa-IR"/>
        </w:rPr>
        <w:t>فرمود: «نیکی کردن به پدر و مادر».</w:t>
      </w:r>
    </w:p>
    <w:p w:rsidR="005E5A1E" w:rsidRDefault="005E5A1E" w:rsidP="00E13524">
      <w:pPr>
        <w:pStyle w:val="0-"/>
        <w:rPr>
          <w:rtl/>
          <w:lang w:bidi="fa-IR"/>
        </w:rPr>
      </w:pPr>
      <w:r>
        <w:rPr>
          <w:rFonts w:hint="cs"/>
          <w:rtl/>
          <w:lang w:bidi="fa-IR"/>
        </w:rPr>
        <w:t>گفت: بعد از آن کدام کار؟</w:t>
      </w:r>
    </w:p>
    <w:p w:rsidR="005E5A1E" w:rsidRDefault="005E5A1E" w:rsidP="00E13524">
      <w:pPr>
        <w:pStyle w:val="0-"/>
        <w:rPr>
          <w:rtl/>
          <w:lang w:bidi="fa-IR"/>
        </w:rPr>
      </w:pPr>
      <w:r>
        <w:rPr>
          <w:rFonts w:hint="cs"/>
          <w:rtl/>
          <w:lang w:bidi="fa-IR"/>
        </w:rPr>
        <w:t>فرمودند: جهاد در راه خدا.</w:t>
      </w:r>
    </w:p>
    <w:p w:rsidR="005E5A1E" w:rsidRDefault="005E5A1E" w:rsidP="00CB562C">
      <w:pPr>
        <w:pStyle w:val="0-"/>
        <w:rPr>
          <w:vertAlign w:val="superscript"/>
          <w:rtl/>
          <w:lang w:bidi="fa-IR"/>
        </w:rPr>
      </w:pPr>
      <w:r>
        <w:rPr>
          <w:rFonts w:hint="cs"/>
          <w:rtl/>
          <w:lang w:bidi="fa-IR"/>
        </w:rPr>
        <w:t>[ابن مسعود</w:t>
      </w:r>
      <w:r>
        <w:rPr>
          <w:rFonts w:cs="CTraditional Arabic" w:hint="cs"/>
          <w:rtl/>
          <w:lang w:bidi="fa-IR"/>
        </w:rPr>
        <w:t>س</w:t>
      </w:r>
      <w:r>
        <w:rPr>
          <w:rFonts w:hint="cs"/>
          <w:rtl/>
          <w:lang w:bidi="fa-IR"/>
        </w:rPr>
        <w:t xml:space="preserve">] می‌گوید: این چیزها را پیامبر خدا </w:t>
      </w:r>
      <w:r w:rsidR="00CB562C">
        <w:rPr>
          <w:rFonts w:cs="CTraditional Arabic" w:hint="cs"/>
          <w:rtl/>
          <w:lang w:bidi="fa-IR"/>
        </w:rPr>
        <w:t>ج</w:t>
      </w:r>
      <w:r>
        <w:rPr>
          <w:rFonts w:hint="cs"/>
          <w:rtl/>
          <w:lang w:bidi="fa-IR"/>
        </w:rPr>
        <w:t xml:space="preserve"> برایم گفتند، و اگر بیشتر از این می‌پرسیدم، برایم بیشتر می‌گفتند</w:t>
      </w:r>
      <w:r w:rsidRPr="005E5A1E">
        <w:rPr>
          <w:rFonts w:hint="cs"/>
          <w:vertAlign w:val="superscript"/>
          <w:rtl/>
          <w:lang w:bidi="fa-IR"/>
        </w:rPr>
        <w:t>(</w:t>
      </w:r>
      <w:r w:rsidRPr="005A62CD">
        <w:rPr>
          <w:rStyle w:val="FootnoteReference"/>
          <w:rtl/>
          <w:lang w:bidi="fa-IR"/>
        </w:rPr>
        <w:footnoteReference w:id="7"/>
      </w:r>
      <w:r w:rsidRPr="005E5A1E">
        <w:rPr>
          <w:rFonts w:hint="cs"/>
          <w:vertAlign w:val="superscript"/>
          <w:rtl/>
          <w:lang w:bidi="fa-IR"/>
        </w:rPr>
        <w:t>)</w:t>
      </w:r>
      <w:r w:rsidRPr="00A155E4">
        <w:rPr>
          <w:rFonts w:hint="cs"/>
          <w:rtl/>
        </w:rPr>
        <w:t>.</w:t>
      </w:r>
    </w:p>
    <w:p w:rsidR="00D457DF" w:rsidRDefault="00D457DF" w:rsidP="00D457DF">
      <w:pPr>
        <w:pStyle w:val="2-0"/>
        <w:rPr>
          <w:rtl/>
        </w:rPr>
      </w:pPr>
      <w:r w:rsidRPr="006F238E">
        <w:rPr>
          <w:rFonts w:hint="cs"/>
          <w:rtl/>
          <w:lang w:bidi="ar-SA"/>
        </w:rPr>
        <w:t>4</w:t>
      </w:r>
      <w:r w:rsidRPr="00D457DF">
        <w:rPr>
          <w:rFonts w:hint="cs"/>
          <w:rtl/>
        </w:rPr>
        <w:t>- باب</w:t>
      </w:r>
      <w:r>
        <w:rPr>
          <w:rFonts w:hint="cs"/>
          <w:rtl/>
        </w:rPr>
        <w:t>: الصَّلَوَاتُ الخَمْسُ كَفَّارَهٌ</w:t>
      </w:r>
    </w:p>
    <w:p w:rsidR="00D457DF" w:rsidRDefault="00D457DF" w:rsidP="00B270C4">
      <w:pPr>
        <w:pStyle w:val="4-"/>
        <w:rPr>
          <w:rtl/>
          <w:lang w:bidi="fa-IR"/>
        </w:rPr>
      </w:pPr>
      <w:bookmarkStart w:id="7" w:name="_Toc432243998"/>
      <w:r>
        <w:rPr>
          <w:rFonts w:hint="cs"/>
          <w:rtl/>
        </w:rPr>
        <w:t xml:space="preserve">باب </w:t>
      </w:r>
      <w:r>
        <w:rPr>
          <w:rFonts w:hint="cs"/>
          <w:rtl/>
          <w:lang w:bidi="fa-IR"/>
        </w:rPr>
        <w:t>[4]: نماز</w:t>
      </w:r>
      <w:r w:rsidR="00B270C4">
        <w:rPr>
          <w:rFonts w:hint="cs"/>
          <w:rtl/>
          <w:lang w:bidi="fa-IR"/>
        </w:rPr>
        <w:t xml:space="preserve">های پنج </w:t>
      </w:r>
      <w:r>
        <w:rPr>
          <w:rFonts w:hint="cs"/>
          <w:rtl/>
          <w:lang w:bidi="fa-IR"/>
        </w:rPr>
        <w:t>گانه کفاره است</w:t>
      </w:r>
      <w:bookmarkEnd w:id="7"/>
    </w:p>
    <w:p w:rsidR="00D457DF" w:rsidRPr="00D457DF" w:rsidRDefault="00D457DF" w:rsidP="00AA4CC5">
      <w:pPr>
        <w:pStyle w:val="5-"/>
        <w:rPr>
          <w:rtl/>
        </w:rPr>
      </w:pPr>
      <w:r w:rsidRPr="00D457DF">
        <w:rPr>
          <w:rFonts w:hint="cs"/>
          <w:rtl/>
        </w:rPr>
        <w:t>330- عَنْ</w:t>
      </w:r>
      <w:r w:rsidRPr="00D457DF">
        <w:rPr>
          <w:rtl/>
        </w:rPr>
        <w:t xml:space="preserve"> </w:t>
      </w:r>
      <w:r w:rsidRPr="00D457DF">
        <w:rPr>
          <w:rFonts w:hint="cs"/>
          <w:rtl/>
        </w:rPr>
        <w:t>أَبِي</w:t>
      </w:r>
      <w:r w:rsidRPr="00D457DF">
        <w:rPr>
          <w:rtl/>
        </w:rPr>
        <w:t xml:space="preserve"> </w:t>
      </w:r>
      <w:r w:rsidRPr="00D457DF">
        <w:rPr>
          <w:rFonts w:hint="cs"/>
          <w:rtl/>
        </w:rPr>
        <w:t>هُرَيْرَةَ،</w:t>
      </w:r>
      <w:r w:rsidRPr="00D457DF">
        <w:rPr>
          <w:rtl/>
        </w:rPr>
        <w:t xml:space="preserve"> </w:t>
      </w:r>
      <w:r w:rsidRPr="00D457DF">
        <w:rPr>
          <w:rFonts w:hint="cs"/>
          <w:rtl/>
        </w:rPr>
        <w:t>أَنَّهُ</w:t>
      </w:r>
      <w:r w:rsidRPr="00D457DF">
        <w:rPr>
          <w:rtl/>
        </w:rPr>
        <w:t xml:space="preserve"> </w:t>
      </w:r>
      <w:r w:rsidRPr="00D457DF">
        <w:rPr>
          <w:rFonts w:hint="cs"/>
          <w:rtl/>
        </w:rPr>
        <w:t>سَمِعَ</w:t>
      </w:r>
      <w:r w:rsidRPr="00D457DF">
        <w:rPr>
          <w:rtl/>
        </w:rPr>
        <w:t xml:space="preserve"> </w:t>
      </w:r>
      <w:r w:rsidRPr="00D457DF">
        <w:rPr>
          <w:rFonts w:hint="cs"/>
          <w:rtl/>
        </w:rPr>
        <w:t>رَسُولَ</w:t>
      </w:r>
      <w:r w:rsidRPr="00D457DF">
        <w:rPr>
          <w:rtl/>
        </w:rPr>
        <w:t xml:space="preserve"> </w:t>
      </w:r>
      <w:r w:rsidRPr="00D457DF">
        <w:rPr>
          <w:rFonts w:hint="cs"/>
          <w:rtl/>
        </w:rPr>
        <w:t>اللَّهِ</w:t>
      </w:r>
      <w:r w:rsidRPr="00D457DF">
        <w:rPr>
          <w:rtl/>
        </w:rPr>
        <w:t xml:space="preserve"> </w:t>
      </w:r>
      <w:r w:rsidRPr="00D457DF">
        <w:rPr>
          <w:rFonts w:hint="cs"/>
          <w:rtl/>
        </w:rPr>
        <w:t>صَلَّى</w:t>
      </w:r>
      <w:r w:rsidRPr="00D457DF">
        <w:rPr>
          <w:rtl/>
        </w:rPr>
        <w:t xml:space="preserve"> </w:t>
      </w:r>
      <w:r w:rsidRPr="00D457DF">
        <w:rPr>
          <w:rFonts w:hint="cs"/>
          <w:rtl/>
        </w:rPr>
        <w:t>اللهُ</w:t>
      </w:r>
      <w:r w:rsidRPr="00D457DF">
        <w:rPr>
          <w:rtl/>
        </w:rPr>
        <w:t xml:space="preserve"> </w:t>
      </w:r>
      <w:r w:rsidRPr="00D457DF">
        <w:rPr>
          <w:rFonts w:hint="cs"/>
          <w:rtl/>
        </w:rPr>
        <w:t>عَلَيْهِ</w:t>
      </w:r>
      <w:r w:rsidRPr="00D457DF">
        <w:rPr>
          <w:rtl/>
        </w:rPr>
        <w:t xml:space="preserve"> </w:t>
      </w:r>
      <w:r w:rsidRPr="00D457DF">
        <w:rPr>
          <w:rFonts w:hint="cs"/>
          <w:rtl/>
        </w:rPr>
        <w:t>وَسَلَّمَ</w:t>
      </w:r>
      <w:r w:rsidRPr="00D457DF">
        <w:rPr>
          <w:rtl/>
        </w:rPr>
        <w:t xml:space="preserve"> </w:t>
      </w:r>
      <w:r w:rsidRPr="00D457DF">
        <w:rPr>
          <w:rFonts w:hint="cs"/>
          <w:rtl/>
        </w:rPr>
        <w:t>يَقُولُ</w:t>
      </w:r>
      <w:r w:rsidRPr="00D457DF">
        <w:rPr>
          <w:rtl/>
        </w:rPr>
        <w:t xml:space="preserve">: </w:t>
      </w:r>
      <w:r w:rsidR="00AA4CC5">
        <w:rPr>
          <w:rFonts w:hint="cs"/>
          <w:rtl/>
        </w:rPr>
        <w:t>«</w:t>
      </w:r>
      <w:r w:rsidRPr="00D457DF">
        <w:rPr>
          <w:rFonts w:hint="cs"/>
          <w:rtl/>
        </w:rPr>
        <w:t>أَرَأَيْتُمْ</w:t>
      </w:r>
      <w:r w:rsidRPr="00D457DF">
        <w:rPr>
          <w:rtl/>
        </w:rPr>
        <w:t xml:space="preserve"> </w:t>
      </w:r>
      <w:r w:rsidRPr="00D457DF">
        <w:rPr>
          <w:rFonts w:hint="cs"/>
          <w:rtl/>
        </w:rPr>
        <w:t>لَوْ</w:t>
      </w:r>
      <w:r w:rsidRPr="00D457DF">
        <w:rPr>
          <w:rtl/>
        </w:rPr>
        <w:t xml:space="preserve"> </w:t>
      </w:r>
      <w:r w:rsidRPr="00D457DF">
        <w:rPr>
          <w:rFonts w:hint="cs"/>
          <w:rtl/>
        </w:rPr>
        <w:t>أَنَّ</w:t>
      </w:r>
      <w:r w:rsidRPr="00D457DF">
        <w:rPr>
          <w:rtl/>
        </w:rPr>
        <w:t xml:space="preserve"> </w:t>
      </w:r>
      <w:r w:rsidRPr="00D457DF">
        <w:rPr>
          <w:rFonts w:hint="cs"/>
          <w:rtl/>
        </w:rPr>
        <w:t>نَهَرًا</w:t>
      </w:r>
      <w:r w:rsidRPr="00D457DF">
        <w:rPr>
          <w:rtl/>
        </w:rPr>
        <w:t xml:space="preserve"> </w:t>
      </w:r>
      <w:r w:rsidRPr="00D457DF">
        <w:rPr>
          <w:rFonts w:hint="cs"/>
          <w:rtl/>
        </w:rPr>
        <w:t>بِبَابِ</w:t>
      </w:r>
      <w:r w:rsidRPr="00D457DF">
        <w:rPr>
          <w:rtl/>
        </w:rPr>
        <w:t xml:space="preserve"> </w:t>
      </w:r>
      <w:r w:rsidRPr="00D457DF">
        <w:rPr>
          <w:rFonts w:hint="cs"/>
          <w:rtl/>
        </w:rPr>
        <w:t>أَحَدِكُمْ</w:t>
      </w:r>
      <w:r w:rsidRPr="00D457DF">
        <w:rPr>
          <w:rtl/>
        </w:rPr>
        <w:t xml:space="preserve"> </w:t>
      </w:r>
      <w:r w:rsidRPr="00D457DF">
        <w:rPr>
          <w:rFonts w:hint="cs"/>
          <w:rtl/>
        </w:rPr>
        <w:t>يَغْتَسِلُ</w:t>
      </w:r>
      <w:r w:rsidRPr="00D457DF">
        <w:rPr>
          <w:rtl/>
        </w:rPr>
        <w:t xml:space="preserve"> </w:t>
      </w:r>
      <w:r w:rsidRPr="00D457DF">
        <w:rPr>
          <w:rFonts w:hint="cs"/>
          <w:rtl/>
        </w:rPr>
        <w:t>فِيهِ</w:t>
      </w:r>
      <w:r w:rsidRPr="00D457DF">
        <w:rPr>
          <w:rtl/>
        </w:rPr>
        <w:t xml:space="preserve"> </w:t>
      </w:r>
      <w:r w:rsidRPr="00D457DF">
        <w:rPr>
          <w:rFonts w:hint="cs"/>
          <w:rtl/>
        </w:rPr>
        <w:t>كُلَّ</w:t>
      </w:r>
      <w:r w:rsidRPr="00D457DF">
        <w:rPr>
          <w:rtl/>
        </w:rPr>
        <w:t xml:space="preserve"> </w:t>
      </w:r>
      <w:r w:rsidRPr="00D457DF">
        <w:rPr>
          <w:rFonts w:hint="cs"/>
          <w:rtl/>
        </w:rPr>
        <w:t>يَوْمٍ</w:t>
      </w:r>
      <w:r w:rsidRPr="00D457DF">
        <w:rPr>
          <w:rtl/>
        </w:rPr>
        <w:t xml:space="preserve"> </w:t>
      </w:r>
      <w:r w:rsidRPr="00D457DF">
        <w:rPr>
          <w:rFonts w:hint="cs"/>
          <w:rtl/>
        </w:rPr>
        <w:t>خَمْسًا،</w:t>
      </w:r>
      <w:r w:rsidRPr="00D457DF">
        <w:rPr>
          <w:rtl/>
        </w:rPr>
        <w:t xml:space="preserve"> </w:t>
      </w:r>
      <w:r w:rsidRPr="00D457DF">
        <w:rPr>
          <w:rFonts w:hint="cs"/>
          <w:rtl/>
        </w:rPr>
        <w:t>مَا</w:t>
      </w:r>
      <w:r w:rsidRPr="00D457DF">
        <w:rPr>
          <w:rtl/>
        </w:rPr>
        <w:t xml:space="preserve"> </w:t>
      </w:r>
      <w:r w:rsidRPr="00D457DF">
        <w:rPr>
          <w:rFonts w:hint="cs"/>
          <w:rtl/>
        </w:rPr>
        <w:t>تَقُولُ</w:t>
      </w:r>
      <w:r w:rsidRPr="00D457DF">
        <w:rPr>
          <w:rtl/>
        </w:rPr>
        <w:t xml:space="preserve">: </w:t>
      </w:r>
      <w:r w:rsidRPr="00D457DF">
        <w:rPr>
          <w:rFonts w:hint="cs"/>
          <w:rtl/>
        </w:rPr>
        <w:t>ذَلِكَ</w:t>
      </w:r>
      <w:r w:rsidRPr="00D457DF">
        <w:rPr>
          <w:rtl/>
        </w:rPr>
        <w:t xml:space="preserve"> </w:t>
      </w:r>
      <w:r w:rsidRPr="00D457DF">
        <w:rPr>
          <w:rFonts w:hint="cs"/>
          <w:rtl/>
        </w:rPr>
        <w:t>يُبْقِي</w:t>
      </w:r>
      <w:r w:rsidRPr="00D457DF">
        <w:rPr>
          <w:rtl/>
        </w:rPr>
        <w:t xml:space="preserve"> </w:t>
      </w:r>
      <w:r w:rsidRPr="00D457DF">
        <w:rPr>
          <w:rFonts w:hint="cs"/>
          <w:rtl/>
        </w:rPr>
        <w:t>مِنْ</w:t>
      </w:r>
      <w:r w:rsidRPr="00D457DF">
        <w:rPr>
          <w:rtl/>
        </w:rPr>
        <w:t xml:space="preserve"> </w:t>
      </w:r>
      <w:r w:rsidRPr="00D457DF">
        <w:rPr>
          <w:rFonts w:hint="cs"/>
          <w:rtl/>
        </w:rPr>
        <w:t>دَرَنِهِ</w:t>
      </w:r>
      <w:r w:rsidR="00AA4CC5">
        <w:rPr>
          <w:rFonts w:hint="cs"/>
          <w:rtl/>
        </w:rPr>
        <w:t>»</w:t>
      </w:r>
      <w:r w:rsidRPr="00D457DF">
        <w:rPr>
          <w:rtl/>
        </w:rPr>
        <w:t xml:space="preserve"> </w:t>
      </w:r>
      <w:r w:rsidRPr="00D457DF">
        <w:rPr>
          <w:rFonts w:hint="cs"/>
          <w:rtl/>
        </w:rPr>
        <w:t>قَالُوا</w:t>
      </w:r>
      <w:r w:rsidRPr="00D457DF">
        <w:rPr>
          <w:rtl/>
        </w:rPr>
        <w:t xml:space="preserve">: </w:t>
      </w:r>
      <w:r w:rsidRPr="00D457DF">
        <w:rPr>
          <w:rFonts w:hint="cs"/>
          <w:rtl/>
        </w:rPr>
        <w:t>لاَ</w:t>
      </w:r>
      <w:r w:rsidRPr="00D457DF">
        <w:rPr>
          <w:rtl/>
        </w:rPr>
        <w:t xml:space="preserve"> </w:t>
      </w:r>
      <w:r w:rsidRPr="00D457DF">
        <w:rPr>
          <w:rFonts w:hint="cs"/>
          <w:rtl/>
        </w:rPr>
        <w:t>يُبْقِي</w:t>
      </w:r>
      <w:r w:rsidRPr="00D457DF">
        <w:rPr>
          <w:rtl/>
        </w:rPr>
        <w:t xml:space="preserve"> </w:t>
      </w:r>
      <w:r w:rsidRPr="00D457DF">
        <w:rPr>
          <w:rFonts w:hint="cs"/>
          <w:rtl/>
        </w:rPr>
        <w:t>مِنْ</w:t>
      </w:r>
      <w:r w:rsidRPr="00D457DF">
        <w:rPr>
          <w:rtl/>
        </w:rPr>
        <w:t xml:space="preserve"> </w:t>
      </w:r>
      <w:r w:rsidRPr="00D457DF">
        <w:rPr>
          <w:rFonts w:hint="cs"/>
          <w:rtl/>
        </w:rPr>
        <w:t>دَرَنِهِ</w:t>
      </w:r>
      <w:r w:rsidRPr="00D457DF">
        <w:rPr>
          <w:rtl/>
        </w:rPr>
        <w:t xml:space="preserve"> </w:t>
      </w:r>
      <w:r w:rsidRPr="00D457DF">
        <w:rPr>
          <w:rFonts w:hint="cs"/>
          <w:rtl/>
        </w:rPr>
        <w:t>شَيْئًا،</w:t>
      </w:r>
      <w:r w:rsidRPr="00D457DF">
        <w:rPr>
          <w:rtl/>
        </w:rPr>
        <w:t xml:space="preserve"> </w:t>
      </w:r>
      <w:r w:rsidRPr="00D457DF">
        <w:rPr>
          <w:rFonts w:hint="cs"/>
          <w:rtl/>
        </w:rPr>
        <w:t>قَالَ</w:t>
      </w:r>
      <w:r w:rsidRPr="00D457DF">
        <w:rPr>
          <w:rtl/>
        </w:rPr>
        <w:t xml:space="preserve">: </w:t>
      </w:r>
      <w:r w:rsidRPr="00D457DF">
        <w:rPr>
          <w:rFonts w:hint="eastAsia"/>
          <w:rtl/>
        </w:rPr>
        <w:t>«</w:t>
      </w:r>
      <w:r w:rsidRPr="00D457DF">
        <w:rPr>
          <w:rFonts w:hint="cs"/>
          <w:rtl/>
        </w:rPr>
        <w:t>فَذَلِكَ</w:t>
      </w:r>
      <w:r w:rsidRPr="00D457DF">
        <w:rPr>
          <w:rtl/>
        </w:rPr>
        <w:t xml:space="preserve"> </w:t>
      </w:r>
      <w:r w:rsidRPr="00D457DF">
        <w:rPr>
          <w:rFonts w:hint="cs"/>
          <w:rtl/>
        </w:rPr>
        <w:t>مِثْلُ</w:t>
      </w:r>
      <w:r w:rsidRPr="00D457DF">
        <w:rPr>
          <w:rtl/>
        </w:rPr>
        <w:t xml:space="preserve"> </w:t>
      </w:r>
      <w:r w:rsidRPr="00D457DF">
        <w:rPr>
          <w:rFonts w:hint="cs"/>
          <w:rtl/>
        </w:rPr>
        <w:t>الصَّلَوَاتِ</w:t>
      </w:r>
      <w:r w:rsidRPr="00D457DF">
        <w:rPr>
          <w:rtl/>
        </w:rPr>
        <w:t xml:space="preserve"> </w:t>
      </w:r>
      <w:r w:rsidRPr="00D457DF">
        <w:rPr>
          <w:rFonts w:hint="cs"/>
          <w:rtl/>
        </w:rPr>
        <w:t>الخَمْسِ،</w:t>
      </w:r>
      <w:r w:rsidRPr="00D457DF">
        <w:rPr>
          <w:rtl/>
        </w:rPr>
        <w:t xml:space="preserve"> </w:t>
      </w:r>
      <w:r w:rsidRPr="00D457DF">
        <w:rPr>
          <w:rFonts w:hint="cs"/>
          <w:rtl/>
        </w:rPr>
        <w:t>يَمْحُو</w:t>
      </w:r>
      <w:r w:rsidRPr="00D457DF">
        <w:rPr>
          <w:rtl/>
        </w:rPr>
        <w:t xml:space="preserve"> </w:t>
      </w:r>
      <w:r w:rsidRPr="00D457DF">
        <w:rPr>
          <w:rFonts w:hint="cs"/>
          <w:rtl/>
        </w:rPr>
        <w:t>اللَّهُ</w:t>
      </w:r>
      <w:r w:rsidRPr="00D457DF">
        <w:rPr>
          <w:rtl/>
        </w:rPr>
        <w:t xml:space="preserve"> </w:t>
      </w:r>
      <w:r w:rsidRPr="00D457DF">
        <w:rPr>
          <w:rFonts w:hint="cs"/>
          <w:rtl/>
        </w:rPr>
        <w:t>بِهِ</w:t>
      </w:r>
      <w:r w:rsidRPr="00D457DF">
        <w:rPr>
          <w:rtl/>
        </w:rPr>
        <w:t xml:space="preserve"> </w:t>
      </w:r>
      <w:r w:rsidRPr="00D457DF">
        <w:rPr>
          <w:rFonts w:hint="cs"/>
          <w:rtl/>
        </w:rPr>
        <w:t>الخَطَايَا [رواه البخار</w:t>
      </w:r>
      <w:r w:rsidR="00827B5A">
        <w:rPr>
          <w:rFonts w:hint="cs"/>
          <w:rtl/>
        </w:rPr>
        <w:t>ي</w:t>
      </w:r>
      <w:r w:rsidRPr="00D457DF">
        <w:rPr>
          <w:rFonts w:hint="cs"/>
          <w:rtl/>
        </w:rPr>
        <w:t>: 528].</w:t>
      </w:r>
    </w:p>
    <w:p w:rsidR="00D457DF" w:rsidRDefault="00D457DF" w:rsidP="00801798">
      <w:pPr>
        <w:pStyle w:val="0-"/>
        <w:rPr>
          <w:rtl/>
          <w:lang w:bidi="fa-IR"/>
        </w:rPr>
      </w:pPr>
      <w:r>
        <w:rPr>
          <w:rFonts w:hint="cs"/>
          <w:rtl/>
          <w:lang w:bidi="fa-IR"/>
        </w:rPr>
        <w:t>330- از ابو</w:t>
      </w:r>
      <w:r w:rsidR="004855EC">
        <w:rPr>
          <w:rFonts w:hint="cs"/>
          <w:rtl/>
          <w:lang w:bidi="fa-IR"/>
        </w:rPr>
        <w:t xml:space="preserve"> </w:t>
      </w:r>
      <w:r>
        <w:rPr>
          <w:rFonts w:hint="cs"/>
          <w:rtl/>
          <w:lang w:bidi="fa-IR"/>
        </w:rPr>
        <w:t>هریره</w:t>
      </w:r>
      <w:r>
        <w:rPr>
          <w:rFonts w:cs="CTraditional Arabic" w:hint="cs"/>
          <w:rtl/>
          <w:lang w:bidi="fa-IR"/>
        </w:rPr>
        <w:t>س</w:t>
      </w:r>
      <w:r>
        <w:rPr>
          <w:rFonts w:hint="cs"/>
          <w:rtl/>
          <w:lang w:bidi="fa-IR"/>
        </w:rPr>
        <w:t xml:space="preserve"> روایت است که از پیامبر </w:t>
      </w:r>
      <w:r w:rsidR="00CB562C">
        <w:rPr>
          <w:rFonts w:cs="CTraditional Arabic" w:hint="cs"/>
          <w:rtl/>
          <w:lang w:bidi="fa-IR"/>
        </w:rPr>
        <w:t>ج</w:t>
      </w:r>
      <w:r w:rsidR="00CB562C">
        <w:rPr>
          <w:rFonts w:hint="cs"/>
          <w:rtl/>
          <w:lang w:bidi="fa-IR"/>
        </w:rPr>
        <w:t xml:space="preserve"> </w:t>
      </w:r>
      <w:r>
        <w:rPr>
          <w:rFonts w:hint="cs"/>
          <w:rtl/>
          <w:lang w:bidi="fa-IR"/>
        </w:rPr>
        <w:t xml:space="preserve">خدا شنیده است که فرمودند: «چه تصور می‌کنید! </w:t>
      </w:r>
      <w:r w:rsidR="00FF4C2D">
        <w:rPr>
          <w:rFonts w:hint="cs"/>
          <w:rtl/>
          <w:lang w:bidi="fa-IR"/>
        </w:rPr>
        <w:t>اگر به در خانۀ کسی از شما جوی آب روانی باشد، و آن شخص، در هر روز پنج بار در آن آب غسل نماید، آیا چیزی از کثافت</w:t>
      </w:r>
      <w:r w:rsidR="00DB561A">
        <w:rPr>
          <w:rFonts w:hint="cs"/>
          <w:rtl/>
          <w:lang w:bidi="fa-IR"/>
        </w:rPr>
        <w:t xml:space="preserve"> در بدنش باقی می‌ماند</w:t>
      </w:r>
      <w:r>
        <w:rPr>
          <w:rFonts w:hint="cs"/>
          <w:rtl/>
          <w:lang w:bidi="fa-IR"/>
        </w:rPr>
        <w:t>»</w:t>
      </w:r>
      <w:r w:rsidR="00DB561A">
        <w:rPr>
          <w:rFonts w:hint="cs"/>
          <w:rtl/>
          <w:lang w:bidi="fa-IR"/>
        </w:rPr>
        <w:t xml:space="preserve">؟ </w:t>
      </w:r>
    </w:p>
    <w:p w:rsidR="00DB561A" w:rsidRDefault="00DB561A" w:rsidP="00CB562C">
      <w:pPr>
        <w:pStyle w:val="0-"/>
        <w:rPr>
          <w:rtl/>
          <w:lang w:bidi="fa-IR"/>
        </w:rPr>
      </w:pPr>
      <w:r>
        <w:rPr>
          <w:rFonts w:hint="cs"/>
          <w:rtl/>
          <w:lang w:bidi="fa-IR"/>
        </w:rPr>
        <w:t xml:space="preserve">گفتند: [این پنج بار غسل] چیزی از آن کثافت را در بدنش باقی نمی‌گذارد. </w:t>
      </w:r>
    </w:p>
    <w:p w:rsidR="00DB561A" w:rsidRDefault="00DB561A" w:rsidP="00801798">
      <w:pPr>
        <w:pStyle w:val="0-"/>
        <w:rPr>
          <w:vertAlign w:val="superscript"/>
          <w:rtl/>
          <w:lang w:bidi="fa-IR"/>
        </w:rPr>
      </w:pPr>
      <w:r>
        <w:rPr>
          <w:rFonts w:hint="cs"/>
          <w:rtl/>
          <w:lang w:bidi="fa-IR"/>
        </w:rPr>
        <w:t xml:space="preserve">فرمودند: این [پنچ بار غسل </w:t>
      </w:r>
      <w:r w:rsidR="00801798">
        <w:rPr>
          <w:rFonts w:hint="cs"/>
          <w:rtl/>
          <w:lang w:bidi="fa-IR"/>
        </w:rPr>
        <w:t>کردن از جوی آب روان] مانند نماز</w:t>
      </w:r>
      <w:r>
        <w:rPr>
          <w:rFonts w:hint="cs"/>
          <w:rtl/>
          <w:lang w:bidi="fa-IR"/>
        </w:rPr>
        <w:t>های پنچ گانه است، که خداوند به سبب آ‌ن‌ها، [گناه] اشتباهات را [یعنی: صغائر را] از بین می‌برد</w:t>
      </w:r>
      <w:r w:rsidRPr="00DB561A">
        <w:rPr>
          <w:rFonts w:hint="cs"/>
          <w:vertAlign w:val="superscript"/>
          <w:rtl/>
          <w:lang w:bidi="fa-IR"/>
        </w:rPr>
        <w:t>(</w:t>
      </w:r>
      <w:r w:rsidRPr="005A62CD">
        <w:rPr>
          <w:rStyle w:val="FootnoteReference"/>
          <w:rtl/>
          <w:lang w:bidi="fa-IR"/>
        </w:rPr>
        <w:footnoteReference w:id="8"/>
      </w:r>
      <w:r w:rsidRPr="00DB561A">
        <w:rPr>
          <w:rFonts w:hint="cs"/>
          <w:vertAlign w:val="superscript"/>
          <w:rtl/>
          <w:lang w:bidi="fa-IR"/>
        </w:rPr>
        <w:t>)</w:t>
      </w:r>
      <w:r w:rsidRPr="00A155E4">
        <w:rPr>
          <w:rFonts w:hint="cs"/>
          <w:rtl/>
        </w:rPr>
        <w:t>.</w:t>
      </w:r>
    </w:p>
    <w:p w:rsidR="00EB3A34" w:rsidRDefault="00DC15B8" w:rsidP="00DC15B8">
      <w:pPr>
        <w:pStyle w:val="2-0"/>
        <w:rPr>
          <w:rtl/>
        </w:rPr>
      </w:pPr>
      <w:r w:rsidRPr="006F238E">
        <w:rPr>
          <w:rFonts w:hint="cs"/>
          <w:rtl/>
          <w:lang w:bidi="ar-SA"/>
        </w:rPr>
        <w:t>5</w:t>
      </w:r>
      <w:r>
        <w:rPr>
          <w:rFonts w:hint="cs"/>
          <w:rtl/>
        </w:rPr>
        <w:t>- باب: المُصَل</w:t>
      </w:r>
      <w:r w:rsidR="007970F7">
        <w:rPr>
          <w:rFonts w:hint="cs"/>
          <w:rtl/>
        </w:rPr>
        <w:t>ِّ</w:t>
      </w:r>
      <w:r>
        <w:rPr>
          <w:rFonts w:hint="cs"/>
          <w:rtl/>
        </w:rPr>
        <w:t>ي يُنَاجِي رَبَّهُ</w:t>
      </w:r>
    </w:p>
    <w:p w:rsidR="00DC15B8" w:rsidRDefault="00DC15B8" w:rsidP="003E596B">
      <w:pPr>
        <w:pStyle w:val="4-"/>
        <w:rPr>
          <w:rtl/>
          <w:lang w:bidi="fa-IR"/>
        </w:rPr>
      </w:pPr>
      <w:bookmarkStart w:id="8" w:name="_Toc432243999"/>
      <w:r>
        <w:rPr>
          <w:rFonts w:hint="cs"/>
          <w:rtl/>
        </w:rPr>
        <w:t xml:space="preserve">باب </w:t>
      </w:r>
      <w:r>
        <w:rPr>
          <w:rFonts w:hint="cs"/>
          <w:rtl/>
          <w:lang w:bidi="fa-IR"/>
        </w:rPr>
        <w:t>[5]: نمازگذار با پروردگارش مناجات می‌کند</w:t>
      </w:r>
      <w:bookmarkEnd w:id="8"/>
    </w:p>
    <w:p w:rsidR="00DC15B8" w:rsidRPr="00252ADB" w:rsidRDefault="002F5676" w:rsidP="00827B5A">
      <w:pPr>
        <w:pStyle w:val="5-"/>
        <w:rPr>
          <w:rtl/>
        </w:rPr>
      </w:pPr>
      <w:r w:rsidRPr="00252ADB">
        <w:rPr>
          <w:rFonts w:hint="cs"/>
          <w:rtl/>
        </w:rPr>
        <w:t xml:space="preserve">331- </w:t>
      </w:r>
      <w:r w:rsidR="00252ADB" w:rsidRPr="00252ADB">
        <w:rPr>
          <w:rFonts w:hint="cs"/>
          <w:rtl/>
        </w:rPr>
        <w:t>عَنْ</w:t>
      </w:r>
      <w:r w:rsidR="00252ADB" w:rsidRPr="00252ADB">
        <w:rPr>
          <w:rtl/>
        </w:rPr>
        <w:t xml:space="preserve"> </w:t>
      </w:r>
      <w:r w:rsidR="00252ADB" w:rsidRPr="00252ADB">
        <w:rPr>
          <w:rFonts w:hint="cs"/>
          <w:rtl/>
        </w:rPr>
        <w:t>أَنَسِ رَضِيَ اللهُ عَنْهُ،</w:t>
      </w:r>
      <w:r w:rsidR="00252ADB" w:rsidRPr="00252ADB">
        <w:rPr>
          <w:rtl/>
        </w:rPr>
        <w:t xml:space="preserve"> </w:t>
      </w:r>
      <w:r w:rsidR="00252ADB" w:rsidRPr="00252ADB">
        <w:rPr>
          <w:rFonts w:hint="cs"/>
          <w:rtl/>
        </w:rPr>
        <w:t>عَنِ</w:t>
      </w:r>
      <w:r w:rsidR="00252ADB" w:rsidRPr="00252ADB">
        <w:rPr>
          <w:rtl/>
        </w:rPr>
        <w:t xml:space="preserve"> </w:t>
      </w:r>
      <w:r w:rsidR="00252ADB" w:rsidRPr="00252ADB">
        <w:rPr>
          <w:rFonts w:hint="cs"/>
          <w:rtl/>
        </w:rPr>
        <w:t>النَّبِيِّ</w:t>
      </w:r>
      <w:r w:rsidR="00252ADB" w:rsidRPr="00252ADB">
        <w:rPr>
          <w:rtl/>
        </w:rPr>
        <w:t xml:space="preserve"> </w:t>
      </w:r>
      <w:r w:rsidR="00252ADB" w:rsidRPr="00252ADB">
        <w:rPr>
          <w:rFonts w:hint="cs"/>
          <w:rtl/>
        </w:rPr>
        <w:t>صلّى</w:t>
      </w:r>
      <w:r w:rsidR="00252ADB" w:rsidRPr="00252ADB">
        <w:rPr>
          <w:rtl/>
        </w:rPr>
        <w:t xml:space="preserve"> </w:t>
      </w:r>
      <w:r w:rsidR="00252ADB" w:rsidRPr="00252ADB">
        <w:rPr>
          <w:rFonts w:hint="cs"/>
          <w:rtl/>
        </w:rPr>
        <w:t>الله</w:t>
      </w:r>
      <w:r w:rsidR="00252ADB" w:rsidRPr="00252ADB">
        <w:rPr>
          <w:rtl/>
        </w:rPr>
        <w:t xml:space="preserve"> </w:t>
      </w:r>
      <w:r w:rsidR="00252ADB" w:rsidRPr="00252ADB">
        <w:rPr>
          <w:rFonts w:hint="cs"/>
          <w:rtl/>
        </w:rPr>
        <w:t>عليه</w:t>
      </w:r>
      <w:r w:rsidR="00252ADB" w:rsidRPr="00252ADB">
        <w:rPr>
          <w:rtl/>
        </w:rPr>
        <w:t xml:space="preserve"> </w:t>
      </w:r>
      <w:r w:rsidR="00252ADB" w:rsidRPr="00252ADB">
        <w:rPr>
          <w:rFonts w:hint="cs"/>
          <w:rtl/>
        </w:rPr>
        <w:t>وسلم</w:t>
      </w:r>
      <w:r w:rsidR="00252ADB" w:rsidRPr="00252ADB">
        <w:rPr>
          <w:rtl/>
        </w:rPr>
        <w:t xml:space="preserve"> </w:t>
      </w:r>
      <w:r w:rsidR="00252ADB" w:rsidRPr="00252ADB">
        <w:rPr>
          <w:rFonts w:hint="cs"/>
          <w:rtl/>
        </w:rPr>
        <w:t>أَنَّهُ قَالَ</w:t>
      </w:r>
      <w:r w:rsidR="00252ADB" w:rsidRPr="00252ADB">
        <w:rPr>
          <w:rtl/>
        </w:rPr>
        <w:t xml:space="preserve">: </w:t>
      </w:r>
      <w:r w:rsidR="00252ADB" w:rsidRPr="00252ADB">
        <w:rPr>
          <w:rFonts w:hint="cs"/>
          <w:rtl/>
        </w:rPr>
        <w:t>اعْتَدِلُوا</w:t>
      </w:r>
      <w:r w:rsidR="00252ADB" w:rsidRPr="00252ADB">
        <w:rPr>
          <w:rtl/>
        </w:rPr>
        <w:t xml:space="preserve"> </w:t>
      </w:r>
      <w:r w:rsidR="00252ADB" w:rsidRPr="00252ADB">
        <w:rPr>
          <w:rFonts w:hint="cs"/>
          <w:rtl/>
        </w:rPr>
        <w:t>فِي</w:t>
      </w:r>
      <w:r w:rsidR="00252ADB" w:rsidRPr="00252ADB">
        <w:rPr>
          <w:rtl/>
        </w:rPr>
        <w:t xml:space="preserve"> </w:t>
      </w:r>
      <w:r w:rsidR="00252ADB" w:rsidRPr="00252ADB">
        <w:rPr>
          <w:rFonts w:hint="cs"/>
          <w:rtl/>
        </w:rPr>
        <w:t>السُّجُودِ،</w:t>
      </w:r>
      <w:r w:rsidR="00252ADB" w:rsidRPr="00252ADB">
        <w:rPr>
          <w:rtl/>
        </w:rPr>
        <w:t xml:space="preserve"> </w:t>
      </w:r>
      <w:r w:rsidR="00252ADB" w:rsidRPr="00252ADB">
        <w:rPr>
          <w:rFonts w:hint="cs"/>
          <w:rtl/>
        </w:rPr>
        <w:t>وَلاَ</w:t>
      </w:r>
      <w:r w:rsidR="00252ADB" w:rsidRPr="00252ADB">
        <w:rPr>
          <w:rtl/>
        </w:rPr>
        <w:t xml:space="preserve"> </w:t>
      </w:r>
      <w:r w:rsidR="00252ADB" w:rsidRPr="00252ADB">
        <w:rPr>
          <w:rFonts w:hint="cs"/>
          <w:rtl/>
        </w:rPr>
        <w:t>يَبْسُطْ</w:t>
      </w:r>
      <w:r w:rsidR="00252ADB" w:rsidRPr="00252ADB">
        <w:rPr>
          <w:rtl/>
        </w:rPr>
        <w:t xml:space="preserve"> </w:t>
      </w:r>
      <w:r w:rsidR="00252ADB" w:rsidRPr="00252ADB">
        <w:rPr>
          <w:rFonts w:hint="cs"/>
          <w:rtl/>
        </w:rPr>
        <w:t>ذِرَاعَيْهِ</w:t>
      </w:r>
      <w:r w:rsidR="00252ADB" w:rsidRPr="00252ADB">
        <w:rPr>
          <w:rtl/>
        </w:rPr>
        <w:t xml:space="preserve"> </w:t>
      </w:r>
      <w:r w:rsidR="00252ADB" w:rsidRPr="00252ADB">
        <w:rPr>
          <w:rFonts w:hint="cs"/>
          <w:rtl/>
        </w:rPr>
        <w:t>كَالكَلْبِ،</w:t>
      </w:r>
      <w:r w:rsidR="00252ADB" w:rsidRPr="00252ADB">
        <w:rPr>
          <w:rtl/>
        </w:rPr>
        <w:t xml:space="preserve"> </w:t>
      </w:r>
      <w:r w:rsidR="00252ADB" w:rsidRPr="00252ADB">
        <w:rPr>
          <w:rFonts w:hint="cs"/>
          <w:rtl/>
        </w:rPr>
        <w:t>وَإِذَا</w:t>
      </w:r>
      <w:r w:rsidR="00252ADB" w:rsidRPr="00252ADB">
        <w:rPr>
          <w:rtl/>
        </w:rPr>
        <w:t xml:space="preserve"> </w:t>
      </w:r>
      <w:r w:rsidR="00252ADB" w:rsidRPr="00252ADB">
        <w:rPr>
          <w:rFonts w:hint="cs"/>
          <w:rtl/>
        </w:rPr>
        <w:t>بَزَقَ</w:t>
      </w:r>
      <w:r w:rsidR="00252ADB" w:rsidRPr="00252ADB">
        <w:rPr>
          <w:rtl/>
        </w:rPr>
        <w:t xml:space="preserve"> </w:t>
      </w:r>
      <w:r w:rsidR="00252ADB" w:rsidRPr="00252ADB">
        <w:rPr>
          <w:rFonts w:hint="cs"/>
          <w:rtl/>
        </w:rPr>
        <w:t>فَلاَ</w:t>
      </w:r>
      <w:r w:rsidR="00252ADB" w:rsidRPr="00252ADB">
        <w:rPr>
          <w:rtl/>
        </w:rPr>
        <w:t xml:space="preserve"> </w:t>
      </w:r>
      <w:r w:rsidR="00252ADB" w:rsidRPr="00252ADB">
        <w:rPr>
          <w:rFonts w:hint="cs"/>
          <w:rtl/>
        </w:rPr>
        <w:t>يَبْزُقَنَّ</w:t>
      </w:r>
      <w:r w:rsidR="00252ADB" w:rsidRPr="00252ADB">
        <w:rPr>
          <w:rtl/>
        </w:rPr>
        <w:t xml:space="preserve"> </w:t>
      </w:r>
      <w:r w:rsidR="00252ADB" w:rsidRPr="00252ADB">
        <w:rPr>
          <w:rFonts w:hint="cs"/>
          <w:rtl/>
        </w:rPr>
        <w:t>بَيْنَ</w:t>
      </w:r>
      <w:r w:rsidR="00252ADB" w:rsidRPr="00252ADB">
        <w:rPr>
          <w:rtl/>
        </w:rPr>
        <w:t xml:space="preserve"> </w:t>
      </w:r>
      <w:r w:rsidR="00252ADB" w:rsidRPr="00252ADB">
        <w:rPr>
          <w:rFonts w:hint="cs"/>
          <w:rtl/>
        </w:rPr>
        <w:t>يَدَيْهِ،</w:t>
      </w:r>
      <w:r w:rsidR="00252ADB" w:rsidRPr="00252ADB">
        <w:rPr>
          <w:rtl/>
        </w:rPr>
        <w:t xml:space="preserve"> </w:t>
      </w:r>
      <w:r w:rsidR="00252ADB" w:rsidRPr="00252ADB">
        <w:rPr>
          <w:rFonts w:hint="cs"/>
          <w:rtl/>
        </w:rPr>
        <w:t>وَلاَ</w:t>
      </w:r>
      <w:r w:rsidR="00252ADB" w:rsidRPr="00252ADB">
        <w:rPr>
          <w:rtl/>
        </w:rPr>
        <w:t xml:space="preserve"> </w:t>
      </w:r>
      <w:r w:rsidR="00252ADB" w:rsidRPr="00252ADB">
        <w:rPr>
          <w:rFonts w:hint="cs"/>
          <w:rtl/>
        </w:rPr>
        <w:t>عَنْ</w:t>
      </w:r>
      <w:r w:rsidR="00252ADB" w:rsidRPr="00252ADB">
        <w:rPr>
          <w:rtl/>
        </w:rPr>
        <w:t xml:space="preserve"> </w:t>
      </w:r>
      <w:r w:rsidR="00252ADB" w:rsidRPr="00252ADB">
        <w:rPr>
          <w:rFonts w:hint="cs"/>
          <w:rtl/>
        </w:rPr>
        <w:t>يَمِينِهِ،</w:t>
      </w:r>
      <w:r w:rsidR="00252ADB" w:rsidRPr="00252ADB">
        <w:rPr>
          <w:rtl/>
        </w:rPr>
        <w:t xml:space="preserve"> </w:t>
      </w:r>
      <w:r w:rsidR="00252ADB" w:rsidRPr="00252ADB">
        <w:rPr>
          <w:rFonts w:hint="cs"/>
          <w:rtl/>
        </w:rPr>
        <w:t>فَإِنَّهُ</w:t>
      </w:r>
      <w:r w:rsidR="00252ADB" w:rsidRPr="00252ADB">
        <w:rPr>
          <w:rtl/>
        </w:rPr>
        <w:t xml:space="preserve"> </w:t>
      </w:r>
      <w:r w:rsidR="00252ADB" w:rsidRPr="00252ADB">
        <w:rPr>
          <w:rFonts w:hint="cs"/>
          <w:rtl/>
        </w:rPr>
        <w:t>يُنَاجِي</w:t>
      </w:r>
      <w:r w:rsidR="00252ADB" w:rsidRPr="00252ADB">
        <w:rPr>
          <w:rtl/>
        </w:rPr>
        <w:t xml:space="preserve"> </w:t>
      </w:r>
      <w:r w:rsidR="00252ADB" w:rsidRPr="00252ADB">
        <w:rPr>
          <w:rFonts w:hint="cs"/>
          <w:rtl/>
        </w:rPr>
        <w:t xml:space="preserve">رَبَّه </w:t>
      </w:r>
      <w:r w:rsidRPr="00252ADB">
        <w:rPr>
          <w:rFonts w:hint="cs"/>
          <w:rtl/>
        </w:rPr>
        <w:t>[رواه البخار</w:t>
      </w:r>
      <w:r w:rsidR="00827B5A">
        <w:rPr>
          <w:rFonts w:hint="cs"/>
          <w:rtl/>
        </w:rPr>
        <w:t>ي</w:t>
      </w:r>
      <w:r w:rsidRPr="00252ADB">
        <w:rPr>
          <w:rFonts w:hint="cs"/>
          <w:rtl/>
        </w:rPr>
        <w:t>: 532].</w:t>
      </w:r>
    </w:p>
    <w:p w:rsidR="002F5676" w:rsidRDefault="002F5676" w:rsidP="00847C52">
      <w:pPr>
        <w:pStyle w:val="0-"/>
        <w:rPr>
          <w:rtl/>
          <w:lang w:bidi="fa-IR"/>
        </w:rPr>
      </w:pPr>
      <w:r>
        <w:rPr>
          <w:rFonts w:hint="cs"/>
          <w:rtl/>
          <w:lang w:bidi="fa-IR"/>
        </w:rPr>
        <w:t xml:space="preserve">331- از </w:t>
      </w:r>
      <w:r w:rsidR="008549B7">
        <w:rPr>
          <w:rFonts w:hint="cs"/>
          <w:rtl/>
          <w:lang w:bidi="fa-IR"/>
        </w:rPr>
        <w:t>انس</w:t>
      </w:r>
      <w:r>
        <w:rPr>
          <w:rFonts w:cs="CTraditional Arabic" w:hint="cs"/>
          <w:rtl/>
          <w:lang w:bidi="fa-IR"/>
        </w:rPr>
        <w:t>س</w:t>
      </w:r>
      <w:r>
        <w:rPr>
          <w:rFonts w:hint="cs"/>
          <w:rtl/>
          <w:lang w:bidi="fa-IR"/>
        </w:rPr>
        <w:t xml:space="preserve"> </w:t>
      </w:r>
      <w:r w:rsidR="009B646C">
        <w:rPr>
          <w:rFonts w:hint="cs"/>
          <w:rtl/>
          <w:lang w:bidi="fa-IR"/>
        </w:rPr>
        <w:t xml:space="preserve">از پیامبر خدا </w:t>
      </w:r>
      <w:r w:rsidR="009B646C">
        <w:rPr>
          <w:rFonts w:cs="CTraditional Arabic" w:hint="cs"/>
          <w:rtl/>
          <w:lang w:bidi="fa-IR"/>
        </w:rPr>
        <w:t>ج</w:t>
      </w:r>
      <w:r w:rsidR="009B646C">
        <w:rPr>
          <w:rFonts w:hint="cs"/>
          <w:rtl/>
          <w:lang w:bidi="fa-IR"/>
        </w:rPr>
        <w:t xml:space="preserve"> </w:t>
      </w:r>
      <w:r>
        <w:rPr>
          <w:rFonts w:hint="cs"/>
          <w:rtl/>
          <w:lang w:bidi="fa-IR"/>
        </w:rPr>
        <w:t>روایت است که</w:t>
      </w:r>
      <w:r w:rsidR="009B646C">
        <w:rPr>
          <w:rFonts w:hint="cs"/>
          <w:rtl/>
          <w:lang w:bidi="fa-IR"/>
        </w:rPr>
        <w:t xml:space="preserve"> فرمودند: «در</w:t>
      </w:r>
      <w:r w:rsidR="00C35FA7">
        <w:rPr>
          <w:rFonts w:hint="cs"/>
          <w:rtl/>
          <w:lang w:bidi="fa-IR"/>
        </w:rPr>
        <w:t xml:space="preserve"> سجده آرام بگیرید، [کسیکه در حالت سجده کردن است] دست‌های خود را مانند سگ فرش نکند، و اگر تُف کرد پیش روی، و به طرف راست خود تُف نکند، زیرا نماز گذار با پروردگارش مناجات می‌کند</w:t>
      </w:r>
      <w:r w:rsidR="009B646C">
        <w:rPr>
          <w:rFonts w:hint="cs"/>
          <w:rtl/>
          <w:lang w:bidi="fa-IR"/>
        </w:rPr>
        <w:t>»</w:t>
      </w:r>
      <w:r w:rsidR="00C35FA7" w:rsidRPr="00C35FA7">
        <w:rPr>
          <w:rFonts w:hint="cs"/>
          <w:vertAlign w:val="superscript"/>
          <w:rtl/>
          <w:lang w:bidi="fa-IR"/>
        </w:rPr>
        <w:t>(</w:t>
      </w:r>
      <w:r w:rsidR="00C35FA7" w:rsidRPr="005A62CD">
        <w:rPr>
          <w:rStyle w:val="FootnoteReference"/>
          <w:rtl/>
          <w:lang w:bidi="fa-IR"/>
        </w:rPr>
        <w:footnoteReference w:id="9"/>
      </w:r>
      <w:r w:rsidR="00C35FA7" w:rsidRPr="00C35FA7">
        <w:rPr>
          <w:rFonts w:hint="cs"/>
          <w:vertAlign w:val="superscript"/>
          <w:rtl/>
          <w:lang w:bidi="fa-IR"/>
        </w:rPr>
        <w:t>)</w:t>
      </w:r>
      <w:r w:rsidR="00C35FA7" w:rsidRPr="00A155E4">
        <w:rPr>
          <w:rFonts w:hint="cs"/>
          <w:rtl/>
        </w:rPr>
        <w:t>.</w:t>
      </w:r>
    </w:p>
    <w:p w:rsidR="005C71A4" w:rsidRDefault="002A67C9" w:rsidP="00EB38A2">
      <w:pPr>
        <w:pStyle w:val="2-0"/>
        <w:rPr>
          <w:rtl/>
        </w:rPr>
      </w:pPr>
      <w:r w:rsidRPr="006F238E">
        <w:rPr>
          <w:rFonts w:hint="cs"/>
          <w:rtl/>
          <w:lang w:bidi="ar-SA"/>
        </w:rPr>
        <w:t>6</w:t>
      </w:r>
      <w:r>
        <w:rPr>
          <w:rFonts w:hint="cs"/>
          <w:rtl/>
        </w:rPr>
        <w:t>- باب: الإِب</w:t>
      </w:r>
      <w:r w:rsidR="009B7299">
        <w:rPr>
          <w:rFonts w:hint="cs"/>
          <w:rtl/>
        </w:rPr>
        <w:t>ر</w:t>
      </w:r>
      <w:r>
        <w:rPr>
          <w:rFonts w:hint="cs"/>
          <w:rtl/>
        </w:rPr>
        <w:t>َ</w:t>
      </w:r>
      <w:r w:rsidR="009B7299">
        <w:rPr>
          <w:rFonts w:hint="cs"/>
          <w:rtl/>
        </w:rPr>
        <w:t>ادِ بالظ</w:t>
      </w:r>
      <w:r>
        <w:rPr>
          <w:rFonts w:hint="cs"/>
          <w:rtl/>
        </w:rPr>
        <w:t>ُّهرِ من شِىدَّةِ الحَرِّ</w:t>
      </w:r>
    </w:p>
    <w:p w:rsidR="00571F6D" w:rsidRDefault="00571F6D" w:rsidP="00043AEC">
      <w:pPr>
        <w:pStyle w:val="4-"/>
        <w:rPr>
          <w:rtl/>
          <w:lang w:bidi="fa-IR"/>
        </w:rPr>
      </w:pPr>
      <w:bookmarkStart w:id="9" w:name="_Toc432244000"/>
      <w:r>
        <w:rPr>
          <w:rFonts w:hint="cs"/>
          <w:rtl/>
          <w:lang w:bidi="fa-IR"/>
        </w:rPr>
        <w:t>باب [6]: نماز ظهر در شدت گرمی به تاخیر می‌افتد</w:t>
      </w:r>
      <w:bookmarkEnd w:id="9"/>
    </w:p>
    <w:p w:rsidR="00571F6D" w:rsidRPr="00895352" w:rsidRDefault="00571F6D" w:rsidP="00CA733E">
      <w:pPr>
        <w:pStyle w:val="5-"/>
        <w:rPr>
          <w:rStyle w:val="5-Char"/>
          <w:rtl/>
        </w:rPr>
      </w:pPr>
      <w:r w:rsidRPr="00895352">
        <w:rPr>
          <w:rStyle w:val="5-Char"/>
          <w:rFonts w:hint="cs"/>
          <w:rtl/>
        </w:rPr>
        <w:t xml:space="preserve">332- </w:t>
      </w:r>
      <w:r w:rsidR="00CA733E">
        <w:rPr>
          <w:rStyle w:val="5-Char"/>
          <w:rFonts w:hint="cs"/>
          <w:rtl/>
        </w:rPr>
        <w:t xml:space="preserve">عَنْ أَبي هُرَيْرَةَ رَضِيَ اللهُ عَنْهُ عَنْ النَّبِيِّ </w:t>
      </w:r>
      <w:r w:rsidR="00CA733E">
        <w:rPr>
          <w:rStyle w:val="5-Char"/>
          <w:rFonts w:cs="CTraditional Arabic" w:hint="cs"/>
          <w:rtl/>
        </w:rPr>
        <w:t>ج</w:t>
      </w:r>
      <w:r w:rsidR="00CA733E">
        <w:rPr>
          <w:rStyle w:val="5-Char"/>
          <w:rFonts w:hint="cs"/>
          <w:rtl/>
        </w:rPr>
        <w:t xml:space="preserve"> قَالَ: </w:t>
      </w:r>
      <w:r w:rsidR="00895352" w:rsidRPr="00895352">
        <w:rPr>
          <w:rStyle w:val="5-Char"/>
          <w:rFonts w:hint="cs"/>
          <w:rtl/>
        </w:rPr>
        <w:t>إِذَا</w:t>
      </w:r>
      <w:r w:rsidR="00895352" w:rsidRPr="00895352">
        <w:rPr>
          <w:rStyle w:val="5-Char"/>
          <w:rtl/>
        </w:rPr>
        <w:t xml:space="preserve"> </w:t>
      </w:r>
      <w:r w:rsidR="00895352" w:rsidRPr="00895352">
        <w:rPr>
          <w:rStyle w:val="5-Char"/>
          <w:rFonts w:hint="cs"/>
          <w:rtl/>
        </w:rPr>
        <w:t>اشْتَدَّ</w:t>
      </w:r>
      <w:r w:rsidR="00895352" w:rsidRPr="00895352">
        <w:rPr>
          <w:rStyle w:val="5-Char"/>
          <w:rtl/>
        </w:rPr>
        <w:t xml:space="preserve"> </w:t>
      </w:r>
      <w:r w:rsidR="00895352" w:rsidRPr="00895352">
        <w:rPr>
          <w:rStyle w:val="5-Char"/>
          <w:rFonts w:hint="cs"/>
          <w:rtl/>
        </w:rPr>
        <w:t>الحَرُّ</w:t>
      </w:r>
      <w:r w:rsidR="00895352" w:rsidRPr="00895352">
        <w:rPr>
          <w:rStyle w:val="5-Char"/>
          <w:rtl/>
        </w:rPr>
        <w:t xml:space="preserve"> </w:t>
      </w:r>
      <w:r w:rsidR="00895352" w:rsidRPr="00895352">
        <w:rPr>
          <w:rStyle w:val="5-Char"/>
          <w:rFonts w:hint="cs"/>
          <w:rtl/>
        </w:rPr>
        <w:t>فَأَبْرِدُوا</w:t>
      </w:r>
      <w:r w:rsidR="00895352" w:rsidRPr="00895352">
        <w:rPr>
          <w:rStyle w:val="5-Char"/>
          <w:rtl/>
        </w:rPr>
        <w:t xml:space="preserve"> </w:t>
      </w:r>
      <w:r w:rsidR="00895352" w:rsidRPr="00895352">
        <w:rPr>
          <w:rStyle w:val="5-Char"/>
          <w:rFonts w:hint="cs"/>
          <w:rtl/>
        </w:rPr>
        <w:t>بِالصَّلاَةِ،</w:t>
      </w:r>
      <w:r w:rsidR="00895352" w:rsidRPr="00895352">
        <w:rPr>
          <w:rStyle w:val="5-Char"/>
          <w:rtl/>
        </w:rPr>
        <w:t xml:space="preserve"> </w:t>
      </w:r>
      <w:r w:rsidR="00895352" w:rsidRPr="00895352">
        <w:rPr>
          <w:rStyle w:val="5-Char"/>
          <w:rFonts w:hint="cs"/>
          <w:rtl/>
        </w:rPr>
        <w:t>فَإِنَّ</w:t>
      </w:r>
      <w:r w:rsidR="00895352" w:rsidRPr="00895352">
        <w:rPr>
          <w:rStyle w:val="5-Char"/>
          <w:rtl/>
        </w:rPr>
        <w:t xml:space="preserve"> </w:t>
      </w:r>
      <w:r w:rsidR="00895352" w:rsidRPr="00895352">
        <w:rPr>
          <w:rStyle w:val="5-Char"/>
          <w:rFonts w:hint="cs"/>
          <w:rtl/>
        </w:rPr>
        <w:t>شِدَّةَ</w:t>
      </w:r>
      <w:r w:rsidR="00895352" w:rsidRPr="00895352">
        <w:rPr>
          <w:rStyle w:val="5-Char"/>
          <w:rtl/>
        </w:rPr>
        <w:t xml:space="preserve"> </w:t>
      </w:r>
      <w:r w:rsidR="00895352" w:rsidRPr="00895352">
        <w:rPr>
          <w:rStyle w:val="5-Char"/>
          <w:rFonts w:hint="cs"/>
          <w:rtl/>
        </w:rPr>
        <w:t>الحَرِّ</w:t>
      </w:r>
      <w:r w:rsidR="00895352" w:rsidRPr="00895352">
        <w:rPr>
          <w:rStyle w:val="5-Char"/>
          <w:rtl/>
        </w:rPr>
        <w:t xml:space="preserve"> </w:t>
      </w:r>
      <w:r w:rsidR="00895352" w:rsidRPr="00895352">
        <w:rPr>
          <w:rStyle w:val="5-Char"/>
          <w:rFonts w:hint="cs"/>
          <w:rtl/>
        </w:rPr>
        <w:t>مِنْ</w:t>
      </w:r>
      <w:r w:rsidR="00895352" w:rsidRPr="00895352">
        <w:rPr>
          <w:rStyle w:val="5-Char"/>
          <w:rtl/>
        </w:rPr>
        <w:t xml:space="preserve"> </w:t>
      </w:r>
      <w:r w:rsidR="00895352" w:rsidRPr="00895352">
        <w:rPr>
          <w:rStyle w:val="5-Char"/>
          <w:rFonts w:hint="cs"/>
          <w:rtl/>
        </w:rPr>
        <w:t>فَيْحِ</w:t>
      </w:r>
      <w:r w:rsidR="00895352" w:rsidRPr="00895352">
        <w:rPr>
          <w:rStyle w:val="5-Char"/>
          <w:rtl/>
        </w:rPr>
        <w:t xml:space="preserve"> </w:t>
      </w:r>
      <w:r w:rsidR="00895352" w:rsidRPr="00895352">
        <w:rPr>
          <w:rStyle w:val="5-Char"/>
          <w:rFonts w:hint="cs"/>
          <w:rtl/>
        </w:rPr>
        <w:t>جَهَنَّمَ.</w:t>
      </w:r>
      <w:r w:rsidR="00895352">
        <w:rPr>
          <w:rStyle w:val="5-Char"/>
          <w:rFonts w:hint="cs"/>
          <w:rtl/>
        </w:rPr>
        <w:t xml:space="preserve"> </w:t>
      </w:r>
      <w:r w:rsidR="00895352" w:rsidRPr="00895352">
        <w:rPr>
          <w:rStyle w:val="5-Char"/>
          <w:rFonts w:hint="cs"/>
          <w:rtl/>
        </w:rPr>
        <w:t>وَاشْتَكَتِ</w:t>
      </w:r>
      <w:r w:rsidR="00895352" w:rsidRPr="00895352">
        <w:rPr>
          <w:rStyle w:val="5-Char"/>
          <w:rtl/>
        </w:rPr>
        <w:t xml:space="preserve"> </w:t>
      </w:r>
      <w:r w:rsidR="00895352" w:rsidRPr="00895352">
        <w:rPr>
          <w:rStyle w:val="5-Char"/>
          <w:rFonts w:hint="cs"/>
          <w:rtl/>
        </w:rPr>
        <w:t>النَّارُ</w:t>
      </w:r>
      <w:r w:rsidR="00895352" w:rsidRPr="00895352">
        <w:rPr>
          <w:rStyle w:val="5-Char"/>
          <w:rtl/>
        </w:rPr>
        <w:t xml:space="preserve"> </w:t>
      </w:r>
      <w:r w:rsidR="00895352" w:rsidRPr="00895352">
        <w:rPr>
          <w:rStyle w:val="5-Char"/>
          <w:rFonts w:hint="cs"/>
          <w:rtl/>
        </w:rPr>
        <w:t>إِلَى</w:t>
      </w:r>
      <w:r w:rsidR="00895352" w:rsidRPr="00895352">
        <w:rPr>
          <w:rStyle w:val="5-Char"/>
          <w:rtl/>
        </w:rPr>
        <w:t xml:space="preserve"> </w:t>
      </w:r>
      <w:r w:rsidR="00895352" w:rsidRPr="00895352">
        <w:rPr>
          <w:rStyle w:val="5-Char"/>
          <w:rFonts w:hint="cs"/>
          <w:rtl/>
        </w:rPr>
        <w:t>رَبِّهَا،</w:t>
      </w:r>
      <w:r w:rsidR="00895352" w:rsidRPr="00895352">
        <w:rPr>
          <w:rStyle w:val="5-Char"/>
          <w:rtl/>
        </w:rPr>
        <w:t xml:space="preserve"> </w:t>
      </w:r>
      <w:r w:rsidR="00895352" w:rsidRPr="00895352">
        <w:rPr>
          <w:rStyle w:val="5-Char"/>
          <w:rFonts w:hint="cs"/>
          <w:rtl/>
        </w:rPr>
        <w:t>فَقَالَتْ</w:t>
      </w:r>
      <w:r w:rsidR="00895352" w:rsidRPr="00895352">
        <w:rPr>
          <w:rStyle w:val="5-Char"/>
          <w:rtl/>
        </w:rPr>
        <w:t xml:space="preserve">: </w:t>
      </w:r>
      <w:r w:rsidR="00895352" w:rsidRPr="00895352">
        <w:rPr>
          <w:rStyle w:val="5-Char"/>
          <w:rFonts w:hint="cs"/>
          <w:rtl/>
        </w:rPr>
        <w:t>يَا</w:t>
      </w:r>
      <w:r w:rsidR="00895352" w:rsidRPr="00895352">
        <w:rPr>
          <w:rStyle w:val="5-Char"/>
          <w:rtl/>
        </w:rPr>
        <w:t xml:space="preserve"> </w:t>
      </w:r>
      <w:r w:rsidR="00895352" w:rsidRPr="00895352">
        <w:rPr>
          <w:rStyle w:val="5-Char"/>
          <w:rFonts w:hint="cs"/>
          <w:rtl/>
        </w:rPr>
        <w:t>رَبِّ</w:t>
      </w:r>
      <w:r w:rsidR="00895352" w:rsidRPr="00895352">
        <w:rPr>
          <w:rStyle w:val="5-Char"/>
          <w:rtl/>
        </w:rPr>
        <w:t xml:space="preserve"> </w:t>
      </w:r>
      <w:r w:rsidR="00895352" w:rsidRPr="00895352">
        <w:rPr>
          <w:rStyle w:val="5-Char"/>
          <w:rFonts w:hint="cs"/>
          <w:rtl/>
        </w:rPr>
        <w:t>أَكَلَ</w:t>
      </w:r>
      <w:r w:rsidR="00895352" w:rsidRPr="00895352">
        <w:rPr>
          <w:rStyle w:val="5-Char"/>
          <w:rtl/>
        </w:rPr>
        <w:t xml:space="preserve"> </w:t>
      </w:r>
      <w:r w:rsidR="00895352" w:rsidRPr="00895352">
        <w:rPr>
          <w:rStyle w:val="5-Char"/>
          <w:rFonts w:hint="cs"/>
          <w:rtl/>
        </w:rPr>
        <w:t>بَعْضِي</w:t>
      </w:r>
      <w:r w:rsidR="00895352" w:rsidRPr="00895352">
        <w:rPr>
          <w:rStyle w:val="5-Char"/>
          <w:rtl/>
        </w:rPr>
        <w:t xml:space="preserve"> </w:t>
      </w:r>
      <w:r w:rsidR="00895352" w:rsidRPr="00895352">
        <w:rPr>
          <w:rStyle w:val="5-Char"/>
          <w:rFonts w:hint="cs"/>
          <w:rtl/>
        </w:rPr>
        <w:t>بَعْضًا،</w:t>
      </w:r>
      <w:r w:rsidR="00895352" w:rsidRPr="00895352">
        <w:rPr>
          <w:rStyle w:val="5-Char"/>
          <w:rtl/>
        </w:rPr>
        <w:t xml:space="preserve"> </w:t>
      </w:r>
      <w:r w:rsidR="00895352" w:rsidRPr="00895352">
        <w:rPr>
          <w:rStyle w:val="5-Char"/>
          <w:rFonts w:hint="cs"/>
          <w:rtl/>
        </w:rPr>
        <w:t>فَأَذِنَ</w:t>
      </w:r>
      <w:r w:rsidR="00895352" w:rsidRPr="00895352">
        <w:rPr>
          <w:rStyle w:val="5-Char"/>
          <w:rtl/>
        </w:rPr>
        <w:t xml:space="preserve"> </w:t>
      </w:r>
      <w:r w:rsidR="00895352" w:rsidRPr="00895352">
        <w:rPr>
          <w:rStyle w:val="5-Char"/>
          <w:rFonts w:hint="cs"/>
          <w:rtl/>
        </w:rPr>
        <w:t>لَهَا</w:t>
      </w:r>
      <w:r w:rsidR="00895352" w:rsidRPr="00895352">
        <w:rPr>
          <w:rStyle w:val="5-Char"/>
          <w:rtl/>
        </w:rPr>
        <w:t xml:space="preserve"> </w:t>
      </w:r>
      <w:r w:rsidR="00895352" w:rsidRPr="00895352">
        <w:rPr>
          <w:rStyle w:val="5-Char"/>
          <w:rFonts w:hint="cs"/>
          <w:rtl/>
        </w:rPr>
        <w:t>بِنَفَسَيْنِ،</w:t>
      </w:r>
      <w:r w:rsidR="00895352" w:rsidRPr="00895352">
        <w:rPr>
          <w:rStyle w:val="5-Char"/>
          <w:rtl/>
        </w:rPr>
        <w:t xml:space="preserve"> </w:t>
      </w:r>
      <w:r w:rsidR="00895352" w:rsidRPr="00895352">
        <w:rPr>
          <w:rStyle w:val="5-Char"/>
          <w:rFonts w:hint="cs"/>
          <w:rtl/>
        </w:rPr>
        <w:t>نَفَسٍ</w:t>
      </w:r>
      <w:r w:rsidR="00895352" w:rsidRPr="00895352">
        <w:rPr>
          <w:rStyle w:val="5-Char"/>
          <w:rtl/>
        </w:rPr>
        <w:t xml:space="preserve"> </w:t>
      </w:r>
      <w:r w:rsidR="00895352" w:rsidRPr="00895352">
        <w:rPr>
          <w:rStyle w:val="5-Char"/>
          <w:rFonts w:hint="cs"/>
          <w:rtl/>
        </w:rPr>
        <w:t>فِي</w:t>
      </w:r>
      <w:r w:rsidR="00895352" w:rsidRPr="00895352">
        <w:rPr>
          <w:rStyle w:val="5-Char"/>
          <w:rtl/>
        </w:rPr>
        <w:t xml:space="preserve"> </w:t>
      </w:r>
      <w:r w:rsidR="00895352" w:rsidRPr="00895352">
        <w:rPr>
          <w:rStyle w:val="5-Char"/>
          <w:rFonts w:hint="cs"/>
          <w:rtl/>
        </w:rPr>
        <w:t>الشِّتَاءِ</w:t>
      </w:r>
      <w:r w:rsidR="00895352" w:rsidRPr="00895352">
        <w:rPr>
          <w:rStyle w:val="5-Char"/>
          <w:rtl/>
        </w:rPr>
        <w:t xml:space="preserve"> </w:t>
      </w:r>
      <w:r w:rsidR="00895352" w:rsidRPr="00895352">
        <w:rPr>
          <w:rStyle w:val="5-Char"/>
          <w:rFonts w:hint="cs"/>
          <w:rtl/>
        </w:rPr>
        <w:t>وَنَفَسٍ</w:t>
      </w:r>
      <w:r w:rsidR="00895352" w:rsidRPr="00895352">
        <w:rPr>
          <w:rStyle w:val="5-Char"/>
          <w:rtl/>
        </w:rPr>
        <w:t xml:space="preserve"> </w:t>
      </w:r>
      <w:r w:rsidR="00895352" w:rsidRPr="00895352">
        <w:rPr>
          <w:rStyle w:val="5-Char"/>
          <w:rFonts w:hint="cs"/>
          <w:rtl/>
        </w:rPr>
        <w:t>فِي</w:t>
      </w:r>
      <w:r w:rsidR="00895352" w:rsidRPr="00895352">
        <w:rPr>
          <w:rStyle w:val="5-Char"/>
          <w:rtl/>
        </w:rPr>
        <w:t xml:space="preserve"> </w:t>
      </w:r>
      <w:r w:rsidR="00895352" w:rsidRPr="00895352">
        <w:rPr>
          <w:rStyle w:val="5-Char"/>
          <w:rFonts w:hint="cs"/>
          <w:rtl/>
        </w:rPr>
        <w:t>الصَّيْفِ،</w:t>
      </w:r>
      <w:r w:rsidR="00895352" w:rsidRPr="00895352">
        <w:rPr>
          <w:rStyle w:val="5-Char"/>
          <w:rtl/>
        </w:rPr>
        <w:t xml:space="preserve"> </w:t>
      </w:r>
      <w:r w:rsidR="00895352" w:rsidRPr="00895352">
        <w:rPr>
          <w:rStyle w:val="5-Char"/>
          <w:rFonts w:hint="cs"/>
          <w:rtl/>
        </w:rPr>
        <w:t>فَهُوَ</w:t>
      </w:r>
      <w:r w:rsidR="00895352" w:rsidRPr="00895352">
        <w:rPr>
          <w:rStyle w:val="5-Char"/>
          <w:rtl/>
        </w:rPr>
        <w:t xml:space="preserve"> </w:t>
      </w:r>
      <w:r w:rsidR="00895352" w:rsidRPr="00895352">
        <w:rPr>
          <w:rStyle w:val="5-Char"/>
          <w:rFonts w:hint="cs"/>
          <w:rtl/>
        </w:rPr>
        <w:t>أَشَدُّ</w:t>
      </w:r>
      <w:r w:rsidR="00895352" w:rsidRPr="00895352">
        <w:rPr>
          <w:rStyle w:val="5-Char"/>
          <w:rtl/>
        </w:rPr>
        <w:t xml:space="preserve"> </w:t>
      </w:r>
      <w:r w:rsidR="00895352" w:rsidRPr="00895352">
        <w:rPr>
          <w:rStyle w:val="5-Char"/>
          <w:rFonts w:hint="cs"/>
          <w:rtl/>
        </w:rPr>
        <w:t>مَا</w:t>
      </w:r>
      <w:r w:rsidR="00895352" w:rsidRPr="00895352">
        <w:rPr>
          <w:rStyle w:val="5-Char"/>
          <w:rtl/>
        </w:rPr>
        <w:t xml:space="preserve"> </w:t>
      </w:r>
      <w:r w:rsidR="00895352" w:rsidRPr="00895352">
        <w:rPr>
          <w:rStyle w:val="5-Char"/>
          <w:rFonts w:hint="cs"/>
          <w:rtl/>
        </w:rPr>
        <w:t>تَجِدُونَ</w:t>
      </w:r>
      <w:r w:rsidR="00895352" w:rsidRPr="00895352">
        <w:rPr>
          <w:rStyle w:val="5-Char"/>
          <w:rtl/>
        </w:rPr>
        <w:t xml:space="preserve"> </w:t>
      </w:r>
      <w:r w:rsidR="00895352" w:rsidRPr="00895352">
        <w:rPr>
          <w:rStyle w:val="5-Char"/>
          <w:rFonts w:hint="cs"/>
          <w:rtl/>
        </w:rPr>
        <w:t>مِنَ</w:t>
      </w:r>
      <w:r w:rsidR="00895352" w:rsidRPr="00895352">
        <w:rPr>
          <w:rStyle w:val="5-Char"/>
          <w:rtl/>
        </w:rPr>
        <w:t xml:space="preserve"> </w:t>
      </w:r>
      <w:r w:rsidR="00895352" w:rsidRPr="00895352">
        <w:rPr>
          <w:rStyle w:val="5-Char"/>
          <w:rFonts w:hint="cs"/>
          <w:rtl/>
        </w:rPr>
        <w:t>الحَرِّ،</w:t>
      </w:r>
      <w:r w:rsidR="00895352" w:rsidRPr="00895352">
        <w:rPr>
          <w:rStyle w:val="5-Char"/>
          <w:rtl/>
        </w:rPr>
        <w:t xml:space="preserve"> </w:t>
      </w:r>
      <w:r w:rsidR="00895352" w:rsidRPr="00895352">
        <w:rPr>
          <w:rStyle w:val="5-Char"/>
          <w:rFonts w:hint="cs"/>
          <w:rtl/>
        </w:rPr>
        <w:t>وَأَشَدُّ</w:t>
      </w:r>
      <w:r w:rsidR="00895352" w:rsidRPr="00895352">
        <w:rPr>
          <w:rStyle w:val="5-Char"/>
          <w:rtl/>
        </w:rPr>
        <w:t xml:space="preserve"> </w:t>
      </w:r>
      <w:r w:rsidR="00895352" w:rsidRPr="00895352">
        <w:rPr>
          <w:rStyle w:val="5-Char"/>
          <w:rFonts w:hint="cs"/>
          <w:rtl/>
        </w:rPr>
        <w:t>مَا</w:t>
      </w:r>
      <w:r w:rsidR="00895352" w:rsidRPr="00895352">
        <w:rPr>
          <w:rStyle w:val="5-Char"/>
          <w:rtl/>
        </w:rPr>
        <w:t xml:space="preserve"> </w:t>
      </w:r>
      <w:r w:rsidR="00895352" w:rsidRPr="00895352">
        <w:rPr>
          <w:rStyle w:val="5-Char"/>
          <w:rFonts w:hint="cs"/>
          <w:rtl/>
        </w:rPr>
        <w:t>تَجِدُونَ</w:t>
      </w:r>
      <w:r w:rsidR="00895352" w:rsidRPr="00895352">
        <w:rPr>
          <w:rStyle w:val="5-Char"/>
          <w:rtl/>
        </w:rPr>
        <w:t xml:space="preserve"> </w:t>
      </w:r>
      <w:r w:rsidR="00895352" w:rsidRPr="00895352">
        <w:rPr>
          <w:rStyle w:val="5-Char"/>
          <w:rFonts w:hint="cs"/>
          <w:rtl/>
        </w:rPr>
        <w:t>مِنَ</w:t>
      </w:r>
      <w:r w:rsidR="00895352" w:rsidRPr="00895352">
        <w:rPr>
          <w:rStyle w:val="5-Char"/>
          <w:rtl/>
        </w:rPr>
        <w:t xml:space="preserve"> </w:t>
      </w:r>
      <w:r w:rsidR="00895352" w:rsidRPr="00895352">
        <w:rPr>
          <w:rStyle w:val="5-Char"/>
          <w:rFonts w:hint="cs"/>
          <w:rtl/>
        </w:rPr>
        <w:t xml:space="preserve">الزَّمْهَرِيرِ </w:t>
      </w:r>
      <w:r w:rsidRPr="00895352">
        <w:rPr>
          <w:rStyle w:val="5-Char"/>
          <w:rFonts w:hint="cs"/>
          <w:rtl/>
        </w:rPr>
        <w:t>[رواه البخار</w:t>
      </w:r>
      <w:r w:rsidR="00827B5A">
        <w:rPr>
          <w:rStyle w:val="5-Char"/>
          <w:rFonts w:hint="cs"/>
          <w:rtl/>
        </w:rPr>
        <w:t>ي</w:t>
      </w:r>
      <w:r w:rsidRPr="00895352">
        <w:rPr>
          <w:rStyle w:val="5-Char"/>
          <w:rFonts w:hint="cs"/>
          <w:rtl/>
        </w:rPr>
        <w:t>: 536، 537].</w:t>
      </w:r>
    </w:p>
    <w:p w:rsidR="00CC7A0D" w:rsidRDefault="00571F6D" w:rsidP="00CC7A0D">
      <w:pPr>
        <w:pStyle w:val="0-"/>
        <w:rPr>
          <w:rtl/>
        </w:rPr>
      </w:pPr>
      <w:r>
        <w:rPr>
          <w:rFonts w:hint="cs"/>
          <w:rtl/>
          <w:lang w:bidi="fa-IR"/>
        </w:rPr>
        <w:t>33</w:t>
      </w:r>
      <w:r w:rsidR="00CA733E">
        <w:rPr>
          <w:rFonts w:hint="cs"/>
          <w:rtl/>
          <w:lang w:bidi="fa-IR"/>
        </w:rPr>
        <w:t>2</w:t>
      </w:r>
      <w:r>
        <w:rPr>
          <w:rFonts w:hint="cs"/>
          <w:rtl/>
          <w:lang w:bidi="fa-IR"/>
        </w:rPr>
        <w:t>-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571F6D" w:rsidRDefault="00571F6D" w:rsidP="00847C52">
      <w:pPr>
        <w:pStyle w:val="0-"/>
        <w:rPr>
          <w:rtl/>
          <w:lang w:bidi="fa-IR"/>
        </w:rPr>
      </w:pPr>
      <w:r>
        <w:rPr>
          <w:rFonts w:hint="cs"/>
          <w:rtl/>
          <w:lang w:bidi="fa-IR"/>
        </w:rPr>
        <w:t>«هنگامی که هوا گرم شد، نماز را در وقت سردی هوا بخوانید، زیرا گرمی هوا از وزش دوزخ است.</w:t>
      </w:r>
    </w:p>
    <w:p w:rsidR="00571F6D" w:rsidRDefault="00571F6D" w:rsidP="00571F6D">
      <w:pPr>
        <w:pStyle w:val="0-"/>
        <w:rPr>
          <w:rtl/>
          <w:lang w:bidi="fa-IR"/>
        </w:rPr>
      </w:pPr>
      <w:r>
        <w:rPr>
          <w:rFonts w:hint="cs"/>
          <w:rtl/>
          <w:lang w:bidi="fa-IR"/>
        </w:rPr>
        <w:t>«آتش به نزد پروردگارش شکایت کرد و گفت: پروردگارا! اعضایم یکدیگر را خوردند، خداوند برایش اجازه دوباره تنفس را داد، تنفسی در تابستان و تنفسی در زمستان، [و این همان] شدت گرمی تابستان، و شدت یخبندان زمستان است»</w:t>
      </w:r>
      <w:r w:rsidR="00043AEC" w:rsidRPr="00043AEC">
        <w:rPr>
          <w:rFonts w:hint="cs"/>
          <w:vertAlign w:val="superscript"/>
          <w:rtl/>
          <w:lang w:bidi="fa-IR"/>
        </w:rPr>
        <w:t>(</w:t>
      </w:r>
      <w:r w:rsidR="00043AEC" w:rsidRPr="005A62CD">
        <w:rPr>
          <w:rStyle w:val="FootnoteReference"/>
          <w:rtl/>
          <w:lang w:bidi="fa-IR"/>
        </w:rPr>
        <w:footnoteReference w:id="10"/>
      </w:r>
      <w:r w:rsidR="00043AEC" w:rsidRPr="00043AEC">
        <w:rPr>
          <w:rFonts w:hint="cs"/>
          <w:vertAlign w:val="superscript"/>
          <w:rtl/>
          <w:lang w:bidi="fa-IR"/>
        </w:rPr>
        <w:t>)</w:t>
      </w:r>
      <w:r w:rsidR="00043AEC">
        <w:rPr>
          <w:rFonts w:hint="cs"/>
          <w:rtl/>
          <w:lang w:bidi="fa-IR"/>
        </w:rPr>
        <w:t>.</w:t>
      </w:r>
    </w:p>
    <w:p w:rsidR="008347DE" w:rsidRPr="00CA733E" w:rsidRDefault="008347DE" w:rsidP="00CA733E">
      <w:pPr>
        <w:pStyle w:val="5-"/>
        <w:rPr>
          <w:rtl/>
        </w:rPr>
      </w:pPr>
      <w:r w:rsidRPr="00CA733E">
        <w:rPr>
          <w:rFonts w:hint="cs"/>
          <w:rtl/>
        </w:rPr>
        <w:t xml:space="preserve">333- </w:t>
      </w:r>
      <w:r w:rsidR="00CA733E" w:rsidRPr="00CA733E">
        <w:rPr>
          <w:rFonts w:hint="cs"/>
          <w:rtl/>
        </w:rPr>
        <w:t>عَنْ</w:t>
      </w:r>
      <w:r w:rsidR="00CA733E" w:rsidRPr="00CA733E">
        <w:rPr>
          <w:rtl/>
        </w:rPr>
        <w:t xml:space="preserve"> </w:t>
      </w:r>
      <w:r w:rsidR="00CA733E" w:rsidRPr="00CA733E">
        <w:rPr>
          <w:rFonts w:hint="cs"/>
          <w:rtl/>
        </w:rPr>
        <w:t>أَبِي</w:t>
      </w:r>
      <w:r w:rsidR="00CA733E" w:rsidRPr="00CA733E">
        <w:rPr>
          <w:rtl/>
        </w:rPr>
        <w:t xml:space="preserve"> </w:t>
      </w:r>
      <w:r w:rsidR="00CA733E" w:rsidRPr="00CA733E">
        <w:rPr>
          <w:rFonts w:hint="cs"/>
          <w:rtl/>
        </w:rPr>
        <w:t>ذَرٍّ</w:t>
      </w:r>
      <w:r w:rsidR="00CA733E" w:rsidRPr="00CA733E">
        <w:rPr>
          <w:rtl/>
        </w:rPr>
        <w:t xml:space="preserve"> </w:t>
      </w:r>
      <w:r w:rsidR="00CA733E" w:rsidRPr="00CA733E">
        <w:rPr>
          <w:rFonts w:hint="cs"/>
          <w:rtl/>
        </w:rPr>
        <w:t>الغِفَارِيِّ رَضِيَ اللهُ عَنْهُ ،</w:t>
      </w:r>
      <w:r w:rsidR="00CA733E" w:rsidRPr="00CA733E">
        <w:rPr>
          <w:rtl/>
        </w:rPr>
        <w:t xml:space="preserve"> </w:t>
      </w:r>
      <w:r w:rsidR="00CA733E" w:rsidRPr="00CA733E">
        <w:rPr>
          <w:rFonts w:hint="cs"/>
          <w:rtl/>
        </w:rPr>
        <w:t>قَالَ</w:t>
      </w:r>
      <w:r w:rsidR="00CA733E" w:rsidRPr="00CA733E">
        <w:rPr>
          <w:rtl/>
        </w:rPr>
        <w:t xml:space="preserve">: </w:t>
      </w:r>
      <w:r w:rsidR="00CA733E" w:rsidRPr="00CA733E">
        <w:rPr>
          <w:rFonts w:hint="cs"/>
          <w:rtl/>
        </w:rPr>
        <w:t>كُنَّا</w:t>
      </w:r>
      <w:r w:rsidR="00CA733E" w:rsidRPr="00CA733E">
        <w:rPr>
          <w:rtl/>
        </w:rPr>
        <w:t xml:space="preserve"> </w:t>
      </w:r>
      <w:r w:rsidR="00CA733E" w:rsidRPr="00CA733E">
        <w:rPr>
          <w:rFonts w:hint="cs"/>
          <w:rtl/>
        </w:rPr>
        <w:t>مَعَ</w:t>
      </w:r>
      <w:r w:rsidR="00CA733E" w:rsidRPr="00CA733E">
        <w:rPr>
          <w:rtl/>
        </w:rPr>
        <w:t xml:space="preserve"> </w:t>
      </w:r>
      <w:r w:rsidR="00CA733E" w:rsidRPr="00CA733E">
        <w:rPr>
          <w:rFonts w:hint="cs"/>
          <w:rtl/>
        </w:rPr>
        <w:t>النَّبِيِّ</w:t>
      </w:r>
      <w:r w:rsidR="00CA733E" w:rsidRPr="00CA733E">
        <w:rPr>
          <w:rtl/>
        </w:rPr>
        <w:t xml:space="preserve"> </w:t>
      </w:r>
      <w:r w:rsidR="00CA733E" w:rsidRPr="00CA733E">
        <w:rPr>
          <w:rFonts w:hint="cs"/>
          <w:rtl/>
        </w:rPr>
        <w:t>صَلَّى</w:t>
      </w:r>
      <w:r w:rsidR="00CA733E" w:rsidRPr="00CA733E">
        <w:rPr>
          <w:rtl/>
        </w:rPr>
        <w:t xml:space="preserve"> </w:t>
      </w:r>
      <w:r w:rsidR="00CA733E" w:rsidRPr="00CA733E">
        <w:rPr>
          <w:rFonts w:hint="cs"/>
          <w:rtl/>
        </w:rPr>
        <w:t>اللهُ</w:t>
      </w:r>
      <w:r w:rsidR="00CA733E" w:rsidRPr="00CA733E">
        <w:rPr>
          <w:rtl/>
        </w:rPr>
        <w:t xml:space="preserve"> </w:t>
      </w:r>
      <w:r w:rsidR="00CA733E" w:rsidRPr="00CA733E">
        <w:rPr>
          <w:rFonts w:hint="cs"/>
          <w:rtl/>
        </w:rPr>
        <w:t>عَلَيْهِ</w:t>
      </w:r>
      <w:r w:rsidR="00CA733E" w:rsidRPr="00CA733E">
        <w:rPr>
          <w:rtl/>
        </w:rPr>
        <w:t xml:space="preserve"> </w:t>
      </w:r>
      <w:r w:rsidR="00CA733E" w:rsidRPr="00CA733E">
        <w:rPr>
          <w:rFonts w:hint="cs"/>
          <w:rtl/>
        </w:rPr>
        <w:t>وَسَلَّمَ</w:t>
      </w:r>
      <w:r w:rsidR="00CA733E" w:rsidRPr="00CA733E">
        <w:rPr>
          <w:rtl/>
        </w:rPr>
        <w:t xml:space="preserve"> </w:t>
      </w:r>
      <w:r w:rsidR="00CA733E" w:rsidRPr="00CA733E">
        <w:rPr>
          <w:rFonts w:hint="cs"/>
          <w:rtl/>
        </w:rPr>
        <w:t>فِي</w:t>
      </w:r>
      <w:r w:rsidR="00CA733E" w:rsidRPr="00CA733E">
        <w:rPr>
          <w:rtl/>
        </w:rPr>
        <w:t xml:space="preserve"> </w:t>
      </w:r>
      <w:r w:rsidR="00CA733E" w:rsidRPr="00CA733E">
        <w:rPr>
          <w:rFonts w:hint="cs"/>
          <w:rtl/>
        </w:rPr>
        <w:t>سَفَرٍ،</w:t>
      </w:r>
      <w:r w:rsidR="00CA733E" w:rsidRPr="00CA733E">
        <w:rPr>
          <w:rtl/>
        </w:rPr>
        <w:t xml:space="preserve"> </w:t>
      </w:r>
      <w:r w:rsidR="00CA733E" w:rsidRPr="00CA733E">
        <w:rPr>
          <w:rFonts w:hint="cs"/>
          <w:rtl/>
        </w:rPr>
        <w:t>فَأَرَادَ</w:t>
      </w:r>
      <w:r w:rsidR="00CA733E" w:rsidRPr="00CA733E">
        <w:rPr>
          <w:rtl/>
        </w:rPr>
        <w:t xml:space="preserve"> </w:t>
      </w:r>
      <w:r w:rsidR="00CA733E" w:rsidRPr="00CA733E">
        <w:rPr>
          <w:rFonts w:hint="cs"/>
          <w:rtl/>
        </w:rPr>
        <w:t>المُؤَذِّنُ</w:t>
      </w:r>
      <w:r w:rsidR="00CA733E" w:rsidRPr="00CA733E">
        <w:rPr>
          <w:rtl/>
        </w:rPr>
        <w:t xml:space="preserve"> </w:t>
      </w:r>
      <w:r w:rsidR="00CA733E" w:rsidRPr="00CA733E">
        <w:rPr>
          <w:rFonts w:hint="cs"/>
          <w:rtl/>
        </w:rPr>
        <w:t>أَنْ</w:t>
      </w:r>
      <w:r w:rsidR="00CA733E" w:rsidRPr="00CA733E">
        <w:rPr>
          <w:rtl/>
        </w:rPr>
        <w:t xml:space="preserve"> </w:t>
      </w:r>
      <w:r w:rsidR="00CA733E" w:rsidRPr="00CA733E">
        <w:rPr>
          <w:rFonts w:hint="cs"/>
          <w:rtl/>
        </w:rPr>
        <w:t>يُؤَذِّنَ</w:t>
      </w:r>
      <w:r w:rsidR="00CA733E" w:rsidRPr="00CA733E">
        <w:rPr>
          <w:rtl/>
        </w:rPr>
        <w:t xml:space="preserve"> </w:t>
      </w:r>
      <w:r w:rsidR="00CA733E" w:rsidRPr="00CA733E">
        <w:rPr>
          <w:rFonts w:hint="cs"/>
          <w:rtl/>
        </w:rPr>
        <w:t>لِلظُّهْرِ،</w:t>
      </w:r>
      <w:r w:rsidR="00CA733E" w:rsidRPr="00CA733E">
        <w:rPr>
          <w:rtl/>
        </w:rPr>
        <w:t xml:space="preserve"> </w:t>
      </w:r>
      <w:r w:rsidR="00CA733E" w:rsidRPr="00CA733E">
        <w:rPr>
          <w:rFonts w:hint="cs"/>
          <w:rtl/>
        </w:rPr>
        <w:t>فَقَالَ</w:t>
      </w:r>
      <w:r w:rsidR="00CA733E" w:rsidRPr="00CA733E">
        <w:rPr>
          <w:rtl/>
        </w:rPr>
        <w:t xml:space="preserve"> </w:t>
      </w:r>
      <w:r w:rsidR="00CA733E" w:rsidRPr="00CA733E">
        <w:rPr>
          <w:rFonts w:hint="cs"/>
          <w:rtl/>
        </w:rPr>
        <w:t>النَّبِيُّ</w:t>
      </w:r>
      <w:r w:rsidR="00CA733E" w:rsidRPr="00CA733E">
        <w:rPr>
          <w:rtl/>
        </w:rPr>
        <w:t xml:space="preserve"> </w:t>
      </w:r>
      <w:r w:rsidR="00CA733E" w:rsidRPr="00CA733E">
        <w:rPr>
          <w:rFonts w:hint="cs"/>
          <w:rtl/>
        </w:rPr>
        <w:t>صَلَّى</w:t>
      </w:r>
      <w:r w:rsidR="00CA733E" w:rsidRPr="00CA733E">
        <w:rPr>
          <w:rtl/>
        </w:rPr>
        <w:t xml:space="preserve"> </w:t>
      </w:r>
      <w:r w:rsidR="00CA733E" w:rsidRPr="00CA733E">
        <w:rPr>
          <w:rFonts w:hint="cs"/>
          <w:rtl/>
        </w:rPr>
        <w:t>اللهُ</w:t>
      </w:r>
      <w:r w:rsidR="00CA733E" w:rsidRPr="00CA733E">
        <w:rPr>
          <w:rtl/>
        </w:rPr>
        <w:t xml:space="preserve"> </w:t>
      </w:r>
      <w:r w:rsidR="00CA733E" w:rsidRPr="00CA733E">
        <w:rPr>
          <w:rFonts w:hint="cs"/>
          <w:rtl/>
        </w:rPr>
        <w:t>عَلَيْهِ</w:t>
      </w:r>
      <w:r w:rsidR="00CA733E" w:rsidRPr="00CA733E">
        <w:rPr>
          <w:rtl/>
        </w:rPr>
        <w:t xml:space="preserve"> </w:t>
      </w:r>
      <w:r w:rsidR="00CA733E" w:rsidRPr="00CA733E">
        <w:rPr>
          <w:rFonts w:hint="cs"/>
          <w:rtl/>
        </w:rPr>
        <w:t>وَسَلَّمَ</w:t>
      </w:r>
      <w:r w:rsidR="00CA733E" w:rsidRPr="00CA733E">
        <w:rPr>
          <w:rtl/>
        </w:rPr>
        <w:t xml:space="preserve">: </w:t>
      </w:r>
      <w:r w:rsidR="00CA733E" w:rsidRPr="00CA733E">
        <w:rPr>
          <w:rFonts w:hint="eastAsia"/>
          <w:rtl/>
        </w:rPr>
        <w:t>«</w:t>
      </w:r>
      <w:r w:rsidR="00CA733E" w:rsidRPr="00CA733E">
        <w:rPr>
          <w:rFonts w:hint="cs"/>
          <w:rtl/>
        </w:rPr>
        <w:t>أَبْرِدْ</w:t>
      </w:r>
      <w:r w:rsidR="00CA733E" w:rsidRPr="00CA733E">
        <w:rPr>
          <w:rFonts w:hint="eastAsia"/>
          <w:rtl/>
        </w:rPr>
        <w:t>»</w:t>
      </w:r>
      <w:r w:rsidR="00CA733E" w:rsidRPr="00CA733E">
        <w:rPr>
          <w:rtl/>
        </w:rPr>
        <w:t xml:space="preserve"> </w:t>
      </w:r>
      <w:r w:rsidR="00CA733E" w:rsidRPr="00CA733E">
        <w:rPr>
          <w:rFonts w:hint="cs"/>
          <w:rtl/>
        </w:rPr>
        <w:t>ثُمَّ</w:t>
      </w:r>
      <w:r w:rsidR="00CA733E" w:rsidRPr="00CA733E">
        <w:rPr>
          <w:rtl/>
        </w:rPr>
        <w:t xml:space="preserve"> </w:t>
      </w:r>
      <w:r w:rsidR="00CA733E" w:rsidRPr="00CA733E">
        <w:rPr>
          <w:rFonts w:hint="cs"/>
          <w:rtl/>
        </w:rPr>
        <w:t>أَرَادَ</w:t>
      </w:r>
      <w:r w:rsidR="00CA733E" w:rsidRPr="00CA733E">
        <w:rPr>
          <w:rtl/>
        </w:rPr>
        <w:t xml:space="preserve"> </w:t>
      </w:r>
      <w:r w:rsidR="00CA733E" w:rsidRPr="00CA733E">
        <w:rPr>
          <w:rFonts w:hint="cs"/>
          <w:rtl/>
        </w:rPr>
        <w:t>أَنْ</w:t>
      </w:r>
      <w:r w:rsidR="00CA733E" w:rsidRPr="00CA733E">
        <w:rPr>
          <w:rtl/>
        </w:rPr>
        <w:t xml:space="preserve"> </w:t>
      </w:r>
      <w:r w:rsidR="00CA733E" w:rsidRPr="00CA733E">
        <w:rPr>
          <w:rFonts w:hint="cs"/>
          <w:rtl/>
        </w:rPr>
        <w:t>يُؤَذِّنَ،</w:t>
      </w:r>
      <w:r w:rsidR="00CA733E" w:rsidRPr="00CA733E">
        <w:rPr>
          <w:rtl/>
        </w:rPr>
        <w:t xml:space="preserve"> </w:t>
      </w:r>
      <w:r w:rsidR="00CA733E" w:rsidRPr="00CA733E">
        <w:rPr>
          <w:rFonts w:hint="cs"/>
          <w:rtl/>
        </w:rPr>
        <w:t>فَقَالَ</w:t>
      </w:r>
      <w:r w:rsidR="00CA733E" w:rsidRPr="00CA733E">
        <w:rPr>
          <w:rtl/>
        </w:rPr>
        <w:t xml:space="preserve"> </w:t>
      </w:r>
      <w:r w:rsidR="00CA733E" w:rsidRPr="00CA733E">
        <w:rPr>
          <w:rFonts w:hint="cs"/>
          <w:rtl/>
        </w:rPr>
        <w:t>لَهُ</w:t>
      </w:r>
      <w:r w:rsidR="00CA733E" w:rsidRPr="00CA733E">
        <w:rPr>
          <w:rtl/>
        </w:rPr>
        <w:t xml:space="preserve">: </w:t>
      </w:r>
      <w:r w:rsidR="00CA733E" w:rsidRPr="00CA733E">
        <w:rPr>
          <w:rFonts w:hint="eastAsia"/>
          <w:rtl/>
        </w:rPr>
        <w:t>«</w:t>
      </w:r>
      <w:r w:rsidR="00CA733E" w:rsidRPr="00CA733E">
        <w:rPr>
          <w:rFonts w:hint="cs"/>
          <w:rtl/>
        </w:rPr>
        <w:t>أَبْرِدْ</w:t>
      </w:r>
      <w:r w:rsidR="00CA733E" w:rsidRPr="00CA733E">
        <w:rPr>
          <w:rFonts w:hint="eastAsia"/>
          <w:rtl/>
        </w:rPr>
        <w:t>»</w:t>
      </w:r>
      <w:r w:rsidR="00CA733E" w:rsidRPr="00CA733E">
        <w:rPr>
          <w:rtl/>
        </w:rPr>
        <w:t xml:space="preserve"> </w:t>
      </w:r>
      <w:r w:rsidR="00CA733E" w:rsidRPr="00CA733E">
        <w:rPr>
          <w:rFonts w:hint="cs"/>
          <w:rtl/>
        </w:rPr>
        <w:t>حَتَّى</w:t>
      </w:r>
      <w:r w:rsidR="00CA733E" w:rsidRPr="00CA733E">
        <w:rPr>
          <w:rtl/>
        </w:rPr>
        <w:t xml:space="preserve"> </w:t>
      </w:r>
      <w:r w:rsidR="00CA733E" w:rsidRPr="00CA733E">
        <w:rPr>
          <w:rFonts w:hint="cs"/>
          <w:rtl/>
        </w:rPr>
        <w:t>رَأَيْنَا</w:t>
      </w:r>
      <w:r w:rsidR="00CA733E" w:rsidRPr="00CA733E">
        <w:rPr>
          <w:rtl/>
        </w:rPr>
        <w:t xml:space="preserve"> </w:t>
      </w:r>
      <w:r w:rsidR="00CA733E" w:rsidRPr="00CA733E">
        <w:rPr>
          <w:rFonts w:hint="cs"/>
          <w:rtl/>
        </w:rPr>
        <w:t>فَيْءَ</w:t>
      </w:r>
      <w:r w:rsidR="00CA733E" w:rsidRPr="00CA733E">
        <w:rPr>
          <w:rtl/>
        </w:rPr>
        <w:t xml:space="preserve"> </w:t>
      </w:r>
      <w:r w:rsidR="00CA733E" w:rsidRPr="00CA733E">
        <w:rPr>
          <w:rFonts w:hint="cs"/>
          <w:rtl/>
        </w:rPr>
        <w:t xml:space="preserve">التُّلُولِ، </w:t>
      </w:r>
      <w:r w:rsidRPr="00CA733E">
        <w:rPr>
          <w:rFonts w:hint="cs"/>
          <w:rtl/>
        </w:rPr>
        <w:t>[رواه البخاری: 539].</w:t>
      </w:r>
    </w:p>
    <w:p w:rsidR="008347DE" w:rsidRDefault="008347DE" w:rsidP="00B13735">
      <w:pPr>
        <w:pStyle w:val="0-"/>
        <w:rPr>
          <w:rtl/>
          <w:lang w:bidi="fa-IR"/>
        </w:rPr>
      </w:pPr>
      <w:r>
        <w:rPr>
          <w:rFonts w:hint="cs"/>
          <w:rtl/>
          <w:lang w:bidi="fa-IR"/>
        </w:rPr>
        <w:t>333- از ابوذر غفاری</w:t>
      </w:r>
      <w:r>
        <w:rPr>
          <w:rFonts w:cs="CTraditional Arabic" w:hint="cs"/>
          <w:rtl/>
          <w:lang w:bidi="fa-IR"/>
        </w:rPr>
        <w:t>س</w:t>
      </w:r>
      <w:r w:rsidRPr="008347DE">
        <w:rPr>
          <w:rFonts w:hint="cs"/>
          <w:vertAlign w:val="superscript"/>
          <w:rtl/>
          <w:lang w:bidi="fa-IR"/>
        </w:rPr>
        <w:t>(</w:t>
      </w:r>
      <w:r w:rsidRPr="005A62CD">
        <w:rPr>
          <w:rStyle w:val="FootnoteReference"/>
          <w:rtl/>
          <w:lang w:bidi="fa-IR"/>
        </w:rPr>
        <w:footnoteReference w:id="11"/>
      </w:r>
      <w:r w:rsidRPr="008347DE">
        <w:rPr>
          <w:rFonts w:hint="cs"/>
          <w:vertAlign w:val="superscript"/>
          <w:rtl/>
          <w:lang w:bidi="fa-IR"/>
        </w:rPr>
        <w:t>)</w:t>
      </w:r>
      <w:r>
        <w:rPr>
          <w:rFonts w:hint="cs"/>
          <w:rtl/>
          <w:lang w:bidi="fa-IR"/>
        </w:rPr>
        <w:t xml:space="preserve"> روایت است که گفت: در سفری با پیامبر خدا </w:t>
      </w:r>
      <w:r>
        <w:rPr>
          <w:rFonts w:cs="CTraditional Arabic" w:hint="cs"/>
          <w:rtl/>
          <w:lang w:bidi="fa-IR"/>
        </w:rPr>
        <w:t>ج</w:t>
      </w:r>
      <w:r>
        <w:rPr>
          <w:rFonts w:hint="cs"/>
          <w:rtl/>
          <w:lang w:bidi="fa-IR"/>
        </w:rPr>
        <w:t xml:space="preserve"> بودیم، مؤذن می‌خواست برای نماز ظهر اذان بدهد.</w:t>
      </w:r>
    </w:p>
    <w:p w:rsidR="008347DE" w:rsidRDefault="008347DE" w:rsidP="00571F6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«صبر کن تا هوا سرد تر شود».</w:t>
      </w:r>
    </w:p>
    <w:p w:rsidR="008347DE" w:rsidRDefault="008347DE" w:rsidP="00571F6D">
      <w:pPr>
        <w:pStyle w:val="0-"/>
        <w:rPr>
          <w:rtl/>
          <w:lang w:bidi="fa-IR"/>
        </w:rPr>
      </w:pPr>
      <w:r>
        <w:rPr>
          <w:rFonts w:hint="cs"/>
          <w:rtl/>
          <w:lang w:bidi="fa-IR"/>
        </w:rPr>
        <w:t>باز می‌خواست اذان بدهد.</w:t>
      </w:r>
    </w:p>
    <w:p w:rsidR="00C06E8F" w:rsidRDefault="008347DE" w:rsidP="00B13735">
      <w:pPr>
        <w:pStyle w:val="0-"/>
        <w:rPr>
          <w:vertAlign w:val="superscript"/>
          <w:rtl/>
          <w:lang w:bidi="fa-IR"/>
        </w:rPr>
      </w:pPr>
      <w:r>
        <w:rPr>
          <w:rFonts w:hint="cs"/>
          <w:rtl/>
          <w:lang w:bidi="fa-IR"/>
        </w:rPr>
        <w:t xml:space="preserve">باز برایش گفتند: «صبر کن تا هوا سرد تر شود»، و همین </w:t>
      </w:r>
      <w:r w:rsidR="00B13735">
        <w:rPr>
          <w:rFonts w:hint="cs"/>
          <w:rtl/>
          <w:lang w:bidi="fa-IR"/>
        </w:rPr>
        <w:t>طور ادامه یافت تا آنکه سایۀ تپه‌</w:t>
      </w:r>
      <w:r>
        <w:rPr>
          <w:rFonts w:hint="cs"/>
          <w:rtl/>
          <w:lang w:bidi="fa-IR"/>
        </w:rPr>
        <w:t>ها را دیدیم</w:t>
      </w:r>
      <w:r w:rsidRPr="008347DE">
        <w:rPr>
          <w:rFonts w:hint="cs"/>
          <w:vertAlign w:val="superscript"/>
          <w:rtl/>
          <w:lang w:bidi="fa-IR"/>
        </w:rPr>
        <w:t>(</w:t>
      </w:r>
      <w:r w:rsidRPr="005A62CD">
        <w:rPr>
          <w:rStyle w:val="FootnoteReference"/>
          <w:rtl/>
          <w:lang w:bidi="fa-IR"/>
        </w:rPr>
        <w:footnoteReference w:id="12"/>
      </w:r>
      <w:r w:rsidRPr="008347DE">
        <w:rPr>
          <w:rFonts w:hint="cs"/>
          <w:vertAlign w:val="superscript"/>
          <w:rtl/>
          <w:lang w:bidi="fa-IR"/>
        </w:rPr>
        <w:t>)</w:t>
      </w:r>
      <w:r w:rsidRPr="00B13735">
        <w:rPr>
          <w:rFonts w:hint="cs"/>
          <w:rtl/>
        </w:rPr>
        <w:t>.</w:t>
      </w:r>
    </w:p>
    <w:p w:rsidR="00C06E8F" w:rsidRDefault="00C06E8F" w:rsidP="00C06E8F">
      <w:pPr>
        <w:pStyle w:val="2-0"/>
        <w:rPr>
          <w:rtl/>
        </w:rPr>
      </w:pPr>
      <w:r w:rsidRPr="006F238E">
        <w:rPr>
          <w:rFonts w:hint="cs"/>
          <w:rtl/>
          <w:lang w:bidi="ar-SA"/>
        </w:rPr>
        <w:t>7</w:t>
      </w:r>
      <w:r>
        <w:rPr>
          <w:rFonts w:hint="cs"/>
          <w:rtl/>
        </w:rPr>
        <w:t>- باب: وَقْتُ الظُّهْرِ عِنْدَ الزَّوَالِ</w:t>
      </w:r>
    </w:p>
    <w:p w:rsidR="00C06E8F" w:rsidRDefault="00C06E8F" w:rsidP="00C06E8F">
      <w:pPr>
        <w:pStyle w:val="4-"/>
        <w:rPr>
          <w:rtl/>
        </w:rPr>
      </w:pPr>
      <w:bookmarkStart w:id="10" w:name="_Toc432244001"/>
      <w:r>
        <w:rPr>
          <w:rFonts w:hint="cs"/>
          <w:rtl/>
        </w:rPr>
        <w:t>باب [7]: وقت نماز پیشین هنگام زوال است</w:t>
      </w:r>
      <w:bookmarkEnd w:id="10"/>
    </w:p>
    <w:p w:rsidR="00C06E8F" w:rsidRPr="00827B5A" w:rsidRDefault="00C06E8F" w:rsidP="00827B5A">
      <w:pPr>
        <w:pStyle w:val="5-"/>
        <w:rPr>
          <w:color w:val="000000"/>
          <w:rtl/>
        </w:rPr>
      </w:pPr>
      <w:r>
        <w:rPr>
          <w:rFonts w:hint="cs"/>
          <w:rtl/>
        </w:rPr>
        <w:t xml:space="preserve">334- </w:t>
      </w:r>
      <w:r w:rsidR="00B13735">
        <w:rPr>
          <w:rFonts w:hint="cs"/>
          <w:color w:val="000000"/>
          <w:rtl/>
        </w:rPr>
        <w:t>أَنَسُ رَضيِ اللهُ عَنْهُ:</w:t>
      </w:r>
      <w:r>
        <w:rPr>
          <w:color w:val="000000"/>
          <w:rtl/>
        </w:rPr>
        <w:t xml:space="preserve"> </w:t>
      </w:r>
      <w:r>
        <w:rPr>
          <w:rFonts w:hint="cs"/>
          <w:color w:val="000000"/>
          <w:rtl/>
        </w:rPr>
        <w:t>أَنَّ</w:t>
      </w:r>
      <w:r>
        <w:rPr>
          <w:color w:val="000000"/>
          <w:rtl/>
        </w:rPr>
        <w:t xml:space="preserve"> </w:t>
      </w:r>
      <w:r>
        <w:rPr>
          <w:rFonts w:hint="cs"/>
          <w:color w:val="000000"/>
          <w:rtl/>
        </w:rPr>
        <w:t>رَسُولَ</w:t>
      </w:r>
      <w:r>
        <w:rPr>
          <w:color w:val="000000"/>
          <w:rtl/>
        </w:rPr>
        <w:t xml:space="preserve"> </w:t>
      </w:r>
      <w:r>
        <w:rPr>
          <w:rFonts w:hint="cs"/>
          <w:color w:val="000000"/>
          <w:rtl/>
        </w:rPr>
        <w:t>اللَّهِ</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خَرَجَ</w:t>
      </w:r>
      <w:r>
        <w:rPr>
          <w:color w:val="000000"/>
          <w:rtl/>
        </w:rPr>
        <w:t xml:space="preserve"> </w:t>
      </w:r>
      <w:r>
        <w:rPr>
          <w:rFonts w:hint="cs"/>
          <w:color w:val="000000"/>
          <w:rtl/>
        </w:rPr>
        <w:t>حِينَ</w:t>
      </w:r>
      <w:r>
        <w:rPr>
          <w:rtl/>
        </w:rPr>
        <w:t xml:space="preserve"> </w:t>
      </w:r>
      <w:r>
        <w:rPr>
          <w:rFonts w:hint="cs"/>
          <w:rtl/>
        </w:rPr>
        <w:t>زَاغَتِ</w:t>
      </w:r>
      <w:r>
        <w:rPr>
          <w:rtl/>
        </w:rPr>
        <w:t xml:space="preserve"> </w:t>
      </w:r>
      <w:r>
        <w:rPr>
          <w:rFonts w:hint="cs"/>
          <w:rtl/>
        </w:rPr>
        <w:t>الشَّمْسُ،</w:t>
      </w:r>
      <w:r>
        <w:rPr>
          <w:rtl/>
        </w:rPr>
        <w:t xml:space="preserve"> </w:t>
      </w:r>
      <w:r>
        <w:rPr>
          <w:rFonts w:hint="cs"/>
          <w:rtl/>
        </w:rPr>
        <w:t>فَصَلَّى</w:t>
      </w:r>
      <w:r>
        <w:rPr>
          <w:rtl/>
        </w:rPr>
        <w:t xml:space="preserve"> </w:t>
      </w:r>
      <w:r>
        <w:rPr>
          <w:rFonts w:hint="cs"/>
          <w:rtl/>
        </w:rPr>
        <w:t>الظُّهْرَ،</w:t>
      </w:r>
      <w:r>
        <w:rPr>
          <w:rtl/>
        </w:rPr>
        <w:t xml:space="preserve"> </w:t>
      </w:r>
      <w:r>
        <w:rPr>
          <w:rFonts w:hint="cs"/>
          <w:rtl/>
        </w:rPr>
        <w:t>فَقَامَ</w:t>
      </w:r>
      <w:r>
        <w:rPr>
          <w:rtl/>
        </w:rPr>
        <w:t xml:space="preserve"> </w:t>
      </w:r>
      <w:r>
        <w:rPr>
          <w:rFonts w:hint="cs"/>
          <w:rtl/>
        </w:rPr>
        <w:t>عَلَى</w:t>
      </w:r>
      <w:r>
        <w:rPr>
          <w:rtl/>
        </w:rPr>
        <w:t xml:space="preserve"> </w:t>
      </w:r>
      <w:r>
        <w:rPr>
          <w:rFonts w:hint="cs"/>
          <w:rtl/>
        </w:rPr>
        <w:t>المِنْبَرِ،</w:t>
      </w:r>
      <w:r>
        <w:rPr>
          <w:rtl/>
        </w:rPr>
        <w:t xml:space="preserve"> </w:t>
      </w:r>
      <w:r>
        <w:rPr>
          <w:rFonts w:hint="cs"/>
          <w:rtl/>
        </w:rPr>
        <w:t>فَذَكَرَ</w:t>
      </w:r>
      <w:r>
        <w:rPr>
          <w:rtl/>
        </w:rPr>
        <w:t xml:space="preserve"> </w:t>
      </w:r>
      <w:r>
        <w:rPr>
          <w:rFonts w:hint="cs"/>
          <w:rtl/>
        </w:rPr>
        <w:t>السَّاعَةَ،</w:t>
      </w:r>
      <w:r>
        <w:rPr>
          <w:rtl/>
        </w:rPr>
        <w:t xml:space="preserve"> </w:t>
      </w:r>
      <w:r>
        <w:rPr>
          <w:rFonts w:hint="cs"/>
          <w:rtl/>
        </w:rPr>
        <w:t>فَذَكَرَ</w:t>
      </w:r>
      <w:r>
        <w:rPr>
          <w:rtl/>
        </w:rPr>
        <w:t xml:space="preserve"> </w:t>
      </w:r>
      <w:r>
        <w:rPr>
          <w:rFonts w:hint="cs"/>
          <w:rtl/>
        </w:rPr>
        <w:t>أَنَّ</w:t>
      </w:r>
      <w:r>
        <w:rPr>
          <w:rtl/>
        </w:rPr>
        <w:t xml:space="preserve"> </w:t>
      </w:r>
      <w:r>
        <w:rPr>
          <w:rFonts w:hint="cs"/>
          <w:rtl/>
        </w:rPr>
        <w:t>فِيهَا</w:t>
      </w:r>
      <w:r>
        <w:rPr>
          <w:rtl/>
        </w:rPr>
        <w:t xml:space="preserve"> </w:t>
      </w:r>
      <w:r>
        <w:rPr>
          <w:rFonts w:hint="cs"/>
          <w:rtl/>
        </w:rPr>
        <w:t>أُمُورًا</w:t>
      </w:r>
      <w:r>
        <w:rPr>
          <w:rtl/>
        </w:rPr>
        <w:t xml:space="preserve"> </w:t>
      </w:r>
      <w:r>
        <w:rPr>
          <w:rFonts w:hint="cs"/>
          <w:rtl/>
        </w:rPr>
        <w:t>عِظَامًا،</w:t>
      </w:r>
      <w:r>
        <w:rPr>
          <w:rtl/>
        </w:rPr>
        <w:t xml:space="preserve"> </w:t>
      </w:r>
      <w:r>
        <w:rPr>
          <w:rFonts w:hint="cs"/>
          <w:rtl/>
        </w:rPr>
        <w:t>ثُمَّ</w:t>
      </w:r>
      <w:r>
        <w:rPr>
          <w:rtl/>
        </w:rPr>
        <w:t xml:space="preserve"> </w:t>
      </w:r>
      <w:r>
        <w:rPr>
          <w:rFonts w:hint="cs"/>
          <w:rtl/>
        </w:rPr>
        <w:t>قَالَ</w:t>
      </w:r>
      <w:r>
        <w:rPr>
          <w:rtl/>
        </w:rPr>
        <w:t xml:space="preserve">: </w:t>
      </w:r>
      <w:r>
        <w:rPr>
          <w:rFonts w:hint="eastAsia"/>
          <w:color w:val="000000"/>
          <w:rtl/>
        </w:rPr>
        <w:t>«</w:t>
      </w:r>
      <w:r>
        <w:rPr>
          <w:rFonts w:hint="cs"/>
          <w:color w:val="000000"/>
          <w:rtl/>
        </w:rPr>
        <w:t>مَنْ</w:t>
      </w:r>
      <w:r>
        <w:rPr>
          <w:color w:val="000000"/>
          <w:rtl/>
        </w:rPr>
        <w:t xml:space="preserve"> </w:t>
      </w:r>
      <w:r>
        <w:rPr>
          <w:rFonts w:hint="cs"/>
          <w:color w:val="000000"/>
          <w:rtl/>
        </w:rPr>
        <w:t>أَحَبَّ</w:t>
      </w:r>
      <w:r>
        <w:rPr>
          <w:color w:val="000000"/>
          <w:rtl/>
        </w:rPr>
        <w:t xml:space="preserve"> </w:t>
      </w:r>
      <w:r>
        <w:rPr>
          <w:rFonts w:hint="cs"/>
          <w:color w:val="000000"/>
          <w:rtl/>
        </w:rPr>
        <w:t>أَنْ</w:t>
      </w:r>
      <w:r>
        <w:rPr>
          <w:color w:val="000000"/>
          <w:rtl/>
        </w:rPr>
        <w:t xml:space="preserve"> </w:t>
      </w:r>
      <w:r>
        <w:rPr>
          <w:rFonts w:hint="cs"/>
          <w:color w:val="000000"/>
          <w:rtl/>
        </w:rPr>
        <w:t>يَسْأَلَ</w:t>
      </w:r>
      <w:r>
        <w:rPr>
          <w:color w:val="000000"/>
          <w:rtl/>
        </w:rPr>
        <w:t xml:space="preserve"> </w:t>
      </w:r>
      <w:r>
        <w:rPr>
          <w:rFonts w:hint="cs"/>
          <w:color w:val="000000"/>
          <w:rtl/>
        </w:rPr>
        <w:t>عَنْ</w:t>
      </w:r>
      <w:r>
        <w:rPr>
          <w:color w:val="000000"/>
          <w:rtl/>
        </w:rPr>
        <w:t xml:space="preserve"> </w:t>
      </w:r>
      <w:r>
        <w:rPr>
          <w:rFonts w:hint="cs"/>
          <w:color w:val="000000"/>
          <w:rtl/>
        </w:rPr>
        <w:t>شَيْءٍ</w:t>
      </w:r>
      <w:r>
        <w:rPr>
          <w:color w:val="000000"/>
          <w:rtl/>
        </w:rPr>
        <w:t xml:space="preserve"> </w:t>
      </w:r>
      <w:r>
        <w:rPr>
          <w:rFonts w:hint="cs"/>
          <w:color w:val="000000"/>
          <w:rtl/>
        </w:rPr>
        <w:t>فَلْيَسْأَلْ،</w:t>
      </w:r>
      <w:r>
        <w:rPr>
          <w:color w:val="000000"/>
          <w:rtl/>
        </w:rPr>
        <w:t xml:space="preserve"> </w:t>
      </w:r>
      <w:r>
        <w:rPr>
          <w:rFonts w:hint="cs"/>
          <w:color w:val="000000"/>
          <w:rtl/>
        </w:rPr>
        <w:t>فَلاَ</w:t>
      </w:r>
      <w:r>
        <w:rPr>
          <w:color w:val="000000"/>
          <w:rtl/>
        </w:rPr>
        <w:t xml:space="preserve"> </w:t>
      </w:r>
      <w:r>
        <w:rPr>
          <w:rFonts w:hint="cs"/>
          <w:color w:val="000000"/>
          <w:rtl/>
        </w:rPr>
        <w:t>تَسْأَلُونِي</w:t>
      </w:r>
      <w:r>
        <w:rPr>
          <w:color w:val="000000"/>
          <w:rtl/>
        </w:rPr>
        <w:t xml:space="preserve"> </w:t>
      </w:r>
      <w:r>
        <w:rPr>
          <w:rFonts w:hint="cs"/>
          <w:color w:val="000000"/>
          <w:rtl/>
        </w:rPr>
        <w:t>عَنْ</w:t>
      </w:r>
      <w:r>
        <w:rPr>
          <w:color w:val="000000"/>
          <w:rtl/>
        </w:rPr>
        <w:t xml:space="preserve"> </w:t>
      </w:r>
      <w:r>
        <w:rPr>
          <w:rFonts w:hint="cs"/>
          <w:color w:val="000000"/>
          <w:rtl/>
        </w:rPr>
        <w:t>شَيْءٍ</w:t>
      </w:r>
      <w:r>
        <w:rPr>
          <w:color w:val="000000"/>
          <w:rtl/>
        </w:rPr>
        <w:t xml:space="preserve"> </w:t>
      </w:r>
      <w:r>
        <w:rPr>
          <w:rFonts w:hint="cs"/>
          <w:color w:val="000000"/>
          <w:rtl/>
        </w:rPr>
        <w:t>إِلَّا</w:t>
      </w:r>
      <w:r>
        <w:rPr>
          <w:color w:val="000000"/>
          <w:rtl/>
        </w:rPr>
        <w:t xml:space="preserve"> </w:t>
      </w:r>
      <w:r>
        <w:rPr>
          <w:rFonts w:hint="cs"/>
          <w:color w:val="000000"/>
          <w:rtl/>
        </w:rPr>
        <w:t>أَخْبَرْتُكُمْ،</w:t>
      </w:r>
      <w:r>
        <w:rPr>
          <w:color w:val="000000"/>
          <w:rtl/>
        </w:rPr>
        <w:t xml:space="preserve"> </w:t>
      </w:r>
      <w:r>
        <w:rPr>
          <w:rFonts w:hint="cs"/>
          <w:color w:val="000000"/>
          <w:rtl/>
        </w:rPr>
        <w:t>مَا</w:t>
      </w:r>
      <w:r>
        <w:rPr>
          <w:color w:val="000000"/>
          <w:rtl/>
        </w:rPr>
        <w:t xml:space="preserve"> </w:t>
      </w:r>
      <w:r>
        <w:rPr>
          <w:rFonts w:hint="cs"/>
          <w:color w:val="000000"/>
          <w:rtl/>
        </w:rPr>
        <w:t>دُمْتُ</w:t>
      </w:r>
      <w:r>
        <w:rPr>
          <w:color w:val="000000"/>
          <w:rtl/>
        </w:rPr>
        <w:t xml:space="preserve"> </w:t>
      </w:r>
      <w:r>
        <w:rPr>
          <w:rFonts w:hint="cs"/>
          <w:color w:val="000000"/>
          <w:rtl/>
        </w:rPr>
        <w:t>فِي</w:t>
      </w:r>
      <w:r>
        <w:rPr>
          <w:color w:val="000000"/>
          <w:rtl/>
        </w:rPr>
        <w:t xml:space="preserve"> </w:t>
      </w:r>
      <w:r>
        <w:rPr>
          <w:rFonts w:hint="cs"/>
          <w:color w:val="000000"/>
          <w:rtl/>
        </w:rPr>
        <w:t>مَقَامِي</w:t>
      </w:r>
      <w:r>
        <w:rPr>
          <w:color w:val="000000"/>
          <w:rtl/>
        </w:rPr>
        <w:t xml:space="preserve"> </w:t>
      </w:r>
      <w:r>
        <w:rPr>
          <w:rFonts w:hint="cs"/>
          <w:color w:val="000000"/>
          <w:rtl/>
        </w:rPr>
        <w:t>هَذَا</w:t>
      </w:r>
      <w:r>
        <w:rPr>
          <w:rFonts w:hint="eastAsia"/>
          <w:color w:val="000000"/>
          <w:rtl/>
        </w:rPr>
        <w:t>»</w:t>
      </w:r>
      <w:r>
        <w:rPr>
          <w:color w:val="000000"/>
          <w:rtl/>
        </w:rPr>
        <w:t xml:space="preserve"> </w:t>
      </w:r>
      <w:r>
        <w:rPr>
          <w:rFonts w:hint="cs"/>
          <w:color w:val="000000"/>
          <w:rtl/>
        </w:rPr>
        <w:t>فَأَكْثَرَ</w:t>
      </w:r>
      <w:r>
        <w:rPr>
          <w:color w:val="000000"/>
          <w:rtl/>
        </w:rPr>
        <w:t xml:space="preserve"> </w:t>
      </w:r>
      <w:r>
        <w:rPr>
          <w:rFonts w:hint="cs"/>
          <w:color w:val="000000"/>
          <w:rtl/>
        </w:rPr>
        <w:t>النَّاسُ</w:t>
      </w:r>
      <w:r>
        <w:rPr>
          <w:color w:val="000000"/>
          <w:rtl/>
        </w:rPr>
        <w:t xml:space="preserve"> </w:t>
      </w:r>
      <w:r>
        <w:rPr>
          <w:rFonts w:hint="cs"/>
          <w:color w:val="000000"/>
          <w:rtl/>
        </w:rPr>
        <w:t>فِي</w:t>
      </w:r>
      <w:r>
        <w:rPr>
          <w:color w:val="000000"/>
          <w:rtl/>
        </w:rPr>
        <w:t xml:space="preserve"> </w:t>
      </w:r>
      <w:r>
        <w:rPr>
          <w:rFonts w:hint="cs"/>
          <w:color w:val="000000"/>
          <w:rtl/>
        </w:rPr>
        <w:t>البُكَاءِ،</w:t>
      </w:r>
      <w:r>
        <w:rPr>
          <w:color w:val="000000"/>
          <w:rtl/>
        </w:rPr>
        <w:t xml:space="preserve"> </w:t>
      </w:r>
      <w:r>
        <w:rPr>
          <w:rFonts w:hint="cs"/>
          <w:color w:val="000000"/>
          <w:rtl/>
        </w:rPr>
        <w:t>وَأَكْثَرَ</w:t>
      </w:r>
      <w:r>
        <w:rPr>
          <w:color w:val="000000"/>
          <w:rtl/>
        </w:rPr>
        <w:t xml:space="preserve"> </w:t>
      </w:r>
      <w:r>
        <w:rPr>
          <w:rFonts w:hint="cs"/>
          <w:color w:val="000000"/>
          <w:rtl/>
        </w:rPr>
        <w:t>أَنْ</w:t>
      </w:r>
      <w:r>
        <w:rPr>
          <w:color w:val="000000"/>
          <w:rtl/>
        </w:rPr>
        <w:t xml:space="preserve"> </w:t>
      </w:r>
      <w:r>
        <w:rPr>
          <w:rFonts w:hint="cs"/>
          <w:color w:val="000000"/>
          <w:rtl/>
        </w:rPr>
        <w:t>يَقُولَ</w:t>
      </w:r>
      <w:r>
        <w:rPr>
          <w:color w:val="000000"/>
          <w:rtl/>
        </w:rPr>
        <w:t xml:space="preserve">: </w:t>
      </w:r>
      <w:r>
        <w:rPr>
          <w:rFonts w:hint="eastAsia"/>
          <w:color w:val="000000"/>
          <w:rtl/>
        </w:rPr>
        <w:t>«</w:t>
      </w:r>
      <w:r>
        <w:rPr>
          <w:rFonts w:hint="cs"/>
          <w:color w:val="000000"/>
          <w:rtl/>
        </w:rPr>
        <w:t>سَلُونِي</w:t>
      </w:r>
      <w:r>
        <w:rPr>
          <w:rFonts w:hint="eastAsia"/>
          <w:color w:val="000000"/>
          <w:rtl/>
        </w:rPr>
        <w:t>»</w:t>
      </w:r>
      <w:r>
        <w:rPr>
          <w:rFonts w:hint="cs"/>
          <w:color w:val="000000"/>
          <w:rtl/>
        </w:rPr>
        <w:t>،</w:t>
      </w:r>
      <w:r>
        <w:rPr>
          <w:color w:val="000000"/>
          <w:rtl/>
        </w:rPr>
        <w:t xml:space="preserve"> </w:t>
      </w:r>
      <w:r>
        <w:rPr>
          <w:rFonts w:hint="cs"/>
          <w:color w:val="000000"/>
          <w:rtl/>
        </w:rPr>
        <w:t>فَقَامَ</w:t>
      </w:r>
      <w:r>
        <w:rPr>
          <w:color w:val="000000"/>
          <w:rtl/>
        </w:rPr>
        <w:t xml:space="preserve"> </w:t>
      </w:r>
      <w:r>
        <w:rPr>
          <w:rFonts w:hint="cs"/>
          <w:color w:val="000000"/>
          <w:rtl/>
        </w:rPr>
        <w:t>عَبْدُ</w:t>
      </w:r>
      <w:r>
        <w:rPr>
          <w:color w:val="000000"/>
          <w:rtl/>
        </w:rPr>
        <w:t xml:space="preserve"> </w:t>
      </w:r>
      <w:r>
        <w:rPr>
          <w:rFonts w:hint="cs"/>
          <w:color w:val="000000"/>
          <w:rtl/>
        </w:rPr>
        <w:t>اللَّهِ</w:t>
      </w:r>
      <w:r>
        <w:rPr>
          <w:color w:val="000000"/>
          <w:rtl/>
        </w:rPr>
        <w:t xml:space="preserve"> </w:t>
      </w:r>
      <w:r>
        <w:rPr>
          <w:rFonts w:hint="cs"/>
          <w:color w:val="000000"/>
          <w:rtl/>
        </w:rPr>
        <w:t>بْنُ</w:t>
      </w:r>
      <w:r>
        <w:rPr>
          <w:color w:val="000000"/>
          <w:rtl/>
        </w:rPr>
        <w:t xml:space="preserve"> </w:t>
      </w:r>
      <w:r>
        <w:rPr>
          <w:rFonts w:hint="cs"/>
          <w:color w:val="000000"/>
          <w:rtl/>
        </w:rPr>
        <w:t>حُذَافَةَ</w:t>
      </w:r>
      <w:r>
        <w:rPr>
          <w:color w:val="000000"/>
          <w:rtl/>
        </w:rPr>
        <w:t xml:space="preserve"> </w:t>
      </w:r>
      <w:r>
        <w:rPr>
          <w:rFonts w:hint="cs"/>
          <w:color w:val="000000"/>
          <w:rtl/>
        </w:rPr>
        <w:t>السَّهْمِيُّ،</w:t>
      </w:r>
      <w:r>
        <w:rPr>
          <w:color w:val="000000"/>
          <w:rtl/>
        </w:rPr>
        <w:t xml:space="preserve"> </w:t>
      </w:r>
      <w:r>
        <w:rPr>
          <w:rFonts w:hint="cs"/>
          <w:color w:val="000000"/>
          <w:rtl/>
        </w:rPr>
        <w:t>فَقَالَ</w:t>
      </w:r>
      <w:r>
        <w:rPr>
          <w:color w:val="000000"/>
          <w:rtl/>
        </w:rPr>
        <w:t xml:space="preserve">: </w:t>
      </w:r>
      <w:r>
        <w:rPr>
          <w:rFonts w:hint="cs"/>
          <w:color w:val="000000"/>
          <w:rtl/>
        </w:rPr>
        <w:t>مَنْ</w:t>
      </w:r>
      <w:r>
        <w:rPr>
          <w:color w:val="000000"/>
          <w:rtl/>
        </w:rPr>
        <w:t xml:space="preserve"> </w:t>
      </w:r>
      <w:r>
        <w:rPr>
          <w:rFonts w:hint="cs"/>
          <w:color w:val="000000"/>
          <w:rtl/>
        </w:rPr>
        <w:t>أَبِي؟</w:t>
      </w:r>
      <w:r>
        <w:rPr>
          <w:color w:val="000000"/>
          <w:rtl/>
        </w:rPr>
        <w:t xml:space="preserve"> </w:t>
      </w:r>
      <w:r>
        <w:rPr>
          <w:rFonts w:hint="cs"/>
          <w:color w:val="000000"/>
          <w:rtl/>
        </w:rPr>
        <w:t>قَالَ</w:t>
      </w:r>
      <w:r>
        <w:rPr>
          <w:color w:val="000000"/>
          <w:rtl/>
        </w:rPr>
        <w:t xml:space="preserve">: </w:t>
      </w:r>
      <w:r>
        <w:rPr>
          <w:rFonts w:hint="eastAsia"/>
          <w:color w:val="000000"/>
          <w:rtl/>
        </w:rPr>
        <w:t>«</w:t>
      </w:r>
      <w:r>
        <w:rPr>
          <w:rFonts w:hint="cs"/>
          <w:color w:val="000000"/>
          <w:rtl/>
        </w:rPr>
        <w:t>أَبُوكَ</w:t>
      </w:r>
      <w:r>
        <w:rPr>
          <w:color w:val="000000"/>
          <w:rtl/>
        </w:rPr>
        <w:t xml:space="preserve"> </w:t>
      </w:r>
      <w:r>
        <w:rPr>
          <w:rFonts w:hint="cs"/>
          <w:color w:val="000000"/>
          <w:rtl/>
        </w:rPr>
        <w:t>حُذَافَةُ</w:t>
      </w:r>
      <w:r>
        <w:rPr>
          <w:rFonts w:hint="eastAsia"/>
          <w:color w:val="000000"/>
          <w:rtl/>
        </w:rPr>
        <w:t>»</w:t>
      </w:r>
      <w:r>
        <w:rPr>
          <w:color w:val="000000"/>
          <w:rtl/>
        </w:rPr>
        <w:t xml:space="preserve"> </w:t>
      </w:r>
      <w:r>
        <w:rPr>
          <w:rFonts w:hint="cs"/>
          <w:color w:val="000000"/>
          <w:rtl/>
        </w:rPr>
        <w:t>ثُمَّ</w:t>
      </w:r>
      <w:r>
        <w:rPr>
          <w:color w:val="000000"/>
          <w:rtl/>
        </w:rPr>
        <w:t xml:space="preserve"> </w:t>
      </w:r>
      <w:r>
        <w:rPr>
          <w:rFonts w:hint="cs"/>
          <w:color w:val="000000"/>
          <w:rtl/>
        </w:rPr>
        <w:t>أَكْثَرَ</w:t>
      </w:r>
      <w:r>
        <w:rPr>
          <w:color w:val="000000"/>
          <w:rtl/>
        </w:rPr>
        <w:t xml:space="preserve"> </w:t>
      </w:r>
      <w:r>
        <w:rPr>
          <w:rFonts w:hint="cs"/>
          <w:color w:val="000000"/>
          <w:rtl/>
        </w:rPr>
        <w:t>أَنْ</w:t>
      </w:r>
      <w:r>
        <w:rPr>
          <w:color w:val="000000"/>
          <w:rtl/>
        </w:rPr>
        <w:t xml:space="preserve"> </w:t>
      </w:r>
      <w:r>
        <w:rPr>
          <w:rFonts w:hint="cs"/>
          <w:color w:val="000000"/>
          <w:rtl/>
        </w:rPr>
        <w:t>يَقُولَ</w:t>
      </w:r>
      <w:r>
        <w:rPr>
          <w:color w:val="000000"/>
          <w:rtl/>
        </w:rPr>
        <w:t xml:space="preserve">: </w:t>
      </w:r>
      <w:r>
        <w:rPr>
          <w:rFonts w:hint="eastAsia"/>
          <w:color w:val="000000"/>
          <w:rtl/>
        </w:rPr>
        <w:t>«</w:t>
      </w:r>
      <w:r>
        <w:rPr>
          <w:rFonts w:hint="cs"/>
          <w:color w:val="000000"/>
          <w:rtl/>
        </w:rPr>
        <w:t>سَلُونِي</w:t>
      </w:r>
      <w:r>
        <w:rPr>
          <w:rFonts w:hint="eastAsia"/>
          <w:color w:val="000000"/>
          <w:rtl/>
        </w:rPr>
        <w:t>»</w:t>
      </w:r>
      <w:r>
        <w:rPr>
          <w:color w:val="000000"/>
          <w:rtl/>
        </w:rPr>
        <w:t xml:space="preserve"> </w:t>
      </w:r>
      <w:r>
        <w:rPr>
          <w:rFonts w:hint="cs"/>
          <w:color w:val="000000"/>
          <w:rtl/>
        </w:rPr>
        <w:t>فَبَرَكَ</w:t>
      </w:r>
      <w:r>
        <w:rPr>
          <w:color w:val="000000"/>
          <w:rtl/>
        </w:rPr>
        <w:t xml:space="preserve"> </w:t>
      </w:r>
      <w:r>
        <w:rPr>
          <w:rFonts w:hint="cs"/>
          <w:color w:val="000000"/>
          <w:rtl/>
        </w:rPr>
        <w:t>عُمَرُ</w:t>
      </w:r>
      <w:r>
        <w:rPr>
          <w:color w:val="000000"/>
          <w:rtl/>
        </w:rPr>
        <w:t xml:space="preserve"> </w:t>
      </w:r>
      <w:r>
        <w:rPr>
          <w:rFonts w:hint="cs"/>
          <w:color w:val="000000"/>
          <w:rtl/>
        </w:rPr>
        <w:t>عَلَى</w:t>
      </w:r>
      <w:r>
        <w:rPr>
          <w:color w:val="000000"/>
          <w:rtl/>
        </w:rPr>
        <w:t xml:space="preserve"> </w:t>
      </w:r>
      <w:r>
        <w:rPr>
          <w:rFonts w:hint="cs"/>
          <w:color w:val="000000"/>
          <w:rtl/>
        </w:rPr>
        <w:t>رُكْبَتَيْهِ،</w:t>
      </w:r>
      <w:r>
        <w:rPr>
          <w:color w:val="000000"/>
          <w:rtl/>
        </w:rPr>
        <w:t xml:space="preserve"> </w:t>
      </w:r>
      <w:r>
        <w:rPr>
          <w:rFonts w:hint="cs"/>
          <w:color w:val="000000"/>
          <w:rtl/>
        </w:rPr>
        <w:t>فَقَالَ</w:t>
      </w:r>
      <w:r>
        <w:rPr>
          <w:color w:val="000000"/>
          <w:rtl/>
        </w:rPr>
        <w:t xml:space="preserve">: </w:t>
      </w:r>
      <w:r>
        <w:rPr>
          <w:rFonts w:hint="cs"/>
          <w:color w:val="000000"/>
          <w:rtl/>
        </w:rPr>
        <w:t>رَضِينَا</w:t>
      </w:r>
      <w:r>
        <w:rPr>
          <w:color w:val="000000"/>
          <w:rtl/>
        </w:rPr>
        <w:t xml:space="preserve"> </w:t>
      </w:r>
      <w:r>
        <w:rPr>
          <w:rFonts w:hint="cs"/>
          <w:color w:val="000000"/>
          <w:rtl/>
        </w:rPr>
        <w:t>بِاللَّهِ</w:t>
      </w:r>
      <w:r>
        <w:rPr>
          <w:color w:val="000000"/>
          <w:rtl/>
        </w:rPr>
        <w:t xml:space="preserve"> </w:t>
      </w:r>
      <w:r>
        <w:rPr>
          <w:rFonts w:hint="cs"/>
          <w:color w:val="000000"/>
          <w:rtl/>
        </w:rPr>
        <w:t>رَبًّا،</w:t>
      </w:r>
      <w:r>
        <w:rPr>
          <w:color w:val="000000"/>
          <w:rtl/>
        </w:rPr>
        <w:t xml:space="preserve"> </w:t>
      </w:r>
      <w:r>
        <w:rPr>
          <w:rFonts w:hint="cs"/>
          <w:color w:val="000000"/>
          <w:rtl/>
        </w:rPr>
        <w:t>وَبِالإِسْلاَمِ</w:t>
      </w:r>
      <w:r>
        <w:rPr>
          <w:color w:val="000000"/>
          <w:rtl/>
        </w:rPr>
        <w:t xml:space="preserve"> </w:t>
      </w:r>
      <w:r>
        <w:rPr>
          <w:rFonts w:hint="cs"/>
          <w:color w:val="000000"/>
          <w:rtl/>
        </w:rPr>
        <w:t>دِينًا،</w:t>
      </w:r>
      <w:r>
        <w:rPr>
          <w:color w:val="000000"/>
          <w:rtl/>
        </w:rPr>
        <w:t xml:space="preserve"> </w:t>
      </w:r>
      <w:r>
        <w:rPr>
          <w:rFonts w:hint="cs"/>
          <w:color w:val="000000"/>
          <w:rtl/>
        </w:rPr>
        <w:t>وَبِمُحَمَّدٍ</w:t>
      </w:r>
      <w:r>
        <w:rPr>
          <w:color w:val="000000"/>
          <w:rtl/>
        </w:rPr>
        <w:t xml:space="preserve"> </w:t>
      </w:r>
      <w:r>
        <w:rPr>
          <w:rFonts w:hint="cs"/>
          <w:color w:val="000000"/>
          <w:rtl/>
        </w:rPr>
        <w:t>نَبِيًّا،</w:t>
      </w:r>
      <w:r>
        <w:rPr>
          <w:color w:val="000000"/>
          <w:rtl/>
        </w:rPr>
        <w:t xml:space="preserve"> </w:t>
      </w:r>
      <w:r>
        <w:rPr>
          <w:rFonts w:hint="cs"/>
          <w:color w:val="000000"/>
          <w:rtl/>
        </w:rPr>
        <w:t>فَسَكَتَ،</w:t>
      </w:r>
      <w:r>
        <w:rPr>
          <w:color w:val="000000"/>
          <w:rtl/>
        </w:rPr>
        <w:t xml:space="preserve"> </w:t>
      </w:r>
      <w:r>
        <w:rPr>
          <w:rFonts w:hint="cs"/>
          <w:color w:val="000000"/>
          <w:rtl/>
        </w:rPr>
        <w:t>ثُمَّ</w:t>
      </w:r>
      <w:r>
        <w:rPr>
          <w:color w:val="000000"/>
          <w:rtl/>
        </w:rPr>
        <w:t xml:space="preserve"> </w:t>
      </w:r>
      <w:r>
        <w:rPr>
          <w:rFonts w:hint="cs"/>
          <w:color w:val="000000"/>
          <w:rtl/>
        </w:rPr>
        <w:t>قَالَ</w:t>
      </w:r>
      <w:r>
        <w:rPr>
          <w:color w:val="000000"/>
          <w:rtl/>
        </w:rPr>
        <w:t xml:space="preserve">: </w:t>
      </w:r>
      <w:r>
        <w:rPr>
          <w:rFonts w:hint="eastAsia"/>
          <w:color w:val="000000"/>
          <w:rtl/>
        </w:rPr>
        <w:t>«</w:t>
      </w:r>
      <w:r>
        <w:rPr>
          <w:rFonts w:hint="cs"/>
          <w:color w:val="000000"/>
          <w:rtl/>
        </w:rPr>
        <w:t>عُرِضَتْ</w:t>
      </w:r>
      <w:r>
        <w:rPr>
          <w:color w:val="000000"/>
          <w:rtl/>
        </w:rPr>
        <w:t xml:space="preserve"> </w:t>
      </w:r>
      <w:r>
        <w:rPr>
          <w:rFonts w:hint="cs"/>
          <w:color w:val="000000"/>
          <w:rtl/>
        </w:rPr>
        <w:t>عَلَيَّ</w:t>
      </w:r>
      <w:r>
        <w:rPr>
          <w:color w:val="000000"/>
          <w:rtl/>
        </w:rPr>
        <w:t xml:space="preserve"> </w:t>
      </w:r>
      <w:r>
        <w:rPr>
          <w:rFonts w:hint="cs"/>
          <w:color w:val="000000"/>
          <w:rtl/>
        </w:rPr>
        <w:t>الجَنَّةُ</w:t>
      </w:r>
      <w:r>
        <w:rPr>
          <w:color w:val="000000"/>
          <w:rtl/>
        </w:rPr>
        <w:t xml:space="preserve"> </w:t>
      </w:r>
      <w:r>
        <w:rPr>
          <w:rFonts w:hint="cs"/>
          <w:color w:val="000000"/>
          <w:rtl/>
        </w:rPr>
        <w:t>وَالنَّارُ</w:t>
      </w:r>
      <w:r>
        <w:rPr>
          <w:color w:val="000000"/>
          <w:rtl/>
        </w:rPr>
        <w:t xml:space="preserve"> </w:t>
      </w:r>
      <w:r>
        <w:rPr>
          <w:rFonts w:hint="cs"/>
          <w:color w:val="000000"/>
          <w:rtl/>
        </w:rPr>
        <w:t>آنِفًا</w:t>
      </w:r>
      <w:r>
        <w:rPr>
          <w:color w:val="000000"/>
          <w:rtl/>
        </w:rPr>
        <w:t xml:space="preserve"> </w:t>
      </w:r>
      <w:r>
        <w:rPr>
          <w:rFonts w:hint="cs"/>
          <w:color w:val="000000"/>
          <w:rtl/>
        </w:rPr>
        <w:t>فِي</w:t>
      </w:r>
      <w:r>
        <w:rPr>
          <w:color w:val="000000"/>
          <w:rtl/>
        </w:rPr>
        <w:t xml:space="preserve"> </w:t>
      </w:r>
      <w:r>
        <w:rPr>
          <w:rFonts w:hint="cs"/>
          <w:color w:val="000000"/>
          <w:rtl/>
        </w:rPr>
        <w:t>عُرْضِ</w:t>
      </w:r>
      <w:r>
        <w:rPr>
          <w:color w:val="000000"/>
          <w:rtl/>
        </w:rPr>
        <w:t xml:space="preserve"> </w:t>
      </w:r>
      <w:r>
        <w:rPr>
          <w:rFonts w:hint="cs"/>
          <w:color w:val="000000"/>
          <w:rtl/>
        </w:rPr>
        <w:t>هَذَا</w:t>
      </w:r>
      <w:r>
        <w:rPr>
          <w:color w:val="000000"/>
          <w:rtl/>
        </w:rPr>
        <w:t xml:space="preserve"> </w:t>
      </w:r>
      <w:r>
        <w:rPr>
          <w:rFonts w:hint="cs"/>
          <w:color w:val="000000"/>
          <w:rtl/>
        </w:rPr>
        <w:t>الحَائِطِ،</w:t>
      </w:r>
      <w:r>
        <w:rPr>
          <w:color w:val="000000"/>
          <w:rtl/>
        </w:rPr>
        <w:t xml:space="preserve"> </w:t>
      </w:r>
      <w:r>
        <w:rPr>
          <w:rFonts w:hint="cs"/>
          <w:color w:val="000000"/>
          <w:rtl/>
        </w:rPr>
        <w:t>فَلَمْ</w:t>
      </w:r>
      <w:r>
        <w:rPr>
          <w:color w:val="000000"/>
          <w:rtl/>
        </w:rPr>
        <w:t xml:space="preserve"> </w:t>
      </w:r>
      <w:r>
        <w:rPr>
          <w:rFonts w:hint="cs"/>
          <w:color w:val="000000"/>
          <w:rtl/>
        </w:rPr>
        <w:t>أَرَ</w:t>
      </w:r>
      <w:r>
        <w:rPr>
          <w:color w:val="000000"/>
          <w:rtl/>
        </w:rPr>
        <w:t xml:space="preserve"> </w:t>
      </w:r>
      <w:r>
        <w:rPr>
          <w:rFonts w:hint="cs"/>
          <w:color w:val="000000"/>
          <w:rtl/>
        </w:rPr>
        <w:t>كَالخَيْرِ</w:t>
      </w:r>
      <w:r>
        <w:rPr>
          <w:color w:val="000000"/>
          <w:rtl/>
        </w:rPr>
        <w:t xml:space="preserve"> </w:t>
      </w:r>
      <w:r>
        <w:rPr>
          <w:rFonts w:hint="cs"/>
          <w:color w:val="000000"/>
          <w:rtl/>
        </w:rPr>
        <w:t>وَالشَّرِّ</w:t>
      </w:r>
      <w:r>
        <w:rPr>
          <w:rFonts w:hint="eastAsia"/>
          <w:color w:val="000000"/>
          <w:rtl/>
        </w:rPr>
        <w:t>»</w:t>
      </w:r>
      <w:r>
        <w:rPr>
          <w:rFonts w:hint="cs"/>
          <w:color w:val="000000"/>
          <w:rtl/>
        </w:rPr>
        <w:t>.</w:t>
      </w:r>
      <w:r w:rsidR="00827B5A">
        <w:rPr>
          <w:rFonts w:hint="cs"/>
          <w:color w:val="000000"/>
          <w:rtl/>
        </w:rPr>
        <w:t xml:space="preserve"> </w:t>
      </w:r>
      <w:r w:rsidR="002B31A3">
        <w:rPr>
          <w:rFonts w:hint="cs"/>
          <w:rtl/>
        </w:rPr>
        <w:t>قد تقدم بعض هذا الحديث في كتاب العلم من رواية ابي موسى لكن في هذه الرواية زيادة ومغايرة الفاظ</w:t>
      </w:r>
      <w:r>
        <w:rPr>
          <w:rFonts w:hint="cs"/>
          <w:rtl/>
        </w:rPr>
        <w:t xml:space="preserve"> [رواه البخار</w:t>
      </w:r>
      <w:r w:rsidR="00827B5A">
        <w:rPr>
          <w:rFonts w:hint="cs"/>
          <w:rtl/>
        </w:rPr>
        <w:t>ي</w:t>
      </w:r>
      <w:r>
        <w:rPr>
          <w:rFonts w:hint="cs"/>
          <w:rtl/>
        </w:rPr>
        <w:t>: 540].</w:t>
      </w:r>
    </w:p>
    <w:p w:rsidR="00C06E8F" w:rsidRDefault="00C06E8F" w:rsidP="00D269CF">
      <w:pPr>
        <w:pStyle w:val="0-"/>
        <w:rPr>
          <w:rtl/>
          <w:lang w:bidi="fa-IR"/>
        </w:rPr>
      </w:pPr>
      <w:r>
        <w:rPr>
          <w:rFonts w:hint="cs"/>
          <w:rtl/>
        </w:rPr>
        <w:t>334- از انس</w:t>
      </w:r>
      <w:r>
        <w:rPr>
          <w:rFonts w:cs="CTraditional Arabic" w:hint="cs"/>
          <w:rtl/>
        </w:rPr>
        <w:t>س</w:t>
      </w:r>
      <w:r>
        <w:rPr>
          <w:rFonts w:hint="cs"/>
          <w:rtl/>
        </w:rPr>
        <w:t xml:space="preserve"> روایت است که پیامبر خدا </w:t>
      </w:r>
      <w:r>
        <w:rPr>
          <w:rFonts w:cs="CTraditional Arabic" w:hint="cs"/>
          <w:rtl/>
        </w:rPr>
        <w:t>ج</w:t>
      </w:r>
      <w:r w:rsidR="00D269CF">
        <w:rPr>
          <w:rFonts w:hint="cs"/>
          <w:rtl/>
        </w:rPr>
        <w:t xml:space="preserve"> </w:t>
      </w:r>
      <w:r w:rsidR="00D269CF">
        <w:rPr>
          <w:rFonts w:hint="cs"/>
          <w:rtl/>
          <w:lang w:bidi="fa-IR"/>
        </w:rPr>
        <w:t>هنگامی که آفتاب میل نمود، به آمده و نماز ظهر را اداء نمودند، بعد</w:t>
      </w:r>
      <w:r w:rsidR="00B13735">
        <w:rPr>
          <w:rFonts w:hint="cs"/>
          <w:rtl/>
          <w:lang w:bidi="fa-IR"/>
        </w:rPr>
        <w:t xml:space="preserve"> از آن بالای منبر ایستادند و در</w:t>
      </w:r>
      <w:r w:rsidR="00D269CF">
        <w:rPr>
          <w:rFonts w:hint="cs"/>
          <w:rtl/>
          <w:lang w:bidi="fa-IR"/>
        </w:rPr>
        <w:t>بارۀ قیامت سخن زده و گفتند: در قیامت کارهای بزرگی واقع می‌شود، و فرمو</w:t>
      </w:r>
      <w:r w:rsidR="00B13735">
        <w:rPr>
          <w:rFonts w:hint="cs"/>
          <w:rtl/>
          <w:lang w:bidi="fa-IR"/>
        </w:rPr>
        <w:t>د</w:t>
      </w:r>
      <w:r w:rsidR="00D269CF">
        <w:rPr>
          <w:rFonts w:hint="cs"/>
          <w:rtl/>
          <w:lang w:bidi="fa-IR"/>
        </w:rPr>
        <w:t>ند:</w:t>
      </w:r>
    </w:p>
    <w:p w:rsidR="00D269CF" w:rsidRDefault="00D269CF" w:rsidP="00D269CF">
      <w:pPr>
        <w:pStyle w:val="0-"/>
        <w:rPr>
          <w:rtl/>
          <w:lang w:bidi="fa-IR"/>
        </w:rPr>
      </w:pPr>
      <w:r>
        <w:rPr>
          <w:rFonts w:hint="cs"/>
          <w:rtl/>
          <w:lang w:bidi="fa-IR"/>
        </w:rPr>
        <w:t>«کسی که می‌خواهد از چیزی پرسان نماید، پرسان نماید، تا وقتی که همین جا قرار دارم، از چیزی نیست که از من پرسان کنید مگر آنکه به آن پاسخ خواهم داد».</w:t>
      </w:r>
    </w:p>
    <w:p w:rsidR="00D269CF" w:rsidRDefault="00D269CF" w:rsidP="00D269CF">
      <w:pPr>
        <w:pStyle w:val="0-"/>
        <w:rPr>
          <w:rtl/>
          <w:lang w:bidi="fa-IR"/>
        </w:rPr>
      </w:pPr>
      <w:r>
        <w:rPr>
          <w:rFonts w:hint="cs"/>
          <w:rtl/>
          <w:lang w:bidi="fa-IR"/>
        </w:rPr>
        <w:t>مردم بسیار گریه کردند، و ایشان مکرراً می‌گفتند: «بپرسید»</w:t>
      </w:r>
      <w:r w:rsidRPr="00D269CF">
        <w:rPr>
          <w:rFonts w:hint="cs"/>
          <w:vertAlign w:val="superscript"/>
          <w:rtl/>
          <w:lang w:bidi="fa-IR"/>
        </w:rPr>
        <w:t>(</w:t>
      </w:r>
      <w:r w:rsidRPr="005A62CD">
        <w:rPr>
          <w:rStyle w:val="FootnoteReference"/>
          <w:rtl/>
          <w:lang w:bidi="fa-IR"/>
        </w:rPr>
        <w:footnoteReference w:id="13"/>
      </w:r>
      <w:r w:rsidRPr="00D269CF">
        <w:rPr>
          <w:rFonts w:hint="cs"/>
          <w:vertAlign w:val="superscript"/>
          <w:rtl/>
          <w:lang w:bidi="fa-IR"/>
        </w:rPr>
        <w:t>)</w:t>
      </w:r>
      <w:r>
        <w:rPr>
          <w:rFonts w:hint="cs"/>
          <w:rtl/>
          <w:lang w:bidi="fa-IR"/>
        </w:rPr>
        <w:t>.</w:t>
      </w:r>
    </w:p>
    <w:p w:rsidR="00D269CF" w:rsidRDefault="00D269CF" w:rsidP="00D269CF">
      <w:pPr>
        <w:pStyle w:val="0-"/>
        <w:rPr>
          <w:rtl/>
          <w:lang w:bidi="fa-IR"/>
        </w:rPr>
      </w:pPr>
      <w:r>
        <w:rPr>
          <w:rFonts w:hint="cs"/>
          <w:rtl/>
          <w:lang w:bidi="fa-IR"/>
        </w:rPr>
        <w:t>عبدالله بن حذافه سهمی</w:t>
      </w:r>
      <w:r>
        <w:rPr>
          <w:rFonts w:cs="CTraditional Arabic" w:hint="cs"/>
          <w:rtl/>
          <w:lang w:bidi="fa-IR"/>
        </w:rPr>
        <w:t>س</w:t>
      </w:r>
      <w:r>
        <w:rPr>
          <w:rFonts w:hint="cs"/>
          <w:rtl/>
          <w:lang w:bidi="fa-IR"/>
        </w:rPr>
        <w:t xml:space="preserve"> برخاست و پرسید: پدر من کیست؟ </w:t>
      </w:r>
    </w:p>
    <w:p w:rsidR="00D269CF" w:rsidRDefault="00D269CF" w:rsidP="00D269CF">
      <w:pPr>
        <w:pStyle w:val="0-"/>
        <w:rPr>
          <w:rtl/>
          <w:lang w:bidi="fa-IR"/>
        </w:rPr>
      </w:pPr>
      <w:r>
        <w:rPr>
          <w:rFonts w:hint="cs"/>
          <w:rtl/>
          <w:lang w:bidi="fa-IR"/>
        </w:rPr>
        <w:t>فرمودند: «پدر تو حذافه است».</w:t>
      </w:r>
    </w:p>
    <w:p w:rsidR="00D269CF" w:rsidRDefault="00D269CF" w:rsidP="00D269CF">
      <w:pPr>
        <w:pStyle w:val="0-"/>
        <w:rPr>
          <w:rtl/>
          <w:lang w:bidi="fa-IR"/>
        </w:rPr>
      </w:pPr>
      <w:r>
        <w:rPr>
          <w:rFonts w:hint="cs"/>
          <w:rtl/>
          <w:lang w:bidi="fa-IR"/>
        </w:rPr>
        <w:t>باز هم فرمودند: «پرسان کنید».</w:t>
      </w:r>
    </w:p>
    <w:p w:rsidR="00D269CF" w:rsidRDefault="00D269CF" w:rsidP="00D269CF">
      <w:pPr>
        <w:pStyle w:val="0-"/>
        <w:rPr>
          <w:rtl/>
          <w:lang w:bidi="fa-IR"/>
        </w:rPr>
      </w:pPr>
      <w:r>
        <w:rPr>
          <w:rFonts w:hint="cs"/>
          <w:rtl/>
          <w:lang w:bidi="fa-IR"/>
        </w:rPr>
        <w:t>عمر</w:t>
      </w:r>
      <w:r>
        <w:rPr>
          <w:rFonts w:cs="CTraditional Arabic" w:hint="cs"/>
          <w:rtl/>
          <w:lang w:bidi="fa-IR"/>
        </w:rPr>
        <w:t>س</w:t>
      </w:r>
      <w:r>
        <w:rPr>
          <w:rFonts w:hint="cs"/>
          <w:rtl/>
          <w:lang w:bidi="fa-IR"/>
        </w:rPr>
        <w:t xml:space="preserve"> به دو زانو نشست و گفت: خدا را به ربوبیت، اسلام را به حیث دین، و محمد را به حیث پیامبر قبول داریم.</w:t>
      </w:r>
    </w:p>
    <w:p w:rsidR="00D269CF" w:rsidRDefault="00D269CF" w:rsidP="00D269C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سکوت نمودند، و بعد از آن فرمودند: «همین حالا بهشت و دوزخ برایم بر روی همین دیوار نشان داده شد، و هیچ خوبی را [مانند خوبی بهشت] و هیچ بدی را [مانند بدی دوزخ] ندیدم».</w:t>
      </w:r>
    </w:p>
    <w:p w:rsidR="00D269CF" w:rsidRDefault="00D269CF" w:rsidP="00B13735">
      <w:pPr>
        <w:pStyle w:val="0-"/>
        <w:rPr>
          <w:rtl/>
          <w:lang w:bidi="fa-IR"/>
        </w:rPr>
      </w:pPr>
      <w:r>
        <w:rPr>
          <w:rFonts w:hint="cs"/>
          <w:rtl/>
          <w:lang w:bidi="fa-IR"/>
        </w:rPr>
        <w:t>قسمتی از این حدیث در (باب علم) به روایت ابو موسی اشعری قبلاً گذشت، ولی در این روایت بعضی زیادات، و اختلافات لفظی وجود دارد</w:t>
      </w:r>
      <w:r w:rsidRPr="00D269CF">
        <w:rPr>
          <w:rFonts w:hint="cs"/>
          <w:vertAlign w:val="superscript"/>
          <w:rtl/>
          <w:lang w:bidi="fa-IR"/>
        </w:rPr>
        <w:t>(</w:t>
      </w:r>
      <w:r w:rsidRPr="005A62CD">
        <w:rPr>
          <w:rStyle w:val="FootnoteReference"/>
          <w:rtl/>
          <w:lang w:bidi="fa-IR"/>
        </w:rPr>
        <w:footnoteReference w:id="14"/>
      </w:r>
      <w:r w:rsidRPr="00D269CF">
        <w:rPr>
          <w:rFonts w:hint="cs"/>
          <w:vertAlign w:val="superscript"/>
          <w:rtl/>
          <w:lang w:bidi="fa-IR"/>
        </w:rPr>
        <w:t>)</w:t>
      </w:r>
      <w:r>
        <w:rPr>
          <w:rFonts w:hint="cs"/>
          <w:rtl/>
          <w:lang w:bidi="fa-IR"/>
        </w:rPr>
        <w:t>.</w:t>
      </w:r>
    </w:p>
    <w:p w:rsidR="004E5744" w:rsidRDefault="006B5D09" w:rsidP="00AC53E3">
      <w:pPr>
        <w:pStyle w:val="5-"/>
        <w:rPr>
          <w:rtl/>
        </w:rPr>
      </w:pPr>
      <w:r w:rsidRPr="00180384">
        <w:rPr>
          <w:rFonts w:hint="cs"/>
          <w:rtl/>
        </w:rPr>
        <w:t xml:space="preserve">335- </w:t>
      </w:r>
      <w:r w:rsidR="00180384" w:rsidRPr="00180384">
        <w:rPr>
          <w:rFonts w:hint="cs"/>
          <w:rtl/>
        </w:rPr>
        <w:t>عَنْ</w:t>
      </w:r>
      <w:r w:rsidR="00180384" w:rsidRPr="00180384">
        <w:rPr>
          <w:rtl/>
        </w:rPr>
        <w:t xml:space="preserve"> </w:t>
      </w:r>
      <w:r w:rsidR="00180384" w:rsidRPr="00180384">
        <w:rPr>
          <w:rFonts w:hint="cs"/>
          <w:rtl/>
        </w:rPr>
        <w:t>أَبِي</w:t>
      </w:r>
      <w:r w:rsidR="00180384" w:rsidRPr="00180384">
        <w:rPr>
          <w:rtl/>
        </w:rPr>
        <w:t xml:space="preserve"> </w:t>
      </w:r>
      <w:r w:rsidR="00FF0036">
        <w:rPr>
          <w:rFonts w:hint="cs"/>
          <w:rtl/>
        </w:rPr>
        <w:t>بَرْزَةَ رَضيِ اللهُ عَنْهُ:</w:t>
      </w:r>
      <w:r w:rsidR="00180384" w:rsidRPr="00180384">
        <w:rPr>
          <w:rtl/>
        </w:rPr>
        <w:t xml:space="preserve"> </w:t>
      </w:r>
      <w:r w:rsidR="00AC53E3">
        <w:rPr>
          <w:rFonts w:hint="cs"/>
          <w:rtl/>
        </w:rPr>
        <w:t>«</w:t>
      </w:r>
      <w:r w:rsidR="00180384" w:rsidRPr="00180384">
        <w:rPr>
          <w:rFonts w:hint="cs"/>
          <w:rtl/>
        </w:rPr>
        <w:t>كَانَ</w:t>
      </w:r>
      <w:r w:rsidR="00180384" w:rsidRPr="00180384">
        <w:rPr>
          <w:rtl/>
        </w:rPr>
        <w:t xml:space="preserve"> </w:t>
      </w:r>
      <w:r w:rsidR="00180384" w:rsidRPr="00180384">
        <w:rPr>
          <w:rFonts w:hint="cs"/>
          <w:rtl/>
        </w:rPr>
        <w:t>النَّبِيُّ</w:t>
      </w:r>
      <w:r w:rsidR="00180384" w:rsidRPr="00180384">
        <w:rPr>
          <w:rtl/>
        </w:rPr>
        <w:t xml:space="preserve"> </w:t>
      </w:r>
      <w:r w:rsidR="00180384" w:rsidRPr="00180384">
        <w:rPr>
          <w:rFonts w:hint="cs"/>
          <w:rtl/>
        </w:rPr>
        <w:t>صَلَّى</w:t>
      </w:r>
      <w:r w:rsidR="00180384" w:rsidRPr="00180384">
        <w:rPr>
          <w:rtl/>
        </w:rPr>
        <w:t xml:space="preserve"> </w:t>
      </w:r>
      <w:r w:rsidR="00180384" w:rsidRPr="00180384">
        <w:rPr>
          <w:rFonts w:hint="cs"/>
          <w:rtl/>
        </w:rPr>
        <w:t>اللهُ</w:t>
      </w:r>
      <w:r w:rsidR="00180384" w:rsidRPr="00180384">
        <w:rPr>
          <w:rtl/>
        </w:rPr>
        <w:t xml:space="preserve"> </w:t>
      </w:r>
      <w:r w:rsidR="00180384" w:rsidRPr="00180384">
        <w:rPr>
          <w:rFonts w:hint="cs"/>
          <w:rtl/>
        </w:rPr>
        <w:t>عَلَيْهِ</w:t>
      </w:r>
      <w:r w:rsidR="00180384" w:rsidRPr="00180384">
        <w:rPr>
          <w:rtl/>
        </w:rPr>
        <w:t xml:space="preserve"> </w:t>
      </w:r>
      <w:r w:rsidR="00180384" w:rsidRPr="00180384">
        <w:rPr>
          <w:rFonts w:hint="cs"/>
          <w:rtl/>
        </w:rPr>
        <w:t>وَسَلَّمَ</w:t>
      </w:r>
      <w:r w:rsidR="00180384" w:rsidRPr="00180384">
        <w:rPr>
          <w:rtl/>
        </w:rPr>
        <w:t xml:space="preserve"> </w:t>
      </w:r>
      <w:r w:rsidR="00180384" w:rsidRPr="00180384">
        <w:rPr>
          <w:rFonts w:hint="cs"/>
          <w:rtl/>
        </w:rPr>
        <w:t>يُصَلِّي</w:t>
      </w:r>
      <w:r w:rsidR="00180384" w:rsidRPr="00180384">
        <w:rPr>
          <w:rtl/>
        </w:rPr>
        <w:t xml:space="preserve"> </w:t>
      </w:r>
      <w:r w:rsidR="00180384" w:rsidRPr="00180384">
        <w:rPr>
          <w:rFonts w:hint="cs"/>
          <w:rtl/>
        </w:rPr>
        <w:t>الصُّبْحَ</w:t>
      </w:r>
      <w:r w:rsidR="00180384" w:rsidRPr="00180384">
        <w:rPr>
          <w:rtl/>
        </w:rPr>
        <w:t xml:space="preserve"> </w:t>
      </w:r>
      <w:r w:rsidR="00180384" w:rsidRPr="00180384">
        <w:rPr>
          <w:rFonts w:hint="cs"/>
          <w:rtl/>
        </w:rPr>
        <w:t>وَأَحَدُنَا</w:t>
      </w:r>
      <w:r w:rsidR="00180384" w:rsidRPr="00180384">
        <w:rPr>
          <w:rtl/>
        </w:rPr>
        <w:t xml:space="preserve"> </w:t>
      </w:r>
      <w:r w:rsidR="00180384" w:rsidRPr="00180384">
        <w:rPr>
          <w:rFonts w:hint="cs"/>
          <w:rtl/>
        </w:rPr>
        <w:t>يَعْرِفُ</w:t>
      </w:r>
      <w:r w:rsidR="00180384" w:rsidRPr="00180384">
        <w:rPr>
          <w:rtl/>
        </w:rPr>
        <w:t xml:space="preserve"> </w:t>
      </w:r>
      <w:r w:rsidR="00180384" w:rsidRPr="00180384">
        <w:rPr>
          <w:rFonts w:hint="cs"/>
          <w:rtl/>
        </w:rPr>
        <w:t>جَلِيسَهُ،</w:t>
      </w:r>
      <w:r w:rsidR="00180384" w:rsidRPr="00180384">
        <w:rPr>
          <w:rtl/>
        </w:rPr>
        <w:t xml:space="preserve"> </w:t>
      </w:r>
      <w:r w:rsidR="00180384" w:rsidRPr="00180384">
        <w:rPr>
          <w:rFonts w:hint="cs"/>
          <w:rtl/>
        </w:rPr>
        <w:t>وَيَقْرَأُ</w:t>
      </w:r>
      <w:r w:rsidR="00180384" w:rsidRPr="00180384">
        <w:rPr>
          <w:rtl/>
        </w:rPr>
        <w:t xml:space="preserve"> </w:t>
      </w:r>
      <w:r w:rsidR="00180384" w:rsidRPr="00180384">
        <w:rPr>
          <w:rFonts w:hint="cs"/>
          <w:rtl/>
        </w:rPr>
        <w:t>فِيهَا</w:t>
      </w:r>
      <w:r w:rsidR="00180384" w:rsidRPr="00180384">
        <w:rPr>
          <w:rtl/>
        </w:rPr>
        <w:t xml:space="preserve"> </w:t>
      </w:r>
      <w:r w:rsidR="00180384" w:rsidRPr="00180384">
        <w:rPr>
          <w:rFonts w:hint="cs"/>
          <w:rtl/>
        </w:rPr>
        <w:t>مَا</w:t>
      </w:r>
      <w:r w:rsidR="00180384" w:rsidRPr="00180384">
        <w:rPr>
          <w:rtl/>
        </w:rPr>
        <w:t xml:space="preserve"> </w:t>
      </w:r>
      <w:r w:rsidR="00180384" w:rsidRPr="00180384">
        <w:rPr>
          <w:rFonts w:hint="cs"/>
          <w:rtl/>
        </w:rPr>
        <w:t>بَيْنَ</w:t>
      </w:r>
      <w:r w:rsidR="00180384" w:rsidRPr="00180384">
        <w:rPr>
          <w:rtl/>
        </w:rPr>
        <w:t xml:space="preserve"> </w:t>
      </w:r>
      <w:r w:rsidR="00180384" w:rsidRPr="00180384">
        <w:rPr>
          <w:rFonts w:hint="cs"/>
          <w:rtl/>
        </w:rPr>
        <w:t>السِّتِّينَ</w:t>
      </w:r>
      <w:r w:rsidR="00180384" w:rsidRPr="00180384">
        <w:rPr>
          <w:rtl/>
        </w:rPr>
        <w:t xml:space="preserve"> </w:t>
      </w:r>
      <w:r w:rsidR="00180384" w:rsidRPr="00180384">
        <w:rPr>
          <w:rFonts w:hint="cs"/>
          <w:rtl/>
        </w:rPr>
        <w:t>إِلَى</w:t>
      </w:r>
      <w:r w:rsidR="00180384" w:rsidRPr="00180384">
        <w:rPr>
          <w:rtl/>
        </w:rPr>
        <w:t xml:space="preserve"> </w:t>
      </w:r>
      <w:r w:rsidR="00180384" w:rsidRPr="00180384">
        <w:rPr>
          <w:rFonts w:hint="cs"/>
          <w:rtl/>
        </w:rPr>
        <w:t>المِائَةِ،</w:t>
      </w:r>
      <w:r w:rsidR="00180384" w:rsidRPr="00180384">
        <w:rPr>
          <w:rtl/>
        </w:rPr>
        <w:t xml:space="preserve"> </w:t>
      </w:r>
      <w:r w:rsidR="00180384" w:rsidRPr="00180384">
        <w:rPr>
          <w:rFonts w:hint="cs"/>
          <w:rtl/>
        </w:rPr>
        <w:t>وَيُصَلِّي</w:t>
      </w:r>
      <w:r w:rsidR="00180384" w:rsidRPr="00180384">
        <w:rPr>
          <w:rtl/>
        </w:rPr>
        <w:t xml:space="preserve"> </w:t>
      </w:r>
      <w:r w:rsidR="00180384" w:rsidRPr="00180384">
        <w:rPr>
          <w:rFonts w:hint="cs"/>
          <w:rtl/>
        </w:rPr>
        <w:t>الظُّهْرَ</w:t>
      </w:r>
      <w:r w:rsidR="00180384" w:rsidRPr="00180384">
        <w:rPr>
          <w:rtl/>
        </w:rPr>
        <w:t xml:space="preserve"> </w:t>
      </w:r>
      <w:r w:rsidR="00180384" w:rsidRPr="00180384">
        <w:rPr>
          <w:rFonts w:hint="cs"/>
          <w:rtl/>
        </w:rPr>
        <w:t>إِذَا</w:t>
      </w:r>
      <w:r w:rsidR="00180384" w:rsidRPr="00180384">
        <w:rPr>
          <w:rtl/>
        </w:rPr>
        <w:t xml:space="preserve"> </w:t>
      </w:r>
      <w:r w:rsidR="00180384" w:rsidRPr="00180384">
        <w:rPr>
          <w:rFonts w:hint="cs"/>
          <w:rtl/>
        </w:rPr>
        <w:t>زَالَتِ</w:t>
      </w:r>
      <w:r w:rsidR="00180384" w:rsidRPr="00180384">
        <w:rPr>
          <w:rtl/>
        </w:rPr>
        <w:t xml:space="preserve"> </w:t>
      </w:r>
      <w:r w:rsidR="00180384" w:rsidRPr="00180384">
        <w:rPr>
          <w:rFonts w:hint="cs"/>
          <w:rtl/>
        </w:rPr>
        <w:t>الشَّمْسُ،</w:t>
      </w:r>
      <w:r w:rsidR="00180384" w:rsidRPr="00180384">
        <w:rPr>
          <w:rtl/>
        </w:rPr>
        <w:t xml:space="preserve"> </w:t>
      </w:r>
      <w:r w:rsidR="00180384" w:rsidRPr="00180384">
        <w:rPr>
          <w:rFonts w:hint="cs"/>
          <w:rtl/>
        </w:rPr>
        <w:t>وَالعَصْرَ</w:t>
      </w:r>
      <w:r w:rsidR="00180384" w:rsidRPr="00180384">
        <w:rPr>
          <w:rtl/>
        </w:rPr>
        <w:t xml:space="preserve"> </w:t>
      </w:r>
      <w:r w:rsidR="00180384" w:rsidRPr="00180384">
        <w:rPr>
          <w:rFonts w:hint="cs"/>
          <w:rtl/>
        </w:rPr>
        <w:t>وَأَحَدُنَا</w:t>
      </w:r>
      <w:r w:rsidR="00180384" w:rsidRPr="00180384">
        <w:rPr>
          <w:rtl/>
        </w:rPr>
        <w:t xml:space="preserve"> </w:t>
      </w:r>
      <w:r w:rsidR="00180384" w:rsidRPr="00180384">
        <w:rPr>
          <w:rFonts w:hint="cs"/>
          <w:rtl/>
        </w:rPr>
        <w:t>يَذْهَبُ</w:t>
      </w:r>
      <w:r w:rsidR="00180384" w:rsidRPr="00180384">
        <w:rPr>
          <w:rtl/>
        </w:rPr>
        <w:t xml:space="preserve"> </w:t>
      </w:r>
      <w:r w:rsidR="00180384" w:rsidRPr="00180384">
        <w:rPr>
          <w:rFonts w:hint="cs"/>
          <w:rtl/>
        </w:rPr>
        <w:t>إِلَى</w:t>
      </w:r>
      <w:r w:rsidR="00180384" w:rsidRPr="00180384">
        <w:rPr>
          <w:rtl/>
        </w:rPr>
        <w:t xml:space="preserve"> </w:t>
      </w:r>
      <w:r w:rsidR="00180384" w:rsidRPr="00180384">
        <w:rPr>
          <w:rFonts w:hint="cs"/>
          <w:rtl/>
        </w:rPr>
        <w:t>أَقْصَى</w:t>
      </w:r>
      <w:r w:rsidR="00180384" w:rsidRPr="00180384">
        <w:rPr>
          <w:rtl/>
        </w:rPr>
        <w:t xml:space="preserve"> </w:t>
      </w:r>
      <w:r w:rsidR="00180384" w:rsidRPr="00180384">
        <w:rPr>
          <w:rFonts w:hint="cs"/>
          <w:rtl/>
        </w:rPr>
        <w:t>المَدِينَةِ،</w:t>
      </w:r>
      <w:r w:rsidR="00180384" w:rsidRPr="00180384">
        <w:rPr>
          <w:rtl/>
        </w:rPr>
        <w:t xml:space="preserve"> </w:t>
      </w:r>
      <w:r w:rsidR="00180384" w:rsidRPr="00180384">
        <w:rPr>
          <w:rFonts w:hint="cs"/>
          <w:rtl/>
        </w:rPr>
        <w:t>رَجَعَ</w:t>
      </w:r>
      <w:r w:rsidR="00180384" w:rsidRPr="00180384">
        <w:rPr>
          <w:rtl/>
        </w:rPr>
        <w:t xml:space="preserve"> </w:t>
      </w:r>
      <w:r w:rsidR="00180384" w:rsidRPr="00180384">
        <w:rPr>
          <w:rFonts w:hint="cs"/>
          <w:rtl/>
        </w:rPr>
        <w:t>وَالشَّمْسُ</w:t>
      </w:r>
      <w:r w:rsidR="00180384" w:rsidRPr="00180384">
        <w:rPr>
          <w:rtl/>
        </w:rPr>
        <w:t xml:space="preserve"> </w:t>
      </w:r>
      <w:r w:rsidR="00180384" w:rsidRPr="00180384">
        <w:rPr>
          <w:rFonts w:hint="cs"/>
          <w:rtl/>
        </w:rPr>
        <w:t>حَيَّةٌ</w:t>
      </w:r>
      <w:r w:rsidR="00180384" w:rsidRPr="00180384">
        <w:rPr>
          <w:rtl/>
        </w:rPr>
        <w:t xml:space="preserve"> - </w:t>
      </w:r>
      <w:r w:rsidR="00180384" w:rsidRPr="00180384">
        <w:rPr>
          <w:rFonts w:hint="cs"/>
          <w:rtl/>
        </w:rPr>
        <w:t>وَنَسِيتُ</w:t>
      </w:r>
      <w:r w:rsidR="00180384" w:rsidRPr="00180384">
        <w:rPr>
          <w:rtl/>
        </w:rPr>
        <w:t xml:space="preserve"> </w:t>
      </w:r>
      <w:r w:rsidR="00180384" w:rsidRPr="00180384">
        <w:rPr>
          <w:rFonts w:hint="cs"/>
          <w:rtl/>
        </w:rPr>
        <w:t>مَا</w:t>
      </w:r>
      <w:r w:rsidR="00180384" w:rsidRPr="00180384">
        <w:rPr>
          <w:rtl/>
        </w:rPr>
        <w:t xml:space="preserve"> </w:t>
      </w:r>
      <w:r w:rsidR="00180384" w:rsidRPr="00180384">
        <w:rPr>
          <w:rFonts w:hint="cs"/>
          <w:rtl/>
        </w:rPr>
        <w:t>قَالَ</w:t>
      </w:r>
      <w:r w:rsidR="00180384" w:rsidRPr="00180384">
        <w:rPr>
          <w:rtl/>
        </w:rPr>
        <w:t xml:space="preserve"> </w:t>
      </w:r>
      <w:r w:rsidR="00180384" w:rsidRPr="00180384">
        <w:rPr>
          <w:rFonts w:hint="cs"/>
          <w:rtl/>
        </w:rPr>
        <w:t>فِي</w:t>
      </w:r>
      <w:r w:rsidR="00180384" w:rsidRPr="00180384">
        <w:rPr>
          <w:rtl/>
        </w:rPr>
        <w:t xml:space="preserve"> </w:t>
      </w:r>
      <w:r w:rsidR="00180384" w:rsidRPr="00180384">
        <w:rPr>
          <w:rFonts w:hint="cs"/>
          <w:rtl/>
        </w:rPr>
        <w:t>المَغْرِبِ</w:t>
      </w:r>
      <w:r w:rsidR="00180384" w:rsidRPr="00180384">
        <w:rPr>
          <w:rtl/>
        </w:rPr>
        <w:t xml:space="preserve"> - </w:t>
      </w:r>
      <w:r w:rsidR="00180384" w:rsidRPr="00180384">
        <w:rPr>
          <w:rFonts w:hint="cs"/>
          <w:rtl/>
        </w:rPr>
        <w:t>وَلاَ</w:t>
      </w:r>
      <w:r w:rsidR="00180384" w:rsidRPr="00180384">
        <w:rPr>
          <w:rtl/>
        </w:rPr>
        <w:t xml:space="preserve"> </w:t>
      </w:r>
      <w:r w:rsidR="00180384" w:rsidRPr="00180384">
        <w:rPr>
          <w:rFonts w:hint="cs"/>
          <w:rtl/>
        </w:rPr>
        <w:t>يُبَالِي</w:t>
      </w:r>
      <w:r w:rsidR="00180384" w:rsidRPr="00180384">
        <w:rPr>
          <w:rtl/>
        </w:rPr>
        <w:t xml:space="preserve"> </w:t>
      </w:r>
      <w:r w:rsidR="00180384" w:rsidRPr="00180384">
        <w:rPr>
          <w:rFonts w:hint="cs"/>
          <w:rtl/>
        </w:rPr>
        <w:t>بِتَأْخِيرِ</w:t>
      </w:r>
      <w:r w:rsidR="00180384" w:rsidRPr="00180384">
        <w:rPr>
          <w:rtl/>
        </w:rPr>
        <w:t xml:space="preserve"> </w:t>
      </w:r>
      <w:r w:rsidR="00180384" w:rsidRPr="00180384">
        <w:rPr>
          <w:rFonts w:hint="cs"/>
          <w:rtl/>
        </w:rPr>
        <w:t>العِشَاءِ</w:t>
      </w:r>
      <w:r w:rsidR="00180384" w:rsidRPr="00180384">
        <w:rPr>
          <w:rtl/>
        </w:rPr>
        <w:t xml:space="preserve"> </w:t>
      </w:r>
      <w:r w:rsidR="00180384" w:rsidRPr="00180384">
        <w:rPr>
          <w:rFonts w:hint="cs"/>
          <w:rtl/>
        </w:rPr>
        <w:t>إِلَى</w:t>
      </w:r>
      <w:r w:rsidR="00180384" w:rsidRPr="00180384">
        <w:rPr>
          <w:rtl/>
        </w:rPr>
        <w:t xml:space="preserve"> </w:t>
      </w:r>
      <w:r w:rsidR="00180384" w:rsidRPr="00180384">
        <w:rPr>
          <w:rFonts w:hint="cs"/>
          <w:rtl/>
        </w:rPr>
        <w:t>ثُلُثِ</w:t>
      </w:r>
      <w:r w:rsidR="00180384" w:rsidRPr="00180384">
        <w:rPr>
          <w:rtl/>
        </w:rPr>
        <w:t xml:space="preserve"> </w:t>
      </w:r>
      <w:r w:rsidR="00180384" w:rsidRPr="00180384">
        <w:rPr>
          <w:rFonts w:hint="cs"/>
          <w:rtl/>
        </w:rPr>
        <w:t>اللَّيْلِ،</w:t>
      </w:r>
      <w:r w:rsidR="00180384" w:rsidRPr="00180384">
        <w:rPr>
          <w:rtl/>
        </w:rPr>
        <w:t xml:space="preserve"> </w:t>
      </w:r>
      <w:r w:rsidR="00180384" w:rsidRPr="00180384">
        <w:rPr>
          <w:rFonts w:hint="cs"/>
          <w:rtl/>
        </w:rPr>
        <w:t>ثُمَّ</w:t>
      </w:r>
      <w:r w:rsidR="00180384" w:rsidRPr="00180384">
        <w:rPr>
          <w:rtl/>
        </w:rPr>
        <w:t xml:space="preserve"> </w:t>
      </w:r>
      <w:r w:rsidR="00180384" w:rsidRPr="00180384">
        <w:rPr>
          <w:rFonts w:hint="cs"/>
          <w:rtl/>
        </w:rPr>
        <w:t>قَالَ</w:t>
      </w:r>
      <w:r w:rsidR="00180384" w:rsidRPr="00180384">
        <w:rPr>
          <w:rtl/>
        </w:rPr>
        <w:t xml:space="preserve">: </w:t>
      </w:r>
      <w:r w:rsidR="00180384" w:rsidRPr="00180384">
        <w:rPr>
          <w:rFonts w:hint="cs"/>
          <w:rtl/>
        </w:rPr>
        <w:t>إِلَى</w:t>
      </w:r>
      <w:r w:rsidR="00180384" w:rsidRPr="00180384">
        <w:rPr>
          <w:rtl/>
        </w:rPr>
        <w:t xml:space="preserve"> </w:t>
      </w:r>
      <w:r w:rsidR="00180384" w:rsidRPr="00180384">
        <w:rPr>
          <w:rFonts w:hint="cs"/>
          <w:rtl/>
        </w:rPr>
        <w:t>شَطْرِ</w:t>
      </w:r>
      <w:r w:rsidR="00180384" w:rsidRPr="00180384">
        <w:rPr>
          <w:rtl/>
        </w:rPr>
        <w:t xml:space="preserve"> </w:t>
      </w:r>
      <w:r w:rsidR="00180384" w:rsidRPr="00180384">
        <w:rPr>
          <w:rFonts w:hint="cs"/>
          <w:rtl/>
        </w:rPr>
        <w:t>اللَّيْلِ</w:t>
      </w:r>
      <w:r w:rsidR="00180384" w:rsidRPr="00180384">
        <w:rPr>
          <w:rtl/>
        </w:rPr>
        <w:t xml:space="preserve"> </w:t>
      </w:r>
      <w:r w:rsidR="00180384" w:rsidRPr="00180384">
        <w:rPr>
          <w:rFonts w:hint="cs"/>
          <w:rtl/>
        </w:rPr>
        <w:t>[رواه البخار</w:t>
      </w:r>
      <w:r w:rsidR="00827B5A">
        <w:rPr>
          <w:rFonts w:hint="cs"/>
          <w:rtl/>
        </w:rPr>
        <w:t>ي</w:t>
      </w:r>
      <w:r w:rsidR="00180384" w:rsidRPr="00180384">
        <w:rPr>
          <w:rFonts w:hint="cs"/>
          <w:rtl/>
        </w:rPr>
        <w:t>:</w:t>
      </w:r>
      <w:r w:rsidR="00827B5A">
        <w:rPr>
          <w:rFonts w:hint="cs"/>
          <w:rtl/>
        </w:rPr>
        <w:t xml:space="preserve"> </w:t>
      </w:r>
      <w:r w:rsidR="00180384" w:rsidRPr="00180384">
        <w:rPr>
          <w:rFonts w:hint="cs"/>
          <w:rtl/>
        </w:rPr>
        <w:t>541].</w:t>
      </w:r>
    </w:p>
    <w:p w:rsidR="00B352A3" w:rsidRDefault="00B352A3" w:rsidP="00FF0036">
      <w:pPr>
        <w:pStyle w:val="0-"/>
        <w:rPr>
          <w:rtl/>
          <w:lang w:bidi="fa-IR"/>
        </w:rPr>
      </w:pPr>
      <w:r>
        <w:rPr>
          <w:rFonts w:hint="cs"/>
          <w:rtl/>
        </w:rPr>
        <w:t xml:space="preserve">335- </w:t>
      </w:r>
      <w:r w:rsidR="00683850">
        <w:rPr>
          <w:rFonts w:hint="cs"/>
          <w:rtl/>
        </w:rPr>
        <w:t>از ابو برزه</w:t>
      </w:r>
      <w:r w:rsidR="00683850">
        <w:rPr>
          <w:rFonts w:cs="CTraditional Arabic" w:hint="cs"/>
          <w:rtl/>
        </w:rPr>
        <w:t>س</w:t>
      </w:r>
      <w:r w:rsidRPr="00B352A3">
        <w:rPr>
          <w:rFonts w:hint="cs"/>
          <w:vertAlign w:val="superscript"/>
          <w:rtl/>
          <w:lang w:bidi="fa-IR"/>
        </w:rPr>
        <w:t>(</w:t>
      </w:r>
      <w:r w:rsidRPr="005A62CD">
        <w:rPr>
          <w:rStyle w:val="FootnoteReference"/>
          <w:rtl/>
          <w:lang w:bidi="fa-IR"/>
        </w:rPr>
        <w:footnoteReference w:id="15"/>
      </w:r>
      <w:r w:rsidRPr="00B352A3">
        <w:rPr>
          <w:rFont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نماز صبح را در [وقتی] اداء می‌کردند، که هر کسی همنشین خود را [یعنی: نفر پهلوی خود را] شناخته می‌توانست، و در نماز صبح، بین شصت الی صد آیت را می‌خواندند.</w:t>
      </w:r>
    </w:p>
    <w:p w:rsidR="00B352A3" w:rsidRDefault="00B352A3" w:rsidP="00B352A3">
      <w:pPr>
        <w:pStyle w:val="0-"/>
        <w:rPr>
          <w:rtl/>
          <w:lang w:bidi="fa-IR"/>
        </w:rPr>
      </w:pPr>
      <w:r>
        <w:rPr>
          <w:rFonts w:hint="cs"/>
          <w:rtl/>
          <w:lang w:bidi="fa-IR"/>
        </w:rPr>
        <w:t>و نماز پیشین را هنگامی می‌خواندند که آفتاب زوال می‌کرد.</w:t>
      </w:r>
    </w:p>
    <w:p w:rsidR="00B352A3" w:rsidRDefault="00B352A3" w:rsidP="00B352A3">
      <w:pPr>
        <w:pStyle w:val="0-"/>
        <w:rPr>
          <w:rtl/>
          <w:lang w:bidi="fa-IR"/>
        </w:rPr>
      </w:pPr>
      <w:r>
        <w:rPr>
          <w:rFonts w:hint="cs"/>
          <w:rtl/>
          <w:lang w:bidi="fa-IR"/>
        </w:rPr>
        <w:t xml:space="preserve">و نماز عصر را وقتی می‌خواندند که اگر کسی از ما </w:t>
      </w:r>
      <w:r w:rsidR="00BD2B04">
        <w:rPr>
          <w:rFonts w:hint="cs"/>
          <w:rtl/>
          <w:lang w:bidi="fa-IR"/>
        </w:rPr>
        <w:t>به آخرین قسمت مدینه می‌رفت و بر</w:t>
      </w:r>
      <w:r>
        <w:rPr>
          <w:rFonts w:hint="cs"/>
          <w:rtl/>
          <w:lang w:bidi="fa-IR"/>
        </w:rPr>
        <w:t>می‌گشت، آفتاب هنوز به درخشش خود باقی بود.</w:t>
      </w:r>
    </w:p>
    <w:p w:rsidR="00B352A3" w:rsidRDefault="00B352A3" w:rsidP="00B352A3">
      <w:pPr>
        <w:pStyle w:val="0-"/>
        <w:rPr>
          <w:rtl/>
          <w:lang w:bidi="fa-IR"/>
        </w:rPr>
      </w:pPr>
      <w:r>
        <w:rPr>
          <w:rFonts w:hint="cs"/>
          <w:rtl/>
          <w:lang w:bidi="fa-IR"/>
        </w:rPr>
        <w:t xml:space="preserve"> و</w:t>
      </w:r>
      <w:r w:rsidR="00FF0036">
        <w:rPr>
          <w:rFonts w:hint="cs"/>
          <w:rtl/>
          <w:lang w:bidi="fa-IR"/>
        </w:rPr>
        <w:t xml:space="preserve"> </w:t>
      </w:r>
      <w:r>
        <w:rPr>
          <w:rFonts w:hint="cs"/>
          <w:rtl/>
          <w:lang w:bidi="fa-IR"/>
        </w:rPr>
        <w:t>راوی آنچه را که [ابو برزه] در مورد وقت شام گفته بود، فراموش کرده است.</w:t>
      </w:r>
    </w:p>
    <w:p w:rsidR="00B352A3" w:rsidRDefault="00B352A3" w:rsidP="00B352A3">
      <w:pPr>
        <w:pStyle w:val="0-"/>
        <w:rPr>
          <w:vertAlign w:val="superscript"/>
          <w:rtl/>
          <w:lang w:bidi="fa-IR"/>
        </w:rPr>
      </w:pPr>
      <w:r>
        <w:rPr>
          <w:rFonts w:hint="cs"/>
          <w:rtl/>
          <w:lang w:bidi="fa-IR"/>
        </w:rPr>
        <w:t>و در تاخیر نماز عشاء، حتی تا ثُلث شب، و بعد از آن گفت که:</w:t>
      </w:r>
      <w:r w:rsidR="00E63128">
        <w:rPr>
          <w:rFonts w:hint="cs"/>
          <w:rtl/>
          <w:lang w:bidi="fa-IR"/>
        </w:rPr>
        <w:t xml:space="preserve"> تا قسمتی از شب هم باکی نداشتند</w:t>
      </w:r>
      <w:r w:rsidRPr="00B352A3">
        <w:rPr>
          <w:rFonts w:hint="cs"/>
          <w:vertAlign w:val="superscript"/>
          <w:rtl/>
          <w:lang w:bidi="fa-IR"/>
        </w:rPr>
        <w:t>(</w:t>
      </w:r>
      <w:r w:rsidRPr="005A62CD">
        <w:rPr>
          <w:rStyle w:val="FootnoteReference"/>
          <w:rtl/>
          <w:lang w:bidi="fa-IR"/>
        </w:rPr>
        <w:footnoteReference w:id="16"/>
      </w:r>
      <w:r w:rsidRPr="00B352A3">
        <w:rPr>
          <w:rFonts w:hint="cs"/>
          <w:vertAlign w:val="superscript"/>
          <w:rtl/>
          <w:lang w:bidi="fa-IR"/>
        </w:rPr>
        <w:t>)</w:t>
      </w:r>
      <w:r w:rsidR="00E63128" w:rsidRPr="00A155E4">
        <w:rPr>
          <w:rFonts w:hint="cs"/>
          <w:rtl/>
        </w:rPr>
        <w:t>.</w:t>
      </w:r>
    </w:p>
    <w:p w:rsidR="006B29F9" w:rsidRDefault="007A5B40" w:rsidP="00F1233A">
      <w:pPr>
        <w:pStyle w:val="2-0"/>
        <w:rPr>
          <w:rtl/>
        </w:rPr>
      </w:pPr>
      <w:r w:rsidRPr="006F238E">
        <w:rPr>
          <w:rFonts w:hint="cs"/>
          <w:rtl/>
          <w:lang w:bidi="ar-SA"/>
        </w:rPr>
        <w:t>8</w:t>
      </w:r>
      <w:r>
        <w:rPr>
          <w:rFonts w:hint="cs"/>
          <w:rtl/>
        </w:rPr>
        <w:t>- باب: تَأخِيرِ</w:t>
      </w:r>
      <w:r w:rsidR="00BB1B0F">
        <w:rPr>
          <w:rFonts w:hint="cs"/>
          <w:rtl/>
        </w:rPr>
        <w:t xml:space="preserve"> الظُّهْرِ إِلَى</w:t>
      </w:r>
      <w:r>
        <w:rPr>
          <w:rFonts w:hint="cs"/>
          <w:rtl/>
        </w:rPr>
        <w:t xml:space="preserve"> العَصْرِ</w:t>
      </w:r>
    </w:p>
    <w:p w:rsidR="007A5B40" w:rsidRPr="00F1233A" w:rsidRDefault="007A5B40" w:rsidP="00F1233A">
      <w:pPr>
        <w:pStyle w:val="4-"/>
        <w:rPr>
          <w:rtl/>
        </w:rPr>
      </w:pPr>
      <w:bookmarkStart w:id="11" w:name="_Toc432244002"/>
      <w:r w:rsidRPr="00F1233A">
        <w:rPr>
          <w:rFonts w:hint="cs"/>
          <w:rtl/>
        </w:rPr>
        <w:t>باب [8]: تاخیر کردن نماز ظهر تا وقت نماز عصر</w:t>
      </w:r>
      <w:bookmarkEnd w:id="11"/>
    </w:p>
    <w:p w:rsidR="007A5B40" w:rsidRPr="006976DF" w:rsidRDefault="00F12AB7" w:rsidP="00F10DB4">
      <w:pPr>
        <w:pStyle w:val="5-"/>
        <w:rPr>
          <w:rtl/>
        </w:rPr>
      </w:pPr>
      <w:r w:rsidRPr="006976DF">
        <w:rPr>
          <w:rFonts w:hint="cs"/>
          <w:rtl/>
        </w:rPr>
        <w:t xml:space="preserve">336- </w:t>
      </w:r>
      <w:r w:rsidR="006976DF" w:rsidRPr="006976DF">
        <w:rPr>
          <w:rFonts w:hint="cs"/>
          <w:rtl/>
        </w:rPr>
        <w:t>عَنِ</w:t>
      </w:r>
      <w:r w:rsidR="006976DF" w:rsidRPr="006976DF">
        <w:rPr>
          <w:rtl/>
        </w:rPr>
        <w:t xml:space="preserve"> </w:t>
      </w:r>
      <w:r w:rsidR="006976DF" w:rsidRPr="006976DF">
        <w:rPr>
          <w:rFonts w:hint="cs"/>
          <w:rtl/>
        </w:rPr>
        <w:t>ابْنِ</w:t>
      </w:r>
      <w:r w:rsidR="006976DF" w:rsidRPr="006976DF">
        <w:rPr>
          <w:rtl/>
        </w:rPr>
        <w:t xml:space="preserve"> </w:t>
      </w:r>
      <w:r w:rsidR="006976DF" w:rsidRPr="006976DF">
        <w:rPr>
          <w:rFonts w:hint="cs"/>
          <w:rtl/>
        </w:rPr>
        <w:t>عَبَّاسٍ رَضيِ اللهُ عَنْهُما</w:t>
      </w:r>
      <w:r w:rsidR="006976DF" w:rsidRPr="006976DF">
        <w:rPr>
          <w:rtl/>
        </w:rPr>
        <w:t xml:space="preserve">: </w:t>
      </w:r>
      <w:r w:rsidR="00F10DB4">
        <w:rPr>
          <w:rFonts w:hint="cs"/>
          <w:rtl/>
        </w:rPr>
        <w:t>«</w:t>
      </w:r>
      <w:r w:rsidR="006976DF" w:rsidRPr="006976DF">
        <w:rPr>
          <w:rFonts w:hint="cs"/>
          <w:rtl/>
        </w:rPr>
        <w:t>أَنَّ</w:t>
      </w:r>
      <w:r w:rsidR="006976DF" w:rsidRPr="006976DF">
        <w:rPr>
          <w:rtl/>
        </w:rPr>
        <w:t xml:space="preserve"> </w:t>
      </w:r>
      <w:r w:rsidR="006976DF" w:rsidRPr="006976DF">
        <w:rPr>
          <w:rFonts w:hint="cs"/>
          <w:rtl/>
        </w:rPr>
        <w:t>النَّبِيَّ</w:t>
      </w:r>
      <w:r w:rsidR="006976DF" w:rsidRPr="006976DF">
        <w:rPr>
          <w:rtl/>
        </w:rPr>
        <w:t xml:space="preserve"> </w:t>
      </w:r>
      <w:r w:rsidR="006976DF" w:rsidRPr="006976DF">
        <w:rPr>
          <w:rFonts w:hint="cs"/>
          <w:rtl/>
        </w:rPr>
        <w:t>صَلَّى</w:t>
      </w:r>
      <w:r w:rsidR="006976DF" w:rsidRPr="006976DF">
        <w:rPr>
          <w:rtl/>
        </w:rPr>
        <w:t xml:space="preserve"> </w:t>
      </w:r>
      <w:r w:rsidR="006976DF" w:rsidRPr="006976DF">
        <w:rPr>
          <w:rFonts w:hint="cs"/>
          <w:rtl/>
        </w:rPr>
        <w:t>اللهُ</w:t>
      </w:r>
      <w:r w:rsidR="006976DF" w:rsidRPr="006976DF">
        <w:rPr>
          <w:rtl/>
        </w:rPr>
        <w:t xml:space="preserve"> </w:t>
      </w:r>
      <w:r w:rsidR="006976DF" w:rsidRPr="006976DF">
        <w:rPr>
          <w:rFonts w:hint="cs"/>
          <w:rtl/>
        </w:rPr>
        <w:t>عَلَيْهِ</w:t>
      </w:r>
      <w:r w:rsidR="006976DF" w:rsidRPr="006976DF">
        <w:rPr>
          <w:rtl/>
        </w:rPr>
        <w:t xml:space="preserve"> </w:t>
      </w:r>
      <w:r w:rsidR="006976DF" w:rsidRPr="006976DF">
        <w:rPr>
          <w:rFonts w:hint="cs"/>
          <w:rtl/>
        </w:rPr>
        <w:t>وَسَلَّمَ</w:t>
      </w:r>
      <w:r w:rsidR="006976DF" w:rsidRPr="006976DF">
        <w:rPr>
          <w:rtl/>
        </w:rPr>
        <w:t xml:space="preserve"> </w:t>
      </w:r>
      <w:r w:rsidR="006976DF" w:rsidRPr="006976DF">
        <w:rPr>
          <w:rFonts w:hint="cs"/>
          <w:rtl/>
        </w:rPr>
        <w:t>صَلَّى</w:t>
      </w:r>
      <w:r w:rsidR="006976DF" w:rsidRPr="006976DF">
        <w:rPr>
          <w:rtl/>
        </w:rPr>
        <w:t xml:space="preserve"> </w:t>
      </w:r>
      <w:r w:rsidR="006976DF" w:rsidRPr="006976DF">
        <w:rPr>
          <w:rFonts w:hint="cs"/>
          <w:rtl/>
        </w:rPr>
        <w:t>بِالْمَدِينَةِ</w:t>
      </w:r>
      <w:r w:rsidR="006976DF" w:rsidRPr="006976DF">
        <w:rPr>
          <w:rtl/>
        </w:rPr>
        <w:t xml:space="preserve"> </w:t>
      </w:r>
      <w:r w:rsidR="006976DF" w:rsidRPr="006976DF">
        <w:rPr>
          <w:rFonts w:hint="cs"/>
          <w:rtl/>
        </w:rPr>
        <w:t>سَبْعًا</w:t>
      </w:r>
      <w:r w:rsidR="006976DF" w:rsidRPr="006976DF">
        <w:rPr>
          <w:rtl/>
        </w:rPr>
        <w:t xml:space="preserve"> </w:t>
      </w:r>
      <w:r w:rsidR="006976DF" w:rsidRPr="006976DF">
        <w:rPr>
          <w:rFonts w:hint="cs"/>
          <w:rtl/>
        </w:rPr>
        <w:t>وَثَمَانِيًا</w:t>
      </w:r>
      <w:r w:rsidR="006976DF" w:rsidRPr="006976DF">
        <w:rPr>
          <w:rtl/>
        </w:rPr>
        <w:t xml:space="preserve">: </w:t>
      </w:r>
      <w:r w:rsidR="006976DF" w:rsidRPr="006976DF">
        <w:rPr>
          <w:rFonts w:hint="cs"/>
          <w:rtl/>
        </w:rPr>
        <w:t>الظُّهْرَ</w:t>
      </w:r>
      <w:r w:rsidR="006976DF" w:rsidRPr="006976DF">
        <w:rPr>
          <w:rtl/>
        </w:rPr>
        <w:t xml:space="preserve"> </w:t>
      </w:r>
      <w:r w:rsidR="006976DF" w:rsidRPr="006976DF">
        <w:rPr>
          <w:rFonts w:hint="cs"/>
          <w:rtl/>
        </w:rPr>
        <w:t>وَالعَصْرَ</w:t>
      </w:r>
      <w:r w:rsidR="006976DF" w:rsidRPr="006976DF">
        <w:rPr>
          <w:rtl/>
        </w:rPr>
        <w:t xml:space="preserve"> </w:t>
      </w:r>
      <w:r w:rsidR="006976DF" w:rsidRPr="006976DF">
        <w:rPr>
          <w:rFonts w:hint="cs"/>
          <w:rtl/>
        </w:rPr>
        <w:t>وَالمَغْرِبَ</w:t>
      </w:r>
      <w:r w:rsidR="006976DF" w:rsidRPr="006976DF">
        <w:rPr>
          <w:rtl/>
        </w:rPr>
        <w:t xml:space="preserve"> </w:t>
      </w:r>
      <w:r w:rsidR="006976DF" w:rsidRPr="006976DF">
        <w:rPr>
          <w:rFonts w:hint="cs"/>
          <w:rtl/>
        </w:rPr>
        <w:t>وَالعِشَاءَ</w:t>
      </w:r>
      <w:r w:rsidR="006976DF" w:rsidRPr="006976DF">
        <w:rPr>
          <w:rtl/>
        </w:rPr>
        <w:t xml:space="preserve"> </w:t>
      </w:r>
      <w:r w:rsidRPr="006976DF">
        <w:rPr>
          <w:rFonts w:hint="cs"/>
          <w:rtl/>
        </w:rPr>
        <w:t>[رواه البخار</w:t>
      </w:r>
      <w:r w:rsidR="00827B5A">
        <w:rPr>
          <w:rFonts w:hint="cs"/>
          <w:rtl/>
        </w:rPr>
        <w:t>ي</w:t>
      </w:r>
      <w:r w:rsidRPr="006976DF">
        <w:rPr>
          <w:rFonts w:hint="cs"/>
          <w:rtl/>
        </w:rPr>
        <w:t>:</w:t>
      </w:r>
      <w:r w:rsidR="00827B5A">
        <w:rPr>
          <w:rFonts w:hint="cs"/>
          <w:rtl/>
        </w:rPr>
        <w:t xml:space="preserve"> </w:t>
      </w:r>
      <w:r w:rsidRPr="006976DF">
        <w:rPr>
          <w:rFonts w:hint="cs"/>
          <w:rtl/>
        </w:rPr>
        <w:t>543].</w:t>
      </w:r>
    </w:p>
    <w:p w:rsidR="00F12AB7" w:rsidRDefault="00F12AB7" w:rsidP="00405A21">
      <w:pPr>
        <w:pStyle w:val="0-"/>
        <w:rPr>
          <w:rtl/>
          <w:lang w:bidi="fa-IR"/>
        </w:rPr>
      </w:pPr>
      <w:r>
        <w:rPr>
          <w:rFonts w:hint="cs"/>
          <w:rtl/>
          <w:lang w:bidi="fa-IR"/>
        </w:rPr>
        <w:t>336- از ابن عباس</w:t>
      </w:r>
      <w:r>
        <w:rPr>
          <w:rFonts w:cs="CTraditional Arabic" w:hint="cs"/>
          <w:rtl/>
          <w:lang w:bidi="fa-IR"/>
        </w:rPr>
        <w:t>ب</w:t>
      </w:r>
      <w:r>
        <w:rPr>
          <w:rFonts w:hint="cs"/>
          <w:rtl/>
          <w:lang w:bidi="fa-IR"/>
        </w:rPr>
        <w:t xml:space="preserve"> روایت است</w:t>
      </w:r>
      <w:r w:rsidR="006976DF">
        <w:rPr>
          <w:rFonts w:hint="cs"/>
          <w:rtl/>
          <w:lang w:bidi="fa-IR"/>
        </w:rPr>
        <w:t xml:space="preserve"> که پیامبر خدا </w:t>
      </w:r>
      <w:r w:rsidR="006976DF">
        <w:rPr>
          <w:rFonts w:cs="CTraditional Arabic" w:hint="cs"/>
          <w:rtl/>
          <w:lang w:bidi="fa-IR"/>
        </w:rPr>
        <w:t>ج</w:t>
      </w:r>
      <w:r w:rsidR="006976DF">
        <w:rPr>
          <w:rFonts w:hint="cs"/>
          <w:rtl/>
          <w:lang w:bidi="fa-IR"/>
        </w:rPr>
        <w:t xml:space="preserve"> در مدینه [منوره] هفت رکعت را با هم، و هشت رکعت را با هم خواندند، [هشت رکعتی را که با هم خواندند] نماز پیشین و عصر، [و هفت رکعتی را که با هم خواندند] نماز شام و خفتن بود</w:t>
      </w:r>
      <w:r w:rsidR="00305D3F" w:rsidRPr="00305D3F">
        <w:rPr>
          <w:rFonts w:hint="cs"/>
          <w:vertAlign w:val="superscript"/>
          <w:rtl/>
          <w:lang w:bidi="fa-IR"/>
        </w:rPr>
        <w:t>(</w:t>
      </w:r>
      <w:r w:rsidR="00305D3F" w:rsidRPr="005A62CD">
        <w:rPr>
          <w:rStyle w:val="FootnoteReference"/>
          <w:rtl/>
          <w:lang w:bidi="fa-IR"/>
        </w:rPr>
        <w:footnoteReference w:id="17"/>
      </w:r>
      <w:r w:rsidR="00305D3F" w:rsidRPr="00305D3F">
        <w:rPr>
          <w:rFonts w:hint="cs"/>
          <w:vertAlign w:val="superscript"/>
          <w:rtl/>
          <w:lang w:bidi="fa-IR"/>
        </w:rPr>
        <w:t>)</w:t>
      </w:r>
      <w:r w:rsidR="00305D3F">
        <w:rPr>
          <w:rFonts w:hint="cs"/>
          <w:rtl/>
          <w:lang w:bidi="fa-IR"/>
        </w:rPr>
        <w:t>.</w:t>
      </w:r>
    </w:p>
    <w:p w:rsidR="00D139EB" w:rsidRDefault="0008312B" w:rsidP="009A5104">
      <w:pPr>
        <w:pStyle w:val="2-0"/>
        <w:rPr>
          <w:rtl/>
        </w:rPr>
      </w:pPr>
      <w:r w:rsidRPr="006F238E">
        <w:rPr>
          <w:rFonts w:hint="cs"/>
          <w:rtl/>
          <w:lang w:bidi="ar-SA"/>
        </w:rPr>
        <w:t>9</w:t>
      </w:r>
      <w:r>
        <w:rPr>
          <w:rFonts w:hint="cs"/>
          <w:rtl/>
        </w:rPr>
        <w:t>- باب: وَقْتُ الْعَصْرِ</w:t>
      </w:r>
    </w:p>
    <w:p w:rsidR="0008312B" w:rsidRDefault="0008312B" w:rsidP="009A5104">
      <w:pPr>
        <w:pStyle w:val="4-"/>
        <w:rPr>
          <w:rtl/>
          <w:lang w:bidi="fa-IR"/>
        </w:rPr>
      </w:pPr>
      <w:bookmarkStart w:id="12" w:name="_Toc432244003"/>
      <w:r>
        <w:rPr>
          <w:rFonts w:hint="cs"/>
          <w:rtl/>
        </w:rPr>
        <w:t xml:space="preserve">باب </w:t>
      </w:r>
      <w:r>
        <w:rPr>
          <w:rFonts w:hint="cs"/>
          <w:rtl/>
          <w:lang w:bidi="fa-IR"/>
        </w:rPr>
        <w:t>[9]: وقت نماز عصر</w:t>
      </w:r>
      <w:bookmarkEnd w:id="12"/>
    </w:p>
    <w:p w:rsidR="0008312B" w:rsidRPr="00D13085" w:rsidRDefault="0008312B" w:rsidP="00D13085">
      <w:pPr>
        <w:pStyle w:val="5-"/>
        <w:rPr>
          <w:rtl/>
        </w:rPr>
      </w:pPr>
      <w:r w:rsidRPr="00D13085">
        <w:rPr>
          <w:rFonts w:hint="cs"/>
          <w:rtl/>
        </w:rPr>
        <w:t>337-</w:t>
      </w:r>
      <w:r w:rsidR="00D00430" w:rsidRPr="00D13085">
        <w:rPr>
          <w:rFonts w:hint="cs"/>
          <w:rtl/>
        </w:rPr>
        <w:t xml:space="preserve"> حديثُ أبي بَرْزَةَ رضي الله عنه في ذِكر الصَّلواتِ تقدَّم قريب</w:t>
      </w:r>
      <w:r w:rsidR="00EA465E">
        <w:rPr>
          <w:rFonts w:hint="cs"/>
          <w:rtl/>
        </w:rPr>
        <w:t>ًا و</w:t>
      </w:r>
      <w:r w:rsidR="00D13085" w:rsidRPr="00D13085">
        <w:rPr>
          <w:rFonts w:hint="cs"/>
          <w:rtl/>
        </w:rPr>
        <w:t>قال في هذهِ الرَّواية لما ذَكرَ</w:t>
      </w:r>
      <w:r w:rsidR="00D00430" w:rsidRPr="00D13085">
        <w:rPr>
          <w:rFonts w:hint="cs"/>
          <w:rtl/>
        </w:rPr>
        <w:t xml:space="preserve"> العِشَاءَ،</w:t>
      </w:r>
      <w:r w:rsidR="00D00430" w:rsidRPr="00D13085">
        <w:rPr>
          <w:rtl/>
        </w:rPr>
        <w:t xml:space="preserve"> </w:t>
      </w:r>
      <w:r w:rsidR="00D00430" w:rsidRPr="00D13085">
        <w:rPr>
          <w:rFonts w:hint="cs"/>
          <w:rtl/>
        </w:rPr>
        <w:t>قَالَ</w:t>
      </w:r>
      <w:r w:rsidR="00D00430" w:rsidRPr="00D13085">
        <w:rPr>
          <w:rtl/>
        </w:rPr>
        <w:t xml:space="preserve">: </w:t>
      </w:r>
      <w:r w:rsidR="00D00430" w:rsidRPr="00D13085">
        <w:rPr>
          <w:rFonts w:hint="cs"/>
          <w:rtl/>
        </w:rPr>
        <w:t>وَكَانَ</w:t>
      </w:r>
      <w:r w:rsidR="00D00430" w:rsidRPr="00D13085">
        <w:rPr>
          <w:rtl/>
        </w:rPr>
        <w:t xml:space="preserve"> </w:t>
      </w:r>
      <w:r w:rsidR="00D00430" w:rsidRPr="00D13085">
        <w:rPr>
          <w:rFonts w:hint="cs"/>
          <w:rtl/>
        </w:rPr>
        <w:t>يَكْرَهُ</w:t>
      </w:r>
      <w:r w:rsidR="00D00430" w:rsidRPr="00D13085">
        <w:rPr>
          <w:rtl/>
        </w:rPr>
        <w:t xml:space="preserve"> </w:t>
      </w:r>
      <w:r w:rsidR="00D00430" w:rsidRPr="00D13085">
        <w:rPr>
          <w:rFonts w:hint="cs"/>
          <w:rtl/>
        </w:rPr>
        <w:t>النَّوْمَ</w:t>
      </w:r>
      <w:r w:rsidR="00D00430" w:rsidRPr="00D13085">
        <w:rPr>
          <w:rtl/>
        </w:rPr>
        <w:t xml:space="preserve"> </w:t>
      </w:r>
      <w:r w:rsidR="00D00430" w:rsidRPr="00D13085">
        <w:rPr>
          <w:rFonts w:hint="cs"/>
          <w:rtl/>
        </w:rPr>
        <w:t>قَبْلَهَا،</w:t>
      </w:r>
      <w:r w:rsidR="00D00430" w:rsidRPr="00D13085">
        <w:rPr>
          <w:rtl/>
        </w:rPr>
        <w:t xml:space="preserve"> </w:t>
      </w:r>
      <w:r w:rsidR="00D00430" w:rsidRPr="00D13085">
        <w:rPr>
          <w:rFonts w:hint="cs"/>
          <w:rtl/>
        </w:rPr>
        <w:t>وَالحَدِيثَ</w:t>
      </w:r>
      <w:r w:rsidR="00D00430" w:rsidRPr="00D13085">
        <w:rPr>
          <w:rtl/>
        </w:rPr>
        <w:t xml:space="preserve"> </w:t>
      </w:r>
      <w:r w:rsidR="00D00430" w:rsidRPr="00D13085">
        <w:rPr>
          <w:rFonts w:hint="cs"/>
          <w:rtl/>
        </w:rPr>
        <w:t>بَعْدَهَا</w:t>
      </w:r>
      <w:r w:rsidRPr="00D13085">
        <w:rPr>
          <w:rFonts w:hint="cs"/>
          <w:rtl/>
        </w:rPr>
        <w:t xml:space="preserve"> [</w:t>
      </w:r>
      <w:r w:rsidR="00D00430" w:rsidRPr="00D13085">
        <w:rPr>
          <w:rFonts w:hint="cs"/>
          <w:rtl/>
        </w:rPr>
        <w:t>حديث رقم</w:t>
      </w:r>
      <w:r w:rsidRPr="00D13085">
        <w:rPr>
          <w:rFonts w:hint="cs"/>
          <w:rtl/>
        </w:rPr>
        <w:t>:</w:t>
      </w:r>
      <w:r w:rsidR="00D00430" w:rsidRPr="00D13085">
        <w:rPr>
          <w:rFonts w:hint="cs"/>
          <w:rtl/>
        </w:rPr>
        <w:t xml:space="preserve"> </w:t>
      </w:r>
      <w:r w:rsidRPr="00D13085">
        <w:rPr>
          <w:rFonts w:hint="cs"/>
          <w:rtl/>
        </w:rPr>
        <w:t>548].</w:t>
      </w:r>
    </w:p>
    <w:p w:rsidR="0008312B" w:rsidRDefault="0008312B" w:rsidP="00405A21">
      <w:pPr>
        <w:pStyle w:val="0-"/>
        <w:rPr>
          <w:rtl/>
          <w:lang w:bidi="fa-IR"/>
        </w:rPr>
      </w:pPr>
      <w:r>
        <w:rPr>
          <w:rFonts w:hint="cs"/>
          <w:rtl/>
          <w:lang w:bidi="fa-IR"/>
        </w:rPr>
        <w:t xml:space="preserve">337- در حدیث ابو برزه </w:t>
      </w:r>
      <w:r>
        <w:rPr>
          <w:rtl/>
          <w:lang w:bidi="fa-IR"/>
        </w:rPr>
        <w:t>–</w:t>
      </w:r>
      <w:r w:rsidR="00B270C4">
        <w:rPr>
          <w:rFonts w:hint="cs"/>
          <w:rtl/>
          <w:lang w:bidi="fa-IR"/>
        </w:rPr>
        <w:t xml:space="preserve"> در مورد وقت نماز</w:t>
      </w:r>
      <w:r>
        <w:rPr>
          <w:rFonts w:hint="cs"/>
          <w:rtl/>
          <w:lang w:bidi="fa-IR"/>
        </w:rPr>
        <w:t xml:space="preserve">ها </w:t>
      </w:r>
      <w:r>
        <w:rPr>
          <w:rtl/>
          <w:lang w:bidi="fa-IR"/>
        </w:rPr>
        <w:t>–</w:t>
      </w:r>
      <w:r>
        <w:rPr>
          <w:rFonts w:hint="cs"/>
          <w:rtl/>
          <w:lang w:bidi="fa-IR"/>
        </w:rPr>
        <w:t xml:space="preserve"> که همین حالا گذشت، </w:t>
      </w:r>
      <w:r w:rsidR="00D13085">
        <w:rPr>
          <w:rFonts w:hint="cs"/>
          <w:rtl/>
          <w:lang w:bidi="fa-IR"/>
        </w:rPr>
        <w:t xml:space="preserve">این عبارت نیز آمده است که: پیامبر خدا </w:t>
      </w:r>
      <w:r w:rsidR="00D13085">
        <w:rPr>
          <w:rFonts w:cs="CTraditional Arabic" w:hint="cs"/>
          <w:rtl/>
          <w:lang w:bidi="fa-IR"/>
        </w:rPr>
        <w:t>ج</w:t>
      </w:r>
      <w:r w:rsidR="00D13085">
        <w:rPr>
          <w:rFonts w:hint="cs"/>
          <w:rtl/>
          <w:lang w:bidi="fa-IR"/>
        </w:rPr>
        <w:t xml:space="preserve"> از خواب شدن پیش از نماز خفت</w:t>
      </w:r>
      <w:r w:rsidR="00405A21">
        <w:rPr>
          <w:rFonts w:hint="cs"/>
          <w:rtl/>
          <w:lang w:bidi="fa-IR"/>
        </w:rPr>
        <w:t>ن، و از صحبت کردن بعد از آن، بد</w:t>
      </w:r>
      <w:r w:rsidR="00D13085">
        <w:rPr>
          <w:rFonts w:hint="cs"/>
          <w:rtl/>
          <w:lang w:bidi="fa-IR"/>
        </w:rPr>
        <w:t>شان می‌آمد</w:t>
      </w:r>
      <w:r w:rsidR="00D13085" w:rsidRPr="00D13085">
        <w:rPr>
          <w:rFonts w:hint="cs"/>
          <w:vertAlign w:val="superscript"/>
          <w:rtl/>
          <w:lang w:bidi="fa-IR"/>
        </w:rPr>
        <w:t>(</w:t>
      </w:r>
      <w:r w:rsidR="00D13085" w:rsidRPr="005A62CD">
        <w:rPr>
          <w:rStyle w:val="FootnoteReference"/>
          <w:rtl/>
          <w:lang w:bidi="fa-IR"/>
        </w:rPr>
        <w:footnoteReference w:id="18"/>
      </w:r>
      <w:r w:rsidR="00D13085" w:rsidRPr="00D13085">
        <w:rPr>
          <w:rFonts w:hint="cs"/>
          <w:vertAlign w:val="superscript"/>
          <w:rtl/>
          <w:lang w:bidi="fa-IR"/>
        </w:rPr>
        <w:t>)</w:t>
      </w:r>
      <w:r w:rsidR="00D13085">
        <w:rPr>
          <w:rFonts w:hint="cs"/>
          <w:rtl/>
          <w:lang w:bidi="fa-IR"/>
        </w:rPr>
        <w:t>.</w:t>
      </w:r>
    </w:p>
    <w:p w:rsidR="00843DF8" w:rsidRDefault="00843DF8" w:rsidP="00827B5A">
      <w:pPr>
        <w:pStyle w:val="5-"/>
        <w:rPr>
          <w:rtl/>
        </w:rPr>
      </w:pPr>
      <w:r w:rsidRPr="00843DF8">
        <w:rPr>
          <w:rFonts w:hint="cs"/>
          <w:rtl/>
        </w:rPr>
        <w:t>338- عَنْ</w:t>
      </w:r>
      <w:r w:rsidRPr="00843DF8">
        <w:rPr>
          <w:rtl/>
        </w:rPr>
        <w:t xml:space="preserve"> </w:t>
      </w:r>
      <w:r w:rsidRPr="00843DF8">
        <w:rPr>
          <w:rFonts w:hint="cs"/>
          <w:rtl/>
        </w:rPr>
        <w:t>أَنَسِ</w:t>
      </w:r>
      <w:r w:rsidRPr="00843DF8">
        <w:rPr>
          <w:rtl/>
        </w:rPr>
        <w:t xml:space="preserve"> </w:t>
      </w:r>
      <w:r w:rsidRPr="003E0F9B">
        <w:rPr>
          <w:rFonts w:hint="cs"/>
          <w:rtl/>
        </w:rPr>
        <w:t>بْنِ</w:t>
      </w:r>
      <w:r w:rsidRPr="00843DF8">
        <w:rPr>
          <w:rtl/>
        </w:rPr>
        <w:t xml:space="preserve"> </w:t>
      </w:r>
      <w:r w:rsidRPr="00843DF8">
        <w:rPr>
          <w:rFonts w:hint="cs"/>
          <w:rtl/>
        </w:rPr>
        <w:t>مَالِكٍ رَضيِ اللهُ عَنْهُ،</w:t>
      </w:r>
      <w:r w:rsidRPr="00843DF8">
        <w:rPr>
          <w:rtl/>
        </w:rPr>
        <w:t xml:space="preserve"> </w:t>
      </w:r>
      <w:r w:rsidRPr="00843DF8">
        <w:rPr>
          <w:rFonts w:hint="cs"/>
          <w:rtl/>
        </w:rPr>
        <w:t>قَالَ</w:t>
      </w:r>
      <w:r w:rsidRPr="00843DF8">
        <w:rPr>
          <w:rtl/>
        </w:rPr>
        <w:t xml:space="preserve">: </w:t>
      </w:r>
      <w:r w:rsidRPr="00843DF8">
        <w:rPr>
          <w:rFonts w:hint="eastAsia"/>
          <w:rtl/>
        </w:rPr>
        <w:t>«</w:t>
      </w:r>
      <w:r w:rsidRPr="00843DF8">
        <w:rPr>
          <w:rFonts w:hint="cs"/>
          <w:rtl/>
        </w:rPr>
        <w:t>كُنَّا</w:t>
      </w:r>
      <w:r w:rsidRPr="00843DF8">
        <w:rPr>
          <w:rtl/>
        </w:rPr>
        <w:t xml:space="preserve"> </w:t>
      </w:r>
      <w:r w:rsidRPr="00843DF8">
        <w:rPr>
          <w:rFonts w:hint="cs"/>
          <w:rtl/>
        </w:rPr>
        <w:t>نُصَلِّي</w:t>
      </w:r>
      <w:r w:rsidRPr="00843DF8">
        <w:rPr>
          <w:rtl/>
        </w:rPr>
        <w:t xml:space="preserve"> </w:t>
      </w:r>
      <w:r w:rsidRPr="00843DF8">
        <w:rPr>
          <w:rFonts w:hint="cs"/>
          <w:rtl/>
        </w:rPr>
        <w:t>العَصْرَ،</w:t>
      </w:r>
      <w:r w:rsidRPr="00843DF8">
        <w:rPr>
          <w:rtl/>
        </w:rPr>
        <w:t xml:space="preserve"> </w:t>
      </w:r>
      <w:r w:rsidRPr="00843DF8">
        <w:rPr>
          <w:rFonts w:hint="cs"/>
          <w:rtl/>
        </w:rPr>
        <w:t>ثُمَّ</w:t>
      </w:r>
      <w:r w:rsidRPr="00843DF8">
        <w:rPr>
          <w:rtl/>
        </w:rPr>
        <w:t xml:space="preserve"> </w:t>
      </w:r>
      <w:r w:rsidRPr="00843DF8">
        <w:rPr>
          <w:rFonts w:hint="cs"/>
          <w:rtl/>
        </w:rPr>
        <w:t>يَخْرُجُ</w:t>
      </w:r>
      <w:r w:rsidRPr="00843DF8">
        <w:rPr>
          <w:rtl/>
        </w:rPr>
        <w:t xml:space="preserve"> </w:t>
      </w:r>
      <w:r w:rsidRPr="00843DF8">
        <w:rPr>
          <w:rFonts w:hint="cs"/>
          <w:rtl/>
        </w:rPr>
        <w:t>الإِنْسَانُ</w:t>
      </w:r>
      <w:r w:rsidRPr="00843DF8">
        <w:rPr>
          <w:rtl/>
        </w:rPr>
        <w:t xml:space="preserve"> </w:t>
      </w:r>
      <w:r w:rsidRPr="00843DF8">
        <w:rPr>
          <w:rFonts w:hint="cs"/>
          <w:rtl/>
        </w:rPr>
        <w:t>إِلَى</w:t>
      </w:r>
      <w:r w:rsidRPr="00843DF8">
        <w:rPr>
          <w:rtl/>
        </w:rPr>
        <w:t xml:space="preserve"> </w:t>
      </w:r>
      <w:r w:rsidRPr="00843DF8">
        <w:rPr>
          <w:rFonts w:hint="cs"/>
          <w:rtl/>
        </w:rPr>
        <w:t>بَنِي</w:t>
      </w:r>
      <w:r w:rsidRPr="00843DF8">
        <w:rPr>
          <w:rtl/>
        </w:rPr>
        <w:t xml:space="preserve"> </w:t>
      </w:r>
      <w:r w:rsidRPr="00843DF8">
        <w:rPr>
          <w:rFonts w:hint="cs"/>
          <w:rtl/>
        </w:rPr>
        <w:t>عَمْرِو</w:t>
      </w:r>
      <w:r w:rsidRPr="00843DF8">
        <w:rPr>
          <w:rtl/>
        </w:rPr>
        <w:t xml:space="preserve"> </w:t>
      </w:r>
      <w:r w:rsidRPr="00843DF8">
        <w:rPr>
          <w:rFonts w:hint="cs"/>
          <w:rtl/>
        </w:rPr>
        <w:t>بْنِ</w:t>
      </w:r>
      <w:r w:rsidRPr="00843DF8">
        <w:rPr>
          <w:rtl/>
        </w:rPr>
        <w:t xml:space="preserve"> </w:t>
      </w:r>
      <w:r w:rsidRPr="00843DF8">
        <w:rPr>
          <w:rFonts w:hint="cs"/>
          <w:rtl/>
        </w:rPr>
        <w:t>عَوْفٍ،</w:t>
      </w:r>
      <w:r w:rsidRPr="00843DF8">
        <w:rPr>
          <w:rtl/>
        </w:rPr>
        <w:t xml:space="preserve"> </w:t>
      </w:r>
      <w:r w:rsidRPr="00843DF8">
        <w:rPr>
          <w:rFonts w:hint="cs"/>
          <w:rtl/>
        </w:rPr>
        <w:t>فَنَجِدُهُمْ</w:t>
      </w:r>
      <w:r w:rsidRPr="00843DF8">
        <w:rPr>
          <w:rtl/>
        </w:rPr>
        <w:t xml:space="preserve"> </w:t>
      </w:r>
      <w:r w:rsidRPr="00843DF8">
        <w:rPr>
          <w:rFonts w:hint="cs"/>
          <w:rtl/>
        </w:rPr>
        <w:t>يُصَلُّونَ</w:t>
      </w:r>
      <w:r w:rsidRPr="00843DF8">
        <w:rPr>
          <w:rtl/>
        </w:rPr>
        <w:t xml:space="preserve"> </w:t>
      </w:r>
      <w:r w:rsidRPr="00843DF8">
        <w:rPr>
          <w:rFonts w:hint="cs"/>
          <w:rtl/>
        </w:rPr>
        <w:t>العَصْرَ</w:t>
      </w:r>
      <w:r w:rsidRPr="00843DF8">
        <w:rPr>
          <w:rFonts w:hint="eastAsia"/>
          <w:rtl/>
        </w:rPr>
        <w:t>»</w:t>
      </w:r>
      <w:r w:rsidRPr="00843DF8">
        <w:rPr>
          <w:rFonts w:hint="cs"/>
          <w:rtl/>
        </w:rPr>
        <w:t xml:space="preserve"> [رواه البخار</w:t>
      </w:r>
      <w:r w:rsidR="00827B5A">
        <w:rPr>
          <w:rFonts w:hint="cs"/>
          <w:rtl/>
        </w:rPr>
        <w:t>ي</w:t>
      </w:r>
      <w:r w:rsidRPr="00843DF8">
        <w:rPr>
          <w:rFonts w:hint="cs"/>
          <w:rtl/>
        </w:rPr>
        <w:t>: 548].</w:t>
      </w:r>
    </w:p>
    <w:p w:rsidR="00843DF8" w:rsidRDefault="00843DF8" w:rsidP="00683850">
      <w:pPr>
        <w:pStyle w:val="0-"/>
        <w:rPr>
          <w:vertAlign w:val="superscript"/>
          <w:rtl/>
          <w:lang w:bidi="fa-IR"/>
        </w:rPr>
      </w:pPr>
      <w:r>
        <w:rPr>
          <w:rFonts w:hint="cs"/>
          <w:rtl/>
        </w:rPr>
        <w:t xml:space="preserve">338- </w:t>
      </w:r>
      <w:r w:rsidR="00683850">
        <w:rPr>
          <w:rFonts w:hint="cs"/>
          <w:rtl/>
          <w:lang w:bidi="fa-IR"/>
        </w:rPr>
        <w:t>از انس بن مالک</w:t>
      </w:r>
      <w:r w:rsidR="00683850">
        <w:rPr>
          <w:rFonts w:cs="CTraditional Arabic" w:hint="cs"/>
          <w:rtl/>
          <w:lang w:bidi="fa-IR"/>
        </w:rPr>
        <w:t>س</w:t>
      </w:r>
      <w:r w:rsidR="00683850">
        <w:rPr>
          <w:rFonts w:hint="cs"/>
          <w:rtl/>
          <w:lang w:bidi="fa-IR"/>
        </w:rPr>
        <w:t xml:space="preserve"> روایت است که گفت: ما نماز عصر را وقتی اداء می‌کردیم که اگر کسی به قبیله (بنی عمرو بن عوف) میرفت، می‌دید که آن‌ها هنوز مش</w:t>
      </w:r>
      <w:r w:rsidR="00A155E4">
        <w:rPr>
          <w:rFonts w:hint="cs"/>
          <w:rtl/>
          <w:lang w:bidi="fa-IR"/>
        </w:rPr>
        <w:t>غول خواندن نماز عصر هستند</w:t>
      </w:r>
      <w:r w:rsidR="00683850" w:rsidRPr="00683850">
        <w:rPr>
          <w:rFonts w:hint="cs"/>
          <w:vertAlign w:val="superscript"/>
          <w:rtl/>
          <w:lang w:bidi="fa-IR"/>
        </w:rPr>
        <w:t>(</w:t>
      </w:r>
      <w:r w:rsidR="00683850" w:rsidRPr="005A62CD">
        <w:rPr>
          <w:rStyle w:val="FootnoteReference"/>
          <w:rtl/>
          <w:lang w:bidi="fa-IR"/>
        </w:rPr>
        <w:footnoteReference w:id="19"/>
      </w:r>
      <w:r w:rsidR="00683850" w:rsidRPr="00683850">
        <w:rPr>
          <w:rFonts w:hint="cs"/>
          <w:vertAlign w:val="superscript"/>
          <w:rtl/>
          <w:lang w:bidi="fa-IR"/>
        </w:rPr>
        <w:t>)</w:t>
      </w:r>
      <w:r w:rsidR="00A155E4" w:rsidRPr="00A155E4">
        <w:rPr>
          <w:rFonts w:hint="cs"/>
          <w:rtl/>
        </w:rPr>
        <w:t>.</w:t>
      </w:r>
    </w:p>
    <w:p w:rsidR="003821B6" w:rsidRPr="007346AB" w:rsidRDefault="003821B6" w:rsidP="00827B5A">
      <w:pPr>
        <w:pStyle w:val="5-"/>
        <w:rPr>
          <w:rtl/>
        </w:rPr>
      </w:pPr>
      <w:r w:rsidRPr="007346AB">
        <w:rPr>
          <w:rFonts w:hint="cs"/>
          <w:rtl/>
        </w:rPr>
        <w:t xml:space="preserve">339- </w:t>
      </w:r>
      <w:r w:rsidR="00D31B55" w:rsidRPr="007346AB">
        <w:rPr>
          <w:rFonts w:hint="cs"/>
          <w:rtl/>
        </w:rPr>
        <w:t xml:space="preserve">وعَنْه رَضِيَ </w:t>
      </w:r>
      <w:r w:rsidR="007346AB" w:rsidRPr="007346AB">
        <w:rPr>
          <w:rFonts w:hint="cs"/>
          <w:rtl/>
        </w:rPr>
        <w:t xml:space="preserve">اللهُ عَنْهُ </w:t>
      </w:r>
      <w:r w:rsidR="00D31B55" w:rsidRPr="007346AB">
        <w:rPr>
          <w:rFonts w:hint="cs"/>
          <w:rtl/>
        </w:rPr>
        <w:t>قَالَ</w:t>
      </w:r>
      <w:r w:rsidR="00D31B55" w:rsidRPr="007346AB">
        <w:rPr>
          <w:rtl/>
        </w:rPr>
        <w:t xml:space="preserve">: </w:t>
      </w:r>
      <w:r w:rsidR="00D31B55" w:rsidRPr="007346AB">
        <w:rPr>
          <w:rFonts w:hint="eastAsia"/>
          <w:rtl/>
        </w:rPr>
        <w:t>«</w:t>
      </w:r>
      <w:r w:rsidR="00D31B55" w:rsidRPr="007346AB">
        <w:rPr>
          <w:rFonts w:hint="cs"/>
          <w:rtl/>
        </w:rPr>
        <w:t>كَانَ</w:t>
      </w:r>
      <w:r w:rsidR="00D31B55" w:rsidRPr="007346AB">
        <w:rPr>
          <w:rtl/>
        </w:rPr>
        <w:t xml:space="preserve"> </w:t>
      </w:r>
      <w:r w:rsidR="00D31B55" w:rsidRPr="007346AB">
        <w:rPr>
          <w:rFonts w:hint="cs"/>
          <w:rtl/>
        </w:rPr>
        <w:t>رَسُولُ</w:t>
      </w:r>
      <w:r w:rsidR="00D31B55" w:rsidRPr="007346AB">
        <w:rPr>
          <w:rtl/>
        </w:rPr>
        <w:t xml:space="preserve"> </w:t>
      </w:r>
      <w:r w:rsidR="00D31B55" w:rsidRPr="007346AB">
        <w:rPr>
          <w:rFonts w:hint="cs"/>
          <w:rtl/>
        </w:rPr>
        <w:t>اللَّهِ</w:t>
      </w:r>
      <w:r w:rsidR="00D31B55" w:rsidRPr="007346AB">
        <w:rPr>
          <w:rtl/>
        </w:rPr>
        <w:t xml:space="preserve"> </w:t>
      </w:r>
      <w:r w:rsidR="00D31B55" w:rsidRPr="007346AB">
        <w:rPr>
          <w:rFonts w:hint="cs"/>
          <w:rtl/>
        </w:rPr>
        <w:t>صَلَّى</w:t>
      </w:r>
      <w:r w:rsidR="00D31B55" w:rsidRPr="007346AB">
        <w:rPr>
          <w:rtl/>
        </w:rPr>
        <w:t xml:space="preserve"> </w:t>
      </w:r>
      <w:r w:rsidR="00D31B55" w:rsidRPr="007346AB">
        <w:rPr>
          <w:rFonts w:hint="cs"/>
          <w:rtl/>
        </w:rPr>
        <w:t>اللهُ</w:t>
      </w:r>
      <w:r w:rsidR="00D31B55" w:rsidRPr="007346AB">
        <w:rPr>
          <w:rtl/>
        </w:rPr>
        <w:t xml:space="preserve"> </w:t>
      </w:r>
      <w:r w:rsidR="00D31B55" w:rsidRPr="007346AB">
        <w:rPr>
          <w:rFonts w:hint="cs"/>
          <w:rtl/>
        </w:rPr>
        <w:t>عَلَيْهِ</w:t>
      </w:r>
      <w:r w:rsidR="00D31B55" w:rsidRPr="007346AB">
        <w:rPr>
          <w:rtl/>
        </w:rPr>
        <w:t xml:space="preserve"> </w:t>
      </w:r>
      <w:r w:rsidR="00D31B55" w:rsidRPr="007346AB">
        <w:rPr>
          <w:rFonts w:hint="cs"/>
          <w:rtl/>
        </w:rPr>
        <w:t>وَسَلَّمَ</w:t>
      </w:r>
      <w:r w:rsidR="00D31B55" w:rsidRPr="007346AB">
        <w:rPr>
          <w:rtl/>
        </w:rPr>
        <w:t xml:space="preserve"> </w:t>
      </w:r>
      <w:r w:rsidR="00D31B55" w:rsidRPr="007346AB">
        <w:rPr>
          <w:rFonts w:hint="cs"/>
          <w:rtl/>
        </w:rPr>
        <w:t>يُصَلِّي</w:t>
      </w:r>
      <w:r w:rsidR="00D31B55" w:rsidRPr="007346AB">
        <w:rPr>
          <w:rtl/>
        </w:rPr>
        <w:t xml:space="preserve"> </w:t>
      </w:r>
      <w:r w:rsidR="00D31B55" w:rsidRPr="007346AB">
        <w:rPr>
          <w:rFonts w:hint="cs"/>
          <w:rtl/>
        </w:rPr>
        <w:t>العَصْرَ</w:t>
      </w:r>
      <w:r w:rsidR="00D31B55" w:rsidRPr="007346AB">
        <w:rPr>
          <w:rtl/>
        </w:rPr>
        <w:t xml:space="preserve"> </w:t>
      </w:r>
      <w:r w:rsidR="00D31B55" w:rsidRPr="007346AB">
        <w:rPr>
          <w:rFonts w:hint="cs"/>
          <w:rtl/>
        </w:rPr>
        <w:t>وَالشَّمْسُ</w:t>
      </w:r>
      <w:r w:rsidR="00D31B55" w:rsidRPr="007346AB">
        <w:rPr>
          <w:rtl/>
        </w:rPr>
        <w:t xml:space="preserve"> </w:t>
      </w:r>
      <w:r w:rsidR="00D31B55" w:rsidRPr="007346AB">
        <w:rPr>
          <w:rFonts w:hint="cs"/>
          <w:rtl/>
        </w:rPr>
        <w:t>مُرْتَفِعَةٌ</w:t>
      </w:r>
      <w:r w:rsidR="00D31B55" w:rsidRPr="007346AB">
        <w:rPr>
          <w:rtl/>
        </w:rPr>
        <w:t xml:space="preserve"> </w:t>
      </w:r>
      <w:r w:rsidR="00D31B55" w:rsidRPr="007346AB">
        <w:rPr>
          <w:rFonts w:hint="cs"/>
          <w:rtl/>
        </w:rPr>
        <w:t>حَيَّةٌ،</w:t>
      </w:r>
      <w:r w:rsidR="00D31B55" w:rsidRPr="007346AB">
        <w:rPr>
          <w:rtl/>
        </w:rPr>
        <w:t xml:space="preserve"> </w:t>
      </w:r>
      <w:r w:rsidR="00D31B55" w:rsidRPr="007346AB">
        <w:rPr>
          <w:rFonts w:hint="cs"/>
          <w:rtl/>
        </w:rPr>
        <w:t>فَيَذْهَبُ</w:t>
      </w:r>
      <w:r w:rsidR="00D31B55" w:rsidRPr="007346AB">
        <w:rPr>
          <w:rtl/>
        </w:rPr>
        <w:t xml:space="preserve"> </w:t>
      </w:r>
      <w:r w:rsidR="00D31B55" w:rsidRPr="007346AB">
        <w:rPr>
          <w:rFonts w:hint="cs"/>
          <w:rtl/>
        </w:rPr>
        <w:t>الذَّاهِبُ</w:t>
      </w:r>
      <w:r w:rsidR="00D31B55" w:rsidRPr="007346AB">
        <w:rPr>
          <w:rtl/>
        </w:rPr>
        <w:t xml:space="preserve"> </w:t>
      </w:r>
      <w:r w:rsidR="00D31B55" w:rsidRPr="007346AB">
        <w:rPr>
          <w:rFonts w:hint="cs"/>
          <w:rtl/>
        </w:rPr>
        <w:t>إِلَى</w:t>
      </w:r>
      <w:r w:rsidR="00D31B55" w:rsidRPr="007346AB">
        <w:rPr>
          <w:rtl/>
        </w:rPr>
        <w:t xml:space="preserve"> </w:t>
      </w:r>
      <w:r w:rsidR="00D31B55" w:rsidRPr="007346AB">
        <w:rPr>
          <w:rFonts w:hint="cs"/>
          <w:rtl/>
        </w:rPr>
        <w:t>العَوَالِي،</w:t>
      </w:r>
      <w:r w:rsidR="00D31B55" w:rsidRPr="007346AB">
        <w:rPr>
          <w:rtl/>
        </w:rPr>
        <w:t xml:space="preserve"> </w:t>
      </w:r>
      <w:r w:rsidR="00D31B55" w:rsidRPr="007346AB">
        <w:rPr>
          <w:rFonts w:hint="cs"/>
          <w:rtl/>
        </w:rPr>
        <w:t>فَيَأْتِيهِمْ</w:t>
      </w:r>
      <w:r w:rsidR="00D31B55" w:rsidRPr="007346AB">
        <w:rPr>
          <w:rtl/>
        </w:rPr>
        <w:t xml:space="preserve"> </w:t>
      </w:r>
      <w:r w:rsidR="00D31B55" w:rsidRPr="007346AB">
        <w:rPr>
          <w:rFonts w:hint="cs"/>
          <w:rtl/>
        </w:rPr>
        <w:t>وَالشَّمْسُ</w:t>
      </w:r>
      <w:r w:rsidR="00D31B55" w:rsidRPr="007346AB">
        <w:rPr>
          <w:rtl/>
        </w:rPr>
        <w:t xml:space="preserve"> </w:t>
      </w:r>
      <w:r w:rsidR="00D31B55" w:rsidRPr="007346AB">
        <w:rPr>
          <w:rFonts w:hint="cs"/>
          <w:rtl/>
        </w:rPr>
        <w:t>مُرْتَفِعَةٌ</w:t>
      </w:r>
      <w:r w:rsidR="00D31B55" w:rsidRPr="007346AB">
        <w:rPr>
          <w:rFonts w:hint="eastAsia"/>
          <w:rtl/>
        </w:rPr>
        <w:t>»</w:t>
      </w:r>
      <w:r w:rsidR="00D31B55" w:rsidRPr="007346AB">
        <w:rPr>
          <w:rtl/>
        </w:rPr>
        <w:t xml:space="preserve"> </w:t>
      </w:r>
      <w:r w:rsidR="00D31B55" w:rsidRPr="007346AB">
        <w:rPr>
          <w:rFonts w:hint="cs"/>
          <w:rtl/>
        </w:rPr>
        <w:t>وَبَعْضُ</w:t>
      </w:r>
      <w:r w:rsidR="00D31B55" w:rsidRPr="007346AB">
        <w:rPr>
          <w:rtl/>
        </w:rPr>
        <w:t xml:space="preserve"> </w:t>
      </w:r>
      <w:r w:rsidR="00D31B55" w:rsidRPr="007346AB">
        <w:rPr>
          <w:rFonts w:hint="cs"/>
          <w:rtl/>
        </w:rPr>
        <w:t>العَوَالِي</w:t>
      </w:r>
      <w:r w:rsidR="00D31B55" w:rsidRPr="007346AB">
        <w:rPr>
          <w:rtl/>
        </w:rPr>
        <w:t xml:space="preserve"> </w:t>
      </w:r>
      <w:r w:rsidR="00D31B55" w:rsidRPr="007346AB">
        <w:rPr>
          <w:rFonts w:hint="cs"/>
          <w:rtl/>
        </w:rPr>
        <w:t>مِنَ</w:t>
      </w:r>
      <w:r w:rsidR="00D31B55" w:rsidRPr="007346AB">
        <w:rPr>
          <w:rtl/>
        </w:rPr>
        <w:t xml:space="preserve"> </w:t>
      </w:r>
      <w:r w:rsidR="00D31B55" w:rsidRPr="007346AB">
        <w:rPr>
          <w:rFonts w:hint="cs"/>
          <w:rtl/>
        </w:rPr>
        <w:t>المَدِينَةِ</w:t>
      </w:r>
      <w:r w:rsidR="00D31B55" w:rsidRPr="007346AB">
        <w:rPr>
          <w:rtl/>
        </w:rPr>
        <w:t xml:space="preserve"> </w:t>
      </w:r>
      <w:r w:rsidR="00D31B55" w:rsidRPr="007346AB">
        <w:rPr>
          <w:rFonts w:hint="cs"/>
          <w:rtl/>
        </w:rPr>
        <w:t>عَلَى</w:t>
      </w:r>
      <w:r w:rsidR="00D31B55" w:rsidRPr="007346AB">
        <w:rPr>
          <w:rtl/>
        </w:rPr>
        <w:t xml:space="preserve"> </w:t>
      </w:r>
      <w:r w:rsidR="00D31B55" w:rsidRPr="007346AB">
        <w:rPr>
          <w:rFonts w:hint="cs"/>
          <w:rtl/>
        </w:rPr>
        <w:t>أَرْبَعَةِ</w:t>
      </w:r>
      <w:r w:rsidR="00D31B55" w:rsidRPr="007346AB">
        <w:rPr>
          <w:rtl/>
        </w:rPr>
        <w:t xml:space="preserve"> </w:t>
      </w:r>
      <w:r w:rsidR="00D31B55" w:rsidRPr="007346AB">
        <w:rPr>
          <w:rFonts w:hint="cs"/>
          <w:rtl/>
        </w:rPr>
        <w:t>أَمْيَالٍ</w:t>
      </w:r>
      <w:r w:rsidR="00D31B55" w:rsidRPr="007346AB">
        <w:rPr>
          <w:rtl/>
        </w:rPr>
        <w:t xml:space="preserve"> </w:t>
      </w:r>
      <w:r w:rsidR="00D31B55" w:rsidRPr="007346AB">
        <w:rPr>
          <w:rFonts w:hint="cs"/>
          <w:rtl/>
        </w:rPr>
        <w:t>أَوْ</w:t>
      </w:r>
      <w:r w:rsidR="00D31B55" w:rsidRPr="007346AB">
        <w:rPr>
          <w:rtl/>
        </w:rPr>
        <w:t xml:space="preserve"> </w:t>
      </w:r>
      <w:r w:rsidR="00D31B55" w:rsidRPr="007346AB">
        <w:rPr>
          <w:rFonts w:hint="cs"/>
          <w:rtl/>
        </w:rPr>
        <w:t xml:space="preserve">نَحْوِهِ </w:t>
      </w:r>
      <w:r w:rsidRPr="007346AB">
        <w:rPr>
          <w:rFonts w:hint="cs"/>
          <w:rtl/>
        </w:rPr>
        <w:t>[رواه البخار</w:t>
      </w:r>
      <w:r w:rsidR="00827B5A">
        <w:rPr>
          <w:rFonts w:hint="cs"/>
          <w:rtl/>
        </w:rPr>
        <w:t>ي</w:t>
      </w:r>
      <w:r w:rsidRPr="007346AB">
        <w:rPr>
          <w:rFonts w:hint="cs"/>
          <w:rtl/>
        </w:rPr>
        <w:t>: 550].</w:t>
      </w:r>
    </w:p>
    <w:p w:rsidR="003821B6" w:rsidRDefault="003821B6" w:rsidP="00B270C4">
      <w:pPr>
        <w:pStyle w:val="0-"/>
        <w:rPr>
          <w:rtl/>
          <w:lang w:bidi="fa-IR"/>
        </w:rPr>
      </w:pPr>
      <w:r>
        <w:rPr>
          <w:rFonts w:hint="cs"/>
          <w:rtl/>
        </w:rPr>
        <w:t>339- و از انس بن مالک</w:t>
      </w:r>
      <w:r>
        <w:rPr>
          <w:rFonts w:cs="CTraditional Arabic" w:hint="cs"/>
          <w:rtl/>
        </w:rPr>
        <w:t>س</w:t>
      </w:r>
      <w:r>
        <w:rPr>
          <w:rFonts w:hint="cs"/>
          <w:rtl/>
        </w:rPr>
        <w:t xml:space="preserve"> روایت است که گفت: </w:t>
      </w:r>
      <w:r w:rsidR="00082E09">
        <w:rPr>
          <w:rFonts w:hint="cs"/>
          <w:rtl/>
          <w:lang w:bidi="fa-IR"/>
        </w:rPr>
        <w:t xml:space="preserve">پیامبر خدا </w:t>
      </w:r>
      <w:r w:rsidR="00082E09">
        <w:rPr>
          <w:rFonts w:cs="CTraditional Arabic" w:hint="cs"/>
          <w:rtl/>
          <w:lang w:bidi="fa-IR"/>
        </w:rPr>
        <w:t>ج</w:t>
      </w:r>
      <w:r w:rsidR="00082E09">
        <w:rPr>
          <w:rFonts w:hint="cs"/>
          <w:rtl/>
          <w:lang w:bidi="fa-IR"/>
        </w:rPr>
        <w:t xml:space="preserve"> نماز عصر را اداء می‌کردند، و آفتاب بلند و درخشان بود، شخصی که به (عوالی) می</w:t>
      </w:r>
      <w:r w:rsidR="00B270C4">
        <w:rPr>
          <w:rFonts w:hint="cs"/>
          <w:rtl/>
          <w:lang w:bidi="fa-IR"/>
        </w:rPr>
        <w:t>‌</w:t>
      </w:r>
      <w:r w:rsidR="00082E09">
        <w:rPr>
          <w:rFonts w:hint="cs"/>
          <w:rtl/>
          <w:lang w:bidi="fa-IR"/>
        </w:rPr>
        <w:t>رفت و چون به آنجا می‌رسید، می‌دید که آف</w:t>
      </w:r>
      <w:r w:rsidR="00405A21">
        <w:rPr>
          <w:rFonts w:hint="cs"/>
          <w:rtl/>
          <w:lang w:bidi="fa-IR"/>
        </w:rPr>
        <w:t>تاب هنوز بلند است، بعضی از قسمت‌</w:t>
      </w:r>
      <w:r w:rsidR="00082E09">
        <w:rPr>
          <w:rFonts w:hint="cs"/>
          <w:rtl/>
          <w:lang w:bidi="fa-IR"/>
        </w:rPr>
        <w:t>های (عوالی) از مدینه حدود چهار میل و یا چیزی مثل آن، فاصله دارد</w:t>
      </w:r>
      <w:r w:rsidR="00082E09" w:rsidRPr="00082E09">
        <w:rPr>
          <w:rFonts w:hint="cs"/>
          <w:vertAlign w:val="superscript"/>
          <w:rtl/>
          <w:lang w:bidi="fa-IR"/>
        </w:rPr>
        <w:t>(</w:t>
      </w:r>
      <w:r w:rsidR="00082E09" w:rsidRPr="005A62CD">
        <w:rPr>
          <w:rStyle w:val="FootnoteReference"/>
          <w:rtl/>
          <w:lang w:bidi="fa-IR"/>
        </w:rPr>
        <w:footnoteReference w:id="20"/>
      </w:r>
      <w:r w:rsidR="00082E09" w:rsidRPr="00082E09">
        <w:rPr>
          <w:rFonts w:hint="cs"/>
          <w:vertAlign w:val="superscript"/>
          <w:rtl/>
          <w:lang w:bidi="fa-IR"/>
        </w:rPr>
        <w:t>)</w:t>
      </w:r>
      <w:r w:rsidR="00082E09">
        <w:rPr>
          <w:rFonts w:hint="cs"/>
          <w:rtl/>
          <w:lang w:bidi="fa-IR"/>
        </w:rPr>
        <w:t>.</w:t>
      </w:r>
    </w:p>
    <w:p w:rsidR="003E0F9B" w:rsidRDefault="003E0F9B" w:rsidP="003E0F9B">
      <w:pPr>
        <w:pStyle w:val="2-0"/>
        <w:rPr>
          <w:rtl/>
        </w:rPr>
      </w:pPr>
      <w:r w:rsidRPr="006F238E">
        <w:rPr>
          <w:rFonts w:hint="cs"/>
          <w:rtl/>
          <w:lang w:bidi="ar-SA"/>
        </w:rPr>
        <w:t>10</w:t>
      </w:r>
      <w:r>
        <w:rPr>
          <w:rFonts w:hint="cs"/>
          <w:rtl/>
        </w:rPr>
        <w:t>- باب: مَنْ فَاتَتْهُ الْعَصْرُ</w:t>
      </w:r>
    </w:p>
    <w:p w:rsidR="003E0F9B" w:rsidRDefault="003E0F9B" w:rsidP="003E0F9B">
      <w:pPr>
        <w:pStyle w:val="4-"/>
        <w:rPr>
          <w:rtl/>
          <w:lang w:bidi="fa-IR"/>
        </w:rPr>
      </w:pPr>
      <w:bookmarkStart w:id="13" w:name="_Toc432244004"/>
      <w:r>
        <w:rPr>
          <w:rFonts w:hint="cs"/>
          <w:rtl/>
        </w:rPr>
        <w:t xml:space="preserve">باب </w:t>
      </w:r>
      <w:r w:rsidR="00920F21">
        <w:rPr>
          <w:rFonts w:hint="cs"/>
          <w:rtl/>
          <w:lang w:bidi="fa-IR"/>
        </w:rPr>
        <w:t>[10</w:t>
      </w:r>
      <w:r>
        <w:rPr>
          <w:rFonts w:hint="cs"/>
          <w:rtl/>
          <w:lang w:bidi="fa-IR"/>
        </w:rPr>
        <w:t>]: کسی که نماز عصرش فوت گردد</w:t>
      </w:r>
      <w:bookmarkEnd w:id="13"/>
    </w:p>
    <w:p w:rsidR="003E0F9B" w:rsidRDefault="003E0F9B" w:rsidP="00827B5A">
      <w:pPr>
        <w:pStyle w:val="5-"/>
        <w:rPr>
          <w:rtl/>
          <w:lang w:bidi="fa-IR"/>
        </w:rPr>
      </w:pPr>
      <w:r>
        <w:rPr>
          <w:rFonts w:hint="cs"/>
          <w:rtl/>
          <w:lang w:bidi="fa-IR"/>
        </w:rPr>
        <w:t xml:space="preserve">340- </w:t>
      </w:r>
      <w:r w:rsidR="00CD1353">
        <w:rPr>
          <w:rFonts w:hint="cs"/>
          <w:rtl/>
          <w:lang w:bidi="fa-IR"/>
        </w:rPr>
        <w:t xml:space="preserve">عَن ابْنِ عُمَرَ </w:t>
      </w:r>
      <w:r w:rsidR="00CD1353" w:rsidRPr="007346AB">
        <w:rPr>
          <w:rFonts w:hint="cs"/>
          <w:rtl/>
        </w:rPr>
        <w:t>رَضِيَ اللهُ عَنْهُ</w:t>
      </w:r>
      <w:r w:rsidR="00CD1353">
        <w:rPr>
          <w:rFonts w:hint="cs"/>
          <w:rtl/>
        </w:rPr>
        <w:t>ما:</w:t>
      </w:r>
      <w:r w:rsidR="00CD1353">
        <w:rPr>
          <w:rFonts w:hint="cs"/>
          <w:rtl/>
          <w:lang w:bidi="fa-IR"/>
        </w:rPr>
        <w:t xml:space="preserve"> </w:t>
      </w:r>
      <w:r w:rsidR="00CD1353">
        <w:rPr>
          <w:rFonts w:hint="cs"/>
          <w:color w:val="000000"/>
          <w:rtl/>
        </w:rPr>
        <w:t>أَنَّ</w:t>
      </w:r>
      <w:r w:rsidR="00CD1353">
        <w:rPr>
          <w:color w:val="000000"/>
          <w:rtl/>
        </w:rPr>
        <w:t xml:space="preserve"> </w:t>
      </w:r>
      <w:r w:rsidR="00CD1353">
        <w:rPr>
          <w:rFonts w:hint="cs"/>
          <w:color w:val="000000"/>
          <w:rtl/>
        </w:rPr>
        <w:t>رَسُولَ</w:t>
      </w:r>
      <w:r w:rsidR="00CD1353">
        <w:rPr>
          <w:color w:val="000000"/>
          <w:rtl/>
        </w:rPr>
        <w:t xml:space="preserve"> </w:t>
      </w:r>
      <w:r w:rsidR="00CD1353">
        <w:rPr>
          <w:rFonts w:hint="cs"/>
          <w:color w:val="000000"/>
          <w:rtl/>
        </w:rPr>
        <w:t>اللَّهِ</w:t>
      </w:r>
      <w:r w:rsidR="00CD1353">
        <w:rPr>
          <w:color w:val="000000"/>
          <w:rtl/>
        </w:rPr>
        <w:t xml:space="preserve"> </w:t>
      </w:r>
      <w:r w:rsidR="00CD1353">
        <w:rPr>
          <w:rFonts w:hint="cs"/>
          <w:color w:val="000000"/>
          <w:rtl/>
        </w:rPr>
        <w:t>صَلَّى</w:t>
      </w:r>
      <w:r w:rsidR="00CD1353">
        <w:rPr>
          <w:color w:val="000000"/>
          <w:rtl/>
        </w:rPr>
        <w:t xml:space="preserve"> </w:t>
      </w:r>
      <w:r w:rsidR="00CD1353">
        <w:rPr>
          <w:rFonts w:hint="cs"/>
          <w:color w:val="000000"/>
          <w:rtl/>
        </w:rPr>
        <w:t>اللهُ</w:t>
      </w:r>
      <w:r w:rsidR="00CD1353">
        <w:rPr>
          <w:color w:val="000000"/>
          <w:rtl/>
        </w:rPr>
        <w:t xml:space="preserve"> </w:t>
      </w:r>
      <w:r w:rsidR="00CD1353">
        <w:rPr>
          <w:rFonts w:hint="cs"/>
          <w:color w:val="000000"/>
          <w:rtl/>
        </w:rPr>
        <w:t>عَلَيْهِ</w:t>
      </w:r>
      <w:r w:rsidR="00CD1353">
        <w:rPr>
          <w:color w:val="000000"/>
          <w:rtl/>
        </w:rPr>
        <w:t xml:space="preserve"> </w:t>
      </w:r>
      <w:r w:rsidR="00CD1353">
        <w:rPr>
          <w:rFonts w:hint="cs"/>
          <w:color w:val="000000"/>
          <w:rtl/>
        </w:rPr>
        <w:t>وَسَلَّمَ</w:t>
      </w:r>
      <w:r w:rsidR="00CD1353">
        <w:rPr>
          <w:color w:val="000000"/>
          <w:rtl/>
        </w:rPr>
        <w:t xml:space="preserve"> </w:t>
      </w:r>
      <w:r w:rsidR="00CD1353">
        <w:rPr>
          <w:rFonts w:hint="cs"/>
          <w:color w:val="000000"/>
          <w:rtl/>
        </w:rPr>
        <w:t>قَالَ</w:t>
      </w:r>
      <w:r w:rsidR="00CD1353">
        <w:rPr>
          <w:color w:val="000000"/>
          <w:rtl/>
        </w:rPr>
        <w:t xml:space="preserve">: </w:t>
      </w:r>
      <w:r w:rsidR="00CD1353">
        <w:rPr>
          <w:rFonts w:hint="eastAsia"/>
          <w:color w:val="000000"/>
          <w:rtl/>
        </w:rPr>
        <w:t>«</w:t>
      </w:r>
      <w:r w:rsidR="00CD1353">
        <w:rPr>
          <w:rFonts w:hint="cs"/>
          <w:rtl/>
        </w:rPr>
        <w:t>الَّذِي</w:t>
      </w:r>
      <w:r w:rsidR="00CD1353">
        <w:rPr>
          <w:rtl/>
        </w:rPr>
        <w:t xml:space="preserve"> </w:t>
      </w:r>
      <w:r w:rsidR="00CD1353">
        <w:rPr>
          <w:rFonts w:hint="cs"/>
          <w:rtl/>
        </w:rPr>
        <w:t>تَفُوتُهُ</w:t>
      </w:r>
      <w:r w:rsidR="00CD1353">
        <w:rPr>
          <w:rtl/>
        </w:rPr>
        <w:t xml:space="preserve"> </w:t>
      </w:r>
      <w:r w:rsidR="00CD1353">
        <w:rPr>
          <w:rFonts w:hint="cs"/>
          <w:rtl/>
        </w:rPr>
        <w:t>صَلاَةُ</w:t>
      </w:r>
      <w:r w:rsidR="00CD1353">
        <w:rPr>
          <w:rtl/>
        </w:rPr>
        <w:t xml:space="preserve"> </w:t>
      </w:r>
      <w:r w:rsidR="00CD1353">
        <w:rPr>
          <w:rFonts w:hint="cs"/>
          <w:rtl/>
        </w:rPr>
        <w:t>العَصْرِ،</w:t>
      </w:r>
      <w:r w:rsidR="00CD1353">
        <w:rPr>
          <w:rtl/>
        </w:rPr>
        <w:t xml:space="preserve"> </w:t>
      </w:r>
      <w:r w:rsidR="00CD1353">
        <w:rPr>
          <w:rFonts w:hint="cs"/>
          <w:rtl/>
        </w:rPr>
        <w:t>كَأَنَّمَا</w:t>
      </w:r>
      <w:r w:rsidR="00CD1353">
        <w:rPr>
          <w:rtl/>
        </w:rPr>
        <w:t xml:space="preserve"> </w:t>
      </w:r>
      <w:r w:rsidR="00CD1353">
        <w:rPr>
          <w:rFonts w:hint="cs"/>
          <w:rtl/>
        </w:rPr>
        <w:t>وُتِرَ</w:t>
      </w:r>
      <w:r w:rsidR="00CD1353">
        <w:rPr>
          <w:rtl/>
        </w:rPr>
        <w:t xml:space="preserve"> </w:t>
      </w:r>
      <w:r w:rsidR="00CD1353">
        <w:rPr>
          <w:rFonts w:hint="cs"/>
          <w:rtl/>
        </w:rPr>
        <w:t>أَهْلَهُ</w:t>
      </w:r>
      <w:r w:rsidR="00CD1353">
        <w:rPr>
          <w:rtl/>
        </w:rPr>
        <w:t xml:space="preserve"> </w:t>
      </w:r>
      <w:r w:rsidR="00CD1353">
        <w:rPr>
          <w:rFonts w:hint="cs"/>
          <w:rtl/>
        </w:rPr>
        <w:t>وَمَالَهُ</w:t>
      </w:r>
      <w:r w:rsidR="00CD1353">
        <w:rPr>
          <w:rFonts w:hint="eastAsia"/>
          <w:rtl/>
        </w:rPr>
        <w:t>»</w:t>
      </w:r>
      <w:r w:rsidR="00CD1353">
        <w:rPr>
          <w:rFonts w:hint="cs"/>
          <w:rtl/>
          <w:lang w:bidi="fa-IR"/>
        </w:rPr>
        <w:t xml:space="preserve"> </w:t>
      </w:r>
      <w:r>
        <w:rPr>
          <w:rFonts w:hint="cs"/>
          <w:rtl/>
          <w:lang w:bidi="fa-IR"/>
        </w:rPr>
        <w:t>[رواه البخار</w:t>
      </w:r>
      <w:r w:rsidR="00827B5A">
        <w:rPr>
          <w:rFonts w:hint="cs"/>
          <w:rtl/>
          <w:lang w:bidi="fa-IR"/>
        </w:rPr>
        <w:t>ي</w:t>
      </w:r>
      <w:r>
        <w:rPr>
          <w:rFonts w:hint="cs"/>
          <w:rtl/>
          <w:lang w:bidi="fa-IR"/>
        </w:rPr>
        <w:t>: 552].</w:t>
      </w:r>
    </w:p>
    <w:p w:rsidR="003E0F9B" w:rsidRDefault="003E0F9B" w:rsidP="003E0F9B">
      <w:pPr>
        <w:pStyle w:val="0-"/>
        <w:rPr>
          <w:rtl/>
          <w:lang w:bidi="fa-IR"/>
        </w:rPr>
      </w:pPr>
      <w:r>
        <w:rPr>
          <w:rFonts w:hint="cs"/>
          <w:rtl/>
          <w:lang w:bidi="fa-IR"/>
        </w:rPr>
        <w:t>340- از ابن عم</w:t>
      </w:r>
      <w:r w:rsidR="00601080">
        <w:rPr>
          <w:rFonts w:hint="cs"/>
          <w:rtl/>
          <w:lang w:bidi="fa-IR"/>
        </w:rPr>
        <w:t>ر</w:t>
      </w:r>
      <w:r w:rsidR="00601080">
        <w:rPr>
          <w:rFonts w:cs="CTraditional Arabic" w:hint="cs"/>
          <w:rtl/>
          <w:lang w:bidi="fa-IR"/>
        </w:rPr>
        <w:t>ب</w:t>
      </w:r>
      <w:r w:rsidR="00601080">
        <w:rPr>
          <w:rFonts w:hint="cs"/>
          <w:rtl/>
          <w:lang w:bidi="fa-IR"/>
        </w:rPr>
        <w:t xml:space="preserve"> روایت است که </w:t>
      </w:r>
      <w:r w:rsidR="00314BE8">
        <w:rPr>
          <w:rFonts w:hint="cs"/>
          <w:rtl/>
          <w:lang w:bidi="fa-IR"/>
        </w:rPr>
        <w:t xml:space="preserve">پیامبر خدا </w:t>
      </w:r>
      <w:r w:rsidR="00314BE8">
        <w:rPr>
          <w:rFonts w:cs="CTraditional Arabic" w:hint="cs"/>
          <w:rtl/>
          <w:lang w:bidi="fa-IR"/>
        </w:rPr>
        <w:t>ج</w:t>
      </w:r>
      <w:r w:rsidR="00314BE8">
        <w:rPr>
          <w:rFonts w:hint="cs"/>
          <w:rtl/>
          <w:lang w:bidi="fa-IR"/>
        </w:rPr>
        <w:t xml:space="preserve"> فرمودند: «کسی که نماز عصرش فوت می‌شود، مانند کسی است که اهل و اموالش از بین رفته و تنها مانده است»</w:t>
      </w:r>
      <w:r w:rsidR="00314BE8" w:rsidRPr="00314BE8">
        <w:rPr>
          <w:rFonts w:hint="cs"/>
          <w:vertAlign w:val="superscript"/>
          <w:rtl/>
          <w:lang w:bidi="fa-IR"/>
        </w:rPr>
        <w:t>(</w:t>
      </w:r>
      <w:r w:rsidR="00314BE8" w:rsidRPr="005A62CD">
        <w:rPr>
          <w:rStyle w:val="FootnoteReference"/>
          <w:rtl/>
          <w:lang w:bidi="fa-IR"/>
        </w:rPr>
        <w:footnoteReference w:id="21"/>
      </w:r>
      <w:r w:rsidR="00314BE8" w:rsidRPr="00314BE8">
        <w:rPr>
          <w:rFonts w:hint="cs"/>
          <w:vertAlign w:val="superscript"/>
          <w:rtl/>
          <w:lang w:bidi="fa-IR"/>
        </w:rPr>
        <w:t>)</w:t>
      </w:r>
      <w:r w:rsidR="00314BE8">
        <w:rPr>
          <w:rFonts w:hint="cs"/>
          <w:rtl/>
          <w:lang w:bidi="fa-IR"/>
        </w:rPr>
        <w:t>.</w:t>
      </w:r>
    </w:p>
    <w:p w:rsidR="00281B4E" w:rsidRDefault="00827B5A" w:rsidP="00827B5A">
      <w:pPr>
        <w:pStyle w:val="2-0"/>
        <w:rPr>
          <w:rtl/>
        </w:rPr>
      </w:pPr>
      <w:r w:rsidRPr="006F238E">
        <w:rPr>
          <w:rFonts w:hint="cs"/>
          <w:rtl/>
          <w:lang w:bidi="ar-SA"/>
        </w:rPr>
        <w:t>11</w:t>
      </w:r>
      <w:r>
        <w:rPr>
          <w:rFonts w:hint="cs"/>
          <w:rtl/>
        </w:rPr>
        <w:t>- باب: مَنْ تَركَ العَصْرَ</w:t>
      </w:r>
    </w:p>
    <w:p w:rsidR="00827B5A" w:rsidRDefault="00827B5A" w:rsidP="00827B5A">
      <w:pPr>
        <w:pStyle w:val="4-"/>
        <w:rPr>
          <w:rtl/>
          <w:lang w:bidi="fa-IR"/>
        </w:rPr>
      </w:pPr>
      <w:bookmarkStart w:id="14" w:name="_Toc432244005"/>
      <w:r>
        <w:rPr>
          <w:rFonts w:hint="cs"/>
          <w:rtl/>
          <w:lang w:bidi="fa-IR"/>
        </w:rPr>
        <w:t>باب [11]: حکم کسی که نماز عصر را ترک می‌کند</w:t>
      </w:r>
      <w:bookmarkEnd w:id="14"/>
    </w:p>
    <w:p w:rsidR="000219A4" w:rsidRDefault="00827B5A" w:rsidP="002578B4">
      <w:pPr>
        <w:pStyle w:val="5-"/>
        <w:rPr>
          <w:rtl/>
        </w:rPr>
      </w:pPr>
      <w:r w:rsidRPr="00827B5A">
        <w:rPr>
          <w:rFonts w:hint="cs"/>
          <w:rtl/>
        </w:rPr>
        <w:t>341- عَن</w:t>
      </w:r>
      <w:r>
        <w:rPr>
          <w:rFonts w:hint="cs"/>
          <w:rtl/>
        </w:rPr>
        <w:t>ْ يُرَيْدَةَ رَضِيَ اللهُ عَنْهُ أَنَّهُ قَالَ</w:t>
      </w:r>
      <w:r w:rsidRPr="00827B5A">
        <w:rPr>
          <w:rFonts w:hint="cs"/>
          <w:rtl/>
        </w:rPr>
        <w:t xml:space="preserve"> فِي</w:t>
      </w:r>
      <w:r w:rsidRPr="00827B5A">
        <w:rPr>
          <w:rtl/>
        </w:rPr>
        <w:t xml:space="preserve"> </w:t>
      </w:r>
      <w:r w:rsidRPr="00827B5A">
        <w:rPr>
          <w:rFonts w:hint="cs"/>
          <w:rtl/>
        </w:rPr>
        <w:t>يَوْمٍ</w:t>
      </w:r>
      <w:r w:rsidRPr="00827B5A">
        <w:rPr>
          <w:rtl/>
        </w:rPr>
        <w:t xml:space="preserve"> </w:t>
      </w:r>
      <w:r w:rsidRPr="00827B5A">
        <w:rPr>
          <w:rFonts w:hint="cs"/>
          <w:rtl/>
        </w:rPr>
        <w:t>ذِي</w:t>
      </w:r>
      <w:r w:rsidRPr="00827B5A">
        <w:rPr>
          <w:rtl/>
        </w:rPr>
        <w:t xml:space="preserve"> </w:t>
      </w:r>
      <w:r w:rsidRPr="00827B5A">
        <w:rPr>
          <w:rFonts w:hint="cs"/>
          <w:rtl/>
        </w:rPr>
        <w:t>غَيْمٍ،</w:t>
      </w:r>
      <w:r w:rsidRPr="00827B5A">
        <w:rPr>
          <w:rtl/>
        </w:rPr>
        <w:t xml:space="preserve"> </w:t>
      </w:r>
      <w:r w:rsidRPr="00827B5A">
        <w:rPr>
          <w:rFonts w:hint="cs"/>
          <w:rtl/>
        </w:rPr>
        <w:t>فَقَالَ</w:t>
      </w:r>
      <w:r w:rsidRPr="00827B5A">
        <w:rPr>
          <w:rtl/>
        </w:rPr>
        <w:t xml:space="preserve">: </w:t>
      </w:r>
      <w:r w:rsidRPr="00827B5A">
        <w:rPr>
          <w:rFonts w:hint="cs"/>
          <w:rtl/>
        </w:rPr>
        <w:t>بَكِّرُوا</w:t>
      </w:r>
      <w:r w:rsidRPr="00827B5A">
        <w:rPr>
          <w:rtl/>
        </w:rPr>
        <w:t xml:space="preserve"> </w:t>
      </w:r>
      <w:r w:rsidRPr="00827B5A">
        <w:rPr>
          <w:rFonts w:hint="cs"/>
          <w:rtl/>
        </w:rPr>
        <w:t>بِصَلاَةِ</w:t>
      </w:r>
      <w:r w:rsidRPr="00827B5A">
        <w:rPr>
          <w:rtl/>
        </w:rPr>
        <w:t xml:space="preserve"> </w:t>
      </w:r>
      <w:r w:rsidRPr="00827B5A">
        <w:rPr>
          <w:rFonts w:hint="cs"/>
          <w:rtl/>
        </w:rPr>
        <w:t>العَصْرِ،</w:t>
      </w:r>
      <w:r w:rsidRPr="00827B5A">
        <w:rPr>
          <w:rtl/>
        </w:rPr>
        <w:t xml:space="preserve"> </w:t>
      </w:r>
      <w:r w:rsidRPr="00827B5A">
        <w:rPr>
          <w:rFonts w:hint="cs"/>
          <w:rtl/>
        </w:rPr>
        <w:t>فَإِنَّ</w:t>
      </w:r>
      <w:r w:rsidRPr="00827B5A">
        <w:rPr>
          <w:rtl/>
        </w:rPr>
        <w:t xml:space="preserve"> </w:t>
      </w:r>
      <w:r w:rsidRPr="00827B5A">
        <w:rPr>
          <w:rFonts w:hint="cs"/>
          <w:rtl/>
        </w:rPr>
        <w:t>النَّبِيَّ</w:t>
      </w:r>
      <w:r w:rsidRPr="00827B5A">
        <w:rPr>
          <w:rtl/>
        </w:rPr>
        <w:t xml:space="preserve"> </w:t>
      </w:r>
      <w:r w:rsidRPr="00827B5A">
        <w:rPr>
          <w:rFonts w:hint="cs"/>
          <w:rtl/>
        </w:rPr>
        <w:t>صَلَّى</w:t>
      </w:r>
      <w:r w:rsidRPr="00827B5A">
        <w:rPr>
          <w:rtl/>
        </w:rPr>
        <w:t xml:space="preserve"> </w:t>
      </w:r>
      <w:r w:rsidRPr="00827B5A">
        <w:rPr>
          <w:rFonts w:hint="cs"/>
          <w:rtl/>
        </w:rPr>
        <w:t>اللهُ</w:t>
      </w:r>
      <w:r w:rsidRPr="00827B5A">
        <w:rPr>
          <w:rtl/>
        </w:rPr>
        <w:t xml:space="preserve"> </w:t>
      </w:r>
      <w:r w:rsidRPr="00827B5A">
        <w:rPr>
          <w:rFonts w:hint="cs"/>
          <w:rtl/>
        </w:rPr>
        <w:t>عَلَيْهِ</w:t>
      </w:r>
      <w:r w:rsidRPr="00827B5A">
        <w:rPr>
          <w:rtl/>
        </w:rPr>
        <w:t xml:space="preserve"> </w:t>
      </w:r>
      <w:r w:rsidRPr="00827B5A">
        <w:rPr>
          <w:rFonts w:hint="cs"/>
          <w:rtl/>
        </w:rPr>
        <w:t>وَسَلَّمَ</w:t>
      </w:r>
      <w:r w:rsidRPr="00827B5A">
        <w:rPr>
          <w:rtl/>
        </w:rPr>
        <w:t xml:space="preserve"> </w:t>
      </w:r>
      <w:r w:rsidRPr="00827B5A">
        <w:rPr>
          <w:rFonts w:hint="cs"/>
          <w:rtl/>
        </w:rPr>
        <w:t>قَالَ</w:t>
      </w:r>
      <w:r w:rsidRPr="00827B5A">
        <w:rPr>
          <w:rtl/>
        </w:rPr>
        <w:t xml:space="preserve">: </w:t>
      </w:r>
      <w:r w:rsidRPr="00827B5A">
        <w:rPr>
          <w:rFonts w:hint="eastAsia"/>
          <w:rtl/>
        </w:rPr>
        <w:t>«</w:t>
      </w:r>
      <w:r w:rsidRPr="00827B5A">
        <w:rPr>
          <w:rFonts w:hint="cs"/>
          <w:rtl/>
        </w:rPr>
        <w:t>مَنْ</w:t>
      </w:r>
      <w:r w:rsidRPr="00827B5A">
        <w:rPr>
          <w:rtl/>
        </w:rPr>
        <w:t xml:space="preserve"> </w:t>
      </w:r>
      <w:r w:rsidRPr="00827B5A">
        <w:rPr>
          <w:rFonts w:hint="cs"/>
          <w:rtl/>
        </w:rPr>
        <w:t>تَرَكَ</w:t>
      </w:r>
      <w:r w:rsidRPr="00827B5A">
        <w:rPr>
          <w:rtl/>
        </w:rPr>
        <w:t xml:space="preserve"> </w:t>
      </w:r>
      <w:r w:rsidRPr="00827B5A">
        <w:rPr>
          <w:rFonts w:hint="cs"/>
          <w:rtl/>
        </w:rPr>
        <w:t>صَلاَةَ</w:t>
      </w:r>
      <w:r w:rsidRPr="00827B5A">
        <w:rPr>
          <w:rtl/>
        </w:rPr>
        <w:t xml:space="preserve"> </w:t>
      </w:r>
      <w:r w:rsidRPr="00827B5A">
        <w:rPr>
          <w:rFonts w:hint="cs"/>
          <w:rtl/>
        </w:rPr>
        <w:t>العَصْرِ</w:t>
      </w:r>
      <w:r w:rsidRPr="00827B5A">
        <w:rPr>
          <w:rtl/>
        </w:rPr>
        <w:t xml:space="preserve"> </w:t>
      </w:r>
      <w:r w:rsidRPr="00827B5A">
        <w:rPr>
          <w:rFonts w:hint="cs"/>
          <w:rtl/>
        </w:rPr>
        <w:t>فَقَدْ</w:t>
      </w:r>
      <w:r w:rsidRPr="00827B5A">
        <w:rPr>
          <w:rtl/>
        </w:rPr>
        <w:t xml:space="preserve"> </w:t>
      </w:r>
      <w:r w:rsidRPr="00827B5A">
        <w:rPr>
          <w:rFonts w:hint="cs"/>
          <w:rtl/>
        </w:rPr>
        <w:t>حَبِطَ</w:t>
      </w:r>
      <w:r w:rsidRPr="00827B5A">
        <w:rPr>
          <w:rtl/>
        </w:rPr>
        <w:t xml:space="preserve"> </w:t>
      </w:r>
      <w:r w:rsidRPr="00827B5A">
        <w:rPr>
          <w:rFonts w:hint="cs"/>
          <w:rtl/>
        </w:rPr>
        <w:t>عَمَلُهُ</w:t>
      </w:r>
      <w:r w:rsidRPr="00827B5A">
        <w:rPr>
          <w:rFonts w:hint="eastAsia"/>
          <w:rtl/>
        </w:rPr>
        <w:t>»</w:t>
      </w:r>
      <w:r w:rsidRPr="00827B5A">
        <w:rPr>
          <w:rFonts w:hint="cs"/>
          <w:rtl/>
        </w:rPr>
        <w:t xml:space="preserve"> [رواه البخاري: </w:t>
      </w:r>
      <w:r w:rsidR="002578B4">
        <w:rPr>
          <w:rFonts w:hint="cs"/>
          <w:rtl/>
        </w:rPr>
        <w:t>553</w:t>
      </w:r>
      <w:r w:rsidRPr="00827B5A">
        <w:rPr>
          <w:rFonts w:hint="cs"/>
          <w:rtl/>
        </w:rPr>
        <w:t>].</w:t>
      </w:r>
    </w:p>
    <w:p w:rsidR="000219A4" w:rsidRDefault="000219A4" w:rsidP="000219A4">
      <w:pPr>
        <w:pStyle w:val="0-"/>
        <w:rPr>
          <w:rtl/>
          <w:lang w:bidi="fa-IR"/>
        </w:rPr>
      </w:pPr>
      <w:r>
        <w:rPr>
          <w:rFonts w:hint="cs"/>
          <w:rtl/>
        </w:rPr>
        <w:t xml:space="preserve">341- </w:t>
      </w:r>
      <w:r>
        <w:rPr>
          <w:rFonts w:hint="cs"/>
          <w:rtl/>
          <w:lang w:bidi="fa-IR"/>
        </w:rPr>
        <w:t>روایت است که بریده</w:t>
      </w:r>
      <w:r>
        <w:rPr>
          <w:rFonts w:cs="CTraditional Arabic" w:hint="cs"/>
          <w:rtl/>
          <w:lang w:bidi="fa-IR"/>
        </w:rPr>
        <w:t>س</w:t>
      </w:r>
      <w:r>
        <w:rPr>
          <w:rFonts w:hint="cs"/>
          <w:rtl/>
          <w:lang w:bidi="fa-IR"/>
        </w:rPr>
        <w:t xml:space="preserve"> در روز ابر آلودی گفت: نماز عصر را [به زودی] در اول وقت آن بخوانید، زیرا پیامبر خدا </w:t>
      </w:r>
      <w:r>
        <w:rPr>
          <w:rFonts w:cs="CTraditional Arabic" w:hint="cs"/>
          <w:rtl/>
          <w:lang w:bidi="fa-IR"/>
        </w:rPr>
        <w:t>ج</w:t>
      </w:r>
      <w:r>
        <w:rPr>
          <w:rFonts w:hint="cs"/>
          <w:rtl/>
          <w:lang w:bidi="fa-IR"/>
        </w:rPr>
        <w:t xml:space="preserve"> فرمودند: «کسی که نماز عصر را ترک کند، عملش حبطه و باطل می‌گردد»</w:t>
      </w:r>
      <w:r w:rsidRPr="000219A4">
        <w:rPr>
          <w:rFonts w:hint="cs"/>
          <w:vertAlign w:val="superscript"/>
          <w:rtl/>
          <w:lang w:bidi="fa-IR"/>
        </w:rPr>
        <w:t>(</w:t>
      </w:r>
      <w:r w:rsidRPr="005A62CD">
        <w:rPr>
          <w:rStyle w:val="FootnoteReference"/>
          <w:rtl/>
          <w:lang w:bidi="fa-IR"/>
        </w:rPr>
        <w:footnoteReference w:id="22"/>
      </w:r>
      <w:r w:rsidRPr="000219A4">
        <w:rPr>
          <w:rFonts w:hint="cs"/>
          <w:vertAlign w:val="superscript"/>
          <w:rtl/>
          <w:lang w:bidi="fa-IR"/>
        </w:rPr>
        <w:t>)</w:t>
      </w:r>
      <w:r>
        <w:rPr>
          <w:rFonts w:hint="cs"/>
          <w:rtl/>
          <w:lang w:bidi="fa-IR"/>
        </w:rPr>
        <w:t>.</w:t>
      </w:r>
    </w:p>
    <w:p w:rsidR="00664A8C" w:rsidRDefault="00664A8C" w:rsidP="00366A5C">
      <w:pPr>
        <w:pStyle w:val="2-0"/>
        <w:rPr>
          <w:rtl/>
        </w:rPr>
      </w:pPr>
      <w:r w:rsidRPr="006F238E">
        <w:rPr>
          <w:rFonts w:hint="cs"/>
          <w:rtl/>
          <w:lang w:bidi="ar-SA"/>
        </w:rPr>
        <w:t>12</w:t>
      </w:r>
      <w:r>
        <w:rPr>
          <w:rFonts w:hint="cs"/>
          <w:rtl/>
        </w:rPr>
        <w:t>- باب: فَضْلِ صَلاَةِ العَصْرِ</w:t>
      </w:r>
    </w:p>
    <w:p w:rsidR="00664A8C" w:rsidRDefault="00664A8C" w:rsidP="00366A5C">
      <w:pPr>
        <w:pStyle w:val="4-"/>
        <w:rPr>
          <w:rtl/>
          <w:lang w:bidi="fa-IR"/>
        </w:rPr>
      </w:pPr>
      <w:bookmarkStart w:id="15" w:name="_Toc432244006"/>
      <w:r>
        <w:rPr>
          <w:rFonts w:hint="cs"/>
          <w:rtl/>
          <w:lang w:bidi="fa-IR"/>
        </w:rPr>
        <w:t>باب [12]: فضیلت نماز عصر</w:t>
      </w:r>
      <w:bookmarkEnd w:id="15"/>
    </w:p>
    <w:p w:rsidR="00664A8C" w:rsidRPr="00AB4A61" w:rsidRDefault="00664A8C" w:rsidP="005F27F9">
      <w:pPr>
        <w:pStyle w:val="5-"/>
        <w:rPr>
          <w:rtl/>
        </w:rPr>
      </w:pPr>
      <w:r w:rsidRPr="00AB4A61">
        <w:rPr>
          <w:rFonts w:hint="cs"/>
          <w:rtl/>
        </w:rPr>
        <w:t xml:space="preserve">342- </w:t>
      </w:r>
      <w:r w:rsidR="00AB4A61" w:rsidRPr="00AB4A61">
        <w:rPr>
          <w:rFonts w:hint="cs"/>
          <w:rtl/>
        </w:rPr>
        <w:t>عَنْ</w:t>
      </w:r>
      <w:r w:rsidR="00AB4A61" w:rsidRPr="00AB4A61">
        <w:rPr>
          <w:rtl/>
        </w:rPr>
        <w:t xml:space="preserve"> </w:t>
      </w:r>
      <w:r w:rsidR="00D86490">
        <w:rPr>
          <w:rFonts w:hint="cs"/>
          <w:rtl/>
        </w:rPr>
        <w:t>جَرِير</w:t>
      </w:r>
      <w:r w:rsidR="00D86490">
        <w:rPr>
          <w:rFonts w:asciiTheme="minorHAnsi" w:hAnsiTheme="minorHAnsi" w:hint="cs"/>
          <w:rtl/>
        </w:rPr>
        <w:t>ٍ</w:t>
      </w:r>
      <w:r w:rsidR="00AB4A61" w:rsidRPr="00AB4A61">
        <w:rPr>
          <w:rFonts w:hint="cs"/>
          <w:rtl/>
        </w:rPr>
        <w:t xml:space="preserve"> رَضِي</w:t>
      </w:r>
      <w:r w:rsidR="00366A5C">
        <w:rPr>
          <w:rFonts w:hint="cs"/>
          <w:rtl/>
        </w:rPr>
        <w:t>َ اللهُ عَنْهُ</w:t>
      </w:r>
      <w:r w:rsidR="00AB4A61" w:rsidRPr="00AB4A61">
        <w:rPr>
          <w:rFonts w:hint="cs"/>
          <w:rtl/>
        </w:rPr>
        <w:t>،</w:t>
      </w:r>
      <w:r w:rsidR="00AB4A61" w:rsidRPr="00AB4A61">
        <w:rPr>
          <w:rtl/>
        </w:rPr>
        <w:t xml:space="preserve"> </w:t>
      </w:r>
      <w:r w:rsidR="00AB4A61" w:rsidRPr="00AB4A61">
        <w:rPr>
          <w:rFonts w:hint="cs"/>
          <w:rtl/>
        </w:rPr>
        <w:t>قَالَ</w:t>
      </w:r>
      <w:r w:rsidR="00AB4A61" w:rsidRPr="00AB4A61">
        <w:rPr>
          <w:rtl/>
        </w:rPr>
        <w:t xml:space="preserve">: </w:t>
      </w:r>
      <w:r w:rsidR="00AB4A61" w:rsidRPr="00AB4A61">
        <w:rPr>
          <w:rFonts w:hint="cs"/>
          <w:rtl/>
        </w:rPr>
        <w:t>كُنَّا</w:t>
      </w:r>
      <w:r w:rsidR="00AB4A61" w:rsidRPr="00AB4A61">
        <w:rPr>
          <w:rtl/>
        </w:rPr>
        <w:t xml:space="preserve"> </w:t>
      </w:r>
      <w:r w:rsidR="00AB4A61" w:rsidRPr="00AB4A61">
        <w:rPr>
          <w:rFonts w:hint="cs"/>
          <w:rtl/>
        </w:rPr>
        <w:t>عِنْدَ</w:t>
      </w:r>
      <w:r w:rsidR="00AB4A61" w:rsidRPr="00AB4A61">
        <w:rPr>
          <w:rtl/>
        </w:rPr>
        <w:t xml:space="preserve"> </w:t>
      </w:r>
      <w:r w:rsidR="00AB4A61" w:rsidRPr="00AB4A61">
        <w:rPr>
          <w:rFonts w:hint="cs"/>
          <w:rtl/>
        </w:rPr>
        <w:t>النَّبِيِّ</w:t>
      </w:r>
      <w:r w:rsidR="00AB4A61" w:rsidRPr="00AB4A61">
        <w:rPr>
          <w:rtl/>
        </w:rPr>
        <w:t xml:space="preserve"> </w:t>
      </w:r>
      <w:r w:rsidR="00AB4A61" w:rsidRPr="00AB4A61">
        <w:rPr>
          <w:rFonts w:hint="cs"/>
          <w:rtl/>
        </w:rPr>
        <w:t>صَلَّى</w:t>
      </w:r>
      <w:r w:rsidR="00AB4A61" w:rsidRPr="00AB4A61">
        <w:rPr>
          <w:rtl/>
        </w:rPr>
        <w:t xml:space="preserve"> </w:t>
      </w:r>
      <w:r w:rsidR="00AB4A61" w:rsidRPr="00AB4A61">
        <w:rPr>
          <w:rFonts w:hint="cs"/>
          <w:rtl/>
        </w:rPr>
        <w:t>اللهُ</w:t>
      </w:r>
      <w:r w:rsidR="00AB4A61" w:rsidRPr="00AB4A61">
        <w:rPr>
          <w:rtl/>
        </w:rPr>
        <w:t xml:space="preserve"> </w:t>
      </w:r>
      <w:r w:rsidR="00AB4A61" w:rsidRPr="00AB4A61">
        <w:rPr>
          <w:rFonts w:hint="cs"/>
          <w:rtl/>
        </w:rPr>
        <w:t>عَلَيْهِ</w:t>
      </w:r>
      <w:r w:rsidR="00AB4A61" w:rsidRPr="00AB4A61">
        <w:rPr>
          <w:rtl/>
        </w:rPr>
        <w:t xml:space="preserve"> </w:t>
      </w:r>
      <w:r w:rsidR="00AB4A61" w:rsidRPr="00AB4A61">
        <w:rPr>
          <w:rFonts w:hint="cs"/>
          <w:rtl/>
        </w:rPr>
        <w:t>وَسَلَّمَ،</w:t>
      </w:r>
      <w:r w:rsidR="00AB4A61" w:rsidRPr="00AB4A61">
        <w:rPr>
          <w:rtl/>
        </w:rPr>
        <w:t xml:space="preserve"> </w:t>
      </w:r>
      <w:r w:rsidR="00AB4A61" w:rsidRPr="00AB4A61">
        <w:rPr>
          <w:rFonts w:hint="cs"/>
          <w:rtl/>
        </w:rPr>
        <w:t>فَنَظَرَ</w:t>
      </w:r>
      <w:r w:rsidR="00AB4A61" w:rsidRPr="00AB4A61">
        <w:rPr>
          <w:rtl/>
        </w:rPr>
        <w:t xml:space="preserve"> </w:t>
      </w:r>
      <w:r w:rsidR="00AB4A61" w:rsidRPr="00AB4A61">
        <w:rPr>
          <w:rFonts w:hint="cs"/>
          <w:rtl/>
        </w:rPr>
        <w:t>إِلَى</w:t>
      </w:r>
      <w:r w:rsidR="00AB4A61" w:rsidRPr="00AB4A61">
        <w:rPr>
          <w:rtl/>
        </w:rPr>
        <w:t xml:space="preserve"> </w:t>
      </w:r>
      <w:r w:rsidR="00AB4A61" w:rsidRPr="00AB4A61">
        <w:rPr>
          <w:rFonts w:hint="cs"/>
          <w:rtl/>
        </w:rPr>
        <w:t>القَمَرِ</w:t>
      </w:r>
      <w:r w:rsidR="00AB4A61" w:rsidRPr="00AB4A61">
        <w:rPr>
          <w:rtl/>
        </w:rPr>
        <w:t xml:space="preserve"> </w:t>
      </w:r>
      <w:r w:rsidR="00AB4A61" w:rsidRPr="00AB4A61">
        <w:rPr>
          <w:rFonts w:hint="cs"/>
          <w:rtl/>
        </w:rPr>
        <w:t>لَيْلَةً</w:t>
      </w:r>
      <w:r w:rsidR="00AB4A61" w:rsidRPr="00AB4A61">
        <w:rPr>
          <w:rtl/>
        </w:rPr>
        <w:t xml:space="preserve"> </w:t>
      </w:r>
      <w:r w:rsidR="00AB4A61" w:rsidRPr="00AB4A61">
        <w:rPr>
          <w:rFonts w:hint="cs"/>
          <w:rtl/>
        </w:rPr>
        <w:t>فَقَالَ</w:t>
      </w:r>
      <w:r w:rsidR="00AB4A61" w:rsidRPr="00AB4A61">
        <w:rPr>
          <w:rtl/>
        </w:rPr>
        <w:t xml:space="preserve">: </w:t>
      </w:r>
      <w:r w:rsidR="00AB4A61" w:rsidRPr="00AB4A61">
        <w:rPr>
          <w:rFonts w:hint="eastAsia"/>
          <w:rtl/>
        </w:rPr>
        <w:t>«</w:t>
      </w:r>
      <w:r w:rsidR="00AB4A61" w:rsidRPr="00AB4A61">
        <w:rPr>
          <w:rFonts w:hint="cs"/>
          <w:rtl/>
        </w:rPr>
        <w:t>إِنَّكُمْ</w:t>
      </w:r>
      <w:r w:rsidR="00AB4A61" w:rsidRPr="00AB4A61">
        <w:rPr>
          <w:rtl/>
        </w:rPr>
        <w:t xml:space="preserve"> </w:t>
      </w:r>
      <w:r w:rsidR="00AB4A61" w:rsidRPr="00AB4A61">
        <w:rPr>
          <w:rFonts w:hint="cs"/>
          <w:rtl/>
        </w:rPr>
        <w:t>سَتَرَوْنَ</w:t>
      </w:r>
      <w:r w:rsidR="00AB4A61" w:rsidRPr="00AB4A61">
        <w:rPr>
          <w:rtl/>
        </w:rPr>
        <w:t xml:space="preserve"> </w:t>
      </w:r>
      <w:r w:rsidR="00AB4A61" w:rsidRPr="00AB4A61">
        <w:rPr>
          <w:rFonts w:hint="cs"/>
          <w:rtl/>
        </w:rPr>
        <w:t>رَبَّكُمْ،</w:t>
      </w:r>
      <w:r w:rsidR="00AB4A61" w:rsidRPr="00AB4A61">
        <w:rPr>
          <w:rtl/>
        </w:rPr>
        <w:t xml:space="preserve"> </w:t>
      </w:r>
      <w:r w:rsidR="00AB4A61" w:rsidRPr="00AB4A61">
        <w:rPr>
          <w:rFonts w:hint="cs"/>
          <w:rtl/>
        </w:rPr>
        <w:t>كَمَا</w:t>
      </w:r>
      <w:r w:rsidR="00AB4A61" w:rsidRPr="00AB4A61">
        <w:rPr>
          <w:rtl/>
        </w:rPr>
        <w:t xml:space="preserve"> </w:t>
      </w:r>
      <w:r w:rsidR="00AB4A61" w:rsidRPr="00AB4A61">
        <w:rPr>
          <w:rFonts w:hint="cs"/>
          <w:rtl/>
        </w:rPr>
        <w:t>تَرَوْنَ</w:t>
      </w:r>
      <w:r w:rsidR="00AB4A61" w:rsidRPr="00AB4A61">
        <w:rPr>
          <w:rtl/>
        </w:rPr>
        <w:t xml:space="preserve"> </w:t>
      </w:r>
      <w:r w:rsidR="00AB4A61" w:rsidRPr="00AB4A61">
        <w:rPr>
          <w:rFonts w:hint="cs"/>
          <w:rtl/>
        </w:rPr>
        <w:t>هَذَا</w:t>
      </w:r>
      <w:r w:rsidR="00AB4A61" w:rsidRPr="00AB4A61">
        <w:rPr>
          <w:rtl/>
        </w:rPr>
        <w:t xml:space="preserve"> </w:t>
      </w:r>
      <w:r w:rsidR="00AB4A61" w:rsidRPr="00AB4A61">
        <w:rPr>
          <w:rFonts w:hint="cs"/>
          <w:rtl/>
        </w:rPr>
        <w:t>القَمَرَ،</w:t>
      </w:r>
      <w:r w:rsidR="00AB4A61" w:rsidRPr="00AB4A61">
        <w:rPr>
          <w:rtl/>
        </w:rPr>
        <w:t xml:space="preserve"> </w:t>
      </w:r>
      <w:r w:rsidR="00AB4A61" w:rsidRPr="00AB4A61">
        <w:rPr>
          <w:rFonts w:hint="cs"/>
          <w:rtl/>
        </w:rPr>
        <w:t>لاَ</w:t>
      </w:r>
      <w:r w:rsidR="00AB4A61" w:rsidRPr="00AB4A61">
        <w:rPr>
          <w:rtl/>
        </w:rPr>
        <w:t xml:space="preserve"> </w:t>
      </w:r>
      <w:r w:rsidR="00AB4A61" w:rsidRPr="00AB4A61">
        <w:rPr>
          <w:rFonts w:hint="cs"/>
          <w:rtl/>
        </w:rPr>
        <w:t>تُضَامُّونَ</w:t>
      </w:r>
      <w:r w:rsidR="00AB4A61" w:rsidRPr="00AB4A61">
        <w:rPr>
          <w:rtl/>
        </w:rPr>
        <w:t xml:space="preserve"> </w:t>
      </w:r>
      <w:r w:rsidR="00AB4A61" w:rsidRPr="00AB4A61">
        <w:rPr>
          <w:rFonts w:hint="cs"/>
          <w:rtl/>
        </w:rPr>
        <w:t>فِي</w:t>
      </w:r>
      <w:r w:rsidR="00AB4A61" w:rsidRPr="00AB4A61">
        <w:rPr>
          <w:rtl/>
        </w:rPr>
        <w:t xml:space="preserve"> </w:t>
      </w:r>
      <w:r w:rsidR="00AB4A61" w:rsidRPr="00AB4A61">
        <w:rPr>
          <w:rFonts w:hint="cs"/>
          <w:rtl/>
        </w:rPr>
        <w:t>رُؤْيَتِهِ،</w:t>
      </w:r>
      <w:r w:rsidR="00AB4A61" w:rsidRPr="00AB4A61">
        <w:rPr>
          <w:rtl/>
        </w:rPr>
        <w:t xml:space="preserve"> </w:t>
      </w:r>
      <w:r w:rsidR="00AB4A61" w:rsidRPr="00AB4A61">
        <w:rPr>
          <w:rFonts w:hint="cs"/>
          <w:rtl/>
        </w:rPr>
        <w:t>فَإِنِ</w:t>
      </w:r>
      <w:r w:rsidR="00AB4A61" w:rsidRPr="00AB4A61">
        <w:rPr>
          <w:rtl/>
        </w:rPr>
        <w:t xml:space="preserve"> </w:t>
      </w:r>
      <w:r w:rsidR="00AB4A61" w:rsidRPr="00AB4A61">
        <w:rPr>
          <w:rFonts w:hint="cs"/>
          <w:rtl/>
        </w:rPr>
        <w:t>اسْتَطَعْتُمْ</w:t>
      </w:r>
      <w:r w:rsidR="00AB4A61" w:rsidRPr="00AB4A61">
        <w:rPr>
          <w:rtl/>
        </w:rPr>
        <w:t xml:space="preserve"> </w:t>
      </w:r>
      <w:r w:rsidR="00AB4A61" w:rsidRPr="00AB4A61">
        <w:rPr>
          <w:rFonts w:hint="cs"/>
          <w:rtl/>
        </w:rPr>
        <w:t>أَنْ</w:t>
      </w:r>
      <w:r w:rsidR="00AB4A61" w:rsidRPr="00AB4A61">
        <w:rPr>
          <w:rtl/>
        </w:rPr>
        <w:t xml:space="preserve"> </w:t>
      </w:r>
      <w:r w:rsidR="00AB4A61" w:rsidRPr="00AB4A61">
        <w:rPr>
          <w:rFonts w:hint="cs"/>
          <w:rtl/>
        </w:rPr>
        <w:t>لاَ</w:t>
      </w:r>
      <w:r w:rsidR="00AB4A61" w:rsidRPr="00AB4A61">
        <w:rPr>
          <w:rtl/>
        </w:rPr>
        <w:t xml:space="preserve"> </w:t>
      </w:r>
      <w:r w:rsidR="00AB4A61" w:rsidRPr="00AB4A61">
        <w:rPr>
          <w:rFonts w:hint="cs"/>
          <w:rtl/>
        </w:rPr>
        <w:t>تُغْلَبُوا</w:t>
      </w:r>
      <w:r w:rsidR="00AB4A61" w:rsidRPr="00AB4A61">
        <w:rPr>
          <w:rtl/>
        </w:rPr>
        <w:t xml:space="preserve"> </w:t>
      </w:r>
      <w:r w:rsidR="00AB4A61" w:rsidRPr="00AB4A61">
        <w:rPr>
          <w:rFonts w:hint="cs"/>
          <w:rtl/>
        </w:rPr>
        <w:t>عَلَى</w:t>
      </w:r>
      <w:r w:rsidR="00AB4A61" w:rsidRPr="00AB4A61">
        <w:rPr>
          <w:rtl/>
        </w:rPr>
        <w:t xml:space="preserve"> </w:t>
      </w:r>
      <w:r w:rsidR="00AB4A61" w:rsidRPr="00AB4A61">
        <w:rPr>
          <w:rFonts w:hint="cs"/>
          <w:rtl/>
        </w:rPr>
        <w:t>صَلاَةٍ</w:t>
      </w:r>
      <w:r w:rsidR="00AB4A61" w:rsidRPr="00AB4A61">
        <w:rPr>
          <w:rtl/>
        </w:rPr>
        <w:t xml:space="preserve"> </w:t>
      </w:r>
      <w:r w:rsidR="00AB4A61" w:rsidRPr="00AB4A61">
        <w:rPr>
          <w:rFonts w:hint="cs"/>
          <w:rtl/>
        </w:rPr>
        <w:t>قَبْلَ</w:t>
      </w:r>
      <w:r w:rsidR="00AB4A61" w:rsidRPr="00AB4A61">
        <w:rPr>
          <w:rtl/>
        </w:rPr>
        <w:t xml:space="preserve"> </w:t>
      </w:r>
      <w:r w:rsidR="00AB4A61" w:rsidRPr="00AB4A61">
        <w:rPr>
          <w:rFonts w:hint="cs"/>
          <w:rtl/>
        </w:rPr>
        <w:t>طُلُوعِ</w:t>
      </w:r>
      <w:r w:rsidR="00AB4A61" w:rsidRPr="00AB4A61">
        <w:rPr>
          <w:rtl/>
        </w:rPr>
        <w:t xml:space="preserve"> </w:t>
      </w:r>
      <w:r w:rsidR="00AB4A61" w:rsidRPr="00AB4A61">
        <w:rPr>
          <w:rFonts w:hint="cs"/>
          <w:rtl/>
        </w:rPr>
        <w:t>الشَّمْسِ</w:t>
      </w:r>
      <w:r w:rsidR="00AB4A61" w:rsidRPr="00AB4A61">
        <w:rPr>
          <w:rtl/>
        </w:rPr>
        <w:t xml:space="preserve"> </w:t>
      </w:r>
      <w:r w:rsidR="00AB4A61" w:rsidRPr="00AB4A61">
        <w:rPr>
          <w:rFonts w:hint="cs"/>
          <w:rtl/>
        </w:rPr>
        <w:t>وَقَبْلَ</w:t>
      </w:r>
      <w:r w:rsidR="00AB4A61" w:rsidRPr="00AB4A61">
        <w:rPr>
          <w:rtl/>
        </w:rPr>
        <w:t xml:space="preserve"> </w:t>
      </w:r>
      <w:r w:rsidR="00AB4A61" w:rsidRPr="00AB4A61">
        <w:rPr>
          <w:rFonts w:hint="cs"/>
          <w:rtl/>
        </w:rPr>
        <w:t>غُرُوبِهَا</w:t>
      </w:r>
      <w:r w:rsidR="00AB4A61" w:rsidRPr="00AB4A61">
        <w:rPr>
          <w:rtl/>
        </w:rPr>
        <w:t xml:space="preserve"> </w:t>
      </w:r>
      <w:r w:rsidR="00AB4A61" w:rsidRPr="00AB4A61">
        <w:rPr>
          <w:rFonts w:hint="cs"/>
          <w:rtl/>
        </w:rPr>
        <w:t>فَافْعَلُوا</w:t>
      </w:r>
      <w:r w:rsidR="00AB4A61" w:rsidRPr="00AB4A61">
        <w:rPr>
          <w:rFonts w:hint="eastAsia"/>
          <w:rtl/>
        </w:rPr>
        <w:t>»</w:t>
      </w:r>
      <w:r w:rsidR="00AB4A61" w:rsidRPr="00AB4A61">
        <w:rPr>
          <w:rtl/>
        </w:rPr>
        <w:t xml:space="preserve"> </w:t>
      </w:r>
      <w:r w:rsidR="00AB4A61" w:rsidRPr="00AB4A61">
        <w:rPr>
          <w:rFonts w:hint="cs"/>
          <w:rtl/>
        </w:rPr>
        <w:t>ثُمَّ</w:t>
      </w:r>
      <w:r w:rsidR="00AB4A61" w:rsidRPr="00AB4A61">
        <w:rPr>
          <w:rtl/>
        </w:rPr>
        <w:t xml:space="preserve"> </w:t>
      </w:r>
      <w:r w:rsidR="00AB4A61" w:rsidRPr="00AB4A61">
        <w:rPr>
          <w:rFonts w:hint="cs"/>
          <w:rtl/>
        </w:rPr>
        <w:t>قَرَأَ</w:t>
      </w:r>
      <w:r w:rsidR="00AB4A61" w:rsidRPr="00AB4A61">
        <w:rPr>
          <w:rtl/>
        </w:rPr>
        <w:t xml:space="preserve">: </w:t>
      </w:r>
      <w:r w:rsidR="005F27F9">
        <w:rPr>
          <w:rFonts w:ascii="Traditional Arabic" w:hAnsi="Traditional Arabic" w:cs="Traditional Arabic"/>
          <w:rtl/>
        </w:rPr>
        <w:t>﴿</w:t>
      </w:r>
      <w:r w:rsidR="00AB4A61" w:rsidRPr="00AB4A61">
        <w:rPr>
          <w:rFonts w:hint="cs"/>
          <w:rtl/>
        </w:rPr>
        <w:t>وَسَبِّحْ</w:t>
      </w:r>
      <w:r w:rsidR="00AB4A61" w:rsidRPr="00AB4A61">
        <w:rPr>
          <w:rtl/>
        </w:rPr>
        <w:t xml:space="preserve"> </w:t>
      </w:r>
      <w:r w:rsidR="00AB4A61" w:rsidRPr="00AB4A61">
        <w:rPr>
          <w:rFonts w:hint="cs"/>
          <w:rtl/>
        </w:rPr>
        <w:t>بِحَمْدِ</w:t>
      </w:r>
      <w:r w:rsidR="00AB4A61" w:rsidRPr="00AB4A61">
        <w:rPr>
          <w:rtl/>
        </w:rPr>
        <w:t xml:space="preserve"> </w:t>
      </w:r>
      <w:r w:rsidR="00AB4A61" w:rsidRPr="00AB4A61">
        <w:rPr>
          <w:rFonts w:hint="cs"/>
          <w:rtl/>
        </w:rPr>
        <w:t>رَبِّكَ</w:t>
      </w:r>
      <w:r w:rsidR="00AB4A61" w:rsidRPr="00AB4A61">
        <w:rPr>
          <w:rtl/>
        </w:rPr>
        <w:t xml:space="preserve"> </w:t>
      </w:r>
      <w:r w:rsidR="00AB4A61" w:rsidRPr="00AB4A61">
        <w:rPr>
          <w:rFonts w:hint="cs"/>
          <w:rtl/>
        </w:rPr>
        <w:t>قَبْلَ</w:t>
      </w:r>
      <w:r w:rsidR="00AB4A61" w:rsidRPr="00AB4A61">
        <w:rPr>
          <w:rtl/>
        </w:rPr>
        <w:t xml:space="preserve"> </w:t>
      </w:r>
      <w:r w:rsidR="00AB4A61" w:rsidRPr="00AB4A61">
        <w:rPr>
          <w:rFonts w:hint="cs"/>
          <w:rtl/>
        </w:rPr>
        <w:t>طُلُوعِ</w:t>
      </w:r>
      <w:r w:rsidR="00AB4A61" w:rsidRPr="00AB4A61">
        <w:rPr>
          <w:rtl/>
        </w:rPr>
        <w:t xml:space="preserve"> </w:t>
      </w:r>
      <w:r w:rsidR="00AB4A61" w:rsidRPr="00AB4A61">
        <w:rPr>
          <w:rFonts w:hint="cs"/>
          <w:rtl/>
        </w:rPr>
        <w:t>الشَّمْسِ</w:t>
      </w:r>
      <w:r w:rsidR="00AB4A61" w:rsidRPr="00AB4A61">
        <w:rPr>
          <w:rtl/>
        </w:rPr>
        <w:t xml:space="preserve"> </w:t>
      </w:r>
      <w:r w:rsidR="00AB4A61" w:rsidRPr="00AB4A61">
        <w:rPr>
          <w:rFonts w:hint="cs"/>
          <w:rtl/>
        </w:rPr>
        <w:t>وَقَبْلَ</w:t>
      </w:r>
      <w:r w:rsidR="00AB4A61" w:rsidRPr="00AB4A61">
        <w:rPr>
          <w:rtl/>
        </w:rPr>
        <w:t xml:space="preserve"> </w:t>
      </w:r>
      <w:r w:rsidR="00AB4A61" w:rsidRPr="00AB4A61">
        <w:rPr>
          <w:rFonts w:hint="cs"/>
          <w:rtl/>
        </w:rPr>
        <w:t>الغُرُوبِ</w:t>
      </w:r>
      <w:r w:rsidR="005F27F9">
        <w:rPr>
          <w:rFonts w:ascii="Traditional Arabic" w:hAnsi="Traditional Arabic" w:cs="Traditional Arabic"/>
          <w:rtl/>
        </w:rPr>
        <w:t>﴾</w:t>
      </w:r>
      <w:r w:rsidR="00AB4A61" w:rsidRPr="00AB4A61">
        <w:rPr>
          <w:rFonts w:hint="cs"/>
          <w:rtl/>
        </w:rPr>
        <w:t xml:space="preserve"> </w:t>
      </w:r>
      <w:r w:rsidRPr="00AB4A61">
        <w:rPr>
          <w:rFonts w:hint="cs"/>
          <w:rtl/>
        </w:rPr>
        <w:t xml:space="preserve">[رواه البخاري: </w:t>
      </w:r>
      <w:r w:rsidR="00AB4A61" w:rsidRPr="00AB4A61">
        <w:rPr>
          <w:rFonts w:hint="cs"/>
          <w:rtl/>
        </w:rPr>
        <w:t>554</w:t>
      </w:r>
      <w:r w:rsidRPr="00AB4A61">
        <w:rPr>
          <w:rFonts w:hint="cs"/>
          <w:rtl/>
        </w:rPr>
        <w:t>].</w:t>
      </w:r>
    </w:p>
    <w:p w:rsidR="00664A8C" w:rsidRDefault="00664A8C" w:rsidP="000219A4">
      <w:pPr>
        <w:pStyle w:val="0-"/>
        <w:rPr>
          <w:rtl/>
          <w:lang w:bidi="fa-IR"/>
        </w:rPr>
      </w:pPr>
      <w:r>
        <w:rPr>
          <w:rFonts w:hint="cs"/>
          <w:rtl/>
          <w:lang w:bidi="fa-IR"/>
        </w:rPr>
        <w:t>342- از جریره</w:t>
      </w:r>
      <w:r>
        <w:rPr>
          <w:rFonts w:cs="CTraditional Arabic" w:hint="cs"/>
          <w:rtl/>
          <w:lang w:bidi="fa-IR"/>
        </w:rPr>
        <w:t>س</w:t>
      </w:r>
      <w:r>
        <w:rPr>
          <w:rFonts w:hint="cs"/>
          <w:rtl/>
          <w:lang w:bidi="fa-IR"/>
        </w:rPr>
        <w:t xml:space="preserve"> روایت است که گفت: </w:t>
      </w:r>
      <w:r w:rsidR="00C324BE">
        <w:rPr>
          <w:rFonts w:hint="cs"/>
          <w:rtl/>
          <w:lang w:bidi="fa-IR"/>
        </w:rPr>
        <w:t xml:space="preserve">با پیامبر خدا </w:t>
      </w:r>
      <w:r w:rsidR="00C324BE">
        <w:rPr>
          <w:rFonts w:cs="CTraditional Arabic" w:hint="cs"/>
          <w:rtl/>
          <w:lang w:bidi="fa-IR"/>
        </w:rPr>
        <w:t>ج</w:t>
      </w:r>
      <w:r w:rsidR="00C324BE">
        <w:rPr>
          <w:rFonts w:hint="cs"/>
          <w:rtl/>
          <w:lang w:bidi="fa-IR"/>
        </w:rPr>
        <w:t xml:space="preserve"> بودیم، شبی به طرف ماهتاب نظر کرده و فرمودند: </w:t>
      </w:r>
    </w:p>
    <w:p w:rsidR="00C324BE" w:rsidRDefault="00C324BE" w:rsidP="00D86490">
      <w:pPr>
        <w:pStyle w:val="0-"/>
        <w:rPr>
          <w:rtl/>
          <w:lang w:bidi="fa-IR"/>
        </w:rPr>
      </w:pPr>
      <w:r>
        <w:rPr>
          <w:rFonts w:hint="cs"/>
          <w:rtl/>
          <w:lang w:bidi="fa-IR"/>
        </w:rPr>
        <w:t xml:space="preserve">«شما پروردگار خود را مثلی که همین ماهتاب را می‌بینید، خواهید دید، و در دیدن او مورد </w:t>
      </w:r>
      <w:r w:rsidR="00D86490">
        <w:rPr>
          <w:rFonts w:hint="cs"/>
          <w:rtl/>
          <w:lang w:bidi="fa-IR"/>
        </w:rPr>
        <w:t>ستم</w:t>
      </w:r>
      <w:r>
        <w:rPr>
          <w:rFonts w:hint="cs"/>
          <w:rtl/>
          <w:lang w:bidi="fa-IR"/>
        </w:rPr>
        <w:t xml:space="preserve"> و ظلم قرار نمی‌گیرید، و اگر امکان بود که برای ادای نماز فجر و نماز عصر، تحت فشار گرفتاری قرار ن</w:t>
      </w:r>
      <w:r w:rsidR="00D86490">
        <w:rPr>
          <w:rFonts w:hint="cs"/>
          <w:rtl/>
          <w:lang w:bidi="fa-IR"/>
        </w:rPr>
        <w:t>گیرید، این دو نماز را اداء نمای</w:t>
      </w:r>
      <w:r>
        <w:rPr>
          <w:rFonts w:hint="cs"/>
          <w:rtl/>
          <w:lang w:bidi="fa-IR"/>
        </w:rPr>
        <w:t>د»</w:t>
      </w:r>
      <w:r w:rsidRPr="00C324BE">
        <w:rPr>
          <w:rFonts w:hint="cs"/>
          <w:vertAlign w:val="superscript"/>
          <w:rtl/>
          <w:lang w:bidi="fa-IR"/>
        </w:rPr>
        <w:t>(</w:t>
      </w:r>
      <w:r w:rsidRPr="005A62CD">
        <w:rPr>
          <w:rStyle w:val="FootnoteReference"/>
          <w:rtl/>
          <w:lang w:bidi="fa-IR"/>
        </w:rPr>
        <w:footnoteReference w:id="23"/>
      </w:r>
      <w:r w:rsidRPr="00C324BE">
        <w:rPr>
          <w:rFonts w:hint="cs"/>
          <w:vertAlign w:val="superscript"/>
          <w:rtl/>
          <w:lang w:bidi="fa-IR"/>
        </w:rPr>
        <w:t>)</w:t>
      </w:r>
      <w:r w:rsidR="00BB6370">
        <w:rPr>
          <w:rFonts w:hint="cs"/>
          <w:rtl/>
          <w:lang w:bidi="fa-IR"/>
        </w:rPr>
        <w:t>.</w:t>
      </w:r>
    </w:p>
    <w:p w:rsidR="004B6BDA" w:rsidRDefault="004B6BDA" w:rsidP="00A155E4">
      <w:pPr>
        <w:pStyle w:val="0-"/>
        <w:rPr>
          <w:rFonts w:cs="Traditional Arabic"/>
          <w:rtl/>
          <w:lang w:bidi="fa-IR"/>
        </w:rPr>
      </w:pPr>
      <w:r>
        <w:rPr>
          <w:rFonts w:hint="cs"/>
          <w:rtl/>
          <w:lang w:bidi="fa-IR"/>
        </w:rPr>
        <w:t xml:space="preserve">بعد از آن، این آیه کریمه را تلاوت نمودند </w:t>
      </w:r>
      <w:r w:rsidR="00A155E4">
        <w:rPr>
          <w:rFonts w:cs="Traditional Arabic" w:hint="cs"/>
          <w:rtl/>
          <w:lang w:bidi="fa-IR"/>
        </w:rPr>
        <w:t>(</w:t>
      </w:r>
      <w:r w:rsidRPr="004B6BDA">
        <w:rPr>
          <w:rFonts w:hint="cs"/>
          <w:rtl/>
        </w:rPr>
        <w:t>و پ</w:t>
      </w:r>
      <w:r>
        <w:rPr>
          <w:rFonts w:hint="cs"/>
          <w:rtl/>
        </w:rPr>
        <w:t>یش از طلوع آفتاب، و پیش از غروب آن، به ستایش پروردگارت، تسبیح بگو</w:t>
      </w:r>
      <w:r w:rsidR="00A155E4">
        <w:rPr>
          <w:rFonts w:cs="Traditional Arabic" w:hint="cs"/>
          <w:rtl/>
          <w:lang w:bidi="fa-IR"/>
        </w:rPr>
        <w:t>)</w:t>
      </w:r>
      <w:r w:rsidRPr="004B6BDA">
        <w:rPr>
          <w:rFonts w:cs="Traditional Arabic" w:hint="cs"/>
          <w:vertAlign w:val="superscript"/>
          <w:rtl/>
          <w:lang w:bidi="fa-IR"/>
        </w:rPr>
        <w:t>(</w:t>
      </w:r>
      <w:r w:rsidRPr="004B6BDA">
        <w:rPr>
          <w:rStyle w:val="FootnoteReference"/>
          <w:rFonts w:cs="Traditional Arabic"/>
          <w:rtl/>
          <w:lang w:bidi="fa-IR"/>
        </w:rPr>
        <w:footnoteReference w:id="24"/>
      </w:r>
      <w:r w:rsidRPr="004B6BDA">
        <w:rPr>
          <w:rFonts w:cs="Traditional Arabic" w:hint="cs"/>
          <w:vertAlign w:val="superscript"/>
          <w:rtl/>
          <w:lang w:bidi="fa-IR"/>
        </w:rPr>
        <w:t>)</w:t>
      </w:r>
      <w:r>
        <w:rPr>
          <w:rFonts w:cs="Traditional Arabic" w:hint="cs"/>
          <w:rtl/>
          <w:lang w:bidi="fa-IR"/>
        </w:rPr>
        <w:t>.</w:t>
      </w:r>
    </w:p>
    <w:p w:rsidR="00366A5C" w:rsidRDefault="00366A5C" w:rsidP="005108D2">
      <w:pPr>
        <w:pStyle w:val="5-"/>
        <w:rPr>
          <w:rtl/>
        </w:rPr>
      </w:pPr>
      <w:r w:rsidRPr="00FD7925">
        <w:rPr>
          <w:rFonts w:hint="cs"/>
          <w:rtl/>
        </w:rPr>
        <w:t>343- عَنْ</w:t>
      </w:r>
      <w:r w:rsidRPr="00FD7925">
        <w:rPr>
          <w:rtl/>
        </w:rPr>
        <w:t xml:space="preserve"> </w:t>
      </w:r>
      <w:r w:rsidRPr="00FD7925">
        <w:rPr>
          <w:rFonts w:hint="cs"/>
          <w:rtl/>
        </w:rPr>
        <w:t>أَبِي</w:t>
      </w:r>
      <w:r w:rsidRPr="00FD7925">
        <w:rPr>
          <w:rtl/>
        </w:rPr>
        <w:t xml:space="preserve"> </w:t>
      </w:r>
      <w:r w:rsidRPr="00FD7925">
        <w:rPr>
          <w:rFonts w:hint="cs"/>
          <w:rtl/>
        </w:rPr>
        <w:t>هُرَيْرَةَ رَضِيَ اللهُ عَنْهُ</w:t>
      </w:r>
      <w:r w:rsidRPr="00FD7925">
        <w:rPr>
          <w:rtl/>
        </w:rPr>
        <w:t xml:space="preserve">: </w:t>
      </w:r>
      <w:r w:rsidRPr="00FD7925">
        <w:rPr>
          <w:rFonts w:hint="cs"/>
          <w:rtl/>
        </w:rPr>
        <w:t>أَنَّ</w:t>
      </w:r>
      <w:r w:rsidRPr="00FD7925">
        <w:rPr>
          <w:rtl/>
        </w:rPr>
        <w:t xml:space="preserve"> </w:t>
      </w:r>
      <w:r w:rsidRPr="00FD7925">
        <w:rPr>
          <w:rFonts w:hint="cs"/>
          <w:rtl/>
        </w:rPr>
        <w:t>رَسُولَ</w:t>
      </w:r>
      <w:r w:rsidRPr="00FD7925">
        <w:rPr>
          <w:rtl/>
        </w:rPr>
        <w:t xml:space="preserve"> </w:t>
      </w:r>
      <w:r w:rsidRPr="00FD7925">
        <w:rPr>
          <w:rFonts w:hint="cs"/>
          <w:rtl/>
        </w:rPr>
        <w:t>اللَّهِ</w:t>
      </w:r>
      <w:r w:rsidRPr="00FD7925">
        <w:rPr>
          <w:rtl/>
        </w:rPr>
        <w:t xml:space="preserve"> </w:t>
      </w:r>
      <w:r w:rsidRPr="00FD7925">
        <w:rPr>
          <w:rFonts w:hint="cs"/>
          <w:rtl/>
        </w:rPr>
        <w:t>صَلَّى</w:t>
      </w:r>
      <w:r w:rsidRPr="00FD7925">
        <w:rPr>
          <w:rtl/>
        </w:rPr>
        <w:t xml:space="preserve"> </w:t>
      </w:r>
      <w:r w:rsidRPr="00FD7925">
        <w:rPr>
          <w:rFonts w:hint="cs"/>
          <w:rtl/>
        </w:rPr>
        <w:t>اللهُ</w:t>
      </w:r>
      <w:r w:rsidRPr="00FD7925">
        <w:rPr>
          <w:rtl/>
        </w:rPr>
        <w:t xml:space="preserve"> </w:t>
      </w:r>
      <w:r w:rsidRPr="00FD7925">
        <w:rPr>
          <w:rFonts w:hint="cs"/>
          <w:rtl/>
        </w:rPr>
        <w:t>عَلَيْهِ</w:t>
      </w:r>
      <w:r w:rsidRPr="00FD7925">
        <w:rPr>
          <w:rtl/>
        </w:rPr>
        <w:t xml:space="preserve"> </w:t>
      </w:r>
      <w:r w:rsidRPr="00FD7925">
        <w:rPr>
          <w:rFonts w:hint="cs"/>
          <w:rtl/>
        </w:rPr>
        <w:t>وَسَلَّمَ</w:t>
      </w:r>
      <w:r w:rsidRPr="00FD7925">
        <w:rPr>
          <w:rtl/>
        </w:rPr>
        <w:t xml:space="preserve"> </w:t>
      </w:r>
      <w:r w:rsidRPr="00FD7925">
        <w:rPr>
          <w:rFonts w:hint="cs"/>
          <w:rtl/>
        </w:rPr>
        <w:t>قَالَ</w:t>
      </w:r>
      <w:r w:rsidRPr="00FD7925">
        <w:rPr>
          <w:rtl/>
        </w:rPr>
        <w:t xml:space="preserve">: </w:t>
      </w:r>
      <w:r w:rsidR="005108D2">
        <w:rPr>
          <w:rFonts w:hint="cs"/>
          <w:rtl/>
        </w:rPr>
        <w:t>«</w:t>
      </w:r>
      <w:r w:rsidRPr="00FD7925">
        <w:rPr>
          <w:rFonts w:hint="cs"/>
          <w:rtl/>
        </w:rPr>
        <w:t>يَتَعَاقَبُونَ</w:t>
      </w:r>
      <w:r w:rsidRPr="00FD7925">
        <w:rPr>
          <w:rtl/>
        </w:rPr>
        <w:t xml:space="preserve"> </w:t>
      </w:r>
      <w:r w:rsidRPr="00FD7925">
        <w:rPr>
          <w:rFonts w:hint="cs"/>
          <w:rtl/>
        </w:rPr>
        <w:t>فِيكُمْ</w:t>
      </w:r>
      <w:r w:rsidRPr="00FD7925">
        <w:rPr>
          <w:rtl/>
        </w:rPr>
        <w:t xml:space="preserve"> </w:t>
      </w:r>
      <w:r w:rsidRPr="00FD7925">
        <w:rPr>
          <w:rFonts w:hint="cs"/>
          <w:rtl/>
        </w:rPr>
        <w:t>مَلاَئِكَةٌ</w:t>
      </w:r>
      <w:r w:rsidRPr="00FD7925">
        <w:rPr>
          <w:rtl/>
        </w:rPr>
        <w:t xml:space="preserve"> </w:t>
      </w:r>
      <w:r w:rsidRPr="00FD7925">
        <w:rPr>
          <w:rFonts w:hint="cs"/>
          <w:rtl/>
        </w:rPr>
        <w:t>بِاللَّيْلِ</w:t>
      </w:r>
      <w:r w:rsidRPr="00FD7925">
        <w:rPr>
          <w:rtl/>
        </w:rPr>
        <w:t xml:space="preserve"> </w:t>
      </w:r>
      <w:r w:rsidRPr="00FD7925">
        <w:rPr>
          <w:rFonts w:hint="cs"/>
          <w:rtl/>
        </w:rPr>
        <w:t>وَمَلاَئِكَةٌ</w:t>
      </w:r>
      <w:r w:rsidRPr="00FD7925">
        <w:rPr>
          <w:rtl/>
        </w:rPr>
        <w:t xml:space="preserve"> </w:t>
      </w:r>
      <w:r w:rsidRPr="00FD7925">
        <w:rPr>
          <w:rFonts w:hint="cs"/>
          <w:rtl/>
        </w:rPr>
        <w:t>بِالنَّهَارِ،</w:t>
      </w:r>
      <w:r w:rsidRPr="00FD7925">
        <w:rPr>
          <w:rtl/>
        </w:rPr>
        <w:t xml:space="preserve"> </w:t>
      </w:r>
      <w:r w:rsidRPr="00FD7925">
        <w:rPr>
          <w:rFonts w:hint="cs"/>
          <w:rtl/>
        </w:rPr>
        <w:t>وَيَجْتَمِعُونَ</w:t>
      </w:r>
      <w:r w:rsidRPr="00FD7925">
        <w:rPr>
          <w:rtl/>
        </w:rPr>
        <w:t xml:space="preserve"> </w:t>
      </w:r>
      <w:r w:rsidRPr="00FD7925">
        <w:rPr>
          <w:rFonts w:hint="cs"/>
          <w:rtl/>
        </w:rPr>
        <w:t>فِي</w:t>
      </w:r>
      <w:r w:rsidRPr="00FD7925">
        <w:rPr>
          <w:rtl/>
        </w:rPr>
        <w:t xml:space="preserve"> </w:t>
      </w:r>
      <w:r w:rsidRPr="00FD7925">
        <w:rPr>
          <w:rFonts w:hint="cs"/>
          <w:rtl/>
        </w:rPr>
        <w:t>صَلاَةِ</w:t>
      </w:r>
      <w:r w:rsidRPr="00FD7925">
        <w:rPr>
          <w:rtl/>
        </w:rPr>
        <w:t xml:space="preserve"> </w:t>
      </w:r>
      <w:r w:rsidRPr="00FD7925">
        <w:rPr>
          <w:rFonts w:hint="cs"/>
          <w:rtl/>
        </w:rPr>
        <w:t>الفَجْرِ</w:t>
      </w:r>
      <w:r w:rsidRPr="00FD7925">
        <w:rPr>
          <w:rtl/>
        </w:rPr>
        <w:t xml:space="preserve"> </w:t>
      </w:r>
      <w:r w:rsidRPr="00FD7925">
        <w:rPr>
          <w:rFonts w:hint="cs"/>
          <w:rtl/>
        </w:rPr>
        <w:t>وَصَلاَةِ</w:t>
      </w:r>
      <w:r w:rsidRPr="00FD7925">
        <w:rPr>
          <w:rtl/>
        </w:rPr>
        <w:t xml:space="preserve"> </w:t>
      </w:r>
      <w:r w:rsidRPr="00FD7925">
        <w:rPr>
          <w:rFonts w:hint="cs"/>
          <w:rtl/>
        </w:rPr>
        <w:t>العَصْرِ،</w:t>
      </w:r>
      <w:r w:rsidRPr="00FD7925">
        <w:rPr>
          <w:rtl/>
        </w:rPr>
        <w:t xml:space="preserve"> </w:t>
      </w:r>
      <w:r w:rsidRPr="00FD7925">
        <w:rPr>
          <w:rFonts w:hint="cs"/>
          <w:rtl/>
        </w:rPr>
        <w:t>ثُمَّ</w:t>
      </w:r>
      <w:r w:rsidRPr="00FD7925">
        <w:rPr>
          <w:rtl/>
        </w:rPr>
        <w:t xml:space="preserve"> </w:t>
      </w:r>
      <w:r w:rsidRPr="00FD7925">
        <w:rPr>
          <w:rFonts w:hint="cs"/>
          <w:rtl/>
        </w:rPr>
        <w:t>يَعْرُجُ</w:t>
      </w:r>
      <w:r w:rsidRPr="00FD7925">
        <w:rPr>
          <w:rtl/>
        </w:rPr>
        <w:t xml:space="preserve"> </w:t>
      </w:r>
      <w:r w:rsidRPr="00FD7925">
        <w:rPr>
          <w:rFonts w:hint="cs"/>
          <w:rtl/>
        </w:rPr>
        <w:t>الَّذِينَ</w:t>
      </w:r>
      <w:r w:rsidRPr="00FD7925">
        <w:rPr>
          <w:rtl/>
        </w:rPr>
        <w:t xml:space="preserve"> </w:t>
      </w:r>
      <w:r w:rsidRPr="00FD7925">
        <w:rPr>
          <w:rFonts w:hint="cs"/>
          <w:rtl/>
        </w:rPr>
        <w:t>بَاتُوا</w:t>
      </w:r>
      <w:r w:rsidRPr="00FD7925">
        <w:rPr>
          <w:rtl/>
        </w:rPr>
        <w:t xml:space="preserve"> </w:t>
      </w:r>
      <w:r w:rsidRPr="00FD7925">
        <w:rPr>
          <w:rFonts w:hint="cs"/>
          <w:rtl/>
        </w:rPr>
        <w:t>فِيكُمْ،</w:t>
      </w:r>
      <w:r w:rsidRPr="00FD7925">
        <w:rPr>
          <w:rtl/>
        </w:rPr>
        <w:t xml:space="preserve"> </w:t>
      </w:r>
      <w:r w:rsidRPr="00FD7925">
        <w:rPr>
          <w:rFonts w:hint="cs"/>
          <w:rtl/>
        </w:rPr>
        <w:t>فَيَسْأَلُهُمْ</w:t>
      </w:r>
      <w:r w:rsidRPr="00FD7925">
        <w:rPr>
          <w:rtl/>
        </w:rPr>
        <w:t xml:space="preserve"> </w:t>
      </w:r>
      <w:r w:rsidRPr="00FD7925">
        <w:rPr>
          <w:rFonts w:hint="cs"/>
          <w:rtl/>
        </w:rPr>
        <w:t>وَهُوَ</w:t>
      </w:r>
      <w:r w:rsidRPr="00FD7925">
        <w:rPr>
          <w:rtl/>
        </w:rPr>
        <w:t xml:space="preserve"> </w:t>
      </w:r>
      <w:r w:rsidRPr="00FD7925">
        <w:rPr>
          <w:rFonts w:hint="cs"/>
          <w:rtl/>
        </w:rPr>
        <w:t>أَعْلَمُ</w:t>
      </w:r>
      <w:r w:rsidRPr="00FD7925">
        <w:rPr>
          <w:rtl/>
        </w:rPr>
        <w:t xml:space="preserve"> </w:t>
      </w:r>
      <w:r w:rsidRPr="00FD7925">
        <w:rPr>
          <w:rFonts w:hint="cs"/>
          <w:rtl/>
        </w:rPr>
        <w:t>بِهِمْ</w:t>
      </w:r>
      <w:r w:rsidRPr="00FD7925">
        <w:rPr>
          <w:rtl/>
        </w:rPr>
        <w:t xml:space="preserve">: </w:t>
      </w:r>
      <w:r w:rsidRPr="00FD7925">
        <w:rPr>
          <w:rFonts w:hint="cs"/>
          <w:rtl/>
        </w:rPr>
        <w:t>كَيْفَ</w:t>
      </w:r>
      <w:r w:rsidRPr="00FD7925">
        <w:rPr>
          <w:rtl/>
        </w:rPr>
        <w:t xml:space="preserve"> </w:t>
      </w:r>
      <w:r w:rsidRPr="00FD7925">
        <w:rPr>
          <w:rFonts w:hint="cs"/>
          <w:rtl/>
        </w:rPr>
        <w:t>تَرَكْتُمْ</w:t>
      </w:r>
      <w:r w:rsidRPr="00FD7925">
        <w:rPr>
          <w:rtl/>
        </w:rPr>
        <w:t xml:space="preserve"> </w:t>
      </w:r>
      <w:r w:rsidRPr="00FD7925">
        <w:rPr>
          <w:rFonts w:hint="cs"/>
          <w:rtl/>
        </w:rPr>
        <w:t>عِبَادِي؟</w:t>
      </w:r>
      <w:r w:rsidRPr="00FD7925">
        <w:rPr>
          <w:rtl/>
        </w:rPr>
        <w:t xml:space="preserve"> </w:t>
      </w:r>
      <w:r w:rsidRPr="00FD7925">
        <w:rPr>
          <w:rFonts w:hint="cs"/>
          <w:rtl/>
        </w:rPr>
        <w:t>فَيَقُولُونَ</w:t>
      </w:r>
      <w:r w:rsidRPr="00FD7925">
        <w:rPr>
          <w:rtl/>
        </w:rPr>
        <w:t xml:space="preserve">: </w:t>
      </w:r>
      <w:r w:rsidRPr="00FD7925">
        <w:rPr>
          <w:rFonts w:hint="cs"/>
          <w:rtl/>
        </w:rPr>
        <w:t>تَرَكْنَاهُمْ</w:t>
      </w:r>
      <w:r w:rsidRPr="00FD7925">
        <w:rPr>
          <w:rtl/>
        </w:rPr>
        <w:t xml:space="preserve"> </w:t>
      </w:r>
      <w:r w:rsidRPr="00FD7925">
        <w:rPr>
          <w:rFonts w:hint="cs"/>
          <w:rtl/>
        </w:rPr>
        <w:t>وَهُمْ</w:t>
      </w:r>
      <w:r w:rsidRPr="00FD7925">
        <w:rPr>
          <w:rtl/>
        </w:rPr>
        <w:t xml:space="preserve"> </w:t>
      </w:r>
      <w:r w:rsidRPr="00FD7925">
        <w:rPr>
          <w:rFonts w:hint="cs"/>
          <w:rtl/>
        </w:rPr>
        <w:t>يُصَلُّونَ،</w:t>
      </w:r>
      <w:r w:rsidRPr="00FD7925">
        <w:rPr>
          <w:rtl/>
        </w:rPr>
        <w:t xml:space="preserve"> </w:t>
      </w:r>
      <w:r w:rsidRPr="00FD7925">
        <w:rPr>
          <w:rFonts w:hint="cs"/>
          <w:rtl/>
        </w:rPr>
        <w:t>وَأَتَيْنَاهُمْ</w:t>
      </w:r>
      <w:r w:rsidRPr="00FD7925">
        <w:rPr>
          <w:rtl/>
        </w:rPr>
        <w:t xml:space="preserve"> </w:t>
      </w:r>
      <w:r w:rsidRPr="00FD7925">
        <w:rPr>
          <w:rFonts w:hint="cs"/>
          <w:rtl/>
        </w:rPr>
        <w:t>وَهُمْ</w:t>
      </w:r>
      <w:r w:rsidRPr="00FD7925">
        <w:rPr>
          <w:rtl/>
        </w:rPr>
        <w:t xml:space="preserve"> </w:t>
      </w:r>
      <w:r w:rsidRPr="00FD7925">
        <w:rPr>
          <w:rFonts w:hint="cs"/>
          <w:rtl/>
        </w:rPr>
        <w:t>يُصَلُّونَ</w:t>
      </w:r>
      <w:r w:rsidR="005108D2">
        <w:rPr>
          <w:rFonts w:hint="cs"/>
          <w:rtl/>
        </w:rPr>
        <w:t>»</w:t>
      </w:r>
      <w:r w:rsidRPr="00FD7925">
        <w:rPr>
          <w:rFonts w:hint="cs"/>
          <w:rtl/>
        </w:rPr>
        <w:t xml:space="preserve"> [رواه البخاري: 555].</w:t>
      </w:r>
    </w:p>
    <w:p w:rsidR="00FD7925" w:rsidRDefault="00FD7925" w:rsidP="00FD7925">
      <w:pPr>
        <w:pStyle w:val="0-"/>
        <w:rPr>
          <w:rtl/>
          <w:lang w:bidi="fa-IR"/>
        </w:rPr>
      </w:pPr>
      <w:r>
        <w:rPr>
          <w:rFonts w:hint="cs"/>
          <w:rtl/>
        </w:rPr>
        <w:t xml:space="preserve">343- </w:t>
      </w:r>
      <w:r>
        <w:rPr>
          <w:rFonts w:hint="cs"/>
          <w:rtl/>
          <w:lang w:bidi="fa-IR"/>
        </w:rPr>
        <w:t>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FD7925" w:rsidRDefault="00FD7925" w:rsidP="00FD7925">
      <w:pPr>
        <w:pStyle w:val="0-"/>
        <w:rPr>
          <w:rtl/>
          <w:lang w:bidi="fa-IR"/>
        </w:rPr>
      </w:pPr>
      <w:r>
        <w:rPr>
          <w:rFonts w:hint="cs"/>
          <w:rtl/>
          <w:lang w:bidi="fa-IR"/>
        </w:rPr>
        <w:t>«ملائکۀ در روز، و ملائکۀ در شب به طور نوبتی با شما هستند، [و این ملائکۀ] در نماز صبح و نماز عصر با هم جمع می‌شوند، بعد از آن ملائکۀ که شب با شما بودند، بالا می‌روند، و [باری تعالی] در حالی که خود</w:t>
      </w:r>
      <w:r w:rsidR="00900114">
        <w:rPr>
          <w:rFonts w:hint="cs"/>
          <w:rtl/>
          <w:lang w:bidi="fa-IR"/>
        </w:rPr>
        <w:t>ش به حال بندگان خود از همه واقف‌</w:t>
      </w:r>
      <w:r>
        <w:rPr>
          <w:rFonts w:hint="cs"/>
          <w:rtl/>
          <w:lang w:bidi="fa-IR"/>
        </w:rPr>
        <w:t>تر است، از ایشان می‌پرسد: بندگان مرا در چه حالتی ترک نمودید؟ می‌گویند: آن‌ها را در حالی ترک نمودیم که نماز می‌خواندند، و در حالی نزدشان رفتیم که نماز می‌خواندند»</w:t>
      </w:r>
      <w:r w:rsidRPr="00FD7925">
        <w:rPr>
          <w:rFonts w:hint="cs"/>
          <w:vertAlign w:val="superscript"/>
          <w:rtl/>
          <w:lang w:bidi="fa-IR"/>
        </w:rPr>
        <w:t>(</w:t>
      </w:r>
      <w:r w:rsidRPr="005A62CD">
        <w:rPr>
          <w:rStyle w:val="FootnoteReference"/>
          <w:rtl/>
          <w:lang w:bidi="fa-IR"/>
        </w:rPr>
        <w:footnoteReference w:id="25"/>
      </w:r>
      <w:r w:rsidRPr="00FD7925">
        <w:rPr>
          <w:rFonts w:hint="cs"/>
          <w:vertAlign w:val="superscript"/>
          <w:rtl/>
          <w:lang w:bidi="fa-IR"/>
        </w:rPr>
        <w:t>)</w:t>
      </w:r>
      <w:r>
        <w:rPr>
          <w:rFonts w:hint="cs"/>
          <w:rtl/>
          <w:lang w:bidi="fa-IR"/>
        </w:rPr>
        <w:t>.</w:t>
      </w:r>
    </w:p>
    <w:p w:rsidR="005D4419" w:rsidRDefault="007970F7" w:rsidP="001470F7">
      <w:pPr>
        <w:pStyle w:val="2-0"/>
        <w:rPr>
          <w:rtl/>
        </w:rPr>
      </w:pPr>
      <w:r w:rsidRPr="006F238E">
        <w:rPr>
          <w:rFonts w:hint="cs"/>
          <w:rtl/>
          <w:lang w:bidi="ar-SA"/>
        </w:rPr>
        <w:t>13</w:t>
      </w:r>
      <w:r>
        <w:rPr>
          <w:rFonts w:hint="cs"/>
          <w:rtl/>
        </w:rPr>
        <w:t>- باب: مَنْ أَ</w:t>
      </w:r>
      <w:r w:rsidR="001470F7">
        <w:rPr>
          <w:rFonts w:hint="cs"/>
          <w:rtl/>
        </w:rPr>
        <w:t>د</w:t>
      </w:r>
      <w:r>
        <w:rPr>
          <w:rFonts w:hint="cs"/>
          <w:rtl/>
        </w:rPr>
        <w:t>ْرَكَ رَكْعَةً</w:t>
      </w:r>
      <w:r w:rsidR="005D4419">
        <w:rPr>
          <w:rFonts w:hint="cs"/>
          <w:rtl/>
        </w:rPr>
        <w:t xml:space="preserve"> مِن العَصرِ قَبلَ الغُرُوب</w:t>
      </w:r>
    </w:p>
    <w:p w:rsidR="005D4419" w:rsidRDefault="005D4419" w:rsidP="002C4924">
      <w:pPr>
        <w:pStyle w:val="4-"/>
        <w:rPr>
          <w:rtl/>
          <w:lang w:bidi="fa-IR"/>
        </w:rPr>
      </w:pPr>
      <w:bookmarkStart w:id="16" w:name="_Toc432244007"/>
      <w:r>
        <w:rPr>
          <w:rFonts w:hint="cs"/>
          <w:rtl/>
          <w:lang w:bidi="fa-IR"/>
        </w:rPr>
        <w:t>باب [13]: کسی</w:t>
      </w:r>
      <w:r w:rsidR="001470F7">
        <w:rPr>
          <w:rFonts w:hint="cs"/>
          <w:rtl/>
          <w:lang w:bidi="fa-IR"/>
        </w:rPr>
        <w:t xml:space="preserve"> </w:t>
      </w:r>
      <w:r>
        <w:rPr>
          <w:rFonts w:hint="cs"/>
          <w:rtl/>
          <w:lang w:bidi="fa-IR"/>
        </w:rPr>
        <w:t>که یک رکعت از عصر را پیش از غروب دریابد</w:t>
      </w:r>
      <w:bookmarkEnd w:id="16"/>
    </w:p>
    <w:p w:rsidR="001E2C81" w:rsidRDefault="001E2C81" w:rsidP="002C4924">
      <w:pPr>
        <w:pStyle w:val="5-"/>
        <w:rPr>
          <w:rtl/>
          <w:lang w:bidi="fa-IR"/>
        </w:rPr>
      </w:pPr>
      <w:r>
        <w:rPr>
          <w:rFonts w:hint="cs"/>
          <w:rtl/>
          <w:lang w:bidi="fa-IR"/>
        </w:rPr>
        <w:t xml:space="preserve">344- </w:t>
      </w:r>
      <w:r w:rsidR="002C4924">
        <w:rPr>
          <w:rFonts w:hint="cs"/>
          <w:rtl/>
          <w:lang w:bidi="fa-IR"/>
        </w:rPr>
        <w:t xml:space="preserve">وعَنْه </w:t>
      </w:r>
      <w:r w:rsidR="002C4924" w:rsidRPr="00FD7925">
        <w:rPr>
          <w:rFonts w:hint="cs"/>
          <w:rtl/>
        </w:rPr>
        <w:t>رَضِيَ اللهُ عَنْهُ</w:t>
      </w:r>
      <w:r w:rsidR="002C4924">
        <w:rPr>
          <w:rFonts w:hint="cs"/>
          <w:color w:val="000000"/>
          <w:rtl/>
        </w:rPr>
        <w:t>،</w:t>
      </w:r>
      <w:r w:rsidR="002C4924">
        <w:rPr>
          <w:color w:val="000000"/>
          <w:rtl/>
        </w:rPr>
        <w:t xml:space="preserve"> </w:t>
      </w:r>
      <w:r w:rsidR="002C4924">
        <w:rPr>
          <w:rFonts w:hint="cs"/>
          <w:color w:val="000000"/>
          <w:rtl/>
        </w:rPr>
        <w:t>قَالَ</w:t>
      </w:r>
      <w:r w:rsidR="002C4924">
        <w:rPr>
          <w:color w:val="000000"/>
          <w:rtl/>
        </w:rPr>
        <w:t xml:space="preserve">: </w:t>
      </w:r>
      <w:r w:rsidR="002C4924">
        <w:rPr>
          <w:rFonts w:hint="cs"/>
          <w:color w:val="000000"/>
          <w:rtl/>
        </w:rPr>
        <w:t>قَالَ</w:t>
      </w:r>
      <w:r w:rsidR="002C4924">
        <w:rPr>
          <w:color w:val="000000"/>
          <w:rtl/>
        </w:rPr>
        <w:t xml:space="preserve"> </w:t>
      </w:r>
      <w:r w:rsidR="002C4924">
        <w:rPr>
          <w:rFonts w:hint="cs"/>
          <w:color w:val="000000"/>
          <w:rtl/>
        </w:rPr>
        <w:t>رَسُولُ</w:t>
      </w:r>
      <w:r w:rsidR="002C4924">
        <w:rPr>
          <w:color w:val="000000"/>
          <w:rtl/>
        </w:rPr>
        <w:t xml:space="preserve"> </w:t>
      </w:r>
      <w:r w:rsidR="002C4924">
        <w:rPr>
          <w:rFonts w:hint="cs"/>
          <w:color w:val="000000"/>
          <w:rtl/>
        </w:rPr>
        <w:t>اللَّهِ</w:t>
      </w:r>
      <w:r w:rsidR="002C4924">
        <w:rPr>
          <w:color w:val="000000"/>
          <w:rtl/>
        </w:rPr>
        <w:t xml:space="preserve"> </w:t>
      </w:r>
      <w:r w:rsidR="002C4924">
        <w:rPr>
          <w:rFonts w:hint="cs"/>
          <w:color w:val="000000"/>
          <w:rtl/>
        </w:rPr>
        <w:t>صَلَّى</w:t>
      </w:r>
      <w:r w:rsidR="002C4924">
        <w:rPr>
          <w:color w:val="000000"/>
          <w:rtl/>
        </w:rPr>
        <w:t xml:space="preserve"> </w:t>
      </w:r>
      <w:r w:rsidR="002C4924">
        <w:rPr>
          <w:rFonts w:hint="cs"/>
          <w:color w:val="000000"/>
          <w:rtl/>
        </w:rPr>
        <w:t>اللهُ</w:t>
      </w:r>
      <w:r w:rsidR="002C4924">
        <w:rPr>
          <w:color w:val="000000"/>
          <w:rtl/>
        </w:rPr>
        <w:t xml:space="preserve"> </w:t>
      </w:r>
      <w:r w:rsidR="002C4924">
        <w:rPr>
          <w:rFonts w:hint="cs"/>
          <w:color w:val="000000"/>
          <w:rtl/>
        </w:rPr>
        <w:t>عَلَيْهِ</w:t>
      </w:r>
      <w:r w:rsidR="002C4924">
        <w:rPr>
          <w:color w:val="000000"/>
          <w:rtl/>
        </w:rPr>
        <w:t xml:space="preserve"> </w:t>
      </w:r>
      <w:r w:rsidR="002C4924">
        <w:rPr>
          <w:rFonts w:hint="cs"/>
          <w:color w:val="000000"/>
          <w:rtl/>
        </w:rPr>
        <w:t>وَسَلَّمَ</w:t>
      </w:r>
      <w:r w:rsidR="002C4924">
        <w:rPr>
          <w:color w:val="000000"/>
          <w:rtl/>
        </w:rPr>
        <w:t xml:space="preserve">: </w:t>
      </w:r>
      <w:r w:rsidR="002C4924">
        <w:rPr>
          <w:rFonts w:hint="eastAsia"/>
          <w:color w:val="000000"/>
          <w:rtl/>
        </w:rPr>
        <w:t>«</w:t>
      </w:r>
      <w:r w:rsidR="002C4924">
        <w:rPr>
          <w:rFonts w:hint="cs"/>
          <w:rtl/>
        </w:rPr>
        <w:t>إِذَا</w:t>
      </w:r>
      <w:r w:rsidR="002C4924">
        <w:rPr>
          <w:rtl/>
        </w:rPr>
        <w:t xml:space="preserve"> </w:t>
      </w:r>
      <w:r w:rsidR="002C4924">
        <w:rPr>
          <w:rFonts w:hint="cs"/>
          <w:rtl/>
        </w:rPr>
        <w:t>أَدْرَكَ</w:t>
      </w:r>
      <w:r w:rsidR="002C4924">
        <w:rPr>
          <w:rtl/>
        </w:rPr>
        <w:t xml:space="preserve"> </w:t>
      </w:r>
      <w:r w:rsidR="002C4924">
        <w:rPr>
          <w:rFonts w:hint="cs"/>
          <w:rtl/>
        </w:rPr>
        <w:t>أَحَدُكُمْ</w:t>
      </w:r>
      <w:r w:rsidR="002C4924">
        <w:rPr>
          <w:rtl/>
        </w:rPr>
        <w:t xml:space="preserve"> </w:t>
      </w:r>
      <w:r w:rsidR="002C4924">
        <w:rPr>
          <w:rFonts w:hint="cs"/>
          <w:rtl/>
        </w:rPr>
        <w:t>سَجْدَةً</w:t>
      </w:r>
      <w:r w:rsidR="002C4924">
        <w:rPr>
          <w:rtl/>
        </w:rPr>
        <w:t xml:space="preserve"> </w:t>
      </w:r>
      <w:r w:rsidR="002C4924">
        <w:rPr>
          <w:rFonts w:hint="cs"/>
          <w:rtl/>
        </w:rPr>
        <w:t>مِنْ</w:t>
      </w:r>
      <w:r w:rsidR="002C4924">
        <w:rPr>
          <w:rtl/>
        </w:rPr>
        <w:t xml:space="preserve"> </w:t>
      </w:r>
      <w:r w:rsidR="002C4924">
        <w:rPr>
          <w:rFonts w:hint="cs"/>
          <w:rtl/>
        </w:rPr>
        <w:t>صَلاَةِ</w:t>
      </w:r>
      <w:r w:rsidR="002C4924">
        <w:rPr>
          <w:rtl/>
        </w:rPr>
        <w:t xml:space="preserve"> </w:t>
      </w:r>
      <w:r w:rsidR="002C4924">
        <w:rPr>
          <w:rFonts w:hint="cs"/>
          <w:rtl/>
        </w:rPr>
        <w:t>العَصْرِ،</w:t>
      </w:r>
      <w:r w:rsidR="002C4924">
        <w:rPr>
          <w:rtl/>
        </w:rPr>
        <w:t xml:space="preserve"> </w:t>
      </w:r>
      <w:r w:rsidR="002C4924">
        <w:rPr>
          <w:rFonts w:hint="cs"/>
          <w:rtl/>
        </w:rPr>
        <w:t>قَبْلَ</w:t>
      </w:r>
      <w:r w:rsidR="002C4924">
        <w:rPr>
          <w:rtl/>
        </w:rPr>
        <w:t xml:space="preserve"> </w:t>
      </w:r>
      <w:r w:rsidR="002C4924">
        <w:rPr>
          <w:rFonts w:hint="cs"/>
          <w:rtl/>
        </w:rPr>
        <w:t>أَنْ</w:t>
      </w:r>
      <w:r w:rsidR="002C4924">
        <w:rPr>
          <w:rtl/>
        </w:rPr>
        <w:t xml:space="preserve"> </w:t>
      </w:r>
      <w:r w:rsidR="002C4924">
        <w:rPr>
          <w:rFonts w:hint="cs"/>
          <w:rtl/>
        </w:rPr>
        <w:t>تَغْرُبَ</w:t>
      </w:r>
      <w:r w:rsidR="002C4924">
        <w:rPr>
          <w:rtl/>
        </w:rPr>
        <w:t xml:space="preserve"> </w:t>
      </w:r>
      <w:r w:rsidR="002C4924">
        <w:rPr>
          <w:rFonts w:hint="cs"/>
          <w:rtl/>
        </w:rPr>
        <w:t>الشَّمْسُ،</w:t>
      </w:r>
      <w:r w:rsidR="002C4924">
        <w:rPr>
          <w:rtl/>
        </w:rPr>
        <w:t xml:space="preserve"> </w:t>
      </w:r>
      <w:r w:rsidR="002C4924">
        <w:rPr>
          <w:rFonts w:hint="cs"/>
          <w:rtl/>
        </w:rPr>
        <w:t>فَلْيُتِمَّ</w:t>
      </w:r>
      <w:r w:rsidR="002C4924">
        <w:rPr>
          <w:rtl/>
        </w:rPr>
        <w:t xml:space="preserve"> </w:t>
      </w:r>
      <w:r w:rsidR="002C4924">
        <w:rPr>
          <w:rFonts w:hint="cs"/>
          <w:rtl/>
        </w:rPr>
        <w:t>صَلاَتَهُ،</w:t>
      </w:r>
      <w:r w:rsidR="002C4924">
        <w:rPr>
          <w:rtl/>
        </w:rPr>
        <w:t xml:space="preserve"> </w:t>
      </w:r>
      <w:r w:rsidR="002C4924">
        <w:rPr>
          <w:rFonts w:hint="cs"/>
          <w:rtl/>
        </w:rPr>
        <w:t>وَإِذَا</w:t>
      </w:r>
      <w:r w:rsidR="002C4924">
        <w:rPr>
          <w:rtl/>
        </w:rPr>
        <w:t xml:space="preserve"> </w:t>
      </w:r>
      <w:r w:rsidR="002C4924">
        <w:rPr>
          <w:rFonts w:hint="cs"/>
          <w:rtl/>
        </w:rPr>
        <w:t>أَدْرَكَ</w:t>
      </w:r>
      <w:r w:rsidR="002C4924">
        <w:rPr>
          <w:rtl/>
        </w:rPr>
        <w:t xml:space="preserve"> </w:t>
      </w:r>
      <w:r w:rsidR="002C4924">
        <w:rPr>
          <w:rFonts w:hint="cs"/>
          <w:rtl/>
        </w:rPr>
        <w:t>سَجْدَةً</w:t>
      </w:r>
      <w:r w:rsidR="002C4924">
        <w:rPr>
          <w:rtl/>
        </w:rPr>
        <w:t xml:space="preserve"> </w:t>
      </w:r>
      <w:r w:rsidR="002C4924">
        <w:rPr>
          <w:rFonts w:hint="cs"/>
          <w:rtl/>
        </w:rPr>
        <w:t>مِنْ</w:t>
      </w:r>
      <w:r w:rsidR="002C4924">
        <w:rPr>
          <w:rtl/>
        </w:rPr>
        <w:t xml:space="preserve"> </w:t>
      </w:r>
      <w:r w:rsidR="002C4924">
        <w:rPr>
          <w:rFonts w:hint="cs"/>
          <w:color w:val="000000"/>
          <w:rtl/>
        </w:rPr>
        <w:t>صَلاَةِ</w:t>
      </w:r>
      <w:r w:rsidR="002C4924">
        <w:rPr>
          <w:color w:val="000000"/>
          <w:rtl/>
        </w:rPr>
        <w:t xml:space="preserve"> </w:t>
      </w:r>
      <w:r w:rsidR="002C4924">
        <w:rPr>
          <w:rFonts w:hint="cs"/>
          <w:color w:val="000000"/>
          <w:rtl/>
        </w:rPr>
        <w:t>الصُّبْحِ،</w:t>
      </w:r>
      <w:r w:rsidR="002C4924">
        <w:rPr>
          <w:color w:val="000000"/>
          <w:rtl/>
        </w:rPr>
        <w:t xml:space="preserve"> </w:t>
      </w:r>
      <w:r w:rsidR="002C4924">
        <w:rPr>
          <w:rFonts w:hint="cs"/>
          <w:color w:val="000000"/>
          <w:rtl/>
        </w:rPr>
        <w:t>قَبْلَ</w:t>
      </w:r>
      <w:r w:rsidR="002C4924">
        <w:rPr>
          <w:color w:val="000000"/>
          <w:rtl/>
        </w:rPr>
        <w:t xml:space="preserve"> </w:t>
      </w:r>
      <w:r w:rsidR="002C4924">
        <w:rPr>
          <w:rFonts w:hint="cs"/>
          <w:color w:val="000000"/>
          <w:rtl/>
        </w:rPr>
        <w:t>أَنْ</w:t>
      </w:r>
      <w:r w:rsidR="002C4924">
        <w:rPr>
          <w:color w:val="000000"/>
          <w:rtl/>
        </w:rPr>
        <w:t xml:space="preserve"> </w:t>
      </w:r>
      <w:r w:rsidR="002C4924">
        <w:rPr>
          <w:rFonts w:hint="cs"/>
          <w:color w:val="000000"/>
          <w:rtl/>
        </w:rPr>
        <w:t>تَطْلُعَ</w:t>
      </w:r>
      <w:r w:rsidR="002C4924">
        <w:rPr>
          <w:color w:val="000000"/>
          <w:rtl/>
        </w:rPr>
        <w:t xml:space="preserve"> </w:t>
      </w:r>
      <w:r w:rsidR="002C4924">
        <w:rPr>
          <w:rFonts w:hint="cs"/>
          <w:color w:val="000000"/>
          <w:rtl/>
        </w:rPr>
        <w:t>الشَّمْسُ،</w:t>
      </w:r>
      <w:r w:rsidR="002C4924">
        <w:rPr>
          <w:color w:val="000000"/>
          <w:rtl/>
        </w:rPr>
        <w:t xml:space="preserve"> </w:t>
      </w:r>
      <w:r w:rsidR="002C4924">
        <w:rPr>
          <w:rFonts w:hint="cs"/>
          <w:color w:val="000000"/>
          <w:rtl/>
        </w:rPr>
        <w:t>فَلْيُتِمَّ</w:t>
      </w:r>
      <w:r w:rsidR="002C4924">
        <w:rPr>
          <w:color w:val="000000"/>
          <w:rtl/>
        </w:rPr>
        <w:t xml:space="preserve"> </w:t>
      </w:r>
      <w:r w:rsidR="002C4924">
        <w:rPr>
          <w:rFonts w:hint="cs"/>
          <w:color w:val="000000"/>
          <w:rtl/>
        </w:rPr>
        <w:t>صَلاَتَهُ</w:t>
      </w:r>
      <w:r w:rsidR="002C4924">
        <w:rPr>
          <w:rFonts w:hint="eastAsia"/>
          <w:color w:val="000000"/>
          <w:rtl/>
        </w:rPr>
        <w:t>»</w:t>
      </w:r>
      <w:r w:rsidR="002C4924">
        <w:rPr>
          <w:rFonts w:hint="cs"/>
          <w:rtl/>
          <w:lang w:bidi="fa-IR"/>
        </w:rPr>
        <w:t xml:space="preserve"> </w:t>
      </w:r>
      <w:r>
        <w:rPr>
          <w:rFonts w:hint="cs"/>
          <w:rtl/>
          <w:lang w:bidi="fa-IR"/>
        </w:rPr>
        <w:t>[رواه البخاري: 556].</w:t>
      </w:r>
    </w:p>
    <w:p w:rsidR="001E2C81" w:rsidRDefault="001E2C81" w:rsidP="00FD7925">
      <w:pPr>
        <w:pStyle w:val="0-"/>
        <w:rPr>
          <w:rtl/>
          <w:lang w:bidi="fa-IR"/>
        </w:rPr>
      </w:pPr>
      <w:r>
        <w:rPr>
          <w:rFonts w:hint="cs"/>
          <w:rtl/>
          <w:lang w:bidi="fa-IR"/>
        </w:rPr>
        <w:t>344- و از ابو هریره</w:t>
      </w:r>
      <w:r>
        <w:rPr>
          <w:rFonts w:cs="CTraditional Arabic" w:hint="cs"/>
          <w:rtl/>
          <w:lang w:bidi="fa-IR"/>
        </w:rPr>
        <w:t>س</w:t>
      </w:r>
      <w:r>
        <w:rPr>
          <w:rFonts w:hint="cs"/>
          <w:rtl/>
          <w:lang w:bidi="fa-IR"/>
        </w:rPr>
        <w:t xml:space="preserve"> روایت است که</w:t>
      </w:r>
      <w:r w:rsidR="005A4771">
        <w:rPr>
          <w:rFonts w:hint="cs"/>
          <w:rtl/>
          <w:lang w:bidi="fa-IR"/>
        </w:rPr>
        <w:t xml:space="preserve"> گفت: پیامبر خدا </w:t>
      </w:r>
      <w:r w:rsidR="005A4771">
        <w:rPr>
          <w:rFonts w:cs="CTraditional Arabic" w:hint="cs"/>
          <w:rtl/>
          <w:lang w:bidi="fa-IR"/>
        </w:rPr>
        <w:t>ج</w:t>
      </w:r>
      <w:r w:rsidR="005A4771">
        <w:rPr>
          <w:rFonts w:hint="cs"/>
          <w:rtl/>
          <w:lang w:bidi="fa-IR"/>
        </w:rPr>
        <w:t xml:space="preserve"> فرمودند: «اگر کسی یک سجده از نماز عصر را پیش از آنکه آفتاب غروب نماید، دریابد، نماز خود را تمام نماید، و اگر یک سجده از نماز صبح را پیش از طلوع آفتاب دریابد، نماز خود را تمام نماید»</w:t>
      </w:r>
      <w:r w:rsidR="005A4771" w:rsidRPr="005A4771">
        <w:rPr>
          <w:rFonts w:hint="cs"/>
          <w:vertAlign w:val="superscript"/>
          <w:rtl/>
          <w:lang w:bidi="fa-IR"/>
        </w:rPr>
        <w:t>(</w:t>
      </w:r>
      <w:r w:rsidR="005A4771" w:rsidRPr="005A62CD">
        <w:rPr>
          <w:rStyle w:val="FootnoteReference"/>
          <w:rtl/>
          <w:lang w:bidi="fa-IR"/>
        </w:rPr>
        <w:footnoteReference w:id="26"/>
      </w:r>
      <w:r w:rsidR="005A4771" w:rsidRPr="005A4771">
        <w:rPr>
          <w:rFonts w:hint="cs"/>
          <w:vertAlign w:val="superscript"/>
          <w:rtl/>
          <w:lang w:bidi="fa-IR"/>
        </w:rPr>
        <w:t>)</w:t>
      </w:r>
      <w:r w:rsidR="005A4771">
        <w:rPr>
          <w:rFonts w:hint="cs"/>
          <w:rtl/>
          <w:lang w:bidi="fa-IR"/>
        </w:rPr>
        <w:t>.</w:t>
      </w:r>
    </w:p>
    <w:p w:rsidR="00816958" w:rsidRPr="00B36278" w:rsidRDefault="00C01CAF" w:rsidP="00836601">
      <w:pPr>
        <w:pStyle w:val="5-"/>
        <w:rPr>
          <w:rtl/>
        </w:rPr>
      </w:pPr>
      <w:r w:rsidRPr="00B36278">
        <w:rPr>
          <w:rFonts w:hint="cs"/>
          <w:rtl/>
        </w:rPr>
        <w:t xml:space="preserve">345- </w:t>
      </w:r>
      <w:r w:rsidR="00B36278" w:rsidRPr="00B36278">
        <w:rPr>
          <w:rFonts w:hint="cs"/>
          <w:rtl/>
        </w:rPr>
        <w:t>عَنِ عبدِ اللهِ ابْنِ عُمَرَ رَضِيَ اللهُ عَنْهُما: أَنَّهُ</w:t>
      </w:r>
      <w:r w:rsidR="00B36278" w:rsidRPr="00B36278">
        <w:rPr>
          <w:rtl/>
        </w:rPr>
        <w:t xml:space="preserve"> </w:t>
      </w:r>
      <w:r w:rsidR="00B36278" w:rsidRPr="00B36278">
        <w:rPr>
          <w:rFonts w:hint="cs"/>
          <w:rtl/>
        </w:rPr>
        <w:t>سَمِعَ</w:t>
      </w:r>
      <w:r w:rsidR="00B36278" w:rsidRPr="00B36278">
        <w:rPr>
          <w:rtl/>
        </w:rPr>
        <w:t xml:space="preserve"> </w:t>
      </w:r>
      <w:r w:rsidR="00B36278" w:rsidRPr="00B36278">
        <w:rPr>
          <w:rFonts w:hint="cs"/>
          <w:rtl/>
        </w:rPr>
        <w:t>رَسُولَ</w:t>
      </w:r>
      <w:r w:rsidR="00B36278" w:rsidRPr="00B36278">
        <w:rPr>
          <w:rtl/>
        </w:rPr>
        <w:t xml:space="preserve"> </w:t>
      </w:r>
      <w:r w:rsidR="00B36278" w:rsidRPr="00B36278">
        <w:rPr>
          <w:rFonts w:hint="cs"/>
          <w:rtl/>
        </w:rPr>
        <w:t>اللَّهِ</w:t>
      </w:r>
      <w:r w:rsidR="00B36278" w:rsidRPr="00B36278">
        <w:rPr>
          <w:rtl/>
        </w:rPr>
        <w:t xml:space="preserve"> </w:t>
      </w:r>
      <w:r w:rsidR="00B36278" w:rsidRPr="00B36278">
        <w:rPr>
          <w:rFonts w:hint="cs"/>
          <w:rtl/>
        </w:rPr>
        <w:t>صَلَّى</w:t>
      </w:r>
      <w:r w:rsidR="00B36278" w:rsidRPr="00B36278">
        <w:rPr>
          <w:rtl/>
        </w:rPr>
        <w:t xml:space="preserve"> </w:t>
      </w:r>
      <w:r w:rsidR="00B36278" w:rsidRPr="00B36278">
        <w:rPr>
          <w:rFonts w:hint="cs"/>
          <w:rtl/>
        </w:rPr>
        <w:t>اللهُ</w:t>
      </w:r>
      <w:r w:rsidR="00B36278" w:rsidRPr="00B36278">
        <w:rPr>
          <w:rtl/>
        </w:rPr>
        <w:t xml:space="preserve"> </w:t>
      </w:r>
      <w:r w:rsidR="00B36278" w:rsidRPr="00B36278">
        <w:rPr>
          <w:rFonts w:hint="cs"/>
          <w:rtl/>
        </w:rPr>
        <w:t>عَلَيْهِ</w:t>
      </w:r>
      <w:r w:rsidR="00B36278" w:rsidRPr="00B36278">
        <w:rPr>
          <w:rtl/>
        </w:rPr>
        <w:t xml:space="preserve"> </w:t>
      </w:r>
      <w:r w:rsidR="00B36278" w:rsidRPr="00B36278">
        <w:rPr>
          <w:rFonts w:hint="cs"/>
          <w:rtl/>
        </w:rPr>
        <w:t>وَسَلَّمَ،</w:t>
      </w:r>
      <w:r w:rsidR="00B36278" w:rsidRPr="00B36278">
        <w:rPr>
          <w:rtl/>
        </w:rPr>
        <w:t xml:space="preserve"> </w:t>
      </w:r>
      <w:r w:rsidR="00B36278" w:rsidRPr="00B36278">
        <w:rPr>
          <w:rFonts w:hint="cs"/>
          <w:rtl/>
        </w:rPr>
        <w:t>يَقُولُ</w:t>
      </w:r>
      <w:r w:rsidR="00B36278" w:rsidRPr="00B36278">
        <w:rPr>
          <w:rtl/>
        </w:rPr>
        <w:t xml:space="preserve">: </w:t>
      </w:r>
      <w:r w:rsidR="00836601">
        <w:rPr>
          <w:rFonts w:hint="cs"/>
          <w:rtl/>
        </w:rPr>
        <w:t>«</w:t>
      </w:r>
      <w:r w:rsidR="00B36278" w:rsidRPr="00B36278">
        <w:rPr>
          <w:rFonts w:hint="cs"/>
          <w:rtl/>
        </w:rPr>
        <w:t>إِنَّمَا</w:t>
      </w:r>
      <w:r w:rsidR="00B36278" w:rsidRPr="00B36278">
        <w:rPr>
          <w:rtl/>
        </w:rPr>
        <w:t xml:space="preserve"> </w:t>
      </w:r>
      <w:r w:rsidR="00B36278" w:rsidRPr="00B36278">
        <w:rPr>
          <w:rFonts w:hint="cs"/>
          <w:rtl/>
        </w:rPr>
        <w:t>بَقَاؤُكُمْ</w:t>
      </w:r>
      <w:r w:rsidR="00B36278" w:rsidRPr="00B36278">
        <w:rPr>
          <w:rtl/>
        </w:rPr>
        <w:t xml:space="preserve"> </w:t>
      </w:r>
      <w:r w:rsidR="00B36278" w:rsidRPr="00B36278">
        <w:rPr>
          <w:rFonts w:hint="cs"/>
          <w:rtl/>
        </w:rPr>
        <w:t>فِيمَا</w:t>
      </w:r>
      <w:r w:rsidR="00B36278" w:rsidRPr="00B36278">
        <w:rPr>
          <w:rtl/>
        </w:rPr>
        <w:t xml:space="preserve"> </w:t>
      </w:r>
      <w:r w:rsidR="00B36278" w:rsidRPr="00B36278">
        <w:rPr>
          <w:rFonts w:hint="cs"/>
          <w:rtl/>
        </w:rPr>
        <w:t>سَلَفَ</w:t>
      </w:r>
      <w:r w:rsidR="00B36278" w:rsidRPr="00B36278">
        <w:rPr>
          <w:rtl/>
        </w:rPr>
        <w:t xml:space="preserve"> </w:t>
      </w:r>
      <w:r w:rsidR="00B36278" w:rsidRPr="00B36278">
        <w:rPr>
          <w:rFonts w:hint="cs"/>
          <w:rtl/>
        </w:rPr>
        <w:t>قَبْلَكُمْ</w:t>
      </w:r>
      <w:r w:rsidR="00B36278" w:rsidRPr="00B36278">
        <w:rPr>
          <w:rtl/>
        </w:rPr>
        <w:t xml:space="preserve"> </w:t>
      </w:r>
      <w:r w:rsidR="00B36278" w:rsidRPr="00B36278">
        <w:rPr>
          <w:rFonts w:hint="cs"/>
          <w:rtl/>
        </w:rPr>
        <w:t>مِنَ</w:t>
      </w:r>
      <w:r w:rsidR="00B36278" w:rsidRPr="00B36278">
        <w:rPr>
          <w:rtl/>
        </w:rPr>
        <w:t xml:space="preserve"> </w:t>
      </w:r>
      <w:r w:rsidR="00B36278" w:rsidRPr="00B36278">
        <w:rPr>
          <w:rFonts w:hint="cs"/>
          <w:rtl/>
        </w:rPr>
        <w:t>الأُمَمِ</w:t>
      </w:r>
      <w:r w:rsidR="00B36278" w:rsidRPr="00B36278">
        <w:rPr>
          <w:rtl/>
        </w:rPr>
        <w:t xml:space="preserve"> </w:t>
      </w:r>
      <w:r w:rsidR="00B36278" w:rsidRPr="00B36278">
        <w:rPr>
          <w:rFonts w:hint="cs"/>
          <w:rtl/>
        </w:rPr>
        <w:t>كَمَا</w:t>
      </w:r>
      <w:r w:rsidR="00B36278" w:rsidRPr="00B36278">
        <w:rPr>
          <w:rtl/>
        </w:rPr>
        <w:t xml:space="preserve"> </w:t>
      </w:r>
      <w:r w:rsidR="00B36278" w:rsidRPr="00B36278">
        <w:rPr>
          <w:rFonts w:hint="cs"/>
          <w:rtl/>
        </w:rPr>
        <w:t>بَيْنَ</w:t>
      </w:r>
      <w:r w:rsidR="00B36278" w:rsidRPr="00B36278">
        <w:rPr>
          <w:rtl/>
        </w:rPr>
        <w:t xml:space="preserve"> </w:t>
      </w:r>
      <w:r w:rsidR="00B36278" w:rsidRPr="00B36278">
        <w:rPr>
          <w:rFonts w:hint="cs"/>
          <w:rtl/>
        </w:rPr>
        <w:t>صَلاَةِ</w:t>
      </w:r>
      <w:r w:rsidR="00B36278" w:rsidRPr="00B36278">
        <w:rPr>
          <w:rtl/>
        </w:rPr>
        <w:t xml:space="preserve"> </w:t>
      </w:r>
      <w:r w:rsidR="00B36278" w:rsidRPr="00B36278">
        <w:rPr>
          <w:rFonts w:hint="cs"/>
          <w:rtl/>
        </w:rPr>
        <w:t>العَصْرِ</w:t>
      </w:r>
      <w:r w:rsidR="00B36278" w:rsidRPr="00B36278">
        <w:rPr>
          <w:rtl/>
        </w:rPr>
        <w:t xml:space="preserve"> </w:t>
      </w:r>
      <w:r w:rsidR="00B36278" w:rsidRPr="00B36278">
        <w:rPr>
          <w:rFonts w:hint="cs"/>
          <w:rtl/>
        </w:rPr>
        <w:t>إِلَى</w:t>
      </w:r>
      <w:r w:rsidR="00B36278" w:rsidRPr="00B36278">
        <w:rPr>
          <w:rtl/>
        </w:rPr>
        <w:t xml:space="preserve"> </w:t>
      </w:r>
      <w:r w:rsidR="00B36278" w:rsidRPr="00B36278">
        <w:rPr>
          <w:rFonts w:hint="cs"/>
          <w:rtl/>
        </w:rPr>
        <w:t>غُرُوبِ</w:t>
      </w:r>
      <w:r w:rsidR="00B36278" w:rsidRPr="00B36278">
        <w:rPr>
          <w:rtl/>
        </w:rPr>
        <w:t xml:space="preserve"> </w:t>
      </w:r>
      <w:r w:rsidR="00B36278" w:rsidRPr="00B36278">
        <w:rPr>
          <w:rFonts w:hint="cs"/>
          <w:rtl/>
        </w:rPr>
        <w:t>الشَّمْسِ،</w:t>
      </w:r>
      <w:r w:rsidR="00B36278" w:rsidRPr="00B36278">
        <w:rPr>
          <w:rtl/>
        </w:rPr>
        <w:t xml:space="preserve"> </w:t>
      </w:r>
      <w:r w:rsidR="00B36278" w:rsidRPr="00B36278">
        <w:rPr>
          <w:rFonts w:hint="cs"/>
          <w:rtl/>
        </w:rPr>
        <w:t>أُوتِيَ</w:t>
      </w:r>
      <w:r w:rsidR="00B36278" w:rsidRPr="00B36278">
        <w:rPr>
          <w:rtl/>
        </w:rPr>
        <w:t xml:space="preserve"> </w:t>
      </w:r>
      <w:r w:rsidR="00B36278" w:rsidRPr="00B36278">
        <w:rPr>
          <w:rFonts w:hint="cs"/>
          <w:rtl/>
        </w:rPr>
        <w:t>أَهْلُ</w:t>
      </w:r>
      <w:r w:rsidR="00B36278" w:rsidRPr="00B36278">
        <w:rPr>
          <w:rtl/>
        </w:rPr>
        <w:t xml:space="preserve"> </w:t>
      </w:r>
      <w:r w:rsidR="00B36278" w:rsidRPr="00B36278">
        <w:rPr>
          <w:rFonts w:hint="cs"/>
          <w:rtl/>
        </w:rPr>
        <w:t>التَّوْرَاةِ</w:t>
      </w:r>
      <w:r w:rsidR="00B36278" w:rsidRPr="00B36278">
        <w:rPr>
          <w:rtl/>
        </w:rPr>
        <w:t xml:space="preserve"> </w:t>
      </w:r>
      <w:r w:rsidR="00B36278" w:rsidRPr="00B36278">
        <w:rPr>
          <w:rFonts w:hint="cs"/>
          <w:rtl/>
        </w:rPr>
        <w:t>التَّوْرَاةَ،</w:t>
      </w:r>
      <w:r w:rsidR="00B36278" w:rsidRPr="00B36278">
        <w:rPr>
          <w:rtl/>
        </w:rPr>
        <w:t xml:space="preserve"> </w:t>
      </w:r>
      <w:r w:rsidR="00B36278" w:rsidRPr="00B36278">
        <w:rPr>
          <w:rFonts w:hint="cs"/>
          <w:rtl/>
        </w:rPr>
        <w:t>فَعَمِلُوا</w:t>
      </w:r>
      <w:r w:rsidR="00B36278" w:rsidRPr="00B36278">
        <w:rPr>
          <w:rtl/>
        </w:rPr>
        <w:t xml:space="preserve"> </w:t>
      </w:r>
      <w:r w:rsidR="00B36278" w:rsidRPr="00B36278">
        <w:rPr>
          <w:rFonts w:hint="cs"/>
          <w:rtl/>
        </w:rPr>
        <w:t>حَتَّى</w:t>
      </w:r>
      <w:r w:rsidR="00B36278" w:rsidRPr="00B36278">
        <w:rPr>
          <w:rtl/>
        </w:rPr>
        <w:t xml:space="preserve"> </w:t>
      </w:r>
      <w:r w:rsidR="00B36278" w:rsidRPr="00B36278">
        <w:rPr>
          <w:rFonts w:hint="cs"/>
          <w:rtl/>
        </w:rPr>
        <w:t>إِذَا</w:t>
      </w:r>
      <w:r w:rsidR="00B36278" w:rsidRPr="00B36278">
        <w:rPr>
          <w:rtl/>
        </w:rPr>
        <w:t xml:space="preserve"> </w:t>
      </w:r>
      <w:r w:rsidR="00B36278" w:rsidRPr="00B36278">
        <w:rPr>
          <w:rFonts w:hint="cs"/>
          <w:rtl/>
        </w:rPr>
        <w:t>انْتَصَفَ</w:t>
      </w:r>
      <w:r w:rsidR="00B36278" w:rsidRPr="00B36278">
        <w:rPr>
          <w:rtl/>
        </w:rPr>
        <w:t xml:space="preserve"> </w:t>
      </w:r>
      <w:r w:rsidR="00B36278" w:rsidRPr="00B36278">
        <w:rPr>
          <w:rFonts w:hint="cs"/>
          <w:rtl/>
        </w:rPr>
        <w:t>النَّهَارُ</w:t>
      </w:r>
      <w:r w:rsidR="00B36278" w:rsidRPr="00B36278">
        <w:rPr>
          <w:rtl/>
        </w:rPr>
        <w:t xml:space="preserve"> </w:t>
      </w:r>
      <w:r w:rsidR="00B36278" w:rsidRPr="00B36278">
        <w:rPr>
          <w:rFonts w:hint="cs"/>
          <w:rtl/>
        </w:rPr>
        <w:t>عَجَزُوا،</w:t>
      </w:r>
      <w:r w:rsidR="00B36278" w:rsidRPr="00B36278">
        <w:rPr>
          <w:rtl/>
        </w:rPr>
        <w:t xml:space="preserve"> </w:t>
      </w:r>
      <w:r w:rsidR="00B36278" w:rsidRPr="00B36278">
        <w:rPr>
          <w:rFonts w:hint="cs"/>
          <w:rtl/>
        </w:rPr>
        <w:t>فَأُعْطُوا</w:t>
      </w:r>
      <w:r w:rsidR="00B36278" w:rsidRPr="00B36278">
        <w:rPr>
          <w:rtl/>
        </w:rPr>
        <w:t xml:space="preserve"> </w:t>
      </w:r>
      <w:r w:rsidR="00B36278" w:rsidRPr="00B36278">
        <w:rPr>
          <w:rFonts w:hint="cs"/>
          <w:rtl/>
        </w:rPr>
        <w:t>قِيرَاطًا</w:t>
      </w:r>
      <w:r w:rsidR="00B36278" w:rsidRPr="00B36278">
        <w:rPr>
          <w:rtl/>
        </w:rPr>
        <w:t xml:space="preserve"> </w:t>
      </w:r>
      <w:r w:rsidR="00B36278" w:rsidRPr="00B36278">
        <w:rPr>
          <w:rFonts w:hint="cs"/>
          <w:rtl/>
        </w:rPr>
        <w:t>قِيرَاطًا،</w:t>
      </w:r>
      <w:r w:rsidR="00B36278" w:rsidRPr="00B36278">
        <w:rPr>
          <w:rtl/>
        </w:rPr>
        <w:t xml:space="preserve"> </w:t>
      </w:r>
      <w:r w:rsidR="00B36278" w:rsidRPr="00B36278">
        <w:rPr>
          <w:rFonts w:hint="cs"/>
          <w:rtl/>
        </w:rPr>
        <w:t>ثُمَّ</w:t>
      </w:r>
      <w:r w:rsidR="00B36278" w:rsidRPr="00B36278">
        <w:rPr>
          <w:rtl/>
        </w:rPr>
        <w:t xml:space="preserve"> </w:t>
      </w:r>
      <w:r w:rsidR="00B36278" w:rsidRPr="00B36278">
        <w:rPr>
          <w:rFonts w:hint="cs"/>
          <w:rtl/>
        </w:rPr>
        <w:t>أُوتِيَ</w:t>
      </w:r>
      <w:r w:rsidR="00B36278" w:rsidRPr="00B36278">
        <w:rPr>
          <w:rtl/>
        </w:rPr>
        <w:t xml:space="preserve"> </w:t>
      </w:r>
      <w:r w:rsidR="00B36278" w:rsidRPr="00B36278">
        <w:rPr>
          <w:rFonts w:hint="cs"/>
          <w:rtl/>
        </w:rPr>
        <w:t>أَهْلُ</w:t>
      </w:r>
      <w:r w:rsidR="00B36278" w:rsidRPr="00B36278">
        <w:rPr>
          <w:rtl/>
        </w:rPr>
        <w:t xml:space="preserve"> </w:t>
      </w:r>
      <w:r w:rsidR="00B36278" w:rsidRPr="00B36278">
        <w:rPr>
          <w:rFonts w:hint="cs"/>
          <w:rtl/>
        </w:rPr>
        <w:t>الإِنْجِيلِ</w:t>
      </w:r>
      <w:r w:rsidR="00B36278" w:rsidRPr="00B36278">
        <w:rPr>
          <w:rtl/>
        </w:rPr>
        <w:t xml:space="preserve"> </w:t>
      </w:r>
      <w:r w:rsidR="00B36278" w:rsidRPr="00B36278">
        <w:rPr>
          <w:rFonts w:hint="cs"/>
          <w:rtl/>
        </w:rPr>
        <w:t>الإِنْجِيلَ،</w:t>
      </w:r>
      <w:r w:rsidR="00B36278" w:rsidRPr="00B36278">
        <w:rPr>
          <w:rtl/>
        </w:rPr>
        <w:t xml:space="preserve"> </w:t>
      </w:r>
      <w:r w:rsidR="00B36278" w:rsidRPr="00B36278">
        <w:rPr>
          <w:rFonts w:hint="cs"/>
          <w:rtl/>
        </w:rPr>
        <w:t>فَعَمِلُوا</w:t>
      </w:r>
      <w:r w:rsidR="00B36278" w:rsidRPr="00B36278">
        <w:rPr>
          <w:rtl/>
        </w:rPr>
        <w:t xml:space="preserve"> </w:t>
      </w:r>
      <w:r w:rsidR="00B36278" w:rsidRPr="00B36278">
        <w:rPr>
          <w:rFonts w:hint="cs"/>
          <w:rtl/>
        </w:rPr>
        <w:t>إِلَى</w:t>
      </w:r>
      <w:r w:rsidR="00B36278" w:rsidRPr="00B36278">
        <w:rPr>
          <w:rtl/>
        </w:rPr>
        <w:t xml:space="preserve"> </w:t>
      </w:r>
      <w:r w:rsidR="00B36278" w:rsidRPr="00B36278">
        <w:rPr>
          <w:rFonts w:hint="cs"/>
          <w:rtl/>
        </w:rPr>
        <w:t>صَلاَةِ</w:t>
      </w:r>
      <w:r w:rsidR="00B36278" w:rsidRPr="00B36278">
        <w:rPr>
          <w:rtl/>
        </w:rPr>
        <w:t xml:space="preserve"> </w:t>
      </w:r>
      <w:r w:rsidR="00B36278" w:rsidRPr="00B36278">
        <w:rPr>
          <w:rFonts w:hint="cs"/>
          <w:rtl/>
        </w:rPr>
        <w:t>العَصْرِ،</w:t>
      </w:r>
      <w:r w:rsidR="00B36278" w:rsidRPr="00B36278">
        <w:rPr>
          <w:rtl/>
        </w:rPr>
        <w:t xml:space="preserve"> </w:t>
      </w:r>
      <w:r w:rsidR="00B36278" w:rsidRPr="00B36278">
        <w:rPr>
          <w:rFonts w:hint="cs"/>
          <w:rtl/>
        </w:rPr>
        <w:t>ثُمَّ</w:t>
      </w:r>
      <w:r w:rsidR="00B36278" w:rsidRPr="00B36278">
        <w:rPr>
          <w:rtl/>
        </w:rPr>
        <w:t xml:space="preserve"> </w:t>
      </w:r>
      <w:r w:rsidR="00B36278" w:rsidRPr="00B36278">
        <w:rPr>
          <w:rFonts w:hint="cs"/>
          <w:rtl/>
        </w:rPr>
        <w:t>عَجَزُوا،</w:t>
      </w:r>
      <w:r w:rsidR="00B36278" w:rsidRPr="00B36278">
        <w:rPr>
          <w:rtl/>
        </w:rPr>
        <w:t xml:space="preserve"> </w:t>
      </w:r>
      <w:r w:rsidR="00B36278" w:rsidRPr="00B36278">
        <w:rPr>
          <w:rFonts w:hint="cs"/>
          <w:rtl/>
        </w:rPr>
        <w:t>فَأُعْطُوا</w:t>
      </w:r>
      <w:r w:rsidR="00B36278" w:rsidRPr="00B36278">
        <w:rPr>
          <w:rtl/>
        </w:rPr>
        <w:t xml:space="preserve"> </w:t>
      </w:r>
      <w:r w:rsidR="00B36278" w:rsidRPr="00B36278">
        <w:rPr>
          <w:rFonts w:hint="cs"/>
          <w:rtl/>
        </w:rPr>
        <w:t>قِيرَاطًا</w:t>
      </w:r>
      <w:r w:rsidR="00B36278" w:rsidRPr="00B36278">
        <w:rPr>
          <w:rtl/>
        </w:rPr>
        <w:t xml:space="preserve"> </w:t>
      </w:r>
      <w:r w:rsidR="00B36278" w:rsidRPr="00B36278">
        <w:rPr>
          <w:rFonts w:hint="cs"/>
          <w:rtl/>
        </w:rPr>
        <w:t>قِيرَاطًا،</w:t>
      </w:r>
      <w:r w:rsidR="00B36278" w:rsidRPr="00B36278">
        <w:rPr>
          <w:rtl/>
        </w:rPr>
        <w:t xml:space="preserve"> </w:t>
      </w:r>
      <w:r w:rsidR="00B36278" w:rsidRPr="00B36278">
        <w:rPr>
          <w:rFonts w:hint="cs"/>
          <w:rtl/>
        </w:rPr>
        <w:t>ثُمَّ</w:t>
      </w:r>
      <w:r w:rsidR="00B36278" w:rsidRPr="00B36278">
        <w:rPr>
          <w:rtl/>
        </w:rPr>
        <w:t xml:space="preserve"> </w:t>
      </w:r>
      <w:r w:rsidR="00B36278" w:rsidRPr="00B36278">
        <w:rPr>
          <w:rFonts w:hint="cs"/>
          <w:rtl/>
        </w:rPr>
        <w:t>أُوتِينَا</w:t>
      </w:r>
      <w:r w:rsidR="00B36278" w:rsidRPr="00B36278">
        <w:rPr>
          <w:rtl/>
        </w:rPr>
        <w:t xml:space="preserve"> </w:t>
      </w:r>
      <w:r w:rsidR="00B36278" w:rsidRPr="00B36278">
        <w:rPr>
          <w:rFonts w:hint="cs"/>
          <w:rtl/>
        </w:rPr>
        <w:t>القُرْآنَ،</w:t>
      </w:r>
      <w:r w:rsidR="00B36278" w:rsidRPr="00B36278">
        <w:rPr>
          <w:rtl/>
        </w:rPr>
        <w:t xml:space="preserve"> </w:t>
      </w:r>
      <w:r w:rsidR="00B36278" w:rsidRPr="00B36278">
        <w:rPr>
          <w:rFonts w:hint="cs"/>
          <w:rtl/>
        </w:rPr>
        <w:t>فَعَمِلْنَا</w:t>
      </w:r>
      <w:r w:rsidR="00B36278" w:rsidRPr="00B36278">
        <w:rPr>
          <w:rtl/>
        </w:rPr>
        <w:t xml:space="preserve"> </w:t>
      </w:r>
      <w:r w:rsidR="00B36278" w:rsidRPr="00B36278">
        <w:rPr>
          <w:rFonts w:hint="cs"/>
          <w:rtl/>
        </w:rPr>
        <w:t>إِلَى</w:t>
      </w:r>
      <w:r w:rsidR="00B36278" w:rsidRPr="00B36278">
        <w:rPr>
          <w:rtl/>
        </w:rPr>
        <w:t xml:space="preserve"> </w:t>
      </w:r>
      <w:r w:rsidR="00B36278" w:rsidRPr="00B36278">
        <w:rPr>
          <w:rFonts w:hint="cs"/>
          <w:rtl/>
        </w:rPr>
        <w:t>غُرُوبِ</w:t>
      </w:r>
      <w:r w:rsidR="00B36278" w:rsidRPr="00B36278">
        <w:rPr>
          <w:rtl/>
        </w:rPr>
        <w:t xml:space="preserve"> </w:t>
      </w:r>
      <w:r w:rsidR="00B36278" w:rsidRPr="00B36278">
        <w:rPr>
          <w:rFonts w:hint="cs"/>
          <w:rtl/>
        </w:rPr>
        <w:t>الشَّمْسِ،</w:t>
      </w:r>
      <w:r w:rsidR="00B36278" w:rsidRPr="00B36278">
        <w:rPr>
          <w:rtl/>
        </w:rPr>
        <w:t xml:space="preserve"> </w:t>
      </w:r>
      <w:r w:rsidR="00B36278" w:rsidRPr="00B36278">
        <w:rPr>
          <w:rFonts w:hint="cs"/>
          <w:rtl/>
        </w:rPr>
        <w:t>فَأُعْطِينَا</w:t>
      </w:r>
      <w:r w:rsidR="00B36278" w:rsidRPr="00B36278">
        <w:rPr>
          <w:rtl/>
        </w:rPr>
        <w:t xml:space="preserve"> </w:t>
      </w:r>
      <w:r w:rsidR="00B36278" w:rsidRPr="00B36278">
        <w:rPr>
          <w:rFonts w:hint="cs"/>
          <w:rtl/>
        </w:rPr>
        <w:t>قِيرَاطَيْنِ</w:t>
      </w:r>
      <w:r w:rsidR="00B36278" w:rsidRPr="00B36278">
        <w:rPr>
          <w:rtl/>
        </w:rPr>
        <w:t xml:space="preserve"> </w:t>
      </w:r>
      <w:r w:rsidR="00B36278" w:rsidRPr="00B36278">
        <w:rPr>
          <w:rFonts w:hint="cs"/>
          <w:rtl/>
        </w:rPr>
        <w:t>قِيرَاطَيْنِ،</w:t>
      </w:r>
      <w:r w:rsidR="00B36278" w:rsidRPr="00B36278">
        <w:rPr>
          <w:rtl/>
        </w:rPr>
        <w:t xml:space="preserve"> </w:t>
      </w:r>
      <w:r w:rsidR="00B36278" w:rsidRPr="00B36278">
        <w:rPr>
          <w:rFonts w:hint="cs"/>
          <w:rtl/>
        </w:rPr>
        <w:t>فَقَالَ</w:t>
      </w:r>
      <w:r w:rsidR="00B36278" w:rsidRPr="00B36278">
        <w:rPr>
          <w:rtl/>
        </w:rPr>
        <w:t xml:space="preserve">: </w:t>
      </w:r>
      <w:r w:rsidR="00B36278" w:rsidRPr="00B36278">
        <w:rPr>
          <w:rFonts w:hint="cs"/>
          <w:rtl/>
        </w:rPr>
        <w:t>أَهْلُ</w:t>
      </w:r>
      <w:r w:rsidR="00B36278" w:rsidRPr="00B36278">
        <w:rPr>
          <w:rtl/>
        </w:rPr>
        <w:t xml:space="preserve"> </w:t>
      </w:r>
      <w:r w:rsidR="00B36278" w:rsidRPr="00B36278">
        <w:rPr>
          <w:rFonts w:hint="cs"/>
          <w:rtl/>
        </w:rPr>
        <w:t>الكِتَابَيْنِ</w:t>
      </w:r>
      <w:r w:rsidR="00B36278" w:rsidRPr="00B36278">
        <w:rPr>
          <w:rtl/>
        </w:rPr>
        <w:t xml:space="preserve">: </w:t>
      </w:r>
      <w:r w:rsidR="00B36278" w:rsidRPr="00B36278">
        <w:rPr>
          <w:rFonts w:hint="cs"/>
          <w:rtl/>
        </w:rPr>
        <w:t>أَيْ</w:t>
      </w:r>
      <w:r w:rsidR="00B36278" w:rsidRPr="00B36278">
        <w:rPr>
          <w:rtl/>
        </w:rPr>
        <w:t xml:space="preserve"> </w:t>
      </w:r>
      <w:r w:rsidR="00B36278" w:rsidRPr="00B36278">
        <w:rPr>
          <w:rFonts w:hint="cs"/>
          <w:rtl/>
        </w:rPr>
        <w:t>رَبَّنَا،</w:t>
      </w:r>
      <w:r w:rsidR="00B36278" w:rsidRPr="00B36278">
        <w:rPr>
          <w:rtl/>
        </w:rPr>
        <w:t xml:space="preserve"> </w:t>
      </w:r>
      <w:r w:rsidR="00B36278" w:rsidRPr="00B36278">
        <w:rPr>
          <w:rFonts w:hint="cs"/>
          <w:rtl/>
        </w:rPr>
        <w:t>أَعْطَيْتَ</w:t>
      </w:r>
      <w:r w:rsidR="00B36278" w:rsidRPr="00B36278">
        <w:rPr>
          <w:rtl/>
        </w:rPr>
        <w:t xml:space="preserve"> </w:t>
      </w:r>
      <w:r w:rsidR="00B36278" w:rsidRPr="00B36278">
        <w:rPr>
          <w:rFonts w:hint="cs"/>
          <w:rtl/>
        </w:rPr>
        <w:t>هَؤُلاَءِ</w:t>
      </w:r>
      <w:r w:rsidR="00B36278" w:rsidRPr="00B36278">
        <w:rPr>
          <w:rtl/>
        </w:rPr>
        <w:t xml:space="preserve"> </w:t>
      </w:r>
      <w:r w:rsidR="00B36278" w:rsidRPr="00B36278">
        <w:rPr>
          <w:rFonts w:hint="cs"/>
          <w:rtl/>
        </w:rPr>
        <w:t>قِيرَاطَيْنِ</w:t>
      </w:r>
      <w:r w:rsidR="00B36278" w:rsidRPr="00B36278">
        <w:rPr>
          <w:rtl/>
        </w:rPr>
        <w:t xml:space="preserve"> </w:t>
      </w:r>
      <w:r w:rsidR="00B36278" w:rsidRPr="00B36278">
        <w:rPr>
          <w:rFonts w:hint="cs"/>
          <w:rtl/>
        </w:rPr>
        <w:t>قِيرَاطَيْنِ،</w:t>
      </w:r>
      <w:r w:rsidR="00B36278" w:rsidRPr="00B36278">
        <w:rPr>
          <w:rtl/>
        </w:rPr>
        <w:t xml:space="preserve"> </w:t>
      </w:r>
      <w:r w:rsidR="00B36278" w:rsidRPr="00B36278">
        <w:rPr>
          <w:rFonts w:hint="cs"/>
          <w:rtl/>
        </w:rPr>
        <w:t>وَأَعْطَيْتَنَا</w:t>
      </w:r>
      <w:r w:rsidR="00B36278" w:rsidRPr="00B36278">
        <w:rPr>
          <w:rtl/>
        </w:rPr>
        <w:t xml:space="preserve"> </w:t>
      </w:r>
      <w:r w:rsidR="00B36278" w:rsidRPr="00B36278">
        <w:rPr>
          <w:rFonts w:hint="cs"/>
          <w:rtl/>
        </w:rPr>
        <w:t>قِيرَاطًا</w:t>
      </w:r>
      <w:r w:rsidR="00B36278" w:rsidRPr="00B36278">
        <w:rPr>
          <w:rtl/>
        </w:rPr>
        <w:t xml:space="preserve"> </w:t>
      </w:r>
      <w:r w:rsidR="00B36278" w:rsidRPr="00B36278">
        <w:rPr>
          <w:rFonts w:hint="cs"/>
          <w:rtl/>
        </w:rPr>
        <w:t>قِيرَاطًا،</w:t>
      </w:r>
      <w:r w:rsidR="00B36278" w:rsidRPr="00B36278">
        <w:rPr>
          <w:rtl/>
        </w:rPr>
        <w:t xml:space="preserve"> </w:t>
      </w:r>
      <w:r w:rsidR="00B36278" w:rsidRPr="00B36278">
        <w:rPr>
          <w:rFonts w:hint="cs"/>
          <w:rtl/>
        </w:rPr>
        <w:t>وَنَحْنُ</w:t>
      </w:r>
      <w:r w:rsidR="00B36278" w:rsidRPr="00B36278">
        <w:rPr>
          <w:rtl/>
        </w:rPr>
        <w:t xml:space="preserve"> </w:t>
      </w:r>
      <w:r w:rsidR="00B36278" w:rsidRPr="00B36278">
        <w:rPr>
          <w:rFonts w:hint="cs"/>
          <w:rtl/>
        </w:rPr>
        <w:t>كُنَّا</w:t>
      </w:r>
      <w:r w:rsidR="00B36278" w:rsidRPr="00B36278">
        <w:rPr>
          <w:rtl/>
        </w:rPr>
        <w:t xml:space="preserve"> </w:t>
      </w:r>
      <w:r w:rsidR="00B36278" w:rsidRPr="00B36278">
        <w:rPr>
          <w:rFonts w:hint="cs"/>
          <w:rtl/>
        </w:rPr>
        <w:t>أَكْثَرَ</w:t>
      </w:r>
      <w:r w:rsidR="00B36278" w:rsidRPr="00B36278">
        <w:rPr>
          <w:rtl/>
        </w:rPr>
        <w:t xml:space="preserve"> </w:t>
      </w:r>
      <w:r w:rsidR="00B36278" w:rsidRPr="00B36278">
        <w:rPr>
          <w:rFonts w:hint="cs"/>
          <w:rtl/>
        </w:rPr>
        <w:t>عَمَلًا؟</w:t>
      </w:r>
      <w:r w:rsidR="00B36278" w:rsidRPr="00B36278">
        <w:rPr>
          <w:rtl/>
        </w:rPr>
        <w:t xml:space="preserve"> </w:t>
      </w:r>
      <w:r w:rsidR="00B36278" w:rsidRPr="00B36278">
        <w:rPr>
          <w:rFonts w:hint="cs"/>
          <w:rtl/>
        </w:rPr>
        <w:t>قَالَ</w:t>
      </w:r>
      <w:r w:rsidR="00B36278" w:rsidRPr="00B36278">
        <w:rPr>
          <w:rtl/>
        </w:rPr>
        <w:t xml:space="preserve">: </w:t>
      </w:r>
      <w:r w:rsidR="00B36278" w:rsidRPr="00B36278">
        <w:rPr>
          <w:rFonts w:hint="cs"/>
          <w:rtl/>
        </w:rPr>
        <w:t>قَالَ</w:t>
      </w:r>
      <w:r w:rsidR="00B36278" w:rsidRPr="00B36278">
        <w:rPr>
          <w:rtl/>
        </w:rPr>
        <w:t xml:space="preserve"> </w:t>
      </w:r>
      <w:r w:rsidR="00B36278" w:rsidRPr="00B36278">
        <w:rPr>
          <w:rFonts w:hint="cs"/>
          <w:rtl/>
        </w:rPr>
        <w:t>اللَّهُ</w:t>
      </w:r>
      <w:r w:rsidR="00B36278" w:rsidRPr="00B36278">
        <w:rPr>
          <w:rtl/>
        </w:rPr>
        <w:t xml:space="preserve"> </w:t>
      </w:r>
      <w:r w:rsidR="00B36278" w:rsidRPr="00B36278">
        <w:rPr>
          <w:rFonts w:hint="cs"/>
          <w:rtl/>
        </w:rPr>
        <w:t>عَزَّ</w:t>
      </w:r>
      <w:r w:rsidR="00B36278" w:rsidRPr="00B36278">
        <w:rPr>
          <w:rtl/>
        </w:rPr>
        <w:t xml:space="preserve"> </w:t>
      </w:r>
      <w:r w:rsidR="00B36278" w:rsidRPr="00B36278">
        <w:rPr>
          <w:rFonts w:hint="cs"/>
          <w:rtl/>
        </w:rPr>
        <w:t>وَجَلَّ</w:t>
      </w:r>
      <w:r w:rsidR="00B36278" w:rsidRPr="00B36278">
        <w:rPr>
          <w:rtl/>
        </w:rPr>
        <w:t xml:space="preserve">: </w:t>
      </w:r>
      <w:r w:rsidR="00B36278" w:rsidRPr="00B36278">
        <w:rPr>
          <w:rFonts w:hint="cs"/>
          <w:rtl/>
        </w:rPr>
        <w:t>هَلْ</w:t>
      </w:r>
      <w:r w:rsidR="00B36278" w:rsidRPr="00B36278">
        <w:rPr>
          <w:rtl/>
        </w:rPr>
        <w:t xml:space="preserve"> </w:t>
      </w:r>
      <w:r w:rsidR="00B36278" w:rsidRPr="00B36278">
        <w:rPr>
          <w:rFonts w:hint="cs"/>
          <w:rtl/>
        </w:rPr>
        <w:t>ظَلَمْتُكُمْ</w:t>
      </w:r>
      <w:r w:rsidR="00B36278" w:rsidRPr="00B36278">
        <w:rPr>
          <w:rtl/>
        </w:rPr>
        <w:t xml:space="preserve"> </w:t>
      </w:r>
      <w:r w:rsidR="00B36278" w:rsidRPr="00B36278">
        <w:rPr>
          <w:rFonts w:hint="cs"/>
          <w:rtl/>
        </w:rPr>
        <w:t>مِنْ</w:t>
      </w:r>
      <w:r w:rsidR="00B36278" w:rsidRPr="00B36278">
        <w:rPr>
          <w:rtl/>
        </w:rPr>
        <w:t xml:space="preserve"> </w:t>
      </w:r>
      <w:r w:rsidR="00B36278" w:rsidRPr="00B36278">
        <w:rPr>
          <w:rFonts w:hint="cs"/>
          <w:rtl/>
        </w:rPr>
        <w:t>أَجْرِكُمْ</w:t>
      </w:r>
      <w:r w:rsidR="00B36278" w:rsidRPr="00B36278">
        <w:rPr>
          <w:rtl/>
        </w:rPr>
        <w:t xml:space="preserve"> </w:t>
      </w:r>
      <w:r w:rsidR="00B36278" w:rsidRPr="00B36278">
        <w:rPr>
          <w:rFonts w:hint="cs"/>
          <w:rtl/>
        </w:rPr>
        <w:t>مِنْ</w:t>
      </w:r>
      <w:r w:rsidR="00B36278" w:rsidRPr="00B36278">
        <w:rPr>
          <w:rtl/>
        </w:rPr>
        <w:t xml:space="preserve"> </w:t>
      </w:r>
      <w:r w:rsidR="00B36278" w:rsidRPr="00B36278">
        <w:rPr>
          <w:rFonts w:hint="cs"/>
          <w:rtl/>
        </w:rPr>
        <w:t>شَيْءٍ؟</w:t>
      </w:r>
      <w:r w:rsidR="00B36278" w:rsidRPr="00B36278">
        <w:rPr>
          <w:rtl/>
        </w:rPr>
        <w:t xml:space="preserve"> </w:t>
      </w:r>
      <w:r w:rsidR="00B36278" w:rsidRPr="00B36278">
        <w:rPr>
          <w:rFonts w:hint="cs"/>
          <w:rtl/>
        </w:rPr>
        <w:t>قَالُوا</w:t>
      </w:r>
      <w:r w:rsidR="00B36278" w:rsidRPr="00B36278">
        <w:rPr>
          <w:rtl/>
        </w:rPr>
        <w:t xml:space="preserve">: </w:t>
      </w:r>
      <w:r w:rsidR="00B36278" w:rsidRPr="00B36278">
        <w:rPr>
          <w:rFonts w:hint="cs"/>
          <w:rtl/>
        </w:rPr>
        <w:t>لاَ،</w:t>
      </w:r>
      <w:r w:rsidR="00B36278" w:rsidRPr="00B36278">
        <w:rPr>
          <w:rtl/>
        </w:rPr>
        <w:t xml:space="preserve"> </w:t>
      </w:r>
      <w:r w:rsidR="00B36278" w:rsidRPr="00B36278">
        <w:rPr>
          <w:rFonts w:hint="cs"/>
          <w:rtl/>
        </w:rPr>
        <w:t>قَالَ</w:t>
      </w:r>
      <w:r w:rsidR="00B36278" w:rsidRPr="00B36278">
        <w:rPr>
          <w:rtl/>
        </w:rPr>
        <w:t xml:space="preserve">: </w:t>
      </w:r>
      <w:r w:rsidR="00B36278" w:rsidRPr="00B36278">
        <w:rPr>
          <w:rFonts w:hint="cs"/>
          <w:rtl/>
        </w:rPr>
        <w:t>فَهُوَ</w:t>
      </w:r>
      <w:r w:rsidR="00B36278" w:rsidRPr="00B36278">
        <w:rPr>
          <w:rtl/>
        </w:rPr>
        <w:t xml:space="preserve"> </w:t>
      </w:r>
      <w:r w:rsidR="00B36278" w:rsidRPr="00B36278">
        <w:rPr>
          <w:rFonts w:hint="cs"/>
          <w:rtl/>
        </w:rPr>
        <w:t>فَضْلِي</w:t>
      </w:r>
      <w:r w:rsidR="00B36278" w:rsidRPr="00B36278">
        <w:rPr>
          <w:rtl/>
        </w:rPr>
        <w:t xml:space="preserve"> </w:t>
      </w:r>
      <w:r w:rsidR="00B36278" w:rsidRPr="00B36278">
        <w:rPr>
          <w:rFonts w:hint="cs"/>
          <w:rtl/>
        </w:rPr>
        <w:t>أُوتِيهِ</w:t>
      </w:r>
      <w:r w:rsidR="00B36278" w:rsidRPr="00B36278">
        <w:rPr>
          <w:rtl/>
        </w:rPr>
        <w:t xml:space="preserve"> </w:t>
      </w:r>
      <w:r w:rsidR="00B36278" w:rsidRPr="00B36278">
        <w:rPr>
          <w:rFonts w:hint="cs"/>
          <w:rtl/>
        </w:rPr>
        <w:t>مَنْ</w:t>
      </w:r>
      <w:r w:rsidR="00B36278" w:rsidRPr="00B36278">
        <w:rPr>
          <w:rtl/>
        </w:rPr>
        <w:t xml:space="preserve"> </w:t>
      </w:r>
      <w:r w:rsidR="00B36278" w:rsidRPr="00B36278">
        <w:rPr>
          <w:rFonts w:hint="cs"/>
          <w:rtl/>
        </w:rPr>
        <w:t>أَشَاءُ</w:t>
      </w:r>
      <w:r w:rsidR="00836601">
        <w:rPr>
          <w:rFonts w:hint="cs"/>
          <w:rtl/>
        </w:rPr>
        <w:t>»</w:t>
      </w:r>
      <w:r w:rsidR="00B36278" w:rsidRPr="00B36278">
        <w:rPr>
          <w:rFonts w:hint="cs"/>
          <w:rtl/>
        </w:rPr>
        <w:t xml:space="preserve"> </w:t>
      </w:r>
      <w:r w:rsidRPr="00B36278">
        <w:rPr>
          <w:rFonts w:hint="cs"/>
          <w:rtl/>
        </w:rPr>
        <w:t>[رواه البخاري: 557].</w:t>
      </w:r>
    </w:p>
    <w:p w:rsidR="00B36278" w:rsidRDefault="00C01CAF" w:rsidP="00FD7925">
      <w:pPr>
        <w:pStyle w:val="0-"/>
        <w:rPr>
          <w:rtl/>
          <w:lang w:bidi="fa-IR"/>
        </w:rPr>
      </w:pPr>
      <w:r>
        <w:rPr>
          <w:rFonts w:hint="cs"/>
          <w:rtl/>
          <w:lang w:bidi="fa-IR"/>
        </w:rPr>
        <w:t>345- از عبدالله بن عمر</w:t>
      </w:r>
      <w:r>
        <w:rPr>
          <w:rFonts w:cs="CTraditional Arabic" w:hint="cs"/>
          <w:rtl/>
          <w:lang w:bidi="fa-IR"/>
        </w:rPr>
        <w:t>ب</w:t>
      </w:r>
      <w:r>
        <w:rPr>
          <w:rFonts w:hint="cs"/>
          <w:rtl/>
          <w:lang w:bidi="fa-IR"/>
        </w:rPr>
        <w:t xml:space="preserve"> روایت است </w:t>
      </w:r>
      <w:r w:rsidR="00B36278">
        <w:rPr>
          <w:rFonts w:hint="cs"/>
          <w:rtl/>
          <w:lang w:bidi="fa-IR"/>
        </w:rPr>
        <w:t xml:space="preserve">که از پیامبر خدا </w:t>
      </w:r>
      <w:r w:rsidR="00B36278">
        <w:rPr>
          <w:rFonts w:cs="CTraditional Arabic" w:hint="cs"/>
          <w:rtl/>
          <w:lang w:bidi="fa-IR"/>
        </w:rPr>
        <w:t>ج</w:t>
      </w:r>
      <w:r w:rsidR="00B36278">
        <w:rPr>
          <w:rFonts w:hint="cs"/>
          <w:rtl/>
          <w:lang w:bidi="fa-IR"/>
        </w:rPr>
        <w:t xml:space="preserve"> شنیده است که فرمودند : «مدت بقای شما به امت‌های گذشته، مانند نسبت بین نماز عصر تا غروب آفتاب است، برای اهل تورات، تورات داده شد، و آن‌ها تا نصف روز به آن عمل نمودند، سپس [از عمل کردن به آن] عاجز گشتند، از این جهت برای هر کدام آن‌ها یک یک قیراط، مزد داده شد.</w:t>
      </w:r>
    </w:p>
    <w:p w:rsidR="00B36278" w:rsidRDefault="00B36278" w:rsidP="00FD7925">
      <w:pPr>
        <w:pStyle w:val="0-"/>
        <w:rPr>
          <w:rtl/>
          <w:lang w:bidi="fa-IR"/>
        </w:rPr>
      </w:pPr>
      <w:r>
        <w:rPr>
          <w:rFonts w:hint="cs"/>
          <w:rtl/>
          <w:lang w:bidi="fa-IR"/>
        </w:rPr>
        <w:t>بعد از آن برای اهل انجیل، انجیل داده شد، و آن‌ها تا نماز عصر به آن عمل نمودند، بع</w:t>
      </w:r>
      <w:r w:rsidR="00737AD7">
        <w:rPr>
          <w:rFonts w:hint="cs"/>
          <w:rtl/>
          <w:lang w:bidi="fa-IR"/>
        </w:rPr>
        <w:t>د</w:t>
      </w:r>
      <w:r>
        <w:rPr>
          <w:rFonts w:hint="cs"/>
          <w:rtl/>
          <w:lang w:bidi="fa-IR"/>
        </w:rPr>
        <w:t xml:space="preserve"> از آن [از عمل کردن به آن] عاجز گشتند، از این جهت برای آن‌ها یک یک قیراط مزد داده شد.</w:t>
      </w:r>
    </w:p>
    <w:p w:rsidR="00B36278" w:rsidRDefault="00B36278" w:rsidP="00FD7925">
      <w:pPr>
        <w:pStyle w:val="0-"/>
        <w:rPr>
          <w:rtl/>
          <w:lang w:bidi="fa-IR"/>
        </w:rPr>
      </w:pPr>
      <w:r>
        <w:rPr>
          <w:rFonts w:hint="cs"/>
          <w:rtl/>
          <w:lang w:bidi="fa-IR"/>
        </w:rPr>
        <w:t>بعد از آن برای ما قرآن داده شد، و ما به آن تا غروب آفتاب عمل نمودیم، پس برای ما دو دو قیراط مزد داده شد.</w:t>
      </w:r>
    </w:p>
    <w:p w:rsidR="00C01CAF" w:rsidRDefault="00B36278" w:rsidP="00A77643">
      <w:pPr>
        <w:pStyle w:val="0-"/>
        <w:rPr>
          <w:rtl/>
          <w:lang w:bidi="fa-IR"/>
        </w:rPr>
      </w:pPr>
      <w:r>
        <w:rPr>
          <w:rFonts w:hint="cs"/>
          <w:rtl/>
          <w:lang w:bidi="fa-IR"/>
        </w:rPr>
        <w:t>اهل آن دو کتاب [یعنی: یهود و نصارا] گفتند: پروردگارا! برای این‌ها [یعنی: برای مسلمانان] دو دو قیراط، و برای ما یک یک قیراط مزد دادی، در حالی که ما از آن‌ها بیشتر کار کرده بودیم</w:t>
      </w:r>
      <w:r w:rsidRPr="00B36278">
        <w:rPr>
          <w:rFonts w:hint="cs"/>
          <w:vertAlign w:val="superscript"/>
          <w:rtl/>
          <w:lang w:bidi="fa-IR"/>
        </w:rPr>
        <w:t>(</w:t>
      </w:r>
      <w:r w:rsidRPr="005A62CD">
        <w:rPr>
          <w:rStyle w:val="FootnoteReference"/>
          <w:rtl/>
          <w:lang w:bidi="fa-IR"/>
        </w:rPr>
        <w:footnoteReference w:id="27"/>
      </w:r>
      <w:r w:rsidRPr="00B36278">
        <w:rPr>
          <w:rFonts w:hint="cs"/>
          <w:vertAlign w:val="superscript"/>
          <w:rtl/>
          <w:lang w:bidi="fa-IR"/>
        </w:rPr>
        <w:t>)</w:t>
      </w:r>
      <w:r>
        <w:rPr>
          <w:rFonts w:hint="cs"/>
          <w:rtl/>
          <w:lang w:bidi="fa-IR"/>
        </w:rPr>
        <w:t>.</w:t>
      </w:r>
    </w:p>
    <w:p w:rsidR="006A24EB" w:rsidRDefault="006A24EB" w:rsidP="00FD7925">
      <w:pPr>
        <w:pStyle w:val="0-"/>
        <w:rPr>
          <w:rtl/>
          <w:lang w:bidi="fa-IR"/>
        </w:rPr>
      </w:pPr>
      <w:r>
        <w:rPr>
          <w:rFonts w:hint="cs"/>
          <w:rtl/>
          <w:lang w:bidi="fa-IR"/>
        </w:rPr>
        <w:t>خداوند جلّ جلاله گفت: مگر در مورد مزد دادن برای شما ظلم کرده‌ام؟</w:t>
      </w:r>
    </w:p>
    <w:p w:rsidR="006A24EB" w:rsidRDefault="006A24EB" w:rsidP="00FD7925">
      <w:pPr>
        <w:pStyle w:val="0-"/>
        <w:rPr>
          <w:rtl/>
          <w:lang w:bidi="fa-IR"/>
        </w:rPr>
      </w:pPr>
      <w:r>
        <w:rPr>
          <w:rFonts w:hint="cs"/>
          <w:rtl/>
          <w:lang w:bidi="fa-IR"/>
        </w:rPr>
        <w:t>گفتند: نِه.</w:t>
      </w:r>
    </w:p>
    <w:p w:rsidR="006A24EB" w:rsidRDefault="006A24EB" w:rsidP="00FD7925">
      <w:pPr>
        <w:pStyle w:val="0-"/>
        <w:rPr>
          <w:rtl/>
          <w:lang w:bidi="fa-IR"/>
        </w:rPr>
      </w:pPr>
      <w:r>
        <w:rPr>
          <w:rFonts w:hint="cs"/>
          <w:rtl/>
          <w:lang w:bidi="fa-IR"/>
        </w:rPr>
        <w:t>خداوند متعال گفت: پس این [مزدی را که برای مسلمانان داده‌ام] فضل و مهربانی من است، و فضل و مرحمت خود را برای هر کسی که خواسته باشم میدهم»</w:t>
      </w:r>
      <w:r w:rsidRPr="006A24EB">
        <w:rPr>
          <w:rFonts w:hint="cs"/>
          <w:vertAlign w:val="superscript"/>
          <w:rtl/>
          <w:lang w:bidi="fa-IR"/>
        </w:rPr>
        <w:t>(</w:t>
      </w:r>
      <w:r w:rsidRPr="005A62CD">
        <w:rPr>
          <w:rStyle w:val="FootnoteReference"/>
          <w:rtl/>
          <w:lang w:bidi="fa-IR"/>
        </w:rPr>
        <w:footnoteReference w:id="28"/>
      </w:r>
      <w:r w:rsidRPr="006A24EB">
        <w:rPr>
          <w:rFonts w:hint="cs"/>
          <w:vertAlign w:val="superscript"/>
          <w:rtl/>
          <w:lang w:bidi="fa-IR"/>
        </w:rPr>
        <w:t>)</w:t>
      </w:r>
      <w:r w:rsidR="00737AD7">
        <w:rPr>
          <w:rFonts w:hint="cs"/>
          <w:rtl/>
          <w:lang w:bidi="fa-IR"/>
        </w:rPr>
        <w:t>.</w:t>
      </w:r>
    </w:p>
    <w:p w:rsidR="00ED4382" w:rsidRDefault="00ED4382" w:rsidP="00AB4D48">
      <w:pPr>
        <w:pStyle w:val="2-0"/>
        <w:rPr>
          <w:rtl/>
        </w:rPr>
      </w:pPr>
      <w:r w:rsidRPr="006F238E">
        <w:rPr>
          <w:rFonts w:hint="cs"/>
          <w:rtl/>
          <w:lang w:bidi="ar-SA"/>
        </w:rPr>
        <w:t>14</w:t>
      </w:r>
      <w:r>
        <w:rPr>
          <w:rFonts w:hint="cs"/>
          <w:rtl/>
        </w:rPr>
        <w:t>- باب: وَقْتِ المَغْرِبِ</w:t>
      </w:r>
    </w:p>
    <w:p w:rsidR="00ED4382" w:rsidRDefault="00ED4382" w:rsidP="00AB4D48">
      <w:pPr>
        <w:pStyle w:val="4-"/>
        <w:rPr>
          <w:rtl/>
          <w:lang w:bidi="fa-IR"/>
        </w:rPr>
      </w:pPr>
      <w:bookmarkStart w:id="17" w:name="_Toc432244008"/>
      <w:r>
        <w:rPr>
          <w:rFonts w:hint="cs"/>
          <w:rtl/>
          <w:lang w:bidi="fa-IR"/>
        </w:rPr>
        <w:t>باب [14]: وقت نماز مغرب</w:t>
      </w:r>
      <w:bookmarkEnd w:id="17"/>
    </w:p>
    <w:p w:rsidR="00ED4382" w:rsidRDefault="00ED4382" w:rsidP="00BA647E">
      <w:pPr>
        <w:pStyle w:val="5-"/>
        <w:rPr>
          <w:rtl/>
          <w:lang w:bidi="fa-IR"/>
        </w:rPr>
      </w:pPr>
      <w:r>
        <w:rPr>
          <w:rFonts w:hint="cs"/>
          <w:rtl/>
          <w:lang w:bidi="fa-IR"/>
        </w:rPr>
        <w:t xml:space="preserve">346- </w:t>
      </w:r>
      <w:r w:rsidR="00BA647E">
        <w:rPr>
          <w:rFonts w:hint="cs"/>
          <w:rtl/>
          <w:lang w:bidi="fa-IR"/>
        </w:rPr>
        <w:t xml:space="preserve">عَنْ </w:t>
      </w:r>
      <w:r w:rsidR="00BA647E">
        <w:rPr>
          <w:rFonts w:hint="cs"/>
          <w:color w:val="000000"/>
          <w:rtl/>
        </w:rPr>
        <w:t>رَافِعِ</w:t>
      </w:r>
      <w:r w:rsidR="00BA647E">
        <w:rPr>
          <w:color w:val="000000"/>
          <w:rtl/>
        </w:rPr>
        <w:t xml:space="preserve"> </w:t>
      </w:r>
      <w:r w:rsidR="00BA647E">
        <w:rPr>
          <w:rFonts w:hint="cs"/>
          <w:color w:val="000000"/>
          <w:rtl/>
        </w:rPr>
        <w:t>بْنِ</w:t>
      </w:r>
      <w:r w:rsidR="00BA647E">
        <w:rPr>
          <w:color w:val="000000"/>
          <w:rtl/>
        </w:rPr>
        <w:t xml:space="preserve"> </w:t>
      </w:r>
      <w:r w:rsidR="00BA647E">
        <w:rPr>
          <w:rFonts w:hint="cs"/>
          <w:color w:val="000000"/>
          <w:rtl/>
        </w:rPr>
        <w:t xml:space="preserve">خَدِيجٍ </w:t>
      </w:r>
      <w:r w:rsidR="00BA647E" w:rsidRPr="00B36278">
        <w:rPr>
          <w:rFonts w:hint="cs"/>
          <w:rtl/>
        </w:rPr>
        <w:t>رَضِيَ اللهُ عَنْهُ</w:t>
      </w:r>
      <w:r w:rsidR="00BA647E">
        <w:rPr>
          <w:rFonts w:hint="cs"/>
          <w:color w:val="000000"/>
          <w:rtl/>
        </w:rPr>
        <w:t>،</w:t>
      </w:r>
      <w:r w:rsidR="00BA647E">
        <w:rPr>
          <w:color w:val="000000"/>
          <w:rtl/>
        </w:rPr>
        <w:t xml:space="preserve"> </w:t>
      </w:r>
      <w:r w:rsidR="00BA647E">
        <w:rPr>
          <w:rFonts w:hint="cs"/>
          <w:color w:val="000000"/>
          <w:rtl/>
        </w:rPr>
        <w:t>قَالَ</w:t>
      </w:r>
      <w:r w:rsidR="00BA647E">
        <w:rPr>
          <w:color w:val="000000"/>
          <w:rtl/>
        </w:rPr>
        <w:t xml:space="preserve">: </w:t>
      </w:r>
      <w:r w:rsidR="00BA647E">
        <w:rPr>
          <w:rFonts w:hint="eastAsia"/>
          <w:color w:val="000000"/>
          <w:rtl/>
        </w:rPr>
        <w:t>«</w:t>
      </w:r>
      <w:r w:rsidR="00BA647E">
        <w:rPr>
          <w:rFonts w:hint="cs"/>
          <w:color w:val="000000"/>
          <w:rtl/>
        </w:rPr>
        <w:t>كُنَّا</w:t>
      </w:r>
      <w:r w:rsidR="00BA647E">
        <w:rPr>
          <w:rtl/>
        </w:rPr>
        <w:t xml:space="preserve"> </w:t>
      </w:r>
      <w:r w:rsidR="00BA647E">
        <w:rPr>
          <w:rFonts w:hint="cs"/>
          <w:rtl/>
        </w:rPr>
        <w:t>نُصَلِّي</w:t>
      </w:r>
      <w:r w:rsidR="00BA647E">
        <w:rPr>
          <w:rtl/>
        </w:rPr>
        <w:t xml:space="preserve"> </w:t>
      </w:r>
      <w:r w:rsidR="00BA647E">
        <w:rPr>
          <w:rFonts w:hint="cs"/>
          <w:rtl/>
        </w:rPr>
        <w:t>المَغْرِبَ</w:t>
      </w:r>
      <w:r w:rsidR="00BA647E">
        <w:rPr>
          <w:rtl/>
        </w:rPr>
        <w:t xml:space="preserve"> </w:t>
      </w:r>
      <w:r w:rsidR="00BA647E">
        <w:rPr>
          <w:rFonts w:hint="cs"/>
          <w:rtl/>
        </w:rPr>
        <w:t>مَعَ</w:t>
      </w:r>
      <w:r w:rsidR="00BA647E">
        <w:rPr>
          <w:rtl/>
        </w:rPr>
        <w:t xml:space="preserve"> </w:t>
      </w:r>
      <w:r w:rsidR="00BA647E">
        <w:rPr>
          <w:rFonts w:hint="cs"/>
          <w:rtl/>
        </w:rPr>
        <w:t>النَّبِيِّ</w:t>
      </w:r>
      <w:r w:rsidR="00BA647E">
        <w:rPr>
          <w:rtl/>
        </w:rPr>
        <w:t xml:space="preserve"> </w:t>
      </w:r>
      <w:r w:rsidR="00BA647E">
        <w:rPr>
          <w:rFonts w:hint="cs"/>
          <w:rtl/>
        </w:rPr>
        <w:t>صَلَّى</w:t>
      </w:r>
      <w:r w:rsidR="00BA647E">
        <w:rPr>
          <w:rtl/>
        </w:rPr>
        <w:t xml:space="preserve"> </w:t>
      </w:r>
      <w:r w:rsidR="00BA647E">
        <w:rPr>
          <w:rFonts w:hint="cs"/>
          <w:rtl/>
        </w:rPr>
        <w:t>اللهُ</w:t>
      </w:r>
      <w:r w:rsidR="00BA647E">
        <w:rPr>
          <w:rtl/>
        </w:rPr>
        <w:t xml:space="preserve"> </w:t>
      </w:r>
      <w:r w:rsidR="00BA647E">
        <w:rPr>
          <w:rFonts w:hint="cs"/>
          <w:rtl/>
        </w:rPr>
        <w:t>عَلَيْهِ</w:t>
      </w:r>
      <w:r w:rsidR="00BA647E">
        <w:rPr>
          <w:rtl/>
        </w:rPr>
        <w:t xml:space="preserve"> </w:t>
      </w:r>
      <w:r w:rsidR="00BA647E">
        <w:rPr>
          <w:rFonts w:hint="cs"/>
          <w:rtl/>
        </w:rPr>
        <w:t>وَسَلَّمَ،</w:t>
      </w:r>
      <w:r w:rsidR="00BA647E">
        <w:rPr>
          <w:rtl/>
        </w:rPr>
        <w:t xml:space="preserve"> </w:t>
      </w:r>
      <w:r w:rsidR="00BA647E">
        <w:rPr>
          <w:rFonts w:hint="cs"/>
          <w:rtl/>
        </w:rPr>
        <w:t>فَيَنْصَرِفُ</w:t>
      </w:r>
      <w:r w:rsidR="00BA647E">
        <w:rPr>
          <w:rtl/>
        </w:rPr>
        <w:t xml:space="preserve"> </w:t>
      </w:r>
      <w:r w:rsidR="00BA647E">
        <w:rPr>
          <w:rFonts w:hint="cs"/>
          <w:rtl/>
        </w:rPr>
        <w:t>أَحَدُنَا</w:t>
      </w:r>
      <w:r w:rsidR="00BA647E">
        <w:rPr>
          <w:rtl/>
        </w:rPr>
        <w:t xml:space="preserve"> </w:t>
      </w:r>
      <w:r w:rsidR="00BA647E">
        <w:rPr>
          <w:rFonts w:hint="cs"/>
          <w:rtl/>
        </w:rPr>
        <w:t>وَإِنَّهُ</w:t>
      </w:r>
      <w:r w:rsidR="00BA647E">
        <w:rPr>
          <w:rtl/>
        </w:rPr>
        <w:t xml:space="preserve"> </w:t>
      </w:r>
      <w:r w:rsidR="00BA647E">
        <w:rPr>
          <w:rFonts w:hint="cs"/>
          <w:rtl/>
        </w:rPr>
        <w:t>لَيُبْصِرُ</w:t>
      </w:r>
      <w:r w:rsidR="00BA647E">
        <w:rPr>
          <w:rtl/>
        </w:rPr>
        <w:t xml:space="preserve"> </w:t>
      </w:r>
      <w:r w:rsidR="00BA647E">
        <w:rPr>
          <w:rFonts w:hint="cs"/>
          <w:rtl/>
        </w:rPr>
        <w:t>مَوَاقِعَ</w:t>
      </w:r>
      <w:r w:rsidR="00BA647E">
        <w:rPr>
          <w:rtl/>
        </w:rPr>
        <w:t xml:space="preserve"> </w:t>
      </w:r>
      <w:r w:rsidR="00BA647E">
        <w:rPr>
          <w:rFonts w:hint="cs"/>
          <w:rtl/>
        </w:rPr>
        <w:t>نَبْلِهِ</w:t>
      </w:r>
      <w:r w:rsidR="00BA647E">
        <w:rPr>
          <w:rFonts w:hint="eastAsia"/>
          <w:rtl/>
        </w:rPr>
        <w:t>»</w:t>
      </w:r>
      <w:r w:rsidR="00BA647E">
        <w:rPr>
          <w:rFonts w:hint="cs"/>
          <w:rtl/>
          <w:lang w:bidi="fa-IR"/>
        </w:rPr>
        <w:t xml:space="preserve"> </w:t>
      </w:r>
      <w:r>
        <w:rPr>
          <w:rFonts w:hint="cs"/>
          <w:rtl/>
          <w:lang w:bidi="fa-IR"/>
        </w:rPr>
        <w:t>[رواه البخاري: 559].</w:t>
      </w:r>
    </w:p>
    <w:p w:rsidR="00ED4382" w:rsidRDefault="00ED4382" w:rsidP="00BD2B04">
      <w:pPr>
        <w:pStyle w:val="0-"/>
        <w:rPr>
          <w:rtl/>
          <w:lang w:bidi="fa-IR"/>
        </w:rPr>
      </w:pPr>
      <w:r>
        <w:rPr>
          <w:rFonts w:hint="cs"/>
          <w:rtl/>
          <w:lang w:bidi="fa-IR"/>
        </w:rPr>
        <w:t>346- از رافع بن خُدیج</w:t>
      </w:r>
      <w:r>
        <w:rPr>
          <w:rFonts w:cs="CTraditional Arabic" w:hint="cs"/>
          <w:rtl/>
          <w:lang w:bidi="fa-IR"/>
        </w:rPr>
        <w:t>س</w:t>
      </w:r>
      <w:r w:rsidR="00973072" w:rsidRPr="00973072">
        <w:rPr>
          <w:rFonts w:hint="cs"/>
          <w:vertAlign w:val="superscript"/>
          <w:rtl/>
          <w:lang w:bidi="fa-IR"/>
        </w:rPr>
        <w:t>(</w:t>
      </w:r>
      <w:r w:rsidR="00973072" w:rsidRPr="005A62CD">
        <w:rPr>
          <w:rStyle w:val="FootnoteReference"/>
          <w:rtl/>
          <w:lang w:bidi="fa-IR"/>
        </w:rPr>
        <w:footnoteReference w:id="29"/>
      </w:r>
      <w:r w:rsidR="00973072" w:rsidRPr="00973072">
        <w:rPr>
          <w:rFonts w:hint="cs"/>
          <w:vertAlign w:val="superscript"/>
          <w:rtl/>
          <w:lang w:bidi="fa-IR"/>
        </w:rPr>
        <w:t>)</w:t>
      </w:r>
      <w:r w:rsidR="00973072">
        <w:rPr>
          <w:rFonts w:hint="cs"/>
          <w:rtl/>
          <w:lang w:bidi="fa-IR"/>
        </w:rPr>
        <w:t xml:space="preserve"> روایت است که گفت: نماز مغرب را با پیامبر خدا </w:t>
      </w:r>
      <w:r w:rsidR="00973072">
        <w:rPr>
          <w:rFonts w:cs="CTraditional Arabic" w:hint="cs"/>
          <w:rtl/>
          <w:lang w:bidi="fa-IR"/>
        </w:rPr>
        <w:t>ج</w:t>
      </w:r>
      <w:r w:rsidR="00973072">
        <w:rPr>
          <w:rFonts w:hint="cs"/>
          <w:rtl/>
          <w:lang w:bidi="fa-IR"/>
        </w:rPr>
        <w:t xml:space="preserve"> می‌خوان</w:t>
      </w:r>
      <w:r w:rsidR="00B47C15">
        <w:rPr>
          <w:rFonts w:hint="cs"/>
          <w:rtl/>
          <w:lang w:bidi="fa-IR"/>
        </w:rPr>
        <w:t xml:space="preserve">دیم، و کسی که از نماز برمی‌گشت </w:t>
      </w:r>
      <w:r w:rsidR="00973072">
        <w:rPr>
          <w:rFonts w:hint="cs"/>
          <w:rtl/>
          <w:lang w:bidi="fa-IR"/>
        </w:rPr>
        <w:t>جای تیرهای خود را [بر روی دیوار] می‌دید</w:t>
      </w:r>
      <w:r w:rsidR="00973072" w:rsidRPr="00973072">
        <w:rPr>
          <w:rFonts w:hint="cs"/>
          <w:vertAlign w:val="superscript"/>
          <w:rtl/>
          <w:lang w:bidi="fa-IR"/>
        </w:rPr>
        <w:t>(</w:t>
      </w:r>
      <w:r w:rsidR="00973072" w:rsidRPr="005A62CD">
        <w:rPr>
          <w:rStyle w:val="FootnoteReference"/>
          <w:rtl/>
          <w:lang w:bidi="fa-IR"/>
        </w:rPr>
        <w:footnoteReference w:id="30"/>
      </w:r>
      <w:r w:rsidR="00973072" w:rsidRPr="00973072">
        <w:rPr>
          <w:rFonts w:hint="cs"/>
          <w:vertAlign w:val="superscript"/>
          <w:rtl/>
          <w:lang w:bidi="fa-IR"/>
        </w:rPr>
        <w:t>)</w:t>
      </w:r>
      <w:r w:rsidR="00F94F1F">
        <w:rPr>
          <w:rFonts w:hint="cs"/>
          <w:rtl/>
          <w:lang w:bidi="fa-IR"/>
        </w:rPr>
        <w:t>.</w:t>
      </w:r>
    </w:p>
    <w:p w:rsidR="00AB4D48" w:rsidRPr="00A70570" w:rsidRDefault="00AB4D48" w:rsidP="00A70570">
      <w:pPr>
        <w:pStyle w:val="5-"/>
        <w:rPr>
          <w:rtl/>
        </w:rPr>
      </w:pPr>
      <w:r w:rsidRPr="00A70570">
        <w:rPr>
          <w:rFonts w:hint="cs"/>
          <w:rtl/>
        </w:rPr>
        <w:t xml:space="preserve">347- </w:t>
      </w:r>
      <w:r w:rsidR="00B47C15">
        <w:rPr>
          <w:rFonts w:hint="cs"/>
          <w:rtl/>
        </w:rPr>
        <w:t>عَنْ جَابِر</w:t>
      </w:r>
      <w:r w:rsidR="00B47C15">
        <w:rPr>
          <w:rFonts w:asciiTheme="minorHAnsi" w:hAnsiTheme="minorHAnsi" w:hint="cs"/>
          <w:rtl/>
        </w:rPr>
        <w:t>ِ</w:t>
      </w:r>
      <w:r w:rsidR="00A70570" w:rsidRPr="00A70570">
        <w:rPr>
          <w:rtl/>
        </w:rPr>
        <w:t xml:space="preserve"> </w:t>
      </w:r>
      <w:r w:rsidR="00B47C15">
        <w:rPr>
          <w:rFonts w:hint="cs"/>
          <w:rtl/>
        </w:rPr>
        <w:t>بْنِ</w:t>
      </w:r>
      <w:r w:rsidR="00A70570" w:rsidRPr="00A70570">
        <w:rPr>
          <w:rtl/>
        </w:rPr>
        <w:t xml:space="preserve"> </w:t>
      </w:r>
      <w:r w:rsidR="00A70570" w:rsidRPr="00A70570">
        <w:rPr>
          <w:rFonts w:hint="cs"/>
          <w:rtl/>
        </w:rPr>
        <w:t>عَبْدِ</w:t>
      </w:r>
      <w:r w:rsidR="00A70570" w:rsidRPr="00A70570">
        <w:rPr>
          <w:rtl/>
        </w:rPr>
        <w:t xml:space="preserve"> </w:t>
      </w:r>
      <w:r w:rsidR="00A70570" w:rsidRPr="00A70570">
        <w:rPr>
          <w:rFonts w:hint="cs"/>
          <w:rtl/>
        </w:rPr>
        <w:t>اللَّهِ رَضِيَ اللهُ عَنْهُما،</w:t>
      </w:r>
      <w:r w:rsidR="00A70570" w:rsidRPr="00A70570">
        <w:rPr>
          <w:rtl/>
        </w:rPr>
        <w:t xml:space="preserve"> </w:t>
      </w:r>
      <w:r w:rsidR="00A70570" w:rsidRPr="00A70570">
        <w:rPr>
          <w:rFonts w:hint="cs"/>
          <w:rtl/>
        </w:rPr>
        <w:t>قَالَ</w:t>
      </w:r>
      <w:r w:rsidR="00A70570" w:rsidRPr="00A70570">
        <w:rPr>
          <w:rtl/>
        </w:rPr>
        <w:t xml:space="preserve">: </w:t>
      </w:r>
      <w:r w:rsidR="00A70570" w:rsidRPr="00A70570">
        <w:rPr>
          <w:rFonts w:hint="eastAsia"/>
          <w:rtl/>
        </w:rPr>
        <w:t>«</w:t>
      </w:r>
      <w:r w:rsidR="00A70570" w:rsidRPr="00A70570">
        <w:rPr>
          <w:rFonts w:hint="cs"/>
          <w:rtl/>
        </w:rPr>
        <w:t>كَانَ</w:t>
      </w:r>
      <w:r w:rsidR="00A70570" w:rsidRPr="00A70570">
        <w:rPr>
          <w:rtl/>
        </w:rPr>
        <w:t xml:space="preserve"> </w:t>
      </w:r>
      <w:r w:rsidR="00A70570" w:rsidRPr="00A70570">
        <w:rPr>
          <w:rFonts w:hint="cs"/>
          <w:rtl/>
        </w:rPr>
        <w:t>النَّبِيُّ</w:t>
      </w:r>
      <w:r w:rsidR="00A70570" w:rsidRPr="00A70570">
        <w:rPr>
          <w:rtl/>
        </w:rPr>
        <w:t xml:space="preserve"> </w:t>
      </w:r>
      <w:r w:rsidR="00A70570" w:rsidRPr="00A70570">
        <w:rPr>
          <w:rFonts w:hint="cs"/>
          <w:rtl/>
        </w:rPr>
        <w:t>صَلَّى</w:t>
      </w:r>
      <w:r w:rsidR="00A70570" w:rsidRPr="00A70570">
        <w:rPr>
          <w:rtl/>
        </w:rPr>
        <w:t xml:space="preserve"> </w:t>
      </w:r>
      <w:r w:rsidR="00A70570" w:rsidRPr="00A70570">
        <w:rPr>
          <w:rFonts w:hint="cs"/>
          <w:rtl/>
        </w:rPr>
        <w:t>اللهُ</w:t>
      </w:r>
      <w:r w:rsidR="00A70570" w:rsidRPr="00A70570">
        <w:rPr>
          <w:rtl/>
        </w:rPr>
        <w:t xml:space="preserve"> </w:t>
      </w:r>
      <w:r w:rsidR="00A70570" w:rsidRPr="00A70570">
        <w:rPr>
          <w:rFonts w:hint="cs"/>
          <w:rtl/>
        </w:rPr>
        <w:t>عَلَيْهِ</w:t>
      </w:r>
      <w:r w:rsidR="00A70570" w:rsidRPr="00A70570">
        <w:rPr>
          <w:rtl/>
        </w:rPr>
        <w:t xml:space="preserve"> </w:t>
      </w:r>
      <w:r w:rsidR="00A70570" w:rsidRPr="00A70570">
        <w:rPr>
          <w:rFonts w:hint="cs"/>
          <w:rtl/>
        </w:rPr>
        <w:t>وَسَلَّمَ</w:t>
      </w:r>
      <w:r w:rsidR="00A70570" w:rsidRPr="00A70570">
        <w:rPr>
          <w:rtl/>
        </w:rPr>
        <w:t xml:space="preserve"> </w:t>
      </w:r>
      <w:r w:rsidR="00A70570" w:rsidRPr="00A70570">
        <w:rPr>
          <w:rFonts w:hint="cs"/>
          <w:rtl/>
        </w:rPr>
        <w:t>يُصَلِّي</w:t>
      </w:r>
      <w:r w:rsidR="00A70570" w:rsidRPr="00A70570">
        <w:rPr>
          <w:rtl/>
        </w:rPr>
        <w:t xml:space="preserve"> </w:t>
      </w:r>
      <w:r w:rsidR="00A70570" w:rsidRPr="00A70570">
        <w:rPr>
          <w:rFonts w:hint="cs"/>
          <w:rtl/>
        </w:rPr>
        <w:t>الظُّهْرَ</w:t>
      </w:r>
      <w:r w:rsidR="00A70570" w:rsidRPr="00A70570">
        <w:rPr>
          <w:rtl/>
        </w:rPr>
        <w:t xml:space="preserve"> </w:t>
      </w:r>
      <w:r w:rsidR="00A70570" w:rsidRPr="00A70570">
        <w:rPr>
          <w:rFonts w:hint="cs"/>
          <w:rtl/>
        </w:rPr>
        <w:t>بِالهَاجِرَةِ،</w:t>
      </w:r>
      <w:r w:rsidR="00A70570" w:rsidRPr="00A70570">
        <w:rPr>
          <w:rtl/>
        </w:rPr>
        <w:t xml:space="preserve"> </w:t>
      </w:r>
      <w:r w:rsidR="00A70570" w:rsidRPr="00A70570">
        <w:rPr>
          <w:rFonts w:hint="cs"/>
          <w:rtl/>
        </w:rPr>
        <w:t>وَالعَصْرَ</w:t>
      </w:r>
      <w:r w:rsidR="00A70570" w:rsidRPr="00A70570">
        <w:rPr>
          <w:rtl/>
        </w:rPr>
        <w:t xml:space="preserve"> </w:t>
      </w:r>
      <w:r w:rsidR="00A70570" w:rsidRPr="00A70570">
        <w:rPr>
          <w:rFonts w:hint="cs"/>
          <w:rtl/>
        </w:rPr>
        <w:t>وَالشَّمْسُ</w:t>
      </w:r>
      <w:r w:rsidR="00A70570" w:rsidRPr="00A70570">
        <w:rPr>
          <w:rtl/>
        </w:rPr>
        <w:t xml:space="preserve"> </w:t>
      </w:r>
      <w:r w:rsidR="00A70570" w:rsidRPr="00A70570">
        <w:rPr>
          <w:rFonts w:hint="cs"/>
          <w:rtl/>
        </w:rPr>
        <w:t>نَقِيَّةٌ،</w:t>
      </w:r>
      <w:r w:rsidR="00A70570" w:rsidRPr="00A70570">
        <w:rPr>
          <w:rtl/>
        </w:rPr>
        <w:t xml:space="preserve"> </w:t>
      </w:r>
      <w:r w:rsidR="00A70570" w:rsidRPr="00A70570">
        <w:rPr>
          <w:rFonts w:hint="cs"/>
          <w:rtl/>
        </w:rPr>
        <w:t>وَالمَغْرِبَ</w:t>
      </w:r>
      <w:r w:rsidR="00A70570" w:rsidRPr="00A70570">
        <w:rPr>
          <w:rtl/>
        </w:rPr>
        <w:t xml:space="preserve"> </w:t>
      </w:r>
      <w:r w:rsidR="00A70570" w:rsidRPr="00A70570">
        <w:rPr>
          <w:rFonts w:hint="cs"/>
          <w:rtl/>
        </w:rPr>
        <w:t>إِذَا وَجَبَتْ،</w:t>
      </w:r>
      <w:r w:rsidR="00A70570" w:rsidRPr="00A70570">
        <w:rPr>
          <w:rtl/>
        </w:rPr>
        <w:t xml:space="preserve"> </w:t>
      </w:r>
      <w:r w:rsidR="00A70570" w:rsidRPr="00A70570">
        <w:rPr>
          <w:rFonts w:hint="cs"/>
          <w:rtl/>
        </w:rPr>
        <w:t>وَالعِشَاءَ</w:t>
      </w:r>
      <w:r w:rsidR="00A70570" w:rsidRPr="00A70570">
        <w:rPr>
          <w:rtl/>
        </w:rPr>
        <w:t xml:space="preserve"> </w:t>
      </w:r>
      <w:r w:rsidR="00A70570" w:rsidRPr="00A70570">
        <w:rPr>
          <w:rFonts w:hint="cs"/>
          <w:rtl/>
        </w:rPr>
        <w:t>أَحْيَانًا</w:t>
      </w:r>
      <w:r w:rsidR="00A70570" w:rsidRPr="00A70570">
        <w:rPr>
          <w:rtl/>
        </w:rPr>
        <w:t xml:space="preserve"> </w:t>
      </w:r>
      <w:r w:rsidR="00A70570" w:rsidRPr="00A70570">
        <w:rPr>
          <w:rFonts w:hint="cs"/>
          <w:rtl/>
        </w:rPr>
        <w:t>وَأَحْيَانًا،</w:t>
      </w:r>
      <w:r w:rsidR="00A70570" w:rsidRPr="00A70570">
        <w:rPr>
          <w:rtl/>
        </w:rPr>
        <w:t xml:space="preserve"> </w:t>
      </w:r>
      <w:r w:rsidR="00A70570" w:rsidRPr="00A70570">
        <w:rPr>
          <w:rFonts w:hint="cs"/>
          <w:rtl/>
        </w:rPr>
        <w:t>إِذَا</w:t>
      </w:r>
      <w:r w:rsidR="00A70570" w:rsidRPr="00A70570">
        <w:rPr>
          <w:rtl/>
        </w:rPr>
        <w:t xml:space="preserve"> </w:t>
      </w:r>
      <w:r w:rsidR="00A70570" w:rsidRPr="00A70570">
        <w:rPr>
          <w:rFonts w:hint="cs"/>
          <w:rtl/>
        </w:rPr>
        <w:t>رَآهُمُ</w:t>
      </w:r>
      <w:r w:rsidR="00A70570" w:rsidRPr="00A70570">
        <w:rPr>
          <w:rtl/>
        </w:rPr>
        <w:t xml:space="preserve"> </w:t>
      </w:r>
      <w:r w:rsidR="00A70570" w:rsidRPr="00A70570">
        <w:rPr>
          <w:rFonts w:hint="cs"/>
          <w:rtl/>
        </w:rPr>
        <w:t>اجْتَمَعُوا</w:t>
      </w:r>
      <w:r w:rsidR="00A70570" w:rsidRPr="00A70570">
        <w:rPr>
          <w:rtl/>
        </w:rPr>
        <w:t xml:space="preserve"> </w:t>
      </w:r>
      <w:r w:rsidR="00A70570" w:rsidRPr="00A70570">
        <w:rPr>
          <w:rFonts w:hint="cs"/>
          <w:rtl/>
        </w:rPr>
        <w:t>عَجَّلَ،</w:t>
      </w:r>
      <w:r w:rsidR="00A70570" w:rsidRPr="00A70570">
        <w:rPr>
          <w:rtl/>
        </w:rPr>
        <w:t xml:space="preserve"> </w:t>
      </w:r>
      <w:r w:rsidR="00A70570" w:rsidRPr="00A70570">
        <w:rPr>
          <w:rFonts w:hint="cs"/>
          <w:rtl/>
        </w:rPr>
        <w:t>وَإِذَا</w:t>
      </w:r>
      <w:r w:rsidR="00A70570" w:rsidRPr="00A70570">
        <w:rPr>
          <w:rtl/>
        </w:rPr>
        <w:t xml:space="preserve"> </w:t>
      </w:r>
      <w:r w:rsidR="00A70570" w:rsidRPr="00A70570">
        <w:rPr>
          <w:rFonts w:hint="cs"/>
          <w:rtl/>
        </w:rPr>
        <w:t>رَآهُمْ</w:t>
      </w:r>
      <w:r w:rsidR="00A70570" w:rsidRPr="00A70570">
        <w:rPr>
          <w:rtl/>
        </w:rPr>
        <w:t xml:space="preserve"> </w:t>
      </w:r>
      <w:r w:rsidR="00A70570" w:rsidRPr="00A70570">
        <w:rPr>
          <w:rFonts w:hint="cs"/>
          <w:rtl/>
        </w:rPr>
        <w:t>أَبْطَؤُوا</w:t>
      </w:r>
      <w:r w:rsidR="00A70570" w:rsidRPr="00A70570">
        <w:rPr>
          <w:rtl/>
        </w:rPr>
        <w:t xml:space="preserve"> </w:t>
      </w:r>
      <w:r w:rsidR="00A70570" w:rsidRPr="00A70570">
        <w:rPr>
          <w:rFonts w:hint="cs"/>
          <w:rtl/>
        </w:rPr>
        <w:t>أَخَّرَ،</w:t>
      </w:r>
      <w:r w:rsidR="00A70570" w:rsidRPr="00A70570">
        <w:rPr>
          <w:rtl/>
        </w:rPr>
        <w:t xml:space="preserve"> </w:t>
      </w:r>
      <w:r w:rsidR="00A70570" w:rsidRPr="00A70570">
        <w:rPr>
          <w:rFonts w:hint="cs"/>
          <w:rtl/>
        </w:rPr>
        <w:t>وَالصُّبْحَ</w:t>
      </w:r>
      <w:r w:rsidR="00A70570" w:rsidRPr="00A70570">
        <w:rPr>
          <w:rtl/>
        </w:rPr>
        <w:t xml:space="preserve"> </w:t>
      </w:r>
      <w:r w:rsidR="00A70570" w:rsidRPr="00A70570">
        <w:rPr>
          <w:rFonts w:hint="cs"/>
          <w:rtl/>
        </w:rPr>
        <w:t>كَانُوا</w:t>
      </w:r>
      <w:r w:rsidR="00A70570" w:rsidRPr="00A70570">
        <w:rPr>
          <w:rtl/>
        </w:rPr>
        <w:t xml:space="preserve"> - </w:t>
      </w:r>
      <w:r w:rsidR="00A70570" w:rsidRPr="00A70570">
        <w:rPr>
          <w:rFonts w:hint="cs"/>
          <w:rtl/>
        </w:rPr>
        <w:t>أَوْ</w:t>
      </w:r>
      <w:r w:rsidR="00A70570" w:rsidRPr="00A70570">
        <w:rPr>
          <w:rtl/>
        </w:rPr>
        <w:t xml:space="preserve"> </w:t>
      </w:r>
      <w:r w:rsidR="00A70570" w:rsidRPr="00A70570">
        <w:rPr>
          <w:rFonts w:hint="cs"/>
          <w:rtl/>
        </w:rPr>
        <w:t>كَانَ</w:t>
      </w:r>
      <w:r w:rsidR="00A70570" w:rsidRPr="00A70570">
        <w:rPr>
          <w:rtl/>
        </w:rPr>
        <w:t xml:space="preserve"> - </w:t>
      </w:r>
      <w:r w:rsidR="00A70570" w:rsidRPr="00A70570">
        <w:rPr>
          <w:rFonts w:hint="cs"/>
          <w:rtl/>
        </w:rPr>
        <w:t>النَّبِيُّ</w:t>
      </w:r>
      <w:r w:rsidR="00A70570" w:rsidRPr="00A70570">
        <w:rPr>
          <w:rtl/>
        </w:rPr>
        <w:t xml:space="preserve"> </w:t>
      </w:r>
      <w:r w:rsidR="00A70570" w:rsidRPr="00A70570">
        <w:rPr>
          <w:rFonts w:hint="cs"/>
          <w:rtl/>
        </w:rPr>
        <w:t>صَلَّى</w:t>
      </w:r>
      <w:r w:rsidR="00A70570" w:rsidRPr="00A70570">
        <w:rPr>
          <w:rtl/>
        </w:rPr>
        <w:t xml:space="preserve"> </w:t>
      </w:r>
      <w:r w:rsidR="00A70570" w:rsidRPr="00A70570">
        <w:rPr>
          <w:rFonts w:hint="cs"/>
          <w:rtl/>
        </w:rPr>
        <w:t>اللهُ</w:t>
      </w:r>
      <w:r w:rsidR="00A70570" w:rsidRPr="00A70570">
        <w:rPr>
          <w:rtl/>
        </w:rPr>
        <w:t xml:space="preserve"> </w:t>
      </w:r>
      <w:r w:rsidR="00A70570" w:rsidRPr="00A70570">
        <w:rPr>
          <w:rFonts w:hint="cs"/>
          <w:rtl/>
        </w:rPr>
        <w:t>عَلَيْهِ</w:t>
      </w:r>
      <w:r w:rsidR="00A70570" w:rsidRPr="00A70570">
        <w:rPr>
          <w:rtl/>
        </w:rPr>
        <w:t xml:space="preserve"> </w:t>
      </w:r>
      <w:r w:rsidR="00A70570" w:rsidRPr="00A70570">
        <w:rPr>
          <w:rFonts w:hint="cs"/>
          <w:rtl/>
        </w:rPr>
        <w:t>وَسَلَّمَ</w:t>
      </w:r>
      <w:r w:rsidR="00A70570" w:rsidRPr="00A70570">
        <w:rPr>
          <w:rtl/>
        </w:rPr>
        <w:t xml:space="preserve"> </w:t>
      </w:r>
      <w:r w:rsidR="00A70570" w:rsidRPr="00A70570">
        <w:rPr>
          <w:rFonts w:hint="cs"/>
          <w:rtl/>
        </w:rPr>
        <w:t>يُصَلِّيهَا</w:t>
      </w:r>
      <w:r w:rsidR="00A70570" w:rsidRPr="00A70570">
        <w:rPr>
          <w:rtl/>
        </w:rPr>
        <w:t xml:space="preserve"> </w:t>
      </w:r>
      <w:r w:rsidR="00A70570" w:rsidRPr="00A70570">
        <w:rPr>
          <w:rFonts w:hint="cs"/>
          <w:rtl/>
        </w:rPr>
        <w:t>بِغَلَسٍ</w:t>
      </w:r>
      <w:r w:rsidR="00A70570" w:rsidRPr="00A70570">
        <w:rPr>
          <w:rFonts w:hint="eastAsia"/>
          <w:rtl/>
        </w:rPr>
        <w:t>»</w:t>
      </w:r>
      <w:r w:rsidR="00A70570" w:rsidRPr="00A70570">
        <w:rPr>
          <w:rFonts w:hint="cs"/>
          <w:rtl/>
        </w:rPr>
        <w:t xml:space="preserve"> </w:t>
      </w:r>
      <w:r w:rsidRPr="00A70570">
        <w:rPr>
          <w:rFonts w:hint="cs"/>
          <w:rtl/>
        </w:rPr>
        <w:t>[رواه البخاري: 560].</w:t>
      </w:r>
    </w:p>
    <w:p w:rsidR="00AB4D48" w:rsidRDefault="00AB4D48" w:rsidP="00FD7925">
      <w:pPr>
        <w:pStyle w:val="0-"/>
        <w:rPr>
          <w:rtl/>
          <w:lang w:bidi="fa-IR"/>
        </w:rPr>
      </w:pPr>
      <w:r>
        <w:rPr>
          <w:rFonts w:hint="cs"/>
          <w:rtl/>
          <w:lang w:bidi="fa-IR"/>
        </w:rPr>
        <w:t>347- از جابر بن عبدالله</w:t>
      </w:r>
      <w:r>
        <w:rPr>
          <w:rFonts w:cs="CTraditional Arabic" w:hint="cs"/>
          <w:rtl/>
          <w:lang w:bidi="fa-IR"/>
        </w:rPr>
        <w:t>ب</w:t>
      </w:r>
      <w:r>
        <w:rPr>
          <w:rFonts w:hint="cs"/>
          <w:rtl/>
          <w:lang w:bidi="fa-IR"/>
        </w:rPr>
        <w:t xml:space="preserve"> روایت است</w:t>
      </w:r>
      <w:r w:rsidR="00A70570">
        <w:rPr>
          <w:rFonts w:hint="cs"/>
          <w:rtl/>
          <w:lang w:bidi="fa-IR"/>
        </w:rPr>
        <w:t xml:space="preserve"> که گفت: پیامبر خدا </w:t>
      </w:r>
      <w:r w:rsidR="00A70570">
        <w:rPr>
          <w:rFonts w:cs="CTraditional Arabic" w:hint="cs"/>
          <w:rtl/>
          <w:lang w:bidi="fa-IR"/>
        </w:rPr>
        <w:t>ج</w:t>
      </w:r>
      <w:r w:rsidR="00A70570">
        <w:rPr>
          <w:rFonts w:hint="cs"/>
          <w:rtl/>
          <w:lang w:bidi="fa-IR"/>
        </w:rPr>
        <w:t xml:space="preserve"> نماز پیشین (ظهر) را در وقت زوال می‌خواندند. و نماز عصر را در وقتی که هنوز آفتاب درخشان بود.</w:t>
      </w:r>
    </w:p>
    <w:p w:rsidR="00A70570" w:rsidRDefault="00A70570" w:rsidP="00FD7925">
      <w:pPr>
        <w:pStyle w:val="0-"/>
        <w:rPr>
          <w:rtl/>
          <w:lang w:bidi="fa-IR"/>
        </w:rPr>
      </w:pPr>
      <w:r>
        <w:rPr>
          <w:rFonts w:hint="cs"/>
          <w:rtl/>
          <w:lang w:bidi="fa-IR"/>
        </w:rPr>
        <w:t>و نماز شام (مغرب) را هنگامی که آفتاب غروب می‌کرد.</w:t>
      </w:r>
    </w:p>
    <w:p w:rsidR="00A70570" w:rsidRDefault="00A70570" w:rsidP="00FD7925">
      <w:pPr>
        <w:pStyle w:val="0-"/>
        <w:rPr>
          <w:rtl/>
          <w:lang w:bidi="fa-IR"/>
        </w:rPr>
      </w:pPr>
      <w:r>
        <w:rPr>
          <w:rFonts w:hint="cs"/>
          <w:rtl/>
          <w:lang w:bidi="fa-IR"/>
        </w:rPr>
        <w:t>ولی نماز خفتن (عشاء) را گاهی به تاخیر و گاهی به عجله می‌خواندند، اگر می‌دیدند که مردم جمع</w:t>
      </w:r>
      <w:r w:rsidR="007A7672">
        <w:rPr>
          <w:rFonts w:hint="cs"/>
          <w:rtl/>
          <w:lang w:bidi="fa-IR"/>
        </w:rPr>
        <w:t xml:space="preserve"> </w:t>
      </w:r>
      <w:r>
        <w:rPr>
          <w:rFonts w:hint="cs"/>
          <w:rtl/>
          <w:lang w:bidi="fa-IR"/>
        </w:rPr>
        <w:t>شده</w:t>
      </w:r>
      <w:r w:rsidR="00581AF9">
        <w:rPr>
          <w:rFonts w:hint="cs"/>
          <w:rtl/>
          <w:lang w:bidi="fa-IR"/>
        </w:rPr>
        <w:t>‌اند</w:t>
      </w:r>
      <w:r>
        <w:rPr>
          <w:rFonts w:hint="cs"/>
          <w:rtl/>
          <w:lang w:bidi="fa-IR"/>
        </w:rPr>
        <w:t xml:space="preserve">، تعجیل می‌کردند، و </w:t>
      </w:r>
      <w:r w:rsidR="002624C2">
        <w:rPr>
          <w:rFonts w:hint="cs"/>
          <w:rtl/>
          <w:lang w:bidi="fa-IR"/>
        </w:rPr>
        <w:t>اگر می‌دیدند که مردم دیرتر آمده‌</w:t>
      </w:r>
      <w:r>
        <w:rPr>
          <w:rFonts w:hint="cs"/>
          <w:rtl/>
          <w:lang w:bidi="fa-IR"/>
        </w:rPr>
        <w:t>اند، آن را به تاخیر می‌انداختند.</w:t>
      </w:r>
    </w:p>
    <w:p w:rsidR="00A70570" w:rsidRDefault="00A70570" w:rsidP="00FD7925">
      <w:pPr>
        <w:pStyle w:val="0-"/>
        <w:rPr>
          <w:rtl/>
          <w:lang w:bidi="fa-IR"/>
        </w:rPr>
      </w:pPr>
      <w:r>
        <w:rPr>
          <w:rFonts w:hint="cs"/>
          <w:rtl/>
          <w:lang w:bidi="fa-IR"/>
        </w:rPr>
        <w:t xml:space="preserve">و نماز صبح (فجر) را پیامبر خدا </w:t>
      </w:r>
      <w:r>
        <w:rPr>
          <w:rFonts w:cs="CTraditional Arabic" w:hint="cs"/>
          <w:rtl/>
          <w:lang w:bidi="fa-IR"/>
        </w:rPr>
        <w:t>ج</w:t>
      </w:r>
      <w:r>
        <w:rPr>
          <w:rFonts w:hint="cs"/>
          <w:rtl/>
          <w:lang w:bidi="fa-IR"/>
        </w:rPr>
        <w:t xml:space="preserve"> </w:t>
      </w:r>
      <w:r w:rsidR="00FD5F6A">
        <w:rPr>
          <w:rFonts w:hint="cs"/>
          <w:rtl/>
          <w:lang w:bidi="fa-IR"/>
        </w:rPr>
        <w:t>به تاریکی اداء می‌کردند</w:t>
      </w:r>
      <w:r w:rsidR="00FD5F6A" w:rsidRPr="00FD5F6A">
        <w:rPr>
          <w:rFonts w:hint="cs"/>
          <w:vertAlign w:val="superscript"/>
          <w:rtl/>
          <w:lang w:bidi="fa-IR"/>
        </w:rPr>
        <w:t>(</w:t>
      </w:r>
      <w:r w:rsidR="00FD5F6A" w:rsidRPr="005A62CD">
        <w:rPr>
          <w:rStyle w:val="FootnoteReference"/>
          <w:rtl/>
          <w:lang w:bidi="fa-IR"/>
        </w:rPr>
        <w:footnoteReference w:id="31"/>
      </w:r>
      <w:r w:rsidR="00FD5F6A" w:rsidRPr="00FD5F6A">
        <w:rPr>
          <w:rFonts w:hint="cs"/>
          <w:vertAlign w:val="superscript"/>
          <w:rtl/>
          <w:lang w:bidi="fa-IR"/>
        </w:rPr>
        <w:t>)</w:t>
      </w:r>
      <w:r w:rsidR="00FD5F6A">
        <w:rPr>
          <w:rFonts w:hint="cs"/>
          <w:rtl/>
          <w:lang w:bidi="fa-IR"/>
        </w:rPr>
        <w:t>.</w:t>
      </w:r>
    </w:p>
    <w:p w:rsidR="00C83299" w:rsidRDefault="00092E2C" w:rsidP="001A2733">
      <w:pPr>
        <w:pStyle w:val="2-0"/>
        <w:rPr>
          <w:rtl/>
        </w:rPr>
      </w:pPr>
      <w:r w:rsidRPr="006F238E">
        <w:rPr>
          <w:rFonts w:hint="cs"/>
          <w:rtl/>
          <w:lang w:bidi="ar-SA"/>
        </w:rPr>
        <w:t>15</w:t>
      </w:r>
      <w:r>
        <w:rPr>
          <w:rFonts w:hint="cs"/>
          <w:rtl/>
        </w:rPr>
        <w:t>- باب: مَنْ كَرِهَ أَنْ يُقَالَ لِلْمَغْرِب الْعِشَاءُ</w:t>
      </w:r>
    </w:p>
    <w:p w:rsidR="00092E2C" w:rsidRDefault="002624C2" w:rsidP="001A2733">
      <w:pPr>
        <w:pStyle w:val="4-"/>
        <w:rPr>
          <w:rtl/>
          <w:lang w:bidi="fa-IR"/>
        </w:rPr>
      </w:pPr>
      <w:bookmarkStart w:id="18" w:name="_Toc432244009"/>
      <w:r>
        <w:rPr>
          <w:rFonts w:hint="cs"/>
          <w:rtl/>
          <w:lang w:bidi="fa-IR"/>
        </w:rPr>
        <w:t>باب [15]: کسی که نمی‌</w:t>
      </w:r>
      <w:r w:rsidR="00092E2C">
        <w:rPr>
          <w:rFonts w:hint="cs"/>
          <w:rtl/>
          <w:lang w:bidi="fa-IR"/>
        </w:rPr>
        <w:t>خواست برای نماز مغرب نماز عشاء گفته شود</w:t>
      </w:r>
      <w:bookmarkEnd w:id="18"/>
    </w:p>
    <w:p w:rsidR="00092E2C" w:rsidRPr="00092E2C" w:rsidRDefault="00092E2C" w:rsidP="00092E2C">
      <w:pPr>
        <w:pStyle w:val="5-"/>
        <w:rPr>
          <w:rtl/>
        </w:rPr>
      </w:pPr>
      <w:r w:rsidRPr="00092E2C">
        <w:rPr>
          <w:rFonts w:hint="cs"/>
          <w:rtl/>
        </w:rPr>
        <w:t>348- عَنْ عَبْدُ</w:t>
      </w:r>
      <w:r w:rsidRPr="00092E2C">
        <w:rPr>
          <w:rtl/>
        </w:rPr>
        <w:t xml:space="preserve"> </w:t>
      </w:r>
      <w:r w:rsidRPr="00092E2C">
        <w:rPr>
          <w:rFonts w:hint="cs"/>
          <w:rtl/>
        </w:rPr>
        <w:t>اللَّهِ</w:t>
      </w:r>
      <w:r w:rsidRPr="00092E2C">
        <w:rPr>
          <w:rtl/>
        </w:rPr>
        <w:t xml:space="preserve"> </w:t>
      </w:r>
      <w:r w:rsidRPr="00092E2C">
        <w:rPr>
          <w:rFonts w:hint="cs"/>
          <w:rtl/>
        </w:rPr>
        <w:t>المُزَنِيُّ رَضِيَ اللهُ عَنْهُ:</w:t>
      </w:r>
      <w:r w:rsidRPr="00092E2C">
        <w:rPr>
          <w:rtl/>
        </w:rPr>
        <w:t xml:space="preserve"> </w:t>
      </w:r>
      <w:r w:rsidRPr="00092E2C">
        <w:rPr>
          <w:rFonts w:hint="cs"/>
          <w:rtl/>
        </w:rPr>
        <w:t>أَنَّ</w:t>
      </w:r>
      <w:r w:rsidRPr="00092E2C">
        <w:rPr>
          <w:rtl/>
        </w:rPr>
        <w:t xml:space="preserve"> </w:t>
      </w:r>
      <w:r w:rsidRPr="00092E2C">
        <w:rPr>
          <w:rFonts w:hint="cs"/>
          <w:rtl/>
        </w:rPr>
        <w:t>النَّبِيَّ</w:t>
      </w:r>
      <w:r w:rsidRPr="00092E2C">
        <w:rPr>
          <w:rtl/>
        </w:rPr>
        <w:t xml:space="preserve"> </w:t>
      </w:r>
      <w:r w:rsidRPr="00092E2C">
        <w:rPr>
          <w:rFonts w:hint="cs"/>
          <w:rtl/>
        </w:rPr>
        <w:t>صَلَّى</w:t>
      </w:r>
      <w:r w:rsidRPr="00092E2C">
        <w:rPr>
          <w:rtl/>
        </w:rPr>
        <w:t xml:space="preserve"> </w:t>
      </w:r>
      <w:r w:rsidRPr="00092E2C">
        <w:rPr>
          <w:rFonts w:hint="cs"/>
          <w:rtl/>
        </w:rPr>
        <w:t>اللهُ</w:t>
      </w:r>
      <w:r w:rsidRPr="00092E2C">
        <w:rPr>
          <w:rtl/>
        </w:rPr>
        <w:t xml:space="preserve"> </w:t>
      </w:r>
      <w:r w:rsidRPr="00092E2C">
        <w:rPr>
          <w:rFonts w:hint="cs"/>
          <w:rtl/>
        </w:rPr>
        <w:t>عَلَيْهِ</w:t>
      </w:r>
      <w:r w:rsidRPr="00092E2C">
        <w:rPr>
          <w:rtl/>
        </w:rPr>
        <w:t xml:space="preserve"> </w:t>
      </w:r>
      <w:r w:rsidRPr="00092E2C">
        <w:rPr>
          <w:rFonts w:hint="cs"/>
          <w:rtl/>
        </w:rPr>
        <w:t>وَسَلَّمَ</w:t>
      </w:r>
      <w:r w:rsidRPr="00092E2C">
        <w:rPr>
          <w:rtl/>
        </w:rPr>
        <w:t xml:space="preserve"> </w:t>
      </w:r>
      <w:r w:rsidRPr="00092E2C">
        <w:rPr>
          <w:rFonts w:hint="cs"/>
          <w:rtl/>
        </w:rPr>
        <w:t>قَالَ</w:t>
      </w:r>
      <w:r w:rsidRPr="00092E2C">
        <w:rPr>
          <w:rtl/>
        </w:rPr>
        <w:t xml:space="preserve">: </w:t>
      </w:r>
      <w:r w:rsidRPr="00092E2C">
        <w:rPr>
          <w:rFonts w:hint="eastAsia"/>
          <w:rtl/>
        </w:rPr>
        <w:t>«</w:t>
      </w:r>
      <w:r w:rsidRPr="00092E2C">
        <w:rPr>
          <w:rFonts w:hint="cs"/>
          <w:rtl/>
        </w:rPr>
        <w:t>لاَ</w:t>
      </w:r>
      <w:r w:rsidRPr="00092E2C">
        <w:rPr>
          <w:rtl/>
        </w:rPr>
        <w:t xml:space="preserve"> </w:t>
      </w:r>
      <w:r w:rsidRPr="00092E2C">
        <w:rPr>
          <w:rFonts w:hint="cs"/>
          <w:rtl/>
        </w:rPr>
        <w:t>تَغْلِبَنَّكُمُ</w:t>
      </w:r>
      <w:r w:rsidRPr="00092E2C">
        <w:rPr>
          <w:rtl/>
        </w:rPr>
        <w:t xml:space="preserve"> </w:t>
      </w:r>
      <w:r w:rsidRPr="00092E2C">
        <w:rPr>
          <w:rFonts w:hint="cs"/>
          <w:rtl/>
        </w:rPr>
        <w:t>الأَعْرَابُ</w:t>
      </w:r>
      <w:r w:rsidRPr="00092E2C">
        <w:rPr>
          <w:rtl/>
        </w:rPr>
        <w:t xml:space="preserve"> </w:t>
      </w:r>
      <w:r w:rsidRPr="00092E2C">
        <w:rPr>
          <w:rFonts w:hint="cs"/>
          <w:rtl/>
        </w:rPr>
        <w:t>عَلَى</w:t>
      </w:r>
      <w:r w:rsidRPr="00092E2C">
        <w:rPr>
          <w:rtl/>
        </w:rPr>
        <w:t xml:space="preserve"> </w:t>
      </w:r>
      <w:r w:rsidRPr="00092E2C">
        <w:rPr>
          <w:rFonts w:hint="cs"/>
          <w:rtl/>
        </w:rPr>
        <w:t>اسْمِ</w:t>
      </w:r>
      <w:r w:rsidRPr="00092E2C">
        <w:rPr>
          <w:rtl/>
        </w:rPr>
        <w:t xml:space="preserve"> </w:t>
      </w:r>
      <w:r w:rsidRPr="00092E2C">
        <w:rPr>
          <w:rFonts w:hint="cs"/>
          <w:rtl/>
        </w:rPr>
        <w:t>صَلاَتِكُمُ</w:t>
      </w:r>
      <w:r w:rsidRPr="00092E2C">
        <w:rPr>
          <w:rtl/>
        </w:rPr>
        <w:t xml:space="preserve"> </w:t>
      </w:r>
      <w:r w:rsidRPr="00092E2C">
        <w:rPr>
          <w:rFonts w:hint="cs"/>
          <w:rtl/>
        </w:rPr>
        <w:t>المَغْرِبِ</w:t>
      </w:r>
      <w:r w:rsidRPr="00092E2C">
        <w:rPr>
          <w:rFonts w:hint="eastAsia"/>
          <w:rtl/>
        </w:rPr>
        <w:t>»</w:t>
      </w:r>
      <w:r w:rsidRPr="00092E2C">
        <w:rPr>
          <w:rtl/>
        </w:rPr>
        <w:t xml:space="preserve"> </w:t>
      </w:r>
      <w:r w:rsidRPr="00092E2C">
        <w:rPr>
          <w:rFonts w:hint="cs"/>
          <w:rtl/>
        </w:rPr>
        <w:t>قَالَ</w:t>
      </w:r>
      <w:r w:rsidRPr="00092E2C">
        <w:rPr>
          <w:rtl/>
        </w:rPr>
        <w:t xml:space="preserve"> </w:t>
      </w:r>
      <w:r w:rsidRPr="00092E2C">
        <w:rPr>
          <w:rFonts w:hint="cs"/>
          <w:rtl/>
        </w:rPr>
        <w:t>الأَعْرَابُ</w:t>
      </w:r>
      <w:r w:rsidRPr="00092E2C">
        <w:rPr>
          <w:rtl/>
        </w:rPr>
        <w:t xml:space="preserve">: </w:t>
      </w:r>
      <w:r w:rsidRPr="00092E2C">
        <w:rPr>
          <w:rFonts w:hint="cs"/>
          <w:rtl/>
        </w:rPr>
        <w:t>وَتَقُولُ</w:t>
      </w:r>
      <w:r w:rsidRPr="00092E2C">
        <w:rPr>
          <w:rtl/>
        </w:rPr>
        <w:t xml:space="preserve">: </w:t>
      </w:r>
      <w:r w:rsidRPr="00092E2C">
        <w:rPr>
          <w:rFonts w:hint="cs"/>
          <w:rtl/>
        </w:rPr>
        <w:t>هِيَ</w:t>
      </w:r>
      <w:r w:rsidRPr="00092E2C">
        <w:rPr>
          <w:rtl/>
        </w:rPr>
        <w:t xml:space="preserve"> </w:t>
      </w:r>
      <w:r w:rsidRPr="00092E2C">
        <w:rPr>
          <w:rFonts w:hint="cs"/>
          <w:rtl/>
        </w:rPr>
        <w:t>العِشَاءُ [رواه البخاري: 563].</w:t>
      </w:r>
    </w:p>
    <w:p w:rsidR="00092E2C" w:rsidRDefault="00092E2C" w:rsidP="002624C2">
      <w:pPr>
        <w:pStyle w:val="0-"/>
        <w:rPr>
          <w:rtl/>
          <w:lang w:bidi="fa-IR"/>
        </w:rPr>
      </w:pPr>
      <w:r>
        <w:rPr>
          <w:rFonts w:hint="cs"/>
          <w:rtl/>
          <w:lang w:bidi="fa-IR"/>
        </w:rPr>
        <w:t>348- از عبدالله مزنی</w:t>
      </w:r>
      <w:r>
        <w:rPr>
          <w:rFonts w:cs="CTraditional Arabic" w:hint="cs"/>
          <w:rtl/>
          <w:lang w:bidi="fa-IR"/>
        </w:rPr>
        <w:t>س</w:t>
      </w:r>
      <w:r w:rsidRPr="00092E2C">
        <w:rPr>
          <w:rFonts w:hint="cs"/>
          <w:vertAlign w:val="superscript"/>
          <w:rtl/>
          <w:lang w:bidi="fa-IR"/>
        </w:rPr>
        <w:t>(</w:t>
      </w:r>
      <w:r w:rsidRPr="005A62CD">
        <w:rPr>
          <w:rStyle w:val="FootnoteReference"/>
          <w:rtl/>
          <w:lang w:bidi="fa-IR"/>
        </w:rPr>
        <w:footnoteReference w:id="32"/>
      </w:r>
      <w:r w:rsidRPr="00092E2C">
        <w:rPr>
          <w:rFonts w:hint="cs"/>
          <w:vertAlign w:val="superscript"/>
          <w:rtl/>
          <w:lang w:bidi="fa-IR"/>
        </w:rPr>
        <w:t>)</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«در مورد ادای نماز مغرب، بادیه نشینان شما را تحت تاثیر قرار ندهند».</w:t>
      </w:r>
    </w:p>
    <w:p w:rsidR="00092E2C" w:rsidRDefault="00092E2C" w:rsidP="002624C2">
      <w:pPr>
        <w:pStyle w:val="0-"/>
        <w:rPr>
          <w:rtl/>
          <w:lang w:bidi="fa-IR"/>
        </w:rPr>
      </w:pPr>
      <w:r>
        <w:rPr>
          <w:rFonts w:hint="cs"/>
          <w:rtl/>
          <w:lang w:bidi="fa-IR"/>
        </w:rPr>
        <w:t>و عبدالله مزنی</w:t>
      </w:r>
      <w:r>
        <w:rPr>
          <w:rFonts w:cs="CTraditional Arabic" w:hint="cs"/>
          <w:rtl/>
          <w:lang w:bidi="fa-IR"/>
        </w:rPr>
        <w:t>س</w:t>
      </w:r>
      <w:r>
        <w:rPr>
          <w:rFonts w:hint="cs"/>
          <w:rtl/>
          <w:lang w:bidi="fa-IR"/>
        </w:rPr>
        <w:t xml:space="preserve"> گفت که: مردم بادیه نشین می‌گفتند که [نماز شام] همین نماز عشاء است</w:t>
      </w:r>
      <w:r w:rsidRPr="00092E2C">
        <w:rPr>
          <w:rFonts w:hint="cs"/>
          <w:vertAlign w:val="superscript"/>
          <w:rtl/>
          <w:lang w:bidi="fa-IR"/>
        </w:rPr>
        <w:t>(</w:t>
      </w:r>
      <w:r w:rsidRPr="005A62CD">
        <w:rPr>
          <w:rStyle w:val="FootnoteReference"/>
          <w:rtl/>
          <w:lang w:bidi="fa-IR"/>
        </w:rPr>
        <w:footnoteReference w:id="33"/>
      </w:r>
      <w:r w:rsidRPr="00092E2C">
        <w:rPr>
          <w:rFonts w:hint="cs"/>
          <w:vertAlign w:val="superscript"/>
          <w:rtl/>
          <w:lang w:bidi="fa-IR"/>
        </w:rPr>
        <w:t>)</w:t>
      </w:r>
      <w:r>
        <w:rPr>
          <w:rFonts w:hint="cs"/>
          <w:rtl/>
          <w:lang w:bidi="fa-IR"/>
        </w:rPr>
        <w:t>.</w:t>
      </w:r>
    </w:p>
    <w:p w:rsidR="001A2733" w:rsidRDefault="001A2733" w:rsidP="00651157">
      <w:pPr>
        <w:pStyle w:val="2-0"/>
        <w:rPr>
          <w:rtl/>
        </w:rPr>
      </w:pPr>
      <w:r w:rsidRPr="006F238E">
        <w:rPr>
          <w:rFonts w:hint="cs"/>
          <w:rtl/>
          <w:lang w:bidi="ar-SA"/>
        </w:rPr>
        <w:t>16</w:t>
      </w:r>
      <w:r>
        <w:rPr>
          <w:rFonts w:hint="cs"/>
          <w:rtl/>
        </w:rPr>
        <w:t>- باب: فَضْلِ الْعِشَاءِ</w:t>
      </w:r>
    </w:p>
    <w:p w:rsidR="001A2733" w:rsidRDefault="001A2733" w:rsidP="00651157">
      <w:pPr>
        <w:pStyle w:val="4-"/>
        <w:rPr>
          <w:rtl/>
          <w:lang w:bidi="fa-IR"/>
        </w:rPr>
      </w:pPr>
      <w:bookmarkStart w:id="19" w:name="_Toc432244010"/>
      <w:r>
        <w:rPr>
          <w:rFonts w:hint="cs"/>
          <w:rtl/>
          <w:lang w:bidi="fa-IR"/>
        </w:rPr>
        <w:t>باب [16]: فضیلت نماز عشاء</w:t>
      </w:r>
      <w:bookmarkEnd w:id="19"/>
    </w:p>
    <w:p w:rsidR="001A2733" w:rsidRPr="001A2733" w:rsidRDefault="001A2733" w:rsidP="001A2733">
      <w:pPr>
        <w:pStyle w:val="5-"/>
        <w:rPr>
          <w:rtl/>
        </w:rPr>
      </w:pPr>
      <w:r w:rsidRPr="001A2733">
        <w:rPr>
          <w:rFonts w:hint="cs"/>
          <w:rtl/>
        </w:rPr>
        <w:t>349- أَنَّ</w:t>
      </w:r>
      <w:r w:rsidRPr="001A2733">
        <w:rPr>
          <w:rtl/>
        </w:rPr>
        <w:t xml:space="preserve"> </w:t>
      </w:r>
      <w:r w:rsidRPr="001A2733">
        <w:rPr>
          <w:rFonts w:hint="cs"/>
          <w:rtl/>
        </w:rPr>
        <w:t>عَائِشَةَ</w:t>
      </w:r>
      <w:r w:rsidRPr="001A2733">
        <w:rPr>
          <w:rtl/>
        </w:rPr>
        <w:t xml:space="preserve"> </w:t>
      </w:r>
      <w:r w:rsidRPr="00092E2C">
        <w:rPr>
          <w:rFonts w:hint="cs"/>
          <w:rtl/>
        </w:rPr>
        <w:t>رَضِيَ ال</w:t>
      </w:r>
      <w:r>
        <w:rPr>
          <w:rFonts w:hint="cs"/>
          <w:rtl/>
        </w:rPr>
        <w:t>لهُ عَنْها</w:t>
      </w:r>
      <w:r w:rsidRPr="001A2733">
        <w:rPr>
          <w:rFonts w:hint="cs"/>
          <w:rtl/>
        </w:rPr>
        <w:t>،</w:t>
      </w:r>
      <w:r w:rsidRPr="001A2733">
        <w:rPr>
          <w:rtl/>
        </w:rPr>
        <w:t xml:space="preserve"> </w:t>
      </w:r>
      <w:r w:rsidRPr="001A2733">
        <w:rPr>
          <w:rFonts w:hint="cs"/>
          <w:rtl/>
        </w:rPr>
        <w:t>قَالَتْ</w:t>
      </w:r>
      <w:r w:rsidRPr="001A2733">
        <w:rPr>
          <w:rtl/>
        </w:rPr>
        <w:t xml:space="preserve">: </w:t>
      </w:r>
      <w:r w:rsidRPr="001A2733">
        <w:rPr>
          <w:rFonts w:hint="cs"/>
          <w:rtl/>
        </w:rPr>
        <w:t>أَعْتَمَ</w:t>
      </w:r>
      <w:r w:rsidRPr="001A2733">
        <w:rPr>
          <w:rtl/>
        </w:rPr>
        <w:t xml:space="preserve"> </w:t>
      </w:r>
      <w:r w:rsidRPr="001A2733">
        <w:rPr>
          <w:rFonts w:hint="cs"/>
          <w:rtl/>
        </w:rPr>
        <w:t>رَسُولُ</w:t>
      </w:r>
      <w:r w:rsidRPr="001A2733">
        <w:rPr>
          <w:rtl/>
        </w:rPr>
        <w:t xml:space="preserve"> </w:t>
      </w:r>
      <w:r w:rsidRPr="001A2733">
        <w:rPr>
          <w:rFonts w:hint="cs"/>
          <w:rtl/>
        </w:rPr>
        <w:t>اللَّهِ</w:t>
      </w:r>
      <w:r w:rsidRPr="001A2733">
        <w:rPr>
          <w:rtl/>
        </w:rPr>
        <w:t xml:space="preserve"> </w:t>
      </w:r>
      <w:r w:rsidRPr="001A2733">
        <w:rPr>
          <w:rFonts w:hint="cs"/>
          <w:rtl/>
        </w:rPr>
        <w:t>صَلَّى</w:t>
      </w:r>
      <w:r w:rsidRPr="001A2733">
        <w:rPr>
          <w:rtl/>
        </w:rPr>
        <w:t xml:space="preserve"> </w:t>
      </w:r>
      <w:r w:rsidRPr="001A2733">
        <w:rPr>
          <w:rFonts w:hint="cs"/>
          <w:rtl/>
        </w:rPr>
        <w:t>اللهُ</w:t>
      </w:r>
      <w:r w:rsidRPr="001A2733">
        <w:rPr>
          <w:rtl/>
        </w:rPr>
        <w:t xml:space="preserve"> </w:t>
      </w:r>
      <w:r w:rsidRPr="001A2733">
        <w:rPr>
          <w:rFonts w:hint="cs"/>
          <w:rtl/>
        </w:rPr>
        <w:t>عَلَيْهِ</w:t>
      </w:r>
      <w:r w:rsidRPr="001A2733">
        <w:rPr>
          <w:rtl/>
        </w:rPr>
        <w:t xml:space="preserve"> </w:t>
      </w:r>
      <w:r w:rsidRPr="001A2733">
        <w:rPr>
          <w:rFonts w:hint="cs"/>
          <w:rtl/>
        </w:rPr>
        <w:t>وَسَلَّمَ</w:t>
      </w:r>
      <w:r w:rsidRPr="001A2733">
        <w:rPr>
          <w:rtl/>
        </w:rPr>
        <w:t xml:space="preserve"> </w:t>
      </w:r>
      <w:r w:rsidRPr="001A2733">
        <w:rPr>
          <w:rFonts w:hint="cs"/>
          <w:rtl/>
        </w:rPr>
        <w:t>لَيْلَةً</w:t>
      </w:r>
      <w:r w:rsidRPr="001A2733">
        <w:rPr>
          <w:rtl/>
        </w:rPr>
        <w:t xml:space="preserve"> </w:t>
      </w:r>
      <w:r w:rsidRPr="001A2733">
        <w:rPr>
          <w:rFonts w:hint="cs"/>
          <w:rtl/>
        </w:rPr>
        <w:t>بِالعِشَاءِ،</w:t>
      </w:r>
      <w:r w:rsidRPr="001A2733">
        <w:rPr>
          <w:rtl/>
        </w:rPr>
        <w:t xml:space="preserve"> </w:t>
      </w:r>
      <w:r w:rsidRPr="001A2733">
        <w:rPr>
          <w:rFonts w:hint="cs"/>
          <w:rtl/>
        </w:rPr>
        <w:t>وَذَلِكَ</w:t>
      </w:r>
      <w:r w:rsidRPr="001A2733">
        <w:rPr>
          <w:rtl/>
        </w:rPr>
        <w:t xml:space="preserve"> </w:t>
      </w:r>
      <w:r w:rsidRPr="001A2733">
        <w:rPr>
          <w:rFonts w:hint="cs"/>
          <w:rtl/>
        </w:rPr>
        <w:t>قَبْلَ</w:t>
      </w:r>
      <w:r w:rsidRPr="001A2733">
        <w:rPr>
          <w:rtl/>
        </w:rPr>
        <w:t xml:space="preserve"> </w:t>
      </w:r>
      <w:r w:rsidRPr="001A2733">
        <w:rPr>
          <w:rFonts w:hint="cs"/>
          <w:rtl/>
        </w:rPr>
        <w:t>أَنْ</w:t>
      </w:r>
      <w:r w:rsidRPr="001A2733">
        <w:rPr>
          <w:rtl/>
        </w:rPr>
        <w:t xml:space="preserve"> </w:t>
      </w:r>
      <w:r w:rsidRPr="001A2733">
        <w:rPr>
          <w:rFonts w:hint="cs"/>
          <w:rtl/>
        </w:rPr>
        <w:t>يَفْشُوَ</w:t>
      </w:r>
      <w:r w:rsidRPr="001A2733">
        <w:rPr>
          <w:rtl/>
        </w:rPr>
        <w:t xml:space="preserve"> </w:t>
      </w:r>
      <w:r w:rsidRPr="001A2733">
        <w:rPr>
          <w:rFonts w:hint="cs"/>
          <w:rtl/>
        </w:rPr>
        <w:t>الإِسْلاَمُ،</w:t>
      </w:r>
      <w:r w:rsidRPr="001A2733">
        <w:rPr>
          <w:rtl/>
        </w:rPr>
        <w:t xml:space="preserve"> </w:t>
      </w:r>
      <w:r w:rsidRPr="001A2733">
        <w:rPr>
          <w:rFonts w:hint="cs"/>
          <w:rtl/>
        </w:rPr>
        <w:t>فَلَمْ</w:t>
      </w:r>
      <w:r w:rsidRPr="001A2733">
        <w:rPr>
          <w:rtl/>
        </w:rPr>
        <w:t xml:space="preserve"> </w:t>
      </w:r>
      <w:r w:rsidRPr="001A2733">
        <w:rPr>
          <w:rFonts w:hint="cs"/>
          <w:rtl/>
        </w:rPr>
        <w:t>يَخْرُجْ</w:t>
      </w:r>
      <w:r w:rsidRPr="001A2733">
        <w:rPr>
          <w:rtl/>
        </w:rPr>
        <w:t xml:space="preserve"> </w:t>
      </w:r>
      <w:r w:rsidRPr="001A2733">
        <w:rPr>
          <w:rFonts w:hint="cs"/>
          <w:rtl/>
        </w:rPr>
        <w:t>حَتَّى</w:t>
      </w:r>
      <w:r w:rsidRPr="001A2733">
        <w:rPr>
          <w:rtl/>
        </w:rPr>
        <w:t xml:space="preserve"> </w:t>
      </w:r>
      <w:r w:rsidRPr="001A2733">
        <w:rPr>
          <w:rFonts w:hint="cs"/>
          <w:rtl/>
        </w:rPr>
        <w:t>قَالَ</w:t>
      </w:r>
      <w:r w:rsidRPr="001A2733">
        <w:rPr>
          <w:rtl/>
        </w:rPr>
        <w:t xml:space="preserve"> </w:t>
      </w:r>
      <w:r w:rsidRPr="001A2733">
        <w:rPr>
          <w:rFonts w:hint="cs"/>
          <w:rtl/>
        </w:rPr>
        <w:t>عُمَرُ</w:t>
      </w:r>
      <w:r w:rsidRPr="001A2733">
        <w:rPr>
          <w:rtl/>
        </w:rPr>
        <w:t xml:space="preserve">: </w:t>
      </w:r>
      <w:r w:rsidRPr="001A2733">
        <w:rPr>
          <w:rFonts w:hint="cs"/>
          <w:rtl/>
        </w:rPr>
        <w:t>نَامَ</w:t>
      </w:r>
      <w:r w:rsidRPr="001A2733">
        <w:rPr>
          <w:rtl/>
        </w:rPr>
        <w:t xml:space="preserve"> </w:t>
      </w:r>
      <w:r w:rsidRPr="001A2733">
        <w:rPr>
          <w:rFonts w:hint="cs"/>
          <w:rtl/>
        </w:rPr>
        <w:t>النِّسَاءُ</w:t>
      </w:r>
      <w:r w:rsidRPr="001A2733">
        <w:rPr>
          <w:rtl/>
        </w:rPr>
        <w:t xml:space="preserve"> </w:t>
      </w:r>
      <w:r w:rsidRPr="001A2733">
        <w:rPr>
          <w:rFonts w:hint="cs"/>
          <w:rtl/>
        </w:rPr>
        <w:t>وَالصِّبْيَانُ،</w:t>
      </w:r>
      <w:r w:rsidRPr="001A2733">
        <w:rPr>
          <w:rtl/>
        </w:rPr>
        <w:t xml:space="preserve"> </w:t>
      </w:r>
      <w:r w:rsidRPr="001A2733">
        <w:rPr>
          <w:rFonts w:hint="cs"/>
          <w:rtl/>
        </w:rPr>
        <w:t>فَخَرَجَ،</w:t>
      </w:r>
      <w:r w:rsidRPr="001A2733">
        <w:rPr>
          <w:rtl/>
        </w:rPr>
        <w:t xml:space="preserve"> </w:t>
      </w:r>
      <w:r w:rsidRPr="001A2733">
        <w:rPr>
          <w:rFonts w:hint="cs"/>
          <w:rtl/>
        </w:rPr>
        <w:t>فَقَالَ</w:t>
      </w:r>
      <w:r w:rsidRPr="001A2733">
        <w:rPr>
          <w:rtl/>
        </w:rPr>
        <w:t xml:space="preserve"> </w:t>
      </w:r>
      <w:r w:rsidRPr="001A2733">
        <w:rPr>
          <w:rFonts w:hint="cs"/>
          <w:rtl/>
        </w:rPr>
        <w:t>لِأَهْلِ</w:t>
      </w:r>
      <w:r w:rsidRPr="001A2733">
        <w:rPr>
          <w:rtl/>
        </w:rPr>
        <w:t xml:space="preserve"> </w:t>
      </w:r>
      <w:r w:rsidRPr="001A2733">
        <w:rPr>
          <w:rFonts w:hint="cs"/>
          <w:rtl/>
        </w:rPr>
        <w:t>المَسْجِدِ</w:t>
      </w:r>
      <w:r w:rsidRPr="001A2733">
        <w:rPr>
          <w:rtl/>
        </w:rPr>
        <w:t xml:space="preserve">: </w:t>
      </w:r>
      <w:r w:rsidRPr="001A2733">
        <w:rPr>
          <w:rFonts w:hint="eastAsia"/>
          <w:rtl/>
        </w:rPr>
        <w:t>«</w:t>
      </w:r>
      <w:r w:rsidRPr="001A2733">
        <w:rPr>
          <w:rFonts w:hint="cs"/>
          <w:rtl/>
        </w:rPr>
        <w:t>مَا</w:t>
      </w:r>
      <w:r w:rsidRPr="001A2733">
        <w:rPr>
          <w:rtl/>
        </w:rPr>
        <w:t xml:space="preserve"> </w:t>
      </w:r>
      <w:r w:rsidRPr="001A2733">
        <w:rPr>
          <w:rFonts w:hint="cs"/>
          <w:rtl/>
        </w:rPr>
        <w:t>يَنْتَظِرُهَا</w:t>
      </w:r>
      <w:r w:rsidRPr="001A2733">
        <w:rPr>
          <w:rtl/>
        </w:rPr>
        <w:t xml:space="preserve"> </w:t>
      </w:r>
      <w:r w:rsidRPr="001A2733">
        <w:rPr>
          <w:rFonts w:hint="cs"/>
          <w:rtl/>
        </w:rPr>
        <w:t>أَحَدٌ</w:t>
      </w:r>
      <w:r w:rsidRPr="001A2733">
        <w:rPr>
          <w:rtl/>
        </w:rPr>
        <w:t xml:space="preserve"> </w:t>
      </w:r>
      <w:r w:rsidRPr="001A2733">
        <w:rPr>
          <w:rFonts w:hint="cs"/>
          <w:rtl/>
        </w:rPr>
        <w:t>مِنْ</w:t>
      </w:r>
      <w:r w:rsidRPr="001A2733">
        <w:rPr>
          <w:rtl/>
        </w:rPr>
        <w:t xml:space="preserve"> </w:t>
      </w:r>
      <w:r w:rsidRPr="001A2733">
        <w:rPr>
          <w:rFonts w:hint="cs"/>
          <w:rtl/>
        </w:rPr>
        <w:t>أَهْلِ</w:t>
      </w:r>
      <w:r w:rsidRPr="001A2733">
        <w:rPr>
          <w:rtl/>
        </w:rPr>
        <w:t xml:space="preserve"> </w:t>
      </w:r>
      <w:r w:rsidRPr="001A2733">
        <w:rPr>
          <w:rFonts w:hint="cs"/>
          <w:rtl/>
        </w:rPr>
        <w:t>الأَرْضِ</w:t>
      </w:r>
      <w:r w:rsidRPr="001A2733">
        <w:rPr>
          <w:rtl/>
        </w:rPr>
        <w:t xml:space="preserve"> </w:t>
      </w:r>
      <w:r w:rsidRPr="001A2733">
        <w:rPr>
          <w:rFonts w:hint="cs"/>
          <w:rtl/>
        </w:rPr>
        <w:t>غَيْرَكُمْ</w:t>
      </w:r>
      <w:r w:rsidRPr="001A2733">
        <w:rPr>
          <w:rFonts w:hint="eastAsia"/>
          <w:rtl/>
        </w:rPr>
        <w:t>»</w:t>
      </w:r>
      <w:r w:rsidRPr="001A2733">
        <w:rPr>
          <w:rFonts w:hint="cs"/>
          <w:rtl/>
        </w:rPr>
        <w:t xml:space="preserve"> [رواه البخاري: 566].</w:t>
      </w:r>
    </w:p>
    <w:p w:rsidR="001A2733" w:rsidRDefault="001A2733" w:rsidP="00092E2C">
      <w:pPr>
        <w:pStyle w:val="0-"/>
        <w:rPr>
          <w:rtl/>
          <w:lang w:bidi="fa-IR"/>
        </w:rPr>
      </w:pPr>
      <w:r>
        <w:rPr>
          <w:rFonts w:hint="cs"/>
          <w:rtl/>
          <w:lang w:bidi="fa-IR"/>
        </w:rPr>
        <w:t>349- از عائشه</w:t>
      </w:r>
      <w:r>
        <w:rPr>
          <w:rFonts w:cs="CTraditional Arabic" w:hint="cs"/>
          <w:rtl/>
          <w:lang w:bidi="fa-IR"/>
        </w:rPr>
        <w:t>ل</w:t>
      </w:r>
      <w:r>
        <w:rPr>
          <w:rFonts w:hint="cs"/>
          <w:rtl/>
          <w:lang w:bidi="fa-IR"/>
        </w:rPr>
        <w:t xml:space="preserve"> روایت است که گفت: شبی پیش از اینکه اسلام انتشار بیابد، پیامبر خدا </w:t>
      </w:r>
      <w:r>
        <w:rPr>
          <w:rFonts w:cs="CTraditional Arabic" w:hint="cs"/>
          <w:rtl/>
          <w:lang w:bidi="fa-IR"/>
        </w:rPr>
        <w:t>ج</w:t>
      </w:r>
      <w:r>
        <w:rPr>
          <w:rFonts w:hint="cs"/>
          <w:rtl/>
          <w:lang w:bidi="fa-IR"/>
        </w:rPr>
        <w:t xml:space="preserve"> نماز عشاء را به تأخیر</w:t>
      </w:r>
      <w:r w:rsidR="00581AF9">
        <w:rPr>
          <w:rFonts w:hint="cs"/>
          <w:rtl/>
          <w:lang w:bidi="fa-IR"/>
        </w:rPr>
        <w:t>‌اند</w:t>
      </w:r>
      <w:r>
        <w:rPr>
          <w:rFonts w:hint="cs"/>
          <w:rtl/>
          <w:lang w:bidi="fa-IR"/>
        </w:rPr>
        <w:t>اختند، و از خانه تا آن وقت بیرون نشدند که عمر</w:t>
      </w:r>
      <w:r>
        <w:rPr>
          <w:rFonts w:cs="CTraditional Arabic" w:hint="cs"/>
          <w:rtl/>
          <w:lang w:bidi="fa-IR"/>
        </w:rPr>
        <w:t>س</w:t>
      </w:r>
      <w:r w:rsidR="00581AF9">
        <w:rPr>
          <w:rFonts w:hint="cs"/>
          <w:rtl/>
          <w:lang w:bidi="fa-IR"/>
        </w:rPr>
        <w:t xml:space="preserve"> گفت: زن‌ها و اطفال خواب شده‌</w:t>
      </w:r>
      <w:r>
        <w:rPr>
          <w:rFonts w:hint="cs"/>
          <w:rtl/>
          <w:lang w:bidi="fa-IR"/>
        </w:rPr>
        <w:t>اند.</w:t>
      </w:r>
    </w:p>
    <w:p w:rsidR="00EC5D5B" w:rsidRDefault="001A2733" w:rsidP="007C03CB">
      <w:pPr>
        <w:pStyle w:val="0-"/>
        <w:rPr>
          <w:vertAlign w:val="superscript"/>
          <w:rtl/>
          <w:lang w:bidi="fa-IR"/>
        </w:rPr>
      </w:pPr>
      <w:r>
        <w:rPr>
          <w:rFonts w:hint="cs"/>
          <w:rtl/>
          <w:lang w:bidi="fa-IR"/>
        </w:rPr>
        <w:t xml:space="preserve">بعد از آن بیرون شدند، و برای مردمی که در مسجد بودند، گفتند: «از مردم روی زمین غیر از شما </w:t>
      </w:r>
      <w:r w:rsidR="00F80BEB">
        <w:rPr>
          <w:rFonts w:hint="cs"/>
          <w:rtl/>
          <w:lang w:bidi="fa-IR"/>
        </w:rPr>
        <w:t>هیچکس</w:t>
      </w:r>
      <w:r>
        <w:rPr>
          <w:rFonts w:hint="cs"/>
          <w:rtl/>
          <w:lang w:bidi="fa-IR"/>
        </w:rPr>
        <w:t xml:space="preserve"> دیگری این قدر به انتظار نماز خفتن نمی‌ماند»</w:t>
      </w:r>
      <w:r w:rsidRPr="001A2733">
        <w:rPr>
          <w:rFonts w:hint="cs"/>
          <w:vertAlign w:val="superscript"/>
          <w:rtl/>
          <w:lang w:bidi="fa-IR"/>
        </w:rPr>
        <w:t>(</w:t>
      </w:r>
      <w:r w:rsidRPr="005A62CD">
        <w:rPr>
          <w:rStyle w:val="FootnoteReference"/>
          <w:rtl/>
          <w:lang w:bidi="fa-IR"/>
        </w:rPr>
        <w:footnoteReference w:id="34"/>
      </w:r>
      <w:r w:rsidRPr="001A2733">
        <w:rPr>
          <w:rFonts w:hint="cs"/>
          <w:vertAlign w:val="superscript"/>
          <w:rtl/>
          <w:lang w:bidi="fa-IR"/>
        </w:rPr>
        <w:t>)</w:t>
      </w:r>
      <w:r w:rsidR="00581AF9" w:rsidRPr="00581AF9">
        <w:rPr>
          <w:rFonts w:hint="cs"/>
          <w:rtl/>
        </w:rPr>
        <w:t>.</w:t>
      </w:r>
    </w:p>
    <w:p w:rsidR="007C03CB" w:rsidRPr="005F0DAA" w:rsidRDefault="007C03CB" w:rsidP="005F0DAA">
      <w:pPr>
        <w:pStyle w:val="5-"/>
        <w:rPr>
          <w:rtl/>
        </w:rPr>
      </w:pPr>
      <w:r w:rsidRPr="005F0DAA">
        <w:rPr>
          <w:rFonts w:hint="cs"/>
          <w:rtl/>
        </w:rPr>
        <w:t xml:space="preserve">350- </w:t>
      </w:r>
      <w:r w:rsidR="005F0DAA" w:rsidRPr="005F0DAA">
        <w:rPr>
          <w:rFonts w:hint="cs"/>
          <w:rtl/>
        </w:rPr>
        <w:t>عَنْ</w:t>
      </w:r>
      <w:r w:rsidR="005F0DAA" w:rsidRPr="005F0DAA">
        <w:rPr>
          <w:rtl/>
        </w:rPr>
        <w:t xml:space="preserve"> </w:t>
      </w:r>
      <w:r w:rsidR="005F0DAA" w:rsidRPr="005F0DAA">
        <w:rPr>
          <w:rFonts w:hint="cs"/>
          <w:rtl/>
        </w:rPr>
        <w:t>أَبِي</w:t>
      </w:r>
      <w:r w:rsidR="005F0DAA" w:rsidRPr="005F0DAA">
        <w:rPr>
          <w:rtl/>
        </w:rPr>
        <w:t xml:space="preserve"> </w:t>
      </w:r>
      <w:r w:rsidR="005F0DAA" w:rsidRPr="005F0DAA">
        <w:rPr>
          <w:rFonts w:hint="cs"/>
          <w:rtl/>
        </w:rPr>
        <w:t>مُوسَى رَضِيَ اللهُ عَنْه،</w:t>
      </w:r>
      <w:r w:rsidR="005F0DAA" w:rsidRPr="005F0DAA">
        <w:rPr>
          <w:rtl/>
        </w:rPr>
        <w:t xml:space="preserve"> </w:t>
      </w:r>
      <w:r w:rsidR="005F0DAA" w:rsidRPr="005F0DAA">
        <w:rPr>
          <w:rFonts w:hint="cs"/>
          <w:rtl/>
        </w:rPr>
        <w:t>قَالَ</w:t>
      </w:r>
      <w:r w:rsidR="005F0DAA" w:rsidRPr="005F0DAA">
        <w:rPr>
          <w:rtl/>
        </w:rPr>
        <w:t xml:space="preserve">: </w:t>
      </w:r>
      <w:r w:rsidR="005F0DAA" w:rsidRPr="005F0DAA">
        <w:rPr>
          <w:rFonts w:hint="cs"/>
          <w:rtl/>
        </w:rPr>
        <w:t>كُنْتُ</w:t>
      </w:r>
      <w:r w:rsidR="005F0DAA" w:rsidRPr="005F0DAA">
        <w:rPr>
          <w:rtl/>
        </w:rPr>
        <w:t xml:space="preserve"> </w:t>
      </w:r>
      <w:r w:rsidR="005F0DAA" w:rsidRPr="005F0DAA">
        <w:rPr>
          <w:rFonts w:hint="cs"/>
          <w:rtl/>
        </w:rPr>
        <w:t>أَنَا</w:t>
      </w:r>
      <w:r w:rsidR="005F0DAA" w:rsidRPr="005F0DAA">
        <w:rPr>
          <w:rtl/>
        </w:rPr>
        <w:t xml:space="preserve"> </w:t>
      </w:r>
      <w:r w:rsidR="005F0DAA" w:rsidRPr="005F0DAA">
        <w:rPr>
          <w:rFonts w:hint="cs"/>
          <w:rtl/>
        </w:rPr>
        <w:t>وَأَصْحَابِي</w:t>
      </w:r>
      <w:r w:rsidR="005F0DAA" w:rsidRPr="005F0DAA">
        <w:rPr>
          <w:rtl/>
        </w:rPr>
        <w:t xml:space="preserve"> </w:t>
      </w:r>
      <w:r w:rsidR="005F0DAA" w:rsidRPr="005F0DAA">
        <w:rPr>
          <w:rFonts w:hint="cs"/>
          <w:rtl/>
        </w:rPr>
        <w:t>الَّذِينَ</w:t>
      </w:r>
      <w:r w:rsidR="005F0DAA" w:rsidRPr="005F0DAA">
        <w:rPr>
          <w:rtl/>
        </w:rPr>
        <w:t xml:space="preserve"> </w:t>
      </w:r>
      <w:r w:rsidR="005F0DAA" w:rsidRPr="005F0DAA">
        <w:rPr>
          <w:rFonts w:hint="cs"/>
          <w:rtl/>
        </w:rPr>
        <w:t>قَدِمُوا</w:t>
      </w:r>
      <w:r w:rsidR="005F0DAA" w:rsidRPr="005F0DAA">
        <w:rPr>
          <w:rtl/>
        </w:rPr>
        <w:t xml:space="preserve"> </w:t>
      </w:r>
      <w:r w:rsidR="005F0DAA" w:rsidRPr="005F0DAA">
        <w:rPr>
          <w:rFonts w:hint="cs"/>
          <w:rtl/>
        </w:rPr>
        <w:t>مَعِي</w:t>
      </w:r>
      <w:r w:rsidR="005F0DAA" w:rsidRPr="005F0DAA">
        <w:rPr>
          <w:rtl/>
        </w:rPr>
        <w:t xml:space="preserve"> </w:t>
      </w:r>
      <w:r w:rsidR="005F0DAA" w:rsidRPr="005F0DAA">
        <w:rPr>
          <w:rFonts w:hint="cs"/>
          <w:rtl/>
        </w:rPr>
        <w:t>فِي</w:t>
      </w:r>
      <w:r w:rsidR="005F0DAA" w:rsidRPr="005F0DAA">
        <w:rPr>
          <w:rtl/>
        </w:rPr>
        <w:t xml:space="preserve"> </w:t>
      </w:r>
      <w:r w:rsidR="005F0DAA" w:rsidRPr="005F0DAA">
        <w:rPr>
          <w:rFonts w:hint="cs"/>
          <w:rtl/>
        </w:rPr>
        <w:t>السَّفِينَةِ</w:t>
      </w:r>
      <w:r w:rsidR="005F0DAA" w:rsidRPr="005F0DAA">
        <w:rPr>
          <w:rtl/>
        </w:rPr>
        <w:t xml:space="preserve"> </w:t>
      </w:r>
      <w:r w:rsidR="005F0DAA" w:rsidRPr="005F0DAA">
        <w:rPr>
          <w:rFonts w:hint="cs"/>
          <w:rtl/>
        </w:rPr>
        <w:t>نُزُولًا</w:t>
      </w:r>
      <w:r w:rsidR="005F0DAA" w:rsidRPr="005F0DAA">
        <w:rPr>
          <w:rtl/>
        </w:rPr>
        <w:t xml:space="preserve"> </w:t>
      </w:r>
      <w:r w:rsidR="005F0DAA" w:rsidRPr="005F0DAA">
        <w:rPr>
          <w:rFonts w:hint="cs"/>
          <w:rtl/>
        </w:rPr>
        <w:t>فِي</w:t>
      </w:r>
      <w:r w:rsidR="005F0DAA" w:rsidRPr="005F0DAA">
        <w:rPr>
          <w:rtl/>
        </w:rPr>
        <w:t xml:space="preserve"> </w:t>
      </w:r>
      <w:r w:rsidR="005F0DAA" w:rsidRPr="005F0DAA">
        <w:rPr>
          <w:rFonts w:hint="cs"/>
          <w:rtl/>
        </w:rPr>
        <w:t>بَقِيعِ</w:t>
      </w:r>
      <w:r w:rsidR="005F0DAA" w:rsidRPr="005F0DAA">
        <w:rPr>
          <w:rtl/>
        </w:rPr>
        <w:t xml:space="preserve"> </w:t>
      </w:r>
      <w:r w:rsidR="005F0DAA" w:rsidRPr="005F0DAA">
        <w:rPr>
          <w:rFonts w:hint="cs"/>
          <w:rtl/>
        </w:rPr>
        <w:t>بُطْحَانَ،</w:t>
      </w:r>
      <w:r w:rsidR="005F0DAA" w:rsidRPr="005F0DAA">
        <w:rPr>
          <w:rtl/>
        </w:rPr>
        <w:t xml:space="preserve"> </w:t>
      </w:r>
      <w:r w:rsidR="005F0DAA" w:rsidRPr="005F0DAA">
        <w:rPr>
          <w:rFonts w:hint="cs"/>
          <w:rtl/>
        </w:rPr>
        <w:t>وَالنَّبِيُّ</w:t>
      </w:r>
      <w:r w:rsidR="005F0DAA" w:rsidRPr="005F0DAA">
        <w:rPr>
          <w:rtl/>
        </w:rPr>
        <w:t xml:space="preserve"> </w:t>
      </w:r>
      <w:r w:rsidR="005F0DAA" w:rsidRPr="005F0DAA">
        <w:rPr>
          <w:rFonts w:hint="cs"/>
          <w:rtl/>
        </w:rPr>
        <w:t>صَلَّى</w:t>
      </w:r>
      <w:r w:rsidR="005F0DAA" w:rsidRPr="005F0DAA">
        <w:rPr>
          <w:rtl/>
        </w:rPr>
        <w:t xml:space="preserve"> </w:t>
      </w:r>
      <w:r w:rsidR="005F0DAA" w:rsidRPr="005F0DAA">
        <w:rPr>
          <w:rFonts w:hint="cs"/>
          <w:rtl/>
        </w:rPr>
        <w:t>اللهُ</w:t>
      </w:r>
      <w:r w:rsidR="005F0DAA" w:rsidRPr="005F0DAA">
        <w:rPr>
          <w:rtl/>
        </w:rPr>
        <w:t xml:space="preserve"> </w:t>
      </w:r>
      <w:r w:rsidR="005F0DAA" w:rsidRPr="005F0DAA">
        <w:rPr>
          <w:rFonts w:hint="cs"/>
          <w:rtl/>
        </w:rPr>
        <w:t>عَلَيْهِ</w:t>
      </w:r>
      <w:r w:rsidR="005F0DAA" w:rsidRPr="005F0DAA">
        <w:rPr>
          <w:rtl/>
        </w:rPr>
        <w:t xml:space="preserve"> </w:t>
      </w:r>
      <w:r w:rsidR="005F0DAA" w:rsidRPr="005F0DAA">
        <w:rPr>
          <w:rFonts w:hint="cs"/>
          <w:rtl/>
        </w:rPr>
        <w:t>وَسَلَّمَ</w:t>
      </w:r>
      <w:r w:rsidR="005F0DAA" w:rsidRPr="005F0DAA">
        <w:rPr>
          <w:rtl/>
        </w:rPr>
        <w:t xml:space="preserve"> </w:t>
      </w:r>
      <w:r w:rsidR="005F0DAA" w:rsidRPr="005F0DAA">
        <w:rPr>
          <w:rFonts w:hint="cs"/>
          <w:rtl/>
        </w:rPr>
        <w:t>بِالْمَدِينَةِ،</w:t>
      </w:r>
      <w:r w:rsidR="005F0DAA" w:rsidRPr="005F0DAA">
        <w:rPr>
          <w:rtl/>
        </w:rPr>
        <w:t xml:space="preserve"> </w:t>
      </w:r>
      <w:r w:rsidR="005F0DAA" w:rsidRPr="005F0DAA">
        <w:rPr>
          <w:rFonts w:hint="cs"/>
          <w:rtl/>
        </w:rPr>
        <w:t>فَكَانَ</w:t>
      </w:r>
      <w:r w:rsidR="005F0DAA" w:rsidRPr="005F0DAA">
        <w:rPr>
          <w:rtl/>
        </w:rPr>
        <w:t xml:space="preserve"> </w:t>
      </w:r>
      <w:r w:rsidR="005F0DAA" w:rsidRPr="005F0DAA">
        <w:rPr>
          <w:rFonts w:hint="cs"/>
          <w:rtl/>
        </w:rPr>
        <w:t>يَتَنَاوَبُ</w:t>
      </w:r>
      <w:r w:rsidR="005F0DAA" w:rsidRPr="005F0DAA">
        <w:rPr>
          <w:rtl/>
        </w:rPr>
        <w:t xml:space="preserve"> </w:t>
      </w:r>
      <w:r w:rsidR="005F0DAA" w:rsidRPr="005F0DAA">
        <w:rPr>
          <w:rFonts w:hint="cs"/>
          <w:rtl/>
        </w:rPr>
        <w:t>النَّبِيَّ</w:t>
      </w:r>
      <w:r w:rsidR="005F0DAA" w:rsidRPr="005F0DAA">
        <w:rPr>
          <w:rtl/>
        </w:rPr>
        <w:t xml:space="preserve"> </w:t>
      </w:r>
      <w:r w:rsidR="005F0DAA" w:rsidRPr="005F0DAA">
        <w:rPr>
          <w:rFonts w:hint="cs"/>
          <w:rtl/>
        </w:rPr>
        <w:t>صَلَّى</w:t>
      </w:r>
      <w:r w:rsidR="005F0DAA" w:rsidRPr="005F0DAA">
        <w:rPr>
          <w:rtl/>
        </w:rPr>
        <w:t xml:space="preserve"> </w:t>
      </w:r>
      <w:r w:rsidR="005F0DAA" w:rsidRPr="005F0DAA">
        <w:rPr>
          <w:rFonts w:hint="cs"/>
          <w:rtl/>
        </w:rPr>
        <w:t>اللهُ</w:t>
      </w:r>
      <w:r w:rsidR="005F0DAA" w:rsidRPr="005F0DAA">
        <w:rPr>
          <w:rtl/>
        </w:rPr>
        <w:t xml:space="preserve"> </w:t>
      </w:r>
      <w:r w:rsidR="005F0DAA" w:rsidRPr="005F0DAA">
        <w:rPr>
          <w:rFonts w:hint="cs"/>
          <w:rtl/>
        </w:rPr>
        <w:t>عَلَيْهِ</w:t>
      </w:r>
      <w:r w:rsidR="005F0DAA" w:rsidRPr="005F0DAA">
        <w:rPr>
          <w:rtl/>
        </w:rPr>
        <w:t xml:space="preserve"> </w:t>
      </w:r>
      <w:r w:rsidR="005F0DAA" w:rsidRPr="005F0DAA">
        <w:rPr>
          <w:rFonts w:hint="cs"/>
          <w:rtl/>
        </w:rPr>
        <w:t>وَسَلَّمَ</w:t>
      </w:r>
      <w:r w:rsidR="005F0DAA" w:rsidRPr="005F0DAA">
        <w:rPr>
          <w:rtl/>
        </w:rPr>
        <w:t xml:space="preserve"> </w:t>
      </w:r>
      <w:r w:rsidR="005F0DAA" w:rsidRPr="005F0DAA">
        <w:rPr>
          <w:rFonts w:hint="cs"/>
          <w:rtl/>
        </w:rPr>
        <w:t>عِنْدَ</w:t>
      </w:r>
      <w:r w:rsidR="005F0DAA" w:rsidRPr="005F0DAA">
        <w:rPr>
          <w:rtl/>
        </w:rPr>
        <w:t xml:space="preserve"> </w:t>
      </w:r>
      <w:r w:rsidR="005F0DAA" w:rsidRPr="005F0DAA">
        <w:rPr>
          <w:rFonts w:hint="cs"/>
          <w:rtl/>
        </w:rPr>
        <w:t>صَلاَةِ</w:t>
      </w:r>
      <w:r w:rsidR="005F0DAA" w:rsidRPr="005F0DAA">
        <w:rPr>
          <w:rtl/>
        </w:rPr>
        <w:t xml:space="preserve"> </w:t>
      </w:r>
      <w:r w:rsidR="005F0DAA" w:rsidRPr="005F0DAA">
        <w:rPr>
          <w:rFonts w:hint="cs"/>
          <w:rtl/>
        </w:rPr>
        <w:t>العِشَاءِ</w:t>
      </w:r>
      <w:r w:rsidR="005F0DAA" w:rsidRPr="005F0DAA">
        <w:rPr>
          <w:rtl/>
        </w:rPr>
        <w:t xml:space="preserve"> </w:t>
      </w:r>
      <w:r w:rsidR="005F0DAA" w:rsidRPr="005F0DAA">
        <w:rPr>
          <w:rFonts w:hint="cs"/>
          <w:rtl/>
        </w:rPr>
        <w:t>كُلَّ</w:t>
      </w:r>
      <w:r w:rsidR="005F0DAA" w:rsidRPr="005F0DAA">
        <w:rPr>
          <w:rtl/>
        </w:rPr>
        <w:t xml:space="preserve"> </w:t>
      </w:r>
      <w:r w:rsidR="005F0DAA" w:rsidRPr="005F0DAA">
        <w:rPr>
          <w:rFonts w:hint="cs"/>
          <w:rtl/>
        </w:rPr>
        <w:t>لَيْلَةٍ</w:t>
      </w:r>
      <w:r w:rsidR="005F0DAA" w:rsidRPr="005F0DAA">
        <w:rPr>
          <w:rtl/>
        </w:rPr>
        <w:t xml:space="preserve"> </w:t>
      </w:r>
      <w:r w:rsidR="005F0DAA" w:rsidRPr="005F0DAA">
        <w:rPr>
          <w:rFonts w:hint="cs"/>
          <w:rtl/>
        </w:rPr>
        <w:t>نَفَرٌ</w:t>
      </w:r>
      <w:r w:rsidR="005F0DAA" w:rsidRPr="005F0DAA">
        <w:rPr>
          <w:rtl/>
        </w:rPr>
        <w:t xml:space="preserve"> </w:t>
      </w:r>
      <w:r w:rsidR="005F0DAA" w:rsidRPr="005F0DAA">
        <w:rPr>
          <w:rFonts w:hint="cs"/>
          <w:rtl/>
        </w:rPr>
        <w:t>مِنْهُمْ،</w:t>
      </w:r>
      <w:r w:rsidR="005F0DAA" w:rsidRPr="005F0DAA">
        <w:rPr>
          <w:rtl/>
        </w:rPr>
        <w:t xml:space="preserve"> </w:t>
      </w:r>
      <w:r w:rsidR="005F0DAA" w:rsidRPr="005F0DAA">
        <w:rPr>
          <w:rFonts w:hint="cs"/>
          <w:rtl/>
        </w:rPr>
        <w:t>فَوَافَقْنَا</w:t>
      </w:r>
      <w:r w:rsidR="005F0DAA" w:rsidRPr="005F0DAA">
        <w:rPr>
          <w:rtl/>
        </w:rPr>
        <w:t xml:space="preserve"> </w:t>
      </w:r>
      <w:r w:rsidR="005F0DAA" w:rsidRPr="005F0DAA">
        <w:rPr>
          <w:rFonts w:hint="cs"/>
          <w:rtl/>
        </w:rPr>
        <w:t>النَّبِيَّ</w:t>
      </w:r>
      <w:r w:rsidR="005F0DAA" w:rsidRPr="005F0DAA">
        <w:rPr>
          <w:rtl/>
        </w:rPr>
        <w:t xml:space="preserve"> </w:t>
      </w:r>
      <w:r w:rsidR="005F0DAA" w:rsidRPr="005F0DAA">
        <w:rPr>
          <w:rFonts w:hint="cs"/>
          <w:rtl/>
        </w:rPr>
        <w:t>صَلَّى</w:t>
      </w:r>
      <w:r w:rsidR="005F0DAA" w:rsidRPr="005F0DAA">
        <w:rPr>
          <w:rtl/>
        </w:rPr>
        <w:t xml:space="preserve"> </w:t>
      </w:r>
      <w:r w:rsidR="005F0DAA" w:rsidRPr="005F0DAA">
        <w:rPr>
          <w:rFonts w:hint="cs"/>
          <w:rtl/>
        </w:rPr>
        <w:t>اللهُ</w:t>
      </w:r>
      <w:r w:rsidR="005F0DAA" w:rsidRPr="005F0DAA">
        <w:rPr>
          <w:rtl/>
        </w:rPr>
        <w:t xml:space="preserve"> </w:t>
      </w:r>
      <w:r w:rsidR="005F0DAA" w:rsidRPr="005F0DAA">
        <w:rPr>
          <w:rFonts w:hint="cs"/>
          <w:rtl/>
        </w:rPr>
        <w:t>عَلَيْهِ</w:t>
      </w:r>
      <w:r w:rsidR="005F0DAA" w:rsidRPr="005F0DAA">
        <w:rPr>
          <w:rtl/>
        </w:rPr>
        <w:t xml:space="preserve"> </w:t>
      </w:r>
      <w:r w:rsidR="005F0DAA" w:rsidRPr="005F0DAA">
        <w:rPr>
          <w:rFonts w:hint="cs"/>
          <w:rtl/>
        </w:rPr>
        <w:t>وَسَلَّمَ</w:t>
      </w:r>
      <w:r w:rsidR="005F0DAA" w:rsidRPr="005F0DAA">
        <w:rPr>
          <w:rtl/>
        </w:rPr>
        <w:t xml:space="preserve"> </w:t>
      </w:r>
      <w:r w:rsidR="005F0DAA" w:rsidRPr="005F0DAA">
        <w:rPr>
          <w:rFonts w:hint="cs"/>
          <w:rtl/>
        </w:rPr>
        <w:t>أَنَا</w:t>
      </w:r>
      <w:r w:rsidR="005F0DAA" w:rsidRPr="005F0DAA">
        <w:rPr>
          <w:rtl/>
        </w:rPr>
        <w:t xml:space="preserve"> </w:t>
      </w:r>
      <w:r w:rsidR="005F0DAA" w:rsidRPr="005F0DAA">
        <w:rPr>
          <w:rFonts w:hint="cs"/>
          <w:rtl/>
        </w:rPr>
        <w:t>وَأَصْحَابِي،</w:t>
      </w:r>
      <w:r w:rsidR="005F0DAA" w:rsidRPr="005F0DAA">
        <w:rPr>
          <w:rtl/>
        </w:rPr>
        <w:t xml:space="preserve"> </w:t>
      </w:r>
      <w:r w:rsidR="005F0DAA" w:rsidRPr="005F0DAA">
        <w:rPr>
          <w:rFonts w:hint="cs"/>
          <w:rtl/>
        </w:rPr>
        <w:t>وَلَهُ</w:t>
      </w:r>
      <w:r w:rsidR="005F0DAA" w:rsidRPr="005F0DAA">
        <w:rPr>
          <w:rtl/>
        </w:rPr>
        <w:t xml:space="preserve"> </w:t>
      </w:r>
      <w:r w:rsidR="005F0DAA" w:rsidRPr="005F0DAA">
        <w:rPr>
          <w:rFonts w:hint="cs"/>
          <w:rtl/>
        </w:rPr>
        <w:t>بَعْضُ</w:t>
      </w:r>
      <w:r w:rsidR="005F0DAA" w:rsidRPr="005F0DAA">
        <w:rPr>
          <w:rtl/>
        </w:rPr>
        <w:t xml:space="preserve"> </w:t>
      </w:r>
      <w:r w:rsidR="005F0DAA" w:rsidRPr="005F0DAA">
        <w:rPr>
          <w:rFonts w:hint="cs"/>
          <w:rtl/>
        </w:rPr>
        <w:t>الشُّغْلِ</w:t>
      </w:r>
      <w:r w:rsidR="005F0DAA" w:rsidRPr="005F0DAA">
        <w:rPr>
          <w:rtl/>
        </w:rPr>
        <w:t xml:space="preserve"> </w:t>
      </w:r>
      <w:r w:rsidR="005F0DAA" w:rsidRPr="005F0DAA">
        <w:rPr>
          <w:rFonts w:hint="cs"/>
          <w:rtl/>
        </w:rPr>
        <w:t>فِي</w:t>
      </w:r>
      <w:r w:rsidR="005F0DAA" w:rsidRPr="005F0DAA">
        <w:rPr>
          <w:rtl/>
        </w:rPr>
        <w:t xml:space="preserve"> </w:t>
      </w:r>
      <w:r w:rsidR="005F0DAA" w:rsidRPr="005F0DAA">
        <w:rPr>
          <w:rFonts w:hint="cs"/>
          <w:rtl/>
        </w:rPr>
        <w:t>بَعْضِ</w:t>
      </w:r>
      <w:r w:rsidR="005F0DAA" w:rsidRPr="005F0DAA">
        <w:rPr>
          <w:rtl/>
        </w:rPr>
        <w:t xml:space="preserve"> </w:t>
      </w:r>
      <w:r w:rsidR="005F0DAA" w:rsidRPr="005F0DAA">
        <w:rPr>
          <w:rFonts w:hint="cs"/>
          <w:rtl/>
        </w:rPr>
        <w:t>أَمْرِهِ،</w:t>
      </w:r>
      <w:r w:rsidR="005F0DAA" w:rsidRPr="005F0DAA">
        <w:rPr>
          <w:rtl/>
        </w:rPr>
        <w:t xml:space="preserve"> </w:t>
      </w:r>
      <w:r w:rsidR="005F0DAA" w:rsidRPr="005F0DAA">
        <w:rPr>
          <w:rFonts w:hint="cs"/>
          <w:rtl/>
        </w:rPr>
        <w:t>فَأَعْتَمَ</w:t>
      </w:r>
      <w:r w:rsidR="005F0DAA" w:rsidRPr="005F0DAA">
        <w:rPr>
          <w:rtl/>
        </w:rPr>
        <w:t xml:space="preserve"> </w:t>
      </w:r>
      <w:r w:rsidR="005F0DAA" w:rsidRPr="005F0DAA">
        <w:rPr>
          <w:rFonts w:hint="cs"/>
          <w:rtl/>
        </w:rPr>
        <w:t>بِالصَّلاَةِ</w:t>
      </w:r>
      <w:r w:rsidR="005F0DAA" w:rsidRPr="005F0DAA">
        <w:rPr>
          <w:rtl/>
        </w:rPr>
        <w:t xml:space="preserve"> </w:t>
      </w:r>
      <w:r w:rsidR="005F0DAA" w:rsidRPr="005F0DAA">
        <w:rPr>
          <w:rFonts w:hint="cs"/>
          <w:rtl/>
        </w:rPr>
        <w:t>حَتَّى</w:t>
      </w:r>
      <w:r w:rsidR="005F0DAA" w:rsidRPr="005F0DAA">
        <w:rPr>
          <w:rtl/>
        </w:rPr>
        <w:t xml:space="preserve"> </w:t>
      </w:r>
      <w:r w:rsidR="005F0DAA" w:rsidRPr="005F0DAA">
        <w:rPr>
          <w:rFonts w:hint="cs"/>
          <w:rtl/>
        </w:rPr>
        <w:t>ابْهَارَّ</w:t>
      </w:r>
      <w:r w:rsidR="005F0DAA" w:rsidRPr="005F0DAA">
        <w:rPr>
          <w:rtl/>
        </w:rPr>
        <w:t xml:space="preserve"> </w:t>
      </w:r>
      <w:r w:rsidR="005F0DAA" w:rsidRPr="005F0DAA">
        <w:rPr>
          <w:rFonts w:hint="cs"/>
          <w:rtl/>
        </w:rPr>
        <w:t>اللَّيْلُ،</w:t>
      </w:r>
      <w:r w:rsidR="005F0DAA" w:rsidRPr="005F0DAA">
        <w:rPr>
          <w:rtl/>
        </w:rPr>
        <w:t xml:space="preserve"> </w:t>
      </w:r>
      <w:r w:rsidR="005F0DAA" w:rsidRPr="005F0DAA">
        <w:rPr>
          <w:rFonts w:hint="cs"/>
          <w:rtl/>
        </w:rPr>
        <w:t>ثُمَّ</w:t>
      </w:r>
      <w:r w:rsidR="005F0DAA" w:rsidRPr="005F0DAA">
        <w:rPr>
          <w:rtl/>
        </w:rPr>
        <w:t xml:space="preserve"> </w:t>
      </w:r>
      <w:r w:rsidR="005F0DAA" w:rsidRPr="005F0DAA">
        <w:rPr>
          <w:rFonts w:hint="cs"/>
          <w:rtl/>
        </w:rPr>
        <w:t>خَرَجَ</w:t>
      </w:r>
      <w:r w:rsidR="005F0DAA" w:rsidRPr="005F0DAA">
        <w:rPr>
          <w:rtl/>
        </w:rPr>
        <w:t xml:space="preserve"> </w:t>
      </w:r>
      <w:r w:rsidR="005F0DAA" w:rsidRPr="005F0DAA">
        <w:rPr>
          <w:rFonts w:hint="cs"/>
          <w:rtl/>
        </w:rPr>
        <w:t>النَّبِيُّ</w:t>
      </w:r>
      <w:r w:rsidR="005F0DAA" w:rsidRPr="005F0DAA">
        <w:rPr>
          <w:rtl/>
        </w:rPr>
        <w:t xml:space="preserve"> </w:t>
      </w:r>
      <w:r w:rsidR="005F0DAA" w:rsidRPr="005F0DAA">
        <w:rPr>
          <w:rFonts w:hint="cs"/>
          <w:rtl/>
        </w:rPr>
        <w:t>صَلَّى</w:t>
      </w:r>
      <w:r w:rsidR="005F0DAA" w:rsidRPr="005F0DAA">
        <w:rPr>
          <w:rtl/>
        </w:rPr>
        <w:t xml:space="preserve"> </w:t>
      </w:r>
      <w:r w:rsidR="005F0DAA" w:rsidRPr="005F0DAA">
        <w:rPr>
          <w:rFonts w:hint="cs"/>
          <w:rtl/>
        </w:rPr>
        <w:t>اللهُ</w:t>
      </w:r>
      <w:r w:rsidR="005F0DAA" w:rsidRPr="005F0DAA">
        <w:rPr>
          <w:rtl/>
        </w:rPr>
        <w:t xml:space="preserve"> </w:t>
      </w:r>
      <w:r w:rsidR="005F0DAA" w:rsidRPr="005F0DAA">
        <w:rPr>
          <w:rFonts w:hint="cs"/>
          <w:rtl/>
        </w:rPr>
        <w:t>عَلَيْهِ</w:t>
      </w:r>
      <w:r w:rsidR="005F0DAA" w:rsidRPr="005F0DAA">
        <w:rPr>
          <w:rtl/>
        </w:rPr>
        <w:t xml:space="preserve"> </w:t>
      </w:r>
      <w:r w:rsidR="005F0DAA" w:rsidRPr="005F0DAA">
        <w:rPr>
          <w:rFonts w:hint="cs"/>
          <w:rtl/>
        </w:rPr>
        <w:t>وَسَلَّمَ</w:t>
      </w:r>
      <w:r w:rsidR="005F0DAA" w:rsidRPr="005F0DAA">
        <w:rPr>
          <w:rtl/>
        </w:rPr>
        <w:t xml:space="preserve"> </w:t>
      </w:r>
      <w:r w:rsidR="005F0DAA" w:rsidRPr="005F0DAA">
        <w:rPr>
          <w:rFonts w:hint="cs"/>
          <w:rtl/>
        </w:rPr>
        <w:t>فَصَلَّى</w:t>
      </w:r>
      <w:r w:rsidR="005F0DAA" w:rsidRPr="005F0DAA">
        <w:rPr>
          <w:rtl/>
        </w:rPr>
        <w:t xml:space="preserve"> </w:t>
      </w:r>
      <w:r w:rsidR="005F0DAA" w:rsidRPr="005F0DAA">
        <w:rPr>
          <w:rFonts w:hint="cs"/>
          <w:rtl/>
        </w:rPr>
        <w:t>بِهِمْ،</w:t>
      </w:r>
      <w:r w:rsidR="005F0DAA" w:rsidRPr="005F0DAA">
        <w:rPr>
          <w:rtl/>
        </w:rPr>
        <w:t xml:space="preserve"> </w:t>
      </w:r>
      <w:r w:rsidR="005F0DAA" w:rsidRPr="005F0DAA">
        <w:rPr>
          <w:rFonts w:hint="cs"/>
          <w:rtl/>
        </w:rPr>
        <w:t>فَلَمَّا</w:t>
      </w:r>
      <w:r w:rsidR="005F0DAA" w:rsidRPr="005F0DAA">
        <w:rPr>
          <w:rtl/>
        </w:rPr>
        <w:t xml:space="preserve"> </w:t>
      </w:r>
      <w:r w:rsidR="005F0DAA" w:rsidRPr="005F0DAA">
        <w:rPr>
          <w:rFonts w:hint="cs"/>
          <w:rtl/>
        </w:rPr>
        <w:t>قَضَى</w:t>
      </w:r>
      <w:r w:rsidR="005F0DAA" w:rsidRPr="005F0DAA">
        <w:rPr>
          <w:rtl/>
        </w:rPr>
        <w:t xml:space="preserve"> </w:t>
      </w:r>
      <w:r w:rsidR="005F0DAA" w:rsidRPr="005F0DAA">
        <w:rPr>
          <w:rFonts w:hint="cs"/>
          <w:rtl/>
        </w:rPr>
        <w:t>صَلاَتَهُ،</w:t>
      </w:r>
      <w:r w:rsidR="005F0DAA" w:rsidRPr="005F0DAA">
        <w:rPr>
          <w:rtl/>
        </w:rPr>
        <w:t xml:space="preserve"> </w:t>
      </w:r>
      <w:r w:rsidR="005F0DAA" w:rsidRPr="005F0DAA">
        <w:rPr>
          <w:rFonts w:hint="cs"/>
          <w:rtl/>
        </w:rPr>
        <w:t>قَالَ</w:t>
      </w:r>
      <w:r w:rsidR="005F0DAA" w:rsidRPr="005F0DAA">
        <w:rPr>
          <w:rtl/>
        </w:rPr>
        <w:t xml:space="preserve"> </w:t>
      </w:r>
      <w:r w:rsidR="005F0DAA" w:rsidRPr="005F0DAA">
        <w:rPr>
          <w:rFonts w:hint="cs"/>
          <w:rtl/>
        </w:rPr>
        <w:t>لِمَنْ</w:t>
      </w:r>
      <w:r w:rsidR="005F0DAA" w:rsidRPr="005F0DAA">
        <w:rPr>
          <w:rtl/>
        </w:rPr>
        <w:t xml:space="preserve"> </w:t>
      </w:r>
      <w:r w:rsidR="005F0DAA" w:rsidRPr="005F0DAA">
        <w:rPr>
          <w:rFonts w:hint="cs"/>
          <w:rtl/>
        </w:rPr>
        <w:t>حَضَرَهُ</w:t>
      </w:r>
      <w:r w:rsidR="005F0DAA" w:rsidRPr="005F0DAA">
        <w:rPr>
          <w:rtl/>
        </w:rPr>
        <w:t xml:space="preserve">: </w:t>
      </w:r>
      <w:r w:rsidR="005F0DAA" w:rsidRPr="005F0DAA">
        <w:rPr>
          <w:rFonts w:hint="eastAsia"/>
          <w:rtl/>
        </w:rPr>
        <w:t>«</w:t>
      </w:r>
      <w:r w:rsidR="005F0DAA" w:rsidRPr="005F0DAA">
        <w:rPr>
          <w:rFonts w:hint="cs"/>
          <w:rtl/>
        </w:rPr>
        <w:t>عَلَى</w:t>
      </w:r>
      <w:r w:rsidR="005F0DAA" w:rsidRPr="005F0DAA">
        <w:rPr>
          <w:rtl/>
        </w:rPr>
        <w:t xml:space="preserve"> </w:t>
      </w:r>
      <w:r w:rsidR="005F0DAA" w:rsidRPr="005F0DAA">
        <w:rPr>
          <w:rFonts w:hint="cs"/>
          <w:rtl/>
        </w:rPr>
        <w:t>رِسْلِكُمْ،</w:t>
      </w:r>
      <w:r w:rsidR="005F0DAA" w:rsidRPr="005F0DAA">
        <w:rPr>
          <w:rtl/>
        </w:rPr>
        <w:t xml:space="preserve"> </w:t>
      </w:r>
      <w:r w:rsidR="005F0DAA" w:rsidRPr="005F0DAA">
        <w:rPr>
          <w:rFonts w:hint="cs"/>
          <w:rtl/>
        </w:rPr>
        <w:t>أَبْشِرُوا،</w:t>
      </w:r>
      <w:r w:rsidR="005F0DAA" w:rsidRPr="005F0DAA">
        <w:rPr>
          <w:rtl/>
        </w:rPr>
        <w:t xml:space="preserve"> </w:t>
      </w:r>
      <w:r w:rsidR="005F0DAA" w:rsidRPr="005F0DAA">
        <w:rPr>
          <w:rFonts w:hint="cs"/>
          <w:rtl/>
        </w:rPr>
        <w:t>إِنَّ</w:t>
      </w:r>
      <w:r w:rsidR="005F0DAA" w:rsidRPr="005F0DAA">
        <w:rPr>
          <w:rtl/>
        </w:rPr>
        <w:t xml:space="preserve"> </w:t>
      </w:r>
      <w:r w:rsidR="005F0DAA" w:rsidRPr="005F0DAA">
        <w:rPr>
          <w:rFonts w:hint="cs"/>
          <w:rtl/>
        </w:rPr>
        <w:t>مِنْ</w:t>
      </w:r>
      <w:r w:rsidR="005F0DAA" w:rsidRPr="005F0DAA">
        <w:rPr>
          <w:rtl/>
        </w:rPr>
        <w:t xml:space="preserve"> </w:t>
      </w:r>
      <w:r w:rsidR="005F0DAA" w:rsidRPr="005F0DAA">
        <w:rPr>
          <w:rFonts w:hint="cs"/>
          <w:rtl/>
        </w:rPr>
        <w:t>نِعْمَةِ</w:t>
      </w:r>
      <w:r w:rsidR="005F0DAA" w:rsidRPr="005F0DAA">
        <w:rPr>
          <w:rtl/>
        </w:rPr>
        <w:t xml:space="preserve"> </w:t>
      </w:r>
      <w:r w:rsidR="005F0DAA" w:rsidRPr="005F0DAA">
        <w:rPr>
          <w:rFonts w:hint="cs"/>
          <w:rtl/>
        </w:rPr>
        <w:t>اللَّهِ</w:t>
      </w:r>
      <w:r w:rsidR="005F0DAA" w:rsidRPr="005F0DAA">
        <w:rPr>
          <w:rtl/>
        </w:rPr>
        <w:t xml:space="preserve"> </w:t>
      </w:r>
      <w:r w:rsidR="005F0DAA" w:rsidRPr="005F0DAA">
        <w:rPr>
          <w:rFonts w:hint="cs"/>
          <w:rtl/>
        </w:rPr>
        <w:t>عَلَيْكُمْ،</w:t>
      </w:r>
      <w:r w:rsidR="005F0DAA" w:rsidRPr="005F0DAA">
        <w:rPr>
          <w:rtl/>
        </w:rPr>
        <w:t xml:space="preserve"> </w:t>
      </w:r>
      <w:r w:rsidR="005F0DAA" w:rsidRPr="005F0DAA">
        <w:rPr>
          <w:rFonts w:hint="cs"/>
          <w:rtl/>
        </w:rPr>
        <w:t>أَنَّهُ</w:t>
      </w:r>
      <w:r w:rsidR="005F0DAA" w:rsidRPr="005F0DAA">
        <w:rPr>
          <w:rtl/>
        </w:rPr>
        <w:t xml:space="preserve"> </w:t>
      </w:r>
      <w:r w:rsidR="005F0DAA" w:rsidRPr="005F0DAA">
        <w:rPr>
          <w:rFonts w:hint="cs"/>
          <w:rtl/>
        </w:rPr>
        <w:t>لَيْسَ</w:t>
      </w:r>
      <w:r w:rsidR="005F0DAA" w:rsidRPr="005F0DAA">
        <w:rPr>
          <w:rtl/>
        </w:rPr>
        <w:t xml:space="preserve"> </w:t>
      </w:r>
      <w:r w:rsidR="005F0DAA" w:rsidRPr="005F0DAA">
        <w:rPr>
          <w:rFonts w:hint="cs"/>
          <w:rtl/>
        </w:rPr>
        <w:t>أَحَدٌ</w:t>
      </w:r>
      <w:r w:rsidR="005F0DAA" w:rsidRPr="005F0DAA">
        <w:rPr>
          <w:rtl/>
        </w:rPr>
        <w:t xml:space="preserve"> </w:t>
      </w:r>
      <w:r w:rsidR="005F0DAA" w:rsidRPr="005F0DAA">
        <w:rPr>
          <w:rFonts w:hint="cs"/>
          <w:rtl/>
        </w:rPr>
        <w:t>مِنَ</w:t>
      </w:r>
      <w:r w:rsidR="005F0DAA" w:rsidRPr="005F0DAA">
        <w:rPr>
          <w:rtl/>
        </w:rPr>
        <w:t xml:space="preserve"> </w:t>
      </w:r>
      <w:r w:rsidR="005F0DAA" w:rsidRPr="005F0DAA">
        <w:rPr>
          <w:rFonts w:hint="cs"/>
          <w:rtl/>
        </w:rPr>
        <w:t>النَّاسِ</w:t>
      </w:r>
      <w:r w:rsidR="005F0DAA" w:rsidRPr="005F0DAA">
        <w:rPr>
          <w:rtl/>
        </w:rPr>
        <w:t xml:space="preserve"> </w:t>
      </w:r>
      <w:r w:rsidR="005F0DAA" w:rsidRPr="005F0DAA">
        <w:rPr>
          <w:rFonts w:hint="cs"/>
          <w:rtl/>
        </w:rPr>
        <w:t>يُصَلِّي</w:t>
      </w:r>
      <w:r w:rsidR="005F0DAA" w:rsidRPr="005F0DAA">
        <w:rPr>
          <w:rtl/>
        </w:rPr>
        <w:t xml:space="preserve"> </w:t>
      </w:r>
      <w:r w:rsidR="005F0DAA" w:rsidRPr="005F0DAA">
        <w:rPr>
          <w:rFonts w:hint="cs"/>
          <w:rtl/>
        </w:rPr>
        <w:t>هَذِهِ</w:t>
      </w:r>
      <w:r w:rsidR="005F0DAA" w:rsidRPr="005F0DAA">
        <w:rPr>
          <w:rtl/>
        </w:rPr>
        <w:t xml:space="preserve"> </w:t>
      </w:r>
      <w:r w:rsidR="005F0DAA" w:rsidRPr="005F0DAA">
        <w:rPr>
          <w:rFonts w:hint="cs"/>
          <w:rtl/>
        </w:rPr>
        <w:t>السَّاعَةَ</w:t>
      </w:r>
      <w:r w:rsidR="005F0DAA" w:rsidRPr="005F0DAA">
        <w:rPr>
          <w:rtl/>
        </w:rPr>
        <w:t xml:space="preserve"> </w:t>
      </w:r>
      <w:r w:rsidR="005F0DAA" w:rsidRPr="005F0DAA">
        <w:rPr>
          <w:rFonts w:hint="cs"/>
          <w:rtl/>
        </w:rPr>
        <w:t>غَيْرُكُمْ</w:t>
      </w:r>
      <w:r w:rsidR="005F0DAA" w:rsidRPr="005F0DAA">
        <w:rPr>
          <w:rFonts w:hint="eastAsia"/>
          <w:rtl/>
        </w:rPr>
        <w:t>»</w:t>
      </w:r>
      <w:r w:rsidR="005F0DAA" w:rsidRPr="005F0DAA">
        <w:rPr>
          <w:rtl/>
        </w:rPr>
        <w:t xml:space="preserve"> </w:t>
      </w:r>
      <w:r w:rsidR="005F0DAA" w:rsidRPr="005F0DAA">
        <w:rPr>
          <w:rFonts w:hint="cs"/>
          <w:rtl/>
        </w:rPr>
        <w:t>أَوْ</w:t>
      </w:r>
      <w:r w:rsidR="005F0DAA" w:rsidRPr="005F0DAA">
        <w:rPr>
          <w:rtl/>
        </w:rPr>
        <w:t xml:space="preserve"> </w:t>
      </w:r>
      <w:r w:rsidR="005F0DAA" w:rsidRPr="005F0DAA">
        <w:rPr>
          <w:rFonts w:hint="cs"/>
          <w:rtl/>
        </w:rPr>
        <w:t>قَالَ</w:t>
      </w:r>
      <w:r w:rsidR="005F0DAA" w:rsidRPr="005F0DAA">
        <w:rPr>
          <w:rtl/>
        </w:rPr>
        <w:t xml:space="preserve">: </w:t>
      </w:r>
      <w:r w:rsidR="005F0DAA" w:rsidRPr="005F0DAA">
        <w:rPr>
          <w:rFonts w:hint="eastAsia"/>
          <w:rtl/>
        </w:rPr>
        <w:t>«</w:t>
      </w:r>
      <w:r w:rsidR="005F0DAA" w:rsidRPr="005F0DAA">
        <w:rPr>
          <w:rFonts w:hint="cs"/>
          <w:rtl/>
        </w:rPr>
        <w:t>مَا</w:t>
      </w:r>
      <w:r w:rsidR="005F0DAA" w:rsidRPr="005F0DAA">
        <w:rPr>
          <w:rtl/>
        </w:rPr>
        <w:t xml:space="preserve"> </w:t>
      </w:r>
      <w:r w:rsidR="005F0DAA" w:rsidRPr="005F0DAA">
        <w:rPr>
          <w:rFonts w:hint="cs"/>
          <w:rtl/>
        </w:rPr>
        <w:t>صَلَّى</w:t>
      </w:r>
      <w:r w:rsidR="005F0DAA" w:rsidRPr="005F0DAA">
        <w:rPr>
          <w:rtl/>
        </w:rPr>
        <w:t xml:space="preserve"> </w:t>
      </w:r>
      <w:r w:rsidR="005F0DAA" w:rsidRPr="005F0DAA">
        <w:rPr>
          <w:rFonts w:hint="cs"/>
          <w:rtl/>
        </w:rPr>
        <w:t>هَذِهِ</w:t>
      </w:r>
      <w:r w:rsidR="005F0DAA" w:rsidRPr="005F0DAA">
        <w:rPr>
          <w:rtl/>
        </w:rPr>
        <w:t xml:space="preserve"> </w:t>
      </w:r>
      <w:r w:rsidR="005F0DAA" w:rsidRPr="005F0DAA">
        <w:rPr>
          <w:rFonts w:hint="cs"/>
          <w:rtl/>
        </w:rPr>
        <w:t>السَّاعَةَ</w:t>
      </w:r>
      <w:r w:rsidR="005F0DAA" w:rsidRPr="005F0DAA">
        <w:rPr>
          <w:rtl/>
        </w:rPr>
        <w:t xml:space="preserve"> </w:t>
      </w:r>
      <w:r w:rsidR="005F0DAA" w:rsidRPr="005F0DAA">
        <w:rPr>
          <w:rFonts w:hint="cs"/>
          <w:rtl/>
        </w:rPr>
        <w:t>أَحَدٌ</w:t>
      </w:r>
      <w:r w:rsidR="005F0DAA" w:rsidRPr="005F0DAA">
        <w:rPr>
          <w:rtl/>
        </w:rPr>
        <w:t xml:space="preserve"> </w:t>
      </w:r>
      <w:r w:rsidR="005F0DAA" w:rsidRPr="005F0DAA">
        <w:rPr>
          <w:rFonts w:hint="cs"/>
          <w:rtl/>
        </w:rPr>
        <w:t>غَيْرُكُمْ</w:t>
      </w:r>
      <w:r w:rsidR="005F0DAA" w:rsidRPr="005F0DAA">
        <w:rPr>
          <w:rFonts w:hint="eastAsia"/>
          <w:rtl/>
        </w:rPr>
        <w:t>»</w:t>
      </w:r>
      <w:r w:rsidR="005F0DAA" w:rsidRPr="005F0DAA">
        <w:rPr>
          <w:rtl/>
        </w:rPr>
        <w:t xml:space="preserve"> </w:t>
      </w:r>
      <w:r w:rsidR="005F0DAA" w:rsidRPr="005F0DAA">
        <w:rPr>
          <w:rFonts w:hint="cs"/>
          <w:rtl/>
        </w:rPr>
        <w:t>لاَ</w:t>
      </w:r>
      <w:r w:rsidR="005F0DAA" w:rsidRPr="005F0DAA">
        <w:rPr>
          <w:rtl/>
        </w:rPr>
        <w:t xml:space="preserve"> </w:t>
      </w:r>
      <w:r w:rsidR="005F0DAA" w:rsidRPr="005F0DAA">
        <w:rPr>
          <w:rFonts w:hint="cs"/>
          <w:rtl/>
        </w:rPr>
        <w:t>يَدْرِي</w:t>
      </w:r>
      <w:r w:rsidR="005F0DAA" w:rsidRPr="005F0DAA">
        <w:rPr>
          <w:rtl/>
        </w:rPr>
        <w:t xml:space="preserve"> </w:t>
      </w:r>
      <w:r w:rsidR="005F0DAA" w:rsidRPr="005F0DAA">
        <w:rPr>
          <w:rFonts w:hint="cs"/>
          <w:rtl/>
        </w:rPr>
        <w:t>أَيَّ</w:t>
      </w:r>
      <w:r w:rsidR="005F0DAA" w:rsidRPr="005F0DAA">
        <w:rPr>
          <w:rtl/>
        </w:rPr>
        <w:t xml:space="preserve"> </w:t>
      </w:r>
      <w:r w:rsidR="005F0DAA" w:rsidRPr="005F0DAA">
        <w:rPr>
          <w:rFonts w:hint="cs"/>
          <w:rtl/>
        </w:rPr>
        <w:t>الكَلِمَتَيْنِ</w:t>
      </w:r>
      <w:r w:rsidR="005F0DAA" w:rsidRPr="005F0DAA">
        <w:rPr>
          <w:rtl/>
        </w:rPr>
        <w:t xml:space="preserve"> </w:t>
      </w:r>
      <w:r w:rsidR="005F0DAA" w:rsidRPr="005F0DAA">
        <w:rPr>
          <w:rFonts w:hint="cs"/>
          <w:rtl/>
        </w:rPr>
        <w:t>قَالَ،</w:t>
      </w:r>
      <w:r w:rsidR="005F0DAA" w:rsidRPr="005F0DAA">
        <w:rPr>
          <w:rtl/>
        </w:rPr>
        <w:t xml:space="preserve"> </w:t>
      </w:r>
      <w:r w:rsidR="005F0DAA" w:rsidRPr="005F0DAA">
        <w:rPr>
          <w:rFonts w:hint="cs"/>
          <w:rtl/>
        </w:rPr>
        <w:t>قَالَ</w:t>
      </w:r>
      <w:r w:rsidR="005F0DAA" w:rsidRPr="005F0DAA">
        <w:rPr>
          <w:rtl/>
        </w:rPr>
        <w:t xml:space="preserve"> </w:t>
      </w:r>
      <w:r w:rsidR="005F0DAA" w:rsidRPr="005F0DAA">
        <w:rPr>
          <w:rFonts w:hint="cs"/>
          <w:rtl/>
        </w:rPr>
        <w:t>أَبُو</w:t>
      </w:r>
      <w:r w:rsidR="005F0DAA" w:rsidRPr="005F0DAA">
        <w:rPr>
          <w:rtl/>
        </w:rPr>
        <w:t xml:space="preserve"> </w:t>
      </w:r>
      <w:r w:rsidR="005F0DAA" w:rsidRPr="005F0DAA">
        <w:rPr>
          <w:rFonts w:hint="cs"/>
          <w:rtl/>
        </w:rPr>
        <w:t>مُوسَى</w:t>
      </w:r>
      <w:r w:rsidR="005F0DAA" w:rsidRPr="005F0DAA">
        <w:rPr>
          <w:rtl/>
        </w:rPr>
        <w:t xml:space="preserve"> </w:t>
      </w:r>
      <w:r w:rsidR="005F0DAA" w:rsidRPr="005F0DAA">
        <w:rPr>
          <w:rFonts w:hint="cs"/>
          <w:rtl/>
        </w:rPr>
        <w:t>فَرَجَعْنَا،</w:t>
      </w:r>
      <w:r w:rsidR="005F0DAA" w:rsidRPr="005F0DAA">
        <w:rPr>
          <w:rtl/>
        </w:rPr>
        <w:t xml:space="preserve"> </w:t>
      </w:r>
      <w:r w:rsidR="005F0DAA" w:rsidRPr="005F0DAA">
        <w:rPr>
          <w:rFonts w:hint="cs"/>
          <w:rtl/>
        </w:rPr>
        <w:t>فَفَرِحْنَا</w:t>
      </w:r>
      <w:r w:rsidR="005F0DAA" w:rsidRPr="005F0DAA">
        <w:rPr>
          <w:rtl/>
        </w:rPr>
        <w:t xml:space="preserve"> </w:t>
      </w:r>
      <w:r w:rsidR="005F0DAA" w:rsidRPr="005F0DAA">
        <w:rPr>
          <w:rFonts w:hint="cs"/>
          <w:rtl/>
        </w:rPr>
        <w:t>بِمَا</w:t>
      </w:r>
      <w:r w:rsidR="005F0DAA" w:rsidRPr="005F0DAA">
        <w:rPr>
          <w:rtl/>
        </w:rPr>
        <w:t xml:space="preserve"> </w:t>
      </w:r>
      <w:r w:rsidR="005F0DAA" w:rsidRPr="005F0DAA">
        <w:rPr>
          <w:rFonts w:hint="cs"/>
          <w:rtl/>
        </w:rPr>
        <w:t>سَمِعْنَا</w:t>
      </w:r>
      <w:r w:rsidR="005F0DAA" w:rsidRPr="005F0DAA">
        <w:rPr>
          <w:rtl/>
        </w:rPr>
        <w:t xml:space="preserve"> </w:t>
      </w:r>
      <w:r w:rsidR="005F0DAA" w:rsidRPr="005F0DAA">
        <w:rPr>
          <w:rFonts w:hint="cs"/>
          <w:rtl/>
        </w:rPr>
        <w:t>مِنْ</w:t>
      </w:r>
      <w:r w:rsidR="005F0DAA" w:rsidRPr="005F0DAA">
        <w:rPr>
          <w:rtl/>
        </w:rPr>
        <w:t xml:space="preserve"> </w:t>
      </w:r>
      <w:r w:rsidR="005F0DAA" w:rsidRPr="005F0DAA">
        <w:rPr>
          <w:rFonts w:hint="cs"/>
          <w:rtl/>
        </w:rPr>
        <w:t>رَسُولِ</w:t>
      </w:r>
      <w:r w:rsidR="005F0DAA" w:rsidRPr="005F0DAA">
        <w:rPr>
          <w:rtl/>
        </w:rPr>
        <w:t xml:space="preserve"> </w:t>
      </w:r>
      <w:r w:rsidR="005F0DAA" w:rsidRPr="005F0DAA">
        <w:rPr>
          <w:rFonts w:hint="cs"/>
          <w:rtl/>
        </w:rPr>
        <w:t>اللَّهِ</w:t>
      </w:r>
      <w:r w:rsidR="005F0DAA" w:rsidRPr="005F0DAA">
        <w:rPr>
          <w:rtl/>
        </w:rPr>
        <w:t xml:space="preserve"> </w:t>
      </w:r>
      <w:r w:rsidR="005F0DAA" w:rsidRPr="005F0DAA">
        <w:rPr>
          <w:rFonts w:hint="cs"/>
          <w:rtl/>
        </w:rPr>
        <w:t>صَلَّى</w:t>
      </w:r>
      <w:r w:rsidR="005F0DAA" w:rsidRPr="005F0DAA">
        <w:rPr>
          <w:rtl/>
        </w:rPr>
        <w:t xml:space="preserve"> </w:t>
      </w:r>
      <w:r w:rsidR="005F0DAA" w:rsidRPr="005F0DAA">
        <w:rPr>
          <w:rFonts w:hint="cs"/>
          <w:rtl/>
        </w:rPr>
        <w:t>اللهُ</w:t>
      </w:r>
      <w:r w:rsidR="005F0DAA" w:rsidRPr="005F0DAA">
        <w:rPr>
          <w:rtl/>
        </w:rPr>
        <w:t xml:space="preserve"> </w:t>
      </w:r>
      <w:r w:rsidR="005F0DAA" w:rsidRPr="005F0DAA">
        <w:rPr>
          <w:rFonts w:hint="cs"/>
          <w:rtl/>
        </w:rPr>
        <w:t>عَلَيْهِ</w:t>
      </w:r>
      <w:r w:rsidR="005F0DAA" w:rsidRPr="005F0DAA">
        <w:rPr>
          <w:rtl/>
        </w:rPr>
        <w:t xml:space="preserve"> </w:t>
      </w:r>
      <w:r w:rsidR="005F0DAA" w:rsidRPr="005F0DAA">
        <w:rPr>
          <w:rFonts w:hint="cs"/>
          <w:rtl/>
        </w:rPr>
        <w:t xml:space="preserve">وَسَلَّمَ </w:t>
      </w:r>
      <w:r w:rsidRPr="005F0DAA">
        <w:rPr>
          <w:rFonts w:hint="cs"/>
          <w:rtl/>
        </w:rPr>
        <w:t>[رواه البخاري: 567].</w:t>
      </w:r>
    </w:p>
    <w:p w:rsidR="007C03CB" w:rsidRDefault="007C03CB" w:rsidP="00581AF9">
      <w:pPr>
        <w:pStyle w:val="0-"/>
        <w:rPr>
          <w:rtl/>
          <w:lang w:bidi="fa-IR"/>
        </w:rPr>
      </w:pPr>
      <w:r>
        <w:rPr>
          <w:rFonts w:hint="cs"/>
          <w:rtl/>
          <w:lang w:bidi="fa-IR"/>
        </w:rPr>
        <w:t>350- از ابو موسی</w:t>
      </w:r>
      <w:r>
        <w:rPr>
          <w:rFonts w:cs="CTraditional Arabic" w:hint="cs"/>
          <w:rtl/>
          <w:lang w:bidi="fa-IR"/>
        </w:rPr>
        <w:t>س</w:t>
      </w:r>
      <w:r>
        <w:rPr>
          <w:rFonts w:hint="cs"/>
          <w:rtl/>
          <w:lang w:bidi="fa-IR"/>
        </w:rPr>
        <w:t xml:space="preserve"> روایت است که گفت:</w:t>
      </w:r>
      <w:r w:rsidR="002E47F7">
        <w:rPr>
          <w:rFonts w:hint="cs"/>
          <w:rtl/>
          <w:lang w:bidi="fa-IR"/>
        </w:rPr>
        <w:t xml:space="preserve"> من و همراهانم که با من به کشتی آمده بودند، به (بقیع بطحان) [که وادی است در مدینه منوره] منزل گزیدیم، و پیامبر خدا </w:t>
      </w:r>
      <w:r w:rsidR="002E47F7">
        <w:rPr>
          <w:rFonts w:cs="CTraditional Arabic" w:hint="cs"/>
          <w:rtl/>
          <w:lang w:bidi="fa-IR"/>
        </w:rPr>
        <w:t>ج</w:t>
      </w:r>
      <w:r w:rsidR="002E47F7">
        <w:rPr>
          <w:rFonts w:hint="cs"/>
          <w:rtl/>
          <w:lang w:bidi="fa-IR"/>
        </w:rPr>
        <w:t xml:space="preserve"> در مدینه بودند</w:t>
      </w:r>
      <w:r w:rsidR="002E47F7" w:rsidRPr="002E47F7">
        <w:rPr>
          <w:rFonts w:hint="cs"/>
          <w:vertAlign w:val="superscript"/>
          <w:rtl/>
          <w:lang w:bidi="fa-IR"/>
        </w:rPr>
        <w:t>(</w:t>
      </w:r>
      <w:r w:rsidR="002E47F7" w:rsidRPr="005A62CD">
        <w:rPr>
          <w:rStyle w:val="FootnoteReference"/>
          <w:rtl/>
          <w:lang w:bidi="fa-IR"/>
        </w:rPr>
        <w:footnoteReference w:id="35"/>
      </w:r>
      <w:r w:rsidR="002E47F7" w:rsidRPr="002E47F7">
        <w:rPr>
          <w:rFonts w:hint="cs"/>
          <w:vertAlign w:val="superscript"/>
          <w:rtl/>
          <w:lang w:bidi="fa-IR"/>
        </w:rPr>
        <w:t>)</w:t>
      </w:r>
      <w:r w:rsidR="002E47F7">
        <w:rPr>
          <w:rFonts w:hint="cs"/>
          <w:rtl/>
          <w:lang w:bidi="fa-IR"/>
        </w:rPr>
        <w:t>.</w:t>
      </w:r>
    </w:p>
    <w:p w:rsidR="002E47F7" w:rsidRDefault="002E47F7" w:rsidP="00581AF9">
      <w:pPr>
        <w:pStyle w:val="0-"/>
        <w:rPr>
          <w:rtl/>
          <w:lang w:bidi="fa-IR"/>
        </w:rPr>
      </w:pPr>
      <w:r>
        <w:rPr>
          <w:rFonts w:hint="cs"/>
          <w:rtl/>
          <w:lang w:bidi="fa-IR"/>
        </w:rPr>
        <w:t xml:space="preserve">هر شب در وقت نماز عشاء عده از آن‌ها به نوبت در خدمت پیامبر خدا </w:t>
      </w:r>
      <w:r>
        <w:rPr>
          <w:rFonts w:cs="CTraditional Arabic" w:hint="cs"/>
          <w:rtl/>
          <w:lang w:bidi="fa-IR"/>
        </w:rPr>
        <w:t>ج</w:t>
      </w:r>
      <w:r>
        <w:rPr>
          <w:rFonts w:hint="cs"/>
          <w:rtl/>
          <w:lang w:bidi="fa-IR"/>
        </w:rPr>
        <w:t xml:space="preserve"> می‌بودند، شبی نوبت رفتن در خدمت پیامبر خدا </w:t>
      </w:r>
      <w:r>
        <w:rPr>
          <w:rFonts w:cs="CTraditional Arabic" w:hint="cs"/>
          <w:rtl/>
          <w:lang w:bidi="fa-IR"/>
        </w:rPr>
        <w:t>ج</w:t>
      </w:r>
      <w:r>
        <w:rPr>
          <w:rFonts w:hint="cs"/>
          <w:rtl/>
          <w:lang w:bidi="fa-IR"/>
        </w:rPr>
        <w:t xml:space="preserve"> برای من و همراهانم رسید، [در این شب] پیامبر خدا </w:t>
      </w:r>
      <w:r>
        <w:rPr>
          <w:rFonts w:cs="CTraditional Arabic" w:hint="cs"/>
          <w:rtl/>
          <w:lang w:bidi="fa-IR"/>
        </w:rPr>
        <w:t>ج</w:t>
      </w:r>
      <w:r>
        <w:rPr>
          <w:rFonts w:hint="cs"/>
          <w:rtl/>
          <w:lang w:bidi="fa-IR"/>
        </w:rPr>
        <w:t xml:space="preserve"> مشغول بعضی کارها بودند</w:t>
      </w:r>
      <w:r w:rsidRPr="002E47F7">
        <w:rPr>
          <w:rFonts w:hint="cs"/>
          <w:vertAlign w:val="superscript"/>
          <w:rtl/>
          <w:lang w:bidi="fa-IR"/>
        </w:rPr>
        <w:t>(</w:t>
      </w:r>
      <w:r w:rsidRPr="005A62CD">
        <w:rPr>
          <w:rStyle w:val="FootnoteReference"/>
          <w:rtl/>
          <w:lang w:bidi="fa-IR"/>
        </w:rPr>
        <w:footnoteReference w:id="36"/>
      </w:r>
      <w:r w:rsidRPr="002E47F7">
        <w:rPr>
          <w:rFonts w:hint="cs"/>
          <w:vertAlign w:val="superscript"/>
          <w:rtl/>
          <w:lang w:bidi="fa-IR"/>
        </w:rPr>
        <w:t>)</w:t>
      </w:r>
      <w:r>
        <w:rPr>
          <w:rFonts w:hint="cs"/>
          <w:rtl/>
          <w:lang w:bidi="fa-IR"/>
        </w:rPr>
        <w:t>، از این سبب نماز خفتن را تا نیمه شب، به تاخیر</w:t>
      </w:r>
      <w:r w:rsidR="00581AF9">
        <w:rPr>
          <w:rFonts w:hint="cs"/>
          <w:rtl/>
          <w:lang w:bidi="fa-IR"/>
        </w:rPr>
        <w:t xml:space="preserve"> اند</w:t>
      </w:r>
      <w:r>
        <w:rPr>
          <w:rFonts w:hint="cs"/>
          <w:rtl/>
          <w:lang w:bidi="fa-IR"/>
        </w:rPr>
        <w:t>اختند، بعد از آن آمدند و برای مردم امامت دادند.</w:t>
      </w:r>
    </w:p>
    <w:p w:rsidR="002E47F7" w:rsidRDefault="002E47F7" w:rsidP="007C03CB">
      <w:pPr>
        <w:pStyle w:val="0-"/>
        <w:rPr>
          <w:rtl/>
          <w:lang w:bidi="fa-IR"/>
        </w:rPr>
      </w:pPr>
      <w:r>
        <w:rPr>
          <w:rFonts w:hint="cs"/>
          <w:rtl/>
          <w:lang w:bidi="fa-IR"/>
        </w:rPr>
        <w:t xml:space="preserve">چون از ادای نماز فارغ شدند، برای کسانی که نزدشان حاضر بودند، </w:t>
      </w:r>
      <w:r w:rsidR="002165D8">
        <w:rPr>
          <w:rFonts w:hint="cs"/>
          <w:rtl/>
          <w:lang w:bidi="fa-IR"/>
        </w:rPr>
        <w:t xml:space="preserve">گفتند: «آرام باشید! و مژده باد شما را که از جمله نعمت‌های خداوند بر شما این است که: در این ساعت هیچ مردم دیگری غیر از شما نماز نمی‌خواند»، و یا چنین فرمودند که: «در این ساعت </w:t>
      </w:r>
      <w:r w:rsidR="00F80BEB">
        <w:rPr>
          <w:rFonts w:hint="cs"/>
          <w:rtl/>
          <w:lang w:bidi="fa-IR"/>
        </w:rPr>
        <w:t>هیچکس</w:t>
      </w:r>
      <w:r w:rsidR="002165D8">
        <w:rPr>
          <w:rFonts w:hint="cs"/>
          <w:rtl/>
          <w:lang w:bidi="fa-IR"/>
        </w:rPr>
        <w:t>ی غیر از شما نماز نخوانده است».</w:t>
      </w:r>
    </w:p>
    <w:p w:rsidR="002165D8" w:rsidRDefault="002165D8" w:rsidP="007C03CB">
      <w:pPr>
        <w:pStyle w:val="0-"/>
        <w:rPr>
          <w:rtl/>
          <w:lang w:bidi="fa-IR"/>
        </w:rPr>
      </w:pPr>
      <w:r>
        <w:rPr>
          <w:rFonts w:hint="cs"/>
          <w:rtl/>
          <w:lang w:bidi="fa-IR"/>
        </w:rPr>
        <w:t xml:space="preserve">راوی نمی‌داند که پیامبر خدا </w:t>
      </w:r>
      <w:r>
        <w:rPr>
          <w:rFonts w:cs="CTraditional Arabic" w:hint="cs"/>
          <w:rtl/>
          <w:lang w:bidi="fa-IR"/>
        </w:rPr>
        <w:t>ج</w:t>
      </w:r>
      <w:r>
        <w:rPr>
          <w:rFonts w:hint="cs"/>
          <w:rtl/>
          <w:lang w:bidi="fa-IR"/>
        </w:rPr>
        <w:t xml:space="preserve"> کدام یک از این دو عبارت را گفتند.</w:t>
      </w:r>
    </w:p>
    <w:p w:rsidR="002165D8" w:rsidRPr="007C03CB" w:rsidRDefault="002165D8" w:rsidP="00581AF9">
      <w:pPr>
        <w:pStyle w:val="0-"/>
        <w:rPr>
          <w:rtl/>
          <w:lang w:bidi="fa-IR"/>
        </w:rPr>
      </w:pPr>
      <w:r>
        <w:rPr>
          <w:rFonts w:hint="cs"/>
          <w:rtl/>
          <w:lang w:bidi="fa-IR"/>
        </w:rPr>
        <w:t xml:space="preserve">ابو موسی گفت که: ما برگشتیم و از آنچه که از پیامبر خدا </w:t>
      </w:r>
      <w:r>
        <w:rPr>
          <w:rFonts w:cs="CTraditional Arabic" w:hint="cs"/>
          <w:rtl/>
          <w:lang w:bidi="fa-IR"/>
        </w:rPr>
        <w:t>ج</w:t>
      </w:r>
      <w:r>
        <w:rPr>
          <w:rFonts w:hint="cs"/>
          <w:rtl/>
          <w:lang w:bidi="fa-IR"/>
        </w:rPr>
        <w:t xml:space="preserve"> شنیده بودیم خوشحال بودیم</w:t>
      </w:r>
      <w:r w:rsidRPr="002165D8">
        <w:rPr>
          <w:rFonts w:hint="cs"/>
          <w:vertAlign w:val="superscript"/>
          <w:rtl/>
          <w:lang w:bidi="fa-IR"/>
        </w:rPr>
        <w:t>(</w:t>
      </w:r>
      <w:r w:rsidRPr="005A62CD">
        <w:rPr>
          <w:rStyle w:val="FootnoteReference"/>
          <w:rtl/>
          <w:lang w:bidi="fa-IR"/>
        </w:rPr>
        <w:footnoteReference w:id="37"/>
      </w:r>
      <w:r w:rsidRPr="002165D8">
        <w:rPr>
          <w:rFonts w:hint="cs"/>
          <w:vertAlign w:val="superscript"/>
          <w:rtl/>
          <w:lang w:bidi="fa-IR"/>
        </w:rPr>
        <w:t>)</w:t>
      </w:r>
      <w:r>
        <w:rPr>
          <w:rFonts w:hint="cs"/>
          <w:rtl/>
          <w:lang w:bidi="fa-IR"/>
        </w:rPr>
        <w:t>.</w:t>
      </w:r>
    </w:p>
    <w:p w:rsidR="00A27415" w:rsidRDefault="000E1EA5" w:rsidP="00C43C3A">
      <w:pPr>
        <w:pStyle w:val="2-0"/>
        <w:rPr>
          <w:rtl/>
        </w:rPr>
      </w:pPr>
      <w:r w:rsidRPr="006F238E">
        <w:rPr>
          <w:rFonts w:hint="cs"/>
          <w:rtl/>
          <w:lang w:bidi="ar-SA"/>
        </w:rPr>
        <w:t>17</w:t>
      </w:r>
      <w:r>
        <w:rPr>
          <w:rFonts w:hint="cs"/>
          <w:rtl/>
        </w:rPr>
        <w:t>- باب: النَّومِ قَبْلَ العِشَاءِ لِمَن غُلِبَ</w:t>
      </w:r>
    </w:p>
    <w:p w:rsidR="000E1EA5" w:rsidRDefault="000E1EA5" w:rsidP="00C43C3A">
      <w:pPr>
        <w:pStyle w:val="4-"/>
        <w:rPr>
          <w:rtl/>
          <w:lang w:bidi="fa-IR"/>
        </w:rPr>
      </w:pPr>
      <w:bookmarkStart w:id="20" w:name="_Toc432244011"/>
      <w:r>
        <w:rPr>
          <w:rFonts w:hint="cs"/>
          <w:rtl/>
          <w:lang w:bidi="fa-IR"/>
        </w:rPr>
        <w:t>باب [17]: خواب شدن پیش از نماز عشاء برای کسی که خوابش بگیرد</w:t>
      </w:r>
      <w:bookmarkEnd w:id="20"/>
    </w:p>
    <w:p w:rsidR="000E1EA5" w:rsidRPr="009F2591" w:rsidRDefault="00D63059" w:rsidP="009F2591">
      <w:pPr>
        <w:pStyle w:val="5-"/>
        <w:rPr>
          <w:rtl/>
        </w:rPr>
      </w:pPr>
      <w:r w:rsidRPr="009F2591">
        <w:rPr>
          <w:rFonts w:hint="cs"/>
          <w:rtl/>
        </w:rPr>
        <w:t xml:space="preserve">351- </w:t>
      </w:r>
      <w:r w:rsidR="00C43C3A" w:rsidRPr="009F2591">
        <w:rPr>
          <w:rFonts w:hint="cs"/>
          <w:rtl/>
        </w:rPr>
        <w:t>حدیث: أَعْتَم رسولُ اللهِ صَلَّى</w:t>
      </w:r>
      <w:r w:rsidR="00C43C3A" w:rsidRPr="009F2591">
        <w:rPr>
          <w:rtl/>
        </w:rPr>
        <w:t xml:space="preserve"> </w:t>
      </w:r>
      <w:r w:rsidR="00C43C3A" w:rsidRPr="009F2591">
        <w:rPr>
          <w:rFonts w:hint="cs"/>
          <w:rtl/>
        </w:rPr>
        <w:t>اللهُ</w:t>
      </w:r>
      <w:r w:rsidR="00C43C3A" w:rsidRPr="009F2591">
        <w:rPr>
          <w:rtl/>
        </w:rPr>
        <w:t xml:space="preserve"> </w:t>
      </w:r>
      <w:r w:rsidR="00C43C3A" w:rsidRPr="009F2591">
        <w:rPr>
          <w:rFonts w:hint="cs"/>
          <w:rtl/>
        </w:rPr>
        <w:t>عَلَيْهِ</w:t>
      </w:r>
      <w:r w:rsidR="00C43C3A" w:rsidRPr="009F2591">
        <w:rPr>
          <w:rtl/>
        </w:rPr>
        <w:t xml:space="preserve"> </w:t>
      </w:r>
      <w:r w:rsidR="00C43C3A" w:rsidRPr="009F2591">
        <w:rPr>
          <w:rFonts w:hint="cs"/>
          <w:rtl/>
        </w:rPr>
        <w:t>وَسَلَّمَ</w:t>
      </w:r>
      <w:r w:rsidR="007A7672">
        <w:rPr>
          <w:rtl/>
        </w:rPr>
        <w:t xml:space="preserve"> </w:t>
      </w:r>
      <w:r w:rsidR="00C43C3A" w:rsidRPr="009F2591">
        <w:rPr>
          <w:rFonts w:hint="cs"/>
          <w:rtl/>
        </w:rPr>
        <w:t>بالعشاء و ناداهُ عمر تقدَّم، وفي هذا زيادةٌ، قالت: وَكَانُوا يُصَلٌونَ فِيمَا بَيْنَ أَنْ يَغِيبَ الشَّفَقُ الَي ثُلُثِ اللَّيْلِ الأَوَّلِ</w:t>
      </w:r>
      <w:r w:rsidR="00537E01" w:rsidRPr="009F2591">
        <w:rPr>
          <w:rFonts w:hint="cs"/>
          <w:rtl/>
        </w:rPr>
        <w:t xml:space="preserve">. وفي روايةِ عَنِ </w:t>
      </w:r>
      <w:r w:rsidR="00C43C3A" w:rsidRPr="009F2591">
        <w:rPr>
          <w:rFonts w:hint="cs"/>
          <w:rtl/>
        </w:rPr>
        <w:t>ابْنُ</w:t>
      </w:r>
      <w:r w:rsidR="00C43C3A" w:rsidRPr="009F2591">
        <w:rPr>
          <w:rtl/>
        </w:rPr>
        <w:t xml:space="preserve"> </w:t>
      </w:r>
      <w:r w:rsidR="00C43C3A" w:rsidRPr="009F2591">
        <w:rPr>
          <w:rFonts w:hint="cs"/>
          <w:rtl/>
        </w:rPr>
        <w:t>عَبَّاسٍ</w:t>
      </w:r>
      <w:r w:rsidR="00C43C3A" w:rsidRPr="009F2591">
        <w:rPr>
          <w:rtl/>
        </w:rPr>
        <w:t xml:space="preserve"> </w:t>
      </w:r>
      <w:r w:rsidR="00537E01" w:rsidRPr="009F2591">
        <w:rPr>
          <w:rFonts w:hint="cs"/>
          <w:rtl/>
        </w:rPr>
        <w:t>رَضِيَ اللهُ عَنْهُما قَالَ</w:t>
      </w:r>
      <w:r w:rsidR="00537E01" w:rsidRPr="009F2591">
        <w:rPr>
          <w:rtl/>
        </w:rPr>
        <w:t xml:space="preserve"> </w:t>
      </w:r>
      <w:r w:rsidR="00C43C3A" w:rsidRPr="009F2591">
        <w:rPr>
          <w:rtl/>
        </w:rPr>
        <w:t xml:space="preserve">-: </w:t>
      </w:r>
      <w:r w:rsidR="00C43C3A" w:rsidRPr="009F2591">
        <w:rPr>
          <w:rFonts w:hint="cs"/>
          <w:rtl/>
        </w:rPr>
        <w:t>فَخَرَجَ</w:t>
      </w:r>
      <w:r w:rsidR="00C43C3A" w:rsidRPr="009F2591">
        <w:rPr>
          <w:rtl/>
        </w:rPr>
        <w:t xml:space="preserve"> </w:t>
      </w:r>
      <w:r w:rsidR="00C43C3A" w:rsidRPr="009F2591">
        <w:rPr>
          <w:rFonts w:hint="cs"/>
          <w:rtl/>
        </w:rPr>
        <w:t>نَبِيُّ</w:t>
      </w:r>
      <w:r w:rsidR="00C43C3A" w:rsidRPr="009F2591">
        <w:rPr>
          <w:rtl/>
        </w:rPr>
        <w:t xml:space="preserve"> </w:t>
      </w:r>
      <w:r w:rsidR="00C43C3A" w:rsidRPr="009F2591">
        <w:rPr>
          <w:rFonts w:hint="cs"/>
          <w:rtl/>
        </w:rPr>
        <w:t>اللَّهِ</w:t>
      </w:r>
      <w:r w:rsidR="00C43C3A" w:rsidRPr="009F2591">
        <w:rPr>
          <w:rtl/>
        </w:rPr>
        <w:t xml:space="preserve"> </w:t>
      </w:r>
      <w:r w:rsidR="00C43C3A" w:rsidRPr="009F2591">
        <w:rPr>
          <w:rFonts w:hint="cs"/>
          <w:rtl/>
        </w:rPr>
        <w:t>صَلَّى</w:t>
      </w:r>
      <w:r w:rsidR="00C43C3A" w:rsidRPr="009F2591">
        <w:rPr>
          <w:rtl/>
        </w:rPr>
        <w:t xml:space="preserve"> </w:t>
      </w:r>
      <w:r w:rsidR="00C43C3A" w:rsidRPr="009F2591">
        <w:rPr>
          <w:rFonts w:hint="cs"/>
          <w:rtl/>
        </w:rPr>
        <w:t>اللهُ</w:t>
      </w:r>
      <w:r w:rsidR="00C43C3A" w:rsidRPr="009F2591">
        <w:rPr>
          <w:rtl/>
        </w:rPr>
        <w:t xml:space="preserve"> </w:t>
      </w:r>
      <w:r w:rsidR="00C43C3A" w:rsidRPr="009F2591">
        <w:rPr>
          <w:rFonts w:hint="cs"/>
          <w:rtl/>
        </w:rPr>
        <w:t>عَلَيْهِ</w:t>
      </w:r>
      <w:r w:rsidR="00C43C3A" w:rsidRPr="009F2591">
        <w:rPr>
          <w:rtl/>
        </w:rPr>
        <w:t xml:space="preserve"> </w:t>
      </w:r>
      <w:r w:rsidR="00C43C3A" w:rsidRPr="009F2591">
        <w:rPr>
          <w:rFonts w:hint="cs"/>
          <w:rtl/>
        </w:rPr>
        <w:t>وَسَلَّمَ،</w:t>
      </w:r>
      <w:r w:rsidR="00C43C3A" w:rsidRPr="009F2591">
        <w:rPr>
          <w:rtl/>
        </w:rPr>
        <w:t xml:space="preserve"> </w:t>
      </w:r>
      <w:r w:rsidR="00C43C3A" w:rsidRPr="009F2591">
        <w:rPr>
          <w:rFonts w:hint="cs"/>
          <w:rtl/>
        </w:rPr>
        <w:t>كَأَنِّي</w:t>
      </w:r>
      <w:r w:rsidR="00C43C3A" w:rsidRPr="009F2591">
        <w:rPr>
          <w:rtl/>
        </w:rPr>
        <w:t xml:space="preserve"> </w:t>
      </w:r>
      <w:r w:rsidR="00C43C3A" w:rsidRPr="009F2591">
        <w:rPr>
          <w:rFonts w:hint="cs"/>
          <w:rtl/>
        </w:rPr>
        <w:t>أَنْظُرُ</w:t>
      </w:r>
      <w:r w:rsidR="00C43C3A" w:rsidRPr="009F2591">
        <w:rPr>
          <w:rtl/>
        </w:rPr>
        <w:t xml:space="preserve"> </w:t>
      </w:r>
      <w:r w:rsidR="00C43C3A" w:rsidRPr="009F2591">
        <w:rPr>
          <w:rFonts w:hint="cs"/>
          <w:rtl/>
        </w:rPr>
        <w:t>إِلَيْهِ</w:t>
      </w:r>
      <w:r w:rsidR="00C43C3A" w:rsidRPr="009F2591">
        <w:rPr>
          <w:rtl/>
        </w:rPr>
        <w:t xml:space="preserve"> </w:t>
      </w:r>
      <w:r w:rsidR="00C43C3A" w:rsidRPr="009F2591">
        <w:rPr>
          <w:rFonts w:hint="cs"/>
          <w:rtl/>
        </w:rPr>
        <w:t>الآنَ،</w:t>
      </w:r>
      <w:r w:rsidR="00C43C3A" w:rsidRPr="009F2591">
        <w:rPr>
          <w:rtl/>
        </w:rPr>
        <w:t xml:space="preserve"> </w:t>
      </w:r>
      <w:r w:rsidR="00C43C3A" w:rsidRPr="009F2591">
        <w:rPr>
          <w:rFonts w:hint="cs"/>
          <w:rtl/>
        </w:rPr>
        <w:t>يَقْطُرُ</w:t>
      </w:r>
      <w:r w:rsidR="00C43C3A" w:rsidRPr="009F2591">
        <w:rPr>
          <w:rtl/>
        </w:rPr>
        <w:t xml:space="preserve"> </w:t>
      </w:r>
      <w:r w:rsidR="00C43C3A" w:rsidRPr="009F2591">
        <w:rPr>
          <w:rFonts w:hint="cs"/>
          <w:rtl/>
        </w:rPr>
        <w:t>رَأْسُهُ</w:t>
      </w:r>
      <w:r w:rsidR="00C43C3A" w:rsidRPr="009F2591">
        <w:rPr>
          <w:rtl/>
        </w:rPr>
        <w:t xml:space="preserve"> </w:t>
      </w:r>
      <w:r w:rsidR="00C43C3A" w:rsidRPr="009F2591">
        <w:rPr>
          <w:rFonts w:hint="cs"/>
          <w:rtl/>
        </w:rPr>
        <w:t>مَاءً،</w:t>
      </w:r>
      <w:r w:rsidR="00C43C3A" w:rsidRPr="009F2591">
        <w:rPr>
          <w:rtl/>
        </w:rPr>
        <w:t xml:space="preserve"> </w:t>
      </w:r>
      <w:r w:rsidR="00C43C3A" w:rsidRPr="009F2591">
        <w:rPr>
          <w:rFonts w:hint="cs"/>
          <w:rtl/>
        </w:rPr>
        <w:t>وَاضِعًا</w:t>
      </w:r>
      <w:r w:rsidR="00C43C3A" w:rsidRPr="009F2591">
        <w:rPr>
          <w:rtl/>
        </w:rPr>
        <w:t xml:space="preserve"> </w:t>
      </w:r>
      <w:r w:rsidR="00C43C3A" w:rsidRPr="009F2591">
        <w:rPr>
          <w:rFonts w:hint="cs"/>
          <w:rtl/>
        </w:rPr>
        <w:t>يَدَهُ</w:t>
      </w:r>
      <w:r w:rsidR="00C43C3A" w:rsidRPr="009F2591">
        <w:rPr>
          <w:rtl/>
        </w:rPr>
        <w:t xml:space="preserve"> </w:t>
      </w:r>
      <w:r w:rsidR="00C43C3A" w:rsidRPr="009F2591">
        <w:rPr>
          <w:rFonts w:hint="cs"/>
          <w:rtl/>
        </w:rPr>
        <w:t>عَلَى</w:t>
      </w:r>
      <w:r w:rsidR="00C43C3A" w:rsidRPr="009F2591">
        <w:rPr>
          <w:rtl/>
        </w:rPr>
        <w:t xml:space="preserve"> </w:t>
      </w:r>
      <w:r w:rsidR="00C43C3A" w:rsidRPr="009F2591">
        <w:rPr>
          <w:rFonts w:hint="cs"/>
          <w:rtl/>
        </w:rPr>
        <w:t>رَأْسِهِ،</w:t>
      </w:r>
      <w:r w:rsidR="00C43C3A" w:rsidRPr="009F2591">
        <w:rPr>
          <w:rtl/>
        </w:rPr>
        <w:t xml:space="preserve"> </w:t>
      </w:r>
      <w:r w:rsidR="00C43C3A" w:rsidRPr="009F2591">
        <w:rPr>
          <w:rFonts w:hint="cs"/>
          <w:rtl/>
        </w:rPr>
        <w:t>فَقَالَ</w:t>
      </w:r>
      <w:r w:rsidR="00C43C3A" w:rsidRPr="009F2591">
        <w:rPr>
          <w:rtl/>
        </w:rPr>
        <w:t xml:space="preserve">: </w:t>
      </w:r>
      <w:r w:rsidR="00C43C3A" w:rsidRPr="009F2591">
        <w:rPr>
          <w:rFonts w:hint="eastAsia"/>
          <w:rtl/>
        </w:rPr>
        <w:t>«</w:t>
      </w:r>
      <w:r w:rsidR="00C43C3A" w:rsidRPr="009F2591">
        <w:rPr>
          <w:rFonts w:hint="cs"/>
          <w:rtl/>
        </w:rPr>
        <w:t>لَوْلاَ</w:t>
      </w:r>
      <w:r w:rsidR="00C43C3A" w:rsidRPr="009F2591">
        <w:rPr>
          <w:rtl/>
        </w:rPr>
        <w:t xml:space="preserve"> </w:t>
      </w:r>
      <w:r w:rsidR="00C43C3A" w:rsidRPr="009F2591">
        <w:rPr>
          <w:rFonts w:hint="cs"/>
          <w:rtl/>
        </w:rPr>
        <w:t>أَنْ</w:t>
      </w:r>
      <w:r w:rsidR="00C43C3A" w:rsidRPr="009F2591">
        <w:rPr>
          <w:rtl/>
        </w:rPr>
        <w:t xml:space="preserve"> </w:t>
      </w:r>
      <w:r w:rsidR="00C43C3A" w:rsidRPr="009F2591">
        <w:rPr>
          <w:rFonts w:hint="cs"/>
          <w:rtl/>
        </w:rPr>
        <w:t>أَشُقَّ</w:t>
      </w:r>
      <w:r w:rsidR="00C43C3A" w:rsidRPr="009F2591">
        <w:rPr>
          <w:rtl/>
        </w:rPr>
        <w:t xml:space="preserve"> </w:t>
      </w:r>
      <w:r w:rsidR="00C43C3A" w:rsidRPr="009F2591">
        <w:rPr>
          <w:rFonts w:hint="cs"/>
          <w:rtl/>
        </w:rPr>
        <w:t>عَلَى</w:t>
      </w:r>
      <w:r w:rsidR="00C43C3A" w:rsidRPr="009F2591">
        <w:rPr>
          <w:rtl/>
        </w:rPr>
        <w:t xml:space="preserve"> </w:t>
      </w:r>
      <w:r w:rsidR="00C43C3A" w:rsidRPr="009F2591">
        <w:rPr>
          <w:rFonts w:hint="cs"/>
          <w:rtl/>
        </w:rPr>
        <w:t>أُمَّتِي،</w:t>
      </w:r>
      <w:r w:rsidR="00C43C3A" w:rsidRPr="009F2591">
        <w:rPr>
          <w:rtl/>
        </w:rPr>
        <w:t xml:space="preserve"> </w:t>
      </w:r>
      <w:r w:rsidR="00C43C3A" w:rsidRPr="009F2591">
        <w:rPr>
          <w:rFonts w:hint="cs"/>
          <w:rtl/>
        </w:rPr>
        <w:t>لَأَمَرْتُهُمْ</w:t>
      </w:r>
      <w:r w:rsidR="00C43C3A" w:rsidRPr="009F2591">
        <w:rPr>
          <w:rtl/>
        </w:rPr>
        <w:t xml:space="preserve"> </w:t>
      </w:r>
      <w:r w:rsidR="00C43C3A" w:rsidRPr="009F2591">
        <w:rPr>
          <w:rFonts w:hint="cs"/>
          <w:rtl/>
        </w:rPr>
        <w:t>أَنْ</w:t>
      </w:r>
      <w:r w:rsidR="00C43C3A" w:rsidRPr="009F2591">
        <w:rPr>
          <w:rtl/>
        </w:rPr>
        <w:t xml:space="preserve"> </w:t>
      </w:r>
      <w:r w:rsidR="00C43C3A" w:rsidRPr="009F2591">
        <w:rPr>
          <w:rFonts w:hint="cs"/>
          <w:rtl/>
        </w:rPr>
        <w:t>يُصَلُّوهَا</w:t>
      </w:r>
      <w:r w:rsidR="00C43C3A" w:rsidRPr="009F2591">
        <w:rPr>
          <w:rtl/>
        </w:rPr>
        <w:t xml:space="preserve"> </w:t>
      </w:r>
      <w:r w:rsidR="00C43C3A" w:rsidRPr="009F2591">
        <w:rPr>
          <w:rFonts w:hint="cs"/>
          <w:rtl/>
        </w:rPr>
        <w:t>هَكَذَا</w:t>
      </w:r>
      <w:r w:rsidR="00C43C3A" w:rsidRPr="009F2591">
        <w:rPr>
          <w:rFonts w:hint="eastAsia"/>
          <w:rtl/>
        </w:rPr>
        <w:t>»</w:t>
      </w:r>
      <w:r w:rsidR="00C43C3A" w:rsidRPr="009F2591">
        <w:rPr>
          <w:rFonts w:hint="cs"/>
          <w:rtl/>
        </w:rPr>
        <w:t xml:space="preserve"> </w:t>
      </w:r>
      <w:r w:rsidRPr="009F2591">
        <w:rPr>
          <w:rFonts w:hint="cs"/>
          <w:rtl/>
        </w:rPr>
        <w:t>[رواه البخاري: 571].</w:t>
      </w:r>
    </w:p>
    <w:p w:rsidR="00D63059" w:rsidRDefault="00D63059" w:rsidP="00581AF9">
      <w:pPr>
        <w:pStyle w:val="0-"/>
        <w:rPr>
          <w:rtl/>
          <w:lang w:bidi="fa-IR"/>
        </w:rPr>
      </w:pPr>
      <w:r>
        <w:rPr>
          <w:rFonts w:hint="cs"/>
          <w:rtl/>
          <w:lang w:bidi="fa-IR"/>
        </w:rPr>
        <w:t xml:space="preserve">351- </w:t>
      </w:r>
      <w:r w:rsidR="00B46F01">
        <w:rPr>
          <w:rFonts w:hint="cs"/>
          <w:rtl/>
          <w:lang w:bidi="fa-IR"/>
        </w:rPr>
        <w:t>در حدیث</w:t>
      </w:r>
      <w:r w:rsidR="00581AF9">
        <w:rPr>
          <w:rFonts w:hint="cs"/>
          <w:rtl/>
          <w:lang w:bidi="fa-IR"/>
        </w:rPr>
        <w:t xml:space="preserve"> </w:t>
      </w:r>
      <w:r w:rsidR="00B46F01">
        <w:rPr>
          <w:rFonts w:hint="cs"/>
          <w:rtl/>
          <w:lang w:bidi="fa-IR"/>
        </w:rPr>
        <w:t>[عائشه</w:t>
      </w:r>
      <w:r w:rsidR="00B46F01">
        <w:rPr>
          <w:rFonts w:cs="CTraditional Arabic" w:hint="cs"/>
          <w:rtl/>
          <w:lang w:bidi="fa-IR"/>
        </w:rPr>
        <w:t>ل</w:t>
      </w:r>
      <w:r w:rsidR="00B46F01">
        <w:rPr>
          <w:rFonts w:hint="cs"/>
          <w:rtl/>
          <w:lang w:bidi="fa-IR"/>
        </w:rPr>
        <w:t xml:space="preserve">] که پیامبر </w:t>
      </w:r>
      <w:r w:rsidR="00C43C3A">
        <w:rPr>
          <w:rFonts w:hint="cs"/>
          <w:rtl/>
          <w:lang w:bidi="fa-IR"/>
        </w:rPr>
        <w:t xml:space="preserve">خدا </w:t>
      </w:r>
      <w:r w:rsidR="00C43C3A">
        <w:rPr>
          <w:rFonts w:cs="CTraditional Arabic" w:hint="cs"/>
          <w:rtl/>
          <w:lang w:bidi="fa-IR"/>
        </w:rPr>
        <w:t>ج</w:t>
      </w:r>
      <w:r w:rsidR="00C43C3A">
        <w:rPr>
          <w:rFonts w:hint="cs"/>
          <w:rtl/>
          <w:lang w:bidi="fa-IR"/>
        </w:rPr>
        <w:t xml:space="preserve"> نماز خفتن</w:t>
      </w:r>
      <w:r w:rsidR="009F2591">
        <w:rPr>
          <w:rFonts w:hint="cs"/>
          <w:rtl/>
          <w:lang w:bidi="fa-IR"/>
        </w:rPr>
        <w:t xml:space="preserve"> را در تاریکی اداء نمودند و عمر</w:t>
      </w:r>
      <w:r w:rsidR="009F2591">
        <w:rPr>
          <w:rFonts w:cs="CTraditional Arabic" w:hint="cs"/>
          <w:rtl/>
          <w:lang w:bidi="fa-IR"/>
        </w:rPr>
        <w:t>س</w:t>
      </w:r>
      <w:r w:rsidR="009F2591">
        <w:rPr>
          <w:rFonts w:hint="cs"/>
          <w:rtl/>
          <w:lang w:bidi="fa-IR"/>
        </w:rPr>
        <w:t xml:space="preserve"> برای‌شان گفته بود که :[زن‌ها و طفل‌ها خوابیده</w:t>
      </w:r>
      <w:r w:rsidR="00581AF9">
        <w:rPr>
          <w:rFonts w:hint="cs"/>
          <w:rtl/>
          <w:lang w:bidi="fa-IR"/>
        </w:rPr>
        <w:t>‌اند</w:t>
      </w:r>
      <w:r w:rsidR="009F2591">
        <w:rPr>
          <w:rFonts w:hint="cs"/>
          <w:rtl/>
          <w:lang w:bidi="fa-IR"/>
        </w:rPr>
        <w:t>]:</w:t>
      </w:r>
      <w:r w:rsidR="00581AF9">
        <w:rPr>
          <w:rFonts w:hint="cs"/>
          <w:rtl/>
          <w:lang w:bidi="fa-IR"/>
        </w:rPr>
        <w:t xml:space="preserve"> این عبارت نیز آمده است که [عائ</w:t>
      </w:r>
      <w:r w:rsidR="009F2591">
        <w:rPr>
          <w:rFonts w:hint="cs"/>
          <w:rtl/>
          <w:lang w:bidi="fa-IR"/>
        </w:rPr>
        <w:t>شه</w:t>
      </w:r>
      <w:r w:rsidR="009F2591">
        <w:rPr>
          <w:rFonts w:cs="CTraditional Arabic" w:hint="cs"/>
          <w:rtl/>
          <w:lang w:bidi="fa-IR"/>
        </w:rPr>
        <w:t>ل</w:t>
      </w:r>
      <w:r w:rsidR="009F2591">
        <w:rPr>
          <w:rFonts w:hint="cs"/>
          <w:rtl/>
          <w:lang w:bidi="fa-IR"/>
        </w:rPr>
        <w:t>] گفت که: [نماز خفتن] را بین غروب شفق آفتاب، و بین (سه یک) اول شب، می‌خواندند.</w:t>
      </w:r>
    </w:p>
    <w:p w:rsidR="00982162" w:rsidRDefault="00982162" w:rsidP="004B6BDA">
      <w:pPr>
        <w:pStyle w:val="0-"/>
        <w:rPr>
          <w:rtl/>
          <w:lang w:bidi="fa-IR"/>
        </w:rPr>
      </w:pPr>
      <w:r>
        <w:rPr>
          <w:rFonts w:hint="cs"/>
          <w:rtl/>
          <w:lang w:bidi="fa-IR"/>
        </w:rPr>
        <w:t>و در روایتی از ابن عباس</w:t>
      </w:r>
      <w:r>
        <w:rPr>
          <w:rFonts w:cs="CTraditional Arabic" w:hint="cs"/>
          <w:rtl/>
          <w:lang w:bidi="fa-IR"/>
        </w:rPr>
        <w:t>ب</w:t>
      </w:r>
      <w:r>
        <w:rPr>
          <w:rFonts w:hint="cs"/>
          <w:rtl/>
          <w:lang w:bidi="fa-IR"/>
        </w:rPr>
        <w:t xml:space="preserve"> آمده است که گفت: پیامبر خدا </w:t>
      </w:r>
      <w:r>
        <w:rPr>
          <w:rFonts w:cs="CTraditional Arabic" w:hint="cs"/>
          <w:rtl/>
          <w:lang w:bidi="fa-IR"/>
        </w:rPr>
        <w:t>ج</w:t>
      </w:r>
      <w:r>
        <w:rPr>
          <w:rFonts w:hint="cs"/>
          <w:rtl/>
          <w:lang w:bidi="fa-IR"/>
        </w:rPr>
        <w:t xml:space="preserve"> بر آمدند، و گویا که من همین حالا به طرف‌شان نگاه می‌کنم که آب از سرشان می‌چکید، و در حالی که دست خود را روی سر خود گذاشته بودند فرمودند: «اگر سبب مشقت بر امت خود نمی‌شدم، به آن‌ها امر می‌کردم که نماز خفتن چنین وقتی بخوانند»</w:t>
      </w:r>
      <w:r w:rsidRPr="00982162">
        <w:rPr>
          <w:rFonts w:hint="cs"/>
          <w:vertAlign w:val="superscript"/>
          <w:rtl/>
          <w:lang w:bidi="fa-IR"/>
        </w:rPr>
        <w:t>(</w:t>
      </w:r>
      <w:r w:rsidRPr="005A62CD">
        <w:rPr>
          <w:rStyle w:val="FootnoteReference"/>
          <w:rtl/>
          <w:lang w:bidi="fa-IR"/>
        </w:rPr>
        <w:footnoteReference w:id="38"/>
      </w:r>
      <w:r w:rsidRPr="00982162">
        <w:rPr>
          <w:rFonts w:hint="cs"/>
          <w:vertAlign w:val="superscript"/>
          <w:rtl/>
          <w:lang w:bidi="fa-IR"/>
        </w:rPr>
        <w:t>)</w:t>
      </w:r>
      <w:r>
        <w:rPr>
          <w:rFonts w:hint="cs"/>
          <w:rtl/>
          <w:lang w:bidi="fa-IR"/>
        </w:rPr>
        <w:t>.</w:t>
      </w:r>
    </w:p>
    <w:p w:rsidR="000108AE" w:rsidRPr="0074791E" w:rsidRDefault="000108AE" w:rsidP="0074791E">
      <w:pPr>
        <w:pStyle w:val="5-"/>
        <w:rPr>
          <w:rtl/>
        </w:rPr>
      </w:pPr>
      <w:r w:rsidRPr="0074791E">
        <w:rPr>
          <w:rFonts w:hint="cs"/>
          <w:rtl/>
        </w:rPr>
        <w:t xml:space="preserve">352- </w:t>
      </w:r>
      <w:r w:rsidR="0074791E" w:rsidRPr="0074791E">
        <w:rPr>
          <w:rFonts w:hint="cs"/>
          <w:rtl/>
        </w:rPr>
        <w:t>وَحكی</w:t>
      </w:r>
      <w:r w:rsidR="0074791E" w:rsidRPr="0074791E">
        <w:t xml:space="preserve"> </w:t>
      </w:r>
      <w:r w:rsidR="0074791E" w:rsidRPr="0074791E">
        <w:rPr>
          <w:rFonts w:hint="cs"/>
          <w:rtl/>
        </w:rPr>
        <w:t>ابْنُ عَبَّاسِ: كَيْفَ</w:t>
      </w:r>
      <w:r w:rsidR="0074791E" w:rsidRPr="0074791E">
        <w:rPr>
          <w:rtl/>
        </w:rPr>
        <w:t xml:space="preserve"> </w:t>
      </w:r>
      <w:r w:rsidR="0074791E" w:rsidRPr="0074791E">
        <w:rPr>
          <w:rFonts w:hint="cs"/>
          <w:rtl/>
        </w:rPr>
        <w:t>وَضَعَ</w:t>
      </w:r>
      <w:r w:rsidR="0074791E" w:rsidRPr="0074791E">
        <w:rPr>
          <w:rtl/>
        </w:rPr>
        <w:t xml:space="preserve"> </w:t>
      </w:r>
      <w:r w:rsidR="0074791E" w:rsidRPr="0074791E">
        <w:rPr>
          <w:rFonts w:hint="cs"/>
          <w:rtl/>
        </w:rPr>
        <w:t>النَّبِيُّ</w:t>
      </w:r>
      <w:r w:rsidR="0074791E" w:rsidRPr="0074791E">
        <w:rPr>
          <w:rtl/>
        </w:rPr>
        <w:t xml:space="preserve"> </w:t>
      </w:r>
      <w:r w:rsidR="0074791E" w:rsidRPr="0074791E">
        <w:rPr>
          <w:rFonts w:hint="cs"/>
          <w:rtl/>
        </w:rPr>
        <w:t>صَلَّى</w:t>
      </w:r>
      <w:r w:rsidR="0074791E" w:rsidRPr="0074791E">
        <w:rPr>
          <w:rtl/>
        </w:rPr>
        <w:t xml:space="preserve"> </w:t>
      </w:r>
      <w:r w:rsidR="0074791E" w:rsidRPr="0074791E">
        <w:rPr>
          <w:rFonts w:hint="cs"/>
          <w:rtl/>
        </w:rPr>
        <w:t>اللهُ</w:t>
      </w:r>
      <w:r w:rsidR="0074791E" w:rsidRPr="0074791E">
        <w:rPr>
          <w:rtl/>
        </w:rPr>
        <w:t xml:space="preserve"> </w:t>
      </w:r>
      <w:r w:rsidR="0074791E" w:rsidRPr="0074791E">
        <w:rPr>
          <w:rFonts w:hint="cs"/>
          <w:rtl/>
        </w:rPr>
        <w:t>عَلَيْهِ</w:t>
      </w:r>
      <w:r w:rsidR="0074791E" w:rsidRPr="0074791E">
        <w:rPr>
          <w:rtl/>
        </w:rPr>
        <w:t xml:space="preserve"> </w:t>
      </w:r>
      <w:r w:rsidR="0074791E" w:rsidRPr="0074791E">
        <w:rPr>
          <w:rFonts w:hint="cs"/>
          <w:rtl/>
        </w:rPr>
        <w:t>وَسَلَّمَ</w:t>
      </w:r>
      <w:r w:rsidR="0074791E" w:rsidRPr="0074791E">
        <w:rPr>
          <w:rtl/>
        </w:rPr>
        <w:t xml:space="preserve"> </w:t>
      </w:r>
      <w:r w:rsidR="0074791E" w:rsidRPr="0074791E">
        <w:rPr>
          <w:rFonts w:hint="cs"/>
          <w:rtl/>
        </w:rPr>
        <w:t>عَلَى</w:t>
      </w:r>
      <w:r w:rsidR="0074791E" w:rsidRPr="0074791E">
        <w:rPr>
          <w:rtl/>
        </w:rPr>
        <w:t xml:space="preserve"> </w:t>
      </w:r>
      <w:r w:rsidR="0074791E" w:rsidRPr="0074791E">
        <w:rPr>
          <w:rFonts w:hint="cs"/>
          <w:rtl/>
        </w:rPr>
        <w:t>رَأْسِهِ</w:t>
      </w:r>
      <w:r w:rsidR="0074791E" w:rsidRPr="0074791E">
        <w:rPr>
          <w:rtl/>
        </w:rPr>
        <w:t xml:space="preserve"> </w:t>
      </w:r>
      <w:r w:rsidR="0074791E" w:rsidRPr="0074791E">
        <w:rPr>
          <w:rFonts w:hint="cs"/>
          <w:rtl/>
        </w:rPr>
        <w:t>يَدَهُ، فَبَدَّدَ</w:t>
      </w:r>
      <w:r w:rsidR="0074791E" w:rsidRPr="0074791E">
        <w:rPr>
          <w:rtl/>
        </w:rPr>
        <w:t xml:space="preserve"> </w:t>
      </w:r>
      <w:r w:rsidR="0074791E" w:rsidRPr="0074791E">
        <w:rPr>
          <w:rFonts w:hint="cs"/>
          <w:rtl/>
        </w:rPr>
        <w:t>بَيْنَ</w:t>
      </w:r>
      <w:r w:rsidR="0074791E" w:rsidRPr="0074791E">
        <w:rPr>
          <w:rtl/>
        </w:rPr>
        <w:t xml:space="preserve"> </w:t>
      </w:r>
      <w:r w:rsidR="0074791E" w:rsidRPr="0074791E">
        <w:rPr>
          <w:rFonts w:hint="cs"/>
          <w:rtl/>
        </w:rPr>
        <w:t>أَصَابِعِهِ</w:t>
      </w:r>
      <w:r w:rsidR="0074791E" w:rsidRPr="0074791E">
        <w:rPr>
          <w:rtl/>
        </w:rPr>
        <w:t xml:space="preserve"> </w:t>
      </w:r>
      <w:r w:rsidR="0074791E" w:rsidRPr="0074791E">
        <w:rPr>
          <w:rFonts w:hint="cs"/>
          <w:rtl/>
        </w:rPr>
        <w:t>شَيْئًا</w:t>
      </w:r>
      <w:r w:rsidR="0074791E" w:rsidRPr="0074791E">
        <w:rPr>
          <w:rtl/>
        </w:rPr>
        <w:t xml:space="preserve"> </w:t>
      </w:r>
      <w:r w:rsidR="0074791E" w:rsidRPr="0074791E">
        <w:rPr>
          <w:rFonts w:hint="cs"/>
          <w:rtl/>
        </w:rPr>
        <w:t>مِنْ</w:t>
      </w:r>
      <w:r w:rsidR="0074791E" w:rsidRPr="0074791E">
        <w:rPr>
          <w:rtl/>
        </w:rPr>
        <w:t xml:space="preserve"> </w:t>
      </w:r>
      <w:r w:rsidR="0074791E" w:rsidRPr="0074791E">
        <w:rPr>
          <w:rFonts w:hint="cs"/>
          <w:rtl/>
        </w:rPr>
        <w:t>تَبْدِيدٍ،</w:t>
      </w:r>
      <w:r w:rsidR="0074791E" w:rsidRPr="0074791E">
        <w:rPr>
          <w:rtl/>
        </w:rPr>
        <w:t xml:space="preserve"> </w:t>
      </w:r>
      <w:r w:rsidR="0074791E" w:rsidRPr="0074791E">
        <w:rPr>
          <w:rFonts w:hint="cs"/>
          <w:rtl/>
        </w:rPr>
        <w:t>ثُمَّ</w:t>
      </w:r>
      <w:r w:rsidR="0074791E" w:rsidRPr="0074791E">
        <w:rPr>
          <w:rtl/>
        </w:rPr>
        <w:t xml:space="preserve"> </w:t>
      </w:r>
      <w:r w:rsidR="0074791E" w:rsidRPr="0074791E">
        <w:rPr>
          <w:rFonts w:hint="cs"/>
          <w:rtl/>
        </w:rPr>
        <w:t>وَضَعَ</w:t>
      </w:r>
      <w:r w:rsidR="0074791E" w:rsidRPr="0074791E">
        <w:rPr>
          <w:rtl/>
        </w:rPr>
        <w:t xml:space="preserve"> </w:t>
      </w:r>
      <w:r w:rsidR="0074791E" w:rsidRPr="0074791E">
        <w:rPr>
          <w:rFonts w:hint="cs"/>
          <w:rtl/>
        </w:rPr>
        <w:t>أَطْرَافَ</w:t>
      </w:r>
      <w:r w:rsidR="0074791E" w:rsidRPr="0074791E">
        <w:rPr>
          <w:rtl/>
        </w:rPr>
        <w:t xml:space="preserve"> </w:t>
      </w:r>
      <w:r w:rsidR="0074791E" w:rsidRPr="0074791E">
        <w:rPr>
          <w:rFonts w:hint="cs"/>
          <w:rtl/>
        </w:rPr>
        <w:t>أَصَابِعِهِ</w:t>
      </w:r>
      <w:r w:rsidR="0074791E" w:rsidRPr="0074791E">
        <w:rPr>
          <w:rtl/>
        </w:rPr>
        <w:t xml:space="preserve"> </w:t>
      </w:r>
      <w:r w:rsidR="0074791E" w:rsidRPr="0074791E">
        <w:rPr>
          <w:rFonts w:hint="cs"/>
          <w:rtl/>
        </w:rPr>
        <w:t>عَلَى</w:t>
      </w:r>
      <w:r w:rsidR="0074791E" w:rsidRPr="0074791E">
        <w:rPr>
          <w:rtl/>
        </w:rPr>
        <w:t xml:space="preserve"> </w:t>
      </w:r>
      <w:r w:rsidR="0074791E" w:rsidRPr="0074791E">
        <w:rPr>
          <w:rFonts w:hint="cs"/>
          <w:rtl/>
        </w:rPr>
        <w:t>قَرْنِ</w:t>
      </w:r>
      <w:r w:rsidR="0074791E" w:rsidRPr="0074791E">
        <w:rPr>
          <w:rtl/>
        </w:rPr>
        <w:t xml:space="preserve"> </w:t>
      </w:r>
      <w:r w:rsidR="0074791E" w:rsidRPr="0074791E">
        <w:rPr>
          <w:rFonts w:hint="cs"/>
          <w:rtl/>
        </w:rPr>
        <w:t>الرَّأْسِ،</w:t>
      </w:r>
      <w:r w:rsidR="0074791E" w:rsidRPr="0074791E">
        <w:rPr>
          <w:rtl/>
        </w:rPr>
        <w:t xml:space="preserve"> </w:t>
      </w:r>
      <w:r w:rsidR="0074791E" w:rsidRPr="0074791E">
        <w:rPr>
          <w:rFonts w:hint="cs"/>
          <w:rtl/>
        </w:rPr>
        <w:t>ثُمَّ</w:t>
      </w:r>
      <w:r w:rsidR="0074791E" w:rsidRPr="0074791E">
        <w:rPr>
          <w:rtl/>
        </w:rPr>
        <w:t xml:space="preserve"> </w:t>
      </w:r>
      <w:r w:rsidR="0074791E" w:rsidRPr="0074791E">
        <w:rPr>
          <w:rFonts w:hint="cs"/>
          <w:rtl/>
        </w:rPr>
        <w:t>ضَمَّهَا</w:t>
      </w:r>
      <w:r w:rsidR="0074791E" w:rsidRPr="0074791E">
        <w:rPr>
          <w:rtl/>
        </w:rPr>
        <w:t xml:space="preserve"> </w:t>
      </w:r>
      <w:r w:rsidR="0074791E" w:rsidRPr="0074791E">
        <w:rPr>
          <w:rFonts w:hint="cs"/>
          <w:rtl/>
        </w:rPr>
        <w:t>يُمِرُّهَا</w:t>
      </w:r>
      <w:r w:rsidR="0074791E" w:rsidRPr="0074791E">
        <w:rPr>
          <w:rtl/>
        </w:rPr>
        <w:t xml:space="preserve"> </w:t>
      </w:r>
      <w:r w:rsidR="0074791E" w:rsidRPr="0074791E">
        <w:rPr>
          <w:rFonts w:hint="cs"/>
          <w:rtl/>
        </w:rPr>
        <w:t>كَذَلِكَ</w:t>
      </w:r>
      <w:r w:rsidR="0074791E" w:rsidRPr="0074791E">
        <w:rPr>
          <w:rtl/>
        </w:rPr>
        <w:t xml:space="preserve"> </w:t>
      </w:r>
      <w:r w:rsidR="0074791E" w:rsidRPr="0074791E">
        <w:rPr>
          <w:rFonts w:hint="cs"/>
          <w:rtl/>
        </w:rPr>
        <w:t>عَلَى</w:t>
      </w:r>
      <w:r w:rsidR="0074791E" w:rsidRPr="0074791E">
        <w:rPr>
          <w:rtl/>
        </w:rPr>
        <w:t xml:space="preserve"> </w:t>
      </w:r>
      <w:r w:rsidR="0074791E" w:rsidRPr="0074791E">
        <w:rPr>
          <w:rFonts w:hint="cs"/>
          <w:rtl/>
        </w:rPr>
        <w:t>الرَّأْسِ،</w:t>
      </w:r>
      <w:r w:rsidR="0074791E" w:rsidRPr="0074791E">
        <w:rPr>
          <w:rtl/>
        </w:rPr>
        <w:t xml:space="preserve"> </w:t>
      </w:r>
      <w:r w:rsidR="0074791E" w:rsidRPr="0074791E">
        <w:rPr>
          <w:rFonts w:hint="cs"/>
          <w:rtl/>
        </w:rPr>
        <w:t>حَتَّى</w:t>
      </w:r>
      <w:r w:rsidR="0074791E" w:rsidRPr="0074791E">
        <w:rPr>
          <w:rtl/>
        </w:rPr>
        <w:t xml:space="preserve"> </w:t>
      </w:r>
      <w:r w:rsidR="0074791E" w:rsidRPr="0074791E">
        <w:rPr>
          <w:rFonts w:hint="cs"/>
          <w:rtl/>
        </w:rPr>
        <w:t>مَسَّتْ</w:t>
      </w:r>
      <w:r w:rsidR="0074791E" w:rsidRPr="0074791E">
        <w:rPr>
          <w:rtl/>
        </w:rPr>
        <w:t xml:space="preserve"> </w:t>
      </w:r>
      <w:r w:rsidR="0074791E" w:rsidRPr="0074791E">
        <w:rPr>
          <w:rFonts w:hint="cs"/>
          <w:rtl/>
        </w:rPr>
        <w:t>إِبْهَامُهُ</w:t>
      </w:r>
      <w:r w:rsidR="0074791E" w:rsidRPr="0074791E">
        <w:rPr>
          <w:rtl/>
        </w:rPr>
        <w:t xml:space="preserve"> </w:t>
      </w:r>
      <w:r w:rsidR="0074791E" w:rsidRPr="0074791E">
        <w:rPr>
          <w:rFonts w:hint="cs"/>
          <w:rtl/>
        </w:rPr>
        <w:t>طَرَفَ</w:t>
      </w:r>
      <w:r w:rsidR="0074791E" w:rsidRPr="0074791E">
        <w:rPr>
          <w:rtl/>
        </w:rPr>
        <w:t xml:space="preserve"> </w:t>
      </w:r>
      <w:r w:rsidR="0074791E" w:rsidRPr="0074791E">
        <w:rPr>
          <w:rFonts w:hint="cs"/>
          <w:rtl/>
        </w:rPr>
        <w:t>الأُذُنِ،</w:t>
      </w:r>
      <w:r w:rsidR="0074791E" w:rsidRPr="0074791E">
        <w:rPr>
          <w:rtl/>
        </w:rPr>
        <w:t xml:space="preserve"> </w:t>
      </w:r>
      <w:r w:rsidR="0074791E" w:rsidRPr="0074791E">
        <w:rPr>
          <w:rFonts w:hint="cs"/>
          <w:rtl/>
        </w:rPr>
        <w:t>مِمَّا</w:t>
      </w:r>
      <w:r w:rsidR="0074791E" w:rsidRPr="0074791E">
        <w:rPr>
          <w:rtl/>
        </w:rPr>
        <w:t xml:space="preserve"> </w:t>
      </w:r>
      <w:r w:rsidR="0074791E" w:rsidRPr="0074791E">
        <w:rPr>
          <w:rFonts w:hint="cs"/>
          <w:rtl/>
        </w:rPr>
        <w:t>يَلِي</w:t>
      </w:r>
      <w:r w:rsidR="0074791E" w:rsidRPr="0074791E">
        <w:rPr>
          <w:rtl/>
        </w:rPr>
        <w:t xml:space="preserve"> </w:t>
      </w:r>
      <w:r w:rsidR="0074791E" w:rsidRPr="0074791E">
        <w:rPr>
          <w:rFonts w:hint="cs"/>
          <w:rtl/>
        </w:rPr>
        <w:t>الوَجْهَ</w:t>
      </w:r>
      <w:r w:rsidR="0074791E" w:rsidRPr="0074791E">
        <w:rPr>
          <w:rtl/>
        </w:rPr>
        <w:t xml:space="preserve"> </w:t>
      </w:r>
      <w:r w:rsidR="0074791E" w:rsidRPr="0074791E">
        <w:rPr>
          <w:rFonts w:hint="cs"/>
          <w:rtl/>
        </w:rPr>
        <w:t>عَلَى</w:t>
      </w:r>
      <w:r w:rsidR="0074791E" w:rsidRPr="0074791E">
        <w:rPr>
          <w:rtl/>
        </w:rPr>
        <w:t xml:space="preserve"> </w:t>
      </w:r>
      <w:r w:rsidR="0074791E" w:rsidRPr="0074791E">
        <w:rPr>
          <w:rFonts w:hint="cs"/>
          <w:rtl/>
        </w:rPr>
        <w:t>الصُّدْغِ،</w:t>
      </w:r>
      <w:r w:rsidR="0074791E" w:rsidRPr="0074791E">
        <w:rPr>
          <w:rtl/>
        </w:rPr>
        <w:t xml:space="preserve"> </w:t>
      </w:r>
      <w:r w:rsidR="0074791E" w:rsidRPr="0074791E">
        <w:rPr>
          <w:rFonts w:hint="cs"/>
          <w:rtl/>
        </w:rPr>
        <w:t>وَنَاحِيَةِ</w:t>
      </w:r>
      <w:r w:rsidR="0074791E" w:rsidRPr="0074791E">
        <w:rPr>
          <w:rtl/>
        </w:rPr>
        <w:t xml:space="preserve"> </w:t>
      </w:r>
      <w:r w:rsidR="0074791E" w:rsidRPr="0074791E">
        <w:rPr>
          <w:rFonts w:hint="cs"/>
          <w:rtl/>
        </w:rPr>
        <w:t>اللِّحْيَةِ،</w:t>
      </w:r>
      <w:r w:rsidR="0074791E" w:rsidRPr="0074791E">
        <w:rPr>
          <w:rtl/>
        </w:rPr>
        <w:t xml:space="preserve"> </w:t>
      </w:r>
      <w:r w:rsidR="0074791E" w:rsidRPr="0074791E">
        <w:rPr>
          <w:rFonts w:hint="cs"/>
          <w:rtl/>
        </w:rPr>
        <w:t>لاَ</w:t>
      </w:r>
      <w:r w:rsidR="0074791E" w:rsidRPr="0074791E">
        <w:rPr>
          <w:rtl/>
        </w:rPr>
        <w:t xml:space="preserve"> </w:t>
      </w:r>
      <w:r w:rsidR="0074791E" w:rsidRPr="0074791E">
        <w:rPr>
          <w:rFonts w:hint="cs"/>
          <w:rtl/>
        </w:rPr>
        <w:t>يُقَصِّرُ</w:t>
      </w:r>
      <w:r w:rsidR="0074791E" w:rsidRPr="0074791E">
        <w:rPr>
          <w:rtl/>
        </w:rPr>
        <w:t xml:space="preserve"> </w:t>
      </w:r>
      <w:r w:rsidR="0074791E" w:rsidRPr="0074791E">
        <w:rPr>
          <w:rFonts w:hint="cs"/>
          <w:rtl/>
        </w:rPr>
        <w:t>وَلاَ</w:t>
      </w:r>
      <w:r w:rsidR="0074791E" w:rsidRPr="0074791E">
        <w:rPr>
          <w:rtl/>
        </w:rPr>
        <w:t xml:space="preserve"> </w:t>
      </w:r>
      <w:r w:rsidR="0074791E" w:rsidRPr="0074791E">
        <w:rPr>
          <w:rFonts w:hint="cs"/>
          <w:rtl/>
        </w:rPr>
        <w:t>يَبْطُشُ</w:t>
      </w:r>
      <w:r w:rsidR="0074791E" w:rsidRPr="0074791E">
        <w:rPr>
          <w:rtl/>
        </w:rPr>
        <w:t xml:space="preserve"> </w:t>
      </w:r>
      <w:r w:rsidR="0074791E" w:rsidRPr="0074791E">
        <w:rPr>
          <w:rFonts w:hint="cs"/>
          <w:rtl/>
        </w:rPr>
        <w:t>إِلَّا</w:t>
      </w:r>
      <w:r w:rsidR="0074791E" w:rsidRPr="0074791E">
        <w:rPr>
          <w:rtl/>
        </w:rPr>
        <w:t xml:space="preserve"> </w:t>
      </w:r>
      <w:r w:rsidR="0074791E" w:rsidRPr="0074791E">
        <w:rPr>
          <w:rFonts w:hint="cs"/>
          <w:rtl/>
        </w:rPr>
        <w:t xml:space="preserve">كَذَلِكَ </w:t>
      </w:r>
      <w:r w:rsidRPr="0074791E">
        <w:rPr>
          <w:rFonts w:hint="cs"/>
          <w:rtl/>
        </w:rPr>
        <w:t>[رواه البخاري: 571].</w:t>
      </w:r>
    </w:p>
    <w:p w:rsidR="000108AE" w:rsidRDefault="000108AE" w:rsidP="00A8116C">
      <w:pPr>
        <w:pStyle w:val="0-"/>
        <w:rPr>
          <w:rtl/>
          <w:lang w:bidi="fa-IR"/>
        </w:rPr>
      </w:pPr>
      <w:r>
        <w:rPr>
          <w:rFonts w:hint="cs"/>
          <w:rtl/>
          <w:lang w:bidi="fa-IR"/>
        </w:rPr>
        <w:t>352- وابن عباس</w:t>
      </w:r>
      <w:r w:rsidR="00A8116C">
        <w:rPr>
          <w:rFonts w:cs="CTraditional Arabic" w:hint="cs"/>
          <w:rtl/>
          <w:lang w:bidi="fa-IR"/>
        </w:rPr>
        <w:t>ب</w:t>
      </w:r>
      <w:r>
        <w:rPr>
          <w:rFonts w:hint="cs"/>
          <w:rtl/>
          <w:lang w:bidi="fa-IR"/>
        </w:rPr>
        <w:t xml:space="preserve"> کیفیتی را </w:t>
      </w:r>
      <w:r w:rsidR="00E12B65">
        <w:rPr>
          <w:rFonts w:hint="cs"/>
          <w:rtl/>
          <w:lang w:bidi="fa-IR"/>
        </w:rPr>
        <w:t xml:space="preserve">که پیامبر خدا </w:t>
      </w:r>
      <w:r w:rsidR="00E12B65">
        <w:rPr>
          <w:rFonts w:cs="CTraditional Arabic" w:hint="cs"/>
          <w:rtl/>
          <w:lang w:bidi="fa-IR"/>
        </w:rPr>
        <w:t>ج</w:t>
      </w:r>
      <w:r w:rsidR="00E12B65">
        <w:rPr>
          <w:rFonts w:hint="cs"/>
          <w:rtl/>
          <w:lang w:bidi="fa-IR"/>
        </w:rPr>
        <w:t xml:space="preserve"> دست خود را بر روی سر خود نهادند، [به طریق عملی بیان نمود، به این طریق که]:</w:t>
      </w:r>
    </w:p>
    <w:p w:rsidR="00E12B65" w:rsidRDefault="00E12B65" w:rsidP="004B6BDA">
      <w:pPr>
        <w:pStyle w:val="0-"/>
        <w:rPr>
          <w:rtl/>
          <w:lang w:bidi="fa-IR"/>
        </w:rPr>
      </w:pPr>
      <w:r>
        <w:rPr>
          <w:rFonts w:hint="cs"/>
          <w:rtl/>
          <w:lang w:bidi="fa-IR"/>
        </w:rPr>
        <w:t xml:space="preserve">انگشتان خود را بر فرق سر خود گذاشت، بعد از آن انگشتان خود را به هم نزدیک نمود، و </w:t>
      </w:r>
      <w:r w:rsidR="00F80BEB">
        <w:rPr>
          <w:rFonts w:hint="cs"/>
          <w:rtl/>
          <w:lang w:bidi="fa-IR"/>
        </w:rPr>
        <w:t>همانطور</w:t>
      </w:r>
      <w:r>
        <w:rPr>
          <w:rFonts w:hint="cs"/>
          <w:rtl/>
          <w:lang w:bidi="fa-IR"/>
        </w:rPr>
        <w:t xml:space="preserve"> آن‌ها را روی سر خود حرکت می‌داد، تا اینکه انگشت‌هایش به کنار گوش از ناحیه که به طرف روی ولحیه نزدیک است تماس نمود.</w:t>
      </w:r>
    </w:p>
    <w:p w:rsidR="00E12B65" w:rsidRDefault="00E12B65" w:rsidP="00FA722E">
      <w:pPr>
        <w:pStyle w:val="0-"/>
        <w:rPr>
          <w:vertAlign w:val="superscript"/>
          <w:rtl/>
          <w:lang w:bidi="fa-IR"/>
        </w:rPr>
      </w:pPr>
      <w:r>
        <w:rPr>
          <w:rFonts w:hint="cs"/>
          <w:rtl/>
          <w:lang w:bidi="fa-IR"/>
        </w:rPr>
        <w:t xml:space="preserve">[و گفت: که پیامبر خدا </w:t>
      </w:r>
      <w:r>
        <w:rPr>
          <w:rFonts w:cs="CTraditional Arabic" w:hint="cs"/>
          <w:rtl/>
          <w:lang w:bidi="fa-IR"/>
        </w:rPr>
        <w:t>ج</w:t>
      </w:r>
      <w:r>
        <w:rPr>
          <w:rFonts w:hint="cs"/>
          <w:rtl/>
          <w:lang w:bidi="fa-IR"/>
        </w:rPr>
        <w:t xml:space="preserve"> این کار را، نه از این آرام‌تر، و نه هم شتابانه‌تر انجام می‌دادند</w:t>
      </w:r>
      <w:r w:rsidRPr="00E12B65">
        <w:rPr>
          <w:rFonts w:hint="cs"/>
          <w:vertAlign w:val="superscript"/>
          <w:rtl/>
          <w:lang w:bidi="fa-IR"/>
        </w:rPr>
        <w:t>(</w:t>
      </w:r>
      <w:r w:rsidRPr="005A62CD">
        <w:rPr>
          <w:rStyle w:val="FootnoteReference"/>
          <w:rtl/>
          <w:lang w:bidi="fa-IR"/>
        </w:rPr>
        <w:footnoteReference w:id="39"/>
      </w:r>
      <w:r w:rsidRPr="00E12B65">
        <w:rPr>
          <w:rFonts w:hint="cs"/>
          <w:vertAlign w:val="superscript"/>
          <w:rtl/>
          <w:lang w:bidi="fa-IR"/>
        </w:rPr>
        <w:t>)</w:t>
      </w:r>
      <w:r w:rsidR="00FA722E" w:rsidRPr="00FA722E">
        <w:rPr>
          <w:rFonts w:hint="cs"/>
          <w:rtl/>
        </w:rPr>
        <w:t>.</w:t>
      </w:r>
    </w:p>
    <w:p w:rsidR="00EF0260" w:rsidRDefault="00EF0260" w:rsidP="00D26298">
      <w:pPr>
        <w:pStyle w:val="2-0"/>
        <w:rPr>
          <w:rtl/>
        </w:rPr>
      </w:pPr>
      <w:r w:rsidRPr="006F238E">
        <w:rPr>
          <w:rFonts w:hint="cs"/>
          <w:rtl/>
          <w:lang w:bidi="ar-SA"/>
        </w:rPr>
        <w:t>18</w:t>
      </w:r>
      <w:r>
        <w:rPr>
          <w:rFonts w:hint="cs"/>
          <w:rtl/>
        </w:rPr>
        <w:t>- باب: وَقْتِ العِشَاءِ إِلي نِصْفِ اللَّيْلِ</w:t>
      </w:r>
    </w:p>
    <w:p w:rsidR="00EF0260" w:rsidRDefault="00EF0260" w:rsidP="00D26298">
      <w:pPr>
        <w:pStyle w:val="4-"/>
        <w:rPr>
          <w:rtl/>
          <w:lang w:bidi="fa-IR"/>
        </w:rPr>
      </w:pPr>
      <w:bookmarkStart w:id="21" w:name="_Toc432244012"/>
      <w:r>
        <w:rPr>
          <w:rFonts w:hint="cs"/>
          <w:rtl/>
          <w:lang w:bidi="fa-IR"/>
        </w:rPr>
        <w:t>باب [18]: وقت نماز عشاء تا نیم شب است</w:t>
      </w:r>
      <w:bookmarkEnd w:id="21"/>
    </w:p>
    <w:p w:rsidR="00EF0260" w:rsidRPr="00BB784D" w:rsidRDefault="00EF0260" w:rsidP="00BB784D">
      <w:pPr>
        <w:pStyle w:val="5-"/>
        <w:rPr>
          <w:rtl/>
        </w:rPr>
      </w:pPr>
      <w:r w:rsidRPr="00BB784D">
        <w:rPr>
          <w:rFonts w:hint="cs"/>
          <w:rtl/>
        </w:rPr>
        <w:t xml:space="preserve">353- </w:t>
      </w:r>
      <w:r w:rsidR="00BB784D" w:rsidRPr="00BB784D">
        <w:rPr>
          <w:rFonts w:hint="cs"/>
          <w:rtl/>
        </w:rPr>
        <w:t>وَروی أَنَسُ،</w:t>
      </w:r>
      <w:r w:rsidR="00BB784D" w:rsidRPr="00BB784D">
        <w:rPr>
          <w:rtl/>
        </w:rPr>
        <w:t xml:space="preserve"> </w:t>
      </w:r>
      <w:r w:rsidR="00BB784D" w:rsidRPr="00BB784D">
        <w:rPr>
          <w:rFonts w:hint="cs"/>
          <w:rtl/>
        </w:rPr>
        <w:t>فَقَالَ فِيهِ</w:t>
      </w:r>
      <w:r w:rsidR="00BB784D" w:rsidRPr="00BB784D">
        <w:rPr>
          <w:rtl/>
        </w:rPr>
        <w:t xml:space="preserve">: </w:t>
      </w:r>
      <w:r w:rsidR="00BB784D" w:rsidRPr="00BB784D">
        <w:rPr>
          <w:rFonts w:hint="eastAsia"/>
          <w:rtl/>
        </w:rPr>
        <w:t>«</w:t>
      </w:r>
      <w:r w:rsidR="00BB784D" w:rsidRPr="00BB784D">
        <w:rPr>
          <w:rFonts w:hint="cs"/>
          <w:rtl/>
        </w:rPr>
        <w:t>كَأَنِّي</w:t>
      </w:r>
      <w:r w:rsidR="00BB784D" w:rsidRPr="00BB784D">
        <w:rPr>
          <w:rtl/>
        </w:rPr>
        <w:t xml:space="preserve"> </w:t>
      </w:r>
      <w:r w:rsidR="00BB784D" w:rsidRPr="00BB784D">
        <w:rPr>
          <w:rFonts w:hint="cs"/>
          <w:rtl/>
        </w:rPr>
        <w:t>أَنْظُرُ</w:t>
      </w:r>
      <w:r w:rsidR="00BB784D" w:rsidRPr="00BB784D">
        <w:rPr>
          <w:rtl/>
        </w:rPr>
        <w:t xml:space="preserve"> </w:t>
      </w:r>
      <w:r w:rsidR="00BB784D" w:rsidRPr="00BB784D">
        <w:rPr>
          <w:rFonts w:hint="cs"/>
          <w:rtl/>
        </w:rPr>
        <w:t>إِلَى</w:t>
      </w:r>
      <w:r w:rsidR="00BB784D" w:rsidRPr="00BB784D">
        <w:rPr>
          <w:rtl/>
        </w:rPr>
        <w:t xml:space="preserve"> </w:t>
      </w:r>
      <w:r w:rsidR="00BB784D" w:rsidRPr="00BB784D">
        <w:rPr>
          <w:rFonts w:hint="cs"/>
          <w:rtl/>
        </w:rPr>
        <w:t>وَبِيصِ</w:t>
      </w:r>
      <w:r w:rsidR="00BB784D" w:rsidRPr="00BB784D">
        <w:rPr>
          <w:rtl/>
        </w:rPr>
        <w:t xml:space="preserve"> </w:t>
      </w:r>
      <w:r w:rsidR="00BB784D" w:rsidRPr="00BB784D">
        <w:rPr>
          <w:rFonts w:hint="cs"/>
          <w:rtl/>
        </w:rPr>
        <w:t>خَاتَمِهِ</w:t>
      </w:r>
      <w:r w:rsidR="00BB784D" w:rsidRPr="00BB784D">
        <w:rPr>
          <w:rtl/>
        </w:rPr>
        <w:t xml:space="preserve"> </w:t>
      </w:r>
      <w:r w:rsidR="00BB784D" w:rsidRPr="00BB784D">
        <w:rPr>
          <w:rFonts w:hint="cs"/>
          <w:rtl/>
        </w:rPr>
        <w:t>لَيْلَتَئِذٍ</w:t>
      </w:r>
      <w:r w:rsidR="00BB784D" w:rsidRPr="00BB784D">
        <w:rPr>
          <w:rFonts w:hint="eastAsia"/>
          <w:rtl/>
        </w:rPr>
        <w:t>»</w:t>
      </w:r>
      <w:r w:rsidR="00BB784D" w:rsidRPr="00BB784D">
        <w:rPr>
          <w:rFonts w:hint="cs"/>
          <w:rtl/>
        </w:rPr>
        <w:t xml:space="preserve"> </w:t>
      </w:r>
      <w:r w:rsidRPr="00BB784D">
        <w:rPr>
          <w:rFonts w:hint="cs"/>
          <w:rtl/>
        </w:rPr>
        <w:t>[رواه البخاری: 572].</w:t>
      </w:r>
    </w:p>
    <w:p w:rsidR="00EF0260" w:rsidRDefault="00EF0260" w:rsidP="00A867BD">
      <w:pPr>
        <w:pStyle w:val="0-"/>
        <w:rPr>
          <w:rtl/>
          <w:lang w:bidi="fa-IR"/>
        </w:rPr>
      </w:pPr>
      <w:r>
        <w:rPr>
          <w:rFonts w:hint="cs"/>
          <w:rtl/>
          <w:lang w:bidi="fa-IR"/>
        </w:rPr>
        <w:t>353- و انس</w:t>
      </w:r>
      <w:r>
        <w:rPr>
          <w:rFonts w:cs="CTraditional Arabic" w:hint="cs"/>
          <w:rtl/>
          <w:lang w:bidi="fa-IR"/>
        </w:rPr>
        <w:t>س</w:t>
      </w:r>
      <w:r>
        <w:rPr>
          <w:rFonts w:hint="cs"/>
          <w:rtl/>
          <w:lang w:bidi="fa-IR"/>
        </w:rPr>
        <w:t xml:space="preserve"> [حدیثی را که</w:t>
      </w:r>
      <w:r w:rsidR="00BB784D">
        <w:rPr>
          <w:rFonts w:hint="cs"/>
          <w:rtl/>
          <w:lang w:bidi="fa-IR"/>
        </w:rPr>
        <w:t xml:space="preserve"> پیامبر خدا </w:t>
      </w:r>
      <w:r w:rsidR="00BB784D">
        <w:rPr>
          <w:rFonts w:cs="CTraditional Arabic" w:hint="cs"/>
          <w:rtl/>
          <w:lang w:bidi="fa-IR"/>
        </w:rPr>
        <w:t>ج</w:t>
      </w:r>
      <w:r w:rsidR="00BB784D">
        <w:rPr>
          <w:rFonts w:hint="cs"/>
          <w:rtl/>
          <w:lang w:bidi="fa-IR"/>
        </w:rPr>
        <w:t xml:space="preserve"> نماز خفتن را تاخیر نمودند</w:t>
      </w:r>
      <w:r>
        <w:rPr>
          <w:rFonts w:hint="cs"/>
          <w:rtl/>
          <w:lang w:bidi="fa-IR"/>
        </w:rPr>
        <w:t>]</w:t>
      </w:r>
      <w:r w:rsidR="00BB784D">
        <w:rPr>
          <w:rFonts w:hint="cs"/>
          <w:rtl/>
          <w:lang w:bidi="fa-IR"/>
        </w:rPr>
        <w:t xml:space="preserve"> روایت کرده [و می‌گوید]: گویا که همین حالا، همان‌شب است، و من به درخشش انگشتر [پیامبر خدا </w:t>
      </w:r>
      <w:r w:rsidR="00BB784D">
        <w:rPr>
          <w:rFonts w:cs="CTraditional Arabic" w:hint="cs"/>
          <w:rtl/>
          <w:lang w:bidi="fa-IR"/>
        </w:rPr>
        <w:t>ج</w:t>
      </w:r>
      <w:r w:rsidR="00BB784D">
        <w:rPr>
          <w:rFonts w:hint="cs"/>
          <w:rtl/>
          <w:lang w:bidi="fa-IR"/>
        </w:rPr>
        <w:t>] نگاه می‌کنم</w:t>
      </w:r>
      <w:r w:rsidR="00BB784D" w:rsidRPr="00BB784D">
        <w:rPr>
          <w:rFonts w:hint="cs"/>
          <w:vertAlign w:val="superscript"/>
          <w:rtl/>
          <w:lang w:bidi="fa-IR"/>
        </w:rPr>
        <w:t>(</w:t>
      </w:r>
      <w:r w:rsidR="00BB784D" w:rsidRPr="005A62CD">
        <w:rPr>
          <w:rStyle w:val="FootnoteReference"/>
          <w:rtl/>
          <w:lang w:bidi="fa-IR"/>
        </w:rPr>
        <w:footnoteReference w:id="40"/>
      </w:r>
      <w:r w:rsidR="00BB784D" w:rsidRPr="00BB784D">
        <w:rPr>
          <w:rFonts w:hint="cs"/>
          <w:vertAlign w:val="superscript"/>
          <w:rtl/>
          <w:lang w:bidi="fa-IR"/>
        </w:rPr>
        <w:t>)</w:t>
      </w:r>
      <w:r w:rsidR="008355BB">
        <w:rPr>
          <w:rFonts w:hint="cs"/>
          <w:rtl/>
          <w:lang w:bidi="fa-IR"/>
        </w:rPr>
        <w:t>.</w:t>
      </w:r>
    </w:p>
    <w:p w:rsidR="003133C4" w:rsidRDefault="00564D73" w:rsidP="00D26298">
      <w:pPr>
        <w:pStyle w:val="2-0"/>
        <w:rPr>
          <w:rtl/>
        </w:rPr>
      </w:pPr>
      <w:r w:rsidRPr="006F238E">
        <w:rPr>
          <w:rFonts w:hint="cs"/>
          <w:rtl/>
          <w:lang w:bidi="ar-SA"/>
        </w:rPr>
        <w:t>19</w:t>
      </w:r>
      <w:r>
        <w:rPr>
          <w:rFonts w:hint="cs"/>
          <w:rtl/>
        </w:rPr>
        <w:t>- باب: فَضْلِ صَلاَةِ الفَجْرِ</w:t>
      </w:r>
    </w:p>
    <w:p w:rsidR="00564D73" w:rsidRDefault="00564D73" w:rsidP="00D26298">
      <w:pPr>
        <w:pStyle w:val="4-"/>
        <w:rPr>
          <w:rtl/>
          <w:lang w:bidi="fa-IR"/>
        </w:rPr>
      </w:pPr>
      <w:bookmarkStart w:id="22" w:name="_Toc432244013"/>
      <w:r>
        <w:rPr>
          <w:rFonts w:hint="cs"/>
          <w:rtl/>
          <w:lang w:bidi="fa-IR"/>
        </w:rPr>
        <w:t>باب [19]: فضیلت نماز فجر</w:t>
      </w:r>
      <w:bookmarkEnd w:id="22"/>
    </w:p>
    <w:p w:rsidR="00564D73" w:rsidRPr="00DC42AE" w:rsidRDefault="00564D73" w:rsidP="00DC42AE">
      <w:pPr>
        <w:pStyle w:val="5-"/>
        <w:rPr>
          <w:rtl/>
        </w:rPr>
      </w:pPr>
      <w:r w:rsidRPr="00DC42AE">
        <w:rPr>
          <w:rFonts w:hint="cs"/>
          <w:rtl/>
        </w:rPr>
        <w:t xml:space="preserve">354- </w:t>
      </w:r>
      <w:r w:rsidR="00DC42AE" w:rsidRPr="00DC42AE">
        <w:rPr>
          <w:rFonts w:hint="cs"/>
          <w:rtl/>
        </w:rPr>
        <w:t>عَنْ</w:t>
      </w:r>
      <w:r w:rsidR="00DC42AE" w:rsidRPr="00DC42AE">
        <w:rPr>
          <w:rtl/>
        </w:rPr>
        <w:t xml:space="preserve"> </w:t>
      </w:r>
      <w:r w:rsidR="00DC42AE" w:rsidRPr="00DC42AE">
        <w:rPr>
          <w:rFonts w:hint="cs"/>
          <w:rtl/>
        </w:rPr>
        <w:t>أَبِي</w:t>
      </w:r>
      <w:r w:rsidR="00DC42AE" w:rsidRPr="00DC42AE">
        <w:rPr>
          <w:rtl/>
        </w:rPr>
        <w:t xml:space="preserve"> </w:t>
      </w:r>
      <w:r w:rsidR="00DC42AE" w:rsidRPr="00DC42AE">
        <w:rPr>
          <w:rFonts w:hint="cs"/>
          <w:rtl/>
        </w:rPr>
        <w:t>مُوسَى رَضِيَ اللهُ عَنْهُ،</w:t>
      </w:r>
      <w:r w:rsidR="00DC42AE" w:rsidRPr="00DC42AE">
        <w:rPr>
          <w:rtl/>
        </w:rPr>
        <w:t xml:space="preserve"> </w:t>
      </w:r>
      <w:r w:rsidR="00DC42AE" w:rsidRPr="00DC42AE">
        <w:rPr>
          <w:rFonts w:hint="cs"/>
          <w:rtl/>
        </w:rPr>
        <w:t>أَنَّ</w:t>
      </w:r>
      <w:r w:rsidR="00DC42AE" w:rsidRPr="00DC42AE">
        <w:rPr>
          <w:rtl/>
        </w:rPr>
        <w:t xml:space="preserve"> </w:t>
      </w:r>
      <w:r w:rsidR="00DC42AE" w:rsidRPr="00DC42AE">
        <w:rPr>
          <w:rFonts w:hint="cs"/>
          <w:rtl/>
        </w:rPr>
        <w:t>رَسُولَ</w:t>
      </w:r>
      <w:r w:rsidR="00DC42AE" w:rsidRPr="00DC42AE">
        <w:rPr>
          <w:rtl/>
        </w:rPr>
        <w:t xml:space="preserve"> </w:t>
      </w:r>
      <w:r w:rsidR="00DC42AE" w:rsidRPr="00DC42AE">
        <w:rPr>
          <w:rFonts w:hint="cs"/>
          <w:rtl/>
        </w:rPr>
        <w:t>اللَّهِ</w:t>
      </w:r>
      <w:r w:rsidR="00DC42AE" w:rsidRPr="00DC42AE">
        <w:rPr>
          <w:rtl/>
        </w:rPr>
        <w:t xml:space="preserve"> </w:t>
      </w:r>
      <w:r w:rsidR="00DC42AE" w:rsidRPr="00DC42AE">
        <w:rPr>
          <w:rFonts w:hint="cs"/>
          <w:rtl/>
        </w:rPr>
        <w:t>صَلَّى</w:t>
      </w:r>
      <w:r w:rsidR="00DC42AE" w:rsidRPr="00DC42AE">
        <w:rPr>
          <w:rtl/>
        </w:rPr>
        <w:t xml:space="preserve"> </w:t>
      </w:r>
      <w:r w:rsidR="00DC42AE" w:rsidRPr="00DC42AE">
        <w:rPr>
          <w:rFonts w:hint="cs"/>
          <w:rtl/>
        </w:rPr>
        <w:t>اللهُ</w:t>
      </w:r>
      <w:r w:rsidR="00DC42AE" w:rsidRPr="00DC42AE">
        <w:rPr>
          <w:rtl/>
        </w:rPr>
        <w:t xml:space="preserve"> </w:t>
      </w:r>
      <w:r w:rsidR="00DC42AE" w:rsidRPr="00DC42AE">
        <w:rPr>
          <w:rFonts w:hint="cs"/>
          <w:rtl/>
        </w:rPr>
        <w:t>عَلَيْهِ</w:t>
      </w:r>
      <w:r w:rsidR="00DC42AE" w:rsidRPr="00DC42AE">
        <w:rPr>
          <w:rtl/>
        </w:rPr>
        <w:t xml:space="preserve"> </w:t>
      </w:r>
      <w:r w:rsidR="00DC42AE" w:rsidRPr="00DC42AE">
        <w:rPr>
          <w:rFonts w:hint="cs"/>
          <w:rtl/>
        </w:rPr>
        <w:t>وَسَلَّمَ</w:t>
      </w:r>
      <w:r w:rsidR="00DC42AE" w:rsidRPr="00DC42AE">
        <w:rPr>
          <w:rtl/>
        </w:rPr>
        <w:t xml:space="preserve"> </w:t>
      </w:r>
      <w:r w:rsidR="00DC42AE" w:rsidRPr="00DC42AE">
        <w:rPr>
          <w:rFonts w:hint="cs"/>
          <w:rtl/>
        </w:rPr>
        <w:t>قَالَ</w:t>
      </w:r>
      <w:r w:rsidR="00DC42AE" w:rsidRPr="00DC42AE">
        <w:rPr>
          <w:rtl/>
        </w:rPr>
        <w:t xml:space="preserve">: </w:t>
      </w:r>
      <w:r w:rsidR="00DC42AE" w:rsidRPr="00DC42AE">
        <w:rPr>
          <w:rFonts w:hint="eastAsia"/>
          <w:rtl/>
        </w:rPr>
        <w:t>«</w:t>
      </w:r>
      <w:r w:rsidR="00DC42AE" w:rsidRPr="00DC42AE">
        <w:rPr>
          <w:rFonts w:hint="cs"/>
          <w:rtl/>
        </w:rPr>
        <w:t>مَنْ</w:t>
      </w:r>
      <w:r w:rsidR="00DC42AE" w:rsidRPr="00DC42AE">
        <w:rPr>
          <w:rtl/>
        </w:rPr>
        <w:t xml:space="preserve"> </w:t>
      </w:r>
      <w:r w:rsidR="00DC42AE" w:rsidRPr="00DC42AE">
        <w:rPr>
          <w:rFonts w:hint="cs"/>
          <w:rtl/>
        </w:rPr>
        <w:t>صَلَّى</w:t>
      </w:r>
      <w:r w:rsidR="00DC42AE" w:rsidRPr="00DC42AE">
        <w:rPr>
          <w:rtl/>
        </w:rPr>
        <w:t xml:space="preserve"> </w:t>
      </w:r>
      <w:r w:rsidR="00DC42AE" w:rsidRPr="00DC42AE">
        <w:rPr>
          <w:rFonts w:hint="cs"/>
          <w:rtl/>
        </w:rPr>
        <w:t>البَرْدَيْنِ</w:t>
      </w:r>
      <w:r w:rsidR="00DC42AE" w:rsidRPr="00DC42AE">
        <w:rPr>
          <w:rtl/>
        </w:rPr>
        <w:t xml:space="preserve"> </w:t>
      </w:r>
      <w:r w:rsidR="00DC42AE" w:rsidRPr="00DC42AE">
        <w:rPr>
          <w:rFonts w:hint="cs"/>
          <w:rtl/>
        </w:rPr>
        <w:t>دَخَلَ</w:t>
      </w:r>
      <w:r w:rsidR="00DC42AE" w:rsidRPr="00DC42AE">
        <w:rPr>
          <w:rtl/>
        </w:rPr>
        <w:t xml:space="preserve"> </w:t>
      </w:r>
      <w:r w:rsidR="00DC42AE" w:rsidRPr="00DC42AE">
        <w:rPr>
          <w:rFonts w:hint="cs"/>
          <w:rtl/>
        </w:rPr>
        <w:t>الجَنَّةَ</w:t>
      </w:r>
      <w:r w:rsidR="00DC42AE" w:rsidRPr="00DC42AE">
        <w:rPr>
          <w:rFonts w:hint="eastAsia"/>
          <w:rtl/>
        </w:rPr>
        <w:t>»</w:t>
      </w:r>
      <w:r w:rsidR="00DC42AE" w:rsidRPr="00DC42AE">
        <w:rPr>
          <w:rFonts w:hint="cs"/>
          <w:rtl/>
        </w:rPr>
        <w:t xml:space="preserve"> </w:t>
      </w:r>
      <w:r w:rsidRPr="00DC42AE">
        <w:rPr>
          <w:rFonts w:hint="cs"/>
          <w:rtl/>
        </w:rPr>
        <w:t>[رواه البخاری: 574].</w:t>
      </w:r>
    </w:p>
    <w:p w:rsidR="00564D73" w:rsidRDefault="00564D73" w:rsidP="00EF0260">
      <w:pPr>
        <w:pStyle w:val="0-"/>
        <w:rPr>
          <w:rtl/>
          <w:lang w:bidi="fa-IR"/>
        </w:rPr>
      </w:pPr>
      <w:r>
        <w:rPr>
          <w:rFonts w:hint="cs"/>
          <w:rtl/>
          <w:lang w:bidi="fa-IR"/>
        </w:rPr>
        <w:t>354- از ابو موسی</w:t>
      </w:r>
      <w:r>
        <w:rPr>
          <w:rFonts w:cs="CTraditional Arabic" w:hint="cs"/>
          <w:rtl/>
          <w:lang w:bidi="fa-IR"/>
        </w:rPr>
        <w:t>س</w:t>
      </w:r>
      <w:r>
        <w:rPr>
          <w:rFonts w:hint="cs"/>
          <w:rtl/>
          <w:lang w:bidi="fa-IR"/>
        </w:rPr>
        <w:t xml:space="preserve"> روایت است که</w:t>
      </w:r>
      <w:r w:rsidR="00344F18">
        <w:rPr>
          <w:rFonts w:hint="cs"/>
          <w:rtl/>
          <w:lang w:bidi="fa-IR"/>
        </w:rPr>
        <w:t xml:space="preserve"> پیامبر خدا </w:t>
      </w:r>
      <w:r w:rsidR="00344F18">
        <w:rPr>
          <w:rFonts w:cs="CTraditional Arabic" w:hint="cs"/>
          <w:rtl/>
          <w:lang w:bidi="fa-IR"/>
        </w:rPr>
        <w:t>ج</w:t>
      </w:r>
      <w:r w:rsidR="00344F18">
        <w:rPr>
          <w:rFonts w:hint="cs"/>
          <w:rtl/>
          <w:lang w:bidi="fa-IR"/>
        </w:rPr>
        <w:t xml:space="preserve"> فرمودند: «کسی که دو نمازی را که در سردی روز واقع است [که نماز صبح و نماز عصر باشد] بخواند، به بهشت می‌رود»</w:t>
      </w:r>
      <w:r w:rsidR="00344F18" w:rsidRPr="00344F18">
        <w:rPr>
          <w:rFonts w:hint="cs"/>
          <w:vertAlign w:val="superscript"/>
          <w:rtl/>
          <w:lang w:bidi="fa-IR"/>
        </w:rPr>
        <w:t>(</w:t>
      </w:r>
      <w:r w:rsidR="00344F18" w:rsidRPr="005A62CD">
        <w:rPr>
          <w:rStyle w:val="FootnoteReference"/>
          <w:rtl/>
          <w:lang w:bidi="fa-IR"/>
        </w:rPr>
        <w:footnoteReference w:id="41"/>
      </w:r>
      <w:r w:rsidR="00344F18" w:rsidRPr="00344F18">
        <w:rPr>
          <w:rFonts w:hint="cs"/>
          <w:vertAlign w:val="superscript"/>
          <w:rtl/>
          <w:lang w:bidi="fa-IR"/>
        </w:rPr>
        <w:t>)</w:t>
      </w:r>
      <w:r w:rsidR="00344F18">
        <w:rPr>
          <w:rFonts w:hint="cs"/>
          <w:rtl/>
          <w:lang w:bidi="fa-IR"/>
        </w:rPr>
        <w:t>.</w:t>
      </w:r>
    </w:p>
    <w:p w:rsidR="005973E1" w:rsidRDefault="002900D8" w:rsidP="002B254C">
      <w:pPr>
        <w:pStyle w:val="2-0"/>
        <w:rPr>
          <w:rtl/>
        </w:rPr>
      </w:pPr>
      <w:r w:rsidRPr="006F238E">
        <w:rPr>
          <w:rFonts w:hint="cs"/>
          <w:rtl/>
          <w:lang w:bidi="ar-SA"/>
        </w:rPr>
        <w:t>20</w:t>
      </w:r>
      <w:r>
        <w:rPr>
          <w:rFonts w:hint="cs"/>
          <w:rtl/>
        </w:rPr>
        <w:t>- باب: وَقْتِ الْفَجْرِ</w:t>
      </w:r>
    </w:p>
    <w:p w:rsidR="002900D8" w:rsidRDefault="002900D8" w:rsidP="002B254C">
      <w:pPr>
        <w:pStyle w:val="4-"/>
        <w:rPr>
          <w:rtl/>
          <w:lang w:bidi="fa-IR"/>
        </w:rPr>
      </w:pPr>
      <w:bookmarkStart w:id="23" w:name="_Toc432244014"/>
      <w:r>
        <w:rPr>
          <w:rFonts w:hint="cs"/>
          <w:rtl/>
          <w:lang w:bidi="fa-IR"/>
        </w:rPr>
        <w:t>باب [20]: وقت نماز صبح</w:t>
      </w:r>
      <w:bookmarkEnd w:id="23"/>
    </w:p>
    <w:p w:rsidR="002900D8" w:rsidRPr="00894A93" w:rsidRDefault="002900D8" w:rsidP="00E56F1C">
      <w:pPr>
        <w:pStyle w:val="5-"/>
        <w:rPr>
          <w:rtl/>
        </w:rPr>
      </w:pPr>
      <w:r w:rsidRPr="00894A93">
        <w:rPr>
          <w:rFonts w:hint="cs"/>
          <w:rtl/>
        </w:rPr>
        <w:t xml:space="preserve">355- </w:t>
      </w:r>
      <w:r w:rsidR="00894A93" w:rsidRPr="00894A93">
        <w:rPr>
          <w:rFonts w:hint="cs"/>
          <w:rtl/>
        </w:rPr>
        <w:t>عَنْ</w:t>
      </w:r>
      <w:r w:rsidR="00894A93" w:rsidRPr="00894A93">
        <w:rPr>
          <w:rtl/>
        </w:rPr>
        <w:t xml:space="preserve"> </w:t>
      </w:r>
      <w:r w:rsidR="00894A93" w:rsidRPr="00894A93">
        <w:rPr>
          <w:rFonts w:hint="cs"/>
          <w:rtl/>
        </w:rPr>
        <w:t>أَنَسِ</w:t>
      </w:r>
      <w:r w:rsidR="00894A93" w:rsidRPr="00894A93">
        <w:rPr>
          <w:rtl/>
        </w:rPr>
        <w:t xml:space="preserve"> </w:t>
      </w:r>
      <w:r w:rsidR="00894A93" w:rsidRPr="00894A93">
        <w:rPr>
          <w:rFonts w:hint="cs"/>
          <w:rtl/>
        </w:rPr>
        <w:t>رَضِيَ اللهُ عَنْهُ،</w:t>
      </w:r>
      <w:r w:rsidR="00894A93" w:rsidRPr="00894A93">
        <w:rPr>
          <w:rtl/>
        </w:rPr>
        <w:t xml:space="preserve"> </w:t>
      </w:r>
      <w:r w:rsidR="00894A93" w:rsidRPr="00894A93">
        <w:rPr>
          <w:rFonts w:hint="cs"/>
          <w:rtl/>
        </w:rPr>
        <w:t>أَنَّ</w:t>
      </w:r>
      <w:r w:rsidR="00894A93" w:rsidRPr="00894A93">
        <w:rPr>
          <w:rtl/>
        </w:rPr>
        <w:t xml:space="preserve"> </w:t>
      </w:r>
      <w:r w:rsidR="00894A93" w:rsidRPr="00894A93">
        <w:rPr>
          <w:rFonts w:hint="cs"/>
          <w:rtl/>
        </w:rPr>
        <w:t>زَيْدَ</w:t>
      </w:r>
      <w:r w:rsidR="00894A93" w:rsidRPr="00894A93">
        <w:rPr>
          <w:rtl/>
        </w:rPr>
        <w:t xml:space="preserve"> </w:t>
      </w:r>
      <w:r w:rsidR="00894A93" w:rsidRPr="00894A93">
        <w:rPr>
          <w:rFonts w:hint="cs"/>
          <w:rtl/>
        </w:rPr>
        <w:t>بْنَ</w:t>
      </w:r>
      <w:r w:rsidR="00894A93" w:rsidRPr="00894A93">
        <w:rPr>
          <w:rtl/>
        </w:rPr>
        <w:t xml:space="preserve"> </w:t>
      </w:r>
      <w:r w:rsidR="00894A93" w:rsidRPr="00894A93">
        <w:rPr>
          <w:rFonts w:hint="cs"/>
          <w:rtl/>
        </w:rPr>
        <w:t>ثَابِتٍ رَضِيَ اللهُ عَنْهُ،</w:t>
      </w:r>
      <w:r w:rsidR="00894A93" w:rsidRPr="00894A93">
        <w:rPr>
          <w:rtl/>
        </w:rPr>
        <w:t xml:space="preserve"> </w:t>
      </w:r>
      <w:r w:rsidR="00894A93" w:rsidRPr="00894A93">
        <w:rPr>
          <w:rFonts w:hint="cs"/>
          <w:rtl/>
        </w:rPr>
        <w:t>حَدَّثَهُ</w:t>
      </w:r>
      <w:r w:rsidR="00894A93" w:rsidRPr="00894A93">
        <w:rPr>
          <w:rtl/>
        </w:rPr>
        <w:t xml:space="preserve">: </w:t>
      </w:r>
      <w:r w:rsidR="00E56F1C">
        <w:rPr>
          <w:rFonts w:hint="cs"/>
          <w:rtl/>
        </w:rPr>
        <w:t>«</w:t>
      </w:r>
      <w:r w:rsidR="00894A93" w:rsidRPr="00894A93">
        <w:rPr>
          <w:rFonts w:hint="cs"/>
          <w:rtl/>
        </w:rPr>
        <w:t>أَنَّهُمْ</w:t>
      </w:r>
      <w:r w:rsidR="00894A93" w:rsidRPr="00894A93">
        <w:rPr>
          <w:rtl/>
        </w:rPr>
        <w:t xml:space="preserve"> </w:t>
      </w:r>
      <w:r w:rsidR="00894A93" w:rsidRPr="00894A93">
        <w:rPr>
          <w:rFonts w:hint="cs"/>
          <w:rtl/>
        </w:rPr>
        <w:t>تَسَحَّرُوا</w:t>
      </w:r>
      <w:r w:rsidR="00894A93" w:rsidRPr="00894A93">
        <w:rPr>
          <w:rtl/>
        </w:rPr>
        <w:t xml:space="preserve"> </w:t>
      </w:r>
      <w:r w:rsidR="00894A93" w:rsidRPr="00894A93">
        <w:rPr>
          <w:rFonts w:hint="cs"/>
          <w:rtl/>
        </w:rPr>
        <w:t>مَعَ</w:t>
      </w:r>
      <w:r w:rsidR="00894A93" w:rsidRPr="00894A93">
        <w:rPr>
          <w:rtl/>
        </w:rPr>
        <w:t xml:space="preserve"> </w:t>
      </w:r>
      <w:r w:rsidR="00894A93" w:rsidRPr="00894A93">
        <w:rPr>
          <w:rFonts w:hint="cs"/>
          <w:rtl/>
        </w:rPr>
        <w:t>النَّبِيِّ</w:t>
      </w:r>
      <w:r w:rsidR="00894A93" w:rsidRPr="00894A93">
        <w:rPr>
          <w:rtl/>
        </w:rPr>
        <w:t xml:space="preserve"> </w:t>
      </w:r>
      <w:r w:rsidR="00894A93" w:rsidRPr="00894A93">
        <w:rPr>
          <w:rFonts w:hint="cs"/>
          <w:rtl/>
        </w:rPr>
        <w:t>صَلَّى</w:t>
      </w:r>
      <w:r w:rsidR="00894A93" w:rsidRPr="00894A93">
        <w:rPr>
          <w:rtl/>
        </w:rPr>
        <w:t xml:space="preserve"> </w:t>
      </w:r>
      <w:r w:rsidR="00894A93" w:rsidRPr="00894A93">
        <w:rPr>
          <w:rFonts w:hint="cs"/>
          <w:rtl/>
        </w:rPr>
        <w:t>اللهُ</w:t>
      </w:r>
      <w:r w:rsidR="00894A93" w:rsidRPr="00894A93">
        <w:rPr>
          <w:rtl/>
        </w:rPr>
        <w:t xml:space="preserve"> </w:t>
      </w:r>
      <w:r w:rsidR="00894A93" w:rsidRPr="00894A93">
        <w:rPr>
          <w:rFonts w:hint="cs"/>
          <w:rtl/>
        </w:rPr>
        <w:t>عَلَيْهِ</w:t>
      </w:r>
      <w:r w:rsidR="00894A93" w:rsidRPr="00894A93">
        <w:rPr>
          <w:rtl/>
        </w:rPr>
        <w:t xml:space="preserve"> </w:t>
      </w:r>
      <w:r w:rsidR="00894A93" w:rsidRPr="00894A93">
        <w:rPr>
          <w:rFonts w:hint="cs"/>
          <w:rtl/>
        </w:rPr>
        <w:t>وَسَلَّمَ،</w:t>
      </w:r>
      <w:r w:rsidR="00894A93" w:rsidRPr="00894A93">
        <w:rPr>
          <w:rtl/>
        </w:rPr>
        <w:t xml:space="preserve"> </w:t>
      </w:r>
      <w:r w:rsidR="00894A93" w:rsidRPr="00894A93">
        <w:rPr>
          <w:rFonts w:hint="cs"/>
          <w:rtl/>
        </w:rPr>
        <w:t>ثُمَّ</w:t>
      </w:r>
      <w:r w:rsidR="00894A93" w:rsidRPr="00894A93">
        <w:rPr>
          <w:rtl/>
        </w:rPr>
        <w:t xml:space="preserve"> </w:t>
      </w:r>
      <w:r w:rsidR="00894A93" w:rsidRPr="00894A93">
        <w:rPr>
          <w:rFonts w:hint="cs"/>
          <w:rtl/>
        </w:rPr>
        <w:t>قَامُوا</w:t>
      </w:r>
      <w:r w:rsidR="00894A93" w:rsidRPr="00894A93">
        <w:rPr>
          <w:rtl/>
        </w:rPr>
        <w:t xml:space="preserve"> </w:t>
      </w:r>
      <w:r w:rsidR="00894A93" w:rsidRPr="00894A93">
        <w:rPr>
          <w:rFonts w:hint="cs"/>
          <w:rtl/>
        </w:rPr>
        <w:t>إِلَى</w:t>
      </w:r>
      <w:r w:rsidR="00894A93" w:rsidRPr="00894A93">
        <w:rPr>
          <w:rtl/>
        </w:rPr>
        <w:t xml:space="preserve"> </w:t>
      </w:r>
      <w:r w:rsidR="00894A93" w:rsidRPr="00894A93">
        <w:rPr>
          <w:rFonts w:hint="cs"/>
          <w:rtl/>
        </w:rPr>
        <w:t>الصَّلاَةِ،</w:t>
      </w:r>
      <w:r w:rsidR="00894A93" w:rsidRPr="00894A93">
        <w:rPr>
          <w:rtl/>
        </w:rPr>
        <w:t xml:space="preserve"> </w:t>
      </w:r>
      <w:r w:rsidR="00894A93" w:rsidRPr="00894A93">
        <w:rPr>
          <w:rFonts w:hint="cs"/>
          <w:rtl/>
        </w:rPr>
        <w:t>قُلْتُ</w:t>
      </w:r>
      <w:r w:rsidR="00894A93" w:rsidRPr="00894A93">
        <w:rPr>
          <w:rtl/>
        </w:rPr>
        <w:t xml:space="preserve">: </w:t>
      </w:r>
      <w:r w:rsidR="00894A93" w:rsidRPr="00894A93">
        <w:rPr>
          <w:rFonts w:hint="cs"/>
          <w:rtl/>
        </w:rPr>
        <w:t>كَمْ</w:t>
      </w:r>
      <w:r w:rsidR="00894A93" w:rsidRPr="00894A93">
        <w:rPr>
          <w:rtl/>
        </w:rPr>
        <w:t xml:space="preserve"> </w:t>
      </w:r>
      <w:r w:rsidR="00894A93" w:rsidRPr="00894A93">
        <w:rPr>
          <w:rFonts w:hint="cs"/>
          <w:rtl/>
        </w:rPr>
        <w:t>بَيْنَهُمَا؟</w:t>
      </w:r>
      <w:r w:rsidR="00894A93" w:rsidRPr="00894A93">
        <w:rPr>
          <w:rtl/>
        </w:rPr>
        <w:t xml:space="preserve"> </w:t>
      </w:r>
      <w:r w:rsidR="00894A93" w:rsidRPr="00894A93">
        <w:rPr>
          <w:rFonts w:hint="cs"/>
          <w:rtl/>
        </w:rPr>
        <w:t>قَالَ</w:t>
      </w:r>
      <w:r w:rsidR="00894A93" w:rsidRPr="00894A93">
        <w:rPr>
          <w:rtl/>
        </w:rPr>
        <w:t xml:space="preserve">: </w:t>
      </w:r>
      <w:r w:rsidR="00894A93" w:rsidRPr="00894A93">
        <w:rPr>
          <w:rFonts w:hint="cs"/>
          <w:rtl/>
        </w:rPr>
        <w:t>قَدْرُ</w:t>
      </w:r>
      <w:r w:rsidR="00894A93" w:rsidRPr="00894A93">
        <w:rPr>
          <w:rtl/>
        </w:rPr>
        <w:t xml:space="preserve"> </w:t>
      </w:r>
      <w:r w:rsidR="00894A93" w:rsidRPr="00894A93">
        <w:rPr>
          <w:rFonts w:hint="cs"/>
          <w:rtl/>
        </w:rPr>
        <w:t>خَمْسِينَ</w:t>
      </w:r>
      <w:r w:rsidR="00894A93" w:rsidRPr="00894A93">
        <w:rPr>
          <w:rtl/>
        </w:rPr>
        <w:t xml:space="preserve"> </w:t>
      </w:r>
      <w:r w:rsidR="00894A93" w:rsidRPr="00894A93">
        <w:rPr>
          <w:rFonts w:hint="cs"/>
          <w:rtl/>
        </w:rPr>
        <w:t>أَوْ</w:t>
      </w:r>
      <w:r w:rsidR="00894A93" w:rsidRPr="00894A93">
        <w:rPr>
          <w:rtl/>
        </w:rPr>
        <w:t xml:space="preserve"> </w:t>
      </w:r>
      <w:r w:rsidR="00894A93" w:rsidRPr="00894A93">
        <w:rPr>
          <w:rFonts w:hint="cs"/>
          <w:rtl/>
        </w:rPr>
        <w:t>سِتِّينَ</w:t>
      </w:r>
      <w:r w:rsidR="00E56F1C">
        <w:rPr>
          <w:rFonts w:hint="cs"/>
          <w:rtl/>
        </w:rPr>
        <w:t>»</w:t>
      </w:r>
      <w:r w:rsidR="00894A93" w:rsidRPr="00894A93">
        <w:rPr>
          <w:rFonts w:hint="cs"/>
          <w:rtl/>
        </w:rPr>
        <w:t>،</w:t>
      </w:r>
      <w:r w:rsidR="00894A93" w:rsidRPr="00894A93">
        <w:rPr>
          <w:rtl/>
        </w:rPr>
        <w:t xml:space="preserve"> </w:t>
      </w:r>
      <w:r w:rsidR="00894A93" w:rsidRPr="00894A93">
        <w:rPr>
          <w:rFonts w:hint="cs"/>
          <w:rtl/>
        </w:rPr>
        <w:t>يَعْنِي</w:t>
      </w:r>
      <w:r w:rsidR="00894A93" w:rsidRPr="00894A93">
        <w:rPr>
          <w:rtl/>
        </w:rPr>
        <w:t xml:space="preserve"> </w:t>
      </w:r>
      <w:r w:rsidR="00894A93" w:rsidRPr="00894A93">
        <w:rPr>
          <w:rFonts w:hint="cs"/>
          <w:rtl/>
        </w:rPr>
        <w:t xml:space="preserve">آيَةً </w:t>
      </w:r>
      <w:r w:rsidRPr="00894A93">
        <w:rPr>
          <w:rFonts w:hint="cs"/>
          <w:rtl/>
        </w:rPr>
        <w:t>[رواه البخاری: 575].</w:t>
      </w:r>
    </w:p>
    <w:p w:rsidR="002900D8" w:rsidRDefault="002900D8" w:rsidP="00EF0260">
      <w:pPr>
        <w:pStyle w:val="0-"/>
        <w:rPr>
          <w:rtl/>
          <w:lang w:bidi="fa-IR"/>
        </w:rPr>
      </w:pPr>
      <w:r>
        <w:rPr>
          <w:rFonts w:hint="cs"/>
          <w:rtl/>
          <w:lang w:bidi="fa-IR"/>
        </w:rPr>
        <w:t>355- از انس</w:t>
      </w:r>
      <w:r w:rsidR="00894A93">
        <w:rPr>
          <w:rFonts w:cs="CTraditional Arabic" w:hint="cs"/>
          <w:rtl/>
          <w:lang w:bidi="fa-IR"/>
        </w:rPr>
        <w:t>س</w:t>
      </w:r>
      <w:r w:rsidR="00894A93">
        <w:rPr>
          <w:rFonts w:hint="cs"/>
          <w:rtl/>
          <w:lang w:bidi="fa-IR"/>
        </w:rPr>
        <w:t xml:space="preserve"> روایت است که زید بن ثابت</w:t>
      </w:r>
      <w:r w:rsidR="00894A93">
        <w:rPr>
          <w:rFonts w:cs="CTraditional Arabic" w:hint="cs"/>
          <w:rtl/>
          <w:lang w:bidi="fa-IR"/>
        </w:rPr>
        <w:t>س</w:t>
      </w:r>
      <w:r w:rsidR="00894A93">
        <w:rPr>
          <w:rFonts w:hint="cs"/>
          <w:rtl/>
          <w:lang w:bidi="fa-IR"/>
        </w:rPr>
        <w:t xml:space="preserve"> برایش گفت: آن‌ها [یعنی: صحابه] با پیامبر خدا </w:t>
      </w:r>
      <w:r w:rsidR="00894A93">
        <w:rPr>
          <w:rFonts w:cs="CTraditional Arabic" w:hint="cs"/>
          <w:rtl/>
          <w:lang w:bidi="fa-IR"/>
        </w:rPr>
        <w:t>ج</w:t>
      </w:r>
      <w:r w:rsidR="00894A93">
        <w:rPr>
          <w:rFonts w:hint="cs"/>
          <w:rtl/>
          <w:lang w:bidi="fa-IR"/>
        </w:rPr>
        <w:t xml:space="preserve"> سحری نمودند، بعد از آن به طرف نماز رفتند.</w:t>
      </w:r>
    </w:p>
    <w:p w:rsidR="00894A93" w:rsidRDefault="00894A93" w:rsidP="00EF0260">
      <w:pPr>
        <w:pStyle w:val="0-"/>
        <w:rPr>
          <w:rtl/>
          <w:lang w:bidi="fa-IR"/>
        </w:rPr>
      </w:pPr>
      <w:r>
        <w:rPr>
          <w:rFonts w:hint="cs"/>
          <w:rtl/>
          <w:lang w:bidi="fa-IR"/>
        </w:rPr>
        <w:t>پرسیدم: بین سحری و نماز خواندن چه قدر وقت بود؟</w:t>
      </w:r>
    </w:p>
    <w:p w:rsidR="00894A93" w:rsidRDefault="00894A93" w:rsidP="00A867BD">
      <w:pPr>
        <w:pStyle w:val="0-"/>
        <w:rPr>
          <w:rtl/>
          <w:lang w:bidi="fa-IR"/>
        </w:rPr>
      </w:pPr>
      <w:r>
        <w:rPr>
          <w:rFonts w:hint="cs"/>
          <w:rtl/>
          <w:lang w:bidi="fa-IR"/>
        </w:rPr>
        <w:t>گفت: به</w:t>
      </w:r>
      <w:r w:rsidR="00581AF9">
        <w:rPr>
          <w:rFonts w:hint="cs"/>
          <w:rtl/>
          <w:lang w:bidi="fa-IR"/>
        </w:rPr>
        <w:t>‌اند</w:t>
      </w:r>
      <w:r>
        <w:rPr>
          <w:rFonts w:hint="cs"/>
          <w:rtl/>
          <w:lang w:bidi="fa-IR"/>
        </w:rPr>
        <w:t>ازه خواندن پنجاه یا شصت آیت</w:t>
      </w:r>
      <w:r w:rsidRPr="00894A93">
        <w:rPr>
          <w:rFonts w:hint="cs"/>
          <w:vertAlign w:val="superscript"/>
          <w:rtl/>
          <w:lang w:bidi="fa-IR"/>
        </w:rPr>
        <w:t>(</w:t>
      </w:r>
      <w:r w:rsidRPr="005A62CD">
        <w:rPr>
          <w:rStyle w:val="FootnoteReference"/>
          <w:rtl/>
          <w:lang w:bidi="fa-IR"/>
        </w:rPr>
        <w:footnoteReference w:id="42"/>
      </w:r>
      <w:r w:rsidRPr="00894A93">
        <w:rPr>
          <w:rFonts w:hint="cs"/>
          <w:vertAlign w:val="superscript"/>
          <w:rtl/>
          <w:lang w:bidi="fa-IR"/>
        </w:rPr>
        <w:t>)</w:t>
      </w:r>
      <w:r>
        <w:rPr>
          <w:rFonts w:hint="cs"/>
          <w:rtl/>
          <w:lang w:bidi="fa-IR"/>
        </w:rPr>
        <w:t>.</w:t>
      </w:r>
    </w:p>
    <w:p w:rsidR="00B938CF" w:rsidRPr="006732E4" w:rsidRDefault="00051B12" w:rsidP="006732E4">
      <w:pPr>
        <w:pStyle w:val="5-"/>
        <w:rPr>
          <w:rtl/>
        </w:rPr>
      </w:pPr>
      <w:r w:rsidRPr="006732E4">
        <w:rPr>
          <w:rFonts w:hint="cs"/>
          <w:rtl/>
        </w:rPr>
        <w:t xml:space="preserve">356- </w:t>
      </w:r>
      <w:r w:rsidR="006732E4" w:rsidRPr="006732E4">
        <w:rPr>
          <w:rFonts w:hint="cs"/>
          <w:rtl/>
        </w:rPr>
        <w:t>عَنْ سَهْلَ</w:t>
      </w:r>
      <w:r w:rsidR="006732E4" w:rsidRPr="006732E4">
        <w:rPr>
          <w:rtl/>
        </w:rPr>
        <w:t xml:space="preserve"> </w:t>
      </w:r>
      <w:r w:rsidR="006732E4" w:rsidRPr="006732E4">
        <w:rPr>
          <w:rFonts w:hint="cs"/>
          <w:rtl/>
        </w:rPr>
        <w:t>بْنَ</w:t>
      </w:r>
      <w:r w:rsidR="006732E4" w:rsidRPr="006732E4">
        <w:rPr>
          <w:rtl/>
        </w:rPr>
        <w:t xml:space="preserve"> </w:t>
      </w:r>
      <w:r w:rsidR="006732E4" w:rsidRPr="006732E4">
        <w:rPr>
          <w:rFonts w:hint="cs"/>
          <w:rtl/>
        </w:rPr>
        <w:t>سَعْدٍ رَضِيَ اللهُ عَنْهُ،</w:t>
      </w:r>
      <w:r w:rsidR="006732E4" w:rsidRPr="006732E4">
        <w:rPr>
          <w:rtl/>
        </w:rPr>
        <w:t xml:space="preserve"> </w:t>
      </w:r>
      <w:r w:rsidR="006732E4" w:rsidRPr="006732E4">
        <w:rPr>
          <w:rFonts w:hint="cs"/>
          <w:rtl/>
        </w:rPr>
        <w:t>قَالَ</w:t>
      </w:r>
      <w:r w:rsidR="006732E4" w:rsidRPr="006732E4">
        <w:rPr>
          <w:rtl/>
        </w:rPr>
        <w:t xml:space="preserve">: </w:t>
      </w:r>
      <w:r w:rsidR="006732E4" w:rsidRPr="006732E4">
        <w:rPr>
          <w:rFonts w:hint="eastAsia"/>
          <w:rtl/>
        </w:rPr>
        <w:t>«</w:t>
      </w:r>
      <w:r w:rsidR="006732E4" w:rsidRPr="006732E4">
        <w:rPr>
          <w:rFonts w:hint="cs"/>
          <w:rtl/>
        </w:rPr>
        <w:t>كُنْتُ</w:t>
      </w:r>
      <w:r w:rsidR="006732E4" w:rsidRPr="006732E4">
        <w:rPr>
          <w:rtl/>
        </w:rPr>
        <w:t xml:space="preserve"> </w:t>
      </w:r>
      <w:r w:rsidR="006732E4" w:rsidRPr="006732E4">
        <w:rPr>
          <w:rFonts w:hint="cs"/>
          <w:rtl/>
        </w:rPr>
        <w:t>أَتَسَحَّرُ</w:t>
      </w:r>
      <w:r w:rsidR="006732E4" w:rsidRPr="006732E4">
        <w:rPr>
          <w:rtl/>
        </w:rPr>
        <w:t xml:space="preserve"> </w:t>
      </w:r>
      <w:r w:rsidR="006732E4" w:rsidRPr="006732E4">
        <w:rPr>
          <w:rFonts w:hint="cs"/>
          <w:rtl/>
        </w:rPr>
        <w:t>فِي</w:t>
      </w:r>
      <w:r w:rsidR="006732E4" w:rsidRPr="006732E4">
        <w:rPr>
          <w:rtl/>
        </w:rPr>
        <w:t xml:space="preserve"> </w:t>
      </w:r>
      <w:r w:rsidR="006732E4" w:rsidRPr="006732E4">
        <w:rPr>
          <w:rFonts w:hint="cs"/>
          <w:rtl/>
        </w:rPr>
        <w:t>أَهْلِي،</w:t>
      </w:r>
      <w:r w:rsidR="006732E4" w:rsidRPr="006732E4">
        <w:rPr>
          <w:rtl/>
        </w:rPr>
        <w:t xml:space="preserve"> </w:t>
      </w:r>
      <w:r w:rsidR="006732E4" w:rsidRPr="006732E4">
        <w:rPr>
          <w:rFonts w:hint="cs"/>
          <w:rtl/>
        </w:rPr>
        <w:t>ثُمَّ</w:t>
      </w:r>
      <w:r w:rsidR="006732E4" w:rsidRPr="006732E4">
        <w:rPr>
          <w:rtl/>
        </w:rPr>
        <w:t xml:space="preserve"> </w:t>
      </w:r>
      <w:r w:rsidR="006732E4" w:rsidRPr="006732E4">
        <w:rPr>
          <w:rFonts w:hint="cs"/>
          <w:rtl/>
        </w:rPr>
        <w:t>يَكُونُ</w:t>
      </w:r>
      <w:r w:rsidR="006732E4" w:rsidRPr="006732E4">
        <w:rPr>
          <w:rtl/>
        </w:rPr>
        <w:t xml:space="preserve"> </w:t>
      </w:r>
      <w:r w:rsidR="006732E4" w:rsidRPr="006732E4">
        <w:rPr>
          <w:rFonts w:hint="cs"/>
          <w:rtl/>
        </w:rPr>
        <w:t>سُرْعَةٌ</w:t>
      </w:r>
      <w:r w:rsidR="006732E4" w:rsidRPr="006732E4">
        <w:rPr>
          <w:rtl/>
        </w:rPr>
        <w:t xml:space="preserve"> </w:t>
      </w:r>
      <w:r w:rsidR="006732E4" w:rsidRPr="006732E4">
        <w:rPr>
          <w:rFonts w:hint="cs"/>
          <w:rtl/>
        </w:rPr>
        <w:t>بِي،</w:t>
      </w:r>
      <w:r w:rsidR="006732E4" w:rsidRPr="006732E4">
        <w:rPr>
          <w:rtl/>
        </w:rPr>
        <w:t xml:space="preserve"> </w:t>
      </w:r>
      <w:r w:rsidR="006732E4" w:rsidRPr="006732E4">
        <w:rPr>
          <w:rFonts w:hint="cs"/>
          <w:rtl/>
        </w:rPr>
        <w:t>أَنْ</w:t>
      </w:r>
      <w:r w:rsidR="006732E4" w:rsidRPr="006732E4">
        <w:rPr>
          <w:rtl/>
        </w:rPr>
        <w:t xml:space="preserve"> </w:t>
      </w:r>
      <w:r w:rsidR="006732E4" w:rsidRPr="006732E4">
        <w:rPr>
          <w:rFonts w:hint="cs"/>
          <w:rtl/>
        </w:rPr>
        <w:t>أُدْرِكَ</w:t>
      </w:r>
      <w:r w:rsidR="006732E4" w:rsidRPr="006732E4">
        <w:rPr>
          <w:rtl/>
        </w:rPr>
        <w:t xml:space="preserve"> </w:t>
      </w:r>
      <w:r w:rsidR="006732E4" w:rsidRPr="006732E4">
        <w:rPr>
          <w:rFonts w:hint="cs"/>
          <w:rtl/>
        </w:rPr>
        <w:t>صَلاَةَ</w:t>
      </w:r>
      <w:r w:rsidR="006732E4" w:rsidRPr="006732E4">
        <w:rPr>
          <w:rtl/>
        </w:rPr>
        <w:t xml:space="preserve"> </w:t>
      </w:r>
      <w:r w:rsidR="006732E4" w:rsidRPr="006732E4">
        <w:rPr>
          <w:rFonts w:hint="cs"/>
          <w:rtl/>
        </w:rPr>
        <w:t>الفَجْرِ</w:t>
      </w:r>
      <w:r w:rsidR="006732E4" w:rsidRPr="006732E4">
        <w:rPr>
          <w:rtl/>
        </w:rPr>
        <w:t xml:space="preserve"> </w:t>
      </w:r>
      <w:r w:rsidR="006732E4" w:rsidRPr="006732E4">
        <w:rPr>
          <w:rFonts w:hint="cs"/>
          <w:rtl/>
        </w:rPr>
        <w:t>مَعَ</w:t>
      </w:r>
      <w:r w:rsidR="006732E4" w:rsidRPr="006732E4">
        <w:rPr>
          <w:rtl/>
        </w:rPr>
        <w:t xml:space="preserve"> </w:t>
      </w:r>
      <w:r w:rsidR="006732E4" w:rsidRPr="006732E4">
        <w:rPr>
          <w:rFonts w:hint="cs"/>
          <w:rtl/>
        </w:rPr>
        <w:t>رَسُولِ</w:t>
      </w:r>
      <w:r w:rsidR="006732E4" w:rsidRPr="006732E4">
        <w:rPr>
          <w:rtl/>
        </w:rPr>
        <w:t xml:space="preserve"> </w:t>
      </w:r>
      <w:r w:rsidR="006732E4" w:rsidRPr="006732E4">
        <w:rPr>
          <w:rFonts w:hint="cs"/>
          <w:rtl/>
        </w:rPr>
        <w:t>اللَّهِ</w:t>
      </w:r>
      <w:r w:rsidR="006732E4" w:rsidRPr="006732E4">
        <w:rPr>
          <w:rtl/>
        </w:rPr>
        <w:t xml:space="preserve"> </w:t>
      </w:r>
      <w:r w:rsidR="006732E4" w:rsidRPr="006732E4">
        <w:rPr>
          <w:rFonts w:hint="cs"/>
          <w:rtl/>
        </w:rPr>
        <w:t>صَلَّى</w:t>
      </w:r>
      <w:r w:rsidR="006732E4" w:rsidRPr="006732E4">
        <w:rPr>
          <w:rtl/>
        </w:rPr>
        <w:t xml:space="preserve"> </w:t>
      </w:r>
      <w:r w:rsidR="006732E4" w:rsidRPr="006732E4">
        <w:rPr>
          <w:rFonts w:hint="cs"/>
          <w:rtl/>
        </w:rPr>
        <w:t>اللهُ</w:t>
      </w:r>
      <w:r w:rsidR="006732E4" w:rsidRPr="006732E4">
        <w:rPr>
          <w:rtl/>
        </w:rPr>
        <w:t xml:space="preserve"> </w:t>
      </w:r>
      <w:r w:rsidR="006732E4" w:rsidRPr="006732E4">
        <w:rPr>
          <w:rFonts w:hint="cs"/>
          <w:rtl/>
        </w:rPr>
        <w:t>عَلَيْهِ</w:t>
      </w:r>
      <w:r w:rsidR="006732E4" w:rsidRPr="006732E4">
        <w:rPr>
          <w:rtl/>
        </w:rPr>
        <w:t xml:space="preserve"> </w:t>
      </w:r>
      <w:r w:rsidR="006732E4" w:rsidRPr="006732E4">
        <w:rPr>
          <w:rFonts w:hint="cs"/>
          <w:rtl/>
        </w:rPr>
        <w:t>وَسَلَّمَ</w:t>
      </w:r>
      <w:r w:rsidR="006732E4" w:rsidRPr="006732E4">
        <w:rPr>
          <w:rFonts w:hint="eastAsia"/>
          <w:rtl/>
        </w:rPr>
        <w:t>»</w:t>
      </w:r>
      <w:r w:rsidR="006732E4" w:rsidRPr="006732E4">
        <w:rPr>
          <w:rFonts w:hint="cs"/>
          <w:rtl/>
        </w:rPr>
        <w:t xml:space="preserve"> </w:t>
      </w:r>
      <w:r w:rsidRPr="006732E4">
        <w:rPr>
          <w:rFonts w:hint="cs"/>
          <w:rtl/>
        </w:rPr>
        <w:t>[رواه البخاری: 577].</w:t>
      </w:r>
    </w:p>
    <w:p w:rsidR="00051B12" w:rsidRDefault="00051B12" w:rsidP="00A867BD">
      <w:pPr>
        <w:pStyle w:val="0-"/>
        <w:rPr>
          <w:rtl/>
          <w:lang w:bidi="fa-IR"/>
        </w:rPr>
      </w:pPr>
      <w:r>
        <w:rPr>
          <w:rFonts w:hint="cs"/>
          <w:rtl/>
          <w:lang w:bidi="fa-IR"/>
        </w:rPr>
        <w:t>356- از سهل بن سعد</w:t>
      </w:r>
      <w:r>
        <w:rPr>
          <w:rFonts w:cs="CTraditional Arabic" w:hint="cs"/>
          <w:rtl/>
          <w:lang w:bidi="fa-IR"/>
        </w:rPr>
        <w:t>س</w:t>
      </w:r>
      <w:r>
        <w:rPr>
          <w:rFonts w:hint="cs"/>
          <w:rtl/>
          <w:lang w:bidi="fa-IR"/>
        </w:rPr>
        <w:t xml:space="preserve"> روایت است</w:t>
      </w:r>
      <w:r w:rsidR="006732E4">
        <w:rPr>
          <w:rFonts w:hint="cs"/>
          <w:rtl/>
          <w:lang w:bidi="fa-IR"/>
        </w:rPr>
        <w:t xml:space="preserve"> که گفت: با خانواده‌ام سحری می‌کردم و به عجله می‌آمدم تا نماز فجر را با پیامبر خدا </w:t>
      </w:r>
      <w:r w:rsidR="006732E4">
        <w:rPr>
          <w:rFonts w:cs="CTraditional Arabic" w:hint="cs"/>
          <w:rtl/>
          <w:lang w:bidi="fa-IR"/>
        </w:rPr>
        <w:t>ج</w:t>
      </w:r>
      <w:r w:rsidR="006732E4">
        <w:rPr>
          <w:rFonts w:hint="cs"/>
          <w:rtl/>
          <w:lang w:bidi="fa-IR"/>
        </w:rPr>
        <w:t xml:space="preserve"> دریابم</w:t>
      </w:r>
      <w:r w:rsidR="006732E4" w:rsidRPr="006732E4">
        <w:rPr>
          <w:rFonts w:hint="cs"/>
          <w:vertAlign w:val="superscript"/>
          <w:rtl/>
          <w:lang w:bidi="fa-IR"/>
        </w:rPr>
        <w:t>(</w:t>
      </w:r>
      <w:r w:rsidR="006732E4" w:rsidRPr="005A62CD">
        <w:rPr>
          <w:rStyle w:val="FootnoteReference"/>
          <w:rtl/>
          <w:lang w:bidi="fa-IR"/>
        </w:rPr>
        <w:footnoteReference w:id="43"/>
      </w:r>
      <w:r w:rsidR="006732E4" w:rsidRPr="006732E4">
        <w:rPr>
          <w:rFonts w:hint="cs"/>
          <w:vertAlign w:val="superscript"/>
          <w:rtl/>
          <w:lang w:bidi="fa-IR"/>
        </w:rPr>
        <w:t>)</w:t>
      </w:r>
      <w:r w:rsidR="006732E4">
        <w:rPr>
          <w:rFonts w:hint="cs"/>
          <w:rtl/>
          <w:lang w:bidi="fa-IR"/>
        </w:rPr>
        <w:t>.</w:t>
      </w:r>
    </w:p>
    <w:p w:rsidR="00111972" w:rsidRDefault="00111972" w:rsidP="008A51FC">
      <w:pPr>
        <w:pStyle w:val="2-0"/>
        <w:rPr>
          <w:rtl/>
        </w:rPr>
      </w:pPr>
      <w:r w:rsidRPr="006F238E">
        <w:rPr>
          <w:rFonts w:hint="cs"/>
          <w:rtl/>
          <w:lang w:bidi="ar-SA"/>
        </w:rPr>
        <w:t>21</w:t>
      </w:r>
      <w:r>
        <w:rPr>
          <w:rFonts w:hint="cs"/>
          <w:rtl/>
        </w:rPr>
        <w:t>- باب: ا</w:t>
      </w:r>
      <w:r w:rsidR="007970F7">
        <w:rPr>
          <w:rFonts w:hint="cs"/>
          <w:rtl/>
        </w:rPr>
        <w:t>لصَّلاَةِ بَعْدَ الفَجْرِ حَتَّی</w:t>
      </w:r>
      <w:r>
        <w:rPr>
          <w:rFonts w:hint="cs"/>
          <w:rtl/>
        </w:rPr>
        <w:t xml:space="preserve"> تَرْفع الشَّمْسُ</w:t>
      </w:r>
    </w:p>
    <w:p w:rsidR="00111972" w:rsidRDefault="00111972" w:rsidP="008A51FC">
      <w:pPr>
        <w:pStyle w:val="4-"/>
        <w:rPr>
          <w:rtl/>
          <w:lang w:bidi="fa-IR"/>
        </w:rPr>
      </w:pPr>
      <w:bookmarkStart w:id="24" w:name="_Toc432244015"/>
      <w:r>
        <w:rPr>
          <w:rFonts w:hint="cs"/>
          <w:rtl/>
          <w:lang w:bidi="fa-IR"/>
        </w:rPr>
        <w:t>باب</w:t>
      </w:r>
      <w:r w:rsidR="007A7672">
        <w:rPr>
          <w:rFonts w:hint="cs"/>
          <w:rtl/>
          <w:lang w:bidi="fa-IR"/>
        </w:rPr>
        <w:t xml:space="preserve"> </w:t>
      </w:r>
      <w:r>
        <w:rPr>
          <w:rFonts w:hint="cs"/>
          <w:rtl/>
          <w:lang w:bidi="fa-IR"/>
        </w:rPr>
        <w:t>[21]: نماز خواندن بعد از نماز صبح تا بلند شدن آفتاب</w:t>
      </w:r>
      <w:bookmarkEnd w:id="24"/>
    </w:p>
    <w:p w:rsidR="00111972" w:rsidRPr="008A51FC" w:rsidRDefault="00491B17" w:rsidP="008A51FC">
      <w:pPr>
        <w:pStyle w:val="5-"/>
        <w:rPr>
          <w:rtl/>
        </w:rPr>
      </w:pPr>
      <w:r w:rsidRPr="008A51FC">
        <w:rPr>
          <w:rFonts w:hint="cs"/>
          <w:rtl/>
        </w:rPr>
        <w:t xml:space="preserve">357- </w:t>
      </w:r>
      <w:r w:rsidR="008A51FC" w:rsidRPr="008A51FC">
        <w:rPr>
          <w:rFonts w:hint="cs"/>
          <w:rtl/>
        </w:rPr>
        <w:t>عَنِ</w:t>
      </w:r>
      <w:r w:rsidR="008A51FC" w:rsidRPr="008A51FC">
        <w:rPr>
          <w:rtl/>
        </w:rPr>
        <w:t xml:space="preserve"> </w:t>
      </w:r>
      <w:r w:rsidR="008A51FC" w:rsidRPr="008A51FC">
        <w:rPr>
          <w:rFonts w:hint="cs"/>
          <w:rtl/>
        </w:rPr>
        <w:t>ابْنِ</w:t>
      </w:r>
      <w:r w:rsidR="008A51FC" w:rsidRPr="008A51FC">
        <w:rPr>
          <w:rtl/>
        </w:rPr>
        <w:t xml:space="preserve"> </w:t>
      </w:r>
      <w:r w:rsidR="008A51FC" w:rsidRPr="008A51FC">
        <w:rPr>
          <w:rFonts w:hint="cs"/>
          <w:rtl/>
        </w:rPr>
        <w:t>عَبَّاسٍ رَضِيَ اللهُ عَنْهُما،</w:t>
      </w:r>
      <w:r w:rsidR="008A51FC" w:rsidRPr="008A51FC">
        <w:rPr>
          <w:rtl/>
        </w:rPr>
        <w:t xml:space="preserve"> </w:t>
      </w:r>
      <w:r w:rsidR="008A51FC" w:rsidRPr="008A51FC">
        <w:rPr>
          <w:rFonts w:hint="cs"/>
          <w:rtl/>
        </w:rPr>
        <w:t>قَالَ</w:t>
      </w:r>
      <w:r w:rsidR="008A51FC" w:rsidRPr="008A51FC">
        <w:rPr>
          <w:rtl/>
        </w:rPr>
        <w:t xml:space="preserve">: </w:t>
      </w:r>
      <w:r w:rsidR="008A51FC" w:rsidRPr="008A51FC">
        <w:rPr>
          <w:rFonts w:hint="cs"/>
          <w:rtl/>
        </w:rPr>
        <w:t>شَهِدَ</w:t>
      </w:r>
      <w:r w:rsidR="008A51FC" w:rsidRPr="008A51FC">
        <w:rPr>
          <w:rtl/>
        </w:rPr>
        <w:t xml:space="preserve"> </w:t>
      </w:r>
      <w:r w:rsidR="008A51FC" w:rsidRPr="008A51FC">
        <w:rPr>
          <w:rFonts w:hint="cs"/>
          <w:rtl/>
        </w:rPr>
        <w:t>عِنْدِي</w:t>
      </w:r>
      <w:r w:rsidR="008A51FC" w:rsidRPr="008A51FC">
        <w:rPr>
          <w:rtl/>
        </w:rPr>
        <w:t xml:space="preserve"> </w:t>
      </w:r>
      <w:r w:rsidR="008A51FC" w:rsidRPr="008A51FC">
        <w:rPr>
          <w:rFonts w:hint="cs"/>
          <w:rtl/>
        </w:rPr>
        <w:t>رِجَالٌ</w:t>
      </w:r>
      <w:r w:rsidR="008A51FC" w:rsidRPr="008A51FC">
        <w:rPr>
          <w:rtl/>
        </w:rPr>
        <w:t xml:space="preserve"> </w:t>
      </w:r>
      <w:r w:rsidR="008A51FC" w:rsidRPr="008A51FC">
        <w:rPr>
          <w:rFonts w:hint="cs"/>
          <w:rtl/>
        </w:rPr>
        <w:t>مَرْضِيُّونَ</w:t>
      </w:r>
      <w:r w:rsidR="008A51FC" w:rsidRPr="008A51FC">
        <w:rPr>
          <w:rtl/>
        </w:rPr>
        <w:t xml:space="preserve"> </w:t>
      </w:r>
      <w:r w:rsidR="008A51FC" w:rsidRPr="008A51FC">
        <w:rPr>
          <w:rFonts w:hint="cs"/>
          <w:rtl/>
        </w:rPr>
        <w:t>وَأَرْضَاهُمْ</w:t>
      </w:r>
      <w:r w:rsidR="008A51FC" w:rsidRPr="008A51FC">
        <w:rPr>
          <w:rtl/>
        </w:rPr>
        <w:t xml:space="preserve"> </w:t>
      </w:r>
      <w:r w:rsidR="008A51FC" w:rsidRPr="008A51FC">
        <w:rPr>
          <w:rFonts w:hint="cs"/>
          <w:rtl/>
        </w:rPr>
        <w:t>عِنْدِي</w:t>
      </w:r>
      <w:r w:rsidR="008A51FC" w:rsidRPr="008A51FC">
        <w:rPr>
          <w:rtl/>
        </w:rPr>
        <w:t xml:space="preserve"> </w:t>
      </w:r>
      <w:r w:rsidR="008A51FC" w:rsidRPr="008A51FC">
        <w:rPr>
          <w:rFonts w:hint="cs"/>
          <w:rtl/>
        </w:rPr>
        <w:t>عُمَرُ،</w:t>
      </w:r>
      <w:r w:rsidR="008A51FC" w:rsidRPr="008A51FC">
        <w:rPr>
          <w:rtl/>
        </w:rPr>
        <w:t xml:space="preserve"> </w:t>
      </w:r>
      <w:r w:rsidR="008A51FC" w:rsidRPr="008A51FC">
        <w:rPr>
          <w:rFonts w:hint="eastAsia"/>
          <w:rtl/>
        </w:rPr>
        <w:t>«</w:t>
      </w:r>
      <w:r w:rsidR="008A51FC" w:rsidRPr="008A51FC">
        <w:rPr>
          <w:rFonts w:hint="cs"/>
          <w:rtl/>
        </w:rPr>
        <w:t>أَنَّ</w:t>
      </w:r>
      <w:r w:rsidR="008A51FC" w:rsidRPr="008A51FC">
        <w:rPr>
          <w:rtl/>
        </w:rPr>
        <w:t xml:space="preserve"> </w:t>
      </w:r>
      <w:r w:rsidR="008A51FC" w:rsidRPr="008A51FC">
        <w:rPr>
          <w:rFonts w:hint="cs"/>
          <w:rtl/>
        </w:rPr>
        <w:t>النَّبِيَّ</w:t>
      </w:r>
      <w:r w:rsidR="008A51FC" w:rsidRPr="008A51FC">
        <w:rPr>
          <w:rtl/>
        </w:rPr>
        <w:t xml:space="preserve"> </w:t>
      </w:r>
      <w:r w:rsidR="008A51FC" w:rsidRPr="008A51FC">
        <w:rPr>
          <w:rFonts w:hint="cs"/>
          <w:rtl/>
        </w:rPr>
        <w:t>صَلَّى</w:t>
      </w:r>
      <w:r w:rsidR="008A51FC" w:rsidRPr="008A51FC">
        <w:rPr>
          <w:rtl/>
        </w:rPr>
        <w:t xml:space="preserve"> </w:t>
      </w:r>
      <w:r w:rsidR="008A51FC" w:rsidRPr="008A51FC">
        <w:rPr>
          <w:rFonts w:hint="cs"/>
          <w:rtl/>
        </w:rPr>
        <w:t>اللهُ</w:t>
      </w:r>
      <w:r w:rsidR="008A51FC" w:rsidRPr="008A51FC">
        <w:rPr>
          <w:rtl/>
        </w:rPr>
        <w:t xml:space="preserve"> </w:t>
      </w:r>
      <w:r w:rsidR="008A51FC" w:rsidRPr="008A51FC">
        <w:rPr>
          <w:rFonts w:hint="cs"/>
          <w:rtl/>
        </w:rPr>
        <w:t>عَلَيْهِ</w:t>
      </w:r>
      <w:r w:rsidR="008A51FC" w:rsidRPr="008A51FC">
        <w:rPr>
          <w:rtl/>
        </w:rPr>
        <w:t xml:space="preserve"> </w:t>
      </w:r>
      <w:r w:rsidR="008A51FC" w:rsidRPr="008A51FC">
        <w:rPr>
          <w:rFonts w:hint="cs"/>
          <w:rtl/>
        </w:rPr>
        <w:t>وَسَلَّمَ</w:t>
      </w:r>
      <w:r w:rsidR="008A51FC" w:rsidRPr="008A51FC">
        <w:rPr>
          <w:rtl/>
        </w:rPr>
        <w:t xml:space="preserve"> </w:t>
      </w:r>
      <w:r w:rsidR="008A51FC" w:rsidRPr="008A51FC">
        <w:rPr>
          <w:rFonts w:hint="cs"/>
          <w:rtl/>
        </w:rPr>
        <w:t>نَهَى</w:t>
      </w:r>
      <w:r w:rsidR="008A51FC" w:rsidRPr="008A51FC">
        <w:rPr>
          <w:rtl/>
        </w:rPr>
        <w:t xml:space="preserve"> </w:t>
      </w:r>
      <w:r w:rsidR="008A51FC" w:rsidRPr="008A51FC">
        <w:rPr>
          <w:rFonts w:hint="cs"/>
          <w:rtl/>
        </w:rPr>
        <w:t>عَنِ</w:t>
      </w:r>
      <w:r w:rsidR="008A51FC" w:rsidRPr="008A51FC">
        <w:rPr>
          <w:rtl/>
        </w:rPr>
        <w:t xml:space="preserve"> </w:t>
      </w:r>
      <w:r w:rsidR="008A51FC" w:rsidRPr="008A51FC">
        <w:rPr>
          <w:rFonts w:hint="cs"/>
          <w:rtl/>
        </w:rPr>
        <w:t>الصَّلاَةِ</w:t>
      </w:r>
      <w:r w:rsidR="008A51FC" w:rsidRPr="008A51FC">
        <w:rPr>
          <w:rtl/>
        </w:rPr>
        <w:t xml:space="preserve"> </w:t>
      </w:r>
      <w:r w:rsidR="008A51FC" w:rsidRPr="008A51FC">
        <w:rPr>
          <w:rFonts w:hint="cs"/>
          <w:rtl/>
        </w:rPr>
        <w:t>بَعْدَ</w:t>
      </w:r>
      <w:r w:rsidR="008A51FC" w:rsidRPr="008A51FC">
        <w:rPr>
          <w:rtl/>
        </w:rPr>
        <w:t xml:space="preserve"> </w:t>
      </w:r>
      <w:r w:rsidR="008A51FC" w:rsidRPr="008A51FC">
        <w:rPr>
          <w:rFonts w:hint="cs"/>
          <w:rtl/>
        </w:rPr>
        <w:t>الصُّبْحِ</w:t>
      </w:r>
      <w:r w:rsidR="008A51FC" w:rsidRPr="008A51FC">
        <w:rPr>
          <w:rtl/>
        </w:rPr>
        <w:t xml:space="preserve"> </w:t>
      </w:r>
      <w:r w:rsidR="008A51FC" w:rsidRPr="008A51FC">
        <w:rPr>
          <w:rFonts w:hint="cs"/>
          <w:rtl/>
        </w:rPr>
        <w:t>حَتَّى</w:t>
      </w:r>
      <w:r w:rsidR="008A51FC" w:rsidRPr="008A51FC">
        <w:rPr>
          <w:rtl/>
        </w:rPr>
        <w:t xml:space="preserve"> </w:t>
      </w:r>
      <w:r w:rsidR="008A51FC" w:rsidRPr="008A51FC">
        <w:rPr>
          <w:rFonts w:hint="cs"/>
          <w:rtl/>
        </w:rPr>
        <w:t>تَشْرُقَ</w:t>
      </w:r>
      <w:r w:rsidR="008A51FC" w:rsidRPr="008A51FC">
        <w:rPr>
          <w:rtl/>
        </w:rPr>
        <w:t xml:space="preserve"> </w:t>
      </w:r>
      <w:r w:rsidR="008A51FC" w:rsidRPr="008A51FC">
        <w:rPr>
          <w:rFonts w:hint="cs"/>
          <w:rtl/>
        </w:rPr>
        <w:t>الشَّمْسُ،</w:t>
      </w:r>
      <w:r w:rsidR="008A51FC" w:rsidRPr="008A51FC">
        <w:rPr>
          <w:rtl/>
        </w:rPr>
        <w:t xml:space="preserve"> </w:t>
      </w:r>
      <w:r w:rsidR="008A51FC" w:rsidRPr="008A51FC">
        <w:rPr>
          <w:rFonts w:hint="cs"/>
          <w:rtl/>
        </w:rPr>
        <w:t>وَبَعْدَ</w:t>
      </w:r>
      <w:r w:rsidR="008A51FC" w:rsidRPr="008A51FC">
        <w:rPr>
          <w:rtl/>
        </w:rPr>
        <w:t xml:space="preserve"> </w:t>
      </w:r>
      <w:r w:rsidR="008A51FC" w:rsidRPr="008A51FC">
        <w:rPr>
          <w:rFonts w:hint="cs"/>
          <w:rtl/>
        </w:rPr>
        <w:t>العَصْرِ</w:t>
      </w:r>
      <w:r w:rsidR="008A51FC" w:rsidRPr="008A51FC">
        <w:rPr>
          <w:rtl/>
        </w:rPr>
        <w:t xml:space="preserve"> </w:t>
      </w:r>
      <w:r w:rsidR="008A51FC" w:rsidRPr="008A51FC">
        <w:rPr>
          <w:rFonts w:hint="cs"/>
          <w:rtl/>
        </w:rPr>
        <w:t>حَتَّى</w:t>
      </w:r>
      <w:r w:rsidR="008A51FC" w:rsidRPr="008A51FC">
        <w:rPr>
          <w:rtl/>
        </w:rPr>
        <w:t xml:space="preserve"> </w:t>
      </w:r>
      <w:r w:rsidR="008A51FC" w:rsidRPr="008A51FC">
        <w:rPr>
          <w:rFonts w:hint="cs"/>
          <w:rtl/>
        </w:rPr>
        <w:t>تَغْرُبَ</w:t>
      </w:r>
      <w:r w:rsidR="008A51FC" w:rsidRPr="008A51FC">
        <w:rPr>
          <w:rFonts w:hint="eastAsia"/>
          <w:rtl/>
        </w:rPr>
        <w:t>»</w:t>
      </w:r>
      <w:r w:rsidR="008A51FC" w:rsidRPr="008A51FC">
        <w:rPr>
          <w:rFonts w:hint="cs"/>
          <w:rtl/>
        </w:rPr>
        <w:t xml:space="preserve"> </w:t>
      </w:r>
      <w:r w:rsidRPr="008A51FC">
        <w:rPr>
          <w:rFonts w:hint="cs"/>
          <w:rtl/>
        </w:rPr>
        <w:t>[رواه البخاری: 581].</w:t>
      </w:r>
    </w:p>
    <w:p w:rsidR="00491B17" w:rsidRDefault="00491B17" w:rsidP="0068275E">
      <w:pPr>
        <w:pStyle w:val="0-"/>
        <w:rPr>
          <w:rtl/>
          <w:lang w:bidi="fa-IR"/>
        </w:rPr>
      </w:pPr>
      <w:r>
        <w:rPr>
          <w:rFonts w:hint="cs"/>
          <w:rtl/>
          <w:lang w:bidi="fa-IR"/>
        </w:rPr>
        <w:t>357- از ابن عباس</w:t>
      </w:r>
      <w:r>
        <w:rPr>
          <w:rFonts w:cs="CTraditional Arabic" w:hint="cs"/>
          <w:rtl/>
          <w:lang w:bidi="fa-IR"/>
        </w:rPr>
        <w:t>ب</w:t>
      </w:r>
      <w:r>
        <w:rPr>
          <w:rFonts w:hint="cs"/>
          <w:rtl/>
          <w:lang w:bidi="fa-IR"/>
        </w:rPr>
        <w:t xml:space="preserve"> روایت است که گفت:</w:t>
      </w:r>
      <w:r w:rsidR="008A51FC">
        <w:rPr>
          <w:rFonts w:hint="cs"/>
          <w:rtl/>
          <w:lang w:bidi="fa-IR"/>
        </w:rPr>
        <w:t xml:space="preserve"> مردم قابل قبولی، و از همه‌شان قابل قبول‌تر عمر</w:t>
      </w:r>
      <w:r w:rsidR="008A51FC">
        <w:rPr>
          <w:rFonts w:cs="CTraditional Arabic" w:hint="cs"/>
          <w:rtl/>
          <w:lang w:bidi="fa-IR"/>
        </w:rPr>
        <w:t>س</w:t>
      </w:r>
      <w:r w:rsidR="008A51FC">
        <w:rPr>
          <w:rFonts w:hint="cs"/>
          <w:rtl/>
          <w:lang w:bidi="fa-IR"/>
        </w:rPr>
        <w:t xml:space="preserve"> برایم خبر داد که: پیامبر خدا </w:t>
      </w:r>
      <w:r w:rsidR="008A51FC">
        <w:rPr>
          <w:rFonts w:cs="CTraditional Arabic" w:hint="cs"/>
          <w:rtl/>
          <w:lang w:bidi="fa-IR"/>
        </w:rPr>
        <w:t>ج</w:t>
      </w:r>
      <w:r w:rsidR="008A51FC">
        <w:rPr>
          <w:rFonts w:hint="cs"/>
          <w:rtl/>
          <w:lang w:bidi="fa-IR"/>
        </w:rPr>
        <w:t xml:space="preserve"> از نماز خواندن بعد از نماز فجر تا برآمدن آفتاب، و [از نماز خواندن] بعد از نماز عصر تا غروب آفتاب، نهی فرمودند</w:t>
      </w:r>
      <w:r w:rsidR="008A51FC" w:rsidRPr="008A51FC">
        <w:rPr>
          <w:rFonts w:hint="cs"/>
          <w:vertAlign w:val="superscript"/>
          <w:rtl/>
          <w:lang w:bidi="fa-IR"/>
        </w:rPr>
        <w:t>(</w:t>
      </w:r>
      <w:r w:rsidR="008A51FC" w:rsidRPr="005A62CD">
        <w:rPr>
          <w:rStyle w:val="FootnoteReference"/>
          <w:rtl/>
          <w:lang w:bidi="fa-IR"/>
        </w:rPr>
        <w:footnoteReference w:id="44"/>
      </w:r>
      <w:r w:rsidR="008A51FC" w:rsidRPr="008A51FC">
        <w:rPr>
          <w:rFonts w:hint="cs"/>
          <w:vertAlign w:val="superscript"/>
          <w:rtl/>
          <w:lang w:bidi="fa-IR"/>
        </w:rPr>
        <w:t>)</w:t>
      </w:r>
      <w:r w:rsidR="00303C6E">
        <w:rPr>
          <w:rFonts w:hint="cs"/>
          <w:rtl/>
          <w:lang w:bidi="fa-IR"/>
        </w:rPr>
        <w:t>.</w:t>
      </w:r>
    </w:p>
    <w:p w:rsidR="00FE3451" w:rsidRPr="00522357" w:rsidRDefault="00E43428" w:rsidP="00522357">
      <w:pPr>
        <w:pStyle w:val="5-"/>
        <w:rPr>
          <w:rtl/>
        </w:rPr>
      </w:pPr>
      <w:r>
        <w:rPr>
          <w:rFonts w:hint="cs"/>
          <w:rtl/>
          <w:lang w:bidi="fa-IR"/>
        </w:rPr>
        <w:t>358</w:t>
      </w:r>
      <w:r w:rsidRPr="00522357">
        <w:rPr>
          <w:rFonts w:hint="cs"/>
          <w:rtl/>
        </w:rPr>
        <w:t xml:space="preserve">- </w:t>
      </w:r>
      <w:r w:rsidR="00522357" w:rsidRPr="00522357">
        <w:rPr>
          <w:rFonts w:hint="cs"/>
          <w:rtl/>
        </w:rPr>
        <w:t>عَن ابْنُ</w:t>
      </w:r>
      <w:r w:rsidR="00522357" w:rsidRPr="00522357">
        <w:rPr>
          <w:rtl/>
        </w:rPr>
        <w:t xml:space="preserve"> </w:t>
      </w:r>
      <w:r w:rsidR="00522357" w:rsidRPr="00522357">
        <w:rPr>
          <w:rFonts w:hint="cs"/>
          <w:rtl/>
        </w:rPr>
        <w:t>عُمَرَ رَضِيَ اللهُ عَنْهُما،</w:t>
      </w:r>
      <w:r w:rsidR="00522357" w:rsidRPr="00522357">
        <w:rPr>
          <w:rtl/>
        </w:rPr>
        <w:t xml:space="preserve"> </w:t>
      </w:r>
      <w:r w:rsidR="00522357" w:rsidRPr="00522357">
        <w:rPr>
          <w:rFonts w:hint="cs"/>
          <w:rtl/>
        </w:rPr>
        <w:t>قَالَ</w:t>
      </w:r>
      <w:r w:rsidR="00522357" w:rsidRPr="00522357">
        <w:rPr>
          <w:rtl/>
        </w:rPr>
        <w:t xml:space="preserve">: </w:t>
      </w:r>
      <w:r w:rsidR="00522357" w:rsidRPr="00522357">
        <w:rPr>
          <w:rFonts w:hint="cs"/>
          <w:rtl/>
        </w:rPr>
        <w:t>قَالَ</w:t>
      </w:r>
      <w:r w:rsidR="00522357" w:rsidRPr="00522357">
        <w:rPr>
          <w:rtl/>
        </w:rPr>
        <w:t xml:space="preserve"> </w:t>
      </w:r>
      <w:r w:rsidR="00522357" w:rsidRPr="00522357">
        <w:rPr>
          <w:rFonts w:hint="cs"/>
          <w:rtl/>
        </w:rPr>
        <w:t>رَسُولُ</w:t>
      </w:r>
      <w:r w:rsidR="00522357" w:rsidRPr="00522357">
        <w:rPr>
          <w:rtl/>
        </w:rPr>
        <w:t xml:space="preserve"> </w:t>
      </w:r>
      <w:r w:rsidR="00522357" w:rsidRPr="00522357">
        <w:rPr>
          <w:rFonts w:hint="cs"/>
          <w:rtl/>
        </w:rPr>
        <w:t>اللَّهِ</w:t>
      </w:r>
      <w:r w:rsidR="00522357" w:rsidRPr="00522357">
        <w:rPr>
          <w:rtl/>
        </w:rPr>
        <w:t xml:space="preserve"> </w:t>
      </w:r>
      <w:r w:rsidR="00522357" w:rsidRPr="00522357">
        <w:rPr>
          <w:rFonts w:hint="cs"/>
          <w:rtl/>
        </w:rPr>
        <w:t>صَلَّى</w:t>
      </w:r>
      <w:r w:rsidR="00522357" w:rsidRPr="00522357">
        <w:rPr>
          <w:rtl/>
        </w:rPr>
        <w:t xml:space="preserve"> </w:t>
      </w:r>
      <w:r w:rsidR="00522357" w:rsidRPr="00522357">
        <w:rPr>
          <w:rFonts w:hint="cs"/>
          <w:rtl/>
        </w:rPr>
        <w:t>اللهُ</w:t>
      </w:r>
      <w:r w:rsidR="00522357" w:rsidRPr="00522357">
        <w:rPr>
          <w:rtl/>
        </w:rPr>
        <w:t xml:space="preserve"> </w:t>
      </w:r>
      <w:r w:rsidR="00522357" w:rsidRPr="00522357">
        <w:rPr>
          <w:rFonts w:hint="cs"/>
          <w:rtl/>
        </w:rPr>
        <w:t>عَلَيْهِ</w:t>
      </w:r>
      <w:r w:rsidR="00522357" w:rsidRPr="00522357">
        <w:rPr>
          <w:rtl/>
        </w:rPr>
        <w:t xml:space="preserve"> </w:t>
      </w:r>
      <w:r w:rsidR="00522357" w:rsidRPr="00522357">
        <w:rPr>
          <w:rFonts w:hint="cs"/>
          <w:rtl/>
        </w:rPr>
        <w:t>وَسَلَّمَ</w:t>
      </w:r>
      <w:r w:rsidR="00522357" w:rsidRPr="00522357">
        <w:rPr>
          <w:rtl/>
        </w:rPr>
        <w:t xml:space="preserve">: </w:t>
      </w:r>
      <w:r w:rsidR="00522357" w:rsidRPr="00522357">
        <w:rPr>
          <w:rFonts w:hint="eastAsia"/>
          <w:rtl/>
        </w:rPr>
        <w:t>«</w:t>
      </w:r>
      <w:r w:rsidR="00522357" w:rsidRPr="00522357">
        <w:rPr>
          <w:rFonts w:hint="cs"/>
          <w:rtl/>
        </w:rPr>
        <w:t>لاَ</w:t>
      </w:r>
      <w:r w:rsidR="00522357" w:rsidRPr="00522357">
        <w:rPr>
          <w:rtl/>
        </w:rPr>
        <w:t xml:space="preserve"> </w:t>
      </w:r>
      <w:r w:rsidR="00522357" w:rsidRPr="00522357">
        <w:rPr>
          <w:rFonts w:hint="cs"/>
          <w:rtl/>
        </w:rPr>
        <w:t>تَحَرَّوْا</w:t>
      </w:r>
      <w:r w:rsidR="00522357" w:rsidRPr="00522357">
        <w:rPr>
          <w:rtl/>
        </w:rPr>
        <w:t xml:space="preserve"> </w:t>
      </w:r>
      <w:r w:rsidR="00522357" w:rsidRPr="00522357">
        <w:rPr>
          <w:rFonts w:hint="cs"/>
          <w:rtl/>
        </w:rPr>
        <w:t>بِصَلاَتِكُمْ</w:t>
      </w:r>
      <w:r w:rsidR="00522357" w:rsidRPr="00522357">
        <w:rPr>
          <w:rtl/>
        </w:rPr>
        <w:t xml:space="preserve"> </w:t>
      </w:r>
      <w:r w:rsidR="00522357" w:rsidRPr="00522357">
        <w:rPr>
          <w:rFonts w:hint="cs"/>
          <w:rtl/>
        </w:rPr>
        <w:t>طُلُوعَ</w:t>
      </w:r>
      <w:r w:rsidR="00522357" w:rsidRPr="00522357">
        <w:rPr>
          <w:rtl/>
        </w:rPr>
        <w:t xml:space="preserve"> </w:t>
      </w:r>
      <w:r w:rsidR="00522357" w:rsidRPr="00522357">
        <w:rPr>
          <w:rFonts w:hint="cs"/>
          <w:rtl/>
        </w:rPr>
        <w:t>الشَّمْسِ</w:t>
      </w:r>
      <w:r w:rsidR="00522357" w:rsidRPr="00522357">
        <w:rPr>
          <w:rtl/>
        </w:rPr>
        <w:t xml:space="preserve"> </w:t>
      </w:r>
      <w:r w:rsidR="00522357" w:rsidRPr="00522357">
        <w:rPr>
          <w:rFonts w:hint="cs"/>
          <w:rtl/>
        </w:rPr>
        <w:t>وَلاَ</w:t>
      </w:r>
      <w:r w:rsidR="00522357" w:rsidRPr="00522357">
        <w:rPr>
          <w:rtl/>
        </w:rPr>
        <w:t xml:space="preserve"> </w:t>
      </w:r>
      <w:r w:rsidR="00522357" w:rsidRPr="00522357">
        <w:rPr>
          <w:rFonts w:hint="cs"/>
          <w:rtl/>
        </w:rPr>
        <w:t>غُرُوبَهَا</w:t>
      </w:r>
      <w:r w:rsidR="00522357" w:rsidRPr="00522357">
        <w:rPr>
          <w:rFonts w:hint="eastAsia"/>
          <w:rtl/>
        </w:rPr>
        <w:t>»</w:t>
      </w:r>
      <w:r w:rsidR="00522357" w:rsidRPr="00522357">
        <w:rPr>
          <w:rFonts w:hint="cs"/>
          <w:rtl/>
        </w:rPr>
        <w:t xml:space="preserve"> </w:t>
      </w:r>
      <w:r w:rsidRPr="00522357">
        <w:rPr>
          <w:rFonts w:hint="cs"/>
          <w:rtl/>
        </w:rPr>
        <w:t>[رواه البخاری: 582].</w:t>
      </w:r>
    </w:p>
    <w:p w:rsidR="00E43428" w:rsidRDefault="00520E4C" w:rsidP="00EF0260">
      <w:pPr>
        <w:pStyle w:val="0-"/>
        <w:rPr>
          <w:rtl/>
          <w:lang w:bidi="fa-IR"/>
        </w:rPr>
      </w:pPr>
      <w:r>
        <w:rPr>
          <w:rFonts w:hint="cs"/>
          <w:rtl/>
          <w:lang w:bidi="fa-IR"/>
        </w:rPr>
        <w:t>358- از ابن عمر</w:t>
      </w:r>
      <w:r>
        <w:rPr>
          <w:rFonts w:cs="CTraditional Arabic" w:hint="cs"/>
          <w:rtl/>
          <w:lang w:bidi="fa-IR"/>
        </w:rPr>
        <w:t>ب</w:t>
      </w:r>
      <w:r>
        <w:rPr>
          <w:rFonts w:hint="cs"/>
          <w:rtl/>
          <w:lang w:bidi="fa-IR"/>
        </w:rPr>
        <w:t xml:space="preserve"> روایت است</w:t>
      </w:r>
      <w:r w:rsidR="00522357">
        <w:rPr>
          <w:rFonts w:hint="cs"/>
          <w:rtl/>
          <w:lang w:bidi="fa-IR"/>
        </w:rPr>
        <w:t xml:space="preserve"> که گفت: پیامبر خدا </w:t>
      </w:r>
      <w:r w:rsidR="00522357">
        <w:rPr>
          <w:rFonts w:cs="CTraditional Arabic" w:hint="cs"/>
          <w:rtl/>
          <w:lang w:bidi="fa-IR"/>
        </w:rPr>
        <w:t>ج</w:t>
      </w:r>
      <w:r w:rsidR="00522357">
        <w:rPr>
          <w:rFonts w:hint="cs"/>
          <w:rtl/>
          <w:lang w:bidi="fa-IR"/>
        </w:rPr>
        <w:t xml:space="preserve"> فرمودند: «قصد نکنید که نماز خواندن‌تان در هنگام طلوع و غروب آفتاب واقع گردد».</w:t>
      </w:r>
    </w:p>
    <w:p w:rsidR="00530853" w:rsidRPr="004F2EC5" w:rsidRDefault="004F2EC5" w:rsidP="004F2EC5">
      <w:pPr>
        <w:pStyle w:val="5-"/>
        <w:rPr>
          <w:rtl/>
        </w:rPr>
      </w:pPr>
      <w:r w:rsidRPr="004F2EC5">
        <w:rPr>
          <w:rStyle w:val="5-Char"/>
          <w:rFonts w:hint="cs"/>
          <w:rtl/>
        </w:rPr>
        <w:t>359- قَالَ ابْنُ</w:t>
      </w:r>
      <w:r w:rsidRPr="004F2EC5">
        <w:rPr>
          <w:rStyle w:val="5-Char"/>
          <w:rtl/>
        </w:rPr>
        <w:t xml:space="preserve"> </w:t>
      </w:r>
      <w:r w:rsidRPr="004F2EC5">
        <w:rPr>
          <w:rStyle w:val="5-Char"/>
          <w:rFonts w:hint="cs"/>
          <w:rtl/>
        </w:rPr>
        <w:t>عُمَرَ</w:t>
      </w:r>
      <w:r w:rsidRPr="004F2EC5">
        <w:rPr>
          <w:rStyle w:val="5-Char"/>
          <w:rtl/>
        </w:rPr>
        <w:t xml:space="preserve">: </w:t>
      </w:r>
      <w:r w:rsidRPr="004F2EC5">
        <w:rPr>
          <w:rStyle w:val="5-Char"/>
          <w:rFonts w:hint="cs"/>
          <w:rtl/>
        </w:rPr>
        <w:t>وَقَالَ</w:t>
      </w:r>
      <w:r w:rsidRPr="004F2EC5">
        <w:rPr>
          <w:rStyle w:val="5-Char"/>
          <w:rtl/>
        </w:rPr>
        <w:t xml:space="preserve"> </w:t>
      </w:r>
      <w:r w:rsidRPr="004F2EC5">
        <w:rPr>
          <w:rStyle w:val="5-Char"/>
          <w:rFonts w:hint="cs"/>
          <w:rtl/>
        </w:rPr>
        <w:t>رَسُولُ</w:t>
      </w:r>
      <w:r w:rsidRPr="004F2EC5">
        <w:rPr>
          <w:rStyle w:val="5-Char"/>
          <w:rtl/>
        </w:rPr>
        <w:t xml:space="preserve"> </w:t>
      </w:r>
      <w:r w:rsidRPr="004F2EC5">
        <w:rPr>
          <w:rStyle w:val="5-Char"/>
          <w:rFonts w:hint="cs"/>
          <w:rtl/>
        </w:rPr>
        <w:t>اللَّهِ</w:t>
      </w:r>
      <w:r w:rsidRPr="004F2EC5">
        <w:rPr>
          <w:rStyle w:val="5-Char"/>
          <w:rtl/>
        </w:rPr>
        <w:t xml:space="preserve"> </w:t>
      </w:r>
      <w:r w:rsidRPr="004F2EC5">
        <w:rPr>
          <w:rStyle w:val="5-Char"/>
          <w:rFonts w:hint="cs"/>
          <w:rtl/>
        </w:rPr>
        <w:t>صَلَّى</w:t>
      </w:r>
      <w:r w:rsidRPr="004F2EC5">
        <w:rPr>
          <w:rStyle w:val="5-Char"/>
          <w:rtl/>
        </w:rPr>
        <w:t xml:space="preserve"> </w:t>
      </w:r>
      <w:r w:rsidRPr="004F2EC5">
        <w:rPr>
          <w:rStyle w:val="5-Char"/>
          <w:rFonts w:hint="cs"/>
          <w:rtl/>
        </w:rPr>
        <w:t>اللهُ</w:t>
      </w:r>
      <w:r w:rsidRPr="004F2EC5">
        <w:rPr>
          <w:rStyle w:val="5-Char"/>
          <w:rtl/>
        </w:rPr>
        <w:t xml:space="preserve"> </w:t>
      </w:r>
      <w:r w:rsidRPr="004F2EC5">
        <w:rPr>
          <w:rStyle w:val="5-Char"/>
          <w:rFonts w:hint="cs"/>
          <w:rtl/>
        </w:rPr>
        <w:t>عَلَيْهِ</w:t>
      </w:r>
      <w:r w:rsidRPr="004F2EC5">
        <w:rPr>
          <w:rStyle w:val="5-Char"/>
          <w:rtl/>
        </w:rPr>
        <w:t xml:space="preserve"> </w:t>
      </w:r>
      <w:r w:rsidRPr="004F2EC5">
        <w:rPr>
          <w:rStyle w:val="5-Char"/>
          <w:rFonts w:hint="cs"/>
          <w:rtl/>
        </w:rPr>
        <w:t>وَسَلَّمَ</w:t>
      </w:r>
      <w:r w:rsidRPr="004F2EC5">
        <w:rPr>
          <w:rStyle w:val="5-Char"/>
          <w:rtl/>
        </w:rPr>
        <w:t xml:space="preserve">: </w:t>
      </w:r>
      <w:r w:rsidRPr="004F2EC5">
        <w:rPr>
          <w:rStyle w:val="5-Char"/>
          <w:rFonts w:hint="eastAsia"/>
          <w:rtl/>
        </w:rPr>
        <w:t>«</w:t>
      </w:r>
      <w:r w:rsidRPr="004F2EC5">
        <w:rPr>
          <w:rStyle w:val="5-Char"/>
          <w:rFonts w:hint="cs"/>
          <w:rtl/>
        </w:rPr>
        <w:t>إِذَا</w:t>
      </w:r>
      <w:r w:rsidRPr="004F2EC5">
        <w:rPr>
          <w:rStyle w:val="5-Char"/>
          <w:rtl/>
        </w:rPr>
        <w:t xml:space="preserve"> </w:t>
      </w:r>
      <w:r w:rsidRPr="004F2EC5">
        <w:rPr>
          <w:rStyle w:val="5-Char"/>
          <w:rFonts w:hint="cs"/>
          <w:rtl/>
        </w:rPr>
        <w:t>طَلَعَ</w:t>
      </w:r>
      <w:r w:rsidRPr="004F2EC5">
        <w:rPr>
          <w:rStyle w:val="5-Char"/>
          <w:rtl/>
        </w:rPr>
        <w:t xml:space="preserve"> </w:t>
      </w:r>
      <w:r w:rsidRPr="004F2EC5">
        <w:rPr>
          <w:rStyle w:val="5-Char"/>
          <w:rFonts w:hint="cs"/>
          <w:rtl/>
        </w:rPr>
        <w:t>حَاجِبُ</w:t>
      </w:r>
      <w:r w:rsidRPr="004F2EC5">
        <w:rPr>
          <w:rStyle w:val="5-Char"/>
          <w:rtl/>
        </w:rPr>
        <w:t xml:space="preserve"> </w:t>
      </w:r>
      <w:r w:rsidRPr="004F2EC5">
        <w:rPr>
          <w:rStyle w:val="5-Char"/>
          <w:rFonts w:hint="cs"/>
          <w:rtl/>
        </w:rPr>
        <w:t>الشَّمْسِ</w:t>
      </w:r>
      <w:r w:rsidRPr="004F2EC5">
        <w:rPr>
          <w:rStyle w:val="5-Char"/>
          <w:rtl/>
        </w:rPr>
        <w:t xml:space="preserve"> </w:t>
      </w:r>
      <w:r w:rsidRPr="004F2EC5">
        <w:rPr>
          <w:rStyle w:val="5-Char"/>
          <w:rFonts w:hint="cs"/>
          <w:rtl/>
        </w:rPr>
        <w:t>فَأَخِّرُوا</w:t>
      </w:r>
      <w:r w:rsidRPr="004F2EC5">
        <w:rPr>
          <w:rStyle w:val="5-Char"/>
          <w:rtl/>
        </w:rPr>
        <w:t xml:space="preserve"> </w:t>
      </w:r>
      <w:r w:rsidRPr="004F2EC5">
        <w:rPr>
          <w:rStyle w:val="5-Char"/>
          <w:rFonts w:hint="cs"/>
          <w:rtl/>
        </w:rPr>
        <w:t>الصَّلاَةَ</w:t>
      </w:r>
      <w:r w:rsidRPr="004F2EC5">
        <w:rPr>
          <w:rStyle w:val="5-Char"/>
          <w:rtl/>
        </w:rPr>
        <w:t xml:space="preserve"> </w:t>
      </w:r>
      <w:r w:rsidRPr="004F2EC5">
        <w:rPr>
          <w:rStyle w:val="5-Char"/>
          <w:rFonts w:hint="cs"/>
          <w:rtl/>
        </w:rPr>
        <w:t>حَتَّى</w:t>
      </w:r>
      <w:r w:rsidRPr="004F2EC5">
        <w:rPr>
          <w:rStyle w:val="5-Char"/>
          <w:rtl/>
        </w:rPr>
        <w:t xml:space="preserve"> </w:t>
      </w:r>
      <w:r w:rsidRPr="004F2EC5">
        <w:rPr>
          <w:rStyle w:val="5-Char"/>
          <w:rFonts w:hint="cs"/>
          <w:rtl/>
        </w:rPr>
        <w:t>تَرْتَفِعَ،</w:t>
      </w:r>
      <w:r w:rsidRPr="004F2EC5">
        <w:rPr>
          <w:rStyle w:val="5-Char"/>
          <w:rtl/>
        </w:rPr>
        <w:t xml:space="preserve"> </w:t>
      </w:r>
      <w:r w:rsidRPr="004F2EC5">
        <w:rPr>
          <w:rStyle w:val="5-Char"/>
          <w:rFonts w:hint="cs"/>
          <w:rtl/>
        </w:rPr>
        <w:t>وَإِذَا</w:t>
      </w:r>
      <w:r w:rsidRPr="004F2EC5">
        <w:rPr>
          <w:rStyle w:val="5-Char"/>
          <w:rtl/>
        </w:rPr>
        <w:t xml:space="preserve"> </w:t>
      </w:r>
      <w:r w:rsidRPr="004F2EC5">
        <w:rPr>
          <w:rStyle w:val="5-Char"/>
          <w:rFonts w:hint="cs"/>
          <w:rtl/>
        </w:rPr>
        <w:t>غَابَ</w:t>
      </w:r>
      <w:r w:rsidRPr="004F2EC5">
        <w:rPr>
          <w:rStyle w:val="5-Char"/>
          <w:rtl/>
        </w:rPr>
        <w:t xml:space="preserve"> </w:t>
      </w:r>
      <w:r w:rsidRPr="004F2EC5">
        <w:rPr>
          <w:rStyle w:val="5-Char"/>
          <w:rFonts w:hint="cs"/>
          <w:rtl/>
        </w:rPr>
        <w:t>حَاجِبُ</w:t>
      </w:r>
      <w:r w:rsidRPr="004F2EC5">
        <w:rPr>
          <w:rStyle w:val="5-Char"/>
          <w:rtl/>
        </w:rPr>
        <w:t xml:space="preserve"> </w:t>
      </w:r>
      <w:r w:rsidRPr="004F2EC5">
        <w:rPr>
          <w:rStyle w:val="5-Char"/>
          <w:rFonts w:hint="cs"/>
          <w:rtl/>
        </w:rPr>
        <w:t>الشَّمْسِ</w:t>
      </w:r>
      <w:r w:rsidRPr="004F2EC5">
        <w:rPr>
          <w:rStyle w:val="5-Char"/>
          <w:rtl/>
        </w:rPr>
        <w:t xml:space="preserve"> </w:t>
      </w:r>
      <w:r w:rsidRPr="004F2EC5">
        <w:rPr>
          <w:rStyle w:val="5-Char"/>
          <w:rFonts w:hint="cs"/>
          <w:rtl/>
        </w:rPr>
        <w:t>فَأَخِّرُوا</w:t>
      </w:r>
      <w:r w:rsidRPr="004F2EC5">
        <w:rPr>
          <w:rStyle w:val="5-Char"/>
          <w:rtl/>
        </w:rPr>
        <w:t xml:space="preserve"> </w:t>
      </w:r>
      <w:r w:rsidRPr="004F2EC5">
        <w:rPr>
          <w:rStyle w:val="5-Char"/>
          <w:rFonts w:hint="cs"/>
          <w:rtl/>
        </w:rPr>
        <w:t>الصَّلاَةَ</w:t>
      </w:r>
      <w:r w:rsidRPr="004F2EC5">
        <w:rPr>
          <w:rStyle w:val="5-Char"/>
          <w:rtl/>
        </w:rPr>
        <w:t xml:space="preserve"> </w:t>
      </w:r>
      <w:r w:rsidRPr="004F2EC5">
        <w:rPr>
          <w:rStyle w:val="5-Char"/>
          <w:rFonts w:hint="cs"/>
          <w:rtl/>
        </w:rPr>
        <w:t>حَتَّى</w:t>
      </w:r>
      <w:r w:rsidRPr="004F2EC5">
        <w:rPr>
          <w:rStyle w:val="5-Char"/>
          <w:rtl/>
        </w:rPr>
        <w:t xml:space="preserve"> </w:t>
      </w:r>
      <w:r w:rsidRPr="004F2EC5">
        <w:rPr>
          <w:rStyle w:val="5-Char"/>
          <w:rFonts w:hint="cs"/>
          <w:rtl/>
        </w:rPr>
        <w:t>تَغِيبَ</w:t>
      </w:r>
      <w:r w:rsidRPr="004F2EC5">
        <w:rPr>
          <w:rStyle w:val="5-Char"/>
          <w:rFonts w:hint="eastAsia"/>
          <w:rtl/>
        </w:rPr>
        <w:t>»</w:t>
      </w:r>
      <w:r w:rsidRPr="004F2EC5">
        <w:rPr>
          <w:rStyle w:val="5-Char"/>
          <w:rFonts w:hint="cs"/>
          <w:rtl/>
        </w:rPr>
        <w:t xml:space="preserve"> </w:t>
      </w:r>
      <w:r w:rsidR="00530853" w:rsidRPr="004F2EC5">
        <w:rPr>
          <w:rFonts w:hint="cs"/>
          <w:rtl/>
        </w:rPr>
        <w:t>[رواه البخاری: 583].</w:t>
      </w:r>
    </w:p>
    <w:p w:rsidR="00530853" w:rsidRDefault="00530853" w:rsidP="00EF0260">
      <w:pPr>
        <w:pStyle w:val="0-"/>
        <w:rPr>
          <w:rtl/>
          <w:lang w:bidi="fa-IR"/>
        </w:rPr>
      </w:pPr>
      <w:r>
        <w:rPr>
          <w:rFonts w:hint="cs"/>
          <w:rtl/>
          <w:lang w:bidi="fa-IR"/>
        </w:rPr>
        <w:t>359</w:t>
      </w:r>
      <w:r w:rsidR="00EB47A6">
        <w:rPr>
          <w:rFonts w:hint="cs"/>
          <w:rtl/>
          <w:lang w:bidi="fa-IR"/>
        </w:rPr>
        <w:t>- ابن عمر</w:t>
      </w:r>
      <w:r w:rsidR="00EB47A6">
        <w:rPr>
          <w:rFonts w:cs="CTraditional Arabic" w:hint="cs"/>
          <w:rtl/>
          <w:lang w:bidi="fa-IR"/>
        </w:rPr>
        <w:t>ب</w:t>
      </w:r>
      <w:r w:rsidR="00E56F1C" w:rsidRPr="00E56F1C">
        <w:rPr>
          <w:rFonts w:hint="cs"/>
          <w:rtl/>
        </w:rPr>
        <w:t xml:space="preserve"> </w:t>
      </w:r>
      <w:r w:rsidR="00EB47A6">
        <w:rPr>
          <w:rFonts w:hint="cs"/>
          <w:rtl/>
          <w:lang w:bidi="fa-IR"/>
        </w:rPr>
        <w:t xml:space="preserve">گفت که </w:t>
      </w:r>
      <w:r w:rsidR="004F2EC5">
        <w:rPr>
          <w:rFonts w:hint="cs"/>
          <w:rtl/>
          <w:lang w:bidi="fa-IR"/>
        </w:rPr>
        <w:t xml:space="preserve">پیامبر خدا </w:t>
      </w:r>
      <w:r w:rsidR="004F2EC5">
        <w:rPr>
          <w:rFonts w:cs="CTraditional Arabic" w:hint="cs"/>
          <w:rtl/>
          <w:lang w:bidi="fa-IR"/>
        </w:rPr>
        <w:t>ج</w:t>
      </w:r>
      <w:r w:rsidR="004F2EC5">
        <w:rPr>
          <w:rFonts w:hint="cs"/>
          <w:rtl/>
          <w:lang w:bidi="fa-IR"/>
        </w:rPr>
        <w:t xml:space="preserve"> فرمودند: «وقتی که گوشه آفتاب برآمد، تا هنگامی که کاملاً بلند می‌شود، نماز را به تاخیر بیندازید، و وقتی که گوشه آفتاب غروب کرد، تا هنگامی که کاملاً غروب می‌کند، نماز را به تاخیر بیندازید».</w:t>
      </w:r>
    </w:p>
    <w:p w:rsidR="00A30D8F" w:rsidRPr="00A30D8F" w:rsidRDefault="00A30D8F" w:rsidP="009C158F">
      <w:pPr>
        <w:pStyle w:val="5-"/>
        <w:rPr>
          <w:rtl/>
        </w:rPr>
      </w:pPr>
      <w:r w:rsidRPr="00A30D8F">
        <w:rPr>
          <w:rFonts w:hint="cs"/>
          <w:rtl/>
        </w:rPr>
        <w:t>360- حديث أَبِي</w:t>
      </w:r>
      <w:r w:rsidRPr="00A30D8F">
        <w:rPr>
          <w:rtl/>
        </w:rPr>
        <w:t xml:space="preserve"> </w:t>
      </w:r>
      <w:r w:rsidRPr="00A30D8F">
        <w:rPr>
          <w:rFonts w:hint="cs"/>
          <w:rtl/>
        </w:rPr>
        <w:t>هُرَيْرَةَ رَضِيَ اللهُ عَنْهُ</w:t>
      </w:r>
      <w:r w:rsidRPr="00A30D8F">
        <w:rPr>
          <w:rtl/>
        </w:rPr>
        <w:t xml:space="preserve">: </w:t>
      </w:r>
      <w:r w:rsidR="009C158F">
        <w:rPr>
          <w:rFonts w:hint="cs"/>
          <w:rtl/>
        </w:rPr>
        <w:t>«</w:t>
      </w:r>
      <w:r w:rsidRPr="00A30D8F">
        <w:rPr>
          <w:rFonts w:hint="cs"/>
          <w:rtl/>
        </w:rPr>
        <w:t>أَنَّ</w:t>
      </w:r>
      <w:r w:rsidRPr="00A30D8F">
        <w:rPr>
          <w:rtl/>
        </w:rPr>
        <w:t xml:space="preserve"> </w:t>
      </w:r>
      <w:r w:rsidRPr="00A30D8F">
        <w:rPr>
          <w:rFonts w:hint="cs"/>
          <w:rtl/>
        </w:rPr>
        <w:t>رَسُولَ</w:t>
      </w:r>
      <w:r w:rsidRPr="00A30D8F">
        <w:rPr>
          <w:rtl/>
        </w:rPr>
        <w:t xml:space="preserve"> </w:t>
      </w:r>
      <w:r w:rsidRPr="00A30D8F">
        <w:rPr>
          <w:rFonts w:hint="cs"/>
          <w:rtl/>
        </w:rPr>
        <w:t>اللَّهِ</w:t>
      </w:r>
      <w:r w:rsidRPr="00A30D8F">
        <w:rPr>
          <w:rtl/>
        </w:rPr>
        <w:t xml:space="preserve"> </w:t>
      </w:r>
      <w:r w:rsidRPr="00A30D8F">
        <w:rPr>
          <w:rFonts w:hint="cs"/>
          <w:rtl/>
        </w:rPr>
        <w:t>صَلَّى</w:t>
      </w:r>
      <w:r w:rsidRPr="00A30D8F">
        <w:rPr>
          <w:rtl/>
        </w:rPr>
        <w:t xml:space="preserve"> </w:t>
      </w:r>
      <w:r w:rsidRPr="00A30D8F">
        <w:rPr>
          <w:rFonts w:hint="cs"/>
          <w:rtl/>
        </w:rPr>
        <w:t>اللهُ</w:t>
      </w:r>
      <w:r w:rsidRPr="00A30D8F">
        <w:rPr>
          <w:rtl/>
        </w:rPr>
        <w:t xml:space="preserve"> </w:t>
      </w:r>
      <w:r w:rsidRPr="00A30D8F">
        <w:rPr>
          <w:rFonts w:hint="cs"/>
          <w:rtl/>
        </w:rPr>
        <w:t>عَلَيْهِ</w:t>
      </w:r>
      <w:r w:rsidRPr="00A30D8F">
        <w:rPr>
          <w:rtl/>
        </w:rPr>
        <w:t xml:space="preserve"> </w:t>
      </w:r>
      <w:r w:rsidRPr="00A30D8F">
        <w:rPr>
          <w:rFonts w:hint="cs"/>
          <w:rtl/>
        </w:rPr>
        <w:t>وَسَلَّمَ</w:t>
      </w:r>
      <w:r w:rsidRPr="00A30D8F">
        <w:rPr>
          <w:rtl/>
        </w:rPr>
        <w:t xml:space="preserve"> </w:t>
      </w:r>
      <w:r w:rsidRPr="00A30D8F">
        <w:rPr>
          <w:rFonts w:hint="cs"/>
          <w:rtl/>
        </w:rPr>
        <w:t>نَهَى</w:t>
      </w:r>
      <w:r w:rsidRPr="00A30D8F">
        <w:rPr>
          <w:rtl/>
        </w:rPr>
        <w:t xml:space="preserve"> </w:t>
      </w:r>
      <w:r w:rsidRPr="00A30D8F">
        <w:rPr>
          <w:rFonts w:hint="cs"/>
          <w:rtl/>
        </w:rPr>
        <w:t>عَنْ</w:t>
      </w:r>
      <w:r w:rsidRPr="00A30D8F">
        <w:rPr>
          <w:rtl/>
        </w:rPr>
        <w:t xml:space="preserve"> </w:t>
      </w:r>
      <w:r w:rsidRPr="00A30D8F">
        <w:rPr>
          <w:rFonts w:hint="cs"/>
          <w:rtl/>
        </w:rPr>
        <w:t>بَيْعَتَيْنِ،</w:t>
      </w:r>
      <w:r w:rsidRPr="00A30D8F">
        <w:rPr>
          <w:rtl/>
        </w:rPr>
        <w:t xml:space="preserve"> </w:t>
      </w:r>
      <w:r w:rsidRPr="00A30D8F">
        <w:rPr>
          <w:rFonts w:hint="cs"/>
          <w:rtl/>
        </w:rPr>
        <w:t>وَعَنْ</w:t>
      </w:r>
      <w:r w:rsidRPr="00A30D8F">
        <w:rPr>
          <w:rtl/>
        </w:rPr>
        <w:t xml:space="preserve"> </w:t>
      </w:r>
      <w:r w:rsidRPr="00A30D8F">
        <w:rPr>
          <w:rFonts w:hint="cs"/>
          <w:rtl/>
        </w:rPr>
        <w:t>لِبْسَتَيْنِ، تقدَّم، وزاد فِي هذِهِ الرواية:</w:t>
      </w:r>
      <w:r w:rsidR="007A7672">
        <w:rPr>
          <w:rFonts w:hint="cs"/>
          <w:rtl/>
        </w:rPr>
        <w:t xml:space="preserve"> </w:t>
      </w:r>
      <w:r w:rsidRPr="00A30D8F">
        <w:rPr>
          <w:rFonts w:hint="cs"/>
          <w:rtl/>
        </w:rPr>
        <w:t>وَعَنْ</w:t>
      </w:r>
      <w:r w:rsidRPr="00A30D8F">
        <w:rPr>
          <w:rtl/>
        </w:rPr>
        <w:t xml:space="preserve"> </w:t>
      </w:r>
      <w:r w:rsidRPr="00A30D8F">
        <w:rPr>
          <w:rFonts w:hint="cs"/>
          <w:rtl/>
        </w:rPr>
        <w:t>صَلاَتَيْنِ</w:t>
      </w:r>
      <w:r w:rsidRPr="00A30D8F">
        <w:rPr>
          <w:rtl/>
        </w:rPr>
        <w:t xml:space="preserve">: </w:t>
      </w:r>
      <w:r w:rsidRPr="00A30D8F">
        <w:rPr>
          <w:rFonts w:hint="cs"/>
          <w:rtl/>
        </w:rPr>
        <w:t>نَهَى</w:t>
      </w:r>
      <w:r w:rsidRPr="00A30D8F">
        <w:rPr>
          <w:rtl/>
        </w:rPr>
        <w:t xml:space="preserve"> </w:t>
      </w:r>
      <w:r w:rsidRPr="00A30D8F">
        <w:rPr>
          <w:rFonts w:hint="cs"/>
          <w:rtl/>
        </w:rPr>
        <w:t>عَنِ</w:t>
      </w:r>
      <w:r w:rsidRPr="00A30D8F">
        <w:rPr>
          <w:rtl/>
        </w:rPr>
        <w:t xml:space="preserve"> </w:t>
      </w:r>
      <w:r w:rsidRPr="00A30D8F">
        <w:rPr>
          <w:rFonts w:hint="cs"/>
          <w:rtl/>
        </w:rPr>
        <w:t>الصَّلاَةِ</w:t>
      </w:r>
      <w:r w:rsidRPr="00A30D8F">
        <w:rPr>
          <w:rtl/>
        </w:rPr>
        <w:t xml:space="preserve"> </w:t>
      </w:r>
      <w:r w:rsidRPr="00A30D8F">
        <w:rPr>
          <w:rFonts w:hint="cs"/>
          <w:rtl/>
        </w:rPr>
        <w:t>بَعْدَ</w:t>
      </w:r>
      <w:r w:rsidRPr="00A30D8F">
        <w:rPr>
          <w:rtl/>
        </w:rPr>
        <w:t xml:space="preserve"> </w:t>
      </w:r>
      <w:r w:rsidRPr="00A30D8F">
        <w:rPr>
          <w:rFonts w:hint="cs"/>
          <w:rtl/>
        </w:rPr>
        <w:t>الفَجْرِ</w:t>
      </w:r>
      <w:r w:rsidRPr="00A30D8F">
        <w:rPr>
          <w:rtl/>
        </w:rPr>
        <w:t xml:space="preserve"> </w:t>
      </w:r>
      <w:r w:rsidRPr="00A30D8F">
        <w:rPr>
          <w:rFonts w:hint="cs"/>
          <w:rtl/>
        </w:rPr>
        <w:t>حَتَّى</w:t>
      </w:r>
      <w:r w:rsidRPr="00A30D8F">
        <w:rPr>
          <w:rtl/>
        </w:rPr>
        <w:t xml:space="preserve"> </w:t>
      </w:r>
      <w:r w:rsidRPr="00A30D8F">
        <w:rPr>
          <w:rFonts w:hint="cs"/>
          <w:rtl/>
        </w:rPr>
        <w:t>تَطْلُعَ</w:t>
      </w:r>
      <w:r w:rsidRPr="00A30D8F">
        <w:rPr>
          <w:rtl/>
        </w:rPr>
        <w:t xml:space="preserve"> </w:t>
      </w:r>
      <w:r w:rsidRPr="00A30D8F">
        <w:rPr>
          <w:rFonts w:hint="cs"/>
          <w:rtl/>
        </w:rPr>
        <w:t>الشَّمْسُ،</w:t>
      </w:r>
      <w:r w:rsidRPr="00A30D8F">
        <w:rPr>
          <w:rtl/>
        </w:rPr>
        <w:t xml:space="preserve"> </w:t>
      </w:r>
      <w:r w:rsidRPr="00A30D8F">
        <w:rPr>
          <w:rFonts w:hint="cs"/>
          <w:rtl/>
        </w:rPr>
        <w:t>وَبَعْدَ</w:t>
      </w:r>
      <w:r w:rsidRPr="00A30D8F">
        <w:rPr>
          <w:rtl/>
        </w:rPr>
        <w:t xml:space="preserve"> </w:t>
      </w:r>
      <w:r w:rsidRPr="00A30D8F">
        <w:rPr>
          <w:rFonts w:hint="cs"/>
          <w:rtl/>
        </w:rPr>
        <w:t>العَصْرِ</w:t>
      </w:r>
      <w:r w:rsidRPr="00A30D8F">
        <w:rPr>
          <w:rtl/>
        </w:rPr>
        <w:t xml:space="preserve"> </w:t>
      </w:r>
      <w:r w:rsidRPr="00A30D8F">
        <w:rPr>
          <w:rFonts w:hint="cs"/>
          <w:rtl/>
        </w:rPr>
        <w:t>حَتَّى</w:t>
      </w:r>
      <w:r w:rsidRPr="00A30D8F">
        <w:rPr>
          <w:rtl/>
        </w:rPr>
        <w:t xml:space="preserve"> </w:t>
      </w:r>
      <w:r w:rsidRPr="00A30D8F">
        <w:rPr>
          <w:rFonts w:hint="cs"/>
          <w:rtl/>
        </w:rPr>
        <w:t>تَغْرُبَ</w:t>
      </w:r>
      <w:r w:rsidRPr="00A30D8F">
        <w:rPr>
          <w:rtl/>
        </w:rPr>
        <w:t xml:space="preserve"> </w:t>
      </w:r>
      <w:r w:rsidRPr="00A30D8F">
        <w:rPr>
          <w:rFonts w:hint="cs"/>
          <w:rtl/>
        </w:rPr>
        <w:t>الشَّمْسُ، [ر: 233] [رواه البخاری: 584].</w:t>
      </w:r>
    </w:p>
    <w:p w:rsidR="00A30D8F" w:rsidRDefault="00A30D8F" w:rsidP="00EF0260">
      <w:pPr>
        <w:pStyle w:val="0-"/>
        <w:rPr>
          <w:rtl/>
          <w:lang w:bidi="fa-IR"/>
        </w:rPr>
      </w:pPr>
      <w:r>
        <w:rPr>
          <w:rFonts w:hint="cs"/>
          <w:rtl/>
          <w:lang w:bidi="fa-IR"/>
        </w:rPr>
        <w:t>360-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دو بیع، و از دو نوع لباس پوشیدن نهی فرمودند، و این حدیث قبلاً گذشت، و در این روایت این را هم زیاد کرده است که: از دو نماز [نیز نهی فرمودند]: از نماز خواندن بعد از نماز فجر تا اینکه آفتاب طلوع کند، و از نماز خواندن بعد از عصر تا اینکه آفتاب غروب کند.</w:t>
      </w:r>
    </w:p>
    <w:p w:rsidR="00E060E5" w:rsidRDefault="006C29D6" w:rsidP="006E4903">
      <w:pPr>
        <w:pStyle w:val="2-0"/>
        <w:rPr>
          <w:rtl/>
        </w:rPr>
      </w:pPr>
      <w:r w:rsidRPr="006F238E">
        <w:rPr>
          <w:rFonts w:hint="cs"/>
          <w:rtl/>
          <w:lang w:bidi="ar-SA"/>
        </w:rPr>
        <w:t>22</w:t>
      </w:r>
      <w:r>
        <w:rPr>
          <w:rFonts w:hint="cs"/>
          <w:rtl/>
        </w:rPr>
        <w:t>- باب: لاَ يَتَحَرَّى الصَّلاَةَ قَبْلَ غُرُوبِ الشَمْسِ</w:t>
      </w:r>
    </w:p>
    <w:p w:rsidR="00CC6034" w:rsidRDefault="006C29D6" w:rsidP="00CC6034">
      <w:pPr>
        <w:pStyle w:val="4-"/>
        <w:rPr>
          <w:rtl/>
          <w:lang w:bidi="fa-IR"/>
        </w:rPr>
      </w:pPr>
      <w:bookmarkStart w:id="25" w:name="_Toc432244016"/>
      <w:r>
        <w:rPr>
          <w:rFonts w:hint="cs"/>
          <w:rtl/>
          <w:lang w:bidi="fa-IR"/>
        </w:rPr>
        <w:t>باب [22]: نباید پیش از غروب آفتاب قصد نماز خواندن را نمود</w:t>
      </w:r>
      <w:bookmarkEnd w:id="25"/>
    </w:p>
    <w:p w:rsidR="00CC6034" w:rsidRPr="005D5979" w:rsidRDefault="00CC6034" w:rsidP="005D5979">
      <w:pPr>
        <w:pStyle w:val="5-"/>
        <w:rPr>
          <w:rtl/>
        </w:rPr>
      </w:pPr>
      <w:r w:rsidRPr="005D5979">
        <w:rPr>
          <w:rFonts w:hint="cs"/>
          <w:rtl/>
        </w:rPr>
        <w:t xml:space="preserve">361- </w:t>
      </w:r>
      <w:r w:rsidR="002F46C1" w:rsidRPr="005D5979">
        <w:rPr>
          <w:rFonts w:hint="cs"/>
          <w:rtl/>
        </w:rPr>
        <w:t>عَنْ</w:t>
      </w:r>
      <w:r w:rsidR="002F46C1" w:rsidRPr="005D5979">
        <w:rPr>
          <w:rtl/>
        </w:rPr>
        <w:t xml:space="preserve"> </w:t>
      </w:r>
      <w:r w:rsidR="002F46C1" w:rsidRPr="005D5979">
        <w:rPr>
          <w:rFonts w:hint="cs"/>
          <w:rtl/>
        </w:rPr>
        <w:t>مُعَاوِيَةَ رَضِيَ اللهُ عَنْهُ،</w:t>
      </w:r>
      <w:r w:rsidR="002F46C1" w:rsidRPr="005D5979">
        <w:rPr>
          <w:rtl/>
        </w:rPr>
        <w:t xml:space="preserve"> </w:t>
      </w:r>
      <w:r w:rsidR="002F46C1" w:rsidRPr="005D5979">
        <w:rPr>
          <w:rFonts w:hint="cs"/>
          <w:rtl/>
        </w:rPr>
        <w:t>قَالَ</w:t>
      </w:r>
      <w:r w:rsidR="002F46C1" w:rsidRPr="005D5979">
        <w:rPr>
          <w:rtl/>
        </w:rPr>
        <w:t xml:space="preserve">: </w:t>
      </w:r>
      <w:r w:rsidR="002F46C1" w:rsidRPr="005D5979">
        <w:rPr>
          <w:rFonts w:hint="eastAsia"/>
          <w:rtl/>
        </w:rPr>
        <w:t>«</w:t>
      </w:r>
      <w:r w:rsidR="002F46C1" w:rsidRPr="005D5979">
        <w:rPr>
          <w:rFonts w:hint="cs"/>
          <w:rtl/>
        </w:rPr>
        <w:t>إِنَّكُمْ</w:t>
      </w:r>
      <w:r w:rsidR="002F46C1" w:rsidRPr="005D5979">
        <w:rPr>
          <w:rtl/>
        </w:rPr>
        <w:t xml:space="preserve"> </w:t>
      </w:r>
      <w:r w:rsidR="002F46C1" w:rsidRPr="005D5979">
        <w:rPr>
          <w:rFonts w:hint="cs"/>
          <w:rtl/>
        </w:rPr>
        <w:t>لَتُصَلُّونَ</w:t>
      </w:r>
      <w:r w:rsidR="002F46C1" w:rsidRPr="005D5979">
        <w:rPr>
          <w:rtl/>
        </w:rPr>
        <w:t xml:space="preserve"> </w:t>
      </w:r>
      <w:r w:rsidR="002F46C1" w:rsidRPr="005D5979">
        <w:rPr>
          <w:rFonts w:hint="cs"/>
          <w:rtl/>
        </w:rPr>
        <w:t>صَلاَةً</w:t>
      </w:r>
      <w:r w:rsidR="002F46C1" w:rsidRPr="005D5979">
        <w:rPr>
          <w:rtl/>
        </w:rPr>
        <w:t xml:space="preserve"> </w:t>
      </w:r>
      <w:r w:rsidR="002F46C1" w:rsidRPr="005D5979">
        <w:rPr>
          <w:rFonts w:hint="cs"/>
          <w:rtl/>
        </w:rPr>
        <w:t>لَقَدْ</w:t>
      </w:r>
      <w:r w:rsidR="002F46C1" w:rsidRPr="005D5979">
        <w:rPr>
          <w:rtl/>
        </w:rPr>
        <w:t xml:space="preserve"> </w:t>
      </w:r>
      <w:r w:rsidR="002F46C1" w:rsidRPr="005D5979">
        <w:rPr>
          <w:rFonts w:hint="cs"/>
          <w:rtl/>
        </w:rPr>
        <w:t>صَحِبْنَا</w:t>
      </w:r>
      <w:r w:rsidR="002F46C1" w:rsidRPr="005D5979">
        <w:rPr>
          <w:rtl/>
        </w:rPr>
        <w:t xml:space="preserve"> </w:t>
      </w:r>
      <w:r w:rsidR="002F46C1" w:rsidRPr="005D5979">
        <w:rPr>
          <w:rFonts w:hint="cs"/>
          <w:rtl/>
        </w:rPr>
        <w:t>رَسُولَ</w:t>
      </w:r>
      <w:r w:rsidR="002F46C1" w:rsidRPr="005D5979">
        <w:rPr>
          <w:rtl/>
        </w:rPr>
        <w:t xml:space="preserve"> </w:t>
      </w:r>
      <w:r w:rsidR="002F46C1" w:rsidRPr="005D5979">
        <w:rPr>
          <w:rFonts w:hint="cs"/>
          <w:rtl/>
        </w:rPr>
        <w:t>اللَّهِ</w:t>
      </w:r>
      <w:r w:rsidR="002F46C1" w:rsidRPr="005D5979">
        <w:rPr>
          <w:rtl/>
        </w:rPr>
        <w:t xml:space="preserve"> </w:t>
      </w:r>
      <w:r w:rsidR="002F46C1" w:rsidRPr="005D5979">
        <w:rPr>
          <w:rFonts w:hint="cs"/>
          <w:rtl/>
        </w:rPr>
        <w:t>صَلَّى</w:t>
      </w:r>
      <w:r w:rsidR="002F46C1" w:rsidRPr="005D5979">
        <w:rPr>
          <w:rtl/>
        </w:rPr>
        <w:t xml:space="preserve"> </w:t>
      </w:r>
      <w:r w:rsidR="002F46C1" w:rsidRPr="005D5979">
        <w:rPr>
          <w:rFonts w:hint="cs"/>
          <w:rtl/>
        </w:rPr>
        <w:t>اللهُ</w:t>
      </w:r>
      <w:r w:rsidR="002F46C1" w:rsidRPr="005D5979">
        <w:rPr>
          <w:rtl/>
        </w:rPr>
        <w:t xml:space="preserve"> </w:t>
      </w:r>
      <w:r w:rsidR="002F46C1" w:rsidRPr="005D5979">
        <w:rPr>
          <w:rFonts w:hint="cs"/>
          <w:rtl/>
        </w:rPr>
        <w:t>عَلَيْهِ</w:t>
      </w:r>
      <w:r w:rsidR="002F46C1" w:rsidRPr="005D5979">
        <w:rPr>
          <w:rtl/>
        </w:rPr>
        <w:t xml:space="preserve"> </w:t>
      </w:r>
      <w:r w:rsidR="002F46C1" w:rsidRPr="005D5979">
        <w:rPr>
          <w:rFonts w:hint="cs"/>
          <w:rtl/>
        </w:rPr>
        <w:t>وَسَلَّمَ</w:t>
      </w:r>
      <w:r w:rsidR="002F46C1" w:rsidRPr="005D5979">
        <w:rPr>
          <w:rtl/>
        </w:rPr>
        <w:t xml:space="preserve"> </w:t>
      </w:r>
      <w:r w:rsidR="002F46C1" w:rsidRPr="005D5979">
        <w:rPr>
          <w:rFonts w:hint="cs"/>
          <w:rtl/>
        </w:rPr>
        <w:t>فَمَا</w:t>
      </w:r>
      <w:r w:rsidR="002F46C1" w:rsidRPr="005D5979">
        <w:rPr>
          <w:rtl/>
        </w:rPr>
        <w:t xml:space="preserve"> </w:t>
      </w:r>
      <w:r w:rsidR="002F46C1" w:rsidRPr="005D5979">
        <w:rPr>
          <w:rFonts w:hint="cs"/>
          <w:rtl/>
        </w:rPr>
        <w:t>رَأَيْنَاهُ</w:t>
      </w:r>
      <w:r w:rsidR="002F46C1" w:rsidRPr="005D5979">
        <w:rPr>
          <w:rtl/>
        </w:rPr>
        <w:t xml:space="preserve"> </w:t>
      </w:r>
      <w:r w:rsidR="002F46C1" w:rsidRPr="005D5979">
        <w:rPr>
          <w:rFonts w:hint="cs"/>
          <w:rtl/>
        </w:rPr>
        <w:t>يُصَلِّيهَا،</w:t>
      </w:r>
      <w:r w:rsidR="002F46C1" w:rsidRPr="005D5979">
        <w:rPr>
          <w:rtl/>
        </w:rPr>
        <w:t xml:space="preserve"> </w:t>
      </w:r>
      <w:r w:rsidR="002F46C1" w:rsidRPr="005D5979">
        <w:rPr>
          <w:rFonts w:hint="cs"/>
          <w:rtl/>
        </w:rPr>
        <w:t>وَلَقَدْ</w:t>
      </w:r>
      <w:r w:rsidR="002F46C1" w:rsidRPr="005D5979">
        <w:rPr>
          <w:rtl/>
        </w:rPr>
        <w:t xml:space="preserve"> </w:t>
      </w:r>
      <w:r w:rsidR="002F46C1" w:rsidRPr="005D5979">
        <w:rPr>
          <w:rFonts w:hint="cs"/>
          <w:rtl/>
        </w:rPr>
        <w:t>نَهَى</w:t>
      </w:r>
      <w:r w:rsidR="002F46C1" w:rsidRPr="005D5979">
        <w:rPr>
          <w:rtl/>
        </w:rPr>
        <w:t xml:space="preserve"> </w:t>
      </w:r>
      <w:r w:rsidR="002F46C1" w:rsidRPr="005D5979">
        <w:rPr>
          <w:rFonts w:hint="cs"/>
          <w:rtl/>
        </w:rPr>
        <w:t>عَنْهُمَا</w:t>
      </w:r>
      <w:r w:rsidR="002F46C1" w:rsidRPr="005D5979">
        <w:rPr>
          <w:rFonts w:hint="eastAsia"/>
          <w:rtl/>
        </w:rPr>
        <w:t>»</w:t>
      </w:r>
      <w:r w:rsidR="002F46C1" w:rsidRPr="005D5979">
        <w:rPr>
          <w:rFonts w:hint="cs"/>
          <w:rtl/>
        </w:rPr>
        <w:t>،</w:t>
      </w:r>
      <w:r w:rsidR="002F46C1" w:rsidRPr="005D5979">
        <w:rPr>
          <w:rtl/>
        </w:rPr>
        <w:t xml:space="preserve"> </w:t>
      </w:r>
      <w:r w:rsidR="002F46C1" w:rsidRPr="005D5979">
        <w:rPr>
          <w:rFonts w:hint="cs"/>
          <w:rtl/>
        </w:rPr>
        <w:t>يَعْنِي</w:t>
      </w:r>
      <w:r w:rsidR="002F46C1" w:rsidRPr="005D5979">
        <w:rPr>
          <w:rtl/>
        </w:rPr>
        <w:t xml:space="preserve">: </w:t>
      </w:r>
      <w:r w:rsidR="002F46C1" w:rsidRPr="005D5979">
        <w:rPr>
          <w:rFonts w:hint="cs"/>
          <w:rtl/>
        </w:rPr>
        <w:t>الرَّكْعَتَيْنِ</w:t>
      </w:r>
      <w:r w:rsidR="002F46C1" w:rsidRPr="005D5979">
        <w:rPr>
          <w:rtl/>
        </w:rPr>
        <w:t xml:space="preserve"> </w:t>
      </w:r>
      <w:r w:rsidR="002F46C1" w:rsidRPr="005D5979">
        <w:rPr>
          <w:rFonts w:hint="cs"/>
          <w:rtl/>
        </w:rPr>
        <w:t>بَعْدَ</w:t>
      </w:r>
      <w:r w:rsidR="002F46C1" w:rsidRPr="005D5979">
        <w:rPr>
          <w:rtl/>
        </w:rPr>
        <w:t xml:space="preserve"> </w:t>
      </w:r>
      <w:r w:rsidR="002F46C1" w:rsidRPr="005D5979">
        <w:rPr>
          <w:rFonts w:hint="cs"/>
          <w:rtl/>
        </w:rPr>
        <w:t xml:space="preserve">العَصْرِ </w:t>
      </w:r>
      <w:r w:rsidRPr="005D5979">
        <w:rPr>
          <w:rFonts w:hint="cs"/>
          <w:rtl/>
        </w:rPr>
        <w:t>[رواه البخاری: 587].</w:t>
      </w:r>
    </w:p>
    <w:p w:rsidR="00CC6034" w:rsidRDefault="00CC6034" w:rsidP="00A867BD">
      <w:pPr>
        <w:pStyle w:val="0-"/>
        <w:rPr>
          <w:rtl/>
          <w:lang w:bidi="fa-IR"/>
        </w:rPr>
      </w:pPr>
      <w:r>
        <w:rPr>
          <w:rFonts w:hint="cs"/>
          <w:rtl/>
          <w:lang w:bidi="fa-IR"/>
        </w:rPr>
        <w:t>361- از معاویه</w:t>
      </w:r>
      <w:r>
        <w:rPr>
          <w:rFonts w:cs="CTraditional Arabic" w:hint="cs"/>
          <w:rtl/>
          <w:lang w:bidi="fa-IR"/>
        </w:rPr>
        <w:t>س</w:t>
      </w:r>
      <w:r w:rsidRPr="00CC6034">
        <w:rPr>
          <w:rFonts w:hint="cs"/>
          <w:vertAlign w:val="superscript"/>
          <w:rtl/>
          <w:lang w:bidi="fa-IR"/>
        </w:rPr>
        <w:t>(</w:t>
      </w:r>
      <w:r w:rsidRPr="005A62CD">
        <w:rPr>
          <w:rStyle w:val="FootnoteReference"/>
          <w:rtl/>
          <w:lang w:bidi="fa-IR"/>
        </w:rPr>
        <w:footnoteReference w:id="45"/>
      </w:r>
      <w:r w:rsidRPr="00CC6034">
        <w:rPr>
          <w:rFonts w:hint="cs"/>
          <w:vertAlign w:val="superscript"/>
          <w:rtl/>
          <w:lang w:bidi="fa-IR"/>
        </w:rPr>
        <w:t>)</w:t>
      </w:r>
      <w:r>
        <w:rPr>
          <w:rFonts w:hint="cs"/>
          <w:rtl/>
          <w:lang w:bidi="fa-IR"/>
        </w:rPr>
        <w:t xml:space="preserve"> روایت است که گفت:</w:t>
      </w:r>
      <w:r w:rsidR="002F46C1">
        <w:rPr>
          <w:rFonts w:hint="cs"/>
          <w:rtl/>
          <w:lang w:bidi="fa-IR"/>
        </w:rPr>
        <w:t xml:space="preserve"> شما نمازی می‌خوانید که مایان که با پیامبر خدا </w:t>
      </w:r>
      <w:r w:rsidR="002F46C1">
        <w:rPr>
          <w:rFonts w:cs="CTraditional Arabic" w:hint="cs"/>
          <w:rtl/>
          <w:lang w:bidi="fa-IR"/>
        </w:rPr>
        <w:t>ج</w:t>
      </w:r>
      <w:r w:rsidR="002F46C1">
        <w:rPr>
          <w:rFonts w:hint="cs"/>
          <w:rtl/>
          <w:lang w:bidi="fa-IR"/>
        </w:rPr>
        <w:t xml:space="preserve"> هم صحبت بودیم، ندیدیم که چنین نمازی خوانده باشند، بلکه از این نوع نماز خواندن نهی فرمودند، یعنی از خواندن دو رکعت نماز بعد از عصر</w:t>
      </w:r>
      <w:r w:rsidR="00F045A4" w:rsidRPr="00F045A4">
        <w:rPr>
          <w:rFonts w:hint="cs"/>
          <w:vertAlign w:val="superscript"/>
          <w:rtl/>
          <w:lang w:bidi="fa-IR"/>
        </w:rPr>
        <w:t>(</w:t>
      </w:r>
      <w:r w:rsidR="00F045A4" w:rsidRPr="005A62CD">
        <w:rPr>
          <w:rStyle w:val="FootnoteReference"/>
          <w:rtl/>
          <w:lang w:bidi="fa-IR"/>
        </w:rPr>
        <w:footnoteReference w:id="46"/>
      </w:r>
      <w:r w:rsidR="00F045A4" w:rsidRPr="00F045A4">
        <w:rPr>
          <w:rFonts w:hint="cs"/>
          <w:vertAlign w:val="superscript"/>
          <w:rtl/>
          <w:lang w:bidi="fa-IR"/>
        </w:rPr>
        <w:t>)</w:t>
      </w:r>
      <w:r w:rsidR="00F045A4">
        <w:rPr>
          <w:rFonts w:hint="cs"/>
          <w:rtl/>
          <w:lang w:bidi="fa-IR"/>
        </w:rPr>
        <w:t>.</w:t>
      </w:r>
    </w:p>
    <w:p w:rsidR="001C2E5B" w:rsidRDefault="001C2E5B" w:rsidP="00183D3F">
      <w:pPr>
        <w:pStyle w:val="2-0"/>
        <w:rPr>
          <w:rtl/>
        </w:rPr>
      </w:pPr>
      <w:r w:rsidRPr="006F238E">
        <w:rPr>
          <w:rFonts w:hint="cs"/>
          <w:rtl/>
          <w:lang w:bidi="ar-SA"/>
        </w:rPr>
        <w:t>23</w:t>
      </w:r>
      <w:r>
        <w:rPr>
          <w:rFonts w:hint="cs"/>
          <w:rtl/>
        </w:rPr>
        <w:t>- باب: مَا يُصَل</w:t>
      </w:r>
      <w:r w:rsidR="00553C0D">
        <w:rPr>
          <w:rFonts w:hint="cs"/>
          <w:rtl/>
        </w:rPr>
        <w:t>َ</w:t>
      </w:r>
      <w:r>
        <w:rPr>
          <w:rFonts w:hint="cs"/>
          <w:rtl/>
        </w:rPr>
        <w:t>ّ</w:t>
      </w:r>
      <w:r w:rsidR="00183D3F">
        <w:rPr>
          <w:rFonts w:hint="cs"/>
          <w:rtl/>
        </w:rPr>
        <w:t>ى</w:t>
      </w:r>
      <w:r>
        <w:rPr>
          <w:rFonts w:hint="cs"/>
          <w:rtl/>
        </w:rPr>
        <w:t xml:space="preserve"> بَعْدَ العَصْرِ مِنَ الفَوائِتِ </w:t>
      </w:r>
      <w:r w:rsidR="002F2942">
        <w:rPr>
          <w:rFonts w:hint="cs"/>
          <w:rtl/>
        </w:rPr>
        <w:t>وَنَحوِهَا</w:t>
      </w:r>
    </w:p>
    <w:p w:rsidR="001C2E5B" w:rsidRDefault="00B270C4" w:rsidP="00784684">
      <w:pPr>
        <w:pStyle w:val="4-"/>
        <w:rPr>
          <w:rtl/>
          <w:lang w:bidi="fa-IR"/>
        </w:rPr>
      </w:pPr>
      <w:bookmarkStart w:id="26" w:name="_Toc432244017"/>
      <w:r>
        <w:rPr>
          <w:rFonts w:hint="cs"/>
          <w:rtl/>
          <w:lang w:bidi="fa-IR"/>
        </w:rPr>
        <w:t>باب [23]: نماز</w:t>
      </w:r>
      <w:r w:rsidR="001C2E5B">
        <w:rPr>
          <w:rFonts w:hint="cs"/>
          <w:rtl/>
          <w:lang w:bidi="fa-IR"/>
        </w:rPr>
        <w:t>های قضائی را که می‌توان بعد از عصر اداء نمود</w:t>
      </w:r>
      <w:bookmarkEnd w:id="26"/>
    </w:p>
    <w:p w:rsidR="001C2E5B" w:rsidRPr="00784684" w:rsidRDefault="00191D62" w:rsidP="00784684">
      <w:pPr>
        <w:pStyle w:val="5-"/>
        <w:rPr>
          <w:rtl/>
        </w:rPr>
      </w:pPr>
      <w:r w:rsidRPr="00784684">
        <w:rPr>
          <w:rFonts w:hint="cs"/>
          <w:rtl/>
        </w:rPr>
        <w:t xml:space="preserve">362- </w:t>
      </w:r>
      <w:r w:rsidR="00784684" w:rsidRPr="00784684">
        <w:rPr>
          <w:rFonts w:hint="cs"/>
          <w:rtl/>
        </w:rPr>
        <w:t>عَنْ عَائِشَةَ رَضِيَ اللهُ عَنْهُا،</w:t>
      </w:r>
      <w:r w:rsidR="00784684" w:rsidRPr="00784684">
        <w:rPr>
          <w:rtl/>
        </w:rPr>
        <w:t xml:space="preserve"> </w:t>
      </w:r>
      <w:r w:rsidR="00784684" w:rsidRPr="00784684">
        <w:rPr>
          <w:rFonts w:hint="cs"/>
          <w:rtl/>
        </w:rPr>
        <w:t>قَالَتْ</w:t>
      </w:r>
      <w:r w:rsidR="00784684" w:rsidRPr="00784684">
        <w:rPr>
          <w:rtl/>
        </w:rPr>
        <w:t xml:space="preserve">: </w:t>
      </w:r>
      <w:r w:rsidR="00784684" w:rsidRPr="00784684">
        <w:rPr>
          <w:rFonts w:hint="cs"/>
          <w:rtl/>
        </w:rPr>
        <w:t>وَالَّذِي</w:t>
      </w:r>
      <w:r w:rsidR="00784684" w:rsidRPr="00784684">
        <w:rPr>
          <w:rtl/>
        </w:rPr>
        <w:t xml:space="preserve"> </w:t>
      </w:r>
      <w:r w:rsidR="00784684" w:rsidRPr="00784684">
        <w:rPr>
          <w:rFonts w:hint="cs"/>
          <w:rtl/>
        </w:rPr>
        <w:t>ذَهَبَ</w:t>
      </w:r>
      <w:r w:rsidR="00784684" w:rsidRPr="00784684">
        <w:rPr>
          <w:rtl/>
        </w:rPr>
        <w:t xml:space="preserve"> </w:t>
      </w:r>
      <w:r w:rsidR="00784684" w:rsidRPr="00784684">
        <w:rPr>
          <w:rFonts w:hint="cs"/>
          <w:rtl/>
        </w:rPr>
        <w:t>بِهِ،</w:t>
      </w:r>
      <w:r w:rsidR="00784684" w:rsidRPr="00784684">
        <w:rPr>
          <w:rtl/>
        </w:rPr>
        <w:t xml:space="preserve"> </w:t>
      </w:r>
      <w:r w:rsidR="00784684" w:rsidRPr="00784684">
        <w:rPr>
          <w:rFonts w:hint="cs"/>
          <w:rtl/>
        </w:rPr>
        <w:t>مَا</w:t>
      </w:r>
      <w:r w:rsidR="00784684" w:rsidRPr="00784684">
        <w:rPr>
          <w:rtl/>
        </w:rPr>
        <w:t xml:space="preserve"> </w:t>
      </w:r>
      <w:r w:rsidR="00784684" w:rsidRPr="00784684">
        <w:rPr>
          <w:rFonts w:hint="cs"/>
          <w:rtl/>
        </w:rPr>
        <w:t>تَرَكَهُمَا</w:t>
      </w:r>
      <w:r w:rsidR="00784684" w:rsidRPr="00784684">
        <w:rPr>
          <w:rtl/>
        </w:rPr>
        <w:t xml:space="preserve"> </w:t>
      </w:r>
      <w:r w:rsidR="00784684" w:rsidRPr="00784684">
        <w:rPr>
          <w:rFonts w:hint="cs"/>
          <w:rtl/>
        </w:rPr>
        <w:t>حَتَّى</w:t>
      </w:r>
      <w:r w:rsidR="00784684" w:rsidRPr="00784684">
        <w:rPr>
          <w:rtl/>
        </w:rPr>
        <w:t xml:space="preserve"> </w:t>
      </w:r>
      <w:r w:rsidR="00784684" w:rsidRPr="00784684">
        <w:rPr>
          <w:rFonts w:hint="cs"/>
          <w:rtl/>
        </w:rPr>
        <w:t>لَقِيَ</w:t>
      </w:r>
      <w:r w:rsidR="00784684" w:rsidRPr="00784684">
        <w:rPr>
          <w:rtl/>
        </w:rPr>
        <w:t xml:space="preserve"> </w:t>
      </w:r>
      <w:r w:rsidR="00784684" w:rsidRPr="00784684">
        <w:rPr>
          <w:rFonts w:hint="cs"/>
          <w:rtl/>
        </w:rPr>
        <w:t>اللَّهَ،</w:t>
      </w:r>
      <w:r w:rsidR="00784684" w:rsidRPr="00784684">
        <w:rPr>
          <w:rtl/>
        </w:rPr>
        <w:t xml:space="preserve"> </w:t>
      </w:r>
      <w:r w:rsidR="00784684" w:rsidRPr="00784684">
        <w:rPr>
          <w:rFonts w:hint="cs"/>
          <w:rtl/>
        </w:rPr>
        <w:t>وَمَا</w:t>
      </w:r>
      <w:r w:rsidR="00784684" w:rsidRPr="00784684">
        <w:rPr>
          <w:rtl/>
        </w:rPr>
        <w:t xml:space="preserve"> </w:t>
      </w:r>
      <w:r w:rsidR="00784684" w:rsidRPr="00784684">
        <w:rPr>
          <w:rFonts w:hint="cs"/>
          <w:rtl/>
        </w:rPr>
        <w:t>لَقِيَ</w:t>
      </w:r>
      <w:r w:rsidR="00784684" w:rsidRPr="00784684">
        <w:rPr>
          <w:rtl/>
        </w:rPr>
        <w:t xml:space="preserve"> </w:t>
      </w:r>
      <w:r w:rsidR="00784684" w:rsidRPr="00784684">
        <w:rPr>
          <w:rFonts w:hint="cs"/>
          <w:rtl/>
        </w:rPr>
        <w:t>اللَّهَ</w:t>
      </w:r>
      <w:r w:rsidR="00784684" w:rsidRPr="00784684">
        <w:rPr>
          <w:rtl/>
        </w:rPr>
        <w:t xml:space="preserve"> </w:t>
      </w:r>
      <w:r w:rsidR="00784684" w:rsidRPr="00784684">
        <w:rPr>
          <w:rFonts w:hint="cs"/>
          <w:rtl/>
        </w:rPr>
        <w:t>تَعَالَى</w:t>
      </w:r>
      <w:r w:rsidR="00784684" w:rsidRPr="00784684">
        <w:rPr>
          <w:rtl/>
        </w:rPr>
        <w:t xml:space="preserve"> </w:t>
      </w:r>
      <w:r w:rsidR="00784684" w:rsidRPr="00784684">
        <w:rPr>
          <w:rFonts w:hint="cs"/>
          <w:rtl/>
        </w:rPr>
        <w:t>حَتَّى</w:t>
      </w:r>
      <w:r w:rsidR="00784684" w:rsidRPr="00784684">
        <w:rPr>
          <w:rtl/>
        </w:rPr>
        <w:t xml:space="preserve"> </w:t>
      </w:r>
      <w:r w:rsidR="00784684" w:rsidRPr="00784684">
        <w:rPr>
          <w:rFonts w:hint="cs"/>
          <w:rtl/>
        </w:rPr>
        <w:t>ثَقُلَ</w:t>
      </w:r>
      <w:r w:rsidR="00784684" w:rsidRPr="00784684">
        <w:rPr>
          <w:rtl/>
        </w:rPr>
        <w:t xml:space="preserve"> </w:t>
      </w:r>
      <w:r w:rsidR="00784684" w:rsidRPr="00784684">
        <w:rPr>
          <w:rFonts w:hint="cs"/>
          <w:rtl/>
        </w:rPr>
        <w:t>عَنِ</w:t>
      </w:r>
      <w:r w:rsidR="00784684" w:rsidRPr="00784684">
        <w:rPr>
          <w:rtl/>
        </w:rPr>
        <w:t xml:space="preserve"> </w:t>
      </w:r>
      <w:r w:rsidR="00784684" w:rsidRPr="00784684">
        <w:rPr>
          <w:rFonts w:hint="cs"/>
          <w:rtl/>
        </w:rPr>
        <w:t>الصَّلاَةِ،</w:t>
      </w:r>
      <w:r w:rsidR="00784684" w:rsidRPr="00784684">
        <w:rPr>
          <w:rtl/>
        </w:rPr>
        <w:t xml:space="preserve"> </w:t>
      </w:r>
      <w:r w:rsidR="00784684" w:rsidRPr="00784684">
        <w:rPr>
          <w:rFonts w:hint="cs"/>
          <w:rtl/>
        </w:rPr>
        <w:t>وَكَانَ</w:t>
      </w:r>
      <w:r w:rsidR="00784684" w:rsidRPr="00784684">
        <w:rPr>
          <w:rtl/>
        </w:rPr>
        <w:t xml:space="preserve"> </w:t>
      </w:r>
      <w:r w:rsidR="00784684" w:rsidRPr="00784684">
        <w:rPr>
          <w:rFonts w:hint="cs"/>
          <w:rtl/>
        </w:rPr>
        <w:t>يُصَلِّي</w:t>
      </w:r>
      <w:r w:rsidR="00784684" w:rsidRPr="00784684">
        <w:rPr>
          <w:rtl/>
        </w:rPr>
        <w:t xml:space="preserve"> </w:t>
      </w:r>
      <w:r w:rsidR="00784684" w:rsidRPr="00784684">
        <w:rPr>
          <w:rFonts w:hint="cs"/>
          <w:rtl/>
        </w:rPr>
        <w:t>كَثِيرًا</w:t>
      </w:r>
      <w:r w:rsidR="00784684" w:rsidRPr="00784684">
        <w:rPr>
          <w:rtl/>
        </w:rPr>
        <w:t xml:space="preserve"> </w:t>
      </w:r>
      <w:r w:rsidR="00784684" w:rsidRPr="00784684">
        <w:rPr>
          <w:rFonts w:hint="cs"/>
          <w:rtl/>
        </w:rPr>
        <w:t>مِنْ</w:t>
      </w:r>
      <w:r w:rsidR="00784684" w:rsidRPr="00784684">
        <w:rPr>
          <w:rtl/>
        </w:rPr>
        <w:t xml:space="preserve"> </w:t>
      </w:r>
      <w:r w:rsidR="00784684" w:rsidRPr="00784684">
        <w:rPr>
          <w:rFonts w:hint="cs"/>
          <w:rtl/>
        </w:rPr>
        <w:t>صَلاَتِهِ</w:t>
      </w:r>
      <w:r w:rsidR="00784684" w:rsidRPr="00784684">
        <w:rPr>
          <w:rtl/>
        </w:rPr>
        <w:t xml:space="preserve"> </w:t>
      </w:r>
      <w:r w:rsidR="00784684" w:rsidRPr="00784684">
        <w:rPr>
          <w:rFonts w:hint="cs"/>
          <w:rtl/>
        </w:rPr>
        <w:t>قَاعِدًا</w:t>
      </w:r>
      <w:r w:rsidR="00784684" w:rsidRPr="00784684">
        <w:rPr>
          <w:rtl/>
        </w:rPr>
        <w:t xml:space="preserve"> - </w:t>
      </w:r>
      <w:r w:rsidR="00784684" w:rsidRPr="00784684">
        <w:rPr>
          <w:rFonts w:hint="cs"/>
          <w:rtl/>
        </w:rPr>
        <w:t>تَعْنِي</w:t>
      </w:r>
      <w:r w:rsidR="00784684" w:rsidRPr="00784684">
        <w:rPr>
          <w:rtl/>
        </w:rPr>
        <w:t xml:space="preserve"> </w:t>
      </w:r>
      <w:r w:rsidR="00784684" w:rsidRPr="00784684">
        <w:rPr>
          <w:rFonts w:hint="cs"/>
          <w:rtl/>
        </w:rPr>
        <w:t>الرَّكْعَتَيْنِ</w:t>
      </w:r>
      <w:r w:rsidR="00784684" w:rsidRPr="00784684">
        <w:rPr>
          <w:rtl/>
        </w:rPr>
        <w:t xml:space="preserve"> </w:t>
      </w:r>
      <w:r w:rsidR="00784684" w:rsidRPr="00784684">
        <w:rPr>
          <w:rFonts w:hint="cs"/>
          <w:rtl/>
        </w:rPr>
        <w:t>بَعْدَ</w:t>
      </w:r>
      <w:r w:rsidR="00784684" w:rsidRPr="00784684">
        <w:rPr>
          <w:rtl/>
        </w:rPr>
        <w:t xml:space="preserve"> </w:t>
      </w:r>
      <w:r w:rsidR="00784684" w:rsidRPr="00784684">
        <w:rPr>
          <w:rFonts w:hint="cs"/>
          <w:rtl/>
        </w:rPr>
        <w:t>العَصْرِ</w:t>
      </w:r>
      <w:r w:rsidR="00784684" w:rsidRPr="00784684">
        <w:rPr>
          <w:rtl/>
        </w:rPr>
        <w:t xml:space="preserve"> - </w:t>
      </w:r>
      <w:r w:rsidR="00784684" w:rsidRPr="00784684">
        <w:rPr>
          <w:rFonts w:hint="eastAsia"/>
          <w:rtl/>
        </w:rPr>
        <w:t>«</w:t>
      </w:r>
      <w:r w:rsidR="00784684" w:rsidRPr="00784684">
        <w:rPr>
          <w:rFonts w:hint="cs"/>
          <w:rtl/>
        </w:rPr>
        <w:t>وَكَانَ</w:t>
      </w:r>
      <w:r w:rsidR="00784684" w:rsidRPr="00784684">
        <w:rPr>
          <w:rtl/>
        </w:rPr>
        <w:t xml:space="preserve"> </w:t>
      </w:r>
      <w:r w:rsidR="00784684" w:rsidRPr="00784684">
        <w:rPr>
          <w:rFonts w:hint="cs"/>
          <w:rtl/>
        </w:rPr>
        <w:t>النَّبِيُّ</w:t>
      </w:r>
      <w:r w:rsidR="00784684" w:rsidRPr="00784684">
        <w:rPr>
          <w:rtl/>
        </w:rPr>
        <w:t xml:space="preserve"> </w:t>
      </w:r>
      <w:r w:rsidR="00784684" w:rsidRPr="00784684">
        <w:rPr>
          <w:rFonts w:hint="cs"/>
          <w:rtl/>
        </w:rPr>
        <w:t>صَلَّى</w:t>
      </w:r>
      <w:r w:rsidR="00784684" w:rsidRPr="00784684">
        <w:rPr>
          <w:rtl/>
        </w:rPr>
        <w:t xml:space="preserve"> </w:t>
      </w:r>
      <w:r w:rsidR="00784684" w:rsidRPr="00784684">
        <w:rPr>
          <w:rFonts w:hint="cs"/>
          <w:rtl/>
        </w:rPr>
        <w:t>اللهُ</w:t>
      </w:r>
      <w:r w:rsidR="00784684" w:rsidRPr="00784684">
        <w:rPr>
          <w:rtl/>
        </w:rPr>
        <w:t xml:space="preserve"> </w:t>
      </w:r>
      <w:r w:rsidR="00784684" w:rsidRPr="00784684">
        <w:rPr>
          <w:rFonts w:hint="cs"/>
          <w:rtl/>
        </w:rPr>
        <w:t>عَلَيْهِ</w:t>
      </w:r>
      <w:r w:rsidR="00784684" w:rsidRPr="00784684">
        <w:rPr>
          <w:rtl/>
        </w:rPr>
        <w:t xml:space="preserve"> </w:t>
      </w:r>
      <w:r w:rsidR="00784684" w:rsidRPr="00784684">
        <w:rPr>
          <w:rFonts w:hint="cs"/>
          <w:rtl/>
        </w:rPr>
        <w:t>وَسَلَّمَ</w:t>
      </w:r>
      <w:r w:rsidR="00784684" w:rsidRPr="00784684">
        <w:rPr>
          <w:rtl/>
        </w:rPr>
        <w:t xml:space="preserve"> </w:t>
      </w:r>
      <w:r w:rsidR="00784684" w:rsidRPr="00784684">
        <w:rPr>
          <w:rFonts w:hint="cs"/>
          <w:rtl/>
        </w:rPr>
        <w:t>يُصَلِّيهِمَا،</w:t>
      </w:r>
      <w:r w:rsidR="00784684" w:rsidRPr="00784684">
        <w:rPr>
          <w:rtl/>
        </w:rPr>
        <w:t xml:space="preserve"> </w:t>
      </w:r>
      <w:r w:rsidR="00784684" w:rsidRPr="00784684">
        <w:rPr>
          <w:rFonts w:hint="cs"/>
          <w:rtl/>
        </w:rPr>
        <w:t>وَلاَ</w:t>
      </w:r>
      <w:r w:rsidR="00784684" w:rsidRPr="00784684">
        <w:rPr>
          <w:rtl/>
        </w:rPr>
        <w:t xml:space="preserve"> </w:t>
      </w:r>
      <w:r w:rsidR="00784684" w:rsidRPr="00784684">
        <w:rPr>
          <w:rFonts w:hint="cs"/>
          <w:rtl/>
        </w:rPr>
        <w:t>يُصَلِّيهِمَا</w:t>
      </w:r>
      <w:r w:rsidR="00784684" w:rsidRPr="00784684">
        <w:rPr>
          <w:rtl/>
        </w:rPr>
        <w:t xml:space="preserve"> </w:t>
      </w:r>
      <w:r w:rsidR="00784684" w:rsidRPr="00784684">
        <w:rPr>
          <w:rFonts w:hint="cs"/>
          <w:rtl/>
        </w:rPr>
        <w:t>فِي</w:t>
      </w:r>
      <w:r w:rsidR="00784684" w:rsidRPr="00784684">
        <w:rPr>
          <w:rtl/>
        </w:rPr>
        <w:t xml:space="preserve"> </w:t>
      </w:r>
      <w:r w:rsidR="00784684" w:rsidRPr="00784684">
        <w:rPr>
          <w:rFonts w:hint="cs"/>
          <w:rtl/>
        </w:rPr>
        <w:t>المَسْجِدِ،</w:t>
      </w:r>
      <w:r w:rsidR="00784684" w:rsidRPr="00784684">
        <w:rPr>
          <w:rtl/>
        </w:rPr>
        <w:t xml:space="preserve"> </w:t>
      </w:r>
      <w:r w:rsidR="00784684" w:rsidRPr="00784684">
        <w:rPr>
          <w:rFonts w:hint="cs"/>
          <w:rtl/>
        </w:rPr>
        <w:t>مَخَافَةَ</w:t>
      </w:r>
      <w:r w:rsidR="00784684" w:rsidRPr="00784684">
        <w:rPr>
          <w:rtl/>
        </w:rPr>
        <w:t xml:space="preserve"> </w:t>
      </w:r>
      <w:r w:rsidR="00784684" w:rsidRPr="00784684">
        <w:rPr>
          <w:rFonts w:hint="cs"/>
          <w:rtl/>
        </w:rPr>
        <w:t>أَنْ</w:t>
      </w:r>
      <w:r w:rsidR="00784684" w:rsidRPr="00784684">
        <w:rPr>
          <w:rtl/>
        </w:rPr>
        <w:t xml:space="preserve"> </w:t>
      </w:r>
      <w:r w:rsidR="00784684" w:rsidRPr="00784684">
        <w:rPr>
          <w:rFonts w:hint="cs"/>
          <w:rtl/>
        </w:rPr>
        <w:t>يُثَقِّلَ</w:t>
      </w:r>
      <w:r w:rsidR="00784684" w:rsidRPr="00784684">
        <w:rPr>
          <w:rtl/>
        </w:rPr>
        <w:t xml:space="preserve"> </w:t>
      </w:r>
      <w:r w:rsidR="00784684" w:rsidRPr="00784684">
        <w:rPr>
          <w:rFonts w:hint="cs"/>
          <w:rtl/>
        </w:rPr>
        <w:t>عَلَى</w:t>
      </w:r>
      <w:r w:rsidR="00784684" w:rsidRPr="00784684">
        <w:rPr>
          <w:rtl/>
        </w:rPr>
        <w:t xml:space="preserve"> </w:t>
      </w:r>
      <w:r w:rsidR="00784684" w:rsidRPr="00784684">
        <w:rPr>
          <w:rFonts w:hint="cs"/>
          <w:rtl/>
        </w:rPr>
        <w:t>أُمَّتِهِ،</w:t>
      </w:r>
      <w:r w:rsidR="00784684" w:rsidRPr="00784684">
        <w:rPr>
          <w:rtl/>
        </w:rPr>
        <w:t xml:space="preserve"> </w:t>
      </w:r>
      <w:r w:rsidR="00784684" w:rsidRPr="00784684">
        <w:rPr>
          <w:rFonts w:hint="cs"/>
          <w:rtl/>
        </w:rPr>
        <w:t>وَكَانَ</w:t>
      </w:r>
      <w:r w:rsidR="00784684" w:rsidRPr="00784684">
        <w:rPr>
          <w:rtl/>
        </w:rPr>
        <w:t xml:space="preserve"> </w:t>
      </w:r>
      <w:r w:rsidR="00784684" w:rsidRPr="00784684">
        <w:rPr>
          <w:rFonts w:hint="cs"/>
          <w:rtl/>
        </w:rPr>
        <w:t>يُحِبُّ</w:t>
      </w:r>
      <w:r w:rsidR="00784684" w:rsidRPr="00784684">
        <w:rPr>
          <w:rtl/>
        </w:rPr>
        <w:t xml:space="preserve"> </w:t>
      </w:r>
      <w:r w:rsidR="00784684" w:rsidRPr="00784684">
        <w:rPr>
          <w:rFonts w:hint="cs"/>
          <w:rtl/>
        </w:rPr>
        <w:t>مَا</w:t>
      </w:r>
      <w:r w:rsidR="00784684" w:rsidRPr="00784684">
        <w:rPr>
          <w:rtl/>
        </w:rPr>
        <w:t xml:space="preserve"> </w:t>
      </w:r>
      <w:r w:rsidR="00784684" w:rsidRPr="00784684">
        <w:rPr>
          <w:rFonts w:hint="cs"/>
          <w:rtl/>
        </w:rPr>
        <w:t>يُخَفِّفُ</w:t>
      </w:r>
      <w:r w:rsidR="00784684" w:rsidRPr="00784684">
        <w:rPr>
          <w:rtl/>
        </w:rPr>
        <w:t xml:space="preserve"> </w:t>
      </w:r>
      <w:r w:rsidR="00784684" w:rsidRPr="00784684">
        <w:rPr>
          <w:rFonts w:hint="cs"/>
          <w:rtl/>
        </w:rPr>
        <w:t>عَنْهُمْ</w:t>
      </w:r>
      <w:r w:rsidR="00784684" w:rsidRPr="00784684">
        <w:rPr>
          <w:rFonts w:hint="eastAsia"/>
          <w:rtl/>
        </w:rPr>
        <w:t>»</w:t>
      </w:r>
      <w:r w:rsidR="00784684" w:rsidRPr="00784684">
        <w:rPr>
          <w:rFonts w:hint="cs"/>
          <w:rtl/>
        </w:rPr>
        <w:t xml:space="preserve"> </w:t>
      </w:r>
      <w:r w:rsidRPr="00784684">
        <w:rPr>
          <w:rFonts w:hint="cs"/>
          <w:rtl/>
        </w:rPr>
        <w:t>[رواه البخاری: 590].</w:t>
      </w:r>
    </w:p>
    <w:p w:rsidR="00191D62" w:rsidRDefault="00191D62" w:rsidP="00CC6034">
      <w:pPr>
        <w:pStyle w:val="0-"/>
        <w:rPr>
          <w:rtl/>
          <w:lang w:bidi="fa-IR"/>
        </w:rPr>
      </w:pPr>
      <w:r>
        <w:rPr>
          <w:rFonts w:hint="cs"/>
          <w:rtl/>
          <w:lang w:bidi="fa-IR"/>
        </w:rPr>
        <w:t>362- از عائشه</w:t>
      </w:r>
      <w:r>
        <w:rPr>
          <w:rFonts w:cs="CTraditional Arabic" w:hint="cs"/>
          <w:rtl/>
          <w:lang w:bidi="fa-IR"/>
        </w:rPr>
        <w:t>ل</w:t>
      </w:r>
      <w:r>
        <w:rPr>
          <w:rFonts w:hint="cs"/>
          <w:rtl/>
          <w:lang w:bidi="fa-IR"/>
        </w:rPr>
        <w:t xml:space="preserve"> روایت است</w:t>
      </w:r>
      <w:r w:rsidR="00784684">
        <w:rPr>
          <w:rFonts w:hint="cs"/>
          <w:rtl/>
          <w:lang w:bidi="fa-IR"/>
        </w:rPr>
        <w:t xml:space="preserve"> که گفت: قسم به ذاتی</w:t>
      </w:r>
      <w:r w:rsidR="002F2942">
        <w:rPr>
          <w:rFonts w:hint="cs"/>
          <w:rtl/>
          <w:lang w:bidi="fa-IR"/>
        </w:rPr>
        <w:t>‌</w:t>
      </w:r>
      <w:r w:rsidR="00784684">
        <w:rPr>
          <w:rFonts w:hint="cs"/>
          <w:rtl/>
          <w:lang w:bidi="fa-IR"/>
        </w:rPr>
        <w:t xml:space="preserve">که روح آن حضرت </w:t>
      </w:r>
      <w:r w:rsidR="00784684">
        <w:rPr>
          <w:rFonts w:cs="CTraditional Arabic" w:hint="cs"/>
          <w:rtl/>
          <w:lang w:bidi="fa-IR"/>
        </w:rPr>
        <w:t>ج</w:t>
      </w:r>
      <w:r w:rsidR="00784684">
        <w:rPr>
          <w:rFonts w:hint="cs"/>
          <w:rtl/>
          <w:lang w:bidi="fa-IR"/>
        </w:rPr>
        <w:t xml:space="preserve"> را قبض نمود، که پیامبر خدا </w:t>
      </w:r>
      <w:r w:rsidR="00784684">
        <w:rPr>
          <w:rFonts w:cs="CTraditional Arabic" w:hint="cs"/>
          <w:rtl/>
          <w:lang w:bidi="fa-IR"/>
        </w:rPr>
        <w:t>ج</w:t>
      </w:r>
      <w:r w:rsidR="00784684">
        <w:rPr>
          <w:rFonts w:hint="cs"/>
          <w:rtl/>
          <w:lang w:bidi="fa-IR"/>
        </w:rPr>
        <w:t xml:space="preserve"> تا هنگام رحلت خود، خواندن دو رکعت نماز بعد از عصر را ترک نکردند، و تا وقتی که نماز خواندن برای ایشان مشکل نگردید، به لقاء الله نپیوستند.</w:t>
      </w:r>
    </w:p>
    <w:p w:rsidR="00784684" w:rsidRDefault="00784684" w:rsidP="00CC6034">
      <w:pPr>
        <w:pStyle w:val="0-"/>
        <w:rPr>
          <w:rtl/>
          <w:lang w:bidi="fa-IR"/>
        </w:rPr>
      </w:pPr>
      <w:r>
        <w:rPr>
          <w:rFonts w:hint="cs"/>
          <w:rtl/>
          <w:lang w:bidi="fa-IR"/>
        </w:rPr>
        <w:t>وبسا می‌شد که نمازهای خود را به طور نشسته اداء می‌نمودند.</w:t>
      </w:r>
    </w:p>
    <w:p w:rsidR="00784684" w:rsidRDefault="00784684" w:rsidP="002F2942">
      <w:pPr>
        <w:pStyle w:val="0-"/>
        <w:rPr>
          <w:rtl/>
          <w:lang w:bidi="fa-IR"/>
        </w:rPr>
      </w:pPr>
      <w:r>
        <w:rPr>
          <w:rFonts w:hint="cs"/>
          <w:rtl/>
          <w:lang w:bidi="fa-IR"/>
        </w:rPr>
        <w:t>و مراد عائشه</w:t>
      </w:r>
      <w:r>
        <w:rPr>
          <w:rFonts w:cs="CTraditional Arabic" w:hint="cs"/>
          <w:rtl/>
          <w:lang w:bidi="fa-IR"/>
        </w:rPr>
        <w:t>ل</w:t>
      </w:r>
      <w:r>
        <w:rPr>
          <w:rFonts w:hint="cs"/>
          <w:rtl/>
          <w:lang w:bidi="fa-IR"/>
        </w:rPr>
        <w:t xml:space="preserve"> از این نماز ها، دو رکعت نماز بعد از عصر است، و پیامبر خدا </w:t>
      </w:r>
      <w:r>
        <w:rPr>
          <w:rFonts w:cs="CTraditional Arabic" w:hint="cs"/>
          <w:rtl/>
          <w:lang w:bidi="fa-IR"/>
        </w:rPr>
        <w:t>ج</w:t>
      </w:r>
      <w:r>
        <w:rPr>
          <w:rFonts w:hint="cs"/>
          <w:rtl/>
          <w:lang w:bidi="fa-IR"/>
        </w:rPr>
        <w:t xml:space="preserve"> این دو رکعت نماز را در مسجد اداء نمی‌کردند، تا مبادا سبب زحمت امت خود گردند، در حالی که همیشه دوست داشتند تا سبب تخفیف برای امت خود باشند</w:t>
      </w:r>
      <w:r w:rsidRPr="00784684">
        <w:rPr>
          <w:rFonts w:hint="cs"/>
          <w:vertAlign w:val="superscript"/>
          <w:rtl/>
          <w:lang w:bidi="fa-IR"/>
        </w:rPr>
        <w:t>(</w:t>
      </w:r>
      <w:r w:rsidRPr="005A62CD">
        <w:rPr>
          <w:rStyle w:val="FootnoteReference"/>
          <w:rtl/>
          <w:lang w:bidi="fa-IR"/>
        </w:rPr>
        <w:footnoteReference w:id="47"/>
      </w:r>
      <w:r w:rsidRPr="00784684">
        <w:rPr>
          <w:rFonts w:hint="cs"/>
          <w:vertAlign w:val="superscript"/>
          <w:rtl/>
          <w:lang w:bidi="fa-IR"/>
        </w:rPr>
        <w:t>)</w:t>
      </w:r>
      <w:r>
        <w:rPr>
          <w:rFonts w:hint="cs"/>
          <w:rtl/>
          <w:lang w:bidi="fa-IR"/>
        </w:rPr>
        <w:t>.</w:t>
      </w:r>
    </w:p>
    <w:p w:rsidR="007F57C9" w:rsidRPr="00616B8A" w:rsidRDefault="007F57C9" w:rsidP="00F3211D">
      <w:pPr>
        <w:pStyle w:val="5-"/>
        <w:rPr>
          <w:rtl/>
        </w:rPr>
      </w:pPr>
      <w:r w:rsidRPr="00616B8A">
        <w:rPr>
          <w:rFonts w:hint="cs"/>
          <w:rtl/>
        </w:rPr>
        <w:t>363-</w:t>
      </w:r>
      <w:r w:rsidR="00616B8A" w:rsidRPr="00616B8A">
        <w:rPr>
          <w:rFonts w:hint="cs"/>
          <w:rtl/>
        </w:rPr>
        <w:t xml:space="preserve"> وَعَنْهَا -</w:t>
      </w:r>
      <w:r w:rsidR="007A7672">
        <w:rPr>
          <w:rFonts w:hint="cs"/>
          <w:rtl/>
        </w:rPr>
        <w:t xml:space="preserve"> </w:t>
      </w:r>
      <w:r w:rsidR="00616B8A" w:rsidRPr="00616B8A">
        <w:rPr>
          <w:rFonts w:hint="cs"/>
          <w:rtl/>
        </w:rPr>
        <w:t>رَضِيَ اللهُ عَنْهُا - قَالَتْ</w:t>
      </w:r>
      <w:r w:rsidR="00616B8A" w:rsidRPr="00616B8A">
        <w:rPr>
          <w:rtl/>
        </w:rPr>
        <w:t xml:space="preserve">: </w:t>
      </w:r>
      <w:r w:rsidR="00F3211D">
        <w:rPr>
          <w:rFonts w:hint="cs"/>
          <w:rtl/>
        </w:rPr>
        <w:t>«</w:t>
      </w:r>
      <w:r w:rsidR="00616B8A" w:rsidRPr="00616B8A">
        <w:rPr>
          <w:rFonts w:hint="cs"/>
          <w:rtl/>
        </w:rPr>
        <w:t>رَكْعَتَانِ</w:t>
      </w:r>
      <w:r w:rsidR="00616B8A" w:rsidRPr="00616B8A">
        <w:rPr>
          <w:rtl/>
        </w:rPr>
        <w:t xml:space="preserve"> </w:t>
      </w:r>
      <w:r w:rsidR="00616B8A" w:rsidRPr="00616B8A">
        <w:rPr>
          <w:rFonts w:hint="cs"/>
          <w:rtl/>
        </w:rPr>
        <w:t>لَمْ</w:t>
      </w:r>
      <w:r w:rsidR="00616B8A" w:rsidRPr="00616B8A">
        <w:rPr>
          <w:rtl/>
        </w:rPr>
        <w:t xml:space="preserve"> </w:t>
      </w:r>
      <w:r w:rsidR="00616B8A" w:rsidRPr="00616B8A">
        <w:rPr>
          <w:rFonts w:hint="cs"/>
          <w:rtl/>
        </w:rPr>
        <w:t>يَكُنْ</w:t>
      </w:r>
      <w:r w:rsidR="00616B8A" w:rsidRPr="00616B8A">
        <w:rPr>
          <w:rtl/>
        </w:rPr>
        <w:t xml:space="preserve"> </w:t>
      </w:r>
      <w:r w:rsidR="00616B8A" w:rsidRPr="00616B8A">
        <w:rPr>
          <w:rFonts w:hint="cs"/>
          <w:rtl/>
        </w:rPr>
        <w:t>رَسُولُ</w:t>
      </w:r>
      <w:r w:rsidR="00616B8A" w:rsidRPr="00616B8A">
        <w:rPr>
          <w:rtl/>
        </w:rPr>
        <w:t xml:space="preserve"> </w:t>
      </w:r>
      <w:r w:rsidR="00616B8A" w:rsidRPr="00616B8A">
        <w:rPr>
          <w:rFonts w:hint="cs"/>
          <w:rtl/>
        </w:rPr>
        <w:t>اللَّهِ</w:t>
      </w:r>
      <w:r w:rsidR="00616B8A" w:rsidRPr="00616B8A">
        <w:rPr>
          <w:rtl/>
        </w:rPr>
        <w:t xml:space="preserve"> </w:t>
      </w:r>
      <w:r w:rsidR="00616B8A" w:rsidRPr="00616B8A">
        <w:rPr>
          <w:rFonts w:hint="cs"/>
          <w:rtl/>
        </w:rPr>
        <w:t>صَلَّى</w:t>
      </w:r>
      <w:r w:rsidR="00616B8A" w:rsidRPr="00616B8A">
        <w:rPr>
          <w:rtl/>
        </w:rPr>
        <w:t xml:space="preserve"> </w:t>
      </w:r>
      <w:r w:rsidR="00616B8A" w:rsidRPr="00616B8A">
        <w:rPr>
          <w:rFonts w:hint="cs"/>
          <w:rtl/>
        </w:rPr>
        <w:t>اللهُ</w:t>
      </w:r>
      <w:r w:rsidR="00616B8A" w:rsidRPr="00616B8A">
        <w:rPr>
          <w:rtl/>
        </w:rPr>
        <w:t xml:space="preserve"> </w:t>
      </w:r>
      <w:r w:rsidR="00616B8A" w:rsidRPr="00616B8A">
        <w:rPr>
          <w:rFonts w:hint="cs"/>
          <w:rtl/>
        </w:rPr>
        <w:t>عَلَيْهِ</w:t>
      </w:r>
      <w:r w:rsidR="00616B8A" w:rsidRPr="00616B8A">
        <w:rPr>
          <w:rtl/>
        </w:rPr>
        <w:t xml:space="preserve"> </w:t>
      </w:r>
      <w:r w:rsidR="00616B8A" w:rsidRPr="00616B8A">
        <w:rPr>
          <w:rFonts w:hint="cs"/>
          <w:rtl/>
        </w:rPr>
        <w:t>وَسَلَّمَ</w:t>
      </w:r>
      <w:r w:rsidR="00616B8A" w:rsidRPr="00616B8A">
        <w:rPr>
          <w:rtl/>
        </w:rPr>
        <w:t xml:space="preserve"> </w:t>
      </w:r>
      <w:r w:rsidR="00616B8A" w:rsidRPr="00616B8A">
        <w:rPr>
          <w:rFonts w:hint="cs"/>
          <w:rtl/>
        </w:rPr>
        <w:t>يَدَعُهُمَا</w:t>
      </w:r>
      <w:r w:rsidR="00616B8A" w:rsidRPr="00616B8A">
        <w:rPr>
          <w:rtl/>
        </w:rPr>
        <w:t xml:space="preserve"> </w:t>
      </w:r>
      <w:r w:rsidR="00616B8A" w:rsidRPr="00616B8A">
        <w:rPr>
          <w:rFonts w:hint="cs"/>
          <w:rtl/>
        </w:rPr>
        <w:t>سِرًّا</w:t>
      </w:r>
      <w:r w:rsidR="00616B8A" w:rsidRPr="00616B8A">
        <w:rPr>
          <w:rtl/>
        </w:rPr>
        <w:t xml:space="preserve"> </w:t>
      </w:r>
      <w:r w:rsidR="00616B8A" w:rsidRPr="00616B8A">
        <w:rPr>
          <w:rFonts w:hint="cs"/>
          <w:rtl/>
        </w:rPr>
        <w:t>وَلاَ</w:t>
      </w:r>
      <w:r w:rsidR="00616B8A" w:rsidRPr="00616B8A">
        <w:rPr>
          <w:rtl/>
        </w:rPr>
        <w:t xml:space="preserve"> </w:t>
      </w:r>
      <w:r w:rsidR="00616B8A" w:rsidRPr="00616B8A">
        <w:rPr>
          <w:rFonts w:hint="cs"/>
          <w:rtl/>
        </w:rPr>
        <w:t>عَلاَنِيَةً</w:t>
      </w:r>
      <w:r w:rsidR="00616B8A" w:rsidRPr="00616B8A">
        <w:rPr>
          <w:rtl/>
        </w:rPr>
        <w:t xml:space="preserve">: </w:t>
      </w:r>
      <w:r w:rsidR="00616B8A" w:rsidRPr="00616B8A">
        <w:rPr>
          <w:rFonts w:hint="cs"/>
          <w:rtl/>
        </w:rPr>
        <w:t>رَكْعَتَانِ</w:t>
      </w:r>
      <w:r w:rsidR="00616B8A" w:rsidRPr="00616B8A">
        <w:rPr>
          <w:rtl/>
        </w:rPr>
        <w:t xml:space="preserve"> </w:t>
      </w:r>
      <w:r w:rsidR="00616B8A" w:rsidRPr="00616B8A">
        <w:rPr>
          <w:rFonts w:hint="cs"/>
          <w:rtl/>
        </w:rPr>
        <w:t>قَبْلَ</w:t>
      </w:r>
      <w:r w:rsidR="00616B8A" w:rsidRPr="00616B8A">
        <w:rPr>
          <w:rtl/>
        </w:rPr>
        <w:t xml:space="preserve"> </w:t>
      </w:r>
      <w:r w:rsidR="00616B8A" w:rsidRPr="00616B8A">
        <w:rPr>
          <w:rFonts w:hint="cs"/>
          <w:rtl/>
        </w:rPr>
        <w:t>صَلاَةِ</w:t>
      </w:r>
      <w:r w:rsidR="00616B8A" w:rsidRPr="00616B8A">
        <w:rPr>
          <w:rtl/>
        </w:rPr>
        <w:t xml:space="preserve"> </w:t>
      </w:r>
      <w:r w:rsidR="00616B8A" w:rsidRPr="00616B8A">
        <w:rPr>
          <w:rFonts w:hint="cs"/>
          <w:rtl/>
        </w:rPr>
        <w:t>الصُّبْحِ،</w:t>
      </w:r>
      <w:r w:rsidR="00616B8A" w:rsidRPr="00616B8A">
        <w:rPr>
          <w:rtl/>
        </w:rPr>
        <w:t xml:space="preserve"> </w:t>
      </w:r>
      <w:r w:rsidR="00616B8A" w:rsidRPr="00616B8A">
        <w:rPr>
          <w:rFonts w:hint="cs"/>
          <w:rtl/>
        </w:rPr>
        <w:t>وَرَكْعَتَانِ</w:t>
      </w:r>
      <w:r w:rsidR="00616B8A" w:rsidRPr="00616B8A">
        <w:rPr>
          <w:rtl/>
        </w:rPr>
        <w:t xml:space="preserve"> </w:t>
      </w:r>
      <w:r w:rsidR="00616B8A" w:rsidRPr="00616B8A">
        <w:rPr>
          <w:rFonts w:hint="cs"/>
          <w:rtl/>
        </w:rPr>
        <w:t>بَعْدَ</w:t>
      </w:r>
      <w:r w:rsidR="00616B8A" w:rsidRPr="00616B8A">
        <w:rPr>
          <w:rtl/>
        </w:rPr>
        <w:t xml:space="preserve"> </w:t>
      </w:r>
      <w:r w:rsidR="00616B8A" w:rsidRPr="00616B8A">
        <w:rPr>
          <w:rFonts w:hint="cs"/>
          <w:rtl/>
        </w:rPr>
        <w:t xml:space="preserve">العَصْرِ </w:t>
      </w:r>
      <w:r w:rsidRPr="00616B8A">
        <w:rPr>
          <w:rFonts w:hint="cs"/>
          <w:rtl/>
        </w:rPr>
        <w:t>[رواه البخاری: 592].</w:t>
      </w:r>
    </w:p>
    <w:p w:rsidR="00776D1F" w:rsidRDefault="00776D1F" w:rsidP="002F2942">
      <w:pPr>
        <w:pStyle w:val="0-"/>
        <w:rPr>
          <w:rtl/>
          <w:lang w:bidi="fa-IR"/>
        </w:rPr>
      </w:pPr>
      <w:r>
        <w:rPr>
          <w:rFonts w:hint="cs"/>
          <w:rtl/>
          <w:lang w:bidi="fa-IR"/>
        </w:rPr>
        <w:t>363- و از عائشه</w:t>
      </w:r>
      <w:r>
        <w:rPr>
          <w:rFonts w:cs="CTraditional Arabic" w:hint="cs"/>
          <w:rtl/>
          <w:lang w:bidi="fa-IR"/>
        </w:rPr>
        <w:t>ل</w:t>
      </w:r>
      <w:r>
        <w:rPr>
          <w:rFonts w:hint="cs"/>
          <w:rtl/>
          <w:lang w:bidi="fa-IR"/>
        </w:rPr>
        <w:t xml:space="preserve"> روایت است که گفت:</w:t>
      </w:r>
      <w:r w:rsidR="00616B8A">
        <w:rPr>
          <w:rFonts w:hint="cs"/>
          <w:rtl/>
          <w:lang w:bidi="fa-IR"/>
        </w:rPr>
        <w:t xml:space="preserve"> دو نماز بود که پیامبر خدا </w:t>
      </w:r>
      <w:r w:rsidR="00616B8A">
        <w:rPr>
          <w:rFonts w:cs="CTraditional Arabic" w:hint="cs"/>
          <w:rtl/>
          <w:lang w:bidi="fa-IR"/>
        </w:rPr>
        <w:t>ج</w:t>
      </w:r>
      <w:r w:rsidR="00616B8A">
        <w:rPr>
          <w:rFonts w:hint="cs"/>
          <w:rtl/>
          <w:lang w:bidi="fa-IR"/>
        </w:rPr>
        <w:t xml:space="preserve"> هیچگاه آن‌ها را در پنهان و آشکارا ترک نمی‌کردند، دو رکعت پیش از نماز صبح، و دو رکعت بعد از نماز عصر</w:t>
      </w:r>
      <w:r w:rsidR="000C607B" w:rsidRPr="000C607B">
        <w:rPr>
          <w:rFonts w:hint="cs"/>
          <w:vertAlign w:val="superscript"/>
          <w:rtl/>
          <w:lang w:bidi="fa-IR"/>
        </w:rPr>
        <w:t>(</w:t>
      </w:r>
      <w:r w:rsidR="000C607B" w:rsidRPr="005A62CD">
        <w:rPr>
          <w:rStyle w:val="FootnoteReference"/>
          <w:rtl/>
          <w:lang w:bidi="fa-IR"/>
        </w:rPr>
        <w:footnoteReference w:id="48"/>
      </w:r>
      <w:r w:rsidR="000C607B" w:rsidRPr="000C607B">
        <w:rPr>
          <w:rFonts w:hint="cs"/>
          <w:vertAlign w:val="superscript"/>
          <w:rtl/>
          <w:lang w:bidi="fa-IR"/>
        </w:rPr>
        <w:t>)</w:t>
      </w:r>
      <w:r w:rsidR="000C607B">
        <w:rPr>
          <w:rFonts w:hint="cs"/>
          <w:rtl/>
          <w:lang w:bidi="fa-IR"/>
        </w:rPr>
        <w:t>.</w:t>
      </w:r>
    </w:p>
    <w:p w:rsidR="00CA6196" w:rsidRDefault="0009609B" w:rsidP="009A6582">
      <w:pPr>
        <w:pStyle w:val="2-0"/>
        <w:rPr>
          <w:rtl/>
        </w:rPr>
      </w:pPr>
      <w:r w:rsidRPr="006F238E">
        <w:rPr>
          <w:rFonts w:hint="cs"/>
          <w:rtl/>
          <w:lang w:bidi="ar-SA"/>
        </w:rPr>
        <w:t>24</w:t>
      </w:r>
      <w:r>
        <w:rPr>
          <w:rFonts w:hint="cs"/>
          <w:rtl/>
        </w:rPr>
        <w:t>- باب: الأذَانِ بَعْدَ ذَهَابِ الوَقْتِ</w:t>
      </w:r>
    </w:p>
    <w:p w:rsidR="0009609B" w:rsidRDefault="0009609B" w:rsidP="009A6582">
      <w:pPr>
        <w:pStyle w:val="4-"/>
        <w:rPr>
          <w:rtl/>
          <w:lang w:bidi="fa-IR"/>
        </w:rPr>
      </w:pPr>
      <w:bookmarkStart w:id="27" w:name="_Toc432244018"/>
      <w:r>
        <w:rPr>
          <w:rFonts w:hint="cs"/>
          <w:rtl/>
          <w:lang w:bidi="fa-IR"/>
        </w:rPr>
        <w:t>باب [24]: اذان دادن بعد از خارج شدن وقت</w:t>
      </w:r>
      <w:bookmarkEnd w:id="27"/>
    </w:p>
    <w:p w:rsidR="0009609B" w:rsidRPr="009A6582" w:rsidRDefault="0009609B" w:rsidP="009A6582">
      <w:pPr>
        <w:pStyle w:val="5-"/>
        <w:rPr>
          <w:rtl/>
        </w:rPr>
      </w:pPr>
      <w:r w:rsidRPr="009A6582">
        <w:rPr>
          <w:rFonts w:hint="cs"/>
          <w:rtl/>
        </w:rPr>
        <w:t xml:space="preserve">364- </w:t>
      </w:r>
      <w:r w:rsidR="009A6582" w:rsidRPr="009A6582">
        <w:rPr>
          <w:rFonts w:hint="cs"/>
          <w:rtl/>
        </w:rPr>
        <w:t>عَنْ أَبِي</w:t>
      </w:r>
      <w:r w:rsidR="009A6582" w:rsidRPr="009A6582">
        <w:rPr>
          <w:rtl/>
        </w:rPr>
        <w:t xml:space="preserve"> </w:t>
      </w:r>
      <w:r w:rsidR="009A6582" w:rsidRPr="009A6582">
        <w:rPr>
          <w:rFonts w:hint="cs"/>
          <w:rtl/>
        </w:rPr>
        <w:t>قَتَادَةَ رَضِيَ اللهُ عَنْهُ،</w:t>
      </w:r>
      <w:r w:rsidR="009A6582" w:rsidRPr="009A6582">
        <w:rPr>
          <w:rtl/>
        </w:rPr>
        <w:t xml:space="preserve"> </w:t>
      </w:r>
      <w:r w:rsidR="009A6582" w:rsidRPr="009A6582">
        <w:rPr>
          <w:rFonts w:hint="cs"/>
          <w:rtl/>
        </w:rPr>
        <w:t>قَالَ</w:t>
      </w:r>
      <w:r w:rsidR="009A6582" w:rsidRPr="009A6582">
        <w:rPr>
          <w:rtl/>
        </w:rPr>
        <w:t xml:space="preserve">: </w:t>
      </w:r>
      <w:r w:rsidR="009A6582" w:rsidRPr="009A6582">
        <w:rPr>
          <w:rFonts w:hint="cs"/>
          <w:rtl/>
        </w:rPr>
        <w:t>سِرْنَا</w:t>
      </w:r>
      <w:r w:rsidR="009A6582" w:rsidRPr="009A6582">
        <w:rPr>
          <w:rtl/>
        </w:rPr>
        <w:t xml:space="preserve"> </w:t>
      </w:r>
      <w:r w:rsidR="009A6582" w:rsidRPr="009A6582">
        <w:rPr>
          <w:rFonts w:hint="cs"/>
          <w:rtl/>
        </w:rPr>
        <w:t>مَعَ</w:t>
      </w:r>
      <w:r w:rsidR="009A6582" w:rsidRPr="009A6582">
        <w:rPr>
          <w:rtl/>
        </w:rPr>
        <w:t xml:space="preserve"> </w:t>
      </w:r>
      <w:r w:rsidR="009A6582" w:rsidRPr="009A6582">
        <w:rPr>
          <w:rFonts w:hint="cs"/>
          <w:rtl/>
        </w:rPr>
        <w:t>النَّبِيِّ</w:t>
      </w:r>
      <w:r w:rsidR="009A6582" w:rsidRPr="009A6582">
        <w:rPr>
          <w:rtl/>
        </w:rPr>
        <w:t xml:space="preserve"> </w:t>
      </w:r>
      <w:r w:rsidR="009A6582" w:rsidRPr="009A6582">
        <w:rPr>
          <w:rFonts w:hint="cs"/>
          <w:rtl/>
        </w:rPr>
        <w:t>صَلَّى</w:t>
      </w:r>
      <w:r w:rsidR="009A6582" w:rsidRPr="009A6582">
        <w:rPr>
          <w:rtl/>
        </w:rPr>
        <w:t xml:space="preserve"> </w:t>
      </w:r>
      <w:r w:rsidR="009A6582" w:rsidRPr="009A6582">
        <w:rPr>
          <w:rFonts w:hint="cs"/>
          <w:rtl/>
        </w:rPr>
        <w:t>اللهُ</w:t>
      </w:r>
      <w:r w:rsidR="009A6582" w:rsidRPr="009A6582">
        <w:rPr>
          <w:rtl/>
        </w:rPr>
        <w:t xml:space="preserve"> </w:t>
      </w:r>
      <w:r w:rsidR="009A6582" w:rsidRPr="009A6582">
        <w:rPr>
          <w:rFonts w:hint="cs"/>
          <w:rtl/>
        </w:rPr>
        <w:t>عَلَيْهِ</w:t>
      </w:r>
      <w:r w:rsidR="009A6582" w:rsidRPr="009A6582">
        <w:rPr>
          <w:rtl/>
        </w:rPr>
        <w:t xml:space="preserve"> </w:t>
      </w:r>
      <w:r w:rsidR="009A6582" w:rsidRPr="009A6582">
        <w:rPr>
          <w:rFonts w:hint="cs"/>
          <w:rtl/>
        </w:rPr>
        <w:t>وَسَلَّمَ</w:t>
      </w:r>
      <w:r w:rsidR="009A6582" w:rsidRPr="009A6582">
        <w:rPr>
          <w:rtl/>
        </w:rPr>
        <w:t xml:space="preserve"> </w:t>
      </w:r>
      <w:r w:rsidR="009A6582" w:rsidRPr="009A6582">
        <w:rPr>
          <w:rFonts w:hint="cs"/>
          <w:rtl/>
        </w:rPr>
        <w:t>لَيْلَةً،</w:t>
      </w:r>
      <w:r w:rsidR="009A6582" w:rsidRPr="009A6582">
        <w:rPr>
          <w:rtl/>
        </w:rPr>
        <w:t xml:space="preserve"> </w:t>
      </w:r>
      <w:r w:rsidR="009A6582" w:rsidRPr="009A6582">
        <w:rPr>
          <w:rFonts w:hint="cs"/>
          <w:rtl/>
        </w:rPr>
        <w:t>فَقَالَ</w:t>
      </w:r>
      <w:r w:rsidR="009A6582" w:rsidRPr="009A6582">
        <w:rPr>
          <w:rtl/>
        </w:rPr>
        <w:t xml:space="preserve">: </w:t>
      </w:r>
      <w:r w:rsidR="009A6582" w:rsidRPr="009A6582">
        <w:rPr>
          <w:rFonts w:hint="cs"/>
          <w:rtl/>
        </w:rPr>
        <w:t>بَعْضُ</w:t>
      </w:r>
      <w:r w:rsidR="009A6582" w:rsidRPr="009A6582">
        <w:rPr>
          <w:rtl/>
        </w:rPr>
        <w:t xml:space="preserve"> </w:t>
      </w:r>
      <w:r w:rsidR="009A6582" w:rsidRPr="009A6582">
        <w:rPr>
          <w:rFonts w:hint="cs"/>
          <w:rtl/>
        </w:rPr>
        <w:t>القَوْمِ</w:t>
      </w:r>
      <w:r w:rsidR="009A6582" w:rsidRPr="009A6582">
        <w:rPr>
          <w:rtl/>
        </w:rPr>
        <w:t xml:space="preserve">: </w:t>
      </w:r>
      <w:r w:rsidR="009A6582" w:rsidRPr="009A6582">
        <w:rPr>
          <w:rFonts w:hint="cs"/>
          <w:rtl/>
        </w:rPr>
        <w:t>لَوْ</w:t>
      </w:r>
      <w:r w:rsidR="009A6582" w:rsidRPr="009A6582">
        <w:rPr>
          <w:rtl/>
        </w:rPr>
        <w:t xml:space="preserve"> </w:t>
      </w:r>
      <w:r w:rsidR="009A6582" w:rsidRPr="009A6582">
        <w:rPr>
          <w:rFonts w:hint="cs"/>
          <w:rtl/>
        </w:rPr>
        <w:t>عَرَّسْتَ</w:t>
      </w:r>
      <w:r w:rsidR="009A6582" w:rsidRPr="009A6582">
        <w:rPr>
          <w:rtl/>
        </w:rPr>
        <w:t xml:space="preserve"> </w:t>
      </w:r>
      <w:r w:rsidR="009A6582" w:rsidRPr="009A6582">
        <w:rPr>
          <w:rFonts w:hint="cs"/>
          <w:rtl/>
        </w:rPr>
        <w:t>بِنَا</w:t>
      </w:r>
      <w:r w:rsidR="009A6582" w:rsidRPr="009A6582">
        <w:rPr>
          <w:rtl/>
        </w:rPr>
        <w:t xml:space="preserve"> </w:t>
      </w:r>
      <w:r w:rsidR="009A6582" w:rsidRPr="009A6582">
        <w:rPr>
          <w:rFonts w:hint="cs"/>
          <w:rtl/>
        </w:rPr>
        <w:t>يَا</w:t>
      </w:r>
      <w:r w:rsidR="009A6582" w:rsidRPr="009A6582">
        <w:rPr>
          <w:rtl/>
        </w:rPr>
        <w:t xml:space="preserve"> </w:t>
      </w:r>
      <w:r w:rsidR="009A6582" w:rsidRPr="009A6582">
        <w:rPr>
          <w:rFonts w:hint="cs"/>
          <w:rtl/>
        </w:rPr>
        <w:t>رَسُولَ</w:t>
      </w:r>
      <w:r w:rsidR="009A6582" w:rsidRPr="009A6582">
        <w:rPr>
          <w:rtl/>
        </w:rPr>
        <w:t xml:space="preserve"> </w:t>
      </w:r>
      <w:r w:rsidR="009A6582" w:rsidRPr="009A6582">
        <w:rPr>
          <w:rFonts w:hint="cs"/>
          <w:rtl/>
        </w:rPr>
        <w:t>اللَّهِ،</w:t>
      </w:r>
      <w:r w:rsidR="009A6582" w:rsidRPr="009A6582">
        <w:rPr>
          <w:rtl/>
        </w:rPr>
        <w:t xml:space="preserve"> </w:t>
      </w:r>
      <w:r w:rsidR="009A6582" w:rsidRPr="009A6582">
        <w:rPr>
          <w:rFonts w:hint="cs"/>
          <w:rtl/>
        </w:rPr>
        <w:t>قَالَ</w:t>
      </w:r>
      <w:r w:rsidR="009A6582" w:rsidRPr="009A6582">
        <w:rPr>
          <w:rtl/>
        </w:rPr>
        <w:t xml:space="preserve">: </w:t>
      </w:r>
      <w:r w:rsidR="009A6582" w:rsidRPr="009A6582">
        <w:rPr>
          <w:rFonts w:hint="eastAsia"/>
          <w:rtl/>
        </w:rPr>
        <w:t>«</w:t>
      </w:r>
      <w:r w:rsidR="009A6582" w:rsidRPr="009A6582">
        <w:rPr>
          <w:rFonts w:hint="cs"/>
          <w:rtl/>
        </w:rPr>
        <w:t>أَخَافُ</w:t>
      </w:r>
      <w:r w:rsidR="009A6582" w:rsidRPr="009A6582">
        <w:rPr>
          <w:rtl/>
        </w:rPr>
        <w:t xml:space="preserve"> </w:t>
      </w:r>
      <w:r w:rsidR="009A6582" w:rsidRPr="009A6582">
        <w:rPr>
          <w:rFonts w:hint="cs"/>
          <w:rtl/>
        </w:rPr>
        <w:t>أَنْ</w:t>
      </w:r>
      <w:r w:rsidR="009A6582" w:rsidRPr="009A6582">
        <w:rPr>
          <w:rtl/>
        </w:rPr>
        <w:t xml:space="preserve"> </w:t>
      </w:r>
      <w:r w:rsidR="009A6582" w:rsidRPr="009A6582">
        <w:rPr>
          <w:rFonts w:hint="cs"/>
          <w:rtl/>
        </w:rPr>
        <w:t>تَنَامُوا</w:t>
      </w:r>
      <w:r w:rsidR="009A6582" w:rsidRPr="009A6582">
        <w:rPr>
          <w:rtl/>
        </w:rPr>
        <w:t xml:space="preserve"> </w:t>
      </w:r>
      <w:r w:rsidR="009A6582" w:rsidRPr="009A6582">
        <w:rPr>
          <w:rFonts w:hint="cs"/>
          <w:rtl/>
        </w:rPr>
        <w:t>عَنِ</w:t>
      </w:r>
      <w:r w:rsidR="009A6582" w:rsidRPr="009A6582">
        <w:rPr>
          <w:rtl/>
        </w:rPr>
        <w:t xml:space="preserve"> </w:t>
      </w:r>
      <w:r w:rsidR="009A6582" w:rsidRPr="009A6582">
        <w:rPr>
          <w:rFonts w:hint="cs"/>
          <w:rtl/>
        </w:rPr>
        <w:t>الصَّلاَةِ</w:t>
      </w:r>
      <w:r w:rsidR="009A6582" w:rsidRPr="009A6582">
        <w:rPr>
          <w:rFonts w:hint="eastAsia"/>
          <w:rtl/>
        </w:rPr>
        <w:t>»</w:t>
      </w:r>
      <w:r w:rsidR="009A6582" w:rsidRPr="009A6582">
        <w:rPr>
          <w:rtl/>
        </w:rPr>
        <w:t xml:space="preserve"> </w:t>
      </w:r>
      <w:r w:rsidR="009A6582" w:rsidRPr="009A6582">
        <w:rPr>
          <w:rFonts w:hint="cs"/>
          <w:rtl/>
        </w:rPr>
        <w:t>قَالَ</w:t>
      </w:r>
      <w:r w:rsidR="009A6582" w:rsidRPr="009A6582">
        <w:rPr>
          <w:rtl/>
        </w:rPr>
        <w:t xml:space="preserve"> </w:t>
      </w:r>
      <w:r w:rsidR="009A6582" w:rsidRPr="009A6582">
        <w:rPr>
          <w:rFonts w:hint="cs"/>
          <w:rtl/>
        </w:rPr>
        <w:t>بِلاَلٌ</w:t>
      </w:r>
      <w:r w:rsidR="009A6582" w:rsidRPr="009A6582">
        <w:rPr>
          <w:rtl/>
        </w:rPr>
        <w:t xml:space="preserve">: </w:t>
      </w:r>
      <w:r w:rsidR="009A6582" w:rsidRPr="009A6582">
        <w:rPr>
          <w:rFonts w:hint="cs"/>
          <w:rtl/>
        </w:rPr>
        <w:t>أَنَا</w:t>
      </w:r>
      <w:r w:rsidR="009A6582" w:rsidRPr="009A6582">
        <w:rPr>
          <w:rtl/>
        </w:rPr>
        <w:t xml:space="preserve"> </w:t>
      </w:r>
      <w:r w:rsidR="009A6582" w:rsidRPr="009A6582">
        <w:rPr>
          <w:rFonts w:hint="cs"/>
          <w:rtl/>
        </w:rPr>
        <w:t>أُوقِظُكُمْ،</w:t>
      </w:r>
      <w:r w:rsidR="009A6582" w:rsidRPr="009A6582">
        <w:rPr>
          <w:rtl/>
        </w:rPr>
        <w:t xml:space="preserve"> </w:t>
      </w:r>
      <w:r w:rsidR="009A6582" w:rsidRPr="009A6582">
        <w:rPr>
          <w:rFonts w:hint="cs"/>
          <w:rtl/>
        </w:rPr>
        <w:t>فَاضْطَجَعُوا،</w:t>
      </w:r>
      <w:r w:rsidR="009A6582" w:rsidRPr="009A6582">
        <w:rPr>
          <w:rtl/>
        </w:rPr>
        <w:t xml:space="preserve"> </w:t>
      </w:r>
      <w:r w:rsidR="009A6582" w:rsidRPr="009A6582">
        <w:rPr>
          <w:rFonts w:hint="cs"/>
          <w:rtl/>
        </w:rPr>
        <w:t>وَأَسْنَدَ</w:t>
      </w:r>
      <w:r w:rsidR="009A6582" w:rsidRPr="009A6582">
        <w:rPr>
          <w:rtl/>
        </w:rPr>
        <w:t xml:space="preserve"> </w:t>
      </w:r>
      <w:r w:rsidR="009A6582" w:rsidRPr="009A6582">
        <w:rPr>
          <w:rFonts w:hint="cs"/>
          <w:rtl/>
        </w:rPr>
        <w:t>بِلاَلٌ</w:t>
      </w:r>
      <w:r w:rsidR="009A6582" w:rsidRPr="009A6582">
        <w:rPr>
          <w:rtl/>
        </w:rPr>
        <w:t xml:space="preserve"> </w:t>
      </w:r>
      <w:r w:rsidR="009A6582" w:rsidRPr="009A6582">
        <w:rPr>
          <w:rFonts w:hint="cs"/>
          <w:rtl/>
        </w:rPr>
        <w:t>ظَهْرَهُ</w:t>
      </w:r>
      <w:r w:rsidR="009A6582" w:rsidRPr="009A6582">
        <w:rPr>
          <w:rtl/>
        </w:rPr>
        <w:t xml:space="preserve"> </w:t>
      </w:r>
      <w:r w:rsidR="009A6582" w:rsidRPr="009A6582">
        <w:rPr>
          <w:rFonts w:hint="cs"/>
          <w:rtl/>
        </w:rPr>
        <w:t>إِلَى</w:t>
      </w:r>
      <w:r w:rsidR="009A6582" w:rsidRPr="009A6582">
        <w:rPr>
          <w:rtl/>
        </w:rPr>
        <w:t xml:space="preserve"> </w:t>
      </w:r>
      <w:r w:rsidR="009A6582" w:rsidRPr="009A6582">
        <w:rPr>
          <w:rFonts w:hint="cs"/>
          <w:rtl/>
        </w:rPr>
        <w:t>رَاحِلَتِهِ،</w:t>
      </w:r>
      <w:r w:rsidR="009A6582" w:rsidRPr="009A6582">
        <w:rPr>
          <w:rtl/>
        </w:rPr>
        <w:t xml:space="preserve"> </w:t>
      </w:r>
      <w:r w:rsidR="009A6582" w:rsidRPr="009A6582">
        <w:rPr>
          <w:rFonts w:hint="cs"/>
          <w:rtl/>
        </w:rPr>
        <w:t>فَغَلَبَتْهُ</w:t>
      </w:r>
      <w:r w:rsidR="009A6582" w:rsidRPr="009A6582">
        <w:rPr>
          <w:rtl/>
        </w:rPr>
        <w:t xml:space="preserve"> </w:t>
      </w:r>
      <w:r w:rsidR="009A6582" w:rsidRPr="009A6582">
        <w:rPr>
          <w:rFonts w:hint="cs"/>
          <w:rtl/>
        </w:rPr>
        <w:t>عَيْنَاهُ</w:t>
      </w:r>
      <w:r w:rsidR="009A6582" w:rsidRPr="009A6582">
        <w:rPr>
          <w:rtl/>
        </w:rPr>
        <w:t xml:space="preserve"> </w:t>
      </w:r>
      <w:r w:rsidR="009A6582" w:rsidRPr="009A6582">
        <w:rPr>
          <w:rFonts w:hint="cs"/>
          <w:rtl/>
        </w:rPr>
        <w:t>فَنَامَ،</w:t>
      </w:r>
      <w:r w:rsidR="009A6582" w:rsidRPr="009A6582">
        <w:rPr>
          <w:rtl/>
        </w:rPr>
        <w:t xml:space="preserve"> </w:t>
      </w:r>
      <w:r w:rsidR="009A6582" w:rsidRPr="009A6582">
        <w:rPr>
          <w:rFonts w:hint="cs"/>
          <w:rtl/>
        </w:rPr>
        <w:t>فَاسْتَيْقَظَ</w:t>
      </w:r>
      <w:r w:rsidR="009A6582" w:rsidRPr="009A6582">
        <w:rPr>
          <w:rtl/>
        </w:rPr>
        <w:t xml:space="preserve"> </w:t>
      </w:r>
      <w:r w:rsidR="009A6582" w:rsidRPr="009A6582">
        <w:rPr>
          <w:rFonts w:hint="cs"/>
          <w:rtl/>
        </w:rPr>
        <w:t>النَّبِيُّ</w:t>
      </w:r>
      <w:r w:rsidR="009A6582" w:rsidRPr="009A6582">
        <w:rPr>
          <w:rtl/>
        </w:rPr>
        <w:t xml:space="preserve"> </w:t>
      </w:r>
      <w:r w:rsidR="009A6582" w:rsidRPr="009A6582">
        <w:rPr>
          <w:rFonts w:hint="cs"/>
          <w:rtl/>
        </w:rPr>
        <w:t>صَلَّى</w:t>
      </w:r>
      <w:r w:rsidR="009A6582" w:rsidRPr="009A6582">
        <w:rPr>
          <w:rtl/>
        </w:rPr>
        <w:t xml:space="preserve"> </w:t>
      </w:r>
      <w:r w:rsidR="009A6582" w:rsidRPr="009A6582">
        <w:rPr>
          <w:rFonts w:hint="cs"/>
          <w:rtl/>
        </w:rPr>
        <w:t>اللهُ</w:t>
      </w:r>
      <w:r w:rsidR="009A6582" w:rsidRPr="009A6582">
        <w:rPr>
          <w:rtl/>
        </w:rPr>
        <w:t xml:space="preserve"> </w:t>
      </w:r>
      <w:r w:rsidR="009A6582" w:rsidRPr="009A6582">
        <w:rPr>
          <w:rFonts w:hint="cs"/>
          <w:rtl/>
        </w:rPr>
        <w:t>عَلَيْهِ</w:t>
      </w:r>
      <w:r w:rsidR="009A6582" w:rsidRPr="009A6582">
        <w:rPr>
          <w:rtl/>
        </w:rPr>
        <w:t xml:space="preserve"> </w:t>
      </w:r>
      <w:r w:rsidR="009A6582" w:rsidRPr="009A6582">
        <w:rPr>
          <w:rFonts w:hint="cs"/>
          <w:rtl/>
        </w:rPr>
        <w:t>وَسَلَّمَ،</w:t>
      </w:r>
      <w:r w:rsidR="009A6582" w:rsidRPr="009A6582">
        <w:rPr>
          <w:rtl/>
        </w:rPr>
        <w:t xml:space="preserve"> </w:t>
      </w:r>
      <w:r w:rsidR="009A6582" w:rsidRPr="009A6582">
        <w:rPr>
          <w:rFonts w:hint="cs"/>
          <w:rtl/>
        </w:rPr>
        <w:t>وَقَدْ</w:t>
      </w:r>
      <w:r w:rsidR="009A6582" w:rsidRPr="009A6582">
        <w:rPr>
          <w:rtl/>
        </w:rPr>
        <w:t xml:space="preserve"> </w:t>
      </w:r>
      <w:r w:rsidR="009A6582" w:rsidRPr="009A6582">
        <w:rPr>
          <w:rFonts w:hint="cs"/>
          <w:rtl/>
        </w:rPr>
        <w:t>طَلَعَ</w:t>
      </w:r>
      <w:r w:rsidR="009A6582" w:rsidRPr="009A6582">
        <w:rPr>
          <w:rtl/>
        </w:rPr>
        <w:t xml:space="preserve"> </w:t>
      </w:r>
      <w:r w:rsidR="009A6582" w:rsidRPr="009A6582">
        <w:rPr>
          <w:rFonts w:hint="cs"/>
          <w:rtl/>
        </w:rPr>
        <w:t>حَاجِبُ</w:t>
      </w:r>
      <w:r w:rsidR="009A6582" w:rsidRPr="009A6582">
        <w:rPr>
          <w:rtl/>
        </w:rPr>
        <w:t xml:space="preserve"> </w:t>
      </w:r>
      <w:r w:rsidR="009A6582" w:rsidRPr="009A6582">
        <w:rPr>
          <w:rFonts w:hint="cs"/>
          <w:rtl/>
        </w:rPr>
        <w:t>الشَّمْسِ،</w:t>
      </w:r>
      <w:r w:rsidR="009A6582" w:rsidRPr="009A6582">
        <w:rPr>
          <w:rtl/>
        </w:rPr>
        <w:t xml:space="preserve"> </w:t>
      </w:r>
      <w:r w:rsidR="009A6582" w:rsidRPr="009A6582">
        <w:rPr>
          <w:rFonts w:hint="cs"/>
          <w:rtl/>
        </w:rPr>
        <w:t>فَقَالَ</w:t>
      </w:r>
      <w:r w:rsidR="009A6582" w:rsidRPr="009A6582">
        <w:rPr>
          <w:rtl/>
        </w:rPr>
        <w:t xml:space="preserve">: </w:t>
      </w:r>
      <w:r w:rsidR="009A6582" w:rsidRPr="009A6582">
        <w:rPr>
          <w:rFonts w:hint="eastAsia"/>
          <w:rtl/>
        </w:rPr>
        <w:t>«</w:t>
      </w:r>
      <w:r w:rsidR="009A6582" w:rsidRPr="009A6582">
        <w:rPr>
          <w:rFonts w:hint="cs"/>
          <w:rtl/>
        </w:rPr>
        <w:t>يَا</w:t>
      </w:r>
      <w:r w:rsidR="009A6582" w:rsidRPr="009A6582">
        <w:rPr>
          <w:rtl/>
        </w:rPr>
        <w:t xml:space="preserve"> </w:t>
      </w:r>
      <w:r w:rsidR="009A6582" w:rsidRPr="009A6582">
        <w:rPr>
          <w:rFonts w:hint="cs"/>
          <w:rtl/>
        </w:rPr>
        <w:t>بِلاَلُ،</w:t>
      </w:r>
      <w:r w:rsidR="009A6582" w:rsidRPr="009A6582">
        <w:rPr>
          <w:rtl/>
        </w:rPr>
        <w:t xml:space="preserve"> </w:t>
      </w:r>
      <w:r w:rsidR="009A6582" w:rsidRPr="009A6582">
        <w:rPr>
          <w:rFonts w:hint="cs"/>
          <w:rtl/>
        </w:rPr>
        <w:t>أَيْنَ</w:t>
      </w:r>
      <w:r w:rsidR="009A6582" w:rsidRPr="009A6582">
        <w:rPr>
          <w:rtl/>
        </w:rPr>
        <w:t xml:space="preserve"> </w:t>
      </w:r>
      <w:r w:rsidR="009A6582" w:rsidRPr="009A6582">
        <w:rPr>
          <w:rFonts w:hint="cs"/>
          <w:rtl/>
        </w:rPr>
        <w:t>مَا</w:t>
      </w:r>
      <w:r w:rsidR="009A6582" w:rsidRPr="009A6582">
        <w:rPr>
          <w:rtl/>
        </w:rPr>
        <w:t xml:space="preserve"> </w:t>
      </w:r>
      <w:r w:rsidR="009A6582" w:rsidRPr="009A6582">
        <w:rPr>
          <w:rFonts w:hint="cs"/>
          <w:rtl/>
        </w:rPr>
        <w:t>قُلْتَ؟</w:t>
      </w:r>
      <w:r w:rsidR="009A6582" w:rsidRPr="009A6582">
        <w:rPr>
          <w:rFonts w:hint="eastAsia"/>
          <w:rtl/>
        </w:rPr>
        <w:t>»</w:t>
      </w:r>
      <w:r w:rsidR="009A6582" w:rsidRPr="009A6582">
        <w:rPr>
          <w:rtl/>
        </w:rPr>
        <w:t xml:space="preserve"> </w:t>
      </w:r>
      <w:r w:rsidR="009A6582" w:rsidRPr="009A6582">
        <w:rPr>
          <w:rFonts w:hint="cs"/>
          <w:rtl/>
        </w:rPr>
        <w:t>قَالَ</w:t>
      </w:r>
      <w:r w:rsidR="009A6582" w:rsidRPr="009A6582">
        <w:rPr>
          <w:rtl/>
        </w:rPr>
        <w:t xml:space="preserve">: </w:t>
      </w:r>
      <w:r w:rsidR="009A6582" w:rsidRPr="009A6582">
        <w:rPr>
          <w:rFonts w:hint="cs"/>
          <w:rtl/>
        </w:rPr>
        <w:t>مَا</w:t>
      </w:r>
      <w:r w:rsidR="009A6582" w:rsidRPr="009A6582">
        <w:rPr>
          <w:rtl/>
        </w:rPr>
        <w:t xml:space="preserve"> </w:t>
      </w:r>
      <w:r w:rsidR="009A6582" w:rsidRPr="009A6582">
        <w:rPr>
          <w:rFonts w:hint="cs"/>
          <w:rtl/>
        </w:rPr>
        <w:t>أُلْقِيَتْ</w:t>
      </w:r>
      <w:r w:rsidR="009A6582" w:rsidRPr="009A6582">
        <w:rPr>
          <w:rtl/>
        </w:rPr>
        <w:t xml:space="preserve"> </w:t>
      </w:r>
      <w:r w:rsidR="009A6582" w:rsidRPr="009A6582">
        <w:rPr>
          <w:rFonts w:hint="cs"/>
          <w:rtl/>
        </w:rPr>
        <w:t>عَلَيَّ</w:t>
      </w:r>
      <w:r w:rsidR="009A6582" w:rsidRPr="009A6582">
        <w:rPr>
          <w:rtl/>
        </w:rPr>
        <w:t xml:space="preserve"> </w:t>
      </w:r>
      <w:r w:rsidR="009A6582" w:rsidRPr="009A6582">
        <w:rPr>
          <w:rFonts w:hint="cs"/>
          <w:rtl/>
        </w:rPr>
        <w:t>نَوْمَةٌ</w:t>
      </w:r>
      <w:r w:rsidR="009A6582" w:rsidRPr="009A6582">
        <w:rPr>
          <w:rtl/>
        </w:rPr>
        <w:t xml:space="preserve"> </w:t>
      </w:r>
      <w:r w:rsidR="009A6582" w:rsidRPr="009A6582">
        <w:rPr>
          <w:rFonts w:hint="cs"/>
          <w:rtl/>
        </w:rPr>
        <w:t>مِثْلُهَا</w:t>
      </w:r>
      <w:r w:rsidR="009A6582" w:rsidRPr="009A6582">
        <w:rPr>
          <w:rtl/>
        </w:rPr>
        <w:t xml:space="preserve"> </w:t>
      </w:r>
      <w:r w:rsidR="009A6582" w:rsidRPr="009A6582">
        <w:rPr>
          <w:rFonts w:hint="cs"/>
          <w:rtl/>
        </w:rPr>
        <w:t>قَطُّ،</w:t>
      </w:r>
      <w:r w:rsidR="009A6582" w:rsidRPr="009A6582">
        <w:rPr>
          <w:rtl/>
        </w:rPr>
        <w:t xml:space="preserve"> </w:t>
      </w:r>
      <w:r w:rsidR="009A6582" w:rsidRPr="009A6582">
        <w:rPr>
          <w:rFonts w:hint="cs"/>
          <w:rtl/>
        </w:rPr>
        <w:t>قَالَ</w:t>
      </w:r>
      <w:r w:rsidR="009A6582" w:rsidRPr="009A6582">
        <w:rPr>
          <w:rtl/>
        </w:rPr>
        <w:t xml:space="preserve">: </w:t>
      </w:r>
      <w:r w:rsidR="009A6582" w:rsidRPr="009A6582">
        <w:rPr>
          <w:rFonts w:hint="eastAsia"/>
          <w:rtl/>
        </w:rPr>
        <w:t>«</w:t>
      </w:r>
      <w:r w:rsidR="009A6582" w:rsidRPr="009A6582">
        <w:rPr>
          <w:rFonts w:hint="cs"/>
          <w:rtl/>
        </w:rPr>
        <w:t>إِنَّ</w:t>
      </w:r>
      <w:r w:rsidR="009A6582" w:rsidRPr="009A6582">
        <w:rPr>
          <w:rtl/>
        </w:rPr>
        <w:t xml:space="preserve"> </w:t>
      </w:r>
      <w:r w:rsidR="009A6582" w:rsidRPr="009A6582">
        <w:rPr>
          <w:rFonts w:hint="cs"/>
          <w:rtl/>
        </w:rPr>
        <w:t>اللَّهَ</w:t>
      </w:r>
      <w:r w:rsidR="009A6582" w:rsidRPr="009A6582">
        <w:rPr>
          <w:rtl/>
        </w:rPr>
        <w:t xml:space="preserve"> </w:t>
      </w:r>
      <w:r w:rsidR="009A6582" w:rsidRPr="009A6582">
        <w:rPr>
          <w:rFonts w:hint="cs"/>
          <w:rtl/>
        </w:rPr>
        <w:t>قَبَضَ</w:t>
      </w:r>
      <w:r w:rsidR="009A6582" w:rsidRPr="009A6582">
        <w:rPr>
          <w:rtl/>
        </w:rPr>
        <w:t xml:space="preserve"> </w:t>
      </w:r>
      <w:r w:rsidR="009A6582" w:rsidRPr="009A6582">
        <w:rPr>
          <w:rFonts w:hint="cs"/>
          <w:rtl/>
        </w:rPr>
        <w:t>أَرْوَاحَكُمْ</w:t>
      </w:r>
      <w:r w:rsidR="009A6582" w:rsidRPr="009A6582">
        <w:rPr>
          <w:rtl/>
        </w:rPr>
        <w:t xml:space="preserve"> </w:t>
      </w:r>
      <w:r w:rsidR="009A6582" w:rsidRPr="009A6582">
        <w:rPr>
          <w:rFonts w:hint="cs"/>
          <w:rtl/>
        </w:rPr>
        <w:t>حِينَ</w:t>
      </w:r>
      <w:r w:rsidR="009A6582" w:rsidRPr="009A6582">
        <w:rPr>
          <w:rtl/>
        </w:rPr>
        <w:t xml:space="preserve"> </w:t>
      </w:r>
      <w:r w:rsidR="009A6582" w:rsidRPr="009A6582">
        <w:rPr>
          <w:rFonts w:hint="cs"/>
          <w:rtl/>
        </w:rPr>
        <w:t>شَاءَ،</w:t>
      </w:r>
      <w:r w:rsidR="009A6582" w:rsidRPr="009A6582">
        <w:rPr>
          <w:rtl/>
        </w:rPr>
        <w:t xml:space="preserve"> </w:t>
      </w:r>
      <w:r w:rsidR="009A6582" w:rsidRPr="009A6582">
        <w:rPr>
          <w:rFonts w:hint="cs"/>
          <w:rtl/>
        </w:rPr>
        <w:t>وَرَدَّهَا</w:t>
      </w:r>
      <w:r w:rsidR="009A6582" w:rsidRPr="009A6582">
        <w:rPr>
          <w:rtl/>
        </w:rPr>
        <w:t xml:space="preserve"> </w:t>
      </w:r>
      <w:r w:rsidR="009A6582" w:rsidRPr="009A6582">
        <w:rPr>
          <w:rFonts w:hint="cs"/>
          <w:rtl/>
        </w:rPr>
        <w:t>عَلَيْكُمْ</w:t>
      </w:r>
      <w:r w:rsidR="009A6582" w:rsidRPr="009A6582">
        <w:rPr>
          <w:rtl/>
        </w:rPr>
        <w:t xml:space="preserve"> </w:t>
      </w:r>
      <w:r w:rsidR="009A6582" w:rsidRPr="009A6582">
        <w:rPr>
          <w:rFonts w:hint="cs"/>
          <w:rtl/>
        </w:rPr>
        <w:t>حِينَ</w:t>
      </w:r>
      <w:r w:rsidR="009A6582" w:rsidRPr="009A6582">
        <w:rPr>
          <w:rtl/>
        </w:rPr>
        <w:t xml:space="preserve"> </w:t>
      </w:r>
      <w:r w:rsidR="009A6582" w:rsidRPr="009A6582">
        <w:rPr>
          <w:rFonts w:hint="cs"/>
          <w:rtl/>
        </w:rPr>
        <w:t>شَاءَ،</w:t>
      </w:r>
      <w:r w:rsidR="009A6582" w:rsidRPr="009A6582">
        <w:rPr>
          <w:rtl/>
        </w:rPr>
        <w:t xml:space="preserve"> </w:t>
      </w:r>
      <w:r w:rsidR="009A6582" w:rsidRPr="009A6582">
        <w:rPr>
          <w:rFonts w:hint="cs"/>
          <w:rtl/>
        </w:rPr>
        <w:t>يَا</w:t>
      </w:r>
      <w:r w:rsidR="009A6582" w:rsidRPr="009A6582">
        <w:rPr>
          <w:rtl/>
        </w:rPr>
        <w:t xml:space="preserve"> </w:t>
      </w:r>
      <w:r w:rsidR="009A6582" w:rsidRPr="009A6582">
        <w:rPr>
          <w:rFonts w:hint="cs"/>
          <w:rtl/>
        </w:rPr>
        <w:t>بِلاَلُ،</w:t>
      </w:r>
      <w:r w:rsidR="009A6582" w:rsidRPr="009A6582">
        <w:rPr>
          <w:rtl/>
        </w:rPr>
        <w:t xml:space="preserve"> </w:t>
      </w:r>
      <w:r w:rsidR="009A6582" w:rsidRPr="009A6582">
        <w:rPr>
          <w:rFonts w:hint="cs"/>
          <w:rtl/>
        </w:rPr>
        <w:t>قُمْ</w:t>
      </w:r>
      <w:r w:rsidR="009A6582" w:rsidRPr="009A6582">
        <w:rPr>
          <w:rtl/>
        </w:rPr>
        <w:t xml:space="preserve"> </w:t>
      </w:r>
      <w:r w:rsidR="009A6582" w:rsidRPr="009A6582">
        <w:rPr>
          <w:rFonts w:hint="cs"/>
          <w:rtl/>
        </w:rPr>
        <w:t>فَأَذِّنْ</w:t>
      </w:r>
      <w:r w:rsidR="009A6582" w:rsidRPr="009A6582">
        <w:rPr>
          <w:rtl/>
        </w:rPr>
        <w:t xml:space="preserve"> </w:t>
      </w:r>
      <w:r w:rsidR="009A6582" w:rsidRPr="009A6582">
        <w:rPr>
          <w:rFonts w:hint="cs"/>
          <w:rtl/>
        </w:rPr>
        <w:t>بِالنَّاسِ</w:t>
      </w:r>
      <w:r w:rsidR="009A6582" w:rsidRPr="009A6582">
        <w:rPr>
          <w:rtl/>
        </w:rPr>
        <w:t xml:space="preserve"> </w:t>
      </w:r>
      <w:r w:rsidR="009A6582" w:rsidRPr="009A6582">
        <w:rPr>
          <w:rFonts w:hint="cs"/>
          <w:rtl/>
        </w:rPr>
        <w:t>بِالصَّلاَةِ</w:t>
      </w:r>
      <w:r w:rsidR="009A6582" w:rsidRPr="009A6582">
        <w:rPr>
          <w:rFonts w:hint="eastAsia"/>
          <w:rtl/>
        </w:rPr>
        <w:t>»</w:t>
      </w:r>
      <w:r w:rsidR="009A6582" w:rsidRPr="009A6582">
        <w:rPr>
          <w:rtl/>
        </w:rPr>
        <w:t xml:space="preserve"> </w:t>
      </w:r>
      <w:r w:rsidR="009A6582" w:rsidRPr="009A6582">
        <w:rPr>
          <w:rFonts w:hint="cs"/>
          <w:rtl/>
        </w:rPr>
        <w:t>فَتَوَضَّأَ،</w:t>
      </w:r>
      <w:r w:rsidR="009A6582" w:rsidRPr="009A6582">
        <w:rPr>
          <w:rtl/>
        </w:rPr>
        <w:t xml:space="preserve"> </w:t>
      </w:r>
      <w:r w:rsidR="009A6582" w:rsidRPr="009A6582">
        <w:rPr>
          <w:rFonts w:hint="cs"/>
          <w:rtl/>
        </w:rPr>
        <w:t>فَلَمَّا</w:t>
      </w:r>
      <w:r w:rsidR="009A6582" w:rsidRPr="009A6582">
        <w:rPr>
          <w:rtl/>
        </w:rPr>
        <w:t xml:space="preserve"> </w:t>
      </w:r>
      <w:r w:rsidR="009A6582" w:rsidRPr="009A6582">
        <w:rPr>
          <w:rFonts w:hint="cs"/>
          <w:rtl/>
        </w:rPr>
        <w:t>ارْتَفَعَتِ</w:t>
      </w:r>
      <w:r w:rsidR="009A6582" w:rsidRPr="009A6582">
        <w:rPr>
          <w:rtl/>
        </w:rPr>
        <w:t xml:space="preserve"> </w:t>
      </w:r>
      <w:r w:rsidR="009A6582" w:rsidRPr="009A6582">
        <w:rPr>
          <w:rFonts w:hint="cs"/>
          <w:rtl/>
        </w:rPr>
        <w:t>الشَّمْسُ</w:t>
      </w:r>
      <w:r w:rsidR="009A6582" w:rsidRPr="009A6582">
        <w:rPr>
          <w:rtl/>
        </w:rPr>
        <w:t xml:space="preserve"> </w:t>
      </w:r>
      <w:r w:rsidR="009A6582" w:rsidRPr="009A6582">
        <w:rPr>
          <w:rFonts w:hint="cs"/>
          <w:rtl/>
        </w:rPr>
        <w:t>وَابْيَاضَّتْ،</w:t>
      </w:r>
      <w:r w:rsidR="009A6582" w:rsidRPr="009A6582">
        <w:rPr>
          <w:rtl/>
        </w:rPr>
        <w:t xml:space="preserve"> </w:t>
      </w:r>
      <w:r w:rsidR="009A6582" w:rsidRPr="009A6582">
        <w:rPr>
          <w:rFonts w:hint="cs"/>
          <w:rtl/>
        </w:rPr>
        <w:t>قَامَ</w:t>
      </w:r>
      <w:r w:rsidR="009A6582" w:rsidRPr="009A6582">
        <w:rPr>
          <w:rtl/>
        </w:rPr>
        <w:t xml:space="preserve"> </w:t>
      </w:r>
      <w:r w:rsidR="009A6582" w:rsidRPr="009A6582">
        <w:rPr>
          <w:rFonts w:hint="cs"/>
          <w:rtl/>
        </w:rPr>
        <w:t xml:space="preserve">فَصَلَّى </w:t>
      </w:r>
      <w:r w:rsidRPr="009A6582">
        <w:rPr>
          <w:rFonts w:hint="cs"/>
          <w:rtl/>
        </w:rPr>
        <w:t>[رواه البخاری: 595].</w:t>
      </w:r>
    </w:p>
    <w:p w:rsidR="0009609B" w:rsidRDefault="0009609B" w:rsidP="00CC6034">
      <w:pPr>
        <w:pStyle w:val="0-"/>
        <w:rPr>
          <w:rtl/>
          <w:lang w:bidi="fa-IR"/>
        </w:rPr>
      </w:pPr>
      <w:r>
        <w:rPr>
          <w:rFonts w:hint="cs"/>
          <w:rtl/>
          <w:lang w:bidi="fa-IR"/>
        </w:rPr>
        <w:t>364- از ابو قتاده</w:t>
      </w:r>
      <w:r w:rsidR="009A6582">
        <w:rPr>
          <w:rFonts w:cs="CTraditional Arabic" w:hint="cs"/>
          <w:rtl/>
          <w:lang w:bidi="fa-IR"/>
        </w:rPr>
        <w:t>س</w:t>
      </w:r>
      <w:r w:rsidR="009A6582">
        <w:rPr>
          <w:rFonts w:hint="cs"/>
          <w:rtl/>
          <w:lang w:bidi="fa-IR"/>
        </w:rPr>
        <w:t xml:space="preserve"> روایت است که گفت: شبی با پیامبر خدا </w:t>
      </w:r>
      <w:r w:rsidR="009A6582">
        <w:rPr>
          <w:rFonts w:cs="CTraditional Arabic" w:hint="cs"/>
          <w:rtl/>
          <w:lang w:bidi="fa-IR"/>
        </w:rPr>
        <w:t>ج</w:t>
      </w:r>
      <w:r w:rsidR="009A6582">
        <w:rPr>
          <w:rFonts w:hint="cs"/>
          <w:rtl/>
          <w:lang w:bidi="fa-IR"/>
        </w:rPr>
        <w:t xml:space="preserve"> آهنگ سفر کردیم، بعضی از مردم گفتند: یا رسول الله! چه می‌شود که این آخر شب همین جا بخوابیم؟ </w:t>
      </w:r>
    </w:p>
    <w:p w:rsidR="009A6582" w:rsidRDefault="009A6582" w:rsidP="00CC6034">
      <w:pPr>
        <w:pStyle w:val="0-"/>
        <w:rPr>
          <w:rtl/>
          <w:lang w:bidi="fa-IR"/>
        </w:rPr>
      </w:pPr>
      <w:r>
        <w:rPr>
          <w:rFonts w:hint="cs"/>
          <w:rtl/>
          <w:lang w:bidi="fa-IR"/>
        </w:rPr>
        <w:t>فرمودند: «می‌ترسم که وقت نماز به خواب بمانید».</w:t>
      </w:r>
    </w:p>
    <w:p w:rsidR="009A6582" w:rsidRDefault="009A6582" w:rsidP="00CC6034">
      <w:pPr>
        <w:pStyle w:val="0-"/>
        <w:rPr>
          <w:rtl/>
          <w:lang w:bidi="fa-IR"/>
        </w:rPr>
      </w:pPr>
      <w:r>
        <w:rPr>
          <w:rFonts w:hint="cs"/>
          <w:rtl/>
          <w:lang w:bidi="fa-IR"/>
        </w:rPr>
        <w:t>بلال</w:t>
      </w:r>
      <w:r>
        <w:rPr>
          <w:rFonts w:cs="CTraditional Arabic" w:hint="cs"/>
          <w:rtl/>
          <w:lang w:bidi="fa-IR"/>
        </w:rPr>
        <w:t>س</w:t>
      </w:r>
      <w:r>
        <w:rPr>
          <w:rFonts w:hint="cs"/>
          <w:rtl/>
          <w:lang w:bidi="fa-IR"/>
        </w:rPr>
        <w:t xml:space="preserve"> گفت: شما بخوابید، من شما را بیدار می‌کنم، [همان بود] که خوابیدند، و بلال</w:t>
      </w:r>
      <w:r>
        <w:rPr>
          <w:rFonts w:cs="CTraditional Arabic" w:hint="cs"/>
          <w:rtl/>
          <w:lang w:bidi="fa-IR"/>
        </w:rPr>
        <w:t>س</w:t>
      </w:r>
      <w:r>
        <w:rPr>
          <w:rFonts w:hint="cs"/>
          <w:rtl/>
          <w:lang w:bidi="fa-IR"/>
        </w:rPr>
        <w:t xml:space="preserve"> پشت خود را به شترش تکیه داد، و چون خواب بروی غلبه کرد، خوابید. پیامبر خدا </w:t>
      </w:r>
      <w:r>
        <w:rPr>
          <w:rFonts w:cs="CTraditional Arabic" w:hint="cs"/>
          <w:rtl/>
          <w:lang w:bidi="fa-IR"/>
        </w:rPr>
        <w:t>ج</w:t>
      </w:r>
      <w:r>
        <w:rPr>
          <w:rFonts w:hint="cs"/>
          <w:rtl/>
          <w:lang w:bidi="fa-IR"/>
        </w:rPr>
        <w:t xml:space="preserve"> هنگامی بیدار شدند که گوشه آفتاب برآمده بود.</w:t>
      </w:r>
    </w:p>
    <w:p w:rsidR="009A6582" w:rsidRDefault="009A6582" w:rsidP="00CC6034">
      <w:pPr>
        <w:pStyle w:val="0-"/>
        <w:rPr>
          <w:rtl/>
          <w:lang w:bidi="fa-IR"/>
        </w:rPr>
      </w:pPr>
      <w:r>
        <w:rPr>
          <w:rFonts w:hint="cs"/>
          <w:rtl/>
          <w:lang w:bidi="fa-IR"/>
        </w:rPr>
        <w:t>فرمودند: «ای بلال! چیزی که گفته بودی کجا شد»؟</w:t>
      </w:r>
    </w:p>
    <w:p w:rsidR="009A6582" w:rsidRDefault="009A6582" w:rsidP="00CC6034">
      <w:pPr>
        <w:pStyle w:val="0-"/>
        <w:rPr>
          <w:rtl/>
          <w:lang w:bidi="fa-IR"/>
        </w:rPr>
      </w:pPr>
      <w:r>
        <w:rPr>
          <w:rFonts w:hint="cs"/>
          <w:rtl/>
          <w:lang w:bidi="fa-IR"/>
        </w:rPr>
        <w:t>گفت: هیچ وقت چنین خوابی بر سرم نیامده بود.</w:t>
      </w:r>
    </w:p>
    <w:p w:rsidR="009A6582" w:rsidRDefault="009A6582" w:rsidP="00CC6034">
      <w:pPr>
        <w:pStyle w:val="0-"/>
        <w:rPr>
          <w:rtl/>
          <w:lang w:bidi="fa-IR"/>
        </w:rPr>
      </w:pPr>
      <w:r>
        <w:rPr>
          <w:rFonts w:hint="cs"/>
          <w:rtl/>
          <w:lang w:bidi="fa-IR"/>
        </w:rPr>
        <w:t>فرمودند: «خداوند تا زمانی که خواست ارواح شما را قبض نمود، و باز زمانی که خواست دوباره برای شما بر گردانید، ای بلال! برخیز و برای مردم جهت نماز خواندن اذان بده».</w:t>
      </w:r>
    </w:p>
    <w:p w:rsidR="009A6582" w:rsidRDefault="009A6582" w:rsidP="002F2942">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وضوء نمودند، و هنگامی که آفتاب بلند گردید، وخوب سفید شد، بر خاسته و </w:t>
      </w:r>
      <w:r w:rsidRPr="002F2942">
        <w:rPr>
          <w:rFonts w:hint="cs"/>
          <w:rtl/>
        </w:rPr>
        <w:t>نماز</w:t>
      </w:r>
      <w:r>
        <w:rPr>
          <w:rFonts w:hint="cs"/>
          <w:rtl/>
          <w:lang w:bidi="fa-IR"/>
        </w:rPr>
        <w:t xml:space="preserve"> خواندند</w:t>
      </w:r>
      <w:r w:rsidRPr="009A6582">
        <w:rPr>
          <w:rFonts w:hint="cs"/>
          <w:vertAlign w:val="superscript"/>
          <w:rtl/>
          <w:lang w:bidi="fa-IR"/>
        </w:rPr>
        <w:t>(</w:t>
      </w:r>
      <w:r w:rsidRPr="005A62CD">
        <w:rPr>
          <w:rStyle w:val="FootnoteReference"/>
          <w:rtl/>
          <w:lang w:bidi="fa-IR"/>
        </w:rPr>
        <w:footnoteReference w:id="49"/>
      </w:r>
      <w:r w:rsidRPr="009A6582">
        <w:rPr>
          <w:rFonts w:hint="cs"/>
          <w:vertAlign w:val="superscript"/>
          <w:rtl/>
          <w:lang w:bidi="fa-IR"/>
        </w:rPr>
        <w:t>)</w:t>
      </w:r>
      <w:r>
        <w:rPr>
          <w:rFonts w:hint="cs"/>
          <w:rtl/>
          <w:lang w:bidi="fa-IR"/>
        </w:rPr>
        <w:t>.</w:t>
      </w:r>
    </w:p>
    <w:p w:rsidR="00CB56B5" w:rsidRDefault="00CB56B5" w:rsidP="00D70AA4">
      <w:pPr>
        <w:pStyle w:val="2-0"/>
        <w:rPr>
          <w:rtl/>
        </w:rPr>
      </w:pPr>
      <w:r w:rsidRPr="006F238E">
        <w:rPr>
          <w:rFonts w:hint="cs"/>
          <w:rtl/>
          <w:lang w:bidi="ar-SA"/>
        </w:rPr>
        <w:t>25</w:t>
      </w:r>
      <w:r>
        <w:rPr>
          <w:rFonts w:hint="cs"/>
          <w:rtl/>
        </w:rPr>
        <w:t>- باب: مَنْ صَلَّ</w:t>
      </w:r>
      <w:r w:rsidR="00D70AA4">
        <w:rPr>
          <w:rFonts w:hint="cs"/>
          <w:rtl/>
        </w:rPr>
        <w:t>ى بِالَّناسِ جَمَاعَةً بَعْدَ</w:t>
      </w:r>
      <w:r>
        <w:rPr>
          <w:rFonts w:hint="cs"/>
          <w:rtl/>
        </w:rPr>
        <w:t xml:space="preserve"> ذِهَابِ الوَقْتِ</w:t>
      </w:r>
    </w:p>
    <w:p w:rsidR="00CB56B5" w:rsidRDefault="00CB56B5" w:rsidP="00504F74">
      <w:pPr>
        <w:pStyle w:val="4-"/>
        <w:rPr>
          <w:rtl/>
          <w:lang w:bidi="fa-IR"/>
        </w:rPr>
      </w:pPr>
      <w:bookmarkStart w:id="28" w:name="_Toc432244019"/>
      <w:r>
        <w:rPr>
          <w:rFonts w:hint="cs"/>
          <w:rtl/>
          <w:lang w:bidi="fa-IR"/>
        </w:rPr>
        <w:t>باب [25]</w:t>
      </w:r>
      <w:r w:rsidR="00920F21">
        <w:rPr>
          <w:rFonts w:hint="cs"/>
          <w:rtl/>
          <w:lang w:bidi="fa-IR"/>
        </w:rPr>
        <w:t>:</w:t>
      </w:r>
      <w:r>
        <w:rPr>
          <w:rFonts w:hint="cs"/>
          <w:rtl/>
          <w:lang w:bidi="fa-IR"/>
        </w:rPr>
        <w:t xml:space="preserve"> کسی که برای مردم بعد از خارج شدن وقت به جماعت نماز خوانده است</w:t>
      </w:r>
      <w:bookmarkEnd w:id="28"/>
    </w:p>
    <w:p w:rsidR="00CB56B5" w:rsidRPr="000D2D83" w:rsidRDefault="00CB56B5" w:rsidP="000D2D83">
      <w:pPr>
        <w:pStyle w:val="5-"/>
        <w:rPr>
          <w:rtl/>
        </w:rPr>
      </w:pPr>
      <w:r w:rsidRPr="000D2D83">
        <w:rPr>
          <w:rFonts w:hint="cs"/>
          <w:rtl/>
        </w:rPr>
        <w:t xml:space="preserve">365- </w:t>
      </w:r>
      <w:r w:rsidR="000D2D83" w:rsidRPr="000D2D83">
        <w:rPr>
          <w:rFonts w:hint="cs"/>
          <w:rtl/>
        </w:rPr>
        <w:t>عَنْ</w:t>
      </w:r>
      <w:r w:rsidR="000D2D83" w:rsidRPr="000D2D83">
        <w:rPr>
          <w:rtl/>
        </w:rPr>
        <w:t xml:space="preserve"> </w:t>
      </w:r>
      <w:r w:rsidR="000D2D83" w:rsidRPr="000D2D83">
        <w:rPr>
          <w:rFonts w:hint="cs"/>
          <w:rtl/>
        </w:rPr>
        <w:t>جَابِرِ</w:t>
      </w:r>
      <w:r w:rsidR="000D2D83" w:rsidRPr="000D2D83">
        <w:rPr>
          <w:rtl/>
        </w:rPr>
        <w:t xml:space="preserve"> </w:t>
      </w:r>
      <w:r w:rsidR="000D2D83" w:rsidRPr="000D2D83">
        <w:rPr>
          <w:rFonts w:hint="cs"/>
          <w:rtl/>
        </w:rPr>
        <w:t>بْنِ</w:t>
      </w:r>
      <w:r w:rsidR="000D2D83" w:rsidRPr="000D2D83">
        <w:rPr>
          <w:rtl/>
        </w:rPr>
        <w:t xml:space="preserve"> </w:t>
      </w:r>
      <w:r w:rsidR="000D2D83" w:rsidRPr="000D2D83">
        <w:rPr>
          <w:rFonts w:hint="cs"/>
          <w:rtl/>
        </w:rPr>
        <w:t>عَبْدِ</w:t>
      </w:r>
      <w:r w:rsidR="000D2D83" w:rsidRPr="000D2D83">
        <w:rPr>
          <w:rtl/>
        </w:rPr>
        <w:t xml:space="preserve"> </w:t>
      </w:r>
      <w:r w:rsidR="000D2D83" w:rsidRPr="000D2D83">
        <w:rPr>
          <w:rFonts w:hint="cs"/>
          <w:rtl/>
        </w:rPr>
        <w:t>اللَّهِ رَضِيَ اللهُ عَنْهُما،</w:t>
      </w:r>
      <w:r w:rsidR="000D2D83" w:rsidRPr="000D2D83">
        <w:rPr>
          <w:rtl/>
        </w:rPr>
        <w:t xml:space="preserve"> </w:t>
      </w:r>
      <w:r w:rsidR="000D2D83" w:rsidRPr="000D2D83">
        <w:rPr>
          <w:rFonts w:hint="cs"/>
          <w:rtl/>
        </w:rPr>
        <w:t>أَنَّ</w:t>
      </w:r>
      <w:r w:rsidR="000D2D83" w:rsidRPr="000D2D83">
        <w:rPr>
          <w:rtl/>
        </w:rPr>
        <w:t xml:space="preserve"> </w:t>
      </w:r>
      <w:r w:rsidR="000D2D83" w:rsidRPr="000D2D83">
        <w:rPr>
          <w:rFonts w:hint="cs"/>
          <w:rtl/>
        </w:rPr>
        <w:t>عُمَرَ</w:t>
      </w:r>
      <w:r w:rsidR="000D2D83" w:rsidRPr="000D2D83">
        <w:rPr>
          <w:rtl/>
        </w:rPr>
        <w:t xml:space="preserve"> </w:t>
      </w:r>
      <w:r w:rsidR="000D2D83" w:rsidRPr="000D2D83">
        <w:rPr>
          <w:rFonts w:hint="cs"/>
          <w:rtl/>
        </w:rPr>
        <w:t>بْنَ</w:t>
      </w:r>
      <w:r w:rsidR="000D2D83" w:rsidRPr="000D2D83">
        <w:rPr>
          <w:rtl/>
        </w:rPr>
        <w:t xml:space="preserve"> </w:t>
      </w:r>
      <w:r w:rsidR="000D2D83" w:rsidRPr="000D2D83">
        <w:rPr>
          <w:rFonts w:hint="cs"/>
          <w:rtl/>
        </w:rPr>
        <w:t>الخَطَّابِ رَضِيَ اللهُ عَنْهُ،</w:t>
      </w:r>
      <w:r w:rsidR="000D2D83" w:rsidRPr="000D2D83">
        <w:rPr>
          <w:rtl/>
        </w:rPr>
        <w:t xml:space="preserve"> </w:t>
      </w:r>
      <w:r w:rsidR="000D2D83" w:rsidRPr="000D2D83">
        <w:rPr>
          <w:rFonts w:hint="cs"/>
          <w:rtl/>
        </w:rPr>
        <w:t>جَاءَ</w:t>
      </w:r>
      <w:r w:rsidR="000D2D83" w:rsidRPr="000D2D83">
        <w:rPr>
          <w:rtl/>
        </w:rPr>
        <w:t xml:space="preserve"> </w:t>
      </w:r>
      <w:r w:rsidR="000D2D83" w:rsidRPr="000D2D83">
        <w:rPr>
          <w:rFonts w:hint="cs"/>
          <w:rtl/>
        </w:rPr>
        <w:t>يَوْمَ</w:t>
      </w:r>
      <w:r w:rsidR="000D2D83" w:rsidRPr="000D2D83">
        <w:rPr>
          <w:rtl/>
        </w:rPr>
        <w:t xml:space="preserve"> </w:t>
      </w:r>
      <w:r w:rsidR="000D2D83" w:rsidRPr="000D2D83">
        <w:rPr>
          <w:rFonts w:hint="cs"/>
          <w:rtl/>
        </w:rPr>
        <w:t>الخَنْدَقِ،</w:t>
      </w:r>
      <w:r w:rsidR="000D2D83" w:rsidRPr="000D2D83">
        <w:rPr>
          <w:rtl/>
        </w:rPr>
        <w:t xml:space="preserve"> </w:t>
      </w:r>
      <w:r w:rsidR="000D2D83" w:rsidRPr="000D2D83">
        <w:rPr>
          <w:rFonts w:hint="cs"/>
          <w:rtl/>
        </w:rPr>
        <w:t>بَعْدَ</w:t>
      </w:r>
      <w:r w:rsidR="000D2D83" w:rsidRPr="000D2D83">
        <w:rPr>
          <w:rtl/>
        </w:rPr>
        <w:t xml:space="preserve"> </w:t>
      </w:r>
      <w:r w:rsidR="000D2D83" w:rsidRPr="000D2D83">
        <w:rPr>
          <w:rFonts w:hint="cs"/>
          <w:rtl/>
        </w:rPr>
        <w:t>مَا</w:t>
      </w:r>
      <w:r w:rsidR="000D2D83" w:rsidRPr="000D2D83">
        <w:rPr>
          <w:rtl/>
        </w:rPr>
        <w:t xml:space="preserve"> </w:t>
      </w:r>
      <w:r w:rsidR="000D2D83" w:rsidRPr="000D2D83">
        <w:rPr>
          <w:rFonts w:hint="cs"/>
          <w:rtl/>
        </w:rPr>
        <w:t>غَرَبَتِ</w:t>
      </w:r>
      <w:r w:rsidR="000D2D83" w:rsidRPr="000D2D83">
        <w:rPr>
          <w:rtl/>
        </w:rPr>
        <w:t xml:space="preserve"> </w:t>
      </w:r>
      <w:r w:rsidR="000D2D83" w:rsidRPr="000D2D83">
        <w:rPr>
          <w:rFonts w:hint="cs"/>
          <w:rtl/>
        </w:rPr>
        <w:t>الشَّمْسُ</w:t>
      </w:r>
      <w:r w:rsidR="000D2D83" w:rsidRPr="000D2D83">
        <w:rPr>
          <w:rtl/>
        </w:rPr>
        <w:t xml:space="preserve"> </w:t>
      </w:r>
      <w:r w:rsidR="000D2D83" w:rsidRPr="000D2D83">
        <w:rPr>
          <w:rFonts w:hint="cs"/>
          <w:rtl/>
        </w:rPr>
        <w:t>فَجَعَلَ</w:t>
      </w:r>
      <w:r w:rsidR="000D2D83" w:rsidRPr="000D2D83">
        <w:rPr>
          <w:rtl/>
        </w:rPr>
        <w:t xml:space="preserve"> </w:t>
      </w:r>
      <w:r w:rsidR="000D2D83" w:rsidRPr="000D2D83">
        <w:rPr>
          <w:rFonts w:hint="cs"/>
          <w:rtl/>
        </w:rPr>
        <w:t>يَسُبُّ</w:t>
      </w:r>
      <w:r w:rsidR="000D2D83" w:rsidRPr="000D2D83">
        <w:rPr>
          <w:rtl/>
        </w:rPr>
        <w:t xml:space="preserve"> </w:t>
      </w:r>
      <w:r w:rsidR="000D2D83" w:rsidRPr="000D2D83">
        <w:rPr>
          <w:rFonts w:hint="cs"/>
          <w:rtl/>
        </w:rPr>
        <w:t>كُفَّارَ</w:t>
      </w:r>
      <w:r w:rsidR="000D2D83" w:rsidRPr="000D2D83">
        <w:rPr>
          <w:rtl/>
        </w:rPr>
        <w:t xml:space="preserve"> </w:t>
      </w:r>
      <w:r w:rsidR="000D2D83" w:rsidRPr="000D2D83">
        <w:rPr>
          <w:rFonts w:hint="cs"/>
          <w:rtl/>
        </w:rPr>
        <w:t>قُرَيْشٍ،</w:t>
      </w:r>
      <w:r w:rsidR="000D2D83" w:rsidRPr="000D2D83">
        <w:rPr>
          <w:rtl/>
        </w:rPr>
        <w:t xml:space="preserve"> </w:t>
      </w:r>
      <w:r w:rsidR="000D2D83" w:rsidRPr="000D2D83">
        <w:rPr>
          <w:rFonts w:hint="cs"/>
          <w:rtl/>
        </w:rPr>
        <w:t>قَالَ</w:t>
      </w:r>
      <w:r w:rsidR="000D2D83" w:rsidRPr="000D2D83">
        <w:rPr>
          <w:rtl/>
        </w:rPr>
        <w:t xml:space="preserve">: </w:t>
      </w:r>
      <w:r w:rsidR="000D2D83" w:rsidRPr="000D2D83">
        <w:rPr>
          <w:rFonts w:hint="cs"/>
          <w:rtl/>
        </w:rPr>
        <w:t>يَا</w:t>
      </w:r>
      <w:r w:rsidR="000D2D83" w:rsidRPr="000D2D83">
        <w:rPr>
          <w:rtl/>
        </w:rPr>
        <w:t xml:space="preserve"> </w:t>
      </w:r>
      <w:r w:rsidR="000D2D83" w:rsidRPr="000D2D83">
        <w:rPr>
          <w:rFonts w:hint="cs"/>
          <w:rtl/>
        </w:rPr>
        <w:t>رَسُولَ</w:t>
      </w:r>
      <w:r w:rsidR="000D2D83" w:rsidRPr="000D2D83">
        <w:rPr>
          <w:rtl/>
        </w:rPr>
        <w:t xml:space="preserve"> </w:t>
      </w:r>
      <w:r w:rsidR="000D2D83" w:rsidRPr="000D2D83">
        <w:rPr>
          <w:rFonts w:hint="cs"/>
          <w:rtl/>
        </w:rPr>
        <w:t>اللَّهِ</w:t>
      </w:r>
      <w:r w:rsidR="000D2D83" w:rsidRPr="000D2D83">
        <w:rPr>
          <w:rtl/>
        </w:rPr>
        <w:t xml:space="preserve"> </w:t>
      </w:r>
      <w:r w:rsidR="000D2D83" w:rsidRPr="000D2D83">
        <w:rPr>
          <w:rFonts w:hint="cs"/>
          <w:rtl/>
        </w:rPr>
        <w:t>مَا</w:t>
      </w:r>
      <w:r w:rsidR="000D2D83" w:rsidRPr="000D2D83">
        <w:rPr>
          <w:rtl/>
        </w:rPr>
        <w:t xml:space="preserve"> </w:t>
      </w:r>
      <w:r w:rsidR="000D2D83" w:rsidRPr="000D2D83">
        <w:rPr>
          <w:rFonts w:hint="cs"/>
          <w:rtl/>
        </w:rPr>
        <w:t>كِدْتُ</w:t>
      </w:r>
      <w:r w:rsidR="000D2D83" w:rsidRPr="000D2D83">
        <w:rPr>
          <w:rtl/>
        </w:rPr>
        <w:t xml:space="preserve"> </w:t>
      </w:r>
      <w:r w:rsidR="000D2D83" w:rsidRPr="000D2D83">
        <w:rPr>
          <w:rFonts w:hint="cs"/>
          <w:rtl/>
        </w:rPr>
        <w:t>أُصَلِّي</w:t>
      </w:r>
      <w:r w:rsidR="000D2D83" w:rsidRPr="000D2D83">
        <w:rPr>
          <w:rtl/>
        </w:rPr>
        <w:t xml:space="preserve"> </w:t>
      </w:r>
      <w:r w:rsidR="000D2D83" w:rsidRPr="000D2D83">
        <w:rPr>
          <w:rFonts w:hint="cs"/>
          <w:rtl/>
        </w:rPr>
        <w:t>العَصْرَ،</w:t>
      </w:r>
      <w:r w:rsidR="000D2D83" w:rsidRPr="000D2D83">
        <w:rPr>
          <w:rtl/>
        </w:rPr>
        <w:t xml:space="preserve"> </w:t>
      </w:r>
      <w:r w:rsidR="000D2D83" w:rsidRPr="000D2D83">
        <w:rPr>
          <w:rFonts w:hint="cs"/>
          <w:rtl/>
        </w:rPr>
        <w:t>حَتَّى</w:t>
      </w:r>
      <w:r w:rsidR="000D2D83" w:rsidRPr="000D2D83">
        <w:rPr>
          <w:rtl/>
        </w:rPr>
        <w:t xml:space="preserve"> </w:t>
      </w:r>
      <w:r w:rsidR="000D2D83" w:rsidRPr="000D2D83">
        <w:rPr>
          <w:rFonts w:hint="cs"/>
          <w:rtl/>
        </w:rPr>
        <w:t>كَادَتِ</w:t>
      </w:r>
      <w:r w:rsidR="000D2D83" w:rsidRPr="000D2D83">
        <w:rPr>
          <w:rtl/>
        </w:rPr>
        <w:t xml:space="preserve"> </w:t>
      </w:r>
      <w:r w:rsidR="000D2D83" w:rsidRPr="000D2D83">
        <w:rPr>
          <w:rFonts w:hint="cs"/>
          <w:rtl/>
        </w:rPr>
        <w:t>الشَّمْسُ</w:t>
      </w:r>
      <w:r w:rsidR="000D2D83" w:rsidRPr="000D2D83">
        <w:rPr>
          <w:rtl/>
        </w:rPr>
        <w:t xml:space="preserve"> </w:t>
      </w:r>
      <w:r w:rsidR="000D2D83" w:rsidRPr="000D2D83">
        <w:rPr>
          <w:rFonts w:hint="cs"/>
          <w:rtl/>
        </w:rPr>
        <w:t>تَغْرُبُ،</w:t>
      </w:r>
      <w:r w:rsidR="000D2D83" w:rsidRPr="000D2D83">
        <w:rPr>
          <w:rtl/>
        </w:rPr>
        <w:t xml:space="preserve"> </w:t>
      </w:r>
      <w:r w:rsidR="000D2D83" w:rsidRPr="000D2D83">
        <w:rPr>
          <w:rFonts w:hint="cs"/>
          <w:rtl/>
        </w:rPr>
        <w:t>قَالَ</w:t>
      </w:r>
      <w:r w:rsidR="000D2D83" w:rsidRPr="000D2D83">
        <w:rPr>
          <w:rtl/>
        </w:rPr>
        <w:t xml:space="preserve"> </w:t>
      </w:r>
      <w:r w:rsidR="000D2D83" w:rsidRPr="000D2D83">
        <w:rPr>
          <w:rFonts w:hint="cs"/>
          <w:rtl/>
        </w:rPr>
        <w:t>النَّبِيُّ</w:t>
      </w:r>
      <w:r w:rsidR="000D2D83" w:rsidRPr="000D2D83">
        <w:rPr>
          <w:rtl/>
        </w:rPr>
        <w:t xml:space="preserve"> </w:t>
      </w:r>
      <w:r w:rsidR="000D2D83" w:rsidRPr="000D2D83">
        <w:rPr>
          <w:rFonts w:hint="cs"/>
          <w:rtl/>
        </w:rPr>
        <w:t>صَلَّى</w:t>
      </w:r>
      <w:r w:rsidR="000D2D83" w:rsidRPr="000D2D83">
        <w:rPr>
          <w:rtl/>
        </w:rPr>
        <w:t xml:space="preserve"> </w:t>
      </w:r>
      <w:r w:rsidR="000D2D83" w:rsidRPr="000D2D83">
        <w:rPr>
          <w:rFonts w:hint="cs"/>
          <w:rtl/>
        </w:rPr>
        <w:t>اللهُ</w:t>
      </w:r>
      <w:r w:rsidR="000D2D83" w:rsidRPr="000D2D83">
        <w:rPr>
          <w:rtl/>
        </w:rPr>
        <w:t xml:space="preserve"> </w:t>
      </w:r>
      <w:r w:rsidR="000D2D83" w:rsidRPr="000D2D83">
        <w:rPr>
          <w:rFonts w:hint="cs"/>
          <w:rtl/>
        </w:rPr>
        <w:t>عَلَيْهِ</w:t>
      </w:r>
      <w:r w:rsidR="000D2D83" w:rsidRPr="000D2D83">
        <w:rPr>
          <w:rtl/>
        </w:rPr>
        <w:t xml:space="preserve"> </w:t>
      </w:r>
      <w:r w:rsidR="000D2D83" w:rsidRPr="000D2D83">
        <w:rPr>
          <w:rFonts w:hint="cs"/>
          <w:rtl/>
        </w:rPr>
        <w:t>وَسَلَّمَ</w:t>
      </w:r>
      <w:r w:rsidR="000D2D83" w:rsidRPr="000D2D83">
        <w:rPr>
          <w:rtl/>
        </w:rPr>
        <w:t xml:space="preserve">: </w:t>
      </w:r>
      <w:r w:rsidR="000D2D83" w:rsidRPr="000D2D83">
        <w:rPr>
          <w:rFonts w:hint="eastAsia"/>
          <w:rtl/>
        </w:rPr>
        <w:t>«</w:t>
      </w:r>
      <w:r w:rsidR="000D2D83" w:rsidRPr="000D2D83">
        <w:rPr>
          <w:rFonts w:hint="cs"/>
          <w:rtl/>
        </w:rPr>
        <w:t>وَاللَّهِ</w:t>
      </w:r>
      <w:r w:rsidR="000D2D83" w:rsidRPr="000D2D83">
        <w:rPr>
          <w:rtl/>
        </w:rPr>
        <w:t xml:space="preserve"> </w:t>
      </w:r>
      <w:r w:rsidR="000D2D83" w:rsidRPr="000D2D83">
        <w:rPr>
          <w:rFonts w:hint="cs"/>
          <w:rtl/>
        </w:rPr>
        <w:t>مَا</w:t>
      </w:r>
      <w:r w:rsidR="000D2D83" w:rsidRPr="000D2D83">
        <w:rPr>
          <w:rtl/>
        </w:rPr>
        <w:t xml:space="preserve"> </w:t>
      </w:r>
      <w:r w:rsidR="000D2D83" w:rsidRPr="000D2D83">
        <w:rPr>
          <w:rFonts w:hint="cs"/>
          <w:rtl/>
        </w:rPr>
        <w:t>صَلَّيْتُهَا</w:t>
      </w:r>
      <w:r w:rsidR="000D2D83" w:rsidRPr="000D2D83">
        <w:rPr>
          <w:rFonts w:hint="eastAsia"/>
          <w:rtl/>
        </w:rPr>
        <w:t>»</w:t>
      </w:r>
      <w:r w:rsidR="000D2D83" w:rsidRPr="000D2D83">
        <w:rPr>
          <w:rtl/>
        </w:rPr>
        <w:t xml:space="preserve"> </w:t>
      </w:r>
      <w:r w:rsidR="000D2D83" w:rsidRPr="000D2D83">
        <w:rPr>
          <w:rFonts w:hint="cs"/>
          <w:rtl/>
        </w:rPr>
        <w:t>فَقُمْنَا</w:t>
      </w:r>
      <w:r w:rsidR="000D2D83" w:rsidRPr="000D2D83">
        <w:rPr>
          <w:rtl/>
        </w:rPr>
        <w:t xml:space="preserve"> </w:t>
      </w:r>
      <w:r w:rsidR="000D2D83" w:rsidRPr="000D2D83">
        <w:rPr>
          <w:rFonts w:hint="cs"/>
          <w:rtl/>
        </w:rPr>
        <w:t>إِلَى</w:t>
      </w:r>
      <w:r w:rsidR="000D2D83" w:rsidRPr="000D2D83">
        <w:rPr>
          <w:rtl/>
        </w:rPr>
        <w:t xml:space="preserve"> </w:t>
      </w:r>
      <w:r w:rsidR="000D2D83" w:rsidRPr="000D2D83">
        <w:rPr>
          <w:rFonts w:hint="cs"/>
          <w:rtl/>
        </w:rPr>
        <w:t>بُطْحَانَ،</w:t>
      </w:r>
      <w:r w:rsidR="000D2D83" w:rsidRPr="000D2D83">
        <w:rPr>
          <w:rtl/>
        </w:rPr>
        <w:t xml:space="preserve"> </w:t>
      </w:r>
      <w:r w:rsidR="000D2D83" w:rsidRPr="000D2D83">
        <w:rPr>
          <w:rFonts w:hint="cs"/>
          <w:rtl/>
        </w:rPr>
        <w:t>فَتَوَضَّأَ</w:t>
      </w:r>
      <w:r w:rsidR="000D2D83" w:rsidRPr="000D2D83">
        <w:rPr>
          <w:rtl/>
        </w:rPr>
        <w:t xml:space="preserve"> </w:t>
      </w:r>
      <w:r w:rsidR="000D2D83" w:rsidRPr="000D2D83">
        <w:rPr>
          <w:rFonts w:hint="cs"/>
          <w:rtl/>
        </w:rPr>
        <w:t>لِلصَّلاَةِ</w:t>
      </w:r>
      <w:r w:rsidR="000D2D83" w:rsidRPr="000D2D83">
        <w:rPr>
          <w:rtl/>
        </w:rPr>
        <w:t xml:space="preserve"> </w:t>
      </w:r>
      <w:r w:rsidR="000D2D83" w:rsidRPr="000D2D83">
        <w:rPr>
          <w:rFonts w:hint="cs"/>
          <w:rtl/>
        </w:rPr>
        <w:t>وَتَوَضَّأْنَا</w:t>
      </w:r>
      <w:r w:rsidR="000D2D83" w:rsidRPr="000D2D83">
        <w:rPr>
          <w:rtl/>
        </w:rPr>
        <w:t xml:space="preserve"> </w:t>
      </w:r>
      <w:r w:rsidR="000D2D83" w:rsidRPr="000D2D83">
        <w:rPr>
          <w:rFonts w:hint="cs"/>
          <w:rtl/>
        </w:rPr>
        <w:t>لَهَا،</w:t>
      </w:r>
      <w:r w:rsidR="000D2D83" w:rsidRPr="000D2D83">
        <w:rPr>
          <w:rtl/>
        </w:rPr>
        <w:t xml:space="preserve"> </w:t>
      </w:r>
      <w:r w:rsidR="000D2D83" w:rsidRPr="000D2D83">
        <w:rPr>
          <w:rFonts w:hint="cs"/>
          <w:rtl/>
        </w:rPr>
        <w:t>فَصَلَّى</w:t>
      </w:r>
      <w:r w:rsidR="000D2D83" w:rsidRPr="000D2D83">
        <w:rPr>
          <w:rtl/>
        </w:rPr>
        <w:t xml:space="preserve"> </w:t>
      </w:r>
      <w:r w:rsidR="000D2D83" w:rsidRPr="000D2D83">
        <w:rPr>
          <w:rFonts w:hint="cs"/>
          <w:rtl/>
        </w:rPr>
        <w:t>العَصْرَ</w:t>
      </w:r>
      <w:r w:rsidR="000D2D83" w:rsidRPr="000D2D83">
        <w:rPr>
          <w:rtl/>
        </w:rPr>
        <w:t xml:space="preserve"> </w:t>
      </w:r>
      <w:r w:rsidR="000D2D83" w:rsidRPr="000D2D83">
        <w:rPr>
          <w:rFonts w:hint="cs"/>
          <w:rtl/>
        </w:rPr>
        <w:t>بَعْدَ</w:t>
      </w:r>
      <w:r w:rsidR="000D2D83" w:rsidRPr="000D2D83">
        <w:rPr>
          <w:rtl/>
        </w:rPr>
        <w:t xml:space="preserve"> </w:t>
      </w:r>
      <w:r w:rsidR="000D2D83" w:rsidRPr="000D2D83">
        <w:rPr>
          <w:rFonts w:hint="cs"/>
          <w:rtl/>
        </w:rPr>
        <w:t>مَا</w:t>
      </w:r>
      <w:r w:rsidR="000D2D83" w:rsidRPr="000D2D83">
        <w:rPr>
          <w:rtl/>
        </w:rPr>
        <w:t xml:space="preserve"> </w:t>
      </w:r>
      <w:r w:rsidR="000D2D83" w:rsidRPr="000D2D83">
        <w:rPr>
          <w:rFonts w:hint="cs"/>
          <w:rtl/>
        </w:rPr>
        <w:t>غَرَبَتِ</w:t>
      </w:r>
      <w:r w:rsidR="000D2D83" w:rsidRPr="000D2D83">
        <w:rPr>
          <w:rtl/>
        </w:rPr>
        <w:t xml:space="preserve"> </w:t>
      </w:r>
      <w:r w:rsidR="000D2D83" w:rsidRPr="000D2D83">
        <w:rPr>
          <w:rFonts w:hint="cs"/>
          <w:rtl/>
        </w:rPr>
        <w:t>الشَّمْسُ،</w:t>
      </w:r>
      <w:r w:rsidR="000D2D83" w:rsidRPr="000D2D83">
        <w:rPr>
          <w:rtl/>
        </w:rPr>
        <w:t xml:space="preserve"> </w:t>
      </w:r>
      <w:r w:rsidR="000D2D83" w:rsidRPr="000D2D83">
        <w:rPr>
          <w:rFonts w:hint="cs"/>
          <w:rtl/>
        </w:rPr>
        <w:t>ثُمَّ</w:t>
      </w:r>
      <w:r w:rsidR="000D2D83" w:rsidRPr="000D2D83">
        <w:rPr>
          <w:rtl/>
        </w:rPr>
        <w:t xml:space="preserve"> </w:t>
      </w:r>
      <w:r w:rsidR="000D2D83" w:rsidRPr="000D2D83">
        <w:rPr>
          <w:rFonts w:hint="cs"/>
          <w:rtl/>
        </w:rPr>
        <w:t>صَلَّى</w:t>
      </w:r>
      <w:r w:rsidR="000D2D83" w:rsidRPr="000D2D83">
        <w:rPr>
          <w:rtl/>
        </w:rPr>
        <w:t xml:space="preserve"> </w:t>
      </w:r>
      <w:r w:rsidR="000D2D83" w:rsidRPr="000D2D83">
        <w:rPr>
          <w:rFonts w:hint="cs"/>
          <w:rtl/>
        </w:rPr>
        <w:t>بَعْدَهَا</w:t>
      </w:r>
      <w:r w:rsidR="000D2D83" w:rsidRPr="000D2D83">
        <w:rPr>
          <w:rtl/>
        </w:rPr>
        <w:t xml:space="preserve"> </w:t>
      </w:r>
      <w:r w:rsidR="000D2D83" w:rsidRPr="000D2D83">
        <w:rPr>
          <w:rFonts w:hint="cs"/>
          <w:rtl/>
        </w:rPr>
        <w:t xml:space="preserve">المَغْرِبَ </w:t>
      </w:r>
      <w:r w:rsidRPr="000D2D83">
        <w:rPr>
          <w:rFonts w:hint="cs"/>
          <w:rtl/>
        </w:rPr>
        <w:t>[رواه البخاری: 596].</w:t>
      </w:r>
    </w:p>
    <w:p w:rsidR="00CB56B5" w:rsidRDefault="00CB56B5" w:rsidP="00CC6034">
      <w:pPr>
        <w:pStyle w:val="0-"/>
        <w:rPr>
          <w:rtl/>
          <w:lang w:bidi="fa-IR"/>
        </w:rPr>
      </w:pPr>
      <w:r>
        <w:rPr>
          <w:rFonts w:hint="cs"/>
          <w:rtl/>
          <w:lang w:bidi="fa-IR"/>
        </w:rPr>
        <w:t>365- از جابر بن</w:t>
      </w:r>
      <w:r w:rsidR="000D2D83">
        <w:rPr>
          <w:rFonts w:hint="cs"/>
          <w:rtl/>
          <w:lang w:bidi="fa-IR"/>
        </w:rPr>
        <w:t xml:space="preserve"> عبدالله</w:t>
      </w:r>
      <w:r w:rsidR="000D2D83">
        <w:rPr>
          <w:rFonts w:cs="CTraditional Arabic" w:hint="cs"/>
          <w:rtl/>
          <w:lang w:bidi="fa-IR"/>
        </w:rPr>
        <w:t>ب</w:t>
      </w:r>
      <w:r w:rsidR="000D2D83">
        <w:rPr>
          <w:rFonts w:hint="cs"/>
          <w:rtl/>
          <w:lang w:bidi="fa-IR"/>
        </w:rPr>
        <w:t xml:space="preserve"> روایت است که: عمر بن خطاب</w:t>
      </w:r>
      <w:r w:rsidR="000D2D83">
        <w:rPr>
          <w:rFonts w:cs="CTraditional Arabic" w:hint="cs"/>
          <w:rtl/>
          <w:lang w:bidi="fa-IR"/>
        </w:rPr>
        <w:t>س</w:t>
      </w:r>
      <w:r w:rsidR="000D2D83">
        <w:rPr>
          <w:rFonts w:hint="cs"/>
          <w:rtl/>
          <w:lang w:bidi="fa-IR"/>
        </w:rPr>
        <w:t xml:space="preserve"> روز جنگ خندق، بعد از اینکه آفتاب غروب نموده بود آمد، و شروع به دشنام دادن کفار قریش کرد، و گفت: یا رسول الله! نزدیک بود که نماز عصر را تا غروب آفتاب خوانده نتوانم.</w:t>
      </w:r>
    </w:p>
    <w:p w:rsidR="008B5CC6" w:rsidRDefault="000D2D83" w:rsidP="000D2D8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«به خدا قسم است که</w:t>
      </w:r>
      <w:r w:rsidR="00DE18DF">
        <w:rPr>
          <w:rFonts w:hint="cs"/>
          <w:rtl/>
          <w:lang w:bidi="fa-IR"/>
        </w:rPr>
        <w:t xml:space="preserve"> من تا حالا نماز عصر را نخوانده</w:t>
      </w:r>
      <w:r w:rsidR="00DE18DF">
        <w:rPr>
          <w:lang w:bidi="fa-IR"/>
        </w:rPr>
        <w:t>‌</w:t>
      </w:r>
      <w:r>
        <w:rPr>
          <w:rFonts w:hint="cs"/>
          <w:rtl/>
          <w:lang w:bidi="fa-IR"/>
        </w:rPr>
        <w:t>ام».</w:t>
      </w:r>
    </w:p>
    <w:p w:rsidR="000D2D83" w:rsidRDefault="000D2D83" w:rsidP="00292F76">
      <w:pPr>
        <w:pStyle w:val="0-"/>
        <w:rPr>
          <w:rtl/>
          <w:lang w:bidi="fa-IR"/>
        </w:rPr>
      </w:pPr>
      <w:r>
        <w:rPr>
          <w:rFonts w:hint="cs"/>
          <w:rtl/>
          <w:lang w:bidi="fa-IR"/>
        </w:rPr>
        <w:t xml:space="preserve">مایان برخاستیم [و با پیامبر خدا </w:t>
      </w:r>
      <w:r>
        <w:rPr>
          <w:rFonts w:cs="CTraditional Arabic" w:hint="cs"/>
          <w:rtl/>
          <w:lang w:bidi="fa-IR"/>
        </w:rPr>
        <w:t>ج</w:t>
      </w:r>
      <w:r>
        <w:rPr>
          <w:rFonts w:hint="cs"/>
          <w:rtl/>
          <w:lang w:bidi="fa-IR"/>
        </w:rPr>
        <w:t xml:space="preserve">] به طرف (بطحان) [که وادی است در مدینه منوره] رفتیم، در آنجا، پیامبر خدا </w:t>
      </w:r>
      <w:r>
        <w:rPr>
          <w:rFonts w:cs="CTraditional Arabic" w:hint="cs"/>
          <w:rtl/>
          <w:lang w:bidi="fa-IR"/>
        </w:rPr>
        <w:t>ج</w:t>
      </w:r>
      <w:r>
        <w:rPr>
          <w:rFonts w:hint="cs"/>
          <w:rtl/>
          <w:lang w:bidi="fa-IR"/>
        </w:rPr>
        <w:t xml:space="preserve"> وضوء ساختند، و ما هم برای نماز وضوء ساختیم، نماز عصر را بعد از آنکه آفتاب غروب نموده بود، خواندند، و بعد از آن نماز مغرب را اداء نمودند</w:t>
      </w:r>
      <w:r w:rsidRPr="000D2D83">
        <w:rPr>
          <w:rFonts w:hint="cs"/>
          <w:vertAlign w:val="superscript"/>
          <w:rtl/>
          <w:lang w:bidi="fa-IR"/>
        </w:rPr>
        <w:t>(</w:t>
      </w:r>
      <w:r w:rsidRPr="005A62CD">
        <w:rPr>
          <w:rStyle w:val="FootnoteReference"/>
          <w:rtl/>
          <w:lang w:bidi="fa-IR"/>
        </w:rPr>
        <w:footnoteReference w:id="50"/>
      </w:r>
      <w:r w:rsidRPr="000D2D83">
        <w:rPr>
          <w:rFonts w:hint="cs"/>
          <w:vertAlign w:val="superscript"/>
          <w:rtl/>
          <w:lang w:bidi="fa-IR"/>
        </w:rPr>
        <w:t>)</w:t>
      </w:r>
      <w:r w:rsidR="003663B3">
        <w:rPr>
          <w:rFonts w:hint="cs"/>
          <w:rtl/>
          <w:lang w:bidi="fa-IR"/>
        </w:rPr>
        <w:t>.</w:t>
      </w:r>
    </w:p>
    <w:p w:rsidR="002252C0" w:rsidRDefault="002252C0" w:rsidP="00644CDB">
      <w:pPr>
        <w:pStyle w:val="2-0"/>
        <w:rPr>
          <w:rtl/>
        </w:rPr>
      </w:pPr>
      <w:r w:rsidRPr="006F238E">
        <w:rPr>
          <w:rFonts w:hint="cs"/>
          <w:rtl/>
          <w:lang w:bidi="ar-SA"/>
        </w:rPr>
        <w:t>26</w:t>
      </w:r>
      <w:r>
        <w:rPr>
          <w:rFonts w:hint="cs"/>
          <w:rtl/>
        </w:rPr>
        <w:t>- باب: مَنْ نَسِيَ صَلاَة فَلْيُصَلَّ إذَا ذكَرَهَا</w:t>
      </w:r>
    </w:p>
    <w:p w:rsidR="002252C0" w:rsidRDefault="002252C0" w:rsidP="00644CDB">
      <w:pPr>
        <w:pStyle w:val="4-"/>
        <w:rPr>
          <w:rtl/>
          <w:lang w:bidi="fa-IR"/>
        </w:rPr>
      </w:pPr>
      <w:bookmarkStart w:id="29" w:name="_Toc432244020"/>
      <w:r>
        <w:rPr>
          <w:rFonts w:hint="cs"/>
          <w:rtl/>
          <w:lang w:bidi="fa-IR"/>
        </w:rPr>
        <w:t>باب [26]</w:t>
      </w:r>
      <w:r w:rsidR="00920F21">
        <w:rPr>
          <w:rFonts w:hint="cs"/>
          <w:rtl/>
          <w:lang w:bidi="fa-IR"/>
        </w:rPr>
        <w:t>:</w:t>
      </w:r>
      <w:r>
        <w:rPr>
          <w:rFonts w:hint="cs"/>
          <w:rtl/>
          <w:lang w:bidi="fa-IR"/>
        </w:rPr>
        <w:t xml:space="preserve"> کسی که نمازی را فراموش کرد، هر وقت که بیادش آمد، آن را بخواند</w:t>
      </w:r>
      <w:bookmarkEnd w:id="29"/>
    </w:p>
    <w:p w:rsidR="002252C0" w:rsidRPr="00644CDB" w:rsidRDefault="002252C0" w:rsidP="00A96438">
      <w:pPr>
        <w:pStyle w:val="5-"/>
        <w:rPr>
          <w:rtl/>
        </w:rPr>
      </w:pPr>
      <w:r w:rsidRPr="00644CDB">
        <w:rPr>
          <w:rFonts w:hint="cs"/>
          <w:rtl/>
        </w:rPr>
        <w:t xml:space="preserve">366- </w:t>
      </w:r>
      <w:r w:rsidR="00644CDB" w:rsidRPr="00644CDB">
        <w:rPr>
          <w:rFonts w:hint="cs"/>
          <w:rtl/>
        </w:rPr>
        <w:t>عَنْ</w:t>
      </w:r>
      <w:r w:rsidR="00644CDB" w:rsidRPr="00644CDB">
        <w:rPr>
          <w:rtl/>
        </w:rPr>
        <w:t xml:space="preserve"> </w:t>
      </w:r>
      <w:r w:rsidR="00644CDB" w:rsidRPr="00644CDB">
        <w:rPr>
          <w:rFonts w:hint="cs"/>
          <w:rtl/>
        </w:rPr>
        <w:t>أَنَسِ</w:t>
      </w:r>
      <w:r w:rsidR="00644CDB" w:rsidRPr="00644CDB">
        <w:rPr>
          <w:rtl/>
        </w:rPr>
        <w:t xml:space="preserve"> </w:t>
      </w:r>
      <w:r w:rsidR="00644CDB" w:rsidRPr="00644CDB">
        <w:rPr>
          <w:rFonts w:hint="cs"/>
          <w:rtl/>
        </w:rPr>
        <w:t>بْنِ</w:t>
      </w:r>
      <w:r w:rsidR="00644CDB" w:rsidRPr="00644CDB">
        <w:rPr>
          <w:rtl/>
        </w:rPr>
        <w:t xml:space="preserve"> </w:t>
      </w:r>
      <w:r w:rsidR="00644CDB" w:rsidRPr="00644CDB">
        <w:rPr>
          <w:rFonts w:hint="cs"/>
          <w:rtl/>
        </w:rPr>
        <w:t>مَالِكٍ رَضِيَ اللهُ عَنْهُ،</w:t>
      </w:r>
      <w:r w:rsidR="00644CDB" w:rsidRPr="00644CDB">
        <w:rPr>
          <w:rtl/>
        </w:rPr>
        <w:t xml:space="preserve"> </w:t>
      </w:r>
      <w:r w:rsidR="00644CDB" w:rsidRPr="00644CDB">
        <w:rPr>
          <w:rFonts w:hint="cs"/>
          <w:rtl/>
        </w:rPr>
        <w:t>عَنِ</w:t>
      </w:r>
      <w:r w:rsidR="00644CDB" w:rsidRPr="00644CDB">
        <w:rPr>
          <w:rtl/>
        </w:rPr>
        <w:t xml:space="preserve"> </w:t>
      </w:r>
      <w:r w:rsidR="00644CDB" w:rsidRPr="00644CDB">
        <w:rPr>
          <w:rFonts w:hint="cs"/>
          <w:rtl/>
        </w:rPr>
        <w:t>النَّبِيِّ</w:t>
      </w:r>
      <w:r w:rsidR="00644CDB" w:rsidRPr="00644CDB">
        <w:rPr>
          <w:rtl/>
        </w:rPr>
        <w:t xml:space="preserve"> </w:t>
      </w:r>
      <w:r w:rsidR="00644CDB" w:rsidRPr="00644CDB">
        <w:rPr>
          <w:rFonts w:hint="cs"/>
          <w:rtl/>
        </w:rPr>
        <w:t>صَلَّى</w:t>
      </w:r>
      <w:r w:rsidR="00644CDB" w:rsidRPr="00644CDB">
        <w:rPr>
          <w:rtl/>
        </w:rPr>
        <w:t xml:space="preserve"> </w:t>
      </w:r>
      <w:r w:rsidR="00644CDB" w:rsidRPr="00644CDB">
        <w:rPr>
          <w:rFonts w:hint="cs"/>
          <w:rtl/>
        </w:rPr>
        <w:t>اللهُ</w:t>
      </w:r>
      <w:r w:rsidR="00644CDB" w:rsidRPr="00644CDB">
        <w:rPr>
          <w:rtl/>
        </w:rPr>
        <w:t xml:space="preserve"> </w:t>
      </w:r>
      <w:r w:rsidR="00644CDB" w:rsidRPr="00644CDB">
        <w:rPr>
          <w:rFonts w:hint="cs"/>
          <w:rtl/>
        </w:rPr>
        <w:t>عَلَيْهِ</w:t>
      </w:r>
      <w:r w:rsidR="00644CDB" w:rsidRPr="00644CDB">
        <w:rPr>
          <w:rtl/>
        </w:rPr>
        <w:t xml:space="preserve"> </w:t>
      </w:r>
      <w:r w:rsidR="00644CDB" w:rsidRPr="00644CDB">
        <w:rPr>
          <w:rFonts w:hint="cs"/>
          <w:rtl/>
        </w:rPr>
        <w:t>وَسَلَّمَ</w:t>
      </w:r>
      <w:r w:rsidR="00644CDB" w:rsidRPr="00644CDB">
        <w:rPr>
          <w:rtl/>
        </w:rPr>
        <w:t xml:space="preserve"> </w:t>
      </w:r>
      <w:r w:rsidR="00644CDB" w:rsidRPr="00644CDB">
        <w:rPr>
          <w:rFonts w:hint="cs"/>
          <w:rtl/>
        </w:rPr>
        <w:t>قَالَ</w:t>
      </w:r>
      <w:r w:rsidR="00A96438">
        <w:rPr>
          <w:rtl/>
        </w:rPr>
        <w:t xml:space="preserve">: </w:t>
      </w:r>
      <w:r w:rsidR="00A96438">
        <w:rPr>
          <w:rFonts w:hint="cs"/>
          <w:rtl/>
        </w:rPr>
        <w:t>«</w:t>
      </w:r>
      <w:r w:rsidR="00644CDB" w:rsidRPr="00644CDB">
        <w:rPr>
          <w:rFonts w:hint="cs"/>
          <w:rtl/>
        </w:rPr>
        <w:t>مَنْ</w:t>
      </w:r>
      <w:r w:rsidR="00644CDB" w:rsidRPr="00644CDB">
        <w:rPr>
          <w:rtl/>
        </w:rPr>
        <w:t xml:space="preserve"> </w:t>
      </w:r>
      <w:r w:rsidR="00644CDB" w:rsidRPr="00644CDB">
        <w:rPr>
          <w:rFonts w:hint="cs"/>
          <w:rtl/>
        </w:rPr>
        <w:t>نَسِيَ</w:t>
      </w:r>
      <w:r w:rsidR="00644CDB" w:rsidRPr="00644CDB">
        <w:rPr>
          <w:rtl/>
        </w:rPr>
        <w:t xml:space="preserve"> </w:t>
      </w:r>
      <w:r w:rsidR="00644CDB" w:rsidRPr="00644CDB">
        <w:rPr>
          <w:rFonts w:hint="cs"/>
          <w:rtl/>
        </w:rPr>
        <w:t>صَلاَةً</w:t>
      </w:r>
      <w:r w:rsidR="00644CDB" w:rsidRPr="00644CDB">
        <w:rPr>
          <w:rtl/>
        </w:rPr>
        <w:t xml:space="preserve"> </w:t>
      </w:r>
      <w:r w:rsidR="00644CDB" w:rsidRPr="00644CDB">
        <w:rPr>
          <w:rFonts w:hint="cs"/>
          <w:rtl/>
        </w:rPr>
        <w:t>فَلْيُصَلِّ</w:t>
      </w:r>
      <w:r w:rsidR="00644CDB" w:rsidRPr="00644CDB">
        <w:rPr>
          <w:rtl/>
        </w:rPr>
        <w:t xml:space="preserve"> </w:t>
      </w:r>
      <w:r w:rsidR="00644CDB" w:rsidRPr="00644CDB">
        <w:rPr>
          <w:rFonts w:hint="cs"/>
          <w:rtl/>
        </w:rPr>
        <w:t>إِذَا</w:t>
      </w:r>
      <w:r w:rsidR="00644CDB" w:rsidRPr="00644CDB">
        <w:rPr>
          <w:rtl/>
        </w:rPr>
        <w:t xml:space="preserve"> </w:t>
      </w:r>
      <w:r w:rsidR="00644CDB" w:rsidRPr="00644CDB">
        <w:rPr>
          <w:rFonts w:hint="cs"/>
          <w:rtl/>
        </w:rPr>
        <w:t>ذَكَرَهَا،</w:t>
      </w:r>
      <w:r w:rsidR="00644CDB" w:rsidRPr="00644CDB">
        <w:rPr>
          <w:rtl/>
        </w:rPr>
        <w:t xml:space="preserve"> </w:t>
      </w:r>
      <w:r w:rsidR="00644CDB" w:rsidRPr="00644CDB">
        <w:rPr>
          <w:rFonts w:hint="cs"/>
          <w:rtl/>
        </w:rPr>
        <w:t>لاَ</w:t>
      </w:r>
      <w:r w:rsidR="00644CDB" w:rsidRPr="00644CDB">
        <w:rPr>
          <w:rtl/>
        </w:rPr>
        <w:t xml:space="preserve"> </w:t>
      </w:r>
      <w:r w:rsidR="00644CDB" w:rsidRPr="00644CDB">
        <w:rPr>
          <w:rFonts w:hint="cs"/>
          <w:rtl/>
        </w:rPr>
        <w:t>كَفَّارَةَ</w:t>
      </w:r>
      <w:r w:rsidR="00644CDB" w:rsidRPr="00644CDB">
        <w:rPr>
          <w:rtl/>
        </w:rPr>
        <w:t xml:space="preserve"> </w:t>
      </w:r>
      <w:r w:rsidR="00644CDB" w:rsidRPr="00644CDB">
        <w:rPr>
          <w:rFonts w:hint="cs"/>
          <w:rtl/>
        </w:rPr>
        <w:t>لَهَا</w:t>
      </w:r>
      <w:r w:rsidR="00644CDB" w:rsidRPr="00644CDB">
        <w:rPr>
          <w:rtl/>
        </w:rPr>
        <w:t xml:space="preserve"> </w:t>
      </w:r>
      <w:r w:rsidR="00644CDB" w:rsidRPr="00644CDB">
        <w:rPr>
          <w:rFonts w:hint="cs"/>
          <w:rtl/>
        </w:rPr>
        <w:t>إِلَّا</w:t>
      </w:r>
      <w:r w:rsidR="00644CDB" w:rsidRPr="00644CDB">
        <w:rPr>
          <w:rtl/>
        </w:rPr>
        <w:t xml:space="preserve"> </w:t>
      </w:r>
      <w:r w:rsidR="00644CDB" w:rsidRPr="00644CDB">
        <w:rPr>
          <w:rFonts w:hint="cs"/>
          <w:rtl/>
        </w:rPr>
        <w:t>ذَلِكَ</w:t>
      </w:r>
      <w:r w:rsidR="00644CDB" w:rsidRPr="00644CDB">
        <w:rPr>
          <w:rtl/>
        </w:rPr>
        <w:t xml:space="preserve"> </w:t>
      </w:r>
      <w:r w:rsidR="00A96438">
        <w:rPr>
          <w:rFonts w:ascii="Traditional Arabic" w:hAnsi="Traditional Arabic" w:cs="Traditional Arabic"/>
          <w:rtl/>
        </w:rPr>
        <w:t>﴿</w:t>
      </w:r>
      <w:r w:rsidR="00644CDB" w:rsidRPr="00644CDB">
        <w:rPr>
          <w:rFonts w:hint="cs"/>
          <w:rtl/>
        </w:rPr>
        <w:t>وَأَقِمِ</w:t>
      </w:r>
      <w:r w:rsidR="00644CDB" w:rsidRPr="00644CDB">
        <w:rPr>
          <w:rtl/>
        </w:rPr>
        <w:t xml:space="preserve"> </w:t>
      </w:r>
      <w:r w:rsidR="00644CDB" w:rsidRPr="00644CDB">
        <w:rPr>
          <w:rFonts w:hint="cs"/>
          <w:rtl/>
        </w:rPr>
        <w:t>الصَّلاَةَ</w:t>
      </w:r>
      <w:r w:rsidR="00644CDB" w:rsidRPr="00644CDB">
        <w:rPr>
          <w:rtl/>
        </w:rPr>
        <w:t xml:space="preserve"> </w:t>
      </w:r>
      <w:r w:rsidR="00644CDB" w:rsidRPr="00644CDB">
        <w:rPr>
          <w:rFonts w:hint="cs"/>
          <w:rtl/>
        </w:rPr>
        <w:t>لِذِكْرِي</w:t>
      </w:r>
      <w:r w:rsidR="00A96438">
        <w:rPr>
          <w:rFonts w:ascii="Traditional Arabic" w:hAnsi="Traditional Arabic" w:cs="Traditional Arabic"/>
          <w:rtl/>
        </w:rPr>
        <w:t>﴾</w:t>
      </w:r>
      <w:r w:rsidR="00644CDB" w:rsidRPr="00644CDB">
        <w:rPr>
          <w:rtl/>
        </w:rPr>
        <w:t xml:space="preserve"> </w:t>
      </w:r>
      <w:r w:rsidRPr="00644CDB">
        <w:rPr>
          <w:rFonts w:hint="cs"/>
          <w:rtl/>
        </w:rPr>
        <w:t>[رواه البخاری: 597].</w:t>
      </w:r>
    </w:p>
    <w:p w:rsidR="005D5979" w:rsidRDefault="002252C0" w:rsidP="00644CDB">
      <w:pPr>
        <w:pStyle w:val="0-"/>
        <w:rPr>
          <w:rtl/>
          <w:lang w:bidi="fa-IR"/>
        </w:rPr>
      </w:pPr>
      <w:r>
        <w:rPr>
          <w:rFonts w:hint="cs"/>
          <w:rtl/>
          <w:lang w:bidi="fa-IR"/>
        </w:rPr>
        <w:t xml:space="preserve">366- از </w:t>
      </w:r>
      <w:r w:rsidR="00644CDB">
        <w:rPr>
          <w:rFonts w:hint="cs"/>
          <w:rtl/>
          <w:lang w:bidi="fa-IR"/>
        </w:rPr>
        <w:t>انس بن مالک</w:t>
      </w:r>
      <w:r w:rsidR="00644CDB">
        <w:rPr>
          <w:rFonts w:cs="CTraditional Arabic" w:hint="cs"/>
          <w:rtl/>
          <w:lang w:bidi="fa-IR"/>
        </w:rPr>
        <w:t>س</w:t>
      </w:r>
      <w:r w:rsidR="00644CDB">
        <w:rPr>
          <w:rFonts w:hint="cs"/>
          <w:rtl/>
          <w:lang w:bidi="fa-IR"/>
        </w:rPr>
        <w:t xml:space="preserve"> از پیامبر خدا </w:t>
      </w:r>
      <w:r w:rsidR="00644CDB">
        <w:rPr>
          <w:rFonts w:cs="CTraditional Arabic" w:hint="cs"/>
          <w:rtl/>
          <w:lang w:bidi="fa-IR"/>
        </w:rPr>
        <w:t>ج</w:t>
      </w:r>
      <w:r w:rsidR="00644CDB">
        <w:rPr>
          <w:rFonts w:hint="cs"/>
          <w:rtl/>
          <w:lang w:bidi="fa-IR"/>
        </w:rPr>
        <w:t xml:space="preserve"> روایت است که فرمودند: «کسی که نمازی را فراموش می‌کند، هر وقت که به یادش آمد آن را اداء نماید، برایش کفاره دیگری جز این نیست، «و نماز را به یاد من اقامه کن»</w:t>
      </w:r>
      <w:r w:rsidR="00644CDB" w:rsidRPr="00644CDB">
        <w:rPr>
          <w:rFonts w:hint="cs"/>
          <w:vertAlign w:val="superscript"/>
          <w:rtl/>
          <w:lang w:bidi="fa-IR"/>
        </w:rPr>
        <w:t>(</w:t>
      </w:r>
      <w:r w:rsidR="00644CDB" w:rsidRPr="005A62CD">
        <w:rPr>
          <w:rStyle w:val="FootnoteReference"/>
          <w:rtl/>
          <w:lang w:bidi="fa-IR"/>
        </w:rPr>
        <w:footnoteReference w:id="51"/>
      </w:r>
      <w:r w:rsidR="00644CDB" w:rsidRPr="00644CDB">
        <w:rPr>
          <w:rFonts w:hint="cs"/>
          <w:vertAlign w:val="superscript"/>
          <w:rtl/>
          <w:lang w:bidi="fa-IR"/>
        </w:rPr>
        <w:t>)</w:t>
      </w:r>
      <w:r w:rsidR="00644CDB">
        <w:rPr>
          <w:rFonts w:hint="cs"/>
          <w:rtl/>
          <w:lang w:bidi="fa-IR"/>
        </w:rPr>
        <w:t>.</w:t>
      </w:r>
    </w:p>
    <w:p w:rsidR="006D4386" w:rsidRDefault="006D4386" w:rsidP="00A627DD">
      <w:pPr>
        <w:pStyle w:val="2-0"/>
        <w:rPr>
          <w:rtl/>
        </w:rPr>
      </w:pPr>
      <w:r w:rsidRPr="006F238E">
        <w:rPr>
          <w:rFonts w:hint="cs"/>
          <w:rtl/>
          <w:lang w:bidi="ar-SA"/>
        </w:rPr>
        <w:t>27</w:t>
      </w:r>
      <w:r>
        <w:rPr>
          <w:rFonts w:hint="cs"/>
          <w:rtl/>
        </w:rPr>
        <w:t>- باب:</w:t>
      </w:r>
    </w:p>
    <w:p w:rsidR="006D4386" w:rsidRDefault="006D4386" w:rsidP="007E4085">
      <w:pPr>
        <w:pStyle w:val="4-"/>
        <w:rPr>
          <w:rtl/>
          <w:lang w:bidi="fa-IR"/>
        </w:rPr>
      </w:pPr>
      <w:bookmarkStart w:id="30" w:name="_Toc432244021"/>
      <w:r>
        <w:rPr>
          <w:rFonts w:hint="cs"/>
          <w:rtl/>
          <w:lang w:bidi="fa-IR"/>
        </w:rPr>
        <w:t>باب [27]</w:t>
      </w:r>
      <w:bookmarkEnd w:id="30"/>
    </w:p>
    <w:p w:rsidR="006D4386" w:rsidRPr="00A627DD" w:rsidRDefault="006D4386" w:rsidP="00A627DD">
      <w:pPr>
        <w:pStyle w:val="5-"/>
        <w:rPr>
          <w:rtl/>
        </w:rPr>
      </w:pPr>
      <w:r w:rsidRPr="00A627DD">
        <w:rPr>
          <w:rFonts w:hint="cs"/>
          <w:rtl/>
        </w:rPr>
        <w:t xml:space="preserve">367- </w:t>
      </w:r>
      <w:r w:rsidR="00A627DD" w:rsidRPr="00A627DD">
        <w:rPr>
          <w:rFonts w:hint="cs"/>
          <w:rtl/>
        </w:rPr>
        <w:t>وَعَنْهُ رَضِيَ اللهُ عَنْهُ قَالَ: قَالَ رَسُولُ اللهِ صَلَّى</w:t>
      </w:r>
      <w:r w:rsidR="00A627DD" w:rsidRPr="00A627DD">
        <w:rPr>
          <w:rtl/>
        </w:rPr>
        <w:t xml:space="preserve"> </w:t>
      </w:r>
      <w:r w:rsidR="00A627DD" w:rsidRPr="00A627DD">
        <w:rPr>
          <w:rFonts w:hint="cs"/>
          <w:rtl/>
        </w:rPr>
        <w:t>اللهُ</w:t>
      </w:r>
      <w:r w:rsidR="00A627DD" w:rsidRPr="00A627DD">
        <w:rPr>
          <w:rtl/>
        </w:rPr>
        <w:t xml:space="preserve"> </w:t>
      </w:r>
      <w:r w:rsidR="00A627DD" w:rsidRPr="00A627DD">
        <w:rPr>
          <w:rFonts w:hint="cs"/>
          <w:rtl/>
        </w:rPr>
        <w:t>عَلَيْهِ</w:t>
      </w:r>
      <w:r w:rsidR="00A627DD" w:rsidRPr="00A627DD">
        <w:rPr>
          <w:rtl/>
        </w:rPr>
        <w:t xml:space="preserve"> </w:t>
      </w:r>
      <w:r w:rsidR="00DE18DF">
        <w:rPr>
          <w:rFonts w:hint="cs"/>
          <w:rtl/>
        </w:rPr>
        <w:t>وَسَلَّمَ</w:t>
      </w:r>
      <w:r w:rsidR="00DE18DF">
        <w:t>:</w:t>
      </w:r>
      <w:r w:rsidR="00A627DD" w:rsidRPr="00A627DD">
        <w:rPr>
          <w:rFonts w:hint="cs"/>
          <w:rtl/>
        </w:rPr>
        <w:t xml:space="preserve"> لَمْ</w:t>
      </w:r>
      <w:r w:rsidR="00A627DD" w:rsidRPr="00A627DD">
        <w:rPr>
          <w:rtl/>
        </w:rPr>
        <w:t xml:space="preserve"> </w:t>
      </w:r>
      <w:r w:rsidR="00A627DD" w:rsidRPr="00A627DD">
        <w:rPr>
          <w:rFonts w:hint="cs"/>
          <w:rtl/>
        </w:rPr>
        <w:t>تَزَالُوا</w:t>
      </w:r>
      <w:r w:rsidR="00A627DD" w:rsidRPr="00A627DD">
        <w:rPr>
          <w:rtl/>
        </w:rPr>
        <w:t xml:space="preserve"> </w:t>
      </w:r>
      <w:r w:rsidR="00A627DD" w:rsidRPr="00A627DD">
        <w:rPr>
          <w:rFonts w:hint="cs"/>
          <w:rtl/>
        </w:rPr>
        <w:t>فِي</w:t>
      </w:r>
      <w:r w:rsidR="00A627DD" w:rsidRPr="00A627DD">
        <w:rPr>
          <w:rtl/>
        </w:rPr>
        <w:t xml:space="preserve"> </w:t>
      </w:r>
      <w:r w:rsidR="00A627DD" w:rsidRPr="00A627DD">
        <w:rPr>
          <w:rFonts w:hint="cs"/>
          <w:rtl/>
        </w:rPr>
        <w:t>صَلاَةٍ</w:t>
      </w:r>
      <w:r w:rsidR="00A627DD" w:rsidRPr="00A627DD">
        <w:rPr>
          <w:rtl/>
        </w:rPr>
        <w:t xml:space="preserve"> </w:t>
      </w:r>
      <w:r w:rsidR="00A627DD" w:rsidRPr="00A627DD">
        <w:rPr>
          <w:rFonts w:hint="cs"/>
          <w:rtl/>
        </w:rPr>
        <w:t>مَا</w:t>
      </w:r>
      <w:r w:rsidR="00A627DD" w:rsidRPr="00A627DD">
        <w:rPr>
          <w:rtl/>
        </w:rPr>
        <w:t xml:space="preserve"> </w:t>
      </w:r>
      <w:r w:rsidR="00A627DD" w:rsidRPr="00A627DD">
        <w:rPr>
          <w:rFonts w:hint="cs"/>
          <w:rtl/>
        </w:rPr>
        <w:t>انْتَظَرْتُمُ</w:t>
      </w:r>
      <w:r w:rsidR="00A627DD" w:rsidRPr="00A627DD">
        <w:rPr>
          <w:rtl/>
        </w:rPr>
        <w:t xml:space="preserve"> </w:t>
      </w:r>
      <w:r w:rsidR="00A627DD" w:rsidRPr="00A627DD">
        <w:rPr>
          <w:rFonts w:hint="cs"/>
          <w:rtl/>
        </w:rPr>
        <w:t xml:space="preserve">الصَّلاَةَ </w:t>
      </w:r>
      <w:r w:rsidRPr="00A627DD">
        <w:rPr>
          <w:rFonts w:hint="cs"/>
          <w:rtl/>
        </w:rPr>
        <w:t>[رواه البخاری: 600].</w:t>
      </w:r>
    </w:p>
    <w:p w:rsidR="006D4386" w:rsidRDefault="006D4386" w:rsidP="00644CDB">
      <w:pPr>
        <w:pStyle w:val="0-"/>
        <w:rPr>
          <w:rtl/>
          <w:lang w:bidi="fa-IR"/>
        </w:rPr>
      </w:pPr>
      <w:r>
        <w:rPr>
          <w:rFonts w:hint="cs"/>
          <w:rtl/>
          <w:lang w:bidi="fa-IR"/>
        </w:rPr>
        <w:t>367- و از انس</w:t>
      </w:r>
      <w:r w:rsidR="00A627DD">
        <w:rPr>
          <w:rFonts w:cs="CTraditional Arabic" w:hint="cs"/>
          <w:rtl/>
          <w:lang w:bidi="fa-IR"/>
        </w:rPr>
        <w:t>س</w:t>
      </w:r>
      <w:r w:rsidR="00A627DD">
        <w:rPr>
          <w:rFonts w:hint="cs"/>
          <w:rtl/>
          <w:lang w:bidi="fa-IR"/>
        </w:rPr>
        <w:t xml:space="preserve"> روایت که گفت: پیامبر خدا </w:t>
      </w:r>
      <w:r w:rsidR="00A627DD">
        <w:rPr>
          <w:rFonts w:cs="CTraditional Arabic" w:hint="cs"/>
          <w:rtl/>
          <w:lang w:bidi="fa-IR"/>
        </w:rPr>
        <w:t>ج</w:t>
      </w:r>
      <w:r w:rsidR="00A627DD">
        <w:rPr>
          <w:rFonts w:hint="cs"/>
          <w:rtl/>
          <w:lang w:bidi="fa-IR"/>
        </w:rPr>
        <w:t xml:space="preserve"> فرمودند:</w:t>
      </w:r>
    </w:p>
    <w:p w:rsidR="00A627DD" w:rsidRDefault="00A627DD" w:rsidP="00644CDB">
      <w:pPr>
        <w:pStyle w:val="0-"/>
        <w:rPr>
          <w:rtl/>
          <w:lang w:bidi="fa-IR"/>
        </w:rPr>
      </w:pPr>
      <w:r>
        <w:rPr>
          <w:rFonts w:hint="cs"/>
          <w:rtl/>
          <w:lang w:bidi="fa-IR"/>
        </w:rPr>
        <w:t>«تا وقتی که انتظار نماز را داشته باشید، درحالت نماز خواندن گفته می‌شوید»</w:t>
      </w:r>
      <w:r w:rsidRPr="00A627DD">
        <w:rPr>
          <w:rFonts w:hint="cs"/>
          <w:vertAlign w:val="superscript"/>
          <w:rtl/>
          <w:lang w:bidi="fa-IR"/>
        </w:rPr>
        <w:t>(</w:t>
      </w:r>
      <w:r w:rsidRPr="005A62CD">
        <w:rPr>
          <w:rStyle w:val="FootnoteReference"/>
          <w:rtl/>
          <w:lang w:bidi="fa-IR"/>
        </w:rPr>
        <w:footnoteReference w:id="52"/>
      </w:r>
      <w:r w:rsidRPr="00A627DD">
        <w:rPr>
          <w:rFonts w:hint="cs"/>
          <w:vertAlign w:val="superscript"/>
          <w:rtl/>
          <w:lang w:bidi="fa-IR"/>
        </w:rPr>
        <w:t>)</w:t>
      </w:r>
      <w:r>
        <w:rPr>
          <w:rFonts w:hint="cs"/>
          <w:rtl/>
          <w:lang w:bidi="fa-IR"/>
        </w:rPr>
        <w:t>.</w:t>
      </w:r>
    </w:p>
    <w:p w:rsidR="00C4584E" w:rsidRDefault="00C4584E" w:rsidP="008B53F7">
      <w:pPr>
        <w:pStyle w:val="2-0"/>
        <w:rPr>
          <w:rtl/>
        </w:rPr>
      </w:pPr>
      <w:r w:rsidRPr="006F238E">
        <w:rPr>
          <w:rFonts w:hint="cs"/>
          <w:rtl/>
          <w:lang w:bidi="ar-SA"/>
        </w:rPr>
        <w:t>28</w:t>
      </w:r>
      <w:r>
        <w:rPr>
          <w:rFonts w:hint="cs"/>
          <w:rtl/>
        </w:rPr>
        <w:t>- باب:</w:t>
      </w:r>
    </w:p>
    <w:p w:rsidR="00C4584E" w:rsidRDefault="00C4584E" w:rsidP="00C441BE">
      <w:pPr>
        <w:pStyle w:val="4-"/>
        <w:rPr>
          <w:rtl/>
          <w:lang w:bidi="fa-IR"/>
        </w:rPr>
      </w:pPr>
      <w:bookmarkStart w:id="31" w:name="_Toc432244022"/>
      <w:r>
        <w:rPr>
          <w:rFonts w:hint="cs"/>
          <w:rtl/>
        </w:rPr>
        <w:t xml:space="preserve">باب </w:t>
      </w:r>
      <w:r>
        <w:rPr>
          <w:rFonts w:hint="cs"/>
          <w:rtl/>
          <w:lang w:bidi="fa-IR"/>
        </w:rPr>
        <w:t>[28]</w:t>
      </w:r>
      <w:bookmarkEnd w:id="31"/>
    </w:p>
    <w:p w:rsidR="00C4584E" w:rsidRPr="008B53F7" w:rsidRDefault="00C4584E" w:rsidP="008B53F7">
      <w:pPr>
        <w:pStyle w:val="5-"/>
        <w:rPr>
          <w:rtl/>
        </w:rPr>
      </w:pPr>
      <w:r w:rsidRPr="008B53F7">
        <w:rPr>
          <w:rFonts w:hint="cs"/>
          <w:rtl/>
        </w:rPr>
        <w:t xml:space="preserve">368- </w:t>
      </w:r>
      <w:r w:rsidR="008B53F7" w:rsidRPr="008B53F7">
        <w:rPr>
          <w:rFonts w:hint="cs"/>
          <w:rtl/>
        </w:rPr>
        <w:t>حديثه: علی رأسِ مائهُ سنةِ، تقدَّم، وفي روايةِ هنا عن ابن عمر رضي الله عنهما. قال النَّبيُّ صَلَّى</w:t>
      </w:r>
      <w:r w:rsidR="008B53F7" w:rsidRPr="008B53F7">
        <w:rPr>
          <w:rtl/>
        </w:rPr>
        <w:t xml:space="preserve"> </w:t>
      </w:r>
      <w:r w:rsidR="008B53F7" w:rsidRPr="008B53F7">
        <w:rPr>
          <w:rFonts w:hint="cs"/>
          <w:rtl/>
        </w:rPr>
        <w:t>اللهُ</w:t>
      </w:r>
      <w:r w:rsidR="008B53F7" w:rsidRPr="008B53F7">
        <w:rPr>
          <w:rtl/>
        </w:rPr>
        <w:t xml:space="preserve"> </w:t>
      </w:r>
      <w:r w:rsidR="008B53F7" w:rsidRPr="008B53F7">
        <w:rPr>
          <w:rFonts w:hint="cs"/>
          <w:rtl/>
        </w:rPr>
        <w:t>عَلَيْهِ</w:t>
      </w:r>
      <w:r w:rsidR="008B53F7" w:rsidRPr="008B53F7">
        <w:rPr>
          <w:rtl/>
        </w:rPr>
        <w:t xml:space="preserve"> </w:t>
      </w:r>
      <w:r w:rsidR="008B53F7" w:rsidRPr="008B53F7">
        <w:rPr>
          <w:rFonts w:hint="cs"/>
          <w:rtl/>
        </w:rPr>
        <w:t>وَسَلَّمَ:</w:t>
      </w:r>
      <w:r w:rsidR="008B53F7" w:rsidRPr="008B53F7">
        <w:rPr>
          <w:rFonts w:hint="eastAsia"/>
          <w:rtl/>
        </w:rPr>
        <w:t xml:space="preserve"> «</w:t>
      </w:r>
      <w:r w:rsidR="008B53F7" w:rsidRPr="008B53F7">
        <w:rPr>
          <w:rFonts w:hint="cs"/>
          <w:rtl/>
        </w:rPr>
        <w:t>لاَ</w:t>
      </w:r>
      <w:r w:rsidR="008B53F7" w:rsidRPr="008B53F7">
        <w:rPr>
          <w:rtl/>
        </w:rPr>
        <w:t xml:space="preserve"> </w:t>
      </w:r>
      <w:r w:rsidR="008B53F7" w:rsidRPr="008B53F7">
        <w:rPr>
          <w:rFonts w:hint="cs"/>
          <w:rtl/>
        </w:rPr>
        <w:t>يَبْقَى</w:t>
      </w:r>
      <w:r w:rsidR="008B53F7" w:rsidRPr="008B53F7">
        <w:rPr>
          <w:rtl/>
        </w:rPr>
        <w:t xml:space="preserve"> </w:t>
      </w:r>
      <w:r w:rsidR="008B53F7" w:rsidRPr="008B53F7">
        <w:rPr>
          <w:rFonts w:hint="cs"/>
          <w:rtl/>
        </w:rPr>
        <w:t>مِمَّنْ</w:t>
      </w:r>
      <w:r w:rsidR="008B53F7" w:rsidRPr="008B53F7">
        <w:rPr>
          <w:rtl/>
        </w:rPr>
        <w:t xml:space="preserve"> </w:t>
      </w:r>
      <w:r w:rsidR="008B53F7" w:rsidRPr="008B53F7">
        <w:rPr>
          <w:rFonts w:hint="cs"/>
          <w:rtl/>
        </w:rPr>
        <w:t>هُوَ</w:t>
      </w:r>
      <w:r w:rsidR="008B53F7" w:rsidRPr="008B53F7">
        <w:rPr>
          <w:rtl/>
        </w:rPr>
        <w:t xml:space="preserve"> </w:t>
      </w:r>
      <w:r w:rsidR="008B53F7" w:rsidRPr="008B53F7">
        <w:rPr>
          <w:rFonts w:hint="cs"/>
          <w:rtl/>
        </w:rPr>
        <w:t>اليَوْمَ</w:t>
      </w:r>
      <w:r w:rsidR="008B53F7" w:rsidRPr="008B53F7">
        <w:rPr>
          <w:rtl/>
        </w:rPr>
        <w:t xml:space="preserve"> </w:t>
      </w:r>
      <w:r w:rsidR="008B53F7" w:rsidRPr="008B53F7">
        <w:rPr>
          <w:rFonts w:hint="cs"/>
          <w:rtl/>
        </w:rPr>
        <w:t>عَلَى</w:t>
      </w:r>
      <w:r w:rsidR="008B53F7" w:rsidRPr="008B53F7">
        <w:rPr>
          <w:rtl/>
        </w:rPr>
        <w:t xml:space="preserve"> </w:t>
      </w:r>
      <w:r w:rsidR="008B53F7" w:rsidRPr="008B53F7">
        <w:rPr>
          <w:rFonts w:hint="cs"/>
          <w:rtl/>
        </w:rPr>
        <w:t>ظَهْرِ</w:t>
      </w:r>
      <w:r w:rsidR="008B53F7" w:rsidRPr="008B53F7">
        <w:rPr>
          <w:rtl/>
        </w:rPr>
        <w:t xml:space="preserve"> </w:t>
      </w:r>
      <w:r w:rsidR="008B53F7" w:rsidRPr="008B53F7">
        <w:rPr>
          <w:rFonts w:hint="cs"/>
          <w:rtl/>
        </w:rPr>
        <w:t>الأَرْضِ</w:t>
      </w:r>
      <w:r w:rsidR="008B53F7" w:rsidRPr="008B53F7">
        <w:rPr>
          <w:rFonts w:hint="eastAsia"/>
          <w:rtl/>
        </w:rPr>
        <w:t>»</w:t>
      </w:r>
      <w:r w:rsidR="008B53F7" w:rsidRPr="008B53F7">
        <w:rPr>
          <w:rtl/>
        </w:rPr>
        <w:t xml:space="preserve"> </w:t>
      </w:r>
      <w:r w:rsidR="008B53F7" w:rsidRPr="008B53F7">
        <w:rPr>
          <w:rFonts w:hint="cs"/>
          <w:rtl/>
        </w:rPr>
        <w:t>يُرِيدُ</w:t>
      </w:r>
      <w:r w:rsidR="008B53F7" w:rsidRPr="008B53F7">
        <w:rPr>
          <w:rtl/>
        </w:rPr>
        <w:t xml:space="preserve"> </w:t>
      </w:r>
      <w:r w:rsidR="008B53F7" w:rsidRPr="008B53F7">
        <w:rPr>
          <w:rFonts w:hint="cs"/>
          <w:rtl/>
        </w:rPr>
        <w:t>بِذَلِكَ</w:t>
      </w:r>
      <w:r w:rsidR="008B53F7" w:rsidRPr="008B53F7">
        <w:rPr>
          <w:rtl/>
        </w:rPr>
        <w:t xml:space="preserve"> </w:t>
      </w:r>
      <w:r w:rsidR="008B53F7" w:rsidRPr="008B53F7">
        <w:rPr>
          <w:rFonts w:hint="cs"/>
          <w:rtl/>
        </w:rPr>
        <w:t>أَنَّهَا</w:t>
      </w:r>
      <w:r w:rsidR="008B53F7" w:rsidRPr="008B53F7">
        <w:rPr>
          <w:rtl/>
        </w:rPr>
        <w:t xml:space="preserve"> </w:t>
      </w:r>
      <w:r w:rsidR="008B53F7" w:rsidRPr="008B53F7">
        <w:rPr>
          <w:rFonts w:hint="cs"/>
          <w:rtl/>
        </w:rPr>
        <w:t>تَخْرِمُ</w:t>
      </w:r>
      <w:r w:rsidR="008B53F7" w:rsidRPr="008B53F7">
        <w:rPr>
          <w:rtl/>
        </w:rPr>
        <w:t xml:space="preserve"> </w:t>
      </w:r>
      <w:r w:rsidR="008B53F7" w:rsidRPr="008B53F7">
        <w:rPr>
          <w:rFonts w:hint="cs"/>
          <w:rtl/>
        </w:rPr>
        <w:t>ذَلِكَ</w:t>
      </w:r>
      <w:r w:rsidR="008B53F7" w:rsidRPr="008B53F7">
        <w:rPr>
          <w:rtl/>
        </w:rPr>
        <w:t xml:space="preserve"> </w:t>
      </w:r>
      <w:r w:rsidR="008B53F7" w:rsidRPr="008B53F7">
        <w:rPr>
          <w:rFonts w:hint="cs"/>
          <w:rtl/>
        </w:rPr>
        <w:t xml:space="preserve">القَرْنَ </w:t>
      </w:r>
      <w:r w:rsidRPr="008B53F7">
        <w:rPr>
          <w:rFonts w:hint="cs"/>
          <w:rtl/>
        </w:rPr>
        <w:t>[رواه البخاری: 601].</w:t>
      </w:r>
    </w:p>
    <w:p w:rsidR="008B53F7" w:rsidRDefault="00C4584E" w:rsidP="008B53F7">
      <w:pPr>
        <w:pStyle w:val="0-"/>
        <w:rPr>
          <w:rtl/>
          <w:lang w:bidi="fa-IR"/>
        </w:rPr>
      </w:pPr>
      <w:r>
        <w:rPr>
          <w:rFonts w:hint="cs"/>
          <w:rtl/>
          <w:lang w:bidi="fa-IR"/>
        </w:rPr>
        <w:t>368- حدیث [ابن عمر</w:t>
      </w:r>
      <w:r>
        <w:rPr>
          <w:rFonts w:cs="CTraditional Arabic" w:hint="cs"/>
          <w:rtl/>
          <w:lang w:bidi="fa-IR"/>
        </w:rPr>
        <w:t>ب</w:t>
      </w:r>
      <w:r>
        <w:rPr>
          <w:rFonts w:hint="cs"/>
          <w:rtl/>
          <w:lang w:bidi="fa-IR"/>
        </w:rPr>
        <w:t xml:space="preserve"> در مورد </w:t>
      </w:r>
      <w:r w:rsidR="008B53F7">
        <w:rPr>
          <w:rFonts w:hint="cs"/>
          <w:rtl/>
          <w:lang w:bidi="fa-IR"/>
        </w:rPr>
        <w:t>اینکه</w:t>
      </w:r>
      <w:r>
        <w:rPr>
          <w:rFonts w:hint="cs"/>
          <w:rtl/>
          <w:lang w:bidi="fa-IR"/>
        </w:rPr>
        <w:t>]</w:t>
      </w:r>
      <w:r w:rsidR="008B53F7">
        <w:rPr>
          <w:rFonts w:hint="cs"/>
          <w:rtl/>
          <w:lang w:bidi="fa-IR"/>
        </w:rPr>
        <w:t xml:space="preserve"> بعد از صد</w:t>
      </w:r>
      <w:r w:rsidR="00E54ABD">
        <w:rPr>
          <w:lang w:bidi="fa-IR"/>
        </w:rPr>
        <w:t xml:space="preserve"> </w:t>
      </w:r>
      <w:r w:rsidR="008B53F7">
        <w:rPr>
          <w:rFonts w:hint="cs"/>
          <w:rtl/>
          <w:lang w:bidi="fa-IR"/>
        </w:rPr>
        <w:t xml:space="preserve">سال [از این مردمان </w:t>
      </w:r>
      <w:r w:rsidR="00F80BEB">
        <w:rPr>
          <w:rFonts w:hint="cs"/>
          <w:rtl/>
          <w:lang w:bidi="fa-IR"/>
        </w:rPr>
        <w:t>هیچکس</w:t>
      </w:r>
      <w:r w:rsidR="008B53F7">
        <w:rPr>
          <w:rFonts w:hint="cs"/>
          <w:rtl/>
          <w:lang w:bidi="fa-IR"/>
        </w:rPr>
        <w:t>ی زنده نخواهد ماند]، قبلاً گذشت، و در روایت دیگری اینجا از ابن عمر</w:t>
      </w:r>
      <w:r w:rsidR="008B53F7">
        <w:rPr>
          <w:rFonts w:cs="CTraditional Arabic" w:hint="cs"/>
          <w:rtl/>
          <w:lang w:bidi="fa-IR"/>
        </w:rPr>
        <w:t>ب</w:t>
      </w:r>
      <w:r w:rsidR="008B53F7">
        <w:rPr>
          <w:rFonts w:hint="cs"/>
          <w:rtl/>
          <w:lang w:bidi="fa-IR"/>
        </w:rPr>
        <w:t xml:space="preserve"> آمده است که گفت:</w:t>
      </w:r>
    </w:p>
    <w:p w:rsidR="006507EA" w:rsidRDefault="008B53F7" w:rsidP="00E54AB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«از کسانی که امروز در روی زمین وجود دارند، </w:t>
      </w:r>
      <w:r w:rsidR="00F80BEB">
        <w:rPr>
          <w:rFonts w:hint="cs"/>
          <w:rtl/>
          <w:lang w:bidi="fa-IR"/>
        </w:rPr>
        <w:t>هیچکس</w:t>
      </w:r>
      <w:r>
        <w:rPr>
          <w:rFonts w:hint="cs"/>
          <w:rtl/>
          <w:lang w:bidi="fa-IR"/>
        </w:rPr>
        <w:t>ی باقی نمی‌ماند» و قصدشان این بود که در این مدت صد</w:t>
      </w:r>
      <w:r w:rsidR="00E54ABD">
        <w:rPr>
          <w:lang w:bidi="fa-IR"/>
        </w:rPr>
        <w:t xml:space="preserve"> </w:t>
      </w:r>
      <w:r>
        <w:rPr>
          <w:rFonts w:hint="cs"/>
          <w:rtl/>
          <w:lang w:bidi="fa-IR"/>
        </w:rPr>
        <w:t>سال، تمام اهل این قرن از بین رفته و می‌میرند</w:t>
      </w:r>
      <w:r w:rsidRPr="008B53F7">
        <w:rPr>
          <w:rFonts w:hint="cs"/>
          <w:vertAlign w:val="superscript"/>
          <w:rtl/>
          <w:lang w:bidi="fa-IR"/>
        </w:rPr>
        <w:t>(</w:t>
      </w:r>
      <w:r w:rsidRPr="005A62CD">
        <w:rPr>
          <w:rStyle w:val="FootnoteReference"/>
          <w:rtl/>
          <w:lang w:bidi="fa-IR"/>
        </w:rPr>
        <w:footnoteReference w:id="53"/>
      </w:r>
      <w:r w:rsidRPr="008B53F7">
        <w:rPr>
          <w:rFonts w:hint="cs"/>
          <w:vertAlign w:val="superscript"/>
          <w:rtl/>
          <w:lang w:bidi="fa-IR"/>
        </w:rPr>
        <w:t>)</w:t>
      </w:r>
      <w:r w:rsidR="006507EA">
        <w:rPr>
          <w:rFonts w:hint="cs"/>
          <w:rtl/>
          <w:lang w:bidi="fa-IR"/>
        </w:rPr>
        <w:t>.</w:t>
      </w:r>
    </w:p>
    <w:p w:rsidR="00C81E84" w:rsidRPr="00CD4861" w:rsidRDefault="00C81E84" w:rsidP="00CD4861">
      <w:pPr>
        <w:pStyle w:val="5-"/>
        <w:rPr>
          <w:rtl/>
        </w:rPr>
      </w:pPr>
      <w:r w:rsidRPr="00CD4861">
        <w:rPr>
          <w:rFonts w:hint="cs"/>
          <w:rtl/>
        </w:rPr>
        <w:t xml:space="preserve">369- </w:t>
      </w:r>
      <w:r w:rsidR="00CD4861" w:rsidRPr="00CD4861">
        <w:rPr>
          <w:rFonts w:hint="cs"/>
          <w:rtl/>
        </w:rPr>
        <w:t>عَنْ</w:t>
      </w:r>
      <w:r w:rsidR="00CD4861" w:rsidRPr="00CD4861">
        <w:rPr>
          <w:rtl/>
        </w:rPr>
        <w:t xml:space="preserve"> </w:t>
      </w:r>
      <w:r w:rsidR="00CD4861" w:rsidRPr="00CD4861">
        <w:rPr>
          <w:rFonts w:hint="cs"/>
          <w:rtl/>
        </w:rPr>
        <w:t>عَبْدِ</w:t>
      </w:r>
      <w:r w:rsidR="00CD4861" w:rsidRPr="00CD4861">
        <w:rPr>
          <w:rtl/>
        </w:rPr>
        <w:t xml:space="preserve"> </w:t>
      </w:r>
      <w:r w:rsidR="00CD4861" w:rsidRPr="00CD4861">
        <w:rPr>
          <w:rFonts w:hint="cs"/>
          <w:rtl/>
        </w:rPr>
        <w:t>الرَّحْمَنِ</w:t>
      </w:r>
      <w:r w:rsidR="00CD4861" w:rsidRPr="00CD4861">
        <w:rPr>
          <w:rtl/>
        </w:rPr>
        <w:t xml:space="preserve"> </w:t>
      </w:r>
      <w:r w:rsidR="00CD4861" w:rsidRPr="00CD4861">
        <w:rPr>
          <w:rFonts w:hint="cs"/>
          <w:rtl/>
        </w:rPr>
        <w:t>بْنِ</w:t>
      </w:r>
      <w:r w:rsidR="00CD4861" w:rsidRPr="00CD4861">
        <w:rPr>
          <w:rtl/>
        </w:rPr>
        <w:t xml:space="preserve"> </w:t>
      </w:r>
      <w:r w:rsidR="00CD4861" w:rsidRPr="00CD4861">
        <w:rPr>
          <w:rFonts w:hint="cs"/>
          <w:rtl/>
        </w:rPr>
        <w:t>أَبِي</w:t>
      </w:r>
      <w:r w:rsidR="00CD4861" w:rsidRPr="00CD4861">
        <w:rPr>
          <w:rtl/>
        </w:rPr>
        <w:t xml:space="preserve"> </w:t>
      </w:r>
      <w:r w:rsidR="00CD4861" w:rsidRPr="00CD4861">
        <w:rPr>
          <w:rFonts w:hint="cs"/>
          <w:rtl/>
        </w:rPr>
        <w:t>بَكْرٍ رَضِيَ اللهُ عَنْهُما،</w:t>
      </w:r>
      <w:r w:rsidR="00CD4861" w:rsidRPr="00CD4861">
        <w:rPr>
          <w:rtl/>
        </w:rPr>
        <w:t xml:space="preserve"> </w:t>
      </w:r>
      <w:r w:rsidR="00CD4861" w:rsidRPr="00CD4861">
        <w:rPr>
          <w:rFonts w:hint="cs"/>
          <w:rtl/>
        </w:rPr>
        <w:t>أَنَّ</w:t>
      </w:r>
      <w:r w:rsidR="00CD4861" w:rsidRPr="00CD4861">
        <w:rPr>
          <w:rtl/>
        </w:rPr>
        <w:t xml:space="preserve"> </w:t>
      </w:r>
      <w:r w:rsidR="00CD4861" w:rsidRPr="00CD4861">
        <w:rPr>
          <w:rFonts w:hint="cs"/>
          <w:rtl/>
        </w:rPr>
        <w:t>أَصْحَابَ</w:t>
      </w:r>
      <w:r w:rsidR="00CD4861" w:rsidRPr="00CD4861">
        <w:rPr>
          <w:rtl/>
        </w:rPr>
        <w:t xml:space="preserve"> </w:t>
      </w:r>
      <w:r w:rsidR="00CD4861" w:rsidRPr="00CD4861">
        <w:rPr>
          <w:rFonts w:hint="cs"/>
          <w:rtl/>
        </w:rPr>
        <w:t>الصُّفَّةِ،</w:t>
      </w:r>
      <w:r w:rsidR="00CD4861" w:rsidRPr="00CD4861">
        <w:rPr>
          <w:rtl/>
        </w:rPr>
        <w:t xml:space="preserve"> </w:t>
      </w:r>
      <w:r w:rsidR="00CD4861" w:rsidRPr="00CD4861">
        <w:rPr>
          <w:rFonts w:hint="cs"/>
          <w:rtl/>
        </w:rPr>
        <w:t>كَانُوا</w:t>
      </w:r>
      <w:r w:rsidR="00CD4861" w:rsidRPr="00CD4861">
        <w:rPr>
          <w:rtl/>
        </w:rPr>
        <w:t xml:space="preserve"> </w:t>
      </w:r>
      <w:r w:rsidR="00CD4861" w:rsidRPr="00CD4861">
        <w:rPr>
          <w:rFonts w:hint="cs"/>
          <w:rtl/>
        </w:rPr>
        <w:t>أُنَاسًا</w:t>
      </w:r>
      <w:r w:rsidR="00CD4861" w:rsidRPr="00CD4861">
        <w:rPr>
          <w:rtl/>
        </w:rPr>
        <w:t xml:space="preserve"> </w:t>
      </w:r>
      <w:r w:rsidR="00CD4861" w:rsidRPr="00CD4861">
        <w:rPr>
          <w:rFonts w:hint="cs"/>
          <w:rtl/>
        </w:rPr>
        <w:t>فُقَرَاءَ</w:t>
      </w:r>
      <w:r w:rsidR="00CD4861" w:rsidRPr="00CD4861">
        <w:rPr>
          <w:rtl/>
        </w:rPr>
        <w:t xml:space="preserve"> </w:t>
      </w:r>
      <w:r w:rsidR="00CD4861" w:rsidRPr="00CD4861">
        <w:rPr>
          <w:rFonts w:hint="cs"/>
          <w:rtl/>
        </w:rPr>
        <w:t>وَأَنَّ</w:t>
      </w:r>
      <w:r w:rsidR="00CD4861" w:rsidRPr="00CD4861">
        <w:rPr>
          <w:rtl/>
        </w:rPr>
        <w:t xml:space="preserve"> </w:t>
      </w:r>
      <w:r w:rsidR="00CD4861" w:rsidRPr="00CD4861">
        <w:rPr>
          <w:rFonts w:hint="cs"/>
          <w:rtl/>
        </w:rPr>
        <w:t>النَّبِيَّ</w:t>
      </w:r>
      <w:r w:rsidR="00CD4861" w:rsidRPr="00CD4861">
        <w:rPr>
          <w:rtl/>
        </w:rPr>
        <w:t xml:space="preserve"> </w:t>
      </w:r>
      <w:r w:rsidR="00CD4861" w:rsidRPr="00CD4861">
        <w:rPr>
          <w:rFonts w:hint="cs"/>
          <w:rtl/>
        </w:rPr>
        <w:t>صَلَّى</w:t>
      </w:r>
      <w:r w:rsidR="00CD4861" w:rsidRPr="00CD4861">
        <w:rPr>
          <w:rtl/>
        </w:rPr>
        <w:t xml:space="preserve"> </w:t>
      </w:r>
      <w:r w:rsidR="00CD4861" w:rsidRPr="00CD4861">
        <w:rPr>
          <w:rFonts w:hint="cs"/>
          <w:rtl/>
        </w:rPr>
        <w:t>اللهُ</w:t>
      </w:r>
      <w:r w:rsidR="00CD4861" w:rsidRPr="00CD4861">
        <w:rPr>
          <w:rtl/>
        </w:rPr>
        <w:t xml:space="preserve"> </w:t>
      </w:r>
      <w:r w:rsidR="00CD4861" w:rsidRPr="00CD4861">
        <w:rPr>
          <w:rFonts w:hint="cs"/>
          <w:rtl/>
        </w:rPr>
        <w:t>عَلَيْهِ</w:t>
      </w:r>
      <w:r w:rsidR="00CD4861" w:rsidRPr="00CD4861">
        <w:rPr>
          <w:rtl/>
        </w:rPr>
        <w:t xml:space="preserve"> </w:t>
      </w:r>
      <w:r w:rsidR="00CD4861" w:rsidRPr="00CD4861">
        <w:rPr>
          <w:rFonts w:hint="cs"/>
          <w:rtl/>
        </w:rPr>
        <w:t>وَسَلَّمَ</w:t>
      </w:r>
      <w:r w:rsidR="00CD4861" w:rsidRPr="00CD4861">
        <w:rPr>
          <w:rtl/>
        </w:rPr>
        <w:t xml:space="preserve"> </w:t>
      </w:r>
      <w:r w:rsidR="00CD4861" w:rsidRPr="00CD4861">
        <w:rPr>
          <w:rFonts w:hint="cs"/>
          <w:rtl/>
        </w:rPr>
        <w:t>قَالَ</w:t>
      </w:r>
      <w:r w:rsidR="00CD4861" w:rsidRPr="00CD4861">
        <w:rPr>
          <w:rtl/>
        </w:rPr>
        <w:t xml:space="preserve">: </w:t>
      </w:r>
      <w:r w:rsidR="00CD4861" w:rsidRPr="00CD4861">
        <w:rPr>
          <w:rFonts w:hint="eastAsia"/>
          <w:rtl/>
        </w:rPr>
        <w:t>«</w:t>
      </w:r>
      <w:r w:rsidR="00CD4861" w:rsidRPr="00CD4861">
        <w:rPr>
          <w:rFonts w:hint="cs"/>
          <w:rtl/>
        </w:rPr>
        <w:t>مَنْ</w:t>
      </w:r>
      <w:r w:rsidR="00CD4861" w:rsidRPr="00CD4861">
        <w:rPr>
          <w:rtl/>
        </w:rPr>
        <w:t xml:space="preserve"> </w:t>
      </w:r>
      <w:r w:rsidR="00CD4861" w:rsidRPr="00CD4861">
        <w:rPr>
          <w:rFonts w:hint="cs"/>
          <w:rtl/>
        </w:rPr>
        <w:t>كَانَ</w:t>
      </w:r>
      <w:r w:rsidR="00CD4861" w:rsidRPr="00CD4861">
        <w:rPr>
          <w:rtl/>
        </w:rPr>
        <w:t xml:space="preserve"> </w:t>
      </w:r>
      <w:r w:rsidR="00CD4861" w:rsidRPr="00CD4861">
        <w:rPr>
          <w:rFonts w:hint="cs"/>
          <w:rtl/>
        </w:rPr>
        <w:t>عِنْدَهُ</w:t>
      </w:r>
      <w:r w:rsidR="00CD4861" w:rsidRPr="00CD4861">
        <w:rPr>
          <w:rtl/>
        </w:rPr>
        <w:t xml:space="preserve"> </w:t>
      </w:r>
      <w:r w:rsidR="00CD4861" w:rsidRPr="00CD4861">
        <w:rPr>
          <w:rFonts w:hint="cs"/>
          <w:rtl/>
        </w:rPr>
        <w:t>طَعَامُ</w:t>
      </w:r>
      <w:r w:rsidR="00CD4861" w:rsidRPr="00CD4861">
        <w:rPr>
          <w:rtl/>
        </w:rPr>
        <w:t xml:space="preserve"> </w:t>
      </w:r>
      <w:r w:rsidR="00CD4861" w:rsidRPr="00CD4861">
        <w:rPr>
          <w:rFonts w:hint="cs"/>
          <w:rtl/>
        </w:rPr>
        <w:t>اثْنَيْنِ</w:t>
      </w:r>
      <w:r w:rsidR="00CD4861" w:rsidRPr="00CD4861">
        <w:rPr>
          <w:rtl/>
        </w:rPr>
        <w:t xml:space="preserve"> </w:t>
      </w:r>
      <w:r w:rsidR="00CD4861" w:rsidRPr="00CD4861">
        <w:rPr>
          <w:rFonts w:hint="cs"/>
          <w:rtl/>
        </w:rPr>
        <w:t>فَلْيَذْهَبْ</w:t>
      </w:r>
      <w:r w:rsidR="00CD4861" w:rsidRPr="00CD4861">
        <w:rPr>
          <w:rtl/>
        </w:rPr>
        <w:t xml:space="preserve"> </w:t>
      </w:r>
      <w:r w:rsidR="00CD4861" w:rsidRPr="00CD4861">
        <w:rPr>
          <w:rFonts w:hint="cs"/>
          <w:rtl/>
        </w:rPr>
        <w:t>بِثَالِثٍ،</w:t>
      </w:r>
      <w:r w:rsidR="00CD4861" w:rsidRPr="00CD4861">
        <w:rPr>
          <w:rtl/>
        </w:rPr>
        <w:t xml:space="preserve"> </w:t>
      </w:r>
      <w:r w:rsidR="00CD4861" w:rsidRPr="00CD4861">
        <w:rPr>
          <w:rFonts w:hint="cs"/>
          <w:rtl/>
        </w:rPr>
        <w:t>وَإِنْ</w:t>
      </w:r>
      <w:r w:rsidR="00CD4861" w:rsidRPr="00CD4861">
        <w:rPr>
          <w:rtl/>
        </w:rPr>
        <w:t xml:space="preserve"> </w:t>
      </w:r>
      <w:r w:rsidR="00CD4861" w:rsidRPr="00CD4861">
        <w:rPr>
          <w:rFonts w:hint="cs"/>
          <w:rtl/>
        </w:rPr>
        <w:t>أَرْبَعٌ</w:t>
      </w:r>
      <w:r w:rsidR="00CD4861" w:rsidRPr="00CD4861">
        <w:rPr>
          <w:rtl/>
        </w:rPr>
        <w:t xml:space="preserve"> </w:t>
      </w:r>
      <w:r w:rsidR="00CD4861" w:rsidRPr="00CD4861">
        <w:rPr>
          <w:rFonts w:hint="cs"/>
          <w:rtl/>
        </w:rPr>
        <w:t>فَخَامِسٌ</w:t>
      </w:r>
      <w:r w:rsidR="00CD4861" w:rsidRPr="00CD4861">
        <w:rPr>
          <w:rtl/>
        </w:rPr>
        <w:t xml:space="preserve"> </w:t>
      </w:r>
      <w:r w:rsidR="00CD4861" w:rsidRPr="00CD4861">
        <w:rPr>
          <w:rFonts w:hint="cs"/>
          <w:rtl/>
        </w:rPr>
        <w:t>أَوْ</w:t>
      </w:r>
      <w:r w:rsidR="00CD4861" w:rsidRPr="00CD4861">
        <w:rPr>
          <w:rtl/>
        </w:rPr>
        <w:t xml:space="preserve"> </w:t>
      </w:r>
      <w:r w:rsidR="00CD4861" w:rsidRPr="00CD4861">
        <w:rPr>
          <w:rFonts w:hint="cs"/>
          <w:rtl/>
        </w:rPr>
        <w:t>سَادِسٌ</w:t>
      </w:r>
      <w:r w:rsidR="00CD4861" w:rsidRPr="00CD4861">
        <w:rPr>
          <w:rFonts w:hint="eastAsia"/>
          <w:rtl/>
        </w:rPr>
        <w:t>»</w:t>
      </w:r>
      <w:r w:rsidR="00CD4861" w:rsidRPr="00CD4861">
        <w:rPr>
          <w:rtl/>
        </w:rPr>
        <w:t xml:space="preserve"> </w:t>
      </w:r>
      <w:r w:rsidR="00CD4861" w:rsidRPr="00CD4861">
        <w:rPr>
          <w:rFonts w:hint="cs"/>
          <w:rtl/>
        </w:rPr>
        <w:t>وَأَنَّ</w:t>
      </w:r>
      <w:r w:rsidR="00CD4861" w:rsidRPr="00CD4861">
        <w:rPr>
          <w:rtl/>
        </w:rPr>
        <w:t xml:space="preserve"> </w:t>
      </w:r>
      <w:r w:rsidR="00CD4861" w:rsidRPr="00CD4861">
        <w:rPr>
          <w:rFonts w:hint="cs"/>
          <w:rtl/>
        </w:rPr>
        <w:t>أَبَا</w:t>
      </w:r>
      <w:r w:rsidR="00CD4861" w:rsidRPr="00CD4861">
        <w:rPr>
          <w:rtl/>
        </w:rPr>
        <w:t xml:space="preserve"> </w:t>
      </w:r>
      <w:r w:rsidR="00CD4861" w:rsidRPr="00CD4861">
        <w:rPr>
          <w:rFonts w:hint="cs"/>
          <w:rtl/>
        </w:rPr>
        <w:t>بَكْرٍ</w:t>
      </w:r>
      <w:r w:rsidR="00CD4861" w:rsidRPr="00CD4861">
        <w:rPr>
          <w:rtl/>
        </w:rPr>
        <w:t xml:space="preserve"> </w:t>
      </w:r>
      <w:r w:rsidR="00CD4861" w:rsidRPr="00CD4861">
        <w:rPr>
          <w:rFonts w:hint="cs"/>
          <w:rtl/>
        </w:rPr>
        <w:t>جَاءَ</w:t>
      </w:r>
      <w:r w:rsidR="00CD4861" w:rsidRPr="00CD4861">
        <w:rPr>
          <w:rtl/>
        </w:rPr>
        <w:t xml:space="preserve"> </w:t>
      </w:r>
      <w:r w:rsidR="00CD4861" w:rsidRPr="00CD4861">
        <w:rPr>
          <w:rFonts w:hint="cs"/>
          <w:rtl/>
        </w:rPr>
        <w:t>بِثَلاَثَةٍ،</w:t>
      </w:r>
      <w:r w:rsidR="00CD4861" w:rsidRPr="00CD4861">
        <w:rPr>
          <w:rtl/>
        </w:rPr>
        <w:t xml:space="preserve"> </w:t>
      </w:r>
      <w:r w:rsidR="00CD4861" w:rsidRPr="00CD4861">
        <w:rPr>
          <w:rFonts w:hint="cs"/>
          <w:rtl/>
        </w:rPr>
        <w:t>فَانْطَلَقَ</w:t>
      </w:r>
      <w:r w:rsidR="00CD4861" w:rsidRPr="00CD4861">
        <w:rPr>
          <w:rtl/>
        </w:rPr>
        <w:t xml:space="preserve"> </w:t>
      </w:r>
      <w:r w:rsidR="00CD4861" w:rsidRPr="00CD4861">
        <w:rPr>
          <w:rFonts w:hint="cs"/>
          <w:rtl/>
        </w:rPr>
        <w:t>النَّبِيُّ</w:t>
      </w:r>
      <w:r w:rsidR="00CD4861" w:rsidRPr="00CD4861">
        <w:rPr>
          <w:rtl/>
        </w:rPr>
        <w:t xml:space="preserve"> </w:t>
      </w:r>
      <w:r w:rsidR="00CD4861" w:rsidRPr="00CD4861">
        <w:rPr>
          <w:rFonts w:hint="cs"/>
          <w:rtl/>
        </w:rPr>
        <w:t>صَلَّى</w:t>
      </w:r>
      <w:r w:rsidR="00CD4861" w:rsidRPr="00CD4861">
        <w:rPr>
          <w:rtl/>
        </w:rPr>
        <w:t xml:space="preserve"> </w:t>
      </w:r>
      <w:r w:rsidR="00CD4861" w:rsidRPr="00CD4861">
        <w:rPr>
          <w:rFonts w:hint="cs"/>
          <w:rtl/>
        </w:rPr>
        <w:t>اللهُ</w:t>
      </w:r>
      <w:r w:rsidR="00CD4861" w:rsidRPr="00CD4861">
        <w:rPr>
          <w:rtl/>
        </w:rPr>
        <w:t xml:space="preserve"> </w:t>
      </w:r>
      <w:r w:rsidR="00CD4861" w:rsidRPr="00CD4861">
        <w:rPr>
          <w:rFonts w:hint="cs"/>
          <w:rtl/>
        </w:rPr>
        <w:t>عَلَيْهِ</w:t>
      </w:r>
      <w:r w:rsidR="00CD4861" w:rsidRPr="00CD4861">
        <w:rPr>
          <w:rtl/>
        </w:rPr>
        <w:t xml:space="preserve"> </w:t>
      </w:r>
      <w:r w:rsidR="00CD4861" w:rsidRPr="00CD4861">
        <w:rPr>
          <w:rFonts w:hint="cs"/>
          <w:rtl/>
        </w:rPr>
        <w:t>وَسَلَّمَ</w:t>
      </w:r>
      <w:r w:rsidR="00CD4861" w:rsidRPr="00CD4861">
        <w:rPr>
          <w:rtl/>
        </w:rPr>
        <w:t xml:space="preserve"> </w:t>
      </w:r>
      <w:r w:rsidR="00CD4861" w:rsidRPr="00CD4861">
        <w:rPr>
          <w:rFonts w:hint="cs"/>
          <w:rtl/>
        </w:rPr>
        <w:t>بِعَشَرَةٍ،</w:t>
      </w:r>
      <w:r w:rsidR="00CD4861" w:rsidRPr="00CD4861">
        <w:rPr>
          <w:rtl/>
        </w:rPr>
        <w:t xml:space="preserve"> </w:t>
      </w:r>
      <w:r w:rsidR="00CD4861" w:rsidRPr="00CD4861">
        <w:rPr>
          <w:rFonts w:hint="cs"/>
          <w:rtl/>
        </w:rPr>
        <w:t>قَالَ</w:t>
      </w:r>
      <w:r w:rsidR="00CD4861" w:rsidRPr="00CD4861">
        <w:rPr>
          <w:rtl/>
        </w:rPr>
        <w:t xml:space="preserve">: </w:t>
      </w:r>
      <w:r w:rsidR="00CD4861" w:rsidRPr="00CD4861">
        <w:rPr>
          <w:rFonts w:hint="cs"/>
          <w:rtl/>
        </w:rPr>
        <w:t>فَهُوَ</w:t>
      </w:r>
      <w:r w:rsidR="00CD4861" w:rsidRPr="00CD4861">
        <w:rPr>
          <w:rtl/>
        </w:rPr>
        <w:t xml:space="preserve"> </w:t>
      </w:r>
      <w:r w:rsidR="00CD4861" w:rsidRPr="00CD4861">
        <w:rPr>
          <w:rFonts w:hint="cs"/>
          <w:rtl/>
        </w:rPr>
        <w:t>أَنَا</w:t>
      </w:r>
      <w:r w:rsidR="00CD4861" w:rsidRPr="00CD4861">
        <w:rPr>
          <w:rtl/>
        </w:rPr>
        <w:t xml:space="preserve"> </w:t>
      </w:r>
      <w:r w:rsidR="00CD4861" w:rsidRPr="00CD4861">
        <w:rPr>
          <w:rFonts w:hint="cs"/>
          <w:rtl/>
        </w:rPr>
        <w:t>وَأَبِي</w:t>
      </w:r>
      <w:r w:rsidR="00CD4861" w:rsidRPr="00CD4861">
        <w:rPr>
          <w:rtl/>
        </w:rPr>
        <w:t xml:space="preserve"> </w:t>
      </w:r>
      <w:r w:rsidR="00CD4861" w:rsidRPr="00CD4861">
        <w:rPr>
          <w:rFonts w:hint="cs"/>
          <w:rtl/>
        </w:rPr>
        <w:t>وَأُمِّي</w:t>
      </w:r>
      <w:r w:rsidR="00CD4861" w:rsidRPr="00CD4861">
        <w:rPr>
          <w:rtl/>
        </w:rPr>
        <w:t xml:space="preserve"> - </w:t>
      </w:r>
      <w:r w:rsidR="00CD4861" w:rsidRPr="00CD4861">
        <w:rPr>
          <w:rFonts w:hint="cs"/>
          <w:rtl/>
        </w:rPr>
        <w:t>فَلاَ</w:t>
      </w:r>
      <w:r w:rsidR="00CD4861" w:rsidRPr="00CD4861">
        <w:rPr>
          <w:rtl/>
        </w:rPr>
        <w:t xml:space="preserve"> </w:t>
      </w:r>
      <w:r w:rsidR="00CD4861" w:rsidRPr="00CD4861">
        <w:rPr>
          <w:rFonts w:hint="cs"/>
          <w:rtl/>
        </w:rPr>
        <w:t>أَدْرِي</w:t>
      </w:r>
      <w:r w:rsidR="00CD4861" w:rsidRPr="00CD4861">
        <w:rPr>
          <w:rtl/>
        </w:rPr>
        <w:t xml:space="preserve"> </w:t>
      </w:r>
      <w:r w:rsidR="00CD4861" w:rsidRPr="00CD4861">
        <w:rPr>
          <w:rFonts w:hint="cs"/>
          <w:rtl/>
        </w:rPr>
        <w:t>قَالَ</w:t>
      </w:r>
      <w:r w:rsidR="00CD4861" w:rsidRPr="00CD4861">
        <w:rPr>
          <w:rtl/>
        </w:rPr>
        <w:t xml:space="preserve">: </w:t>
      </w:r>
      <w:r w:rsidR="00CD4861" w:rsidRPr="00CD4861">
        <w:rPr>
          <w:rFonts w:hint="cs"/>
          <w:rtl/>
        </w:rPr>
        <w:t>وَامْرَأَتِي</w:t>
      </w:r>
      <w:r w:rsidR="00CD4861" w:rsidRPr="00CD4861">
        <w:rPr>
          <w:rtl/>
        </w:rPr>
        <w:t xml:space="preserve"> </w:t>
      </w:r>
      <w:r w:rsidR="00CD4861" w:rsidRPr="00CD4861">
        <w:rPr>
          <w:rFonts w:hint="cs"/>
          <w:rtl/>
        </w:rPr>
        <w:t>وَخَادِمٌ</w:t>
      </w:r>
      <w:r w:rsidR="00CD4861" w:rsidRPr="00CD4861">
        <w:rPr>
          <w:rtl/>
        </w:rPr>
        <w:t xml:space="preserve"> - </w:t>
      </w:r>
      <w:r w:rsidR="00CD4861" w:rsidRPr="00CD4861">
        <w:rPr>
          <w:rFonts w:hint="cs"/>
          <w:rtl/>
        </w:rPr>
        <w:t>بَيْنَنَا</w:t>
      </w:r>
      <w:r w:rsidR="00CD4861" w:rsidRPr="00CD4861">
        <w:rPr>
          <w:rtl/>
        </w:rPr>
        <w:t xml:space="preserve"> </w:t>
      </w:r>
      <w:r w:rsidR="00CD4861" w:rsidRPr="00CD4861">
        <w:rPr>
          <w:rFonts w:hint="cs"/>
          <w:rtl/>
        </w:rPr>
        <w:t>وَبَيْنَ</w:t>
      </w:r>
      <w:r w:rsidR="00CD4861" w:rsidRPr="00CD4861">
        <w:rPr>
          <w:rtl/>
        </w:rPr>
        <w:t xml:space="preserve"> </w:t>
      </w:r>
      <w:r w:rsidR="00CD4861" w:rsidRPr="00CD4861">
        <w:rPr>
          <w:rFonts w:hint="cs"/>
          <w:rtl/>
        </w:rPr>
        <w:t>بَيْتِ</w:t>
      </w:r>
      <w:r w:rsidR="00CD4861" w:rsidRPr="00CD4861">
        <w:rPr>
          <w:rtl/>
        </w:rPr>
        <w:t xml:space="preserve"> </w:t>
      </w:r>
      <w:r w:rsidR="00CD4861" w:rsidRPr="00CD4861">
        <w:rPr>
          <w:rFonts w:hint="cs"/>
          <w:rtl/>
        </w:rPr>
        <w:t>أَبِي</w:t>
      </w:r>
      <w:r w:rsidR="00CD4861" w:rsidRPr="00CD4861">
        <w:rPr>
          <w:rtl/>
        </w:rPr>
        <w:t xml:space="preserve"> </w:t>
      </w:r>
      <w:r w:rsidR="00CD4861" w:rsidRPr="00CD4861">
        <w:rPr>
          <w:rFonts w:hint="cs"/>
          <w:rtl/>
        </w:rPr>
        <w:t>بَكْرٍ،</w:t>
      </w:r>
      <w:r w:rsidR="00CD4861" w:rsidRPr="00CD4861">
        <w:rPr>
          <w:rtl/>
        </w:rPr>
        <w:t xml:space="preserve"> </w:t>
      </w:r>
      <w:r w:rsidR="00CD4861" w:rsidRPr="00CD4861">
        <w:rPr>
          <w:rFonts w:hint="cs"/>
          <w:rtl/>
        </w:rPr>
        <w:t>وَإِنَّ</w:t>
      </w:r>
      <w:r w:rsidR="00CD4861" w:rsidRPr="00CD4861">
        <w:rPr>
          <w:rtl/>
        </w:rPr>
        <w:t xml:space="preserve"> </w:t>
      </w:r>
      <w:r w:rsidR="00CD4861" w:rsidRPr="00CD4861">
        <w:rPr>
          <w:rFonts w:hint="cs"/>
          <w:rtl/>
        </w:rPr>
        <w:t>أَبَا</w:t>
      </w:r>
      <w:r w:rsidR="00CD4861" w:rsidRPr="00CD4861">
        <w:rPr>
          <w:rtl/>
        </w:rPr>
        <w:t xml:space="preserve"> </w:t>
      </w:r>
      <w:r w:rsidR="00CD4861" w:rsidRPr="00CD4861">
        <w:rPr>
          <w:rFonts w:hint="cs"/>
          <w:rtl/>
        </w:rPr>
        <w:t>بَكْرٍ</w:t>
      </w:r>
      <w:r w:rsidR="00CD4861" w:rsidRPr="00CD4861">
        <w:rPr>
          <w:rtl/>
        </w:rPr>
        <w:t xml:space="preserve"> </w:t>
      </w:r>
      <w:r w:rsidR="00CD4861" w:rsidRPr="00CD4861">
        <w:rPr>
          <w:rFonts w:hint="cs"/>
          <w:rtl/>
        </w:rPr>
        <w:t>تَعَشَّى</w:t>
      </w:r>
      <w:r w:rsidR="00CD4861" w:rsidRPr="00CD4861">
        <w:rPr>
          <w:rtl/>
        </w:rPr>
        <w:t xml:space="preserve"> </w:t>
      </w:r>
      <w:r w:rsidR="00CD4861" w:rsidRPr="00CD4861">
        <w:rPr>
          <w:rFonts w:hint="cs"/>
          <w:rtl/>
        </w:rPr>
        <w:t>عِنْدَ</w:t>
      </w:r>
      <w:r w:rsidR="00CD4861" w:rsidRPr="00CD4861">
        <w:rPr>
          <w:rtl/>
        </w:rPr>
        <w:t xml:space="preserve"> </w:t>
      </w:r>
      <w:r w:rsidR="00CD4861" w:rsidRPr="00CD4861">
        <w:rPr>
          <w:rFonts w:hint="cs"/>
          <w:rtl/>
        </w:rPr>
        <w:t>النَّبِيِّ</w:t>
      </w:r>
      <w:r w:rsidR="00CD4861" w:rsidRPr="00CD4861">
        <w:rPr>
          <w:rtl/>
        </w:rPr>
        <w:t xml:space="preserve"> </w:t>
      </w:r>
      <w:r w:rsidR="00CD4861" w:rsidRPr="00CD4861">
        <w:rPr>
          <w:rFonts w:hint="cs"/>
          <w:rtl/>
        </w:rPr>
        <w:t>صَلَّى</w:t>
      </w:r>
      <w:r w:rsidR="00CD4861" w:rsidRPr="00CD4861">
        <w:rPr>
          <w:rtl/>
        </w:rPr>
        <w:t xml:space="preserve"> </w:t>
      </w:r>
      <w:r w:rsidR="00CD4861" w:rsidRPr="00CD4861">
        <w:rPr>
          <w:rFonts w:hint="cs"/>
          <w:rtl/>
        </w:rPr>
        <w:t>اللهُ</w:t>
      </w:r>
      <w:r w:rsidR="00CD4861" w:rsidRPr="00CD4861">
        <w:rPr>
          <w:rtl/>
        </w:rPr>
        <w:t xml:space="preserve"> </w:t>
      </w:r>
      <w:r w:rsidR="00CD4861" w:rsidRPr="00CD4861">
        <w:rPr>
          <w:rFonts w:hint="cs"/>
          <w:rtl/>
        </w:rPr>
        <w:t>عَلَيْهِ</w:t>
      </w:r>
      <w:r w:rsidR="00CD4861" w:rsidRPr="00CD4861">
        <w:rPr>
          <w:rtl/>
        </w:rPr>
        <w:t xml:space="preserve"> </w:t>
      </w:r>
      <w:r w:rsidR="00CD4861" w:rsidRPr="00CD4861">
        <w:rPr>
          <w:rFonts w:hint="cs"/>
          <w:rtl/>
        </w:rPr>
        <w:t>وَسَلَّمَ،</w:t>
      </w:r>
      <w:r w:rsidR="00CD4861" w:rsidRPr="00CD4861">
        <w:rPr>
          <w:rtl/>
        </w:rPr>
        <w:t xml:space="preserve"> </w:t>
      </w:r>
      <w:r w:rsidR="00CD4861" w:rsidRPr="00CD4861">
        <w:rPr>
          <w:rFonts w:hint="cs"/>
          <w:rtl/>
        </w:rPr>
        <w:t>ثُمَّ</w:t>
      </w:r>
      <w:r w:rsidR="00CD4861" w:rsidRPr="00CD4861">
        <w:rPr>
          <w:rtl/>
        </w:rPr>
        <w:t xml:space="preserve"> </w:t>
      </w:r>
      <w:r w:rsidR="00CD4861" w:rsidRPr="00CD4861">
        <w:rPr>
          <w:rFonts w:hint="cs"/>
          <w:rtl/>
        </w:rPr>
        <w:t>لَبِثَ</w:t>
      </w:r>
      <w:r w:rsidR="00CD4861" w:rsidRPr="00CD4861">
        <w:rPr>
          <w:rtl/>
        </w:rPr>
        <w:t xml:space="preserve"> </w:t>
      </w:r>
      <w:r w:rsidR="00CD4861" w:rsidRPr="00CD4861">
        <w:rPr>
          <w:rFonts w:hint="cs"/>
          <w:rtl/>
        </w:rPr>
        <w:t>حَيْثُ</w:t>
      </w:r>
      <w:r w:rsidR="00CD4861" w:rsidRPr="00CD4861">
        <w:rPr>
          <w:rtl/>
        </w:rPr>
        <w:t xml:space="preserve"> </w:t>
      </w:r>
      <w:r w:rsidR="00CD4861" w:rsidRPr="00CD4861">
        <w:rPr>
          <w:rFonts w:hint="cs"/>
          <w:rtl/>
        </w:rPr>
        <w:t>صُلِّيَتِ</w:t>
      </w:r>
      <w:r w:rsidR="00CD4861" w:rsidRPr="00CD4861">
        <w:rPr>
          <w:rtl/>
        </w:rPr>
        <w:t xml:space="preserve"> </w:t>
      </w:r>
      <w:r w:rsidR="00CD4861" w:rsidRPr="00CD4861">
        <w:rPr>
          <w:rFonts w:hint="cs"/>
          <w:rtl/>
        </w:rPr>
        <w:t>العِشَاءُ،</w:t>
      </w:r>
      <w:r w:rsidR="00CD4861" w:rsidRPr="00CD4861">
        <w:rPr>
          <w:rtl/>
        </w:rPr>
        <w:t xml:space="preserve"> </w:t>
      </w:r>
      <w:r w:rsidR="00CD4861" w:rsidRPr="00CD4861">
        <w:rPr>
          <w:rFonts w:hint="cs"/>
          <w:rtl/>
        </w:rPr>
        <w:t>ثُمَّ</w:t>
      </w:r>
      <w:r w:rsidR="00CD4861" w:rsidRPr="00CD4861">
        <w:rPr>
          <w:rtl/>
        </w:rPr>
        <w:t xml:space="preserve"> </w:t>
      </w:r>
      <w:r w:rsidR="00CD4861" w:rsidRPr="00CD4861">
        <w:rPr>
          <w:rFonts w:hint="cs"/>
          <w:rtl/>
        </w:rPr>
        <w:t>رَجَعَ،</w:t>
      </w:r>
      <w:r w:rsidR="00CD4861" w:rsidRPr="00CD4861">
        <w:rPr>
          <w:rtl/>
        </w:rPr>
        <w:t xml:space="preserve"> </w:t>
      </w:r>
      <w:r w:rsidR="00CD4861" w:rsidRPr="00CD4861">
        <w:rPr>
          <w:rFonts w:hint="cs"/>
          <w:rtl/>
        </w:rPr>
        <w:t>فَلَبِثَ</w:t>
      </w:r>
      <w:r w:rsidR="00CD4861" w:rsidRPr="00CD4861">
        <w:rPr>
          <w:rtl/>
        </w:rPr>
        <w:t xml:space="preserve"> </w:t>
      </w:r>
      <w:r w:rsidR="00CD4861" w:rsidRPr="00CD4861">
        <w:rPr>
          <w:rFonts w:hint="cs"/>
          <w:rtl/>
        </w:rPr>
        <w:t>حَتَّى</w:t>
      </w:r>
      <w:r w:rsidR="00CD4861" w:rsidRPr="00CD4861">
        <w:rPr>
          <w:rtl/>
        </w:rPr>
        <w:t xml:space="preserve"> </w:t>
      </w:r>
      <w:r w:rsidR="00CD4861" w:rsidRPr="00CD4861">
        <w:rPr>
          <w:rFonts w:hint="cs"/>
          <w:rtl/>
        </w:rPr>
        <w:t>تَعَشَّى</w:t>
      </w:r>
      <w:r w:rsidR="00CD4861" w:rsidRPr="00CD4861">
        <w:rPr>
          <w:rtl/>
        </w:rPr>
        <w:t xml:space="preserve"> </w:t>
      </w:r>
      <w:r w:rsidR="00CD4861" w:rsidRPr="00CD4861">
        <w:rPr>
          <w:rFonts w:hint="cs"/>
          <w:rtl/>
        </w:rPr>
        <w:t>النَّبِيُّ</w:t>
      </w:r>
      <w:r w:rsidR="00CD4861" w:rsidRPr="00CD4861">
        <w:rPr>
          <w:rtl/>
        </w:rPr>
        <w:t xml:space="preserve"> </w:t>
      </w:r>
      <w:r w:rsidR="00CD4861" w:rsidRPr="00CD4861">
        <w:rPr>
          <w:rFonts w:hint="cs"/>
          <w:rtl/>
        </w:rPr>
        <w:t>صَلَّى</w:t>
      </w:r>
      <w:r w:rsidR="00CD4861" w:rsidRPr="00CD4861">
        <w:rPr>
          <w:rtl/>
        </w:rPr>
        <w:t xml:space="preserve"> </w:t>
      </w:r>
      <w:r w:rsidR="00CD4861" w:rsidRPr="00CD4861">
        <w:rPr>
          <w:rFonts w:hint="cs"/>
          <w:rtl/>
        </w:rPr>
        <w:t>اللهُ</w:t>
      </w:r>
      <w:r w:rsidR="00CD4861" w:rsidRPr="00CD4861">
        <w:rPr>
          <w:rtl/>
        </w:rPr>
        <w:t xml:space="preserve"> </w:t>
      </w:r>
      <w:r w:rsidR="00CD4861" w:rsidRPr="00CD4861">
        <w:rPr>
          <w:rFonts w:hint="cs"/>
          <w:rtl/>
        </w:rPr>
        <w:t>عَلَيْهِ</w:t>
      </w:r>
      <w:r w:rsidR="00CD4861" w:rsidRPr="00CD4861">
        <w:rPr>
          <w:rtl/>
        </w:rPr>
        <w:t xml:space="preserve"> </w:t>
      </w:r>
      <w:r w:rsidR="00CD4861" w:rsidRPr="00CD4861">
        <w:rPr>
          <w:rFonts w:hint="cs"/>
          <w:rtl/>
        </w:rPr>
        <w:t>وَسَلَّمَ،</w:t>
      </w:r>
      <w:r w:rsidR="00CD4861" w:rsidRPr="00CD4861">
        <w:rPr>
          <w:rtl/>
        </w:rPr>
        <w:t xml:space="preserve"> </w:t>
      </w:r>
      <w:r w:rsidR="00CD4861" w:rsidRPr="00CD4861">
        <w:rPr>
          <w:rFonts w:hint="cs"/>
          <w:rtl/>
        </w:rPr>
        <w:t>فَجَاءَ</w:t>
      </w:r>
      <w:r w:rsidR="00CD4861" w:rsidRPr="00CD4861">
        <w:rPr>
          <w:rtl/>
        </w:rPr>
        <w:t xml:space="preserve"> </w:t>
      </w:r>
      <w:r w:rsidR="00CD4861" w:rsidRPr="00CD4861">
        <w:rPr>
          <w:rFonts w:hint="cs"/>
          <w:rtl/>
        </w:rPr>
        <w:t>بَعْدَ</w:t>
      </w:r>
      <w:r w:rsidR="00CD4861" w:rsidRPr="00CD4861">
        <w:rPr>
          <w:rtl/>
        </w:rPr>
        <w:t xml:space="preserve"> </w:t>
      </w:r>
      <w:r w:rsidR="00CD4861" w:rsidRPr="00CD4861">
        <w:rPr>
          <w:rFonts w:hint="cs"/>
          <w:rtl/>
        </w:rPr>
        <w:t>مَا</w:t>
      </w:r>
      <w:r w:rsidR="00CD4861" w:rsidRPr="00CD4861">
        <w:rPr>
          <w:rtl/>
        </w:rPr>
        <w:t xml:space="preserve"> </w:t>
      </w:r>
      <w:r w:rsidR="00CD4861" w:rsidRPr="00CD4861">
        <w:rPr>
          <w:rFonts w:hint="cs"/>
          <w:rtl/>
        </w:rPr>
        <w:t>مَضَى</w:t>
      </w:r>
      <w:r w:rsidR="00CD4861" w:rsidRPr="00CD4861">
        <w:rPr>
          <w:rtl/>
        </w:rPr>
        <w:t xml:space="preserve"> </w:t>
      </w:r>
      <w:r w:rsidR="00CD4861" w:rsidRPr="00CD4861">
        <w:rPr>
          <w:rFonts w:hint="cs"/>
          <w:rtl/>
        </w:rPr>
        <w:t>مِنَ</w:t>
      </w:r>
      <w:r w:rsidR="00CD4861" w:rsidRPr="00CD4861">
        <w:rPr>
          <w:rtl/>
        </w:rPr>
        <w:t xml:space="preserve"> </w:t>
      </w:r>
      <w:r w:rsidR="00CD4861" w:rsidRPr="00CD4861">
        <w:rPr>
          <w:rFonts w:hint="cs"/>
          <w:rtl/>
        </w:rPr>
        <w:t>اللَّيْلِ</w:t>
      </w:r>
      <w:r w:rsidR="00CD4861" w:rsidRPr="00CD4861">
        <w:rPr>
          <w:rtl/>
        </w:rPr>
        <w:t xml:space="preserve"> </w:t>
      </w:r>
      <w:r w:rsidR="00CD4861" w:rsidRPr="00CD4861">
        <w:rPr>
          <w:rFonts w:hint="cs"/>
          <w:rtl/>
        </w:rPr>
        <w:t>مَا</w:t>
      </w:r>
      <w:r w:rsidR="00CD4861" w:rsidRPr="00CD4861">
        <w:rPr>
          <w:rtl/>
        </w:rPr>
        <w:t xml:space="preserve"> </w:t>
      </w:r>
      <w:r w:rsidR="00CD4861" w:rsidRPr="00CD4861">
        <w:rPr>
          <w:rFonts w:hint="cs"/>
          <w:rtl/>
        </w:rPr>
        <w:t>شَاءَ</w:t>
      </w:r>
      <w:r w:rsidR="00CD4861" w:rsidRPr="00CD4861">
        <w:rPr>
          <w:rtl/>
        </w:rPr>
        <w:t xml:space="preserve"> </w:t>
      </w:r>
      <w:r w:rsidR="00CD4861" w:rsidRPr="00CD4861">
        <w:rPr>
          <w:rFonts w:hint="cs"/>
          <w:rtl/>
        </w:rPr>
        <w:t>اللَّهُ،</w:t>
      </w:r>
      <w:r w:rsidR="00CD4861" w:rsidRPr="00CD4861">
        <w:rPr>
          <w:rtl/>
        </w:rPr>
        <w:t xml:space="preserve"> </w:t>
      </w:r>
      <w:r w:rsidR="00CD4861" w:rsidRPr="00CD4861">
        <w:rPr>
          <w:rFonts w:hint="cs"/>
          <w:rtl/>
        </w:rPr>
        <w:t>قَالَتْ</w:t>
      </w:r>
      <w:r w:rsidR="00CD4861" w:rsidRPr="00CD4861">
        <w:rPr>
          <w:rtl/>
        </w:rPr>
        <w:t xml:space="preserve"> </w:t>
      </w:r>
      <w:r w:rsidR="00CD4861" w:rsidRPr="00CD4861">
        <w:rPr>
          <w:rFonts w:hint="cs"/>
          <w:rtl/>
        </w:rPr>
        <w:t>لَهُ</w:t>
      </w:r>
      <w:r w:rsidR="00CD4861" w:rsidRPr="00CD4861">
        <w:rPr>
          <w:rtl/>
        </w:rPr>
        <w:t xml:space="preserve"> </w:t>
      </w:r>
      <w:r w:rsidR="00CD4861" w:rsidRPr="00CD4861">
        <w:rPr>
          <w:rFonts w:hint="cs"/>
          <w:rtl/>
        </w:rPr>
        <w:t>امْرَأَتُهُ</w:t>
      </w:r>
      <w:r w:rsidR="00CD4861" w:rsidRPr="00CD4861">
        <w:rPr>
          <w:rtl/>
        </w:rPr>
        <w:t xml:space="preserve">: </w:t>
      </w:r>
      <w:r w:rsidR="00CD4861" w:rsidRPr="00CD4861">
        <w:rPr>
          <w:rFonts w:hint="cs"/>
          <w:rtl/>
        </w:rPr>
        <w:t>وَمَا</w:t>
      </w:r>
      <w:r w:rsidR="00CD4861" w:rsidRPr="00CD4861">
        <w:rPr>
          <w:rtl/>
        </w:rPr>
        <w:t xml:space="preserve"> </w:t>
      </w:r>
      <w:r w:rsidR="00CD4861" w:rsidRPr="00CD4861">
        <w:rPr>
          <w:rFonts w:hint="cs"/>
          <w:rtl/>
        </w:rPr>
        <w:t>حَبَسَكَ</w:t>
      </w:r>
      <w:r w:rsidR="00CD4861" w:rsidRPr="00CD4861">
        <w:rPr>
          <w:rtl/>
        </w:rPr>
        <w:t xml:space="preserve"> </w:t>
      </w:r>
      <w:r w:rsidR="00CD4861" w:rsidRPr="00CD4861">
        <w:rPr>
          <w:rFonts w:hint="cs"/>
          <w:rtl/>
        </w:rPr>
        <w:t>عَنْ</w:t>
      </w:r>
      <w:r w:rsidR="00CD4861" w:rsidRPr="00CD4861">
        <w:rPr>
          <w:rtl/>
        </w:rPr>
        <w:t xml:space="preserve"> </w:t>
      </w:r>
      <w:r w:rsidR="00CD4861" w:rsidRPr="00CD4861">
        <w:rPr>
          <w:rFonts w:hint="cs"/>
          <w:rtl/>
        </w:rPr>
        <w:t>أَضْيَافِكَ</w:t>
      </w:r>
      <w:r w:rsidR="00CD4861" w:rsidRPr="00CD4861">
        <w:rPr>
          <w:rtl/>
        </w:rPr>
        <w:t xml:space="preserve"> - </w:t>
      </w:r>
      <w:r w:rsidR="00CD4861" w:rsidRPr="00CD4861">
        <w:rPr>
          <w:rFonts w:hint="cs"/>
          <w:rtl/>
        </w:rPr>
        <w:t>أَوْ</w:t>
      </w:r>
      <w:r w:rsidR="00CD4861" w:rsidRPr="00CD4861">
        <w:rPr>
          <w:rtl/>
        </w:rPr>
        <w:t xml:space="preserve"> </w:t>
      </w:r>
      <w:r w:rsidR="00CD4861" w:rsidRPr="00CD4861">
        <w:rPr>
          <w:rFonts w:hint="cs"/>
          <w:rtl/>
        </w:rPr>
        <w:t>قَالَتْ</w:t>
      </w:r>
      <w:r w:rsidR="00CD4861" w:rsidRPr="00CD4861">
        <w:rPr>
          <w:rtl/>
        </w:rPr>
        <w:t xml:space="preserve">: </w:t>
      </w:r>
      <w:r w:rsidR="00CD4861" w:rsidRPr="00CD4861">
        <w:rPr>
          <w:rFonts w:hint="cs"/>
          <w:rtl/>
        </w:rPr>
        <w:t>ضَيْفِكَ</w:t>
      </w:r>
      <w:r w:rsidR="00CD4861" w:rsidRPr="00CD4861">
        <w:rPr>
          <w:rtl/>
        </w:rPr>
        <w:t xml:space="preserve"> - </w:t>
      </w:r>
      <w:r w:rsidR="00CD4861" w:rsidRPr="00CD4861">
        <w:rPr>
          <w:rFonts w:hint="cs"/>
          <w:rtl/>
        </w:rPr>
        <w:t>قَالَ</w:t>
      </w:r>
      <w:r w:rsidR="00CD4861" w:rsidRPr="00CD4861">
        <w:rPr>
          <w:rtl/>
        </w:rPr>
        <w:t xml:space="preserve">: </w:t>
      </w:r>
      <w:r w:rsidR="00CD4861" w:rsidRPr="00CD4861">
        <w:rPr>
          <w:rFonts w:hint="cs"/>
          <w:rtl/>
        </w:rPr>
        <w:t>أَوَمَا</w:t>
      </w:r>
      <w:r w:rsidR="00CD4861" w:rsidRPr="00CD4861">
        <w:rPr>
          <w:rtl/>
        </w:rPr>
        <w:t xml:space="preserve"> </w:t>
      </w:r>
      <w:r w:rsidR="00CD4861" w:rsidRPr="00CD4861">
        <w:rPr>
          <w:rFonts w:hint="cs"/>
          <w:rtl/>
        </w:rPr>
        <w:t>عَشَّيْتِيهِمْ؟</w:t>
      </w:r>
      <w:r w:rsidR="00CD4861" w:rsidRPr="00CD4861">
        <w:rPr>
          <w:rtl/>
        </w:rPr>
        <w:t xml:space="preserve"> </w:t>
      </w:r>
      <w:r w:rsidR="00CD4861" w:rsidRPr="00CD4861">
        <w:rPr>
          <w:rFonts w:hint="cs"/>
          <w:rtl/>
        </w:rPr>
        <w:t>قَالَتْ</w:t>
      </w:r>
      <w:r w:rsidR="00CD4861" w:rsidRPr="00CD4861">
        <w:rPr>
          <w:rtl/>
        </w:rPr>
        <w:t xml:space="preserve">: </w:t>
      </w:r>
      <w:r w:rsidR="00CD4861" w:rsidRPr="00CD4861">
        <w:rPr>
          <w:rFonts w:hint="cs"/>
          <w:rtl/>
        </w:rPr>
        <w:t>أَبَوْا</w:t>
      </w:r>
      <w:r w:rsidR="00CD4861" w:rsidRPr="00CD4861">
        <w:rPr>
          <w:rtl/>
        </w:rPr>
        <w:t xml:space="preserve"> </w:t>
      </w:r>
      <w:r w:rsidR="00CD4861" w:rsidRPr="00CD4861">
        <w:rPr>
          <w:rFonts w:hint="cs"/>
          <w:rtl/>
        </w:rPr>
        <w:t>حَتَّى</w:t>
      </w:r>
      <w:r w:rsidR="00CD4861" w:rsidRPr="00CD4861">
        <w:rPr>
          <w:rtl/>
        </w:rPr>
        <w:t xml:space="preserve"> </w:t>
      </w:r>
      <w:r w:rsidR="00CD4861" w:rsidRPr="00CD4861">
        <w:rPr>
          <w:rFonts w:hint="cs"/>
          <w:rtl/>
        </w:rPr>
        <w:t>تَجِيءَ،</w:t>
      </w:r>
      <w:r w:rsidR="00CD4861" w:rsidRPr="00CD4861">
        <w:rPr>
          <w:rtl/>
        </w:rPr>
        <w:t xml:space="preserve"> </w:t>
      </w:r>
      <w:r w:rsidR="00CD4861" w:rsidRPr="00CD4861">
        <w:rPr>
          <w:rFonts w:hint="cs"/>
          <w:rtl/>
        </w:rPr>
        <w:t>قَدْ</w:t>
      </w:r>
      <w:r w:rsidR="00CD4861" w:rsidRPr="00CD4861">
        <w:rPr>
          <w:rtl/>
        </w:rPr>
        <w:t xml:space="preserve"> </w:t>
      </w:r>
      <w:r w:rsidR="00CD4861" w:rsidRPr="00CD4861">
        <w:rPr>
          <w:rFonts w:hint="cs"/>
          <w:rtl/>
        </w:rPr>
        <w:t>عُرِضُوا</w:t>
      </w:r>
      <w:r w:rsidR="00CD4861" w:rsidRPr="00CD4861">
        <w:rPr>
          <w:rtl/>
        </w:rPr>
        <w:t xml:space="preserve"> </w:t>
      </w:r>
      <w:r w:rsidR="00CD4861" w:rsidRPr="00CD4861">
        <w:rPr>
          <w:rFonts w:hint="cs"/>
          <w:rtl/>
        </w:rPr>
        <w:t>فَأَبَوْا،</w:t>
      </w:r>
      <w:r w:rsidR="00CD4861" w:rsidRPr="00CD4861">
        <w:rPr>
          <w:rtl/>
        </w:rPr>
        <w:t xml:space="preserve"> </w:t>
      </w:r>
      <w:r w:rsidR="00CD4861" w:rsidRPr="00CD4861">
        <w:rPr>
          <w:rFonts w:hint="cs"/>
          <w:rtl/>
        </w:rPr>
        <w:t>قَالَ</w:t>
      </w:r>
      <w:r w:rsidR="00CD4861" w:rsidRPr="00CD4861">
        <w:rPr>
          <w:rtl/>
        </w:rPr>
        <w:t xml:space="preserve">: </w:t>
      </w:r>
      <w:r w:rsidR="00CD4861" w:rsidRPr="00CD4861">
        <w:rPr>
          <w:rFonts w:hint="cs"/>
          <w:rtl/>
        </w:rPr>
        <w:t>فَذَهَبْتُ</w:t>
      </w:r>
      <w:r w:rsidR="00CD4861" w:rsidRPr="00CD4861">
        <w:rPr>
          <w:rtl/>
        </w:rPr>
        <w:t xml:space="preserve"> </w:t>
      </w:r>
      <w:r w:rsidR="00CD4861" w:rsidRPr="00CD4861">
        <w:rPr>
          <w:rFonts w:hint="cs"/>
          <w:rtl/>
        </w:rPr>
        <w:t>أَنَا</w:t>
      </w:r>
      <w:r w:rsidR="00CD4861" w:rsidRPr="00CD4861">
        <w:rPr>
          <w:rtl/>
        </w:rPr>
        <w:t xml:space="preserve"> </w:t>
      </w:r>
      <w:r w:rsidR="00CD4861" w:rsidRPr="00CD4861">
        <w:rPr>
          <w:rFonts w:hint="cs"/>
          <w:rtl/>
        </w:rPr>
        <w:t>فَاخْتَبَأْتُ،</w:t>
      </w:r>
      <w:r w:rsidR="00CD4861" w:rsidRPr="00CD4861">
        <w:rPr>
          <w:rtl/>
        </w:rPr>
        <w:t xml:space="preserve"> </w:t>
      </w:r>
      <w:r w:rsidR="00CD4861" w:rsidRPr="00CD4861">
        <w:rPr>
          <w:rFonts w:hint="cs"/>
          <w:rtl/>
        </w:rPr>
        <w:t>فَقَالَ</w:t>
      </w:r>
      <w:r w:rsidR="00CD4861" w:rsidRPr="00CD4861">
        <w:rPr>
          <w:rtl/>
        </w:rPr>
        <w:t xml:space="preserve"> </w:t>
      </w:r>
      <w:r w:rsidR="00CD4861" w:rsidRPr="00CD4861">
        <w:rPr>
          <w:rFonts w:hint="cs"/>
          <w:rtl/>
        </w:rPr>
        <w:t>يَا</w:t>
      </w:r>
      <w:r w:rsidR="00CD4861" w:rsidRPr="00CD4861">
        <w:rPr>
          <w:rtl/>
        </w:rPr>
        <w:t xml:space="preserve"> </w:t>
      </w:r>
      <w:r w:rsidR="00CD4861" w:rsidRPr="00CD4861">
        <w:rPr>
          <w:rFonts w:hint="cs"/>
          <w:rtl/>
        </w:rPr>
        <w:t>غُنْثَرُ</w:t>
      </w:r>
      <w:r w:rsidR="00CD4861" w:rsidRPr="00CD4861">
        <w:rPr>
          <w:rtl/>
        </w:rPr>
        <w:t xml:space="preserve"> </w:t>
      </w:r>
      <w:r w:rsidR="00CD4861" w:rsidRPr="00CD4861">
        <w:rPr>
          <w:rFonts w:hint="cs"/>
          <w:rtl/>
        </w:rPr>
        <w:t>فَجَدَّعَ</w:t>
      </w:r>
      <w:r w:rsidR="00CD4861" w:rsidRPr="00CD4861">
        <w:rPr>
          <w:rtl/>
        </w:rPr>
        <w:t xml:space="preserve"> </w:t>
      </w:r>
      <w:r w:rsidR="00CD4861" w:rsidRPr="00CD4861">
        <w:rPr>
          <w:rFonts w:hint="cs"/>
          <w:rtl/>
        </w:rPr>
        <w:t>وَسَبَّ،</w:t>
      </w:r>
      <w:r w:rsidR="00CD4861" w:rsidRPr="00CD4861">
        <w:rPr>
          <w:rtl/>
        </w:rPr>
        <w:t xml:space="preserve"> </w:t>
      </w:r>
      <w:r w:rsidR="00CD4861" w:rsidRPr="00CD4861">
        <w:rPr>
          <w:rFonts w:hint="cs"/>
          <w:rtl/>
        </w:rPr>
        <w:t>وَقَالَ</w:t>
      </w:r>
      <w:r w:rsidR="00CD4861" w:rsidRPr="00CD4861">
        <w:rPr>
          <w:rtl/>
        </w:rPr>
        <w:t xml:space="preserve">: </w:t>
      </w:r>
      <w:r w:rsidR="00CD4861" w:rsidRPr="00CD4861">
        <w:rPr>
          <w:rFonts w:hint="cs"/>
          <w:rtl/>
        </w:rPr>
        <w:t>كُلُوا</w:t>
      </w:r>
      <w:r w:rsidR="00CD4861" w:rsidRPr="00CD4861">
        <w:rPr>
          <w:rtl/>
        </w:rPr>
        <w:t xml:space="preserve"> </w:t>
      </w:r>
      <w:r w:rsidR="00CD4861" w:rsidRPr="00CD4861">
        <w:rPr>
          <w:rFonts w:hint="cs"/>
          <w:rtl/>
        </w:rPr>
        <w:t>لاَ</w:t>
      </w:r>
      <w:r w:rsidR="00CD4861" w:rsidRPr="00CD4861">
        <w:rPr>
          <w:rtl/>
        </w:rPr>
        <w:t xml:space="preserve"> </w:t>
      </w:r>
      <w:r w:rsidR="00CD4861" w:rsidRPr="00CD4861">
        <w:rPr>
          <w:rFonts w:hint="cs"/>
          <w:rtl/>
        </w:rPr>
        <w:t>هَنِيئًا،</w:t>
      </w:r>
      <w:r w:rsidR="00CD4861" w:rsidRPr="00CD4861">
        <w:rPr>
          <w:rtl/>
        </w:rPr>
        <w:t xml:space="preserve"> </w:t>
      </w:r>
      <w:r w:rsidR="00CD4861" w:rsidRPr="00CD4861">
        <w:rPr>
          <w:rFonts w:hint="cs"/>
          <w:rtl/>
        </w:rPr>
        <w:t>فَقَالَ</w:t>
      </w:r>
      <w:r w:rsidR="00CD4861" w:rsidRPr="00CD4861">
        <w:rPr>
          <w:rtl/>
        </w:rPr>
        <w:t xml:space="preserve">: </w:t>
      </w:r>
      <w:r w:rsidR="00CD4861" w:rsidRPr="00CD4861">
        <w:rPr>
          <w:rFonts w:hint="cs"/>
          <w:rtl/>
        </w:rPr>
        <w:t>وَاللَّهِ</w:t>
      </w:r>
      <w:r w:rsidR="00CD4861" w:rsidRPr="00CD4861">
        <w:rPr>
          <w:rtl/>
        </w:rPr>
        <w:t xml:space="preserve"> </w:t>
      </w:r>
      <w:r w:rsidR="00CD4861" w:rsidRPr="00CD4861">
        <w:rPr>
          <w:rFonts w:hint="cs"/>
          <w:rtl/>
        </w:rPr>
        <w:t>لاَ</w:t>
      </w:r>
      <w:r w:rsidR="00CD4861" w:rsidRPr="00CD4861">
        <w:rPr>
          <w:rtl/>
        </w:rPr>
        <w:t xml:space="preserve"> </w:t>
      </w:r>
      <w:r w:rsidR="00CD4861" w:rsidRPr="00CD4861">
        <w:rPr>
          <w:rFonts w:hint="cs"/>
          <w:rtl/>
        </w:rPr>
        <w:t>أَطْعَمُهُ</w:t>
      </w:r>
      <w:r w:rsidR="00CD4861" w:rsidRPr="00CD4861">
        <w:rPr>
          <w:rtl/>
        </w:rPr>
        <w:t xml:space="preserve"> </w:t>
      </w:r>
      <w:r w:rsidR="00CD4861" w:rsidRPr="00CD4861">
        <w:rPr>
          <w:rFonts w:hint="cs"/>
          <w:rtl/>
        </w:rPr>
        <w:t>أَبَدًا،</w:t>
      </w:r>
      <w:r w:rsidR="00CD4861" w:rsidRPr="00CD4861">
        <w:rPr>
          <w:rtl/>
        </w:rPr>
        <w:t xml:space="preserve"> </w:t>
      </w:r>
      <w:r w:rsidR="00CD4861" w:rsidRPr="00CD4861">
        <w:rPr>
          <w:rFonts w:hint="cs"/>
          <w:rtl/>
        </w:rPr>
        <w:t>وَايْمُ</w:t>
      </w:r>
      <w:r w:rsidR="00CD4861" w:rsidRPr="00CD4861">
        <w:rPr>
          <w:rtl/>
        </w:rPr>
        <w:t xml:space="preserve"> </w:t>
      </w:r>
      <w:r w:rsidR="00CD4861" w:rsidRPr="00CD4861">
        <w:rPr>
          <w:rFonts w:hint="cs"/>
          <w:rtl/>
        </w:rPr>
        <w:t>اللَّهِ،</w:t>
      </w:r>
      <w:r w:rsidR="00CD4861" w:rsidRPr="00CD4861">
        <w:rPr>
          <w:rtl/>
        </w:rPr>
        <w:t xml:space="preserve"> </w:t>
      </w:r>
      <w:r w:rsidR="00CD4861" w:rsidRPr="00CD4861">
        <w:rPr>
          <w:rFonts w:hint="cs"/>
          <w:rtl/>
        </w:rPr>
        <w:t>مَا</w:t>
      </w:r>
      <w:r w:rsidR="00CD4861" w:rsidRPr="00CD4861">
        <w:rPr>
          <w:rtl/>
        </w:rPr>
        <w:t xml:space="preserve"> </w:t>
      </w:r>
      <w:r w:rsidR="00CD4861" w:rsidRPr="00CD4861">
        <w:rPr>
          <w:rFonts w:hint="cs"/>
          <w:rtl/>
        </w:rPr>
        <w:t>كُنَّا</w:t>
      </w:r>
      <w:r w:rsidR="00CD4861" w:rsidRPr="00CD4861">
        <w:rPr>
          <w:rtl/>
        </w:rPr>
        <w:t xml:space="preserve"> </w:t>
      </w:r>
      <w:r w:rsidR="00CD4861" w:rsidRPr="00CD4861">
        <w:rPr>
          <w:rFonts w:hint="cs"/>
          <w:rtl/>
        </w:rPr>
        <w:t>نَأْخُذُ</w:t>
      </w:r>
      <w:r w:rsidR="00CD4861" w:rsidRPr="00CD4861">
        <w:rPr>
          <w:rtl/>
        </w:rPr>
        <w:t xml:space="preserve"> </w:t>
      </w:r>
      <w:r w:rsidR="00CD4861" w:rsidRPr="00CD4861">
        <w:rPr>
          <w:rFonts w:hint="cs"/>
          <w:rtl/>
        </w:rPr>
        <w:t>مِنْ</w:t>
      </w:r>
      <w:r w:rsidR="00CD4861" w:rsidRPr="00CD4861">
        <w:rPr>
          <w:rtl/>
        </w:rPr>
        <w:t xml:space="preserve"> </w:t>
      </w:r>
      <w:r w:rsidR="00CD4861" w:rsidRPr="00CD4861">
        <w:rPr>
          <w:rFonts w:hint="cs"/>
          <w:rtl/>
        </w:rPr>
        <w:t>لُقْمَةٍ</w:t>
      </w:r>
      <w:r w:rsidR="00CD4861" w:rsidRPr="00CD4861">
        <w:rPr>
          <w:rtl/>
        </w:rPr>
        <w:t xml:space="preserve"> </w:t>
      </w:r>
      <w:r w:rsidR="00CD4861" w:rsidRPr="00CD4861">
        <w:rPr>
          <w:rFonts w:hint="cs"/>
          <w:rtl/>
        </w:rPr>
        <w:t>إِلَّا</w:t>
      </w:r>
      <w:r w:rsidR="00CD4861" w:rsidRPr="00CD4861">
        <w:rPr>
          <w:rtl/>
        </w:rPr>
        <w:t xml:space="preserve"> </w:t>
      </w:r>
      <w:r w:rsidR="00CD4861" w:rsidRPr="00CD4861">
        <w:rPr>
          <w:rFonts w:hint="cs"/>
          <w:rtl/>
        </w:rPr>
        <w:t>رَبَا</w:t>
      </w:r>
      <w:r w:rsidR="00CD4861" w:rsidRPr="00CD4861">
        <w:rPr>
          <w:rtl/>
        </w:rPr>
        <w:t xml:space="preserve"> </w:t>
      </w:r>
      <w:r w:rsidR="00CD4861" w:rsidRPr="00CD4861">
        <w:rPr>
          <w:rFonts w:hint="cs"/>
          <w:rtl/>
        </w:rPr>
        <w:t>مِنْ</w:t>
      </w:r>
      <w:r w:rsidR="00CD4861" w:rsidRPr="00CD4861">
        <w:rPr>
          <w:rtl/>
        </w:rPr>
        <w:t xml:space="preserve"> </w:t>
      </w:r>
      <w:r w:rsidR="00CD4861" w:rsidRPr="00CD4861">
        <w:rPr>
          <w:rFonts w:hint="cs"/>
          <w:rtl/>
        </w:rPr>
        <w:t>أَسْفَلِهَا</w:t>
      </w:r>
      <w:r w:rsidR="00CD4861" w:rsidRPr="00CD4861">
        <w:rPr>
          <w:rtl/>
        </w:rPr>
        <w:t xml:space="preserve"> </w:t>
      </w:r>
      <w:r w:rsidR="00CD4861" w:rsidRPr="00CD4861">
        <w:rPr>
          <w:rFonts w:hint="cs"/>
          <w:rtl/>
        </w:rPr>
        <w:t>أَكْثَرُ</w:t>
      </w:r>
      <w:r w:rsidR="00CD4861" w:rsidRPr="00CD4861">
        <w:rPr>
          <w:rtl/>
        </w:rPr>
        <w:t xml:space="preserve"> </w:t>
      </w:r>
      <w:r w:rsidR="00CD4861" w:rsidRPr="00CD4861">
        <w:rPr>
          <w:rFonts w:hint="cs"/>
          <w:rtl/>
        </w:rPr>
        <w:t>مِنْهَا</w:t>
      </w:r>
      <w:r w:rsidR="00CD4861" w:rsidRPr="00CD4861">
        <w:rPr>
          <w:rtl/>
        </w:rPr>
        <w:t xml:space="preserve"> - </w:t>
      </w:r>
      <w:r w:rsidR="00CD4861" w:rsidRPr="00CD4861">
        <w:rPr>
          <w:rFonts w:hint="cs"/>
          <w:rtl/>
        </w:rPr>
        <w:t>قَالَ</w:t>
      </w:r>
      <w:r w:rsidR="00CD4861" w:rsidRPr="00CD4861">
        <w:rPr>
          <w:rtl/>
        </w:rPr>
        <w:t xml:space="preserve">: </w:t>
      </w:r>
      <w:r w:rsidR="00CD4861" w:rsidRPr="00CD4861">
        <w:rPr>
          <w:rFonts w:hint="cs"/>
          <w:rtl/>
        </w:rPr>
        <w:t>يَعْنِي</w:t>
      </w:r>
      <w:r w:rsidR="00CD4861" w:rsidRPr="00CD4861">
        <w:rPr>
          <w:rtl/>
        </w:rPr>
        <w:t xml:space="preserve"> </w:t>
      </w:r>
      <w:r w:rsidR="00CD4861" w:rsidRPr="00CD4861">
        <w:rPr>
          <w:rFonts w:hint="cs"/>
          <w:rtl/>
        </w:rPr>
        <w:t>حَتَّى</w:t>
      </w:r>
      <w:r w:rsidR="00CD4861" w:rsidRPr="00CD4861">
        <w:rPr>
          <w:rtl/>
        </w:rPr>
        <w:t xml:space="preserve"> </w:t>
      </w:r>
      <w:r w:rsidR="00CD4861" w:rsidRPr="00CD4861">
        <w:rPr>
          <w:rFonts w:hint="cs"/>
          <w:rtl/>
        </w:rPr>
        <w:t>شَبِعُوا</w:t>
      </w:r>
      <w:r w:rsidR="00CD4861" w:rsidRPr="00CD4861">
        <w:rPr>
          <w:rtl/>
        </w:rPr>
        <w:t xml:space="preserve"> - </w:t>
      </w:r>
      <w:r w:rsidR="00CD4861" w:rsidRPr="00CD4861">
        <w:rPr>
          <w:rFonts w:hint="cs"/>
          <w:rtl/>
        </w:rPr>
        <w:t>وَصَارَتْ</w:t>
      </w:r>
      <w:r w:rsidR="00CD4861" w:rsidRPr="00CD4861">
        <w:rPr>
          <w:rtl/>
        </w:rPr>
        <w:t xml:space="preserve"> </w:t>
      </w:r>
      <w:r w:rsidR="00CD4861" w:rsidRPr="00CD4861">
        <w:rPr>
          <w:rFonts w:hint="cs"/>
          <w:rtl/>
        </w:rPr>
        <w:t>أَكْثَرَ</w:t>
      </w:r>
      <w:r w:rsidR="00CD4861" w:rsidRPr="00CD4861">
        <w:rPr>
          <w:rtl/>
        </w:rPr>
        <w:t xml:space="preserve"> </w:t>
      </w:r>
      <w:r w:rsidR="00CD4861" w:rsidRPr="00CD4861">
        <w:rPr>
          <w:rFonts w:hint="cs"/>
          <w:rtl/>
        </w:rPr>
        <w:t>مِمَّا</w:t>
      </w:r>
      <w:r w:rsidR="00CD4861" w:rsidRPr="00CD4861">
        <w:rPr>
          <w:rtl/>
        </w:rPr>
        <w:t xml:space="preserve"> </w:t>
      </w:r>
      <w:r w:rsidR="00CD4861" w:rsidRPr="00CD4861">
        <w:rPr>
          <w:rFonts w:hint="cs"/>
          <w:rtl/>
        </w:rPr>
        <w:t>كَانَتْ</w:t>
      </w:r>
      <w:r w:rsidR="00CD4861" w:rsidRPr="00CD4861">
        <w:rPr>
          <w:rtl/>
        </w:rPr>
        <w:t xml:space="preserve"> </w:t>
      </w:r>
      <w:r w:rsidR="00CD4861" w:rsidRPr="00CD4861">
        <w:rPr>
          <w:rFonts w:hint="cs"/>
          <w:rtl/>
        </w:rPr>
        <w:t>قَبْلَ</w:t>
      </w:r>
      <w:r w:rsidR="00CD4861" w:rsidRPr="00CD4861">
        <w:rPr>
          <w:rtl/>
        </w:rPr>
        <w:t xml:space="preserve"> </w:t>
      </w:r>
      <w:r w:rsidR="00CD4861" w:rsidRPr="00CD4861">
        <w:rPr>
          <w:rFonts w:hint="cs"/>
          <w:rtl/>
        </w:rPr>
        <w:t>ذَلِكَ،</w:t>
      </w:r>
      <w:r w:rsidR="00CD4861" w:rsidRPr="00CD4861">
        <w:rPr>
          <w:rtl/>
        </w:rPr>
        <w:t xml:space="preserve"> </w:t>
      </w:r>
      <w:r w:rsidR="00CD4861" w:rsidRPr="00CD4861">
        <w:rPr>
          <w:rFonts w:hint="cs"/>
          <w:rtl/>
        </w:rPr>
        <w:t>فَنَظَرَ</w:t>
      </w:r>
      <w:r w:rsidR="00CD4861" w:rsidRPr="00CD4861">
        <w:rPr>
          <w:rtl/>
        </w:rPr>
        <w:t xml:space="preserve"> </w:t>
      </w:r>
      <w:r w:rsidR="00CD4861" w:rsidRPr="00CD4861">
        <w:rPr>
          <w:rFonts w:hint="cs"/>
          <w:rtl/>
        </w:rPr>
        <w:t>إِلَيْهَا</w:t>
      </w:r>
      <w:r w:rsidR="00CD4861" w:rsidRPr="00CD4861">
        <w:rPr>
          <w:rtl/>
        </w:rPr>
        <w:t xml:space="preserve"> </w:t>
      </w:r>
      <w:r w:rsidR="00CD4861" w:rsidRPr="00CD4861">
        <w:rPr>
          <w:rFonts w:hint="cs"/>
          <w:rtl/>
        </w:rPr>
        <w:t>أَبُو</w:t>
      </w:r>
      <w:r w:rsidR="00CD4861" w:rsidRPr="00CD4861">
        <w:rPr>
          <w:rtl/>
        </w:rPr>
        <w:t xml:space="preserve"> </w:t>
      </w:r>
      <w:r w:rsidR="00CD4861" w:rsidRPr="00CD4861">
        <w:rPr>
          <w:rFonts w:hint="cs"/>
          <w:rtl/>
        </w:rPr>
        <w:t>بَكْرٍ</w:t>
      </w:r>
      <w:r w:rsidR="00CD4861" w:rsidRPr="00CD4861">
        <w:rPr>
          <w:rtl/>
        </w:rPr>
        <w:t xml:space="preserve"> </w:t>
      </w:r>
      <w:r w:rsidR="00CD4861" w:rsidRPr="00CD4861">
        <w:rPr>
          <w:rFonts w:hint="cs"/>
          <w:rtl/>
        </w:rPr>
        <w:t>فَإِذَا</w:t>
      </w:r>
      <w:r w:rsidR="00CD4861" w:rsidRPr="00CD4861">
        <w:rPr>
          <w:rtl/>
        </w:rPr>
        <w:t xml:space="preserve"> </w:t>
      </w:r>
      <w:r w:rsidR="00CD4861" w:rsidRPr="00CD4861">
        <w:rPr>
          <w:rFonts w:hint="cs"/>
          <w:rtl/>
        </w:rPr>
        <w:t>هِيَ</w:t>
      </w:r>
      <w:r w:rsidR="00CD4861" w:rsidRPr="00CD4861">
        <w:rPr>
          <w:rtl/>
        </w:rPr>
        <w:t xml:space="preserve"> </w:t>
      </w:r>
      <w:r w:rsidR="00CD4861" w:rsidRPr="00CD4861">
        <w:rPr>
          <w:rFonts w:hint="cs"/>
          <w:rtl/>
        </w:rPr>
        <w:t>كَمَا</w:t>
      </w:r>
      <w:r w:rsidR="00CD4861" w:rsidRPr="00CD4861">
        <w:rPr>
          <w:rtl/>
        </w:rPr>
        <w:t xml:space="preserve"> </w:t>
      </w:r>
      <w:r w:rsidR="00CD4861" w:rsidRPr="00CD4861">
        <w:rPr>
          <w:rFonts w:hint="cs"/>
          <w:rtl/>
        </w:rPr>
        <w:t>هِيَ</w:t>
      </w:r>
      <w:r w:rsidR="00CD4861" w:rsidRPr="00CD4861">
        <w:rPr>
          <w:rtl/>
        </w:rPr>
        <w:t xml:space="preserve"> </w:t>
      </w:r>
      <w:r w:rsidR="00CD4861" w:rsidRPr="00CD4861">
        <w:rPr>
          <w:rFonts w:hint="cs"/>
          <w:rtl/>
        </w:rPr>
        <w:t>أَوْ</w:t>
      </w:r>
      <w:r w:rsidR="00CD4861" w:rsidRPr="00CD4861">
        <w:rPr>
          <w:rtl/>
        </w:rPr>
        <w:t xml:space="preserve"> </w:t>
      </w:r>
      <w:r w:rsidR="00CD4861" w:rsidRPr="00CD4861">
        <w:rPr>
          <w:rFonts w:hint="cs"/>
          <w:rtl/>
        </w:rPr>
        <w:t>أَكْثَرُ</w:t>
      </w:r>
      <w:r w:rsidR="00CD4861" w:rsidRPr="00CD4861">
        <w:rPr>
          <w:rtl/>
        </w:rPr>
        <w:t xml:space="preserve"> </w:t>
      </w:r>
      <w:r w:rsidR="00CD4861" w:rsidRPr="00CD4861">
        <w:rPr>
          <w:rFonts w:hint="cs"/>
          <w:rtl/>
        </w:rPr>
        <w:t>مِنْهَا،</w:t>
      </w:r>
      <w:r w:rsidR="00CD4861" w:rsidRPr="00CD4861">
        <w:rPr>
          <w:rtl/>
        </w:rPr>
        <w:t xml:space="preserve"> </w:t>
      </w:r>
      <w:r w:rsidR="00CD4861" w:rsidRPr="00CD4861">
        <w:rPr>
          <w:rFonts w:hint="cs"/>
          <w:rtl/>
        </w:rPr>
        <w:t>فَقَالَ</w:t>
      </w:r>
      <w:r w:rsidR="00CD4861" w:rsidRPr="00CD4861">
        <w:rPr>
          <w:rtl/>
        </w:rPr>
        <w:t xml:space="preserve"> </w:t>
      </w:r>
      <w:r w:rsidR="00CD4861" w:rsidRPr="00CD4861">
        <w:rPr>
          <w:rFonts w:hint="cs"/>
          <w:rtl/>
        </w:rPr>
        <w:t>لِامْرَأَتِهِ</w:t>
      </w:r>
      <w:r w:rsidR="00CD4861" w:rsidRPr="00CD4861">
        <w:rPr>
          <w:rtl/>
        </w:rPr>
        <w:t xml:space="preserve">: </w:t>
      </w:r>
      <w:r w:rsidR="00CD4861" w:rsidRPr="00CD4861">
        <w:rPr>
          <w:rFonts w:hint="cs"/>
          <w:rtl/>
        </w:rPr>
        <w:t>يَا</w:t>
      </w:r>
      <w:r w:rsidR="00CD4861" w:rsidRPr="00CD4861">
        <w:rPr>
          <w:rtl/>
        </w:rPr>
        <w:t xml:space="preserve"> </w:t>
      </w:r>
      <w:r w:rsidR="00CD4861" w:rsidRPr="00CD4861">
        <w:rPr>
          <w:rFonts w:hint="cs"/>
          <w:rtl/>
        </w:rPr>
        <w:t>أُخْتَ</w:t>
      </w:r>
      <w:r w:rsidR="00CD4861" w:rsidRPr="00CD4861">
        <w:rPr>
          <w:rtl/>
        </w:rPr>
        <w:t xml:space="preserve"> </w:t>
      </w:r>
      <w:r w:rsidR="00CD4861" w:rsidRPr="00CD4861">
        <w:rPr>
          <w:rFonts w:hint="cs"/>
          <w:rtl/>
        </w:rPr>
        <w:t>بَنِي</w:t>
      </w:r>
      <w:r w:rsidR="00CD4861" w:rsidRPr="00CD4861">
        <w:rPr>
          <w:rtl/>
        </w:rPr>
        <w:t xml:space="preserve"> </w:t>
      </w:r>
      <w:r w:rsidR="00CD4861" w:rsidRPr="00CD4861">
        <w:rPr>
          <w:rFonts w:hint="cs"/>
          <w:rtl/>
        </w:rPr>
        <w:t>فِرَاسٍ</w:t>
      </w:r>
      <w:r w:rsidR="00CD4861" w:rsidRPr="00CD4861">
        <w:rPr>
          <w:rtl/>
        </w:rPr>
        <w:t xml:space="preserve"> </w:t>
      </w:r>
      <w:r w:rsidR="00CD4861" w:rsidRPr="00CD4861">
        <w:rPr>
          <w:rFonts w:hint="cs"/>
          <w:rtl/>
        </w:rPr>
        <w:t>مَا</w:t>
      </w:r>
      <w:r w:rsidR="00CD4861" w:rsidRPr="00CD4861">
        <w:rPr>
          <w:rtl/>
        </w:rPr>
        <w:t xml:space="preserve"> </w:t>
      </w:r>
      <w:r w:rsidR="00CD4861" w:rsidRPr="00CD4861">
        <w:rPr>
          <w:rFonts w:hint="cs"/>
          <w:rtl/>
        </w:rPr>
        <w:t>هَذَا؟</w:t>
      </w:r>
      <w:r w:rsidR="00CD4861" w:rsidRPr="00CD4861">
        <w:rPr>
          <w:rtl/>
        </w:rPr>
        <w:t xml:space="preserve"> </w:t>
      </w:r>
      <w:r w:rsidR="00CD4861" w:rsidRPr="00CD4861">
        <w:rPr>
          <w:rFonts w:hint="cs"/>
          <w:rtl/>
        </w:rPr>
        <w:t>قَالَتْ</w:t>
      </w:r>
      <w:r w:rsidR="00CD4861" w:rsidRPr="00CD4861">
        <w:rPr>
          <w:rtl/>
        </w:rPr>
        <w:t xml:space="preserve">: </w:t>
      </w:r>
      <w:r w:rsidR="00CD4861" w:rsidRPr="00CD4861">
        <w:rPr>
          <w:rFonts w:hint="cs"/>
          <w:rtl/>
        </w:rPr>
        <w:t>لاَ</w:t>
      </w:r>
      <w:r w:rsidR="00CD4861" w:rsidRPr="00CD4861">
        <w:rPr>
          <w:rtl/>
        </w:rPr>
        <w:t xml:space="preserve"> </w:t>
      </w:r>
      <w:r w:rsidR="00CD4861" w:rsidRPr="00CD4861">
        <w:rPr>
          <w:rFonts w:hint="cs"/>
          <w:rtl/>
        </w:rPr>
        <w:t>وَقُرَّةِ</w:t>
      </w:r>
      <w:r w:rsidR="00CD4861" w:rsidRPr="00CD4861">
        <w:rPr>
          <w:rtl/>
        </w:rPr>
        <w:t xml:space="preserve"> </w:t>
      </w:r>
      <w:r w:rsidR="00CD4861" w:rsidRPr="00CD4861">
        <w:rPr>
          <w:rFonts w:hint="cs"/>
          <w:rtl/>
        </w:rPr>
        <w:t>عَيْنِي،</w:t>
      </w:r>
      <w:r w:rsidR="00CD4861" w:rsidRPr="00CD4861">
        <w:rPr>
          <w:rtl/>
        </w:rPr>
        <w:t xml:space="preserve"> </w:t>
      </w:r>
      <w:r w:rsidR="00CD4861" w:rsidRPr="00CD4861">
        <w:rPr>
          <w:rFonts w:hint="cs"/>
          <w:rtl/>
        </w:rPr>
        <w:t>لَهِيَ</w:t>
      </w:r>
      <w:r w:rsidR="00CD4861" w:rsidRPr="00CD4861">
        <w:rPr>
          <w:rtl/>
        </w:rPr>
        <w:t xml:space="preserve"> </w:t>
      </w:r>
      <w:r w:rsidR="00CD4861" w:rsidRPr="00CD4861">
        <w:rPr>
          <w:rFonts w:hint="cs"/>
          <w:rtl/>
        </w:rPr>
        <w:t>الآنَ</w:t>
      </w:r>
      <w:r w:rsidR="00CD4861" w:rsidRPr="00CD4861">
        <w:rPr>
          <w:rtl/>
        </w:rPr>
        <w:t xml:space="preserve"> </w:t>
      </w:r>
      <w:r w:rsidR="00CD4861" w:rsidRPr="00CD4861">
        <w:rPr>
          <w:rFonts w:hint="cs"/>
          <w:rtl/>
        </w:rPr>
        <w:t>أَكْثَرُ</w:t>
      </w:r>
      <w:r w:rsidR="00CD4861" w:rsidRPr="00CD4861">
        <w:rPr>
          <w:rtl/>
        </w:rPr>
        <w:t xml:space="preserve"> </w:t>
      </w:r>
      <w:r w:rsidR="00CD4861" w:rsidRPr="00CD4861">
        <w:rPr>
          <w:rFonts w:hint="cs"/>
          <w:rtl/>
        </w:rPr>
        <w:t>مِنْهَا</w:t>
      </w:r>
      <w:r w:rsidR="00CD4861" w:rsidRPr="00CD4861">
        <w:rPr>
          <w:rtl/>
        </w:rPr>
        <w:t xml:space="preserve"> </w:t>
      </w:r>
      <w:r w:rsidR="00CD4861" w:rsidRPr="00CD4861">
        <w:rPr>
          <w:rFonts w:hint="cs"/>
          <w:rtl/>
        </w:rPr>
        <w:t>قَبْلَ</w:t>
      </w:r>
      <w:r w:rsidR="00CD4861" w:rsidRPr="00CD4861">
        <w:rPr>
          <w:rtl/>
        </w:rPr>
        <w:t xml:space="preserve"> </w:t>
      </w:r>
      <w:r w:rsidR="00CD4861" w:rsidRPr="00CD4861">
        <w:rPr>
          <w:rFonts w:hint="cs"/>
          <w:rtl/>
        </w:rPr>
        <w:t>ذَلِكَ</w:t>
      </w:r>
      <w:r w:rsidR="00CD4861" w:rsidRPr="00CD4861">
        <w:rPr>
          <w:rtl/>
        </w:rPr>
        <w:t xml:space="preserve"> </w:t>
      </w:r>
      <w:r w:rsidR="00CD4861" w:rsidRPr="00CD4861">
        <w:rPr>
          <w:rFonts w:hint="cs"/>
          <w:rtl/>
        </w:rPr>
        <w:t>بِثَلاَثِ</w:t>
      </w:r>
      <w:r w:rsidR="00CD4861" w:rsidRPr="00CD4861">
        <w:rPr>
          <w:rtl/>
        </w:rPr>
        <w:t xml:space="preserve"> </w:t>
      </w:r>
      <w:r w:rsidR="00CD4861" w:rsidRPr="00CD4861">
        <w:rPr>
          <w:rFonts w:hint="cs"/>
          <w:rtl/>
        </w:rPr>
        <w:t>مَرَّاتٍ،</w:t>
      </w:r>
      <w:r w:rsidR="00CD4861" w:rsidRPr="00CD4861">
        <w:rPr>
          <w:rtl/>
        </w:rPr>
        <w:t xml:space="preserve"> </w:t>
      </w:r>
      <w:r w:rsidR="00CD4861" w:rsidRPr="00CD4861">
        <w:rPr>
          <w:rFonts w:hint="cs"/>
          <w:rtl/>
        </w:rPr>
        <w:t>فَأَكَلَ</w:t>
      </w:r>
      <w:r w:rsidR="00CD4861" w:rsidRPr="00CD4861">
        <w:rPr>
          <w:rtl/>
        </w:rPr>
        <w:t xml:space="preserve"> </w:t>
      </w:r>
      <w:r w:rsidR="00CD4861" w:rsidRPr="00CD4861">
        <w:rPr>
          <w:rFonts w:hint="cs"/>
          <w:rtl/>
        </w:rPr>
        <w:t>مِنْهَا</w:t>
      </w:r>
      <w:r w:rsidR="00CD4861" w:rsidRPr="00CD4861">
        <w:rPr>
          <w:rtl/>
        </w:rPr>
        <w:t xml:space="preserve"> </w:t>
      </w:r>
      <w:r w:rsidR="00CD4861" w:rsidRPr="00CD4861">
        <w:rPr>
          <w:rFonts w:hint="cs"/>
          <w:rtl/>
        </w:rPr>
        <w:t>أَبُو</w:t>
      </w:r>
      <w:r w:rsidR="00CD4861" w:rsidRPr="00CD4861">
        <w:rPr>
          <w:rtl/>
        </w:rPr>
        <w:t xml:space="preserve"> </w:t>
      </w:r>
      <w:r w:rsidR="00CD4861" w:rsidRPr="00CD4861">
        <w:rPr>
          <w:rFonts w:hint="cs"/>
          <w:rtl/>
        </w:rPr>
        <w:t>بَكْرٍ،</w:t>
      </w:r>
      <w:r w:rsidR="00CD4861" w:rsidRPr="00CD4861">
        <w:rPr>
          <w:rtl/>
        </w:rPr>
        <w:t xml:space="preserve"> </w:t>
      </w:r>
      <w:r w:rsidR="00CD4861" w:rsidRPr="00CD4861">
        <w:rPr>
          <w:rFonts w:hint="cs"/>
          <w:rtl/>
        </w:rPr>
        <w:t>وَقَالَ</w:t>
      </w:r>
      <w:r w:rsidR="00CD4861" w:rsidRPr="00CD4861">
        <w:rPr>
          <w:rtl/>
        </w:rPr>
        <w:t xml:space="preserve">: </w:t>
      </w:r>
      <w:r w:rsidR="00CD4861" w:rsidRPr="00CD4861">
        <w:rPr>
          <w:rFonts w:hint="cs"/>
          <w:rtl/>
        </w:rPr>
        <w:t>إِنَّمَا</w:t>
      </w:r>
      <w:r w:rsidR="00CD4861" w:rsidRPr="00CD4861">
        <w:rPr>
          <w:rtl/>
        </w:rPr>
        <w:t xml:space="preserve"> </w:t>
      </w:r>
      <w:r w:rsidR="00CD4861" w:rsidRPr="00CD4861">
        <w:rPr>
          <w:rFonts w:hint="cs"/>
          <w:rtl/>
        </w:rPr>
        <w:t>كَانَ</w:t>
      </w:r>
      <w:r w:rsidR="00CD4861" w:rsidRPr="00CD4861">
        <w:rPr>
          <w:rtl/>
        </w:rPr>
        <w:t xml:space="preserve"> </w:t>
      </w:r>
      <w:r w:rsidR="00CD4861" w:rsidRPr="00CD4861">
        <w:rPr>
          <w:rFonts w:hint="cs"/>
          <w:rtl/>
        </w:rPr>
        <w:t>ذَلِكَ</w:t>
      </w:r>
      <w:r w:rsidR="00CD4861" w:rsidRPr="00CD4861">
        <w:rPr>
          <w:rtl/>
        </w:rPr>
        <w:t xml:space="preserve"> </w:t>
      </w:r>
      <w:r w:rsidR="00CD4861" w:rsidRPr="00CD4861">
        <w:rPr>
          <w:rFonts w:hint="cs"/>
          <w:rtl/>
        </w:rPr>
        <w:t>مِنَ</w:t>
      </w:r>
      <w:r w:rsidR="00CD4861" w:rsidRPr="00CD4861">
        <w:rPr>
          <w:rtl/>
        </w:rPr>
        <w:t xml:space="preserve"> </w:t>
      </w:r>
      <w:r w:rsidR="00CD4861" w:rsidRPr="00CD4861">
        <w:rPr>
          <w:rFonts w:hint="cs"/>
          <w:rtl/>
        </w:rPr>
        <w:t>الشَّيْطَانِ</w:t>
      </w:r>
      <w:r w:rsidR="00CD4861" w:rsidRPr="00CD4861">
        <w:rPr>
          <w:rtl/>
        </w:rPr>
        <w:t xml:space="preserve"> - </w:t>
      </w:r>
      <w:r w:rsidR="00CD4861" w:rsidRPr="00CD4861">
        <w:rPr>
          <w:rFonts w:hint="cs"/>
          <w:rtl/>
        </w:rPr>
        <w:t>يَعْنِي</w:t>
      </w:r>
      <w:r w:rsidR="00CD4861" w:rsidRPr="00CD4861">
        <w:rPr>
          <w:rtl/>
        </w:rPr>
        <w:t xml:space="preserve"> </w:t>
      </w:r>
      <w:r w:rsidR="00CD4861" w:rsidRPr="00CD4861">
        <w:rPr>
          <w:rFonts w:hint="cs"/>
          <w:rtl/>
        </w:rPr>
        <w:t>يَمِينَهُ</w:t>
      </w:r>
      <w:r w:rsidR="00CD4861" w:rsidRPr="00CD4861">
        <w:rPr>
          <w:rtl/>
        </w:rPr>
        <w:t xml:space="preserve"> - </w:t>
      </w:r>
      <w:r w:rsidR="00CD4861" w:rsidRPr="00CD4861">
        <w:rPr>
          <w:rFonts w:hint="cs"/>
          <w:rtl/>
        </w:rPr>
        <w:t>ثُمَّ</w:t>
      </w:r>
      <w:r w:rsidR="00CD4861" w:rsidRPr="00CD4861">
        <w:rPr>
          <w:rtl/>
        </w:rPr>
        <w:t xml:space="preserve"> </w:t>
      </w:r>
      <w:r w:rsidR="00CD4861" w:rsidRPr="00CD4861">
        <w:rPr>
          <w:rFonts w:hint="cs"/>
          <w:rtl/>
        </w:rPr>
        <w:t>أَكَلَ</w:t>
      </w:r>
      <w:r w:rsidR="00CD4861" w:rsidRPr="00CD4861">
        <w:rPr>
          <w:rtl/>
        </w:rPr>
        <w:t xml:space="preserve"> </w:t>
      </w:r>
      <w:r w:rsidR="00CD4861" w:rsidRPr="00CD4861">
        <w:rPr>
          <w:rFonts w:hint="cs"/>
          <w:rtl/>
        </w:rPr>
        <w:t>مِنْهَا</w:t>
      </w:r>
      <w:r w:rsidR="00CD4861" w:rsidRPr="00CD4861">
        <w:rPr>
          <w:rtl/>
        </w:rPr>
        <w:t xml:space="preserve"> </w:t>
      </w:r>
      <w:r w:rsidR="00CD4861" w:rsidRPr="00CD4861">
        <w:rPr>
          <w:rFonts w:hint="cs"/>
          <w:rtl/>
        </w:rPr>
        <w:t>لُقْمَةً،</w:t>
      </w:r>
      <w:r w:rsidR="00CD4861" w:rsidRPr="00CD4861">
        <w:rPr>
          <w:rtl/>
        </w:rPr>
        <w:t xml:space="preserve"> </w:t>
      </w:r>
      <w:r w:rsidR="00CD4861" w:rsidRPr="00CD4861">
        <w:rPr>
          <w:rFonts w:hint="cs"/>
          <w:rtl/>
        </w:rPr>
        <w:t>ثُمَّ</w:t>
      </w:r>
      <w:r w:rsidR="00CD4861" w:rsidRPr="00CD4861">
        <w:rPr>
          <w:rtl/>
        </w:rPr>
        <w:t xml:space="preserve"> </w:t>
      </w:r>
      <w:r w:rsidR="00CD4861" w:rsidRPr="00CD4861">
        <w:rPr>
          <w:rFonts w:hint="cs"/>
          <w:rtl/>
        </w:rPr>
        <w:t>حَمَلَهَا</w:t>
      </w:r>
      <w:r w:rsidR="00CD4861" w:rsidRPr="00CD4861">
        <w:rPr>
          <w:rtl/>
        </w:rPr>
        <w:t xml:space="preserve"> </w:t>
      </w:r>
      <w:r w:rsidR="00CD4861" w:rsidRPr="00CD4861">
        <w:rPr>
          <w:rFonts w:hint="cs"/>
          <w:rtl/>
        </w:rPr>
        <w:t>إِلَى</w:t>
      </w:r>
      <w:r w:rsidR="00CD4861" w:rsidRPr="00CD4861">
        <w:rPr>
          <w:rtl/>
        </w:rPr>
        <w:t xml:space="preserve"> </w:t>
      </w:r>
      <w:r w:rsidR="00CD4861" w:rsidRPr="00CD4861">
        <w:rPr>
          <w:rFonts w:hint="cs"/>
          <w:rtl/>
        </w:rPr>
        <w:t>النَّبِيِّ</w:t>
      </w:r>
      <w:r w:rsidR="00CD4861" w:rsidRPr="00CD4861">
        <w:rPr>
          <w:rtl/>
        </w:rPr>
        <w:t xml:space="preserve"> </w:t>
      </w:r>
      <w:r w:rsidR="00CD4861" w:rsidRPr="00CD4861">
        <w:rPr>
          <w:rFonts w:hint="cs"/>
          <w:rtl/>
        </w:rPr>
        <w:t>صَلَّى</w:t>
      </w:r>
      <w:r w:rsidR="00CD4861" w:rsidRPr="00CD4861">
        <w:rPr>
          <w:rtl/>
        </w:rPr>
        <w:t xml:space="preserve"> </w:t>
      </w:r>
      <w:r w:rsidR="00CD4861" w:rsidRPr="00CD4861">
        <w:rPr>
          <w:rFonts w:hint="cs"/>
          <w:rtl/>
        </w:rPr>
        <w:t>اللهُ</w:t>
      </w:r>
      <w:r w:rsidR="00CD4861" w:rsidRPr="00CD4861">
        <w:rPr>
          <w:rtl/>
        </w:rPr>
        <w:t xml:space="preserve"> </w:t>
      </w:r>
      <w:r w:rsidR="00CD4861" w:rsidRPr="00CD4861">
        <w:rPr>
          <w:rFonts w:hint="cs"/>
          <w:rtl/>
        </w:rPr>
        <w:t>عَلَيْهِ</w:t>
      </w:r>
      <w:r w:rsidR="00CD4861" w:rsidRPr="00CD4861">
        <w:rPr>
          <w:rtl/>
        </w:rPr>
        <w:t xml:space="preserve"> </w:t>
      </w:r>
      <w:r w:rsidR="00CD4861" w:rsidRPr="00CD4861">
        <w:rPr>
          <w:rFonts w:hint="cs"/>
          <w:rtl/>
        </w:rPr>
        <w:t>وَسَلَّمَ</w:t>
      </w:r>
      <w:r w:rsidR="00CD4861" w:rsidRPr="00CD4861">
        <w:rPr>
          <w:rtl/>
        </w:rPr>
        <w:t xml:space="preserve"> </w:t>
      </w:r>
      <w:r w:rsidR="00CD4861" w:rsidRPr="00CD4861">
        <w:rPr>
          <w:rFonts w:hint="cs"/>
          <w:rtl/>
        </w:rPr>
        <w:t>فَأَصْبَحَتْ</w:t>
      </w:r>
      <w:r w:rsidR="00CD4861" w:rsidRPr="00CD4861">
        <w:rPr>
          <w:rtl/>
        </w:rPr>
        <w:t xml:space="preserve"> </w:t>
      </w:r>
      <w:r w:rsidR="00CD4861" w:rsidRPr="00CD4861">
        <w:rPr>
          <w:rFonts w:hint="cs"/>
          <w:rtl/>
        </w:rPr>
        <w:t>عِنْدَهُ،</w:t>
      </w:r>
      <w:r w:rsidR="00CD4861" w:rsidRPr="00CD4861">
        <w:rPr>
          <w:rtl/>
        </w:rPr>
        <w:t xml:space="preserve"> </w:t>
      </w:r>
      <w:r w:rsidR="00CD4861" w:rsidRPr="00CD4861">
        <w:rPr>
          <w:rFonts w:hint="cs"/>
          <w:rtl/>
        </w:rPr>
        <w:t>وَكَانَ</w:t>
      </w:r>
      <w:r w:rsidR="00CD4861" w:rsidRPr="00CD4861">
        <w:rPr>
          <w:rtl/>
        </w:rPr>
        <w:t xml:space="preserve"> </w:t>
      </w:r>
      <w:r w:rsidR="00CD4861" w:rsidRPr="00CD4861">
        <w:rPr>
          <w:rFonts w:hint="cs"/>
          <w:rtl/>
        </w:rPr>
        <w:t>بَيْنَنَا</w:t>
      </w:r>
      <w:r w:rsidR="00CD4861" w:rsidRPr="00CD4861">
        <w:rPr>
          <w:rtl/>
        </w:rPr>
        <w:t xml:space="preserve"> </w:t>
      </w:r>
      <w:r w:rsidR="00CD4861" w:rsidRPr="00CD4861">
        <w:rPr>
          <w:rFonts w:hint="cs"/>
          <w:rtl/>
        </w:rPr>
        <w:t>وَبَيْنَ</w:t>
      </w:r>
      <w:r w:rsidR="00CD4861" w:rsidRPr="00CD4861">
        <w:rPr>
          <w:rtl/>
        </w:rPr>
        <w:t xml:space="preserve"> </w:t>
      </w:r>
      <w:r w:rsidR="00CD4861" w:rsidRPr="00CD4861">
        <w:rPr>
          <w:rFonts w:hint="cs"/>
          <w:rtl/>
        </w:rPr>
        <w:t>قَوْمٍ</w:t>
      </w:r>
      <w:r w:rsidR="00CD4861" w:rsidRPr="00CD4861">
        <w:rPr>
          <w:rtl/>
        </w:rPr>
        <w:t xml:space="preserve"> </w:t>
      </w:r>
      <w:r w:rsidR="00CD4861" w:rsidRPr="00CD4861">
        <w:rPr>
          <w:rFonts w:hint="cs"/>
          <w:rtl/>
        </w:rPr>
        <w:t>عَقْدٌ،</w:t>
      </w:r>
      <w:r w:rsidR="00CD4861" w:rsidRPr="00CD4861">
        <w:rPr>
          <w:rtl/>
        </w:rPr>
        <w:t xml:space="preserve"> </w:t>
      </w:r>
      <w:r w:rsidR="00CD4861" w:rsidRPr="00CD4861">
        <w:rPr>
          <w:rFonts w:hint="cs"/>
          <w:rtl/>
        </w:rPr>
        <w:t>فَمَضَى</w:t>
      </w:r>
      <w:r w:rsidR="00CD4861" w:rsidRPr="00CD4861">
        <w:rPr>
          <w:rtl/>
        </w:rPr>
        <w:t xml:space="preserve"> </w:t>
      </w:r>
      <w:r w:rsidR="00CD4861" w:rsidRPr="00CD4861">
        <w:rPr>
          <w:rFonts w:hint="cs"/>
          <w:rtl/>
        </w:rPr>
        <w:t>الأَجَلُ،</w:t>
      </w:r>
      <w:r w:rsidR="00CD4861" w:rsidRPr="00CD4861">
        <w:rPr>
          <w:rtl/>
        </w:rPr>
        <w:t xml:space="preserve"> </w:t>
      </w:r>
      <w:r w:rsidR="00CD4861" w:rsidRPr="00CD4861">
        <w:rPr>
          <w:rFonts w:hint="cs"/>
          <w:rtl/>
        </w:rPr>
        <w:t>فَفَرَّقَنَا</w:t>
      </w:r>
      <w:r w:rsidR="00CD4861" w:rsidRPr="00CD4861">
        <w:rPr>
          <w:rtl/>
        </w:rPr>
        <w:t xml:space="preserve"> </w:t>
      </w:r>
      <w:r w:rsidR="00CD4861" w:rsidRPr="00CD4861">
        <w:rPr>
          <w:rFonts w:hint="cs"/>
          <w:rtl/>
        </w:rPr>
        <w:t>اثْنَا</w:t>
      </w:r>
      <w:r w:rsidR="00CD4861" w:rsidRPr="00CD4861">
        <w:rPr>
          <w:rtl/>
        </w:rPr>
        <w:t xml:space="preserve"> </w:t>
      </w:r>
      <w:r w:rsidR="00CD4861" w:rsidRPr="00CD4861">
        <w:rPr>
          <w:rFonts w:hint="cs"/>
          <w:rtl/>
        </w:rPr>
        <w:t>عَشَرَ</w:t>
      </w:r>
      <w:r w:rsidR="00CD4861" w:rsidRPr="00CD4861">
        <w:rPr>
          <w:rtl/>
        </w:rPr>
        <w:t xml:space="preserve"> </w:t>
      </w:r>
      <w:r w:rsidR="00CD4861" w:rsidRPr="00CD4861">
        <w:rPr>
          <w:rFonts w:hint="cs"/>
          <w:rtl/>
        </w:rPr>
        <w:t>رَجُلًا،</w:t>
      </w:r>
      <w:r w:rsidR="00CD4861" w:rsidRPr="00CD4861">
        <w:rPr>
          <w:rtl/>
        </w:rPr>
        <w:t xml:space="preserve"> </w:t>
      </w:r>
      <w:r w:rsidR="00CD4861" w:rsidRPr="00CD4861">
        <w:rPr>
          <w:rFonts w:hint="cs"/>
          <w:rtl/>
        </w:rPr>
        <w:t>مَعَ</w:t>
      </w:r>
      <w:r w:rsidR="00CD4861" w:rsidRPr="00CD4861">
        <w:rPr>
          <w:rtl/>
        </w:rPr>
        <w:t xml:space="preserve"> </w:t>
      </w:r>
      <w:r w:rsidR="00CD4861" w:rsidRPr="00CD4861">
        <w:rPr>
          <w:rFonts w:hint="cs"/>
          <w:rtl/>
        </w:rPr>
        <w:t>كُلِّ</w:t>
      </w:r>
      <w:r w:rsidR="00CD4861" w:rsidRPr="00CD4861">
        <w:rPr>
          <w:rtl/>
        </w:rPr>
        <w:t xml:space="preserve"> </w:t>
      </w:r>
      <w:r w:rsidR="00CD4861" w:rsidRPr="00CD4861">
        <w:rPr>
          <w:rFonts w:hint="cs"/>
          <w:rtl/>
        </w:rPr>
        <w:t>رَجُلٍ</w:t>
      </w:r>
      <w:r w:rsidR="00CD4861" w:rsidRPr="00CD4861">
        <w:rPr>
          <w:rtl/>
        </w:rPr>
        <w:t xml:space="preserve"> </w:t>
      </w:r>
      <w:r w:rsidR="00CD4861" w:rsidRPr="00CD4861">
        <w:rPr>
          <w:rFonts w:hint="cs"/>
          <w:rtl/>
        </w:rPr>
        <w:t>مِنْهُمْ</w:t>
      </w:r>
      <w:r w:rsidR="00CD4861" w:rsidRPr="00CD4861">
        <w:rPr>
          <w:rtl/>
        </w:rPr>
        <w:t xml:space="preserve"> </w:t>
      </w:r>
      <w:r w:rsidR="00CD4861" w:rsidRPr="00CD4861">
        <w:rPr>
          <w:rFonts w:hint="cs"/>
          <w:rtl/>
        </w:rPr>
        <w:t>أُنَاسٌ،</w:t>
      </w:r>
      <w:r w:rsidR="00CD4861" w:rsidRPr="00CD4861">
        <w:rPr>
          <w:rtl/>
        </w:rPr>
        <w:t xml:space="preserve"> </w:t>
      </w:r>
      <w:r w:rsidR="00CD4861" w:rsidRPr="00CD4861">
        <w:rPr>
          <w:rFonts w:hint="cs"/>
          <w:rtl/>
        </w:rPr>
        <w:t>اللَّهُ</w:t>
      </w:r>
      <w:r w:rsidR="00CD4861" w:rsidRPr="00CD4861">
        <w:rPr>
          <w:rtl/>
        </w:rPr>
        <w:t xml:space="preserve"> </w:t>
      </w:r>
      <w:r w:rsidR="00CD4861" w:rsidRPr="00CD4861">
        <w:rPr>
          <w:rFonts w:hint="cs"/>
          <w:rtl/>
        </w:rPr>
        <w:t>أَعْلَمُ</w:t>
      </w:r>
      <w:r w:rsidR="00CD4861" w:rsidRPr="00CD4861">
        <w:rPr>
          <w:rtl/>
        </w:rPr>
        <w:t xml:space="preserve"> </w:t>
      </w:r>
      <w:r w:rsidR="00CD4861" w:rsidRPr="00CD4861">
        <w:rPr>
          <w:rFonts w:hint="cs"/>
          <w:rtl/>
        </w:rPr>
        <w:t>كَمْ</w:t>
      </w:r>
      <w:r w:rsidR="00CD4861" w:rsidRPr="00CD4861">
        <w:rPr>
          <w:rtl/>
        </w:rPr>
        <w:t xml:space="preserve"> </w:t>
      </w:r>
      <w:r w:rsidR="00CD4861" w:rsidRPr="00CD4861">
        <w:rPr>
          <w:rFonts w:hint="cs"/>
          <w:rtl/>
        </w:rPr>
        <w:t>مَعَ</w:t>
      </w:r>
      <w:r w:rsidR="00CD4861" w:rsidRPr="00CD4861">
        <w:rPr>
          <w:rtl/>
        </w:rPr>
        <w:t xml:space="preserve"> </w:t>
      </w:r>
      <w:r w:rsidR="00CD4861" w:rsidRPr="00CD4861">
        <w:rPr>
          <w:rFonts w:hint="cs"/>
          <w:rtl/>
        </w:rPr>
        <w:t>كُلِّ</w:t>
      </w:r>
      <w:r w:rsidR="00CD4861" w:rsidRPr="00CD4861">
        <w:rPr>
          <w:rtl/>
        </w:rPr>
        <w:t xml:space="preserve"> </w:t>
      </w:r>
      <w:r w:rsidR="00CD4861" w:rsidRPr="00CD4861">
        <w:rPr>
          <w:rFonts w:hint="cs"/>
          <w:rtl/>
        </w:rPr>
        <w:t>رَجُلٍ،</w:t>
      </w:r>
      <w:r w:rsidR="00CD4861" w:rsidRPr="00CD4861">
        <w:rPr>
          <w:rtl/>
        </w:rPr>
        <w:t xml:space="preserve"> </w:t>
      </w:r>
      <w:r w:rsidR="00CD4861" w:rsidRPr="00CD4861">
        <w:rPr>
          <w:rFonts w:hint="cs"/>
          <w:rtl/>
        </w:rPr>
        <w:t>فَأَكَلُوا</w:t>
      </w:r>
      <w:r w:rsidR="00CD4861" w:rsidRPr="00CD4861">
        <w:rPr>
          <w:rtl/>
        </w:rPr>
        <w:t xml:space="preserve"> </w:t>
      </w:r>
      <w:r w:rsidR="00CD4861" w:rsidRPr="00CD4861">
        <w:rPr>
          <w:rFonts w:hint="cs"/>
          <w:rtl/>
        </w:rPr>
        <w:t>مِنْهَا</w:t>
      </w:r>
      <w:r w:rsidR="00CD4861" w:rsidRPr="00CD4861">
        <w:rPr>
          <w:rtl/>
        </w:rPr>
        <w:t xml:space="preserve"> </w:t>
      </w:r>
      <w:r w:rsidR="00CD4861" w:rsidRPr="00CD4861">
        <w:rPr>
          <w:rFonts w:hint="cs"/>
          <w:rtl/>
        </w:rPr>
        <w:t>أَجْمَعُونَ،</w:t>
      </w:r>
      <w:r w:rsidR="00CD4861" w:rsidRPr="00CD4861">
        <w:rPr>
          <w:rtl/>
        </w:rPr>
        <w:t xml:space="preserve"> </w:t>
      </w:r>
      <w:r w:rsidR="00CD4861" w:rsidRPr="00CD4861">
        <w:rPr>
          <w:rFonts w:hint="cs"/>
          <w:rtl/>
        </w:rPr>
        <w:t>أَوْ</w:t>
      </w:r>
      <w:r w:rsidR="00CD4861" w:rsidRPr="00CD4861">
        <w:rPr>
          <w:rtl/>
        </w:rPr>
        <w:t xml:space="preserve"> </w:t>
      </w:r>
      <w:r w:rsidR="00CD4861" w:rsidRPr="00CD4861">
        <w:rPr>
          <w:rFonts w:hint="cs"/>
          <w:rtl/>
        </w:rPr>
        <w:t>كَمَا</w:t>
      </w:r>
      <w:r w:rsidR="00CD4861" w:rsidRPr="00CD4861">
        <w:rPr>
          <w:rtl/>
        </w:rPr>
        <w:t xml:space="preserve"> </w:t>
      </w:r>
      <w:r w:rsidR="00CD4861" w:rsidRPr="00CD4861">
        <w:rPr>
          <w:rFonts w:hint="cs"/>
          <w:rtl/>
        </w:rPr>
        <w:t xml:space="preserve">قَالَ </w:t>
      </w:r>
      <w:r w:rsidRPr="00CD4861">
        <w:rPr>
          <w:rFonts w:hint="cs"/>
          <w:rtl/>
        </w:rPr>
        <w:t>[رواه البخاری: 602].</w:t>
      </w:r>
    </w:p>
    <w:p w:rsidR="00C81E84" w:rsidRDefault="00E54ABD" w:rsidP="00E54ABD">
      <w:pPr>
        <w:pStyle w:val="0-"/>
        <w:rPr>
          <w:rtl/>
          <w:lang w:bidi="fa-IR"/>
        </w:rPr>
      </w:pPr>
      <w:r>
        <w:rPr>
          <w:rFonts w:hint="cs"/>
          <w:rtl/>
        </w:rPr>
        <w:t>369- از عبدالرحمن ابن ابی</w:t>
      </w:r>
      <w:r>
        <w:t>‌</w:t>
      </w:r>
      <w:r w:rsidR="00C81E84">
        <w:rPr>
          <w:rFonts w:hint="cs"/>
          <w:rtl/>
        </w:rPr>
        <w:t>بکر</w:t>
      </w:r>
      <w:r w:rsidR="00C81E84">
        <w:rPr>
          <w:rFonts w:cs="CTraditional Arabic" w:hint="cs"/>
          <w:rtl/>
        </w:rPr>
        <w:t>ب</w:t>
      </w:r>
      <w:r w:rsidR="00C81E84">
        <w:rPr>
          <w:rFonts w:hint="cs"/>
          <w:rtl/>
        </w:rPr>
        <w:t xml:space="preserve"> روایت است </w:t>
      </w:r>
      <w:r w:rsidR="00CD4861">
        <w:rPr>
          <w:rFonts w:hint="cs"/>
          <w:rtl/>
          <w:lang w:bidi="fa-IR"/>
        </w:rPr>
        <w:t>که اهل (صُفَّه) مردم فقیری بودند</w:t>
      </w:r>
      <w:r w:rsidR="00CD4861" w:rsidRPr="00CD4861">
        <w:rPr>
          <w:rFonts w:hint="cs"/>
          <w:vertAlign w:val="superscript"/>
          <w:rtl/>
          <w:lang w:bidi="fa-IR"/>
        </w:rPr>
        <w:t>(</w:t>
      </w:r>
      <w:r w:rsidR="00CD4861" w:rsidRPr="005A62CD">
        <w:rPr>
          <w:rStyle w:val="FootnoteReference"/>
          <w:rtl/>
          <w:lang w:bidi="fa-IR"/>
        </w:rPr>
        <w:footnoteReference w:id="54"/>
      </w:r>
      <w:r w:rsidR="00CD4861" w:rsidRPr="00CD4861">
        <w:rPr>
          <w:rFonts w:hint="cs"/>
          <w:vertAlign w:val="superscript"/>
          <w:rtl/>
          <w:lang w:bidi="fa-IR"/>
        </w:rPr>
        <w:t>)</w:t>
      </w:r>
      <w:r w:rsidR="00CD4861">
        <w:rPr>
          <w:rFonts w:hint="cs"/>
          <w:rtl/>
          <w:lang w:bidi="fa-IR"/>
        </w:rPr>
        <w:t>،</w:t>
      </w:r>
      <w:r w:rsidR="006C4FB0">
        <w:rPr>
          <w:rFonts w:hint="cs"/>
          <w:rtl/>
          <w:lang w:bidi="fa-IR"/>
        </w:rPr>
        <w:t xml:space="preserve"> و پیامبر خدا </w:t>
      </w:r>
      <w:r w:rsidR="006C4FB0">
        <w:rPr>
          <w:rFonts w:cs="CTraditional Arabic" w:hint="cs"/>
          <w:rtl/>
          <w:lang w:bidi="fa-IR"/>
        </w:rPr>
        <w:t>ج</w:t>
      </w:r>
      <w:r w:rsidR="006C4FB0">
        <w:rPr>
          <w:rFonts w:hint="cs"/>
          <w:rtl/>
          <w:lang w:bidi="fa-IR"/>
        </w:rPr>
        <w:t xml:space="preserve"> فرمودند: «کسی که نان دو نفر را داشته باشد، شخص سومی را [از اصحاب صفه] با خود برده و نان بدهد، و کسی که نان چهار نفر را داشته باشد، شخص پنجم یا ششمی را»، و همان بود که ابوبکر</w:t>
      </w:r>
      <w:r w:rsidR="006C4FB0">
        <w:rPr>
          <w:rFonts w:cs="CTraditional Arabic" w:hint="cs"/>
          <w:rtl/>
          <w:lang w:bidi="fa-IR"/>
        </w:rPr>
        <w:t>س</w:t>
      </w:r>
      <w:r w:rsidR="006C4FB0">
        <w:rPr>
          <w:rFonts w:hint="cs"/>
          <w:rtl/>
          <w:lang w:bidi="fa-IR"/>
        </w:rPr>
        <w:t xml:space="preserve"> سه نفر و پیامبر خدا </w:t>
      </w:r>
      <w:r w:rsidR="006C4FB0">
        <w:rPr>
          <w:rFonts w:cs="CTraditional Arabic" w:hint="cs"/>
          <w:rtl/>
          <w:lang w:bidi="fa-IR"/>
        </w:rPr>
        <w:t>ج</w:t>
      </w:r>
      <w:r w:rsidR="006C4FB0">
        <w:rPr>
          <w:rFonts w:hint="cs"/>
          <w:rtl/>
          <w:lang w:bidi="fa-IR"/>
        </w:rPr>
        <w:t xml:space="preserve"> ده نفر را با خود بردند. [ع</w:t>
      </w:r>
      <w:r>
        <w:rPr>
          <w:rFonts w:hint="cs"/>
          <w:rtl/>
          <w:lang w:bidi="fa-IR"/>
        </w:rPr>
        <w:t>بدالرحمن بن ابو</w:t>
      </w:r>
      <w:r>
        <w:rPr>
          <w:lang w:bidi="fa-IR"/>
        </w:rPr>
        <w:t>‌</w:t>
      </w:r>
      <w:r w:rsidR="006C4FB0">
        <w:rPr>
          <w:rFonts w:hint="cs"/>
          <w:rtl/>
          <w:lang w:bidi="fa-IR"/>
        </w:rPr>
        <w:t xml:space="preserve">بکر </w:t>
      </w:r>
      <w:r w:rsidR="006C4FB0">
        <w:rPr>
          <w:rFonts w:cs="CTraditional Arabic" w:hint="cs"/>
          <w:rtl/>
          <w:lang w:bidi="fa-IR"/>
        </w:rPr>
        <w:t>ب</w:t>
      </w:r>
      <w:r w:rsidR="006C4FB0">
        <w:rPr>
          <w:rFonts w:hint="cs"/>
          <w:rtl/>
          <w:lang w:bidi="fa-IR"/>
        </w:rPr>
        <w:t>] گفت که: [اخانواده ما از این افراد تشکیل می‌شد]: من، پدر م</w:t>
      </w:r>
      <w:r>
        <w:rPr>
          <w:rFonts w:hint="cs"/>
          <w:rtl/>
          <w:lang w:bidi="fa-IR"/>
        </w:rPr>
        <w:t>ن، مادر من، [راوی می‌گوید]: نمی</w:t>
      </w:r>
      <w:r>
        <w:rPr>
          <w:lang w:bidi="fa-IR"/>
        </w:rPr>
        <w:t>‌</w:t>
      </w:r>
      <w:r w:rsidR="006C4FB0">
        <w:rPr>
          <w:rFonts w:hint="cs"/>
          <w:rtl/>
          <w:lang w:bidi="fa-IR"/>
        </w:rPr>
        <w:t>دانم که [عبدالرحمن] این را هم گفت و یا نه که: و همسر من، و خادمی که بین ما و بین خانه ابوبکر</w:t>
      </w:r>
      <w:r w:rsidR="006C4FB0">
        <w:rPr>
          <w:rFonts w:cs="CTraditional Arabic" w:hint="cs"/>
          <w:rtl/>
          <w:lang w:bidi="fa-IR"/>
        </w:rPr>
        <w:t>س</w:t>
      </w:r>
      <w:r w:rsidR="006C4FB0">
        <w:rPr>
          <w:rFonts w:hint="cs"/>
          <w:rtl/>
          <w:lang w:bidi="fa-IR"/>
        </w:rPr>
        <w:t xml:space="preserve"> مشترک بود.</w:t>
      </w:r>
    </w:p>
    <w:p w:rsidR="006C4FB0" w:rsidRDefault="006C4FB0" w:rsidP="00E54ABD">
      <w:pPr>
        <w:pStyle w:val="0-"/>
        <w:rPr>
          <w:rtl/>
          <w:lang w:bidi="fa-IR"/>
        </w:rPr>
      </w:pPr>
      <w:r>
        <w:rPr>
          <w:rFonts w:hint="cs"/>
          <w:rtl/>
          <w:lang w:bidi="fa-IR"/>
        </w:rPr>
        <w:t>در آن شب ابوبکر</w:t>
      </w:r>
      <w:r>
        <w:rPr>
          <w:rFonts w:cs="CTraditional Arabic" w:hint="cs"/>
          <w:rtl/>
          <w:lang w:bidi="fa-IR"/>
        </w:rPr>
        <w:t>س</w:t>
      </w:r>
      <w:r>
        <w:rPr>
          <w:rFonts w:hint="cs"/>
          <w:rtl/>
          <w:lang w:bidi="fa-IR"/>
        </w:rPr>
        <w:t xml:space="preserve"> نان شب را نزد پیامبر خدا </w:t>
      </w:r>
      <w:r>
        <w:rPr>
          <w:rFonts w:cs="CTraditional Arabic" w:hint="cs"/>
          <w:rtl/>
          <w:lang w:bidi="fa-IR"/>
        </w:rPr>
        <w:t>ج</w:t>
      </w:r>
      <w:r>
        <w:rPr>
          <w:rFonts w:hint="cs"/>
          <w:rtl/>
          <w:lang w:bidi="fa-IR"/>
        </w:rPr>
        <w:t xml:space="preserve"> صرف نمود، و بعد از صرف نان تا هنگامی که نماز عشاء خوانده شد، در همان جا ماند، بعد از ادای نماز، دوباره به خانه پیامبر خدا </w:t>
      </w:r>
      <w:r>
        <w:rPr>
          <w:rFonts w:cs="CTraditional Arabic" w:hint="cs"/>
          <w:rtl/>
          <w:lang w:bidi="fa-IR"/>
        </w:rPr>
        <w:t>ج</w:t>
      </w:r>
      <w:r>
        <w:rPr>
          <w:rFonts w:hint="cs"/>
          <w:rtl/>
          <w:lang w:bidi="fa-IR"/>
        </w:rPr>
        <w:t xml:space="preserve"> رفت، و تا وقتی که پیامبر خدا </w:t>
      </w:r>
      <w:r>
        <w:rPr>
          <w:rFonts w:cs="CTraditional Arabic" w:hint="cs"/>
          <w:rtl/>
          <w:lang w:bidi="fa-IR"/>
        </w:rPr>
        <w:t>ج</w:t>
      </w:r>
      <w:r>
        <w:rPr>
          <w:rFonts w:hint="cs"/>
          <w:rtl/>
          <w:lang w:bidi="fa-IR"/>
        </w:rPr>
        <w:t xml:space="preserve"> طعام شب را صرف نمودند، در همان جا باقی ماند</w:t>
      </w:r>
      <w:r w:rsidRPr="006C4FB0">
        <w:rPr>
          <w:rFonts w:hint="cs"/>
          <w:vertAlign w:val="superscript"/>
          <w:rtl/>
          <w:lang w:bidi="fa-IR"/>
        </w:rPr>
        <w:t>(</w:t>
      </w:r>
      <w:r w:rsidRPr="005A62CD">
        <w:rPr>
          <w:rStyle w:val="FootnoteReference"/>
          <w:rtl/>
          <w:lang w:bidi="fa-IR"/>
        </w:rPr>
        <w:footnoteReference w:id="55"/>
      </w:r>
      <w:r w:rsidRPr="006C4FB0">
        <w:rPr>
          <w:rFonts w:hint="cs"/>
          <w:vertAlign w:val="superscript"/>
          <w:rtl/>
          <w:lang w:bidi="fa-IR"/>
        </w:rPr>
        <w:t>)</w:t>
      </w:r>
      <w:r>
        <w:rPr>
          <w:rFonts w:hint="cs"/>
          <w:rtl/>
          <w:lang w:bidi="fa-IR"/>
        </w:rPr>
        <w:t>، و چون پاسی از شب گذشت، به خانه خودش برگشت.</w:t>
      </w:r>
    </w:p>
    <w:p w:rsidR="006C4FB0" w:rsidRDefault="006C4FB0" w:rsidP="00C81E84">
      <w:pPr>
        <w:pStyle w:val="0-"/>
        <w:rPr>
          <w:rtl/>
          <w:lang w:bidi="fa-IR"/>
        </w:rPr>
      </w:pPr>
      <w:r>
        <w:rPr>
          <w:rFonts w:hint="cs"/>
          <w:rtl/>
          <w:lang w:bidi="fa-IR"/>
        </w:rPr>
        <w:t xml:space="preserve">همسرش برایش گفت: چه چیز مانع آمدنت در نزد مهمان‌هایت </w:t>
      </w:r>
      <w:r>
        <w:rPr>
          <w:rtl/>
          <w:lang w:bidi="fa-IR"/>
        </w:rPr>
        <w:t>–</w:t>
      </w:r>
      <w:r>
        <w:rPr>
          <w:rFonts w:hint="cs"/>
          <w:rtl/>
          <w:lang w:bidi="fa-IR"/>
        </w:rPr>
        <w:t xml:space="preserve"> و یا </w:t>
      </w:r>
      <w:r>
        <w:rPr>
          <w:rtl/>
          <w:lang w:bidi="fa-IR"/>
        </w:rPr>
        <w:t>–</w:t>
      </w:r>
      <w:r>
        <w:rPr>
          <w:rFonts w:hint="cs"/>
          <w:rtl/>
          <w:lang w:bidi="fa-IR"/>
        </w:rPr>
        <w:t xml:space="preserve"> مهمانت شد؟</w:t>
      </w:r>
    </w:p>
    <w:p w:rsidR="006C4FB0" w:rsidRDefault="006C4FB0" w:rsidP="00C81E84">
      <w:pPr>
        <w:pStyle w:val="0-"/>
        <w:rPr>
          <w:rtl/>
          <w:lang w:bidi="fa-IR"/>
        </w:rPr>
      </w:pPr>
      <w:r>
        <w:rPr>
          <w:rFonts w:hint="cs"/>
          <w:rtl/>
          <w:lang w:bidi="fa-IR"/>
        </w:rPr>
        <w:t>ابوبکر</w:t>
      </w:r>
      <w:r>
        <w:rPr>
          <w:rFonts w:cs="CTraditional Arabic" w:hint="cs"/>
          <w:rtl/>
          <w:lang w:bidi="fa-IR"/>
        </w:rPr>
        <w:t>س</w:t>
      </w:r>
      <w:r>
        <w:rPr>
          <w:rFonts w:hint="cs"/>
          <w:rtl/>
          <w:lang w:bidi="fa-IR"/>
        </w:rPr>
        <w:t xml:space="preserve"> گفت: مگر تا حالا برای مهمان‌ها نان نداده ای؟</w:t>
      </w:r>
    </w:p>
    <w:p w:rsidR="006C4FB0" w:rsidRDefault="006C4FB0" w:rsidP="00C81E84">
      <w:pPr>
        <w:pStyle w:val="0-"/>
        <w:rPr>
          <w:rtl/>
          <w:lang w:bidi="fa-IR"/>
        </w:rPr>
      </w:pPr>
      <w:r>
        <w:rPr>
          <w:rFonts w:hint="cs"/>
          <w:rtl/>
          <w:lang w:bidi="fa-IR"/>
        </w:rPr>
        <w:t>همسرش گفت: تا آمدن تو از نان خوردن ابا ورزیدند، نان برای آن‌ها تقدیم شد، و آن‌ها ابا ورزیدند.</w:t>
      </w:r>
    </w:p>
    <w:p w:rsidR="006C4FB0" w:rsidRDefault="00F41594" w:rsidP="008B6D3F">
      <w:pPr>
        <w:pStyle w:val="0-"/>
        <w:rPr>
          <w:rtl/>
          <w:lang w:bidi="fa-IR"/>
        </w:rPr>
      </w:pPr>
      <w:r>
        <w:rPr>
          <w:rFonts w:hint="cs"/>
          <w:rtl/>
          <w:lang w:bidi="fa-IR"/>
        </w:rPr>
        <w:t>[عبدالرحمن] گفت: من [از ترس رفتم] و در جایی پنهان شدم، و ابوبکر</w:t>
      </w:r>
      <w:r>
        <w:rPr>
          <w:rFonts w:cs="CTraditional Arabic" w:hint="cs"/>
          <w:rtl/>
          <w:lang w:bidi="fa-IR"/>
        </w:rPr>
        <w:t>س</w:t>
      </w:r>
      <w:r>
        <w:rPr>
          <w:rFonts w:hint="cs"/>
          <w:rtl/>
          <w:lang w:bidi="fa-IR"/>
        </w:rPr>
        <w:t xml:space="preserve"> مرا صدا زده و گفت: ای بی همت، بینی‌ات بریده شود!</w:t>
      </w:r>
      <w:r w:rsidRPr="00F41594">
        <w:rPr>
          <w:rFonts w:hint="cs"/>
          <w:vertAlign w:val="superscript"/>
          <w:rtl/>
          <w:lang w:bidi="fa-IR"/>
        </w:rPr>
        <w:t>(</w:t>
      </w:r>
      <w:r w:rsidRPr="005A62CD">
        <w:rPr>
          <w:rStyle w:val="FootnoteReference"/>
          <w:rtl/>
          <w:lang w:bidi="fa-IR"/>
        </w:rPr>
        <w:footnoteReference w:id="56"/>
      </w:r>
      <w:r w:rsidRPr="00F41594">
        <w:rPr>
          <w:rFonts w:hint="cs"/>
          <w:vertAlign w:val="superscript"/>
          <w:rtl/>
          <w:lang w:bidi="fa-IR"/>
        </w:rPr>
        <w:t>)</w:t>
      </w:r>
      <w:r w:rsidR="00B55698">
        <w:rPr>
          <w:rFonts w:hint="cs"/>
          <w:vertAlign w:val="superscript"/>
          <w:rtl/>
          <w:lang w:bidi="fa-IR"/>
        </w:rPr>
        <w:t xml:space="preserve"> </w:t>
      </w:r>
      <w:r w:rsidR="00B55698" w:rsidRPr="00B55698">
        <w:rPr>
          <w:rFonts w:hint="cs"/>
          <w:rtl/>
        </w:rPr>
        <w:t>و بعد</w:t>
      </w:r>
      <w:r w:rsidR="00B55698">
        <w:rPr>
          <w:rFonts w:hint="cs"/>
          <w:vertAlign w:val="superscript"/>
          <w:rtl/>
          <w:lang w:bidi="fa-IR"/>
        </w:rPr>
        <w:t xml:space="preserve"> </w:t>
      </w:r>
      <w:r w:rsidR="00B55698">
        <w:rPr>
          <w:rFonts w:hint="cs"/>
          <w:rtl/>
          <w:lang w:bidi="fa-IR"/>
        </w:rPr>
        <w:t>از مخاصمه و دشنام گفت: شما بخورید، برای شما گوارا نباشد، و به خداوند قسم که من هرگز از این طعام نخواهم خورد.</w:t>
      </w:r>
    </w:p>
    <w:p w:rsidR="00B55698" w:rsidRDefault="00B55698" w:rsidP="00B55698">
      <w:pPr>
        <w:pStyle w:val="0-"/>
        <w:rPr>
          <w:rtl/>
          <w:lang w:bidi="fa-IR"/>
        </w:rPr>
      </w:pPr>
      <w:r>
        <w:rPr>
          <w:rFonts w:hint="cs"/>
          <w:rtl/>
          <w:lang w:bidi="fa-IR"/>
        </w:rPr>
        <w:t>[عبدالرحمن] گفت: ما به طعام خوردن شروع نمودیم، و به خداوند قسم هیچ لقمه را نبود که برداریم مگر آنکه از زیر آن لقمه طعام بیشتری بالا می‌آمد، [عبدالرحمن] گفت: [همگان خوردند] تا سیر شدند، و طعام از</w:t>
      </w:r>
      <w:r w:rsidR="00E54ABD">
        <w:rPr>
          <w:lang w:bidi="fa-IR"/>
        </w:rPr>
        <w:t xml:space="preserve"> </w:t>
      </w:r>
      <w:r w:rsidR="00581AF9">
        <w:rPr>
          <w:rFonts w:hint="cs"/>
          <w:rtl/>
          <w:lang w:bidi="fa-IR"/>
        </w:rPr>
        <w:t>‌اند</w:t>
      </w:r>
      <w:r>
        <w:rPr>
          <w:rFonts w:hint="cs"/>
          <w:rtl/>
          <w:lang w:bidi="fa-IR"/>
        </w:rPr>
        <w:t>ازه اول بیشتر شده بود.</w:t>
      </w:r>
    </w:p>
    <w:p w:rsidR="00B55698" w:rsidRDefault="00B55698" w:rsidP="00B55698">
      <w:pPr>
        <w:pStyle w:val="0-"/>
        <w:rPr>
          <w:rtl/>
          <w:lang w:bidi="fa-IR"/>
        </w:rPr>
      </w:pPr>
      <w:r>
        <w:rPr>
          <w:rFonts w:hint="cs"/>
          <w:rtl/>
          <w:lang w:bidi="fa-IR"/>
        </w:rPr>
        <w:t>چون ابوبکر</w:t>
      </w:r>
      <w:r>
        <w:rPr>
          <w:rFonts w:cs="CTraditional Arabic" w:hint="cs"/>
          <w:rtl/>
          <w:lang w:bidi="fa-IR"/>
        </w:rPr>
        <w:t>س</w:t>
      </w:r>
      <w:r>
        <w:rPr>
          <w:rFonts w:hint="cs"/>
          <w:rtl/>
          <w:lang w:bidi="fa-IR"/>
        </w:rPr>
        <w:t xml:space="preserve"> نظر کرد، دید که طعام‌ها </w:t>
      </w:r>
      <w:r w:rsidR="00F80BEB">
        <w:rPr>
          <w:rFonts w:hint="cs"/>
          <w:rtl/>
          <w:lang w:bidi="fa-IR"/>
        </w:rPr>
        <w:t>همانطور</w:t>
      </w:r>
      <w:r>
        <w:rPr>
          <w:rFonts w:hint="cs"/>
          <w:rtl/>
          <w:lang w:bidi="fa-IR"/>
        </w:rPr>
        <w:t xml:space="preserve"> به حالت خود باقی مانده است، و حتی بیشتر هم شده است، به همسر خود گفت: ای خواهر بنی فراس! چه کار کردی؟</w:t>
      </w:r>
    </w:p>
    <w:p w:rsidR="00B55698" w:rsidRDefault="00B55698" w:rsidP="00FB085A">
      <w:pPr>
        <w:pStyle w:val="0-"/>
        <w:rPr>
          <w:rtl/>
        </w:rPr>
      </w:pPr>
      <w:r>
        <w:rPr>
          <w:rFonts w:hint="cs"/>
          <w:rtl/>
          <w:lang w:bidi="fa-IR"/>
        </w:rPr>
        <w:t xml:space="preserve"> همسرش گفت: به نور چشمم قسم، که کاری نکردم</w:t>
      </w:r>
      <w:r w:rsidRPr="00B55698">
        <w:rPr>
          <w:rFonts w:hint="cs"/>
          <w:vertAlign w:val="superscript"/>
          <w:rtl/>
          <w:lang w:bidi="fa-IR"/>
        </w:rPr>
        <w:t>(</w:t>
      </w:r>
      <w:r w:rsidRPr="005A62CD">
        <w:rPr>
          <w:rStyle w:val="FootnoteReference"/>
          <w:rtl/>
          <w:lang w:bidi="fa-IR"/>
        </w:rPr>
        <w:footnoteReference w:id="57"/>
      </w:r>
      <w:r w:rsidRPr="00B55698">
        <w:rPr>
          <w:rFonts w:hint="cs"/>
          <w:vertAlign w:val="superscript"/>
          <w:rtl/>
          <w:lang w:bidi="fa-IR"/>
        </w:rPr>
        <w:t>)</w:t>
      </w:r>
      <w:r w:rsidR="00A65EA2">
        <w:rPr>
          <w:rFonts w:hint="cs"/>
          <w:vertAlign w:val="superscript"/>
          <w:rtl/>
          <w:lang w:bidi="fa-IR"/>
        </w:rPr>
        <w:t xml:space="preserve"> </w:t>
      </w:r>
      <w:r w:rsidR="00A65EA2" w:rsidRPr="00A65EA2">
        <w:rPr>
          <w:rFonts w:hint="cs"/>
          <w:rtl/>
        </w:rPr>
        <w:t>، [و طوری که می‌بینی]</w:t>
      </w:r>
      <w:r w:rsidR="00A65EA2">
        <w:rPr>
          <w:rFonts w:hint="cs"/>
          <w:rtl/>
        </w:rPr>
        <w:t xml:space="preserve"> طعام سه چند زیاد شده است، و ابوبکر</w:t>
      </w:r>
      <w:r w:rsidR="00A65EA2">
        <w:rPr>
          <w:rFonts w:cs="CTraditional Arabic" w:hint="cs"/>
          <w:rtl/>
        </w:rPr>
        <w:t>س</w:t>
      </w:r>
      <w:r w:rsidR="00FB085A" w:rsidRPr="00FB085A">
        <w:rPr>
          <w:rFonts w:hint="cs"/>
          <w:rtl/>
        </w:rPr>
        <w:t xml:space="preserve"> </w:t>
      </w:r>
      <w:r w:rsidR="00A65EA2">
        <w:rPr>
          <w:rFonts w:hint="cs"/>
          <w:rtl/>
        </w:rPr>
        <w:t xml:space="preserve">از آن طعام خورد و گفت: سوگند خوردنم از تاثیر شیطان بود، و لقمه دیگری از آن طعام خورد، و سپس آن طعام‌ها را نزد پیامبر خدا </w:t>
      </w:r>
      <w:r w:rsidR="00A65EA2">
        <w:rPr>
          <w:rFonts w:cs="CTraditional Arabic" w:hint="cs"/>
          <w:rtl/>
        </w:rPr>
        <w:t>ج</w:t>
      </w:r>
      <w:r w:rsidR="00A65EA2">
        <w:rPr>
          <w:rFonts w:hint="cs"/>
          <w:rtl/>
        </w:rPr>
        <w:t xml:space="preserve"> برد، و طعام تا صبح همان جا ماند.</w:t>
      </w:r>
    </w:p>
    <w:p w:rsidR="00A65EA2" w:rsidRDefault="00A65EA2" w:rsidP="008B6D3F">
      <w:pPr>
        <w:pStyle w:val="0-"/>
        <w:rPr>
          <w:rtl/>
        </w:rPr>
      </w:pPr>
      <w:r>
        <w:rPr>
          <w:rFonts w:hint="cs"/>
          <w:rtl/>
        </w:rPr>
        <w:t>[عبدالرحمن می‌گوید]: بین ما [مسلمانان] و بین مردمی، معاهده بود، موعد معاهده به سر رسیده بود، [و آن‌ها آمدند]، و ما آن‌ها را به دوازده گروه، که دوازده نفر [از آن‌ها سرپرستی می‌کرد] تقسیم نمودیم، و اینکه با هر یک از ان دوازده نفر، چند نفر بود، خدا بهتر می‌داند، تمام آن‌ها از آن طعام خوردند، و یا چیز دیگری به همین معنی گفت</w:t>
      </w:r>
      <w:r w:rsidRPr="00A65EA2">
        <w:rPr>
          <w:rFonts w:hint="cs"/>
          <w:vertAlign w:val="superscript"/>
          <w:rtl/>
        </w:rPr>
        <w:t>(</w:t>
      </w:r>
      <w:r w:rsidRPr="005A62CD">
        <w:rPr>
          <w:rStyle w:val="FootnoteReference"/>
          <w:rtl/>
        </w:rPr>
        <w:footnoteReference w:id="58"/>
      </w:r>
      <w:r w:rsidRPr="00A65EA2">
        <w:rPr>
          <w:rFonts w:hint="cs"/>
          <w:vertAlign w:val="superscript"/>
          <w:rtl/>
        </w:rPr>
        <w:t>)</w:t>
      </w:r>
      <w:r w:rsidR="00E62493">
        <w:rPr>
          <w:rFonts w:hint="cs"/>
          <w:rtl/>
        </w:rPr>
        <w:t>.</w:t>
      </w:r>
    </w:p>
    <w:p w:rsidR="008B6D3F" w:rsidRDefault="008B6D3F" w:rsidP="008B6D3F">
      <w:pPr>
        <w:pStyle w:val="0-"/>
        <w:rPr>
          <w:rtl/>
        </w:rPr>
        <w:sectPr w:rsidR="008B6D3F" w:rsidSect="002A4B00">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CA6196" w:rsidRDefault="00553C0D" w:rsidP="008B6D3F">
      <w:pPr>
        <w:pStyle w:val="1-"/>
        <w:rPr>
          <w:rtl/>
        </w:rPr>
      </w:pPr>
      <w:r w:rsidRPr="006F238E">
        <w:rPr>
          <w:rFonts w:hint="cs"/>
          <w:rtl/>
        </w:rPr>
        <w:t>10</w:t>
      </w:r>
      <w:r>
        <w:rPr>
          <w:rFonts w:hint="cs"/>
          <w:rtl/>
        </w:rPr>
        <w:t>- كِتَابُ</w:t>
      </w:r>
      <w:r w:rsidR="00B5452A">
        <w:rPr>
          <w:rFonts w:hint="cs"/>
          <w:rtl/>
        </w:rPr>
        <w:t xml:space="preserve"> الأَذَ</w:t>
      </w:r>
      <w:r w:rsidR="008B6D3F">
        <w:rPr>
          <w:rFonts w:hint="cs"/>
          <w:rtl/>
        </w:rPr>
        <w:t>انِ</w:t>
      </w:r>
    </w:p>
    <w:p w:rsidR="008B6D3F" w:rsidRDefault="00D23AE4" w:rsidP="00D23AE4">
      <w:pPr>
        <w:pStyle w:val="2-"/>
        <w:rPr>
          <w:rtl/>
          <w:lang w:bidi="fa-IR"/>
        </w:rPr>
      </w:pPr>
      <w:bookmarkStart w:id="32" w:name="_Toc432244023"/>
      <w:r>
        <w:rPr>
          <w:rFonts w:hint="cs"/>
          <w:rtl/>
          <w:lang w:bidi="fa-IR"/>
        </w:rPr>
        <w:t>کتاب [10]:</w:t>
      </w:r>
      <w:r w:rsidR="008B6D3F">
        <w:rPr>
          <w:rFonts w:hint="cs"/>
          <w:rtl/>
          <w:lang w:bidi="fa-IR"/>
        </w:rPr>
        <w:t xml:space="preserve"> کتاب أذان</w:t>
      </w:r>
      <w:bookmarkEnd w:id="32"/>
    </w:p>
    <w:p w:rsidR="008B6D3F" w:rsidRDefault="008B6D3F" w:rsidP="005E6764">
      <w:pPr>
        <w:pStyle w:val="2-0"/>
        <w:rPr>
          <w:rtl/>
        </w:rPr>
      </w:pPr>
      <w:r w:rsidRPr="006F238E">
        <w:rPr>
          <w:rFonts w:hint="cs"/>
          <w:rtl/>
          <w:lang w:bidi="ar-SA"/>
        </w:rPr>
        <w:t>1</w:t>
      </w:r>
      <w:r>
        <w:rPr>
          <w:rFonts w:hint="cs"/>
          <w:rtl/>
        </w:rPr>
        <w:t>- باب: بَدْء الأذَانِ</w:t>
      </w:r>
    </w:p>
    <w:p w:rsidR="008B6D3F" w:rsidRDefault="008B6D3F" w:rsidP="005E6764">
      <w:pPr>
        <w:pStyle w:val="4-"/>
        <w:rPr>
          <w:rtl/>
          <w:lang w:bidi="fa-IR"/>
        </w:rPr>
      </w:pPr>
      <w:bookmarkStart w:id="33" w:name="_Toc432244024"/>
      <w:r>
        <w:rPr>
          <w:rFonts w:hint="cs"/>
          <w:rtl/>
          <w:lang w:bidi="fa-IR"/>
        </w:rPr>
        <w:t>باب [1]: ابتدای اذان</w:t>
      </w:r>
      <w:bookmarkEnd w:id="33"/>
    </w:p>
    <w:p w:rsidR="008B6D3F" w:rsidRPr="002D75EF" w:rsidRDefault="008B6D3F" w:rsidP="008F0EB6">
      <w:pPr>
        <w:pStyle w:val="5-"/>
        <w:rPr>
          <w:rtl/>
        </w:rPr>
      </w:pPr>
      <w:r w:rsidRPr="002D75EF">
        <w:rPr>
          <w:rFonts w:hint="cs"/>
          <w:rtl/>
        </w:rPr>
        <w:t xml:space="preserve">370- </w:t>
      </w:r>
      <w:r w:rsidR="00B5452A">
        <w:rPr>
          <w:rFonts w:hint="cs"/>
          <w:rtl/>
        </w:rPr>
        <w:t>عَنِ</w:t>
      </w:r>
      <w:r w:rsidR="002D75EF" w:rsidRPr="002D75EF">
        <w:rPr>
          <w:rtl/>
        </w:rPr>
        <w:t xml:space="preserve"> </w:t>
      </w:r>
      <w:r w:rsidR="00B5452A">
        <w:rPr>
          <w:rFonts w:hint="cs"/>
          <w:rtl/>
        </w:rPr>
        <w:t>ابْنِ</w:t>
      </w:r>
      <w:r w:rsidR="002D75EF" w:rsidRPr="002D75EF">
        <w:rPr>
          <w:rtl/>
        </w:rPr>
        <w:t xml:space="preserve"> </w:t>
      </w:r>
      <w:r w:rsidR="002D75EF" w:rsidRPr="002D75EF">
        <w:rPr>
          <w:rFonts w:hint="cs"/>
          <w:rtl/>
        </w:rPr>
        <w:t>عُمَرَ رَضِيَ اللهُ عَنْهُمَا،</w:t>
      </w:r>
      <w:r w:rsidR="002D75EF" w:rsidRPr="002D75EF">
        <w:rPr>
          <w:rtl/>
        </w:rPr>
        <w:t xml:space="preserve"> </w:t>
      </w:r>
      <w:r w:rsidR="002D75EF" w:rsidRPr="002D75EF">
        <w:rPr>
          <w:rFonts w:hint="cs"/>
          <w:rtl/>
        </w:rPr>
        <w:t>كَانَ</w:t>
      </w:r>
      <w:r w:rsidR="002D75EF" w:rsidRPr="002D75EF">
        <w:rPr>
          <w:rtl/>
        </w:rPr>
        <w:t xml:space="preserve"> </w:t>
      </w:r>
      <w:r w:rsidR="002D75EF" w:rsidRPr="002D75EF">
        <w:rPr>
          <w:rFonts w:hint="cs"/>
          <w:rtl/>
        </w:rPr>
        <w:t>يَقُولُ</w:t>
      </w:r>
      <w:r w:rsidR="002D75EF" w:rsidRPr="002D75EF">
        <w:rPr>
          <w:rtl/>
        </w:rPr>
        <w:t xml:space="preserve">: </w:t>
      </w:r>
      <w:r w:rsidR="002D75EF" w:rsidRPr="002D75EF">
        <w:rPr>
          <w:rFonts w:hint="cs"/>
          <w:rtl/>
        </w:rPr>
        <w:t>كَانَ</w:t>
      </w:r>
      <w:r w:rsidR="002D75EF" w:rsidRPr="002D75EF">
        <w:rPr>
          <w:rtl/>
        </w:rPr>
        <w:t xml:space="preserve"> </w:t>
      </w:r>
      <w:r w:rsidR="002D75EF" w:rsidRPr="002D75EF">
        <w:rPr>
          <w:rFonts w:hint="cs"/>
          <w:rtl/>
        </w:rPr>
        <w:t>المُسْلِمُونَ</w:t>
      </w:r>
      <w:r w:rsidR="002D75EF" w:rsidRPr="002D75EF">
        <w:rPr>
          <w:rtl/>
        </w:rPr>
        <w:t xml:space="preserve"> </w:t>
      </w:r>
      <w:r w:rsidR="002D75EF" w:rsidRPr="002D75EF">
        <w:rPr>
          <w:rFonts w:hint="cs"/>
          <w:rtl/>
        </w:rPr>
        <w:t>حِينَ</w:t>
      </w:r>
      <w:r w:rsidR="002D75EF" w:rsidRPr="002D75EF">
        <w:rPr>
          <w:rtl/>
        </w:rPr>
        <w:t xml:space="preserve"> </w:t>
      </w:r>
      <w:r w:rsidR="002D75EF" w:rsidRPr="002D75EF">
        <w:rPr>
          <w:rFonts w:hint="cs"/>
          <w:rtl/>
        </w:rPr>
        <w:t>قَدِمُوا</w:t>
      </w:r>
      <w:r w:rsidR="002D75EF" w:rsidRPr="002D75EF">
        <w:rPr>
          <w:rtl/>
        </w:rPr>
        <w:t xml:space="preserve"> </w:t>
      </w:r>
      <w:r w:rsidR="002D75EF" w:rsidRPr="002D75EF">
        <w:rPr>
          <w:rFonts w:hint="cs"/>
          <w:rtl/>
        </w:rPr>
        <w:t>المَدِينَةَ</w:t>
      </w:r>
      <w:r w:rsidR="002D75EF" w:rsidRPr="002D75EF">
        <w:rPr>
          <w:rtl/>
        </w:rPr>
        <w:t xml:space="preserve"> </w:t>
      </w:r>
      <w:r w:rsidR="002D75EF" w:rsidRPr="002D75EF">
        <w:rPr>
          <w:rFonts w:hint="cs"/>
          <w:rtl/>
        </w:rPr>
        <w:t>يَجْتَمِعُونَ</w:t>
      </w:r>
      <w:r w:rsidR="002D75EF" w:rsidRPr="002D75EF">
        <w:rPr>
          <w:rtl/>
        </w:rPr>
        <w:t xml:space="preserve"> </w:t>
      </w:r>
      <w:r w:rsidR="002D75EF" w:rsidRPr="002D75EF">
        <w:rPr>
          <w:rFonts w:hint="cs"/>
          <w:rtl/>
        </w:rPr>
        <w:t>فَيَتَحَيَّنُونَ</w:t>
      </w:r>
      <w:r w:rsidR="002D75EF" w:rsidRPr="002D75EF">
        <w:rPr>
          <w:rtl/>
        </w:rPr>
        <w:t xml:space="preserve"> </w:t>
      </w:r>
      <w:r w:rsidR="002D75EF" w:rsidRPr="002D75EF">
        <w:rPr>
          <w:rFonts w:hint="cs"/>
          <w:rtl/>
        </w:rPr>
        <w:t>الصَّلاَةَ</w:t>
      </w:r>
      <w:r w:rsidR="002D75EF" w:rsidRPr="002D75EF">
        <w:rPr>
          <w:rtl/>
        </w:rPr>
        <w:t xml:space="preserve"> </w:t>
      </w:r>
      <w:r w:rsidR="002D75EF" w:rsidRPr="002D75EF">
        <w:rPr>
          <w:rFonts w:hint="cs"/>
          <w:rtl/>
        </w:rPr>
        <w:t>لَيْسَ</w:t>
      </w:r>
      <w:r w:rsidR="002D75EF" w:rsidRPr="002D75EF">
        <w:rPr>
          <w:rtl/>
        </w:rPr>
        <w:t xml:space="preserve"> </w:t>
      </w:r>
      <w:r w:rsidR="002D75EF" w:rsidRPr="002D75EF">
        <w:rPr>
          <w:rFonts w:hint="cs"/>
          <w:rtl/>
        </w:rPr>
        <w:t>يُنَادَى</w:t>
      </w:r>
      <w:r w:rsidR="002D75EF" w:rsidRPr="002D75EF">
        <w:rPr>
          <w:rtl/>
        </w:rPr>
        <w:t xml:space="preserve"> </w:t>
      </w:r>
      <w:r w:rsidR="002D75EF" w:rsidRPr="002D75EF">
        <w:rPr>
          <w:rFonts w:hint="cs"/>
          <w:rtl/>
        </w:rPr>
        <w:t>لَهَا،</w:t>
      </w:r>
      <w:r w:rsidR="002D75EF" w:rsidRPr="002D75EF">
        <w:rPr>
          <w:rtl/>
        </w:rPr>
        <w:t xml:space="preserve"> </w:t>
      </w:r>
      <w:r w:rsidR="002D75EF" w:rsidRPr="002D75EF">
        <w:rPr>
          <w:rFonts w:hint="cs"/>
          <w:rtl/>
        </w:rPr>
        <w:t>فَتَكَلَّمُوا</w:t>
      </w:r>
      <w:r w:rsidR="002D75EF" w:rsidRPr="002D75EF">
        <w:rPr>
          <w:rtl/>
        </w:rPr>
        <w:t xml:space="preserve"> </w:t>
      </w:r>
      <w:r w:rsidR="002D75EF" w:rsidRPr="002D75EF">
        <w:rPr>
          <w:rFonts w:hint="cs"/>
          <w:rtl/>
        </w:rPr>
        <w:t>يَوْمًا</w:t>
      </w:r>
      <w:r w:rsidR="002D75EF" w:rsidRPr="002D75EF">
        <w:rPr>
          <w:rtl/>
        </w:rPr>
        <w:t xml:space="preserve"> </w:t>
      </w:r>
      <w:r w:rsidR="002D75EF" w:rsidRPr="002D75EF">
        <w:rPr>
          <w:rFonts w:hint="cs"/>
          <w:rtl/>
        </w:rPr>
        <w:t>فِي</w:t>
      </w:r>
      <w:r w:rsidR="002D75EF" w:rsidRPr="002D75EF">
        <w:rPr>
          <w:rtl/>
        </w:rPr>
        <w:t xml:space="preserve"> </w:t>
      </w:r>
      <w:r w:rsidR="002D75EF" w:rsidRPr="002D75EF">
        <w:rPr>
          <w:rFonts w:hint="cs"/>
          <w:rtl/>
        </w:rPr>
        <w:t>ذَلِكَ،</w:t>
      </w:r>
      <w:r w:rsidR="002D75EF" w:rsidRPr="002D75EF">
        <w:rPr>
          <w:rtl/>
        </w:rPr>
        <w:t xml:space="preserve"> </w:t>
      </w:r>
      <w:r w:rsidR="002D75EF" w:rsidRPr="002D75EF">
        <w:rPr>
          <w:rFonts w:hint="cs"/>
          <w:rtl/>
        </w:rPr>
        <w:t>فَقَالَ</w:t>
      </w:r>
      <w:r w:rsidR="002D75EF" w:rsidRPr="002D75EF">
        <w:rPr>
          <w:rtl/>
        </w:rPr>
        <w:t xml:space="preserve"> </w:t>
      </w:r>
      <w:r w:rsidR="002D75EF" w:rsidRPr="002D75EF">
        <w:rPr>
          <w:rFonts w:hint="cs"/>
          <w:rtl/>
        </w:rPr>
        <w:t>بَعْضُهُمْ</w:t>
      </w:r>
      <w:r w:rsidR="002D75EF" w:rsidRPr="002D75EF">
        <w:rPr>
          <w:rtl/>
        </w:rPr>
        <w:t xml:space="preserve">: </w:t>
      </w:r>
      <w:r w:rsidR="002D75EF" w:rsidRPr="002D75EF">
        <w:rPr>
          <w:rFonts w:hint="cs"/>
          <w:rtl/>
        </w:rPr>
        <w:t>اتَّخِذُوا</w:t>
      </w:r>
      <w:r w:rsidR="002D75EF" w:rsidRPr="002D75EF">
        <w:rPr>
          <w:rtl/>
        </w:rPr>
        <w:t xml:space="preserve"> </w:t>
      </w:r>
      <w:r w:rsidR="002D75EF" w:rsidRPr="002D75EF">
        <w:rPr>
          <w:rFonts w:hint="cs"/>
          <w:rtl/>
        </w:rPr>
        <w:t>نَاقُوسًا</w:t>
      </w:r>
      <w:r w:rsidR="002D75EF" w:rsidRPr="002D75EF">
        <w:rPr>
          <w:rtl/>
        </w:rPr>
        <w:t xml:space="preserve"> </w:t>
      </w:r>
      <w:r w:rsidR="002D75EF" w:rsidRPr="002D75EF">
        <w:rPr>
          <w:rFonts w:hint="cs"/>
          <w:rtl/>
        </w:rPr>
        <w:t>مِثْلَ</w:t>
      </w:r>
      <w:r w:rsidR="002D75EF" w:rsidRPr="002D75EF">
        <w:rPr>
          <w:rtl/>
        </w:rPr>
        <w:t xml:space="preserve"> </w:t>
      </w:r>
      <w:r w:rsidR="002D75EF" w:rsidRPr="002D75EF">
        <w:rPr>
          <w:rFonts w:hint="cs"/>
          <w:rtl/>
        </w:rPr>
        <w:t>نَاقُوسِ</w:t>
      </w:r>
      <w:r w:rsidR="002D75EF" w:rsidRPr="002D75EF">
        <w:rPr>
          <w:rtl/>
        </w:rPr>
        <w:t xml:space="preserve"> </w:t>
      </w:r>
      <w:r w:rsidR="002D75EF" w:rsidRPr="002D75EF">
        <w:rPr>
          <w:rFonts w:hint="cs"/>
          <w:rtl/>
        </w:rPr>
        <w:t>النَّصَارَى،</w:t>
      </w:r>
      <w:r w:rsidR="002D75EF" w:rsidRPr="002D75EF">
        <w:rPr>
          <w:rtl/>
        </w:rPr>
        <w:t xml:space="preserve"> </w:t>
      </w:r>
      <w:r w:rsidR="002D75EF" w:rsidRPr="002D75EF">
        <w:rPr>
          <w:rFonts w:hint="cs"/>
          <w:rtl/>
        </w:rPr>
        <w:t>وَقَالَ</w:t>
      </w:r>
      <w:r w:rsidR="002D75EF" w:rsidRPr="002D75EF">
        <w:rPr>
          <w:rtl/>
        </w:rPr>
        <w:t xml:space="preserve"> </w:t>
      </w:r>
      <w:r w:rsidR="002D75EF" w:rsidRPr="002D75EF">
        <w:rPr>
          <w:rFonts w:hint="cs"/>
          <w:rtl/>
        </w:rPr>
        <w:t>بَعْضُهُمْ</w:t>
      </w:r>
      <w:r w:rsidR="002D75EF" w:rsidRPr="002D75EF">
        <w:rPr>
          <w:rtl/>
        </w:rPr>
        <w:t xml:space="preserve">: </w:t>
      </w:r>
      <w:r w:rsidR="002D75EF" w:rsidRPr="002D75EF">
        <w:rPr>
          <w:rFonts w:hint="cs"/>
          <w:rtl/>
        </w:rPr>
        <w:t>بَلْ</w:t>
      </w:r>
      <w:r w:rsidR="002D75EF" w:rsidRPr="002D75EF">
        <w:rPr>
          <w:rtl/>
        </w:rPr>
        <w:t xml:space="preserve"> </w:t>
      </w:r>
      <w:r w:rsidR="002D75EF" w:rsidRPr="002D75EF">
        <w:rPr>
          <w:rFonts w:hint="cs"/>
          <w:rtl/>
        </w:rPr>
        <w:t>بُوقًا</w:t>
      </w:r>
      <w:r w:rsidR="002D75EF" w:rsidRPr="002D75EF">
        <w:rPr>
          <w:rtl/>
        </w:rPr>
        <w:t xml:space="preserve"> </w:t>
      </w:r>
      <w:r w:rsidR="002D75EF" w:rsidRPr="002D75EF">
        <w:rPr>
          <w:rFonts w:hint="cs"/>
          <w:rtl/>
        </w:rPr>
        <w:t>مِثْلَ</w:t>
      </w:r>
      <w:r w:rsidR="002D75EF" w:rsidRPr="002D75EF">
        <w:rPr>
          <w:rtl/>
        </w:rPr>
        <w:t xml:space="preserve"> </w:t>
      </w:r>
      <w:r w:rsidR="002D75EF" w:rsidRPr="002D75EF">
        <w:rPr>
          <w:rFonts w:hint="cs"/>
          <w:rtl/>
        </w:rPr>
        <w:t>قَرْنِ</w:t>
      </w:r>
      <w:r w:rsidR="002D75EF" w:rsidRPr="002D75EF">
        <w:rPr>
          <w:rtl/>
        </w:rPr>
        <w:t xml:space="preserve"> </w:t>
      </w:r>
      <w:r w:rsidR="002D75EF" w:rsidRPr="002D75EF">
        <w:rPr>
          <w:rFonts w:hint="cs"/>
          <w:rtl/>
        </w:rPr>
        <w:t>اليَهُودِ،</w:t>
      </w:r>
      <w:r w:rsidR="002D75EF" w:rsidRPr="002D75EF">
        <w:rPr>
          <w:rtl/>
        </w:rPr>
        <w:t xml:space="preserve"> </w:t>
      </w:r>
      <w:r w:rsidR="002D75EF" w:rsidRPr="002D75EF">
        <w:rPr>
          <w:rFonts w:hint="cs"/>
          <w:rtl/>
        </w:rPr>
        <w:t>فَقَالَ</w:t>
      </w:r>
      <w:r w:rsidR="002D75EF" w:rsidRPr="002D75EF">
        <w:rPr>
          <w:rtl/>
        </w:rPr>
        <w:t xml:space="preserve"> </w:t>
      </w:r>
      <w:r w:rsidR="002D75EF" w:rsidRPr="002D75EF">
        <w:rPr>
          <w:rFonts w:hint="cs"/>
          <w:rtl/>
        </w:rPr>
        <w:t>عُمَرُ</w:t>
      </w:r>
      <w:r w:rsidR="002D75EF" w:rsidRPr="002D75EF">
        <w:rPr>
          <w:rtl/>
        </w:rPr>
        <w:t xml:space="preserve">: </w:t>
      </w:r>
      <w:r w:rsidR="002D75EF" w:rsidRPr="002D75EF">
        <w:rPr>
          <w:rFonts w:hint="cs"/>
          <w:rtl/>
        </w:rPr>
        <w:t>أَوَلاَ</w:t>
      </w:r>
      <w:r w:rsidR="002D75EF" w:rsidRPr="002D75EF">
        <w:rPr>
          <w:rtl/>
        </w:rPr>
        <w:t xml:space="preserve"> </w:t>
      </w:r>
      <w:r w:rsidR="002D75EF" w:rsidRPr="002D75EF">
        <w:rPr>
          <w:rFonts w:hint="cs"/>
          <w:rtl/>
        </w:rPr>
        <w:t>تَبْعَثُونَ</w:t>
      </w:r>
      <w:r w:rsidR="002D75EF" w:rsidRPr="002D75EF">
        <w:rPr>
          <w:rtl/>
        </w:rPr>
        <w:t xml:space="preserve"> </w:t>
      </w:r>
      <w:r w:rsidR="002D75EF" w:rsidRPr="002D75EF">
        <w:rPr>
          <w:rFonts w:hint="cs"/>
          <w:rtl/>
        </w:rPr>
        <w:t>رَجُلًا</w:t>
      </w:r>
      <w:r w:rsidR="002D75EF" w:rsidRPr="002D75EF">
        <w:rPr>
          <w:rtl/>
        </w:rPr>
        <w:t xml:space="preserve"> </w:t>
      </w:r>
      <w:r w:rsidR="002D75EF" w:rsidRPr="002D75EF">
        <w:rPr>
          <w:rFonts w:hint="cs"/>
          <w:rtl/>
        </w:rPr>
        <w:t>يُنَادِي</w:t>
      </w:r>
      <w:r w:rsidR="002D75EF" w:rsidRPr="002D75EF">
        <w:rPr>
          <w:rtl/>
        </w:rPr>
        <w:t xml:space="preserve"> </w:t>
      </w:r>
      <w:r w:rsidR="002D75EF" w:rsidRPr="002D75EF">
        <w:rPr>
          <w:rFonts w:hint="cs"/>
          <w:rtl/>
        </w:rPr>
        <w:t xml:space="preserve">بِالصَّلاَةِ، </w:t>
      </w:r>
      <w:r w:rsidRPr="002D75EF">
        <w:rPr>
          <w:rFonts w:hint="cs"/>
          <w:rtl/>
        </w:rPr>
        <w:t>[رواه البخاری: 604].</w:t>
      </w:r>
    </w:p>
    <w:p w:rsidR="008B6D3F" w:rsidRDefault="008B6D3F" w:rsidP="008B6D3F">
      <w:pPr>
        <w:pStyle w:val="0-"/>
        <w:rPr>
          <w:rtl/>
          <w:lang w:bidi="fa-IR"/>
        </w:rPr>
      </w:pPr>
      <w:r>
        <w:rPr>
          <w:rFonts w:hint="cs"/>
          <w:rtl/>
          <w:lang w:bidi="fa-IR"/>
        </w:rPr>
        <w:t>370- از ابن عمر</w:t>
      </w:r>
      <w:r>
        <w:rPr>
          <w:rFonts w:cs="CTraditional Arabic" w:hint="cs"/>
          <w:rtl/>
          <w:lang w:bidi="fa-IR"/>
        </w:rPr>
        <w:t>ب</w:t>
      </w:r>
      <w:r>
        <w:rPr>
          <w:rFonts w:hint="cs"/>
          <w:rtl/>
          <w:lang w:bidi="fa-IR"/>
        </w:rPr>
        <w:t xml:space="preserve"> روایت است</w:t>
      </w:r>
      <w:r w:rsidR="002D75EF">
        <w:rPr>
          <w:rFonts w:hint="cs"/>
          <w:rtl/>
          <w:lang w:bidi="fa-IR"/>
        </w:rPr>
        <w:t xml:space="preserve"> که می‌گفت: مسلمانان هنگامی که به مدینه آمدند، با هم جمع می‌شدند، و منتظر نماز باقی می‌ماندند، و اذانی برای نماز داده نمی‌شد.</w:t>
      </w:r>
    </w:p>
    <w:p w:rsidR="002D75EF" w:rsidRDefault="002D75EF" w:rsidP="008B6D3F">
      <w:pPr>
        <w:pStyle w:val="0-"/>
        <w:rPr>
          <w:rtl/>
          <w:lang w:bidi="fa-IR"/>
        </w:rPr>
      </w:pPr>
      <w:r>
        <w:rPr>
          <w:rFonts w:hint="cs"/>
          <w:rtl/>
          <w:lang w:bidi="fa-IR"/>
        </w:rPr>
        <w:t>روزی در این مورد تبادل نظر نمودند، بعضی گفتند که: از ناقوسی مانند ناقوس نصارا استفاده کنید، و عده گفتند: مانند یهود بوقی از شاخ تهیه می‌کنیم.</w:t>
      </w:r>
    </w:p>
    <w:p w:rsidR="002D75EF" w:rsidRDefault="002D75EF" w:rsidP="008B6D3F">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آیا نمی‌شود شخصی را موظف نمائید تا نماز را اعلان کند.</w:t>
      </w:r>
    </w:p>
    <w:p w:rsidR="002D75EF" w:rsidRDefault="002D75EF" w:rsidP="008B6D3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«یا بلال! برخیز و نماز را اعلان کن»</w:t>
      </w:r>
      <w:r w:rsidRPr="002D75EF">
        <w:rPr>
          <w:rFonts w:hint="cs"/>
          <w:vertAlign w:val="superscript"/>
          <w:rtl/>
          <w:lang w:bidi="fa-IR"/>
        </w:rPr>
        <w:t>(</w:t>
      </w:r>
      <w:r w:rsidRPr="005A62CD">
        <w:rPr>
          <w:rStyle w:val="FootnoteReference"/>
          <w:rtl/>
          <w:lang w:bidi="fa-IR"/>
        </w:rPr>
        <w:footnoteReference w:id="59"/>
      </w:r>
      <w:r w:rsidRPr="002D75EF">
        <w:rPr>
          <w:rFonts w:hint="cs"/>
          <w:vertAlign w:val="superscript"/>
          <w:rtl/>
          <w:lang w:bidi="fa-IR"/>
        </w:rPr>
        <w:t>)</w:t>
      </w:r>
      <w:r>
        <w:rPr>
          <w:rFonts w:hint="cs"/>
          <w:rtl/>
          <w:lang w:bidi="fa-IR"/>
        </w:rPr>
        <w:t>.</w:t>
      </w:r>
    </w:p>
    <w:p w:rsidR="00BF6B91" w:rsidRDefault="00553C0D" w:rsidP="00A15B62">
      <w:pPr>
        <w:pStyle w:val="2-0"/>
        <w:rPr>
          <w:rtl/>
        </w:rPr>
      </w:pPr>
      <w:r w:rsidRPr="006F238E">
        <w:rPr>
          <w:rFonts w:hint="cs"/>
          <w:rtl/>
          <w:lang w:bidi="ar-SA"/>
        </w:rPr>
        <w:t>2</w:t>
      </w:r>
      <w:r>
        <w:rPr>
          <w:rFonts w:hint="cs"/>
          <w:rtl/>
        </w:rPr>
        <w:t>- باب: الأَ</w:t>
      </w:r>
      <w:r w:rsidR="00A15B62">
        <w:rPr>
          <w:rFonts w:hint="cs"/>
          <w:rtl/>
        </w:rPr>
        <w:t>ذانِ</w:t>
      </w:r>
      <w:r w:rsidR="00BF6B91">
        <w:rPr>
          <w:rFonts w:hint="cs"/>
          <w:rtl/>
        </w:rPr>
        <w:t xml:space="preserve"> مَثْنی</w:t>
      </w:r>
    </w:p>
    <w:p w:rsidR="00BF6B91" w:rsidRDefault="00BF6B91" w:rsidP="00A15B62">
      <w:pPr>
        <w:pStyle w:val="4-"/>
        <w:rPr>
          <w:rtl/>
          <w:lang w:bidi="fa-IR"/>
        </w:rPr>
      </w:pPr>
      <w:bookmarkStart w:id="34" w:name="_Toc432244025"/>
      <w:r>
        <w:rPr>
          <w:rFonts w:hint="cs"/>
          <w:rtl/>
          <w:lang w:bidi="fa-IR"/>
        </w:rPr>
        <w:t>باب [2]: الفاظ اذان دو دو بار گفته می‌شود</w:t>
      </w:r>
      <w:bookmarkEnd w:id="34"/>
    </w:p>
    <w:p w:rsidR="00BF6B91" w:rsidRPr="00C015E4" w:rsidRDefault="00602810" w:rsidP="00C015E4">
      <w:pPr>
        <w:pStyle w:val="5-"/>
        <w:rPr>
          <w:rtl/>
        </w:rPr>
      </w:pPr>
      <w:r w:rsidRPr="00C015E4">
        <w:rPr>
          <w:rFonts w:hint="cs"/>
          <w:rtl/>
        </w:rPr>
        <w:t xml:space="preserve">371- </w:t>
      </w:r>
      <w:r w:rsidR="00C015E4" w:rsidRPr="00C015E4">
        <w:rPr>
          <w:rFonts w:hint="cs"/>
          <w:rtl/>
        </w:rPr>
        <w:t>عَنْ</w:t>
      </w:r>
      <w:r w:rsidR="00C015E4" w:rsidRPr="00C015E4">
        <w:rPr>
          <w:rtl/>
        </w:rPr>
        <w:t xml:space="preserve"> </w:t>
      </w:r>
      <w:r w:rsidR="00C015E4" w:rsidRPr="00C015E4">
        <w:rPr>
          <w:rFonts w:hint="cs"/>
          <w:rtl/>
        </w:rPr>
        <w:t>أَنَسٍ رَضِيَ اللهُ عَنْهُ،</w:t>
      </w:r>
      <w:r w:rsidR="00C015E4" w:rsidRPr="00C015E4">
        <w:rPr>
          <w:rtl/>
        </w:rPr>
        <w:t xml:space="preserve"> </w:t>
      </w:r>
      <w:r w:rsidR="00C015E4" w:rsidRPr="00C015E4">
        <w:rPr>
          <w:rFonts w:hint="cs"/>
          <w:rtl/>
        </w:rPr>
        <w:t>قَالَ</w:t>
      </w:r>
      <w:r w:rsidR="00C015E4" w:rsidRPr="00C015E4">
        <w:rPr>
          <w:rtl/>
        </w:rPr>
        <w:t xml:space="preserve">: </w:t>
      </w:r>
      <w:r w:rsidR="00C015E4" w:rsidRPr="00C015E4">
        <w:rPr>
          <w:rFonts w:hint="eastAsia"/>
          <w:rtl/>
        </w:rPr>
        <w:t>«</w:t>
      </w:r>
      <w:r w:rsidR="00C015E4" w:rsidRPr="00C015E4">
        <w:rPr>
          <w:rFonts w:hint="cs"/>
          <w:rtl/>
        </w:rPr>
        <w:t>أُمِرَ</w:t>
      </w:r>
      <w:r w:rsidR="00C015E4" w:rsidRPr="00C015E4">
        <w:rPr>
          <w:rtl/>
        </w:rPr>
        <w:t xml:space="preserve"> </w:t>
      </w:r>
      <w:r w:rsidR="00C015E4" w:rsidRPr="00C015E4">
        <w:rPr>
          <w:rFonts w:hint="cs"/>
          <w:rtl/>
        </w:rPr>
        <w:t>بِلاَلٌ</w:t>
      </w:r>
      <w:r w:rsidR="00C015E4" w:rsidRPr="00C015E4">
        <w:rPr>
          <w:rtl/>
        </w:rPr>
        <w:t xml:space="preserve"> </w:t>
      </w:r>
      <w:r w:rsidR="00C015E4" w:rsidRPr="00C015E4">
        <w:rPr>
          <w:rFonts w:hint="cs"/>
          <w:rtl/>
        </w:rPr>
        <w:t>أَنْ</w:t>
      </w:r>
      <w:r w:rsidR="00C015E4" w:rsidRPr="00C015E4">
        <w:rPr>
          <w:rtl/>
        </w:rPr>
        <w:t xml:space="preserve"> </w:t>
      </w:r>
      <w:r w:rsidR="00C015E4" w:rsidRPr="00C015E4">
        <w:rPr>
          <w:rFonts w:hint="cs"/>
          <w:rtl/>
        </w:rPr>
        <w:t>يَشْفَعَ</w:t>
      </w:r>
      <w:r w:rsidR="00C015E4" w:rsidRPr="00C015E4">
        <w:rPr>
          <w:rtl/>
        </w:rPr>
        <w:t xml:space="preserve"> </w:t>
      </w:r>
      <w:r w:rsidR="00C015E4" w:rsidRPr="00C015E4">
        <w:rPr>
          <w:rFonts w:hint="cs"/>
          <w:rtl/>
        </w:rPr>
        <w:t>الأَذَانَ،</w:t>
      </w:r>
      <w:r w:rsidR="00C015E4" w:rsidRPr="00C015E4">
        <w:rPr>
          <w:rtl/>
        </w:rPr>
        <w:t xml:space="preserve"> </w:t>
      </w:r>
      <w:r w:rsidR="00C015E4" w:rsidRPr="00C015E4">
        <w:rPr>
          <w:rFonts w:hint="cs"/>
          <w:rtl/>
        </w:rPr>
        <w:t>وَأَنْ</w:t>
      </w:r>
      <w:r w:rsidR="00C015E4" w:rsidRPr="00C015E4">
        <w:rPr>
          <w:rtl/>
        </w:rPr>
        <w:t xml:space="preserve"> </w:t>
      </w:r>
      <w:r w:rsidR="00C015E4" w:rsidRPr="00C015E4">
        <w:rPr>
          <w:rFonts w:hint="cs"/>
          <w:rtl/>
        </w:rPr>
        <w:t>يُوتِرَ</w:t>
      </w:r>
      <w:r w:rsidR="00C015E4" w:rsidRPr="00C015E4">
        <w:rPr>
          <w:rtl/>
        </w:rPr>
        <w:t xml:space="preserve"> </w:t>
      </w:r>
      <w:r w:rsidR="00C015E4" w:rsidRPr="00C015E4">
        <w:rPr>
          <w:rFonts w:hint="cs"/>
          <w:rtl/>
        </w:rPr>
        <w:t>الإِقَامَةَ،</w:t>
      </w:r>
      <w:r w:rsidR="00C015E4" w:rsidRPr="00C015E4">
        <w:rPr>
          <w:rtl/>
        </w:rPr>
        <w:t xml:space="preserve"> </w:t>
      </w:r>
      <w:r w:rsidR="00C015E4" w:rsidRPr="00C015E4">
        <w:rPr>
          <w:rFonts w:hint="cs"/>
          <w:rtl/>
        </w:rPr>
        <w:t>إِلَّا</w:t>
      </w:r>
      <w:r w:rsidR="00C015E4" w:rsidRPr="00C015E4">
        <w:rPr>
          <w:rtl/>
        </w:rPr>
        <w:t xml:space="preserve"> </w:t>
      </w:r>
      <w:r w:rsidR="00C015E4" w:rsidRPr="00C015E4">
        <w:rPr>
          <w:rFonts w:hint="cs"/>
          <w:rtl/>
        </w:rPr>
        <w:t>الإِقَامَةَ</w:t>
      </w:r>
      <w:r w:rsidR="00C015E4" w:rsidRPr="00C015E4">
        <w:rPr>
          <w:rFonts w:hint="eastAsia"/>
          <w:rtl/>
        </w:rPr>
        <w:t>»</w:t>
      </w:r>
      <w:r w:rsidR="00C015E4" w:rsidRPr="00C015E4">
        <w:rPr>
          <w:rFonts w:hint="cs"/>
          <w:rtl/>
        </w:rPr>
        <w:t xml:space="preserve"> </w:t>
      </w:r>
      <w:r w:rsidRPr="00C015E4">
        <w:rPr>
          <w:rFonts w:hint="cs"/>
          <w:rtl/>
        </w:rPr>
        <w:t>[رواه البخاری: 605].</w:t>
      </w:r>
    </w:p>
    <w:p w:rsidR="00602810" w:rsidRDefault="00602810" w:rsidP="00B5452A">
      <w:pPr>
        <w:pStyle w:val="0-"/>
        <w:rPr>
          <w:rtl/>
          <w:lang w:bidi="fa-IR"/>
        </w:rPr>
      </w:pPr>
      <w:r>
        <w:rPr>
          <w:rFonts w:hint="cs"/>
          <w:rtl/>
          <w:lang w:bidi="fa-IR"/>
        </w:rPr>
        <w:t>371- از انس</w:t>
      </w:r>
      <w:r>
        <w:rPr>
          <w:rFonts w:cs="CTraditional Arabic" w:hint="cs"/>
          <w:rtl/>
          <w:lang w:bidi="fa-IR"/>
        </w:rPr>
        <w:t>س</w:t>
      </w:r>
      <w:r>
        <w:rPr>
          <w:rFonts w:hint="cs"/>
          <w:rtl/>
          <w:lang w:bidi="fa-IR"/>
        </w:rPr>
        <w:t xml:space="preserve"> روایت است که گفت:</w:t>
      </w:r>
      <w:r w:rsidR="00C015E4">
        <w:rPr>
          <w:rFonts w:hint="cs"/>
          <w:rtl/>
          <w:lang w:bidi="fa-IR"/>
        </w:rPr>
        <w:t xml:space="preserve"> </w:t>
      </w:r>
      <w:r w:rsidR="00B5452A">
        <w:rPr>
          <w:rFonts w:hint="cs"/>
          <w:rtl/>
          <w:lang w:bidi="fa-IR"/>
        </w:rPr>
        <w:t>برای بلال امر شد که: اذان را دوبار دو</w:t>
      </w:r>
      <w:r w:rsidR="00C015E4">
        <w:rPr>
          <w:rFonts w:hint="cs"/>
          <w:rtl/>
          <w:lang w:bidi="fa-IR"/>
        </w:rPr>
        <w:t>بار و اقامت را یکبار یکبار ب</w:t>
      </w:r>
      <w:r w:rsidR="00B5452A">
        <w:rPr>
          <w:rFonts w:hint="cs"/>
          <w:rtl/>
          <w:lang w:bidi="fa-IR"/>
        </w:rPr>
        <w:t>گوید، مگر لفظ (اقامت) را [که دو</w:t>
      </w:r>
      <w:r w:rsidR="00C015E4">
        <w:rPr>
          <w:rFonts w:hint="cs"/>
          <w:rtl/>
          <w:lang w:bidi="fa-IR"/>
        </w:rPr>
        <w:t>بار بگوید]</w:t>
      </w:r>
      <w:r w:rsidR="00C015E4" w:rsidRPr="00C015E4">
        <w:rPr>
          <w:rFonts w:hint="cs"/>
          <w:vertAlign w:val="superscript"/>
          <w:rtl/>
          <w:lang w:bidi="fa-IR"/>
        </w:rPr>
        <w:t>(</w:t>
      </w:r>
      <w:r w:rsidR="00C015E4" w:rsidRPr="005A62CD">
        <w:rPr>
          <w:rStyle w:val="FootnoteReference"/>
          <w:rtl/>
          <w:lang w:bidi="fa-IR"/>
        </w:rPr>
        <w:footnoteReference w:id="60"/>
      </w:r>
      <w:r w:rsidR="00C015E4" w:rsidRPr="00C015E4">
        <w:rPr>
          <w:rFonts w:hint="cs"/>
          <w:vertAlign w:val="superscript"/>
          <w:rtl/>
          <w:lang w:bidi="fa-IR"/>
        </w:rPr>
        <w:t>)</w:t>
      </w:r>
      <w:r w:rsidR="00C015E4">
        <w:rPr>
          <w:rFonts w:hint="cs"/>
          <w:rtl/>
          <w:lang w:bidi="fa-IR"/>
        </w:rPr>
        <w:t>.</w:t>
      </w:r>
    </w:p>
    <w:p w:rsidR="001D30E7" w:rsidRDefault="001D30E7" w:rsidP="00096E35">
      <w:pPr>
        <w:pStyle w:val="2-0"/>
        <w:rPr>
          <w:rtl/>
        </w:rPr>
      </w:pPr>
      <w:r w:rsidRPr="006F238E">
        <w:rPr>
          <w:rFonts w:hint="cs"/>
          <w:rtl/>
          <w:lang w:bidi="ar-SA"/>
        </w:rPr>
        <w:t>3</w:t>
      </w:r>
      <w:r>
        <w:rPr>
          <w:rFonts w:hint="cs"/>
          <w:rtl/>
        </w:rPr>
        <w:t>- باب: فَضْلِ التَّأذِينِ</w:t>
      </w:r>
    </w:p>
    <w:p w:rsidR="001D30E7" w:rsidRDefault="001D30E7" w:rsidP="00096E35">
      <w:pPr>
        <w:pStyle w:val="4-"/>
        <w:rPr>
          <w:rtl/>
          <w:lang w:bidi="fa-IR"/>
        </w:rPr>
      </w:pPr>
      <w:bookmarkStart w:id="35" w:name="_Toc432244026"/>
      <w:r>
        <w:rPr>
          <w:rFonts w:hint="cs"/>
          <w:rtl/>
          <w:lang w:bidi="fa-IR"/>
        </w:rPr>
        <w:t>باب [3]: فضیلت اذان دادن</w:t>
      </w:r>
      <w:bookmarkEnd w:id="35"/>
    </w:p>
    <w:p w:rsidR="00E05569" w:rsidRPr="003F11A0" w:rsidRDefault="001D30E7" w:rsidP="00F3211D">
      <w:pPr>
        <w:pStyle w:val="5-"/>
        <w:rPr>
          <w:rtl/>
        </w:rPr>
      </w:pPr>
      <w:r w:rsidRPr="003F11A0">
        <w:rPr>
          <w:rFonts w:hint="cs"/>
          <w:rtl/>
        </w:rPr>
        <w:t xml:space="preserve">372- </w:t>
      </w:r>
      <w:r w:rsidR="003F11A0" w:rsidRPr="003F11A0">
        <w:rPr>
          <w:rFonts w:hint="cs"/>
          <w:rtl/>
        </w:rPr>
        <w:t>عَنْ</w:t>
      </w:r>
      <w:r w:rsidR="003F11A0" w:rsidRPr="003F11A0">
        <w:rPr>
          <w:rtl/>
        </w:rPr>
        <w:t xml:space="preserve"> </w:t>
      </w:r>
      <w:r w:rsidR="003F11A0" w:rsidRPr="003F11A0">
        <w:rPr>
          <w:rFonts w:hint="cs"/>
          <w:rtl/>
        </w:rPr>
        <w:t>أَبِي</w:t>
      </w:r>
      <w:r w:rsidR="003F11A0" w:rsidRPr="003F11A0">
        <w:rPr>
          <w:rtl/>
        </w:rPr>
        <w:t xml:space="preserve"> </w:t>
      </w:r>
      <w:r w:rsidR="003F11A0" w:rsidRPr="003F11A0">
        <w:rPr>
          <w:rFonts w:hint="cs"/>
          <w:rtl/>
        </w:rPr>
        <w:t>هُرَيْرَةَ رَضِيَ اللهُ عَنْهُ</w:t>
      </w:r>
      <w:r w:rsidR="003F11A0" w:rsidRPr="003F11A0">
        <w:rPr>
          <w:rtl/>
        </w:rPr>
        <w:t xml:space="preserve">: </w:t>
      </w:r>
      <w:r w:rsidR="003F11A0" w:rsidRPr="003F11A0">
        <w:rPr>
          <w:rFonts w:hint="cs"/>
          <w:rtl/>
        </w:rPr>
        <w:t>أَنَّ</w:t>
      </w:r>
      <w:r w:rsidR="003F11A0" w:rsidRPr="003F11A0">
        <w:rPr>
          <w:rtl/>
        </w:rPr>
        <w:t xml:space="preserve"> </w:t>
      </w:r>
      <w:r w:rsidR="003F11A0" w:rsidRPr="003F11A0">
        <w:rPr>
          <w:rFonts w:hint="cs"/>
          <w:rtl/>
        </w:rPr>
        <w:t>رَسُولَ</w:t>
      </w:r>
      <w:r w:rsidR="003F11A0" w:rsidRPr="003F11A0">
        <w:rPr>
          <w:rtl/>
        </w:rPr>
        <w:t xml:space="preserve"> </w:t>
      </w:r>
      <w:r w:rsidR="003F11A0" w:rsidRPr="003F11A0">
        <w:rPr>
          <w:rFonts w:hint="cs"/>
          <w:rtl/>
        </w:rPr>
        <w:t>اللَّهِ</w:t>
      </w:r>
      <w:r w:rsidR="003F11A0" w:rsidRPr="003F11A0">
        <w:rPr>
          <w:rtl/>
        </w:rPr>
        <w:t xml:space="preserve"> </w:t>
      </w:r>
      <w:r w:rsidR="003F11A0" w:rsidRPr="003F11A0">
        <w:rPr>
          <w:rFonts w:hint="cs"/>
          <w:rtl/>
        </w:rPr>
        <w:t>صَلَّى</w:t>
      </w:r>
      <w:r w:rsidR="003F11A0" w:rsidRPr="003F11A0">
        <w:rPr>
          <w:rtl/>
        </w:rPr>
        <w:t xml:space="preserve"> </w:t>
      </w:r>
      <w:r w:rsidR="003F11A0" w:rsidRPr="003F11A0">
        <w:rPr>
          <w:rFonts w:hint="cs"/>
          <w:rtl/>
        </w:rPr>
        <w:t>اللهُ</w:t>
      </w:r>
      <w:r w:rsidR="003F11A0" w:rsidRPr="003F11A0">
        <w:rPr>
          <w:rtl/>
        </w:rPr>
        <w:t xml:space="preserve"> </w:t>
      </w:r>
      <w:r w:rsidR="003F11A0" w:rsidRPr="003F11A0">
        <w:rPr>
          <w:rFonts w:hint="cs"/>
          <w:rtl/>
        </w:rPr>
        <w:t>عَلَيْهِ</w:t>
      </w:r>
      <w:r w:rsidR="003F11A0" w:rsidRPr="003F11A0">
        <w:rPr>
          <w:rtl/>
        </w:rPr>
        <w:t xml:space="preserve"> </w:t>
      </w:r>
      <w:r w:rsidR="003F11A0" w:rsidRPr="003F11A0">
        <w:rPr>
          <w:rFonts w:hint="cs"/>
          <w:rtl/>
        </w:rPr>
        <w:t>وَسَلَّمَ</w:t>
      </w:r>
      <w:r w:rsidR="003F11A0" w:rsidRPr="003F11A0">
        <w:rPr>
          <w:rtl/>
        </w:rPr>
        <w:t xml:space="preserve"> </w:t>
      </w:r>
      <w:r w:rsidR="003F11A0" w:rsidRPr="003F11A0">
        <w:rPr>
          <w:rFonts w:hint="cs"/>
          <w:rtl/>
        </w:rPr>
        <w:t>قَالَ</w:t>
      </w:r>
      <w:r w:rsidR="003F11A0" w:rsidRPr="003F11A0">
        <w:rPr>
          <w:rtl/>
        </w:rPr>
        <w:t xml:space="preserve">: </w:t>
      </w:r>
      <w:r w:rsidR="00F3211D">
        <w:rPr>
          <w:rFonts w:hint="cs"/>
          <w:rtl/>
        </w:rPr>
        <w:t>«</w:t>
      </w:r>
      <w:r w:rsidR="003F11A0" w:rsidRPr="003F11A0">
        <w:rPr>
          <w:rFonts w:hint="cs"/>
          <w:rtl/>
        </w:rPr>
        <w:t>إِذَا</w:t>
      </w:r>
      <w:r w:rsidR="003F11A0" w:rsidRPr="003F11A0">
        <w:rPr>
          <w:rtl/>
        </w:rPr>
        <w:t xml:space="preserve"> </w:t>
      </w:r>
      <w:r w:rsidR="003F11A0" w:rsidRPr="003F11A0">
        <w:rPr>
          <w:rFonts w:hint="cs"/>
          <w:rtl/>
        </w:rPr>
        <w:t>نُودِيَ</w:t>
      </w:r>
      <w:r w:rsidR="003F11A0" w:rsidRPr="003F11A0">
        <w:rPr>
          <w:rtl/>
        </w:rPr>
        <w:t xml:space="preserve"> </w:t>
      </w:r>
      <w:r w:rsidR="003F11A0" w:rsidRPr="003F11A0">
        <w:rPr>
          <w:rFonts w:hint="cs"/>
          <w:rtl/>
        </w:rPr>
        <w:t>لِلصَّلاَةِ</w:t>
      </w:r>
      <w:r w:rsidR="003F11A0" w:rsidRPr="003F11A0">
        <w:rPr>
          <w:rtl/>
        </w:rPr>
        <w:t xml:space="preserve"> </w:t>
      </w:r>
      <w:r w:rsidR="003F11A0" w:rsidRPr="003F11A0">
        <w:rPr>
          <w:rFonts w:hint="cs"/>
          <w:rtl/>
        </w:rPr>
        <w:t>أَدْبَرَ</w:t>
      </w:r>
      <w:r w:rsidR="003F11A0" w:rsidRPr="003F11A0">
        <w:rPr>
          <w:rtl/>
        </w:rPr>
        <w:t xml:space="preserve"> </w:t>
      </w:r>
      <w:r w:rsidR="003F11A0" w:rsidRPr="003F11A0">
        <w:rPr>
          <w:rFonts w:hint="cs"/>
          <w:rtl/>
        </w:rPr>
        <w:t>الشَّيْطَانُ،</w:t>
      </w:r>
      <w:r w:rsidR="003F11A0" w:rsidRPr="003F11A0">
        <w:rPr>
          <w:rtl/>
        </w:rPr>
        <w:t xml:space="preserve"> </w:t>
      </w:r>
      <w:r w:rsidR="003F11A0" w:rsidRPr="003F11A0">
        <w:rPr>
          <w:rFonts w:hint="cs"/>
          <w:rtl/>
        </w:rPr>
        <w:t>وَلَهُ</w:t>
      </w:r>
      <w:r w:rsidR="003F11A0" w:rsidRPr="003F11A0">
        <w:rPr>
          <w:rtl/>
        </w:rPr>
        <w:t xml:space="preserve"> </w:t>
      </w:r>
      <w:r w:rsidR="003F11A0" w:rsidRPr="003F11A0">
        <w:rPr>
          <w:rFonts w:hint="cs"/>
          <w:rtl/>
        </w:rPr>
        <w:t>ضُرَاطٌ،</w:t>
      </w:r>
      <w:r w:rsidR="003F11A0" w:rsidRPr="003F11A0">
        <w:rPr>
          <w:rtl/>
        </w:rPr>
        <w:t xml:space="preserve"> </w:t>
      </w:r>
      <w:r w:rsidR="003F11A0" w:rsidRPr="003F11A0">
        <w:rPr>
          <w:rFonts w:hint="cs"/>
          <w:rtl/>
        </w:rPr>
        <w:t>حَتَّى</w:t>
      </w:r>
      <w:r w:rsidR="003F11A0" w:rsidRPr="003F11A0">
        <w:rPr>
          <w:rtl/>
        </w:rPr>
        <w:t xml:space="preserve"> </w:t>
      </w:r>
      <w:r w:rsidR="003F11A0" w:rsidRPr="003F11A0">
        <w:rPr>
          <w:rFonts w:hint="cs"/>
          <w:rtl/>
        </w:rPr>
        <w:t>لاَ</w:t>
      </w:r>
      <w:r w:rsidR="003F11A0" w:rsidRPr="003F11A0">
        <w:rPr>
          <w:rtl/>
        </w:rPr>
        <w:t xml:space="preserve"> </w:t>
      </w:r>
      <w:r w:rsidR="003F11A0" w:rsidRPr="003F11A0">
        <w:rPr>
          <w:rFonts w:hint="cs"/>
          <w:rtl/>
        </w:rPr>
        <w:t>يَسْمَعَ</w:t>
      </w:r>
      <w:r w:rsidR="003F11A0" w:rsidRPr="003F11A0">
        <w:rPr>
          <w:rtl/>
        </w:rPr>
        <w:t xml:space="preserve"> </w:t>
      </w:r>
      <w:r w:rsidR="003F11A0" w:rsidRPr="003F11A0">
        <w:rPr>
          <w:rFonts w:hint="cs"/>
          <w:rtl/>
        </w:rPr>
        <w:t>التَّأْذِينَ،</w:t>
      </w:r>
      <w:r w:rsidR="003F11A0" w:rsidRPr="003F11A0">
        <w:rPr>
          <w:rtl/>
        </w:rPr>
        <w:t xml:space="preserve"> </w:t>
      </w:r>
      <w:r w:rsidR="003F11A0" w:rsidRPr="003F11A0">
        <w:rPr>
          <w:rFonts w:hint="cs"/>
          <w:rtl/>
        </w:rPr>
        <w:t>فَإِذَا</w:t>
      </w:r>
      <w:r w:rsidR="003F11A0" w:rsidRPr="003F11A0">
        <w:rPr>
          <w:rtl/>
        </w:rPr>
        <w:t xml:space="preserve"> </w:t>
      </w:r>
      <w:r w:rsidR="003F11A0" w:rsidRPr="003F11A0">
        <w:rPr>
          <w:rFonts w:hint="cs"/>
          <w:rtl/>
        </w:rPr>
        <w:t>قَضَى</w:t>
      </w:r>
      <w:r w:rsidR="003F11A0" w:rsidRPr="003F11A0">
        <w:rPr>
          <w:rtl/>
        </w:rPr>
        <w:t xml:space="preserve"> </w:t>
      </w:r>
      <w:r w:rsidR="003F11A0" w:rsidRPr="003F11A0">
        <w:rPr>
          <w:rFonts w:hint="cs"/>
          <w:rtl/>
        </w:rPr>
        <w:t>النِّدَاءَ</w:t>
      </w:r>
      <w:r w:rsidR="003F11A0" w:rsidRPr="003F11A0">
        <w:rPr>
          <w:rtl/>
        </w:rPr>
        <w:t xml:space="preserve"> </w:t>
      </w:r>
      <w:r w:rsidR="003F11A0" w:rsidRPr="003F11A0">
        <w:rPr>
          <w:rFonts w:hint="cs"/>
          <w:rtl/>
        </w:rPr>
        <w:t>أَقْبَلَ،</w:t>
      </w:r>
      <w:r w:rsidR="003F11A0" w:rsidRPr="003F11A0">
        <w:rPr>
          <w:rtl/>
        </w:rPr>
        <w:t xml:space="preserve"> </w:t>
      </w:r>
      <w:r w:rsidR="003F11A0" w:rsidRPr="003F11A0">
        <w:rPr>
          <w:rFonts w:hint="cs"/>
          <w:rtl/>
        </w:rPr>
        <w:t>حَتَّى</w:t>
      </w:r>
      <w:r w:rsidR="003F11A0" w:rsidRPr="003F11A0">
        <w:rPr>
          <w:rtl/>
        </w:rPr>
        <w:t xml:space="preserve"> </w:t>
      </w:r>
      <w:r w:rsidR="003F11A0" w:rsidRPr="003F11A0">
        <w:rPr>
          <w:rFonts w:hint="cs"/>
          <w:rtl/>
        </w:rPr>
        <w:t>إِذَا</w:t>
      </w:r>
      <w:r w:rsidR="003F11A0" w:rsidRPr="003F11A0">
        <w:rPr>
          <w:rtl/>
        </w:rPr>
        <w:t xml:space="preserve"> </w:t>
      </w:r>
      <w:r w:rsidR="003F11A0" w:rsidRPr="003F11A0">
        <w:rPr>
          <w:rFonts w:hint="cs"/>
          <w:rtl/>
        </w:rPr>
        <w:t>ثُوِّبَ</w:t>
      </w:r>
      <w:r w:rsidR="003F11A0" w:rsidRPr="003F11A0">
        <w:rPr>
          <w:rtl/>
        </w:rPr>
        <w:t xml:space="preserve"> </w:t>
      </w:r>
      <w:r w:rsidR="003F11A0" w:rsidRPr="003F11A0">
        <w:rPr>
          <w:rFonts w:hint="cs"/>
          <w:rtl/>
        </w:rPr>
        <w:t>بِالصَّلاَةِ</w:t>
      </w:r>
      <w:r w:rsidR="003F11A0" w:rsidRPr="003F11A0">
        <w:rPr>
          <w:rtl/>
        </w:rPr>
        <w:t xml:space="preserve"> </w:t>
      </w:r>
      <w:r w:rsidR="003F11A0" w:rsidRPr="003F11A0">
        <w:rPr>
          <w:rFonts w:hint="cs"/>
          <w:rtl/>
        </w:rPr>
        <w:t>أَدْبَرَ،</w:t>
      </w:r>
      <w:r w:rsidR="003F11A0" w:rsidRPr="003F11A0">
        <w:rPr>
          <w:rtl/>
        </w:rPr>
        <w:t xml:space="preserve"> </w:t>
      </w:r>
      <w:r w:rsidR="003F11A0" w:rsidRPr="003F11A0">
        <w:rPr>
          <w:rFonts w:hint="cs"/>
          <w:rtl/>
        </w:rPr>
        <w:t>حَتَّى</w:t>
      </w:r>
      <w:r w:rsidR="003F11A0" w:rsidRPr="003F11A0">
        <w:rPr>
          <w:rtl/>
        </w:rPr>
        <w:t xml:space="preserve"> </w:t>
      </w:r>
      <w:r w:rsidR="003F11A0" w:rsidRPr="003F11A0">
        <w:rPr>
          <w:rFonts w:hint="cs"/>
          <w:rtl/>
        </w:rPr>
        <w:t>إِذَا</w:t>
      </w:r>
      <w:r w:rsidR="003F11A0" w:rsidRPr="003F11A0">
        <w:rPr>
          <w:rtl/>
        </w:rPr>
        <w:t xml:space="preserve"> </w:t>
      </w:r>
      <w:r w:rsidR="003F11A0" w:rsidRPr="003F11A0">
        <w:rPr>
          <w:rFonts w:hint="cs"/>
          <w:rtl/>
        </w:rPr>
        <w:t>قَضَى</w:t>
      </w:r>
      <w:r w:rsidR="003F11A0" w:rsidRPr="003F11A0">
        <w:rPr>
          <w:rtl/>
        </w:rPr>
        <w:t xml:space="preserve"> </w:t>
      </w:r>
      <w:r w:rsidR="003F11A0" w:rsidRPr="003F11A0">
        <w:rPr>
          <w:rFonts w:hint="cs"/>
          <w:rtl/>
        </w:rPr>
        <w:t>التَّثْوِيبَ</w:t>
      </w:r>
      <w:r w:rsidR="003F11A0" w:rsidRPr="003F11A0">
        <w:rPr>
          <w:rtl/>
        </w:rPr>
        <w:t xml:space="preserve"> </w:t>
      </w:r>
      <w:r w:rsidR="003F11A0" w:rsidRPr="003F11A0">
        <w:rPr>
          <w:rFonts w:hint="cs"/>
          <w:rtl/>
        </w:rPr>
        <w:t>أَقْبَلَ،</w:t>
      </w:r>
      <w:r w:rsidR="003F11A0" w:rsidRPr="003F11A0">
        <w:rPr>
          <w:rtl/>
        </w:rPr>
        <w:t xml:space="preserve"> </w:t>
      </w:r>
      <w:r w:rsidR="003F11A0" w:rsidRPr="003F11A0">
        <w:rPr>
          <w:rFonts w:hint="cs"/>
          <w:rtl/>
        </w:rPr>
        <w:t>حَتَّى</w:t>
      </w:r>
      <w:r w:rsidR="003F11A0" w:rsidRPr="003F11A0">
        <w:rPr>
          <w:rtl/>
        </w:rPr>
        <w:t xml:space="preserve"> </w:t>
      </w:r>
      <w:r w:rsidR="003F11A0" w:rsidRPr="003F11A0">
        <w:rPr>
          <w:rFonts w:hint="cs"/>
          <w:rtl/>
        </w:rPr>
        <w:t>يَخْطِرَ</w:t>
      </w:r>
      <w:r w:rsidR="003F11A0" w:rsidRPr="003F11A0">
        <w:rPr>
          <w:rtl/>
        </w:rPr>
        <w:t xml:space="preserve"> </w:t>
      </w:r>
      <w:r w:rsidR="003F11A0" w:rsidRPr="003F11A0">
        <w:rPr>
          <w:rFonts w:hint="cs"/>
          <w:rtl/>
        </w:rPr>
        <w:t>بَيْنَ</w:t>
      </w:r>
      <w:r w:rsidR="003F11A0" w:rsidRPr="003F11A0">
        <w:rPr>
          <w:rtl/>
        </w:rPr>
        <w:t xml:space="preserve"> </w:t>
      </w:r>
      <w:r w:rsidR="003F11A0" w:rsidRPr="003F11A0">
        <w:rPr>
          <w:rFonts w:hint="cs"/>
          <w:rtl/>
        </w:rPr>
        <w:t>المَرْءِ</w:t>
      </w:r>
      <w:r w:rsidR="003F11A0" w:rsidRPr="003F11A0">
        <w:rPr>
          <w:rtl/>
        </w:rPr>
        <w:t xml:space="preserve"> </w:t>
      </w:r>
      <w:r w:rsidR="003F11A0" w:rsidRPr="003F11A0">
        <w:rPr>
          <w:rFonts w:hint="cs"/>
          <w:rtl/>
        </w:rPr>
        <w:t>وَنَفْسِهِ،</w:t>
      </w:r>
      <w:r w:rsidR="003F11A0" w:rsidRPr="003F11A0">
        <w:rPr>
          <w:rtl/>
        </w:rPr>
        <w:t xml:space="preserve"> </w:t>
      </w:r>
      <w:r w:rsidR="003F11A0" w:rsidRPr="003F11A0">
        <w:rPr>
          <w:rFonts w:hint="cs"/>
          <w:rtl/>
        </w:rPr>
        <w:t>يَقُولُ</w:t>
      </w:r>
      <w:r w:rsidR="003F11A0" w:rsidRPr="003F11A0">
        <w:rPr>
          <w:rtl/>
        </w:rPr>
        <w:t xml:space="preserve">: </w:t>
      </w:r>
      <w:r w:rsidR="003F11A0" w:rsidRPr="003F11A0">
        <w:rPr>
          <w:rFonts w:hint="cs"/>
          <w:rtl/>
        </w:rPr>
        <w:t>اذْكُرْ</w:t>
      </w:r>
      <w:r w:rsidR="003F11A0" w:rsidRPr="003F11A0">
        <w:rPr>
          <w:rtl/>
        </w:rPr>
        <w:t xml:space="preserve"> </w:t>
      </w:r>
      <w:r w:rsidR="003F11A0" w:rsidRPr="003F11A0">
        <w:rPr>
          <w:rFonts w:hint="cs"/>
          <w:rtl/>
        </w:rPr>
        <w:t>كَذَا،</w:t>
      </w:r>
      <w:r w:rsidR="003F11A0" w:rsidRPr="003F11A0">
        <w:rPr>
          <w:rtl/>
        </w:rPr>
        <w:t xml:space="preserve"> </w:t>
      </w:r>
      <w:r w:rsidR="003F11A0" w:rsidRPr="003F11A0">
        <w:rPr>
          <w:rFonts w:hint="cs"/>
          <w:rtl/>
        </w:rPr>
        <w:t>اذْكُرْ</w:t>
      </w:r>
      <w:r w:rsidR="003F11A0" w:rsidRPr="003F11A0">
        <w:rPr>
          <w:rtl/>
        </w:rPr>
        <w:t xml:space="preserve"> </w:t>
      </w:r>
      <w:r w:rsidR="003F11A0" w:rsidRPr="003F11A0">
        <w:rPr>
          <w:rFonts w:hint="cs"/>
          <w:rtl/>
        </w:rPr>
        <w:t>كَذَا،</w:t>
      </w:r>
      <w:r w:rsidR="003F11A0" w:rsidRPr="003F11A0">
        <w:rPr>
          <w:rtl/>
        </w:rPr>
        <w:t xml:space="preserve"> </w:t>
      </w:r>
      <w:r w:rsidR="003F11A0" w:rsidRPr="003F11A0">
        <w:rPr>
          <w:rFonts w:hint="cs"/>
          <w:rtl/>
        </w:rPr>
        <w:t>لِمَا</w:t>
      </w:r>
      <w:r w:rsidR="003F11A0" w:rsidRPr="003F11A0">
        <w:rPr>
          <w:rtl/>
        </w:rPr>
        <w:t xml:space="preserve"> </w:t>
      </w:r>
      <w:r w:rsidR="003F11A0" w:rsidRPr="003F11A0">
        <w:rPr>
          <w:rFonts w:hint="cs"/>
          <w:rtl/>
        </w:rPr>
        <w:t>لَمْ</w:t>
      </w:r>
      <w:r w:rsidR="003F11A0" w:rsidRPr="003F11A0">
        <w:rPr>
          <w:rtl/>
        </w:rPr>
        <w:t xml:space="preserve"> </w:t>
      </w:r>
      <w:r w:rsidR="003F11A0" w:rsidRPr="003F11A0">
        <w:rPr>
          <w:rFonts w:hint="cs"/>
          <w:rtl/>
        </w:rPr>
        <w:t>يَكُنْ</w:t>
      </w:r>
      <w:r w:rsidR="003F11A0" w:rsidRPr="003F11A0">
        <w:rPr>
          <w:rtl/>
        </w:rPr>
        <w:t xml:space="preserve"> </w:t>
      </w:r>
      <w:r w:rsidR="003F11A0" w:rsidRPr="003F11A0">
        <w:rPr>
          <w:rFonts w:hint="cs"/>
          <w:rtl/>
        </w:rPr>
        <w:t>يَذْكُرُ</w:t>
      </w:r>
      <w:r w:rsidR="003F11A0" w:rsidRPr="003F11A0">
        <w:rPr>
          <w:rtl/>
        </w:rPr>
        <w:t xml:space="preserve"> </w:t>
      </w:r>
      <w:r w:rsidR="003F11A0" w:rsidRPr="003F11A0">
        <w:rPr>
          <w:rFonts w:hint="cs"/>
          <w:rtl/>
        </w:rPr>
        <w:t>حَتَّى</w:t>
      </w:r>
      <w:r w:rsidR="003F11A0" w:rsidRPr="003F11A0">
        <w:rPr>
          <w:rtl/>
        </w:rPr>
        <w:t xml:space="preserve"> </w:t>
      </w:r>
      <w:r w:rsidR="003F11A0" w:rsidRPr="003F11A0">
        <w:rPr>
          <w:rFonts w:hint="cs"/>
          <w:rtl/>
        </w:rPr>
        <w:t>يَظَلَّ</w:t>
      </w:r>
      <w:r w:rsidR="003F11A0" w:rsidRPr="003F11A0">
        <w:rPr>
          <w:rtl/>
        </w:rPr>
        <w:t xml:space="preserve"> </w:t>
      </w:r>
      <w:r w:rsidR="003F11A0" w:rsidRPr="003F11A0">
        <w:rPr>
          <w:rFonts w:hint="cs"/>
          <w:rtl/>
        </w:rPr>
        <w:t>الرَّجُلُ</w:t>
      </w:r>
      <w:r w:rsidR="003F11A0" w:rsidRPr="003F11A0">
        <w:rPr>
          <w:rtl/>
        </w:rPr>
        <w:t xml:space="preserve"> </w:t>
      </w:r>
      <w:r w:rsidR="003F11A0" w:rsidRPr="003F11A0">
        <w:rPr>
          <w:rFonts w:hint="cs"/>
          <w:rtl/>
        </w:rPr>
        <w:t>لاَ</w:t>
      </w:r>
      <w:r w:rsidR="003F11A0" w:rsidRPr="003F11A0">
        <w:rPr>
          <w:rtl/>
        </w:rPr>
        <w:t xml:space="preserve"> </w:t>
      </w:r>
      <w:r w:rsidR="003F11A0" w:rsidRPr="003F11A0">
        <w:rPr>
          <w:rFonts w:hint="cs"/>
          <w:rtl/>
        </w:rPr>
        <w:t>يَدْرِي</w:t>
      </w:r>
      <w:r w:rsidR="003F11A0" w:rsidRPr="003F11A0">
        <w:rPr>
          <w:rtl/>
        </w:rPr>
        <w:t xml:space="preserve"> </w:t>
      </w:r>
      <w:r w:rsidR="003F11A0" w:rsidRPr="003F11A0">
        <w:rPr>
          <w:rFonts w:hint="cs"/>
          <w:rtl/>
        </w:rPr>
        <w:t>كَمْ</w:t>
      </w:r>
      <w:r w:rsidR="003F11A0" w:rsidRPr="003F11A0">
        <w:rPr>
          <w:rtl/>
        </w:rPr>
        <w:t xml:space="preserve"> </w:t>
      </w:r>
      <w:r w:rsidR="003F11A0" w:rsidRPr="003F11A0">
        <w:rPr>
          <w:rFonts w:hint="cs"/>
          <w:rtl/>
        </w:rPr>
        <w:t>صَلَّى</w:t>
      </w:r>
      <w:r w:rsidR="00F3211D">
        <w:rPr>
          <w:rFonts w:hint="cs"/>
          <w:rtl/>
        </w:rPr>
        <w:t>»</w:t>
      </w:r>
      <w:r w:rsidR="003F11A0" w:rsidRPr="003F11A0">
        <w:rPr>
          <w:rFonts w:hint="cs"/>
          <w:rtl/>
        </w:rPr>
        <w:t xml:space="preserve"> </w:t>
      </w:r>
      <w:r w:rsidRPr="003F11A0">
        <w:rPr>
          <w:rFonts w:hint="cs"/>
          <w:rtl/>
        </w:rPr>
        <w:t>[رواه البخاری: 608].</w:t>
      </w:r>
    </w:p>
    <w:p w:rsidR="001D30E7" w:rsidRDefault="001D30E7" w:rsidP="008B6D3F">
      <w:pPr>
        <w:pStyle w:val="0-"/>
        <w:rPr>
          <w:rtl/>
          <w:lang w:bidi="fa-IR"/>
        </w:rPr>
      </w:pPr>
      <w:r>
        <w:rPr>
          <w:rFonts w:hint="cs"/>
          <w:rtl/>
          <w:lang w:bidi="fa-IR"/>
        </w:rPr>
        <w:t>372-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1D30E7" w:rsidRDefault="001D30E7" w:rsidP="00BD2B04">
      <w:pPr>
        <w:pStyle w:val="0-"/>
        <w:rPr>
          <w:rtl/>
          <w:lang w:bidi="fa-IR"/>
        </w:rPr>
      </w:pPr>
      <w:r>
        <w:rPr>
          <w:rFonts w:hint="cs"/>
          <w:rtl/>
          <w:lang w:bidi="fa-IR"/>
        </w:rPr>
        <w:t>«وقتی که برای نماز</w:t>
      </w:r>
      <w:r w:rsidR="003F11A0">
        <w:rPr>
          <w:rFonts w:hint="cs"/>
          <w:rtl/>
          <w:lang w:bidi="fa-IR"/>
        </w:rPr>
        <w:t xml:space="preserve"> اذان داده می‌شود، شیطان می‌گریزد، و برای آنکه صدای اذان را نشنود، از وی بادی که دارای آواز است خارج می‌گردد، وچون اذان تمام شد، دوباره برمی‌گردد، و باز در وقت اقامت گفتن می‌گریزد، و چون اقامت تمام شد، دوباره برمی‌گردد، تا آنکه در دل [شخص نماز گذار] مخاطره</w:t>
      </w:r>
      <w:r w:rsidR="000308C5">
        <w:rPr>
          <w:rFonts w:hint="cs"/>
          <w:rtl/>
          <w:lang w:bidi="fa-IR"/>
        </w:rPr>
        <w:t xml:space="preserve"> </w:t>
      </w:r>
      <w:r w:rsidR="00581AF9">
        <w:rPr>
          <w:rFonts w:hint="cs"/>
          <w:rtl/>
          <w:lang w:bidi="fa-IR"/>
        </w:rPr>
        <w:t>اند</w:t>
      </w:r>
      <w:r w:rsidR="003F11A0">
        <w:rPr>
          <w:rFonts w:hint="cs"/>
          <w:rtl/>
          <w:lang w:bidi="fa-IR"/>
        </w:rPr>
        <w:t>اخته و چیزهایی را که از یادش رفته بود دوباره به یادش داده و می‌گوید: این چیز را به یاد بیاور، آن چیز را به یاد بیاور، و به این کار تا جایی ادامه می‌دهد که شخص نماز گذار نمی‌داند چند رکعت نماز خوانده است</w:t>
      </w:r>
      <w:r w:rsidR="003F11A0" w:rsidRPr="003F11A0">
        <w:rPr>
          <w:rFonts w:hint="cs"/>
          <w:vertAlign w:val="superscript"/>
          <w:rtl/>
          <w:lang w:bidi="fa-IR"/>
        </w:rPr>
        <w:t>(</w:t>
      </w:r>
      <w:r w:rsidR="003F11A0" w:rsidRPr="005A62CD">
        <w:rPr>
          <w:rStyle w:val="FootnoteReference"/>
          <w:rtl/>
          <w:lang w:bidi="fa-IR"/>
        </w:rPr>
        <w:footnoteReference w:id="61"/>
      </w:r>
      <w:r w:rsidR="003F11A0" w:rsidRPr="003F11A0">
        <w:rPr>
          <w:rFonts w:hint="cs"/>
          <w:vertAlign w:val="superscript"/>
          <w:rtl/>
          <w:lang w:bidi="fa-IR"/>
        </w:rPr>
        <w:t>)</w:t>
      </w:r>
      <w:r w:rsidR="003F11A0">
        <w:rPr>
          <w:rFonts w:hint="cs"/>
          <w:rtl/>
          <w:lang w:bidi="fa-IR"/>
        </w:rPr>
        <w:t>.</w:t>
      </w:r>
    </w:p>
    <w:p w:rsidR="003E4FDF" w:rsidRDefault="003E4FDF" w:rsidP="00AA763D">
      <w:pPr>
        <w:pStyle w:val="2-0"/>
        <w:rPr>
          <w:rtl/>
        </w:rPr>
      </w:pPr>
      <w:r w:rsidRPr="006F238E">
        <w:rPr>
          <w:rFonts w:hint="cs"/>
          <w:rtl/>
          <w:lang w:bidi="ar-SA"/>
        </w:rPr>
        <w:t>4</w:t>
      </w:r>
      <w:r>
        <w:rPr>
          <w:rFonts w:hint="cs"/>
          <w:rtl/>
        </w:rPr>
        <w:t>- باب: رَفْعِ الصَّوْتِ بِالنَّدَاءِ</w:t>
      </w:r>
    </w:p>
    <w:p w:rsidR="003E4FDF" w:rsidRDefault="003E4FDF" w:rsidP="00AA763D">
      <w:pPr>
        <w:pStyle w:val="4-"/>
        <w:rPr>
          <w:rtl/>
          <w:lang w:bidi="fa-IR"/>
        </w:rPr>
      </w:pPr>
      <w:bookmarkStart w:id="36" w:name="_Toc432244027"/>
      <w:r>
        <w:rPr>
          <w:rFonts w:hint="cs"/>
          <w:rtl/>
          <w:lang w:bidi="fa-IR"/>
        </w:rPr>
        <w:t>باب [4]: مؤذن باید آوازش را بلند نماید</w:t>
      </w:r>
      <w:bookmarkEnd w:id="36"/>
    </w:p>
    <w:p w:rsidR="003E4FDF" w:rsidRPr="00F956CC" w:rsidRDefault="003E4FDF" w:rsidP="00F3211D">
      <w:pPr>
        <w:pStyle w:val="5-"/>
        <w:rPr>
          <w:rtl/>
        </w:rPr>
      </w:pPr>
      <w:r w:rsidRPr="00F956CC">
        <w:rPr>
          <w:rFonts w:hint="cs"/>
          <w:rtl/>
        </w:rPr>
        <w:t xml:space="preserve">373- </w:t>
      </w:r>
      <w:r w:rsidR="00F956CC" w:rsidRPr="00F956CC">
        <w:rPr>
          <w:rFonts w:hint="cs"/>
          <w:rtl/>
        </w:rPr>
        <w:t>عَنْ</w:t>
      </w:r>
      <w:r w:rsidR="00F956CC" w:rsidRPr="00F956CC">
        <w:rPr>
          <w:rtl/>
        </w:rPr>
        <w:t xml:space="preserve"> </w:t>
      </w:r>
      <w:r w:rsidR="00F956CC" w:rsidRPr="00F956CC">
        <w:rPr>
          <w:rFonts w:hint="cs"/>
          <w:rtl/>
        </w:rPr>
        <w:t>أَبَي</w:t>
      </w:r>
      <w:r w:rsidR="00F956CC" w:rsidRPr="00F956CC">
        <w:rPr>
          <w:rtl/>
        </w:rPr>
        <w:t xml:space="preserve"> </w:t>
      </w:r>
      <w:r w:rsidR="00F956CC" w:rsidRPr="00F956CC">
        <w:rPr>
          <w:rFonts w:hint="cs"/>
          <w:rtl/>
        </w:rPr>
        <w:t>سَعِيدٍ</w:t>
      </w:r>
      <w:r w:rsidR="00F956CC" w:rsidRPr="00F956CC">
        <w:rPr>
          <w:rtl/>
        </w:rPr>
        <w:t xml:space="preserve"> </w:t>
      </w:r>
      <w:r w:rsidR="00F956CC" w:rsidRPr="00F956CC">
        <w:rPr>
          <w:rFonts w:hint="cs"/>
          <w:rtl/>
        </w:rPr>
        <w:t>الخُدْرِيَّ رَضِيَ اللهُ عَنْهُ،</w:t>
      </w:r>
      <w:r w:rsidR="00F956CC" w:rsidRPr="00F956CC">
        <w:rPr>
          <w:rtl/>
        </w:rPr>
        <w:t xml:space="preserve"> </w:t>
      </w:r>
      <w:r w:rsidR="00F956CC" w:rsidRPr="00F956CC">
        <w:rPr>
          <w:rFonts w:hint="cs"/>
          <w:rtl/>
        </w:rPr>
        <w:t>قَالَ</w:t>
      </w:r>
      <w:r w:rsidR="00F956CC" w:rsidRPr="00F956CC">
        <w:rPr>
          <w:rtl/>
        </w:rPr>
        <w:t>:</w:t>
      </w:r>
      <w:r w:rsidR="00F956CC" w:rsidRPr="00F956CC">
        <w:rPr>
          <w:rFonts w:hint="cs"/>
          <w:rtl/>
        </w:rPr>
        <w:t>سَمِعْتُ رَسُولَ</w:t>
      </w:r>
      <w:r w:rsidR="00F956CC" w:rsidRPr="00F956CC">
        <w:rPr>
          <w:rtl/>
        </w:rPr>
        <w:t xml:space="preserve"> </w:t>
      </w:r>
      <w:r w:rsidR="00F956CC" w:rsidRPr="00F956CC">
        <w:rPr>
          <w:rFonts w:hint="cs"/>
          <w:rtl/>
        </w:rPr>
        <w:t>اللَّهِ</w:t>
      </w:r>
      <w:r w:rsidR="00F956CC" w:rsidRPr="00F956CC">
        <w:rPr>
          <w:rtl/>
        </w:rPr>
        <w:t xml:space="preserve"> </w:t>
      </w:r>
      <w:r w:rsidR="00F956CC" w:rsidRPr="00F956CC">
        <w:rPr>
          <w:rFonts w:hint="cs"/>
          <w:rtl/>
        </w:rPr>
        <w:t>صَلَّى</w:t>
      </w:r>
      <w:r w:rsidR="00F956CC" w:rsidRPr="00F956CC">
        <w:rPr>
          <w:rtl/>
        </w:rPr>
        <w:t xml:space="preserve"> </w:t>
      </w:r>
      <w:r w:rsidR="00F956CC" w:rsidRPr="00F956CC">
        <w:rPr>
          <w:rFonts w:hint="cs"/>
          <w:rtl/>
        </w:rPr>
        <w:t>اللهُ</w:t>
      </w:r>
      <w:r w:rsidR="00F956CC" w:rsidRPr="00F956CC">
        <w:rPr>
          <w:rtl/>
        </w:rPr>
        <w:t xml:space="preserve"> </w:t>
      </w:r>
      <w:r w:rsidR="00F956CC" w:rsidRPr="00F956CC">
        <w:rPr>
          <w:rFonts w:hint="cs"/>
          <w:rtl/>
        </w:rPr>
        <w:t>عَلَيْهِ</w:t>
      </w:r>
      <w:r w:rsidR="00F956CC" w:rsidRPr="00F956CC">
        <w:rPr>
          <w:rtl/>
        </w:rPr>
        <w:t xml:space="preserve"> </w:t>
      </w:r>
      <w:r w:rsidR="00F956CC" w:rsidRPr="00F956CC">
        <w:rPr>
          <w:rFonts w:hint="cs"/>
          <w:rtl/>
        </w:rPr>
        <w:t xml:space="preserve">وَسَلَّمَ يَقُولُ: </w:t>
      </w:r>
      <w:r w:rsidR="00F956CC" w:rsidRPr="00F956CC">
        <w:rPr>
          <w:rFonts w:hint="eastAsia"/>
          <w:rtl/>
        </w:rPr>
        <w:t>«</w:t>
      </w:r>
      <w:r w:rsidR="00F956CC" w:rsidRPr="00F956CC">
        <w:rPr>
          <w:rFonts w:hint="cs"/>
          <w:rtl/>
        </w:rPr>
        <w:t>إِنَّهُ لاَ</w:t>
      </w:r>
      <w:r w:rsidR="00F956CC" w:rsidRPr="00F956CC">
        <w:rPr>
          <w:rtl/>
        </w:rPr>
        <w:t xml:space="preserve"> </w:t>
      </w:r>
      <w:r w:rsidR="00F956CC" w:rsidRPr="00F956CC">
        <w:rPr>
          <w:rFonts w:hint="cs"/>
          <w:rtl/>
        </w:rPr>
        <w:t>يَسْمَعُ</w:t>
      </w:r>
      <w:r w:rsidR="00F956CC" w:rsidRPr="00F956CC">
        <w:rPr>
          <w:rtl/>
        </w:rPr>
        <w:t xml:space="preserve"> </w:t>
      </w:r>
      <w:r w:rsidR="00F956CC" w:rsidRPr="00F956CC">
        <w:rPr>
          <w:rFonts w:hint="cs"/>
          <w:rtl/>
        </w:rPr>
        <w:t>مَدَى</w:t>
      </w:r>
      <w:r w:rsidR="00F956CC" w:rsidRPr="00F956CC">
        <w:rPr>
          <w:rtl/>
        </w:rPr>
        <w:t xml:space="preserve"> </w:t>
      </w:r>
      <w:r w:rsidR="00F956CC" w:rsidRPr="00F956CC">
        <w:rPr>
          <w:rFonts w:hint="cs"/>
          <w:rtl/>
        </w:rPr>
        <w:t>صَوْتِ</w:t>
      </w:r>
      <w:r w:rsidR="00F956CC" w:rsidRPr="00F956CC">
        <w:rPr>
          <w:rtl/>
        </w:rPr>
        <w:t xml:space="preserve"> </w:t>
      </w:r>
      <w:r w:rsidR="00F956CC" w:rsidRPr="00F956CC">
        <w:rPr>
          <w:rFonts w:hint="cs"/>
          <w:rtl/>
        </w:rPr>
        <w:t>المُؤَذِّنِ،</w:t>
      </w:r>
      <w:r w:rsidR="00F956CC" w:rsidRPr="00F956CC">
        <w:rPr>
          <w:rtl/>
        </w:rPr>
        <w:t xml:space="preserve"> </w:t>
      </w:r>
      <w:r w:rsidR="00F956CC" w:rsidRPr="00F956CC">
        <w:rPr>
          <w:rFonts w:hint="cs"/>
          <w:rtl/>
        </w:rPr>
        <w:t>جِنٌّ</w:t>
      </w:r>
      <w:r w:rsidR="00F956CC" w:rsidRPr="00F956CC">
        <w:rPr>
          <w:rtl/>
        </w:rPr>
        <w:t xml:space="preserve"> </w:t>
      </w:r>
      <w:r w:rsidR="00F956CC" w:rsidRPr="00F956CC">
        <w:rPr>
          <w:rFonts w:hint="cs"/>
          <w:rtl/>
        </w:rPr>
        <w:t>وَلاَ</w:t>
      </w:r>
      <w:r w:rsidR="00F956CC" w:rsidRPr="00F956CC">
        <w:rPr>
          <w:rtl/>
        </w:rPr>
        <w:t xml:space="preserve"> </w:t>
      </w:r>
      <w:r w:rsidR="00F956CC" w:rsidRPr="00F956CC">
        <w:rPr>
          <w:rFonts w:hint="cs"/>
          <w:rtl/>
        </w:rPr>
        <w:t>إِنْسٌ</w:t>
      </w:r>
      <w:r w:rsidR="00F956CC" w:rsidRPr="00F956CC">
        <w:rPr>
          <w:rtl/>
        </w:rPr>
        <w:t xml:space="preserve"> </w:t>
      </w:r>
      <w:r w:rsidR="00F956CC" w:rsidRPr="00F956CC">
        <w:rPr>
          <w:rFonts w:hint="cs"/>
          <w:rtl/>
        </w:rPr>
        <w:t>وَلاَ</w:t>
      </w:r>
      <w:r w:rsidR="00F956CC" w:rsidRPr="00F956CC">
        <w:rPr>
          <w:rtl/>
        </w:rPr>
        <w:t xml:space="preserve"> </w:t>
      </w:r>
      <w:r w:rsidR="00F956CC" w:rsidRPr="00F956CC">
        <w:rPr>
          <w:rFonts w:hint="cs"/>
          <w:rtl/>
        </w:rPr>
        <w:t>شَيْءٌ،</w:t>
      </w:r>
      <w:r w:rsidR="00F956CC" w:rsidRPr="00F956CC">
        <w:rPr>
          <w:rtl/>
        </w:rPr>
        <w:t xml:space="preserve"> </w:t>
      </w:r>
      <w:r w:rsidR="00F956CC" w:rsidRPr="00F956CC">
        <w:rPr>
          <w:rFonts w:hint="cs"/>
          <w:rtl/>
        </w:rPr>
        <w:t>إِلَّا</w:t>
      </w:r>
      <w:r w:rsidR="00F956CC" w:rsidRPr="00F956CC">
        <w:rPr>
          <w:rtl/>
        </w:rPr>
        <w:t xml:space="preserve"> </w:t>
      </w:r>
      <w:r w:rsidR="00F956CC" w:rsidRPr="00F956CC">
        <w:rPr>
          <w:rFonts w:hint="cs"/>
          <w:rtl/>
        </w:rPr>
        <w:t>شَهِدَ</w:t>
      </w:r>
      <w:r w:rsidR="00F956CC" w:rsidRPr="00F956CC">
        <w:rPr>
          <w:rtl/>
        </w:rPr>
        <w:t xml:space="preserve"> </w:t>
      </w:r>
      <w:r w:rsidR="00F956CC" w:rsidRPr="00F956CC">
        <w:rPr>
          <w:rFonts w:hint="cs"/>
          <w:rtl/>
        </w:rPr>
        <w:t>لَهُ</w:t>
      </w:r>
      <w:r w:rsidR="00F956CC" w:rsidRPr="00F956CC">
        <w:rPr>
          <w:rtl/>
        </w:rPr>
        <w:t xml:space="preserve"> </w:t>
      </w:r>
      <w:r w:rsidR="00F956CC" w:rsidRPr="00F956CC">
        <w:rPr>
          <w:rFonts w:hint="cs"/>
          <w:rtl/>
        </w:rPr>
        <w:t>يَوْمَ</w:t>
      </w:r>
      <w:r w:rsidR="00F956CC" w:rsidRPr="00F956CC">
        <w:rPr>
          <w:rtl/>
        </w:rPr>
        <w:t xml:space="preserve"> </w:t>
      </w:r>
      <w:r w:rsidR="00F956CC" w:rsidRPr="00F956CC">
        <w:rPr>
          <w:rFonts w:hint="cs"/>
          <w:rtl/>
        </w:rPr>
        <w:t>القِيَامَةِ</w:t>
      </w:r>
      <w:r w:rsidR="00F956CC" w:rsidRPr="00F956CC">
        <w:rPr>
          <w:rFonts w:hint="eastAsia"/>
          <w:rtl/>
        </w:rPr>
        <w:t>»</w:t>
      </w:r>
      <w:r w:rsidR="00F956CC" w:rsidRPr="00F956CC">
        <w:rPr>
          <w:rFonts w:hint="cs"/>
          <w:rtl/>
        </w:rPr>
        <w:t xml:space="preserve"> </w:t>
      </w:r>
      <w:r w:rsidRPr="00F956CC">
        <w:rPr>
          <w:rFonts w:hint="cs"/>
          <w:rtl/>
        </w:rPr>
        <w:t>[رواه البخاری: 609].</w:t>
      </w:r>
    </w:p>
    <w:p w:rsidR="003E4FDF" w:rsidRDefault="003E4FDF" w:rsidP="003F11A0">
      <w:pPr>
        <w:pStyle w:val="0-"/>
        <w:rPr>
          <w:rtl/>
          <w:lang w:bidi="fa-IR"/>
        </w:rPr>
      </w:pPr>
      <w:r>
        <w:rPr>
          <w:rFonts w:hint="cs"/>
          <w:rtl/>
          <w:lang w:bidi="fa-IR"/>
        </w:rPr>
        <w:t>373- از ابو سعید خدری</w:t>
      </w:r>
      <w:r>
        <w:rPr>
          <w:rFonts w:cs="CTraditional Arabic" w:hint="cs"/>
          <w:rtl/>
          <w:lang w:bidi="fa-IR"/>
        </w:rPr>
        <w:t>س</w:t>
      </w:r>
      <w:r>
        <w:rPr>
          <w:rFonts w:hint="cs"/>
          <w:rtl/>
          <w:lang w:bidi="fa-IR"/>
        </w:rPr>
        <w:t xml:space="preserve"> روایت است که گفت: </w:t>
      </w:r>
      <w:r w:rsidR="00ED75FF">
        <w:rPr>
          <w:rFonts w:hint="cs"/>
          <w:rtl/>
          <w:lang w:bidi="fa-IR"/>
        </w:rPr>
        <w:t xml:space="preserve">از پیامبر خدا </w:t>
      </w:r>
      <w:r w:rsidR="00ED75FF">
        <w:rPr>
          <w:rFonts w:cs="CTraditional Arabic" w:hint="cs"/>
          <w:rtl/>
          <w:lang w:bidi="fa-IR"/>
        </w:rPr>
        <w:t>ج</w:t>
      </w:r>
      <w:r w:rsidR="00ED75FF">
        <w:rPr>
          <w:rFonts w:hint="cs"/>
          <w:rtl/>
          <w:lang w:bidi="fa-IR"/>
        </w:rPr>
        <w:t xml:space="preserve"> شنیدم که فرمودند:</w:t>
      </w:r>
    </w:p>
    <w:p w:rsidR="00ED75FF" w:rsidRDefault="00ED75FF" w:rsidP="003F11A0">
      <w:pPr>
        <w:pStyle w:val="0-"/>
        <w:rPr>
          <w:rtl/>
          <w:lang w:bidi="fa-IR"/>
        </w:rPr>
      </w:pPr>
      <w:r>
        <w:rPr>
          <w:rFonts w:hint="cs"/>
          <w:rtl/>
          <w:lang w:bidi="fa-IR"/>
        </w:rPr>
        <w:t>«هیچ انس و جن و مخلوق دیگری نیست که صدای مؤذن را بشنود، مگر آنکه در روز قیامت برای مؤذن شهادت می‌دهد»</w:t>
      </w:r>
      <w:r w:rsidRPr="00ED75FF">
        <w:rPr>
          <w:rFonts w:hint="cs"/>
          <w:vertAlign w:val="superscript"/>
          <w:rtl/>
          <w:lang w:bidi="fa-IR"/>
        </w:rPr>
        <w:t>(</w:t>
      </w:r>
      <w:r w:rsidRPr="005A62CD">
        <w:rPr>
          <w:rStyle w:val="FootnoteReference"/>
          <w:rtl/>
          <w:lang w:bidi="fa-IR"/>
        </w:rPr>
        <w:footnoteReference w:id="62"/>
      </w:r>
      <w:r w:rsidRPr="00ED75FF">
        <w:rPr>
          <w:rFonts w:hint="cs"/>
          <w:vertAlign w:val="superscript"/>
          <w:rtl/>
          <w:lang w:bidi="fa-IR"/>
        </w:rPr>
        <w:t>)</w:t>
      </w:r>
      <w:r>
        <w:rPr>
          <w:rFonts w:hint="cs"/>
          <w:rtl/>
          <w:lang w:bidi="fa-IR"/>
        </w:rPr>
        <w:t>.</w:t>
      </w:r>
    </w:p>
    <w:p w:rsidR="00A14440" w:rsidRDefault="00A14440" w:rsidP="009C7F46">
      <w:pPr>
        <w:pStyle w:val="2-0"/>
        <w:rPr>
          <w:rtl/>
        </w:rPr>
      </w:pPr>
      <w:r w:rsidRPr="006F238E">
        <w:rPr>
          <w:rFonts w:hint="cs"/>
          <w:rtl/>
          <w:lang w:bidi="ar-SA"/>
        </w:rPr>
        <w:t>5</w:t>
      </w:r>
      <w:r>
        <w:rPr>
          <w:rFonts w:hint="cs"/>
          <w:rtl/>
        </w:rPr>
        <w:t>- باب: مَا يُحْقَنُ باْلأَذَ</w:t>
      </w:r>
      <w:r w:rsidR="00553C0D">
        <w:rPr>
          <w:rFonts w:hint="cs"/>
          <w:rtl/>
        </w:rPr>
        <w:t>انِ مِنَ الدِّ</w:t>
      </w:r>
      <w:r>
        <w:rPr>
          <w:rFonts w:hint="cs"/>
          <w:rtl/>
        </w:rPr>
        <w:t>ماءِ</w:t>
      </w:r>
    </w:p>
    <w:p w:rsidR="00A14440" w:rsidRDefault="00A14440" w:rsidP="009C7F46">
      <w:pPr>
        <w:pStyle w:val="4-"/>
        <w:rPr>
          <w:rtl/>
          <w:lang w:bidi="fa-IR"/>
        </w:rPr>
      </w:pPr>
      <w:bookmarkStart w:id="37" w:name="_Toc432244028"/>
      <w:r>
        <w:rPr>
          <w:rFonts w:hint="cs"/>
          <w:rtl/>
          <w:lang w:bidi="fa-IR"/>
        </w:rPr>
        <w:t>باب [5]: اذان مانع خونریزی می‌گردد</w:t>
      </w:r>
      <w:bookmarkEnd w:id="37"/>
    </w:p>
    <w:p w:rsidR="00A14440" w:rsidRPr="00D26510" w:rsidRDefault="00A14440" w:rsidP="00D26510">
      <w:pPr>
        <w:pStyle w:val="5-"/>
        <w:rPr>
          <w:rtl/>
        </w:rPr>
      </w:pPr>
      <w:r w:rsidRPr="00D26510">
        <w:rPr>
          <w:rFonts w:hint="cs"/>
          <w:rtl/>
        </w:rPr>
        <w:t xml:space="preserve">374- </w:t>
      </w:r>
      <w:r w:rsidR="00D26510" w:rsidRPr="00D26510">
        <w:rPr>
          <w:rFonts w:hint="cs"/>
          <w:rtl/>
        </w:rPr>
        <w:t>عَنْ</w:t>
      </w:r>
      <w:r w:rsidR="00D26510" w:rsidRPr="00D26510">
        <w:rPr>
          <w:rtl/>
        </w:rPr>
        <w:t xml:space="preserve"> </w:t>
      </w:r>
      <w:r w:rsidR="000308C5">
        <w:rPr>
          <w:rFonts w:hint="cs"/>
          <w:rtl/>
        </w:rPr>
        <w:t xml:space="preserve">أَنَسٍ </w:t>
      </w:r>
      <w:r w:rsidR="00D26510" w:rsidRPr="00D26510">
        <w:rPr>
          <w:rFonts w:hint="cs"/>
          <w:rtl/>
        </w:rPr>
        <w:t>رَضِيَ اللهُ عَنْهُ</w:t>
      </w:r>
      <w:r w:rsidR="00D26510" w:rsidRPr="00D26510">
        <w:rPr>
          <w:rtl/>
        </w:rPr>
        <w:t xml:space="preserve">: </w:t>
      </w:r>
      <w:r w:rsidR="00D26510" w:rsidRPr="00D26510">
        <w:rPr>
          <w:rFonts w:hint="cs"/>
          <w:rtl/>
        </w:rPr>
        <w:t>أَنَّ</w:t>
      </w:r>
      <w:r w:rsidR="00D26510" w:rsidRPr="00D26510">
        <w:rPr>
          <w:rtl/>
        </w:rPr>
        <w:t xml:space="preserve"> </w:t>
      </w:r>
      <w:r w:rsidR="00D26510" w:rsidRPr="00D26510">
        <w:rPr>
          <w:rFonts w:hint="cs"/>
          <w:rtl/>
        </w:rPr>
        <w:t>النَّبِيَّ</w:t>
      </w:r>
      <w:r w:rsidR="00D26510" w:rsidRPr="00D26510">
        <w:rPr>
          <w:rtl/>
        </w:rPr>
        <w:t xml:space="preserve"> </w:t>
      </w:r>
      <w:r w:rsidR="00D26510" w:rsidRPr="00D26510">
        <w:rPr>
          <w:rFonts w:hint="cs"/>
          <w:rtl/>
        </w:rPr>
        <w:t>صَلَّى</w:t>
      </w:r>
      <w:r w:rsidR="00D26510" w:rsidRPr="00D26510">
        <w:rPr>
          <w:rtl/>
        </w:rPr>
        <w:t xml:space="preserve"> </w:t>
      </w:r>
      <w:r w:rsidR="00D26510" w:rsidRPr="00D26510">
        <w:rPr>
          <w:rFonts w:hint="cs"/>
          <w:rtl/>
        </w:rPr>
        <w:t>اللهُ</w:t>
      </w:r>
      <w:r w:rsidR="00D26510" w:rsidRPr="00D26510">
        <w:rPr>
          <w:rtl/>
        </w:rPr>
        <w:t xml:space="preserve"> </w:t>
      </w:r>
      <w:r w:rsidR="00D26510" w:rsidRPr="00D26510">
        <w:rPr>
          <w:rFonts w:hint="cs"/>
          <w:rtl/>
        </w:rPr>
        <w:t>عَلَيْهِ</w:t>
      </w:r>
      <w:r w:rsidR="00D26510" w:rsidRPr="00D26510">
        <w:rPr>
          <w:rtl/>
        </w:rPr>
        <w:t xml:space="preserve"> </w:t>
      </w:r>
      <w:r w:rsidR="00D26510" w:rsidRPr="00D26510">
        <w:rPr>
          <w:rFonts w:hint="cs"/>
          <w:rtl/>
        </w:rPr>
        <w:t>وَسَلَّمَ</w:t>
      </w:r>
      <w:r w:rsidR="00D26510" w:rsidRPr="00D26510">
        <w:rPr>
          <w:rtl/>
        </w:rPr>
        <w:t xml:space="preserve"> </w:t>
      </w:r>
      <w:r w:rsidR="00D26510" w:rsidRPr="00D26510">
        <w:rPr>
          <w:rFonts w:hint="cs"/>
          <w:rtl/>
        </w:rPr>
        <w:t>كَانَ</w:t>
      </w:r>
      <w:r w:rsidR="00D26510" w:rsidRPr="00D26510">
        <w:rPr>
          <w:rtl/>
        </w:rPr>
        <w:t xml:space="preserve"> </w:t>
      </w:r>
      <w:r w:rsidR="00D26510" w:rsidRPr="00D26510">
        <w:rPr>
          <w:rFonts w:hint="cs"/>
          <w:rtl/>
        </w:rPr>
        <w:t>إِذَا</w:t>
      </w:r>
      <w:r w:rsidR="00D26510" w:rsidRPr="00D26510">
        <w:rPr>
          <w:rtl/>
        </w:rPr>
        <w:t xml:space="preserve"> </w:t>
      </w:r>
      <w:r w:rsidR="00D26510" w:rsidRPr="00D26510">
        <w:rPr>
          <w:rFonts w:hint="cs"/>
          <w:rtl/>
        </w:rPr>
        <w:t>غَزَا</w:t>
      </w:r>
      <w:r w:rsidR="00D26510" w:rsidRPr="00D26510">
        <w:rPr>
          <w:rtl/>
        </w:rPr>
        <w:t xml:space="preserve"> </w:t>
      </w:r>
      <w:r w:rsidR="00D26510" w:rsidRPr="00D26510">
        <w:rPr>
          <w:rFonts w:hint="cs"/>
          <w:rtl/>
        </w:rPr>
        <w:t>بِنَا</w:t>
      </w:r>
      <w:r w:rsidR="00D26510" w:rsidRPr="00D26510">
        <w:rPr>
          <w:rtl/>
        </w:rPr>
        <w:t xml:space="preserve"> </w:t>
      </w:r>
      <w:r w:rsidR="00D26510" w:rsidRPr="00D26510">
        <w:rPr>
          <w:rFonts w:hint="cs"/>
          <w:rtl/>
        </w:rPr>
        <w:t>قَوْمًا،</w:t>
      </w:r>
      <w:r w:rsidR="00D26510" w:rsidRPr="00D26510">
        <w:rPr>
          <w:rtl/>
        </w:rPr>
        <w:t xml:space="preserve"> </w:t>
      </w:r>
      <w:r w:rsidR="00D26510" w:rsidRPr="00D26510">
        <w:rPr>
          <w:rFonts w:hint="cs"/>
          <w:rtl/>
        </w:rPr>
        <w:t>لَمْ</w:t>
      </w:r>
      <w:r w:rsidR="00D26510" w:rsidRPr="00D26510">
        <w:rPr>
          <w:rtl/>
        </w:rPr>
        <w:t xml:space="preserve"> </w:t>
      </w:r>
      <w:r w:rsidR="00D26510" w:rsidRPr="00D26510">
        <w:rPr>
          <w:rFonts w:hint="cs"/>
          <w:rtl/>
        </w:rPr>
        <w:t>يَكُنْ</w:t>
      </w:r>
      <w:r w:rsidR="00D26510" w:rsidRPr="00D26510">
        <w:rPr>
          <w:rtl/>
        </w:rPr>
        <w:t xml:space="preserve"> </w:t>
      </w:r>
      <w:r w:rsidR="00D26510" w:rsidRPr="00D26510">
        <w:rPr>
          <w:rFonts w:hint="cs"/>
          <w:rtl/>
        </w:rPr>
        <w:t>يَغْزُو</w:t>
      </w:r>
      <w:r w:rsidR="00D26510" w:rsidRPr="00D26510">
        <w:rPr>
          <w:rtl/>
        </w:rPr>
        <w:t xml:space="preserve"> </w:t>
      </w:r>
      <w:r w:rsidR="00D26510" w:rsidRPr="00D26510">
        <w:rPr>
          <w:rFonts w:hint="cs"/>
          <w:rtl/>
        </w:rPr>
        <w:t>بِنَا</w:t>
      </w:r>
      <w:r w:rsidR="00D26510" w:rsidRPr="00D26510">
        <w:rPr>
          <w:rtl/>
        </w:rPr>
        <w:t xml:space="preserve"> </w:t>
      </w:r>
      <w:r w:rsidR="00D26510" w:rsidRPr="00D26510">
        <w:rPr>
          <w:rFonts w:hint="cs"/>
          <w:rtl/>
        </w:rPr>
        <w:t>حَتَّى</w:t>
      </w:r>
      <w:r w:rsidR="00D26510" w:rsidRPr="00D26510">
        <w:rPr>
          <w:rtl/>
        </w:rPr>
        <w:t xml:space="preserve"> </w:t>
      </w:r>
      <w:r w:rsidR="00D26510" w:rsidRPr="00D26510">
        <w:rPr>
          <w:rFonts w:hint="cs"/>
          <w:rtl/>
        </w:rPr>
        <w:t>يُصْبِحَ</w:t>
      </w:r>
      <w:r w:rsidR="00D26510" w:rsidRPr="00D26510">
        <w:rPr>
          <w:rtl/>
        </w:rPr>
        <w:t xml:space="preserve"> </w:t>
      </w:r>
      <w:r w:rsidR="00D26510" w:rsidRPr="00D26510">
        <w:rPr>
          <w:rFonts w:hint="cs"/>
          <w:rtl/>
        </w:rPr>
        <w:t>وَيَنْظُرَ،</w:t>
      </w:r>
      <w:r w:rsidR="00D26510" w:rsidRPr="00D26510">
        <w:rPr>
          <w:rtl/>
        </w:rPr>
        <w:t xml:space="preserve"> </w:t>
      </w:r>
      <w:r w:rsidR="00D26510" w:rsidRPr="00D26510">
        <w:rPr>
          <w:rFonts w:hint="cs"/>
          <w:rtl/>
        </w:rPr>
        <w:t>فَإِنْ</w:t>
      </w:r>
      <w:r w:rsidR="00D26510" w:rsidRPr="00D26510">
        <w:rPr>
          <w:rtl/>
        </w:rPr>
        <w:t xml:space="preserve"> </w:t>
      </w:r>
      <w:r w:rsidR="00D26510" w:rsidRPr="00D26510">
        <w:rPr>
          <w:rFonts w:hint="cs"/>
          <w:rtl/>
        </w:rPr>
        <w:t>سَمِعَ</w:t>
      </w:r>
      <w:r w:rsidR="00D26510" w:rsidRPr="00D26510">
        <w:rPr>
          <w:rtl/>
        </w:rPr>
        <w:t xml:space="preserve"> </w:t>
      </w:r>
      <w:r w:rsidR="00D26510" w:rsidRPr="00D26510">
        <w:rPr>
          <w:rFonts w:hint="cs"/>
          <w:rtl/>
        </w:rPr>
        <w:t>أَذَانًا</w:t>
      </w:r>
      <w:r w:rsidR="00D26510" w:rsidRPr="00D26510">
        <w:rPr>
          <w:rtl/>
        </w:rPr>
        <w:t xml:space="preserve"> </w:t>
      </w:r>
      <w:r w:rsidR="00D26510" w:rsidRPr="00D26510">
        <w:rPr>
          <w:rFonts w:hint="cs"/>
          <w:rtl/>
        </w:rPr>
        <w:t>كَفَّ</w:t>
      </w:r>
      <w:r w:rsidR="00D26510" w:rsidRPr="00D26510">
        <w:rPr>
          <w:rtl/>
        </w:rPr>
        <w:t xml:space="preserve"> </w:t>
      </w:r>
      <w:r w:rsidR="00D26510" w:rsidRPr="00D26510">
        <w:rPr>
          <w:rFonts w:hint="cs"/>
          <w:rtl/>
        </w:rPr>
        <w:t>عَنْهُمْ،</w:t>
      </w:r>
      <w:r w:rsidR="00D26510" w:rsidRPr="00D26510">
        <w:rPr>
          <w:rtl/>
        </w:rPr>
        <w:t xml:space="preserve"> </w:t>
      </w:r>
      <w:r w:rsidR="00D26510" w:rsidRPr="00D26510">
        <w:rPr>
          <w:rFonts w:hint="cs"/>
          <w:rtl/>
        </w:rPr>
        <w:t>وَإِنْ</w:t>
      </w:r>
      <w:r w:rsidR="00D26510" w:rsidRPr="00D26510">
        <w:rPr>
          <w:rtl/>
        </w:rPr>
        <w:t xml:space="preserve"> </w:t>
      </w:r>
      <w:r w:rsidR="00D26510" w:rsidRPr="00D26510">
        <w:rPr>
          <w:rFonts w:hint="cs"/>
          <w:rtl/>
        </w:rPr>
        <w:t>لَمْ</w:t>
      </w:r>
      <w:r w:rsidR="00D26510" w:rsidRPr="00D26510">
        <w:rPr>
          <w:rtl/>
        </w:rPr>
        <w:t xml:space="preserve"> </w:t>
      </w:r>
      <w:r w:rsidR="00D26510" w:rsidRPr="00D26510">
        <w:rPr>
          <w:rFonts w:hint="cs"/>
          <w:rtl/>
        </w:rPr>
        <w:t>يَسْمَعْ</w:t>
      </w:r>
      <w:r w:rsidR="00D26510" w:rsidRPr="00D26510">
        <w:rPr>
          <w:rtl/>
        </w:rPr>
        <w:t xml:space="preserve"> </w:t>
      </w:r>
      <w:r w:rsidR="00D26510" w:rsidRPr="00D26510">
        <w:rPr>
          <w:rFonts w:hint="cs"/>
          <w:rtl/>
        </w:rPr>
        <w:t>أَذَانًا</w:t>
      </w:r>
      <w:r w:rsidR="00D26510" w:rsidRPr="00D26510">
        <w:rPr>
          <w:rtl/>
        </w:rPr>
        <w:t xml:space="preserve"> </w:t>
      </w:r>
      <w:r w:rsidR="00D26510" w:rsidRPr="00D26510">
        <w:rPr>
          <w:rFonts w:hint="cs"/>
          <w:rtl/>
        </w:rPr>
        <w:t>أَغَارَ</w:t>
      </w:r>
      <w:r w:rsidR="00D26510" w:rsidRPr="00D26510">
        <w:rPr>
          <w:rtl/>
        </w:rPr>
        <w:t xml:space="preserve"> </w:t>
      </w:r>
      <w:r w:rsidR="00D26510" w:rsidRPr="00D26510">
        <w:rPr>
          <w:rFonts w:hint="cs"/>
          <w:rtl/>
        </w:rPr>
        <w:t xml:space="preserve">عَلَيْهِمْ </w:t>
      </w:r>
      <w:r w:rsidRPr="00D26510">
        <w:rPr>
          <w:rFonts w:hint="cs"/>
          <w:rtl/>
        </w:rPr>
        <w:t>[رواه البخاری: 610].</w:t>
      </w:r>
    </w:p>
    <w:p w:rsidR="00A14440" w:rsidRDefault="00A14440" w:rsidP="003F11A0">
      <w:pPr>
        <w:pStyle w:val="0-"/>
        <w:rPr>
          <w:rtl/>
          <w:lang w:bidi="fa-IR"/>
        </w:rPr>
      </w:pPr>
      <w:r>
        <w:rPr>
          <w:rFonts w:hint="cs"/>
          <w:rtl/>
          <w:lang w:bidi="fa-IR"/>
        </w:rPr>
        <w:t>374- از انس</w:t>
      </w:r>
      <w:r>
        <w:rPr>
          <w:rFonts w:cs="CTraditional Arabic" w:hint="cs"/>
          <w:rtl/>
          <w:lang w:bidi="fa-IR"/>
        </w:rPr>
        <w:t>س</w:t>
      </w:r>
      <w:r>
        <w:rPr>
          <w:rFonts w:hint="cs"/>
          <w:rtl/>
          <w:lang w:bidi="fa-IR"/>
        </w:rPr>
        <w:t xml:space="preserve"> روایت است که گفت:</w:t>
      </w:r>
      <w:r w:rsidR="00D26510">
        <w:rPr>
          <w:rFonts w:hint="cs"/>
          <w:rtl/>
          <w:lang w:bidi="fa-IR"/>
        </w:rPr>
        <w:t xml:space="preserve"> وقتی که پیامبر خدا </w:t>
      </w:r>
      <w:r w:rsidR="00D26510">
        <w:rPr>
          <w:rFonts w:cs="CTraditional Arabic" w:hint="cs"/>
          <w:rtl/>
          <w:lang w:bidi="fa-IR"/>
        </w:rPr>
        <w:t>ج</w:t>
      </w:r>
      <w:r w:rsidR="00D26510">
        <w:rPr>
          <w:rFonts w:hint="cs"/>
          <w:rtl/>
          <w:lang w:bidi="fa-IR"/>
        </w:rPr>
        <w:t xml:space="preserve"> به مصاحبت ما با مردم جنگ و جهاد می‌کردند، به جنگ با آن‌ها شروع نمی‌کردند، [و انتظار می‌کشیدند که] صبح شود و ببینند که:</w:t>
      </w:r>
    </w:p>
    <w:p w:rsidR="00D26510" w:rsidRDefault="00D26510" w:rsidP="00D26510">
      <w:pPr>
        <w:pStyle w:val="0-"/>
        <w:rPr>
          <w:vertAlign w:val="superscript"/>
          <w:rtl/>
          <w:lang w:bidi="fa-IR"/>
        </w:rPr>
      </w:pPr>
      <w:r>
        <w:rPr>
          <w:rFonts w:hint="cs"/>
          <w:rtl/>
          <w:lang w:bidi="fa-IR"/>
        </w:rPr>
        <w:t>اگر صدای اذان را می‌شنیدند،</w:t>
      </w:r>
      <w:r w:rsidR="00BD2B04">
        <w:rPr>
          <w:rFonts w:hint="cs"/>
          <w:rtl/>
          <w:lang w:bidi="fa-IR"/>
        </w:rPr>
        <w:t xml:space="preserve"> از جنگ با آن‌ها دست کشیده و بر</w:t>
      </w:r>
      <w:r>
        <w:rPr>
          <w:rFonts w:hint="cs"/>
          <w:rtl/>
          <w:lang w:bidi="fa-IR"/>
        </w:rPr>
        <w:t>می‌گشتند، و اگر صدای اذان را نمی‌شنیدند، بر آن‌ها هجوم می‌بردند</w:t>
      </w:r>
      <w:r w:rsidRPr="00D26510">
        <w:rPr>
          <w:rFonts w:hint="cs"/>
          <w:vertAlign w:val="superscript"/>
          <w:rtl/>
          <w:lang w:bidi="fa-IR"/>
        </w:rPr>
        <w:t>(</w:t>
      </w:r>
      <w:r w:rsidRPr="005A62CD">
        <w:rPr>
          <w:rStyle w:val="FootnoteReference"/>
          <w:rtl/>
          <w:lang w:bidi="fa-IR"/>
        </w:rPr>
        <w:footnoteReference w:id="63"/>
      </w:r>
      <w:r w:rsidRPr="00D26510">
        <w:rPr>
          <w:rFonts w:hint="cs"/>
          <w:vertAlign w:val="superscript"/>
          <w:rtl/>
          <w:lang w:bidi="fa-IR"/>
        </w:rPr>
        <w:t>)</w:t>
      </w:r>
      <w:r w:rsidRPr="000308C5">
        <w:rPr>
          <w:rFonts w:hint="cs"/>
          <w:rtl/>
        </w:rPr>
        <w:t>.</w:t>
      </w:r>
    </w:p>
    <w:p w:rsidR="009C7F46" w:rsidRDefault="00BF18DF" w:rsidP="00D6314D">
      <w:pPr>
        <w:pStyle w:val="2-0"/>
        <w:rPr>
          <w:rtl/>
        </w:rPr>
      </w:pPr>
      <w:r w:rsidRPr="006F238E">
        <w:rPr>
          <w:rFonts w:hint="cs"/>
          <w:rtl/>
          <w:lang w:bidi="ar-SA"/>
        </w:rPr>
        <w:t>6</w:t>
      </w:r>
      <w:r>
        <w:rPr>
          <w:rFonts w:hint="cs"/>
          <w:rtl/>
        </w:rPr>
        <w:t>- باب: مَا يَقُولُ إذَا سَمِعَ المُنَادِي</w:t>
      </w:r>
    </w:p>
    <w:p w:rsidR="00BF18DF" w:rsidRDefault="00BF18DF" w:rsidP="00D6314D">
      <w:pPr>
        <w:pStyle w:val="4-"/>
        <w:rPr>
          <w:rtl/>
          <w:lang w:bidi="fa-IR"/>
        </w:rPr>
      </w:pPr>
      <w:bookmarkStart w:id="38" w:name="_Toc432244029"/>
      <w:r>
        <w:rPr>
          <w:rFonts w:hint="cs"/>
          <w:rtl/>
          <w:lang w:bidi="fa-IR"/>
        </w:rPr>
        <w:t>باب [6]: در وقت شنیدن اذان چه باید گفت؟</w:t>
      </w:r>
      <w:bookmarkEnd w:id="38"/>
    </w:p>
    <w:p w:rsidR="00BF18DF" w:rsidRPr="002D0E63" w:rsidRDefault="00BF18DF" w:rsidP="002D0E63">
      <w:pPr>
        <w:pStyle w:val="5-"/>
        <w:rPr>
          <w:rtl/>
        </w:rPr>
      </w:pPr>
      <w:r w:rsidRPr="002D0E63">
        <w:rPr>
          <w:rFonts w:hint="cs"/>
          <w:rtl/>
        </w:rPr>
        <w:t xml:space="preserve">375- </w:t>
      </w:r>
      <w:r w:rsidR="002D0E63" w:rsidRPr="002D0E63">
        <w:rPr>
          <w:rFonts w:hint="cs"/>
          <w:rtl/>
        </w:rPr>
        <w:t>عَنْ</w:t>
      </w:r>
      <w:r w:rsidR="002D0E63" w:rsidRPr="002D0E63">
        <w:rPr>
          <w:rtl/>
        </w:rPr>
        <w:t xml:space="preserve"> </w:t>
      </w:r>
      <w:r w:rsidR="002D0E63" w:rsidRPr="002D0E63">
        <w:rPr>
          <w:rFonts w:hint="cs"/>
          <w:rtl/>
        </w:rPr>
        <w:t>أَبِي</w:t>
      </w:r>
      <w:r w:rsidR="002D0E63" w:rsidRPr="002D0E63">
        <w:rPr>
          <w:rtl/>
        </w:rPr>
        <w:t xml:space="preserve"> </w:t>
      </w:r>
      <w:r w:rsidR="002D0E63" w:rsidRPr="002D0E63">
        <w:rPr>
          <w:rFonts w:hint="cs"/>
          <w:rtl/>
        </w:rPr>
        <w:t>سَعِيدٍ</w:t>
      </w:r>
      <w:r w:rsidR="002D0E63" w:rsidRPr="002D0E63">
        <w:rPr>
          <w:rtl/>
        </w:rPr>
        <w:t xml:space="preserve"> </w:t>
      </w:r>
      <w:r w:rsidR="002D0E63" w:rsidRPr="002D0E63">
        <w:rPr>
          <w:rFonts w:hint="cs"/>
          <w:rtl/>
        </w:rPr>
        <w:t>الخُدْرِيِّ رَضِيَ اللهُ عَنْهُ</w:t>
      </w:r>
      <w:r w:rsidR="002D0E63" w:rsidRPr="002D0E63">
        <w:rPr>
          <w:rtl/>
        </w:rPr>
        <w:t xml:space="preserve">: </w:t>
      </w:r>
      <w:r w:rsidR="002D0E63" w:rsidRPr="002D0E63">
        <w:rPr>
          <w:rFonts w:hint="cs"/>
          <w:rtl/>
        </w:rPr>
        <w:t>أَنَّ</w:t>
      </w:r>
      <w:r w:rsidR="002D0E63" w:rsidRPr="002D0E63">
        <w:rPr>
          <w:rtl/>
        </w:rPr>
        <w:t xml:space="preserve"> </w:t>
      </w:r>
      <w:r w:rsidR="002D0E63" w:rsidRPr="002D0E63">
        <w:rPr>
          <w:rFonts w:hint="cs"/>
          <w:rtl/>
        </w:rPr>
        <w:t>رَسُولَ</w:t>
      </w:r>
      <w:r w:rsidR="002D0E63" w:rsidRPr="002D0E63">
        <w:rPr>
          <w:rtl/>
        </w:rPr>
        <w:t xml:space="preserve"> </w:t>
      </w:r>
      <w:r w:rsidR="002D0E63" w:rsidRPr="002D0E63">
        <w:rPr>
          <w:rFonts w:hint="cs"/>
          <w:rtl/>
        </w:rPr>
        <w:t>اللَّهِ</w:t>
      </w:r>
      <w:r w:rsidR="002D0E63" w:rsidRPr="002D0E63">
        <w:rPr>
          <w:rtl/>
        </w:rPr>
        <w:t xml:space="preserve"> </w:t>
      </w:r>
      <w:r w:rsidR="002D0E63" w:rsidRPr="002D0E63">
        <w:rPr>
          <w:rFonts w:hint="cs"/>
          <w:rtl/>
        </w:rPr>
        <w:t>صَلَّى</w:t>
      </w:r>
      <w:r w:rsidR="002D0E63" w:rsidRPr="002D0E63">
        <w:rPr>
          <w:rtl/>
        </w:rPr>
        <w:t xml:space="preserve"> </w:t>
      </w:r>
      <w:r w:rsidR="002D0E63" w:rsidRPr="002D0E63">
        <w:rPr>
          <w:rFonts w:hint="cs"/>
          <w:rtl/>
        </w:rPr>
        <w:t>اللهُ</w:t>
      </w:r>
      <w:r w:rsidR="002D0E63" w:rsidRPr="002D0E63">
        <w:rPr>
          <w:rtl/>
        </w:rPr>
        <w:t xml:space="preserve"> </w:t>
      </w:r>
      <w:r w:rsidR="002D0E63" w:rsidRPr="002D0E63">
        <w:rPr>
          <w:rFonts w:hint="cs"/>
          <w:rtl/>
        </w:rPr>
        <w:t>عَلَيْهِ</w:t>
      </w:r>
      <w:r w:rsidR="002D0E63" w:rsidRPr="002D0E63">
        <w:rPr>
          <w:rtl/>
        </w:rPr>
        <w:t xml:space="preserve"> </w:t>
      </w:r>
      <w:r w:rsidR="002D0E63" w:rsidRPr="002D0E63">
        <w:rPr>
          <w:rFonts w:hint="cs"/>
          <w:rtl/>
        </w:rPr>
        <w:t>وَسَلَّمَ</w:t>
      </w:r>
      <w:r w:rsidR="002D0E63" w:rsidRPr="002D0E63">
        <w:rPr>
          <w:rtl/>
        </w:rPr>
        <w:t xml:space="preserve"> </w:t>
      </w:r>
      <w:r w:rsidR="002D0E63" w:rsidRPr="002D0E63">
        <w:rPr>
          <w:rFonts w:hint="cs"/>
          <w:rtl/>
        </w:rPr>
        <w:t>قَالَ</w:t>
      </w:r>
      <w:r w:rsidR="002D0E63" w:rsidRPr="002D0E63">
        <w:rPr>
          <w:rtl/>
        </w:rPr>
        <w:t xml:space="preserve">: </w:t>
      </w:r>
      <w:r w:rsidR="002D0E63" w:rsidRPr="002D0E63">
        <w:rPr>
          <w:rFonts w:hint="eastAsia"/>
          <w:rtl/>
        </w:rPr>
        <w:t>«</w:t>
      </w:r>
      <w:r w:rsidR="002D0E63" w:rsidRPr="002D0E63">
        <w:rPr>
          <w:rFonts w:hint="cs"/>
          <w:rtl/>
        </w:rPr>
        <w:t>إِذَا</w:t>
      </w:r>
      <w:r w:rsidR="002D0E63" w:rsidRPr="002D0E63">
        <w:rPr>
          <w:rtl/>
        </w:rPr>
        <w:t xml:space="preserve"> </w:t>
      </w:r>
      <w:r w:rsidR="002D0E63" w:rsidRPr="002D0E63">
        <w:rPr>
          <w:rFonts w:hint="cs"/>
          <w:rtl/>
        </w:rPr>
        <w:t>سَمِعْتُمُ</w:t>
      </w:r>
      <w:r w:rsidR="002D0E63" w:rsidRPr="002D0E63">
        <w:rPr>
          <w:rtl/>
        </w:rPr>
        <w:t xml:space="preserve"> </w:t>
      </w:r>
      <w:r w:rsidR="002D0E63" w:rsidRPr="002D0E63">
        <w:rPr>
          <w:rFonts w:hint="cs"/>
          <w:rtl/>
        </w:rPr>
        <w:t>النِّدَاءَ،</w:t>
      </w:r>
      <w:r w:rsidR="002D0E63" w:rsidRPr="002D0E63">
        <w:rPr>
          <w:rtl/>
        </w:rPr>
        <w:t xml:space="preserve"> </w:t>
      </w:r>
      <w:r w:rsidR="002D0E63" w:rsidRPr="002D0E63">
        <w:rPr>
          <w:rFonts w:hint="cs"/>
          <w:rtl/>
        </w:rPr>
        <w:t>فَقُولُوا</w:t>
      </w:r>
      <w:r w:rsidR="002D0E63" w:rsidRPr="002D0E63">
        <w:rPr>
          <w:rtl/>
        </w:rPr>
        <w:t xml:space="preserve"> </w:t>
      </w:r>
      <w:r w:rsidR="002D0E63" w:rsidRPr="002D0E63">
        <w:rPr>
          <w:rFonts w:hint="cs"/>
          <w:rtl/>
        </w:rPr>
        <w:t>مِثْلَ</w:t>
      </w:r>
      <w:r w:rsidR="002D0E63" w:rsidRPr="002D0E63">
        <w:rPr>
          <w:rtl/>
        </w:rPr>
        <w:t xml:space="preserve"> </w:t>
      </w:r>
      <w:r w:rsidR="002D0E63" w:rsidRPr="002D0E63">
        <w:rPr>
          <w:rFonts w:hint="cs"/>
          <w:rtl/>
        </w:rPr>
        <w:t>مَا</w:t>
      </w:r>
      <w:r w:rsidR="002D0E63" w:rsidRPr="002D0E63">
        <w:rPr>
          <w:rtl/>
        </w:rPr>
        <w:t xml:space="preserve"> </w:t>
      </w:r>
      <w:r w:rsidR="002D0E63" w:rsidRPr="002D0E63">
        <w:rPr>
          <w:rFonts w:hint="cs"/>
          <w:rtl/>
        </w:rPr>
        <w:t>يَقُولُ</w:t>
      </w:r>
      <w:r w:rsidR="002D0E63" w:rsidRPr="002D0E63">
        <w:rPr>
          <w:rtl/>
        </w:rPr>
        <w:t xml:space="preserve"> </w:t>
      </w:r>
      <w:r w:rsidR="002D0E63" w:rsidRPr="002D0E63">
        <w:rPr>
          <w:rFonts w:hint="cs"/>
          <w:rtl/>
        </w:rPr>
        <w:t>المُؤَذِّنُ</w:t>
      </w:r>
      <w:r w:rsidR="002D0E63" w:rsidRPr="002D0E63">
        <w:rPr>
          <w:rFonts w:hint="eastAsia"/>
          <w:rtl/>
        </w:rPr>
        <w:t>»</w:t>
      </w:r>
      <w:r w:rsidR="002D0E63" w:rsidRPr="002D0E63">
        <w:rPr>
          <w:rFonts w:hint="cs"/>
          <w:rtl/>
        </w:rPr>
        <w:t xml:space="preserve"> </w:t>
      </w:r>
      <w:r w:rsidRPr="002D0E63">
        <w:rPr>
          <w:rFonts w:hint="cs"/>
          <w:rtl/>
        </w:rPr>
        <w:t>[رواه البخاری: 61</w:t>
      </w:r>
      <w:r w:rsidR="002D0E63" w:rsidRPr="002D0E63">
        <w:rPr>
          <w:rFonts w:hint="cs"/>
          <w:rtl/>
        </w:rPr>
        <w:t>1</w:t>
      </w:r>
      <w:r w:rsidRPr="002D0E63">
        <w:rPr>
          <w:rFonts w:hint="cs"/>
          <w:rtl/>
        </w:rPr>
        <w:t>].</w:t>
      </w:r>
    </w:p>
    <w:p w:rsidR="00BF18DF" w:rsidRDefault="00BF18DF" w:rsidP="00BF18DF">
      <w:pPr>
        <w:pStyle w:val="0-"/>
        <w:rPr>
          <w:rtl/>
          <w:lang w:bidi="fa-IR"/>
        </w:rPr>
      </w:pPr>
      <w:r>
        <w:rPr>
          <w:rFonts w:hint="cs"/>
          <w:rtl/>
          <w:lang w:bidi="fa-IR"/>
        </w:rPr>
        <w:t>375- از ابو سعید خدری</w:t>
      </w:r>
      <w:r>
        <w:rPr>
          <w:rFonts w:cs="CTraditional Arabic" w:hint="cs"/>
          <w:rtl/>
          <w:lang w:bidi="fa-IR"/>
        </w:rPr>
        <w:t>س</w:t>
      </w:r>
      <w:r>
        <w:rPr>
          <w:rFonts w:hint="cs"/>
          <w:rtl/>
          <w:lang w:bidi="fa-IR"/>
        </w:rPr>
        <w:t xml:space="preserve"> روایت است که پیامبر </w:t>
      </w:r>
      <w:r w:rsidR="002D0E63">
        <w:rPr>
          <w:rFonts w:hint="cs"/>
          <w:rtl/>
          <w:lang w:bidi="fa-IR"/>
        </w:rPr>
        <w:t xml:space="preserve">خدا </w:t>
      </w:r>
      <w:r w:rsidR="002D0E63">
        <w:rPr>
          <w:rFonts w:cs="CTraditional Arabic" w:hint="cs"/>
          <w:rtl/>
          <w:lang w:bidi="fa-IR"/>
        </w:rPr>
        <w:t>ج</w:t>
      </w:r>
      <w:r w:rsidR="002D0E63">
        <w:rPr>
          <w:rFonts w:hint="cs"/>
          <w:rtl/>
          <w:lang w:bidi="fa-IR"/>
        </w:rPr>
        <w:t xml:space="preserve"> فرمودند: «وقتی که اذان را شنیدید، همان چیزی را که مؤذن می‌گوید شما هم بگوئید»</w:t>
      </w:r>
      <w:r w:rsidR="002D0E63" w:rsidRPr="002D0E63">
        <w:rPr>
          <w:rFonts w:hint="cs"/>
          <w:vertAlign w:val="superscript"/>
          <w:rtl/>
          <w:lang w:bidi="fa-IR"/>
        </w:rPr>
        <w:t>(</w:t>
      </w:r>
      <w:r w:rsidR="002D0E63" w:rsidRPr="005A62CD">
        <w:rPr>
          <w:rStyle w:val="FootnoteReference"/>
          <w:rtl/>
          <w:lang w:bidi="fa-IR"/>
        </w:rPr>
        <w:footnoteReference w:id="64"/>
      </w:r>
      <w:r w:rsidR="002D0E63" w:rsidRPr="002D0E63">
        <w:rPr>
          <w:rFonts w:hint="cs"/>
          <w:vertAlign w:val="superscript"/>
          <w:rtl/>
          <w:lang w:bidi="fa-IR"/>
        </w:rPr>
        <w:t>)</w:t>
      </w:r>
      <w:r w:rsidR="002D0E63">
        <w:rPr>
          <w:rFonts w:hint="cs"/>
          <w:rtl/>
          <w:lang w:bidi="fa-IR"/>
        </w:rPr>
        <w:t>.</w:t>
      </w:r>
    </w:p>
    <w:p w:rsidR="00AA2CFD" w:rsidRDefault="00AA2CFD" w:rsidP="004E7AF1">
      <w:pPr>
        <w:pStyle w:val="5-"/>
        <w:rPr>
          <w:rtl/>
        </w:rPr>
      </w:pPr>
      <w:r w:rsidRPr="004E7AF1">
        <w:rPr>
          <w:rFonts w:hint="cs"/>
          <w:rtl/>
        </w:rPr>
        <w:t xml:space="preserve">376- </w:t>
      </w:r>
      <w:r w:rsidR="004E7AF1" w:rsidRPr="004E7AF1">
        <w:rPr>
          <w:rFonts w:hint="cs"/>
          <w:rtl/>
        </w:rPr>
        <w:t>عَنْ مُعاوِيَة</w:t>
      </w:r>
      <w:r w:rsidRPr="004E7AF1">
        <w:rPr>
          <w:rFonts w:hint="cs"/>
          <w:rtl/>
        </w:rPr>
        <w:t>َ</w:t>
      </w:r>
      <w:r w:rsidR="004E7AF1" w:rsidRPr="004E7AF1">
        <w:rPr>
          <w:rFonts w:hint="cs"/>
          <w:rtl/>
        </w:rPr>
        <w:t xml:space="preserve"> رَضِيَ اللهُ عَنْهُ</w:t>
      </w:r>
      <w:r w:rsidRPr="004E7AF1">
        <w:rPr>
          <w:rFonts w:hint="cs"/>
          <w:rtl/>
        </w:rPr>
        <w:t>،</w:t>
      </w:r>
      <w:r w:rsidRPr="004E7AF1">
        <w:rPr>
          <w:rtl/>
        </w:rPr>
        <w:t xml:space="preserve"> </w:t>
      </w:r>
      <w:r w:rsidRPr="004E7AF1">
        <w:rPr>
          <w:rFonts w:hint="cs"/>
          <w:rtl/>
        </w:rPr>
        <w:t>مِثْلَهُ،</w:t>
      </w:r>
      <w:r w:rsidRPr="004E7AF1">
        <w:rPr>
          <w:rtl/>
        </w:rPr>
        <w:t xml:space="preserve"> </w:t>
      </w:r>
      <w:r w:rsidRPr="004E7AF1">
        <w:rPr>
          <w:rFonts w:hint="cs"/>
          <w:rtl/>
        </w:rPr>
        <w:t>إِلَى</w:t>
      </w:r>
      <w:r w:rsidRPr="004E7AF1">
        <w:rPr>
          <w:rtl/>
        </w:rPr>
        <w:t xml:space="preserve"> </w:t>
      </w:r>
      <w:r w:rsidRPr="004E7AF1">
        <w:rPr>
          <w:rFonts w:hint="cs"/>
          <w:rtl/>
        </w:rPr>
        <w:t>قَوْلِهِ</w:t>
      </w:r>
      <w:r w:rsidRPr="004E7AF1">
        <w:rPr>
          <w:rtl/>
        </w:rPr>
        <w:t xml:space="preserve">: </w:t>
      </w:r>
      <w:r w:rsidRPr="004E7AF1">
        <w:rPr>
          <w:rFonts w:hint="cs"/>
          <w:rtl/>
        </w:rPr>
        <w:t>وَأَشْهَدُ</w:t>
      </w:r>
      <w:r w:rsidRPr="004E7AF1">
        <w:rPr>
          <w:rtl/>
        </w:rPr>
        <w:t xml:space="preserve"> </w:t>
      </w:r>
      <w:r w:rsidRPr="004E7AF1">
        <w:rPr>
          <w:rFonts w:hint="cs"/>
          <w:rtl/>
        </w:rPr>
        <w:t>أَنَّ</w:t>
      </w:r>
      <w:r w:rsidRPr="004E7AF1">
        <w:rPr>
          <w:rtl/>
        </w:rPr>
        <w:t xml:space="preserve"> </w:t>
      </w:r>
      <w:r w:rsidRPr="004E7AF1">
        <w:rPr>
          <w:rFonts w:hint="cs"/>
          <w:rtl/>
        </w:rPr>
        <w:t>مُحَمَّدًا</w:t>
      </w:r>
      <w:r w:rsidRPr="004E7AF1">
        <w:rPr>
          <w:rtl/>
        </w:rPr>
        <w:t xml:space="preserve"> </w:t>
      </w:r>
      <w:r w:rsidRPr="004E7AF1">
        <w:rPr>
          <w:rFonts w:hint="cs"/>
          <w:rtl/>
        </w:rPr>
        <w:t>رَسُولُ</w:t>
      </w:r>
      <w:r w:rsidRPr="004E7AF1">
        <w:rPr>
          <w:rtl/>
        </w:rPr>
        <w:t xml:space="preserve"> </w:t>
      </w:r>
      <w:r w:rsidRPr="004E7AF1">
        <w:rPr>
          <w:rFonts w:hint="cs"/>
          <w:rtl/>
        </w:rPr>
        <w:t xml:space="preserve">اللَّهِ </w:t>
      </w:r>
      <w:r w:rsidR="004E7AF1" w:rsidRPr="004E7AF1">
        <w:rPr>
          <w:rFonts w:hint="cs"/>
          <w:rtl/>
        </w:rPr>
        <w:t>وَ</w:t>
      </w:r>
      <w:r w:rsidRPr="004E7AF1">
        <w:rPr>
          <w:rFonts w:hint="cs"/>
          <w:rtl/>
        </w:rPr>
        <w:t>لَمَّا</w:t>
      </w:r>
      <w:r w:rsidRPr="004E7AF1">
        <w:rPr>
          <w:rtl/>
        </w:rPr>
        <w:t xml:space="preserve"> </w:t>
      </w:r>
      <w:r w:rsidRPr="004E7AF1">
        <w:rPr>
          <w:rFonts w:hint="cs"/>
          <w:rtl/>
        </w:rPr>
        <w:t>قَالَ</w:t>
      </w:r>
      <w:r w:rsidRPr="004E7AF1">
        <w:rPr>
          <w:rtl/>
        </w:rPr>
        <w:t xml:space="preserve">: </w:t>
      </w:r>
      <w:r w:rsidRPr="004E7AF1">
        <w:rPr>
          <w:rFonts w:hint="cs"/>
          <w:rtl/>
        </w:rPr>
        <w:t>حَيَّ</w:t>
      </w:r>
      <w:r w:rsidRPr="004E7AF1">
        <w:rPr>
          <w:rtl/>
        </w:rPr>
        <w:t xml:space="preserve"> </w:t>
      </w:r>
      <w:r w:rsidRPr="004E7AF1">
        <w:rPr>
          <w:rFonts w:hint="cs"/>
          <w:rtl/>
        </w:rPr>
        <w:t>عَلَى</w:t>
      </w:r>
      <w:r w:rsidRPr="004E7AF1">
        <w:rPr>
          <w:rtl/>
        </w:rPr>
        <w:t xml:space="preserve"> </w:t>
      </w:r>
      <w:r w:rsidRPr="004E7AF1">
        <w:rPr>
          <w:rFonts w:hint="cs"/>
          <w:rtl/>
        </w:rPr>
        <w:t>الصَّلاَةِ،</w:t>
      </w:r>
      <w:r w:rsidRPr="004E7AF1">
        <w:rPr>
          <w:rtl/>
        </w:rPr>
        <w:t xml:space="preserve"> </w:t>
      </w:r>
      <w:r w:rsidRPr="004E7AF1">
        <w:rPr>
          <w:rFonts w:hint="cs"/>
          <w:rtl/>
        </w:rPr>
        <w:t>قَالَ</w:t>
      </w:r>
      <w:r w:rsidRPr="004E7AF1">
        <w:rPr>
          <w:rtl/>
        </w:rPr>
        <w:t xml:space="preserve">: </w:t>
      </w:r>
      <w:r w:rsidRPr="004E7AF1">
        <w:rPr>
          <w:rFonts w:hint="eastAsia"/>
          <w:rtl/>
        </w:rPr>
        <w:t>«</w:t>
      </w:r>
      <w:r w:rsidRPr="004E7AF1">
        <w:rPr>
          <w:rFonts w:hint="cs"/>
          <w:rtl/>
        </w:rPr>
        <w:t>لاَ</w:t>
      </w:r>
      <w:r w:rsidRPr="004E7AF1">
        <w:rPr>
          <w:rtl/>
        </w:rPr>
        <w:t xml:space="preserve"> </w:t>
      </w:r>
      <w:r w:rsidRPr="004E7AF1">
        <w:rPr>
          <w:rFonts w:hint="cs"/>
          <w:rtl/>
        </w:rPr>
        <w:t>حَوْلَ</w:t>
      </w:r>
      <w:r w:rsidRPr="004E7AF1">
        <w:rPr>
          <w:rtl/>
        </w:rPr>
        <w:t xml:space="preserve"> </w:t>
      </w:r>
      <w:r w:rsidRPr="004E7AF1">
        <w:rPr>
          <w:rFonts w:hint="cs"/>
          <w:rtl/>
        </w:rPr>
        <w:t>وَلاَ</w:t>
      </w:r>
      <w:r w:rsidRPr="004E7AF1">
        <w:rPr>
          <w:rtl/>
        </w:rPr>
        <w:t xml:space="preserve"> </w:t>
      </w:r>
      <w:r w:rsidRPr="004E7AF1">
        <w:rPr>
          <w:rFonts w:hint="cs"/>
          <w:rtl/>
        </w:rPr>
        <w:t>قُوَّةَ</w:t>
      </w:r>
      <w:r w:rsidRPr="004E7AF1">
        <w:rPr>
          <w:rtl/>
        </w:rPr>
        <w:t xml:space="preserve"> </w:t>
      </w:r>
      <w:r w:rsidRPr="004E7AF1">
        <w:rPr>
          <w:rFonts w:hint="cs"/>
          <w:rtl/>
        </w:rPr>
        <w:t>إِلَّا</w:t>
      </w:r>
      <w:r w:rsidRPr="004E7AF1">
        <w:rPr>
          <w:rtl/>
        </w:rPr>
        <w:t xml:space="preserve"> </w:t>
      </w:r>
      <w:r w:rsidRPr="004E7AF1">
        <w:rPr>
          <w:rFonts w:hint="cs"/>
          <w:rtl/>
        </w:rPr>
        <w:t>بِاللَّهِ</w:t>
      </w:r>
      <w:r w:rsidRPr="004E7AF1">
        <w:rPr>
          <w:rFonts w:hint="eastAsia"/>
          <w:rtl/>
        </w:rPr>
        <w:t>»</w:t>
      </w:r>
      <w:r w:rsidRPr="004E7AF1">
        <w:rPr>
          <w:rFonts w:hint="cs"/>
          <w:rtl/>
        </w:rPr>
        <w:t>،</w:t>
      </w:r>
      <w:r w:rsidRPr="004E7AF1">
        <w:rPr>
          <w:rtl/>
        </w:rPr>
        <w:t xml:space="preserve"> </w:t>
      </w:r>
      <w:r w:rsidRPr="004E7AF1">
        <w:rPr>
          <w:rFonts w:hint="cs"/>
          <w:rtl/>
        </w:rPr>
        <w:t>وَقَالَ</w:t>
      </w:r>
      <w:r w:rsidRPr="004E7AF1">
        <w:rPr>
          <w:rtl/>
        </w:rPr>
        <w:t xml:space="preserve">: </w:t>
      </w:r>
      <w:r w:rsidRPr="004E7AF1">
        <w:rPr>
          <w:rFonts w:hint="cs"/>
          <w:rtl/>
        </w:rPr>
        <w:t>هَكَذَا</w:t>
      </w:r>
      <w:r w:rsidRPr="004E7AF1">
        <w:rPr>
          <w:rtl/>
        </w:rPr>
        <w:t xml:space="preserve"> </w:t>
      </w:r>
      <w:r w:rsidRPr="004E7AF1">
        <w:rPr>
          <w:rFonts w:hint="cs"/>
          <w:rtl/>
        </w:rPr>
        <w:t>سَمِعْنَا</w:t>
      </w:r>
      <w:r w:rsidRPr="004E7AF1">
        <w:rPr>
          <w:rtl/>
        </w:rPr>
        <w:t xml:space="preserve"> </w:t>
      </w:r>
      <w:r w:rsidRPr="004E7AF1">
        <w:rPr>
          <w:rFonts w:hint="cs"/>
          <w:rtl/>
        </w:rPr>
        <w:t>نَبِيَّكُمْ</w:t>
      </w:r>
      <w:r w:rsidRPr="004E7AF1">
        <w:rPr>
          <w:rtl/>
        </w:rPr>
        <w:t xml:space="preserve"> </w:t>
      </w:r>
      <w:r w:rsidRPr="004E7AF1">
        <w:rPr>
          <w:rFonts w:hint="cs"/>
          <w:rtl/>
        </w:rPr>
        <w:t>صَلَّى</w:t>
      </w:r>
      <w:r w:rsidRPr="004E7AF1">
        <w:rPr>
          <w:rtl/>
        </w:rPr>
        <w:t xml:space="preserve"> </w:t>
      </w:r>
      <w:r w:rsidRPr="004E7AF1">
        <w:rPr>
          <w:rFonts w:hint="cs"/>
          <w:rtl/>
        </w:rPr>
        <w:t>اللهُ</w:t>
      </w:r>
      <w:r w:rsidRPr="004E7AF1">
        <w:rPr>
          <w:rtl/>
        </w:rPr>
        <w:t xml:space="preserve"> </w:t>
      </w:r>
      <w:r w:rsidRPr="004E7AF1">
        <w:rPr>
          <w:rFonts w:hint="cs"/>
          <w:rtl/>
        </w:rPr>
        <w:t>عَلَيْهِ</w:t>
      </w:r>
      <w:r w:rsidRPr="004E7AF1">
        <w:rPr>
          <w:rtl/>
        </w:rPr>
        <w:t xml:space="preserve"> </w:t>
      </w:r>
      <w:r w:rsidRPr="004E7AF1">
        <w:rPr>
          <w:rFonts w:hint="cs"/>
          <w:rtl/>
        </w:rPr>
        <w:t>وَسَلَّمَ</w:t>
      </w:r>
      <w:r w:rsidRPr="004E7AF1">
        <w:rPr>
          <w:rtl/>
        </w:rPr>
        <w:t xml:space="preserve"> </w:t>
      </w:r>
      <w:r w:rsidRPr="004E7AF1">
        <w:rPr>
          <w:rFonts w:hint="cs"/>
          <w:rtl/>
        </w:rPr>
        <w:t>يَقُولُ [رواه البخاری: 612].</w:t>
      </w:r>
    </w:p>
    <w:p w:rsidR="004E7AF1" w:rsidRDefault="004E7AF1" w:rsidP="004E7AF1">
      <w:pPr>
        <w:pStyle w:val="0-"/>
        <w:rPr>
          <w:rtl/>
          <w:lang w:bidi="fa-IR"/>
        </w:rPr>
      </w:pPr>
      <w:r>
        <w:rPr>
          <w:rFonts w:hint="cs"/>
          <w:rtl/>
        </w:rPr>
        <w:t xml:space="preserve">376- </w:t>
      </w:r>
      <w:r>
        <w:rPr>
          <w:rFonts w:hint="cs"/>
          <w:rtl/>
          <w:lang w:bidi="fa-IR"/>
        </w:rPr>
        <w:t>از معاویه</w:t>
      </w:r>
      <w:r>
        <w:rPr>
          <w:rFonts w:cs="CTraditional Arabic" w:hint="cs"/>
          <w:rtl/>
          <w:lang w:bidi="fa-IR"/>
        </w:rPr>
        <w:t>س</w:t>
      </w:r>
      <w:r>
        <w:rPr>
          <w:rFonts w:hint="cs"/>
          <w:rtl/>
          <w:lang w:bidi="fa-IR"/>
        </w:rPr>
        <w:t xml:space="preserve"> نیز مانند حدیث سابق تا گفتن </w:t>
      </w:r>
      <w:r w:rsidRPr="009E1459">
        <w:rPr>
          <w:rStyle w:val="6-Char"/>
          <w:rFonts w:hint="cs"/>
          <w:rtl/>
        </w:rPr>
        <w:t>«أشهد أن محمدّا رسول الله»</w:t>
      </w:r>
      <w:r>
        <w:rPr>
          <w:rFonts w:hint="cs"/>
          <w:rtl/>
          <w:lang w:bidi="fa-IR"/>
        </w:rPr>
        <w:t xml:space="preserve"> روایت شده است.</w:t>
      </w:r>
    </w:p>
    <w:p w:rsidR="00D6314D" w:rsidRPr="009E1459" w:rsidRDefault="004E7AF1" w:rsidP="00F55BBA">
      <w:pPr>
        <w:pStyle w:val="0-"/>
        <w:rPr>
          <w:rStyle w:val="0-Char"/>
          <w:rtl/>
        </w:rPr>
      </w:pPr>
      <w:r>
        <w:rPr>
          <w:rFonts w:hint="cs"/>
          <w:rtl/>
          <w:lang w:bidi="fa-IR"/>
        </w:rPr>
        <w:t>و</w:t>
      </w:r>
      <w:r w:rsidR="00F55BBA">
        <w:rPr>
          <w:rFonts w:hint="cs"/>
          <w:rtl/>
          <w:lang w:bidi="fa-IR"/>
        </w:rPr>
        <w:t xml:space="preserve"> </w:t>
      </w:r>
      <w:r>
        <w:rPr>
          <w:rFonts w:hint="cs"/>
          <w:rtl/>
          <w:lang w:bidi="fa-IR"/>
        </w:rPr>
        <w:t xml:space="preserve">چون مؤذن </w:t>
      </w:r>
      <w:r w:rsidRPr="00F55BBA">
        <w:rPr>
          <w:rStyle w:val="6-Char"/>
          <w:rFonts w:hint="cs"/>
          <w:rtl/>
        </w:rPr>
        <w:t>«ح</w:t>
      </w:r>
      <w:r w:rsidR="009E1459" w:rsidRPr="00F55BBA">
        <w:rPr>
          <w:rStyle w:val="6-Char"/>
          <w:rFonts w:hint="cs"/>
          <w:rtl/>
        </w:rPr>
        <w:t>ي</w:t>
      </w:r>
      <w:r w:rsidRPr="00F55BBA">
        <w:rPr>
          <w:rStyle w:val="6-Char"/>
          <w:rFonts w:hint="cs"/>
          <w:rtl/>
        </w:rPr>
        <w:t>َّ</w:t>
      </w:r>
      <w:r w:rsidR="00F55BBA" w:rsidRPr="00F55BBA">
        <w:rPr>
          <w:rStyle w:val="6-Char"/>
          <w:rFonts w:hint="cs"/>
          <w:rtl/>
        </w:rPr>
        <w:t xml:space="preserve"> </w:t>
      </w:r>
      <w:r w:rsidR="00F55BBA">
        <w:rPr>
          <w:rStyle w:val="6-Char"/>
          <w:rFonts w:hint="cs"/>
          <w:rtl/>
        </w:rPr>
        <w:t>على</w:t>
      </w:r>
      <w:r w:rsidRPr="00F55BBA">
        <w:rPr>
          <w:rStyle w:val="6-Char"/>
          <w:rFonts w:hint="cs"/>
          <w:rtl/>
        </w:rPr>
        <w:t xml:space="preserve"> الصلاة»</w:t>
      </w:r>
      <w:r>
        <w:rPr>
          <w:rFonts w:hint="cs"/>
          <w:rtl/>
          <w:lang w:bidi="fa-IR"/>
        </w:rPr>
        <w:t xml:space="preserve"> گفت، شما </w:t>
      </w:r>
      <w:r w:rsidRPr="009E1459">
        <w:rPr>
          <w:rFonts w:hint="cs"/>
          <w:rtl/>
        </w:rPr>
        <w:t>بگوئید</w:t>
      </w:r>
      <w:r>
        <w:rPr>
          <w:rFonts w:hint="cs"/>
          <w:rtl/>
          <w:lang w:bidi="fa-IR"/>
        </w:rPr>
        <w:t xml:space="preserve">: </w:t>
      </w:r>
      <w:r w:rsidRPr="00F55BBA">
        <w:rPr>
          <w:rStyle w:val="6-Char"/>
          <w:rFonts w:hint="cs"/>
          <w:rtl/>
        </w:rPr>
        <w:t>«لا حول ولا قوة إلا بالله»</w:t>
      </w:r>
      <w:r>
        <w:rPr>
          <w:rFonts w:hint="cs"/>
          <w:rtl/>
          <w:lang w:bidi="fa-IR"/>
        </w:rPr>
        <w:t xml:space="preserve"> </w:t>
      </w:r>
      <w:r w:rsidRPr="009E1459">
        <w:rPr>
          <w:rStyle w:val="0-Char"/>
          <w:rFonts w:hint="cs"/>
          <w:rtl/>
        </w:rPr>
        <w:t xml:space="preserve">گفت: همین گونه </w:t>
      </w:r>
      <w:r w:rsidR="00D6314D" w:rsidRPr="009E1459">
        <w:rPr>
          <w:rStyle w:val="0-Char"/>
          <w:rFonts w:hint="cs"/>
          <w:rtl/>
        </w:rPr>
        <w:t>از پیامبر شنیده‌ام که می‌گفتند.</w:t>
      </w:r>
    </w:p>
    <w:p w:rsidR="00D6314D" w:rsidRDefault="00D6314D" w:rsidP="00A07736">
      <w:pPr>
        <w:pStyle w:val="2-0"/>
        <w:rPr>
          <w:rtl/>
        </w:rPr>
      </w:pPr>
      <w:r w:rsidRPr="006F238E">
        <w:rPr>
          <w:rFonts w:hint="cs"/>
          <w:rtl/>
          <w:lang w:bidi="ar-SA"/>
        </w:rPr>
        <w:t>7</w:t>
      </w:r>
      <w:r>
        <w:rPr>
          <w:rFonts w:hint="cs"/>
          <w:rtl/>
        </w:rPr>
        <w:t>- باب: الدُّعَاءِ</w:t>
      </w:r>
      <w:r w:rsidR="00CC7592">
        <w:rPr>
          <w:rFonts w:hint="cs"/>
          <w:rtl/>
        </w:rPr>
        <w:t xml:space="preserve"> عِنْدَ</w:t>
      </w:r>
      <w:r w:rsidR="00AF11F6">
        <w:rPr>
          <w:rFonts w:hint="cs"/>
          <w:rtl/>
        </w:rPr>
        <w:t xml:space="preserve"> النِّ</w:t>
      </w:r>
      <w:r w:rsidR="00455483">
        <w:rPr>
          <w:rFonts w:hint="cs"/>
          <w:rtl/>
        </w:rPr>
        <w:t>دَاءِ</w:t>
      </w:r>
    </w:p>
    <w:p w:rsidR="00455483" w:rsidRDefault="00455483" w:rsidP="00A07736">
      <w:pPr>
        <w:pStyle w:val="4-"/>
        <w:rPr>
          <w:rtl/>
          <w:lang w:bidi="fa-IR"/>
        </w:rPr>
      </w:pPr>
      <w:bookmarkStart w:id="39" w:name="_Toc432244030"/>
      <w:r>
        <w:rPr>
          <w:rFonts w:hint="cs"/>
          <w:rtl/>
          <w:lang w:bidi="fa-IR"/>
        </w:rPr>
        <w:t>باب [7]: دعا در وقت أذان</w:t>
      </w:r>
      <w:bookmarkEnd w:id="39"/>
    </w:p>
    <w:p w:rsidR="00455483" w:rsidRPr="00A07736" w:rsidRDefault="00A07736" w:rsidP="00F3211D">
      <w:pPr>
        <w:pStyle w:val="5-"/>
        <w:rPr>
          <w:rtl/>
        </w:rPr>
      </w:pPr>
      <w:r w:rsidRPr="00A07736">
        <w:rPr>
          <w:rFonts w:hint="cs"/>
          <w:rtl/>
        </w:rPr>
        <w:t>377- عَنْ</w:t>
      </w:r>
      <w:r w:rsidRPr="00A07736">
        <w:rPr>
          <w:rtl/>
        </w:rPr>
        <w:t xml:space="preserve"> </w:t>
      </w:r>
      <w:r w:rsidRPr="00A07736">
        <w:rPr>
          <w:rFonts w:hint="cs"/>
          <w:rtl/>
        </w:rPr>
        <w:t>جَابِرِ</w:t>
      </w:r>
      <w:r w:rsidRPr="00A07736">
        <w:rPr>
          <w:rtl/>
        </w:rPr>
        <w:t xml:space="preserve"> </w:t>
      </w:r>
      <w:r w:rsidRPr="00A07736">
        <w:rPr>
          <w:rFonts w:hint="cs"/>
          <w:rtl/>
        </w:rPr>
        <w:t>بْنِ</w:t>
      </w:r>
      <w:r w:rsidRPr="00A07736">
        <w:rPr>
          <w:rtl/>
        </w:rPr>
        <w:t xml:space="preserve"> </w:t>
      </w:r>
      <w:r w:rsidRPr="00A07736">
        <w:rPr>
          <w:rFonts w:hint="cs"/>
          <w:rtl/>
        </w:rPr>
        <w:t>عَبْدِ</w:t>
      </w:r>
      <w:r w:rsidRPr="00A07736">
        <w:rPr>
          <w:rtl/>
        </w:rPr>
        <w:t xml:space="preserve"> </w:t>
      </w:r>
      <w:r w:rsidRPr="00A07736">
        <w:rPr>
          <w:rFonts w:hint="cs"/>
          <w:rtl/>
        </w:rPr>
        <w:t xml:space="preserve">اللَّهِ </w:t>
      </w:r>
      <w:r w:rsidRPr="004E7AF1">
        <w:rPr>
          <w:rFonts w:hint="cs"/>
          <w:rtl/>
        </w:rPr>
        <w:t>رَضِيَ اللهُ عَنْهُ</w:t>
      </w:r>
      <w:r>
        <w:rPr>
          <w:rFonts w:hint="cs"/>
          <w:rtl/>
        </w:rPr>
        <w:t>ما</w:t>
      </w:r>
      <w:r w:rsidRPr="00A07736">
        <w:rPr>
          <w:rtl/>
        </w:rPr>
        <w:t xml:space="preserve">: </w:t>
      </w:r>
      <w:r w:rsidRPr="00A07736">
        <w:rPr>
          <w:rFonts w:hint="cs"/>
          <w:rtl/>
        </w:rPr>
        <w:t>أَنَّ</w:t>
      </w:r>
      <w:r w:rsidRPr="00A07736">
        <w:rPr>
          <w:rtl/>
        </w:rPr>
        <w:t xml:space="preserve"> </w:t>
      </w:r>
      <w:r w:rsidRPr="00A07736">
        <w:rPr>
          <w:rFonts w:hint="cs"/>
          <w:rtl/>
        </w:rPr>
        <w:t>رَسُولَ</w:t>
      </w:r>
      <w:r w:rsidRPr="00A07736">
        <w:rPr>
          <w:rtl/>
        </w:rPr>
        <w:t xml:space="preserve"> </w:t>
      </w:r>
      <w:r w:rsidRPr="00A07736">
        <w:rPr>
          <w:rFonts w:hint="cs"/>
          <w:rtl/>
        </w:rPr>
        <w:t>اللَّهِ</w:t>
      </w:r>
      <w:r w:rsidRPr="00A07736">
        <w:rPr>
          <w:rtl/>
        </w:rPr>
        <w:t xml:space="preserve"> </w:t>
      </w:r>
      <w:r w:rsidRPr="00A07736">
        <w:rPr>
          <w:rFonts w:hint="cs"/>
          <w:rtl/>
        </w:rPr>
        <w:t>صَلَّى</w:t>
      </w:r>
      <w:r w:rsidRPr="00A07736">
        <w:rPr>
          <w:rtl/>
        </w:rPr>
        <w:t xml:space="preserve"> </w:t>
      </w:r>
      <w:r w:rsidRPr="00A07736">
        <w:rPr>
          <w:rFonts w:hint="cs"/>
          <w:rtl/>
        </w:rPr>
        <w:t>اللهُ</w:t>
      </w:r>
      <w:r w:rsidRPr="00A07736">
        <w:rPr>
          <w:rtl/>
        </w:rPr>
        <w:t xml:space="preserve"> </w:t>
      </w:r>
      <w:r w:rsidRPr="00A07736">
        <w:rPr>
          <w:rFonts w:hint="cs"/>
          <w:rtl/>
        </w:rPr>
        <w:t>عَلَيْهِ</w:t>
      </w:r>
      <w:r w:rsidRPr="00A07736">
        <w:rPr>
          <w:rtl/>
        </w:rPr>
        <w:t xml:space="preserve"> </w:t>
      </w:r>
      <w:r w:rsidRPr="00A07736">
        <w:rPr>
          <w:rFonts w:hint="cs"/>
          <w:rtl/>
        </w:rPr>
        <w:t>وَسَلَّمَ</w:t>
      </w:r>
      <w:r w:rsidRPr="00A07736">
        <w:rPr>
          <w:rtl/>
        </w:rPr>
        <w:t xml:space="preserve"> </w:t>
      </w:r>
      <w:r w:rsidRPr="00A07736">
        <w:rPr>
          <w:rFonts w:hint="cs"/>
          <w:rtl/>
        </w:rPr>
        <w:t>قَالَ</w:t>
      </w:r>
      <w:r w:rsidRPr="00A07736">
        <w:rPr>
          <w:rtl/>
        </w:rPr>
        <w:t xml:space="preserve">: </w:t>
      </w:r>
      <w:r w:rsidR="00F3211D">
        <w:rPr>
          <w:rFonts w:hint="cs"/>
          <w:rtl/>
        </w:rPr>
        <w:t>«</w:t>
      </w:r>
      <w:r w:rsidRPr="00A07736">
        <w:rPr>
          <w:rFonts w:hint="cs"/>
          <w:rtl/>
        </w:rPr>
        <w:t>مَنْ</w:t>
      </w:r>
      <w:r w:rsidRPr="00A07736">
        <w:rPr>
          <w:rtl/>
        </w:rPr>
        <w:t xml:space="preserve"> </w:t>
      </w:r>
      <w:r w:rsidRPr="00A07736">
        <w:rPr>
          <w:rFonts w:hint="cs"/>
          <w:rtl/>
        </w:rPr>
        <w:t>قَالَ</w:t>
      </w:r>
      <w:r w:rsidRPr="00A07736">
        <w:rPr>
          <w:rtl/>
        </w:rPr>
        <w:t xml:space="preserve"> </w:t>
      </w:r>
      <w:r w:rsidRPr="00A07736">
        <w:rPr>
          <w:rFonts w:hint="cs"/>
          <w:rtl/>
        </w:rPr>
        <w:t>حِينَ</w:t>
      </w:r>
      <w:r w:rsidRPr="00A07736">
        <w:rPr>
          <w:rtl/>
        </w:rPr>
        <w:t xml:space="preserve"> </w:t>
      </w:r>
      <w:r w:rsidRPr="00A07736">
        <w:rPr>
          <w:rFonts w:hint="cs"/>
          <w:rtl/>
        </w:rPr>
        <w:t>يَسْمَعُ</w:t>
      </w:r>
      <w:r w:rsidRPr="00A07736">
        <w:rPr>
          <w:rtl/>
        </w:rPr>
        <w:t xml:space="preserve"> </w:t>
      </w:r>
      <w:r w:rsidRPr="00A07736">
        <w:rPr>
          <w:rFonts w:hint="cs"/>
          <w:rtl/>
        </w:rPr>
        <w:t>النِّدَاءَ</w:t>
      </w:r>
      <w:r w:rsidRPr="00A07736">
        <w:rPr>
          <w:rtl/>
        </w:rPr>
        <w:t xml:space="preserve">: </w:t>
      </w:r>
      <w:r w:rsidRPr="00A07736">
        <w:rPr>
          <w:rFonts w:hint="cs"/>
          <w:rtl/>
        </w:rPr>
        <w:t>اللَّهُمَّ</w:t>
      </w:r>
      <w:r w:rsidRPr="00A07736">
        <w:rPr>
          <w:rtl/>
        </w:rPr>
        <w:t xml:space="preserve"> </w:t>
      </w:r>
      <w:r w:rsidRPr="00A07736">
        <w:rPr>
          <w:rFonts w:hint="cs"/>
          <w:rtl/>
        </w:rPr>
        <w:t>رَبَّ</w:t>
      </w:r>
      <w:r w:rsidRPr="00A07736">
        <w:rPr>
          <w:rtl/>
        </w:rPr>
        <w:t xml:space="preserve"> </w:t>
      </w:r>
      <w:r w:rsidRPr="00A07736">
        <w:rPr>
          <w:rFonts w:hint="cs"/>
          <w:rtl/>
        </w:rPr>
        <w:t>هَذِهِ</w:t>
      </w:r>
      <w:r w:rsidRPr="00A07736">
        <w:rPr>
          <w:rtl/>
        </w:rPr>
        <w:t xml:space="preserve"> </w:t>
      </w:r>
      <w:r w:rsidRPr="00A07736">
        <w:rPr>
          <w:rFonts w:hint="cs"/>
          <w:rtl/>
        </w:rPr>
        <w:t>الدَّعْوَةِ</w:t>
      </w:r>
      <w:r w:rsidRPr="00A07736">
        <w:rPr>
          <w:rtl/>
        </w:rPr>
        <w:t xml:space="preserve"> </w:t>
      </w:r>
      <w:r w:rsidRPr="00A07736">
        <w:rPr>
          <w:rFonts w:hint="cs"/>
          <w:rtl/>
        </w:rPr>
        <w:t>التَّامَّةِ،</w:t>
      </w:r>
      <w:r w:rsidRPr="00A07736">
        <w:rPr>
          <w:rtl/>
        </w:rPr>
        <w:t xml:space="preserve"> </w:t>
      </w:r>
      <w:r w:rsidRPr="00A07736">
        <w:rPr>
          <w:rFonts w:hint="cs"/>
          <w:rtl/>
        </w:rPr>
        <w:t>وَالصَّلاَةِ</w:t>
      </w:r>
      <w:r w:rsidRPr="00A07736">
        <w:rPr>
          <w:rtl/>
        </w:rPr>
        <w:t xml:space="preserve"> </w:t>
      </w:r>
      <w:r w:rsidRPr="00A07736">
        <w:rPr>
          <w:rFonts w:hint="cs"/>
          <w:rtl/>
        </w:rPr>
        <w:t>القَائِمَةِ</w:t>
      </w:r>
      <w:r w:rsidRPr="00A07736">
        <w:rPr>
          <w:rtl/>
        </w:rPr>
        <w:t xml:space="preserve"> </w:t>
      </w:r>
      <w:r w:rsidRPr="00A07736">
        <w:rPr>
          <w:rFonts w:hint="cs"/>
          <w:rtl/>
        </w:rPr>
        <w:t>آتِ</w:t>
      </w:r>
      <w:r w:rsidRPr="00A07736">
        <w:rPr>
          <w:rtl/>
        </w:rPr>
        <w:t xml:space="preserve"> </w:t>
      </w:r>
      <w:r w:rsidRPr="00A07736">
        <w:rPr>
          <w:rFonts w:hint="cs"/>
          <w:rtl/>
        </w:rPr>
        <w:t>مُحَمَّدًا</w:t>
      </w:r>
      <w:r w:rsidRPr="00A07736">
        <w:rPr>
          <w:rtl/>
        </w:rPr>
        <w:t xml:space="preserve"> </w:t>
      </w:r>
      <w:r w:rsidRPr="00A07736">
        <w:rPr>
          <w:rFonts w:hint="cs"/>
          <w:rtl/>
        </w:rPr>
        <w:t>الوَسِيلَةَ</w:t>
      </w:r>
      <w:r w:rsidRPr="00A07736">
        <w:rPr>
          <w:rtl/>
        </w:rPr>
        <w:t xml:space="preserve"> </w:t>
      </w:r>
      <w:r w:rsidRPr="00A07736">
        <w:rPr>
          <w:rFonts w:hint="cs"/>
          <w:rtl/>
        </w:rPr>
        <w:t>وَالفَضِيلَةَ،</w:t>
      </w:r>
      <w:r w:rsidRPr="00A07736">
        <w:rPr>
          <w:rtl/>
        </w:rPr>
        <w:t xml:space="preserve"> </w:t>
      </w:r>
      <w:r w:rsidRPr="00A07736">
        <w:rPr>
          <w:rFonts w:hint="cs"/>
          <w:rtl/>
        </w:rPr>
        <w:t>وَابْعَثْهُ</w:t>
      </w:r>
      <w:r w:rsidRPr="00A07736">
        <w:rPr>
          <w:rtl/>
        </w:rPr>
        <w:t xml:space="preserve"> </w:t>
      </w:r>
      <w:r w:rsidRPr="00A07736">
        <w:rPr>
          <w:rFonts w:hint="cs"/>
          <w:rtl/>
        </w:rPr>
        <w:t>مَقَامًا</w:t>
      </w:r>
      <w:r w:rsidRPr="00A07736">
        <w:rPr>
          <w:rtl/>
        </w:rPr>
        <w:t xml:space="preserve"> </w:t>
      </w:r>
      <w:r w:rsidRPr="00A07736">
        <w:rPr>
          <w:rFonts w:hint="cs"/>
          <w:rtl/>
        </w:rPr>
        <w:t>مَحْمُودًا</w:t>
      </w:r>
      <w:r w:rsidRPr="00A07736">
        <w:rPr>
          <w:rtl/>
        </w:rPr>
        <w:t xml:space="preserve"> </w:t>
      </w:r>
      <w:r w:rsidRPr="00A07736">
        <w:rPr>
          <w:rFonts w:hint="cs"/>
          <w:rtl/>
        </w:rPr>
        <w:t>الَّذِي</w:t>
      </w:r>
      <w:r w:rsidRPr="00A07736">
        <w:rPr>
          <w:rtl/>
        </w:rPr>
        <w:t xml:space="preserve"> </w:t>
      </w:r>
      <w:r w:rsidRPr="00A07736">
        <w:rPr>
          <w:rFonts w:hint="cs"/>
          <w:rtl/>
        </w:rPr>
        <w:t>وَعَدْتَهُ،</w:t>
      </w:r>
      <w:r w:rsidRPr="00A07736">
        <w:rPr>
          <w:rtl/>
        </w:rPr>
        <w:t xml:space="preserve"> </w:t>
      </w:r>
      <w:r w:rsidRPr="00A07736">
        <w:rPr>
          <w:rFonts w:hint="cs"/>
          <w:rtl/>
        </w:rPr>
        <w:t>حَلَّتْ</w:t>
      </w:r>
      <w:r w:rsidRPr="00A07736">
        <w:rPr>
          <w:rtl/>
        </w:rPr>
        <w:t xml:space="preserve"> </w:t>
      </w:r>
      <w:r w:rsidRPr="00A07736">
        <w:rPr>
          <w:rFonts w:hint="cs"/>
          <w:rtl/>
        </w:rPr>
        <w:t>لَهُ</w:t>
      </w:r>
      <w:r w:rsidRPr="00A07736">
        <w:rPr>
          <w:rtl/>
        </w:rPr>
        <w:t xml:space="preserve"> </w:t>
      </w:r>
      <w:r w:rsidRPr="00A07736">
        <w:rPr>
          <w:rFonts w:hint="cs"/>
          <w:rtl/>
        </w:rPr>
        <w:t>شَفَاعَتِي</w:t>
      </w:r>
      <w:r w:rsidRPr="00A07736">
        <w:rPr>
          <w:rtl/>
        </w:rPr>
        <w:t xml:space="preserve"> </w:t>
      </w:r>
      <w:r w:rsidRPr="00A07736">
        <w:rPr>
          <w:rFonts w:hint="cs"/>
          <w:rtl/>
        </w:rPr>
        <w:t>يَوْمَ</w:t>
      </w:r>
      <w:r w:rsidRPr="00A07736">
        <w:rPr>
          <w:rtl/>
        </w:rPr>
        <w:t xml:space="preserve"> </w:t>
      </w:r>
      <w:r w:rsidRPr="00A07736">
        <w:rPr>
          <w:rFonts w:hint="cs"/>
          <w:rtl/>
        </w:rPr>
        <w:t>القِيَامَةِ</w:t>
      </w:r>
      <w:r w:rsidR="00F3211D">
        <w:rPr>
          <w:rFonts w:hint="cs"/>
          <w:rtl/>
        </w:rPr>
        <w:t>»</w:t>
      </w:r>
      <w:r w:rsidRPr="00A07736">
        <w:rPr>
          <w:rFonts w:hint="cs"/>
          <w:rtl/>
        </w:rPr>
        <w:t xml:space="preserve"> [رواه البخاری: 614].</w:t>
      </w:r>
    </w:p>
    <w:p w:rsidR="00A07736" w:rsidRDefault="00A07736" w:rsidP="00D6314D">
      <w:pPr>
        <w:pStyle w:val="0-"/>
        <w:rPr>
          <w:rtl/>
        </w:rPr>
      </w:pPr>
      <w:r>
        <w:rPr>
          <w:rFonts w:hint="cs"/>
          <w:rtl/>
          <w:lang w:bidi="fa-IR"/>
        </w:rPr>
        <w:t>377- از جابر بن عبدالله</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r w:rsidR="009129F8">
        <w:rPr>
          <w:rFonts w:hint="cs"/>
          <w:rtl/>
          <w:lang w:bidi="fa-IR"/>
        </w:rPr>
        <w:t xml:space="preserve"> «کسی که اذان را شنیده و بگوید: </w:t>
      </w:r>
      <w:r w:rsidR="009129F8" w:rsidRPr="009E1459">
        <w:rPr>
          <w:rStyle w:val="5-Char"/>
          <w:rFonts w:hint="cs"/>
          <w:rtl/>
        </w:rPr>
        <w:t>(اللَّهُمَّ</w:t>
      </w:r>
      <w:r w:rsidR="009129F8" w:rsidRPr="009E1459">
        <w:rPr>
          <w:rStyle w:val="5-Char"/>
          <w:rtl/>
        </w:rPr>
        <w:t xml:space="preserve"> </w:t>
      </w:r>
      <w:r w:rsidR="009129F8" w:rsidRPr="009E1459">
        <w:rPr>
          <w:rStyle w:val="5-Char"/>
          <w:rFonts w:hint="cs"/>
          <w:rtl/>
        </w:rPr>
        <w:t>رَبَّ</w:t>
      </w:r>
      <w:r w:rsidR="009129F8" w:rsidRPr="009E1459">
        <w:rPr>
          <w:rStyle w:val="5-Char"/>
          <w:rtl/>
        </w:rPr>
        <w:t xml:space="preserve"> </w:t>
      </w:r>
      <w:r w:rsidR="009129F8" w:rsidRPr="009E1459">
        <w:rPr>
          <w:rStyle w:val="5-Char"/>
          <w:rFonts w:hint="cs"/>
          <w:rtl/>
        </w:rPr>
        <w:t>هَذِهِ</w:t>
      </w:r>
      <w:r w:rsidR="009129F8" w:rsidRPr="009E1459">
        <w:rPr>
          <w:rStyle w:val="5-Char"/>
          <w:rtl/>
        </w:rPr>
        <w:t xml:space="preserve"> </w:t>
      </w:r>
      <w:r w:rsidR="009129F8" w:rsidRPr="009E1459">
        <w:rPr>
          <w:rStyle w:val="5-Char"/>
          <w:rFonts w:hint="cs"/>
          <w:rtl/>
        </w:rPr>
        <w:t>الدَّعْوَةِ</w:t>
      </w:r>
      <w:r w:rsidR="009129F8" w:rsidRPr="009E1459">
        <w:rPr>
          <w:rStyle w:val="5-Char"/>
          <w:rtl/>
        </w:rPr>
        <w:t xml:space="preserve"> </w:t>
      </w:r>
      <w:r w:rsidR="009129F8" w:rsidRPr="009E1459">
        <w:rPr>
          <w:rStyle w:val="5-Char"/>
          <w:rFonts w:hint="cs"/>
          <w:rtl/>
        </w:rPr>
        <w:t>التَّامَّةِ،</w:t>
      </w:r>
      <w:r w:rsidR="009129F8" w:rsidRPr="009E1459">
        <w:rPr>
          <w:rStyle w:val="5-Char"/>
          <w:rtl/>
        </w:rPr>
        <w:t xml:space="preserve"> </w:t>
      </w:r>
      <w:r w:rsidR="009129F8" w:rsidRPr="009E1459">
        <w:rPr>
          <w:rStyle w:val="5-Char"/>
          <w:rFonts w:hint="cs"/>
          <w:rtl/>
        </w:rPr>
        <w:t>وَالصَّلاَةِ</w:t>
      </w:r>
      <w:r w:rsidR="009129F8" w:rsidRPr="009E1459">
        <w:rPr>
          <w:rStyle w:val="5-Char"/>
          <w:rtl/>
        </w:rPr>
        <w:t xml:space="preserve"> </w:t>
      </w:r>
      <w:r w:rsidR="009129F8" w:rsidRPr="009E1459">
        <w:rPr>
          <w:rStyle w:val="5-Char"/>
          <w:rFonts w:hint="cs"/>
          <w:rtl/>
        </w:rPr>
        <w:t>القَائِمَةِ</w:t>
      </w:r>
      <w:r w:rsidR="009129F8" w:rsidRPr="009E1459">
        <w:rPr>
          <w:rStyle w:val="5-Char"/>
          <w:rtl/>
        </w:rPr>
        <w:t xml:space="preserve"> </w:t>
      </w:r>
      <w:r w:rsidR="009129F8" w:rsidRPr="009E1459">
        <w:rPr>
          <w:rStyle w:val="5-Char"/>
          <w:rFonts w:hint="cs"/>
          <w:rtl/>
        </w:rPr>
        <w:t>آتِ</w:t>
      </w:r>
      <w:r w:rsidR="009129F8" w:rsidRPr="009E1459">
        <w:rPr>
          <w:rStyle w:val="5-Char"/>
          <w:rtl/>
        </w:rPr>
        <w:t xml:space="preserve"> </w:t>
      </w:r>
      <w:r w:rsidR="009129F8" w:rsidRPr="009E1459">
        <w:rPr>
          <w:rStyle w:val="5-Char"/>
          <w:rFonts w:hint="cs"/>
          <w:rtl/>
        </w:rPr>
        <w:t>مُحَمَّدًا</w:t>
      </w:r>
      <w:r w:rsidR="009129F8" w:rsidRPr="009E1459">
        <w:rPr>
          <w:rStyle w:val="5-Char"/>
          <w:rtl/>
        </w:rPr>
        <w:t xml:space="preserve"> </w:t>
      </w:r>
      <w:r w:rsidR="009129F8" w:rsidRPr="009E1459">
        <w:rPr>
          <w:rStyle w:val="5-Char"/>
          <w:rFonts w:hint="cs"/>
          <w:rtl/>
        </w:rPr>
        <w:t>الوَسِيلَةَ</w:t>
      </w:r>
      <w:r w:rsidR="009129F8" w:rsidRPr="009E1459">
        <w:rPr>
          <w:rStyle w:val="5-Char"/>
          <w:rtl/>
        </w:rPr>
        <w:t xml:space="preserve"> </w:t>
      </w:r>
      <w:r w:rsidR="009129F8" w:rsidRPr="009E1459">
        <w:rPr>
          <w:rStyle w:val="5-Char"/>
          <w:rFonts w:hint="cs"/>
          <w:rtl/>
        </w:rPr>
        <w:t>وَالفَضِيلَةَ،</w:t>
      </w:r>
      <w:r w:rsidR="009129F8" w:rsidRPr="009E1459">
        <w:rPr>
          <w:rStyle w:val="5-Char"/>
          <w:rtl/>
        </w:rPr>
        <w:t xml:space="preserve"> </w:t>
      </w:r>
      <w:r w:rsidR="009129F8" w:rsidRPr="009E1459">
        <w:rPr>
          <w:rStyle w:val="5-Char"/>
          <w:rFonts w:hint="cs"/>
          <w:rtl/>
        </w:rPr>
        <w:t>وَابْعَثْهُ</w:t>
      </w:r>
      <w:r w:rsidR="009129F8" w:rsidRPr="009E1459">
        <w:rPr>
          <w:rStyle w:val="5-Char"/>
          <w:rtl/>
        </w:rPr>
        <w:t xml:space="preserve"> </w:t>
      </w:r>
      <w:r w:rsidR="009129F8" w:rsidRPr="009E1459">
        <w:rPr>
          <w:rStyle w:val="5-Char"/>
          <w:rFonts w:hint="cs"/>
          <w:rtl/>
        </w:rPr>
        <w:t>مَقَامًا</w:t>
      </w:r>
      <w:r w:rsidR="009129F8" w:rsidRPr="009E1459">
        <w:rPr>
          <w:rStyle w:val="5-Char"/>
          <w:rtl/>
        </w:rPr>
        <w:t xml:space="preserve"> </w:t>
      </w:r>
      <w:r w:rsidR="009129F8" w:rsidRPr="009E1459">
        <w:rPr>
          <w:rStyle w:val="5-Char"/>
          <w:rFonts w:hint="cs"/>
          <w:rtl/>
        </w:rPr>
        <w:t>مَحْمُودًا</w:t>
      </w:r>
      <w:r w:rsidR="009129F8" w:rsidRPr="009E1459">
        <w:rPr>
          <w:rStyle w:val="5-Char"/>
          <w:rtl/>
        </w:rPr>
        <w:t xml:space="preserve"> </w:t>
      </w:r>
      <w:r w:rsidR="009129F8" w:rsidRPr="009E1459">
        <w:rPr>
          <w:rStyle w:val="5-Char"/>
          <w:rFonts w:hint="cs"/>
          <w:rtl/>
        </w:rPr>
        <w:t>الَّذِي</w:t>
      </w:r>
      <w:r w:rsidR="009129F8" w:rsidRPr="009E1459">
        <w:rPr>
          <w:rStyle w:val="5-Char"/>
          <w:rtl/>
        </w:rPr>
        <w:t xml:space="preserve"> </w:t>
      </w:r>
      <w:r w:rsidR="009129F8" w:rsidRPr="009E1459">
        <w:rPr>
          <w:rStyle w:val="5-Char"/>
          <w:rFonts w:hint="cs"/>
          <w:rtl/>
        </w:rPr>
        <w:t>وَعَدْتَهُ)</w:t>
      </w:r>
      <w:r w:rsidR="009129F8">
        <w:rPr>
          <w:rFonts w:hint="cs"/>
          <w:rtl/>
        </w:rPr>
        <w:t xml:space="preserve"> </w:t>
      </w:r>
      <w:r w:rsidR="009129F8">
        <w:rPr>
          <w:rFonts w:hint="cs"/>
          <w:rtl/>
          <w:lang w:bidi="fa-IR"/>
        </w:rPr>
        <w:t>شفاعت من در روز قیامت برایش واجب می‌گردد</w:t>
      </w:r>
      <w:r w:rsidR="009129F8" w:rsidRPr="009129F8">
        <w:rPr>
          <w:rFonts w:hint="cs"/>
          <w:rtl/>
        </w:rPr>
        <w:t>»</w:t>
      </w:r>
      <w:r w:rsidR="009129F8" w:rsidRPr="009129F8">
        <w:rPr>
          <w:rFonts w:hint="cs"/>
          <w:vertAlign w:val="superscript"/>
          <w:rtl/>
        </w:rPr>
        <w:t>(</w:t>
      </w:r>
      <w:r w:rsidR="009129F8" w:rsidRPr="005A62CD">
        <w:rPr>
          <w:rStyle w:val="FootnoteReference"/>
          <w:rtl/>
        </w:rPr>
        <w:footnoteReference w:id="65"/>
      </w:r>
      <w:r w:rsidR="009129F8" w:rsidRPr="009129F8">
        <w:rPr>
          <w:rFonts w:hint="cs"/>
          <w:vertAlign w:val="superscript"/>
          <w:rtl/>
        </w:rPr>
        <w:t>)</w:t>
      </w:r>
      <w:r w:rsidR="00A94DC4">
        <w:rPr>
          <w:rFonts w:hint="cs"/>
          <w:rtl/>
        </w:rPr>
        <w:t>.</w:t>
      </w:r>
      <w:r w:rsidR="009129F8">
        <w:rPr>
          <w:rFonts w:hint="cs"/>
          <w:rtl/>
        </w:rPr>
        <w:t xml:space="preserve"> </w:t>
      </w:r>
    </w:p>
    <w:p w:rsidR="006132A6" w:rsidRDefault="006132A6" w:rsidP="009B573D">
      <w:pPr>
        <w:pStyle w:val="2-0"/>
        <w:rPr>
          <w:rtl/>
        </w:rPr>
      </w:pPr>
      <w:r w:rsidRPr="006F238E">
        <w:rPr>
          <w:rFonts w:hint="cs"/>
          <w:rtl/>
          <w:lang w:bidi="ar-SA"/>
        </w:rPr>
        <w:t>8</w:t>
      </w:r>
      <w:r>
        <w:rPr>
          <w:rFonts w:hint="cs"/>
          <w:rtl/>
        </w:rPr>
        <w:t>- باب: الاسْتِهَامِ فِي الأَذَانِ</w:t>
      </w:r>
    </w:p>
    <w:p w:rsidR="006132A6" w:rsidRDefault="006132A6" w:rsidP="009B573D">
      <w:pPr>
        <w:pStyle w:val="4-"/>
        <w:rPr>
          <w:rtl/>
        </w:rPr>
      </w:pPr>
      <w:bookmarkStart w:id="40" w:name="_Toc432244031"/>
      <w:r>
        <w:rPr>
          <w:rFonts w:hint="cs"/>
          <w:rtl/>
        </w:rPr>
        <w:t>باب [8]: قرعه کشی جهت اذان دادن</w:t>
      </w:r>
      <w:bookmarkEnd w:id="40"/>
    </w:p>
    <w:p w:rsidR="006132A6" w:rsidRPr="009B573D" w:rsidRDefault="00290534" w:rsidP="009B573D">
      <w:pPr>
        <w:pStyle w:val="5-"/>
        <w:rPr>
          <w:rtl/>
        </w:rPr>
      </w:pPr>
      <w:r w:rsidRPr="009B573D">
        <w:rPr>
          <w:rFonts w:hint="cs"/>
          <w:rtl/>
        </w:rPr>
        <w:t xml:space="preserve">378- </w:t>
      </w:r>
      <w:r w:rsidR="009B573D" w:rsidRPr="009B573D">
        <w:rPr>
          <w:rFonts w:hint="cs"/>
          <w:rtl/>
        </w:rPr>
        <w:t>عَنْ</w:t>
      </w:r>
      <w:r w:rsidR="009B573D" w:rsidRPr="009B573D">
        <w:rPr>
          <w:rtl/>
        </w:rPr>
        <w:t xml:space="preserve"> </w:t>
      </w:r>
      <w:r w:rsidR="009B573D" w:rsidRPr="009B573D">
        <w:rPr>
          <w:rFonts w:hint="cs"/>
          <w:rtl/>
        </w:rPr>
        <w:t>أَبِي</w:t>
      </w:r>
      <w:r w:rsidR="009B573D" w:rsidRPr="009B573D">
        <w:rPr>
          <w:rtl/>
        </w:rPr>
        <w:t xml:space="preserve"> </w:t>
      </w:r>
      <w:r w:rsidR="009B573D" w:rsidRPr="009B573D">
        <w:rPr>
          <w:rFonts w:hint="cs"/>
          <w:rtl/>
        </w:rPr>
        <w:t>هُرَيْرَةَ رَضِيَ اللهُ عَنْهُ</w:t>
      </w:r>
      <w:r w:rsidR="009B573D" w:rsidRPr="009B573D">
        <w:rPr>
          <w:rtl/>
        </w:rPr>
        <w:t xml:space="preserve">: </w:t>
      </w:r>
      <w:r w:rsidR="009B573D" w:rsidRPr="009B573D">
        <w:rPr>
          <w:rFonts w:hint="cs"/>
          <w:rtl/>
        </w:rPr>
        <w:t>أَنَّ</w:t>
      </w:r>
      <w:r w:rsidR="009B573D" w:rsidRPr="009B573D">
        <w:rPr>
          <w:rtl/>
        </w:rPr>
        <w:t xml:space="preserve"> </w:t>
      </w:r>
      <w:r w:rsidR="009B573D" w:rsidRPr="009B573D">
        <w:rPr>
          <w:rFonts w:hint="cs"/>
          <w:rtl/>
        </w:rPr>
        <w:t>رَسُولَ</w:t>
      </w:r>
      <w:r w:rsidR="009B573D" w:rsidRPr="009B573D">
        <w:rPr>
          <w:rtl/>
        </w:rPr>
        <w:t xml:space="preserve"> </w:t>
      </w:r>
      <w:r w:rsidR="009B573D" w:rsidRPr="009B573D">
        <w:rPr>
          <w:rFonts w:hint="cs"/>
          <w:rtl/>
        </w:rPr>
        <w:t>اللَّهِ</w:t>
      </w:r>
      <w:r w:rsidR="009B573D" w:rsidRPr="009B573D">
        <w:rPr>
          <w:rtl/>
        </w:rPr>
        <w:t xml:space="preserve"> </w:t>
      </w:r>
      <w:r w:rsidR="009B573D" w:rsidRPr="009B573D">
        <w:rPr>
          <w:rFonts w:hint="cs"/>
          <w:rtl/>
        </w:rPr>
        <w:t>صَلَّى</w:t>
      </w:r>
      <w:r w:rsidR="009B573D" w:rsidRPr="009B573D">
        <w:rPr>
          <w:rtl/>
        </w:rPr>
        <w:t xml:space="preserve"> </w:t>
      </w:r>
      <w:r w:rsidR="009B573D" w:rsidRPr="009B573D">
        <w:rPr>
          <w:rFonts w:hint="cs"/>
          <w:rtl/>
        </w:rPr>
        <w:t>اللهُ</w:t>
      </w:r>
      <w:r w:rsidR="009B573D" w:rsidRPr="009B573D">
        <w:rPr>
          <w:rtl/>
        </w:rPr>
        <w:t xml:space="preserve"> </w:t>
      </w:r>
      <w:r w:rsidR="009B573D" w:rsidRPr="009B573D">
        <w:rPr>
          <w:rFonts w:hint="cs"/>
          <w:rtl/>
        </w:rPr>
        <w:t>عَلَيْهِ</w:t>
      </w:r>
      <w:r w:rsidR="009B573D" w:rsidRPr="009B573D">
        <w:rPr>
          <w:rtl/>
        </w:rPr>
        <w:t xml:space="preserve"> </w:t>
      </w:r>
      <w:r w:rsidR="009B573D" w:rsidRPr="009B573D">
        <w:rPr>
          <w:rFonts w:hint="cs"/>
          <w:rtl/>
        </w:rPr>
        <w:t>وَسَلَّمَ</w:t>
      </w:r>
      <w:r w:rsidR="009B573D" w:rsidRPr="009B573D">
        <w:rPr>
          <w:rtl/>
        </w:rPr>
        <w:t xml:space="preserve"> </w:t>
      </w:r>
      <w:r w:rsidR="009B573D" w:rsidRPr="009B573D">
        <w:rPr>
          <w:rFonts w:hint="cs"/>
          <w:rtl/>
        </w:rPr>
        <w:t>قَالَ</w:t>
      </w:r>
      <w:r w:rsidR="009B573D" w:rsidRPr="009B573D">
        <w:rPr>
          <w:rtl/>
        </w:rPr>
        <w:t xml:space="preserve">: </w:t>
      </w:r>
      <w:r w:rsidR="009B573D" w:rsidRPr="009B573D">
        <w:rPr>
          <w:rFonts w:hint="eastAsia"/>
          <w:rtl/>
        </w:rPr>
        <w:t>«</w:t>
      </w:r>
      <w:r w:rsidR="009B573D" w:rsidRPr="009B573D">
        <w:rPr>
          <w:rFonts w:hint="cs"/>
          <w:rtl/>
        </w:rPr>
        <w:t>لَوْ</w:t>
      </w:r>
      <w:r w:rsidR="009B573D" w:rsidRPr="009B573D">
        <w:rPr>
          <w:rtl/>
        </w:rPr>
        <w:t xml:space="preserve"> </w:t>
      </w:r>
      <w:r w:rsidR="009B573D" w:rsidRPr="009B573D">
        <w:rPr>
          <w:rFonts w:hint="cs"/>
          <w:rtl/>
        </w:rPr>
        <w:t>يَعْلَمُ</w:t>
      </w:r>
      <w:r w:rsidR="009B573D" w:rsidRPr="009B573D">
        <w:rPr>
          <w:rtl/>
        </w:rPr>
        <w:t xml:space="preserve"> </w:t>
      </w:r>
      <w:r w:rsidR="009B573D" w:rsidRPr="009B573D">
        <w:rPr>
          <w:rFonts w:hint="cs"/>
          <w:rtl/>
        </w:rPr>
        <w:t>النَّاسُ</w:t>
      </w:r>
      <w:r w:rsidR="009B573D" w:rsidRPr="009B573D">
        <w:rPr>
          <w:rtl/>
        </w:rPr>
        <w:t xml:space="preserve"> </w:t>
      </w:r>
      <w:r w:rsidR="009B573D" w:rsidRPr="009B573D">
        <w:rPr>
          <w:rFonts w:hint="cs"/>
          <w:rtl/>
        </w:rPr>
        <w:t>مَا</w:t>
      </w:r>
      <w:r w:rsidR="009B573D" w:rsidRPr="009B573D">
        <w:rPr>
          <w:rtl/>
        </w:rPr>
        <w:t xml:space="preserve"> </w:t>
      </w:r>
      <w:r w:rsidR="009B573D" w:rsidRPr="009B573D">
        <w:rPr>
          <w:rFonts w:hint="cs"/>
          <w:rtl/>
        </w:rPr>
        <w:t>فِي</w:t>
      </w:r>
      <w:r w:rsidR="009B573D" w:rsidRPr="009B573D">
        <w:rPr>
          <w:rtl/>
        </w:rPr>
        <w:t xml:space="preserve"> </w:t>
      </w:r>
      <w:r w:rsidR="009B573D" w:rsidRPr="009B573D">
        <w:rPr>
          <w:rFonts w:hint="cs"/>
          <w:rtl/>
        </w:rPr>
        <w:t>النِّدَاءِ</w:t>
      </w:r>
      <w:r w:rsidR="009B573D" w:rsidRPr="009B573D">
        <w:rPr>
          <w:rtl/>
        </w:rPr>
        <w:t xml:space="preserve"> </w:t>
      </w:r>
      <w:r w:rsidR="009B573D" w:rsidRPr="009B573D">
        <w:rPr>
          <w:rFonts w:hint="cs"/>
          <w:rtl/>
        </w:rPr>
        <w:t>وَالصَّفِّ</w:t>
      </w:r>
      <w:r w:rsidR="009B573D" w:rsidRPr="009B573D">
        <w:rPr>
          <w:rtl/>
        </w:rPr>
        <w:t xml:space="preserve"> </w:t>
      </w:r>
      <w:r w:rsidR="009B573D" w:rsidRPr="009B573D">
        <w:rPr>
          <w:rFonts w:hint="cs"/>
          <w:rtl/>
        </w:rPr>
        <w:t>الأَوَّلِ،</w:t>
      </w:r>
      <w:r w:rsidR="009B573D" w:rsidRPr="009B573D">
        <w:rPr>
          <w:rtl/>
        </w:rPr>
        <w:t xml:space="preserve"> </w:t>
      </w:r>
      <w:r w:rsidR="009B573D" w:rsidRPr="009B573D">
        <w:rPr>
          <w:rFonts w:hint="cs"/>
          <w:rtl/>
        </w:rPr>
        <w:t>ثُمَّ</w:t>
      </w:r>
      <w:r w:rsidR="009B573D" w:rsidRPr="009B573D">
        <w:rPr>
          <w:rtl/>
        </w:rPr>
        <w:t xml:space="preserve"> </w:t>
      </w:r>
      <w:r w:rsidR="009B573D" w:rsidRPr="009B573D">
        <w:rPr>
          <w:rFonts w:hint="cs"/>
          <w:rtl/>
        </w:rPr>
        <w:t>لَمْ</w:t>
      </w:r>
      <w:r w:rsidR="009B573D" w:rsidRPr="009B573D">
        <w:rPr>
          <w:rtl/>
        </w:rPr>
        <w:t xml:space="preserve"> </w:t>
      </w:r>
      <w:r w:rsidR="009B573D" w:rsidRPr="009B573D">
        <w:rPr>
          <w:rFonts w:hint="cs"/>
          <w:rtl/>
        </w:rPr>
        <w:t>يَجِدُوا</w:t>
      </w:r>
      <w:r w:rsidR="009B573D" w:rsidRPr="009B573D">
        <w:rPr>
          <w:rtl/>
        </w:rPr>
        <w:t xml:space="preserve"> </w:t>
      </w:r>
      <w:r w:rsidR="009B573D" w:rsidRPr="009B573D">
        <w:rPr>
          <w:rFonts w:hint="cs"/>
          <w:rtl/>
        </w:rPr>
        <w:t>إِلَّا</w:t>
      </w:r>
      <w:r w:rsidR="009B573D" w:rsidRPr="009B573D">
        <w:rPr>
          <w:rtl/>
        </w:rPr>
        <w:t xml:space="preserve"> </w:t>
      </w:r>
      <w:r w:rsidR="009B573D" w:rsidRPr="009B573D">
        <w:rPr>
          <w:rFonts w:hint="cs"/>
          <w:rtl/>
        </w:rPr>
        <w:t>أَنْ</w:t>
      </w:r>
      <w:r w:rsidR="009B573D" w:rsidRPr="009B573D">
        <w:rPr>
          <w:rtl/>
        </w:rPr>
        <w:t xml:space="preserve"> </w:t>
      </w:r>
      <w:r w:rsidR="009B573D" w:rsidRPr="009B573D">
        <w:rPr>
          <w:rFonts w:hint="cs"/>
          <w:rtl/>
        </w:rPr>
        <w:t>يَسْتَهِمُوا</w:t>
      </w:r>
      <w:r w:rsidR="009B573D" w:rsidRPr="009B573D">
        <w:rPr>
          <w:rtl/>
        </w:rPr>
        <w:t xml:space="preserve"> </w:t>
      </w:r>
      <w:r w:rsidR="009B573D" w:rsidRPr="009B573D">
        <w:rPr>
          <w:rFonts w:hint="cs"/>
          <w:rtl/>
        </w:rPr>
        <w:t>عَلَيْهِ</w:t>
      </w:r>
      <w:r w:rsidR="009B573D" w:rsidRPr="009B573D">
        <w:rPr>
          <w:rtl/>
        </w:rPr>
        <w:t xml:space="preserve"> </w:t>
      </w:r>
      <w:r w:rsidR="009B573D" w:rsidRPr="009B573D">
        <w:rPr>
          <w:rFonts w:hint="cs"/>
          <w:rtl/>
        </w:rPr>
        <w:t>لاَسْتَهَمُوا،</w:t>
      </w:r>
      <w:r w:rsidR="009B573D" w:rsidRPr="009B573D">
        <w:rPr>
          <w:rtl/>
        </w:rPr>
        <w:t xml:space="preserve"> </w:t>
      </w:r>
      <w:r w:rsidR="009B573D" w:rsidRPr="009B573D">
        <w:rPr>
          <w:rFonts w:hint="cs"/>
          <w:rtl/>
        </w:rPr>
        <w:t>وَلَوْ</w:t>
      </w:r>
      <w:r w:rsidR="009B573D" w:rsidRPr="009B573D">
        <w:rPr>
          <w:rtl/>
        </w:rPr>
        <w:t xml:space="preserve"> </w:t>
      </w:r>
      <w:r w:rsidR="009B573D" w:rsidRPr="009B573D">
        <w:rPr>
          <w:rFonts w:hint="cs"/>
          <w:rtl/>
        </w:rPr>
        <w:t>يَعْلَمُونَ</w:t>
      </w:r>
      <w:r w:rsidR="009B573D" w:rsidRPr="009B573D">
        <w:rPr>
          <w:rtl/>
        </w:rPr>
        <w:t xml:space="preserve"> </w:t>
      </w:r>
      <w:r w:rsidR="009B573D" w:rsidRPr="009B573D">
        <w:rPr>
          <w:rFonts w:hint="cs"/>
          <w:rtl/>
        </w:rPr>
        <w:t>مَا</w:t>
      </w:r>
      <w:r w:rsidR="009B573D" w:rsidRPr="009B573D">
        <w:rPr>
          <w:rtl/>
        </w:rPr>
        <w:t xml:space="preserve"> </w:t>
      </w:r>
      <w:r w:rsidR="009B573D" w:rsidRPr="009B573D">
        <w:rPr>
          <w:rFonts w:hint="cs"/>
          <w:rtl/>
        </w:rPr>
        <w:t>فِي</w:t>
      </w:r>
      <w:r w:rsidR="009B573D" w:rsidRPr="009B573D">
        <w:rPr>
          <w:rtl/>
        </w:rPr>
        <w:t xml:space="preserve"> </w:t>
      </w:r>
      <w:r w:rsidR="009B573D" w:rsidRPr="009B573D">
        <w:rPr>
          <w:rFonts w:hint="cs"/>
          <w:rtl/>
        </w:rPr>
        <w:t>التَّهْجِيرِ</w:t>
      </w:r>
      <w:r w:rsidR="009B573D" w:rsidRPr="009B573D">
        <w:rPr>
          <w:rtl/>
        </w:rPr>
        <w:t xml:space="preserve"> </w:t>
      </w:r>
      <w:r w:rsidR="009B573D" w:rsidRPr="009B573D">
        <w:rPr>
          <w:rFonts w:hint="cs"/>
          <w:rtl/>
        </w:rPr>
        <w:t>لاَسْتَبَقُوا</w:t>
      </w:r>
      <w:r w:rsidR="009B573D" w:rsidRPr="009B573D">
        <w:rPr>
          <w:rtl/>
        </w:rPr>
        <w:t xml:space="preserve"> </w:t>
      </w:r>
      <w:r w:rsidR="009B573D" w:rsidRPr="009B573D">
        <w:rPr>
          <w:rFonts w:hint="cs"/>
          <w:rtl/>
        </w:rPr>
        <w:t>إِلَيْهِ،</w:t>
      </w:r>
      <w:r w:rsidR="009B573D" w:rsidRPr="009B573D">
        <w:rPr>
          <w:rtl/>
        </w:rPr>
        <w:t xml:space="preserve"> </w:t>
      </w:r>
      <w:r w:rsidR="009B573D" w:rsidRPr="009B573D">
        <w:rPr>
          <w:rFonts w:hint="cs"/>
          <w:rtl/>
        </w:rPr>
        <w:t>وَلَوْ</w:t>
      </w:r>
      <w:r w:rsidR="009B573D" w:rsidRPr="009B573D">
        <w:rPr>
          <w:rtl/>
        </w:rPr>
        <w:t xml:space="preserve"> </w:t>
      </w:r>
      <w:r w:rsidR="009B573D" w:rsidRPr="009B573D">
        <w:rPr>
          <w:rFonts w:hint="cs"/>
          <w:rtl/>
        </w:rPr>
        <w:t>يَعْلَمُونَ</w:t>
      </w:r>
      <w:r w:rsidR="009B573D" w:rsidRPr="009B573D">
        <w:rPr>
          <w:rtl/>
        </w:rPr>
        <w:t xml:space="preserve"> </w:t>
      </w:r>
      <w:r w:rsidR="009B573D" w:rsidRPr="009B573D">
        <w:rPr>
          <w:rFonts w:hint="cs"/>
          <w:rtl/>
        </w:rPr>
        <w:t>مَا</w:t>
      </w:r>
      <w:r w:rsidR="009B573D" w:rsidRPr="009B573D">
        <w:rPr>
          <w:rtl/>
        </w:rPr>
        <w:t xml:space="preserve"> </w:t>
      </w:r>
      <w:r w:rsidR="009B573D" w:rsidRPr="009B573D">
        <w:rPr>
          <w:rFonts w:hint="cs"/>
          <w:rtl/>
        </w:rPr>
        <w:t>فِي</w:t>
      </w:r>
      <w:r w:rsidR="009B573D" w:rsidRPr="009B573D">
        <w:rPr>
          <w:rtl/>
        </w:rPr>
        <w:t xml:space="preserve"> </w:t>
      </w:r>
      <w:r w:rsidR="009B573D" w:rsidRPr="009B573D">
        <w:rPr>
          <w:rFonts w:hint="cs"/>
          <w:rtl/>
        </w:rPr>
        <w:t>العَتَمَةِ</w:t>
      </w:r>
      <w:r w:rsidR="009B573D" w:rsidRPr="009B573D">
        <w:rPr>
          <w:rtl/>
        </w:rPr>
        <w:t xml:space="preserve"> </w:t>
      </w:r>
      <w:r w:rsidR="009B573D" w:rsidRPr="009B573D">
        <w:rPr>
          <w:rFonts w:hint="cs"/>
          <w:rtl/>
        </w:rPr>
        <w:t>وَالصُّبْحِ،</w:t>
      </w:r>
      <w:r w:rsidR="009B573D" w:rsidRPr="009B573D">
        <w:rPr>
          <w:rtl/>
        </w:rPr>
        <w:t xml:space="preserve"> </w:t>
      </w:r>
      <w:r w:rsidR="009B573D" w:rsidRPr="009B573D">
        <w:rPr>
          <w:rFonts w:hint="cs"/>
          <w:rtl/>
        </w:rPr>
        <w:t>لَأَتَوْهُمَا</w:t>
      </w:r>
      <w:r w:rsidR="009B573D" w:rsidRPr="009B573D">
        <w:rPr>
          <w:rtl/>
        </w:rPr>
        <w:t xml:space="preserve"> </w:t>
      </w:r>
      <w:r w:rsidR="009B573D" w:rsidRPr="009B573D">
        <w:rPr>
          <w:rFonts w:hint="cs"/>
          <w:rtl/>
        </w:rPr>
        <w:t>وَلَوْ</w:t>
      </w:r>
      <w:r w:rsidR="009B573D" w:rsidRPr="009B573D">
        <w:rPr>
          <w:rtl/>
        </w:rPr>
        <w:t xml:space="preserve"> </w:t>
      </w:r>
      <w:r w:rsidR="009B573D" w:rsidRPr="009B573D">
        <w:rPr>
          <w:rFonts w:hint="cs"/>
          <w:rtl/>
        </w:rPr>
        <w:t>حَبْوًا</w:t>
      </w:r>
      <w:r w:rsidR="009B573D" w:rsidRPr="009B573D">
        <w:rPr>
          <w:rFonts w:hint="eastAsia"/>
          <w:rtl/>
        </w:rPr>
        <w:t>»</w:t>
      </w:r>
      <w:r w:rsidR="009B573D" w:rsidRPr="009B573D">
        <w:rPr>
          <w:rFonts w:hint="cs"/>
          <w:rtl/>
        </w:rPr>
        <w:t xml:space="preserve"> </w:t>
      </w:r>
      <w:r w:rsidRPr="009B573D">
        <w:rPr>
          <w:rFonts w:hint="cs"/>
          <w:rtl/>
        </w:rPr>
        <w:t>[رواه البخاری: 615].</w:t>
      </w:r>
    </w:p>
    <w:p w:rsidR="00290534" w:rsidRDefault="00290534" w:rsidP="00D6314D">
      <w:pPr>
        <w:pStyle w:val="0-"/>
        <w:rPr>
          <w:rtl/>
          <w:lang w:bidi="fa-IR"/>
        </w:rPr>
      </w:pPr>
      <w:r>
        <w:rPr>
          <w:rFonts w:hint="cs"/>
          <w:rtl/>
          <w:lang w:bidi="fa-IR"/>
        </w:rPr>
        <w:t>378- از ابو هریره</w:t>
      </w:r>
      <w:r>
        <w:rPr>
          <w:rFonts w:cs="CTraditional Arabic" w:hint="cs"/>
          <w:rtl/>
          <w:lang w:bidi="fa-IR"/>
        </w:rPr>
        <w:t>س</w:t>
      </w:r>
      <w:r>
        <w:rPr>
          <w:rFonts w:hint="cs"/>
          <w:rtl/>
          <w:lang w:bidi="fa-IR"/>
        </w:rPr>
        <w:t xml:space="preserve"> روایت است</w:t>
      </w:r>
      <w:r w:rsidR="009B573D">
        <w:rPr>
          <w:rFonts w:hint="cs"/>
          <w:rtl/>
          <w:lang w:bidi="fa-IR"/>
        </w:rPr>
        <w:t xml:space="preserve"> </w:t>
      </w:r>
      <w:r w:rsidR="002F4485">
        <w:rPr>
          <w:rFonts w:hint="cs"/>
          <w:rtl/>
          <w:lang w:bidi="fa-IR"/>
        </w:rPr>
        <w:t xml:space="preserve">که پیامبر خدا </w:t>
      </w:r>
      <w:r w:rsidR="002F4485">
        <w:rPr>
          <w:rFonts w:cs="CTraditional Arabic" w:hint="cs"/>
          <w:rtl/>
          <w:lang w:bidi="fa-IR"/>
        </w:rPr>
        <w:t>ج</w:t>
      </w:r>
      <w:r w:rsidR="002F4485">
        <w:rPr>
          <w:rFonts w:hint="cs"/>
          <w:rtl/>
          <w:lang w:bidi="fa-IR"/>
        </w:rPr>
        <w:t xml:space="preserve"> فرمودند: «اگر مردم بدانند که در اذان دادن، و نماز خواندن در صف اول چه فضیلتی است، اگر چاره دیگری جز قرعه کشی نمی‌یافتند، بر سر آن قرعه کشی می‌کردند».</w:t>
      </w:r>
    </w:p>
    <w:p w:rsidR="002F4485" w:rsidRDefault="002F4485" w:rsidP="00D6314D">
      <w:pPr>
        <w:pStyle w:val="0-"/>
        <w:rPr>
          <w:rtl/>
          <w:lang w:bidi="fa-IR"/>
        </w:rPr>
      </w:pPr>
      <w:r>
        <w:rPr>
          <w:rFonts w:hint="cs"/>
          <w:rtl/>
          <w:lang w:bidi="fa-IR"/>
        </w:rPr>
        <w:t>«و اگر بدانند که آمدن به نماز در اول وقت چه قدر ثواب دارد، در آمدن به اول وقت، بر یکدیگر سبقت می‌جستند».</w:t>
      </w:r>
    </w:p>
    <w:p w:rsidR="002F4485" w:rsidRDefault="002F4485" w:rsidP="00D977D1">
      <w:pPr>
        <w:pStyle w:val="0-"/>
        <w:rPr>
          <w:rtl/>
          <w:lang w:bidi="fa-IR"/>
        </w:rPr>
      </w:pPr>
      <w:r>
        <w:rPr>
          <w:rFonts w:hint="cs"/>
          <w:rtl/>
          <w:lang w:bidi="fa-IR"/>
        </w:rPr>
        <w:t xml:space="preserve">«و اگر بدانند که در نماز عشاء و نماز فجر چه قدر ثواب [ویا چه قدر </w:t>
      </w:r>
      <w:r w:rsidR="00D977D1">
        <w:rPr>
          <w:rFonts w:hint="cs"/>
          <w:rtl/>
          <w:lang w:bidi="fa-IR"/>
        </w:rPr>
        <w:t>خیر</w:t>
      </w:r>
      <w:r>
        <w:rPr>
          <w:rFonts w:hint="cs"/>
          <w:rtl/>
          <w:lang w:bidi="fa-IR"/>
        </w:rPr>
        <w:t xml:space="preserve"> و برکت] است، اگر به طور خزیده هم می‌بود، حتماً به آن حاضر می‌شدند»</w:t>
      </w:r>
      <w:r w:rsidRPr="002F4485">
        <w:rPr>
          <w:rFonts w:hint="cs"/>
          <w:vertAlign w:val="superscript"/>
          <w:rtl/>
          <w:lang w:bidi="fa-IR"/>
        </w:rPr>
        <w:t>(</w:t>
      </w:r>
      <w:r w:rsidRPr="005A62CD">
        <w:rPr>
          <w:rStyle w:val="FootnoteReference"/>
          <w:rtl/>
          <w:lang w:bidi="fa-IR"/>
        </w:rPr>
        <w:footnoteReference w:id="66"/>
      </w:r>
      <w:r w:rsidRPr="002F4485">
        <w:rPr>
          <w:rFonts w:hint="cs"/>
          <w:vertAlign w:val="superscript"/>
          <w:rtl/>
          <w:lang w:bidi="fa-IR"/>
        </w:rPr>
        <w:t>)</w:t>
      </w:r>
      <w:r w:rsidR="00C61E13">
        <w:rPr>
          <w:rFonts w:hint="cs"/>
          <w:rtl/>
          <w:lang w:bidi="fa-IR"/>
        </w:rPr>
        <w:t>.</w:t>
      </w:r>
    </w:p>
    <w:p w:rsidR="00DC74C3" w:rsidRDefault="00DC74C3" w:rsidP="00593C43">
      <w:pPr>
        <w:pStyle w:val="2-0"/>
        <w:rPr>
          <w:rtl/>
        </w:rPr>
      </w:pPr>
      <w:r w:rsidRPr="006F238E">
        <w:rPr>
          <w:rFonts w:hint="cs"/>
          <w:rtl/>
          <w:lang w:bidi="ar-SA"/>
        </w:rPr>
        <w:t>9</w:t>
      </w:r>
      <w:r>
        <w:rPr>
          <w:rFonts w:hint="cs"/>
          <w:rtl/>
        </w:rPr>
        <w:t>- باب: أَذَانِ الأَ عْمَی إذَا كَانَ لَهُ مَنْ يُخبِرُهُ</w:t>
      </w:r>
    </w:p>
    <w:p w:rsidR="00DC74C3" w:rsidRDefault="00DC74C3" w:rsidP="00593C43">
      <w:pPr>
        <w:pStyle w:val="4-"/>
        <w:rPr>
          <w:rtl/>
          <w:lang w:bidi="fa-IR"/>
        </w:rPr>
      </w:pPr>
      <w:bookmarkStart w:id="41" w:name="_Toc432244032"/>
      <w:r>
        <w:rPr>
          <w:rFonts w:hint="cs"/>
          <w:rtl/>
          <w:lang w:bidi="fa-IR"/>
        </w:rPr>
        <w:t>باب [9]: اگر کسی باشد که به نابینا خبر دهد اذان دادنش جواز دارد</w:t>
      </w:r>
      <w:bookmarkEnd w:id="41"/>
    </w:p>
    <w:p w:rsidR="00DC74C3" w:rsidRPr="00593C43" w:rsidRDefault="00DC74C3" w:rsidP="00593C43">
      <w:pPr>
        <w:pStyle w:val="5-"/>
        <w:rPr>
          <w:rtl/>
        </w:rPr>
      </w:pPr>
      <w:r w:rsidRPr="00593C43">
        <w:rPr>
          <w:rFonts w:hint="cs"/>
          <w:rtl/>
        </w:rPr>
        <w:t xml:space="preserve">379- </w:t>
      </w:r>
      <w:r w:rsidR="00593C43" w:rsidRPr="00593C43">
        <w:rPr>
          <w:rFonts w:hint="cs"/>
          <w:rtl/>
        </w:rPr>
        <w:t>عَنِ ابْنِ عُمَرَ رَضِيَ اللهُ عَنْهُما: أَنَّ</w:t>
      </w:r>
      <w:r w:rsidR="00593C43" w:rsidRPr="00593C43">
        <w:rPr>
          <w:rtl/>
        </w:rPr>
        <w:t xml:space="preserve"> </w:t>
      </w:r>
      <w:r w:rsidR="00593C43" w:rsidRPr="00593C43">
        <w:rPr>
          <w:rFonts w:hint="cs"/>
          <w:rtl/>
        </w:rPr>
        <w:t>رَسُولَ</w:t>
      </w:r>
      <w:r w:rsidR="00593C43" w:rsidRPr="00593C43">
        <w:rPr>
          <w:rtl/>
        </w:rPr>
        <w:t xml:space="preserve"> </w:t>
      </w:r>
      <w:r w:rsidR="00593C43" w:rsidRPr="00593C43">
        <w:rPr>
          <w:rFonts w:hint="cs"/>
          <w:rtl/>
        </w:rPr>
        <w:t>اللَّهِ</w:t>
      </w:r>
      <w:r w:rsidR="00593C43" w:rsidRPr="00593C43">
        <w:rPr>
          <w:rtl/>
        </w:rPr>
        <w:t xml:space="preserve"> </w:t>
      </w:r>
      <w:r w:rsidR="00593C43" w:rsidRPr="00593C43">
        <w:rPr>
          <w:rFonts w:hint="cs"/>
          <w:rtl/>
        </w:rPr>
        <w:t>صَلَّى</w:t>
      </w:r>
      <w:r w:rsidR="00593C43" w:rsidRPr="00593C43">
        <w:rPr>
          <w:rtl/>
        </w:rPr>
        <w:t xml:space="preserve"> </w:t>
      </w:r>
      <w:r w:rsidR="00593C43" w:rsidRPr="00593C43">
        <w:rPr>
          <w:rFonts w:hint="cs"/>
          <w:rtl/>
        </w:rPr>
        <w:t>اللهُ</w:t>
      </w:r>
      <w:r w:rsidR="00593C43" w:rsidRPr="00593C43">
        <w:rPr>
          <w:rtl/>
        </w:rPr>
        <w:t xml:space="preserve"> </w:t>
      </w:r>
      <w:r w:rsidR="00593C43" w:rsidRPr="00593C43">
        <w:rPr>
          <w:rFonts w:hint="cs"/>
          <w:rtl/>
        </w:rPr>
        <w:t>عَلَيْهِ</w:t>
      </w:r>
      <w:r w:rsidR="00593C43" w:rsidRPr="00593C43">
        <w:rPr>
          <w:rtl/>
        </w:rPr>
        <w:t xml:space="preserve"> </w:t>
      </w:r>
      <w:r w:rsidR="00593C43" w:rsidRPr="00593C43">
        <w:rPr>
          <w:rFonts w:hint="cs"/>
          <w:rtl/>
        </w:rPr>
        <w:t>وَسَلَّمَ</w:t>
      </w:r>
      <w:r w:rsidR="00593C43" w:rsidRPr="00593C43">
        <w:rPr>
          <w:rtl/>
        </w:rPr>
        <w:t xml:space="preserve"> </w:t>
      </w:r>
      <w:r w:rsidR="00593C43" w:rsidRPr="00593C43">
        <w:rPr>
          <w:rFonts w:hint="cs"/>
          <w:rtl/>
        </w:rPr>
        <w:t>قَالَ</w:t>
      </w:r>
      <w:r w:rsidR="00593C43" w:rsidRPr="00593C43">
        <w:rPr>
          <w:rtl/>
        </w:rPr>
        <w:t xml:space="preserve">: </w:t>
      </w:r>
      <w:r w:rsidR="00593C43" w:rsidRPr="00593C43">
        <w:rPr>
          <w:rFonts w:hint="eastAsia"/>
          <w:rtl/>
        </w:rPr>
        <w:t>«</w:t>
      </w:r>
      <w:r w:rsidR="00593C43" w:rsidRPr="00593C43">
        <w:rPr>
          <w:rFonts w:hint="cs"/>
          <w:rtl/>
        </w:rPr>
        <w:t>إِنَّ</w:t>
      </w:r>
      <w:r w:rsidR="00593C43" w:rsidRPr="00593C43">
        <w:rPr>
          <w:rtl/>
        </w:rPr>
        <w:t xml:space="preserve"> </w:t>
      </w:r>
      <w:r w:rsidR="00593C43" w:rsidRPr="00593C43">
        <w:rPr>
          <w:rFonts w:hint="cs"/>
          <w:rtl/>
        </w:rPr>
        <w:t>بِلاَلًا</w:t>
      </w:r>
      <w:r w:rsidR="00593C43" w:rsidRPr="00593C43">
        <w:rPr>
          <w:rtl/>
        </w:rPr>
        <w:t xml:space="preserve"> </w:t>
      </w:r>
      <w:r w:rsidR="00593C43" w:rsidRPr="00593C43">
        <w:rPr>
          <w:rFonts w:hint="cs"/>
          <w:rtl/>
        </w:rPr>
        <w:t>يُؤَذِّنُ</w:t>
      </w:r>
      <w:r w:rsidR="00593C43" w:rsidRPr="00593C43">
        <w:rPr>
          <w:rtl/>
        </w:rPr>
        <w:t xml:space="preserve"> </w:t>
      </w:r>
      <w:r w:rsidR="00593C43" w:rsidRPr="00593C43">
        <w:rPr>
          <w:rFonts w:hint="cs"/>
          <w:rtl/>
        </w:rPr>
        <w:t>بِلَيْلٍ،</w:t>
      </w:r>
      <w:r w:rsidR="00593C43" w:rsidRPr="00593C43">
        <w:rPr>
          <w:rtl/>
        </w:rPr>
        <w:t xml:space="preserve"> </w:t>
      </w:r>
      <w:r w:rsidR="00593C43" w:rsidRPr="00593C43">
        <w:rPr>
          <w:rFonts w:hint="cs"/>
          <w:rtl/>
        </w:rPr>
        <w:t>فَكُلُوا</w:t>
      </w:r>
      <w:r w:rsidR="00593C43" w:rsidRPr="00593C43">
        <w:rPr>
          <w:rtl/>
        </w:rPr>
        <w:t xml:space="preserve"> </w:t>
      </w:r>
      <w:r w:rsidR="00593C43" w:rsidRPr="00593C43">
        <w:rPr>
          <w:rFonts w:hint="cs"/>
          <w:rtl/>
        </w:rPr>
        <w:t>وَاشْرَبُوا</w:t>
      </w:r>
      <w:r w:rsidR="00593C43" w:rsidRPr="00593C43">
        <w:rPr>
          <w:rtl/>
        </w:rPr>
        <w:t xml:space="preserve"> </w:t>
      </w:r>
      <w:r w:rsidR="00593C43" w:rsidRPr="00593C43">
        <w:rPr>
          <w:rFonts w:hint="cs"/>
          <w:rtl/>
        </w:rPr>
        <w:t>حَتَّى</w:t>
      </w:r>
      <w:r w:rsidR="00593C43" w:rsidRPr="00593C43">
        <w:rPr>
          <w:rtl/>
        </w:rPr>
        <w:t xml:space="preserve"> </w:t>
      </w:r>
      <w:r w:rsidR="00593C43" w:rsidRPr="00593C43">
        <w:rPr>
          <w:rFonts w:hint="cs"/>
          <w:rtl/>
        </w:rPr>
        <w:t>يُنَادِيَ</w:t>
      </w:r>
      <w:r w:rsidR="00593C43" w:rsidRPr="00593C43">
        <w:rPr>
          <w:rtl/>
        </w:rPr>
        <w:t xml:space="preserve"> </w:t>
      </w:r>
      <w:r w:rsidR="00593C43" w:rsidRPr="00593C43">
        <w:rPr>
          <w:rFonts w:hint="cs"/>
          <w:rtl/>
        </w:rPr>
        <w:t>ابْنُ</w:t>
      </w:r>
      <w:r w:rsidR="00593C43" w:rsidRPr="00593C43">
        <w:rPr>
          <w:rtl/>
        </w:rPr>
        <w:t xml:space="preserve"> </w:t>
      </w:r>
      <w:r w:rsidR="00593C43" w:rsidRPr="00593C43">
        <w:rPr>
          <w:rFonts w:hint="cs"/>
          <w:rtl/>
        </w:rPr>
        <w:t>أُمِّ</w:t>
      </w:r>
      <w:r w:rsidR="00593C43" w:rsidRPr="00593C43">
        <w:rPr>
          <w:rtl/>
        </w:rPr>
        <w:t xml:space="preserve"> </w:t>
      </w:r>
      <w:r w:rsidR="00593C43" w:rsidRPr="00593C43">
        <w:rPr>
          <w:rFonts w:hint="cs"/>
          <w:rtl/>
        </w:rPr>
        <w:t>مَكْتُومٍ</w:t>
      </w:r>
      <w:r w:rsidR="00593C43" w:rsidRPr="00593C43">
        <w:rPr>
          <w:rFonts w:hint="eastAsia"/>
          <w:rtl/>
        </w:rPr>
        <w:t>»</w:t>
      </w:r>
      <w:r w:rsidR="00593C43" w:rsidRPr="00593C43">
        <w:rPr>
          <w:rFonts w:hint="cs"/>
          <w:rtl/>
        </w:rPr>
        <w:t>،</w:t>
      </w:r>
      <w:r w:rsidR="00593C43" w:rsidRPr="00593C43">
        <w:rPr>
          <w:rtl/>
        </w:rPr>
        <w:t xml:space="preserve"> </w:t>
      </w:r>
      <w:r w:rsidR="00593C43" w:rsidRPr="00593C43">
        <w:rPr>
          <w:rFonts w:hint="cs"/>
          <w:rtl/>
        </w:rPr>
        <w:t>ثُمَّ</w:t>
      </w:r>
      <w:r w:rsidR="00593C43" w:rsidRPr="00593C43">
        <w:rPr>
          <w:rtl/>
        </w:rPr>
        <w:t xml:space="preserve"> </w:t>
      </w:r>
      <w:r w:rsidR="00593C43" w:rsidRPr="00593C43">
        <w:rPr>
          <w:rFonts w:hint="cs"/>
          <w:rtl/>
        </w:rPr>
        <w:t>قَالَ</w:t>
      </w:r>
      <w:r w:rsidR="00593C43" w:rsidRPr="00593C43">
        <w:rPr>
          <w:rtl/>
        </w:rPr>
        <w:t xml:space="preserve">: </w:t>
      </w:r>
      <w:r w:rsidR="00593C43" w:rsidRPr="00593C43">
        <w:rPr>
          <w:rFonts w:hint="cs"/>
          <w:rtl/>
        </w:rPr>
        <w:t>وَكَانَ</w:t>
      </w:r>
      <w:r w:rsidR="00593C43" w:rsidRPr="00593C43">
        <w:rPr>
          <w:rtl/>
        </w:rPr>
        <w:t xml:space="preserve"> </w:t>
      </w:r>
      <w:r w:rsidR="00593C43" w:rsidRPr="00593C43">
        <w:rPr>
          <w:rFonts w:hint="cs"/>
          <w:rtl/>
        </w:rPr>
        <w:t>رَجُلًا</w:t>
      </w:r>
      <w:r w:rsidR="00593C43" w:rsidRPr="00593C43">
        <w:rPr>
          <w:rtl/>
        </w:rPr>
        <w:t xml:space="preserve"> </w:t>
      </w:r>
      <w:r w:rsidR="00593C43" w:rsidRPr="00593C43">
        <w:rPr>
          <w:rFonts w:hint="cs"/>
          <w:rtl/>
        </w:rPr>
        <w:t>أَعْمَى،</w:t>
      </w:r>
      <w:r w:rsidR="00593C43" w:rsidRPr="00593C43">
        <w:rPr>
          <w:rtl/>
        </w:rPr>
        <w:t xml:space="preserve"> </w:t>
      </w:r>
      <w:r w:rsidR="00593C43" w:rsidRPr="00593C43">
        <w:rPr>
          <w:rFonts w:hint="cs"/>
          <w:rtl/>
        </w:rPr>
        <w:t>لاَ</w:t>
      </w:r>
      <w:r w:rsidR="00593C43" w:rsidRPr="00593C43">
        <w:rPr>
          <w:rtl/>
        </w:rPr>
        <w:t xml:space="preserve"> </w:t>
      </w:r>
      <w:r w:rsidR="00593C43" w:rsidRPr="00593C43">
        <w:rPr>
          <w:rFonts w:hint="cs"/>
          <w:rtl/>
        </w:rPr>
        <w:t>يُنَادِي</w:t>
      </w:r>
      <w:r w:rsidR="00593C43" w:rsidRPr="00593C43">
        <w:rPr>
          <w:rtl/>
        </w:rPr>
        <w:t xml:space="preserve"> </w:t>
      </w:r>
      <w:r w:rsidR="00593C43" w:rsidRPr="00593C43">
        <w:rPr>
          <w:rFonts w:hint="cs"/>
          <w:rtl/>
        </w:rPr>
        <w:t>حَتَّى</w:t>
      </w:r>
      <w:r w:rsidR="00593C43" w:rsidRPr="00593C43">
        <w:rPr>
          <w:rtl/>
        </w:rPr>
        <w:t xml:space="preserve"> </w:t>
      </w:r>
      <w:r w:rsidR="00593C43" w:rsidRPr="00593C43">
        <w:rPr>
          <w:rFonts w:hint="cs"/>
          <w:rtl/>
        </w:rPr>
        <w:t>يُقَالَ</w:t>
      </w:r>
      <w:r w:rsidR="00593C43" w:rsidRPr="00593C43">
        <w:rPr>
          <w:rtl/>
        </w:rPr>
        <w:t xml:space="preserve"> </w:t>
      </w:r>
      <w:r w:rsidR="00593C43" w:rsidRPr="00593C43">
        <w:rPr>
          <w:rFonts w:hint="cs"/>
          <w:rtl/>
        </w:rPr>
        <w:t>لَهُ</w:t>
      </w:r>
      <w:r w:rsidR="00593C43" w:rsidRPr="00593C43">
        <w:rPr>
          <w:rtl/>
        </w:rPr>
        <w:t xml:space="preserve">: </w:t>
      </w:r>
      <w:r w:rsidR="00593C43" w:rsidRPr="00593C43">
        <w:rPr>
          <w:rFonts w:hint="cs"/>
          <w:rtl/>
        </w:rPr>
        <w:t>أَصْبَحْتَ</w:t>
      </w:r>
      <w:r w:rsidR="00593C43" w:rsidRPr="00593C43">
        <w:rPr>
          <w:rtl/>
        </w:rPr>
        <w:t xml:space="preserve"> </w:t>
      </w:r>
      <w:r w:rsidR="00593C43" w:rsidRPr="00593C43">
        <w:rPr>
          <w:rFonts w:hint="cs"/>
          <w:rtl/>
        </w:rPr>
        <w:t xml:space="preserve">أَصْبَحْتَ </w:t>
      </w:r>
      <w:r w:rsidRPr="00593C43">
        <w:rPr>
          <w:rFonts w:hint="cs"/>
          <w:rtl/>
        </w:rPr>
        <w:t>[رواه البخاری: 617].</w:t>
      </w:r>
    </w:p>
    <w:p w:rsidR="00DC74C3" w:rsidRDefault="00DC74C3" w:rsidP="00DC74C3">
      <w:pPr>
        <w:pStyle w:val="0-"/>
        <w:rPr>
          <w:rtl/>
          <w:lang w:bidi="fa-IR"/>
        </w:rPr>
      </w:pPr>
      <w:r>
        <w:rPr>
          <w:rFonts w:hint="cs"/>
          <w:rtl/>
          <w:lang w:bidi="fa-IR"/>
        </w:rPr>
        <w:t>379-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r w:rsidR="00593C43">
        <w:rPr>
          <w:rFonts w:hint="cs"/>
          <w:rtl/>
          <w:lang w:bidi="fa-IR"/>
        </w:rPr>
        <w:t xml:space="preserve"> «بلال به شب اذان می‌دهد، پس تا وقتی که (ابن أم مکتوم) اذان می‌دهد، [در وقت سحر] بخورید و بیاشامید».</w:t>
      </w:r>
    </w:p>
    <w:p w:rsidR="00593C43" w:rsidRDefault="00593C43" w:rsidP="00593C43">
      <w:pPr>
        <w:pStyle w:val="0-"/>
        <w:rPr>
          <w:rtl/>
          <w:lang w:bidi="fa-IR"/>
        </w:rPr>
      </w:pPr>
      <w:r>
        <w:rPr>
          <w:rFonts w:hint="cs"/>
          <w:rtl/>
          <w:lang w:bidi="fa-IR"/>
        </w:rPr>
        <w:t>و گفت که: ابن أم مکتوم شخص نابینائی بود که تا برایش نمی‌گفتند که: (صبح شده است)، (صبح شده است)، اذان نمی‌داد</w:t>
      </w:r>
      <w:r w:rsidRPr="00593C43">
        <w:rPr>
          <w:rFonts w:hint="cs"/>
          <w:vertAlign w:val="superscript"/>
          <w:rtl/>
          <w:lang w:bidi="fa-IR"/>
        </w:rPr>
        <w:t>(</w:t>
      </w:r>
      <w:r w:rsidRPr="005A62CD">
        <w:rPr>
          <w:rStyle w:val="FootnoteReference"/>
          <w:rtl/>
          <w:lang w:bidi="fa-IR"/>
        </w:rPr>
        <w:footnoteReference w:id="67"/>
      </w:r>
      <w:r w:rsidRPr="00593C43">
        <w:rPr>
          <w:rFonts w:hint="cs"/>
          <w:vertAlign w:val="superscript"/>
          <w:rtl/>
          <w:lang w:bidi="fa-IR"/>
        </w:rPr>
        <w:t>)</w:t>
      </w:r>
      <w:r>
        <w:rPr>
          <w:rFonts w:hint="cs"/>
          <w:rtl/>
          <w:lang w:bidi="fa-IR"/>
        </w:rPr>
        <w:t>.</w:t>
      </w:r>
    </w:p>
    <w:p w:rsidR="00562C60" w:rsidRDefault="00562C60" w:rsidP="00A24B89">
      <w:pPr>
        <w:pStyle w:val="2-0"/>
        <w:rPr>
          <w:rtl/>
        </w:rPr>
      </w:pPr>
      <w:r w:rsidRPr="006F238E">
        <w:rPr>
          <w:rFonts w:hint="cs"/>
          <w:rtl/>
          <w:lang w:bidi="ar-SA"/>
        </w:rPr>
        <w:t>10</w:t>
      </w:r>
      <w:r>
        <w:rPr>
          <w:rFonts w:hint="cs"/>
          <w:rtl/>
        </w:rPr>
        <w:t>- باب: ال</w:t>
      </w:r>
      <w:r w:rsidR="00673846">
        <w:rPr>
          <w:rFonts w:hint="cs"/>
          <w:rtl/>
        </w:rPr>
        <w:t>أذَانِ بَعْدَ</w:t>
      </w:r>
      <w:r w:rsidR="007653FD">
        <w:rPr>
          <w:rFonts w:hint="cs"/>
          <w:rtl/>
        </w:rPr>
        <w:t xml:space="preserve"> الفَجْرِ</w:t>
      </w:r>
    </w:p>
    <w:p w:rsidR="007653FD" w:rsidRDefault="007653FD" w:rsidP="00A24B89">
      <w:pPr>
        <w:pStyle w:val="4-"/>
        <w:rPr>
          <w:rtl/>
          <w:lang w:bidi="fa-IR"/>
        </w:rPr>
      </w:pPr>
      <w:bookmarkStart w:id="42" w:name="_Toc432244033"/>
      <w:r>
        <w:rPr>
          <w:rFonts w:hint="cs"/>
          <w:rtl/>
          <w:lang w:bidi="fa-IR"/>
        </w:rPr>
        <w:t>باب [10]: اذان دادن بعد از داخل شدن وقت نماز فجر</w:t>
      </w:r>
      <w:bookmarkEnd w:id="42"/>
    </w:p>
    <w:p w:rsidR="00EA6770" w:rsidRDefault="007653FD" w:rsidP="00EA6770">
      <w:pPr>
        <w:pStyle w:val="5-"/>
        <w:rPr>
          <w:rtl/>
        </w:rPr>
      </w:pPr>
      <w:r w:rsidRPr="00A24B89">
        <w:rPr>
          <w:rFonts w:hint="cs"/>
          <w:rtl/>
        </w:rPr>
        <w:t xml:space="preserve">380- </w:t>
      </w:r>
      <w:r w:rsidR="00D977D1">
        <w:rPr>
          <w:rFonts w:hint="cs"/>
          <w:rtl/>
        </w:rPr>
        <w:t>عَنْ حَفْصَة رَضِيَ اللهُ عَنْه</w:t>
      </w:r>
      <w:r w:rsidR="00D977D1">
        <w:rPr>
          <w:rFonts w:asciiTheme="minorHAnsi" w:hAnsiTheme="minorHAnsi" w:hint="cs"/>
          <w:rtl/>
        </w:rPr>
        <w:t>َ</w:t>
      </w:r>
      <w:r w:rsidR="00D977D1">
        <w:rPr>
          <w:rFonts w:hint="cs"/>
          <w:rtl/>
        </w:rPr>
        <w:t>ا:</w:t>
      </w:r>
      <w:r w:rsidR="00A24B89" w:rsidRPr="00EA6770">
        <w:rPr>
          <w:rtl/>
        </w:rPr>
        <w:t xml:space="preserve"> </w:t>
      </w:r>
      <w:r w:rsidR="00A24B89" w:rsidRPr="00EA6770">
        <w:rPr>
          <w:rFonts w:hint="eastAsia"/>
          <w:rtl/>
        </w:rPr>
        <w:t>«</w:t>
      </w:r>
      <w:r w:rsidR="00A24B89" w:rsidRPr="00EA6770">
        <w:rPr>
          <w:rFonts w:hint="cs"/>
          <w:rtl/>
        </w:rPr>
        <w:t>أَنَّ</w:t>
      </w:r>
      <w:r w:rsidR="00A24B89" w:rsidRPr="00EA6770">
        <w:rPr>
          <w:rtl/>
        </w:rPr>
        <w:t xml:space="preserve"> </w:t>
      </w:r>
      <w:r w:rsidR="00A24B89" w:rsidRPr="00EA6770">
        <w:rPr>
          <w:rFonts w:hint="cs"/>
          <w:rtl/>
        </w:rPr>
        <w:t>رَسُولَ</w:t>
      </w:r>
      <w:r w:rsidR="00A24B89" w:rsidRPr="00EA6770">
        <w:rPr>
          <w:rtl/>
        </w:rPr>
        <w:t xml:space="preserve"> </w:t>
      </w:r>
      <w:r w:rsidR="00A24B89" w:rsidRPr="00EA6770">
        <w:rPr>
          <w:rFonts w:hint="cs"/>
          <w:rtl/>
        </w:rPr>
        <w:t>اللَّهِ</w:t>
      </w:r>
      <w:r w:rsidR="00A24B89" w:rsidRPr="00EA6770">
        <w:rPr>
          <w:rtl/>
        </w:rPr>
        <w:t xml:space="preserve"> </w:t>
      </w:r>
      <w:r w:rsidR="00A24B89" w:rsidRPr="00EA6770">
        <w:rPr>
          <w:rFonts w:hint="cs"/>
          <w:rtl/>
        </w:rPr>
        <w:t>صَلَّى</w:t>
      </w:r>
      <w:r w:rsidR="00A24B89" w:rsidRPr="00EA6770">
        <w:rPr>
          <w:rtl/>
        </w:rPr>
        <w:t xml:space="preserve"> </w:t>
      </w:r>
      <w:r w:rsidR="00A24B89" w:rsidRPr="00EA6770">
        <w:rPr>
          <w:rFonts w:hint="cs"/>
          <w:rtl/>
        </w:rPr>
        <w:t>اللهُ</w:t>
      </w:r>
      <w:r w:rsidR="00A24B89" w:rsidRPr="00EA6770">
        <w:rPr>
          <w:rtl/>
        </w:rPr>
        <w:t xml:space="preserve"> </w:t>
      </w:r>
      <w:r w:rsidR="00A24B89" w:rsidRPr="00EA6770">
        <w:rPr>
          <w:rFonts w:hint="cs"/>
          <w:rtl/>
        </w:rPr>
        <w:t>عَلَيْهِ</w:t>
      </w:r>
      <w:r w:rsidR="00A24B89" w:rsidRPr="00EA6770">
        <w:rPr>
          <w:rtl/>
        </w:rPr>
        <w:t xml:space="preserve"> </w:t>
      </w:r>
      <w:r w:rsidR="00A24B89" w:rsidRPr="00EA6770">
        <w:rPr>
          <w:rFonts w:hint="cs"/>
          <w:rtl/>
        </w:rPr>
        <w:t>وَسَلَّمَ</w:t>
      </w:r>
      <w:r w:rsidR="00A24B89" w:rsidRPr="00EA6770">
        <w:rPr>
          <w:rtl/>
        </w:rPr>
        <w:t xml:space="preserve"> </w:t>
      </w:r>
      <w:r w:rsidR="00A24B89" w:rsidRPr="00EA6770">
        <w:rPr>
          <w:rFonts w:hint="cs"/>
          <w:rtl/>
        </w:rPr>
        <w:t>كَانَ</w:t>
      </w:r>
      <w:r w:rsidR="00A24B89" w:rsidRPr="00EA6770">
        <w:rPr>
          <w:rtl/>
        </w:rPr>
        <w:t xml:space="preserve"> </w:t>
      </w:r>
      <w:r w:rsidR="00A24B89" w:rsidRPr="00EA6770">
        <w:rPr>
          <w:rFonts w:hint="cs"/>
          <w:rtl/>
        </w:rPr>
        <w:t>إِذَا</w:t>
      </w:r>
      <w:r w:rsidR="00A24B89" w:rsidRPr="00EA6770">
        <w:rPr>
          <w:rtl/>
        </w:rPr>
        <w:t xml:space="preserve"> </w:t>
      </w:r>
      <w:r w:rsidR="00A24B89" w:rsidRPr="00EA6770">
        <w:rPr>
          <w:rFonts w:hint="cs"/>
          <w:rtl/>
        </w:rPr>
        <w:t>اعْتَكَفَ</w:t>
      </w:r>
      <w:r w:rsidR="00A24B89" w:rsidRPr="00EA6770">
        <w:rPr>
          <w:rtl/>
        </w:rPr>
        <w:t xml:space="preserve"> </w:t>
      </w:r>
      <w:r w:rsidR="00A24B89" w:rsidRPr="00EA6770">
        <w:rPr>
          <w:rFonts w:hint="cs"/>
          <w:rtl/>
        </w:rPr>
        <w:t>المُؤَذِّنُ</w:t>
      </w:r>
      <w:r w:rsidR="00A24B89" w:rsidRPr="00EA6770">
        <w:rPr>
          <w:rtl/>
        </w:rPr>
        <w:t xml:space="preserve"> </w:t>
      </w:r>
      <w:r w:rsidR="00A24B89" w:rsidRPr="00EA6770">
        <w:rPr>
          <w:rFonts w:hint="cs"/>
          <w:rtl/>
        </w:rPr>
        <w:t>لِلصُّبْحِ،</w:t>
      </w:r>
      <w:r w:rsidR="00A24B89" w:rsidRPr="00EA6770">
        <w:rPr>
          <w:rtl/>
        </w:rPr>
        <w:t xml:space="preserve"> </w:t>
      </w:r>
      <w:r w:rsidR="00A24B89" w:rsidRPr="00EA6770">
        <w:rPr>
          <w:rFonts w:hint="cs"/>
          <w:rtl/>
        </w:rPr>
        <w:t>وَبَدَا</w:t>
      </w:r>
      <w:r w:rsidR="00A24B89" w:rsidRPr="00EA6770">
        <w:rPr>
          <w:rtl/>
        </w:rPr>
        <w:t xml:space="preserve"> </w:t>
      </w:r>
      <w:r w:rsidR="00A24B89" w:rsidRPr="00EA6770">
        <w:rPr>
          <w:rFonts w:hint="cs"/>
          <w:rtl/>
        </w:rPr>
        <w:t>الصُّبْحُ،</w:t>
      </w:r>
      <w:r w:rsidR="00A24B89" w:rsidRPr="00EA6770">
        <w:rPr>
          <w:rtl/>
        </w:rPr>
        <w:t xml:space="preserve"> </w:t>
      </w:r>
      <w:r w:rsidR="00A24B89" w:rsidRPr="00EA6770">
        <w:rPr>
          <w:rFonts w:hint="cs"/>
          <w:rtl/>
        </w:rPr>
        <w:t>صَلَّى</w:t>
      </w:r>
      <w:r w:rsidR="00A24B89" w:rsidRPr="00EA6770">
        <w:rPr>
          <w:rtl/>
        </w:rPr>
        <w:t xml:space="preserve"> </w:t>
      </w:r>
      <w:r w:rsidR="00A24B89" w:rsidRPr="00EA6770">
        <w:rPr>
          <w:rFonts w:hint="cs"/>
          <w:rtl/>
        </w:rPr>
        <w:t>رَكْعَتَيْنِ</w:t>
      </w:r>
      <w:r w:rsidR="00A24B89" w:rsidRPr="00EA6770">
        <w:rPr>
          <w:rtl/>
        </w:rPr>
        <w:t xml:space="preserve"> </w:t>
      </w:r>
      <w:r w:rsidR="00A24B89" w:rsidRPr="00EA6770">
        <w:rPr>
          <w:rFonts w:hint="cs"/>
          <w:rtl/>
        </w:rPr>
        <w:t>خَفِيفَتَيْنِ</w:t>
      </w:r>
      <w:r w:rsidR="00A24B89" w:rsidRPr="00EA6770">
        <w:rPr>
          <w:rtl/>
        </w:rPr>
        <w:t xml:space="preserve"> </w:t>
      </w:r>
      <w:r w:rsidR="00A24B89" w:rsidRPr="00EA6770">
        <w:rPr>
          <w:rFonts w:hint="cs"/>
          <w:rtl/>
        </w:rPr>
        <w:t>قَبْلَ</w:t>
      </w:r>
      <w:r w:rsidR="00A24B89" w:rsidRPr="00EA6770">
        <w:rPr>
          <w:rtl/>
        </w:rPr>
        <w:t xml:space="preserve"> </w:t>
      </w:r>
      <w:r w:rsidR="00A24B89" w:rsidRPr="00EA6770">
        <w:rPr>
          <w:rFonts w:hint="cs"/>
          <w:rtl/>
        </w:rPr>
        <w:t>أَنْ</w:t>
      </w:r>
      <w:r w:rsidR="00A24B89" w:rsidRPr="00EA6770">
        <w:rPr>
          <w:rtl/>
        </w:rPr>
        <w:t xml:space="preserve"> </w:t>
      </w:r>
      <w:r w:rsidR="00A24B89" w:rsidRPr="00EA6770">
        <w:rPr>
          <w:rFonts w:hint="cs"/>
          <w:rtl/>
        </w:rPr>
        <w:t>تُقَامَ</w:t>
      </w:r>
      <w:r w:rsidR="00A24B89" w:rsidRPr="00EA6770">
        <w:rPr>
          <w:rtl/>
        </w:rPr>
        <w:t xml:space="preserve"> </w:t>
      </w:r>
      <w:r w:rsidR="00A24B89" w:rsidRPr="00EA6770">
        <w:rPr>
          <w:rFonts w:hint="cs"/>
          <w:rtl/>
        </w:rPr>
        <w:t>الصَّلاَةُ</w:t>
      </w:r>
      <w:r w:rsidR="00A24B89" w:rsidRPr="00EA6770">
        <w:rPr>
          <w:rFonts w:hint="eastAsia"/>
          <w:rtl/>
        </w:rPr>
        <w:t>»</w:t>
      </w:r>
      <w:r w:rsidR="00A24B89" w:rsidRPr="00EA6770">
        <w:rPr>
          <w:rFonts w:hint="cs"/>
          <w:rtl/>
        </w:rPr>
        <w:t xml:space="preserve"> </w:t>
      </w:r>
      <w:r w:rsidRPr="00EA6770">
        <w:rPr>
          <w:rFonts w:hint="cs"/>
          <w:rtl/>
        </w:rPr>
        <w:t>[رواه البخاری: 618].</w:t>
      </w:r>
    </w:p>
    <w:p w:rsidR="007653FD" w:rsidRDefault="00A24B89" w:rsidP="00C01A56">
      <w:pPr>
        <w:pStyle w:val="0-"/>
        <w:rPr>
          <w:rtl/>
          <w:lang w:bidi="fa-IR"/>
        </w:rPr>
      </w:pPr>
      <w:r>
        <w:rPr>
          <w:rFonts w:hint="cs"/>
          <w:rtl/>
          <w:lang w:bidi="fa-IR"/>
        </w:rPr>
        <w:t>380- از حفصه</w:t>
      </w:r>
      <w:r>
        <w:rPr>
          <w:rFonts w:cs="CTraditional Arabic" w:hint="cs"/>
          <w:rtl/>
          <w:lang w:bidi="fa-IR"/>
        </w:rPr>
        <w:t>ل</w:t>
      </w:r>
      <w:r w:rsidRPr="00A24B89">
        <w:rPr>
          <w:rFonts w:hint="cs"/>
          <w:vertAlign w:val="superscript"/>
          <w:rtl/>
          <w:lang w:bidi="fa-IR"/>
        </w:rPr>
        <w:t>(</w:t>
      </w:r>
      <w:r w:rsidRPr="005A62CD">
        <w:rPr>
          <w:rStyle w:val="FootnoteReference"/>
          <w:rtl/>
          <w:lang w:bidi="fa-IR"/>
        </w:rPr>
        <w:footnoteReference w:id="68"/>
      </w:r>
      <w:r w:rsidRPr="00A24B89">
        <w:rPr>
          <w:rFonts w:hint="cs"/>
          <w:vertAlign w:val="superscript"/>
          <w:rtl/>
          <w:lang w:bidi="fa-IR"/>
        </w:rPr>
        <w:t>)</w:t>
      </w:r>
      <w:r>
        <w:rPr>
          <w:rFonts w:hint="cs"/>
          <w:rtl/>
          <w:lang w:bidi="fa-IR"/>
        </w:rPr>
        <w:t xml:space="preserve"> روایت است که گفت: وقتیکه مؤذن به نماز صبح اذان می‌داد، و صبح روشن می‌شد، پیامبر خدا </w:t>
      </w:r>
      <w:r>
        <w:rPr>
          <w:rFonts w:cs="CTraditional Arabic" w:hint="cs"/>
          <w:rtl/>
          <w:lang w:bidi="fa-IR"/>
        </w:rPr>
        <w:t>ج</w:t>
      </w:r>
      <w:r>
        <w:rPr>
          <w:rFonts w:hint="cs"/>
          <w:rtl/>
          <w:lang w:bidi="fa-IR"/>
        </w:rPr>
        <w:t xml:space="preserve"> پیش از برپا شدن جماعت، دو رکعت نماز سبک و کوتاه می‌‌خواندند</w:t>
      </w:r>
      <w:r w:rsidRPr="00A24B89">
        <w:rPr>
          <w:rFonts w:hint="cs"/>
          <w:vertAlign w:val="superscript"/>
          <w:rtl/>
          <w:lang w:bidi="fa-IR"/>
        </w:rPr>
        <w:t>(</w:t>
      </w:r>
      <w:r w:rsidRPr="005A62CD">
        <w:rPr>
          <w:rStyle w:val="FootnoteReference"/>
          <w:rtl/>
          <w:lang w:bidi="fa-IR"/>
        </w:rPr>
        <w:footnoteReference w:id="69"/>
      </w:r>
      <w:r w:rsidRPr="00A24B89">
        <w:rPr>
          <w:rFonts w:hint="cs"/>
          <w:vertAlign w:val="superscript"/>
          <w:rtl/>
          <w:lang w:bidi="fa-IR"/>
        </w:rPr>
        <w:t>)</w:t>
      </w:r>
      <w:r>
        <w:rPr>
          <w:rFonts w:hint="cs"/>
          <w:rtl/>
          <w:lang w:bidi="fa-IR"/>
        </w:rPr>
        <w:t>.</w:t>
      </w:r>
    </w:p>
    <w:p w:rsidR="00EA6770" w:rsidRPr="00F1233A" w:rsidRDefault="0066321E" w:rsidP="00F1233A">
      <w:pPr>
        <w:pStyle w:val="2-0"/>
        <w:rPr>
          <w:rStyle w:val="0-Char"/>
          <w:rFonts w:ascii="mylotus" w:hAnsi="mylotus" w:cs="mylotus"/>
          <w:sz w:val="32"/>
          <w:szCs w:val="32"/>
          <w:rtl/>
        </w:rPr>
      </w:pPr>
      <w:r w:rsidRPr="006F238E">
        <w:rPr>
          <w:rFonts w:hint="cs"/>
          <w:rtl/>
          <w:lang w:bidi="ar-SA"/>
        </w:rPr>
        <w:t>11</w:t>
      </w:r>
      <w:r w:rsidRPr="00F1233A">
        <w:rPr>
          <w:rStyle w:val="0-Char"/>
          <w:rFonts w:ascii="mylotus" w:hAnsi="mylotus" w:cs="mylotus" w:hint="cs"/>
          <w:sz w:val="32"/>
          <w:szCs w:val="32"/>
          <w:rtl/>
        </w:rPr>
        <w:t>- باب: الأذَانِ قَبْلَ الفَجْرِ</w:t>
      </w:r>
    </w:p>
    <w:p w:rsidR="0066321E" w:rsidRPr="00F1233A" w:rsidRDefault="0066321E" w:rsidP="00F1233A">
      <w:pPr>
        <w:pStyle w:val="4-"/>
        <w:rPr>
          <w:rStyle w:val="0-Char"/>
          <w:rFonts w:ascii="IRZar" w:hAnsi="IRZar" w:cs="IRZar"/>
          <w:sz w:val="24"/>
          <w:szCs w:val="24"/>
          <w:rtl/>
        </w:rPr>
      </w:pPr>
      <w:bookmarkStart w:id="43" w:name="_Toc432244034"/>
      <w:r w:rsidRPr="00F1233A">
        <w:rPr>
          <w:rStyle w:val="0-Char"/>
          <w:rFonts w:ascii="IRZar" w:hAnsi="IRZar" w:cs="IRZar" w:hint="cs"/>
          <w:sz w:val="24"/>
          <w:szCs w:val="24"/>
          <w:rtl/>
        </w:rPr>
        <w:t>باب [11]: اذان دادن پیش از داخل شدن وقت نماز صبح</w:t>
      </w:r>
      <w:bookmarkEnd w:id="43"/>
    </w:p>
    <w:p w:rsidR="0066321E" w:rsidRPr="00AC2AD3" w:rsidRDefault="0066321E" w:rsidP="00AC2AD3">
      <w:pPr>
        <w:pStyle w:val="5-"/>
        <w:rPr>
          <w:rStyle w:val="0-Char"/>
          <w:rFonts w:ascii="KFGQPC Uthman Taha Naskh" w:hAnsi="KFGQPC Uthman Taha Naskh" w:cs="KFGQPC Uthman Taha Naskh"/>
          <w:sz w:val="27"/>
          <w:szCs w:val="27"/>
          <w:rtl/>
        </w:rPr>
      </w:pPr>
      <w:r w:rsidRPr="00AC2AD3">
        <w:rPr>
          <w:rStyle w:val="0-Char"/>
          <w:rFonts w:ascii="KFGQPC Uthman Taha Naskh" w:hAnsi="KFGQPC Uthman Taha Naskh" w:cs="KFGQPC Uthman Taha Naskh" w:hint="cs"/>
          <w:sz w:val="27"/>
          <w:szCs w:val="27"/>
          <w:rtl/>
        </w:rPr>
        <w:t xml:space="preserve">381- </w:t>
      </w:r>
      <w:r w:rsidR="00AC2AD3" w:rsidRPr="00AC2AD3">
        <w:rPr>
          <w:rFonts w:hint="cs"/>
          <w:rtl/>
        </w:rPr>
        <w:t>عَنْ</w:t>
      </w:r>
      <w:r w:rsidR="00AC2AD3" w:rsidRPr="00AC2AD3">
        <w:rPr>
          <w:rtl/>
        </w:rPr>
        <w:t xml:space="preserve"> </w:t>
      </w:r>
      <w:r w:rsidR="00AC2AD3" w:rsidRPr="00AC2AD3">
        <w:rPr>
          <w:rFonts w:hint="cs"/>
          <w:rtl/>
        </w:rPr>
        <w:t>عَبْدِ</w:t>
      </w:r>
      <w:r w:rsidR="00AC2AD3" w:rsidRPr="00AC2AD3">
        <w:rPr>
          <w:rtl/>
        </w:rPr>
        <w:t xml:space="preserve"> </w:t>
      </w:r>
      <w:r w:rsidR="00AC2AD3" w:rsidRPr="00AC2AD3">
        <w:rPr>
          <w:rFonts w:hint="cs"/>
          <w:rtl/>
        </w:rPr>
        <w:t>اللَّهِ</w:t>
      </w:r>
      <w:r w:rsidR="00AC2AD3" w:rsidRPr="00AC2AD3">
        <w:rPr>
          <w:rtl/>
        </w:rPr>
        <w:t xml:space="preserve"> </w:t>
      </w:r>
      <w:r w:rsidR="00AC2AD3" w:rsidRPr="00AC2AD3">
        <w:rPr>
          <w:rFonts w:hint="cs"/>
          <w:rtl/>
        </w:rPr>
        <w:t>بْنِ</w:t>
      </w:r>
      <w:r w:rsidR="00AC2AD3" w:rsidRPr="00AC2AD3">
        <w:rPr>
          <w:rtl/>
        </w:rPr>
        <w:t xml:space="preserve"> </w:t>
      </w:r>
      <w:r w:rsidR="00AC2AD3" w:rsidRPr="00AC2AD3">
        <w:rPr>
          <w:rFonts w:hint="cs"/>
          <w:rtl/>
        </w:rPr>
        <w:t>مَسْعُودٍ رَضِيَ اللهُ عَنْهُ،</w:t>
      </w:r>
      <w:r w:rsidR="00AC2AD3" w:rsidRPr="00AC2AD3">
        <w:rPr>
          <w:rtl/>
        </w:rPr>
        <w:t xml:space="preserve"> </w:t>
      </w:r>
      <w:r w:rsidR="00AC2AD3" w:rsidRPr="00AC2AD3">
        <w:rPr>
          <w:rFonts w:hint="cs"/>
          <w:rtl/>
        </w:rPr>
        <w:t>عَنِ</w:t>
      </w:r>
      <w:r w:rsidR="00AC2AD3" w:rsidRPr="00AC2AD3">
        <w:rPr>
          <w:rtl/>
        </w:rPr>
        <w:t xml:space="preserve"> </w:t>
      </w:r>
      <w:r w:rsidR="00AC2AD3" w:rsidRPr="00AC2AD3">
        <w:rPr>
          <w:rFonts w:hint="cs"/>
          <w:rtl/>
        </w:rPr>
        <w:t>النَّبِيِّ</w:t>
      </w:r>
      <w:r w:rsidR="00AC2AD3" w:rsidRPr="00AC2AD3">
        <w:rPr>
          <w:rtl/>
        </w:rPr>
        <w:t xml:space="preserve"> </w:t>
      </w:r>
      <w:r w:rsidR="00AC2AD3" w:rsidRPr="00AC2AD3">
        <w:rPr>
          <w:rFonts w:hint="cs"/>
          <w:rtl/>
        </w:rPr>
        <w:t>صَلَّى</w:t>
      </w:r>
      <w:r w:rsidR="00AC2AD3" w:rsidRPr="00AC2AD3">
        <w:rPr>
          <w:rtl/>
        </w:rPr>
        <w:t xml:space="preserve"> </w:t>
      </w:r>
      <w:r w:rsidR="00AC2AD3" w:rsidRPr="00AC2AD3">
        <w:rPr>
          <w:rFonts w:hint="cs"/>
          <w:rtl/>
        </w:rPr>
        <w:t>اللهُ</w:t>
      </w:r>
      <w:r w:rsidR="00AC2AD3" w:rsidRPr="00AC2AD3">
        <w:rPr>
          <w:rtl/>
        </w:rPr>
        <w:t xml:space="preserve"> </w:t>
      </w:r>
      <w:r w:rsidR="00AC2AD3" w:rsidRPr="00AC2AD3">
        <w:rPr>
          <w:rFonts w:hint="cs"/>
          <w:rtl/>
        </w:rPr>
        <w:t>عَلَيْهِ</w:t>
      </w:r>
      <w:r w:rsidR="00AC2AD3" w:rsidRPr="00AC2AD3">
        <w:rPr>
          <w:rtl/>
        </w:rPr>
        <w:t xml:space="preserve"> </w:t>
      </w:r>
      <w:r w:rsidR="00AC2AD3" w:rsidRPr="00AC2AD3">
        <w:rPr>
          <w:rFonts w:hint="cs"/>
          <w:rtl/>
        </w:rPr>
        <w:t>وَسَلَّمَ</w:t>
      </w:r>
      <w:r w:rsidR="00AC2AD3" w:rsidRPr="00AC2AD3">
        <w:rPr>
          <w:rtl/>
        </w:rPr>
        <w:t xml:space="preserve"> </w:t>
      </w:r>
      <w:r w:rsidR="00AC2AD3" w:rsidRPr="00AC2AD3">
        <w:rPr>
          <w:rFonts w:hint="cs"/>
          <w:rtl/>
        </w:rPr>
        <w:t>قَالَ</w:t>
      </w:r>
      <w:r w:rsidR="00AC2AD3" w:rsidRPr="00AC2AD3">
        <w:rPr>
          <w:rtl/>
        </w:rPr>
        <w:t xml:space="preserve">: </w:t>
      </w:r>
      <w:r w:rsidR="00AC2AD3" w:rsidRPr="00AC2AD3">
        <w:rPr>
          <w:rFonts w:hint="eastAsia"/>
          <w:rtl/>
        </w:rPr>
        <w:t>«</w:t>
      </w:r>
      <w:r w:rsidR="00AC2AD3" w:rsidRPr="00AC2AD3">
        <w:rPr>
          <w:rFonts w:hint="cs"/>
          <w:rtl/>
        </w:rPr>
        <w:t>لاَ</w:t>
      </w:r>
      <w:r w:rsidR="00AC2AD3" w:rsidRPr="00AC2AD3">
        <w:rPr>
          <w:rtl/>
        </w:rPr>
        <w:t xml:space="preserve"> </w:t>
      </w:r>
      <w:r w:rsidR="00AC2AD3" w:rsidRPr="00AC2AD3">
        <w:rPr>
          <w:rFonts w:hint="cs"/>
          <w:rtl/>
        </w:rPr>
        <w:t>يَمْنَعَنَّ</w:t>
      </w:r>
      <w:r w:rsidR="00AC2AD3" w:rsidRPr="00AC2AD3">
        <w:rPr>
          <w:rtl/>
        </w:rPr>
        <w:t xml:space="preserve"> </w:t>
      </w:r>
      <w:r w:rsidR="00AC2AD3" w:rsidRPr="00AC2AD3">
        <w:rPr>
          <w:rFonts w:hint="cs"/>
          <w:rtl/>
        </w:rPr>
        <w:t>أَحَدَكُمْ</w:t>
      </w:r>
      <w:r w:rsidR="00AC2AD3" w:rsidRPr="00AC2AD3">
        <w:rPr>
          <w:rtl/>
        </w:rPr>
        <w:t xml:space="preserve"> - </w:t>
      </w:r>
      <w:r w:rsidR="00AC2AD3" w:rsidRPr="00AC2AD3">
        <w:rPr>
          <w:rFonts w:hint="cs"/>
          <w:rtl/>
        </w:rPr>
        <w:t>أَوْ</w:t>
      </w:r>
      <w:r w:rsidR="00AC2AD3" w:rsidRPr="00AC2AD3">
        <w:rPr>
          <w:rtl/>
        </w:rPr>
        <w:t xml:space="preserve"> </w:t>
      </w:r>
      <w:r w:rsidR="00AC2AD3" w:rsidRPr="00AC2AD3">
        <w:rPr>
          <w:rFonts w:hint="cs"/>
          <w:rtl/>
        </w:rPr>
        <w:t>أَحَدًا</w:t>
      </w:r>
      <w:r w:rsidR="00AC2AD3" w:rsidRPr="00AC2AD3">
        <w:rPr>
          <w:rtl/>
        </w:rPr>
        <w:t xml:space="preserve"> </w:t>
      </w:r>
      <w:r w:rsidR="00AC2AD3" w:rsidRPr="00AC2AD3">
        <w:rPr>
          <w:rFonts w:hint="cs"/>
          <w:rtl/>
        </w:rPr>
        <w:t>مِنْكُمْ</w:t>
      </w:r>
      <w:r w:rsidR="00AC2AD3" w:rsidRPr="00AC2AD3">
        <w:rPr>
          <w:rtl/>
        </w:rPr>
        <w:t xml:space="preserve"> - </w:t>
      </w:r>
      <w:r w:rsidR="00AC2AD3" w:rsidRPr="00AC2AD3">
        <w:rPr>
          <w:rFonts w:hint="cs"/>
          <w:rtl/>
        </w:rPr>
        <w:t>أَذَانُ</w:t>
      </w:r>
      <w:r w:rsidR="00AC2AD3" w:rsidRPr="00AC2AD3">
        <w:rPr>
          <w:rtl/>
        </w:rPr>
        <w:t xml:space="preserve"> </w:t>
      </w:r>
      <w:r w:rsidR="00AC2AD3" w:rsidRPr="00AC2AD3">
        <w:rPr>
          <w:rFonts w:hint="cs"/>
          <w:rtl/>
        </w:rPr>
        <w:t>بِلاَلٍ</w:t>
      </w:r>
      <w:r w:rsidR="00AC2AD3" w:rsidRPr="00AC2AD3">
        <w:rPr>
          <w:rtl/>
        </w:rPr>
        <w:t xml:space="preserve"> </w:t>
      </w:r>
      <w:r w:rsidR="00AC2AD3" w:rsidRPr="00AC2AD3">
        <w:rPr>
          <w:rFonts w:hint="cs"/>
          <w:rtl/>
        </w:rPr>
        <w:t>مِنْ</w:t>
      </w:r>
      <w:r w:rsidR="00AC2AD3" w:rsidRPr="00AC2AD3">
        <w:rPr>
          <w:rtl/>
        </w:rPr>
        <w:t xml:space="preserve"> </w:t>
      </w:r>
      <w:r w:rsidR="00AC2AD3" w:rsidRPr="00AC2AD3">
        <w:rPr>
          <w:rFonts w:hint="cs"/>
          <w:rtl/>
        </w:rPr>
        <w:t>سَحُورِهِ،</w:t>
      </w:r>
      <w:r w:rsidR="00AC2AD3" w:rsidRPr="00AC2AD3">
        <w:rPr>
          <w:rtl/>
        </w:rPr>
        <w:t xml:space="preserve"> </w:t>
      </w:r>
      <w:r w:rsidR="00AC2AD3" w:rsidRPr="00AC2AD3">
        <w:rPr>
          <w:rFonts w:hint="cs"/>
          <w:rtl/>
        </w:rPr>
        <w:t>فَإِنَّهُ</w:t>
      </w:r>
      <w:r w:rsidR="00AC2AD3" w:rsidRPr="00AC2AD3">
        <w:rPr>
          <w:rtl/>
        </w:rPr>
        <w:t xml:space="preserve"> </w:t>
      </w:r>
      <w:r w:rsidR="00AC2AD3" w:rsidRPr="00AC2AD3">
        <w:rPr>
          <w:rFonts w:hint="cs"/>
          <w:rtl/>
        </w:rPr>
        <w:t>يُؤَذِّنُ</w:t>
      </w:r>
      <w:r w:rsidR="00AC2AD3" w:rsidRPr="00AC2AD3">
        <w:rPr>
          <w:rtl/>
        </w:rPr>
        <w:t xml:space="preserve"> - </w:t>
      </w:r>
      <w:r w:rsidR="00AC2AD3" w:rsidRPr="00AC2AD3">
        <w:rPr>
          <w:rFonts w:hint="cs"/>
          <w:rtl/>
        </w:rPr>
        <w:t>أَوْ</w:t>
      </w:r>
      <w:r w:rsidR="00AC2AD3" w:rsidRPr="00AC2AD3">
        <w:rPr>
          <w:rtl/>
        </w:rPr>
        <w:t xml:space="preserve"> </w:t>
      </w:r>
      <w:r w:rsidR="00AC2AD3" w:rsidRPr="00AC2AD3">
        <w:rPr>
          <w:rFonts w:hint="cs"/>
          <w:rtl/>
        </w:rPr>
        <w:t>يُنَادِي</w:t>
      </w:r>
      <w:r w:rsidR="00AC2AD3" w:rsidRPr="00AC2AD3">
        <w:rPr>
          <w:rtl/>
        </w:rPr>
        <w:t xml:space="preserve"> </w:t>
      </w:r>
      <w:r w:rsidR="00AC2AD3" w:rsidRPr="00AC2AD3">
        <w:rPr>
          <w:rFonts w:hint="cs"/>
          <w:rtl/>
        </w:rPr>
        <w:t>بِلَيْلٍ</w:t>
      </w:r>
      <w:r w:rsidR="00AC2AD3" w:rsidRPr="00AC2AD3">
        <w:rPr>
          <w:rtl/>
        </w:rPr>
        <w:t xml:space="preserve"> - </w:t>
      </w:r>
      <w:r w:rsidR="00AC2AD3" w:rsidRPr="00AC2AD3">
        <w:rPr>
          <w:rFonts w:hint="cs"/>
          <w:rtl/>
        </w:rPr>
        <w:t>لِيَرْجِعَ</w:t>
      </w:r>
      <w:r w:rsidR="00AC2AD3" w:rsidRPr="00AC2AD3">
        <w:rPr>
          <w:rtl/>
        </w:rPr>
        <w:t xml:space="preserve"> </w:t>
      </w:r>
      <w:r w:rsidR="00AC2AD3" w:rsidRPr="00AC2AD3">
        <w:rPr>
          <w:rFonts w:hint="cs"/>
          <w:rtl/>
        </w:rPr>
        <w:t>قَائِمَكُمْ،</w:t>
      </w:r>
      <w:r w:rsidR="00AC2AD3" w:rsidRPr="00AC2AD3">
        <w:rPr>
          <w:rtl/>
        </w:rPr>
        <w:t xml:space="preserve"> </w:t>
      </w:r>
      <w:r w:rsidR="00AC2AD3" w:rsidRPr="00AC2AD3">
        <w:rPr>
          <w:rFonts w:hint="cs"/>
          <w:rtl/>
        </w:rPr>
        <w:t>وَلِيُنَبِّهَ</w:t>
      </w:r>
      <w:r w:rsidR="00AC2AD3" w:rsidRPr="00AC2AD3">
        <w:rPr>
          <w:rtl/>
        </w:rPr>
        <w:t xml:space="preserve"> </w:t>
      </w:r>
      <w:r w:rsidR="00AC2AD3" w:rsidRPr="00AC2AD3">
        <w:rPr>
          <w:rFonts w:hint="cs"/>
          <w:rtl/>
        </w:rPr>
        <w:t>نَائِمَكُمْ،</w:t>
      </w:r>
      <w:r w:rsidR="00AC2AD3" w:rsidRPr="00AC2AD3">
        <w:rPr>
          <w:rtl/>
        </w:rPr>
        <w:t xml:space="preserve"> </w:t>
      </w:r>
      <w:r w:rsidR="00AC2AD3" w:rsidRPr="00AC2AD3">
        <w:rPr>
          <w:rFonts w:hint="cs"/>
          <w:rtl/>
        </w:rPr>
        <w:t>وَلَيْسَ</w:t>
      </w:r>
      <w:r w:rsidR="00AC2AD3" w:rsidRPr="00AC2AD3">
        <w:rPr>
          <w:rtl/>
        </w:rPr>
        <w:t xml:space="preserve"> </w:t>
      </w:r>
      <w:r w:rsidR="00AC2AD3" w:rsidRPr="00AC2AD3">
        <w:rPr>
          <w:rFonts w:hint="cs"/>
          <w:rtl/>
        </w:rPr>
        <w:t>أَنْ</w:t>
      </w:r>
      <w:r w:rsidR="00AC2AD3" w:rsidRPr="00AC2AD3">
        <w:rPr>
          <w:rtl/>
        </w:rPr>
        <w:t xml:space="preserve"> </w:t>
      </w:r>
      <w:r w:rsidR="00AC2AD3" w:rsidRPr="00AC2AD3">
        <w:rPr>
          <w:rFonts w:hint="cs"/>
          <w:rtl/>
        </w:rPr>
        <w:t>يَقُولَ</w:t>
      </w:r>
      <w:r w:rsidR="00AC2AD3" w:rsidRPr="00AC2AD3">
        <w:rPr>
          <w:rtl/>
        </w:rPr>
        <w:t xml:space="preserve"> </w:t>
      </w:r>
      <w:r w:rsidR="00AC2AD3" w:rsidRPr="00AC2AD3">
        <w:rPr>
          <w:rFonts w:hint="cs"/>
          <w:rtl/>
        </w:rPr>
        <w:t>الفَجْرُ</w:t>
      </w:r>
      <w:r w:rsidR="00AC2AD3" w:rsidRPr="00AC2AD3">
        <w:rPr>
          <w:rtl/>
        </w:rPr>
        <w:t xml:space="preserve"> - </w:t>
      </w:r>
      <w:r w:rsidR="00AC2AD3" w:rsidRPr="00AC2AD3">
        <w:rPr>
          <w:rFonts w:hint="cs"/>
          <w:rtl/>
        </w:rPr>
        <w:t>أَوِ</w:t>
      </w:r>
      <w:r w:rsidR="00AC2AD3" w:rsidRPr="00AC2AD3">
        <w:rPr>
          <w:rtl/>
        </w:rPr>
        <w:t xml:space="preserve"> </w:t>
      </w:r>
      <w:r w:rsidR="00AC2AD3" w:rsidRPr="00AC2AD3">
        <w:rPr>
          <w:rFonts w:hint="cs"/>
          <w:rtl/>
        </w:rPr>
        <w:t>الصُّبْحُ</w:t>
      </w:r>
      <w:r w:rsidR="00AC2AD3" w:rsidRPr="00AC2AD3">
        <w:rPr>
          <w:rtl/>
        </w:rPr>
        <w:t xml:space="preserve"> -</w:t>
      </w:r>
      <w:r w:rsidR="00AC2AD3" w:rsidRPr="00AC2AD3">
        <w:rPr>
          <w:rFonts w:hint="eastAsia"/>
          <w:rtl/>
        </w:rPr>
        <w:t>»</w:t>
      </w:r>
      <w:r w:rsidR="00AC2AD3" w:rsidRPr="00AC2AD3">
        <w:rPr>
          <w:rtl/>
        </w:rPr>
        <w:t xml:space="preserve"> </w:t>
      </w:r>
      <w:r w:rsidR="00AC2AD3" w:rsidRPr="00AC2AD3">
        <w:rPr>
          <w:rFonts w:hint="cs"/>
          <w:rtl/>
        </w:rPr>
        <w:t>وَقَالَ</w:t>
      </w:r>
      <w:r w:rsidR="00AC2AD3" w:rsidRPr="00AC2AD3">
        <w:rPr>
          <w:rtl/>
        </w:rPr>
        <w:t xml:space="preserve"> </w:t>
      </w:r>
      <w:r w:rsidR="00AC2AD3" w:rsidRPr="00AC2AD3">
        <w:rPr>
          <w:rFonts w:hint="cs"/>
          <w:rtl/>
        </w:rPr>
        <w:t>بِأَصَابِعِهِ</w:t>
      </w:r>
      <w:r w:rsidR="00AC2AD3" w:rsidRPr="00AC2AD3">
        <w:rPr>
          <w:rtl/>
        </w:rPr>
        <w:t xml:space="preserve"> </w:t>
      </w:r>
      <w:r w:rsidR="00AC2AD3" w:rsidRPr="00AC2AD3">
        <w:rPr>
          <w:rFonts w:hint="cs"/>
          <w:rtl/>
        </w:rPr>
        <w:t>وَرَفَعَهَا</w:t>
      </w:r>
      <w:r w:rsidR="00AC2AD3" w:rsidRPr="00AC2AD3">
        <w:rPr>
          <w:rtl/>
        </w:rPr>
        <w:t xml:space="preserve"> </w:t>
      </w:r>
      <w:r w:rsidR="00AC2AD3" w:rsidRPr="00AC2AD3">
        <w:rPr>
          <w:rFonts w:hint="cs"/>
          <w:rtl/>
        </w:rPr>
        <w:t>إِلَى</w:t>
      </w:r>
      <w:r w:rsidR="00AC2AD3" w:rsidRPr="00AC2AD3">
        <w:rPr>
          <w:rtl/>
        </w:rPr>
        <w:t xml:space="preserve"> </w:t>
      </w:r>
      <w:r w:rsidR="00AC2AD3" w:rsidRPr="00AC2AD3">
        <w:rPr>
          <w:rFonts w:hint="cs"/>
          <w:rtl/>
        </w:rPr>
        <w:t>فَوْقُ</w:t>
      </w:r>
      <w:r w:rsidR="00AC2AD3" w:rsidRPr="00AC2AD3">
        <w:rPr>
          <w:rtl/>
        </w:rPr>
        <w:t xml:space="preserve"> </w:t>
      </w:r>
      <w:r w:rsidR="00AC2AD3" w:rsidRPr="00AC2AD3">
        <w:rPr>
          <w:rFonts w:hint="cs"/>
          <w:rtl/>
        </w:rPr>
        <w:t>وَطَأْطَأَ</w:t>
      </w:r>
      <w:r w:rsidR="00AC2AD3" w:rsidRPr="00AC2AD3">
        <w:rPr>
          <w:rtl/>
        </w:rPr>
        <w:t xml:space="preserve"> </w:t>
      </w:r>
      <w:r w:rsidR="00AC2AD3" w:rsidRPr="00AC2AD3">
        <w:rPr>
          <w:rFonts w:hint="cs"/>
          <w:rtl/>
        </w:rPr>
        <w:t>إِلَى</w:t>
      </w:r>
      <w:r w:rsidR="00AC2AD3" w:rsidRPr="00AC2AD3">
        <w:rPr>
          <w:rtl/>
        </w:rPr>
        <w:t xml:space="preserve"> </w:t>
      </w:r>
      <w:r w:rsidR="00AC2AD3" w:rsidRPr="00AC2AD3">
        <w:rPr>
          <w:rFonts w:hint="cs"/>
          <w:rtl/>
        </w:rPr>
        <w:t>أَسْفَلُ</w:t>
      </w:r>
      <w:r w:rsidR="00AC2AD3" w:rsidRPr="00AC2AD3">
        <w:rPr>
          <w:rtl/>
        </w:rPr>
        <w:t xml:space="preserve"> </w:t>
      </w:r>
      <w:r w:rsidR="00AC2AD3" w:rsidRPr="00AC2AD3">
        <w:rPr>
          <w:rFonts w:hint="cs"/>
          <w:rtl/>
        </w:rPr>
        <w:t>حَتَّى</w:t>
      </w:r>
      <w:r w:rsidR="00AC2AD3" w:rsidRPr="00AC2AD3">
        <w:rPr>
          <w:rtl/>
        </w:rPr>
        <w:t xml:space="preserve"> </w:t>
      </w:r>
      <w:r w:rsidR="00AC2AD3" w:rsidRPr="00AC2AD3">
        <w:rPr>
          <w:rFonts w:hint="cs"/>
          <w:rtl/>
        </w:rPr>
        <w:t>يَقُولَ</w:t>
      </w:r>
      <w:r w:rsidR="00AC2AD3" w:rsidRPr="00AC2AD3">
        <w:rPr>
          <w:rtl/>
        </w:rPr>
        <w:t xml:space="preserve"> </w:t>
      </w:r>
      <w:r w:rsidR="00AC2AD3" w:rsidRPr="00AC2AD3">
        <w:rPr>
          <w:rFonts w:hint="cs"/>
          <w:rtl/>
        </w:rPr>
        <w:t>هَكَذَا،</w:t>
      </w:r>
      <w:r w:rsidR="00AC2AD3" w:rsidRPr="00AC2AD3">
        <w:rPr>
          <w:rtl/>
        </w:rPr>
        <w:t xml:space="preserve"> </w:t>
      </w:r>
      <w:r w:rsidR="00AC2AD3" w:rsidRPr="00AC2AD3">
        <w:rPr>
          <w:rFonts w:hint="cs"/>
          <w:rtl/>
        </w:rPr>
        <w:t xml:space="preserve">يشير </w:t>
      </w:r>
      <w:r w:rsidR="00AC2AD3" w:rsidRPr="00AC2AD3">
        <w:rPr>
          <w:rFonts w:hint="eastAsia"/>
          <w:rtl/>
        </w:rPr>
        <w:t>«</w:t>
      </w:r>
      <w:r w:rsidR="00AC2AD3" w:rsidRPr="00AC2AD3">
        <w:rPr>
          <w:rFonts w:hint="cs"/>
          <w:rtl/>
        </w:rPr>
        <w:t>بِسَبَّابَتَيْهِ</w:t>
      </w:r>
      <w:r w:rsidR="00AC2AD3" w:rsidRPr="00AC2AD3">
        <w:rPr>
          <w:rtl/>
        </w:rPr>
        <w:t xml:space="preserve"> </w:t>
      </w:r>
      <w:r w:rsidR="00AC2AD3" w:rsidRPr="00AC2AD3">
        <w:rPr>
          <w:rFonts w:hint="cs"/>
          <w:rtl/>
        </w:rPr>
        <w:t>إِحْدَاهُمَا</w:t>
      </w:r>
      <w:r w:rsidR="00AC2AD3" w:rsidRPr="00AC2AD3">
        <w:rPr>
          <w:rtl/>
        </w:rPr>
        <w:t xml:space="preserve"> </w:t>
      </w:r>
      <w:r w:rsidR="00AC2AD3" w:rsidRPr="00AC2AD3">
        <w:rPr>
          <w:rFonts w:hint="cs"/>
          <w:rtl/>
        </w:rPr>
        <w:t>فَوْقَ</w:t>
      </w:r>
      <w:r w:rsidR="00AC2AD3" w:rsidRPr="00AC2AD3">
        <w:rPr>
          <w:rtl/>
        </w:rPr>
        <w:t xml:space="preserve"> </w:t>
      </w:r>
      <w:r w:rsidR="00AC2AD3" w:rsidRPr="00AC2AD3">
        <w:rPr>
          <w:rFonts w:hint="cs"/>
          <w:rtl/>
        </w:rPr>
        <w:t>الأُخْرَى،</w:t>
      </w:r>
      <w:r w:rsidR="00AC2AD3" w:rsidRPr="00AC2AD3">
        <w:rPr>
          <w:rtl/>
        </w:rPr>
        <w:t xml:space="preserve"> </w:t>
      </w:r>
      <w:r w:rsidR="00AC2AD3" w:rsidRPr="00AC2AD3">
        <w:rPr>
          <w:rFonts w:hint="cs"/>
          <w:rtl/>
        </w:rPr>
        <w:t>ثُمَّ</w:t>
      </w:r>
      <w:r w:rsidR="00AC2AD3" w:rsidRPr="00AC2AD3">
        <w:rPr>
          <w:rtl/>
        </w:rPr>
        <w:t xml:space="preserve"> </w:t>
      </w:r>
      <w:r w:rsidR="00AC2AD3" w:rsidRPr="00AC2AD3">
        <w:rPr>
          <w:rFonts w:hint="cs"/>
          <w:rtl/>
        </w:rPr>
        <w:t>مَدَّهَا</w:t>
      </w:r>
      <w:r w:rsidR="00AC2AD3" w:rsidRPr="00AC2AD3">
        <w:rPr>
          <w:rtl/>
        </w:rPr>
        <w:t xml:space="preserve"> </w:t>
      </w:r>
      <w:r w:rsidR="00AC2AD3" w:rsidRPr="00AC2AD3">
        <w:rPr>
          <w:rFonts w:hint="cs"/>
          <w:rtl/>
        </w:rPr>
        <w:t>عَنْ</w:t>
      </w:r>
      <w:r w:rsidR="00AC2AD3" w:rsidRPr="00AC2AD3">
        <w:rPr>
          <w:rtl/>
        </w:rPr>
        <w:t xml:space="preserve"> </w:t>
      </w:r>
      <w:r w:rsidR="00AC2AD3" w:rsidRPr="00AC2AD3">
        <w:rPr>
          <w:rFonts w:hint="cs"/>
          <w:rtl/>
        </w:rPr>
        <w:t>يَمِينِهِ</w:t>
      </w:r>
      <w:r w:rsidR="00AC2AD3" w:rsidRPr="00AC2AD3">
        <w:rPr>
          <w:rtl/>
        </w:rPr>
        <w:t xml:space="preserve"> </w:t>
      </w:r>
      <w:r w:rsidR="00AC2AD3" w:rsidRPr="00AC2AD3">
        <w:rPr>
          <w:rFonts w:hint="cs"/>
          <w:rtl/>
        </w:rPr>
        <w:t>وَشِمَالِهِ</w:t>
      </w:r>
      <w:r w:rsidR="00AC2AD3" w:rsidRPr="00AC2AD3">
        <w:rPr>
          <w:rFonts w:hint="eastAsia"/>
          <w:rtl/>
        </w:rPr>
        <w:t>»</w:t>
      </w:r>
      <w:r w:rsidR="00AC2AD3" w:rsidRPr="00AC2AD3">
        <w:rPr>
          <w:rStyle w:val="0-Char"/>
          <w:rFonts w:ascii="KFGQPC Uthman Taha Naskh" w:hAnsi="KFGQPC Uthman Taha Naskh" w:cs="KFGQPC Uthman Taha Naskh" w:hint="cs"/>
          <w:sz w:val="27"/>
          <w:szCs w:val="27"/>
          <w:rtl/>
        </w:rPr>
        <w:t xml:space="preserve"> </w:t>
      </w:r>
      <w:r w:rsidRPr="00AC2AD3">
        <w:rPr>
          <w:rStyle w:val="0-Char"/>
          <w:rFonts w:ascii="KFGQPC Uthman Taha Naskh" w:hAnsi="KFGQPC Uthman Taha Naskh" w:cs="KFGQPC Uthman Taha Naskh" w:hint="cs"/>
          <w:sz w:val="27"/>
          <w:szCs w:val="27"/>
          <w:rtl/>
        </w:rPr>
        <w:t>[رواه البخاری: 621].</w:t>
      </w:r>
    </w:p>
    <w:p w:rsidR="0066321E" w:rsidRDefault="0066321E" w:rsidP="0066321E">
      <w:pPr>
        <w:pStyle w:val="0-"/>
        <w:rPr>
          <w:rStyle w:val="0-Char"/>
          <w:rtl/>
          <w:lang w:bidi="fa-IR"/>
        </w:rPr>
      </w:pPr>
      <w:r>
        <w:rPr>
          <w:rStyle w:val="0-Char"/>
          <w:rFonts w:hint="cs"/>
          <w:rtl/>
          <w:lang w:bidi="fa-IR"/>
        </w:rPr>
        <w:t xml:space="preserve">381- از عبدالله </w:t>
      </w:r>
      <w:r w:rsidR="00AC2AD3">
        <w:rPr>
          <w:rStyle w:val="0-Char"/>
          <w:rFonts w:hint="cs"/>
          <w:rtl/>
          <w:lang w:bidi="fa-IR"/>
        </w:rPr>
        <w:t>بن مسعود</w:t>
      </w:r>
      <w:r w:rsidR="00AC2AD3">
        <w:rPr>
          <w:rStyle w:val="0-Char"/>
          <w:rFonts w:cs="CTraditional Arabic" w:hint="cs"/>
          <w:rtl/>
          <w:lang w:bidi="fa-IR"/>
        </w:rPr>
        <w:t>س</w:t>
      </w:r>
      <w:r w:rsidR="00AC2AD3">
        <w:rPr>
          <w:rStyle w:val="0-Char"/>
          <w:rFonts w:hint="cs"/>
          <w:rtl/>
          <w:lang w:bidi="fa-IR"/>
        </w:rPr>
        <w:t xml:space="preserve"> از پیامبر خدا </w:t>
      </w:r>
      <w:r w:rsidR="00AC2AD3">
        <w:rPr>
          <w:rStyle w:val="0-Char"/>
          <w:rFonts w:cs="CTraditional Arabic" w:hint="cs"/>
          <w:rtl/>
          <w:lang w:bidi="fa-IR"/>
        </w:rPr>
        <w:t>ج</w:t>
      </w:r>
      <w:r w:rsidR="00AC2AD3">
        <w:rPr>
          <w:rStyle w:val="0-Char"/>
          <w:rFonts w:hint="cs"/>
          <w:rtl/>
          <w:lang w:bidi="fa-IR"/>
        </w:rPr>
        <w:t xml:space="preserve"> روایت است که فرمودند: «اذان بلال، مانع سحری کردن شما نشود، زیرا او به شب اذان می‌دهد، - و یا به شب ندا می‌کند </w:t>
      </w:r>
      <w:r w:rsidR="00AC2AD3">
        <w:rPr>
          <w:rStyle w:val="0-Char"/>
          <w:rtl/>
          <w:lang w:bidi="fa-IR"/>
        </w:rPr>
        <w:t>–</w:t>
      </w:r>
      <w:r w:rsidR="00AC2AD3">
        <w:rPr>
          <w:rStyle w:val="0-Char"/>
          <w:rFonts w:hint="cs"/>
          <w:rtl/>
          <w:lang w:bidi="fa-IR"/>
        </w:rPr>
        <w:t xml:space="preserve"> تا شخصی را که تهجد می‌خواند به خانه‌اش بر گرداند، و کسی را که خواب است، از خواب بیدار کند».</w:t>
      </w:r>
    </w:p>
    <w:p w:rsidR="00AC2AD3" w:rsidRDefault="00AC2AD3" w:rsidP="0066321E">
      <w:pPr>
        <w:pStyle w:val="0-"/>
        <w:rPr>
          <w:rStyle w:val="0-Char"/>
          <w:rtl/>
          <w:lang w:bidi="fa-IR"/>
        </w:rPr>
      </w:pPr>
      <w:r>
        <w:rPr>
          <w:rStyle w:val="0-Char"/>
          <w:rFonts w:hint="cs"/>
          <w:rtl/>
          <w:lang w:bidi="fa-IR"/>
        </w:rPr>
        <w:t>«و اگر روشنی از طرف بالا به پایین بود، کسی نگوید که صبح شده است، و انگشتان خود را از بالا به پایین آوردند، [و گفتند]: مگر آنکه روشنی چنین باشد: و در حالی که انگشت سبابه خود را بالای انگشت دیگری خود قرار داده بودند، به طرف چپ و راست خود اشاره نمودند»</w:t>
      </w:r>
      <w:r w:rsidRPr="003D200B">
        <w:rPr>
          <w:rStyle w:val="0-Char"/>
          <w:rFonts w:hint="cs"/>
          <w:vertAlign w:val="superscript"/>
          <w:rtl/>
          <w:lang w:bidi="fa-IR"/>
        </w:rPr>
        <w:t>(</w:t>
      </w:r>
      <w:r w:rsidRPr="003D200B">
        <w:rPr>
          <w:rStyle w:val="0-Char"/>
          <w:vertAlign w:val="superscript"/>
          <w:rtl/>
          <w:lang w:bidi="fa-IR"/>
        </w:rPr>
        <w:footnoteReference w:id="70"/>
      </w:r>
      <w:r w:rsidRPr="003D200B">
        <w:rPr>
          <w:rStyle w:val="0-Char"/>
          <w:rFonts w:hint="cs"/>
          <w:vertAlign w:val="superscript"/>
          <w:rtl/>
          <w:lang w:bidi="fa-IR"/>
        </w:rPr>
        <w:t>)</w:t>
      </w:r>
      <w:r>
        <w:rPr>
          <w:rStyle w:val="0-Char"/>
          <w:rFonts w:hint="cs"/>
          <w:rtl/>
          <w:lang w:bidi="fa-IR"/>
        </w:rPr>
        <w:t>.</w:t>
      </w:r>
    </w:p>
    <w:p w:rsidR="003D200B" w:rsidRPr="003768EC" w:rsidRDefault="003A4EA8" w:rsidP="003768EC">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12</w:t>
      </w:r>
      <w:r w:rsidRPr="003768EC">
        <w:rPr>
          <w:rStyle w:val="0-Char"/>
          <w:rFonts w:ascii="mylotus" w:hAnsi="mylotus" w:cs="mylotus" w:hint="cs"/>
          <w:sz w:val="32"/>
          <w:szCs w:val="32"/>
          <w:rtl/>
        </w:rPr>
        <w:t xml:space="preserve">- باب: </w:t>
      </w:r>
      <w:r w:rsidR="00214CCA">
        <w:rPr>
          <w:rStyle w:val="0-Char"/>
          <w:rFonts w:ascii="mylotus" w:hAnsi="mylotus" w:cs="mylotus" w:hint="cs"/>
          <w:sz w:val="32"/>
          <w:szCs w:val="32"/>
          <w:rtl/>
        </w:rPr>
        <w:t>بَيْنَ كُلِّ</w:t>
      </w:r>
      <w:r w:rsidR="0025203E">
        <w:rPr>
          <w:rStyle w:val="0-Char"/>
          <w:rFonts w:ascii="mylotus" w:hAnsi="mylotus" w:cs="mylotus" w:hint="cs"/>
          <w:sz w:val="32"/>
          <w:szCs w:val="32"/>
          <w:rtl/>
        </w:rPr>
        <w:t xml:space="preserve"> أَذَانَيْنِ صَلاَةٌ</w:t>
      </w:r>
      <w:r w:rsidRPr="003768EC">
        <w:rPr>
          <w:rStyle w:val="0-Char"/>
          <w:rFonts w:ascii="mylotus" w:hAnsi="mylotus" w:cs="mylotus" w:hint="cs"/>
          <w:sz w:val="32"/>
          <w:szCs w:val="32"/>
          <w:rtl/>
        </w:rPr>
        <w:t xml:space="preserve"> لِمَنْ شَاءَ</w:t>
      </w:r>
    </w:p>
    <w:p w:rsidR="003A4EA8" w:rsidRPr="001C7DF5" w:rsidRDefault="003A4EA8" w:rsidP="001C7DF5">
      <w:pPr>
        <w:pStyle w:val="4-"/>
        <w:rPr>
          <w:rStyle w:val="0-Char"/>
          <w:rFonts w:ascii="IRZar" w:hAnsi="IRZar" w:cs="IRZar"/>
          <w:sz w:val="24"/>
          <w:szCs w:val="24"/>
          <w:rtl/>
        </w:rPr>
      </w:pPr>
      <w:bookmarkStart w:id="44" w:name="_Toc432244035"/>
      <w:r w:rsidRPr="001C7DF5">
        <w:rPr>
          <w:rStyle w:val="0-Char"/>
          <w:rFonts w:ascii="IRZar" w:hAnsi="IRZar" w:cs="IRZar" w:hint="cs"/>
          <w:sz w:val="24"/>
          <w:szCs w:val="24"/>
          <w:rtl/>
        </w:rPr>
        <w:t>باب [12]: بین هر اذان و اقامتی نمازی است برای کسی که بخواهد</w:t>
      </w:r>
      <w:bookmarkEnd w:id="44"/>
    </w:p>
    <w:p w:rsidR="003A4EA8" w:rsidRPr="0052577D" w:rsidRDefault="003A4EA8" w:rsidP="0052577D">
      <w:pPr>
        <w:pStyle w:val="5-"/>
        <w:rPr>
          <w:rStyle w:val="0-Char"/>
          <w:rFonts w:ascii="KFGQPC Uthman Taha Naskh" w:hAnsi="KFGQPC Uthman Taha Naskh" w:cs="KFGQPC Uthman Taha Naskh"/>
          <w:sz w:val="27"/>
          <w:szCs w:val="27"/>
          <w:rtl/>
        </w:rPr>
      </w:pPr>
      <w:r w:rsidRPr="0052577D">
        <w:rPr>
          <w:rStyle w:val="0-Char"/>
          <w:rFonts w:ascii="KFGQPC Uthman Taha Naskh" w:hAnsi="KFGQPC Uthman Taha Naskh" w:cs="KFGQPC Uthman Taha Naskh" w:hint="cs"/>
          <w:sz w:val="27"/>
          <w:szCs w:val="27"/>
          <w:rtl/>
        </w:rPr>
        <w:t xml:space="preserve">382- </w:t>
      </w:r>
      <w:r w:rsidR="00162041" w:rsidRPr="0052577D">
        <w:rPr>
          <w:rFonts w:hint="cs"/>
          <w:rtl/>
        </w:rPr>
        <w:t>عَنْ</w:t>
      </w:r>
      <w:r w:rsidR="00162041" w:rsidRPr="0052577D">
        <w:rPr>
          <w:rtl/>
        </w:rPr>
        <w:t xml:space="preserve"> </w:t>
      </w:r>
      <w:r w:rsidR="00162041" w:rsidRPr="0052577D">
        <w:rPr>
          <w:rFonts w:hint="cs"/>
          <w:rtl/>
        </w:rPr>
        <w:t>عَبْدِ</w:t>
      </w:r>
      <w:r w:rsidR="00162041" w:rsidRPr="0052577D">
        <w:rPr>
          <w:rtl/>
        </w:rPr>
        <w:t xml:space="preserve"> </w:t>
      </w:r>
      <w:r w:rsidR="00162041" w:rsidRPr="0052577D">
        <w:rPr>
          <w:rFonts w:hint="cs"/>
          <w:rtl/>
        </w:rPr>
        <w:t>اللَّهِ</w:t>
      </w:r>
      <w:r w:rsidR="00162041" w:rsidRPr="0052577D">
        <w:rPr>
          <w:rtl/>
        </w:rPr>
        <w:t xml:space="preserve"> </w:t>
      </w:r>
      <w:r w:rsidR="00162041" w:rsidRPr="0052577D">
        <w:rPr>
          <w:rFonts w:hint="cs"/>
          <w:rtl/>
        </w:rPr>
        <w:t>بْنِ</w:t>
      </w:r>
      <w:r w:rsidR="00162041" w:rsidRPr="0052577D">
        <w:rPr>
          <w:rtl/>
        </w:rPr>
        <w:t xml:space="preserve"> </w:t>
      </w:r>
      <w:r w:rsidR="00162041" w:rsidRPr="0052577D">
        <w:rPr>
          <w:rFonts w:hint="cs"/>
          <w:rtl/>
        </w:rPr>
        <w:t>مُغَفَّلٍ المُؤَنِيَّ رَضِيَ اللهُ عَنْهُ،</w:t>
      </w:r>
      <w:r w:rsidR="00162041" w:rsidRPr="0052577D">
        <w:rPr>
          <w:rtl/>
        </w:rPr>
        <w:t xml:space="preserve"> </w:t>
      </w:r>
      <w:r w:rsidR="00162041" w:rsidRPr="0052577D">
        <w:rPr>
          <w:rFonts w:hint="cs"/>
          <w:rtl/>
        </w:rPr>
        <w:t>أَنَّ</w:t>
      </w:r>
      <w:r w:rsidR="00162041" w:rsidRPr="0052577D">
        <w:rPr>
          <w:rtl/>
        </w:rPr>
        <w:t xml:space="preserve"> </w:t>
      </w:r>
      <w:r w:rsidR="00162041" w:rsidRPr="0052577D">
        <w:rPr>
          <w:rFonts w:hint="cs"/>
          <w:rtl/>
        </w:rPr>
        <w:t>رَسُولَ اللهِ</w:t>
      </w:r>
      <w:r w:rsidR="00162041" w:rsidRPr="0052577D">
        <w:rPr>
          <w:rtl/>
        </w:rPr>
        <w:t xml:space="preserve"> </w:t>
      </w:r>
      <w:r w:rsidR="00162041" w:rsidRPr="0052577D">
        <w:rPr>
          <w:rFonts w:hint="cs"/>
          <w:rtl/>
        </w:rPr>
        <w:t>صَلَّى</w:t>
      </w:r>
      <w:r w:rsidR="00162041" w:rsidRPr="0052577D">
        <w:rPr>
          <w:rtl/>
        </w:rPr>
        <w:t xml:space="preserve"> </w:t>
      </w:r>
      <w:r w:rsidR="00162041" w:rsidRPr="0052577D">
        <w:rPr>
          <w:rFonts w:hint="cs"/>
          <w:rtl/>
        </w:rPr>
        <w:t>اللهُ</w:t>
      </w:r>
      <w:r w:rsidR="00162041" w:rsidRPr="0052577D">
        <w:rPr>
          <w:rtl/>
        </w:rPr>
        <w:t xml:space="preserve"> </w:t>
      </w:r>
      <w:r w:rsidR="00162041" w:rsidRPr="0052577D">
        <w:rPr>
          <w:rFonts w:hint="cs"/>
          <w:rtl/>
        </w:rPr>
        <w:t>عَلَيْهِ</w:t>
      </w:r>
      <w:r w:rsidR="00162041" w:rsidRPr="0052577D">
        <w:rPr>
          <w:rtl/>
        </w:rPr>
        <w:t xml:space="preserve"> </w:t>
      </w:r>
      <w:r w:rsidR="00162041" w:rsidRPr="0052577D">
        <w:rPr>
          <w:rFonts w:hint="cs"/>
          <w:rtl/>
        </w:rPr>
        <w:t>وَسَلَّمَ</w:t>
      </w:r>
      <w:r w:rsidR="00162041" w:rsidRPr="0052577D">
        <w:rPr>
          <w:rtl/>
        </w:rPr>
        <w:t xml:space="preserve">: </w:t>
      </w:r>
      <w:r w:rsidR="00162041" w:rsidRPr="0052577D">
        <w:rPr>
          <w:rFonts w:hint="eastAsia"/>
          <w:rtl/>
        </w:rPr>
        <w:t>«</w:t>
      </w:r>
      <w:r w:rsidR="00162041" w:rsidRPr="0052577D">
        <w:rPr>
          <w:rFonts w:hint="cs"/>
          <w:rtl/>
        </w:rPr>
        <w:t>بَيْنَ</w:t>
      </w:r>
      <w:r w:rsidR="00162041" w:rsidRPr="0052577D">
        <w:rPr>
          <w:rtl/>
        </w:rPr>
        <w:t xml:space="preserve"> </w:t>
      </w:r>
      <w:r w:rsidR="00162041" w:rsidRPr="0052577D">
        <w:rPr>
          <w:rFonts w:hint="cs"/>
          <w:rtl/>
        </w:rPr>
        <w:t>كُلِّ</w:t>
      </w:r>
      <w:r w:rsidR="00162041" w:rsidRPr="0052577D">
        <w:rPr>
          <w:rtl/>
        </w:rPr>
        <w:t xml:space="preserve"> </w:t>
      </w:r>
      <w:r w:rsidR="00162041" w:rsidRPr="0052577D">
        <w:rPr>
          <w:rFonts w:hint="cs"/>
          <w:rtl/>
        </w:rPr>
        <w:t>أَذَانَيْنِ</w:t>
      </w:r>
      <w:r w:rsidR="00162041" w:rsidRPr="0052577D">
        <w:rPr>
          <w:rtl/>
        </w:rPr>
        <w:t xml:space="preserve"> </w:t>
      </w:r>
      <w:r w:rsidR="00162041" w:rsidRPr="0052577D">
        <w:rPr>
          <w:rFonts w:hint="cs"/>
          <w:rtl/>
        </w:rPr>
        <w:t>صَلاَةٌ،</w:t>
      </w:r>
      <w:r w:rsidR="00162041" w:rsidRPr="0052577D">
        <w:rPr>
          <w:rtl/>
        </w:rPr>
        <w:t xml:space="preserve"> </w:t>
      </w:r>
      <w:r w:rsidR="00162041" w:rsidRPr="0052577D">
        <w:rPr>
          <w:rFonts w:hint="cs"/>
          <w:rtl/>
        </w:rPr>
        <w:t xml:space="preserve">ثَلاَثَا </w:t>
      </w:r>
      <w:r w:rsidR="00162041" w:rsidRPr="0052577D">
        <w:rPr>
          <w:rFonts w:ascii="Times New Roman" w:hAnsi="Times New Roman" w:cs="Times New Roman" w:hint="cs"/>
          <w:rtl/>
        </w:rPr>
        <w:t>–</w:t>
      </w:r>
      <w:r w:rsidR="00162041" w:rsidRPr="0052577D">
        <w:rPr>
          <w:rFonts w:hint="cs"/>
          <w:rtl/>
        </w:rPr>
        <w:t xml:space="preserve"> لِمَنْ شَاءَ» وَفي رواية: «بَيْنَ</w:t>
      </w:r>
      <w:r w:rsidR="00162041" w:rsidRPr="0052577D">
        <w:rPr>
          <w:rtl/>
        </w:rPr>
        <w:t xml:space="preserve"> </w:t>
      </w:r>
      <w:r w:rsidR="00162041" w:rsidRPr="0052577D">
        <w:rPr>
          <w:rFonts w:hint="cs"/>
          <w:rtl/>
        </w:rPr>
        <w:t>كُلِّ</w:t>
      </w:r>
      <w:r w:rsidR="00162041" w:rsidRPr="0052577D">
        <w:rPr>
          <w:rtl/>
        </w:rPr>
        <w:t xml:space="preserve"> </w:t>
      </w:r>
      <w:r w:rsidR="00162041" w:rsidRPr="0052577D">
        <w:rPr>
          <w:rFonts w:hint="cs"/>
          <w:rtl/>
        </w:rPr>
        <w:t>أَذَانَيْنِ</w:t>
      </w:r>
      <w:r w:rsidR="00162041" w:rsidRPr="0052577D">
        <w:rPr>
          <w:rtl/>
        </w:rPr>
        <w:t xml:space="preserve"> </w:t>
      </w:r>
      <w:r w:rsidR="00162041" w:rsidRPr="0052577D">
        <w:rPr>
          <w:rFonts w:hint="cs"/>
          <w:rtl/>
        </w:rPr>
        <w:t>صَلاَةٌ</w:t>
      </w:r>
      <w:r w:rsidR="00162041" w:rsidRPr="0052577D">
        <w:rPr>
          <w:rFonts w:hint="eastAsia"/>
          <w:rtl/>
        </w:rPr>
        <w:t>»</w:t>
      </w:r>
      <w:r w:rsidR="00162041" w:rsidRPr="0052577D">
        <w:rPr>
          <w:rFonts w:hint="cs"/>
          <w:rtl/>
        </w:rPr>
        <w:t>،</w:t>
      </w:r>
      <w:r w:rsidR="00162041" w:rsidRPr="0052577D">
        <w:rPr>
          <w:rtl/>
        </w:rPr>
        <w:t xml:space="preserve"> </w:t>
      </w:r>
      <w:r w:rsidR="00162041" w:rsidRPr="0052577D">
        <w:rPr>
          <w:rFonts w:hint="cs"/>
          <w:rtl/>
        </w:rPr>
        <w:t>ثُمَّ</w:t>
      </w:r>
      <w:r w:rsidR="00162041" w:rsidRPr="0052577D">
        <w:rPr>
          <w:rtl/>
        </w:rPr>
        <w:t xml:space="preserve"> </w:t>
      </w:r>
      <w:r w:rsidR="00162041" w:rsidRPr="0052577D">
        <w:rPr>
          <w:rFonts w:hint="cs"/>
          <w:rtl/>
        </w:rPr>
        <w:t>قَالَ</w:t>
      </w:r>
      <w:r w:rsidR="00162041" w:rsidRPr="0052577D">
        <w:rPr>
          <w:rtl/>
        </w:rPr>
        <w:t xml:space="preserve"> </w:t>
      </w:r>
      <w:r w:rsidR="00162041" w:rsidRPr="0052577D">
        <w:rPr>
          <w:rFonts w:hint="cs"/>
          <w:rtl/>
        </w:rPr>
        <w:t>فِي</w:t>
      </w:r>
      <w:r w:rsidR="00162041" w:rsidRPr="0052577D">
        <w:rPr>
          <w:rtl/>
        </w:rPr>
        <w:t xml:space="preserve"> </w:t>
      </w:r>
      <w:r w:rsidR="00162041" w:rsidRPr="0052577D">
        <w:rPr>
          <w:rFonts w:hint="cs"/>
          <w:rtl/>
        </w:rPr>
        <w:t>الثَّالِثَةِ</w:t>
      </w:r>
      <w:r w:rsidR="00162041" w:rsidRPr="0052577D">
        <w:rPr>
          <w:rtl/>
        </w:rPr>
        <w:t xml:space="preserve">: </w:t>
      </w:r>
      <w:r w:rsidR="00162041" w:rsidRPr="0052577D">
        <w:rPr>
          <w:rFonts w:hint="eastAsia"/>
          <w:rtl/>
        </w:rPr>
        <w:t>«</w:t>
      </w:r>
      <w:r w:rsidR="00162041" w:rsidRPr="0052577D">
        <w:rPr>
          <w:rFonts w:hint="cs"/>
          <w:rtl/>
        </w:rPr>
        <w:t>لِمَنْ</w:t>
      </w:r>
      <w:r w:rsidR="00162041" w:rsidRPr="0052577D">
        <w:rPr>
          <w:rtl/>
        </w:rPr>
        <w:t xml:space="preserve"> </w:t>
      </w:r>
      <w:r w:rsidR="00162041" w:rsidRPr="0052577D">
        <w:rPr>
          <w:rFonts w:hint="cs"/>
          <w:rtl/>
        </w:rPr>
        <w:t>شَاءَ</w:t>
      </w:r>
      <w:r w:rsidR="00162041" w:rsidRPr="0052577D">
        <w:rPr>
          <w:rFonts w:hint="eastAsia"/>
          <w:rtl/>
        </w:rPr>
        <w:t>»</w:t>
      </w:r>
      <w:r w:rsidR="00162041" w:rsidRPr="0052577D">
        <w:rPr>
          <w:rStyle w:val="0-Char"/>
          <w:rFonts w:ascii="KFGQPC Uthman Taha Naskh" w:hAnsi="KFGQPC Uthman Taha Naskh" w:cs="KFGQPC Uthman Taha Naskh" w:hint="cs"/>
          <w:sz w:val="27"/>
          <w:szCs w:val="27"/>
          <w:rtl/>
        </w:rPr>
        <w:t xml:space="preserve"> </w:t>
      </w:r>
      <w:r w:rsidRPr="0052577D">
        <w:rPr>
          <w:rStyle w:val="0-Char"/>
          <w:rFonts w:ascii="KFGQPC Uthman Taha Naskh" w:hAnsi="KFGQPC Uthman Taha Naskh" w:cs="KFGQPC Uthman Taha Naskh" w:hint="cs"/>
          <w:sz w:val="27"/>
          <w:szCs w:val="27"/>
          <w:rtl/>
        </w:rPr>
        <w:t>[رواه البخاری: 627].</w:t>
      </w:r>
    </w:p>
    <w:p w:rsidR="003A4EA8" w:rsidRDefault="003A4EA8" w:rsidP="00292F76">
      <w:pPr>
        <w:pStyle w:val="0-"/>
        <w:rPr>
          <w:rStyle w:val="0-Char"/>
          <w:rtl/>
          <w:lang w:bidi="fa-IR"/>
        </w:rPr>
      </w:pPr>
      <w:r>
        <w:rPr>
          <w:rStyle w:val="0-Char"/>
          <w:rFonts w:hint="cs"/>
          <w:rtl/>
          <w:lang w:bidi="fa-IR"/>
        </w:rPr>
        <w:t>382- از عبدالله بن مغفل</w:t>
      </w:r>
      <w:r w:rsidR="00D517F3">
        <w:rPr>
          <w:rStyle w:val="0-Char"/>
          <w:rFonts w:hint="cs"/>
          <w:rtl/>
          <w:lang w:bidi="fa-IR"/>
        </w:rPr>
        <w:t xml:space="preserve"> مزنی</w:t>
      </w:r>
      <w:r w:rsidR="00D517F3">
        <w:rPr>
          <w:rStyle w:val="0-Char"/>
          <w:rFonts w:cs="CTraditional Arabic" w:hint="cs"/>
          <w:rtl/>
          <w:lang w:bidi="fa-IR"/>
        </w:rPr>
        <w:t>س</w:t>
      </w:r>
      <w:r w:rsidR="00D517F3">
        <w:rPr>
          <w:rStyle w:val="0-Char"/>
          <w:rFonts w:hint="cs"/>
          <w:rtl/>
          <w:lang w:bidi="fa-IR"/>
        </w:rPr>
        <w:t xml:space="preserve"> روایت است که پیامبر خدا </w:t>
      </w:r>
      <w:r w:rsidR="00D517F3">
        <w:rPr>
          <w:rStyle w:val="0-Char"/>
          <w:rFonts w:cs="CTraditional Arabic" w:hint="cs"/>
          <w:rtl/>
          <w:lang w:bidi="fa-IR"/>
        </w:rPr>
        <w:t>ج</w:t>
      </w:r>
      <w:r w:rsidR="00D517F3">
        <w:rPr>
          <w:rStyle w:val="0-Char"/>
          <w:rFonts w:hint="cs"/>
          <w:rtl/>
          <w:lang w:bidi="fa-IR"/>
        </w:rPr>
        <w:t xml:space="preserve"> فرمودند: «بین هردو اذانی [یعنی: بین اذان و اقامت] نمازی است» این سخن را سه بار تکرار نموده [و گفتند]: «برای کسی که بخواهد».</w:t>
      </w:r>
    </w:p>
    <w:p w:rsidR="00D517F3" w:rsidRDefault="00D517F3" w:rsidP="0066321E">
      <w:pPr>
        <w:pStyle w:val="0-"/>
        <w:rPr>
          <w:rStyle w:val="0-Char"/>
          <w:rtl/>
          <w:lang w:bidi="fa-IR"/>
        </w:rPr>
      </w:pPr>
      <w:r>
        <w:rPr>
          <w:rStyle w:val="0-Char"/>
          <w:rFonts w:hint="cs"/>
          <w:rtl/>
          <w:lang w:bidi="fa-IR"/>
        </w:rPr>
        <w:t>و در روایت دیگری آمده است که فرمودند: «بین</w:t>
      </w:r>
      <w:r w:rsidR="00292F76">
        <w:rPr>
          <w:rStyle w:val="0-Char"/>
          <w:rFonts w:hint="cs"/>
          <w:rtl/>
          <w:lang w:bidi="fa-IR"/>
        </w:rPr>
        <w:t xml:space="preserve"> هردو </w:t>
      </w:r>
      <w:r>
        <w:rPr>
          <w:rStyle w:val="0-Char"/>
          <w:rFonts w:hint="cs"/>
          <w:rtl/>
          <w:lang w:bidi="fa-IR"/>
        </w:rPr>
        <w:t>اذانی [یعنی: بین اذان و اقامت]، نمازی است»، «بین</w:t>
      </w:r>
      <w:r w:rsidR="00292F76">
        <w:rPr>
          <w:rStyle w:val="0-Char"/>
          <w:rFonts w:hint="cs"/>
          <w:rtl/>
          <w:lang w:bidi="fa-IR"/>
        </w:rPr>
        <w:t xml:space="preserve"> هردو </w:t>
      </w:r>
      <w:r>
        <w:rPr>
          <w:rStyle w:val="0-Char"/>
          <w:rFonts w:hint="cs"/>
          <w:rtl/>
          <w:lang w:bidi="fa-IR"/>
        </w:rPr>
        <w:t>اذانی نمازی است»، و در مرتبه سوم فرمودند: «برای کسی که بخواهد»</w:t>
      </w:r>
      <w:r w:rsidRPr="00D517F3">
        <w:rPr>
          <w:rStyle w:val="0-Char"/>
          <w:rFonts w:hint="cs"/>
          <w:vertAlign w:val="superscript"/>
          <w:rtl/>
          <w:lang w:bidi="fa-IR"/>
        </w:rPr>
        <w:t>(</w:t>
      </w:r>
      <w:r w:rsidRPr="00D517F3">
        <w:rPr>
          <w:rStyle w:val="0-Char"/>
          <w:vertAlign w:val="superscript"/>
          <w:rtl/>
          <w:lang w:bidi="fa-IR"/>
        </w:rPr>
        <w:footnoteReference w:id="71"/>
      </w:r>
      <w:r w:rsidRPr="00D517F3">
        <w:rPr>
          <w:rStyle w:val="0-Char"/>
          <w:rFonts w:hint="cs"/>
          <w:vertAlign w:val="superscript"/>
          <w:rtl/>
          <w:lang w:bidi="fa-IR"/>
        </w:rPr>
        <w:t>)</w:t>
      </w:r>
      <w:r>
        <w:rPr>
          <w:rStyle w:val="0-Char"/>
          <w:rFonts w:hint="cs"/>
          <w:rtl/>
          <w:lang w:bidi="fa-IR"/>
        </w:rPr>
        <w:t>.</w:t>
      </w:r>
    </w:p>
    <w:p w:rsidR="00ED2E88" w:rsidRPr="003768EC" w:rsidRDefault="00715BD7" w:rsidP="003768EC">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13</w:t>
      </w:r>
      <w:r>
        <w:rPr>
          <w:rStyle w:val="0-Char"/>
          <w:rFonts w:ascii="mylotus" w:hAnsi="mylotus" w:cs="mylotus" w:hint="cs"/>
          <w:sz w:val="32"/>
          <w:szCs w:val="32"/>
          <w:rtl/>
        </w:rPr>
        <w:t>- باب: مَنْ قَالَ لِيُوَذِّ</w:t>
      </w:r>
      <w:r w:rsidR="002E04D1">
        <w:rPr>
          <w:rStyle w:val="0-Char"/>
          <w:rFonts w:ascii="mylotus" w:hAnsi="mylotus" w:cs="mylotus" w:hint="cs"/>
          <w:sz w:val="32"/>
          <w:szCs w:val="32"/>
          <w:rtl/>
        </w:rPr>
        <w:t>نْ فِي السَّفَرِ مُؤذِّ</w:t>
      </w:r>
      <w:r w:rsidR="00ED2E88" w:rsidRPr="003768EC">
        <w:rPr>
          <w:rStyle w:val="0-Char"/>
          <w:rFonts w:ascii="mylotus" w:hAnsi="mylotus" w:cs="mylotus" w:hint="cs"/>
          <w:sz w:val="32"/>
          <w:szCs w:val="32"/>
          <w:rtl/>
        </w:rPr>
        <w:t>نٌ وَاحِدٌ</w:t>
      </w:r>
    </w:p>
    <w:p w:rsidR="00ED2E88" w:rsidRPr="00214CCA" w:rsidRDefault="00ED2E88" w:rsidP="00214CCA">
      <w:pPr>
        <w:pStyle w:val="4-"/>
        <w:rPr>
          <w:rStyle w:val="0-Char"/>
          <w:rFonts w:ascii="IRZar" w:hAnsi="IRZar" w:cs="IRZar"/>
          <w:sz w:val="24"/>
          <w:szCs w:val="24"/>
          <w:rtl/>
        </w:rPr>
      </w:pPr>
      <w:bookmarkStart w:id="45" w:name="_Toc432244036"/>
      <w:r w:rsidRPr="00214CCA">
        <w:rPr>
          <w:rStyle w:val="0-Char"/>
          <w:rFonts w:ascii="IRZar" w:hAnsi="IRZar" w:cs="IRZar" w:hint="cs"/>
          <w:sz w:val="24"/>
          <w:szCs w:val="24"/>
          <w:rtl/>
        </w:rPr>
        <w:t>باب [13]: کسی که گفت: در سفر یک مؤذن اذان بدهد</w:t>
      </w:r>
      <w:bookmarkEnd w:id="45"/>
    </w:p>
    <w:p w:rsidR="00ED2E88" w:rsidRPr="00314448" w:rsidRDefault="00774CAD" w:rsidP="008D735F">
      <w:pPr>
        <w:pStyle w:val="5-"/>
        <w:rPr>
          <w:rtl/>
        </w:rPr>
      </w:pPr>
      <w:r w:rsidRPr="008D735F">
        <w:rPr>
          <w:rStyle w:val="0-Char"/>
          <w:rFonts w:ascii="KFGQPC Uthman Taha Naskh" w:hAnsi="KFGQPC Uthman Taha Naskh" w:cs="KFGQPC Uthman Taha Naskh" w:hint="cs"/>
          <w:sz w:val="27"/>
          <w:szCs w:val="27"/>
          <w:rtl/>
        </w:rPr>
        <w:t>383</w:t>
      </w:r>
      <w:r w:rsidRPr="00314448">
        <w:rPr>
          <w:rFonts w:hint="cs"/>
          <w:rtl/>
        </w:rPr>
        <w:t xml:space="preserve">- </w:t>
      </w:r>
      <w:r w:rsidR="008D735F" w:rsidRPr="00314448">
        <w:rPr>
          <w:rFonts w:hint="cs"/>
          <w:rtl/>
        </w:rPr>
        <w:t>عَنْ</w:t>
      </w:r>
      <w:r w:rsidR="008D735F" w:rsidRPr="00314448">
        <w:rPr>
          <w:rtl/>
        </w:rPr>
        <w:t xml:space="preserve"> </w:t>
      </w:r>
      <w:r w:rsidR="008D735F" w:rsidRPr="00314448">
        <w:rPr>
          <w:rFonts w:hint="cs"/>
          <w:rtl/>
        </w:rPr>
        <w:t>مَالِكِ</w:t>
      </w:r>
      <w:r w:rsidR="008D735F" w:rsidRPr="00314448">
        <w:rPr>
          <w:rtl/>
        </w:rPr>
        <w:t xml:space="preserve"> </w:t>
      </w:r>
      <w:r w:rsidR="008D735F" w:rsidRPr="00314448">
        <w:rPr>
          <w:rFonts w:hint="cs"/>
          <w:rtl/>
        </w:rPr>
        <w:t>بْنِ</w:t>
      </w:r>
      <w:r w:rsidR="008D735F" w:rsidRPr="00314448">
        <w:rPr>
          <w:rtl/>
        </w:rPr>
        <w:t xml:space="preserve"> </w:t>
      </w:r>
      <w:r w:rsidR="008D735F" w:rsidRPr="00314448">
        <w:rPr>
          <w:rFonts w:hint="cs"/>
          <w:rtl/>
        </w:rPr>
        <w:t>الحُوَيْرِثِ رَضِيَ اللهُ عَنْهُ قَالَ</w:t>
      </w:r>
      <w:r w:rsidR="00F65FAB" w:rsidRPr="00314448">
        <w:rPr>
          <w:rFonts w:hint="cs"/>
          <w:rtl/>
        </w:rPr>
        <w:t xml:space="preserve">: </w:t>
      </w:r>
      <w:r w:rsidR="008D735F" w:rsidRPr="00314448">
        <w:rPr>
          <w:rFonts w:hint="cs"/>
          <w:rtl/>
        </w:rPr>
        <w:t>أَتَيْتُ</w:t>
      </w:r>
      <w:r w:rsidR="008D735F" w:rsidRPr="00314448">
        <w:rPr>
          <w:rtl/>
        </w:rPr>
        <w:t xml:space="preserve"> </w:t>
      </w:r>
      <w:r w:rsidR="008D735F" w:rsidRPr="00314448">
        <w:rPr>
          <w:rFonts w:hint="cs"/>
          <w:rtl/>
        </w:rPr>
        <w:t>النَّبِيَّ</w:t>
      </w:r>
      <w:r w:rsidR="008D735F" w:rsidRPr="00314448">
        <w:rPr>
          <w:rtl/>
        </w:rPr>
        <w:t xml:space="preserve"> </w:t>
      </w:r>
      <w:r w:rsidR="008D735F" w:rsidRPr="00314448">
        <w:rPr>
          <w:rFonts w:hint="cs"/>
          <w:rtl/>
        </w:rPr>
        <w:t>صَلَّى</w:t>
      </w:r>
      <w:r w:rsidR="008D735F" w:rsidRPr="00314448">
        <w:rPr>
          <w:rtl/>
        </w:rPr>
        <w:t xml:space="preserve"> </w:t>
      </w:r>
      <w:r w:rsidR="008D735F" w:rsidRPr="00314448">
        <w:rPr>
          <w:rFonts w:hint="cs"/>
          <w:rtl/>
        </w:rPr>
        <w:t>اللهُ</w:t>
      </w:r>
      <w:r w:rsidR="008D735F" w:rsidRPr="00314448">
        <w:rPr>
          <w:rtl/>
        </w:rPr>
        <w:t xml:space="preserve"> </w:t>
      </w:r>
      <w:r w:rsidR="008D735F" w:rsidRPr="00314448">
        <w:rPr>
          <w:rFonts w:hint="cs"/>
          <w:rtl/>
        </w:rPr>
        <w:t>عَلَيْهِ</w:t>
      </w:r>
      <w:r w:rsidR="008D735F" w:rsidRPr="00314448">
        <w:rPr>
          <w:rtl/>
        </w:rPr>
        <w:t xml:space="preserve"> </w:t>
      </w:r>
      <w:r w:rsidR="008D735F" w:rsidRPr="00314448">
        <w:rPr>
          <w:rFonts w:hint="cs"/>
          <w:rtl/>
        </w:rPr>
        <w:t>وَسَلَّمَ</w:t>
      </w:r>
      <w:r w:rsidR="008D735F" w:rsidRPr="00314448">
        <w:rPr>
          <w:rtl/>
        </w:rPr>
        <w:t xml:space="preserve"> </w:t>
      </w:r>
      <w:r w:rsidR="008D735F" w:rsidRPr="00314448">
        <w:rPr>
          <w:rFonts w:hint="cs"/>
          <w:rtl/>
        </w:rPr>
        <w:t>فِي</w:t>
      </w:r>
      <w:r w:rsidR="008D735F" w:rsidRPr="00314448">
        <w:rPr>
          <w:rtl/>
        </w:rPr>
        <w:t xml:space="preserve"> </w:t>
      </w:r>
      <w:r w:rsidR="008D735F" w:rsidRPr="00314448">
        <w:rPr>
          <w:rFonts w:hint="cs"/>
          <w:rtl/>
        </w:rPr>
        <w:t>نَفَرٍ</w:t>
      </w:r>
      <w:r w:rsidR="008D735F" w:rsidRPr="00314448">
        <w:rPr>
          <w:rtl/>
        </w:rPr>
        <w:t xml:space="preserve"> </w:t>
      </w:r>
      <w:r w:rsidR="008D735F" w:rsidRPr="00314448">
        <w:rPr>
          <w:rFonts w:hint="cs"/>
          <w:rtl/>
        </w:rPr>
        <w:t>مِنْ</w:t>
      </w:r>
      <w:r w:rsidR="008D735F" w:rsidRPr="00314448">
        <w:rPr>
          <w:rtl/>
        </w:rPr>
        <w:t xml:space="preserve"> </w:t>
      </w:r>
      <w:r w:rsidR="008D735F" w:rsidRPr="00314448">
        <w:rPr>
          <w:rFonts w:hint="cs"/>
          <w:rtl/>
        </w:rPr>
        <w:t>قَوْمِي،</w:t>
      </w:r>
      <w:r w:rsidR="008D735F" w:rsidRPr="00314448">
        <w:rPr>
          <w:rtl/>
        </w:rPr>
        <w:t xml:space="preserve"> </w:t>
      </w:r>
      <w:r w:rsidR="008D735F" w:rsidRPr="00314448">
        <w:rPr>
          <w:rFonts w:hint="cs"/>
          <w:rtl/>
        </w:rPr>
        <w:t>فَأَقَمْنَا</w:t>
      </w:r>
      <w:r w:rsidR="008D735F" w:rsidRPr="00314448">
        <w:rPr>
          <w:rtl/>
        </w:rPr>
        <w:t xml:space="preserve"> </w:t>
      </w:r>
      <w:r w:rsidR="008D735F" w:rsidRPr="00314448">
        <w:rPr>
          <w:rFonts w:hint="cs"/>
          <w:rtl/>
        </w:rPr>
        <w:t>عِنْدَهُ</w:t>
      </w:r>
      <w:r w:rsidR="008D735F" w:rsidRPr="00314448">
        <w:rPr>
          <w:rtl/>
        </w:rPr>
        <w:t xml:space="preserve"> </w:t>
      </w:r>
      <w:r w:rsidR="008D735F" w:rsidRPr="00314448">
        <w:rPr>
          <w:rFonts w:hint="cs"/>
          <w:rtl/>
        </w:rPr>
        <w:t>عِشْرِينَ</w:t>
      </w:r>
      <w:r w:rsidR="008D735F" w:rsidRPr="00314448">
        <w:rPr>
          <w:rtl/>
        </w:rPr>
        <w:t xml:space="preserve"> </w:t>
      </w:r>
      <w:r w:rsidR="008D735F" w:rsidRPr="00314448">
        <w:rPr>
          <w:rFonts w:hint="cs"/>
          <w:rtl/>
        </w:rPr>
        <w:t>لَيْلَةً،</w:t>
      </w:r>
      <w:r w:rsidR="008D735F" w:rsidRPr="00314448">
        <w:rPr>
          <w:rtl/>
        </w:rPr>
        <w:t xml:space="preserve"> </w:t>
      </w:r>
      <w:r w:rsidR="008D735F" w:rsidRPr="00314448">
        <w:rPr>
          <w:rFonts w:hint="cs"/>
          <w:rtl/>
        </w:rPr>
        <w:t>وَكَانَ</w:t>
      </w:r>
      <w:r w:rsidR="008D735F" w:rsidRPr="00314448">
        <w:rPr>
          <w:rtl/>
        </w:rPr>
        <w:t xml:space="preserve"> </w:t>
      </w:r>
      <w:r w:rsidR="008D735F" w:rsidRPr="00314448">
        <w:rPr>
          <w:rFonts w:hint="cs"/>
          <w:rtl/>
        </w:rPr>
        <w:t>رَحِيمًا</w:t>
      </w:r>
      <w:r w:rsidR="008D735F" w:rsidRPr="00314448">
        <w:rPr>
          <w:rtl/>
        </w:rPr>
        <w:t xml:space="preserve"> </w:t>
      </w:r>
      <w:r w:rsidR="008D735F" w:rsidRPr="00314448">
        <w:rPr>
          <w:rFonts w:hint="cs"/>
          <w:rtl/>
        </w:rPr>
        <w:t>رَفِيقًا،</w:t>
      </w:r>
      <w:r w:rsidR="008D735F" w:rsidRPr="00314448">
        <w:rPr>
          <w:rtl/>
        </w:rPr>
        <w:t xml:space="preserve"> </w:t>
      </w:r>
      <w:r w:rsidR="008D735F" w:rsidRPr="00314448">
        <w:rPr>
          <w:rFonts w:hint="cs"/>
          <w:rtl/>
        </w:rPr>
        <w:t>فَلَمَّا</w:t>
      </w:r>
      <w:r w:rsidR="008D735F" w:rsidRPr="00314448">
        <w:rPr>
          <w:rtl/>
        </w:rPr>
        <w:t xml:space="preserve"> </w:t>
      </w:r>
      <w:r w:rsidR="008D735F" w:rsidRPr="00314448">
        <w:rPr>
          <w:rFonts w:hint="cs"/>
          <w:rtl/>
        </w:rPr>
        <w:t>رَأَى</w:t>
      </w:r>
      <w:r w:rsidR="008D735F" w:rsidRPr="00314448">
        <w:rPr>
          <w:rtl/>
        </w:rPr>
        <w:t xml:space="preserve"> </w:t>
      </w:r>
      <w:r w:rsidR="008D735F" w:rsidRPr="00314448">
        <w:rPr>
          <w:rFonts w:hint="cs"/>
          <w:rtl/>
        </w:rPr>
        <w:t>شَوْقَنَا</w:t>
      </w:r>
      <w:r w:rsidR="008D735F" w:rsidRPr="00314448">
        <w:rPr>
          <w:rtl/>
        </w:rPr>
        <w:t xml:space="preserve"> </w:t>
      </w:r>
      <w:r w:rsidR="008D735F" w:rsidRPr="00314448">
        <w:rPr>
          <w:rFonts w:hint="cs"/>
          <w:rtl/>
        </w:rPr>
        <w:t>إِلَى</w:t>
      </w:r>
      <w:r w:rsidR="008D735F" w:rsidRPr="00314448">
        <w:rPr>
          <w:rtl/>
        </w:rPr>
        <w:t xml:space="preserve"> </w:t>
      </w:r>
      <w:r w:rsidR="008D735F" w:rsidRPr="00314448">
        <w:rPr>
          <w:rFonts w:hint="cs"/>
          <w:rtl/>
        </w:rPr>
        <w:t>أَهَالِينَا،</w:t>
      </w:r>
      <w:r w:rsidR="008D735F" w:rsidRPr="00314448">
        <w:rPr>
          <w:rtl/>
        </w:rPr>
        <w:t xml:space="preserve"> </w:t>
      </w:r>
      <w:r w:rsidR="008D735F" w:rsidRPr="00314448">
        <w:rPr>
          <w:rFonts w:hint="cs"/>
          <w:rtl/>
        </w:rPr>
        <w:t>قَالَ</w:t>
      </w:r>
      <w:r w:rsidR="008D735F" w:rsidRPr="00314448">
        <w:rPr>
          <w:rtl/>
        </w:rPr>
        <w:t xml:space="preserve">: </w:t>
      </w:r>
      <w:r w:rsidR="008D735F" w:rsidRPr="00314448">
        <w:rPr>
          <w:rFonts w:hint="eastAsia"/>
          <w:rtl/>
        </w:rPr>
        <w:t>«</w:t>
      </w:r>
      <w:r w:rsidR="008D735F" w:rsidRPr="00314448">
        <w:rPr>
          <w:rFonts w:hint="cs"/>
          <w:rtl/>
        </w:rPr>
        <w:t>ارْجِعُوا</w:t>
      </w:r>
      <w:r w:rsidR="008D735F" w:rsidRPr="00314448">
        <w:rPr>
          <w:rtl/>
        </w:rPr>
        <w:t xml:space="preserve"> </w:t>
      </w:r>
      <w:r w:rsidR="008D735F" w:rsidRPr="00314448">
        <w:rPr>
          <w:rFonts w:hint="cs"/>
          <w:rtl/>
        </w:rPr>
        <w:t>فَكُونُوا</w:t>
      </w:r>
      <w:r w:rsidR="008D735F" w:rsidRPr="00314448">
        <w:rPr>
          <w:rtl/>
        </w:rPr>
        <w:t xml:space="preserve"> </w:t>
      </w:r>
      <w:r w:rsidR="008D735F" w:rsidRPr="00314448">
        <w:rPr>
          <w:rFonts w:hint="cs"/>
          <w:rtl/>
        </w:rPr>
        <w:t>فِيهِمْ،</w:t>
      </w:r>
      <w:r w:rsidR="008D735F" w:rsidRPr="00314448">
        <w:rPr>
          <w:rtl/>
        </w:rPr>
        <w:t xml:space="preserve"> </w:t>
      </w:r>
      <w:r w:rsidR="008D735F" w:rsidRPr="00314448">
        <w:rPr>
          <w:rFonts w:hint="cs"/>
          <w:rtl/>
        </w:rPr>
        <w:t>وَعَلِّمُوهُمْ،</w:t>
      </w:r>
      <w:r w:rsidR="008D735F" w:rsidRPr="00314448">
        <w:rPr>
          <w:rtl/>
        </w:rPr>
        <w:t xml:space="preserve"> </w:t>
      </w:r>
      <w:r w:rsidR="008D735F" w:rsidRPr="00314448">
        <w:rPr>
          <w:rFonts w:hint="cs"/>
          <w:rtl/>
        </w:rPr>
        <w:t>وَصَلُّوا،</w:t>
      </w:r>
      <w:r w:rsidR="008D735F" w:rsidRPr="00314448">
        <w:rPr>
          <w:rtl/>
        </w:rPr>
        <w:t xml:space="preserve"> </w:t>
      </w:r>
      <w:r w:rsidR="008D735F" w:rsidRPr="00314448">
        <w:rPr>
          <w:rFonts w:hint="cs"/>
          <w:rtl/>
        </w:rPr>
        <w:t>فَإِذَا</w:t>
      </w:r>
      <w:r w:rsidR="008D735F" w:rsidRPr="00314448">
        <w:rPr>
          <w:rtl/>
        </w:rPr>
        <w:t xml:space="preserve"> </w:t>
      </w:r>
      <w:r w:rsidR="008D735F" w:rsidRPr="00314448">
        <w:rPr>
          <w:rFonts w:hint="cs"/>
          <w:rtl/>
        </w:rPr>
        <w:t>حَضَرَتِ</w:t>
      </w:r>
      <w:r w:rsidR="008D735F" w:rsidRPr="00314448">
        <w:rPr>
          <w:rtl/>
        </w:rPr>
        <w:t xml:space="preserve"> </w:t>
      </w:r>
      <w:r w:rsidR="008D735F" w:rsidRPr="00314448">
        <w:rPr>
          <w:rFonts w:hint="cs"/>
          <w:rtl/>
        </w:rPr>
        <w:t>الصَّلاَةُ</w:t>
      </w:r>
      <w:r w:rsidR="008D735F" w:rsidRPr="00314448">
        <w:rPr>
          <w:rtl/>
        </w:rPr>
        <w:t xml:space="preserve"> </w:t>
      </w:r>
      <w:r w:rsidR="008D735F" w:rsidRPr="00314448">
        <w:rPr>
          <w:rFonts w:hint="cs"/>
          <w:rtl/>
        </w:rPr>
        <w:t>فَلْيُؤَذِّنْ</w:t>
      </w:r>
      <w:r w:rsidR="008D735F" w:rsidRPr="00314448">
        <w:rPr>
          <w:rtl/>
        </w:rPr>
        <w:t xml:space="preserve"> </w:t>
      </w:r>
      <w:r w:rsidR="008D735F" w:rsidRPr="00314448">
        <w:rPr>
          <w:rFonts w:hint="cs"/>
          <w:rtl/>
        </w:rPr>
        <w:t>لَكُمْ</w:t>
      </w:r>
      <w:r w:rsidR="008D735F" w:rsidRPr="00314448">
        <w:rPr>
          <w:rtl/>
        </w:rPr>
        <w:t xml:space="preserve"> </w:t>
      </w:r>
      <w:r w:rsidR="008D735F" w:rsidRPr="00314448">
        <w:rPr>
          <w:rFonts w:hint="cs"/>
          <w:rtl/>
        </w:rPr>
        <w:t>أَحَدُكُمْ،</w:t>
      </w:r>
      <w:r w:rsidR="008D735F" w:rsidRPr="00314448">
        <w:rPr>
          <w:rtl/>
        </w:rPr>
        <w:t xml:space="preserve"> </w:t>
      </w:r>
      <w:r w:rsidR="008D735F" w:rsidRPr="00314448">
        <w:rPr>
          <w:rFonts w:hint="cs"/>
          <w:rtl/>
        </w:rPr>
        <w:t>وَلْيَؤُمَّكُمْ</w:t>
      </w:r>
      <w:r w:rsidR="008D735F" w:rsidRPr="00314448">
        <w:rPr>
          <w:rtl/>
        </w:rPr>
        <w:t xml:space="preserve"> </w:t>
      </w:r>
      <w:r w:rsidR="008D735F" w:rsidRPr="00314448">
        <w:rPr>
          <w:rFonts w:hint="cs"/>
          <w:rtl/>
        </w:rPr>
        <w:t>أَكْبَرُكُمْ</w:t>
      </w:r>
      <w:r w:rsidR="008D735F" w:rsidRPr="00314448">
        <w:rPr>
          <w:rFonts w:hint="eastAsia"/>
          <w:rtl/>
        </w:rPr>
        <w:t>»</w:t>
      </w:r>
      <w:r w:rsidR="008D735F" w:rsidRPr="00314448">
        <w:rPr>
          <w:rFonts w:hint="cs"/>
          <w:rtl/>
        </w:rPr>
        <w:t xml:space="preserve"> </w:t>
      </w:r>
      <w:r w:rsidRPr="00314448">
        <w:rPr>
          <w:rFonts w:hint="cs"/>
          <w:rtl/>
        </w:rPr>
        <w:t>[رواه البخاری: 628].</w:t>
      </w:r>
    </w:p>
    <w:p w:rsidR="00774CAD" w:rsidRDefault="00774CAD" w:rsidP="0066321E">
      <w:pPr>
        <w:pStyle w:val="0-"/>
        <w:rPr>
          <w:rStyle w:val="0-Char"/>
          <w:rtl/>
          <w:lang w:bidi="fa-IR"/>
        </w:rPr>
      </w:pPr>
      <w:r>
        <w:rPr>
          <w:rStyle w:val="0-Char"/>
          <w:rFonts w:hint="cs"/>
          <w:rtl/>
          <w:lang w:bidi="fa-IR"/>
        </w:rPr>
        <w:t>383- از مالک بن حویرث</w:t>
      </w:r>
      <w:r>
        <w:rPr>
          <w:rStyle w:val="0-Char"/>
          <w:rFonts w:cs="CTraditional Arabic" w:hint="cs"/>
          <w:rtl/>
          <w:lang w:bidi="fa-IR"/>
        </w:rPr>
        <w:t>س</w:t>
      </w:r>
      <w:r>
        <w:rPr>
          <w:rStyle w:val="0-Char"/>
          <w:rFonts w:hint="cs"/>
          <w:rtl/>
          <w:lang w:bidi="fa-IR"/>
        </w:rPr>
        <w:t xml:space="preserve"> روایت است که گفت:</w:t>
      </w:r>
      <w:r w:rsidR="00314448">
        <w:rPr>
          <w:rStyle w:val="0-Char"/>
          <w:rFonts w:hint="cs"/>
          <w:rtl/>
          <w:lang w:bidi="fa-IR"/>
        </w:rPr>
        <w:t xml:space="preserve"> با مردمی از قوم خود نزد پیامبر خدا </w:t>
      </w:r>
      <w:r w:rsidR="00314448">
        <w:rPr>
          <w:rStyle w:val="0-Char"/>
          <w:rFonts w:cs="CTraditional Arabic" w:hint="cs"/>
          <w:rtl/>
          <w:lang w:bidi="fa-IR"/>
        </w:rPr>
        <w:t>ج</w:t>
      </w:r>
      <w:r w:rsidR="00314448">
        <w:rPr>
          <w:rStyle w:val="0-Char"/>
          <w:rFonts w:hint="cs"/>
          <w:rtl/>
          <w:lang w:bidi="fa-IR"/>
        </w:rPr>
        <w:t xml:space="preserve"> آمدم، و مدت بیست روز نزدشان ماندیم، و آن حضرت دلنرم و مهربان بودند، و چون اشتیاق ما را نسبت به اهل و اولاد ما احساس نمودند، فرمودند:</w:t>
      </w:r>
    </w:p>
    <w:p w:rsidR="00314448" w:rsidRDefault="00314448" w:rsidP="0066321E">
      <w:pPr>
        <w:pStyle w:val="0-"/>
        <w:rPr>
          <w:rStyle w:val="0-Char"/>
          <w:rtl/>
          <w:lang w:bidi="fa-IR"/>
        </w:rPr>
      </w:pPr>
      <w:r>
        <w:rPr>
          <w:rStyle w:val="0-Char"/>
          <w:rFonts w:hint="cs"/>
          <w:rtl/>
          <w:lang w:bidi="fa-IR"/>
        </w:rPr>
        <w:t>«بر گردید و در بین خانواده خود باشید، به آن‌ها تعلیم بدهید</w:t>
      </w:r>
      <w:r w:rsidR="00D268EA">
        <w:rPr>
          <w:rStyle w:val="0-Char"/>
          <w:rFonts w:hint="cs"/>
          <w:rtl/>
          <w:lang w:bidi="fa-IR"/>
        </w:rPr>
        <w:t>، و نماز را اداء نمائید، چون وقت نماز داخل شد، یکی از شمایان اذان داده، و بزرگ‌ترین شما برای شما امامت بدهد</w:t>
      </w:r>
      <w:r>
        <w:rPr>
          <w:rStyle w:val="0-Char"/>
          <w:rFonts w:hint="cs"/>
          <w:rtl/>
          <w:lang w:bidi="fa-IR"/>
        </w:rPr>
        <w:t>»</w:t>
      </w:r>
      <w:r w:rsidR="00D268EA" w:rsidRPr="00D268EA">
        <w:rPr>
          <w:rStyle w:val="0-Char"/>
          <w:rFonts w:hint="cs"/>
          <w:vertAlign w:val="superscript"/>
          <w:rtl/>
          <w:lang w:bidi="fa-IR"/>
        </w:rPr>
        <w:t>(</w:t>
      </w:r>
      <w:r w:rsidR="00D268EA" w:rsidRPr="00D268EA">
        <w:rPr>
          <w:rStyle w:val="0-Char"/>
          <w:vertAlign w:val="superscript"/>
          <w:rtl/>
          <w:lang w:bidi="fa-IR"/>
        </w:rPr>
        <w:footnoteReference w:id="72"/>
      </w:r>
      <w:r w:rsidR="00D268EA" w:rsidRPr="00D268EA">
        <w:rPr>
          <w:rStyle w:val="0-Char"/>
          <w:rFonts w:hint="cs"/>
          <w:vertAlign w:val="superscript"/>
          <w:rtl/>
          <w:lang w:bidi="fa-IR"/>
        </w:rPr>
        <w:t>)</w:t>
      </w:r>
      <w:r w:rsidR="00D268EA">
        <w:rPr>
          <w:rStyle w:val="0-Char"/>
          <w:rFonts w:hint="cs"/>
          <w:rtl/>
          <w:lang w:bidi="fa-IR"/>
        </w:rPr>
        <w:t>.</w:t>
      </w:r>
    </w:p>
    <w:p w:rsidR="00A41274" w:rsidRPr="00A41274" w:rsidRDefault="00A41274" w:rsidP="00A41274">
      <w:pPr>
        <w:pStyle w:val="5-"/>
        <w:rPr>
          <w:rStyle w:val="0-Char"/>
          <w:rFonts w:ascii="KFGQPC Uthman Taha Naskh" w:hAnsi="KFGQPC Uthman Taha Naskh" w:cs="KFGQPC Uthman Taha Naskh"/>
          <w:sz w:val="27"/>
          <w:szCs w:val="27"/>
          <w:rtl/>
        </w:rPr>
      </w:pPr>
      <w:r w:rsidRPr="00A41274">
        <w:rPr>
          <w:rStyle w:val="0-Char"/>
          <w:rFonts w:ascii="KFGQPC Uthman Taha Naskh" w:hAnsi="KFGQPC Uthman Taha Naskh" w:cs="KFGQPC Uthman Taha Naskh" w:hint="cs"/>
          <w:sz w:val="27"/>
          <w:szCs w:val="27"/>
          <w:rtl/>
        </w:rPr>
        <w:t xml:space="preserve">384- </w:t>
      </w:r>
      <w:r w:rsidRPr="00A41274">
        <w:rPr>
          <w:rFonts w:hint="cs"/>
          <w:rtl/>
        </w:rPr>
        <w:t>وَعَنْهُ رَضِيَ اللهُ عَنْهُ في رواية</w:t>
      </w:r>
      <w:r w:rsidRPr="00A41274">
        <w:rPr>
          <w:rtl/>
        </w:rPr>
        <w:t xml:space="preserve">: </w:t>
      </w:r>
      <w:r w:rsidRPr="00A41274">
        <w:rPr>
          <w:rFonts w:hint="cs"/>
          <w:rtl/>
        </w:rPr>
        <w:t>أَتَى</w:t>
      </w:r>
      <w:r w:rsidRPr="00A41274">
        <w:rPr>
          <w:rtl/>
        </w:rPr>
        <w:t xml:space="preserve"> </w:t>
      </w:r>
      <w:r w:rsidRPr="00A41274">
        <w:rPr>
          <w:rFonts w:hint="cs"/>
          <w:rtl/>
        </w:rPr>
        <w:t>رَجُلاَنِ</w:t>
      </w:r>
      <w:r w:rsidRPr="00A41274">
        <w:rPr>
          <w:rtl/>
        </w:rPr>
        <w:t xml:space="preserve"> </w:t>
      </w:r>
      <w:r w:rsidRPr="00A41274">
        <w:rPr>
          <w:rFonts w:hint="cs"/>
          <w:rtl/>
        </w:rPr>
        <w:t>النَّبِيَّ</w:t>
      </w:r>
      <w:r w:rsidRPr="00A41274">
        <w:rPr>
          <w:rtl/>
        </w:rPr>
        <w:t xml:space="preserve"> </w:t>
      </w:r>
      <w:r w:rsidRPr="00A41274">
        <w:rPr>
          <w:rFonts w:hint="cs"/>
          <w:rtl/>
        </w:rPr>
        <w:t>صَلَّى</w:t>
      </w:r>
      <w:r w:rsidRPr="00A41274">
        <w:rPr>
          <w:rtl/>
        </w:rPr>
        <w:t xml:space="preserve"> </w:t>
      </w:r>
      <w:r w:rsidRPr="00A41274">
        <w:rPr>
          <w:rFonts w:hint="cs"/>
          <w:rtl/>
        </w:rPr>
        <w:t>اللهُ</w:t>
      </w:r>
      <w:r w:rsidRPr="00A41274">
        <w:rPr>
          <w:rtl/>
        </w:rPr>
        <w:t xml:space="preserve"> </w:t>
      </w:r>
      <w:r w:rsidRPr="00A41274">
        <w:rPr>
          <w:rFonts w:hint="cs"/>
          <w:rtl/>
        </w:rPr>
        <w:t>عَلَيْهِ</w:t>
      </w:r>
      <w:r w:rsidRPr="00A41274">
        <w:rPr>
          <w:rtl/>
        </w:rPr>
        <w:t xml:space="preserve"> </w:t>
      </w:r>
      <w:r w:rsidRPr="00A41274">
        <w:rPr>
          <w:rFonts w:hint="cs"/>
          <w:rtl/>
        </w:rPr>
        <w:t>وَسَلَّمَ</w:t>
      </w:r>
      <w:r w:rsidRPr="00A41274">
        <w:rPr>
          <w:rtl/>
        </w:rPr>
        <w:t xml:space="preserve"> </w:t>
      </w:r>
      <w:r w:rsidRPr="00A41274">
        <w:rPr>
          <w:rFonts w:hint="cs"/>
          <w:rtl/>
        </w:rPr>
        <w:t>يُرِيدَانِ</w:t>
      </w:r>
      <w:r w:rsidRPr="00A41274">
        <w:rPr>
          <w:rtl/>
        </w:rPr>
        <w:t xml:space="preserve"> </w:t>
      </w:r>
      <w:r w:rsidRPr="00A41274">
        <w:rPr>
          <w:rFonts w:hint="cs"/>
          <w:rtl/>
        </w:rPr>
        <w:t>السَّفَرَ،</w:t>
      </w:r>
      <w:r w:rsidRPr="00A41274">
        <w:rPr>
          <w:rtl/>
        </w:rPr>
        <w:t xml:space="preserve"> </w:t>
      </w:r>
      <w:r w:rsidRPr="00A41274">
        <w:rPr>
          <w:rFonts w:hint="cs"/>
          <w:rtl/>
        </w:rPr>
        <w:t>فَقَالَ</w:t>
      </w:r>
      <w:r w:rsidRPr="00A41274">
        <w:rPr>
          <w:rtl/>
        </w:rPr>
        <w:t xml:space="preserve"> </w:t>
      </w:r>
      <w:r w:rsidRPr="00A41274">
        <w:rPr>
          <w:rFonts w:hint="cs"/>
          <w:rtl/>
        </w:rPr>
        <w:t>النَّبِيُّ</w:t>
      </w:r>
      <w:r w:rsidRPr="00A41274">
        <w:rPr>
          <w:rtl/>
        </w:rPr>
        <w:t xml:space="preserve"> </w:t>
      </w:r>
      <w:r w:rsidRPr="00A41274">
        <w:rPr>
          <w:rFonts w:hint="cs"/>
          <w:rtl/>
        </w:rPr>
        <w:t>صَلَّى</w:t>
      </w:r>
      <w:r w:rsidRPr="00A41274">
        <w:rPr>
          <w:rtl/>
        </w:rPr>
        <w:t xml:space="preserve"> </w:t>
      </w:r>
      <w:r w:rsidRPr="00A41274">
        <w:rPr>
          <w:rFonts w:hint="cs"/>
          <w:rtl/>
        </w:rPr>
        <w:t>اللهُ</w:t>
      </w:r>
      <w:r w:rsidRPr="00A41274">
        <w:rPr>
          <w:rtl/>
        </w:rPr>
        <w:t xml:space="preserve"> </w:t>
      </w:r>
      <w:r w:rsidRPr="00A41274">
        <w:rPr>
          <w:rFonts w:hint="cs"/>
          <w:rtl/>
        </w:rPr>
        <w:t>عَلَيْهِ</w:t>
      </w:r>
      <w:r w:rsidRPr="00A41274">
        <w:rPr>
          <w:rtl/>
        </w:rPr>
        <w:t xml:space="preserve"> </w:t>
      </w:r>
      <w:r w:rsidRPr="00A41274">
        <w:rPr>
          <w:rFonts w:hint="cs"/>
          <w:rtl/>
        </w:rPr>
        <w:t>وَسَلَّمَ</w:t>
      </w:r>
      <w:r w:rsidRPr="00A41274">
        <w:rPr>
          <w:rtl/>
        </w:rPr>
        <w:t xml:space="preserve">: </w:t>
      </w:r>
      <w:r w:rsidRPr="00A41274">
        <w:rPr>
          <w:rFonts w:hint="eastAsia"/>
          <w:rtl/>
        </w:rPr>
        <w:t>«</w:t>
      </w:r>
      <w:r w:rsidRPr="00A41274">
        <w:rPr>
          <w:rFonts w:hint="cs"/>
          <w:rtl/>
        </w:rPr>
        <w:t>إِذَا</w:t>
      </w:r>
      <w:r w:rsidRPr="00A41274">
        <w:rPr>
          <w:rtl/>
        </w:rPr>
        <w:t xml:space="preserve"> </w:t>
      </w:r>
      <w:r w:rsidRPr="00A41274">
        <w:rPr>
          <w:rFonts w:hint="cs"/>
          <w:rtl/>
        </w:rPr>
        <w:t>أَنْتُمَا</w:t>
      </w:r>
      <w:r w:rsidRPr="00A41274">
        <w:rPr>
          <w:rtl/>
        </w:rPr>
        <w:t xml:space="preserve"> </w:t>
      </w:r>
      <w:r w:rsidRPr="00A41274">
        <w:rPr>
          <w:rFonts w:hint="cs"/>
          <w:rtl/>
        </w:rPr>
        <w:t>خَرَجْتُمَا،</w:t>
      </w:r>
      <w:r w:rsidRPr="00A41274">
        <w:rPr>
          <w:rtl/>
        </w:rPr>
        <w:t xml:space="preserve"> </w:t>
      </w:r>
      <w:r w:rsidRPr="00A41274">
        <w:rPr>
          <w:rFonts w:hint="cs"/>
          <w:rtl/>
        </w:rPr>
        <w:t>فَأَذِّنَا،</w:t>
      </w:r>
      <w:r w:rsidRPr="00A41274">
        <w:rPr>
          <w:rtl/>
        </w:rPr>
        <w:t xml:space="preserve"> </w:t>
      </w:r>
      <w:r w:rsidRPr="00A41274">
        <w:rPr>
          <w:rFonts w:hint="cs"/>
          <w:rtl/>
        </w:rPr>
        <w:t>ثُمَّ</w:t>
      </w:r>
      <w:r w:rsidRPr="00A41274">
        <w:rPr>
          <w:rtl/>
        </w:rPr>
        <w:t xml:space="preserve"> </w:t>
      </w:r>
      <w:r w:rsidRPr="00A41274">
        <w:rPr>
          <w:rFonts w:hint="cs"/>
          <w:rtl/>
        </w:rPr>
        <w:t>أَقِيمَا،</w:t>
      </w:r>
      <w:r w:rsidRPr="00A41274">
        <w:rPr>
          <w:rtl/>
        </w:rPr>
        <w:t xml:space="preserve"> </w:t>
      </w:r>
      <w:r w:rsidRPr="00A41274">
        <w:rPr>
          <w:rFonts w:hint="cs"/>
          <w:rtl/>
        </w:rPr>
        <w:t>ثُمَّ</w:t>
      </w:r>
      <w:r w:rsidRPr="00A41274">
        <w:rPr>
          <w:rtl/>
        </w:rPr>
        <w:t xml:space="preserve"> </w:t>
      </w:r>
      <w:r w:rsidRPr="00A41274">
        <w:rPr>
          <w:rFonts w:hint="cs"/>
          <w:rtl/>
        </w:rPr>
        <w:t>لِيَؤُمَّكُمَا</w:t>
      </w:r>
      <w:r w:rsidRPr="00A41274">
        <w:rPr>
          <w:rtl/>
        </w:rPr>
        <w:t xml:space="preserve"> </w:t>
      </w:r>
      <w:r w:rsidRPr="00A41274">
        <w:rPr>
          <w:rFonts w:hint="cs"/>
          <w:rtl/>
        </w:rPr>
        <w:t>أَكْبَرُكُمَا</w:t>
      </w:r>
      <w:r w:rsidRPr="00A41274">
        <w:rPr>
          <w:rFonts w:hint="eastAsia"/>
          <w:rtl/>
        </w:rPr>
        <w:t>»</w:t>
      </w:r>
      <w:r w:rsidRPr="00A41274">
        <w:rPr>
          <w:rStyle w:val="0-Char"/>
          <w:rFonts w:ascii="KFGQPC Uthman Taha Naskh" w:hAnsi="KFGQPC Uthman Taha Naskh" w:cs="KFGQPC Uthman Taha Naskh" w:hint="cs"/>
          <w:sz w:val="27"/>
          <w:szCs w:val="27"/>
          <w:rtl/>
        </w:rPr>
        <w:t xml:space="preserve"> [رواه البخاری: 630].</w:t>
      </w:r>
    </w:p>
    <w:p w:rsidR="00A41274" w:rsidRDefault="00A41274" w:rsidP="0066321E">
      <w:pPr>
        <w:pStyle w:val="0-"/>
        <w:rPr>
          <w:rStyle w:val="0-Char"/>
          <w:rtl/>
          <w:lang w:bidi="fa-IR"/>
        </w:rPr>
      </w:pPr>
      <w:r>
        <w:rPr>
          <w:rStyle w:val="0-Char"/>
          <w:rFonts w:hint="cs"/>
          <w:rtl/>
          <w:lang w:bidi="fa-IR"/>
        </w:rPr>
        <w:t>384- و از مالک بن حویرث</w:t>
      </w:r>
      <w:r>
        <w:rPr>
          <w:rStyle w:val="0-Char"/>
          <w:rFonts w:cs="CTraditional Arabic" w:hint="cs"/>
          <w:rtl/>
          <w:lang w:bidi="fa-IR"/>
        </w:rPr>
        <w:t>س</w:t>
      </w:r>
      <w:r>
        <w:rPr>
          <w:rStyle w:val="0-Char"/>
          <w:rFonts w:hint="cs"/>
          <w:rtl/>
          <w:lang w:bidi="fa-IR"/>
        </w:rPr>
        <w:t xml:space="preserve"> در روایت دیگری آمده است که:دو نفر قصد سفر داشتند، نزد پیامبر خدا </w:t>
      </w:r>
      <w:r>
        <w:rPr>
          <w:rStyle w:val="0-Char"/>
          <w:rFonts w:cs="CTraditional Arabic" w:hint="cs"/>
          <w:rtl/>
          <w:lang w:bidi="fa-IR"/>
        </w:rPr>
        <w:t>ج</w:t>
      </w:r>
      <w:r>
        <w:rPr>
          <w:rStyle w:val="0-Char"/>
          <w:rFonts w:hint="cs"/>
          <w:rtl/>
          <w:lang w:bidi="fa-IR"/>
        </w:rPr>
        <w:t xml:space="preserve"> آمدند، پیامبر خدا </w:t>
      </w:r>
      <w:r>
        <w:rPr>
          <w:rStyle w:val="0-Char"/>
          <w:rFonts w:cs="CTraditional Arabic" w:hint="cs"/>
          <w:rtl/>
          <w:lang w:bidi="fa-IR"/>
        </w:rPr>
        <w:t>ج</w:t>
      </w:r>
      <w:r>
        <w:rPr>
          <w:rStyle w:val="0-Char"/>
          <w:rFonts w:hint="cs"/>
          <w:rtl/>
          <w:lang w:bidi="fa-IR"/>
        </w:rPr>
        <w:t xml:space="preserve"> [برای آن‌ها] فرمودند:</w:t>
      </w:r>
    </w:p>
    <w:p w:rsidR="00A41274" w:rsidRDefault="00A41274" w:rsidP="0066321E">
      <w:pPr>
        <w:pStyle w:val="0-"/>
        <w:rPr>
          <w:rStyle w:val="0-Char"/>
          <w:rtl/>
          <w:lang w:bidi="fa-IR"/>
        </w:rPr>
      </w:pPr>
      <w:r>
        <w:rPr>
          <w:rStyle w:val="0-Char"/>
          <w:rFonts w:hint="cs"/>
          <w:rtl/>
          <w:lang w:bidi="fa-IR"/>
        </w:rPr>
        <w:t>«هنگامی که [به سفر] بیرون شدید، اذان بدهید، و بعد از آن اقامت بگویید، و سپس بزرگ‌تر شما به دیگری امامت بدهد»</w:t>
      </w:r>
      <w:r w:rsidR="00C57290" w:rsidRPr="00C57290">
        <w:rPr>
          <w:rStyle w:val="0-Char"/>
          <w:rFonts w:hint="cs"/>
          <w:vertAlign w:val="superscript"/>
          <w:rtl/>
          <w:lang w:bidi="fa-IR"/>
        </w:rPr>
        <w:t>(</w:t>
      </w:r>
      <w:r w:rsidR="00C57290" w:rsidRPr="00C57290">
        <w:rPr>
          <w:rStyle w:val="0-Char"/>
          <w:vertAlign w:val="superscript"/>
          <w:rtl/>
          <w:lang w:bidi="fa-IR"/>
        </w:rPr>
        <w:footnoteReference w:id="73"/>
      </w:r>
      <w:r w:rsidR="00C57290" w:rsidRPr="00C57290">
        <w:rPr>
          <w:rStyle w:val="0-Char"/>
          <w:rFonts w:hint="cs"/>
          <w:vertAlign w:val="superscript"/>
          <w:rtl/>
          <w:lang w:bidi="fa-IR"/>
        </w:rPr>
        <w:t>)</w:t>
      </w:r>
      <w:r w:rsidR="00C57290">
        <w:rPr>
          <w:rStyle w:val="0-Char"/>
          <w:rFonts w:hint="cs"/>
          <w:rtl/>
          <w:lang w:bidi="fa-IR"/>
        </w:rPr>
        <w:t>.</w:t>
      </w:r>
    </w:p>
    <w:p w:rsidR="00530F48" w:rsidRPr="003768EC" w:rsidRDefault="00272152" w:rsidP="00272152">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14</w:t>
      </w:r>
      <w:r>
        <w:rPr>
          <w:rStyle w:val="0-Char"/>
          <w:rFonts w:ascii="mylotus" w:hAnsi="mylotus" w:cs="mylotus" w:hint="cs"/>
          <w:sz w:val="32"/>
          <w:szCs w:val="32"/>
          <w:rtl/>
        </w:rPr>
        <w:t>- باب: الأذَانِ والإقَامَةِ</w:t>
      </w:r>
      <w:r w:rsidR="00530F48" w:rsidRPr="003768EC">
        <w:rPr>
          <w:rStyle w:val="0-Char"/>
          <w:rFonts w:ascii="mylotus" w:hAnsi="mylotus" w:cs="mylotus" w:hint="cs"/>
          <w:sz w:val="32"/>
          <w:szCs w:val="32"/>
          <w:rtl/>
        </w:rPr>
        <w:t xml:space="preserve"> للمُسَافِرِ إذَا كَانُوا جَمَاعَةً</w:t>
      </w:r>
    </w:p>
    <w:p w:rsidR="00530F48" w:rsidRPr="00282B04" w:rsidRDefault="00530F48" w:rsidP="00282B04">
      <w:pPr>
        <w:pStyle w:val="4-"/>
        <w:rPr>
          <w:rStyle w:val="0-Char"/>
          <w:rFonts w:ascii="IRZar" w:hAnsi="IRZar" w:cs="IRZar"/>
          <w:sz w:val="24"/>
          <w:szCs w:val="24"/>
          <w:rtl/>
        </w:rPr>
      </w:pPr>
      <w:bookmarkStart w:id="46" w:name="_Toc432244037"/>
      <w:r w:rsidRPr="00282B04">
        <w:rPr>
          <w:rStyle w:val="0-Char"/>
          <w:rFonts w:ascii="IRZar" w:hAnsi="IRZar" w:cs="IRZar" w:hint="cs"/>
          <w:sz w:val="24"/>
          <w:szCs w:val="24"/>
          <w:rtl/>
        </w:rPr>
        <w:t>باب [14]: اگر مسافرین جماعتی بودند، باید اذان داده و اقامت بگویند</w:t>
      </w:r>
      <w:bookmarkEnd w:id="46"/>
    </w:p>
    <w:p w:rsidR="00530F48" w:rsidRPr="00530F48" w:rsidRDefault="00530F48" w:rsidP="00530F48">
      <w:pPr>
        <w:pStyle w:val="5-"/>
        <w:rPr>
          <w:rStyle w:val="0-Char"/>
          <w:rFonts w:ascii="KFGQPC Uthman Taha Naskh" w:hAnsi="KFGQPC Uthman Taha Naskh" w:cs="KFGQPC Uthman Taha Naskh"/>
          <w:sz w:val="27"/>
          <w:szCs w:val="27"/>
          <w:rtl/>
        </w:rPr>
      </w:pPr>
      <w:r w:rsidRPr="00530F48">
        <w:rPr>
          <w:rStyle w:val="0-Char"/>
          <w:rFonts w:ascii="KFGQPC Uthman Taha Naskh" w:hAnsi="KFGQPC Uthman Taha Naskh" w:cs="KFGQPC Uthman Taha Naskh" w:hint="cs"/>
          <w:sz w:val="27"/>
          <w:szCs w:val="27"/>
          <w:rtl/>
        </w:rPr>
        <w:t xml:space="preserve">385- عَنْ </w:t>
      </w:r>
      <w:r w:rsidRPr="00530F48">
        <w:rPr>
          <w:rFonts w:hint="cs"/>
          <w:rtl/>
        </w:rPr>
        <w:t>ابْنُ</w:t>
      </w:r>
      <w:r w:rsidRPr="00530F48">
        <w:rPr>
          <w:rtl/>
        </w:rPr>
        <w:t xml:space="preserve"> </w:t>
      </w:r>
      <w:r w:rsidRPr="00530F48">
        <w:rPr>
          <w:rFonts w:hint="cs"/>
          <w:rtl/>
        </w:rPr>
        <w:t>عُمَرَ</w:t>
      </w:r>
      <w:r w:rsidRPr="00530F48">
        <w:rPr>
          <w:rtl/>
        </w:rPr>
        <w:t xml:space="preserve"> </w:t>
      </w:r>
      <w:r w:rsidRPr="00530F48">
        <w:rPr>
          <w:rFonts w:hint="cs"/>
          <w:rtl/>
        </w:rPr>
        <w:t>رَضِيَ اللهُ عَنْهُما: أَنَّ</w:t>
      </w:r>
      <w:r w:rsidRPr="00530F48">
        <w:rPr>
          <w:rtl/>
        </w:rPr>
        <w:t xml:space="preserve"> </w:t>
      </w:r>
      <w:r w:rsidRPr="00530F48">
        <w:rPr>
          <w:rFonts w:hint="cs"/>
          <w:rtl/>
        </w:rPr>
        <w:t>رَسُولَ</w:t>
      </w:r>
      <w:r w:rsidRPr="00530F48">
        <w:rPr>
          <w:rtl/>
        </w:rPr>
        <w:t xml:space="preserve"> </w:t>
      </w:r>
      <w:r w:rsidRPr="00530F48">
        <w:rPr>
          <w:rFonts w:hint="cs"/>
          <w:rtl/>
        </w:rPr>
        <w:t>اللَّهِ</w:t>
      </w:r>
      <w:r w:rsidRPr="00530F48">
        <w:rPr>
          <w:rtl/>
        </w:rPr>
        <w:t xml:space="preserve"> </w:t>
      </w:r>
      <w:r w:rsidRPr="00530F48">
        <w:rPr>
          <w:rFonts w:hint="cs"/>
          <w:rtl/>
        </w:rPr>
        <w:t>صَلَّى</w:t>
      </w:r>
      <w:r w:rsidRPr="00530F48">
        <w:rPr>
          <w:rtl/>
        </w:rPr>
        <w:t xml:space="preserve"> </w:t>
      </w:r>
      <w:r w:rsidRPr="00530F48">
        <w:rPr>
          <w:rFonts w:hint="cs"/>
          <w:rtl/>
        </w:rPr>
        <w:t>اللهُ</w:t>
      </w:r>
      <w:r w:rsidRPr="00530F48">
        <w:rPr>
          <w:rtl/>
        </w:rPr>
        <w:t xml:space="preserve"> </w:t>
      </w:r>
      <w:r w:rsidRPr="00530F48">
        <w:rPr>
          <w:rFonts w:hint="cs"/>
          <w:rtl/>
        </w:rPr>
        <w:t>عَلَيْهِ</w:t>
      </w:r>
      <w:r w:rsidRPr="00530F48">
        <w:rPr>
          <w:rtl/>
        </w:rPr>
        <w:t xml:space="preserve"> </w:t>
      </w:r>
      <w:r w:rsidRPr="00530F48">
        <w:rPr>
          <w:rFonts w:hint="cs"/>
          <w:rtl/>
        </w:rPr>
        <w:t>وَسَلَّمَ</w:t>
      </w:r>
      <w:r w:rsidRPr="00530F48">
        <w:rPr>
          <w:rtl/>
        </w:rPr>
        <w:t xml:space="preserve"> </w:t>
      </w:r>
      <w:r w:rsidRPr="00530F48">
        <w:rPr>
          <w:rFonts w:hint="cs"/>
          <w:rtl/>
        </w:rPr>
        <w:t>كَانَ</w:t>
      </w:r>
      <w:r w:rsidRPr="00530F48">
        <w:rPr>
          <w:rtl/>
        </w:rPr>
        <w:t xml:space="preserve"> </w:t>
      </w:r>
      <w:r w:rsidRPr="00530F48">
        <w:rPr>
          <w:rFonts w:hint="cs"/>
          <w:rtl/>
        </w:rPr>
        <w:t>يَأْمُرُ</w:t>
      </w:r>
      <w:r w:rsidRPr="00530F48">
        <w:rPr>
          <w:rtl/>
        </w:rPr>
        <w:t xml:space="preserve"> </w:t>
      </w:r>
      <w:r w:rsidRPr="00530F48">
        <w:rPr>
          <w:rFonts w:hint="cs"/>
          <w:rtl/>
        </w:rPr>
        <w:t>مُؤَذِّنًا</w:t>
      </w:r>
      <w:r w:rsidRPr="00530F48">
        <w:rPr>
          <w:rtl/>
        </w:rPr>
        <w:t xml:space="preserve"> </w:t>
      </w:r>
      <w:r w:rsidRPr="00530F48">
        <w:rPr>
          <w:rFonts w:hint="cs"/>
          <w:rtl/>
        </w:rPr>
        <w:t>يُؤَذِّنُ،</w:t>
      </w:r>
      <w:r w:rsidRPr="00530F48">
        <w:rPr>
          <w:rtl/>
        </w:rPr>
        <w:t xml:space="preserve"> </w:t>
      </w:r>
      <w:r w:rsidRPr="00530F48">
        <w:rPr>
          <w:rFonts w:hint="cs"/>
          <w:rtl/>
        </w:rPr>
        <w:t>ثُمَّ</w:t>
      </w:r>
      <w:r w:rsidRPr="00530F48">
        <w:rPr>
          <w:rtl/>
        </w:rPr>
        <w:t xml:space="preserve"> </w:t>
      </w:r>
      <w:r w:rsidRPr="00530F48">
        <w:rPr>
          <w:rFonts w:hint="cs"/>
          <w:rtl/>
        </w:rPr>
        <w:t>يَقُولُ</w:t>
      </w:r>
      <w:r w:rsidRPr="00530F48">
        <w:rPr>
          <w:rtl/>
        </w:rPr>
        <w:t xml:space="preserve"> </w:t>
      </w:r>
      <w:r w:rsidRPr="00530F48">
        <w:rPr>
          <w:rFonts w:hint="cs"/>
          <w:rtl/>
        </w:rPr>
        <w:t>عَلَى</w:t>
      </w:r>
      <w:r w:rsidRPr="00530F48">
        <w:rPr>
          <w:rtl/>
        </w:rPr>
        <w:t xml:space="preserve"> </w:t>
      </w:r>
      <w:r w:rsidRPr="00530F48">
        <w:rPr>
          <w:rFonts w:hint="cs"/>
          <w:rtl/>
        </w:rPr>
        <w:t>إِثْرِهِ</w:t>
      </w:r>
      <w:r w:rsidRPr="00530F48">
        <w:rPr>
          <w:rtl/>
        </w:rPr>
        <w:t xml:space="preserve">: </w:t>
      </w:r>
      <w:r w:rsidRPr="00530F48">
        <w:rPr>
          <w:rFonts w:hint="eastAsia"/>
          <w:rtl/>
        </w:rPr>
        <w:t>«</w:t>
      </w:r>
      <w:r w:rsidRPr="00530F48">
        <w:rPr>
          <w:rFonts w:hint="cs"/>
          <w:rtl/>
        </w:rPr>
        <w:t>أَلاَ</w:t>
      </w:r>
      <w:r w:rsidRPr="00530F48">
        <w:rPr>
          <w:rtl/>
        </w:rPr>
        <w:t xml:space="preserve"> </w:t>
      </w:r>
      <w:r w:rsidRPr="00530F48">
        <w:rPr>
          <w:rFonts w:hint="cs"/>
          <w:rtl/>
        </w:rPr>
        <w:t>صَلُّوا</w:t>
      </w:r>
      <w:r w:rsidRPr="00530F48">
        <w:rPr>
          <w:rtl/>
        </w:rPr>
        <w:t xml:space="preserve"> </w:t>
      </w:r>
      <w:r w:rsidRPr="00530F48">
        <w:rPr>
          <w:rFonts w:hint="cs"/>
          <w:rtl/>
        </w:rPr>
        <w:t>فِي</w:t>
      </w:r>
      <w:r w:rsidRPr="00530F48">
        <w:rPr>
          <w:rtl/>
        </w:rPr>
        <w:t xml:space="preserve"> </w:t>
      </w:r>
      <w:r w:rsidRPr="00530F48">
        <w:rPr>
          <w:rFonts w:hint="cs"/>
          <w:rtl/>
        </w:rPr>
        <w:t>الرِّحَالِ</w:t>
      </w:r>
      <w:r w:rsidRPr="00530F48">
        <w:rPr>
          <w:rFonts w:hint="eastAsia"/>
          <w:rtl/>
        </w:rPr>
        <w:t>»</w:t>
      </w:r>
      <w:r w:rsidRPr="00530F48">
        <w:rPr>
          <w:rtl/>
        </w:rPr>
        <w:t xml:space="preserve"> </w:t>
      </w:r>
      <w:r w:rsidRPr="00530F48">
        <w:rPr>
          <w:rFonts w:hint="cs"/>
          <w:rtl/>
        </w:rPr>
        <w:t>فِي</w:t>
      </w:r>
      <w:r w:rsidRPr="00530F48">
        <w:rPr>
          <w:rtl/>
        </w:rPr>
        <w:t xml:space="preserve"> </w:t>
      </w:r>
      <w:r w:rsidRPr="00530F48">
        <w:rPr>
          <w:rFonts w:hint="cs"/>
          <w:rtl/>
        </w:rPr>
        <w:t>اللَّيْلَةِ</w:t>
      </w:r>
      <w:r w:rsidRPr="00530F48">
        <w:rPr>
          <w:rtl/>
        </w:rPr>
        <w:t xml:space="preserve"> </w:t>
      </w:r>
      <w:r w:rsidRPr="00530F48">
        <w:rPr>
          <w:rFonts w:hint="cs"/>
          <w:rtl/>
        </w:rPr>
        <w:t>البَارِدَةِ،</w:t>
      </w:r>
      <w:r w:rsidRPr="00530F48">
        <w:rPr>
          <w:rtl/>
        </w:rPr>
        <w:t xml:space="preserve"> </w:t>
      </w:r>
      <w:r w:rsidRPr="00530F48">
        <w:rPr>
          <w:rFonts w:hint="cs"/>
          <w:rtl/>
        </w:rPr>
        <w:t>أَوِ</w:t>
      </w:r>
      <w:r w:rsidRPr="00530F48">
        <w:rPr>
          <w:rtl/>
        </w:rPr>
        <w:t xml:space="preserve"> </w:t>
      </w:r>
      <w:r w:rsidRPr="00530F48">
        <w:rPr>
          <w:rFonts w:hint="cs"/>
          <w:rtl/>
        </w:rPr>
        <w:t>المَطِيرَةِ</w:t>
      </w:r>
      <w:r w:rsidRPr="00530F48">
        <w:rPr>
          <w:rtl/>
        </w:rPr>
        <w:t xml:space="preserve"> </w:t>
      </w:r>
      <w:r w:rsidRPr="00530F48">
        <w:rPr>
          <w:rFonts w:hint="cs"/>
          <w:rtl/>
        </w:rPr>
        <w:t>فِي</w:t>
      </w:r>
      <w:r w:rsidRPr="00530F48">
        <w:rPr>
          <w:rtl/>
        </w:rPr>
        <w:t xml:space="preserve"> </w:t>
      </w:r>
      <w:r w:rsidRPr="00530F48">
        <w:rPr>
          <w:rFonts w:hint="cs"/>
          <w:rtl/>
        </w:rPr>
        <w:t>السَّفَرِ</w:t>
      </w:r>
      <w:r w:rsidRPr="00530F48">
        <w:rPr>
          <w:rStyle w:val="0-Char"/>
          <w:rFonts w:ascii="KFGQPC Uthman Taha Naskh" w:hAnsi="KFGQPC Uthman Taha Naskh" w:cs="KFGQPC Uthman Taha Naskh" w:hint="cs"/>
          <w:sz w:val="27"/>
          <w:szCs w:val="27"/>
          <w:rtl/>
        </w:rPr>
        <w:t xml:space="preserve"> [رواه البخاری: 632].</w:t>
      </w:r>
    </w:p>
    <w:p w:rsidR="00530F48" w:rsidRDefault="00530F48" w:rsidP="0066321E">
      <w:pPr>
        <w:pStyle w:val="0-"/>
        <w:rPr>
          <w:rStyle w:val="0-Char"/>
          <w:rtl/>
          <w:lang w:bidi="fa-IR"/>
        </w:rPr>
      </w:pPr>
      <w:r>
        <w:rPr>
          <w:rStyle w:val="0-Char"/>
          <w:rFonts w:hint="cs"/>
          <w:rtl/>
          <w:lang w:bidi="fa-IR"/>
        </w:rPr>
        <w:t>385- از ابن عمر</w:t>
      </w:r>
      <w:r>
        <w:rPr>
          <w:rStyle w:val="0-Char"/>
          <w:rFonts w:cs="CTraditional Arabic" w:hint="cs"/>
          <w:rtl/>
          <w:lang w:bidi="fa-IR"/>
        </w:rPr>
        <w:t>ب</w:t>
      </w:r>
      <w:r>
        <w:rPr>
          <w:rStyle w:val="0-Char"/>
          <w:rFonts w:hint="cs"/>
          <w:rtl/>
          <w:lang w:bidi="fa-IR"/>
        </w:rPr>
        <w:t xml:space="preserve"> روایت است که پیامبر خدا </w:t>
      </w:r>
      <w:r>
        <w:rPr>
          <w:rStyle w:val="0-Char"/>
          <w:rFonts w:cs="CTraditional Arabic" w:hint="cs"/>
          <w:rtl/>
          <w:lang w:bidi="fa-IR"/>
        </w:rPr>
        <w:t>ج</w:t>
      </w:r>
      <w:r>
        <w:rPr>
          <w:rStyle w:val="0-Char"/>
          <w:rFonts w:hint="cs"/>
          <w:rtl/>
          <w:lang w:bidi="fa-IR"/>
        </w:rPr>
        <w:t xml:space="preserve"> در شب‌های سرد، و شب‌های بارانی در هنگام سفر، مؤذنی را امر می‌کردند که اذان بدهد، و به تعقیب آن می‌فرمودند: «آگاه باشید! نماز را در کنار بار و متاع خود بخوانید»</w:t>
      </w:r>
      <w:r w:rsidRPr="00530F48">
        <w:rPr>
          <w:rStyle w:val="0-Char"/>
          <w:rFonts w:hint="cs"/>
          <w:vertAlign w:val="superscript"/>
          <w:rtl/>
          <w:lang w:bidi="fa-IR"/>
        </w:rPr>
        <w:t>(</w:t>
      </w:r>
      <w:r w:rsidRPr="00530F48">
        <w:rPr>
          <w:rStyle w:val="0-Char"/>
          <w:vertAlign w:val="superscript"/>
          <w:rtl/>
          <w:lang w:bidi="fa-IR"/>
        </w:rPr>
        <w:footnoteReference w:id="74"/>
      </w:r>
      <w:r w:rsidRPr="00530F48">
        <w:rPr>
          <w:rStyle w:val="0-Char"/>
          <w:rFonts w:hint="cs"/>
          <w:vertAlign w:val="superscript"/>
          <w:rtl/>
          <w:lang w:bidi="fa-IR"/>
        </w:rPr>
        <w:t>)</w:t>
      </w:r>
      <w:r>
        <w:rPr>
          <w:rStyle w:val="0-Char"/>
          <w:rFonts w:hint="cs"/>
          <w:rtl/>
          <w:lang w:bidi="fa-IR"/>
        </w:rPr>
        <w:t>.</w:t>
      </w:r>
    </w:p>
    <w:p w:rsidR="0050298C" w:rsidRPr="003768EC" w:rsidRDefault="0050298C" w:rsidP="003768EC">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15</w:t>
      </w:r>
      <w:r w:rsidRPr="003768EC">
        <w:rPr>
          <w:rStyle w:val="0-Char"/>
          <w:rFonts w:ascii="mylotus" w:hAnsi="mylotus" w:cs="mylotus" w:hint="cs"/>
          <w:sz w:val="32"/>
          <w:szCs w:val="32"/>
          <w:rtl/>
        </w:rPr>
        <w:t>- باب: قَولِ الرَّجُلِ فَاتَتْنَا الصَّلاَةُ</w:t>
      </w:r>
    </w:p>
    <w:p w:rsidR="0050298C" w:rsidRPr="00282B04" w:rsidRDefault="0050298C" w:rsidP="00282B04">
      <w:pPr>
        <w:pStyle w:val="4-"/>
        <w:rPr>
          <w:rStyle w:val="0-Char"/>
          <w:rFonts w:ascii="IRZar" w:hAnsi="IRZar" w:cs="IRZar"/>
          <w:sz w:val="24"/>
          <w:szCs w:val="24"/>
          <w:rtl/>
        </w:rPr>
      </w:pPr>
      <w:bookmarkStart w:id="47" w:name="_Toc432244038"/>
      <w:r w:rsidRPr="00282B04">
        <w:rPr>
          <w:rStyle w:val="0-Char"/>
          <w:rFonts w:ascii="IRZar" w:hAnsi="IRZar" w:cs="IRZar" w:hint="cs"/>
          <w:sz w:val="24"/>
          <w:szCs w:val="24"/>
          <w:rtl/>
        </w:rPr>
        <w:t>باب [15]: این گفته شخص که: نماز ما فوت شده است</w:t>
      </w:r>
      <w:bookmarkEnd w:id="47"/>
    </w:p>
    <w:p w:rsidR="0050298C" w:rsidRPr="00C026AA" w:rsidRDefault="0050298C" w:rsidP="00C026AA">
      <w:pPr>
        <w:pStyle w:val="5-"/>
        <w:rPr>
          <w:rStyle w:val="0-Char"/>
          <w:rFonts w:ascii="KFGQPC Uthman Taha Naskh" w:hAnsi="KFGQPC Uthman Taha Naskh" w:cs="KFGQPC Uthman Taha Naskh"/>
          <w:sz w:val="27"/>
          <w:szCs w:val="27"/>
          <w:rtl/>
        </w:rPr>
      </w:pPr>
      <w:r w:rsidRPr="00C026AA">
        <w:rPr>
          <w:rStyle w:val="0-Char"/>
          <w:rFonts w:ascii="KFGQPC Uthman Taha Naskh" w:hAnsi="KFGQPC Uthman Taha Naskh" w:cs="KFGQPC Uthman Taha Naskh" w:hint="cs"/>
          <w:sz w:val="27"/>
          <w:szCs w:val="27"/>
          <w:rtl/>
        </w:rPr>
        <w:t xml:space="preserve">386- </w:t>
      </w:r>
      <w:r w:rsidR="00C026AA" w:rsidRPr="00C026AA">
        <w:rPr>
          <w:rFonts w:hint="cs"/>
          <w:rtl/>
        </w:rPr>
        <w:t>عَنْ أَبِي</w:t>
      </w:r>
      <w:r w:rsidR="00C026AA" w:rsidRPr="00C026AA">
        <w:rPr>
          <w:rtl/>
        </w:rPr>
        <w:t xml:space="preserve"> </w:t>
      </w:r>
      <w:r w:rsidR="00C026AA" w:rsidRPr="00C026AA">
        <w:rPr>
          <w:rFonts w:hint="cs"/>
          <w:rtl/>
        </w:rPr>
        <w:t>قَتَادَةَ رَضِيَ اللهُ عَنْهُ، قَالَ</w:t>
      </w:r>
      <w:r w:rsidR="00C026AA" w:rsidRPr="00C026AA">
        <w:rPr>
          <w:rtl/>
        </w:rPr>
        <w:t xml:space="preserve">: </w:t>
      </w:r>
      <w:r w:rsidR="00C026AA" w:rsidRPr="00C026AA">
        <w:rPr>
          <w:rFonts w:hint="cs"/>
          <w:rtl/>
        </w:rPr>
        <w:t>بَيْنَمَا</w:t>
      </w:r>
      <w:r w:rsidR="00C026AA" w:rsidRPr="00C026AA">
        <w:rPr>
          <w:rtl/>
        </w:rPr>
        <w:t xml:space="preserve"> </w:t>
      </w:r>
      <w:r w:rsidR="00C026AA" w:rsidRPr="00C026AA">
        <w:rPr>
          <w:rFonts w:hint="cs"/>
          <w:rtl/>
        </w:rPr>
        <w:t>نَحْنُ</w:t>
      </w:r>
      <w:r w:rsidR="00C026AA" w:rsidRPr="00C026AA">
        <w:rPr>
          <w:rtl/>
        </w:rPr>
        <w:t xml:space="preserve"> </w:t>
      </w:r>
      <w:r w:rsidR="00C026AA" w:rsidRPr="00C026AA">
        <w:rPr>
          <w:rFonts w:hint="cs"/>
          <w:rtl/>
        </w:rPr>
        <w:t>نُصَلِّي</w:t>
      </w:r>
      <w:r w:rsidR="00C026AA" w:rsidRPr="00C026AA">
        <w:rPr>
          <w:rtl/>
        </w:rPr>
        <w:t xml:space="preserve"> </w:t>
      </w:r>
      <w:r w:rsidR="00C026AA" w:rsidRPr="00C026AA">
        <w:rPr>
          <w:rFonts w:hint="cs"/>
          <w:rtl/>
        </w:rPr>
        <w:t>مَعَ</w:t>
      </w:r>
      <w:r w:rsidR="00C026AA" w:rsidRPr="00C026AA">
        <w:rPr>
          <w:rtl/>
        </w:rPr>
        <w:t xml:space="preserve"> </w:t>
      </w:r>
      <w:r w:rsidR="00C026AA" w:rsidRPr="00C026AA">
        <w:rPr>
          <w:rFonts w:hint="cs"/>
          <w:rtl/>
        </w:rPr>
        <w:t>النَّبِيِّ</w:t>
      </w:r>
      <w:r w:rsidR="00C026AA" w:rsidRPr="00C026AA">
        <w:rPr>
          <w:rtl/>
        </w:rPr>
        <w:t xml:space="preserve"> </w:t>
      </w:r>
      <w:r w:rsidR="00C026AA" w:rsidRPr="00C026AA">
        <w:rPr>
          <w:rFonts w:hint="cs"/>
          <w:rtl/>
        </w:rPr>
        <w:t>صَلَّى</w:t>
      </w:r>
      <w:r w:rsidR="00C026AA" w:rsidRPr="00C026AA">
        <w:rPr>
          <w:rtl/>
        </w:rPr>
        <w:t xml:space="preserve"> </w:t>
      </w:r>
      <w:r w:rsidR="00C026AA" w:rsidRPr="00C026AA">
        <w:rPr>
          <w:rFonts w:hint="cs"/>
          <w:rtl/>
        </w:rPr>
        <w:t>اللهُ</w:t>
      </w:r>
      <w:r w:rsidR="00C026AA" w:rsidRPr="00C026AA">
        <w:rPr>
          <w:rtl/>
        </w:rPr>
        <w:t xml:space="preserve"> </w:t>
      </w:r>
      <w:r w:rsidR="00C026AA" w:rsidRPr="00C026AA">
        <w:rPr>
          <w:rFonts w:hint="cs"/>
          <w:rtl/>
        </w:rPr>
        <w:t>عَلَيْهِ</w:t>
      </w:r>
      <w:r w:rsidR="00C026AA" w:rsidRPr="00C026AA">
        <w:rPr>
          <w:rtl/>
        </w:rPr>
        <w:t xml:space="preserve"> </w:t>
      </w:r>
      <w:r w:rsidR="00C026AA" w:rsidRPr="00C026AA">
        <w:rPr>
          <w:rFonts w:hint="cs"/>
          <w:rtl/>
        </w:rPr>
        <w:t>وَسَلَّمَ</w:t>
      </w:r>
      <w:r w:rsidR="00C026AA" w:rsidRPr="00C026AA">
        <w:rPr>
          <w:rtl/>
        </w:rPr>
        <w:t xml:space="preserve"> </w:t>
      </w:r>
      <w:r w:rsidR="00C026AA" w:rsidRPr="00C026AA">
        <w:rPr>
          <w:rFonts w:hint="cs"/>
          <w:rtl/>
        </w:rPr>
        <w:t>إِذْ</w:t>
      </w:r>
      <w:r w:rsidR="00C026AA" w:rsidRPr="00C026AA">
        <w:rPr>
          <w:rtl/>
        </w:rPr>
        <w:t xml:space="preserve"> </w:t>
      </w:r>
      <w:r w:rsidR="00C026AA" w:rsidRPr="00C026AA">
        <w:rPr>
          <w:rFonts w:hint="cs"/>
          <w:rtl/>
        </w:rPr>
        <w:t>سَمِعَ</w:t>
      </w:r>
      <w:r w:rsidR="00C026AA" w:rsidRPr="00C026AA">
        <w:rPr>
          <w:rtl/>
        </w:rPr>
        <w:t xml:space="preserve"> </w:t>
      </w:r>
      <w:r w:rsidR="00C026AA" w:rsidRPr="00C026AA">
        <w:rPr>
          <w:rFonts w:hint="cs"/>
          <w:rtl/>
        </w:rPr>
        <w:t>جَلَبَةَ</w:t>
      </w:r>
      <w:r w:rsidR="00C026AA" w:rsidRPr="00C026AA">
        <w:rPr>
          <w:rtl/>
        </w:rPr>
        <w:t xml:space="preserve"> </w:t>
      </w:r>
      <w:r w:rsidR="00C026AA" w:rsidRPr="00C026AA">
        <w:rPr>
          <w:rFonts w:hint="cs"/>
          <w:rtl/>
        </w:rPr>
        <w:t>رِجَالٍ،</w:t>
      </w:r>
      <w:r w:rsidR="00C026AA" w:rsidRPr="00C026AA">
        <w:rPr>
          <w:rtl/>
        </w:rPr>
        <w:t xml:space="preserve"> </w:t>
      </w:r>
      <w:r w:rsidR="00C026AA" w:rsidRPr="00C026AA">
        <w:rPr>
          <w:rFonts w:hint="cs"/>
          <w:rtl/>
        </w:rPr>
        <w:t>فَلَمَّا</w:t>
      </w:r>
      <w:r w:rsidR="00C026AA" w:rsidRPr="00C026AA">
        <w:rPr>
          <w:rtl/>
        </w:rPr>
        <w:t xml:space="preserve"> </w:t>
      </w:r>
      <w:r w:rsidR="00C026AA" w:rsidRPr="00C026AA">
        <w:rPr>
          <w:rFonts w:hint="cs"/>
          <w:rtl/>
        </w:rPr>
        <w:t>صَلَّى</w:t>
      </w:r>
      <w:r w:rsidR="00C026AA" w:rsidRPr="00C026AA">
        <w:rPr>
          <w:rtl/>
        </w:rPr>
        <w:t xml:space="preserve"> </w:t>
      </w:r>
      <w:r w:rsidR="00C026AA" w:rsidRPr="00C026AA">
        <w:rPr>
          <w:rFonts w:hint="cs"/>
          <w:rtl/>
        </w:rPr>
        <w:t>قَالَ</w:t>
      </w:r>
      <w:r w:rsidR="00C026AA" w:rsidRPr="00C026AA">
        <w:rPr>
          <w:rtl/>
        </w:rPr>
        <w:t xml:space="preserve">: </w:t>
      </w:r>
      <w:r w:rsidR="00C026AA" w:rsidRPr="00C026AA">
        <w:rPr>
          <w:rFonts w:hint="eastAsia"/>
          <w:rtl/>
        </w:rPr>
        <w:t>«</w:t>
      </w:r>
      <w:r w:rsidR="00C026AA" w:rsidRPr="00C026AA">
        <w:rPr>
          <w:rFonts w:hint="cs"/>
          <w:rtl/>
        </w:rPr>
        <w:t>مَا</w:t>
      </w:r>
      <w:r w:rsidR="00C026AA" w:rsidRPr="00C026AA">
        <w:rPr>
          <w:rtl/>
        </w:rPr>
        <w:t xml:space="preserve"> </w:t>
      </w:r>
      <w:r w:rsidR="00C026AA" w:rsidRPr="00C026AA">
        <w:rPr>
          <w:rFonts w:hint="cs"/>
          <w:rtl/>
        </w:rPr>
        <w:t>شَأْنُكُمْ؟</w:t>
      </w:r>
      <w:r w:rsidR="00C026AA" w:rsidRPr="00C026AA">
        <w:rPr>
          <w:rFonts w:hint="eastAsia"/>
          <w:rtl/>
        </w:rPr>
        <w:t>»</w:t>
      </w:r>
      <w:r w:rsidR="00C026AA" w:rsidRPr="00C026AA">
        <w:rPr>
          <w:rtl/>
        </w:rPr>
        <w:t xml:space="preserve"> </w:t>
      </w:r>
      <w:r w:rsidR="00C026AA" w:rsidRPr="00C026AA">
        <w:rPr>
          <w:rFonts w:hint="cs"/>
          <w:rtl/>
        </w:rPr>
        <w:t>قَالُوا</w:t>
      </w:r>
      <w:r w:rsidR="00C026AA" w:rsidRPr="00C026AA">
        <w:rPr>
          <w:rtl/>
        </w:rPr>
        <w:t xml:space="preserve">: </w:t>
      </w:r>
      <w:r w:rsidR="00C026AA" w:rsidRPr="00C026AA">
        <w:rPr>
          <w:rFonts w:hint="cs"/>
          <w:rtl/>
        </w:rPr>
        <w:t>اسْتَعْجَلْنَا</w:t>
      </w:r>
      <w:r w:rsidR="00C026AA" w:rsidRPr="00C026AA">
        <w:rPr>
          <w:rtl/>
        </w:rPr>
        <w:t xml:space="preserve"> </w:t>
      </w:r>
      <w:r w:rsidR="00C026AA" w:rsidRPr="00C026AA">
        <w:rPr>
          <w:rFonts w:hint="cs"/>
          <w:rtl/>
        </w:rPr>
        <w:t>إِلَى</w:t>
      </w:r>
      <w:r w:rsidR="00C026AA" w:rsidRPr="00C026AA">
        <w:rPr>
          <w:rtl/>
        </w:rPr>
        <w:t xml:space="preserve"> </w:t>
      </w:r>
      <w:r w:rsidR="00C026AA" w:rsidRPr="00C026AA">
        <w:rPr>
          <w:rFonts w:hint="cs"/>
          <w:rtl/>
        </w:rPr>
        <w:t>الصَّلاَةِ؟</w:t>
      </w:r>
      <w:r w:rsidR="00C026AA" w:rsidRPr="00C026AA">
        <w:rPr>
          <w:rtl/>
        </w:rPr>
        <w:t xml:space="preserve"> </w:t>
      </w:r>
      <w:r w:rsidR="00C026AA" w:rsidRPr="00C026AA">
        <w:rPr>
          <w:rFonts w:hint="cs"/>
          <w:rtl/>
        </w:rPr>
        <w:t>قَالَ</w:t>
      </w:r>
      <w:r w:rsidR="00C026AA" w:rsidRPr="00C026AA">
        <w:rPr>
          <w:rtl/>
        </w:rPr>
        <w:t xml:space="preserve">: </w:t>
      </w:r>
      <w:r w:rsidR="00C026AA" w:rsidRPr="00C026AA">
        <w:rPr>
          <w:rFonts w:hint="eastAsia"/>
          <w:rtl/>
        </w:rPr>
        <w:t>«</w:t>
      </w:r>
      <w:r w:rsidR="00C026AA" w:rsidRPr="00C026AA">
        <w:rPr>
          <w:rFonts w:hint="cs"/>
          <w:rtl/>
        </w:rPr>
        <w:t>فَلاَ</w:t>
      </w:r>
      <w:r w:rsidR="00C026AA" w:rsidRPr="00C026AA">
        <w:rPr>
          <w:rtl/>
        </w:rPr>
        <w:t xml:space="preserve"> </w:t>
      </w:r>
      <w:r w:rsidR="00C026AA" w:rsidRPr="00C026AA">
        <w:rPr>
          <w:rFonts w:hint="cs"/>
          <w:rtl/>
        </w:rPr>
        <w:t>تَفْعَلُوا</w:t>
      </w:r>
      <w:r w:rsidR="00C026AA" w:rsidRPr="00C026AA">
        <w:rPr>
          <w:rtl/>
        </w:rPr>
        <w:t xml:space="preserve"> </w:t>
      </w:r>
      <w:r w:rsidR="00C026AA" w:rsidRPr="00C026AA">
        <w:rPr>
          <w:rFonts w:hint="cs"/>
          <w:rtl/>
        </w:rPr>
        <w:t>إِذَا</w:t>
      </w:r>
      <w:r w:rsidR="00C026AA" w:rsidRPr="00C026AA">
        <w:rPr>
          <w:rtl/>
        </w:rPr>
        <w:t xml:space="preserve"> </w:t>
      </w:r>
      <w:r w:rsidR="00C026AA" w:rsidRPr="00C026AA">
        <w:rPr>
          <w:rFonts w:hint="cs"/>
          <w:rtl/>
        </w:rPr>
        <w:t>أَتَيْتُمُ</w:t>
      </w:r>
      <w:r w:rsidR="00C026AA" w:rsidRPr="00C026AA">
        <w:rPr>
          <w:rtl/>
        </w:rPr>
        <w:t xml:space="preserve"> </w:t>
      </w:r>
      <w:r w:rsidR="00C026AA" w:rsidRPr="00C026AA">
        <w:rPr>
          <w:rFonts w:hint="cs"/>
          <w:rtl/>
        </w:rPr>
        <w:t>الصَّلاَةَ</w:t>
      </w:r>
      <w:r w:rsidR="00C026AA" w:rsidRPr="00C026AA">
        <w:rPr>
          <w:rtl/>
        </w:rPr>
        <w:t xml:space="preserve"> </w:t>
      </w:r>
      <w:r w:rsidR="00C026AA" w:rsidRPr="00C026AA">
        <w:rPr>
          <w:rFonts w:hint="cs"/>
          <w:rtl/>
        </w:rPr>
        <w:t>فَعَلَيْكُمْ</w:t>
      </w:r>
      <w:r w:rsidR="00C026AA" w:rsidRPr="00C026AA">
        <w:rPr>
          <w:rtl/>
        </w:rPr>
        <w:t xml:space="preserve"> </w:t>
      </w:r>
      <w:r w:rsidR="00C026AA" w:rsidRPr="00C026AA">
        <w:rPr>
          <w:rFonts w:hint="cs"/>
          <w:rtl/>
        </w:rPr>
        <w:t>بِالسَّكِينَةِ،</w:t>
      </w:r>
      <w:r w:rsidR="00C026AA" w:rsidRPr="00C026AA">
        <w:rPr>
          <w:rtl/>
        </w:rPr>
        <w:t xml:space="preserve"> </w:t>
      </w:r>
      <w:r w:rsidR="00C026AA" w:rsidRPr="00C026AA">
        <w:rPr>
          <w:rFonts w:hint="cs"/>
          <w:rtl/>
        </w:rPr>
        <w:t>فَمَا</w:t>
      </w:r>
      <w:r w:rsidR="00C026AA" w:rsidRPr="00C026AA">
        <w:rPr>
          <w:rtl/>
        </w:rPr>
        <w:t xml:space="preserve"> </w:t>
      </w:r>
      <w:r w:rsidR="00C026AA" w:rsidRPr="00C026AA">
        <w:rPr>
          <w:rFonts w:hint="cs"/>
          <w:rtl/>
        </w:rPr>
        <w:t>أَدْرَكْتُمْ</w:t>
      </w:r>
      <w:r w:rsidR="00C026AA" w:rsidRPr="00C026AA">
        <w:rPr>
          <w:rtl/>
        </w:rPr>
        <w:t xml:space="preserve"> </w:t>
      </w:r>
      <w:r w:rsidR="00C026AA" w:rsidRPr="00C026AA">
        <w:rPr>
          <w:rFonts w:hint="cs"/>
          <w:rtl/>
        </w:rPr>
        <w:t>فَصَلُّوا</w:t>
      </w:r>
      <w:r w:rsidR="00C026AA" w:rsidRPr="00C026AA">
        <w:rPr>
          <w:rtl/>
        </w:rPr>
        <w:t xml:space="preserve"> </w:t>
      </w:r>
      <w:r w:rsidR="00C026AA" w:rsidRPr="00C026AA">
        <w:rPr>
          <w:rFonts w:hint="cs"/>
          <w:rtl/>
        </w:rPr>
        <w:t>وَمَا</w:t>
      </w:r>
      <w:r w:rsidR="00C026AA" w:rsidRPr="00C026AA">
        <w:rPr>
          <w:rtl/>
        </w:rPr>
        <w:t xml:space="preserve"> </w:t>
      </w:r>
      <w:r w:rsidR="00C026AA" w:rsidRPr="00C026AA">
        <w:rPr>
          <w:rFonts w:hint="cs"/>
          <w:rtl/>
        </w:rPr>
        <w:t>فَاتَكُمْ</w:t>
      </w:r>
      <w:r w:rsidR="00C026AA" w:rsidRPr="00C026AA">
        <w:rPr>
          <w:rtl/>
        </w:rPr>
        <w:t xml:space="preserve"> </w:t>
      </w:r>
      <w:r w:rsidR="00C026AA" w:rsidRPr="00C026AA">
        <w:rPr>
          <w:rFonts w:hint="cs"/>
          <w:rtl/>
        </w:rPr>
        <w:t>فَأَتِمُّوا</w:t>
      </w:r>
      <w:r w:rsidR="00C026AA" w:rsidRPr="00C026AA">
        <w:rPr>
          <w:rFonts w:hint="eastAsia"/>
          <w:rtl/>
        </w:rPr>
        <w:t>»</w:t>
      </w:r>
      <w:r w:rsidR="00C026AA" w:rsidRPr="00C026AA">
        <w:rPr>
          <w:rFonts w:hint="cs"/>
          <w:rtl/>
        </w:rPr>
        <w:t xml:space="preserve"> </w:t>
      </w:r>
      <w:r w:rsidRPr="00C026AA">
        <w:rPr>
          <w:rFonts w:hint="cs"/>
          <w:rtl/>
        </w:rPr>
        <w:t>[رواه البخاری: 635].</w:t>
      </w:r>
    </w:p>
    <w:p w:rsidR="003D200B" w:rsidRDefault="0050298C" w:rsidP="0066321E">
      <w:pPr>
        <w:pStyle w:val="0-"/>
        <w:rPr>
          <w:rStyle w:val="0-Char"/>
          <w:rtl/>
          <w:lang w:bidi="fa-IR"/>
        </w:rPr>
      </w:pPr>
      <w:r>
        <w:rPr>
          <w:rStyle w:val="0-Char"/>
          <w:rFonts w:hint="cs"/>
          <w:rtl/>
          <w:lang w:bidi="fa-IR"/>
        </w:rPr>
        <w:t>386- از ابو قتاده</w:t>
      </w:r>
      <w:r>
        <w:rPr>
          <w:rStyle w:val="0-Char"/>
          <w:rFonts w:cs="CTraditional Arabic" w:hint="cs"/>
          <w:rtl/>
          <w:lang w:bidi="fa-IR"/>
        </w:rPr>
        <w:t>س</w:t>
      </w:r>
      <w:r>
        <w:rPr>
          <w:rStyle w:val="0-Char"/>
          <w:rFonts w:hint="cs"/>
          <w:rtl/>
          <w:lang w:bidi="fa-IR"/>
        </w:rPr>
        <w:t xml:space="preserve"> روایت است که گفت: در حالی که با پیامبر خدا </w:t>
      </w:r>
      <w:r>
        <w:rPr>
          <w:rStyle w:val="0-Char"/>
          <w:rFonts w:cs="CTraditional Arabic" w:hint="cs"/>
          <w:rtl/>
          <w:lang w:bidi="fa-IR"/>
        </w:rPr>
        <w:t>ج</w:t>
      </w:r>
      <w:r>
        <w:rPr>
          <w:rStyle w:val="0-Char"/>
          <w:rFonts w:hint="cs"/>
          <w:rtl/>
          <w:lang w:bidi="fa-IR"/>
        </w:rPr>
        <w:t xml:space="preserve"> نماز می‌خواندیم، ایشان صدای پای مردمی را [که به شتاب] راه می‌رفتند، شنیدند.</w:t>
      </w:r>
    </w:p>
    <w:p w:rsidR="00C026AA" w:rsidRDefault="00C026AA" w:rsidP="0066321E">
      <w:pPr>
        <w:pStyle w:val="0-"/>
        <w:rPr>
          <w:rStyle w:val="0-Char"/>
          <w:rtl/>
          <w:lang w:bidi="fa-IR"/>
        </w:rPr>
      </w:pPr>
      <w:r>
        <w:rPr>
          <w:rStyle w:val="0-Char"/>
          <w:rFonts w:hint="cs"/>
          <w:rtl/>
          <w:lang w:bidi="fa-IR"/>
        </w:rPr>
        <w:t>بعد از اینکه نماز را خواندند پرسیدند: «چه کار می‌کردید»؟</w:t>
      </w:r>
    </w:p>
    <w:p w:rsidR="00C026AA" w:rsidRDefault="00C026AA" w:rsidP="0066321E">
      <w:pPr>
        <w:pStyle w:val="0-"/>
        <w:rPr>
          <w:rStyle w:val="0-Char"/>
          <w:rtl/>
          <w:lang w:bidi="fa-IR"/>
        </w:rPr>
      </w:pPr>
      <w:r>
        <w:rPr>
          <w:rStyle w:val="0-Char"/>
          <w:rFonts w:hint="cs"/>
          <w:rtl/>
          <w:lang w:bidi="fa-IR"/>
        </w:rPr>
        <w:t>گفتند: جهت رسیدن به نماز، شتاب می‌کردیم.</w:t>
      </w:r>
    </w:p>
    <w:p w:rsidR="00C026AA" w:rsidRDefault="00C026AA" w:rsidP="0066321E">
      <w:pPr>
        <w:pStyle w:val="0-"/>
        <w:rPr>
          <w:rStyle w:val="0-Char"/>
          <w:rtl/>
          <w:lang w:bidi="fa-IR"/>
        </w:rPr>
      </w:pPr>
      <w:r>
        <w:rPr>
          <w:rStyle w:val="0-Char"/>
          <w:rFonts w:hint="cs"/>
          <w:rtl/>
          <w:lang w:bidi="fa-IR"/>
        </w:rPr>
        <w:t>فرمودند: «چنین نکنید، وقتی که به طرف نماز می‌آئید، آرام و با وقار بیائید، آنچه را که دریافتید بخوانید، و آنچه را که از شما فوت شده بود، تمام کنید»</w:t>
      </w:r>
      <w:r w:rsidRPr="00C026AA">
        <w:rPr>
          <w:rStyle w:val="0-Char"/>
          <w:rFonts w:hint="cs"/>
          <w:vertAlign w:val="superscript"/>
          <w:rtl/>
          <w:lang w:bidi="fa-IR"/>
        </w:rPr>
        <w:t>(</w:t>
      </w:r>
      <w:r w:rsidRPr="003B292F">
        <w:rPr>
          <w:rStyle w:val="0-Char"/>
          <w:vertAlign w:val="superscript"/>
          <w:rtl/>
          <w:lang w:bidi="fa-IR"/>
        </w:rPr>
        <w:footnoteReference w:id="75"/>
      </w:r>
      <w:r w:rsidRPr="00C026AA">
        <w:rPr>
          <w:rStyle w:val="0-Char"/>
          <w:rFonts w:hint="cs"/>
          <w:vertAlign w:val="superscript"/>
          <w:rtl/>
          <w:lang w:bidi="fa-IR"/>
        </w:rPr>
        <w:t>)</w:t>
      </w:r>
      <w:r w:rsidR="003B292F">
        <w:rPr>
          <w:rStyle w:val="0-Char"/>
          <w:rFonts w:hint="cs"/>
          <w:rtl/>
          <w:lang w:bidi="fa-IR"/>
        </w:rPr>
        <w:t>.</w:t>
      </w:r>
    </w:p>
    <w:p w:rsidR="008F4DF2" w:rsidRPr="002605AC" w:rsidRDefault="008F4DF2" w:rsidP="002605AC">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16</w:t>
      </w:r>
      <w:r w:rsidRPr="002605AC">
        <w:rPr>
          <w:rStyle w:val="0-Char"/>
          <w:rFonts w:ascii="mylotus" w:hAnsi="mylotus" w:cs="mylotus" w:hint="cs"/>
          <w:sz w:val="32"/>
          <w:szCs w:val="32"/>
          <w:rtl/>
        </w:rPr>
        <w:t>- باب: مَتَی يَقُومُ الن</w:t>
      </w:r>
      <w:r w:rsidR="00722252">
        <w:rPr>
          <w:rStyle w:val="0-Char"/>
          <w:rFonts w:ascii="mylotus" w:hAnsi="mylotus" w:cs="mylotus" w:hint="cs"/>
          <w:sz w:val="32"/>
          <w:szCs w:val="32"/>
          <w:rtl/>
        </w:rPr>
        <w:t>َّاسُ إذا رَأ</w:t>
      </w:r>
      <w:r w:rsidR="00282B04">
        <w:rPr>
          <w:rStyle w:val="0-Char"/>
          <w:rFonts w:ascii="mylotus" w:hAnsi="mylotus" w:cs="mylotus" w:hint="cs"/>
          <w:sz w:val="32"/>
          <w:szCs w:val="32"/>
          <w:rtl/>
        </w:rPr>
        <w:t>َ</w:t>
      </w:r>
      <w:r w:rsidR="00722252">
        <w:rPr>
          <w:rStyle w:val="0-Char"/>
          <w:rFonts w:ascii="mylotus" w:hAnsi="mylotus" w:cs="mylotus" w:hint="cs"/>
          <w:sz w:val="32"/>
          <w:szCs w:val="32"/>
          <w:rtl/>
        </w:rPr>
        <w:t>وُا الإمَامَ عِنْدَ</w:t>
      </w:r>
      <w:r w:rsidRPr="002605AC">
        <w:rPr>
          <w:rStyle w:val="0-Char"/>
          <w:rFonts w:ascii="mylotus" w:hAnsi="mylotus" w:cs="mylotus" w:hint="cs"/>
          <w:sz w:val="32"/>
          <w:szCs w:val="32"/>
          <w:rtl/>
        </w:rPr>
        <w:t xml:space="preserve"> الإِقَامَةِ</w:t>
      </w:r>
    </w:p>
    <w:p w:rsidR="008F4DF2" w:rsidRPr="00153EB3" w:rsidRDefault="008F4DF2" w:rsidP="00153EB3">
      <w:pPr>
        <w:pStyle w:val="4-"/>
        <w:rPr>
          <w:rStyle w:val="0-Char"/>
          <w:rFonts w:ascii="IRZar" w:hAnsi="IRZar" w:cs="IRZar"/>
          <w:sz w:val="24"/>
          <w:szCs w:val="24"/>
          <w:rtl/>
        </w:rPr>
      </w:pPr>
      <w:bookmarkStart w:id="48" w:name="_Toc432244039"/>
      <w:r w:rsidRPr="00153EB3">
        <w:rPr>
          <w:rStyle w:val="0-Char"/>
          <w:rFonts w:ascii="IRZar" w:hAnsi="IRZar" w:cs="IRZar" w:hint="cs"/>
          <w:sz w:val="24"/>
          <w:szCs w:val="24"/>
          <w:rtl/>
        </w:rPr>
        <w:t>باب [16]: مردم اگر امام را در وقت اقامت گفتن دیدند، چه</w:t>
      </w:r>
      <w:r w:rsidR="004E0AC4" w:rsidRPr="00153EB3">
        <w:rPr>
          <w:rStyle w:val="0-Char"/>
          <w:rFonts w:ascii="IRZar" w:hAnsi="IRZar" w:cs="IRZar" w:hint="cs"/>
          <w:sz w:val="24"/>
          <w:szCs w:val="24"/>
          <w:rtl/>
        </w:rPr>
        <w:t xml:space="preserve"> وقت بر </w:t>
      </w:r>
      <w:r w:rsidRPr="00153EB3">
        <w:rPr>
          <w:rStyle w:val="0-Char"/>
          <w:rFonts w:ascii="IRZar" w:hAnsi="IRZar" w:cs="IRZar" w:hint="cs"/>
          <w:sz w:val="24"/>
          <w:szCs w:val="24"/>
          <w:rtl/>
        </w:rPr>
        <w:t>خیزند؟</w:t>
      </w:r>
      <w:bookmarkEnd w:id="48"/>
    </w:p>
    <w:p w:rsidR="008F4DF2" w:rsidRPr="008F4DF2" w:rsidRDefault="008F4DF2" w:rsidP="008F4DF2">
      <w:pPr>
        <w:pStyle w:val="5-"/>
        <w:rPr>
          <w:rStyle w:val="5-Char"/>
          <w:rtl/>
        </w:rPr>
      </w:pPr>
      <w:r w:rsidRPr="008F4DF2">
        <w:rPr>
          <w:rStyle w:val="0-Char"/>
          <w:rFonts w:ascii="KFGQPC Uthman Taha Naskh" w:hAnsi="KFGQPC Uthman Taha Naskh" w:cs="KFGQPC Uthman Taha Naskh" w:hint="cs"/>
          <w:sz w:val="27"/>
          <w:szCs w:val="27"/>
          <w:rtl/>
        </w:rPr>
        <w:t xml:space="preserve">387- وَعَنْهُ </w:t>
      </w:r>
      <w:r w:rsidRPr="008F4DF2">
        <w:rPr>
          <w:rFonts w:hint="cs"/>
          <w:rtl/>
        </w:rPr>
        <w:t>رَضِيَ اللهُ عَنْهُ،</w:t>
      </w:r>
      <w:r w:rsidRPr="008F4DF2">
        <w:rPr>
          <w:rStyle w:val="5-Char"/>
          <w:rFonts w:hint="cs"/>
          <w:rtl/>
        </w:rPr>
        <w:t xml:space="preserve"> قَالَ</w:t>
      </w:r>
      <w:r w:rsidRPr="008F4DF2">
        <w:rPr>
          <w:rStyle w:val="5-Char"/>
          <w:rtl/>
        </w:rPr>
        <w:t xml:space="preserve">: </w:t>
      </w:r>
      <w:r w:rsidRPr="008F4DF2">
        <w:rPr>
          <w:rStyle w:val="5-Char"/>
          <w:rFonts w:hint="cs"/>
          <w:rtl/>
        </w:rPr>
        <w:t>قَالَ</w:t>
      </w:r>
      <w:r w:rsidRPr="008F4DF2">
        <w:rPr>
          <w:rStyle w:val="5-Char"/>
          <w:rtl/>
        </w:rPr>
        <w:t xml:space="preserve"> </w:t>
      </w:r>
      <w:r w:rsidRPr="008F4DF2">
        <w:rPr>
          <w:rStyle w:val="5-Char"/>
          <w:rFonts w:hint="cs"/>
          <w:rtl/>
        </w:rPr>
        <w:t>رَسُولُ</w:t>
      </w:r>
      <w:r w:rsidRPr="008F4DF2">
        <w:rPr>
          <w:rStyle w:val="5-Char"/>
          <w:rtl/>
        </w:rPr>
        <w:t xml:space="preserve"> </w:t>
      </w:r>
      <w:r w:rsidRPr="008F4DF2">
        <w:rPr>
          <w:rStyle w:val="5-Char"/>
          <w:rFonts w:hint="cs"/>
          <w:rtl/>
        </w:rPr>
        <w:t>اللَّهِ صلّى</w:t>
      </w:r>
      <w:r w:rsidRPr="008F4DF2">
        <w:rPr>
          <w:rStyle w:val="5-Char"/>
          <w:rtl/>
        </w:rPr>
        <w:t xml:space="preserve"> </w:t>
      </w:r>
      <w:r w:rsidRPr="008F4DF2">
        <w:rPr>
          <w:rStyle w:val="5-Char"/>
          <w:rFonts w:hint="cs"/>
          <w:rtl/>
        </w:rPr>
        <w:t>الله</w:t>
      </w:r>
      <w:r w:rsidRPr="008F4DF2">
        <w:rPr>
          <w:rStyle w:val="5-Char"/>
          <w:rtl/>
        </w:rPr>
        <w:t xml:space="preserve"> </w:t>
      </w:r>
      <w:r w:rsidRPr="008F4DF2">
        <w:rPr>
          <w:rStyle w:val="5-Char"/>
          <w:rFonts w:hint="cs"/>
          <w:rtl/>
        </w:rPr>
        <w:t>عليه</w:t>
      </w:r>
      <w:r w:rsidRPr="008F4DF2">
        <w:rPr>
          <w:rStyle w:val="5-Char"/>
          <w:rtl/>
        </w:rPr>
        <w:t xml:space="preserve"> </w:t>
      </w:r>
      <w:r w:rsidRPr="008F4DF2">
        <w:rPr>
          <w:rStyle w:val="5-Char"/>
          <w:rFonts w:hint="cs"/>
          <w:rtl/>
        </w:rPr>
        <w:t>وسلم</w:t>
      </w:r>
      <w:r w:rsidRPr="008F4DF2">
        <w:rPr>
          <w:rStyle w:val="5-Char"/>
          <w:rtl/>
        </w:rPr>
        <w:t xml:space="preserve">: </w:t>
      </w:r>
      <w:r w:rsidRPr="008F4DF2">
        <w:rPr>
          <w:rStyle w:val="5-Char"/>
          <w:rFonts w:hint="eastAsia"/>
          <w:rtl/>
        </w:rPr>
        <w:t>«</w:t>
      </w:r>
      <w:r w:rsidRPr="008F4DF2">
        <w:rPr>
          <w:rStyle w:val="5-Char"/>
          <w:rFonts w:hint="cs"/>
          <w:rtl/>
        </w:rPr>
        <w:t>إِذَا</w:t>
      </w:r>
      <w:r w:rsidRPr="008F4DF2">
        <w:rPr>
          <w:rStyle w:val="5-Char"/>
          <w:rtl/>
        </w:rPr>
        <w:t xml:space="preserve"> </w:t>
      </w:r>
      <w:r w:rsidRPr="008F4DF2">
        <w:rPr>
          <w:rStyle w:val="5-Char"/>
          <w:rFonts w:hint="cs"/>
          <w:rtl/>
        </w:rPr>
        <w:t>أُقِيمَتِ</w:t>
      </w:r>
      <w:r w:rsidRPr="008F4DF2">
        <w:rPr>
          <w:rStyle w:val="5-Char"/>
          <w:rtl/>
        </w:rPr>
        <w:t xml:space="preserve"> </w:t>
      </w:r>
      <w:r w:rsidRPr="008F4DF2">
        <w:rPr>
          <w:rStyle w:val="5-Char"/>
          <w:rFonts w:hint="cs"/>
          <w:rtl/>
        </w:rPr>
        <w:t>الصَّلاَةُ،</w:t>
      </w:r>
      <w:r w:rsidRPr="008F4DF2">
        <w:rPr>
          <w:rStyle w:val="5-Char"/>
          <w:rtl/>
        </w:rPr>
        <w:t xml:space="preserve"> </w:t>
      </w:r>
      <w:r w:rsidRPr="008F4DF2">
        <w:rPr>
          <w:rStyle w:val="5-Char"/>
          <w:rFonts w:hint="cs"/>
          <w:rtl/>
        </w:rPr>
        <w:t>فَلاَ</w:t>
      </w:r>
      <w:r w:rsidRPr="008F4DF2">
        <w:rPr>
          <w:rStyle w:val="5-Char"/>
          <w:rtl/>
        </w:rPr>
        <w:t xml:space="preserve"> </w:t>
      </w:r>
      <w:r w:rsidRPr="008F4DF2">
        <w:rPr>
          <w:rStyle w:val="5-Char"/>
          <w:rFonts w:hint="cs"/>
          <w:rtl/>
        </w:rPr>
        <w:t>تَقُومُوا</w:t>
      </w:r>
      <w:r w:rsidRPr="008F4DF2">
        <w:rPr>
          <w:rStyle w:val="5-Char"/>
          <w:rtl/>
        </w:rPr>
        <w:t xml:space="preserve"> </w:t>
      </w:r>
      <w:r w:rsidRPr="008F4DF2">
        <w:rPr>
          <w:rStyle w:val="5-Char"/>
          <w:rFonts w:hint="cs"/>
          <w:rtl/>
        </w:rPr>
        <w:t>حَتَّى</w:t>
      </w:r>
      <w:r w:rsidRPr="008F4DF2">
        <w:rPr>
          <w:rStyle w:val="5-Char"/>
          <w:rtl/>
        </w:rPr>
        <w:t xml:space="preserve"> </w:t>
      </w:r>
      <w:r w:rsidRPr="008F4DF2">
        <w:rPr>
          <w:rStyle w:val="5-Char"/>
          <w:rFonts w:hint="cs"/>
          <w:rtl/>
        </w:rPr>
        <w:t>تَرَوْنِي</w:t>
      </w:r>
      <w:r w:rsidRPr="008F4DF2">
        <w:rPr>
          <w:rStyle w:val="5-Char"/>
          <w:rFonts w:hint="eastAsia"/>
          <w:rtl/>
        </w:rPr>
        <w:t>»</w:t>
      </w:r>
      <w:r w:rsidRPr="008F4DF2">
        <w:rPr>
          <w:rStyle w:val="5-Char"/>
          <w:rFonts w:hint="cs"/>
          <w:rtl/>
        </w:rPr>
        <w:t xml:space="preserve"> [رواه البخاری 637].</w:t>
      </w:r>
    </w:p>
    <w:p w:rsidR="008F4DF2" w:rsidRDefault="008F4DF2" w:rsidP="0066321E">
      <w:pPr>
        <w:pStyle w:val="0-"/>
        <w:rPr>
          <w:rStyle w:val="0-Char"/>
          <w:rtl/>
          <w:lang w:bidi="fa-IR"/>
        </w:rPr>
      </w:pPr>
      <w:r>
        <w:rPr>
          <w:rStyle w:val="0-Char"/>
          <w:rFonts w:hint="cs"/>
          <w:rtl/>
          <w:lang w:bidi="fa-IR"/>
        </w:rPr>
        <w:t>387- و از ابو قتاده</w:t>
      </w:r>
      <w:r>
        <w:rPr>
          <w:rStyle w:val="0-Char"/>
          <w:rFonts w:cs="CTraditional Arabic" w:hint="cs"/>
          <w:rtl/>
          <w:lang w:bidi="fa-IR"/>
        </w:rPr>
        <w:t>س</w:t>
      </w:r>
      <w:r>
        <w:rPr>
          <w:rStyle w:val="0-Char"/>
          <w:rFonts w:hint="cs"/>
          <w:rtl/>
          <w:lang w:bidi="fa-IR"/>
        </w:rPr>
        <w:t xml:space="preserve"> روایت است که گفت: پیامبر خدا </w:t>
      </w:r>
      <w:r>
        <w:rPr>
          <w:rStyle w:val="0-Char"/>
          <w:rFonts w:cs="CTraditional Arabic" w:hint="cs"/>
          <w:rtl/>
          <w:lang w:bidi="fa-IR"/>
        </w:rPr>
        <w:t>ج</w:t>
      </w:r>
      <w:r>
        <w:rPr>
          <w:rStyle w:val="0-Char"/>
          <w:rFonts w:hint="cs"/>
          <w:rtl/>
          <w:lang w:bidi="fa-IR"/>
        </w:rPr>
        <w:t xml:space="preserve"> فرمودند: «وقتی که اقامت گفته می‌شود، تا مرا نمی‌بینید بر نخیزید»</w:t>
      </w:r>
      <w:r w:rsidRPr="008F4DF2">
        <w:rPr>
          <w:rStyle w:val="0-Char"/>
          <w:rFonts w:hint="cs"/>
          <w:vertAlign w:val="superscript"/>
          <w:rtl/>
          <w:lang w:bidi="fa-IR"/>
        </w:rPr>
        <w:t>(</w:t>
      </w:r>
      <w:r w:rsidRPr="008F4DF2">
        <w:rPr>
          <w:rStyle w:val="0-Char"/>
          <w:vertAlign w:val="superscript"/>
          <w:rtl/>
          <w:lang w:bidi="fa-IR"/>
        </w:rPr>
        <w:footnoteReference w:id="76"/>
      </w:r>
      <w:r w:rsidRPr="008F4DF2">
        <w:rPr>
          <w:rStyle w:val="0-Char"/>
          <w:rFonts w:hint="cs"/>
          <w:vertAlign w:val="superscript"/>
          <w:rtl/>
          <w:lang w:bidi="fa-IR"/>
        </w:rPr>
        <w:t>)</w:t>
      </w:r>
      <w:r>
        <w:rPr>
          <w:rStyle w:val="0-Char"/>
          <w:rFonts w:hint="cs"/>
          <w:rtl/>
          <w:lang w:bidi="fa-IR"/>
        </w:rPr>
        <w:t>.</w:t>
      </w:r>
    </w:p>
    <w:p w:rsidR="001C0BF4" w:rsidRPr="002605AC" w:rsidRDefault="001C0BF4" w:rsidP="002605AC">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17</w:t>
      </w:r>
      <w:r w:rsidRPr="002605AC">
        <w:rPr>
          <w:rStyle w:val="0-Char"/>
          <w:rFonts w:ascii="mylotus" w:hAnsi="mylotus" w:cs="mylotus" w:hint="cs"/>
          <w:sz w:val="32"/>
          <w:szCs w:val="32"/>
          <w:rtl/>
        </w:rPr>
        <w:t>- باب: الإمَام</w:t>
      </w:r>
      <w:r w:rsidR="006A1803">
        <w:rPr>
          <w:rStyle w:val="0-Char"/>
          <w:rFonts w:ascii="mylotus" w:hAnsi="mylotus" w:cs="mylotus" w:hint="cs"/>
          <w:sz w:val="32"/>
          <w:szCs w:val="32"/>
          <w:rtl/>
        </w:rPr>
        <w:t>ِ تَعْرِضُ لَهُ الحَاجَةُ بَعْدَ</w:t>
      </w:r>
      <w:r w:rsidRPr="002605AC">
        <w:rPr>
          <w:rStyle w:val="0-Char"/>
          <w:rFonts w:ascii="mylotus" w:hAnsi="mylotus" w:cs="mylotus" w:hint="cs"/>
          <w:sz w:val="32"/>
          <w:szCs w:val="32"/>
          <w:rtl/>
        </w:rPr>
        <w:t xml:space="preserve"> الإِقَامَةِ</w:t>
      </w:r>
    </w:p>
    <w:p w:rsidR="001C0BF4" w:rsidRPr="00153EB3" w:rsidRDefault="001C0BF4" w:rsidP="00153EB3">
      <w:pPr>
        <w:pStyle w:val="4-"/>
        <w:rPr>
          <w:rStyle w:val="0-Char"/>
          <w:rFonts w:ascii="IRZar" w:hAnsi="IRZar" w:cs="IRZar"/>
          <w:sz w:val="24"/>
          <w:szCs w:val="24"/>
          <w:rtl/>
        </w:rPr>
      </w:pPr>
      <w:bookmarkStart w:id="49" w:name="_Toc432244040"/>
      <w:r w:rsidRPr="00153EB3">
        <w:rPr>
          <w:rStyle w:val="0-Char"/>
          <w:rFonts w:ascii="IRZar" w:hAnsi="IRZar" w:cs="IRZar" w:hint="cs"/>
          <w:sz w:val="24"/>
          <w:szCs w:val="24"/>
          <w:rtl/>
        </w:rPr>
        <w:t>باب [17]: اگر برای امام بعد از اقامت گفتن عارضه پیش آمد</w:t>
      </w:r>
      <w:bookmarkEnd w:id="49"/>
    </w:p>
    <w:p w:rsidR="001C0BF4" w:rsidRPr="00FE49CF" w:rsidRDefault="00FE49CF" w:rsidP="00FE49CF">
      <w:pPr>
        <w:pStyle w:val="5-"/>
        <w:rPr>
          <w:rStyle w:val="0-Char"/>
          <w:rFonts w:ascii="KFGQPC Uthman Taha Naskh" w:hAnsi="KFGQPC Uthman Taha Naskh" w:cs="KFGQPC Uthman Taha Naskh"/>
          <w:sz w:val="27"/>
          <w:szCs w:val="27"/>
          <w:rtl/>
        </w:rPr>
      </w:pPr>
      <w:r w:rsidRPr="00FE49CF">
        <w:rPr>
          <w:rStyle w:val="0-Char"/>
          <w:rFonts w:ascii="KFGQPC Uthman Taha Naskh" w:hAnsi="KFGQPC Uthman Taha Naskh" w:cs="KFGQPC Uthman Taha Naskh" w:hint="cs"/>
          <w:sz w:val="27"/>
          <w:szCs w:val="27"/>
          <w:rtl/>
        </w:rPr>
        <w:t>338</w:t>
      </w:r>
      <w:r w:rsidRPr="00FE49CF">
        <w:rPr>
          <w:rFonts w:hint="cs"/>
          <w:rtl/>
        </w:rPr>
        <w:t>- عَنْ</w:t>
      </w:r>
      <w:r w:rsidRPr="00FE49CF">
        <w:rPr>
          <w:rtl/>
        </w:rPr>
        <w:t xml:space="preserve"> </w:t>
      </w:r>
      <w:r w:rsidRPr="00FE49CF">
        <w:rPr>
          <w:rFonts w:hint="cs"/>
          <w:rtl/>
        </w:rPr>
        <w:t>أَنَسِ رَضِيَ اللهُ عَنْهُ،</w:t>
      </w:r>
      <w:r w:rsidRPr="00FE49CF">
        <w:rPr>
          <w:rtl/>
        </w:rPr>
        <w:t xml:space="preserve"> </w:t>
      </w:r>
      <w:r w:rsidRPr="00FE49CF">
        <w:rPr>
          <w:rFonts w:hint="cs"/>
          <w:rtl/>
        </w:rPr>
        <w:t>قَالَ</w:t>
      </w:r>
      <w:r w:rsidRPr="00FE49CF">
        <w:rPr>
          <w:rtl/>
        </w:rPr>
        <w:t xml:space="preserve">: </w:t>
      </w:r>
      <w:r w:rsidRPr="00FE49CF">
        <w:rPr>
          <w:rFonts w:hint="eastAsia"/>
          <w:rtl/>
        </w:rPr>
        <w:t>«</w:t>
      </w:r>
      <w:r w:rsidRPr="00FE49CF">
        <w:rPr>
          <w:rFonts w:hint="cs"/>
          <w:rtl/>
        </w:rPr>
        <w:t>أُقِيمَتِ</w:t>
      </w:r>
      <w:r w:rsidRPr="00FE49CF">
        <w:rPr>
          <w:rtl/>
        </w:rPr>
        <w:t xml:space="preserve"> </w:t>
      </w:r>
      <w:r w:rsidRPr="00FE49CF">
        <w:rPr>
          <w:rFonts w:hint="cs"/>
          <w:rtl/>
        </w:rPr>
        <w:t>الصَّلاَةُ</w:t>
      </w:r>
      <w:r w:rsidRPr="00FE49CF">
        <w:rPr>
          <w:rtl/>
        </w:rPr>
        <w:t xml:space="preserve"> </w:t>
      </w:r>
      <w:r w:rsidRPr="00FE49CF">
        <w:rPr>
          <w:rFonts w:hint="cs"/>
          <w:rtl/>
        </w:rPr>
        <w:t>وَالنَّبِيُّ</w:t>
      </w:r>
      <w:r w:rsidRPr="00FE49CF">
        <w:rPr>
          <w:rtl/>
        </w:rPr>
        <w:t xml:space="preserve"> </w:t>
      </w:r>
      <w:r w:rsidRPr="00FE49CF">
        <w:rPr>
          <w:rFonts w:hint="cs"/>
          <w:rtl/>
        </w:rPr>
        <w:t>صَلَّى</w:t>
      </w:r>
      <w:r w:rsidRPr="00FE49CF">
        <w:rPr>
          <w:rtl/>
        </w:rPr>
        <w:t xml:space="preserve"> </w:t>
      </w:r>
      <w:r w:rsidRPr="00FE49CF">
        <w:rPr>
          <w:rFonts w:hint="cs"/>
          <w:rtl/>
        </w:rPr>
        <w:t>اللهُ</w:t>
      </w:r>
      <w:r w:rsidRPr="00FE49CF">
        <w:rPr>
          <w:rtl/>
        </w:rPr>
        <w:t xml:space="preserve"> </w:t>
      </w:r>
      <w:r w:rsidRPr="00FE49CF">
        <w:rPr>
          <w:rFonts w:hint="cs"/>
          <w:rtl/>
        </w:rPr>
        <w:t>عَلَيْهِ</w:t>
      </w:r>
      <w:r w:rsidRPr="00FE49CF">
        <w:rPr>
          <w:rtl/>
        </w:rPr>
        <w:t xml:space="preserve"> </w:t>
      </w:r>
      <w:r w:rsidRPr="00FE49CF">
        <w:rPr>
          <w:rFonts w:hint="cs"/>
          <w:rtl/>
        </w:rPr>
        <w:t>وَسَلَّمَ</w:t>
      </w:r>
      <w:r w:rsidRPr="00FE49CF">
        <w:rPr>
          <w:rtl/>
        </w:rPr>
        <w:t xml:space="preserve"> </w:t>
      </w:r>
      <w:r w:rsidRPr="00FE49CF">
        <w:rPr>
          <w:rFonts w:hint="cs"/>
          <w:rtl/>
        </w:rPr>
        <w:t>يُنَاجِي</w:t>
      </w:r>
      <w:r w:rsidRPr="00FE49CF">
        <w:rPr>
          <w:rtl/>
        </w:rPr>
        <w:t xml:space="preserve"> </w:t>
      </w:r>
      <w:r w:rsidRPr="00FE49CF">
        <w:rPr>
          <w:rFonts w:hint="cs"/>
          <w:rtl/>
        </w:rPr>
        <w:t>رَجُلًا</w:t>
      </w:r>
      <w:r w:rsidRPr="00FE49CF">
        <w:rPr>
          <w:rtl/>
        </w:rPr>
        <w:t xml:space="preserve"> </w:t>
      </w:r>
      <w:r w:rsidRPr="00FE49CF">
        <w:rPr>
          <w:rFonts w:hint="cs"/>
          <w:rtl/>
        </w:rPr>
        <w:t>فِي</w:t>
      </w:r>
      <w:r w:rsidRPr="00FE49CF">
        <w:rPr>
          <w:rtl/>
        </w:rPr>
        <w:t xml:space="preserve"> </w:t>
      </w:r>
      <w:r w:rsidRPr="00FE49CF">
        <w:rPr>
          <w:rFonts w:hint="cs"/>
          <w:rtl/>
        </w:rPr>
        <w:t>جَانِبِ</w:t>
      </w:r>
      <w:r w:rsidRPr="00FE49CF">
        <w:rPr>
          <w:rtl/>
        </w:rPr>
        <w:t xml:space="preserve"> </w:t>
      </w:r>
      <w:r w:rsidRPr="00FE49CF">
        <w:rPr>
          <w:rFonts w:hint="cs"/>
          <w:rtl/>
        </w:rPr>
        <w:t>المَسْجِدِ،</w:t>
      </w:r>
      <w:r w:rsidRPr="00FE49CF">
        <w:rPr>
          <w:rtl/>
        </w:rPr>
        <w:t xml:space="preserve"> </w:t>
      </w:r>
      <w:r w:rsidRPr="00FE49CF">
        <w:rPr>
          <w:rFonts w:hint="cs"/>
          <w:rtl/>
        </w:rPr>
        <w:t>فَمَا</w:t>
      </w:r>
      <w:r w:rsidRPr="00FE49CF">
        <w:rPr>
          <w:rtl/>
        </w:rPr>
        <w:t xml:space="preserve"> </w:t>
      </w:r>
      <w:r w:rsidRPr="00FE49CF">
        <w:rPr>
          <w:rFonts w:hint="cs"/>
          <w:rtl/>
        </w:rPr>
        <w:t>قَامَ</w:t>
      </w:r>
      <w:r w:rsidRPr="00FE49CF">
        <w:rPr>
          <w:rtl/>
        </w:rPr>
        <w:t xml:space="preserve"> </w:t>
      </w:r>
      <w:r w:rsidRPr="00FE49CF">
        <w:rPr>
          <w:rFonts w:hint="cs"/>
          <w:rtl/>
        </w:rPr>
        <w:t>إِلَى</w:t>
      </w:r>
      <w:r w:rsidRPr="00FE49CF">
        <w:rPr>
          <w:rtl/>
        </w:rPr>
        <w:t xml:space="preserve"> </w:t>
      </w:r>
      <w:r w:rsidRPr="00FE49CF">
        <w:rPr>
          <w:rFonts w:hint="cs"/>
          <w:rtl/>
        </w:rPr>
        <w:t>الصَّلاَةِ</w:t>
      </w:r>
      <w:r w:rsidRPr="00FE49CF">
        <w:rPr>
          <w:rtl/>
        </w:rPr>
        <w:t xml:space="preserve"> </w:t>
      </w:r>
      <w:r w:rsidRPr="00FE49CF">
        <w:rPr>
          <w:rFonts w:hint="cs"/>
          <w:rtl/>
        </w:rPr>
        <w:t>حَتَّى</w:t>
      </w:r>
      <w:r w:rsidRPr="00FE49CF">
        <w:rPr>
          <w:rtl/>
        </w:rPr>
        <w:t xml:space="preserve"> </w:t>
      </w:r>
      <w:r w:rsidRPr="00FE49CF">
        <w:rPr>
          <w:rFonts w:hint="cs"/>
          <w:rtl/>
        </w:rPr>
        <w:t>نَامَ</w:t>
      </w:r>
      <w:r w:rsidRPr="00FE49CF">
        <w:rPr>
          <w:rtl/>
        </w:rPr>
        <w:t xml:space="preserve"> </w:t>
      </w:r>
      <w:r w:rsidRPr="00FE49CF">
        <w:rPr>
          <w:rFonts w:hint="cs"/>
          <w:rtl/>
        </w:rPr>
        <w:t>القَوْمُ</w:t>
      </w:r>
      <w:r w:rsidRPr="00FE49CF">
        <w:rPr>
          <w:rFonts w:hint="eastAsia"/>
          <w:rtl/>
        </w:rPr>
        <w:t>»</w:t>
      </w:r>
      <w:r w:rsidRPr="00FE49CF">
        <w:rPr>
          <w:rFonts w:hint="cs"/>
          <w:rtl/>
        </w:rPr>
        <w:t xml:space="preserve"> [رواه البخاری642].</w:t>
      </w:r>
    </w:p>
    <w:p w:rsidR="00FE49CF" w:rsidRDefault="00FE49CF" w:rsidP="004E0AC4">
      <w:pPr>
        <w:pStyle w:val="0-"/>
        <w:rPr>
          <w:rStyle w:val="0-Char"/>
          <w:rtl/>
          <w:lang w:bidi="fa-IR"/>
        </w:rPr>
      </w:pPr>
      <w:r>
        <w:rPr>
          <w:rStyle w:val="0-Char"/>
          <w:rFonts w:hint="cs"/>
          <w:rtl/>
          <w:lang w:bidi="fa-IR"/>
        </w:rPr>
        <w:t>338- از انس</w:t>
      </w:r>
      <w:r>
        <w:rPr>
          <w:rStyle w:val="0-Char"/>
          <w:rFonts w:cs="CTraditional Arabic" w:hint="cs"/>
          <w:rtl/>
          <w:lang w:bidi="fa-IR"/>
        </w:rPr>
        <w:t>س</w:t>
      </w:r>
      <w:r>
        <w:rPr>
          <w:rStyle w:val="0-Char"/>
          <w:rFonts w:hint="cs"/>
          <w:rtl/>
          <w:lang w:bidi="fa-IR"/>
        </w:rPr>
        <w:t xml:space="preserve"> روایت است که گفت: [در یکی از نماز ها] برای نماز، اقامت گفته شد، و در این وقت پیامبر خدا </w:t>
      </w:r>
      <w:r>
        <w:rPr>
          <w:rStyle w:val="0-Char"/>
          <w:rFonts w:cs="CTraditional Arabic" w:hint="cs"/>
          <w:rtl/>
          <w:lang w:bidi="fa-IR"/>
        </w:rPr>
        <w:t>ج</w:t>
      </w:r>
      <w:r>
        <w:rPr>
          <w:rStyle w:val="0-Char"/>
          <w:rFonts w:hint="cs"/>
          <w:rtl/>
          <w:lang w:bidi="fa-IR"/>
        </w:rPr>
        <w:t xml:space="preserve"> با شخصی در گوشه از مسجد، مشغول صحبت بودند، و وقتی برای نماز خواندن آمدند که مردم را خواب برده بود</w:t>
      </w:r>
      <w:r w:rsidRPr="00FE49CF">
        <w:rPr>
          <w:rStyle w:val="0-Char"/>
          <w:rFonts w:hint="cs"/>
          <w:vertAlign w:val="superscript"/>
          <w:rtl/>
          <w:lang w:bidi="fa-IR"/>
        </w:rPr>
        <w:t>(</w:t>
      </w:r>
      <w:r w:rsidRPr="00FE49CF">
        <w:rPr>
          <w:rStyle w:val="0-Char"/>
          <w:vertAlign w:val="superscript"/>
          <w:rtl/>
          <w:lang w:bidi="fa-IR"/>
        </w:rPr>
        <w:footnoteReference w:id="77"/>
      </w:r>
      <w:r w:rsidRPr="00FE49CF">
        <w:rPr>
          <w:rStyle w:val="0-Char"/>
          <w:rFonts w:hint="cs"/>
          <w:vertAlign w:val="superscript"/>
          <w:rtl/>
          <w:lang w:bidi="fa-IR"/>
        </w:rPr>
        <w:t>)</w:t>
      </w:r>
      <w:r>
        <w:rPr>
          <w:rStyle w:val="0-Char"/>
          <w:rFonts w:hint="cs"/>
          <w:rtl/>
          <w:lang w:bidi="fa-IR"/>
        </w:rPr>
        <w:t>.</w:t>
      </w:r>
    </w:p>
    <w:p w:rsidR="00E11996" w:rsidRPr="000E0D6E" w:rsidRDefault="008B33D8" w:rsidP="000E0D6E">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18</w:t>
      </w:r>
      <w:r w:rsidRPr="000E0D6E">
        <w:rPr>
          <w:rStyle w:val="0-Char"/>
          <w:rFonts w:ascii="mylotus" w:hAnsi="mylotus" w:cs="mylotus" w:hint="cs"/>
          <w:sz w:val="32"/>
          <w:szCs w:val="32"/>
          <w:rtl/>
        </w:rPr>
        <w:t>- باب: وُجُوبِ صَلاَةِ الجَمَاعَةِ</w:t>
      </w:r>
    </w:p>
    <w:p w:rsidR="008B33D8" w:rsidRPr="000E0D6E" w:rsidRDefault="008B33D8" w:rsidP="000E0D6E">
      <w:pPr>
        <w:pStyle w:val="4-"/>
        <w:rPr>
          <w:rStyle w:val="0-Char"/>
          <w:rFonts w:ascii="IRZar" w:hAnsi="IRZar" w:cs="IRZar"/>
          <w:sz w:val="24"/>
          <w:szCs w:val="24"/>
          <w:rtl/>
        </w:rPr>
      </w:pPr>
      <w:bookmarkStart w:id="50" w:name="_Toc432244041"/>
      <w:r w:rsidRPr="000E0D6E">
        <w:rPr>
          <w:rStyle w:val="0-Char"/>
          <w:rFonts w:ascii="IRZar" w:hAnsi="IRZar" w:cs="IRZar" w:hint="cs"/>
          <w:sz w:val="24"/>
          <w:szCs w:val="24"/>
          <w:rtl/>
        </w:rPr>
        <w:t>باب [18]: وجوب نماز جماعت</w:t>
      </w:r>
      <w:bookmarkEnd w:id="50"/>
    </w:p>
    <w:p w:rsidR="008B33D8" w:rsidRPr="000E0D6E" w:rsidRDefault="000E0D6E" w:rsidP="000E0D6E">
      <w:pPr>
        <w:pStyle w:val="5-"/>
        <w:rPr>
          <w:rStyle w:val="0-Char"/>
          <w:rFonts w:ascii="KFGQPC Uthman Taha Naskh" w:hAnsi="KFGQPC Uthman Taha Naskh" w:cs="KFGQPC Uthman Taha Naskh"/>
          <w:sz w:val="27"/>
          <w:szCs w:val="27"/>
          <w:rtl/>
        </w:rPr>
      </w:pPr>
      <w:r w:rsidRPr="000E0D6E">
        <w:rPr>
          <w:rStyle w:val="0-Char"/>
          <w:rFonts w:ascii="KFGQPC Uthman Taha Naskh" w:hAnsi="KFGQPC Uthman Taha Naskh" w:cs="KFGQPC Uthman Taha Naskh" w:hint="cs"/>
          <w:sz w:val="27"/>
          <w:szCs w:val="27"/>
          <w:rtl/>
        </w:rPr>
        <w:t xml:space="preserve">389- </w:t>
      </w:r>
      <w:r w:rsidRPr="000E0D6E">
        <w:rPr>
          <w:rFonts w:hint="cs"/>
          <w:rtl/>
        </w:rPr>
        <w:t>عَنْ</w:t>
      </w:r>
      <w:r w:rsidRPr="000E0D6E">
        <w:rPr>
          <w:rtl/>
        </w:rPr>
        <w:t xml:space="preserve"> </w:t>
      </w:r>
      <w:r w:rsidRPr="000E0D6E">
        <w:rPr>
          <w:rFonts w:hint="cs"/>
          <w:rtl/>
        </w:rPr>
        <w:t>أَبِي</w:t>
      </w:r>
      <w:r w:rsidRPr="000E0D6E">
        <w:rPr>
          <w:rtl/>
        </w:rPr>
        <w:t xml:space="preserve"> </w:t>
      </w:r>
      <w:r w:rsidRPr="000E0D6E">
        <w:rPr>
          <w:rFonts w:hint="cs"/>
          <w:rtl/>
        </w:rPr>
        <w:t>هُرَيْرَةَ رَضِيَ اللهُ عَنْهُ</w:t>
      </w:r>
      <w:r w:rsidRPr="000E0D6E">
        <w:rPr>
          <w:rtl/>
        </w:rPr>
        <w:t xml:space="preserve">: </w:t>
      </w:r>
      <w:r w:rsidRPr="000E0D6E">
        <w:rPr>
          <w:rFonts w:hint="cs"/>
          <w:rtl/>
        </w:rPr>
        <w:t>أَنَّ</w:t>
      </w:r>
      <w:r w:rsidRPr="000E0D6E">
        <w:rPr>
          <w:rtl/>
        </w:rPr>
        <w:t xml:space="preserve"> </w:t>
      </w:r>
      <w:r w:rsidRPr="000E0D6E">
        <w:rPr>
          <w:rFonts w:hint="cs"/>
          <w:rtl/>
        </w:rPr>
        <w:t>رَسُولَ</w:t>
      </w:r>
      <w:r w:rsidRPr="000E0D6E">
        <w:rPr>
          <w:rtl/>
        </w:rPr>
        <w:t xml:space="preserve"> </w:t>
      </w:r>
      <w:r w:rsidRPr="000E0D6E">
        <w:rPr>
          <w:rFonts w:hint="cs"/>
          <w:rtl/>
        </w:rPr>
        <w:t>اللَّهِ</w:t>
      </w:r>
      <w:r w:rsidRPr="000E0D6E">
        <w:rPr>
          <w:rtl/>
        </w:rPr>
        <w:t xml:space="preserve"> </w:t>
      </w:r>
      <w:r w:rsidRPr="000E0D6E">
        <w:rPr>
          <w:rFonts w:hint="cs"/>
          <w:rtl/>
        </w:rPr>
        <w:t>صَلَّى</w:t>
      </w:r>
      <w:r w:rsidRPr="000E0D6E">
        <w:rPr>
          <w:rtl/>
        </w:rPr>
        <w:t xml:space="preserve"> </w:t>
      </w:r>
      <w:r w:rsidRPr="000E0D6E">
        <w:rPr>
          <w:rFonts w:hint="cs"/>
          <w:rtl/>
        </w:rPr>
        <w:t>اللهُ</w:t>
      </w:r>
      <w:r w:rsidRPr="000E0D6E">
        <w:rPr>
          <w:rtl/>
        </w:rPr>
        <w:t xml:space="preserve"> </w:t>
      </w:r>
      <w:r w:rsidRPr="000E0D6E">
        <w:rPr>
          <w:rFonts w:hint="cs"/>
          <w:rtl/>
        </w:rPr>
        <w:t>عَلَيْهِ</w:t>
      </w:r>
      <w:r w:rsidRPr="000E0D6E">
        <w:rPr>
          <w:rtl/>
        </w:rPr>
        <w:t xml:space="preserve"> </w:t>
      </w:r>
      <w:r w:rsidRPr="000E0D6E">
        <w:rPr>
          <w:rFonts w:hint="cs"/>
          <w:rtl/>
        </w:rPr>
        <w:t>وَسَلَّمَ</w:t>
      </w:r>
      <w:r w:rsidRPr="000E0D6E">
        <w:rPr>
          <w:rtl/>
        </w:rPr>
        <w:t xml:space="preserve"> </w:t>
      </w:r>
      <w:r w:rsidRPr="000E0D6E">
        <w:rPr>
          <w:rFonts w:hint="cs"/>
          <w:rtl/>
        </w:rPr>
        <w:t>قَالَ</w:t>
      </w:r>
      <w:r w:rsidRPr="000E0D6E">
        <w:rPr>
          <w:rtl/>
        </w:rPr>
        <w:t xml:space="preserve">: </w:t>
      </w:r>
      <w:r w:rsidRPr="000E0D6E">
        <w:rPr>
          <w:rFonts w:hint="eastAsia"/>
          <w:rtl/>
        </w:rPr>
        <w:t>«</w:t>
      </w:r>
      <w:r w:rsidRPr="000E0D6E">
        <w:rPr>
          <w:rFonts w:hint="cs"/>
          <w:rtl/>
        </w:rPr>
        <w:t>وَالَّذِي</w:t>
      </w:r>
      <w:r w:rsidRPr="000E0D6E">
        <w:rPr>
          <w:rtl/>
        </w:rPr>
        <w:t xml:space="preserve"> </w:t>
      </w:r>
      <w:r w:rsidRPr="000E0D6E">
        <w:rPr>
          <w:rFonts w:hint="cs"/>
          <w:rtl/>
        </w:rPr>
        <w:t>نَفْسِي</w:t>
      </w:r>
      <w:r w:rsidRPr="000E0D6E">
        <w:rPr>
          <w:rtl/>
        </w:rPr>
        <w:t xml:space="preserve"> </w:t>
      </w:r>
      <w:r w:rsidRPr="000E0D6E">
        <w:rPr>
          <w:rFonts w:hint="cs"/>
          <w:rtl/>
        </w:rPr>
        <w:t>بِيَدِهِ</w:t>
      </w:r>
      <w:r w:rsidRPr="000E0D6E">
        <w:rPr>
          <w:rtl/>
        </w:rPr>
        <w:t xml:space="preserve"> </w:t>
      </w:r>
      <w:r w:rsidRPr="000E0D6E">
        <w:rPr>
          <w:rFonts w:hint="cs"/>
          <w:rtl/>
        </w:rPr>
        <w:t>لَقَدْ</w:t>
      </w:r>
      <w:r w:rsidRPr="000E0D6E">
        <w:rPr>
          <w:rtl/>
        </w:rPr>
        <w:t xml:space="preserve"> </w:t>
      </w:r>
      <w:r w:rsidRPr="000E0D6E">
        <w:rPr>
          <w:rFonts w:hint="cs"/>
          <w:rtl/>
        </w:rPr>
        <w:t>هَمَمْتُ</w:t>
      </w:r>
      <w:r w:rsidRPr="000E0D6E">
        <w:rPr>
          <w:rtl/>
        </w:rPr>
        <w:t xml:space="preserve"> </w:t>
      </w:r>
      <w:r w:rsidRPr="000E0D6E">
        <w:rPr>
          <w:rFonts w:hint="cs"/>
          <w:rtl/>
        </w:rPr>
        <w:t>أَنْ</w:t>
      </w:r>
      <w:r w:rsidRPr="000E0D6E">
        <w:rPr>
          <w:rtl/>
        </w:rPr>
        <w:t xml:space="preserve"> </w:t>
      </w:r>
      <w:r w:rsidRPr="000E0D6E">
        <w:rPr>
          <w:rFonts w:hint="cs"/>
          <w:rtl/>
        </w:rPr>
        <w:t>آمُرَ</w:t>
      </w:r>
      <w:r w:rsidRPr="000E0D6E">
        <w:rPr>
          <w:rtl/>
        </w:rPr>
        <w:t xml:space="preserve"> </w:t>
      </w:r>
      <w:r w:rsidRPr="000E0D6E">
        <w:rPr>
          <w:rFonts w:hint="cs"/>
          <w:rtl/>
        </w:rPr>
        <w:t>بِحَطَبٍ،</w:t>
      </w:r>
      <w:r w:rsidRPr="000E0D6E">
        <w:rPr>
          <w:rtl/>
        </w:rPr>
        <w:t xml:space="preserve"> </w:t>
      </w:r>
      <w:r w:rsidRPr="000E0D6E">
        <w:rPr>
          <w:rFonts w:hint="cs"/>
          <w:rtl/>
        </w:rPr>
        <w:t>فَيُحْطَبَ،</w:t>
      </w:r>
      <w:r w:rsidRPr="000E0D6E">
        <w:rPr>
          <w:rtl/>
        </w:rPr>
        <w:t xml:space="preserve"> </w:t>
      </w:r>
      <w:r w:rsidRPr="000E0D6E">
        <w:rPr>
          <w:rFonts w:hint="cs"/>
          <w:rtl/>
        </w:rPr>
        <w:t>ثُمَّ</w:t>
      </w:r>
      <w:r w:rsidRPr="000E0D6E">
        <w:rPr>
          <w:rtl/>
        </w:rPr>
        <w:t xml:space="preserve"> </w:t>
      </w:r>
      <w:r w:rsidRPr="000E0D6E">
        <w:rPr>
          <w:rFonts w:hint="cs"/>
          <w:rtl/>
        </w:rPr>
        <w:t>آمُرَ</w:t>
      </w:r>
      <w:r w:rsidRPr="000E0D6E">
        <w:rPr>
          <w:rtl/>
        </w:rPr>
        <w:t xml:space="preserve"> </w:t>
      </w:r>
      <w:r w:rsidRPr="000E0D6E">
        <w:rPr>
          <w:rFonts w:hint="cs"/>
          <w:rtl/>
        </w:rPr>
        <w:t>بِالصَّلاَةِ،</w:t>
      </w:r>
      <w:r w:rsidRPr="000E0D6E">
        <w:rPr>
          <w:rtl/>
        </w:rPr>
        <w:t xml:space="preserve"> </w:t>
      </w:r>
      <w:r w:rsidRPr="000E0D6E">
        <w:rPr>
          <w:rFonts w:hint="cs"/>
          <w:rtl/>
        </w:rPr>
        <w:t>فَيُؤَذَّنَ</w:t>
      </w:r>
      <w:r w:rsidRPr="000E0D6E">
        <w:rPr>
          <w:rtl/>
        </w:rPr>
        <w:t xml:space="preserve"> </w:t>
      </w:r>
      <w:r w:rsidRPr="000E0D6E">
        <w:rPr>
          <w:rFonts w:hint="cs"/>
          <w:rtl/>
        </w:rPr>
        <w:t>لَهَا،</w:t>
      </w:r>
      <w:r w:rsidRPr="000E0D6E">
        <w:rPr>
          <w:rtl/>
        </w:rPr>
        <w:t xml:space="preserve"> </w:t>
      </w:r>
      <w:r w:rsidRPr="000E0D6E">
        <w:rPr>
          <w:rFonts w:hint="cs"/>
          <w:rtl/>
        </w:rPr>
        <w:t>ثُمَّ</w:t>
      </w:r>
      <w:r w:rsidRPr="000E0D6E">
        <w:rPr>
          <w:rtl/>
        </w:rPr>
        <w:t xml:space="preserve"> </w:t>
      </w:r>
      <w:r w:rsidRPr="000E0D6E">
        <w:rPr>
          <w:rFonts w:hint="cs"/>
          <w:rtl/>
        </w:rPr>
        <w:t>آمُرَ</w:t>
      </w:r>
      <w:r w:rsidRPr="000E0D6E">
        <w:rPr>
          <w:rtl/>
        </w:rPr>
        <w:t xml:space="preserve"> </w:t>
      </w:r>
      <w:r w:rsidRPr="000E0D6E">
        <w:rPr>
          <w:rFonts w:hint="cs"/>
          <w:rtl/>
        </w:rPr>
        <w:t>رَجُلًا</w:t>
      </w:r>
      <w:r w:rsidRPr="000E0D6E">
        <w:rPr>
          <w:rtl/>
        </w:rPr>
        <w:t xml:space="preserve"> </w:t>
      </w:r>
      <w:r w:rsidRPr="000E0D6E">
        <w:rPr>
          <w:rFonts w:hint="cs"/>
          <w:rtl/>
        </w:rPr>
        <w:t>فَيَؤُمَّ</w:t>
      </w:r>
      <w:r w:rsidRPr="000E0D6E">
        <w:rPr>
          <w:rtl/>
        </w:rPr>
        <w:t xml:space="preserve"> </w:t>
      </w:r>
      <w:r w:rsidRPr="000E0D6E">
        <w:rPr>
          <w:rFonts w:hint="cs"/>
          <w:rtl/>
        </w:rPr>
        <w:t>النَّاسَ،</w:t>
      </w:r>
      <w:r w:rsidRPr="000E0D6E">
        <w:rPr>
          <w:rtl/>
        </w:rPr>
        <w:t xml:space="preserve"> </w:t>
      </w:r>
      <w:r w:rsidRPr="000E0D6E">
        <w:rPr>
          <w:rFonts w:hint="cs"/>
          <w:rtl/>
        </w:rPr>
        <w:t>ثُمَّ</w:t>
      </w:r>
      <w:r w:rsidRPr="000E0D6E">
        <w:rPr>
          <w:rtl/>
        </w:rPr>
        <w:t xml:space="preserve"> </w:t>
      </w:r>
      <w:r w:rsidRPr="000E0D6E">
        <w:rPr>
          <w:rFonts w:hint="cs"/>
          <w:rtl/>
        </w:rPr>
        <w:t>أُخَالِفَ</w:t>
      </w:r>
      <w:r w:rsidRPr="000E0D6E">
        <w:rPr>
          <w:rtl/>
        </w:rPr>
        <w:t xml:space="preserve"> </w:t>
      </w:r>
      <w:r w:rsidRPr="000E0D6E">
        <w:rPr>
          <w:rFonts w:hint="cs"/>
          <w:rtl/>
        </w:rPr>
        <w:t>إِلَى</w:t>
      </w:r>
      <w:r w:rsidRPr="000E0D6E">
        <w:rPr>
          <w:rtl/>
        </w:rPr>
        <w:t xml:space="preserve"> </w:t>
      </w:r>
      <w:r w:rsidRPr="000E0D6E">
        <w:rPr>
          <w:rFonts w:hint="cs"/>
          <w:rtl/>
        </w:rPr>
        <w:t>رِجَالٍ،</w:t>
      </w:r>
      <w:r w:rsidRPr="000E0D6E">
        <w:rPr>
          <w:rtl/>
        </w:rPr>
        <w:t xml:space="preserve"> </w:t>
      </w:r>
      <w:r w:rsidRPr="000E0D6E">
        <w:rPr>
          <w:rFonts w:hint="cs"/>
          <w:rtl/>
        </w:rPr>
        <w:t>فَأُحَرِّقَ</w:t>
      </w:r>
      <w:r w:rsidRPr="000E0D6E">
        <w:rPr>
          <w:rtl/>
        </w:rPr>
        <w:t xml:space="preserve"> </w:t>
      </w:r>
      <w:r w:rsidRPr="000E0D6E">
        <w:rPr>
          <w:rFonts w:hint="cs"/>
          <w:rtl/>
        </w:rPr>
        <w:t>عَلَيْهِمْ</w:t>
      </w:r>
      <w:r w:rsidRPr="000E0D6E">
        <w:rPr>
          <w:rtl/>
        </w:rPr>
        <w:t xml:space="preserve"> </w:t>
      </w:r>
      <w:r w:rsidRPr="000E0D6E">
        <w:rPr>
          <w:rFonts w:hint="cs"/>
          <w:rtl/>
        </w:rPr>
        <w:t>بُيُوتَهُمْ،</w:t>
      </w:r>
      <w:r w:rsidRPr="000E0D6E">
        <w:rPr>
          <w:rtl/>
        </w:rPr>
        <w:t xml:space="preserve"> </w:t>
      </w:r>
      <w:r w:rsidRPr="000E0D6E">
        <w:rPr>
          <w:rFonts w:hint="cs"/>
          <w:rtl/>
        </w:rPr>
        <w:t>وَالَّذِي</w:t>
      </w:r>
      <w:r w:rsidRPr="000E0D6E">
        <w:rPr>
          <w:rtl/>
        </w:rPr>
        <w:t xml:space="preserve"> </w:t>
      </w:r>
      <w:r w:rsidRPr="000E0D6E">
        <w:rPr>
          <w:rFonts w:hint="cs"/>
          <w:rtl/>
        </w:rPr>
        <w:t>نَفْسِي</w:t>
      </w:r>
      <w:r w:rsidRPr="000E0D6E">
        <w:rPr>
          <w:rtl/>
        </w:rPr>
        <w:t xml:space="preserve"> </w:t>
      </w:r>
      <w:r w:rsidRPr="000E0D6E">
        <w:rPr>
          <w:rFonts w:hint="cs"/>
          <w:rtl/>
        </w:rPr>
        <w:t>بِيَدِهِ</w:t>
      </w:r>
      <w:r w:rsidRPr="000E0D6E">
        <w:rPr>
          <w:rtl/>
        </w:rPr>
        <w:t xml:space="preserve"> </w:t>
      </w:r>
      <w:r w:rsidRPr="000E0D6E">
        <w:rPr>
          <w:rFonts w:hint="cs"/>
          <w:rtl/>
        </w:rPr>
        <w:t>لَوْ</w:t>
      </w:r>
      <w:r w:rsidRPr="000E0D6E">
        <w:rPr>
          <w:rtl/>
        </w:rPr>
        <w:t xml:space="preserve"> </w:t>
      </w:r>
      <w:r w:rsidRPr="000E0D6E">
        <w:rPr>
          <w:rFonts w:hint="cs"/>
          <w:rtl/>
        </w:rPr>
        <w:t>يَعْلَمُ</w:t>
      </w:r>
      <w:r w:rsidRPr="000E0D6E">
        <w:rPr>
          <w:rtl/>
        </w:rPr>
        <w:t xml:space="preserve"> </w:t>
      </w:r>
      <w:r w:rsidRPr="000E0D6E">
        <w:rPr>
          <w:rFonts w:hint="cs"/>
          <w:rtl/>
        </w:rPr>
        <w:t>أَحَدُهُمْ،</w:t>
      </w:r>
      <w:r w:rsidRPr="000E0D6E">
        <w:rPr>
          <w:rtl/>
        </w:rPr>
        <w:t xml:space="preserve"> </w:t>
      </w:r>
      <w:r w:rsidRPr="000E0D6E">
        <w:rPr>
          <w:rFonts w:hint="cs"/>
          <w:rtl/>
        </w:rPr>
        <w:t>أَنَّهُ</w:t>
      </w:r>
      <w:r w:rsidRPr="000E0D6E">
        <w:rPr>
          <w:rtl/>
        </w:rPr>
        <w:t xml:space="preserve"> </w:t>
      </w:r>
      <w:r w:rsidRPr="000E0D6E">
        <w:rPr>
          <w:rFonts w:hint="cs"/>
          <w:rtl/>
        </w:rPr>
        <w:t>يَجِدُ</w:t>
      </w:r>
      <w:r w:rsidRPr="000E0D6E">
        <w:rPr>
          <w:rtl/>
        </w:rPr>
        <w:t xml:space="preserve"> </w:t>
      </w:r>
      <w:r w:rsidRPr="000E0D6E">
        <w:rPr>
          <w:rFonts w:hint="cs"/>
          <w:rtl/>
        </w:rPr>
        <w:t>عَرْقًا</w:t>
      </w:r>
      <w:r w:rsidRPr="000E0D6E">
        <w:rPr>
          <w:rtl/>
        </w:rPr>
        <w:t xml:space="preserve"> </w:t>
      </w:r>
      <w:r w:rsidRPr="000E0D6E">
        <w:rPr>
          <w:rFonts w:hint="cs"/>
          <w:rtl/>
        </w:rPr>
        <w:t>سَمِينًا،</w:t>
      </w:r>
      <w:r w:rsidRPr="000E0D6E">
        <w:rPr>
          <w:rtl/>
        </w:rPr>
        <w:t xml:space="preserve"> </w:t>
      </w:r>
      <w:r w:rsidRPr="000E0D6E">
        <w:rPr>
          <w:rFonts w:hint="cs"/>
          <w:rtl/>
        </w:rPr>
        <w:t>أَوْ</w:t>
      </w:r>
      <w:r w:rsidRPr="000E0D6E">
        <w:rPr>
          <w:rtl/>
        </w:rPr>
        <w:t xml:space="preserve"> </w:t>
      </w:r>
      <w:r w:rsidRPr="000E0D6E">
        <w:rPr>
          <w:rFonts w:hint="cs"/>
          <w:rtl/>
        </w:rPr>
        <w:t>مِرْمَاتَيْنِ</w:t>
      </w:r>
      <w:r w:rsidRPr="000E0D6E">
        <w:rPr>
          <w:rtl/>
        </w:rPr>
        <w:t xml:space="preserve"> </w:t>
      </w:r>
      <w:r w:rsidRPr="000E0D6E">
        <w:rPr>
          <w:rFonts w:hint="cs"/>
          <w:rtl/>
        </w:rPr>
        <w:t>حَسَنَتَيْنِ،</w:t>
      </w:r>
      <w:r w:rsidRPr="000E0D6E">
        <w:rPr>
          <w:rtl/>
        </w:rPr>
        <w:t xml:space="preserve"> </w:t>
      </w:r>
      <w:r w:rsidRPr="000E0D6E">
        <w:rPr>
          <w:rFonts w:hint="cs"/>
          <w:rtl/>
        </w:rPr>
        <w:t>لَشَهِدَ</w:t>
      </w:r>
      <w:r w:rsidRPr="000E0D6E">
        <w:rPr>
          <w:rtl/>
        </w:rPr>
        <w:t xml:space="preserve"> </w:t>
      </w:r>
      <w:r w:rsidRPr="000E0D6E">
        <w:rPr>
          <w:rFonts w:hint="cs"/>
          <w:rtl/>
        </w:rPr>
        <w:t>العِشَاءَ</w:t>
      </w:r>
      <w:r w:rsidRPr="000E0D6E">
        <w:rPr>
          <w:rFonts w:hint="eastAsia"/>
          <w:rtl/>
        </w:rPr>
        <w:t>»</w:t>
      </w:r>
      <w:r w:rsidRPr="000E0D6E">
        <w:rPr>
          <w:rStyle w:val="0-Char"/>
          <w:rFonts w:ascii="KFGQPC Uthman Taha Naskh" w:hAnsi="KFGQPC Uthman Taha Naskh" w:cs="KFGQPC Uthman Taha Naskh" w:hint="cs"/>
          <w:sz w:val="27"/>
          <w:szCs w:val="27"/>
          <w:rtl/>
        </w:rPr>
        <w:t xml:space="preserve"> [رواه البخاری: 644].</w:t>
      </w:r>
    </w:p>
    <w:p w:rsidR="000E0D6E" w:rsidRDefault="000E0D6E" w:rsidP="004E0AC4">
      <w:pPr>
        <w:pStyle w:val="0-"/>
        <w:rPr>
          <w:rStyle w:val="0-Char"/>
          <w:rtl/>
          <w:lang w:bidi="fa-IR"/>
        </w:rPr>
      </w:pPr>
      <w:r>
        <w:rPr>
          <w:rStyle w:val="0-Char"/>
          <w:rFonts w:hint="cs"/>
          <w:rtl/>
          <w:lang w:bidi="fa-IR"/>
        </w:rPr>
        <w:t xml:space="preserve">389- از ابو </w:t>
      </w:r>
      <w:r w:rsidR="004E0AC4">
        <w:rPr>
          <w:rStyle w:val="0-Char"/>
          <w:rFonts w:hint="cs"/>
          <w:rtl/>
          <w:lang w:bidi="fa-IR"/>
        </w:rPr>
        <w:t>هریره</w:t>
      </w:r>
      <w:r w:rsidR="004E0AC4">
        <w:rPr>
          <w:rStyle w:val="0-Char"/>
          <w:rFonts w:cs="CTraditional Arabic" w:hint="cs"/>
          <w:rtl/>
          <w:lang w:bidi="fa-IR"/>
        </w:rPr>
        <w:t>س</w:t>
      </w:r>
      <w:r>
        <w:rPr>
          <w:rStyle w:val="0-Char"/>
          <w:rFonts w:hint="cs"/>
          <w:rtl/>
          <w:lang w:bidi="fa-IR"/>
        </w:rPr>
        <w:t xml:space="preserve"> روایت است که پیامبر خدا </w:t>
      </w:r>
      <w:r>
        <w:rPr>
          <w:rStyle w:val="0-Char"/>
          <w:rFonts w:cs="CTraditional Arabic" w:hint="cs"/>
          <w:rtl/>
          <w:lang w:bidi="fa-IR"/>
        </w:rPr>
        <w:t>ج</w:t>
      </w:r>
      <w:r>
        <w:rPr>
          <w:rStyle w:val="0-Char"/>
          <w:rFonts w:hint="cs"/>
          <w:rtl/>
          <w:lang w:bidi="fa-IR"/>
        </w:rPr>
        <w:t xml:space="preserve"> فرمودند: </w:t>
      </w:r>
    </w:p>
    <w:p w:rsidR="000E0D6E" w:rsidRDefault="000E0D6E" w:rsidP="008B33D8">
      <w:pPr>
        <w:pStyle w:val="0-"/>
        <w:rPr>
          <w:rStyle w:val="0-Char"/>
          <w:rtl/>
          <w:lang w:bidi="fa-IR"/>
        </w:rPr>
      </w:pPr>
      <w:r>
        <w:rPr>
          <w:rStyle w:val="0-Char"/>
          <w:rFonts w:hint="cs"/>
          <w:rtl/>
          <w:lang w:bidi="fa-IR"/>
        </w:rPr>
        <w:t xml:space="preserve">«قسم به ذاتی که جانم در دست او است [بلا کیف]، تصمیم گرفته بودم تا امر نمایم که هیزمی را آماده سازند، بعد از آن امر نمایم که برای نماز اذان داده شود، سپس شخصی را امر نمایم که به مردم امامت بدهد، و خودم به تعقیب مردمی که [به نماز </w:t>
      </w:r>
      <w:r w:rsidR="004E0AC4">
        <w:rPr>
          <w:rStyle w:val="0-Char"/>
          <w:rFonts w:hint="cs"/>
          <w:rtl/>
          <w:lang w:bidi="fa-IR"/>
        </w:rPr>
        <w:t>حاضر نمی‌شوند] بروم، و خانه‌های‌</w:t>
      </w:r>
      <w:r>
        <w:rPr>
          <w:rStyle w:val="0-Char"/>
          <w:rFonts w:hint="cs"/>
          <w:rtl/>
          <w:lang w:bidi="fa-IR"/>
        </w:rPr>
        <w:t>شان را با خودشان بسوزانم».</w:t>
      </w:r>
    </w:p>
    <w:p w:rsidR="000E0D6E" w:rsidRDefault="000E0D6E" w:rsidP="008B33D8">
      <w:pPr>
        <w:pStyle w:val="0-"/>
        <w:rPr>
          <w:rStyle w:val="0-Char"/>
          <w:rtl/>
          <w:lang w:bidi="fa-IR"/>
        </w:rPr>
      </w:pPr>
      <w:r>
        <w:rPr>
          <w:rStyle w:val="0-Char"/>
          <w:rFonts w:hint="cs"/>
          <w:rtl/>
          <w:lang w:bidi="fa-IR"/>
        </w:rPr>
        <w:t>و قسم به ذاتی که جانم در دست او است [بلا کیف]، اگر این‌ها بفهمند [که در حاضر شدن به نماز] قطعه گوشت چاق و یا لاغری نصیبش خواهد شد، حتماً به نماز خفتن (عشاء) حاضر می‌شود»</w:t>
      </w:r>
      <w:r w:rsidRPr="000E0D6E">
        <w:rPr>
          <w:rStyle w:val="0-Char"/>
          <w:rFonts w:hint="cs"/>
          <w:vertAlign w:val="superscript"/>
          <w:rtl/>
          <w:lang w:bidi="fa-IR"/>
        </w:rPr>
        <w:t>(</w:t>
      </w:r>
      <w:r w:rsidRPr="000E0D6E">
        <w:rPr>
          <w:rStyle w:val="0-Char"/>
          <w:vertAlign w:val="superscript"/>
          <w:rtl/>
          <w:lang w:bidi="fa-IR"/>
        </w:rPr>
        <w:footnoteReference w:id="78"/>
      </w:r>
      <w:r w:rsidRPr="000E0D6E">
        <w:rPr>
          <w:rStyle w:val="0-Char"/>
          <w:rFonts w:hint="cs"/>
          <w:vertAlign w:val="superscript"/>
          <w:rtl/>
          <w:lang w:bidi="fa-IR"/>
        </w:rPr>
        <w:t>)</w:t>
      </w:r>
      <w:r>
        <w:rPr>
          <w:rStyle w:val="0-Char"/>
          <w:rFonts w:hint="cs"/>
          <w:rtl/>
          <w:lang w:bidi="fa-IR"/>
        </w:rPr>
        <w:t>.</w:t>
      </w:r>
    </w:p>
    <w:p w:rsidR="002D1E44" w:rsidRPr="009779B3" w:rsidRDefault="009E277C" w:rsidP="009779B3">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19</w:t>
      </w:r>
      <w:r w:rsidRPr="009779B3">
        <w:rPr>
          <w:rStyle w:val="0-Char"/>
          <w:rFonts w:ascii="mylotus" w:hAnsi="mylotus" w:cs="mylotus" w:hint="cs"/>
          <w:sz w:val="32"/>
          <w:szCs w:val="32"/>
          <w:rtl/>
        </w:rPr>
        <w:t>- باب: فَضْلِ صَلَاةِ الجَمَاعَةِ</w:t>
      </w:r>
    </w:p>
    <w:p w:rsidR="009E277C" w:rsidRPr="009779B3" w:rsidRDefault="009E277C" w:rsidP="009779B3">
      <w:pPr>
        <w:pStyle w:val="4-"/>
        <w:rPr>
          <w:rStyle w:val="0-Char"/>
          <w:rFonts w:ascii="IRZar" w:hAnsi="IRZar" w:cs="IRZar"/>
          <w:sz w:val="24"/>
          <w:szCs w:val="24"/>
          <w:rtl/>
        </w:rPr>
      </w:pPr>
      <w:bookmarkStart w:id="51" w:name="_Toc432244042"/>
      <w:r w:rsidRPr="009779B3">
        <w:rPr>
          <w:rStyle w:val="0-Char"/>
          <w:rFonts w:ascii="IRZar" w:hAnsi="IRZar" w:cs="IRZar" w:hint="cs"/>
          <w:sz w:val="24"/>
          <w:szCs w:val="24"/>
          <w:rtl/>
        </w:rPr>
        <w:t>باب [19]: فضیلت نماز جماعت</w:t>
      </w:r>
      <w:bookmarkEnd w:id="51"/>
    </w:p>
    <w:p w:rsidR="009E277C" w:rsidRPr="009779B3" w:rsidRDefault="009E277C" w:rsidP="009779B3">
      <w:pPr>
        <w:pStyle w:val="5-"/>
        <w:rPr>
          <w:rStyle w:val="0-Char"/>
          <w:rFonts w:ascii="KFGQPC Uthman Taha Naskh" w:hAnsi="KFGQPC Uthman Taha Naskh" w:cs="KFGQPC Uthman Taha Naskh"/>
          <w:sz w:val="27"/>
          <w:szCs w:val="27"/>
          <w:rtl/>
        </w:rPr>
      </w:pPr>
      <w:r w:rsidRPr="009779B3">
        <w:rPr>
          <w:rStyle w:val="0-Char"/>
          <w:rFonts w:ascii="KFGQPC Uthman Taha Naskh" w:hAnsi="KFGQPC Uthman Taha Naskh" w:cs="KFGQPC Uthman Taha Naskh" w:hint="cs"/>
          <w:sz w:val="27"/>
          <w:szCs w:val="27"/>
          <w:rtl/>
        </w:rPr>
        <w:t xml:space="preserve">390- </w:t>
      </w:r>
      <w:r w:rsidR="009779B3" w:rsidRPr="009779B3">
        <w:rPr>
          <w:rFonts w:hint="cs"/>
          <w:rtl/>
        </w:rPr>
        <w:t>عَنْ</w:t>
      </w:r>
      <w:r w:rsidR="009779B3" w:rsidRPr="009779B3">
        <w:rPr>
          <w:rtl/>
        </w:rPr>
        <w:t xml:space="preserve"> </w:t>
      </w:r>
      <w:r w:rsidR="009779B3" w:rsidRPr="009779B3">
        <w:rPr>
          <w:rFonts w:hint="cs"/>
          <w:rtl/>
        </w:rPr>
        <w:t>ابْنِ</w:t>
      </w:r>
      <w:r w:rsidR="009779B3" w:rsidRPr="009779B3">
        <w:rPr>
          <w:rtl/>
        </w:rPr>
        <w:t xml:space="preserve"> </w:t>
      </w:r>
      <w:r w:rsidR="009779B3" w:rsidRPr="009779B3">
        <w:rPr>
          <w:rFonts w:hint="cs"/>
          <w:rtl/>
        </w:rPr>
        <w:t>عُمَرَ رَضِيَ اللهُ عَنْهُما</w:t>
      </w:r>
      <w:r w:rsidR="009779B3" w:rsidRPr="009779B3">
        <w:rPr>
          <w:rtl/>
        </w:rPr>
        <w:t xml:space="preserve">: </w:t>
      </w:r>
      <w:r w:rsidR="009779B3" w:rsidRPr="009779B3">
        <w:rPr>
          <w:rFonts w:hint="cs"/>
          <w:rtl/>
        </w:rPr>
        <w:t>أَنَّ</w:t>
      </w:r>
      <w:r w:rsidR="009779B3" w:rsidRPr="009779B3">
        <w:rPr>
          <w:rtl/>
        </w:rPr>
        <w:t xml:space="preserve"> </w:t>
      </w:r>
      <w:r w:rsidR="009779B3" w:rsidRPr="009779B3">
        <w:rPr>
          <w:rFonts w:hint="cs"/>
          <w:rtl/>
        </w:rPr>
        <w:t>رَسُولَ</w:t>
      </w:r>
      <w:r w:rsidR="009779B3" w:rsidRPr="009779B3">
        <w:rPr>
          <w:rtl/>
        </w:rPr>
        <w:t xml:space="preserve"> </w:t>
      </w:r>
      <w:r w:rsidR="009779B3" w:rsidRPr="009779B3">
        <w:rPr>
          <w:rFonts w:hint="cs"/>
          <w:rtl/>
        </w:rPr>
        <w:t>اللَّهِ</w:t>
      </w:r>
      <w:r w:rsidR="009779B3" w:rsidRPr="009779B3">
        <w:rPr>
          <w:rtl/>
        </w:rPr>
        <w:t xml:space="preserve"> </w:t>
      </w:r>
      <w:r w:rsidR="009779B3" w:rsidRPr="009779B3">
        <w:rPr>
          <w:rFonts w:hint="cs"/>
          <w:rtl/>
        </w:rPr>
        <w:t>صَلَّى</w:t>
      </w:r>
      <w:r w:rsidR="009779B3" w:rsidRPr="009779B3">
        <w:rPr>
          <w:rtl/>
        </w:rPr>
        <w:t xml:space="preserve"> </w:t>
      </w:r>
      <w:r w:rsidR="009779B3" w:rsidRPr="009779B3">
        <w:rPr>
          <w:rFonts w:hint="cs"/>
          <w:rtl/>
        </w:rPr>
        <w:t>اللهُ</w:t>
      </w:r>
      <w:r w:rsidR="009779B3" w:rsidRPr="009779B3">
        <w:rPr>
          <w:rtl/>
        </w:rPr>
        <w:t xml:space="preserve"> </w:t>
      </w:r>
      <w:r w:rsidR="009779B3" w:rsidRPr="009779B3">
        <w:rPr>
          <w:rFonts w:hint="cs"/>
          <w:rtl/>
        </w:rPr>
        <w:t>عَلَيْهِ</w:t>
      </w:r>
      <w:r w:rsidR="009779B3" w:rsidRPr="009779B3">
        <w:rPr>
          <w:rtl/>
        </w:rPr>
        <w:t xml:space="preserve"> </w:t>
      </w:r>
      <w:r w:rsidR="009779B3" w:rsidRPr="009779B3">
        <w:rPr>
          <w:rFonts w:hint="cs"/>
          <w:rtl/>
        </w:rPr>
        <w:t>وَسَلَّمَ</w:t>
      </w:r>
      <w:r w:rsidR="009779B3" w:rsidRPr="009779B3">
        <w:rPr>
          <w:rtl/>
        </w:rPr>
        <w:t xml:space="preserve"> </w:t>
      </w:r>
      <w:r w:rsidR="009779B3" w:rsidRPr="009779B3">
        <w:rPr>
          <w:rFonts w:hint="cs"/>
          <w:rtl/>
        </w:rPr>
        <w:t>قَالَ</w:t>
      </w:r>
      <w:r w:rsidR="009779B3" w:rsidRPr="009779B3">
        <w:rPr>
          <w:rtl/>
        </w:rPr>
        <w:t xml:space="preserve">: </w:t>
      </w:r>
      <w:r w:rsidR="009779B3" w:rsidRPr="009779B3">
        <w:rPr>
          <w:rFonts w:hint="eastAsia"/>
          <w:rtl/>
        </w:rPr>
        <w:t>«</w:t>
      </w:r>
      <w:r w:rsidR="009779B3" w:rsidRPr="009779B3">
        <w:rPr>
          <w:rFonts w:hint="cs"/>
          <w:rtl/>
        </w:rPr>
        <w:t>صَلاَةُ</w:t>
      </w:r>
      <w:r w:rsidR="009779B3" w:rsidRPr="009779B3">
        <w:rPr>
          <w:rtl/>
        </w:rPr>
        <w:t xml:space="preserve"> </w:t>
      </w:r>
      <w:r w:rsidR="009779B3" w:rsidRPr="009779B3">
        <w:rPr>
          <w:rFonts w:hint="cs"/>
          <w:rtl/>
        </w:rPr>
        <w:t>الجَمَاعَةِ</w:t>
      </w:r>
      <w:r w:rsidR="009779B3" w:rsidRPr="009779B3">
        <w:rPr>
          <w:rtl/>
        </w:rPr>
        <w:t xml:space="preserve"> </w:t>
      </w:r>
      <w:r w:rsidR="009779B3" w:rsidRPr="009779B3">
        <w:rPr>
          <w:rFonts w:hint="cs"/>
          <w:rtl/>
        </w:rPr>
        <w:t>تَفْضُلُ</w:t>
      </w:r>
      <w:r w:rsidR="009779B3" w:rsidRPr="009779B3">
        <w:rPr>
          <w:rtl/>
        </w:rPr>
        <w:t xml:space="preserve"> </w:t>
      </w:r>
      <w:r w:rsidR="009779B3" w:rsidRPr="009779B3">
        <w:rPr>
          <w:rFonts w:hint="cs"/>
          <w:rtl/>
        </w:rPr>
        <w:t>صَلاَةَ</w:t>
      </w:r>
      <w:r w:rsidR="009779B3" w:rsidRPr="009779B3">
        <w:rPr>
          <w:rtl/>
        </w:rPr>
        <w:t xml:space="preserve"> </w:t>
      </w:r>
      <w:r w:rsidR="009779B3" w:rsidRPr="009779B3">
        <w:rPr>
          <w:rFonts w:hint="cs"/>
          <w:rtl/>
        </w:rPr>
        <w:t>الفَذِّ</w:t>
      </w:r>
      <w:r w:rsidR="009779B3" w:rsidRPr="009779B3">
        <w:rPr>
          <w:rtl/>
        </w:rPr>
        <w:t xml:space="preserve"> </w:t>
      </w:r>
      <w:r w:rsidR="009779B3" w:rsidRPr="009779B3">
        <w:rPr>
          <w:rFonts w:hint="cs"/>
          <w:rtl/>
        </w:rPr>
        <w:t>بِسَبْعٍ</w:t>
      </w:r>
      <w:r w:rsidR="009779B3" w:rsidRPr="009779B3">
        <w:rPr>
          <w:rtl/>
        </w:rPr>
        <w:t xml:space="preserve"> </w:t>
      </w:r>
      <w:r w:rsidR="009779B3" w:rsidRPr="009779B3">
        <w:rPr>
          <w:rFonts w:hint="cs"/>
          <w:rtl/>
        </w:rPr>
        <w:t>وَعِشْرِينَ</w:t>
      </w:r>
      <w:r w:rsidR="009779B3" w:rsidRPr="009779B3">
        <w:rPr>
          <w:rtl/>
        </w:rPr>
        <w:t xml:space="preserve"> </w:t>
      </w:r>
      <w:r w:rsidR="009779B3" w:rsidRPr="009779B3">
        <w:rPr>
          <w:rFonts w:hint="cs"/>
          <w:rtl/>
        </w:rPr>
        <w:t>دَرَجَةً</w:t>
      </w:r>
      <w:r w:rsidR="009779B3" w:rsidRPr="009779B3">
        <w:rPr>
          <w:rFonts w:hint="eastAsia"/>
          <w:rtl/>
        </w:rPr>
        <w:t>»</w:t>
      </w:r>
      <w:r w:rsidR="009779B3" w:rsidRPr="009779B3">
        <w:rPr>
          <w:rFonts w:hint="cs"/>
          <w:rtl/>
        </w:rPr>
        <w:t xml:space="preserve"> </w:t>
      </w:r>
      <w:r w:rsidRPr="009779B3">
        <w:rPr>
          <w:rStyle w:val="0-Char"/>
          <w:rFonts w:ascii="KFGQPC Uthman Taha Naskh" w:hAnsi="KFGQPC Uthman Taha Naskh" w:cs="KFGQPC Uthman Taha Naskh" w:hint="cs"/>
          <w:sz w:val="27"/>
          <w:szCs w:val="27"/>
          <w:rtl/>
        </w:rPr>
        <w:t>[رواه البخاری: 645].</w:t>
      </w:r>
    </w:p>
    <w:p w:rsidR="009E277C" w:rsidRDefault="009E277C" w:rsidP="008B33D8">
      <w:pPr>
        <w:pStyle w:val="0-"/>
        <w:rPr>
          <w:rStyle w:val="0-Char"/>
          <w:rtl/>
          <w:lang w:bidi="fa-IR"/>
        </w:rPr>
      </w:pPr>
      <w:r>
        <w:rPr>
          <w:rStyle w:val="0-Char"/>
          <w:rFonts w:hint="cs"/>
          <w:rtl/>
          <w:lang w:bidi="fa-IR"/>
        </w:rPr>
        <w:t>390- از ابن عمر</w:t>
      </w:r>
      <w:r>
        <w:rPr>
          <w:rStyle w:val="0-Char"/>
          <w:rFonts w:cs="CTraditional Arabic" w:hint="cs"/>
          <w:rtl/>
          <w:lang w:bidi="fa-IR"/>
        </w:rPr>
        <w:t>ب</w:t>
      </w:r>
      <w:r>
        <w:rPr>
          <w:rStyle w:val="0-Char"/>
          <w:rFonts w:hint="cs"/>
          <w:rtl/>
          <w:lang w:bidi="fa-IR"/>
        </w:rPr>
        <w:t xml:space="preserve"> روایت است که پیامبر خدا </w:t>
      </w:r>
      <w:r>
        <w:rPr>
          <w:rStyle w:val="0-Char"/>
          <w:rFonts w:cs="CTraditional Arabic" w:hint="cs"/>
          <w:rtl/>
          <w:lang w:bidi="fa-IR"/>
        </w:rPr>
        <w:t>ج</w:t>
      </w:r>
      <w:r>
        <w:rPr>
          <w:rStyle w:val="0-Char"/>
          <w:rFonts w:hint="cs"/>
          <w:rtl/>
          <w:lang w:bidi="fa-IR"/>
        </w:rPr>
        <w:t xml:space="preserve"> فرمودند:</w:t>
      </w:r>
    </w:p>
    <w:p w:rsidR="009E277C" w:rsidRDefault="009E277C" w:rsidP="008B33D8">
      <w:pPr>
        <w:pStyle w:val="0-"/>
        <w:rPr>
          <w:rStyle w:val="0-Char"/>
          <w:rtl/>
          <w:lang w:bidi="fa-IR"/>
        </w:rPr>
      </w:pPr>
      <w:r>
        <w:rPr>
          <w:rStyle w:val="0-Char"/>
          <w:rFonts w:hint="cs"/>
          <w:rtl/>
          <w:lang w:bidi="fa-IR"/>
        </w:rPr>
        <w:t>«نماز جماعت بر نمازی که تنها خوانده می‌شود، بیست و هفت درجه فضیلت دارد»</w:t>
      </w:r>
      <w:r w:rsidRPr="009E277C">
        <w:rPr>
          <w:rStyle w:val="0-Char"/>
          <w:rFonts w:hint="cs"/>
          <w:vertAlign w:val="superscript"/>
          <w:rtl/>
          <w:lang w:bidi="fa-IR"/>
        </w:rPr>
        <w:t>(</w:t>
      </w:r>
      <w:r w:rsidRPr="009E277C">
        <w:rPr>
          <w:rStyle w:val="0-Char"/>
          <w:vertAlign w:val="superscript"/>
          <w:rtl/>
          <w:lang w:bidi="fa-IR"/>
        </w:rPr>
        <w:footnoteReference w:id="79"/>
      </w:r>
      <w:r w:rsidRPr="009E277C">
        <w:rPr>
          <w:rStyle w:val="0-Char"/>
          <w:rFonts w:hint="cs"/>
          <w:vertAlign w:val="superscript"/>
          <w:rtl/>
          <w:lang w:bidi="fa-IR"/>
        </w:rPr>
        <w:t>)</w:t>
      </w:r>
      <w:r>
        <w:rPr>
          <w:rStyle w:val="0-Char"/>
          <w:rFonts w:hint="cs"/>
          <w:rtl/>
          <w:lang w:bidi="fa-IR"/>
        </w:rPr>
        <w:t>.</w:t>
      </w:r>
    </w:p>
    <w:p w:rsidR="00B81310" w:rsidRPr="0099069C" w:rsidRDefault="00B81310" w:rsidP="0099069C">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20</w:t>
      </w:r>
      <w:r w:rsidRPr="0099069C">
        <w:rPr>
          <w:rStyle w:val="0-Char"/>
          <w:rFonts w:ascii="mylotus" w:hAnsi="mylotus" w:cs="mylotus" w:hint="cs"/>
          <w:sz w:val="32"/>
          <w:szCs w:val="32"/>
          <w:rtl/>
        </w:rPr>
        <w:t>- باب: فَضْل</w:t>
      </w:r>
      <w:r w:rsidR="00863593">
        <w:rPr>
          <w:rStyle w:val="0-Char"/>
          <w:rFonts w:ascii="mylotus" w:hAnsi="mylotus" w:cs="mylotus" w:hint="cs"/>
          <w:sz w:val="32"/>
          <w:szCs w:val="32"/>
          <w:rtl/>
        </w:rPr>
        <w:t>ِ صَلاَةِ الفَجْرِ فِي جَمَاعَةٍ</w:t>
      </w:r>
    </w:p>
    <w:p w:rsidR="00B81310" w:rsidRPr="0099069C" w:rsidRDefault="00B81310" w:rsidP="0099069C">
      <w:pPr>
        <w:pStyle w:val="4-"/>
        <w:rPr>
          <w:rStyle w:val="0-Char"/>
          <w:rFonts w:ascii="IRZar" w:hAnsi="IRZar" w:cs="IRZar"/>
          <w:sz w:val="24"/>
          <w:szCs w:val="24"/>
          <w:rtl/>
        </w:rPr>
      </w:pPr>
      <w:bookmarkStart w:id="52" w:name="_Toc432244043"/>
      <w:r w:rsidRPr="0099069C">
        <w:rPr>
          <w:rStyle w:val="0-Char"/>
          <w:rFonts w:ascii="IRZar" w:hAnsi="IRZar" w:cs="IRZar" w:hint="cs"/>
          <w:sz w:val="24"/>
          <w:szCs w:val="24"/>
          <w:rtl/>
        </w:rPr>
        <w:t>باب [20]: فضیلت ادای نماز فجر به جماعت</w:t>
      </w:r>
      <w:bookmarkEnd w:id="52"/>
    </w:p>
    <w:p w:rsidR="00B81310" w:rsidRPr="006A0917" w:rsidRDefault="0099069C" w:rsidP="005F27F9">
      <w:pPr>
        <w:pStyle w:val="5-"/>
        <w:rPr>
          <w:rStyle w:val="0-Char"/>
          <w:rFonts w:ascii="KFGQPC Uthman Taha Naskh" w:hAnsi="KFGQPC Uthman Taha Naskh" w:cs="KFGQPC Uthman Taha Naskh"/>
          <w:sz w:val="27"/>
          <w:szCs w:val="27"/>
          <w:rtl/>
        </w:rPr>
      </w:pPr>
      <w:r w:rsidRPr="006A0917">
        <w:rPr>
          <w:rStyle w:val="0-Char"/>
          <w:rFonts w:ascii="KFGQPC Uthman Taha Naskh" w:hAnsi="KFGQPC Uthman Taha Naskh" w:cs="KFGQPC Uthman Taha Naskh" w:hint="cs"/>
          <w:sz w:val="27"/>
          <w:szCs w:val="27"/>
          <w:rtl/>
        </w:rPr>
        <w:t>391</w:t>
      </w:r>
      <w:r w:rsidRPr="006A0917">
        <w:rPr>
          <w:rFonts w:hint="cs"/>
          <w:rtl/>
        </w:rPr>
        <w:t xml:space="preserve">- </w:t>
      </w:r>
      <w:r w:rsidR="006A0917" w:rsidRPr="006A0917">
        <w:rPr>
          <w:rFonts w:hint="cs"/>
          <w:rtl/>
        </w:rPr>
        <w:t>عَنْ أَبي هُرَيْرَةَ رَضِيَ اللهُ عَنْهُ،</w:t>
      </w:r>
      <w:r w:rsidR="006A0917" w:rsidRPr="006A0917">
        <w:rPr>
          <w:rtl/>
        </w:rPr>
        <w:t xml:space="preserve"> </w:t>
      </w:r>
      <w:r w:rsidR="006A0917" w:rsidRPr="006A0917">
        <w:rPr>
          <w:rFonts w:hint="cs"/>
          <w:rtl/>
        </w:rPr>
        <w:t>قَالَ</w:t>
      </w:r>
      <w:r w:rsidR="006A0917" w:rsidRPr="006A0917">
        <w:rPr>
          <w:rtl/>
        </w:rPr>
        <w:t xml:space="preserve">: </w:t>
      </w:r>
      <w:r w:rsidR="006A0917" w:rsidRPr="006A0917">
        <w:rPr>
          <w:rFonts w:hint="cs"/>
          <w:rtl/>
        </w:rPr>
        <w:t>سَمِعْتُ</w:t>
      </w:r>
      <w:r w:rsidR="006A0917" w:rsidRPr="006A0917">
        <w:rPr>
          <w:rtl/>
        </w:rPr>
        <w:t xml:space="preserve"> </w:t>
      </w:r>
      <w:r w:rsidR="006A0917" w:rsidRPr="006A0917">
        <w:rPr>
          <w:rFonts w:hint="cs"/>
          <w:rtl/>
        </w:rPr>
        <w:t>رَسُولَ</w:t>
      </w:r>
      <w:r w:rsidR="006A0917" w:rsidRPr="006A0917">
        <w:rPr>
          <w:rtl/>
        </w:rPr>
        <w:t xml:space="preserve"> </w:t>
      </w:r>
      <w:r w:rsidR="006A0917" w:rsidRPr="006A0917">
        <w:rPr>
          <w:rFonts w:hint="cs"/>
          <w:rtl/>
        </w:rPr>
        <w:t>اللَّهِ</w:t>
      </w:r>
      <w:r w:rsidR="006A0917" w:rsidRPr="006A0917">
        <w:rPr>
          <w:rtl/>
        </w:rPr>
        <w:t xml:space="preserve"> </w:t>
      </w:r>
      <w:r w:rsidR="006A0917" w:rsidRPr="006A0917">
        <w:rPr>
          <w:rFonts w:hint="cs"/>
          <w:rtl/>
        </w:rPr>
        <w:t>صَلَّى</w:t>
      </w:r>
      <w:r w:rsidR="006A0917" w:rsidRPr="006A0917">
        <w:rPr>
          <w:rtl/>
        </w:rPr>
        <w:t xml:space="preserve"> </w:t>
      </w:r>
      <w:r w:rsidR="006A0917" w:rsidRPr="006A0917">
        <w:rPr>
          <w:rFonts w:hint="cs"/>
          <w:rtl/>
        </w:rPr>
        <w:t>اللهُ</w:t>
      </w:r>
      <w:r w:rsidR="006A0917" w:rsidRPr="006A0917">
        <w:rPr>
          <w:rtl/>
        </w:rPr>
        <w:t xml:space="preserve"> </w:t>
      </w:r>
      <w:r w:rsidR="006A0917" w:rsidRPr="006A0917">
        <w:rPr>
          <w:rFonts w:hint="cs"/>
          <w:rtl/>
        </w:rPr>
        <w:t>عَلَيْهِ</w:t>
      </w:r>
      <w:r w:rsidR="006A0917" w:rsidRPr="006A0917">
        <w:rPr>
          <w:rtl/>
        </w:rPr>
        <w:t xml:space="preserve"> </w:t>
      </w:r>
      <w:r w:rsidR="006A0917" w:rsidRPr="006A0917">
        <w:rPr>
          <w:rFonts w:hint="cs"/>
          <w:rtl/>
        </w:rPr>
        <w:t>وَسَلَّمَ</w:t>
      </w:r>
      <w:r w:rsidR="006A0917" w:rsidRPr="006A0917">
        <w:rPr>
          <w:rtl/>
        </w:rPr>
        <w:t xml:space="preserve"> </w:t>
      </w:r>
      <w:r w:rsidR="006A0917" w:rsidRPr="006A0917">
        <w:rPr>
          <w:rFonts w:hint="cs"/>
          <w:rtl/>
        </w:rPr>
        <w:t>يَقُولُ</w:t>
      </w:r>
      <w:r w:rsidR="006A0917" w:rsidRPr="006A0917">
        <w:rPr>
          <w:rtl/>
        </w:rPr>
        <w:t xml:space="preserve">: </w:t>
      </w:r>
      <w:r w:rsidR="006A0917" w:rsidRPr="006A0917">
        <w:rPr>
          <w:rFonts w:hint="eastAsia"/>
          <w:rtl/>
        </w:rPr>
        <w:t>«</w:t>
      </w:r>
      <w:r w:rsidR="006A0917" w:rsidRPr="006A0917">
        <w:rPr>
          <w:rFonts w:hint="cs"/>
          <w:rtl/>
        </w:rPr>
        <w:t>تَفْضُلُ</w:t>
      </w:r>
      <w:r w:rsidR="006A0917" w:rsidRPr="006A0917">
        <w:rPr>
          <w:rtl/>
        </w:rPr>
        <w:t xml:space="preserve"> </w:t>
      </w:r>
      <w:r w:rsidR="006A0917" w:rsidRPr="006A0917">
        <w:rPr>
          <w:rFonts w:hint="cs"/>
          <w:rtl/>
        </w:rPr>
        <w:t>صَلاَةُ</w:t>
      </w:r>
      <w:r w:rsidR="006A0917" w:rsidRPr="006A0917">
        <w:rPr>
          <w:rtl/>
        </w:rPr>
        <w:t xml:space="preserve"> </w:t>
      </w:r>
      <w:r w:rsidR="006A0917" w:rsidRPr="006A0917">
        <w:rPr>
          <w:rFonts w:hint="cs"/>
          <w:rtl/>
        </w:rPr>
        <w:t>الجَمِيعِ</w:t>
      </w:r>
      <w:r w:rsidR="006A0917" w:rsidRPr="006A0917">
        <w:rPr>
          <w:rtl/>
        </w:rPr>
        <w:t xml:space="preserve"> </w:t>
      </w:r>
      <w:r w:rsidR="006A0917" w:rsidRPr="006A0917">
        <w:rPr>
          <w:rFonts w:hint="cs"/>
          <w:rtl/>
        </w:rPr>
        <w:t>صَلاَةَ</w:t>
      </w:r>
      <w:r w:rsidR="006A0917" w:rsidRPr="006A0917">
        <w:rPr>
          <w:rtl/>
        </w:rPr>
        <w:t xml:space="preserve"> </w:t>
      </w:r>
      <w:r w:rsidR="006A0917" w:rsidRPr="006A0917">
        <w:rPr>
          <w:rFonts w:hint="cs"/>
          <w:rtl/>
        </w:rPr>
        <w:t>أَحَدِكُمْ</w:t>
      </w:r>
      <w:r w:rsidR="006A0917" w:rsidRPr="006A0917">
        <w:rPr>
          <w:rtl/>
        </w:rPr>
        <w:t xml:space="preserve"> </w:t>
      </w:r>
      <w:r w:rsidR="006A0917" w:rsidRPr="006A0917">
        <w:rPr>
          <w:rFonts w:hint="cs"/>
          <w:rtl/>
        </w:rPr>
        <w:t>وَحْدَهُ،</w:t>
      </w:r>
      <w:r w:rsidR="006A0917" w:rsidRPr="006A0917">
        <w:rPr>
          <w:rtl/>
        </w:rPr>
        <w:t xml:space="preserve"> </w:t>
      </w:r>
      <w:r w:rsidR="006A0917" w:rsidRPr="006A0917">
        <w:rPr>
          <w:rFonts w:hint="cs"/>
          <w:rtl/>
        </w:rPr>
        <w:t>بِخَمْسٍ</w:t>
      </w:r>
      <w:r w:rsidR="006A0917" w:rsidRPr="006A0917">
        <w:rPr>
          <w:rtl/>
        </w:rPr>
        <w:t xml:space="preserve"> </w:t>
      </w:r>
      <w:r w:rsidR="006A0917" w:rsidRPr="006A0917">
        <w:rPr>
          <w:rFonts w:hint="cs"/>
          <w:rtl/>
        </w:rPr>
        <w:t>وَعِشْرِينَ</w:t>
      </w:r>
      <w:r w:rsidR="006A0917" w:rsidRPr="006A0917">
        <w:rPr>
          <w:rtl/>
        </w:rPr>
        <w:t xml:space="preserve"> </w:t>
      </w:r>
      <w:r w:rsidR="006A0917" w:rsidRPr="006A0917">
        <w:rPr>
          <w:rFonts w:hint="cs"/>
          <w:rtl/>
        </w:rPr>
        <w:t>جُزْءًا،</w:t>
      </w:r>
      <w:r w:rsidR="006A0917" w:rsidRPr="006A0917">
        <w:rPr>
          <w:rtl/>
        </w:rPr>
        <w:t xml:space="preserve"> </w:t>
      </w:r>
      <w:r w:rsidR="006A0917" w:rsidRPr="006A0917">
        <w:rPr>
          <w:rFonts w:hint="cs"/>
          <w:rtl/>
        </w:rPr>
        <w:t>وَتَجْتَمِعُ</w:t>
      </w:r>
      <w:r w:rsidR="006A0917" w:rsidRPr="006A0917">
        <w:rPr>
          <w:rtl/>
        </w:rPr>
        <w:t xml:space="preserve"> </w:t>
      </w:r>
      <w:r w:rsidR="006A0917" w:rsidRPr="006A0917">
        <w:rPr>
          <w:rFonts w:hint="cs"/>
          <w:rtl/>
        </w:rPr>
        <w:t>مَلاَئِكَةُ</w:t>
      </w:r>
      <w:r w:rsidR="006A0917" w:rsidRPr="006A0917">
        <w:rPr>
          <w:rtl/>
        </w:rPr>
        <w:t xml:space="preserve"> </w:t>
      </w:r>
      <w:r w:rsidR="006A0917" w:rsidRPr="006A0917">
        <w:rPr>
          <w:rFonts w:hint="cs"/>
          <w:rtl/>
        </w:rPr>
        <w:t>اللَّيْلِ</w:t>
      </w:r>
      <w:r w:rsidR="006A0917" w:rsidRPr="006A0917">
        <w:rPr>
          <w:rtl/>
        </w:rPr>
        <w:t xml:space="preserve"> </w:t>
      </w:r>
      <w:r w:rsidR="006A0917" w:rsidRPr="006A0917">
        <w:rPr>
          <w:rFonts w:hint="cs"/>
          <w:rtl/>
        </w:rPr>
        <w:t>وَمَلاَئِكَةُ</w:t>
      </w:r>
      <w:r w:rsidR="006A0917" w:rsidRPr="006A0917">
        <w:rPr>
          <w:rtl/>
        </w:rPr>
        <w:t xml:space="preserve"> </w:t>
      </w:r>
      <w:r w:rsidR="006A0917" w:rsidRPr="006A0917">
        <w:rPr>
          <w:rFonts w:hint="cs"/>
          <w:rtl/>
        </w:rPr>
        <w:t>النَّهَارِ</w:t>
      </w:r>
      <w:r w:rsidR="006A0917" w:rsidRPr="006A0917">
        <w:rPr>
          <w:rtl/>
        </w:rPr>
        <w:t xml:space="preserve"> </w:t>
      </w:r>
      <w:r w:rsidR="006A0917" w:rsidRPr="006A0917">
        <w:rPr>
          <w:rFonts w:hint="cs"/>
          <w:rtl/>
        </w:rPr>
        <w:t>فِي</w:t>
      </w:r>
      <w:r w:rsidR="006A0917" w:rsidRPr="006A0917">
        <w:rPr>
          <w:rtl/>
        </w:rPr>
        <w:t xml:space="preserve"> </w:t>
      </w:r>
      <w:r w:rsidR="006A0917" w:rsidRPr="006A0917">
        <w:rPr>
          <w:rFonts w:hint="cs"/>
          <w:rtl/>
        </w:rPr>
        <w:t>صَلاَةِ</w:t>
      </w:r>
      <w:r w:rsidR="006A0917" w:rsidRPr="006A0917">
        <w:rPr>
          <w:rtl/>
        </w:rPr>
        <w:t xml:space="preserve"> </w:t>
      </w:r>
      <w:r w:rsidR="006A0917" w:rsidRPr="006A0917">
        <w:rPr>
          <w:rFonts w:hint="cs"/>
          <w:rtl/>
        </w:rPr>
        <w:t>الفَجْرِ</w:t>
      </w:r>
      <w:r w:rsidR="006A0917" w:rsidRPr="006A0917">
        <w:rPr>
          <w:rFonts w:hint="eastAsia"/>
          <w:rtl/>
        </w:rPr>
        <w:t>»</w:t>
      </w:r>
      <w:r w:rsidR="006A0917" w:rsidRPr="006A0917">
        <w:rPr>
          <w:rtl/>
        </w:rPr>
        <w:t xml:space="preserve"> </w:t>
      </w:r>
      <w:r w:rsidR="006A0917" w:rsidRPr="006A0917">
        <w:rPr>
          <w:rFonts w:hint="cs"/>
          <w:rtl/>
        </w:rPr>
        <w:t>ثُمَّ</w:t>
      </w:r>
      <w:r w:rsidR="006A0917" w:rsidRPr="006A0917">
        <w:rPr>
          <w:rtl/>
        </w:rPr>
        <w:t xml:space="preserve"> </w:t>
      </w:r>
      <w:r w:rsidR="006A0917" w:rsidRPr="006A0917">
        <w:rPr>
          <w:rFonts w:hint="cs"/>
          <w:rtl/>
        </w:rPr>
        <w:t>يَقُولُ</w:t>
      </w:r>
      <w:r w:rsidR="006A0917" w:rsidRPr="006A0917">
        <w:rPr>
          <w:rtl/>
        </w:rPr>
        <w:t xml:space="preserve"> </w:t>
      </w:r>
      <w:r w:rsidR="006A0917" w:rsidRPr="006A0917">
        <w:rPr>
          <w:rFonts w:hint="cs"/>
          <w:rtl/>
        </w:rPr>
        <w:t>أَبُو</w:t>
      </w:r>
      <w:r w:rsidR="006A0917" w:rsidRPr="006A0917">
        <w:rPr>
          <w:rtl/>
        </w:rPr>
        <w:t xml:space="preserve"> </w:t>
      </w:r>
      <w:r w:rsidR="006A0917" w:rsidRPr="006A0917">
        <w:rPr>
          <w:rFonts w:hint="cs"/>
          <w:rtl/>
        </w:rPr>
        <w:t>هُرَيْرَةَ</w:t>
      </w:r>
      <w:r w:rsidR="006A0917" w:rsidRPr="006A0917">
        <w:rPr>
          <w:rtl/>
        </w:rPr>
        <w:t xml:space="preserve">: </w:t>
      </w:r>
      <w:r w:rsidR="006A0917" w:rsidRPr="006A0917">
        <w:rPr>
          <w:rFonts w:hint="cs"/>
          <w:rtl/>
        </w:rPr>
        <w:t>فَاقْرَءُوا</w:t>
      </w:r>
      <w:r w:rsidR="006A0917" w:rsidRPr="006A0917">
        <w:rPr>
          <w:rtl/>
        </w:rPr>
        <w:t xml:space="preserve"> </w:t>
      </w:r>
      <w:r w:rsidR="006A0917" w:rsidRPr="006A0917">
        <w:rPr>
          <w:rFonts w:hint="cs"/>
          <w:rtl/>
        </w:rPr>
        <w:t>إِنْ</w:t>
      </w:r>
      <w:r w:rsidR="006A0917" w:rsidRPr="006A0917">
        <w:rPr>
          <w:rtl/>
        </w:rPr>
        <w:t xml:space="preserve"> </w:t>
      </w:r>
      <w:r w:rsidR="006A0917" w:rsidRPr="006A0917">
        <w:rPr>
          <w:rFonts w:hint="cs"/>
          <w:rtl/>
        </w:rPr>
        <w:t>شِئْتُمْ</w:t>
      </w:r>
      <w:r w:rsidR="006A0917" w:rsidRPr="006A0917">
        <w:rPr>
          <w:rtl/>
        </w:rPr>
        <w:t xml:space="preserve">: </w:t>
      </w:r>
      <w:r w:rsidR="005F27F9">
        <w:rPr>
          <w:rFonts w:ascii="Traditional Arabic" w:hAnsi="Traditional Arabic" w:cs="Traditional Arabic"/>
          <w:rtl/>
        </w:rPr>
        <w:t>﴿</w:t>
      </w:r>
      <w:r w:rsidR="006A0917" w:rsidRPr="006A0917">
        <w:rPr>
          <w:rFonts w:hint="cs"/>
          <w:rtl/>
        </w:rPr>
        <w:t>إِنَّ</w:t>
      </w:r>
      <w:r w:rsidR="006A0917" w:rsidRPr="006A0917">
        <w:rPr>
          <w:rtl/>
        </w:rPr>
        <w:t xml:space="preserve"> </w:t>
      </w:r>
      <w:r w:rsidR="006A0917" w:rsidRPr="006A0917">
        <w:rPr>
          <w:rFonts w:hint="cs"/>
          <w:rtl/>
        </w:rPr>
        <w:t>قُرْآنَ</w:t>
      </w:r>
      <w:r w:rsidR="006A0917" w:rsidRPr="006A0917">
        <w:rPr>
          <w:rtl/>
        </w:rPr>
        <w:t xml:space="preserve"> </w:t>
      </w:r>
      <w:r w:rsidR="006A0917" w:rsidRPr="006A0917">
        <w:rPr>
          <w:rFonts w:hint="cs"/>
          <w:rtl/>
        </w:rPr>
        <w:t>الفَجْرِ</w:t>
      </w:r>
      <w:r w:rsidR="006A0917" w:rsidRPr="006A0917">
        <w:rPr>
          <w:rtl/>
        </w:rPr>
        <w:t xml:space="preserve"> </w:t>
      </w:r>
      <w:r w:rsidR="006A0917" w:rsidRPr="006A0917">
        <w:rPr>
          <w:rFonts w:hint="cs"/>
          <w:rtl/>
        </w:rPr>
        <w:t>كَانَ</w:t>
      </w:r>
      <w:r w:rsidR="006A0917" w:rsidRPr="006A0917">
        <w:rPr>
          <w:rtl/>
        </w:rPr>
        <w:t xml:space="preserve"> </w:t>
      </w:r>
      <w:r w:rsidR="006A0917" w:rsidRPr="006A0917">
        <w:rPr>
          <w:rFonts w:hint="cs"/>
          <w:rtl/>
        </w:rPr>
        <w:t>مَشْهُودًا</w:t>
      </w:r>
      <w:r w:rsidR="005F27F9">
        <w:rPr>
          <w:rFonts w:ascii="Traditional Arabic" w:hAnsi="Traditional Arabic" w:cs="Traditional Arabic"/>
          <w:rtl/>
        </w:rPr>
        <w:t>﴾</w:t>
      </w:r>
      <w:r w:rsidR="006A0917" w:rsidRPr="006A0917">
        <w:rPr>
          <w:rFonts w:hint="cs"/>
          <w:rtl/>
        </w:rPr>
        <w:t xml:space="preserve"> </w:t>
      </w:r>
      <w:r w:rsidRPr="006A0917">
        <w:rPr>
          <w:rFonts w:hint="cs"/>
          <w:rtl/>
        </w:rPr>
        <w:t>[رواه البخاری: 648].</w:t>
      </w:r>
    </w:p>
    <w:p w:rsidR="0099069C" w:rsidRDefault="0099069C" w:rsidP="0099069C">
      <w:pPr>
        <w:pStyle w:val="0-"/>
        <w:rPr>
          <w:rStyle w:val="0-Char"/>
          <w:rtl/>
          <w:lang w:bidi="fa-IR"/>
        </w:rPr>
      </w:pPr>
      <w:r>
        <w:rPr>
          <w:rStyle w:val="0-Char"/>
          <w:rFonts w:hint="cs"/>
          <w:rtl/>
          <w:lang w:bidi="fa-IR"/>
        </w:rPr>
        <w:t>391- از ابو هریره</w:t>
      </w:r>
      <w:r>
        <w:rPr>
          <w:rStyle w:val="0-Char"/>
          <w:rFonts w:cs="CTraditional Arabic" w:hint="cs"/>
          <w:rtl/>
          <w:lang w:bidi="fa-IR"/>
        </w:rPr>
        <w:t>س</w:t>
      </w:r>
      <w:r>
        <w:rPr>
          <w:rStyle w:val="0-Char"/>
          <w:rFonts w:hint="cs"/>
          <w:rtl/>
          <w:lang w:bidi="fa-IR"/>
        </w:rPr>
        <w:t xml:space="preserve"> روایت است که گفت: از پیامبر خدا </w:t>
      </w:r>
      <w:r>
        <w:rPr>
          <w:rStyle w:val="0-Char"/>
          <w:rFonts w:cs="CTraditional Arabic" w:hint="cs"/>
          <w:rtl/>
          <w:lang w:bidi="fa-IR"/>
        </w:rPr>
        <w:t>ج</w:t>
      </w:r>
      <w:r>
        <w:rPr>
          <w:rStyle w:val="0-Char"/>
          <w:rFonts w:hint="cs"/>
          <w:rtl/>
          <w:lang w:bidi="fa-IR"/>
        </w:rPr>
        <w:t xml:space="preserve"> شنیدم که فرمودند: </w:t>
      </w:r>
    </w:p>
    <w:p w:rsidR="0099069C" w:rsidRDefault="0099069C" w:rsidP="0099069C">
      <w:pPr>
        <w:pStyle w:val="0-"/>
        <w:rPr>
          <w:rStyle w:val="0-Char"/>
          <w:rtl/>
          <w:lang w:bidi="fa-IR"/>
        </w:rPr>
      </w:pPr>
      <w:r>
        <w:rPr>
          <w:rStyle w:val="0-Char"/>
          <w:rFonts w:hint="cs"/>
          <w:rtl/>
          <w:lang w:bidi="fa-IR"/>
        </w:rPr>
        <w:t>«نماز شما به جماعت، نسبت به نمازی که تنها می‌خوانید، بیست وپنج بار فضیلت دارد، و ملائکه شب و ملائکه روز، در نماز صبح با</w:t>
      </w:r>
      <w:r w:rsidR="0047544A">
        <w:rPr>
          <w:rStyle w:val="0-Char"/>
          <w:rFonts w:hint="cs"/>
          <w:rtl/>
          <w:lang w:bidi="fa-IR"/>
        </w:rPr>
        <w:t xml:space="preserve"> </w:t>
      </w:r>
      <w:r>
        <w:rPr>
          <w:rStyle w:val="0-Char"/>
          <w:rFonts w:hint="cs"/>
          <w:rtl/>
          <w:lang w:bidi="fa-IR"/>
        </w:rPr>
        <w:t>هم جمع می‌شوند»</w:t>
      </w:r>
      <w:r w:rsidRPr="0099069C">
        <w:rPr>
          <w:rStyle w:val="0-Char"/>
          <w:rFonts w:hint="cs"/>
          <w:vertAlign w:val="superscript"/>
          <w:rtl/>
          <w:lang w:bidi="fa-IR"/>
        </w:rPr>
        <w:t>(</w:t>
      </w:r>
      <w:r w:rsidRPr="008E2EE4">
        <w:rPr>
          <w:rStyle w:val="0-Char"/>
          <w:vertAlign w:val="superscript"/>
          <w:rtl/>
          <w:lang w:bidi="fa-IR"/>
        </w:rPr>
        <w:footnoteReference w:id="80"/>
      </w:r>
      <w:r w:rsidRPr="0099069C">
        <w:rPr>
          <w:rStyle w:val="0-Char"/>
          <w:rFonts w:hint="cs"/>
          <w:vertAlign w:val="superscript"/>
          <w:rtl/>
          <w:lang w:bidi="fa-IR"/>
        </w:rPr>
        <w:t>)</w:t>
      </w:r>
      <w:r w:rsidR="008E2EE4">
        <w:rPr>
          <w:rStyle w:val="0-Char"/>
          <w:rFonts w:hint="cs"/>
          <w:rtl/>
          <w:lang w:bidi="fa-IR"/>
        </w:rPr>
        <w:t>.</w:t>
      </w:r>
    </w:p>
    <w:p w:rsidR="000E0D6E" w:rsidRDefault="008E2EE4" w:rsidP="0047544A">
      <w:pPr>
        <w:pStyle w:val="0-"/>
        <w:rPr>
          <w:rStyle w:val="0-Char"/>
          <w:rFonts w:cs="Traditional Arabic"/>
          <w:rtl/>
          <w:lang w:bidi="fa-IR"/>
        </w:rPr>
      </w:pPr>
      <w:r>
        <w:rPr>
          <w:rStyle w:val="0-Char"/>
          <w:rFonts w:hint="cs"/>
          <w:rtl/>
          <w:lang w:bidi="fa-IR"/>
        </w:rPr>
        <w:t>بعد از آن ابوهریره</w:t>
      </w:r>
      <w:r>
        <w:rPr>
          <w:rStyle w:val="0-Char"/>
          <w:rFonts w:cs="CTraditional Arabic" w:hint="cs"/>
          <w:rtl/>
          <w:lang w:bidi="fa-IR"/>
        </w:rPr>
        <w:t>س</w:t>
      </w:r>
      <w:r>
        <w:rPr>
          <w:rStyle w:val="0-Char"/>
          <w:rFonts w:hint="cs"/>
          <w:rtl/>
          <w:lang w:bidi="fa-IR"/>
        </w:rPr>
        <w:t xml:space="preserve"> گفت: و اگر می‌خواهید [این آیه را] بخوانید:</w:t>
      </w:r>
      <w:r w:rsidR="0047544A">
        <w:rPr>
          <w:rStyle w:val="0-Char"/>
          <w:rFonts w:hint="cs"/>
          <w:rtl/>
          <w:lang w:bidi="fa-IR"/>
        </w:rPr>
        <w:t>«</w:t>
      </w:r>
      <w:r w:rsidR="0047544A" w:rsidRPr="008E2EE4">
        <w:rPr>
          <w:rFonts w:hint="cs"/>
          <w:rtl/>
        </w:rPr>
        <w:t>یقیناً</w:t>
      </w:r>
      <w:r w:rsidR="0047544A">
        <w:rPr>
          <w:rFonts w:hint="cs"/>
          <w:rtl/>
        </w:rPr>
        <w:t xml:space="preserve"> در قرآنی که به وقت فجر خوانده می‌شود، فرشتگان حاضر می‌شوند</w:t>
      </w:r>
      <w:r w:rsidR="0047544A">
        <w:rPr>
          <w:rStyle w:val="0-Char"/>
          <w:rFonts w:hint="cs"/>
          <w:rtl/>
          <w:lang w:bidi="fa-IR"/>
        </w:rPr>
        <w:t>»</w:t>
      </w:r>
      <w:r>
        <w:rPr>
          <w:rStyle w:val="0-Char"/>
          <w:rFonts w:cs="Traditional Arabic" w:hint="cs"/>
          <w:rtl/>
          <w:lang w:bidi="fa-IR"/>
        </w:rPr>
        <w:t>.</w:t>
      </w:r>
    </w:p>
    <w:p w:rsidR="006A0917" w:rsidRPr="006A0917" w:rsidRDefault="006A0917" w:rsidP="006A0917">
      <w:pPr>
        <w:pStyle w:val="5-"/>
        <w:rPr>
          <w:rStyle w:val="0-Char"/>
          <w:rFonts w:ascii="KFGQPC Uthman Taha Naskh" w:hAnsi="KFGQPC Uthman Taha Naskh" w:cs="KFGQPC Uthman Taha Naskh"/>
          <w:sz w:val="27"/>
          <w:szCs w:val="27"/>
          <w:rtl/>
        </w:rPr>
      </w:pPr>
      <w:r w:rsidRPr="006A0917">
        <w:rPr>
          <w:rStyle w:val="0-Char"/>
          <w:rFonts w:ascii="KFGQPC Uthman Taha Naskh" w:hAnsi="KFGQPC Uthman Taha Naskh" w:cs="KFGQPC Uthman Taha Naskh" w:hint="cs"/>
          <w:sz w:val="27"/>
          <w:szCs w:val="27"/>
          <w:rtl/>
        </w:rPr>
        <w:t>39</w:t>
      </w:r>
      <w:r w:rsidRPr="00326E19">
        <w:rPr>
          <w:rFonts w:hint="cs"/>
          <w:rtl/>
        </w:rPr>
        <w:t>2- عَنْ</w:t>
      </w:r>
      <w:r w:rsidRPr="00326E19">
        <w:rPr>
          <w:rtl/>
        </w:rPr>
        <w:t xml:space="preserve"> </w:t>
      </w:r>
      <w:r w:rsidRPr="00326E19">
        <w:rPr>
          <w:rFonts w:hint="cs"/>
          <w:rtl/>
        </w:rPr>
        <w:t>أَبِي</w:t>
      </w:r>
      <w:r w:rsidRPr="00326E19">
        <w:rPr>
          <w:rtl/>
        </w:rPr>
        <w:t xml:space="preserve"> </w:t>
      </w:r>
      <w:r w:rsidRPr="00326E19">
        <w:rPr>
          <w:rFonts w:hint="cs"/>
          <w:rtl/>
        </w:rPr>
        <w:t>مُوسَى رَضِيَ اللهُ عَنْهُ،</w:t>
      </w:r>
      <w:r w:rsidRPr="00326E19">
        <w:rPr>
          <w:rtl/>
        </w:rPr>
        <w:t xml:space="preserve"> </w:t>
      </w:r>
      <w:r w:rsidRPr="00326E19">
        <w:rPr>
          <w:rFonts w:hint="cs"/>
          <w:rtl/>
        </w:rPr>
        <w:t>قَالَ</w:t>
      </w:r>
      <w:r w:rsidRPr="00326E19">
        <w:rPr>
          <w:rtl/>
        </w:rPr>
        <w:t xml:space="preserve">: </w:t>
      </w:r>
      <w:r w:rsidRPr="00326E19">
        <w:rPr>
          <w:rFonts w:hint="cs"/>
          <w:rtl/>
        </w:rPr>
        <w:t>قَالَ</w:t>
      </w:r>
      <w:r w:rsidRPr="00326E19">
        <w:rPr>
          <w:rtl/>
        </w:rPr>
        <w:t xml:space="preserve"> </w:t>
      </w:r>
      <w:r w:rsidRPr="00326E19">
        <w:rPr>
          <w:rFonts w:hint="cs"/>
          <w:rtl/>
        </w:rPr>
        <w:t>النَّبِيُّ</w:t>
      </w:r>
      <w:r w:rsidRPr="00326E19">
        <w:rPr>
          <w:rtl/>
        </w:rPr>
        <w:t xml:space="preserve"> </w:t>
      </w:r>
      <w:r w:rsidRPr="00326E19">
        <w:rPr>
          <w:rFonts w:hint="cs"/>
          <w:rtl/>
        </w:rPr>
        <w:t>صَلَّى</w:t>
      </w:r>
      <w:r w:rsidRPr="00326E19">
        <w:rPr>
          <w:rtl/>
        </w:rPr>
        <w:t xml:space="preserve"> </w:t>
      </w:r>
      <w:r w:rsidRPr="00326E19">
        <w:rPr>
          <w:rFonts w:hint="cs"/>
          <w:rtl/>
        </w:rPr>
        <w:t>اللهُ</w:t>
      </w:r>
      <w:r w:rsidRPr="00326E19">
        <w:rPr>
          <w:rtl/>
        </w:rPr>
        <w:t xml:space="preserve"> </w:t>
      </w:r>
      <w:r w:rsidRPr="00326E19">
        <w:rPr>
          <w:rFonts w:hint="cs"/>
          <w:rtl/>
        </w:rPr>
        <w:t>عَلَيْهِ</w:t>
      </w:r>
      <w:r w:rsidRPr="00326E19">
        <w:rPr>
          <w:rtl/>
        </w:rPr>
        <w:t xml:space="preserve"> </w:t>
      </w:r>
      <w:r w:rsidRPr="00326E19">
        <w:rPr>
          <w:rFonts w:hint="cs"/>
          <w:rtl/>
        </w:rPr>
        <w:t>وَسَلَّمَ</w:t>
      </w:r>
      <w:r w:rsidRPr="00326E19">
        <w:rPr>
          <w:rtl/>
        </w:rPr>
        <w:t xml:space="preserve">: </w:t>
      </w:r>
      <w:r w:rsidRPr="00326E19">
        <w:rPr>
          <w:rFonts w:hint="eastAsia"/>
          <w:rtl/>
        </w:rPr>
        <w:t>«</w:t>
      </w:r>
      <w:r w:rsidRPr="00326E19">
        <w:rPr>
          <w:rFonts w:hint="cs"/>
          <w:rtl/>
        </w:rPr>
        <w:t>أَعْظَمُ</w:t>
      </w:r>
      <w:r w:rsidRPr="00326E19">
        <w:rPr>
          <w:rtl/>
        </w:rPr>
        <w:t xml:space="preserve"> </w:t>
      </w:r>
      <w:r w:rsidRPr="00326E19">
        <w:rPr>
          <w:rFonts w:hint="cs"/>
          <w:rtl/>
        </w:rPr>
        <w:t>النَّاسِ</w:t>
      </w:r>
      <w:r w:rsidRPr="00326E19">
        <w:rPr>
          <w:rtl/>
        </w:rPr>
        <w:t xml:space="preserve"> </w:t>
      </w:r>
      <w:r w:rsidRPr="00326E19">
        <w:rPr>
          <w:rFonts w:hint="cs"/>
          <w:rtl/>
        </w:rPr>
        <w:t>أَجْرًا</w:t>
      </w:r>
      <w:r w:rsidRPr="00326E19">
        <w:rPr>
          <w:rtl/>
        </w:rPr>
        <w:t xml:space="preserve"> </w:t>
      </w:r>
      <w:r w:rsidRPr="00326E19">
        <w:rPr>
          <w:rFonts w:hint="cs"/>
          <w:rtl/>
        </w:rPr>
        <w:t>فِي</w:t>
      </w:r>
      <w:r w:rsidRPr="00326E19">
        <w:rPr>
          <w:rtl/>
        </w:rPr>
        <w:t xml:space="preserve"> </w:t>
      </w:r>
      <w:r w:rsidRPr="00326E19">
        <w:rPr>
          <w:rFonts w:hint="cs"/>
          <w:rtl/>
        </w:rPr>
        <w:t>الصَّلاَةِ</w:t>
      </w:r>
      <w:r w:rsidRPr="00326E19">
        <w:rPr>
          <w:rtl/>
        </w:rPr>
        <w:t xml:space="preserve"> </w:t>
      </w:r>
      <w:r w:rsidRPr="00326E19">
        <w:rPr>
          <w:rFonts w:hint="cs"/>
          <w:rtl/>
        </w:rPr>
        <w:t>أَبْعَدُهُمْ،</w:t>
      </w:r>
      <w:r w:rsidRPr="00326E19">
        <w:rPr>
          <w:rtl/>
        </w:rPr>
        <w:t xml:space="preserve"> </w:t>
      </w:r>
      <w:r w:rsidRPr="00326E19">
        <w:rPr>
          <w:rFonts w:hint="cs"/>
          <w:rtl/>
        </w:rPr>
        <w:t>فَأَبْعَدُهُمْ</w:t>
      </w:r>
      <w:r w:rsidRPr="00326E19">
        <w:rPr>
          <w:rtl/>
        </w:rPr>
        <w:t xml:space="preserve"> </w:t>
      </w:r>
      <w:r w:rsidRPr="00326E19">
        <w:rPr>
          <w:rFonts w:hint="cs"/>
          <w:rtl/>
        </w:rPr>
        <w:t>مَمْشًى</w:t>
      </w:r>
      <w:r w:rsidRPr="00326E19">
        <w:rPr>
          <w:rtl/>
        </w:rPr>
        <w:t xml:space="preserve"> </w:t>
      </w:r>
      <w:r w:rsidRPr="00326E19">
        <w:rPr>
          <w:rFonts w:hint="cs"/>
          <w:rtl/>
        </w:rPr>
        <w:t>وَالَّذِي</w:t>
      </w:r>
      <w:r w:rsidRPr="00326E19">
        <w:rPr>
          <w:rtl/>
        </w:rPr>
        <w:t xml:space="preserve"> </w:t>
      </w:r>
      <w:r w:rsidRPr="00326E19">
        <w:rPr>
          <w:rFonts w:hint="cs"/>
          <w:rtl/>
        </w:rPr>
        <w:t>يَنْتَظِرُ</w:t>
      </w:r>
      <w:r w:rsidRPr="00326E19">
        <w:rPr>
          <w:rtl/>
        </w:rPr>
        <w:t xml:space="preserve"> </w:t>
      </w:r>
      <w:r w:rsidRPr="00326E19">
        <w:rPr>
          <w:rFonts w:hint="cs"/>
          <w:rtl/>
        </w:rPr>
        <w:t>الصَّلاَةَ</w:t>
      </w:r>
      <w:r w:rsidRPr="00326E19">
        <w:rPr>
          <w:rtl/>
        </w:rPr>
        <w:t xml:space="preserve"> </w:t>
      </w:r>
      <w:r w:rsidRPr="00326E19">
        <w:rPr>
          <w:rFonts w:hint="cs"/>
          <w:rtl/>
        </w:rPr>
        <w:t>حَتَّى</w:t>
      </w:r>
      <w:r w:rsidRPr="00326E19">
        <w:rPr>
          <w:rtl/>
        </w:rPr>
        <w:t xml:space="preserve"> </w:t>
      </w:r>
      <w:r w:rsidRPr="00326E19">
        <w:rPr>
          <w:rFonts w:hint="cs"/>
          <w:rtl/>
        </w:rPr>
        <w:t>يُصَلِّيَهَا</w:t>
      </w:r>
      <w:r w:rsidRPr="00326E19">
        <w:rPr>
          <w:rtl/>
        </w:rPr>
        <w:t xml:space="preserve"> </w:t>
      </w:r>
      <w:r w:rsidRPr="00326E19">
        <w:rPr>
          <w:rFonts w:hint="cs"/>
          <w:rtl/>
        </w:rPr>
        <w:t>مَعَ</w:t>
      </w:r>
      <w:r w:rsidRPr="00326E19">
        <w:rPr>
          <w:rtl/>
        </w:rPr>
        <w:t xml:space="preserve"> </w:t>
      </w:r>
      <w:r w:rsidRPr="00326E19">
        <w:rPr>
          <w:rFonts w:hint="cs"/>
          <w:rtl/>
        </w:rPr>
        <w:t>الإِمَامِ</w:t>
      </w:r>
      <w:r w:rsidRPr="00326E19">
        <w:rPr>
          <w:rtl/>
        </w:rPr>
        <w:t xml:space="preserve"> </w:t>
      </w:r>
      <w:r w:rsidRPr="00326E19">
        <w:rPr>
          <w:rFonts w:hint="cs"/>
          <w:rtl/>
        </w:rPr>
        <w:t>أَعْظَمُ</w:t>
      </w:r>
      <w:r w:rsidRPr="00326E19">
        <w:rPr>
          <w:rtl/>
        </w:rPr>
        <w:t xml:space="preserve"> </w:t>
      </w:r>
      <w:r w:rsidRPr="00326E19">
        <w:rPr>
          <w:rFonts w:hint="cs"/>
          <w:rtl/>
        </w:rPr>
        <w:t>أَجْرًا</w:t>
      </w:r>
      <w:r w:rsidRPr="00326E19">
        <w:rPr>
          <w:rtl/>
        </w:rPr>
        <w:t xml:space="preserve"> </w:t>
      </w:r>
      <w:r w:rsidRPr="00326E19">
        <w:rPr>
          <w:rFonts w:hint="cs"/>
          <w:rtl/>
        </w:rPr>
        <w:t>مِنَ</w:t>
      </w:r>
      <w:r w:rsidRPr="00326E19">
        <w:rPr>
          <w:rtl/>
        </w:rPr>
        <w:t xml:space="preserve"> </w:t>
      </w:r>
      <w:r w:rsidRPr="00326E19">
        <w:rPr>
          <w:rFonts w:hint="cs"/>
          <w:rtl/>
        </w:rPr>
        <w:t>الَّذِي</w:t>
      </w:r>
      <w:r w:rsidRPr="00326E19">
        <w:rPr>
          <w:rtl/>
        </w:rPr>
        <w:t xml:space="preserve"> </w:t>
      </w:r>
      <w:r w:rsidRPr="00326E19">
        <w:rPr>
          <w:rFonts w:hint="cs"/>
          <w:rtl/>
        </w:rPr>
        <w:t>يُصَلِّي،</w:t>
      </w:r>
      <w:r w:rsidRPr="00326E19">
        <w:rPr>
          <w:rtl/>
        </w:rPr>
        <w:t xml:space="preserve"> </w:t>
      </w:r>
      <w:r w:rsidRPr="00326E19">
        <w:rPr>
          <w:rFonts w:hint="cs"/>
          <w:rtl/>
        </w:rPr>
        <w:t>ثُمَّ</w:t>
      </w:r>
      <w:r w:rsidRPr="00326E19">
        <w:rPr>
          <w:rtl/>
        </w:rPr>
        <w:t xml:space="preserve"> </w:t>
      </w:r>
      <w:r w:rsidRPr="00326E19">
        <w:rPr>
          <w:rFonts w:hint="cs"/>
          <w:rtl/>
        </w:rPr>
        <w:t>يَنَامُ</w:t>
      </w:r>
      <w:r w:rsidRPr="00326E19">
        <w:rPr>
          <w:rFonts w:hint="eastAsia"/>
          <w:rtl/>
        </w:rPr>
        <w:t>»</w:t>
      </w:r>
      <w:r w:rsidRPr="00326E19">
        <w:rPr>
          <w:rFonts w:hint="cs"/>
          <w:rtl/>
        </w:rPr>
        <w:t xml:space="preserve"> [رواه البخاری: 651].</w:t>
      </w:r>
    </w:p>
    <w:p w:rsidR="006A0917" w:rsidRDefault="006A0917" w:rsidP="006A0917">
      <w:pPr>
        <w:pStyle w:val="0-"/>
        <w:rPr>
          <w:rStyle w:val="0-Char"/>
          <w:rtl/>
        </w:rPr>
      </w:pPr>
      <w:r>
        <w:rPr>
          <w:rStyle w:val="0-Char"/>
          <w:rFonts w:hint="cs"/>
          <w:rtl/>
        </w:rPr>
        <w:t>392- از ابو موسی</w:t>
      </w:r>
      <w:r>
        <w:rPr>
          <w:rStyle w:val="0-Char"/>
          <w:rFonts w:cs="CTraditional Arabic" w:hint="cs"/>
          <w:rtl/>
        </w:rPr>
        <w:t>س</w:t>
      </w:r>
      <w:r>
        <w:rPr>
          <w:rStyle w:val="0-Char"/>
          <w:rFonts w:hint="cs"/>
          <w:rtl/>
        </w:rPr>
        <w:t xml:space="preserve"> روایت است که گفت: پیامبر خدا </w:t>
      </w:r>
      <w:r>
        <w:rPr>
          <w:rStyle w:val="0-Char"/>
          <w:rFonts w:cs="CTraditional Arabic" w:hint="cs"/>
          <w:rtl/>
        </w:rPr>
        <w:t>ج</w:t>
      </w:r>
      <w:r>
        <w:rPr>
          <w:rStyle w:val="0-Char"/>
          <w:rFonts w:hint="cs"/>
          <w:rtl/>
        </w:rPr>
        <w:t xml:space="preserve"> فرمودند: «بیشترین ثواب در نماز، برای کسانی است که راه‌شان دورتر و دورتر است، و ثواب کسی که انتظار می‌کشد تا با امام نماز بخواند، از ثواب کسی که نماز را می‌خواند و می‌خوابد بیشتر است»</w:t>
      </w:r>
      <w:r w:rsidRPr="006A0917">
        <w:rPr>
          <w:rStyle w:val="0-Char"/>
          <w:rFonts w:hint="cs"/>
          <w:vertAlign w:val="superscript"/>
          <w:rtl/>
        </w:rPr>
        <w:t>(</w:t>
      </w:r>
      <w:r w:rsidRPr="006A0917">
        <w:rPr>
          <w:rStyle w:val="0-Char"/>
          <w:vertAlign w:val="superscript"/>
          <w:rtl/>
        </w:rPr>
        <w:footnoteReference w:id="81"/>
      </w:r>
      <w:r w:rsidRPr="006A0917">
        <w:rPr>
          <w:rStyle w:val="0-Char"/>
          <w:rFonts w:hint="cs"/>
          <w:vertAlign w:val="superscript"/>
          <w:rtl/>
        </w:rPr>
        <w:t>)</w:t>
      </w:r>
      <w:r>
        <w:rPr>
          <w:rStyle w:val="0-Char"/>
          <w:rFonts w:hint="cs"/>
          <w:rtl/>
        </w:rPr>
        <w:t>.</w:t>
      </w:r>
    </w:p>
    <w:p w:rsidR="00620867" w:rsidRPr="00733BA9" w:rsidRDefault="00BD133D" w:rsidP="00733BA9">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21</w:t>
      </w:r>
      <w:r>
        <w:rPr>
          <w:rStyle w:val="0-Char"/>
          <w:rFonts w:ascii="mylotus" w:hAnsi="mylotus" w:cs="mylotus" w:hint="cs"/>
          <w:sz w:val="32"/>
          <w:szCs w:val="32"/>
          <w:rtl/>
        </w:rPr>
        <w:t>- باب: فَضْلِ التَّهْجِيرِ إلى</w:t>
      </w:r>
      <w:r w:rsidR="00620867" w:rsidRPr="00733BA9">
        <w:rPr>
          <w:rStyle w:val="0-Char"/>
          <w:rFonts w:ascii="mylotus" w:hAnsi="mylotus" w:cs="mylotus" w:hint="cs"/>
          <w:sz w:val="32"/>
          <w:szCs w:val="32"/>
          <w:rtl/>
        </w:rPr>
        <w:t xml:space="preserve"> الظُّهْرِ</w:t>
      </w:r>
    </w:p>
    <w:p w:rsidR="00620867" w:rsidRPr="00733BA9" w:rsidRDefault="00620867" w:rsidP="00733BA9">
      <w:pPr>
        <w:pStyle w:val="4-"/>
        <w:rPr>
          <w:rStyle w:val="0-Char"/>
          <w:rFonts w:ascii="IRZar" w:hAnsi="IRZar" w:cs="IRZar"/>
          <w:sz w:val="24"/>
          <w:szCs w:val="24"/>
          <w:rtl/>
        </w:rPr>
      </w:pPr>
      <w:bookmarkStart w:id="53" w:name="_Toc432244044"/>
      <w:r w:rsidRPr="00733BA9">
        <w:rPr>
          <w:rStyle w:val="0-Char"/>
          <w:rFonts w:ascii="IRZar" w:hAnsi="IRZar" w:cs="IRZar" w:hint="cs"/>
          <w:sz w:val="24"/>
          <w:szCs w:val="24"/>
          <w:rtl/>
        </w:rPr>
        <w:t>باب [21]: فضیلت شتاب کردن به نماز پیشین (ظهر)</w:t>
      </w:r>
      <w:bookmarkEnd w:id="53"/>
    </w:p>
    <w:p w:rsidR="00620867" w:rsidRPr="008441E8" w:rsidRDefault="00620867" w:rsidP="00F3211D">
      <w:pPr>
        <w:pStyle w:val="5-"/>
        <w:rPr>
          <w:rStyle w:val="5-Char"/>
          <w:rtl/>
        </w:rPr>
      </w:pPr>
      <w:r w:rsidRPr="008441E8">
        <w:rPr>
          <w:rStyle w:val="0-Char"/>
          <w:rFonts w:ascii="KFGQPC Uthman Taha Naskh" w:hAnsi="KFGQPC Uthman Taha Naskh" w:cs="KFGQPC Uthman Taha Naskh" w:hint="cs"/>
          <w:sz w:val="27"/>
          <w:szCs w:val="27"/>
          <w:rtl/>
        </w:rPr>
        <w:t>393</w:t>
      </w:r>
      <w:r w:rsidRPr="008441E8">
        <w:rPr>
          <w:rStyle w:val="5-Char"/>
          <w:rFonts w:hint="cs"/>
          <w:rtl/>
        </w:rPr>
        <w:t xml:space="preserve">- </w:t>
      </w:r>
      <w:r w:rsidR="006B3DD9" w:rsidRPr="008441E8">
        <w:rPr>
          <w:rStyle w:val="5-Char"/>
          <w:rFonts w:hint="cs"/>
          <w:rtl/>
        </w:rPr>
        <w:t>عَنْ</w:t>
      </w:r>
      <w:r w:rsidR="006B3DD9" w:rsidRPr="008441E8">
        <w:rPr>
          <w:rStyle w:val="5-Char"/>
          <w:rtl/>
        </w:rPr>
        <w:t xml:space="preserve"> </w:t>
      </w:r>
      <w:r w:rsidR="006B3DD9" w:rsidRPr="008441E8">
        <w:rPr>
          <w:rStyle w:val="5-Char"/>
          <w:rFonts w:hint="cs"/>
          <w:rtl/>
        </w:rPr>
        <w:t>أَبِي</w:t>
      </w:r>
      <w:r w:rsidR="006B3DD9" w:rsidRPr="008441E8">
        <w:rPr>
          <w:rStyle w:val="5-Char"/>
          <w:rtl/>
        </w:rPr>
        <w:t xml:space="preserve"> </w:t>
      </w:r>
      <w:r w:rsidR="006B3DD9" w:rsidRPr="008441E8">
        <w:rPr>
          <w:rStyle w:val="5-Char"/>
          <w:rFonts w:hint="cs"/>
          <w:rtl/>
        </w:rPr>
        <w:t>هُرَيْرَةَ</w:t>
      </w:r>
      <w:r w:rsidR="006B3DD9" w:rsidRPr="008441E8">
        <w:rPr>
          <w:rFonts w:hint="cs"/>
          <w:rtl/>
        </w:rPr>
        <w:t xml:space="preserve"> رَضِيَ اللهُ عَنْهُ</w:t>
      </w:r>
      <w:r w:rsidR="006B3DD9" w:rsidRPr="008441E8">
        <w:rPr>
          <w:rStyle w:val="5-Char"/>
          <w:rtl/>
        </w:rPr>
        <w:t xml:space="preserve">: </w:t>
      </w:r>
      <w:r w:rsidR="006B3DD9" w:rsidRPr="008441E8">
        <w:rPr>
          <w:rStyle w:val="5-Char"/>
          <w:rFonts w:hint="cs"/>
          <w:rtl/>
        </w:rPr>
        <w:t>أَنَّ</w:t>
      </w:r>
      <w:r w:rsidR="006B3DD9" w:rsidRPr="008441E8">
        <w:rPr>
          <w:rStyle w:val="5-Char"/>
          <w:rtl/>
        </w:rPr>
        <w:t xml:space="preserve"> </w:t>
      </w:r>
      <w:r w:rsidR="006B3DD9" w:rsidRPr="008441E8">
        <w:rPr>
          <w:rStyle w:val="5-Char"/>
          <w:rFonts w:hint="cs"/>
          <w:rtl/>
        </w:rPr>
        <w:t>رَسُولَ</w:t>
      </w:r>
      <w:r w:rsidR="006B3DD9" w:rsidRPr="008441E8">
        <w:rPr>
          <w:rStyle w:val="5-Char"/>
          <w:rtl/>
        </w:rPr>
        <w:t xml:space="preserve"> </w:t>
      </w:r>
      <w:r w:rsidR="006B3DD9" w:rsidRPr="008441E8">
        <w:rPr>
          <w:rStyle w:val="5-Char"/>
          <w:rFonts w:hint="cs"/>
          <w:rtl/>
        </w:rPr>
        <w:t>اللَّهِ</w:t>
      </w:r>
      <w:r w:rsidR="006B3DD9" w:rsidRPr="008441E8">
        <w:rPr>
          <w:rStyle w:val="5-Char"/>
          <w:rtl/>
        </w:rPr>
        <w:t xml:space="preserve"> </w:t>
      </w:r>
      <w:r w:rsidR="006B3DD9" w:rsidRPr="008441E8">
        <w:rPr>
          <w:rStyle w:val="5-Char"/>
          <w:rFonts w:hint="cs"/>
          <w:rtl/>
        </w:rPr>
        <w:t>صَلَّى</w:t>
      </w:r>
      <w:r w:rsidR="006B3DD9" w:rsidRPr="008441E8">
        <w:rPr>
          <w:rStyle w:val="5-Char"/>
          <w:rtl/>
        </w:rPr>
        <w:t xml:space="preserve"> </w:t>
      </w:r>
      <w:r w:rsidR="006B3DD9" w:rsidRPr="008441E8">
        <w:rPr>
          <w:rStyle w:val="5-Char"/>
          <w:rFonts w:hint="cs"/>
          <w:rtl/>
        </w:rPr>
        <w:t>اللهُ</w:t>
      </w:r>
      <w:r w:rsidR="006B3DD9" w:rsidRPr="008441E8">
        <w:rPr>
          <w:rStyle w:val="5-Char"/>
          <w:rtl/>
        </w:rPr>
        <w:t xml:space="preserve"> </w:t>
      </w:r>
      <w:r w:rsidR="006B3DD9" w:rsidRPr="008441E8">
        <w:rPr>
          <w:rStyle w:val="5-Char"/>
          <w:rFonts w:hint="cs"/>
          <w:rtl/>
        </w:rPr>
        <w:t>عَلَيْهِ</w:t>
      </w:r>
      <w:r w:rsidR="006B3DD9" w:rsidRPr="008441E8">
        <w:rPr>
          <w:rStyle w:val="5-Char"/>
          <w:rtl/>
        </w:rPr>
        <w:t xml:space="preserve"> </w:t>
      </w:r>
      <w:r w:rsidR="006B3DD9" w:rsidRPr="008441E8">
        <w:rPr>
          <w:rStyle w:val="5-Char"/>
          <w:rFonts w:hint="cs"/>
          <w:rtl/>
        </w:rPr>
        <w:t>وَسَلَّمَ</w:t>
      </w:r>
      <w:r w:rsidR="006B3DD9" w:rsidRPr="008441E8">
        <w:rPr>
          <w:rStyle w:val="5-Char"/>
          <w:rtl/>
        </w:rPr>
        <w:t xml:space="preserve"> </w:t>
      </w:r>
      <w:r w:rsidR="006B3DD9" w:rsidRPr="008441E8">
        <w:rPr>
          <w:rStyle w:val="5-Char"/>
          <w:rFonts w:hint="cs"/>
          <w:rtl/>
        </w:rPr>
        <w:t>قَالَ</w:t>
      </w:r>
      <w:r w:rsidR="006B3DD9" w:rsidRPr="008441E8">
        <w:rPr>
          <w:rStyle w:val="5-Char"/>
          <w:rtl/>
        </w:rPr>
        <w:t xml:space="preserve">: </w:t>
      </w:r>
      <w:r w:rsidR="006B3DD9" w:rsidRPr="008441E8">
        <w:rPr>
          <w:rStyle w:val="5-Char"/>
          <w:rFonts w:hint="eastAsia"/>
          <w:rtl/>
        </w:rPr>
        <w:t>«</w:t>
      </w:r>
      <w:r w:rsidR="006B3DD9" w:rsidRPr="008441E8">
        <w:rPr>
          <w:rStyle w:val="5-Char"/>
          <w:rFonts w:hint="cs"/>
          <w:rtl/>
        </w:rPr>
        <w:t>بَيْنَمَا</w:t>
      </w:r>
      <w:r w:rsidR="006B3DD9" w:rsidRPr="008441E8">
        <w:rPr>
          <w:rStyle w:val="5-Char"/>
          <w:rtl/>
        </w:rPr>
        <w:t xml:space="preserve"> </w:t>
      </w:r>
      <w:r w:rsidR="006B3DD9" w:rsidRPr="008441E8">
        <w:rPr>
          <w:rStyle w:val="5-Char"/>
          <w:rFonts w:hint="cs"/>
          <w:rtl/>
        </w:rPr>
        <w:t>رَجُلٌ</w:t>
      </w:r>
      <w:r w:rsidR="006B3DD9" w:rsidRPr="008441E8">
        <w:rPr>
          <w:rStyle w:val="5-Char"/>
          <w:rtl/>
        </w:rPr>
        <w:t xml:space="preserve"> </w:t>
      </w:r>
      <w:r w:rsidR="006B3DD9" w:rsidRPr="008441E8">
        <w:rPr>
          <w:rStyle w:val="5-Char"/>
          <w:rFonts w:hint="cs"/>
          <w:rtl/>
        </w:rPr>
        <w:t>يَمْشِي</w:t>
      </w:r>
      <w:r w:rsidR="006B3DD9" w:rsidRPr="008441E8">
        <w:rPr>
          <w:rStyle w:val="5-Char"/>
          <w:rtl/>
        </w:rPr>
        <w:t xml:space="preserve"> </w:t>
      </w:r>
      <w:r w:rsidR="006B3DD9" w:rsidRPr="008441E8">
        <w:rPr>
          <w:rStyle w:val="5-Char"/>
          <w:rFonts w:hint="cs"/>
          <w:rtl/>
        </w:rPr>
        <w:t>بِطَرِيقٍ</w:t>
      </w:r>
      <w:r w:rsidR="006B3DD9" w:rsidRPr="008441E8">
        <w:rPr>
          <w:rStyle w:val="5-Char"/>
          <w:rtl/>
        </w:rPr>
        <w:t xml:space="preserve"> </w:t>
      </w:r>
      <w:r w:rsidR="006B3DD9" w:rsidRPr="008441E8">
        <w:rPr>
          <w:rStyle w:val="5-Char"/>
          <w:rFonts w:hint="cs"/>
          <w:rtl/>
        </w:rPr>
        <w:t>وَجَدَ</w:t>
      </w:r>
      <w:r w:rsidR="006B3DD9" w:rsidRPr="008441E8">
        <w:rPr>
          <w:rStyle w:val="5-Char"/>
          <w:rtl/>
        </w:rPr>
        <w:t xml:space="preserve"> </w:t>
      </w:r>
      <w:r w:rsidR="006B3DD9" w:rsidRPr="008441E8">
        <w:rPr>
          <w:rStyle w:val="5-Char"/>
          <w:rFonts w:hint="cs"/>
          <w:rtl/>
        </w:rPr>
        <w:t>غُصْنَ</w:t>
      </w:r>
      <w:r w:rsidR="006B3DD9" w:rsidRPr="008441E8">
        <w:rPr>
          <w:rStyle w:val="5-Char"/>
          <w:rtl/>
        </w:rPr>
        <w:t xml:space="preserve"> </w:t>
      </w:r>
      <w:r w:rsidR="006B3DD9" w:rsidRPr="008441E8">
        <w:rPr>
          <w:rStyle w:val="5-Char"/>
          <w:rFonts w:hint="cs"/>
          <w:rtl/>
        </w:rPr>
        <w:t>شَوْكٍ</w:t>
      </w:r>
      <w:r w:rsidR="006B3DD9" w:rsidRPr="008441E8">
        <w:rPr>
          <w:rStyle w:val="5-Char"/>
          <w:rtl/>
        </w:rPr>
        <w:t xml:space="preserve"> </w:t>
      </w:r>
      <w:r w:rsidR="006B3DD9" w:rsidRPr="008441E8">
        <w:rPr>
          <w:rStyle w:val="5-Char"/>
          <w:rFonts w:hint="cs"/>
          <w:rtl/>
        </w:rPr>
        <w:t>عَلَى</w:t>
      </w:r>
      <w:r w:rsidR="006B3DD9" w:rsidRPr="008441E8">
        <w:rPr>
          <w:rStyle w:val="5-Char"/>
          <w:rtl/>
        </w:rPr>
        <w:t xml:space="preserve"> </w:t>
      </w:r>
      <w:r w:rsidR="006B3DD9" w:rsidRPr="008441E8">
        <w:rPr>
          <w:rStyle w:val="5-Char"/>
          <w:rFonts w:hint="cs"/>
          <w:rtl/>
        </w:rPr>
        <w:t>الطَّرِيقِ</w:t>
      </w:r>
      <w:r w:rsidR="006B3DD9" w:rsidRPr="008441E8">
        <w:rPr>
          <w:rStyle w:val="5-Char"/>
          <w:rtl/>
        </w:rPr>
        <w:t xml:space="preserve"> </w:t>
      </w:r>
      <w:r w:rsidR="006B3DD9" w:rsidRPr="008441E8">
        <w:rPr>
          <w:rStyle w:val="5-Char"/>
          <w:rFonts w:hint="cs"/>
          <w:rtl/>
        </w:rPr>
        <w:t>فَأَخَّرَهُ،</w:t>
      </w:r>
      <w:r w:rsidR="006B3DD9" w:rsidRPr="008441E8">
        <w:rPr>
          <w:rStyle w:val="5-Char"/>
          <w:rtl/>
        </w:rPr>
        <w:t xml:space="preserve"> </w:t>
      </w:r>
      <w:r w:rsidR="006B3DD9" w:rsidRPr="008441E8">
        <w:rPr>
          <w:rStyle w:val="5-Char"/>
          <w:rFonts w:hint="cs"/>
          <w:rtl/>
        </w:rPr>
        <w:t>فَشَكَرَ</w:t>
      </w:r>
      <w:r w:rsidR="006B3DD9" w:rsidRPr="008441E8">
        <w:rPr>
          <w:rStyle w:val="5-Char"/>
          <w:rtl/>
        </w:rPr>
        <w:t xml:space="preserve"> </w:t>
      </w:r>
      <w:r w:rsidR="006B3DD9" w:rsidRPr="008441E8">
        <w:rPr>
          <w:rStyle w:val="5-Char"/>
          <w:rFonts w:hint="cs"/>
          <w:rtl/>
        </w:rPr>
        <w:t>اللَّهُ</w:t>
      </w:r>
      <w:r w:rsidR="006B3DD9" w:rsidRPr="008441E8">
        <w:rPr>
          <w:rStyle w:val="5-Char"/>
          <w:rtl/>
        </w:rPr>
        <w:t xml:space="preserve"> </w:t>
      </w:r>
      <w:r w:rsidR="006B3DD9" w:rsidRPr="008441E8">
        <w:rPr>
          <w:rStyle w:val="5-Char"/>
          <w:rFonts w:hint="cs"/>
          <w:rtl/>
        </w:rPr>
        <w:t>لَهُ</w:t>
      </w:r>
      <w:r w:rsidR="006B3DD9" w:rsidRPr="008441E8">
        <w:rPr>
          <w:rStyle w:val="5-Char"/>
          <w:rtl/>
        </w:rPr>
        <w:t xml:space="preserve"> </w:t>
      </w:r>
      <w:r w:rsidR="006B3DD9" w:rsidRPr="008441E8">
        <w:rPr>
          <w:rStyle w:val="5-Char"/>
          <w:rFonts w:hint="cs"/>
          <w:rtl/>
        </w:rPr>
        <w:t>فَغَفَرَ</w:t>
      </w:r>
      <w:r w:rsidR="006B3DD9" w:rsidRPr="008441E8">
        <w:rPr>
          <w:rStyle w:val="5-Char"/>
          <w:rtl/>
        </w:rPr>
        <w:t xml:space="preserve"> </w:t>
      </w:r>
      <w:r w:rsidR="006B3DD9" w:rsidRPr="008441E8">
        <w:rPr>
          <w:rStyle w:val="5-Char"/>
          <w:rFonts w:hint="cs"/>
          <w:rtl/>
        </w:rPr>
        <w:t>لَهُ</w:t>
      </w:r>
      <w:r w:rsidR="006B3DD9" w:rsidRPr="008441E8">
        <w:rPr>
          <w:rStyle w:val="5-Char"/>
          <w:rFonts w:hint="eastAsia"/>
          <w:rtl/>
        </w:rPr>
        <w:t>»</w:t>
      </w:r>
      <w:r w:rsidR="006B3DD9" w:rsidRPr="008441E8">
        <w:rPr>
          <w:rStyle w:val="5-Char"/>
          <w:rFonts w:hint="cs"/>
          <w:rtl/>
        </w:rPr>
        <w:t xml:space="preserve"> ثُمَّ</w:t>
      </w:r>
      <w:r w:rsidR="006B3DD9" w:rsidRPr="008441E8">
        <w:rPr>
          <w:rStyle w:val="5-Char"/>
          <w:rtl/>
        </w:rPr>
        <w:t xml:space="preserve"> </w:t>
      </w:r>
      <w:r w:rsidR="006B3DD9" w:rsidRPr="008441E8">
        <w:rPr>
          <w:rStyle w:val="5-Char"/>
          <w:rFonts w:hint="cs"/>
          <w:rtl/>
        </w:rPr>
        <w:t>قَالَ</w:t>
      </w:r>
      <w:r w:rsidR="006B3DD9" w:rsidRPr="008441E8">
        <w:rPr>
          <w:rStyle w:val="5-Char"/>
          <w:rtl/>
        </w:rPr>
        <w:t xml:space="preserve">: </w:t>
      </w:r>
      <w:r w:rsidR="00F3211D">
        <w:rPr>
          <w:rStyle w:val="5-Char"/>
          <w:rFonts w:hint="cs"/>
          <w:rtl/>
        </w:rPr>
        <w:t>«</w:t>
      </w:r>
      <w:r w:rsidR="006B3DD9" w:rsidRPr="008441E8">
        <w:rPr>
          <w:rStyle w:val="5-Char"/>
          <w:rFonts w:hint="cs"/>
          <w:rtl/>
        </w:rPr>
        <w:t>الشُّهَدَاءُ</w:t>
      </w:r>
      <w:r w:rsidR="006B3DD9" w:rsidRPr="008441E8">
        <w:rPr>
          <w:rStyle w:val="5-Char"/>
          <w:rtl/>
        </w:rPr>
        <w:t xml:space="preserve"> </w:t>
      </w:r>
      <w:r w:rsidR="006B3DD9" w:rsidRPr="008441E8">
        <w:rPr>
          <w:rStyle w:val="5-Char"/>
          <w:rFonts w:hint="cs"/>
          <w:rtl/>
        </w:rPr>
        <w:t>خَمْسَةٌ</w:t>
      </w:r>
      <w:r w:rsidR="006B3DD9" w:rsidRPr="008441E8">
        <w:rPr>
          <w:rStyle w:val="5-Char"/>
          <w:rtl/>
        </w:rPr>
        <w:t xml:space="preserve">: </w:t>
      </w:r>
      <w:r w:rsidR="006B3DD9" w:rsidRPr="008441E8">
        <w:rPr>
          <w:rStyle w:val="5-Char"/>
          <w:rFonts w:hint="cs"/>
          <w:rtl/>
        </w:rPr>
        <w:t>المَطْعُونُ،</w:t>
      </w:r>
      <w:r w:rsidR="006B3DD9" w:rsidRPr="008441E8">
        <w:rPr>
          <w:rStyle w:val="5-Char"/>
          <w:rtl/>
        </w:rPr>
        <w:t xml:space="preserve"> </w:t>
      </w:r>
      <w:r w:rsidR="006B3DD9" w:rsidRPr="008441E8">
        <w:rPr>
          <w:rStyle w:val="5-Char"/>
          <w:rFonts w:hint="cs"/>
          <w:rtl/>
        </w:rPr>
        <w:t>وَالمَبْطُونُ،</w:t>
      </w:r>
      <w:r w:rsidR="006B3DD9" w:rsidRPr="008441E8">
        <w:rPr>
          <w:rStyle w:val="5-Char"/>
          <w:rtl/>
        </w:rPr>
        <w:t xml:space="preserve"> </w:t>
      </w:r>
      <w:r w:rsidR="006B3DD9" w:rsidRPr="008441E8">
        <w:rPr>
          <w:rStyle w:val="5-Char"/>
          <w:rFonts w:hint="cs"/>
          <w:rtl/>
        </w:rPr>
        <w:t>وَالغَرِيقُ،</w:t>
      </w:r>
      <w:r w:rsidR="006B3DD9" w:rsidRPr="008441E8">
        <w:rPr>
          <w:rStyle w:val="5-Char"/>
          <w:rtl/>
        </w:rPr>
        <w:t xml:space="preserve"> </w:t>
      </w:r>
      <w:r w:rsidR="006B3DD9" w:rsidRPr="008441E8">
        <w:rPr>
          <w:rStyle w:val="5-Char"/>
          <w:rFonts w:hint="cs"/>
          <w:rtl/>
        </w:rPr>
        <w:t>وَصَاحِبُ</w:t>
      </w:r>
      <w:r w:rsidR="006B3DD9" w:rsidRPr="008441E8">
        <w:rPr>
          <w:rStyle w:val="5-Char"/>
          <w:rtl/>
        </w:rPr>
        <w:t xml:space="preserve"> </w:t>
      </w:r>
      <w:r w:rsidR="006B3DD9" w:rsidRPr="008441E8">
        <w:rPr>
          <w:rStyle w:val="5-Char"/>
          <w:rFonts w:hint="cs"/>
          <w:rtl/>
        </w:rPr>
        <w:t>الهَدْمِ،</w:t>
      </w:r>
      <w:r w:rsidR="006B3DD9" w:rsidRPr="008441E8">
        <w:rPr>
          <w:rStyle w:val="5-Char"/>
          <w:rtl/>
        </w:rPr>
        <w:t xml:space="preserve"> </w:t>
      </w:r>
      <w:r w:rsidR="006B3DD9" w:rsidRPr="008441E8">
        <w:rPr>
          <w:rStyle w:val="5-Char"/>
          <w:rFonts w:hint="cs"/>
          <w:rtl/>
        </w:rPr>
        <w:t>وَالشَّهِيدُ</w:t>
      </w:r>
      <w:r w:rsidR="006B3DD9" w:rsidRPr="008441E8">
        <w:rPr>
          <w:rStyle w:val="5-Char"/>
          <w:rtl/>
        </w:rPr>
        <w:t xml:space="preserve"> </w:t>
      </w:r>
      <w:r w:rsidR="006B3DD9" w:rsidRPr="008441E8">
        <w:rPr>
          <w:rStyle w:val="5-Char"/>
          <w:rFonts w:hint="cs"/>
          <w:rtl/>
        </w:rPr>
        <w:t>فِي</w:t>
      </w:r>
      <w:r w:rsidR="006B3DD9" w:rsidRPr="008441E8">
        <w:rPr>
          <w:rStyle w:val="5-Char"/>
          <w:rtl/>
        </w:rPr>
        <w:t xml:space="preserve"> </w:t>
      </w:r>
      <w:r w:rsidR="006B3DD9" w:rsidRPr="008441E8">
        <w:rPr>
          <w:rStyle w:val="5-Char"/>
          <w:rFonts w:hint="cs"/>
          <w:rtl/>
        </w:rPr>
        <w:t>سَبِيلِ</w:t>
      </w:r>
      <w:r w:rsidR="006B3DD9" w:rsidRPr="008441E8">
        <w:rPr>
          <w:rStyle w:val="5-Char"/>
          <w:rtl/>
        </w:rPr>
        <w:t xml:space="preserve"> </w:t>
      </w:r>
      <w:r w:rsidR="006B3DD9" w:rsidRPr="008441E8">
        <w:rPr>
          <w:rStyle w:val="5-Char"/>
          <w:rFonts w:hint="cs"/>
          <w:rtl/>
        </w:rPr>
        <w:t>اللَّهِ</w:t>
      </w:r>
      <w:r w:rsidR="00F3211D">
        <w:rPr>
          <w:rStyle w:val="5-Char"/>
          <w:rFonts w:hint="cs"/>
          <w:rtl/>
        </w:rPr>
        <w:t>»</w:t>
      </w:r>
      <w:r w:rsidR="006B3DD9" w:rsidRPr="008441E8">
        <w:rPr>
          <w:rStyle w:val="5-Char"/>
          <w:rFonts w:hint="cs"/>
          <w:rtl/>
        </w:rPr>
        <w:t xml:space="preserve"> و باقي الحديث تَقَدَّم </w:t>
      </w:r>
      <w:r w:rsidRPr="008441E8">
        <w:rPr>
          <w:rStyle w:val="5-Char"/>
          <w:rFonts w:hint="cs"/>
          <w:rtl/>
        </w:rPr>
        <w:t>[رواه البخاری:652].</w:t>
      </w:r>
    </w:p>
    <w:p w:rsidR="00620867" w:rsidRDefault="00620867" w:rsidP="006A0917">
      <w:pPr>
        <w:pStyle w:val="0-"/>
        <w:rPr>
          <w:rStyle w:val="0-Char"/>
          <w:rtl/>
          <w:lang w:bidi="fa-IR"/>
        </w:rPr>
      </w:pPr>
      <w:r>
        <w:rPr>
          <w:rStyle w:val="0-Char"/>
          <w:rFonts w:hint="cs"/>
          <w:rtl/>
          <w:lang w:bidi="fa-IR"/>
        </w:rPr>
        <w:t>393- از ابو هریره</w:t>
      </w:r>
      <w:r>
        <w:rPr>
          <w:rStyle w:val="0-Char"/>
          <w:rFonts w:cs="CTraditional Arabic" w:hint="cs"/>
          <w:rtl/>
          <w:lang w:bidi="fa-IR"/>
        </w:rPr>
        <w:t>س</w:t>
      </w:r>
      <w:r>
        <w:rPr>
          <w:rStyle w:val="0-Char"/>
          <w:rFonts w:hint="cs"/>
          <w:rtl/>
          <w:lang w:bidi="fa-IR"/>
        </w:rPr>
        <w:t xml:space="preserve"> روایت است که پیامبر خدا </w:t>
      </w:r>
      <w:r>
        <w:rPr>
          <w:rStyle w:val="0-Char"/>
          <w:rFonts w:cs="CTraditional Arabic" w:hint="cs"/>
          <w:rtl/>
          <w:lang w:bidi="fa-IR"/>
        </w:rPr>
        <w:t>ج</w:t>
      </w:r>
      <w:r>
        <w:rPr>
          <w:rStyle w:val="0-Char"/>
          <w:rFonts w:hint="cs"/>
          <w:rtl/>
          <w:lang w:bidi="fa-IR"/>
        </w:rPr>
        <w:t xml:space="preserve"> فرمودند: «در حالی که شخصی به راهی می‌رفت، بوتۀ خاری را در راه دید، آن را [برداشت] و از راه دور کرد، این عمل را خداوند از وی قبول کرد و او را آمرزید».</w:t>
      </w:r>
    </w:p>
    <w:p w:rsidR="00620867" w:rsidRDefault="00620867" w:rsidP="00620867">
      <w:pPr>
        <w:pStyle w:val="0-"/>
        <w:rPr>
          <w:rStyle w:val="0-Char"/>
          <w:rtl/>
          <w:lang w:bidi="fa-IR"/>
        </w:rPr>
      </w:pPr>
      <w:r>
        <w:rPr>
          <w:rStyle w:val="0-Char"/>
          <w:rFonts w:hint="cs"/>
          <w:rtl/>
          <w:lang w:bidi="fa-IR"/>
        </w:rPr>
        <w:t xml:space="preserve">بعد از آن پیامبر خدا </w:t>
      </w:r>
      <w:r>
        <w:rPr>
          <w:rStyle w:val="0-Char"/>
          <w:rFonts w:cs="CTraditional Arabic" w:hint="cs"/>
          <w:rtl/>
          <w:lang w:bidi="fa-IR"/>
        </w:rPr>
        <w:t>ج</w:t>
      </w:r>
      <w:r>
        <w:rPr>
          <w:rStyle w:val="0-Char"/>
          <w:rFonts w:hint="cs"/>
          <w:rtl/>
          <w:lang w:bidi="fa-IR"/>
        </w:rPr>
        <w:t xml:space="preserve"> گفتند:</w:t>
      </w:r>
    </w:p>
    <w:p w:rsidR="00620867" w:rsidRDefault="00620867" w:rsidP="00620867">
      <w:pPr>
        <w:pStyle w:val="0-"/>
        <w:rPr>
          <w:rStyle w:val="0-Char"/>
          <w:rtl/>
          <w:lang w:bidi="fa-IR"/>
        </w:rPr>
      </w:pPr>
      <w:r>
        <w:rPr>
          <w:rStyle w:val="0-Char"/>
          <w:rFonts w:hint="cs"/>
          <w:rtl/>
          <w:lang w:bidi="fa-IR"/>
        </w:rPr>
        <w:t>«شهداء پنج قسم</w:t>
      </w:r>
      <w:r w:rsidR="00581AF9">
        <w:rPr>
          <w:rStyle w:val="0-Char"/>
          <w:rFonts w:hint="cs"/>
          <w:rtl/>
          <w:lang w:bidi="fa-IR"/>
        </w:rPr>
        <w:t>‌اند</w:t>
      </w:r>
      <w:r>
        <w:rPr>
          <w:rStyle w:val="0-Char"/>
          <w:rFonts w:hint="cs"/>
          <w:rtl/>
          <w:lang w:bidi="fa-IR"/>
        </w:rPr>
        <w:t>:</w:t>
      </w:r>
    </w:p>
    <w:p w:rsidR="00620867" w:rsidRDefault="00620867" w:rsidP="00620867">
      <w:pPr>
        <w:pStyle w:val="0-"/>
        <w:numPr>
          <w:ilvl w:val="0"/>
          <w:numId w:val="3"/>
        </w:numPr>
        <w:rPr>
          <w:rStyle w:val="0-Char"/>
          <w:lang w:bidi="fa-IR"/>
        </w:rPr>
      </w:pPr>
      <w:r>
        <w:rPr>
          <w:rStyle w:val="0-Char"/>
          <w:rFonts w:hint="cs"/>
          <w:rtl/>
          <w:lang w:bidi="fa-IR"/>
        </w:rPr>
        <w:t>کسی که از مرض (وبا) بمیرد.</w:t>
      </w:r>
    </w:p>
    <w:p w:rsidR="00620867" w:rsidRDefault="00620867" w:rsidP="00620867">
      <w:pPr>
        <w:pStyle w:val="0-"/>
        <w:numPr>
          <w:ilvl w:val="0"/>
          <w:numId w:val="3"/>
        </w:numPr>
        <w:rPr>
          <w:rStyle w:val="0-Char"/>
          <w:lang w:bidi="fa-IR"/>
        </w:rPr>
      </w:pPr>
      <w:r>
        <w:rPr>
          <w:rStyle w:val="0-Char"/>
          <w:rFonts w:hint="cs"/>
          <w:rtl/>
          <w:lang w:bidi="fa-IR"/>
        </w:rPr>
        <w:t>کسی که از مرض شکم [مانند اسهال و امثال آن] بمیرد.</w:t>
      </w:r>
    </w:p>
    <w:p w:rsidR="00620867" w:rsidRDefault="00620867" w:rsidP="00620867">
      <w:pPr>
        <w:pStyle w:val="0-"/>
        <w:numPr>
          <w:ilvl w:val="0"/>
          <w:numId w:val="3"/>
        </w:numPr>
        <w:rPr>
          <w:rStyle w:val="0-Char"/>
          <w:lang w:bidi="fa-IR"/>
        </w:rPr>
      </w:pPr>
      <w:r>
        <w:rPr>
          <w:rStyle w:val="0-Char"/>
          <w:rFonts w:hint="cs"/>
          <w:rtl/>
          <w:lang w:bidi="fa-IR"/>
        </w:rPr>
        <w:t>کسی که [در آب] غرق شود.</w:t>
      </w:r>
    </w:p>
    <w:p w:rsidR="00620867" w:rsidRDefault="00620867" w:rsidP="00620867">
      <w:pPr>
        <w:pStyle w:val="0-"/>
        <w:numPr>
          <w:ilvl w:val="0"/>
          <w:numId w:val="3"/>
        </w:numPr>
        <w:rPr>
          <w:rStyle w:val="0-Char"/>
          <w:lang w:bidi="fa-IR"/>
        </w:rPr>
      </w:pPr>
      <w:r>
        <w:rPr>
          <w:rStyle w:val="0-Char"/>
          <w:rFonts w:hint="cs"/>
          <w:rtl/>
          <w:lang w:bidi="fa-IR"/>
        </w:rPr>
        <w:t>کسی که زیر دیوار و یا خانه شود.</w:t>
      </w:r>
    </w:p>
    <w:p w:rsidR="00620867" w:rsidRDefault="00620867" w:rsidP="00620867">
      <w:pPr>
        <w:pStyle w:val="0-"/>
        <w:numPr>
          <w:ilvl w:val="0"/>
          <w:numId w:val="3"/>
        </w:numPr>
        <w:rPr>
          <w:rStyle w:val="0-Char"/>
          <w:lang w:bidi="fa-IR"/>
        </w:rPr>
      </w:pPr>
      <w:r>
        <w:rPr>
          <w:rStyle w:val="0-Char"/>
          <w:rFonts w:hint="cs"/>
          <w:rtl/>
          <w:lang w:bidi="fa-IR"/>
        </w:rPr>
        <w:t>کسی که در راه خدا به شهادت برسد»</w:t>
      </w:r>
      <w:r w:rsidRPr="00620867">
        <w:rPr>
          <w:rStyle w:val="0-Char"/>
          <w:rFonts w:hint="cs"/>
          <w:vertAlign w:val="superscript"/>
          <w:rtl/>
          <w:lang w:bidi="fa-IR"/>
        </w:rPr>
        <w:t>(</w:t>
      </w:r>
      <w:r w:rsidRPr="00620867">
        <w:rPr>
          <w:rStyle w:val="0-Char"/>
          <w:vertAlign w:val="superscript"/>
          <w:rtl/>
          <w:lang w:bidi="fa-IR"/>
        </w:rPr>
        <w:footnoteReference w:id="82"/>
      </w:r>
      <w:r w:rsidRPr="00620867">
        <w:rPr>
          <w:rStyle w:val="0-Char"/>
          <w:rFonts w:hint="cs"/>
          <w:vertAlign w:val="superscript"/>
          <w:rtl/>
          <w:lang w:bidi="fa-IR"/>
        </w:rPr>
        <w:t>)</w:t>
      </w:r>
      <w:r>
        <w:rPr>
          <w:rStyle w:val="0-Char"/>
          <w:rFonts w:hint="cs"/>
          <w:rtl/>
          <w:lang w:bidi="fa-IR"/>
        </w:rPr>
        <w:t>، وباقی حدیث قبلاً گذشت.</w:t>
      </w:r>
    </w:p>
    <w:p w:rsidR="008441E8" w:rsidRPr="00DA6BAC" w:rsidRDefault="00BD133D" w:rsidP="00DA6BAC">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22</w:t>
      </w:r>
      <w:r>
        <w:rPr>
          <w:rStyle w:val="0-Char"/>
          <w:rFonts w:ascii="mylotus" w:hAnsi="mylotus" w:cs="mylotus" w:hint="cs"/>
          <w:sz w:val="32"/>
          <w:szCs w:val="32"/>
          <w:rtl/>
        </w:rPr>
        <w:t>- باب: احْتِسَابِ الآ</w:t>
      </w:r>
      <w:r w:rsidR="00CC698F" w:rsidRPr="00DA6BAC">
        <w:rPr>
          <w:rStyle w:val="0-Char"/>
          <w:rFonts w:ascii="mylotus" w:hAnsi="mylotus" w:cs="mylotus" w:hint="cs"/>
          <w:sz w:val="32"/>
          <w:szCs w:val="32"/>
          <w:rtl/>
        </w:rPr>
        <w:t>ثَارِ</w:t>
      </w:r>
    </w:p>
    <w:p w:rsidR="00CC698F" w:rsidRPr="00DA6BAC" w:rsidRDefault="00CC698F" w:rsidP="00BD133D">
      <w:pPr>
        <w:pStyle w:val="4-"/>
        <w:rPr>
          <w:rStyle w:val="0-Char"/>
          <w:rFonts w:ascii="IRZar" w:hAnsi="IRZar" w:cs="IRZar"/>
          <w:sz w:val="24"/>
          <w:szCs w:val="24"/>
          <w:rtl/>
        </w:rPr>
      </w:pPr>
      <w:bookmarkStart w:id="54" w:name="_Toc432244045"/>
      <w:r w:rsidRPr="00DA6BAC">
        <w:rPr>
          <w:rStyle w:val="0-Char"/>
          <w:rFonts w:ascii="IRZar" w:hAnsi="IRZar" w:cs="IRZar" w:hint="cs"/>
          <w:sz w:val="24"/>
          <w:szCs w:val="24"/>
          <w:rtl/>
        </w:rPr>
        <w:t>باب [22]: قدم برداشتن به سوی مسجد از اعمال حسنه است</w:t>
      </w:r>
      <w:bookmarkEnd w:id="54"/>
    </w:p>
    <w:p w:rsidR="00CC698F" w:rsidRPr="00164DEE" w:rsidRDefault="00CC698F" w:rsidP="00164DEE">
      <w:pPr>
        <w:pStyle w:val="5-"/>
        <w:rPr>
          <w:rStyle w:val="5-Char"/>
          <w:rtl/>
        </w:rPr>
      </w:pPr>
      <w:r w:rsidRPr="00164DEE">
        <w:rPr>
          <w:rStyle w:val="0-Char"/>
          <w:rFonts w:ascii="KFGQPC Uthman Taha Naskh" w:hAnsi="KFGQPC Uthman Taha Naskh" w:cs="KFGQPC Uthman Taha Naskh" w:hint="cs"/>
          <w:sz w:val="27"/>
          <w:szCs w:val="27"/>
          <w:rtl/>
        </w:rPr>
        <w:t xml:space="preserve">394- </w:t>
      </w:r>
      <w:r w:rsidR="00DA6BAC" w:rsidRPr="00164DEE">
        <w:rPr>
          <w:rStyle w:val="0-Char"/>
          <w:rFonts w:ascii="KFGQPC Uthman Taha Naskh" w:hAnsi="KFGQPC Uthman Taha Naskh" w:cs="KFGQPC Uthman Taha Naskh" w:hint="cs"/>
          <w:sz w:val="27"/>
          <w:szCs w:val="27"/>
          <w:rtl/>
        </w:rPr>
        <w:t xml:space="preserve">عَنْ </w:t>
      </w:r>
      <w:r w:rsidR="0047544A">
        <w:rPr>
          <w:rStyle w:val="5-Char"/>
          <w:rFonts w:hint="cs"/>
          <w:rtl/>
        </w:rPr>
        <w:t>أَنَس</w:t>
      </w:r>
      <w:r w:rsidR="0047544A">
        <w:rPr>
          <w:rStyle w:val="5-Char"/>
          <w:rFonts w:asciiTheme="minorHAnsi" w:hAnsiTheme="minorHAnsi" w:hint="cs"/>
          <w:rtl/>
        </w:rPr>
        <w:t>ٍ</w:t>
      </w:r>
      <w:r w:rsidR="00DA6BAC" w:rsidRPr="00164DEE">
        <w:rPr>
          <w:rFonts w:hint="cs"/>
          <w:rtl/>
        </w:rPr>
        <w:t xml:space="preserve"> رَضِيَ اللهُ عَنْهُ</w:t>
      </w:r>
      <w:r w:rsidR="00DA6BAC" w:rsidRPr="00164DEE">
        <w:rPr>
          <w:rStyle w:val="5-Char"/>
          <w:rtl/>
        </w:rPr>
        <w:t xml:space="preserve">: </w:t>
      </w:r>
      <w:r w:rsidR="00DA6BAC" w:rsidRPr="00164DEE">
        <w:rPr>
          <w:rStyle w:val="5-Char"/>
          <w:rFonts w:hint="cs"/>
          <w:rtl/>
        </w:rPr>
        <w:t>أَنَّ</w:t>
      </w:r>
      <w:r w:rsidR="00DA6BAC" w:rsidRPr="00164DEE">
        <w:rPr>
          <w:rStyle w:val="5-Char"/>
          <w:rtl/>
        </w:rPr>
        <w:t xml:space="preserve"> </w:t>
      </w:r>
      <w:r w:rsidR="00DA6BAC" w:rsidRPr="00164DEE">
        <w:rPr>
          <w:rStyle w:val="5-Char"/>
          <w:rFonts w:hint="cs"/>
          <w:rtl/>
        </w:rPr>
        <w:t>بَنِي</w:t>
      </w:r>
      <w:r w:rsidR="00DA6BAC" w:rsidRPr="00164DEE">
        <w:rPr>
          <w:rStyle w:val="5-Char"/>
          <w:rtl/>
        </w:rPr>
        <w:t xml:space="preserve"> </w:t>
      </w:r>
      <w:r w:rsidR="00DA6BAC" w:rsidRPr="00164DEE">
        <w:rPr>
          <w:rStyle w:val="5-Char"/>
          <w:rFonts w:hint="cs"/>
          <w:rtl/>
        </w:rPr>
        <w:t>سَلِمَةَ</w:t>
      </w:r>
      <w:r w:rsidR="00DA6BAC" w:rsidRPr="00164DEE">
        <w:rPr>
          <w:rStyle w:val="5-Char"/>
          <w:rtl/>
        </w:rPr>
        <w:t xml:space="preserve"> </w:t>
      </w:r>
      <w:r w:rsidR="00DA6BAC" w:rsidRPr="00164DEE">
        <w:rPr>
          <w:rStyle w:val="5-Char"/>
          <w:rFonts w:hint="cs"/>
          <w:rtl/>
        </w:rPr>
        <w:t>أَرَادُوا</w:t>
      </w:r>
      <w:r w:rsidR="00DA6BAC" w:rsidRPr="00164DEE">
        <w:rPr>
          <w:rStyle w:val="5-Char"/>
          <w:rtl/>
        </w:rPr>
        <w:t xml:space="preserve"> </w:t>
      </w:r>
      <w:r w:rsidR="00DA6BAC" w:rsidRPr="00164DEE">
        <w:rPr>
          <w:rStyle w:val="5-Char"/>
          <w:rFonts w:hint="cs"/>
          <w:rtl/>
        </w:rPr>
        <w:t>أَنْ</w:t>
      </w:r>
      <w:r w:rsidR="00DA6BAC" w:rsidRPr="00164DEE">
        <w:rPr>
          <w:rStyle w:val="5-Char"/>
          <w:rtl/>
        </w:rPr>
        <w:t xml:space="preserve"> </w:t>
      </w:r>
      <w:r w:rsidR="00DA6BAC" w:rsidRPr="00164DEE">
        <w:rPr>
          <w:rStyle w:val="5-Char"/>
          <w:rFonts w:hint="cs"/>
          <w:rtl/>
        </w:rPr>
        <w:t>يَتَحَوَّلُوا</w:t>
      </w:r>
      <w:r w:rsidR="00DA6BAC" w:rsidRPr="00164DEE">
        <w:rPr>
          <w:rStyle w:val="5-Char"/>
          <w:rtl/>
        </w:rPr>
        <w:t xml:space="preserve"> </w:t>
      </w:r>
      <w:r w:rsidR="00DA6BAC" w:rsidRPr="00164DEE">
        <w:rPr>
          <w:rStyle w:val="5-Char"/>
          <w:rFonts w:hint="cs"/>
          <w:rtl/>
        </w:rPr>
        <w:t>عَنْ</w:t>
      </w:r>
      <w:r w:rsidR="00DA6BAC" w:rsidRPr="00164DEE">
        <w:rPr>
          <w:rStyle w:val="5-Char"/>
          <w:rtl/>
        </w:rPr>
        <w:t xml:space="preserve"> </w:t>
      </w:r>
      <w:r w:rsidR="00DA6BAC" w:rsidRPr="00164DEE">
        <w:rPr>
          <w:rStyle w:val="5-Char"/>
          <w:rFonts w:hint="cs"/>
          <w:rtl/>
        </w:rPr>
        <w:t>مَنَازِلِهِمْ</w:t>
      </w:r>
      <w:r w:rsidR="00DA6BAC" w:rsidRPr="00164DEE">
        <w:rPr>
          <w:rStyle w:val="5-Char"/>
          <w:rtl/>
        </w:rPr>
        <w:t xml:space="preserve"> </w:t>
      </w:r>
      <w:r w:rsidR="00DA6BAC" w:rsidRPr="00164DEE">
        <w:rPr>
          <w:rStyle w:val="5-Char"/>
          <w:rFonts w:hint="cs"/>
          <w:rtl/>
        </w:rPr>
        <w:t>فَيَنْزِلُوا</w:t>
      </w:r>
      <w:r w:rsidR="00DA6BAC" w:rsidRPr="00164DEE">
        <w:rPr>
          <w:rStyle w:val="5-Char"/>
          <w:rtl/>
        </w:rPr>
        <w:t xml:space="preserve"> </w:t>
      </w:r>
      <w:r w:rsidR="00DA6BAC" w:rsidRPr="00164DEE">
        <w:rPr>
          <w:rStyle w:val="5-Char"/>
          <w:rFonts w:hint="cs"/>
          <w:rtl/>
        </w:rPr>
        <w:t>قَرِيبًا</w:t>
      </w:r>
      <w:r w:rsidR="00DA6BAC" w:rsidRPr="00164DEE">
        <w:rPr>
          <w:rStyle w:val="5-Char"/>
          <w:rtl/>
        </w:rPr>
        <w:t xml:space="preserve"> </w:t>
      </w:r>
      <w:r w:rsidR="00DA6BAC" w:rsidRPr="00164DEE">
        <w:rPr>
          <w:rStyle w:val="5-Char"/>
          <w:rFonts w:hint="cs"/>
          <w:rtl/>
        </w:rPr>
        <w:t>مِنَ</w:t>
      </w:r>
      <w:r w:rsidR="00DA6BAC" w:rsidRPr="00164DEE">
        <w:rPr>
          <w:rStyle w:val="5-Char"/>
          <w:rtl/>
        </w:rPr>
        <w:t xml:space="preserve"> </w:t>
      </w:r>
      <w:r w:rsidR="00DA6BAC" w:rsidRPr="00164DEE">
        <w:rPr>
          <w:rStyle w:val="5-Char"/>
          <w:rFonts w:hint="cs"/>
          <w:rtl/>
        </w:rPr>
        <w:t>النَّبِيِّ</w:t>
      </w:r>
      <w:r w:rsidR="00DA6BAC" w:rsidRPr="00164DEE">
        <w:rPr>
          <w:rStyle w:val="5-Char"/>
          <w:rtl/>
        </w:rPr>
        <w:t xml:space="preserve"> </w:t>
      </w:r>
      <w:r w:rsidR="00DA6BAC" w:rsidRPr="00164DEE">
        <w:rPr>
          <w:rStyle w:val="5-Char"/>
          <w:rFonts w:hint="cs"/>
          <w:rtl/>
        </w:rPr>
        <w:t>صَلَّى</w:t>
      </w:r>
      <w:r w:rsidR="00DA6BAC" w:rsidRPr="00164DEE">
        <w:rPr>
          <w:rStyle w:val="5-Char"/>
          <w:rtl/>
        </w:rPr>
        <w:t xml:space="preserve"> </w:t>
      </w:r>
      <w:r w:rsidR="00DA6BAC" w:rsidRPr="00164DEE">
        <w:rPr>
          <w:rStyle w:val="5-Char"/>
          <w:rFonts w:hint="cs"/>
          <w:rtl/>
        </w:rPr>
        <w:t>اللهُ</w:t>
      </w:r>
      <w:r w:rsidR="00DA6BAC" w:rsidRPr="00164DEE">
        <w:rPr>
          <w:rStyle w:val="5-Char"/>
          <w:rtl/>
        </w:rPr>
        <w:t xml:space="preserve"> </w:t>
      </w:r>
      <w:r w:rsidR="00DA6BAC" w:rsidRPr="00164DEE">
        <w:rPr>
          <w:rStyle w:val="5-Char"/>
          <w:rFonts w:hint="cs"/>
          <w:rtl/>
        </w:rPr>
        <w:t>عَلَيْهِ</w:t>
      </w:r>
      <w:r w:rsidR="00DA6BAC" w:rsidRPr="00164DEE">
        <w:rPr>
          <w:rStyle w:val="5-Char"/>
          <w:rtl/>
        </w:rPr>
        <w:t xml:space="preserve"> </w:t>
      </w:r>
      <w:r w:rsidR="00DA6BAC" w:rsidRPr="00164DEE">
        <w:rPr>
          <w:rStyle w:val="5-Char"/>
          <w:rFonts w:hint="cs"/>
          <w:rtl/>
        </w:rPr>
        <w:t>وَسَلَّمَ،</w:t>
      </w:r>
      <w:r w:rsidR="00DA6BAC" w:rsidRPr="00164DEE">
        <w:rPr>
          <w:rStyle w:val="5-Char"/>
          <w:rtl/>
        </w:rPr>
        <w:t xml:space="preserve"> </w:t>
      </w:r>
      <w:r w:rsidR="00DA6BAC" w:rsidRPr="00164DEE">
        <w:rPr>
          <w:rStyle w:val="5-Char"/>
          <w:rFonts w:hint="cs"/>
          <w:rtl/>
        </w:rPr>
        <w:t>قَالَ</w:t>
      </w:r>
      <w:r w:rsidR="00DA6BAC" w:rsidRPr="00164DEE">
        <w:rPr>
          <w:rStyle w:val="5-Char"/>
          <w:rtl/>
        </w:rPr>
        <w:t xml:space="preserve">: </w:t>
      </w:r>
      <w:r w:rsidR="00DA6BAC" w:rsidRPr="00164DEE">
        <w:rPr>
          <w:rStyle w:val="5-Char"/>
          <w:rFonts w:hint="cs"/>
          <w:rtl/>
        </w:rPr>
        <w:t>فَكَرِهَ</w:t>
      </w:r>
      <w:r w:rsidR="00DA6BAC" w:rsidRPr="00164DEE">
        <w:rPr>
          <w:rStyle w:val="5-Char"/>
          <w:rtl/>
        </w:rPr>
        <w:t xml:space="preserve"> </w:t>
      </w:r>
      <w:r w:rsidR="00DA6BAC" w:rsidRPr="00164DEE">
        <w:rPr>
          <w:rStyle w:val="5-Char"/>
          <w:rFonts w:hint="cs"/>
          <w:rtl/>
        </w:rPr>
        <w:t>رَسُولُ</w:t>
      </w:r>
      <w:r w:rsidR="00DA6BAC" w:rsidRPr="00164DEE">
        <w:rPr>
          <w:rStyle w:val="5-Char"/>
          <w:rtl/>
        </w:rPr>
        <w:t xml:space="preserve"> </w:t>
      </w:r>
      <w:r w:rsidR="00DA6BAC" w:rsidRPr="00164DEE">
        <w:rPr>
          <w:rStyle w:val="5-Char"/>
          <w:rFonts w:hint="cs"/>
          <w:rtl/>
        </w:rPr>
        <w:t>اللَّهِ</w:t>
      </w:r>
      <w:r w:rsidR="00DA6BAC" w:rsidRPr="00164DEE">
        <w:rPr>
          <w:rStyle w:val="5-Char"/>
          <w:rtl/>
        </w:rPr>
        <w:t xml:space="preserve"> </w:t>
      </w:r>
      <w:r w:rsidR="00DA6BAC" w:rsidRPr="00164DEE">
        <w:rPr>
          <w:rStyle w:val="5-Char"/>
          <w:rFonts w:hint="cs"/>
          <w:rtl/>
        </w:rPr>
        <w:t>صَلَّى</w:t>
      </w:r>
      <w:r w:rsidR="00DA6BAC" w:rsidRPr="00164DEE">
        <w:rPr>
          <w:rStyle w:val="5-Char"/>
          <w:rtl/>
        </w:rPr>
        <w:t xml:space="preserve"> </w:t>
      </w:r>
      <w:r w:rsidR="00DA6BAC" w:rsidRPr="00164DEE">
        <w:rPr>
          <w:rStyle w:val="5-Char"/>
          <w:rFonts w:hint="cs"/>
          <w:rtl/>
        </w:rPr>
        <w:t>اللهُ</w:t>
      </w:r>
      <w:r w:rsidR="00DA6BAC" w:rsidRPr="00164DEE">
        <w:rPr>
          <w:rStyle w:val="5-Char"/>
          <w:rtl/>
        </w:rPr>
        <w:t xml:space="preserve"> </w:t>
      </w:r>
      <w:r w:rsidR="00DA6BAC" w:rsidRPr="00164DEE">
        <w:rPr>
          <w:rStyle w:val="5-Char"/>
          <w:rFonts w:hint="cs"/>
          <w:rtl/>
        </w:rPr>
        <w:t>عَلَيْهِ</w:t>
      </w:r>
      <w:r w:rsidR="00DA6BAC" w:rsidRPr="00164DEE">
        <w:rPr>
          <w:rStyle w:val="5-Char"/>
          <w:rtl/>
        </w:rPr>
        <w:t xml:space="preserve"> </w:t>
      </w:r>
      <w:r w:rsidR="00DA6BAC" w:rsidRPr="00164DEE">
        <w:rPr>
          <w:rStyle w:val="5-Char"/>
          <w:rFonts w:hint="cs"/>
          <w:rtl/>
        </w:rPr>
        <w:t>وَسَلَّمَ</w:t>
      </w:r>
      <w:r w:rsidR="00DA6BAC" w:rsidRPr="00164DEE">
        <w:rPr>
          <w:rStyle w:val="5-Char"/>
          <w:rtl/>
        </w:rPr>
        <w:t xml:space="preserve"> </w:t>
      </w:r>
      <w:r w:rsidR="00DA6BAC" w:rsidRPr="00164DEE">
        <w:rPr>
          <w:rStyle w:val="5-Char"/>
          <w:rFonts w:hint="cs"/>
          <w:rtl/>
        </w:rPr>
        <w:t>أَنْ</w:t>
      </w:r>
      <w:r w:rsidR="00DA6BAC" w:rsidRPr="00164DEE">
        <w:rPr>
          <w:rStyle w:val="5-Char"/>
          <w:rtl/>
        </w:rPr>
        <w:t xml:space="preserve"> </w:t>
      </w:r>
      <w:r w:rsidR="00DA6BAC" w:rsidRPr="00164DEE">
        <w:rPr>
          <w:rStyle w:val="5-Char"/>
          <w:rFonts w:hint="cs"/>
          <w:rtl/>
        </w:rPr>
        <w:t>يُعْرُوا</w:t>
      </w:r>
      <w:r w:rsidR="00DA6BAC" w:rsidRPr="00164DEE">
        <w:rPr>
          <w:rStyle w:val="5-Char"/>
          <w:rtl/>
        </w:rPr>
        <w:t xml:space="preserve"> </w:t>
      </w:r>
      <w:r w:rsidR="00DA6BAC" w:rsidRPr="00164DEE">
        <w:rPr>
          <w:rStyle w:val="5-Char"/>
          <w:rFonts w:hint="cs"/>
          <w:rtl/>
        </w:rPr>
        <w:t>المَدِينَةَ،</w:t>
      </w:r>
      <w:r w:rsidR="00DA6BAC" w:rsidRPr="00164DEE">
        <w:rPr>
          <w:rStyle w:val="5-Char"/>
          <w:rtl/>
        </w:rPr>
        <w:t xml:space="preserve"> </w:t>
      </w:r>
      <w:r w:rsidR="00DA6BAC" w:rsidRPr="00164DEE">
        <w:rPr>
          <w:rStyle w:val="5-Char"/>
          <w:rFonts w:hint="cs"/>
          <w:rtl/>
        </w:rPr>
        <w:t>فَقَالَ</w:t>
      </w:r>
      <w:r w:rsidR="00DA6BAC" w:rsidRPr="00164DEE">
        <w:rPr>
          <w:rStyle w:val="5-Char"/>
          <w:rtl/>
        </w:rPr>
        <w:t xml:space="preserve">: </w:t>
      </w:r>
      <w:r w:rsidR="00DA6BAC" w:rsidRPr="00164DEE">
        <w:rPr>
          <w:rStyle w:val="5-Char"/>
          <w:rFonts w:hint="eastAsia"/>
          <w:rtl/>
        </w:rPr>
        <w:t>«</w:t>
      </w:r>
      <w:r w:rsidR="00DA6BAC" w:rsidRPr="00164DEE">
        <w:rPr>
          <w:rStyle w:val="5-Char"/>
          <w:rFonts w:hint="cs"/>
          <w:rtl/>
        </w:rPr>
        <w:t>أَلاَ</w:t>
      </w:r>
      <w:r w:rsidR="00DA6BAC" w:rsidRPr="00164DEE">
        <w:rPr>
          <w:rStyle w:val="5-Char"/>
          <w:rtl/>
        </w:rPr>
        <w:t xml:space="preserve"> </w:t>
      </w:r>
      <w:r w:rsidR="00DA6BAC" w:rsidRPr="00164DEE">
        <w:rPr>
          <w:rStyle w:val="5-Char"/>
          <w:rFonts w:hint="cs"/>
          <w:rtl/>
        </w:rPr>
        <w:t>تَحْتَسِبُونَ</w:t>
      </w:r>
      <w:r w:rsidR="00DA6BAC" w:rsidRPr="00164DEE">
        <w:rPr>
          <w:rStyle w:val="5-Char"/>
          <w:rtl/>
        </w:rPr>
        <w:t xml:space="preserve"> </w:t>
      </w:r>
      <w:r w:rsidR="00DA6BAC" w:rsidRPr="00164DEE">
        <w:rPr>
          <w:rStyle w:val="5-Char"/>
          <w:rFonts w:hint="cs"/>
          <w:rtl/>
        </w:rPr>
        <w:t>آثَارَكُمْ</w:t>
      </w:r>
      <w:r w:rsidR="00DA6BAC" w:rsidRPr="00164DEE">
        <w:rPr>
          <w:rStyle w:val="5-Char"/>
          <w:rFonts w:hint="eastAsia"/>
          <w:rtl/>
        </w:rPr>
        <w:t>»</w:t>
      </w:r>
      <w:r w:rsidR="00DA6BAC" w:rsidRPr="00164DEE">
        <w:rPr>
          <w:rStyle w:val="5-Char"/>
          <w:rFonts w:hint="cs"/>
          <w:rtl/>
        </w:rPr>
        <w:t xml:space="preserve"> </w:t>
      </w:r>
      <w:r w:rsidRPr="00164DEE">
        <w:rPr>
          <w:rStyle w:val="5-Char"/>
          <w:rFonts w:hint="cs"/>
          <w:rtl/>
        </w:rPr>
        <w:t>[رواه البخاری: 656].</w:t>
      </w:r>
    </w:p>
    <w:p w:rsidR="00CC698F" w:rsidRDefault="00CC698F" w:rsidP="00CC698F">
      <w:pPr>
        <w:pStyle w:val="0-"/>
        <w:rPr>
          <w:rStyle w:val="0-Char"/>
          <w:rtl/>
          <w:lang w:bidi="fa-IR"/>
        </w:rPr>
      </w:pPr>
      <w:r>
        <w:rPr>
          <w:rStyle w:val="0-Char"/>
          <w:rFonts w:hint="cs"/>
          <w:rtl/>
          <w:lang w:bidi="fa-IR"/>
        </w:rPr>
        <w:t>394- از انس</w:t>
      </w:r>
      <w:r>
        <w:rPr>
          <w:rStyle w:val="0-Char"/>
          <w:rFonts w:cs="CTraditional Arabic" w:hint="cs"/>
          <w:rtl/>
          <w:lang w:bidi="fa-IR"/>
        </w:rPr>
        <w:t>س</w:t>
      </w:r>
      <w:r>
        <w:rPr>
          <w:rStyle w:val="0-Char"/>
          <w:rFonts w:hint="cs"/>
          <w:rtl/>
          <w:lang w:bidi="fa-IR"/>
        </w:rPr>
        <w:t xml:space="preserve"> روایت است که </w:t>
      </w:r>
      <w:r w:rsidR="00CA49C5">
        <w:rPr>
          <w:rStyle w:val="0-Char"/>
          <w:rFonts w:hint="cs"/>
          <w:rtl/>
          <w:lang w:bidi="fa-IR"/>
        </w:rPr>
        <w:t xml:space="preserve">مردم (بنی سلمه) می‌‌خواستند خانه‌های خود را ترک نموده، و نزدیک پیامبر خدا </w:t>
      </w:r>
      <w:r w:rsidR="00CA49C5">
        <w:rPr>
          <w:rStyle w:val="0-Char"/>
          <w:rFonts w:cs="CTraditional Arabic" w:hint="cs"/>
          <w:rtl/>
          <w:lang w:bidi="fa-IR"/>
        </w:rPr>
        <w:t>ج</w:t>
      </w:r>
      <w:r w:rsidR="00CA49C5">
        <w:rPr>
          <w:rStyle w:val="0-Char"/>
          <w:rFonts w:hint="cs"/>
          <w:rtl/>
          <w:lang w:bidi="fa-IR"/>
        </w:rPr>
        <w:t xml:space="preserve"> برای خود خانه بگیرند. [انس</w:t>
      </w:r>
      <w:r w:rsidR="00CA49C5">
        <w:rPr>
          <w:rStyle w:val="0-Char"/>
          <w:rFonts w:cs="CTraditional Arabic" w:hint="cs"/>
          <w:rtl/>
          <w:lang w:bidi="fa-IR"/>
        </w:rPr>
        <w:t>س</w:t>
      </w:r>
      <w:r w:rsidR="00CA49C5">
        <w:rPr>
          <w:rStyle w:val="0-Char"/>
          <w:rFonts w:hint="cs"/>
          <w:rtl/>
          <w:lang w:bidi="fa-IR"/>
        </w:rPr>
        <w:t xml:space="preserve">] گفت: از اینکه [آن‌ها به این کار خود] اطراف مدینه را خالی می‌کردند پیامبر خدا </w:t>
      </w:r>
      <w:r w:rsidR="00CA49C5">
        <w:rPr>
          <w:rStyle w:val="0-Char"/>
          <w:rFonts w:cs="CTraditional Arabic" w:hint="cs"/>
          <w:rtl/>
          <w:lang w:bidi="fa-IR"/>
        </w:rPr>
        <w:t>ج</w:t>
      </w:r>
      <w:r w:rsidR="00CA49C5">
        <w:rPr>
          <w:rStyle w:val="0-Char"/>
          <w:rFonts w:hint="cs"/>
          <w:rtl/>
          <w:lang w:bidi="fa-IR"/>
        </w:rPr>
        <w:t xml:space="preserve"> بدشان آمد، و برای آن‌ها گفتند: «آیا نمی‌خواهید که به این رفت و آمد خود رضایت خداوند را حاصل نمائید»</w:t>
      </w:r>
      <w:r w:rsidR="00CA49C5" w:rsidRPr="00CA49C5">
        <w:rPr>
          <w:rStyle w:val="0-Char"/>
          <w:rFonts w:hint="cs"/>
          <w:vertAlign w:val="superscript"/>
          <w:rtl/>
          <w:lang w:bidi="fa-IR"/>
        </w:rPr>
        <w:t>(</w:t>
      </w:r>
      <w:r w:rsidR="00CA49C5" w:rsidRPr="00CA49C5">
        <w:rPr>
          <w:rStyle w:val="0-Char"/>
          <w:vertAlign w:val="superscript"/>
          <w:rtl/>
          <w:lang w:bidi="fa-IR"/>
        </w:rPr>
        <w:footnoteReference w:id="83"/>
      </w:r>
      <w:r w:rsidR="00CA49C5" w:rsidRPr="00CA49C5">
        <w:rPr>
          <w:rStyle w:val="0-Char"/>
          <w:rFonts w:hint="cs"/>
          <w:vertAlign w:val="superscript"/>
          <w:rtl/>
          <w:lang w:bidi="fa-IR"/>
        </w:rPr>
        <w:t>)</w:t>
      </w:r>
      <w:r w:rsidR="00CA49C5">
        <w:rPr>
          <w:rStyle w:val="0-Char"/>
          <w:rFonts w:hint="cs"/>
          <w:rtl/>
          <w:lang w:bidi="fa-IR"/>
        </w:rPr>
        <w:t>؟</w:t>
      </w:r>
    </w:p>
    <w:p w:rsidR="00164DEE" w:rsidRPr="00572C8E" w:rsidRDefault="00FD7720" w:rsidP="00572C8E">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23</w:t>
      </w:r>
      <w:r w:rsidRPr="00572C8E">
        <w:rPr>
          <w:rStyle w:val="0-Char"/>
          <w:rFonts w:ascii="mylotus" w:hAnsi="mylotus" w:cs="mylotus" w:hint="cs"/>
          <w:sz w:val="32"/>
          <w:szCs w:val="32"/>
          <w:rtl/>
        </w:rPr>
        <w:t>- باب: فَضْلِ صَلاَةِ العِشَاءِ فِي الجَمَاعَةِ</w:t>
      </w:r>
    </w:p>
    <w:p w:rsidR="00FD7720" w:rsidRPr="00572C8E" w:rsidRDefault="00FD7720" w:rsidP="00572C8E">
      <w:pPr>
        <w:pStyle w:val="4-"/>
        <w:rPr>
          <w:rStyle w:val="0-Char"/>
          <w:rFonts w:ascii="IRZar" w:hAnsi="IRZar" w:cs="IRZar"/>
          <w:sz w:val="24"/>
          <w:szCs w:val="24"/>
          <w:rtl/>
        </w:rPr>
      </w:pPr>
      <w:bookmarkStart w:id="55" w:name="_Toc432244046"/>
      <w:r w:rsidRPr="00572C8E">
        <w:rPr>
          <w:rStyle w:val="0-Char"/>
          <w:rFonts w:ascii="IRZar" w:hAnsi="IRZar" w:cs="IRZar" w:hint="cs"/>
          <w:sz w:val="24"/>
          <w:szCs w:val="24"/>
          <w:rtl/>
        </w:rPr>
        <w:t>باب [23]: فضیلت ادای نماز خفتن (عشاء) به جماعت</w:t>
      </w:r>
      <w:bookmarkEnd w:id="55"/>
    </w:p>
    <w:p w:rsidR="00FD7720" w:rsidRPr="00B04AAF" w:rsidRDefault="00FD7720" w:rsidP="00B04AAF">
      <w:pPr>
        <w:pStyle w:val="5-"/>
        <w:rPr>
          <w:rStyle w:val="0-Char"/>
          <w:rFonts w:ascii="KFGQPC Uthman Taha Naskh" w:hAnsi="KFGQPC Uthman Taha Naskh" w:cs="KFGQPC Uthman Taha Naskh"/>
          <w:sz w:val="27"/>
          <w:szCs w:val="27"/>
          <w:rtl/>
        </w:rPr>
      </w:pPr>
      <w:r w:rsidRPr="00B04AAF">
        <w:rPr>
          <w:rStyle w:val="0-Char"/>
          <w:rFonts w:ascii="KFGQPC Uthman Taha Naskh" w:hAnsi="KFGQPC Uthman Taha Naskh" w:cs="KFGQPC Uthman Taha Naskh" w:hint="cs"/>
          <w:sz w:val="27"/>
          <w:szCs w:val="27"/>
          <w:rtl/>
        </w:rPr>
        <w:t xml:space="preserve">395- </w:t>
      </w:r>
      <w:r w:rsidR="009521AF" w:rsidRPr="00B04AAF">
        <w:rPr>
          <w:rFonts w:hint="cs"/>
          <w:rtl/>
        </w:rPr>
        <w:t>عَنْ</w:t>
      </w:r>
      <w:r w:rsidR="009521AF" w:rsidRPr="00B04AAF">
        <w:rPr>
          <w:rtl/>
        </w:rPr>
        <w:t xml:space="preserve"> </w:t>
      </w:r>
      <w:r w:rsidR="009521AF" w:rsidRPr="00B04AAF">
        <w:rPr>
          <w:rFonts w:hint="cs"/>
          <w:rtl/>
        </w:rPr>
        <w:t>أَبِي</w:t>
      </w:r>
      <w:r w:rsidR="009521AF" w:rsidRPr="00B04AAF">
        <w:rPr>
          <w:rtl/>
        </w:rPr>
        <w:t xml:space="preserve"> </w:t>
      </w:r>
      <w:r w:rsidR="009521AF" w:rsidRPr="00B04AAF">
        <w:rPr>
          <w:rFonts w:hint="cs"/>
          <w:rtl/>
        </w:rPr>
        <w:t>هُرَيْرَةَ رَضِيَ اللهُ عَنْهُ،</w:t>
      </w:r>
      <w:r w:rsidR="009521AF" w:rsidRPr="00B04AAF">
        <w:rPr>
          <w:rtl/>
        </w:rPr>
        <w:t xml:space="preserve"> </w:t>
      </w:r>
      <w:r w:rsidR="009521AF" w:rsidRPr="00B04AAF">
        <w:rPr>
          <w:rFonts w:hint="cs"/>
          <w:rtl/>
        </w:rPr>
        <w:t>قَالَ</w:t>
      </w:r>
      <w:r w:rsidR="009521AF" w:rsidRPr="00B04AAF">
        <w:rPr>
          <w:rtl/>
        </w:rPr>
        <w:t xml:space="preserve">: </w:t>
      </w:r>
      <w:r w:rsidR="009521AF" w:rsidRPr="00B04AAF">
        <w:rPr>
          <w:rFonts w:hint="cs"/>
          <w:rtl/>
        </w:rPr>
        <w:t>قَالَ</w:t>
      </w:r>
      <w:r w:rsidR="009521AF" w:rsidRPr="00B04AAF">
        <w:rPr>
          <w:rtl/>
        </w:rPr>
        <w:t xml:space="preserve"> </w:t>
      </w:r>
      <w:r w:rsidR="009521AF" w:rsidRPr="00B04AAF">
        <w:rPr>
          <w:rFonts w:hint="cs"/>
          <w:rtl/>
        </w:rPr>
        <w:t>النَّبِيُّ</w:t>
      </w:r>
      <w:r w:rsidR="009521AF" w:rsidRPr="00B04AAF">
        <w:rPr>
          <w:rtl/>
        </w:rPr>
        <w:t xml:space="preserve"> </w:t>
      </w:r>
      <w:r w:rsidR="009521AF" w:rsidRPr="00B04AAF">
        <w:rPr>
          <w:rFonts w:hint="cs"/>
          <w:rtl/>
        </w:rPr>
        <w:t>صَلَّى</w:t>
      </w:r>
      <w:r w:rsidR="009521AF" w:rsidRPr="00B04AAF">
        <w:rPr>
          <w:rtl/>
        </w:rPr>
        <w:t xml:space="preserve"> </w:t>
      </w:r>
      <w:r w:rsidR="009521AF" w:rsidRPr="00B04AAF">
        <w:rPr>
          <w:rFonts w:hint="cs"/>
          <w:rtl/>
        </w:rPr>
        <w:t>اللهُ</w:t>
      </w:r>
      <w:r w:rsidR="009521AF" w:rsidRPr="00B04AAF">
        <w:rPr>
          <w:rtl/>
        </w:rPr>
        <w:t xml:space="preserve"> </w:t>
      </w:r>
      <w:r w:rsidR="009521AF" w:rsidRPr="00B04AAF">
        <w:rPr>
          <w:rFonts w:hint="cs"/>
          <w:rtl/>
        </w:rPr>
        <w:t>عَلَيْهِ</w:t>
      </w:r>
      <w:r w:rsidR="009521AF" w:rsidRPr="00B04AAF">
        <w:rPr>
          <w:rtl/>
        </w:rPr>
        <w:t xml:space="preserve"> </w:t>
      </w:r>
      <w:r w:rsidR="009521AF" w:rsidRPr="00B04AAF">
        <w:rPr>
          <w:rFonts w:hint="cs"/>
          <w:rtl/>
        </w:rPr>
        <w:t>وَسَلَّمَ</w:t>
      </w:r>
      <w:r w:rsidR="009521AF" w:rsidRPr="00B04AAF">
        <w:rPr>
          <w:rtl/>
        </w:rPr>
        <w:t xml:space="preserve">: </w:t>
      </w:r>
      <w:r w:rsidR="009521AF" w:rsidRPr="00B04AAF">
        <w:rPr>
          <w:rFonts w:hint="eastAsia"/>
          <w:rtl/>
        </w:rPr>
        <w:t>«</w:t>
      </w:r>
      <w:r w:rsidR="009521AF" w:rsidRPr="00B04AAF">
        <w:rPr>
          <w:rFonts w:hint="cs"/>
          <w:rtl/>
        </w:rPr>
        <w:t>لَيْسَ</w:t>
      </w:r>
      <w:r w:rsidR="009521AF" w:rsidRPr="00B04AAF">
        <w:rPr>
          <w:rtl/>
        </w:rPr>
        <w:t xml:space="preserve"> </w:t>
      </w:r>
      <w:r w:rsidR="009521AF" w:rsidRPr="00B04AAF">
        <w:rPr>
          <w:rFonts w:hint="cs"/>
          <w:rtl/>
        </w:rPr>
        <w:t>صَلاَةٌ</w:t>
      </w:r>
      <w:r w:rsidR="009521AF" w:rsidRPr="00B04AAF">
        <w:rPr>
          <w:rtl/>
        </w:rPr>
        <w:t xml:space="preserve"> </w:t>
      </w:r>
      <w:r w:rsidR="009521AF" w:rsidRPr="00B04AAF">
        <w:rPr>
          <w:rFonts w:hint="cs"/>
          <w:rtl/>
        </w:rPr>
        <w:t>أَثْقَلَ</w:t>
      </w:r>
      <w:r w:rsidR="009521AF" w:rsidRPr="00B04AAF">
        <w:rPr>
          <w:rtl/>
        </w:rPr>
        <w:t xml:space="preserve"> </w:t>
      </w:r>
      <w:r w:rsidR="009521AF" w:rsidRPr="00B04AAF">
        <w:rPr>
          <w:rFonts w:hint="cs"/>
          <w:rtl/>
        </w:rPr>
        <w:t>عَلَى</w:t>
      </w:r>
      <w:r w:rsidR="009521AF" w:rsidRPr="00B04AAF">
        <w:rPr>
          <w:rtl/>
        </w:rPr>
        <w:t xml:space="preserve"> </w:t>
      </w:r>
      <w:r w:rsidR="009521AF" w:rsidRPr="00B04AAF">
        <w:rPr>
          <w:rFonts w:hint="cs"/>
          <w:rtl/>
        </w:rPr>
        <w:t>المُنَافِقِينَ</w:t>
      </w:r>
      <w:r w:rsidR="009521AF" w:rsidRPr="00B04AAF">
        <w:rPr>
          <w:rtl/>
        </w:rPr>
        <w:t xml:space="preserve"> </w:t>
      </w:r>
      <w:r w:rsidR="009521AF" w:rsidRPr="00B04AAF">
        <w:rPr>
          <w:rFonts w:hint="cs"/>
          <w:rtl/>
        </w:rPr>
        <w:t>مِنَ</w:t>
      </w:r>
      <w:r w:rsidR="009521AF" w:rsidRPr="00B04AAF">
        <w:rPr>
          <w:rtl/>
        </w:rPr>
        <w:t xml:space="preserve"> </w:t>
      </w:r>
      <w:r w:rsidR="009521AF" w:rsidRPr="00B04AAF">
        <w:rPr>
          <w:rFonts w:hint="cs"/>
          <w:rtl/>
        </w:rPr>
        <w:t>الفَجْرِ</w:t>
      </w:r>
      <w:r w:rsidR="009521AF" w:rsidRPr="00B04AAF">
        <w:rPr>
          <w:rtl/>
        </w:rPr>
        <w:t xml:space="preserve"> </w:t>
      </w:r>
      <w:r w:rsidR="009521AF" w:rsidRPr="00B04AAF">
        <w:rPr>
          <w:rFonts w:hint="cs"/>
          <w:rtl/>
        </w:rPr>
        <w:t>وَالعِشَاءِ،</w:t>
      </w:r>
      <w:r w:rsidR="009521AF" w:rsidRPr="00B04AAF">
        <w:rPr>
          <w:rtl/>
        </w:rPr>
        <w:t xml:space="preserve"> </w:t>
      </w:r>
      <w:r w:rsidR="009521AF" w:rsidRPr="00B04AAF">
        <w:rPr>
          <w:rFonts w:hint="cs"/>
          <w:rtl/>
        </w:rPr>
        <w:t>وَلَوْ</w:t>
      </w:r>
      <w:r w:rsidR="009521AF" w:rsidRPr="00B04AAF">
        <w:rPr>
          <w:rtl/>
        </w:rPr>
        <w:t xml:space="preserve"> </w:t>
      </w:r>
      <w:r w:rsidR="009521AF" w:rsidRPr="00B04AAF">
        <w:rPr>
          <w:rFonts w:hint="cs"/>
          <w:rtl/>
        </w:rPr>
        <w:t>يَعْلَمُونَ</w:t>
      </w:r>
      <w:r w:rsidR="009521AF" w:rsidRPr="00B04AAF">
        <w:rPr>
          <w:rtl/>
        </w:rPr>
        <w:t xml:space="preserve"> </w:t>
      </w:r>
      <w:r w:rsidR="009521AF" w:rsidRPr="00B04AAF">
        <w:rPr>
          <w:rFonts w:hint="cs"/>
          <w:rtl/>
        </w:rPr>
        <w:t>مَا</w:t>
      </w:r>
      <w:r w:rsidR="009521AF" w:rsidRPr="00B04AAF">
        <w:rPr>
          <w:rtl/>
        </w:rPr>
        <w:t xml:space="preserve"> </w:t>
      </w:r>
      <w:r w:rsidR="009521AF" w:rsidRPr="00B04AAF">
        <w:rPr>
          <w:rFonts w:hint="cs"/>
          <w:rtl/>
        </w:rPr>
        <w:t>فِيهِمَا</w:t>
      </w:r>
      <w:r w:rsidR="009521AF" w:rsidRPr="00B04AAF">
        <w:rPr>
          <w:rtl/>
        </w:rPr>
        <w:t xml:space="preserve"> </w:t>
      </w:r>
      <w:r w:rsidR="009521AF" w:rsidRPr="00B04AAF">
        <w:rPr>
          <w:rFonts w:hint="cs"/>
          <w:rtl/>
        </w:rPr>
        <w:t>لَأَتَوْهُمَا</w:t>
      </w:r>
      <w:r w:rsidR="009521AF" w:rsidRPr="00B04AAF">
        <w:rPr>
          <w:rtl/>
        </w:rPr>
        <w:t xml:space="preserve"> </w:t>
      </w:r>
      <w:r w:rsidR="009521AF" w:rsidRPr="00B04AAF">
        <w:rPr>
          <w:rFonts w:hint="cs"/>
          <w:rtl/>
        </w:rPr>
        <w:t>وَلَوْ</w:t>
      </w:r>
      <w:r w:rsidR="009521AF" w:rsidRPr="00B04AAF">
        <w:rPr>
          <w:rtl/>
        </w:rPr>
        <w:t xml:space="preserve"> </w:t>
      </w:r>
      <w:r w:rsidR="009521AF" w:rsidRPr="00B04AAF">
        <w:rPr>
          <w:rFonts w:hint="cs"/>
          <w:rtl/>
        </w:rPr>
        <w:t>حَبْوًا،</w:t>
      </w:r>
      <w:r w:rsidR="009521AF" w:rsidRPr="00B04AAF">
        <w:rPr>
          <w:rStyle w:val="0-Char"/>
          <w:rFonts w:ascii="KFGQPC Uthman Taha Naskh" w:hAnsi="KFGQPC Uthman Taha Naskh" w:cs="KFGQPC Uthman Taha Naskh" w:hint="cs"/>
          <w:sz w:val="27"/>
          <w:szCs w:val="27"/>
          <w:rtl/>
        </w:rPr>
        <w:t xml:space="preserve"> </w:t>
      </w:r>
      <w:r w:rsidRPr="00B04AAF">
        <w:rPr>
          <w:rStyle w:val="0-Char"/>
          <w:rFonts w:ascii="KFGQPC Uthman Taha Naskh" w:hAnsi="KFGQPC Uthman Taha Naskh" w:cs="KFGQPC Uthman Taha Naskh" w:hint="cs"/>
          <w:sz w:val="27"/>
          <w:szCs w:val="27"/>
          <w:rtl/>
        </w:rPr>
        <w:t xml:space="preserve">[رواه البخاری: </w:t>
      </w:r>
      <w:r w:rsidRPr="00B04AAF">
        <w:rPr>
          <w:rFonts w:hint="cs"/>
          <w:rtl/>
        </w:rPr>
        <w:t>657].</w:t>
      </w:r>
    </w:p>
    <w:p w:rsidR="00FD7720" w:rsidRDefault="00FD7720" w:rsidP="00CC698F">
      <w:pPr>
        <w:pStyle w:val="0-"/>
        <w:rPr>
          <w:rStyle w:val="0-Char"/>
          <w:rtl/>
          <w:lang w:bidi="fa-IR"/>
        </w:rPr>
      </w:pPr>
      <w:r>
        <w:rPr>
          <w:rStyle w:val="0-Char"/>
          <w:rFonts w:hint="cs"/>
          <w:rtl/>
          <w:lang w:bidi="fa-IR"/>
        </w:rPr>
        <w:t>395- از ابو هریره</w:t>
      </w:r>
      <w:r>
        <w:rPr>
          <w:rStyle w:val="0-Char"/>
          <w:rFonts w:cs="CTraditional Arabic" w:hint="cs"/>
          <w:rtl/>
          <w:lang w:bidi="fa-IR"/>
        </w:rPr>
        <w:t>س</w:t>
      </w:r>
      <w:r>
        <w:rPr>
          <w:rStyle w:val="0-Char"/>
          <w:rFonts w:hint="cs"/>
          <w:rtl/>
          <w:lang w:bidi="fa-IR"/>
        </w:rPr>
        <w:t xml:space="preserve"> روایت است که گفت: پیامبر خدا </w:t>
      </w:r>
      <w:r>
        <w:rPr>
          <w:rStyle w:val="0-Char"/>
          <w:rFonts w:cs="CTraditional Arabic" w:hint="cs"/>
          <w:rtl/>
          <w:lang w:bidi="fa-IR"/>
        </w:rPr>
        <w:t>ج</w:t>
      </w:r>
      <w:r>
        <w:rPr>
          <w:rStyle w:val="0-Char"/>
          <w:rFonts w:hint="cs"/>
          <w:rtl/>
          <w:lang w:bidi="fa-IR"/>
        </w:rPr>
        <w:t xml:space="preserve"> فرمودند: «هیچ نمازی بر منافقی</w:t>
      </w:r>
      <w:r w:rsidR="003B4389">
        <w:rPr>
          <w:rStyle w:val="0-Char"/>
          <w:rFonts w:hint="cs"/>
          <w:rtl/>
          <w:lang w:bidi="fa-IR"/>
        </w:rPr>
        <w:t xml:space="preserve">ن از نماز صبح و نماز خفتن دشوار </w:t>
      </w:r>
      <w:r>
        <w:rPr>
          <w:rStyle w:val="0-Char"/>
          <w:rFonts w:hint="cs"/>
          <w:rtl/>
          <w:lang w:bidi="fa-IR"/>
        </w:rPr>
        <w:t>تر نیست، و اگر می‌دانستند که خواندن این دو نماز چه قدر ثواب دارد، اگر به طور خزیده هم می‌بود، به این دو نماز حاضر می‌شدند»</w:t>
      </w:r>
      <w:r w:rsidRPr="00FD7720">
        <w:rPr>
          <w:rStyle w:val="0-Char"/>
          <w:rFonts w:hint="cs"/>
          <w:vertAlign w:val="superscript"/>
          <w:rtl/>
          <w:lang w:bidi="fa-IR"/>
        </w:rPr>
        <w:t>(</w:t>
      </w:r>
      <w:r w:rsidRPr="00FD7720">
        <w:rPr>
          <w:rStyle w:val="0-Char"/>
          <w:vertAlign w:val="superscript"/>
          <w:rtl/>
          <w:lang w:bidi="fa-IR"/>
        </w:rPr>
        <w:footnoteReference w:id="84"/>
      </w:r>
      <w:r w:rsidRPr="00FD7720">
        <w:rPr>
          <w:rStyle w:val="0-Char"/>
          <w:rFonts w:hint="cs"/>
          <w:vertAlign w:val="superscript"/>
          <w:rtl/>
          <w:lang w:bidi="fa-IR"/>
        </w:rPr>
        <w:t>)</w:t>
      </w:r>
      <w:r>
        <w:rPr>
          <w:rStyle w:val="0-Char"/>
          <w:rFonts w:hint="cs"/>
          <w:rtl/>
          <w:lang w:bidi="fa-IR"/>
        </w:rPr>
        <w:t>.</w:t>
      </w:r>
    </w:p>
    <w:p w:rsidR="00B04AAF" w:rsidRPr="00AA316C" w:rsidRDefault="00B04AAF" w:rsidP="00AA316C">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24</w:t>
      </w:r>
      <w:r w:rsidRPr="00AA316C">
        <w:rPr>
          <w:rStyle w:val="0-Char"/>
          <w:rFonts w:ascii="mylotus" w:hAnsi="mylotus" w:cs="mylotus" w:hint="cs"/>
          <w:sz w:val="32"/>
          <w:szCs w:val="32"/>
          <w:rtl/>
        </w:rPr>
        <w:t>- باب: مَنْ جَلَسَ فِي المَسجِدِ يَنْتَظِرُ الصَّلاَةَ وَفَضْلِ المَسَاجِدِ</w:t>
      </w:r>
    </w:p>
    <w:p w:rsidR="00B04AAF" w:rsidRPr="00AA316C" w:rsidRDefault="00B04AAF" w:rsidP="00AA316C">
      <w:pPr>
        <w:pStyle w:val="4-"/>
        <w:rPr>
          <w:rStyle w:val="0-Char"/>
          <w:rFonts w:ascii="IRZar" w:hAnsi="IRZar" w:cs="IRZar"/>
          <w:sz w:val="24"/>
          <w:szCs w:val="24"/>
          <w:rtl/>
        </w:rPr>
      </w:pPr>
      <w:bookmarkStart w:id="56" w:name="_Toc432244047"/>
      <w:r w:rsidRPr="00AA316C">
        <w:rPr>
          <w:rStyle w:val="0-Char"/>
          <w:rFonts w:ascii="IRZar" w:hAnsi="IRZar" w:cs="IRZar" w:hint="cs"/>
          <w:sz w:val="24"/>
          <w:szCs w:val="24"/>
          <w:rtl/>
        </w:rPr>
        <w:t>باب [24]: ثواب کسی که در مسجد بنشیند و انتظار نماز را بکشد، وفضیلت مساجد</w:t>
      </w:r>
      <w:bookmarkEnd w:id="56"/>
    </w:p>
    <w:p w:rsidR="00B04AAF" w:rsidRPr="00CF5B37" w:rsidRDefault="00B04AAF" w:rsidP="00F3211D">
      <w:pPr>
        <w:pStyle w:val="5-"/>
        <w:rPr>
          <w:rStyle w:val="0-Char"/>
          <w:rFonts w:ascii="KFGQPC Uthman Taha Naskh" w:hAnsi="KFGQPC Uthman Taha Naskh" w:cs="KFGQPC Uthman Taha Naskh"/>
          <w:sz w:val="27"/>
          <w:szCs w:val="27"/>
          <w:rtl/>
        </w:rPr>
      </w:pPr>
      <w:r w:rsidRPr="00CF5B37">
        <w:rPr>
          <w:rStyle w:val="0-Char"/>
          <w:rFonts w:ascii="KFGQPC Uthman Taha Naskh" w:hAnsi="KFGQPC Uthman Taha Naskh" w:cs="KFGQPC Uthman Taha Naskh" w:hint="cs"/>
          <w:sz w:val="27"/>
          <w:szCs w:val="27"/>
          <w:rtl/>
        </w:rPr>
        <w:t xml:space="preserve">396- </w:t>
      </w:r>
      <w:r w:rsidR="00CF5B37" w:rsidRPr="00CF5B37">
        <w:rPr>
          <w:rStyle w:val="0-Char"/>
          <w:rFonts w:ascii="KFGQPC Uthman Taha Naskh" w:hAnsi="KFGQPC Uthman Taha Naskh" w:cs="KFGQPC Uthman Taha Naskh" w:hint="cs"/>
          <w:sz w:val="27"/>
          <w:szCs w:val="27"/>
          <w:rtl/>
        </w:rPr>
        <w:t xml:space="preserve">وعَنْه </w:t>
      </w:r>
      <w:r w:rsidR="00E65440" w:rsidRPr="00CF5B37">
        <w:rPr>
          <w:rFonts w:hint="cs"/>
          <w:rtl/>
        </w:rPr>
        <w:t>رَضِيَ اللهُ عَنْهُ،</w:t>
      </w:r>
      <w:r w:rsidR="00E65440" w:rsidRPr="00CF5B37">
        <w:rPr>
          <w:rtl/>
        </w:rPr>
        <w:t xml:space="preserve"> </w:t>
      </w:r>
      <w:r w:rsidR="00E65440" w:rsidRPr="00CF5B37">
        <w:rPr>
          <w:rFonts w:hint="cs"/>
          <w:rtl/>
        </w:rPr>
        <w:t>عَنِ</w:t>
      </w:r>
      <w:r w:rsidR="00E65440" w:rsidRPr="00CF5B37">
        <w:rPr>
          <w:rtl/>
        </w:rPr>
        <w:t xml:space="preserve"> </w:t>
      </w:r>
      <w:r w:rsidR="00E65440" w:rsidRPr="00CF5B37">
        <w:rPr>
          <w:rFonts w:hint="cs"/>
          <w:rtl/>
        </w:rPr>
        <w:t>النَّبِيِّ</w:t>
      </w:r>
      <w:r w:rsidR="00E65440" w:rsidRPr="00CF5B37">
        <w:rPr>
          <w:rtl/>
        </w:rPr>
        <w:t xml:space="preserve"> </w:t>
      </w:r>
      <w:r w:rsidR="00E65440" w:rsidRPr="00CF5B37">
        <w:rPr>
          <w:rFonts w:hint="cs"/>
          <w:rtl/>
        </w:rPr>
        <w:t>صَلَّى</w:t>
      </w:r>
      <w:r w:rsidR="00E65440" w:rsidRPr="00CF5B37">
        <w:rPr>
          <w:rtl/>
        </w:rPr>
        <w:t xml:space="preserve"> </w:t>
      </w:r>
      <w:r w:rsidR="00E65440" w:rsidRPr="00CF5B37">
        <w:rPr>
          <w:rFonts w:hint="cs"/>
          <w:rtl/>
        </w:rPr>
        <w:t>اللهُ</w:t>
      </w:r>
      <w:r w:rsidR="00E65440" w:rsidRPr="00CF5B37">
        <w:rPr>
          <w:rtl/>
        </w:rPr>
        <w:t xml:space="preserve"> </w:t>
      </w:r>
      <w:r w:rsidR="00E65440" w:rsidRPr="00CF5B37">
        <w:rPr>
          <w:rFonts w:hint="cs"/>
          <w:rtl/>
        </w:rPr>
        <w:t>عَلَيْهِ</w:t>
      </w:r>
      <w:r w:rsidR="00E65440" w:rsidRPr="00CF5B37">
        <w:rPr>
          <w:rtl/>
        </w:rPr>
        <w:t xml:space="preserve"> </w:t>
      </w:r>
      <w:r w:rsidR="00E65440" w:rsidRPr="00CF5B37">
        <w:rPr>
          <w:rFonts w:hint="cs"/>
          <w:rtl/>
        </w:rPr>
        <w:t>وَسَلَّمَ</w:t>
      </w:r>
      <w:r w:rsidR="00E65440" w:rsidRPr="00CF5B37">
        <w:rPr>
          <w:rtl/>
        </w:rPr>
        <w:t xml:space="preserve"> </w:t>
      </w:r>
      <w:r w:rsidR="00E65440" w:rsidRPr="00CF5B37">
        <w:rPr>
          <w:rFonts w:hint="cs"/>
          <w:rtl/>
        </w:rPr>
        <w:t>قَالَ</w:t>
      </w:r>
      <w:r w:rsidR="00E65440" w:rsidRPr="00CF5B37">
        <w:rPr>
          <w:rtl/>
        </w:rPr>
        <w:t xml:space="preserve">: </w:t>
      </w:r>
      <w:r w:rsidR="00F3211D">
        <w:rPr>
          <w:rFonts w:hint="cs"/>
          <w:rtl/>
        </w:rPr>
        <w:t>«</w:t>
      </w:r>
      <w:r w:rsidR="00E65440" w:rsidRPr="00CF5B37">
        <w:rPr>
          <w:rFonts w:hint="cs"/>
          <w:rtl/>
        </w:rPr>
        <w:t>سَبْعَةٌ</w:t>
      </w:r>
      <w:r w:rsidR="00E65440" w:rsidRPr="00CF5B37">
        <w:rPr>
          <w:rtl/>
        </w:rPr>
        <w:t xml:space="preserve"> </w:t>
      </w:r>
      <w:r w:rsidR="00E65440" w:rsidRPr="00CF5B37">
        <w:rPr>
          <w:rFonts w:hint="cs"/>
          <w:rtl/>
        </w:rPr>
        <w:t>يُظِلُّهُمُ</w:t>
      </w:r>
      <w:r w:rsidR="00E65440" w:rsidRPr="00CF5B37">
        <w:rPr>
          <w:rtl/>
        </w:rPr>
        <w:t xml:space="preserve"> </w:t>
      </w:r>
      <w:r w:rsidR="00E65440" w:rsidRPr="00CF5B37">
        <w:rPr>
          <w:rFonts w:hint="cs"/>
          <w:rtl/>
        </w:rPr>
        <w:t>اللَّهُ</w:t>
      </w:r>
      <w:r w:rsidR="00E65440" w:rsidRPr="00CF5B37">
        <w:rPr>
          <w:rtl/>
        </w:rPr>
        <w:t xml:space="preserve"> </w:t>
      </w:r>
      <w:r w:rsidR="00E65440" w:rsidRPr="00CF5B37">
        <w:rPr>
          <w:rFonts w:hint="cs"/>
          <w:rtl/>
        </w:rPr>
        <w:t>فِي</w:t>
      </w:r>
      <w:r w:rsidR="00E65440" w:rsidRPr="00CF5B37">
        <w:rPr>
          <w:rtl/>
        </w:rPr>
        <w:t xml:space="preserve"> </w:t>
      </w:r>
      <w:r w:rsidR="00E65440" w:rsidRPr="00CF5B37">
        <w:rPr>
          <w:rFonts w:hint="cs"/>
          <w:rtl/>
        </w:rPr>
        <w:t>ظِلِّهِ،</w:t>
      </w:r>
      <w:r w:rsidR="00E65440" w:rsidRPr="00CF5B37">
        <w:rPr>
          <w:rtl/>
        </w:rPr>
        <w:t xml:space="preserve"> </w:t>
      </w:r>
      <w:r w:rsidR="00E65440" w:rsidRPr="00CF5B37">
        <w:rPr>
          <w:rFonts w:hint="cs"/>
          <w:rtl/>
        </w:rPr>
        <w:t>يَوْمَ</w:t>
      </w:r>
      <w:r w:rsidR="00E65440" w:rsidRPr="00CF5B37">
        <w:rPr>
          <w:rtl/>
        </w:rPr>
        <w:t xml:space="preserve"> </w:t>
      </w:r>
      <w:r w:rsidR="00E65440" w:rsidRPr="00CF5B37">
        <w:rPr>
          <w:rFonts w:hint="cs"/>
          <w:rtl/>
        </w:rPr>
        <w:t>لاَ</w:t>
      </w:r>
      <w:r w:rsidR="00E65440" w:rsidRPr="00CF5B37">
        <w:rPr>
          <w:rtl/>
        </w:rPr>
        <w:t xml:space="preserve"> </w:t>
      </w:r>
      <w:r w:rsidR="00E65440" w:rsidRPr="00CF5B37">
        <w:rPr>
          <w:rFonts w:hint="cs"/>
          <w:rtl/>
        </w:rPr>
        <w:t>ظِلَّ</w:t>
      </w:r>
      <w:r w:rsidR="00E65440" w:rsidRPr="00CF5B37">
        <w:rPr>
          <w:rtl/>
        </w:rPr>
        <w:t xml:space="preserve"> </w:t>
      </w:r>
      <w:r w:rsidR="00E65440" w:rsidRPr="00CF5B37">
        <w:rPr>
          <w:rFonts w:hint="cs"/>
          <w:rtl/>
        </w:rPr>
        <w:t>إِلَّا</w:t>
      </w:r>
      <w:r w:rsidR="00E65440" w:rsidRPr="00CF5B37">
        <w:rPr>
          <w:rtl/>
        </w:rPr>
        <w:t xml:space="preserve"> </w:t>
      </w:r>
      <w:r w:rsidR="00E65440" w:rsidRPr="00CF5B37">
        <w:rPr>
          <w:rFonts w:hint="cs"/>
          <w:rtl/>
        </w:rPr>
        <w:t>ظِلُّهُ</w:t>
      </w:r>
      <w:r w:rsidR="00E65440" w:rsidRPr="00CF5B37">
        <w:rPr>
          <w:rtl/>
        </w:rPr>
        <w:t xml:space="preserve">: </w:t>
      </w:r>
      <w:r w:rsidR="00E65440" w:rsidRPr="00CF5B37">
        <w:rPr>
          <w:rFonts w:hint="cs"/>
          <w:rtl/>
        </w:rPr>
        <w:t>الإِمَامُ</w:t>
      </w:r>
      <w:r w:rsidR="00E65440" w:rsidRPr="00CF5B37">
        <w:rPr>
          <w:rtl/>
        </w:rPr>
        <w:t xml:space="preserve"> </w:t>
      </w:r>
      <w:r w:rsidR="00E65440" w:rsidRPr="00CF5B37">
        <w:rPr>
          <w:rFonts w:hint="cs"/>
          <w:rtl/>
        </w:rPr>
        <w:t>العَادِلُ،</w:t>
      </w:r>
      <w:r w:rsidR="00E65440" w:rsidRPr="00CF5B37">
        <w:rPr>
          <w:rtl/>
        </w:rPr>
        <w:t xml:space="preserve"> </w:t>
      </w:r>
      <w:r w:rsidR="00E65440" w:rsidRPr="00CF5B37">
        <w:rPr>
          <w:rFonts w:hint="cs"/>
          <w:rtl/>
        </w:rPr>
        <w:t>وَشَابٌّ</w:t>
      </w:r>
      <w:r w:rsidR="00E65440" w:rsidRPr="00CF5B37">
        <w:rPr>
          <w:rtl/>
        </w:rPr>
        <w:t xml:space="preserve"> </w:t>
      </w:r>
      <w:r w:rsidR="00E65440" w:rsidRPr="00CF5B37">
        <w:rPr>
          <w:rFonts w:hint="cs"/>
          <w:rtl/>
        </w:rPr>
        <w:t>نَشَأَ</w:t>
      </w:r>
      <w:r w:rsidR="00E65440" w:rsidRPr="00CF5B37">
        <w:rPr>
          <w:rtl/>
        </w:rPr>
        <w:t xml:space="preserve"> </w:t>
      </w:r>
      <w:r w:rsidR="00E65440" w:rsidRPr="00CF5B37">
        <w:rPr>
          <w:rFonts w:hint="cs"/>
          <w:rtl/>
        </w:rPr>
        <w:t>فِي</w:t>
      </w:r>
      <w:r w:rsidR="00E65440" w:rsidRPr="00CF5B37">
        <w:rPr>
          <w:rtl/>
        </w:rPr>
        <w:t xml:space="preserve"> </w:t>
      </w:r>
      <w:r w:rsidR="00E65440" w:rsidRPr="00CF5B37">
        <w:rPr>
          <w:rFonts w:hint="cs"/>
          <w:rtl/>
        </w:rPr>
        <w:t>عِبَادَةِ</w:t>
      </w:r>
      <w:r w:rsidR="00E65440" w:rsidRPr="00CF5B37">
        <w:rPr>
          <w:rtl/>
        </w:rPr>
        <w:t xml:space="preserve"> </w:t>
      </w:r>
      <w:r w:rsidR="00E65440" w:rsidRPr="00CF5B37">
        <w:rPr>
          <w:rFonts w:hint="cs"/>
          <w:rtl/>
        </w:rPr>
        <w:t>رَبِّهِ،</w:t>
      </w:r>
      <w:r w:rsidR="00E65440" w:rsidRPr="00CF5B37">
        <w:rPr>
          <w:rtl/>
        </w:rPr>
        <w:t xml:space="preserve"> </w:t>
      </w:r>
      <w:r w:rsidR="00E65440" w:rsidRPr="00CF5B37">
        <w:rPr>
          <w:rFonts w:hint="cs"/>
          <w:rtl/>
        </w:rPr>
        <w:t>وَرَجُلٌ</w:t>
      </w:r>
      <w:r w:rsidR="00E65440" w:rsidRPr="00CF5B37">
        <w:rPr>
          <w:rtl/>
        </w:rPr>
        <w:t xml:space="preserve"> </w:t>
      </w:r>
      <w:r w:rsidR="00E65440" w:rsidRPr="00CF5B37">
        <w:rPr>
          <w:rFonts w:hint="cs"/>
          <w:rtl/>
        </w:rPr>
        <w:t>قَلْبُهُ</w:t>
      </w:r>
      <w:r w:rsidR="00E65440" w:rsidRPr="00CF5B37">
        <w:rPr>
          <w:rtl/>
        </w:rPr>
        <w:t xml:space="preserve"> </w:t>
      </w:r>
      <w:r w:rsidR="00E65440" w:rsidRPr="00CF5B37">
        <w:rPr>
          <w:rFonts w:hint="cs"/>
          <w:rtl/>
        </w:rPr>
        <w:t>مُعَلَّقٌ</w:t>
      </w:r>
      <w:r w:rsidR="00E65440" w:rsidRPr="00CF5B37">
        <w:rPr>
          <w:rtl/>
        </w:rPr>
        <w:t xml:space="preserve"> </w:t>
      </w:r>
      <w:r w:rsidR="00E65440" w:rsidRPr="00CF5B37">
        <w:rPr>
          <w:rFonts w:hint="cs"/>
          <w:rtl/>
        </w:rPr>
        <w:t>فِي</w:t>
      </w:r>
      <w:r w:rsidR="00E65440" w:rsidRPr="00CF5B37">
        <w:rPr>
          <w:rtl/>
        </w:rPr>
        <w:t xml:space="preserve"> </w:t>
      </w:r>
      <w:r w:rsidR="00E65440" w:rsidRPr="00CF5B37">
        <w:rPr>
          <w:rFonts w:hint="cs"/>
          <w:rtl/>
        </w:rPr>
        <w:t>المَسَاجِدِ،</w:t>
      </w:r>
      <w:r w:rsidR="00E65440" w:rsidRPr="00CF5B37">
        <w:rPr>
          <w:rtl/>
        </w:rPr>
        <w:t xml:space="preserve"> </w:t>
      </w:r>
      <w:r w:rsidR="00E65440" w:rsidRPr="00CF5B37">
        <w:rPr>
          <w:rFonts w:hint="cs"/>
          <w:rtl/>
        </w:rPr>
        <w:t>وَرَجُلاَنِ</w:t>
      </w:r>
      <w:r w:rsidR="00E65440" w:rsidRPr="00CF5B37">
        <w:rPr>
          <w:rtl/>
        </w:rPr>
        <w:t xml:space="preserve"> </w:t>
      </w:r>
      <w:r w:rsidR="00E65440" w:rsidRPr="00CF5B37">
        <w:rPr>
          <w:rFonts w:hint="cs"/>
          <w:rtl/>
        </w:rPr>
        <w:t>تَحَابَّا</w:t>
      </w:r>
      <w:r w:rsidR="00E65440" w:rsidRPr="00CF5B37">
        <w:rPr>
          <w:rtl/>
        </w:rPr>
        <w:t xml:space="preserve"> </w:t>
      </w:r>
      <w:r w:rsidR="00E65440" w:rsidRPr="00CF5B37">
        <w:rPr>
          <w:rFonts w:hint="cs"/>
          <w:rtl/>
        </w:rPr>
        <w:t>فِي</w:t>
      </w:r>
      <w:r w:rsidR="00E65440" w:rsidRPr="00CF5B37">
        <w:rPr>
          <w:rtl/>
        </w:rPr>
        <w:t xml:space="preserve"> </w:t>
      </w:r>
      <w:r w:rsidR="00E65440" w:rsidRPr="00CF5B37">
        <w:rPr>
          <w:rFonts w:hint="cs"/>
          <w:rtl/>
        </w:rPr>
        <w:t>اللَّهِ</w:t>
      </w:r>
      <w:r w:rsidR="00E65440" w:rsidRPr="00CF5B37">
        <w:rPr>
          <w:rtl/>
        </w:rPr>
        <w:t xml:space="preserve"> </w:t>
      </w:r>
      <w:r w:rsidR="00E65440" w:rsidRPr="00CF5B37">
        <w:rPr>
          <w:rFonts w:hint="cs"/>
          <w:rtl/>
        </w:rPr>
        <w:t>اجْتَمَعَا</w:t>
      </w:r>
      <w:r w:rsidR="00E65440" w:rsidRPr="00CF5B37">
        <w:rPr>
          <w:rtl/>
        </w:rPr>
        <w:t xml:space="preserve"> </w:t>
      </w:r>
      <w:r w:rsidR="00E65440" w:rsidRPr="00CF5B37">
        <w:rPr>
          <w:rFonts w:hint="cs"/>
          <w:rtl/>
        </w:rPr>
        <w:t>عَلَيْهِ</w:t>
      </w:r>
      <w:r w:rsidR="00E65440" w:rsidRPr="00CF5B37">
        <w:rPr>
          <w:rtl/>
        </w:rPr>
        <w:t xml:space="preserve"> </w:t>
      </w:r>
      <w:r w:rsidR="00E65440" w:rsidRPr="00CF5B37">
        <w:rPr>
          <w:rFonts w:hint="cs"/>
          <w:rtl/>
        </w:rPr>
        <w:t>وَتَفَرَّقَا</w:t>
      </w:r>
      <w:r w:rsidR="00E65440" w:rsidRPr="00CF5B37">
        <w:rPr>
          <w:rtl/>
        </w:rPr>
        <w:t xml:space="preserve"> </w:t>
      </w:r>
      <w:r w:rsidR="00E65440" w:rsidRPr="00CF5B37">
        <w:rPr>
          <w:rFonts w:hint="cs"/>
          <w:rtl/>
        </w:rPr>
        <w:t>عَلَيْهِ،</w:t>
      </w:r>
      <w:r w:rsidR="00E65440" w:rsidRPr="00CF5B37">
        <w:rPr>
          <w:rtl/>
        </w:rPr>
        <w:t xml:space="preserve"> </w:t>
      </w:r>
      <w:r w:rsidR="00E65440" w:rsidRPr="00CF5B37">
        <w:rPr>
          <w:rFonts w:hint="cs"/>
          <w:rtl/>
        </w:rPr>
        <w:t>وَرَجُلٌ</w:t>
      </w:r>
      <w:r w:rsidR="00E65440" w:rsidRPr="00CF5B37">
        <w:rPr>
          <w:rtl/>
        </w:rPr>
        <w:t xml:space="preserve"> </w:t>
      </w:r>
      <w:r w:rsidR="00E65440" w:rsidRPr="00CF5B37">
        <w:rPr>
          <w:rFonts w:hint="cs"/>
          <w:rtl/>
        </w:rPr>
        <w:t>طَلَبَتْهُ</w:t>
      </w:r>
      <w:r w:rsidR="00E65440" w:rsidRPr="00CF5B37">
        <w:rPr>
          <w:rtl/>
        </w:rPr>
        <w:t xml:space="preserve"> </w:t>
      </w:r>
      <w:r w:rsidR="00E65440" w:rsidRPr="00CF5B37">
        <w:rPr>
          <w:rFonts w:hint="cs"/>
          <w:rtl/>
        </w:rPr>
        <w:t>امْرَأَةٌ</w:t>
      </w:r>
      <w:r w:rsidR="00E65440" w:rsidRPr="00CF5B37">
        <w:rPr>
          <w:rtl/>
        </w:rPr>
        <w:t xml:space="preserve"> </w:t>
      </w:r>
      <w:r w:rsidR="00E65440" w:rsidRPr="00CF5B37">
        <w:rPr>
          <w:rFonts w:hint="cs"/>
          <w:rtl/>
        </w:rPr>
        <w:t>ذَاتُ</w:t>
      </w:r>
      <w:r w:rsidR="00E65440" w:rsidRPr="00CF5B37">
        <w:rPr>
          <w:rtl/>
        </w:rPr>
        <w:t xml:space="preserve"> </w:t>
      </w:r>
      <w:r w:rsidR="00E65440" w:rsidRPr="00CF5B37">
        <w:rPr>
          <w:rFonts w:hint="cs"/>
          <w:rtl/>
        </w:rPr>
        <w:t>مَنْصِبٍ</w:t>
      </w:r>
      <w:r w:rsidR="00E65440" w:rsidRPr="00CF5B37">
        <w:rPr>
          <w:rtl/>
        </w:rPr>
        <w:t xml:space="preserve"> </w:t>
      </w:r>
      <w:r w:rsidR="00E65440" w:rsidRPr="00CF5B37">
        <w:rPr>
          <w:rFonts w:hint="cs"/>
          <w:rtl/>
        </w:rPr>
        <w:t>وَجَمَالٍ،</w:t>
      </w:r>
      <w:r w:rsidR="00E65440" w:rsidRPr="00CF5B37">
        <w:rPr>
          <w:rtl/>
        </w:rPr>
        <w:t xml:space="preserve"> </w:t>
      </w:r>
      <w:r w:rsidR="00E65440" w:rsidRPr="00CF5B37">
        <w:rPr>
          <w:rFonts w:hint="cs"/>
          <w:rtl/>
        </w:rPr>
        <w:t>فَقَالَ</w:t>
      </w:r>
      <w:r w:rsidR="00E65440" w:rsidRPr="00CF5B37">
        <w:rPr>
          <w:rtl/>
        </w:rPr>
        <w:t xml:space="preserve">: </w:t>
      </w:r>
      <w:r w:rsidR="00E65440" w:rsidRPr="00CF5B37">
        <w:rPr>
          <w:rFonts w:hint="cs"/>
          <w:rtl/>
        </w:rPr>
        <w:t>إِنِّي</w:t>
      </w:r>
      <w:r w:rsidR="00E65440" w:rsidRPr="00CF5B37">
        <w:rPr>
          <w:rtl/>
        </w:rPr>
        <w:t xml:space="preserve"> </w:t>
      </w:r>
      <w:r w:rsidR="00E65440" w:rsidRPr="00CF5B37">
        <w:rPr>
          <w:rFonts w:hint="cs"/>
          <w:rtl/>
        </w:rPr>
        <w:t>أَخَافُ</w:t>
      </w:r>
      <w:r w:rsidR="00E65440" w:rsidRPr="00CF5B37">
        <w:rPr>
          <w:rtl/>
        </w:rPr>
        <w:t xml:space="preserve"> </w:t>
      </w:r>
      <w:r w:rsidR="00E65440" w:rsidRPr="00CF5B37">
        <w:rPr>
          <w:rFonts w:hint="cs"/>
          <w:rtl/>
        </w:rPr>
        <w:t>اللَّهَ،</w:t>
      </w:r>
      <w:r w:rsidR="00E65440" w:rsidRPr="00CF5B37">
        <w:rPr>
          <w:rtl/>
        </w:rPr>
        <w:t xml:space="preserve"> </w:t>
      </w:r>
      <w:r w:rsidR="00E65440" w:rsidRPr="00CF5B37">
        <w:rPr>
          <w:rFonts w:hint="cs"/>
          <w:rtl/>
        </w:rPr>
        <w:t>وَرَجُلٌ</w:t>
      </w:r>
      <w:r w:rsidR="00E65440" w:rsidRPr="00CF5B37">
        <w:rPr>
          <w:rtl/>
        </w:rPr>
        <w:t xml:space="preserve"> </w:t>
      </w:r>
      <w:r w:rsidR="00E65440" w:rsidRPr="00CF5B37">
        <w:rPr>
          <w:rFonts w:hint="cs"/>
          <w:rtl/>
        </w:rPr>
        <w:t>تَصَدَّقَ،</w:t>
      </w:r>
      <w:r w:rsidR="00E65440" w:rsidRPr="00CF5B37">
        <w:rPr>
          <w:rtl/>
        </w:rPr>
        <w:t xml:space="preserve"> </w:t>
      </w:r>
      <w:r w:rsidR="00E65440" w:rsidRPr="00CF5B37">
        <w:rPr>
          <w:rFonts w:hint="cs"/>
          <w:rtl/>
        </w:rPr>
        <w:t>أَخْفَى</w:t>
      </w:r>
      <w:r w:rsidR="00E65440" w:rsidRPr="00CF5B37">
        <w:rPr>
          <w:rtl/>
        </w:rPr>
        <w:t xml:space="preserve"> </w:t>
      </w:r>
      <w:r w:rsidR="00E65440" w:rsidRPr="00CF5B37">
        <w:rPr>
          <w:rFonts w:hint="cs"/>
          <w:rtl/>
        </w:rPr>
        <w:t>حَتَّى</w:t>
      </w:r>
      <w:r w:rsidR="00E65440" w:rsidRPr="00CF5B37">
        <w:rPr>
          <w:rtl/>
        </w:rPr>
        <w:t xml:space="preserve"> </w:t>
      </w:r>
      <w:r w:rsidR="00E65440" w:rsidRPr="00CF5B37">
        <w:rPr>
          <w:rFonts w:hint="cs"/>
          <w:rtl/>
        </w:rPr>
        <w:t>لاَ</w:t>
      </w:r>
      <w:r w:rsidR="00E65440" w:rsidRPr="00CF5B37">
        <w:rPr>
          <w:rtl/>
        </w:rPr>
        <w:t xml:space="preserve"> </w:t>
      </w:r>
      <w:r w:rsidR="00E65440" w:rsidRPr="00CF5B37">
        <w:rPr>
          <w:rFonts w:hint="cs"/>
          <w:rtl/>
        </w:rPr>
        <w:t>تَعْلَمَ</w:t>
      </w:r>
      <w:r w:rsidR="00E65440" w:rsidRPr="00CF5B37">
        <w:rPr>
          <w:rtl/>
        </w:rPr>
        <w:t xml:space="preserve"> </w:t>
      </w:r>
      <w:r w:rsidR="00E65440" w:rsidRPr="00CF5B37">
        <w:rPr>
          <w:rFonts w:hint="cs"/>
          <w:rtl/>
        </w:rPr>
        <w:t>شِمَالُهُ</w:t>
      </w:r>
      <w:r w:rsidR="00E65440" w:rsidRPr="00CF5B37">
        <w:rPr>
          <w:rtl/>
        </w:rPr>
        <w:t xml:space="preserve"> </w:t>
      </w:r>
      <w:r w:rsidR="00E65440" w:rsidRPr="00CF5B37">
        <w:rPr>
          <w:rFonts w:hint="cs"/>
          <w:rtl/>
        </w:rPr>
        <w:t>مَا</w:t>
      </w:r>
      <w:r w:rsidR="00E65440" w:rsidRPr="00CF5B37">
        <w:rPr>
          <w:rtl/>
        </w:rPr>
        <w:t xml:space="preserve"> </w:t>
      </w:r>
      <w:r w:rsidR="00E65440" w:rsidRPr="00CF5B37">
        <w:rPr>
          <w:rFonts w:hint="cs"/>
          <w:rtl/>
        </w:rPr>
        <w:t>تُنْفِقُ</w:t>
      </w:r>
      <w:r w:rsidR="00E65440" w:rsidRPr="00CF5B37">
        <w:rPr>
          <w:rtl/>
        </w:rPr>
        <w:t xml:space="preserve"> </w:t>
      </w:r>
      <w:r w:rsidR="00E65440" w:rsidRPr="00CF5B37">
        <w:rPr>
          <w:rFonts w:hint="cs"/>
          <w:rtl/>
        </w:rPr>
        <w:t>يَمِينُهُ،</w:t>
      </w:r>
      <w:r w:rsidR="00E65440" w:rsidRPr="00CF5B37">
        <w:rPr>
          <w:rtl/>
        </w:rPr>
        <w:t xml:space="preserve"> </w:t>
      </w:r>
      <w:r w:rsidR="00E65440" w:rsidRPr="00CF5B37">
        <w:rPr>
          <w:rFonts w:hint="cs"/>
          <w:rtl/>
        </w:rPr>
        <w:t>وَرَجُلٌ</w:t>
      </w:r>
      <w:r w:rsidR="00E65440" w:rsidRPr="00CF5B37">
        <w:rPr>
          <w:rtl/>
        </w:rPr>
        <w:t xml:space="preserve"> </w:t>
      </w:r>
      <w:r w:rsidR="00E65440" w:rsidRPr="00CF5B37">
        <w:rPr>
          <w:rFonts w:hint="cs"/>
          <w:rtl/>
        </w:rPr>
        <w:t>ذَكَرَ</w:t>
      </w:r>
      <w:r w:rsidR="00E65440" w:rsidRPr="00CF5B37">
        <w:rPr>
          <w:rtl/>
        </w:rPr>
        <w:t xml:space="preserve"> </w:t>
      </w:r>
      <w:r w:rsidR="00E65440" w:rsidRPr="00CF5B37">
        <w:rPr>
          <w:rFonts w:hint="cs"/>
          <w:rtl/>
        </w:rPr>
        <w:t>اللَّهَ</w:t>
      </w:r>
      <w:r w:rsidR="00E65440" w:rsidRPr="00CF5B37">
        <w:rPr>
          <w:rtl/>
        </w:rPr>
        <w:t xml:space="preserve"> </w:t>
      </w:r>
      <w:r w:rsidR="00E65440" w:rsidRPr="00CF5B37">
        <w:rPr>
          <w:rFonts w:hint="cs"/>
          <w:rtl/>
        </w:rPr>
        <w:t>خَالِيًا</w:t>
      </w:r>
      <w:r w:rsidR="00E65440" w:rsidRPr="00CF5B37">
        <w:rPr>
          <w:rtl/>
        </w:rPr>
        <w:t xml:space="preserve"> </w:t>
      </w:r>
      <w:r w:rsidR="00E65440" w:rsidRPr="00CF5B37">
        <w:rPr>
          <w:rFonts w:hint="cs"/>
          <w:rtl/>
        </w:rPr>
        <w:t>فَفَاضَتْ</w:t>
      </w:r>
      <w:r w:rsidR="00E65440" w:rsidRPr="00CF5B37">
        <w:rPr>
          <w:rtl/>
        </w:rPr>
        <w:t xml:space="preserve"> </w:t>
      </w:r>
      <w:r w:rsidR="00E65440" w:rsidRPr="00CF5B37">
        <w:rPr>
          <w:rFonts w:hint="cs"/>
          <w:rtl/>
        </w:rPr>
        <w:t>عَيْنَاهُ</w:t>
      </w:r>
      <w:r w:rsidR="00F3211D">
        <w:rPr>
          <w:rFonts w:hint="cs"/>
          <w:rtl/>
        </w:rPr>
        <w:t>»</w:t>
      </w:r>
      <w:r w:rsidR="00E65440" w:rsidRPr="00CF5B37">
        <w:rPr>
          <w:rStyle w:val="0-Char"/>
          <w:rFonts w:ascii="KFGQPC Uthman Taha Naskh" w:hAnsi="KFGQPC Uthman Taha Naskh" w:cs="KFGQPC Uthman Taha Naskh" w:hint="cs"/>
          <w:sz w:val="27"/>
          <w:szCs w:val="27"/>
          <w:rtl/>
        </w:rPr>
        <w:t xml:space="preserve"> </w:t>
      </w:r>
      <w:r w:rsidRPr="00CF5B37">
        <w:rPr>
          <w:rStyle w:val="0-Char"/>
          <w:rFonts w:ascii="KFGQPC Uthman Taha Naskh" w:hAnsi="KFGQPC Uthman Taha Naskh" w:cs="KFGQPC Uthman Taha Naskh" w:hint="cs"/>
          <w:sz w:val="27"/>
          <w:szCs w:val="27"/>
          <w:rtl/>
        </w:rPr>
        <w:t>[رواه البخاری: 660].</w:t>
      </w:r>
    </w:p>
    <w:p w:rsidR="00B04AAF" w:rsidRDefault="00B04AAF" w:rsidP="00CC698F">
      <w:pPr>
        <w:pStyle w:val="0-"/>
        <w:rPr>
          <w:rStyle w:val="0-Char"/>
          <w:rtl/>
          <w:lang w:bidi="fa-IR"/>
        </w:rPr>
      </w:pPr>
      <w:r>
        <w:rPr>
          <w:rStyle w:val="0-Char"/>
          <w:rFonts w:hint="cs"/>
          <w:rtl/>
          <w:lang w:bidi="fa-IR"/>
        </w:rPr>
        <w:t>396- و از ابو هریره</w:t>
      </w:r>
      <w:r>
        <w:rPr>
          <w:rStyle w:val="0-Char"/>
          <w:rFonts w:cs="CTraditional Arabic" w:hint="cs"/>
          <w:rtl/>
          <w:lang w:bidi="fa-IR"/>
        </w:rPr>
        <w:t>س</w:t>
      </w:r>
      <w:r>
        <w:rPr>
          <w:rStyle w:val="0-Char"/>
          <w:rFonts w:hint="cs"/>
          <w:rtl/>
          <w:lang w:bidi="fa-IR"/>
        </w:rPr>
        <w:t xml:space="preserve"> از پیامبر خدا </w:t>
      </w:r>
      <w:r>
        <w:rPr>
          <w:rStyle w:val="0-Char"/>
          <w:rFonts w:cs="CTraditional Arabic" w:hint="cs"/>
          <w:rtl/>
          <w:lang w:bidi="fa-IR"/>
        </w:rPr>
        <w:t>ج</w:t>
      </w:r>
      <w:r>
        <w:rPr>
          <w:rStyle w:val="0-Char"/>
          <w:rFonts w:hint="cs"/>
          <w:rtl/>
          <w:lang w:bidi="fa-IR"/>
        </w:rPr>
        <w:t xml:space="preserve"> روایت است که فرمودند: «هفت گروه</w:t>
      </w:r>
      <w:r w:rsidR="00581AF9">
        <w:rPr>
          <w:rStyle w:val="0-Char"/>
          <w:rFonts w:hint="cs"/>
          <w:rtl/>
          <w:lang w:bidi="fa-IR"/>
        </w:rPr>
        <w:t>‌اند</w:t>
      </w:r>
      <w:r>
        <w:rPr>
          <w:rStyle w:val="0-Char"/>
          <w:rFonts w:hint="cs"/>
          <w:rtl/>
          <w:lang w:bidi="fa-IR"/>
        </w:rPr>
        <w:t xml:space="preserve"> که خداوند متعال آن‌ها را در سایه خود [بلا کیف] در روز که سایه دیگری جز سایه او وجود ندارد </w:t>
      </w:r>
      <w:r>
        <w:rPr>
          <w:rStyle w:val="0-Char"/>
          <w:rtl/>
          <w:lang w:bidi="fa-IR"/>
        </w:rPr>
        <w:t>–</w:t>
      </w:r>
      <w:r>
        <w:rPr>
          <w:rStyle w:val="0-Char"/>
          <w:rFonts w:hint="cs"/>
          <w:rtl/>
          <w:lang w:bidi="fa-IR"/>
        </w:rPr>
        <w:t xml:space="preserve"> جا می‌دهد»:</w:t>
      </w:r>
    </w:p>
    <w:p w:rsidR="00B04AAF" w:rsidRPr="00B04AAF" w:rsidRDefault="00B04AAF" w:rsidP="00B04AAF">
      <w:pPr>
        <w:pStyle w:val="0-"/>
        <w:numPr>
          <w:ilvl w:val="0"/>
          <w:numId w:val="3"/>
        </w:numPr>
        <w:rPr>
          <w:rStyle w:val="0-Char"/>
          <w:i/>
          <w:iCs/>
        </w:rPr>
      </w:pPr>
      <w:r>
        <w:rPr>
          <w:rStyle w:val="0-Char"/>
          <w:rFonts w:hint="cs"/>
          <w:rtl/>
          <w:lang w:bidi="fa-IR"/>
        </w:rPr>
        <w:t>امام عادل.</w:t>
      </w:r>
    </w:p>
    <w:p w:rsidR="00B04AAF" w:rsidRPr="00B04AAF" w:rsidRDefault="00B04AAF" w:rsidP="00B04AAF">
      <w:pPr>
        <w:pStyle w:val="0-"/>
        <w:numPr>
          <w:ilvl w:val="0"/>
          <w:numId w:val="3"/>
        </w:numPr>
        <w:rPr>
          <w:rStyle w:val="0-Char"/>
          <w:i/>
          <w:iCs/>
        </w:rPr>
      </w:pPr>
      <w:r>
        <w:rPr>
          <w:rStyle w:val="0-Char"/>
          <w:rFonts w:hint="cs"/>
          <w:rtl/>
          <w:lang w:bidi="fa-IR"/>
        </w:rPr>
        <w:t>جوانی که در عبادت پروردگارش نشو و نما یافته است.</w:t>
      </w:r>
    </w:p>
    <w:p w:rsidR="00B04AAF" w:rsidRPr="00B04AAF" w:rsidRDefault="00B04AAF" w:rsidP="00B04AAF">
      <w:pPr>
        <w:pStyle w:val="0-"/>
        <w:numPr>
          <w:ilvl w:val="0"/>
          <w:numId w:val="3"/>
        </w:numPr>
        <w:rPr>
          <w:rStyle w:val="0-Char"/>
          <w:i/>
          <w:iCs/>
        </w:rPr>
      </w:pPr>
      <w:r>
        <w:rPr>
          <w:rStyle w:val="0-Char"/>
          <w:rFonts w:hint="cs"/>
          <w:rtl/>
          <w:lang w:bidi="fa-IR"/>
        </w:rPr>
        <w:t>شخصی که دلش گرویده مساجد است.</w:t>
      </w:r>
    </w:p>
    <w:p w:rsidR="00B04AAF" w:rsidRPr="00B04AAF" w:rsidRDefault="00B04AAF" w:rsidP="00B04AAF">
      <w:pPr>
        <w:pStyle w:val="0-"/>
        <w:numPr>
          <w:ilvl w:val="0"/>
          <w:numId w:val="3"/>
        </w:numPr>
        <w:rPr>
          <w:rStyle w:val="0-Char"/>
          <w:i/>
          <w:iCs/>
        </w:rPr>
      </w:pPr>
      <w:r>
        <w:rPr>
          <w:rStyle w:val="0-Char"/>
          <w:rFonts w:hint="cs"/>
          <w:rtl/>
          <w:lang w:bidi="fa-IR"/>
        </w:rPr>
        <w:t>دو شخصی که دوستی آن‌ها خاص برای خدا باشد، به همین سبب باهم جمع می‌شوند، و به همین سبب از یکدیگر جدا می‌شوند.</w:t>
      </w:r>
    </w:p>
    <w:p w:rsidR="00B04AAF" w:rsidRPr="00B04AAF" w:rsidRDefault="00B04AAF" w:rsidP="00B04AAF">
      <w:pPr>
        <w:pStyle w:val="0-"/>
        <w:numPr>
          <w:ilvl w:val="0"/>
          <w:numId w:val="3"/>
        </w:numPr>
        <w:rPr>
          <w:rStyle w:val="0-Char"/>
          <w:i/>
          <w:iCs/>
        </w:rPr>
      </w:pPr>
      <w:r>
        <w:rPr>
          <w:rStyle w:val="0-Char"/>
          <w:rFonts w:hint="cs"/>
          <w:rtl/>
          <w:lang w:bidi="fa-IR"/>
        </w:rPr>
        <w:t>شخصی که زن با شخصیت و زیبائی از وی خواهش کار بد را نموده و او جواب می‌گوید: من از خدا می‌ترسم.</w:t>
      </w:r>
    </w:p>
    <w:p w:rsidR="00B04AAF" w:rsidRPr="00B04AAF" w:rsidRDefault="00B04AAF" w:rsidP="00B04AAF">
      <w:pPr>
        <w:pStyle w:val="0-"/>
        <w:numPr>
          <w:ilvl w:val="0"/>
          <w:numId w:val="3"/>
        </w:numPr>
        <w:rPr>
          <w:rStyle w:val="0-Char"/>
          <w:i/>
          <w:iCs/>
        </w:rPr>
      </w:pPr>
      <w:r>
        <w:rPr>
          <w:rStyle w:val="0-Char"/>
          <w:rFonts w:hint="cs"/>
          <w:rtl/>
          <w:lang w:bidi="fa-IR"/>
        </w:rPr>
        <w:t>شخصی که صدقه را [طوری] پنهان می‌دهد که دست چپش از دست راستش خبر نمی‌شود.</w:t>
      </w:r>
    </w:p>
    <w:p w:rsidR="00B04AAF" w:rsidRPr="009F6B15" w:rsidRDefault="00B04AAF" w:rsidP="00B04AAF">
      <w:pPr>
        <w:pStyle w:val="0-"/>
        <w:numPr>
          <w:ilvl w:val="0"/>
          <w:numId w:val="3"/>
        </w:numPr>
        <w:rPr>
          <w:rStyle w:val="0-Char"/>
          <w:i/>
          <w:iCs/>
        </w:rPr>
      </w:pPr>
      <w:r>
        <w:rPr>
          <w:rStyle w:val="0-Char"/>
          <w:rFonts w:hint="cs"/>
          <w:rtl/>
          <w:lang w:bidi="fa-IR"/>
        </w:rPr>
        <w:t>و شخصی که در تنهائی خدا را به یاد آورده و اشکش میریزد»</w:t>
      </w:r>
      <w:r w:rsidRPr="00B04AAF">
        <w:rPr>
          <w:rStyle w:val="0-Char"/>
          <w:rFonts w:hint="cs"/>
          <w:vertAlign w:val="superscript"/>
          <w:rtl/>
          <w:lang w:bidi="fa-IR"/>
        </w:rPr>
        <w:t>(</w:t>
      </w:r>
      <w:r w:rsidRPr="00B04AAF">
        <w:rPr>
          <w:rStyle w:val="0-Char"/>
          <w:vertAlign w:val="superscript"/>
          <w:rtl/>
          <w:lang w:bidi="fa-IR"/>
        </w:rPr>
        <w:footnoteReference w:id="85"/>
      </w:r>
      <w:r w:rsidRPr="00B04AAF">
        <w:rPr>
          <w:rStyle w:val="0-Char"/>
          <w:rFonts w:hint="cs"/>
          <w:vertAlign w:val="superscript"/>
          <w:rtl/>
          <w:lang w:bidi="fa-IR"/>
        </w:rPr>
        <w:t>)</w:t>
      </w:r>
      <w:r>
        <w:rPr>
          <w:rStyle w:val="0-Char"/>
          <w:rFonts w:hint="cs"/>
          <w:rtl/>
          <w:lang w:bidi="fa-IR"/>
        </w:rPr>
        <w:t>.</w:t>
      </w:r>
    </w:p>
    <w:p w:rsidR="009F6B15" w:rsidRPr="00F76B3A" w:rsidRDefault="009F6B15" w:rsidP="00F76B3A">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25</w:t>
      </w:r>
      <w:r w:rsidRPr="00F76B3A">
        <w:rPr>
          <w:rStyle w:val="0-Char"/>
          <w:rFonts w:ascii="mylotus" w:hAnsi="mylotus" w:cs="mylotus" w:hint="cs"/>
          <w:sz w:val="32"/>
          <w:szCs w:val="32"/>
          <w:rtl/>
        </w:rPr>
        <w:t>- باب: فَضْلِ مَنْ غَدَا أَوْ رَاحَ إلَی المَسْجِدِ</w:t>
      </w:r>
    </w:p>
    <w:p w:rsidR="009F6B15" w:rsidRPr="00F76B3A" w:rsidRDefault="009F6B15" w:rsidP="00F76B3A">
      <w:pPr>
        <w:pStyle w:val="4-"/>
        <w:rPr>
          <w:rStyle w:val="0-Char"/>
          <w:rFonts w:ascii="IRZar" w:hAnsi="IRZar" w:cs="IRZar"/>
          <w:sz w:val="24"/>
          <w:szCs w:val="24"/>
          <w:rtl/>
        </w:rPr>
      </w:pPr>
      <w:bookmarkStart w:id="57" w:name="_Toc432244048"/>
      <w:r w:rsidRPr="00F76B3A">
        <w:rPr>
          <w:rStyle w:val="0-Char"/>
          <w:rFonts w:ascii="IRZar" w:hAnsi="IRZar" w:cs="IRZar" w:hint="cs"/>
          <w:sz w:val="24"/>
          <w:szCs w:val="24"/>
          <w:rtl/>
        </w:rPr>
        <w:t>باب [25]: فضیلت کسی به مسجد رفت و آمد می‌کند</w:t>
      </w:r>
      <w:bookmarkEnd w:id="57"/>
    </w:p>
    <w:p w:rsidR="009F6B15" w:rsidRPr="00760112" w:rsidRDefault="00F76B3A" w:rsidP="00760112">
      <w:pPr>
        <w:pStyle w:val="5-"/>
        <w:rPr>
          <w:rStyle w:val="0-Char"/>
          <w:rFonts w:ascii="KFGQPC Uthman Taha Naskh" w:hAnsi="KFGQPC Uthman Taha Naskh" w:cs="KFGQPC Uthman Taha Naskh"/>
          <w:sz w:val="27"/>
          <w:szCs w:val="27"/>
          <w:rtl/>
        </w:rPr>
      </w:pPr>
      <w:r w:rsidRPr="00760112">
        <w:rPr>
          <w:rStyle w:val="0-Char"/>
          <w:rFonts w:ascii="KFGQPC Uthman Taha Naskh" w:hAnsi="KFGQPC Uthman Taha Naskh" w:cs="KFGQPC Uthman Taha Naskh" w:hint="cs"/>
          <w:sz w:val="27"/>
          <w:szCs w:val="27"/>
          <w:rtl/>
        </w:rPr>
        <w:t>397</w:t>
      </w:r>
      <w:r w:rsidRPr="00760112">
        <w:rPr>
          <w:rStyle w:val="5-Char"/>
          <w:rFonts w:hint="cs"/>
          <w:rtl/>
        </w:rPr>
        <w:t xml:space="preserve">- </w:t>
      </w:r>
      <w:r w:rsidR="00760112" w:rsidRPr="00760112">
        <w:rPr>
          <w:rStyle w:val="0-Char"/>
          <w:rFonts w:ascii="KFGQPC Uthman Taha Naskh" w:hAnsi="KFGQPC Uthman Taha Naskh" w:cs="KFGQPC Uthman Taha Naskh" w:hint="cs"/>
          <w:sz w:val="27"/>
          <w:szCs w:val="27"/>
          <w:rtl/>
        </w:rPr>
        <w:t xml:space="preserve">وعَنْه </w:t>
      </w:r>
      <w:r w:rsidR="00760112" w:rsidRPr="00760112">
        <w:rPr>
          <w:rFonts w:hint="cs"/>
          <w:rtl/>
        </w:rPr>
        <w:t>رَضِيَ اللهُ عَنْهُ</w:t>
      </w:r>
      <w:r w:rsidRPr="00760112">
        <w:rPr>
          <w:rStyle w:val="5-Char"/>
          <w:rFonts w:hint="cs"/>
          <w:rtl/>
        </w:rPr>
        <w:t>،</w:t>
      </w:r>
      <w:r w:rsidRPr="00760112">
        <w:rPr>
          <w:rStyle w:val="5-Char"/>
          <w:rtl/>
        </w:rPr>
        <w:t xml:space="preserve"> </w:t>
      </w:r>
      <w:r w:rsidRPr="00760112">
        <w:rPr>
          <w:rStyle w:val="5-Char"/>
          <w:rFonts w:hint="cs"/>
          <w:rtl/>
        </w:rPr>
        <w:t>عَنِ</w:t>
      </w:r>
      <w:r w:rsidRPr="00760112">
        <w:rPr>
          <w:rStyle w:val="5-Char"/>
          <w:rtl/>
        </w:rPr>
        <w:t xml:space="preserve"> </w:t>
      </w:r>
      <w:r w:rsidRPr="00760112">
        <w:rPr>
          <w:rStyle w:val="5-Char"/>
          <w:rFonts w:hint="cs"/>
          <w:rtl/>
        </w:rPr>
        <w:t>النَّبِيِّ</w:t>
      </w:r>
      <w:r w:rsidRPr="00760112">
        <w:rPr>
          <w:rStyle w:val="5-Char"/>
          <w:rtl/>
        </w:rPr>
        <w:t xml:space="preserve"> </w:t>
      </w:r>
      <w:r w:rsidRPr="00760112">
        <w:rPr>
          <w:rStyle w:val="5-Char"/>
          <w:rFonts w:hint="cs"/>
          <w:rtl/>
        </w:rPr>
        <w:t>صَلَّى</w:t>
      </w:r>
      <w:r w:rsidRPr="00760112">
        <w:rPr>
          <w:rStyle w:val="5-Char"/>
          <w:rtl/>
        </w:rPr>
        <w:t xml:space="preserve"> </w:t>
      </w:r>
      <w:r w:rsidRPr="00760112">
        <w:rPr>
          <w:rStyle w:val="5-Char"/>
          <w:rFonts w:hint="cs"/>
          <w:rtl/>
        </w:rPr>
        <w:t>اللهُ</w:t>
      </w:r>
      <w:r w:rsidRPr="00760112">
        <w:rPr>
          <w:rStyle w:val="5-Char"/>
          <w:rtl/>
        </w:rPr>
        <w:t xml:space="preserve"> </w:t>
      </w:r>
      <w:r w:rsidRPr="00760112">
        <w:rPr>
          <w:rStyle w:val="5-Char"/>
          <w:rFonts w:hint="cs"/>
          <w:rtl/>
        </w:rPr>
        <w:t>عَلَيْهِ</w:t>
      </w:r>
      <w:r w:rsidRPr="00760112">
        <w:rPr>
          <w:rStyle w:val="5-Char"/>
          <w:rtl/>
        </w:rPr>
        <w:t xml:space="preserve"> </w:t>
      </w:r>
      <w:r w:rsidRPr="00760112">
        <w:rPr>
          <w:rStyle w:val="5-Char"/>
          <w:rFonts w:hint="cs"/>
          <w:rtl/>
        </w:rPr>
        <w:t>وَسَلَّمَ</w:t>
      </w:r>
      <w:r w:rsidRPr="00760112">
        <w:rPr>
          <w:rStyle w:val="5-Char"/>
          <w:rtl/>
        </w:rPr>
        <w:t xml:space="preserve"> </w:t>
      </w:r>
      <w:r w:rsidRPr="00760112">
        <w:rPr>
          <w:rStyle w:val="5-Char"/>
          <w:rFonts w:hint="cs"/>
          <w:rtl/>
        </w:rPr>
        <w:t>قَالَ</w:t>
      </w:r>
      <w:r w:rsidRPr="00760112">
        <w:rPr>
          <w:rStyle w:val="5-Char"/>
          <w:rtl/>
        </w:rPr>
        <w:t xml:space="preserve">: </w:t>
      </w:r>
      <w:r w:rsidRPr="00760112">
        <w:rPr>
          <w:rStyle w:val="5-Char"/>
          <w:rFonts w:hint="eastAsia"/>
          <w:rtl/>
        </w:rPr>
        <w:t>«</w:t>
      </w:r>
      <w:r w:rsidRPr="00760112">
        <w:rPr>
          <w:rStyle w:val="5-Char"/>
          <w:rFonts w:hint="cs"/>
          <w:rtl/>
        </w:rPr>
        <w:t>مَنْ</w:t>
      </w:r>
      <w:r w:rsidRPr="00760112">
        <w:rPr>
          <w:rStyle w:val="5-Char"/>
          <w:rtl/>
        </w:rPr>
        <w:t xml:space="preserve"> </w:t>
      </w:r>
      <w:r w:rsidRPr="00760112">
        <w:rPr>
          <w:rStyle w:val="5-Char"/>
          <w:rFonts w:hint="cs"/>
          <w:rtl/>
        </w:rPr>
        <w:t>غَدَا</w:t>
      </w:r>
      <w:r w:rsidRPr="00760112">
        <w:rPr>
          <w:rStyle w:val="5-Char"/>
          <w:rtl/>
        </w:rPr>
        <w:t xml:space="preserve"> </w:t>
      </w:r>
      <w:r w:rsidRPr="00760112">
        <w:rPr>
          <w:rStyle w:val="5-Char"/>
          <w:rFonts w:hint="cs"/>
          <w:rtl/>
        </w:rPr>
        <w:t>إِلَى</w:t>
      </w:r>
      <w:r w:rsidRPr="00760112">
        <w:rPr>
          <w:rStyle w:val="5-Char"/>
          <w:rtl/>
        </w:rPr>
        <w:t xml:space="preserve"> </w:t>
      </w:r>
      <w:r w:rsidRPr="00760112">
        <w:rPr>
          <w:rStyle w:val="5-Char"/>
          <w:rFonts w:hint="cs"/>
          <w:rtl/>
        </w:rPr>
        <w:t>المَسْجِدِ</w:t>
      </w:r>
      <w:r w:rsidRPr="00760112">
        <w:rPr>
          <w:rStyle w:val="5-Char"/>
          <w:rtl/>
        </w:rPr>
        <w:t xml:space="preserve"> </w:t>
      </w:r>
      <w:r w:rsidRPr="00760112">
        <w:rPr>
          <w:rStyle w:val="5-Char"/>
          <w:rFonts w:hint="cs"/>
          <w:rtl/>
        </w:rPr>
        <w:t>وَرَاحَ،</w:t>
      </w:r>
      <w:r w:rsidRPr="00760112">
        <w:rPr>
          <w:rStyle w:val="5-Char"/>
          <w:rtl/>
        </w:rPr>
        <w:t xml:space="preserve"> </w:t>
      </w:r>
      <w:r w:rsidRPr="00760112">
        <w:rPr>
          <w:rStyle w:val="5-Char"/>
          <w:rFonts w:hint="cs"/>
          <w:rtl/>
        </w:rPr>
        <w:t>أَعَدَّ</w:t>
      </w:r>
      <w:r w:rsidRPr="00760112">
        <w:rPr>
          <w:rStyle w:val="5-Char"/>
          <w:rtl/>
        </w:rPr>
        <w:t xml:space="preserve"> </w:t>
      </w:r>
      <w:r w:rsidRPr="00760112">
        <w:rPr>
          <w:rStyle w:val="5-Char"/>
          <w:rFonts w:hint="cs"/>
          <w:rtl/>
        </w:rPr>
        <w:t>اللَّهُ</w:t>
      </w:r>
      <w:r w:rsidRPr="00760112">
        <w:rPr>
          <w:rStyle w:val="5-Char"/>
          <w:rtl/>
        </w:rPr>
        <w:t xml:space="preserve"> </w:t>
      </w:r>
      <w:r w:rsidRPr="00760112">
        <w:rPr>
          <w:rStyle w:val="5-Char"/>
          <w:rFonts w:hint="cs"/>
          <w:rtl/>
        </w:rPr>
        <w:t>لَهُ</w:t>
      </w:r>
      <w:r w:rsidRPr="00760112">
        <w:rPr>
          <w:rStyle w:val="5-Char"/>
          <w:rtl/>
        </w:rPr>
        <w:t xml:space="preserve"> </w:t>
      </w:r>
      <w:r w:rsidRPr="00760112">
        <w:rPr>
          <w:rStyle w:val="5-Char"/>
          <w:rFonts w:hint="cs"/>
          <w:rtl/>
        </w:rPr>
        <w:t>نُزُلَهُ</w:t>
      </w:r>
      <w:r w:rsidRPr="00760112">
        <w:rPr>
          <w:rStyle w:val="5-Char"/>
          <w:rtl/>
        </w:rPr>
        <w:t xml:space="preserve"> </w:t>
      </w:r>
      <w:r w:rsidRPr="00760112">
        <w:rPr>
          <w:rStyle w:val="5-Char"/>
          <w:rFonts w:hint="cs"/>
          <w:rtl/>
        </w:rPr>
        <w:t>مِنَ</w:t>
      </w:r>
      <w:r w:rsidRPr="00760112">
        <w:rPr>
          <w:rStyle w:val="5-Char"/>
          <w:rtl/>
        </w:rPr>
        <w:t xml:space="preserve"> </w:t>
      </w:r>
      <w:r w:rsidRPr="00760112">
        <w:rPr>
          <w:rStyle w:val="5-Char"/>
          <w:rFonts w:hint="cs"/>
          <w:rtl/>
        </w:rPr>
        <w:t>الجَنَّةِ</w:t>
      </w:r>
      <w:r w:rsidRPr="00760112">
        <w:rPr>
          <w:rStyle w:val="5-Char"/>
          <w:rtl/>
        </w:rPr>
        <w:t xml:space="preserve"> </w:t>
      </w:r>
      <w:r w:rsidRPr="00760112">
        <w:rPr>
          <w:rStyle w:val="5-Char"/>
          <w:rFonts w:hint="cs"/>
          <w:rtl/>
        </w:rPr>
        <w:t>كُلَّمَا</w:t>
      </w:r>
      <w:r w:rsidRPr="00760112">
        <w:rPr>
          <w:rStyle w:val="5-Char"/>
          <w:rtl/>
        </w:rPr>
        <w:t xml:space="preserve"> </w:t>
      </w:r>
      <w:r w:rsidRPr="00760112">
        <w:rPr>
          <w:rStyle w:val="5-Char"/>
          <w:rFonts w:hint="cs"/>
          <w:rtl/>
        </w:rPr>
        <w:t>غَدَا</w:t>
      </w:r>
      <w:r w:rsidRPr="00760112">
        <w:rPr>
          <w:rStyle w:val="5-Char"/>
          <w:rtl/>
        </w:rPr>
        <w:t xml:space="preserve"> </w:t>
      </w:r>
      <w:r w:rsidRPr="00760112">
        <w:rPr>
          <w:rStyle w:val="5-Char"/>
          <w:rFonts w:hint="cs"/>
          <w:rtl/>
        </w:rPr>
        <w:t>أَوْ</w:t>
      </w:r>
      <w:r w:rsidRPr="00760112">
        <w:rPr>
          <w:rStyle w:val="5-Char"/>
          <w:rtl/>
        </w:rPr>
        <w:t xml:space="preserve"> </w:t>
      </w:r>
      <w:r w:rsidRPr="00760112">
        <w:rPr>
          <w:rStyle w:val="5-Char"/>
          <w:rFonts w:hint="cs"/>
          <w:rtl/>
        </w:rPr>
        <w:t>رَاحَ</w:t>
      </w:r>
      <w:r w:rsidRPr="00760112">
        <w:rPr>
          <w:rStyle w:val="5-Char"/>
          <w:rFonts w:hint="eastAsia"/>
          <w:rtl/>
        </w:rPr>
        <w:t>»</w:t>
      </w:r>
      <w:r w:rsidRPr="00760112">
        <w:rPr>
          <w:rStyle w:val="5-Char"/>
          <w:rFonts w:hint="cs"/>
          <w:rtl/>
        </w:rPr>
        <w:t xml:space="preserve"> [رواه البخاری: 662].</w:t>
      </w:r>
    </w:p>
    <w:p w:rsidR="00F76B3A" w:rsidRDefault="00F76B3A" w:rsidP="00F76B3A">
      <w:pPr>
        <w:pStyle w:val="0-"/>
        <w:rPr>
          <w:rStyle w:val="0-Char"/>
          <w:rtl/>
          <w:lang w:bidi="fa-IR"/>
        </w:rPr>
      </w:pPr>
      <w:r>
        <w:rPr>
          <w:rStyle w:val="0-Char"/>
          <w:rFonts w:hint="cs"/>
          <w:rtl/>
          <w:lang w:bidi="fa-IR"/>
        </w:rPr>
        <w:t>397- و از ابو هریره</w:t>
      </w:r>
      <w:r>
        <w:rPr>
          <w:rStyle w:val="0-Char"/>
          <w:rFonts w:cs="CTraditional Arabic" w:hint="cs"/>
          <w:rtl/>
          <w:lang w:bidi="fa-IR"/>
        </w:rPr>
        <w:t>س</w:t>
      </w:r>
      <w:r>
        <w:rPr>
          <w:rStyle w:val="0-Char"/>
          <w:rFonts w:hint="cs"/>
          <w:rtl/>
          <w:lang w:bidi="fa-IR"/>
        </w:rPr>
        <w:t xml:space="preserve"> از پیامبر خدا </w:t>
      </w:r>
      <w:r>
        <w:rPr>
          <w:rStyle w:val="0-Char"/>
          <w:rFonts w:cs="CTraditional Arabic" w:hint="cs"/>
          <w:rtl/>
          <w:lang w:bidi="fa-IR"/>
        </w:rPr>
        <w:t>ج</w:t>
      </w:r>
      <w:r>
        <w:rPr>
          <w:rStyle w:val="0-Char"/>
          <w:rFonts w:hint="cs"/>
          <w:rtl/>
          <w:lang w:bidi="fa-IR"/>
        </w:rPr>
        <w:t xml:space="preserve"> روایت است که فرمودند:</w:t>
      </w:r>
    </w:p>
    <w:p w:rsidR="00F76B3A" w:rsidRDefault="00F76B3A" w:rsidP="00F76B3A">
      <w:pPr>
        <w:pStyle w:val="0-"/>
        <w:rPr>
          <w:rStyle w:val="0-Char"/>
          <w:rtl/>
          <w:lang w:bidi="fa-IR"/>
        </w:rPr>
      </w:pPr>
      <w:r>
        <w:rPr>
          <w:rStyle w:val="0-Char"/>
          <w:rFonts w:hint="cs"/>
          <w:rtl/>
          <w:lang w:bidi="fa-IR"/>
        </w:rPr>
        <w:t>«کسی که در شب و در روز به مسجد رفت و آمد می‌کند، خداوند برایش در هر رفت و آمد، منزل</w:t>
      </w:r>
      <w:r w:rsidR="00E84F6E">
        <w:rPr>
          <w:rStyle w:val="0-Char"/>
          <w:rFonts w:hint="cs"/>
          <w:rtl/>
          <w:lang w:bidi="fa-IR"/>
        </w:rPr>
        <w:t>‌گاهش را [و یا مهمانی‌</w:t>
      </w:r>
      <w:r>
        <w:rPr>
          <w:rStyle w:val="0-Char"/>
          <w:rFonts w:hint="cs"/>
          <w:rtl/>
          <w:lang w:bidi="fa-IR"/>
        </w:rPr>
        <w:t>اش را] در بهشت آماده می‌سازد»</w:t>
      </w:r>
      <w:r w:rsidRPr="00F76B3A">
        <w:rPr>
          <w:rStyle w:val="0-Char"/>
          <w:rFonts w:hint="cs"/>
          <w:vertAlign w:val="superscript"/>
          <w:rtl/>
          <w:lang w:bidi="fa-IR"/>
        </w:rPr>
        <w:t>(</w:t>
      </w:r>
      <w:r w:rsidRPr="00F76B3A">
        <w:rPr>
          <w:rStyle w:val="0-Char"/>
          <w:vertAlign w:val="superscript"/>
          <w:rtl/>
          <w:lang w:bidi="fa-IR"/>
        </w:rPr>
        <w:footnoteReference w:id="86"/>
      </w:r>
      <w:r w:rsidRPr="00F76B3A">
        <w:rPr>
          <w:rStyle w:val="0-Char"/>
          <w:rFonts w:hint="cs"/>
          <w:vertAlign w:val="superscript"/>
          <w:rtl/>
          <w:lang w:bidi="fa-IR"/>
        </w:rPr>
        <w:t>)</w:t>
      </w:r>
      <w:r>
        <w:rPr>
          <w:rStyle w:val="0-Char"/>
          <w:rFonts w:hint="cs"/>
          <w:rtl/>
          <w:lang w:bidi="fa-IR"/>
        </w:rPr>
        <w:t>.</w:t>
      </w:r>
    </w:p>
    <w:p w:rsidR="00D45221" w:rsidRPr="00D45221" w:rsidRDefault="00FC0321" w:rsidP="00D45221">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26</w:t>
      </w:r>
      <w:r>
        <w:rPr>
          <w:rStyle w:val="0-Char"/>
          <w:rFonts w:ascii="mylotus" w:hAnsi="mylotus" w:cs="mylotus" w:hint="cs"/>
          <w:sz w:val="32"/>
          <w:szCs w:val="32"/>
          <w:rtl/>
        </w:rPr>
        <w:t>- باب: إِذَا أُقِ</w:t>
      </w:r>
      <w:r w:rsidR="00D45221" w:rsidRPr="00D45221">
        <w:rPr>
          <w:rStyle w:val="0-Char"/>
          <w:rFonts w:ascii="mylotus" w:hAnsi="mylotus" w:cs="mylotus" w:hint="cs"/>
          <w:sz w:val="32"/>
          <w:szCs w:val="32"/>
          <w:rtl/>
        </w:rPr>
        <w:t>يمَتِ الصَّلاَةُ فَلاَ صَلاَةَ إلاَّ المَكْتُوبَةَ</w:t>
      </w:r>
    </w:p>
    <w:p w:rsidR="00D45221" w:rsidRPr="00D45221" w:rsidRDefault="00D45221" w:rsidP="00D45221">
      <w:pPr>
        <w:pStyle w:val="4-"/>
        <w:rPr>
          <w:rStyle w:val="0-Char"/>
          <w:rFonts w:ascii="IRZar" w:hAnsi="IRZar" w:cs="IRZar"/>
          <w:sz w:val="24"/>
          <w:szCs w:val="24"/>
          <w:rtl/>
        </w:rPr>
      </w:pPr>
      <w:bookmarkStart w:id="58" w:name="_Toc432244049"/>
      <w:r w:rsidRPr="00D45221">
        <w:rPr>
          <w:rStyle w:val="0-Char"/>
          <w:rFonts w:ascii="IRZar" w:hAnsi="IRZar" w:cs="IRZar" w:hint="cs"/>
          <w:sz w:val="24"/>
          <w:szCs w:val="24"/>
          <w:rtl/>
        </w:rPr>
        <w:t>باب [26]: وقتی که نماز بر پا شد، نماز دیگری غیر از نماز فرض [روا] نیست</w:t>
      </w:r>
      <w:bookmarkEnd w:id="58"/>
    </w:p>
    <w:p w:rsidR="00D45221" w:rsidRPr="002C7BEA" w:rsidRDefault="00D45221" w:rsidP="002C7BEA">
      <w:pPr>
        <w:pStyle w:val="5-"/>
        <w:rPr>
          <w:rStyle w:val="0-Char"/>
          <w:rFonts w:ascii="KFGQPC Uthman Taha Naskh" w:hAnsi="KFGQPC Uthman Taha Naskh" w:cs="KFGQPC Uthman Taha Naskh"/>
          <w:sz w:val="27"/>
          <w:szCs w:val="27"/>
          <w:rtl/>
          <w:lang w:bidi="fa-IR"/>
        </w:rPr>
      </w:pPr>
      <w:r w:rsidRPr="002C7BEA">
        <w:rPr>
          <w:rStyle w:val="0-Char"/>
          <w:rFonts w:ascii="KFGQPC Uthman Taha Naskh" w:hAnsi="KFGQPC Uthman Taha Naskh" w:cs="KFGQPC Uthman Taha Naskh" w:hint="cs"/>
          <w:sz w:val="27"/>
          <w:szCs w:val="27"/>
          <w:rtl/>
        </w:rPr>
        <w:t xml:space="preserve">398- </w:t>
      </w:r>
      <w:r w:rsidR="007E46D6" w:rsidRPr="002C7BEA">
        <w:rPr>
          <w:rStyle w:val="0-Char"/>
          <w:rFonts w:ascii="KFGQPC Uthman Taha Naskh" w:hAnsi="KFGQPC Uthman Taha Naskh" w:cs="KFGQPC Uthman Taha Naskh" w:hint="cs"/>
          <w:sz w:val="27"/>
          <w:szCs w:val="27"/>
          <w:rtl/>
        </w:rPr>
        <w:t xml:space="preserve">عَنْ عَبْدِ اللهِ بْنِ </w:t>
      </w:r>
      <w:r w:rsidR="007E46D6" w:rsidRPr="002C7BEA">
        <w:rPr>
          <w:rFonts w:hint="cs"/>
          <w:rtl/>
        </w:rPr>
        <w:t>مالِكٍ</w:t>
      </w:r>
      <w:r w:rsidRPr="002C7BEA">
        <w:rPr>
          <w:rtl/>
        </w:rPr>
        <w:t xml:space="preserve"> </w:t>
      </w:r>
      <w:r w:rsidRPr="002C7BEA">
        <w:rPr>
          <w:rFonts w:hint="cs"/>
          <w:rtl/>
        </w:rPr>
        <w:t>ابْنُ</w:t>
      </w:r>
      <w:r w:rsidRPr="002C7BEA">
        <w:rPr>
          <w:rtl/>
        </w:rPr>
        <w:t xml:space="preserve"> </w:t>
      </w:r>
      <w:r w:rsidRPr="002C7BEA">
        <w:rPr>
          <w:rFonts w:hint="cs"/>
          <w:rtl/>
        </w:rPr>
        <w:t>بُحَيْنَةَ</w:t>
      </w:r>
      <w:r w:rsidRPr="002C7BEA">
        <w:rPr>
          <w:rtl/>
        </w:rPr>
        <w:t xml:space="preserve">: </w:t>
      </w:r>
      <w:r w:rsidR="007E46D6" w:rsidRPr="002C7BEA">
        <w:rPr>
          <w:rFonts w:hint="cs"/>
          <w:rtl/>
        </w:rPr>
        <w:t xml:space="preserve">رَجُلٍ مِنَ الأَزْدِ، رَضِيَ اللهُ عَنْهُ: </w:t>
      </w:r>
      <w:r w:rsidRPr="002C7BEA">
        <w:rPr>
          <w:rFonts w:hint="cs"/>
          <w:rtl/>
        </w:rPr>
        <w:t>أَنَّ</w:t>
      </w:r>
      <w:r w:rsidRPr="002C7BEA">
        <w:rPr>
          <w:rtl/>
        </w:rPr>
        <w:t xml:space="preserve"> </w:t>
      </w:r>
      <w:r w:rsidRPr="002C7BEA">
        <w:rPr>
          <w:rFonts w:hint="cs"/>
          <w:rtl/>
        </w:rPr>
        <w:t>رَسُولَ</w:t>
      </w:r>
      <w:r w:rsidRPr="002C7BEA">
        <w:rPr>
          <w:rtl/>
        </w:rPr>
        <w:t xml:space="preserve"> </w:t>
      </w:r>
      <w:r w:rsidRPr="002C7BEA">
        <w:rPr>
          <w:rFonts w:hint="cs"/>
          <w:rtl/>
        </w:rPr>
        <w:t>اللَّهِ</w:t>
      </w:r>
      <w:r w:rsidRPr="002C7BEA">
        <w:rPr>
          <w:rtl/>
        </w:rPr>
        <w:t xml:space="preserve"> </w:t>
      </w:r>
      <w:r w:rsidRPr="002C7BEA">
        <w:rPr>
          <w:rFonts w:hint="cs"/>
          <w:rtl/>
        </w:rPr>
        <w:t>صَلَّى</w:t>
      </w:r>
      <w:r w:rsidRPr="002C7BEA">
        <w:rPr>
          <w:rtl/>
        </w:rPr>
        <w:t xml:space="preserve"> </w:t>
      </w:r>
      <w:r w:rsidRPr="002C7BEA">
        <w:rPr>
          <w:rFonts w:hint="cs"/>
          <w:rtl/>
        </w:rPr>
        <w:t>اللهُ</w:t>
      </w:r>
      <w:r w:rsidRPr="002C7BEA">
        <w:rPr>
          <w:rtl/>
        </w:rPr>
        <w:t xml:space="preserve"> </w:t>
      </w:r>
      <w:r w:rsidRPr="002C7BEA">
        <w:rPr>
          <w:rFonts w:hint="cs"/>
          <w:rtl/>
        </w:rPr>
        <w:t>عَلَيْهِ</w:t>
      </w:r>
      <w:r w:rsidRPr="002C7BEA">
        <w:rPr>
          <w:rtl/>
        </w:rPr>
        <w:t xml:space="preserve"> </w:t>
      </w:r>
      <w:r w:rsidRPr="002C7BEA">
        <w:rPr>
          <w:rFonts w:hint="cs"/>
          <w:rtl/>
        </w:rPr>
        <w:t>وَسَلَّمَ</w:t>
      </w:r>
      <w:r w:rsidRPr="002C7BEA">
        <w:rPr>
          <w:rtl/>
        </w:rPr>
        <w:t xml:space="preserve"> </w:t>
      </w:r>
      <w:r w:rsidRPr="002C7BEA">
        <w:rPr>
          <w:rFonts w:hint="cs"/>
          <w:rtl/>
        </w:rPr>
        <w:t>رَأَى</w:t>
      </w:r>
      <w:r w:rsidRPr="002C7BEA">
        <w:rPr>
          <w:rtl/>
        </w:rPr>
        <w:t xml:space="preserve"> </w:t>
      </w:r>
      <w:r w:rsidRPr="002C7BEA">
        <w:rPr>
          <w:rFonts w:hint="cs"/>
          <w:rtl/>
        </w:rPr>
        <w:t>رَجُلًا</w:t>
      </w:r>
      <w:r w:rsidRPr="002C7BEA">
        <w:rPr>
          <w:rtl/>
        </w:rPr>
        <w:t xml:space="preserve"> </w:t>
      </w:r>
      <w:r w:rsidRPr="002C7BEA">
        <w:rPr>
          <w:rFonts w:hint="cs"/>
          <w:rtl/>
        </w:rPr>
        <w:t>وَقَدْ</w:t>
      </w:r>
      <w:r w:rsidRPr="002C7BEA">
        <w:rPr>
          <w:rtl/>
        </w:rPr>
        <w:t xml:space="preserve"> </w:t>
      </w:r>
      <w:r w:rsidRPr="002C7BEA">
        <w:rPr>
          <w:rFonts w:hint="cs"/>
          <w:rtl/>
        </w:rPr>
        <w:t>أُقِيمَتِ</w:t>
      </w:r>
      <w:r w:rsidRPr="002C7BEA">
        <w:rPr>
          <w:rtl/>
        </w:rPr>
        <w:t xml:space="preserve"> </w:t>
      </w:r>
      <w:r w:rsidRPr="002C7BEA">
        <w:rPr>
          <w:rFonts w:hint="cs"/>
          <w:rtl/>
        </w:rPr>
        <w:t>الصَّلاَةُ</w:t>
      </w:r>
      <w:r w:rsidRPr="002C7BEA">
        <w:rPr>
          <w:rtl/>
        </w:rPr>
        <w:t xml:space="preserve"> </w:t>
      </w:r>
      <w:r w:rsidRPr="002C7BEA">
        <w:rPr>
          <w:rFonts w:hint="cs"/>
          <w:rtl/>
        </w:rPr>
        <w:t>يُصَلِّي</w:t>
      </w:r>
      <w:r w:rsidRPr="002C7BEA">
        <w:rPr>
          <w:rtl/>
        </w:rPr>
        <w:t xml:space="preserve"> </w:t>
      </w:r>
      <w:r w:rsidRPr="002C7BEA">
        <w:rPr>
          <w:rFonts w:hint="cs"/>
          <w:rtl/>
        </w:rPr>
        <w:t>رَكْعَتَيْنِ،</w:t>
      </w:r>
      <w:r w:rsidRPr="002C7BEA">
        <w:rPr>
          <w:rtl/>
        </w:rPr>
        <w:t xml:space="preserve"> </w:t>
      </w:r>
      <w:r w:rsidRPr="002C7BEA">
        <w:rPr>
          <w:rFonts w:hint="cs"/>
          <w:rtl/>
        </w:rPr>
        <w:t>فَلَمَّا</w:t>
      </w:r>
      <w:r w:rsidRPr="002C7BEA">
        <w:rPr>
          <w:rtl/>
        </w:rPr>
        <w:t xml:space="preserve"> </w:t>
      </w:r>
      <w:r w:rsidRPr="002C7BEA">
        <w:rPr>
          <w:rFonts w:hint="cs"/>
          <w:rtl/>
        </w:rPr>
        <w:t>انْصَرَفَ</w:t>
      </w:r>
      <w:r w:rsidRPr="002C7BEA">
        <w:rPr>
          <w:rtl/>
        </w:rPr>
        <w:t xml:space="preserve"> </w:t>
      </w:r>
      <w:r w:rsidRPr="002C7BEA">
        <w:rPr>
          <w:rFonts w:hint="cs"/>
          <w:rtl/>
        </w:rPr>
        <w:t>رَسُولُ</w:t>
      </w:r>
      <w:r w:rsidRPr="002C7BEA">
        <w:rPr>
          <w:rtl/>
        </w:rPr>
        <w:t xml:space="preserve"> </w:t>
      </w:r>
      <w:r w:rsidRPr="002C7BEA">
        <w:rPr>
          <w:rFonts w:hint="cs"/>
          <w:rtl/>
        </w:rPr>
        <w:t>اللَّهِ</w:t>
      </w:r>
      <w:r w:rsidRPr="002C7BEA">
        <w:rPr>
          <w:rtl/>
        </w:rPr>
        <w:t xml:space="preserve"> </w:t>
      </w:r>
      <w:r w:rsidRPr="002C7BEA">
        <w:rPr>
          <w:rFonts w:hint="cs"/>
          <w:rtl/>
        </w:rPr>
        <w:t>صَلَّى</w:t>
      </w:r>
      <w:r w:rsidRPr="002C7BEA">
        <w:rPr>
          <w:rtl/>
        </w:rPr>
        <w:t xml:space="preserve"> </w:t>
      </w:r>
      <w:r w:rsidRPr="002C7BEA">
        <w:rPr>
          <w:rFonts w:hint="cs"/>
          <w:rtl/>
        </w:rPr>
        <w:t>اللهُ</w:t>
      </w:r>
      <w:r w:rsidRPr="002C7BEA">
        <w:rPr>
          <w:rtl/>
        </w:rPr>
        <w:t xml:space="preserve"> </w:t>
      </w:r>
      <w:r w:rsidRPr="002C7BEA">
        <w:rPr>
          <w:rFonts w:hint="cs"/>
          <w:rtl/>
        </w:rPr>
        <w:t>عَلَيْهِ</w:t>
      </w:r>
      <w:r w:rsidRPr="002C7BEA">
        <w:rPr>
          <w:rtl/>
        </w:rPr>
        <w:t xml:space="preserve"> </w:t>
      </w:r>
      <w:r w:rsidRPr="002C7BEA">
        <w:rPr>
          <w:rFonts w:hint="cs"/>
          <w:rtl/>
        </w:rPr>
        <w:t>وَسَلَّمَ</w:t>
      </w:r>
      <w:r w:rsidRPr="002C7BEA">
        <w:rPr>
          <w:rtl/>
        </w:rPr>
        <w:t xml:space="preserve"> </w:t>
      </w:r>
      <w:r w:rsidRPr="002C7BEA">
        <w:rPr>
          <w:rFonts w:hint="cs"/>
          <w:rtl/>
        </w:rPr>
        <w:t>لاَثَ</w:t>
      </w:r>
      <w:r w:rsidRPr="002C7BEA">
        <w:rPr>
          <w:rtl/>
        </w:rPr>
        <w:t xml:space="preserve"> </w:t>
      </w:r>
      <w:r w:rsidRPr="002C7BEA">
        <w:rPr>
          <w:rFonts w:hint="cs"/>
          <w:rtl/>
        </w:rPr>
        <w:t>بِهِ</w:t>
      </w:r>
      <w:r w:rsidRPr="002C7BEA">
        <w:rPr>
          <w:rtl/>
        </w:rPr>
        <w:t xml:space="preserve"> </w:t>
      </w:r>
      <w:r w:rsidRPr="002C7BEA">
        <w:rPr>
          <w:rFonts w:hint="cs"/>
          <w:rtl/>
        </w:rPr>
        <w:t>النَّاسُ،</w:t>
      </w:r>
      <w:r w:rsidRPr="002C7BEA">
        <w:rPr>
          <w:rtl/>
        </w:rPr>
        <w:t xml:space="preserve"> </w:t>
      </w:r>
      <w:r w:rsidRPr="002C7BEA">
        <w:rPr>
          <w:rFonts w:hint="cs"/>
          <w:rtl/>
        </w:rPr>
        <w:t>وَقَالَ</w:t>
      </w:r>
      <w:r w:rsidRPr="002C7BEA">
        <w:rPr>
          <w:rtl/>
        </w:rPr>
        <w:t xml:space="preserve"> </w:t>
      </w:r>
      <w:r w:rsidRPr="002C7BEA">
        <w:rPr>
          <w:rFonts w:hint="cs"/>
          <w:rtl/>
        </w:rPr>
        <w:t>لَهُ</w:t>
      </w:r>
      <w:r w:rsidRPr="002C7BEA">
        <w:rPr>
          <w:rtl/>
        </w:rPr>
        <w:t xml:space="preserve"> </w:t>
      </w:r>
      <w:r w:rsidRPr="002C7BEA">
        <w:rPr>
          <w:rFonts w:hint="cs"/>
          <w:rtl/>
        </w:rPr>
        <w:t>رَسُولُ</w:t>
      </w:r>
      <w:r w:rsidRPr="002C7BEA">
        <w:rPr>
          <w:rtl/>
        </w:rPr>
        <w:t xml:space="preserve"> </w:t>
      </w:r>
      <w:r w:rsidRPr="002C7BEA">
        <w:rPr>
          <w:rFonts w:hint="cs"/>
          <w:rtl/>
        </w:rPr>
        <w:t>اللَّهِ</w:t>
      </w:r>
      <w:r w:rsidRPr="002C7BEA">
        <w:rPr>
          <w:rtl/>
        </w:rPr>
        <w:t xml:space="preserve"> </w:t>
      </w:r>
      <w:r w:rsidRPr="002C7BEA">
        <w:rPr>
          <w:rFonts w:hint="cs"/>
          <w:rtl/>
        </w:rPr>
        <w:t>صَلَّى</w:t>
      </w:r>
      <w:r w:rsidRPr="002C7BEA">
        <w:rPr>
          <w:rtl/>
        </w:rPr>
        <w:t xml:space="preserve"> </w:t>
      </w:r>
      <w:r w:rsidRPr="002C7BEA">
        <w:rPr>
          <w:rFonts w:hint="cs"/>
          <w:rtl/>
        </w:rPr>
        <w:t>اللهُ</w:t>
      </w:r>
      <w:r w:rsidRPr="002C7BEA">
        <w:rPr>
          <w:rtl/>
        </w:rPr>
        <w:t xml:space="preserve"> </w:t>
      </w:r>
      <w:r w:rsidRPr="002C7BEA">
        <w:rPr>
          <w:rFonts w:hint="cs"/>
          <w:rtl/>
        </w:rPr>
        <w:t>عَلَيْهِ</w:t>
      </w:r>
      <w:r w:rsidRPr="002C7BEA">
        <w:rPr>
          <w:rtl/>
        </w:rPr>
        <w:t xml:space="preserve"> </w:t>
      </w:r>
      <w:r w:rsidRPr="002C7BEA">
        <w:rPr>
          <w:rFonts w:hint="cs"/>
          <w:rtl/>
        </w:rPr>
        <w:t>وَسَلَّمَ</w:t>
      </w:r>
      <w:r w:rsidRPr="002C7BEA">
        <w:rPr>
          <w:rtl/>
        </w:rPr>
        <w:t xml:space="preserve">: </w:t>
      </w:r>
      <w:r w:rsidRPr="002C7BEA">
        <w:rPr>
          <w:rFonts w:hint="eastAsia"/>
          <w:rtl/>
        </w:rPr>
        <w:t>«</w:t>
      </w:r>
      <w:r w:rsidRPr="002C7BEA">
        <w:rPr>
          <w:rFonts w:hint="cs"/>
          <w:rtl/>
        </w:rPr>
        <w:t>الصُّبْحَ</w:t>
      </w:r>
      <w:r w:rsidRPr="002C7BEA">
        <w:rPr>
          <w:rtl/>
        </w:rPr>
        <w:t xml:space="preserve"> </w:t>
      </w:r>
      <w:r w:rsidRPr="002C7BEA">
        <w:rPr>
          <w:rFonts w:hint="cs"/>
          <w:rtl/>
        </w:rPr>
        <w:t>أَرْبَعًا،</w:t>
      </w:r>
      <w:r w:rsidRPr="002C7BEA">
        <w:rPr>
          <w:rtl/>
        </w:rPr>
        <w:t xml:space="preserve"> </w:t>
      </w:r>
      <w:r w:rsidRPr="002C7BEA">
        <w:rPr>
          <w:rFonts w:hint="cs"/>
          <w:rtl/>
        </w:rPr>
        <w:t>الصُّبْحَ</w:t>
      </w:r>
      <w:r w:rsidRPr="002C7BEA">
        <w:rPr>
          <w:rtl/>
        </w:rPr>
        <w:t xml:space="preserve"> </w:t>
      </w:r>
      <w:r w:rsidRPr="002C7BEA">
        <w:rPr>
          <w:rFonts w:hint="cs"/>
          <w:rtl/>
        </w:rPr>
        <w:t>أَرْبَعًا</w:t>
      </w:r>
      <w:r w:rsidRPr="002C7BEA">
        <w:rPr>
          <w:rFonts w:hint="eastAsia"/>
          <w:rtl/>
        </w:rPr>
        <w:t>»</w:t>
      </w:r>
      <w:r w:rsidRPr="002C7BEA">
        <w:rPr>
          <w:rStyle w:val="0-Char"/>
          <w:rFonts w:ascii="KFGQPC Uthman Taha Naskh" w:hAnsi="KFGQPC Uthman Taha Naskh" w:cs="KFGQPC Uthman Taha Naskh" w:hint="cs"/>
          <w:sz w:val="27"/>
          <w:szCs w:val="27"/>
          <w:rtl/>
        </w:rPr>
        <w:t xml:space="preserve"> [رواه البخاری: 663].</w:t>
      </w:r>
    </w:p>
    <w:p w:rsidR="008F4DF2" w:rsidRDefault="00D45221" w:rsidP="0066321E">
      <w:pPr>
        <w:pStyle w:val="0-"/>
        <w:rPr>
          <w:rStyle w:val="0-Char"/>
          <w:rtl/>
          <w:lang w:bidi="fa-IR"/>
        </w:rPr>
      </w:pPr>
      <w:r>
        <w:rPr>
          <w:rStyle w:val="0-Char"/>
          <w:rFonts w:hint="cs"/>
          <w:rtl/>
          <w:lang w:bidi="fa-IR"/>
        </w:rPr>
        <w:t>398- از عبدالله بن مالک بن بحینه</w:t>
      </w:r>
      <w:r>
        <w:rPr>
          <w:rStyle w:val="0-Char"/>
          <w:rFonts w:cs="CTraditional Arabic" w:hint="cs"/>
          <w:rtl/>
          <w:lang w:bidi="fa-IR"/>
        </w:rPr>
        <w:t>س</w:t>
      </w:r>
      <w:r>
        <w:rPr>
          <w:rStyle w:val="0-Char"/>
          <w:rFonts w:hint="cs"/>
          <w:rtl/>
          <w:lang w:bidi="fa-IR"/>
        </w:rPr>
        <w:t xml:space="preserve"> </w:t>
      </w:r>
      <w:r>
        <w:rPr>
          <w:rStyle w:val="0-Char"/>
          <w:rtl/>
          <w:lang w:bidi="fa-IR"/>
        </w:rPr>
        <w:t>–</w:t>
      </w:r>
      <w:r>
        <w:rPr>
          <w:rStyle w:val="0-Char"/>
          <w:rFonts w:hint="cs"/>
          <w:rtl/>
          <w:lang w:bidi="fa-IR"/>
        </w:rPr>
        <w:t xml:space="preserve"> که شخصی از مردم </w:t>
      </w:r>
      <w:r w:rsidRPr="00E84F6E">
        <w:rPr>
          <w:rStyle w:val="6-Char0"/>
          <w:rFonts w:hint="cs"/>
          <w:rtl/>
        </w:rPr>
        <w:t>(اَزْدْ)</w:t>
      </w:r>
      <w:r>
        <w:rPr>
          <w:rStyle w:val="0-Char"/>
          <w:rFonts w:hint="cs"/>
          <w:rtl/>
          <w:lang w:bidi="fa-IR"/>
        </w:rPr>
        <w:t xml:space="preserve"> بود- روایت است که گفت: پیامبر خدا </w:t>
      </w:r>
      <w:r>
        <w:rPr>
          <w:rStyle w:val="0-Char"/>
          <w:rFonts w:cs="CTraditional Arabic" w:hint="cs"/>
          <w:rtl/>
          <w:lang w:bidi="fa-IR"/>
        </w:rPr>
        <w:t>ج</w:t>
      </w:r>
      <w:r>
        <w:rPr>
          <w:rStyle w:val="0-Char"/>
          <w:rFonts w:hint="cs"/>
          <w:rtl/>
          <w:lang w:bidi="fa-IR"/>
        </w:rPr>
        <w:t xml:space="preserve"> شخصی را دیدند که بعد از بر پا شدن نماز، دو رکعت نماز می‌خواند، بعد از اینکه پیامبر خدا </w:t>
      </w:r>
      <w:r>
        <w:rPr>
          <w:rStyle w:val="0-Char"/>
          <w:rFonts w:cs="CTraditional Arabic" w:hint="cs"/>
          <w:rtl/>
          <w:lang w:bidi="fa-IR"/>
        </w:rPr>
        <w:t>ج</w:t>
      </w:r>
      <w:r>
        <w:rPr>
          <w:rStyle w:val="0-Char"/>
          <w:rFonts w:hint="cs"/>
          <w:rtl/>
          <w:lang w:bidi="fa-IR"/>
        </w:rPr>
        <w:t xml:space="preserve"> از نماز فارغ شدند، مردم به اطراف‌شان جمع شدند.</w:t>
      </w:r>
    </w:p>
    <w:p w:rsidR="00D45221" w:rsidRDefault="00D45221" w:rsidP="0066321E">
      <w:pPr>
        <w:pStyle w:val="0-"/>
        <w:rPr>
          <w:rStyle w:val="0-Char"/>
          <w:rtl/>
          <w:lang w:bidi="fa-IR"/>
        </w:rPr>
      </w:pPr>
      <w:r>
        <w:rPr>
          <w:rStyle w:val="0-Char"/>
          <w:rFonts w:hint="cs"/>
          <w:rtl/>
          <w:lang w:bidi="fa-IR"/>
        </w:rPr>
        <w:t xml:space="preserve">پیامبر خدا </w:t>
      </w:r>
      <w:r>
        <w:rPr>
          <w:rStyle w:val="0-Char"/>
          <w:rFonts w:cs="CTraditional Arabic" w:hint="cs"/>
          <w:rtl/>
          <w:lang w:bidi="fa-IR"/>
        </w:rPr>
        <w:t>ج</w:t>
      </w:r>
      <w:r>
        <w:rPr>
          <w:rStyle w:val="0-Char"/>
          <w:rFonts w:hint="cs"/>
          <w:rtl/>
          <w:lang w:bidi="fa-IR"/>
        </w:rPr>
        <w:t xml:space="preserve"> برای آن شخص گفتند: «مگر نماز صبح چهار رکعت است؟ مگر نماز صبح چهار رکعت است»؟</w:t>
      </w:r>
      <w:r w:rsidRPr="00D45221">
        <w:rPr>
          <w:rStyle w:val="0-Char"/>
          <w:rFonts w:hint="cs"/>
          <w:vertAlign w:val="superscript"/>
          <w:rtl/>
          <w:lang w:bidi="fa-IR"/>
        </w:rPr>
        <w:t>(</w:t>
      </w:r>
      <w:r w:rsidRPr="00D45221">
        <w:rPr>
          <w:rStyle w:val="0-Char"/>
          <w:vertAlign w:val="superscript"/>
          <w:rtl/>
          <w:lang w:bidi="fa-IR"/>
        </w:rPr>
        <w:footnoteReference w:id="87"/>
      </w:r>
      <w:r w:rsidRPr="00D45221">
        <w:rPr>
          <w:rStyle w:val="0-Char"/>
          <w:rFonts w:hint="cs"/>
          <w:vertAlign w:val="superscript"/>
          <w:rtl/>
          <w:lang w:bidi="fa-IR"/>
        </w:rPr>
        <w:t>)</w:t>
      </w:r>
      <w:r>
        <w:rPr>
          <w:rStyle w:val="0-Char"/>
          <w:rFonts w:hint="cs"/>
          <w:rtl/>
          <w:lang w:bidi="fa-IR"/>
        </w:rPr>
        <w:t>.</w:t>
      </w:r>
    </w:p>
    <w:p w:rsidR="002C7BEA" w:rsidRPr="00474D14" w:rsidRDefault="00582CBF" w:rsidP="00474D14">
      <w:pPr>
        <w:pStyle w:val="2-0"/>
        <w:rPr>
          <w:rStyle w:val="0-Char"/>
          <w:rFonts w:ascii="mylotus" w:hAnsi="mylotus" w:cs="mylotus"/>
          <w:sz w:val="32"/>
          <w:szCs w:val="32"/>
          <w:rtl/>
        </w:rPr>
      </w:pPr>
      <w:r w:rsidRPr="006F238E">
        <w:rPr>
          <w:rStyle w:val="0-Char"/>
          <w:rFonts w:ascii="mylotus" w:hAnsi="mylotus" w:cs="mylotus" w:hint="cs"/>
          <w:sz w:val="32"/>
          <w:szCs w:val="32"/>
          <w:rtl/>
          <w:lang w:bidi="ar-SA"/>
        </w:rPr>
        <w:t>27</w:t>
      </w:r>
      <w:r>
        <w:rPr>
          <w:rStyle w:val="0-Char"/>
          <w:rFonts w:ascii="mylotus" w:hAnsi="mylotus" w:cs="mylotus" w:hint="cs"/>
          <w:sz w:val="32"/>
          <w:szCs w:val="32"/>
          <w:rtl/>
        </w:rPr>
        <w:t>- باب: حَدِّ</w:t>
      </w:r>
      <w:r w:rsidR="002C7BEA" w:rsidRPr="00474D14">
        <w:rPr>
          <w:rStyle w:val="0-Char"/>
          <w:rFonts w:ascii="mylotus" w:hAnsi="mylotus" w:cs="mylotus" w:hint="cs"/>
          <w:sz w:val="32"/>
          <w:szCs w:val="32"/>
          <w:rtl/>
        </w:rPr>
        <w:t xml:space="preserve"> المَرِيضِ أَنْ يَشْهَدَ الجَمَاعَةَ</w:t>
      </w:r>
    </w:p>
    <w:p w:rsidR="002C7BEA" w:rsidRPr="00474D14" w:rsidRDefault="002C7BEA" w:rsidP="00474D14">
      <w:pPr>
        <w:pStyle w:val="4-"/>
        <w:rPr>
          <w:rStyle w:val="0-Char"/>
          <w:rFonts w:ascii="IRZar" w:hAnsi="IRZar" w:cs="IRZar"/>
          <w:sz w:val="24"/>
          <w:szCs w:val="24"/>
          <w:rtl/>
        </w:rPr>
      </w:pPr>
      <w:bookmarkStart w:id="59" w:name="_Toc432244050"/>
      <w:r w:rsidRPr="00474D14">
        <w:rPr>
          <w:rStyle w:val="0-Char"/>
          <w:rFonts w:ascii="IRZar" w:hAnsi="IRZar" w:cs="IRZar" w:hint="cs"/>
          <w:sz w:val="24"/>
          <w:szCs w:val="24"/>
          <w:rtl/>
        </w:rPr>
        <w:t>باب [27]: مریض تا چه وقت باید به جماعت حاضر شود</w:t>
      </w:r>
      <w:bookmarkEnd w:id="59"/>
    </w:p>
    <w:p w:rsidR="002C7BEA" w:rsidRPr="00474D14" w:rsidRDefault="002C7BEA" w:rsidP="00474D14">
      <w:pPr>
        <w:pStyle w:val="5-"/>
        <w:rPr>
          <w:rStyle w:val="0-Char"/>
          <w:rFonts w:ascii="KFGQPC Uthman Taha Naskh" w:hAnsi="KFGQPC Uthman Taha Naskh" w:cs="KFGQPC Uthman Taha Naskh"/>
          <w:sz w:val="27"/>
          <w:szCs w:val="27"/>
          <w:rtl/>
        </w:rPr>
      </w:pPr>
      <w:r w:rsidRPr="00474D14">
        <w:rPr>
          <w:rStyle w:val="0-Char"/>
          <w:rFonts w:ascii="KFGQPC Uthman Taha Naskh" w:hAnsi="KFGQPC Uthman Taha Naskh" w:cs="KFGQPC Uthman Taha Naskh" w:hint="cs"/>
          <w:sz w:val="27"/>
          <w:szCs w:val="27"/>
          <w:rtl/>
        </w:rPr>
        <w:t xml:space="preserve">399- </w:t>
      </w:r>
      <w:r w:rsidR="004F0BDA" w:rsidRPr="00474D14">
        <w:rPr>
          <w:rStyle w:val="0-Char"/>
          <w:rFonts w:ascii="KFGQPC Uthman Taha Naskh" w:hAnsi="KFGQPC Uthman Taha Naskh" w:cs="KFGQPC Uthman Taha Naskh" w:hint="cs"/>
          <w:sz w:val="27"/>
          <w:szCs w:val="27"/>
          <w:rtl/>
        </w:rPr>
        <w:t xml:space="preserve">عَنْ </w:t>
      </w:r>
      <w:r w:rsidR="004F0BDA" w:rsidRPr="00474D14">
        <w:rPr>
          <w:rFonts w:hint="cs"/>
          <w:rtl/>
        </w:rPr>
        <w:t>عَائِشَةَ</w:t>
      </w:r>
      <w:r w:rsidR="004F0BDA" w:rsidRPr="00474D14">
        <w:rPr>
          <w:rtl/>
        </w:rPr>
        <w:t xml:space="preserve"> </w:t>
      </w:r>
      <w:r w:rsidR="004F0BDA" w:rsidRPr="00474D14">
        <w:rPr>
          <w:rFonts w:hint="cs"/>
          <w:rtl/>
        </w:rPr>
        <w:t>رَضِيَ</w:t>
      </w:r>
      <w:r w:rsidR="004F0BDA" w:rsidRPr="00474D14">
        <w:rPr>
          <w:rtl/>
        </w:rPr>
        <w:t xml:space="preserve"> </w:t>
      </w:r>
      <w:r w:rsidR="004F0BDA" w:rsidRPr="00474D14">
        <w:rPr>
          <w:rFonts w:hint="cs"/>
          <w:rtl/>
        </w:rPr>
        <w:t>اللَّهُ</w:t>
      </w:r>
      <w:r w:rsidR="004F0BDA" w:rsidRPr="00474D14">
        <w:rPr>
          <w:rtl/>
        </w:rPr>
        <w:t xml:space="preserve"> </w:t>
      </w:r>
      <w:r w:rsidR="004F0BDA" w:rsidRPr="00474D14">
        <w:rPr>
          <w:rFonts w:hint="cs"/>
          <w:rtl/>
        </w:rPr>
        <w:t>عَنْهَا،</w:t>
      </w:r>
      <w:r w:rsidR="004F0BDA" w:rsidRPr="00474D14">
        <w:rPr>
          <w:rtl/>
        </w:rPr>
        <w:t xml:space="preserve"> </w:t>
      </w:r>
      <w:r w:rsidR="004F0BDA" w:rsidRPr="00474D14">
        <w:rPr>
          <w:rFonts w:hint="cs"/>
          <w:rtl/>
        </w:rPr>
        <w:t>قَالَتْ</w:t>
      </w:r>
      <w:r w:rsidR="004F0BDA" w:rsidRPr="00474D14">
        <w:rPr>
          <w:rtl/>
        </w:rPr>
        <w:t xml:space="preserve">: </w:t>
      </w:r>
      <w:r w:rsidR="004F0BDA" w:rsidRPr="00474D14">
        <w:rPr>
          <w:rFonts w:hint="cs"/>
          <w:rtl/>
        </w:rPr>
        <w:t>لَمَّا</w:t>
      </w:r>
      <w:r w:rsidR="004F0BDA" w:rsidRPr="00474D14">
        <w:rPr>
          <w:rtl/>
        </w:rPr>
        <w:t xml:space="preserve"> </w:t>
      </w:r>
      <w:r w:rsidR="004F0BDA" w:rsidRPr="00474D14">
        <w:rPr>
          <w:rFonts w:hint="cs"/>
          <w:rtl/>
        </w:rPr>
        <w:t>مَرِضَ</w:t>
      </w:r>
      <w:r w:rsidR="004F0BDA" w:rsidRPr="00474D14">
        <w:rPr>
          <w:rtl/>
        </w:rPr>
        <w:t xml:space="preserve"> </w:t>
      </w:r>
      <w:r w:rsidR="004F0BDA" w:rsidRPr="00474D14">
        <w:rPr>
          <w:rFonts w:hint="cs"/>
          <w:rtl/>
        </w:rPr>
        <w:t>رَسُولُ</w:t>
      </w:r>
      <w:r w:rsidR="004F0BDA" w:rsidRPr="00474D14">
        <w:rPr>
          <w:rtl/>
        </w:rPr>
        <w:t xml:space="preserve"> </w:t>
      </w:r>
      <w:r w:rsidR="004F0BDA" w:rsidRPr="00474D14">
        <w:rPr>
          <w:rFonts w:hint="cs"/>
          <w:rtl/>
        </w:rPr>
        <w:t>اللَّهِ</w:t>
      </w:r>
      <w:r w:rsidR="004F0BDA" w:rsidRPr="00474D14">
        <w:rPr>
          <w:rtl/>
        </w:rPr>
        <w:t xml:space="preserve"> </w:t>
      </w:r>
      <w:r w:rsidR="004F0BDA" w:rsidRPr="00474D14">
        <w:rPr>
          <w:rFonts w:hint="cs"/>
          <w:rtl/>
        </w:rPr>
        <w:t>صَلَّى</w:t>
      </w:r>
      <w:r w:rsidR="004F0BDA" w:rsidRPr="00474D14">
        <w:rPr>
          <w:rtl/>
        </w:rPr>
        <w:t xml:space="preserve"> </w:t>
      </w:r>
      <w:r w:rsidR="004F0BDA" w:rsidRPr="00474D14">
        <w:rPr>
          <w:rFonts w:hint="cs"/>
          <w:rtl/>
        </w:rPr>
        <w:t>اللهُ</w:t>
      </w:r>
      <w:r w:rsidR="004F0BDA" w:rsidRPr="00474D14">
        <w:rPr>
          <w:rtl/>
        </w:rPr>
        <w:t xml:space="preserve"> </w:t>
      </w:r>
      <w:r w:rsidR="004F0BDA" w:rsidRPr="00474D14">
        <w:rPr>
          <w:rFonts w:hint="cs"/>
          <w:rtl/>
        </w:rPr>
        <w:t>عَلَيْهِ</w:t>
      </w:r>
      <w:r w:rsidR="004F0BDA" w:rsidRPr="00474D14">
        <w:rPr>
          <w:rtl/>
        </w:rPr>
        <w:t xml:space="preserve"> </w:t>
      </w:r>
      <w:r w:rsidR="004F0BDA" w:rsidRPr="00474D14">
        <w:rPr>
          <w:rFonts w:hint="cs"/>
          <w:rtl/>
        </w:rPr>
        <w:t>وَسَلَّمَ</w:t>
      </w:r>
      <w:r w:rsidR="004F0BDA" w:rsidRPr="00474D14">
        <w:rPr>
          <w:rtl/>
        </w:rPr>
        <w:t xml:space="preserve"> </w:t>
      </w:r>
      <w:r w:rsidR="004F0BDA" w:rsidRPr="00474D14">
        <w:rPr>
          <w:rFonts w:hint="cs"/>
          <w:rtl/>
        </w:rPr>
        <w:t>مَرَضَهُ</w:t>
      </w:r>
      <w:r w:rsidR="004F0BDA" w:rsidRPr="00474D14">
        <w:rPr>
          <w:rtl/>
        </w:rPr>
        <w:t xml:space="preserve"> </w:t>
      </w:r>
      <w:r w:rsidR="004F0BDA" w:rsidRPr="00474D14">
        <w:rPr>
          <w:rFonts w:hint="cs"/>
          <w:rtl/>
        </w:rPr>
        <w:t>الَّذِي</w:t>
      </w:r>
      <w:r w:rsidR="004F0BDA" w:rsidRPr="00474D14">
        <w:rPr>
          <w:rtl/>
        </w:rPr>
        <w:t xml:space="preserve"> </w:t>
      </w:r>
      <w:r w:rsidR="004F0BDA" w:rsidRPr="00474D14">
        <w:rPr>
          <w:rFonts w:hint="cs"/>
          <w:rtl/>
        </w:rPr>
        <w:t>مَاتَ</w:t>
      </w:r>
      <w:r w:rsidR="004F0BDA" w:rsidRPr="00474D14">
        <w:rPr>
          <w:rtl/>
        </w:rPr>
        <w:t xml:space="preserve"> </w:t>
      </w:r>
      <w:r w:rsidR="004F0BDA" w:rsidRPr="00474D14">
        <w:rPr>
          <w:rFonts w:hint="cs"/>
          <w:rtl/>
        </w:rPr>
        <w:t>فِيهِ،</w:t>
      </w:r>
      <w:r w:rsidR="004F0BDA" w:rsidRPr="00474D14">
        <w:rPr>
          <w:rtl/>
        </w:rPr>
        <w:t xml:space="preserve"> </w:t>
      </w:r>
      <w:r w:rsidR="004F0BDA" w:rsidRPr="00474D14">
        <w:rPr>
          <w:rFonts w:hint="cs"/>
          <w:rtl/>
        </w:rPr>
        <w:t>فَحَضَرَتِ</w:t>
      </w:r>
      <w:r w:rsidR="004F0BDA" w:rsidRPr="00474D14">
        <w:rPr>
          <w:rtl/>
        </w:rPr>
        <w:t xml:space="preserve"> </w:t>
      </w:r>
      <w:r w:rsidR="004F0BDA" w:rsidRPr="00474D14">
        <w:rPr>
          <w:rFonts w:hint="cs"/>
          <w:rtl/>
        </w:rPr>
        <w:t>الصَّلاَةُ،</w:t>
      </w:r>
      <w:r w:rsidR="004F0BDA" w:rsidRPr="00474D14">
        <w:rPr>
          <w:rtl/>
        </w:rPr>
        <w:t xml:space="preserve"> </w:t>
      </w:r>
      <w:r w:rsidR="004F0BDA" w:rsidRPr="00474D14">
        <w:rPr>
          <w:rFonts w:hint="cs"/>
          <w:rtl/>
        </w:rPr>
        <w:t>فَأُذِّنَ</w:t>
      </w:r>
      <w:r w:rsidR="004F0BDA" w:rsidRPr="00474D14">
        <w:rPr>
          <w:rtl/>
        </w:rPr>
        <w:t xml:space="preserve"> </w:t>
      </w:r>
      <w:r w:rsidR="004F0BDA" w:rsidRPr="00474D14">
        <w:rPr>
          <w:rFonts w:hint="cs"/>
          <w:rtl/>
        </w:rPr>
        <w:t>فَقَالَ</w:t>
      </w:r>
      <w:r w:rsidR="004F0BDA" w:rsidRPr="00474D14">
        <w:rPr>
          <w:rtl/>
        </w:rPr>
        <w:t xml:space="preserve">: </w:t>
      </w:r>
      <w:r w:rsidR="004F0BDA" w:rsidRPr="00474D14">
        <w:rPr>
          <w:rFonts w:hint="eastAsia"/>
          <w:rtl/>
        </w:rPr>
        <w:t>«</w:t>
      </w:r>
      <w:r w:rsidR="004F0BDA" w:rsidRPr="00474D14">
        <w:rPr>
          <w:rFonts w:hint="cs"/>
          <w:rtl/>
        </w:rPr>
        <w:t>مُرُوا</w:t>
      </w:r>
      <w:r w:rsidR="004F0BDA" w:rsidRPr="00474D14">
        <w:rPr>
          <w:rtl/>
        </w:rPr>
        <w:t xml:space="preserve"> </w:t>
      </w:r>
      <w:r w:rsidR="004F0BDA" w:rsidRPr="00474D14">
        <w:rPr>
          <w:rFonts w:hint="cs"/>
          <w:rtl/>
        </w:rPr>
        <w:t>أَبَا</w:t>
      </w:r>
      <w:r w:rsidR="004F0BDA" w:rsidRPr="00474D14">
        <w:rPr>
          <w:rtl/>
        </w:rPr>
        <w:t xml:space="preserve"> </w:t>
      </w:r>
      <w:r w:rsidR="004F0BDA" w:rsidRPr="00474D14">
        <w:rPr>
          <w:rFonts w:hint="cs"/>
          <w:rtl/>
        </w:rPr>
        <w:t>بَكْرٍ</w:t>
      </w:r>
      <w:r w:rsidR="004F0BDA" w:rsidRPr="00474D14">
        <w:rPr>
          <w:rtl/>
        </w:rPr>
        <w:t xml:space="preserve"> </w:t>
      </w:r>
      <w:r w:rsidR="004F0BDA" w:rsidRPr="00474D14">
        <w:rPr>
          <w:rFonts w:hint="cs"/>
          <w:rtl/>
        </w:rPr>
        <w:t>فَلْيُصَلِّ</w:t>
      </w:r>
      <w:r w:rsidR="004F0BDA" w:rsidRPr="00474D14">
        <w:rPr>
          <w:rtl/>
        </w:rPr>
        <w:t xml:space="preserve"> </w:t>
      </w:r>
      <w:r w:rsidR="004F0BDA" w:rsidRPr="00474D14">
        <w:rPr>
          <w:rFonts w:hint="cs"/>
          <w:rtl/>
        </w:rPr>
        <w:t>بِالنَّاسِ</w:t>
      </w:r>
      <w:r w:rsidR="004F0BDA" w:rsidRPr="00474D14">
        <w:rPr>
          <w:rFonts w:hint="eastAsia"/>
          <w:rtl/>
        </w:rPr>
        <w:t>»</w:t>
      </w:r>
      <w:r w:rsidR="004F0BDA" w:rsidRPr="00474D14">
        <w:rPr>
          <w:rtl/>
        </w:rPr>
        <w:t xml:space="preserve"> </w:t>
      </w:r>
      <w:r w:rsidR="004F0BDA" w:rsidRPr="00474D14">
        <w:rPr>
          <w:rFonts w:hint="cs"/>
          <w:rtl/>
        </w:rPr>
        <w:t>فَقِيلَ</w:t>
      </w:r>
      <w:r w:rsidR="004F0BDA" w:rsidRPr="00474D14">
        <w:rPr>
          <w:rtl/>
        </w:rPr>
        <w:t xml:space="preserve"> </w:t>
      </w:r>
      <w:r w:rsidR="004F0BDA" w:rsidRPr="00474D14">
        <w:rPr>
          <w:rFonts w:hint="cs"/>
          <w:rtl/>
        </w:rPr>
        <w:t>لَهُ</w:t>
      </w:r>
      <w:r w:rsidR="004F0BDA" w:rsidRPr="00474D14">
        <w:rPr>
          <w:rtl/>
        </w:rPr>
        <w:t xml:space="preserve">: </w:t>
      </w:r>
      <w:r w:rsidR="004F0BDA" w:rsidRPr="00474D14">
        <w:rPr>
          <w:rFonts w:hint="cs"/>
          <w:rtl/>
        </w:rPr>
        <w:t>إِنَّ</w:t>
      </w:r>
      <w:r w:rsidR="004F0BDA" w:rsidRPr="00474D14">
        <w:rPr>
          <w:rtl/>
        </w:rPr>
        <w:t xml:space="preserve"> </w:t>
      </w:r>
      <w:r w:rsidR="004F0BDA" w:rsidRPr="00474D14">
        <w:rPr>
          <w:rFonts w:hint="cs"/>
          <w:rtl/>
        </w:rPr>
        <w:t>أَبَا</w:t>
      </w:r>
      <w:r w:rsidR="004F0BDA" w:rsidRPr="00474D14">
        <w:rPr>
          <w:rtl/>
        </w:rPr>
        <w:t xml:space="preserve"> </w:t>
      </w:r>
      <w:r w:rsidR="004F0BDA" w:rsidRPr="00474D14">
        <w:rPr>
          <w:rFonts w:hint="cs"/>
          <w:rtl/>
        </w:rPr>
        <w:t>بَكْرٍ</w:t>
      </w:r>
      <w:r w:rsidR="004F0BDA" w:rsidRPr="00474D14">
        <w:rPr>
          <w:rtl/>
        </w:rPr>
        <w:t xml:space="preserve"> </w:t>
      </w:r>
      <w:r w:rsidR="004F0BDA" w:rsidRPr="00474D14">
        <w:rPr>
          <w:rFonts w:hint="cs"/>
          <w:rtl/>
        </w:rPr>
        <w:t>رَجُلٌ</w:t>
      </w:r>
      <w:r w:rsidR="004F0BDA" w:rsidRPr="00474D14">
        <w:rPr>
          <w:rtl/>
        </w:rPr>
        <w:t xml:space="preserve"> </w:t>
      </w:r>
      <w:r w:rsidR="004F0BDA" w:rsidRPr="00474D14">
        <w:rPr>
          <w:rFonts w:hint="cs"/>
          <w:rtl/>
        </w:rPr>
        <w:t>أَسِيفٌ</w:t>
      </w:r>
      <w:r w:rsidR="004F0BDA" w:rsidRPr="00474D14">
        <w:rPr>
          <w:rtl/>
        </w:rPr>
        <w:t xml:space="preserve"> </w:t>
      </w:r>
      <w:r w:rsidR="004F0BDA" w:rsidRPr="00474D14">
        <w:rPr>
          <w:rFonts w:hint="cs"/>
          <w:rtl/>
        </w:rPr>
        <w:t>إِذَا</w:t>
      </w:r>
      <w:r w:rsidR="004F0BDA" w:rsidRPr="00474D14">
        <w:rPr>
          <w:rtl/>
        </w:rPr>
        <w:t xml:space="preserve"> </w:t>
      </w:r>
      <w:r w:rsidR="004F0BDA" w:rsidRPr="00474D14">
        <w:rPr>
          <w:rFonts w:hint="cs"/>
          <w:rtl/>
        </w:rPr>
        <w:t>قَامَ</w:t>
      </w:r>
      <w:r w:rsidR="004F0BDA" w:rsidRPr="00474D14">
        <w:rPr>
          <w:rtl/>
        </w:rPr>
        <w:t xml:space="preserve"> </w:t>
      </w:r>
      <w:r w:rsidR="004F0BDA" w:rsidRPr="00474D14">
        <w:rPr>
          <w:rFonts w:hint="cs"/>
          <w:rtl/>
        </w:rPr>
        <w:t>فِي</w:t>
      </w:r>
      <w:r w:rsidR="004F0BDA" w:rsidRPr="00474D14">
        <w:rPr>
          <w:rtl/>
        </w:rPr>
        <w:t xml:space="preserve"> </w:t>
      </w:r>
      <w:r w:rsidR="004F0BDA" w:rsidRPr="00474D14">
        <w:rPr>
          <w:rFonts w:hint="cs"/>
          <w:rtl/>
        </w:rPr>
        <w:t>مَقَامِكَ</w:t>
      </w:r>
      <w:r w:rsidR="004F0BDA" w:rsidRPr="00474D14">
        <w:rPr>
          <w:rtl/>
        </w:rPr>
        <w:t xml:space="preserve"> </w:t>
      </w:r>
      <w:r w:rsidR="004F0BDA" w:rsidRPr="00474D14">
        <w:rPr>
          <w:rFonts w:hint="cs"/>
          <w:rtl/>
        </w:rPr>
        <w:t>لَمْ</w:t>
      </w:r>
      <w:r w:rsidR="004F0BDA" w:rsidRPr="00474D14">
        <w:rPr>
          <w:rtl/>
        </w:rPr>
        <w:t xml:space="preserve"> </w:t>
      </w:r>
      <w:r w:rsidR="004F0BDA" w:rsidRPr="00474D14">
        <w:rPr>
          <w:rFonts w:hint="cs"/>
          <w:rtl/>
        </w:rPr>
        <w:t>يَسْتَطِعْ</w:t>
      </w:r>
      <w:r w:rsidR="004F0BDA" w:rsidRPr="00474D14">
        <w:rPr>
          <w:rtl/>
        </w:rPr>
        <w:t xml:space="preserve"> </w:t>
      </w:r>
      <w:r w:rsidR="004F0BDA" w:rsidRPr="00474D14">
        <w:rPr>
          <w:rFonts w:hint="cs"/>
          <w:rtl/>
        </w:rPr>
        <w:t>أَنْ</w:t>
      </w:r>
      <w:r w:rsidR="004F0BDA" w:rsidRPr="00474D14">
        <w:rPr>
          <w:rtl/>
        </w:rPr>
        <w:t xml:space="preserve"> </w:t>
      </w:r>
      <w:r w:rsidR="004F0BDA" w:rsidRPr="00474D14">
        <w:rPr>
          <w:rFonts w:hint="cs"/>
          <w:rtl/>
        </w:rPr>
        <w:t>يُصَلِّيَ</w:t>
      </w:r>
      <w:r w:rsidR="004F0BDA" w:rsidRPr="00474D14">
        <w:rPr>
          <w:rtl/>
        </w:rPr>
        <w:t xml:space="preserve"> </w:t>
      </w:r>
      <w:r w:rsidR="004F0BDA" w:rsidRPr="00474D14">
        <w:rPr>
          <w:rFonts w:hint="cs"/>
          <w:rtl/>
        </w:rPr>
        <w:t>بِالنَّاسِ،</w:t>
      </w:r>
      <w:r w:rsidR="004F0BDA" w:rsidRPr="00474D14">
        <w:rPr>
          <w:rtl/>
        </w:rPr>
        <w:t xml:space="preserve"> </w:t>
      </w:r>
      <w:r w:rsidR="004F0BDA" w:rsidRPr="00474D14">
        <w:rPr>
          <w:rFonts w:hint="cs"/>
          <w:rtl/>
        </w:rPr>
        <w:t>وَأَعَادَ</w:t>
      </w:r>
      <w:r w:rsidR="004F0BDA" w:rsidRPr="00474D14">
        <w:rPr>
          <w:rtl/>
        </w:rPr>
        <w:t xml:space="preserve"> </w:t>
      </w:r>
      <w:r w:rsidR="004F0BDA" w:rsidRPr="00474D14">
        <w:rPr>
          <w:rFonts w:hint="cs"/>
          <w:rtl/>
        </w:rPr>
        <w:t>فَأَعَادُوا</w:t>
      </w:r>
      <w:r w:rsidR="004F0BDA" w:rsidRPr="00474D14">
        <w:rPr>
          <w:rtl/>
        </w:rPr>
        <w:t xml:space="preserve"> </w:t>
      </w:r>
      <w:r w:rsidR="004F0BDA" w:rsidRPr="00474D14">
        <w:rPr>
          <w:rFonts w:hint="cs"/>
          <w:rtl/>
        </w:rPr>
        <w:t>لَهُ،</w:t>
      </w:r>
      <w:r w:rsidR="004F0BDA" w:rsidRPr="00474D14">
        <w:rPr>
          <w:rtl/>
        </w:rPr>
        <w:t xml:space="preserve"> </w:t>
      </w:r>
      <w:r w:rsidR="004F0BDA" w:rsidRPr="00474D14">
        <w:rPr>
          <w:rFonts w:hint="cs"/>
          <w:rtl/>
        </w:rPr>
        <w:t>فَأَعَادَ</w:t>
      </w:r>
      <w:r w:rsidR="004F0BDA" w:rsidRPr="00474D14">
        <w:rPr>
          <w:rtl/>
        </w:rPr>
        <w:t xml:space="preserve"> </w:t>
      </w:r>
      <w:r w:rsidR="004F0BDA" w:rsidRPr="00474D14">
        <w:rPr>
          <w:rFonts w:hint="cs"/>
          <w:rtl/>
        </w:rPr>
        <w:t>الثَّالِثَةَ،</w:t>
      </w:r>
      <w:r w:rsidR="004F0BDA" w:rsidRPr="00474D14">
        <w:rPr>
          <w:rtl/>
        </w:rPr>
        <w:t xml:space="preserve"> </w:t>
      </w:r>
      <w:r w:rsidR="004F0BDA" w:rsidRPr="00474D14">
        <w:rPr>
          <w:rFonts w:hint="cs"/>
          <w:rtl/>
        </w:rPr>
        <w:t>فَقَالَ</w:t>
      </w:r>
      <w:r w:rsidR="004F0BDA" w:rsidRPr="00474D14">
        <w:rPr>
          <w:rtl/>
        </w:rPr>
        <w:t xml:space="preserve">: </w:t>
      </w:r>
      <w:r w:rsidR="004F0BDA" w:rsidRPr="00474D14">
        <w:rPr>
          <w:rFonts w:hint="eastAsia"/>
          <w:rtl/>
        </w:rPr>
        <w:t>«</w:t>
      </w:r>
      <w:r w:rsidR="004F0BDA" w:rsidRPr="00474D14">
        <w:rPr>
          <w:rFonts w:hint="cs"/>
          <w:rtl/>
        </w:rPr>
        <w:t>إِنَّكُنَّ</w:t>
      </w:r>
      <w:r w:rsidR="004F0BDA" w:rsidRPr="00474D14">
        <w:rPr>
          <w:rtl/>
        </w:rPr>
        <w:t xml:space="preserve"> </w:t>
      </w:r>
      <w:r w:rsidR="004F0BDA" w:rsidRPr="00474D14">
        <w:rPr>
          <w:rFonts w:hint="cs"/>
          <w:rtl/>
        </w:rPr>
        <w:t>صَوَاحِبُ</w:t>
      </w:r>
      <w:r w:rsidR="004F0BDA" w:rsidRPr="00474D14">
        <w:rPr>
          <w:rtl/>
        </w:rPr>
        <w:t xml:space="preserve"> </w:t>
      </w:r>
      <w:r w:rsidR="004F0BDA" w:rsidRPr="00474D14">
        <w:rPr>
          <w:rFonts w:hint="cs"/>
          <w:rtl/>
        </w:rPr>
        <w:t>يُوسُفَ</w:t>
      </w:r>
      <w:r w:rsidR="004F0BDA" w:rsidRPr="00474D14">
        <w:rPr>
          <w:rtl/>
        </w:rPr>
        <w:t xml:space="preserve"> </w:t>
      </w:r>
      <w:r w:rsidR="004F0BDA" w:rsidRPr="00474D14">
        <w:rPr>
          <w:rFonts w:hint="cs"/>
          <w:rtl/>
        </w:rPr>
        <w:t>مُرُوا</w:t>
      </w:r>
      <w:r w:rsidR="004F0BDA" w:rsidRPr="00474D14">
        <w:rPr>
          <w:rtl/>
        </w:rPr>
        <w:t xml:space="preserve"> </w:t>
      </w:r>
      <w:r w:rsidR="004F0BDA" w:rsidRPr="00474D14">
        <w:rPr>
          <w:rFonts w:hint="cs"/>
          <w:rtl/>
        </w:rPr>
        <w:t>أَبَا</w:t>
      </w:r>
      <w:r w:rsidR="004F0BDA" w:rsidRPr="00474D14">
        <w:rPr>
          <w:rtl/>
        </w:rPr>
        <w:t xml:space="preserve"> </w:t>
      </w:r>
      <w:r w:rsidR="004F0BDA" w:rsidRPr="00474D14">
        <w:rPr>
          <w:rFonts w:hint="cs"/>
          <w:rtl/>
        </w:rPr>
        <w:t>بَكْرٍ</w:t>
      </w:r>
      <w:r w:rsidR="004F0BDA" w:rsidRPr="00474D14">
        <w:rPr>
          <w:rtl/>
        </w:rPr>
        <w:t xml:space="preserve"> </w:t>
      </w:r>
      <w:r w:rsidR="004F0BDA" w:rsidRPr="00474D14">
        <w:rPr>
          <w:rFonts w:hint="cs"/>
          <w:rtl/>
        </w:rPr>
        <w:t>فَلْيُصَلِّ</w:t>
      </w:r>
      <w:r w:rsidR="004F0BDA" w:rsidRPr="00474D14">
        <w:rPr>
          <w:rtl/>
        </w:rPr>
        <w:t xml:space="preserve"> </w:t>
      </w:r>
      <w:r w:rsidR="004F0BDA" w:rsidRPr="00474D14">
        <w:rPr>
          <w:rFonts w:hint="cs"/>
          <w:rtl/>
        </w:rPr>
        <w:t>بِالنَّاسِ</w:t>
      </w:r>
      <w:r w:rsidR="004F0BDA" w:rsidRPr="00474D14">
        <w:rPr>
          <w:rFonts w:hint="eastAsia"/>
          <w:rtl/>
        </w:rPr>
        <w:t>»</w:t>
      </w:r>
      <w:r w:rsidR="004F0BDA" w:rsidRPr="00474D14">
        <w:rPr>
          <w:rFonts w:hint="cs"/>
          <w:rtl/>
        </w:rPr>
        <w:t>،</w:t>
      </w:r>
      <w:r w:rsidR="004F0BDA" w:rsidRPr="00474D14">
        <w:rPr>
          <w:rtl/>
        </w:rPr>
        <w:t xml:space="preserve"> </w:t>
      </w:r>
      <w:r w:rsidR="004F0BDA" w:rsidRPr="00474D14">
        <w:rPr>
          <w:rFonts w:hint="cs"/>
          <w:rtl/>
        </w:rPr>
        <w:t>فَخَرَجَ</w:t>
      </w:r>
      <w:r w:rsidR="004F0BDA" w:rsidRPr="00474D14">
        <w:rPr>
          <w:rtl/>
        </w:rPr>
        <w:t xml:space="preserve"> </w:t>
      </w:r>
      <w:r w:rsidR="004F0BDA" w:rsidRPr="00474D14">
        <w:rPr>
          <w:rFonts w:hint="cs"/>
          <w:rtl/>
        </w:rPr>
        <w:t>أَبُو</w:t>
      </w:r>
      <w:r w:rsidR="004F0BDA" w:rsidRPr="00474D14">
        <w:rPr>
          <w:rtl/>
        </w:rPr>
        <w:t xml:space="preserve"> </w:t>
      </w:r>
      <w:r w:rsidR="004F0BDA" w:rsidRPr="00474D14">
        <w:rPr>
          <w:rFonts w:hint="cs"/>
          <w:rtl/>
        </w:rPr>
        <w:t>بَكْرٍ</w:t>
      </w:r>
      <w:r w:rsidR="004F0BDA" w:rsidRPr="00474D14">
        <w:rPr>
          <w:rtl/>
        </w:rPr>
        <w:t xml:space="preserve"> </w:t>
      </w:r>
      <w:r w:rsidR="004F0BDA" w:rsidRPr="00474D14">
        <w:rPr>
          <w:rFonts w:hint="cs"/>
          <w:rtl/>
        </w:rPr>
        <w:t>فَصَلَّى</w:t>
      </w:r>
      <w:r w:rsidR="004F0BDA" w:rsidRPr="00474D14">
        <w:rPr>
          <w:rtl/>
        </w:rPr>
        <w:t xml:space="preserve"> </w:t>
      </w:r>
      <w:r w:rsidR="004F0BDA" w:rsidRPr="00474D14">
        <w:rPr>
          <w:rFonts w:hint="cs"/>
          <w:rtl/>
        </w:rPr>
        <w:t>فَوَجَدَ</w:t>
      </w:r>
      <w:r w:rsidR="004F0BDA" w:rsidRPr="00474D14">
        <w:rPr>
          <w:rtl/>
        </w:rPr>
        <w:t xml:space="preserve"> </w:t>
      </w:r>
      <w:r w:rsidR="004F0BDA" w:rsidRPr="00474D14">
        <w:rPr>
          <w:rFonts w:hint="cs"/>
          <w:rtl/>
        </w:rPr>
        <w:t>النَّبِيُّ</w:t>
      </w:r>
      <w:r w:rsidR="004F0BDA" w:rsidRPr="00474D14">
        <w:rPr>
          <w:rtl/>
        </w:rPr>
        <w:t xml:space="preserve"> </w:t>
      </w:r>
      <w:r w:rsidR="004F0BDA" w:rsidRPr="00474D14">
        <w:rPr>
          <w:rFonts w:hint="cs"/>
          <w:rtl/>
        </w:rPr>
        <w:t>صَلَّى</w:t>
      </w:r>
      <w:r w:rsidR="004F0BDA" w:rsidRPr="00474D14">
        <w:rPr>
          <w:rtl/>
        </w:rPr>
        <w:t xml:space="preserve"> </w:t>
      </w:r>
      <w:r w:rsidR="004F0BDA" w:rsidRPr="00474D14">
        <w:rPr>
          <w:rFonts w:hint="cs"/>
          <w:rtl/>
        </w:rPr>
        <w:t>اللهُ</w:t>
      </w:r>
      <w:r w:rsidR="004F0BDA" w:rsidRPr="00474D14">
        <w:rPr>
          <w:rtl/>
        </w:rPr>
        <w:t xml:space="preserve"> </w:t>
      </w:r>
      <w:r w:rsidR="004F0BDA" w:rsidRPr="00474D14">
        <w:rPr>
          <w:rFonts w:hint="cs"/>
          <w:rtl/>
        </w:rPr>
        <w:t>عَلَيْهِ</w:t>
      </w:r>
      <w:r w:rsidR="004F0BDA" w:rsidRPr="00474D14">
        <w:rPr>
          <w:rtl/>
        </w:rPr>
        <w:t xml:space="preserve"> </w:t>
      </w:r>
      <w:r w:rsidR="004F0BDA" w:rsidRPr="00474D14">
        <w:rPr>
          <w:rFonts w:hint="cs"/>
          <w:rtl/>
        </w:rPr>
        <w:t>وَسَلَّمَ</w:t>
      </w:r>
      <w:r w:rsidR="004F0BDA" w:rsidRPr="00474D14">
        <w:rPr>
          <w:rtl/>
        </w:rPr>
        <w:t xml:space="preserve"> </w:t>
      </w:r>
      <w:r w:rsidR="004F0BDA" w:rsidRPr="00474D14">
        <w:rPr>
          <w:rFonts w:hint="cs"/>
          <w:rtl/>
        </w:rPr>
        <w:t>مِنْ</w:t>
      </w:r>
      <w:r w:rsidR="004F0BDA" w:rsidRPr="00474D14">
        <w:rPr>
          <w:rtl/>
        </w:rPr>
        <w:t xml:space="preserve"> </w:t>
      </w:r>
      <w:r w:rsidR="004F0BDA" w:rsidRPr="00474D14">
        <w:rPr>
          <w:rFonts w:hint="cs"/>
          <w:rtl/>
        </w:rPr>
        <w:t>نَفْسِهِ</w:t>
      </w:r>
      <w:r w:rsidR="004F0BDA" w:rsidRPr="00474D14">
        <w:rPr>
          <w:rtl/>
        </w:rPr>
        <w:t xml:space="preserve"> </w:t>
      </w:r>
      <w:r w:rsidR="004F0BDA" w:rsidRPr="00474D14">
        <w:rPr>
          <w:rFonts w:hint="cs"/>
          <w:rtl/>
        </w:rPr>
        <w:t>خِفَّةً،</w:t>
      </w:r>
      <w:r w:rsidR="004F0BDA" w:rsidRPr="00474D14">
        <w:rPr>
          <w:rtl/>
        </w:rPr>
        <w:t xml:space="preserve"> </w:t>
      </w:r>
      <w:r w:rsidR="004F0BDA" w:rsidRPr="00474D14">
        <w:rPr>
          <w:rFonts w:hint="cs"/>
          <w:rtl/>
        </w:rPr>
        <w:t>فَخَرَجَ</w:t>
      </w:r>
      <w:r w:rsidR="004F0BDA" w:rsidRPr="00474D14">
        <w:rPr>
          <w:rtl/>
        </w:rPr>
        <w:t xml:space="preserve"> </w:t>
      </w:r>
      <w:r w:rsidR="004F0BDA" w:rsidRPr="00474D14">
        <w:rPr>
          <w:rFonts w:hint="cs"/>
          <w:rtl/>
        </w:rPr>
        <w:t>يُهَادَى</w:t>
      </w:r>
      <w:r w:rsidR="004F0BDA" w:rsidRPr="00474D14">
        <w:rPr>
          <w:rtl/>
        </w:rPr>
        <w:t xml:space="preserve"> </w:t>
      </w:r>
      <w:r w:rsidR="004F0BDA" w:rsidRPr="00474D14">
        <w:rPr>
          <w:rFonts w:hint="cs"/>
          <w:rtl/>
        </w:rPr>
        <w:t>بَيْنَ</w:t>
      </w:r>
      <w:r w:rsidR="004F0BDA" w:rsidRPr="00474D14">
        <w:rPr>
          <w:rtl/>
        </w:rPr>
        <w:t xml:space="preserve"> </w:t>
      </w:r>
      <w:r w:rsidR="004F0BDA" w:rsidRPr="00474D14">
        <w:rPr>
          <w:rFonts w:hint="cs"/>
          <w:rtl/>
        </w:rPr>
        <w:t>رَجُلَيْنِ،</w:t>
      </w:r>
      <w:r w:rsidR="004F0BDA" w:rsidRPr="00474D14">
        <w:rPr>
          <w:rtl/>
        </w:rPr>
        <w:t xml:space="preserve"> </w:t>
      </w:r>
      <w:r w:rsidR="004F0BDA" w:rsidRPr="00474D14">
        <w:rPr>
          <w:rFonts w:hint="cs"/>
          <w:rtl/>
        </w:rPr>
        <w:t>كَأَنِّي</w:t>
      </w:r>
      <w:r w:rsidR="004F0BDA" w:rsidRPr="00474D14">
        <w:rPr>
          <w:rtl/>
        </w:rPr>
        <w:t xml:space="preserve"> </w:t>
      </w:r>
      <w:r w:rsidR="004F0BDA" w:rsidRPr="00474D14">
        <w:rPr>
          <w:rFonts w:hint="cs"/>
          <w:rtl/>
        </w:rPr>
        <w:t>أَنْظُرُ</w:t>
      </w:r>
      <w:r w:rsidR="004F0BDA" w:rsidRPr="00474D14">
        <w:rPr>
          <w:rtl/>
        </w:rPr>
        <w:t xml:space="preserve"> </w:t>
      </w:r>
      <w:r w:rsidR="004F0BDA" w:rsidRPr="00474D14">
        <w:rPr>
          <w:rFonts w:hint="cs"/>
          <w:rtl/>
        </w:rPr>
        <w:t>رِجْلَيْهِ</w:t>
      </w:r>
      <w:r w:rsidR="004F0BDA" w:rsidRPr="00474D14">
        <w:rPr>
          <w:rtl/>
        </w:rPr>
        <w:t xml:space="preserve"> </w:t>
      </w:r>
      <w:r w:rsidR="004F0BDA" w:rsidRPr="00474D14">
        <w:rPr>
          <w:rFonts w:hint="cs"/>
          <w:rtl/>
        </w:rPr>
        <w:t>تَخُطَّانِ</w:t>
      </w:r>
      <w:r w:rsidR="004F0BDA" w:rsidRPr="00474D14">
        <w:rPr>
          <w:rtl/>
        </w:rPr>
        <w:t xml:space="preserve"> </w:t>
      </w:r>
      <w:r w:rsidR="004F0BDA" w:rsidRPr="00474D14">
        <w:rPr>
          <w:rFonts w:hint="cs"/>
          <w:rtl/>
        </w:rPr>
        <w:t>مِنَ</w:t>
      </w:r>
      <w:r w:rsidR="004F0BDA" w:rsidRPr="00474D14">
        <w:rPr>
          <w:rtl/>
        </w:rPr>
        <w:t xml:space="preserve"> </w:t>
      </w:r>
      <w:r w:rsidR="004F0BDA" w:rsidRPr="00474D14">
        <w:rPr>
          <w:rFonts w:hint="cs"/>
          <w:rtl/>
        </w:rPr>
        <w:t>الوَجَعِ،</w:t>
      </w:r>
      <w:r w:rsidR="004F0BDA" w:rsidRPr="00474D14">
        <w:rPr>
          <w:rtl/>
        </w:rPr>
        <w:t xml:space="preserve"> </w:t>
      </w:r>
      <w:r w:rsidR="004F0BDA" w:rsidRPr="00474D14">
        <w:rPr>
          <w:rFonts w:hint="cs"/>
          <w:rtl/>
        </w:rPr>
        <w:t>فَأَرَادَ</w:t>
      </w:r>
      <w:r w:rsidR="004F0BDA" w:rsidRPr="00474D14">
        <w:rPr>
          <w:rtl/>
        </w:rPr>
        <w:t xml:space="preserve"> </w:t>
      </w:r>
      <w:r w:rsidR="004F0BDA" w:rsidRPr="00474D14">
        <w:rPr>
          <w:rFonts w:hint="cs"/>
          <w:rtl/>
        </w:rPr>
        <w:t>أَبُو</w:t>
      </w:r>
      <w:r w:rsidR="004F0BDA" w:rsidRPr="00474D14">
        <w:rPr>
          <w:rtl/>
        </w:rPr>
        <w:t xml:space="preserve"> </w:t>
      </w:r>
      <w:r w:rsidR="004F0BDA" w:rsidRPr="00474D14">
        <w:rPr>
          <w:rFonts w:hint="cs"/>
          <w:rtl/>
        </w:rPr>
        <w:t>بَكْرٍ</w:t>
      </w:r>
      <w:r w:rsidR="004F0BDA" w:rsidRPr="00474D14">
        <w:rPr>
          <w:rtl/>
        </w:rPr>
        <w:t xml:space="preserve"> </w:t>
      </w:r>
      <w:r w:rsidR="004F0BDA" w:rsidRPr="00474D14">
        <w:rPr>
          <w:rFonts w:hint="cs"/>
          <w:rtl/>
        </w:rPr>
        <w:t>أَنْ</w:t>
      </w:r>
      <w:r w:rsidR="004F0BDA" w:rsidRPr="00474D14">
        <w:rPr>
          <w:rtl/>
        </w:rPr>
        <w:t xml:space="preserve"> </w:t>
      </w:r>
      <w:r w:rsidR="004F0BDA" w:rsidRPr="00474D14">
        <w:rPr>
          <w:rFonts w:hint="cs"/>
          <w:rtl/>
        </w:rPr>
        <w:t>يَتَأَخَّرَ،</w:t>
      </w:r>
      <w:r w:rsidR="004F0BDA" w:rsidRPr="00474D14">
        <w:rPr>
          <w:rtl/>
        </w:rPr>
        <w:t xml:space="preserve"> </w:t>
      </w:r>
      <w:r w:rsidR="004F0BDA" w:rsidRPr="00474D14">
        <w:rPr>
          <w:rFonts w:hint="cs"/>
          <w:rtl/>
        </w:rPr>
        <w:t>فَأَوْمَأَ</w:t>
      </w:r>
      <w:r w:rsidR="004F0BDA" w:rsidRPr="00474D14">
        <w:rPr>
          <w:rtl/>
        </w:rPr>
        <w:t xml:space="preserve"> </w:t>
      </w:r>
      <w:r w:rsidR="004F0BDA" w:rsidRPr="00474D14">
        <w:rPr>
          <w:rFonts w:hint="cs"/>
          <w:rtl/>
        </w:rPr>
        <w:t>إِلَيْهِ</w:t>
      </w:r>
      <w:r w:rsidR="004F0BDA" w:rsidRPr="00474D14">
        <w:rPr>
          <w:rtl/>
        </w:rPr>
        <w:t xml:space="preserve"> </w:t>
      </w:r>
      <w:r w:rsidR="004F0BDA" w:rsidRPr="00474D14">
        <w:rPr>
          <w:rFonts w:hint="cs"/>
          <w:rtl/>
        </w:rPr>
        <w:t>النَّبِيُّ</w:t>
      </w:r>
      <w:r w:rsidR="004F0BDA" w:rsidRPr="00474D14">
        <w:rPr>
          <w:rtl/>
        </w:rPr>
        <w:t xml:space="preserve"> </w:t>
      </w:r>
      <w:r w:rsidR="004F0BDA" w:rsidRPr="00474D14">
        <w:rPr>
          <w:rFonts w:hint="cs"/>
          <w:rtl/>
        </w:rPr>
        <w:t>صَلَّى</w:t>
      </w:r>
      <w:r w:rsidR="004F0BDA" w:rsidRPr="00474D14">
        <w:rPr>
          <w:rtl/>
        </w:rPr>
        <w:t xml:space="preserve"> </w:t>
      </w:r>
      <w:r w:rsidR="004F0BDA" w:rsidRPr="00474D14">
        <w:rPr>
          <w:rFonts w:hint="cs"/>
          <w:rtl/>
        </w:rPr>
        <w:t>اللهُ</w:t>
      </w:r>
      <w:r w:rsidR="004F0BDA" w:rsidRPr="00474D14">
        <w:rPr>
          <w:rtl/>
        </w:rPr>
        <w:t xml:space="preserve"> </w:t>
      </w:r>
      <w:r w:rsidR="004F0BDA" w:rsidRPr="00474D14">
        <w:rPr>
          <w:rFonts w:hint="cs"/>
          <w:rtl/>
        </w:rPr>
        <w:t>عَلَيْهِ</w:t>
      </w:r>
      <w:r w:rsidR="004F0BDA" w:rsidRPr="00474D14">
        <w:rPr>
          <w:rtl/>
        </w:rPr>
        <w:t xml:space="preserve"> </w:t>
      </w:r>
      <w:r w:rsidR="004F0BDA" w:rsidRPr="00474D14">
        <w:rPr>
          <w:rFonts w:hint="cs"/>
          <w:rtl/>
        </w:rPr>
        <w:t>وَسَلَّمَ</w:t>
      </w:r>
      <w:r w:rsidR="004F0BDA" w:rsidRPr="00474D14">
        <w:rPr>
          <w:rtl/>
        </w:rPr>
        <w:t xml:space="preserve"> </w:t>
      </w:r>
      <w:r w:rsidR="004F0BDA" w:rsidRPr="00474D14">
        <w:rPr>
          <w:rFonts w:hint="cs"/>
          <w:rtl/>
        </w:rPr>
        <w:t>أَنْ</w:t>
      </w:r>
      <w:r w:rsidR="004F0BDA" w:rsidRPr="00474D14">
        <w:rPr>
          <w:rtl/>
        </w:rPr>
        <w:t xml:space="preserve"> </w:t>
      </w:r>
      <w:r w:rsidR="004F0BDA" w:rsidRPr="00474D14">
        <w:rPr>
          <w:rFonts w:hint="cs"/>
          <w:rtl/>
        </w:rPr>
        <w:t>مَكَانَكَ،</w:t>
      </w:r>
      <w:r w:rsidR="004F0BDA" w:rsidRPr="00474D14">
        <w:rPr>
          <w:rtl/>
        </w:rPr>
        <w:t xml:space="preserve"> </w:t>
      </w:r>
      <w:r w:rsidR="004F0BDA" w:rsidRPr="00474D14">
        <w:rPr>
          <w:rFonts w:hint="cs"/>
          <w:rtl/>
        </w:rPr>
        <w:t>ثُمَّ</w:t>
      </w:r>
      <w:r w:rsidR="004F0BDA" w:rsidRPr="00474D14">
        <w:rPr>
          <w:rtl/>
        </w:rPr>
        <w:t xml:space="preserve"> </w:t>
      </w:r>
      <w:r w:rsidR="004F0BDA" w:rsidRPr="00474D14">
        <w:rPr>
          <w:rFonts w:hint="cs"/>
          <w:rtl/>
        </w:rPr>
        <w:t>أُتِيَ</w:t>
      </w:r>
      <w:r w:rsidR="004F0BDA" w:rsidRPr="00474D14">
        <w:rPr>
          <w:rtl/>
        </w:rPr>
        <w:t xml:space="preserve"> </w:t>
      </w:r>
      <w:r w:rsidR="004F0BDA" w:rsidRPr="00474D14">
        <w:rPr>
          <w:rFonts w:hint="cs"/>
          <w:rtl/>
        </w:rPr>
        <w:t>بِهِ</w:t>
      </w:r>
      <w:r w:rsidR="004F0BDA" w:rsidRPr="00474D14">
        <w:rPr>
          <w:rtl/>
        </w:rPr>
        <w:t xml:space="preserve"> </w:t>
      </w:r>
      <w:r w:rsidR="004F0BDA" w:rsidRPr="00474D14">
        <w:rPr>
          <w:rFonts w:hint="cs"/>
          <w:rtl/>
        </w:rPr>
        <w:t>حَتَّى</w:t>
      </w:r>
      <w:r w:rsidR="004F0BDA" w:rsidRPr="00474D14">
        <w:rPr>
          <w:rtl/>
        </w:rPr>
        <w:t xml:space="preserve"> </w:t>
      </w:r>
      <w:r w:rsidR="004F0BDA" w:rsidRPr="00474D14">
        <w:rPr>
          <w:rFonts w:hint="cs"/>
          <w:rtl/>
        </w:rPr>
        <w:t>جَلَسَ</w:t>
      </w:r>
      <w:r w:rsidR="004F0BDA" w:rsidRPr="00474D14">
        <w:rPr>
          <w:rtl/>
        </w:rPr>
        <w:t xml:space="preserve"> </w:t>
      </w:r>
      <w:r w:rsidR="004F0BDA" w:rsidRPr="00474D14">
        <w:rPr>
          <w:rFonts w:hint="cs"/>
          <w:rtl/>
        </w:rPr>
        <w:t>إِلَى</w:t>
      </w:r>
      <w:r w:rsidR="004F0BDA" w:rsidRPr="00474D14">
        <w:rPr>
          <w:rtl/>
        </w:rPr>
        <w:t xml:space="preserve"> </w:t>
      </w:r>
      <w:r w:rsidR="004F0BDA" w:rsidRPr="00474D14">
        <w:rPr>
          <w:rFonts w:hint="cs"/>
          <w:rtl/>
        </w:rPr>
        <w:t>جَنْبِهِ،</w:t>
      </w:r>
      <w:r w:rsidR="004F0BDA" w:rsidRPr="00474D14">
        <w:rPr>
          <w:rtl/>
        </w:rPr>
        <w:t xml:space="preserve"> </w:t>
      </w:r>
      <w:r w:rsidR="004F0BDA" w:rsidRPr="00474D14">
        <w:rPr>
          <w:rFonts w:hint="cs"/>
          <w:rtl/>
        </w:rPr>
        <w:t>قِيلَ</w:t>
      </w:r>
      <w:r w:rsidR="004F0BDA" w:rsidRPr="00474D14">
        <w:rPr>
          <w:rtl/>
        </w:rPr>
        <w:t xml:space="preserve"> </w:t>
      </w:r>
      <w:r w:rsidR="004F0BDA" w:rsidRPr="00474D14">
        <w:rPr>
          <w:rFonts w:hint="cs"/>
          <w:rtl/>
        </w:rPr>
        <w:t>لِلْأَعْمَشِ</w:t>
      </w:r>
      <w:r w:rsidR="004F0BDA" w:rsidRPr="00474D14">
        <w:rPr>
          <w:rtl/>
        </w:rPr>
        <w:t xml:space="preserve">: </w:t>
      </w:r>
      <w:r w:rsidR="004F0BDA" w:rsidRPr="00474D14">
        <w:rPr>
          <w:rFonts w:hint="cs"/>
          <w:rtl/>
        </w:rPr>
        <w:t>وَكَانَ</w:t>
      </w:r>
      <w:r w:rsidR="004F0BDA" w:rsidRPr="00474D14">
        <w:rPr>
          <w:rtl/>
        </w:rPr>
        <w:t xml:space="preserve"> </w:t>
      </w:r>
      <w:r w:rsidR="004F0BDA" w:rsidRPr="00474D14">
        <w:rPr>
          <w:rFonts w:hint="cs"/>
          <w:rtl/>
        </w:rPr>
        <w:t>النَّبِيُّ</w:t>
      </w:r>
      <w:r w:rsidR="004F0BDA" w:rsidRPr="00474D14">
        <w:rPr>
          <w:rtl/>
        </w:rPr>
        <w:t xml:space="preserve"> </w:t>
      </w:r>
      <w:r w:rsidR="004F0BDA" w:rsidRPr="00474D14">
        <w:rPr>
          <w:rFonts w:hint="cs"/>
          <w:rtl/>
        </w:rPr>
        <w:t>صَلَّى</w:t>
      </w:r>
      <w:r w:rsidR="004F0BDA" w:rsidRPr="00474D14">
        <w:rPr>
          <w:rtl/>
        </w:rPr>
        <w:t xml:space="preserve"> </w:t>
      </w:r>
      <w:r w:rsidR="004F0BDA" w:rsidRPr="00474D14">
        <w:rPr>
          <w:rFonts w:hint="cs"/>
          <w:rtl/>
        </w:rPr>
        <w:t>اللهُ</w:t>
      </w:r>
      <w:r w:rsidR="004F0BDA" w:rsidRPr="00474D14">
        <w:rPr>
          <w:rtl/>
        </w:rPr>
        <w:t xml:space="preserve"> </w:t>
      </w:r>
      <w:r w:rsidR="004F0BDA" w:rsidRPr="00474D14">
        <w:rPr>
          <w:rFonts w:hint="cs"/>
          <w:rtl/>
        </w:rPr>
        <w:t>عَلَيْهِ</w:t>
      </w:r>
      <w:r w:rsidR="004F0BDA" w:rsidRPr="00474D14">
        <w:rPr>
          <w:rtl/>
        </w:rPr>
        <w:t xml:space="preserve"> </w:t>
      </w:r>
      <w:r w:rsidR="004F0BDA" w:rsidRPr="00474D14">
        <w:rPr>
          <w:rFonts w:hint="cs"/>
          <w:rtl/>
        </w:rPr>
        <w:t>وَسَلَّمَ</w:t>
      </w:r>
      <w:r w:rsidR="004F0BDA" w:rsidRPr="00474D14">
        <w:rPr>
          <w:rtl/>
        </w:rPr>
        <w:t xml:space="preserve"> </w:t>
      </w:r>
      <w:r w:rsidR="004F0BDA" w:rsidRPr="00474D14">
        <w:rPr>
          <w:rFonts w:hint="cs"/>
          <w:rtl/>
        </w:rPr>
        <w:t>يُصَلِّي</w:t>
      </w:r>
      <w:r w:rsidR="004F0BDA" w:rsidRPr="00474D14">
        <w:rPr>
          <w:rtl/>
        </w:rPr>
        <w:t xml:space="preserve"> </w:t>
      </w:r>
      <w:r w:rsidR="004F0BDA" w:rsidRPr="00474D14">
        <w:rPr>
          <w:rFonts w:hint="cs"/>
          <w:rtl/>
        </w:rPr>
        <w:t>وَأَبُوبَكْرٍ</w:t>
      </w:r>
      <w:r w:rsidR="004F0BDA" w:rsidRPr="00474D14">
        <w:rPr>
          <w:rtl/>
        </w:rPr>
        <w:t xml:space="preserve"> </w:t>
      </w:r>
      <w:r w:rsidR="004F0BDA" w:rsidRPr="00474D14">
        <w:rPr>
          <w:rFonts w:hint="cs"/>
          <w:rtl/>
        </w:rPr>
        <w:t>يُصَلِّي</w:t>
      </w:r>
      <w:r w:rsidR="004F0BDA" w:rsidRPr="00474D14">
        <w:rPr>
          <w:rtl/>
        </w:rPr>
        <w:t xml:space="preserve"> </w:t>
      </w:r>
      <w:r w:rsidR="004F0BDA" w:rsidRPr="00474D14">
        <w:rPr>
          <w:rFonts w:hint="cs"/>
          <w:rtl/>
        </w:rPr>
        <w:t>بِصَلاَتِهِ،</w:t>
      </w:r>
      <w:r w:rsidR="004F0BDA" w:rsidRPr="00474D14">
        <w:rPr>
          <w:rtl/>
        </w:rPr>
        <w:t xml:space="preserve"> </w:t>
      </w:r>
      <w:r w:rsidR="004F0BDA" w:rsidRPr="00474D14">
        <w:rPr>
          <w:rFonts w:hint="cs"/>
          <w:rtl/>
        </w:rPr>
        <w:t>وَالنَّاسُ</w:t>
      </w:r>
      <w:r w:rsidR="004F0BDA" w:rsidRPr="00474D14">
        <w:rPr>
          <w:rtl/>
        </w:rPr>
        <w:t xml:space="preserve"> </w:t>
      </w:r>
      <w:r w:rsidR="004F0BDA" w:rsidRPr="00474D14">
        <w:rPr>
          <w:rFonts w:hint="cs"/>
          <w:rtl/>
        </w:rPr>
        <w:t>يُصَلُّونَ</w:t>
      </w:r>
      <w:r w:rsidR="004F0BDA" w:rsidRPr="00474D14">
        <w:rPr>
          <w:rtl/>
        </w:rPr>
        <w:t xml:space="preserve"> </w:t>
      </w:r>
      <w:r w:rsidR="004F0BDA" w:rsidRPr="00474D14">
        <w:rPr>
          <w:rFonts w:hint="cs"/>
          <w:rtl/>
        </w:rPr>
        <w:t>بِصَلاَةِ</w:t>
      </w:r>
      <w:r w:rsidR="004F0BDA" w:rsidRPr="00474D14">
        <w:rPr>
          <w:rtl/>
        </w:rPr>
        <w:t xml:space="preserve"> </w:t>
      </w:r>
      <w:r w:rsidR="004F0BDA" w:rsidRPr="00474D14">
        <w:rPr>
          <w:rFonts w:hint="cs"/>
          <w:rtl/>
        </w:rPr>
        <w:t>أَبِي</w:t>
      </w:r>
      <w:r w:rsidR="004F0BDA" w:rsidRPr="00474D14">
        <w:rPr>
          <w:rtl/>
        </w:rPr>
        <w:t xml:space="preserve"> </w:t>
      </w:r>
      <w:r w:rsidR="004F0BDA" w:rsidRPr="00474D14">
        <w:rPr>
          <w:rFonts w:hint="cs"/>
          <w:rtl/>
        </w:rPr>
        <w:t>بَكْرٍ</w:t>
      </w:r>
      <w:r w:rsidR="00474D14" w:rsidRPr="00474D14">
        <w:rPr>
          <w:rFonts w:hint="cs"/>
          <w:rtl/>
        </w:rPr>
        <w:t xml:space="preserve"> رَضِيَ</w:t>
      </w:r>
      <w:r w:rsidR="00474D14" w:rsidRPr="00474D14">
        <w:rPr>
          <w:rtl/>
        </w:rPr>
        <w:t xml:space="preserve"> </w:t>
      </w:r>
      <w:r w:rsidR="00474D14" w:rsidRPr="00474D14">
        <w:rPr>
          <w:rFonts w:hint="cs"/>
          <w:rtl/>
        </w:rPr>
        <w:t>اللَّهُ</w:t>
      </w:r>
      <w:r w:rsidR="00474D14" w:rsidRPr="00474D14">
        <w:rPr>
          <w:rtl/>
        </w:rPr>
        <w:t xml:space="preserve"> </w:t>
      </w:r>
      <w:r w:rsidR="00474D14" w:rsidRPr="00474D14">
        <w:rPr>
          <w:rFonts w:hint="cs"/>
          <w:rtl/>
        </w:rPr>
        <w:t>عَنْهَ</w:t>
      </w:r>
      <w:r w:rsidR="004F0BDA" w:rsidRPr="00474D14">
        <w:rPr>
          <w:rFonts w:hint="cs"/>
          <w:rtl/>
        </w:rPr>
        <w:t>،</w:t>
      </w:r>
      <w:r w:rsidR="004F0BDA" w:rsidRPr="00474D14">
        <w:rPr>
          <w:rtl/>
        </w:rPr>
        <w:t xml:space="preserve"> </w:t>
      </w:r>
      <w:r w:rsidR="00474D14" w:rsidRPr="00474D14">
        <w:rPr>
          <w:rFonts w:hint="cs"/>
          <w:rtl/>
        </w:rPr>
        <w:t>وفي رواية:</w:t>
      </w:r>
      <w:r w:rsidR="004F0BDA" w:rsidRPr="00474D14">
        <w:rPr>
          <w:rtl/>
        </w:rPr>
        <w:t xml:space="preserve"> </w:t>
      </w:r>
      <w:r w:rsidR="004F0BDA" w:rsidRPr="00474D14">
        <w:rPr>
          <w:rFonts w:hint="cs"/>
          <w:rtl/>
        </w:rPr>
        <w:t>جَلَسَ</w:t>
      </w:r>
      <w:r w:rsidR="004F0BDA" w:rsidRPr="00474D14">
        <w:rPr>
          <w:rtl/>
        </w:rPr>
        <w:t xml:space="preserve"> </w:t>
      </w:r>
      <w:r w:rsidR="004F0BDA" w:rsidRPr="00474D14">
        <w:rPr>
          <w:rFonts w:hint="cs"/>
          <w:rtl/>
        </w:rPr>
        <w:t>عَنْ</w:t>
      </w:r>
      <w:r w:rsidR="004F0BDA" w:rsidRPr="00474D14">
        <w:rPr>
          <w:rtl/>
        </w:rPr>
        <w:t xml:space="preserve"> </w:t>
      </w:r>
      <w:r w:rsidR="004F0BDA" w:rsidRPr="00474D14">
        <w:rPr>
          <w:rFonts w:hint="cs"/>
          <w:rtl/>
        </w:rPr>
        <w:t>يَسَارِ</w:t>
      </w:r>
      <w:r w:rsidR="004F0BDA" w:rsidRPr="00474D14">
        <w:rPr>
          <w:rtl/>
        </w:rPr>
        <w:t xml:space="preserve"> </w:t>
      </w:r>
      <w:r w:rsidR="004F0BDA" w:rsidRPr="00474D14">
        <w:rPr>
          <w:rFonts w:hint="cs"/>
          <w:rtl/>
        </w:rPr>
        <w:t>أَبِي</w:t>
      </w:r>
      <w:r w:rsidR="004F0BDA" w:rsidRPr="00474D14">
        <w:rPr>
          <w:rtl/>
        </w:rPr>
        <w:t xml:space="preserve"> </w:t>
      </w:r>
      <w:r w:rsidR="004F0BDA" w:rsidRPr="00474D14">
        <w:rPr>
          <w:rFonts w:hint="cs"/>
          <w:rtl/>
        </w:rPr>
        <w:t>بَكْرٍ،</w:t>
      </w:r>
      <w:r w:rsidR="004F0BDA" w:rsidRPr="00474D14">
        <w:rPr>
          <w:rtl/>
        </w:rPr>
        <w:t xml:space="preserve"> </w:t>
      </w:r>
      <w:r w:rsidR="004F0BDA" w:rsidRPr="00474D14">
        <w:rPr>
          <w:rFonts w:hint="cs"/>
          <w:rtl/>
        </w:rPr>
        <w:t>فَكَانَ</w:t>
      </w:r>
      <w:r w:rsidR="004F0BDA" w:rsidRPr="00474D14">
        <w:rPr>
          <w:rtl/>
        </w:rPr>
        <w:t xml:space="preserve"> </w:t>
      </w:r>
      <w:r w:rsidR="004F0BDA" w:rsidRPr="00474D14">
        <w:rPr>
          <w:rFonts w:hint="cs"/>
          <w:rtl/>
        </w:rPr>
        <w:t>أَبُو</w:t>
      </w:r>
      <w:r w:rsidR="004F0BDA" w:rsidRPr="00474D14">
        <w:rPr>
          <w:rtl/>
        </w:rPr>
        <w:t xml:space="preserve"> </w:t>
      </w:r>
      <w:r w:rsidR="004F0BDA" w:rsidRPr="00474D14">
        <w:rPr>
          <w:rFonts w:hint="cs"/>
          <w:rtl/>
        </w:rPr>
        <w:t>بَكْرٍ</w:t>
      </w:r>
      <w:r w:rsidR="004F0BDA" w:rsidRPr="00474D14">
        <w:rPr>
          <w:rtl/>
        </w:rPr>
        <w:t xml:space="preserve"> </w:t>
      </w:r>
      <w:r w:rsidR="004F0BDA" w:rsidRPr="00474D14">
        <w:rPr>
          <w:rFonts w:hint="cs"/>
          <w:rtl/>
        </w:rPr>
        <w:t>يُصَلِّي</w:t>
      </w:r>
      <w:r w:rsidR="004F0BDA" w:rsidRPr="00474D14">
        <w:rPr>
          <w:rtl/>
        </w:rPr>
        <w:t xml:space="preserve"> </w:t>
      </w:r>
      <w:r w:rsidR="004F0BDA" w:rsidRPr="00474D14">
        <w:rPr>
          <w:rFonts w:hint="cs"/>
          <w:rtl/>
        </w:rPr>
        <w:t>قَائِمًا</w:t>
      </w:r>
      <w:r w:rsidR="004F0BDA" w:rsidRPr="00474D14">
        <w:rPr>
          <w:rStyle w:val="0-Char"/>
          <w:rFonts w:ascii="KFGQPC Uthman Taha Naskh" w:hAnsi="KFGQPC Uthman Taha Naskh" w:cs="KFGQPC Uthman Taha Naskh" w:hint="cs"/>
          <w:sz w:val="27"/>
          <w:szCs w:val="27"/>
          <w:rtl/>
        </w:rPr>
        <w:t xml:space="preserve"> </w:t>
      </w:r>
      <w:r w:rsidRPr="00474D14">
        <w:rPr>
          <w:rStyle w:val="0-Char"/>
          <w:rFonts w:ascii="KFGQPC Uthman Taha Naskh" w:hAnsi="KFGQPC Uthman Taha Naskh" w:cs="KFGQPC Uthman Taha Naskh" w:hint="cs"/>
          <w:sz w:val="27"/>
          <w:szCs w:val="27"/>
          <w:rtl/>
        </w:rPr>
        <w:t>[رواه البخاری: 664].</w:t>
      </w:r>
    </w:p>
    <w:p w:rsidR="002C7BEA" w:rsidRDefault="002C7BEA" w:rsidP="0066321E">
      <w:pPr>
        <w:pStyle w:val="0-"/>
        <w:rPr>
          <w:rStyle w:val="0-Char"/>
          <w:rtl/>
          <w:lang w:bidi="fa-IR"/>
        </w:rPr>
      </w:pPr>
      <w:r>
        <w:rPr>
          <w:rStyle w:val="0-Char"/>
          <w:rFonts w:hint="cs"/>
          <w:rtl/>
          <w:lang w:bidi="fa-IR"/>
        </w:rPr>
        <w:t>399- از عائشه</w:t>
      </w:r>
      <w:r>
        <w:rPr>
          <w:rStyle w:val="0-Char"/>
          <w:rFonts w:cs="CTraditional Arabic" w:hint="cs"/>
          <w:rtl/>
          <w:lang w:bidi="fa-IR"/>
        </w:rPr>
        <w:t>ل</w:t>
      </w:r>
      <w:r>
        <w:rPr>
          <w:rStyle w:val="0-Char"/>
          <w:rFonts w:hint="cs"/>
          <w:rtl/>
          <w:lang w:bidi="fa-IR"/>
        </w:rPr>
        <w:t xml:space="preserve"> روایت است که گفت: هنگامی که پیامبر خدا </w:t>
      </w:r>
      <w:r>
        <w:rPr>
          <w:rStyle w:val="0-Char"/>
          <w:rFonts w:cs="CTraditional Arabic" w:hint="cs"/>
          <w:rtl/>
          <w:lang w:bidi="fa-IR"/>
        </w:rPr>
        <w:t>ج</w:t>
      </w:r>
      <w:r>
        <w:rPr>
          <w:rStyle w:val="0-Char"/>
          <w:rFonts w:hint="cs"/>
          <w:rtl/>
          <w:lang w:bidi="fa-IR"/>
        </w:rPr>
        <w:t xml:space="preserve"> به مریضی که از آن وفات یافتند، گرفتار شدند، وقت نماز داخل گردید، و اذان داده شد.</w:t>
      </w:r>
    </w:p>
    <w:p w:rsidR="002C7BEA" w:rsidRDefault="002C7BEA" w:rsidP="0066321E">
      <w:pPr>
        <w:pStyle w:val="0-"/>
        <w:rPr>
          <w:rStyle w:val="0-Char"/>
          <w:rtl/>
          <w:lang w:bidi="fa-IR"/>
        </w:rPr>
      </w:pPr>
      <w:r>
        <w:rPr>
          <w:rStyle w:val="0-Char"/>
          <w:rFonts w:hint="cs"/>
          <w:rtl/>
          <w:lang w:bidi="fa-IR"/>
        </w:rPr>
        <w:t>فرمودند: «ابوبکر را امر کنید که به مردم نماز بخواند»، [یعنی: برای آن‌ها امامت بدهد].</w:t>
      </w:r>
    </w:p>
    <w:p w:rsidR="002C7BEA" w:rsidRDefault="002C7BEA" w:rsidP="0066321E">
      <w:pPr>
        <w:pStyle w:val="0-"/>
        <w:rPr>
          <w:rStyle w:val="0-Char"/>
          <w:rtl/>
          <w:lang w:bidi="fa-IR"/>
        </w:rPr>
      </w:pPr>
      <w:r>
        <w:rPr>
          <w:rStyle w:val="0-Char"/>
          <w:rFonts w:hint="cs"/>
          <w:rtl/>
          <w:lang w:bidi="fa-IR"/>
        </w:rPr>
        <w:t>کسی گفت [گوینده عائشه</w:t>
      </w:r>
      <w:r>
        <w:rPr>
          <w:rStyle w:val="0-Char"/>
          <w:rFonts w:cs="CTraditional Arabic" w:hint="cs"/>
          <w:rtl/>
          <w:lang w:bidi="fa-IR"/>
        </w:rPr>
        <w:t>ل</w:t>
      </w:r>
      <w:r>
        <w:rPr>
          <w:rStyle w:val="0-Char"/>
          <w:rFonts w:hint="cs"/>
          <w:rtl/>
          <w:lang w:bidi="fa-IR"/>
        </w:rPr>
        <w:t xml:space="preserve"> بود]: که ابوبکر</w:t>
      </w:r>
      <w:r>
        <w:rPr>
          <w:rStyle w:val="0-Char"/>
          <w:rFonts w:cs="CTraditional Arabic" w:hint="cs"/>
          <w:rtl/>
          <w:lang w:bidi="fa-IR"/>
        </w:rPr>
        <w:t>س</w:t>
      </w:r>
      <w:r>
        <w:rPr>
          <w:rStyle w:val="0-Char"/>
          <w:rFonts w:hint="cs"/>
          <w:rtl/>
          <w:lang w:bidi="fa-IR"/>
        </w:rPr>
        <w:t xml:space="preserve"> شخص دل نازکی است، اگر به جای شما ایستاده شود [از شدت گریه] نمی‌تواند به مردم نماز بخواند.</w:t>
      </w:r>
    </w:p>
    <w:p w:rsidR="002C7BEA" w:rsidRDefault="002C7BEA" w:rsidP="0066321E">
      <w:pPr>
        <w:pStyle w:val="0-"/>
        <w:rPr>
          <w:rStyle w:val="0-Char"/>
          <w:rtl/>
          <w:lang w:bidi="fa-IR"/>
        </w:rPr>
      </w:pPr>
      <w:r>
        <w:rPr>
          <w:rStyle w:val="0-Char"/>
          <w:rFonts w:hint="cs"/>
          <w:rtl/>
          <w:lang w:bidi="fa-IR"/>
        </w:rPr>
        <w:t xml:space="preserve">باز پیامبر خدا </w:t>
      </w:r>
      <w:r>
        <w:rPr>
          <w:rStyle w:val="0-Char"/>
          <w:rFonts w:cs="CTraditional Arabic" w:hint="cs"/>
          <w:rtl/>
          <w:lang w:bidi="fa-IR"/>
        </w:rPr>
        <w:t>ج</w:t>
      </w:r>
      <w:r>
        <w:rPr>
          <w:rStyle w:val="0-Char"/>
          <w:rFonts w:hint="cs"/>
          <w:rtl/>
          <w:lang w:bidi="fa-IR"/>
        </w:rPr>
        <w:t xml:space="preserve"> همان گفته خود را تکرار نمودند، آن‌ها هم همان چیز را دوباره گفتند.</w:t>
      </w:r>
    </w:p>
    <w:p w:rsidR="002C7BEA" w:rsidRDefault="00A01DF2" w:rsidP="000A4042">
      <w:pPr>
        <w:pStyle w:val="0-"/>
        <w:rPr>
          <w:rStyle w:val="0-Char"/>
          <w:rtl/>
          <w:lang w:bidi="fa-IR"/>
        </w:rPr>
      </w:pPr>
      <w:r>
        <w:rPr>
          <w:rStyle w:val="0-Char"/>
          <w:rFonts w:hint="cs"/>
          <w:rtl/>
          <w:lang w:bidi="fa-IR"/>
        </w:rPr>
        <w:t xml:space="preserve">برای بار سوم همین گفت و شنود تکرار گردید، پیامبر خدا </w:t>
      </w:r>
      <w:r>
        <w:rPr>
          <w:rStyle w:val="0-Char"/>
          <w:rFonts w:cs="CTraditional Arabic" w:hint="cs"/>
          <w:rtl/>
          <w:lang w:bidi="fa-IR"/>
        </w:rPr>
        <w:t>ج</w:t>
      </w:r>
      <w:r>
        <w:rPr>
          <w:rStyle w:val="0-Char"/>
          <w:rFonts w:hint="cs"/>
          <w:rtl/>
          <w:lang w:bidi="fa-IR"/>
        </w:rPr>
        <w:t xml:space="preserve"> [خطاب به عائشه</w:t>
      </w:r>
      <w:r>
        <w:rPr>
          <w:rStyle w:val="0-Char"/>
          <w:rFonts w:cs="CTraditional Arabic" w:hint="cs"/>
          <w:rtl/>
          <w:lang w:bidi="fa-IR"/>
        </w:rPr>
        <w:t>ل</w:t>
      </w:r>
      <w:r>
        <w:rPr>
          <w:rStyle w:val="0-Char"/>
          <w:rFonts w:hint="cs"/>
          <w:rtl/>
          <w:lang w:bidi="fa-IR"/>
        </w:rPr>
        <w:t>] فرمودند: «شمایان مانند زن‌های هم نشین یوسف</w:t>
      </w:r>
      <w:r>
        <w:rPr>
          <w:rStyle w:val="0-Char"/>
          <w:rFonts w:cs="CTraditional Arabic" w:hint="cs"/>
          <w:rtl/>
          <w:lang w:bidi="fa-IR"/>
        </w:rPr>
        <w:t>÷</w:t>
      </w:r>
      <w:r>
        <w:rPr>
          <w:rStyle w:val="0-Char"/>
          <w:rFonts w:hint="cs"/>
          <w:rtl/>
          <w:lang w:bidi="fa-IR"/>
        </w:rPr>
        <w:t xml:space="preserve"> هستید،</w:t>
      </w:r>
      <w:r w:rsidRPr="00A01DF2">
        <w:rPr>
          <w:rStyle w:val="0-Char"/>
          <w:rFonts w:hint="cs"/>
          <w:vertAlign w:val="superscript"/>
          <w:rtl/>
          <w:lang w:bidi="fa-IR"/>
        </w:rPr>
        <w:t>(</w:t>
      </w:r>
      <w:r w:rsidRPr="00A01DF2">
        <w:rPr>
          <w:rStyle w:val="0-Char"/>
          <w:vertAlign w:val="superscript"/>
          <w:rtl/>
          <w:lang w:bidi="fa-IR"/>
        </w:rPr>
        <w:footnoteReference w:id="88"/>
      </w:r>
      <w:r w:rsidRPr="00A01DF2">
        <w:rPr>
          <w:rStyle w:val="0-Char"/>
          <w:rFonts w:hint="cs"/>
          <w:vertAlign w:val="superscript"/>
          <w:rtl/>
          <w:lang w:bidi="fa-IR"/>
        </w:rPr>
        <w:t>)</w:t>
      </w:r>
      <w:r>
        <w:rPr>
          <w:rStyle w:val="0-Char"/>
          <w:rFonts w:hint="cs"/>
          <w:rtl/>
          <w:lang w:bidi="fa-IR"/>
        </w:rPr>
        <w:t xml:space="preserve"> ابوبکر را امر کنید که به مردم نماز بخواند».</w:t>
      </w:r>
    </w:p>
    <w:p w:rsidR="00A01DF2" w:rsidRDefault="00A01DF2" w:rsidP="0066321E">
      <w:pPr>
        <w:pStyle w:val="0-"/>
        <w:rPr>
          <w:rStyle w:val="0-Char"/>
          <w:rtl/>
          <w:lang w:bidi="fa-IR"/>
        </w:rPr>
      </w:pPr>
      <w:r>
        <w:rPr>
          <w:rStyle w:val="0-Char"/>
          <w:rFonts w:hint="cs"/>
          <w:rtl/>
          <w:lang w:bidi="fa-IR"/>
        </w:rPr>
        <w:t>ابوبکر</w:t>
      </w:r>
      <w:r>
        <w:rPr>
          <w:rStyle w:val="0-Char"/>
          <w:rFonts w:cs="CTraditional Arabic" w:hint="cs"/>
          <w:rtl/>
          <w:lang w:bidi="fa-IR"/>
        </w:rPr>
        <w:t>س</w:t>
      </w:r>
      <w:r>
        <w:rPr>
          <w:rStyle w:val="0-Char"/>
          <w:rFonts w:hint="cs"/>
          <w:rtl/>
          <w:lang w:bidi="fa-IR"/>
        </w:rPr>
        <w:t xml:space="preserve"> بر آمد و به مردم نماز خواند، و پیامبر خدا </w:t>
      </w:r>
      <w:r>
        <w:rPr>
          <w:rStyle w:val="0-Char"/>
          <w:rFonts w:cs="CTraditional Arabic" w:hint="cs"/>
          <w:rtl/>
          <w:lang w:bidi="fa-IR"/>
        </w:rPr>
        <w:t>ج</w:t>
      </w:r>
      <w:r>
        <w:rPr>
          <w:rStyle w:val="0-Char"/>
          <w:rFonts w:hint="cs"/>
          <w:rtl/>
          <w:lang w:bidi="fa-IR"/>
        </w:rPr>
        <w:t xml:space="preserve"> در خود سبکی احساس نمودند، به کمک دو نفر در حالی که به طرف چپ و راست متمایل می‌شدند [از خانه] بیرون شده [و به طرف نماز رفتند]، و گویا همین حالا به طرف پاهای پیامبر خدا </w:t>
      </w:r>
      <w:r>
        <w:rPr>
          <w:rStyle w:val="0-Char"/>
          <w:rFonts w:cs="CTraditional Arabic" w:hint="cs"/>
          <w:rtl/>
          <w:lang w:bidi="fa-IR"/>
        </w:rPr>
        <w:t>ج</w:t>
      </w:r>
      <w:r>
        <w:rPr>
          <w:rStyle w:val="0-Char"/>
          <w:rFonts w:hint="cs"/>
          <w:rtl/>
          <w:lang w:bidi="fa-IR"/>
        </w:rPr>
        <w:t xml:space="preserve"> که از شدت درد به زمین کشیده می‌شد، نگاه می‌کنم.</w:t>
      </w:r>
    </w:p>
    <w:p w:rsidR="00A01DF2" w:rsidRDefault="00A01DF2" w:rsidP="0066321E">
      <w:pPr>
        <w:pStyle w:val="0-"/>
        <w:rPr>
          <w:rStyle w:val="0-Char"/>
          <w:rtl/>
          <w:lang w:bidi="fa-IR"/>
        </w:rPr>
      </w:pPr>
      <w:r>
        <w:rPr>
          <w:rStyle w:val="0-Char"/>
          <w:rFonts w:hint="cs"/>
          <w:rtl/>
          <w:lang w:bidi="fa-IR"/>
        </w:rPr>
        <w:t>ابوبکر</w:t>
      </w:r>
      <w:r>
        <w:rPr>
          <w:rStyle w:val="0-Char"/>
          <w:rFonts w:cs="CTraditional Arabic" w:hint="cs"/>
          <w:rtl/>
          <w:lang w:bidi="fa-IR"/>
        </w:rPr>
        <w:t>س</w:t>
      </w:r>
      <w:r>
        <w:rPr>
          <w:rStyle w:val="0-Char"/>
          <w:rFonts w:hint="cs"/>
          <w:rtl/>
          <w:lang w:bidi="fa-IR"/>
        </w:rPr>
        <w:t xml:space="preserve"> می‌خواست از جای خود عقب بیاید، ولی پیامبر خدا </w:t>
      </w:r>
      <w:r>
        <w:rPr>
          <w:rStyle w:val="0-Char"/>
          <w:rFonts w:cs="CTraditional Arabic" w:hint="cs"/>
          <w:rtl/>
          <w:lang w:bidi="fa-IR"/>
        </w:rPr>
        <w:t>ج</w:t>
      </w:r>
      <w:r>
        <w:rPr>
          <w:rStyle w:val="0-Char"/>
          <w:rFonts w:hint="cs"/>
          <w:rtl/>
          <w:lang w:bidi="fa-IR"/>
        </w:rPr>
        <w:t xml:space="preserve"> برایش اشاره نمودند که درجای خود باش، بعد از آن پیامبر خدا </w:t>
      </w:r>
      <w:r>
        <w:rPr>
          <w:rStyle w:val="0-Char"/>
          <w:rFonts w:cs="CTraditional Arabic" w:hint="cs"/>
          <w:rtl/>
          <w:lang w:bidi="fa-IR"/>
        </w:rPr>
        <w:t>ج</w:t>
      </w:r>
      <w:r>
        <w:rPr>
          <w:rStyle w:val="0-Char"/>
          <w:rFonts w:hint="cs"/>
          <w:rtl/>
          <w:lang w:bidi="fa-IR"/>
        </w:rPr>
        <w:t xml:space="preserve"> را آوردند تا آنکه در پهلوی ابوبکر</w:t>
      </w:r>
      <w:r>
        <w:rPr>
          <w:rStyle w:val="0-Char"/>
          <w:rFonts w:cs="CTraditional Arabic" w:hint="cs"/>
          <w:rtl/>
          <w:lang w:bidi="fa-IR"/>
        </w:rPr>
        <w:t>س</w:t>
      </w:r>
      <w:r>
        <w:rPr>
          <w:rStyle w:val="0-Char"/>
          <w:rFonts w:hint="cs"/>
          <w:rtl/>
          <w:lang w:bidi="fa-IR"/>
        </w:rPr>
        <w:t xml:space="preserve"> نشتند.</w:t>
      </w:r>
    </w:p>
    <w:p w:rsidR="00A01DF2" w:rsidRDefault="00A01DF2" w:rsidP="0066321E">
      <w:pPr>
        <w:pStyle w:val="0-"/>
        <w:rPr>
          <w:rStyle w:val="0-Char"/>
          <w:rtl/>
          <w:lang w:bidi="fa-IR"/>
        </w:rPr>
      </w:pPr>
      <w:r>
        <w:rPr>
          <w:rStyle w:val="0-Char"/>
          <w:rFonts w:hint="cs"/>
          <w:rtl/>
          <w:lang w:bidi="fa-IR"/>
        </w:rPr>
        <w:t xml:space="preserve">و پیامبر خدا </w:t>
      </w:r>
      <w:r>
        <w:rPr>
          <w:rStyle w:val="0-Char"/>
          <w:rFonts w:cs="CTraditional Arabic" w:hint="cs"/>
          <w:rtl/>
          <w:lang w:bidi="fa-IR"/>
        </w:rPr>
        <w:t>ج</w:t>
      </w:r>
      <w:r>
        <w:rPr>
          <w:rStyle w:val="0-Char"/>
          <w:rFonts w:hint="cs"/>
          <w:rtl/>
          <w:lang w:bidi="fa-IR"/>
        </w:rPr>
        <w:t xml:space="preserve"> نماز می‌خواندند، و ابوبکر</w:t>
      </w:r>
      <w:r>
        <w:rPr>
          <w:rStyle w:val="0-Char"/>
          <w:rFonts w:cs="CTraditional Arabic" w:hint="cs"/>
          <w:rtl/>
          <w:lang w:bidi="fa-IR"/>
        </w:rPr>
        <w:t>س</w:t>
      </w:r>
      <w:r>
        <w:rPr>
          <w:rStyle w:val="0-Char"/>
          <w:rFonts w:hint="cs"/>
          <w:rtl/>
          <w:lang w:bidi="fa-IR"/>
        </w:rPr>
        <w:t xml:space="preserve"> به پیامبر خدا </w:t>
      </w:r>
      <w:r>
        <w:rPr>
          <w:rStyle w:val="0-Char"/>
          <w:rFonts w:cs="CTraditional Arabic" w:hint="cs"/>
          <w:rtl/>
          <w:lang w:bidi="fa-IR"/>
        </w:rPr>
        <w:t>ج</w:t>
      </w:r>
      <w:r>
        <w:rPr>
          <w:rStyle w:val="0-Char"/>
          <w:rFonts w:hint="cs"/>
          <w:rtl/>
          <w:lang w:bidi="fa-IR"/>
        </w:rPr>
        <w:t>، و مردم به ابوبکر</w:t>
      </w:r>
      <w:r>
        <w:rPr>
          <w:rStyle w:val="0-Char"/>
          <w:rFonts w:cs="CTraditional Arabic" w:hint="cs"/>
          <w:rtl/>
          <w:lang w:bidi="fa-IR"/>
        </w:rPr>
        <w:t>س</w:t>
      </w:r>
      <w:r>
        <w:rPr>
          <w:rStyle w:val="0-Char"/>
          <w:rFonts w:hint="cs"/>
          <w:rtl/>
          <w:lang w:bidi="fa-IR"/>
        </w:rPr>
        <w:t xml:space="preserve"> اقتداء نموده بودند.</w:t>
      </w:r>
    </w:p>
    <w:p w:rsidR="00A01DF2" w:rsidRDefault="00A01DF2" w:rsidP="0066321E">
      <w:pPr>
        <w:pStyle w:val="0-"/>
        <w:rPr>
          <w:rStyle w:val="0-Char"/>
          <w:rtl/>
          <w:lang w:bidi="fa-IR"/>
        </w:rPr>
      </w:pPr>
      <w:r>
        <w:rPr>
          <w:rStyle w:val="0-Char"/>
          <w:rFonts w:hint="cs"/>
          <w:rtl/>
          <w:lang w:bidi="fa-IR"/>
        </w:rPr>
        <w:t>و در روایت دیگری آمده است که:</w:t>
      </w:r>
    </w:p>
    <w:p w:rsidR="00A01DF2" w:rsidRDefault="00A01DF2" w:rsidP="005A5B18">
      <w:pPr>
        <w:pStyle w:val="0-"/>
        <w:rPr>
          <w:rStyle w:val="0-Char"/>
          <w:rtl/>
          <w:lang w:bidi="fa-IR"/>
        </w:rPr>
      </w:pPr>
      <w:r>
        <w:rPr>
          <w:rStyle w:val="0-Char"/>
          <w:rFonts w:hint="cs"/>
          <w:rtl/>
          <w:lang w:bidi="fa-IR"/>
        </w:rPr>
        <w:t xml:space="preserve">پیامبر خدا </w:t>
      </w:r>
      <w:r>
        <w:rPr>
          <w:rStyle w:val="0-Char"/>
          <w:rFonts w:cs="CTraditional Arabic" w:hint="cs"/>
          <w:rtl/>
          <w:lang w:bidi="fa-IR"/>
        </w:rPr>
        <w:t>ج</w:t>
      </w:r>
      <w:r>
        <w:rPr>
          <w:rStyle w:val="0-Char"/>
          <w:rFonts w:hint="cs"/>
          <w:rtl/>
          <w:lang w:bidi="fa-IR"/>
        </w:rPr>
        <w:t xml:space="preserve"> به طرف چپ ابوبکر</w:t>
      </w:r>
      <w:r>
        <w:rPr>
          <w:rStyle w:val="0-Char"/>
          <w:rFonts w:cs="CTraditional Arabic" w:hint="cs"/>
          <w:rtl/>
          <w:lang w:bidi="fa-IR"/>
        </w:rPr>
        <w:t>س</w:t>
      </w:r>
      <w:r>
        <w:rPr>
          <w:rStyle w:val="0-Char"/>
          <w:rFonts w:hint="cs"/>
          <w:rtl/>
          <w:lang w:bidi="fa-IR"/>
        </w:rPr>
        <w:t xml:space="preserve"> نشستند، و ابوبکر</w:t>
      </w:r>
      <w:r>
        <w:rPr>
          <w:rStyle w:val="0-Char"/>
          <w:rFonts w:cs="CTraditional Arabic" w:hint="cs"/>
          <w:rtl/>
          <w:lang w:bidi="fa-IR"/>
        </w:rPr>
        <w:t>س</w:t>
      </w:r>
      <w:r>
        <w:rPr>
          <w:rStyle w:val="0-Char"/>
          <w:rFonts w:hint="cs"/>
          <w:rtl/>
          <w:lang w:bidi="fa-IR"/>
        </w:rPr>
        <w:t xml:space="preserve"> نماز را ایستاده اداء نمود</w:t>
      </w:r>
      <w:r w:rsidRPr="00A01DF2">
        <w:rPr>
          <w:rStyle w:val="0-Char"/>
          <w:rFonts w:hint="cs"/>
          <w:vertAlign w:val="superscript"/>
          <w:rtl/>
          <w:lang w:bidi="fa-IR"/>
        </w:rPr>
        <w:t>(</w:t>
      </w:r>
      <w:r w:rsidRPr="00A01DF2">
        <w:rPr>
          <w:rStyle w:val="0-Char"/>
          <w:vertAlign w:val="superscript"/>
          <w:rtl/>
          <w:lang w:bidi="fa-IR"/>
        </w:rPr>
        <w:footnoteReference w:id="89"/>
      </w:r>
      <w:r w:rsidRPr="00A01DF2">
        <w:rPr>
          <w:rStyle w:val="0-Char"/>
          <w:rFonts w:hint="cs"/>
          <w:vertAlign w:val="superscript"/>
          <w:rtl/>
          <w:lang w:bidi="fa-IR"/>
        </w:rPr>
        <w:t>)</w:t>
      </w:r>
      <w:r>
        <w:rPr>
          <w:rStyle w:val="0-Char"/>
          <w:rFonts w:hint="cs"/>
          <w:rtl/>
          <w:lang w:bidi="fa-IR"/>
        </w:rPr>
        <w:t>.</w:t>
      </w:r>
    </w:p>
    <w:p w:rsidR="00413A75" w:rsidRPr="00F50DAE" w:rsidRDefault="0010033D" w:rsidP="00F50DAE">
      <w:pPr>
        <w:pStyle w:val="5-"/>
        <w:rPr>
          <w:rStyle w:val="0-Char"/>
          <w:rFonts w:ascii="KFGQPC Uthman Taha Naskh" w:hAnsi="KFGQPC Uthman Taha Naskh" w:cs="KFGQPC Uthman Taha Naskh"/>
          <w:sz w:val="27"/>
          <w:szCs w:val="27"/>
          <w:rtl/>
          <w:lang w:bidi="fa-IR"/>
        </w:rPr>
      </w:pPr>
      <w:r w:rsidRPr="00F50DAE">
        <w:rPr>
          <w:rStyle w:val="0-Char"/>
          <w:rFonts w:ascii="KFGQPC Uthman Taha Naskh" w:hAnsi="KFGQPC Uthman Taha Naskh" w:cs="KFGQPC Uthman Taha Naskh" w:hint="cs"/>
          <w:sz w:val="27"/>
          <w:szCs w:val="27"/>
          <w:rtl/>
        </w:rPr>
        <w:t xml:space="preserve">400- </w:t>
      </w:r>
      <w:r w:rsidR="00F50DAE" w:rsidRPr="00F50DAE">
        <w:rPr>
          <w:rStyle w:val="0-Char"/>
          <w:rFonts w:ascii="KFGQPC Uthman Taha Naskh" w:hAnsi="KFGQPC Uthman Taha Naskh" w:cs="KFGQPC Uthman Taha Naskh" w:hint="cs"/>
          <w:sz w:val="27"/>
          <w:szCs w:val="27"/>
          <w:rtl/>
        </w:rPr>
        <w:t xml:space="preserve">وَعَنْهَا - </w:t>
      </w:r>
      <w:r w:rsidR="00F50DAE" w:rsidRPr="00F50DAE">
        <w:rPr>
          <w:rFonts w:hint="cs"/>
          <w:rtl/>
        </w:rPr>
        <w:t>رَضِيَ</w:t>
      </w:r>
      <w:r w:rsidR="00F50DAE" w:rsidRPr="00F50DAE">
        <w:rPr>
          <w:rtl/>
        </w:rPr>
        <w:t xml:space="preserve"> </w:t>
      </w:r>
      <w:r w:rsidR="00F50DAE" w:rsidRPr="00F50DAE">
        <w:rPr>
          <w:rFonts w:hint="cs"/>
          <w:rtl/>
        </w:rPr>
        <w:t>اللَّهُ</w:t>
      </w:r>
      <w:r w:rsidR="00F50DAE" w:rsidRPr="00F50DAE">
        <w:rPr>
          <w:rtl/>
        </w:rPr>
        <w:t xml:space="preserve"> </w:t>
      </w:r>
      <w:r w:rsidR="00F50DAE" w:rsidRPr="00F50DAE">
        <w:rPr>
          <w:rFonts w:hint="cs"/>
          <w:rtl/>
        </w:rPr>
        <w:t>عَنْهَا</w:t>
      </w:r>
      <w:r w:rsidR="00F50DAE" w:rsidRPr="00F50DAE">
        <w:rPr>
          <w:rFonts w:hint="eastAsia"/>
          <w:rtl/>
        </w:rPr>
        <w:t xml:space="preserve"> </w:t>
      </w:r>
      <w:r w:rsidR="00F50DAE" w:rsidRPr="00F50DAE">
        <w:rPr>
          <w:rFonts w:ascii="Times New Roman" w:hAnsi="Times New Roman" w:cs="Times New Roman" w:hint="cs"/>
          <w:rtl/>
        </w:rPr>
        <w:t>–</w:t>
      </w:r>
      <w:r w:rsidR="00F50DAE" w:rsidRPr="00F50DAE">
        <w:rPr>
          <w:rFonts w:hint="cs"/>
          <w:rtl/>
        </w:rPr>
        <w:t xml:space="preserve"> في رواية قالت: </w:t>
      </w:r>
      <w:r w:rsidR="00F50DAE" w:rsidRPr="00F50DAE">
        <w:rPr>
          <w:rFonts w:hint="eastAsia"/>
          <w:rtl/>
        </w:rPr>
        <w:t>«</w:t>
      </w:r>
      <w:r w:rsidR="00F50DAE" w:rsidRPr="00F50DAE">
        <w:rPr>
          <w:rFonts w:hint="cs"/>
          <w:rtl/>
        </w:rPr>
        <w:t>لَمَّا</w:t>
      </w:r>
      <w:r w:rsidR="00F50DAE" w:rsidRPr="00F50DAE">
        <w:rPr>
          <w:rtl/>
        </w:rPr>
        <w:t xml:space="preserve"> </w:t>
      </w:r>
      <w:r w:rsidR="00F50DAE" w:rsidRPr="00F50DAE">
        <w:rPr>
          <w:rFonts w:hint="cs"/>
          <w:rtl/>
        </w:rPr>
        <w:t>ثَقُلَ</w:t>
      </w:r>
      <w:r w:rsidR="00F50DAE" w:rsidRPr="00F50DAE">
        <w:rPr>
          <w:rtl/>
        </w:rPr>
        <w:t xml:space="preserve"> </w:t>
      </w:r>
      <w:r w:rsidR="00F50DAE" w:rsidRPr="00F50DAE">
        <w:rPr>
          <w:rFonts w:hint="cs"/>
          <w:rtl/>
        </w:rPr>
        <w:t>النَّبِيُّ</w:t>
      </w:r>
      <w:r w:rsidR="00F50DAE" w:rsidRPr="00F50DAE">
        <w:rPr>
          <w:rtl/>
        </w:rPr>
        <w:t xml:space="preserve"> </w:t>
      </w:r>
      <w:r w:rsidR="00F50DAE" w:rsidRPr="00F50DAE">
        <w:rPr>
          <w:rFonts w:hint="cs"/>
          <w:rtl/>
        </w:rPr>
        <w:t>صَلَّى</w:t>
      </w:r>
      <w:r w:rsidR="00F50DAE" w:rsidRPr="00F50DAE">
        <w:rPr>
          <w:rtl/>
        </w:rPr>
        <w:t xml:space="preserve"> </w:t>
      </w:r>
      <w:r w:rsidR="00F50DAE" w:rsidRPr="00F50DAE">
        <w:rPr>
          <w:rFonts w:hint="cs"/>
          <w:rtl/>
        </w:rPr>
        <w:t>اللهُ</w:t>
      </w:r>
      <w:r w:rsidR="00F50DAE" w:rsidRPr="00F50DAE">
        <w:rPr>
          <w:rtl/>
        </w:rPr>
        <w:t xml:space="preserve"> </w:t>
      </w:r>
      <w:r w:rsidR="00F50DAE" w:rsidRPr="00F50DAE">
        <w:rPr>
          <w:rFonts w:hint="cs"/>
          <w:rtl/>
        </w:rPr>
        <w:t>عَلَيْهِ</w:t>
      </w:r>
      <w:r w:rsidR="00F50DAE" w:rsidRPr="00F50DAE">
        <w:rPr>
          <w:rtl/>
        </w:rPr>
        <w:t xml:space="preserve"> </w:t>
      </w:r>
      <w:r w:rsidR="00F50DAE" w:rsidRPr="00F50DAE">
        <w:rPr>
          <w:rFonts w:hint="cs"/>
          <w:rtl/>
        </w:rPr>
        <w:t>وَسَلَّمَ،</w:t>
      </w:r>
      <w:r w:rsidR="00F50DAE" w:rsidRPr="00F50DAE">
        <w:rPr>
          <w:rtl/>
        </w:rPr>
        <w:t xml:space="preserve"> </w:t>
      </w:r>
      <w:r w:rsidR="00F50DAE" w:rsidRPr="00F50DAE">
        <w:rPr>
          <w:rFonts w:hint="cs"/>
          <w:rtl/>
        </w:rPr>
        <w:t>وَاشْتَدَّ</w:t>
      </w:r>
      <w:r w:rsidR="00F50DAE" w:rsidRPr="00F50DAE">
        <w:rPr>
          <w:rtl/>
        </w:rPr>
        <w:t xml:space="preserve"> </w:t>
      </w:r>
      <w:r w:rsidR="00F50DAE" w:rsidRPr="00F50DAE">
        <w:rPr>
          <w:rFonts w:hint="cs"/>
          <w:rtl/>
        </w:rPr>
        <w:t>وَجَعُهُ</w:t>
      </w:r>
      <w:r w:rsidR="00F50DAE" w:rsidRPr="00F50DAE">
        <w:rPr>
          <w:rtl/>
        </w:rPr>
        <w:t xml:space="preserve"> </w:t>
      </w:r>
      <w:r w:rsidR="00F50DAE" w:rsidRPr="00F50DAE">
        <w:rPr>
          <w:rFonts w:hint="cs"/>
          <w:rtl/>
        </w:rPr>
        <w:t>اسْتَأْذَنَ</w:t>
      </w:r>
      <w:r w:rsidR="00F50DAE" w:rsidRPr="00F50DAE">
        <w:rPr>
          <w:rtl/>
        </w:rPr>
        <w:t xml:space="preserve"> </w:t>
      </w:r>
      <w:r w:rsidR="00F50DAE" w:rsidRPr="00F50DAE">
        <w:rPr>
          <w:rFonts w:hint="cs"/>
          <w:rtl/>
        </w:rPr>
        <w:t>أَزْوَاجَهُ</w:t>
      </w:r>
      <w:r w:rsidR="00F50DAE" w:rsidRPr="00F50DAE">
        <w:rPr>
          <w:rtl/>
        </w:rPr>
        <w:t xml:space="preserve"> </w:t>
      </w:r>
      <w:r w:rsidR="00F50DAE" w:rsidRPr="00F50DAE">
        <w:rPr>
          <w:rFonts w:hint="cs"/>
          <w:rtl/>
        </w:rPr>
        <w:t>أَنْ</w:t>
      </w:r>
      <w:r w:rsidR="00F50DAE" w:rsidRPr="00F50DAE">
        <w:rPr>
          <w:rtl/>
        </w:rPr>
        <w:t xml:space="preserve"> </w:t>
      </w:r>
      <w:r w:rsidR="00F50DAE" w:rsidRPr="00F50DAE">
        <w:rPr>
          <w:rFonts w:hint="cs"/>
          <w:rtl/>
        </w:rPr>
        <w:t>يُمَرَّضَ</w:t>
      </w:r>
      <w:r w:rsidR="00F50DAE" w:rsidRPr="00F50DAE">
        <w:rPr>
          <w:rtl/>
        </w:rPr>
        <w:t xml:space="preserve"> </w:t>
      </w:r>
      <w:r w:rsidR="00F50DAE" w:rsidRPr="00F50DAE">
        <w:rPr>
          <w:rFonts w:hint="cs"/>
          <w:rtl/>
        </w:rPr>
        <w:t>فِي</w:t>
      </w:r>
      <w:r w:rsidR="00F50DAE" w:rsidRPr="00F50DAE">
        <w:rPr>
          <w:rtl/>
        </w:rPr>
        <w:t xml:space="preserve"> </w:t>
      </w:r>
      <w:r w:rsidR="00F50DAE" w:rsidRPr="00F50DAE">
        <w:rPr>
          <w:rFonts w:hint="cs"/>
          <w:rtl/>
        </w:rPr>
        <w:t>بَيْتِي،</w:t>
      </w:r>
      <w:r w:rsidR="00F50DAE" w:rsidRPr="00F50DAE">
        <w:rPr>
          <w:rtl/>
        </w:rPr>
        <w:t xml:space="preserve"> </w:t>
      </w:r>
      <w:r w:rsidR="00F50DAE" w:rsidRPr="00F50DAE">
        <w:rPr>
          <w:rFonts w:hint="cs"/>
          <w:rtl/>
        </w:rPr>
        <w:t>فَأَذِنَّ</w:t>
      </w:r>
      <w:r w:rsidR="00F50DAE" w:rsidRPr="00F50DAE">
        <w:rPr>
          <w:rtl/>
        </w:rPr>
        <w:t xml:space="preserve"> </w:t>
      </w:r>
      <w:r w:rsidR="00F50DAE" w:rsidRPr="00F50DAE">
        <w:rPr>
          <w:rFonts w:hint="cs"/>
          <w:rtl/>
        </w:rPr>
        <w:t>لَهُ،</w:t>
      </w:r>
      <w:r w:rsidR="00F50DAE" w:rsidRPr="00F50DAE">
        <w:rPr>
          <w:rStyle w:val="0-Char"/>
          <w:rFonts w:ascii="KFGQPC Uthman Taha Naskh" w:hAnsi="KFGQPC Uthman Taha Naskh" w:cs="KFGQPC Uthman Taha Naskh" w:hint="cs"/>
          <w:sz w:val="27"/>
          <w:szCs w:val="27"/>
          <w:rtl/>
        </w:rPr>
        <w:t xml:space="preserve"> وباقي الحديث تقدىم انفا. </w:t>
      </w:r>
      <w:r w:rsidRPr="00F50DAE">
        <w:rPr>
          <w:rStyle w:val="0-Char"/>
          <w:rFonts w:ascii="KFGQPC Uthman Taha Naskh" w:hAnsi="KFGQPC Uthman Taha Naskh" w:cs="KFGQPC Uthman Taha Naskh" w:hint="cs"/>
          <w:sz w:val="27"/>
          <w:szCs w:val="27"/>
          <w:rtl/>
        </w:rPr>
        <w:t>[رواه البخاری: 665].</w:t>
      </w:r>
    </w:p>
    <w:p w:rsidR="00EA6770" w:rsidRDefault="0010033D">
      <w:pPr>
        <w:pStyle w:val="0-"/>
        <w:rPr>
          <w:rtl/>
          <w:lang w:bidi="fa-IR"/>
        </w:rPr>
      </w:pPr>
      <w:r>
        <w:rPr>
          <w:rFonts w:hint="cs"/>
          <w:rtl/>
          <w:lang w:bidi="fa-IR"/>
        </w:rPr>
        <w:t>400- و از عائشه</w:t>
      </w:r>
      <w:r>
        <w:rPr>
          <w:rFonts w:cs="CTraditional Arabic" w:hint="cs"/>
          <w:rtl/>
          <w:lang w:bidi="fa-IR"/>
        </w:rPr>
        <w:t>ل</w:t>
      </w:r>
      <w:r>
        <w:rPr>
          <w:rFonts w:hint="cs"/>
          <w:rtl/>
          <w:lang w:bidi="fa-IR"/>
        </w:rPr>
        <w:t xml:space="preserve"> در روایت دیگری آمده است که گفت:</w:t>
      </w:r>
    </w:p>
    <w:p w:rsidR="0010033D" w:rsidRDefault="0010033D" w:rsidP="00E84F6E">
      <w:pPr>
        <w:pStyle w:val="0-"/>
        <w:rPr>
          <w:rtl/>
          <w:lang w:bidi="fa-IR"/>
        </w:rPr>
      </w:pPr>
      <w:r>
        <w:rPr>
          <w:rFonts w:hint="cs"/>
          <w:rtl/>
          <w:lang w:bidi="fa-IR"/>
        </w:rPr>
        <w:t xml:space="preserve">هنگامی که پیامبر خدا </w:t>
      </w:r>
      <w:r>
        <w:rPr>
          <w:rFonts w:cs="CTraditional Arabic" w:hint="cs"/>
          <w:rtl/>
          <w:lang w:bidi="fa-IR"/>
        </w:rPr>
        <w:t>ج</w:t>
      </w:r>
      <w:r>
        <w:rPr>
          <w:rFonts w:hint="cs"/>
          <w:rtl/>
          <w:lang w:bidi="fa-IR"/>
        </w:rPr>
        <w:t xml:space="preserve"> سنگین گردیده و مرض‌شان شدت یافت، از همسران خود اجازه خواستند تا در خانه من پرستاری شوند، و آن‌ها برای پیامبر خدا </w:t>
      </w:r>
      <w:r>
        <w:rPr>
          <w:rFonts w:cs="CTraditional Arabic" w:hint="cs"/>
          <w:rtl/>
          <w:lang w:bidi="fa-IR"/>
        </w:rPr>
        <w:t>ج</w:t>
      </w:r>
      <w:r>
        <w:rPr>
          <w:rFonts w:hint="cs"/>
          <w:rtl/>
          <w:lang w:bidi="fa-IR"/>
        </w:rPr>
        <w:t xml:space="preserve"> اجازه دادند</w:t>
      </w:r>
      <w:r w:rsidRPr="0010033D">
        <w:rPr>
          <w:rFonts w:hint="cs"/>
          <w:vertAlign w:val="superscript"/>
          <w:rtl/>
          <w:lang w:bidi="fa-IR"/>
        </w:rPr>
        <w:t>(</w:t>
      </w:r>
      <w:r w:rsidRPr="005A62CD">
        <w:rPr>
          <w:rStyle w:val="FootnoteReference"/>
          <w:rtl/>
          <w:lang w:bidi="fa-IR"/>
        </w:rPr>
        <w:footnoteReference w:id="90"/>
      </w:r>
      <w:r w:rsidRPr="0010033D">
        <w:rPr>
          <w:rFonts w:hint="cs"/>
          <w:vertAlign w:val="superscript"/>
          <w:rtl/>
          <w:lang w:bidi="fa-IR"/>
        </w:rPr>
        <w:t>)</w:t>
      </w:r>
      <w:r>
        <w:rPr>
          <w:rFonts w:hint="cs"/>
          <w:rtl/>
          <w:lang w:bidi="fa-IR"/>
        </w:rPr>
        <w:t xml:space="preserve">، و باقی حدیث هم اکنون </w:t>
      </w:r>
      <w:r w:rsidR="00E84F6E">
        <w:rPr>
          <w:rFonts w:hint="cs"/>
          <w:rtl/>
          <w:lang w:bidi="fa-IR"/>
        </w:rPr>
        <w:t>گذشت</w:t>
      </w:r>
      <w:r>
        <w:rPr>
          <w:rFonts w:hint="cs"/>
          <w:rtl/>
          <w:lang w:bidi="fa-IR"/>
        </w:rPr>
        <w:t>.</w:t>
      </w:r>
    </w:p>
    <w:p w:rsidR="00C97956" w:rsidRPr="00C97956" w:rsidRDefault="00C97956" w:rsidP="00B8516F">
      <w:pPr>
        <w:pStyle w:val="2-0"/>
        <w:rPr>
          <w:rtl/>
        </w:rPr>
      </w:pPr>
      <w:r w:rsidRPr="006F238E">
        <w:rPr>
          <w:rFonts w:hint="cs"/>
          <w:rtl/>
          <w:lang w:bidi="ar-SA"/>
        </w:rPr>
        <w:t>2</w:t>
      </w:r>
      <w:r w:rsidR="00B8516F" w:rsidRPr="006F238E">
        <w:rPr>
          <w:rFonts w:hint="cs"/>
          <w:rtl/>
          <w:lang w:bidi="ar-SA"/>
        </w:rPr>
        <w:t>8</w:t>
      </w:r>
      <w:r w:rsidR="00582CBF">
        <w:rPr>
          <w:rFonts w:hint="cs"/>
          <w:rtl/>
        </w:rPr>
        <w:t>- باب: هَلْ يُصَلِّي</w:t>
      </w:r>
      <w:r w:rsidRPr="00C97956">
        <w:rPr>
          <w:rFonts w:hint="cs"/>
          <w:rtl/>
        </w:rPr>
        <w:t xml:space="preserve"> الإِمَامُ بِمَنْ حَضَرَ وَهَلْ يَخْطُبُ يَوْمَ الْمُجُعَةِ فِي المَطَرِ</w:t>
      </w:r>
    </w:p>
    <w:p w:rsidR="00C97956" w:rsidRPr="00C97956" w:rsidRDefault="00C97956" w:rsidP="00E63B8A">
      <w:pPr>
        <w:pStyle w:val="4-"/>
        <w:rPr>
          <w:rtl/>
        </w:rPr>
      </w:pPr>
      <w:bookmarkStart w:id="60" w:name="_Toc432244051"/>
      <w:r w:rsidRPr="00C97956">
        <w:rPr>
          <w:rFonts w:hint="cs"/>
          <w:rtl/>
        </w:rPr>
        <w:t>باب [28]: آیا باید امام به اشخاص حاضر امامت بدهد</w:t>
      </w:r>
      <w:r w:rsidR="00E63B8A">
        <w:rPr>
          <w:rFonts w:hint="cs"/>
          <w:rtl/>
        </w:rPr>
        <w:t>؟</w:t>
      </w:r>
      <w:r w:rsidRPr="00C97956">
        <w:rPr>
          <w:rFonts w:hint="cs"/>
          <w:rtl/>
        </w:rPr>
        <w:t xml:space="preserve"> و آیا باید روز جمعه در باران هم خطبه بخواند؟</w:t>
      </w:r>
      <w:bookmarkEnd w:id="60"/>
    </w:p>
    <w:p w:rsidR="00C97956" w:rsidRPr="00815D64" w:rsidRDefault="00C97956" w:rsidP="00F3211D">
      <w:pPr>
        <w:pStyle w:val="5-"/>
        <w:rPr>
          <w:rtl/>
        </w:rPr>
      </w:pPr>
      <w:r w:rsidRPr="00815D64">
        <w:rPr>
          <w:rFonts w:hint="cs"/>
          <w:rtl/>
        </w:rPr>
        <w:t xml:space="preserve">401- </w:t>
      </w:r>
      <w:r w:rsidR="00E63B8A">
        <w:rPr>
          <w:rFonts w:hint="cs"/>
          <w:rtl/>
        </w:rPr>
        <w:t>عَنْ ابْن</w:t>
      </w:r>
      <w:r w:rsidR="00E63B8A">
        <w:rPr>
          <w:rFonts w:asciiTheme="minorHAnsi" w:hAnsiTheme="minorHAnsi" w:hint="cs"/>
          <w:rtl/>
        </w:rPr>
        <w:t>ِ</w:t>
      </w:r>
      <w:r w:rsidR="00C31F32" w:rsidRPr="00815D64">
        <w:rPr>
          <w:rtl/>
        </w:rPr>
        <w:t xml:space="preserve"> </w:t>
      </w:r>
      <w:r w:rsidR="00C31F32" w:rsidRPr="00815D64">
        <w:rPr>
          <w:rFonts w:hint="cs"/>
          <w:rtl/>
        </w:rPr>
        <w:t>عَبَّاسٍ رَضِيَ</w:t>
      </w:r>
      <w:r w:rsidR="00C31F32" w:rsidRPr="00815D64">
        <w:rPr>
          <w:rtl/>
        </w:rPr>
        <w:t xml:space="preserve"> </w:t>
      </w:r>
      <w:r w:rsidR="00C31F32" w:rsidRPr="00815D64">
        <w:rPr>
          <w:rFonts w:hint="cs"/>
          <w:rtl/>
        </w:rPr>
        <w:t>اللَّهُ</w:t>
      </w:r>
      <w:r w:rsidR="00C31F32" w:rsidRPr="00815D64">
        <w:rPr>
          <w:rtl/>
        </w:rPr>
        <w:t xml:space="preserve"> </w:t>
      </w:r>
      <w:r w:rsidR="00C31F32" w:rsidRPr="00815D64">
        <w:rPr>
          <w:rFonts w:hint="cs"/>
          <w:rtl/>
        </w:rPr>
        <w:t>عَنْهَ</w:t>
      </w:r>
      <w:r w:rsidR="00815D64" w:rsidRPr="00815D64">
        <w:rPr>
          <w:rFonts w:hint="cs"/>
          <w:rtl/>
        </w:rPr>
        <w:t>ما</w:t>
      </w:r>
      <w:r w:rsidR="00E63B8A">
        <w:rPr>
          <w:rFonts w:hint="cs"/>
          <w:rtl/>
        </w:rPr>
        <w:t>:</w:t>
      </w:r>
      <w:r w:rsidR="00815D64" w:rsidRPr="00815D64">
        <w:rPr>
          <w:rFonts w:hint="cs"/>
          <w:rtl/>
        </w:rPr>
        <w:t xml:space="preserve"> أَنَّه خَطَبَ النَّاسَ</w:t>
      </w:r>
      <w:r w:rsidR="00C31F32" w:rsidRPr="00815D64">
        <w:rPr>
          <w:rtl/>
        </w:rPr>
        <w:t xml:space="preserve"> </w:t>
      </w:r>
      <w:r w:rsidR="00C31F32" w:rsidRPr="00815D64">
        <w:rPr>
          <w:rFonts w:hint="cs"/>
          <w:rtl/>
        </w:rPr>
        <w:t>فِي</w:t>
      </w:r>
      <w:r w:rsidR="00C31F32" w:rsidRPr="00815D64">
        <w:rPr>
          <w:rtl/>
        </w:rPr>
        <w:t xml:space="preserve"> </w:t>
      </w:r>
      <w:r w:rsidR="00C31F32" w:rsidRPr="00815D64">
        <w:rPr>
          <w:rFonts w:hint="cs"/>
          <w:rtl/>
        </w:rPr>
        <w:t>يَوْمٍ</w:t>
      </w:r>
      <w:r w:rsidR="00C31F32" w:rsidRPr="00815D64">
        <w:rPr>
          <w:rtl/>
        </w:rPr>
        <w:t xml:space="preserve"> </w:t>
      </w:r>
      <w:r w:rsidR="00C31F32" w:rsidRPr="00815D64">
        <w:rPr>
          <w:rFonts w:hint="cs"/>
          <w:rtl/>
        </w:rPr>
        <w:t>ذِي</w:t>
      </w:r>
      <w:r w:rsidR="00C31F32" w:rsidRPr="00815D64">
        <w:rPr>
          <w:rtl/>
        </w:rPr>
        <w:t xml:space="preserve"> </w:t>
      </w:r>
      <w:r w:rsidR="00C31F32" w:rsidRPr="00815D64">
        <w:rPr>
          <w:rFonts w:hint="cs"/>
          <w:rtl/>
        </w:rPr>
        <w:t>رَدْغٍ،</w:t>
      </w:r>
      <w:r w:rsidR="00C31F32" w:rsidRPr="00815D64">
        <w:rPr>
          <w:rtl/>
        </w:rPr>
        <w:t xml:space="preserve"> </w:t>
      </w:r>
      <w:r w:rsidR="00C31F32" w:rsidRPr="00815D64">
        <w:rPr>
          <w:rFonts w:hint="cs"/>
          <w:rtl/>
        </w:rPr>
        <w:t>فَأَمَرَ</w:t>
      </w:r>
      <w:r w:rsidR="00C31F32" w:rsidRPr="00815D64">
        <w:rPr>
          <w:rtl/>
        </w:rPr>
        <w:t xml:space="preserve"> </w:t>
      </w:r>
      <w:r w:rsidR="00C31F32" w:rsidRPr="00815D64">
        <w:rPr>
          <w:rFonts w:hint="cs"/>
          <w:rtl/>
        </w:rPr>
        <w:t>المُؤَذِّنَ</w:t>
      </w:r>
      <w:r w:rsidR="00C31F32" w:rsidRPr="00815D64">
        <w:rPr>
          <w:rtl/>
        </w:rPr>
        <w:t xml:space="preserve"> </w:t>
      </w:r>
      <w:r w:rsidR="00C31F32" w:rsidRPr="00815D64">
        <w:rPr>
          <w:rFonts w:hint="cs"/>
          <w:rtl/>
        </w:rPr>
        <w:t>لَمَّا</w:t>
      </w:r>
      <w:r w:rsidR="00C31F32" w:rsidRPr="00815D64">
        <w:rPr>
          <w:rtl/>
        </w:rPr>
        <w:t xml:space="preserve"> </w:t>
      </w:r>
      <w:r w:rsidR="00C31F32" w:rsidRPr="00815D64">
        <w:rPr>
          <w:rFonts w:hint="cs"/>
          <w:rtl/>
        </w:rPr>
        <w:t>بَلَغَ</w:t>
      </w:r>
      <w:r w:rsidR="00C31F32" w:rsidRPr="00815D64">
        <w:rPr>
          <w:rtl/>
        </w:rPr>
        <w:t xml:space="preserve"> </w:t>
      </w:r>
      <w:r w:rsidR="00C31F32" w:rsidRPr="00815D64">
        <w:rPr>
          <w:rFonts w:hint="cs"/>
          <w:rtl/>
        </w:rPr>
        <w:t>حَيَّ</w:t>
      </w:r>
      <w:r w:rsidR="00C31F32" w:rsidRPr="00815D64">
        <w:rPr>
          <w:rtl/>
        </w:rPr>
        <w:t xml:space="preserve"> </w:t>
      </w:r>
      <w:r w:rsidR="00C31F32" w:rsidRPr="00815D64">
        <w:rPr>
          <w:rFonts w:hint="cs"/>
          <w:rtl/>
        </w:rPr>
        <w:t>عَلَى</w:t>
      </w:r>
      <w:r w:rsidR="00C31F32" w:rsidRPr="00815D64">
        <w:rPr>
          <w:rtl/>
        </w:rPr>
        <w:t xml:space="preserve"> </w:t>
      </w:r>
      <w:r w:rsidR="00C31F32" w:rsidRPr="00815D64">
        <w:rPr>
          <w:rFonts w:hint="cs"/>
          <w:rtl/>
        </w:rPr>
        <w:t>الصَّلاَةِ،</w:t>
      </w:r>
      <w:r w:rsidR="00C31F32" w:rsidRPr="00815D64">
        <w:rPr>
          <w:rtl/>
        </w:rPr>
        <w:t xml:space="preserve"> </w:t>
      </w:r>
      <w:r w:rsidR="00C31F32" w:rsidRPr="00815D64">
        <w:rPr>
          <w:rFonts w:hint="cs"/>
          <w:rtl/>
        </w:rPr>
        <w:t>قَالَ</w:t>
      </w:r>
      <w:r w:rsidR="00C31F32" w:rsidRPr="00815D64">
        <w:rPr>
          <w:rtl/>
        </w:rPr>
        <w:t xml:space="preserve">: </w:t>
      </w:r>
      <w:r w:rsidR="00C31F32" w:rsidRPr="00815D64">
        <w:rPr>
          <w:rFonts w:hint="cs"/>
          <w:rtl/>
        </w:rPr>
        <w:t>قُلْ</w:t>
      </w:r>
      <w:r w:rsidR="00C31F32" w:rsidRPr="00815D64">
        <w:rPr>
          <w:rtl/>
        </w:rPr>
        <w:t xml:space="preserve">: </w:t>
      </w:r>
      <w:r w:rsidR="00C31F32" w:rsidRPr="00815D64">
        <w:rPr>
          <w:rFonts w:hint="eastAsia"/>
          <w:rtl/>
        </w:rPr>
        <w:t>«</w:t>
      </w:r>
      <w:r w:rsidR="00C31F32" w:rsidRPr="00815D64">
        <w:rPr>
          <w:rFonts w:hint="cs"/>
          <w:rtl/>
        </w:rPr>
        <w:t>الصَّلاَةُ</w:t>
      </w:r>
      <w:r w:rsidR="00C31F32" w:rsidRPr="00815D64">
        <w:rPr>
          <w:rtl/>
        </w:rPr>
        <w:t xml:space="preserve"> </w:t>
      </w:r>
      <w:r w:rsidR="00C31F32" w:rsidRPr="00815D64">
        <w:rPr>
          <w:rFonts w:hint="cs"/>
          <w:rtl/>
        </w:rPr>
        <w:t>فِي</w:t>
      </w:r>
      <w:r w:rsidR="00C31F32" w:rsidRPr="00815D64">
        <w:rPr>
          <w:rtl/>
        </w:rPr>
        <w:t xml:space="preserve"> </w:t>
      </w:r>
      <w:r w:rsidR="00C31F32" w:rsidRPr="00815D64">
        <w:rPr>
          <w:rFonts w:hint="cs"/>
          <w:rtl/>
        </w:rPr>
        <w:t>الرِّحَالِ</w:t>
      </w:r>
      <w:r w:rsidR="00C31F32" w:rsidRPr="00815D64">
        <w:rPr>
          <w:rFonts w:hint="eastAsia"/>
          <w:rtl/>
        </w:rPr>
        <w:t>»</w:t>
      </w:r>
      <w:r w:rsidR="00C31F32" w:rsidRPr="00815D64">
        <w:rPr>
          <w:rFonts w:hint="cs"/>
          <w:rtl/>
        </w:rPr>
        <w:t>،</w:t>
      </w:r>
      <w:r w:rsidR="00C31F32" w:rsidRPr="00815D64">
        <w:rPr>
          <w:rtl/>
        </w:rPr>
        <w:t xml:space="preserve"> </w:t>
      </w:r>
      <w:r w:rsidR="00C31F32" w:rsidRPr="00815D64">
        <w:rPr>
          <w:rFonts w:hint="cs"/>
          <w:rtl/>
        </w:rPr>
        <w:t>فَنَظَرَ</w:t>
      </w:r>
      <w:r w:rsidR="00C31F32" w:rsidRPr="00815D64">
        <w:rPr>
          <w:rtl/>
        </w:rPr>
        <w:t xml:space="preserve"> </w:t>
      </w:r>
      <w:r w:rsidR="00C31F32" w:rsidRPr="00815D64">
        <w:rPr>
          <w:rFonts w:hint="cs"/>
          <w:rtl/>
        </w:rPr>
        <w:t>بَعْضُهُمْ</w:t>
      </w:r>
      <w:r w:rsidR="00C31F32" w:rsidRPr="00815D64">
        <w:rPr>
          <w:rtl/>
        </w:rPr>
        <w:t xml:space="preserve"> </w:t>
      </w:r>
      <w:r w:rsidR="00C31F32" w:rsidRPr="00815D64">
        <w:rPr>
          <w:rFonts w:hint="cs"/>
          <w:rtl/>
        </w:rPr>
        <w:t>إِلَى</w:t>
      </w:r>
      <w:r w:rsidR="00C31F32" w:rsidRPr="00815D64">
        <w:rPr>
          <w:rtl/>
        </w:rPr>
        <w:t xml:space="preserve"> </w:t>
      </w:r>
      <w:r w:rsidR="00C31F32" w:rsidRPr="00815D64">
        <w:rPr>
          <w:rFonts w:hint="cs"/>
          <w:rtl/>
        </w:rPr>
        <w:t>بَعْضٍ،</w:t>
      </w:r>
      <w:r w:rsidR="00C31F32" w:rsidRPr="00815D64">
        <w:rPr>
          <w:rtl/>
        </w:rPr>
        <w:t xml:space="preserve"> </w:t>
      </w:r>
      <w:r w:rsidR="00C31F32" w:rsidRPr="00815D64">
        <w:rPr>
          <w:rFonts w:hint="cs"/>
          <w:rtl/>
        </w:rPr>
        <w:t>فَكَأَنَّهُمْ</w:t>
      </w:r>
      <w:r w:rsidR="00C31F32" w:rsidRPr="00815D64">
        <w:rPr>
          <w:rtl/>
        </w:rPr>
        <w:t xml:space="preserve"> </w:t>
      </w:r>
      <w:r w:rsidR="00C31F32" w:rsidRPr="00815D64">
        <w:rPr>
          <w:rFonts w:hint="cs"/>
          <w:rtl/>
        </w:rPr>
        <w:t>أَنْكَرُوا،</w:t>
      </w:r>
      <w:r w:rsidR="00C31F32" w:rsidRPr="00815D64">
        <w:rPr>
          <w:rtl/>
        </w:rPr>
        <w:t xml:space="preserve"> </w:t>
      </w:r>
      <w:r w:rsidR="00C31F32" w:rsidRPr="00815D64">
        <w:rPr>
          <w:rFonts w:hint="cs"/>
          <w:rtl/>
        </w:rPr>
        <w:t>فَقَالَ</w:t>
      </w:r>
      <w:r w:rsidR="00C31F32" w:rsidRPr="00815D64">
        <w:rPr>
          <w:rtl/>
        </w:rPr>
        <w:t xml:space="preserve">: </w:t>
      </w:r>
      <w:r w:rsidR="00C31F32" w:rsidRPr="00815D64">
        <w:rPr>
          <w:rFonts w:hint="cs"/>
          <w:rtl/>
        </w:rPr>
        <w:t>كَأَنَّكُمْ</w:t>
      </w:r>
      <w:r w:rsidR="00C31F32" w:rsidRPr="00815D64">
        <w:rPr>
          <w:rtl/>
        </w:rPr>
        <w:t xml:space="preserve"> </w:t>
      </w:r>
      <w:r w:rsidR="00C31F32" w:rsidRPr="00815D64">
        <w:rPr>
          <w:rFonts w:hint="cs"/>
          <w:rtl/>
        </w:rPr>
        <w:t>أَنْكَرْتُمْ</w:t>
      </w:r>
      <w:r w:rsidR="00C31F32" w:rsidRPr="00815D64">
        <w:rPr>
          <w:rtl/>
        </w:rPr>
        <w:t xml:space="preserve"> </w:t>
      </w:r>
      <w:r w:rsidR="00C31F32" w:rsidRPr="00815D64">
        <w:rPr>
          <w:rFonts w:hint="cs"/>
          <w:rtl/>
        </w:rPr>
        <w:t>هَذَا،</w:t>
      </w:r>
      <w:r w:rsidR="00C31F32" w:rsidRPr="00815D64">
        <w:rPr>
          <w:rtl/>
        </w:rPr>
        <w:t xml:space="preserve"> </w:t>
      </w:r>
      <w:r w:rsidR="00C31F32" w:rsidRPr="00815D64">
        <w:rPr>
          <w:rFonts w:hint="eastAsia"/>
          <w:rtl/>
        </w:rPr>
        <w:t>«</w:t>
      </w:r>
      <w:r w:rsidR="00C31F32" w:rsidRPr="00815D64">
        <w:rPr>
          <w:rFonts w:hint="cs"/>
          <w:rtl/>
        </w:rPr>
        <w:t>إِنَّ</w:t>
      </w:r>
      <w:r w:rsidR="00C31F32" w:rsidRPr="00815D64">
        <w:rPr>
          <w:rtl/>
        </w:rPr>
        <w:t xml:space="preserve"> </w:t>
      </w:r>
      <w:r w:rsidR="00C31F32" w:rsidRPr="00815D64">
        <w:rPr>
          <w:rFonts w:hint="cs"/>
          <w:rtl/>
        </w:rPr>
        <w:t>هَذَا</w:t>
      </w:r>
      <w:r w:rsidR="00C31F32" w:rsidRPr="00815D64">
        <w:rPr>
          <w:rtl/>
        </w:rPr>
        <w:t xml:space="preserve"> </w:t>
      </w:r>
      <w:r w:rsidR="00C31F32" w:rsidRPr="00815D64">
        <w:rPr>
          <w:rFonts w:hint="cs"/>
          <w:rtl/>
        </w:rPr>
        <w:t>فَعَلَهُ</w:t>
      </w:r>
      <w:r w:rsidR="00C31F32" w:rsidRPr="00815D64">
        <w:rPr>
          <w:rtl/>
        </w:rPr>
        <w:t xml:space="preserve"> </w:t>
      </w:r>
      <w:r w:rsidR="00C31F32" w:rsidRPr="00815D64">
        <w:rPr>
          <w:rFonts w:hint="cs"/>
          <w:rtl/>
        </w:rPr>
        <w:t>مَنْ</w:t>
      </w:r>
      <w:r w:rsidR="00C31F32" w:rsidRPr="00815D64">
        <w:rPr>
          <w:rtl/>
        </w:rPr>
        <w:t xml:space="preserve"> </w:t>
      </w:r>
      <w:r w:rsidR="00C31F32" w:rsidRPr="00815D64">
        <w:rPr>
          <w:rFonts w:hint="cs"/>
          <w:rtl/>
        </w:rPr>
        <w:t>هُوَ</w:t>
      </w:r>
      <w:r w:rsidR="00C31F32" w:rsidRPr="00815D64">
        <w:rPr>
          <w:rtl/>
        </w:rPr>
        <w:t xml:space="preserve"> </w:t>
      </w:r>
      <w:r w:rsidR="00C31F32" w:rsidRPr="00815D64">
        <w:rPr>
          <w:rFonts w:hint="cs"/>
          <w:rtl/>
        </w:rPr>
        <w:t>خَيْرٌ</w:t>
      </w:r>
      <w:r w:rsidR="00C31F32" w:rsidRPr="00815D64">
        <w:rPr>
          <w:rtl/>
        </w:rPr>
        <w:t xml:space="preserve"> </w:t>
      </w:r>
      <w:r w:rsidR="00C31F32" w:rsidRPr="00815D64">
        <w:rPr>
          <w:rFonts w:hint="cs"/>
          <w:rtl/>
        </w:rPr>
        <w:t>مِنِّي</w:t>
      </w:r>
      <w:r w:rsidR="00C31F32" w:rsidRPr="00815D64">
        <w:rPr>
          <w:rFonts w:hint="eastAsia"/>
          <w:rtl/>
        </w:rPr>
        <w:t>»</w:t>
      </w:r>
      <w:r w:rsidR="00C31F32" w:rsidRPr="00815D64">
        <w:rPr>
          <w:rFonts w:hint="cs"/>
          <w:rtl/>
        </w:rPr>
        <w:t>،</w:t>
      </w:r>
      <w:r w:rsidR="00C31F32" w:rsidRPr="00815D64">
        <w:rPr>
          <w:rtl/>
        </w:rPr>
        <w:t xml:space="preserve"> - </w:t>
      </w:r>
      <w:r w:rsidR="00C31F32" w:rsidRPr="00815D64">
        <w:rPr>
          <w:rFonts w:hint="cs"/>
          <w:rtl/>
        </w:rPr>
        <w:t>يَعْنِي</w:t>
      </w:r>
      <w:r w:rsidR="00C31F32" w:rsidRPr="00815D64">
        <w:rPr>
          <w:rtl/>
        </w:rPr>
        <w:t xml:space="preserve"> </w:t>
      </w:r>
      <w:r w:rsidR="00C31F32" w:rsidRPr="00815D64">
        <w:rPr>
          <w:rFonts w:hint="cs"/>
          <w:rtl/>
        </w:rPr>
        <w:t>النَّبِيَّ</w:t>
      </w:r>
      <w:r w:rsidR="00C31F32" w:rsidRPr="00815D64">
        <w:rPr>
          <w:rtl/>
        </w:rPr>
        <w:t xml:space="preserve"> </w:t>
      </w:r>
      <w:r w:rsidR="00C31F32" w:rsidRPr="00815D64">
        <w:rPr>
          <w:rFonts w:hint="cs"/>
          <w:rtl/>
        </w:rPr>
        <w:t>صَلَّى</w:t>
      </w:r>
      <w:r w:rsidR="00C31F32" w:rsidRPr="00815D64">
        <w:rPr>
          <w:rtl/>
        </w:rPr>
        <w:t xml:space="preserve"> </w:t>
      </w:r>
      <w:r w:rsidR="00C31F32" w:rsidRPr="00815D64">
        <w:rPr>
          <w:rFonts w:hint="cs"/>
          <w:rtl/>
        </w:rPr>
        <w:t>اللهُ</w:t>
      </w:r>
      <w:r w:rsidR="00C31F32" w:rsidRPr="00815D64">
        <w:rPr>
          <w:rtl/>
        </w:rPr>
        <w:t xml:space="preserve"> </w:t>
      </w:r>
      <w:r w:rsidR="00C31F32" w:rsidRPr="00815D64">
        <w:rPr>
          <w:rFonts w:hint="cs"/>
          <w:rtl/>
        </w:rPr>
        <w:t>عَلَيْهِ</w:t>
      </w:r>
      <w:r w:rsidR="00C31F32" w:rsidRPr="00815D64">
        <w:rPr>
          <w:rtl/>
        </w:rPr>
        <w:t xml:space="preserve"> </w:t>
      </w:r>
      <w:r w:rsidR="00C31F32" w:rsidRPr="00815D64">
        <w:rPr>
          <w:rFonts w:hint="cs"/>
          <w:rtl/>
        </w:rPr>
        <w:t>وَسَلَّمَ</w:t>
      </w:r>
      <w:r w:rsidR="00C31F32" w:rsidRPr="00815D64">
        <w:rPr>
          <w:rtl/>
        </w:rPr>
        <w:t xml:space="preserve"> - </w:t>
      </w:r>
      <w:r w:rsidR="00C31F32" w:rsidRPr="00815D64">
        <w:rPr>
          <w:rFonts w:hint="cs"/>
          <w:rtl/>
        </w:rPr>
        <w:t>إِنَّهَا</w:t>
      </w:r>
      <w:r w:rsidR="00C31F32" w:rsidRPr="00815D64">
        <w:rPr>
          <w:rtl/>
        </w:rPr>
        <w:t xml:space="preserve"> </w:t>
      </w:r>
      <w:r w:rsidR="00C31F32" w:rsidRPr="00815D64">
        <w:rPr>
          <w:rFonts w:hint="cs"/>
          <w:rtl/>
        </w:rPr>
        <w:t>عَزْمَةٌ،</w:t>
      </w:r>
      <w:r w:rsidR="00C31F32" w:rsidRPr="00815D64">
        <w:rPr>
          <w:rtl/>
        </w:rPr>
        <w:t xml:space="preserve"> </w:t>
      </w:r>
      <w:r w:rsidR="00C31F32" w:rsidRPr="00815D64">
        <w:rPr>
          <w:rFonts w:hint="cs"/>
          <w:rtl/>
        </w:rPr>
        <w:t>وَإِنِّي</w:t>
      </w:r>
      <w:r w:rsidR="00C31F32" w:rsidRPr="00815D64">
        <w:rPr>
          <w:rtl/>
        </w:rPr>
        <w:t xml:space="preserve"> </w:t>
      </w:r>
      <w:r w:rsidR="00C31F32" w:rsidRPr="00815D64">
        <w:rPr>
          <w:rFonts w:hint="cs"/>
          <w:rtl/>
        </w:rPr>
        <w:t>كَرِهْتُ</w:t>
      </w:r>
      <w:r w:rsidR="00C31F32" w:rsidRPr="00815D64">
        <w:rPr>
          <w:rtl/>
        </w:rPr>
        <w:t xml:space="preserve"> </w:t>
      </w:r>
      <w:r w:rsidR="00C31F32" w:rsidRPr="00815D64">
        <w:rPr>
          <w:rFonts w:hint="cs"/>
          <w:rtl/>
        </w:rPr>
        <w:t>أَنْ</w:t>
      </w:r>
      <w:r w:rsidR="00C31F32" w:rsidRPr="00815D64">
        <w:rPr>
          <w:rtl/>
        </w:rPr>
        <w:t xml:space="preserve"> </w:t>
      </w:r>
      <w:r w:rsidR="00C31F32" w:rsidRPr="00815D64">
        <w:rPr>
          <w:rFonts w:hint="cs"/>
          <w:rtl/>
        </w:rPr>
        <w:t>أُحْرِجَكُمْ</w:t>
      </w:r>
      <w:r w:rsidR="00F3211D">
        <w:rPr>
          <w:rFonts w:hint="cs"/>
          <w:rtl/>
        </w:rPr>
        <w:t>»</w:t>
      </w:r>
      <w:r w:rsidR="00C31F32" w:rsidRPr="00815D64">
        <w:rPr>
          <w:rFonts w:hint="cs"/>
          <w:rtl/>
        </w:rPr>
        <w:t xml:space="preserve"> </w:t>
      </w:r>
      <w:r w:rsidRPr="00815D64">
        <w:rPr>
          <w:rFonts w:hint="cs"/>
          <w:rtl/>
        </w:rPr>
        <w:t>[رواه البخاری: 668].</w:t>
      </w:r>
    </w:p>
    <w:p w:rsidR="00C97956" w:rsidRDefault="00C97956">
      <w:pPr>
        <w:pStyle w:val="0-"/>
        <w:rPr>
          <w:rtl/>
          <w:lang w:bidi="fa-IR"/>
        </w:rPr>
      </w:pPr>
      <w:r>
        <w:rPr>
          <w:rFonts w:hint="cs"/>
          <w:rtl/>
          <w:lang w:bidi="fa-IR"/>
        </w:rPr>
        <w:t>401- از ابن عباس</w:t>
      </w:r>
      <w:r>
        <w:rPr>
          <w:rFonts w:cs="CTraditional Arabic" w:hint="cs"/>
          <w:rtl/>
          <w:lang w:bidi="fa-IR"/>
        </w:rPr>
        <w:t>ب</w:t>
      </w:r>
      <w:r>
        <w:rPr>
          <w:rFonts w:hint="cs"/>
          <w:rtl/>
          <w:lang w:bidi="fa-IR"/>
        </w:rPr>
        <w:t xml:space="preserve"> روایت است که وی در یکی از روز هایی که بسیار گِل و لای بود، برای مردم خطبه داد، و مؤذن را امر کرد [که اذان بدهد].</w:t>
      </w:r>
    </w:p>
    <w:p w:rsidR="00C97956" w:rsidRDefault="00C97956">
      <w:pPr>
        <w:pStyle w:val="0-"/>
        <w:rPr>
          <w:rtl/>
          <w:lang w:bidi="fa-IR"/>
        </w:rPr>
      </w:pPr>
      <w:r>
        <w:rPr>
          <w:rFonts w:hint="cs"/>
          <w:rtl/>
          <w:lang w:bidi="fa-IR"/>
        </w:rPr>
        <w:t xml:space="preserve">و هنگامی که مؤذن به </w:t>
      </w:r>
      <w:r w:rsidRPr="00E63B8A">
        <w:rPr>
          <w:rStyle w:val="6-Char"/>
          <w:rFonts w:hint="cs"/>
          <w:rtl/>
        </w:rPr>
        <w:t>(حیَّ علی الصلاة)</w:t>
      </w:r>
      <w:r>
        <w:rPr>
          <w:rFonts w:hint="cs"/>
          <w:rtl/>
          <w:lang w:bidi="fa-IR"/>
        </w:rPr>
        <w:t xml:space="preserve"> رسید، گفت برای مردم بگو تا نماز را در منازل خود بخوانند. </w:t>
      </w:r>
    </w:p>
    <w:p w:rsidR="00C97956" w:rsidRDefault="00C97956" w:rsidP="005A5B18">
      <w:pPr>
        <w:pStyle w:val="0-"/>
        <w:rPr>
          <w:rtl/>
          <w:lang w:bidi="fa-IR"/>
        </w:rPr>
      </w:pPr>
      <w:r>
        <w:rPr>
          <w:rFonts w:hint="cs"/>
          <w:rtl/>
          <w:lang w:bidi="fa-IR"/>
        </w:rPr>
        <w:t>مردم به طرف یکدیگر نگاه کردند، به طوری که گویا بدشان آمد [ابن عباس</w:t>
      </w:r>
      <w:r>
        <w:rPr>
          <w:rFonts w:cs="CTraditional Arabic" w:hint="cs"/>
          <w:rtl/>
          <w:lang w:bidi="fa-IR"/>
        </w:rPr>
        <w:t>ب</w:t>
      </w:r>
      <w:r>
        <w:rPr>
          <w:rFonts w:hint="cs"/>
          <w:rtl/>
          <w:lang w:bidi="fa-IR"/>
        </w:rPr>
        <w:t xml:space="preserve">] برای‌شان گفت: مگر بر این کار ایراد می‌گیرید؟ این کار را کسی کرده است که از من بهتر است، [مقصودش پیامبر خدا </w:t>
      </w:r>
      <w:r>
        <w:rPr>
          <w:rFonts w:cs="CTraditional Arabic" w:hint="cs"/>
          <w:rtl/>
          <w:lang w:bidi="fa-IR"/>
        </w:rPr>
        <w:t>ج</w:t>
      </w:r>
      <w:r>
        <w:rPr>
          <w:rFonts w:hint="cs"/>
          <w:rtl/>
          <w:lang w:bidi="fa-IR"/>
        </w:rPr>
        <w:t xml:space="preserve"> بود]، نماز جمعه واجب است، [ولی] من نخواستم شما را به مشقت</w:t>
      </w:r>
      <w:r w:rsidR="00581AF9">
        <w:rPr>
          <w:rFonts w:hint="cs"/>
          <w:rtl/>
          <w:lang w:bidi="fa-IR"/>
        </w:rPr>
        <w:t>‌اند</w:t>
      </w:r>
      <w:r>
        <w:rPr>
          <w:rFonts w:hint="cs"/>
          <w:rtl/>
          <w:lang w:bidi="fa-IR"/>
        </w:rPr>
        <w:t>ازم</w:t>
      </w:r>
      <w:r w:rsidRPr="00C97956">
        <w:rPr>
          <w:rFonts w:hint="cs"/>
          <w:vertAlign w:val="superscript"/>
          <w:rtl/>
          <w:lang w:bidi="fa-IR"/>
        </w:rPr>
        <w:t>(</w:t>
      </w:r>
      <w:r w:rsidRPr="005A62CD">
        <w:rPr>
          <w:rStyle w:val="FootnoteReference"/>
          <w:rtl/>
          <w:lang w:bidi="fa-IR"/>
        </w:rPr>
        <w:footnoteReference w:id="91"/>
      </w:r>
      <w:r w:rsidRPr="00C97956">
        <w:rPr>
          <w:rFonts w:hint="cs"/>
          <w:vertAlign w:val="superscript"/>
          <w:rtl/>
          <w:lang w:bidi="fa-IR"/>
        </w:rPr>
        <w:t>)</w:t>
      </w:r>
      <w:r>
        <w:rPr>
          <w:rFonts w:hint="cs"/>
          <w:rtl/>
          <w:lang w:bidi="fa-IR"/>
        </w:rPr>
        <w:t>.</w:t>
      </w:r>
    </w:p>
    <w:p w:rsidR="007E0556" w:rsidRPr="007635BF" w:rsidRDefault="00C108EC" w:rsidP="007635BF">
      <w:pPr>
        <w:pStyle w:val="5-"/>
        <w:rPr>
          <w:rtl/>
        </w:rPr>
      </w:pPr>
      <w:r w:rsidRPr="007635BF">
        <w:rPr>
          <w:rFonts w:hint="cs"/>
          <w:rtl/>
        </w:rPr>
        <w:t xml:space="preserve">402- </w:t>
      </w:r>
      <w:r w:rsidR="007635BF" w:rsidRPr="007635BF">
        <w:rPr>
          <w:rFonts w:hint="cs"/>
          <w:rtl/>
        </w:rPr>
        <w:t xml:space="preserve">عَنْ </w:t>
      </w:r>
      <w:r w:rsidR="00E63B8A">
        <w:rPr>
          <w:rFonts w:hint="cs"/>
          <w:rtl/>
        </w:rPr>
        <w:t>أَنَسٍ</w:t>
      </w:r>
      <w:r w:rsidR="005A5B18" w:rsidRPr="007635BF">
        <w:rPr>
          <w:rtl/>
        </w:rPr>
        <w:t xml:space="preserve"> </w:t>
      </w:r>
      <w:r w:rsidR="007635BF" w:rsidRPr="007635BF">
        <w:rPr>
          <w:rFonts w:hint="cs"/>
          <w:rtl/>
        </w:rPr>
        <w:t>رَضِيَ</w:t>
      </w:r>
      <w:r w:rsidR="007635BF" w:rsidRPr="007635BF">
        <w:rPr>
          <w:rtl/>
        </w:rPr>
        <w:t xml:space="preserve"> </w:t>
      </w:r>
      <w:r w:rsidR="007635BF" w:rsidRPr="007635BF">
        <w:rPr>
          <w:rFonts w:hint="cs"/>
          <w:rtl/>
        </w:rPr>
        <w:t>اللَّهُ</w:t>
      </w:r>
      <w:r w:rsidR="007635BF" w:rsidRPr="007635BF">
        <w:rPr>
          <w:rtl/>
        </w:rPr>
        <w:t xml:space="preserve"> </w:t>
      </w:r>
      <w:r w:rsidR="00E63B8A">
        <w:rPr>
          <w:rFonts w:hint="cs"/>
          <w:rtl/>
        </w:rPr>
        <w:t>عَنْهُ</w:t>
      </w:r>
      <w:r w:rsidR="005A5B18" w:rsidRPr="007635BF">
        <w:rPr>
          <w:rFonts w:hint="cs"/>
          <w:rtl/>
        </w:rPr>
        <w:t>،</w:t>
      </w:r>
      <w:r w:rsidR="007635BF" w:rsidRPr="007635BF">
        <w:rPr>
          <w:rFonts w:hint="cs"/>
          <w:rtl/>
        </w:rPr>
        <w:t xml:space="preserve"> قَالَ</w:t>
      </w:r>
      <w:r w:rsidR="005A5B18" w:rsidRPr="007635BF">
        <w:rPr>
          <w:rtl/>
        </w:rPr>
        <w:t xml:space="preserve">: </w:t>
      </w:r>
      <w:r w:rsidR="005A5B18" w:rsidRPr="007635BF">
        <w:rPr>
          <w:rFonts w:hint="cs"/>
          <w:rtl/>
        </w:rPr>
        <w:t>قَالَ</w:t>
      </w:r>
      <w:r w:rsidR="005A5B18" w:rsidRPr="007635BF">
        <w:rPr>
          <w:rtl/>
        </w:rPr>
        <w:t xml:space="preserve"> </w:t>
      </w:r>
      <w:r w:rsidR="005A5B18" w:rsidRPr="007635BF">
        <w:rPr>
          <w:rFonts w:hint="cs"/>
          <w:rtl/>
        </w:rPr>
        <w:t>رَجُلٌ</w:t>
      </w:r>
      <w:r w:rsidR="005A5B18" w:rsidRPr="007635BF">
        <w:rPr>
          <w:rtl/>
        </w:rPr>
        <w:t xml:space="preserve"> </w:t>
      </w:r>
      <w:r w:rsidR="005A5B18" w:rsidRPr="007635BF">
        <w:rPr>
          <w:rFonts w:hint="cs"/>
          <w:rtl/>
        </w:rPr>
        <w:t>مِنَ</w:t>
      </w:r>
      <w:r w:rsidR="005A5B18" w:rsidRPr="007635BF">
        <w:rPr>
          <w:rtl/>
        </w:rPr>
        <w:t xml:space="preserve"> </w:t>
      </w:r>
      <w:r w:rsidR="005A5B18" w:rsidRPr="007635BF">
        <w:rPr>
          <w:rFonts w:hint="cs"/>
          <w:rtl/>
        </w:rPr>
        <w:t>الأَنْصَارِ</w:t>
      </w:r>
      <w:r w:rsidR="005A5B18" w:rsidRPr="007635BF">
        <w:rPr>
          <w:rtl/>
        </w:rPr>
        <w:t xml:space="preserve">: </w:t>
      </w:r>
      <w:r w:rsidR="005A5B18" w:rsidRPr="007635BF">
        <w:rPr>
          <w:rFonts w:hint="cs"/>
          <w:rtl/>
        </w:rPr>
        <w:t>إِنِّي</w:t>
      </w:r>
      <w:r w:rsidR="005A5B18" w:rsidRPr="007635BF">
        <w:rPr>
          <w:rtl/>
        </w:rPr>
        <w:t xml:space="preserve"> </w:t>
      </w:r>
      <w:r w:rsidR="005A5B18" w:rsidRPr="007635BF">
        <w:rPr>
          <w:rFonts w:hint="cs"/>
          <w:rtl/>
        </w:rPr>
        <w:t>لاَ</w:t>
      </w:r>
      <w:r w:rsidR="005A5B18" w:rsidRPr="007635BF">
        <w:rPr>
          <w:rtl/>
        </w:rPr>
        <w:t xml:space="preserve"> </w:t>
      </w:r>
      <w:r w:rsidR="005A5B18" w:rsidRPr="007635BF">
        <w:rPr>
          <w:rFonts w:hint="cs"/>
          <w:rtl/>
        </w:rPr>
        <w:t>أَسْتَطِيعُ</w:t>
      </w:r>
      <w:r w:rsidR="005A5B18" w:rsidRPr="007635BF">
        <w:rPr>
          <w:rtl/>
        </w:rPr>
        <w:t xml:space="preserve"> </w:t>
      </w:r>
      <w:r w:rsidR="005A5B18" w:rsidRPr="007635BF">
        <w:rPr>
          <w:rFonts w:hint="cs"/>
          <w:rtl/>
        </w:rPr>
        <w:t>الصَّلاَةَ</w:t>
      </w:r>
      <w:r w:rsidR="005A5B18" w:rsidRPr="007635BF">
        <w:rPr>
          <w:rtl/>
        </w:rPr>
        <w:t xml:space="preserve"> </w:t>
      </w:r>
      <w:r w:rsidR="005A5B18" w:rsidRPr="007635BF">
        <w:rPr>
          <w:rFonts w:hint="cs"/>
          <w:rtl/>
        </w:rPr>
        <w:t>مَعَكَ،</w:t>
      </w:r>
      <w:r w:rsidR="005A5B18" w:rsidRPr="007635BF">
        <w:rPr>
          <w:rtl/>
        </w:rPr>
        <w:t xml:space="preserve"> </w:t>
      </w:r>
      <w:r w:rsidR="005A5B18" w:rsidRPr="007635BF">
        <w:rPr>
          <w:rFonts w:hint="cs"/>
          <w:rtl/>
        </w:rPr>
        <w:t>وَكَانَ</w:t>
      </w:r>
      <w:r w:rsidR="005A5B18" w:rsidRPr="007635BF">
        <w:rPr>
          <w:rtl/>
        </w:rPr>
        <w:t xml:space="preserve"> </w:t>
      </w:r>
      <w:r w:rsidR="005A5B18" w:rsidRPr="007635BF">
        <w:rPr>
          <w:rFonts w:hint="cs"/>
          <w:rtl/>
        </w:rPr>
        <w:t>رَجُلًا</w:t>
      </w:r>
      <w:r w:rsidR="005A5B18" w:rsidRPr="007635BF">
        <w:rPr>
          <w:rtl/>
        </w:rPr>
        <w:t xml:space="preserve"> </w:t>
      </w:r>
      <w:r w:rsidR="005A5B18" w:rsidRPr="007635BF">
        <w:rPr>
          <w:rFonts w:hint="cs"/>
          <w:rtl/>
        </w:rPr>
        <w:t>ضَخْمًا،</w:t>
      </w:r>
      <w:r w:rsidR="005A5B18" w:rsidRPr="007635BF">
        <w:rPr>
          <w:rtl/>
        </w:rPr>
        <w:t xml:space="preserve"> </w:t>
      </w:r>
      <w:r w:rsidR="005A5B18" w:rsidRPr="007635BF">
        <w:rPr>
          <w:rFonts w:hint="eastAsia"/>
          <w:rtl/>
        </w:rPr>
        <w:t>«</w:t>
      </w:r>
      <w:r w:rsidR="005A5B18" w:rsidRPr="007635BF">
        <w:rPr>
          <w:rFonts w:hint="cs"/>
          <w:rtl/>
        </w:rPr>
        <w:t>فَصَنَعَ</w:t>
      </w:r>
      <w:r w:rsidR="005A5B18" w:rsidRPr="007635BF">
        <w:rPr>
          <w:rtl/>
        </w:rPr>
        <w:t xml:space="preserve"> </w:t>
      </w:r>
      <w:r w:rsidR="005A5B18" w:rsidRPr="007635BF">
        <w:rPr>
          <w:rFonts w:hint="cs"/>
          <w:rtl/>
        </w:rPr>
        <w:t>لِلنَّبِيِّ</w:t>
      </w:r>
      <w:r w:rsidR="005A5B18" w:rsidRPr="007635BF">
        <w:rPr>
          <w:rtl/>
        </w:rPr>
        <w:t xml:space="preserve"> </w:t>
      </w:r>
      <w:r w:rsidR="005A5B18" w:rsidRPr="007635BF">
        <w:rPr>
          <w:rFonts w:hint="cs"/>
          <w:rtl/>
        </w:rPr>
        <w:t>صَلَّى</w:t>
      </w:r>
      <w:r w:rsidR="005A5B18" w:rsidRPr="007635BF">
        <w:rPr>
          <w:rtl/>
        </w:rPr>
        <w:t xml:space="preserve"> </w:t>
      </w:r>
      <w:r w:rsidR="005A5B18" w:rsidRPr="007635BF">
        <w:rPr>
          <w:rFonts w:hint="cs"/>
          <w:rtl/>
        </w:rPr>
        <w:t>اللهُ</w:t>
      </w:r>
      <w:r w:rsidR="005A5B18" w:rsidRPr="007635BF">
        <w:rPr>
          <w:rtl/>
        </w:rPr>
        <w:t xml:space="preserve"> </w:t>
      </w:r>
      <w:r w:rsidR="005A5B18" w:rsidRPr="007635BF">
        <w:rPr>
          <w:rFonts w:hint="cs"/>
          <w:rtl/>
        </w:rPr>
        <w:t>عَلَيْهِ</w:t>
      </w:r>
      <w:r w:rsidR="005A5B18" w:rsidRPr="007635BF">
        <w:rPr>
          <w:rtl/>
        </w:rPr>
        <w:t xml:space="preserve"> </w:t>
      </w:r>
      <w:r w:rsidR="005A5B18" w:rsidRPr="007635BF">
        <w:rPr>
          <w:rFonts w:hint="cs"/>
          <w:rtl/>
        </w:rPr>
        <w:t>وَسَلَّمَ</w:t>
      </w:r>
      <w:r w:rsidR="005A5B18" w:rsidRPr="007635BF">
        <w:rPr>
          <w:rtl/>
        </w:rPr>
        <w:t xml:space="preserve"> </w:t>
      </w:r>
      <w:r w:rsidR="005A5B18" w:rsidRPr="007635BF">
        <w:rPr>
          <w:rFonts w:hint="cs"/>
          <w:rtl/>
        </w:rPr>
        <w:t>طَعَامًا،</w:t>
      </w:r>
      <w:r w:rsidR="005A5B18" w:rsidRPr="007635BF">
        <w:rPr>
          <w:rtl/>
        </w:rPr>
        <w:t xml:space="preserve"> </w:t>
      </w:r>
      <w:r w:rsidR="005A5B18" w:rsidRPr="007635BF">
        <w:rPr>
          <w:rFonts w:hint="cs"/>
          <w:rtl/>
        </w:rPr>
        <w:t>فَدَعَاهُ</w:t>
      </w:r>
      <w:r w:rsidR="005A5B18" w:rsidRPr="007635BF">
        <w:rPr>
          <w:rtl/>
        </w:rPr>
        <w:t xml:space="preserve"> </w:t>
      </w:r>
      <w:r w:rsidR="005A5B18" w:rsidRPr="007635BF">
        <w:rPr>
          <w:rFonts w:hint="cs"/>
          <w:rtl/>
        </w:rPr>
        <w:t>إِلَى</w:t>
      </w:r>
      <w:r w:rsidR="005A5B18" w:rsidRPr="007635BF">
        <w:rPr>
          <w:rtl/>
        </w:rPr>
        <w:t xml:space="preserve"> </w:t>
      </w:r>
      <w:r w:rsidR="005A5B18" w:rsidRPr="007635BF">
        <w:rPr>
          <w:rFonts w:hint="cs"/>
          <w:rtl/>
        </w:rPr>
        <w:t>مَنْزِلِهِ،</w:t>
      </w:r>
      <w:r w:rsidR="005A5B18" w:rsidRPr="007635BF">
        <w:rPr>
          <w:rtl/>
        </w:rPr>
        <w:t xml:space="preserve"> </w:t>
      </w:r>
      <w:r w:rsidR="005A5B18" w:rsidRPr="007635BF">
        <w:rPr>
          <w:rFonts w:hint="cs"/>
          <w:rtl/>
        </w:rPr>
        <w:t>فَبَسَطَ</w:t>
      </w:r>
      <w:r w:rsidR="005A5B18" w:rsidRPr="007635BF">
        <w:rPr>
          <w:rtl/>
        </w:rPr>
        <w:t xml:space="preserve"> </w:t>
      </w:r>
      <w:r w:rsidR="005A5B18" w:rsidRPr="007635BF">
        <w:rPr>
          <w:rFonts w:hint="cs"/>
          <w:rtl/>
        </w:rPr>
        <w:t>لَهُ</w:t>
      </w:r>
      <w:r w:rsidR="005A5B18" w:rsidRPr="007635BF">
        <w:rPr>
          <w:rtl/>
        </w:rPr>
        <w:t xml:space="preserve"> </w:t>
      </w:r>
      <w:r w:rsidR="005A5B18" w:rsidRPr="007635BF">
        <w:rPr>
          <w:rFonts w:hint="cs"/>
          <w:rtl/>
        </w:rPr>
        <w:t>حَصِيرًا،</w:t>
      </w:r>
      <w:r w:rsidR="005A5B18" w:rsidRPr="007635BF">
        <w:rPr>
          <w:rtl/>
        </w:rPr>
        <w:t xml:space="preserve"> </w:t>
      </w:r>
      <w:r w:rsidR="005A5B18" w:rsidRPr="007635BF">
        <w:rPr>
          <w:rFonts w:hint="cs"/>
          <w:rtl/>
        </w:rPr>
        <w:t>وَنَضَحَ</w:t>
      </w:r>
      <w:r w:rsidR="005A5B18" w:rsidRPr="007635BF">
        <w:rPr>
          <w:rtl/>
        </w:rPr>
        <w:t xml:space="preserve"> </w:t>
      </w:r>
      <w:r w:rsidR="005A5B18" w:rsidRPr="007635BF">
        <w:rPr>
          <w:rFonts w:hint="cs"/>
          <w:rtl/>
        </w:rPr>
        <w:t>طَرَفَ</w:t>
      </w:r>
      <w:r w:rsidR="005A5B18" w:rsidRPr="007635BF">
        <w:rPr>
          <w:rtl/>
        </w:rPr>
        <w:t xml:space="preserve"> </w:t>
      </w:r>
      <w:r w:rsidR="005A5B18" w:rsidRPr="007635BF">
        <w:rPr>
          <w:rFonts w:hint="cs"/>
          <w:rtl/>
        </w:rPr>
        <w:t>الحَصِيرِ</w:t>
      </w:r>
      <w:r w:rsidR="005A5B18" w:rsidRPr="007635BF">
        <w:rPr>
          <w:rtl/>
        </w:rPr>
        <w:t xml:space="preserve"> </w:t>
      </w:r>
      <w:r w:rsidR="005A5B18" w:rsidRPr="007635BF">
        <w:rPr>
          <w:rFonts w:hint="cs"/>
          <w:rtl/>
        </w:rPr>
        <w:t>فَصَلَّى</w:t>
      </w:r>
      <w:r w:rsidR="005A5B18" w:rsidRPr="007635BF">
        <w:rPr>
          <w:rtl/>
        </w:rPr>
        <w:t xml:space="preserve"> </w:t>
      </w:r>
      <w:r w:rsidR="005A5B18" w:rsidRPr="007635BF">
        <w:rPr>
          <w:rFonts w:hint="cs"/>
          <w:rtl/>
        </w:rPr>
        <w:t>عَلَيْهِ</w:t>
      </w:r>
      <w:r w:rsidR="005A5B18" w:rsidRPr="007635BF">
        <w:rPr>
          <w:rtl/>
        </w:rPr>
        <w:t xml:space="preserve"> </w:t>
      </w:r>
      <w:r w:rsidR="005A5B18" w:rsidRPr="007635BF">
        <w:rPr>
          <w:rFonts w:hint="cs"/>
          <w:rtl/>
        </w:rPr>
        <w:t>رَكْعَتَيْنِ</w:t>
      </w:r>
      <w:r w:rsidR="005A5B18" w:rsidRPr="007635BF">
        <w:rPr>
          <w:rFonts w:hint="eastAsia"/>
          <w:rtl/>
        </w:rPr>
        <w:t>»</w:t>
      </w:r>
      <w:r w:rsidR="005A5B18" w:rsidRPr="007635BF">
        <w:rPr>
          <w:rFonts w:hint="cs"/>
          <w:rtl/>
        </w:rPr>
        <w:t>،</w:t>
      </w:r>
      <w:r w:rsidR="005A5B18" w:rsidRPr="007635BF">
        <w:rPr>
          <w:rtl/>
        </w:rPr>
        <w:t xml:space="preserve"> </w:t>
      </w:r>
      <w:r w:rsidR="005A5B18" w:rsidRPr="007635BF">
        <w:rPr>
          <w:rFonts w:hint="cs"/>
          <w:rtl/>
        </w:rPr>
        <w:t>فَقَالَ</w:t>
      </w:r>
      <w:r w:rsidR="005A5B18" w:rsidRPr="007635BF">
        <w:rPr>
          <w:rtl/>
        </w:rPr>
        <w:t xml:space="preserve"> </w:t>
      </w:r>
      <w:r w:rsidR="005A5B18" w:rsidRPr="007635BF">
        <w:rPr>
          <w:rFonts w:hint="cs"/>
          <w:rtl/>
        </w:rPr>
        <w:t>رَجُلٌ</w:t>
      </w:r>
      <w:r w:rsidR="005A5B18" w:rsidRPr="007635BF">
        <w:rPr>
          <w:rtl/>
        </w:rPr>
        <w:t xml:space="preserve"> </w:t>
      </w:r>
      <w:r w:rsidR="005A5B18" w:rsidRPr="007635BF">
        <w:rPr>
          <w:rFonts w:hint="cs"/>
          <w:rtl/>
        </w:rPr>
        <w:t>مِنْ</w:t>
      </w:r>
      <w:r w:rsidR="005A5B18" w:rsidRPr="007635BF">
        <w:rPr>
          <w:rtl/>
        </w:rPr>
        <w:t xml:space="preserve"> </w:t>
      </w:r>
      <w:r w:rsidR="005A5B18" w:rsidRPr="007635BF">
        <w:rPr>
          <w:rFonts w:hint="cs"/>
          <w:rtl/>
        </w:rPr>
        <w:t>آلِ</w:t>
      </w:r>
      <w:r w:rsidR="005A5B18" w:rsidRPr="007635BF">
        <w:rPr>
          <w:rtl/>
        </w:rPr>
        <w:t xml:space="preserve"> </w:t>
      </w:r>
      <w:r w:rsidR="005A5B18" w:rsidRPr="007635BF">
        <w:rPr>
          <w:rFonts w:hint="cs"/>
          <w:rtl/>
        </w:rPr>
        <w:t>الجَارُودِ</w:t>
      </w:r>
      <w:r w:rsidR="005A5B18" w:rsidRPr="007635BF">
        <w:rPr>
          <w:rtl/>
        </w:rPr>
        <w:t xml:space="preserve"> </w:t>
      </w:r>
      <w:r w:rsidR="005A5B18" w:rsidRPr="007635BF">
        <w:rPr>
          <w:rFonts w:hint="cs"/>
          <w:rtl/>
        </w:rPr>
        <w:t>لِأَنَسِ</w:t>
      </w:r>
      <w:r w:rsidR="005A5B18" w:rsidRPr="007635BF">
        <w:rPr>
          <w:rtl/>
        </w:rPr>
        <w:t xml:space="preserve"> </w:t>
      </w:r>
      <w:r w:rsidR="005A5B18" w:rsidRPr="007635BF">
        <w:rPr>
          <w:rFonts w:hint="cs"/>
          <w:rtl/>
        </w:rPr>
        <w:t>بْنِ</w:t>
      </w:r>
      <w:r w:rsidR="005A5B18" w:rsidRPr="007635BF">
        <w:rPr>
          <w:rtl/>
        </w:rPr>
        <w:t xml:space="preserve"> </w:t>
      </w:r>
      <w:r w:rsidR="005A5B18" w:rsidRPr="007635BF">
        <w:rPr>
          <w:rFonts w:hint="cs"/>
          <w:rtl/>
        </w:rPr>
        <w:t>مَالِكٍ</w:t>
      </w:r>
      <w:r w:rsidR="005A5B18" w:rsidRPr="007635BF">
        <w:rPr>
          <w:rtl/>
        </w:rPr>
        <w:t xml:space="preserve">: </w:t>
      </w:r>
      <w:r w:rsidR="005A5B18" w:rsidRPr="007635BF">
        <w:rPr>
          <w:rFonts w:hint="cs"/>
          <w:rtl/>
        </w:rPr>
        <w:t>أَكَانَ</w:t>
      </w:r>
      <w:r w:rsidR="005A5B18" w:rsidRPr="007635BF">
        <w:rPr>
          <w:rtl/>
        </w:rPr>
        <w:t xml:space="preserve"> </w:t>
      </w:r>
      <w:r w:rsidR="005A5B18" w:rsidRPr="007635BF">
        <w:rPr>
          <w:rFonts w:hint="cs"/>
          <w:rtl/>
        </w:rPr>
        <w:t>النَّبِيُّ</w:t>
      </w:r>
      <w:r w:rsidR="005A5B18" w:rsidRPr="007635BF">
        <w:rPr>
          <w:rtl/>
        </w:rPr>
        <w:t xml:space="preserve"> </w:t>
      </w:r>
      <w:r w:rsidR="005A5B18" w:rsidRPr="007635BF">
        <w:rPr>
          <w:rFonts w:hint="cs"/>
          <w:rtl/>
        </w:rPr>
        <w:t>صَلَّى</w:t>
      </w:r>
      <w:r w:rsidR="005A5B18" w:rsidRPr="007635BF">
        <w:rPr>
          <w:rtl/>
        </w:rPr>
        <w:t xml:space="preserve"> </w:t>
      </w:r>
      <w:r w:rsidR="005A5B18" w:rsidRPr="007635BF">
        <w:rPr>
          <w:rFonts w:hint="cs"/>
          <w:rtl/>
        </w:rPr>
        <w:t>اللهُ</w:t>
      </w:r>
      <w:r w:rsidR="005A5B18" w:rsidRPr="007635BF">
        <w:rPr>
          <w:rtl/>
        </w:rPr>
        <w:t xml:space="preserve"> </w:t>
      </w:r>
      <w:r w:rsidR="005A5B18" w:rsidRPr="007635BF">
        <w:rPr>
          <w:rFonts w:hint="cs"/>
          <w:rtl/>
        </w:rPr>
        <w:t>عَلَيْهِ</w:t>
      </w:r>
      <w:r w:rsidR="005A5B18" w:rsidRPr="007635BF">
        <w:rPr>
          <w:rtl/>
        </w:rPr>
        <w:t xml:space="preserve"> </w:t>
      </w:r>
      <w:r w:rsidR="005A5B18" w:rsidRPr="007635BF">
        <w:rPr>
          <w:rFonts w:hint="cs"/>
          <w:rtl/>
        </w:rPr>
        <w:t>وَسَلَّمَ</w:t>
      </w:r>
      <w:r w:rsidR="005A5B18" w:rsidRPr="007635BF">
        <w:rPr>
          <w:rtl/>
        </w:rPr>
        <w:t xml:space="preserve"> </w:t>
      </w:r>
      <w:r w:rsidR="005A5B18" w:rsidRPr="007635BF">
        <w:rPr>
          <w:rFonts w:hint="cs"/>
          <w:rtl/>
        </w:rPr>
        <w:t>يُصَلِّي</w:t>
      </w:r>
      <w:r w:rsidR="005A5B18" w:rsidRPr="007635BF">
        <w:rPr>
          <w:rtl/>
        </w:rPr>
        <w:t xml:space="preserve"> </w:t>
      </w:r>
      <w:r w:rsidR="005A5B18" w:rsidRPr="007635BF">
        <w:rPr>
          <w:rFonts w:hint="cs"/>
          <w:rtl/>
        </w:rPr>
        <w:t>الضُّحَى؟</w:t>
      </w:r>
      <w:r w:rsidR="005A5B18" w:rsidRPr="007635BF">
        <w:rPr>
          <w:rtl/>
        </w:rPr>
        <w:t xml:space="preserve"> </w:t>
      </w:r>
      <w:r w:rsidR="005A5B18" w:rsidRPr="007635BF">
        <w:rPr>
          <w:rFonts w:hint="cs"/>
          <w:rtl/>
        </w:rPr>
        <w:t>قَالَ</w:t>
      </w:r>
      <w:r w:rsidR="005A5B18" w:rsidRPr="007635BF">
        <w:rPr>
          <w:rtl/>
        </w:rPr>
        <w:t xml:space="preserve">: </w:t>
      </w:r>
      <w:r w:rsidR="005A5B18" w:rsidRPr="007635BF">
        <w:rPr>
          <w:rFonts w:hint="cs"/>
          <w:rtl/>
        </w:rPr>
        <w:t>مَا</w:t>
      </w:r>
      <w:r w:rsidR="005A5B18" w:rsidRPr="007635BF">
        <w:rPr>
          <w:rtl/>
        </w:rPr>
        <w:t xml:space="preserve"> </w:t>
      </w:r>
      <w:r w:rsidR="005A5B18" w:rsidRPr="007635BF">
        <w:rPr>
          <w:rFonts w:hint="cs"/>
          <w:rtl/>
        </w:rPr>
        <w:t>رَأَيْتُهُ</w:t>
      </w:r>
      <w:r w:rsidR="005A5B18" w:rsidRPr="007635BF">
        <w:rPr>
          <w:rtl/>
        </w:rPr>
        <w:t xml:space="preserve"> </w:t>
      </w:r>
      <w:r w:rsidR="005A5B18" w:rsidRPr="007635BF">
        <w:rPr>
          <w:rFonts w:hint="cs"/>
          <w:rtl/>
        </w:rPr>
        <w:t>صَلَّاهَا</w:t>
      </w:r>
      <w:r w:rsidR="005A5B18" w:rsidRPr="007635BF">
        <w:rPr>
          <w:rtl/>
        </w:rPr>
        <w:t xml:space="preserve"> </w:t>
      </w:r>
      <w:r w:rsidR="005A5B18" w:rsidRPr="007635BF">
        <w:rPr>
          <w:rFonts w:hint="cs"/>
          <w:rtl/>
        </w:rPr>
        <w:t>إِلَّا</w:t>
      </w:r>
      <w:r w:rsidR="005A5B18" w:rsidRPr="007635BF">
        <w:rPr>
          <w:rtl/>
        </w:rPr>
        <w:t xml:space="preserve"> </w:t>
      </w:r>
      <w:r w:rsidR="005A5B18" w:rsidRPr="007635BF">
        <w:rPr>
          <w:rFonts w:hint="cs"/>
          <w:rtl/>
        </w:rPr>
        <w:t>يَوْمَئِذ</w:t>
      </w:r>
      <w:r w:rsidR="007635BF" w:rsidRPr="007635BF">
        <w:rPr>
          <w:rFonts w:hint="cs"/>
          <w:rtl/>
        </w:rPr>
        <w:t xml:space="preserve"> </w:t>
      </w:r>
      <w:r w:rsidRPr="007635BF">
        <w:rPr>
          <w:rFonts w:hint="cs"/>
          <w:rtl/>
        </w:rPr>
        <w:t>[رواه البخاری: 670].</w:t>
      </w:r>
    </w:p>
    <w:p w:rsidR="00C108EC" w:rsidRDefault="00C108EC">
      <w:pPr>
        <w:pStyle w:val="0-"/>
        <w:rPr>
          <w:rtl/>
          <w:lang w:bidi="fa-IR"/>
        </w:rPr>
      </w:pPr>
      <w:r>
        <w:rPr>
          <w:rFonts w:hint="cs"/>
          <w:rtl/>
          <w:lang w:bidi="fa-IR"/>
        </w:rPr>
        <w:t>402- از انس</w:t>
      </w:r>
      <w:r>
        <w:rPr>
          <w:rFonts w:cs="CTraditional Arabic" w:hint="cs"/>
          <w:rtl/>
          <w:lang w:bidi="fa-IR"/>
        </w:rPr>
        <w:t>س</w:t>
      </w:r>
      <w:r>
        <w:rPr>
          <w:rFonts w:hint="cs"/>
          <w:rtl/>
          <w:lang w:bidi="fa-IR"/>
        </w:rPr>
        <w:t xml:space="preserve"> روایت است که گفت: شخصی از انصار [به پیامبر خدا </w:t>
      </w:r>
      <w:r>
        <w:rPr>
          <w:rFonts w:cs="CTraditional Arabic" w:hint="cs"/>
          <w:rtl/>
          <w:lang w:bidi="fa-IR"/>
        </w:rPr>
        <w:t>ج</w:t>
      </w:r>
      <w:r>
        <w:rPr>
          <w:rFonts w:hint="cs"/>
          <w:rtl/>
          <w:lang w:bidi="fa-IR"/>
        </w:rPr>
        <w:t>] گفت: من با شما [در جماعت] نماز خوانده نمی‌توانم، این شخص خیلی چاق و فربه بود.</w:t>
      </w:r>
    </w:p>
    <w:p w:rsidR="00C108EC" w:rsidRDefault="00C108EC">
      <w:pPr>
        <w:pStyle w:val="0-"/>
        <w:rPr>
          <w:rtl/>
          <w:lang w:bidi="fa-IR"/>
        </w:rPr>
      </w:pPr>
      <w:r>
        <w:rPr>
          <w:rFonts w:hint="cs"/>
          <w:rtl/>
          <w:lang w:bidi="fa-IR"/>
        </w:rPr>
        <w:t xml:space="preserve">[روزی] برای پامبر خدا </w:t>
      </w:r>
      <w:r>
        <w:rPr>
          <w:rFonts w:cs="CTraditional Arabic" w:hint="cs"/>
          <w:rtl/>
          <w:lang w:bidi="fa-IR"/>
        </w:rPr>
        <w:t>ج</w:t>
      </w:r>
      <w:r>
        <w:rPr>
          <w:rFonts w:hint="cs"/>
          <w:rtl/>
          <w:lang w:bidi="fa-IR"/>
        </w:rPr>
        <w:t xml:space="preserve"> طعامی را تهیه نمود، و ایشان را به خانه خود دعوت نمود، بوریایی </w:t>
      </w:r>
      <w:r w:rsidR="00E63B8A">
        <w:rPr>
          <w:rFonts w:hint="cs"/>
          <w:rtl/>
          <w:lang w:bidi="fa-IR"/>
        </w:rPr>
        <w:t xml:space="preserve">را </w:t>
      </w:r>
      <w:r w:rsidR="00581AF9">
        <w:rPr>
          <w:rFonts w:hint="cs"/>
          <w:rtl/>
          <w:lang w:bidi="fa-IR"/>
        </w:rPr>
        <w:t>اند</w:t>
      </w:r>
      <w:r>
        <w:rPr>
          <w:rFonts w:hint="cs"/>
          <w:rtl/>
          <w:lang w:bidi="fa-IR"/>
        </w:rPr>
        <w:t xml:space="preserve">اخت، و بر آن بوریا آب پاشی کرد، [پیامبر خدا </w:t>
      </w:r>
      <w:r>
        <w:rPr>
          <w:rFonts w:cs="CTraditional Arabic" w:hint="cs"/>
          <w:rtl/>
          <w:lang w:bidi="fa-IR"/>
        </w:rPr>
        <w:t>ج</w:t>
      </w:r>
      <w:r>
        <w:rPr>
          <w:rFonts w:hint="cs"/>
          <w:rtl/>
          <w:lang w:bidi="fa-IR"/>
        </w:rPr>
        <w:t>] بالای آن بوریا دو رکعت نماز اداء نمودند.</w:t>
      </w:r>
    </w:p>
    <w:p w:rsidR="00C108EC" w:rsidRDefault="00C108EC">
      <w:pPr>
        <w:pStyle w:val="0-"/>
        <w:rPr>
          <w:rtl/>
          <w:lang w:bidi="fa-IR"/>
        </w:rPr>
      </w:pPr>
      <w:r>
        <w:rPr>
          <w:rFonts w:hint="cs"/>
          <w:rtl/>
          <w:lang w:bidi="fa-IR"/>
        </w:rPr>
        <w:t>شخصی از (آل جاردو) برای انس</w:t>
      </w:r>
      <w:r>
        <w:rPr>
          <w:rFonts w:cs="CTraditional Arabic" w:hint="cs"/>
          <w:rtl/>
          <w:lang w:bidi="fa-IR"/>
        </w:rPr>
        <w:t>س</w:t>
      </w:r>
      <w:r>
        <w:rPr>
          <w:rFonts w:hint="cs"/>
          <w:rtl/>
          <w:lang w:bidi="fa-IR"/>
        </w:rPr>
        <w:t xml:space="preserve"> گفت: آیا پیامبر خدا </w:t>
      </w:r>
      <w:r>
        <w:rPr>
          <w:rFonts w:cs="CTraditional Arabic" w:hint="cs"/>
          <w:rtl/>
          <w:lang w:bidi="fa-IR"/>
        </w:rPr>
        <w:t>ج</w:t>
      </w:r>
      <w:r>
        <w:rPr>
          <w:rFonts w:hint="cs"/>
          <w:rtl/>
          <w:lang w:bidi="fa-IR"/>
        </w:rPr>
        <w:t xml:space="preserve"> نماز (ضحی) می‌خواندند؟</w:t>
      </w:r>
    </w:p>
    <w:p w:rsidR="00C108EC" w:rsidRDefault="00C108EC" w:rsidP="00C108EC">
      <w:pPr>
        <w:pStyle w:val="0-"/>
        <w:rPr>
          <w:rtl/>
          <w:lang w:bidi="fa-IR"/>
        </w:rPr>
      </w:pPr>
      <w:r>
        <w:rPr>
          <w:rFonts w:hint="cs"/>
          <w:rtl/>
          <w:lang w:bidi="fa-IR"/>
        </w:rPr>
        <w:t>[انس</w:t>
      </w:r>
      <w:r>
        <w:rPr>
          <w:rFonts w:cs="CTraditional Arabic" w:hint="cs"/>
          <w:rtl/>
          <w:lang w:bidi="fa-IR"/>
        </w:rPr>
        <w:t>س</w:t>
      </w:r>
      <w:r>
        <w:rPr>
          <w:rFonts w:hint="cs"/>
          <w:rtl/>
          <w:lang w:bidi="fa-IR"/>
        </w:rPr>
        <w:t>] گفت: غیر از همین روز ندیدم که نماز (ضحی) را خوانده باشند</w:t>
      </w:r>
      <w:r w:rsidRPr="00C108EC">
        <w:rPr>
          <w:rFonts w:hint="cs"/>
          <w:vertAlign w:val="superscript"/>
          <w:rtl/>
          <w:lang w:bidi="fa-IR"/>
        </w:rPr>
        <w:t>(</w:t>
      </w:r>
      <w:r w:rsidRPr="005A62CD">
        <w:rPr>
          <w:rStyle w:val="FootnoteReference"/>
          <w:rtl/>
          <w:lang w:bidi="fa-IR"/>
        </w:rPr>
        <w:footnoteReference w:id="92"/>
      </w:r>
      <w:r w:rsidRPr="00C108EC">
        <w:rPr>
          <w:rFonts w:hint="cs"/>
          <w:vertAlign w:val="superscript"/>
          <w:rtl/>
          <w:lang w:bidi="fa-IR"/>
        </w:rPr>
        <w:t>)</w:t>
      </w:r>
      <w:r>
        <w:rPr>
          <w:rFonts w:hint="cs"/>
          <w:rtl/>
          <w:lang w:bidi="fa-IR"/>
        </w:rPr>
        <w:t>.</w:t>
      </w:r>
    </w:p>
    <w:p w:rsidR="00B8516F" w:rsidRPr="00131D33" w:rsidRDefault="00B8516F" w:rsidP="00131D33">
      <w:pPr>
        <w:pStyle w:val="2-0"/>
        <w:rPr>
          <w:rtl/>
        </w:rPr>
      </w:pPr>
      <w:r w:rsidRPr="006F238E">
        <w:rPr>
          <w:rFonts w:hint="cs"/>
          <w:rtl/>
          <w:lang w:bidi="ar-SA"/>
        </w:rPr>
        <w:t>29</w:t>
      </w:r>
      <w:r w:rsidRPr="00131D33">
        <w:rPr>
          <w:rFonts w:hint="cs"/>
          <w:rtl/>
        </w:rPr>
        <w:t>- باب: إِذَا حَضَرَ الطَّعَامُ وَأُقِيمَتِ الصَّلاَةُ</w:t>
      </w:r>
    </w:p>
    <w:p w:rsidR="00B8516F" w:rsidRPr="00131D33" w:rsidRDefault="00B8516F" w:rsidP="00131D33">
      <w:pPr>
        <w:pStyle w:val="4-"/>
        <w:rPr>
          <w:rtl/>
        </w:rPr>
      </w:pPr>
      <w:bookmarkStart w:id="61" w:name="_Toc432244052"/>
      <w:r w:rsidRPr="00131D33">
        <w:rPr>
          <w:rFonts w:hint="cs"/>
          <w:rtl/>
        </w:rPr>
        <w:t>باب [29]: اگر طعام حاضر گردید و اقامت گفته شد</w:t>
      </w:r>
      <w:bookmarkEnd w:id="61"/>
    </w:p>
    <w:p w:rsidR="00A140BB" w:rsidRPr="00131D33" w:rsidRDefault="00A140BB" w:rsidP="00131D33">
      <w:pPr>
        <w:pStyle w:val="5-"/>
        <w:rPr>
          <w:rtl/>
        </w:rPr>
      </w:pPr>
      <w:r w:rsidRPr="00131D33">
        <w:rPr>
          <w:rFonts w:hint="cs"/>
          <w:rtl/>
        </w:rPr>
        <w:t xml:space="preserve">403- </w:t>
      </w:r>
      <w:r w:rsidR="00131D33" w:rsidRPr="00131D33">
        <w:rPr>
          <w:rFonts w:hint="cs"/>
          <w:rtl/>
        </w:rPr>
        <w:t>وعَنْه</w:t>
      </w:r>
      <w:r w:rsidR="00E63B8A">
        <w:rPr>
          <w:rFonts w:hint="cs"/>
          <w:rtl/>
        </w:rPr>
        <w:t>ُ</w:t>
      </w:r>
      <w:r w:rsidR="00131D33" w:rsidRPr="00131D33">
        <w:rPr>
          <w:rFonts w:hint="cs"/>
          <w:rtl/>
        </w:rPr>
        <w:t xml:space="preserve"> رَضِيِ اللهُ عَنْهُ</w:t>
      </w:r>
      <w:r w:rsidR="00131D33" w:rsidRPr="00131D33">
        <w:rPr>
          <w:rtl/>
        </w:rPr>
        <w:t xml:space="preserve">: </w:t>
      </w:r>
      <w:r w:rsidR="00131D33" w:rsidRPr="00131D33">
        <w:rPr>
          <w:rFonts w:hint="cs"/>
          <w:rtl/>
        </w:rPr>
        <w:t>أَنَّ</w:t>
      </w:r>
      <w:r w:rsidR="00131D33" w:rsidRPr="00131D33">
        <w:rPr>
          <w:rtl/>
        </w:rPr>
        <w:t xml:space="preserve"> </w:t>
      </w:r>
      <w:r w:rsidR="00131D33" w:rsidRPr="00131D33">
        <w:rPr>
          <w:rFonts w:hint="cs"/>
          <w:rtl/>
        </w:rPr>
        <w:t>رَسُولَ</w:t>
      </w:r>
      <w:r w:rsidR="00131D33" w:rsidRPr="00131D33">
        <w:rPr>
          <w:rtl/>
        </w:rPr>
        <w:t xml:space="preserve"> </w:t>
      </w:r>
      <w:r w:rsidR="00131D33" w:rsidRPr="00131D33">
        <w:rPr>
          <w:rFonts w:hint="cs"/>
          <w:rtl/>
        </w:rPr>
        <w:t>اللَّهِ</w:t>
      </w:r>
      <w:r w:rsidR="00131D33" w:rsidRPr="00131D33">
        <w:rPr>
          <w:rtl/>
        </w:rPr>
        <w:t xml:space="preserve"> </w:t>
      </w:r>
      <w:r w:rsidR="00131D33" w:rsidRPr="00131D33">
        <w:rPr>
          <w:rFonts w:hint="cs"/>
          <w:rtl/>
        </w:rPr>
        <w:t>صَلَّى</w:t>
      </w:r>
      <w:r w:rsidR="00131D33" w:rsidRPr="00131D33">
        <w:rPr>
          <w:rtl/>
        </w:rPr>
        <w:t xml:space="preserve"> </w:t>
      </w:r>
      <w:r w:rsidR="00131D33" w:rsidRPr="00131D33">
        <w:rPr>
          <w:rFonts w:hint="cs"/>
          <w:rtl/>
        </w:rPr>
        <w:t>اللهُ</w:t>
      </w:r>
      <w:r w:rsidR="00131D33" w:rsidRPr="00131D33">
        <w:rPr>
          <w:rtl/>
        </w:rPr>
        <w:t xml:space="preserve"> </w:t>
      </w:r>
      <w:r w:rsidR="00131D33" w:rsidRPr="00131D33">
        <w:rPr>
          <w:rFonts w:hint="cs"/>
          <w:rtl/>
        </w:rPr>
        <w:t>عَلَيْهِ</w:t>
      </w:r>
      <w:r w:rsidR="00131D33" w:rsidRPr="00131D33">
        <w:rPr>
          <w:rtl/>
        </w:rPr>
        <w:t xml:space="preserve"> </w:t>
      </w:r>
      <w:r w:rsidR="00131D33" w:rsidRPr="00131D33">
        <w:rPr>
          <w:rFonts w:hint="cs"/>
          <w:rtl/>
        </w:rPr>
        <w:t>وَسَلَّمَ</w:t>
      </w:r>
      <w:r w:rsidR="00131D33" w:rsidRPr="00131D33">
        <w:rPr>
          <w:rtl/>
        </w:rPr>
        <w:t xml:space="preserve"> </w:t>
      </w:r>
      <w:r w:rsidR="00131D33" w:rsidRPr="00131D33">
        <w:rPr>
          <w:rFonts w:hint="cs"/>
          <w:rtl/>
        </w:rPr>
        <w:t>قَالَ</w:t>
      </w:r>
      <w:r w:rsidR="00131D33" w:rsidRPr="00131D33">
        <w:rPr>
          <w:rtl/>
        </w:rPr>
        <w:t xml:space="preserve">: </w:t>
      </w:r>
      <w:r w:rsidR="00131D33" w:rsidRPr="00131D33">
        <w:rPr>
          <w:rFonts w:hint="eastAsia"/>
          <w:rtl/>
        </w:rPr>
        <w:t>«</w:t>
      </w:r>
      <w:r w:rsidR="00131D33" w:rsidRPr="00131D33">
        <w:rPr>
          <w:rFonts w:hint="cs"/>
          <w:rtl/>
        </w:rPr>
        <w:t>إِذَا</w:t>
      </w:r>
      <w:r w:rsidR="00131D33" w:rsidRPr="00131D33">
        <w:rPr>
          <w:rtl/>
        </w:rPr>
        <w:t xml:space="preserve"> </w:t>
      </w:r>
      <w:r w:rsidR="00131D33" w:rsidRPr="00131D33">
        <w:rPr>
          <w:rFonts w:hint="cs"/>
          <w:rtl/>
        </w:rPr>
        <w:t>قُدِّمَ</w:t>
      </w:r>
      <w:r w:rsidR="00131D33" w:rsidRPr="00131D33">
        <w:rPr>
          <w:rtl/>
        </w:rPr>
        <w:t xml:space="preserve"> </w:t>
      </w:r>
      <w:r w:rsidR="00131D33" w:rsidRPr="00131D33">
        <w:rPr>
          <w:rFonts w:hint="cs"/>
          <w:rtl/>
        </w:rPr>
        <w:t>العَشَاءُ،</w:t>
      </w:r>
      <w:r w:rsidR="00131D33" w:rsidRPr="00131D33">
        <w:rPr>
          <w:rtl/>
        </w:rPr>
        <w:t xml:space="preserve"> </w:t>
      </w:r>
      <w:r w:rsidR="00131D33" w:rsidRPr="00131D33">
        <w:rPr>
          <w:rFonts w:hint="cs"/>
          <w:rtl/>
        </w:rPr>
        <w:t>فَابْدَءُوا</w:t>
      </w:r>
      <w:r w:rsidR="00131D33" w:rsidRPr="00131D33">
        <w:rPr>
          <w:rtl/>
        </w:rPr>
        <w:t xml:space="preserve"> </w:t>
      </w:r>
      <w:r w:rsidR="00131D33" w:rsidRPr="00131D33">
        <w:rPr>
          <w:rFonts w:hint="cs"/>
          <w:rtl/>
        </w:rPr>
        <w:t>بِهِ</w:t>
      </w:r>
      <w:r w:rsidR="00131D33" w:rsidRPr="00131D33">
        <w:rPr>
          <w:rtl/>
        </w:rPr>
        <w:t xml:space="preserve"> </w:t>
      </w:r>
      <w:r w:rsidR="00131D33" w:rsidRPr="00131D33">
        <w:rPr>
          <w:rFonts w:hint="cs"/>
          <w:rtl/>
        </w:rPr>
        <w:t>قَبْلَ</w:t>
      </w:r>
      <w:r w:rsidR="00131D33" w:rsidRPr="00131D33">
        <w:rPr>
          <w:rtl/>
        </w:rPr>
        <w:t xml:space="preserve"> </w:t>
      </w:r>
      <w:r w:rsidR="00131D33" w:rsidRPr="00131D33">
        <w:rPr>
          <w:rFonts w:hint="cs"/>
          <w:rtl/>
        </w:rPr>
        <w:t>أَنْ</w:t>
      </w:r>
      <w:r w:rsidR="00131D33" w:rsidRPr="00131D33">
        <w:rPr>
          <w:rtl/>
        </w:rPr>
        <w:t xml:space="preserve"> </w:t>
      </w:r>
      <w:r w:rsidR="00131D33" w:rsidRPr="00131D33">
        <w:rPr>
          <w:rFonts w:hint="cs"/>
          <w:rtl/>
        </w:rPr>
        <w:t>تُصَلُّوا</w:t>
      </w:r>
      <w:r w:rsidR="00131D33" w:rsidRPr="00131D33">
        <w:rPr>
          <w:rtl/>
        </w:rPr>
        <w:t xml:space="preserve"> </w:t>
      </w:r>
      <w:r w:rsidR="00131D33" w:rsidRPr="00131D33">
        <w:rPr>
          <w:rFonts w:hint="cs"/>
          <w:rtl/>
        </w:rPr>
        <w:t>صَلاَةَ</w:t>
      </w:r>
      <w:r w:rsidR="00131D33" w:rsidRPr="00131D33">
        <w:rPr>
          <w:rtl/>
        </w:rPr>
        <w:t xml:space="preserve"> </w:t>
      </w:r>
      <w:r w:rsidR="00131D33" w:rsidRPr="00131D33">
        <w:rPr>
          <w:rFonts w:hint="cs"/>
          <w:rtl/>
        </w:rPr>
        <w:t>المَغْرِبِ،</w:t>
      </w:r>
      <w:r w:rsidR="00131D33" w:rsidRPr="00131D33">
        <w:rPr>
          <w:rtl/>
        </w:rPr>
        <w:t xml:space="preserve"> </w:t>
      </w:r>
      <w:r w:rsidR="00131D33" w:rsidRPr="00131D33">
        <w:rPr>
          <w:rFonts w:hint="cs"/>
          <w:rtl/>
        </w:rPr>
        <w:t>وَلاَ</w:t>
      </w:r>
      <w:r w:rsidR="00131D33" w:rsidRPr="00131D33">
        <w:rPr>
          <w:rtl/>
        </w:rPr>
        <w:t xml:space="preserve"> </w:t>
      </w:r>
      <w:r w:rsidR="00131D33" w:rsidRPr="00131D33">
        <w:rPr>
          <w:rFonts w:hint="cs"/>
          <w:rtl/>
        </w:rPr>
        <w:t>تَعْجَلُوا</w:t>
      </w:r>
      <w:r w:rsidR="00131D33" w:rsidRPr="00131D33">
        <w:rPr>
          <w:rtl/>
        </w:rPr>
        <w:t xml:space="preserve"> </w:t>
      </w:r>
      <w:r w:rsidR="00131D33" w:rsidRPr="00131D33">
        <w:rPr>
          <w:rFonts w:hint="cs"/>
          <w:rtl/>
        </w:rPr>
        <w:t>عَنْ</w:t>
      </w:r>
      <w:r w:rsidR="00131D33" w:rsidRPr="00131D33">
        <w:rPr>
          <w:rtl/>
        </w:rPr>
        <w:t xml:space="preserve"> </w:t>
      </w:r>
      <w:r w:rsidR="00131D33" w:rsidRPr="00131D33">
        <w:rPr>
          <w:rFonts w:hint="cs"/>
          <w:rtl/>
        </w:rPr>
        <w:t>عَشَائِكُمْ</w:t>
      </w:r>
      <w:r w:rsidR="00131D33" w:rsidRPr="00131D33">
        <w:rPr>
          <w:rFonts w:hint="eastAsia"/>
          <w:rtl/>
        </w:rPr>
        <w:t>»</w:t>
      </w:r>
      <w:r w:rsidR="00131D33" w:rsidRPr="00131D33">
        <w:rPr>
          <w:rFonts w:hint="cs"/>
          <w:rtl/>
        </w:rPr>
        <w:t xml:space="preserve"> </w:t>
      </w:r>
      <w:r w:rsidRPr="00131D33">
        <w:rPr>
          <w:rFonts w:hint="cs"/>
          <w:rtl/>
        </w:rPr>
        <w:t>[</w:t>
      </w:r>
      <w:r w:rsidR="001F3B09" w:rsidRPr="00131D33">
        <w:rPr>
          <w:rFonts w:hint="cs"/>
          <w:rtl/>
        </w:rPr>
        <w:t>رواه البخاری: 672</w:t>
      </w:r>
      <w:r w:rsidRPr="00131D33">
        <w:rPr>
          <w:rFonts w:hint="cs"/>
          <w:rtl/>
        </w:rPr>
        <w:t>].</w:t>
      </w:r>
    </w:p>
    <w:p w:rsidR="001F3B09" w:rsidRDefault="001F3B09" w:rsidP="00C108EC">
      <w:pPr>
        <w:pStyle w:val="0-"/>
        <w:rPr>
          <w:rtl/>
          <w:lang w:bidi="fa-IR"/>
        </w:rPr>
      </w:pPr>
      <w:r>
        <w:rPr>
          <w:rFonts w:hint="cs"/>
          <w:rtl/>
          <w:lang w:bidi="fa-IR"/>
        </w:rPr>
        <w:t xml:space="preserve">403- </w:t>
      </w:r>
      <w:r w:rsidR="00131D33">
        <w:rPr>
          <w:rFonts w:hint="cs"/>
          <w:rtl/>
          <w:lang w:bidi="fa-IR"/>
        </w:rPr>
        <w:t>و از انس</w:t>
      </w:r>
      <w:r w:rsidR="00131D33">
        <w:rPr>
          <w:rFonts w:cs="CTraditional Arabic" w:hint="cs"/>
          <w:rtl/>
          <w:lang w:bidi="fa-IR"/>
        </w:rPr>
        <w:t>س</w:t>
      </w:r>
      <w:r w:rsidR="00131D33">
        <w:rPr>
          <w:rFonts w:hint="cs"/>
          <w:rtl/>
          <w:lang w:bidi="fa-IR"/>
        </w:rPr>
        <w:t xml:space="preserve"> روایت است که پیامبر خدا </w:t>
      </w:r>
      <w:r w:rsidR="00131D33">
        <w:rPr>
          <w:rFonts w:cs="CTraditional Arabic" w:hint="cs"/>
          <w:rtl/>
          <w:lang w:bidi="fa-IR"/>
        </w:rPr>
        <w:t>ج</w:t>
      </w:r>
      <w:r w:rsidR="00131D33">
        <w:rPr>
          <w:rFonts w:hint="cs"/>
          <w:rtl/>
          <w:lang w:bidi="fa-IR"/>
        </w:rPr>
        <w:t xml:space="preserve"> فرمودند: «وقتی که طعام شام شما حاضر شد، پیش از اینکه نماز شام را بخوانید، طعام خود را صرف نمایید، و به ترک طعام، به ادای نماز شتاب نکنید»</w:t>
      </w:r>
      <w:r w:rsidR="00131D33" w:rsidRPr="00131D33">
        <w:rPr>
          <w:rFonts w:hint="cs"/>
          <w:vertAlign w:val="superscript"/>
          <w:rtl/>
          <w:lang w:bidi="fa-IR"/>
        </w:rPr>
        <w:t>(</w:t>
      </w:r>
      <w:r w:rsidR="00131D33" w:rsidRPr="005A62CD">
        <w:rPr>
          <w:rStyle w:val="FootnoteReference"/>
          <w:rtl/>
          <w:lang w:bidi="fa-IR"/>
        </w:rPr>
        <w:footnoteReference w:id="93"/>
      </w:r>
      <w:r w:rsidR="00131D33" w:rsidRPr="00131D33">
        <w:rPr>
          <w:rFonts w:hint="cs"/>
          <w:vertAlign w:val="superscript"/>
          <w:rtl/>
          <w:lang w:bidi="fa-IR"/>
        </w:rPr>
        <w:t>)</w:t>
      </w:r>
      <w:r w:rsidR="00131D33">
        <w:rPr>
          <w:rFonts w:hint="cs"/>
          <w:rtl/>
          <w:lang w:bidi="fa-IR"/>
        </w:rPr>
        <w:t>.</w:t>
      </w:r>
    </w:p>
    <w:p w:rsidR="00E12E48" w:rsidRPr="00297DB3" w:rsidRDefault="00E12E48" w:rsidP="00297DB3">
      <w:pPr>
        <w:pStyle w:val="2-0"/>
        <w:rPr>
          <w:rtl/>
        </w:rPr>
      </w:pPr>
      <w:r w:rsidRPr="006F238E">
        <w:rPr>
          <w:rFonts w:hint="cs"/>
          <w:rtl/>
          <w:lang w:bidi="ar-SA"/>
        </w:rPr>
        <w:t>30</w:t>
      </w:r>
      <w:r w:rsidRPr="00297DB3">
        <w:rPr>
          <w:rFonts w:hint="cs"/>
          <w:rtl/>
        </w:rPr>
        <w:t>- باب: مَنْ كَانَ فِي حَاجَةِ أَهْلِهِ فَأقِيمَتِ الصَّلاَةُ فَخَرَجَ</w:t>
      </w:r>
    </w:p>
    <w:p w:rsidR="00E12E48" w:rsidRPr="00297DB3" w:rsidRDefault="00E12E48" w:rsidP="00297DB3">
      <w:pPr>
        <w:pStyle w:val="4-"/>
        <w:rPr>
          <w:rtl/>
        </w:rPr>
      </w:pPr>
      <w:bookmarkStart w:id="62" w:name="_Toc432244053"/>
      <w:r w:rsidRPr="00297DB3">
        <w:rPr>
          <w:rFonts w:hint="cs"/>
          <w:rtl/>
        </w:rPr>
        <w:t>باب [30]: کسی که در خدمت خانوده‌اش بوده و در وقت اقامت گفتن به نماز رفته است</w:t>
      </w:r>
      <w:bookmarkEnd w:id="62"/>
    </w:p>
    <w:p w:rsidR="00E12E48" w:rsidRPr="00297DB3" w:rsidRDefault="00E12E48" w:rsidP="00297DB3">
      <w:pPr>
        <w:pStyle w:val="5-"/>
        <w:rPr>
          <w:rtl/>
        </w:rPr>
      </w:pPr>
      <w:r>
        <w:rPr>
          <w:rFonts w:hint="cs"/>
          <w:rtl/>
          <w:lang w:bidi="fa-IR"/>
        </w:rPr>
        <w:t>404</w:t>
      </w:r>
      <w:r w:rsidRPr="00297DB3">
        <w:rPr>
          <w:rFonts w:hint="cs"/>
          <w:rtl/>
        </w:rPr>
        <w:t xml:space="preserve">- </w:t>
      </w:r>
      <w:r w:rsidR="00297DB3" w:rsidRPr="00297DB3">
        <w:rPr>
          <w:rFonts w:hint="cs"/>
          <w:rtl/>
        </w:rPr>
        <w:t>عَنْ عَائِشَةَ رَضِيِ اللهُ عَنْهُا أَنَّهَا سئلت عن النَّبِيُّ</w:t>
      </w:r>
      <w:r w:rsidR="00297DB3" w:rsidRPr="00297DB3">
        <w:rPr>
          <w:rtl/>
        </w:rPr>
        <w:t xml:space="preserve"> </w:t>
      </w:r>
      <w:r w:rsidR="00297DB3" w:rsidRPr="00297DB3">
        <w:rPr>
          <w:rFonts w:hint="cs"/>
          <w:rtl/>
        </w:rPr>
        <w:t>صَلَّى</w:t>
      </w:r>
      <w:r w:rsidR="00297DB3" w:rsidRPr="00297DB3">
        <w:rPr>
          <w:rtl/>
        </w:rPr>
        <w:t xml:space="preserve"> </w:t>
      </w:r>
      <w:r w:rsidR="00297DB3" w:rsidRPr="00297DB3">
        <w:rPr>
          <w:rFonts w:hint="cs"/>
          <w:rtl/>
        </w:rPr>
        <w:t>اللهُ</w:t>
      </w:r>
      <w:r w:rsidR="00297DB3" w:rsidRPr="00297DB3">
        <w:rPr>
          <w:rtl/>
        </w:rPr>
        <w:t xml:space="preserve"> </w:t>
      </w:r>
      <w:r w:rsidR="00297DB3" w:rsidRPr="00297DB3">
        <w:rPr>
          <w:rFonts w:hint="cs"/>
          <w:rtl/>
        </w:rPr>
        <w:t>عَلَيْهِ</w:t>
      </w:r>
      <w:r w:rsidR="00297DB3" w:rsidRPr="00297DB3">
        <w:rPr>
          <w:rtl/>
        </w:rPr>
        <w:t xml:space="preserve"> </w:t>
      </w:r>
      <w:r w:rsidR="00297DB3" w:rsidRPr="00297DB3">
        <w:rPr>
          <w:rFonts w:hint="cs"/>
          <w:rtl/>
        </w:rPr>
        <w:t>وَسَلَّمَ:</w:t>
      </w:r>
      <w:r w:rsidR="00297DB3" w:rsidRPr="00297DB3">
        <w:rPr>
          <w:rtl/>
        </w:rPr>
        <w:t xml:space="preserve"> </w:t>
      </w:r>
      <w:r w:rsidR="00297DB3" w:rsidRPr="00297DB3">
        <w:rPr>
          <w:rFonts w:hint="cs"/>
          <w:rtl/>
        </w:rPr>
        <w:t>مَا</w:t>
      </w:r>
      <w:r w:rsidR="00297DB3" w:rsidRPr="00297DB3">
        <w:rPr>
          <w:rtl/>
        </w:rPr>
        <w:t xml:space="preserve"> </w:t>
      </w:r>
      <w:r w:rsidR="00297DB3" w:rsidRPr="00297DB3">
        <w:rPr>
          <w:rFonts w:hint="cs"/>
          <w:rtl/>
        </w:rPr>
        <w:t>كَانَ</w:t>
      </w:r>
      <w:r w:rsidR="00297DB3" w:rsidRPr="00297DB3">
        <w:rPr>
          <w:rtl/>
        </w:rPr>
        <w:t xml:space="preserve"> </w:t>
      </w:r>
      <w:r w:rsidR="00297DB3" w:rsidRPr="00297DB3">
        <w:rPr>
          <w:rFonts w:hint="cs"/>
          <w:rtl/>
        </w:rPr>
        <w:t>يَصْنَعُ</w:t>
      </w:r>
      <w:r w:rsidR="00297DB3" w:rsidRPr="00297DB3">
        <w:rPr>
          <w:rtl/>
        </w:rPr>
        <w:t xml:space="preserve"> </w:t>
      </w:r>
      <w:r w:rsidR="00297DB3" w:rsidRPr="00297DB3">
        <w:rPr>
          <w:rFonts w:hint="cs"/>
          <w:rtl/>
        </w:rPr>
        <w:t>فِي</w:t>
      </w:r>
      <w:r w:rsidR="00297DB3" w:rsidRPr="00297DB3">
        <w:rPr>
          <w:rtl/>
        </w:rPr>
        <w:t xml:space="preserve"> </w:t>
      </w:r>
      <w:r w:rsidR="00297DB3" w:rsidRPr="00297DB3">
        <w:rPr>
          <w:rFonts w:hint="cs"/>
          <w:rtl/>
        </w:rPr>
        <w:t>بَيْتِهِ؟</w:t>
      </w:r>
      <w:r w:rsidR="00297DB3" w:rsidRPr="00297DB3">
        <w:rPr>
          <w:rtl/>
        </w:rPr>
        <w:t xml:space="preserve"> </w:t>
      </w:r>
      <w:r w:rsidR="00297DB3" w:rsidRPr="00297DB3">
        <w:rPr>
          <w:rFonts w:hint="cs"/>
          <w:rtl/>
        </w:rPr>
        <w:t>قَالَتْ</w:t>
      </w:r>
      <w:r w:rsidR="00297DB3" w:rsidRPr="00297DB3">
        <w:rPr>
          <w:rtl/>
        </w:rPr>
        <w:t xml:space="preserve">: </w:t>
      </w:r>
      <w:r w:rsidR="00297DB3" w:rsidRPr="00297DB3">
        <w:rPr>
          <w:rFonts w:hint="eastAsia"/>
          <w:rtl/>
        </w:rPr>
        <w:t>«</w:t>
      </w:r>
      <w:r w:rsidR="00297DB3" w:rsidRPr="00297DB3">
        <w:rPr>
          <w:rFonts w:hint="cs"/>
          <w:rtl/>
        </w:rPr>
        <w:t>كَانَ</w:t>
      </w:r>
      <w:r w:rsidR="00297DB3" w:rsidRPr="00297DB3">
        <w:rPr>
          <w:rtl/>
        </w:rPr>
        <w:t xml:space="preserve"> </w:t>
      </w:r>
      <w:r w:rsidR="00297DB3" w:rsidRPr="00297DB3">
        <w:rPr>
          <w:rFonts w:hint="cs"/>
          <w:rtl/>
        </w:rPr>
        <w:t>يَكُونُ</w:t>
      </w:r>
      <w:r w:rsidR="00297DB3" w:rsidRPr="00297DB3">
        <w:rPr>
          <w:rtl/>
        </w:rPr>
        <w:t xml:space="preserve"> </w:t>
      </w:r>
      <w:r w:rsidR="00297DB3" w:rsidRPr="00297DB3">
        <w:rPr>
          <w:rFonts w:hint="cs"/>
          <w:rtl/>
        </w:rPr>
        <w:t>فِي</w:t>
      </w:r>
      <w:r w:rsidR="00297DB3" w:rsidRPr="00297DB3">
        <w:rPr>
          <w:rtl/>
        </w:rPr>
        <w:t xml:space="preserve"> </w:t>
      </w:r>
      <w:r w:rsidR="00297DB3" w:rsidRPr="00297DB3">
        <w:rPr>
          <w:rFonts w:hint="cs"/>
          <w:rtl/>
        </w:rPr>
        <w:t>مِهْنَةِ</w:t>
      </w:r>
      <w:r w:rsidR="00297DB3" w:rsidRPr="00297DB3">
        <w:rPr>
          <w:rtl/>
        </w:rPr>
        <w:t xml:space="preserve"> </w:t>
      </w:r>
      <w:r w:rsidR="00297DB3" w:rsidRPr="00297DB3">
        <w:rPr>
          <w:rFonts w:hint="cs"/>
          <w:rtl/>
        </w:rPr>
        <w:t>أَهْلِهِ</w:t>
      </w:r>
      <w:r w:rsidR="00297DB3" w:rsidRPr="00297DB3">
        <w:rPr>
          <w:rtl/>
        </w:rPr>
        <w:t xml:space="preserve"> - </w:t>
      </w:r>
      <w:r w:rsidR="00297DB3" w:rsidRPr="00297DB3">
        <w:rPr>
          <w:rFonts w:hint="cs"/>
          <w:rtl/>
        </w:rPr>
        <w:t>تَعْنِي</w:t>
      </w:r>
      <w:r w:rsidR="00297DB3" w:rsidRPr="00297DB3">
        <w:rPr>
          <w:rtl/>
        </w:rPr>
        <w:t xml:space="preserve"> </w:t>
      </w:r>
      <w:r w:rsidR="00297DB3" w:rsidRPr="00297DB3">
        <w:rPr>
          <w:rFonts w:hint="cs"/>
          <w:rtl/>
        </w:rPr>
        <w:t>خِدْمَةَ</w:t>
      </w:r>
      <w:r w:rsidR="00297DB3" w:rsidRPr="00297DB3">
        <w:rPr>
          <w:rtl/>
        </w:rPr>
        <w:t xml:space="preserve"> </w:t>
      </w:r>
      <w:r w:rsidR="00297DB3" w:rsidRPr="00297DB3">
        <w:rPr>
          <w:rFonts w:hint="cs"/>
          <w:rtl/>
        </w:rPr>
        <w:t>أَهْلِهِ</w:t>
      </w:r>
      <w:r w:rsidR="00297DB3" w:rsidRPr="00297DB3">
        <w:rPr>
          <w:rtl/>
        </w:rPr>
        <w:t xml:space="preserve"> - </w:t>
      </w:r>
      <w:r w:rsidR="00297DB3" w:rsidRPr="00297DB3">
        <w:rPr>
          <w:rFonts w:hint="cs"/>
          <w:rtl/>
        </w:rPr>
        <w:t>فَإِذَا</w:t>
      </w:r>
      <w:r w:rsidR="00297DB3" w:rsidRPr="00297DB3">
        <w:rPr>
          <w:rtl/>
        </w:rPr>
        <w:t xml:space="preserve"> </w:t>
      </w:r>
      <w:r w:rsidR="00297DB3" w:rsidRPr="00297DB3">
        <w:rPr>
          <w:rFonts w:hint="cs"/>
          <w:rtl/>
        </w:rPr>
        <w:t>حَضَرَتِ</w:t>
      </w:r>
      <w:r w:rsidR="00297DB3" w:rsidRPr="00297DB3">
        <w:rPr>
          <w:rtl/>
        </w:rPr>
        <w:t xml:space="preserve"> </w:t>
      </w:r>
      <w:r w:rsidR="00297DB3" w:rsidRPr="00297DB3">
        <w:rPr>
          <w:rFonts w:hint="cs"/>
          <w:rtl/>
        </w:rPr>
        <w:t>الصَّلاَةُ</w:t>
      </w:r>
      <w:r w:rsidR="00297DB3" w:rsidRPr="00297DB3">
        <w:rPr>
          <w:rtl/>
        </w:rPr>
        <w:t xml:space="preserve"> </w:t>
      </w:r>
      <w:r w:rsidR="00297DB3" w:rsidRPr="00297DB3">
        <w:rPr>
          <w:rFonts w:hint="cs"/>
          <w:rtl/>
        </w:rPr>
        <w:t>خَرَجَ</w:t>
      </w:r>
      <w:r w:rsidR="00297DB3" w:rsidRPr="00297DB3">
        <w:rPr>
          <w:rtl/>
        </w:rPr>
        <w:t xml:space="preserve"> </w:t>
      </w:r>
      <w:r w:rsidR="00297DB3" w:rsidRPr="00297DB3">
        <w:rPr>
          <w:rFonts w:hint="cs"/>
          <w:rtl/>
        </w:rPr>
        <w:t>إِلَى</w:t>
      </w:r>
      <w:r w:rsidR="00297DB3" w:rsidRPr="00297DB3">
        <w:rPr>
          <w:rtl/>
        </w:rPr>
        <w:t xml:space="preserve"> </w:t>
      </w:r>
      <w:r w:rsidR="00297DB3" w:rsidRPr="00297DB3">
        <w:rPr>
          <w:rFonts w:hint="cs"/>
          <w:rtl/>
        </w:rPr>
        <w:t>الصَّلاَةِ</w:t>
      </w:r>
      <w:r w:rsidR="00297DB3" w:rsidRPr="00297DB3">
        <w:rPr>
          <w:rFonts w:hint="eastAsia"/>
          <w:rtl/>
        </w:rPr>
        <w:t>»</w:t>
      </w:r>
      <w:r w:rsidR="00297DB3" w:rsidRPr="00297DB3">
        <w:rPr>
          <w:rFonts w:hint="cs"/>
          <w:rtl/>
        </w:rPr>
        <w:t xml:space="preserve"> </w:t>
      </w:r>
      <w:r w:rsidRPr="00297DB3">
        <w:rPr>
          <w:rFonts w:hint="cs"/>
          <w:rtl/>
        </w:rPr>
        <w:t>[</w:t>
      </w:r>
      <w:r w:rsidR="00297DB3" w:rsidRPr="00205A73">
        <w:rPr>
          <w:rFonts w:hint="cs"/>
          <w:rtl/>
        </w:rPr>
        <w:t>رواه</w:t>
      </w:r>
      <w:r w:rsidR="00297DB3" w:rsidRPr="00297DB3">
        <w:rPr>
          <w:rFonts w:hint="cs"/>
          <w:rtl/>
        </w:rPr>
        <w:t xml:space="preserve"> البخاری: 676</w:t>
      </w:r>
      <w:r w:rsidRPr="00297DB3">
        <w:rPr>
          <w:rFonts w:hint="cs"/>
          <w:rtl/>
        </w:rPr>
        <w:t>].</w:t>
      </w:r>
    </w:p>
    <w:p w:rsidR="00E12E48" w:rsidRDefault="00297DB3" w:rsidP="00C108EC">
      <w:pPr>
        <w:pStyle w:val="0-"/>
        <w:rPr>
          <w:rtl/>
          <w:lang w:bidi="fa-IR"/>
        </w:rPr>
      </w:pPr>
      <w:r>
        <w:rPr>
          <w:rFonts w:hint="cs"/>
          <w:rtl/>
          <w:lang w:bidi="fa-IR"/>
        </w:rPr>
        <w:t>404- کسی از عائشه</w:t>
      </w:r>
      <w:r>
        <w:rPr>
          <w:rFonts w:cs="CTraditional Arabic" w:hint="cs"/>
          <w:rtl/>
          <w:lang w:bidi="fa-IR"/>
        </w:rPr>
        <w:t>ل</w:t>
      </w:r>
      <w:r>
        <w:rPr>
          <w:rFonts w:hint="cs"/>
          <w:rtl/>
          <w:lang w:bidi="fa-IR"/>
        </w:rPr>
        <w:t xml:space="preserve"> پرسید: پیامبر خدا </w:t>
      </w:r>
      <w:r>
        <w:rPr>
          <w:rFonts w:cs="CTraditional Arabic" w:hint="cs"/>
          <w:rtl/>
          <w:lang w:bidi="fa-IR"/>
        </w:rPr>
        <w:t>ج</w:t>
      </w:r>
      <w:r>
        <w:rPr>
          <w:rFonts w:hint="cs"/>
          <w:rtl/>
          <w:lang w:bidi="fa-IR"/>
        </w:rPr>
        <w:t xml:space="preserve"> در خانه خود چه می‌کردند؟</w:t>
      </w:r>
    </w:p>
    <w:p w:rsidR="00297DB3" w:rsidRDefault="00297DB3" w:rsidP="00297DB3">
      <w:pPr>
        <w:pStyle w:val="0-"/>
        <w:rPr>
          <w:rtl/>
          <w:lang w:bidi="fa-IR"/>
        </w:rPr>
      </w:pPr>
      <w:r>
        <w:rPr>
          <w:rFonts w:hint="cs"/>
          <w:rtl/>
          <w:lang w:bidi="fa-IR"/>
        </w:rPr>
        <w:t>گفت: در خدمت خانواده خود بودند، و چون اقامت گفته می‌شد، به طرف نماز می‌رفتند</w:t>
      </w:r>
      <w:r w:rsidRPr="00297DB3">
        <w:rPr>
          <w:rFonts w:hint="cs"/>
          <w:vertAlign w:val="superscript"/>
          <w:rtl/>
          <w:lang w:bidi="fa-IR"/>
        </w:rPr>
        <w:t>(</w:t>
      </w:r>
      <w:r w:rsidRPr="005A62CD">
        <w:rPr>
          <w:rStyle w:val="FootnoteReference"/>
          <w:rtl/>
          <w:lang w:bidi="fa-IR"/>
        </w:rPr>
        <w:footnoteReference w:id="94"/>
      </w:r>
      <w:r w:rsidRPr="00297DB3">
        <w:rPr>
          <w:rFonts w:hint="cs"/>
          <w:vertAlign w:val="superscript"/>
          <w:rtl/>
          <w:lang w:bidi="fa-IR"/>
        </w:rPr>
        <w:t>)</w:t>
      </w:r>
      <w:r>
        <w:rPr>
          <w:rFonts w:hint="cs"/>
          <w:rtl/>
          <w:lang w:bidi="fa-IR"/>
        </w:rPr>
        <w:t>.</w:t>
      </w:r>
    </w:p>
    <w:p w:rsidR="00205A73" w:rsidRPr="00225ADF" w:rsidRDefault="0023128E" w:rsidP="007A7672">
      <w:pPr>
        <w:pStyle w:val="2-0"/>
        <w:rPr>
          <w:rtl/>
        </w:rPr>
      </w:pPr>
      <w:r w:rsidRPr="006F238E">
        <w:rPr>
          <w:rFonts w:hint="cs"/>
          <w:rtl/>
          <w:lang w:bidi="ar-SA"/>
        </w:rPr>
        <w:t>31</w:t>
      </w:r>
      <w:r>
        <w:rPr>
          <w:rFonts w:hint="cs"/>
          <w:rtl/>
        </w:rPr>
        <w:t>- باب: مَنْ صَلَّى</w:t>
      </w:r>
      <w:r w:rsidR="00205A73" w:rsidRPr="00225ADF">
        <w:rPr>
          <w:rFonts w:hint="cs"/>
          <w:rtl/>
        </w:rPr>
        <w:t xml:space="preserve"> </w:t>
      </w:r>
      <w:r w:rsidR="00630A3D">
        <w:rPr>
          <w:rFonts w:hint="cs"/>
          <w:rtl/>
        </w:rPr>
        <w:t>بِالنَّاسِ ويُرِيدُ أَنْ يُعَلِّمَهُمُ صَلاَةَ النَّبِيِّ</w:t>
      </w:r>
      <w:r w:rsidR="00205A73" w:rsidRPr="00225ADF">
        <w:rPr>
          <w:rFonts w:hint="cs"/>
          <w:rtl/>
        </w:rPr>
        <w:t xml:space="preserve"> </w:t>
      </w:r>
      <w:r w:rsidR="007A7672" w:rsidRPr="0023128E">
        <w:rPr>
          <w:rFonts w:cs="CTraditional Arabic" w:hint="cs"/>
          <w:b/>
          <w:bCs w:val="0"/>
          <w:rtl/>
        </w:rPr>
        <w:t>ج</w:t>
      </w:r>
      <w:r w:rsidR="00205A73" w:rsidRPr="00225ADF">
        <w:rPr>
          <w:rFonts w:hint="cs"/>
          <w:rtl/>
        </w:rPr>
        <w:t xml:space="preserve"> وَسُنَّتَهُ</w:t>
      </w:r>
    </w:p>
    <w:p w:rsidR="00205A73" w:rsidRDefault="00205A73" w:rsidP="00225ADF">
      <w:pPr>
        <w:pStyle w:val="4-"/>
        <w:rPr>
          <w:rtl/>
          <w:lang w:bidi="fa-IR"/>
        </w:rPr>
      </w:pPr>
      <w:bookmarkStart w:id="63" w:name="_Toc432244054"/>
      <w:r>
        <w:rPr>
          <w:rFonts w:hint="cs"/>
          <w:rtl/>
          <w:lang w:bidi="fa-IR"/>
        </w:rPr>
        <w:t xml:space="preserve">باب [31]: کسی که برای مردم امامت داده، و مقصدش تعلیم نماز، و سنت پیامبر خدا </w:t>
      </w:r>
      <w:r w:rsidRPr="0023128E">
        <w:rPr>
          <w:rFonts w:cs="CTraditional Arabic" w:hint="cs"/>
          <w:b/>
          <w:bCs w:val="0"/>
          <w:rtl/>
          <w:lang w:bidi="fa-IR"/>
        </w:rPr>
        <w:t>ج</w:t>
      </w:r>
      <w:r>
        <w:rPr>
          <w:rFonts w:hint="cs"/>
          <w:rtl/>
          <w:lang w:bidi="fa-IR"/>
        </w:rPr>
        <w:t xml:space="preserve"> بوده باشد</w:t>
      </w:r>
      <w:bookmarkEnd w:id="63"/>
    </w:p>
    <w:p w:rsidR="00205A73" w:rsidRPr="00225ADF" w:rsidRDefault="00965106" w:rsidP="00225ADF">
      <w:pPr>
        <w:pStyle w:val="5-"/>
        <w:rPr>
          <w:rtl/>
        </w:rPr>
      </w:pPr>
      <w:r w:rsidRPr="00225ADF">
        <w:rPr>
          <w:rFonts w:hint="cs"/>
          <w:rtl/>
        </w:rPr>
        <w:t xml:space="preserve">405- </w:t>
      </w:r>
      <w:r w:rsidR="00CC6E28">
        <w:rPr>
          <w:rFonts w:hint="cs"/>
          <w:rtl/>
        </w:rPr>
        <w:t>عَنْ مَالِكِ</w:t>
      </w:r>
      <w:r w:rsidR="00225ADF" w:rsidRPr="00225ADF">
        <w:rPr>
          <w:rtl/>
        </w:rPr>
        <w:t xml:space="preserve"> </w:t>
      </w:r>
      <w:r w:rsidR="00CC6E28">
        <w:rPr>
          <w:rFonts w:hint="cs"/>
          <w:rtl/>
        </w:rPr>
        <w:t>بْنِ</w:t>
      </w:r>
      <w:r w:rsidR="00225ADF" w:rsidRPr="00225ADF">
        <w:rPr>
          <w:rtl/>
        </w:rPr>
        <w:t xml:space="preserve"> </w:t>
      </w:r>
      <w:r w:rsidR="00225ADF" w:rsidRPr="00225ADF">
        <w:rPr>
          <w:rFonts w:hint="cs"/>
          <w:rtl/>
        </w:rPr>
        <w:t>ا</w:t>
      </w:r>
      <w:r w:rsidR="00CC6E28">
        <w:rPr>
          <w:rFonts w:hint="cs"/>
          <w:rtl/>
        </w:rPr>
        <w:t>لحُوَيْرِثِ رَضِيِ اللهُ عَنْهُ</w:t>
      </w:r>
      <w:r w:rsidR="00225ADF" w:rsidRPr="00225ADF">
        <w:rPr>
          <w:rFonts w:hint="cs"/>
          <w:rtl/>
        </w:rPr>
        <w:t xml:space="preserve"> قَالَ</w:t>
      </w:r>
      <w:r w:rsidR="00225ADF" w:rsidRPr="00225ADF">
        <w:rPr>
          <w:rtl/>
        </w:rPr>
        <w:t xml:space="preserve">: </w:t>
      </w:r>
      <w:r w:rsidR="00225ADF" w:rsidRPr="00225ADF">
        <w:rPr>
          <w:rFonts w:hint="cs"/>
          <w:rtl/>
        </w:rPr>
        <w:t>إِنِّي</w:t>
      </w:r>
      <w:r w:rsidR="00225ADF" w:rsidRPr="00225ADF">
        <w:rPr>
          <w:rtl/>
        </w:rPr>
        <w:t xml:space="preserve"> </w:t>
      </w:r>
      <w:r w:rsidR="00225ADF" w:rsidRPr="00225ADF">
        <w:rPr>
          <w:rFonts w:hint="cs"/>
          <w:rtl/>
        </w:rPr>
        <w:t>لَأُصَلِّي</w:t>
      </w:r>
      <w:r w:rsidR="00225ADF" w:rsidRPr="00225ADF">
        <w:rPr>
          <w:rtl/>
        </w:rPr>
        <w:t xml:space="preserve"> </w:t>
      </w:r>
      <w:r w:rsidR="00225ADF" w:rsidRPr="00225ADF">
        <w:rPr>
          <w:rFonts w:hint="cs"/>
          <w:rtl/>
        </w:rPr>
        <w:t>بِكُمْ</w:t>
      </w:r>
      <w:r w:rsidR="00225ADF" w:rsidRPr="00225ADF">
        <w:rPr>
          <w:rtl/>
        </w:rPr>
        <w:t xml:space="preserve"> </w:t>
      </w:r>
      <w:r w:rsidR="00225ADF" w:rsidRPr="00225ADF">
        <w:rPr>
          <w:rFonts w:hint="cs"/>
          <w:rtl/>
        </w:rPr>
        <w:t>وَمَا</w:t>
      </w:r>
      <w:r w:rsidR="00225ADF" w:rsidRPr="00225ADF">
        <w:rPr>
          <w:rtl/>
        </w:rPr>
        <w:t xml:space="preserve"> </w:t>
      </w:r>
      <w:r w:rsidR="00225ADF" w:rsidRPr="00225ADF">
        <w:rPr>
          <w:rFonts w:hint="cs"/>
          <w:rtl/>
        </w:rPr>
        <w:t>أُرِيدُ</w:t>
      </w:r>
      <w:r w:rsidR="00225ADF" w:rsidRPr="00225ADF">
        <w:rPr>
          <w:rtl/>
        </w:rPr>
        <w:t xml:space="preserve"> </w:t>
      </w:r>
      <w:r w:rsidR="00225ADF" w:rsidRPr="00225ADF">
        <w:rPr>
          <w:rFonts w:hint="cs"/>
          <w:rtl/>
        </w:rPr>
        <w:t>الصَّلاَةَ،</w:t>
      </w:r>
      <w:r w:rsidR="00225ADF" w:rsidRPr="00225ADF">
        <w:rPr>
          <w:rtl/>
        </w:rPr>
        <w:t xml:space="preserve"> </w:t>
      </w:r>
      <w:r w:rsidR="00225ADF" w:rsidRPr="00225ADF">
        <w:rPr>
          <w:rFonts w:hint="cs"/>
          <w:rtl/>
        </w:rPr>
        <w:t>أُصَلِّي</w:t>
      </w:r>
      <w:r w:rsidR="00225ADF" w:rsidRPr="00225ADF">
        <w:rPr>
          <w:rtl/>
        </w:rPr>
        <w:t xml:space="preserve"> </w:t>
      </w:r>
      <w:r w:rsidR="00225ADF" w:rsidRPr="00225ADF">
        <w:rPr>
          <w:rFonts w:hint="cs"/>
          <w:rtl/>
        </w:rPr>
        <w:t>كَيْفَ</w:t>
      </w:r>
      <w:r w:rsidR="00225ADF" w:rsidRPr="00225ADF">
        <w:rPr>
          <w:rtl/>
        </w:rPr>
        <w:t xml:space="preserve"> </w:t>
      </w:r>
      <w:r w:rsidR="00225ADF" w:rsidRPr="00225ADF">
        <w:rPr>
          <w:rFonts w:hint="cs"/>
          <w:rtl/>
        </w:rPr>
        <w:t>رَأَيْتُ</w:t>
      </w:r>
      <w:r w:rsidR="00225ADF" w:rsidRPr="00225ADF">
        <w:rPr>
          <w:rtl/>
        </w:rPr>
        <w:t xml:space="preserve"> </w:t>
      </w:r>
      <w:r w:rsidR="00225ADF" w:rsidRPr="00225ADF">
        <w:rPr>
          <w:rFonts w:hint="cs"/>
          <w:rtl/>
        </w:rPr>
        <w:t>النَّبِيَّ</w:t>
      </w:r>
      <w:r w:rsidR="00225ADF" w:rsidRPr="00225ADF">
        <w:rPr>
          <w:rtl/>
        </w:rPr>
        <w:t xml:space="preserve"> </w:t>
      </w:r>
      <w:r w:rsidR="00225ADF" w:rsidRPr="00225ADF">
        <w:rPr>
          <w:rFonts w:hint="cs"/>
          <w:rtl/>
        </w:rPr>
        <w:t>صَلَّى</w:t>
      </w:r>
      <w:r w:rsidR="00225ADF" w:rsidRPr="00225ADF">
        <w:rPr>
          <w:rtl/>
        </w:rPr>
        <w:t xml:space="preserve"> </w:t>
      </w:r>
      <w:r w:rsidR="00225ADF" w:rsidRPr="00225ADF">
        <w:rPr>
          <w:rFonts w:hint="cs"/>
          <w:rtl/>
        </w:rPr>
        <w:t>اللهُ</w:t>
      </w:r>
      <w:r w:rsidR="00225ADF" w:rsidRPr="00225ADF">
        <w:rPr>
          <w:rtl/>
        </w:rPr>
        <w:t xml:space="preserve"> </w:t>
      </w:r>
      <w:r w:rsidR="00225ADF" w:rsidRPr="00225ADF">
        <w:rPr>
          <w:rFonts w:hint="cs"/>
          <w:rtl/>
        </w:rPr>
        <w:t>عَلَيْهِ</w:t>
      </w:r>
      <w:r w:rsidR="00225ADF" w:rsidRPr="00225ADF">
        <w:rPr>
          <w:rtl/>
        </w:rPr>
        <w:t xml:space="preserve"> </w:t>
      </w:r>
      <w:r w:rsidR="00225ADF" w:rsidRPr="00225ADF">
        <w:rPr>
          <w:rFonts w:hint="cs"/>
          <w:rtl/>
        </w:rPr>
        <w:t>وَسَلَّمَ</w:t>
      </w:r>
      <w:r w:rsidR="00225ADF" w:rsidRPr="00225ADF">
        <w:rPr>
          <w:rtl/>
        </w:rPr>
        <w:t xml:space="preserve"> </w:t>
      </w:r>
      <w:r w:rsidR="00225ADF" w:rsidRPr="00225ADF">
        <w:rPr>
          <w:rFonts w:hint="cs"/>
          <w:rtl/>
        </w:rPr>
        <w:t xml:space="preserve">يُصَلِّي، </w:t>
      </w:r>
      <w:r w:rsidRPr="00225ADF">
        <w:rPr>
          <w:rFonts w:hint="cs"/>
          <w:rtl/>
        </w:rPr>
        <w:t>[رواه البخاری: 677].</w:t>
      </w:r>
    </w:p>
    <w:p w:rsidR="00965106" w:rsidRDefault="00965106" w:rsidP="00CC6E28">
      <w:pPr>
        <w:pStyle w:val="0-"/>
        <w:rPr>
          <w:rtl/>
          <w:lang w:bidi="fa-IR"/>
        </w:rPr>
      </w:pPr>
      <w:r>
        <w:rPr>
          <w:rFonts w:hint="cs"/>
          <w:rtl/>
          <w:lang w:bidi="fa-IR"/>
        </w:rPr>
        <w:t xml:space="preserve">405- </w:t>
      </w:r>
      <w:r w:rsidR="005E2053">
        <w:rPr>
          <w:rFonts w:hint="cs"/>
          <w:rtl/>
          <w:lang w:bidi="fa-IR"/>
        </w:rPr>
        <w:t>از مالک بن حویرث</w:t>
      </w:r>
      <w:r w:rsidR="005E2053">
        <w:rPr>
          <w:rFonts w:cs="CTraditional Arabic" w:hint="cs"/>
          <w:rtl/>
          <w:lang w:bidi="fa-IR"/>
        </w:rPr>
        <w:t>س</w:t>
      </w:r>
      <w:r w:rsidR="005E2053">
        <w:rPr>
          <w:rFonts w:hint="cs"/>
          <w:rtl/>
          <w:lang w:bidi="fa-IR"/>
        </w:rPr>
        <w:t xml:space="preserve"> روایت است که گفت:</w:t>
      </w:r>
      <w:r w:rsidR="00225ADF">
        <w:rPr>
          <w:rFonts w:hint="cs"/>
          <w:rtl/>
          <w:lang w:bidi="fa-IR"/>
        </w:rPr>
        <w:t xml:space="preserve"> برای شما نماز می‌خوانم، گرچه قصد نماز خواندن را ندارم، نماز می‌خوانم به کیفیتی که دیدم پیامبر خدا </w:t>
      </w:r>
      <w:r w:rsidR="00225ADF">
        <w:rPr>
          <w:rFonts w:cs="CTraditional Arabic" w:hint="cs"/>
          <w:rtl/>
          <w:lang w:bidi="fa-IR"/>
        </w:rPr>
        <w:t>ج</w:t>
      </w:r>
      <w:r w:rsidR="00225ADF">
        <w:rPr>
          <w:rFonts w:hint="cs"/>
          <w:rtl/>
          <w:lang w:bidi="fa-IR"/>
        </w:rPr>
        <w:t xml:space="preserve"> نماز می‌خواندند</w:t>
      </w:r>
      <w:r w:rsidR="00225ADF" w:rsidRPr="00225ADF">
        <w:rPr>
          <w:rFonts w:hint="cs"/>
          <w:vertAlign w:val="superscript"/>
          <w:rtl/>
          <w:lang w:bidi="fa-IR"/>
        </w:rPr>
        <w:t>(</w:t>
      </w:r>
      <w:r w:rsidR="00225ADF" w:rsidRPr="005A62CD">
        <w:rPr>
          <w:rStyle w:val="FootnoteReference"/>
          <w:rtl/>
          <w:lang w:bidi="fa-IR"/>
        </w:rPr>
        <w:footnoteReference w:id="95"/>
      </w:r>
      <w:r w:rsidR="00225ADF" w:rsidRPr="00225ADF">
        <w:rPr>
          <w:rFonts w:hint="cs"/>
          <w:vertAlign w:val="superscript"/>
          <w:rtl/>
          <w:lang w:bidi="fa-IR"/>
        </w:rPr>
        <w:t>)</w:t>
      </w:r>
      <w:r w:rsidR="00225ADF">
        <w:rPr>
          <w:rFonts w:hint="cs"/>
          <w:rtl/>
          <w:lang w:bidi="fa-IR"/>
        </w:rPr>
        <w:t>.</w:t>
      </w:r>
    </w:p>
    <w:p w:rsidR="006E4CDA" w:rsidRPr="000A484E" w:rsidRDefault="006E4CDA" w:rsidP="000A484E">
      <w:pPr>
        <w:pStyle w:val="2-0"/>
        <w:rPr>
          <w:rtl/>
        </w:rPr>
      </w:pPr>
      <w:r w:rsidRPr="006F238E">
        <w:rPr>
          <w:rFonts w:hint="cs"/>
          <w:rtl/>
          <w:lang w:bidi="ar-SA"/>
        </w:rPr>
        <w:t>32</w:t>
      </w:r>
      <w:r w:rsidRPr="000A484E">
        <w:rPr>
          <w:rFonts w:hint="cs"/>
          <w:rtl/>
        </w:rPr>
        <w:t>- باب: أَهْلُ الْعِلْمِ وَالْفَضْلِ أَحَقُّ بالإمَامَةِ</w:t>
      </w:r>
    </w:p>
    <w:p w:rsidR="006E4CDA" w:rsidRDefault="006E4CDA" w:rsidP="00F73EED">
      <w:pPr>
        <w:pStyle w:val="4-"/>
        <w:rPr>
          <w:rtl/>
          <w:lang w:bidi="fa-IR"/>
        </w:rPr>
      </w:pPr>
      <w:bookmarkStart w:id="64" w:name="_Toc432244055"/>
      <w:r>
        <w:rPr>
          <w:rFonts w:hint="cs"/>
          <w:rtl/>
          <w:lang w:bidi="fa-IR"/>
        </w:rPr>
        <w:t>باب [32]: اهل علم و فضل به امامت دادن مستحق</w:t>
      </w:r>
      <w:r w:rsidR="00F73EED">
        <w:rPr>
          <w:rFonts w:hint="cs"/>
          <w:rtl/>
          <w:lang w:bidi="fa-IR"/>
        </w:rPr>
        <w:t>‌</w:t>
      </w:r>
      <w:r>
        <w:rPr>
          <w:rFonts w:hint="cs"/>
          <w:rtl/>
          <w:lang w:bidi="fa-IR"/>
        </w:rPr>
        <w:t>تر</w:t>
      </w:r>
      <w:r w:rsidR="00F73EED">
        <w:rPr>
          <w:rFonts w:hint="cs"/>
          <w:rtl/>
          <w:lang w:bidi="fa-IR"/>
        </w:rPr>
        <w:t xml:space="preserve"> </w:t>
      </w:r>
      <w:r w:rsidR="00581AF9">
        <w:rPr>
          <w:rFonts w:hint="cs"/>
          <w:rtl/>
          <w:lang w:bidi="fa-IR"/>
        </w:rPr>
        <w:t>اند</w:t>
      </w:r>
      <w:bookmarkEnd w:id="64"/>
    </w:p>
    <w:p w:rsidR="006E4CDA" w:rsidRPr="00526308" w:rsidRDefault="006E4CDA" w:rsidP="00526308">
      <w:pPr>
        <w:pStyle w:val="5-"/>
        <w:rPr>
          <w:rtl/>
        </w:rPr>
      </w:pPr>
      <w:r w:rsidRPr="00526308">
        <w:rPr>
          <w:rFonts w:hint="cs"/>
          <w:rtl/>
        </w:rPr>
        <w:t xml:space="preserve">406- </w:t>
      </w:r>
      <w:r w:rsidR="000A484E" w:rsidRPr="00526308">
        <w:rPr>
          <w:rFonts w:hint="cs"/>
          <w:rtl/>
        </w:rPr>
        <w:t>عَنْ</w:t>
      </w:r>
      <w:r w:rsidR="000A484E" w:rsidRPr="00526308">
        <w:rPr>
          <w:rtl/>
        </w:rPr>
        <w:t xml:space="preserve"> </w:t>
      </w:r>
      <w:r w:rsidR="000A484E" w:rsidRPr="00526308">
        <w:rPr>
          <w:rFonts w:hint="cs"/>
          <w:rtl/>
        </w:rPr>
        <w:t>عَائِشَةَ</w:t>
      </w:r>
      <w:r w:rsidR="000A484E" w:rsidRPr="00526308">
        <w:rPr>
          <w:rtl/>
        </w:rPr>
        <w:t xml:space="preserve"> </w:t>
      </w:r>
      <w:r w:rsidR="000A484E" w:rsidRPr="00526308">
        <w:rPr>
          <w:rFonts w:hint="cs"/>
          <w:rtl/>
        </w:rPr>
        <w:t>أُمِّ</w:t>
      </w:r>
      <w:r w:rsidR="000A484E" w:rsidRPr="00526308">
        <w:rPr>
          <w:rtl/>
        </w:rPr>
        <w:t xml:space="preserve"> </w:t>
      </w:r>
      <w:r w:rsidR="000A484E" w:rsidRPr="00526308">
        <w:rPr>
          <w:rFonts w:hint="cs"/>
          <w:rtl/>
        </w:rPr>
        <w:t>المُؤْمِنِينَ</w:t>
      </w:r>
      <w:r w:rsidR="000A484E" w:rsidRPr="00526308">
        <w:rPr>
          <w:rtl/>
        </w:rPr>
        <w:t xml:space="preserve"> </w:t>
      </w:r>
      <w:r w:rsidR="000A484E" w:rsidRPr="00526308">
        <w:rPr>
          <w:rFonts w:hint="cs"/>
          <w:rtl/>
        </w:rPr>
        <w:t>رَضِيَ</w:t>
      </w:r>
      <w:r w:rsidR="000A484E" w:rsidRPr="00526308">
        <w:rPr>
          <w:rtl/>
        </w:rPr>
        <w:t xml:space="preserve"> </w:t>
      </w:r>
      <w:r w:rsidR="000A484E" w:rsidRPr="00526308">
        <w:rPr>
          <w:rFonts w:hint="cs"/>
          <w:rtl/>
        </w:rPr>
        <w:t>اللَّهُ</w:t>
      </w:r>
      <w:r w:rsidR="000A484E" w:rsidRPr="00526308">
        <w:rPr>
          <w:rtl/>
        </w:rPr>
        <w:t xml:space="preserve"> </w:t>
      </w:r>
      <w:r w:rsidR="000A484E" w:rsidRPr="00526308">
        <w:rPr>
          <w:rFonts w:hint="cs"/>
          <w:rtl/>
        </w:rPr>
        <w:t>عَنْهَا، حديث:</w:t>
      </w:r>
      <w:r w:rsidR="000A484E" w:rsidRPr="00526308">
        <w:rPr>
          <w:rtl/>
        </w:rPr>
        <w:t xml:space="preserve"> </w:t>
      </w:r>
      <w:r w:rsidR="000A484E" w:rsidRPr="00526308">
        <w:rPr>
          <w:rFonts w:hint="cs"/>
          <w:rtl/>
        </w:rPr>
        <w:t xml:space="preserve">مُرُوا أَبا بَكْرٍ فَلْيُصَلَّ بالنَّاس، تقدَّم. </w:t>
      </w:r>
      <w:r w:rsidR="00526308" w:rsidRPr="00526308">
        <w:rPr>
          <w:rFonts w:hint="cs"/>
          <w:rtl/>
        </w:rPr>
        <w:t xml:space="preserve">وفي هذه الرَّواية قالت: قُلْتُ: </w:t>
      </w:r>
      <w:r w:rsidR="000A484E" w:rsidRPr="00526308">
        <w:rPr>
          <w:rFonts w:hint="cs"/>
          <w:rtl/>
        </w:rPr>
        <w:t>إِنَّ</w:t>
      </w:r>
      <w:r w:rsidR="000A484E" w:rsidRPr="00526308">
        <w:rPr>
          <w:rtl/>
        </w:rPr>
        <w:t xml:space="preserve"> </w:t>
      </w:r>
      <w:r w:rsidR="000A484E" w:rsidRPr="00526308">
        <w:rPr>
          <w:rFonts w:hint="cs"/>
          <w:rtl/>
        </w:rPr>
        <w:t>أَبَا</w:t>
      </w:r>
      <w:r w:rsidR="000A484E" w:rsidRPr="00526308">
        <w:rPr>
          <w:rtl/>
        </w:rPr>
        <w:t xml:space="preserve"> </w:t>
      </w:r>
      <w:r w:rsidR="000A484E" w:rsidRPr="00526308">
        <w:rPr>
          <w:rFonts w:hint="cs"/>
          <w:rtl/>
        </w:rPr>
        <w:t>بَكْرٍ</w:t>
      </w:r>
      <w:r w:rsidR="000A484E" w:rsidRPr="00526308">
        <w:rPr>
          <w:rtl/>
        </w:rPr>
        <w:t xml:space="preserve"> </w:t>
      </w:r>
      <w:r w:rsidR="000A484E" w:rsidRPr="00526308">
        <w:rPr>
          <w:rFonts w:hint="cs"/>
          <w:rtl/>
        </w:rPr>
        <w:t>إِذَا</w:t>
      </w:r>
      <w:r w:rsidR="000A484E" w:rsidRPr="00526308">
        <w:rPr>
          <w:rtl/>
        </w:rPr>
        <w:t xml:space="preserve"> </w:t>
      </w:r>
      <w:r w:rsidR="000A484E" w:rsidRPr="00526308">
        <w:rPr>
          <w:rFonts w:hint="cs"/>
          <w:rtl/>
        </w:rPr>
        <w:t>قَامَ</w:t>
      </w:r>
      <w:r w:rsidR="000A484E" w:rsidRPr="00526308">
        <w:rPr>
          <w:rtl/>
        </w:rPr>
        <w:t xml:space="preserve"> </w:t>
      </w:r>
      <w:r w:rsidR="000A484E" w:rsidRPr="00526308">
        <w:rPr>
          <w:rFonts w:hint="cs"/>
          <w:rtl/>
        </w:rPr>
        <w:t>فِي</w:t>
      </w:r>
      <w:r w:rsidR="000A484E" w:rsidRPr="00526308">
        <w:rPr>
          <w:rtl/>
        </w:rPr>
        <w:t xml:space="preserve"> </w:t>
      </w:r>
      <w:r w:rsidR="000A484E" w:rsidRPr="00526308">
        <w:rPr>
          <w:rFonts w:hint="cs"/>
          <w:rtl/>
        </w:rPr>
        <w:t>مَقَامِكَ</w:t>
      </w:r>
      <w:r w:rsidR="000A484E" w:rsidRPr="00526308">
        <w:rPr>
          <w:rtl/>
        </w:rPr>
        <w:t xml:space="preserve"> </w:t>
      </w:r>
      <w:r w:rsidR="000A484E" w:rsidRPr="00526308">
        <w:rPr>
          <w:rFonts w:hint="cs"/>
          <w:rtl/>
        </w:rPr>
        <w:t>لَمْ</w:t>
      </w:r>
      <w:r w:rsidR="000A484E" w:rsidRPr="00526308">
        <w:rPr>
          <w:rtl/>
        </w:rPr>
        <w:t xml:space="preserve"> </w:t>
      </w:r>
      <w:r w:rsidR="000A484E" w:rsidRPr="00526308">
        <w:rPr>
          <w:rFonts w:hint="cs"/>
          <w:rtl/>
        </w:rPr>
        <w:t>يُسْمِعِ</w:t>
      </w:r>
      <w:r w:rsidR="000A484E" w:rsidRPr="00526308">
        <w:rPr>
          <w:rtl/>
        </w:rPr>
        <w:t xml:space="preserve"> </w:t>
      </w:r>
      <w:r w:rsidR="000A484E" w:rsidRPr="00526308">
        <w:rPr>
          <w:rFonts w:hint="cs"/>
          <w:rtl/>
        </w:rPr>
        <w:t>النَّاسَ</w:t>
      </w:r>
      <w:r w:rsidR="000A484E" w:rsidRPr="00526308">
        <w:rPr>
          <w:rtl/>
        </w:rPr>
        <w:t xml:space="preserve"> </w:t>
      </w:r>
      <w:r w:rsidR="000A484E" w:rsidRPr="00526308">
        <w:rPr>
          <w:rFonts w:hint="cs"/>
          <w:rtl/>
        </w:rPr>
        <w:t>مِنَ</w:t>
      </w:r>
      <w:r w:rsidR="000A484E" w:rsidRPr="00526308">
        <w:rPr>
          <w:rtl/>
        </w:rPr>
        <w:t xml:space="preserve"> </w:t>
      </w:r>
      <w:r w:rsidR="000A484E" w:rsidRPr="00526308">
        <w:rPr>
          <w:rFonts w:hint="cs"/>
          <w:rtl/>
        </w:rPr>
        <w:t>البُكَاءِ،</w:t>
      </w:r>
      <w:r w:rsidR="000A484E" w:rsidRPr="00526308">
        <w:rPr>
          <w:rtl/>
        </w:rPr>
        <w:t xml:space="preserve"> </w:t>
      </w:r>
      <w:r w:rsidR="000A484E" w:rsidRPr="00526308">
        <w:rPr>
          <w:rFonts w:hint="cs"/>
          <w:rtl/>
        </w:rPr>
        <w:t>فَمُرْ</w:t>
      </w:r>
      <w:r w:rsidR="000A484E" w:rsidRPr="00526308">
        <w:rPr>
          <w:rtl/>
        </w:rPr>
        <w:t xml:space="preserve"> </w:t>
      </w:r>
      <w:r w:rsidR="000A484E" w:rsidRPr="00526308">
        <w:rPr>
          <w:rFonts w:hint="cs"/>
          <w:rtl/>
        </w:rPr>
        <w:t>عُمَرَ</w:t>
      </w:r>
      <w:r w:rsidR="000A484E" w:rsidRPr="00526308">
        <w:rPr>
          <w:rtl/>
        </w:rPr>
        <w:t xml:space="preserve"> </w:t>
      </w:r>
      <w:r w:rsidR="000A484E" w:rsidRPr="00526308">
        <w:rPr>
          <w:rFonts w:hint="cs"/>
          <w:rtl/>
        </w:rPr>
        <w:t>فَلْيُصَلِّ</w:t>
      </w:r>
      <w:r w:rsidR="000A484E" w:rsidRPr="00526308">
        <w:rPr>
          <w:rtl/>
        </w:rPr>
        <w:t xml:space="preserve"> </w:t>
      </w:r>
      <w:r w:rsidR="000A484E" w:rsidRPr="00526308">
        <w:rPr>
          <w:rFonts w:hint="cs"/>
          <w:rtl/>
        </w:rPr>
        <w:t>لِلنَّاسِ،</w:t>
      </w:r>
      <w:r w:rsidR="000A484E" w:rsidRPr="00526308">
        <w:rPr>
          <w:rtl/>
        </w:rPr>
        <w:t xml:space="preserve"> </w:t>
      </w:r>
      <w:r w:rsidR="000A484E" w:rsidRPr="00526308">
        <w:rPr>
          <w:rFonts w:hint="cs"/>
          <w:rtl/>
        </w:rPr>
        <w:t>فَقَالَتْ</w:t>
      </w:r>
      <w:r w:rsidR="000A484E" w:rsidRPr="00526308">
        <w:rPr>
          <w:rtl/>
        </w:rPr>
        <w:t xml:space="preserve"> </w:t>
      </w:r>
      <w:r w:rsidR="000A484E" w:rsidRPr="00526308">
        <w:rPr>
          <w:rFonts w:hint="cs"/>
          <w:rtl/>
        </w:rPr>
        <w:t>عَائِشَةُ</w:t>
      </w:r>
      <w:r w:rsidR="000A484E" w:rsidRPr="00526308">
        <w:rPr>
          <w:rtl/>
        </w:rPr>
        <w:t xml:space="preserve">: </w:t>
      </w:r>
      <w:r w:rsidR="000A484E" w:rsidRPr="00526308">
        <w:rPr>
          <w:rFonts w:hint="cs"/>
          <w:rtl/>
        </w:rPr>
        <w:t>فَقُلْتُ</w:t>
      </w:r>
      <w:r w:rsidR="000A484E" w:rsidRPr="00526308">
        <w:rPr>
          <w:rtl/>
        </w:rPr>
        <w:t xml:space="preserve"> </w:t>
      </w:r>
      <w:r w:rsidR="000A484E" w:rsidRPr="00526308">
        <w:rPr>
          <w:rFonts w:hint="cs"/>
          <w:rtl/>
        </w:rPr>
        <w:t>لِحَفْصَةَ</w:t>
      </w:r>
      <w:r w:rsidR="000A484E" w:rsidRPr="00526308">
        <w:rPr>
          <w:rtl/>
        </w:rPr>
        <w:t xml:space="preserve">: </w:t>
      </w:r>
      <w:r w:rsidR="000A484E" w:rsidRPr="00526308">
        <w:rPr>
          <w:rFonts w:hint="cs"/>
          <w:rtl/>
        </w:rPr>
        <w:t>قُولِي</w:t>
      </w:r>
      <w:r w:rsidR="000A484E" w:rsidRPr="00526308">
        <w:rPr>
          <w:rtl/>
        </w:rPr>
        <w:t xml:space="preserve"> </w:t>
      </w:r>
      <w:r w:rsidR="000A484E" w:rsidRPr="00526308">
        <w:rPr>
          <w:rFonts w:hint="cs"/>
          <w:rtl/>
        </w:rPr>
        <w:t>لَهُ</w:t>
      </w:r>
      <w:r w:rsidR="000A484E" w:rsidRPr="00526308">
        <w:rPr>
          <w:rtl/>
        </w:rPr>
        <w:t xml:space="preserve">: </w:t>
      </w:r>
      <w:r w:rsidR="000A484E" w:rsidRPr="00526308">
        <w:rPr>
          <w:rFonts w:hint="cs"/>
          <w:rtl/>
        </w:rPr>
        <w:t>إِنَّ</w:t>
      </w:r>
      <w:r w:rsidR="000A484E" w:rsidRPr="00526308">
        <w:rPr>
          <w:rtl/>
        </w:rPr>
        <w:t xml:space="preserve"> </w:t>
      </w:r>
      <w:r w:rsidR="000A484E" w:rsidRPr="00526308">
        <w:rPr>
          <w:rFonts w:hint="cs"/>
          <w:rtl/>
        </w:rPr>
        <w:t>أَبَا</w:t>
      </w:r>
      <w:r w:rsidR="000A484E" w:rsidRPr="00526308">
        <w:rPr>
          <w:rtl/>
        </w:rPr>
        <w:t xml:space="preserve"> </w:t>
      </w:r>
      <w:r w:rsidR="000A484E" w:rsidRPr="00526308">
        <w:rPr>
          <w:rFonts w:hint="cs"/>
          <w:rtl/>
        </w:rPr>
        <w:t>بَكْرٍ</w:t>
      </w:r>
      <w:r w:rsidR="000A484E" w:rsidRPr="00526308">
        <w:rPr>
          <w:rtl/>
        </w:rPr>
        <w:t xml:space="preserve"> </w:t>
      </w:r>
      <w:r w:rsidR="000A484E" w:rsidRPr="00526308">
        <w:rPr>
          <w:rFonts w:hint="cs"/>
          <w:rtl/>
        </w:rPr>
        <w:t>إِذَا</w:t>
      </w:r>
      <w:r w:rsidR="000A484E" w:rsidRPr="00526308">
        <w:rPr>
          <w:rtl/>
        </w:rPr>
        <w:t xml:space="preserve"> </w:t>
      </w:r>
      <w:r w:rsidR="000A484E" w:rsidRPr="00526308">
        <w:rPr>
          <w:rFonts w:hint="cs"/>
          <w:rtl/>
        </w:rPr>
        <w:t>قَامَ</w:t>
      </w:r>
      <w:r w:rsidR="000A484E" w:rsidRPr="00526308">
        <w:rPr>
          <w:rtl/>
        </w:rPr>
        <w:t xml:space="preserve"> </w:t>
      </w:r>
      <w:r w:rsidR="000A484E" w:rsidRPr="00526308">
        <w:rPr>
          <w:rFonts w:hint="cs"/>
          <w:rtl/>
        </w:rPr>
        <w:t>فِي</w:t>
      </w:r>
      <w:r w:rsidR="000A484E" w:rsidRPr="00526308">
        <w:rPr>
          <w:rtl/>
        </w:rPr>
        <w:t xml:space="preserve"> </w:t>
      </w:r>
      <w:r w:rsidR="000A484E" w:rsidRPr="00526308">
        <w:rPr>
          <w:rFonts w:hint="cs"/>
          <w:rtl/>
        </w:rPr>
        <w:t>مَقَامِكَ</w:t>
      </w:r>
      <w:r w:rsidR="000A484E" w:rsidRPr="00526308">
        <w:rPr>
          <w:rtl/>
        </w:rPr>
        <w:t xml:space="preserve"> </w:t>
      </w:r>
      <w:r w:rsidR="000A484E" w:rsidRPr="00526308">
        <w:rPr>
          <w:rFonts w:hint="cs"/>
          <w:rtl/>
        </w:rPr>
        <w:t>لَمْ</w:t>
      </w:r>
      <w:r w:rsidR="000A484E" w:rsidRPr="00526308">
        <w:rPr>
          <w:rtl/>
        </w:rPr>
        <w:t xml:space="preserve"> </w:t>
      </w:r>
      <w:r w:rsidR="000A484E" w:rsidRPr="00526308">
        <w:rPr>
          <w:rFonts w:hint="cs"/>
          <w:rtl/>
        </w:rPr>
        <w:t>يُسْمِعِ</w:t>
      </w:r>
      <w:r w:rsidR="000A484E" w:rsidRPr="00526308">
        <w:rPr>
          <w:rtl/>
        </w:rPr>
        <w:t xml:space="preserve"> </w:t>
      </w:r>
      <w:r w:rsidR="000A484E" w:rsidRPr="00526308">
        <w:rPr>
          <w:rFonts w:hint="cs"/>
          <w:rtl/>
        </w:rPr>
        <w:t>النَّاسَ</w:t>
      </w:r>
      <w:r w:rsidR="000A484E" w:rsidRPr="00526308">
        <w:rPr>
          <w:rtl/>
        </w:rPr>
        <w:t xml:space="preserve"> </w:t>
      </w:r>
      <w:r w:rsidR="000A484E" w:rsidRPr="00526308">
        <w:rPr>
          <w:rFonts w:hint="cs"/>
          <w:rtl/>
        </w:rPr>
        <w:t>مِنَ</w:t>
      </w:r>
      <w:r w:rsidR="000A484E" w:rsidRPr="00526308">
        <w:rPr>
          <w:rtl/>
        </w:rPr>
        <w:t xml:space="preserve"> </w:t>
      </w:r>
      <w:r w:rsidR="000A484E" w:rsidRPr="00526308">
        <w:rPr>
          <w:rFonts w:hint="cs"/>
          <w:rtl/>
        </w:rPr>
        <w:t>البُكَاءِ،</w:t>
      </w:r>
      <w:r w:rsidR="000A484E" w:rsidRPr="00526308">
        <w:rPr>
          <w:rtl/>
        </w:rPr>
        <w:t xml:space="preserve"> </w:t>
      </w:r>
      <w:r w:rsidR="000A484E" w:rsidRPr="00526308">
        <w:rPr>
          <w:rFonts w:hint="cs"/>
          <w:rtl/>
        </w:rPr>
        <w:t>فَمُرْ</w:t>
      </w:r>
      <w:r w:rsidR="000A484E" w:rsidRPr="00526308">
        <w:rPr>
          <w:rtl/>
        </w:rPr>
        <w:t xml:space="preserve"> </w:t>
      </w:r>
      <w:r w:rsidR="000A484E" w:rsidRPr="00526308">
        <w:rPr>
          <w:rFonts w:hint="cs"/>
          <w:rtl/>
        </w:rPr>
        <w:t>عُمَرَ</w:t>
      </w:r>
      <w:r w:rsidR="000A484E" w:rsidRPr="00526308">
        <w:rPr>
          <w:rtl/>
        </w:rPr>
        <w:t xml:space="preserve"> </w:t>
      </w:r>
      <w:r w:rsidR="000A484E" w:rsidRPr="00526308">
        <w:rPr>
          <w:rFonts w:hint="cs"/>
          <w:rtl/>
        </w:rPr>
        <w:t>فَلْيُصَلِّ</w:t>
      </w:r>
      <w:r w:rsidR="000A484E" w:rsidRPr="00526308">
        <w:rPr>
          <w:rtl/>
        </w:rPr>
        <w:t xml:space="preserve"> </w:t>
      </w:r>
      <w:r w:rsidR="000A484E" w:rsidRPr="00526308">
        <w:rPr>
          <w:rFonts w:hint="cs"/>
          <w:rtl/>
        </w:rPr>
        <w:t>لِلنَّاسِ،</w:t>
      </w:r>
      <w:r w:rsidR="000A484E" w:rsidRPr="00526308">
        <w:rPr>
          <w:rtl/>
        </w:rPr>
        <w:t xml:space="preserve"> </w:t>
      </w:r>
      <w:r w:rsidR="000A484E" w:rsidRPr="00526308">
        <w:rPr>
          <w:rFonts w:hint="cs"/>
          <w:rtl/>
        </w:rPr>
        <w:t>فَفَعَلَتْ</w:t>
      </w:r>
      <w:r w:rsidR="000A484E" w:rsidRPr="00526308">
        <w:rPr>
          <w:rtl/>
        </w:rPr>
        <w:t xml:space="preserve"> </w:t>
      </w:r>
      <w:r w:rsidR="000A484E" w:rsidRPr="00526308">
        <w:rPr>
          <w:rFonts w:hint="cs"/>
          <w:rtl/>
        </w:rPr>
        <w:t>حَفْصَةُ،</w:t>
      </w:r>
      <w:r w:rsidR="000A484E" w:rsidRPr="00526308">
        <w:rPr>
          <w:rtl/>
        </w:rPr>
        <w:t xml:space="preserve"> </w:t>
      </w:r>
      <w:r w:rsidR="000A484E" w:rsidRPr="00526308">
        <w:rPr>
          <w:rFonts w:hint="cs"/>
          <w:rtl/>
        </w:rPr>
        <w:t>فَقَالَ</w:t>
      </w:r>
      <w:r w:rsidR="000A484E" w:rsidRPr="00526308">
        <w:rPr>
          <w:rtl/>
        </w:rPr>
        <w:t xml:space="preserve"> </w:t>
      </w:r>
      <w:r w:rsidR="000A484E" w:rsidRPr="00526308">
        <w:rPr>
          <w:rFonts w:hint="cs"/>
          <w:rtl/>
        </w:rPr>
        <w:t>رَسُولُ</w:t>
      </w:r>
      <w:r w:rsidR="000A484E" w:rsidRPr="00526308">
        <w:rPr>
          <w:rtl/>
        </w:rPr>
        <w:t xml:space="preserve"> </w:t>
      </w:r>
      <w:r w:rsidR="000A484E" w:rsidRPr="00526308">
        <w:rPr>
          <w:rFonts w:hint="cs"/>
          <w:rtl/>
        </w:rPr>
        <w:t>اللَّهِ</w:t>
      </w:r>
      <w:r w:rsidR="000A484E" w:rsidRPr="00526308">
        <w:rPr>
          <w:rtl/>
        </w:rPr>
        <w:t xml:space="preserve"> </w:t>
      </w:r>
      <w:r w:rsidR="000A484E" w:rsidRPr="00526308">
        <w:rPr>
          <w:rFonts w:hint="cs"/>
          <w:rtl/>
        </w:rPr>
        <w:t>صَلَّى</w:t>
      </w:r>
      <w:r w:rsidR="000A484E" w:rsidRPr="00526308">
        <w:rPr>
          <w:rtl/>
        </w:rPr>
        <w:t xml:space="preserve"> </w:t>
      </w:r>
      <w:r w:rsidR="000A484E" w:rsidRPr="00526308">
        <w:rPr>
          <w:rFonts w:hint="cs"/>
          <w:rtl/>
        </w:rPr>
        <w:t>اللهُ</w:t>
      </w:r>
      <w:r w:rsidR="000A484E" w:rsidRPr="00526308">
        <w:rPr>
          <w:rtl/>
        </w:rPr>
        <w:t xml:space="preserve"> </w:t>
      </w:r>
      <w:r w:rsidR="000A484E" w:rsidRPr="00526308">
        <w:rPr>
          <w:rFonts w:hint="cs"/>
          <w:rtl/>
        </w:rPr>
        <w:t>عَلَيْهِ</w:t>
      </w:r>
      <w:r w:rsidR="000A484E" w:rsidRPr="00526308">
        <w:rPr>
          <w:rtl/>
        </w:rPr>
        <w:t xml:space="preserve"> </w:t>
      </w:r>
      <w:r w:rsidR="000A484E" w:rsidRPr="00526308">
        <w:rPr>
          <w:rFonts w:hint="cs"/>
          <w:rtl/>
        </w:rPr>
        <w:t>وَسَلَّمَ</w:t>
      </w:r>
      <w:r w:rsidR="000A484E" w:rsidRPr="00526308">
        <w:rPr>
          <w:rtl/>
        </w:rPr>
        <w:t xml:space="preserve">: </w:t>
      </w:r>
      <w:r w:rsidR="000A484E" w:rsidRPr="00526308">
        <w:rPr>
          <w:rFonts w:hint="eastAsia"/>
          <w:rtl/>
        </w:rPr>
        <w:t>«</w:t>
      </w:r>
      <w:r w:rsidR="000A484E" w:rsidRPr="00526308">
        <w:rPr>
          <w:rFonts w:hint="cs"/>
          <w:rtl/>
        </w:rPr>
        <w:t>مَهْ</w:t>
      </w:r>
      <w:r w:rsidR="000A484E" w:rsidRPr="00526308">
        <w:rPr>
          <w:rtl/>
        </w:rPr>
        <w:t xml:space="preserve"> </w:t>
      </w:r>
      <w:r w:rsidR="000A484E" w:rsidRPr="00526308">
        <w:rPr>
          <w:rFonts w:hint="cs"/>
          <w:rtl/>
        </w:rPr>
        <w:t>إِنَّكُنَّ</w:t>
      </w:r>
      <w:r w:rsidR="000A484E" w:rsidRPr="00526308">
        <w:rPr>
          <w:rtl/>
        </w:rPr>
        <w:t xml:space="preserve"> </w:t>
      </w:r>
      <w:r w:rsidR="000A484E" w:rsidRPr="00526308">
        <w:rPr>
          <w:rFonts w:hint="cs"/>
          <w:rtl/>
        </w:rPr>
        <w:t>لَأَنْتُنَّ</w:t>
      </w:r>
      <w:r w:rsidR="000A484E" w:rsidRPr="00526308">
        <w:rPr>
          <w:rtl/>
        </w:rPr>
        <w:t xml:space="preserve"> </w:t>
      </w:r>
      <w:r w:rsidR="000A484E" w:rsidRPr="00526308">
        <w:rPr>
          <w:rFonts w:hint="cs"/>
          <w:rtl/>
        </w:rPr>
        <w:t>صَوَاحِبُ</w:t>
      </w:r>
      <w:r w:rsidR="000A484E" w:rsidRPr="00526308">
        <w:rPr>
          <w:rtl/>
        </w:rPr>
        <w:t xml:space="preserve"> </w:t>
      </w:r>
      <w:r w:rsidR="000A484E" w:rsidRPr="00526308">
        <w:rPr>
          <w:rFonts w:hint="cs"/>
          <w:rtl/>
        </w:rPr>
        <w:t>يُوسُفَ،</w:t>
      </w:r>
      <w:r w:rsidR="000A484E" w:rsidRPr="00526308">
        <w:rPr>
          <w:rtl/>
        </w:rPr>
        <w:t xml:space="preserve"> </w:t>
      </w:r>
      <w:r w:rsidR="000A484E" w:rsidRPr="00526308">
        <w:rPr>
          <w:rFonts w:hint="cs"/>
          <w:rtl/>
        </w:rPr>
        <w:t>مُرُوا</w:t>
      </w:r>
      <w:r w:rsidR="000A484E" w:rsidRPr="00526308">
        <w:rPr>
          <w:rtl/>
        </w:rPr>
        <w:t xml:space="preserve"> </w:t>
      </w:r>
      <w:r w:rsidR="000A484E" w:rsidRPr="00526308">
        <w:rPr>
          <w:rFonts w:hint="cs"/>
          <w:rtl/>
        </w:rPr>
        <w:t>أَبَا</w:t>
      </w:r>
      <w:r w:rsidR="000A484E" w:rsidRPr="00526308">
        <w:rPr>
          <w:rtl/>
        </w:rPr>
        <w:t xml:space="preserve"> </w:t>
      </w:r>
      <w:r w:rsidR="000A484E" w:rsidRPr="00526308">
        <w:rPr>
          <w:rFonts w:hint="cs"/>
          <w:rtl/>
        </w:rPr>
        <w:t>بَكْرٍ</w:t>
      </w:r>
      <w:r w:rsidR="000A484E" w:rsidRPr="00526308">
        <w:rPr>
          <w:rtl/>
        </w:rPr>
        <w:t xml:space="preserve"> </w:t>
      </w:r>
      <w:r w:rsidR="000A484E" w:rsidRPr="00526308">
        <w:rPr>
          <w:rFonts w:hint="cs"/>
          <w:rtl/>
        </w:rPr>
        <w:t>فَلْيُصَلِّ</w:t>
      </w:r>
      <w:r w:rsidR="000A484E" w:rsidRPr="00526308">
        <w:rPr>
          <w:rtl/>
        </w:rPr>
        <w:t xml:space="preserve"> </w:t>
      </w:r>
      <w:r w:rsidR="000A484E" w:rsidRPr="00526308">
        <w:rPr>
          <w:rFonts w:hint="cs"/>
          <w:rtl/>
        </w:rPr>
        <w:t>لِلنَّاسِ</w:t>
      </w:r>
      <w:r w:rsidR="000A484E" w:rsidRPr="00526308">
        <w:rPr>
          <w:rFonts w:hint="eastAsia"/>
          <w:rtl/>
        </w:rPr>
        <w:t>»</w:t>
      </w:r>
      <w:r w:rsidR="000A484E" w:rsidRPr="00526308">
        <w:rPr>
          <w:rtl/>
        </w:rPr>
        <w:t xml:space="preserve"> </w:t>
      </w:r>
      <w:r w:rsidR="000A484E" w:rsidRPr="00526308">
        <w:rPr>
          <w:rFonts w:hint="cs"/>
          <w:rtl/>
        </w:rPr>
        <w:t>فَقَالَتْ</w:t>
      </w:r>
      <w:r w:rsidR="000A484E" w:rsidRPr="00526308">
        <w:rPr>
          <w:rtl/>
        </w:rPr>
        <w:t xml:space="preserve"> </w:t>
      </w:r>
      <w:r w:rsidR="000A484E" w:rsidRPr="00526308">
        <w:rPr>
          <w:rFonts w:hint="cs"/>
          <w:rtl/>
        </w:rPr>
        <w:t>حَفْصَةُ</w:t>
      </w:r>
      <w:r w:rsidR="000A484E" w:rsidRPr="00526308">
        <w:rPr>
          <w:rtl/>
        </w:rPr>
        <w:t xml:space="preserve"> </w:t>
      </w:r>
      <w:r w:rsidR="000A484E" w:rsidRPr="00526308">
        <w:rPr>
          <w:rFonts w:hint="cs"/>
          <w:rtl/>
        </w:rPr>
        <w:t>لِعَائِشَةَ</w:t>
      </w:r>
      <w:r w:rsidR="000A484E" w:rsidRPr="00526308">
        <w:rPr>
          <w:rtl/>
        </w:rPr>
        <w:t xml:space="preserve">: </w:t>
      </w:r>
      <w:r w:rsidR="000A484E" w:rsidRPr="00526308">
        <w:rPr>
          <w:rFonts w:hint="cs"/>
          <w:rtl/>
        </w:rPr>
        <w:t>مَا</w:t>
      </w:r>
      <w:r w:rsidR="000A484E" w:rsidRPr="00526308">
        <w:rPr>
          <w:rtl/>
        </w:rPr>
        <w:t xml:space="preserve"> </w:t>
      </w:r>
      <w:r w:rsidR="000A484E" w:rsidRPr="00526308">
        <w:rPr>
          <w:rFonts w:hint="cs"/>
          <w:rtl/>
        </w:rPr>
        <w:t>كُنْتُ</w:t>
      </w:r>
      <w:r w:rsidR="000A484E" w:rsidRPr="00526308">
        <w:rPr>
          <w:rtl/>
        </w:rPr>
        <w:t xml:space="preserve"> </w:t>
      </w:r>
      <w:r w:rsidR="000A484E" w:rsidRPr="00526308">
        <w:rPr>
          <w:rFonts w:hint="cs"/>
          <w:rtl/>
        </w:rPr>
        <w:t>لِأُصِيبَ</w:t>
      </w:r>
      <w:r w:rsidR="000A484E" w:rsidRPr="00526308">
        <w:rPr>
          <w:rtl/>
        </w:rPr>
        <w:t xml:space="preserve"> </w:t>
      </w:r>
      <w:r w:rsidR="000A484E" w:rsidRPr="00526308">
        <w:rPr>
          <w:rFonts w:hint="cs"/>
          <w:rtl/>
        </w:rPr>
        <w:t>مِنْكِ</w:t>
      </w:r>
      <w:r w:rsidR="000A484E" w:rsidRPr="00526308">
        <w:rPr>
          <w:rtl/>
        </w:rPr>
        <w:t xml:space="preserve"> </w:t>
      </w:r>
      <w:r w:rsidR="000A484E" w:rsidRPr="00526308">
        <w:rPr>
          <w:rFonts w:hint="cs"/>
          <w:rtl/>
        </w:rPr>
        <w:t xml:space="preserve">خَيْرًا </w:t>
      </w:r>
      <w:r w:rsidRPr="00526308">
        <w:rPr>
          <w:rFonts w:hint="cs"/>
          <w:rtl/>
        </w:rPr>
        <w:t>[رواه البخاری: 679].</w:t>
      </w:r>
    </w:p>
    <w:p w:rsidR="006E4CDA" w:rsidRDefault="006E4CDA" w:rsidP="00297DB3">
      <w:pPr>
        <w:pStyle w:val="0-"/>
        <w:rPr>
          <w:rtl/>
          <w:lang w:bidi="fa-IR"/>
        </w:rPr>
      </w:pPr>
      <w:r>
        <w:rPr>
          <w:rFonts w:hint="cs"/>
          <w:rtl/>
          <w:lang w:bidi="fa-IR"/>
        </w:rPr>
        <w:t xml:space="preserve">406- </w:t>
      </w:r>
      <w:r w:rsidR="00440FD2">
        <w:rPr>
          <w:rFonts w:hint="cs"/>
          <w:rtl/>
          <w:lang w:bidi="fa-IR"/>
        </w:rPr>
        <w:t>از عائشه</w:t>
      </w:r>
      <w:r w:rsidR="00440FD2">
        <w:rPr>
          <w:rFonts w:cs="CTraditional Arabic" w:hint="cs"/>
          <w:rtl/>
          <w:lang w:bidi="fa-IR"/>
        </w:rPr>
        <w:t>ل</w:t>
      </w:r>
      <w:r w:rsidR="00440FD2">
        <w:rPr>
          <w:rFonts w:hint="cs"/>
          <w:rtl/>
          <w:lang w:bidi="fa-IR"/>
        </w:rPr>
        <w:t xml:space="preserve"> حدیثی که [پیامبر خدا </w:t>
      </w:r>
      <w:r w:rsidR="00440FD2">
        <w:rPr>
          <w:rFonts w:cs="CTraditional Arabic" w:hint="cs"/>
          <w:rtl/>
          <w:lang w:bidi="fa-IR"/>
        </w:rPr>
        <w:t>ج</w:t>
      </w:r>
      <w:r w:rsidR="00440FD2">
        <w:rPr>
          <w:rFonts w:hint="cs"/>
          <w:rtl/>
          <w:lang w:bidi="fa-IR"/>
        </w:rPr>
        <w:t xml:space="preserve"> فرمودند]: ابوبکر را امر کنید تا به مردم امامت بدهد، قبلاً گذشت.</w:t>
      </w:r>
    </w:p>
    <w:p w:rsidR="00440FD2" w:rsidRDefault="00440FD2" w:rsidP="00297DB3">
      <w:pPr>
        <w:pStyle w:val="0-"/>
        <w:rPr>
          <w:rtl/>
          <w:lang w:bidi="fa-IR"/>
        </w:rPr>
      </w:pPr>
      <w:r>
        <w:rPr>
          <w:rFonts w:hint="cs"/>
          <w:rtl/>
          <w:lang w:bidi="fa-IR"/>
        </w:rPr>
        <w:t>و در این روایت آمده است که: [عائشه</w:t>
      </w:r>
      <w:r>
        <w:rPr>
          <w:rFonts w:cs="CTraditional Arabic" w:hint="cs"/>
          <w:rtl/>
          <w:lang w:bidi="fa-IR"/>
        </w:rPr>
        <w:t>ل</w:t>
      </w:r>
      <w:r>
        <w:rPr>
          <w:rFonts w:hint="cs"/>
          <w:rtl/>
          <w:lang w:bidi="fa-IR"/>
        </w:rPr>
        <w:t>] گفت: گفتم: ابوبکر چون در جای شما بایستد، نمی‌تواند از شدت گریه صدایش را به مردم بشنواند، عمر</w:t>
      </w:r>
      <w:r>
        <w:rPr>
          <w:rFonts w:cs="CTraditional Arabic" w:hint="cs"/>
          <w:rtl/>
          <w:lang w:bidi="fa-IR"/>
        </w:rPr>
        <w:t>س</w:t>
      </w:r>
      <w:r>
        <w:rPr>
          <w:rFonts w:hint="cs"/>
          <w:rtl/>
          <w:lang w:bidi="fa-IR"/>
        </w:rPr>
        <w:t xml:space="preserve"> را امر نمائید تا به مردم امامت بدهد.</w:t>
      </w:r>
    </w:p>
    <w:p w:rsidR="00440FD2" w:rsidRDefault="00440FD2" w:rsidP="00297DB3">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برای حفصه</w:t>
      </w:r>
      <w:r>
        <w:rPr>
          <w:rFonts w:cs="CTraditional Arabic" w:hint="cs"/>
          <w:rtl/>
          <w:lang w:bidi="fa-IR"/>
        </w:rPr>
        <w:t>ل</w:t>
      </w:r>
      <w:r>
        <w:rPr>
          <w:rFonts w:hint="cs"/>
          <w:rtl/>
          <w:lang w:bidi="fa-IR"/>
        </w:rPr>
        <w:t xml:space="preserve"> گفتم: تو برای پیامبر خدا </w:t>
      </w:r>
      <w:r>
        <w:rPr>
          <w:rFonts w:cs="CTraditional Arabic" w:hint="cs"/>
          <w:rtl/>
          <w:lang w:bidi="fa-IR"/>
        </w:rPr>
        <w:t>ج</w:t>
      </w:r>
      <w:r>
        <w:rPr>
          <w:rFonts w:hint="cs"/>
          <w:rtl/>
          <w:lang w:bidi="fa-IR"/>
        </w:rPr>
        <w:t xml:space="preserve"> بگو که ابوبکر</w:t>
      </w:r>
      <w:r>
        <w:rPr>
          <w:rFonts w:cs="CTraditional Arabic" w:hint="cs"/>
          <w:rtl/>
          <w:lang w:bidi="fa-IR"/>
        </w:rPr>
        <w:t>س</w:t>
      </w:r>
      <w:r>
        <w:rPr>
          <w:rFonts w:hint="cs"/>
          <w:rtl/>
          <w:lang w:bidi="fa-IR"/>
        </w:rPr>
        <w:t xml:space="preserve"> اگر در جای شما ایستاده شود، از شدت گریه نمی‌تواند صدایش را به مردم بشنواند.</w:t>
      </w:r>
    </w:p>
    <w:p w:rsidR="00440FD2" w:rsidRDefault="00440FD2" w:rsidP="00297DB3">
      <w:pPr>
        <w:pStyle w:val="0-"/>
        <w:rPr>
          <w:rtl/>
          <w:lang w:bidi="fa-IR"/>
        </w:rPr>
      </w:pPr>
      <w:r>
        <w:rPr>
          <w:rFonts w:hint="cs"/>
          <w:rtl/>
          <w:lang w:bidi="fa-IR"/>
        </w:rPr>
        <w:t>حفصه</w:t>
      </w:r>
      <w:r>
        <w:rPr>
          <w:rFonts w:cs="CTraditional Arabic" w:hint="cs"/>
          <w:rtl/>
          <w:lang w:bidi="fa-IR"/>
        </w:rPr>
        <w:t>ل</w:t>
      </w:r>
      <w:r>
        <w:rPr>
          <w:rFonts w:hint="cs"/>
          <w:rtl/>
          <w:lang w:bidi="fa-IR"/>
        </w:rPr>
        <w:t xml:space="preserve"> این سخن را برای پیامبر خدا </w:t>
      </w:r>
      <w:r>
        <w:rPr>
          <w:rFonts w:cs="CTraditional Arabic" w:hint="cs"/>
          <w:rtl/>
          <w:lang w:bidi="fa-IR"/>
        </w:rPr>
        <w:t>ج</w:t>
      </w:r>
      <w:r>
        <w:rPr>
          <w:rFonts w:hint="cs"/>
          <w:rtl/>
          <w:lang w:bidi="fa-IR"/>
        </w:rPr>
        <w:t xml:space="preserve"> گفت.</w:t>
      </w:r>
    </w:p>
    <w:p w:rsidR="00440FD2" w:rsidRDefault="00440FD2" w:rsidP="000A404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«بس کن</w:t>
      </w:r>
      <w:r w:rsidR="000A4042">
        <w:rPr>
          <w:rFonts w:hint="cs"/>
          <w:rtl/>
          <w:lang w:bidi="fa-IR"/>
        </w:rPr>
        <w:t>ید! شمایان همچون زنان قضیه یوسف</w:t>
      </w:r>
      <w:r>
        <w:rPr>
          <w:rFonts w:cs="CTraditional Arabic" w:hint="cs"/>
          <w:rtl/>
          <w:lang w:bidi="fa-IR"/>
        </w:rPr>
        <w:t>÷</w:t>
      </w:r>
      <w:r>
        <w:rPr>
          <w:rFonts w:hint="cs"/>
          <w:rtl/>
          <w:lang w:bidi="fa-IR"/>
        </w:rPr>
        <w:t xml:space="preserve"> هستید، ابوبکر را امر کنید که به مردم نماز بخواند».</w:t>
      </w:r>
    </w:p>
    <w:p w:rsidR="00440FD2" w:rsidRDefault="00440FD2" w:rsidP="00440FD2">
      <w:pPr>
        <w:pStyle w:val="0-"/>
        <w:rPr>
          <w:rtl/>
          <w:lang w:bidi="fa-IR"/>
        </w:rPr>
      </w:pPr>
      <w:r>
        <w:rPr>
          <w:rFonts w:hint="cs"/>
          <w:rtl/>
          <w:lang w:bidi="fa-IR"/>
        </w:rPr>
        <w:t>[بعد از این واقعه] حفصه به عائشه گفت: من از تو خیری ندیدم</w:t>
      </w:r>
      <w:r w:rsidRPr="00440FD2">
        <w:rPr>
          <w:rFonts w:hint="cs"/>
          <w:vertAlign w:val="superscript"/>
          <w:rtl/>
          <w:lang w:bidi="fa-IR"/>
        </w:rPr>
        <w:t>(</w:t>
      </w:r>
      <w:r w:rsidRPr="005A62CD">
        <w:rPr>
          <w:rStyle w:val="FootnoteReference"/>
          <w:rtl/>
          <w:lang w:bidi="fa-IR"/>
        </w:rPr>
        <w:footnoteReference w:id="96"/>
      </w:r>
      <w:r w:rsidRPr="00440FD2">
        <w:rPr>
          <w:rFonts w:hint="cs"/>
          <w:vertAlign w:val="superscript"/>
          <w:rtl/>
          <w:lang w:bidi="fa-IR"/>
        </w:rPr>
        <w:t>)</w:t>
      </w:r>
      <w:r>
        <w:rPr>
          <w:rFonts w:hint="cs"/>
          <w:rtl/>
          <w:lang w:bidi="fa-IR"/>
        </w:rPr>
        <w:t>.</w:t>
      </w:r>
    </w:p>
    <w:p w:rsidR="00A20140" w:rsidRPr="00FA67D9" w:rsidRDefault="00A20140" w:rsidP="00FA67D9">
      <w:pPr>
        <w:pStyle w:val="5-"/>
        <w:rPr>
          <w:rtl/>
        </w:rPr>
      </w:pPr>
      <w:r w:rsidRPr="00FA67D9">
        <w:rPr>
          <w:rFonts w:hint="cs"/>
          <w:rtl/>
        </w:rPr>
        <w:t xml:space="preserve">407- </w:t>
      </w:r>
      <w:r w:rsidR="00FA67D9" w:rsidRPr="00FA67D9">
        <w:rPr>
          <w:rFonts w:hint="cs"/>
          <w:rtl/>
        </w:rPr>
        <w:t>عَنْ أَنَسٍ رَضِيَ</w:t>
      </w:r>
      <w:r w:rsidR="00FA67D9" w:rsidRPr="00FA67D9">
        <w:rPr>
          <w:rtl/>
        </w:rPr>
        <w:t xml:space="preserve"> </w:t>
      </w:r>
      <w:r w:rsidR="00FA67D9" w:rsidRPr="00FA67D9">
        <w:rPr>
          <w:rFonts w:hint="cs"/>
          <w:rtl/>
        </w:rPr>
        <w:t>اللَّهُ</w:t>
      </w:r>
      <w:r w:rsidR="00FA67D9" w:rsidRPr="00FA67D9">
        <w:rPr>
          <w:rtl/>
        </w:rPr>
        <w:t xml:space="preserve"> </w:t>
      </w:r>
      <w:r w:rsidR="00FA67D9" w:rsidRPr="00FA67D9">
        <w:rPr>
          <w:rFonts w:hint="cs"/>
          <w:rtl/>
        </w:rPr>
        <w:t>عَنْهُ: أَنَّ</w:t>
      </w:r>
      <w:r w:rsidR="00FA67D9" w:rsidRPr="00FA67D9">
        <w:rPr>
          <w:rtl/>
        </w:rPr>
        <w:t xml:space="preserve"> </w:t>
      </w:r>
      <w:r w:rsidR="00FA67D9" w:rsidRPr="00FA67D9">
        <w:rPr>
          <w:rFonts w:hint="cs"/>
          <w:rtl/>
        </w:rPr>
        <w:t>أَبَا</w:t>
      </w:r>
      <w:r w:rsidR="00FA67D9" w:rsidRPr="00FA67D9">
        <w:rPr>
          <w:rtl/>
        </w:rPr>
        <w:t xml:space="preserve"> </w:t>
      </w:r>
      <w:r w:rsidR="00FA67D9" w:rsidRPr="00FA67D9">
        <w:rPr>
          <w:rFonts w:hint="cs"/>
          <w:rtl/>
        </w:rPr>
        <w:t>بَكْرٍ رَضِيَ</w:t>
      </w:r>
      <w:r w:rsidR="00FA67D9" w:rsidRPr="00FA67D9">
        <w:rPr>
          <w:rtl/>
        </w:rPr>
        <w:t xml:space="preserve"> </w:t>
      </w:r>
      <w:r w:rsidR="00FA67D9" w:rsidRPr="00FA67D9">
        <w:rPr>
          <w:rFonts w:hint="cs"/>
          <w:rtl/>
        </w:rPr>
        <w:t>اللَّهُ</w:t>
      </w:r>
      <w:r w:rsidR="00FA67D9" w:rsidRPr="00FA67D9">
        <w:rPr>
          <w:rtl/>
        </w:rPr>
        <w:t xml:space="preserve"> </w:t>
      </w:r>
      <w:r w:rsidR="00FA67D9" w:rsidRPr="00FA67D9">
        <w:rPr>
          <w:rFonts w:hint="cs"/>
          <w:rtl/>
        </w:rPr>
        <w:t>عَنْهُ</w:t>
      </w:r>
      <w:r w:rsidR="00FA67D9" w:rsidRPr="00FA67D9">
        <w:rPr>
          <w:rtl/>
        </w:rPr>
        <w:t xml:space="preserve"> </w:t>
      </w:r>
      <w:r w:rsidR="00FA67D9" w:rsidRPr="00FA67D9">
        <w:rPr>
          <w:rFonts w:hint="cs"/>
          <w:rtl/>
        </w:rPr>
        <w:t>كَانَ</w:t>
      </w:r>
      <w:r w:rsidR="00FA67D9" w:rsidRPr="00FA67D9">
        <w:rPr>
          <w:rtl/>
        </w:rPr>
        <w:t xml:space="preserve"> </w:t>
      </w:r>
      <w:r w:rsidR="00FA67D9" w:rsidRPr="00FA67D9">
        <w:rPr>
          <w:rFonts w:hint="cs"/>
          <w:rtl/>
        </w:rPr>
        <w:t>يُصَلِّي</w:t>
      </w:r>
      <w:r w:rsidR="00FA67D9" w:rsidRPr="00FA67D9">
        <w:rPr>
          <w:rtl/>
        </w:rPr>
        <w:t xml:space="preserve"> </w:t>
      </w:r>
      <w:r w:rsidR="00FA67D9" w:rsidRPr="00FA67D9">
        <w:rPr>
          <w:rFonts w:hint="cs"/>
          <w:rtl/>
        </w:rPr>
        <w:t>لَهُمْ</w:t>
      </w:r>
      <w:r w:rsidR="00FA67D9" w:rsidRPr="00FA67D9">
        <w:rPr>
          <w:rtl/>
        </w:rPr>
        <w:t xml:space="preserve"> </w:t>
      </w:r>
      <w:r w:rsidR="00FA67D9" w:rsidRPr="00FA67D9">
        <w:rPr>
          <w:rFonts w:hint="cs"/>
          <w:rtl/>
        </w:rPr>
        <w:t>فِي</w:t>
      </w:r>
      <w:r w:rsidR="00FA67D9" w:rsidRPr="00FA67D9">
        <w:rPr>
          <w:rtl/>
        </w:rPr>
        <w:t xml:space="preserve"> </w:t>
      </w:r>
      <w:r w:rsidR="00FA67D9" w:rsidRPr="00FA67D9">
        <w:rPr>
          <w:rFonts w:hint="cs"/>
          <w:rtl/>
        </w:rPr>
        <w:t>وَجَعِ</w:t>
      </w:r>
      <w:r w:rsidR="00FA67D9" w:rsidRPr="00FA67D9">
        <w:rPr>
          <w:rtl/>
        </w:rPr>
        <w:t xml:space="preserve"> </w:t>
      </w:r>
      <w:r w:rsidR="00FA67D9" w:rsidRPr="00FA67D9">
        <w:rPr>
          <w:rFonts w:hint="cs"/>
          <w:rtl/>
        </w:rPr>
        <w:t>النَّبِيِّ</w:t>
      </w:r>
      <w:r w:rsidR="00FA67D9" w:rsidRPr="00FA67D9">
        <w:rPr>
          <w:rtl/>
        </w:rPr>
        <w:t xml:space="preserve"> </w:t>
      </w:r>
      <w:r w:rsidR="00FA67D9" w:rsidRPr="00FA67D9">
        <w:rPr>
          <w:rFonts w:hint="cs"/>
          <w:rtl/>
        </w:rPr>
        <w:t>صَلَّى</w:t>
      </w:r>
      <w:r w:rsidR="00FA67D9" w:rsidRPr="00FA67D9">
        <w:rPr>
          <w:rtl/>
        </w:rPr>
        <w:t xml:space="preserve"> </w:t>
      </w:r>
      <w:r w:rsidR="00FA67D9" w:rsidRPr="00FA67D9">
        <w:rPr>
          <w:rFonts w:hint="cs"/>
          <w:rtl/>
        </w:rPr>
        <w:t>اللهُ</w:t>
      </w:r>
      <w:r w:rsidR="00FA67D9" w:rsidRPr="00FA67D9">
        <w:rPr>
          <w:rtl/>
        </w:rPr>
        <w:t xml:space="preserve"> </w:t>
      </w:r>
      <w:r w:rsidR="00FA67D9" w:rsidRPr="00FA67D9">
        <w:rPr>
          <w:rFonts w:hint="cs"/>
          <w:rtl/>
        </w:rPr>
        <w:t>عَلَيْهِ</w:t>
      </w:r>
      <w:r w:rsidR="00FA67D9" w:rsidRPr="00FA67D9">
        <w:rPr>
          <w:rtl/>
        </w:rPr>
        <w:t xml:space="preserve"> </w:t>
      </w:r>
      <w:r w:rsidR="00FA67D9" w:rsidRPr="00FA67D9">
        <w:rPr>
          <w:rFonts w:hint="cs"/>
          <w:rtl/>
        </w:rPr>
        <w:t>وَسَلَّمَ</w:t>
      </w:r>
      <w:r w:rsidR="00FA67D9" w:rsidRPr="00FA67D9">
        <w:rPr>
          <w:rtl/>
        </w:rPr>
        <w:t xml:space="preserve"> </w:t>
      </w:r>
      <w:r w:rsidR="00FA67D9" w:rsidRPr="00FA67D9">
        <w:rPr>
          <w:rFonts w:hint="cs"/>
          <w:rtl/>
        </w:rPr>
        <w:t>الَّذِي</w:t>
      </w:r>
      <w:r w:rsidR="00FA67D9" w:rsidRPr="00FA67D9">
        <w:rPr>
          <w:rtl/>
        </w:rPr>
        <w:t xml:space="preserve"> </w:t>
      </w:r>
      <w:r w:rsidR="00FA67D9" w:rsidRPr="00FA67D9">
        <w:rPr>
          <w:rFonts w:hint="cs"/>
          <w:rtl/>
        </w:rPr>
        <w:t>تُوُفِّيَ</w:t>
      </w:r>
      <w:r w:rsidR="00FA67D9" w:rsidRPr="00FA67D9">
        <w:rPr>
          <w:rtl/>
        </w:rPr>
        <w:t xml:space="preserve"> </w:t>
      </w:r>
      <w:r w:rsidR="00FA67D9" w:rsidRPr="00FA67D9">
        <w:rPr>
          <w:rFonts w:hint="cs"/>
          <w:rtl/>
        </w:rPr>
        <w:t>فِيهِ،</w:t>
      </w:r>
      <w:r w:rsidR="00FA67D9" w:rsidRPr="00FA67D9">
        <w:rPr>
          <w:rtl/>
        </w:rPr>
        <w:t xml:space="preserve"> </w:t>
      </w:r>
      <w:r w:rsidR="00FA67D9" w:rsidRPr="00FA67D9">
        <w:rPr>
          <w:rFonts w:hint="cs"/>
          <w:rtl/>
        </w:rPr>
        <w:t>حَتَّى</w:t>
      </w:r>
      <w:r w:rsidR="00FA67D9" w:rsidRPr="00FA67D9">
        <w:rPr>
          <w:rtl/>
        </w:rPr>
        <w:t xml:space="preserve"> </w:t>
      </w:r>
      <w:r w:rsidR="00FA67D9" w:rsidRPr="00FA67D9">
        <w:rPr>
          <w:rFonts w:hint="cs"/>
          <w:rtl/>
        </w:rPr>
        <w:t>إِذَا</w:t>
      </w:r>
      <w:r w:rsidR="00FA67D9" w:rsidRPr="00FA67D9">
        <w:rPr>
          <w:rtl/>
        </w:rPr>
        <w:t xml:space="preserve"> </w:t>
      </w:r>
      <w:r w:rsidR="00FA67D9" w:rsidRPr="00FA67D9">
        <w:rPr>
          <w:rFonts w:hint="cs"/>
          <w:rtl/>
        </w:rPr>
        <w:t>كَانَ</w:t>
      </w:r>
      <w:r w:rsidR="00FA67D9" w:rsidRPr="00FA67D9">
        <w:rPr>
          <w:rtl/>
        </w:rPr>
        <w:t xml:space="preserve"> </w:t>
      </w:r>
      <w:r w:rsidR="00FA67D9" w:rsidRPr="00FA67D9">
        <w:rPr>
          <w:rFonts w:hint="cs"/>
          <w:rtl/>
        </w:rPr>
        <w:t>يَوْمُ</w:t>
      </w:r>
      <w:r w:rsidR="00FA67D9" w:rsidRPr="00FA67D9">
        <w:rPr>
          <w:rtl/>
        </w:rPr>
        <w:t xml:space="preserve"> </w:t>
      </w:r>
      <w:r w:rsidR="00FA67D9" w:rsidRPr="00FA67D9">
        <w:rPr>
          <w:rFonts w:hint="cs"/>
          <w:rtl/>
        </w:rPr>
        <w:t>الِاثْنَيْنِ</w:t>
      </w:r>
      <w:r w:rsidR="00FA67D9" w:rsidRPr="00FA67D9">
        <w:rPr>
          <w:rtl/>
        </w:rPr>
        <w:t xml:space="preserve"> </w:t>
      </w:r>
      <w:r w:rsidR="00FA67D9" w:rsidRPr="00FA67D9">
        <w:rPr>
          <w:rFonts w:hint="cs"/>
          <w:rtl/>
        </w:rPr>
        <w:t>وَهُمْ</w:t>
      </w:r>
      <w:r w:rsidR="00FA67D9" w:rsidRPr="00FA67D9">
        <w:rPr>
          <w:rtl/>
        </w:rPr>
        <w:t xml:space="preserve"> </w:t>
      </w:r>
      <w:r w:rsidR="00FA67D9" w:rsidRPr="00FA67D9">
        <w:rPr>
          <w:rFonts w:hint="cs"/>
          <w:rtl/>
        </w:rPr>
        <w:t>صُفُوفٌ</w:t>
      </w:r>
      <w:r w:rsidR="00FA67D9" w:rsidRPr="00FA67D9">
        <w:rPr>
          <w:rtl/>
        </w:rPr>
        <w:t xml:space="preserve"> </w:t>
      </w:r>
      <w:r w:rsidR="00FA67D9" w:rsidRPr="00FA67D9">
        <w:rPr>
          <w:rFonts w:hint="cs"/>
          <w:rtl/>
        </w:rPr>
        <w:t>فِي</w:t>
      </w:r>
      <w:r w:rsidR="00FA67D9" w:rsidRPr="00FA67D9">
        <w:rPr>
          <w:rtl/>
        </w:rPr>
        <w:t xml:space="preserve"> </w:t>
      </w:r>
      <w:r w:rsidR="00FA67D9" w:rsidRPr="00FA67D9">
        <w:rPr>
          <w:rFonts w:hint="cs"/>
          <w:rtl/>
        </w:rPr>
        <w:t>الصَّلاَةِ،</w:t>
      </w:r>
      <w:r w:rsidR="00FA67D9" w:rsidRPr="00FA67D9">
        <w:rPr>
          <w:rtl/>
        </w:rPr>
        <w:t xml:space="preserve"> </w:t>
      </w:r>
      <w:r w:rsidR="00FA67D9" w:rsidRPr="00FA67D9">
        <w:rPr>
          <w:rFonts w:hint="cs"/>
          <w:rtl/>
        </w:rPr>
        <w:t>فَكَشَفَ</w:t>
      </w:r>
      <w:r w:rsidR="00FA67D9" w:rsidRPr="00FA67D9">
        <w:rPr>
          <w:rtl/>
        </w:rPr>
        <w:t xml:space="preserve"> </w:t>
      </w:r>
      <w:r w:rsidR="00FA67D9" w:rsidRPr="00FA67D9">
        <w:rPr>
          <w:rFonts w:hint="cs"/>
          <w:rtl/>
        </w:rPr>
        <w:t>النَّبِيُّ</w:t>
      </w:r>
      <w:r w:rsidR="00FA67D9" w:rsidRPr="00FA67D9">
        <w:rPr>
          <w:rtl/>
        </w:rPr>
        <w:t xml:space="preserve"> </w:t>
      </w:r>
      <w:r w:rsidR="00FA67D9" w:rsidRPr="00FA67D9">
        <w:rPr>
          <w:rFonts w:hint="cs"/>
          <w:rtl/>
        </w:rPr>
        <w:t>صَلَّى</w:t>
      </w:r>
      <w:r w:rsidR="00FA67D9" w:rsidRPr="00FA67D9">
        <w:rPr>
          <w:rtl/>
        </w:rPr>
        <w:t xml:space="preserve"> </w:t>
      </w:r>
      <w:r w:rsidR="00FA67D9" w:rsidRPr="00FA67D9">
        <w:rPr>
          <w:rFonts w:hint="cs"/>
          <w:rtl/>
        </w:rPr>
        <w:t>اللهُ</w:t>
      </w:r>
      <w:r w:rsidR="00FA67D9" w:rsidRPr="00FA67D9">
        <w:rPr>
          <w:rtl/>
        </w:rPr>
        <w:t xml:space="preserve"> </w:t>
      </w:r>
      <w:r w:rsidR="00FA67D9" w:rsidRPr="00FA67D9">
        <w:rPr>
          <w:rFonts w:hint="cs"/>
          <w:rtl/>
        </w:rPr>
        <w:t>عَلَيْهِ</w:t>
      </w:r>
      <w:r w:rsidR="00FA67D9" w:rsidRPr="00FA67D9">
        <w:rPr>
          <w:rtl/>
        </w:rPr>
        <w:t xml:space="preserve"> </w:t>
      </w:r>
      <w:r w:rsidR="00FA67D9" w:rsidRPr="00FA67D9">
        <w:rPr>
          <w:rFonts w:hint="cs"/>
          <w:rtl/>
        </w:rPr>
        <w:t>وَسَلَّمَ</w:t>
      </w:r>
      <w:r w:rsidR="00FA67D9" w:rsidRPr="00FA67D9">
        <w:rPr>
          <w:rtl/>
        </w:rPr>
        <w:t xml:space="preserve"> </w:t>
      </w:r>
      <w:r w:rsidR="00FA67D9" w:rsidRPr="00FA67D9">
        <w:rPr>
          <w:rFonts w:hint="cs"/>
          <w:rtl/>
        </w:rPr>
        <w:t>سِتْرَ</w:t>
      </w:r>
      <w:r w:rsidR="00FA67D9" w:rsidRPr="00FA67D9">
        <w:rPr>
          <w:rtl/>
        </w:rPr>
        <w:t xml:space="preserve"> </w:t>
      </w:r>
      <w:r w:rsidR="00FA67D9" w:rsidRPr="00FA67D9">
        <w:rPr>
          <w:rFonts w:hint="cs"/>
          <w:rtl/>
        </w:rPr>
        <w:t>الحُجْرَةِ</w:t>
      </w:r>
      <w:r w:rsidR="00FA67D9" w:rsidRPr="00FA67D9">
        <w:rPr>
          <w:rtl/>
        </w:rPr>
        <w:t xml:space="preserve"> </w:t>
      </w:r>
      <w:r w:rsidR="00FA67D9" w:rsidRPr="00FA67D9">
        <w:rPr>
          <w:rFonts w:hint="cs"/>
          <w:rtl/>
        </w:rPr>
        <w:t>يَنْظُرُ</w:t>
      </w:r>
      <w:r w:rsidR="00FA67D9" w:rsidRPr="00FA67D9">
        <w:rPr>
          <w:rtl/>
        </w:rPr>
        <w:t xml:space="preserve"> </w:t>
      </w:r>
      <w:r w:rsidR="00FA67D9" w:rsidRPr="00FA67D9">
        <w:rPr>
          <w:rFonts w:hint="cs"/>
          <w:rtl/>
        </w:rPr>
        <w:t>إِلَيْنَا</w:t>
      </w:r>
      <w:r w:rsidR="00FA67D9" w:rsidRPr="00FA67D9">
        <w:rPr>
          <w:rtl/>
        </w:rPr>
        <w:t xml:space="preserve"> </w:t>
      </w:r>
      <w:r w:rsidR="00FA67D9" w:rsidRPr="00FA67D9">
        <w:rPr>
          <w:rFonts w:hint="cs"/>
          <w:rtl/>
        </w:rPr>
        <w:t>وَهُوَ</w:t>
      </w:r>
      <w:r w:rsidR="00FA67D9" w:rsidRPr="00FA67D9">
        <w:rPr>
          <w:rtl/>
        </w:rPr>
        <w:t xml:space="preserve"> </w:t>
      </w:r>
      <w:r w:rsidR="00FA67D9" w:rsidRPr="00FA67D9">
        <w:rPr>
          <w:rFonts w:hint="cs"/>
          <w:rtl/>
        </w:rPr>
        <w:t>قَائِمٌ</w:t>
      </w:r>
      <w:r w:rsidR="00FA67D9" w:rsidRPr="00FA67D9">
        <w:rPr>
          <w:rtl/>
        </w:rPr>
        <w:t xml:space="preserve"> </w:t>
      </w:r>
      <w:r w:rsidR="00FA67D9" w:rsidRPr="00FA67D9">
        <w:rPr>
          <w:rFonts w:hint="cs"/>
          <w:rtl/>
        </w:rPr>
        <w:t>كَأَنَّ</w:t>
      </w:r>
      <w:r w:rsidR="00FA67D9" w:rsidRPr="00FA67D9">
        <w:rPr>
          <w:rtl/>
        </w:rPr>
        <w:t xml:space="preserve"> </w:t>
      </w:r>
      <w:r w:rsidR="00FA67D9" w:rsidRPr="00FA67D9">
        <w:rPr>
          <w:rFonts w:hint="cs"/>
          <w:rtl/>
        </w:rPr>
        <w:t>وَجْهَهُ</w:t>
      </w:r>
      <w:r w:rsidR="00FA67D9" w:rsidRPr="00FA67D9">
        <w:rPr>
          <w:rtl/>
        </w:rPr>
        <w:t xml:space="preserve"> </w:t>
      </w:r>
      <w:r w:rsidR="00FA67D9" w:rsidRPr="00FA67D9">
        <w:rPr>
          <w:rFonts w:hint="cs"/>
          <w:rtl/>
        </w:rPr>
        <w:t>وَرَقَةُ</w:t>
      </w:r>
      <w:r w:rsidR="00FA67D9" w:rsidRPr="00FA67D9">
        <w:rPr>
          <w:rtl/>
        </w:rPr>
        <w:t xml:space="preserve"> </w:t>
      </w:r>
      <w:r w:rsidR="00FA67D9" w:rsidRPr="00FA67D9">
        <w:rPr>
          <w:rFonts w:hint="cs"/>
          <w:rtl/>
        </w:rPr>
        <w:t>مُصْحَفٍ،</w:t>
      </w:r>
      <w:r w:rsidR="00FA67D9" w:rsidRPr="00FA67D9">
        <w:rPr>
          <w:rtl/>
        </w:rPr>
        <w:t xml:space="preserve"> </w:t>
      </w:r>
      <w:r w:rsidR="00FA67D9" w:rsidRPr="00FA67D9">
        <w:rPr>
          <w:rFonts w:hint="cs"/>
          <w:rtl/>
        </w:rPr>
        <w:t>ثُمَّ</w:t>
      </w:r>
      <w:r w:rsidR="00FA67D9" w:rsidRPr="00FA67D9">
        <w:rPr>
          <w:rtl/>
        </w:rPr>
        <w:t xml:space="preserve"> </w:t>
      </w:r>
      <w:r w:rsidR="00FA67D9" w:rsidRPr="00FA67D9">
        <w:rPr>
          <w:rFonts w:hint="cs"/>
          <w:rtl/>
        </w:rPr>
        <w:t>تَبَسَّمَ</w:t>
      </w:r>
      <w:r w:rsidR="00FA67D9" w:rsidRPr="00FA67D9">
        <w:rPr>
          <w:rtl/>
        </w:rPr>
        <w:t xml:space="preserve"> </w:t>
      </w:r>
      <w:r w:rsidR="00FA67D9" w:rsidRPr="00FA67D9">
        <w:rPr>
          <w:rFonts w:hint="cs"/>
          <w:rtl/>
        </w:rPr>
        <w:t>يَضْحَكُ،</w:t>
      </w:r>
      <w:r w:rsidR="00FA67D9" w:rsidRPr="00FA67D9">
        <w:rPr>
          <w:rtl/>
        </w:rPr>
        <w:t xml:space="preserve"> </w:t>
      </w:r>
      <w:r w:rsidR="00FA67D9" w:rsidRPr="00FA67D9">
        <w:rPr>
          <w:rFonts w:hint="cs"/>
          <w:rtl/>
        </w:rPr>
        <w:t>فَهَمَمْنَا</w:t>
      </w:r>
      <w:r w:rsidR="00FA67D9" w:rsidRPr="00FA67D9">
        <w:rPr>
          <w:rtl/>
        </w:rPr>
        <w:t xml:space="preserve"> </w:t>
      </w:r>
      <w:r w:rsidR="00FA67D9" w:rsidRPr="00FA67D9">
        <w:rPr>
          <w:rFonts w:hint="cs"/>
          <w:rtl/>
        </w:rPr>
        <w:t>أَنْ</w:t>
      </w:r>
      <w:r w:rsidR="00FA67D9" w:rsidRPr="00FA67D9">
        <w:rPr>
          <w:rtl/>
        </w:rPr>
        <w:t xml:space="preserve"> </w:t>
      </w:r>
      <w:r w:rsidR="00FA67D9" w:rsidRPr="00FA67D9">
        <w:rPr>
          <w:rFonts w:hint="cs"/>
          <w:rtl/>
        </w:rPr>
        <w:t>نَفْتَتِنَ</w:t>
      </w:r>
      <w:r w:rsidR="00FA67D9" w:rsidRPr="00FA67D9">
        <w:rPr>
          <w:rtl/>
        </w:rPr>
        <w:t xml:space="preserve"> </w:t>
      </w:r>
      <w:r w:rsidR="00FA67D9" w:rsidRPr="00FA67D9">
        <w:rPr>
          <w:rFonts w:hint="cs"/>
          <w:rtl/>
        </w:rPr>
        <w:t>مِنَ</w:t>
      </w:r>
      <w:r w:rsidR="00FA67D9" w:rsidRPr="00FA67D9">
        <w:rPr>
          <w:rtl/>
        </w:rPr>
        <w:t xml:space="preserve"> </w:t>
      </w:r>
      <w:r w:rsidR="00FA67D9" w:rsidRPr="00FA67D9">
        <w:rPr>
          <w:rFonts w:hint="cs"/>
          <w:rtl/>
        </w:rPr>
        <w:t>الفَرَحِ</w:t>
      </w:r>
      <w:r w:rsidR="00FA67D9" w:rsidRPr="00FA67D9">
        <w:rPr>
          <w:rtl/>
        </w:rPr>
        <w:t xml:space="preserve"> </w:t>
      </w:r>
      <w:r w:rsidR="00FA67D9" w:rsidRPr="00FA67D9">
        <w:rPr>
          <w:rFonts w:hint="cs"/>
          <w:rtl/>
        </w:rPr>
        <w:t>بِرُؤْيَةِ</w:t>
      </w:r>
      <w:r w:rsidR="00FA67D9" w:rsidRPr="00FA67D9">
        <w:rPr>
          <w:rtl/>
        </w:rPr>
        <w:t xml:space="preserve"> </w:t>
      </w:r>
      <w:r w:rsidR="00FA67D9" w:rsidRPr="00FA67D9">
        <w:rPr>
          <w:rFonts w:hint="cs"/>
          <w:rtl/>
        </w:rPr>
        <w:t>النَّبِيِّ</w:t>
      </w:r>
      <w:r w:rsidR="00FA67D9" w:rsidRPr="00FA67D9">
        <w:rPr>
          <w:rtl/>
        </w:rPr>
        <w:t xml:space="preserve"> </w:t>
      </w:r>
      <w:r w:rsidR="00FA67D9" w:rsidRPr="00FA67D9">
        <w:rPr>
          <w:rFonts w:hint="cs"/>
          <w:rtl/>
        </w:rPr>
        <w:t>صَلَّى</w:t>
      </w:r>
      <w:r w:rsidR="00FA67D9" w:rsidRPr="00FA67D9">
        <w:rPr>
          <w:rtl/>
        </w:rPr>
        <w:t xml:space="preserve"> </w:t>
      </w:r>
      <w:r w:rsidR="00FA67D9" w:rsidRPr="00FA67D9">
        <w:rPr>
          <w:rFonts w:hint="cs"/>
          <w:rtl/>
        </w:rPr>
        <w:t>اللهُ</w:t>
      </w:r>
      <w:r w:rsidR="00FA67D9" w:rsidRPr="00FA67D9">
        <w:rPr>
          <w:rtl/>
        </w:rPr>
        <w:t xml:space="preserve"> </w:t>
      </w:r>
      <w:r w:rsidR="00FA67D9" w:rsidRPr="00FA67D9">
        <w:rPr>
          <w:rFonts w:hint="cs"/>
          <w:rtl/>
        </w:rPr>
        <w:t>عَلَيْهِ</w:t>
      </w:r>
      <w:r w:rsidR="00FA67D9" w:rsidRPr="00FA67D9">
        <w:rPr>
          <w:rtl/>
        </w:rPr>
        <w:t xml:space="preserve"> </w:t>
      </w:r>
      <w:r w:rsidR="00FA67D9" w:rsidRPr="00FA67D9">
        <w:rPr>
          <w:rFonts w:hint="cs"/>
          <w:rtl/>
        </w:rPr>
        <w:t>وَسَلَّمَ،</w:t>
      </w:r>
      <w:r w:rsidR="00FA67D9" w:rsidRPr="00FA67D9">
        <w:rPr>
          <w:rtl/>
        </w:rPr>
        <w:t xml:space="preserve"> </w:t>
      </w:r>
      <w:r w:rsidR="00FA67D9" w:rsidRPr="00FA67D9">
        <w:rPr>
          <w:rFonts w:hint="cs"/>
          <w:rtl/>
        </w:rPr>
        <w:t>فَنَكَصَ</w:t>
      </w:r>
      <w:r w:rsidR="00FA67D9" w:rsidRPr="00FA67D9">
        <w:rPr>
          <w:rtl/>
        </w:rPr>
        <w:t xml:space="preserve"> </w:t>
      </w:r>
      <w:r w:rsidR="00FA67D9" w:rsidRPr="00FA67D9">
        <w:rPr>
          <w:rFonts w:hint="cs"/>
          <w:rtl/>
        </w:rPr>
        <w:t>أَبُو</w:t>
      </w:r>
      <w:r w:rsidR="00FA67D9" w:rsidRPr="00FA67D9">
        <w:rPr>
          <w:rtl/>
        </w:rPr>
        <w:t xml:space="preserve"> </w:t>
      </w:r>
      <w:r w:rsidR="00FA67D9" w:rsidRPr="00FA67D9">
        <w:rPr>
          <w:rFonts w:hint="cs"/>
          <w:rtl/>
        </w:rPr>
        <w:t>بَكْرٍ</w:t>
      </w:r>
      <w:r w:rsidR="00FA67D9" w:rsidRPr="00FA67D9">
        <w:rPr>
          <w:rtl/>
        </w:rPr>
        <w:t xml:space="preserve"> </w:t>
      </w:r>
      <w:r w:rsidR="00FA67D9" w:rsidRPr="00FA67D9">
        <w:rPr>
          <w:rFonts w:hint="cs"/>
          <w:rtl/>
        </w:rPr>
        <w:t>عَلَى</w:t>
      </w:r>
      <w:r w:rsidR="00FA67D9" w:rsidRPr="00FA67D9">
        <w:rPr>
          <w:rtl/>
        </w:rPr>
        <w:t xml:space="preserve"> </w:t>
      </w:r>
      <w:r w:rsidR="00FA67D9" w:rsidRPr="00FA67D9">
        <w:rPr>
          <w:rFonts w:hint="cs"/>
          <w:rtl/>
        </w:rPr>
        <w:t>عَقِبَيْهِ</w:t>
      </w:r>
      <w:r w:rsidR="00FA67D9" w:rsidRPr="00FA67D9">
        <w:rPr>
          <w:rtl/>
        </w:rPr>
        <w:t xml:space="preserve"> </w:t>
      </w:r>
      <w:r w:rsidR="00FA67D9" w:rsidRPr="00FA67D9">
        <w:rPr>
          <w:rFonts w:hint="cs"/>
          <w:rtl/>
        </w:rPr>
        <w:t>لِيَصِلَ</w:t>
      </w:r>
      <w:r w:rsidR="00FA67D9" w:rsidRPr="00FA67D9">
        <w:rPr>
          <w:rtl/>
        </w:rPr>
        <w:t xml:space="preserve"> </w:t>
      </w:r>
      <w:r w:rsidR="00FA67D9" w:rsidRPr="00FA67D9">
        <w:rPr>
          <w:rFonts w:hint="cs"/>
          <w:rtl/>
        </w:rPr>
        <w:t>الصَّفَّ،</w:t>
      </w:r>
      <w:r w:rsidR="00FA67D9" w:rsidRPr="00FA67D9">
        <w:rPr>
          <w:rtl/>
        </w:rPr>
        <w:t xml:space="preserve"> </w:t>
      </w:r>
      <w:r w:rsidR="00FA67D9" w:rsidRPr="00FA67D9">
        <w:rPr>
          <w:rFonts w:hint="cs"/>
          <w:rtl/>
        </w:rPr>
        <w:t>وَظَنَّ</w:t>
      </w:r>
      <w:r w:rsidR="00FA67D9" w:rsidRPr="00FA67D9">
        <w:rPr>
          <w:rtl/>
        </w:rPr>
        <w:t xml:space="preserve"> </w:t>
      </w:r>
      <w:r w:rsidR="00FA67D9" w:rsidRPr="00FA67D9">
        <w:rPr>
          <w:rFonts w:hint="cs"/>
          <w:rtl/>
        </w:rPr>
        <w:t>أَنَّ</w:t>
      </w:r>
      <w:r w:rsidR="00FA67D9" w:rsidRPr="00FA67D9">
        <w:rPr>
          <w:rtl/>
        </w:rPr>
        <w:t xml:space="preserve"> </w:t>
      </w:r>
      <w:r w:rsidR="00FA67D9" w:rsidRPr="00FA67D9">
        <w:rPr>
          <w:rFonts w:hint="cs"/>
          <w:rtl/>
        </w:rPr>
        <w:t>النَّبِيَّ</w:t>
      </w:r>
      <w:r w:rsidR="00FA67D9" w:rsidRPr="00FA67D9">
        <w:rPr>
          <w:rtl/>
        </w:rPr>
        <w:t xml:space="preserve"> </w:t>
      </w:r>
      <w:r w:rsidR="00FA67D9" w:rsidRPr="00FA67D9">
        <w:rPr>
          <w:rFonts w:hint="cs"/>
          <w:rtl/>
        </w:rPr>
        <w:t>صَلَّى</w:t>
      </w:r>
      <w:r w:rsidR="00FA67D9" w:rsidRPr="00FA67D9">
        <w:rPr>
          <w:rtl/>
        </w:rPr>
        <w:t xml:space="preserve"> </w:t>
      </w:r>
      <w:r w:rsidR="00FA67D9" w:rsidRPr="00FA67D9">
        <w:rPr>
          <w:rFonts w:hint="cs"/>
          <w:rtl/>
        </w:rPr>
        <w:t>اللهُ</w:t>
      </w:r>
      <w:r w:rsidR="00FA67D9" w:rsidRPr="00FA67D9">
        <w:rPr>
          <w:rtl/>
        </w:rPr>
        <w:t xml:space="preserve"> </w:t>
      </w:r>
      <w:r w:rsidR="00FA67D9" w:rsidRPr="00FA67D9">
        <w:rPr>
          <w:rFonts w:hint="cs"/>
          <w:rtl/>
        </w:rPr>
        <w:t>عَلَيْهِ</w:t>
      </w:r>
      <w:r w:rsidR="00FA67D9" w:rsidRPr="00FA67D9">
        <w:rPr>
          <w:rtl/>
        </w:rPr>
        <w:t xml:space="preserve"> </w:t>
      </w:r>
      <w:r w:rsidR="00FA67D9" w:rsidRPr="00FA67D9">
        <w:rPr>
          <w:rFonts w:hint="cs"/>
          <w:rtl/>
        </w:rPr>
        <w:t>وَسَلَّمَ</w:t>
      </w:r>
      <w:r w:rsidR="00FA67D9" w:rsidRPr="00FA67D9">
        <w:rPr>
          <w:rtl/>
        </w:rPr>
        <w:t xml:space="preserve"> </w:t>
      </w:r>
      <w:r w:rsidR="00FA67D9" w:rsidRPr="00FA67D9">
        <w:rPr>
          <w:rFonts w:hint="cs"/>
          <w:rtl/>
        </w:rPr>
        <w:t>خَارِجٌ</w:t>
      </w:r>
      <w:r w:rsidR="00FA67D9" w:rsidRPr="00FA67D9">
        <w:rPr>
          <w:rtl/>
        </w:rPr>
        <w:t xml:space="preserve"> </w:t>
      </w:r>
      <w:r w:rsidR="00FA67D9" w:rsidRPr="00FA67D9">
        <w:rPr>
          <w:rFonts w:hint="cs"/>
          <w:rtl/>
        </w:rPr>
        <w:t>إِلَى</w:t>
      </w:r>
      <w:r w:rsidR="00FA67D9" w:rsidRPr="00FA67D9">
        <w:rPr>
          <w:rtl/>
        </w:rPr>
        <w:t xml:space="preserve"> </w:t>
      </w:r>
      <w:r w:rsidR="00FA67D9" w:rsidRPr="00FA67D9">
        <w:rPr>
          <w:rFonts w:hint="cs"/>
          <w:rtl/>
        </w:rPr>
        <w:t>الصَّلاَةِ</w:t>
      </w:r>
      <w:r w:rsidR="00FA67D9" w:rsidRPr="00FA67D9">
        <w:rPr>
          <w:rtl/>
        </w:rPr>
        <w:t xml:space="preserve"> </w:t>
      </w:r>
      <w:r w:rsidR="00FA67D9" w:rsidRPr="00FA67D9">
        <w:rPr>
          <w:rFonts w:hint="eastAsia"/>
          <w:rtl/>
        </w:rPr>
        <w:t>«</w:t>
      </w:r>
      <w:r w:rsidR="00FA67D9" w:rsidRPr="00FA67D9">
        <w:rPr>
          <w:rFonts w:hint="cs"/>
          <w:rtl/>
        </w:rPr>
        <w:t>فَأَشَارَ</w:t>
      </w:r>
      <w:r w:rsidR="00FA67D9" w:rsidRPr="00FA67D9">
        <w:rPr>
          <w:rtl/>
        </w:rPr>
        <w:t xml:space="preserve"> </w:t>
      </w:r>
      <w:r w:rsidR="00FA67D9" w:rsidRPr="00FA67D9">
        <w:rPr>
          <w:rFonts w:hint="cs"/>
          <w:rtl/>
        </w:rPr>
        <w:t>إِلَيْنَا</w:t>
      </w:r>
      <w:r w:rsidR="00FA67D9" w:rsidRPr="00FA67D9">
        <w:rPr>
          <w:rtl/>
        </w:rPr>
        <w:t xml:space="preserve"> </w:t>
      </w:r>
      <w:r w:rsidR="00FA67D9" w:rsidRPr="00FA67D9">
        <w:rPr>
          <w:rFonts w:hint="cs"/>
          <w:rtl/>
        </w:rPr>
        <w:t>النَّبِيُّ</w:t>
      </w:r>
      <w:r w:rsidR="00FA67D9" w:rsidRPr="00FA67D9">
        <w:rPr>
          <w:rtl/>
        </w:rPr>
        <w:t xml:space="preserve"> </w:t>
      </w:r>
      <w:r w:rsidR="00FA67D9" w:rsidRPr="00FA67D9">
        <w:rPr>
          <w:rFonts w:hint="cs"/>
          <w:rtl/>
        </w:rPr>
        <w:t>صَلَّى</w:t>
      </w:r>
      <w:r w:rsidR="00FA67D9" w:rsidRPr="00FA67D9">
        <w:rPr>
          <w:rtl/>
        </w:rPr>
        <w:t xml:space="preserve"> </w:t>
      </w:r>
      <w:r w:rsidR="00FA67D9" w:rsidRPr="00FA67D9">
        <w:rPr>
          <w:rFonts w:hint="cs"/>
          <w:rtl/>
        </w:rPr>
        <w:t>اللهُ</w:t>
      </w:r>
      <w:r w:rsidR="00FA67D9" w:rsidRPr="00FA67D9">
        <w:rPr>
          <w:rtl/>
        </w:rPr>
        <w:t xml:space="preserve"> </w:t>
      </w:r>
      <w:r w:rsidR="00FA67D9" w:rsidRPr="00FA67D9">
        <w:rPr>
          <w:rFonts w:hint="cs"/>
          <w:rtl/>
        </w:rPr>
        <w:t>عَلَيْهِ</w:t>
      </w:r>
      <w:r w:rsidR="00FA67D9" w:rsidRPr="00FA67D9">
        <w:rPr>
          <w:rtl/>
        </w:rPr>
        <w:t xml:space="preserve"> </w:t>
      </w:r>
      <w:r w:rsidR="00FA67D9" w:rsidRPr="00FA67D9">
        <w:rPr>
          <w:rFonts w:hint="cs"/>
          <w:rtl/>
        </w:rPr>
        <w:t>وَسَلَّمَ</w:t>
      </w:r>
      <w:r w:rsidR="00FA67D9" w:rsidRPr="00FA67D9">
        <w:rPr>
          <w:rtl/>
        </w:rPr>
        <w:t xml:space="preserve"> </w:t>
      </w:r>
      <w:r w:rsidR="00FA67D9" w:rsidRPr="00FA67D9">
        <w:rPr>
          <w:rFonts w:hint="cs"/>
          <w:rtl/>
        </w:rPr>
        <w:t>أَنْ</w:t>
      </w:r>
      <w:r w:rsidR="00FA67D9" w:rsidRPr="00FA67D9">
        <w:rPr>
          <w:rtl/>
        </w:rPr>
        <w:t xml:space="preserve"> </w:t>
      </w:r>
      <w:r w:rsidR="00FA67D9" w:rsidRPr="00FA67D9">
        <w:rPr>
          <w:rFonts w:hint="cs"/>
          <w:rtl/>
        </w:rPr>
        <w:t>أَتِمُّوا</w:t>
      </w:r>
      <w:r w:rsidR="00FA67D9" w:rsidRPr="00FA67D9">
        <w:rPr>
          <w:rtl/>
        </w:rPr>
        <w:t xml:space="preserve"> </w:t>
      </w:r>
      <w:r w:rsidR="00FA67D9" w:rsidRPr="00FA67D9">
        <w:rPr>
          <w:rFonts w:hint="cs"/>
          <w:rtl/>
        </w:rPr>
        <w:t>صَلاَتَكُمْ</w:t>
      </w:r>
      <w:r w:rsidR="00FA67D9" w:rsidRPr="00FA67D9">
        <w:rPr>
          <w:rtl/>
        </w:rPr>
        <w:t xml:space="preserve"> </w:t>
      </w:r>
      <w:r w:rsidR="00FA67D9" w:rsidRPr="00FA67D9">
        <w:rPr>
          <w:rFonts w:hint="cs"/>
          <w:rtl/>
        </w:rPr>
        <w:t>وَأَرْخَى</w:t>
      </w:r>
      <w:r w:rsidR="00FA67D9" w:rsidRPr="00FA67D9">
        <w:rPr>
          <w:rtl/>
        </w:rPr>
        <w:t xml:space="preserve"> </w:t>
      </w:r>
      <w:r w:rsidR="00FA67D9" w:rsidRPr="00FA67D9">
        <w:rPr>
          <w:rFonts w:hint="cs"/>
          <w:rtl/>
        </w:rPr>
        <w:t>السِّتْرَ</w:t>
      </w:r>
      <w:r w:rsidR="00FA67D9" w:rsidRPr="00FA67D9">
        <w:rPr>
          <w:rtl/>
        </w:rPr>
        <w:t xml:space="preserve"> </w:t>
      </w:r>
      <w:r w:rsidR="00FA67D9" w:rsidRPr="00FA67D9">
        <w:rPr>
          <w:rFonts w:hint="cs"/>
          <w:rtl/>
        </w:rPr>
        <w:t>فَتُوُفِّيَ</w:t>
      </w:r>
      <w:r w:rsidR="00FA67D9" w:rsidRPr="00FA67D9">
        <w:rPr>
          <w:rtl/>
        </w:rPr>
        <w:t xml:space="preserve"> </w:t>
      </w:r>
      <w:r w:rsidR="00FA67D9" w:rsidRPr="00FA67D9">
        <w:rPr>
          <w:rFonts w:hint="cs"/>
          <w:rtl/>
        </w:rPr>
        <w:t>مِنْ</w:t>
      </w:r>
      <w:r w:rsidR="00FA67D9" w:rsidRPr="00FA67D9">
        <w:rPr>
          <w:rtl/>
        </w:rPr>
        <w:t xml:space="preserve"> </w:t>
      </w:r>
      <w:r w:rsidR="00FA67D9" w:rsidRPr="00FA67D9">
        <w:rPr>
          <w:rFonts w:hint="cs"/>
          <w:rtl/>
        </w:rPr>
        <w:t>يَوْمِهِ</w:t>
      </w:r>
      <w:r w:rsidR="00FA67D9" w:rsidRPr="00FA67D9">
        <w:rPr>
          <w:rFonts w:hint="eastAsia"/>
          <w:rtl/>
        </w:rPr>
        <w:t>»</w:t>
      </w:r>
      <w:r w:rsidR="00FA67D9" w:rsidRPr="00FA67D9">
        <w:rPr>
          <w:rFonts w:hint="cs"/>
          <w:rtl/>
        </w:rPr>
        <w:t xml:space="preserve"> </w:t>
      </w:r>
      <w:r w:rsidRPr="00FA67D9">
        <w:rPr>
          <w:rFonts w:hint="cs"/>
          <w:rtl/>
        </w:rPr>
        <w:t>[رواه البخاری: 680].</w:t>
      </w:r>
    </w:p>
    <w:p w:rsidR="00A20140" w:rsidRDefault="00A20140" w:rsidP="00440FD2">
      <w:pPr>
        <w:pStyle w:val="0-"/>
        <w:rPr>
          <w:rtl/>
          <w:lang w:bidi="fa-IR"/>
        </w:rPr>
      </w:pPr>
      <w:r>
        <w:rPr>
          <w:rFonts w:hint="cs"/>
          <w:rtl/>
          <w:lang w:bidi="fa-IR"/>
        </w:rPr>
        <w:t>407- از انس</w:t>
      </w:r>
      <w:r>
        <w:rPr>
          <w:rFonts w:cs="CTraditional Arabic" w:hint="cs"/>
          <w:rtl/>
          <w:lang w:bidi="fa-IR"/>
        </w:rPr>
        <w:t>س</w:t>
      </w:r>
      <w:r>
        <w:rPr>
          <w:rFonts w:hint="cs"/>
          <w:rtl/>
          <w:lang w:bidi="fa-IR"/>
        </w:rPr>
        <w:t xml:space="preserve"> روایت است که ابوبکر</w:t>
      </w:r>
      <w:r>
        <w:rPr>
          <w:rFonts w:cs="CTraditional Arabic" w:hint="cs"/>
          <w:rtl/>
          <w:lang w:bidi="fa-IR"/>
        </w:rPr>
        <w:t>س</w:t>
      </w:r>
      <w:r>
        <w:rPr>
          <w:rFonts w:hint="cs"/>
          <w:rtl/>
          <w:lang w:bidi="fa-IR"/>
        </w:rPr>
        <w:t xml:space="preserve"> در مریضی </w:t>
      </w:r>
      <w:r w:rsidR="00FA67D9">
        <w:rPr>
          <w:rFonts w:hint="cs"/>
          <w:rtl/>
          <w:lang w:bidi="fa-IR"/>
        </w:rPr>
        <w:t xml:space="preserve">که پیامبر خدا </w:t>
      </w:r>
      <w:r w:rsidR="00FA67D9">
        <w:rPr>
          <w:rFonts w:cs="CTraditional Arabic" w:hint="cs"/>
          <w:rtl/>
          <w:lang w:bidi="fa-IR"/>
        </w:rPr>
        <w:t>ج</w:t>
      </w:r>
      <w:r w:rsidR="00FA67D9">
        <w:rPr>
          <w:rFonts w:hint="cs"/>
          <w:rtl/>
          <w:lang w:bidi="fa-IR"/>
        </w:rPr>
        <w:t xml:space="preserve"> از آن وفات یافتند، برای آن‌ها امامت میداد.</w:t>
      </w:r>
    </w:p>
    <w:p w:rsidR="00FA67D9" w:rsidRDefault="00FA67D9" w:rsidP="00F7433D">
      <w:pPr>
        <w:pStyle w:val="0-"/>
        <w:rPr>
          <w:rtl/>
          <w:lang w:bidi="fa-IR"/>
        </w:rPr>
      </w:pPr>
      <w:r>
        <w:rPr>
          <w:rFonts w:hint="cs"/>
          <w:rtl/>
          <w:lang w:bidi="fa-IR"/>
        </w:rPr>
        <w:t>تا اینکه روز دوشنبه در حالی که مردم در صف‌ها به نماز ایستاده بودند، پیامبر خدا</w:t>
      </w:r>
      <w:r>
        <w:rPr>
          <w:rFonts w:cs="CTraditional Arabic" w:hint="cs"/>
          <w:rtl/>
          <w:lang w:bidi="fa-IR"/>
        </w:rPr>
        <w:t>ج</w:t>
      </w:r>
      <w:r>
        <w:rPr>
          <w:rFonts w:hint="cs"/>
          <w:rtl/>
          <w:lang w:bidi="fa-IR"/>
        </w:rPr>
        <w:t xml:space="preserve"> پرده حجره را به یک طرف زده و در حالی که ایستاده بودند، به طرف ما نگاه می‌کردند، روی‌شان مانند ورقی از قرآن بود، در این وقت تبسم نموده و خندیدند، ما از شدت خوشی دیدن پیامبر خدا </w:t>
      </w:r>
      <w:r>
        <w:rPr>
          <w:rFonts w:cs="CTraditional Arabic" w:hint="cs"/>
          <w:rtl/>
          <w:lang w:bidi="fa-IR"/>
        </w:rPr>
        <w:t>ج</w:t>
      </w:r>
      <w:r>
        <w:rPr>
          <w:rFonts w:hint="cs"/>
          <w:rtl/>
          <w:lang w:bidi="fa-IR"/>
        </w:rPr>
        <w:t xml:space="preserve"> می‌خواستیم در فتنه افتاده [و نماز را ترک کنیم]. </w:t>
      </w:r>
    </w:p>
    <w:p w:rsidR="00FA67D9" w:rsidRDefault="00FA67D9" w:rsidP="00672CE7">
      <w:pPr>
        <w:pStyle w:val="0-"/>
        <w:rPr>
          <w:rtl/>
          <w:lang w:bidi="fa-IR"/>
        </w:rPr>
      </w:pPr>
      <w:r>
        <w:rPr>
          <w:rFonts w:hint="cs"/>
          <w:rtl/>
          <w:lang w:bidi="fa-IR"/>
        </w:rPr>
        <w:t>ابوبکر</w:t>
      </w:r>
      <w:r>
        <w:rPr>
          <w:rFonts w:cs="CTraditional Arabic" w:hint="cs"/>
          <w:rtl/>
          <w:lang w:bidi="fa-IR"/>
        </w:rPr>
        <w:t>س</w:t>
      </w:r>
      <w:r>
        <w:rPr>
          <w:rFonts w:hint="cs"/>
          <w:rtl/>
          <w:lang w:bidi="fa-IR"/>
        </w:rPr>
        <w:t xml:space="preserve"> به این فکر که شاید پیامبر خدا </w:t>
      </w:r>
      <w:r>
        <w:rPr>
          <w:rFonts w:cs="CTraditional Arabic" w:hint="cs"/>
          <w:rtl/>
          <w:lang w:bidi="fa-IR"/>
        </w:rPr>
        <w:t>ج</w:t>
      </w:r>
      <w:r>
        <w:rPr>
          <w:rFonts w:hint="cs"/>
          <w:rtl/>
          <w:lang w:bidi="fa-IR"/>
        </w:rPr>
        <w:t xml:space="preserve"> جهت نماز خواندن بیرون شده</w:t>
      </w:r>
      <w:r w:rsidR="00581AF9">
        <w:rPr>
          <w:rFonts w:hint="cs"/>
          <w:rtl/>
          <w:lang w:bidi="fa-IR"/>
        </w:rPr>
        <w:t>‌اند</w:t>
      </w:r>
      <w:r>
        <w:rPr>
          <w:rFonts w:hint="cs"/>
          <w:rtl/>
          <w:lang w:bidi="fa-IR"/>
        </w:rPr>
        <w:t xml:space="preserve">، از جایش عقب آمد تا به سر صف [مقتدیان] رسید، پیامبر خدا </w:t>
      </w:r>
      <w:r>
        <w:rPr>
          <w:rFonts w:cs="CTraditional Arabic" w:hint="cs"/>
          <w:rtl/>
          <w:lang w:bidi="fa-IR"/>
        </w:rPr>
        <w:t>ج</w:t>
      </w:r>
      <w:r>
        <w:rPr>
          <w:rFonts w:hint="cs"/>
          <w:rtl/>
          <w:lang w:bidi="fa-IR"/>
        </w:rPr>
        <w:t xml:space="preserve"> به طرف ما اشاره نمودند که: «نماز خود را تمام کنید» پرده را دوباره پایان</w:t>
      </w:r>
      <w:r w:rsidR="00581AF9">
        <w:rPr>
          <w:rFonts w:hint="cs"/>
          <w:rtl/>
          <w:lang w:bidi="fa-IR"/>
        </w:rPr>
        <w:t>‌اند</w:t>
      </w:r>
      <w:r>
        <w:rPr>
          <w:rFonts w:hint="cs"/>
          <w:rtl/>
          <w:lang w:bidi="fa-IR"/>
        </w:rPr>
        <w:t>اختد، و در همان روز وفات نمودند</w:t>
      </w:r>
      <w:r w:rsidR="00672CE7" w:rsidRPr="00672CE7">
        <w:rPr>
          <w:rFonts w:hint="cs"/>
          <w:vertAlign w:val="superscript"/>
          <w:rtl/>
          <w:lang w:bidi="fa-IR"/>
        </w:rPr>
        <w:t>(</w:t>
      </w:r>
      <w:r w:rsidR="00672CE7" w:rsidRPr="005A62CD">
        <w:rPr>
          <w:rStyle w:val="FootnoteReference"/>
          <w:rtl/>
          <w:lang w:bidi="fa-IR"/>
        </w:rPr>
        <w:footnoteReference w:id="97"/>
      </w:r>
      <w:r w:rsidR="00672CE7" w:rsidRPr="00672CE7">
        <w:rPr>
          <w:rFonts w:hint="cs"/>
          <w:vertAlign w:val="superscript"/>
          <w:rtl/>
          <w:lang w:bidi="fa-IR"/>
        </w:rPr>
        <w:t>)</w:t>
      </w:r>
      <w:r w:rsidR="00672CE7">
        <w:rPr>
          <w:rFonts w:hint="cs"/>
          <w:rtl/>
          <w:lang w:bidi="fa-IR"/>
        </w:rPr>
        <w:t>.</w:t>
      </w:r>
    </w:p>
    <w:p w:rsidR="00554EB3" w:rsidRDefault="00554EB3" w:rsidP="00554EB3">
      <w:pPr>
        <w:pStyle w:val="2-0"/>
        <w:rPr>
          <w:rtl/>
        </w:rPr>
      </w:pPr>
      <w:r w:rsidRPr="006F238E">
        <w:rPr>
          <w:rFonts w:hint="cs"/>
          <w:rtl/>
          <w:lang w:bidi="ar-SA"/>
        </w:rPr>
        <w:t>33</w:t>
      </w:r>
      <w:r>
        <w:rPr>
          <w:rFonts w:hint="cs"/>
          <w:rtl/>
        </w:rPr>
        <w:t>- باب: مَنْ دَخَلَ لِيَؤمَّ النَّ</w:t>
      </w:r>
      <w:r w:rsidR="00544185">
        <w:rPr>
          <w:rFonts w:hint="cs"/>
          <w:rtl/>
        </w:rPr>
        <w:t>اسَ</w:t>
      </w:r>
      <w:r>
        <w:rPr>
          <w:rFonts w:hint="cs"/>
          <w:rtl/>
        </w:rPr>
        <w:t xml:space="preserve"> فَجَاءَ الإِمَامُ الأَوَّلُ</w:t>
      </w:r>
    </w:p>
    <w:p w:rsidR="00554EB3" w:rsidRDefault="00554EB3" w:rsidP="00554EB3">
      <w:pPr>
        <w:pStyle w:val="4-"/>
        <w:rPr>
          <w:rtl/>
          <w:lang w:bidi="fa-IR"/>
        </w:rPr>
      </w:pPr>
      <w:bookmarkStart w:id="65" w:name="_Toc432244056"/>
      <w:r>
        <w:rPr>
          <w:rFonts w:hint="cs"/>
          <w:rtl/>
          <w:lang w:bidi="fa-IR"/>
        </w:rPr>
        <w:t>باب [33]: کسی که خواست امامت بدهد، و امام اصلی آمد</w:t>
      </w:r>
      <w:bookmarkEnd w:id="65"/>
    </w:p>
    <w:p w:rsidR="00554EB3" w:rsidRPr="00554EB3" w:rsidRDefault="00554EB3" w:rsidP="00554EB3">
      <w:pPr>
        <w:pStyle w:val="5-"/>
        <w:rPr>
          <w:rtl/>
        </w:rPr>
      </w:pPr>
      <w:r w:rsidRPr="00554EB3">
        <w:rPr>
          <w:rFonts w:hint="cs"/>
          <w:rtl/>
        </w:rPr>
        <w:t>408- عَنْ</w:t>
      </w:r>
      <w:r w:rsidRPr="00554EB3">
        <w:rPr>
          <w:rtl/>
        </w:rPr>
        <w:t xml:space="preserve"> </w:t>
      </w:r>
      <w:r w:rsidRPr="00554EB3">
        <w:rPr>
          <w:rFonts w:hint="cs"/>
          <w:rtl/>
        </w:rPr>
        <w:t>سَهْلِ</w:t>
      </w:r>
      <w:r w:rsidRPr="00554EB3">
        <w:rPr>
          <w:rtl/>
        </w:rPr>
        <w:t xml:space="preserve"> </w:t>
      </w:r>
      <w:r w:rsidRPr="00554EB3">
        <w:rPr>
          <w:rFonts w:hint="cs"/>
          <w:rtl/>
        </w:rPr>
        <w:t>بْنِ</w:t>
      </w:r>
      <w:r w:rsidRPr="00554EB3">
        <w:rPr>
          <w:rtl/>
        </w:rPr>
        <w:t xml:space="preserve"> </w:t>
      </w:r>
      <w:r w:rsidRPr="00554EB3">
        <w:rPr>
          <w:rFonts w:hint="cs"/>
          <w:rtl/>
        </w:rPr>
        <w:t>سَعْدٍ</w:t>
      </w:r>
      <w:r w:rsidRPr="00554EB3">
        <w:rPr>
          <w:rtl/>
        </w:rPr>
        <w:t xml:space="preserve"> </w:t>
      </w:r>
      <w:r w:rsidRPr="00554EB3">
        <w:rPr>
          <w:rFonts w:hint="cs"/>
          <w:rtl/>
        </w:rPr>
        <w:t>السَّاعِدِيِّ رَضِيَ</w:t>
      </w:r>
      <w:r w:rsidRPr="00554EB3">
        <w:rPr>
          <w:rtl/>
        </w:rPr>
        <w:t xml:space="preserve"> </w:t>
      </w:r>
      <w:r w:rsidRPr="00554EB3">
        <w:rPr>
          <w:rFonts w:hint="cs"/>
          <w:rtl/>
        </w:rPr>
        <w:t>اللَّهُ</w:t>
      </w:r>
      <w:r w:rsidRPr="00554EB3">
        <w:rPr>
          <w:rtl/>
        </w:rPr>
        <w:t xml:space="preserve"> </w:t>
      </w:r>
      <w:r w:rsidRPr="00554EB3">
        <w:rPr>
          <w:rFonts w:hint="cs"/>
          <w:rtl/>
        </w:rPr>
        <w:t>عَنْهُ</w:t>
      </w:r>
      <w:r w:rsidRPr="00554EB3">
        <w:rPr>
          <w:rtl/>
        </w:rPr>
        <w:t xml:space="preserve">: </w:t>
      </w:r>
      <w:r w:rsidRPr="00554EB3">
        <w:rPr>
          <w:rFonts w:hint="cs"/>
          <w:rtl/>
        </w:rPr>
        <w:t>أَنَّ</w:t>
      </w:r>
      <w:r w:rsidRPr="00554EB3">
        <w:rPr>
          <w:rtl/>
        </w:rPr>
        <w:t xml:space="preserve"> </w:t>
      </w:r>
      <w:r w:rsidRPr="00554EB3">
        <w:rPr>
          <w:rFonts w:hint="cs"/>
          <w:rtl/>
        </w:rPr>
        <w:t>رَسُولَ</w:t>
      </w:r>
      <w:r w:rsidRPr="00554EB3">
        <w:rPr>
          <w:rtl/>
        </w:rPr>
        <w:t xml:space="preserve"> </w:t>
      </w:r>
      <w:r w:rsidRPr="00554EB3">
        <w:rPr>
          <w:rFonts w:hint="cs"/>
          <w:rtl/>
        </w:rPr>
        <w:t>اللَّهِ</w:t>
      </w:r>
      <w:r w:rsidRPr="00554EB3">
        <w:rPr>
          <w:rtl/>
        </w:rPr>
        <w:t xml:space="preserve"> </w:t>
      </w:r>
      <w:r w:rsidRPr="00554EB3">
        <w:rPr>
          <w:rFonts w:hint="cs"/>
          <w:rtl/>
        </w:rPr>
        <w:t>صَلَّى</w:t>
      </w:r>
      <w:r w:rsidRPr="00554EB3">
        <w:rPr>
          <w:rtl/>
        </w:rPr>
        <w:t xml:space="preserve"> </w:t>
      </w:r>
      <w:r w:rsidRPr="00554EB3">
        <w:rPr>
          <w:rFonts w:hint="cs"/>
          <w:rtl/>
        </w:rPr>
        <w:t>اللهُ</w:t>
      </w:r>
      <w:r w:rsidRPr="00554EB3">
        <w:rPr>
          <w:rtl/>
        </w:rPr>
        <w:t xml:space="preserve"> </w:t>
      </w:r>
      <w:r w:rsidRPr="00554EB3">
        <w:rPr>
          <w:rFonts w:hint="cs"/>
          <w:rtl/>
        </w:rPr>
        <w:t>عَلَيْهِ</w:t>
      </w:r>
      <w:r w:rsidRPr="00554EB3">
        <w:rPr>
          <w:rtl/>
        </w:rPr>
        <w:t xml:space="preserve"> </w:t>
      </w:r>
      <w:r w:rsidRPr="00554EB3">
        <w:rPr>
          <w:rFonts w:hint="cs"/>
          <w:rtl/>
        </w:rPr>
        <w:t>وَسَلَّمَ</w:t>
      </w:r>
      <w:r w:rsidRPr="00554EB3">
        <w:rPr>
          <w:rtl/>
        </w:rPr>
        <w:t xml:space="preserve"> </w:t>
      </w:r>
      <w:r w:rsidRPr="00554EB3">
        <w:rPr>
          <w:rFonts w:hint="cs"/>
          <w:rtl/>
        </w:rPr>
        <w:t>ذَهَبَ</w:t>
      </w:r>
      <w:r w:rsidRPr="00554EB3">
        <w:rPr>
          <w:rtl/>
        </w:rPr>
        <w:t xml:space="preserve"> </w:t>
      </w:r>
      <w:r w:rsidRPr="00554EB3">
        <w:rPr>
          <w:rFonts w:hint="cs"/>
          <w:rtl/>
        </w:rPr>
        <w:t>إِلَى</w:t>
      </w:r>
      <w:r w:rsidRPr="00554EB3">
        <w:rPr>
          <w:rtl/>
        </w:rPr>
        <w:t xml:space="preserve"> </w:t>
      </w:r>
      <w:r w:rsidRPr="00554EB3">
        <w:rPr>
          <w:rFonts w:hint="cs"/>
          <w:rtl/>
        </w:rPr>
        <w:t>بَنِي</w:t>
      </w:r>
      <w:r w:rsidRPr="00554EB3">
        <w:rPr>
          <w:rtl/>
        </w:rPr>
        <w:t xml:space="preserve"> </w:t>
      </w:r>
      <w:r w:rsidRPr="00554EB3">
        <w:rPr>
          <w:rFonts w:hint="cs"/>
          <w:rtl/>
        </w:rPr>
        <w:t>عَمْرِو</w:t>
      </w:r>
      <w:r w:rsidRPr="00554EB3">
        <w:rPr>
          <w:rtl/>
        </w:rPr>
        <w:t xml:space="preserve"> </w:t>
      </w:r>
      <w:r w:rsidRPr="00554EB3">
        <w:rPr>
          <w:rFonts w:hint="cs"/>
          <w:rtl/>
        </w:rPr>
        <w:t>بْنِ</w:t>
      </w:r>
      <w:r w:rsidRPr="00554EB3">
        <w:rPr>
          <w:rtl/>
        </w:rPr>
        <w:t xml:space="preserve"> </w:t>
      </w:r>
      <w:r w:rsidRPr="00554EB3">
        <w:rPr>
          <w:rFonts w:hint="cs"/>
          <w:rtl/>
        </w:rPr>
        <w:t>عَوْفٍ</w:t>
      </w:r>
      <w:r w:rsidRPr="00554EB3">
        <w:rPr>
          <w:rtl/>
        </w:rPr>
        <w:t xml:space="preserve"> </w:t>
      </w:r>
      <w:r w:rsidRPr="00554EB3">
        <w:rPr>
          <w:rFonts w:hint="cs"/>
          <w:rtl/>
        </w:rPr>
        <w:t>لِيُصْلِحَ</w:t>
      </w:r>
      <w:r w:rsidRPr="00554EB3">
        <w:rPr>
          <w:rtl/>
        </w:rPr>
        <w:t xml:space="preserve"> </w:t>
      </w:r>
      <w:r w:rsidRPr="00554EB3">
        <w:rPr>
          <w:rFonts w:hint="cs"/>
          <w:rtl/>
        </w:rPr>
        <w:t>بَيْنَهُمْ،</w:t>
      </w:r>
      <w:r w:rsidRPr="00554EB3">
        <w:rPr>
          <w:rtl/>
        </w:rPr>
        <w:t xml:space="preserve"> </w:t>
      </w:r>
      <w:r w:rsidRPr="00554EB3">
        <w:rPr>
          <w:rFonts w:hint="cs"/>
          <w:rtl/>
        </w:rPr>
        <w:t>فَحَانَتِ</w:t>
      </w:r>
      <w:r w:rsidRPr="00554EB3">
        <w:rPr>
          <w:rtl/>
        </w:rPr>
        <w:t xml:space="preserve"> </w:t>
      </w:r>
      <w:r w:rsidRPr="00554EB3">
        <w:rPr>
          <w:rFonts w:hint="cs"/>
          <w:rtl/>
        </w:rPr>
        <w:t>الصَّلاَةُ،</w:t>
      </w:r>
      <w:r w:rsidRPr="00554EB3">
        <w:rPr>
          <w:rtl/>
        </w:rPr>
        <w:t xml:space="preserve"> </w:t>
      </w:r>
      <w:r w:rsidRPr="00554EB3">
        <w:rPr>
          <w:rFonts w:hint="cs"/>
          <w:rtl/>
        </w:rPr>
        <w:t>فَجَاءَ</w:t>
      </w:r>
      <w:r w:rsidRPr="00554EB3">
        <w:rPr>
          <w:rtl/>
        </w:rPr>
        <w:t xml:space="preserve"> </w:t>
      </w:r>
      <w:r w:rsidRPr="00554EB3">
        <w:rPr>
          <w:rFonts w:hint="cs"/>
          <w:rtl/>
        </w:rPr>
        <w:t>المُؤَذِّنُ</w:t>
      </w:r>
      <w:r w:rsidRPr="00554EB3">
        <w:rPr>
          <w:rtl/>
        </w:rPr>
        <w:t xml:space="preserve"> </w:t>
      </w:r>
      <w:r w:rsidRPr="00554EB3">
        <w:rPr>
          <w:rFonts w:hint="cs"/>
          <w:rtl/>
        </w:rPr>
        <w:t>إِلَى</w:t>
      </w:r>
      <w:r w:rsidRPr="00554EB3">
        <w:rPr>
          <w:rtl/>
        </w:rPr>
        <w:t xml:space="preserve"> </w:t>
      </w:r>
      <w:r w:rsidRPr="00554EB3">
        <w:rPr>
          <w:rFonts w:hint="cs"/>
          <w:rtl/>
        </w:rPr>
        <w:t>أَبِي</w:t>
      </w:r>
      <w:r w:rsidRPr="00554EB3">
        <w:rPr>
          <w:rtl/>
        </w:rPr>
        <w:t xml:space="preserve"> </w:t>
      </w:r>
      <w:r w:rsidRPr="00554EB3">
        <w:rPr>
          <w:rFonts w:hint="cs"/>
          <w:rtl/>
        </w:rPr>
        <w:t>بَكْرٍ،</w:t>
      </w:r>
      <w:r w:rsidRPr="00554EB3">
        <w:rPr>
          <w:rtl/>
        </w:rPr>
        <w:t xml:space="preserve"> </w:t>
      </w:r>
      <w:r w:rsidRPr="00554EB3">
        <w:rPr>
          <w:rFonts w:hint="cs"/>
          <w:rtl/>
        </w:rPr>
        <w:t>فَقَالَ</w:t>
      </w:r>
      <w:r w:rsidRPr="00554EB3">
        <w:rPr>
          <w:rtl/>
        </w:rPr>
        <w:t xml:space="preserve">: </w:t>
      </w:r>
      <w:r w:rsidRPr="00554EB3">
        <w:rPr>
          <w:rFonts w:hint="cs"/>
          <w:rtl/>
        </w:rPr>
        <w:t>أَتُصَلِّي</w:t>
      </w:r>
      <w:r w:rsidRPr="00554EB3">
        <w:rPr>
          <w:rtl/>
        </w:rPr>
        <w:t xml:space="preserve"> </w:t>
      </w:r>
      <w:r w:rsidRPr="00554EB3">
        <w:rPr>
          <w:rFonts w:hint="cs"/>
          <w:rtl/>
        </w:rPr>
        <w:t>لِلنَّاسِ</w:t>
      </w:r>
      <w:r w:rsidRPr="00554EB3">
        <w:rPr>
          <w:rtl/>
        </w:rPr>
        <w:t xml:space="preserve"> </w:t>
      </w:r>
      <w:r w:rsidRPr="00554EB3">
        <w:rPr>
          <w:rFonts w:hint="cs"/>
          <w:rtl/>
        </w:rPr>
        <w:t>فَأُقِيمَ؟</w:t>
      </w:r>
      <w:r w:rsidRPr="00554EB3">
        <w:rPr>
          <w:rtl/>
        </w:rPr>
        <w:t xml:space="preserve"> </w:t>
      </w:r>
      <w:r w:rsidRPr="00554EB3">
        <w:rPr>
          <w:rFonts w:hint="cs"/>
          <w:rtl/>
        </w:rPr>
        <w:t>قَالَ</w:t>
      </w:r>
      <w:r w:rsidRPr="00554EB3">
        <w:rPr>
          <w:rtl/>
        </w:rPr>
        <w:t xml:space="preserve">: </w:t>
      </w:r>
      <w:r w:rsidRPr="00554EB3">
        <w:rPr>
          <w:rFonts w:hint="cs"/>
          <w:rtl/>
        </w:rPr>
        <w:t>نَعَمْ</w:t>
      </w:r>
      <w:r w:rsidRPr="00554EB3">
        <w:rPr>
          <w:rtl/>
        </w:rPr>
        <w:t xml:space="preserve"> </w:t>
      </w:r>
      <w:r w:rsidRPr="00554EB3">
        <w:rPr>
          <w:rFonts w:hint="cs"/>
          <w:rtl/>
        </w:rPr>
        <w:t>فَصَلَّى</w:t>
      </w:r>
      <w:r w:rsidRPr="00554EB3">
        <w:rPr>
          <w:rtl/>
        </w:rPr>
        <w:t xml:space="preserve"> </w:t>
      </w:r>
      <w:r w:rsidRPr="00554EB3">
        <w:rPr>
          <w:rFonts w:hint="cs"/>
          <w:rtl/>
        </w:rPr>
        <w:t>أَبُو</w:t>
      </w:r>
      <w:r w:rsidRPr="00554EB3">
        <w:rPr>
          <w:rtl/>
        </w:rPr>
        <w:t xml:space="preserve"> </w:t>
      </w:r>
      <w:r w:rsidRPr="00554EB3">
        <w:rPr>
          <w:rFonts w:hint="cs"/>
          <w:rtl/>
        </w:rPr>
        <w:t>بَكْرٍ،</w:t>
      </w:r>
      <w:r w:rsidRPr="00554EB3">
        <w:rPr>
          <w:rtl/>
        </w:rPr>
        <w:t xml:space="preserve"> </w:t>
      </w:r>
      <w:r w:rsidRPr="00554EB3">
        <w:rPr>
          <w:rFonts w:hint="cs"/>
          <w:rtl/>
        </w:rPr>
        <w:t>فَجَاءَ</w:t>
      </w:r>
      <w:r w:rsidRPr="00554EB3">
        <w:rPr>
          <w:rtl/>
        </w:rPr>
        <w:t xml:space="preserve"> </w:t>
      </w:r>
      <w:r w:rsidRPr="00554EB3">
        <w:rPr>
          <w:rFonts w:hint="cs"/>
          <w:rtl/>
        </w:rPr>
        <w:t>رَسُولُ</w:t>
      </w:r>
      <w:r w:rsidRPr="00554EB3">
        <w:rPr>
          <w:rtl/>
        </w:rPr>
        <w:t xml:space="preserve"> </w:t>
      </w:r>
      <w:r w:rsidRPr="00554EB3">
        <w:rPr>
          <w:rFonts w:hint="cs"/>
          <w:rtl/>
        </w:rPr>
        <w:t>اللَّهِ</w:t>
      </w:r>
      <w:r w:rsidRPr="00554EB3">
        <w:rPr>
          <w:rtl/>
        </w:rPr>
        <w:t xml:space="preserve"> </w:t>
      </w:r>
      <w:r w:rsidRPr="00554EB3">
        <w:rPr>
          <w:rFonts w:hint="cs"/>
          <w:rtl/>
        </w:rPr>
        <w:t>صَلَّى</w:t>
      </w:r>
      <w:r w:rsidRPr="00554EB3">
        <w:rPr>
          <w:rtl/>
        </w:rPr>
        <w:t xml:space="preserve"> </w:t>
      </w:r>
      <w:r w:rsidRPr="00554EB3">
        <w:rPr>
          <w:rFonts w:hint="cs"/>
          <w:rtl/>
        </w:rPr>
        <w:t>اللهُ</w:t>
      </w:r>
      <w:r w:rsidRPr="00554EB3">
        <w:rPr>
          <w:rtl/>
        </w:rPr>
        <w:t xml:space="preserve"> </w:t>
      </w:r>
      <w:r w:rsidRPr="00554EB3">
        <w:rPr>
          <w:rFonts w:hint="cs"/>
          <w:rtl/>
        </w:rPr>
        <w:t>عَلَيْهِ</w:t>
      </w:r>
      <w:r w:rsidRPr="00554EB3">
        <w:rPr>
          <w:rtl/>
        </w:rPr>
        <w:t xml:space="preserve"> </w:t>
      </w:r>
      <w:r w:rsidRPr="00554EB3">
        <w:rPr>
          <w:rFonts w:hint="cs"/>
          <w:rtl/>
        </w:rPr>
        <w:t>وَسَلَّمَ</w:t>
      </w:r>
      <w:r w:rsidRPr="00554EB3">
        <w:rPr>
          <w:rtl/>
        </w:rPr>
        <w:t xml:space="preserve"> </w:t>
      </w:r>
      <w:r w:rsidRPr="00554EB3">
        <w:rPr>
          <w:rFonts w:hint="cs"/>
          <w:rtl/>
        </w:rPr>
        <w:t>وَالنَّاسُ</w:t>
      </w:r>
      <w:r w:rsidRPr="00554EB3">
        <w:rPr>
          <w:rtl/>
        </w:rPr>
        <w:t xml:space="preserve"> </w:t>
      </w:r>
      <w:r w:rsidRPr="00554EB3">
        <w:rPr>
          <w:rFonts w:hint="cs"/>
          <w:rtl/>
        </w:rPr>
        <w:t>فِي</w:t>
      </w:r>
      <w:r w:rsidRPr="00554EB3">
        <w:rPr>
          <w:rtl/>
        </w:rPr>
        <w:t xml:space="preserve"> </w:t>
      </w:r>
      <w:r w:rsidRPr="00554EB3">
        <w:rPr>
          <w:rFonts w:hint="cs"/>
          <w:rtl/>
        </w:rPr>
        <w:t>الصَّلاَةِ،</w:t>
      </w:r>
      <w:r w:rsidRPr="00554EB3">
        <w:rPr>
          <w:rtl/>
        </w:rPr>
        <w:t xml:space="preserve"> </w:t>
      </w:r>
      <w:r w:rsidRPr="00554EB3">
        <w:rPr>
          <w:rFonts w:hint="cs"/>
          <w:rtl/>
        </w:rPr>
        <w:t>فَتَخَلَّصَ</w:t>
      </w:r>
      <w:r w:rsidRPr="00554EB3">
        <w:rPr>
          <w:rtl/>
        </w:rPr>
        <w:t xml:space="preserve"> </w:t>
      </w:r>
      <w:r w:rsidRPr="00554EB3">
        <w:rPr>
          <w:rFonts w:hint="cs"/>
          <w:rtl/>
        </w:rPr>
        <w:t>حَتَّى</w:t>
      </w:r>
      <w:r w:rsidRPr="00554EB3">
        <w:rPr>
          <w:rtl/>
        </w:rPr>
        <w:t xml:space="preserve"> </w:t>
      </w:r>
      <w:r w:rsidRPr="00554EB3">
        <w:rPr>
          <w:rFonts w:hint="cs"/>
          <w:rtl/>
        </w:rPr>
        <w:t>وَقَفَ</w:t>
      </w:r>
      <w:r w:rsidRPr="00554EB3">
        <w:rPr>
          <w:rtl/>
        </w:rPr>
        <w:t xml:space="preserve"> </w:t>
      </w:r>
      <w:r w:rsidRPr="00554EB3">
        <w:rPr>
          <w:rFonts w:hint="cs"/>
          <w:rtl/>
        </w:rPr>
        <w:t>فِي</w:t>
      </w:r>
      <w:r w:rsidRPr="00554EB3">
        <w:rPr>
          <w:rtl/>
        </w:rPr>
        <w:t xml:space="preserve"> </w:t>
      </w:r>
      <w:r w:rsidRPr="00554EB3">
        <w:rPr>
          <w:rFonts w:hint="cs"/>
          <w:rtl/>
        </w:rPr>
        <w:t>الصَّفِّ،</w:t>
      </w:r>
      <w:r w:rsidRPr="00554EB3">
        <w:rPr>
          <w:rtl/>
        </w:rPr>
        <w:t xml:space="preserve"> </w:t>
      </w:r>
      <w:r w:rsidRPr="00554EB3">
        <w:rPr>
          <w:rFonts w:hint="cs"/>
          <w:rtl/>
        </w:rPr>
        <w:t>فَصَفَّقَ</w:t>
      </w:r>
      <w:r w:rsidRPr="00554EB3">
        <w:rPr>
          <w:rtl/>
        </w:rPr>
        <w:t xml:space="preserve"> </w:t>
      </w:r>
      <w:r w:rsidRPr="00554EB3">
        <w:rPr>
          <w:rFonts w:hint="cs"/>
          <w:rtl/>
        </w:rPr>
        <w:t>النَّاسُ</w:t>
      </w:r>
      <w:r w:rsidRPr="00554EB3">
        <w:rPr>
          <w:rtl/>
        </w:rPr>
        <w:t xml:space="preserve"> </w:t>
      </w:r>
      <w:r w:rsidRPr="00554EB3">
        <w:rPr>
          <w:rFonts w:hint="cs"/>
          <w:rtl/>
        </w:rPr>
        <w:t>وَكَانَ</w:t>
      </w:r>
      <w:r w:rsidRPr="00554EB3">
        <w:rPr>
          <w:rtl/>
        </w:rPr>
        <w:t xml:space="preserve"> </w:t>
      </w:r>
      <w:r w:rsidRPr="00554EB3">
        <w:rPr>
          <w:rFonts w:hint="cs"/>
          <w:rtl/>
        </w:rPr>
        <w:t>أَبُو</w:t>
      </w:r>
      <w:r w:rsidRPr="00554EB3">
        <w:rPr>
          <w:rtl/>
        </w:rPr>
        <w:t xml:space="preserve"> </w:t>
      </w:r>
      <w:r w:rsidRPr="00554EB3">
        <w:rPr>
          <w:rFonts w:hint="cs"/>
          <w:rtl/>
        </w:rPr>
        <w:t>بَكْرٍ</w:t>
      </w:r>
      <w:r w:rsidRPr="00554EB3">
        <w:rPr>
          <w:rtl/>
        </w:rPr>
        <w:t xml:space="preserve"> </w:t>
      </w:r>
      <w:r w:rsidRPr="00554EB3">
        <w:rPr>
          <w:rFonts w:hint="cs"/>
          <w:rtl/>
        </w:rPr>
        <w:t>لاَ</w:t>
      </w:r>
      <w:r w:rsidRPr="00554EB3">
        <w:rPr>
          <w:rtl/>
        </w:rPr>
        <w:t xml:space="preserve"> </w:t>
      </w:r>
      <w:r w:rsidRPr="00554EB3">
        <w:rPr>
          <w:rFonts w:hint="cs"/>
          <w:rtl/>
        </w:rPr>
        <w:t>يَلْتَفِتُ</w:t>
      </w:r>
      <w:r w:rsidRPr="00554EB3">
        <w:rPr>
          <w:rtl/>
        </w:rPr>
        <w:t xml:space="preserve"> </w:t>
      </w:r>
      <w:r w:rsidRPr="00554EB3">
        <w:rPr>
          <w:rFonts w:hint="cs"/>
          <w:rtl/>
        </w:rPr>
        <w:t>فِي</w:t>
      </w:r>
      <w:r w:rsidRPr="00554EB3">
        <w:rPr>
          <w:rtl/>
        </w:rPr>
        <w:t xml:space="preserve"> </w:t>
      </w:r>
      <w:r w:rsidRPr="00554EB3">
        <w:rPr>
          <w:rFonts w:hint="cs"/>
          <w:rtl/>
        </w:rPr>
        <w:t>صَلاَتِهِ،</w:t>
      </w:r>
      <w:r w:rsidRPr="00554EB3">
        <w:rPr>
          <w:rtl/>
        </w:rPr>
        <w:t xml:space="preserve"> </w:t>
      </w:r>
      <w:r w:rsidRPr="00554EB3">
        <w:rPr>
          <w:rFonts w:hint="cs"/>
          <w:rtl/>
        </w:rPr>
        <w:t>فَلَمَّا</w:t>
      </w:r>
      <w:r w:rsidRPr="00554EB3">
        <w:rPr>
          <w:rtl/>
        </w:rPr>
        <w:t xml:space="preserve"> </w:t>
      </w:r>
      <w:r w:rsidRPr="00554EB3">
        <w:rPr>
          <w:rFonts w:hint="cs"/>
          <w:rtl/>
        </w:rPr>
        <w:t>أَكْثَرَ</w:t>
      </w:r>
      <w:r w:rsidRPr="00554EB3">
        <w:rPr>
          <w:rtl/>
        </w:rPr>
        <w:t xml:space="preserve"> </w:t>
      </w:r>
      <w:r w:rsidRPr="00554EB3">
        <w:rPr>
          <w:rFonts w:hint="cs"/>
          <w:rtl/>
        </w:rPr>
        <w:t>النَّاسُ</w:t>
      </w:r>
      <w:r w:rsidRPr="00554EB3">
        <w:rPr>
          <w:rtl/>
        </w:rPr>
        <w:t xml:space="preserve"> </w:t>
      </w:r>
      <w:r w:rsidRPr="00554EB3">
        <w:rPr>
          <w:rFonts w:hint="cs"/>
          <w:rtl/>
        </w:rPr>
        <w:t>التَّصْفِيقَ</w:t>
      </w:r>
      <w:r w:rsidRPr="00554EB3">
        <w:rPr>
          <w:rtl/>
        </w:rPr>
        <w:t xml:space="preserve"> </w:t>
      </w:r>
      <w:r w:rsidRPr="00554EB3">
        <w:rPr>
          <w:rFonts w:hint="cs"/>
          <w:rtl/>
        </w:rPr>
        <w:t>التَفَتَ،</w:t>
      </w:r>
      <w:r w:rsidRPr="00554EB3">
        <w:rPr>
          <w:rtl/>
        </w:rPr>
        <w:t xml:space="preserve"> </w:t>
      </w:r>
      <w:r w:rsidRPr="00554EB3">
        <w:rPr>
          <w:rFonts w:hint="cs"/>
          <w:rtl/>
        </w:rPr>
        <w:t>فَرَأَى</w:t>
      </w:r>
      <w:r w:rsidRPr="00554EB3">
        <w:rPr>
          <w:rtl/>
        </w:rPr>
        <w:t xml:space="preserve"> </w:t>
      </w:r>
      <w:r w:rsidRPr="00554EB3">
        <w:rPr>
          <w:rFonts w:hint="cs"/>
          <w:rtl/>
        </w:rPr>
        <w:t>رَسُولَ</w:t>
      </w:r>
      <w:r w:rsidRPr="00554EB3">
        <w:rPr>
          <w:rtl/>
        </w:rPr>
        <w:t xml:space="preserve"> </w:t>
      </w:r>
      <w:r w:rsidRPr="00554EB3">
        <w:rPr>
          <w:rFonts w:hint="cs"/>
          <w:rtl/>
        </w:rPr>
        <w:t>اللَّهِ</w:t>
      </w:r>
      <w:r w:rsidRPr="00554EB3">
        <w:rPr>
          <w:rtl/>
        </w:rPr>
        <w:t xml:space="preserve"> </w:t>
      </w:r>
      <w:r w:rsidRPr="00554EB3">
        <w:rPr>
          <w:rFonts w:hint="cs"/>
          <w:rtl/>
        </w:rPr>
        <w:t>صَلَّى</w:t>
      </w:r>
      <w:r w:rsidRPr="00554EB3">
        <w:rPr>
          <w:rtl/>
        </w:rPr>
        <w:t xml:space="preserve"> </w:t>
      </w:r>
      <w:r w:rsidRPr="00554EB3">
        <w:rPr>
          <w:rFonts w:hint="cs"/>
          <w:rtl/>
        </w:rPr>
        <w:t>اللهُ</w:t>
      </w:r>
      <w:r w:rsidRPr="00554EB3">
        <w:rPr>
          <w:rtl/>
        </w:rPr>
        <w:t xml:space="preserve"> </w:t>
      </w:r>
      <w:r w:rsidRPr="00554EB3">
        <w:rPr>
          <w:rFonts w:hint="cs"/>
          <w:rtl/>
        </w:rPr>
        <w:t>عَلَيْهِ</w:t>
      </w:r>
      <w:r w:rsidRPr="00554EB3">
        <w:rPr>
          <w:rtl/>
        </w:rPr>
        <w:t xml:space="preserve"> </w:t>
      </w:r>
      <w:r w:rsidRPr="00554EB3">
        <w:rPr>
          <w:rFonts w:hint="cs"/>
          <w:rtl/>
        </w:rPr>
        <w:t>وَسَلَّمَ،</w:t>
      </w:r>
      <w:r w:rsidRPr="00554EB3">
        <w:rPr>
          <w:rtl/>
        </w:rPr>
        <w:t xml:space="preserve"> </w:t>
      </w:r>
      <w:r w:rsidRPr="00554EB3">
        <w:rPr>
          <w:rFonts w:hint="cs"/>
          <w:rtl/>
        </w:rPr>
        <w:t>فَأَشَارَ</w:t>
      </w:r>
      <w:r w:rsidRPr="00554EB3">
        <w:rPr>
          <w:rtl/>
        </w:rPr>
        <w:t xml:space="preserve"> </w:t>
      </w:r>
      <w:r w:rsidRPr="00554EB3">
        <w:rPr>
          <w:rFonts w:hint="cs"/>
          <w:rtl/>
        </w:rPr>
        <w:t>إِلَيْهِ</w:t>
      </w:r>
      <w:r w:rsidRPr="00554EB3">
        <w:rPr>
          <w:rtl/>
        </w:rPr>
        <w:t xml:space="preserve"> </w:t>
      </w:r>
      <w:r w:rsidRPr="00554EB3">
        <w:rPr>
          <w:rFonts w:hint="cs"/>
          <w:rtl/>
        </w:rPr>
        <w:t>رَسُولُ</w:t>
      </w:r>
      <w:r w:rsidRPr="00554EB3">
        <w:rPr>
          <w:rtl/>
        </w:rPr>
        <w:t xml:space="preserve"> </w:t>
      </w:r>
      <w:r w:rsidRPr="00554EB3">
        <w:rPr>
          <w:rFonts w:hint="cs"/>
          <w:rtl/>
        </w:rPr>
        <w:t>اللَّهِ</w:t>
      </w:r>
      <w:r w:rsidRPr="00554EB3">
        <w:rPr>
          <w:rtl/>
        </w:rPr>
        <w:t xml:space="preserve"> </w:t>
      </w:r>
      <w:r w:rsidRPr="00554EB3">
        <w:rPr>
          <w:rFonts w:hint="cs"/>
          <w:rtl/>
        </w:rPr>
        <w:t>صَلَّى</w:t>
      </w:r>
      <w:r w:rsidRPr="00554EB3">
        <w:rPr>
          <w:rtl/>
        </w:rPr>
        <w:t xml:space="preserve"> </w:t>
      </w:r>
      <w:r w:rsidRPr="00554EB3">
        <w:rPr>
          <w:rFonts w:hint="cs"/>
          <w:rtl/>
        </w:rPr>
        <w:t>اللهُ</w:t>
      </w:r>
      <w:r w:rsidRPr="00554EB3">
        <w:rPr>
          <w:rtl/>
        </w:rPr>
        <w:t xml:space="preserve"> </w:t>
      </w:r>
      <w:r w:rsidRPr="00554EB3">
        <w:rPr>
          <w:rFonts w:hint="cs"/>
          <w:rtl/>
        </w:rPr>
        <w:t>عَلَيْهِ</w:t>
      </w:r>
      <w:r w:rsidRPr="00554EB3">
        <w:rPr>
          <w:rtl/>
        </w:rPr>
        <w:t xml:space="preserve"> </w:t>
      </w:r>
      <w:r w:rsidRPr="00554EB3">
        <w:rPr>
          <w:rFonts w:hint="cs"/>
          <w:rtl/>
        </w:rPr>
        <w:t>وَسَلَّمَ</w:t>
      </w:r>
      <w:r w:rsidRPr="00554EB3">
        <w:rPr>
          <w:rtl/>
        </w:rPr>
        <w:t xml:space="preserve">: </w:t>
      </w:r>
      <w:r w:rsidRPr="00554EB3">
        <w:rPr>
          <w:rFonts w:hint="eastAsia"/>
          <w:rtl/>
        </w:rPr>
        <w:t>«</w:t>
      </w:r>
      <w:r w:rsidRPr="00554EB3">
        <w:rPr>
          <w:rFonts w:hint="cs"/>
          <w:rtl/>
        </w:rPr>
        <w:t>أَنِ</w:t>
      </w:r>
      <w:r w:rsidRPr="00554EB3">
        <w:rPr>
          <w:rtl/>
        </w:rPr>
        <w:t xml:space="preserve"> </w:t>
      </w:r>
      <w:r w:rsidRPr="00554EB3">
        <w:rPr>
          <w:rFonts w:hint="cs"/>
          <w:rtl/>
        </w:rPr>
        <w:t>امْكُثْ</w:t>
      </w:r>
      <w:r w:rsidRPr="00554EB3">
        <w:rPr>
          <w:rtl/>
        </w:rPr>
        <w:t xml:space="preserve"> </w:t>
      </w:r>
      <w:r w:rsidRPr="00554EB3">
        <w:rPr>
          <w:rFonts w:hint="cs"/>
          <w:rtl/>
        </w:rPr>
        <w:t>مَكَانَكَ</w:t>
      </w:r>
      <w:r w:rsidRPr="00554EB3">
        <w:rPr>
          <w:rFonts w:hint="eastAsia"/>
          <w:rtl/>
        </w:rPr>
        <w:t>»</w:t>
      </w:r>
      <w:r w:rsidRPr="00554EB3">
        <w:rPr>
          <w:rFonts w:hint="cs"/>
          <w:rtl/>
        </w:rPr>
        <w:t>،</w:t>
      </w:r>
      <w:r w:rsidRPr="00554EB3">
        <w:rPr>
          <w:rtl/>
        </w:rPr>
        <w:t xml:space="preserve"> </w:t>
      </w:r>
      <w:r w:rsidRPr="00554EB3">
        <w:rPr>
          <w:rFonts w:hint="cs"/>
          <w:rtl/>
        </w:rPr>
        <w:t>فَرَفَعَ</w:t>
      </w:r>
      <w:r w:rsidRPr="00554EB3">
        <w:rPr>
          <w:rtl/>
        </w:rPr>
        <w:t xml:space="preserve"> </w:t>
      </w:r>
      <w:r w:rsidRPr="00554EB3">
        <w:rPr>
          <w:rFonts w:hint="cs"/>
          <w:rtl/>
        </w:rPr>
        <w:t>أَبُو</w:t>
      </w:r>
      <w:r w:rsidRPr="00554EB3">
        <w:rPr>
          <w:rtl/>
        </w:rPr>
        <w:t xml:space="preserve"> </w:t>
      </w:r>
      <w:r w:rsidRPr="00554EB3">
        <w:rPr>
          <w:rFonts w:hint="cs"/>
          <w:rtl/>
        </w:rPr>
        <w:t>بَكْرٍ</w:t>
      </w:r>
      <w:r w:rsidRPr="00554EB3">
        <w:rPr>
          <w:rtl/>
        </w:rPr>
        <w:t xml:space="preserve"> </w:t>
      </w:r>
      <w:r w:rsidRPr="00554EB3">
        <w:rPr>
          <w:rFonts w:hint="cs"/>
          <w:rtl/>
        </w:rPr>
        <w:t>رَضِيَ</w:t>
      </w:r>
      <w:r w:rsidRPr="00554EB3">
        <w:rPr>
          <w:rtl/>
        </w:rPr>
        <w:t xml:space="preserve"> </w:t>
      </w:r>
      <w:r w:rsidRPr="00554EB3">
        <w:rPr>
          <w:rFonts w:hint="cs"/>
          <w:rtl/>
        </w:rPr>
        <w:t>اللَّهُ</w:t>
      </w:r>
      <w:r w:rsidRPr="00554EB3">
        <w:rPr>
          <w:rtl/>
        </w:rPr>
        <w:t xml:space="preserve"> </w:t>
      </w:r>
      <w:r w:rsidRPr="00554EB3">
        <w:rPr>
          <w:rFonts w:hint="cs"/>
          <w:rtl/>
        </w:rPr>
        <w:t>عَنْهُ</w:t>
      </w:r>
      <w:r w:rsidRPr="00554EB3">
        <w:rPr>
          <w:rtl/>
        </w:rPr>
        <w:t xml:space="preserve"> </w:t>
      </w:r>
      <w:r w:rsidRPr="00554EB3">
        <w:rPr>
          <w:rFonts w:hint="cs"/>
          <w:rtl/>
        </w:rPr>
        <w:t>يَدَيْهِ،</w:t>
      </w:r>
      <w:r w:rsidRPr="00554EB3">
        <w:rPr>
          <w:rtl/>
        </w:rPr>
        <w:t xml:space="preserve"> </w:t>
      </w:r>
      <w:r w:rsidRPr="00554EB3">
        <w:rPr>
          <w:rFonts w:hint="cs"/>
          <w:rtl/>
        </w:rPr>
        <w:t>فَحَمِدَ</w:t>
      </w:r>
      <w:r w:rsidRPr="00554EB3">
        <w:rPr>
          <w:rtl/>
        </w:rPr>
        <w:t xml:space="preserve"> </w:t>
      </w:r>
      <w:r w:rsidRPr="00554EB3">
        <w:rPr>
          <w:rFonts w:hint="cs"/>
          <w:rtl/>
        </w:rPr>
        <w:t>اللَّهَ</w:t>
      </w:r>
      <w:r w:rsidRPr="00554EB3">
        <w:rPr>
          <w:rtl/>
        </w:rPr>
        <w:t xml:space="preserve"> </w:t>
      </w:r>
      <w:r w:rsidRPr="00554EB3">
        <w:rPr>
          <w:rFonts w:hint="cs"/>
          <w:rtl/>
        </w:rPr>
        <w:t>عَلَى</w:t>
      </w:r>
      <w:r w:rsidRPr="00554EB3">
        <w:rPr>
          <w:rtl/>
        </w:rPr>
        <w:t xml:space="preserve"> </w:t>
      </w:r>
      <w:r w:rsidRPr="00554EB3">
        <w:rPr>
          <w:rFonts w:hint="cs"/>
          <w:rtl/>
        </w:rPr>
        <w:t>مَا</w:t>
      </w:r>
      <w:r w:rsidRPr="00554EB3">
        <w:rPr>
          <w:rtl/>
        </w:rPr>
        <w:t xml:space="preserve"> </w:t>
      </w:r>
      <w:r w:rsidRPr="00554EB3">
        <w:rPr>
          <w:rFonts w:hint="cs"/>
          <w:rtl/>
        </w:rPr>
        <w:t>أَمَرَهُ</w:t>
      </w:r>
      <w:r w:rsidRPr="00554EB3">
        <w:rPr>
          <w:rtl/>
        </w:rPr>
        <w:t xml:space="preserve"> </w:t>
      </w:r>
      <w:r w:rsidRPr="00554EB3">
        <w:rPr>
          <w:rFonts w:hint="cs"/>
          <w:rtl/>
        </w:rPr>
        <w:t>بِهِ</w:t>
      </w:r>
      <w:r w:rsidRPr="00554EB3">
        <w:rPr>
          <w:rtl/>
        </w:rPr>
        <w:t xml:space="preserve"> </w:t>
      </w:r>
      <w:r w:rsidRPr="00554EB3">
        <w:rPr>
          <w:rFonts w:hint="cs"/>
          <w:rtl/>
        </w:rPr>
        <w:t>رَسُولُ</w:t>
      </w:r>
      <w:r w:rsidRPr="00554EB3">
        <w:rPr>
          <w:rtl/>
        </w:rPr>
        <w:t xml:space="preserve"> </w:t>
      </w:r>
      <w:r w:rsidRPr="00554EB3">
        <w:rPr>
          <w:rFonts w:hint="cs"/>
          <w:rtl/>
        </w:rPr>
        <w:t>اللَّهِ</w:t>
      </w:r>
      <w:r w:rsidRPr="00554EB3">
        <w:rPr>
          <w:rtl/>
        </w:rPr>
        <w:t xml:space="preserve"> </w:t>
      </w:r>
      <w:r w:rsidRPr="00554EB3">
        <w:rPr>
          <w:rFonts w:hint="cs"/>
          <w:rtl/>
        </w:rPr>
        <w:t>صَلَّى</w:t>
      </w:r>
      <w:r w:rsidRPr="00554EB3">
        <w:rPr>
          <w:rtl/>
        </w:rPr>
        <w:t xml:space="preserve"> </w:t>
      </w:r>
      <w:r w:rsidRPr="00554EB3">
        <w:rPr>
          <w:rFonts w:hint="cs"/>
          <w:rtl/>
        </w:rPr>
        <w:t>اللهُ</w:t>
      </w:r>
      <w:r w:rsidRPr="00554EB3">
        <w:rPr>
          <w:rtl/>
        </w:rPr>
        <w:t xml:space="preserve"> </w:t>
      </w:r>
      <w:r w:rsidRPr="00554EB3">
        <w:rPr>
          <w:rFonts w:hint="cs"/>
          <w:rtl/>
        </w:rPr>
        <w:t>عَلَيْهِ</w:t>
      </w:r>
      <w:r w:rsidRPr="00554EB3">
        <w:rPr>
          <w:rtl/>
        </w:rPr>
        <w:t xml:space="preserve"> </w:t>
      </w:r>
      <w:r w:rsidRPr="00554EB3">
        <w:rPr>
          <w:rFonts w:hint="cs"/>
          <w:rtl/>
        </w:rPr>
        <w:t>وَسَلَّمَ</w:t>
      </w:r>
      <w:r w:rsidRPr="00554EB3">
        <w:rPr>
          <w:rtl/>
        </w:rPr>
        <w:t xml:space="preserve"> </w:t>
      </w:r>
      <w:r w:rsidRPr="00554EB3">
        <w:rPr>
          <w:rFonts w:hint="cs"/>
          <w:rtl/>
        </w:rPr>
        <w:t>مِنْ</w:t>
      </w:r>
      <w:r w:rsidRPr="00554EB3">
        <w:rPr>
          <w:rtl/>
        </w:rPr>
        <w:t xml:space="preserve"> </w:t>
      </w:r>
      <w:r w:rsidRPr="00554EB3">
        <w:rPr>
          <w:rFonts w:hint="cs"/>
          <w:rtl/>
        </w:rPr>
        <w:t>ذَلِكَ،</w:t>
      </w:r>
      <w:r w:rsidRPr="00554EB3">
        <w:rPr>
          <w:rtl/>
        </w:rPr>
        <w:t xml:space="preserve"> </w:t>
      </w:r>
      <w:r w:rsidRPr="00554EB3">
        <w:rPr>
          <w:rFonts w:hint="cs"/>
          <w:rtl/>
        </w:rPr>
        <w:t>ثُمَّ</w:t>
      </w:r>
      <w:r w:rsidRPr="00554EB3">
        <w:rPr>
          <w:rtl/>
        </w:rPr>
        <w:t xml:space="preserve"> </w:t>
      </w:r>
      <w:r w:rsidRPr="00554EB3">
        <w:rPr>
          <w:rFonts w:hint="cs"/>
          <w:rtl/>
        </w:rPr>
        <w:t>اسْتَأْخَرَ</w:t>
      </w:r>
      <w:r w:rsidRPr="00554EB3">
        <w:rPr>
          <w:rtl/>
        </w:rPr>
        <w:t xml:space="preserve"> </w:t>
      </w:r>
      <w:r w:rsidRPr="00554EB3">
        <w:rPr>
          <w:rFonts w:hint="cs"/>
          <w:rtl/>
        </w:rPr>
        <w:t>أَبُو</w:t>
      </w:r>
      <w:r w:rsidRPr="00554EB3">
        <w:rPr>
          <w:rtl/>
        </w:rPr>
        <w:t xml:space="preserve"> </w:t>
      </w:r>
      <w:r w:rsidRPr="00554EB3">
        <w:rPr>
          <w:rFonts w:hint="cs"/>
          <w:rtl/>
        </w:rPr>
        <w:t>بَكْرٍ</w:t>
      </w:r>
      <w:r w:rsidRPr="00554EB3">
        <w:rPr>
          <w:rtl/>
        </w:rPr>
        <w:t xml:space="preserve"> </w:t>
      </w:r>
      <w:r w:rsidRPr="00554EB3">
        <w:rPr>
          <w:rFonts w:hint="cs"/>
          <w:rtl/>
        </w:rPr>
        <w:t>حَتَّى</w:t>
      </w:r>
      <w:r w:rsidRPr="00554EB3">
        <w:rPr>
          <w:rtl/>
        </w:rPr>
        <w:t xml:space="preserve"> </w:t>
      </w:r>
      <w:r w:rsidRPr="00554EB3">
        <w:rPr>
          <w:rFonts w:hint="cs"/>
          <w:rtl/>
        </w:rPr>
        <w:t>اسْتَوَى</w:t>
      </w:r>
      <w:r w:rsidRPr="00554EB3">
        <w:rPr>
          <w:rtl/>
        </w:rPr>
        <w:t xml:space="preserve"> </w:t>
      </w:r>
      <w:r w:rsidRPr="00554EB3">
        <w:rPr>
          <w:rFonts w:hint="cs"/>
          <w:rtl/>
        </w:rPr>
        <w:t>فِي</w:t>
      </w:r>
      <w:r w:rsidRPr="00554EB3">
        <w:rPr>
          <w:rtl/>
        </w:rPr>
        <w:t xml:space="preserve"> </w:t>
      </w:r>
      <w:r w:rsidRPr="00554EB3">
        <w:rPr>
          <w:rFonts w:hint="cs"/>
          <w:rtl/>
        </w:rPr>
        <w:t>الصَّفِّ،</w:t>
      </w:r>
      <w:r w:rsidRPr="00554EB3">
        <w:rPr>
          <w:rtl/>
        </w:rPr>
        <w:t xml:space="preserve"> </w:t>
      </w:r>
      <w:r w:rsidRPr="00554EB3">
        <w:rPr>
          <w:rFonts w:hint="cs"/>
          <w:rtl/>
        </w:rPr>
        <w:t>وَتَقَدَّمَ</w:t>
      </w:r>
      <w:r w:rsidRPr="00554EB3">
        <w:rPr>
          <w:rtl/>
        </w:rPr>
        <w:t xml:space="preserve"> </w:t>
      </w:r>
      <w:r w:rsidRPr="00554EB3">
        <w:rPr>
          <w:rFonts w:hint="cs"/>
          <w:rtl/>
        </w:rPr>
        <w:t>رَسُولُ</w:t>
      </w:r>
      <w:r w:rsidRPr="00554EB3">
        <w:rPr>
          <w:rtl/>
        </w:rPr>
        <w:t xml:space="preserve"> </w:t>
      </w:r>
      <w:r w:rsidRPr="00554EB3">
        <w:rPr>
          <w:rFonts w:hint="cs"/>
          <w:rtl/>
        </w:rPr>
        <w:t>اللَّهِ</w:t>
      </w:r>
      <w:r w:rsidRPr="00554EB3">
        <w:rPr>
          <w:rtl/>
        </w:rPr>
        <w:t xml:space="preserve"> </w:t>
      </w:r>
      <w:r w:rsidRPr="00554EB3">
        <w:rPr>
          <w:rFonts w:hint="cs"/>
          <w:rtl/>
        </w:rPr>
        <w:t>صَلَّى</w:t>
      </w:r>
      <w:r w:rsidRPr="00554EB3">
        <w:rPr>
          <w:rtl/>
        </w:rPr>
        <w:t xml:space="preserve"> </w:t>
      </w:r>
      <w:r w:rsidRPr="00554EB3">
        <w:rPr>
          <w:rFonts w:hint="cs"/>
          <w:rtl/>
        </w:rPr>
        <w:t>اللهُ</w:t>
      </w:r>
      <w:r w:rsidRPr="00554EB3">
        <w:rPr>
          <w:rtl/>
        </w:rPr>
        <w:t xml:space="preserve"> </w:t>
      </w:r>
      <w:r w:rsidRPr="00554EB3">
        <w:rPr>
          <w:rFonts w:hint="cs"/>
          <w:rtl/>
        </w:rPr>
        <w:t>عَلَيْهِ</w:t>
      </w:r>
      <w:r w:rsidRPr="00554EB3">
        <w:rPr>
          <w:rtl/>
        </w:rPr>
        <w:t xml:space="preserve"> </w:t>
      </w:r>
      <w:r w:rsidRPr="00554EB3">
        <w:rPr>
          <w:rFonts w:hint="cs"/>
          <w:rtl/>
        </w:rPr>
        <w:t>وَسَلَّمَ،</w:t>
      </w:r>
      <w:r w:rsidRPr="00554EB3">
        <w:rPr>
          <w:rtl/>
        </w:rPr>
        <w:t xml:space="preserve"> </w:t>
      </w:r>
      <w:r w:rsidRPr="00554EB3">
        <w:rPr>
          <w:rFonts w:hint="cs"/>
          <w:rtl/>
        </w:rPr>
        <w:t>فَصَلَّى،</w:t>
      </w:r>
      <w:r w:rsidRPr="00554EB3">
        <w:rPr>
          <w:rtl/>
        </w:rPr>
        <w:t xml:space="preserve"> </w:t>
      </w:r>
      <w:r w:rsidRPr="00554EB3">
        <w:rPr>
          <w:rFonts w:hint="cs"/>
          <w:rtl/>
        </w:rPr>
        <w:t>فَلَمَّا</w:t>
      </w:r>
      <w:r w:rsidRPr="00554EB3">
        <w:rPr>
          <w:rtl/>
        </w:rPr>
        <w:t xml:space="preserve"> </w:t>
      </w:r>
      <w:r w:rsidRPr="00554EB3">
        <w:rPr>
          <w:rFonts w:hint="cs"/>
          <w:rtl/>
        </w:rPr>
        <w:t>انْصَرَفَ</w:t>
      </w:r>
      <w:r w:rsidRPr="00554EB3">
        <w:rPr>
          <w:rtl/>
        </w:rPr>
        <w:t xml:space="preserve"> </w:t>
      </w:r>
      <w:r w:rsidRPr="00554EB3">
        <w:rPr>
          <w:rFonts w:hint="cs"/>
          <w:rtl/>
        </w:rPr>
        <w:t>قَالَ</w:t>
      </w:r>
      <w:r w:rsidRPr="00554EB3">
        <w:rPr>
          <w:rtl/>
        </w:rPr>
        <w:t xml:space="preserve">: </w:t>
      </w:r>
      <w:r w:rsidRPr="00554EB3">
        <w:rPr>
          <w:rFonts w:hint="eastAsia"/>
          <w:rtl/>
        </w:rPr>
        <w:t>«</w:t>
      </w:r>
      <w:r w:rsidRPr="00554EB3">
        <w:rPr>
          <w:rFonts w:hint="cs"/>
          <w:rtl/>
        </w:rPr>
        <w:t>يَا</w:t>
      </w:r>
      <w:r w:rsidRPr="00554EB3">
        <w:rPr>
          <w:rtl/>
        </w:rPr>
        <w:t xml:space="preserve"> </w:t>
      </w:r>
      <w:r w:rsidRPr="00554EB3">
        <w:rPr>
          <w:rFonts w:hint="cs"/>
          <w:rtl/>
        </w:rPr>
        <w:t>أَبَا</w:t>
      </w:r>
      <w:r w:rsidRPr="00554EB3">
        <w:rPr>
          <w:rtl/>
        </w:rPr>
        <w:t xml:space="preserve"> </w:t>
      </w:r>
      <w:r w:rsidRPr="00554EB3">
        <w:rPr>
          <w:rFonts w:hint="cs"/>
          <w:rtl/>
        </w:rPr>
        <w:t>بَكْرٍ</w:t>
      </w:r>
      <w:r w:rsidRPr="00554EB3">
        <w:rPr>
          <w:rtl/>
        </w:rPr>
        <w:t xml:space="preserve"> </w:t>
      </w:r>
      <w:r w:rsidRPr="00554EB3">
        <w:rPr>
          <w:rFonts w:hint="cs"/>
          <w:rtl/>
        </w:rPr>
        <w:t>مَا</w:t>
      </w:r>
      <w:r w:rsidRPr="00554EB3">
        <w:rPr>
          <w:rtl/>
        </w:rPr>
        <w:t xml:space="preserve"> </w:t>
      </w:r>
      <w:r w:rsidRPr="00554EB3">
        <w:rPr>
          <w:rFonts w:hint="cs"/>
          <w:rtl/>
        </w:rPr>
        <w:t>مَنَعَكَ</w:t>
      </w:r>
      <w:r w:rsidRPr="00554EB3">
        <w:rPr>
          <w:rtl/>
        </w:rPr>
        <w:t xml:space="preserve"> </w:t>
      </w:r>
      <w:r w:rsidRPr="00554EB3">
        <w:rPr>
          <w:rFonts w:hint="cs"/>
          <w:rtl/>
        </w:rPr>
        <w:t>أَنْ</w:t>
      </w:r>
      <w:r w:rsidRPr="00554EB3">
        <w:rPr>
          <w:rtl/>
        </w:rPr>
        <w:t xml:space="preserve"> </w:t>
      </w:r>
      <w:r w:rsidRPr="00554EB3">
        <w:rPr>
          <w:rFonts w:hint="cs"/>
          <w:rtl/>
        </w:rPr>
        <w:t>تَثْبُتَ</w:t>
      </w:r>
      <w:r w:rsidRPr="00554EB3">
        <w:rPr>
          <w:rtl/>
        </w:rPr>
        <w:t xml:space="preserve"> </w:t>
      </w:r>
      <w:r w:rsidRPr="00554EB3">
        <w:rPr>
          <w:rFonts w:hint="cs"/>
          <w:rtl/>
        </w:rPr>
        <w:t>إِذْ</w:t>
      </w:r>
      <w:r w:rsidRPr="00554EB3">
        <w:rPr>
          <w:rtl/>
        </w:rPr>
        <w:t xml:space="preserve"> </w:t>
      </w:r>
      <w:r w:rsidRPr="00554EB3">
        <w:rPr>
          <w:rFonts w:hint="cs"/>
          <w:rtl/>
        </w:rPr>
        <w:t>أَمَرْتُكَ</w:t>
      </w:r>
      <w:r w:rsidRPr="00554EB3">
        <w:rPr>
          <w:rFonts w:hint="eastAsia"/>
          <w:rtl/>
        </w:rPr>
        <w:t>»</w:t>
      </w:r>
      <w:r w:rsidRPr="00554EB3">
        <w:rPr>
          <w:rtl/>
        </w:rPr>
        <w:t xml:space="preserve"> </w:t>
      </w:r>
      <w:r w:rsidRPr="00554EB3">
        <w:rPr>
          <w:rFonts w:hint="cs"/>
          <w:rtl/>
        </w:rPr>
        <w:t>فَقَالَ</w:t>
      </w:r>
      <w:r w:rsidRPr="00554EB3">
        <w:rPr>
          <w:rtl/>
        </w:rPr>
        <w:t xml:space="preserve"> </w:t>
      </w:r>
      <w:r w:rsidRPr="00554EB3">
        <w:rPr>
          <w:rFonts w:hint="cs"/>
          <w:rtl/>
        </w:rPr>
        <w:t>أَبُو</w:t>
      </w:r>
      <w:r w:rsidRPr="00554EB3">
        <w:rPr>
          <w:rtl/>
        </w:rPr>
        <w:t xml:space="preserve"> </w:t>
      </w:r>
      <w:r w:rsidRPr="00554EB3">
        <w:rPr>
          <w:rFonts w:hint="cs"/>
          <w:rtl/>
        </w:rPr>
        <w:t>بَكْرٍ</w:t>
      </w:r>
      <w:r w:rsidRPr="00554EB3">
        <w:rPr>
          <w:rtl/>
        </w:rPr>
        <w:t xml:space="preserve">: </w:t>
      </w:r>
      <w:r w:rsidRPr="00554EB3">
        <w:rPr>
          <w:rFonts w:hint="cs"/>
          <w:rtl/>
        </w:rPr>
        <w:t>مَا</w:t>
      </w:r>
      <w:r w:rsidRPr="00554EB3">
        <w:rPr>
          <w:rtl/>
        </w:rPr>
        <w:t xml:space="preserve"> </w:t>
      </w:r>
      <w:r w:rsidRPr="00554EB3">
        <w:rPr>
          <w:rFonts w:hint="cs"/>
          <w:rtl/>
        </w:rPr>
        <w:t>كَانَ</w:t>
      </w:r>
      <w:r w:rsidRPr="00554EB3">
        <w:rPr>
          <w:rtl/>
        </w:rPr>
        <w:t xml:space="preserve"> </w:t>
      </w:r>
      <w:r w:rsidRPr="00554EB3">
        <w:rPr>
          <w:rFonts w:hint="cs"/>
          <w:rtl/>
        </w:rPr>
        <w:t>لِابْنِ</w:t>
      </w:r>
      <w:r w:rsidRPr="00554EB3">
        <w:rPr>
          <w:rtl/>
        </w:rPr>
        <w:t xml:space="preserve"> </w:t>
      </w:r>
      <w:r w:rsidRPr="00554EB3">
        <w:rPr>
          <w:rFonts w:hint="cs"/>
          <w:rtl/>
        </w:rPr>
        <w:t>أَبِي</w:t>
      </w:r>
      <w:r w:rsidRPr="00554EB3">
        <w:rPr>
          <w:rtl/>
        </w:rPr>
        <w:t xml:space="preserve"> </w:t>
      </w:r>
      <w:r w:rsidRPr="00554EB3">
        <w:rPr>
          <w:rFonts w:hint="cs"/>
          <w:rtl/>
        </w:rPr>
        <w:t>قُحَافَةَ</w:t>
      </w:r>
      <w:r w:rsidRPr="00554EB3">
        <w:rPr>
          <w:rtl/>
        </w:rPr>
        <w:t xml:space="preserve"> </w:t>
      </w:r>
      <w:r w:rsidRPr="00554EB3">
        <w:rPr>
          <w:rFonts w:hint="cs"/>
          <w:rtl/>
        </w:rPr>
        <w:t>أَنْ</w:t>
      </w:r>
      <w:r w:rsidRPr="00554EB3">
        <w:rPr>
          <w:rtl/>
        </w:rPr>
        <w:t xml:space="preserve"> </w:t>
      </w:r>
      <w:r w:rsidRPr="00554EB3">
        <w:rPr>
          <w:rFonts w:hint="cs"/>
          <w:rtl/>
        </w:rPr>
        <w:t>يُصَلِّيَ</w:t>
      </w:r>
      <w:r w:rsidRPr="00554EB3">
        <w:rPr>
          <w:rtl/>
        </w:rPr>
        <w:t xml:space="preserve"> </w:t>
      </w:r>
      <w:r w:rsidRPr="00554EB3">
        <w:rPr>
          <w:rFonts w:hint="cs"/>
          <w:rtl/>
        </w:rPr>
        <w:t>بَيْنَ</w:t>
      </w:r>
      <w:r w:rsidRPr="00554EB3">
        <w:rPr>
          <w:rtl/>
        </w:rPr>
        <w:t xml:space="preserve"> </w:t>
      </w:r>
      <w:r w:rsidRPr="00554EB3">
        <w:rPr>
          <w:rFonts w:hint="cs"/>
          <w:rtl/>
        </w:rPr>
        <w:t>يَدَيْ</w:t>
      </w:r>
      <w:r w:rsidRPr="00554EB3">
        <w:rPr>
          <w:rtl/>
        </w:rPr>
        <w:t xml:space="preserve"> </w:t>
      </w:r>
      <w:r w:rsidRPr="00554EB3">
        <w:rPr>
          <w:rFonts w:hint="cs"/>
          <w:rtl/>
        </w:rPr>
        <w:t>رَسُولِ</w:t>
      </w:r>
      <w:r w:rsidRPr="00554EB3">
        <w:rPr>
          <w:rtl/>
        </w:rPr>
        <w:t xml:space="preserve"> </w:t>
      </w:r>
      <w:r w:rsidRPr="00554EB3">
        <w:rPr>
          <w:rFonts w:hint="cs"/>
          <w:rtl/>
        </w:rPr>
        <w:t>اللَّهِ</w:t>
      </w:r>
      <w:r w:rsidRPr="00554EB3">
        <w:rPr>
          <w:rtl/>
        </w:rPr>
        <w:t xml:space="preserve"> </w:t>
      </w:r>
      <w:r w:rsidRPr="00554EB3">
        <w:rPr>
          <w:rFonts w:hint="cs"/>
          <w:rtl/>
        </w:rPr>
        <w:t>صَلَّى</w:t>
      </w:r>
      <w:r w:rsidRPr="00554EB3">
        <w:rPr>
          <w:rtl/>
        </w:rPr>
        <w:t xml:space="preserve"> </w:t>
      </w:r>
      <w:r w:rsidRPr="00554EB3">
        <w:rPr>
          <w:rFonts w:hint="cs"/>
          <w:rtl/>
        </w:rPr>
        <w:t>اللهُ</w:t>
      </w:r>
      <w:r w:rsidRPr="00554EB3">
        <w:rPr>
          <w:rtl/>
        </w:rPr>
        <w:t xml:space="preserve"> </w:t>
      </w:r>
      <w:r w:rsidRPr="00554EB3">
        <w:rPr>
          <w:rFonts w:hint="cs"/>
          <w:rtl/>
        </w:rPr>
        <w:t>عَلَيْهِ</w:t>
      </w:r>
      <w:r w:rsidRPr="00554EB3">
        <w:rPr>
          <w:rtl/>
        </w:rPr>
        <w:t xml:space="preserve"> </w:t>
      </w:r>
      <w:r w:rsidRPr="00554EB3">
        <w:rPr>
          <w:rFonts w:hint="cs"/>
          <w:rtl/>
        </w:rPr>
        <w:t>وَسَلَّمَ،</w:t>
      </w:r>
      <w:r w:rsidRPr="00554EB3">
        <w:rPr>
          <w:rtl/>
        </w:rPr>
        <w:t xml:space="preserve"> </w:t>
      </w:r>
      <w:r w:rsidRPr="00554EB3">
        <w:rPr>
          <w:rFonts w:hint="cs"/>
          <w:rtl/>
        </w:rPr>
        <w:t>فَقَالَ</w:t>
      </w:r>
      <w:r w:rsidRPr="00554EB3">
        <w:rPr>
          <w:rtl/>
        </w:rPr>
        <w:t xml:space="preserve"> </w:t>
      </w:r>
      <w:r w:rsidRPr="00554EB3">
        <w:rPr>
          <w:rFonts w:hint="cs"/>
          <w:rtl/>
        </w:rPr>
        <w:t>رَسُولُ</w:t>
      </w:r>
      <w:r w:rsidRPr="00554EB3">
        <w:rPr>
          <w:rtl/>
        </w:rPr>
        <w:t xml:space="preserve"> </w:t>
      </w:r>
      <w:r w:rsidRPr="00554EB3">
        <w:rPr>
          <w:rFonts w:hint="cs"/>
          <w:rtl/>
        </w:rPr>
        <w:t>اللَّهِ</w:t>
      </w:r>
      <w:r w:rsidRPr="00554EB3">
        <w:rPr>
          <w:rtl/>
        </w:rPr>
        <w:t xml:space="preserve"> </w:t>
      </w:r>
      <w:r w:rsidRPr="00554EB3">
        <w:rPr>
          <w:rFonts w:hint="cs"/>
          <w:rtl/>
        </w:rPr>
        <w:t>صَلَّى</w:t>
      </w:r>
      <w:r w:rsidRPr="00554EB3">
        <w:rPr>
          <w:rtl/>
        </w:rPr>
        <w:t xml:space="preserve"> </w:t>
      </w:r>
      <w:r w:rsidRPr="00554EB3">
        <w:rPr>
          <w:rFonts w:hint="cs"/>
          <w:rtl/>
        </w:rPr>
        <w:t>اللهُ</w:t>
      </w:r>
      <w:r w:rsidRPr="00554EB3">
        <w:rPr>
          <w:rtl/>
        </w:rPr>
        <w:t xml:space="preserve"> </w:t>
      </w:r>
      <w:r w:rsidRPr="00554EB3">
        <w:rPr>
          <w:rFonts w:hint="cs"/>
          <w:rtl/>
        </w:rPr>
        <w:t>عَلَيْهِ</w:t>
      </w:r>
      <w:r w:rsidRPr="00554EB3">
        <w:rPr>
          <w:rtl/>
        </w:rPr>
        <w:t xml:space="preserve"> </w:t>
      </w:r>
      <w:r w:rsidRPr="00554EB3">
        <w:rPr>
          <w:rFonts w:hint="cs"/>
          <w:rtl/>
        </w:rPr>
        <w:t>وَسَلَّمَ</w:t>
      </w:r>
      <w:r w:rsidRPr="00554EB3">
        <w:rPr>
          <w:rtl/>
        </w:rPr>
        <w:t xml:space="preserve">: </w:t>
      </w:r>
      <w:r w:rsidRPr="00554EB3">
        <w:rPr>
          <w:rFonts w:hint="eastAsia"/>
          <w:rtl/>
        </w:rPr>
        <w:t>«</w:t>
      </w:r>
      <w:r w:rsidRPr="00554EB3">
        <w:rPr>
          <w:rFonts w:hint="cs"/>
          <w:rtl/>
        </w:rPr>
        <w:t>مَا</w:t>
      </w:r>
      <w:r w:rsidRPr="00554EB3">
        <w:rPr>
          <w:rtl/>
        </w:rPr>
        <w:t xml:space="preserve"> </w:t>
      </w:r>
      <w:r w:rsidRPr="00554EB3">
        <w:rPr>
          <w:rFonts w:hint="cs"/>
          <w:rtl/>
        </w:rPr>
        <w:t>لِي</w:t>
      </w:r>
      <w:r w:rsidRPr="00554EB3">
        <w:rPr>
          <w:rtl/>
        </w:rPr>
        <w:t xml:space="preserve"> </w:t>
      </w:r>
      <w:r w:rsidRPr="00554EB3">
        <w:rPr>
          <w:rFonts w:hint="cs"/>
          <w:rtl/>
        </w:rPr>
        <w:t>رَأَيْتُكُمْ</w:t>
      </w:r>
      <w:r w:rsidRPr="00554EB3">
        <w:rPr>
          <w:rtl/>
        </w:rPr>
        <w:t xml:space="preserve"> </w:t>
      </w:r>
      <w:r w:rsidRPr="00554EB3">
        <w:rPr>
          <w:rFonts w:hint="cs"/>
          <w:rtl/>
        </w:rPr>
        <w:t>أَكْثَرْتُمُ</w:t>
      </w:r>
      <w:r w:rsidRPr="00554EB3">
        <w:rPr>
          <w:rtl/>
        </w:rPr>
        <w:t xml:space="preserve"> </w:t>
      </w:r>
      <w:r w:rsidRPr="00554EB3">
        <w:rPr>
          <w:rFonts w:hint="cs"/>
          <w:rtl/>
        </w:rPr>
        <w:t>التَّصْفِيقَ،</w:t>
      </w:r>
      <w:r w:rsidRPr="00554EB3">
        <w:rPr>
          <w:rtl/>
        </w:rPr>
        <w:t xml:space="preserve"> </w:t>
      </w:r>
      <w:r w:rsidRPr="00554EB3">
        <w:rPr>
          <w:rFonts w:hint="cs"/>
          <w:rtl/>
        </w:rPr>
        <w:t>مَنْ</w:t>
      </w:r>
      <w:r w:rsidRPr="00554EB3">
        <w:rPr>
          <w:rtl/>
        </w:rPr>
        <w:t xml:space="preserve"> </w:t>
      </w:r>
      <w:r w:rsidRPr="00554EB3">
        <w:rPr>
          <w:rFonts w:hint="cs"/>
          <w:rtl/>
        </w:rPr>
        <w:t>رَابَهُ</w:t>
      </w:r>
      <w:r w:rsidRPr="00554EB3">
        <w:rPr>
          <w:rtl/>
        </w:rPr>
        <w:t xml:space="preserve"> </w:t>
      </w:r>
      <w:r w:rsidRPr="00554EB3">
        <w:rPr>
          <w:rFonts w:hint="cs"/>
          <w:rtl/>
        </w:rPr>
        <w:t>شَيْءٌ</w:t>
      </w:r>
      <w:r w:rsidRPr="00554EB3">
        <w:rPr>
          <w:rtl/>
        </w:rPr>
        <w:t xml:space="preserve"> </w:t>
      </w:r>
      <w:r w:rsidRPr="00554EB3">
        <w:rPr>
          <w:rFonts w:hint="cs"/>
          <w:rtl/>
        </w:rPr>
        <w:t>فِي</w:t>
      </w:r>
      <w:r w:rsidRPr="00554EB3">
        <w:rPr>
          <w:rtl/>
        </w:rPr>
        <w:t xml:space="preserve"> </w:t>
      </w:r>
      <w:r w:rsidRPr="00554EB3">
        <w:rPr>
          <w:rFonts w:hint="cs"/>
          <w:rtl/>
        </w:rPr>
        <w:t>صَلاَتِهِ،</w:t>
      </w:r>
      <w:r w:rsidRPr="00554EB3">
        <w:rPr>
          <w:rtl/>
        </w:rPr>
        <w:t xml:space="preserve"> </w:t>
      </w:r>
      <w:r w:rsidRPr="00554EB3">
        <w:rPr>
          <w:rFonts w:hint="cs"/>
          <w:rtl/>
        </w:rPr>
        <w:t>فَلْيُسَبِّحْ</w:t>
      </w:r>
      <w:r w:rsidRPr="00554EB3">
        <w:rPr>
          <w:rtl/>
        </w:rPr>
        <w:t xml:space="preserve"> </w:t>
      </w:r>
      <w:r w:rsidRPr="00554EB3">
        <w:rPr>
          <w:rFonts w:hint="cs"/>
          <w:rtl/>
        </w:rPr>
        <w:t>فَإِنَّهُ</w:t>
      </w:r>
      <w:r w:rsidRPr="00554EB3">
        <w:rPr>
          <w:rtl/>
        </w:rPr>
        <w:t xml:space="preserve"> </w:t>
      </w:r>
      <w:r w:rsidRPr="00554EB3">
        <w:rPr>
          <w:rFonts w:hint="cs"/>
          <w:rtl/>
        </w:rPr>
        <w:t>إِذَا</w:t>
      </w:r>
      <w:r w:rsidRPr="00554EB3">
        <w:rPr>
          <w:rtl/>
        </w:rPr>
        <w:t xml:space="preserve"> </w:t>
      </w:r>
      <w:r w:rsidRPr="00554EB3">
        <w:rPr>
          <w:rFonts w:hint="cs"/>
          <w:rtl/>
        </w:rPr>
        <w:t>سَبَّحَ</w:t>
      </w:r>
      <w:r w:rsidRPr="00554EB3">
        <w:rPr>
          <w:rtl/>
        </w:rPr>
        <w:t xml:space="preserve"> </w:t>
      </w:r>
      <w:r w:rsidRPr="00554EB3">
        <w:rPr>
          <w:rFonts w:hint="cs"/>
          <w:rtl/>
        </w:rPr>
        <w:t>التُفِتَ</w:t>
      </w:r>
      <w:r w:rsidRPr="00554EB3">
        <w:rPr>
          <w:rtl/>
        </w:rPr>
        <w:t xml:space="preserve"> </w:t>
      </w:r>
      <w:r w:rsidRPr="00554EB3">
        <w:rPr>
          <w:rFonts w:hint="cs"/>
          <w:rtl/>
        </w:rPr>
        <w:t>إِلَيْهِ،</w:t>
      </w:r>
      <w:r w:rsidRPr="00554EB3">
        <w:rPr>
          <w:rtl/>
        </w:rPr>
        <w:t xml:space="preserve"> </w:t>
      </w:r>
      <w:r w:rsidRPr="00554EB3">
        <w:rPr>
          <w:rFonts w:hint="cs"/>
          <w:rtl/>
        </w:rPr>
        <w:t>وَإِنَّمَا</w:t>
      </w:r>
      <w:r w:rsidRPr="00554EB3">
        <w:rPr>
          <w:rtl/>
        </w:rPr>
        <w:t xml:space="preserve"> </w:t>
      </w:r>
      <w:r w:rsidRPr="00554EB3">
        <w:rPr>
          <w:rFonts w:hint="cs"/>
          <w:rtl/>
        </w:rPr>
        <w:t>التَّصْفِيقُ</w:t>
      </w:r>
      <w:r w:rsidRPr="00554EB3">
        <w:rPr>
          <w:rtl/>
        </w:rPr>
        <w:t xml:space="preserve"> </w:t>
      </w:r>
      <w:r w:rsidRPr="00554EB3">
        <w:rPr>
          <w:rFonts w:hint="cs"/>
          <w:rtl/>
        </w:rPr>
        <w:t>لِلنِّسَاءِ</w:t>
      </w:r>
      <w:r w:rsidRPr="00554EB3">
        <w:rPr>
          <w:rFonts w:hint="eastAsia"/>
          <w:rtl/>
        </w:rPr>
        <w:t>»</w:t>
      </w:r>
      <w:r w:rsidRPr="00554EB3">
        <w:rPr>
          <w:rFonts w:hint="cs"/>
          <w:rtl/>
        </w:rPr>
        <w:t xml:space="preserve"> [رواه البخاری: 684].</w:t>
      </w:r>
    </w:p>
    <w:p w:rsidR="00554EB3" w:rsidRDefault="00554EB3" w:rsidP="00554EB3">
      <w:pPr>
        <w:pStyle w:val="0-"/>
        <w:rPr>
          <w:rtl/>
          <w:lang w:bidi="fa-IR"/>
        </w:rPr>
      </w:pPr>
      <w:r>
        <w:rPr>
          <w:rFonts w:hint="cs"/>
          <w:rtl/>
          <w:lang w:bidi="fa-IR"/>
        </w:rPr>
        <w:t>408- از سهل بن سعد ساعدی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نزد مردم (بنی عمرو بن عوف) رفتند، تا بین آن‌ها صلح برقرار سازند</w:t>
      </w:r>
      <w:r w:rsidRPr="00554EB3">
        <w:rPr>
          <w:rFonts w:hint="cs"/>
          <w:vertAlign w:val="superscript"/>
          <w:rtl/>
          <w:lang w:bidi="fa-IR"/>
        </w:rPr>
        <w:t>(</w:t>
      </w:r>
      <w:r w:rsidRPr="005A62CD">
        <w:rPr>
          <w:rStyle w:val="FootnoteReference"/>
          <w:rtl/>
          <w:lang w:bidi="fa-IR"/>
        </w:rPr>
        <w:footnoteReference w:id="98"/>
      </w:r>
      <w:r w:rsidRPr="00554EB3">
        <w:rPr>
          <w:rFonts w:hint="cs"/>
          <w:vertAlign w:val="superscript"/>
          <w:rtl/>
          <w:lang w:bidi="fa-IR"/>
        </w:rPr>
        <w:t>)</w:t>
      </w:r>
      <w:r>
        <w:rPr>
          <w:rFonts w:hint="cs"/>
          <w:rtl/>
          <w:lang w:bidi="fa-IR"/>
        </w:rPr>
        <w:t>.</w:t>
      </w:r>
    </w:p>
    <w:p w:rsidR="00554EB3" w:rsidRDefault="00554EB3" w:rsidP="00554EB3">
      <w:pPr>
        <w:pStyle w:val="0-"/>
        <w:rPr>
          <w:rtl/>
          <w:lang w:bidi="fa-IR"/>
        </w:rPr>
      </w:pPr>
      <w:r>
        <w:rPr>
          <w:rFonts w:hint="cs"/>
          <w:rtl/>
          <w:lang w:bidi="fa-IR"/>
        </w:rPr>
        <w:t>وقت نماز داخل شد، مؤذن نزد ابوبکر</w:t>
      </w:r>
      <w:r>
        <w:rPr>
          <w:rFonts w:cs="CTraditional Arabic" w:hint="cs"/>
          <w:rtl/>
          <w:lang w:bidi="fa-IR"/>
        </w:rPr>
        <w:t>س</w:t>
      </w:r>
      <w:r>
        <w:rPr>
          <w:rFonts w:hint="cs"/>
          <w:rtl/>
          <w:lang w:bidi="fa-IR"/>
        </w:rPr>
        <w:t xml:space="preserve"> آمد و گفت: آیا به مردم امامت می‌دهی که اقامت بگویم؟</w:t>
      </w:r>
    </w:p>
    <w:p w:rsidR="00554EB3" w:rsidRDefault="00554EB3" w:rsidP="00554EB3">
      <w:pPr>
        <w:pStyle w:val="0-"/>
        <w:rPr>
          <w:rtl/>
          <w:lang w:bidi="fa-IR"/>
        </w:rPr>
      </w:pPr>
      <w:r>
        <w:rPr>
          <w:rFonts w:hint="cs"/>
          <w:rtl/>
          <w:lang w:bidi="fa-IR"/>
        </w:rPr>
        <w:t>گفت: بلی! ابوبکر به مردم امامت داد.</w:t>
      </w:r>
    </w:p>
    <w:p w:rsidR="00554EB3" w:rsidRDefault="00554EB3" w:rsidP="00554EB3">
      <w:pPr>
        <w:pStyle w:val="0-"/>
        <w:rPr>
          <w:rtl/>
          <w:lang w:bidi="fa-IR"/>
        </w:rPr>
      </w:pPr>
      <w:r>
        <w:rPr>
          <w:rFonts w:hint="cs"/>
          <w:rtl/>
          <w:lang w:bidi="fa-IR"/>
        </w:rPr>
        <w:t xml:space="preserve">و در حالی که مردم در نماز بودند، پیامبر خدا </w:t>
      </w:r>
      <w:r>
        <w:rPr>
          <w:rFonts w:cs="CTraditional Arabic" w:hint="cs"/>
          <w:rtl/>
          <w:lang w:bidi="fa-IR"/>
        </w:rPr>
        <w:t>ج</w:t>
      </w:r>
      <w:r>
        <w:rPr>
          <w:rFonts w:hint="cs"/>
          <w:rtl/>
          <w:lang w:bidi="fa-IR"/>
        </w:rPr>
        <w:t xml:space="preserve"> آمدند، و از فرجه‌های </w:t>
      </w:r>
      <w:r w:rsidR="00CC5B40">
        <w:rPr>
          <w:rFonts w:hint="cs"/>
          <w:rtl/>
          <w:lang w:bidi="fa-IR"/>
        </w:rPr>
        <w:t>صفوف گذشته و به صف اول ایستادند، مردم کف زدند، [یعنی: کف‌های دست خود را بهم زدند، و یا به قول مردم چک چک کردند].</w:t>
      </w:r>
    </w:p>
    <w:p w:rsidR="00CC5B40" w:rsidRDefault="00CC5B40" w:rsidP="00554EB3">
      <w:pPr>
        <w:pStyle w:val="0-"/>
        <w:rPr>
          <w:rtl/>
          <w:lang w:bidi="fa-IR"/>
        </w:rPr>
      </w:pPr>
      <w:r>
        <w:rPr>
          <w:rFonts w:hint="cs"/>
          <w:rtl/>
          <w:lang w:bidi="fa-IR"/>
        </w:rPr>
        <w:t>و ابوبکر</w:t>
      </w:r>
      <w:r>
        <w:rPr>
          <w:rFonts w:cs="CTraditional Arabic" w:hint="cs"/>
          <w:rtl/>
          <w:lang w:bidi="fa-IR"/>
        </w:rPr>
        <w:t>س</w:t>
      </w:r>
      <w:r>
        <w:rPr>
          <w:rFonts w:hint="cs"/>
          <w:rtl/>
          <w:lang w:bidi="fa-IR"/>
        </w:rPr>
        <w:t xml:space="preserve"> در نماز خود [به این طرف و آن طرف] ملتفت نمی‌شد، ولی چون زیاد کف زدند، ملتفت گردید و پیامبر خدا </w:t>
      </w:r>
      <w:r>
        <w:rPr>
          <w:rFonts w:cs="CTraditional Arabic" w:hint="cs"/>
          <w:rtl/>
          <w:lang w:bidi="fa-IR"/>
        </w:rPr>
        <w:t>ج</w:t>
      </w:r>
      <w:r>
        <w:rPr>
          <w:rFonts w:hint="cs"/>
          <w:rtl/>
          <w:lang w:bidi="fa-IR"/>
        </w:rPr>
        <w:t xml:space="preserve"> را دید، و پیامبر خدا </w:t>
      </w:r>
      <w:r>
        <w:rPr>
          <w:rFonts w:cs="CTraditional Arabic" w:hint="cs"/>
          <w:rtl/>
          <w:lang w:bidi="fa-IR"/>
        </w:rPr>
        <w:t>ج</w:t>
      </w:r>
      <w:r>
        <w:rPr>
          <w:rFonts w:hint="cs"/>
          <w:rtl/>
          <w:lang w:bidi="fa-IR"/>
        </w:rPr>
        <w:t xml:space="preserve"> برایش اشاره نمودند که: «درجای خود باش».</w:t>
      </w:r>
    </w:p>
    <w:p w:rsidR="00CC5B40" w:rsidRDefault="00CC5B40" w:rsidP="00554EB3">
      <w:pPr>
        <w:pStyle w:val="0-"/>
        <w:rPr>
          <w:rtl/>
          <w:lang w:bidi="fa-IR"/>
        </w:rPr>
      </w:pPr>
      <w:r>
        <w:rPr>
          <w:rFonts w:hint="cs"/>
          <w:rtl/>
          <w:lang w:bidi="fa-IR"/>
        </w:rPr>
        <w:t>ابوبکر</w:t>
      </w:r>
      <w:r>
        <w:rPr>
          <w:rFonts w:cs="CTraditional Arabic" w:hint="cs"/>
          <w:rtl/>
          <w:lang w:bidi="fa-IR"/>
        </w:rPr>
        <w:t>س</w:t>
      </w:r>
      <w:r>
        <w:rPr>
          <w:rFonts w:hint="cs"/>
          <w:rtl/>
          <w:lang w:bidi="fa-IR"/>
        </w:rPr>
        <w:t xml:space="preserve"> از اینکه پیامبر خدا </w:t>
      </w:r>
      <w:r>
        <w:rPr>
          <w:rFonts w:cs="CTraditional Arabic" w:hint="cs"/>
          <w:rtl/>
          <w:lang w:bidi="fa-IR"/>
        </w:rPr>
        <w:t>ج</w:t>
      </w:r>
      <w:r>
        <w:rPr>
          <w:rFonts w:hint="cs"/>
          <w:rtl/>
          <w:lang w:bidi="fa-IR"/>
        </w:rPr>
        <w:t xml:space="preserve"> او را به این چیز امر نمودند، دست‌هایش را بلند کرد و حمد و ثنای خداوند را بجا آورد، بعد از آن ابوبکر</w:t>
      </w:r>
      <w:r>
        <w:rPr>
          <w:rFonts w:cs="CTraditional Arabic" w:hint="cs"/>
          <w:rtl/>
          <w:lang w:bidi="fa-IR"/>
        </w:rPr>
        <w:t>س</w:t>
      </w:r>
      <w:r>
        <w:rPr>
          <w:rFonts w:hint="cs"/>
          <w:rtl/>
          <w:lang w:bidi="fa-IR"/>
        </w:rPr>
        <w:t xml:space="preserve"> پس آمد تا به سر صف [مقتدیان] رسید، و پیامبر خدا </w:t>
      </w:r>
      <w:r>
        <w:rPr>
          <w:rFonts w:cs="CTraditional Arabic" w:hint="cs"/>
          <w:rtl/>
          <w:lang w:bidi="fa-IR"/>
        </w:rPr>
        <w:t>ج</w:t>
      </w:r>
      <w:r>
        <w:rPr>
          <w:rFonts w:hint="cs"/>
          <w:rtl/>
          <w:lang w:bidi="fa-IR"/>
        </w:rPr>
        <w:t xml:space="preserve"> پیش شده و نماز را خواندند.</w:t>
      </w:r>
    </w:p>
    <w:p w:rsidR="00CC5B40" w:rsidRDefault="00CC5B40" w:rsidP="00554EB3">
      <w:pPr>
        <w:pStyle w:val="0-"/>
        <w:rPr>
          <w:rtl/>
          <w:lang w:bidi="fa-IR"/>
        </w:rPr>
      </w:pPr>
      <w:r>
        <w:rPr>
          <w:rFonts w:hint="cs"/>
          <w:rtl/>
          <w:lang w:bidi="fa-IR"/>
        </w:rPr>
        <w:t>چون از نماز فارغ شدند فرموند: «ای ابوبکر! چه چیز مانع شد که با وجود امر من، در جای خود ایستاده نشو</w:t>
      </w:r>
      <w:r>
        <w:rPr>
          <w:rFonts w:hint="cs"/>
          <w:rtl/>
        </w:rPr>
        <w:t>ي</w:t>
      </w:r>
      <w:r>
        <w:rPr>
          <w:rFonts w:hint="cs"/>
          <w:rtl/>
          <w:lang w:bidi="fa-IR"/>
        </w:rPr>
        <w:t>»؟</w:t>
      </w:r>
    </w:p>
    <w:p w:rsidR="00CC5B40" w:rsidRDefault="00CC5B40" w:rsidP="00CC5B40">
      <w:pPr>
        <w:pStyle w:val="0-"/>
        <w:rPr>
          <w:rtl/>
          <w:lang w:bidi="fa-IR"/>
        </w:rPr>
      </w:pPr>
      <w:r>
        <w:rPr>
          <w:rFonts w:hint="cs"/>
          <w:rtl/>
          <w:lang w:bidi="fa-IR"/>
        </w:rPr>
        <w:t>ابوبکر</w:t>
      </w:r>
      <w:r>
        <w:rPr>
          <w:rFonts w:cs="CTraditional Arabic" w:hint="cs"/>
          <w:rtl/>
          <w:lang w:bidi="fa-IR"/>
        </w:rPr>
        <w:t>س</w:t>
      </w:r>
      <w:r>
        <w:rPr>
          <w:rFonts w:hint="cs"/>
          <w:rtl/>
          <w:lang w:bidi="fa-IR"/>
        </w:rPr>
        <w:t xml:space="preserve"> گفت: هیچگاه برای (ابن ابی قحافه) [یعنی: ابوبکر] مناسب نیست که با حضور پیامبر خدا </w:t>
      </w:r>
      <w:r>
        <w:rPr>
          <w:rFonts w:cs="CTraditional Arabic" w:hint="cs"/>
          <w:rtl/>
          <w:lang w:bidi="fa-IR"/>
        </w:rPr>
        <w:t>ج</w:t>
      </w:r>
      <w:r>
        <w:rPr>
          <w:rFonts w:hint="cs"/>
          <w:rtl/>
          <w:lang w:bidi="fa-IR"/>
        </w:rPr>
        <w:t xml:space="preserve"> [برای مردم] امامت بدهد</w:t>
      </w:r>
      <w:r w:rsidRPr="00CC5B40">
        <w:rPr>
          <w:rFonts w:hint="cs"/>
          <w:vertAlign w:val="superscript"/>
          <w:rtl/>
          <w:lang w:bidi="fa-IR"/>
        </w:rPr>
        <w:t>(</w:t>
      </w:r>
      <w:r w:rsidRPr="005A62CD">
        <w:rPr>
          <w:rStyle w:val="FootnoteReference"/>
          <w:rtl/>
          <w:lang w:bidi="fa-IR"/>
        </w:rPr>
        <w:footnoteReference w:id="99"/>
      </w:r>
      <w:r w:rsidRPr="00CC5B40">
        <w:rPr>
          <w:rFonts w:hint="cs"/>
          <w:vertAlign w:val="superscript"/>
          <w:rtl/>
          <w:lang w:bidi="fa-IR"/>
        </w:rPr>
        <w:t>)</w:t>
      </w:r>
      <w:r>
        <w:rPr>
          <w:rFonts w:hint="cs"/>
          <w:rtl/>
          <w:lang w:bidi="fa-IR"/>
        </w:rPr>
        <w:t>.</w:t>
      </w:r>
    </w:p>
    <w:p w:rsidR="00CC5B40" w:rsidRDefault="00CC5B40" w:rsidP="00CC5B4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[خطاب به مردم] فرمودند: «چرا اینقدر زیاد کف زدید، کسی که در نماز با ضرورتی مواجه می‌شود، سبحان الله بگوید، زیرا وقتی که سبحان الله بگوید، به طرف او ملتفت می‌شوند، و کف زدن، خاص برای زن‌ها است»</w:t>
      </w:r>
      <w:r w:rsidRPr="00CC5B40">
        <w:rPr>
          <w:rFonts w:hint="cs"/>
          <w:vertAlign w:val="superscript"/>
          <w:rtl/>
          <w:lang w:bidi="fa-IR"/>
        </w:rPr>
        <w:t>(</w:t>
      </w:r>
      <w:r w:rsidRPr="005A62CD">
        <w:rPr>
          <w:rStyle w:val="FootnoteReference"/>
          <w:rtl/>
          <w:lang w:bidi="fa-IR"/>
        </w:rPr>
        <w:footnoteReference w:id="100"/>
      </w:r>
      <w:r w:rsidRPr="00CC5B40">
        <w:rPr>
          <w:rFonts w:hint="cs"/>
          <w:vertAlign w:val="superscript"/>
          <w:rtl/>
          <w:lang w:bidi="fa-IR"/>
        </w:rPr>
        <w:t>)</w:t>
      </w:r>
      <w:r>
        <w:rPr>
          <w:rFonts w:hint="cs"/>
          <w:rtl/>
          <w:lang w:bidi="fa-IR"/>
        </w:rPr>
        <w:t>.</w:t>
      </w:r>
    </w:p>
    <w:p w:rsidR="00D76C74" w:rsidRDefault="00D76C74" w:rsidP="00755591">
      <w:pPr>
        <w:pStyle w:val="2-0"/>
        <w:rPr>
          <w:rtl/>
        </w:rPr>
      </w:pPr>
      <w:r w:rsidRPr="006F238E">
        <w:rPr>
          <w:rFonts w:hint="cs"/>
          <w:rtl/>
          <w:lang w:bidi="ar-SA"/>
        </w:rPr>
        <w:t>34</w:t>
      </w:r>
      <w:r>
        <w:rPr>
          <w:rFonts w:hint="cs"/>
          <w:rtl/>
        </w:rPr>
        <w:t>- باب: إنَّمَا جُعِلَ الإِمَامُ لِيُؤتَمَّ بِهِ</w:t>
      </w:r>
    </w:p>
    <w:p w:rsidR="00D76C74" w:rsidRDefault="00D76C74" w:rsidP="00755591">
      <w:pPr>
        <w:pStyle w:val="4-"/>
        <w:rPr>
          <w:rtl/>
          <w:lang w:bidi="fa-IR"/>
        </w:rPr>
      </w:pPr>
      <w:bookmarkStart w:id="66" w:name="_Toc432244057"/>
      <w:r>
        <w:rPr>
          <w:rFonts w:hint="cs"/>
          <w:rtl/>
          <w:lang w:bidi="fa-IR"/>
        </w:rPr>
        <w:t>باب [34]: امام برای این است که به وی اقتداء شود</w:t>
      </w:r>
      <w:bookmarkEnd w:id="66"/>
    </w:p>
    <w:p w:rsidR="00D76C74" w:rsidRPr="00D64D38" w:rsidRDefault="0097731D" w:rsidP="00D64D38">
      <w:pPr>
        <w:pStyle w:val="5-"/>
        <w:rPr>
          <w:rtl/>
        </w:rPr>
      </w:pPr>
      <w:r w:rsidRPr="00D64D38">
        <w:rPr>
          <w:rFonts w:hint="cs"/>
          <w:rtl/>
        </w:rPr>
        <w:t xml:space="preserve">409- </w:t>
      </w:r>
      <w:r w:rsidR="00D64D38" w:rsidRPr="00D64D38">
        <w:rPr>
          <w:rFonts w:hint="cs"/>
          <w:rtl/>
        </w:rPr>
        <w:t>عَنْ عَائِشَةَ رَضِيَ</w:t>
      </w:r>
      <w:r w:rsidR="00D64D38" w:rsidRPr="00D64D38">
        <w:rPr>
          <w:rtl/>
        </w:rPr>
        <w:t xml:space="preserve"> </w:t>
      </w:r>
      <w:r w:rsidR="00D64D38" w:rsidRPr="00D64D38">
        <w:rPr>
          <w:rFonts w:hint="cs"/>
          <w:rtl/>
        </w:rPr>
        <w:t>اللَّهُ</w:t>
      </w:r>
      <w:r w:rsidR="00D64D38" w:rsidRPr="00D64D38">
        <w:rPr>
          <w:rtl/>
        </w:rPr>
        <w:t xml:space="preserve"> </w:t>
      </w:r>
      <w:r w:rsidR="00CC6E28">
        <w:rPr>
          <w:rFonts w:hint="cs"/>
          <w:rtl/>
        </w:rPr>
        <w:t>عَنْهَ</w:t>
      </w:r>
      <w:r w:rsidR="00D64D38" w:rsidRPr="00D64D38">
        <w:rPr>
          <w:rFonts w:hint="cs"/>
          <w:rtl/>
        </w:rPr>
        <w:t xml:space="preserve">ا قَالَتْ: لمَا </w:t>
      </w:r>
      <w:r w:rsidR="00755591" w:rsidRPr="00D64D38">
        <w:rPr>
          <w:rFonts w:hint="cs"/>
          <w:rtl/>
        </w:rPr>
        <w:t>ثَقُلَ</w:t>
      </w:r>
      <w:r w:rsidR="00755591" w:rsidRPr="00D64D38">
        <w:rPr>
          <w:rtl/>
        </w:rPr>
        <w:t xml:space="preserve"> </w:t>
      </w:r>
      <w:r w:rsidR="00755591" w:rsidRPr="00D64D38">
        <w:rPr>
          <w:rFonts w:hint="cs"/>
          <w:rtl/>
        </w:rPr>
        <w:t>النَّبِيُّ</w:t>
      </w:r>
      <w:r w:rsidR="00755591" w:rsidRPr="00D64D38">
        <w:rPr>
          <w:rtl/>
        </w:rPr>
        <w:t xml:space="preserve"> </w:t>
      </w:r>
      <w:r w:rsidR="00755591" w:rsidRPr="00D64D38">
        <w:rPr>
          <w:rFonts w:hint="cs"/>
          <w:rtl/>
        </w:rPr>
        <w:t>صَلَّى</w:t>
      </w:r>
      <w:r w:rsidR="00755591" w:rsidRPr="00D64D38">
        <w:rPr>
          <w:rtl/>
        </w:rPr>
        <w:t xml:space="preserve"> </w:t>
      </w:r>
      <w:r w:rsidR="00755591" w:rsidRPr="00D64D38">
        <w:rPr>
          <w:rFonts w:hint="cs"/>
          <w:rtl/>
        </w:rPr>
        <w:t>اللهُ</w:t>
      </w:r>
      <w:r w:rsidR="00755591" w:rsidRPr="00D64D38">
        <w:rPr>
          <w:rtl/>
        </w:rPr>
        <w:t xml:space="preserve"> </w:t>
      </w:r>
      <w:r w:rsidR="00755591" w:rsidRPr="00D64D38">
        <w:rPr>
          <w:rFonts w:hint="cs"/>
          <w:rtl/>
        </w:rPr>
        <w:t>عَلَيْهِ</w:t>
      </w:r>
      <w:r w:rsidR="00755591" w:rsidRPr="00D64D38">
        <w:rPr>
          <w:rtl/>
        </w:rPr>
        <w:t xml:space="preserve"> </w:t>
      </w:r>
      <w:r w:rsidR="00755591" w:rsidRPr="00D64D38">
        <w:rPr>
          <w:rFonts w:hint="cs"/>
          <w:rtl/>
        </w:rPr>
        <w:t>وَسَلَّمَ</w:t>
      </w:r>
      <w:r w:rsidR="00755591" w:rsidRPr="00D64D38">
        <w:rPr>
          <w:rtl/>
        </w:rPr>
        <w:t xml:space="preserve"> </w:t>
      </w:r>
      <w:r w:rsidR="00755591" w:rsidRPr="00D64D38">
        <w:rPr>
          <w:rFonts w:hint="cs"/>
          <w:rtl/>
        </w:rPr>
        <w:t>قَالَ</w:t>
      </w:r>
      <w:r w:rsidR="00755591" w:rsidRPr="00D64D38">
        <w:rPr>
          <w:rtl/>
        </w:rPr>
        <w:t xml:space="preserve">: </w:t>
      </w:r>
      <w:r w:rsidR="00755591" w:rsidRPr="00D64D38">
        <w:rPr>
          <w:rFonts w:hint="eastAsia"/>
          <w:rtl/>
        </w:rPr>
        <w:t>«</w:t>
      </w:r>
      <w:r w:rsidR="00755591" w:rsidRPr="00D64D38">
        <w:rPr>
          <w:rFonts w:hint="cs"/>
          <w:rtl/>
        </w:rPr>
        <w:t>أَصَلَّى</w:t>
      </w:r>
      <w:r w:rsidR="00755591" w:rsidRPr="00D64D38">
        <w:rPr>
          <w:rtl/>
        </w:rPr>
        <w:t xml:space="preserve"> </w:t>
      </w:r>
      <w:r w:rsidR="00755591" w:rsidRPr="00D64D38">
        <w:rPr>
          <w:rFonts w:hint="cs"/>
          <w:rtl/>
        </w:rPr>
        <w:t>النَّاسُ؟</w:t>
      </w:r>
      <w:r w:rsidR="00755591" w:rsidRPr="00D64D38">
        <w:rPr>
          <w:rFonts w:hint="eastAsia"/>
          <w:rtl/>
        </w:rPr>
        <w:t>»</w:t>
      </w:r>
      <w:r w:rsidR="00755591" w:rsidRPr="00D64D38">
        <w:rPr>
          <w:rtl/>
        </w:rPr>
        <w:t xml:space="preserve"> </w:t>
      </w:r>
      <w:r w:rsidR="00755591" w:rsidRPr="00D64D38">
        <w:rPr>
          <w:rFonts w:hint="cs"/>
          <w:rtl/>
        </w:rPr>
        <w:t>قُلْنَا</w:t>
      </w:r>
      <w:r w:rsidR="00755591" w:rsidRPr="00D64D38">
        <w:rPr>
          <w:rtl/>
        </w:rPr>
        <w:t xml:space="preserve">: </w:t>
      </w:r>
      <w:r w:rsidR="00755591" w:rsidRPr="00D64D38">
        <w:rPr>
          <w:rFonts w:hint="cs"/>
          <w:rtl/>
        </w:rPr>
        <w:t>لاَ،</w:t>
      </w:r>
      <w:r w:rsidR="00755591" w:rsidRPr="00D64D38">
        <w:rPr>
          <w:rtl/>
        </w:rPr>
        <w:t xml:space="preserve"> </w:t>
      </w:r>
      <w:r w:rsidR="00755591" w:rsidRPr="00D64D38">
        <w:rPr>
          <w:rFonts w:hint="cs"/>
          <w:rtl/>
        </w:rPr>
        <w:t>هُمْ</w:t>
      </w:r>
      <w:r w:rsidR="00755591" w:rsidRPr="00D64D38">
        <w:rPr>
          <w:rtl/>
        </w:rPr>
        <w:t xml:space="preserve"> </w:t>
      </w:r>
      <w:r w:rsidR="00755591" w:rsidRPr="00D64D38">
        <w:rPr>
          <w:rFonts w:hint="cs"/>
          <w:rtl/>
        </w:rPr>
        <w:t>يَنْتَظِرُونَكَ،</w:t>
      </w:r>
      <w:r w:rsidR="00755591" w:rsidRPr="00D64D38">
        <w:rPr>
          <w:rtl/>
        </w:rPr>
        <w:t xml:space="preserve"> </w:t>
      </w:r>
      <w:r w:rsidR="00755591" w:rsidRPr="00D64D38">
        <w:rPr>
          <w:rFonts w:hint="cs"/>
          <w:rtl/>
        </w:rPr>
        <w:t>قَالَ</w:t>
      </w:r>
      <w:r w:rsidR="00755591" w:rsidRPr="00D64D38">
        <w:rPr>
          <w:rtl/>
        </w:rPr>
        <w:t xml:space="preserve">: </w:t>
      </w:r>
      <w:r w:rsidR="00755591" w:rsidRPr="00D64D38">
        <w:rPr>
          <w:rFonts w:hint="eastAsia"/>
          <w:rtl/>
        </w:rPr>
        <w:t>«</w:t>
      </w:r>
      <w:r w:rsidR="00755591" w:rsidRPr="00D64D38">
        <w:rPr>
          <w:rFonts w:hint="cs"/>
          <w:rtl/>
        </w:rPr>
        <w:t>ضَعُوا</w:t>
      </w:r>
      <w:r w:rsidR="00755591" w:rsidRPr="00D64D38">
        <w:rPr>
          <w:rtl/>
        </w:rPr>
        <w:t xml:space="preserve"> </w:t>
      </w:r>
      <w:r w:rsidR="00755591" w:rsidRPr="00D64D38">
        <w:rPr>
          <w:rFonts w:hint="cs"/>
          <w:rtl/>
        </w:rPr>
        <w:t>لِي</w:t>
      </w:r>
      <w:r w:rsidR="00755591" w:rsidRPr="00D64D38">
        <w:rPr>
          <w:rtl/>
        </w:rPr>
        <w:t xml:space="preserve"> </w:t>
      </w:r>
      <w:r w:rsidR="00755591" w:rsidRPr="00D64D38">
        <w:rPr>
          <w:rFonts w:hint="cs"/>
          <w:rtl/>
        </w:rPr>
        <w:t>مَاءً</w:t>
      </w:r>
      <w:r w:rsidR="00755591" w:rsidRPr="00D64D38">
        <w:rPr>
          <w:rtl/>
        </w:rPr>
        <w:t xml:space="preserve"> </w:t>
      </w:r>
      <w:r w:rsidR="00755591" w:rsidRPr="00D64D38">
        <w:rPr>
          <w:rFonts w:hint="cs"/>
          <w:rtl/>
        </w:rPr>
        <w:t>فِي</w:t>
      </w:r>
      <w:r w:rsidR="00755591" w:rsidRPr="00D64D38">
        <w:rPr>
          <w:rtl/>
        </w:rPr>
        <w:t xml:space="preserve"> </w:t>
      </w:r>
      <w:r w:rsidR="00755591" w:rsidRPr="00D64D38">
        <w:rPr>
          <w:rFonts w:hint="cs"/>
          <w:rtl/>
        </w:rPr>
        <w:t>المِخْضَبِ</w:t>
      </w:r>
      <w:r w:rsidR="00755591" w:rsidRPr="00D64D38">
        <w:rPr>
          <w:rFonts w:hint="eastAsia"/>
          <w:rtl/>
        </w:rPr>
        <w:t>»</w:t>
      </w:r>
      <w:r w:rsidR="00755591" w:rsidRPr="00D64D38">
        <w:rPr>
          <w:rtl/>
        </w:rPr>
        <w:t xml:space="preserve">. </w:t>
      </w:r>
      <w:r w:rsidR="00755591" w:rsidRPr="00D64D38">
        <w:rPr>
          <w:rFonts w:hint="cs"/>
          <w:rtl/>
        </w:rPr>
        <w:t>قَالَتْ</w:t>
      </w:r>
      <w:r w:rsidR="00755591" w:rsidRPr="00D64D38">
        <w:rPr>
          <w:rtl/>
        </w:rPr>
        <w:t xml:space="preserve">: </w:t>
      </w:r>
      <w:r w:rsidR="00755591" w:rsidRPr="00D64D38">
        <w:rPr>
          <w:rFonts w:hint="cs"/>
          <w:rtl/>
        </w:rPr>
        <w:t>فَفَعَلْنَا،</w:t>
      </w:r>
      <w:r w:rsidR="00755591" w:rsidRPr="00D64D38">
        <w:rPr>
          <w:rtl/>
        </w:rPr>
        <w:t xml:space="preserve"> </w:t>
      </w:r>
      <w:r w:rsidR="00755591" w:rsidRPr="00D64D38">
        <w:rPr>
          <w:rFonts w:hint="cs"/>
          <w:rtl/>
        </w:rPr>
        <w:t>فَاغْتَسَلَ،</w:t>
      </w:r>
      <w:r w:rsidR="00755591" w:rsidRPr="00D64D38">
        <w:rPr>
          <w:rtl/>
        </w:rPr>
        <w:t xml:space="preserve"> </w:t>
      </w:r>
      <w:r w:rsidR="00755591" w:rsidRPr="00D64D38">
        <w:rPr>
          <w:rFonts w:hint="cs"/>
          <w:rtl/>
        </w:rPr>
        <w:t>فَذَهَبَ</w:t>
      </w:r>
      <w:r w:rsidR="00755591" w:rsidRPr="00D64D38">
        <w:rPr>
          <w:rtl/>
        </w:rPr>
        <w:t xml:space="preserve"> </w:t>
      </w:r>
      <w:r w:rsidR="00755591" w:rsidRPr="00D64D38">
        <w:rPr>
          <w:rFonts w:hint="cs"/>
          <w:rtl/>
        </w:rPr>
        <w:t>لِيَنُوءَ</w:t>
      </w:r>
      <w:r w:rsidR="00755591" w:rsidRPr="00D64D38">
        <w:rPr>
          <w:rtl/>
        </w:rPr>
        <w:t xml:space="preserve"> </w:t>
      </w:r>
      <w:r w:rsidR="00755591" w:rsidRPr="00D64D38">
        <w:rPr>
          <w:rFonts w:hint="cs"/>
          <w:rtl/>
        </w:rPr>
        <w:t>فَأُغْمِيَ</w:t>
      </w:r>
      <w:r w:rsidR="00755591" w:rsidRPr="00D64D38">
        <w:rPr>
          <w:rtl/>
        </w:rPr>
        <w:t xml:space="preserve"> </w:t>
      </w:r>
      <w:r w:rsidR="00755591" w:rsidRPr="00D64D38">
        <w:rPr>
          <w:rFonts w:hint="cs"/>
          <w:rtl/>
        </w:rPr>
        <w:t>عَلَيْهِ،</w:t>
      </w:r>
      <w:r w:rsidR="00755591" w:rsidRPr="00D64D38">
        <w:rPr>
          <w:rtl/>
        </w:rPr>
        <w:t xml:space="preserve"> </w:t>
      </w:r>
      <w:r w:rsidR="00755591" w:rsidRPr="00D64D38">
        <w:rPr>
          <w:rFonts w:hint="cs"/>
          <w:rtl/>
        </w:rPr>
        <w:t>ثُمَّ</w:t>
      </w:r>
      <w:r w:rsidR="00755591" w:rsidRPr="00D64D38">
        <w:rPr>
          <w:rtl/>
        </w:rPr>
        <w:t xml:space="preserve"> </w:t>
      </w:r>
      <w:r w:rsidR="00755591" w:rsidRPr="00D64D38">
        <w:rPr>
          <w:rFonts w:hint="cs"/>
          <w:rtl/>
        </w:rPr>
        <w:t>أَفَاقَ،</w:t>
      </w:r>
      <w:r w:rsidR="00755591" w:rsidRPr="00D64D38">
        <w:rPr>
          <w:rtl/>
        </w:rPr>
        <w:t xml:space="preserve"> </w:t>
      </w:r>
      <w:r w:rsidR="00755591" w:rsidRPr="00D64D38">
        <w:rPr>
          <w:rFonts w:hint="cs"/>
          <w:rtl/>
        </w:rPr>
        <w:t>فَقَالَ</w:t>
      </w:r>
      <w:r w:rsidR="00755591" w:rsidRPr="00D64D38">
        <w:rPr>
          <w:rtl/>
        </w:rPr>
        <w:t xml:space="preserve"> </w:t>
      </w:r>
      <w:r w:rsidR="00755591" w:rsidRPr="00D64D38">
        <w:rPr>
          <w:rFonts w:hint="cs"/>
          <w:rtl/>
        </w:rPr>
        <w:t>صَلَّى</w:t>
      </w:r>
      <w:r w:rsidR="00755591" w:rsidRPr="00D64D38">
        <w:rPr>
          <w:rtl/>
        </w:rPr>
        <w:t xml:space="preserve"> </w:t>
      </w:r>
      <w:r w:rsidR="00755591" w:rsidRPr="00D64D38">
        <w:rPr>
          <w:rFonts w:hint="cs"/>
          <w:rtl/>
        </w:rPr>
        <w:t>اللهُ</w:t>
      </w:r>
      <w:r w:rsidR="00755591" w:rsidRPr="00D64D38">
        <w:rPr>
          <w:rtl/>
        </w:rPr>
        <w:t xml:space="preserve"> </w:t>
      </w:r>
      <w:r w:rsidR="00755591" w:rsidRPr="00D64D38">
        <w:rPr>
          <w:rFonts w:hint="cs"/>
          <w:rtl/>
        </w:rPr>
        <w:t>عَلَيْهِ</w:t>
      </w:r>
      <w:r w:rsidR="00755591" w:rsidRPr="00D64D38">
        <w:rPr>
          <w:rtl/>
        </w:rPr>
        <w:t xml:space="preserve"> </w:t>
      </w:r>
      <w:r w:rsidR="00755591" w:rsidRPr="00D64D38">
        <w:rPr>
          <w:rFonts w:hint="cs"/>
          <w:rtl/>
        </w:rPr>
        <w:t>وَسَلَّمَ</w:t>
      </w:r>
      <w:r w:rsidR="00755591" w:rsidRPr="00D64D38">
        <w:rPr>
          <w:rtl/>
        </w:rPr>
        <w:t xml:space="preserve">: </w:t>
      </w:r>
      <w:r w:rsidR="00755591" w:rsidRPr="00D64D38">
        <w:rPr>
          <w:rFonts w:hint="eastAsia"/>
          <w:rtl/>
        </w:rPr>
        <w:t>«</w:t>
      </w:r>
      <w:r w:rsidR="00755591" w:rsidRPr="00D64D38">
        <w:rPr>
          <w:rFonts w:hint="cs"/>
          <w:rtl/>
        </w:rPr>
        <w:t>أَصَلَّى</w:t>
      </w:r>
      <w:r w:rsidR="00755591" w:rsidRPr="00D64D38">
        <w:rPr>
          <w:rtl/>
        </w:rPr>
        <w:t xml:space="preserve"> </w:t>
      </w:r>
      <w:r w:rsidR="00755591" w:rsidRPr="00D64D38">
        <w:rPr>
          <w:rFonts w:hint="cs"/>
          <w:rtl/>
        </w:rPr>
        <w:t>النَّاسُ؟</w:t>
      </w:r>
      <w:r w:rsidR="00755591" w:rsidRPr="00D64D38">
        <w:rPr>
          <w:rFonts w:hint="eastAsia"/>
          <w:rtl/>
        </w:rPr>
        <w:t>»</w:t>
      </w:r>
      <w:r w:rsidR="00755591" w:rsidRPr="00D64D38">
        <w:rPr>
          <w:rtl/>
        </w:rPr>
        <w:t xml:space="preserve"> </w:t>
      </w:r>
      <w:r w:rsidR="00755591" w:rsidRPr="00D64D38">
        <w:rPr>
          <w:rFonts w:hint="cs"/>
          <w:rtl/>
        </w:rPr>
        <w:t>قُلْنَا</w:t>
      </w:r>
      <w:r w:rsidR="00755591" w:rsidRPr="00D64D38">
        <w:rPr>
          <w:rtl/>
        </w:rPr>
        <w:t xml:space="preserve">: </w:t>
      </w:r>
      <w:r w:rsidR="00755591" w:rsidRPr="00D64D38">
        <w:rPr>
          <w:rFonts w:hint="cs"/>
          <w:rtl/>
        </w:rPr>
        <w:t>لاَ،</w:t>
      </w:r>
      <w:r w:rsidR="00755591" w:rsidRPr="00D64D38">
        <w:rPr>
          <w:rtl/>
        </w:rPr>
        <w:t xml:space="preserve"> </w:t>
      </w:r>
      <w:r w:rsidR="00755591" w:rsidRPr="00D64D38">
        <w:rPr>
          <w:rFonts w:hint="cs"/>
          <w:rtl/>
        </w:rPr>
        <w:t>هُمْ</w:t>
      </w:r>
      <w:r w:rsidR="00755591" w:rsidRPr="00D64D38">
        <w:rPr>
          <w:rtl/>
        </w:rPr>
        <w:t xml:space="preserve"> </w:t>
      </w:r>
      <w:r w:rsidR="00755591" w:rsidRPr="00D64D38">
        <w:rPr>
          <w:rFonts w:hint="cs"/>
          <w:rtl/>
        </w:rPr>
        <w:t>يَنْتَظِرُونَكَ</w:t>
      </w:r>
      <w:r w:rsidR="00755591" w:rsidRPr="00D64D38">
        <w:rPr>
          <w:rtl/>
        </w:rPr>
        <w:t xml:space="preserve"> </w:t>
      </w:r>
      <w:r w:rsidR="00755591" w:rsidRPr="00D64D38">
        <w:rPr>
          <w:rFonts w:hint="cs"/>
          <w:rtl/>
        </w:rPr>
        <w:t>يَا</w:t>
      </w:r>
      <w:r w:rsidR="00755591" w:rsidRPr="00D64D38">
        <w:rPr>
          <w:rtl/>
        </w:rPr>
        <w:t xml:space="preserve"> </w:t>
      </w:r>
      <w:r w:rsidR="00755591" w:rsidRPr="00D64D38">
        <w:rPr>
          <w:rFonts w:hint="cs"/>
          <w:rtl/>
        </w:rPr>
        <w:t>رَسُولَ</w:t>
      </w:r>
      <w:r w:rsidR="00755591" w:rsidRPr="00D64D38">
        <w:rPr>
          <w:rtl/>
        </w:rPr>
        <w:t xml:space="preserve"> </w:t>
      </w:r>
      <w:r w:rsidR="00755591" w:rsidRPr="00D64D38">
        <w:rPr>
          <w:rFonts w:hint="cs"/>
          <w:rtl/>
        </w:rPr>
        <w:t>اللَّهِ،</w:t>
      </w:r>
      <w:r w:rsidR="00755591" w:rsidRPr="00D64D38">
        <w:rPr>
          <w:rtl/>
        </w:rPr>
        <w:t xml:space="preserve"> </w:t>
      </w:r>
      <w:r w:rsidR="00755591" w:rsidRPr="00D64D38">
        <w:rPr>
          <w:rFonts w:hint="cs"/>
          <w:rtl/>
        </w:rPr>
        <w:t>قَالَ</w:t>
      </w:r>
      <w:r w:rsidR="00755591" w:rsidRPr="00D64D38">
        <w:rPr>
          <w:rtl/>
        </w:rPr>
        <w:t xml:space="preserve">: </w:t>
      </w:r>
      <w:r w:rsidR="00755591" w:rsidRPr="00D64D38">
        <w:rPr>
          <w:rFonts w:hint="eastAsia"/>
          <w:rtl/>
        </w:rPr>
        <w:t>«</w:t>
      </w:r>
      <w:r w:rsidR="00755591" w:rsidRPr="00D64D38">
        <w:rPr>
          <w:rFonts w:hint="cs"/>
          <w:rtl/>
        </w:rPr>
        <w:t>ضَعُوا</w:t>
      </w:r>
      <w:r w:rsidR="00755591" w:rsidRPr="00D64D38">
        <w:rPr>
          <w:rtl/>
        </w:rPr>
        <w:t xml:space="preserve"> </w:t>
      </w:r>
      <w:r w:rsidR="00755591" w:rsidRPr="00D64D38">
        <w:rPr>
          <w:rFonts w:hint="cs"/>
          <w:rtl/>
        </w:rPr>
        <w:t>لِي</w:t>
      </w:r>
      <w:r w:rsidR="00755591" w:rsidRPr="00D64D38">
        <w:rPr>
          <w:rtl/>
        </w:rPr>
        <w:t xml:space="preserve"> </w:t>
      </w:r>
      <w:r w:rsidR="00755591" w:rsidRPr="00D64D38">
        <w:rPr>
          <w:rFonts w:hint="cs"/>
          <w:rtl/>
        </w:rPr>
        <w:t>مَاءً</w:t>
      </w:r>
      <w:r w:rsidR="00755591" w:rsidRPr="00D64D38">
        <w:rPr>
          <w:rtl/>
        </w:rPr>
        <w:t xml:space="preserve"> </w:t>
      </w:r>
      <w:r w:rsidR="00755591" w:rsidRPr="00D64D38">
        <w:rPr>
          <w:rFonts w:hint="cs"/>
          <w:rtl/>
        </w:rPr>
        <w:t>فِي</w:t>
      </w:r>
      <w:r w:rsidR="00755591" w:rsidRPr="00D64D38">
        <w:rPr>
          <w:rtl/>
        </w:rPr>
        <w:t xml:space="preserve"> </w:t>
      </w:r>
      <w:r w:rsidR="00755591" w:rsidRPr="00D64D38">
        <w:rPr>
          <w:rFonts w:hint="cs"/>
          <w:rtl/>
        </w:rPr>
        <w:t>المِخْضَبِ</w:t>
      </w:r>
      <w:r w:rsidR="00755591" w:rsidRPr="00D64D38">
        <w:rPr>
          <w:rFonts w:hint="eastAsia"/>
          <w:rtl/>
        </w:rPr>
        <w:t>»</w:t>
      </w:r>
      <w:r w:rsidR="00755591" w:rsidRPr="00D64D38">
        <w:rPr>
          <w:rtl/>
        </w:rPr>
        <w:t xml:space="preserve"> </w:t>
      </w:r>
      <w:r w:rsidR="00755591" w:rsidRPr="00D64D38">
        <w:rPr>
          <w:rFonts w:hint="cs"/>
          <w:rtl/>
        </w:rPr>
        <w:t>قَالَتْ</w:t>
      </w:r>
      <w:r w:rsidR="00755591" w:rsidRPr="00D64D38">
        <w:rPr>
          <w:rtl/>
        </w:rPr>
        <w:t xml:space="preserve">: </w:t>
      </w:r>
      <w:r w:rsidR="00755591" w:rsidRPr="00D64D38">
        <w:rPr>
          <w:rFonts w:hint="cs"/>
          <w:rtl/>
        </w:rPr>
        <w:t>فَقَعَدَ</w:t>
      </w:r>
      <w:r w:rsidR="00755591" w:rsidRPr="00D64D38">
        <w:rPr>
          <w:rtl/>
        </w:rPr>
        <w:t xml:space="preserve"> </w:t>
      </w:r>
      <w:r w:rsidR="00755591" w:rsidRPr="00D64D38">
        <w:rPr>
          <w:rFonts w:hint="cs"/>
          <w:rtl/>
        </w:rPr>
        <w:t>فَاغْتَسَ</w:t>
      </w:r>
      <w:r w:rsidR="00755591" w:rsidRPr="00434734">
        <w:rPr>
          <w:rFonts w:hint="cs"/>
          <w:rtl/>
        </w:rPr>
        <w:t>لَ،</w:t>
      </w:r>
      <w:r w:rsidR="00755591" w:rsidRPr="00434734">
        <w:rPr>
          <w:rtl/>
        </w:rPr>
        <w:t xml:space="preserve"> </w:t>
      </w:r>
      <w:r w:rsidR="00755591" w:rsidRPr="00434734">
        <w:rPr>
          <w:rFonts w:hint="cs"/>
          <w:rtl/>
        </w:rPr>
        <w:t>ثُمَّ</w:t>
      </w:r>
      <w:r w:rsidR="00755591" w:rsidRPr="00434734">
        <w:rPr>
          <w:rtl/>
        </w:rPr>
        <w:t xml:space="preserve"> </w:t>
      </w:r>
      <w:r w:rsidR="00755591" w:rsidRPr="00434734">
        <w:rPr>
          <w:rFonts w:hint="cs"/>
          <w:rtl/>
        </w:rPr>
        <w:t>ذَهَبَ</w:t>
      </w:r>
      <w:r w:rsidR="00755591" w:rsidRPr="00434734">
        <w:rPr>
          <w:rtl/>
        </w:rPr>
        <w:t xml:space="preserve"> </w:t>
      </w:r>
      <w:r w:rsidR="00755591" w:rsidRPr="00434734">
        <w:rPr>
          <w:rFonts w:hint="cs"/>
          <w:rtl/>
        </w:rPr>
        <w:t>لِيَنُوءَ</w:t>
      </w:r>
      <w:r w:rsidR="00755591" w:rsidRPr="00434734">
        <w:rPr>
          <w:rtl/>
        </w:rPr>
        <w:t xml:space="preserve"> </w:t>
      </w:r>
      <w:r w:rsidR="00755591" w:rsidRPr="00434734">
        <w:rPr>
          <w:rFonts w:hint="cs"/>
          <w:rtl/>
        </w:rPr>
        <w:t>فَأُغْمِيَ</w:t>
      </w:r>
      <w:r w:rsidR="00755591" w:rsidRPr="00434734">
        <w:rPr>
          <w:rtl/>
        </w:rPr>
        <w:t xml:space="preserve"> </w:t>
      </w:r>
      <w:r w:rsidR="00755591" w:rsidRPr="00434734">
        <w:rPr>
          <w:rFonts w:hint="cs"/>
          <w:rtl/>
        </w:rPr>
        <w:t>عَلَيْهِ،</w:t>
      </w:r>
      <w:r w:rsidR="00755591" w:rsidRPr="00434734">
        <w:rPr>
          <w:rtl/>
        </w:rPr>
        <w:t xml:space="preserve"> </w:t>
      </w:r>
      <w:r w:rsidR="00755591" w:rsidRPr="00434734">
        <w:rPr>
          <w:rFonts w:hint="cs"/>
          <w:rtl/>
        </w:rPr>
        <w:t>ثُمَّ</w:t>
      </w:r>
      <w:r w:rsidR="00755591" w:rsidRPr="00434734">
        <w:rPr>
          <w:rtl/>
        </w:rPr>
        <w:t xml:space="preserve"> </w:t>
      </w:r>
      <w:r w:rsidR="00755591" w:rsidRPr="00434734">
        <w:rPr>
          <w:rFonts w:hint="cs"/>
          <w:rtl/>
        </w:rPr>
        <w:t>أَفَاقَ،</w:t>
      </w:r>
      <w:r w:rsidR="00755591" w:rsidRPr="00434734">
        <w:rPr>
          <w:rtl/>
        </w:rPr>
        <w:t xml:space="preserve"> </w:t>
      </w:r>
      <w:r w:rsidR="00755591" w:rsidRPr="00434734">
        <w:rPr>
          <w:rFonts w:hint="cs"/>
          <w:rtl/>
        </w:rPr>
        <w:t>فَقَالَ</w:t>
      </w:r>
      <w:r w:rsidR="00755591" w:rsidRPr="00434734">
        <w:rPr>
          <w:rtl/>
        </w:rPr>
        <w:t xml:space="preserve">: </w:t>
      </w:r>
      <w:r w:rsidR="00755591" w:rsidRPr="00434734">
        <w:rPr>
          <w:rFonts w:hint="eastAsia"/>
          <w:rtl/>
        </w:rPr>
        <w:t>«</w:t>
      </w:r>
      <w:r w:rsidR="00755591" w:rsidRPr="00434734">
        <w:rPr>
          <w:rFonts w:hint="cs"/>
          <w:rtl/>
        </w:rPr>
        <w:t>أَصَلَّى</w:t>
      </w:r>
      <w:r w:rsidR="00755591" w:rsidRPr="00434734">
        <w:rPr>
          <w:rtl/>
        </w:rPr>
        <w:t xml:space="preserve"> </w:t>
      </w:r>
      <w:r w:rsidR="00755591" w:rsidRPr="00434734">
        <w:rPr>
          <w:rFonts w:hint="cs"/>
          <w:rtl/>
        </w:rPr>
        <w:t>النَّاسُ؟</w:t>
      </w:r>
      <w:r w:rsidR="00755591" w:rsidRPr="00434734">
        <w:rPr>
          <w:rFonts w:hint="eastAsia"/>
          <w:rtl/>
        </w:rPr>
        <w:t>»</w:t>
      </w:r>
      <w:r w:rsidR="00755591" w:rsidRPr="00434734">
        <w:rPr>
          <w:rtl/>
        </w:rPr>
        <w:t xml:space="preserve"> </w:t>
      </w:r>
      <w:r w:rsidR="00755591" w:rsidRPr="00434734">
        <w:rPr>
          <w:rFonts w:hint="cs"/>
          <w:rtl/>
        </w:rPr>
        <w:t>قُلْنَا</w:t>
      </w:r>
      <w:r w:rsidR="00755591" w:rsidRPr="00434734">
        <w:rPr>
          <w:rtl/>
        </w:rPr>
        <w:t xml:space="preserve">: </w:t>
      </w:r>
      <w:r w:rsidR="00755591" w:rsidRPr="00434734">
        <w:rPr>
          <w:rFonts w:hint="cs"/>
          <w:rtl/>
        </w:rPr>
        <w:t>لاَ،</w:t>
      </w:r>
      <w:r w:rsidR="00755591" w:rsidRPr="00434734">
        <w:rPr>
          <w:rtl/>
        </w:rPr>
        <w:t xml:space="preserve"> </w:t>
      </w:r>
      <w:r w:rsidR="00755591" w:rsidRPr="00434734">
        <w:rPr>
          <w:rFonts w:hint="cs"/>
          <w:rtl/>
        </w:rPr>
        <w:t>هُمْ</w:t>
      </w:r>
      <w:r w:rsidR="00755591" w:rsidRPr="00434734">
        <w:rPr>
          <w:rtl/>
        </w:rPr>
        <w:t xml:space="preserve"> </w:t>
      </w:r>
      <w:r w:rsidR="00755591" w:rsidRPr="00434734">
        <w:rPr>
          <w:rFonts w:hint="cs"/>
          <w:rtl/>
        </w:rPr>
        <w:t>يَنْتَظِرُونَكَ</w:t>
      </w:r>
      <w:r w:rsidR="00755591" w:rsidRPr="00434734">
        <w:rPr>
          <w:rtl/>
        </w:rPr>
        <w:t xml:space="preserve"> </w:t>
      </w:r>
      <w:r w:rsidR="00755591" w:rsidRPr="00434734">
        <w:rPr>
          <w:rFonts w:hint="cs"/>
          <w:rtl/>
        </w:rPr>
        <w:t>يَا</w:t>
      </w:r>
      <w:r w:rsidR="00755591" w:rsidRPr="00434734">
        <w:rPr>
          <w:rtl/>
        </w:rPr>
        <w:t xml:space="preserve"> </w:t>
      </w:r>
      <w:r w:rsidR="00755591" w:rsidRPr="00434734">
        <w:rPr>
          <w:rFonts w:hint="cs"/>
          <w:rtl/>
        </w:rPr>
        <w:t>رَسُولَ</w:t>
      </w:r>
      <w:r w:rsidR="00755591" w:rsidRPr="00434734">
        <w:rPr>
          <w:rtl/>
        </w:rPr>
        <w:t xml:space="preserve"> </w:t>
      </w:r>
      <w:r w:rsidR="00755591" w:rsidRPr="00434734">
        <w:rPr>
          <w:rFonts w:hint="cs"/>
          <w:rtl/>
        </w:rPr>
        <w:t>اللَّهِ،</w:t>
      </w:r>
      <w:r w:rsidR="00755591" w:rsidRPr="00434734">
        <w:rPr>
          <w:rtl/>
        </w:rPr>
        <w:t xml:space="preserve"> </w:t>
      </w:r>
      <w:r w:rsidR="00755591" w:rsidRPr="00434734">
        <w:rPr>
          <w:rFonts w:hint="cs"/>
          <w:rtl/>
        </w:rPr>
        <w:t>فَقَالَ</w:t>
      </w:r>
      <w:r w:rsidR="00755591" w:rsidRPr="00434734">
        <w:rPr>
          <w:rtl/>
        </w:rPr>
        <w:t xml:space="preserve">: </w:t>
      </w:r>
      <w:r w:rsidR="00755591" w:rsidRPr="00434734">
        <w:rPr>
          <w:rFonts w:hint="eastAsia"/>
          <w:rtl/>
        </w:rPr>
        <w:t>«</w:t>
      </w:r>
      <w:r w:rsidR="00755591" w:rsidRPr="00434734">
        <w:rPr>
          <w:rFonts w:hint="cs"/>
          <w:rtl/>
        </w:rPr>
        <w:t>ضَعُوا</w:t>
      </w:r>
      <w:r w:rsidR="00755591" w:rsidRPr="00434734">
        <w:rPr>
          <w:rtl/>
        </w:rPr>
        <w:t xml:space="preserve"> </w:t>
      </w:r>
      <w:r w:rsidR="00755591" w:rsidRPr="00434734">
        <w:rPr>
          <w:rFonts w:hint="cs"/>
          <w:rtl/>
        </w:rPr>
        <w:t>لِي</w:t>
      </w:r>
      <w:r w:rsidR="00755591" w:rsidRPr="00434734">
        <w:rPr>
          <w:rtl/>
        </w:rPr>
        <w:t xml:space="preserve"> </w:t>
      </w:r>
      <w:r w:rsidR="00755591" w:rsidRPr="00434734">
        <w:rPr>
          <w:rFonts w:hint="cs"/>
          <w:rtl/>
        </w:rPr>
        <w:t>مَاءً</w:t>
      </w:r>
      <w:r w:rsidR="00755591" w:rsidRPr="00434734">
        <w:rPr>
          <w:rtl/>
        </w:rPr>
        <w:t xml:space="preserve"> </w:t>
      </w:r>
      <w:r w:rsidR="00755591" w:rsidRPr="00434734">
        <w:rPr>
          <w:rFonts w:hint="cs"/>
          <w:rtl/>
        </w:rPr>
        <w:t>فِي</w:t>
      </w:r>
      <w:r w:rsidR="00755591" w:rsidRPr="00434734">
        <w:rPr>
          <w:rtl/>
        </w:rPr>
        <w:t xml:space="preserve"> </w:t>
      </w:r>
      <w:r w:rsidR="00755591" w:rsidRPr="00434734">
        <w:rPr>
          <w:rFonts w:hint="cs"/>
          <w:rtl/>
        </w:rPr>
        <w:t>المِخْضَبِ</w:t>
      </w:r>
      <w:r w:rsidR="00755591" w:rsidRPr="00434734">
        <w:rPr>
          <w:rFonts w:hint="eastAsia"/>
          <w:rtl/>
        </w:rPr>
        <w:t>»</w:t>
      </w:r>
      <w:r w:rsidR="00755591" w:rsidRPr="00434734">
        <w:rPr>
          <w:rFonts w:hint="cs"/>
          <w:rtl/>
        </w:rPr>
        <w:t>،</w:t>
      </w:r>
      <w:r w:rsidR="00755591" w:rsidRPr="00434734">
        <w:rPr>
          <w:rtl/>
        </w:rPr>
        <w:t xml:space="preserve"> </w:t>
      </w:r>
      <w:r w:rsidR="00755591" w:rsidRPr="00434734">
        <w:rPr>
          <w:rFonts w:hint="cs"/>
          <w:rtl/>
        </w:rPr>
        <w:t>فَقَعَدَ،</w:t>
      </w:r>
      <w:r w:rsidR="00755591" w:rsidRPr="00434734">
        <w:rPr>
          <w:rtl/>
        </w:rPr>
        <w:t xml:space="preserve"> </w:t>
      </w:r>
      <w:r w:rsidR="00755591" w:rsidRPr="00434734">
        <w:rPr>
          <w:rFonts w:hint="cs"/>
          <w:rtl/>
        </w:rPr>
        <w:t>فَاغْتَسَلَ،</w:t>
      </w:r>
      <w:r w:rsidR="00755591" w:rsidRPr="00434734">
        <w:rPr>
          <w:rtl/>
        </w:rPr>
        <w:t xml:space="preserve"> </w:t>
      </w:r>
      <w:r w:rsidR="00755591" w:rsidRPr="00434734">
        <w:rPr>
          <w:rFonts w:hint="cs"/>
          <w:rtl/>
        </w:rPr>
        <w:t>ثُمَّ</w:t>
      </w:r>
      <w:r w:rsidR="00755591" w:rsidRPr="00434734">
        <w:rPr>
          <w:rtl/>
        </w:rPr>
        <w:t xml:space="preserve"> </w:t>
      </w:r>
      <w:r w:rsidR="00755591" w:rsidRPr="00434734">
        <w:rPr>
          <w:rFonts w:hint="cs"/>
          <w:rtl/>
        </w:rPr>
        <w:t>ذَهَبَ</w:t>
      </w:r>
      <w:r w:rsidR="00755591" w:rsidRPr="00434734">
        <w:rPr>
          <w:rtl/>
        </w:rPr>
        <w:t xml:space="preserve"> </w:t>
      </w:r>
      <w:r w:rsidR="00755591" w:rsidRPr="00434734">
        <w:rPr>
          <w:rFonts w:hint="cs"/>
          <w:rtl/>
        </w:rPr>
        <w:t>لِيَنُوءَ</w:t>
      </w:r>
      <w:r w:rsidR="00755591" w:rsidRPr="00434734">
        <w:rPr>
          <w:rtl/>
        </w:rPr>
        <w:t xml:space="preserve"> </w:t>
      </w:r>
      <w:r w:rsidR="00755591" w:rsidRPr="00434734">
        <w:rPr>
          <w:rFonts w:hint="cs"/>
          <w:rtl/>
        </w:rPr>
        <w:t>فَأُغْمِيَ</w:t>
      </w:r>
      <w:r w:rsidR="00755591" w:rsidRPr="00434734">
        <w:rPr>
          <w:rtl/>
        </w:rPr>
        <w:t xml:space="preserve"> </w:t>
      </w:r>
      <w:r w:rsidR="00755591" w:rsidRPr="00434734">
        <w:rPr>
          <w:rFonts w:hint="cs"/>
          <w:rtl/>
        </w:rPr>
        <w:t>عَلَيْهِ،</w:t>
      </w:r>
      <w:r w:rsidR="00755591" w:rsidRPr="00434734">
        <w:rPr>
          <w:rtl/>
        </w:rPr>
        <w:t xml:space="preserve"> </w:t>
      </w:r>
      <w:r w:rsidR="00755591" w:rsidRPr="00434734">
        <w:rPr>
          <w:rFonts w:hint="cs"/>
          <w:rtl/>
        </w:rPr>
        <w:t>ثُمَّ</w:t>
      </w:r>
      <w:r w:rsidR="00755591" w:rsidRPr="00434734">
        <w:rPr>
          <w:rtl/>
        </w:rPr>
        <w:t xml:space="preserve"> </w:t>
      </w:r>
      <w:r w:rsidR="00755591" w:rsidRPr="00434734">
        <w:rPr>
          <w:rFonts w:hint="cs"/>
          <w:rtl/>
        </w:rPr>
        <w:t>أَفَاقَ</w:t>
      </w:r>
      <w:r w:rsidR="00755591" w:rsidRPr="00434734">
        <w:rPr>
          <w:rtl/>
        </w:rPr>
        <w:t xml:space="preserve"> </w:t>
      </w:r>
      <w:r w:rsidR="00755591" w:rsidRPr="00434734">
        <w:rPr>
          <w:rFonts w:hint="cs"/>
          <w:rtl/>
        </w:rPr>
        <w:t>فَقَالَ</w:t>
      </w:r>
      <w:r w:rsidR="00755591" w:rsidRPr="00434734">
        <w:rPr>
          <w:rtl/>
        </w:rPr>
        <w:t xml:space="preserve">: </w:t>
      </w:r>
      <w:r w:rsidR="00755591" w:rsidRPr="00434734">
        <w:rPr>
          <w:rFonts w:hint="eastAsia"/>
          <w:rtl/>
        </w:rPr>
        <w:t>«</w:t>
      </w:r>
      <w:r w:rsidR="00755591" w:rsidRPr="00434734">
        <w:rPr>
          <w:rFonts w:hint="cs"/>
          <w:rtl/>
        </w:rPr>
        <w:t>أَصَلَّى</w:t>
      </w:r>
      <w:r w:rsidR="00755591" w:rsidRPr="00434734">
        <w:rPr>
          <w:rtl/>
        </w:rPr>
        <w:t xml:space="preserve"> </w:t>
      </w:r>
      <w:r w:rsidR="00755591" w:rsidRPr="00434734">
        <w:rPr>
          <w:rFonts w:hint="cs"/>
          <w:rtl/>
        </w:rPr>
        <w:t>النَّاسُ؟</w:t>
      </w:r>
      <w:r w:rsidR="00755591" w:rsidRPr="00434734">
        <w:rPr>
          <w:rFonts w:hint="eastAsia"/>
          <w:rtl/>
        </w:rPr>
        <w:t>»</w:t>
      </w:r>
      <w:r w:rsidR="00755591" w:rsidRPr="00434734">
        <w:rPr>
          <w:rtl/>
        </w:rPr>
        <w:t xml:space="preserve"> </w:t>
      </w:r>
      <w:r w:rsidR="00755591" w:rsidRPr="00434734">
        <w:rPr>
          <w:rFonts w:hint="cs"/>
          <w:rtl/>
        </w:rPr>
        <w:t>فَقُلْنَا</w:t>
      </w:r>
      <w:r w:rsidR="00755591" w:rsidRPr="00434734">
        <w:rPr>
          <w:rtl/>
        </w:rPr>
        <w:t xml:space="preserve">: </w:t>
      </w:r>
      <w:r w:rsidR="00755591" w:rsidRPr="00434734">
        <w:rPr>
          <w:rFonts w:hint="cs"/>
          <w:rtl/>
        </w:rPr>
        <w:t>لاَ،</w:t>
      </w:r>
      <w:r w:rsidR="00755591" w:rsidRPr="00434734">
        <w:rPr>
          <w:rtl/>
        </w:rPr>
        <w:t xml:space="preserve"> </w:t>
      </w:r>
      <w:r w:rsidR="00755591" w:rsidRPr="00434734">
        <w:rPr>
          <w:rFonts w:hint="cs"/>
          <w:rtl/>
        </w:rPr>
        <w:t>هُمْ</w:t>
      </w:r>
      <w:r w:rsidR="00755591" w:rsidRPr="00434734">
        <w:rPr>
          <w:rtl/>
        </w:rPr>
        <w:t xml:space="preserve"> </w:t>
      </w:r>
      <w:r w:rsidR="00755591" w:rsidRPr="00434734">
        <w:rPr>
          <w:rFonts w:hint="cs"/>
          <w:rtl/>
        </w:rPr>
        <w:t>يَنْتَظِرُونَكَ</w:t>
      </w:r>
      <w:r w:rsidR="00755591" w:rsidRPr="00434734">
        <w:rPr>
          <w:rtl/>
        </w:rPr>
        <w:t xml:space="preserve"> </w:t>
      </w:r>
      <w:r w:rsidR="00755591" w:rsidRPr="00434734">
        <w:rPr>
          <w:rFonts w:hint="cs"/>
          <w:rtl/>
        </w:rPr>
        <w:t>يَا</w:t>
      </w:r>
      <w:r w:rsidR="00755591" w:rsidRPr="00434734">
        <w:rPr>
          <w:rtl/>
        </w:rPr>
        <w:t xml:space="preserve"> </w:t>
      </w:r>
      <w:r w:rsidR="00755591" w:rsidRPr="00434734">
        <w:rPr>
          <w:rFonts w:hint="cs"/>
          <w:rtl/>
        </w:rPr>
        <w:t>رَسُولَ</w:t>
      </w:r>
      <w:r w:rsidR="00755591" w:rsidRPr="00434734">
        <w:rPr>
          <w:rtl/>
        </w:rPr>
        <w:t xml:space="preserve"> </w:t>
      </w:r>
      <w:r w:rsidR="00755591" w:rsidRPr="00434734">
        <w:rPr>
          <w:rFonts w:hint="cs"/>
          <w:rtl/>
        </w:rPr>
        <w:t>اللَّهِ،</w:t>
      </w:r>
      <w:r w:rsidR="00755591" w:rsidRPr="00434734">
        <w:rPr>
          <w:rtl/>
        </w:rPr>
        <w:t xml:space="preserve"> </w:t>
      </w:r>
      <w:r w:rsidR="00755591" w:rsidRPr="00434734">
        <w:rPr>
          <w:rFonts w:hint="cs"/>
          <w:rtl/>
        </w:rPr>
        <w:t>وَالنَّاسُ</w:t>
      </w:r>
      <w:r w:rsidR="00755591" w:rsidRPr="00434734">
        <w:rPr>
          <w:rtl/>
        </w:rPr>
        <w:t xml:space="preserve"> </w:t>
      </w:r>
      <w:r w:rsidR="00755591" w:rsidRPr="00434734">
        <w:rPr>
          <w:rFonts w:hint="cs"/>
          <w:rtl/>
        </w:rPr>
        <w:t>عُكُوفٌ</w:t>
      </w:r>
      <w:r w:rsidR="00755591" w:rsidRPr="00434734">
        <w:rPr>
          <w:rtl/>
        </w:rPr>
        <w:t xml:space="preserve"> </w:t>
      </w:r>
      <w:r w:rsidR="00755591" w:rsidRPr="00434734">
        <w:rPr>
          <w:rFonts w:hint="cs"/>
          <w:rtl/>
        </w:rPr>
        <w:t>فِي</w:t>
      </w:r>
      <w:r w:rsidR="00755591" w:rsidRPr="00434734">
        <w:rPr>
          <w:rtl/>
        </w:rPr>
        <w:t xml:space="preserve"> </w:t>
      </w:r>
      <w:r w:rsidR="00755591" w:rsidRPr="00434734">
        <w:rPr>
          <w:rFonts w:hint="cs"/>
          <w:rtl/>
        </w:rPr>
        <w:t>المَسْجِدِ،</w:t>
      </w:r>
      <w:r w:rsidR="00755591" w:rsidRPr="00434734">
        <w:rPr>
          <w:rtl/>
        </w:rPr>
        <w:t xml:space="preserve"> </w:t>
      </w:r>
      <w:r w:rsidR="00755591" w:rsidRPr="00434734">
        <w:rPr>
          <w:rFonts w:hint="cs"/>
          <w:rtl/>
        </w:rPr>
        <w:t>يَنْتَظِرُونَ</w:t>
      </w:r>
      <w:r w:rsidR="00755591" w:rsidRPr="00434734">
        <w:rPr>
          <w:rtl/>
        </w:rPr>
        <w:t xml:space="preserve"> </w:t>
      </w:r>
      <w:r w:rsidR="00755591" w:rsidRPr="00434734">
        <w:rPr>
          <w:rFonts w:hint="cs"/>
          <w:rtl/>
        </w:rPr>
        <w:t>النَّبِيَّ</w:t>
      </w:r>
      <w:r w:rsidR="00755591" w:rsidRPr="00434734">
        <w:rPr>
          <w:rtl/>
        </w:rPr>
        <w:t xml:space="preserve"> </w:t>
      </w:r>
      <w:r w:rsidR="00755591" w:rsidRPr="00434734">
        <w:rPr>
          <w:rFonts w:hint="cs"/>
          <w:rtl/>
        </w:rPr>
        <w:t>عَلَيْهِ</w:t>
      </w:r>
      <w:r w:rsidR="00755591" w:rsidRPr="00434734">
        <w:rPr>
          <w:rtl/>
        </w:rPr>
        <w:t xml:space="preserve"> </w:t>
      </w:r>
      <w:r w:rsidR="00755591" w:rsidRPr="00434734">
        <w:rPr>
          <w:rFonts w:hint="cs"/>
          <w:rtl/>
        </w:rPr>
        <w:t>السَّلاَمُ</w:t>
      </w:r>
      <w:r w:rsidR="00755591" w:rsidRPr="00434734">
        <w:rPr>
          <w:rtl/>
        </w:rPr>
        <w:t xml:space="preserve"> </w:t>
      </w:r>
      <w:r w:rsidR="00755591" w:rsidRPr="00434734">
        <w:rPr>
          <w:rFonts w:hint="cs"/>
          <w:rtl/>
        </w:rPr>
        <w:t>لِصَلاَةِ</w:t>
      </w:r>
      <w:r w:rsidR="00755591" w:rsidRPr="00434734">
        <w:rPr>
          <w:rtl/>
        </w:rPr>
        <w:t xml:space="preserve"> </w:t>
      </w:r>
      <w:r w:rsidR="00755591" w:rsidRPr="00434734">
        <w:rPr>
          <w:rFonts w:hint="cs"/>
          <w:rtl/>
        </w:rPr>
        <w:t>العِشَاءِ</w:t>
      </w:r>
      <w:r w:rsidR="00755591" w:rsidRPr="00434734">
        <w:rPr>
          <w:rtl/>
        </w:rPr>
        <w:t xml:space="preserve"> </w:t>
      </w:r>
      <w:r w:rsidR="00755591" w:rsidRPr="00434734">
        <w:rPr>
          <w:rFonts w:hint="cs"/>
          <w:rtl/>
        </w:rPr>
        <w:t>الآخِرَةِ،</w:t>
      </w:r>
      <w:r w:rsidR="00755591" w:rsidRPr="00434734">
        <w:rPr>
          <w:rtl/>
        </w:rPr>
        <w:t xml:space="preserve"> </w:t>
      </w:r>
      <w:r w:rsidR="00755591" w:rsidRPr="00434734">
        <w:rPr>
          <w:rFonts w:hint="cs"/>
          <w:rtl/>
        </w:rPr>
        <w:t>فَأَرْسَلَ</w:t>
      </w:r>
      <w:r w:rsidR="00755591" w:rsidRPr="00434734">
        <w:rPr>
          <w:rtl/>
        </w:rPr>
        <w:t xml:space="preserve"> </w:t>
      </w:r>
      <w:r w:rsidR="00755591" w:rsidRPr="00434734">
        <w:rPr>
          <w:rFonts w:hint="cs"/>
          <w:rtl/>
        </w:rPr>
        <w:t>النَّبِيُّ</w:t>
      </w:r>
      <w:r w:rsidR="00755591" w:rsidRPr="00434734">
        <w:rPr>
          <w:rtl/>
        </w:rPr>
        <w:t xml:space="preserve"> </w:t>
      </w:r>
      <w:r w:rsidR="00755591" w:rsidRPr="00434734">
        <w:rPr>
          <w:rFonts w:hint="cs"/>
          <w:rtl/>
        </w:rPr>
        <w:t>صَلَّى</w:t>
      </w:r>
      <w:r w:rsidR="00755591" w:rsidRPr="00434734">
        <w:rPr>
          <w:rtl/>
        </w:rPr>
        <w:t xml:space="preserve"> </w:t>
      </w:r>
      <w:r w:rsidR="00755591" w:rsidRPr="00434734">
        <w:rPr>
          <w:rFonts w:hint="cs"/>
          <w:rtl/>
        </w:rPr>
        <w:t>اللهُ</w:t>
      </w:r>
      <w:r w:rsidR="00755591" w:rsidRPr="00434734">
        <w:rPr>
          <w:rtl/>
        </w:rPr>
        <w:t xml:space="preserve"> </w:t>
      </w:r>
      <w:r w:rsidR="00755591" w:rsidRPr="00434734">
        <w:rPr>
          <w:rFonts w:hint="cs"/>
          <w:rtl/>
        </w:rPr>
        <w:t>عَلَيْهِ</w:t>
      </w:r>
      <w:r w:rsidR="00755591" w:rsidRPr="00434734">
        <w:rPr>
          <w:rtl/>
        </w:rPr>
        <w:t xml:space="preserve"> </w:t>
      </w:r>
      <w:r w:rsidR="00755591" w:rsidRPr="00434734">
        <w:rPr>
          <w:rFonts w:hint="cs"/>
          <w:rtl/>
        </w:rPr>
        <w:t>وَسَلَّمَ</w:t>
      </w:r>
      <w:r w:rsidR="00755591" w:rsidRPr="00434734">
        <w:rPr>
          <w:rtl/>
        </w:rPr>
        <w:t xml:space="preserve"> </w:t>
      </w:r>
      <w:r w:rsidR="00755591" w:rsidRPr="00434734">
        <w:rPr>
          <w:rFonts w:hint="cs"/>
          <w:rtl/>
        </w:rPr>
        <w:t>إِلَى</w:t>
      </w:r>
      <w:r w:rsidR="00755591" w:rsidRPr="00434734">
        <w:rPr>
          <w:rtl/>
        </w:rPr>
        <w:t xml:space="preserve"> </w:t>
      </w:r>
      <w:r w:rsidR="00755591" w:rsidRPr="00434734">
        <w:rPr>
          <w:rFonts w:hint="cs"/>
          <w:rtl/>
        </w:rPr>
        <w:t>أَبِي</w:t>
      </w:r>
      <w:r w:rsidR="00755591" w:rsidRPr="00434734">
        <w:rPr>
          <w:rtl/>
        </w:rPr>
        <w:t xml:space="preserve"> </w:t>
      </w:r>
      <w:r w:rsidR="00755591" w:rsidRPr="00434734">
        <w:rPr>
          <w:rFonts w:hint="cs"/>
          <w:rtl/>
        </w:rPr>
        <w:t>بَكْرٍ</w:t>
      </w:r>
      <w:r w:rsidR="00755591" w:rsidRPr="00434734">
        <w:rPr>
          <w:rtl/>
        </w:rPr>
        <w:t xml:space="preserve"> </w:t>
      </w:r>
      <w:r w:rsidR="00755591" w:rsidRPr="00434734">
        <w:rPr>
          <w:rFonts w:hint="cs"/>
          <w:rtl/>
        </w:rPr>
        <w:t>بِأَنْ</w:t>
      </w:r>
      <w:r w:rsidR="00755591" w:rsidRPr="00434734">
        <w:rPr>
          <w:rtl/>
        </w:rPr>
        <w:t xml:space="preserve"> </w:t>
      </w:r>
      <w:r w:rsidR="00755591" w:rsidRPr="00434734">
        <w:rPr>
          <w:rFonts w:hint="cs"/>
          <w:rtl/>
        </w:rPr>
        <w:t>يُصَلِّيَ</w:t>
      </w:r>
      <w:r w:rsidR="00755591" w:rsidRPr="00434734">
        <w:rPr>
          <w:rtl/>
        </w:rPr>
        <w:t xml:space="preserve"> </w:t>
      </w:r>
      <w:r w:rsidR="00755591" w:rsidRPr="00434734">
        <w:rPr>
          <w:rFonts w:hint="cs"/>
          <w:rtl/>
        </w:rPr>
        <w:t>بِالنَّاسِ،</w:t>
      </w:r>
      <w:r w:rsidR="00755591" w:rsidRPr="00434734">
        <w:rPr>
          <w:rtl/>
        </w:rPr>
        <w:t xml:space="preserve"> </w:t>
      </w:r>
      <w:r w:rsidR="00755591" w:rsidRPr="00434734">
        <w:rPr>
          <w:rFonts w:hint="cs"/>
          <w:rtl/>
        </w:rPr>
        <w:t>فَأَتَاهُ</w:t>
      </w:r>
      <w:r w:rsidR="00755591" w:rsidRPr="00434734">
        <w:rPr>
          <w:rtl/>
        </w:rPr>
        <w:t xml:space="preserve"> </w:t>
      </w:r>
      <w:r w:rsidR="00755591" w:rsidRPr="00434734">
        <w:rPr>
          <w:rFonts w:hint="cs"/>
          <w:rtl/>
        </w:rPr>
        <w:t>الرَّسُولُ</w:t>
      </w:r>
      <w:r w:rsidR="00755591" w:rsidRPr="00434734">
        <w:rPr>
          <w:rtl/>
        </w:rPr>
        <w:t xml:space="preserve"> </w:t>
      </w:r>
      <w:r w:rsidR="00755591" w:rsidRPr="00434734">
        <w:rPr>
          <w:rFonts w:hint="cs"/>
          <w:rtl/>
        </w:rPr>
        <w:t>فَقَالَ</w:t>
      </w:r>
      <w:r w:rsidR="00755591" w:rsidRPr="00434734">
        <w:rPr>
          <w:rtl/>
        </w:rPr>
        <w:t xml:space="preserve">: </w:t>
      </w:r>
      <w:r w:rsidR="00755591" w:rsidRPr="00434734">
        <w:rPr>
          <w:rFonts w:hint="cs"/>
          <w:rtl/>
        </w:rPr>
        <w:t>إِنَّ</w:t>
      </w:r>
      <w:r w:rsidR="00755591" w:rsidRPr="00434734">
        <w:rPr>
          <w:rtl/>
        </w:rPr>
        <w:t xml:space="preserve"> </w:t>
      </w:r>
      <w:r w:rsidR="00755591" w:rsidRPr="00434734">
        <w:rPr>
          <w:rFonts w:hint="cs"/>
          <w:rtl/>
        </w:rPr>
        <w:t>رَسُولَ</w:t>
      </w:r>
      <w:r w:rsidR="00755591" w:rsidRPr="00434734">
        <w:rPr>
          <w:rtl/>
        </w:rPr>
        <w:t xml:space="preserve"> </w:t>
      </w:r>
      <w:r w:rsidR="00755591" w:rsidRPr="00434734">
        <w:rPr>
          <w:rFonts w:hint="cs"/>
          <w:rtl/>
        </w:rPr>
        <w:t>اللَّهِ</w:t>
      </w:r>
      <w:r w:rsidR="00755591" w:rsidRPr="00434734">
        <w:rPr>
          <w:rtl/>
        </w:rPr>
        <w:t xml:space="preserve"> </w:t>
      </w:r>
      <w:r w:rsidR="00755591" w:rsidRPr="00434734">
        <w:rPr>
          <w:rFonts w:hint="cs"/>
          <w:rtl/>
        </w:rPr>
        <w:t>صَلَّى</w:t>
      </w:r>
      <w:r w:rsidR="00755591" w:rsidRPr="00434734">
        <w:rPr>
          <w:rtl/>
        </w:rPr>
        <w:t xml:space="preserve"> </w:t>
      </w:r>
      <w:r w:rsidR="00755591" w:rsidRPr="00434734">
        <w:rPr>
          <w:rFonts w:hint="cs"/>
          <w:rtl/>
        </w:rPr>
        <w:t>اللهُ</w:t>
      </w:r>
      <w:r w:rsidR="00755591" w:rsidRPr="00434734">
        <w:rPr>
          <w:rtl/>
        </w:rPr>
        <w:t xml:space="preserve"> </w:t>
      </w:r>
      <w:r w:rsidR="00755591" w:rsidRPr="00434734">
        <w:rPr>
          <w:rFonts w:hint="cs"/>
          <w:rtl/>
        </w:rPr>
        <w:t>عَلَيْهِ</w:t>
      </w:r>
      <w:r w:rsidR="00755591" w:rsidRPr="00434734">
        <w:rPr>
          <w:rtl/>
        </w:rPr>
        <w:t xml:space="preserve"> </w:t>
      </w:r>
      <w:r w:rsidR="00755591" w:rsidRPr="00434734">
        <w:rPr>
          <w:rFonts w:hint="cs"/>
          <w:rtl/>
        </w:rPr>
        <w:t>وَسَلَّمَ</w:t>
      </w:r>
      <w:r w:rsidR="00755591" w:rsidRPr="00434734">
        <w:rPr>
          <w:rtl/>
        </w:rPr>
        <w:t xml:space="preserve"> </w:t>
      </w:r>
      <w:r w:rsidR="00755591" w:rsidRPr="00434734">
        <w:rPr>
          <w:rFonts w:hint="cs"/>
          <w:rtl/>
        </w:rPr>
        <w:t>يَأْمُرُكَ</w:t>
      </w:r>
      <w:r w:rsidR="00755591" w:rsidRPr="00434734">
        <w:rPr>
          <w:rtl/>
        </w:rPr>
        <w:t xml:space="preserve"> </w:t>
      </w:r>
      <w:r w:rsidR="00755591" w:rsidRPr="00434734">
        <w:rPr>
          <w:rFonts w:hint="cs"/>
          <w:rtl/>
        </w:rPr>
        <w:t>أَنْ</w:t>
      </w:r>
      <w:r w:rsidR="00755591" w:rsidRPr="00434734">
        <w:rPr>
          <w:rtl/>
        </w:rPr>
        <w:t xml:space="preserve"> </w:t>
      </w:r>
      <w:r w:rsidR="00755591" w:rsidRPr="00434734">
        <w:rPr>
          <w:rFonts w:hint="cs"/>
          <w:rtl/>
        </w:rPr>
        <w:t>تُصَلِّيَ</w:t>
      </w:r>
      <w:r w:rsidR="00755591" w:rsidRPr="00434734">
        <w:rPr>
          <w:rtl/>
        </w:rPr>
        <w:t xml:space="preserve"> </w:t>
      </w:r>
      <w:r w:rsidR="00755591" w:rsidRPr="00434734">
        <w:rPr>
          <w:rFonts w:hint="cs"/>
          <w:rtl/>
        </w:rPr>
        <w:t>بِالنَّاسِ،</w:t>
      </w:r>
      <w:r w:rsidR="00755591" w:rsidRPr="00434734">
        <w:rPr>
          <w:rtl/>
        </w:rPr>
        <w:t xml:space="preserve"> </w:t>
      </w:r>
      <w:r w:rsidR="00755591" w:rsidRPr="00434734">
        <w:rPr>
          <w:rFonts w:hint="cs"/>
          <w:rtl/>
        </w:rPr>
        <w:t>فَقَالَ</w:t>
      </w:r>
      <w:r w:rsidR="00755591" w:rsidRPr="00434734">
        <w:rPr>
          <w:rtl/>
        </w:rPr>
        <w:t xml:space="preserve"> </w:t>
      </w:r>
      <w:r w:rsidR="00755591" w:rsidRPr="00434734">
        <w:rPr>
          <w:rFonts w:hint="cs"/>
          <w:rtl/>
        </w:rPr>
        <w:t>أَبُو</w:t>
      </w:r>
      <w:r w:rsidR="00755591" w:rsidRPr="00434734">
        <w:rPr>
          <w:rtl/>
        </w:rPr>
        <w:t xml:space="preserve"> </w:t>
      </w:r>
      <w:r w:rsidR="00755591" w:rsidRPr="00434734">
        <w:rPr>
          <w:rFonts w:hint="cs"/>
          <w:rtl/>
        </w:rPr>
        <w:t>بَكْرٍ</w:t>
      </w:r>
      <w:r w:rsidR="00755591" w:rsidRPr="00434734">
        <w:rPr>
          <w:rtl/>
        </w:rPr>
        <w:t xml:space="preserve"> - </w:t>
      </w:r>
      <w:r w:rsidR="00755591" w:rsidRPr="00434734">
        <w:rPr>
          <w:rFonts w:hint="cs"/>
          <w:rtl/>
        </w:rPr>
        <w:t>وَكَانَ</w:t>
      </w:r>
      <w:r w:rsidR="00755591" w:rsidRPr="00434734">
        <w:rPr>
          <w:rtl/>
        </w:rPr>
        <w:t xml:space="preserve"> </w:t>
      </w:r>
      <w:r w:rsidR="00755591" w:rsidRPr="00434734">
        <w:rPr>
          <w:rFonts w:hint="cs"/>
          <w:rtl/>
        </w:rPr>
        <w:t>رَجُلًا</w:t>
      </w:r>
      <w:r w:rsidR="00755591" w:rsidRPr="00434734">
        <w:rPr>
          <w:rtl/>
        </w:rPr>
        <w:t xml:space="preserve"> </w:t>
      </w:r>
      <w:r w:rsidR="00755591" w:rsidRPr="00434734">
        <w:rPr>
          <w:rFonts w:hint="cs"/>
          <w:rtl/>
        </w:rPr>
        <w:t>رَقِيقًا</w:t>
      </w:r>
      <w:r w:rsidR="00755591" w:rsidRPr="00434734">
        <w:rPr>
          <w:rtl/>
        </w:rPr>
        <w:t xml:space="preserve"> -: </w:t>
      </w:r>
      <w:r w:rsidR="00755591" w:rsidRPr="00434734">
        <w:rPr>
          <w:rFonts w:hint="cs"/>
          <w:rtl/>
        </w:rPr>
        <w:t>يَا</w:t>
      </w:r>
      <w:r w:rsidR="00755591" w:rsidRPr="00434734">
        <w:rPr>
          <w:rtl/>
        </w:rPr>
        <w:t xml:space="preserve"> </w:t>
      </w:r>
      <w:r w:rsidR="00755591" w:rsidRPr="00434734">
        <w:rPr>
          <w:rFonts w:hint="cs"/>
          <w:rtl/>
        </w:rPr>
        <w:t>عُمَرُ</w:t>
      </w:r>
      <w:r w:rsidR="00755591" w:rsidRPr="00434734">
        <w:rPr>
          <w:rtl/>
        </w:rPr>
        <w:t xml:space="preserve"> </w:t>
      </w:r>
      <w:r w:rsidR="00755591" w:rsidRPr="00434734">
        <w:rPr>
          <w:rFonts w:hint="cs"/>
          <w:rtl/>
        </w:rPr>
        <w:t>صَلِّ</w:t>
      </w:r>
      <w:r w:rsidR="00755591" w:rsidRPr="00434734">
        <w:rPr>
          <w:rtl/>
        </w:rPr>
        <w:t xml:space="preserve"> </w:t>
      </w:r>
      <w:r w:rsidR="00755591" w:rsidRPr="00434734">
        <w:rPr>
          <w:rFonts w:hint="cs"/>
          <w:rtl/>
        </w:rPr>
        <w:t>بِالنَّاسِ،</w:t>
      </w:r>
      <w:r w:rsidR="00755591" w:rsidRPr="00434734">
        <w:rPr>
          <w:rtl/>
        </w:rPr>
        <w:t xml:space="preserve"> </w:t>
      </w:r>
      <w:r w:rsidR="00755591" w:rsidRPr="00434734">
        <w:rPr>
          <w:rFonts w:hint="cs"/>
          <w:rtl/>
        </w:rPr>
        <w:t>فَقَالَ</w:t>
      </w:r>
      <w:r w:rsidR="00755591" w:rsidRPr="00434734">
        <w:rPr>
          <w:rtl/>
        </w:rPr>
        <w:t xml:space="preserve"> </w:t>
      </w:r>
      <w:r w:rsidR="00755591" w:rsidRPr="00434734">
        <w:rPr>
          <w:rFonts w:hint="cs"/>
          <w:rtl/>
        </w:rPr>
        <w:t>لَهُ</w:t>
      </w:r>
      <w:r w:rsidR="00755591" w:rsidRPr="00434734">
        <w:rPr>
          <w:rtl/>
        </w:rPr>
        <w:t xml:space="preserve"> </w:t>
      </w:r>
      <w:r w:rsidR="00755591" w:rsidRPr="00434734">
        <w:rPr>
          <w:rFonts w:hint="cs"/>
          <w:rtl/>
        </w:rPr>
        <w:t>عُمَرُ</w:t>
      </w:r>
      <w:r w:rsidR="00755591" w:rsidRPr="00434734">
        <w:rPr>
          <w:rtl/>
        </w:rPr>
        <w:t xml:space="preserve">: </w:t>
      </w:r>
      <w:r w:rsidR="00755591" w:rsidRPr="00434734">
        <w:rPr>
          <w:rFonts w:hint="cs"/>
          <w:rtl/>
        </w:rPr>
        <w:t>أَنْتَ</w:t>
      </w:r>
      <w:r w:rsidR="00755591" w:rsidRPr="00434734">
        <w:rPr>
          <w:rtl/>
        </w:rPr>
        <w:t xml:space="preserve"> </w:t>
      </w:r>
      <w:r w:rsidR="00755591" w:rsidRPr="00434734">
        <w:rPr>
          <w:rFonts w:hint="cs"/>
          <w:rtl/>
        </w:rPr>
        <w:t>أَحَقُّ</w:t>
      </w:r>
      <w:r w:rsidR="00755591" w:rsidRPr="00434734">
        <w:rPr>
          <w:rtl/>
        </w:rPr>
        <w:t xml:space="preserve"> </w:t>
      </w:r>
      <w:r w:rsidR="00755591" w:rsidRPr="00434734">
        <w:rPr>
          <w:rFonts w:hint="cs"/>
          <w:rtl/>
        </w:rPr>
        <w:t>بِذَلِكَ،</w:t>
      </w:r>
      <w:r w:rsidR="00755591" w:rsidRPr="00434734">
        <w:rPr>
          <w:rtl/>
        </w:rPr>
        <w:t xml:space="preserve"> </w:t>
      </w:r>
      <w:r w:rsidR="00755591" w:rsidRPr="00434734">
        <w:rPr>
          <w:rFonts w:hint="cs"/>
          <w:rtl/>
        </w:rPr>
        <w:t>فَصَلَّى</w:t>
      </w:r>
      <w:r w:rsidR="00755591" w:rsidRPr="00434734">
        <w:rPr>
          <w:rtl/>
        </w:rPr>
        <w:t xml:space="preserve"> </w:t>
      </w:r>
      <w:r w:rsidR="00755591" w:rsidRPr="00434734">
        <w:rPr>
          <w:rFonts w:hint="cs"/>
          <w:rtl/>
        </w:rPr>
        <w:t>أَبُو</w:t>
      </w:r>
      <w:r w:rsidR="00755591" w:rsidRPr="00434734">
        <w:rPr>
          <w:rtl/>
        </w:rPr>
        <w:t xml:space="preserve"> </w:t>
      </w:r>
      <w:r w:rsidR="00755591" w:rsidRPr="00434734">
        <w:rPr>
          <w:rFonts w:hint="cs"/>
          <w:rtl/>
        </w:rPr>
        <w:t>بَكْرٍ</w:t>
      </w:r>
      <w:r w:rsidR="00755591" w:rsidRPr="00434734">
        <w:rPr>
          <w:rtl/>
        </w:rPr>
        <w:t xml:space="preserve"> </w:t>
      </w:r>
      <w:r w:rsidR="00755591" w:rsidRPr="00434734">
        <w:rPr>
          <w:rFonts w:hint="cs"/>
          <w:rtl/>
        </w:rPr>
        <w:t>تِلْكَ</w:t>
      </w:r>
      <w:r w:rsidR="00755591" w:rsidRPr="00434734">
        <w:rPr>
          <w:rtl/>
        </w:rPr>
        <w:t xml:space="preserve"> </w:t>
      </w:r>
      <w:r w:rsidR="00755591" w:rsidRPr="00434734">
        <w:rPr>
          <w:rFonts w:hint="cs"/>
          <w:rtl/>
        </w:rPr>
        <w:t xml:space="preserve">الأَيَّامَ، </w:t>
      </w:r>
      <w:r w:rsidR="00434734" w:rsidRPr="00434734">
        <w:rPr>
          <w:rFonts w:hint="cs"/>
          <w:rtl/>
        </w:rPr>
        <w:t xml:space="preserve">وباقي الحديث تقدَّم. </w:t>
      </w:r>
      <w:r w:rsidRPr="00434734">
        <w:rPr>
          <w:rFonts w:hint="cs"/>
          <w:rtl/>
        </w:rPr>
        <w:t>[رواه البخاری: 687].</w:t>
      </w:r>
    </w:p>
    <w:p w:rsidR="0097731D" w:rsidRDefault="0097731D" w:rsidP="00CC5B40">
      <w:pPr>
        <w:pStyle w:val="0-"/>
        <w:rPr>
          <w:rtl/>
          <w:lang w:bidi="fa-IR"/>
        </w:rPr>
      </w:pPr>
      <w:r>
        <w:rPr>
          <w:rFonts w:hint="cs"/>
          <w:rtl/>
          <w:lang w:bidi="fa-IR"/>
        </w:rPr>
        <w:t>409- از عائشه</w:t>
      </w:r>
      <w:r>
        <w:rPr>
          <w:rFonts w:cs="CTraditional Arabic" w:hint="cs"/>
          <w:rtl/>
          <w:lang w:bidi="fa-IR"/>
        </w:rPr>
        <w:t>ل</w:t>
      </w:r>
      <w:r>
        <w:rPr>
          <w:rFonts w:hint="cs"/>
          <w:rtl/>
          <w:lang w:bidi="fa-IR"/>
        </w:rPr>
        <w:t xml:space="preserve"> روایت است که گفت: چون پیامبر خدا </w:t>
      </w:r>
      <w:r>
        <w:rPr>
          <w:rFonts w:cs="CTraditional Arabic" w:hint="cs"/>
          <w:rtl/>
          <w:lang w:bidi="fa-IR"/>
        </w:rPr>
        <w:t>ج</w:t>
      </w:r>
      <w:r w:rsidR="00CC6E28">
        <w:rPr>
          <w:rFonts w:hint="cs"/>
          <w:rtl/>
          <w:lang w:bidi="fa-IR"/>
        </w:rPr>
        <w:t xml:space="preserve"> سنگین شدند، [یعنی: درد</w:t>
      </w:r>
      <w:r>
        <w:rPr>
          <w:rFonts w:hint="cs"/>
          <w:rtl/>
          <w:lang w:bidi="fa-IR"/>
        </w:rPr>
        <w:t>شان شدت یافت] پرسیدند: «آیا مردم نماز خوانده</w:t>
      </w:r>
      <w:r w:rsidR="00581AF9">
        <w:rPr>
          <w:rFonts w:hint="cs"/>
          <w:rtl/>
          <w:lang w:bidi="fa-IR"/>
        </w:rPr>
        <w:t>‌اند</w:t>
      </w:r>
      <w:r>
        <w:rPr>
          <w:rFonts w:hint="cs"/>
          <w:rtl/>
          <w:lang w:bidi="fa-IR"/>
        </w:rPr>
        <w:t>»؟</w:t>
      </w:r>
    </w:p>
    <w:p w:rsidR="0097731D" w:rsidRDefault="0097731D" w:rsidP="00CC5B40">
      <w:pPr>
        <w:pStyle w:val="0-"/>
        <w:rPr>
          <w:rtl/>
          <w:lang w:bidi="fa-IR"/>
        </w:rPr>
      </w:pPr>
      <w:r>
        <w:rPr>
          <w:rFonts w:hint="cs"/>
          <w:rtl/>
          <w:lang w:bidi="fa-IR"/>
        </w:rPr>
        <w:t>گفتیم: نِه! یا رسول الله! آن‌ها انتظار شما را می‌کشند.</w:t>
      </w:r>
    </w:p>
    <w:p w:rsidR="0097731D" w:rsidRDefault="0097731D" w:rsidP="00CC5B40">
      <w:pPr>
        <w:pStyle w:val="0-"/>
        <w:rPr>
          <w:rtl/>
          <w:lang w:bidi="fa-IR"/>
        </w:rPr>
      </w:pPr>
      <w:r>
        <w:rPr>
          <w:rFonts w:hint="cs"/>
          <w:rtl/>
          <w:lang w:bidi="fa-IR"/>
        </w:rPr>
        <w:t>فرمودند: «برای من آبی در طشت آماده کنید».</w:t>
      </w:r>
    </w:p>
    <w:p w:rsidR="0097731D" w:rsidRDefault="0097731D" w:rsidP="00CC5B40">
      <w:pPr>
        <w:pStyle w:val="0-"/>
        <w:rPr>
          <w:rtl/>
          <w:lang w:bidi="fa-IR"/>
        </w:rPr>
      </w:pPr>
      <w:r>
        <w:rPr>
          <w:rFonts w:hint="cs"/>
          <w:rtl/>
          <w:lang w:bidi="fa-IR"/>
        </w:rPr>
        <w:t>[عائشه</w:t>
      </w:r>
      <w:r>
        <w:rPr>
          <w:rFonts w:cs="CTraditional Arabic" w:hint="cs"/>
          <w:rtl/>
          <w:lang w:bidi="fa-IR"/>
        </w:rPr>
        <w:t>ل</w:t>
      </w:r>
      <w:r>
        <w:rPr>
          <w:rFonts w:hint="cs"/>
          <w:rtl/>
          <w:lang w:bidi="fa-IR"/>
        </w:rPr>
        <w:t>] گفت: چنین کردیم، از آن آب غسل کردند، و چون می‌خواستند برخیزند، بی‌هوش شدند.</w:t>
      </w:r>
    </w:p>
    <w:p w:rsidR="0097731D" w:rsidRDefault="0097731D" w:rsidP="00CC5B40">
      <w:pPr>
        <w:pStyle w:val="0-"/>
        <w:rPr>
          <w:rtl/>
          <w:lang w:bidi="fa-IR"/>
        </w:rPr>
      </w:pPr>
      <w:r>
        <w:rPr>
          <w:rFonts w:hint="cs"/>
          <w:rtl/>
          <w:lang w:bidi="fa-IR"/>
        </w:rPr>
        <w:t>بعد از آن به هوش آمده و پرسیدند: «آیا مردم نماز خواندند»؟</w:t>
      </w:r>
    </w:p>
    <w:p w:rsidR="0097731D" w:rsidRDefault="0097731D" w:rsidP="00CC5B40">
      <w:pPr>
        <w:pStyle w:val="0-"/>
        <w:rPr>
          <w:rtl/>
          <w:lang w:bidi="fa-IR"/>
        </w:rPr>
      </w:pPr>
      <w:r>
        <w:rPr>
          <w:rFonts w:hint="cs"/>
          <w:rtl/>
          <w:lang w:bidi="fa-IR"/>
        </w:rPr>
        <w:t>گفتیم: نِه، یا رسول الله! آن‌ها انتظار شما را می‌کشد.</w:t>
      </w:r>
    </w:p>
    <w:p w:rsidR="0097731D" w:rsidRDefault="0097731D" w:rsidP="00CC5B40">
      <w:pPr>
        <w:pStyle w:val="0-"/>
        <w:rPr>
          <w:rtl/>
          <w:lang w:bidi="fa-IR"/>
        </w:rPr>
      </w:pPr>
      <w:r>
        <w:rPr>
          <w:rFonts w:hint="cs"/>
          <w:rtl/>
          <w:lang w:bidi="fa-IR"/>
        </w:rPr>
        <w:t>فرمودند: «برایم آبی در طشت آماده کنید».</w:t>
      </w:r>
    </w:p>
    <w:p w:rsidR="0097731D" w:rsidRDefault="0097731D" w:rsidP="001A4ED4">
      <w:pPr>
        <w:pStyle w:val="0-"/>
        <w:rPr>
          <w:rtl/>
          <w:lang w:bidi="fa-IR"/>
        </w:rPr>
      </w:pPr>
      <w:r>
        <w:rPr>
          <w:rFonts w:hint="cs"/>
          <w:rtl/>
          <w:lang w:bidi="fa-IR"/>
        </w:rPr>
        <w:t>عائشه</w:t>
      </w:r>
      <w:r w:rsidR="001A4ED4">
        <w:rPr>
          <w:rFonts w:cs="CTraditional Arabic" w:hint="cs"/>
          <w:rtl/>
          <w:lang w:bidi="fa-IR"/>
        </w:rPr>
        <w:t>ل</w:t>
      </w:r>
      <w:r>
        <w:rPr>
          <w:rFonts w:hint="cs"/>
          <w:rtl/>
          <w:lang w:bidi="fa-IR"/>
        </w:rPr>
        <w:t xml:space="preserve"> گفت: پیامبر خدا </w:t>
      </w:r>
      <w:r>
        <w:rPr>
          <w:rFonts w:cs="CTraditional Arabic" w:hint="cs"/>
          <w:rtl/>
          <w:lang w:bidi="fa-IR"/>
        </w:rPr>
        <w:t>ج</w:t>
      </w:r>
      <w:r>
        <w:rPr>
          <w:rFonts w:hint="cs"/>
          <w:rtl/>
          <w:lang w:bidi="fa-IR"/>
        </w:rPr>
        <w:t xml:space="preserve"> نشستند و غسل نمودند، و چون خواستند برخیزند بی‌هوش گردیدند.</w:t>
      </w:r>
    </w:p>
    <w:p w:rsidR="0097731D" w:rsidRDefault="0097731D" w:rsidP="00CC5B40">
      <w:pPr>
        <w:pStyle w:val="0-"/>
        <w:rPr>
          <w:rtl/>
          <w:lang w:bidi="fa-IR"/>
        </w:rPr>
      </w:pPr>
      <w:r>
        <w:rPr>
          <w:rFonts w:hint="cs"/>
          <w:rtl/>
          <w:lang w:bidi="fa-IR"/>
        </w:rPr>
        <w:t>بعد از آن به هوش آمده و پرسیدند: «آیا مردم نماز خواندند»؟</w:t>
      </w:r>
    </w:p>
    <w:p w:rsidR="0097731D" w:rsidRDefault="0097731D" w:rsidP="00CC5B40">
      <w:pPr>
        <w:pStyle w:val="0-"/>
        <w:rPr>
          <w:rtl/>
          <w:lang w:bidi="fa-IR"/>
        </w:rPr>
      </w:pPr>
      <w:r>
        <w:rPr>
          <w:rFonts w:hint="cs"/>
          <w:rtl/>
          <w:lang w:bidi="fa-IR"/>
        </w:rPr>
        <w:t>گفتیم: ن</w:t>
      </w:r>
      <w:r w:rsidR="00CC6E28">
        <w:rPr>
          <w:rFonts w:hint="cs"/>
          <w:rtl/>
          <w:lang w:bidi="fa-IR"/>
        </w:rPr>
        <w:t>ِ</w:t>
      </w:r>
      <w:r>
        <w:rPr>
          <w:rFonts w:hint="cs"/>
          <w:rtl/>
          <w:lang w:bidi="fa-IR"/>
        </w:rPr>
        <w:t>ه! یا رسول الله! آن‌ها انتظار شما را می‌کشند».</w:t>
      </w:r>
    </w:p>
    <w:p w:rsidR="0097731D" w:rsidRDefault="0097731D" w:rsidP="00CC6E28">
      <w:pPr>
        <w:pStyle w:val="0-"/>
        <w:rPr>
          <w:rtl/>
          <w:lang w:bidi="fa-IR"/>
        </w:rPr>
      </w:pPr>
      <w:r>
        <w:rPr>
          <w:rFonts w:hint="cs"/>
          <w:rtl/>
          <w:lang w:bidi="fa-IR"/>
        </w:rPr>
        <w:t xml:space="preserve">گفتند: آبی در طشت برایم آماده کنید»، و نشستند و از </w:t>
      </w:r>
      <w:r w:rsidR="00CC6E28">
        <w:rPr>
          <w:rFonts w:hint="cs"/>
          <w:rtl/>
          <w:lang w:bidi="fa-IR"/>
        </w:rPr>
        <w:t>آن</w:t>
      </w:r>
      <w:r>
        <w:rPr>
          <w:rFonts w:hint="cs"/>
          <w:rtl/>
          <w:lang w:bidi="fa-IR"/>
        </w:rPr>
        <w:t xml:space="preserve"> آب غسل نمودند، و چون می‌خواستند برخیزند، بی‌هوش گردیدند.</w:t>
      </w:r>
    </w:p>
    <w:p w:rsidR="0097731D" w:rsidRDefault="0097731D" w:rsidP="00CC5B40">
      <w:pPr>
        <w:pStyle w:val="0-"/>
        <w:rPr>
          <w:rtl/>
          <w:lang w:bidi="fa-IR"/>
        </w:rPr>
      </w:pPr>
      <w:r>
        <w:rPr>
          <w:rFonts w:hint="cs"/>
          <w:rtl/>
          <w:lang w:bidi="fa-IR"/>
        </w:rPr>
        <w:t>بعد از آن به هوش آماده و پرسیدند: «آیا مردم نماز خواندند»؟</w:t>
      </w:r>
    </w:p>
    <w:p w:rsidR="0097731D" w:rsidRDefault="0097731D" w:rsidP="00CC5B40">
      <w:pPr>
        <w:pStyle w:val="0-"/>
        <w:rPr>
          <w:rtl/>
          <w:lang w:bidi="fa-IR"/>
        </w:rPr>
      </w:pPr>
      <w:r>
        <w:rPr>
          <w:rFonts w:hint="cs"/>
          <w:rtl/>
          <w:lang w:bidi="fa-IR"/>
        </w:rPr>
        <w:t>گفتیم: نِه یا رسول الله! آن‌ها انتظار شما را می‌کشند.</w:t>
      </w:r>
    </w:p>
    <w:p w:rsidR="0097731D" w:rsidRDefault="0097731D" w:rsidP="00CC5B40">
      <w:pPr>
        <w:pStyle w:val="0-"/>
        <w:rPr>
          <w:rtl/>
          <w:lang w:bidi="fa-IR"/>
        </w:rPr>
      </w:pPr>
      <w:r>
        <w:rPr>
          <w:rFonts w:hint="cs"/>
          <w:rtl/>
          <w:lang w:bidi="fa-IR"/>
        </w:rPr>
        <w:t xml:space="preserve">در این وقت مردم در مسجد جمع شده بودند، و جهت ادای نماز عشای اخیر [که نماز عشاء باشد] انتظار پیامبر خدا </w:t>
      </w:r>
      <w:r>
        <w:rPr>
          <w:rFonts w:cs="CTraditional Arabic" w:hint="cs"/>
          <w:rtl/>
          <w:lang w:bidi="fa-IR"/>
        </w:rPr>
        <w:t>ج</w:t>
      </w:r>
      <w:r>
        <w:rPr>
          <w:rFonts w:hint="cs"/>
          <w:rtl/>
          <w:lang w:bidi="fa-IR"/>
        </w:rPr>
        <w:t xml:space="preserve"> را می‌کشیدند.</w:t>
      </w:r>
    </w:p>
    <w:p w:rsidR="0097731D" w:rsidRDefault="0097731D" w:rsidP="00CC5B4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شخصی را نزد ابوبکر</w:t>
      </w:r>
      <w:r>
        <w:rPr>
          <w:rFonts w:cs="CTraditional Arabic" w:hint="cs"/>
          <w:rtl/>
          <w:lang w:bidi="fa-IR"/>
        </w:rPr>
        <w:t>س</w:t>
      </w:r>
      <w:r>
        <w:rPr>
          <w:rFonts w:hint="cs"/>
          <w:rtl/>
          <w:lang w:bidi="fa-IR"/>
        </w:rPr>
        <w:t xml:space="preserve"> فرستادند که برای مردم امامت بدهد، آن شخص نزد ابوبکر</w:t>
      </w:r>
      <w:r>
        <w:rPr>
          <w:rFonts w:cs="CTraditional Arabic" w:hint="cs"/>
          <w:rtl/>
          <w:lang w:bidi="fa-IR"/>
        </w:rPr>
        <w:t>س</w:t>
      </w:r>
      <w:r>
        <w:rPr>
          <w:rFonts w:hint="cs"/>
          <w:rtl/>
          <w:lang w:bidi="fa-IR"/>
        </w:rPr>
        <w:t xml:space="preserve"> آمده و گفت: پیامبر خدا </w:t>
      </w:r>
      <w:r>
        <w:rPr>
          <w:rFonts w:cs="CTraditional Arabic" w:hint="cs"/>
          <w:rtl/>
          <w:lang w:bidi="fa-IR"/>
        </w:rPr>
        <w:t>ج</w:t>
      </w:r>
      <w:r>
        <w:rPr>
          <w:rFonts w:hint="cs"/>
          <w:rtl/>
          <w:lang w:bidi="fa-IR"/>
        </w:rPr>
        <w:t xml:space="preserve"> به تو دستور داده</w:t>
      </w:r>
      <w:r w:rsidR="00581AF9">
        <w:rPr>
          <w:rFonts w:hint="cs"/>
          <w:rtl/>
          <w:lang w:bidi="fa-IR"/>
        </w:rPr>
        <w:t>‌اند</w:t>
      </w:r>
      <w:r>
        <w:rPr>
          <w:rFonts w:hint="cs"/>
          <w:rtl/>
          <w:lang w:bidi="fa-IR"/>
        </w:rPr>
        <w:t xml:space="preserve"> که برای مردم امامت بدهی.</w:t>
      </w:r>
    </w:p>
    <w:p w:rsidR="0097731D" w:rsidRDefault="0097731D" w:rsidP="00CC5B40">
      <w:pPr>
        <w:pStyle w:val="0-"/>
        <w:rPr>
          <w:rtl/>
          <w:lang w:bidi="fa-IR"/>
        </w:rPr>
      </w:pPr>
      <w:r>
        <w:rPr>
          <w:rFonts w:hint="cs"/>
          <w:rtl/>
          <w:lang w:bidi="fa-IR"/>
        </w:rPr>
        <w:t>و</w:t>
      </w:r>
      <w:r w:rsidR="0064073C">
        <w:rPr>
          <w:rFonts w:hint="cs"/>
          <w:rtl/>
          <w:lang w:bidi="fa-IR"/>
        </w:rPr>
        <w:t xml:space="preserve"> </w:t>
      </w:r>
      <w:r>
        <w:rPr>
          <w:rFonts w:hint="cs"/>
          <w:rtl/>
          <w:lang w:bidi="fa-IR"/>
        </w:rPr>
        <w:t>چون ابوبکر</w:t>
      </w:r>
      <w:r>
        <w:rPr>
          <w:rFonts w:cs="CTraditional Arabic" w:hint="cs"/>
          <w:rtl/>
          <w:lang w:bidi="fa-IR"/>
        </w:rPr>
        <w:t>س</w:t>
      </w:r>
      <w:r>
        <w:rPr>
          <w:rFonts w:hint="cs"/>
          <w:rtl/>
          <w:lang w:bidi="fa-IR"/>
        </w:rPr>
        <w:t xml:space="preserve"> شخص دل نازکی بود، برای عمر</w:t>
      </w:r>
      <w:r>
        <w:rPr>
          <w:rFonts w:cs="CTraditional Arabic" w:hint="cs"/>
          <w:rtl/>
          <w:lang w:bidi="fa-IR"/>
        </w:rPr>
        <w:t>س</w:t>
      </w:r>
      <w:r>
        <w:rPr>
          <w:rFonts w:hint="cs"/>
          <w:rtl/>
          <w:lang w:bidi="fa-IR"/>
        </w:rPr>
        <w:t xml:space="preserve"> گفت: تو به مردم امامت بده.</w:t>
      </w:r>
    </w:p>
    <w:p w:rsidR="0097731D" w:rsidRDefault="0097731D" w:rsidP="00CC5B40">
      <w:pPr>
        <w:pStyle w:val="0-"/>
        <w:rPr>
          <w:rtl/>
          <w:lang w:bidi="fa-IR"/>
        </w:rPr>
      </w:pPr>
      <w:r>
        <w:rPr>
          <w:rFonts w:hint="cs"/>
          <w:rtl/>
          <w:lang w:bidi="fa-IR"/>
        </w:rPr>
        <w:t>عمر</w:t>
      </w:r>
      <w:r>
        <w:rPr>
          <w:rFonts w:cs="CTraditional Arabic" w:hint="cs"/>
          <w:rtl/>
          <w:lang w:bidi="fa-IR"/>
        </w:rPr>
        <w:t>س</w:t>
      </w:r>
      <w:r>
        <w:rPr>
          <w:rFonts w:hint="cs"/>
          <w:rtl/>
          <w:lang w:bidi="fa-IR"/>
        </w:rPr>
        <w:t xml:space="preserve"> برایش گفت: تو به این کار از من سزاوار تری، و همان بود که ابوبکر</w:t>
      </w:r>
      <w:r>
        <w:rPr>
          <w:rFonts w:cs="CTraditional Arabic" w:hint="cs"/>
          <w:rtl/>
          <w:lang w:bidi="fa-IR"/>
        </w:rPr>
        <w:t>س</w:t>
      </w:r>
      <w:r>
        <w:rPr>
          <w:rFonts w:hint="cs"/>
          <w:rtl/>
          <w:lang w:bidi="fa-IR"/>
        </w:rPr>
        <w:t xml:space="preserve"> آن چند روز را برای مردم امامت داد. [وبقیه این حدیث قبلاً گذشت]</w:t>
      </w:r>
      <w:r w:rsidRPr="0097731D">
        <w:rPr>
          <w:rFonts w:hint="cs"/>
          <w:vertAlign w:val="superscript"/>
          <w:rtl/>
          <w:lang w:bidi="fa-IR"/>
        </w:rPr>
        <w:t>(</w:t>
      </w:r>
      <w:r w:rsidRPr="005A62CD">
        <w:rPr>
          <w:rStyle w:val="FootnoteReference"/>
          <w:rtl/>
          <w:lang w:bidi="fa-IR"/>
        </w:rPr>
        <w:footnoteReference w:id="101"/>
      </w:r>
      <w:r w:rsidRPr="0097731D">
        <w:rPr>
          <w:rFonts w:hint="cs"/>
          <w:vertAlign w:val="superscript"/>
          <w:rtl/>
          <w:lang w:bidi="fa-IR"/>
        </w:rPr>
        <w:t>)</w:t>
      </w:r>
      <w:r>
        <w:rPr>
          <w:rFonts w:hint="cs"/>
          <w:rtl/>
          <w:lang w:bidi="fa-IR"/>
        </w:rPr>
        <w:t>.</w:t>
      </w:r>
    </w:p>
    <w:p w:rsidR="00434734" w:rsidRPr="00124104" w:rsidRDefault="00434734" w:rsidP="00124104">
      <w:pPr>
        <w:pStyle w:val="5-"/>
        <w:rPr>
          <w:rtl/>
        </w:rPr>
      </w:pPr>
      <w:r>
        <w:rPr>
          <w:rFonts w:hint="cs"/>
          <w:rtl/>
          <w:lang w:bidi="fa-IR"/>
        </w:rPr>
        <w:t>4</w:t>
      </w:r>
      <w:r w:rsidRPr="00124104">
        <w:rPr>
          <w:rFonts w:hint="cs"/>
          <w:rtl/>
        </w:rPr>
        <w:t xml:space="preserve">10- </w:t>
      </w:r>
      <w:r w:rsidR="00124104" w:rsidRPr="00124104">
        <w:rPr>
          <w:rFonts w:hint="cs"/>
          <w:rtl/>
        </w:rPr>
        <w:t>وَعَنْهَا رَضِيَ</w:t>
      </w:r>
      <w:r w:rsidR="00124104" w:rsidRPr="00124104">
        <w:rPr>
          <w:rtl/>
        </w:rPr>
        <w:t xml:space="preserve"> </w:t>
      </w:r>
      <w:r w:rsidR="00124104" w:rsidRPr="00124104">
        <w:rPr>
          <w:rFonts w:hint="cs"/>
          <w:rtl/>
        </w:rPr>
        <w:t>اللَّهُ</w:t>
      </w:r>
      <w:r w:rsidR="00124104" w:rsidRPr="00124104">
        <w:rPr>
          <w:rtl/>
        </w:rPr>
        <w:t xml:space="preserve"> </w:t>
      </w:r>
      <w:r w:rsidR="0035158A">
        <w:rPr>
          <w:rFonts w:hint="cs"/>
          <w:rtl/>
        </w:rPr>
        <w:t>عَنْهَ</w:t>
      </w:r>
      <w:r w:rsidR="00124104" w:rsidRPr="00124104">
        <w:rPr>
          <w:rFonts w:hint="cs"/>
          <w:rtl/>
        </w:rPr>
        <w:t>ا،</w:t>
      </w:r>
      <w:r w:rsidR="00124104" w:rsidRPr="00124104">
        <w:rPr>
          <w:rtl/>
        </w:rPr>
        <w:t xml:space="preserve"> </w:t>
      </w:r>
      <w:r w:rsidR="00124104" w:rsidRPr="00124104">
        <w:rPr>
          <w:rFonts w:hint="cs"/>
          <w:rtl/>
        </w:rPr>
        <w:t>حديث صلاةِ النبي صَلَّى</w:t>
      </w:r>
      <w:r w:rsidR="00124104" w:rsidRPr="00124104">
        <w:rPr>
          <w:rtl/>
        </w:rPr>
        <w:t xml:space="preserve"> </w:t>
      </w:r>
      <w:r w:rsidR="00124104" w:rsidRPr="00124104">
        <w:rPr>
          <w:rFonts w:hint="cs"/>
          <w:rtl/>
        </w:rPr>
        <w:t>اللهُ</w:t>
      </w:r>
      <w:r w:rsidR="00124104" w:rsidRPr="00124104">
        <w:rPr>
          <w:rtl/>
        </w:rPr>
        <w:t xml:space="preserve"> </w:t>
      </w:r>
      <w:r w:rsidR="00124104" w:rsidRPr="00124104">
        <w:rPr>
          <w:rFonts w:hint="cs"/>
          <w:rtl/>
        </w:rPr>
        <w:t>عَلَيْهِ</w:t>
      </w:r>
      <w:r w:rsidR="00124104" w:rsidRPr="00124104">
        <w:rPr>
          <w:rtl/>
        </w:rPr>
        <w:t xml:space="preserve"> </w:t>
      </w:r>
      <w:r w:rsidR="00124104" w:rsidRPr="00124104">
        <w:rPr>
          <w:rFonts w:hint="cs"/>
          <w:rtl/>
        </w:rPr>
        <w:t>وَسَلَّمَ</w:t>
      </w:r>
      <w:r w:rsidR="00124104" w:rsidRPr="00124104">
        <w:rPr>
          <w:rtl/>
        </w:rPr>
        <w:t xml:space="preserve"> </w:t>
      </w:r>
      <w:r w:rsidR="00124104" w:rsidRPr="00124104">
        <w:rPr>
          <w:rFonts w:hint="cs"/>
          <w:rtl/>
        </w:rPr>
        <w:t>فِي</w:t>
      </w:r>
      <w:r w:rsidR="00124104" w:rsidRPr="00124104">
        <w:rPr>
          <w:rtl/>
        </w:rPr>
        <w:t xml:space="preserve"> </w:t>
      </w:r>
      <w:r w:rsidR="00124104" w:rsidRPr="00124104">
        <w:rPr>
          <w:rFonts w:hint="cs"/>
          <w:rtl/>
        </w:rPr>
        <w:t>بَيْتِهِ</w:t>
      </w:r>
      <w:r w:rsidR="00124104" w:rsidRPr="00124104">
        <w:rPr>
          <w:rtl/>
        </w:rPr>
        <w:t xml:space="preserve"> </w:t>
      </w:r>
      <w:r w:rsidR="00124104" w:rsidRPr="00124104">
        <w:rPr>
          <w:rFonts w:hint="cs"/>
          <w:rtl/>
        </w:rPr>
        <w:t>وَهُوَ</w:t>
      </w:r>
      <w:r w:rsidR="00124104" w:rsidRPr="00124104">
        <w:rPr>
          <w:rtl/>
        </w:rPr>
        <w:t xml:space="preserve"> </w:t>
      </w:r>
      <w:r w:rsidR="00124104" w:rsidRPr="00124104">
        <w:rPr>
          <w:rFonts w:hint="cs"/>
          <w:rtl/>
        </w:rPr>
        <w:t>شَاكٍ،</w:t>
      </w:r>
      <w:r w:rsidR="00124104" w:rsidRPr="00124104">
        <w:rPr>
          <w:rtl/>
        </w:rPr>
        <w:t xml:space="preserve"> </w:t>
      </w:r>
      <w:r w:rsidR="00124104" w:rsidRPr="00124104">
        <w:rPr>
          <w:rFonts w:hint="cs"/>
          <w:rtl/>
        </w:rPr>
        <w:t>تقدَّم وفي هذه الرواية قال:</w:t>
      </w:r>
      <w:r w:rsidR="007A7672">
        <w:rPr>
          <w:rFonts w:hint="cs"/>
          <w:rtl/>
        </w:rPr>
        <w:t xml:space="preserve"> </w:t>
      </w:r>
      <w:r w:rsidR="00124104" w:rsidRPr="00124104">
        <w:rPr>
          <w:rFonts w:hint="cs"/>
          <w:rtl/>
        </w:rPr>
        <w:t>وَإِذَا</w:t>
      </w:r>
      <w:r w:rsidR="00124104" w:rsidRPr="00124104">
        <w:rPr>
          <w:rtl/>
        </w:rPr>
        <w:t xml:space="preserve"> </w:t>
      </w:r>
      <w:r w:rsidR="00124104" w:rsidRPr="00124104">
        <w:rPr>
          <w:rFonts w:hint="cs"/>
          <w:rtl/>
        </w:rPr>
        <w:t>صَلَّى</w:t>
      </w:r>
      <w:r w:rsidR="00124104" w:rsidRPr="00124104">
        <w:rPr>
          <w:rtl/>
        </w:rPr>
        <w:t xml:space="preserve"> </w:t>
      </w:r>
      <w:r w:rsidR="00124104" w:rsidRPr="00124104">
        <w:rPr>
          <w:rFonts w:hint="cs"/>
          <w:rtl/>
        </w:rPr>
        <w:t>جَالِسًا</w:t>
      </w:r>
      <w:r w:rsidR="00124104" w:rsidRPr="00124104">
        <w:rPr>
          <w:rtl/>
        </w:rPr>
        <w:t xml:space="preserve"> </w:t>
      </w:r>
      <w:r w:rsidR="00124104" w:rsidRPr="00124104">
        <w:rPr>
          <w:rFonts w:hint="cs"/>
          <w:rtl/>
        </w:rPr>
        <w:t>فَصَلُّوا</w:t>
      </w:r>
      <w:r w:rsidR="00124104" w:rsidRPr="00124104">
        <w:rPr>
          <w:rtl/>
        </w:rPr>
        <w:t xml:space="preserve"> </w:t>
      </w:r>
      <w:r w:rsidR="00124104" w:rsidRPr="00124104">
        <w:rPr>
          <w:rFonts w:hint="cs"/>
          <w:rtl/>
        </w:rPr>
        <w:t>جُلُوسًا</w:t>
      </w:r>
      <w:r w:rsidR="00124104" w:rsidRPr="00124104">
        <w:rPr>
          <w:rFonts w:hint="eastAsia"/>
          <w:rtl/>
        </w:rPr>
        <w:t>»</w:t>
      </w:r>
      <w:r w:rsidR="00124104" w:rsidRPr="00124104">
        <w:rPr>
          <w:rFonts w:hint="cs"/>
          <w:rtl/>
        </w:rPr>
        <w:t xml:space="preserve"> </w:t>
      </w:r>
      <w:r w:rsidRPr="00124104">
        <w:rPr>
          <w:rFonts w:hint="cs"/>
          <w:rtl/>
        </w:rPr>
        <w:t>[رواه البخاری: 688].</w:t>
      </w:r>
    </w:p>
    <w:p w:rsidR="00434734" w:rsidRDefault="0035158A" w:rsidP="00CC5B40">
      <w:pPr>
        <w:pStyle w:val="0-"/>
        <w:rPr>
          <w:vertAlign w:val="superscript"/>
          <w:rtl/>
          <w:lang w:bidi="fa-IR"/>
        </w:rPr>
      </w:pPr>
      <w:r>
        <w:rPr>
          <w:rFonts w:hint="cs"/>
          <w:rtl/>
          <w:lang w:bidi="fa-IR"/>
        </w:rPr>
        <w:t>410- و از عائ</w:t>
      </w:r>
      <w:r w:rsidR="00434734">
        <w:rPr>
          <w:rFonts w:hint="cs"/>
          <w:rtl/>
          <w:lang w:bidi="fa-IR"/>
        </w:rPr>
        <w:t>شه</w:t>
      </w:r>
      <w:r w:rsidR="00434734">
        <w:rPr>
          <w:rFonts w:cs="CTraditional Arabic" w:hint="cs"/>
          <w:rtl/>
          <w:lang w:bidi="fa-IR"/>
        </w:rPr>
        <w:t>ل</w:t>
      </w:r>
      <w:r w:rsidR="00434734">
        <w:rPr>
          <w:rFonts w:hint="cs"/>
          <w:rtl/>
          <w:lang w:bidi="fa-IR"/>
        </w:rPr>
        <w:t xml:space="preserve"> در موضوع حدیث نماز خواندن پیامبر خدا </w:t>
      </w:r>
      <w:r w:rsidR="00434734">
        <w:rPr>
          <w:rFonts w:cs="CTraditional Arabic" w:hint="cs"/>
          <w:rtl/>
          <w:lang w:bidi="fa-IR"/>
        </w:rPr>
        <w:t>ج</w:t>
      </w:r>
      <w:r w:rsidR="00434734">
        <w:rPr>
          <w:rFonts w:hint="cs"/>
          <w:rtl/>
          <w:lang w:bidi="fa-IR"/>
        </w:rPr>
        <w:t xml:space="preserve"> در حال مریضی‌شان که در خانه عائشه</w:t>
      </w:r>
      <w:r w:rsidR="00434734">
        <w:rPr>
          <w:rFonts w:cs="CTraditional Arabic" w:hint="cs"/>
          <w:rtl/>
          <w:lang w:bidi="fa-IR"/>
        </w:rPr>
        <w:t>ل</w:t>
      </w:r>
      <w:r w:rsidR="00434734">
        <w:rPr>
          <w:rFonts w:hint="cs"/>
          <w:rtl/>
          <w:lang w:bidi="fa-IR"/>
        </w:rPr>
        <w:t xml:space="preserve"> بودند </w:t>
      </w:r>
      <w:r w:rsidR="00434734">
        <w:rPr>
          <w:rtl/>
          <w:lang w:bidi="fa-IR"/>
        </w:rPr>
        <w:t>–</w:t>
      </w:r>
      <w:r w:rsidR="00434734">
        <w:rPr>
          <w:rFonts w:hint="cs"/>
          <w:rtl/>
          <w:lang w:bidi="fa-IR"/>
        </w:rPr>
        <w:t xml:space="preserve"> چنین آمده است که فرمودند: «اگر [امام] نشسته نماز می‌‌خواند، شما هم نشسته نماز بخوانید»</w:t>
      </w:r>
      <w:r w:rsidR="00434734" w:rsidRPr="00434734">
        <w:rPr>
          <w:rFonts w:hint="cs"/>
          <w:vertAlign w:val="superscript"/>
          <w:rtl/>
          <w:lang w:bidi="fa-IR"/>
        </w:rPr>
        <w:t>(</w:t>
      </w:r>
      <w:r w:rsidR="00434734" w:rsidRPr="005A62CD">
        <w:rPr>
          <w:rStyle w:val="FootnoteReference"/>
          <w:rtl/>
          <w:lang w:bidi="fa-IR"/>
        </w:rPr>
        <w:footnoteReference w:id="102"/>
      </w:r>
      <w:r w:rsidR="00434734" w:rsidRPr="00434734">
        <w:rPr>
          <w:rFonts w:hint="cs"/>
          <w:vertAlign w:val="superscript"/>
          <w:rtl/>
          <w:lang w:bidi="fa-IR"/>
        </w:rPr>
        <w:t>)</w:t>
      </w:r>
    </w:p>
    <w:p w:rsidR="003F268E" w:rsidRDefault="00544185" w:rsidP="003F268E">
      <w:pPr>
        <w:pStyle w:val="2-0"/>
        <w:rPr>
          <w:rtl/>
        </w:rPr>
      </w:pPr>
      <w:r w:rsidRPr="006F238E">
        <w:rPr>
          <w:rFonts w:hint="cs"/>
          <w:rtl/>
          <w:lang w:bidi="ar-SA"/>
        </w:rPr>
        <w:t>35</w:t>
      </w:r>
      <w:r>
        <w:rPr>
          <w:rFonts w:hint="cs"/>
          <w:rtl/>
        </w:rPr>
        <w:t>- باب: مَتَى</w:t>
      </w:r>
      <w:r w:rsidR="003F268E">
        <w:rPr>
          <w:rFonts w:hint="cs"/>
          <w:rtl/>
        </w:rPr>
        <w:t xml:space="preserve"> يَسْجُدُ خَلْفَ الإِمَامِ</w:t>
      </w:r>
    </w:p>
    <w:p w:rsidR="003F268E" w:rsidRDefault="003F268E" w:rsidP="003F268E">
      <w:pPr>
        <w:pStyle w:val="4-"/>
        <w:rPr>
          <w:rtl/>
          <w:lang w:bidi="fa-IR"/>
        </w:rPr>
      </w:pPr>
      <w:bookmarkStart w:id="67" w:name="_Toc432244058"/>
      <w:r>
        <w:rPr>
          <w:rFonts w:hint="cs"/>
          <w:rtl/>
          <w:lang w:bidi="fa-IR"/>
        </w:rPr>
        <w:t>باب [35]: مقتدی چه وقت باید سجده کند؟</w:t>
      </w:r>
      <w:bookmarkEnd w:id="67"/>
    </w:p>
    <w:p w:rsidR="003F268E" w:rsidRPr="003F268E" w:rsidRDefault="003F268E" w:rsidP="00F3211D">
      <w:pPr>
        <w:pStyle w:val="5-"/>
        <w:rPr>
          <w:rtl/>
        </w:rPr>
      </w:pPr>
      <w:r w:rsidRPr="003F268E">
        <w:rPr>
          <w:rFonts w:hint="cs"/>
          <w:rtl/>
        </w:rPr>
        <w:t>411- عَنْ البَرَاءِ رَضِيَ</w:t>
      </w:r>
      <w:r w:rsidRPr="003F268E">
        <w:rPr>
          <w:rtl/>
        </w:rPr>
        <w:t xml:space="preserve"> </w:t>
      </w:r>
      <w:r w:rsidRPr="003F268E">
        <w:rPr>
          <w:rFonts w:hint="cs"/>
          <w:rtl/>
        </w:rPr>
        <w:t>اللَّهُ</w:t>
      </w:r>
      <w:r w:rsidRPr="003F268E">
        <w:rPr>
          <w:rtl/>
        </w:rPr>
        <w:t xml:space="preserve"> </w:t>
      </w:r>
      <w:r w:rsidRPr="003F268E">
        <w:rPr>
          <w:rFonts w:hint="cs"/>
          <w:rtl/>
        </w:rPr>
        <w:t>عَنْهُ،</w:t>
      </w:r>
      <w:r w:rsidRPr="003F268E">
        <w:rPr>
          <w:rtl/>
        </w:rPr>
        <w:t xml:space="preserve"> </w:t>
      </w:r>
      <w:r w:rsidRPr="003F268E">
        <w:rPr>
          <w:rFonts w:hint="cs"/>
          <w:rtl/>
        </w:rPr>
        <w:t>قَالَ</w:t>
      </w:r>
      <w:r w:rsidRPr="003F268E">
        <w:rPr>
          <w:rtl/>
        </w:rPr>
        <w:t xml:space="preserve">: </w:t>
      </w:r>
      <w:r w:rsidR="00F3211D">
        <w:rPr>
          <w:rFonts w:hint="cs"/>
          <w:rtl/>
        </w:rPr>
        <w:t>«</w:t>
      </w:r>
      <w:r w:rsidRPr="003F268E">
        <w:rPr>
          <w:rFonts w:hint="cs"/>
          <w:rtl/>
        </w:rPr>
        <w:t>كَانَ</w:t>
      </w:r>
      <w:r w:rsidRPr="003F268E">
        <w:rPr>
          <w:rtl/>
        </w:rPr>
        <w:t xml:space="preserve"> </w:t>
      </w:r>
      <w:r w:rsidRPr="003F268E">
        <w:rPr>
          <w:rFonts w:hint="cs"/>
          <w:rtl/>
        </w:rPr>
        <w:t>رَسُولُ</w:t>
      </w:r>
      <w:r w:rsidRPr="003F268E">
        <w:rPr>
          <w:rtl/>
        </w:rPr>
        <w:t xml:space="preserve"> </w:t>
      </w:r>
      <w:r w:rsidRPr="003F268E">
        <w:rPr>
          <w:rFonts w:hint="cs"/>
          <w:rtl/>
        </w:rPr>
        <w:t>اللَّهِ</w:t>
      </w:r>
      <w:r w:rsidRPr="003F268E">
        <w:rPr>
          <w:rtl/>
        </w:rPr>
        <w:t xml:space="preserve"> </w:t>
      </w:r>
      <w:r w:rsidRPr="003F268E">
        <w:rPr>
          <w:rFonts w:hint="cs"/>
          <w:rtl/>
        </w:rPr>
        <w:t>صَلَّى</w:t>
      </w:r>
      <w:r w:rsidRPr="003F268E">
        <w:rPr>
          <w:rtl/>
        </w:rPr>
        <w:t xml:space="preserve"> </w:t>
      </w:r>
      <w:r w:rsidRPr="003F268E">
        <w:rPr>
          <w:rFonts w:hint="cs"/>
          <w:rtl/>
        </w:rPr>
        <w:t>اللهُ</w:t>
      </w:r>
      <w:r w:rsidRPr="003F268E">
        <w:rPr>
          <w:rtl/>
        </w:rPr>
        <w:t xml:space="preserve"> </w:t>
      </w:r>
      <w:r w:rsidRPr="003F268E">
        <w:rPr>
          <w:rFonts w:hint="cs"/>
          <w:rtl/>
        </w:rPr>
        <w:t>عَلَيْهِ</w:t>
      </w:r>
      <w:r w:rsidRPr="003F268E">
        <w:rPr>
          <w:rtl/>
        </w:rPr>
        <w:t xml:space="preserve"> </w:t>
      </w:r>
      <w:r w:rsidRPr="003F268E">
        <w:rPr>
          <w:rFonts w:hint="cs"/>
          <w:rtl/>
        </w:rPr>
        <w:t>وَسَلَّمَ</w:t>
      </w:r>
      <w:r w:rsidRPr="003F268E">
        <w:rPr>
          <w:rtl/>
        </w:rPr>
        <w:t xml:space="preserve"> </w:t>
      </w:r>
      <w:r w:rsidRPr="003F268E">
        <w:rPr>
          <w:rFonts w:hint="cs"/>
          <w:rtl/>
        </w:rPr>
        <w:t>إِذَا</w:t>
      </w:r>
      <w:r w:rsidRPr="003F268E">
        <w:rPr>
          <w:rtl/>
        </w:rPr>
        <w:t xml:space="preserve"> </w:t>
      </w:r>
      <w:r w:rsidRPr="003F268E">
        <w:rPr>
          <w:rFonts w:hint="cs"/>
          <w:rtl/>
        </w:rPr>
        <w:t>قَالَ</w:t>
      </w:r>
      <w:r w:rsidRPr="003F268E">
        <w:rPr>
          <w:rtl/>
        </w:rPr>
        <w:t xml:space="preserve">: </w:t>
      </w:r>
      <w:r w:rsidRPr="003F268E">
        <w:rPr>
          <w:rFonts w:hint="cs"/>
          <w:rtl/>
        </w:rPr>
        <w:t>سَمِعَ</w:t>
      </w:r>
      <w:r w:rsidRPr="003F268E">
        <w:rPr>
          <w:rtl/>
        </w:rPr>
        <w:t xml:space="preserve"> </w:t>
      </w:r>
      <w:r w:rsidRPr="003F268E">
        <w:rPr>
          <w:rFonts w:hint="cs"/>
          <w:rtl/>
        </w:rPr>
        <w:t>اللَّهُ</w:t>
      </w:r>
      <w:r w:rsidRPr="003F268E">
        <w:rPr>
          <w:rtl/>
        </w:rPr>
        <w:t xml:space="preserve"> </w:t>
      </w:r>
      <w:r w:rsidRPr="003F268E">
        <w:rPr>
          <w:rFonts w:hint="cs"/>
          <w:rtl/>
        </w:rPr>
        <w:t>لِمَنْ</w:t>
      </w:r>
      <w:r w:rsidRPr="003F268E">
        <w:rPr>
          <w:rtl/>
        </w:rPr>
        <w:t xml:space="preserve"> </w:t>
      </w:r>
      <w:r w:rsidRPr="003F268E">
        <w:rPr>
          <w:rFonts w:hint="cs"/>
          <w:rtl/>
        </w:rPr>
        <w:t>حَمِدَهُ،</w:t>
      </w:r>
      <w:r w:rsidRPr="003F268E">
        <w:rPr>
          <w:rtl/>
        </w:rPr>
        <w:t xml:space="preserve"> </w:t>
      </w:r>
      <w:r w:rsidRPr="003F268E">
        <w:rPr>
          <w:rFonts w:hint="cs"/>
          <w:rtl/>
        </w:rPr>
        <w:t>لَمْ</w:t>
      </w:r>
      <w:r w:rsidRPr="003F268E">
        <w:rPr>
          <w:rtl/>
        </w:rPr>
        <w:t xml:space="preserve"> </w:t>
      </w:r>
      <w:r w:rsidRPr="003F268E">
        <w:rPr>
          <w:rFonts w:hint="cs"/>
          <w:rtl/>
        </w:rPr>
        <w:t>يَحْنِ</w:t>
      </w:r>
      <w:r w:rsidRPr="003F268E">
        <w:rPr>
          <w:rtl/>
        </w:rPr>
        <w:t xml:space="preserve"> </w:t>
      </w:r>
      <w:r w:rsidRPr="003F268E">
        <w:rPr>
          <w:rFonts w:hint="cs"/>
          <w:rtl/>
        </w:rPr>
        <w:t>أَحَدٌ</w:t>
      </w:r>
      <w:r w:rsidRPr="003F268E">
        <w:rPr>
          <w:rtl/>
        </w:rPr>
        <w:t xml:space="preserve"> </w:t>
      </w:r>
      <w:r w:rsidRPr="003F268E">
        <w:rPr>
          <w:rFonts w:hint="cs"/>
          <w:rtl/>
        </w:rPr>
        <w:t>مِنَّا</w:t>
      </w:r>
      <w:r w:rsidRPr="003F268E">
        <w:rPr>
          <w:rtl/>
        </w:rPr>
        <w:t xml:space="preserve"> </w:t>
      </w:r>
      <w:r w:rsidRPr="003F268E">
        <w:rPr>
          <w:rFonts w:hint="cs"/>
          <w:rtl/>
        </w:rPr>
        <w:t>ظَهْرَهُ،</w:t>
      </w:r>
      <w:r w:rsidRPr="003F268E">
        <w:rPr>
          <w:rtl/>
        </w:rPr>
        <w:t xml:space="preserve"> </w:t>
      </w:r>
      <w:r w:rsidRPr="003F268E">
        <w:rPr>
          <w:rFonts w:hint="cs"/>
          <w:rtl/>
        </w:rPr>
        <w:t>حَتَّى</w:t>
      </w:r>
      <w:r w:rsidRPr="003F268E">
        <w:rPr>
          <w:rtl/>
        </w:rPr>
        <w:t xml:space="preserve"> </w:t>
      </w:r>
      <w:r w:rsidRPr="003F268E">
        <w:rPr>
          <w:rFonts w:hint="cs"/>
          <w:rtl/>
        </w:rPr>
        <w:t>يَقَعَ</w:t>
      </w:r>
      <w:r w:rsidRPr="003F268E">
        <w:rPr>
          <w:rtl/>
        </w:rPr>
        <w:t xml:space="preserve"> </w:t>
      </w:r>
      <w:r w:rsidRPr="003F268E">
        <w:rPr>
          <w:rFonts w:hint="cs"/>
          <w:rtl/>
        </w:rPr>
        <w:t>النَّبِيُّ</w:t>
      </w:r>
      <w:r w:rsidRPr="003F268E">
        <w:rPr>
          <w:rtl/>
        </w:rPr>
        <w:t xml:space="preserve"> </w:t>
      </w:r>
      <w:r w:rsidRPr="003F268E">
        <w:rPr>
          <w:rFonts w:hint="cs"/>
          <w:rtl/>
        </w:rPr>
        <w:t>صَلَّى</w:t>
      </w:r>
      <w:r w:rsidRPr="003F268E">
        <w:rPr>
          <w:rtl/>
        </w:rPr>
        <w:t xml:space="preserve"> </w:t>
      </w:r>
      <w:r w:rsidRPr="003F268E">
        <w:rPr>
          <w:rFonts w:hint="cs"/>
          <w:rtl/>
        </w:rPr>
        <w:t>اللهُ</w:t>
      </w:r>
      <w:r w:rsidRPr="003F268E">
        <w:rPr>
          <w:rtl/>
        </w:rPr>
        <w:t xml:space="preserve"> </w:t>
      </w:r>
      <w:r w:rsidRPr="003F268E">
        <w:rPr>
          <w:rFonts w:hint="cs"/>
          <w:rtl/>
        </w:rPr>
        <w:t>عَلَيْهِ</w:t>
      </w:r>
      <w:r w:rsidRPr="003F268E">
        <w:rPr>
          <w:rtl/>
        </w:rPr>
        <w:t xml:space="preserve"> </w:t>
      </w:r>
      <w:r w:rsidRPr="003F268E">
        <w:rPr>
          <w:rFonts w:hint="cs"/>
          <w:rtl/>
        </w:rPr>
        <w:t>وَسَلَّمَ</w:t>
      </w:r>
      <w:r w:rsidRPr="003F268E">
        <w:rPr>
          <w:rtl/>
        </w:rPr>
        <w:t xml:space="preserve"> </w:t>
      </w:r>
      <w:r w:rsidRPr="003F268E">
        <w:rPr>
          <w:rFonts w:hint="cs"/>
          <w:rtl/>
        </w:rPr>
        <w:t>سَاجِدًا،</w:t>
      </w:r>
      <w:r w:rsidRPr="003F268E">
        <w:rPr>
          <w:rtl/>
        </w:rPr>
        <w:t xml:space="preserve"> </w:t>
      </w:r>
      <w:r w:rsidRPr="003F268E">
        <w:rPr>
          <w:rFonts w:hint="cs"/>
          <w:rtl/>
        </w:rPr>
        <w:t>ثُمَّ</w:t>
      </w:r>
      <w:r w:rsidRPr="003F268E">
        <w:rPr>
          <w:rtl/>
        </w:rPr>
        <w:t xml:space="preserve"> </w:t>
      </w:r>
      <w:r w:rsidRPr="003F268E">
        <w:rPr>
          <w:rFonts w:hint="cs"/>
          <w:rtl/>
        </w:rPr>
        <w:t>نَقَعُ</w:t>
      </w:r>
      <w:r w:rsidRPr="003F268E">
        <w:rPr>
          <w:rtl/>
        </w:rPr>
        <w:t xml:space="preserve"> </w:t>
      </w:r>
      <w:r w:rsidRPr="003F268E">
        <w:rPr>
          <w:rFonts w:hint="cs"/>
          <w:rtl/>
        </w:rPr>
        <w:t>سُجُودًا</w:t>
      </w:r>
      <w:r w:rsidRPr="003F268E">
        <w:rPr>
          <w:rtl/>
        </w:rPr>
        <w:t xml:space="preserve"> </w:t>
      </w:r>
      <w:r w:rsidRPr="003F268E">
        <w:rPr>
          <w:rFonts w:hint="cs"/>
          <w:rtl/>
        </w:rPr>
        <w:t>بَعْدَهُ</w:t>
      </w:r>
      <w:r w:rsidR="00F3211D">
        <w:rPr>
          <w:rFonts w:hint="cs"/>
          <w:rtl/>
        </w:rPr>
        <w:t>»</w:t>
      </w:r>
      <w:r w:rsidRPr="003F268E">
        <w:rPr>
          <w:rFonts w:hint="cs"/>
          <w:rtl/>
        </w:rPr>
        <w:t xml:space="preserve"> [رواه البخاری: 690].</w:t>
      </w:r>
    </w:p>
    <w:p w:rsidR="003F268E" w:rsidRDefault="003F268E" w:rsidP="003F268E">
      <w:pPr>
        <w:pStyle w:val="0-"/>
        <w:rPr>
          <w:rtl/>
          <w:lang w:bidi="fa-IR"/>
        </w:rPr>
      </w:pPr>
      <w:r>
        <w:rPr>
          <w:rFonts w:hint="cs"/>
          <w:rtl/>
          <w:lang w:bidi="fa-IR"/>
        </w:rPr>
        <w:t>411- از براء</w:t>
      </w:r>
      <w:r>
        <w:rPr>
          <w:rFonts w:cs="CTraditional Arabic" w:hint="cs"/>
          <w:rtl/>
          <w:lang w:bidi="fa-IR"/>
        </w:rPr>
        <w:t>س</w:t>
      </w:r>
      <w:r>
        <w:rPr>
          <w:rFonts w:hint="cs"/>
          <w:rtl/>
          <w:lang w:bidi="fa-IR"/>
        </w:rPr>
        <w:t xml:space="preserve"> روایت است که گفت: چون پیامبر خدا </w:t>
      </w:r>
      <w:r>
        <w:rPr>
          <w:rFonts w:cs="CTraditional Arabic" w:hint="cs"/>
          <w:rtl/>
          <w:lang w:bidi="fa-IR"/>
        </w:rPr>
        <w:t>ج</w:t>
      </w:r>
      <w:r>
        <w:rPr>
          <w:rFonts w:hint="cs"/>
          <w:rtl/>
          <w:lang w:bidi="fa-IR"/>
        </w:rPr>
        <w:t xml:space="preserve"> می‌گفتند: </w:t>
      </w:r>
      <w:r w:rsidRPr="0035158A">
        <w:rPr>
          <w:rStyle w:val="6-Char"/>
          <w:rFonts w:hint="cs"/>
          <w:rtl/>
        </w:rPr>
        <w:t>«سمع الله لمن حمده»</w:t>
      </w:r>
      <w:r>
        <w:rPr>
          <w:rFonts w:hint="cs"/>
          <w:rtl/>
          <w:lang w:bidi="fa-IR"/>
        </w:rPr>
        <w:t xml:space="preserve"> تا وقتی که آن حضرت </w:t>
      </w:r>
      <w:r>
        <w:rPr>
          <w:rFonts w:cs="CTraditional Arabic" w:hint="cs"/>
          <w:rtl/>
          <w:lang w:bidi="fa-IR"/>
        </w:rPr>
        <w:t>ج</w:t>
      </w:r>
      <w:r>
        <w:rPr>
          <w:rFonts w:hint="cs"/>
          <w:rtl/>
          <w:lang w:bidi="fa-IR"/>
        </w:rPr>
        <w:t xml:space="preserve"> به سجده نمی‌رفتند، کسی از ما پشت خود را خَم نمی‌کرد، [وچون به سجده می‌رفتند] ما هم بعد از ایشان به سجده می‌رفتیم</w:t>
      </w:r>
      <w:r w:rsidRPr="003F268E">
        <w:rPr>
          <w:rFonts w:hint="cs"/>
          <w:vertAlign w:val="superscript"/>
          <w:rtl/>
          <w:lang w:bidi="fa-IR"/>
        </w:rPr>
        <w:t>(</w:t>
      </w:r>
      <w:r w:rsidRPr="005A62CD">
        <w:rPr>
          <w:rStyle w:val="FootnoteReference"/>
          <w:rtl/>
          <w:lang w:bidi="fa-IR"/>
        </w:rPr>
        <w:footnoteReference w:id="103"/>
      </w:r>
      <w:r w:rsidRPr="003F268E">
        <w:rPr>
          <w:rFonts w:hint="cs"/>
          <w:vertAlign w:val="superscript"/>
          <w:rtl/>
          <w:lang w:bidi="fa-IR"/>
        </w:rPr>
        <w:t>)</w:t>
      </w:r>
      <w:r>
        <w:rPr>
          <w:rFonts w:hint="cs"/>
          <w:rtl/>
          <w:lang w:bidi="fa-IR"/>
        </w:rPr>
        <w:t>.</w:t>
      </w:r>
    </w:p>
    <w:p w:rsidR="0080234F" w:rsidRDefault="0080234F" w:rsidP="0024291D">
      <w:pPr>
        <w:pStyle w:val="2-0"/>
        <w:rPr>
          <w:rtl/>
        </w:rPr>
      </w:pPr>
      <w:r w:rsidRPr="006F238E">
        <w:rPr>
          <w:rFonts w:hint="cs"/>
          <w:rtl/>
          <w:lang w:bidi="ar-SA"/>
        </w:rPr>
        <w:t>36</w:t>
      </w:r>
      <w:r>
        <w:rPr>
          <w:rFonts w:hint="cs"/>
          <w:rtl/>
        </w:rPr>
        <w:t>- باب: إِثُم مَنْ رَأَسَهُ قَبْلَ الإِمَامِ</w:t>
      </w:r>
    </w:p>
    <w:p w:rsidR="0080234F" w:rsidRDefault="0080234F" w:rsidP="0024291D">
      <w:pPr>
        <w:pStyle w:val="4-"/>
        <w:rPr>
          <w:rtl/>
          <w:lang w:bidi="fa-IR"/>
        </w:rPr>
      </w:pPr>
      <w:bookmarkStart w:id="68" w:name="_Toc432244059"/>
      <w:r>
        <w:rPr>
          <w:rFonts w:hint="cs"/>
          <w:rtl/>
          <w:lang w:bidi="fa-IR"/>
        </w:rPr>
        <w:t>باب [36]: گناه کسی که سر خود را پیش از امام بالا می‌کند</w:t>
      </w:r>
      <w:bookmarkEnd w:id="68"/>
    </w:p>
    <w:p w:rsidR="0080234F" w:rsidRPr="0024291D" w:rsidRDefault="0080234F" w:rsidP="00F3211D">
      <w:pPr>
        <w:pStyle w:val="5-"/>
        <w:rPr>
          <w:rFonts w:ascii="Simplified Arabic" w:cs="Simplified Arabic"/>
          <w:color w:val="FF0000"/>
          <w:rtl/>
        </w:rPr>
      </w:pPr>
      <w:r>
        <w:rPr>
          <w:rFonts w:hint="cs"/>
          <w:rtl/>
          <w:lang w:bidi="fa-IR"/>
        </w:rPr>
        <w:t>412</w:t>
      </w:r>
      <w:r w:rsidRPr="0024291D">
        <w:rPr>
          <w:rFonts w:hint="cs"/>
          <w:rtl/>
        </w:rPr>
        <w:t xml:space="preserve">- </w:t>
      </w:r>
      <w:r w:rsidR="0024291D" w:rsidRPr="0024291D">
        <w:rPr>
          <w:rFonts w:hint="cs"/>
          <w:rtl/>
        </w:rPr>
        <w:t>عَنْ</w:t>
      </w:r>
      <w:r w:rsidR="0024291D" w:rsidRPr="0024291D">
        <w:rPr>
          <w:rtl/>
        </w:rPr>
        <w:t xml:space="preserve"> </w:t>
      </w:r>
      <w:r w:rsidR="0024291D" w:rsidRPr="0024291D">
        <w:rPr>
          <w:rFonts w:hint="cs"/>
          <w:rtl/>
        </w:rPr>
        <w:t>أَبي هُرَيْرَةَ رَضِيَ</w:t>
      </w:r>
      <w:r w:rsidR="0024291D" w:rsidRPr="0024291D">
        <w:rPr>
          <w:rtl/>
        </w:rPr>
        <w:t xml:space="preserve"> </w:t>
      </w:r>
      <w:r w:rsidR="0024291D" w:rsidRPr="0024291D">
        <w:rPr>
          <w:rFonts w:hint="cs"/>
          <w:rtl/>
        </w:rPr>
        <w:t>اللَّهُ</w:t>
      </w:r>
      <w:r w:rsidR="0024291D" w:rsidRPr="0024291D">
        <w:rPr>
          <w:rtl/>
        </w:rPr>
        <w:t xml:space="preserve"> </w:t>
      </w:r>
      <w:r w:rsidR="0024291D" w:rsidRPr="0024291D">
        <w:rPr>
          <w:rFonts w:hint="cs"/>
          <w:rtl/>
        </w:rPr>
        <w:t>عَنْهُ،</w:t>
      </w:r>
      <w:r w:rsidR="0024291D" w:rsidRPr="0024291D">
        <w:rPr>
          <w:rtl/>
        </w:rPr>
        <w:t xml:space="preserve"> </w:t>
      </w:r>
      <w:r w:rsidR="0024291D" w:rsidRPr="0024291D">
        <w:rPr>
          <w:rFonts w:hint="cs"/>
          <w:rtl/>
        </w:rPr>
        <w:t>عَنِ</w:t>
      </w:r>
      <w:r w:rsidR="0024291D" w:rsidRPr="0024291D">
        <w:rPr>
          <w:rtl/>
        </w:rPr>
        <w:t xml:space="preserve"> </w:t>
      </w:r>
      <w:r w:rsidR="0024291D" w:rsidRPr="0024291D">
        <w:rPr>
          <w:rFonts w:hint="cs"/>
          <w:rtl/>
        </w:rPr>
        <w:t>النَّبِيِّ</w:t>
      </w:r>
      <w:r w:rsidR="0024291D" w:rsidRPr="0024291D">
        <w:rPr>
          <w:rtl/>
        </w:rPr>
        <w:t xml:space="preserve"> </w:t>
      </w:r>
      <w:r w:rsidR="0024291D" w:rsidRPr="0024291D">
        <w:rPr>
          <w:rFonts w:hint="cs"/>
          <w:rtl/>
        </w:rPr>
        <w:t>صَلَّى</w:t>
      </w:r>
      <w:r w:rsidR="0024291D" w:rsidRPr="0024291D">
        <w:rPr>
          <w:rtl/>
        </w:rPr>
        <w:t xml:space="preserve"> </w:t>
      </w:r>
      <w:r w:rsidR="0024291D" w:rsidRPr="0024291D">
        <w:rPr>
          <w:rFonts w:hint="cs"/>
          <w:rtl/>
        </w:rPr>
        <w:t>اللهُ</w:t>
      </w:r>
      <w:r w:rsidR="0024291D" w:rsidRPr="0024291D">
        <w:rPr>
          <w:rtl/>
        </w:rPr>
        <w:t xml:space="preserve"> </w:t>
      </w:r>
      <w:r w:rsidR="0024291D" w:rsidRPr="0024291D">
        <w:rPr>
          <w:rFonts w:hint="cs"/>
          <w:rtl/>
        </w:rPr>
        <w:t>عَلَيْهِ</w:t>
      </w:r>
      <w:r w:rsidR="0024291D" w:rsidRPr="0024291D">
        <w:rPr>
          <w:rtl/>
        </w:rPr>
        <w:t xml:space="preserve"> </w:t>
      </w:r>
      <w:r w:rsidR="0024291D" w:rsidRPr="0024291D">
        <w:rPr>
          <w:rFonts w:hint="cs"/>
          <w:rtl/>
        </w:rPr>
        <w:t>وَسَلَّمَ</w:t>
      </w:r>
      <w:r w:rsidR="0024291D" w:rsidRPr="0024291D">
        <w:rPr>
          <w:rtl/>
        </w:rPr>
        <w:t xml:space="preserve"> </w:t>
      </w:r>
      <w:r w:rsidR="0024291D" w:rsidRPr="0024291D">
        <w:rPr>
          <w:rFonts w:hint="cs"/>
          <w:rtl/>
        </w:rPr>
        <w:t>قَالَ</w:t>
      </w:r>
      <w:r w:rsidR="0024291D" w:rsidRPr="0024291D">
        <w:rPr>
          <w:rtl/>
        </w:rPr>
        <w:t xml:space="preserve">: </w:t>
      </w:r>
      <w:r w:rsidR="00F3211D">
        <w:rPr>
          <w:rFonts w:hint="cs"/>
          <w:rtl/>
        </w:rPr>
        <w:t>«</w:t>
      </w:r>
      <w:r w:rsidR="0024291D" w:rsidRPr="0024291D">
        <w:rPr>
          <w:rFonts w:hint="cs"/>
          <w:rtl/>
        </w:rPr>
        <w:t>أَمَا</w:t>
      </w:r>
      <w:r w:rsidR="0024291D" w:rsidRPr="0024291D">
        <w:rPr>
          <w:rtl/>
        </w:rPr>
        <w:t xml:space="preserve"> </w:t>
      </w:r>
      <w:r w:rsidR="0024291D" w:rsidRPr="0024291D">
        <w:rPr>
          <w:rFonts w:hint="cs"/>
          <w:rtl/>
        </w:rPr>
        <w:t>يَخْشَى</w:t>
      </w:r>
      <w:r w:rsidR="0024291D" w:rsidRPr="0024291D">
        <w:rPr>
          <w:rtl/>
        </w:rPr>
        <w:t xml:space="preserve"> </w:t>
      </w:r>
      <w:r w:rsidR="0024291D" w:rsidRPr="0024291D">
        <w:rPr>
          <w:rFonts w:hint="cs"/>
          <w:rtl/>
        </w:rPr>
        <w:t>أَحَدُكُمْ</w:t>
      </w:r>
      <w:r w:rsidR="0024291D" w:rsidRPr="0024291D">
        <w:rPr>
          <w:rtl/>
        </w:rPr>
        <w:t xml:space="preserve"> - </w:t>
      </w:r>
      <w:r w:rsidR="0024291D" w:rsidRPr="0024291D">
        <w:rPr>
          <w:rFonts w:hint="cs"/>
          <w:rtl/>
        </w:rPr>
        <w:t>أَوْ</w:t>
      </w:r>
      <w:r w:rsidR="0024291D" w:rsidRPr="0024291D">
        <w:rPr>
          <w:rtl/>
        </w:rPr>
        <w:t xml:space="preserve">: </w:t>
      </w:r>
      <w:r w:rsidR="0024291D" w:rsidRPr="0024291D">
        <w:rPr>
          <w:rFonts w:hint="cs"/>
          <w:rtl/>
        </w:rPr>
        <w:t>لاَ</w:t>
      </w:r>
      <w:r w:rsidR="0024291D" w:rsidRPr="0024291D">
        <w:rPr>
          <w:rtl/>
        </w:rPr>
        <w:t xml:space="preserve"> </w:t>
      </w:r>
      <w:r w:rsidR="0024291D" w:rsidRPr="0024291D">
        <w:rPr>
          <w:rFonts w:hint="cs"/>
          <w:rtl/>
        </w:rPr>
        <w:t>يَخْشَى</w:t>
      </w:r>
      <w:r w:rsidR="0024291D" w:rsidRPr="0024291D">
        <w:rPr>
          <w:rtl/>
        </w:rPr>
        <w:t xml:space="preserve"> </w:t>
      </w:r>
      <w:r w:rsidR="0024291D" w:rsidRPr="0024291D">
        <w:rPr>
          <w:rFonts w:hint="cs"/>
          <w:rtl/>
        </w:rPr>
        <w:t>أَحَدُكُمْ</w:t>
      </w:r>
      <w:r w:rsidR="0024291D" w:rsidRPr="0024291D">
        <w:rPr>
          <w:rtl/>
        </w:rPr>
        <w:t xml:space="preserve"> - </w:t>
      </w:r>
      <w:r w:rsidR="0024291D" w:rsidRPr="0024291D">
        <w:rPr>
          <w:rFonts w:hint="cs"/>
          <w:rtl/>
        </w:rPr>
        <w:t>إِذَا</w:t>
      </w:r>
      <w:r w:rsidR="0024291D" w:rsidRPr="0024291D">
        <w:rPr>
          <w:rtl/>
        </w:rPr>
        <w:t xml:space="preserve"> </w:t>
      </w:r>
      <w:r w:rsidR="0024291D" w:rsidRPr="0024291D">
        <w:rPr>
          <w:rFonts w:hint="cs"/>
          <w:rtl/>
        </w:rPr>
        <w:t>رَفَعَ</w:t>
      </w:r>
      <w:r w:rsidR="0024291D" w:rsidRPr="0024291D">
        <w:rPr>
          <w:rtl/>
        </w:rPr>
        <w:t xml:space="preserve"> </w:t>
      </w:r>
      <w:r w:rsidR="0024291D" w:rsidRPr="0024291D">
        <w:rPr>
          <w:rFonts w:hint="cs"/>
          <w:rtl/>
        </w:rPr>
        <w:t>رَأْسَهُ</w:t>
      </w:r>
      <w:r w:rsidR="0024291D" w:rsidRPr="0024291D">
        <w:rPr>
          <w:rtl/>
        </w:rPr>
        <w:t xml:space="preserve"> </w:t>
      </w:r>
      <w:r w:rsidR="0024291D" w:rsidRPr="0024291D">
        <w:rPr>
          <w:rFonts w:hint="cs"/>
          <w:rtl/>
        </w:rPr>
        <w:t>قَبْلَ</w:t>
      </w:r>
      <w:r w:rsidR="0024291D" w:rsidRPr="0024291D">
        <w:rPr>
          <w:rtl/>
        </w:rPr>
        <w:t xml:space="preserve"> </w:t>
      </w:r>
      <w:r w:rsidR="0024291D" w:rsidRPr="0024291D">
        <w:rPr>
          <w:rFonts w:hint="cs"/>
          <w:rtl/>
        </w:rPr>
        <w:t>الإِمَامِ،</w:t>
      </w:r>
      <w:r w:rsidR="0024291D" w:rsidRPr="0024291D">
        <w:rPr>
          <w:rtl/>
        </w:rPr>
        <w:t xml:space="preserve"> </w:t>
      </w:r>
      <w:r w:rsidR="0024291D" w:rsidRPr="0024291D">
        <w:rPr>
          <w:rFonts w:hint="cs"/>
          <w:rtl/>
        </w:rPr>
        <w:t>أَنْ</w:t>
      </w:r>
      <w:r w:rsidR="0024291D" w:rsidRPr="0024291D">
        <w:rPr>
          <w:rtl/>
        </w:rPr>
        <w:t xml:space="preserve"> </w:t>
      </w:r>
      <w:r w:rsidR="0024291D" w:rsidRPr="0024291D">
        <w:rPr>
          <w:rFonts w:hint="cs"/>
          <w:rtl/>
        </w:rPr>
        <w:t>يَجْعَلَ</w:t>
      </w:r>
      <w:r w:rsidR="0024291D" w:rsidRPr="0024291D">
        <w:rPr>
          <w:rtl/>
        </w:rPr>
        <w:t xml:space="preserve"> </w:t>
      </w:r>
      <w:r w:rsidR="0024291D" w:rsidRPr="0024291D">
        <w:rPr>
          <w:rFonts w:hint="cs"/>
          <w:rtl/>
        </w:rPr>
        <w:t>اللَّهُ</w:t>
      </w:r>
      <w:r w:rsidR="0024291D" w:rsidRPr="0024291D">
        <w:rPr>
          <w:rtl/>
        </w:rPr>
        <w:t xml:space="preserve"> </w:t>
      </w:r>
      <w:r w:rsidR="0024291D" w:rsidRPr="0024291D">
        <w:rPr>
          <w:rFonts w:hint="cs"/>
          <w:rtl/>
        </w:rPr>
        <w:t>رَأْسَهُ</w:t>
      </w:r>
      <w:r w:rsidR="0024291D" w:rsidRPr="0024291D">
        <w:rPr>
          <w:rtl/>
        </w:rPr>
        <w:t xml:space="preserve"> </w:t>
      </w:r>
      <w:r w:rsidR="0024291D" w:rsidRPr="0024291D">
        <w:rPr>
          <w:rFonts w:hint="cs"/>
          <w:rtl/>
        </w:rPr>
        <w:t>رَأْسَ</w:t>
      </w:r>
      <w:r w:rsidR="0024291D" w:rsidRPr="0024291D">
        <w:rPr>
          <w:rtl/>
        </w:rPr>
        <w:t xml:space="preserve"> </w:t>
      </w:r>
      <w:r w:rsidR="0024291D" w:rsidRPr="0024291D">
        <w:rPr>
          <w:rFonts w:hint="cs"/>
          <w:rtl/>
        </w:rPr>
        <w:t>حِمَارٍ،</w:t>
      </w:r>
      <w:r w:rsidR="0024291D" w:rsidRPr="0024291D">
        <w:rPr>
          <w:rtl/>
        </w:rPr>
        <w:t xml:space="preserve"> </w:t>
      </w:r>
      <w:r w:rsidR="0024291D" w:rsidRPr="0024291D">
        <w:rPr>
          <w:rFonts w:hint="cs"/>
          <w:rtl/>
        </w:rPr>
        <w:t>أَوْ</w:t>
      </w:r>
      <w:r w:rsidR="0024291D" w:rsidRPr="0024291D">
        <w:rPr>
          <w:rtl/>
        </w:rPr>
        <w:t xml:space="preserve"> </w:t>
      </w:r>
      <w:r w:rsidR="0024291D" w:rsidRPr="0024291D">
        <w:rPr>
          <w:rFonts w:hint="cs"/>
          <w:rtl/>
        </w:rPr>
        <w:t>يَجْعَلَ</w:t>
      </w:r>
      <w:r w:rsidR="0024291D" w:rsidRPr="0024291D">
        <w:rPr>
          <w:rtl/>
        </w:rPr>
        <w:t xml:space="preserve"> </w:t>
      </w:r>
      <w:r w:rsidR="0024291D" w:rsidRPr="0024291D">
        <w:rPr>
          <w:rFonts w:hint="cs"/>
          <w:rtl/>
        </w:rPr>
        <w:t>اللَّهُ</w:t>
      </w:r>
      <w:r w:rsidR="0024291D" w:rsidRPr="0024291D">
        <w:rPr>
          <w:rtl/>
        </w:rPr>
        <w:t xml:space="preserve"> </w:t>
      </w:r>
      <w:r w:rsidR="0024291D" w:rsidRPr="0024291D">
        <w:rPr>
          <w:rFonts w:hint="cs"/>
          <w:rtl/>
        </w:rPr>
        <w:t>صُورَتَهُ</w:t>
      </w:r>
      <w:r w:rsidR="0024291D" w:rsidRPr="0024291D">
        <w:rPr>
          <w:rtl/>
        </w:rPr>
        <w:t xml:space="preserve"> </w:t>
      </w:r>
      <w:r w:rsidR="0024291D" w:rsidRPr="0024291D">
        <w:rPr>
          <w:rFonts w:hint="cs"/>
          <w:rtl/>
        </w:rPr>
        <w:t>صُورَةَ</w:t>
      </w:r>
      <w:r w:rsidR="0024291D" w:rsidRPr="0024291D">
        <w:rPr>
          <w:rtl/>
        </w:rPr>
        <w:t xml:space="preserve"> </w:t>
      </w:r>
      <w:r w:rsidR="0024291D" w:rsidRPr="0024291D">
        <w:rPr>
          <w:rFonts w:hint="cs"/>
          <w:rtl/>
        </w:rPr>
        <w:t>حِمَارٍ</w:t>
      </w:r>
      <w:r w:rsidR="00F3211D">
        <w:rPr>
          <w:rFonts w:hint="cs"/>
          <w:rtl/>
        </w:rPr>
        <w:t>»</w:t>
      </w:r>
      <w:r w:rsidR="0024291D" w:rsidRPr="0024291D">
        <w:rPr>
          <w:rFonts w:hint="cs"/>
          <w:rtl/>
        </w:rPr>
        <w:t xml:space="preserve"> </w:t>
      </w:r>
      <w:r w:rsidRPr="0024291D">
        <w:rPr>
          <w:rFonts w:hint="cs"/>
          <w:rtl/>
        </w:rPr>
        <w:t>[رواه البخاری: 691].</w:t>
      </w:r>
    </w:p>
    <w:p w:rsidR="0080234F" w:rsidRDefault="0080234F" w:rsidP="003F268E">
      <w:pPr>
        <w:pStyle w:val="0-"/>
        <w:rPr>
          <w:rtl/>
          <w:lang w:bidi="fa-IR"/>
        </w:rPr>
      </w:pPr>
      <w:r>
        <w:rPr>
          <w:rFonts w:hint="cs"/>
          <w:rtl/>
          <w:lang w:bidi="fa-IR"/>
        </w:rPr>
        <w:t>412-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«کسی که سر خود را پیش </w:t>
      </w:r>
      <w:r w:rsidR="0024291D">
        <w:rPr>
          <w:rFonts w:hint="cs"/>
          <w:rtl/>
          <w:lang w:bidi="fa-IR"/>
        </w:rPr>
        <w:t xml:space="preserve">از امام بالا می‌کند، آیا از این نمی‌ترسد که خداوند سرش مانند سر </w:t>
      </w:r>
      <w:r w:rsidR="00E4542A">
        <w:rPr>
          <w:rFonts w:hint="cs"/>
          <w:rtl/>
          <w:lang w:bidi="fa-IR"/>
        </w:rPr>
        <w:t>خر، و یا صورتش را به صورت خر در</w:t>
      </w:r>
      <w:r w:rsidR="0024291D">
        <w:rPr>
          <w:rFonts w:hint="cs"/>
          <w:rtl/>
          <w:lang w:bidi="fa-IR"/>
        </w:rPr>
        <w:t>آورد»؟</w:t>
      </w:r>
      <w:r w:rsidR="0024291D" w:rsidRPr="0024291D">
        <w:rPr>
          <w:rFonts w:hint="cs"/>
          <w:vertAlign w:val="superscript"/>
          <w:rtl/>
          <w:lang w:bidi="fa-IR"/>
        </w:rPr>
        <w:t>(</w:t>
      </w:r>
      <w:r w:rsidR="0024291D" w:rsidRPr="005A62CD">
        <w:rPr>
          <w:rStyle w:val="FootnoteReference"/>
          <w:rtl/>
          <w:lang w:bidi="fa-IR"/>
        </w:rPr>
        <w:footnoteReference w:id="104"/>
      </w:r>
      <w:r w:rsidR="0024291D" w:rsidRPr="0024291D">
        <w:rPr>
          <w:rFonts w:hint="cs"/>
          <w:vertAlign w:val="superscript"/>
          <w:rtl/>
          <w:lang w:bidi="fa-IR"/>
        </w:rPr>
        <w:t>)</w:t>
      </w:r>
      <w:r w:rsidR="0024291D">
        <w:rPr>
          <w:rFonts w:hint="cs"/>
          <w:rtl/>
          <w:lang w:bidi="fa-IR"/>
        </w:rPr>
        <w:t>.</w:t>
      </w:r>
    </w:p>
    <w:p w:rsidR="00E4542A" w:rsidRDefault="00E4542A" w:rsidP="00725906">
      <w:pPr>
        <w:pStyle w:val="2-0"/>
        <w:rPr>
          <w:rtl/>
        </w:rPr>
      </w:pPr>
      <w:r w:rsidRPr="006F238E">
        <w:rPr>
          <w:rFonts w:hint="cs"/>
          <w:rtl/>
          <w:lang w:bidi="ar-SA"/>
        </w:rPr>
        <w:t>37</w:t>
      </w:r>
      <w:r>
        <w:rPr>
          <w:rFonts w:hint="cs"/>
          <w:rtl/>
        </w:rPr>
        <w:t>- باب</w:t>
      </w:r>
      <w:r w:rsidR="008C1CBE">
        <w:rPr>
          <w:rFonts w:hint="cs"/>
          <w:rtl/>
        </w:rPr>
        <w:t>: إِمَامَةُ العَبْدِ و المَوْلَى</w:t>
      </w:r>
      <w:r>
        <w:rPr>
          <w:rFonts w:hint="cs"/>
          <w:rtl/>
        </w:rPr>
        <w:t xml:space="preserve"> والغُلاَمِ الَّذِي لَمْ يَحْتَلِمْ</w:t>
      </w:r>
    </w:p>
    <w:p w:rsidR="00E4542A" w:rsidRDefault="00E4542A" w:rsidP="00651E5A">
      <w:pPr>
        <w:pStyle w:val="4-"/>
        <w:rPr>
          <w:rtl/>
          <w:lang w:bidi="fa-IR"/>
        </w:rPr>
      </w:pPr>
      <w:bookmarkStart w:id="69" w:name="_Toc432244060"/>
      <w:r>
        <w:rPr>
          <w:rFonts w:hint="cs"/>
          <w:rtl/>
          <w:lang w:bidi="fa-IR"/>
        </w:rPr>
        <w:t>باب [37]: امامت غلام، و غلام آزاد شده و طفل نابالغ</w:t>
      </w:r>
      <w:bookmarkEnd w:id="69"/>
    </w:p>
    <w:p w:rsidR="00E4542A" w:rsidRPr="00725906" w:rsidRDefault="00725906" w:rsidP="00725906">
      <w:pPr>
        <w:pStyle w:val="5-"/>
        <w:rPr>
          <w:rtl/>
        </w:rPr>
      </w:pPr>
      <w:r w:rsidRPr="00725906">
        <w:rPr>
          <w:rFonts w:hint="cs"/>
          <w:rtl/>
        </w:rPr>
        <w:t>413- عَنْ</w:t>
      </w:r>
      <w:r w:rsidRPr="00725906">
        <w:rPr>
          <w:rtl/>
        </w:rPr>
        <w:t xml:space="preserve"> </w:t>
      </w:r>
      <w:r w:rsidR="0035158A">
        <w:rPr>
          <w:rFonts w:hint="cs"/>
          <w:rtl/>
        </w:rPr>
        <w:t>أَنَسٍ</w:t>
      </w:r>
      <w:r w:rsidRPr="00725906">
        <w:rPr>
          <w:rFonts w:hint="cs"/>
          <w:rtl/>
        </w:rPr>
        <w:t xml:space="preserve"> رَضِيَ</w:t>
      </w:r>
      <w:r w:rsidRPr="00725906">
        <w:rPr>
          <w:rtl/>
        </w:rPr>
        <w:t xml:space="preserve"> </w:t>
      </w:r>
      <w:r w:rsidRPr="00725906">
        <w:rPr>
          <w:rFonts w:hint="cs"/>
          <w:rtl/>
        </w:rPr>
        <w:t>اللَّهُ</w:t>
      </w:r>
      <w:r w:rsidRPr="00725906">
        <w:rPr>
          <w:rtl/>
        </w:rPr>
        <w:t xml:space="preserve"> </w:t>
      </w:r>
      <w:r w:rsidRPr="00725906">
        <w:rPr>
          <w:rFonts w:hint="cs"/>
          <w:rtl/>
        </w:rPr>
        <w:t>عَنْهُ،</w:t>
      </w:r>
      <w:r w:rsidRPr="00725906">
        <w:rPr>
          <w:rtl/>
        </w:rPr>
        <w:t xml:space="preserve"> </w:t>
      </w:r>
      <w:r w:rsidRPr="00725906">
        <w:rPr>
          <w:rFonts w:hint="cs"/>
          <w:rtl/>
        </w:rPr>
        <w:t>عَنِ</w:t>
      </w:r>
      <w:r w:rsidRPr="00725906">
        <w:rPr>
          <w:rtl/>
        </w:rPr>
        <w:t xml:space="preserve"> </w:t>
      </w:r>
      <w:r w:rsidRPr="00725906">
        <w:rPr>
          <w:rFonts w:hint="cs"/>
          <w:rtl/>
        </w:rPr>
        <w:t>النَّبِيِّ</w:t>
      </w:r>
      <w:r w:rsidRPr="00725906">
        <w:rPr>
          <w:rtl/>
        </w:rPr>
        <w:t xml:space="preserve"> </w:t>
      </w:r>
      <w:r w:rsidRPr="00725906">
        <w:rPr>
          <w:rFonts w:hint="cs"/>
          <w:rtl/>
        </w:rPr>
        <w:t>صَلَّى</w:t>
      </w:r>
      <w:r w:rsidRPr="00725906">
        <w:rPr>
          <w:rtl/>
        </w:rPr>
        <w:t xml:space="preserve"> </w:t>
      </w:r>
      <w:r w:rsidRPr="00725906">
        <w:rPr>
          <w:rFonts w:hint="cs"/>
          <w:rtl/>
        </w:rPr>
        <w:t>اللهُ</w:t>
      </w:r>
      <w:r w:rsidRPr="00725906">
        <w:rPr>
          <w:rtl/>
        </w:rPr>
        <w:t xml:space="preserve"> </w:t>
      </w:r>
      <w:r w:rsidRPr="00725906">
        <w:rPr>
          <w:rFonts w:hint="cs"/>
          <w:rtl/>
        </w:rPr>
        <w:t>عَلَيْهِ</w:t>
      </w:r>
      <w:r w:rsidRPr="00725906">
        <w:rPr>
          <w:rtl/>
        </w:rPr>
        <w:t xml:space="preserve"> </w:t>
      </w:r>
      <w:r w:rsidRPr="00725906">
        <w:rPr>
          <w:rFonts w:hint="cs"/>
          <w:rtl/>
        </w:rPr>
        <w:t>وَسَلَّمَ</w:t>
      </w:r>
      <w:r w:rsidRPr="00725906">
        <w:rPr>
          <w:rtl/>
        </w:rPr>
        <w:t xml:space="preserve"> </w:t>
      </w:r>
      <w:r w:rsidRPr="00725906">
        <w:rPr>
          <w:rFonts w:hint="cs"/>
          <w:rtl/>
        </w:rPr>
        <w:t>قَالَ</w:t>
      </w:r>
      <w:r w:rsidRPr="00725906">
        <w:rPr>
          <w:rtl/>
        </w:rPr>
        <w:t xml:space="preserve">: </w:t>
      </w:r>
      <w:r w:rsidRPr="00725906">
        <w:rPr>
          <w:rFonts w:hint="eastAsia"/>
          <w:rtl/>
        </w:rPr>
        <w:t>«</w:t>
      </w:r>
      <w:r w:rsidRPr="00725906">
        <w:rPr>
          <w:rFonts w:hint="cs"/>
          <w:rtl/>
        </w:rPr>
        <w:t>اسْمَعُوا</w:t>
      </w:r>
      <w:r w:rsidRPr="00725906">
        <w:rPr>
          <w:rtl/>
        </w:rPr>
        <w:t xml:space="preserve"> </w:t>
      </w:r>
      <w:r w:rsidRPr="00725906">
        <w:rPr>
          <w:rFonts w:hint="cs"/>
          <w:rtl/>
        </w:rPr>
        <w:t>وَأَطِيعُوا</w:t>
      </w:r>
      <w:r w:rsidRPr="00725906">
        <w:rPr>
          <w:rtl/>
        </w:rPr>
        <w:t xml:space="preserve"> </w:t>
      </w:r>
      <w:r w:rsidRPr="00725906">
        <w:rPr>
          <w:rFonts w:hint="cs"/>
          <w:rtl/>
        </w:rPr>
        <w:t>وَإِنِ</w:t>
      </w:r>
      <w:r w:rsidRPr="00725906">
        <w:rPr>
          <w:rtl/>
        </w:rPr>
        <w:t xml:space="preserve"> </w:t>
      </w:r>
      <w:r w:rsidRPr="00725906">
        <w:rPr>
          <w:rFonts w:hint="cs"/>
          <w:rtl/>
        </w:rPr>
        <w:t>اسْتُعْمِلَ</w:t>
      </w:r>
      <w:r w:rsidRPr="00725906">
        <w:rPr>
          <w:rtl/>
        </w:rPr>
        <w:t xml:space="preserve"> </w:t>
      </w:r>
      <w:r w:rsidRPr="00725906">
        <w:rPr>
          <w:rFonts w:hint="cs"/>
          <w:rtl/>
        </w:rPr>
        <w:t>حَبَشِيٌّ</w:t>
      </w:r>
      <w:r w:rsidRPr="00725906">
        <w:rPr>
          <w:rtl/>
        </w:rPr>
        <w:t xml:space="preserve"> </w:t>
      </w:r>
      <w:r w:rsidRPr="00725906">
        <w:rPr>
          <w:rFonts w:hint="cs"/>
          <w:rtl/>
        </w:rPr>
        <w:t>كَأَنَّ</w:t>
      </w:r>
      <w:r w:rsidRPr="00725906">
        <w:rPr>
          <w:rtl/>
        </w:rPr>
        <w:t xml:space="preserve"> </w:t>
      </w:r>
      <w:r w:rsidRPr="00725906">
        <w:rPr>
          <w:rFonts w:hint="cs"/>
          <w:rtl/>
        </w:rPr>
        <w:t>رَأْسَهُ</w:t>
      </w:r>
      <w:r w:rsidRPr="00725906">
        <w:rPr>
          <w:rtl/>
        </w:rPr>
        <w:t xml:space="preserve"> </w:t>
      </w:r>
      <w:r w:rsidRPr="00725906">
        <w:rPr>
          <w:rFonts w:hint="cs"/>
          <w:rtl/>
        </w:rPr>
        <w:t>زَبِيبَةٌ</w:t>
      </w:r>
      <w:r w:rsidRPr="00725906">
        <w:rPr>
          <w:rFonts w:hint="eastAsia"/>
          <w:rtl/>
        </w:rPr>
        <w:t>»</w:t>
      </w:r>
      <w:r w:rsidRPr="00725906">
        <w:rPr>
          <w:rFonts w:hint="cs"/>
          <w:rtl/>
        </w:rPr>
        <w:t xml:space="preserve"> [رواه البخاری: 693].</w:t>
      </w:r>
    </w:p>
    <w:p w:rsidR="00725906" w:rsidRDefault="00725906" w:rsidP="00651E5A">
      <w:pPr>
        <w:pStyle w:val="0-"/>
        <w:rPr>
          <w:rtl/>
          <w:lang w:bidi="fa-IR"/>
        </w:rPr>
      </w:pPr>
      <w:r>
        <w:rPr>
          <w:rFonts w:hint="cs"/>
          <w:rtl/>
          <w:lang w:bidi="fa-IR"/>
        </w:rPr>
        <w:t>413- از انس</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«بشنوید و اطاعت کنید، و گرچه شخص حبشی که سرش بمانند کشمشی باشد، بر شما امیر مقرر گردد</w:t>
      </w:r>
      <w:r w:rsidRPr="00725906">
        <w:rPr>
          <w:rFonts w:hint="cs"/>
          <w:vertAlign w:val="superscript"/>
          <w:rtl/>
          <w:lang w:bidi="fa-IR"/>
        </w:rPr>
        <w:t>(</w:t>
      </w:r>
      <w:r w:rsidRPr="005A62CD">
        <w:rPr>
          <w:rStyle w:val="FootnoteReference"/>
          <w:rtl/>
          <w:lang w:bidi="fa-IR"/>
        </w:rPr>
        <w:footnoteReference w:id="105"/>
      </w:r>
      <w:r w:rsidRPr="00725906">
        <w:rPr>
          <w:rFonts w:hint="cs"/>
          <w:vertAlign w:val="superscript"/>
          <w:rtl/>
          <w:lang w:bidi="fa-IR"/>
        </w:rPr>
        <w:t>)</w:t>
      </w:r>
      <w:r>
        <w:rPr>
          <w:rFonts w:hint="cs"/>
          <w:rtl/>
          <w:lang w:bidi="fa-IR"/>
        </w:rPr>
        <w:t>.</w:t>
      </w:r>
    </w:p>
    <w:p w:rsidR="00572FA0" w:rsidRDefault="00572FA0" w:rsidP="00572FA0">
      <w:pPr>
        <w:pStyle w:val="2-0"/>
        <w:rPr>
          <w:rtl/>
        </w:rPr>
      </w:pPr>
      <w:r w:rsidRPr="006F238E">
        <w:rPr>
          <w:rFonts w:hint="cs"/>
          <w:rtl/>
          <w:lang w:bidi="ar-SA"/>
        </w:rPr>
        <w:t>38</w:t>
      </w:r>
      <w:r>
        <w:rPr>
          <w:rFonts w:hint="cs"/>
          <w:rtl/>
        </w:rPr>
        <w:t>- باب: إِذَا لَمْ يُتِمَّ الإِمَامُ وَأَتَمَّ مَنْ خَلْفَهُ</w:t>
      </w:r>
    </w:p>
    <w:p w:rsidR="00572FA0" w:rsidRDefault="00572FA0" w:rsidP="00572FA0">
      <w:pPr>
        <w:pStyle w:val="4-"/>
        <w:rPr>
          <w:rtl/>
          <w:lang w:bidi="fa-IR"/>
        </w:rPr>
      </w:pPr>
      <w:bookmarkStart w:id="70" w:name="_Toc432244061"/>
      <w:r>
        <w:rPr>
          <w:rFonts w:hint="cs"/>
          <w:rtl/>
          <w:lang w:bidi="fa-IR"/>
        </w:rPr>
        <w:t>باب [38]: اگر امام نماز را کامل اداء نکرد و مقتدیان کامل اداء نمودند</w:t>
      </w:r>
      <w:bookmarkEnd w:id="70"/>
    </w:p>
    <w:p w:rsidR="00572FA0" w:rsidRPr="00572FA0" w:rsidRDefault="00572FA0" w:rsidP="00572FA0">
      <w:pPr>
        <w:pStyle w:val="5-"/>
        <w:rPr>
          <w:rtl/>
        </w:rPr>
      </w:pPr>
      <w:r w:rsidRPr="00572FA0">
        <w:rPr>
          <w:rFonts w:hint="cs"/>
          <w:rtl/>
        </w:rPr>
        <w:t>414- عَنْ</w:t>
      </w:r>
      <w:r w:rsidRPr="00572FA0">
        <w:rPr>
          <w:rtl/>
        </w:rPr>
        <w:t xml:space="preserve"> </w:t>
      </w:r>
      <w:r w:rsidRPr="00572FA0">
        <w:rPr>
          <w:rFonts w:hint="cs"/>
          <w:rtl/>
        </w:rPr>
        <w:t>أَبِي</w:t>
      </w:r>
      <w:r w:rsidRPr="00572FA0">
        <w:rPr>
          <w:rtl/>
        </w:rPr>
        <w:t xml:space="preserve"> </w:t>
      </w:r>
      <w:r w:rsidRPr="00572FA0">
        <w:rPr>
          <w:rFonts w:hint="cs"/>
          <w:rtl/>
        </w:rPr>
        <w:t>هُرَيْرَةَ رَضِيَ</w:t>
      </w:r>
      <w:r w:rsidRPr="00572FA0">
        <w:rPr>
          <w:rtl/>
        </w:rPr>
        <w:t xml:space="preserve"> </w:t>
      </w:r>
      <w:r w:rsidRPr="00572FA0">
        <w:rPr>
          <w:rFonts w:hint="cs"/>
          <w:rtl/>
        </w:rPr>
        <w:t>اللَّهُ</w:t>
      </w:r>
      <w:r w:rsidRPr="00572FA0">
        <w:rPr>
          <w:rtl/>
        </w:rPr>
        <w:t xml:space="preserve"> </w:t>
      </w:r>
      <w:r w:rsidRPr="00572FA0">
        <w:rPr>
          <w:rFonts w:hint="cs"/>
          <w:rtl/>
        </w:rPr>
        <w:t>عَنْهُ:</w:t>
      </w:r>
      <w:r w:rsidRPr="00572FA0">
        <w:rPr>
          <w:rtl/>
        </w:rPr>
        <w:t xml:space="preserve"> </w:t>
      </w:r>
      <w:r w:rsidRPr="00572FA0">
        <w:rPr>
          <w:rFonts w:hint="cs"/>
          <w:rtl/>
        </w:rPr>
        <w:t>أَنَّ</w:t>
      </w:r>
      <w:r w:rsidRPr="00572FA0">
        <w:rPr>
          <w:rtl/>
        </w:rPr>
        <w:t xml:space="preserve"> </w:t>
      </w:r>
      <w:r w:rsidRPr="00572FA0">
        <w:rPr>
          <w:rFonts w:hint="cs"/>
          <w:rtl/>
        </w:rPr>
        <w:t>رَسُولَ</w:t>
      </w:r>
      <w:r w:rsidRPr="00572FA0">
        <w:rPr>
          <w:rtl/>
        </w:rPr>
        <w:t xml:space="preserve"> </w:t>
      </w:r>
      <w:r w:rsidRPr="00572FA0">
        <w:rPr>
          <w:rFonts w:hint="cs"/>
          <w:rtl/>
        </w:rPr>
        <w:t>اللَّهِ</w:t>
      </w:r>
      <w:r w:rsidRPr="00572FA0">
        <w:rPr>
          <w:rtl/>
        </w:rPr>
        <w:t xml:space="preserve"> </w:t>
      </w:r>
      <w:r w:rsidRPr="00572FA0">
        <w:rPr>
          <w:rFonts w:hint="cs"/>
          <w:rtl/>
        </w:rPr>
        <w:t>صَلَّى</w:t>
      </w:r>
      <w:r w:rsidRPr="00572FA0">
        <w:rPr>
          <w:rtl/>
        </w:rPr>
        <w:t xml:space="preserve"> </w:t>
      </w:r>
      <w:r w:rsidRPr="00572FA0">
        <w:rPr>
          <w:rFonts w:hint="cs"/>
          <w:rtl/>
        </w:rPr>
        <w:t>اللهُ</w:t>
      </w:r>
      <w:r w:rsidRPr="00572FA0">
        <w:rPr>
          <w:rtl/>
        </w:rPr>
        <w:t xml:space="preserve"> </w:t>
      </w:r>
      <w:r w:rsidRPr="00572FA0">
        <w:rPr>
          <w:rFonts w:hint="cs"/>
          <w:rtl/>
        </w:rPr>
        <w:t>عَلَيْهِ</w:t>
      </w:r>
      <w:r w:rsidRPr="00572FA0">
        <w:rPr>
          <w:rtl/>
        </w:rPr>
        <w:t xml:space="preserve"> </w:t>
      </w:r>
      <w:r w:rsidRPr="00572FA0">
        <w:rPr>
          <w:rFonts w:hint="cs"/>
          <w:rtl/>
        </w:rPr>
        <w:t>وَسَلَّمَ</w:t>
      </w:r>
      <w:r w:rsidRPr="00572FA0">
        <w:rPr>
          <w:rtl/>
        </w:rPr>
        <w:t xml:space="preserve"> </w:t>
      </w:r>
      <w:r w:rsidRPr="00572FA0">
        <w:rPr>
          <w:rFonts w:hint="cs"/>
          <w:rtl/>
        </w:rPr>
        <w:t>قَالَ</w:t>
      </w:r>
      <w:r w:rsidRPr="00572FA0">
        <w:rPr>
          <w:rtl/>
        </w:rPr>
        <w:t xml:space="preserve">: </w:t>
      </w:r>
      <w:r w:rsidRPr="00572FA0">
        <w:rPr>
          <w:rFonts w:hint="eastAsia"/>
          <w:rtl/>
        </w:rPr>
        <w:t>«</w:t>
      </w:r>
      <w:r w:rsidRPr="00572FA0">
        <w:rPr>
          <w:rFonts w:hint="cs"/>
          <w:rtl/>
        </w:rPr>
        <w:t>يُصَلُّونَ</w:t>
      </w:r>
      <w:r w:rsidRPr="00572FA0">
        <w:rPr>
          <w:rtl/>
        </w:rPr>
        <w:t xml:space="preserve"> </w:t>
      </w:r>
      <w:r w:rsidRPr="00572FA0">
        <w:rPr>
          <w:rFonts w:hint="cs"/>
          <w:rtl/>
        </w:rPr>
        <w:t>لَكُمْ،</w:t>
      </w:r>
      <w:r w:rsidRPr="00572FA0">
        <w:rPr>
          <w:rtl/>
        </w:rPr>
        <w:t xml:space="preserve"> </w:t>
      </w:r>
      <w:r w:rsidRPr="00572FA0">
        <w:rPr>
          <w:rFonts w:hint="cs"/>
          <w:rtl/>
        </w:rPr>
        <w:t>فَإِنْ</w:t>
      </w:r>
      <w:r w:rsidRPr="00572FA0">
        <w:rPr>
          <w:rtl/>
        </w:rPr>
        <w:t xml:space="preserve"> </w:t>
      </w:r>
      <w:r w:rsidRPr="00572FA0">
        <w:rPr>
          <w:rFonts w:hint="cs"/>
          <w:rtl/>
        </w:rPr>
        <w:t>أَصَابُوا</w:t>
      </w:r>
      <w:r w:rsidRPr="00572FA0">
        <w:rPr>
          <w:rtl/>
        </w:rPr>
        <w:t xml:space="preserve"> </w:t>
      </w:r>
      <w:r w:rsidRPr="00572FA0">
        <w:rPr>
          <w:rFonts w:hint="cs"/>
          <w:rtl/>
        </w:rPr>
        <w:t>فَلَكُمْ،</w:t>
      </w:r>
      <w:r w:rsidRPr="00572FA0">
        <w:rPr>
          <w:rtl/>
        </w:rPr>
        <w:t xml:space="preserve"> </w:t>
      </w:r>
      <w:r w:rsidRPr="00572FA0">
        <w:rPr>
          <w:rFonts w:hint="cs"/>
          <w:rtl/>
        </w:rPr>
        <w:t>وَإِنْ</w:t>
      </w:r>
      <w:r w:rsidRPr="00572FA0">
        <w:rPr>
          <w:rtl/>
        </w:rPr>
        <w:t xml:space="preserve"> </w:t>
      </w:r>
      <w:r w:rsidRPr="00572FA0">
        <w:rPr>
          <w:rFonts w:hint="cs"/>
          <w:rtl/>
        </w:rPr>
        <w:t>أَخْطَئُوا</w:t>
      </w:r>
      <w:r w:rsidRPr="00572FA0">
        <w:rPr>
          <w:rtl/>
        </w:rPr>
        <w:t xml:space="preserve"> </w:t>
      </w:r>
      <w:r w:rsidRPr="00572FA0">
        <w:rPr>
          <w:rFonts w:hint="cs"/>
          <w:rtl/>
        </w:rPr>
        <w:t>فَلَكُمْ</w:t>
      </w:r>
      <w:r w:rsidRPr="00572FA0">
        <w:rPr>
          <w:rtl/>
        </w:rPr>
        <w:t xml:space="preserve"> </w:t>
      </w:r>
      <w:r w:rsidRPr="00572FA0">
        <w:rPr>
          <w:rFonts w:hint="cs"/>
          <w:rtl/>
        </w:rPr>
        <w:t>وَعَلَيْهِمْ</w:t>
      </w:r>
      <w:r w:rsidRPr="00572FA0">
        <w:rPr>
          <w:rFonts w:hint="eastAsia"/>
          <w:rtl/>
        </w:rPr>
        <w:t>»</w:t>
      </w:r>
      <w:r w:rsidR="007A7672">
        <w:rPr>
          <w:rFonts w:hint="cs"/>
          <w:rtl/>
        </w:rPr>
        <w:t xml:space="preserve"> </w:t>
      </w:r>
      <w:r w:rsidRPr="00572FA0">
        <w:rPr>
          <w:rFonts w:hint="cs"/>
          <w:rtl/>
        </w:rPr>
        <w:t>[رواه البخاری: 694].</w:t>
      </w:r>
    </w:p>
    <w:p w:rsidR="00572FA0" w:rsidRDefault="00572FA0" w:rsidP="003F268E">
      <w:pPr>
        <w:pStyle w:val="0-"/>
        <w:rPr>
          <w:rtl/>
          <w:lang w:bidi="fa-IR"/>
        </w:rPr>
      </w:pPr>
      <w:r>
        <w:rPr>
          <w:rFonts w:hint="cs"/>
          <w:rtl/>
          <w:lang w:bidi="fa-IR"/>
        </w:rPr>
        <w:t>414-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«[امام‌ها] برای شما امامت می‌‌دهند، اگر نماز را کامل اداء نمودند، ثواب آن نماز برای شما و برای آن‌ها است، و اگر خطا نمودند: ثواب آن‌ نماز برای شما و گناه آن بر خود آن‌ها است»</w:t>
      </w:r>
      <w:r w:rsidRPr="00572FA0">
        <w:rPr>
          <w:rFonts w:hint="cs"/>
          <w:vertAlign w:val="superscript"/>
          <w:rtl/>
          <w:lang w:bidi="fa-IR"/>
        </w:rPr>
        <w:t>(</w:t>
      </w:r>
      <w:r w:rsidRPr="005A62CD">
        <w:rPr>
          <w:rStyle w:val="FootnoteReference"/>
          <w:rtl/>
          <w:lang w:bidi="fa-IR"/>
        </w:rPr>
        <w:footnoteReference w:id="106"/>
      </w:r>
      <w:r w:rsidRPr="00572FA0">
        <w:rPr>
          <w:rFonts w:hint="cs"/>
          <w:vertAlign w:val="superscript"/>
          <w:rtl/>
          <w:lang w:bidi="fa-IR"/>
        </w:rPr>
        <w:t>)</w:t>
      </w:r>
      <w:r>
        <w:rPr>
          <w:rFonts w:hint="cs"/>
          <w:rtl/>
          <w:lang w:bidi="fa-IR"/>
        </w:rPr>
        <w:t>.</w:t>
      </w:r>
    </w:p>
    <w:p w:rsidR="002A2564" w:rsidRDefault="002A2564" w:rsidP="00A8668E">
      <w:pPr>
        <w:pStyle w:val="2-0"/>
        <w:rPr>
          <w:rtl/>
        </w:rPr>
      </w:pPr>
      <w:r w:rsidRPr="006F238E">
        <w:rPr>
          <w:rFonts w:hint="cs"/>
          <w:rtl/>
          <w:lang w:bidi="ar-SA"/>
        </w:rPr>
        <w:t>39</w:t>
      </w:r>
      <w:r>
        <w:rPr>
          <w:rFonts w:hint="cs"/>
          <w:rtl/>
        </w:rPr>
        <w:t>- باب: يَقُومُ عَنْ يَمِي</w:t>
      </w:r>
      <w:r w:rsidR="00FB1DEE">
        <w:rPr>
          <w:rFonts w:hint="cs"/>
          <w:rtl/>
        </w:rPr>
        <w:t>نِ الإِمَامِ بِحِذَائِهِ سَوَاءً</w:t>
      </w:r>
      <w:r>
        <w:rPr>
          <w:rFonts w:hint="cs"/>
          <w:rtl/>
        </w:rPr>
        <w:t xml:space="preserve"> إذَا كَانَ اثْنَيْنِ</w:t>
      </w:r>
    </w:p>
    <w:p w:rsidR="002A2564" w:rsidRDefault="00C441BE" w:rsidP="00A8668E">
      <w:pPr>
        <w:pStyle w:val="4-"/>
        <w:rPr>
          <w:rtl/>
          <w:lang w:bidi="fa-IR"/>
        </w:rPr>
      </w:pPr>
      <w:bookmarkStart w:id="71" w:name="_Toc432244062"/>
      <w:r>
        <w:rPr>
          <w:rFonts w:hint="cs"/>
          <w:rtl/>
        </w:rPr>
        <w:t>باب</w:t>
      </w:r>
      <w:r w:rsidR="002A2564">
        <w:rPr>
          <w:rFonts w:hint="cs"/>
          <w:rtl/>
        </w:rPr>
        <w:t xml:space="preserve"> </w:t>
      </w:r>
      <w:r w:rsidR="002A2564">
        <w:rPr>
          <w:rFonts w:hint="cs"/>
          <w:rtl/>
          <w:lang w:bidi="fa-IR"/>
        </w:rPr>
        <w:t>[39]: اگر دو نفر بودند، مقتدی باید به پهلوی امام بایستد</w:t>
      </w:r>
      <w:bookmarkEnd w:id="71"/>
    </w:p>
    <w:p w:rsidR="002A2564" w:rsidRPr="00A8668E" w:rsidRDefault="002A2564" w:rsidP="00A8668E">
      <w:pPr>
        <w:pStyle w:val="5-"/>
        <w:rPr>
          <w:rtl/>
        </w:rPr>
      </w:pPr>
      <w:r w:rsidRPr="00A8668E">
        <w:rPr>
          <w:rFonts w:hint="cs"/>
          <w:rtl/>
        </w:rPr>
        <w:t xml:space="preserve">415- </w:t>
      </w:r>
      <w:r w:rsidR="00A8668E" w:rsidRPr="00A8668E">
        <w:rPr>
          <w:rFonts w:hint="cs"/>
          <w:rtl/>
        </w:rPr>
        <w:t>عَنِ</w:t>
      </w:r>
      <w:r w:rsidR="00A8668E" w:rsidRPr="00A8668E">
        <w:rPr>
          <w:rtl/>
        </w:rPr>
        <w:t xml:space="preserve"> </w:t>
      </w:r>
      <w:r w:rsidR="00A8668E" w:rsidRPr="00A8668E">
        <w:rPr>
          <w:rFonts w:hint="cs"/>
          <w:rtl/>
        </w:rPr>
        <w:t>ابْنِ</w:t>
      </w:r>
      <w:r w:rsidR="00A8668E" w:rsidRPr="00A8668E">
        <w:rPr>
          <w:rtl/>
        </w:rPr>
        <w:t xml:space="preserve"> </w:t>
      </w:r>
      <w:r w:rsidR="00A8668E" w:rsidRPr="00A8668E">
        <w:rPr>
          <w:rFonts w:hint="cs"/>
          <w:rtl/>
        </w:rPr>
        <w:t>عَبَّاسٍ</w:t>
      </w:r>
      <w:r w:rsidR="00A8668E" w:rsidRPr="00A8668E">
        <w:rPr>
          <w:rtl/>
        </w:rPr>
        <w:t xml:space="preserve"> </w:t>
      </w:r>
      <w:r w:rsidR="00A8668E" w:rsidRPr="00A8668E">
        <w:rPr>
          <w:rFonts w:hint="cs"/>
          <w:rtl/>
        </w:rPr>
        <w:t>رَضِيَ</w:t>
      </w:r>
      <w:r w:rsidR="00A8668E" w:rsidRPr="00A8668E">
        <w:rPr>
          <w:rtl/>
        </w:rPr>
        <w:t xml:space="preserve"> </w:t>
      </w:r>
      <w:r w:rsidR="00A8668E" w:rsidRPr="00A8668E">
        <w:rPr>
          <w:rFonts w:hint="cs"/>
          <w:rtl/>
        </w:rPr>
        <w:t>اللَّهُ</w:t>
      </w:r>
      <w:r w:rsidR="00A8668E" w:rsidRPr="00A8668E">
        <w:rPr>
          <w:rtl/>
        </w:rPr>
        <w:t xml:space="preserve"> </w:t>
      </w:r>
      <w:r w:rsidR="00A8668E" w:rsidRPr="00A8668E">
        <w:rPr>
          <w:rFonts w:hint="cs"/>
          <w:rtl/>
        </w:rPr>
        <w:t>عَنْهُمَا حديث مبيتِهِ في بيتِ خَالَتِهِ تقدَّم، وفي هذه الرواية</w:t>
      </w:r>
      <w:r w:rsidR="00A8668E" w:rsidRPr="00A8668E">
        <w:rPr>
          <w:rtl/>
        </w:rPr>
        <w:t xml:space="preserve"> </w:t>
      </w:r>
      <w:r w:rsidR="00A8668E" w:rsidRPr="00A8668E">
        <w:rPr>
          <w:rFonts w:hint="cs"/>
          <w:rtl/>
        </w:rPr>
        <w:t>قَالَ: ثُمَّ</w:t>
      </w:r>
      <w:r w:rsidR="00A8668E" w:rsidRPr="00A8668E">
        <w:rPr>
          <w:rtl/>
        </w:rPr>
        <w:t xml:space="preserve"> </w:t>
      </w:r>
      <w:r w:rsidR="00A8668E" w:rsidRPr="00A8668E">
        <w:rPr>
          <w:rFonts w:hint="cs"/>
          <w:rtl/>
        </w:rPr>
        <w:t>نَامَ</w:t>
      </w:r>
      <w:r w:rsidR="00A8668E" w:rsidRPr="00A8668E">
        <w:rPr>
          <w:rtl/>
        </w:rPr>
        <w:t xml:space="preserve"> </w:t>
      </w:r>
      <w:r w:rsidR="00A8668E" w:rsidRPr="00A8668E">
        <w:rPr>
          <w:rFonts w:hint="cs"/>
          <w:rtl/>
        </w:rPr>
        <w:t>حَتَّى</w:t>
      </w:r>
      <w:r w:rsidR="00A8668E" w:rsidRPr="00A8668E">
        <w:rPr>
          <w:rtl/>
        </w:rPr>
        <w:t xml:space="preserve"> </w:t>
      </w:r>
      <w:r w:rsidR="00A8668E" w:rsidRPr="00A8668E">
        <w:rPr>
          <w:rFonts w:hint="cs"/>
          <w:rtl/>
        </w:rPr>
        <w:t>نَفَخَ،</w:t>
      </w:r>
      <w:r w:rsidR="00A8668E" w:rsidRPr="00A8668E">
        <w:rPr>
          <w:rtl/>
        </w:rPr>
        <w:t xml:space="preserve"> </w:t>
      </w:r>
      <w:r w:rsidR="00A8668E" w:rsidRPr="00A8668E">
        <w:rPr>
          <w:rFonts w:hint="cs"/>
          <w:rtl/>
        </w:rPr>
        <w:t>وَكَانَ</w:t>
      </w:r>
      <w:r w:rsidR="00A8668E" w:rsidRPr="00A8668E">
        <w:rPr>
          <w:rtl/>
        </w:rPr>
        <w:t xml:space="preserve"> </w:t>
      </w:r>
      <w:r w:rsidR="00A8668E" w:rsidRPr="00A8668E">
        <w:rPr>
          <w:rFonts w:hint="cs"/>
          <w:rtl/>
        </w:rPr>
        <w:t>إِذَا</w:t>
      </w:r>
      <w:r w:rsidR="00A8668E" w:rsidRPr="00A8668E">
        <w:rPr>
          <w:rtl/>
        </w:rPr>
        <w:t xml:space="preserve"> </w:t>
      </w:r>
      <w:r w:rsidR="00A8668E" w:rsidRPr="00A8668E">
        <w:rPr>
          <w:rFonts w:hint="cs"/>
          <w:rtl/>
        </w:rPr>
        <w:t>نَامَ</w:t>
      </w:r>
      <w:r w:rsidR="00A8668E" w:rsidRPr="00A8668E">
        <w:rPr>
          <w:rtl/>
        </w:rPr>
        <w:t xml:space="preserve"> </w:t>
      </w:r>
      <w:r w:rsidR="00A8668E" w:rsidRPr="00A8668E">
        <w:rPr>
          <w:rFonts w:hint="cs"/>
          <w:rtl/>
        </w:rPr>
        <w:t>نَفَخَ،</w:t>
      </w:r>
      <w:r w:rsidR="00A8668E" w:rsidRPr="00A8668E">
        <w:rPr>
          <w:rtl/>
        </w:rPr>
        <w:t xml:space="preserve"> </w:t>
      </w:r>
      <w:r w:rsidR="00A8668E" w:rsidRPr="00A8668E">
        <w:rPr>
          <w:rFonts w:hint="cs"/>
          <w:rtl/>
        </w:rPr>
        <w:t>ثُمَّ</w:t>
      </w:r>
      <w:r w:rsidR="00A8668E" w:rsidRPr="00A8668E">
        <w:rPr>
          <w:rtl/>
        </w:rPr>
        <w:t xml:space="preserve"> </w:t>
      </w:r>
      <w:r w:rsidR="00A8668E" w:rsidRPr="00A8668E">
        <w:rPr>
          <w:rFonts w:hint="cs"/>
          <w:rtl/>
        </w:rPr>
        <w:t>أَتَاهُ</w:t>
      </w:r>
      <w:r w:rsidR="00A8668E" w:rsidRPr="00A8668E">
        <w:rPr>
          <w:rtl/>
        </w:rPr>
        <w:t xml:space="preserve"> </w:t>
      </w:r>
      <w:r w:rsidR="00A8668E" w:rsidRPr="00A8668E">
        <w:rPr>
          <w:rFonts w:hint="cs"/>
          <w:rtl/>
        </w:rPr>
        <w:t>المُؤَذِّنُ،</w:t>
      </w:r>
      <w:r w:rsidR="00A8668E" w:rsidRPr="00A8668E">
        <w:rPr>
          <w:rtl/>
        </w:rPr>
        <w:t xml:space="preserve"> </w:t>
      </w:r>
      <w:r w:rsidR="00A8668E" w:rsidRPr="00A8668E">
        <w:rPr>
          <w:rFonts w:hint="cs"/>
          <w:rtl/>
        </w:rPr>
        <w:t>فَخَرَجَ،</w:t>
      </w:r>
      <w:r w:rsidR="00A8668E" w:rsidRPr="00A8668E">
        <w:rPr>
          <w:rtl/>
        </w:rPr>
        <w:t xml:space="preserve"> </w:t>
      </w:r>
      <w:r w:rsidR="00A8668E" w:rsidRPr="00A8668E">
        <w:rPr>
          <w:rFonts w:hint="cs"/>
          <w:rtl/>
        </w:rPr>
        <w:t>فَصَلَّى</w:t>
      </w:r>
      <w:r w:rsidR="00A8668E" w:rsidRPr="00A8668E">
        <w:rPr>
          <w:rtl/>
        </w:rPr>
        <w:t xml:space="preserve"> </w:t>
      </w:r>
      <w:r w:rsidR="00A8668E" w:rsidRPr="00A8668E">
        <w:rPr>
          <w:rFonts w:hint="cs"/>
          <w:rtl/>
        </w:rPr>
        <w:t>وَلَمْ</w:t>
      </w:r>
      <w:r w:rsidR="00A8668E" w:rsidRPr="00A8668E">
        <w:rPr>
          <w:rtl/>
        </w:rPr>
        <w:t xml:space="preserve"> </w:t>
      </w:r>
      <w:r w:rsidR="00A8668E" w:rsidRPr="00A8668E">
        <w:rPr>
          <w:rFonts w:hint="cs"/>
          <w:rtl/>
        </w:rPr>
        <w:t>يَتَوَضَّأْ</w:t>
      </w:r>
      <w:r w:rsidR="00A8668E" w:rsidRPr="00A8668E">
        <w:rPr>
          <w:rFonts w:hint="eastAsia"/>
          <w:rtl/>
        </w:rPr>
        <w:t>»</w:t>
      </w:r>
      <w:r w:rsidR="00A8668E" w:rsidRPr="00A8668E">
        <w:rPr>
          <w:rtl/>
        </w:rPr>
        <w:t xml:space="preserve"> </w:t>
      </w:r>
      <w:r w:rsidRPr="00A8668E">
        <w:rPr>
          <w:rFonts w:hint="cs"/>
          <w:rtl/>
        </w:rPr>
        <w:t>[رواه البخاری: 698].</w:t>
      </w:r>
    </w:p>
    <w:p w:rsidR="002A2564" w:rsidRDefault="002A2564" w:rsidP="003F268E">
      <w:pPr>
        <w:pStyle w:val="0-"/>
        <w:rPr>
          <w:rtl/>
          <w:lang w:bidi="fa-IR"/>
        </w:rPr>
      </w:pPr>
      <w:r>
        <w:rPr>
          <w:rFonts w:hint="cs"/>
          <w:rtl/>
          <w:lang w:bidi="fa-IR"/>
        </w:rPr>
        <w:t>415- حدیث ابن عباس</w:t>
      </w:r>
      <w:r>
        <w:rPr>
          <w:rFonts w:cs="CTraditional Arabic" w:hint="cs"/>
          <w:rtl/>
          <w:lang w:bidi="fa-IR"/>
        </w:rPr>
        <w:t>ب</w:t>
      </w:r>
      <w:r>
        <w:rPr>
          <w:rFonts w:hint="cs"/>
          <w:rtl/>
          <w:lang w:bidi="fa-IR"/>
        </w:rPr>
        <w:t xml:space="preserve">- که شب به خانه خاله‌اش خوابیده بود، قبلاً گذشت </w:t>
      </w:r>
      <w:r>
        <w:rPr>
          <w:rtl/>
          <w:lang w:bidi="fa-IR"/>
        </w:rPr>
        <w:t>–</w:t>
      </w:r>
      <w:r>
        <w:rPr>
          <w:rFonts w:hint="cs"/>
          <w:rtl/>
          <w:lang w:bidi="fa-IR"/>
        </w:rPr>
        <w:t xml:space="preserve"> و در این روایت آمده است که گفت:</w:t>
      </w:r>
    </w:p>
    <w:p w:rsidR="002A2564" w:rsidRDefault="002A2564" w:rsidP="00DF71FD">
      <w:pPr>
        <w:pStyle w:val="0-"/>
        <w:rPr>
          <w:rtl/>
          <w:lang w:bidi="fa-IR"/>
        </w:rPr>
      </w:pPr>
      <w:r>
        <w:rPr>
          <w:rFonts w:hint="cs"/>
          <w:rtl/>
          <w:lang w:bidi="fa-IR"/>
        </w:rPr>
        <w:t>«... بعد از آن به خواب رفتند، تا اینکه صدای نفیرشان بلند شد، و چون پیامبر خدا</w:t>
      </w:r>
      <w:r>
        <w:rPr>
          <w:rFonts w:cs="CTraditional Arabic" w:hint="cs"/>
          <w:rtl/>
          <w:lang w:bidi="fa-IR"/>
        </w:rPr>
        <w:t>ج</w:t>
      </w:r>
      <w:r>
        <w:rPr>
          <w:rFonts w:hint="cs"/>
          <w:rtl/>
          <w:lang w:bidi="fa-IR"/>
        </w:rPr>
        <w:t xml:space="preserve"> به خواب می‌رفتند، صدای نفیرشان بلند می‌شد، سپش مؤذن نزدشان آمد، و ایشان از خانه برآمده و بدون آنکه وضوء بسازند، نماز خواندند</w:t>
      </w:r>
      <w:r w:rsidRPr="002A2564">
        <w:rPr>
          <w:rFonts w:hint="cs"/>
          <w:vertAlign w:val="superscript"/>
          <w:rtl/>
          <w:lang w:bidi="fa-IR"/>
        </w:rPr>
        <w:t>(</w:t>
      </w:r>
      <w:r w:rsidRPr="005A62CD">
        <w:rPr>
          <w:rStyle w:val="FootnoteReference"/>
          <w:rtl/>
          <w:lang w:bidi="fa-IR"/>
        </w:rPr>
        <w:footnoteReference w:id="107"/>
      </w:r>
      <w:r w:rsidRPr="002A2564">
        <w:rPr>
          <w:rFonts w:hint="cs"/>
          <w:vertAlign w:val="superscript"/>
          <w:rtl/>
          <w:lang w:bidi="fa-IR"/>
        </w:rPr>
        <w:t>)</w:t>
      </w:r>
      <w:r>
        <w:rPr>
          <w:rFonts w:hint="cs"/>
          <w:rtl/>
          <w:lang w:bidi="fa-IR"/>
        </w:rPr>
        <w:t>.</w:t>
      </w:r>
    </w:p>
    <w:p w:rsidR="00DB27D4" w:rsidRDefault="00DB27D4" w:rsidP="00DB27D4">
      <w:pPr>
        <w:pStyle w:val="2-0"/>
        <w:rPr>
          <w:rtl/>
        </w:rPr>
      </w:pPr>
      <w:r w:rsidRPr="006F238E">
        <w:rPr>
          <w:rFonts w:hint="cs"/>
          <w:rtl/>
          <w:lang w:bidi="ar-SA"/>
        </w:rPr>
        <w:t>40</w:t>
      </w:r>
      <w:r>
        <w:rPr>
          <w:rFonts w:hint="cs"/>
          <w:rtl/>
        </w:rPr>
        <w:t>- باب: إذَا طَوَّلَ الإِمَامُ وَكَانَ لِلر</w:t>
      </w:r>
      <w:r w:rsidR="002C37E9">
        <w:rPr>
          <w:rFonts w:hint="cs"/>
          <w:rtl/>
        </w:rPr>
        <w:t>َّجُلِ حَاجَةٌ فَخَرَجَ فَصَلَّى</w:t>
      </w:r>
    </w:p>
    <w:p w:rsidR="00DB27D4" w:rsidRDefault="00DB27D4" w:rsidP="00DB27D4">
      <w:pPr>
        <w:pStyle w:val="4-"/>
        <w:rPr>
          <w:rtl/>
          <w:lang w:bidi="fa-IR"/>
        </w:rPr>
      </w:pPr>
      <w:bookmarkStart w:id="72" w:name="_Toc432244063"/>
      <w:r>
        <w:rPr>
          <w:rFonts w:hint="cs"/>
          <w:rtl/>
        </w:rPr>
        <w:t>باب</w:t>
      </w:r>
      <w:r>
        <w:rPr>
          <w:rFonts w:hint="cs"/>
          <w:rtl/>
          <w:lang w:bidi="fa-IR"/>
        </w:rPr>
        <w:t xml:space="preserve"> [40]: اگر امام </w:t>
      </w:r>
      <w:r w:rsidRPr="00DB27D4">
        <w:rPr>
          <w:rFonts w:hint="cs"/>
          <w:rtl/>
        </w:rPr>
        <w:t>نماز</w:t>
      </w:r>
      <w:r>
        <w:rPr>
          <w:rFonts w:hint="cs"/>
          <w:rtl/>
          <w:lang w:bidi="fa-IR"/>
        </w:rPr>
        <w:t xml:space="preserve"> را طولانی کرد، و شخصی که ضرورت دارد بر آمده و نماز را تنها خواند</w:t>
      </w:r>
      <w:bookmarkEnd w:id="72"/>
    </w:p>
    <w:p w:rsidR="00DB27D4" w:rsidRPr="00DB27D4" w:rsidRDefault="00784EAE" w:rsidP="00DB27D4">
      <w:pPr>
        <w:pStyle w:val="5-"/>
        <w:rPr>
          <w:rtl/>
        </w:rPr>
      </w:pPr>
      <w:r>
        <w:rPr>
          <w:rFonts w:hint="cs"/>
          <w:rtl/>
        </w:rPr>
        <w:t>416- عَنْ جَابِر</w:t>
      </w:r>
      <w:r w:rsidR="00DB27D4" w:rsidRPr="00DB27D4">
        <w:rPr>
          <w:rtl/>
        </w:rPr>
        <w:t xml:space="preserve"> </w:t>
      </w:r>
      <w:r>
        <w:rPr>
          <w:rFonts w:hint="cs"/>
          <w:rtl/>
        </w:rPr>
        <w:t>بْنِ</w:t>
      </w:r>
      <w:r w:rsidR="00DB27D4" w:rsidRPr="00DB27D4">
        <w:rPr>
          <w:rtl/>
        </w:rPr>
        <w:t xml:space="preserve"> </w:t>
      </w:r>
      <w:r w:rsidR="00DB27D4" w:rsidRPr="00DB27D4">
        <w:rPr>
          <w:rFonts w:hint="cs"/>
          <w:rtl/>
        </w:rPr>
        <w:t>عَبْدِ</w:t>
      </w:r>
      <w:r w:rsidR="00DB27D4" w:rsidRPr="00DB27D4">
        <w:rPr>
          <w:rtl/>
        </w:rPr>
        <w:t xml:space="preserve"> </w:t>
      </w:r>
      <w:r w:rsidR="00DB27D4" w:rsidRPr="00DB27D4">
        <w:rPr>
          <w:rFonts w:hint="cs"/>
          <w:rtl/>
        </w:rPr>
        <w:t>اللَّهِ رَضِيَ</w:t>
      </w:r>
      <w:r w:rsidR="00DB27D4" w:rsidRPr="00DB27D4">
        <w:rPr>
          <w:rtl/>
        </w:rPr>
        <w:t xml:space="preserve"> </w:t>
      </w:r>
      <w:r w:rsidR="00DB27D4" w:rsidRPr="00DB27D4">
        <w:rPr>
          <w:rFonts w:hint="cs"/>
          <w:rtl/>
        </w:rPr>
        <w:t>اللَّهُ</w:t>
      </w:r>
      <w:r w:rsidR="00DB27D4" w:rsidRPr="00DB27D4">
        <w:rPr>
          <w:rtl/>
        </w:rPr>
        <w:t xml:space="preserve"> </w:t>
      </w:r>
      <w:r w:rsidR="00DB27D4" w:rsidRPr="00DB27D4">
        <w:rPr>
          <w:rFonts w:hint="cs"/>
          <w:rtl/>
        </w:rPr>
        <w:t>عَنْهُمَا،</w:t>
      </w:r>
      <w:r w:rsidR="00DB27D4" w:rsidRPr="00DB27D4">
        <w:rPr>
          <w:rtl/>
        </w:rPr>
        <w:t xml:space="preserve"> </w:t>
      </w:r>
      <w:r w:rsidR="00DB27D4" w:rsidRPr="00DB27D4">
        <w:rPr>
          <w:rFonts w:hint="cs"/>
          <w:rtl/>
        </w:rPr>
        <w:t>أَنَّ</w:t>
      </w:r>
      <w:r w:rsidR="00DB27D4" w:rsidRPr="00DB27D4">
        <w:rPr>
          <w:rtl/>
        </w:rPr>
        <w:t xml:space="preserve"> </w:t>
      </w:r>
      <w:r w:rsidR="00DB27D4" w:rsidRPr="00DB27D4">
        <w:rPr>
          <w:rFonts w:hint="cs"/>
          <w:rtl/>
        </w:rPr>
        <w:t>مُعَاذُ</w:t>
      </w:r>
      <w:r w:rsidR="00DB27D4" w:rsidRPr="00DB27D4">
        <w:rPr>
          <w:rtl/>
        </w:rPr>
        <w:t xml:space="preserve"> </w:t>
      </w:r>
      <w:r w:rsidR="00DB27D4" w:rsidRPr="00DB27D4">
        <w:rPr>
          <w:rFonts w:hint="cs"/>
          <w:rtl/>
        </w:rPr>
        <w:t>بْنُ</w:t>
      </w:r>
      <w:r w:rsidR="00DB27D4" w:rsidRPr="00DB27D4">
        <w:rPr>
          <w:rtl/>
        </w:rPr>
        <w:t xml:space="preserve"> </w:t>
      </w:r>
      <w:r w:rsidR="00DB27D4" w:rsidRPr="00DB27D4">
        <w:rPr>
          <w:rFonts w:hint="cs"/>
          <w:rtl/>
        </w:rPr>
        <w:t>جَبَلٍ</w:t>
      </w:r>
      <w:r w:rsidR="00DB27D4" w:rsidRPr="00DB27D4">
        <w:rPr>
          <w:rtl/>
        </w:rPr>
        <w:t xml:space="preserve"> </w:t>
      </w:r>
      <w:r w:rsidR="00DB27D4" w:rsidRPr="00DB27D4">
        <w:rPr>
          <w:rFonts w:hint="cs"/>
          <w:rtl/>
        </w:rPr>
        <w:t>يُصَلِّي</w:t>
      </w:r>
      <w:r w:rsidR="00DB27D4" w:rsidRPr="00DB27D4">
        <w:rPr>
          <w:rtl/>
        </w:rPr>
        <w:t xml:space="preserve"> </w:t>
      </w:r>
      <w:r w:rsidR="00DB27D4" w:rsidRPr="00DB27D4">
        <w:rPr>
          <w:rFonts w:hint="cs"/>
          <w:rtl/>
        </w:rPr>
        <w:t>مَعَ</w:t>
      </w:r>
      <w:r w:rsidR="00DB27D4" w:rsidRPr="00DB27D4">
        <w:rPr>
          <w:rtl/>
        </w:rPr>
        <w:t xml:space="preserve"> </w:t>
      </w:r>
      <w:r w:rsidR="00DB27D4" w:rsidRPr="00DB27D4">
        <w:rPr>
          <w:rFonts w:hint="cs"/>
          <w:rtl/>
        </w:rPr>
        <w:t>النَّبِيِّ</w:t>
      </w:r>
      <w:r w:rsidR="00DB27D4" w:rsidRPr="00DB27D4">
        <w:rPr>
          <w:rtl/>
        </w:rPr>
        <w:t xml:space="preserve"> </w:t>
      </w:r>
      <w:r w:rsidR="00DB27D4" w:rsidRPr="00DB27D4">
        <w:rPr>
          <w:rFonts w:hint="cs"/>
          <w:rtl/>
        </w:rPr>
        <w:t>صَلَّى</w:t>
      </w:r>
      <w:r w:rsidR="00DB27D4" w:rsidRPr="00DB27D4">
        <w:rPr>
          <w:rtl/>
        </w:rPr>
        <w:t xml:space="preserve"> </w:t>
      </w:r>
      <w:r w:rsidR="00DB27D4" w:rsidRPr="00DB27D4">
        <w:rPr>
          <w:rFonts w:hint="cs"/>
          <w:rtl/>
        </w:rPr>
        <w:t>اللهُ</w:t>
      </w:r>
      <w:r w:rsidR="00DB27D4" w:rsidRPr="00DB27D4">
        <w:rPr>
          <w:rtl/>
        </w:rPr>
        <w:t xml:space="preserve"> </w:t>
      </w:r>
      <w:r w:rsidR="00DB27D4" w:rsidRPr="00DB27D4">
        <w:rPr>
          <w:rFonts w:hint="cs"/>
          <w:rtl/>
        </w:rPr>
        <w:t>عَلَيْهِ</w:t>
      </w:r>
      <w:r w:rsidR="00DB27D4" w:rsidRPr="00DB27D4">
        <w:rPr>
          <w:rtl/>
        </w:rPr>
        <w:t xml:space="preserve"> </w:t>
      </w:r>
      <w:r w:rsidR="00DB27D4" w:rsidRPr="00DB27D4">
        <w:rPr>
          <w:rFonts w:hint="cs"/>
          <w:rtl/>
        </w:rPr>
        <w:t>وَسَلَّمَ،</w:t>
      </w:r>
      <w:r w:rsidR="00DB27D4" w:rsidRPr="00DB27D4">
        <w:rPr>
          <w:rtl/>
        </w:rPr>
        <w:t xml:space="preserve"> </w:t>
      </w:r>
      <w:r w:rsidR="00DB27D4" w:rsidRPr="00DB27D4">
        <w:rPr>
          <w:rFonts w:hint="cs"/>
          <w:rtl/>
        </w:rPr>
        <w:t>ثُمَّ</w:t>
      </w:r>
      <w:r w:rsidR="00DB27D4" w:rsidRPr="00DB27D4">
        <w:rPr>
          <w:rtl/>
        </w:rPr>
        <w:t xml:space="preserve"> </w:t>
      </w:r>
      <w:r w:rsidR="00DB27D4" w:rsidRPr="00DB27D4">
        <w:rPr>
          <w:rFonts w:hint="cs"/>
          <w:rtl/>
        </w:rPr>
        <w:t>يَرْجِعُ،</w:t>
      </w:r>
      <w:r w:rsidR="00DB27D4" w:rsidRPr="00DB27D4">
        <w:rPr>
          <w:rtl/>
        </w:rPr>
        <w:t xml:space="preserve"> </w:t>
      </w:r>
      <w:r w:rsidR="00DB27D4" w:rsidRPr="00DB27D4">
        <w:rPr>
          <w:rFonts w:hint="cs"/>
          <w:rtl/>
        </w:rPr>
        <w:t>فَيَؤُمُّ</w:t>
      </w:r>
      <w:r w:rsidR="00DB27D4" w:rsidRPr="00DB27D4">
        <w:rPr>
          <w:rtl/>
        </w:rPr>
        <w:t xml:space="preserve"> </w:t>
      </w:r>
      <w:r w:rsidR="00DB27D4" w:rsidRPr="00DB27D4">
        <w:rPr>
          <w:rFonts w:hint="cs"/>
          <w:rtl/>
        </w:rPr>
        <w:t>قَوْمَهُ،</w:t>
      </w:r>
      <w:r w:rsidR="00DB27D4" w:rsidRPr="00DB27D4">
        <w:rPr>
          <w:rtl/>
        </w:rPr>
        <w:t xml:space="preserve"> </w:t>
      </w:r>
      <w:r w:rsidR="00DB27D4" w:rsidRPr="00DB27D4">
        <w:rPr>
          <w:rFonts w:hint="cs"/>
          <w:rtl/>
        </w:rPr>
        <w:t>فَصَلَّى</w:t>
      </w:r>
      <w:r w:rsidR="00DB27D4" w:rsidRPr="00DB27D4">
        <w:rPr>
          <w:rtl/>
        </w:rPr>
        <w:t xml:space="preserve"> </w:t>
      </w:r>
      <w:r w:rsidR="00DB27D4" w:rsidRPr="00DB27D4">
        <w:rPr>
          <w:rFonts w:hint="cs"/>
          <w:rtl/>
        </w:rPr>
        <w:t>العِشَاءَ،</w:t>
      </w:r>
      <w:r w:rsidR="00DB27D4" w:rsidRPr="00DB27D4">
        <w:rPr>
          <w:rtl/>
        </w:rPr>
        <w:t xml:space="preserve"> </w:t>
      </w:r>
      <w:r w:rsidR="00DB27D4" w:rsidRPr="00DB27D4">
        <w:rPr>
          <w:rFonts w:hint="cs"/>
          <w:rtl/>
        </w:rPr>
        <w:t>فَقَرَأَ</w:t>
      </w:r>
      <w:r w:rsidR="00DB27D4" w:rsidRPr="00DB27D4">
        <w:rPr>
          <w:rtl/>
        </w:rPr>
        <w:t xml:space="preserve"> </w:t>
      </w:r>
      <w:r w:rsidR="00DB27D4" w:rsidRPr="00DB27D4">
        <w:rPr>
          <w:rFonts w:hint="cs"/>
          <w:rtl/>
        </w:rPr>
        <w:t>بِالْبَقَرَةِ،</w:t>
      </w:r>
      <w:r w:rsidR="00DB27D4" w:rsidRPr="00DB27D4">
        <w:rPr>
          <w:rtl/>
        </w:rPr>
        <w:t xml:space="preserve"> </w:t>
      </w:r>
      <w:r w:rsidR="00DB27D4" w:rsidRPr="00DB27D4">
        <w:rPr>
          <w:rFonts w:hint="cs"/>
          <w:rtl/>
        </w:rPr>
        <w:t>فَانْصَرَفَ</w:t>
      </w:r>
      <w:r w:rsidR="00DB27D4" w:rsidRPr="00DB27D4">
        <w:rPr>
          <w:rtl/>
        </w:rPr>
        <w:t xml:space="preserve"> </w:t>
      </w:r>
      <w:r w:rsidR="00DB27D4" w:rsidRPr="00DB27D4">
        <w:rPr>
          <w:rFonts w:hint="cs"/>
          <w:rtl/>
        </w:rPr>
        <w:t>الرَّجُلُ،</w:t>
      </w:r>
      <w:r w:rsidR="00DB27D4" w:rsidRPr="00DB27D4">
        <w:rPr>
          <w:rtl/>
        </w:rPr>
        <w:t xml:space="preserve"> </w:t>
      </w:r>
      <w:r w:rsidR="00DB27D4" w:rsidRPr="00DB27D4">
        <w:rPr>
          <w:rFonts w:hint="cs"/>
          <w:rtl/>
        </w:rPr>
        <w:t>فَكَأَنَّ</w:t>
      </w:r>
      <w:r w:rsidR="00DB27D4" w:rsidRPr="00DB27D4">
        <w:rPr>
          <w:rtl/>
        </w:rPr>
        <w:t xml:space="preserve"> </w:t>
      </w:r>
      <w:r w:rsidR="00DB27D4" w:rsidRPr="00DB27D4">
        <w:rPr>
          <w:rFonts w:hint="cs"/>
          <w:rtl/>
        </w:rPr>
        <w:t>مُعَاذًا</w:t>
      </w:r>
      <w:r w:rsidR="00DB27D4" w:rsidRPr="00DB27D4">
        <w:rPr>
          <w:rtl/>
        </w:rPr>
        <w:t xml:space="preserve"> </w:t>
      </w:r>
      <w:r w:rsidR="00DB27D4" w:rsidRPr="00DB27D4">
        <w:rPr>
          <w:rFonts w:hint="cs"/>
          <w:rtl/>
        </w:rPr>
        <w:t>تَنَاوَلَ</w:t>
      </w:r>
      <w:r w:rsidR="00DB27D4" w:rsidRPr="00DB27D4">
        <w:rPr>
          <w:rtl/>
        </w:rPr>
        <w:t xml:space="preserve"> </w:t>
      </w:r>
      <w:r w:rsidR="00DB27D4" w:rsidRPr="00DB27D4">
        <w:rPr>
          <w:rFonts w:hint="cs"/>
          <w:rtl/>
        </w:rPr>
        <w:t>مِنْهُ،</w:t>
      </w:r>
      <w:r w:rsidR="00DB27D4" w:rsidRPr="00DB27D4">
        <w:rPr>
          <w:rtl/>
        </w:rPr>
        <w:t xml:space="preserve"> </w:t>
      </w:r>
      <w:r w:rsidR="00DB27D4" w:rsidRPr="00DB27D4">
        <w:rPr>
          <w:rFonts w:hint="cs"/>
          <w:rtl/>
        </w:rPr>
        <w:t>فَبَلَغَ</w:t>
      </w:r>
      <w:r w:rsidR="00DB27D4" w:rsidRPr="00DB27D4">
        <w:rPr>
          <w:rtl/>
        </w:rPr>
        <w:t xml:space="preserve"> </w:t>
      </w:r>
      <w:r w:rsidR="00DB27D4" w:rsidRPr="00DB27D4">
        <w:rPr>
          <w:rFonts w:hint="cs"/>
          <w:rtl/>
        </w:rPr>
        <w:t>النَّبِيَّ</w:t>
      </w:r>
      <w:r w:rsidR="00DB27D4" w:rsidRPr="00DB27D4">
        <w:rPr>
          <w:rtl/>
        </w:rPr>
        <w:t xml:space="preserve"> </w:t>
      </w:r>
      <w:r w:rsidR="00DB27D4" w:rsidRPr="00DB27D4">
        <w:rPr>
          <w:rFonts w:hint="cs"/>
          <w:rtl/>
        </w:rPr>
        <w:t>صَلَّى</w:t>
      </w:r>
      <w:r w:rsidR="00DB27D4" w:rsidRPr="00DB27D4">
        <w:rPr>
          <w:rtl/>
        </w:rPr>
        <w:t xml:space="preserve"> </w:t>
      </w:r>
      <w:r w:rsidR="00DB27D4" w:rsidRPr="00DB27D4">
        <w:rPr>
          <w:rFonts w:hint="cs"/>
          <w:rtl/>
        </w:rPr>
        <w:t>اللهُ</w:t>
      </w:r>
      <w:r w:rsidR="00DB27D4" w:rsidRPr="00DB27D4">
        <w:rPr>
          <w:rtl/>
        </w:rPr>
        <w:t xml:space="preserve"> </w:t>
      </w:r>
      <w:r w:rsidR="00DB27D4" w:rsidRPr="00DB27D4">
        <w:rPr>
          <w:rFonts w:hint="cs"/>
          <w:rtl/>
        </w:rPr>
        <w:t>عَلَيْهِ</w:t>
      </w:r>
      <w:r w:rsidR="00DB27D4" w:rsidRPr="00DB27D4">
        <w:rPr>
          <w:rtl/>
        </w:rPr>
        <w:t xml:space="preserve"> </w:t>
      </w:r>
      <w:r w:rsidR="00DB27D4" w:rsidRPr="00DB27D4">
        <w:rPr>
          <w:rFonts w:hint="cs"/>
          <w:rtl/>
        </w:rPr>
        <w:t>وَسَلَّمَ</w:t>
      </w:r>
      <w:r w:rsidR="00DB27D4" w:rsidRPr="00DB27D4">
        <w:rPr>
          <w:rtl/>
        </w:rPr>
        <w:t xml:space="preserve"> </w:t>
      </w:r>
      <w:r w:rsidR="00DB27D4" w:rsidRPr="00DB27D4">
        <w:rPr>
          <w:rFonts w:hint="cs"/>
          <w:rtl/>
        </w:rPr>
        <w:t>فَقَالَ</w:t>
      </w:r>
      <w:r w:rsidR="00DB27D4" w:rsidRPr="00DB27D4">
        <w:rPr>
          <w:rtl/>
        </w:rPr>
        <w:t xml:space="preserve">: </w:t>
      </w:r>
      <w:r w:rsidR="00DB27D4" w:rsidRPr="00DB27D4">
        <w:rPr>
          <w:rFonts w:hint="eastAsia"/>
          <w:rtl/>
        </w:rPr>
        <w:t>«</w:t>
      </w:r>
      <w:r w:rsidR="00DB27D4" w:rsidRPr="00DB27D4">
        <w:rPr>
          <w:rFonts w:hint="cs"/>
          <w:rtl/>
        </w:rPr>
        <w:t>فَتَّانٌ،</w:t>
      </w:r>
      <w:r w:rsidR="00DB27D4" w:rsidRPr="00DB27D4">
        <w:rPr>
          <w:rtl/>
        </w:rPr>
        <w:t xml:space="preserve"> </w:t>
      </w:r>
      <w:r w:rsidR="00DB27D4" w:rsidRPr="00DB27D4">
        <w:rPr>
          <w:rFonts w:hint="cs"/>
          <w:rtl/>
        </w:rPr>
        <w:t>فَتَّانٌ،</w:t>
      </w:r>
      <w:r w:rsidR="00DB27D4" w:rsidRPr="00DB27D4">
        <w:rPr>
          <w:rtl/>
        </w:rPr>
        <w:t xml:space="preserve"> </w:t>
      </w:r>
      <w:r w:rsidR="00DB27D4" w:rsidRPr="00DB27D4">
        <w:rPr>
          <w:rFonts w:hint="cs"/>
          <w:rtl/>
        </w:rPr>
        <w:t>فَتَّانٌ</w:t>
      </w:r>
      <w:r w:rsidR="00DB27D4" w:rsidRPr="00DB27D4">
        <w:rPr>
          <w:rFonts w:hint="eastAsia"/>
          <w:rtl/>
        </w:rPr>
        <w:t>»</w:t>
      </w:r>
      <w:r w:rsidR="00DB27D4" w:rsidRPr="00DB27D4">
        <w:rPr>
          <w:rtl/>
        </w:rPr>
        <w:t xml:space="preserve"> </w:t>
      </w:r>
      <w:r w:rsidR="00DB27D4" w:rsidRPr="00DB27D4">
        <w:rPr>
          <w:rFonts w:hint="cs"/>
          <w:rtl/>
        </w:rPr>
        <w:t>ثَلاَثَ</w:t>
      </w:r>
      <w:r w:rsidR="00DB27D4" w:rsidRPr="00DB27D4">
        <w:rPr>
          <w:rtl/>
        </w:rPr>
        <w:t xml:space="preserve"> </w:t>
      </w:r>
      <w:r w:rsidR="00DB27D4" w:rsidRPr="00DB27D4">
        <w:rPr>
          <w:rFonts w:hint="cs"/>
          <w:rtl/>
        </w:rPr>
        <w:t>مِرَارٍ</w:t>
      </w:r>
      <w:r w:rsidR="00DB27D4" w:rsidRPr="00DB27D4">
        <w:rPr>
          <w:rtl/>
        </w:rPr>
        <w:t xml:space="preserve"> - </w:t>
      </w:r>
      <w:r w:rsidR="00DB27D4" w:rsidRPr="00DB27D4">
        <w:rPr>
          <w:rFonts w:hint="cs"/>
          <w:rtl/>
        </w:rPr>
        <w:t>أَوْ</w:t>
      </w:r>
      <w:r w:rsidR="00DB27D4" w:rsidRPr="00DB27D4">
        <w:rPr>
          <w:rtl/>
        </w:rPr>
        <w:t xml:space="preserve"> </w:t>
      </w:r>
      <w:r w:rsidR="00DB27D4" w:rsidRPr="00DB27D4">
        <w:rPr>
          <w:rFonts w:hint="cs"/>
          <w:rtl/>
        </w:rPr>
        <w:t>قَالَ</w:t>
      </w:r>
      <w:r w:rsidR="00DB27D4" w:rsidRPr="00DB27D4">
        <w:rPr>
          <w:rtl/>
        </w:rPr>
        <w:t xml:space="preserve">: </w:t>
      </w:r>
      <w:r w:rsidR="00DB27D4" w:rsidRPr="00DB27D4">
        <w:rPr>
          <w:rFonts w:hint="eastAsia"/>
          <w:rtl/>
        </w:rPr>
        <w:t>«</w:t>
      </w:r>
      <w:r w:rsidR="00DB27D4" w:rsidRPr="00DB27D4">
        <w:rPr>
          <w:rFonts w:hint="cs"/>
          <w:rtl/>
        </w:rPr>
        <w:t>فَاتِنًا،</w:t>
      </w:r>
      <w:r w:rsidR="00DB27D4" w:rsidRPr="00DB27D4">
        <w:rPr>
          <w:rtl/>
        </w:rPr>
        <w:t xml:space="preserve"> </w:t>
      </w:r>
      <w:r w:rsidR="00DB27D4" w:rsidRPr="00DB27D4">
        <w:rPr>
          <w:rFonts w:hint="cs"/>
          <w:rtl/>
        </w:rPr>
        <w:t>فَاتِنًا،</w:t>
      </w:r>
      <w:r w:rsidR="00DB27D4" w:rsidRPr="00DB27D4">
        <w:rPr>
          <w:rtl/>
        </w:rPr>
        <w:t xml:space="preserve"> </w:t>
      </w:r>
      <w:r w:rsidR="00DB27D4" w:rsidRPr="00DB27D4">
        <w:rPr>
          <w:rFonts w:hint="cs"/>
          <w:rtl/>
        </w:rPr>
        <w:t>فَاتِنًا</w:t>
      </w:r>
      <w:r w:rsidR="00DB27D4" w:rsidRPr="00DB27D4">
        <w:rPr>
          <w:rFonts w:hint="eastAsia"/>
          <w:rtl/>
        </w:rPr>
        <w:t>»</w:t>
      </w:r>
      <w:r w:rsidR="00DB27D4" w:rsidRPr="00DB27D4">
        <w:rPr>
          <w:rtl/>
        </w:rPr>
        <w:t xml:space="preserve"> - </w:t>
      </w:r>
      <w:r w:rsidR="00DB27D4" w:rsidRPr="00DB27D4">
        <w:rPr>
          <w:rFonts w:hint="cs"/>
          <w:rtl/>
        </w:rPr>
        <w:t>وَأَمَرَهُ</w:t>
      </w:r>
      <w:r w:rsidR="00DB27D4" w:rsidRPr="00DB27D4">
        <w:rPr>
          <w:rtl/>
        </w:rPr>
        <w:t xml:space="preserve"> </w:t>
      </w:r>
      <w:r w:rsidR="00DB27D4" w:rsidRPr="00DB27D4">
        <w:rPr>
          <w:rFonts w:hint="cs"/>
          <w:rtl/>
        </w:rPr>
        <w:t>بِسُورَتَيْنِ</w:t>
      </w:r>
      <w:r w:rsidR="00DB27D4" w:rsidRPr="00DB27D4">
        <w:rPr>
          <w:rtl/>
        </w:rPr>
        <w:t xml:space="preserve"> </w:t>
      </w:r>
      <w:r w:rsidR="00DB27D4" w:rsidRPr="00DB27D4">
        <w:rPr>
          <w:rFonts w:hint="cs"/>
          <w:rtl/>
        </w:rPr>
        <w:t>مِنْ</w:t>
      </w:r>
      <w:r w:rsidR="00DB27D4" w:rsidRPr="00DB27D4">
        <w:rPr>
          <w:rtl/>
        </w:rPr>
        <w:t xml:space="preserve"> </w:t>
      </w:r>
      <w:r w:rsidR="00DB27D4" w:rsidRPr="00DB27D4">
        <w:rPr>
          <w:rFonts w:hint="cs"/>
          <w:rtl/>
        </w:rPr>
        <w:t>أَوْسَطِ</w:t>
      </w:r>
      <w:r w:rsidR="00DB27D4" w:rsidRPr="00DB27D4">
        <w:rPr>
          <w:rtl/>
        </w:rPr>
        <w:t xml:space="preserve"> </w:t>
      </w:r>
      <w:r w:rsidR="00DB27D4" w:rsidRPr="00DB27D4">
        <w:rPr>
          <w:rFonts w:hint="cs"/>
          <w:rtl/>
        </w:rPr>
        <w:t>المُفَصَّلِ، [رواه البخاری: 701].</w:t>
      </w:r>
    </w:p>
    <w:p w:rsidR="00DB27D4" w:rsidRDefault="00DB27D4" w:rsidP="002A2564">
      <w:pPr>
        <w:pStyle w:val="0-"/>
        <w:rPr>
          <w:rtl/>
          <w:lang w:bidi="fa-IR"/>
        </w:rPr>
      </w:pPr>
      <w:r>
        <w:rPr>
          <w:rFonts w:hint="cs"/>
          <w:rtl/>
          <w:lang w:bidi="fa-IR"/>
        </w:rPr>
        <w:t>416- از جابر بن عبدالله</w:t>
      </w:r>
      <w:r>
        <w:rPr>
          <w:rFonts w:cs="CTraditional Arabic" w:hint="cs"/>
          <w:rtl/>
          <w:lang w:bidi="fa-IR"/>
        </w:rPr>
        <w:t>ب</w:t>
      </w:r>
      <w:r>
        <w:rPr>
          <w:rFonts w:hint="cs"/>
          <w:rtl/>
          <w:lang w:bidi="fa-IR"/>
        </w:rPr>
        <w:t xml:space="preserve"> روایت است که معاذ بن جبل با پیامبر خدا </w:t>
      </w:r>
      <w:r>
        <w:rPr>
          <w:rFonts w:cs="CTraditional Arabic" w:hint="cs"/>
          <w:rtl/>
          <w:lang w:bidi="fa-IR"/>
        </w:rPr>
        <w:t>ج</w:t>
      </w:r>
      <w:r>
        <w:rPr>
          <w:rFonts w:hint="cs"/>
          <w:rtl/>
          <w:lang w:bidi="fa-IR"/>
        </w:rPr>
        <w:t xml:space="preserve"> نماز می‌‌خواند، و بعد از آن می‌رفت و به قوم خود امامت می‌داد.</w:t>
      </w:r>
    </w:p>
    <w:p w:rsidR="00DB27D4" w:rsidRDefault="00DB27D4" w:rsidP="002A2564">
      <w:pPr>
        <w:pStyle w:val="0-"/>
        <w:rPr>
          <w:rtl/>
          <w:lang w:bidi="fa-IR"/>
        </w:rPr>
      </w:pPr>
      <w:r>
        <w:rPr>
          <w:rFonts w:hint="cs"/>
          <w:rtl/>
          <w:lang w:bidi="fa-IR"/>
        </w:rPr>
        <w:t>[شبی] در نماز خفتن سورة (بقره) را قراءت کرد، شخصی از نماز برآمد، و معاذ</w:t>
      </w:r>
      <w:r>
        <w:rPr>
          <w:rFonts w:cs="CTraditional Arabic" w:hint="cs"/>
          <w:rtl/>
          <w:lang w:bidi="fa-IR"/>
        </w:rPr>
        <w:t>س</w:t>
      </w:r>
      <w:r>
        <w:rPr>
          <w:rFonts w:hint="cs"/>
          <w:rtl/>
          <w:lang w:bidi="fa-IR"/>
        </w:rPr>
        <w:t xml:space="preserve"> گویا از وی عیب جویی نمود.</w:t>
      </w:r>
    </w:p>
    <w:p w:rsidR="00DB27D4" w:rsidRDefault="00DB27D4" w:rsidP="00DB27D4">
      <w:pPr>
        <w:pStyle w:val="0-"/>
        <w:rPr>
          <w:rtl/>
          <w:lang w:bidi="fa-IR"/>
        </w:rPr>
      </w:pPr>
      <w:r>
        <w:rPr>
          <w:rFonts w:hint="cs"/>
          <w:rtl/>
          <w:lang w:bidi="fa-IR"/>
        </w:rPr>
        <w:t xml:space="preserve">این خبر به پیامبر خدا </w:t>
      </w:r>
      <w:r>
        <w:rPr>
          <w:rFonts w:cs="CTraditional Arabic" w:hint="cs"/>
          <w:rtl/>
          <w:lang w:bidi="fa-IR"/>
        </w:rPr>
        <w:t>ج</w:t>
      </w:r>
      <w:r>
        <w:rPr>
          <w:rFonts w:hint="cs"/>
          <w:rtl/>
          <w:lang w:bidi="fa-IR"/>
        </w:rPr>
        <w:t xml:space="preserve"> رسید، فرمودند: «فتنه‌گ</w:t>
      </w:r>
      <w:r w:rsidR="00784EAE">
        <w:rPr>
          <w:rFonts w:hint="cs"/>
          <w:rtl/>
          <w:lang w:bidi="fa-IR"/>
        </w:rPr>
        <w:t>ر است، فتنه‌گر است، فتنه‌گر است،</w:t>
      </w:r>
      <w:r>
        <w:rPr>
          <w:rFonts w:hint="cs"/>
          <w:rtl/>
          <w:lang w:bidi="fa-IR"/>
        </w:rPr>
        <w:t xml:space="preserve"> فتنه</w:t>
      </w:r>
      <w:r w:rsidR="00581AF9">
        <w:rPr>
          <w:rFonts w:hint="cs"/>
          <w:rtl/>
          <w:lang w:bidi="fa-IR"/>
        </w:rPr>
        <w:t>‌اند</w:t>
      </w:r>
      <w:r>
        <w:rPr>
          <w:rFonts w:hint="cs"/>
          <w:rtl/>
          <w:lang w:bidi="fa-IR"/>
        </w:rPr>
        <w:t>از است، فتنه</w:t>
      </w:r>
      <w:r w:rsidR="00581AF9">
        <w:rPr>
          <w:rFonts w:hint="cs"/>
          <w:rtl/>
          <w:lang w:bidi="fa-IR"/>
        </w:rPr>
        <w:t>‌اند</w:t>
      </w:r>
      <w:r>
        <w:rPr>
          <w:rFonts w:hint="cs"/>
          <w:rtl/>
          <w:lang w:bidi="fa-IR"/>
        </w:rPr>
        <w:t>از است» [یعنی مردم را از دین متنفر می‌سازد] و او را امر کردند که دو سورۀ میانه از سوره‌های مفصل را بخواند</w:t>
      </w:r>
      <w:r w:rsidRPr="00DB27D4">
        <w:rPr>
          <w:rFonts w:hint="cs"/>
          <w:vertAlign w:val="superscript"/>
          <w:rtl/>
          <w:lang w:bidi="fa-IR"/>
        </w:rPr>
        <w:t>(</w:t>
      </w:r>
      <w:r w:rsidRPr="005A62CD">
        <w:rPr>
          <w:rStyle w:val="FootnoteReference"/>
          <w:rtl/>
          <w:lang w:bidi="fa-IR"/>
        </w:rPr>
        <w:footnoteReference w:id="108"/>
      </w:r>
      <w:r w:rsidRPr="00DB27D4">
        <w:rPr>
          <w:rFonts w:hint="cs"/>
          <w:vertAlign w:val="superscript"/>
          <w:rtl/>
          <w:lang w:bidi="fa-IR"/>
        </w:rPr>
        <w:t>)</w:t>
      </w:r>
      <w:r>
        <w:rPr>
          <w:rFonts w:hint="cs"/>
          <w:rtl/>
          <w:lang w:bidi="fa-IR"/>
        </w:rPr>
        <w:t>.</w:t>
      </w:r>
    </w:p>
    <w:p w:rsidR="001C47AF" w:rsidRDefault="001C47AF" w:rsidP="004E4F19">
      <w:pPr>
        <w:pStyle w:val="2-0"/>
        <w:rPr>
          <w:rtl/>
        </w:rPr>
      </w:pPr>
      <w:r w:rsidRPr="006F238E">
        <w:rPr>
          <w:rFonts w:hint="cs"/>
          <w:rtl/>
          <w:lang w:bidi="ar-SA"/>
        </w:rPr>
        <w:t>41</w:t>
      </w:r>
      <w:r>
        <w:rPr>
          <w:rFonts w:hint="cs"/>
          <w:rtl/>
        </w:rPr>
        <w:t>- باب: تَخْفِيفِ الإِمَامِ فِي القِيَامِ وَإِتْمَامِ الرُّكُوعِ وَالسُّجُودِ</w:t>
      </w:r>
    </w:p>
    <w:p w:rsidR="001C47AF" w:rsidRDefault="001C47AF" w:rsidP="004E4F19">
      <w:pPr>
        <w:pStyle w:val="4-"/>
        <w:rPr>
          <w:rtl/>
          <w:lang w:bidi="fa-IR"/>
        </w:rPr>
      </w:pPr>
      <w:bookmarkStart w:id="73" w:name="_Toc432244064"/>
      <w:r>
        <w:rPr>
          <w:rFonts w:hint="cs"/>
          <w:rtl/>
          <w:lang w:bidi="fa-IR"/>
        </w:rPr>
        <w:t>باب [41]: تخفیف امام در قیام و کامل کردن رکوع و سجود</w:t>
      </w:r>
      <w:bookmarkEnd w:id="73"/>
    </w:p>
    <w:p w:rsidR="001C47AF" w:rsidRPr="00361DB8" w:rsidRDefault="004E4F19" w:rsidP="00361DB8">
      <w:pPr>
        <w:pStyle w:val="5-"/>
        <w:rPr>
          <w:rtl/>
        </w:rPr>
      </w:pPr>
      <w:r w:rsidRPr="00361DB8">
        <w:rPr>
          <w:rFonts w:hint="cs"/>
          <w:rtl/>
        </w:rPr>
        <w:t>417- عَنْ أبي مَسْعُودٍ رَضِيَ</w:t>
      </w:r>
      <w:r w:rsidRPr="00361DB8">
        <w:rPr>
          <w:rtl/>
        </w:rPr>
        <w:t xml:space="preserve"> </w:t>
      </w:r>
      <w:r w:rsidRPr="00361DB8">
        <w:rPr>
          <w:rFonts w:hint="cs"/>
          <w:rtl/>
        </w:rPr>
        <w:t>اللَّهُ</w:t>
      </w:r>
      <w:r w:rsidRPr="00361DB8">
        <w:rPr>
          <w:rtl/>
        </w:rPr>
        <w:t xml:space="preserve"> </w:t>
      </w:r>
      <w:r w:rsidRPr="00361DB8">
        <w:rPr>
          <w:rFonts w:hint="cs"/>
          <w:rtl/>
        </w:rPr>
        <w:t>عَنْهُ،</w:t>
      </w:r>
      <w:r w:rsidRPr="00361DB8">
        <w:rPr>
          <w:rtl/>
        </w:rPr>
        <w:t xml:space="preserve"> </w:t>
      </w:r>
      <w:r w:rsidRPr="00361DB8">
        <w:rPr>
          <w:rFonts w:hint="cs"/>
          <w:rtl/>
        </w:rPr>
        <w:t>أَنَّ</w:t>
      </w:r>
      <w:r w:rsidRPr="00361DB8">
        <w:rPr>
          <w:rtl/>
        </w:rPr>
        <w:t xml:space="preserve"> </w:t>
      </w:r>
      <w:r w:rsidRPr="00361DB8">
        <w:rPr>
          <w:rFonts w:hint="cs"/>
          <w:rtl/>
        </w:rPr>
        <w:t>رَجُلًا،</w:t>
      </w:r>
      <w:r w:rsidRPr="00361DB8">
        <w:rPr>
          <w:rtl/>
        </w:rPr>
        <w:t xml:space="preserve"> </w:t>
      </w:r>
      <w:r w:rsidRPr="00361DB8">
        <w:rPr>
          <w:rFonts w:hint="cs"/>
          <w:rtl/>
        </w:rPr>
        <w:t>قَالَ</w:t>
      </w:r>
      <w:r w:rsidRPr="00361DB8">
        <w:rPr>
          <w:rtl/>
        </w:rPr>
        <w:t xml:space="preserve">: </w:t>
      </w:r>
      <w:r w:rsidRPr="00361DB8">
        <w:rPr>
          <w:rFonts w:hint="cs"/>
          <w:rtl/>
        </w:rPr>
        <w:t>وَاللَّهِ</w:t>
      </w:r>
      <w:r w:rsidRPr="00361DB8">
        <w:rPr>
          <w:rtl/>
        </w:rPr>
        <w:t xml:space="preserve"> </w:t>
      </w:r>
      <w:r w:rsidRPr="00361DB8">
        <w:rPr>
          <w:rFonts w:hint="cs"/>
          <w:rtl/>
        </w:rPr>
        <w:t>يَا</w:t>
      </w:r>
      <w:r w:rsidRPr="00361DB8">
        <w:rPr>
          <w:rtl/>
        </w:rPr>
        <w:t xml:space="preserve"> </w:t>
      </w:r>
      <w:r w:rsidRPr="00361DB8">
        <w:rPr>
          <w:rFonts w:hint="cs"/>
          <w:rtl/>
        </w:rPr>
        <w:t>رَسُولَ</w:t>
      </w:r>
      <w:r w:rsidRPr="00361DB8">
        <w:rPr>
          <w:rtl/>
        </w:rPr>
        <w:t xml:space="preserve"> </w:t>
      </w:r>
      <w:r w:rsidRPr="00361DB8">
        <w:rPr>
          <w:rFonts w:hint="cs"/>
          <w:rtl/>
        </w:rPr>
        <w:t>اللَّهِ</w:t>
      </w:r>
      <w:r w:rsidRPr="00361DB8">
        <w:rPr>
          <w:rtl/>
        </w:rPr>
        <w:t xml:space="preserve"> </w:t>
      </w:r>
      <w:r w:rsidRPr="00361DB8">
        <w:rPr>
          <w:rFonts w:hint="cs"/>
          <w:rtl/>
        </w:rPr>
        <w:t>إِنِّي</w:t>
      </w:r>
      <w:r w:rsidRPr="00361DB8">
        <w:rPr>
          <w:rtl/>
        </w:rPr>
        <w:t xml:space="preserve"> </w:t>
      </w:r>
      <w:r w:rsidRPr="00361DB8">
        <w:rPr>
          <w:rFonts w:hint="cs"/>
          <w:rtl/>
        </w:rPr>
        <w:t>لَأَتَأَخَّرُ</w:t>
      </w:r>
      <w:r w:rsidRPr="00361DB8">
        <w:rPr>
          <w:rtl/>
        </w:rPr>
        <w:t xml:space="preserve"> </w:t>
      </w:r>
      <w:r w:rsidRPr="00361DB8">
        <w:rPr>
          <w:rFonts w:hint="cs"/>
          <w:rtl/>
        </w:rPr>
        <w:t>عَنْ</w:t>
      </w:r>
      <w:r w:rsidRPr="00361DB8">
        <w:rPr>
          <w:rtl/>
        </w:rPr>
        <w:t xml:space="preserve"> </w:t>
      </w:r>
      <w:r w:rsidRPr="00361DB8">
        <w:rPr>
          <w:rFonts w:hint="cs"/>
          <w:rtl/>
        </w:rPr>
        <w:t>صَلاَةِ</w:t>
      </w:r>
      <w:r w:rsidRPr="00361DB8">
        <w:rPr>
          <w:rtl/>
        </w:rPr>
        <w:t xml:space="preserve"> </w:t>
      </w:r>
      <w:r w:rsidRPr="00361DB8">
        <w:rPr>
          <w:rFonts w:hint="cs"/>
          <w:rtl/>
        </w:rPr>
        <w:t>الغَدَاةِ</w:t>
      </w:r>
      <w:r w:rsidRPr="00361DB8">
        <w:rPr>
          <w:rtl/>
        </w:rPr>
        <w:t xml:space="preserve"> </w:t>
      </w:r>
      <w:r w:rsidRPr="00361DB8">
        <w:rPr>
          <w:rFonts w:hint="cs"/>
          <w:rtl/>
        </w:rPr>
        <w:t>مِنْ</w:t>
      </w:r>
      <w:r w:rsidRPr="00361DB8">
        <w:rPr>
          <w:rtl/>
        </w:rPr>
        <w:t xml:space="preserve"> </w:t>
      </w:r>
      <w:r w:rsidRPr="00361DB8">
        <w:rPr>
          <w:rFonts w:hint="cs"/>
          <w:rtl/>
        </w:rPr>
        <w:t>أَجْلِ</w:t>
      </w:r>
      <w:r w:rsidRPr="00361DB8">
        <w:rPr>
          <w:rtl/>
        </w:rPr>
        <w:t xml:space="preserve"> </w:t>
      </w:r>
      <w:r w:rsidRPr="00361DB8">
        <w:rPr>
          <w:rFonts w:hint="cs"/>
          <w:rtl/>
        </w:rPr>
        <w:t>فُلاَنٍ</w:t>
      </w:r>
      <w:r w:rsidRPr="00361DB8">
        <w:rPr>
          <w:rtl/>
        </w:rPr>
        <w:t xml:space="preserve"> </w:t>
      </w:r>
      <w:r w:rsidRPr="00361DB8">
        <w:rPr>
          <w:rFonts w:hint="cs"/>
          <w:rtl/>
        </w:rPr>
        <w:t>مِمَّا</w:t>
      </w:r>
      <w:r w:rsidRPr="00361DB8">
        <w:rPr>
          <w:rtl/>
        </w:rPr>
        <w:t xml:space="preserve"> </w:t>
      </w:r>
      <w:r w:rsidRPr="00361DB8">
        <w:rPr>
          <w:rFonts w:hint="cs"/>
          <w:rtl/>
        </w:rPr>
        <w:t>يُطِيلُ</w:t>
      </w:r>
      <w:r w:rsidRPr="00361DB8">
        <w:rPr>
          <w:rtl/>
        </w:rPr>
        <w:t xml:space="preserve"> </w:t>
      </w:r>
      <w:r w:rsidRPr="00361DB8">
        <w:rPr>
          <w:rFonts w:hint="cs"/>
          <w:rtl/>
        </w:rPr>
        <w:t>بِنَا،</w:t>
      </w:r>
      <w:r w:rsidRPr="00361DB8">
        <w:rPr>
          <w:rtl/>
        </w:rPr>
        <w:t xml:space="preserve"> </w:t>
      </w:r>
      <w:r w:rsidRPr="00361DB8">
        <w:rPr>
          <w:rFonts w:hint="cs"/>
          <w:rtl/>
        </w:rPr>
        <w:t>فَمَا</w:t>
      </w:r>
      <w:r w:rsidRPr="00361DB8">
        <w:rPr>
          <w:rtl/>
        </w:rPr>
        <w:t xml:space="preserve"> </w:t>
      </w:r>
      <w:r w:rsidRPr="00361DB8">
        <w:rPr>
          <w:rFonts w:hint="cs"/>
          <w:rtl/>
        </w:rPr>
        <w:t>رَأَيْتُ</w:t>
      </w:r>
      <w:r w:rsidRPr="00361DB8">
        <w:rPr>
          <w:rtl/>
        </w:rPr>
        <w:t xml:space="preserve"> </w:t>
      </w:r>
      <w:r w:rsidRPr="00361DB8">
        <w:rPr>
          <w:rFonts w:hint="cs"/>
          <w:rtl/>
        </w:rPr>
        <w:t>رَسُولَ</w:t>
      </w:r>
      <w:r w:rsidRPr="00361DB8">
        <w:rPr>
          <w:rtl/>
        </w:rPr>
        <w:t xml:space="preserve"> </w:t>
      </w:r>
      <w:r w:rsidRPr="00361DB8">
        <w:rPr>
          <w:rFonts w:hint="cs"/>
          <w:rtl/>
        </w:rPr>
        <w:t>اللَّهِ</w:t>
      </w:r>
      <w:r w:rsidRPr="00361DB8">
        <w:rPr>
          <w:rtl/>
        </w:rPr>
        <w:t xml:space="preserve"> </w:t>
      </w:r>
      <w:r w:rsidRPr="00361DB8">
        <w:rPr>
          <w:rFonts w:hint="cs"/>
          <w:rtl/>
        </w:rPr>
        <w:t>صَلَّى</w:t>
      </w:r>
      <w:r w:rsidRPr="00361DB8">
        <w:rPr>
          <w:rtl/>
        </w:rPr>
        <w:t xml:space="preserve"> </w:t>
      </w:r>
      <w:r w:rsidRPr="00361DB8">
        <w:rPr>
          <w:rFonts w:hint="cs"/>
          <w:rtl/>
        </w:rPr>
        <w:t>اللهُ</w:t>
      </w:r>
      <w:r w:rsidRPr="00361DB8">
        <w:rPr>
          <w:rtl/>
        </w:rPr>
        <w:t xml:space="preserve"> </w:t>
      </w:r>
      <w:r w:rsidRPr="00361DB8">
        <w:rPr>
          <w:rFonts w:hint="cs"/>
          <w:rtl/>
        </w:rPr>
        <w:t>عَلَيْهِ</w:t>
      </w:r>
      <w:r w:rsidRPr="00361DB8">
        <w:rPr>
          <w:rtl/>
        </w:rPr>
        <w:t xml:space="preserve"> </w:t>
      </w:r>
      <w:r w:rsidRPr="00361DB8">
        <w:rPr>
          <w:rFonts w:hint="cs"/>
          <w:rtl/>
        </w:rPr>
        <w:t>وَسَلَّمَ</w:t>
      </w:r>
      <w:r w:rsidRPr="00361DB8">
        <w:rPr>
          <w:rtl/>
        </w:rPr>
        <w:t xml:space="preserve"> </w:t>
      </w:r>
      <w:r w:rsidRPr="00361DB8">
        <w:rPr>
          <w:rFonts w:hint="cs"/>
          <w:rtl/>
        </w:rPr>
        <w:t>فِي</w:t>
      </w:r>
      <w:r w:rsidRPr="00361DB8">
        <w:rPr>
          <w:rtl/>
        </w:rPr>
        <w:t xml:space="preserve"> </w:t>
      </w:r>
      <w:r w:rsidRPr="00361DB8">
        <w:rPr>
          <w:rFonts w:hint="cs"/>
          <w:rtl/>
        </w:rPr>
        <w:t>مَوْعِظَةٍ</w:t>
      </w:r>
      <w:r w:rsidRPr="00361DB8">
        <w:rPr>
          <w:rtl/>
        </w:rPr>
        <w:t xml:space="preserve"> </w:t>
      </w:r>
      <w:r w:rsidRPr="00361DB8">
        <w:rPr>
          <w:rFonts w:hint="cs"/>
          <w:rtl/>
        </w:rPr>
        <w:t>أَشَدَّ</w:t>
      </w:r>
      <w:r w:rsidRPr="00361DB8">
        <w:rPr>
          <w:rtl/>
        </w:rPr>
        <w:t xml:space="preserve"> </w:t>
      </w:r>
      <w:r w:rsidRPr="00361DB8">
        <w:rPr>
          <w:rFonts w:hint="cs"/>
          <w:rtl/>
        </w:rPr>
        <w:t>غَضَبًا</w:t>
      </w:r>
      <w:r w:rsidRPr="00361DB8">
        <w:rPr>
          <w:rtl/>
        </w:rPr>
        <w:t xml:space="preserve"> </w:t>
      </w:r>
      <w:r w:rsidRPr="00361DB8">
        <w:rPr>
          <w:rFonts w:hint="cs"/>
          <w:rtl/>
        </w:rPr>
        <w:t>مِنْهُ</w:t>
      </w:r>
      <w:r w:rsidRPr="00361DB8">
        <w:rPr>
          <w:rtl/>
        </w:rPr>
        <w:t xml:space="preserve"> </w:t>
      </w:r>
      <w:r w:rsidRPr="00361DB8">
        <w:rPr>
          <w:rFonts w:hint="cs"/>
          <w:rtl/>
        </w:rPr>
        <w:t>يَوْمَئِذٍ،</w:t>
      </w:r>
      <w:r w:rsidRPr="00361DB8">
        <w:rPr>
          <w:rtl/>
        </w:rPr>
        <w:t xml:space="preserve"> </w:t>
      </w:r>
      <w:r w:rsidRPr="00361DB8">
        <w:rPr>
          <w:rFonts w:hint="cs"/>
          <w:rtl/>
        </w:rPr>
        <w:t>ثُمَّ</w:t>
      </w:r>
      <w:r w:rsidRPr="00361DB8">
        <w:rPr>
          <w:rtl/>
        </w:rPr>
        <w:t xml:space="preserve"> </w:t>
      </w:r>
      <w:r w:rsidRPr="00361DB8">
        <w:rPr>
          <w:rFonts w:hint="cs"/>
          <w:rtl/>
        </w:rPr>
        <w:t>قَالَ</w:t>
      </w:r>
      <w:r w:rsidRPr="00361DB8">
        <w:rPr>
          <w:rtl/>
        </w:rPr>
        <w:t xml:space="preserve">: </w:t>
      </w:r>
      <w:r w:rsidRPr="00361DB8">
        <w:rPr>
          <w:rFonts w:hint="eastAsia"/>
          <w:rtl/>
        </w:rPr>
        <w:t>«</w:t>
      </w:r>
      <w:r w:rsidRPr="00361DB8">
        <w:rPr>
          <w:rFonts w:hint="cs"/>
          <w:rtl/>
        </w:rPr>
        <w:t>إِنَّ</w:t>
      </w:r>
      <w:r w:rsidRPr="00361DB8">
        <w:rPr>
          <w:rtl/>
        </w:rPr>
        <w:t xml:space="preserve"> </w:t>
      </w:r>
      <w:r w:rsidRPr="00361DB8">
        <w:rPr>
          <w:rFonts w:hint="cs"/>
          <w:rtl/>
        </w:rPr>
        <w:t>مِنْكُمْ</w:t>
      </w:r>
      <w:r w:rsidRPr="00361DB8">
        <w:rPr>
          <w:rtl/>
        </w:rPr>
        <w:t xml:space="preserve"> </w:t>
      </w:r>
      <w:r w:rsidRPr="00361DB8">
        <w:rPr>
          <w:rFonts w:hint="cs"/>
          <w:rtl/>
        </w:rPr>
        <w:t>مُنَفِّرِينَ،</w:t>
      </w:r>
      <w:r w:rsidRPr="00361DB8">
        <w:rPr>
          <w:rtl/>
        </w:rPr>
        <w:t xml:space="preserve"> </w:t>
      </w:r>
      <w:r w:rsidRPr="00361DB8">
        <w:rPr>
          <w:rFonts w:hint="cs"/>
          <w:rtl/>
        </w:rPr>
        <w:t>فَأَيُّكُمْ</w:t>
      </w:r>
      <w:r w:rsidRPr="00361DB8">
        <w:rPr>
          <w:rtl/>
        </w:rPr>
        <w:t xml:space="preserve"> </w:t>
      </w:r>
      <w:r w:rsidRPr="00361DB8">
        <w:rPr>
          <w:rFonts w:hint="cs"/>
          <w:rtl/>
        </w:rPr>
        <w:t>مَا</w:t>
      </w:r>
      <w:r w:rsidRPr="00361DB8">
        <w:rPr>
          <w:rtl/>
        </w:rPr>
        <w:t xml:space="preserve"> </w:t>
      </w:r>
      <w:r w:rsidRPr="00361DB8">
        <w:rPr>
          <w:rFonts w:hint="cs"/>
          <w:rtl/>
        </w:rPr>
        <w:t>صَلَّى</w:t>
      </w:r>
      <w:r w:rsidRPr="00361DB8">
        <w:rPr>
          <w:rtl/>
        </w:rPr>
        <w:t xml:space="preserve"> </w:t>
      </w:r>
      <w:r w:rsidRPr="00361DB8">
        <w:rPr>
          <w:rFonts w:hint="cs"/>
          <w:rtl/>
        </w:rPr>
        <w:t>بِالنَّاسِ</w:t>
      </w:r>
      <w:r w:rsidRPr="00361DB8">
        <w:rPr>
          <w:rtl/>
        </w:rPr>
        <w:t xml:space="preserve"> </w:t>
      </w:r>
      <w:r w:rsidRPr="00361DB8">
        <w:rPr>
          <w:rFonts w:hint="cs"/>
          <w:rtl/>
        </w:rPr>
        <w:t>فَلْيَتَجَوَّزْ،</w:t>
      </w:r>
      <w:r w:rsidRPr="00361DB8">
        <w:rPr>
          <w:rtl/>
        </w:rPr>
        <w:t xml:space="preserve"> </w:t>
      </w:r>
      <w:r w:rsidRPr="00361DB8">
        <w:rPr>
          <w:rFonts w:hint="cs"/>
          <w:rtl/>
        </w:rPr>
        <w:t>فَإِنَّ</w:t>
      </w:r>
      <w:r w:rsidRPr="00361DB8">
        <w:rPr>
          <w:rtl/>
        </w:rPr>
        <w:t xml:space="preserve"> </w:t>
      </w:r>
      <w:r w:rsidRPr="00361DB8">
        <w:rPr>
          <w:rFonts w:hint="cs"/>
          <w:rtl/>
        </w:rPr>
        <w:t>فِيهِمُ</w:t>
      </w:r>
      <w:r w:rsidRPr="00361DB8">
        <w:rPr>
          <w:rtl/>
        </w:rPr>
        <w:t xml:space="preserve"> </w:t>
      </w:r>
      <w:r w:rsidRPr="00361DB8">
        <w:rPr>
          <w:rFonts w:hint="cs"/>
          <w:rtl/>
        </w:rPr>
        <w:t>الضَّعِيفَ</w:t>
      </w:r>
      <w:r w:rsidRPr="00361DB8">
        <w:rPr>
          <w:rtl/>
        </w:rPr>
        <w:t xml:space="preserve"> </w:t>
      </w:r>
      <w:r w:rsidRPr="00361DB8">
        <w:rPr>
          <w:rFonts w:hint="cs"/>
          <w:rtl/>
        </w:rPr>
        <w:t>وَالكَبِيرَ</w:t>
      </w:r>
      <w:r w:rsidRPr="00361DB8">
        <w:rPr>
          <w:rtl/>
        </w:rPr>
        <w:t xml:space="preserve"> </w:t>
      </w:r>
      <w:r w:rsidRPr="00361DB8">
        <w:rPr>
          <w:rFonts w:hint="cs"/>
          <w:rtl/>
        </w:rPr>
        <w:t>وَذَا</w:t>
      </w:r>
      <w:r w:rsidRPr="00361DB8">
        <w:rPr>
          <w:rtl/>
        </w:rPr>
        <w:t xml:space="preserve"> </w:t>
      </w:r>
      <w:r w:rsidRPr="00361DB8">
        <w:rPr>
          <w:rFonts w:hint="cs"/>
          <w:rtl/>
        </w:rPr>
        <w:t>الحَاجَةِ</w:t>
      </w:r>
      <w:r w:rsidRPr="00361DB8">
        <w:rPr>
          <w:rFonts w:hint="eastAsia"/>
          <w:rtl/>
        </w:rPr>
        <w:t>»</w:t>
      </w:r>
      <w:r w:rsidRPr="00361DB8">
        <w:rPr>
          <w:rFonts w:hint="cs"/>
          <w:rtl/>
        </w:rPr>
        <w:t xml:space="preserve"> [رواه البخاری: 702].</w:t>
      </w:r>
    </w:p>
    <w:p w:rsidR="004E4F19" w:rsidRDefault="004E4F19" w:rsidP="00DB27D4">
      <w:pPr>
        <w:pStyle w:val="0-"/>
        <w:rPr>
          <w:rtl/>
          <w:lang w:bidi="fa-IR"/>
        </w:rPr>
      </w:pPr>
      <w:r>
        <w:rPr>
          <w:rFonts w:hint="cs"/>
          <w:rtl/>
          <w:lang w:bidi="fa-IR"/>
        </w:rPr>
        <w:t>417- از ابو مسعود</w:t>
      </w:r>
      <w:r>
        <w:rPr>
          <w:rFonts w:cs="CTraditional Arabic" w:hint="cs"/>
          <w:rtl/>
          <w:lang w:bidi="fa-IR"/>
        </w:rPr>
        <w:t>س</w:t>
      </w:r>
      <w:r>
        <w:rPr>
          <w:rFonts w:hint="cs"/>
          <w:rtl/>
          <w:lang w:bidi="fa-IR"/>
        </w:rPr>
        <w:t xml:space="preserve"> روایت است که: شخصی گفت: یا رسول الله! به خداوند سوگند است که من از اینکه فلانی نماز را طولانی می‌سازد، نماز فجر را به تاخیر می‌اندازم.</w:t>
      </w:r>
    </w:p>
    <w:p w:rsidR="004E4F19" w:rsidRDefault="004E4F19" w:rsidP="00DB27D4">
      <w:pPr>
        <w:pStyle w:val="0-"/>
        <w:rPr>
          <w:rtl/>
          <w:lang w:bidi="fa-IR"/>
        </w:rPr>
      </w:pPr>
      <w:r>
        <w:rPr>
          <w:rFonts w:hint="cs"/>
          <w:rtl/>
          <w:lang w:bidi="fa-IR"/>
        </w:rPr>
        <w:t>[ابو مسعود</w:t>
      </w:r>
      <w:r>
        <w:rPr>
          <w:rFonts w:cs="CTraditional Arabic" w:hint="cs"/>
          <w:rtl/>
          <w:lang w:bidi="fa-IR"/>
        </w:rPr>
        <w:t>س</w:t>
      </w:r>
      <w:r>
        <w:rPr>
          <w:rFonts w:hint="cs"/>
          <w:rtl/>
          <w:lang w:bidi="fa-IR"/>
        </w:rPr>
        <w:t xml:space="preserve"> می‌گوید]: من در هیچ موعظه پیامبر خدا </w:t>
      </w:r>
      <w:r>
        <w:rPr>
          <w:rFonts w:cs="CTraditional Arabic" w:hint="cs"/>
          <w:rtl/>
          <w:lang w:bidi="fa-IR"/>
        </w:rPr>
        <w:t>ج</w:t>
      </w:r>
      <w:r>
        <w:rPr>
          <w:rFonts w:hint="cs"/>
          <w:rtl/>
          <w:lang w:bidi="fa-IR"/>
        </w:rPr>
        <w:t xml:space="preserve"> را مانند آن روز غضبناک ندیده بودم، فرمودند:</w:t>
      </w:r>
    </w:p>
    <w:p w:rsidR="004E4F19" w:rsidRDefault="004E4F19" w:rsidP="00DB27D4">
      <w:pPr>
        <w:pStyle w:val="0-"/>
        <w:rPr>
          <w:rtl/>
          <w:lang w:bidi="fa-IR"/>
        </w:rPr>
      </w:pPr>
      <w:r>
        <w:rPr>
          <w:rFonts w:hint="cs"/>
          <w:rtl/>
          <w:lang w:bidi="fa-IR"/>
        </w:rPr>
        <w:t>«بعضی از شما کسانی هستند که مردم را از دین متنفر می‌سازند، هر کسی که از شما به مردم امامت می‌دهد، نماز را سبک بخواند، زیرا در بین نماز گذاران کسانی وجود دارد که ضعیف و یا کلان سال بوده، و یا آنکه کار ضروری دارند»</w:t>
      </w:r>
      <w:r w:rsidRPr="004E4F19">
        <w:rPr>
          <w:rFonts w:hint="cs"/>
          <w:vertAlign w:val="superscript"/>
          <w:rtl/>
          <w:lang w:bidi="fa-IR"/>
        </w:rPr>
        <w:t>(</w:t>
      </w:r>
      <w:r w:rsidRPr="005A62CD">
        <w:rPr>
          <w:rStyle w:val="FootnoteReference"/>
          <w:rtl/>
          <w:lang w:bidi="fa-IR"/>
        </w:rPr>
        <w:footnoteReference w:id="109"/>
      </w:r>
      <w:r w:rsidRPr="004E4F19">
        <w:rPr>
          <w:rFonts w:hint="cs"/>
          <w:vertAlign w:val="superscript"/>
          <w:rtl/>
          <w:lang w:bidi="fa-IR"/>
        </w:rPr>
        <w:t>)</w:t>
      </w:r>
      <w:r>
        <w:rPr>
          <w:rFonts w:hint="cs"/>
          <w:rtl/>
          <w:lang w:bidi="fa-IR"/>
        </w:rPr>
        <w:t>.</w:t>
      </w:r>
    </w:p>
    <w:p w:rsidR="00AE190C" w:rsidRPr="00AE190C" w:rsidRDefault="00784EAE" w:rsidP="00AE190C">
      <w:pPr>
        <w:pStyle w:val="5-"/>
        <w:rPr>
          <w:rtl/>
        </w:rPr>
      </w:pPr>
      <w:r>
        <w:rPr>
          <w:rFonts w:hint="cs"/>
          <w:rtl/>
        </w:rPr>
        <w:t>418- عَنْ جَابِرِ</w:t>
      </w:r>
      <w:r w:rsidR="00AE190C" w:rsidRPr="00AE190C">
        <w:rPr>
          <w:rtl/>
        </w:rPr>
        <w:t xml:space="preserve"> </w:t>
      </w:r>
      <w:r>
        <w:rPr>
          <w:rFonts w:hint="cs"/>
          <w:rtl/>
        </w:rPr>
        <w:t>بْنِ</w:t>
      </w:r>
      <w:r w:rsidR="00AE190C" w:rsidRPr="00AE190C">
        <w:rPr>
          <w:rtl/>
        </w:rPr>
        <w:t xml:space="preserve"> </w:t>
      </w:r>
      <w:r w:rsidR="00AE190C" w:rsidRPr="00AE190C">
        <w:rPr>
          <w:rFonts w:hint="cs"/>
          <w:rtl/>
        </w:rPr>
        <w:t>عَبْدِ</w:t>
      </w:r>
      <w:r w:rsidR="00AE190C" w:rsidRPr="00AE190C">
        <w:rPr>
          <w:rtl/>
        </w:rPr>
        <w:t xml:space="preserve"> </w:t>
      </w:r>
      <w:r w:rsidR="00AE190C" w:rsidRPr="00AE190C">
        <w:rPr>
          <w:rFonts w:hint="cs"/>
          <w:rtl/>
        </w:rPr>
        <w:t>اللَّهِ رَضِيَ</w:t>
      </w:r>
      <w:r w:rsidR="00AE190C" w:rsidRPr="00AE190C">
        <w:rPr>
          <w:rtl/>
        </w:rPr>
        <w:t xml:space="preserve"> </w:t>
      </w:r>
      <w:r w:rsidR="00AE190C" w:rsidRPr="00AE190C">
        <w:rPr>
          <w:rFonts w:hint="cs"/>
          <w:rtl/>
        </w:rPr>
        <w:t>اللَّهُ</w:t>
      </w:r>
      <w:r w:rsidR="00AE190C" w:rsidRPr="00AE190C">
        <w:rPr>
          <w:rtl/>
        </w:rPr>
        <w:t xml:space="preserve"> </w:t>
      </w:r>
      <w:r w:rsidR="00AE190C" w:rsidRPr="00AE190C">
        <w:rPr>
          <w:rFonts w:hint="cs"/>
          <w:rtl/>
        </w:rPr>
        <w:t>عَنْهُما:</w:t>
      </w:r>
      <w:r w:rsidR="00AE190C" w:rsidRPr="00AE190C">
        <w:rPr>
          <w:rtl/>
        </w:rPr>
        <w:t xml:space="preserve"> </w:t>
      </w:r>
      <w:r w:rsidR="00AE190C" w:rsidRPr="00AE190C">
        <w:rPr>
          <w:rFonts w:hint="cs"/>
          <w:rtl/>
        </w:rPr>
        <w:t>حديث مُعَاذٍ، وَأَنَّ النَّبِيَّ</w:t>
      </w:r>
      <w:r w:rsidR="00AE190C" w:rsidRPr="00AE190C">
        <w:rPr>
          <w:rtl/>
        </w:rPr>
        <w:t xml:space="preserve"> </w:t>
      </w:r>
      <w:r w:rsidR="00AE190C" w:rsidRPr="00AE190C">
        <w:rPr>
          <w:rFonts w:hint="cs"/>
          <w:rtl/>
        </w:rPr>
        <w:t>صَلَّى</w:t>
      </w:r>
      <w:r w:rsidR="00AE190C" w:rsidRPr="00AE190C">
        <w:rPr>
          <w:rtl/>
        </w:rPr>
        <w:t xml:space="preserve"> </w:t>
      </w:r>
      <w:r w:rsidR="00AE190C" w:rsidRPr="00AE190C">
        <w:rPr>
          <w:rFonts w:hint="cs"/>
          <w:rtl/>
        </w:rPr>
        <w:t>اللهُ</w:t>
      </w:r>
      <w:r w:rsidR="00AE190C" w:rsidRPr="00AE190C">
        <w:rPr>
          <w:rtl/>
        </w:rPr>
        <w:t xml:space="preserve"> </w:t>
      </w:r>
      <w:r w:rsidR="00AE190C" w:rsidRPr="00AE190C">
        <w:rPr>
          <w:rFonts w:hint="cs"/>
          <w:rtl/>
        </w:rPr>
        <w:t>عَلَيْهِ</w:t>
      </w:r>
      <w:r w:rsidR="00AE190C" w:rsidRPr="00AE190C">
        <w:rPr>
          <w:rtl/>
        </w:rPr>
        <w:t xml:space="preserve"> </w:t>
      </w:r>
      <w:r w:rsidR="00AE190C" w:rsidRPr="00AE190C">
        <w:rPr>
          <w:rFonts w:hint="cs"/>
          <w:rtl/>
        </w:rPr>
        <w:t>وَسَلَّمَ قَالَ لَهُ:</w:t>
      </w:r>
      <w:r w:rsidR="00AE190C" w:rsidRPr="00AE190C">
        <w:rPr>
          <w:rtl/>
        </w:rPr>
        <w:t xml:space="preserve"> </w:t>
      </w:r>
      <w:r w:rsidR="00AE190C" w:rsidRPr="00AE190C">
        <w:rPr>
          <w:rFonts w:hint="eastAsia"/>
          <w:rtl/>
        </w:rPr>
        <w:t>«</w:t>
      </w:r>
      <w:r w:rsidR="00AE190C" w:rsidRPr="00AE190C">
        <w:rPr>
          <w:rFonts w:hint="cs"/>
          <w:rtl/>
        </w:rPr>
        <w:t>فَلَوْلاَ</w:t>
      </w:r>
      <w:r w:rsidR="00AE190C" w:rsidRPr="00AE190C">
        <w:rPr>
          <w:rtl/>
        </w:rPr>
        <w:t xml:space="preserve"> </w:t>
      </w:r>
      <w:r w:rsidR="00AE190C" w:rsidRPr="00AE190C">
        <w:rPr>
          <w:rFonts w:hint="cs"/>
          <w:rtl/>
        </w:rPr>
        <w:t>صَلَّيْتَ</w:t>
      </w:r>
      <w:r w:rsidR="00AE190C" w:rsidRPr="00AE190C">
        <w:rPr>
          <w:rtl/>
        </w:rPr>
        <w:t xml:space="preserve"> </w:t>
      </w:r>
      <w:r w:rsidR="00AE190C" w:rsidRPr="00AE190C">
        <w:rPr>
          <w:rFonts w:hint="cs"/>
          <w:rtl/>
        </w:rPr>
        <w:t>بِسَبِّحِ</w:t>
      </w:r>
      <w:r w:rsidR="00AE190C" w:rsidRPr="00AE190C">
        <w:rPr>
          <w:rtl/>
        </w:rPr>
        <w:t xml:space="preserve"> </w:t>
      </w:r>
      <w:r w:rsidR="00AE190C" w:rsidRPr="00AE190C">
        <w:rPr>
          <w:rFonts w:hint="cs"/>
          <w:rtl/>
        </w:rPr>
        <w:t>اسْمَ</w:t>
      </w:r>
      <w:r w:rsidR="00AE190C" w:rsidRPr="00AE190C">
        <w:rPr>
          <w:rtl/>
        </w:rPr>
        <w:t xml:space="preserve"> </w:t>
      </w:r>
      <w:r w:rsidR="00AE190C" w:rsidRPr="00AE190C">
        <w:rPr>
          <w:rFonts w:hint="cs"/>
          <w:rtl/>
        </w:rPr>
        <w:t>رَبِّكَ،</w:t>
      </w:r>
      <w:r w:rsidR="00AE190C" w:rsidRPr="00AE190C">
        <w:rPr>
          <w:rtl/>
        </w:rPr>
        <w:t xml:space="preserve"> </w:t>
      </w:r>
      <w:r w:rsidR="00AE190C" w:rsidRPr="00AE190C">
        <w:rPr>
          <w:rFonts w:hint="cs"/>
          <w:rtl/>
        </w:rPr>
        <w:t>وَالشَّمْسِ</w:t>
      </w:r>
      <w:r w:rsidR="00AE190C" w:rsidRPr="00AE190C">
        <w:rPr>
          <w:rtl/>
        </w:rPr>
        <w:t xml:space="preserve"> </w:t>
      </w:r>
      <w:r w:rsidR="00AE190C" w:rsidRPr="00AE190C">
        <w:rPr>
          <w:rFonts w:hint="cs"/>
          <w:rtl/>
        </w:rPr>
        <w:t>وَضُحَاهَا،</w:t>
      </w:r>
      <w:r w:rsidR="00AE190C" w:rsidRPr="00AE190C">
        <w:rPr>
          <w:rtl/>
        </w:rPr>
        <w:t xml:space="preserve"> </w:t>
      </w:r>
      <w:r w:rsidR="00AE190C" w:rsidRPr="00AE190C">
        <w:rPr>
          <w:rFonts w:hint="cs"/>
          <w:rtl/>
        </w:rPr>
        <w:t>وَاللَّيْلِ</w:t>
      </w:r>
      <w:r w:rsidR="00AE190C" w:rsidRPr="00AE190C">
        <w:rPr>
          <w:rtl/>
        </w:rPr>
        <w:t xml:space="preserve"> </w:t>
      </w:r>
      <w:r w:rsidR="00AE190C" w:rsidRPr="00AE190C">
        <w:rPr>
          <w:rFonts w:hint="cs"/>
          <w:rtl/>
        </w:rPr>
        <w:t>إِذَا</w:t>
      </w:r>
      <w:r w:rsidR="00AE190C" w:rsidRPr="00AE190C">
        <w:rPr>
          <w:rtl/>
        </w:rPr>
        <w:t xml:space="preserve"> </w:t>
      </w:r>
      <w:r w:rsidR="00AE190C" w:rsidRPr="00AE190C">
        <w:rPr>
          <w:rFonts w:hint="cs"/>
          <w:rtl/>
        </w:rPr>
        <w:t>يَغْشَى، [رواه البخاری: 705].</w:t>
      </w:r>
    </w:p>
    <w:p w:rsidR="00AE190C" w:rsidRDefault="00AE190C" w:rsidP="00AE190C">
      <w:pPr>
        <w:pStyle w:val="0-"/>
        <w:rPr>
          <w:rtl/>
          <w:lang w:bidi="fa-IR"/>
        </w:rPr>
      </w:pPr>
      <w:r>
        <w:rPr>
          <w:rFonts w:hint="cs"/>
          <w:rtl/>
          <w:lang w:bidi="fa-IR"/>
        </w:rPr>
        <w:t>418- از جابر بن عبدالله</w:t>
      </w:r>
      <w:r>
        <w:rPr>
          <w:rFonts w:cs="CTraditional Arabic" w:hint="cs"/>
          <w:rtl/>
          <w:lang w:bidi="fa-IR"/>
        </w:rPr>
        <w:t>س</w:t>
      </w:r>
      <w:r>
        <w:rPr>
          <w:rFonts w:hint="cs"/>
          <w:rtl/>
          <w:lang w:bidi="fa-IR"/>
        </w:rPr>
        <w:t xml:space="preserve"> </w:t>
      </w:r>
      <w:r>
        <w:rPr>
          <w:rtl/>
          <w:lang w:bidi="fa-IR"/>
        </w:rPr>
        <w:t>–</w:t>
      </w:r>
      <w:r>
        <w:rPr>
          <w:rFonts w:hint="cs"/>
          <w:rtl/>
          <w:lang w:bidi="fa-IR"/>
        </w:rPr>
        <w:t xml:space="preserve"> در حدیث معاذ</w:t>
      </w:r>
      <w:r>
        <w:rPr>
          <w:rFonts w:cs="CTraditional Arabic" w:hint="cs"/>
          <w:rtl/>
          <w:lang w:bidi="fa-IR"/>
        </w:rPr>
        <w:t>س</w:t>
      </w:r>
      <w:r>
        <w:rPr>
          <w:rFonts w:hint="cs"/>
          <w:rtl/>
          <w:lang w:bidi="fa-IR"/>
        </w:rPr>
        <w:t xml:space="preserve"> </w:t>
      </w:r>
      <w:r>
        <w:rPr>
          <w:rtl/>
          <w:lang w:bidi="fa-IR"/>
        </w:rPr>
        <w:t>–</w:t>
      </w:r>
      <w:r>
        <w:rPr>
          <w:rFonts w:hint="cs"/>
          <w:rtl/>
          <w:lang w:bidi="fa-IR"/>
        </w:rPr>
        <w:t xml:space="preserve"> آمده است که پیامبر خدا </w:t>
      </w:r>
      <w:r>
        <w:rPr>
          <w:rFonts w:cs="CTraditional Arabic" w:hint="cs"/>
          <w:rtl/>
          <w:lang w:bidi="fa-IR"/>
        </w:rPr>
        <w:t>ج</w:t>
      </w:r>
      <w:r>
        <w:rPr>
          <w:rFonts w:hint="cs"/>
          <w:rtl/>
          <w:lang w:bidi="fa-IR"/>
        </w:rPr>
        <w:t xml:space="preserve"> برایش فرمودند: «چرا در نماز </w:t>
      </w:r>
      <w:r w:rsidRPr="00784EAE">
        <w:rPr>
          <w:rStyle w:val="6-Char"/>
          <w:rFonts w:hint="cs"/>
          <w:rtl/>
        </w:rPr>
        <w:t>(سبح اسم ربک)،</w:t>
      </w:r>
      <w:r>
        <w:rPr>
          <w:rFonts w:hint="cs"/>
          <w:rtl/>
          <w:lang w:bidi="fa-IR"/>
        </w:rPr>
        <w:t xml:space="preserve"> </w:t>
      </w:r>
      <w:r w:rsidRPr="00784EAE">
        <w:rPr>
          <w:rStyle w:val="6-Char"/>
          <w:rFonts w:hint="cs"/>
          <w:rtl/>
        </w:rPr>
        <w:t>(والشمس وضحاها)</w:t>
      </w:r>
      <w:r>
        <w:rPr>
          <w:rFonts w:hint="cs"/>
          <w:rtl/>
          <w:lang w:bidi="fa-IR"/>
        </w:rPr>
        <w:t xml:space="preserve">، و </w:t>
      </w:r>
      <w:r w:rsidRPr="00784EAE">
        <w:rPr>
          <w:rStyle w:val="6-Char"/>
          <w:rFonts w:hint="cs"/>
          <w:rtl/>
        </w:rPr>
        <w:t>(واللیل إذا یغْشَی)</w:t>
      </w:r>
      <w:r>
        <w:rPr>
          <w:rFonts w:hint="cs"/>
          <w:rtl/>
          <w:lang w:bidi="fa-IR"/>
        </w:rPr>
        <w:t xml:space="preserve"> را نخواندی»</w:t>
      </w:r>
      <w:r w:rsidRPr="00AE190C">
        <w:rPr>
          <w:rFonts w:hint="cs"/>
          <w:vertAlign w:val="superscript"/>
          <w:rtl/>
          <w:lang w:bidi="fa-IR"/>
        </w:rPr>
        <w:t>(</w:t>
      </w:r>
      <w:r w:rsidRPr="005A62CD">
        <w:rPr>
          <w:rStyle w:val="FootnoteReference"/>
          <w:rtl/>
          <w:lang w:bidi="fa-IR"/>
        </w:rPr>
        <w:footnoteReference w:id="110"/>
      </w:r>
      <w:r w:rsidRPr="00AE190C">
        <w:rPr>
          <w:rFonts w:hint="cs"/>
          <w:vertAlign w:val="superscript"/>
          <w:rtl/>
          <w:lang w:bidi="fa-IR"/>
        </w:rPr>
        <w:t>)</w:t>
      </w:r>
      <w:r>
        <w:rPr>
          <w:rFonts w:hint="cs"/>
          <w:rtl/>
          <w:lang w:bidi="fa-IR"/>
        </w:rPr>
        <w:t>؟</w:t>
      </w:r>
    </w:p>
    <w:p w:rsidR="00415C4A" w:rsidRDefault="00415C4A" w:rsidP="00AE5495">
      <w:pPr>
        <w:pStyle w:val="2-0"/>
        <w:rPr>
          <w:rtl/>
        </w:rPr>
      </w:pPr>
      <w:r w:rsidRPr="006F238E">
        <w:rPr>
          <w:rFonts w:hint="cs"/>
          <w:rtl/>
          <w:lang w:bidi="ar-SA"/>
        </w:rPr>
        <w:t>42</w:t>
      </w:r>
      <w:r>
        <w:rPr>
          <w:rFonts w:hint="cs"/>
          <w:rtl/>
        </w:rPr>
        <w:t>- باب: الإِيجَازِ فِي الصَّلاةِ وإِكمَالُهَا</w:t>
      </w:r>
    </w:p>
    <w:p w:rsidR="00415C4A" w:rsidRDefault="00415C4A" w:rsidP="00AE5495">
      <w:pPr>
        <w:pStyle w:val="4-"/>
        <w:rPr>
          <w:rtl/>
          <w:lang w:bidi="fa-IR"/>
        </w:rPr>
      </w:pPr>
      <w:bookmarkStart w:id="74" w:name="_Toc432244065"/>
      <w:r>
        <w:rPr>
          <w:rFonts w:hint="cs"/>
          <w:rtl/>
          <w:lang w:bidi="fa-IR"/>
        </w:rPr>
        <w:t>باب [42]: کوتاه خواندن و در عین حال کامل کردن نماز</w:t>
      </w:r>
      <w:bookmarkEnd w:id="74"/>
    </w:p>
    <w:p w:rsidR="00415C4A" w:rsidRPr="00415C4A" w:rsidRDefault="00415C4A" w:rsidP="00415C4A">
      <w:pPr>
        <w:pStyle w:val="5-"/>
        <w:rPr>
          <w:rtl/>
        </w:rPr>
      </w:pPr>
      <w:r w:rsidRPr="00415C4A">
        <w:rPr>
          <w:rFonts w:hint="cs"/>
          <w:rtl/>
        </w:rPr>
        <w:t>419- عَنْ</w:t>
      </w:r>
      <w:r w:rsidRPr="00415C4A">
        <w:rPr>
          <w:rtl/>
        </w:rPr>
        <w:t xml:space="preserve"> </w:t>
      </w:r>
      <w:r w:rsidR="00784EAE">
        <w:rPr>
          <w:rFonts w:hint="cs"/>
          <w:rtl/>
        </w:rPr>
        <w:t>أَنَسٍ</w:t>
      </w:r>
      <w:r w:rsidRPr="00415C4A">
        <w:rPr>
          <w:rtl/>
        </w:rPr>
        <w:t xml:space="preserve"> </w:t>
      </w:r>
      <w:r w:rsidRPr="00415C4A">
        <w:rPr>
          <w:rFonts w:hint="cs"/>
          <w:rtl/>
        </w:rPr>
        <w:t>رَضِيَ</w:t>
      </w:r>
      <w:r w:rsidRPr="00415C4A">
        <w:rPr>
          <w:rtl/>
        </w:rPr>
        <w:t xml:space="preserve"> </w:t>
      </w:r>
      <w:r w:rsidRPr="00415C4A">
        <w:rPr>
          <w:rFonts w:hint="cs"/>
          <w:rtl/>
        </w:rPr>
        <w:t>اللَّهُ</w:t>
      </w:r>
      <w:r w:rsidRPr="00415C4A">
        <w:rPr>
          <w:rtl/>
        </w:rPr>
        <w:t xml:space="preserve"> </w:t>
      </w:r>
      <w:r w:rsidRPr="00415C4A">
        <w:rPr>
          <w:rFonts w:hint="cs"/>
          <w:rtl/>
        </w:rPr>
        <w:t>عَنْهُ،</w:t>
      </w:r>
      <w:r w:rsidRPr="00415C4A">
        <w:rPr>
          <w:rtl/>
        </w:rPr>
        <w:t xml:space="preserve"> </w:t>
      </w:r>
      <w:r w:rsidRPr="00415C4A">
        <w:rPr>
          <w:rFonts w:hint="cs"/>
          <w:rtl/>
        </w:rPr>
        <w:t>قَالَ</w:t>
      </w:r>
      <w:r w:rsidRPr="00415C4A">
        <w:rPr>
          <w:rtl/>
        </w:rPr>
        <w:t xml:space="preserve">: </w:t>
      </w:r>
      <w:r w:rsidRPr="00415C4A">
        <w:rPr>
          <w:rFonts w:hint="eastAsia"/>
          <w:rtl/>
        </w:rPr>
        <w:t>«</w:t>
      </w:r>
      <w:r w:rsidRPr="00415C4A">
        <w:rPr>
          <w:rFonts w:hint="cs"/>
          <w:rtl/>
        </w:rPr>
        <w:t>كَانَ</w:t>
      </w:r>
      <w:r w:rsidRPr="00415C4A">
        <w:rPr>
          <w:rtl/>
        </w:rPr>
        <w:t xml:space="preserve"> </w:t>
      </w:r>
      <w:r w:rsidRPr="00415C4A">
        <w:rPr>
          <w:rFonts w:hint="cs"/>
          <w:rtl/>
        </w:rPr>
        <w:t>النَّبِيُّ</w:t>
      </w:r>
      <w:r w:rsidRPr="00415C4A">
        <w:rPr>
          <w:rtl/>
        </w:rPr>
        <w:t xml:space="preserve"> </w:t>
      </w:r>
      <w:r w:rsidRPr="00415C4A">
        <w:rPr>
          <w:rFonts w:hint="cs"/>
          <w:rtl/>
        </w:rPr>
        <w:t>صَلَّى</w:t>
      </w:r>
      <w:r w:rsidRPr="00415C4A">
        <w:rPr>
          <w:rtl/>
        </w:rPr>
        <w:t xml:space="preserve"> </w:t>
      </w:r>
      <w:r w:rsidRPr="00415C4A">
        <w:rPr>
          <w:rFonts w:hint="cs"/>
          <w:rtl/>
        </w:rPr>
        <w:t>اللهُ</w:t>
      </w:r>
      <w:r w:rsidRPr="00415C4A">
        <w:rPr>
          <w:rtl/>
        </w:rPr>
        <w:t xml:space="preserve"> </w:t>
      </w:r>
      <w:r w:rsidRPr="00415C4A">
        <w:rPr>
          <w:rFonts w:hint="cs"/>
          <w:rtl/>
        </w:rPr>
        <w:t>عَلَيْهِ</w:t>
      </w:r>
      <w:r w:rsidRPr="00415C4A">
        <w:rPr>
          <w:rtl/>
        </w:rPr>
        <w:t xml:space="preserve"> </w:t>
      </w:r>
      <w:r w:rsidRPr="00415C4A">
        <w:rPr>
          <w:rFonts w:hint="cs"/>
          <w:rtl/>
        </w:rPr>
        <w:t>وَسَلَّمَ</w:t>
      </w:r>
      <w:r w:rsidRPr="00415C4A">
        <w:rPr>
          <w:rtl/>
        </w:rPr>
        <w:t xml:space="preserve"> </w:t>
      </w:r>
      <w:r w:rsidRPr="00415C4A">
        <w:rPr>
          <w:rFonts w:hint="cs"/>
          <w:rtl/>
        </w:rPr>
        <w:t>يُوجِزُ</w:t>
      </w:r>
      <w:r w:rsidRPr="00415C4A">
        <w:rPr>
          <w:rtl/>
        </w:rPr>
        <w:t xml:space="preserve"> </w:t>
      </w:r>
      <w:r w:rsidRPr="00415C4A">
        <w:rPr>
          <w:rFonts w:hint="cs"/>
          <w:rtl/>
        </w:rPr>
        <w:t>الصَّلاَةَ</w:t>
      </w:r>
      <w:r w:rsidRPr="00415C4A">
        <w:rPr>
          <w:rtl/>
        </w:rPr>
        <w:t xml:space="preserve"> </w:t>
      </w:r>
      <w:r w:rsidRPr="00415C4A">
        <w:rPr>
          <w:rFonts w:hint="cs"/>
          <w:rtl/>
        </w:rPr>
        <w:t>وَيُكْمِلُهَا</w:t>
      </w:r>
      <w:r w:rsidRPr="00415C4A">
        <w:rPr>
          <w:rFonts w:hint="eastAsia"/>
          <w:rtl/>
        </w:rPr>
        <w:t>»</w:t>
      </w:r>
      <w:r w:rsidRPr="00415C4A">
        <w:rPr>
          <w:rFonts w:hint="cs"/>
          <w:rtl/>
        </w:rPr>
        <w:t xml:space="preserve"> [رواه البخاری 706].</w:t>
      </w:r>
    </w:p>
    <w:p w:rsidR="00415C4A" w:rsidRDefault="00415C4A" w:rsidP="00415C4A">
      <w:pPr>
        <w:pStyle w:val="0-"/>
        <w:rPr>
          <w:rtl/>
          <w:lang w:bidi="fa-IR"/>
        </w:rPr>
      </w:pPr>
      <w:r>
        <w:rPr>
          <w:rFonts w:hint="cs"/>
          <w:rtl/>
          <w:lang w:bidi="fa-IR"/>
        </w:rPr>
        <w:t>419-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نماز را کوتاه ولی به طور کامل اداء می‌کردند»</w:t>
      </w:r>
      <w:r w:rsidRPr="00415C4A">
        <w:rPr>
          <w:rFonts w:hint="cs"/>
          <w:vertAlign w:val="superscript"/>
          <w:rtl/>
          <w:lang w:bidi="fa-IR"/>
        </w:rPr>
        <w:t>(</w:t>
      </w:r>
      <w:r w:rsidRPr="005A62CD">
        <w:rPr>
          <w:rStyle w:val="FootnoteReference"/>
          <w:rtl/>
          <w:lang w:bidi="fa-IR"/>
        </w:rPr>
        <w:footnoteReference w:id="111"/>
      </w:r>
      <w:r w:rsidRPr="00415C4A">
        <w:rPr>
          <w:rFonts w:hint="cs"/>
          <w:vertAlign w:val="superscript"/>
          <w:rtl/>
          <w:lang w:bidi="fa-IR"/>
        </w:rPr>
        <w:t>)</w:t>
      </w:r>
      <w:r>
        <w:rPr>
          <w:rFonts w:hint="cs"/>
          <w:rtl/>
          <w:lang w:bidi="fa-IR"/>
        </w:rPr>
        <w:t>.</w:t>
      </w:r>
    </w:p>
    <w:p w:rsidR="00AE5495" w:rsidRDefault="00AE5495" w:rsidP="004561AF">
      <w:pPr>
        <w:pStyle w:val="2-0"/>
        <w:rPr>
          <w:rtl/>
        </w:rPr>
      </w:pPr>
      <w:r w:rsidRPr="006F238E">
        <w:rPr>
          <w:rFonts w:hint="cs"/>
          <w:rtl/>
          <w:lang w:bidi="ar-SA"/>
        </w:rPr>
        <w:t>43</w:t>
      </w:r>
      <w:r>
        <w:rPr>
          <w:rFonts w:hint="cs"/>
          <w:rtl/>
        </w:rPr>
        <w:t>- باب: مَنْ أَخَفَّ الصَّلاَةَ عِنْدَ بُك</w:t>
      </w:r>
      <w:r w:rsidR="00D238BC">
        <w:rPr>
          <w:rFonts w:hint="cs"/>
          <w:rtl/>
        </w:rPr>
        <w:t>َاءِ الصَّبِيِّ</w:t>
      </w:r>
    </w:p>
    <w:p w:rsidR="00AE5495" w:rsidRDefault="00AE5495" w:rsidP="004561AF">
      <w:pPr>
        <w:pStyle w:val="4-"/>
        <w:rPr>
          <w:rtl/>
          <w:lang w:bidi="fa-IR"/>
        </w:rPr>
      </w:pPr>
      <w:bookmarkStart w:id="75" w:name="_Toc432244066"/>
      <w:r>
        <w:rPr>
          <w:rFonts w:hint="cs"/>
          <w:rtl/>
          <w:lang w:bidi="fa-IR"/>
        </w:rPr>
        <w:t>باب [43]: کسی که نماز را در وقت گریه کودک سبک اداء نمود</w:t>
      </w:r>
      <w:bookmarkEnd w:id="75"/>
    </w:p>
    <w:p w:rsidR="00AE5495" w:rsidRPr="004561AF" w:rsidRDefault="00656EBE" w:rsidP="004561AF">
      <w:pPr>
        <w:pStyle w:val="5-"/>
        <w:rPr>
          <w:rtl/>
        </w:rPr>
      </w:pPr>
      <w:r w:rsidRPr="004561AF">
        <w:rPr>
          <w:rFonts w:hint="cs"/>
          <w:rtl/>
        </w:rPr>
        <w:t xml:space="preserve">420- </w:t>
      </w:r>
      <w:r w:rsidR="004561AF" w:rsidRPr="004561AF">
        <w:rPr>
          <w:rFonts w:hint="cs"/>
          <w:rtl/>
        </w:rPr>
        <w:t>عَنْ</w:t>
      </w:r>
      <w:r w:rsidR="004561AF" w:rsidRPr="004561AF">
        <w:rPr>
          <w:rtl/>
        </w:rPr>
        <w:t xml:space="preserve"> </w:t>
      </w:r>
      <w:r w:rsidR="004561AF" w:rsidRPr="004561AF">
        <w:rPr>
          <w:rFonts w:hint="cs"/>
          <w:rtl/>
        </w:rPr>
        <w:t>أَبِي</w:t>
      </w:r>
      <w:r w:rsidR="004561AF" w:rsidRPr="004561AF">
        <w:rPr>
          <w:rtl/>
        </w:rPr>
        <w:t xml:space="preserve"> </w:t>
      </w:r>
      <w:r w:rsidR="004561AF" w:rsidRPr="004561AF">
        <w:rPr>
          <w:rFonts w:hint="cs"/>
          <w:rtl/>
        </w:rPr>
        <w:t>قَتَادَةَ رَضِيَ</w:t>
      </w:r>
      <w:r w:rsidR="004561AF" w:rsidRPr="004561AF">
        <w:rPr>
          <w:rtl/>
        </w:rPr>
        <w:t xml:space="preserve"> </w:t>
      </w:r>
      <w:r w:rsidR="004561AF" w:rsidRPr="004561AF">
        <w:rPr>
          <w:rFonts w:hint="cs"/>
          <w:rtl/>
        </w:rPr>
        <w:t>اللَّهُ</w:t>
      </w:r>
      <w:r w:rsidR="004561AF" w:rsidRPr="004561AF">
        <w:rPr>
          <w:rtl/>
        </w:rPr>
        <w:t xml:space="preserve"> </w:t>
      </w:r>
      <w:r w:rsidR="004561AF" w:rsidRPr="004561AF">
        <w:rPr>
          <w:rFonts w:hint="cs"/>
          <w:rtl/>
        </w:rPr>
        <w:t>عَنْهُ،</w:t>
      </w:r>
      <w:r w:rsidR="004561AF" w:rsidRPr="004561AF">
        <w:rPr>
          <w:rtl/>
        </w:rPr>
        <w:t xml:space="preserve"> </w:t>
      </w:r>
      <w:r w:rsidR="004561AF" w:rsidRPr="004561AF">
        <w:rPr>
          <w:rFonts w:hint="cs"/>
          <w:rtl/>
        </w:rPr>
        <w:t>عَنِ</w:t>
      </w:r>
      <w:r w:rsidR="004561AF" w:rsidRPr="004561AF">
        <w:rPr>
          <w:rtl/>
        </w:rPr>
        <w:t xml:space="preserve"> </w:t>
      </w:r>
      <w:r w:rsidR="004561AF" w:rsidRPr="004561AF">
        <w:rPr>
          <w:rFonts w:hint="cs"/>
          <w:rtl/>
        </w:rPr>
        <w:t>النَّبِيِّ</w:t>
      </w:r>
      <w:r w:rsidR="004561AF" w:rsidRPr="004561AF">
        <w:rPr>
          <w:rtl/>
        </w:rPr>
        <w:t xml:space="preserve"> </w:t>
      </w:r>
      <w:r w:rsidR="004561AF" w:rsidRPr="004561AF">
        <w:rPr>
          <w:rFonts w:hint="cs"/>
          <w:rtl/>
        </w:rPr>
        <w:t>صَلَّى</w:t>
      </w:r>
      <w:r w:rsidR="004561AF" w:rsidRPr="004561AF">
        <w:rPr>
          <w:rtl/>
        </w:rPr>
        <w:t xml:space="preserve"> </w:t>
      </w:r>
      <w:r w:rsidR="004561AF" w:rsidRPr="004561AF">
        <w:rPr>
          <w:rFonts w:hint="cs"/>
          <w:rtl/>
        </w:rPr>
        <w:t>اللهُ</w:t>
      </w:r>
      <w:r w:rsidR="004561AF" w:rsidRPr="004561AF">
        <w:rPr>
          <w:rtl/>
        </w:rPr>
        <w:t xml:space="preserve"> </w:t>
      </w:r>
      <w:r w:rsidR="004561AF" w:rsidRPr="004561AF">
        <w:rPr>
          <w:rFonts w:hint="cs"/>
          <w:rtl/>
        </w:rPr>
        <w:t>عَلَيْهِ</w:t>
      </w:r>
      <w:r w:rsidR="004561AF" w:rsidRPr="004561AF">
        <w:rPr>
          <w:rtl/>
        </w:rPr>
        <w:t xml:space="preserve"> </w:t>
      </w:r>
      <w:r w:rsidR="004561AF" w:rsidRPr="004561AF">
        <w:rPr>
          <w:rFonts w:hint="cs"/>
          <w:rtl/>
        </w:rPr>
        <w:t>وَسَلَّمَ</w:t>
      </w:r>
      <w:r w:rsidR="004561AF" w:rsidRPr="004561AF">
        <w:rPr>
          <w:rtl/>
        </w:rPr>
        <w:t xml:space="preserve"> </w:t>
      </w:r>
      <w:r w:rsidR="004561AF" w:rsidRPr="004561AF">
        <w:rPr>
          <w:rFonts w:hint="cs"/>
          <w:rtl/>
        </w:rPr>
        <w:t>قَالَ</w:t>
      </w:r>
      <w:r w:rsidR="004561AF" w:rsidRPr="004561AF">
        <w:rPr>
          <w:rtl/>
        </w:rPr>
        <w:t xml:space="preserve">: </w:t>
      </w:r>
      <w:r w:rsidR="004561AF" w:rsidRPr="004561AF">
        <w:rPr>
          <w:rFonts w:hint="eastAsia"/>
          <w:rtl/>
        </w:rPr>
        <w:t>«</w:t>
      </w:r>
      <w:r w:rsidR="004561AF" w:rsidRPr="004561AF">
        <w:rPr>
          <w:rFonts w:hint="cs"/>
          <w:rtl/>
        </w:rPr>
        <w:t>إِنِّي</w:t>
      </w:r>
      <w:r w:rsidR="004561AF" w:rsidRPr="004561AF">
        <w:rPr>
          <w:rtl/>
        </w:rPr>
        <w:t xml:space="preserve"> </w:t>
      </w:r>
      <w:r w:rsidR="004561AF" w:rsidRPr="004561AF">
        <w:rPr>
          <w:rFonts w:hint="cs"/>
          <w:rtl/>
        </w:rPr>
        <w:t>لَأَقُومُ</w:t>
      </w:r>
      <w:r w:rsidR="004561AF" w:rsidRPr="004561AF">
        <w:rPr>
          <w:rtl/>
        </w:rPr>
        <w:t xml:space="preserve"> </w:t>
      </w:r>
      <w:r w:rsidR="004561AF" w:rsidRPr="004561AF">
        <w:rPr>
          <w:rFonts w:hint="cs"/>
          <w:rtl/>
        </w:rPr>
        <w:t>فِي</w:t>
      </w:r>
      <w:r w:rsidR="004561AF" w:rsidRPr="004561AF">
        <w:rPr>
          <w:rtl/>
        </w:rPr>
        <w:t xml:space="preserve"> </w:t>
      </w:r>
      <w:r w:rsidR="004561AF" w:rsidRPr="004561AF">
        <w:rPr>
          <w:rFonts w:hint="cs"/>
          <w:rtl/>
        </w:rPr>
        <w:t>الصَّلاَةِ</w:t>
      </w:r>
      <w:r w:rsidR="004561AF" w:rsidRPr="004561AF">
        <w:rPr>
          <w:rtl/>
        </w:rPr>
        <w:t xml:space="preserve"> </w:t>
      </w:r>
      <w:r w:rsidR="004561AF" w:rsidRPr="004561AF">
        <w:rPr>
          <w:rFonts w:hint="cs"/>
          <w:rtl/>
        </w:rPr>
        <w:t>أُرِيدُ</w:t>
      </w:r>
      <w:r w:rsidR="004561AF" w:rsidRPr="004561AF">
        <w:rPr>
          <w:rtl/>
        </w:rPr>
        <w:t xml:space="preserve"> </w:t>
      </w:r>
      <w:r w:rsidR="004561AF" w:rsidRPr="004561AF">
        <w:rPr>
          <w:rFonts w:hint="cs"/>
          <w:rtl/>
        </w:rPr>
        <w:t>أَنْ</w:t>
      </w:r>
      <w:r w:rsidR="004561AF" w:rsidRPr="004561AF">
        <w:rPr>
          <w:rtl/>
        </w:rPr>
        <w:t xml:space="preserve"> </w:t>
      </w:r>
      <w:r w:rsidR="004561AF" w:rsidRPr="004561AF">
        <w:rPr>
          <w:rFonts w:hint="cs"/>
          <w:rtl/>
        </w:rPr>
        <w:t>أُطَوِّلَ</w:t>
      </w:r>
      <w:r w:rsidR="004561AF" w:rsidRPr="004561AF">
        <w:rPr>
          <w:rtl/>
        </w:rPr>
        <w:t xml:space="preserve"> </w:t>
      </w:r>
      <w:r w:rsidR="004561AF" w:rsidRPr="004561AF">
        <w:rPr>
          <w:rFonts w:hint="cs"/>
          <w:rtl/>
        </w:rPr>
        <w:t>فِيهَا،</w:t>
      </w:r>
      <w:r w:rsidR="004561AF" w:rsidRPr="004561AF">
        <w:rPr>
          <w:rtl/>
        </w:rPr>
        <w:t xml:space="preserve"> </w:t>
      </w:r>
      <w:r w:rsidR="004561AF" w:rsidRPr="004561AF">
        <w:rPr>
          <w:rFonts w:hint="cs"/>
          <w:rtl/>
        </w:rPr>
        <w:t>فَأَسْمَعُ</w:t>
      </w:r>
      <w:r w:rsidR="004561AF" w:rsidRPr="004561AF">
        <w:rPr>
          <w:rtl/>
        </w:rPr>
        <w:t xml:space="preserve"> </w:t>
      </w:r>
      <w:r w:rsidR="004561AF" w:rsidRPr="004561AF">
        <w:rPr>
          <w:rFonts w:hint="cs"/>
          <w:rtl/>
        </w:rPr>
        <w:t>بُكَاءَ</w:t>
      </w:r>
      <w:r w:rsidR="004561AF" w:rsidRPr="004561AF">
        <w:rPr>
          <w:rtl/>
        </w:rPr>
        <w:t xml:space="preserve"> </w:t>
      </w:r>
      <w:r w:rsidR="004561AF" w:rsidRPr="004561AF">
        <w:rPr>
          <w:rFonts w:hint="cs"/>
          <w:rtl/>
        </w:rPr>
        <w:t>الصَّبِيِّ،</w:t>
      </w:r>
      <w:r w:rsidR="004561AF" w:rsidRPr="004561AF">
        <w:rPr>
          <w:rtl/>
        </w:rPr>
        <w:t xml:space="preserve"> </w:t>
      </w:r>
      <w:r w:rsidR="004561AF" w:rsidRPr="004561AF">
        <w:rPr>
          <w:rFonts w:hint="cs"/>
          <w:rtl/>
        </w:rPr>
        <w:t>فَأَتَجَوَّزُ</w:t>
      </w:r>
      <w:r w:rsidR="004561AF" w:rsidRPr="004561AF">
        <w:rPr>
          <w:rtl/>
        </w:rPr>
        <w:t xml:space="preserve"> </w:t>
      </w:r>
      <w:r w:rsidR="004561AF" w:rsidRPr="004561AF">
        <w:rPr>
          <w:rFonts w:hint="cs"/>
          <w:rtl/>
        </w:rPr>
        <w:t>فِي</w:t>
      </w:r>
      <w:r w:rsidR="004561AF" w:rsidRPr="004561AF">
        <w:rPr>
          <w:rtl/>
        </w:rPr>
        <w:t xml:space="preserve"> </w:t>
      </w:r>
      <w:r w:rsidR="004561AF" w:rsidRPr="004561AF">
        <w:rPr>
          <w:rFonts w:hint="cs"/>
          <w:rtl/>
        </w:rPr>
        <w:t>صَلاَتِي</w:t>
      </w:r>
      <w:r w:rsidR="004561AF" w:rsidRPr="004561AF">
        <w:rPr>
          <w:rtl/>
        </w:rPr>
        <w:t xml:space="preserve"> </w:t>
      </w:r>
      <w:r w:rsidR="004561AF" w:rsidRPr="004561AF">
        <w:rPr>
          <w:rFonts w:hint="cs"/>
          <w:rtl/>
        </w:rPr>
        <w:t>كَرَاهِيَةَ</w:t>
      </w:r>
      <w:r w:rsidR="004561AF" w:rsidRPr="004561AF">
        <w:rPr>
          <w:rtl/>
        </w:rPr>
        <w:t xml:space="preserve"> </w:t>
      </w:r>
      <w:r w:rsidR="004561AF" w:rsidRPr="004561AF">
        <w:rPr>
          <w:rFonts w:hint="cs"/>
          <w:rtl/>
        </w:rPr>
        <w:t>أَنْ</w:t>
      </w:r>
      <w:r w:rsidR="004561AF" w:rsidRPr="004561AF">
        <w:rPr>
          <w:rtl/>
        </w:rPr>
        <w:t xml:space="preserve"> </w:t>
      </w:r>
      <w:r w:rsidR="004561AF" w:rsidRPr="004561AF">
        <w:rPr>
          <w:rFonts w:hint="cs"/>
          <w:rtl/>
        </w:rPr>
        <w:t>أَشُقَّ</w:t>
      </w:r>
      <w:r w:rsidR="004561AF" w:rsidRPr="004561AF">
        <w:rPr>
          <w:rtl/>
        </w:rPr>
        <w:t xml:space="preserve"> </w:t>
      </w:r>
      <w:r w:rsidR="004561AF" w:rsidRPr="004561AF">
        <w:rPr>
          <w:rFonts w:hint="cs"/>
          <w:rtl/>
        </w:rPr>
        <w:t>عَلَى</w:t>
      </w:r>
      <w:r w:rsidR="004561AF" w:rsidRPr="004561AF">
        <w:rPr>
          <w:rtl/>
        </w:rPr>
        <w:t xml:space="preserve"> </w:t>
      </w:r>
      <w:r w:rsidR="004561AF" w:rsidRPr="004561AF">
        <w:rPr>
          <w:rFonts w:hint="cs"/>
          <w:rtl/>
        </w:rPr>
        <w:t>أُمِّهِ</w:t>
      </w:r>
      <w:r w:rsidR="004561AF" w:rsidRPr="004561AF">
        <w:rPr>
          <w:rFonts w:hint="eastAsia"/>
          <w:rtl/>
        </w:rPr>
        <w:t>»</w:t>
      </w:r>
      <w:r w:rsidR="004561AF" w:rsidRPr="004561AF">
        <w:rPr>
          <w:rFonts w:hint="cs"/>
          <w:rtl/>
        </w:rPr>
        <w:t xml:space="preserve"> </w:t>
      </w:r>
      <w:r w:rsidRPr="004561AF">
        <w:rPr>
          <w:rFonts w:hint="cs"/>
          <w:rtl/>
        </w:rPr>
        <w:t>[رواه البخاری: 707].</w:t>
      </w:r>
    </w:p>
    <w:p w:rsidR="00656EBE" w:rsidRDefault="00656EBE" w:rsidP="00415C4A">
      <w:pPr>
        <w:pStyle w:val="0-"/>
        <w:rPr>
          <w:rtl/>
          <w:lang w:bidi="fa-IR"/>
        </w:rPr>
      </w:pPr>
      <w:r>
        <w:rPr>
          <w:rFonts w:hint="cs"/>
          <w:rtl/>
          <w:lang w:bidi="fa-IR"/>
        </w:rPr>
        <w:t>420- از ابوقتاده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656EBE" w:rsidRDefault="00656EBE" w:rsidP="00415C4A">
      <w:pPr>
        <w:pStyle w:val="0-"/>
        <w:rPr>
          <w:vertAlign w:val="superscript"/>
          <w:rtl/>
          <w:lang w:bidi="fa-IR"/>
        </w:rPr>
      </w:pPr>
      <w:r>
        <w:rPr>
          <w:rFonts w:hint="cs"/>
          <w:rtl/>
          <w:lang w:bidi="fa-IR"/>
        </w:rPr>
        <w:t>«من در وقت نماز تصمیم می‌گیرم که نماز را طولانی بخوانم، ولی گریه کودکی را می‌شنوم، و از ترس اینکه مبادا سبب مشقت برای مادرش شوم، نماز خود را کوتاه می‌سازم»</w:t>
      </w:r>
      <w:r w:rsidRPr="00656EBE">
        <w:rPr>
          <w:rFonts w:hint="cs"/>
          <w:vertAlign w:val="superscript"/>
          <w:rtl/>
          <w:lang w:bidi="fa-IR"/>
        </w:rPr>
        <w:t>(</w:t>
      </w:r>
      <w:r w:rsidRPr="005A62CD">
        <w:rPr>
          <w:rStyle w:val="FootnoteReference"/>
          <w:rtl/>
          <w:lang w:bidi="fa-IR"/>
        </w:rPr>
        <w:footnoteReference w:id="112"/>
      </w:r>
      <w:r w:rsidRPr="00656EBE">
        <w:rPr>
          <w:rFonts w:hint="cs"/>
          <w:vertAlign w:val="superscript"/>
          <w:rtl/>
          <w:lang w:bidi="fa-IR"/>
        </w:rPr>
        <w:t>)</w:t>
      </w:r>
    </w:p>
    <w:p w:rsidR="00B61EE4" w:rsidRDefault="00B61EE4" w:rsidP="00B61EE4">
      <w:pPr>
        <w:pStyle w:val="2-0"/>
        <w:rPr>
          <w:rtl/>
        </w:rPr>
      </w:pPr>
      <w:r w:rsidRPr="006F238E">
        <w:rPr>
          <w:rFonts w:hint="cs"/>
          <w:rtl/>
          <w:lang w:bidi="ar-SA"/>
        </w:rPr>
        <w:t>44</w:t>
      </w:r>
      <w:r>
        <w:rPr>
          <w:rFonts w:hint="cs"/>
          <w:rtl/>
        </w:rPr>
        <w:t xml:space="preserve">- </w:t>
      </w:r>
      <w:r w:rsidR="00891106">
        <w:rPr>
          <w:rFonts w:hint="cs"/>
          <w:rtl/>
        </w:rPr>
        <w:t>باب: تَسْويَةِ الصُّفُوفِ عِنْدَ</w:t>
      </w:r>
      <w:r>
        <w:rPr>
          <w:rFonts w:hint="cs"/>
          <w:rtl/>
        </w:rPr>
        <w:t xml:space="preserve"> الإِقَامَةِ</w:t>
      </w:r>
    </w:p>
    <w:p w:rsidR="00B61EE4" w:rsidRDefault="00B61EE4" w:rsidP="00B61EE4">
      <w:pPr>
        <w:pStyle w:val="4-"/>
        <w:rPr>
          <w:rtl/>
          <w:lang w:bidi="fa-IR"/>
        </w:rPr>
      </w:pPr>
      <w:bookmarkStart w:id="76" w:name="_Toc432244067"/>
      <w:r>
        <w:rPr>
          <w:rFonts w:hint="cs"/>
          <w:rtl/>
          <w:lang w:bidi="fa-IR"/>
        </w:rPr>
        <w:t>باب [44]: برابر کردن صف‌ها در وقت اقامت گفتن</w:t>
      </w:r>
      <w:bookmarkEnd w:id="76"/>
    </w:p>
    <w:p w:rsidR="00B61EE4" w:rsidRPr="00B61EE4" w:rsidRDefault="00B61EE4" w:rsidP="00B61EE4">
      <w:pPr>
        <w:pStyle w:val="5-"/>
        <w:rPr>
          <w:rtl/>
        </w:rPr>
      </w:pPr>
      <w:r w:rsidRPr="00B61EE4">
        <w:rPr>
          <w:rFonts w:hint="cs"/>
          <w:rtl/>
        </w:rPr>
        <w:t>421- عَنِ النُّعْمَانِ</w:t>
      </w:r>
      <w:r w:rsidRPr="00B61EE4">
        <w:rPr>
          <w:rtl/>
        </w:rPr>
        <w:t xml:space="preserve"> </w:t>
      </w:r>
      <w:r w:rsidRPr="00B61EE4">
        <w:rPr>
          <w:rFonts w:hint="cs"/>
          <w:rtl/>
        </w:rPr>
        <w:t>بْنَ</w:t>
      </w:r>
      <w:r w:rsidRPr="00B61EE4">
        <w:rPr>
          <w:rtl/>
        </w:rPr>
        <w:t xml:space="preserve"> </w:t>
      </w:r>
      <w:r w:rsidRPr="00B61EE4">
        <w:rPr>
          <w:rFonts w:hint="cs"/>
          <w:rtl/>
        </w:rPr>
        <w:t>بَشِيرِ رَضِيَ</w:t>
      </w:r>
      <w:r w:rsidRPr="00B61EE4">
        <w:rPr>
          <w:rtl/>
        </w:rPr>
        <w:t xml:space="preserve"> </w:t>
      </w:r>
      <w:r w:rsidRPr="00B61EE4">
        <w:rPr>
          <w:rFonts w:hint="cs"/>
          <w:rtl/>
        </w:rPr>
        <w:t>اللَّهُ</w:t>
      </w:r>
      <w:r w:rsidRPr="00B61EE4">
        <w:rPr>
          <w:rtl/>
        </w:rPr>
        <w:t xml:space="preserve"> </w:t>
      </w:r>
      <w:r w:rsidRPr="00B61EE4">
        <w:rPr>
          <w:rFonts w:hint="cs"/>
          <w:rtl/>
        </w:rPr>
        <w:t>عَنْهُ،</w:t>
      </w:r>
      <w:r w:rsidRPr="00B61EE4">
        <w:rPr>
          <w:rtl/>
        </w:rPr>
        <w:t xml:space="preserve"> </w:t>
      </w:r>
      <w:r w:rsidRPr="00B61EE4">
        <w:rPr>
          <w:rFonts w:hint="cs"/>
          <w:rtl/>
        </w:rPr>
        <w:t>قاَلَ</w:t>
      </w:r>
      <w:r w:rsidRPr="00B61EE4">
        <w:rPr>
          <w:rtl/>
        </w:rPr>
        <w:t xml:space="preserve">: </w:t>
      </w:r>
      <w:r w:rsidRPr="00B61EE4">
        <w:rPr>
          <w:rFonts w:hint="cs"/>
          <w:rtl/>
        </w:rPr>
        <w:t>قَالَ</w:t>
      </w:r>
      <w:r w:rsidRPr="00B61EE4">
        <w:rPr>
          <w:rtl/>
        </w:rPr>
        <w:t xml:space="preserve"> </w:t>
      </w:r>
      <w:r w:rsidRPr="00B61EE4">
        <w:rPr>
          <w:rFonts w:hint="cs"/>
          <w:rtl/>
        </w:rPr>
        <w:t>النَّبِيُّ</w:t>
      </w:r>
      <w:r w:rsidRPr="00B61EE4">
        <w:rPr>
          <w:rtl/>
        </w:rPr>
        <w:t xml:space="preserve"> </w:t>
      </w:r>
      <w:r w:rsidRPr="00B61EE4">
        <w:rPr>
          <w:rFonts w:hint="cs"/>
          <w:rtl/>
        </w:rPr>
        <w:t>صَلَّى</w:t>
      </w:r>
      <w:r w:rsidRPr="00B61EE4">
        <w:rPr>
          <w:rtl/>
        </w:rPr>
        <w:t xml:space="preserve"> </w:t>
      </w:r>
      <w:r w:rsidRPr="00B61EE4">
        <w:rPr>
          <w:rFonts w:hint="cs"/>
          <w:rtl/>
        </w:rPr>
        <w:t>اللهُ</w:t>
      </w:r>
      <w:r w:rsidRPr="00B61EE4">
        <w:rPr>
          <w:rtl/>
        </w:rPr>
        <w:t xml:space="preserve"> </w:t>
      </w:r>
      <w:r w:rsidRPr="00B61EE4">
        <w:rPr>
          <w:rFonts w:hint="cs"/>
          <w:rtl/>
        </w:rPr>
        <w:t>عَلَيْهِ</w:t>
      </w:r>
      <w:r w:rsidRPr="00B61EE4">
        <w:rPr>
          <w:rtl/>
        </w:rPr>
        <w:t xml:space="preserve"> </w:t>
      </w:r>
      <w:r w:rsidRPr="00B61EE4">
        <w:rPr>
          <w:rFonts w:hint="cs"/>
          <w:rtl/>
        </w:rPr>
        <w:t>وَسَلَّمَ</w:t>
      </w:r>
      <w:r w:rsidRPr="00B61EE4">
        <w:rPr>
          <w:rtl/>
        </w:rPr>
        <w:t xml:space="preserve">: </w:t>
      </w:r>
      <w:r w:rsidRPr="00B61EE4">
        <w:rPr>
          <w:rFonts w:hint="eastAsia"/>
          <w:rtl/>
        </w:rPr>
        <w:t>«</w:t>
      </w:r>
      <w:r w:rsidRPr="00B61EE4">
        <w:rPr>
          <w:rFonts w:hint="cs"/>
          <w:rtl/>
        </w:rPr>
        <w:t>لَتُسَوُّنَّ</w:t>
      </w:r>
      <w:r w:rsidRPr="00B61EE4">
        <w:rPr>
          <w:rtl/>
        </w:rPr>
        <w:t xml:space="preserve"> </w:t>
      </w:r>
      <w:r w:rsidRPr="00B61EE4">
        <w:rPr>
          <w:rFonts w:hint="cs"/>
          <w:rtl/>
        </w:rPr>
        <w:t>صُفُوفَكُمْ،</w:t>
      </w:r>
      <w:r w:rsidRPr="00B61EE4">
        <w:rPr>
          <w:rtl/>
        </w:rPr>
        <w:t xml:space="preserve"> </w:t>
      </w:r>
      <w:r w:rsidRPr="00B61EE4">
        <w:rPr>
          <w:rFonts w:hint="cs"/>
          <w:rtl/>
        </w:rPr>
        <w:t>أَوْ</w:t>
      </w:r>
      <w:r w:rsidRPr="00B61EE4">
        <w:rPr>
          <w:rtl/>
        </w:rPr>
        <w:t xml:space="preserve"> </w:t>
      </w:r>
      <w:r w:rsidRPr="00B61EE4">
        <w:rPr>
          <w:rFonts w:hint="cs"/>
          <w:rtl/>
        </w:rPr>
        <w:t>لَيُخَالِفَنَّ</w:t>
      </w:r>
      <w:r w:rsidRPr="00B61EE4">
        <w:rPr>
          <w:rtl/>
        </w:rPr>
        <w:t xml:space="preserve"> </w:t>
      </w:r>
      <w:r w:rsidRPr="00B61EE4">
        <w:rPr>
          <w:rFonts w:hint="cs"/>
          <w:rtl/>
        </w:rPr>
        <w:t>اللَّهُ</w:t>
      </w:r>
      <w:r w:rsidRPr="00B61EE4">
        <w:rPr>
          <w:rtl/>
        </w:rPr>
        <w:t xml:space="preserve"> </w:t>
      </w:r>
      <w:r w:rsidRPr="00B61EE4">
        <w:rPr>
          <w:rFonts w:hint="cs"/>
          <w:rtl/>
        </w:rPr>
        <w:t>بَيْنَ</w:t>
      </w:r>
      <w:r w:rsidRPr="00B61EE4">
        <w:rPr>
          <w:rtl/>
        </w:rPr>
        <w:t xml:space="preserve"> </w:t>
      </w:r>
      <w:r w:rsidRPr="00B61EE4">
        <w:rPr>
          <w:rFonts w:hint="cs"/>
          <w:rtl/>
        </w:rPr>
        <w:t>وُجُوهِكُمْ</w:t>
      </w:r>
      <w:r w:rsidRPr="00B61EE4">
        <w:rPr>
          <w:rFonts w:hint="eastAsia"/>
          <w:rtl/>
        </w:rPr>
        <w:t>»</w:t>
      </w:r>
      <w:r w:rsidRPr="00B61EE4">
        <w:rPr>
          <w:rFonts w:hint="cs"/>
          <w:rtl/>
        </w:rPr>
        <w:t xml:space="preserve"> [رواه البخاری: 717].</w:t>
      </w:r>
    </w:p>
    <w:p w:rsidR="008B1EAF" w:rsidRDefault="00B61EE4" w:rsidP="009040F1">
      <w:pPr>
        <w:pStyle w:val="0-"/>
        <w:rPr>
          <w:rtl/>
          <w:lang w:bidi="fa-IR"/>
        </w:rPr>
      </w:pPr>
      <w:r>
        <w:rPr>
          <w:rFonts w:hint="cs"/>
          <w:rtl/>
          <w:lang w:bidi="fa-IR"/>
        </w:rPr>
        <w:t>421- از نعمان بن بشیر</w:t>
      </w:r>
      <w:r w:rsidR="009040F1">
        <w:rPr>
          <w:rFonts w:cs="CTraditional Arabic" w:hint="cs"/>
          <w:rtl/>
          <w:lang w:bidi="fa-IR"/>
        </w:rPr>
        <w:t>س</w:t>
      </w:r>
      <w:r w:rsidRPr="00B61EE4">
        <w:rPr>
          <w:rFonts w:hint="cs"/>
          <w:vertAlign w:val="superscript"/>
          <w:rtl/>
          <w:lang w:bidi="fa-IR"/>
        </w:rPr>
        <w:t>(</w:t>
      </w:r>
      <w:r w:rsidRPr="005A62CD">
        <w:rPr>
          <w:rStyle w:val="FootnoteReference"/>
          <w:rtl/>
          <w:lang w:bidi="fa-IR"/>
        </w:rPr>
        <w:footnoteReference w:id="113"/>
      </w:r>
      <w:r w:rsidRPr="00B61EE4">
        <w:rPr>
          <w:rFonts w:hint="cs"/>
          <w:vertAlign w:val="superscript"/>
          <w:rtl/>
          <w:lang w:bidi="fa-IR"/>
        </w:rPr>
        <w:t>)</w:t>
      </w:r>
      <w:r>
        <w:rPr>
          <w:rFonts w:hint="cs"/>
          <w:vertAlign w:val="superscript"/>
          <w:rtl/>
          <w:lang w:bidi="fa-IR"/>
        </w:rPr>
        <w:t xml:space="preserve"> </w:t>
      </w:r>
      <w:r w:rsidRPr="00B61EE4">
        <w:rPr>
          <w:rFonts w:hint="cs"/>
          <w:rtl/>
        </w:rPr>
        <w:t>روایت</w:t>
      </w:r>
      <w:r>
        <w:rPr>
          <w:rFonts w:hint="cs"/>
          <w:vertAlign w:val="superscript"/>
          <w:rtl/>
          <w:lang w:bidi="fa-IR"/>
        </w:rPr>
        <w:t xml:space="preserve"> </w:t>
      </w:r>
      <w:r>
        <w:rPr>
          <w:rFonts w:hint="cs"/>
          <w:rtl/>
          <w:lang w:bidi="fa-IR"/>
        </w:rPr>
        <w:t xml:space="preserve">است که گفت: پیامبر خدا </w:t>
      </w:r>
      <w:r>
        <w:rPr>
          <w:rFonts w:cs="CTraditional Arabic" w:hint="cs"/>
          <w:rtl/>
          <w:lang w:bidi="fa-IR"/>
        </w:rPr>
        <w:t>ج</w:t>
      </w:r>
      <w:r>
        <w:rPr>
          <w:rFonts w:hint="cs"/>
          <w:rtl/>
          <w:lang w:bidi="fa-IR"/>
        </w:rPr>
        <w:t xml:space="preserve"> فرمودند: «یا صف‌های خود را برابر کنید، یا اینکه خداوند بین شما اختلاف می‌اندازد»</w:t>
      </w:r>
      <w:r w:rsidRPr="00B61EE4">
        <w:rPr>
          <w:rFonts w:hint="cs"/>
          <w:vertAlign w:val="superscript"/>
          <w:rtl/>
          <w:lang w:bidi="fa-IR"/>
        </w:rPr>
        <w:t>(</w:t>
      </w:r>
      <w:r w:rsidRPr="005A62CD">
        <w:rPr>
          <w:rStyle w:val="FootnoteReference"/>
          <w:rtl/>
          <w:lang w:bidi="fa-IR"/>
        </w:rPr>
        <w:footnoteReference w:id="114"/>
      </w:r>
      <w:r w:rsidRPr="00B61EE4">
        <w:rPr>
          <w:rFonts w:hint="cs"/>
          <w:vertAlign w:val="superscript"/>
          <w:rtl/>
          <w:lang w:bidi="fa-IR"/>
        </w:rPr>
        <w:t>)</w:t>
      </w:r>
      <w:r>
        <w:rPr>
          <w:rFonts w:hint="cs"/>
          <w:rtl/>
          <w:lang w:bidi="fa-IR"/>
        </w:rPr>
        <w:t>.</w:t>
      </w:r>
    </w:p>
    <w:p w:rsidR="008B1EAF" w:rsidRDefault="00422B32" w:rsidP="00E80674">
      <w:pPr>
        <w:pStyle w:val="2-0"/>
        <w:rPr>
          <w:rtl/>
        </w:rPr>
      </w:pPr>
      <w:r w:rsidRPr="006F238E">
        <w:rPr>
          <w:rFonts w:hint="cs"/>
          <w:rtl/>
          <w:lang w:bidi="ar-SA"/>
        </w:rPr>
        <w:t>45</w:t>
      </w:r>
      <w:r>
        <w:rPr>
          <w:rFonts w:hint="cs"/>
          <w:rtl/>
        </w:rPr>
        <w:t>- باب: إقْبَ</w:t>
      </w:r>
      <w:r w:rsidR="008B1EAF">
        <w:rPr>
          <w:rFonts w:hint="cs"/>
          <w:rtl/>
        </w:rPr>
        <w:t>ال</w:t>
      </w:r>
      <w:r>
        <w:rPr>
          <w:rFonts w:hint="cs"/>
          <w:rtl/>
        </w:rPr>
        <w:t>ِ الإِمَام عَلَی النَّاسِ عِنْدَ</w:t>
      </w:r>
      <w:r w:rsidR="008B1EAF">
        <w:rPr>
          <w:rFonts w:hint="cs"/>
          <w:rtl/>
        </w:rPr>
        <w:t xml:space="preserve"> تَسْوِيَة الصّ</w:t>
      </w:r>
      <w:r>
        <w:rPr>
          <w:rFonts w:hint="cs"/>
          <w:rtl/>
        </w:rPr>
        <w:t>ُ</w:t>
      </w:r>
      <w:r w:rsidR="008B1EAF">
        <w:rPr>
          <w:rFonts w:hint="cs"/>
          <w:rtl/>
        </w:rPr>
        <w:t>فُوفِ</w:t>
      </w:r>
    </w:p>
    <w:p w:rsidR="008B1EAF" w:rsidRDefault="008B1EAF" w:rsidP="00E80674">
      <w:pPr>
        <w:pStyle w:val="4-"/>
        <w:rPr>
          <w:rtl/>
          <w:lang w:bidi="fa-IR"/>
        </w:rPr>
      </w:pPr>
      <w:bookmarkStart w:id="77" w:name="_Toc432244068"/>
      <w:r>
        <w:rPr>
          <w:rFonts w:hint="cs"/>
          <w:rtl/>
          <w:lang w:bidi="fa-IR"/>
        </w:rPr>
        <w:t>باب [45]: رو آوردن امام بر مقتدیان در وقت برابر کردن صف‌ها</w:t>
      </w:r>
      <w:bookmarkEnd w:id="77"/>
    </w:p>
    <w:p w:rsidR="008B1EAF" w:rsidRPr="00D75E9B" w:rsidRDefault="008B1EAF" w:rsidP="00D75E9B">
      <w:pPr>
        <w:pStyle w:val="5-"/>
        <w:rPr>
          <w:rtl/>
        </w:rPr>
      </w:pPr>
      <w:r w:rsidRPr="00D75E9B">
        <w:rPr>
          <w:rFonts w:hint="cs"/>
          <w:rtl/>
        </w:rPr>
        <w:t xml:space="preserve">422- </w:t>
      </w:r>
      <w:r w:rsidR="00D75E9B" w:rsidRPr="00D75E9B">
        <w:rPr>
          <w:rFonts w:hint="cs"/>
          <w:rtl/>
        </w:rPr>
        <w:t>عَنِ أَنَسٍ رَضِيَ</w:t>
      </w:r>
      <w:r w:rsidR="00D75E9B" w:rsidRPr="00D75E9B">
        <w:rPr>
          <w:rtl/>
        </w:rPr>
        <w:t xml:space="preserve"> </w:t>
      </w:r>
      <w:r w:rsidR="00D75E9B" w:rsidRPr="00D75E9B">
        <w:rPr>
          <w:rFonts w:hint="cs"/>
          <w:rtl/>
        </w:rPr>
        <w:t>اللَّهُ</w:t>
      </w:r>
      <w:r w:rsidR="00D75E9B" w:rsidRPr="00D75E9B">
        <w:rPr>
          <w:rtl/>
        </w:rPr>
        <w:t xml:space="preserve"> </w:t>
      </w:r>
      <w:r w:rsidR="00D75E9B" w:rsidRPr="00D75E9B">
        <w:rPr>
          <w:rFonts w:hint="cs"/>
          <w:rtl/>
        </w:rPr>
        <w:t>عَنْهُ،</w:t>
      </w:r>
      <w:r w:rsidR="00D75E9B" w:rsidRPr="00D75E9B">
        <w:rPr>
          <w:rtl/>
        </w:rPr>
        <w:t xml:space="preserve"> </w:t>
      </w:r>
      <w:r w:rsidR="00D75E9B" w:rsidRPr="00D75E9B">
        <w:rPr>
          <w:rFonts w:hint="cs"/>
          <w:rtl/>
        </w:rPr>
        <w:t>أَنَّ النَّبِيُّ</w:t>
      </w:r>
      <w:r w:rsidR="00D75E9B" w:rsidRPr="00D75E9B">
        <w:rPr>
          <w:rtl/>
        </w:rPr>
        <w:t xml:space="preserve"> </w:t>
      </w:r>
      <w:r w:rsidR="00D75E9B" w:rsidRPr="00D75E9B">
        <w:rPr>
          <w:rFonts w:hint="cs"/>
          <w:rtl/>
        </w:rPr>
        <w:t>صَلَّى</w:t>
      </w:r>
      <w:r w:rsidR="00D75E9B" w:rsidRPr="00D75E9B">
        <w:rPr>
          <w:rtl/>
        </w:rPr>
        <w:t xml:space="preserve"> </w:t>
      </w:r>
      <w:r w:rsidR="00D75E9B" w:rsidRPr="00D75E9B">
        <w:rPr>
          <w:rFonts w:hint="cs"/>
          <w:rtl/>
        </w:rPr>
        <w:t>اللهُ</w:t>
      </w:r>
      <w:r w:rsidR="00D75E9B" w:rsidRPr="00D75E9B">
        <w:rPr>
          <w:rtl/>
        </w:rPr>
        <w:t xml:space="preserve"> </w:t>
      </w:r>
      <w:r w:rsidR="00D75E9B" w:rsidRPr="00D75E9B">
        <w:rPr>
          <w:rFonts w:hint="cs"/>
          <w:rtl/>
        </w:rPr>
        <w:t>عَلَيْهِ</w:t>
      </w:r>
      <w:r w:rsidR="00D75E9B" w:rsidRPr="00D75E9B">
        <w:rPr>
          <w:rtl/>
        </w:rPr>
        <w:t xml:space="preserve"> </w:t>
      </w:r>
      <w:r w:rsidR="00D75E9B" w:rsidRPr="00D75E9B">
        <w:rPr>
          <w:rFonts w:hint="cs"/>
          <w:rtl/>
        </w:rPr>
        <w:t>وَسَلَّمَ</w:t>
      </w:r>
      <w:r w:rsidR="00D75E9B" w:rsidRPr="00D75E9B">
        <w:rPr>
          <w:rFonts w:hint="eastAsia"/>
          <w:rtl/>
        </w:rPr>
        <w:t xml:space="preserve"> </w:t>
      </w:r>
      <w:r w:rsidR="00D75E9B" w:rsidRPr="00D75E9B">
        <w:rPr>
          <w:rFonts w:hint="cs"/>
          <w:rtl/>
        </w:rPr>
        <w:t>قَالَ:</w:t>
      </w:r>
      <w:r w:rsidR="00D75E9B" w:rsidRPr="00D75E9B">
        <w:rPr>
          <w:rtl/>
        </w:rPr>
        <w:t xml:space="preserve"> </w:t>
      </w:r>
      <w:r w:rsidR="00D75E9B" w:rsidRPr="00D75E9B">
        <w:rPr>
          <w:rFonts w:hint="eastAsia"/>
          <w:rtl/>
        </w:rPr>
        <w:t>«</w:t>
      </w:r>
      <w:r w:rsidR="00D75E9B" w:rsidRPr="00D75E9B">
        <w:rPr>
          <w:rFonts w:hint="cs"/>
          <w:rtl/>
        </w:rPr>
        <w:t>أَقِيمُوا</w:t>
      </w:r>
      <w:r w:rsidR="00D75E9B" w:rsidRPr="00D75E9B">
        <w:rPr>
          <w:rtl/>
        </w:rPr>
        <w:t xml:space="preserve"> </w:t>
      </w:r>
      <w:r w:rsidR="00D75E9B" w:rsidRPr="00D75E9B">
        <w:rPr>
          <w:rFonts w:hint="cs"/>
          <w:rtl/>
        </w:rPr>
        <w:t>صُفُوفَكُمْ،</w:t>
      </w:r>
      <w:r w:rsidR="00D75E9B" w:rsidRPr="00D75E9B">
        <w:rPr>
          <w:rtl/>
        </w:rPr>
        <w:t xml:space="preserve"> </w:t>
      </w:r>
      <w:r w:rsidR="00D75E9B" w:rsidRPr="00D75E9B">
        <w:rPr>
          <w:rFonts w:hint="cs"/>
          <w:rtl/>
        </w:rPr>
        <w:t>وَتَرَاصُّوا،</w:t>
      </w:r>
      <w:r w:rsidR="00D75E9B" w:rsidRPr="00D75E9B">
        <w:rPr>
          <w:rtl/>
        </w:rPr>
        <w:t xml:space="preserve"> </w:t>
      </w:r>
      <w:r w:rsidR="00D75E9B" w:rsidRPr="00D75E9B">
        <w:rPr>
          <w:rFonts w:hint="cs"/>
          <w:rtl/>
        </w:rPr>
        <w:t>فَإِنِّي</w:t>
      </w:r>
      <w:r w:rsidR="00D75E9B" w:rsidRPr="00D75E9B">
        <w:rPr>
          <w:rtl/>
        </w:rPr>
        <w:t xml:space="preserve"> </w:t>
      </w:r>
      <w:r w:rsidR="00D75E9B" w:rsidRPr="00D75E9B">
        <w:rPr>
          <w:rFonts w:hint="cs"/>
          <w:rtl/>
        </w:rPr>
        <w:t>أَرَاكُمْ</w:t>
      </w:r>
      <w:r w:rsidR="00D75E9B" w:rsidRPr="00D75E9B">
        <w:rPr>
          <w:rtl/>
        </w:rPr>
        <w:t xml:space="preserve"> </w:t>
      </w:r>
      <w:r w:rsidR="00D75E9B" w:rsidRPr="00D75E9B">
        <w:rPr>
          <w:rFonts w:hint="cs"/>
          <w:rtl/>
        </w:rPr>
        <w:t>مِنْ</w:t>
      </w:r>
      <w:r w:rsidR="00D75E9B" w:rsidRPr="00D75E9B">
        <w:rPr>
          <w:rtl/>
        </w:rPr>
        <w:t xml:space="preserve"> </w:t>
      </w:r>
      <w:r w:rsidR="00D75E9B" w:rsidRPr="00D75E9B">
        <w:rPr>
          <w:rFonts w:hint="cs"/>
          <w:rtl/>
        </w:rPr>
        <w:t>وَرَاءِ</w:t>
      </w:r>
      <w:r w:rsidR="00D75E9B" w:rsidRPr="00D75E9B">
        <w:rPr>
          <w:rtl/>
        </w:rPr>
        <w:t xml:space="preserve"> </w:t>
      </w:r>
      <w:r w:rsidR="00D75E9B" w:rsidRPr="00D75E9B">
        <w:rPr>
          <w:rFonts w:hint="cs"/>
          <w:rtl/>
        </w:rPr>
        <w:t>ظَهْرِي</w:t>
      </w:r>
      <w:r w:rsidR="00D75E9B" w:rsidRPr="00D75E9B">
        <w:rPr>
          <w:rFonts w:hint="eastAsia"/>
          <w:rtl/>
        </w:rPr>
        <w:t>»</w:t>
      </w:r>
      <w:r w:rsidR="00D75E9B" w:rsidRPr="00D75E9B">
        <w:rPr>
          <w:rFonts w:hint="cs"/>
          <w:rtl/>
        </w:rPr>
        <w:t xml:space="preserve"> </w:t>
      </w:r>
      <w:r w:rsidRPr="00D75E9B">
        <w:rPr>
          <w:rFonts w:hint="cs"/>
          <w:rtl/>
        </w:rPr>
        <w:t>[رواه البخاری: 719].</w:t>
      </w:r>
    </w:p>
    <w:p w:rsidR="008B1EAF" w:rsidRDefault="008B1EAF" w:rsidP="008B1EAF">
      <w:pPr>
        <w:pStyle w:val="0-"/>
        <w:rPr>
          <w:rtl/>
          <w:lang w:bidi="fa-IR"/>
        </w:rPr>
      </w:pPr>
      <w:r>
        <w:rPr>
          <w:rFonts w:hint="cs"/>
          <w:rtl/>
          <w:lang w:bidi="fa-IR"/>
        </w:rPr>
        <w:t>422-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8B1EAF" w:rsidRDefault="008B1EAF" w:rsidP="008B1EAF">
      <w:pPr>
        <w:pStyle w:val="0-"/>
        <w:rPr>
          <w:rtl/>
          <w:lang w:bidi="fa-IR"/>
        </w:rPr>
      </w:pPr>
      <w:r>
        <w:rPr>
          <w:rFonts w:hint="cs"/>
          <w:rtl/>
          <w:lang w:bidi="fa-IR"/>
        </w:rPr>
        <w:t>«صف‌های خود را راست کنید، و به یکدیگر پیوست شوید، زیرا من شما را از پشت سر خود می‌بینم»</w:t>
      </w:r>
      <w:r w:rsidRPr="008B1EAF">
        <w:rPr>
          <w:rFonts w:hint="cs"/>
          <w:vertAlign w:val="superscript"/>
          <w:rtl/>
          <w:lang w:bidi="fa-IR"/>
        </w:rPr>
        <w:t>(</w:t>
      </w:r>
      <w:r w:rsidRPr="005A62CD">
        <w:rPr>
          <w:rStyle w:val="FootnoteReference"/>
          <w:rtl/>
          <w:lang w:bidi="fa-IR"/>
        </w:rPr>
        <w:footnoteReference w:id="115"/>
      </w:r>
      <w:r w:rsidRPr="008B1EAF">
        <w:rPr>
          <w:rFonts w:hint="cs"/>
          <w:vertAlign w:val="superscript"/>
          <w:rtl/>
          <w:lang w:bidi="fa-IR"/>
        </w:rPr>
        <w:t>)</w:t>
      </w:r>
      <w:r>
        <w:rPr>
          <w:rFonts w:hint="cs"/>
          <w:rtl/>
          <w:lang w:bidi="fa-IR"/>
        </w:rPr>
        <w:t>.</w:t>
      </w:r>
    </w:p>
    <w:p w:rsidR="00D75E9B" w:rsidRPr="00662FE3" w:rsidRDefault="00122671" w:rsidP="00662FE3">
      <w:pPr>
        <w:pStyle w:val="2-0"/>
        <w:rPr>
          <w:rtl/>
        </w:rPr>
      </w:pPr>
      <w:r w:rsidRPr="006F238E">
        <w:rPr>
          <w:rFonts w:hint="cs"/>
          <w:rtl/>
          <w:lang w:bidi="ar-SA"/>
        </w:rPr>
        <w:t>46</w:t>
      </w:r>
      <w:r w:rsidRPr="00662FE3">
        <w:rPr>
          <w:rFonts w:hint="cs"/>
          <w:rtl/>
        </w:rPr>
        <w:t>- باب: إِذَا كَانَ بَيْنَ الإِمَامِ وَبينَ الْقَوْمِ حَائِطٌ أَوْ ستر</w:t>
      </w:r>
    </w:p>
    <w:p w:rsidR="00122671" w:rsidRPr="008507A8" w:rsidRDefault="00122671" w:rsidP="008507A8">
      <w:pPr>
        <w:pStyle w:val="4-"/>
        <w:rPr>
          <w:rtl/>
        </w:rPr>
      </w:pPr>
      <w:bookmarkStart w:id="78" w:name="_Toc432244069"/>
      <w:r w:rsidRPr="008507A8">
        <w:rPr>
          <w:rFonts w:hint="cs"/>
          <w:rtl/>
        </w:rPr>
        <w:t>باب [46]: وقتی که بین امام و بین مردم دیوار و یا پردۀ باشد</w:t>
      </w:r>
      <w:bookmarkEnd w:id="78"/>
    </w:p>
    <w:p w:rsidR="00122671" w:rsidRPr="00662FE3" w:rsidRDefault="00122671" w:rsidP="00662FE3">
      <w:pPr>
        <w:pStyle w:val="5-"/>
        <w:rPr>
          <w:rtl/>
        </w:rPr>
      </w:pPr>
      <w:r w:rsidRPr="00662FE3">
        <w:rPr>
          <w:rFonts w:hint="cs"/>
          <w:rtl/>
        </w:rPr>
        <w:t xml:space="preserve">423- </w:t>
      </w:r>
      <w:r w:rsidR="00662FE3" w:rsidRPr="00662FE3">
        <w:rPr>
          <w:rFonts w:hint="cs"/>
          <w:rtl/>
        </w:rPr>
        <w:t>عَنْ</w:t>
      </w:r>
      <w:r w:rsidR="00662FE3" w:rsidRPr="00662FE3">
        <w:rPr>
          <w:rtl/>
        </w:rPr>
        <w:t xml:space="preserve"> </w:t>
      </w:r>
      <w:r w:rsidR="00662FE3" w:rsidRPr="00662FE3">
        <w:rPr>
          <w:rFonts w:hint="cs"/>
          <w:rtl/>
        </w:rPr>
        <w:t>عَائِشَةَ رَضِيَ</w:t>
      </w:r>
      <w:r w:rsidR="00662FE3" w:rsidRPr="00662FE3">
        <w:rPr>
          <w:rtl/>
        </w:rPr>
        <w:t xml:space="preserve"> </w:t>
      </w:r>
      <w:r w:rsidR="00662FE3" w:rsidRPr="00662FE3">
        <w:rPr>
          <w:rFonts w:hint="cs"/>
          <w:rtl/>
        </w:rPr>
        <w:t>اللَّهُ</w:t>
      </w:r>
      <w:r w:rsidR="00662FE3" w:rsidRPr="00662FE3">
        <w:rPr>
          <w:rtl/>
        </w:rPr>
        <w:t xml:space="preserve"> </w:t>
      </w:r>
      <w:r w:rsidR="006C06DD">
        <w:rPr>
          <w:rFonts w:hint="cs"/>
          <w:rtl/>
        </w:rPr>
        <w:t>عَنْهَ</w:t>
      </w:r>
      <w:r w:rsidR="00662FE3" w:rsidRPr="00662FE3">
        <w:rPr>
          <w:rFonts w:hint="cs"/>
          <w:rtl/>
        </w:rPr>
        <w:t>ا،</w:t>
      </w:r>
      <w:r w:rsidR="00662FE3" w:rsidRPr="00662FE3">
        <w:rPr>
          <w:rtl/>
        </w:rPr>
        <w:t xml:space="preserve"> </w:t>
      </w:r>
      <w:r w:rsidR="00662FE3" w:rsidRPr="00662FE3">
        <w:rPr>
          <w:rFonts w:hint="cs"/>
          <w:rtl/>
        </w:rPr>
        <w:t>قَالَتْ</w:t>
      </w:r>
      <w:r w:rsidR="00662FE3" w:rsidRPr="00662FE3">
        <w:rPr>
          <w:rtl/>
        </w:rPr>
        <w:t xml:space="preserve">: </w:t>
      </w:r>
      <w:r w:rsidR="00662FE3" w:rsidRPr="00662FE3">
        <w:rPr>
          <w:rFonts w:hint="cs"/>
          <w:rtl/>
        </w:rPr>
        <w:t>كَانَ</w:t>
      </w:r>
      <w:r w:rsidR="00662FE3" w:rsidRPr="00662FE3">
        <w:rPr>
          <w:rtl/>
        </w:rPr>
        <w:t xml:space="preserve"> </w:t>
      </w:r>
      <w:r w:rsidR="00662FE3" w:rsidRPr="00662FE3">
        <w:rPr>
          <w:rFonts w:hint="cs"/>
          <w:rtl/>
        </w:rPr>
        <w:t>رَسُولُ</w:t>
      </w:r>
      <w:r w:rsidR="00662FE3" w:rsidRPr="00662FE3">
        <w:rPr>
          <w:rtl/>
        </w:rPr>
        <w:t xml:space="preserve"> </w:t>
      </w:r>
      <w:r w:rsidR="00662FE3" w:rsidRPr="00662FE3">
        <w:rPr>
          <w:rFonts w:hint="cs"/>
          <w:rtl/>
        </w:rPr>
        <w:t>اللَّهِ</w:t>
      </w:r>
      <w:r w:rsidR="00662FE3" w:rsidRPr="00662FE3">
        <w:rPr>
          <w:rtl/>
        </w:rPr>
        <w:t xml:space="preserve"> </w:t>
      </w:r>
      <w:r w:rsidR="00662FE3" w:rsidRPr="00662FE3">
        <w:rPr>
          <w:rFonts w:hint="cs"/>
          <w:rtl/>
        </w:rPr>
        <w:t>صَلَّى</w:t>
      </w:r>
      <w:r w:rsidR="00662FE3" w:rsidRPr="00662FE3">
        <w:rPr>
          <w:rtl/>
        </w:rPr>
        <w:t xml:space="preserve"> </w:t>
      </w:r>
      <w:r w:rsidR="00662FE3" w:rsidRPr="00662FE3">
        <w:rPr>
          <w:rFonts w:hint="cs"/>
          <w:rtl/>
        </w:rPr>
        <w:t>اللهُ</w:t>
      </w:r>
      <w:r w:rsidR="00662FE3" w:rsidRPr="00662FE3">
        <w:rPr>
          <w:rtl/>
        </w:rPr>
        <w:t xml:space="preserve"> </w:t>
      </w:r>
      <w:r w:rsidR="00662FE3" w:rsidRPr="00662FE3">
        <w:rPr>
          <w:rFonts w:hint="cs"/>
          <w:rtl/>
        </w:rPr>
        <w:t>عَلَيْهِ</w:t>
      </w:r>
      <w:r w:rsidR="00662FE3" w:rsidRPr="00662FE3">
        <w:rPr>
          <w:rtl/>
        </w:rPr>
        <w:t xml:space="preserve"> </w:t>
      </w:r>
      <w:r w:rsidR="00662FE3" w:rsidRPr="00662FE3">
        <w:rPr>
          <w:rFonts w:hint="cs"/>
          <w:rtl/>
        </w:rPr>
        <w:t>وَسَلَّمَ</w:t>
      </w:r>
      <w:r w:rsidR="00662FE3" w:rsidRPr="00662FE3">
        <w:rPr>
          <w:rtl/>
        </w:rPr>
        <w:t xml:space="preserve"> </w:t>
      </w:r>
      <w:r w:rsidR="00662FE3" w:rsidRPr="00662FE3">
        <w:rPr>
          <w:rFonts w:hint="cs"/>
          <w:rtl/>
        </w:rPr>
        <w:t>يُصَلِّي</w:t>
      </w:r>
      <w:r w:rsidR="00662FE3" w:rsidRPr="00662FE3">
        <w:rPr>
          <w:rtl/>
        </w:rPr>
        <w:t xml:space="preserve"> </w:t>
      </w:r>
      <w:r w:rsidR="00662FE3" w:rsidRPr="00662FE3">
        <w:rPr>
          <w:rFonts w:hint="cs"/>
          <w:rtl/>
        </w:rPr>
        <w:t>مِنَ</w:t>
      </w:r>
      <w:r w:rsidR="00662FE3" w:rsidRPr="00662FE3">
        <w:rPr>
          <w:rtl/>
        </w:rPr>
        <w:t xml:space="preserve"> </w:t>
      </w:r>
      <w:r w:rsidR="00662FE3" w:rsidRPr="00662FE3">
        <w:rPr>
          <w:rFonts w:hint="cs"/>
          <w:rtl/>
        </w:rPr>
        <w:t>اللَّيْلِ</w:t>
      </w:r>
      <w:r w:rsidR="00662FE3" w:rsidRPr="00662FE3">
        <w:rPr>
          <w:rtl/>
        </w:rPr>
        <w:t xml:space="preserve"> </w:t>
      </w:r>
      <w:r w:rsidR="00662FE3" w:rsidRPr="00662FE3">
        <w:rPr>
          <w:rFonts w:hint="cs"/>
          <w:rtl/>
        </w:rPr>
        <w:t>فِي</w:t>
      </w:r>
      <w:r w:rsidR="00662FE3" w:rsidRPr="00662FE3">
        <w:rPr>
          <w:rtl/>
        </w:rPr>
        <w:t xml:space="preserve"> </w:t>
      </w:r>
      <w:r w:rsidR="00662FE3" w:rsidRPr="00662FE3">
        <w:rPr>
          <w:rFonts w:hint="cs"/>
          <w:rtl/>
        </w:rPr>
        <w:t>حُجْرَتِهِ،</w:t>
      </w:r>
      <w:r w:rsidR="00662FE3" w:rsidRPr="00662FE3">
        <w:rPr>
          <w:rtl/>
        </w:rPr>
        <w:t xml:space="preserve"> </w:t>
      </w:r>
      <w:r w:rsidR="00662FE3" w:rsidRPr="00662FE3">
        <w:rPr>
          <w:rFonts w:hint="cs"/>
          <w:rtl/>
        </w:rPr>
        <w:t>وَجِدَارُ</w:t>
      </w:r>
      <w:r w:rsidR="00662FE3" w:rsidRPr="00662FE3">
        <w:rPr>
          <w:rtl/>
        </w:rPr>
        <w:t xml:space="preserve"> </w:t>
      </w:r>
      <w:r w:rsidR="00662FE3" w:rsidRPr="00662FE3">
        <w:rPr>
          <w:rFonts w:hint="cs"/>
          <w:rtl/>
        </w:rPr>
        <w:t>الحُجْرَةِ</w:t>
      </w:r>
      <w:r w:rsidR="00662FE3" w:rsidRPr="00662FE3">
        <w:rPr>
          <w:rtl/>
        </w:rPr>
        <w:t xml:space="preserve"> </w:t>
      </w:r>
      <w:r w:rsidR="00662FE3" w:rsidRPr="00662FE3">
        <w:rPr>
          <w:rFonts w:hint="cs"/>
          <w:rtl/>
        </w:rPr>
        <w:t>قَصِيرٌ،</w:t>
      </w:r>
      <w:r w:rsidR="00662FE3" w:rsidRPr="00662FE3">
        <w:rPr>
          <w:rtl/>
        </w:rPr>
        <w:t xml:space="preserve"> </w:t>
      </w:r>
      <w:r w:rsidR="00662FE3" w:rsidRPr="00662FE3">
        <w:rPr>
          <w:rFonts w:hint="cs"/>
          <w:rtl/>
        </w:rPr>
        <w:t>فَرَأَى</w:t>
      </w:r>
      <w:r w:rsidR="00662FE3" w:rsidRPr="00662FE3">
        <w:rPr>
          <w:rtl/>
        </w:rPr>
        <w:t xml:space="preserve"> </w:t>
      </w:r>
      <w:r w:rsidR="00662FE3" w:rsidRPr="00662FE3">
        <w:rPr>
          <w:rFonts w:hint="cs"/>
          <w:rtl/>
        </w:rPr>
        <w:t>النَّاسُ</w:t>
      </w:r>
      <w:r w:rsidR="00662FE3" w:rsidRPr="00662FE3">
        <w:rPr>
          <w:rtl/>
        </w:rPr>
        <w:t xml:space="preserve"> </w:t>
      </w:r>
      <w:r w:rsidR="00662FE3" w:rsidRPr="00662FE3">
        <w:rPr>
          <w:rFonts w:hint="cs"/>
          <w:rtl/>
        </w:rPr>
        <w:t>شَخْصَ</w:t>
      </w:r>
      <w:r w:rsidR="00662FE3" w:rsidRPr="00662FE3">
        <w:rPr>
          <w:rtl/>
        </w:rPr>
        <w:t xml:space="preserve"> </w:t>
      </w:r>
      <w:r w:rsidR="00662FE3" w:rsidRPr="00662FE3">
        <w:rPr>
          <w:rFonts w:hint="cs"/>
          <w:rtl/>
        </w:rPr>
        <w:t>النَّبِيِّ</w:t>
      </w:r>
      <w:r w:rsidR="00662FE3" w:rsidRPr="00662FE3">
        <w:rPr>
          <w:rtl/>
        </w:rPr>
        <w:t xml:space="preserve"> </w:t>
      </w:r>
      <w:r w:rsidR="00662FE3" w:rsidRPr="00662FE3">
        <w:rPr>
          <w:rFonts w:hint="cs"/>
          <w:rtl/>
        </w:rPr>
        <w:t>صَلَّى</w:t>
      </w:r>
      <w:r w:rsidR="00662FE3" w:rsidRPr="00662FE3">
        <w:rPr>
          <w:rtl/>
        </w:rPr>
        <w:t xml:space="preserve"> </w:t>
      </w:r>
      <w:r w:rsidR="00662FE3" w:rsidRPr="00662FE3">
        <w:rPr>
          <w:rFonts w:hint="cs"/>
          <w:rtl/>
        </w:rPr>
        <w:t>اللهُ</w:t>
      </w:r>
      <w:r w:rsidR="00662FE3" w:rsidRPr="00662FE3">
        <w:rPr>
          <w:rtl/>
        </w:rPr>
        <w:t xml:space="preserve"> </w:t>
      </w:r>
      <w:r w:rsidR="00662FE3" w:rsidRPr="00662FE3">
        <w:rPr>
          <w:rFonts w:hint="cs"/>
          <w:rtl/>
        </w:rPr>
        <w:t>عَلَيْهِ</w:t>
      </w:r>
      <w:r w:rsidR="00662FE3" w:rsidRPr="00662FE3">
        <w:rPr>
          <w:rtl/>
        </w:rPr>
        <w:t xml:space="preserve"> </w:t>
      </w:r>
      <w:r w:rsidR="00662FE3" w:rsidRPr="00662FE3">
        <w:rPr>
          <w:rFonts w:hint="cs"/>
          <w:rtl/>
        </w:rPr>
        <w:t>وَسَلَّمَ،</w:t>
      </w:r>
      <w:r w:rsidR="00662FE3" w:rsidRPr="00662FE3">
        <w:rPr>
          <w:rtl/>
        </w:rPr>
        <w:t xml:space="preserve"> </w:t>
      </w:r>
      <w:r w:rsidR="00662FE3" w:rsidRPr="00662FE3">
        <w:rPr>
          <w:rFonts w:hint="cs"/>
          <w:rtl/>
        </w:rPr>
        <w:t>فَقَامَ</w:t>
      </w:r>
      <w:r w:rsidR="00662FE3" w:rsidRPr="00662FE3">
        <w:rPr>
          <w:rtl/>
        </w:rPr>
        <w:t xml:space="preserve"> </w:t>
      </w:r>
      <w:r w:rsidR="00662FE3" w:rsidRPr="00662FE3">
        <w:rPr>
          <w:rFonts w:hint="cs"/>
          <w:rtl/>
        </w:rPr>
        <w:t>أُنَاسٌ</w:t>
      </w:r>
      <w:r w:rsidR="00662FE3" w:rsidRPr="00662FE3">
        <w:rPr>
          <w:rtl/>
        </w:rPr>
        <w:t xml:space="preserve"> </w:t>
      </w:r>
      <w:r w:rsidR="00662FE3" w:rsidRPr="00662FE3">
        <w:rPr>
          <w:rFonts w:hint="cs"/>
          <w:rtl/>
        </w:rPr>
        <w:t>يُصَلُّونَ</w:t>
      </w:r>
      <w:r w:rsidR="00662FE3" w:rsidRPr="00662FE3">
        <w:rPr>
          <w:rtl/>
        </w:rPr>
        <w:t xml:space="preserve"> </w:t>
      </w:r>
      <w:r w:rsidR="00662FE3" w:rsidRPr="00662FE3">
        <w:rPr>
          <w:rFonts w:hint="cs"/>
          <w:rtl/>
        </w:rPr>
        <w:t>بِصَلاَتِهِ،</w:t>
      </w:r>
      <w:r w:rsidR="00662FE3" w:rsidRPr="00662FE3">
        <w:rPr>
          <w:rtl/>
        </w:rPr>
        <w:t xml:space="preserve"> </w:t>
      </w:r>
      <w:r w:rsidR="00662FE3" w:rsidRPr="00662FE3">
        <w:rPr>
          <w:rFonts w:hint="cs"/>
          <w:rtl/>
        </w:rPr>
        <w:t>فَأَصْبَحُوا</w:t>
      </w:r>
      <w:r w:rsidR="00662FE3" w:rsidRPr="00662FE3">
        <w:rPr>
          <w:rtl/>
        </w:rPr>
        <w:t xml:space="preserve"> </w:t>
      </w:r>
      <w:r w:rsidR="00662FE3" w:rsidRPr="00662FE3">
        <w:rPr>
          <w:rFonts w:hint="cs"/>
          <w:rtl/>
        </w:rPr>
        <w:t>فَتَحَدَّثُوا</w:t>
      </w:r>
      <w:r w:rsidR="00662FE3" w:rsidRPr="00662FE3">
        <w:rPr>
          <w:rtl/>
        </w:rPr>
        <w:t xml:space="preserve"> </w:t>
      </w:r>
      <w:r w:rsidR="00662FE3" w:rsidRPr="00662FE3">
        <w:rPr>
          <w:rFonts w:hint="cs"/>
          <w:rtl/>
        </w:rPr>
        <w:t>بِذَلِكَ،</w:t>
      </w:r>
      <w:r w:rsidR="00662FE3" w:rsidRPr="00662FE3">
        <w:rPr>
          <w:rtl/>
        </w:rPr>
        <w:t xml:space="preserve"> </w:t>
      </w:r>
      <w:r w:rsidR="00662FE3" w:rsidRPr="00662FE3">
        <w:rPr>
          <w:rFonts w:hint="cs"/>
          <w:rtl/>
        </w:rPr>
        <w:t>فَقَامَ</w:t>
      </w:r>
      <w:r w:rsidR="00662FE3" w:rsidRPr="00662FE3">
        <w:rPr>
          <w:rtl/>
        </w:rPr>
        <w:t xml:space="preserve"> </w:t>
      </w:r>
      <w:r w:rsidR="00662FE3" w:rsidRPr="00662FE3">
        <w:rPr>
          <w:rFonts w:hint="cs"/>
          <w:rtl/>
        </w:rPr>
        <w:t>اللَّيْلَةَ</w:t>
      </w:r>
      <w:r w:rsidR="00662FE3" w:rsidRPr="00662FE3">
        <w:rPr>
          <w:rtl/>
        </w:rPr>
        <w:t xml:space="preserve"> </w:t>
      </w:r>
      <w:r w:rsidR="00662FE3" w:rsidRPr="00662FE3">
        <w:rPr>
          <w:rFonts w:hint="cs"/>
          <w:rtl/>
        </w:rPr>
        <w:t>الثَّانِيَةَ،</w:t>
      </w:r>
      <w:r w:rsidR="00662FE3" w:rsidRPr="00662FE3">
        <w:rPr>
          <w:rtl/>
        </w:rPr>
        <w:t xml:space="preserve"> </w:t>
      </w:r>
      <w:r w:rsidR="00662FE3" w:rsidRPr="00662FE3">
        <w:rPr>
          <w:rFonts w:hint="cs"/>
          <w:rtl/>
        </w:rPr>
        <w:t>فَقَامَ</w:t>
      </w:r>
      <w:r w:rsidR="00662FE3" w:rsidRPr="00662FE3">
        <w:rPr>
          <w:rtl/>
        </w:rPr>
        <w:t xml:space="preserve"> </w:t>
      </w:r>
      <w:r w:rsidR="00662FE3" w:rsidRPr="00662FE3">
        <w:rPr>
          <w:rFonts w:hint="cs"/>
          <w:rtl/>
        </w:rPr>
        <w:t>مَعَهُ</w:t>
      </w:r>
      <w:r w:rsidR="00662FE3" w:rsidRPr="00662FE3">
        <w:rPr>
          <w:rtl/>
        </w:rPr>
        <w:t xml:space="preserve"> </w:t>
      </w:r>
      <w:r w:rsidR="00662FE3" w:rsidRPr="00662FE3">
        <w:rPr>
          <w:rFonts w:hint="cs"/>
          <w:rtl/>
        </w:rPr>
        <w:t>أُنَاسٌ</w:t>
      </w:r>
      <w:r w:rsidR="00662FE3" w:rsidRPr="00662FE3">
        <w:rPr>
          <w:rtl/>
        </w:rPr>
        <w:t xml:space="preserve"> </w:t>
      </w:r>
      <w:r w:rsidR="00662FE3" w:rsidRPr="00662FE3">
        <w:rPr>
          <w:rFonts w:hint="cs"/>
          <w:rtl/>
        </w:rPr>
        <w:t>يُصَلُّونَ</w:t>
      </w:r>
      <w:r w:rsidR="00662FE3" w:rsidRPr="00662FE3">
        <w:rPr>
          <w:rtl/>
        </w:rPr>
        <w:t xml:space="preserve"> </w:t>
      </w:r>
      <w:r w:rsidR="00662FE3" w:rsidRPr="00662FE3">
        <w:rPr>
          <w:rFonts w:hint="cs"/>
          <w:rtl/>
        </w:rPr>
        <w:t>بِصَلاَتِهِ،</w:t>
      </w:r>
      <w:r w:rsidR="00662FE3" w:rsidRPr="00662FE3">
        <w:rPr>
          <w:rtl/>
        </w:rPr>
        <w:t xml:space="preserve"> </w:t>
      </w:r>
      <w:r w:rsidR="00662FE3" w:rsidRPr="00662FE3">
        <w:rPr>
          <w:rFonts w:hint="cs"/>
          <w:rtl/>
        </w:rPr>
        <w:t>صَنَعُوا</w:t>
      </w:r>
      <w:r w:rsidR="00662FE3" w:rsidRPr="00662FE3">
        <w:rPr>
          <w:rtl/>
        </w:rPr>
        <w:t xml:space="preserve"> </w:t>
      </w:r>
      <w:r w:rsidR="00662FE3" w:rsidRPr="00662FE3">
        <w:rPr>
          <w:rFonts w:hint="cs"/>
          <w:rtl/>
        </w:rPr>
        <w:t>ذَلِكَ</w:t>
      </w:r>
      <w:r w:rsidR="00662FE3" w:rsidRPr="00662FE3">
        <w:rPr>
          <w:rtl/>
        </w:rPr>
        <w:t xml:space="preserve"> </w:t>
      </w:r>
      <w:r w:rsidR="00662FE3" w:rsidRPr="00662FE3">
        <w:rPr>
          <w:rFonts w:hint="cs"/>
          <w:rtl/>
        </w:rPr>
        <w:t>لَيْلَتَيْنِ</w:t>
      </w:r>
      <w:r w:rsidR="00662FE3" w:rsidRPr="00662FE3">
        <w:rPr>
          <w:rtl/>
        </w:rPr>
        <w:t xml:space="preserve"> - </w:t>
      </w:r>
      <w:r w:rsidR="00662FE3" w:rsidRPr="00662FE3">
        <w:rPr>
          <w:rFonts w:hint="cs"/>
          <w:rtl/>
        </w:rPr>
        <w:t>أَوْ</w:t>
      </w:r>
      <w:r w:rsidR="00662FE3" w:rsidRPr="00662FE3">
        <w:rPr>
          <w:rtl/>
        </w:rPr>
        <w:t xml:space="preserve"> </w:t>
      </w:r>
      <w:r w:rsidR="00662FE3" w:rsidRPr="00662FE3">
        <w:rPr>
          <w:rFonts w:hint="cs"/>
          <w:rtl/>
        </w:rPr>
        <w:t>ثَلاَثًا</w:t>
      </w:r>
      <w:r w:rsidR="00662FE3" w:rsidRPr="00662FE3">
        <w:rPr>
          <w:rtl/>
        </w:rPr>
        <w:t xml:space="preserve"> - </w:t>
      </w:r>
      <w:r w:rsidR="00662FE3" w:rsidRPr="00662FE3">
        <w:rPr>
          <w:rFonts w:hint="cs"/>
          <w:rtl/>
        </w:rPr>
        <w:t>حَتَّى</w:t>
      </w:r>
      <w:r w:rsidR="00662FE3" w:rsidRPr="00662FE3">
        <w:rPr>
          <w:rtl/>
        </w:rPr>
        <w:t xml:space="preserve"> </w:t>
      </w:r>
      <w:r w:rsidR="00662FE3" w:rsidRPr="00662FE3">
        <w:rPr>
          <w:rFonts w:hint="cs"/>
          <w:rtl/>
        </w:rPr>
        <w:t>إِذَا</w:t>
      </w:r>
      <w:r w:rsidR="00662FE3" w:rsidRPr="00662FE3">
        <w:rPr>
          <w:rtl/>
        </w:rPr>
        <w:t xml:space="preserve"> </w:t>
      </w:r>
      <w:r w:rsidR="00662FE3" w:rsidRPr="00662FE3">
        <w:rPr>
          <w:rFonts w:hint="cs"/>
          <w:rtl/>
        </w:rPr>
        <w:t>كَانَ</w:t>
      </w:r>
      <w:r w:rsidR="00662FE3" w:rsidRPr="00662FE3">
        <w:rPr>
          <w:rtl/>
        </w:rPr>
        <w:t xml:space="preserve"> </w:t>
      </w:r>
      <w:r w:rsidR="00662FE3" w:rsidRPr="00662FE3">
        <w:rPr>
          <w:rFonts w:hint="cs"/>
          <w:rtl/>
        </w:rPr>
        <w:t>بَعْدَ</w:t>
      </w:r>
      <w:r w:rsidR="00662FE3" w:rsidRPr="00662FE3">
        <w:rPr>
          <w:rtl/>
        </w:rPr>
        <w:t xml:space="preserve"> </w:t>
      </w:r>
      <w:r w:rsidR="00662FE3" w:rsidRPr="00662FE3">
        <w:rPr>
          <w:rFonts w:hint="cs"/>
          <w:rtl/>
        </w:rPr>
        <w:t>ذَلِكَ،</w:t>
      </w:r>
      <w:r w:rsidR="00662FE3" w:rsidRPr="00662FE3">
        <w:rPr>
          <w:rtl/>
        </w:rPr>
        <w:t xml:space="preserve"> </w:t>
      </w:r>
      <w:r w:rsidR="00662FE3" w:rsidRPr="00662FE3">
        <w:rPr>
          <w:rFonts w:hint="cs"/>
          <w:rtl/>
        </w:rPr>
        <w:t>جَلَسَ</w:t>
      </w:r>
      <w:r w:rsidR="00662FE3" w:rsidRPr="00662FE3">
        <w:rPr>
          <w:rtl/>
        </w:rPr>
        <w:t xml:space="preserve"> </w:t>
      </w:r>
      <w:r w:rsidR="00662FE3" w:rsidRPr="00662FE3">
        <w:rPr>
          <w:rFonts w:hint="cs"/>
          <w:rtl/>
        </w:rPr>
        <w:t>رَسُولُ</w:t>
      </w:r>
      <w:r w:rsidR="00662FE3" w:rsidRPr="00662FE3">
        <w:rPr>
          <w:rtl/>
        </w:rPr>
        <w:t xml:space="preserve"> </w:t>
      </w:r>
      <w:r w:rsidR="00662FE3" w:rsidRPr="00662FE3">
        <w:rPr>
          <w:rFonts w:hint="cs"/>
          <w:rtl/>
        </w:rPr>
        <w:t>اللَّهِ</w:t>
      </w:r>
      <w:r w:rsidR="00662FE3" w:rsidRPr="00662FE3">
        <w:rPr>
          <w:rtl/>
        </w:rPr>
        <w:t xml:space="preserve"> </w:t>
      </w:r>
      <w:r w:rsidR="00662FE3" w:rsidRPr="00662FE3">
        <w:rPr>
          <w:rFonts w:hint="cs"/>
          <w:rtl/>
        </w:rPr>
        <w:t>صَلَّى</w:t>
      </w:r>
      <w:r w:rsidR="00662FE3" w:rsidRPr="00662FE3">
        <w:rPr>
          <w:rtl/>
        </w:rPr>
        <w:t xml:space="preserve"> </w:t>
      </w:r>
      <w:r w:rsidR="00662FE3" w:rsidRPr="00662FE3">
        <w:rPr>
          <w:rFonts w:hint="cs"/>
          <w:rtl/>
        </w:rPr>
        <w:t>اللهُ</w:t>
      </w:r>
      <w:r w:rsidR="00662FE3" w:rsidRPr="00662FE3">
        <w:rPr>
          <w:rtl/>
        </w:rPr>
        <w:t xml:space="preserve"> </w:t>
      </w:r>
      <w:r w:rsidR="00662FE3" w:rsidRPr="00662FE3">
        <w:rPr>
          <w:rFonts w:hint="cs"/>
          <w:rtl/>
        </w:rPr>
        <w:t>عَلَيْهِ</w:t>
      </w:r>
      <w:r w:rsidR="00662FE3" w:rsidRPr="00662FE3">
        <w:rPr>
          <w:rtl/>
        </w:rPr>
        <w:t xml:space="preserve"> </w:t>
      </w:r>
      <w:r w:rsidR="00662FE3" w:rsidRPr="00662FE3">
        <w:rPr>
          <w:rFonts w:hint="cs"/>
          <w:rtl/>
        </w:rPr>
        <w:t>وَسَلَّمَ</w:t>
      </w:r>
      <w:r w:rsidR="00662FE3" w:rsidRPr="00662FE3">
        <w:rPr>
          <w:rtl/>
        </w:rPr>
        <w:t xml:space="preserve"> </w:t>
      </w:r>
      <w:r w:rsidR="00662FE3" w:rsidRPr="00662FE3">
        <w:rPr>
          <w:rFonts w:hint="cs"/>
          <w:rtl/>
        </w:rPr>
        <w:t>فَلَمْ</w:t>
      </w:r>
      <w:r w:rsidR="00662FE3" w:rsidRPr="00662FE3">
        <w:rPr>
          <w:rtl/>
        </w:rPr>
        <w:t xml:space="preserve"> </w:t>
      </w:r>
      <w:r w:rsidR="00662FE3" w:rsidRPr="00662FE3">
        <w:rPr>
          <w:rFonts w:hint="cs"/>
          <w:rtl/>
        </w:rPr>
        <w:t>يَخْرُجْ،</w:t>
      </w:r>
      <w:r w:rsidR="00662FE3" w:rsidRPr="00662FE3">
        <w:rPr>
          <w:rtl/>
        </w:rPr>
        <w:t xml:space="preserve"> </w:t>
      </w:r>
      <w:r w:rsidR="00662FE3" w:rsidRPr="00662FE3">
        <w:rPr>
          <w:rFonts w:hint="cs"/>
          <w:rtl/>
        </w:rPr>
        <w:t>فَلَمَّا</w:t>
      </w:r>
      <w:r w:rsidR="00662FE3" w:rsidRPr="00662FE3">
        <w:rPr>
          <w:rtl/>
        </w:rPr>
        <w:t xml:space="preserve"> </w:t>
      </w:r>
      <w:r w:rsidR="00662FE3" w:rsidRPr="00662FE3">
        <w:rPr>
          <w:rFonts w:hint="cs"/>
          <w:rtl/>
        </w:rPr>
        <w:t>أَصْبَحَ</w:t>
      </w:r>
      <w:r w:rsidR="00662FE3" w:rsidRPr="00662FE3">
        <w:rPr>
          <w:rtl/>
        </w:rPr>
        <w:t xml:space="preserve"> </w:t>
      </w:r>
      <w:r w:rsidR="00662FE3" w:rsidRPr="00662FE3">
        <w:rPr>
          <w:rFonts w:hint="cs"/>
          <w:rtl/>
        </w:rPr>
        <w:t>ذَكَرَ</w:t>
      </w:r>
      <w:r w:rsidR="00662FE3" w:rsidRPr="00662FE3">
        <w:rPr>
          <w:rtl/>
        </w:rPr>
        <w:t xml:space="preserve"> </w:t>
      </w:r>
      <w:r w:rsidR="00662FE3" w:rsidRPr="00662FE3">
        <w:rPr>
          <w:rFonts w:hint="cs"/>
          <w:rtl/>
        </w:rPr>
        <w:t>ذَلِكَ</w:t>
      </w:r>
      <w:r w:rsidR="00662FE3" w:rsidRPr="00662FE3">
        <w:rPr>
          <w:rtl/>
        </w:rPr>
        <w:t xml:space="preserve"> </w:t>
      </w:r>
      <w:r w:rsidR="00662FE3" w:rsidRPr="00662FE3">
        <w:rPr>
          <w:rFonts w:hint="cs"/>
          <w:rtl/>
        </w:rPr>
        <w:t>النَّاسُ</w:t>
      </w:r>
      <w:r w:rsidR="00662FE3" w:rsidRPr="00662FE3">
        <w:rPr>
          <w:rtl/>
        </w:rPr>
        <w:t xml:space="preserve"> </w:t>
      </w:r>
      <w:r w:rsidR="00662FE3" w:rsidRPr="00662FE3">
        <w:rPr>
          <w:rFonts w:hint="cs"/>
          <w:rtl/>
        </w:rPr>
        <w:t>فَقَالَ</w:t>
      </w:r>
      <w:r w:rsidR="00662FE3" w:rsidRPr="00662FE3">
        <w:rPr>
          <w:rtl/>
        </w:rPr>
        <w:t xml:space="preserve">: </w:t>
      </w:r>
      <w:r w:rsidR="00662FE3" w:rsidRPr="00662FE3">
        <w:rPr>
          <w:rFonts w:hint="eastAsia"/>
          <w:rtl/>
        </w:rPr>
        <w:t>«</w:t>
      </w:r>
      <w:r w:rsidR="00662FE3" w:rsidRPr="00662FE3">
        <w:rPr>
          <w:rFonts w:hint="cs"/>
          <w:rtl/>
        </w:rPr>
        <w:t>إِنِّي</w:t>
      </w:r>
      <w:r w:rsidR="00662FE3" w:rsidRPr="00662FE3">
        <w:rPr>
          <w:rtl/>
        </w:rPr>
        <w:t xml:space="preserve"> </w:t>
      </w:r>
      <w:r w:rsidR="00662FE3" w:rsidRPr="00662FE3">
        <w:rPr>
          <w:rFonts w:hint="cs"/>
          <w:rtl/>
        </w:rPr>
        <w:t>خَشِيتُ</w:t>
      </w:r>
      <w:r w:rsidR="00662FE3" w:rsidRPr="00662FE3">
        <w:rPr>
          <w:rtl/>
        </w:rPr>
        <w:t xml:space="preserve"> </w:t>
      </w:r>
      <w:r w:rsidR="00662FE3" w:rsidRPr="00662FE3">
        <w:rPr>
          <w:rFonts w:hint="cs"/>
          <w:rtl/>
        </w:rPr>
        <w:t>أَنْ</w:t>
      </w:r>
      <w:r w:rsidR="00662FE3" w:rsidRPr="00662FE3">
        <w:rPr>
          <w:rtl/>
        </w:rPr>
        <w:t xml:space="preserve"> </w:t>
      </w:r>
      <w:r w:rsidR="00662FE3" w:rsidRPr="00662FE3">
        <w:rPr>
          <w:rFonts w:hint="cs"/>
          <w:rtl/>
        </w:rPr>
        <w:t>تُكْتَبَ</w:t>
      </w:r>
      <w:r w:rsidR="00662FE3" w:rsidRPr="00662FE3">
        <w:rPr>
          <w:rtl/>
        </w:rPr>
        <w:t xml:space="preserve"> </w:t>
      </w:r>
      <w:r w:rsidR="00662FE3" w:rsidRPr="00662FE3">
        <w:rPr>
          <w:rFonts w:hint="cs"/>
          <w:rtl/>
        </w:rPr>
        <w:t>عَلَيْكُمْ</w:t>
      </w:r>
      <w:r w:rsidR="00662FE3" w:rsidRPr="00662FE3">
        <w:rPr>
          <w:rtl/>
        </w:rPr>
        <w:t xml:space="preserve"> </w:t>
      </w:r>
      <w:r w:rsidR="00662FE3" w:rsidRPr="00662FE3">
        <w:rPr>
          <w:rFonts w:hint="cs"/>
          <w:rtl/>
        </w:rPr>
        <w:t>صَلاَةُ</w:t>
      </w:r>
      <w:r w:rsidR="00662FE3" w:rsidRPr="00662FE3">
        <w:rPr>
          <w:rtl/>
        </w:rPr>
        <w:t xml:space="preserve"> </w:t>
      </w:r>
      <w:r w:rsidR="00662FE3" w:rsidRPr="00662FE3">
        <w:rPr>
          <w:rFonts w:hint="cs"/>
          <w:rtl/>
        </w:rPr>
        <w:t>اللَّيْلِ</w:t>
      </w:r>
      <w:r w:rsidR="00662FE3" w:rsidRPr="00662FE3">
        <w:rPr>
          <w:rFonts w:hint="eastAsia"/>
          <w:rtl/>
        </w:rPr>
        <w:t>»</w:t>
      </w:r>
      <w:r w:rsidR="00662FE3" w:rsidRPr="00662FE3">
        <w:rPr>
          <w:rFonts w:hint="cs"/>
          <w:rtl/>
        </w:rPr>
        <w:t xml:space="preserve"> </w:t>
      </w:r>
      <w:r w:rsidRPr="00662FE3">
        <w:rPr>
          <w:rFonts w:hint="cs"/>
          <w:rtl/>
        </w:rPr>
        <w:t>[رواه البخاری: 729].</w:t>
      </w:r>
    </w:p>
    <w:p w:rsidR="00122671" w:rsidRDefault="00122671" w:rsidP="008B1EAF">
      <w:pPr>
        <w:pStyle w:val="0-"/>
        <w:rPr>
          <w:rtl/>
          <w:lang w:bidi="fa-IR"/>
        </w:rPr>
      </w:pPr>
      <w:r>
        <w:rPr>
          <w:rFonts w:hint="cs"/>
          <w:rtl/>
          <w:lang w:bidi="fa-IR"/>
        </w:rPr>
        <w:t>423-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شب در حجرۀ خود نماز می‌خواندند، و دیوار حجرۀ کوتاه بود، مردم پیامبر خدا </w:t>
      </w:r>
      <w:r>
        <w:rPr>
          <w:rFonts w:cs="CTraditional Arabic" w:hint="cs"/>
          <w:rtl/>
          <w:lang w:bidi="fa-IR"/>
        </w:rPr>
        <w:t>ج</w:t>
      </w:r>
      <w:r>
        <w:rPr>
          <w:rFonts w:hint="cs"/>
          <w:rtl/>
          <w:lang w:bidi="fa-IR"/>
        </w:rPr>
        <w:t xml:space="preserve"> را [در حال نماز خواندن] دیدند، و گروهی از مردم به ایشان اقتداء نموده و نماز خواندند، چون صبح شد، این حادثه را برای دیگران گفتند.</w:t>
      </w:r>
    </w:p>
    <w:p w:rsidR="00122671" w:rsidRDefault="00122671" w:rsidP="008B1EAF">
      <w:pPr>
        <w:pStyle w:val="0-"/>
        <w:rPr>
          <w:rtl/>
          <w:lang w:bidi="fa-IR"/>
        </w:rPr>
      </w:pPr>
      <w:r>
        <w:rPr>
          <w:rFonts w:hint="cs"/>
          <w:rtl/>
          <w:lang w:bidi="fa-IR"/>
        </w:rPr>
        <w:t xml:space="preserve">شب دوم [پیامبر خدا </w:t>
      </w:r>
      <w:r>
        <w:rPr>
          <w:rFonts w:cs="CTraditional Arabic" w:hint="cs"/>
          <w:rtl/>
          <w:lang w:bidi="fa-IR"/>
        </w:rPr>
        <w:t>ج</w:t>
      </w:r>
      <w:r>
        <w:rPr>
          <w:rFonts w:hint="cs"/>
          <w:rtl/>
          <w:lang w:bidi="fa-IR"/>
        </w:rPr>
        <w:t>] به نماز ایستاد، و مردمی آمده و به ایشان اقتداء نمودند، این کار را دو و یا سه شب انجام دادند.</w:t>
      </w:r>
    </w:p>
    <w:p w:rsidR="00122671" w:rsidRDefault="00122671" w:rsidP="008B1EAF">
      <w:pPr>
        <w:pStyle w:val="0-"/>
        <w:rPr>
          <w:rtl/>
          <w:lang w:bidi="fa-IR"/>
        </w:rPr>
      </w:pPr>
      <w:r>
        <w:rPr>
          <w:rFonts w:hint="cs"/>
          <w:rtl/>
          <w:lang w:bidi="fa-IR"/>
        </w:rPr>
        <w:t xml:space="preserve">چون شب بعدی آمد، [پیامبر خدا </w:t>
      </w:r>
      <w:r>
        <w:rPr>
          <w:rFonts w:cs="CTraditional Arabic" w:hint="cs"/>
          <w:rtl/>
          <w:lang w:bidi="fa-IR"/>
        </w:rPr>
        <w:t>ج</w:t>
      </w:r>
      <w:r>
        <w:rPr>
          <w:rFonts w:hint="cs"/>
          <w:rtl/>
          <w:lang w:bidi="fa-IR"/>
        </w:rPr>
        <w:t xml:space="preserve"> برای نماز خواندن] بیرون نشدند، چون صبح شد مردم سبب را جویا شدند، پیامبر خدا </w:t>
      </w:r>
      <w:r>
        <w:rPr>
          <w:rFonts w:cs="CTraditional Arabic" w:hint="cs"/>
          <w:rtl/>
          <w:lang w:bidi="fa-IR"/>
        </w:rPr>
        <w:t>ج</w:t>
      </w:r>
      <w:r>
        <w:rPr>
          <w:rFonts w:hint="cs"/>
          <w:rtl/>
          <w:lang w:bidi="fa-IR"/>
        </w:rPr>
        <w:t xml:space="preserve"> فرمودند:</w:t>
      </w:r>
    </w:p>
    <w:p w:rsidR="00122671" w:rsidRDefault="00122671" w:rsidP="008B1EAF">
      <w:pPr>
        <w:pStyle w:val="0-"/>
        <w:rPr>
          <w:rtl/>
          <w:lang w:bidi="fa-IR"/>
        </w:rPr>
      </w:pPr>
      <w:r>
        <w:rPr>
          <w:rFonts w:hint="cs"/>
          <w:rtl/>
          <w:lang w:bidi="fa-IR"/>
        </w:rPr>
        <w:t>«ترسیدم که مبادا نماز شب، [یعنی: نماز تهجد] بر شما فرض گردد»</w:t>
      </w:r>
      <w:r w:rsidRPr="00122671">
        <w:rPr>
          <w:rFonts w:hint="cs"/>
          <w:vertAlign w:val="superscript"/>
          <w:rtl/>
          <w:lang w:bidi="fa-IR"/>
        </w:rPr>
        <w:t>(</w:t>
      </w:r>
      <w:r w:rsidRPr="005A62CD">
        <w:rPr>
          <w:rStyle w:val="FootnoteReference"/>
          <w:rtl/>
          <w:lang w:bidi="fa-IR"/>
        </w:rPr>
        <w:footnoteReference w:id="116"/>
      </w:r>
      <w:r w:rsidRPr="00122671">
        <w:rPr>
          <w:rFonts w:hint="cs"/>
          <w:vertAlign w:val="superscript"/>
          <w:rtl/>
          <w:lang w:bidi="fa-IR"/>
        </w:rPr>
        <w:t>)</w:t>
      </w:r>
      <w:r>
        <w:rPr>
          <w:rFonts w:hint="cs"/>
          <w:rtl/>
          <w:lang w:bidi="fa-IR"/>
        </w:rPr>
        <w:t>.</w:t>
      </w:r>
    </w:p>
    <w:p w:rsidR="00662FE3" w:rsidRDefault="00662FE3" w:rsidP="00662FE3">
      <w:pPr>
        <w:pStyle w:val="2-0"/>
        <w:rPr>
          <w:rtl/>
        </w:rPr>
      </w:pPr>
      <w:r w:rsidRPr="006F238E">
        <w:rPr>
          <w:rFonts w:hint="cs"/>
          <w:rtl/>
          <w:lang w:bidi="ar-SA"/>
        </w:rPr>
        <w:t>47</w:t>
      </w:r>
      <w:r>
        <w:rPr>
          <w:rFonts w:hint="cs"/>
          <w:rtl/>
        </w:rPr>
        <w:t>- باب: صَلاَةِ اللَّيْلِ</w:t>
      </w:r>
    </w:p>
    <w:p w:rsidR="00662FE3" w:rsidRDefault="00662FE3" w:rsidP="00662FE3">
      <w:pPr>
        <w:pStyle w:val="4-"/>
        <w:rPr>
          <w:rtl/>
          <w:lang w:bidi="fa-IR"/>
        </w:rPr>
      </w:pPr>
      <w:bookmarkStart w:id="79" w:name="_Toc432244070"/>
      <w:r>
        <w:rPr>
          <w:rFonts w:hint="cs"/>
          <w:rtl/>
          <w:lang w:bidi="fa-IR"/>
        </w:rPr>
        <w:t>باب [47]: نماز شب</w:t>
      </w:r>
      <w:bookmarkEnd w:id="79"/>
    </w:p>
    <w:p w:rsidR="00662FE3" w:rsidRPr="00662FE3" w:rsidRDefault="00662FE3" w:rsidP="00662FE3">
      <w:pPr>
        <w:pStyle w:val="5-"/>
        <w:rPr>
          <w:rtl/>
        </w:rPr>
      </w:pPr>
      <w:r w:rsidRPr="00662FE3">
        <w:rPr>
          <w:rFonts w:hint="cs"/>
          <w:rtl/>
        </w:rPr>
        <w:t>424- وفي هذا الحديثِ من روايةِ زَيْدِ</w:t>
      </w:r>
      <w:r w:rsidRPr="00662FE3">
        <w:rPr>
          <w:rtl/>
        </w:rPr>
        <w:t xml:space="preserve"> </w:t>
      </w:r>
      <w:r w:rsidRPr="00662FE3">
        <w:rPr>
          <w:rFonts w:hint="cs"/>
          <w:rtl/>
        </w:rPr>
        <w:t>بْنِ</w:t>
      </w:r>
      <w:r w:rsidRPr="00662FE3">
        <w:rPr>
          <w:rtl/>
        </w:rPr>
        <w:t xml:space="preserve"> </w:t>
      </w:r>
      <w:r w:rsidRPr="00662FE3">
        <w:rPr>
          <w:rFonts w:hint="cs"/>
          <w:rtl/>
        </w:rPr>
        <w:t>ثَابِتٍ رَضِيَ</w:t>
      </w:r>
      <w:r w:rsidRPr="00662FE3">
        <w:rPr>
          <w:rtl/>
        </w:rPr>
        <w:t xml:space="preserve"> </w:t>
      </w:r>
      <w:r w:rsidRPr="00662FE3">
        <w:rPr>
          <w:rFonts w:hint="cs"/>
          <w:rtl/>
        </w:rPr>
        <w:t>اللَّهُ</w:t>
      </w:r>
      <w:r w:rsidRPr="00662FE3">
        <w:rPr>
          <w:rtl/>
        </w:rPr>
        <w:t xml:space="preserve"> </w:t>
      </w:r>
      <w:r w:rsidRPr="00662FE3">
        <w:rPr>
          <w:rFonts w:hint="cs"/>
          <w:rtl/>
        </w:rPr>
        <w:t>عَنْهُ زيادة أَنَّه قال</w:t>
      </w:r>
      <w:r w:rsidRPr="00662FE3">
        <w:rPr>
          <w:rtl/>
        </w:rPr>
        <w:t xml:space="preserve">: </w:t>
      </w:r>
      <w:r w:rsidRPr="00662FE3">
        <w:rPr>
          <w:rFonts w:hint="eastAsia"/>
          <w:rtl/>
        </w:rPr>
        <w:t>«</w:t>
      </w:r>
      <w:r w:rsidRPr="00662FE3">
        <w:rPr>
          <w:rFonts w:hint="cs"/>
          <w:rtl/>
        </w:rPr>
        <w:t>قَدْ</w:t>
      </w:r>
      <w:r w:rsidRPr="00662FE3">
        <w:rPr>
          <w:rtl/>
        </w:rPr>
        <w:t xml:space="preserve"> </w:t>
      </w:r>
      <w:r w:rsidRPr="00662FE3">
        <w:rPr>
          <w:rFonts w:hint="cs"/>
          <w:rtl/>
        </w:rPr>
        <w:t>عَرَفْتُ</w:t>
      </w:r>
      <w:r w:rsidRPr="00662FE3">
        <w:rPr>
          <w:rtl/>
        </w:rPr>
        <w:t xml:space="preserve"> </w:t>
      </w:r>
      <w:r w:rsidRPr="00662FE3">
        <w:rPr>
          <w:rFonts w:hint="cs"/>
          <w:rtl/>
        </w:rPr>
        <w:t>الَّذِي</w:t>
      </w:r>
      <w:r w:rsidRPr="00662FE3">
        <w:rPr>
          <w:rtl/>
        </w:rPr>
        <w:t xml:space="preserve"> </w:t>
      </w:r>
      <w:r w:rsidRPr="00662FE3">
        <w:rPr>
          <w:rFonts w:hint="cs"/>
          <w:rtl/>
        </w:rPr>
        <w:t>رَأَيْتُ</w:t>
      </w:r>
      <w:r w:rsidRPr="00662FE3">
        <w:rPr>
          <w:rtl/>
        </w:rPr>
        <w:t xml:space="preserve"> </w:t>
      </w:r>
      <w:r w:rsidRPr="00662FE3">
        <w:rPr>
          <w:rFonts w:hint="cs"/>
          <w:rtl/>
        </w:rPr>
        <w:t>مِنْ</w:t>
      </w:r>
      <w:r w:rsidRPr="00662FE3">
        <w:rPr>
          <w:rtl/>
        </w:rPr>
        <w:t xml:space="preserve"> </w:t>
      </w:r>
      <w:r w:rsidRPr="00662FE3">
        <w:rPr>
          <w:rFonts w:hint="cs"/>
          <w:rtl/>
        </w:rPr>
        <w:t>صَنِيعِكُمْ،</w:t>
      </w:r>
      <w:r w:rsidRPr="00662FE3">
        <w:rPr>
          <w:rtl/>
        </w:rPr>
        <w:t xml:space="preserve"> </w:t>
      </w:r>
      <w:r w:rsidRPr="00662FE3">
        <w:rPr>
          <w:rFonts w:hint="cs"/>
          <w:rtl/>
        </w:rPr>
        <w:t>فَصَلُّوا</w:t>
      </w:r>
      <w:r w:rsidRPr="00662FE3">
        <w:rPr>
          <w:rtl/>
        </w:rPr>
        <w:t xml:space="preserve"> </w:t>
      </w:r>
      <w:r w:rsidRPr="00662FE3">
        <w:rPr>
          <w:rFonts w:hint="cs"/>
          <w:rtl/>
        </w:rPr>
        <w:t>أَيُّهَا</w:t>
      </w:r>
      <w:r w:rsidRPr="00662FE3">
        <w:rPr>
          <w:rtl/>
        </w:rPr>
        <w:t xml:space="preserve"> </w:t>
      </w:r>
      <w:r w:rsidRPr="00662FE3">
        <w:rPr>
          <w:rFonts w:hint="cs"/>
          <w:rtl/>
        </w:rPr>
        <w:t>النَّاسُ</w:t>
      </w:r>
      <w:r w:rsidRPr="00662FE3">
        <w:rPr>
          <w:rtl/>
        </w:rPr>
        <w:t xml:space="preserve"> </w:t>
      </w:r>
      <w:r w:rsidRPr="00662FE3">
        <w:rPr>
          <w:rFonts w:hint="cs"/>
          <w:rtl/>
        </w:rPr>
        <w:t>فِي</w:t>
      </w:r>
      <w:r w:rsidRPr="00662FE3">
        <w:rPr>
          <w:rtl/>
        </w:rPr>
        <w:t xml:space="preserve"> </w:t>
      </w:r>
      <w:r w:rsidRPr="00662FE3">
        <w:rPr>
          <w:rFonts w:hint="cs"/>
          <w:rtl/>
        </w:rPr>
        <w:t>بُيُوتِكُمْ،</w:t>
      </w:r>
      <w:r w:rsidRPr="00662FE3">
        <w:rPr>
          <w:rtl/>
        </w:rPr>
        <w:t xml:space="preserve"> </w:t>
      </w:r>
      <w:r w:rsidRPr="00662FE3">
        <w:rPr>
          <w:rFonts w:hint="cs"/>
          <w:rtl/>
        </w:rPr>
        <w:t>فَإِنَّ</w:t>
      </w:r>
      <w:r w:rsidRPr="00662FE3">
        <w:rPr>
          <w:rtl/>
        </w:rPr>
        <w:t xml:space="preserve"> </w:t>
      </w:r>
      <w:r w:rsidRPr="00662FE3">
        <w:rPr>
          <w:rFonts w:hint="cs"/>
          <w:rtl/>
        </w:rPr>
        <w:t>أَفْضَلَ</w:t>
      </w:r>
      <w:r w:rsidRPr="00662FE3">
        <w:rPr>
          <w:rtl/>
        </w:rPr>
        <w:t xml:space="preserve"> </w:t>
      </w:r>
      <w:r w:rsidRPr="00662FE3">
        <w:rPr>
          <w:rFonts w:hint="cs"/>
          <w:rtl/>
        </w:rPr>
        <w:t>الصَّلاَةِ</w:t>
      </w:r>
      <w:r w:rsidRPr="00662FE3">
        <w:rPr>
          <w:rtl/>
        </w:rPr>
        <w:t xml:space="preserve"> </w:t>
      </w:r>
      <w:r w:rsidRPr="00662FE3">
        <w:rPr>
          <w:rFonts w:hint="cs"/>
          <w:rtl/>
        </w:rPr>
        <w:t>صَلاَةُ</w:t>
      </w:r>
      <w:r w:rsidRPr="00662FE3">
        <w:rPr>
          <w:rtl/>
        </w:rPr>
        <w:t xml:space="preserve"> </w:t>
      </w:r>
      <w:r w:rsidRPr="00662FE3">
        <w:rPr>
          <w:rFonts w:hint="cs"/>
          <w:rtl/>
        </w:rPr>
        <w:t>المَرْءِ</w:t>
      </w:r>
      <w:r w:rsidRPr="00662FE3">
        <w:rPr>
          <w:rtl/>
        </w:rPr>
        <w:t xml:space="preserve"> </w:t>
      </w:r>
      <w:r w:rsidRPr="00662FE3">
        <w:rPr>
          <w:rFonts w:hint="cs"/>
          <w:rtl/>
        </w:rPr>
        <w:t>فِي</w:t>
      </w:r>
      <w:r w:rsidRPr="00662FE3">
        <w:rPr>
          <w:rtl/>
        </w:rPr>
        <w:t xml:space="preserve"> </w:t>
      </w:r>
      <w:r w:rsidRPr="00662FE3">
        <w:rPr>
          <w:rFonts w:hint="cs"/>
          <w:rtl/>
        </w:rPr>
        <w:t>بَيْتِهِ</w:t>
      </w:r>
      <w:r w:rsidRPr="00662FE3">
        <w:rPr>
          <w:rtl/>
        </w:rPr>
        <w:t xml:space="preserve"> </w:t>
      </w:r>
      <w:r w:rsidRPr="00662FE3">
        <w:rPr>
          <w:rFonts w:hint="cs"/>
          <w:rtl/>
        </w:rPr>
        <w:t>إِلَّا</w:t>
      </w:r>
      <w:r w:rsidRPr="00662FE3">
        <w:rPr>
          <w:rtl/>
        </w:rPr>
        <w:t xml:space="preserve"> </w:t>
      </w:r>
      <w:r w:rsidRPr="00662FE3">
        <w:rPr>
          <w:rFonts w:hint="cs"/>
          <w:rtl/>
        </w:rPr>
        <w:t>المَكْتُوبَةَ</w:t>
      </w:r>
      <w:r w:rsidRPr="00662FE3">
        <w:rPr>
          <w:rFonts w:hint="eastAsia"/>
          <w:rtl/>
        </w:rPr>
        <w:t>»</w:t>
      </w:r>
      <w:r w:rsidRPr="00662FE3">
        <w:rPr>
          <w:rFonts w:hint="cs"/>
          <w:rtl/>
        </w:rPr>
        <w:t xml:space="preserve"> [رواه البخاری: 731].</w:t>
      </w:r>
    </w:p>
    <w:p w:rsidR="00662FE3" w:rsidRDefault="00662FE3" w:rsidP="008B1EAF">
      <w:pPr>
        <w:pStyle w:val="0-"/>
        <w:rPr>
          <w:rtl/>
          <w:lang w:bidi="fa-IR"/>
        </w:rPr>
      </w:pPr>
      <w:r>
        <w:rPr>
          <w:rFonts w:hint="cs"/>
          <w:rtl/>
          <w:lang w:bidi="fa-IR"/>
        </w:rPr>
        <w:t>424- و در همین حدیث، از روایت زید بن ثابت</w:t>
      </w:r>
      <w:r>
        <w:rPr>
          <w:rFonts w:cs="CTraditional Arabic" w:hint="cs"/>
          <w:rtl/>
          <w:lang w:bidi="fa-IR"/>
        </w:rPr>
        <w:t>س</w:t>
      </w:r>
      <w:r>
        <w:rPr>
          <w:rFonts w:hint="cs"/>
          <w:rtl/>
          <w:lang w:bidi="fa-IR"/>
        </w:rPr>
        <w:t xml:space="preserve"> علاوه بر روایت [عائشه</w:t>
      </w:r>
      <w:r>
        <w:rPr>
          <w:rFonts w:cs="CTraditional Arabic" w:hint="cs"/>
          <w:rtl/>
          <w:lang w:bidi="fa-IR"/>
        </w:rPr>
        <w:t>ل</w:t>
      </w:r>
      <w:r>
        <w:rPr>
          <w:rFonts w:hint="cs"/>
          <w:rtl/>
          <w:lang w:bidi="fa-IR"/>
        </w:rPr>
        <w:t xml:space="preserve">] آمده است که [پیامبر خدا </w:t>
      </w:r>
      <w:r>
        <w:rPr>
          <w:rFonts w:cs="CTraditional Arabic" w:hint="cs"/>
          <w:rtl/>
          <w:lang w:bidi="fa-IR"/>
        </w:rPr>
        <w:t>ج</w:t>
      </w:r>
      <w:r>
        <w:rPr>
          <w:rFonts w:hint="cs"/>
          <w:rtl/>
          <w:lang w:bidi="fa-IR"/>
        </w:rPr>
        <w:t>] فرمودند:</w:t>
      </w:r>
    </w:p>
    <w:p w:rsidR="00662FE3" w:rsidRDefault="00662FE3" w:rsidP="008B1EAF">
      <w:pPr>
        <w:pStyle w:val="0-"/>
        <w:rPr>
          <w:rtl/>
          <w:lang w:bidi="fa-IR"/>
        </w:rPr>
      </w:pPr>
      <w:r>
        <w:rPr>
          <w:rFonts w:hint="cs"/>
          <w:rtl/>
          <w:lang w:bidi="fa-IR"/>
        </w:rPr>
        <w:t>«آنچه را که از شما دیدم دانستم، پس ای مردم! شما به خانه‌های خود نماز بخوانید، زیرا بهترین نماز به استثنای نماز فرض، نمازی است که شخص در خانه خود می‌خواند»</w:t>
      </w:r>
      <w:r w:rsidRPr="00662FE3">
        <w:rPr>
          <w:rFonts w:hint="cs"/>
          <w:vertAlign w:val="superscript"/>
          <w:rtl/>
          <w:lang w:bidi="fa-IR"/>
        </w:rPr>
        <w:t>(</w:t>
      </w:r>
      <w:r w:rsidRPr="005A62CD">
        <w:rPr>
          <w:rStyle w:val="FootnoteReference"/>
          <w:rtl/>
          <w:lang w:bidi="fa-IR"/>
        </w:rPr>
        <w:footnoteReference w:id="117"/>
      </w:r>
      <w:r w:rsidRPr="00662FE3">
        <w:rPr>
          <w:rFonts w:hint="cs"/>
          <w:vertAlign w:val="superscript"/>
          <w:rtl/>
          <w:lang w:bidi="fa-IR"/>
        </w:rPr>
        <w:t>)</w:t>
      </w:r>
      <w:r>
        <w:rPr>
          <w:rFonts w:hint="cs"/>
          <w:rtl/>
          <w:lang w:bidi="fa-IR"/>
        </w:rPr>
        <w:t>.</w:t>
      </w:r>
    </w:p>
    <w:p w:rsidR="000B79A7" w:rsidRDefault="000B79A7" w:rsidP="008B1EAF">
      <w:pPr>
        <w:pStyle w:val="0-"/>
        <w:rPr>
          <w:rtl/>
          <w:lang w:bidi="fa-IR"/>
        </w:rPr>
        <w:sectPr w:rsidR="000B79A7" w:rsidSect="008B6D3F">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0B79A7" w:rsidRDefault="000B79A7" w:rsidP="000B79A7">
      <w:pPr>
        <w:pStyle w:val="1-"/>
        <w:rPr>
          <w:rtl/>
        </w:rPr>
      </w:pPr>
      <w:r>
        <w:rPr>
          <w:rFonts w:hint="cs"/>
          <w:rtl/>
        </w:rPr>
        <w:t>كتاب أبواب صفة الصلاة</w:t>
      </w:r>
    </w:p>
    <w:p w:rsidR="000B79A7" w:rsidRDefault="000B79A7" w:rsidP="000B79A7">
      <w:pPr>
        <w:pStyle w:val="2-"/>
        <w:rPr>
          <w:rtl/>
          <w:lang w:bidi="fa-IR"/>
        </w:rPr>
      </w:pPr>
      <w:bookmarkStart w:id="80" w:name="_Toc432244071"/>
      <w:r>
        <w:rPr>
          <w:rFonts w:hint="cs"/>
          <w:rtl/>
          <w:lang w:bidi="fa-IR"/>
        </w:rPr>
        <w:t>کتاب ابواب صفت نماز</w:t>
      </w:r>
      <w:bookmarkEnd w:id="80"/>
    </w:p>
    <w:p w:rsidR="000B79A7" w:rsidRDefault="000B79A7" w:rsidP="00372CF0">
      <w:pPr>
        <w:pStyle w:val="2-0"/>
        <w:rPr>
          <w:rtl/>
        </w:rPr>
      </w:pPr>
      <w:r w:rsidRPr="006F238E">
        <w:rPr>
          <w:rFonts w:hint="cs"/>
          <w:rtl/>
          <w:lang w:bidi="ar-SA"/>
        </w:rPr>
        <w:t>48</w:t>
      </w:r>
      <w:r>
        <w:rPr>
          <w:rFonts w:hint="cs"/>
          <w:rtl/>
        </w:rPr>
        <w:t>- باب: رَفْعِ الْ</w:t>
      </w:r>
      <w:r w:rsidR="00C7318C">
        <w:rPr>
          <w:rFonts w:hint="cs"/>
          <w:rtl/>
        </w:rPr>
        <w:t>يَ</w:t>
      </w:r>
      <w:r>
        <w:rPr>
          <w:rFonts w:hint="cs"/>
          <w:rtl/>
        </w:rPr>
        <w:t>دَيْنِ فِي التَّكْبِيرَةِ الأُولَی مَعَ الا</w:t>
      </w:r>
      <w:r w:rsidR="00372CF0">
        <w:rPr>
          <w:rFonts w:hint="cs"/>
          <w:rtl/>
        </w:rPr>
        <w:t>فتِت</w:t>
      </w:r>
      <w:r w:rsidR="00552F7A">
        <w:rPr>
          <w:rFonts w:hint="cs"/>
          <w:rtl/>
        </w:rPr>
        <w:t>َ</w:t>
      </w:r>
      <w:r>
        <w:rPr>
          <w:rFonts w:hint="cs"/>
          <w:rtl/>
        </w:rPr>
        <w:t>احِ سَوَاءً</w:t>
      </w:r>
    </w:p>
    <w:p w:rsidR="000B79A7" w:rsidRDefault="000B79A7" w:rsidP="000B79A7">
      <w:pPr>
        <w:pStyle w:val="4-"/>
        <w:rPr>
          <w:rtl/>
          <w:lang w:bidi="fa-IR"/>
        </w:rPr>
      </w:pPr>
      <w:bookmarkStart w:id="81" w:name="_Toc432244072"/>
      <w:r>
        <w:rPr>
          <w:rFonts w:hint="cs"/>
          <w:rtl/>
          <w:lang w:bidi="fa-IR"/>
        </w:rPr>
        <w:t>باب [1]: بالا کردن دست‌ها در تکبیر اول، برابر با شروع نماز</w:t>
      </w:r>
      <w:bookmarkEnd w:id="81"/>
    </w:p>
    <w:p w:rsidR="000B79A7" w:rsidRPr="00AC368A" w:rsidRDefault="000B79A7" w:rsidP="00F3211D">
      <w:pPr>
        <w:pStyle w:val="5-"/>
        <w:rPr>
          <w:rtl/>
        </w:rPr>
      </w:pPr>
      <w:r w:rsidRPr="00AC368A">
        <w:rPr>
          <w:rFonts w:hint="cs"/>
          <w:rtl/>
        </w:rPr>
        <w:t>425- عَنْ</w:t>
      </w:r>
      <w:r w:rsidRPr="00AC368A">
        <w:rPr>
          <w:rtl/>
        </w:rPr>
        <w:t xml:space="preserve"> </w:t>
      </w:r>
      <w:r w:rsidRPr="00AC368A">
        <w:rPr>
          <w:rFonts w:hint="cs"/>
          <w:rtl/>
        </w:rPr>
        <w:t>عَبْدِ</w:t>
      </w:r>
      <w:r w:rsidRPr="00AC368A">
        <w:rPr>
          <w:rtl/>
        </w:rPr>
        <w:t xml:space="preserve"> </w:t>
      </w:r>
      <w:r w:rsidRPr="00AC368A">
        <w:rPr>
          <w:rFonts w:hint="cs"/>
          <w:rtl/>
        </w:rPr>
        <w:t>اللَّهِ بْنِ</w:t>
      </w:r>
      <w:r w:rsidRPr="00AC368A">
        <w:rPr>
          <w:rtl/>
        </w:rPr>
        <w:t xml:space="preserve"> </w:t>
      </w:r>
      <w:r w:rsidRPr="00AC368A">
        <w:rPr>
          <w:rFonts w:hint="cs"/>
          <w:rtl/>
        </w:rPr>
        <w:t>عُمَرَ</w:t>
      </w:r>
      <w:r w:rsidR="00AC368A" w:rsidRPr="00AC368A">
        <w:rPr>
          <w:rFonts w:hint="cs"/>
          <w:rtl/>
        </w:rPr>
        <w:t xml:space="preserve"> رَضِيَ</w:t>
      </w:r>
      <w:r w:rsidR="00AC368A" w:rsidRPr="00AC368A">
        <w:rPr>
          <w:rtl/>
        </w:rPr>
        <w:t xml:space="preserve"> </w:t>
      </w:r>
      <w:r w:rsidR="00AC368A" w:rsidRPr="00AC368A">
        <w:rPr>
          <w:rFonts w:hint="cs"/>
          <w:rtl/>
        </w:rPr>
        <w:t>اللَّهُ</w:t>
      </w:r>
      <w:r w:rsidR="00AC368A" w:rsidRPr="00AC368A">
        <w:rPr>
          <w:rtl/>
        </w:rPr>
        <w:t xml:space="preserve"> </w:t>
      </w:r>
      <w:r w:rsidR="00AC368A" w:rsidRPr="00AC368A">
        <w:rPr>
          <w:rFonts w:hint="cs"/>
          <w:rtl/>
        </w:rPr>
        <w:t>عَنْهُم</w:t>
      </w:r>
      <w:r w:rsidR="006C06DD">
        <w:rPr>
          <w:rFonts w:hint="cs"/>
          <w:rtl/>
        </w:rPr>
        <w:t>َ</w:t>
      </w:r>
      <w:r w:rsidR="00AC368A" w:rsidRPr="00AC368A">
        <w:rPr>
          <w:rFonts w:hint="cs"/>
          <w:rtl/>
        </w:rPr>
        <w:t>ا</w:t>
      </w:r>
      <w:r w:rsidRPr="00AC368A">
        <w:rPr>
          <w:rtl/>
        </w:rPr>
        <w:t xml:space="preserve">: </w:t>
      </w:r>
      <w:r w:rsidR="00F3211D">
        <w:rPr>
          <w:rFonts w:hint="cs"/>
          <w:rtl/>
        </w:rPr>
        <w:t>«</w:t>
      </w:r>
      <w:r w:rsidRPr="00AC368A">
        <w:rPr>
          <w:rFonts w:hint="cs"/>
          <w:rtl/>
        </w:rPr>
        <w:t>أَنَّ</w:t>
      </w:r>
      <w:r w:rsidRPr="00AC368A">
        <w:rPr>
          <w:rtl/>
        </w:rPr>
        <w:t xml:space="preserve"> </w:t>
      </w:r>
      <w:r w:rsidRPr="00AC368A">
        <w:rPr>
          <w:rFonts w:hint="cs"/>
          <w:rtl/>
        </w:rPr>
        <w:t>رَسُولَ</w:t>
      </w:r>
      <w:r w:rsidRPr="00AC368A">
        <w:rPr>
          <w:rtl/>
        </w:rPr>
        <w:t xml:space="preserve"> </w:t>
      </w:r>
      <w:r w:rsidRPr="00AC368A">
        <w:rPr>
          <w:rFonts w:hint="cs"/>
          <w:rtl/>
        </w:rPr>
        <w:t>اللَّهِ</w:t>
      </w:r>
      <w:r w:rsidRPr="00AC368A">
        <w:rPr>
          <w:rtl/>
        </w:rPr>
        <w:t xml:space="preserve"> </w:t>
      </w:r>
      <w:r w:rsidRPr="00AC368A">
        <w:rPr>
          <w:rFonts w:hint="cs"/>
          <w:rtl/>
        </w:rPr>
        <w:t>صَلَّى</w:t>
      </w:r>
      <w:r w:rsidRPr="00AC368A">
        <w:rPr>
          <w:rtl/>
        </w:rPr>
        <w:t xml:space="preserve"> </w:t>
      </w:r>
      <w:r w:rsidRPr="00AC368A">
        <w:rPr>
          <w:rFonts w:hint="cs"/>
          <w:rtl/>
        </w:rPr>
        <w:t>اللهُ</w:t>
      </w:r>
      <w:r w:rsidRPr="00AC368A">
        <w:rPr>
          <w:rtl/>
        </w:rPr>
        <w:t xml:space="preserve"> </w:t>
      </w:r>
      <w:r w:rsidRPr="00AC368A">
        <w:rPr>
          <w:rFonts w:hint="cs"/>
          <w:rtl/>
        </w:rPr>
        <w:t>عَلَيْهِ</w:t>
      </w:r>
      <w:r w:rsidRPr="00AC368A">
        <w:rPr>
          <w:rtl/>
        </w:rPr>
        <w:t xml:space="preserve"> </w:t>
      </w:r>
      <w:r w:rsidRPr="00AC368A">
        <w:rPr>
          <w:rFonts w:hint="cs"/>
          <w:rtl/>
        </w:rPr>
        <w:t>وَسَلَّمَ</w:t>
      </w:r>
      <w:r w:rsidRPr="00AC368A">
        <w:rPr>
          <w:rtl/>
        </w:rPr>
        <w:t xml:space="preserve"> </w:t>
      </w:r>
      <w:r w:rsidRPr="00AC368A">
        <w:rPr>
          <w:rFonts w:hint="cs"/>
          <w:rtl/>
        </w:rPr>
        <w:t>كَانَ</w:t>
      </w:r>
      <w:r w:rsidRPr="00AC368A">
        <w:rPr>
          <w:rtl/>
        </w:rPr>
        <w:t xml:space="preserve"> </w:t>
      </w:r>
      <w:r w:rsidRPr="00AC368A">
        <w:rPr>
          <w:rFonts w:hint="cs"/>
          <w:rtl/>
        </w:rPr>
        <w:t>يَرْفَعُ</w:t>
      </w:r>
      <w:r w:rsidRPr="00AC368A">
        <w:rPr>
          <w:rtl/>
        </w:rPr>
        <w:t xml:space="preserve"> </w:t>
      </w:r>
      <w:r w:rsidRPr="00AC368A">
        <w:rPr>
          <w:rFonts w:hint="cs"/>
          <w:rtl/>
        </w:rPr>
        <w:t>يَدَيْهِ</w:t>
      </w:r>
      <w:r w:rsidRPr="00AC368A">
        <w:rPr>
          <w:rtl/>
        </w:rPr>
        <w:t xml:space="preserve"> </w:t>
      </w:r>
      <w:r w:rsidRPr="00AC368A">
        <w:rPr>
          <w:rFonts w:hint="cs"/>
          <w:rtl/>
        </w:rPr>
        <w:t>حَذْوَ</w:t>
      </w:r>
      <w:r w:rsidRPr="00AC368A">
        <w:rPr>
          <w:rtl/>
        </w:rPr>
        <w:t xml:space="preserve"> </w:t>
      </w:r>
      <w:r w:rsidRPr="00AC368A">
        <w:rPr>
          <w:rFonts w:hint="cs"/>
          <w:rtl/>
        </w:rPr>
        <w:t>مَنْكِبَيْهِ</w:t>
      </w:r>
      <w:r w:rsidRPr="00AC368A">
        <w:rPr>
          <w:rtl/>
        </w:rPr>
        <w:t xml:space="preserve"> </w:t>
      </w:r>
      <w:r w:rsidRPr="00AC368A">
        <w:rPr>
          <w:rFonts w:hint="cs"/>
          <w:rtl/>
        </w:rPr>
        <w:t>إِذَا</w:t>
      </w:r>
      <w:r w:rsidRPr="00AC368A">
        <w:rPr>
          <w:rtl/>
        </w:rPr>
        <w:t xml:space="preserve"> </w:t>
      </w:r>
      <w:r w:rsidRPr="00AC368A">
        <w:rPr>
          <w:rFonts w:hint="cs"/>
          <w:rtl/>
        </w:rPr>
        <w:t>افْتَتَحَ</w:t>
      </w:r>
      <w:r w:rsidRPr="00AC368A">
        <w:rPr>
          <w:rtl/>
        </w:rPr>
        <w:t xml:space="preserve"> </w:t>
      </w:r>
      <w:r w:rsidRPr="00AC368A">
        <w:rPr>
          <w:rFonts w:hint="cs"/>
          <w:rtl/>
        </w:rPr>
        <w:t>الصَّلاَةَ،</w:t>
      </w:r>
      <w:r w:rsidRPr="00AC368A">
        <w:rPr>
          <w:rtl/>
        </w:rPr>
        <w:t xml:space="preserve"> </w:t>
      </w:r>
      <w:r w:rsidRPr="00AC368A">
        <w:rPr>
          <w:rFonts w:hint="cs"/>
          <w:rtl/>
        </w:rPr>
        <w:t>وَإِذَا</w:t>
      </w:r>
      <w:r w:rsidRPr="00AC368A">
        <w:rPr>
          <w:rtl/>
        </w:rPr>
        <w:t xml:space="preserve"> </w:t>
      </w:r>
      <w:r w:rsidRPr="00AC368A">
        <w:rPr>
          <w:rFonts w:hint="cs"/>
          <w:rtl/>
        </w:rPr>
        <w:t>كَبَّرَ</w:t>
      </w:r>
      <w:r w:rsidRPr="00AC368A">
        <w:rPr>
          <w:rtl/>
        </w:rPr>
        <w:t xml:space="preserve"> </w:t>
      </w:r>
      <w:r w:rsidRPr="00AC368A">
        <w:rPr>
          <w:rFonts w:hint="cs"/>
          <w:rtl/>
        </w:rPr>
        <w:t>لِلرُّكُوعِ،</w:t>
      </w:r>
      <w:r w:rsidRPr="00AC368A">
        <w:rPr>
          <w:rtl/>
        </w:rPr>
        <w:t xml:space="preserve"> </w:t>
      </w:r>
      <w:r w:rsidRPr="00AC368A">
        <w:rPr>
          <w:rFonts w:hint="cs"/>
          <w:rtl/>
        </w:rPr>
        <w:t>وَإِذَا</w:t>
      </w:r>
      <w:r w:rsidRPr="00AC368A">
        <w:rPr>
          <w:rtl/>
        </w:rPr>
        <w:t xml:space="preserve"> </w:t>
      </w:r>
      <w:r w:rsidRPr="00AC368A">
        <w:rPr>
          <w:rFonts w:hint="cs"/>
          <w:rtl/>
        </w:rPr>
        <w:t>رَفَعَ</w:t>
      </w:r>
      <w:r w:rsidRPr="00AC368A">
        <w:rPr>
          <w:rtl/>
        </w:rPr>
        <w:t xml:space="preserve"> </w:t>
      </w:r>
      <w:r w:rsidRPr="00AC368A">
        <w:rPr>
          <w:rFonts w:hint="cs"/>
          <w:rtl/>
        </w:rPr>
        <w:t>رَأْسَهُ</w:t>
      </w:r>
      <w:r w:rsidRPr="00AC368A">
        <w:rPr>
          <w:rtl/>
        </w:rPr>
        <w:t xml:space="preserve"> </w:t>
      </w:r>
      <w:r w:rsidRPr="00AC368A">
        <w:rPr>
          <w:rFonts w:hint="cs"/>
          <w:rtl/>
        </w:rPr>
        <w:t>مِنَ</w:t>
      </w:r>
      <w:r w:rsidRPr="00AC368A">
        <w:rPr>
          <w:rtl/>
        </w:rPr>
        <w:t xml:space="preserve"> </w:t>
      </w:r>
      <w:r w:rsidRPr="00AC368A">
        <w:rPr>
          <w:rFonts w:hint="cs"/>
          <w:rtl/>
        </w:rPr>
        <w:t>الرُّكُوعِ،</w:t>
      </w:r>
      <w:r w:rsidRPr="00AC368A">
        <w:rPr>
          <w:rtl/>
        </w:rPr>
        <w:t xml:space="preserve"> </w:t>
      </w:r>
      <w:r w:rsidRPr="00AC368A">
        <w:rPr>
          <w:rFonts w:hint="cs"/>
          <w:rtl/>
        </w:rPr>
        <w:t>رَفَعَهُمَا</w:t>
      </w:r>
      <w:r w:rsidRPr="00AC368A">
        <w:rPr>
          <w:rtl/>
        </w:rPr>
        <w:t xml:space="preserve"> </w:t>
      </w:r>
      <w:r w:rsidRPr="00AC368A">
        <w:rPr>
          <w:rFonts w:hint="cs"/>
          <w:rtl/>
        </w:rPr>
        <w:t>كَذَلِكَ</w:t>
      </w:r>
      <w:r w:rsidRPr="00AC368A">
        <w:rPr>
          <w:rtl/>
        </w:rPr>
        <w:t xml:space="preserve"> </w:t>
      </w:r>
      <w:r w:rsidRPr="00AC368A">
        <w:rPr>
          <w:rFonts w:hint="cs"/>
          <w:rtl/>
        </w:rPr>
        <w:t>أَيْضًا،</w:t>
      </w:r>
      <w:r w:rsidRPr="00AC368A">
        <w:rPr>
          <w:rtl/>
        </w:rPr>
        <w:t xml:space="preserve"> </w:t>
      </w:r>
      <w:r w:rsidRPr="00AC368A">
        <w:rPr>
          <w:rFonts w:hint="cs"/>
          <w:rtl/>
        </w:rPr>
        <w:t>وَقَالَ</w:t>
      </w:r>
      <w:r w:rsidRPr="00AC368A">
        <w:rPr>
          <w:rtl/>
        </w:rPr>
        <w:t xml:space="preserve">: </w:t>
      </w:r>
      <w:r w:rsidRPr="00AC368A">
        <w:rPr>
          <w:rFonts w:hint="cs"/>
          <w:rtl/>
        </w:rPr>
        <w:t>سَمِعَ</w:t>
      </w:r>
      <w:r w:rsidRPr="00AC368A">
        <w:rPr>
          <w:rtl/>
        </w:rPr>
        <w:t xml:space="preserve"> </w:t>
      </w:r>
      <w:r w:rsidRPr="00AC368A">
        <w:rPr>
          <w:rFonts w:hint="cs"/>
          <w:rtl/>
        </w:rPr>
        <w:t>اللَّهُ</w:t>
      </w:r>
      <w:r w:rsidRPr="00AC368A">
        <w:rPr>
          <w:rtl/>
        </w:rPr>
        <w:t xml:space="preserve"> </w:t>
      </w:r>
      <w:r w:rsidRPr="00AC368A">
        <w:rPr>
          <w:rFonts w:hint="cs"/>
          <w:rtl/>
        </w:rPr>
        <w:t>لِمَنْ</w:t>
      </w:r>
      <w:r w:rsidRPr="00AC368A">
        <w:rPr>
          <w:rtl/>
        </w:rPr>
        <w:t xml:space="preserve"> </w:t>
      </w:r>
      <w:r w:rsidRPr="00AC368A">
        <w:rPr>
          <w:rFonts w:hint="cs"/>
          <w:rtl/>
        </w:rPr>
        <w:t>حَمِدَهُ،</w:t>
      </w:r>
      <w:r w:rsidRPr="00AC368A">
        <w:rPr>
          <w:rtl/>
        </w:rPr>
        <w:t xml:space="preserve"> </w:t>
      </w:r>
      <w:r w:rsidRPr="00AC368A">
        <w:rPr>
          <w:rFonts w:hint="cs"/>
          <w:rtl/>
        </w:rPr>
        <w:t>رَبَّنَا</w:t>
      </w:r>
      <w:r w:rsidRPr="00AC368A">
        <w:rPr>
          <w:rtl/>
        </w:rPr>
        <w:t xml:space="preserve"> </w:t>
      </w:r>
      <w:r w:rsidRPr="00AC368A">
        <w:rPr>
          <w:rFonts w:hint="cs"/>
          <w:rtl/>
        </w:rPr>
        <w:t>وَلَكَ</w:t>
      </w:r>
      <w:r w:rsidRPr="00AC368A">
        <w:rPr>
          <w:rtl/>
        </w:rPr>
        <w:t xml:space="preserve"> </w:t>
      </w:r>
      <w:r w:rsidRPr="00AC368A">
        <w:rPr>
          <w:rFonts w:hint="cs"/>
          <w:rtl/>
        </w:rPr>
        <w:t>الحَمْدُ،</w:t>
      </w:r>
      <w:r w:rsidRPr="00AC368A">
        <w:rPr>
          <w:rtl/>
        </w:rPr>
        <w:t xml:space="preserve"> </w:t>
      </w:r>
      <w:r w:rsidRPr="00AC368A">
        <w:rPr>
          <w:rFonts w:hint="cs"/>
          <w:rtl/>
        </w:rPr>
        <w:t>وَكَانَ</w:t>
      </w:r>
      <w:r w:rsidRPr="00AC368A">
        <w:rPr>
          <w:rtl/>
        </w:rPr>
        <w:t xml:space="preserve"> </w:t>
      </w:r>
      <w:r w:rsidRPr="00AC368A">
        <w:rPr>
          <w:rFonts w:hint="cs"/>
          <w:rtl/>
        </w:rPr>
        <w:t>لاَ</w:t>
      </w:r>
      <w:r w:rsidRPr="00AC368A">
        <w:rPr>
          <w:rtl/>
        </w:rPr>
        <w:t xml:space="preserve"> </w:t>
      </w:r>
      <w:r w:rsidRPr="00AC368A">
        <w:rPr>
          <w:rFonts w:hint="cs"/>
          <w:rtl/>
        </w:rPr>
        <w:t>يَفْعَلُ</w:t>
      </w:r>
      <w:r w:rsidRPr="00AC368A">
        <w:rPr>
          <w:rtl/>
        </w:rPr>
        <w:t xml:space="preserve"> </w:t>
      </w:r>
      <w:r w:rsidRPr="00AC368A">
        <w:rPr>
          <w:rFonts w:hint="cs"/>
          <w:rtl/>
        </w:rPr>
        <w:t>ذَلِكَ</w:t>
      </w:r>
      <w:r w:rsidRPr="00AC368A">
        <w:rPr>
          <w:rtl/>
        </w:rPr>
        <w:t xml:space="preserve"> </w:t>
      </w:r>
      <w:r w:rsidRPr="00AC368A">
        <w:rPr>
          <w:rFonts w:hint="cs"/>
          <w:rtl/>
        </w:rPr>
        <w:t>فِي</w:t>
      </w:r>
      <w:r w:rsidRPr="00AC368A">
        <w:rPr>
          <w:rtl/>
        </w:rPr>
        <w:t xml:space="preserve"> </w:t>
      </w:r>
      <w:r w:rsidRPr="00AC368A">
        <w:rPr>
          <w:rFonts w:hint="cs"/>
          <w:rtl/>
        </w:rPr>
        <w:t>السُّجُودِ</w:t>
      </w:r>
      <w:r w:rsidR="00F3211D">
        <w:rPr>
          <w:rFonts w:hint="cs"/>
          <w:rtl/>
        </w:rPr>
        <w:t>»</w:t>
      </w:r>
      <w:r w:rsidRPr="00AC368A">
        <w:rPr>
          <w:rFonts w:hint="cs"/>
          <w:rtl/>
        </w:rPr>
        <w:t xml:space="preserve"> [رواه البخاری: 735].</w:t>
      </w:r>
    </w:p>
    <w:p w:rsidR="000B79A7" w:rsidRDefault="000B79A7" w:rsidP="000B79A7">
      <w:pPr>
        <w:pStyle w:val="0-"/>
        <w:rPr>
          <w:rtl/>
          <w:lang w:bidi="fa-IR"/>
        </w:rPr>
      </w:pPr>
      <w:r>
        <w:rPr>
          <w:rFonts w:hint="cs"/>
          <w:rtl/>
          <w:lang w:bidi="fa-IR"/>
        </w:rPr>
        <w:t>425-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این جاها دست‌های خود را تا</w:t>
      </w:r>
      <w:r w:rsidR="006C06DD">
        <w:rPr>
          <w:rFonts w:hint="cs"/>
          <w:rtl/>
          <w:lang w:bidi="fa-IR"/>
        </w:rPr>
        <w:t xml:space="preserve"> برابر شانه‌</w:t>
      </w:r>
      <w:r>
        <w:rPr>
          <w:rFonts w:hint="cs"/>
          <w:rtl/>
          <w:lang w:bidi="fa-IR"/>
        </w:rPr>
        <w:t xml:space="preserve">های خود بالا می‌کردند، هنگام شروع کردن به نماز، و در وقت تکبیر گفتن برای رکوع، و در وقت بالا کردن سر از رکوع که </w:t>
      </w:r>
      <w:r w:rsidR="00B73B39">
        <w:rPr>
          <w:rStyle w:val="6-Char"/>
          <w:rFonts w:hint="cs"/>
          <w:rtl/>
        </w:rPr>
        <w:t>«سمع الله لمن حمده، ربنا ولك</w:t>
      </w:r>
      <w:r w:rsidRPr="006C06DD">
        <w:rPr>
          <w:rStyle w:val="6-Char"/>
          <w:rFonts w:hint="cs"/>
          <w:rtl/>
        </w:rPr>
        <w:t xml:space="preserve"> الحمد»</w:t>
      </w:r>
      <w:r>
        <w:rPr>
          <w:rFonts w:hint="cs"/>
          <w:rtl/>
          <w:lang w:bidi="fa-IR"/>
        </w:rPr>
        <w:t xml:space="preserve"> می‌گفتند، ولی در وقت سجده کردن، دست‌های خود را بالا نمی‌کردند</w:t>
      </w:r>
      <w:r w:rsidRPr="000B79A7">
        <w:rPr>
          <w:rFonts w:hint="cs"/>
          <w:vertAlign w:val="superscript"/>
          <w:rtl/>
          <w:lang w:bidi="fa-IR"/>
        </w:rPr>
        <w:t>(</w:t>
      </w:r>
      <w:r w:rsidRPr="005A62CD">
        <w:rPr>
          <w:rStyle w:val="FootnoteReference"/>
          <w:rtl/>
          <w:lang w:bidi="fa-IR"/>
        </w:rPr>
        <w:footnoteReference w:id="118"/>
      </w:r>
      <w:r w:rsidRPr="000B79A7">
        <w:rPr>
          <w:rFonts w:hint="cs"/>
          <w:vertAlign w:val="superscript"/>
          <w:rtl/>
          <w:lang w:bidi="fa-IR"/>
        </w:rPr>
        <w:t>)</w:t>
      </w:r>
      <w:r>
        <w:rPr>
          <w:rFonts w:hint="cs"/>
          <w:rtl/>
          <w:lang w:bidi="fa-IR"/>
        </w:rPr>
        <w:t>.</w:t>
      </w:r>
    </w:p>
    <w:p w:rsidR="00FA4413" w:rsidRDefault="00FA4413" w:rsidP="00FA4413">
      <w:pPr>
        <w:pStyle w:val="2-0"/>
        <w:rPr>
          <w:rtl/>
        </w:rPr>
      </w:pPr>
      <w:r w:rsidRPr="006F238E">
        <w:rPr>
          <w:rFonts w:hint="cs"/>
          <w:rtl/>
          <w:lang w:bidi="ar-SA"/>
        </w:rPr>
        <w:t>49</w:t>
      </w:r>
      <w:r>
        <w:rPr>
          <w:rFonts w:hint="cs"/>
          <w:rtl/>
        </w:rPr>
        <w:t>- وَضْع</w:t>
      </w:r>
      <w:r w:rsidR="00BF291B">
        <w:rPr>
          <w:rFonts w:hint="cs"/>
          <w:rtl/>
        </w:rPr>
        <w:t>ِ</w:t>
      </w:r>
      <w:r>
        <w:rPr>
          <w:rFonts w:hint="cs"/>
          <w:rtl/>
        </w:rPr>
        <w:t xml:space="preserve"> اليَدِ اليُمْنَی عَلَی الْيُسْرَى</w:t>
      </w:r>
    </w:p>
    <w:p w:rsidR="00FA4413" w:rsidRDefault="00FA4413" w:rsidP="00FA4413">
      <w:pPr>
        <w:pStyle w:val="4-"/>
        <w:rPr>
          <w:rtl/>
          <w:lang w:bidi="fa-IR"/>
        </w:rPr>
      </w:pPr>
      <w:bookmarkStart w:id="82" w:name="_Toc432244073"/>
      <w:r>
        <w:rPr>
          <w:rFonts w:hint="cs"/>
          <w:rtl/>
          <w:lang w:bidi="fa-IR"/>
        </w:rPr>
        <w:t>باب [2]: نهادن دست راست بر بالای دست چپ</w:t>
      </w:r>
      <w:bookmarkEnd w:id="82"/>
    </w:p>
    <w:p w:rsidR="00FA4413" w:rsidRPr="00021807" w:rsidRDefault="00FA4413" w:rsidP="00FA4413">
      <w:pPr>
        <w:pStyle w:val="5-"/>
        <w:rPr>
          <w:rtl/>
        </w:rPr>
      </w:pPr>
      <w:r w:rsidRPr="00FA4413">
        <w:rPr>
          <w:rFonts w:hint="cs"/>
          <w:rtl/>
        </w:rPr>
        <w:t>4</w:t>
      </w:r>
      <w:r w:rsidRPr="00021807">
        <w:rPr>
          <w:rFonts w:hint="cs"/>
          <w:rtl/>
        </w:rPr>
        <w:t>26- عَنْ</w:t>
      </w:r>
      <w:r w:rsidRPr="00021807">
        <w:rPr>
          <w:rtl/>
        </w:rPr>
        <w:t xml:space="preserve"> </w:t>
      </w:r>
      <w:r w:rsidRPr="00021807">
        <w:rPr>
          <w:rFonts w:hint="cs"/>
          <w:rtl/>
        </w:rPr>
        <w:t>سَهْلِ</w:t>
      </w:r>
      <w:r w:rsidRPr="00021807">
        <w:rPr>
          <w:rtl/>
        </w:rPr>
        <w:t xml:space="preserve"> </w:t>
      </w:r>
      <w:r w:rsidRPr="00021807">
        <w:rPr>
          <w:rFonts w:hint="cs"/>
          <w:rtl/>
        </w:rPr>
        <w:t>بْنِ</w:t>
      </w:r>
      <w:r w:rsidRPr="00021807">
        <w:rPr>
          <w:rtl/>
        </w:rPr>
        <w:t xml:space="preserve"> </w:t>
      </w:r>
      <w:r w:rsidRPr="00021807">
        <w:rPr>
          <w:rFonts w:hint="cs"/>
          <w:rtl/>
        </w:rPr>
        <w:t>سَعْدٍ</w:t>
      </w:r>
      <w:r w:rsidR="00021807" w:rsidRPr="00021807">
        <w:rPr>
          <w:rFonts w:hint="cs"/>
          <w:rtl/>
        </w:rPr>
        <w:t xml:space="preserve"> رَضِيَ</w:t>
      </w:r>
      <w:r w:rsidR="00021807" w:rsidRPr="00021807">
        <w:rPr>
          <w:rtl/>
        </w:rPr>
        <w:t xml:space="preserve"> </w:t>
      </w:r>
      <w:r w:rsidR="00021807" w:rsidRPr="00021807">
        <w:rPr>
          <w:rFonts w:hint="cs"/>
          <w:rtl/>
        </w:rPr>
        <w:t>اللَّهُ</w:t>
      </w:r>
      <w:r w:rsidR="00021807" w:rsidRPr="00021807">
        <w:rPr>
          <w:rtl/>
        </w:rPr>
        <w:t xml:space="preserve"> </w:t>
      </w:r>
      <w:r w:rsidR="00021807" w:rsidRPr="00021807">
        <w:rPr>
          <w:rFonts w:hint="cs"/>
          <w:rtl/>
        </w:rPr>
        <w:t>عَنْهُ</w:t>
      </w:r>
      <w:r w:rsidRPr="00021807">
        <w:rPr>
          <w:rFonts w:hint="cs"/>
          <w:rtl/>
        </w:rPr>
        <w:t>،</w:t>
      </w:r>
      <w:r w:rsidRPr="00021807">
        <w:rPr>
          <w:rtl/>
        </w:rPr>
        <w:t xml:space="preserve"> </w:t>
      </w:r>
      <w:r w:rsidRPr="00021807">
        <w:rPr>
          <w:rFonts w:hint="cs"/>
          <w:rtl/>
        </w:rPr>
        <w:t>قَالَ</w:t>
      </w:r>
      <w:r w:rsidRPr="00021807">
        <w:rPr>
          <w:rtl/>
        </w:rPr>
        <w:t xml:space="preserve">: </w:t>
      </w:r>
      <w:r w:rsidRPr="00021807">
        <w:rPr>
          <w:rFonts w:hint="eastAsia"/>
          <w:rtl/>
        </w:rPr>
        <w:t>«</w:t>
      </w:r>
      <w:r w:rsidRPr="00021807">
        <w:rPr>
          <w:rFonts w:hint="cs"/>
          <w:rtl/>
        </w:rPr>
        <w:t>كَانَ</w:t>
      </w:r>
      <w:r w:rsidRPr="00021807">
        <w:rPr>
          <w:rtl/>
        </w:rPr>
        <w:t xml:space="preserve"> </w:t>
      </w:r>
      <w:r w:rsidRPr="00021807">
        <w:rPr>
          <w:rFonts w:hint="cs"/>
          <w:rtl/>
        </w:rPr>
        <w:t>النَّاسُ</w:t>
      </w:r>
      <w:r w:rsidRPr="00021807">
        <w:rPr>
          <w:rtl/>
        </w:rPr>
        <w:t xml:space="preserve"> </w:t>
      </w:r>
      <w:r w:rsidRPr="00021807">
        <w:rPr>
          <w:rFonts w:hint="cs"/>
          <w:rtl/>
        </w:rPr>
        <w:t>يُؤْمَرُونَ</w:t>
      </w:r>
      <w:r w:rsidRPr="00021807">
        <w:rPr>
          <w:rtl/>
        </w:rPr>
        <w:t xml:space="preserve"> </w:t>
      </w:r>
      <w:r w:rsidRPr="00021807">
        <w:rPr>
          <w:rFonts w:hint="cs"/>
          <w:rtl/>
        </w:rPr>
        <w:t>أَنْ</w:t>
      </w:r>
      <w:r w:rsidRPr="00021807">
        <w:rPr>
          <w:rtl/>
        </w:rPr>
        <w:t xml:space="preserve"> </w:t>
      </w:r>
      <w:r w:rsidRPr="00021807">
        <w:rPr>
          <w:rFonts w:hint="cs"/>
          <w:rtl/>
        </w:rPr>
        <w:t>يَضَعَ</w:t>
      </w:r>
      <w:r w:rsidRPr="00021807">
        <w:rPr>
          <w:rtl/>
        </w:rPr>
        <w:t xml:space="preserve"> </w:t>
      </w:r>
      <w:r w:rsidRPr="00021807">
        <w:rPr>
          <w:rFonts w:hint="cs"/>
          <w:rtl/>
        </w:rPr>
        <w:t>الرَّجُلُ</w:t>
      </w:r>
      <w:r w:rsidRPr="00021807">
        <w:rPr>
          <w:rtl/>
        </w:rPr>
        <w:t xml:space="preserve"> </w:t>
      </w:r>
      <w:r w:rsidRPr="00021807">
        <w:rPr>
          <w:rFonts w:hint="cs"/>
          <w:rtl/>
        </w:rPr>
        <w:t>اليَدَ</w:t>
      </w:r>
      <w:r w:rsidRPr="00021807">
        <w:rPr>
          <w:rtl/>
        </w:rPr>
        <w:t xml:space="preserve"> </w:t>
      </w:r>
      <w:r w:rsidRPr="00021807">
        <w:rPr>
          <w:rFonts w:hint="cs"/>
          <w:rtl/>
        </w:rPr>
        <w:t>اليُمْنَى</w:t>
      </w:r>
      <w:r w:rsidRPr="00021807">
        <w:rPr>
          <w:rtl/>
        </w:rPr>
        <w:t xml:space="preserve"> </w:t>
      </w:r>
      <w:r w:rsidRPr="00021807">
        <w:rPr>
          <w:rFonts w:hint="cs"/>
          <w:rtl/>
        </w:rPr>
        <w:t>عَلَى</w:t>
      </w:r>
      <w:r w:rsidRPr="00021807">
        <w:rPr>
          <w:rtl/>
        </w:rPr>
        <w:t xml:space="preserve"> </w:t>
      </w:r>
      <w:r w:rsidRPr="00021807">
        <w:rPr>
          <w:rFonts w:hint="cs"/>
          <w:rtl/>
        </w:rPr>
        <w:t>ذِرَاعِهِ</w:t>
      </w:r>
      <w:r w:rsidRPr="00021807">
        <w:rPr>
          <w:rtl/>
        </w:rPr>
        <w:t xml:space="preserve"> </w:t>
      </w:r>
      <w:r w:rsidRPr="00021807">
        <w:rPr>
          <w:rFonts w:hint="cs"/>
          <w:rtl/>
        </w:rPr>
        <w:t>اليُسْرَى</w:t>
      </w:r>
      <w:r w:rsidRPr="00021807">
        <w:rPr>
          <w:rtl/>
        </w:rPr>
        <w:t xml:space="preserve"> </w:t>
      </w:r>
      <w:r w:rsidRPr="00021807">
        <w:rPr>
          <w:rFonts w:hint="cs"/>
          <w:rtl/>
        </w:rPr>
        <w:t>فِي</w:t>
      </w:r>
      <w:r w:rsidRPr="00021807">
        <w:rPr>
          <w:rtl/>
        </w:rPr>
        <w:t xml:space="preserve"> </w:t>
      </w:r>
      <w:r w:rsidRPr="00021807">
        <w:rPr>
          <w:rFonts w:hint="cs"/>
          <w:rtl/>
        </w:rPr>
        <w:t>الصَّلاَةِ</w:t>
      </w:r>
      <w:r w:rsidRPr="00021807">
        <w:rPr>
          <w:rFonts w:hint="eastAsia"/>
          <w:rtl/>
        </w:rPr>
        <w:t>»</w:t>
      </w:r>
      <w:r w:rsidRPr="00021807">
        <w:rPr>
          <w:rFonts w:hint="cs"/>
          <w:rtl/>
        </w:rPr>
        <w:t xml:space="preserve"> [رواه البخاری: 740].</w:t>
      </w:r>
    </w:p>
    <w:p w:rsidR="00FA4413" w:rsidRDefault="00FA4413" w:rsidP="00FA4413">
      <w:pPr>
        <w:pStyle w:val="0-"/>
        <w:rPr>
          <w:rtl/>
          <w:lang w:bidi="fa-IR"/>
        </w:rPr>
      </w:pPr>
      <w:r>
        <w:rPr>
          <w:rFonts w:hint="cs"/>
          <w:rtl/>
          <w:lang w:bidi="fa-IR"/>
        </w:rPr>
        <w:t>426- از سهل بن سعد</w:t>
      </w:r>
      <w:r>
        <w:rPr>
          <w:rFonts w:cs="CTraditional Arabic" w:hint="cs"/>
          <w:rtl/>
          <w:lang w:bidi="fa-IR"/>
        </w:rPr>
        <w:t>س</w:t>
      </w:r>
      <w:r>
        <w:rPr>
          <w:rFonts w:hint="cs"/>
          <w:rtl/>
          <w:lang w:bidi="fa-IR"/>
        </w:rPr>
        <w:t xml:space="preserve"> روایت است که گفت: مردم امر می‌شدند که هنگام نماز خواندن، دست راست خود را بر بالای ذراع دست چپ خود بگذارند</w:t>
      </w:r>
      <w:r w:rsidRPr="00FA4413">
        <w:rPr>
          <w:rFonts w:hint="cs"/>
          <w:vertAlign w:val="superscript"/>
          <w:rtl/>
          <w:lang w:bidi="fa-IR"/>
        </w:rPr>
        <w:t>(</w:t>
      </w:r>
      <w:r w:rsidRPr="005A62CD">
        <w:rPr>
          <w:rStyle w:val="FootnoteReference"/>
          <w:rtl/>
          <w:lang w:bidi="fa-IR"/>
        </w:rPr>
        <w:footnoteReference w:id="119"/>
      </w:r>
      <w:r w:rsidRPr="00FA4413">
        <w:rPr>
          <w:rFonts w:hint="cs"/>
          <w:vertAlign w:val="superscript"/>
          <w:rtl/>
          <w:lang w:bidi="fa-IR"/>
        </w:rPr>
        <w:t>)</w:t>
      </w:r>
      <w:r>
        <w:rPr>
          <w:rFonts w:hint="cs"/>
          <w:rtl/>
          <w:lang w:bidi="fa-IR"/>
        </w:rPr>
        <w:t>.</w:t>
      </w:r>
    </w:p>
    <w:p w:rsidR="002342C3" w:rsidRDefault="009C46F8" w:rsidP="002342C3">
      <w:pPr>
        <w:pStyle w:val="2-0"/>
        <w:rPr>
          <w:rtl/>
        </w:rPr>
      </w:pPr>
      <w:r w:rsidRPr="006F238E">
        <w:rPr>
          <w:rFonts w:hint="cs"/>
          <w:rtl/>
          <w:lang w:bidi="ar-SA"/>
        </w:rPr>
        <w:t>50</w:t>
      </w:r>
      <w:r>
        <w:rPr>
          <w:rFonts w:hint="cs"/>
          <w:rtl/>
        </w:rPr>
        <w:t>- باب: مَا يَقُولُ بَعْدَ</w:t>
      </w:r>
      <w:r w:rsidR="002342C3">
        <w:rPr>
          <w:rFonts w:hint="cs"/>
          <w:rtl/>
        </w:rPr>
        <w:t xml:space="preserve"> التَّكْبِيرِ</w:t>
      </w:r>
    </w:p>
    <w:p w:rsidR="002342C3" w:rsidRDefault="002342C3" w:rsidP="002342C3">
      <w:pPr>
        <w:pStyle w:val="4-"/>
        <w:rPr>
          <w:rtl/>
          <w:lang w:bidi="fa-IR"/>
        </w:rPr>
      </w:pPr>
      <w:bookmarkStart w:id="83" w:name="_Toc432244074"/>
      <w:r>
        <w:rPr>
          <w:rFonts w:hint="cs"/>
          <w:rtl/>
          <w:lang w:bidi="fa-IR"/>
        </w:rPr>
        <w:t>باب [3]: آنچه که بعد از تکبیر تحریمه گفته می‌شود</w:t>
      </w:r>
      <w:bookmarkEnd w:id="83"/>
    </w:p>
    <w:p w:rsidR="002342C3" w:rsidRPr="002342C3" w:rsidRDefault="002342C3" w:rsidP="00F3211D">
      <w:pPr>
        <w:pStyle w:val="5-"/>
        <w:rPr>
          <w:rtl/>
        </w:rPr>
      </w:pPr>
      <w:r w:rsidRPr="002342C3">
        <w:rPr>
          <w:rFonts w:hint="cs"/>
          <w:rtl/>
        </w:rPr>
        <w:t>427</w:t>
      </w:r>
      <w:r w:rsidRPr="002342C3">
        <w:rPr>
          <w:rStyle w:val="5-Char"/>
          <w:rFonts w:hint="cs"/>
          <w:rtl/>
        </w:rPr>
        <w:t>- عَنْ</w:t>
      </w:r>
      <w:r w:rsidRPr="002342C3">
        <w:rPr>
          <w:rStyle w:val="5-Char"/>
          <w:rtl/>
        </w:rPr>
        <w:t xml:space="preserve"> </w:t>
      </w:r>
      <w:r w:rsidR="00C14101">
        <w:rPr>
          <w:rStyle w:val="5-Char"/>
          <w:rFonts w:hint="cs"/>
          <w:rtl/>
        </w:rPr>
        <w:t>أَنَسٍ</w:t>
      </w:r>
      <w:r w:rsidRPr="002342C3">
        <w:rPr>
          <w:rStyle w:val="5-Char"/>
          <w:rtl/>
        </w:rPr>
        <w:t xml:space="preserve"> </w:t>
      </w:r>
      <w:r w:rsidRPr="002342C3">
        <w:rPr>
          <w:rFonts w:hint="cs"/>
          <w:rtl/>
        </w:rPr>
        <w:t>رَضِيَ</w:t>
      </w:r>
      <w:r w:rsidRPr="002342C3">
        <w:rPr>
          <w:rtl/>
        </w:rPr>
        <w:t xml:space="preserve"> </w:t>
      </w:r>
      <w:r w:rsidRPr="002342C3">
        <w:rPr>
          <w:rFonts w:hint="cs"/>
          <w:rtl/>
        </w:rPr>
        <w:t>اللَّهُ</w:t>
      </w:r>
      <w:r w:rsidRPr="002342C3">
        <w:rPr>
          <w:rtl/>
        </w:rPr>
        <w:t xml:space="preserve"> </w:t>
      </w:r>
      <w:r w:rsidRPr="002342C3">
        <w:rPr>
          <w:rFonts w:hint="cs"/>
          <w:rtl/>
        </w:rPr>
        <w:t>عَنْهُ</w:t>
      </w:r>
      <w:r w:rsidRPr="002342C3">
        <w:rPr>
          <w:rStyle w:val="5-Char"/>
          <w:rtl/>
        </w:rPr>
        <w:t xml:space="preserve">: </w:t>
      </w:r>
      <w:r w:rsidR="00F3211D">
        <w:rPr>
          <w:rStyle w:val="5-Char"/>
          <w:rFonts w:hint="cs"/>
          <w:rtl/>
        </w:rPr>
        <w:t>«</w:t>
      </w:r>
      <w:r w:rsidRPr="002342C3">
        <w:rPr>
          <w:rStyle w:val="5-Char"/>
          <w:rFonts w:hint="cs"/>
          <w:rtl/>
        </w:rPr>
        <w:t>أَنَّ</w:t>
      </w:r>
      <w:r w:rsidRPr="002342C3">
        <w:rPr>
          <w:rStyle w:val="5-Char"/>
          <w:rtl/>
        </w:rPr>
        <w:t xml:space="preserve"> </w:t>
      </w:r>
      <w:r w:rsidRPr="002342C3">
        <w:rPr>
          <w:rStyle w:val="5-Char"/>
          <w:rFonts w:hint="cs"/>
          <w:rtl/>
        </w:rPr>
        <w:t>النَّبِيَّ</w:t>
      </w:r>
      <w:r w:rsidRPr="002342C3">
        <w:rPr>
          <w:rStyle w:val="5-Char"/>
          <w:rtl/>
        </w:rPr>
        <w:t xml:space="preserve"> </w:t>
      </w:r>
      <w:r w:rsidRPr="002342C3">
        <w:rPr>
          <w:rStyle w:val="5-Char"/>
          <w:rFonts w:hint="cs"/>
          <w:rtl/>
        </w:rPr>
        <w:t>صَلَّى</w:t>
      </w:r>
      <w:r w:rsidRPr="002342C3">
        <w:rPr>
          <w:rStyle w:val="5-Char"/>
          <w:rtl/>
        </w:rPr>
        <w:t xml:space="preserve"> </w:t>
      </w:r>
      <w:r w:rsidRPr="002342C3">
        <w:rPr>
          <w:rStyle w:val="5-Char"/>
          <w:rFonts w:hint="cs"/>
          <w:rtl/>
        </w:rPr>
        <w:t>اللهُ</w:t>
      </w:r>
      <w:r w:rsidRPr="002342C3">
        <w:rPr>
          <w:rStyle w:val="5-Char"/>
          <w:rtl/>
        </w:rPr>
        <w:t xml:space="preserve"> </w:t>
      </w:r>
      <w:r w:rsidRPr="002342C3">
        <w:rPr>
          <w:rStyle w:val="5-Char"/>
          <w:rFonts w:hint="cs"/>
          <w:rtl/>
        </w:rPr>
        <w:t>عَلَيْهِ</w:t>
      </w:r>
      <w:r w:rsidRPr="002342C3">
        <w:rPr>
          <w:rStyle w:val="5-Char"/>
          <w:rtl/>
        </w:rPr>
        <w:t xml:space="preserve"> </w:t>
      </w:r>
      <w:r w:rsidRPr="002342C3">
        <w:rPr>
          <w:rStyle w:val="5-Char"/>
          <w:rFonts w:hint="cs"/>
          <w:rtl/>
        </w:rPr>
        <w:t>وَسَلَّمَ</w:t>
      </w:r>
      <w:r w:rsidRPr="002342C3">
        <w:rPr>
          <w:rStyle w:val="5-Char"/>
          <w:rtl/>
        </w:rPr>
        <w:t xml:space="preserve"> </w:t>
      </w:r>
      <w:r w:rsidRPr="002342C3">
        <w:rPr>
          <w:rStyle w:val="5-Char"/>
          <w:rFonts w:hint="cs"/>
          <w:rtl/>
        </w:rPr>
        <w:t>وَأَبَا</w:t>
      </w:r>
      <w:r w:rsidRPr="002342C3">
        <w:rPr>
          <w:rStyle w:val="5-Char"/>
          <w:rtl/>
        </w:rPr>
        <w:t xml:space="preserve"> </w:t>
      </w:r>
      <w:r w:rsidRPr="002342C3">
        <w:rPr>
          <w:rStyle w:val="5-Char"/>
          <w:rFonts w:hint="cs"/>
          <w:rtl/>
        </w:rPr>
        <w:t>بَكْرٍ،</w:t>
      </w:r>
      <w:r w:rsidRPr="002342C3">
        <w:rPr>
          <w:rStyle w:val="5-Char"/>
          <w:rtl/>
        </w:rPr>
        <w:t xml:space="preserve"> </w:t>
      </w:r>
      <w:r w:rsidRPr="002342C3">
        <w:rPr>
          <w:rStyle w:val="5-Char"/>
          <w:rFonts w:hint="cs"/>
          <w:rtl/>
        </w:rPr>
        <w:t>وَعُمَرَ</w:t>
      </w:r>
      <w:r w:rsidRPr="002342C3">
        <w:rPr>
          <w:rStyle w:val="5-Char"/>
          <w:rtl/>
        </w:rPr>
        <w:t xml:space="preserve"> </w:t>
      </w:r>
      <w:r w:rsidRPr="002342C3">
        <w:rPr>
          <w:rStyle w:val="5-Char"/>
          <w:rFonts w:hint="cs"/>
          <w:rtl/>
        </w:rPr>
        <w:t>رَضِيَ</w:t>
      </w:r>
      <w:r w:rsidRPr="002342C3">
        <w:rPr>
          <w:rStyle w:val="5-Char"/>
          <w:rtl/>
        </w:rPr>
        <w:t xml:space="preserve"> </w:t>
      </w:r>
      <w:r w:rsidRPr="002342C3">
        <w:rPr>
          <w:rStyle w:val="5-Char"/>
          <w:rFonts w:hint="cs"/>
          <w:rtl/>
        </w:rPr>
        <w:t>اللَّهُ</w:t>
      </w:r>
      <w:r w:rsidRPr="002342C3">
        <w:rPr>
          <w:rStyle w:val="5-Char"/>
          <w:rtl/>
        </w:rPr>
        <w:t xml:space="preserve"> </w:t>
      </w:r>
      <w:r w:rsidRPr="002342C3">
        <w:rPr>
          <w:rStyle w:val="5-Char"/>
          <w:rFonts w:hint="cs"/>
          <w:rtl/>
        </w:rPr>
        <w:t>عَنْهُمَا</w:t>
      </w:r>
      <w:r w:rsidRPr="002342C3">
        <w:rPr>
          <w:rStyle w:val="5-Char"/>
          <w:rtl/>
        </w:rPr>
        <w:t xml:space="preserve"> </w:t>
      </w:r>
      <w:r w:rsidRPr="002342C3">
        <w:rPr>
          <w:rStyle w:val="5-Char"/>
          <w:rFonts w:hint="cs"/>
          <w:rtl/>
        </w:rPr>
        <w:t>كَانُوا</w:t>
      </w:r>
      <w:r w:rsidRPr="002342C3">
        <w:rPr>
          <w:rStyle w:val="5-Char"/>
          <w:rtl/>
        </w:rPr>
        <w:t xml:space="preserve"> </w:t>
      </w:r>
      <w:r w:rsidRPr="002342C3">
        <w:rPr>
          <w:rStyle w:val="5-Char"/>
          <w:rFonts w:hint="cs"/>
          <w:rtl/>
        </w:rPr>
        <w:t>يَفْتَتِحُونَ</w:t>
      </w:r>
      <w:r w:rsidRPr="002342C3">
        <w:rPr>
          <w:rStyle w:val="5-Char"/>
          <w:rtl/>
        </w:rPr>
        <w:t xml:space="preserve"> </w:t>
      </w:r>
      <w:r w:rsidRPr="002342C3">
        <w:rPr>
          <w:rStyle w:val="5-Char"/>
          <w:rFonts w:hint="cs"/>
          <w:rtl/>
        </w:rPr>
        <w:t>الصَّلاَةَ</w:t>
      </w:r>
      <w:r w:rsidRPr="002342C3">
        <w:rPr>
          <w:rStyle w:val="5-Char"/>
          <w:rtl/>
        </w:rPr>
        <w:t xml:space="preserve"> </w:t>
      </w:r>
      <w:r w:rsidRPr="002342C3">
        <w:rPr>
          <w:rStyle w:val="5-Char"/>
          <w:rFonts w:hint="cs"/>
          <w:rtl/>
        </w:rPr>
        <w:t>بِ</w:t>
      </w:r>
      <w:r w:rsidRPr="002342C3">
        <w:rPr>
          <w:rStyle w:val="5-Char"/>
          <w:rtl/>
        </w:rPr>
        <w:t xml:space="preserve"> </w:t>
      </w:r>
      <w:r w:rsidR="00F3211D">
        <w:rPr>
          <w:rStyle w:val="5-Char"/>
          <w:rFonts w:ascii="Traditional Arabic" w:hAnsi="Traditional Arabic" w:cs="Traditional Arabic"/>
          <w:rtl/>
        </w:rPr>
        <w:t>﴿</w:t>
      </w:r>
      <w:r w:rsidRPr="002342C3">
        <w:rPr>
          <w:rStyle w:val="5-Char"/>
          <w:rFonts w:hint="cs"/>
          <w:rtl/>
        </w:rPr>
        <w:t>الحَمْدُ</w:t>
      </w:r>
      <w:r w:rsidRPr="002342C3">
        <w:rPr>
          <w:rStyle w:val="5-Char"/>
          <w:rtl/>
        </w:rPr>
        <w:t xml:space="preserve"> </w:t>
      </w:r>
      <w:r w:rsidRPr="002342C3">
        <w:rPr>
          <w:rStyle w:val="5-Char"/>
          <w:rFonts w:hint="cs"/>
          <w:rtl/>
        </w:rPr>
        <w:t>لِلَّهِ</w:t>
      </w:r>
      <w:r w:rsidRPr="002342C3">
        <w:rPr>
          <w:rStyle w:val="5-Char"/>
          <w:rtl/>
        </w:rPr>
        <w:t xml:space="preserve"> </w:t>
      </w:r>
      <w:r w:rsidRPr="002342C3">
        <w:rPr>
          <w:rStyle w:val="5-Char"/>
          <w:rFonts w:hint="cs"/>
          <w:rtl/>
        </w:rPr>
        <w:t>رَبِّ</w:t>
      </w:r>
      <w:r w:rsidRPr="002342C3">
        <w:rPr>
          <w:rStyle w:val="5-Char"/>
          <w:rtl/>
        </w:rPr>
        <w:t xml:space="preserve"> </w:t>
      </w:r>
      <w:r w:rsidRPr="002342C3">
        <w:rPr>
          <w:rStyle w:val="5-Char"/>
          <w:rFonts w:hint="cs"/>
          <w:rtl/>
        </w:rPr>
        <w:t>العَالَمِينَ</w:t>
      </w:r>
      <w:r w:rsidR="00F3211D">
        <w:rPr>
          <w:rStyle w:val="5-Char"/>
          <w:rFonts w:ascii="Traditional Arabic" w:hAnsi="Traditional Arabic" w:cs="Traditional Arabic"/>
          <w:rtl/>
        </w:rPr>
        <w:t>﴾</w:t>
      </w:r>
      <w:r w:rsidRPr="002342C3">
        <w:rPr>
          <w:rStyle w:val="5-Char"/>
          <w:rFonts w:hint="cs"/>
          <w:rtl/>
        </w:rPr>
        <w:t xml:space="preserve"> [رواه البخاری: 743].</w:t>
      </w:r>
    </w:p>
    <w:p w:rsidR="002342C3" w:rsidRPr="00FA4413" w:rsidRDefault="002342C3" w:rsidP="006C2F57">
      <w:pPr>
        <w:pStyle w:val="0-"/>
        <w:rPr>
          <w:rtl/>
          <w:lang w:bidi="fa-IR"/>
        </w:rPr>
      </w:pPr>
      <w:r>
        <w:rPr>
          <w:rFonts w:hint="cs"/>
          <w:rtl/>
          <w:lang w:bidi="fa-IR"/>
        </w:rPr>
        <w:t>427-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و ابوبکر و عمر</w:t>
      </w:r>
      <w:r>
        <w:rPr>
          <w:rFonts w:cs="CTraditional Arabic" w:hint="cs"/>
          <w:rtl/>
          <w:lang w:bidi="fa-IR"/>
        </w:rPr>
        <w:t>ب</w:t>
      </w:r>
      <w:r>
        <w:rPr>
          <w:rFonts w:hint="cs"/>
          <w:rtl/>
          <w:lang w:bidi="fa-IR"/>
        </w:rPr>
        <w:t>،</w:t>
      </w:r>
      <w:r w:rsidR="007A7672">
        <w:rPr>
          <w:rFonts w:hint="cs"/>
          <w:rtl/>
          <w:lang w:bidi="fa-IR"/>
        </w:rPr>
        <w:t xml:space="preserve"> </w:t>
      </w:r>
      <w:r>
        <w:rPr>
          <w:rFonts w:hint="cs"/>
          <w:rtl/>
          <w:lang w:bidi="fa-IR"/>
        </w:rPr>
        <w:t xml:space="preserve">نماز را به </w:t>
      </w:r>
      <w:r w:rsidRPr="00C14101">
        <w:rPr>
          <w:rStyle w:val="6-Char"/>
          <w:rFonts w:hint="cs"/>
          <w:rtl/>
        </w:rPr>
        <w:t>(الحمد لله رب العالمین)</w:t>
      </w:r>
      <w:r>
        <w:rPr>
          <w:rFonts w:hint="cs"/>
          <w:rtl/>
          <w:lang w:bidi="fa-IR"/>
        </w:rPr>
        <w:t xml:space="preserve"> شروع می‌کردند</w:t>
      </w:r>
      <w:r w:rsidRPr="002342C3">
        <w:rPr>
          <w:rFonts w:hint="cs"/>
          <w:vertAlign w:val="superscript"/>
          <w:rtl/>
          <w:lang w:bidi="fa-IR"/>
        </w:rPr>
        <w:t>(</w:t>
      </w:r>
      <w:r w:rsidRPr="005A62CD">
        <w:rPr>
          <w:rStyle w:val="FootnoteReference"/>
          <w:rtl/>
          <w:lang w:bidi="fa-IR"/>
        </w:rPr>
        <w:footnoteReference w:id="120"/>
      </w:r>
      <w:r w:rsidRPr="002342C3">
        <w:rPr>
          <w:rFonts w:hint="cs"/>
          <w:vertAlign w:val="superscript"/>
          <w:rtl/>
          <w:lang w:bidi="fa-IR"/>
        </w:rPr>
        <w:t>)</w:t>
      </w:r>
      <w:r>
        <w:rPr>
          <w:rFonts w:hint="cs"/>
          <w:rtl/>
          <w:lang w:bidi="fa-IR"/>
        </w:rPr>
        <w:t>.</w:t>
      </w:r>
    </w:p>
    <w:p w:rsidR="000B79A7" w:rsidRPr="001620AA" w:rsidRDefault="001620AA" w:rsidP="00F3211D">
      <w:pPr>
        <w:pStyle w:val="5-"/>
        <w:rPr>
          <w:rtl/>
        </w:rPr>
      </w:pPr>
      <w:r w:rsidRPr="001620AA">
        <w:rPr>
          <w:rFonts w:hint="cs"/>
          <w:rtl/>
        </w:rPr>
        <w:t>428- عَنْ أَبي هُرَيْرَةَ رَضِيَ</w:t>
      </w:r>
      <w:r w:rsidRPr="001620AA">
        <w:rPr>
          <w:rtl/>
        </w:rPr>
        <w:t xml:space="preserve"> </w:t>
      </w:r>
      <w:r w:rsidRPr="001620AA">
        <w:rPr>
          <w:rFonts w:hint="cs"/>
          <w:rtl/>
        </w:rPr>
        <w:t>اللَّهُ</w:t>
      </w:r>
      <w:r w:rsidRPr="001620AA">
        <w:rPr>
          <w:rtl/>
        </w:rPr>
        <w:t xml:space="preserve"> </w:t>
      </w:r>
      <w:r w:rsidRPr="001620AA">
        <w:rPr>
          <w:rFonts w:hint="cs"/>
          <w:rtl/>
        </w:rPr>
        <w:t>عَنْهُ،</w:t>
      </w:r>
      <w:r w:rsidRPr="001620AA">
        <w:rPr>
          <w:rtl/>
        </w:rPr>
        <w:t xml:space="preserve"> </w:t>
      </w:r>
      <w:r w:rsidRPr="001620AA">
        <w:rPr>
          <w:rFonts w:hint="cs"/>
          <w:rtl/>
        </w:rPr>
        <w:t>قَالَ</w:t>
      </w:r>
      <w:r w:rsidRPr="001620AA">
        <w:rPr>
          <w:rtl/>
        </w:rPr>
        <w:t xml:space="preserve">: </w:t>
      </w:r>
      <w:r w:rsidRPr="001620AA">
        <w:rPr>
          <w:rFonts w:hint="cs"/>
          <w:rtl/>
        </w:rPr>
        <w:t>كَانَ</w:t>
      </w:r>
      <w:r w:rsidRPr="001620AA">
        <w:rPr>
          <w:rtl/>
        </w:rPr>
        <w:t xml:space="preserve"> </w:t>
      </w:r>
      <w:r w:rsidRPr="001620AA">
        <w:rPr>
          <w:rFonts w:hint="cs"/>
          <w:rtl/>
        </w:rPr>
        <w:t>رَسُولُ</w:t>
      </w:r>
      <w:r w:rsidRPr="001620AA">
        <w:rPr>
          <w:rtl/>
        </w:rPr>
        <w:t xml:space="preserve"> </w:t>
      </w:r>
      <w:r w:rsidRPr="001620AA">
        <w:rPr>
          <w:rFonts w:hint="cs"/>
          <w:rtl/>
        </w:rPr>
        <w:t>اللَّهِ</w:t>
      </w:r>
      <w:r w:rsidRPr="001620AA">
        <w:rPr>
          <w:rtl/>
        </w:rPr>
        <w:t xml:space="preserve"> </w:t>
      </w:r>
      <w:r w:rsidRPr="001620AA">
        <w:rPr>
          <w:rFonts w:hint="cs"/>
          <w:rtl/>
        </w:rPr>
        <w:t>صَلَّى</w:t>
      </w:r>
      <w:r w:rsidRPr="001620AA">
        <w:rPr>
          <w:rtl/>
        </w:rPr>
        <w:t xml:space="preserve"> </w:t>
      </w:r>
      <w:r w:rsidRPr="001620AA">
        <w:rPr>
          <w:rFonts w:hint="cs"/>
          <w:rtl/>
        </w:rPr>
        <w:t>اللهُ</w:t>
      </w:r>
      <w:r w:rsidRPr="001620AA">
        <w:rPr>
          <w:rtl/>
        </w:rPr>
        <w:t xml:space="preserve"> </w:t>
      </w:r>
      <w:r w:rsidRPr="001620AA">
        <w:rPr>
          <w:rFonts w:hint="cs"/>
          <w:rtl/>
        </w:rPr>
        <w:t>عَلَيْهِ</w:t>
      </w:r>
      <w:r w:rsidRPr="001620AA">
        <w:rPr>
          <w:rtl/>
        </w:rPr>
        <w:t xml:space="preserve"> </w:t>
      </w:r>
      <w:r w:rsidRPr="001620AA">
        <w:rPr>
          <w:rFonts w:hint="cs"/>
          <w:rtl/>
        </w:rPr>
        <w:t>وَسَلَّمَ</w:t>
      </w:r>
      <w:r w:rsidRPr="001620AA">
        <w:rPr>
          <w:rtl/>
        </w:rPr>
        <w:t xml:space="preserve"> </w:t>
      </w:r>
      <w:r w:rsidRPr="001620AA">
        <w:rPr>
          <w:rFonts w:hint="cs"/>
          <w:rtl/>
        </w:rPr>
        <w:t>يَسْكُتُ</w:t>
      </w:r>
      <w:r w:rsidRPr="001620AA">
        <w:rPr>
          <w:rtl/>
        </w:rPr>
        <w:t xml:space="preserve"> </w:t>
      </w:r>
      <w:r w:rsidRPr="001620AA">
        <w:rPr>
          <w:rFonts w:hint="cs"/>
          <w:rtl/>
        </w:rPr>
        <w:t>بَيْنَ</w:t>
      </w:r>
      <w:r w:rsidRPr="001620AA">
        <w:rPr>
          <w:rtl/>
        </w:rPr>
        <w:t xml:space="preserve"> </w:t>
      </w:r>
      <w:r w:rsidRPr="001620AA">
        <w:rPr>
          <w:rFonts w:hint="cs"/>
          <w:rtl/>
        </w:rPr>
        <w:t>التَّكْبِيرِ</w:t>
      </w:r>
      <w:r w:rsidRPr="001620AA">
        <w:rPr>
          <w:rtl/>
        </w:rPr>
        <w:t xml:space="preserve"> </w:t>
      </w:r>
      <w:r w:rsidRPr="001620AA">
        <w:rPr>
          <w:rFonts w:hint="cs"/>
          <w:rtl/>
        </w:rPr>
        <w:t>وَبَيْنَ</w:t>
      </w:r>
      <w:r w:rsidRPr="001620AA">
        <w:rPr>
          <w:rtl/>
        </w:rPr>
        <w:t xml:space="preserve"> </w:t>
      </w:r>
      <w:r w:rsidRPr="001620AA">
        <w:rPr>
          <w:rFonts w:hint="cs"/>
          <w:rtl/>
        </w:rPr>
        <w:t>القِرَاءَةِ</w:t>
      </w:r>
      <w:r w:rsidRPr="001620AA">
        <w:rPr>
          <w:rtl/>
        </w:rPr>
        <w:t xml:space="preserve"> </w:t>
      </w:r>
      <w:r w:rsidRPr="001620AA">
        <w:rPr>
          <w:rFonts w:hint="cs"/>
          <w:rtl/>
        </w:rPr>
        <w:t>إِسْكَاتَةً.</w:t>
      </w:r>
      <w:r w:rsidRPr="001620AA">
        <w:rPr>
          <w:rtl/>
        </w:rPr>
        <w:t xml:space="preserve"> </w:t>
      </w:r>
      <w:r w:rsidRPr="001620AA">
        <w:rPr>
          <w:rFonts w:hint="cs"/>
          <w:rtl/>
        </w:rPr>
        <w:t>فَقُلْتُ</w:t>
      </w:r>
      <w:r w:rsidRPr="001620AA">
        <w:rPr>
          <w:rtl/>
        </w:rPr>
        <w:t xml:space="preserve">: </w:t>
      </w:r>
      <w:r w:rsidRPr="001620AA">
        <w:rPr>
          <w:rFonts w:hint="cs"/>
          <w:rtl/>
        </w:rPr>
        <w:t>بِأَبِي</w:t>
      </w:r>
      <w:r w:rsidRPr="001620AA">
        <w:rPr>
          <w:rtl/>
        </w:rPr>
        <w:t xml:space="preserve"> </w:t>
      </w:r>
      <w:r w:rsidRPr="001620AA">
        <w:rPr>
          <w:rFonts w:hint="cs"/>
          <w:rtl/>
        </w:rPr>
        <w:t>وَأُمِّي</w:t>
      </w:r>
      <w:r w:rsidRPr="001620AA">
        <w:rPr>
          <w:rtl/>
        </w:rPr>
        <w:t xml:space="preserve"> </w:t>
      </w:r>
      <w:r w:rsidRPr="001620AA">
        <w:rPr>
          <w:rFonts w:hint="cs"/>
          <w:rtl/>
        </w:rPr>
        <w:t>يَا</w:t>
      </w:r>
      <w:r w:rsidRPr="001620AA">
        <w:rPr>
          <w:rtl/>
        </w:rPr>
        <w:t xml:space="preserve"> </w:t>
      </w:r>
      <w:r w:rsidRPr="001620AA">
        <w:rPr>
          <w:rFonts w:hint="cs"/>
          <w:rtl/>
        </w:rPr>
        <w:t>رَسُولَ</w:t>
      </w:r>
      <w:r w:rsidRPr="001620AA">
        <w:rPr>
          <w:rtl/>
        </w:rPr>
        <w:t xml:space="preserve"> </w:t>
      </w:r>
      <w:r w:rsidRPr="001620AA">
        <w:rPr>
          <w:rFonts w:hint="cs"/>
          <w:rtl/>
        </w:rPr>
        <w:t>اللَّهِ،</w:t>
      </w:r>
      <w:r w:rsidRPr="001620AA">
        <w:rPr>
          <w:rtl/>
        </w:rPr>
        <w:t xml:space="preserve"> </w:t>
      </w:r>
      <w:r w:rsidRPr="001620AA">
        <w:rPr>
          <w:rFonts w:hint="cs"/>
          <w:rtl/>
        </w:rPr>
        <w:t>إِسْكَاتُكَ</w:t>
      </w:r>
      <w:r w:rsidRPr="001620AA">
        <w:rPr>
          <w:rtl/>
        </w:rPr>
        <w:t xml:space="preserve"> </w:t>
      </w:r>
      <w:r w:rsidRPr="001620AA">
        <w:rPr>
          <w:rFonts w:hint="cs"/>
          <w:rtl/>
        </w:rPr>
        <w:t>بَيْنَ</w:t>
      </w:r>
      <w:r w:rsidRPr="001620AA">
        <w:rPr>
          <w:rtl/>
        </w:rPr>
        <w:t xml:space="preserve"> </w:t>
      </w:r>
      <w:r w:rsidRPr="001620AA">
        <w:rPr>
          <w:rFonts w:hint="cs"/>
          <w:rtl/>
        </w:rPr>
        <w:t>التَّكْبِيرِ</w:t>
      </w:r>
      <w:r w:rsidRPr="001620AA">
        <w:rPr>
          <w:rtl/>
        </w:rPr>
        <w:t xml:space="preserve"> </w:t>
      </w:r>
      <w:r w:rsidRPr="001620AA">
        <w:rPr>
          <w:rFonts w:hint="cs"/>
          <w:rtl/>
        </w:rPr>
        <w:t>وَالقِرَاءَةِ</w:t>
      </w:r>
      <w:r w:rsidRPr="001620AA">
        <w:rPr>
          <w:rtl/>
        </w:rPr>
        <w:t xml:space="preserve"> </w:t>
      </w:r>
      <w:r w:rsidRPr="001620AA">
        <w:rPr>
          <w:rFonts w:hint="cs"/>
          <w:rtl/>
        </w:rPr>
        <w:t>مَا</w:t>
      </w:r>
      <w:r w:rsidRPr="001620AA">
        <w:rPr>
          <w:rtl/>
        </w:rPr>
        <w:t xml:space="preserve"> </w:t>
      </w:r>
      <w:r w:rsidRPr="001620AA">
        <w:rPr>
          <w:rFonts w:hint="cs"/>
          <w:rtl/>
        </w:rPr>
        <w:t>تَقُولُ؟</w:t>
      </w:r>
      <w:r w:rsidRPr="001620AA">
        <w:rPr>
          <w:rtl/>
        </w:rPr>
        <w:t xml:space="preserve"> </w:t>
      </w:r>
      <w:r w:rsidRPr="001620AA">
        <w:rPr>
          <w:rFonts w:hint="cs"/>
          <w:rtl/>
        </w:rPr>
        <w:t>قَالَ</w:t>
      </w:r>
      <w:r w:rsidRPr="001620AA">
        <w:rPr>
          <w:rtl/>
        </w:rPr>
        <w:t xml:space="preserve">: </w:t>
      </w:r>
      <w:r w:rsidR="00F3211D">
        <w:rPr>
          <w:rFonts w:hint="cs"/>
          <w:rtl/>
        </w:rPr>
        <w:t>«</w:t>
      </w:r>
      <w:r w:rsidRPr="001620AA">
        <w:rPr>
          <w:rFonts w:hint="cs"/>
          <w:rtl/>
        </w:rPr>
        <w:t>أَقُولُ</w:t>
      </w:r>
      <w:r w:rsidRPr="001620AA">
        <w:rPr>
          <w:rtl/>
        </w:rPr>
        <w:t xml:space="preserve">: </w:t>
      </w:r>
      <w:r w:rsidRPr="001620AA">
        <w:rPr>
          <w:rFonts w:hint="cs"/>
          <w:rtl/>
        </w:rPr>
        <w:t>اللَّهُمَّ</w:t>
      </w:r>
      <w:r w:rsidRPr="001620AA">
        <w:rPr>
          <w:rtl/>
        </w:rPr>
        <w:t xml:space="preserve"> </w:t>
      </w:r>
      <w:r w:rsidRPr="001620AA">
        <w:rPr>
          <w:rFonts w:hint="cs"/>
          <w:rtl/>
        </w:rPr>
        <w:t>بَاعِدْ</w:t>
      </w:r>
      <w:r w:rsidRPr="001620AA">
        <w:rPr>
          <w:rtl/>
        </w:rPr>
        <w:t xml:space="preserve"> </w:t>
      </w:r>
      <w:r w:rsidRPr="001620AA">
        <w:rPr>
          <w:rFonts w:hint="cs"/>
          <w:rtl/>
        </w:rPr>
        <w:t>بَيْنِي</w:t>
      </w:r>
      <w:r w:rsidRPr="001620AA">
        <w:rPr>
          <w:rtl/>
        </w:rPr>
        <w:t xml:space="preserve"> </w:t>
      </w:r>
      <w:r w:rsidRPr="001620AA">
        <w:rPr>
          <w:rFonts w:hint="cs"/>
          <w:rtl/>
        </w:rPr>
        <w:t>وَبَيْنَ</w:t>
      </w:r>
      <w:r w:rsidRPr="001620AA">
        <w:rPr>
          <w:rtl/>
        </w:rPr>
        <w:t xml:space="preserve"> </w:t>
      </w:r>
      <w:r w:rsidRPr="001620AA">
        <w:rPr>
          <w:rFonts w:hint="cs"/>
          <w:rtl/>
        </w:rPr>
        <w:t>خَطَايَايَ،</w:t>
      </w:r>
      <w:r w:rsidRPr="001620AA">
        <w:rPr>
          <w:rtl/>
        </w:rPr>
        <w:t xml:space="preserve"> </w:t>
      </w:r>
      <w:r w:rsidRPr="001620AA">
        <w:rPr>
          <w:rFonts w:hint="cs"/>
          <w:rtl/>
        </w:rPr>
        <w:t>كَمَا</w:t>
      </w:r>
      <w:r w:rsidRPr="001620AA">
        <w:rPr>
          <w:rtl/>
        </w:rPr>
        <w:t xml:space="preserve"> </w:t>
      </w:r>
      <w:r w:rsidRPr="001620AA">
        <w:rPr>
          <w:rFonts w:hint="cs"/>
          <w:rtl/>
        </w:rPr>
        <w:t>بَاعَدْتَ</w:t>
      </w:r>
      <w:r w:rsidRPr="001620AA">
        <w:rPr>
          <w:rtl/>
        </w:rPr>
        <w:t xml:space="preserve"> </w:t>
      </w:r>
      <w:r w:rsidRPr="001620AA">
        <w:rPr>
          <w:rFonts w:hint="cs"/>
          <w:rtl/>
        </w:rPr>
        <w:t>بَيْنَ</w:t>
      </w:r>
      <w:r w:rsidRPr="001620AA">
        <w:rPr>
          <w:rtl/>
        </w:rPr>
        <w:t xml:space="preserve"> </w:t>
      </w:r>
      <w:r w:rsidRPr="001620AA">
        <w:rPr>
          <w:rFonts w:hint="cs"/>
          <w:rtl/>
        </w:rPr>
        <w:t>المَشْرِقِ</w:t>
      </w:r>
      <w:r w:rsidRPr="001620AA">
        <w:rPr>
          <w:rtl/>
        </w:rPr>
        <w:t xml:space="preserve"> </w:t>
      </w:r>
      <w:r w:rsidRPr="001620AA">
        <w:rPr>
          <w:rFonts w:hint="cs"/>
          <w:rtl/>
        </w:rPr>
        <w:t>وَالمَغْرِبِ،</w:t>
      </w:r>
      <w:r w:rsidRPr="001620AA">
        <w:rPr>
          <w:rtl/>
        </w:rPr>
        <w:t xml:space="preserve"> </w:t>
      </w:r>
      <w:r w:rsidRPr="001620AA">
        <w:rPr>
          <w:rFonts w:hint="cs"/>
          <w:rtl/>
        </w:rPr>
        <w:t>اللَّهُمَّ</w:t>
      </w:r>
      <w:r w:rsidRPr="001620AA">
        <w:rPr>
          <w:rtl/>
        </w:rPr>
        <w:t xml:space="preserve"> </w:t>
      </w:r>
      <w:r w:rsidRPr="001620AA">
        <w:rPr>
          <w:rFonts w:hint="cs"/>
          <w:rtl/>
        </w:rPr>
        <w:t>نَقِّنِي</w:t>
      </w:r>
      <w:r w:rsidRPr="001620AA">
        <w:rPr>
          <w:rtl/>
        </w:rPr>
        <w:t xml:space="preserve"> </w:t>
      </w:r>
      <w:r w:rsidRPr="001620AA">
        <w:rPr>
          <w:rFonts w:hint="cs"/>
          <w:rtl/>
        </w:rPr>
        <w:t>مِنَ</w:t>
      </w:r>
      <w:r w:rsidRPr="001620AA">
        <w:rPr>
          <w:rtl/>
        </w:rPr>
        <w:t xml:space="preserve"> </w:t>
      </w:r>
      <w:r w:rsidRPr="001620AA">
        <w:rPr>
          <w:rFonts w:hint="cs"/>
          <w:rtl/>
        </w:rPr>
        <w:t>الخَطَايَا</w:t>
      </w:r>
      <w:r w:rsidRPr="001620AA">
        <w:rPr>
          <w:rtl/>
        </w:rPr>
        <w:t xml:space="preserve"> </w:t>
      </w:r>
      <w:r w:rsidRPr="001620AA">
        <w:rPr>
          <w:rFonts w:hint="cs"/>
          <w:rtl/>
        </w:rPr>
        <w:t>كَمَا</w:t>
      </w:r>
      <w:r w:rsidRPr="001620AA">
        <w:rPr>
          <w:rtl/>
        </w:rPr>
        <w:t xml:space="preserve"> </w:t>
      </w:r>
      <w:r w:rsidRPr="001620AA">
        <w:rPr>
          <w:rFonts w:hint="cs"/>
          <w:rtl/>
        </w:rPr>
        <w:t>يُنَقَّى</w:t>
      </w:r>
      <w:r w:rsidRPr="001620AA">
        <w:rPr>
          <w:rtl/>
        </w:rPr>
        <w:t xml:space="preserve"> </w:t>
      </w:r>
      <w:r w:rsidRPr="001620AA">
        <w:rPr>
          <w:rFonts w:hint="cs"/>
          <w:rtl/>
        </w:rPr>
        <w:t>الثَّوْبُ</w:t>
      </w:r>
      <w:r w:rsidRPr="001620AA">
        <w:rPr>
          <w:rtl/>
        </w:rPr>
        <w:t xml:space="preserve"> </w:t>
      </w:r>
      <w:r w:rsidRPr="001620AA">
        <w:rPr>
          <w:rFonts w:hint="cs"/>
          <w:rtl/>
        </w:rPr>
        <w:t>الأَبْيَضُ</w:t>
      </w:r>
      <w:r w:rsidRPr="001620AA">
        <w:rPr>
          <w:rtl/>
        </w:rPr>
        <w:t xml:space="preserve"> </w:t>
      </w:r>
      <w:r w:rsidRPr="001620AA">
        <w:rPr>
          <w:rFonts w:hint="cs"/>
          <w:rtl/>
        </w:rPr>
        <w:t>مِنَ</w:t>
      </w:r>
      <w:r w:rsidRPr="001620AA">
        <w:rPr>
          <w:rtl/>
        </w:rPr>
        <w:t xml:space="preserve"> </w:t>
      </w:r>
      <w:r w:rsidRPr="001620AA">
        <w:rPr>
          <w:rFonts w:hint="cs"/>
          <w:rtl/>
        </w:rPr>
        <w:t>الدَّنَسِ،</w:t>
      </w:r>
      <w:r w:rsidRPr="001620AA">
        <w:rPr>
          <w:rtl/>
        </w:rPr>
        <w:t xml:space="preserve"> </w:t>
      </w:r>
      <w:r w:rsidRPr="001620AA">
        <w:rPr>
          <w:rFonts w:hint="cs"/>
          <w:rtl/>
        </w:rPr>
        <w:t>اللَّهُمَّ</w:t>
      </w:r>
      <w:r w:rsidRPr="001620AA">
        <w:rPr>
          <w:rtl/>
        </w:rPr>
        <w:t xml:space="preserve"> </w:t>
      </w:r>
      <w:r w:rsidRPr="001620AA">
        <w:rPr>
          <w:rFonts w:hint="cs"/>
          <w:rtl/>
        </w:rPr>
        <w:t>اغْسِلْ</w:t>
      </w:r>
      <w:r w:rsidRPr="001620AA">
        <w:rPr>
          <w:rtl/>
        </w:rPr>
        <w:t xml:space="preserve"> </w:t>
      </w:r>
      <w:r w:rsidRPr="001620AA">
        <w:rPr>
          <w:rFonts w:hint="cs"/>
          <w:rtl/>
        </w:rPr>
        <w:t>خَطَايَايَ</w:t>
      </w:r>
      <w:r w:rsidRPr="001620AA">
        <w:rPr>
          <w:rtl/>
        </w:rPr>
        <w:t xml:space="preserve"> </w:t>
      </w:r>
      <w:r w:rsidRPr="001620AA">
        <w:rPr>
          <w:rFonts w:hint="cs"/>
          <w:rtl/>
        </w:rPr>
        <w:t>بِالْمَاءِ</w:t>
      </w:r>
      <w:r w:rsidRPr="001620AA">
        <w:rPr>
          <w:rtl/>
        </w:rPr>
        <w:t xml:space="preserve"> </w:t>
      </w:r>
      <w:r w:rsidRPr="001620AA">
        <w:rPr>
          <w:rFonts w:hint="cs"/>
          <w:rtl/>
        </w:rPr>
        <w:t>وَالثَّلْجِ</w:t>
      </w:r>
      <w:r w:rsidRPr="001620AA">
        <w:rPr>
          <w:rtl/>
        </w:rPr>
        <w:t xml:space="preserve"> </w:t>
      </w:r>
      <w:r w:rsidRPr="001620AA">
        <w:rPr>
          <w:rFonts w:hint="cs"/>
          <w:rtl/>
        </w:rPr>
        <w:t>وَالبَرَدِ</w:t>
      </w:r>
      <w:r w:rsidR="00F3211D">
        <w:rPr>
          <w:rFonts w:hint="cs"/>
          <w:rtl/>
        </w:rPr>
        <w:t>»</w:t>
      </w:r>
      <w:r w:rsidRPr="001620AA">
        <w:rPr>
          <w:rFonts w:hint="cs"/>
          <w:rtl/>
        </w:rPr>
        <w:t xml:space="preserve"> [رواه لبخاری: 744].</w:t>
      </w:r>
    </w:p>
    <w:p w:rsidR="001620AA" w:rsidRDefault="001620AA" w:rsidP="008B1EAF">
      <w:pPr>
        <w:pStyle w:val="0-"/>
        <w:rPr>
          <w:rtl/>
          <w:lang w:bidi="fa-IR"/>
        </w:rPr>
      </w:pPr>
      <w:r>
        <w:rPr>
          <w:rFonts w:hint="cs"/>
          <w:rtl/>
          <w:lang w:bidi="fa-IR"/>
        </w:rPr>
        <w:t>428-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بین تکبیر (تحریمه) و بین قراءت یک کمی سکوت می‌کردند.</w:t>
      </w:r>
    </w:p>
    <w:p w:rsidR="001620AA" w:rsidRDefault="001620AA" w:rsidP="008B1EAF">
      <w:pPr>
        <w:pStyle w:val="0-"/>
        <w:rPr>
          <w:rtl/>
          <w:lang w:bidi="fa-IR"/>
        </w:rPr>
      </w:pPr>
      <w:r>
        <w:rPr>
          <w:rFonts w:hint="cs"/>
          <w:rtl/>
          <w:lang w:bidi="fa-IR"/>
        </w:rPr>
        <w:t>گفتم: یا رسول الله! پدر و مادر من فدای شما، در سکوت بین قراءت و تکبیر چه می‌خوانید؟</w:t>
      </w:r>
    </w:p>
    <w:p w:rsidR="001620AA" w:rsidRDefault="001620AA" w:rsidP="008B1EAF">
      <w:pPr>
        <w:pStyle w:val="0-"/>
        <w:rPr>
          <w:rtl/>
          <w:lang w:bidi="fa-IR"/>
        </w:rPr>
      </w:pPr>
      <w:r>
        <w:rPr>
          <w:rFonts w:hint="cs"/>
          <w:rtl/>
          <w:lang w:bidi="fa-IR"/>
        </w:rPr>
        <w:t xml:space="preserve">فرمودند: «می‌گویم: </w:t>
      </w:r>
      <w:r w:rsidRPr="00C14101">
        <w:rPr>
          <w:rStyle w:val="Char3"/>
          <w:rFonts w:hint="cs"/>
          <w:rtl/>
        </w:rPr>
        <w:t>(اللَّهُمَّ</w:t>
      </w:r>
      <w:r w:rsidRPr="00C14101">
        <w:rPr>
          <w:rStyle w:val="Char3"/>
          <w:rtl/>
        </w:rPr>
        <w:t xml:space="preserve"> </w:t>
      </w:r>
      <w:r w:rsidRPr="00C14101">
        <w:rPr>
          <w:rStyle w:val="Char3"/>
          <w:rFonts w:hint="cs"/>
          <w:rtl/>
        </w:rPr>
        <w:t>بَاعِدْ</w:t>
      </w:r>
      <w:r w:rsidRPr="00C14101">
        <w:rPr>
          <w:rStyle w:val="Char3"/>
          <w:rtl/>
        </w:rPr>
        <w:t xml:space="preserve"> </w:t>
      </w:r>
      <w:r w:rsidRPr="00C14101">
        <w:rPr>
          <w:rStyle w:val="Char3"/>
          <w:rFonts w:hint="cs"/>
          <w:rtl/>
        </w:rPr>
        <w:t>بَيْنِي</w:t>
      </w:r>
      <w:r w:rsidRPr="00C14101">
        <w:rPr>
          <w:rStyle w:val="Char3"/>
          <w:rtl/>
        </w:rPr>
        <w:t xml:space="preserve"> </w:t>
      </w:r>
      <w:r w:rsidRPr="00C14101">
        <w:rPr>
          <w:rStyle w:val="Char3"/>
          <w:rFonts w:hint="cs"/>
          <w:rtl/>
        </w:rPr>
        <w:t>وَبَيْنَ</w:t>
      </w:r>
      <w:r w:rsidRPr="00C14101">
        <w:rPr>
          <w:rStyle w:val="Char3"/>
          <w:rtl/>
        </w:rPr>
        <w:t xml:space="preserve"> </w:t>
      </w:r>
      <w:r w:rsidRPr="00C14101">
        <w:rPr>
          <w:rStyle w:val="Char3"/>
          <w:rFonts w:hint="cs"/>
          <w:rtl/>
        </w:rPr>
        <w:t>خَطَايَايَ،</w:t>
      </w:r>
      <w:r w:rsidRPr="00C14101">
        <w:rPr>
          <w:rStyle w:val="Char3"/>
          <w:rtl/>
        </w:rPr>
        <w:t xml:space="preserve"> </w:t>
      </w:r>
      <w:r w:rsidRPr="00C14101">
        <w:rPr>
          <w:rStyle w:val="Char3"/>
          <w:rFonts w:hint="cs"/>
          <w:rtl/>
        </w:rPr>
        <w:t>كَمَا</w:t>
      </w:r>
      <w:r w:rsidRPr="00C14101">
        <w:rPr>
          <w:rStyle w:val="Char3"/>
          <w:rtl/>
        </w:rPr>
        <w:t xml:space="preserve"> </w:t>
      </w:r>
      <w:r w:rsidRPr="00C14101">
        <w:rPr>
          <w:rStyle w:val="Char3"/>
          <w:rFonts w:hint="cs"/>
          <w:rtl/>
        </w:rPr>
        <w:t>بَاعَدْتَ</w:t>
      </w:r>
      <w:r w:rsidRPr="00C14101">
        <w:rPr>
          <w:rStyle w:val="Char3"/>
          <w:rtl/>
        </w:rPr>
        <w:t xml:space="preserve"> </w:t>
      </w:r>
      <w:r w:rsidRPr="00C14101">
        <w:rPr>
          <w:rStyle w:val="Char3"/>
          <w:rFonts w:hint="cs"/>
          <w:rtl/>
        </w:rPr>
        <w:t>بَيْنَ</w:t>
      </w:r>
      <w:r w:rsidRPr="00C14101">
        <w:rPr>
          <w:rStyle w:val="Char3"/>
          <w:rtl/>
        </w:rPr>
        <w:t xml:space="preserve"> </w:t>
      </w:r>
      <w:r w:rsidRPr="00C14101">
        <w:rPr>
          <w:rStyle w:val="Char3"/>
          <w:rFonts w:hint="cs"/>
          <w:rtl/>
        </w:rPr>
        <w:t>المَشْرِقِ</w:t>
      </w:r>
      <w:r w:rsidRPr="00C14101">
        <w:rPr>
          <w:rStyle w:val="Char3"/>
          <w:rtl/>
        </w:rPr>
        <w:t xml:space="preserve"> </w:t>
      </w:r>
      <w:r w:rsidRPr="00C14101">
        <w:rPr>
          <w:rStyle w:val="Char3"/>
          <w:rFonts w:hint="cs"/>
          <w:rtl/>
        </w:rPr>
        <w:t>وَالمَغْرِبِ،</w:t>
      </w:r>
      <w:r w:rsidRPr="00C14101">
        <w:rPr>
          <w:rStyle w:val="Char3"/>
          <w:rtl/>
        </w:rPr>
        <w:t xml:space="preserve"> </w:t>
      </w:r>
      <w:r w:rsidRPr="00C14101">
        <w:rPr>
          <w:rStyle w:val="Char3"/>
          <w:rFonts w:hint="cs"/>
          <w:rtl/>
        </w:rPr>
        <w:t>اللَّهُمَّ</w:t>
      </w:r>
      <w:r w:rsidRPr="00C14101">
        <w:rPr>
          <w:rStyle w:val="Char3"/>
          <w:rtl/>
        </w:rPr>
        <w:t xml:space="preserve"> </w:t>
      </w:r>
      <w:r w:rsidRPr="00C14101">
        <w:rPr>
          <w:rStyle w:val="Char3"/>
          <w:rFonts w:hint="cs"/>
          <w:rtl/>
        </w:rPr>
        <w:t>نَقِّنِي</w:t>
      </w:r>
      <w:r w:rsidRPr="00C14101">
        <w:rPr>
          <w:rStyle w:val="Char3"/>
          <w:rtl/>
        </w:rPr>
        <w:t xml:space="preserve"> </w:t>
      </w:r>
      <w:r w:rsidRPr="00C14101">
        <w:rPr>
          <w:rStyle w:val="Char3"/>
          <w:rFonts w:hint="cs"/>
          <w:rtl/>
        </w:rPr>
        <w:t>مِنَ</w:t>
      </w:r>
      <w:r w:rsidRPr="00C14101">
        <w:rPr>
          <w:rStyle w:val="Char3"/>
          <w:rtl/>
        </w:rPr>
        <w:t xml:space="preserve"> </w:t>
      </w:r>
      <w:r w:rsidRPr="00C14101">
        <w:rPr>
          <w:rStyle w:val="Char3"/>
          <w:rFonts w:hint="cs"/>
          <w:rtl/>
        </w:rPr>
        <w:t>الخَطَايَا</w:t>
      </w:r>
      <w:r w:rsidRPr="00C14101">
        <w:rPr>
          <w:rStyle w:val="Char3"/>
          <w:rtl/>
        </w:rPr>
        <w:t xml:space="preserve"> </w:t>
      </w:r>
      <w:r w:rsidRPr="00C14101">
        <w:rPr>
          <w:rStyle w:val="Char3"/>
          <w:rFonts w:hint="cs"/>
          <w:rtl/>
        </w:rPr>
        <w:t>كَمَا</w:t>
      </w:r>
      <w:r w:rsidRPr="00C14101">
        <w:rPr>
          <w:rStyle w:val="Char3"/>
          <w:rtl/>
        </w:rPr>
        <w:t xml:space="preserve"> </w:t>
      </w:r>
      <w:r w:rsidRPr="00C14101">
        <w:rPr>
          <w:rStyle w:val="Char3"/>
          <w:rFonts w:hint="cs"/>
          <w:rtl/>
        </w:rPr>
        <w:t>يُنَقَّى</w:t>
      </w:r>
      <w:r w:rsidRPr="00C14101">
        <w:rPr>
          <w:rStyle w:val="Char3"/>
          <w:rtl/>
        </w:rPr>
        <w:t xml:space="preserve"> </w:t>
      </w:r>
      <w:r w:rsidRPr="00C14101">
        <w:rPr>
          <w:rStyle w:val="Char3"/>
          <w:rFonts w:hint="cs"/>
          <w:rtl/>
        </w:rPr>
        <w:t>الثَّوْبُ</w:t>
      </w:r>
      <w:r w:rsidRPr="00C14101">
        <w:rPr>
          <w:rStyle w:val="Char3"/>
          <w:rtl/>
        </w:rPr>
        <w:t xml:space="preserve"> </w:t>
      </w:r>
      <w:r w:rsidRPr="00C14101">
        <w:rPr>
          <w:rStyle w:val="Char3"/>
          <w:rFonts w:hint="cs"/>
          <w:rtl/>
        </w:rPr>
        <w:t>الأَبْيَضُ</w:t>
      </w:r>
      <w:r w:rsidRPr="00C14101">
        <w:rPr>
          <w:rStyle w:val="Char3"/>
          <w:rtl/>
        </w:rPr>
        <w:t xml:space="preserve"> </w:t>
      </w:r>
      <w:r w:rsidRPr="00C14101">
        <w:rPr>
          <w:rStyle w:val="Char3"/>
          <w:rFonts w:hint="cs"/>
          <w:rtl/>
        </w:rPr>
        <w:t>مِنَ</w:t>
      </w:r>
      <w:r w:rsidRPr="00C14101">
        <w:rPr>
          <w:rStyle w:val="Char3"/>
          <w:rtl/>
        </w:rPr>
        <w:t xml:space="preserve"> </w:t>
      </w:r>
      <w:r w:rsidRPr="00C14101">
        <w:rPr>
          <w:rStyle w:val="Char3"/>
          <w:rFonts w:hint="cs"/>
          <w:rtl/>
        </w:rPr>
        <w:t>الدَّنَسِ،</w:t>
      </w:r>
      <w:r w:rsidRPr="00C14101">
        <w:rPr>
          <w:rStyle w:val="Char3"/>
          <w:rtl/>
        </w:rPr>
        <w:t xml:space="preserve"> </w:t>
      </w:r>
      <w:r w:rsidRPr="00C14101">
        <w:rPr>
          <w:rStyle w:val="Char3"/>
          <w:rFonts w:hint="cs"/>
          <w:rtl/>
        </w:rPr>
        <w:t>اللَّهُمَّ</w:t>
      </w:r>
      <w:r w:rsidRPr="00C14101">
        <w:rPr>
          <w:rStyle w:val="Char3"/>
          <w:rtl/>
        </w:rPr>
        <w:t xml:space="preserve"> </w:t>
      </w:r>
      <w:r w:rsidRPr="00C14101">
        <w:rPr>
          <w:rStyle w:val="Char3"/>
          <w:rFonts w:hint="cs"/>
          <w:rtl/>
        </w:rPr>
        <w:t>اغْسِلْ</w:t>
      </w:r>
      <w:r w:rsidRPr="00C14101">
        <w:rPr>
          <w:rStyle w:val="Char3"/>
          <w:rtl/>
        </w:rPr>
        <w:t xml:space="preserve"> </w:t>
      </w:r>
      <w:r w:rsidRPr="00C14101">
        <w:rPr>
          <w:rStyle w:val="Char3"/>
          <w:rFonts w:hint="cs"/>
          <w:rtl/>
        </w:rPr>
        <w:t>خَطَايَايَ</w:t>
      </w:r>
      <w:r w:rsidRPr="00C14101">
        <w:rPr>
          <w:rStyle w:val="Char3"/>
          <w:rtl/>
        </w:rPr>
        <w:t xml:space="preserve"> </w:t>
      </w:r>
      <w:r w:rsidRPr="00C14101">
        <w:rPr>
          <w:rStyle w:val="Char3"/>
          <w:rFonts w:hint="cs"/>
          <w:rtl/>
        </w:rPr>
        <w:t>بِالْمَاءِ</w:t>
      </w:r>
      <w:r w:rsidRPr="00C14101">
        <w:rPr>
          <w:rStyle w:val="Char3"/>
          <w:rtl/>
        </w:rPr>
        <w:t xml:space="preserve"> </w:t>
      </w:r>
      <w:r w:rsidRPr="00C14101">
        <w:rPr>
          <w:rStyle w:val="Char3"/>
          <w:rFonts w:hint="cs"/>
          <w:rtl/>
        </w:rPr>
        <w:t>وَالثَّلْجِ</w:t>
      </w:r>
      <w:r w:rsidRPr="00C14101">
        <w:rPr>
          <w:rStyle w:val="Char3"/>
          <w:rtl/>
        </w:rPr>
        <w:t xml:space="preserve"> </w:t>
      </w:r>
      <w:r w:rsidRPr="00C14101">
        <w:rPr>
          <w:rStyle w:val="Char3"/>
          <w:rFonts w:hint="cs"/>
          <w:rtl/>
        </w:rPr>
        <w:t>وَالبَرَدِ)</w:t>
      </w:r>
      <w:r w:rsidRPr="001620AA">
        <w:rPr>
          <w:rFonts w:hint="cs"/>
          <w:vertAlign w:val="superscript"/>
          <w:rtl/>
        </w:rPr>
        <w:t>(</w:t>
      </w:r>
      <w:r w:rsidRPr="005A62CD">
        <w:rPr>
          <w:rStyle w:val="FootnoteReference"/>
          <w:rtl/>
        </w:rPr>
        <w:footnoteReference w:id="121"/>
      </w:r>
      <w:r w:rsidRPr="001620AA">
        <w:rPr>
          <w:rFonts w:hint="cs"/>
          <w:vertAlign w:val="superscript"/>
          <w:rtl/>
        </w:rPr>
        <w:t>)</w:t>
      </w:r>
      <w:r>
        <w:rPr>
          <w:rFonts w:hint="cs"/>
          <w:rtl/>
          <w:lang w:bidi="fa-IR"/>
        </w:rPr>
        <w:t>.</w:t>
      </w:r>
    </w:p>
    <w:p w:rsidR="003A2AF9" w:rsidRDefault="00CB1469" w:rsidP="00F445B3">
      <w:pPr>
        <w:pStyle w:val="2-0"/>
        <w:rPr>
          <w:rtl/>
        </w:rPr>
      </w:pPr>
      <w:r w:rsidRPr="006F238E">
        <w:rPr>
          <w:rFonts w:hint="cs"/>
          <w:rtl/>
          <w:lang w:bidi="ar-SA"/>
        </w:rPr>
        <w:t>51</w:t>
      </w:r>
      <w:r>
        <w:rPr>
          <w:rFonts w:hint="cs"/>
          <w:rtl/>
        </w:rPr>
        <w:t>- «باب»</w:t>
      </w:r>
    </w:p>
    <w:p w:rsidR="00CB1469" w:rsidRDefault="00CB1469" w:rsidP="00920F21">
      <w:pPr>
        <w:pStyle w:val="4-"/>
        <w:rPr>
          <w:rtl/>
          <w:lang w:bidi="fa-IR"/>
        </w:rPr>
      </w:pPr>
      <w:bookmarkStart w:id="84" w:name="_Toc432244075"/>
      <w:r>
        <w:rPr>
          <w:rFonts w:hint="cs"/>
          <w:rtl/>
          <w:lang w:bidi="fa-IR"/>
        </w:rPr>
        <w:t xml:space="preserve">باب </w:t>
      </w:r>
      <w:r w:rsidR="00920F21">
        <w:rPr>
          <w:rFonts w:hint="cs"/>
          <w:rtl/>
          <w:lang w:bidi="fa-IR"/>
        </w:rPr>
        <w:t>[</w:t>
      </w:r>
      <w:r>
        <w:rPr>
          <w:rFonts w:hint="cs"/>
          <w:rtl/>
          <w:lang w:bidi="fa-IR"/>
        </w:rPr>
        <w:t>4</w:t>
      </w:r>
      <w:r w:rsidR="00920F21">
        <w:rPr>
          <w:rFonts w:hint="cs"/>
          <w:rtl/>
          <w:lang w:bidi="fa-IR"/>
        </w:rPr>
        <w:t>]</w:t>
      </w:r>
      <w:bookmarkEnd w:id="84"/>
    </w:p>
    <w:p w:rsidR="00CB1469" w:rsidRPr="00FE25D1" w:rsidRDefault="00CB1469" w:rsidP="00FE25D1">
      <w:pPr>
        <w:pStyle w:val="5-"/>
        <w:rPr>
          <w:rtl/>
        </w:rPr>
      </w:pPr>
      <w:r w:rsidRPr="00FE25D1">
        <w:rPr>
          <w:rStyle w:val="6-Char0"/>
          <w:rFonts w:ascii="KFGQPC Uthman Taha Naskh" w:hAnsi="KFGQPC Uthman Taha Naskh" w:cs="KFGQPC Uthman Taha Naskh" w:hint="cs"/>
          <w:sz w:val="27"/>
          <w:szCs w:val="27"/>
          <w:rtl/>
          <w:lang w:bidi="ar-SA"/>
        </w:rPr>
        <w:t>429- عَنْ أَسْمَاءَ بِنْتِ أَبي بَكْرٍ رَضِيَ</w:t>
      </w:r>
      <w:r w:rsidRPr="00FE25D1">
        <w:rPr>
          <w:rStyle w:val="6-Char0"/>
          <w:rFonts w:ascii="KFGQPC Uthman Taha Naskh" w:hAnsi="KFGQPC Uthman Taha Naskh" w:cs="KFGQPC Uthman Taha Naskh"/>
          <w:sz w:val="27"/>
          <w:szCs w:val="27"/>
          <w:rtl/>
          <w:lang w:bidi="ar-SA"/>
        </w:rPr>
        <w:t xml:space="preserve"> </w:t>
      </w:r>
      <w:r w:rsidRPr="00FE25D1">
        <w:rPr>
          <w:rStyle w:val="6-Char0"/>
          <w:rFonts w:ascii="KFGQPC Uthman Taha Naskh" w:hAnsi="KFGQPC Uthman Taha Naskh" w:cs="KFGQPC Uthman Taha Naskh" w:hint="cs"/>
          <w:sz w:val="27"/>
          <w:szCs w:val="27"/>
          <w:rtl/>
          <w:lang w:bidi="ar-SA"/>
        </w:rPr>
        <w:t>اللَّهُ</w:t>
      </w:r>
      <w:r w:rsidRPr="00FE25D1">
        <w:rPr>
          <w:rStyle w:val="6-Char0"/>
          <w:rFonts w:ascii="KFGQPC Uthman Taha Naskh" w:hAnsi="KFGQPC Uthman Taha Naskh" w:cs="KFGQPC Uthman Taha Naskh"/>
          <w:sz w:val="27"/>
          <w:szCs w:val="27"/>
          <w:rtl/>
          <w:lang w:bidi="ar-SA"/>
        </w:rPr>
        <w:t xml:space="preserve"> </w:t>
      </w:r>
      <w:r w:rsidRPr="00FE25D1">
        <w:rPr>
          <w:rStyle w:val="6-Char0"/>
          <w:rFonts w:ascii="KFGQPC Uthman Taha Naskh" w:hAnsi="KFGQPC Uthman Taha Naskh" w:cs="KFGQPC Uthman Taha Naskh" w:hint="cs"/>
          <w:sz w:val="27"/>
          <w:szCs w:val="27"/>
          <w:rtl/>
          <w:lang w:bidi="ar-SA"/>
        </w:rPr>
        <w:t>عَنْهُمَا: حديث الكسوف، و قد تقدم</w:t>
      </w:r>
      <w:r w:rsidRPr="00FE25D1">
        <w:rPr>
          <w:rFonts w:hint="cs"/>
          <w:rtl/>
        </w:rPr>
        <w:t>.</w:t>
      </w:r>
    </w:p>
    <w:p w:rsidR="00CB1469" w:rsidRDefault="00CB1469" w:rsidP="008B1EAF">
      <w:pPr>
        <w:pStyle w:val="0-"/>
        <w:rPr>
          <w:rtl/>
          <w:lang w:bidi="fa-IR"/>
        </w:rPr>
      </w:pPr>
      <w:r>
        <w:rPr>
          <w:rFonts w:hint="cs"/>
          <w:rtl/>
        </w:rPr>
        <w:t xml:space="preserve">429- </w:t>
      </w:r>
      <w:r w:rsidR="00D9444A">
        <w:rPr>
          <w:rFonts w:hint="cs"/>
          <w:rtl/>
          <w:lang w:bidi="fa-IR"/>
        </w:rPr>
        <w:t>حدیث اسماء بنت ابی‌</w:t>
      </w:r>
      <w:r>
        <w:rPr>
          <w:rFonts w:hint="cs"/>
          <w:rtl/>
          <w:lang w:bidi="fa-IR"/>
        </w:rPr>
        <w:t>بکر</w:t>
      </w:r>
      <w:r>
        <w:rPr>
          <w:rFonts w:cs="CTraditional Arabic" w:hint="cs"/>
          <w:rtl/>
          <w:lang w:bidi="fa-IR"/>
        </w:rPr>
        <w:t>ب</w:t>
      </w:r>
      <w:r>
        <w:rPr>
          <w:rFonts w:hint="cs"/>
          <w:rtl/>
          <w:lang w:bidi="fa-IR"/>
        </w:rPr>
        <w:t xml:space="preserve"> راجع به کسوف، قبلاً گذشت.</w:t>
      </w:r>
    </w:p>
    <w:p w:rsidR="00CB1469" w:rsidRPr="00F445B3" w:rsidRDefault="00CB1469" w:rsidP="00F3211D">
      <w:pPr>
        <w:pStyle w:val="5-"/>
        <w:rPr>
          <w:rtl/>
        </w:rPr>
      </w:pPr>
      <w:r w:rsidRPr="00F445B3">
        <w:rPr>
          <w:rFonts w:hint="cs"/>
          <w:rtl/>
        </w:rPr>
        <w:t xml:space="preserve">430- </w:t>
      </w:r>
      <w:r w:rsidR="00F445B3" w:rsidRPr="00F445B3">
        <w:rPr>
          <w:rFonts w:hint="cs"/>
          <w:rtl/>
        </w:rPr>
        <w:t>وفي هذه الرواية قالت: قَالَ</w:t>
      </w:r>
      <w:r w:rsidR="00F445B3" w:rsidRPr="00F445B3">
        <w:rPr>
          <w:rtl/>
        </w:rPr>
        <w:t xml:space="preserve">: </w:t>
      </w:r>
      <w:r w:rsidR="00F3211D">
        <w:rPr>
          <w:rFonts w:hint="cs"/>
          <w:rtl/>
        </w:rPr>
        <w:t>«</w:t>
      </w:r>
      <w:r w:rsidR="00F445B3" w:rsidRPr="00F445B3">
        <w:rPr>
          <w:rFonts w:hint="cs"/>
          <w:rtl/>
        </w:rPr>
        <w:t>قَدْ</w:t>
      </w:r>
      <w:r w:rsidR="00F445B3" w:rsidRPr="00F445B3">
        <w:rPr>
          <w:rtl/>
        </w:rPr>
        <w:t xml:space="preserve"> </w:t>
      </w:r>
      <w:r w:rsidR="00F445B3" w:rsidRPr="00F445B3">
        <w:rPr>
          <w:rFonts w:hint="cs"/>
          <w:rtl/>
        </w:rPr>
        <w:t>دَنَتْ</w:t>
      </w:r>
      <w:r w:rsidR="00F445B3" w:rsidRPr="00F445B3">
        <w:rPr>
          <w:rtl/>
        </w:rPr>
        <w:t xml:space="preserve"> </w:t>
      </w:r>
      <w:r w:rsidR="00F445B3" w:rsidRPr="00F445B3">
        <w:rPr>
          <w:rFonts w:hint="cs"/>
          <w:rtl/>
        </w:rPr>
        <w:t>مِنِّي</w:t>
      </w:r>
      <w:r w:rsidR="00F445B3" w:rsidRPr="00F445B3">
        <w:rPr>
          <w:rtl/>
        </w:rPr>
        <w:t xml:space="preserve"> </w:t>
      </w:r>
      <w:r w:rsidR="00F445B3" w:rsidRPr="00F445B3">
        <w:rPr>
          <w:rFonts w:hint="cs"/>
          <w:rtl/>
        </w:rPr>
        <w:t>الجَنَّةُ،</w:t>
      </w:r>
      <w:r w:rsidR="00F445B3" w:rsidRPr="00F445B3">
        <w:rPr>
          <w:rtl/>
        </w:rPr>
        <w:t xml:space="preserve"> </w:t>
      </w:r>
      <w:r w:rsidR="00F445B3" w:rsidRPr="00F445B3">
        <w:rPr>
          <w:rFonts w:hint="cs"/>
          <w:rtl/>
        </w:rPr>
        <w:t>حَتَّى</w:t>
      </w:r>
      <w:r w:rsidR="00F445B3" w:rsidRPr="00F445B3">
        <w:rPr>
          <w:rtl/>
        </w:rPr>
        <w:t xml:space="preserve"> </w:t>
      </w:r>
      <w:r w:rsidR="00F445B3" w:rsidRPr="00F445B3">
        <w:rPr>
          <w:rFonts w:hint="cs"/>
          <w:rtl/>
        </w:rPr>
        <w:t>لَوِ</w:t>
      </w:r>
      <w:r w:rsidR="00F445B3" w:rsidRPr="00F445B3">
        <w:rPr>
          <w:rtl/>
        </w:rPr>
        <w:t xml:space="preserve"> </w:t>
      </w:r>
      <w:r w:rsidR="00F445B3" w:rsidRPr="00F445B3">
        <w:rPr>
          <w:rFonts w:hint="cs"/>
          <w:rtl/>
        </w:rPr>
        <w:t>اجْتَرَأْتُ</w:t>
      </w:r>
      <w:r w:rsidR="00F445B3" w:rsidRPr="00F445B3">
        <w:rPr>
          <w:rtl/>
        </w:rPr>
        <w:t xml:space="preserve"> </w:t>
      </w:r>
      <w:r w:rsidR="00F445B3" w:rsidRPr="00F445B3">
        <w:rPr>
          <w:rFonts w:hint="cs"/>
          <w:rtl/>
        </w:rPr>
        <w:t>عَلَيْهَا،</w:t>
      </w:r>
      <w:r w:rsidR="00F445B3" w:rsidRPr="00F445B3">
        <w:rPr>
          <w:rtl/>
        </w:rPr>
        <w:t xml:space="preserve"> </w:t>
      </w:r>
      <w:r w:rsidR="00F445B3" w:rsidRPr="00F445B3">
        <w:rPr>
          <w:rFonts w:hint="cs"/>
          <w:rtl/>
        </w:rPr>
        <w:t>لَجِئْتُكُمْ</w:t>
      </w:r>
      <w:r w:rsidR="00F445B3" w:rsidRPr="00F445B3">
        <w:rPr>
          <w:rtl/>
        </w:rPr>
        <w:t xml:space="preserve"> </w:t>
      </w:r>
      <w:r w:rsidR="00F445B3" w:rsidRPr="00F445B3">
        <w:rPr>
          <w:rFonts w:hint="cs"/>
          <w:rtl/>
        </w:rPr>
        <w:t>بِقِطَافٍ</w:t>
      </w:r>
      <w:r w:rsidR="00F445B3" w:rsidRPr="00F445B3">
        <w:rPr>
          <w:rtl/>
        </w:rPr>
        <w:t xml:space="preserve"> </w:t>
      </w:r>
      <w:r w:rsidR="00F445B3" w:rsidRPr="00F445B3">
        <w:rPr>
          <w:rFonts w:hint="cs"/>
          <w:rtl/>
        </w:rPr>
        <w:t>مِنْ</w:t>
      </w:r>
      <w:r w:rsidR="00F445B3" w:rsidRPr="00F445B3">
        <w:rPr>
          <w:rtl/>
        </w:rPr>
        <w:t xml:space="preserve"> </w:t>
      </w:r>
      <w:r w:rsidR="00F445B3" w:rsidRPr="00F445B3">
        <w:rPr>
          <w:rFonts w:hint="cs"/>
          <w:rtl/>
        </w:rPr>
        <w:t>قِطَافِهَا،</w:t>
      </w:r>
      <w:r w:rsidR="00F445B3" w:rsidRPr="00F445B3">
        <w:rPr>
          <w:rtl/>
        </w:rPr>
        <w:t xml:space="preserve"> </w:t>
      </w:r>
      <w:r w:rsidR="00F445B3" w:rsidRPr="00F445B3">
        <w:rPr>
          <w:rFonts w:hint="cs"/>
          <w:rtl/>
        </w:rPr>
        <w:t>وَدَنَتْ</w:t>
      </w:r>
      <w:r w:rsidR="00F445B3" w:rsidRPr="00F445B3">
        <w:rPr>
          <w:rtl/>
        </w:rPr>
        <w:t xml:space="preserve"> </w:t>
      </w:r>
      <w:r w:rsidR="00F445B3" w:rsidRPr="00F445B3">
        <w:rPr>
          <w:rFonts w:hint="cs"/>
          <w:rtl/>
        </w:rPr>
        <w:t>مِنِّي</w:t>
      </w:r>
      <w:r w:rsidR="00F445B3" w:rsidRPr="00F445B3">
        <w:rPr>
          <w:rtl/>
        </w:rPr>
        <w:t xml:space="preserve"> </w:t>
      </w:r>
      <w:r w:rsidR="00F445B3" w:rsidRPr="00F445B3">
        <w:rPr>
          <w:rFonts w:hint="cs"/>
          <w:rtl/>
        </w:rPr>
        <w:t>النَّارُ</w:t>
      </w:r>
      <w:r w:rsidR="00F445B3" w:rsidRPr="00F445B3">
        <w:rPr>
          <w:rtl/>
        </w:rPr>
        <w:t xml:space="preserve"> </w:t>
      </w:r>
      <w:r w:rsidR="00F445B3" w:rsidRPr="00F445B3">
        <w:rPr>
          <w:rFonts w:hint="cs"/>
          <w:rtl/>
        </w:rPr>
        <w:t>حَتَّى</w:t>
      </w:r>
      <w:r w:rsidR="00F445B3" w:rsidRPr="00F445B3">
        <w:rPr>
          <w:rtl/>
        </w:rPr>
        <w:t xml:space="preserve"> </w:t>
      </w:r>
      <w:r w:rsidR="00F445B3" w:rsidRPr="00F445B3">
        <w:rPr>
          <w:rFonts w:hint="cs"/>
          <w:rtl/>
        </w:rPr>
        <w:t>قُلْتُ</w:t>
      </w:r>
      <w:r w:rsidR="00F445B3" w:rsidRPr="00F445B3">
        <w:rPr>
          <w:rtl/>
        </w:rPr>
        <w:t xml:space="preserve">: </w:t>
      </w:r>
      <w:r w:rsidR="00F445B3" w:rsidRPr="00F445B3">
        <w:rPr>
          <w:rFonts w:hint="cs"/>
          <w:rtl/>
        </w:rPr>
        <w:t>أَيْ</w:t>
      </w:r>
      <w:r w:rsidR="00F445B3" w:rsidRPr="00F445B3">
        <w:rPr>
          <w:rtl/>
        </w:rPr>
        <w:t xml:space="preserve"> </w:t>
      </w:r>
      <w:r w:rsidR="00F445B3" w:rsidRPr="00F445B3">
        <w:rPr>
          <w:rFonts w:hint="cs"/>
          <w:rtl/>
        </w:rPr>
        <w:t>رَبِّ،</w:t>
      </w:r>
      <w:r w:rsidR="00F445B3" w:rsidRPr="00F445B3">
        <w:rPr>
          <w:rtl/>
        </w:rPr>
        <w:t xml:space="preserve"> </w:t>
      </w:r>
      <w:r w:rsidR="00F445B3" w:rsidRPr="00F445B3">
        <w:rPr>
          <w:rFonts w:hint="cs"/>
          <w:rtl/>
        </w:rPr>
        <w:t>وَأَنَا</w:t>
      </w:r>
      <w:r w:rsidR="00F445B3" w:rsidRPr="00F445B3">
        <w:rPr>
          <w:rtl/>
        </w:rPr>
        <w:t xml:space="preserve"> </w:t>
      </w:r>
      <w:r w:rsidR="00F445B3" w:rsidRPr="00F445B3">
        <w:rPr>
          <w:rFonts w:hint="cs"/>
          <w:rtl/>
        </w:rPr>
        <w:t>مَعَهُمْ؟</w:t>
      </w:r>
      <w:r w:rsidR="00F445B3" w:rsidRPr="00F445B3">
        <w:rPr>
          <w:rtl/>
        </w:rPr>
        <w:t xml:space="preserve"> </w:t>
      </w:r>
      <w:r w:rsidR="00F445B3" w:rsidRPr="00F445B3">
        <w:rPr>
          <w:rFonts w:hint="cs"/>
          <w:rtl/>
        </w:rPr>
        <w:t>فَإِذَا</w:t>
      </w:r>
      <w:r w:rsidR="00F445B3" w:rsidRPr="00F445B3">
        <w:rPr>
          <w:rtl/>
        </w:rPr>
        <w:t xml:space="preserve"> </w:t>
      </w:r>
      <w:r w:rsidR="00F445B3" w:rsidRPr="00F445B3">
        <w:rPr>
          <w:rFonts w:hint="cs"/>
          <w:rtl/>
        </w:rPr>
        <w:t>امْرَأَةٌ</w:t>
      </w:r>
      <w:r w:rsidR="00F445B3" w:rsidRPr="00F445B3">
        <w:rPr>
          <w:rtl/>
        </w:rPr>
        <w:t xml:space="preserve"> - </w:t>
      </w:r>
      <w:r w:rsidR="00F445B3" w:rsidRPr="00F445B3">
        <w:rPr>
          <w:rFonts w:hint="cs"/>
          <w:rtl/>
        </w:rPr>
        <w:t>حَسِبْتُ</w:t>
      </w:r>
      <w:r w:rsidR="00F445B3" w:rsidRPr="00F445B3">
        <w:rPr>
          <w:rtl/>
        </w:rPr>
        <w:t xml:space="preserve"> </w:t>
      </w:r>
      <w:r w:rsidR="00F445B3" w:rsidRPr="00F445B3">
        <w:rPr>
          <w:rFonts w:hint="cs"/>
          <w:rtl/>
        </w:rPr>
        <w:t>أَنَّهُ</w:t>
      </w:r>
      <w:r w:rsidR="00F445B3" w:rsidRPr="00F445B3">
        <w:rPr>
          <w:rtl/>
        </w:rPr>
        <w:t xml:space="preserve"> </w:t>
      </w:r>
      <w:r w:rsidR="00F445B3" w:rsidRPr="00F445B3">
        <w:rPr>
          <w:rFonts w:hint="cs"/>
          <w:rtl/>
        </w:rPr>
        <w:t>قَالَ</w:t>
      </w:r>
      <w:r w:rsidR="00F445B3" w:rsidRPr="00F445B3">
        <w:rPr>
          <w:rtl/>
        </w:rPr>
        <w:t xml:space="preserve"> - </w:t>
      </w:r>
      <w:r w:rsidR="00F445B3" w:rsidRPr="00F445B3">
        <w:rPr>
          <w:rFonts w:hint="cs"/>
          <w:rtl/>
        </w:rPr>
        <w:t>تَخْدِشُهَا</w:t>
      </w:r>
      <w:r w:rsidR="00F445B3" w:rsidRPr="00F445B3">
        <w:rPr>
          <w:rtl/>
        </w:rPr>
        <w:t xml:space="preserve"> </w:t>
      </w:r>
      <w:r w:rsidR="00F445B3" w:rsidRPr="00F445B3">
        <w:rPr>
          <w:rFonts w:hint="cs"/>
          <w:rtl/>
        </w:rPr>
        <w:t>هِرَّةٌ،</w:t>
      </w:r>
      <w:r w:rsidR="00F445B3" w:rsidRPr="00F445B3">
        <w:rPr>
          <w:rtl/>
        </w:rPr>
        <w:t xml:space="preserve"> </w:t>
      </w:r>
      <w:r w:rsidR="00F445B3" w:rsidRPr="00F445B3">
        <w:rPr>
          <w:rFonts w:hint="cs"/>
          <w:rtl/>
        </w:rPr>
        <w:t>قُلْتُ</w:t>
      </w:r>
      <w:r w:rsidR="00F445B3" w:rsidRPr="00F445B3">
        <w:rPr>
          <w:rtl/>
        </w:rPr>
        <w:t xml:space="preserve">: </w:t>
      </w:r>
      <w:r w:rsidR="00F445B3" w:rsidRPr="00F445B3">
        <w:rPr>
          <w:rFonts w:hint="cs"/>
          <w:rtl/>
        </w:rPr>
        <w:t>مَا</w:t>
      </w:r>
      <w:r w:rsidR="00F445B3" w:rsidRPr="00F445B3">
        <w:rPr>
          <w:rtl/>
        </w:rPr>
        <w:t xml:space="preserve"> </w:t>
      </w:r>
      <w:r w:rsidR="00F445B3" w:rsidRPr="00F445B3">
        <w:rPr>
          <w:rFonts w:hint="cs"/>
          <w:rtl/>
        </w:rPr>
        <w:t>شَأْنُ</w:t>
      </w:r>
      <w:r w:rsidR="00F445B3" w:rsidRPr="00F445B3">
        <w:rPr>
          <w:rtl/>
        </w:rPr>
        <w:t xml:space="preserve"> </w:t>
      </w:r>
      <w:r w:rsidR="00F445B3" w:rsidRPr="00F445B3">
        <w:rPr>
          <w:rFonts w:hint="cs"/>
          <w:rtl/>
        </w:rPr>
        <w:t>هَذِهِ؟</w:t>
      </w:r>
      <w:r w:rsidR="00F445B3" w:rsidRPr="00F445B3">
        <w:rPr>
          <w:rtl/>
        </w:rPr>
        <w:t xml:space="preserve"> </w:t>
      </w:r>
      <w:r w:rsidR="00F445B3" w:rsidRPr="00F445B3">
        <w:rPr>
          <w:rFonts w:hint="cs"/>
          <w:rtl/>
        </w:rPr>
        <w:t>قَالُوا</w:t>
      </w:r>
      <w:r w:rsidR="00F445B3" w:rsidRPr="00F445B3">
        <w:rPr>
          <w:rtl/>
        </w:rPr>
        <w:t xml:space="preserve">: </w:t>
      </w:r>
      <w:r w:rsidR="00F445B3" w:rsidRPr="00F445B3">
        <w:rPr>
          <w:rFonts w:hint="cs"/>
          <w:rtl/>
        </w:rPr>
        <w:t>حَبَسَتْهَا</w:t>
      </w:r>
      <w:r w:rsidR="00F445B3" w:rsidRPr="00F445B3">
        <w:rPr>
          <w:rtl/>
        </w:rPr>
        <w:t xml:space="preserve"> </w:t>
      </w:r>
      <w:r w:rsidR="00F445B3" w:rsidRPr="00F445B3">
        <w:rPr>
          <w:rFonts w:hint="cs"/>
          <w:rtl/>
        </w:rPr>
        <w:t>حَتَّى</w:t>
      </w:r>
      <w:r w:rsidR="00F445B3" w:rsidRPr="00F445B3">
        <w:rPr>
          <w:rtl/>
        </w:rPr>
        <w:t xml:space="preserve"> </w:t>
      </w:r>
      <w:r w:rsidR="00F445B3" w:rsidRPr="00F445B3">
        <w:rPr>
          <w:rFonts w:hint="cs"/>
          <w:rtl/>
        </w:rPr>
        <w:t>مَاتَتْ</w:t>
      </w:r>
      <w:r w:rsidR="00F445B3" w:rsidRPr="00F445B3">
        <w:rPr>
          <w:rtl/>
        </w:rPr>
        <w:t xml:space="preserve"> </w:t>
      </w:r>
      <w:r w:rsidR="00F445B3" w:rsidRPr="00F445B3">
        <w:rPr>
          <w:rFonts w:hint="cs"/>
          <w:rtl/>
        </w:rPr>
        <w:t>جُوعًا،</w:t>
      </w:r>
      <w:r w:rsidR="00F445B3" w:rsidRPr="00F445B3">
        <w:rPr>
          <w:rtl/>
        </w:rPr>
        <w:t xml:space="preserve"> </w:t>
      </w:r>
      <w:r w:rsidR="00F445B3" w:rsidRPr="00F445B3">
        <w:rPr>
          <w:rFonts w:hint="cs"/>
          <w:rtl/>
        </w:rPr>
        <w:t>لاَ</w:t>
      </w:r>
      <w:r w:rsidR="00F445B3" w:rsidRPr="00F445B3">
        <w:rPr>
          <w:rtl/>
        </w:rPr>
        <w:t xml:space="preserve"> </w:t>
      </w:r>
      <w:r w:rsidR="00F445B3" w:rsidRPr="00F445B3">
        <w:rPr>
          <w:rFonts w:hint="cs"/>
          <w:rtl/>
        </w:rPr>
        <w:t>أَطْعَمَتْهَا،</w:t>
      </w:r>
      <w:r w:rsidR="00F445B3" w:rsidRPr="00F445B3">
        <w:rPr>
          <w:rtl/>
        </w:rPr>
        <w:t xml:space="preserve"> </w:t>
      </w:r>
      <w:r w:rsidR="00F445B3" w:rsidRPr="00F445B3">
        <w:rPr>
          <w:rFonts w:hint="cs"/>
          <w:rtl/>
        </w:rPr>
        <w:t>وَلاَ</w:t>
      </w:r>
      <w:r w:rsidR="00F445B3" w:rsidRPr="00F445B3">
        <w:rPr>
          <w:rtl/>
        </w:rPr>
        <w:t xml:space="preserve"> </w:t>
      </w:r>
      <w:r w:rsidR="00F445B3" w:rsidRPr="00F445B3">
        <w:rPr>
          <w:rFonts w:hint="cs"/>
          <w:rtl/>
        </w:rPr>
        <w:t>أَرْسَلَتْهَا</w:t>
      </w:r>
      <w:r w:rsidR="00F445B3" w:rsidRPr="00F445B3">
        <w:rPr>
          <w:rtl/>
        </w:rPr>
        <w:t xml:space="preserve"> </w:t>
      </w:r>
      <w:r w:rsidR="00F445B3" w:rsidRPr="00F445B3">
        <w:rPr>
          <w:rFonts w:hint="cs"/>
          <w:rtl/>
        </w:rPr>
        <w:t>تَأْكُلُ</w:t>
      </w:r>
      <w:r w:rsidR="00F445B3" w:rsidRPr="00F445B3">
        <w:rPr>
          <w:rtl/>
        </w:rPr>
        <w:t xml:space="preserve"> - </w:t>
      </w:r>
      <w:r w:rsidR="00F445B3" w:rsidRPr="00F445B3">
        <w:rPr>
          <w:rFonts w:hint="cs"/>
          <w:rtl/>
        </w:rPr>
        <w:t>قَالَ</w:t>
      </w:r>
      <w:r w:rsidR="00F445B3" w:rsidRPr="00F445B3">
        <w:rPr>
          <w:rtl/>
        </w:rPr>
        <w:t xml:space="preserve"> </w:t>
      </w:r>
      <w:r w:rsidR="00F445B3" w:rsidRPr="00F445B3">
        <w:rPr>
          <w:rFonts w:hint="cs"/>
          <w:rtl/>
        </w:rPr>
        <w:t>نَافِعٌ</w:t>
      </w:r>
      <w:r w:rsidR="00F445B3" w:rsidRPr="00F445B3">
        <w:rPr>
          <w:rtl/>
        </w:rPr>
        <w:t xml:space="preserve">: </w:t>
      </w:r>
      <w:r w:rsidR="00F445B3" w:rsidRPr="00F445B3">
        <w:rPr>
          <w:rFonts w:hint="cs"/>
          <w:rtl/>
        </w:rPr>
        <w:t>حَسِبْتُ</w:t>
      </w:r>
      <w:r w:rsidR="00F445B3" w:rsidRPr="00F445B3">
        <w:rPr>
          <w:rtl/>
        </w:rPr>
        <w:t xml:space="preserve"> </w:t>
      </w:r>
      <w:r w:rsidR="00F445B3" w:rsidRPr="00F445B3">
        <w:rPr>
          <w:rFonts w:hint="cs"/>
          <w:rtl/>
        </w:rPr>
        <w:t>أَنَّهُ</w:t>
      </w:r>
      <w:r w:rsidR="00F445B3" w:rsidRPr="00F445B3">
        <w:rPr>
          <w:rtl/>
        </w:rPr>
        <w:t xml:space="preserve"> </w:t>
      </w:r>
      <w:r w:rsidR="00F445B3" w:rsidRPr="00F445B3">
        <w:rPr>
          <w:rFonts w:hint="cs"/>
          <w:rtl/>
        </w:rPr>
        <w:t>قَالَ</w:t>
      </w:r>
      <w:r w:rsidR="00F445B3" w:rsidRPr="00F445B3">
        <w:rPr>
          <w:rtl/>
        </w:rPr>
        <w:t xml:space="preserve">: </w:t>
      </w:r>
      <w:r w:rsidR="00F445B3" w:rsidRPr="00F445B3">
        <w:rPr>
          <w:rFonts w:hint="cs"/>
          <w:rtl/>
        </w:rPr>
        <w:t>مِنْ</w:t>
      </w:r>
      <w:r w:rsidR="00F445B3" w:rsidRPr="00F445B3">
        <w:rPr>
          <w:rtl/>
        </w:rPr>
        <w:t xml:space="preserve"> </w:t>
      </w:r>
      <w:r w:rsidR="00F445B3" w:rsidRPr="00F445B3">
        <w:rPr>
          <w:rFonts w:hint="cs"/>
          <w:rtl/>
        </w:rPr>
        <w:t>خَشِيشِ</w:t>
      </w:r>
      <w:r w:rsidR="00F445B3" w:rsidRPr="00F445B3">
        <w:rPr>
          <w:rtl/>
        </w:rPr>
        <w:t xml:space="preserve"> - </w:t>
      </w:r>
      <w:r w:rsidR="00F445B3" w:rsidRPr="00F445B3">
        <w:rPr>
          <w:rFonts w:hint="cs"/>
          <w:rtl/>
        </w:rPr>
        <w:t>أَوْ</w:t>
      </w:r>
      <w:r w:rsidR="00F445B3" w:rsidRPr="00F445B3">
        <w:rPr>
          <w:rtl/>
        </w:rPr>
        <w:t xml:space="preserve"> </w:t>
      </w:r>
      <w:r w:rsidR="00F445B3" w:rsidRPr="00F445B3">
        <w:rPr>
          <w:rFonts w:hint="cs"/>
          <w:rtl/>
        </w:rPr>
        <w:t>خَشَاشِ</w:t>
      </w:r>
      <w:r w:rsidR="00F445B3" w:rsidRPr="00F445B3">
        <w:rPr>
          <w:rtl/>
        </w:rPr>
        <w:t xml:space="preserve"> </w:t>
      </w:r>
      <w:r w:rsidR="00F445B3" w:rsidRPr="00F445B3">
        <w:rPr>
          <w:rFonts w:hint="cs"/>
          <w:rtl/>
        </w:rPr>
        <w:t>الأَرْضِ</w:t>
      </w:r>
      <w:r w:rsidR="00F3211D">
        <w:rPr>
          <w:rFonts w:hint="cs"/>
          <w:rtl/>
        </w:rPr>
        <w:t>»</w:t>
      </w:r>
      <w:r w:rsidR="00F445B3" w:rsidRPr="00F445B3">
        <w:rPr>
          <w:rFonts w:hint="cs"/>
          <w:rtl/>
        </w:rPr>
        <w:t xml:space="preserve"> </w:t>
      </w:r>
      <w:r w:rsidRPr="00F445B3">
        <w:rPr>
          <w:rFonts w:hint="cs"/>
          <w:rtl/>
        </w:rPr>
        <w:t xml:space="preserve">[رواه البخاری: 745]. </w:t>
      </w:r>
    </w:p>
    <w:p w:rsidR="00CB1469" w:rsidRDefault="00CB1469" w:rsidP="008B1EAF">
      <w:pPr>
        <w:pStyle w:val="0-"/>
        <w:rPr>
          <w:rtl/>
        </w:rPr>
      </w:pPr>
      <w:r>
        <w:rPr>
          <w:rFonts w:hint="cs"/>
          <w:rtl/>
        </w:rPr>
        <w:t>430- و در این روایت آمده است که</w:t>
      </w:r>
      <w:r w:rsidR="007A7672">
        <w:rPr>
          <w:rFonts w:hint="cs"/>
          <w:rtl/>
        </w:rPr>
        <w:t xml:space="preserve"> </w:t>
      </w:r>
      <w:r>
        <w:rPr>
          <w:rFonts w:hint="cs"/>
          <w:rtl/>
        </w:rPr>
        <w:t xml:space="preserve">گفت: [پیامبر خدا </w:t>
      </w:r>
      <w:r>
        <w:rPr>
          <w:rFonts w:cs="CTraditional Arabic" w:hint="cs"/>
          <w:rtl/>
        </w:rPr>
        <w:t>ج</w:t>
      </w:r>
      <w:r>
        <w:rPr>
          <w:rFonts w:hint="cs"/>
          <w:rtl/>
        </w:rPr>
        <w:t xml:space="preserve">] فرمودند: </w:t>
      </w:r>
    </w:p>
    <w:p w:rsidR="00CB1469" w:rsidRDefault="00CB1469" w:rsidP="008B1EAF">
      <w:pPr>
        <w:pStyle w:val="0-"/>
        <w:rPr>
          <w:rtl/>
        </w:rPr>
      </w:pPr>
      <w:r>
        <w:rPr>
          <w:rFonts w:hint="cs"/>
          <w:rtl/>
        </w:rPr>
        <w:t>«بهشت برایم نزدیک شد، تا جایی که اگر جرأت می‌کردم میوه از میوه‌های آن را [و یا خوشه از خوشه‌های انگور آن را] برای شما می‌آوردم، و دوزخ تا جایی برایم نزدیک شد که گفتم: پروردگارا! آیا من با دوزخیان خواهم بود»؟</w:t>
      </w:r>
    </w:p>
    <w:p w:rsidR="00CB1469" w:rsidRDefault="00CB1469" w:rsidP="008B1EAF">
      <w:pPr>
        <w:pStyle w:val="0-"/>
        <w:rPr>
          <w:rtl/>
        </w:rPr>
      </w:pPr>
      <w:r>
        <w:rPr>
          <w:rFonts w:hint="cs"/>
          <w:rtl/>
        </w:rPr>
        <w:t>«در این وقت زنی [را دیدم که] گریه روی او را [با چنگال‌ها</w:t>
      </w:r>
      <w:r w:rsidR="00B270C4">
        <w:rPr>
          <w:rFonts w:hint="cs"/>
          <w:rtl/>
        </w:rPr>
        <w:t>یش] می‌</w:t>
      </w:r>
      <w:r>
        <w:rPr>
          <w:rFonts w:hint="cs"/>
          <w:rtl/>
        </w:rPr>
        <w:t>خراشد.</w:t>
      </w:r>
    </w:p>
    <w:p w:rsidR="00CB1469" w:rsidRDefault="00CB1469" w:rsidP="008B1EAF">
      <w:pPr>
        <w:pStyle w:val="0-"/>
        <w:rPr>
          <w:rtl/>
        </w:rPr>
      </w:pPr>
      <w:r>
        <w:rPr>
          <w:rFonts w:hint="cs"/>
          <w:rtl/>
        </w:rPr>
        <w:t>پرسیدم: این زن چه کرده است؟</w:t>
      </w:r>
    </w:p>
    <w:p w:rsidR="00CB1469" w:rsidRDefault="00CB1469" w:rsidP="008B1EAF">
      <w:pPr>
        <w:pStyle w:val="0-"/>
        <w:rPr>
          <w:rtl/>
        </w:rPr>
      </w:pPr>
      <w:r>
        <w:rPr>
          <w:rFonts w:hint="cs"/>
          <w:rtl/>
        </w:rPr>
        <w:t>گفتند: این گربه را آنقدر حبس نموده تا مرده است، نه خودش او را طعام داده است، و نه هم او را رها کرده است که خودش از حشرات روی زمین چیزی بخورد»</w:t>
      </w:r>
      <w:r w:rsidRPr="00CB1469">
        <w:rPr>
          <w:rFonts w:hint="cs"/>
          <w:vertAlign w:val="superscript"/>
          <w:rtl/>
        </w:rPr>
        <w:t>(</w:t>
      </w:r>
      <w:r w:rsidRPr="005A62CD">
        <w:rPr>
          <w:rStyle w:val="FootnoteReference"/>
          <w:rtl/>
        </w:rPr>
        <w:footnoteReference w:id="122"/>
      </w:r>
      <w:r w:rsidRPr="00CB1469">
        <w:rPr>
          <w:rFonts w:hint="cs"/>
          <w:vertAlign w:val="superscript"/>
          <w:rtl/>
        </w:rPr>
        <w:t>)</w:t>
      </w:r>
      <w:r>
        <w:rPr>
          <w:rFonts w:hint="cs"/>
          <w:rtl/>
        </w:rPr>
        <w:t>.</w:t>
      </w:r>
    </w:p>
    <w:p w:rsidR="007131B6" w:rsidRDefault="007131B6" w:rsidP="007131B6">
      <w:pPr>
        <w:pStyle w:val="2-0"/>
        <w:rPr>
          <w:rtl/>
        </w:rPr>
      </w:pPr>
      <w:r w:rsidRPr="006F238E">
        <w:rPr>
          <w:rFonts w:hint="cs"/>
          <w:rtl/>
          <w:lang w:bidi="ar-SA"/>
        </w:rPr>
        <w:t>52</w:t>
      </w:r>
      <w:r>
        <w:rPr>
          <w:rFonts w:hint="cs"/>
          <w:rtl/>
        </w:rPr>
        <w:t>- باب: رَفْعِ البَصَرِ إلَى الإِمَامِ فِي الصَّلاَةِ</w:t>
      </w:r>
    </w:p>
    <w:p w:rsidR="007131B6" w:rsidRDefault="007131B6" w:rsidP="007131B6">
      <w:pPr>
        <w:pStyle w:val="4-"/>
        <w:rPr>
          <w:rtl/>
          <w:lang w:bidi="fa-IR"/>
        </w:rPr>
      </w:pPr>
      <w:bookmarkStart w:id="85" w:name="_Toc432244076"/>
      <w:r>
        <w:rPr>
          <w:rFonts w:hint="cs"/>
          <w:rtl/>
        </w:rPr>
        <w:t>باب</w:t>
      </w:r>
      <w:r>
        <w:rPr>
          <w:rFonts w:hint="cs"/>
          <w:rtl/>
          <w:lang w:bidi="fa-IR"/>
        </w:rPr>
        <w:t xml:space="preserve"> [5]: نگاه کردن به طرف امام در نماز</w:t>
      </w:r>
      <w:bookmarkEnd w:id="85"/>
    </w:p>
    <w:p w:rsidR="007131B6" w:rsidRPr="007131B6" w:rsidRDefault="007131B6" w:rsidP="007131B6">
      <w:pPr>
        <w:pStyle w:val="5-"/>
        <w:rPr>
          <w:rtl/>
        </w:rPr>
      </w:pPr>
      <w:r w:rsidRPr="007131B6">
        <w:rPr>
          <w:rFonts w:hint="cs"/>
          <w:rtl/>
        </w:rPr>
        <w:t>431- عَنْ خَبَّابٍ رَضِيَ</w:t>
      </w:r>
      <w:r w:rsidRPr="007131B6">
        <w:rPr>
          <w:rtl/>
        </w:rPr>
        <w:t xml:space="preserve"> </w:t>
      </w:r>
      <w:r w:rsidRPr="007131B6">
        <w:rPr>
          <w:rFonts w:hint="cs"/>
          <w:rtl/>
        </w:rPr>
        <w:t>اللَّهُ</w:t>
      </w:r>
      <w:r w:rsidRPr="007131B6">
        <w:rPr>
          <w:rtl/>
        </w:rPr>
        <w:t xml:space="preserve"> </w:t>
      </w:r>
      <w:r w:rsidRPr="007131B6">
        <w:rPr>
          <w:rFonts w:hint="cs"/>
          <w:rtl/>
        </w:rPr>
        <w:t>عَنْهُ، قيل له:</w:t>
      </w:r>
      <w:r w:rsidRPr="007131B6">
        <w:rPr>
          <w:rtl/>
        </w:rPr>
        <w:t xml:space="preserve"> </w:t>
      </w:r>
      <w:r w:rsidRPr="007131B6">
        <w:rPr>
          <w:rFonts w:hint="cs"/>
          <w:rtl/>
        </w:rPr>
        <w:t>أَكَانَ</w:t>
      </w:r>
      <w:r w:rsidRPr="007131B6">
        <w:rPr>
          <w:rtl/>
        </w:rPr>
        <w:t xml:space="preserve"> </w:t>
      </w:r>
      <w:r w:rsidRPr="007131B6">
        <w:rPr>
          <w:rFonts w:hint="cs"/>
          <w:rtl/>
        </w:rPr>
        <w:t>رَسُولُ</w:t>
      </w:r>
      <w:r w:rsidRPr="007131B6">
        <w:rPr>
          <w:rtl/>
        </w:rPr>
        <w:t xml:space="preserve"> </w:t>
      </w:r>
      <w:r w:rsidRPr="007131B6">
        <w:rPr>
          <w:rFonts w:hint="cs"/>
          <w:rtl/>
        </w:rPr>
        <w:t>اللَّهِ</w:t>
      </w:r>
      <w:r w:rsidRPr="007131B6">
        <w:rPr>
          <w:rtl/>
        </w:rPr>
        <w:t xml:space="preserve"> </w:t>
      </w:r>
      <w:r w:rsidRPr="007131B6">
        <w:rPr>
          <w:rFonts w:hint="cs"/>
          <w:rtl/>
        </w:rPr>
        <w:t>صَلَّى</w:t>
      </w:r>
      <w:r w:rsidRPr="007131B6">
        <w:rPr>
          <w:rtl/>
        </w:rPr>
        <w:t xml:space="preserve"> </w:t>
      </w:r>
      <w:r w:rsidRPr="007131B6">
        <w:rPr>
          <w:rFonts w:hint="cs"/>
          <w:rtl/>
        </w:rPr>
        <w:t>اللهُ</w:t>
      </w:r>
      <w:r w:rsidRPr="007131B6">
        <w:rPr>
          <w:rtl/>
        </w:rPr>
        <w:t xml:space="preserve"> </w:t>
      </w:r>
      <w:r w:rsidRPr="007131B6">
        <w:rPr>
          <w:rFonts w:hint="cs"/>
          <w:rtl/>
        </w:rPr>
        <w:t>عَلَيْهِ</w:t>
      </w:r>
      <w:r w:rsidRPr="007131B6">
        <w:rPr>
          <w:rtl/>
        </w:rPr>
        <w:t xml:space="preserve"> </w:t>
      </w:r>
      <w:r w:rsidRPr="007131B6">
        <w:rPr>
          <w:rFonts w:hint="cs"/>
          <w:rtl/>
        </w:rPr>
        <w:t>وَسَلَّمَ</w:t>
      </w:r>
      <w:r w:rsidRPr="007131B6">
        <w:rPr>
          <w:rtl/>
        </w:rPr>
        <w:t xml:space="preserve"> </w:t>
      </w:r>
      <w:r w:rsidRPr="007131B6">
        <w:rPr>
          <w:rFonts w:hint="cs"/>
          <w:rtl/>
        </w:rPr>
        <w:t>يَقْرَأُ</w:t>
      </w:r>
      <w:r w:rsidRPr="007131B6">
        <w:rPr>
          <w:rtl/>
        </w:rPr>
        <w:t xml:space="preserve"> </w:t>
      </w:r>
      <w:r w:rsidRPr="007131B6">
        <w:rPr>
          <w:rFonts w:hint="cs"/>
          <w:rtl/>
        </w:rPr>
        <w:t>فِي</w:t>
      </w:r>
      <w:r w:rsidRPr="007131B6">
        <w:rPr>
          <w:rtl/>
        </w:rPr>
        <w:t xml:space="preserve"> </w:t>
      </w:r>
      <w:r w:rsidRPr="007131B6">
        <w:rPr>
          <w:rFonts w:hint="cs"/>
          <w:rtl/>
        </w:rPr>
        <w:t>الظُّهْرِ</w:t>
      </w:r>
      <w:r w:rsidRPr="007131B6">
        <w:rPr>
          <w:rtl/>
        </w:rPr>
        <w:t xml:space="preserve"> </w:t>
      </w:r>
      <w:r w:rsidRPr="007131B6">
        <w:rPr>
          <w:rFonts w:hint="cs"/>
          <w:rtl/>
        </w:rPr>
        <w:t>وَالعَصْرِ؟،</w:t>
      </w:r>
      <w:r w:rsidRPr="007131B6">
        <w:rPr>
          <w:rtl/>
        </w:rPr>
        <w:t xml:space="preserve"> </w:t>
      </w:r>
      <w:r w:rsidRPr="007131B6">
        <w:rPr>
          <w:rFonts w:hint="cs"/>
          <w:rtl/>
        </w:rPr>
        <w:t>قَالَ</w:t>
      </w:r>
      <w:r w:rsidRPr="007131B6">
        <w:rPr>
          <w:rtl/>
        </w:rPr>
        <w:t xml:space="preserve">: </w:t>
      </w:r>
      <w:r w:rsidRPr="007131B6">
        <w:rPr>
          <w:rFonts w:hint="cs"/>
          <w:rtl/>
        </w:rPr>
        <w:t>نَعَمْ،</w:t>
      </w:r>
      <w:r w:rsidRPr="007131B6">
        <w:rPr>
          <w:rtl/>
        </w:rPr>
        <w:t xml:space="preserve"> </w:t>
      </w:r>
      <w:r w:rsidRPr="007131B6">
        <w:rPr>
          <w:rFonts w:hint="cs"/>
          <w:rtl/>
        </w:rPr>
        <w:t>قُلْنَا</w:t>
      </w:r>
      <w:r w:rsidRPr="007131B6">
        <w:rPr>
          <w:rtl/>
        </w:rPr>
        <w:t xml:space="preserve">: </w:t>
      </w:r>
      <w:r w:rsidRPr="007131B6">
        <w:rPr>
          <w:rFonts w:hint="cs"/>
          <w:rtl/>
        </w:rPr>
        <w:t>بِمَ</w:t>
      </w:r>
      <w:r w:rsidRPr="007131B6">
        <w:rPr>
          <w:rtl/>
        </w:rPr>
        <w:t xml:space="preserve"> </w:t>
      </w:r>
      <w:r w:rsidRPr="007131B6">
        <w:rPr>
          <w:rFonts w:hint="cs"/>
          <w:rtl/>
        </w:rPr>
        <w:t>كُنْتُمْ</w:t>
      </w:r>
      <w:r w:rsidRPr="007131B6">
        <w:rPr>
          <w:rtl/>
        </w:rPr>
        <w:t xml:space="preserve"> </w:t>
      </w:r>
      <w:r w:rsidRPr="007131B6">
        <w:rPr>
          <w:rFonts w:hint="cs"/>
          <w:rtl/>
        </w:rPr>
        <w:t>تَعْرِفُونَ</w:t>
      </w:r>
      <w:r w:rsidRPr="007131B6">
        <w:rPr>
          <w:rtl/>
        </w:rPr>
        <w:t xml:space="preserve"> </w:t>
      </w:r>
      <w:r w:rsidRPr="007131B6">
        <w:rPr>
          <w:rFonts w:hint="cs"/>
          <w:rtl/>
        </w:rPr>
        <w:t>ذَاكَ؟</w:t>
      </w:r>
      <w:r w:rsidRPr="007131B6">
        <w:rPr>
          <w:rtl/>
        </w:rPr>
        <w:t xml:space="preserve"> </w:t>
      </w:r>
      <w:r w:rsidRPr="007131B6">
        <w:rPr>
          <w:rFonts w:hint="cs"/>
          <w:rtl/>
        </w:rPr>
        <w:t>قَالَ</w:t>
      </w:r>
      <w:r w:rsidRPr="007131B6">
        <w:rPr>
          <w:rtl/>
        </w:rPr>
        <w:t xml:space="preserve">: </w:t>
      </w:r>
      <w:r w:rsidRPr="007131B6">
        <w:rPr>
          <w:rFonts w:hint="eastAsia"/>
          <w:rtl/>
        </w:rPr>
        <w:t>«</w:t>
      </w:r>
      <w:r w:rsidRPr="007131B6">
        <w:rPr>
          <w:rFonts w:hint="cs"/>
          <w:rtl/>
        </w:rPr>
        <w:t>بِاضْطِرَابِ</w:t>
      </w:r>
      <w:r w:rsidRPr="007131B6">
        <w:rPr>
          <w:rtl/>
        </w:rPr>
        <w:t xml:space="preserve"> </w:t>
      </w:r>
      <w:r w:rsidRPr="007131B6">
        <w:rPr>
          <w:rFonts w:hint="cs"/>
          <w:rtl/>
        </w:rPr>
        <w:t>لِحْيَتِهِ</w:t>
      </w:r>
      <w:r w:rsidRPr="007131B6">
        <w:rPr>
          <w:rFonts w:hint="eastAsia"/>
          <w:rtl/>
        </w:rPr>
        <w:t>»</w:t>
      </w:r>
      <w:r w:rsidRPr="007131B6">
        <w:rPr>
          <w:rFonts w:hint="cs"/>
          <w:rtl/>
        </w:rPr>
        <w:t xml:space="preserve"> [رواه البخاری: 746].</w:t>
      </w:r>
    </w:p>
    <w:p w:rsidR="007131B6" w:rsidRDefault="007131B6" w:rsidP="00D9444A">
      <w:pPr>
        <w:pStyle w:val="0-"/>
        <w:rPr>
          <w:rtl/>
          <w:lang w:bidi="fa-IR"/>
        </w:rPr>
      </w:pPr>
      <w:r>
        <w:rPr>
          <w:rFonts w:hint="cs"/>
          <w:rtl/>
          <w:lang w:bidi="fa-IR"/>
        </w:rPr>
        <w:t>431- از خَبَّاب</w:t>
      </w:r>
      <w:r>
        <w:rPr>
          <w:rFonts w:cs="CTraditional Arabic" w:hint="cs"/>
          <w:rtl/>
          <w:lang w:bidi="fa-IR"/>
        </w:rPr>
        <w:t>س</w:t>
      </w:r>
      <w:r w:rsidRPr="007131B6">
        <w:rPr>
          <w:rFonts w:hint="cs"/>
          <w:vertAlign w:val="superscript"/>
          <w:rtl/>
          <w:lang w:bidi="fa-IR"/>
        </w:rPr>
        <w:t>(</w:t>
      </w:r>
      <w:r w:rsidRPr="005A62CD">
        <w:rPr>
          <w:rStyle w:val="FootnoteReference"/>
          <w:rtl/>
          <w:lang w:bidi="fa-IR"/>
        </w:rPr>
        <w:footnoteReference w:id="123"/>
      </w:r>
      <w:r w:rsidRPr="007131B6">
        <w:rPr>
          <w:rFonts w:hint="cs"/>
          <w:vertAlign w:val="superscript"/>
          <w:rtl/>
          <w:lang w:bidi="fa-IR"/>
        </w:rPr>
        <w:t>)</w:t>
      </w:r>
      <w:r>
        <w:rPr>
          <w:rFonts w:hint="cs"/>
          <w:rtl/>
          <w:lang w:bidi="fa-IR"/>
        </w:rPr>
        <w:t xml:space="preserve"> روایت است که شخصی از وی پرسید: آیا پیامبر خدا </w:t>
      </w:r>
      <w:r>
        <w:rPr>
          <w:rFonts w:cs="CTraditional Arabic" w:hint="cs"/>
          <w:rtl/>
          <w:lang w:bidi="fa-IR"/>
        </w:rPr>
        <w:t>ج</w:t>
      </w:r>
      <w:r>
        <w:rPr>
          <w:rFonts w:hint="cs"/>
          <w:rtl/>
          <w:lang w:bidi="fa-IR"/>
        </w:rPr>
        <w:t xml:space="preserve"> در نماز ظهر و عصر، قراءت می‌خواندند؟</w:t>
      </w:r>
    </w:p>
    <w:p w:rsidR="007131B6" w:rsidRDefault="007131B6" w:rsidP="008B1EAF">
      <w:pPr>
        <w:pStyle w:val="0-"/>
        <w:rPr>
          <w:rtl/>
          <w:lang w:bidi="fa-IR"/>
        </w:rPr>
      </w:pPr>
      <w:r>
        <w:rPr>
          <w:rFonts w:hint="cs"/>
          <w:rtl/>
          <w:lang w:bidi="fa-IR"/>
        </w:rPr>
        <w:t>گفت: بلی!</w:t>
      </w:r>
    </w:p>
    <w:p w:rsidR="007131B6" w:rsidRDefault="007131B6" w:rsidP="008B1EAF">
      <w:pPr>
        <w:pStyle w:val="0-"/>
        <w:rPr>
          <w:rtl/>
          <w:lang w:bidi="fa-IR"/>
        </w:rPr>
      </w:pPr>
      <w:r>
        <w:rPr>
          <w:rFonts w:hint="cs"/>
          <w:rtl/>
          <w:lang w:bidi="fa-IR"/>
        </w:rPr>
        <w:t>از وی پرسید: قراءت خواندن ایشان را چگونه می‌دانستید؟</w:t>
      </w:r>
    </w:p>
    <w:p w:rsidR="007131B6" w:rsidRDefault="007131B6" w:rsidP="007131B6">
      <w:pPr>
        <w:pStyle w:val="0-"/>
        <w:rPr>
          <w:rtl/>
          <w:lang w:bidi="fa-IR"/>
        </w:rPr>
      </w:pPr>
      <w:r>
        <w:rPr>
          <w:rFonts w:hint="cs"/>
          <w:rtl/>
          <w:lang w:bidi="fa-IR"/>
        </w:rPr>
        <w:t>گفت: از تکان خوردن ریش [مبارک]شان</w:t>
      </w:r>
      <w:r w:rsidRPr="007131B6">
        <w:rPr>
          <w:rFonts w:hint="cs"/>
          <w:vertAlign w:val="superscript"/>
          <w:rtl/>
          <w:lang w:bidi="fa-IR"/>
        </w:rPr>
        <w:t>(</w:t>
      </w:r>
      <w:r w:rsidRPr="005A62CD">
        <w:rPr>
          <w:rStyle w:val="FootnoteReference"/>
          <w:rtl/>
          <w:lang w:bidi="fa-IR"/>
        </w:rPr>
        <w:footnoteReference w:id="124"/>
      </w:r>
      <w:r w:rsidRPr="007131B6">
        <w:rPr>
          <w:rFonts w:hint="cs"/>
          <w:vertAlign w:val="superscript"/>
          <w:rtl/>
          <w:lang w:bidi="fa-IR"/>
        </w:rPr>
        <w:t>)</w:t>
      </w:r>
      <w:r>
        <w:rPr>
          <w:rFonts w:hint="cs"/>
          <w:rtl/>
          <w:lang w:bidi="fa-IR"/>
        </w:rPr>
        <w:t>.</w:t>
      </w:r>
    </w:p>
    <w:p w:rsidR="007C2B89" w:rsidRDefault="007C2B89" w:rsidP="008C2269">
      <w:pPr>
        <w:pStyle w:val="2-0"/>
        <w:rPr>
          <w:rtl/>
        </w:rPr>
      </w:pPr>
      <w:r w:rsidRPr="006F238E">
        <w:rPr>
          <w:rFonts w:hint="cs"/>
          <w:rtl/>
          <w:lang w:bidi="ar-SA"/>
        </w:rPr>
        <w:t>53</w:t>
      </w:r>
      <w:r>
        <w:rPr>
          <w:rFonts w:hint="cs"/>
          <w:rtl/>
        </w:rPr>
        <w:t>- باب: رَفْعِ البَصَرِ إلَى السَّمَاءِ فِي الصَّلاَةِ</w:t>
      </w:r>
    </w:p>
    <w:p w:rsidR="007C2B89" w:rsidRDefault="007C2B89" w:rsidP="008C2269">
      <w:pPr>
        <w:pStyle w:val="4-"/>
        <w:rPr>
          <w:rtl/>
          <w:lang w:bidi="fa-IR"/>
        </w:rPr>
      </w:pPr>
      <w:bookmarkStart w:id="86" w:name="_Toc432244077"/>
      <w:r>
        <w:rPr>
          <w:rFonts w:hint="cs"/>
          <w:rtl/>
          <w:lang w:bidi="fa-IR"/>
        </w:rPr>
        <w:t>باب [6]: نگاه کردن به سوی آسمان در وقت نماز</w:t>
      </w:r>
      <w:bookmarkEnd w:id="86"/>
    </w:p>
    <w:p w:rsidR="007C2B89" w:rsidRPr="008C2269" w:rsidRDefault="008C2269" w:rsidP="008C2269">
      <w:pPr>
        <w:pStyle w:val="5-"/>
        <w:rPr>
          <w:rtl/>
        </w:rPr>
      </w:pPr>
      <w:r w:rsidRPr="008C2269">
        <w:rPr>
          <w:rFonts w:hint="cs"/>
          <w:rtl/>
        </w:rPr>
        <w:t>432- أَنَّ</w:t>
      </w:r>
      <w:r w:rsidRPr="008C2269">
        <w:rPr>
          <w:rtl/>
        </w:rPr>
        <w:t xml:space="preserve"> </w:t>
      </w:r>
      <w:r w:rsidRPr="008C2269">
        <w:rPr>
          <w:rFonts w:hint="cs"/>
          <w:rtl/>
        </w:rPr>
        <w:t>أَنَسِ</w:t>
      </w:r>
      <w:r w:rsidRPr="008C2269">
        <w:rPr>
          <w:rtl/>
        </w:rPr>
        <w:t xml:space="preserve"> </w:t>
      </w:r>
      <w:r w:rsidRPr="008C2269">
        <w:rPr>
          <w:rFonts w:hint="cs"/>
          <w:rtl/>
        </w:rPr>
        <w:t>بْنَ</w:t>
      </w:r>
      <w:r w:rsidRPr="008C2269">
        <w:rPr>
          <w:rtl/>
        </w:rPr>
        <w:t xml:space="preserve"> </w:t>
      </w:r>
      <w:r w:rsidRPr="008C2269">
        <w:rPr>
          <w:rFonts w:hint="cs"/>
          <w:rtl/>
        </w:rPr>
        <w:t>مَالِكٍ رَضِيَ</w:t>
      </w:r>
      <w:r w:rsidRPr="008C2269">
        <w:rPr>
          <w:rtl/>
        </w:rPr>
        <w:t xml:space="preserve"> </w:t>
      </w:r>
      <w:r w:rsidRPr="008C2269">
        <w:rPr>
          <w:rFonts w:hint="cs"/>
          <w:rtl/>
        </w:rPr>
        <w:t>اللَّهُ</w:t>
      </w:r>
      <w:r w:rsidRPr="008C2269">
        <w:rPr>
          <w:rtl/>
        </w:rPr>
        <w:t xml:space="preserve"> </w:t>
      </w:r>
      <w:r w:rsidRPr="008C2269">
        <w:rPr>
          <w:rFonts w:hint="cs"/>
          <w:rtl/>
        </w:rPr>
        <w:t>عَنْهُ،</w:t>
      </w:r>
      <w:r w:rsidRPr="008C2269">
        <w:rPr>
          <w:rtl/>
        </w:rPr>
        <w:t xml:space="preserve"> </w:t>
      </w:r>
      <w:r w:rsidRPr="008C2269">
        <w:rPr>
          <w:rFonts w:hint="cs"/>
          <w:rtl/>
        </w:rPr>
        <w:t>قَالَ</w:t>
      </w:r>
      <w:r w:rsidRPr="008C2269">
        <w:rPr>
          <w:rtl/>
        </w:rPr>
        <w:t xml:space="preserve">: </w:t>
      </w:r>
      <w:r w:rsidRPr="008C2269">
        <w:rPr>
          <w:rFonts w:hint="cs"/>
          <w:rtl/>
        </w:rPr>
        <w:t>قَالَ</w:t>
      </w:r>
      <w:r w:rsidRPr="008C2269">
        <w:rPr>
          <w:rtl/>
        </w:rPr>
        <w:t xml:space="preserve"> </w:t>
      </w:r>
      <w:r w:rsidRPr="008C2269">
        <w:rPr>
          <w:rFonts w:hint="cs"/>
          <w:rtl/>
        </w:rPr>
        <w:t>النَّبِيُّ</w:t>
      </w:r>
      <w:r w:rsidRPr="008C2269">
        <w:rPr>
          <w:rtl/>
        </w:rPr>
        <w:t xml:space="preserve"> </w:t>
      </w:r>
      <w:r w:rsidRPr="008C2269">
        <w:rPr>
          <w:rFonts w:hint="cs"/>
          <w:rtl/>
        </w:rPr>
        <w:t>صَلَّى</w:t>
      </w:r>
      <w:r w:rsidRPr="008C2269">
        <w:rPr>
          <w:rtl/>
        </w:rPr>
        <w:t xml:space="preserve"> </w:t>
      </w:r>
      <w:r w:rsidRPr="008C2269">
        <w:rPr>
          <w:rFonts w:hint="cs"/>
          <w:rtl/>
        </w:rPr>
        <w:t>اللهُ</w:t>
      </w:r>
      <w:r w:rsidRPr="008C2269">
        <w:rPr>
          <w:rtl/>
        </w:rPr>
        <w:t xml:space="preserve"> </w:t>
      </w:r>
      <w:r w:rsidRPr="008C2269">
        <w:rPr>
          <w:rFonts w:hint="cs"/>
          <w:rtl/>
        </w:rPr>
        <w:t>عَلَيْهِ</w:t>
      </w:r>
      <w:r w:rsidRPr="008C2269">
        <w:rPr>
          <w:rtl/>
        </w:rPr>
        <w:t xml:space="preserve"> </w:t>
      </w:r>
      <w:r w:rsidRPr="008C2269">
        <w:rPr>
          <w:rFonts w:hint="cs"/>
          <w:rtl/>
        </w:rPr>
        <w:t>وَسَلَّمَ</w:t>
      </w:r>
      <w:r w:rsidRPr="008C2269">
        <w:rPr>
          <w:rtl/>
        </w:rPr>
        <w:t xml:space="preserve">: </w:t>
      </w:r>
      <w:r w:rsidRPr="008C2269">
        <w:rPr>
          <w:rFonts w:hint="eastAsia"/>
          <w:rtl/>
        </w:rPr>
        <w:t>«</w:t>
      </w:r>
      <w:r w:rsidRPr="008C2269">
        <w:rPr>
          <w:rFonts w:hint="cs"/>
          <w:rtl/>
        </w:rPr>
        <w:t>مَا</w:t>
      </w:r>
      <w:r w:rsidRPr="008C2269">
        <w:rPr>
          <w:rtl/>
        </w:rPr>
        <w:t xml:space="preserve"> </w:t>
      </w:r>
      <w:r w:rsidRPr="008C2269">
        <w:rPr>
          <w:rFonts w:hint="cs"/>
          <w:rtl/>
        </w:rPr>
        <w:t>بَالُ</w:t>
      </w:r>
      <w:r w:rsidRPr="008C2269">
        <w:rPr>
          <w:rtl/>
        </w:rPr>
        <w:t xml:space="preserve"> </w:t>
      </w:r>
      <w:r w:rsidRPr="008C2269">
        <w:rPr>
          <w:rFonts w:hint="cs"/>
          <w:rtl/>
        </w:rPr>
        <w:t>أَقْوَامٍ</w:t>
      </w:r>
      <w:r w:rsidRPr="008C2269">
        <w:rPr>
          <w:rtl/>
        </w:rPr>
        <w:t xml:space="preserve"> </w:t>
      </w:r>
      <w:r w:rsidRPr="008C2269">
        <w:rPr>
          <w:rFonts w:hint="cs"/>
          <w:rtl/>
        </w:rPr>
        <w:t>يَرْفَعُونَ</w:t>
      </w:r>
      <w:r w:rsidRPr="008C2269">
        <w:rPr>
          <w:rtl/>
        </w:rPr>
        <w:t xml:space="preserve"> </w:t>
      </w:r>
      <w:r w:rsidRPr="008C2269">
        <w:rPr>
          <w:rFonts w:hint="cs"/>
          <w:rtl/>
        </w:rPr>
        <w:t>أَبْصَارَهُمْ</w:t>
      </w:r>
      <w:r w:rsidRPr="008C2269">
        <w:rPr>
          <w:rtl/>
        </w:rPr>
        <w:t xml:space="preserve"> </w:t>
      </w:r>
      <w:r w:rsidRPr="008C2269">
        <w:rPr>
          <w:rFonts w:hint="cs"/>
          <w:rtl/>
        </w:rPr>
        <w:t>إِلَى</w:t>
      </w:r>
      <w:r w:rsidRPr="008C2269">
        <w:rPr>
          <w:rtl/>
        </w:rPr>
        <w:t xml:space="preserve"> </w:t>
      </w:r>
      <w:r w:rsidRPr="008C2269">
        <w:rPr>
          <w:rFonts w:hint="cs"/>
          <w:rtl/>
        </w:rPr>
        <w:t>السَّمَاءِ</w:t>
      </w:r>
      <w:r w:rsidRPr="008C2269">
        <w:rPr>
          <w:rtl/>
        </w:rPr>
        <w:t xml:space="preserve"> </w:t>
      </w:r>
      <w:r w:rsidRPr="008C2269">
        <w:rPr>
          <w:rFonts w:hint="cs"/>
          <w:rtl/>
        </w:rPr>
        <w:t>فِي</w:t>
      </w:r>
      <w:r w:rsidRPr="008C2269">
        <w:rPr>
          <w:rtl/>
        </w:rPr>
        <w:t xml:space="preserve"> </w:t>
      </w:r>
      <w:r w:rsidRPr="008C2269">
        <w:rPr>
          <w:rFonts w:hint="cs"/>
          <w:rtl/>
        </w:rPr>
        <w:t>صَلاَتِهِمْ</w:t>
      </w:r>
      <w:r w:rsidRPr="008C2269">
        <w:rPr>
          <w:rFonts w:hint="eastAsia"/>
          <w:rtl/>
        </w:rPr>
        <w:t>»</w:t>
      </w:r>
      <w:r w:rsidRPr="008C2269">
        <w:rPr>
          <w:rFonts w:hint="cs"/>
          <w:rtl/>
        </w:rPr>
        <w:t>،</w:t>
      </w:r>
      <w:r w:rsidRPr="008C2269">
        <w:rPr>
          <w:rtl/>
        </w:rPr>
        <w:t xml:space="preserve"> </w:t>
      </w:r>
      <w:r w:rsidRPr="008C2269">
        <w:rPr>
          <w:rFonts w:hint="cs"/>
          <w:rtl/>
        </w:rPr>
        <w:t>فَاشْتَدَّ</w:t>
      </w:r>
      <w:r w:rsidRPr="008C2269">
        <w:rPr>
          <w:rtl/>
        </w:rPr>
        <w:t xml:space="preserve"> </w:t>
      </w:r>
      <w:r w:rsidRPr="008C2269">
        <w:rPr>
          <w:rFonts w:hint="cs"/>
          <w:rtl/>
        </w:rPr>
        <w:t>قَوْلُهُ</w:t>
      </w:r>
      <w:r w:rsidRPr="008C2269">
        <w:rPr>
          <w:rtl/>
        </w:rPr>
        <w:t xml:space="preserve"> </w:t>
      </w:r>
      <w:r w:rsidRPr="008C2269">
        <w:rPr>
          <w:rFonts w:hint="cs"/>
          <w:rtl/>
        </w:rPr>
        <w:t>فِي</w:t>
      </w:r>
      <w:r w:rsidRPr="008C2269">
        <w:rPr>
          <w:rtl/>
        </w:rPr>
        <w:t xml:space="preserve"> </w:t>
      </w:r>
      <w:r w:rsidRPr="008C2269">
        <w:rPr>
          <w:rFonts w:hint="cs"/>
          <w:rtl/>
        </w:rPr>
        <w:t>ذَلِكَ،</w:t>
      </w:r>
      <w:r w:rsidRPr="008C2269">
        <w:rPr>
          <w:rtl/>
        </w:rPr>
        <w:t xml:space="preserve"> </w:t>
      </w:r>
      <w:r w:rsidRPr="008C2269">
        <w:rPr>
          <w:rFonts w:hint="cs"/>
          <w:rtl/>
        </w:rPr>
        <w:t>حَتَّى</w:t>
      </w:r>
      <w:r w:rsidRPr="008C2269">
        <w:rPr>
          <w:rtl/>
        </w:rPr>
        <w:t xml:space="preserve"> </w:t>
      </w:r>
      <w:r w:rsidRPr="008C2269">
        <w:rPr>
          <w:rFonts w:hint="cs"/>
          <w:rtl/>
        </w:rPr>
        <w:t>قَالَ</w:t>
      </w:r>
      <w:r w:rsidRPr="008C2269">
        <w:rPr>
          <w:rtl/>
        </w:rPr>
        <w:t xml:space="preserve">: </w:t>
      </w:r>
      <w:r w:rsidRPr="008C2269">
        <w:rPr>
          <w:rFonts w:hint="eastAsia"/>
          <w:rtl/>
        </w:rPr>
        <w:t>«</w:t>
      </w:r>
      <w:r w:rsidRPr="008C2269">
        <w:rPr>
          <w:rFonts w:hint="cs"/>
          <w:rtl/>
        </w:rPr>
        <w:t>لَيَنْتَهُنَّ</w:t>
      </w:r>
      <w:r w:rsidRPr="008C2269">
        <w:rPr>
          <w:rtl/>
        </w:rPr>
        <w:t xml:space="preserve"> </w:t>
      </w:r>
      <w:r w:rsidRPr="008C2269">
        <w:rPr>
          <w:rFonts w:hint="cs"/>
          <w:rtl/>
        </w:rPr>
        <w:t>عَنْ</w:t>
      </w:r>
      <w:r w:rsidRPr="008C2269">
        <w:rPr>
          <w:rtl/>
        </w:rPr>
        <w:t xml:space="preserve"> </w:t>
      </w:r>
      <w:r w:rsidRPr="008C2269">
        <w:rPr>
          <w:rFonts w:hint="cs"/>
          <w:rtl/>
        </w:rPr>
        <w:t>ذَلِكَ</w:t>
      </w:r>
      <w:r w:rsidRPr="008C2269">
        <w:rPr>
          <w:rtl/>
        </w:rPr>
        <w:t xml:space="preserve"> </w:t>
      </w:r>
      <w:r w:rsidRPr="008C2269">
        <w:rPr>
          <w:rFonts w:hint="cs"/>
          <w:rtl/>
        </w:rPr>
        <w:t>أَوْ</w:t>
      </w:r>
      <w:r w:rsidRPr="008C2269">
        <w:rPr>
          <w:rtl/>
        </w:rPr>
        <w:t xml:space="preserve"> </w:t>
      </w:r>
      <w:r w:rsidRPr="008C2269">
        <w:rPr>
          <w:rFonts w:hint="cs"/>
          <w:rtl/>
        </w:rPr>
        <w:t>لَتُخْطَفَنَّ</w:t>
      </w:r>
      <w:r w:rsidRPr="008C2269">
        <w:rPr>
          <w:rtl/>
        </w:rPr>
        <w:t xml:space="preserve"> </w:t>
      </w:r>
      <w:r w:rsidRPr="008C2269">
        <w:rPr>
          <w:rFonts w:hint="cs"/>
          <w:rtl/>
        </w:rPr>
        <w:t>أَبْصَارُهُمْ</w:t>
      </w:r>
      <w:r w:rsidRPr="008C2269">
        <w:rPr>
          <w:rFonts w:hint="eastAsia"/>
          <w:rtl/>
        </w:rPr>
        <w:t>»</w:t>
      </w:r>
      <w:r w:rsidRPr="008C2269">
        <w:rPr>
          <w:rFonts w:hint="cs"/>
          <w:rtl/>
        </w:rPr>
        <w:t xml:space="preserve"> [رواه البخاری: 750].</w:t>
      </w:r>
    </w:p>
    <w:p w:rsidR="008C2269" w:rsidRDefault="008C2269" w:rsidP="007131B6">
      <w:pPr>
        <w:pStyle w:val="0-"/>
        <w:rPr>
          <w:rtl/>
          <w:lang w:bidi="fa-IR"/>
        </w:rPr>
      </w:pPr>
      <w:r>
        <w:rPr>
          <w:rFonts w:hint="cs"/>
          <w:rtl/>
          <w:lang w:bidi="fa-IR"/>
        </w:rPr>
        <w:t>432-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«چرا بعضی از مردم در وقت نماز خواندن به طرف آسمان نگاه می‌کنند»؟</w:t>
      </w:r>
    </w:p>
    <w:p w:rsidR="008C2269" w:rsidRDefault="008C2269" w:rsidP="007131B6">
      <w:pPr>
        <w:pStyle w:val="0-"/>
        <w:rPr>
          <w:rtl/>
          <w:lang w:bidi="fa-IR"/>
        </w:rPr>
      </w:pPr>
      <w:r>
        <w:rPr>
          <w:rFonts w:hint="cs"/>
          <w:rtl/>
          <w:lang w:bidi="fa-IR"/>
        </w:rPr>
        <w:t>لهجه‌شان در این مورد تا جایی شدید شد که فرمودند: «یا از این کار، خودداری نمایند، و یا آنکه بینائی آن‌ها ربوده خواهد شد»</w:t>
      </w:r>
      <w:r w:rsidRPr="008C2269">
        <w:rPr>
          <w:rFonts w:hint="cs"/>
          <w:vertAlign w:val="superscript"/>
          <w:rtl/>
          <w:lang w:bidi="fa-IR"/>
        </w:rPr>
        <w:t>(</w:t>
      </w:r>
      <w:r w:rsidRPr="005A62CD">
        <w:rPr>
          <w:rStyle w:val="FootnoteReference"/>
          <w:rtl/>
          <w:lang w:bidi="fa-IR"/>
        </w:rPr>
        <w:footnoteReference w:id="125"/>
      </w:r>
      <w:r w:rsidRPr="008C2269">
        <w:rPr>
          <w:rFonts w:hint="cs"/>
          <w:vertAlign w:val="superscript"/>
          <w:rtl/>
          <w:lang w:bidi="fa-IR"/>
        </w:rPr>
        <w:t>)</w:t>
      </w:r>
      <w:r>
        <w:rPr>
          <w:rFonts w:hint="cs"/>
          <w:rtl/>
          <w:lang w:bidi="fa-IR"/>
        </w:rPr>
        <w:t>.</w:t>
      </w:r>
    </w:p>
    <w:p w:rsidR="00182C2E" w:rsidRDefault="00182C2E" w:rsidP="00182C2E">
      <w:pPr>
        <w:pStyle w:val="2-0"/>
        <w:rPr>
          <w:rtl/>
        </w:rPr>
      </w:pPr>
      <w:r w:rsidRPr="006F238E">
        <w:rPr>
          <w:rFonts w:hint="cs"/>
          <w:rtl/>
          <w:lang w:bidi="ar-SA"/>
        </w:rPr>
        <w:t>54</w:t>
      </w:r>
      <w:r>
        <w:rPr>
          <w:rFonts w:hint="cs"/>
          <w:rtl/>
        </w:rPr>
        <w:t>- باب: الالِتِفَاتِ فِي الصَّلاَةِ</w:t>
      </w:r>
    </w:p>
    <w:p w:rsidR="00182C2E" w:rsidRDefault="00182C2E" w:rsidP="00182C2E">
      <w:pPr>
        <w:pStyle w:val="4-"/>
        <w:rPr>
          <w:rtl/>
          <w:lang w:bidi="fa-IR"/>
        </w:rPr>
      </w:pPr>
      <w:bookmarkStart w:id="87" w:name="_Toc432244078"/>
      <w:r>
        <w:rPr>
          <w:rFonts w:hint="cs"/>
          <w:rtl/>
          <w:lang w:bidi="fa-IR"/>
        </w:rPr>
        <w:t>باب [7]: التفات نمودن در وقت نماز</w:t>
      </w:r>
      <w:bookmarkEnd w:id="87"/>
    </w:p>
    <w:p w:rsidR="00182C2E" w:rsidRPr="00182C2E" w:rsidRDefault="00182C2E" w:rsidP="00182C2E">
      <w:pPr>
        <w:pStyle w:val="5-"/>
        <w:rPr>
          <w:rtl/>
        </w:rPr>
      </w:pPr>
      <w:r w:rsidRPr="00182C2E">
        <w:rPr>
          <w:rFonts w:hint="cs"/>
          <w:rtl/>
        </w:rPr>
        <w:t>433- عَنْ</w:t>
      </w:r>
      <w:r w:rsidRPr="00182C2E">
        <w:rPr>
          <w:rtl/>
        </w:rPr>
        <w:t xml:space="preserve"> </w:t>
      </w:r>
      <w:r w:rsidRPr="00182C2E">
        <w:rPr>
          <w:rFonts w:hint="cs"/>
          <w:rtl/>
        </w:rPr>
        <w:t>عَائِشَةَ رَضِيَ</w:t>
      </w:r>
      <w:r w:rsidRPr="00182C2E">
        <w:rPr>
          <w:rtl/>
        </w:rPr>
        <w:t xml:space="preserve"> </w:t>
      </w:r>
      <w:r w:rsidRPr="00182C2E">
        <w:rPr>
          <w:rFonts w:hint="cs"/>
          <w:rtl/>
        </w:rPr>
        <w:t>اللَّهُ</w:t>
      </w:r>
      <w:r w:rsidRPr="00182C2E">
        <w:rPr>
          <w:rtl/>
        </w:rPr>
        <w:t xml:space="preserve"> </w:t>
      </w:r>
      <w:r w:rsidR="0022659D">
        <w:rPr>
          <w:rFonts w:hint="cs"/>
          <w:rtl/>
        </w:rPr>
        <w:t>عَنْهَ</w:t>
      </w:r>
      <w:r w:rsidRPr="00182C2E">
        <w:rPr>
          <w:rFonts w:hint="cs"/>
          <w:rtl/>
        </w:rPr>
        <w:t>ا،</w:t>
      </w:r>
      <w:r w:rsidRPr="00182C2E">
        <w:rPr>
          <w:rtl/>
        </w:rPr>
        <w:t xml:space="preserve"> </w:t>
      </w:r>
      <w:r w:rsidRPr="00182C2E">
        <w:rPr>
          <w:rFonts w:hint="cs"/>
          <w:rtl/>
        </w:rPr>
        <w:t>قَالَتْ</w:t>
      </w:r>
      <w:r w:rsidRPr="00182C2E">
        <w:rPr>
          <w:rtl/>
        </w:rPr>
        <w:t xml:space="preserve">: </w:t>
      </w:r>
      <w:r w:rsidRPr="00182C2E">
        <w:rPr>
          <w:rFonts w:hint="cs"/>
          <w:rtl/>
        </w:rPr>
        <w:t>سَأَلْتُ</w:t>
      </w:r>
      <w:r w:rsidRPr="00182C2E">
        <w:rPr>
          <w:rtl/>
        </w:rPr>
        <w:t xml:space="preserve"> </w:t>
      </w:r>
      <w:r w:rsidRPr="00182C2E">
        <w:rPr>
          <w:rFonts w:hint="cs"/>
          <w:rtl/>
        </w:rPr>
        <w:t>رَسُولَ</w:t>
      </w:r>
      <w:r w:rsidRPr="00182C2E">
        <w:rPr>
          <w:rtl/>
        </w:rPr>
        <w:t xml:space="preserve"> </w:t>
      </w:r>
      <w:r w:rsidRPr="00182C2E">
        <w:rPr>
          <w:rFonts w:hint="cs"/>
          <w:rtl/>
        </w:rPr>
        <w:t>اللَّهِ</w:t>
      </w:r>
      <w:r w:rsidRPr="00182C2E">
        <w:rPr>
          <w:rtl/>
        </w:rPr>
        <w:t xml:space="preserve"> </w:t>
      </w:r>
      <w:r w:rsidRPr="00182C2E">
        <w:rPr>
          <w:rFonts w:hint="cs"/>
          <w:rtl/>
        </w:rPr>
        <w:t>صَلَّى</w:t>
      </w:r>
      <w:r w:rsidRPr="00182C2E">
        <w:rPr>
          <w:rtl/>
        </w:rPr>
        <w:t xml:space="preserve"> </w:t>
      </w:r>
      <w:r w:rsidRPr="00182C2E">
        <w:rPr>
          <w:rFonts w:hint="cs"/>
          <w:rtl/>
        </w:rPr>
        <w:t>اللهُ</w:t>
      </w:r>
      <w:r w:rsidRPr="00182C2E">
        <w:rPr>
          <w:rtl/>
        </w:rPr>
        <w:t xml:space="preserve"> </w:t>
      </w:r>
      <w:r w:rsidRPr="00182C2E">
        <w:rPr>
          <w:rFonts w:hint="cs"/>
          <w:rtl/>
        </w:rPr>
        <w:t>عَلَيْهِ</w:t>
      </w:r>
      <w:r w:rsidRPr="00182C2E">
        <w:rPr>
          <w:rtl/>
        </w:rPr>
        <w:t xml:space="preserve"> </w:t>
      </w:r>
      <w:r w:rsidRPr="00182C2E">
        <w:rPr>
          <w:rFonts w:hint="cs"/>
          <w:rtl/>
        </w:rPr>
        <w:t>وَسَلَّمَ</w:t>
      </w:r>
      <w:r w:rsidRPr="00182C2E">
        <w:rPr>
          <w:rtl/>
        </w:rPr>
        <w:t xml:space="preserve"> </w:t>
      </w:r>
      <w:r w:rsidRPr="00182C2E">
        <w:rPr>
          <w:rFonts w:hint="cs"/>
          <w:rtl/>
        </w:rPr>
        <w:t>عَنِ</w:t>
      </w:r>
      <w:r w:rsidRPr="00182C2E">
        <w:rPr>
          <w:rtl/>
        </w:rPr>
        <w:t xml:space="preserve"> </w:t>
      </w:r>
      <w:r w:rsidRPr="00182C2E">
        <w:rPr>
          <w:rFonts w:hint="cs"/>
          <w:rtl/>
        </w:rPr>
        <w:t>الِالْتِفَاتِ</w:t>
      </w:r>
      <w:r w:rsidRPr="00182C2E">
        <w:rPr>
          <w:rtl/>
        </w:rPr>
        <w:t xml:space="preserve"> </w:t>
      </w:r>
      <w:r w:rsidRPr="00182C2E">
        <w:rPr>
          <w:rFonts w:hint="cs"/>
          <w:rtl/>
        </w:rPr>
        <w:t>فِي</w:t>
      </w:r>
      <w:r w:rsidRPr="00182C2E">
        <w:rPr>
          <w:rtl/>
        </w:rPr>
        <w:t xml:space="preserve"> </w:t>
      </w:r>
      <w:r w:rsidRPr="00182C2E">
        <w:rPr>
          <w:rFonts w:hint="cs"/>
          <w:rtl/>
        </w:rPr>
        <w:t>الصَّلاَةِ؟</w:t>
      </w:r>
      <w:r w:rsidRPr="00182C2E">
        <w:rPr>
          <w:rtl/>
        </w:rPr>
        <w:t xml:space="preserve"> </w:t>
      </w:r>
      <w:r w:rsidRPr="00182C2E">
        <w:rPr>
          <w:rFonts w:hint="cs"/>
          <w:rtl/>
        </w:rPr>
        <w:t>فَقَالَ</w:t>
      </w:r>
      <w:r w:rsidRPr="00182C2E">
        <w:rPr>
          <w:rtl/>
        </w:rPr>
        <w:t xml:space="preserve">: </w:t>
      </w:r>
      <w:r w:rsidRPr="00182C2E">
        <w:rPr>
          <w:rFonts w:hint="eastAsia"/>
          <w:rtl/>
        </w:rPr>
        <w:t>«</w:t>
      </w:r>
      <w:r w:rsidRPr="00182C2E">
        <w:rPr>
          <w:rFonts w:hint="cs"/>
          <w:rtl/>
        </w:rPr>
        <w:t>هُوَ</w:t>
      </w:r>
      <w:r w:rsidRPr="00182C2E">
        <w:rPr>
          <w:rtl/>
        </w:rPr>
        <w:t xml:space="preserve"> </w:t>
      </w:r>
      <w:r w:rsidRPr="00182C2E">
        <w:rPr>
          <w:rFonts w:hint="cs"/>
          <w:rtl/>
        </w:rPr>
        <w:t>اخْتِلاَسٌ</w:t>
      </w:r>
      <w:r w:rsidRPr="00182C2E">
        <w:rPr>
          <w:rtl/>
        </w:rPr>
        <w:t xml:space="preserve"> </w:t>
      </w:r>
      <w:r w:rsidRPr="00182C2E">
        <w:rPr>
          <w:rFonts w:hint="cs"/>
          <w:rtl/>
        </w:rPr>
        <w:t>يَخْتَلِسُهُ</w:t>
      </w:r>
      <w:r w:rsidRPr="00182C2E">
        <w:rPr>
          <w:rtl/>
        </w:rPr>
        <w:t xml:space="preserve"> </w:t>
      </w:r>
      <w:r w:rsidRPr="00182C2E">
        <w:rPr>
          <w:rFonts w:hint="cs"/>
          <w:rtl/>
        </w:rPr>
        <w:t>الشَّيْطَانُ</w:t>
      </w:r>
      <w:r w:rsidRPr="00182C2E">
        <w:rPr>
          <w:rtl/>
        </w:rPr>
        <w:t xml:space="preserve"> </w:t>
      </w:r>
      <w:r w:rsidRPr="00182C2E">
        <w:rPr>
          <w:rFonts w:hint="cs"/>
          <w:rtl/>
        </w:rPr>
        <w:t>مِنْ</w:t>
      </w:r>
      <w:r w:rsidRPr="00182C2E">
        <w:rPr>
          <w:rtl/>
        </w:rPr>
        <w:t xml:space="preserve"> </w:t>
      </w:r>
      <w:r w:rsidRPr="00182C2E">
        <w:rPr>
          <w:rFonts w:hint="cs"/>
          <w:rtl/>
        </w:rPr>
        <w:t>صَلاَةِ</w:t>
      </w:r>
      <w:r w:rsidRPr="00182C2E">
        <w:rPr>
          <w:rtl/>
        </w:rPr>
        <w:t xml:space="preserve"> </w:t>
      </w:r>
      <w:r w:rsidRPr="00182C2E">
        <w:rPr>
          <w:rFonts w:hint="cs"/>
          <w:rtl/>
        </w:rPr>
        <w:t>العَبْدِ</w:t>
      </w:r>
      <w:r w:rsidRPr="00182C2E">
        <w:rPr>
          <w:rFonts w:hint="eastAsia"/>
          <w:rtl/>
        </w:rPr>
        <w:t>»</w:t>
      </w:r>
      <w:r w:rsidRPr="00182C2E">
        <w:rPr>
          <w:rFonts w:hint="cs"/>
          <w:rtl/>
        </w:rPr>
        <w:t xml:space="preserve"> [رواه البخاری: 751].</w:t>
      </w:r>
    </w:p>
    <w:p w:rsidR="00182C2E" w:rsidRDefault="00182C2E" w:rsidP="007131B6">
      <w:pPr>
        <w:pStyle w:val="0-"/>
        <w:rPr>
          <w:rtl/>
          <w:lang w:bidi="fa-IR"/>
        </w:rPr>
      </w:pPr>
      <w:r>
        <w:rPr>
          <w:rFonts w:hint="cs"/>
          <w:rtl/>
          <w:lang w:bidi="fa-IR"/>
        </w:rPr>
        <w:t>433- از عائشه</w:t>
      </w:r>
      <w:r>
        <w:rPr>
          <w:rFonts w:cs="CTraditional Arabic" w:hint="cs"/>
          <w:rtl/>
          <w:lang w:bidi="fa-IR"/>
        </w:rPr>
        <w:t>ل</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درباره التفات نمودن در وقت نماز خواندن پرسیدم. </w:t>
      </w:r>
    </w:p>
    <w:p w:rsidR="00182C2E" w:rsidRDefault="00182C2E" w:rsidP="007131B6">
      <w:pPr>
        <w:pStyle w:val="0-"/>
        <w:rPr>
          <w:rtl/>
          <w:lang w:bidi="fa-IR"/>
        </w:rPr>
      </w:pPr>
      <w:r>
        <w:rPr>
          <w:rFonts w:hint="cs"/>
          <w:rtl/>
          <w:lang w:bidi="fa-IR"/>
        </w:rPr>
        <w:t>فرمودند: «این چیزی است که شیطان از نماز بنده برای خود می‌رباید»</w:t>
      </w:r>
      <w:r w:rsidRPr="00182C2E">
        <w:rPr>
          <w:rFonts w:hint="cs"/>
          <w:vertAlign w:val="superscript"/>
          <w:rtl/>
          <w:lang w:bidi="fa-IR"/>
        </w:rPr>
        <w:t>(</w:t>
      </w:r>
      <w:r w:rsidRPr="005A62CD">
        <w:rPr>
          <w:rStyle w:val="FootnoteReference"/>
          <w:rtl/>
          <w:lang w:bidi="fa-IR"/>
        </w:rPr>
        <w:footnoteReference w:id="126"/>
      </w:r>
      <w:r w:rsidRPr="00182C2E">
        <w:rPr>
          <w:rFonts w:hint="cs"/>
          <w:vertAlign w:val="superscript"/>
          <w:rtl/>
          <w:lang w:bidi="fa-IR"/>
        </w:rPr>
        <w:t>)</w:t>
      </w:r>
      <w:r>
        <w:rPr>
          <w:rFonts w:hint="cs"/>
          <w:rtl/>
          <w:lang w:bidi="fa-IR"/>
        </w:rPr>
        <w:t>.</w:t>
      </w:r>
    </w:p>
    <w:p w:rsidR="00E142D5" w:rsidRDefault="00E142D5" w:rsidP="00BF291B">
      <w:pPr>
        <w:pStyle w:val="2-0"/>
        <w:rPr>
          <w:rtl/>
        </w:rPr>
      </w:pPr>
      <w:r w:rsidRPr="006F238E">
        <w:rPr>
          <w:rFonts w:hint="cs"/>
          <w:rtl/>
          <w:lang w:bidi="ar-SA"/>
        </w:rPr>
        <w:t>55</w:t>
      </w:r>
      <w:r>
        <w:rPr>
          <w:rFonts w:hint="cs"/>
          <w:rtl/>
        </w:rPr>
        <w:t>- وُجُوبِ القِراءَةِ للإِمَامِ والمَأمُوم فِي الصَّلَوَاتِ كُلَّهَا</w:t>
      </w:r>
    </w:p>
    <w:p w:rsidR="00E142D5" w:rsidRDefault="00E142D5" w:rsidP="00E142D5">
      <w:pPr>
        <w:pStyle w:val="4-"/>
        <w:rPr>
          <w:rtl/>
        </w:rPr>
      </w:pPr>
      <w:bookmarkStart w:id="88" w:name="_Toc432244079"/>
      <w:r>
        <w:rPr>
          <w:rFonts w:hint="cs"/>
          <w:rtl/>
        </w:rPr>
        <w:t>باب [8]: وجوب قراءت خواندن بر امام و مقتدیان در همه نماز ها</w:t>
      </w:r>
      <w:bookmarkEnd w:id="88"/>
    </w:p>
    <w:p w:rsidR="00E142D5" w:rsidRPr="00E142D5" w:rsidRDefault="00E142D5" w:rsidP="00E142D5">
      <w:pPr>
        <w:pStyle w:val="5-"/>
        <w:rPr>
          <w:rtl/>
        </w:rPr>
      </w:pPr>
      <w:r w:rsidRPr="00E142D5">
        <w:rPr>
          <w:rFonts w:hint="cs"/>
          <w:rtl/>
        </w:rPr>
        <w:t>434- عَنْ</w:t>
      </w:r>
      <w:r w:rsidRPr="00E142D5">
        <w:rPr>
          <w:rtl/>
        </w:rPr>
        <w:t xml:space="preserve"> </w:t>
      </w:r>
      <w:r w:rsidRPr="00E142D5">
        <w:rPr>
          <w:rFonts w:hint="cs"/>
          <w:rtl/>
        </w:rPr>
        <w:t>جَابِرِ</w:t>
      </w:r>
      <w:r w:rsidRPr="00E142D5">
        <w:rPr>
          <w:rtl/>
        </w:rPr>
        <w:t xml:space="preserve"> </w:t>
      </w:r>
      <w:r w:rsidRPr="00E142D5">
        <w:rPr>
          <w:rFonts w:hint="cs"/>
          <w:rtl/>
        </w:rPr>
        <w:t>بْنِ</w:t>
      </w:r>
      <w:r w:rsidRPr="00E142D5">
        <w:rPr>
          <w:rtl/>
        </w:rPr>
        <w:t xml:space="preserve"> </w:t>
      </w:r>
      <w:r w:rsidRPr="00E142D5">
        <w:rPr>
          <w:rFonts w:hint="cs"/>
          <w:rtl/>
        </w:rPr>
        <w:t>سَمُرَةَ رَضِيَ</w:t>
      </w:r>
      <w:r w:rsidRPr="00E142D5">
        <w:rPr>
          <w:rtl/>
        </w:rPr>
        <w:t xml:space="preserve"> </w:t>
      </w:r>
      <w:r w:rsidRPr="00E142D5">
        <w:rPr>
          <w:rFonts w:hint="cs"/>
          <w:rtl/>
        </w:rPr>
        <w:t>اللَّهُ</w:t>
      </w:r>
      <w:r w:rsidRPr="00E142D5">
        <w:rPr>
          <w:rtl/>
        </w:rPr>
        <w:t xml:space="preserve"> </w:t>
      </w:r>
      <w:r w:rsidRPr="00E142D5">
        <w:rPr>
          <w:rFonts w:hint="cs"/>
          <w:rtl/>
        </w:rPr>
        <w:t>عَنْهُ،</w:t>
      </w:r>
      <w:r w:rsidRPr="00E142D5">
        <w:rPr>
          <w:rtl/>
        </w:rPr>
        <w:t xml:space="preserve"> </w:t>
      </w:r>
      <w:r w:rsidRPr="00E142D5">
        <w:rPr>
          <w:rFonts w:hint="cs"/>
          <w:rtl/>
        </w:rPr>
        <w:t>قَالَ</w:t>
      </w:r>
      <w:r w:rsidRPr="00E142D5">
        <w:rPr>
          <w:rtl/>
        </w:rPr>
        <w:t xml:space="preserve">: </w:t>
      </w:r>
      <w:r w:rsidRPr="00E142D5">
        <w:rPr>
          <w:rFonts w:hint="cs"/>
          <w:rtl/>
        </w:rPr>
        <w:t>شَكَا</w:t>
      </w:r>
      <w:r w:rsidRPr="00E142D5">
        <w:rPr>
          <w:rtl/>
        </w:rPr>
        <w:t xml:space="preserve"> </w:t>
      </w:r>
      <w:r w:rsidRPr="00E142D5">
        <w:rPr>
          <w:rFonts w:hint="cs"/>
          <w:rtl/>
        </w:rPr>
        <w:t>أَهْلُ</w:t>
      </w:r>
      <w:r w:rsidRPr="00E142D5">
        <w:rPr>
          <w:rtl/>
        </w:rPr>
        <w:t xml:space="preserve"> </w:t>
      </w:r>
      <w:r w:rsidRPr="00E142D5">
        <w:rPr>
          <w:rFonts w:hint="cs"/>
          <w:rtl/>
        </w:rPr>
        <w:t>الكُوفَةِ</w:t>
      </w:r>
      <w:r w:rsidRPr="00E142D5">
        <w:rPr>
          <w:rtl/>
        </w:rPr>
        <w:t xml:space="preserve"> </w:t>
      </w:r>
      <w:r w:rsidRPr="00E142D5">
        <w:rPr>
          <w:rFonts w:hint="cs"/>
          <w:rtl/>
        </w:rPr>
        <w:t>سَعْدًا</w:t>
      </w:r>
      <w:r w:rsidRPr="00E142D5">
        <w:rPr>
          <w:rtl/>
        </w:rPr>
        <w:t xml:space="preserve"> </w:t>
      </w:r>
      <w:r w:rsidRPr="00E142D5">
        <w:rPr>
          <w:rFonts w:hint="cs"/>
          <w:rtl/>
        </w:rPr>
        <w:t>إِلَى</w:t>
      </w:r>
      <w:r w:rsidRPr="00E142D5">
        <w:rPr>
          <w:rtl/>
        </w:rPr>
        <w:t xml:space="preserve"> </w:t>
      </w:r>
      <w:r w:rsidRPr="00E142D5">
        <w:rPr>
          <w:rFonts w:hint="cs"/>
          <w:rtl/>
        </w:rPr>
        <w:t>عُمَرَ</w:t>
      </w:r>
      <w:r w:rsidRPr="00E142D5">
        <w:rPr>
          <w:rtl/>
        </w:rPr>
        <w:t xml:space="preserve"> </w:t>
      </w:r>
      <w:r w:rsidRPr="00E142D5">
        <w:rPr>
          <w:rFonts w:hint="cs"/>
          <w:rtl/>
        </w:rPr>
        <w:t>رَضِيَ</w:t>
      </w:r>
      <w:r w:rsidRPr="00E142D5">
        <w:rPr>
          <w:rtl/>
        </w:rPr>
        <w:t xml:space="preserve"> </w:t>
      </w:r>
      <w:r w:rsidRPr="00E142D5">
        <w:rPr>
          <w:rFonts w:hint="cs"/>
          <w:rtl/>
        </w:rPr>
        <w:t>اللَّهُ</w:t>
      </w:r>
      <w:r w:rsidRPr="00E142D5">
        <w:rPr>
          <w:rtl/>
        </w:rPr>
        <w:t xml:space="preserve"> </w:t>
      </w:r>
      <w:r w:rsidRPr="00E142D5">
        <w:rPr>
          <w:rFonts w:hint="cs"/>
          <w:rtl/>
        </w:rPr>
        <w:t>عَنْهُ،</w:t>
      </w:r>
      <w:r w:rsidRPr="00E142D5">
        <w:rPr>
          <w:rtl/>
        </w:rPr>
        <w:t xml:space="preserve"> </w:t>
      </w:r>
      <w:r w:rsidRPr="00E142D5">
        <w:rPr>
          <w:rFonts w:hint="cs"/>
          <w:rtl/>
        </w:rPr>
        <w:t>فَعَزَلَهُ،</w:t>
      </w:r>
      <w:r w:rsidRPr="00E142D5">
        <w:rPr>
          <w:rtl/>
        </w:rPr>
        <w:t xml:space="preserve"> </w:t>
      </w:r>
      <w:r w:rsidRPr="00E142D5">
        <w:rPr>
          <w:rFonts w:hint="cs"/>
          <w:rtl/>
        </w:rPr>
        <w:t>وَاسْتَعْمَلَ</w:t>
      </w:r>
      <w:r w:rsidRPr="00E142D5">
        <w:rPr>
          <w:rtl/>
        </w:rPr>
        <w:t xml:space="preserve"> </w:t>
      </w:r>
      <w:r w:rsidRPr="00E142D5">
        <w:rPr>
          <w:rFonts w:hint="cs"/>
          <w:rtl/>
        </w:rPr>
        <w:t>عَلَيْهِمْ</w:t>
      </w:r>
      <w:r w:rsidRPr="00E142D5">
        <w:rPr>
          <w:rtl/>
        </w:rPr>
        <w:t xml:space="preserve"> </w:t>
      </w:r>
      <w:r w:rsidRPr="00E142D5">
        <w:rPr>
          <w:rFonts w:hint="cs"/>
          <w:rtl/>
        </w:rPr>
        <w:t>عَمَّارًا،</w:t>
      </w:r>
      <w:r w:rsidRPr="00E142D5">
        <w:rPr>
          <w:rtl/>
        </w:rPr>
        <w:t xml:space="preserve"> </w:t>
      </w:r>
      <w:r w:rsidRPr="00E142D5">
        <w:rPr>
          <w:rFonts w:hint="cs"/>
          <w:rtl/>
        </w:rPr>
        <w:t>فَشَكَوْا</w:t>
      </w:r>
      <w:r w:rsidRPr="00E142D5">
        <w:rPr>
          <w:rtl/>
        </w:rPr>
        <w:t xml:space="preserve"> </w:t>
      </w:r>
      <w:r w:rsidRPr="00E142D5">
        <w:rPr>
          <w:rFonts w:hint="cs"/>
          <w:rtl/>
        </w:rPr>
        <w:t>حَتَّى</w:t>
      </w:r>
      <w:r w:rsidRPr="00E142D5">
        <w:rPr>
          <w:rtl/>
        </w:rPr>
        <w:t xml:space="preserve"> </w:t>
      </w:r>
      <w:r w:rsidRPr="00E142D5">
        <w:rPr>
          <w:rFonts w:hint="cs"/>
          <w:rtl/>
        </w:rPr>
        <w:t>ذَكَرُوا</w:t>
      </w:r>
      <w:r w:rsidRPr="00E142D5">
        <w:rPr>
          <w:rtl/>
        </w:rPr>
        <w:t xml:space="preserve"> </w:t>
      </w:r>
      <w:r w:rsidRPr="00E142D5">
        <w:rPr>
          <w:rFonts w:hint="cs"/>
          <w:rtl/>
        </w:rPr>
        <w:t>أَنَّهُ</w:t>
      </w:r>
      <w:r w:rsidRPr="00E142D5">
        <w:rPr>
          <w:rtl/>
        </w:rPr>
        <w:t xml:space="preserve"> </w:t>
      </w:r>
      <w:r w:rsidRPr="00E142D5">
        <w:rPr>
          <w:rFonts w:hint="cs"/>
          <w:rtl/>
        </w:rPr>
        <w:t>لاَ</w:t>
      </w:r>
      <w:r w:rsidRPr="00E142D5">
        <w:rPr>
          <w:rtl/>
        </w:rPr>
        <w:t xml:space="preserve"> </w:t>
      </w:r>
      <w:r w:rsidRPr="00E142D5">
        <w:rPr>
          <w:rFonts w:hint="cs"/>
          <w:rtl/>
        </w:rPr>
        <w:t>يُحْسِنُ</w:t>
      </w:r>
      <w:r w:rsidRPr="00E142D5">
        <w:rPr>
          <w:rtl/>
        </w:rPr>
        <w:t xml:space="preserve"> </w:t>
      </w:r>
      <w:r w:rsidRPr="00E142D5">
        <w:rPr>
          <w:rFonts w:hint="cs"/>
          <w:rtl/>
        </w:rPr>
        <w:t>يُصَلِّي،</w:t>
      </w:r>
      <w:r w:rsidRPr="00E142D5">
        <w:rPr>
          <w:rtl/>
        </w:rPr>
        <w:t xml:space="preserve"> </w:t>
      </w:r>
      <w:r w:rsidRPr="00E142D5">
        <w:rPr>
          <w:rFonts w:hint="cs"/>
          <w:rtl/>
        </w:rPr>
        <w:t>فَأَرْسَلَ</w:t>
      </w:r>
      <w:r w:rsidRPr="00E142D5">
        <w:rPr>
          <w:rtl/>
        </w:rPr>
        <w:t xml:space="preserve"> </w:t>
      </w:r>
      <w:r w:rsidRPr="00E142D5">
        <w:rPr>
          <w:rFonts w:hint="cs"/>
          <w:rtl/>
        </w:rPr>
        <w:t>إِلَيْهِ،</w:t>
      </w:r>
      <w:r w:rsidRPr="00E142D5">
        <w:rPr>
          <w:rtl/>
        </w:rPr>
        <w:t xml:space="preserve"> </w:t>
      </w:r>
      <w:r w:rsidRPr="00E142D5">
        <w:rPr>
          <w:rFonts w:hint="cs"/>
          <w:rtl/>
        </w:rPr>
        <w:t>فَقَالَ</w:t>
      </w:r>
      <w:r w:rsidRPr="00E142D5">
        <w:rPr>
          <w:rtl/>
        </w:rPr>
        <w:t xml:space="preserve">: </w:t>
      </w:r>
      <w:r w:rsidRPr="00E142D5">
        <w:rPr>
          <w:rFonts w:hint="cs"/>
          <w:rtl/>
        </w:rPr>
        <w:t>يَا</w:t>
      </w:r>
      <w:r w:rsidRPr="00E142D5">
        <w:rPr>
          <w:rtl/>
        </w:rPr>
        <w:t xml:space="preserve"> </w:t>
      </w:r>
      <w:r w:rsidRPr="00E142D5">
        <w:rPr>
          <w:rFonts w:hint="cs"/>
          <w:rtl/>
        </w:rPr>
        <w:t>أَبَا</w:t>
      </w:r>
      <w:r w:rsidRPr="00E142D5">
        <w:rPr>
          <w:rtl/>
        </w:rPr>
        <w:t xml:space="preserve"> </w:t>
      </w:r>
      <w:r w:rsidRPr="00E142D5">
        <w:rPr>
          <w:rFonts w:hint="cs"/>
          <w:rtl/>
        </w:rPr>
        <w:t>إِسْحَاقَ</w:t>
      </w:r>
      <w:r w:rsidRPr="00E142D5">
        <w:rPr>
          <w:rtl/>
        </w:rPr>
        <w:t xml:space="preserve"> </w:t>
      </w:r>
      <w:r w:rsidRPr="00E142D5">
        <w:rPr>
          <w:rFonts w:hint="cs"/>
          <w:rtl/>
        </w:rPr>
        <w:t>إِنَّ</w:t>
      </w:r>
      <w:r w:rsidRPr="00E142D5">
        <w:rPr>
          <w:rtl/>
        </w:rPr>
        <w:t xml:space="preserve"> </w:t>
      </w:r>
      <w:r w:rsidRPr="00E142D5">
        <w:rPr>
          <w:rFonts w:hint="cs"/>
          <w:rtl/>
        </w:rPr>
        <w:t>هَؤُلاَءِ</w:t>
      </w:r>
      <w:r w:rsidRPr="00E142D5">
        <w:rPr>
          <w:rtl/>
        </w:rPr>
        <w:t xml:space="preserve"> </w:t>
      </w:r>
      <w:r w:rsidRPr="00E142D5">
        <w:rPr>
          <w:rFonts w:hint="cs"/>
          <w:rtl/>
        </w:rPr>
        <w:t>يَزْعُمُونَ</w:t>
      </w:r>
      <w:r w:rsidRPr="00E142D5">
        <w:rPr>
          <w:rtl/>
        </w:rPr>
        <w:t xml:space="preserve"> </w:t>
      </w:r>
      <w:r w:rsidRPr="00E142D5">
        <w:rPr>
          <w:rFonts w:hint="cs"/>
          <w:rtl/>
        </w:rPr>
        <w:t>أَنَّكَ</w:t>
      </w:r>
      <w:r w:rsidRPr="00E142D5">
        <w:rPr>
          <w:rtl/>
        </w:rPr>
        <w:t xml:space="preserve"> </w:t>
      </w:r>
      <w:r w:rsidRPr="00E142D5">
        <w:rPr>
          <w:rFonts w:hint="cs"/>
          <w:rtl/>
        </w:rPr>
        <w:t>لاَ</w:t>
      </w:r>
      <w:r w:rsidRPr="00E142D5">
        <w:rPr>
          <w:rtl/>
        </w:rPr>
        <w:t xml:space="preserve"> </w:t>
      </w:r>
      <w:r w:rsidRPr="00E142D5">
        <w:rPr>
          <w:rFonts w:hint="cs"/>
          <w:rtl/>
        </w:rPr>
        <w:t>تُحْسِنُ</w:t>
      </w:r>
      <w:r w:rsidRPr="00E142D5">
        <w:rPr>
          <w:rtl/>
        </w:rPr>
        <w:t xml:space="preserve"> </w:t>
      </w:r>
      <w:r w:rsidRPr="00E142D5">
        <w:rPr>
          <w:rFonts w:hint="cs"/>
          <w:rtl/>
        </w:rPr>
        <w:t>تُصَلِّي،</w:t>
      </w:r>
      <w:r w:rsidRPr="00E142D5">
        <w:rPr>
          <w:rtl/>
        </w:rPr>
        <w:t xml:space="preserve"> </w:t>
      </w:r>
      <w:r w:rsidRPr="00E142D5">
        <w:rPr>
          <w:rFonts w:hint="cs"/>
          <w:rtl/>
        </w:rPr>
        <w:t>قَالَ</w:t>
      </w:r>
      <w:r w:rsidRPr="00E142D5">
        <w:rPr>
          <w:rtl/>
        </w:rPr>
        <w:t xml:space="preserve"> </w:t>
      </w:r>
      <w:r w:rsidRPr="00E142D5">
        <w:rPr>
          <w:rFonts w:hint="cs"/>
          <w:rtl/>
        </w:rPr>
        <w:t>أَبُو</w:t>
      </w:r>
      <w:r w:rsidRPr="00E142D5">
        <w:rPr>
          <w:rtl/>
        </w:rPr>
        <w:t xml:space="preserve"> </w:t>
      </w:r>
      <w:r w:rsidRPr="00E142D5">
        <w:rPr>
          <w:rFonts w:hint="cs"/>
          <w:rtl/>
        </w:rPr>
        <w:t>إِسْحَاقَ</w:t>
      </w:r>
      <w:r w:rsidRPr="00E142D5">
        <w:rPr>
          <w:rtl/>
        </w:rPr>
        <w:t xml:space="preserve">: </w:t>
      </w:r>
      <w:r w:rsidRPr="00E142D5">
        <w:rPr>
          <w:rFonts w:hint="cs"/>
          <w:rtl/>
        </w:rPr>
        <w:t>أَمَّا</w:t>
      </w:r>
      <w:r w:rsidRPr="00E142D5">
        <w:rPr>
          <w:rtl/>
        </w:rPr>
        <w:t xml:space="preserve"> </w:t>
      </w:r>
      <w:r w:rsidRPr="00E142D5">
        <w:rPr>
          <w:rFonts w:hint="cs"/>
          <w:rtl/>
        </w:rPr>
        <w:t>أَنَا</w:t>
      </w:r>
      <w:r w:rsidRPr="00E142D5">
        <w:rPr>
          <w:rtl/>
        </w:rPr>
        <w:t xml:space="preserve"> </w:t>
      </w:r>
      <w:r w:rsidRPr="00E142D5">
        <w:rPr>
          <w:rFonts w:hint="cs"/>
          <w:rtl/>
        </w:rPr>
        <w:t>وَاللَّهِ</w:t>
      </w:r>
      <w:r w:rsidRPr="00E142D5">
        <w:rPr>
          <w:rtl/>
        </w:rPr>
        <w:t xml:space="preserve"> </w:t>
      </w:r>
      <w:r w:rsidRPr="00E142D5">
        <w:rPr>
          <w:rFonts w:hint="eastAsia"/>
          <w:rtl/>
        </w:rPr>
        <w:t>«</w:t>
      </w:r>
      <w:r w:rsidRPr="00E142D5">
        <w:rPr>
          <w:rFonts w:hint="cs"/>
          <w:rtl/>
        </w:rPr>
        <w:t>فَإِنِّي</w:t>
      </w:r>
      <w:r w:rsidRPr="00E142D5">
        <w:rPr>
          <w:rtl/>
        </w:rPr>
        <w:t xml:space="preserve"> </w:t>
      </w:r>
      <w:r w:rsidRPr="00E142D5">
        <w:rPr>
          <w:rFonts w:hint="cs"/>
          <w:rtl/>
        </w:rPr>
        <w:t>كُنْتُ</w:t>
      </w:r>
      <w:r w:rsidRPr="00E142D5">
        <w:rPr>
          <w:rtl/>
        </w:rPr>
        <w:t xml:space="preserve"> </w:t>
      </w:r>
      <w:r w:rsidRPr="00E142D5">
        <w:rPr>
          <w:rFonts w:hint="cs"/>
          <w:rtl/>
        </w:rPr>
        <w:t>أُصَلِّي</w:t>
      </w:r>
      <w:r w:rsidRPr="00E142D5">
        <w:rPr>
          <w:rtl/>
        </w:rPr>
        <w:t xml:space="preserve"> </w:t>
      </w:r>
      <w:r w:rsidRPr="00E142D5">
        <w:rPr>
          <w:rFonts w:hint="cs"/>
          <w:rtl/>
        </w:rPr>
        <w:t>بِهِمْ</w:t>
      </w:r>
      <w:r w:rsidRPr="00E142D5">
        <w:rPr>
          <w:rtl/>
        </w:rPr>
        <w:t xml:space="preserve"> </w:t>
      </w:r>
      <w:r w:rsidRPr="00E142D5">
        <w:rPr>
          <w:rFonts w:hint="cs"/>
          <w:rtl/>
        </w:rPr>
        <w:t>صَلاَةَ</w:t>
      </w:r>
      <w:r w:rsidRPr="00E142D5">
        <w:rPr>
          <w:rtl/>
        </w:rPr>
        <w:t xml:space="preserve"> </w:t>
      </w:r>
      <w:r w:rsidRPr="00E142D5">
        <w:rPr>
          <w:rFonts w:hint="cs"/>
          <w:rtl/>
        </w:rPr>
        <w:t>رَسُولِ</w:t>
      </w:r>
      <w:r w:rsidRPr="00E142D5">
        <w:rPr>
          <w:rtl/>
        </w:rPr>
        <w:t xml:space="preserve"> </w:t>
      </w:r>
      <w:r w:rsidRPr="00E142D5">
        <w:rPr>
          <w:rFonts w:hint="cs"/>
          <w:rtl/>
        </w:rPr>
        <w:t>اللَّهِ</w:t>
      </w:r>
      <w:r w:rsidRPr="00E142D5">
        <w:rPr>
          <w:rtl/>
        </w:rPr>
        <w:t xml:space="preserve"> </w:t>
      </w:r>
      <w:r w:rsidRPr="00E142D5">
        <w:rPr>
          <w:rFonts w:hint="cs"/>
          <w:rtl/>
        </w:rPr>
        <w:t>صَلَّى</w:t>
      </w:r>
      <w:r w:rsidRPr="00E142D5">
        <w:rPr>
          <w:rtl/>
        </w:rPr>
        <w:t xml:space="preserve"> </w:t>
      </w:r>
      <w:r w:rsidRPr="00E142D5">
        <w:rPr>
          <w:rFonts w:hint="cs"/>
          <w:rtl/>
        </w:rPr>
        <w:t>اللهُ</w:t>
      </w:r>
      <w:r w:rsidRPr="00E142D5">
        <w:rPr>
          <w:rtl/>
        </w:rPr>
        <w:t xml:space="preserve"> </w:t>
      </w:r>
      <w:r w:rsidRPr="00E142D5">
        <w:rPr>
          <w:rFonts w:hint="cs"/>
          <w:rtl/>
        </w:rPr>
        <w:t>عَلَيْهِ</w:t>
      </w:r>
      <w:r w:rsidRPr="00E142D5">
        <w:rPr>
          <w:rtl/>
        </w:rPr>
        <w:t xml:space="preserve"> </w:t>
      </w:r>
      <w:r w:rsidRPr="00E142D5">
        <w:rPr>
          <w:rFonts w:hint="cs"/>
          <w:rtl/>
        </w:rPr>
        <w:t>وَسَلَّمَ</w:t>
      </w:r>
      <w:r w:rsidRPr="00E142D5">
        <w:rPr>
          <w:rtl/>
        </w:rPr>
        <w:t xml:space="preserve"> </w:t>
      </w:r>
      <w:r w:rsidRPr="00E142D5">
        <w:rPr>
          <w:rFonts w:hint="cs"/>
          <w:rtl/>
        </w:rPr>
        <w:t>مَا</w:t>
      </w:r>
      <w:r w:rsidRPr="00E142D5">
        <w:rPr>
          <w:rtl/>
        </w:rPr>
        <w:t xml:space="preserve"> </w:t>
      </w:r>
      <w:r w:rsidRPr="00E142D5">
        <w:rPr>
          <w:rFonts w:hint="cs"/>
          <w:rtl/>
        </w:rPr>
        <w:t>أَخْرِمُ</w:t>
      </w:r>
      <w:r w:rsidRPr="00E142D5">
        <w:rPr>
          <w:rtl/>
        </w:rPr>
        <w:t xml:space="preserve"> </w:t>
      </w:r>
      <w:r w:rsidRPr="00E142D5">
        <w:rPr>
          <w:rFonts w:hint="cs"/>
          <w:rtl/>
        </w:rPr>
        <w:t>عَنْهَا،</w:t>
      </w:r>
      <w:r w:rsidRPr="00E142D5">
        <w:rPr>
          <w:rtl/>
        </w:rPr>
        <w:t xml:space="preserve"> </w:t>
      </w:r>
      <w:r w:rsidRPr="00E142D5">
        <w:rPr>
          <w:rFonts w:hint="cs"/>
          <w:rtl/>
        </w:rPr>
        <w:t>أُصَلِّي</w:t>
      </w:r>
      <w:r w:rsidRPr="00E142D5">
        <w:rPr>
          <w:rtl/>
        </w:rPr>
        <w:t xml:space="preserve"> </w:t>
      </w:r>
      <w:r w:rsidRPr="00E142D5">
        <w:rPr>
          <w:rFonts w:hint="cs"/>
          <w:rtl/>
        </w:rPr>
        <w:t>صَلاَةَ</w:t>
      </w:r>
      <w:r w:rsidRPr="00E142D5">
        <w:rPr>
          <w:rtl/>
        </w:rPr>
        <w:t xml:space="preserve"> </w:t>
      </w:r>
      <w:r w:rsidRPr="00E142D5">
        <w:rPr>
          <w:rFonts w:hint="cs"/>
          <w:rtl/>
        </w:rPr>
        <w:t>العِشَاءِ،</w:t>
      </w:r>
      <w:r w:rsidRPr="00E142D5">
        <w:rPr>
          <w:rtl/>
        </w:rPr>
        <w:t xml:space="preserve"> </w:t>
      </w:r>
      <w:r w:rsidRPr="00E142D5">
        <w:rPr>
          <w:rFonts w:hint="cs"/>
          <w:rtl/>
        </w:rPr>
        <w:t>فَأَرْكُدُ</w:t>
      </w:r>
      <w:r w:rsidRPr="00E142D5">
        <w:rPr>
          <w:rtl/>
        </w:rPr>
        <w:t xml:space="preserve"> </w:t>
      </w:r>
      <w:r w:rsidRPr="00E142D5">
        <w:rPr>
          <w:rFonts w:hint="cs"/>
          <w:rtl/>
        </w:rPr>
        <w:t>فِي</w:t>
      </w:r>
      <w:r w:rsidRPr="00E142D5">
        <w:rPr>
          <w:rtl/>
        </w:rPr>
        <w:t xml:space="preserve"> </w:t>
      </w:r>
      <w:r w:rsidRPr="00E142D5">
        <w:rPr>
          <w:rFonts w:hint="cs"/>
          <w:rtl/>
        </w:rPr>
        <w:t>الأُولَيَيْنِ</w:t>
      </w:r>
      <w:r w:rsidRPr="00E142D5">
        <w:rPr>
          <w:rtl/>
        </w:rPr>
        <w:t xml:space="preserve"> </w:t>
      </w:r>
      <w:r w:rsidRPr="00E142D5">
        <w:rPr>
          <w:rFonts w:hint="cs"/>
          <w:rtl/>
        </w:rPr>
        <w:t>وَأُخِفُّ</w:t>
      </w:r>
      <w:r w:rsidRPr="00E142D5">
        <w:rPr>
          <w:rtl/>
        </w:rPr>
        <w:t xml:space="preserve"> </w:t>
      </w:r>
      <w:r w:rsidRPr="00E142D5">
        <w:rPr>
          <w:rFonts w:hint="cs"/>
          <w:rtl/>
        </w:rPr>
        <w:t>فِي</w:t>
      </w:r>
      <w:r w:rsidRPr="00E142D5">
        <w:rPr>
          <w:rtl/>
        </w:rPr>
        <w:t xml:space="preserve"> </w:t>
      </w:r>
      <w:r w:rsidRPr="00E142D5">
        <w:rPr>
          <w:rFonts w:hint="cs"/>
          <w:rtl/>
        </w:rPr>
        <w:t>الأُخْرَيَيْنِ</w:t>
      </w:r>
      <w:r w:rsidRPr="00E142D5">
        <w:rPr>
          <w:rFonts w:hint="eastAsia"/>
          <w:rtl/>
        </w:rPr>
        <w:t>»</w:t>
      </w:r>
      <w:r w:rsidRPr="00E142D5">
        <w:rPr>
          <w:rFonts w:hint="cs"/>
          <w:rtl/>
        </w:rPr>
        <w:t>،</w:t>
      </w:r>
      <w:r w:rsidRPr="00E142D5">
        <w:rPr>
          <w:rtl/>
        </w:rPr>
        <w:t xml:space="preserve"> </w:t>
      </w:r>
      <w:r w:rsidRPr="00E142D5">
        <w:rPr>
          <w:rFonts w:hint="cs"/>
          <w:rtl/>
        </w:rPr>
        <w:t>قَالَ</w:t>
      </w:r>
      <w:r w:rsidRPr="00E142D5">
        <w:rPr>
          <w:rtl/>
        </w:rPr>
        <w:t xml:space="preserve">: </w:t>
      </w:r>
      <w:r w:rsidRPr="00E142D5">
        <w:rPr>
          <w:rFonts w:hint="cs"/>
          <w:rtl/>
        </w:rPr>
        <w:t>ذَاكَ</w:t>
      </w:r>
      <w:r w:rsidRPr="00E142D5">
        <w:rPr>
          <w:rtl/>
        </w:rPr>
        <w:t xml:space="preserve"> </w:t>
      </w:r>
      <w:r w:rsidRPr="00E142D5">
        <w:rPr>
          <w:rFonts w:hint="cs"/>
          <w:rtl/>
        </w:rPr>
        <w:t>الظَّنُّ</w:t>
      </w:r>
      <w:r w:rsidRPr="00E142D5">
        <w:rPr>
          <w:rtl/>
        </w:rPr>
        <w:t xml:space="preserve"> </w:t>
      </w:r>
      <w:r w:rsidRPr="00E142D5">
        <w:rPr>
          <w:rFonts w:hint="cs"/>
          <w:rtl/>
        </w:rPr>
        <w:t>بِكَ</w:t>
      </w:r>
      <w:r w:rsidRPr="00E142D5">
        <w:rPr>
          <w:rtl/>
        </w:rPr>
        <w:t xml:space="preserve"> </w:t>
      </w:r>
      <w:r w:rsidRPr="00E142D5">
        <w:rPr>
          <w:rFonts w:hint="cs"/>
          <w:rtl/>
        </w:rPr>
        <w:t>يَا</w:t>
      </w:r>
      <w:r w:rsidRPr="00E142D5">
        <w:rPr>
          <w:rtl/>
        </w:rPr>
        <w:t xml:space="preserve"> </w:t>
      </w:r>
      <w:r w:rsidRPr="00E142D5">
        <w:rPr>
          <w:rFonts w:hint="cs"/>
          <w:rtl/>
        </w:rPr>
        <w:t>أَبَا</w:t>
      </w:r>
      <w:r w:rsidRPr="00E142D5">
        <w:rPr>
          <w:rtl/>
        </w:rPr>
        <w:t xml:space="preserve"> </w:t>
      </w:r>
      <w:r w:rsidRPr="00E142D5">
        <w:rPr>
          <w:rFonts w:hint="cs"/>
          <w:rtl/>
        </w:rPr>
        <w:t>إِسْحَاقَ،</w:t>
      </w:r>
      <w:r w:rsidRPr="00E142D5">
        <w:rPr>
          <w:rtl/>
        </w:rPr>
        <w:t xml:space="preserve"> </w:t>
      </w:r>
      <w:r w:rsidRPr="00E142D5">
        <w:rPr>
          <w:rFonts w:hint="cs"/>
          <w:rtl/>
        </w:rPr>
        <w:t>فَأَرْسَلَ</w:t>
      </w:r>
      <w:r w:rsidRPr="00E142D5">
        <w:rPr>
          <w:rtl/>
        </w:rPr>
        <w:t xml:space="preserve"> </w:t>
      </w:r>
      <w:r w:rsidRPr="00E142D5">
        <w:rPr>
          <w:rFonts w:hint="cs"/>
          <w:rtl/>
        </w:rPr>
        <w:t>مَعَهُ</w:t>
      </w:r>
      <w:r w:rsidRPr="00E142D5">
        <w:rPr>
          <w:rtl/>
        </w:rPr>
        <w:t xml:space="preserve"> </w:t>
      </w:r>
      <w:r w:rsidRPr="00E142D5">
        <w:rPr>
          <w:rFonts w:hint="cs"/>
          <w:rtl/>
        </w:rPr>
        <w:t>رَجُلًا</w:t>
      </w:r>
      <w:r w:rsidRPr="00E142D5">
        <w:rPr>
          <w:rtl/>
        </w:rPr>
        <w:t xml:space="preserve"> </w:t>
      </w:r>
      <w:r w:rsidRPr="00E142D5">
        <w:rPr>
          <w:rFonts w:hint="cs"/>
          <w:rtl/>
        </w:rPr>
        <w:t>أَوْ</w:t>
      </w:r>
      <w:r w:rsidRPr="00E142D5">
        <w:rPr>
          <w:rtl/>
        </w:rPr>
        <w:t xml:space="preserve"> </w:t>
      </w:r>
      <w:r w:rsidRPr="00E142D5">
        <w:rPr>
          <w:rFonts w:hint="cs"/>
          <w:rtl/>
        </w:rPr>
        <w:t>رِجَالًا</w:t>
      </w:r>
      <w:r w:rsidRPr="00E142D5">
        <w:rPr>
          <w:rtl/>
        </w:rPr>
        <w:t xml:space="preserve"> </w:t>
      </w:r>
      <w:r w:rsidRPr="00E142D5">
        <w:rPr>
          <w:rFonts w:hint="cs"/>
          <w:rtl/>
        </w:rPr>
        <w:t>إِلَى</w:t>
      </w:r>
      <w:r w:rsidRPr="00E142D5">
        <w:rPr>
          <w:rtl/>
        </w:rPr>
        <w:t xml:space="preserve"> </w:t>
      </w:r>
      <w:r w:rsidRPr="00E142D5">
        <w:rPr>
          <w:rFonts w:hint="cs"/>
          <w:rtl/>
        </w:rPr>
        <w:t>الكُوفَةِ،</w:t>
      </w:r>
      <w:r w:rsidRPr="00E142D5">
        <w:rPr>
          <w:rtl/>
        </w:rPr>
        <w:t xml:space="preserve"> </w:t>
      </w:r>
      <w:r w:rsidRPr="00E142D5">
        <w:rPr>
          <w:rFonts w:hint="cs"/>
          <w:rtl/>
        </w:rPr>
        <w:t>فَسَأَلَ</w:t>
      </w:r>
      <w:r w:rsidRPr="00E142D5">
        <w:rPr>
          <w:rtl/>
        </w:rPr>
        <w:t xml:space="preserve"> </w:t>
      </w:r>
      <w:r w:rsidRPr="00E142D5">
        <w:rPr>
          <w:rFonts w:hint="cs"/>
          <w:rtl/>
        </w:rPr>
        <w:t>عَنْهُ</w:t>
      </w:r>
      <w:r w:rsidRPr="00E142D5">
        <w:rPr>
          <w:rtl/>
        </w:rPr>
        <w:t xml:space="preserve"> </w:t>
      </w:r>
      <w:r w:rsidRPr="00E142D5">
        <w:rPr>
          <w:rFonts w:hint="cs"/>
          <w:rtl/>
        </w:rPr>
        <w:t>أَهْلَ</w:t>
      </w:r>
      <w:r w:rsidRPr="00E142D5">
        <w:rPr>
          <w:rtl/>
        </w:rPr>
        <w:t xml:space="preserve"> </w:t>
      </w:r>
      <w:r w:rsidRPr="00E142D5">
        <w:rPr>
          <w:rFonts w:hint="cs"/>
          <w:rtl/>
        </w:rPr>
        <w:t>الكُوفَةِ</w:t>
      </w:r>
      <w:r w:rsidRPr="00E142D5">
        <w:rPr>
          <w:rtl/>
        </w:rPr>
        <w:t xml:space="preserve"> </w:t>
      </w:r>
      <w:r w:rsidRPr="00E142D5">
        <w:rPr>
          <w:rFonts w:hint="cs"/>
          <w:rtl/>
        </w:rPr>
        <w:t>وَلَمْ</w:t>
      </w:r>
      <w:r w:rsidRPr="00E142D5">
        <w:rPr>
          <w:rtl/>
        </w:rPr>
        <w:t xml:space="preserve"> </w:t>
      </w:r>
      <w:r w:rsidRPr="00E142D5">
        <w:rPr>
          <w:rFonts w:hint="cs"/>
          <w:rtl/>
        </w:rPr>
        <w:t>يَدَعْ</w:t>
      </w:r>
      <w:r w:rsidRPr="00E142D5">
        <w:rPr>
          <w:rtl/>
        </w:rPr>
        <w:t xml:space="preserve"> </w:t>
      </w:r>
      <w:r w:rsidRPr="00E142D5">
        <w:rPr>
          <w:rFonts w:hint="cs"/>
          <w:rtl/>
        </w:rPr>
        <w:t>مَسْجِدًا</w:t>
      </w:r>
      <w:r w:rsidRPr="00E142D5">
        <w:rPr>
          <w:rtl/>
        </w:rPr>
        <w:t xml:space="preserve"> </w:t>
      </w:r>
      <w:r w:rsidRPr="00E142D5">
        <w:rPr>
          <w:rFonts w:hint="cs"/>
          <w:rtl/>
        </w:rPr>
        <w:t>إِلَّا</w:t>
      </w:r>
      <w:r w:rsidRPr="00E142D5">
        <w:rPr>
          <w:rtl/>
        </w:rPr>
        <w:t xml:space="preserve"> </w:t>
      </w:r>
      <w:r w:rsidRPr="00E142D5">
        <w:rPr>
          <w:rFonts w:hint="cs"/>
          <w:rtl/>
        </w:rPr>
        <w:t>سَأَلَ</w:t>
      </w:r>
      <w:r w:rsidRPr="00E142D5">
        <w:rPr>
          <w:rtl/>
        </w:rPr>
        <w:t xml:space="preserve"> </w:t>
      </w:r>
      <w:r w:rsidRPr="00E142D5">
        <w:rPr>
          <w:rFonts w:hint="cs"/>
          <w:rtl/>
        </w:rPr>
        <w:t>عَنْهُ،</w:t>
      </w:r>
      <w:r w:rsidRPr="00E142D5">
        <w:rPr>
          <w:rtl/>
        </w:rPr>
        <w:t xml:space="preserve"> </w:t>
      </w:r>
      <w:r w:rsidRPr="00E142D5">
        <w:rPr>
          <w:rFonts w:hint="cs"/>
          <w:rtl/>
        </w:rPr>
        <w:t>وَيُثْنُونَ</w:t>
      </w:r>
      <w:r w:rsidRPr="00E142D5">
        <w:rPr>
          <w:rtl/>
        </w:rPr>
        <w:t xml:space="preserve"> </w:t>
      </w:r>
      <w:r w:rsidRPr="00E142D5">
        <w:rPr>
          <w:rFonts w:hint="cs"/>
          <w:rtl/>
        </w:rPr>
        <w:t>مَعْرُوفًا،</w:t>
      </w:r>
      <w:r w:rsidRPr="00E142D5">
        <w:rPr>
          <w:rtl/>
        </w:rPr>
        <w:t xml:space="preserve"> </w:t>
      </w:r>
      <w:r w:rsidRPr="00E142D5">
        <w:rPr>
          <w:rFonts w:hint="cs"/>
          <w:rtl/>
        </w:rPr>
        <w:t>حَتَّى</w:t>
      </w:r>
      <w:r w:rsidRPr="00E142D5">
        <w:rPr>
          <w:rtl/>
        </w:rPr>
        <w:t xml:space="preserve"> </w:t>
      </w:r>
      <w:r w:rsidRPr="00E142D5">
        <w:rPr>
          <w:rFonts w:hint="cs"/>
          <w:rtl/>
        </w:rPr>
        <w:t>دَخَلَ</w:t>
      </w:r>
      <w:r w:rsidRPr="00E142D5">
        <w:rPr>
          <w:rtl/>
        </w:rPr>
        <w:t xml:space="preserve"> </w:t>
      </w:r>
      <w:r w:rsidRPr="00E142D5">
        <w:rPr>
          <w:rFonts w:hint="cs"/>
          <w:rtl/>
        </w:rPr>
        <w:t>مَسْجِدًا</w:t>
      </w:r>
      <w:r w:rsidRPr="00E142D5">
        <w:rPr>
          <w:rtl/>
        </w:rPr>
        <w:t xml:space="preserve"> </w:t>
      </w:r>
      <w:r w:rsidRPr="00E142D5">
        <w:rPr>
          <w:rFonts w:hint="cs"/>
          <w:rtl/>
        </w:rPr>
        <w:t>لِبَنِي</w:t>
      </w:r>
      <w:r w:rsidRPr="00E142D5">
        <w:rPr>
          <w:rtl/>
        </w:rPr>
        <w:t xml:space="preserve"> </w:t>
      </w:r>
      <w:r w:rsidRPr="00E142D5">
        <w:rPr>
          <w:rFonts w:hint="cs"/>
          <w:rtl/>
        </w:rPr>
        <w:t>عَبْسٍ،</w:t>
      </w:r>
      <w:r w:rsidRPr="00E142D5">
        <w:rPr>
          <w:rtl/>
        </w:rPr>
        <w:t xml:space="preserve"> </w:t>
      </w:r>
      <w:r w:rsidRPr="00E142D5">
        <w:rPr>
          <w:rFonts w:hint="cs"/>
          <w:rtl/>
        </w:rPr>
        <w:t>فَقَامَ</w:t>
      </w:r>
      <w:r w:rsidRPr="00E142D5">
        <w:rPr>
          <w:rtl/>
        </w:rPr>
        <w:t xml:space="preserve"> </w:t>
      </w:r>
      <w:r w:rsidRPr="00E142D5">
        <w:rPr>
          <w:rFonts w:hint="cs"/>
          <w:rtl/>
        </w:rPr>
        <w:t>رَجُلٌ</w:t>
      </w:r>
      <w:r w:rsidRPr="00E142D5">
        <w:rPr>
          <w:rtl/>
        </w:rPr>
        <w:t xml:space="preserve"> </w:t>
      </w:r>
      <w:r w:rsidRPr="00E142D5">
        <w:rPr>
          <w:rFonts w:hint="cs"/>
          <w:rtl/>
        </w:rPr>
        <w:t>مِنْهُمْ</w:t>
      </w:r>
      <w:r w:rsidRPr="00E142D5">
        <w:rPr>
          <w:rtl/>
        </w:rPr>
        <w:t xml:space="preserve"> </w:t>
      </w:r>
      <w:r w:rsidRPr="00E142D5">
        <w:rPr>
          <w:rFonts w:hint="cs"/>
          <w:rtl/>
        </w:rPr>
        <w:t>يُقَالُ</w:t>
      </w:r>
      <w:r w:rsidRPr="00E142D5">
        <w:rPr>
          <w:rtl/>
        </w:rPr>
        <w:t xml:space="preserve"> </w:t>
      </w:r>
      <w:r w:rsidRPr="00E142D5">
        <w:rPr>
          <w:rFonts w:hint="cs"/>
          <w:rtl/>
        </w:rPr>
        <w:t>لَهُ</w:t>
      </w:r>
      <w:r w:rsidRPr="00E142D5">
        <w:rPr>
          <w:rtl/>
        </w:rPr>
        <w:t xml:space="preserve"> </w:t>
      </w:r>
      <w:r w:rsidRPr="00E142D5">
        <w:rPr>
          <w:rFonts w:hint="cs"/>
          <w:rtl/>
        </w:rPr>
        <w:t>أُسَامَةُ</w:t>
      </w:r>
      <w:r w:rsidRPr="00E142D5">
        <w:rPr>
          <w:rtl/>
        </w:rPr>
        <w:t xml:space="preserve"> </w:t>
      </w:r>
      <w:r w:rsidRPr="00E142D5">
        <w:rPr>
          <w:rFonts w:hint="cs"/>
          <w:rtl/>
        </w:rPr>
        <w:t>بْنُ</w:t>
      </w:r>
      <w:r w:rsidRPr="00E142D5">
        <w:rPr>
          <w:rtl/>
        </w:rPr>
        <w:t xml:space="preserve"> </w:t>
      </w:r>
      <w:r w:rsidRPr="00E142D5">
        <w:rPr>
          <w:rFonts w:hint="cs"/>
          <w:rtl/>
        </w:rPr>
        <w:t>قَتَادَةَ</w:t>
      </w:r>
      <w:r w:rsidRPr="00E142D5">
        <w:rPr>
          <w:rtl/>
        </w:rPr>
        <w:t xml:space="preserve"> </w:t>
      </w:r>
      <w:r w:rsidRPr="00E142D5">
        <w:rPr>
          <w:rFonts w:hint="cs"/>
          <w:rtl/>
        </w:rPr>
        <w:t>يُكْنَى</w:t>
      </w:r>
      <w:r w:rsidRPr="00E142D5">
        <w:rPr>
          <w:rtl/>
        </w:rPr>
        <w:t xml:space="preserve"> </w:t>
      </w:r>
      <w:r w:rsidRPr="00E142D5">
        <w:rPr>
          <w:rFonts w:hint="cs"/>
          <w:rtl/>
        </w:rPr>
        <w:t>أَبَا</w:t>
      </w:r>
      <w:r w:rsidRPr="00E142D5">
        <w:rPr>
          <w:rtl/>
        </w:rPr>
        <w:t xml:space="preserve"> </w:t>
      </w:r>
      <w:r w:rsidRPr="00E142D5">
        <w:rPr>
          <w:rFonts w:hint="cs"/>
          <w:rtl/>
        </w:rPr>
        <w:t>سَعْدَةَ</w:t>
      </w:r>
      <w:r w:rsidRPr="00E142D5">
        <w:rPr>
          <w:rtl/>
        </w:rPr>
        <w:t xml:space="preserve"> </w:t>
      </w:r>
      <w:r w:rsidRPr="00E142D5">
        <w:rPr>
          <w:rFonts w:hint="cs"/>
          <w:rtl/>
        </w:rPr>
        <w:t>قَالَ</w:t>
      </w:r>
      <w:r w:rsidRPr="00E142D5">
        <w:rPr>
          <w:rtl/>
        </w:rPr>
        <w:t xml:space="preserve">: </w:t>
      </w:r>
      <w:r w:rsidRPr="00E142D5">
        <w:rPr>
          <w:rFonts w:hint="cs"/>
          <w:rtl/>
        </w:rPr>
        <w:t>أَمَّا</w:t>
      </w:r>
      <w:r w:rsidRPr="00E142D5">
        <w:rPr>
          <w:rtl/>
        </w:rPr>
        <w:t xml:space="preserve"> </w:t>
      </w:r>
      <w:r w:rsidRPr="00E142D5">
        <w:rPr>
          <w:rFonts w:hint="cs"/>
          <w:rtl/>
        </w:rPr>
        <w:t>إِذْ</w:t>
      </w:r>
      <w:r w:rsidRPr="00E142D5">
        <w:rPr>
          <w:rtl/>
        </w:rPr>
        <w:t xml:space="preserve"> </w:t>
      </w:r>
      <w:r w:rsidRPr="00E142D5">
        <w:rPr>
          <w:rFonts w:hint="cs"/>
          <w:rtl/>
        </w:rPr>
        <w:t>نَشَدْتَنَا</w:t>
      </w:r>
      <w:r w:rsidRPr="00E142D5">
        <w:rPr>
          <w:rtl/>
        </w:rPr>
        <w:t xml:space="preserve"> </w:t>
      </w:r>
      <w:r w:rsidRPr="00E142D5">
        <w:rPr>
          <w:rFonts w:hint="cs"/>
          <w:rtl/>
        </w:rPr>
        <w:t>فَإِنَّ</w:t>
      </w:r>
      <w:r w:rsidRPr="00E142D5">
        <w:rPr>
          <w:rtl/>
        </w:rPr>
        <w:t xml:space="preserve"> </w:t>
      </w:r>
      <w:r w:rsidRPr="00E142D5">
        <w:rPr>
          <w:rFonts w:hint="cs"/>
          <w:rtl/>
        </w:rPr>
        <w:t>سَعْدًا</w:t>
      </w:r>
      <w:r w:rsidRPr="00E142D5">
        <w:rPr>
          <w:rtl/>
        </w:rPr>
        <w:t xml:space="preserve"> </w:t>
      </w:r>
      <w:r w:rsidRPr="00E142D5">
        <w:rPr>
          <w:rFonts w:hint="cs"/>
          <w:rtl/>
        </w:rPr>
        <w:t>كَانَ</w:t>
      </w:r>
      <w:r w:rsidRPr="00E142D5">
        <w:rPr>
          <w:rtl/>
        </w:rPr>
        <w:t xml:space="preserve"> </w:t>
      </w:r>
      <w:r w:rsidRPr="00E142D5">
        <w:rPr>
          <w:rFonts w:hint="cs"/>
          <w:rtl/>
        </w:rPr>
        <w:t>لاَ</w:t>
      </w:r>
      <w:r w:rsidRPr="00E142D5">
        <w:rPr>
          <w:rtl/>
        </w:rPr>
        <w:t xml:space="preserve"> </w:t>
      </w:r>
      <w:r w:rsidRPr="00E142D5">
        <w:rPr>
          <w:rFonts w:hint="cs"/>
          <w:rtl/>
        </w:rPr>
        <w:t>يَسِيرُ</w:t>
      </w:r>
      <w:r w:rsidRPr="00E142D5">
        <w:rPr>
          <w:rtl/>
        </w:rPr>
        <w:t xml:space="preserve"> </w:t>
      </w:r>
      <w:r w:rsidRPr="00E142D5">
        <w:rPr>
          <w:rFonts w:hint="cs"/>
          <w:rtl/>
        </w:rPr>
        <w:t>بِالسَّرِيَّةِ،</w:t>
      </w:r>
      <w:r w:rsidRPr="00E142D5">
        <w:rPr>
          <w:rtl/>
        </w:rPr>
        <w:t xml:space="preserve"> </w:t>
      </w:r>
      <w:r w:rsidRPr="00E142D5">
        <w:rPr>
          <w:rFonts w:hint="cs"/>
          <w:rtl/>
        </w:rPr>
        <w:t>وَلاَ</w:t>
      </w:r>
      <w:r w:rsidRPr="00E142D5">
        <w:rPr>
          <w:rtl/>
        </w:rPr>
        <w:t xml:space="preserve"> </w:t>
      </w:r>
      <w:r w:rsidRPr="00E142D5">
        <w:rPr>
          <w:rFonts w:hint="cs"/>
          <w:rtl/>
        </w:rPr>
        <w:t>يَقْسِمُ</w:t>
      </w:r>
      <w:r w:rsidRPr="00E142D5">
        <w:rPr>
          <w:rtl/>
        </w:rPr>
        <w:t xml:space="preserve"> </w:t>
      </w:r>
      <w:r w:rsidRPr="00E142D5">
        <w:rPr>
          <w:rFonts w:hint="cs"/>
          <w:rtl/>
        </w:rPr>
        <w:t>بِالسَّوِيَّةِ،</w:t>
      </w:r>
      <w:r w:rsidRPr="00E142D5">
        <w:rPr>
          <w:rtl/>
        </w:rPr>
        <w:t xml:space="preserve"> </w:t>
      </w:r>
      <w:r w:rsidRPr="00E142D5">
        <w:rPr>
          <w:rFonts w:hint="cs"/>
          <w:rtl/>
        </w:rPr>
        <w:t>وَلاَ</w:t>
      </w:r>
      <w:r w:rsidRPr="00E142D5">
        <w:rPr>
          <w:rtl/>
        </w:rPr>
        <w:t xml:space="preserve"> </w:t>
      </w:r>
      <w:r w:rsidRPr="00E142D5">
        <w:rPr>
          <w:rFonts w:hint="cs"/>
          <w:rtl/>
        </w:rPr>
        <w:t>يَعْدِلُ</w:t>
      </w:r>
      <w:r w:rsidRPr="00E142D5">
        <w:rPr>
          <w:rtl/>
        </w:rPr>
        <w:t xml:space="preserve"> </w:t>
      </w:r>
      <w:r w:rsidRPr="00E142D5">
        <w:rPr>
          <w:rFonts w:hint="cs"/>
          <w:rtl/>
        </w:rPr>
        <w:t>فِي</w:t>
      </w:r>
      <w:r w:rsidRPr="00E142D5">
        <w:rPr>
          <w:rtl/>
        </w:rPr>
        <w:t xml:space="preserve"> </w:t>
      </w:r>
      <w:r w:rsidRPr="00E142D5">
        <w:rPr>
          <w:rFonts w:hint="cs"/>
          <w:rtl/>
        </w:rPr>
        <w:t>القَضِيَّةِ،</w:t>
      </w:r>
      <w:r w:rsidRPr="00E142D5">
        <w:rPr>
          <w:rtl/>
        </w:rPr>
        <w:t xml:space="preserve"> </w:t>
      </w:r>
      <w:r w:rsidRPr="00E142D5">
        <w:rPr>
          <w:rFonts w:hint="cs"/>
          <w:rtl/>
        </w:rPr>
        <w:t>قَالَ</w:t>
      </w:r>
      <w:r w:rsidRPr="00E142D5">
        <w:rPr>
          <w:rtl/>
        </w:rPr>
        <w:t xml:space="preserve"> </w:t>
      </w:r>
      <w:r w:rsidRPr="00E142D5">
        <w:rPr>
          <w:rFonts w:hint="cs"/>
          <w:rtl/>
        </w:rPr>
        <w:t>سَعْدٌ</w:t>
      </w:r>
      <w:r w:rsidRPr="00E142D5">
        <w:rPr>
          <w:rtl/>
        </w:rPr>
        <w:t xml:space="preserve">: </w:t>
      </w:r>
      <w:r w:rsidRPr="00E142D5">
        <w:rPr>
          <w:rFonts w:hint="cs"/>
          <w:rtl/>
        </w:rPr>
        <w:t>أَمَا</w:t>
      </w:r>
      <w:r w:rsidRPr="00E142D5">
        <w:rPr>
          <w:rtl/>
        </w:rPr>
        <w:t xml:space="preserve"> </w:t>
      </w:r>
      <w:r w:rsidRPr="00E142D5">
        <w:rPr>
          <w:rFonts w:hint="cs"/>
          <w:rtl/>
        </w:rPr>
        <w:t>وَاللَّهِ</w:t>
      </w:r>
      <w:r w:rsidRPr="00E142D5">
        <w:rPr>
          <w:rtl/>
        </w:rPr>
        <w:t xml:space="preserve"> </w:t>
      </w:r>
      <w:r w:rsidRPr="00E142D5">
        <w:rPr>
          <w:rFonts w:hint="cs"/>
          <w:rtl/>
        </w:rPr>
        <w:t>لَأَدْعُوَنَّ</w:t>
      </w:r>
      <w:r w:rsidRPr="00E142D5">
        <w:rPr>
          <w:rtl/>
        </w:rPr>
        <w:t xml:space="preserve"> </w:t>
      </w:r>
      <w:r w:rsidRPr="00E142D5">
        <w:rPr>
          <w:rFonts w:hint="cs"/>
          <w:rtl/>
        </w:rPr>
        <w:t>بِثَلاَثٍ</w:t>
      </w:r>
      <w:r w:rsidRPr="00E142D5">
        <w:rPr>
          <w:rtl/>
        </w:rPr>
        <w:t xml:space="preserve">: </w:t>
      </w:r>
      <w:r w:rsidRPr="00E142D5">
        <w:rPr>
          <w:rFonts w:hint="cs"/>
          <w:rtl/>
        </w:rPr>
        <w:t>اللَّهُمَّ</w:t>
      </w:r>
      <w:r w:rsidRPr="00E142D5">
        <w:rPr>
          <w:rtl/>
        </w:rPr>
        <w:t xml:space="preserve"> </w:t>
      </w:r>
      <w:r w:rsidRPr="00E142D5">
        <w:rPr>
          <w:rFonts w:hint="cs"/>
          <w:rtl/>
        </w:rPr>
        <w:t>إِنْ</w:t>
      </w:r>
      <w:r w:rsidRPr="00E142D5">
        <w:rPr>
          <w:rtl/>
        </w:rPr>
        <w:t xml:space="preserve"> </w:t>
      </w:r>
      <w:r w:rsidRPr="00E142D5">
        <w:rPr>
          <w:rFonts w:hint="cs"/>
          <w:rtl/>
        </w:rPr>
        <w:t>كَانَ</w:t>
      </w:r>
      <w:r w:rsidRPr="00E142D5">
        <w:rPr>
          <w:rtl/>
        </w:rPr>
        <w:t xml:space="preserve"> </w:t>
      </w:r>
      <w:r w:rsidRPr="00E142D5">
        <w:rPr>
          <w:rFonts w:hint="cs"/>
          <w:rtl/>
        </w:rPr>
        <w:t>عَبْدُكَ</w:t>
      </w:r>
      <w:r w:rsidRPr="00E142D5">
        <w:rPr>
          <w:rtl/>
        </w:rPr>
        <w:t xml:space="preserve"> </w:t>
      </w:r>
      <w:r w:rsidRPr="00E142D5">
        <w:rPr>
          <w:rFonts w:hint="cs"/>
          <w:rtl/>
        </w:rPr>
        <w:t>هَذَا</w:t>
      </w:r>
      <w:r w:rsidRPr="00E142D5">
        <w:rPr>
          <w:rtl/>
        </w:rPr>
        <w:t xml:space="preserve"> </w:t>
      </w:r>
      <w:r w:rsidRPr="00E142D5">
        <w:rPr>
          <w:rFonts w:hint="cs"/>
          <w:rtl/>
        </w:rPr>
        <w:t>كَاذِبًا،</w:t>
      </w:r>
      <w:r w:rsidRPr="00E142D5">
        <w:rPr>
          <w:rtl/>
        </w:rPr>
        <w:t xml:space="preserve"> </w:t>
      </w:r>
      <w:r w:rsidRPr="00E142D5">
        <w:rPr>
          <w:rFonts w:hint="cs"/>
          <w:rtl/>
        </w:rPr>
        <w:t>قَامَ</w:t>
      </w:r>
      <w:r w:rsidRPr="00E142D5">
        <w:rPr>
          <w:rtl/>
        </w:rPr>
        <w:t xml:space="preserve"> </w:t>
      </w:r>
      <w:r w:rsidRPr="00E142D5">
        <w:rPr>
          <w:rFonts w:hint="cs"/>
          <w:rtl/>
        </w:rPr>
        <w:t>رِيَاءً</w:t>
      </w:r>
      <w:r w:rsidRPr="00E142D5">
        <w:rPr>
          <w:rtl/>
        </w:rPr>
        <w:t xml:space="preserve"> </w:t>
      </w:r>
      <w:r w:rsidRPr="00E142D5">
        <w:rPr>
          <w:rFonts w:hint="cs"/>
          <w:rtl/>
        </w:rPr>
        <w:t>وَسُمْعَةً،</w:t>
      </w:r>
      <w:r w:rsidRPr="00E142D5">
        <w:rPr>
          <w:rtl/>
        </w:rPr>
        <w:t xml:space="preserve"> </w:t>
      </w:r>
      <w:r w:rsidRPr="00E142D5">
        <w:rPr>
          <w:rFonts w:hint="cs"/>
          <w:rtl/>
        </w:rPr>
        <w:t>فَأَطِلْ</w:t>
      </w:r>
      <w:r w:rsidRPr="00E142D5">
        <w:rPr>
          <w:rtl/>
        </w:rPr>
        <w:t xml:space="preserve"> </w:t>
      </w:r>
      <w:r w:rsidRPr="00E142D5">
        <w:rPr>
          <w:rFonts w:hint="cs"/>
          <w:rtl/>
        </w:rPr>
        <w:t>عُمْرَهُ،</w:t>
      </w:r>
      <w:r w:rsidRPr="00E142D5">
        <w:rPr>
          <w:rtl/>
        </w:rPr>
        <w:t xml:space="preserve"> </w:t>
      </w:r>
      <w:r w:rsidRPr="00E142D5">
        <w:rPr>
          <w:rFonts w:hint="cs"/>
          <w:rtl/>
        </w:rPr>
        <w:t>وَأَطِلْ</w:t>
      </w:r>
      <w:r w:rsidRPr="00E142D5">
        <w:rPr>
          <w:rtl/>
        </w:rPr>
        <w:t xml:space="preserve"> </w:t>
      </w:r>
      <w:r w:rsidRPr="00E142D5">
        <w:rPr>
          <w:rFonts w:hint="cs"/>
          <w:rtl/>
        </w:rPr>
        <w:t>فَقْرَهُ،</w:t>
      </w:r>
      <w:r w:rsidRPr="00E142D5">
        <w:rPr>
          <w:rtl/>
        </w:rPr>
        <w:t xml:space="preserve"> </w:t>
      </w:r>
      <w:r w:rsidRPr="00E142D5">
        <w:rPr>
          <w:rFonts w:hint="cs"/>
          <w:rtl/>
        </w:rPr>
        <w:t>وَعَرِّضْهُ</w:t>
      </w:r>
      <w:r w:rsidRPr="00E142D5">
        <w:rPr>
          <w:rtl/>
        </w:rPr>
        <w:t xml:space="preserve"> </w:t>
      </w:r>
      <w:r w:rsidRPr="00E142D5">
        <w:rPr>
          <w:rFonts w:hint="cs"/>
          <w:rtl/>
        </w:rPr>
        <w:t>بِالفِتَنِ،</w:t>
      </w:r>
      <w:r w:rsidRPr="00E142D5">
        <w:rPr>
          <w:rtl/>
        </w:rPr>
        <w:t xml:space="preserve"> </w:t>
      </w:r>
      <w:r w:rsidRPr="00E142D5">
        <w:rPr>
          <w:rFonts w:hint="cs"/>
          <w:rtl/>
        </w:rPr>
        <w:t>وَكَانَ</w:t>
      </w:r>
      <w:r w:rsidRPr="00E142D5">
        <w:rPr>
          <w:rtl/>
        </w:rPr>
        <w:t xml:space="preserve"> </w:t>
      </w:r>
      <w:r w:rsidRPr="00E142D5">
        <w:rPr>
          <w:rFonts w:hint="cs"/>
          <w:rtl/>
        </w:rPr>
        <w:t>بَعْدُ</w:t>
      </w:r>
      <w:r w:rsidRPr="00E142D5">
        <w:rPr>
          <w:rtl/>
        </w:rPr>
        <w:t xml:space="preserve"> </w:t>
      </w:r>
      <w:r w:rsidRPr="00E142D5">
        <w:rPr>
          <w:rFonts w:hint="cs"/>
          <w:rtl/>
        </w:rPr>
        <w:t>إِذَا</w:t>
      </w:r>
      <w:r w:rsidRPr="00E142D5">
        <w:rPr>
          <w:rtl/>
        </w:rPr>
        <w:t xml:space="preserve"> </w:t>
      </w:r>
      <w:r w:rsidRPr="00E142D5">
        <w:rPr>
          <w:rFonts w:hint="cs"/>
          <w:rtl/>
        </w:rPr>
        <w:t>سُئِلَ</w:t>
      </w:r>
      <w:r w:rsidRPr="00E142D5">
        <w:rPr>
          <w:rtl/>
        </w:rPr>
        <w:t xml:space="preserve"> </w:t>
      </w:r>
      <w:r w:rsidRPr="00E142D5">
        <w:rPr>
          <w:rFonts w:hint="cs"/>
          <w:rtl/>
        </w:rPr>
        <w:t>يَقُولُ</w:t>
      </w:r>
      <w:r w:rsidRPr="00E142D5">
        <w:rPr>
          <w:rtl/>
        </w:rPr>
        <w:t xml:space="preserve">: </w:t>
      </w:r>
      <w:r w:rsidRPr="00E142D5">
        <w:rPr>
          <w:rFonts w:hint="cs"/>
          <w:rtl/>
        </w:rPr>
        <w:t>شَيْخٌ</w:t>
      </w:r>
      <w:r w:rsidRPr="00E142D5">
        <w:rPr>
          <w:rtl/>
        </w:rPr>
        <w:t xml:space="preserve"> </w:t>
      </w:r>
      <w:r w:rsidRPr="00E142D5">
        <w:rPr>
          <w:rFonts w:hint="cs"/>
          <w:rtl/>
        </w:rPr>
        <w:t>كَبِيرٌ</w:t>
      </w:r>
      <w:r w:rsidRPr="00E142D5">
        <w:rPr>
          <w:rtl/>
        </w:rPr>
        <w:t xml:space="preserve"> </w:t>
      </w:r>
      <w:r w:rsidRPr="00E142D5">
        <w:rPr>
          <w:rFonts w:hint="cs"/>
          <w:rtl/>
        </w:rPr>
        <w:t>مَفْتُونٌ،</w:t>
      </w:r>
      <w:r w:rsidRPr="00E142D5">
        <w:rPr>
          <w:rtl/>
        </w:rPr>
        <w:t xml:space="preserve"> </w:t>
      </w:r>
      <w:r w:rsidRPr="00E142D5">
        <w:rPr>
          <w:rFonts w:hint="cs"/>
          <w:rtl/>
        </w:rPr>
        <w:t>أَصَابَتْنِي</w:t>
      </w:r>
      <w:r w:rsidRPr="00E142D5">
        <w:rPr>
          <w:rtl/>
        </w:rPr>
        <w:t xml:space="preserve"> </w:t>
      </w:r>
      <w:r w:rsidRPr="00E142D5">
        <w:rPr>
          <w:rFonts w:hint="cs"/>
          <w:rtl/>
        </w:rPr>
        <w:t>دَعْوَةُ</w:t>
      </w:r>
      <w:r w:rsidRPr="00E142D5">
        <w:rPr>
          <w:rtl/>
        </w:rPr>
        <w:t xml:space="preserve"> </w:t>
      </w:r>
      <w:r w:rsidRPr="00E142D5">
        <w:rPr>
          <w:rFonts w:hint="cs"/>
          <w:rtl/>
        </w:rPr>
        <w:t>سَعْدٍ،</w:t>
      </w:r>
      <w:r w:rsidRPr="00E142D5">
        <w:rPr>
          <w:rtl/>
        </w:rPr>
        <w:t xml:space="preserve"> </w:t>
      </w:r>
      <w:r w:rsidRPr="00E142D5">
        <w:rPr>
          <w:rFonts w:hint="cs"/>
          <w:rtl/>
        </w:rPr>
        <w:t>قَالَ</w:t>
      </w:r>
      <w:r w:rsidRPr="00E142D5">
        <w:rPr>
          <w:rtl/>
        </w:rPr>
        <w:t xml:space="preserve"> </w:t>
      </w:r>
      <w:r w:rsidRPr="00E142D5">
        <w:rPr>
          <w:rFonts w:hint="cs"/>
          <w:rtl/>
        </w:rPr>
        <w:t>عَبْدُ</w:t>
      </w:r>
      <w:r w:rsidRPr="00E142D5">
        <w:rPr>
          <w:rtl/>
        </w:rPr>
        <w:t xml:space="preserve"> </w:t>
      </w:r>
      <w:r w:rsidRPr="00E142D5">
        <w:rPr>
          <w:rFonts w:hint="cs"/>
          <w:rtl/>
        </w:rPr>
        <w:t>المَلِكِ</w:t>
      </w:r>
      <w:r w:rsidRPr="00E142D5">
        <w:rPr>
          <w:rtl/>
        </w:rPr>
        <w:t xml:space="preserve">: </w:t>
      </w:r>
      <w:r w:rsidRPr="00E142D5">
        <w:rPr>
          <w:rFonts w:hint="cs"/>
          <w:rtl/>
        </w:rPr>
        <w:t>فَأَنَا</w:t>
      </w:r>
      <w:r w:rsidRPr="00E142D5">
        <w:rPr>
          <w:rtl/>
        </w:rPr>
        <w:t xml:space="preserve"> </w:t>
      </w:r>
      <w:r w:rsidRPr="00E142D5">
        <w:rPr>
          <w:rFonts w:hint="cs"/>
          <w:rtl/>
        </w:rPr>
        <w:t>رَأَيْتُهُ</w:t>
      </w:r>
      <w:r w:rsidRPr="00E142D5">
        <w:rPr>
          <w:rtl/>
        </w:rPr>
        <w:t xml:space="preserve"> </w:t>
      </w:r>
      <w:r w:rsidRPr="00E142D5">
        <w:rPr>
          <w:rFonts w:hint="cs"/>
          <w:rtl/>
        </w:rPr>
        <w:t>بَعْدُ،</w:t>
      </w:r>
      <w:r w:rsidRPr="00E142D5">
        <w:rPr>
          <w:rtl/>
        </w:rPr>
        <w:t xml:space="preserve"> </w:t>
      </w:r>
      <w:r w:rsidRPr="00E142D5">
        <w:rPr>
          <w:rFonts w:hint="cs"/>
          <w:rtl/>
        </w:rPr>
        <w:t>قَدْ</w:t>
      </w:r>
      <w:r w:rsidRPr="00E142D5">
        <w:rPr>
          <w:rtl/>
        </w:rPr>
        <w:t xml:space="preserve"> </w:t>
      </w:r>
      <w:r w:rsidRPr="00E142D5">
        <w:rPr>
          <w:rFonts w:hint="cs"/>
          <w:rtl/>
        </w:rPr>
        <w:t>سَقَطَ</w:t>
      </w:r>
      <w:r w:rsidRPr="00E142D5">
        <w:rPr>
          <w:rtl/>
        </w:rPr>
        <w:t xml:space="preserve"> </w:t>
      </w:r>
      <w:r w:rsidRPr="00E142D5">
        <w:rPr>
          <w:rFonts w:hint="cs"/>
          <w:rtl/>
        </w:rPr>
        <w:t>حَاجِبَاهُ</w:t>
      </w:r>
      <w:r w:rsidRPr="00E142D5">
        <w:rPr>
          <w:rtl/>
        </w:rPr>
        <w:t xml:space="preserve"> </w:t>
      </w:r>
      <w:r w:rsidRPr="00E142D5">
        <w:rPr>
          <w:rFonts w:hint="cs"/>
          <w:rtl/>
        </w:rPr>
        <w:t>عَلَى</w:t>
      </w:r>
      <w:r w:rsidRPr="00E142D5">
        <w:rPr>
          <w:rtl/>
        </w:rPr>
        <w:t xml:space="preserve"> </w:t>
      </w:r>
      <w:r w:rsidRPr="00E142D5">
        <w:rPr>
          <w:rFonts w:hint="cs"/>
          <w:rtl/>
        </w:rPr>
        <w:t>عَيْنَيْهِ</w:t>
      </w:r>
      <w:r w:rsidRPr="00E142D5">
        <w:rPr>
          <w:rtl/>
        </w:rPr>
        <w:t xml:space="preserve"> </w:t>
      </w:r>
      <w:r w:rsidRPr="00E142D5">
        <w:rPr>
          <w:rFonts w:hint="cs"/>
          <w:rtl/>
        </w:rPr>
        <w:t>مِنَ</w:t>
      </w:r>
      <w:r w:rsidRPr="00E142D5">
        <w:rPr>
          <w:rtl/>
        </w:rPr>
        <w:t xml:space="preserve"> </w:t>
      </w:r>
      <w:r w:rsidRPr="00E142D5">
        <w:rPr>
          <w:rFonts w:hint="cs"/>
          <w:rtl/>
        </w:rPr>
        <w:t>الكِبَرِ،</w:t>
      </w:r>
      <w:r w:rsidRPr="00E142D5">
        <w:rPr>
          <w:rtl/>
        </w:rPr>
        <w:t xml:space="preserve"> </w:t>
      </w:r>
      <w:r w:rsidRPr="00E142D5">
        <w:rPr>
          <w:rFonts w:hint="cs"/>
          <w:rtl/>
        </w:rPr>
        <w:t>وَإِنَّهُ</w:t>
      </w:r>
      <w:r w:rsidRPr="00E142D5">
        <w:rPr>
          <w:rtl/>
        </w:rPr>
        <w:t xml:space="preserve"> </w:t>
      </w:r>
      <w:r w:rsidRPr="00E142D5">
        <w:rPr>
          <w:rFonts w:hint="cs"/>
          <w:rtl/>
        </w:rPr>
        <w:t>لَيَتَعَرَّضُ</w:t>
      </w:r>
      <w:r w:rsidRPr="00E142D5">
        <w:rPr>
          <w:rtl/>
        </w:rPr>
        <w:t xml:space="preserve"> </w:t>
      </w:r>
      <w:r w:rsidRPr="00E142D5">
        <w:rPr>
          <w:rFonts w:hint="cs"/>
          <w:rtl/>
        </w:rPr>
        <w:t>لِلْجَوَارِي</w:t>
      </w:r>
      <w:r w:rsidRPr="00E142D5">
        <w:rPr>
          <w:rtl/>
        </w:rPr>
        <w:t xml:space="preserve"> </w:t>
      </w:r>
      <w:r w:rsidRPr="00E142D5">
        <w:rPr>
          <w:rFonts w:hint="cs"/>
          <w:rtl/>
        </w:rPr>
        <w:t>فِي</w:t>
      </w:r>
      <w:r w:rsidRPr="00E142D5">
        <w:rPr>
          <w:rtl/>
        </w:rPr>
        <w:t xml:space="preserve"> </w:t>
      </w:r>
      <w:r w:rsidRPr="00E142D5">
        <w:rPr>
          <w:rFonts w:hint="cs"/>
          <w:rtl/>
        </w:rPr>
        <w:t>الطُّرُقِ</w:t>
      </w:r>
      <w:r w:rsidRPr="00E142D5">
        <w:rPr>
          <w:rtl/>
        </w:rPr>
        <w:t xml:space="preserve"> </w:t>
      </w:r>
      <w:r w:rsidRPr="00E142D5">
        <w:rPr>
          <w:rFonts w:hint="cs"/>
          <w:rtl/>
        </w:rPr>
        <w:t>يَغْمِزُهُنَّ [رواه البخاری:755].</w:t>
      </w:r>
    </w:p>
    <w:p w:rsidR="00E142D5" w:rsidRDefault="00E142D5" w:rsidP="007131B6">
      <w:pPr>
        <w:pStyle w:val="0-"/>
        <w:rPr>
          <w:rtl/>
          <w:lang w:bidi="fa-IR"/>
        </w:rPr>
      </w:pPr>
      <w:r>
        <w:rPr>
          <w:rFonts w:hint="cs"/>
          <w:rtl/>
        </w:rPr>
        <w:t>434- از جابر بن سمره</w:t>
      </w:r>
      <w:r>
        <w:rPr>
          <w:rFonts w:cs="CTraditional Arabic" w:hint="cs"/>
          <w:rtl/>
        </w:rPr>
        <w:t>س</w:t>
      </w:r>
      <w:r w:rsidRPr="00E142D5">
        <w:rPr>
          <w:rFonts w:hint="cs"/>
          <w:vertAlign w:val="superscript"/>
          <w:rtl/>
        </w:rPr>
        <w:t>(</w:t>
      </w:r>
      <w:r w:rsidRPr="005A62CD">
        <w:rPr>
          <w:rStyle w:val="FootnoteReference"/>
          <w:rtl/>
        </w:rPr>
        <w:footnoteReference w:id="127"/>
      </w:r>
      <w:r w:rsidRPr="00E142D5">
        <w:rPr>
          <w:rFonts w:hint="cs"/>
          <w:vertAlign w:val="superscript"/>
          <w:rtl/>
        </w:rPr>
        <w:t>)</w:t>
      </w:r>
      <w:r>
        <w:rPr>
          <w:rFonts w:hint="cs"/>
          <w:vertAlign w:val="superscript"/>
          <w:rtl/>
        </w:rPr>
        <w:t xml:space="preserve"> </w:t>
      </w:r>
      <w:r w:rsidRPr="00E142D5">
        <w:rPr>
          <w:rFonts w:hint="cs"/>
          <w:rtl/>
        </w:rPr>
        <w:t>روایت</w:t>
      </w:r>
      <w:r>
        <w:rPr>
          <w:rFonts w:hint="cs"/>
          <w:vertAlign w:val="superscript"/>
          <w:rtl/>
        </w:rPr>
        <w:t xml:space="preserve"> </w:t>
      </w:r>
      <w:r>
        <w:rPr>
          <w:rFonts w:hint="cs"/>
          <w:rtl/>
          <w:lang w:bidi="fa-IR"/>
        </w:rPr>
        <w:t>است که گفت: اهل کوفه از دست (سعد)</w:t>
      </w:r>
      <w:r>
        <w:rPr>
          <w:rFonts w:cs="CTraditional Arabic" w:hint="cs"/>
          <w:rtl/>
          <w:lang w:bidi="fa-IR"/>
        </w:rPr>
        <w:t>س</w:t>
      </w:r>
      <w:r>
        <w:rPr>
          <w:rFonts w:hint="cs"/>
          <w:rtl/>
          <w:lang w:bidi="fa-IR"/>
        </w:rPr>
        <w:t xml:space="preserve"> در نزد عمر</w:t>
      </w:r>
      <w:r>
        <w:rPr>
          <w:rFonts w:cs="CTraditional Arabic" w:hint="cs"/>
          <w:rtl/>
          <w:lang w:bidi="fa-IR"/>
        </w:rPr>
        <w:t>س</w:t>
      </w:r>
      <w:r>
        <w:rPr>
          <w:rFonts w:hint="cs"/>
          <w:rtl/>
          <w:lang w:bidi="fa-IR"/>
        </w:rPr>
        <w:t xml:space="preserve"> شکایت نمودند.</w:t>
      </w:r>
    </w:p>
    <w:p w:rsidR="00E142D5" w:rsidRDefault="00E142D5" w:rsidP="00E128EF">
      <w:pPr>
        <w:pStyle w:val="0-"/>
        <w:rPr>
          <w:rtl/>
          <w:lang w:bidi="fa-IR"/>
        </w:rPr>
      </w:pPr>
      <w:r>
        <w:rPr>
          <w:rFonts w:hint="cs"/>
          <w:rtl/>
          <w:lang w:bidi="fa-IR"/>
        </w:rPr>
        <w:t>عمر</w:t>
      </w:r>
      <w:r>
        <w:rPr>
          <w:rFonts w:cs="CTraditional Arabic" w:hint="cs"/>
          <w:rtl/>
          <w:lang w:bidi="fa-IR"/>
        </w:rPr>
        <w:t>س</w:t>
      </w:r>
      <w:r>
        <w:rPr>
          <w:rFonts w:hint="cs"/>
          <w:rtl/>
          <w:lang w:bidi="fa-IR"/>
        </w:rPr>
        <w:t xml:space="preserve"> او را عزل کرد، و عمار</w:t>
      </w:r>
      <w:r>
        <w:rPr>
          <w:rFonts w:cs="CTraditional Arabic" w:hint="cs"/>
          <w:rtl/>
          <w:lang w:bidi="fa-IR"/>
        </w:rPr>
        <w:t>س</w:t>
      </w:r>
      <w:r>
        <w:rPr>
          <w:rFonts w:hint="cs"/>
          <w:rtl/>
          <w:lang w:bidi="fa-IR"/>
        </w:rPr>
        <w:t xml:space="preserve"> را به جایش مقرر نمود</w:t>
      </w:r>
      <w:r w:rsidRPr="00E142D5">
        <w:rPr>
          <w:rFonts w:hint="cs"/>
          <w:vertAlign w:val="superscript"/>
          <w:rtl/>
          <w:lang w:bidi="fa-IR"/>
        </w:rPr>
        <w:t>(</w:t>
      </w:r>
      <w:r w:rsidRPr="005A62CD">
        <w:rPr>
          <w:rStyle w:val="FootnoteReference"/>
          <w:rtl/>
          <w:lang w:bidi="fa-IR"/>
        </w:rPr>
        <w:footnoteReference w:id="128"/>
      </w:r>
      <w:r w:rsidRPr="00E142D5">
        <w:rPr>
          <w:rFonts w:hint="cs"/>
          <w:vertAlign w:val="superscript"/>
          <w:rtl/>
          <w:lang w:bidi="fa-IR"/>
        </w:rPr>
        <w:t>)</w:t>
      </w:r>
      <w:r>
        <w:rPr>
          <w:rFonts w:hint="cs"/>
          <w:rtl/>
          <w:lang w:bidi="fa-IR"/>
        </w:rPr>
        <w:t>، [و از جمله شکایت‌های اهل کوفه از سعد</w:t>
      </w:r>
      <w:r>
        <w:rPr>
          <w:rFonts w:cs="CTraditional Arabic" w:hint="cs"/>
          <w:rtl/>
          <w:lang w:bidi="fa-IR"/>
        </w:rPr>
        <w:t>س</w:t>
      </w:r>
      <w:r>
        <w:rPr>
          <w:rFonts w:hint="cs"/>
          <w:rtl/>
          <w:lang w:bidi="fa-IR"/>
        </w:rPr>
        <w:t xml:space="preserve"> این بود که گفتند]: او نماز خواندن را خوب یاد ندارد</w:t>
      </w:r>
      <w:r w:rsidRPr="00E142D5">
        <w:rPr>
          <w:rFonts w:hint="cs"/>
          <w:vertAlign w:val="superscript"/>
          <w:rtl/>
          <w:lang w:bidi="fa-IR"/>
        </w:rPr>
        <w:t>(</w:t>
      </w:r>
      <w:r w:rsidRPr="005A62CD">
        <w:rPr>
          <w:rStyle w:val="FootnoteReference"/>
          <w:rtl/>
          <w:lang w:bidi="fa-IR"/>
        </w:rPr>
        <w:footnoteReference w:id="129"/>
      </w:r>
      <w:r w:rsidRPr="00E142D5">
        <w:rPr>
          <w:rFonts w:hint="cs"/>
          <w:vertAlign w:val="superscript"/>
          <w:rtl/>
          <w:lang w:bidi="fa-IR"/>
        </w:rPr>
        <w:t>)</w:t>
      </w:r>
      <w:r w:rsidR="0025384A">
        <w:rPr>
          <w:rFonts w:hint="cs"/>
          <w:rtl/>
          <w:lang w:bidi="fa-IR"/>
        </w:rPr>
        <w:t>.</w:t>
      </w:r>
    </w:p>
    <w:p w:rsidR="0025384A" w:rsidRDefault="0025384A" w:rsidP="00E142D5">
      <w:pPr>
        <w:pStyle w:val="0-"/>
        <w:rPr>
          <w:rtl/>
          <w:lang w:bidi="fa-IR"/>
        </w:rPr>
      </w:pPr>
      <w:r>
        <w:rPr>
          <w:rFonts w:hint="cs"/>
          <w:rtl/>
          <w:lang w:bidi="fa-IR"/>
        </w:rPr>
        <w:t>عمر</w:t>
      </w:r>
      <w:r>
        <w:rPr>
          <w:rFonts w:cs="CTraditional Arabic" w:hint="cs"/>
          <w:rtl/>
          <w:lang w:bidi="fa-IR"/>
        </w:rPr>
        <w:t>س</w:t>
      </w:r>
      <w:r>
        <w:rPr>
          <w:rFonts w:hint="cs"/>
          <w:rtl/>
          <w:lang w:bidi="fa-IR"/>
        </w:rPr>
        <w:t xml:space="preserve"> به طلبش فرستاده و برایش گفت: ای ابا اسحق!</w:t>
      </w:r>
      <w:r w:rsidRPr="0025384A">
        <w:rPr>
          <w:rFonts w:hint="cs"/>
          <w:vertAlign w:val="superscript"/>
          <w:rtl/>
          <w:lang w:bidi="fa-IR"/>
        </w:rPr>
        <w:t>(</w:t>
      </w:r>
      <w:r w:rsidRPr="005A62CD">
        <w:rPr>
          <w:rStyle w:val="FootnoteReference"/>
          <w:rtl/>
          <w:lang w:bidi="fa-IR"/>
        </w:rPr>
        <w:footnoteReference w:id="130"/>
      </w:r>
      <w:r w:rsidRPr="0025384A">
        <w:rPr>
          <w:rFonts w:hint="cs"/>
          <w:vertAlign w:val="superscript"/>
          <w:rtl/>
          <w:lang w:bidi="fa-IR"/>
        </w:rPr>
        <w:t>)</w:t>
      </w:r>
      <w:r>
        <w:rPr>
          <w:rFonts w:hint="cs"/>
          <w:rtl/>
          <w:lang w:bidi="fa-IR"/>
        </w:rPr>
        <w:t xml:space="preserve"> این‌ها می‌گویند که تو نماز خواندن را خوب یاد نداری.</w:t>
      </w:r>
    </w:p>
    <w:p w:rsidR="0025384A" w:rsidRDefault="0025384A" w:rsidP="00E142D5">
      <w:pPr>
        <w:pStyle w:val="0-"/>
        <w:rPr>
          <w:rtl/>
          <w:lang w:bidi="fa-IR"/>
        </w:rPr>
      </w:pPr>
      <w:r>
        <w:rPr>
          <w:rFonts w:hint="cs"/>
          <w:rtl/>
          <w:lang w:bidi="fa-IR"/>
        </w:rPr>
        <w:t>گفت:</w:t>
      </w:r>
      <w:r w:rsidR="00740BEC">
        <w:rPr>
          <w:rFonts w:hint="cs"/>
          <w:rtl/>
          <w:lang w:bidi="fa-IR"/>
        </w:rPr>
        <w:t xml:space="preserve"> به خداوند سوگند است که من برای آن‌ها نماز پیامبر خدا </w:t>
      </w:r>
      <w:r w:rsidR="00740BEC">
        <w:rPr>
          <w:rFonts w:cs="CTraditional Arabic" w:hint="cs"/>
          <w:rtl/>
          <w:lang w:bidi="fa-IR"/>
        </w:rPr>
        <w:t>ج</w:t>
      </w:r>
      <w:r w:rsidR="00740BEC">
        <w:rPr>
          <w:rFonts w:hint="cs"/>
          <w:rtl/>
          <w:lang w:bidi="fa-IR"/>
        </w:rPr>
        <w:t xml:space="preserve"> را می‌خواندم، و چیزی را از آن ترک نمی‌کردم، نماز عشاء را ک</w:t>
      </w:r>
      <w:r w:rsidR="0022659D">
        <w:rPr>
          <w:rFonts w:hint="cs"/>
          <w:rtl/>
          <w:lang w:bidi="fa-IR"/>
        </w:rPr>
        <w:t>ه می‌خوانم، دو رکعت اول را دراز،</w:t>
      </w:r>
      <w:r w:rsidR="00740BEC">
        <w:rPr>
          <w:rFonts w:hint="cs"/>
          <w:rtl/>
          <w:lang w:bidi="fa-IR"/>
        </w:rPr>
        <w:t xml:space="preserve"> و دو رکعت اخیر را سبک می‌خوانم.</w:t>
      </w:r>
    </w:p>
    <w:p w:rsidR="00740BEC" w:rsidRDefault="00740BEC" w:rsidP="00E142D5">
      <w:pPr>
        <w:pStyle w:val="0-"/>
        <w:rPr>
          <w:rtl/>
          <w:lang w:bidi="fa-IR"/>
        </w:rPr>
      </w:pPr>
      <w:r>
        <w:rPr>
          <w:rFonts w:hint="cs"/>
          <w:rtl/>
          <w:lang w:bidi="fa-IR"/>
        </w:rPr>
        <w:t>[عمر</w:t>
      </w:r>
      <w:r>
        <w:rPr>
          <w:rFonts w:cs="CTraditional Arabic" w:hint="cs"/>
          <w:rtl/>
          <w:lang w:bidi="fa-IR"/>
        </w:rPr>
        <w:t>س</w:t>
      </w:r>
      <w:r>
        <w:rPr>
          <w:rFonts w:hint="cs"/>
          <w:rtl/>
          <w:lang w:bidi="fa-IR"/>
        </w:rPr>
        <w:t xml:space="preserve">] برایش گفت: </w:t>
      </w:r>
    </w:p>
    <w:p w:rsidR="00740BEC" w:rsidRDefault="00740BEC" w:rsidP="00E142D5">
      <w:pPr>
        <w:pStyle w:val="0-"/>
        <w:rPr>
          <w:rtl/>
          <w:lang w:bidi="fa-IR"/>
        </w:rPr>
      </w:pPr>
      <w:r>
        <w:rPr>
          <w:rFonts w:hint="cs"/>
          <w:rtl/>
          <w:lang w:bidi="fa-IR"/>
        </w:rPr>
        <w:t>ای ابو اسحاق! گمان من هم نسبت به تو همین چیز بود، و عمر</w:t>
      </w:r>
      <w:r>
        <w:rPr>
          <w:rFonts w:cs="CTraditional Arabic" w:hint="cs"/>
          <w:rtl/>
          <w:lang w:bidi="fa-IR"/>
        </w:rPr>
        <w:t>س</w:t>
      </w:r>
      <w:r>
        <w:rPr>
          <w:rFonts w:hint="cs"/>
          <w:rtl/>
          <w:lang w:bidi="fa-IR"/>
        </w:rPr>
        <w:t xml:space="preserve"> شخص و یا اشخاصی را با وی به کوفه فرستاد.</w:t>
      </w:r>
    </w:p>
    <w:p w:rsidR="00740BEC" w:rsidRDefault="00740BEC" w:rsidP="00E142D5">
      <w:pPr>
        <w:pStyle w:val="0-"/>
        <w:rPr>
          <w:rtl/>
          <w:lang w:bidi="fa-IR"/>
        </w:rPr>
      </w:pPr>
      <w:r>
        <w:rPr>
          <w:rFonts w:hint="cs"/>
          <w:rtl/>
          <w:lang w:bidi="fa-IR"/>
        </w:rPr>
        <w:t>آن شخص درباره سعد</w:t>
      </w:r>
      <w:r>
        <w:rPr>
          <w:rFonts w:cs="CTraditional Arabic" w:hint="cs"/>
          <w:rtl/>
          <w:lang w:bidi="fa-IR"/>
        </w:rPr>
        <w:t>س</w:t>
      </w:r>
      <w:r>
        <w:rPr>
          <w:rFonts w:hint="cs"/>
          <w:rtl/>
          <w:lang w:bidi="fa-IR"/>
        </w:rPr>
        <w:t xml:space="preserve"> از اهل کوفه پرسان نمود، و هیچ مسجدی را در مورد پرسان و استفسار از مردم نسبت به وی فروگذار ننمود، همگی از وی تعریف و توصیف نمودند.</w:t>
      </w:r>
    </w:p>
    <w:p w:rsidR="00740BEC" w:rsidRDefault="00740BEC" w:rsidP="00E142D5">
      <w:pPr>
        <w:pStyle w:val="0-"/>
        <w:rPr>
          <w:rtl/>
          <w:lang w:bidi="fa-IR"/>
        </w:rPr>
      </w:pPr>
      <w:r>
        <w:rPr>
          <w:rFonts w:hint="cs"/>
          <w:rtl/>
          <w:lang w:bidi="fa-IR"/>
        </w:rPr>
        <w:t xml:space="preserve">تا اینکه به مسجد (بنی عبس) رفت، در آن مسجد شخصی </w:t>
      </w:r>
      <w:r w:rsidR="0022659D">
        <w:rPr>
          <w:rFonts w:hint="cs"/>
          <w:rtl/>
          <w:lang w:bidi="fa-IR"/>
        </w:rPr>
        <w:t>به نام (اسامه بن قتاده) که کنیه‌</w:t>
      </w:r>
      <w:r>
        <w:rPr>
          <w:rFonts w:hint="cs"/>
          <w:rtl/>
          <w:lang w:bidi="fa-IR"/>
        </w:rPr>
        <w:t>اش (ابو سعده) بود، برخاست و گفت: حالا که درباره او می‌پرسی، [باید بگویم که] (سعد) با مجاهدین به جهاد نمی‌رفت، اموال را مساویانه تقسیم نمی‌کرد، و در قضایا عدالت را مراعات نمی‌نمود.</w:t>
      </w:r>
    </w:p>
    <w:p w:rsidR="00740BEC" w:rsidRDefault="00740BEC" w:rsidP="0022659D">
      <w:pPr>
        <w:pStyle w:val="0-"/>
        <w:rPr>
          <w:rtl/>
          <w:lang w:bidi="fa-IR"/>
        </w:rPr>
      </w:pPr>
      <w:r>
        <w:rPr>
          <w:rFonts w:hint="cs"/>
          <w:rtl/>
          <w:lang w:bidi="fa-IR"/>
        </w:rPr>
        <w:t>(سعد</w:t>
      </w:r>
      <w:r>
        <w:rPr>
          <w:rFonts w:cs="CTraditional Arabic" w:hint="cs"/>
          <w:rtl/>
          <w:lang w:bidi="fa-IR"/>
        </w:rPr>
        <w:t>س</w:t>
      </w:r>
      <w:r>
        <w:rPr>
          <w:rFonts w:hint="cs"/>
          <w:rtl/>
          <w:lang w:bidi="fa-IR"/>
        </w:rPr>
        <w:t xml:space="preserve"> گفت: به خداوند سوگند که [در مقابل این سه تهمتی که بر من زده است] به سه چیز بر وی دعای [بد] خواهم کرد [یعنی: نفرینش خواهم کرد، و می‌گویم] </w:t>
      </w:r>
      <w:r w:rsidR="0022659D">
        <w:rPr>
          <w:rFonts w:hint="cs"/>
          <w:rtl/>
          <w:lang w:bidi="fa-IR"/>
        </w:rPr>
        <w:t>الهی! اگر این بنده‌</w:t>
      </w:r>
      <w:r>
        <w:rPr>
          <w:rFonts w:hint="cs"/>
          <w:rtl/>
          <w:lang w:bidi="fa-IR"/>
        </w:rPr>
        <w:t>ات به دروغ و از روی ریا و خودنمایی چنین گفته باشد، عمرش را دراز، فقرش را دوامدار، و در فتنه</w:t>
      </w:r>
      <w:r w:rsidR="0022659D">
        <w:rPr>
          <w:rFonts w:hint="cs"/>
          <w:rtl/>
          <w:lang w:bidi="fa-IR"/>
        </w:rPr>
        <w:t>‌</w:t>
      </w:r>
      <w:r>
        <w:rPr>
          <w:rFonts w:hint="cs"/>
          <w:rtl/>
          <w:lang w:bidi="fa-IR"/>
        </w:rPr>
        <w:t>اش دچار بگردان</w:t>
      </w:r>
      <w:r w:rsidRPr="00740BEC">
        <w:rPr>
          <w:rFonts w:hint="cs"/>
          <w:vertAlign w:val="superscript"/>
          <w:rtl/>
          <w:lang w:bidi="fa-IR"/>
        </w:rPr>
        <w:t>(</w:t>
      </w:r>
      <w:r w:rsidRPr="005A62CD">
        <w:rPr>
          <w:rStyle w:val="FootnoteReference"/>
          <w:rtl/>
          <w:lang w:bidi="fa-IR"/>
        </w:rPr>
        <w:footnoteReference w:id="131"/>
      </w:r>
      <w:r w:rsidRPr="00740BEC">
        <w:rPr>
          <w:rFonts w:hint="cs"/>
          <w:vertAlign w:val="superscript"/>
          <w:rtl/>
          <w:lang w:bidi="fa-IR"/>
        </w:rPr>
        <w:t>)</w:t>
      </w:r>
      <w:r>
        <w:rPr>
          <w:rFonts w:hint="cs"/>
          <w:rtl/>
          <w:lang w:bidi="fa-IR"/>
        </w:rPr>
        <w:t>.</w:t>
      </w:r>
    </w:p>
    <w:p w:rsidR="003808E8" w:rsidRDefault="003808E8" w:rsidP="00740BEC">
      <w:pPr>
        <w:pStyle w:val="0-"/>
        <w:rPr>
          <w:rtl/>
          <w:lang w:bidi="fa-IR"/>
        </w:rPr>
      </w:pPr>
      <w:r>
        <w:rPr>
          <w:rFonts w:hint="cs"/>
          <w:rtl/>
          <w:lang w:bidi="fa-IR"/>
        </w:rPr>
        <w:t>و همان بود که در آینده چون کسی از حال [ابوس</w:t>
      </w:r>
      <w:r w:rsidR="0022659D">
        <w:rPr>
          <w:rFonts w:hint="cs"/>
          <w:rtl/>
          <w:lang w:bidi="fa-IR"/>
        </w:rPr>
        <w:t>عده] می‌پرسید، می‌گفت: پیر مردی‌ام که در فتنه دچار شده‌</w:t>
      </w:r>
      <w:r>
        <w:rPr>
          <w:rFonts w:hint="cs"/>
          <w:rtl/>
          <w:lang w:bidi="fa-IR"/>
        </w:rPr>
        <w:t>ام، و دعای [سعد]، بی‌چاره</w:t>
      </w:r>
      <w:r w:rsidR="0022659D">
        <w:rPr>
          <w:rFonts w:hint="cs"/>
          <w:rtl/>
          <w:lang w:bidi="fa-IR"/>
        </w:rPr>
        <w:t>‌</w:t>
      </w:r>
      <w:r>
        <w:rPr>
          <w:rFonts w:hint="cs"/>
          <w:rtl/>
          <w:lang w:bidi="fa-IR"/>
        </w:rPr>
        <w:t>ام کرده است.</w:t>
      </w:r>
    </w:p>
    <w:p w:rsidR="003808E8" w:rsidRDefault="003808E8" w:rsidP="003808E8">
      <w:pPr>
        <w:pStyle w:val="0-"/>
        <w:rPr>
          <w:rtl/>
          <w:lang w:bidi="fa-IR"/>
        </w:rPr>
      </w:pPr>
      <w:r>
        <w:rPr>
          <w:rFonts w:hint="cs"/>
          <w:rtl/>
          <w:lang w:bidi="fa-IR"/>
        </w:rPr>
        <w:t>راوی از جابر</w:t>
      </w:r>
      <w:r>
        <w:rPr>
          <w:rFonts w:cs="CTraditional Arabic" w:hint="cs"/>
          <w:rtl/>
          <w:lang w:bidi="fa-IR"/>
        </w:rPr>
        <w:t>س</w:t>
      </w:r>
      <w:r>
        <w:rPr>
          <w:rFonts w:hint="cs"/>
          <w:rtl/>
          <w:lang w:bidi="fa-IR"/>
        </w:rPr>
        <w:t xml:space="preserve"> روایت می‌کند [گفت]: من آن شخص را بعد از مدتی دیدم، از پیری ابروهایش روی چشمانش افتاده بود، با آن هم سر راه کنیزان [و یا دختران جوان] را می‌گرفت، و آن‌ها را مشت و مالش می</w:t>
      </w:r>
      <w:r w:rsidR="00502BF1">
        <w:rPr>
          <w:rFonts w:hint="cs"/>
          <w:rtl/>
          <w:lang w:bidi="fa-IR"/>
        </w:rPr>
        <w:t>‌</w:t>
      </w:r>
      <w:r>
        <w:rPr>
          <w:rFonts w:hint="cs"/>
          <w:rtl/>
          <w:lang w:bidi="fa-IR"/>
        </w:rPr>
        <w:t>داد</w:t>
      </w:r>
      <w:r w:rsidRPr="003808E8">
        <w:rPr>
          <w:rFonts w:hint="cs"/>
          <w:vertAlign w:val="superscript"/>
          <w:rtl/>
          <w:lang w:bidi="fa-IR"/>
        </w:rPr>
        <w:t>(</w:t>
      </w:r>
      <w:r w:rsidRPr="005A62CD">
        <w:rPr>
          <w:rStyle w:val="FootnoteReference"/>
          <w:rtl/>
          <w:lang w:bidi="fa-IR"/>
        </w:rPr>
        <w:footnoteReference w:id="132"/>
      </w:r>
      <w:r w:rsidRPr="003808E8">
        <w:rPr>
          <w:rFonts w:hint="cs"/>
          <w:vertAlign w:val="superscript"/>
          <w:rtl/>
          <w:lang w:bidi="fa-IR"/>
        </w:rPr>
        <w:t>)</w:t>
      </w:r>
      <w:r>
        <w:rPr>
          <w:rFonts w:hint="cs"/>
          <w:rtl/>
          <w:lang w:bidi="fa-IR"/>
        </w:rPr>
        <w:t>.</w:t>
      </w:r>
    </w:p>
    <w:p w:rsidR="00D125C3" w:rsidRPr="00D125C3" w:rsidRDefault="00D125C3" w:rsidP="00D125C3">
      <w:pPr>
        <w:pStyle w:val="5-"/>
        <w:rPr>
          <w:rtl/>
        </w:rPr>
      </w:pPr>
      <w:r w:rsidRPr="00D125C3">
        <w:rPr>
          <w:rFonts w:hint="cs"/>
          <w:rtl/>
        </w:rPr>
        <w:t>435- عَنْ</w:t>
      </w:r>
      <w:r w:rsidRPr="00D125C3">
        <w:rPr>
          <w:rtl/>
        </w:rPr>
        <w:t xml:space="preserve"> </w:t>
      </w:r>
      <w:r w:rsidRPr="00D125C3">
        <w:rPr>
          <w:rFonts w:hint="cs"/>
          <w:rtl/>
        </w:rPr>
        <w:t>عُبَادَةَ</w:t>
      </w:r>
      <w:r w:rsidRPr="00D125C3">
        <w:rPr>
          <w:rtl/>
        </w:rPr>
        <w:t xml:space="preserve"> </w:t>
      </w:r>
      <w:r w:rsidRPr="00D125C3">
        <w:rPr>
          <w:rFonts w:hint="cs"/>
          <w:rtl/>
        </w:rPr>
        <w:t>بْنِ</w:t>
      </w:r>
      <w:r w:rsidRPr="00D125C3">
        <w:rPr>
          <w:rtl/>
        </w:rPr>
        <w:t xml:space="preserve"> </w:t>
      </w:r>
      <w:r w:rsidRPr="00D125C3">
        <w:rPr>
          <w:rFonts w:hint="cs"/>
          <w:rtl/>
        </w:rPr>
        <w:t>الصَّامِتِ رَضِيَ</w:t>
      </w:r>
      <w:r w:rsidRPr="00D125C3">
        <w:rPr>
          <w:rtl/>
        </w:rPr>
        <w:t xml:space="preserve"> </w:t>
      </w:r>
      <w:r w:rsidRPr="00D125C3">
        <w:rPr>
          <w:rFonts w:hint="cs"/>
          <w:rtl/>
        </w:rPr>
        <w:t>اللَّهُ</w:t>
      </w:r>
      <w:r w:rsidRPr="00D125C3">
        <w:rPr>
          <w:rtl/>
        </w:rPr>
        <w:t xml:space="preserve"> </w:t>
      </w:r>
      <w:r w:rsidRPr="00D125C3">
        <w:rPr>
          <w:rFonts w:hint="cs"/>
          <w:rtl/>
        </w:rPr>
        <w:t>عَنْهُ</w:t>
      </w:r>
      <w:r w:rsidRPr="00D125C3">
        <w:rPr>
          <w:rtl/>
        </w:rPr>
        <w:t xml:space="preserve">: </w:t>
      </w:r>
      <w:r w:rsidRPr="00D125C3">
        <w:rPr>
          <w:rFonts w:hint="cs"/>
          <w:rtl/>
        </w:rPr>
        <w:t>أَنَّ</w:t>
      </w:r>
      <w:r w:rsidRPr="00D125C3">
        <w:rPr>
          <w:rtl/>
        </w:rPr>
        <w:t xml:space="preserve"> </w:t>
      </w:r>
      <w:r w:rsidRPr="00D125C3">
        <w:rPr>
          <w:rFonts w:hint="cs"/>
          <w:rtl/>
        </w:rPr>
        <w:t>رَسُولَ</w:t>
      </w:r>
      <w:r w:rsidRPr="00D125C3">
        <w:rPr>
          <w:rtl/>
        </w:rPr>
        <w:t xml:space="preserve"> </w:t>
      </w:r>
      <w:r w:rsidRPr="00D125C3">
        <w:rPr>
          <w:rFonts w:hint="cs"/>
          <w:rtl/>
        </w:rPr>
        <w:t>اللَّهِ</w:t>
      </w:r>
      <w:r w:rsidRPr="00D125C3">
        <w:rPr>
          <w:rtl/>
        </w:rPr>
        <w:t xml:space="preserve"> </w:t>
      </w:r>
      <w:r w:rsidRPr="00D125C3">
        <w:rPr>
          <w:rFonts w:hint="cs"/>
          <w:rtl/>
        </w:rPr>
        <w:t>صَلَّى</w:t>
      </w:r>
      <w:r w:rsidRPr="00D125C3">
        <w:rPr>
          <w:rtl/>
        </w:rPr>
        <w:t xml:space="preserve"> </w:t>
      </w:r>
      <w:r w:rsidRPr="00D125C3">
        <w:rPr>
          <w:rFonts w:hint="cs"/>
          <w:rtl/>
        </w:rPr>
        <w:t>اللهُ</w:t>
      </w:r>
      <w:r w:rsidRPr="00D125C3">
        <w:rPr>
          <w:rtl/>
        </w:rPr>
        <w:t xml:space="preserve"> </w:t>
      </w:r>
      <w:r w:rsidRPr="00D125C3">
        <w:rPr>
          <w:rFonts w:hint="cs"/>
          <w:rtl/>
        </w:rPr>
        <w:t>عَلَيْهِ</w:t>
      </w:r>
      <w:r w:rsidRPr="00D125C3">
        <w:rPr>
          <w:rtl/>
        </w:rPr>
        <w:t xml:space="preserve"> </w:t>
      </w:r>
      <w:r w:rsidRPr="00D125C3">
        <w:rPr>
          <w:rFonts w:hint="cs"/>
          <w:rtl/>
        </w:rPr>
        <w:t>وَسَلَّمَ</w:t>
      </w:r>
      <w:r w:rsidRPr="00D125C3">
        <w:rPr>
          <w:rtl/>
        </w:rPr>
        <w:t xml:space="preserve"> </w:t>
      </w:r>
      <w:r w:rsidRPr="00D125C3">
        <w:rPr>
          <w:rFonts w:hint="cs"/>
          <w:rtl/>
        </w:rPr>
        <w:t>قَالَ</w:t>
      </w:r>
      <w:r w:rsidRPr="00D125C3">
        <w:rPr>
          <w:rtl/>
        </w:rPr>
        <w:t xml:space="preserve">: </w:t>
      </w:r>
      <w:r w:rsidRPr="00D125C3">
        <w:rPr>
          <w:rFonts w:hint="eastAsia"/>
          <w:rtl/>
        </w:rPr>
        <w:t>«</w:t>
      </w:r>
      <w:r w:rsidRPr="00D125C3">
        <w:rPr>
          <w:rFonts w:hint="cs"/>
          <w:rtl/>
        </w:rPr>
        <w:t>لاَ</w:t>
      </w:r>
      <w:r w:rsidRPr="00D125C3">
        <w:rPr>
          <w:rtl/>
        </w:rPr>
        <w:t xml:space="preserve"> </w:t>
      </w:r>
      <w:r w:rsidRPr="00D125C3">
        <w:rPr>
          <w:rFonts w:hint="cs"/>
          <w:rtl/>
        </w:rPr>
        <w:t>صَلاَةَ</w:t>
      </w:r>
      <w:r w:rsidRPr="00D125C3">
        <w:rPr>
          <w:rtl/>
        </w:rPr>
        <w:t xml:space="preserve"> </w:t>
      </w:r>
      <w:r w:rsidRPr="00D125C3">
        <w:rPr>
          <w:rFonts w:hint="cs"/>
          <w:rtl/>
        </w:rPr>
        <w:t>لِمَنْ</w:t>
      </w:r>
      <w:r w:rsidRPr="00D125C3">
        <w:rPr>
          <w:rtl/>
        </w:rPr>
        <w:t xml:space="preserve"> </w:t>
      </w:r>
      <w:r w:rsidRPr="00D125C3">
        <w:rPr>
          <w:rFonts w:hint="cs"/>
          <w:rtl/>
        </w:rPr>
        <w:t>لَمْ</w:t>
      </w:r>
      <w:r w:rsidRPr="00D125C3">
        <w:rPr>
          <w:rtl/>
        </w:rPr>
        <w:t xml:space="preserve"> </w:t>
      </w:r>
      <w:r w:rsidRPr="00D125C3">
        <w:rPr>
          <w:rFonts w:hint="cs"/>
          <w:rtl/>
        </w:rPr>
        <w:t>يَقْرَأْ</w:t>
      </w:r>
      <w:r w:rsidRPr="00D125C3">
        <w:rPr>
          <w:rtl/>
        </w:rPr>
        <w:t xml:space="preserve"> </w:t>
      </w:r>
      <w:r w:rsidRPr="00D125C3">
        <w:rPr>
          <w:rFonts w:hint="cs"/>
          <w:rtl/>
        </w:rPr>
        <w:t>بِفَاتِحَةِ</w:t>
      </w:r>
      <w:r w:rsidRPr="00D125C3">
        <w:rPr>
          <w:rtl/>
        </w:rPr>
        <w:t xml:space="preserve"> </w:t>
      </w:r>
      <w:r w:rsidRPr="00D125C3">
        <w:rPr>
          <w:rFonts w:hint="cs"/>
          <w:rtl/>
        </w:rPr>
        <w:t>الكِتَابِ</w:t>
      </w:r>
      <w:r w:rsidRPr="00D125C3">
        <w:rPr>
          <w:rFonts w:hint="eastAsia"/>
          <w:rtl/>
        </w:rPr>
        <w:t>»</w:t>
      </w:r>
      <w:r w:rsidRPr="00D125C3">
        <w:rPr>
          <w:rFonts w:hint="cs"/>
          <w:rtl/>
        </w:rPr>
        <w:t xml:space="preserve"> [رواه البخاری: 756].</w:t>
      </w:r>
    </w:p>
    <w:p w:rsidR="00D125C3" w:rsidRDefault="00D125C3" w:rsidP="00317EBC">
      <w:pPr>
        <w:pStyle w:val="0-"/>
        <w:rPr>
          <w:rtl/>
          <w:lang w:bidi="fa-IR"/>
        </w:rPr>
      </w:pPr>
      <w:r>
        <w:rPr>
          <w:rFonts w:hint="cs"/>
          <w:rtl/>
          <w:lang w:bidi="fa-IR"/>
        </w:rPr>
        <w:t>435- از عباده بن صامت</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w:t>
      </w:r>
      <w:r w:rsidRPr="009B6FF5">
        <w:rPr>
          <w:rStyle w:val="6-Char0"/>
          <w:rFonts w:hint="cs"/>
          <w:sz w:val="24"/>
          <w:szCs w:val="24"/>
          <w:rtl/>
        </w:rPr>
        <w:t>(الحمد لله)</w:t>
      </w:r>
      <w:r w:rsidRPr="009B6FF5">
        <w:rPr>
          <w:rFonts w:hint="cs"/>
          <w:sz w:val="24"/>
          <w:szCs w:val="24"/>
          <w:rtl/>
          <w:lang w:bidi="fa-IR"/>
        </w:rPr>
        <w:t xml:space="preserve"> </w:t>
      </w:r>
      <w:r>
        <w:rPr>
          <w:rFonts w:hint="cs"/>
          <w:rtl/>
          <w:lang w:bidi="fa-IR"/>
        </w:rPr>
        <w:t>را نخواند، نمازش، نماز نیست»</w:t>
      </w:r>
      <w:r w:rsidRPr="00D125C3">
        <w:rPr>
          <w:rFonts w:hint="cs"/>
          <w:vertAlign w:val="superscript"/>
          <w:rtl/>
          <w:lang w:bidi="fa-IR"/>
        </w:rPr>
        <w:t>(</w:t>
      </w:r>
      <w:r w:rsidRPr="005A62CD">
        <w:rPr>
          <w:rStyle w:val="FootnoteReference"/>
          <w:rtl/>
          <w:lang w:bidi="fa-IR"/>
        </w:rPr>
        <w:footnoteReference w:id="133"/>
      </w:r>
      <w:r w:rsidRPr="00D125C3">
        <w:rPr>
          <w:rFonts w:hint="cs"/>
          <w:vertAlign w:val="superscript"/>
          <w:rtl/>
          <w:lang w:bidi="fa-IR"/>
        </w:rPr>
        <w:t>)</w:t>
      </w:r>
      <w:r>
        <w:rPr>
          <w:rFonts w:hint="cs"/>
          <w:rtl/>
          <w:lang w:bidi="fa-IR"/>
        </w:rPr>
        <w:t>.</w:t>
      </w:r>
    </w:p>
    <w:p w:rsidR="00166698" w:rsidRPr="007D4D22" w:rsidRDefault="00166698" w:rsidP="007D4D22">
      <w:pPr>
        <w:pStyle w:val="5-"/>
        <w:rPr>
          <w:rtl/>
        </w:rPr>
      </w:pPr>
      <w:r w:rsidRPr="007D4D22">
        <w:rPr>
          <w:rFonts w:hint="cs"/>
          <w:rtl/>
        </w:rPr>
        <w:t xml:space="preserve">436- </w:t>
      </w:r>
      <w:r w:rsidR="007D4D22" w:rsidRPr="007D4D22">
        <w:rPr>
          <w:rFonts w:hint="cs"/>
          <w:rtl/>
        </w:rPr>
        <w:t>عَنْ</w:t>
      </w:r>
      <w:r w:rsidR="007D4D22" w:rsidRPr="007D4D22">
        <w:rPr>
          <w:rtl/>
        </w:rPr>
        <w:t xml:space="preserve"> </w:t>
      </w:r>
      <w:r w:rsidR="007D4D22" w:rsidRPr="007D4D22">
        <w:rPr>
          <w:rFonts w:hint="cs"/>
          <w:rtl/>
        </w:rPr>
        <w:t>أَبِي</w:t>
      </w:r>
      <w:r w:rsidR="007D4D22" w:rsidRPr="007D4D22">
        <w:rPr>
          <w:rtl/>
        </w:rPr>
        <w:t xml:space="preserve"> </w:t>
      </w:r>
      <w:r w:rsidR="007D4D22" w:rsidRPr="007D4D22">
        <w:rPr>
          <w:rFonts w:hint="cs"/>
          <w:rtl/>
        </w:rPr>
        <w:t>هُرَيْرَةَ رَضِيَ</w:t>
      </w:r>
      <w:r w:rsidR="007D4D22" w:rsidRPr="007D4D22">
        <w:rPr>
          <w:rtl/>
        </w:rPr>
        <w:t xml:space="preserve"> </w:t>
      </w:r>
      <w:r w:rsidR="007D4D22" w:rsidRPr="007D4D22">
        <w:rPr>
          <w:rFonts w:hint="cs"/>
          <w:rtl/>
        </w:rPr>
        <w:t>اللَّهُ</w:t>
      </w:r>
      <w:r w:rsidR="007D4D22" w:rsidRPr="007D4D22">
        <w:rPr>
          <w:rtl/>
        </w:rPr>
        <w:t xml:space="preserve"> </w:t>
      </w:r>
      <w:r w:rsidR="007D4D22" w:rsidRPr="007D4D22">
        <w:rPr>
          <w:rFonts w:hint="cs"/>
          <w:rtl/>
        </w:rPr>
        <w:t>عَنْهُ</w:t>
      </w:r>
      <w:r w:rsidR="007D4D22" w:rsidRPr="007D4D22">
        <w:rPr>
          <w:rtl/>
        </w:rPr>
        <w:t xml:space="preserve">: </w:t>
      </w:r>
      <w:r w:rsidR="007D4D22" w:rsidRPr="007D4D22">
        <w:rPr>
          <w:rFonts w:hint="cs"/>
          <w:rtl/>
        </w:rPr>
        <w:t>أَنَّ</w:t>
      </w:r>
      <w:r w:rsidR="007D4D22" w:rsidRPr="007D4D22">
        <w:rPr>
          <w:rtl/>
        </w:rPr>
        <w:t xml:space="preserve"> </w:t>
      </w:r>
      <w:r w:rsidR="007D4D22" w:rsidRPr="007D4D22">
        <w:rPr>
          <w:rFonts w:hint="cs"/>
          <w:rtl/>
        </w:rPr>
        <w:t>رَسُولَ</w:t>
      </w:r>
      <w:r w:rsidR="007D4D22" w:rsidRPr="007D4D22">
        <w:rPr>
          <w:rtl/>
        </w:rPr>
        <w:t xml:space="preserve"> </w:t>
      </w:r>
      <w:r w:rsidR="007D4D22" w:rsidRPr="007D4D22">
        <w:rPr>
          <w:rFonts w:hint="cs"/>
          <w:rtl/>
        </w:rPr>
        <w:t>اللَّهِ</w:t>
      </w:r>
      <w:r w:rsidR="007D4D22" w:rsidRPr="007D4D22">
        <w:rPr>
          <w:rtl/>
        </w:rPr>
        <w:t xml:space="preserve"> </w:t>
      </w:r>
      <w:r w:rsidR="007D4D22" w:rsidRPr="007D4D22">
        <w:rPr>
          <w:rFonts w:hint="cs"/>
          <w:rtl/>
        </w:rPr>
        <w:t>صَلَّى</w:t>
      </w:r>
      <w:r w:rsidR="007D4D22" w:rsidRPr="007D4D22">
        <w:rPr>
          <w:rtl/>
        </w:rPr>
        <w:t xml:space="preserve"> </w:t>
      </w:r>
      <w:r w:rsidR="007D4D22" w:rsidRPr="007D4D22">
        <w:rPr>
          <w:rFonts w:hint="cs"/>
          <w:rtl/>
        </w:rPr>
        <w:t>اللهُ</w:t>
      </w:r>
      <w:r w:rsidR="007D4D22" w:rsidRPr="007D4D22">
        <w:rPr>
          <w:rtl/>
        </w:rPr>
        <w:t xml:space="preserve"> </w:t>
      </w:r>
      <w:r w:rsidR="007D4D22" w:rsidRPr="007D4D22">
        <w:rPr>
          <w:rFonts w:hint="cs"/>
          <w:rtl/>
        </w:rPr>
        <w:t>عَلَيْهِ</w:t>
      </w:r>
      <w:r w:rsidR="007D4D22" w:rsidRPr="007D4D22">
        <w:rPr>
          <w:rtl/>
        </w:rPr>
        <w:t xml:space="preserve"> </w:t>
      </w:r>
      <w:r w:rsidR="007D4D22" w:rsidRPr="007D4D22">
        <w:rPr>
          <w:rFonts w:hint="cs"/>
          <w:rtl/>
        </w:rPr>
        <w:t>وَسَلَّمَ</w:t>
      </w:r>
      <w:r w:rsidR="007D4D22" w:rsidRPr="007D4D22">
        <w:rPr>
          <w:rtl/>
        </w:rPr>
        <w:t xml:space="preserve"> </w:t>
      </w:r>
      <w:r w:rsidR="007D4D22" w:rsidRPr="007D4D22">
        <w:rPr>
          <w:rFonts w:hint="cs"/>
          <w:rtl/>
        </w:rPr>
        <w:t>دَخَلَ</w:t>
      </w:r>
      <w:r w:rsidR="007D4D22" w:rsidRPr="007D4D22">
        <w:rPr>
          <w:rtl/>
        </w:rPr>
        <w:t xml:space="preserve"> </w:t>
      </w:r>
      <w:r w:rsidR="007D4D22" w:rsidRPr="007D4D22">
        <w:rPr>
          <w:rFonts w:hint="cs"/>
          <w:rtl/>
        </w:rPr>
        <w:t>المَسْجِدَ</w:t>
      </w:r>
      <w:r w:rsidR="007D4D22" w:rsidRPr="007D4D22">
        <w:rPr>
          <w:rtl/>
        </w:rPr>
        <w:t xml:space="preserve"> </w:t>
      </w:r>
      <w:r w:rsidR="007D4D22" w:rsidRPr="007D4D22">
        <w:rPr>
          <w:rFonts w:hint="cs"/>
          <w:rtl/>
        </w:rPr>
        <w:t>فَدَخَلَ</w:t>
      </w:r>
      <w:r w:rsidR="007D4D22" w:rsidRPr="007D4D22">
        <w:rPr>
          <w:rtl/>
        </w:rPr>
        <w:t xml:space="preserve"> </w:t>
      </w:r>
      <w:r w:rsidR="007D4D22" w:rsidRPr="007D4D22">
        <w:rPr>
          <w:rFonts w:hint="cs"/>
          <w:rtl/>
        </w:rPr>
        <w:t>رَجُلٌ،</w:t>
      </w:r>
      <w:r w:rsidR="007D4D22" w:rsidRPr="007D4D22">
        <w:rPr>
          <w:rtl/>
        </w:rPr>
        <w:t xml:space="preserve"> </w:t>
      </w:r>
      <w:r w:rsidR="007D4D22" w:rsidRPr="007D4D22">
        <w:rPr>
          <w:rFonts w:hint="cs"/>
          <w:rtl/>
        </w:rPr>
        <w:t>فَصَلَّى،</w:t>
      </w:r>
      <w:r w:rsidR="007D4D22" w:rsidRPr="007D4D22">
        <w:rPr>
          <w:rtl/>
        </w:rPr>
        <w:t xml:space="preserve"> </w:t>
      </w:r>
      <w:r w:rsidR="007D4D22" w:rsidRPr="007D4D22">
        <w:rPr>
          <w:rFonts w:hint="cs"/>
          <w:rtl/>
        </w:rPr>
        <w:t>فَسَلَّمَ</w:t>
      </w:r>
      <w:r w:rsidR="007D4D22" w:rsidRPr="007D4D22">
        <w:rPr>
          <w:rtl/>
        </w:rPr>
        <w:t xml:space="preserve"> </w:t>
      </w:r>
      <w:r w:rsidR="007D4D22" w:rsidRPr="007D4D22">
        <w:rPr>
          <w:rFonts w:hint="cs"/>
          <w:rtl/>
        </w:rPr>
        <w:t>عَلَى</w:t>
      </w:r>
      <w:r w:rsidR="007D4D22" w:rsidRPr="007D4D22">
        <w:rPr>
          <w:rtl/>
        </w:rPr>
        <w:t xml:space="preserve"> </w:t>
      </w:r>
      <w:r w:rsidR="007D4D22" w:rsidRPr="007D4D22">
        <w:rPr>
          <w:rFonts w:hint="cs"/>
          <w:rtl/>
        </w:rPr>
        <w:t>النَّبِيِّ</w:t>
      </w:r>
      <w:r w:rsidR="007D4D22" w:rsidRPr="007D4D22">
        <w:rPr>
          <w:rtl/>
        </w:rPr>
        <w:t xml:space="preserve"> </w:t>
      </w:r>
      <w:r w:rsidR="007D4D22" w:rsidRPr="007D4D22">
        <w:rPr>
          <w:rFonts w:hint="cs"/>
          <w:rtl/>
        </w:rPr>
        <w:t>صَلَّى</w:t>
      </w:r>
      <w:r w:rsidR="007D4D22" w:rsidRPr="007D4D22">
        <w:rPr>
          <w:rtl/>
        </w:rPr>
        <w:t xml:space="preserve"> </w:t>
      </w:r>
      <w:r w:rsidR="007D4D22" w:rsidRPr="007D4D22">
        <w:rPr>
          <w:rFonts w:hint="cs"/>
          <w:rtl/>
        </w:rPr>
        <w:t>اللهُ</w:t>
      </w:r>
      <w:r w:rsidR="007D4D22" w:rsidRPr="007D4D22">
        <w:rPr>
          <w:rtl/>
        </w:rPr>
        <w:t xml:space="preserve"> </w:t>
      </w:r>
      <w:r w:rsidR="007D4D22" w:rsidRPr="007D4D22">
        <w:rPr>
          <w:rFonts w:hint="cs"/>
          <w:rtl/>
        </w:rPr>
        <w:t>عَلَيْهِ</w:t>
      </w:r>
      <w:r w:rsidR="007D4D22" w:rsidRPr="007D4D22">
        <w:rPr>
          <w:rtl/>
        </w:rPr>
        <w:t xml:space="preserve"> </w:t>
      </w:r>
      <w:r w:rsidR="007D4D22" w:rsidRPr="007D4D22">
        <w:rPr>
          <w:rFonts w:hint="cs"/>
          <w:rtl/>
        </w:rPr>
        <w:t>وَسَلَّمَ،</w:t>
      </w:r>
      <w:r w:rsidR="007D4D22" w:rsidRPr="007D4D22">
        <w:rPr>
          <w:rtl/>
        </w:rPr>
        <w:t xml:space="preserve"> </w:t>
      </w:r>
      <w:r w:rsidR="007D4D22" w:rsidRPr="007D4D22">
        <w:rPr>
          <w:rFonts w:hint="cs"/>
          <w:rtl/>
        </w:rPr>
        <w:t>فَرَدَّ</w:t>
      </w:r>
      <w:r w:rsidR="007D4D22" w:rsidRPr="007D4D22">
        <w:rPr>
          <w:rtl/>
        </w:rPr>
        <w:t xml:space="preserve"> </w:t>
      </w:r>
      <w:r w:rsidR="007D4D22" w:rsidRPr="007D4D22">
        <w:rPr>
          <w:rFonts w:hint="cs"/>
          <w:rtl/>
        </w:rPr>
        <w:t>وَقَالَ</w:t>
      </w:r>
      <w:r w:rsidR="007D4D22" w:rsidRPr="007D4D22">
        <w:rPr>
          <w:rtl/>
        </w:rPr>
        <w:t xml:space="preserve">: </w:t>
      </w:r>
      <w:r w:rsidR="007D4D22" w:rsidRPr="007D4D22">
        <w:rPr>
          <w:rFonts w:hint="eastAsia"/>
          <w:rtl/>
        </w:rPr>
        <w:t>«</w:t>
      </w:r>
      <w:r w:rsidR="007D4D22" w:rsidRPr="007D4D22">
        <w:rPr>
          <w:rFonts w:hint="cs"/>
          <w:rtl/>
        </w:rPr>
        <w:t>ارْجِعْ</w:t>
      </w:r>
      <w:r w:rsidR="007D4D22" w:rsidRPr="007D4D22">
        <w:rPr>
          <w:rtl/>
        </w:rPr>
        <w:t xml:space="preserve"> </w:t>
      </w:r>
      <w:r w:rsidR="007D4D22" w:rsidRPr="007D4D22">
        <w:rPr>
          <w:rFonts w:hint="cs"/>
          <w:rtl/>
        </w:rPr>
        <w:t>فَصَلِّ،</w:t>
      </w:r>
      <w:r w:rsidR="007D4D22" w:rsidRPr="007D4D22">
        <w:rPr>
          <w:rtl/>
        </w:rPr>
        <w:t xml:space="preserve"> </w:t>
      </w:r>
      <w:r w:rsidR="007D4D22" w:rsidRPr="007D4D22">
        <w:rPr>
          <w:rFonts w:hint="cs"/>
          <w:rtl/>
        </w:rPr>
        <w:t>فَإِنَّكَ</w:t>
      </w:r>
      <w:r w:rsidR="007D4D22" w:rsidRPr="007D4D22">
        <w:rPr>
          <w:rtl/>
        </w:rPr>
        <w:t xml:space="preserve"> </w:t>
      </w:r>
      <w:r w:rsidR="007D4D22" w:rsidRPr="007D4D22">
        <w:rPr>
          <w:rFonts w:hint="cs"/>
          <w:rtl/>
        </w:rPr>
        <w:t>لَمْ</w:t>
      </w:r>
      <w:r w:rsidR="007D4D22" w:rsidRPr="007D4D22">
        <w:rPr>
          <w:rtl/>
        </w:rPr>
        <w:t xml:space="preserve"> </w:t>
      </w:r>
      <w:r w:rsidR="007D4D22" w:rsidRPr="007D4D22">
        <w:rPr>
          <w:rFonts w:hint="cs"/>
          <w:rtl/>
        </w:rPr>
        <w:t>تُصَلِّ</w:t>
      </w:r>
      <w:r w:rsidR="007D4D22" w:rsidRPr="007D4D22">
        <w:rPr>
          <w:rFonts w:hint="eastAsia"/>
          <w:rtl/>
        </w:rPr>
        <w:t>»</w:t>
      </w:r>
      <w:r w:rsidR="007D4D22" w:rsidRPr="007D4D22">
        <w:rPr>
          <w:rFonts w:hint="cs"/>
          <w:rtl/>
        </w:rPr>
        <w:t>،</w:t>
      </w:r>
      <w:r w:rsidR="007D4D22" w:rsidRPr="007D4D22">
        <w:rPr>
          <w:rtl/>
        </w:rPr>
        <w:t xml:space="preserve"> </w:t>
      </w:r>
      <w:r w:rsidR="007D4D22" w:rsidRPr="007D4D22">
        <w:rPr>
          <w:rFonts w:hint="cs"/>
          <w:rtl/>
        </w:rPr>
        <w:t>فَرَجَعَ</w:t>
      </w:r>
      <w:r w:rsidR="007D4D22" w:rsidRPr="007D4D22">
        <w:rPr>
          <w:rtl/>
        </w:rPr>
        <w:t xml:space="preserve"> </w:t>
      </w:r>
      <w:r w:rsidR="007D4D22" w:rsidRPr="007D4D22">
        <w:rPr>
          <w:rFonts w:hint="cs"/>
          <w:rtl/>
        </w:rPr>
        <w:t>يُصَلِّي</w:t>
      </w:r>
      <w:r w:rsidR="007D4D22" w:rsidRPr="007D4D22">
        <w:rPr>
          <w:rtl/>
        </w:rPr>
        <w:t xml:space="preserve"> </w:t>
      </w:r>
      <w:r w:rsidR="007D4D22" w:rsidRPr="007D4D22">
        <w:rPr>
          <w:rFonts w:hint="cs"/>
          <w:rtl/>
        </w:rPr>
        <w:t>كَمَا</w:t>
      </w:r>
      <w:r w:rsidR="007D4D22" w:rsidRPr="007D4D22">
        <w:rPr>
          <w:rtl/>
        </w:rPr>
        <w:t xml:space="preserve"> </w:t>
      </w:r>
      <w:r w:rsidR="007D4D22" w:rsidRPr="007D4D22">
        <w:rPr>
          <w:rFonts w:hint="cs"/>
          <w:rtl/>
        </w:rPr>
        <w:t>صَلَّى،</w:t>
      </w:r>
      <w:r w:rsidR="007D4D22" w:rsidRPr="007D4D22">
        <w:rPr>
          <w:rtl/>
        </w:rPr>
        <w:t xml:space="preserve"> </w:t>
      </w:r>
      <w:r w:rsidR="007D4D22" w:rsidRPr="007D4D22">
        <w:rPr>
          <w:rFonts w:hint="cs"/>
          <w:rtl/>
        </w:rPr>
        <w:t>ثُمَّ</w:t>
      </w:r>
      <w:r w:rsidR="007D4D22" w:rsidRPr="007D4D22">
        <w:rPr>
          <w:rtl/>
        </w:rPr>
        <w:t xml:space="preserve"> </w:t>
      </w:r>
      <w:r w:rsidR="007D4D22" w:rsidRPr="007D4D22">
        <w:rPr>
          <w:rFonts w:hint="cs"/>
          <w:rtl/>
        </w:rPr>
        <w:t>جَاءَ،</w:t>
      </w:r>
      <w:r w:rsidR="007D4D22" w:rsidRPr="007D4D22">
        <w:rPr>
          <w:rtl/>
        </w:rPr>
        <w:t xml:space="preserve"> </w:t>
      </w:r>
      <w:r w:rsidR="007D4D22" w:rsidRPr="007D4D22">
        <w:rPr>
          <w:rFonts w:hint="cs"/>
          <w:rtl/>
        </w:rPr>
        <w:t>فَسَلَّمَ</w:t>
      </w:r>
      <w:r w:rsidR="007D4D22" w:rsidRPr="007D4D22">
        <w:rPr>
          <w:rtl/>
        </w:rPr>
        <w:t xml:space="preserve"> </w:t>
      </w:r>
      <w:r w:rsidR="007D4D22" w:rsidRPr="007D4D22">
        <w:rPr>
          <w:rFonts w:hint="cs"/>
          <w:rtl/>
        </w:rPr>
        <w:t>عَلَى</w:t>
      </w:r>
      <w:r w:rsidR="007D4D22" w:rsidRPr="007D4D22">
        <w:rPr>
          <w:rtl/>
        </w:rPr>
        <w:t xml:space="preserve"> </w:t>
      </w:r>
      <w:r w:rsidR="007D4D22" w:rsidRPr="007D4D22">
        <w:rPr>
          <w:rFonts w:hint="cs"/>
          <w:rtl/>
        </w:rPr>
        <w:t>النَّبِيِّ</w:t>
      </w:r>
      <w:r w:rsidR="007D4D22" w:rsidRPr="007D4D22">
        <w:rPr>
          <w:rtl/>
        </w:rPr>
        <w:t xml:space="preserve"> </w:t>
      </w:r>
      <w:r w:rsidR="007D4D22" w:rsidRPr="007D4D22">
        <w:rPr>
          <w:rFonts w:hint="cs"/>
          <w:rtl/>
        </w:rPr>
        <w:t>صَلَّى</w:t>
      </w:r>
      <w:r w:rsidR="007D4D22" w:rsidRPr="007D4D22">
        <w:rPr>
          <w:rtl/>
        </w:rPr>
        <w:t xml:space="preserve"> </w:t>
      </w:r>
      <w:r w:rsidR="007D4D22" w:rsidRPr="007D4D22">
        <w:rPr>
          <w:rFonts w:hint="cs"/>
          <w:rtl/>
        </w:rPr>
        <w:t>اللهُ</w:t>
      </w:r>
      <w:r w:rsidR="007D4D22" w:rsidRPr="007D4D22">
        <w:rPr>
          <w:rtl/>
        </w:rPr>
        <w:t xml:space="preserve"> </w:t>
      </w:r>
      <w:r w:rsidR="007D4D22" w:rsidRPr="007D4D22">
        <w:rPr>
          <w:rFonts w:hint="cs"/>
          <w:rtl/>
        </w:rPr>
        <w:t>عَلَيْهِ</w:t>
      </w:r>
      <w:r w:rsidR="007D4D22" w:rsidRPr="007D4D22">
        <w:rPr>
          <w:rtl/>
        </w:rPr>
        <w:t xml:space="preserve"> </w:t>
      </w:r>
      <w:r w:rsidR="007D4D22" w:rsidRPr="007D4D22">
        <w:rPr>
          <w:rFonts w:hint="cs"/>
          <w:rtl/>
        </w:rPr>
        <w:t>وَسَلَّمَ،</w:t>
      </w:r>
      <w:r w:rsidR="007D4D22" w:rsidRPr="007D4D22">
        <w:rPr>
          <w:rtl/>
        </w:rPr>
        <w:t xml:space="preserve"> </w:t>
      </w:r>
      <w:r w:rsidR="007D4D22" w:rsidRPr="007D4D22">
        <w:rPr>
          <w:rFonts w:hint="cs"/>
          <w:rtl/>
        </w:rPr>
        <w:t>فَقَالَ</w:t>
      </w:r>
      <w:r w:rsidR="007D4D22" w:rsidRPr="007D4D22">
        <w:rPr>
          <w:rtl/>
        </w:rPr>
        <w:t xml:space="preserve">: </w:t>
      </w:r>
      <w:r w:rsidR="007D4D22" w:rsidRPr="007D4D22">
        <w:rPr>
          <w:rFonts w:hint="eastAsia"/>
          <w:rtl/>
        </w:rPr>
        <w:t>«</w:t>
      </w:r>
      <w:r w:rsidR="007D4D22" w:rsidRPr="007D4D22">
        <w:rPr>
          <w:rFonts w:hint="cs"/>
          <w:rtl/>
        </w:rPr>
        <w:t>ارْجِعْ</w:t>
      </w:r>
      <w:r w:rsidR="007D4D22" w:rsidRPr="007D4D22">
        <w:rPr>
          <w:rtl/>
        </w:rPr>
        <w:t xml:space="preserve"> </w:t>
      </w:r>
      <w:r w:rsidR="007D4D22" w:rsidRPr="007D4D22">
        <w:rPr>
          <w:rFonts w:hint="cs"/>
          <w:rtl/>
        </w:rPr>
        <w:t>فَصَلِّ،</w:t>
      </w:r>
      <w:r w:rsidR="007D4D22" w:rsidRPr="007D4D22">
        <w:rPr>
          <w:rtl/>
        </w:rPr>
        <w:t xml:space="preserve"> </w:t>
      </w:r>
      <w:r w:rsidR="007D4D22" w:rsidRPr="007D4D22">
        <w:rPr>
          <w:rFonts w:hint="cs"/>
          <w:rtl/>
        </w:rPr>
        <w:t>فَإِنَّكَ</w:t>
      </w:r>
      <w:r w:rsidR="007D4D22" w:rsidRPr="007D4D22">
        <w:rPr>
          <w:rtl/>
        </w:rPr>
        <w:t xml:space="preserve"> </w:t>
      </w:r>
      <w:r w:rsidR="007D4D22" w:rsidRPr="007D4D22">
        <w:rPr>
          <w:rFonts w:hint="cs"/>
          <w:rtl/>
        </w:rPr>
        <w:t>لَمْ</w:t>
      </w:r>
      <w:r w:rsidR="007D4D22" w:rsidRPr="007D4D22">
        <w:rPr>
          <w:rtl/>
        </w:rPr>
        <w:t xml:space="preserve"> </w:t>
      </w:r>
      <w:r w:rsidR="007D4D22" w:rsidRPr="007D4D22">
        <w:rPr>
          <w:rFonts w:hint="cs"/>
          <w:rtl/>
        </w:rPr>
        <w:t>تُصَلِّ</w:t>
      </w:r>
      <w:r w:rsidR="007D4D22" w:rsidRPr="007D4D22">
        <w:rPr>
          <w:rFonts w:hint="eastAsia"/>
          <w:rtl/>
        </w:rPr>
        <w:t>»</w:t>
      </w:r>
      <w:r w:rsidR="007D4D22" w:rsidRPr="007D4D22">
        <w:rPr>
          <w:rtl/>
        </w:rPr>
        <w:t xml:space="preserve"> </w:t>
      </w:r>
      <w:r w:rsidR="007D4D22" w:rsidRPr="007D4D22">
        <w:rPr>
          <w:rFonts w:hint="cs"/>
          <w:rtl/>
        </w:rPr>
        <w:t>ثَلاَثًا،</w:t>
      </w:r>
      <w:r w:rsidR="007D4D22" w:rsidRPr="007D4D22">
        <w:rPr>
          <w:rtl/>
        </w:rPr>
        <w:t xml:space="preserve"> </w:t>
      </w:r>
      <w:r w:rsidR="007D4D22" w:rsidRPr="007D4D22">
        <w:rPr>
          <w:rFonts w:hint="cs"/>
          <w:rtl/>
        </w:rPr>
        <w:t>فَقَالَ</w:t>
      </w:r>
      <w:r w:rsidR="007D4D22" w:rsidRPr="007D4D22">
        <w:rPr>
          <w:rtl/>
        </w:rPr>
        <w:t xml:space="preserve">: </w:t>
      </w:r>
      <w:r w:rsidR="007D4D22" w:rsidRPr="007D4D22">
        <w:rPr>
          <w:rFonts w:hint="cs"/>
          <w:rtl/>
        </w:rPr>
        <w:t>وَالَّذِي</w:t>
      </w:r>
      <w:r w:rsidR="007D4D22" w:rsidRPr="007D4D22">
        <w:rPr>
          <w:rtl/>
        </w:rPr>
        <w:t xml:space="preserve"> </w:t>
      </w:r>
      <w:r w:rsidR="007D4D22" w:rsidRPr="007D4D22">
        <w:rPr>
          <w:rFonts w:hint="cs"/>
          <w:rtl/>
        </w:rPr>
        <w:t>بَعَثَكَ</w:t>
      </w:r>
      <w:r w:rsidR="007D4D22" w:rsidRPr="007D4D22">
        <w:rPr>
          <w:rtl/>
        </w:rPr>
        <w:t xml:space="preserve"> </w:t>
      </w:r>
      <w:r w:rsidR="007D4D22" w:rsidRPr="007D4D22">
        <w:rPr>
          <w:rFonts w:hint="cs"/>
          <w:rtl/>
        </w:rPr>
        <w:t>بِالحَقِّ</w:t>
      </w:r>
      <w:r w:rsidR="007D4D22" w:rsidRPr="007D4D22">
        <w:rPr>
          <w:rtl/>
        </w:rPr>
        <w:t xml:space="preserve"> </w:t>
      </w:r>
      <w:r w:rsidR="007D4D22" w:rsidRPr="007D4D22">
        <w:rPr>
          <w:rFonts w:hint="cs"/>
          <w:rtl/>
        </w:rPr>
        <w:t>مَا</w:t>
      </w:r>
      <w:r w:rsidR="007D4D22" w:rsidRPr="007D4D22">
        <w:rPr>
          <w:rtl/>
        </w:rPr>
        <w:t xml:space="preserve"> </w:t>
      </w:r>
      <w:r w:rsidR="007D4D22" w:rsidRPr="007D4D22">
        <w:rPr>
          <w:rFonts w:hint="cs"/>
          <w:rtl/>
        </w:rPr>
        <w:t>أُحْسِنُ</w:t>
      </w:r>
      <w:r w:rsidR="007D4D22" w:rsidRPr="007D4D22">
        <w:rPr>
          <w:rtl/>
        </w:rPr>
        <w:t xml:space="preserve"> </w:t>
      </w:r>
      <w:r w:rsidR="007D4D22" w:rsidRPr="007D4D22">
        <w:rPr>
          <w:rFonts w:hint="cs"/>
          <w:rtl/>
        </w:rPr>
        <w:t>غَيْرَهُ،</w:t>
      </w:r>
      <w:r w:rsidR="007D4D22" w:rsidRPr="007D4D22">
        <w:rPr>
          <w:rtl/>
        </w:rPr>
        <w:t xml:space="preserve"> </w:t>
      </w:r>
      <w:r w:rsidR="007D4D22" w:rsidRPr="007D4D22">
        <w:rPr>
          <w:rFonts w:hint="cs"/>
          <w:rtl/>
        </w:rPr>
        <w:t>فَعَلِّمْنِي،</w:t>
      </w:r>
      <w:r w:rsidR="007D4D22" w:rsidRPr="007D4D22">
        <w:rPr>
          <w:rtl/>
        </w:rPr>
        <w:t xml:space="preserve"> </w:t>
      </w:r>
      <w:r w:rsidR="007D4D22" w:rsidRPr="007D4D22">
        <w:rPr>
          <w:rFonts w:hint="cs"/>
          <w:rtl/>
        </w:rPr>
        <w:t>فَقَالَ</w:t>
      </w:r>
      <w:r w:rsidR="007D4D22" w:rsidRPr="007D4D22">
        <w:rPr>
          <w:rtl/>
        </w:rPr>
        <w:t xml:space="preserve">: </w:t>
      </w:r>
      <w:r w:rsidR="007D4D22" w:rsidRPr="007D4D22">
        <w:rPr>
          <w:rFonts w:hint="eastAsia"/>
          <w:rtl/>
        </w:rPr>
        <w:t>«</w:t>
      </w:r>
      <w:r w:rsidR="007D4D22" w:rsidRPr="007D4D22">
        <w:rPr>
          <w:rFonts w:hint="cs"/>
          <w:rtl/>
        </w:rPr>
        <w:t>إِذَا</w:t>
      </w:r>
      <w:r w:rsidR="007D4D22" w:rsidRPr="007D4D22">
        <w:rPr>
          <w:rtl/>
        </w:rPr>
        <w:t xml:space="preserve"> </w:t>
      </w:r>
      <w:r w:rsidR="007D4D22" w:rsidRPr="007D4D22">
        <w:rPr>
          <w:rFonts w:hint="cs"/>
          <w:rtl/>
        </w:rPr>
        <w:t>قُمْتَ</w:t>
      </w:r>
      <w:r w:rsidR="007D4D22" w:rsidRPr="007D4D22">
        <w:rPr>
          <w:rtl/>
        </w:rPr>
        <w:t xml:space="preserve"> </w:t>
      </w:r>
      <w:r w:rsidR="007D4D22" w:rsidRPr="007D4D22">
        <w:rPr>
          <w:rFonts w:hint="cs"/>
          <w:rtl/>
        </w:rPr>
        <w:t>إِلَى</w:t>
      </w:r>
      <w:r w:rsidR="007D4D22" w:rsidRPr="007D4D22">
        <w:rPr>
          <w:rtl/>
        </w:rPr>
        <w:t xml:space="preserve"> </w:t>
      </w:r>
      <w:r w:rsidR="007D4D22" w:rsidRPr="007D4D22">
        <w:rPr>
          <w:rFonts w:hint="cs"/>
          <w:rtl/>
        </w:rPr>
        <w:t>الصَّلاَةِ</w:t>
      </w:r>
      <w:r w:rsidR="007D4D22" w:rsidRPr="007D4D22">
        <w:rPr>
          <w:rtl/>
        </w:rPr>
        <w:t xml:space="preserve"> </w:t>
      </w:r>
      <w:r w:rsidR="007D4D22" w:rsidRPr="007D4D22">
        <w:rPr>
          <w:rFonts w:hint="cs"/>
          <w:rtl/>
        </w:rPr>
        <w:t>فَكَبِّرْ،</w:t>
      </w:r>
      <w:r w:rsidR="007D4D22" w:rsidRPr="007D4D22">
        <w:rPr>
          <w:rtl/>
        </w:rPr>
        <w:t xml:space="preserve"> </w:t>
      </w:r>
      <w:r w:rsidR="007D4D22" w:rsidRPr="007D4D22">
        <w:rPr>
          <w:rFonts w:hint="cs"/>
          <w:rtl/>
        </w:rPr>
        <w:t>ثُمَّ</w:t>
      </w:r>
      <w:r w:rsidR="007D4D22" w:rsidRPr="007D4D22">
        <w:rPr>
          <w:rtl/>
        </w:rPr>
        <w:t xml:space="preserve"> </w:t>
      </w:r>
      <w:r w:rsidR="007D4D22" w:rsidRPr="007D4D22">
        <w:rPr>
          <w:rFonts w:hint="cs"/>
          <w:rtl/>
        </w:rPr>
        <w:t>اقْرَأْ</w:t>
      </w:r>
      <w:r w:rsidR="007D4D22" w:rsidRPr="007D4D22">
        <w:rPr>
          <w:rtl/>
        </w:rPr>
        <w:t xml:space="preserve"> </w:t>
      </w:r>
      <w:r w:rsidR="007D4D22" w:rsidRPr="007D4D22">
        <w:rPr>
          <w:rFonts w:hint="cs"/>
          <w:rtl/>
        </w:rPr>
        <w:t>مَا</w:t>
      </w:r>
      <w:r w:rsidR="007D4D22" w:rsidRPr="007D4D22">
        <w:rPr>
          <w:rtl/>
        </w:rPr>
        <w:t xml:space="preserve"> </w:t>
      </w:r>
      <w:r w:rsidR="007D4D22" w:rsidRPr="007D4D22">
        <w:rPr>
          <w:rFonts w:hint="cs"/>
          <w:rtl/>
        </w:rPr>
        <w:t>تَيَسَّرَ</w:t>
      </w:r>
      <w:r w:rsidR="007D4D22" w:rsidRPr="007D4D22">
        <w:rPr>
          <w:rtl/>
        </w:rPr>
        <w:t xml:space="preserve"> </w:t>
      </w:r>
      <w:r w:rsidR="007D4D22" w:rsidRPr="007D4D22">
        <w:rPr>
          <w:rFonts w:hint="cs"/>
          <w:rtl/>
        </w:rPr>
        <w:t>مَعَكَ</w:t>
      </w:r>
      <w:r w:rsidR="007D4D22" w:rsidRPr="007D4D22">
        <w:rPr>
          <w:rtl/>
        </w:rPr>
        <w:t xml:space="preserve"> </w:t>
      </w:r>
      <w:r w:rsidR="007D4D22" w:rsidRPr="007D4D22">
        <w:rPr>
          <w:rFonts w:hint="cs"/>
          <w:rtl/>
        </w:rPr>
        <w:t>مِنَ</w:t>
      </w:r>
      <w:r w:rsidR="007D4D22" w:rsidRPr="007D4D22">
        <w:rPr>
          <w:rtl/>
        </w:rPr>
        <w:t xml:space="preserve"> </w:t>
      </w:r>
      <w:r w:rsidR="007D4D22" w:rsidRPr="007D4D22">
        <w:rPr>
          <w:rFonts w:hint="cs"/>
          <w:rtl/>
        </w:rPr>
        <w:t>القُرْآنِ،</w:t>
      </w:r>
      <w:r w:rsidR="007D4D22" w:rsidRPr="007D4D22">
        <w:rPr>
          <w:rtl/>
        </w:rPr>
        <w:t xml:space="preserve"> </w:t>
      </w:r>
      <w:r w:rsidR="007D4D22" w:rsidRPr="007D4D22">
        <w:rPr>
          <w:rFonts w:hint="cs"/>
          <w:rtl/>
        </w:rPr>
        <w:t>ثُمَّ</w:t>
      </w:r>
      <w:r w:rsidR="007D4D22" w:rsidRPr="007D4D22">
        <w:rPr>
          <w:rtl/>
        </w:rPr>
        <w:t xml:space="preserve"> </w:t>
      </w:r>
      <w:r w:rsidR="007D4D22" w:rsidRPr="007D4D22">
        <w:rPr>
          <w:rFonts w:hint="cs"/>
          <w:rtl/>
        </w:rPr>
        <w:t>ارْكَعْ</w:t>
      </w:r>
      <w:r w:rsidR="007D4D22" w:rsidRPr="007D4D22">
        <w:rPr>
          <w:rtl/>
        </w:rPr>
        <w:t xml:space="preserve"> </w:t>
      </w:r>
      <w:r w:rsidR="007D4D22" w:rsidRPr="007D4D22">
        <w:rPr>
          <w:rFonts w:hint="cs"/>
          <w:rtl/>
        </w:rPr>
        <w:t>حَتَّى</w:t>
      </w:r>
      <w:r w:rsidR="007D4D22" w:rsidRPr="007D4D22">
        <w:rPr>
          <w:rtl/>
        </w:rPr>
        <w:t xml:space="preserve"> </w:t>
      </w:r>
      <w:r w:rsidR="007D4D22" w:rsidRPr="007D4D22">
        <w:rPr>
          <w:rFonts w:hint="cs"/>
          <w:rtl/>
        </w:rPr>
        <w:t>تَطْمَئِنَّ</w:t>
      </w:r>
      <w:r w:rsidR="007D4D22" w:rsidRPr="007D4D22">
        <w:rPr>
          <w:rtl/>
        </w:rPr>
        <w:t xml:space="preserve"> </w:t>
      </w:r>
      <w:r w:rsidR="007D4D22" w:rsidRPr="007D4D22">
        <w:rPr>
          <w:rFonts w:hint="cs"/>
          <w:rtl/>
        </w:rPr>
        <w:t>رَاكِعًا،</w:t>
      </w:r>
      <w:r w:rsidR="007D4D22" w:rsidRPr="007D4D22">
        <w:rPr>
          <w:rtl/>
        </w:rPr>
        <w:t xml:space="preserve"> </w:t>
      </w:r>
      <w:r w:rsidR="007D4D22" w:rsidRPr="007D4D22">
        <w:rPr>
          <w:rFonts w:hint="cs"/>
          <w:rtl/>
        </w:rPr>
        <w:t>ثُمَّ</w:t>
      </w:r>
      <w:r w:rsidR="007D4D22" w:rsidRPr="007D4D22">
        <w:rPr>
          <w:rtl/>
        </w:rPr>
        <w:t xml:space="preserve"> </w:t>
      </w:r>
      <w:r w:rsidR="007D4D22" w:rsidRPr="007D4D22">
        <w:rPr>
          <w:rFonts w:hint="cs"/>
          <w:rtl/>
        </w:rPr>
        <w:t>ارْفَعْ</w:t>
      </w:r>
      <w:r w:rsidR="007D4D22" w:rsidRPr="007D4D22">
        <w:rPr>
          <w:rtl/>
        </w:rPr>
        <w:t xml:space="preserve"> </w:t>
      </w:r>
      <w:r w:rsidR="007D4D22" w:rsidRPr="007D4D22">
        <w:rPr>
          <w:rFonts w:hint="cs"/>
          <w:rtl/>
        </w:rPr>
        <w:t>حَتَّى</w:t>
      </w:r>
      <w:r w:rsidR="007D4D22" w:rsidRPr="007D4D22">
        <w:rPr>
          <w:rtl/>
        </w:rPr>
        <w:t xml:space="preserve"> </w:t>
      </w:r>
      <w:r w:rsidR="007D4D22" w:rsidRPr="007D4D22">
        <w:rPr>
          <w:rFonts w:hint="cs"/>
          <w:rtl/>
        </w:rPr>
        <w:t>تَعْدِلَ</w:t>
      </w:r>
      <w:r w:rsidR="007D4D22" w:rsidRPr="007D4D22">
        <w:rPr>
          <w:rtl/>
        </w:rPr>
        <w:t xml:space="preserve"> </w:t>
      </w:r>
      <w:r w:rsidR="007D4D22" w:rsidRPr="007D4D22">
        <w:rPr>
          <w:rFonts w:hint="cs"/>
          <w:rtl/>
        </w:rPr>
        <w:t>قَائِمًا،</w:t>
      </w:r>
      <w:r w:rsidR="007D4D22" w:rsidRPr="007D4D22">
        <w:rPr>
          <w:rtl/>
        </w:rPr>
        <w:t xml:space="preserve"> </w:t>
      </w:r>
      <w:r w:rsidR="007D4D22" w:rsidRPr="007D4D22">
        <w:rPr>
          <w:rFonts w:hint="cs"/>
          <w:rtl/>
        </w:rPr>
        <w:t>ثُمَّ</w:t>
      </w:r>
      <w:r w:rsidR="007D4D22" w:rsidRPr="007D4D22">
        <w:rPr>
          <w:rtl/>
        </w:rPr>
        <w:t xml:space="preserve"> </w:t>
      </w:r>
      <w:r w:rsidR="007D4D22" w:rsidRPr="007D4D22">
        <w:rPr>
          <w:rFonts w:hint="cs"/>
          <w:rtl/>
        </w:rPr>
        <w:t>اسْجُدْ</w:t>
      </w:r>
      <w:r w:rsidR="007D4D22" w:rsidRPr="007D4D22">
        <w:rPr>
          <w:rtl/>
        </w:rPr>
        <w:t xml:space="preserve"> </w:t>
      </w:r>
      <w:r w:rsidR="007D4D22" w:rsidRPr="007D4D22">
        <w:rPr>
          <w:rFonts w:hint="cs"/>
          <w:rtl/>
        </w:rPr>
        <w:t>حَتَّى</w:t>
      </w:r>
      <w:r w:rsidR="007D4D22" w:rsidRPr="007D4D22">
        <w:rPr>
          <w:rtl/>
        </w:rPr>
        <w:t xml:space="preserve"> </w:t>
      </w:r>
      <w:r w:rsidR="007D4D22" w:rsidRPr="007D4D22">
        <w:rPr>
          <w:rFonts w:hint="cs"/>
          <w:rtl/>
        </w:rPr>
        <w:t>تَطْمَئِنَّ</w:t>
      </w:r>
      <w:r w:rsidR="007D4D22" w:rsidRPr="007D4D22">
        <w:rPr>
          <w:rtl/>
        </w:rPr>
        <w:t xml:space="preserve"> </w:t>
      </w:r>
      <w:r w:rsidR="007D4D22" w:rsidRPr="007D4D22">
        <w:rPr>
          <w:rFonts w:hint="cs"/>
          <w:rtl/>
        </w:rPr>
        <w:t>سَاجِدًا،</w:t>
      </w:r>
      <w:r w:rsidR="007D4D22" w:rsidRPr="007D4D22">
        <w:rPr>
          <w:rtl/>
        </w:rPr>
        <w:t xml:space="preserve"> </w:t>
      </w:r>
      <w:r w:rsidR="007D4D22" w:rsidRPr="007D4D22">
        <w:rPr>
          <w:rFonts w:hint="cs"/>
          <w:rtl/>
        </w:rPr>
        <w:t>ثُمَّ</w:t>
      </w:r>
      <w:r w:rsidR="007D4D22" w:rsidRPr="007D4D22">
        <w:rPr>
          <w:rtl/>
        </w:rPr>
        <w:t xml:space="preserve"> </w:t>
      </w:r>
      <w:r w:rsidR="007D4D22" w:rsidRPr="007D4D22">
        <w:rPr>
          <w:rFonts w:hint="cs"/>
          <w:rtl/>
        </w:rPr>
        <w:t>ارْفَعْ</w:t>
      </w:r>
      <w:r w:rsidR="007D4D22" w:rsidRPr="007D4D22">
        <w:rPr>
          <w:rtl/>
        </w:rPr>
        <w:t xml:space="preserve"> </w:t>
      </w:r>
      <w:r w:rsidR="007D4D22" w:rsidRPr="007D4D22">
        <w:rPr>
          <w:rFonts w:hint="cs"/>
          <w:rtl/>
        </w:rPr>
        <w:t>حَتَّى</w:t>
      </w:r>
      <w:r w:rsidR="007D4D22" w:rsidRPr="007D4D22">
        <w:rPr>
          <w:rtl/>
        </w:rPr>
        <w:t xml:space="preserve"> </w:t>
      </w:r>
      <w:r w:rsidR="007D4D22" w:rsidRPr="007D4D22">
        <w:rPr>
          <w:rFonts w:hint="cs"/>
          <w:rtl/>
        </w:rPr>
        <w:t>تَطْمَئِنَّ</w:t>
      </w:r>
      <w:r w:rsidR="007D4D22" w:rsidRPr="007D4D22">
        <w:rPr>
          <w:rtl/>
        </w:rPr>
        <w:t xml:space="preserve"> </w:t>
      </w:r>
      <w:r w:rsidR="007D4D22" w:rsidRPr="007D4D22">
        <w:rPr>
          <w:rFonts w:hint="cs"/>
          <w:rtl/>
        </w:rPr>
        <w:t>جَالِسًا،</w:t>
      </w:r>
      <w:r w:rsidR="007D4D22" w:rsidRPr="007D4D22">
        <w:rPr>
          <w:rtl/>
        </w:rPr>
        <w:t xml:space="preserve"> </w:t>
      </w:r>
      <w:r w:rsidR="007D4D22" w:rsidRPr="007D4D22">
        <w:rPr>
          <w:rFonts w:hint="cs"/>
          <w:rtl/>
        </w:rPr>
        <w:t>وَافْعَلْ</w:t>
      </w:r>
      <w:r w:rsidR="007D4D22" w:rsidRPr="007D4D22">
        <w:rPr>
          <w:rtl/>
        </w:rPr>
        <w:t xml:space="preserve"> </w:t>
      </w:r>
      <w:r w:rsidR="007D4D22" w:rsidRPr="007D4D22">
        <w:rPr>
          <w:rFonts w:hint="cs"/>
          <w:rtl/>
        </w:rPr>
        <w:t>ذَلِكَ</w:t>
      </w:r>
      <w:r w:rsidR="007D4D22" w:rsidRPr="007D4D22">
        <w:rPr>
          <w:rtl/>
        </w:rPr>
        <w:t xml:space="preserve"> </w:t>
      </w:r>
      <w:r w:rsidR="007D4D22" w:rsidRPr="007D4D22">
        <w:rPr>
          <w:rFonts w:hint="cs"/>
          <w:rtl/>
        </w:rPr>
        <w:t>فِي</w:t>
      </w:r>
      <w:r w:rsidR="007D4D22" w:rsidRPr="007D4D22">
        <w:rPr>
          <w:rtl/>
        </w:rPr>
        <w:t xml:space="preserve"> </w:t>
      </w:r>
      <w:r w:rsidR="007D4D22" w:rsidRPr="007D4D22">
        <w:rPr>
          <w:rFonts w:hint="cs"/>
          <w:rtl/>
        </w:rPr>
        <w:t>صَلاَتِكَ</w:t>
      </w:r>
      <w:r w:rsidR="007D4D22" w:rsidRPr="007D4D22">
        <w:rPr>
          <w:rtl/>
        </w:rPr>
        <w:t xml:space="preserve"> </w:t>
      </w:r>
      <w:r w:rsidR="007D4D22" w:rsidRPr="007D4D22">
        <w:rPr>
          <w:rFonts w:hint="cs"/>
          <w:rtl/>
        </w:rPr>
        <w:t>كُلِّهَا</w:t>
      </w:r>
      <w:r w:rsidR="007D4D22" w:rsidRPr="007D4D22">
        <w:rPr>
          <w:rFonts w:hint="eastAsia"/>
          <w:rtl/>
        </w:rPr>
        <w:t>»</w:t>
      </w:r>
      <w:r w:rsidR="007D4D22" w:rsidRPr="007D4D22">
        <w:rPr>
          <w:rFonts w:hint="cs"/>
          <w:rtl/>
        </w:rPr>
        <w:t xml:space="preserve"> </w:t>
      </w:r>
      <w:r w:rsidRPr="007D4D22">
        <w:rPr>
          <w:rFonts w:hint="cs"/>
          <w:rtl/>
        </w:rPr>
        <w:t>[رواه البخاری: 757].</w:t>
      </w:r>
    </w:p>
    <w:p w:rsidR="00166698" w:rsidRDefault="00166698" w:rsidP="003808E8">
      <w:pPr>
        <w:pStyle w:val="0-"/>
        <w:rPr>
          <w:rtl/>
          <w:lang w:bidi="fa-IR"/>
        </w:rPr>
      </w:pPr>
      <w:r>
        <w:rPr>
          <w:rFonts w:hint="cs"/>
          <w:rtl/>
          <w:lang w:bidi="fa-IR"/>
        </w:rPr>
        <w:t>436-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مسجد آمدند، شخصی به مسجد آمد و نماز خواند، [این شخص خلاد بن رافع زرقی</w:t>
      </w:r>
      <w:r>
        <w:rPr>
          <w:rFonts w:cs="CTraditional Arabic" w:hint="cs"/>
          <w:rtl/>
          <w:lang w:bidi="fa-IR"/>
        </w:rPr>
        <w:t>س</w:t>
      </w:r>
      <w:r>
        <w:rPr>
          <w:rFonts w:hint="cs"/>
          <w:rtl/>
          <w:lang w:bidi="fa-IR"/>
        </w:rPr>
        <w:t xml:space="preserve"> بود]، بعد از آن نزد پیامبر خدا </w:t>
      </w:r>
      <w:r>
        <w:rPr>
          <w:rFonts w:cs="CTraditional Arabic" w:hint="cs"/>
          <w:rtl/>
          <w:lang w:bidi="fa-IR"/>
        </w:rPr>
        <w:t>ج</w:t>
      </w:r>
      <w:r>
        <w:rPr>
          <w:rFonts w:hint="cs"/>
          <w:rtl/>
          <w:lang w:bidi="fa-IR"/>
        </w:rPr>
        <w:t xml:space="preserve"> آمده و سلام کرد.</w:t>
      </w:r>
    </w:p>
    <w:p w:rsidR="00166698" w:rsidRDefault="00166698" w:rsidP="003808E8">
      <w:pPr>
        <w:pStyle w:val="0-"/>
        <w:rPr>
          <w:rtl/>
          <w:lang w:bidi="fa-IR"/>
        </w:rPr>
      </w:pPr>
      <w:r>
        <w:rPr>
          <w:rFonts w:hint="cs"/>
          <w:rtl/>
          <w:lang w:bidi="fa-IR"/>
        </w:rPr>
        <w:t>جواب سلام را گفته و فرمودند:</w:t>
      </w:r>
    </w:p>
    <w:p w:rsidR="00166698" w:rsidRDefault="00166698" w:rsidP="003808E8">
      <w:pPr>
        <w:pStyle w:val="0-"/>
        <w:rPr>
          <w:rtl/>
          <w:lang w:bidi="fa-IR"/>
        </w:rPr>
      </w:pPr>
      <w:r>
        <w:rPr>
          <w:rFonts w:hint="cs"/>
          <w:rtl/>
          <w:lang w:bidi="fa-IR"/>
        </w:rPr>
        <w:t>«برو و دوباره نماز بخوان، که تو نماز نخواندی».</w:t>
      </w:r>
    </w:p>
    <w:p w:rsidR="00166698" w:rsidRDefault="00166698" w:rsidP="003808E8">
      <w:pPr>
        <w:pStyle w:val="0-"/>
        <w:rPr>
          <w:rtl/>
          <w:lang w:bidi="fa-IR"/>
        </w:rPr>
      </w:pPr>
      <w:r>
        <w:rPr>
          <w:rFonts w:hint="cs"/>
          <w:rtl/>
          <w:lang w:bidi="fa-IR"/>
        </w:rPr>
        <w:t xml:space="preserve">آن شخص رفت و مانند بار گذشته نماز را اداء نمود، باز پس آمد و بر پیامبر خدا </w:t>
      </w:r>
      <w:r>
        <w:rPr>
          <w:rFonts w:cs="CTraditional Arabic" w:hint="cs"/>
          <w:rtl/>
          <w:lang w:bidi="fa-IR"/>
        </w:rPr>
        <w:t>ج</w:t>
      </w:r>
      <w:r>
        <w:rPr>
          <w:rFonts w:hint="cs"/>
          <w:rtl/>
          <w:lang w:bidi="fa-IR"/>
        </w:rPr>
        <w:t xml:space="preserve"> سلام داد.</w:t>
      </w:r>
    </w:p>
    <w:p w:rsidR="00166698" w:rsidRDefault="00166698" w:rsidP="003808E8">
      <w:pPr>
        <w:pStyle w:val="0-"/>
        <w:rPr>
          <w:rtl/>
          <w:lang w:bidi="fa-IR"/>
        </w:rPr>
      </w:pPr>
      <w:r>
        <w:rPr>
          <w:rFonts w:hint="cs"/>
          <w:rtl/>
          <w:lang w:bidi="fa-IR"/>
        </w:rPr>
        <w:t>ایشان فرمودند: «برو دوباره نماز بخوان، چون تو نماز نخواندی».</w:t>
      </w:r>
    </w:p>
    <w:p w:rsidR="00166698" w:rsidRDefault="00166698" w:rsidP="003808E8">
      <w:pPr>
        <w:pStyle w:val="0-"/>
        <w:rPr>
          <w:rtl/>
          <w:lang w:bidi="fa-IR"/>
        </w:rPr>
      </w:pPr>
      <w:r>
        <w:rPr>
          <w:rFonts w:hint="cs"/>
          <w:rtl/>
          <w:lang w:bidi="fa-IR"/>
        </w:rPr>
        <w:t xml:space="preserve">آن شخص برگشت و مانند دو بار گذشته نماز را اداء نمود، باز برگشته و بر پیامبر خدا </w:t>
      </w:r>
      <w:r>
        <w:rPr>
          <w:rFonts w:cs="CTraditional Arabic" w:hint="cs"/>
          <w:rtl/>
          <w:lang w:bidi="fa-IR"/>
        </w:rPr>
        <w:t>ج</w:t>
      </w:r>
      <w:r>
        <w:rPr>
          <w:rFonts w:hint="cs"/>
          <w:rtl/>
          <w:lang w:bidi="fa-IR"/>
        </w:rPr>
        <w:t xml:space="preserve"> سلام داد.</w:t>
      </w:r>
    </w:p>
    <w:p w:rsidR="00166698" w:rsidRDefault="00166698" w:rsidP="003808E8">
      <w:pPr>
        <w:pStyle w:val="0-"/>
        <w:rPr>
          <w:rtl/>
          <w:lang w:bidi="fa-IR"/>
        </w:rPr>
      </w:pPr>
      <w:r>
        <w:rPr>
          <w:rFonts w:hint="cs"/>
          <w:rtl/>
          <w:lang w:bidi="fa-IR"/>
        </w:rPr>
        <w:t>فرمودند: «برو و دوباره نماز بخوان، چون تو نماز نخواندی».</w:t>
      </w:r>
    </w:p>
    <w:p w:rsidR="00166698" w:rsidRDefault="00166698" w:rsidP="003808E8">
      <w:pPr>
        <w:pStyle w:val="0-"/>
        <w:rPr>
          <w:rtl/>
          <w:lang w:bidi="fa-IR"/>
        </w:rPr>
      </w:pPr>
      <w:r>
        <w:rPr>
          <w:rFonts w:hint="cs"/>
          <w:rtl/>
          <w:lang w:bidi="fa-IR"/>
        </w:rPr>
        <w:t>وچون این سخن سه بار تکرار شد، آن شخص گفت: قسم به ذاتی که ت</w:t>
      </w:r>
      <w:r w:rsidR="005D27F7">
        <w:rPr>
          <w:rFonts w:hint="cs"/>
          <w:rtl/>
          <w:lang w:bidi="fa-IR"/>
        </w:rPr>
        <w:t xml:space="preserve">و </w:t>
      </w:r>
      <w:r>
        <w:rPr>
          <w:rFonts w:hint="cs"/>
          <w:rtl/>
          <w:lang w:bidi="fa-IR"/>
        </w:rPr>
        <w:t>را به حق فرستاده است، نمازی را از این بهتر یاد ندارم، شما برای من یاد بدهید.</w:t>
      </w:r>
    </w:p>
    <w:p w:rsidR="00166698" w:rsidRDefault="00166698" w:rsidP="008664A0">
      <w:pPr>
        <w:pStyle w:val="0-"/>
        <w:rPr>
          <w:rtl/>
          <w:lang w:bidi="fa-IR"/>
        </w:rPr>
      </w:pPr>
      <w:r>
        <w:rPr>
          <w:rFonts w:hint="cs"/>
          <w:rtl/>
          <w:lang w:bidi="fa-IR"/>
        </w:rPr>
        <w:t>فرمودند: «وقتی که برای نماز خواندن برخاستی، تکبیر بگو، و آنچه را از قرآن برایت میسر باشد بخوان، بعد از آن رکوع کن، و در رکوع آرام بگیر، بعد از آن سر خود را از رکوع بالا کن و راست ایستاده شو، بعد از آن سجده کن، و در سجده آرام بگیر، بعد از آن سرت را از سجده بردار و آرام بنشین، و همین کار را</w:t>
      </w:r>
      <w:r w:rsidR="009B6FF5">
        <w:rPr>
          <w:rFonts w:hint="cs"/>
          <w:rtl/>
          <w:lang w:bidi="fa-IR"/>
        </w:rPr>
        <w:t xml:space="preserve"> </w:t>
      </w:r>
      <w:r>
        <w:rPr>
          <w:rFonts w:hint="cs"/>
          <w:rtl/>
          <w:lang w:bidi="fa-IR"/>
        </w:rPr>
        <w:t>در تمام نمازت مراعات کن</w:t>
      </w:r>
      <w:r w:rsidRPr="00166698">
        <w:rPr>
          <w:rFonts w:hint="cs"/>
          <w:vertAlign w:val="superscript"/>
          <w:rtl/>
          <w:lang w:bidi="fa-IR"/>
        </w:rPr>
        <w:t>(</w:t>
      </w:r>
      <w:r w:rsidRPr="005A62CD">
        <w:rPr>
          <w:rStyle w:val="FootnoteReference"/>
          <w:rtl/>
          <w:lang w:bidi="fa-IR"/>
        </w:rPr>
        <w:footnoteReference w:id="134"/>
      </w:r>
      <w:r w:rsidRPr="00166698">
        <w:rPr>
          <w:rFonts w:hint="cs"/>
          <w:vertAlign w:val="superscript"/>
          <w:rtl/>
          <w:lang w:bidi="fa-IR"/>
        </w:rPr>
        <w:t>)</w:t>
      </w:r>
      <w:r w:rsidR="008664A0">
        <w:rPr>
          <w:rFonts w:hint="cs"/>
          <w:rtl/>
          <w:lang w:bidi="fa-IR"/>
        </w:rPr>
        <w:t>.</w:t>
      </w:r>
    </w:p>
    <w:p w:rsidR="00E37048" w:rsidRDefault="00E37048" w:rsidP="006F2A77">
      <w:pPr>
        <w:pStyle w:val="2-0"/>
        <w:rPr>
          <w:rtl/>
        </w:rPr>
      </w:pPr>
      <w:r w:rsidRPr="006F238E">
        <w:rPr>
          <w:rFonts w:hint="cs"/>
          <w:rtl/>
          <w:lang w:bidi="ar-SA"/>
        </w:rPr>
        <w:t>5</w:t>
      </w:r>
      <w:r w:rsidR="003A1806" w:rsidRPr="006F238E">
        <w:rPr>
          <w:rFonts w:hint="cs"/>
          <w:rtl/>
          <w:lang w:bidi="ar-SA"/>
        </w:rPr>
        <w:t>6</w:t>
      </w:r>
      <w:r w:rsidR="003A1806">
        <w:rPr>
          <w:rFonts w:hint="cs"/>
          <w:rtl/>
        </w:rPr>
        <w:t>- باب: الْقِرَاءَةِ فِي الظُّهْ</w:t>
      </w:r>
      <w:r>
        <w:rPr>
          <w:rFonts w:hint="cs"/>
          <w:rtl/>
        </w:rPr>
        <w:t>رِ</w:t>
      </w:r>
    </w:p>
    <w:p w:rsidR="00E37048" w:rsidRDefault="00E37048" w:rsidP="006F2A77">
      <w:pPr>
        <w:pStyle w:val="4-"/>
        <w:rPr>
          <w:rtl/>
        </w:rPr>
      </w:pPr>
      <w:bookmarkStart w:id="89" w:name="_Toc432244080"/>
      <w:r>
        <w:rPr>
          <w:rFonts w:hint="cs"/>
          <w:rtl/>
        </w:rPr>
        <w:t>باب [9]: قراءت خواندن در نماز ظهر</w:t>
      </w:r>
      <w:bookmarkEnd w:id="89"/>
    </w:p>
    <w:p w:rsidR="00E37048" w:rsidRPr="006F2A77" w:rsidRDefault="00E37048" w:rsidP="006F2A77">
      <w:pPr>
        <w:pStyle w:val="5-"/>
        <w:rPr>
          <w:rtl/>
        </w:rPr>
      </w:pPr>
      <w:r w:rsidRPr="006F2A77">
        <w:rPr>
          <w:rFonts w:hint="cs"/>
          <w:rtl/>
        </w:rPr>
        <w:t xml:space="preserve">437- </w:t>
      </w:r>
      <w:r w:rsidR="006F2A77" w:rsidRPr="006F2A77">
        <w:rPr>
          <w:rFonts w:hint="cs"/>
          <w:rtl/>
        </w:rPr>
        <w:t>عَنْ</w:t>
      </w:r>
      <w:r w:rsidR="006F2A77" w:rsidRPr="006F2A77">
        <w:rPr>
          <w:rtl/>
        </w:rPr>
        <w:t xml:space="preserve"> </w:t>
      </w:r>
      <w:r w:rsidR="006F2A77" w:rsidRPr="006F2A77">
        <w:rPr>
          <w:rFonts w:hint="cs"/>
          <w:rtl/>
        </w:rPr>
        <w:t>أَبِي</w:t>
      </w:r>
      <w:r w:rsidR="006F2A77" w:rsidRPr="006F2A77">
        <w:rPr>
          <w:rtl/>
        </w:rPr>
        <w:t xml:space="preserve"> </w:t>
      </w:r>
      <w:r w:rsidR="006F2A77" w:rsidRPr="006F2A77">
        <w:rPr>
          <w:rFonts w:hint="cs"/>
          <w:rtl/>
        </w:rPr>
        <w:t>قَتَادَةَ رَضِيَ</w:t>
      </w:r>
      <w:r w:rsidR="006F2A77" w:rsidRPr="006F2A77">
        <w:rPr>
          <w:rtl/>
        </w:rPr>
        <w:t xml:space="preserve"> </w:t>
      </w:r>
      <w:r w:rsidR="006F2A77" w:rsidRPr="006F2A77">
        <w:rPr>
          <w:rFonts w:hint="cs"/>
          <w:rtl/>
        </w:rPr>
        <w:t>اللَّهُ</w:t>
      </w:r>
      <w:r w:rsidR="006F2A77" w:rsidRPr="006F2A77">
        <w:rPr>
          <w:rtl/>
        </w:rPr>
        <w:t xml:space="preserve"> </w:t>
      </w:r>
      <w:r w:rsidR="006F2A77" w:rsidRPr="006F2A77">
        <w:rPr>
          <w:rFonts w:hint="cs"/>
          <w:rtl/>
        </w:rPr>
        <w:t>عَنْهُ، قَالَ</w:t>
      </w:r>
      <w:r w:rsidR="006F2A77" w:rsidRPr="006F2A77">
        <w:rPr>
          <w:rtl/>
        </w:rPr>
        <w:t xml:space="preserve">: </w:t>
      </w:r>
      <w:r w:rsidR="006F2A77" w:rsidRPr="006F2A77">
        <w:rPr>
          <w:rFonts w:hint="eastAsia"/>
          <w:rtl/>
        </w:rPr>
        <w:t>«</w:t>
      </w:r>
      <w:r w:rsidR="006F2A77" w:rsidRPr="006F2A77">
        <w:rPr>
          <w:rFonts w:hint="cs"/>
          <w:rtl/>
        </w:rPr>
        <w:t>كَانَ</w:t>
      </w:r>
      <w:r w:rsidR="006F2A77" w:rsidRPr="006F2A77">
        <w:rPr>
          <w:rtl/>
        </w:rPr>
        <w:t xml:space="preserve"> </w:t>
      </w:r>
      <w:r w:rsidR="006F2A77" w:rsidRPr="006F2A77">
        <w:rPr>
          <w:rFonts w:hint="cs"/>
          <w:rtl/>
        </w:rPr>
        <w:t>النَّبِيُّ</w:t>
      </w:r>
      <w:r w:rsidR="006F2A77" w:rsidRPr="006F2A77">
        <w:rPr>
          <w:rtl/>
        </w:rPr>
        <w:t xml:space="preserve"> </w:t>
      </w:r>
      <w:r w:rsidR="006F2A77" w:rsidRPr="006F2A77">
        <w:rPr>
          <w:rFonts w:hint="cs"/>
          <w:rtl/>
        </w:rPr>
        <w:t>صَلَّى</w:t>
      </w:r>
      <w:r w:rsidR="006F2A77" w:rsidRPr="006F2A77">
        <w:rPr>
          <w:rtl/>
        </w:rPr>
        <w:t xml:space="preserve"> </w:t>
      </w:r>
      <w:r w:rsidR="006F2A77" w:rsidRPr="006F2A77">
        <w:rPr>
          <w:rFonts w:hint="cs"/>
          <w:rtl/>
        </w:rPr>
        <w:t>اللهُ</w:t>
      </w:r>
      <w:r w:rsidR="006F2A77" w:rsidRPr="006F2A77">
        <w:rPr>
          <w:rtl/>
        </w:rPr>
        <w:t xml:space="preserve"> </w:t>
      </w:r>
      <w:r w:rsidR="006F2A77" w:rsidRPr="006F2A77">
        <w:rPr>
          <w:rFonts w:hint="cs"/>
          <w:rtl/>
        </w:rPr>
        <w:t>عَلَيْهِ</w:t>
      </w:r>
      <w:r w:rsidR="006F2A77" w:rsidRPr="006F2A77">
        <w:rPr>
          <w:rtl/>
        </w:rPr>
        <w:t xml:space="preserve"> </w:t>
      </w:r>
      <w:r w:rsidR="006F2A77" w:rsidRPr="006F2A77">
        <w:rPr>
          <w:rFonts w:hint="cs"/>
          <w:rtl/>
        </w:rPr>
        <w:t>وَسَلَّمَ</w:t>
      </w:r>
      <w:r w:rsidR="006F2A77" w:rsidRPr="006F2A77">
        <w:rPr>
          <w:rtl/>
        </w:rPr>
        <w:t xml:space="preserve"> </w:t>
      </w:r>
      <w:r w:rsidR="006F2A77" w:rsidRPr="006F2A77">
        <w:rPr>
          <w:rFonts w:hint="cs"/>
          <w:rtl/>
        </w:rPr>
        <w:t>يَقْرَأُ</w:t>
      </w:r>
      <w:r w:rsidR="006F2A77" w:rsidRPr="006F2A77">
        <w:rPr>
          <w:rtl/>
        </w:rPr>
        <w:t xml:space="preserve"> </w:t>
      </w:r>
      <w:r w:rsidR="006F2A77" w:rsidRPr="006F2A77">
        <w:rPr>
          <w:rFonts w:hint="cs"/>
          <w:rtl/>
        </w:rPr>
        <w:t>فِي</w:t>
      </w:r>
      <w:r w:rsidR="006F2A77" w:rsidRPr="006F2A77">
        <w:rPr>
          <w:rtl/>
        </w:rPr>
        <w:t xml:space="preserve"> </w:t>
      </w:r>
      <w:r w:rsidR="006F2A77" w:rsidRPr="006F2A77">
        <w:rPr>
          <w:rFonts w:hint="cs"/>
          <w:rtl/>
        </w:rPr>
        <w:t>الرَّكْعَتَيْنِ</w:t>
      </w:r>
      <w:r w:rsidR="006F2A77" w:rsidRPr="006F2A77">
        <w:rPr>
          <w:rtl/>
        </w:rPr>
        <w:t xml:space="preserve"> </w:t>
      </w:r>
      <w:r w:rsidR="006F2A77" w:rsidRPr="006F2A77">
        <w:rPr>
          <w:rFonts w:hint="cs"/>
          <w:rtl/>
        </w:rPr>
        <w:t>الأُولَيَيْنِ</w:t>
      </w:r>
      <w:r w:rsidR="006F2A77" w:rsidRPr="006F2A77">
        <w:rPr>
          <w:rtl/>
        </w:rPr>
        <w:t xml:space="preserve"> </w:t>
      </w:r>
      <w:r w:rsidR="006F2A77" w:rsidRPr="006F2A77">
        <w:rPr>
          <w:rFonts w:hint="cs"/>
          <w:rtl/>
        </w:rPr>
        <w:t>مِنْ</w:t>
      </w:r>
      <w:r w:rsidR="006F2A77" w:rsidRPr="006F2A77">
        <w:rPr>
          <w:rtl/>
        </w:rPr>
        <w:t xml:space="preserve"> </w:t>
      </w:r>
      <w:r w:rsidR="006F2A77" w:rsidRPr="006F2A77">
        <w:rPr>
          <w:rFonts w:hint="cs"/>
          <w:rtl/>
        </w:rPr>
        <w:t>صَلاَةِ</w:t>
      </w:r>
      <w:r w:rsidR="006F2A77" w:rsidRPr="006F2A77">
        <w:rPr>
          <w:rtl/>
        </w:rPr>
        <w:t xml:space="preserve"> </w:t>
      </w:r>
      <w:r w:rsidR="006F2A77" w:rsidRPr="006F2A77">
        <w:rPr>
          <w:rFonts w:hint="cs"/>
          <w:rtl/>
        </w:rPr>
        <w:t>الظُّهْرِ</w:t>
      </w:r>
      <w:r w:rsidR="006F2A77" w:rsidRPr="006F2A77">
        <w:rPr>
          <w:rtl/>
        </w:rPr>
        <w:t xml:space="preserve"> </w:t>
      </w:r>
      <w:r w:rsidR="006F2A77" w:rsidRPr="006F2A77">
        <w:rPr>
          <w:rFonts w:hint="cs"/>
          <w:rtl/>
        </w:rPr>
        <w:t>بِفَاتِحَةِ</w:t>
      </w:r>
      <w:r w:rsidR="006F2A77" w:rsidRPr="006F2A77">
        <w:rPr>
          <w:rtl/>
        </w:rPr>
        <w:t xml:space="preserve"> </w:t>
      </w:r>
      <w:r w:rsidR="006F2A77" w:rsidRPr="006F2A77">
        <w:rPr>
          <w:rFonts w:hint="cs"/>
          <w:rtl/>
        </w:rPr>
        <w:t>الكِتَابِ،</w:t>
      </w:r>
      <w:r w:rsidR="006F2A77" w:rsidRPr="006F2A77">
        <w:rPr>
          <w:rtl/>
        </w:rPr>
        <w:t xml:space="preserve"> </w:t>
      </w:r>
      <w:r w:rsidR="006F2A77" w:rsidRPr="006F2A77">
        <w:rPr>
          <w:rFonts w:hint="cs"/>
          <w:rtl/>
        </w:rPr>
        <w:t>وَسُورَتَيْنِ</w:t>
      </w:r>
      <w:r w:rsidR="006F2A77" w:rsidRPr="006F2A77">
        <w:rPr>
          <w:rtl/>
        </w:rPr>
        <w:t xml:space="preserve"> </w:t>
      </w:r>
      <w:r w:rsidR="006F2A77" w:rsidRPr="006F2A77">
        <w:rPr>
          <w:rFonts w:hint="cs"/>
          <w:rtl/>
        </w:rPr>
        <w:t>يُطَوِّلُ</w:t>
      </w:r>
      <w:r w:rsidR="006F2A77" w:rsidRPr="006F2A77">
        <w:rPr>
          <w:rtl/>
        </w:rPr>
        <w:t xml:space="preserve"> </w:t>
      </w:r>
      <w:r w:rsidR="006F2A77" w:rsidRPr="006F2A77">
        <w:rPr>
          <w:rFonts w:hint="cs"/>
          <w:rtl/>
        </w:rPr>
        <w:t>فِي</w:t>
      </w:r>
      <w:r w:rsidR="006F2A77" w:rsidRPr="006F2A77">
        <w:rPr>
          <w:rtl/>
        </w:rPr>
        <w:t xml:space="preserve"> </w:t>
      </w:r>
      <w:r w:rsidR="006F2A77" w:rsidRPr="006F2A77">
        <w:rPr>
          <w:rFonts w:hint="cs"/>
          <w:rtl/>
        </w:rPr>
        <w:t>الأُولَى،</w:t>
      </w:r>
      <w:r w:rsidR="006F2A77" w:rsidRPr="006F2A77">
        <w:rPr>
          <w:rtl/>
        </w:rPr>
        <w:t xml:space="preserve"> </w:t>
      </w:r>
      <w:r w:rsidR="006F2A77" w:rsidRPr="006F2A77">
        <w:rPr>
          <w:rFonts w:hint="cs"/>
          <w:rtl/>
        </w:rPr>
        <w:t>وَيُقَصِّرُ</w:t>
      </w:r>
      <w:r w:rsidR="006F2A77" w:rsidRPr="006F2A77">
        <w:rPr>
          <w:rtl/>
        </w:rPr>
        <w:t xml:space="preserve"> </w:t>
      </w:r>
      <w:r w:rsidR="006F2A77" w:rsidRPr="006F2A77">
        <w:rPr>
          <w:rFonts w:hint="cs"/>
          <w:rtl/>
        </w:rPr>
        <w:t>فِي</w:t>
      </w:r>
      <w:r w:rsidR="006F2A77" w:rsidRPr="006F2A77">
        <w:rPr>
          <w:rtl/>
        </w:rPr>
        <w:t xml:space="preserve"> </w:t>
      </w:r>
      <w:r w:rsidR="006F2A77" w:rsidRPr="006F2A77">
        <w:rPr>
          <w:rFonts w:hint="cs"/>
          <w:rtl/>
        </w:rPr>
        <w:t>الثَّانِيَةِ</w:t>
      </w:r>
      <w:r w:rsidR="006F2A77" w:rsidRPr="006F2A77">
        <w:rPr>
          <w:rtl/>
        </w:rPr>
        <w:t xml:space="preserve"> </w:t>
      </w:r>
      <w:r w:rsidR="006F2A77" w:rsidRPr="006F2A77">
        <w:rPr>
          <w:rFonts w:hint="cs"/>
          <w:rtl/>
        </w:rPr>
        <w:t>وَيُسْمِعُ</w:t>
      </w:r>
      <w:r w:rsidR="006F2A77" w:rsidRPr="006F2A77">
        <w:rPr>
          <w:rtl/>
        </w:rPr>
        <w:t xml:space="preserve"> </w:t>
      </w:r>
      <w:r w:rsidR="006F2A77" w:rsidRPr="006F2A77">
        <w:rPr>
          <w:rFonts w:hint="cs"/>
          <w:rtl/>
        </w:rPr>
        <w:t>الآيَةَ</w:t>
      </w:r>
      <w:r w:rsidR="006F2A77" w:rsidRPr="006F2A77">
        <w:rPr>
          <w:rtl/>
        </w:rPr>
        <w:t xml:space="preserve"> </w:t>
      </w:r>
      <w:r w:rsidR="006F2A77" w:rsidRPr="006F2A77">
        <w:rPr>
          <w:rFonts w:hint="cs"/>
          <w:rtl/>
        </w:rPr>
        <w:t>أَحْيَانًا،</w:t>
      </w:r>
      <w:r w:rsidR="006F2A77" w:rsidRPr="006F2A77">
        <w:rPr>
          <w:rtl/>
        </w:rPr>
        <w:t xml:space="preserve"> </w:t>
      </w:r>
      <w:r w:rsidR="006F2A77" w:rsidRPr="006F2A77">
        <w:rPr>
          <w:rFonts w:hint="cs"/>
          <w:rtl/>
        </w:rPr>
        <w:t>وَكَانَ</w:t>
      </w:r>
      <w:r w:rsidR="006F2A77" w:rsidRPr="006F2A77">
        <w:rPr>
          <w:rtl/>
        </w:rPr>
        <w:t xml:space="preserve"> </w:t>
      </w:r>
      <w:r w:rsidR="006F2A77" w:rsidRPr="006F2A77">
        <w:rPr>
          <w:rFonts w:hint="cs"/>
          <w:rtl/>
        </w:rPr>
        <w:t>يَقْرَأُ</w:t>
      </w:r>
      <w:r w:rsidR="006F2A77" w:rsidRPr="006F2A77">
        <w:rPr>
          <w:rtl/>
        </w:rPr>
        <w:t xml:space="preserve"> </w:t>
      </w:r>
      <w:r w:rsidR="006F2A77" w:rsidRPr="006F2A77">
        <w:rPr>
          <w:rFonts w:hint="cs"/>
          <w:rtl/>
        </w:rPr>
        <w:t>فِي</w:t>
      </w:r>
      <w:r w:rsidR="006F2A77" w:rsidRPr="006F2A77">
        <w:rPr>
          <w:rtl/>
        </w:rPr>
        <w:t xml:space="preserve"> </w:t>
      </w:r>
      <w:r w:rsidR="006F2A77" w:rsidRPr="006F2A77">
        <w:rPr>
          <w:rFonts w:hint="cs"/>
          <w:rtl/>
        </w:rPr>
        <w:t>العَصْرِ</w:t>
      </w:r>
      <w:r w:rsidR="006F2A77" w:rsidRPr="006F2A77">
        <w:rPr>
          <w:rtl/>
        </w:rPr>
        <w:t xml:space="preserve"> </w:t>
      </w:r>
      <w:r w:rsidR="006F2A77" w:rsidRPr="006F2A77">
        <w:rPr>
          <w:rFonts w:hint="cs"/>
          <w:rtl/>
        </w:rPr>
        <w:t>بِفَاتِحَةِ</w:t>
      </w:r>
      <w:r w:rsidR="006F2A77" w:rsidRPr="006F2A77">
        <w:rPr>
          <w:rtl/>
        </w:rPr>
        <w:t xml:space="preserve"> </w:t>
      </w:r>
      <w:r w:rsidR="006F2A77" w:rsidRPr="006F2A77">
        <w:rPr>
          <w:rFonts w:hint="cs"/>
          <w:rtl/>
        </w:rPr>
        <w:t>الكِتَابِ</w:t>
      </w:r>
      <w:r w:rsidR="006F2A77" w:rsidRPr="006F2A77">
        <w:rPr>
          <w:rtl/>
        </w:rPr>
        <w:t xml:space="preserve"> </w:t>
      </w:r>
      <w:r w:rsidR="006F2A77" w:rsidRPr="006F2A77">
        <w:rPr>
          <w:rFonts w:hint="cs"/>
          <w:rtl/>
        </w:rPr>
        <w:t>وَسُورَتَيْنِ،</w:t>
      </w:r>
      <w:r w:rsidR="006F2A77" w:rsidRPr="006F2A77">
        <w:rPr>
          <w:rtl/>
        </w:rPr>
        <w:t xml:space="preserve"> </w:t>
      </w:r>
      <w:r w:rsidR="006F2A77" w:rsidRPr="006F2A77">
        <w:rPr>
          <w:rFonts w:hint="cs"/>
          <w:rtl/>
        </w:rPr>
        <w:t>وَكَانَ</w:t>
      </w:r>
      <w:r w:rsidR="006F2A77" w:rsidRPr="006F2A77">
        <w:rPr>
          <w:rtl/>
        </w:rPr>
        <w:t xml:space="preserve"> </w:t>
      </w:r>
      <w:r w:rsidR="006F2A77" w:rsidRPr="006F2A77">
        <w:rPr>
          <w:rFonts w:hint="cs"/>
          <w:rtl/>
        </w:rPr>
        <w:t>يُطَوِّلُ</w:t>
      </w:r>
      <w:r w:rsidR="006F2A77" w:rsidRPr="006F2A77">
        <w:rPr>
          <w:rtl/>
        </w:rPr>
        <w:t xml:space="preserve"> </w:t>
      </w:r>
      <w:r w:rsidR="006F2A77" w:rsidRPr="006F2A77">
        <w:rPr>
          <w:rFonts w:hint="cs"/>
          <w:rtl/>
        </w:rPr>
        <w:t>فِي</w:t>
      </w:r>
      <w:r w:rsidR="006F2A77" w:rsidRPr="006F2A77">
        <w:rPr>
          <w:rtl/>
        </w:rPr>
        <w:t xml:space="preserve"> </w:t>
      </w:r>
      <w:r w:rsidR="006F2A77" w:rsidRPr="006F2A77">
        <w:rPr>
          <w:rFonts w:hint="cs"/>
          <w:rtl/>
        </w:rPr>
        <w:t>الأُولَى،</w:t>
      </w:r>
      <w:r w:rsidR="006F2A77" w:rsidRPr="006F2A77">
        <w:rPr>
          <w:rtl/>
        </w:rPr>
        <w:t xml:space="preserve"> </w:t>
      </w:r>
      <w:r w:rsidR="006F2A77" w:rsidRPr="006F2A77">
        <w:rPr>
          <w:rFonts w:hint="cs"/>
          <w:rtl/>
        </w:rPr>
        <w:t>وَكَانَ</w:t>
      </w:r>
      <w:r w:rsidR="006F2A77" w:rsidRPr="006F2A77">
        <w:rPr>
          <w:rtl/>
        </w:rPr>
        <w:t xml:space="preserve"> </w:t>
      </w:r>
      <w:r w:rsidR="006F2A77" w:rsidRPr="006F2A77">
        <w:rPr>
          <w:rFonts w:hint="cs"/>
          <w:rtl/>
        </w:rPr>
        <w:t>يُطَوِّلُ</w:t>
      </w:r>
      <w:r w:rsidR="006F2A77" w:rsidRPr="006F2A77">
        <w:rPr>
          <w:rtl/>
        </w:rPr>
        <w:t xml:space="preserve"> </w:t>
      </w:r>
      <w:r w:rsidR="006F2A77" w:rsidRPr="006F2A77">
        <w:rPr>
          <w:rFonts w:hint="cs"/>
          <w:rtl/>
        </w:rPr>
        <w:t>فِي</w:t>
      </w:r>
      <w:r w:rsidR="006F2A77" w:rsidRPr="006F2A77">
        <w:rPr>
          <w:rtl/>
        </w:rPr>
        <w:t xml:space="preserve"> </w:t>
      </w:r>
      <w:r w:rsidR="006F2A77" w:rsidRPr="006F2A77">
        <w:rPr>
          <w:rFonts w:hint="cs"/>
          <w:rtl/>
        </w:rPr>
        <w:t>الرَّكْعَةِ</w:t>
      </w:r>
      <w:r w:rsidR="006F2A77" w:rsidRPr="006F2A77">
        <w:rPr>
          <w:rtl/>
        </w:rPr>
        <w:t xml:space="preserve"> </w:t>
      </w:r>
      <w:r w:rsidR="006F2A77" w:rsidRPr="006F2A77">
        <w:rPr>
          <w:rFonts w:hint="cs"/>
          <w:rtl/>
        </w:rPr>
        <w:t>الأُولَى</w:t>
      </w:r>
      <w:r w:rsidR="006F2A77" w:rsidRPr="006F2A77">
        <w:rPr>
          <w:rtl/>
        </w:rPr>
        <w:t xml:space="preserve"> </w:t>
      </w:r>
      <w:r w:rsidR="006F2A77" w:rsidRPr="006F2A77">
        <w:rPr>
          <w:rFonts w:hint="cs"/>
          <w:rtl/>
        </w:rPr>
        <w:t>مِنْ</w:t>
      </w:r>
      <w:r w:rsidR="006F2A77" w:rsidRPr="006F2A77">
        <w:rPr>
          <w:rtl/>
        </w:rPr>
        <w:t xml:space="preserve"> </w:t>
      </w:r>
      <w:r w:rsidR="006F2A77" w:rsidRPr="006F2A77">
        <w:rPr>
          <w:rFonts w:hint="cs"/>
          <w:rtl/>
        </w:rPr>
        <w:t>صَلاَةِ</w:t>
      </w:r>
      <w:r w:rsidR="006F2A77" w:rsidRPr="006F2A77">
        <w:rPr>
          <w:rtl/>
        </w:rPr>
        <w:t xml:space="preserve"> </w:t>
      </w:r>
      <w:r w:rsidR="006F2A77" w:rsidRPr="006F2A77">
        <w:rPr>
          <w:rFonts w:hint="cs"/>
          <w:rtl/>
        </w:rPr>
        <w:t>الصُّبْحِ،</w:t>
      </w:r>
      <w:r w:rsidR="006F2A77" w:rsidRPr="006F2A77">
        <w:rPr>
          <w:rtl/>
        </w:rPr>
        <w:t xml:space="preserve"> </w:t>
      </w:r>
      <w:r w:rsidR="006F2A77" w:rsidRPr="006F2A77">
        <w:rPr>
          <w:rFonts w:hint="cs"/>
          <w:rtl/>
        </w:rPr>
        <w:t>وَيُقَصِّرُ</w:t>
      </w:r>
      <w:r w:rsidR="006F2A77" w:rsidRPr="006F2A77">
        <w:rPr>
          <w:rtl/>
        </w:rPr>
        <w:t xml:space="preserve"> </w:t>
      </w:r>
      <w:r w:rsidR="006F2A77" w:rsidRPr="006F2A77">
        <w:rPr>
          <w:rFonts w:hint="cs"/>
          <w:rtl/>
        </w:rPr>
        <w:t>فِي</w:t>
      </w:r>
      <w:r w:rsidR="006F2A77" w:rsidRPr="006F2A77">
        <w:rPr>
          <w:rtl/>
        </w:rPr>
        <w:t xml:space="preserve"> </w:t>
      </w:r>
      <w:r w:rsidR="006F2A77" w:rsidRPr="006F2A77">
        <w:rPr>
          <w:rFonts w:hint="cs"/>
          <w:rtl/>
        </w:rPr>
        <w:t>الثَّانِيَةِ</w:t>
      </w:r>
      <w:r w:rsidR="006F2A77" w:rsidRPr="006F2A77">
        <w:rPr>
          <w:rFonts w:hint="eastAsia"/>
          <w:rtl/>
        </w:rPr>
        <w:t>»</w:t>
      </w:r>
      <w:r w:rsidR="006F2A77" w:rsidRPr="006F2A77">
        <w:rPr>
          <w:rFonts w:hint="cs"/>
          <w:rtl/>
        </w:rPr>
        <w:t xml:space="preserve"> </w:t>
      </w:r>
      <w:r w:rsidRPr="006F2A77">
        <w:rPr>
          <w:rFonts w:hint="cs"/>
          <w:rtl/>
        </w:rPr>
        <w:t>[رواه البخاری: 759].</w:t>
      </w:r>
    </w:p>
    <w:p w:rsidR="00E37048" w:rsidRDefault="00E37048" w:rsidP="00317EBC">
      <w:pPr>
        <w:pStyle w:val="0-"/>
        <w:rPr>
          <w:rtl/>
          <w:lang w:bidi="fa-IR"/>
        </w:rPr>
      </w:pPr>
      <w:r>
        <w:rPr>
          <w:rFonts w:hint="cs"/>
          <w:rtl/>
          <w:lang w:bidi="fa-IR"/>
        </w:rPr>
        <w:t>437- از ابو قتاده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دو رکعت اول نماز پیشین </w:t>
      </w:r>
      <w:r w:rsidRPr="009B6FF5">
        <w:rPr>
          <w:rStyle w:val="6-Char"/>
          <w:rFonts w:hint="cs"/>
          <w:rtl/>
        </w:rPr>
        <w:t>(الحمد لله)</w:t>
      </w:r>
      <w:r>
        <w:rPr>
          <w:rFonts w:hint="cs"/>
          <w:rtl/>
          <w:lang w:bidi="fa-IR"/>
        </w:rPr>
        <w:t xml:space="preserve"> و دو سوره را می‌خواندند.</w:t>
      </w:r>
    </w:p>
    <w:p w:rsidR="00E37048" w:rsidRDefault="00E37048" w:rsidP="008664A0">
      <w:pPr>
        <w:pStyle w:val="0-"/>
        <w:rPr>
          <w:rtl/>
          <w:lang w:bidi="fa-IR"/>
        </w:rPr>
      </w:pPr>
      <w:r>
        <w:rPr>
          <w:rFonts w:hint="cs"/>
          <w:rtl/>
          <w:lang w:bidi="fa-IR"/>
        </w:rPr>
        <w:t>[قراءت را] در رکعت اول دراز، و در رکعت دوم کوتاه می‌کردند، و گاه گاهی آیه را [که تلاوت می‌کردند] برای ما می‌شنواندند.</w:t>
      </w:r>
    </w:p>
    <w:p w:rsidR="00E37048" w:rsidRDefault="00E37048" w:rsidP="00317EBC">
      <w:pPr>
        <w:pStyle w:val="0-"/>
        <w:rPr>
          <w:rtl/>
          <w:lang w:bidi="fa-IR"/>
        </w:rPr>
      </w:pPr>
      <w:r>
        <w:rPr>
          <w:rFonts w:hint="cs"/>
          <w:rtl/>
          <w:lang w:bidi="fa-IR"/>
        </w:rPr>
        <w:t xml:space="preserve">و در نماز عصر هم </w:t>
      </w:r>
      <w:r w:rsidR="009B6FF5" w:rsidRPr="009B6FF5">
        <w:rPr>
          <w:rStyle w:val="6-Char"/>
          <w:rFonts w:hint="cs"/>
          <w:rtl/>
        </w:rPr>
        <w:t>[</w:t>
      </w:r>
      <w:r w:rsidRPr="009B6FF5">
        <w:rPr>
          <w:rStyle w:val="6-Char"/>
          <w:rFonts w:hint="cs"/>
          <w:rtl/>
        </w:rPr>
        <w:t>الحمد لله]</w:t>
      </w:r>
      <w:r>
        <w:rPr>
          <w:rFonts w:hint="cs"/>
          <w:rtl/>
          <w:lang w:bidi="fa-IR"/>
        </w:rPr>
        <w:t xml:space="preserve"> و دو سوره می‌خواندند، [قراءت را] در رکعت اول دراز، و در رکعت دوم کوتاه می‌کردند.</w:t>
      </w:r>
    </w:p>
    <w:p w:rsidR="00E37048" w:rsidRDefault="00E37048" w:rsidP="00E37048">
      <w:pPr>
        <w:pStyle w:val="0-"/>
        <w:rPr>
          <w:rtl/>
          <w:lang w:bidi="fa-IR"/>
        </w:rPr>
      </w:pPr>
      <w:r>
        <w:rPr>
          <w:rFonts w:hint="cs"/>
          <w:rtl/>
          <w:lang w:bidi="fa-IR"/>
        </w:rPr>
        <w:t>و [همچنین] رکعت اول نماز صبح را دراز، و رکعت دوم را کوتاه می‌خواندند</w:t>
      </w:r>
      <w:r w:rsidRPr="00E37048">
        <w:rPr>
          <w:rFonts w:hint="cs"/>
          <w:vertAlign w:val="superscript"/>
          <w:rtl/>
          <w:lang w:bidi="fa-IR"/>
        </w:rPr>
        <w:t>(</w:t>
      </w:r>
      <w:r w:rsidRPr="005A62CD">
        <w:rPr>
          <w:rStyle w:val="FootnoteReference"/>
          <w:rtl/>
          <w:lang w:bidi="fa-IR"/>
        </w:rPr>
        <w:footnoteReference w:id="135"/>
      </w:r>
      <w:r w:rsidRPr="00E37048">
        <w:rPr>
          <w:rFonts w:hint="cs"/>
          <w:vertAlign w:val="superscript"/>
          <w:rtl/>
          <w:lang w:bidi="fa-IR"/>
        </w:rPr>
        <w:t>)</w:t>
      </w:r>
      <w:r>
        <w:rPr>
          <w:rFonts w:hint="cs"/>
          <w:rtl/>
          <w:lang w:bidi="fa-IR"/>
        </w:rPr>
        <w:t>.</w:t>
      </w:r>
    </w:p>
    <w:p w:rsidR="006F2A77" w:rsidRDefault="006F2A77" w:rsidP="001E5DAD">
      <w:pPr>
        <w:pStyle w:val="2-0"/>
        <w:rPr>
          <w:rtl/>
        </w:rPr>
      </w:pPr>
      <w:r w:rsidRPr="006F238E">
        <w:rPr>
          <w:rFonts w:hint="cs"/>
          <w:rtl/>
          <w:lang w:bidi="ar-SA"/>
        </w:rPr>
        <w:t>57</w:t>
      </w:r>
      <w:r>
        <w:rPr>
          <w:rFonts w:hint="cs"/>
          <w:rtl/>
        </w:rPr>
        <w:t>- باب: القِرَاءَةِ فِي المَغْرِبِ</w:t>
      </w:r>
    </w:p>
    <w:p w:rsidR="006F2A77" w:rsidRDefault="006F2A77" w:rsidP="00C441BE">
      <w:pPr>
        <w:pStyle w:val="4-"/>
        <w:rPr>
          <w:rtl/>
          <w:lang w:bidi="fa-IR"/>
        </w:rPr>
      </w:pPr>
      <w:bookmarkStart w:id="90" w:name="_Toc432244081"/>
      <w:r>
        <w:rPr>
          <w:rFonts w:hint="cs"/>
          <w:rtl/>
        </w:rPr>
        <w:t xml:space="preserve">باب </w:t>
      </w:r>
      <w:r>
        <w:rPr>
          <w:rFonts w:hint="cs"/>
          <w:rtl/>
          <w:lang w:bidi="fa-IR"/>
        </w:rPr>
        <w:t>[10]: قراءت در نماز مغرب</w:t>
      </w:r>
      <w:bookmarkEnd w:id="90"/>
    </w:p>
    <w:p w:rsidR="006F2A77" w:rsidRPr="00FF0036" w:rsidRDefault="001E5DAD" w:rsidP="00C11478">
      <w:pPr>
        <w:pStyle w:val="5-"/>
        <w:rPr>
          <w:rStyle w:val="5-Char0"/>
          <w:rtl/>
        </w:rPr>
      </w:pPr>
      <w:r w:rsidRPr="001E5DAD">
        <w:rPr>
          <w:rStyle w:val="5-Char"/>
          <w:rFonts w:hint="cs"/>
          <w:rtl/>
        </w:rPr>
        <w:t>43</w:t>
      </w:r>
      <w:r w:rsidRPr="00DF3C8D">
        <w:rPr>
          <w:rStyle w:val="5-Char"/>
          <w:rFonts w:hint="cs"/>
          <w:rtl/>
        </w:rPr>
        <w:t>8- عَنْ عَبْدِ</w:t>
      </w:r>
      <w:r w:rsidRPr="00DF3C8D">
        <w:rPr>
          <w:rStyle w:val="5-Char"/>
          <w:rtl/>
        </w:rPr>
        <w:t xml:space="preserve"> </w:t>
      </w:r>
      <w:r w:rsidRPr="00DF3C8D">
        <w:rPr>
          <w:rStyle w:val="5-Char"/>
          <w:rFonts w:hint="cs"/>
          <w:rtl/>
        </w:rPr>
        <w:t>اللَّهِ</w:t>
      </w:r>
      <w:r w:rsidRPr="00DF3C8D">
        <w:rPr>
          <w:rStyle w:val="5-Char"/>
          <w:rtl/>
        </w:rPr>
        <w:t xml:space="preserve"> </w:t>
      </w:r>
      <w:r w:rsidRPr="00DF3C8D">
        <w:rPr>
          <w:rStyle w:val="5-Char"/>
          <w:rFonts w:hint="cs"/>
          <w:rtl/>
        </w:rPr>
        <w:t>بْنِ</w:t>
      </w:r>
      <w:r w:rsidRPr="00DF3C8D">
        <w:rPr>
          <w:rStyle w:val="5-Char"/>
          <w:rtl/>
        </w:rPr>
        <w:t xml:space="preserve"> </w:t>
      </w:r>
      <w:r w:rsidRPr="00DF3C8D">
        <w:rPr>
          <w:rStyle w:val="5-Char"/>
          <w:rFonts w:hint="cs"/>
          <w:rtl/>
        </w:rPr>
        <w:t>عَبَّاسٍ</w:t>
      </w:r>
      <w:r w:rsidRPr="00DF3C8D">
        <w:rPr>
          <w:rStyle w:val="5-Char"/>
          <w:rtl/>
        </w:rPr>
        <w:t xml:space="preserve"> </w:t>
      </w:r>
      <w:r w:rsidRPr="00DF3C8D">
        <w:rPr>
          <w:rStyle w:val="5-Char"/>
          <w:rFonts w:hint="cs"/>
          <w:rtl/>
        </w:rPr>
        <w:t>رَضِيَ</w:t>
      </w:r>
      <w:r w:rsidRPr="00DF3C8D">
        <w:rPr>
          <w:rStyle w:val="5-Char"/>
          <w:rtl/>
        </w:rPr>
        <w:t xml:space="preserve"> </w:t>
      </w:r>
      <w:r w:rsidRPr="00DF3C8D">
        <w:rPr>
          <w:rStyle w:val="5-Char"/>
          <w:rFonts w:hint="cs"/>
          <w:rtl/>
        </w:rPr>
        <w:t>اللَّهُ</w:t>
      </w:r>
      <w:r w:rsidRPr="00DF3C8D">
        <w:rPr>
          <w:rStyle w:val="5-Char"/>
          <w:rtl/>
        </w:rPr>
        <w:t xml:space="preserve"> </w:t>
      </w:r>
      <w:r w:rsidRPr="00DF3C8D">
        <w:rPr>
          <w:rStyle w:val="5-Char"/>
          <w:rFonts w:hint="cs"/>
          <w:rtl/>
        </w:rPr>
        <w:t>عَنْهُمَا</w:t>
      </w:r>
      <w:r w:rsidRPr="00DF3C8D">
        <w:rPr>
          <w:rStyle w:val="5-Char"/>
          <w:rtl/>
        </w:rPr>
        <w:t xml:space="preserve">: </w:t>
      </w:r>
      <w:r w:rsidRPr="00DF3C8D">
        <w:rPr>
          <w:rStyle w:val="5-Char"/>
          <w:rFonts w:hint="cs"/>
          <w:rtl/>
        </w:rPr>
        <w:t>إِنَّ</w:t>
      </w:r>
      <w:r w:rsidRPr="00DF3C8D">
        <w:rPr>
          <w:rStyle w:val="5-Char"/>
          <w:rtl/>
        </w:rPr>
        <w:t xml:space="preserve"> </w:t>
      </w:r>
      <w:r w:rsidRPr="00DF3C8D">
        <w:rPr>
          <w:rStyle w:val="5-Char"/>
          <w:rFonts w:hint="cs"/>
          <w:rtl/>
        </w:rPr>
        <w:t>أُمَّ</w:t>
      </w:r>
      <w:r w:rsidRPr="00DF3C8D">
        <w:rPr>
          <w:rStyle w:val="5-Char"/>
          <w:rtl/>
        </w:rPr>
        <w:t xml:space="preserve"> </w:t>
      </w:r>
      <w:r w:rsidRPr="00DF3C8D">
        <w:rPr>
          <w:rStyle w:val="5-Char"/>
          <w:rFonts w:hint="cs"/>
          <w:rtl/>
        </w:rPr>
        <w:t>الفَضْلِ</w:t>
      </w:r>
      <w:r w:rsidRPr="00DF3C8D">
        <w:rPr>
          <w:rStyle w:val="5-Char"/>
          <w:rtl/>
        </w:rPr>
        <w:t xml:space="preserve"> </w:t>
      </w:r>
      <w:r w:rsidRPr="00DF3C8D">
        <w:rPr>
          <w:rStyle w:val="5-Char"/>
          <w:rFonts w:hint="cs"/>
          <w:rtl/>
        </w:rPr>
        <w:t>سَمِعَتْهُ</w:t>
      </w:r>
      <w:r w:rsidRPr="00DF3C8D">
        <w:rPr>
          <w:rStyle w:val="5-Char"/>
          <w:rtl/>
        </w:rPr>
        <w:t xml:space="preserve"> </w:t>
      </w:r>
      <w:r w:rsidRPr="00DF3C8D">
        <w:rPr>
          <w:rStyle w:val="5-Char"/>
          <w:rFonts w:hint="cs"/>
          <w:rtl/>
        </w:rPr>
        <w:t>وَهُوَ</w:t>
      </w:r>
      <w:r w:rsidRPr="00DF3C8D">
        <w:rPr>
          <w:rStyle w:val="5-Char"/>
          <w:rtl/>
        </w:rPr>
        <w:t xml:space="preserve"> </w:t>
      </w:r>
      <w:r w:rsidRPr="00DF3C8D">
        <w:rPr>
          <w:rStyle w:val="5-Char"/>
          <w:rFonts w:hint="cs"/>
          <w:rtl/>
        </w:rPr>
        <w:t>يَقْرَأُ</w:t>
      </w:r>
      <w:r w:rsidRPr="00DF3C8D">
        <w:rPr>
          <w:rStyle w:val="5-Char"/>
          <w:rtl/>
        </w:rPr>
        <w:t>:</w:t>
      </w:r>
      <w:r w:rsidR="00DF3C8D">
        <w:rPr>
          <w:rStyle w:val="5-Char"/>
          <w:rFonts w:hint="cs"/>
          <w:rtl/>
        </w:rPr>
        <w:t xml:space="preserve"> </w:t>
      </w:r>
      <w:r w:rsidR="00DF3C8D">
        <w:rPr>
          <w:rStyle w:val="5-Char"/>
          <w:rFonts w:cs="Traditional Arabic" w:hint="cs"/>
          <w:rtl/>
        </w:rPr>
        <w:t>﴿</w:t>
      </w:r>
      <w:r w:rsidR="00DF3C8D" w:rsidRPr="00FF0036">
        <w:rPr>
          <w:rStyle w:val="5-Char0"/>
          <w:rFonts w:hint="cs"/>
          <w:rtl/>
        </w:rPr>
        <w:t>وَٱلۡمُرۡسَلَٰتِ</w:t>
      </w:r>
      <w:r w:rsidR="00DF3C8D" w:rsidRPr="00FF0036">
        <w:rPr>
          <w:rStyle w:val="5-Char0"/>
          <w:rtl/>
        </w:rPr>
        <w:t xml:space="preserve"> عُرۡفٗا ١</w:t>
      </w:r>
      <w:r w:rsidR="00DF3C8D">
        <w:rPr>
          <w:rStyle w:val="5-Char"/>
          <w:rFonts w:cs="Traditional Arabic" w:hint="cs"/>
          <w:rtl/>
        </w:rPr>
        <w:t>﴾</w:t>
      </w:r>
      <w:r w:rsidR="00DF3C8D">
        <w:rPr>
          <w:rStyle w:val="5-Char"/>
          <w:rFonts w:hint="cs"/>
          <w:rtl/>
        </w:rPr>
        <w:t xml:space="preserve"> </w:t>
      </w:r>
      <w:r w:rsidRPr="00DF3C8D">
        <w:rPr>
          <w:rStyle w:val="5-Char"/>
          <w:rFonts w:hint="cs"/>
          <w:rtl/>
        </w:rPr>
        <w:t>فَقَالَتْ</w:t>
      </w:r>
      <w:r w:rsidRPr="00DF3C8D">
        <w:rPr>
          <w:rStyle w:val="5-Char"/>
          <w:rtl/>
        </w:rPr>
        <w:t xml:space="preserve">: </w:t>
      </w:r>
      <w:r w:rsidRPr="00DF3C8D">
        <w:rPr>
          <w:rStyle w:val="5-Char"/>
          <w:rFonts w:hint="cs"/>
          <w:rtl/>
        </w:rPr>
        <w:t>يَا</w:t>
      </w:r>
      <w:r w:rsidRPr="00DF3C8D">
        <w:rPr>
          <w:rStyle w:val="5-Char"/>
          <w:rtl/>
        </w:rPr>
        <w:t xml:space="preserve"> </w:t>
      </w:r>
      <w:r w:rsidRPr="00DF3C8D">
        <w:rPr>
          <w:rStyle w:val="5-Char"/>
          <w:rFonts w:hint="cs"/>
          <w:rtl/>
        </w:rPr>
        <w:t>بُنَيَّ،</w:t>
      </w:r>
      <w:r w:rsidRPr="00DF3C8D">
        <w:rPr>
          <w:rStyle w:val="5-Char"/>
          <w:rtl/>
        </w:rPr>
        <w:t xml:space="preserve"> </w:t>
      </w:r>
      <w:r w:rsidRPr="00DF3C8D">
        <w:rPr>
          <w:rStyle w:val="5-Char"/>
          <w:rFonts w:hint="cs"/>
          <w:rtl/>
        </w:rPr>
        <w:t>وَاللَّهِ</w:t>
      </w:r>
      <w:r w:rsidRPr="00DF3C8D">
        <w:rPr>
          <w:rStyle w:val="5-Char"/>
          <w:rtl/>
        </w:rPr>
        <w:t xml:space="preserve"> </w:t>
      </w:r>
      <w:r w:rsidRPr="00DF3C8D">
        <w:rPr>
          <w:rStyle w:val="5-Char"/>
          <w:rFonts w:hint="cs"/>
          <w:rtl/>
        </w:rPr>
        <w:t>لَقَدْ</w:t>
      </w:r>
      <w:r w:rsidRPr="00DF3C8D">
        <w:rPr>
          <w:rStyle w:val="5-Char"/>
          <w:rtl/>
        </w:rPr>
        <w:t xml:space="preserve"> </w:t>
      </w:r>
      <w:r w:rsidRPr="00DF3C8D">
        <w:rPr>
          <w:rStyle w:val="5-Char"/>
          <w:rFonts w:hint="cs"/>
          <w:rtl/>
        </w:rPr>
        <w:t>ذَكَّرْتَنِي</w:t>
      </w:r>
      <w:r w:rsidRPr="00DF3C8D">
        <w:rPr>
          <w:rStyle w:val="5-Char"/>
          <w:rtl/>
        </w:rPr>
        <w:t xml:space="preserve"> </w:t>
      </w:r>
      <w:r w:rsidRPr="00DF3C8D">
        <w:rPr>
          <w:rStyle w:val="5-Char"/>
          <w:rFonts w:hint="cs"/>
          <w:rtl/>
        </w:rPr>
        <w:t>بِقِرَاءَتِكَ</w:t>
      </w:r>
      <w:r w:rsidRPr="00DF3C8D">
        <w:rPr>
          <w:rStyle w:val="5-Char"/>
          <w:rtl/>
        </w:rPr>
        <w:t xml:space="preserve"> </w:t>
      </w:r>
      <w:r w:rsidRPr="00DF3C8D">
        <w:rPr>
          <w:rStyle w:val="5-Char"/>
          <w:rFonts w:hint="eastAsia"/>
          <w:rtl/>
        </w:rPr>
        <w:t>«</w:t>
      </w:r>
      <w:r w:rsidRPr="00DF3C8D">
        <w:rPr>
          <w:rStyle w:val="5-Char"/>
          <w:rFonts w:hint="cs"/>
          <w:rtl/>
        </w:rPr>
        <w:t>هَذِهِ</w:t>
      </w:r>
      <w:r w:rsidRPr="00DF3C8D">
        <w:rPr>
          <w:rStyle w:val="5-Char"/>
          <w:rtl/>
        </w:rPr>
        <w:t xml:space="preserve"> </w:t>
      </w:r>
      <w:r w:rsidRPr="00DF3C8D">
        <w:rPr>
          <w:rStyle w:val="5-Char"/>
          <w:rFonts w:hint="cs"/>
          <w:rtl/>
        </w:rPr>
        <w:t>السُّورَةَ،</w:t>
      </w:r>
      <w:r w:rsidRPr="00DF3C8D">
        <w:rPr>
          <w:rStyle w:val="5-Char"/>
          <w:rtl/>
        </w:rPr>
        <w:t xml:space="preserve"> </w:t>
      </w:r>
      <w:r w:rsidRPr="00DF3C8D">
        <w:rPr>
          <w:rStyle w:val="5-Char"/>
          <w:rFonts w:hint="cs"/>
          <w:rtl/>
        </w:rPr>
        <w:t>إِنَّهَا</w:t>
      </w:r>
      <w:r w:rsidRPr="00DF3C8D">
        <w:rPr>
          <w:rStyle w:val="5-Char"/>
          <w:rtl/>
        </w:rPr>
        <w:t xml:space="preserve"> </w:t>
      </w:r>
      <w:r w:rsidRPr="00DF3C8D">
        <w:rPr>
          <w:rStyle w:val="5-Char"/>
          <w:rFonts w:hint="cs"/>
          <w:rtl/>
        </w:rPr>
        <w:t>لَآخِرُ</w:t>
      </w:r>
      <w:r w:rsidRPr="00DF3C8D">
        <w:rPr>
          <w:rStyle w:val="5-Char"/>
          <w:rtl/>
        </w:rPr>
        <w:t xml:space="preserve"> </w:t>
      </w:r>
      <w:r w:rsidRPr="00DF3C8D">
        <w:rPr>
          <w:rStyle w:val="5-Char"/>
          <w:rFonts w:hint="cs"/>
          <w:rtl/>
        </w:rPr>
        <w:t>مَا</w:t>
      </w:r>
      <w:r w:rsidRPr="00DF3C8D">
        <w:rPr>
          <w:rStyle w:val="5-Char"/>
          <w:rtl/>
        </w:rPr>
        <w:t xml:space="preserve"> </w:t>
      </w:r>
      <w:r w:rsidRPr="00DF3C8D">
        <w:rPr>
          <w:rStyle w:val="5-Char"/>
          <w:rFonts w:hint="cs"/>
          <w:rtl/>
        </w:rPr>
        <w:t>سَمِعْتُ</w:t>
      </w:r>
      <w:r w:rsidRPr="00DF3C8D">
        <w:rPr>
          <w:rStyle w:val="5-Char"/>
          <w:rtl/>
        </w:rPr>
        <w:t xml:space="preserve"> </w:t>
      </w:r>
      <w:r w:rsidRPr="00DF3C8D">
        <w:rPr>
          <w:rStyle w:val="5-Char"/>
          <w:rFonts w:hint="cs"/>
          <w:rtl/>
        </w:rPr>
        <w:t>مِنْ</w:t>
      </w:r>
      <w:r w:rsidRPr="00DF3C8D">
        <w:rPr>
          <w:rStyle w:val="5-Char"/>
          <w:rtl/>
        </w:rPr>
        <w:t xml:space="preserve"> </w:t>
      </w:r>
      <w:r w:rsidRPr="00DF3C8D">
        <w:rPr>
          <w:rStyle w:val="5-Char"/>
          <w:rFonts w:hint="cs"/>
          <w:rtl/>
        </w:rPr>
        <w:t>رَسُولِ</w:t>
      </w:r>
      <w:r w:rsidRPr="00DF3C8D">
        <w:rPr>
          <w:rStyle w:val="5-Char"/>
          <w:rtl/>
        </w:rPr>
        <w:t xml:space="preserve"> </w:t>
      </w:r>
      <w:r w:rsidRPr="00DF3C8D">
        <w:rPr>
          <w:rStyle w:val="5-Char"/>
          <w:rFonts w:hint="cs"/>
          <w:rtl/>
        </w:rPr>
        <w:t>اللَّهِ</w:t>
      </w:r>
      <w:r w:rsidRPr="00DF3C8D">
        <w:rPr>
          <w:rStyle w:val="5-Char"/>
          <w:rtl/>
        </w:rPr>
        <w:t xml:space="preserve"> </w:t>
      </w:r>
      <w:r w:rsidRPr="00DF3C8D">
        <w:rPr>
          <w:rStyle w:val="5-Char"/>
          <w:rFonts w:hint="cs"/>
          <w:rtl/>
        </w:rPr>
        <w:t>صَلَّى</w:t>
      </w:r>
      <w:r w:rsidRPr="00DF3C8D">
        <w:rPr>
          <w:rStyle w:val="5-Char"/>
          <w:rtl/>
        </w:rPr>
        <w:t xml:space="preserve"> </w:t>
      </w:r>
      <w:r w:rsidRPr="00DF3C8D">
        <w:rPr>
          <w:rStyle w:val="5-Char"/>
          <w:rFonts w:hint="cs"/>
          <w:rtl/>
        </w:rPr>
        <w:t>اللهُ</w:t>
      </w:r>
      <w:r w:rsidRPr="00DF3C8D">
        <w:rPr>
          <w:rStyle w:val="5-Char"/>
          <w:rtl/>
        </w:rPr>
        <w:t xml:space="preserve"> </w:t>
      </w:r>
      <w:r w:rsidRPr="00DF3C8D">
        <w:rPr>
          <w:rStyle w:val="5-Char"/>
          <w:rFonts w:hint="cs"/>
          <w:rtl/>
        </w:rPr>
        <w:t>عَلَيْهِ</w:t>
      </w:r>
      <w:r w:rsidRPr="00DF3C8D">
        <w:rPr>
          <w:rStyle w:val="5-Char"/>
          <w:rtl/>
        </w:rPr>
        <w:t xml:space="preserve"> </w:t>
      </w:r>
      <w:r w:rsidRPr="00DF3C8D">
        <w:rPr>
          <w:rStyle w:val="5-Char"/>
          <w:rFonts w:hint="cs"/>
          <w:rtl/>
        </w:rPr>
        <w:t>وَسَلَّمَ</w:t>
      </w:r>
      <w:r w:rsidRPr="00DF3C8D">
        <w:rPr>
          <w:rStyle w:val="5-Char"/>
          <w:rtl/>
        </w:rPr>
        <w:t xml:space="preserve"> </w:t>
      </w:r>
      <w:r w:rsidRPr="00DF3C8D">
        <w:rPr>
          <w:rStyle w:val="5-Char"/>
          <w:rFonts w:hint="cs"/>
          <w:rtl/>
        </w:rPr>
        <w:t>يَقْرَأُ</w:t>
      </w:r>
      <w:r w:rsidRPr="00DF3C8D">
        <w:rPr>
          <w:rStyle w:val="5-Char"/>
          <w:rtl/>
        </w:rPr>
        <w:t xml:space="preserve"> </w:t>
      </w:r>
      <w:r w:rsidRPr="00DF3C8D">
        <w:rPr>
          <w:rStyle w:val="5-Char"/>
          <w:rFonts w:hint="cs"/>
          <w:rtl/>
        </w:rPr>
        <w:t>بِهَا</w:t>
      </w:r>
      <w:r w:rsidRPr="00DF3C8D">
        <w:rPr>
          <w:rStyle w:val="5-Char"/>
          <w:rtl/>
        </w:rPr>
        <w:t xml:space="preserve"> </w:t>
      </w:r>
      <w:r w:rsidRPr="00DF3C8D">
        <w:rPr>
          <w:rStyle w:val="5-Char"/>
          <w:rFonts w:hint="cs"/>
          <w:rtl/>
        </w:rPr>
        <w:t>فِي</w:t>
      </w:r>
      <w:r w:rsidRPr="00DF3C8D">
        <w:rPr>
          <w:rStyle w:val="5-Char"/>
          <w:rtl/>
        </w:rPr>
        <w:t xml:space="preserve"> </w:t>
      </w:r>
      <w:r w:rsidRPr="00DF3C8D">
        <w:rPr>
          <w:rStyle w:val="5-Char"/>
          <w:rFonts w:hint="cs"/>
          <w:rtl/>
        </w:rPr>
        <w:t>المَغْرِبِ</w:t>
      </w:r>
      <w:r w:rsidRPr="00DF3C8D">
        <w:rPr>
          <w:rStyle w:val="5-Char"/>
          <w:rFonts w:hint="eastAsia"/>
          <w:rtl/>
        </w:rPr>
        <w:t>»</w:t>
      </w:r>
      <w:r w:rsidRPr="00DF3C8D">
        <w:rPr>
          <w:rStyle w:val="5-Char"/>
          <w:rFonts w:hint="cs"/>
          <w:rtl/>
        </w:rPr>
        <w:t xml:space="preserve"> [رواه البخاری: 763].</w:t>
      </w:r>
    </w:p>
    <w:p w:rsidR="001E5DAD" w:rsidRDefault="001E5DAD" w:rsidP="004332CC">
      <w:pPr>
        <w:pStyle w:val="0-"/>
        <w:rPr>
          <w:rtl/>
        </w:rPr>
      </w:pPr>
      <w:r>
        <w:rPr>
          <w:rFonts w:hint="cs"/>
          <w:rtl/>
          <w:lang w:bidi="fa-IR"/>
        </w:rPr>
        <w:t>438- روایت است که عبدالله بن عباس</w:t>
      </w:r>
      <w:r>
        <w:rPr>
          <w:rFonts w:cs="CTraditional Arabic" w:hint="cs"/>
          <w:rtl/>
          <w:lang w:bidi="fa-IR"/>
        </w:rPr>
        <w:t>ب</w:t>
      </w:r>
      <w:r>
        <w:rPr>
          <w:rFonts w:hint="cs"/>
          <w:rtl/>
          <w:lang w:bidi="fa-IR"/>
        </w:rPr>
        <w:t xml:space="preserve"> روزی سوره </w:t>
      </w:r>
      <w:r w:rsidR="004332CC">
        <w:rPr>
          <w:rStyle w:val="5-Char0"/>
          <w:rFonts w:ascii="Times New Roman" w:hAnsi="Times New Roman" w:cs="Traditional Arabic" w:hint="cs"/>
          <w:rtl/>
        </w:rPr>
        <w:t>﴿</w:t>
      </w:r>
      <w:r w:rsidR="00DF3C8D" w:rsidRPr="004332CC">
        <w:rPr>
          <w:rStyle w:val="5-Char0"/>
          <w:rFonts w:hint="cs"/>
          <w:rtl/>
        </w:rPr>
        <w:t>وَٱلۡمُرۡسَلَٰتِ</w:t>
      </w:r>
      <w:r w:rsidR="00DF3C8D" w:rsidRPr="004332CC">
        <w:rPr>
          <w:rStyle w:val="5-Char0"/>
          <w:rtl/>
        </w:rPr>
        <w:t xml:space="preserve"> عُرۡفٗا ١</w:t>
      </w:r>
      <w:r w:rsidR="004332CC">
        <w:rPr>
          <w:rStyle w:val="5-Char0"/>
          <w:rFonts w:ascii="Times New Roman" w:hAnsi="Times New Roman" w:cs="Traditional Arabic" w:hint="cs"/>
          <w:rtl/>
        </w:rPr>
        <w:t>﴾</w:t>
      </w:r>
      <w:r w:rsidR="00DF3C8D">
        <w:rPr>
          <w:rStyle w:val="5-Char"/>
          <w:rFonts w:hint="cs"/>
          <w:rtl/>
        </w:rPr>
        <w:t xml:space="preserve"> </w:t>
      </w:r>
      <w:r w:rsidRPr="001E5DAD">
        <w:rPr>
          <w:rFonts w:hint="cs"/>
          <w:rtl/>
        </w:rPr>
        <w:t xml:space="preserve">را تلاوت </w:t>
      </w:r>
      <w:r>
        <w:rPr>
          <w:rFonts w:hint="cs"/>
          <w:rtl/>
        </w:rPr>
        <w:t>می‌نمود، (أم فضل)</w:t>
      </w:r>
      <w:r>
        <w:rPr>
          <w:rFonts w:cs="CTraditional Arabic" w:hint="cs"/>
          <w:rtl/>
        </w:rPr>
        <w:t>ل</w:t>
      </w:r>
      <w:r>
        <w:rPr>
          <w:rFonts w:hint="cs"/>
          <w:rtl/>
        </w:rPr>
        <w:t xml:space="preserve"> آن را شنید و گفت:</w:t>
      </w:r>
    </w:p>
    <w:p w:rsidR="001E5DAD" w:rsidRDefault="001E5DAD" w:rsidP="001E5DAD">
      <w:pPr>
        <w:pStyle w:val="0-"/>
        <w:rPr>
          <w:rtl/>
        </w:rPr>
      </w:pPr>
      <w:r>
        <w:rPr>
          <w:rFonts w:hint="cs"/>
          <w:rtl/>
        </w:rPr>
        <w:t xml:space="preserve">ای فرزندم! به خداوند سوگند است که از تلاوت این سوره، [تلاوت پیامبر خدا </w:t>
      </w:r>
      <w:r>
        <w:rPr>
          <w:rFonts w:cs="CTraditional Arabic" w:hint="cs"/>
          <w:rtl/>
        </w:rPr>
        <w:t>ج</w:t>
      </w:r>
      <w:r>
        <w:rPr>
          <w:rFonts w:hint="cs"/>
          <w:rtl/>
        </w:rPr>
        <w:t xml:space="preserve">] را به یادم دادی، و این آخرین سوره بود که تلاوت آن را در نماز مغرب از پیامبر خدا </w:t>
      </w:r>
      <w:r>
        <w:rPr>
          <w:rFonts w:cs="CTraditional Arabic" w:hint="cs"/>
          <w:rtl/>
        </w:rPr>
        <w:t>ج</w:t>
      </w:r>
      <w:r>
        <w:rPr>
          <w:rFonts w:hint="cs"/>
          <w:rtl/>
        </w:rPr>
        <w:t xml:space="preserve"> شنیدم</w:t>
      </w:r>
      <w:r w:rsidRPr="001E5DAD">
        <w:rPr>
          <w:rFonts w:hint="cs"/>
          <w:vertAlign w:val="superscript"/>
          <w:rtl/>
        </w:rPr>
        <w:t>(</w:t>
      </w:r>
      <w:r w:rsidRPr="005A62CD">
        <w:rPr>
          <w:rStyle w:val="FootnoteReference"/>
          <w:rtl/>
        </w:rPr>
        <w:footnoteReference w:id="136"/>
      </w:r>
      <w:r w:rsidRPr="001E5DAD">
        <w:rPr>
          <w:rFonts w:hint="cs"/>
          <w:vertAlign w:val="superscript"/>
          <w:rtl/>
        </w:rPr>
        <w:t>)</w:t>
      </w:r>
      <w:r>
        <w:rPr>
          <w:rFonts w:hint="cs"/>
          <w:rtl/>
        </w:rPr>
        <w:t>.</w:t>
      </w:r>
    </w:p>
    <w:p w:rsidR="00CE6695" w:rsidRDefault="00CE6695" w:rsidP="00CE6695">
      <w:pPr>
        <w:pStyle w:val="5-"/>
        <w:rPr>
          <w:rtl/>
        </w:rPr>
      </w:pPr>
      <w:r w:rsidRPr="00CE6695">
        <w:rPr>
          <w:rFonts w:hint="cs"/>
          <w:rtl/>
        </w:rPr>
        <w:t>439- عَنْ</w:t>
      </w:r>
      <w:r w:rsidRPr="00CE6695">
        <w:rPr>
          <w:rtl/>
        </w:rPr>
        <w:t xml:space="preserve"> </w:t>
      </w:r>
      <w:r w:rsidR="004332CC">
        <w:rPr>
          <w:rFonts w:hint="cs"/>
          <w:rtl/>
        </w:rPr>
        <w:t>زَيْد</w:t>
      </w:r>
      <w:r w:rsidRPr="00CE6695">
        <w:rPr>
          <w:rtl/>
        </w:rPr>
        <w:t xml:space="preserve"> </w:t>
      </w:r>
      <w:r w:rsidR="004332CC">
        <w:rPr>
          <w:rFonts w:hint="cs"/>
          <w:rtl/>
        </w:rPr>
        <w:t>بْن</w:t>
      </w:r>
      <w:r w:rsidRPr="00CE6695">
        <w:rPr>
          <w:rtl/>
        </w:rPr>
        <w:t xml:space="preserve"> </w:t>
      </w:r>
      <w:r w:rsidRPr="00CE6695">
        <w:rPr>
          <w:rFonts w:hint="cs"/>
          <w:rtl/>
        </w:rPr>
        <w:t>ثَابِتٍ</w:t>
      </w:r>
      <w:r w:rsidRPr="00CE6695">
        <w:rPr>
          <w:rStyle w:val="5-Char"/>
          <w:rFonts w:hint="cs"/>
          <w:rtl/>
        </w:rPr>
        <w:t xml:space="preserve"> رَضِيَ</w:t>
      </w:r>
      <w:r w:rsidRPr="00CE6695">
        <w:rPr>
          <w:rStyle w:val="5-Char"/>
          <w:rtl/>
        </w:rPr>
        <w:t xml:space="preserve"> </w:t>
      </w:r>
      <w:r w:rsidRPr="00CE6695">
        <w:rPr>
          <w:rStyle w:val="5-Char"/>
          <w:rFonts w:hint="cs"/>
          <w:rtl/>
        </w:rPr>
        <w:t>اللَّهُ</w:t>
      </w:r>
      <w:r w:rsidRPr="00CE6695">
        <w:rPr>
          <w:rStyle w:val="5-Char"/>
          <w:rtl/>
        </w:rPr>
        <w:t xml:space="preserve"> </w:t>
      </w:r>
      <w:r w:rsidRPr="00CE6695">
        <w:rPr>
          <w:rStyle w:val="5-Char"/>
          <w:rFonts w:hint="cs"/>
          <w:rtl/>
        </w:rPr>
        <w:t>عَنْهُ قَالَ</w:t>
      </w:r>
      <w:r w:rsidRPr="00CE6695">
        <w:rPr>
          <w:rtl/>
        </w:rPr>
        <w:t xml:space="preserve">: </w:t>
      </w:r>
      <w:r w:rsidRPr="00CE6695">
        <w:rPr>
          <w:rFonts w:hint="eastAsia"/>
          <w:rtl/>
        </w:rPr>
        <w:t>«</w:t>
      </w:r>
      <w:r w:rsidRPr="00CE6695">
        <w:rPr>
          <w:rFonts w:hint="cs"/>
          <w:rtl/>
        </w:rPr>
        <w:t>سَمِعْتُ</w:t>
      </w:r>
      <w:r w:rsidRPr="00CE6695">
        <w:rPr>
          <w:rtl/>
        </w:rPr>
        <w:t xml:space="preserve"> </w:t>
      </w:r>
      <w:r w:rsidRPr="00CE6695">
        <w:rPr>
          <w:rFonts w:hint="cs"/>
          <w:rtl/>
        </w:rPr>
        <w:t>النَّبِيَّ</w:t>
      </w:r>
      <w:r w:rsidRPr="00CE6695">
        <w:rPr>
          <w:rtl/>
        </w:rPr>
        <w:t xml:space="preserve"> </w:t>
      </w:r>
      <w:r w:rsidRPr="00CE6695">
        <w:rPr>
          <w:rFonts w:hint="cs"/>
          <w:rtl/>
        </w:rPr>
        <w:t>صَلَّى</w:t>
      </w:r>
      <w:r w:rsidRPr="00CE6695">
        <w:rPr>
          <w:rtl/>
        </w:rPr>
        <w:t xml:space="preserve"> </w:t>
      </w:r>
      <w:r w:rsidRPr="00CE6695">
        <w:rPr>
          <w:rFonts w:hint="cs"/>
          <w:rtl/>
        </w:rPr>
        <w:t>اللهُ</w:t>
      </w:r>
      <w:r w:rsidRPr="00CE6695">
        <w:rPr>
          <w:rtl/>
        </w:rPr>
        <w:t xml:space="preserve"> </w:t>
      </w:r>
      <w:r w:rsidRPr="00CE6695">
        <w:rPr>
          <w:rFonts w:hint="cs"/>
          <w:rtl/>
        </w:rPr>
        <w:t>عَلَيْهِ</w:t>
      </w:r>
      <w:r w:rsidRPr="00CE6695">
        <w:rPr>
          <w:rtl/>
        </w:rPr>
        <w:t xml:space="preserve"> </w:t>
      </w:r>
      <w:r w:rsidRPr="00CE6695">
        <w:rPr>
          <w:rFonts w:hint="cs"/>
          <w:rtl/>
        </w:rPr>
        <w:t>وَسَلَّمَ</w:t>
      </w:r>
      <w:r w:rsidRPr="00CE6695">
        <w:rPr>
          <w:rtl/>
        </w:rPr>
        <w:t xml:space="preserve"> </w:t>
      </w:r>
      <w:r w:rsidRPr="00CE6695">
        <w:rPr>
          <w:rFonts w:hint="cs"/>
          <w:rtl/>
        </w:rPr>
        <w:t>يَقْرَأُ</w:t>
      </w:r>
      <w:r w:rsidRPr="00CE6695">
        <w:rPr>
          <w:rtl/>
        </w:rPr>
        <w:t xml:space="preserve"> </w:t>
      </w:r>
      <w:r w:rsidRPr="00CE6695">
        <w:rPr>
          <w:rFonts w:hint="cs"/>
          <w:rtl/>
        </w:rPr>
        <w:t>بِطُولَى</w:t>
      </w:r>
      <w:r w:rsidRPr="00CE6695">
        <w:rPr>
          <w:rtl/>
        </w:rPr>
        <w:t xml:space="preserve"> </w:t>
      </w:r>
      <w:r w:rsidRPr="00CE6695">
        <w:rPr>
          <w:rFonts w:hint="cs"/>
          <w:rtl/>
        </w:rPr>
        <w:t>الطُّولَيَيْنِ</w:t>
      </w:r>
      <w:r w:rsidRPr="00CE6695">
        <w:rPr>
          <w:rFonts w:hint="eastAsia"/>
          <w:rtl/>
        </w:rPr>
        <w:t>»</w:t>
      </w:r>
      <w:r w:rsidRPr="00CE6695">
        <w:rPr>
          <w:rFonts w:hint="cs"/>
          <w:rtl/>
        </w:rPr>
        <w:t xml:space="preserve"> [رواه البخاری: 764].</w:t>
      </w:r>
    </w:p>
    <w:p w:rsidR="00CE6695" w:rsidRDefault="00CE6695" w:rsidP="00CE6695">
      <w:pPr>
        <w:pStyle w:val="0-"/>
        <w:rPr>
          <w:vertAlign w:val="superscript"/>
          <w:rtl/>
          <w:lang w:bidi="fa-IR"/>
        </w:rPr>
      </w:pPr>
      <w:r>
        <w:rPr>
          <w:rFonts w:hint="cs"/>
          <w:rtl/>
        </w:rPr>
        <w:t xml:space="preserve">439- </w:t>
      </w:r>
      <w:r>
        <w:rPr>
          <w:rFonts w:hint="cs"/>
          <w:rtl/>
          <w:lang w:bidi="fa-IR"/>
        </w:rPr>
        <w:t>از زید بن ثابت</w:t>
      </w:r>
      <w:r>
        <w:rPr>
          <w:rFonts w:cs="CTraditional Arabic" w:hint="cs"/>
          <w:rtl/>
          <w:lang w:bidi="fa-IR"/>
        </w:rPr>
        <w:t>س</w:t>
      </w:r>
      <w:r w:rsidRPr="00CE6695">
        <w:rPr>
          <w:rFonts w:hint="cs"/>
          <w:vertAlign w:val="superscript"/>
          <w:rtl/>
          <w:lang w:bidi="fa-IR"/>
        </w:rPr>
        <w:t>(</w:t>
      </w:r>
      <w:r w:rsidRPr="005A62CD">
        <w:rPr>
          <w:rStyle w:val="FootnoteReference"/>
          <w:rtl/>
          <w:lang w:bidi="fa-IR"/>
        </w:rPr>
        <w:footnoteReference w:id="137"/>
      </w:r>
      <w:r w:rsidRPr="00CE6695">
        <w:rPr>
          <w:rFonts w:hint="cs"/>
          <w:vertAlign w:val="superscript"/>
          <w:rtl/>
          <w:lang w:bidi="fa-IR"/>
        </w:rPr>
        <w:t>)</w:t>
      </w:r>
      <w:r>
        <w:rPr>
          <w:rFonts w:hint="cs"/>
          <w:vertAlign w:val="superscript"/>
          <w:rtl/>
          <w:lang w:bidi="fa-IR"/>
        </w:rPr>
        <w:t xml:space="preserve"> </w:t>
      </w:r>
      <w:r>
        <w:rPr>
          <w:rFonts w:hint="cs"/>
          <w:rtl/>
          <w:lang w:bidi="fa-IR"/>
        </w:rPr>
        <w:t xml:space="preserve">روایت است که گفت: پیامبر خدا </w:t>
      </w:r>
      <w:r>
        <w:rPr>
          <w:rFonts w:cs="CTraditional Arabic" w:hint="cs"/>
          <w:rtl/>
          <w:lang w:bidi="fa-IR"/>
        </w:rPr>
        <w:t>ج</w:t>
      </w:r>
      <w:r>
        <w:rPr>
          <w:rFonts w:hint="cs"/>
          <w:rtl/>
          <w:lang w:bidi="fa-IR"/>
        </w:rPr>
        <w:t xml:space="preserve"> را شنیدم که در نماز مغرب یکی از دراز ترین دو سوره دراز را می‌خواندند</w:t>
      </w:r>
      <w:r w:rsidRPr="00CE6695">
        <w:rPr>
          <w:rFonts w:hint="cs"/>
          <w:vertAlign w:val="superscript"/>
          <w:rtl/>
          <w:lang w:bidi="fa-IR"/>
        </w:rPr>
        <w:t>(</w:t>
      </w:r>
      <w:r w:rsidRPr="005A62CD">
        <w:rPr>
          <w:rStyle w:val="FootnoteReference"/>
          <w:rtl/>
          <w:lang w:bidi="fa-IR"/>
        </w:rPr>
        <w:footnoteReference w:id="138"/>
      </w:r>
      <w:r w:rsidRPr="00CE6695">
        <w:rPr>
          <w:rFonts w:hint="cs"/>
          <w:vertAlign w:val="superscript"/>
          <w:rtl/>
          <w:lang w:bidi="fa-IR"/>
        </w:rPr>
        <w:t>)</w:t>
      </w:r>
      <w:r w:rsidR="00A155E4" w:rsidRPr="00A155E4">
        <w:rPr>
          <w:rFonts w:hint="cs"/>
          <w:rtl/>
          <w:lang w:bidi="fa-IR"/>
        </w:rPr>
        <w:t>.</w:t>
      </w:r>
    </w:p>
    <w:p w:rsidR="00DB15C1" w:rsidRDefault="00DB15C1" w:rsidP="00DB15C1">
      <w:pPr>
        <w:pStyle w:val="2-0"/>
        <w:rPr>
          <w:rtl/>
        </w:rPr>
      </w:pPr>
      <w:r w:rsidRPr="006F238E">
        <w:rPr>
          <w:rFonts w:hint="cs"/>
          <w:rtl/>
          <w:lang w:bidi="ar-SA"/>
        </w:rPr>
        <w:t>58</w:t>
      </w:r>
      <w:r>
        <w:rPr>
          <w:rFonts w:hint="cs"/>
          <w:rtl/>
        </w:rPr>
        <w:t>- باب: الجَهْرِ فِي المَغْرِبِ</w:t>
      </w:r>
    </w:p>
    <w:p w:rsidR="00DB15C1" w:rsidRDefault="00DB15C1" w:rsidP="00DB15C1">
      <w:pPr>
        <w:pStyle w:val="4-"/>
        <w:rPr>
          <w:rtl/>
          <w:lang w:bidi="fa-IR"/>
        </w:rPr>
      </w:pPr>
      <w:bookmarkStart w:id="91" w:name="_Toc432244082"/>
      <w:r>
        <w:rPr>
          <w:rFonts w:hint="cs"/>
          <w:rtl/>
          <w:lang w:bidi="fa-IR"/>
        </w:rPr>
        <w:t>باب [11]: بلند خواندن در نماز مغرب</w:t>
      </w:r>
      <w:bookmarkEnd w:id="91"/>
    </w:p>
    <w:p w:rsidR="00DB15C1" w:rsidRPr="00DB15C1" w:rsidRDefault="00DB15C1" w:rsidP="00DB15C1">
      <w:pPr>
        <w:pStyle w:val="5-"/>
        <w:rPr>
          <w:rStyle w:val="5-Char"/>
          <w:rtl/>
        </w:rPr>
      </w:pPr>
      <w:r w:rsidRPr="00DB15C1">
        <w:rPr>
          <w:rFonts w:hint="cs"/>
          <w:rtl/>
        </w:rPr>
        <w:t>440</w:t>
      </w:r>
      <w:r w:rsidR="004332CC">
        <w:rPr>
          <w:rStyle w:val="5-Char"/>
          <w:rFonts w:hint="cs"/>
          <w:rtl/>
        </w:rPr>
        <w:t>- عَن</w:t>
      </w:r>
      <w:r w:rsidR="004332CC">
        <w:rPr>
          <w:rStyle w:val="5-Char"/>
          <w:rFonts w:asciiTheme="minorHAnsi" w:hAnsiTheme="minorHAnsi" w:hint="cs"/>
          <w:rtl/>
        </w:rPr>
        <w:t>ْ</w:t>
      </w:r>
      <w:r w:rsidRPr="00DB15C1">
        <w:rPr>
          <w:rStyle w:val="5-Char"/>
          <w:rtl/>
        </w:rPr>
        <w:t xml:space="preserve"> </w:t>
      </w:r>
      <w:r w:rsidRPr="00DB15C1">
        <w:rPr>
          <w:rStyle w:val="5-Char"/>
          <w:rFonts w:hint="cs"/>
          <w:rtl/>
        </w:rPr>
        <w:t>جُبَيْرِ</w:t>
      </w:r>
      <w:r w:rsidRPr="00DB15C1">
        <w:rPr>
          <w:rStyle w:val="5-Char"/>
          <w:rtl/>
        </w:rPr>
        <w:t xml:space="preserve"> </w:t>
      </w:r>
      <w:r w:rsidRPr="00DB15C1">
        <w:rPr>
          <w:rStyle w:val="5-Char"/>
          <w:rFonts w:hint="cs"/>
          <w:rtl/>
        </w:rPr>
        <w:t>بْنِ</w:t>
      </w:r>
      <w:r w:rsidRPr="00DB15C1">
        <w:rPr>
          <w:rStyle w:val="5-Char"/>
          <w:rtl/>
        </w:rPr>
        <w:t xml:space="preserve"> </w:t>
      </w:r>
      <w:r w:rsidRPr="00DB15C1">
        <w:rPr>
          <w:rStyle w:val="5-Char"/>
          <w:rFonts w:hint="cs"/>
          <w:rtl/>
        </w:rPr>
        <w:t>مُطْعِمٍ رَضِيَ</w:t>
      </w:r>
      <w:r w:rsidRPr="00DB15C1">
        <w:rPr>
          <w:rStyle w:val="5-Char"/>
          <w:rtl/>
        </w:rPr>
        <w:t xml:space="preserve"> </w:t>
      </w:r>
      <w:r w:rsidRPr="00DB15C1">
        <w:rPr>
          <w:rStyle w:val="5-Char"/>
          <w:rFonts w:hint="cs"/>
          <w:rtl/>
        </w:rPr>
        <w:t>اللَّهُ</w:t>
      </w:r>
      <w:r w:rsidRPr="00DB15C1">
        <w:rPr>
          <w:rStyle w:val="5-Char"/>
          <w:rtl/>
        </w:rPr>
        <w:t xml:space="preserve"> </w:t>
      </w:r>
      <w:r w:rsidRPr="00DB15C1">
        <w:rPr>
          <w:rStyle w:val="5-Char"/>
          <w:rFonts w:hint="cs"/>
          <w:rtl/>
        </w:rPr>
        <w:t>عَنْهُ، قَالَ</w:t>
      </w:r>
      <w:r w:rsidRPr="00DB15C1">
        <w:rPr>
          <w:rStyle w:val="5-Char"/>
          <w:rtl/>
        </w:rPr>
        <w:t xml:space="preserve">: </w:t>
      </w:r>
      <w:r w:rsidRPr="00DB15C1">
        <w:rPr>
          <w:rStyle w:val="5-Char"/>
          <w:rFonts w:hint="cs"/>
          <w:rtl/>
        </w:rPr>
        <w:t>سَمِعْتُ</w:t>
      </w:r>
      <w:r w:rsidRPr="00DB15C1">
        <w:rPr>
          <w:rStyle w:val="5-Char"/>
          <w:rtl/>
        </w:rPr>
        <w:t xml:space="preserve"> </w:t>
      </w:r>
      <w:r w:rsidRPr="00DB15C1">
        <w:rPr>
          <w:rStyle w:val="5-Char"/>
          <w:rFonts w:hint="cs"/>
          <w:rtl/>
        </w:rPr>
        <w:t>رَسُولَ</w:t>
      </w:r>
      <w:r w:rsidRPr="00DB15C1">
        <w:rPr>
          <w:rStyle w:val="5-Char"/>
          <w:rtl/>
        </w:rPr>
        <w:t xml:space="preserve"> </w:t>
      </w:r>
      <w:r w:rsidRPr="00DB15C1">
        <w:rPr>
          <w:rStyle w:val="5-Char"/>
          <w:rFonts w:hint="cs"/>
          <w:rtl/>
        </w:rPr>
        <w:t>اللَّهِ</w:t>
      </w:r>
      <w:r w:rsidRPr="00DB15C1">
        <w:rPr>
          <w:rStyle w:val="5-Char"/>
          <w:rtl/>
        </w:rPr>
        <w:t xml:space="preserve"> </w:t>
      </w:r>
      <w:r w:rsidRPr="00DB15C1">
        <w:rPr>
          <w:rStyle w:val="5-Char"/>
          <w:rFonts w:hint="cs"/>
          <w:rtl/>
        </w:rPr>
        <w:t>صَلَّى</w:t>
      </w:r>
      <w:r w:rsidRPr="00DB15C1">
        <w:rPr>
          <w:rStyle w:val="5-Char"/>
          <w:rtl/>
        </w:rPr>
        <w:t xml:space="preserve"> </w:t>
      </w:r>
      <w:r w:rsidRPr="00DB15C1">
        <w:rPr>
          <w:rStyle w:val="5-Char"/>
          <w:rFonts w:hint="cs"/>
          <w:rtl/>
        </w:rPr>
        <w:t>اللهُ</w:t>
      </w:r>
      <w:r w:rsidRPr="00DB15C1">
        <w:rPr>
          <w:rStyle w:val="5-Char"/>
          <w:rtl/>
        </w:rPr>
        <w:t xml:space="preserve"> </w:t>
      </w:r>
      <w:r w:rsidRPr="00DB15C1">
        <w:rPr>
          <w:rStyle w:val="5-Char"/>
          <w:rFonts w:hint="cs"/>
          <w:rtl/>
        </w:rPr>
        <w:t>عَلَيْهِ</w:t>
      </w:r>
      <w:r w:rsidRPr="00DB15C1">
        <w:rPr>
          <w:rStyle w:val="5-Char"/>
          <w:rtl/>
        </w:rPr>
        <w:t xml:space="preserve"> </w:t>
      </w:r>
      <w:r w:rsidRPr="00DB15C1">
        <w:rPr>
          <w:rStyle w:val="5-Char"/>
          <w:rFonts w:hint="cs"/>
          <w:rtl/>
        </w:rPr>
        <w:t>وَسَلَّمَ</w:t>
      </w:r>
      <w:r w:rsidRPr="00DB15C1">
        <w:rPr>
          <w:rStyle w:val="5-Char"/>
          <w:rtl/>
        </w:rPr>
        <w:t xml:space="preserve">: </w:t>
      </w:r>
      <w:r w:rsidRPr="00DB15C1">
        <w:rPr>
          <w:rStyle w:val="5-Char"/>
          <w:rFonts w:hint="eastAsia"/>
          <w:rtl/>
        </w:rPr>
        <w:t>«</w:t>
      </w:r>
      <w:r w:rsidRPr="00DB15C1">
        <w:rPr>
          <w:rStyle w:val="5-Char"/>
          <w:rFonts w:hint="cs"/>
          <w:rtl/>
        </w:rPr>
        <w:t>قَرَأَ</w:t>
      </w:r>
      <w:r w:rsidRPr="00DB15C1">
        <w:rPr>
          <w:rStyle w:val="5-Char"/>
          <w:rtl/>
        </w:rPr>
        <w:t xml:space="preserve"> </w:t>
      </w:r>
      <w:r w:rsidRPr="00DB15C1">
        <w:rPr>
          <w:rStyle w:val="5-Char"/>
          <w:rFonts w:hint="cs"/>
          <w:rtl/>
        </w:rPr>
        <w:t>فِي</w:t>
      </w:r>
      <w:r w:rsidRPr="00DB15C1">
        <w:rPr>
          <w:rStyle w:val="5-Char"/>
          <w:rtl/>
        </w:rPr>
        <w:t xml:space="preserve"> </w:t>
      </w:r>
      <w:r w:rsidRPr="00DB15C1">
        <w:rPr>
          <w:rStyle w:val="5-Char"/>
          <w:rFonts w:hint="cs"/>
          <w:rtl/>
        </w:rPr>
        <w:t>المَغْرِبِ</w:t>
      </w:r>
      <w:r w:rsidRPr="00DB15C1">
        <w:rPr>
          <w:rStyle w:val="5-Char"/>
          <w:rtl/>
        </w:rPr>
        <w:t xml:space="preserve"> </w:t>
      </w:r>
      <w:r w:rsidRPr="00DB15C1">
        <w:rPr>
          <w:rStyle w:val="5-Char"/>
          <w:rFonts w:hint="cs"/>
          <w:rtl/>
        </w:rPr>
        <w:t>بِالطُّورِ</w:t>
      </w:r>
      <w:r w:rsidRPr="00DB15C1">
        <w:rPr>
          <w:rStyle w:val="5-Char"/>
          <w:rFonts w:hint="eastAsia"/>
          <w:rtl/>
        </w:rPr>
        <w:t>»</w:t>
      </w:r>
      <w:r w:rsidRPr="00DB15C1">
        <w:rPr>
          <w:rStyle w:val="5-Char"/>
          <w:rFonts w:hint="cs"/>
          <w:rtl/>
        </w:rPr>
        <w:t xml:space="preserve"> [رواه البخاری: 765].</w:t>
      </w:r>
    </w:p>
    <w:p w:rsidR="00DB15C1" w:rsidRDefault="00DB15C1" w:rsidP="00DB15C1">
      <w:pPr>
        <w:pStyle w:val="0-"/>
        <w:rPr>
          <w:vertAlign w:val="superscript"/>
          <w:rtl/>
        </w:rPr>
      </w:pPr>
      <w:r>
        <w:rPr>
          <w:rFonts w:hint="cs"/>
          <w:rtl/>
          <w:lang w:bidi="fa-IR"/>
        </w:rPr>
        <w:t>440- از جبیر بن مطعم</w:t>
      </w:r>
      <w:r>
        <w:rPr>
          <w:rFonts w:cs="CTraditional Arabic" w:hint="cs"/>
          <w:rtl/>
          <w:lang w:bidi="fa-IR"/>
        </w:rPr>
        <w:t>س</w:t>
      </w:r>
      <w:r w:rsidRPr="00DB15C1">
        <w:rPr>
          <w:rFonts w:hint="cs"/>
          <w:vertAlign w:val="superscript"/>
          <w:rtl/>
          <w:lang w:bidi="fa-IR"/>
        </w:rPr>
        <w:t>(</w:t>
      </w:r>
      <w:r w:rsidRPr="005A62CD">
        <w:rPr>
          <w:rStyle w:val="FootnoteReference"/>
          <w:rtl/>
          <w:lang w:bidi="fa-IR"/>
        </w:rPr>
        <w:footnoteReference w:id="139"/>
      </w:r>
      <w:r w:rsidRPr="00DB15C1">
        <w:rPr>
          <w:rFonts w:hint="cs"/>
          <w:vertAlign w:val="superscript"/>
          <w:rtl/>
          <w:lang w:bidi="fa-IR"/>
        </w:rPr>
        <w:t>)</w:t>
      </w:r>
      <w:r w:rsidRPr="004332CC">
        <w:rPr>
          <w:rFonts w:hint="cs"/>
          <w:rtl/>
        </w:rPr>
        <w:t>.</w:t>
      </w:r>
      <w:r>
        <w:rPr>
          <w:rFonts w:hint="cs"/>
          <w:vertAlign w:val="superscript"/>
          <w:rtl/>
          <w:lang w:bidi="fa-IR"/>
        </w:rPr>
        <w:t xml:space="preserve"> </w:t>
      </w:r>
      <w:r>
        <w:rPr>
          <w:rFonts w:hint="cs"/>
          <w:rtl/>
        </w:rPr>
        <w:t xml:space="preserve">روایت است که گفت: پیامبر خدا </w:t>
      </w:r>
      <w:r>
        <w:rPr>
          <w:rFonts w:cs="CTraditional Arabic" w:hint="cs"/>
          <w:rtl/>
        </w:rPr>
        <w:t>ج</w:t>
      </w:r>
      <w:r>
        <w:rPr>
          <w:rFonts w:hint="cs"/>
          <w:rtl/>
        </w:rPr>
        <w:t xml:space="preserve"> را شنیدم که در نماز شام، سورۀ </w:t>
      </w:r>
      <w:r w:rsidRPr="004332CC">
        <w:rPr>
          <w:rStyle w:val="6-Char"/>
          <w:rFonts w:hint="cs"/>
          <w:rtl/>
        </w:rPr>
        <w:t>(والطور)</w:t>
      </w:r>
      <w:r>
        <w:rPr>
          <w:rFonts w:hint="cs"/>
          <w:rtl/>
        </w:rPr>
        <w:t xml:space="preserve"> را می‌خواندند</w:t>
      </w:r>
      <w:r w:rsidRPr="00DB15C1">
        <w:rPr>
          <w:rFonts w:hint="cs"/>
          <w:vertAlign w:val="superscript"/>
          <w:rtl/>
        </w:rPr>
        <w:t>(</w:t>
      </w:r>
      <w:r w:rsidRPr="005A62CD">
        <w:rPr>
          <w:rStyle w:val="FootnoteReference"/>
          <w:rtl/>
        </w:rPr>
        <w:footnoteReference w:id="140"/>
      </w:r>
      <w:r w:rsidRPr="00DB15C1">
        <w:rPr>
          <w:rFonts w:hint="cs"/>
          <w:vertAlign w:val="superscript"/>
          <w:rtl/>
        </w:rPr>
        <w:t>)</w:t>
      </w:r>
      <w:r w:rsidR="00A155E4" w:rsidRPr="00A155E4">
        <w:rPr>
          <w:rFonts w:hint="cs"/>
          <w:rtl/>
        </w:rPr>
        <w:t>.</w:t>
      </w:r>
    </w:p>
    <w:p w:rsidR="00145996" w:rsidRDefault="00145996" w:rsidP="008B658A">
      <w:pPr>
        <w:pStyle w:val="2-0"/>
        <w:rPr>
          <w:rtl/>
        </w:rPr>
      </w:pPr>
      <w:r w:rsidRPr="006F238E">
        <w:rPr>
          <w:rFonts w:hint="cs"/>
          <w:rtl/>
          <w:lang w:bidi="ar-SA"/>
        </w:rPr>
        <w:t>59</w:t>
      </w:r>
      <w:r w:rsidRPr="00145996">
        <w:rPr>
          <w:rFonts w:hint="cs"/>
          <w:rtl/>
        </w:rPr>
        <w:t xml:space="preserve">- </w:t>
      </w:r>
      <w:r>
        <w:rPr>
          <w:rFonts w:hint="cs"/>
          <w:rtl/>
        </w:rPr>
        <w:t xml:space="preserve">باب: </w:t>
      </w:r>
      <w:r w:rsidRPr="008B658A">
        <w:rPr>
          <w:rFonts w:hint="cs"/>
          <w:rtl/>
        </w:rPr>
        <w:t>القِرَاءَةِ</w:t>
      </w:r>
      <w:r w:rsidR="00193C4D">
        <w:rPr>
          <w:rFonts w:hint="cs"/>
          <w:rtl/>
        </w:rPr>
        <w:t xml:space="preserve"> فِي الْعِشَا</w:t>
      </w:r>
      <w:r>
        <w:rPr>
          <w:rFonts w:hint="cs"/>
          <w:rtl/>
        </w:rPr>
        <w:t>ءِ بِالسَّجْدَةِ</w:t>
      </w:r>
    </w:p>
    <w:p w:rsidR="00145996" w:rsidRDefault="00145996" w:rsidP="008B658A">
      <w:pPr>
        <w:pStyle w:val="4-"/>
        <w:rPr>
          <w:rtl/>
          <w:lang w:bidi="fa-IR"/>
        </w:rPr>
      </w:pPr>
      <w:bookmarkStart w:id="92" w:name="_Toc432244083"/>
      <w:r>
        <w:rPr>
          <w:rFonts w:hint="cs"/>
          <w:rtl/>
          <w:lang w:bidi="fa-IR"/>
        </w:rPr>
        <w:t>باب [12]: قراءت خواندن به سوره سجده دار، در نماز عشاء</w:t>
      </w:r>
      <w:bookmarkEnd w:id="92"/>
    </w:p>
    <w:p w:rsidR="00145996" w:rsidRPr="008B658A" w:rsidRDefault="00145996" w:rsidP="008B658A">
      <w:pPr>
        <w:pStyle w:val="5-"/>
        <w:rPr>
          <w:rtl/>
        </w:rPr>
      </w:pPr>
      <w:r w:rsidRPr="008B658A">
        <w:rPr>
          <w:rFonts w:hint="cs"/>
          <w:rtl/>
        </w:rPr>
        <w:t xml:space="preserve">441- </w:t>
      </w:r>
      <w:r w:rsidR="008B658A" w:rsidRPr="008B658A">
        <w:rPr>
          <w:rFonts w:hint="cs"/>
          <w:rtl/>
        </w:rPr>
        <w:t>عَنْ</w:t>
      </w:r>
      <w:r w:rsidR="008B658A" w:rsidRPr="008B658A">
        <w:rPr>
          <w:rtl/>
        </w:rPr>
        <w:t xml:space="preserve"> </w:t>
      </w:r>
      <w:r w:rsidR="008B658A" w:rsidRPr="008B658A">
        <w:rPr>
          <w:rFonts w:hint="cs"/>
          <w:rtl/>
        </w:rPr>
        <w:t>أَبِي</w:t>
      </w:r>
      <w:r w:rsidR="008B658A" w:rsidRPr="008B658A">
        <w:rPr>
          <w:rtl/>
        </w:rPr>
        <w:t xml:space="preserve"> </w:t>
      </w:r>
      <w:r w:rsidR="008B658A" w:rsidRPr="008B658A">
        <w:rPr>
          <w:rFonts w:hint="cs"/>
          <w:rtl/>
        </w:rPr>
        <w:t xml:space="preserve">هُرَيْرَةَ </w:t>
      </w:r>
      <w:r w:rsidR="008B658A" w:rsidRPr="008B658A">
        <w:rPr>
          <w:rStyle w:val="5-Char"/>
          <w:rFonts w:hint="cs"/>
          <w:rtl/>
        </w:rPr>
        <w:t>رَضِيَ</w:t>
      </w:r>
      <w:r w:rsidR="008B658A" w:rsidRPr="008B658A">
        <w:rPr>
          <w:rStyle w:val="5-Char"/>
          <w:rtl/>
        </w:rPr>
        <w:t xml:space="preserve"> </w:t>
      </w:r>
      <w:r w:rsidR="008B658A" w:rsidRPr="008B658A">
        <w:rPr>
          <w:rStyle w:val="5-Char"/>
          <w:rFonts w:hint="cs"/>
          <w:rtl/>
        </w:rPr>
        <w:t>اللَّهُ</w:t>
      </w:r>
      <w:r w:rsidR="008B658A" w:rsidRPr="008B658A">
        <w:rPr>
          <w:rStyle w:val="5-Char"/>
          <w:rtl/>
        </w:rPr>
        <w:t xml:space="preserve"> </w:t>
      </w:r>
      <w:r w:rsidR="008B658A" w:rsidRPr="008B658A">
        <w:rPr>
          <w:rStyle w:val="5-Char"/>
          <w:rFonts w:hint="cs"/>
          <w:rtl/>
        </w:rPr>
        <w:t>عَنْهُ</w:t>
      </w:r>
      <w:r w:rsidR="008B658A" w:rsidRPr="008B658A">
        <w:rPr>
          <w:rFonts w:hint="cs"/>
          <w:rtl/>
        </w:rPr>
        <w:t xml:space="preserve"> قَالَ:</w:t>
      </w:r>
      <w:r w:rsidR="008B658A" w:rsidRPr="008B658A">
        <w:rPr>
          <w:rtl/>
        </w:rPr>
        <w:t xml:space="preserve"> </w:t>
      </w:r>
      <w:r w:rsidR="008B658A" w:rsidRPr="008B658A">
        <w:rPr>
          <w:rFonts w:hint="cs"/>
          <w:rtl/>
        </w:rPr>
        <w:t>صَلَّيْتُ خَلْفَ أَبي القَاسِمِ</w:t>
      </w:r>
      <w:r w:rsidR="008B658A" w:rsidRPr="008B658A">
        <w:rPr>
          <w:rtl/>
        </w:rPr>
        <w:t xml:space="preserve"> </w:t>
      </w:r>
      <w:r w:rsidR="008B658A" w:rsidRPr="008B658A">
        <w:rPr>
          <w:rFonts w:hint="cs"/>
          <w:rtl/>
        </w:rPr>
        <w:t>صَلَّى</w:t>
      </w:r>
      <w:r w:rsidR="008B658A" w:rsidRPr="008B658A">
        <w:rPr>
          <w:rtl/>
        </w:rPr>
        <w:t xml:space="preserve"> </w:t>
      </w:r>
      <w:r w:rsidR="008B658A" w:rsidRPr="008B658A">
        <w:rPr>
          <w:rFonts w:hint="cs"/>
          <w:rtl/>
        </w:rPr>
        <w:t>اللهُ</w:t>
      </w:r>
      <w:r w:rsidR="008B658A" w:rsidRPr="008B658A">
        <w:rPr>
          <w:rtl/>
        </w:rPr>
        <w:t xml:space="preserve"> </w:t>
      </w:r>
      <w:r w:rsidR="008B658A" w:rsidRPr="008B658A">
        <w:rPr>
          <w:rFonts w:hint="cs"/>
          <w:rtl/>
        </w:rPr>
        <w:t>عَلَيْهِ</w:t>
      </w:r>
      <w:r w:rsidR="008B658A" w:rsidRPr="008B658A">
        <w:rPr>
          <w:rtl/>
        </w:rPr>
        <w:t xml:space="preserve"> </w:t>
      </w:r>
      <w:r w:rsidR="008B658A" w:rsidRPr="008B658A">
        <w:rPr>
          <w:rFonts w:hint="cs"/>
          <w:rtl/>
        </w:rPr>
        <w:t>وَسَلَّمَ العَتَمَةَ،</w:t>
      </w:r>
      <w:r w:rsidR="008B658A" w:rsidRPr="008B658A">
        <w:rPr>
          <w:rtl/>
        </w:rPr>
        <w:t xml:space="preserve"> </w:t>
      </w:r>
      <w:r w:rsidR="008B658A" w:rsidRPr="008B658A">
        <w:rPr>
          <w:rFonts w:hint="cs"/>
          <w:rtl/>
        </w:rPr>
        <w:t>فَقَرَأَ</w:t>
      </w:r>
      <w:r w:rsidR="008B658A" w:rsidRPr="008B658A">
        <w:rPr>
          <w:rtl/>
        </w:rPr>
        <w:t xml:space="preserve">: </w:t>
      </w:r>
      <w:r w:rsidR="008B658A" w:rsidRPr="008B658A">
        <w:rPr>
          <w:rFonts w:hint="cs"/>
          <w:rtl/>
        </w:rPr>
        <w:t>إِذَا</w:t>
      </w:r>
      <w:r w:rsidR="008B658A" w:rsidRPr="008B658A">
        <w:rPr>
          <w:rtl/>
        </w:rPr>
        <w:t xml:space="preserve"> </w:t>
      </w:r>
      <w:r w:rsidR="008B658A" w:rsidRPr="008B658A">
        <w:rPr>
          <w:rFonts w:hint="cs"/>
          <w:rtl/>
        </w:rPr>
        <w:t>السَّمَاءُ</w:t>
      </w:r>
      <w:r w:rsidR="008B658A" w:rsidRPr="008B658A">
        <w:rPr>
          <w:rtl/>
        </w:rPr>
        <w:t xml:space="preserve"> </w:t>
      </w:r>
      <w:r w:rsidR="008B658A" w:rsidRPr="008B658A">
        <w:rPr>
          <w:rFonts w:hint="cs"/>
          <w:rtl/>
        </w:rPr>
        <w:t>انْشَقَّتْ،</w:t>
      </w:r>
      <w:r w:rsidR="008B658A" w:rsidRPr="008B658A">
        <w:rPr>
          <w:rtl/>
        </w:rPr>
        <w:t xml:space="preserve"> </w:t>
      </w:r>
      <w:r w:rsidR="008B658A" w:rsidRPr="008B658A">
        <w:rPr>
          <w:rFonts w:hint="cs"/>
          <w:rtl/>
        </w:rPr>
        <w:t>فَسَجَدَ،</w:t>
      </w:r>
      <w:r w:rsidR="008B658A" w:rsidRPr="008B658A">
        <w:rPr>
          <w:rtl/>
        </w:rPr>
        <w:t xml:space="preserve"> </w:t>
      </w:r>
      <w:r w:rsidR="008B658A" w:rsidRPr="008B658A">
        <w:rPr>
          <w:rFonts w:hint="cs"/>
          <w:rtl/>
        </w:rPr>
        <w:t>فَلاَ</w:t>
      </w:r>
      <w:r w:rsidR="008B658A" w:rsidRPr="008B658A">
        <w:rPr>
          <w:rtl/>
        </w:rPr>
        <w:t xml:space="preserve"> </w:t>
      </w:r>
      <w:r w:rsidR="008B658A" w:rsidRPr="008B658A">
        <w:rPr>
          <w:rFonts w:hint="cs"/>
          <w:rtl/>
        </w:rPr>
        <w:t>أَزَالُ</w:t>
      </w:r>
      <w:r w:rsidR="008B658A" w:rsidRPr="008B658A">
        <w:rPr>
          <w:rtl/>
        </w:rPr>
        <w:t xml:space="preserve"> </w:t>
      </w:r>
      <w:r w:rsidR="008B658A" w:rsidRPr="008B658A">
        <w:rPr>
          <w:rFonts w:hint="cs"/>
          <w:rtl/>
        </w:rPr>
        <w:t>أَسْجُدُ</w:t>
      </w:r>
      <w:r w:rsidR="008B658A" w:rsidRPr="008B658A">
        <w:rPr>
          <w:rtl/>
        </w:rPr>
        <w:t xml:space="preserve"> </w:t>
      </w:r>
      <w:r w:rsidR="008B658A" w:rsidRPr="008B658A">
        <w:rPr>
          <w:rFonts w:hint="cs"/>
          <w:rtl/>
        </w:rPr>
        <w:t>بِهَا</w:t>
      </w:r>
      <w:r w:rsidR="008B658A" w:rsidRPr="008B658A">
        <w:rPr>
          <w:rtl/>
        </w:rPr>
        <w:t xml:space="preserve"> </w:t>
      </w:r>
      <w:r w:rsidR="008B658A" w:rsidRPr="008B658A">
        <w:rPr>
          <w:rFonts w:hint="cs"/>
          <w:rtl/>
        </w:rPr>
        <w:t>حَتَّى</w:t>
      </w:r>
      <w:r w:rsidR="008B658A" w:rsidRPr="008B658A">
        <w:rPr>
          <w:rtl/>
        </w:rPr>
        <w:t xml:space="preserve"> </w:t>
      </w:r>
      <w:r w:rsidR="008B658A" w:rsidRPr="008B658A">
        <w:rPr>
          <w:rFonts w:hint="cs"/>
          <w:rtl/>
        </w:rPr>
        <w:t>أَلْقَاهُ</w:t>
      </w:r>
      <w:r w:rsidR="008B658A" w:rsidRPr="008B658A">
        <w:rPr>
          <w:rFonts w:hint="eastAsia"/>
          <w:rtl/>
        </w:rPr>
        <w:t>»</w:t>
      </w:r>
      <w:r w:rsidR="008B658A" w:rsidRPr="008B658A">
        <w:rPr>
          <w:rFonts w:hint="cs"/>
          <w:rtl/>
        </w:rPr>
        <w:t xml:space="preserve"> </w:t>
      </w:r>
      <w:r w:rsidRPr="008B658A">
        <w:rPr>
          <w:rFonts w:hint="cs"/>
          <w:rtl/>
        </w:rPr>
        <w:t>[رواه البخاری: 768].</w:t>
      </w:r>
    </w:p>
    <w:p w:rsidR="00145996" w:rsidRDefault="00145996" w:rsidP="008B658A">
      <w:pPr>
        <w:pStyle w:val="0-"/>
        <w:rPr>
          <w:rtl/>
          <w:lang w:bidi="fa-IR"/>
        </w:rPr>
      </w:pPr>
      <w:r>
        <w:rPr>
          <w:rFonts w:hint="cs"/>
          <w:rtl/>
          <w:lang w:bidi="fa-IR"/>
        </w:rPr>
        <w:t>441- از ابو هریره</w:t>
      </w:r>
      <w:r>
        <w:rPr>
          <w:rFonts w:cs="CTraditional Arabic" w:hint="cs"/>
          <w:rtl/>
          <w:lang w:bidi="fa-IR"/>
        </w:rPr>
        <w:t>س</w:t>
      </w:r>
      <w:r>
        <w:rPr>
          <w:rFonts w:hint="cs"/>
          <w:rtl/>
          <w:lang w:bidi="fa-IR"/>
        </w:rPr>
        <w:t xml:space="preserve"> روایت است که گفت: نماز عشاء را پشت سر ابو القاسم </w:t>
      </w:r>
      <w:r>
        <w:rPr>
          <w:rFonts w:cs="CTraditional Arabic" w:hint="cs"/>
          <w:rtl/>
          <w:lang w:bidi="fa-IR"/>
        </w:rPr>
        <w:t>ج</w:t>
      </w:r>
      <w:r>
        <w:rPr>
          <w:rFonts w:hint="cs"/>
          <w:rtl/>
          <w:lang w:bidi="fa-IR"/>
        </w:rPr>
        <w:t xml:space="preserve"> خواندم، و ایشان سوره </w:t>
      </w:r>
      <w:r>
        <w:rPr>
          <w:rFonts w:cs="Traditional Arabic" w:hint="cs"/>
          <w:rtl/>
          <w:lang w:bidi="fa-IR"/>
        </w:rPr>
        <w:t>﴿</w:t>
      </w:r>
      <w:r w:rsidR="008B658A" w:rsidRPr="00FF0036">
        <w:rPr>
          <w:rStyle w:val="5-Char0"/>
          <w:rFonts w:hint="cs"/>
          <w:rtl/>
        </w:rPr>
        <w:t>إِذَا</w:t>
      </w:r>
      <w:r w:rsidR="008B658A" w:rsidRPr="00FF0036">
        <w:rPr>
          <w:rStyle w:val="5-Char0"/>
          <w:rtl/>
        </w:rPr>
        <w:t xml:space="preserve"> </w:t>
      </w:r>
      <w:r w:rsidR="008B658A" w:rsidRPr="00FF0036">
        <w:rPr>
          <w:rStyle w:val="5-Char0"/>
          <w:rFonts w:hint="cs"/>
          <w:rtl/>
        </w:rPr>
        <w:t>ٱلسَّمَآءُ</w:t>
      </w:r>
      <w:r w:rsidR="008B658A" w:rsidRPr="00FF0036">
        <w:rPr>
          <w:rStyle w:val="5-Char0"/>
          <w:rtl/>
        </w:rPr>
        <w:t xml:space="preserve"> </w:t>
      </w:r>
      <w:r w:rsidR="008B658A" w:rsidRPr="00FF0036">
        <w:rPr>
          <w:rStyle w:val="5-Char0"/>
          <w:rFonts w:hint="cs"/>
          <w:rtl/>
        </w:rPr>
        <w:t>ٱنشَقَّتۡ</w:t>
      </w:r>
      <w:r>
        <w:rPr>
          <w:rFonts w:cs="Traditional Arabic" w:hint="cs"/>
          <w:rtl/>
          <w:lang w:bidi="fa-IR"/>
        </w:rPr>
        <w:t>﴾</w:t>
      </w:r>
      <w:r>
        <w:rPr>
          <w:rFonts w:hint="cs"/>
          <w:rtl/>
          <w:lang w:bidi="fa-IR"/>
        </w:rPr>
        <w:t xml:space="preserve"> را خوانده و سجده [تلاوت] را به جا آوردند، و من هم تا روزی که زنده باشم از خواندن این سوره، سجده تلاوت را به جا خواهم آورد</w:t>
      </w:r>
      <w:r w:rsidRPr="00145996">
        <w:rPr>
          <w:rFonts w:hint="cs"/>
          <w:vertAlign w:val="superscript"/>
          <w:rtl/>
          <w:lang w:bidi="fa-IR"/>
        </w:rPr>
        <w:t>(</w:t>
      </w:r>
      <w:r w:rsidRPr="005A62CD">
        <w:rPr>
          <w:rStyle w:val="FootnoteReference"/>
          <w:rtl/>
          <w:lang w:bidi="fa-IR"/>
        </w:rPr>
        <w:footnoteReference w:id="141"/>
      </w:r>
      <w:r w:rsidRPr="00145996">
        <w:rPr>
          <w:rFonts w:hint="cs"/>
          <w:vertAlign w:val="superscript"/>
          <w:rtl/>
          <w:lang w:bidi="fa-IR"/>
        </w:rPr>
        <w:t>)</w:t>
      </w:r>
      <w:r w:rsidR="002A12E7">
        <w:rPr>
          <w:rFonts w:hint="cs"/>
          <w:rtl/>
          <w:lang w:bidi="fa-IR"/>
        </w:rPr>
        <w:t>.</w:t>
      </w:r>
    </w:p>
    <w:p w:rsidR="0038451F" w:rsidRDefault="0038451F" w:rsidP="0038451F">
      <w:pPr>
        <w:pStyle w:val="2-0"/>
        <w:rPr>
          <w:rtl/>
        </w:rPr>
      </w:pPr>
      <w:r w:rsidRPr="006F238E">
        <w:rPr>
          <w:rFonts w:hint="cs"/>
          <w:rtl/>
          <w:lang w:bidi="ar-SA"/>
        </w:rPr>
        <w:t>60</w:t>
      </w:r>
      <w:r>
        <w:rPr>
          <w:rFonts w:hint="cs"/>
          <w:rtl/>
        </w:rPr>
        <w:t>- باب: الْقِرَاءَةِ فِي العِشَاءِ</w:t>
      </w:r>
    </w:p>
    <w:p w:rsidR="0038451F" w:rsidRDefault="0038451F" w:rsidP="0038451F">
      <w:pPr>
        <w:pStyle w:val="4-"/>
        <w:rPr>
          <w:rtl/>
          <w:lang w:bidi="fa-IR"/>
        </w:rPr>
      </w:pPr>
      <w:bookmarkStart w:id="93" w:name="_Toc432244084"/>
      <w:r>
        <w:rPr>
          <w:rFonts w:hint="cs"/>
          <w:rtl/>
          <w:lang w:bidi="fa-IR"/>
        </w:rPr>
        <w:t>باب [13]: قراءت خواندن در نماز عشاء</w:t>
      </w:r>
      <w:bookmarkEnd w:id="93"/>
    </w:p>
    <w:p w:rsidR="0038451F" w:rsidRPr="00BE63BE" w:rsidRDefault="0038451F" w:rsidP="00F3211D">
      <w:pPr>
        <w:pStyle w:val="5-"/>
        <w:rPr>
          <w:rtl/>
        </w:rPr>
      </w:pPr>
      <w:r w:rsidRPr="00BE63BE">
        <w:rPr>
          <w:rFonts w:hint="cs"/>
          <w:rtl/>
        </w:rPr>
        <w:t xml:space="preserve">442- </w:t>
      </w:r>
      <w:r w:rsidR="00BE63BE" w:rsidRPr="00BE63BE">
        <w:rPr>
          <w:rFonts w:hint="cs"/>
          <w:rtl/>
        </w:rPr>
        <w:t>عَنْ البَرَاءَ</w:t>
      </w:r>
      <w:r w:rsidR="00BE63BE" w:rsidRPr="00BE63BE">
        <w:rPr>
          <w:rtl/>
        </w:rPr>
        <w:t xml:space="preserve"> </w:t>
      </w:r>
      <w:r w:rsidR="00BE63BE" w:rsidRPr="00BE63BE">
        <w:rPr>
          <w:rFonts w:hint="cs"/>
          <w:rtl/>
        </w:rPr>
        <w:t>رَضِيَ</w:t>
      </w:r>
      <w:r w:rsidR="00BE63BE" w:rsidRPr="00BE63BE">
        <w:rPr>
          <w:rtl/>
        </w:rPr>
        <w:t xml:space="preserve"> </w:t>
      </w:r>
      <w:r w:rsidR="00BE63BE" w:rsidRPr="00BE63BE">
        <w:rPr>
          <w:rFonts w:hint="cs"/>
          <w:rtl/>
        </w:rPr>
        <w:t>اللَّهُ</w:t>
      </w:r>
      <w:r w:rsidR="00BE63BE" w:rsidRPr="00BE63BE">
        <w:rPr>
          <w:rtl/>
        </w:rPr>
        <w:t xml:space="preserve"> </w:t>
      </w:r>
      <w:r w:rsidR="00BE63BE" w:rsidRPr="00BE63BE">
        <w:rPr>
          <w:rFonts w:hint="cs"/>
          <w:rtl/>
        </w:rPr>
        <w:t>عَنْهُ</w:t>
      </w:r>
      <w:r w:rsidR="00BE63BE" w:rsidRPr="00BE63BE">
        <w:rPr>
          <w:rtl/>
        </w:rPr>
        <w:t xml:space="preserve">: </w:t>
      </w:r>
      <w:r w:rsidR="00BE63BE" w:rsidRPr="00BE63BE">
        <w:rPr>
          <w:rFonts w:hint="cs"/>
          <w:rtl/>
        </w:rPr>
        <w:t>أَنَّ</w:t>
      </w:r>
      <w:r w:rsidR="00BE63BE" w:rsidRPr="00BE63BE">
        <w:rPr>
          <w:rtl/>
        </w:rPr>
        <w:t xml:space="preserve"> </w:t>
      </w:r>
      <w:r w:rsidR="00BE63BE" w:rsidRPr="00BE63BE">
        <w:rPr>
          <w:rFonts w:hint="cs"/>
          <w:rtl/>
        </w:rPr>
        <w:t>النَّبِيَّ</w:t>
      </w:r>
      <w:r w:rsidR="00BE63BE" w:rsidRPr="00BE63BE">
        <w:rPr>
          <w:rtl/>
        </w:rPr>
        <w:t xml:space="preserve"> </w:t>
      </w:r>
      <w:r w:rsidR="00BE63BE" w:rsidRPr="00BE63BE">
        <w:rPr>
          <w:rFonts w:hint="cs"/>
          <w:rtl/>
        </w:rPr>
        <w:t>صَلَّى</w:t>
      </w:r>
      <w:r w:rsidR="00BE63BE" w:rsidRPr="00BE63BE">
        <w:rPr>
          <w:rtl/>
        </w:rPr>
        <w:t xml:space="preserve"> </w:t>
      </w:r>
      <w:r w:rsidR="00BE63BE" w:rsidRPr="00BE63BE">
        <w:rPr>
          <w:rFonts w:hint="cs"/>
          <w:rtl/>
        </w:rPr>
        <w:t>اللهُ</w:t>
      </w:r>
      <w:r w:rsidR="00BE63BE" w:rsidRPr="00BE63BE">
        <w:rPr>
          <w:rtl/>
        </w:rPr>
        <w:t xml:space="preserve"> </w:t>
      </w:r>
      <w:r w:rsidR="00BE63BE" w:rsidRPr="00BE63BE">
        <w:rPr>
          <w:rFonts w:hint="cs"/>
          <w:rtl/>
        </w:rPr>
        <w:t>عَلَيْهِ</w:t>
      </w:r>
      <w:r w:rsidR="00BE63BE" w:rsidRPr="00BE63BE">
        <w:rPr>
          <w:rtl/>
        </w:rPr>
        <w:t xml:space="preserve"> </w:t>
      </w:r>
      <w:r w:rsidR="00BE63BE" w:rsidRPr="00BE63BE">
        <w:rPr>
          <w:rFonts w:hint="cs"/>
          <w:rtl/>
        </w:rPr>
        <w:t>وَسَلَّمَ</w:t>
      </w:r>
      <w:r w:rsidR="00BE63BE" w:rsidRPr="00BE63BE">
        <w:rPr>
          <w:rtl/>
        </w:rPr>
        <w:t xml:space="preserve"> </w:t>
      </w:r>
      <w:r w:rsidR="00BE63BE" w:rsidRPr="00BE63BE">
        <w:rPr>
          <w:rFonts w:hint="cs"/>
          <w:rtl/>
        </w:rPr>
        <w:t>كَانَ فِي سَفَرٍ، فَقَرَأَ فَي</w:t>
      </w:r>
      <w:r w:rsidR="007A7672">
        <w:rPr>
          <w:rFonts w:hint="cs"/>
          <w:rtl/>
        </w:rPr>
        <w:t xml:space="preserve"> </w:t>
      </w:r>
      <w:r w:rsidR="00BE63BE" w:rsidRPr="00BE63BE">
        <w:rPr>
          <w:rFonts w:hint="cs"/>
          <w:rtl/>
        </w:rPr>
        <w:t xml:space="preserve">الْعِشَاءِ فِي إِحْدَى الرَّركْعَتَيْنِ، </w:t>
      </w:r>
      <w:r w:rsidR="00F3211D">
        <w:rPr>
          <w:rFonts w:hint="cs"/>
          <w:rtl/>
        </w:rPr>
        <w:t>«</w:t>
      </w:r>
      <w:r w:rsidR="00BE63BE" w:rsidRPr="00BE63BE">
        <w:rPr>
          <w:rFonts w:hint="cs"/>
          <w:rtl/>
        </w:rPr>
        <w:t>يَقْرَأُ</w:t>
      </w:r>
      <w:r w:rsidR="00BE63BE" w:rsidRPr="00BE63BE">
        <w:rPr>
          <w:rtl/>
        </w:rPr>
        <w:t xml:space="preserve">: </w:t>
      </w:r>
      <w:r w:rsidR="00BE63BE" w:rsidRPr="00BE63BE">
        <w:rPr>
          <w:rFonts w:hint="cs"/>
          <w:rtl/>
        </w:rPr>
        <w:t>وَالتِّينِ</w:t>
      </w:r>
      <w:r w:rsidR="00BE63BE" w:rsidRPr="00BE63BE">
        <w:rPr>
          <w:rtl/>
        </w:rPr>
        <w:t xml:space="preserve"> </w:t>
      </w:r>
      <w:r w:rsidR="00BE63BE" w:rsidRPr="00BE63BE">
        <w:rPr>
          <w:rFonts w:hint="cs"/>
          <w:rtl/>
        </w:rPr>
        <w:t>وَالزَّيْتُونِ،</w:t>
      </w:r>
      <w:r w:rsidR="00BE63BE" w:rsidRPr="00BE63BE">
        <w:rPr>
          <w:rtl/>
        </w:rPr>
        <w:t xml:space="preserve"> </w:t>
      </w:r>
      <w:r w:rsidR="00BE63BE" w:rsidRPr="00BE63BE">
        <w:rPr>
          <w:rFonts w:hint="cs"/>
          <w:rtl/>
        </w:rPr>
        <w:t>وَمَا</w:t>
      </w:r>
      <w:r w:rsidR="00BE63BE" w:rsidRPr="00BE63BE">
        <w:rPr>
          <w:rtl/>
        </w:rPr>
        <w:t xml:space="preserve"> </w:t>
      </w:r>
      <w:r w:rsidR="00BE63BE" w:rsidRPr="00BE63BE">
        <w:rPr>
          <w:rFonts w:hint="cs"/>
          <w:rtl/>
        </w:rPr>
        <w:t>سَمِعْتُ</w:t>
      </w:r>
      <w:r w:rsidR="00BE63BE" w:rsidRPr="00BE63BE">
        <w:rPr>
          <w:rtl/>
        </w:rPr>
        <w:t xml:space="preserve"> </w:t>
      </w:r>
      <w:r w:rsidR="00BE63BE" w:rsidRPr="00BE63BE">
        <w:rPr>
          <w:rFonts w:hint="cs"/>
          <w:rtl/>
        </w:rPr>
        <w:t>أَحَدًا</w:t>
      </w:r>
      <w:r w:rsidR="00BE63BE" w:rsidRPr="00BE63BE">
        <w:rPr>
          <w:rtl/>
        </w:rPr>
        <w:t xml:space="preserve"> </w:t>
      </w:r>
      <w:r w:rsidR="00BE63BE" w:rsidRPr="00BE63BE">
        <w:rPr>
          <w:rFonts w:hint="cs"/>
          <w:rtl/>
        </w:rPr>
        <w:t>أَحْسَنَ</w:t>
      </w:r>
      <w:r w:rsidR="00BE63BE" w:rsidRPr="00BE63BE">
        <w:rPr>
          <w:rtl/>
        </w:rPr>
        <w:t xml:space="preserve"> </w:t>
      </w:r>
      <w:r w:rsidR="00BE63BE" w:rsidRPr="00BE63BE">
        <w:rPr>
          <w:rFonts w:hint="cs"/>
          <w:rtl/>
        </w:rPr>
        <w:t>صَوْتًا</w:t>
      </w:r>
      <w:r w:rsidR="00BE63BE" w:rsidRPr="00BE63BE">
        <w:rPr>
          <w:rtl/>
        </w:rPr>
        <w:t xml:space="preserve"> </w:t>
      </w:r>
      <w:r w:rsidR="00BE63BE" w:rsidRPr="00BE63BE">
        <w:rPr>
          <w:rFonts w:hint="cs"/>
          <w:rtl/>
        </w:rPr>
        <w:t>مِنْهُ</w:t>
      </w:r>
      <w:r w:rsidR="00BE63BE" w:rsidRPr="00BE63BE">
        <w:rPr>
          <w:rtl/>
        </w:rPr>
        <w:t xml:space="preserve"> </w:t>
      </w:r>
      <w:r w:rsidR="00BE63BE" w:rsidRPr="00BE63BE">
        <w:rPr>
          <w:rFonts w:hint="cs"/>
          <w:rtl/>
        </w:rPr>
        <w:t>أَوْ</w:t>
      </w:r>
      <w:r w:rsidR="00BE63BE" w:rsidRPr="00BE63BE">
        <w:rPr>
          <w:rtl/>
        </w:rPr>
        <w:t xml:space="preserve"> </w:t>
      </w:r>
      <w:r w:rsidR="00BE63BE" w:rsidRPr="00BE63BE">
        <w:rPr>
          <w:rFonts w:hint="cs"/>
          <w:rtl/>
        </w:rPr>
        <w:t>قِرَاءَةً</w:t>
      </w:r>
      <w:r w:rsidR="00F3211D">
        <w:rPr>
          <w:rFonts w:hint="cs"/>
          <w:rtl/>
        </w:rPr>
        <w:t>»</w:t>
      </w:r>
      <w:r w:rsidR="00BE63BE" w:rsidRPr="00BE63BE">
        <w:rPr>
          <w:rFonts w:hint="cs"/>
          <w:rtl/>
        </w:rPr>
        <w:t xml:space="preserve"> </w:t>
      </w:r>
      <w:r w:rsidRPr="00BE63BE">
        <w:rPr>
          <w:rFonts w:hint="cs"/>
          <w:rtl/>
        </w:rPr>
        <w:t>[رواه البخاری: 769].</w:t>
      </w:r>
    </w:p>
    <w:p w:rsidR="0038451F" w:rsidRDefault="0038451F" w:rsidP="008B658A">
      <w:pPr>
        <w:pStyle w:val="0-"/>
        <w:rPr>
          <w:rtl/>
          <w:lang w:bidi="fa-IR"/>
        </w:rPr>
      </w:pPr>
      <w:r>
        <w:rPr>
          <w:rFonts w:hint="cs"/>
          <w:rtl/>
          <w:lang w:bidi="fa-IR"/>
        </w:rPr>
        <w:t>442- از براء</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سفر بودند، در یکی از دو رکعت نماز عشاء </w:t>
      </w:r>
      <w:r w:rsidRPr="0061512E">
        <w:rPr>
          <w:rStyle w:val="6-Char"/>
          <w:rFonts w:hint="cs"/>
          <w:rtl/>
        </w:rPr>
        <w:t>(والتین و الزیتون)</w:t>
      </w:r>
      <w:r>
        <w:rPr>
          <w:rFonts w:hint="cs"/>
          <w:rtl/>
          <w:lang w:bidi="fa-IR"/>
        </w:rPr>
        <w:t xml:space="preserve"> را خواندند.</w:t>
      </w:r>
    </w:p>
    <w:p w:rsidR="0038451F" w:rsidRDefault="0038451F" w:rsidP="0038451F">
      <w:pPr>
        <w:pStyle w:val="0-"/>
        <w:rPr>
          <w:rtl/>
          <w:lang w:bidi="fa-IR"/>
        </w:rPr>
      </w:pPr>
      <w:r>
        <w:rPr>
          <w:rFonts w:hint="cs"/>
          <w:rtl/>
          <w:lang w:bidi="fa-IR"/>
        </w:rPr>
        <w:t xml:space="preserve">و در روایت دیگری آمده است که گفت: </w:t>
      </w:r>
      <w:r w:rsidR="00F80BEB">
        <w:rPr>
          <w:rFonts w:hint="cs"/>
          <w:rtl/>
          <w:lang w:bidi="fa-IR"/>
        </w:rPr>
        <w:t>هیچکس</w:t>
      </w:r>
      <w:r>
        <w:rPr>
          <w:rFonts w:hint="cs"/>
          <w:rtl/>
          <w:lang w:bidi="fa-IR"/>
        </w:rPr>
        <w:t xml:space="preserve"> را خوش آوزتر </w:t>
      </w:r>
      <w:r>
        <w:rPr>
          <w:rtl/>
          <w:lang w:bidi="fa-IR"/>
        </w:rPr>
        <w:t>–</w:t>
      </w:r>
      <w:r>
        <w:rPr>
          <w:rFonts w:hint="cs"/>
          <w:rtl/>
          <w:lang w:bidi="fa-IR"/>
        </w:rPr>
        <w:t xml:space="preserve"> یا خوش قراءت‌تر </w:t>
      </w:r>
      <w:r>
        <w:rPr>
          <w:rtl/>
          <w:lang w:bidi="fa-IR"/>
        </w:rPr>
        <w:t>–</w:t>
      </w:r>
      <w:r>
        <w:rPr>
          <w:rFonts w:hint="cs"/>
          <w:rtl/>
          <w:lang w:bidi="fa-IR"/>
        </w:rPr>
        <w:t xml:space="preserve"> از پیامبر خدا </w:t>
      </w:r>
      <w:r>
        <w:rPr>
          <w:rFonts w:cs="CTraditional Arabic" w:hint="cs"/>
          <w:rtl/>
          <w:lang w:bidi="fa-IR"/>
        </w:rPr>
        <w:t>ج</w:t>
      </w:r>
      <w:r>
        <w:rPr>
          <w:rFonts w:hint="cs"/>
          <w:rtl/>
          <w:lang w:bidi="fa-IR"/>
        </w:rPr>
        <w:t xml:space="preserve"> ندیده بودم</w:t>
      </w:r>
      <w:r w:rsidRPr="0038451F">
        <w:rPr>
          <w:rFonts w:hint="cs"/>
          <w:vertAlign w:val="superscript"/>
          <w:rtl/>
          <w:lang w:bidi="fa-IR"/>
        </w:rPr>
        <w:t>(</w:t>
      </w:r>
      <w:r w:rsidRPr="005A62CD">
        <w:rPr>
          <w:rStyle w:val="FootnoteReference"/>
          <w:rtl/>
          <w:lang w:bidi="fa-IR"/>
        </w:rPr>
        <w:footnoteReference w:id="142"/>
      </w:r>
      <w:r w:rsidRPr="0038451F">
        <w:rPr>
          <w:rFonts w:hint="cs"/>
          <w:vertAlign w:val="superscript"/>
          <w:rtl/>
          <w:lang w:bidi="fa-IR"/>
        </w:rPr>
        <w:t>)</w:t>
      </w:r>
      <w:r>
        <w:rPr>
          <w:rFonts w:hint="cs"/>
          <w:rtl/>
          <w:lang w:bidi="fa-IR"/>
        </w:rPr>
        <w:t>.</w:t>
      </w:r>
    </w:p>
    <w:p w:rsidR="005C7232" w:rsidRDefault="005C7232" w:rsidP="007B6532">
      <w:pPr>
        <w:pStyle w:val="2-0"/>
        <w:rPr>
          <w:rtl/>
        </w:rPr>
      </w:pPr>
      <w:r w:rsidRPr="006F238E">
        <w:rPr>
          <w:rFonts w:hint="cs"/>
          <w:rtl/>
          <w:lang w:bidi="ar-SA"/>
        </w:rPr>
        <w:t>61</w:t>
      </w:r>
      <w:r>
        <w:rPr>
          <w:rFonts w:hint="cs"/>
          <w:rtl/>
        </w:rPr>
        <w:t>- باب: الْقِراءَةِ فِي الفَجْرِ</w:t>
      </w:r>
    </w:p>
    <w:p w:rsidR="007B6532" w:rsidRDefault="005C7232" w:rsidP="007B6532">
      <w:pPr>
        <w:pStyle w:val="4-"/>
        <w:rPr>
          <w:rtl/>
          <w:lang w:bidi="fa-IR"/>
        </w:rPr>
      </w:pPr>
      <w:bookmarkStart w:id="94" w:name="_Toc432244085"/>
      <w:r>
        <w:rPr>
          <w:rFonts w:hint="cs"/>
          <w:rtl/>
          <w:lang w:bidi="fa-IR"/>
        </w:rPr>
        <w:t>باب [14]:</w:t>
      </w:r>
      <w:r w:rsidR="007B6532">
        <w:rPr>
          <w:rFonts w:hint="cs"/>
          <w:rtl/>
          <w:lang w:bidi="fa-IR"/>
        </w:rPr>
        <w:t xml:space="preserve"> قراءت خواندن در نماز فجرِ</w:t>
      </w:r>
      <w:bookmarkEnd w:id="94"/>
    </w:p>
    <w:p w:rsidR="007B6532" w:rsidRPr="007B6532" w:rsidRDefault="007B6532" w:rsidP="007B6532">
      <w:pPr>
        <w:pStyle w:val="5-"/>
        <w:rPr>
          <w:rtl/>
        </w:rPr>
      </w:pPr>
      <w:r w:rsidRPr="007B6532">
        <w:rPr>
          <w:rFonts w:hint="cs"/>
          <w:rtl/>
        </w:rPr>
        <w:t>443- عَنْ أَبي هُرَيْرَةَ</w:t>
      </w:r>
      <w:r w:rsidRPr="007B6532">
        <w:rPr>
          <w:rtl/>
        </w:rPr>
        <w:t xml:space="preserve"> </w:t>
      </w:r>
      <w:r w:rsidRPr="007B6532">
        <w:rPr>
          <w:rFonts w:hint="cs"/>
          <w:rtl/>
        </w:rPr>
        <w:t>رَضِيَ</w:t>
      </w:r>
      <w:r w:rsidRPr="007B6532">
        <w:rPr>
          <w:rtl/>
        </w:rPr>
        <w:t xml:space="preserve"> </w:t>
      </w:r>
      <w:r w:rsidRPr="007B6532">
        <w:rPr>
          <w:rFonts w:hint="cs"/>
          <w:rtl/>
        </w:rPr>
        <w:t>اللَّهُ</w:t>
      </w:r>
      <w:r w:rsidRPr="007B6532">
        <w:rPr>
          <w:rtl/>
        </w:rPr>
        <w:t xml:space="preserve"> </w:t>
      </w:r>
      <w:r w:rsidRPr="007B6532">
        <w:rPr>
          <w:rFonts w:hint="cs"/>
          <w:rtl/>
        </w:rPr>
        <w:t>عَنْهُ،</w:t>
      </w:r>
      <w:r w:rsidRPr="007B6532">
        <w:rPr>
          <w:rtl/>
        </w:rPr>
        <w:t xml:space="preserve"> </w:t>
      </w:r>
      <w:r w:rsidRPr="007B6532">
        <w:rPr>
          <w:rFonts w:hint="cs"/>
          <w:rtl/>
        </w:rPr>
        <w:t>قَالَ</w:t>
      </w:r>
      <w:r w:rsidRPr="007B6532">
        <w:rPr>
          <w:rtl/>
        </w:rPr>
        <w:t xml:space="preserve">: </w:t>
      </w:r>
      <w:r w:rsidRPr="007B6532">
        <w:rPr>
          <w:rFonts w:hint="eastAsia"/>
          <w:rtl/>
        </w:rPr>
        <w:t>«</w:t>
      </w:r>
      <w:r w:rsidRPr="007B6532">
        <w:rPr>
          <w:rFonts w:hint="cs"/>
          <w:rtl/>
        </w:rPr>
        <w:t>فِي</w:t>
      </w:r>
      <w:r w:rsidRPr="007B6532">
        <w:rPr>
          <w:rtl/>
        </w:rPr>
        <w:t xml:space="preserve"> </w:t>
      </w:r>
      <w:r w:rsidRPr="007B6532">
        <w:rPr>
          <w:rFonts w:hint="cs"/>
          <w:rtl/>
        </w:rPr>
        <w:t>كُلِّ</w:t>
      </w:r>
      <w:r w:rsidRPr="007B6532">
        <w:rPr>
          <w:rtl/>
        </w:rPr>
        <w:t xml:space="preserve"> </w:t>
      </w:r>
      <w:r w:rsidRPr="007B6532">
        <w:rPr>
          <w:rFonts w:hint="cs"/>
          <w:rtl/>
        </w:rPr>
        <w:t>صَلاَةٍ</w:t>
      </w:r>
      <w:r w:rsidRPr="007B6532">
        <w:rPr>
          <w:rtl/>
        </w:rPr>
        <w:t xml:space="preserve"> </w:t>
      </w:r>
      <w:r w:rsidRPr="007B6532">
        <w:rPr>
          <w:rFonts w:hint="cs"/>
          <w:rtl/>
        </w:rPr>
        <w:t>يُقْرَأُ،</w:t>
      </w:r>
      <w:r w:rsidRPr="007B6532">
        <w:rPr>
          <w:rtl/>
        </w:rPr>
        <w:t xml:space="preserve"> </w:t>
      </w:r>
      <w:r w:rsidRPr="007B6532">
        <w:rPr>
          <w:rFonts w:hint="cs"/>
          <w:rtl/>
        </w:rPr>
        <w:t>فَمَا</w:t>
      </w:r>
      <w:r w:rsidRPr="007B6532">
        <w:rPr>
          <w:rtl/>
        </w:rPr>
        <w:t xml:space="preserve"> </w:t>
      </w:r>
      <w:r w:rsidRPr="007B6532">
        <w:rPr>
          <w:rFonts w:hint="cs"/>
          <w:rtl/>
        </w:rPr>
        <w:t>أَسْمَعَنَا</w:t>
      </w:r>
      <w:r w:rsidRPr="007B6532">
        <w:rPr>
          <w:rtl/>
        </w:rPr>
        <w:t xml:space="preserve"> </w:t>
      </w:r>
      <w:r w:rsidRPr="007B6532">
        <w:rPr>
          <w:rFonts w:hint="cs"/>
          <w:rtl/>
        </w:rPr>
        <w:t>رَسُولُ</w:t>
      </w:r>
      <w:r w:rsidRPr="007B6532">
        <w:rPr>
          <w:rtl/>
        </w:rPr>
        <w:t xml:space="preserve"> </w:t>
      </w:r>
      <w:r w:rsidRPr="007B6532">
        <w:rPr>
          <w:rFonts w:hint="cs"/>
          <w:rtl/>
        </w:rPr>
        <w:t>اللَّهِ</w:t>
      </w:r>
      <w:r w:rsidRPr="007B6532">
        <w:rPr>
          <w:rtl/>
        </w:rPr>
        <w:t xml:space="preserve"> </w:t>
      </w:r>
      <w:r w:rsidRPr="007B6532">
        <w:rPr>
          <w:rFonts w:hint="cs"/>
          <w:rtl/>
        </w:rPr>
        <w:t>صَلَّى</w:t>
      </w:r>
      <w:r w:rsidRPr="007B6532">
        <w:rPr>
          <w:rtl/>
        </w:rPr>
        <w:t xml:space="preserve"> </w:t>
      </w:r>
      <w:r w:rsidRPr="007B6532">
        <w:rPr>
          <w:rFonts w:hint="cs"/>
          <w:rtl/>
        </w:rPr>
        <w:t>اللهُ</w:t>
      </w:r>
      <w:r w:rsidRPr="007B6532">
        <w:rPr>
          <w:rtl/>
        </w:rPr>
        <w:t xml:space="preserve"> </w:t>
      </w:r>
      <w:r w:rsidRPr="007B6532">
        <w:rPr>
          <w:rFonts w:hint="cs"/>
          <w:rtl/>
        </w:rPr>
        <w:t>عَلَيْهِ</w:t>
      </w:r>
      <w:r w:rsidRPr="007B6532">
        <w:rPr>
          <w:rtl/>
        </w:rPr>
        <w:t xml:space="preserve"> </w:t>
      </w:r>
      <w:r w:rsidRPr="007B6532">
        <w:rPr>
          <w:rFonts w:hint="cs"/>
          <w:rtl/>
        </w:rPr>
        <w:t>وَسَلَّمَ</w:t>
      </w:r>
      <w:r w:rsidRPr="007B6532">
        <w:rPr>
          <w:rtl/>
        </w:rPr>
        <w:t xml:space="preserve"> </w:t>
      </w:r>
      <w:r w:rsidRPr="007B6532">
        <w:rPr>
          <w:rFonts w:hint="cs"/>
          <w:rtl/>
        </w:rPr>
        <w:t>أَسْمَعْنَاكُمْ،</w:t>
      </w:r>
      <w:r w:rsidRPr="007B6532">
        <w:rPr>
          <w:rtl/>
        </w:rPr>
        <w:t xml:space="preserve"> </w:t>
      </w:r>
      <w:r w:rsidRPr="007B6532">
        <w:rPr>
          <w:rFonts w:hint="cs"/>
          <w:rtl/>
        </w:rPr>
        <w:t>وَمَا</w:t>
      </w:r>
      <w:r w:rsidRPr="007B6532">
        <w:rPr>
          <w:rtl/>
        </w:rPr>
        <w:t xml:space="preserve"> </w:t>
      </w:r>
      <w:r w:rsidRPr="007B6532">
        <w:rPr>
          <w:rFonts w:hint="cs"/>
          <w:rtl/>
        </w:rPr>
        <w:t>أَخْفَى</w:t>
      </w:r>
      <w:r w:rsidRPr="007B6532">
        <w:rPr>
          <w:rtl/>
        </w:rPr>
        <w:t xml:space="preserve"> </w:t>
      </w:r>
      <w:r w:rsidRPr="007B6532">
        <w:rPr>
          <w:rFonts w:hint="cs"/>
          <w:rtl/>
        </w:rPr>
        <w:t>عَنَّا</w:t>
      </w:r>
      <w:r w:rsidRPr="007B6532">
        <w:rPr>
          <w:rtl/>
        </w:rPr>
        <w:t xml:space="preserve"> </w:t>
      </w:r>
      <w:r w:rsidRPr="007B6532">
        <w:rPr>
          <w:rFonts w:hint="cs"/>
          <w:rtl/>
        </w:rPr>
        <w:t>أَخْفَيْنَا</w:t>
      </w:r>
      <w:r w:rsidRPr="007B6532">
        <w:rPr>
          <w:rtl/>
        </w:rPr>
        <w:t xml:space="preserve"> </w:t>
      </w:r>
      <w:r w:rsidRPr="007B6532">
        <w:rPr>
          <w:rFonts w:hint="cs"/>
          <w:rtl/>
        </w:rPr>
        <w:t>عَنْكُمْ،</w:t>
      </w:r>
      <w:r w:rsidRPr="007B6532">
        <w:rPr>
          <w:rtl/>
        </w:rPr>
        <w:t xml:space="preserve"> </w:t>
      </w:r>
      <w:r w:rsidRPr="007B6532">
        <w:rPr>
          <w:rFonts w:hint="cs"/>
          <w:rtl/>
        </w:rPr>
        <w:t>وَإِنْ</w:t>
      </w:r>
      <w:r w:rsidRPr="007B6532">
        <w:rPr>
          <w:rtl/>
        </w:rPr>
        <w:t xml:space="preserve"> </w:t>
      </w:r>
      <w:r w:rsidRPr="007B6532">
        <w:rPr>
          <w:rFonts w:hint="cs"/>
          <w:rtl/>
        </w:rPr>
        <w:t>لَمْ</w:t>
      </w:r>
      <w:r w:rsidRPr="007B6532">
        <w:rPr>
          <w:rtl/>
        </w:rPr>
        <w:t xml:space="preserve"> </w:t>
      </w:r>
      <w:r w:rsidRPr="007B6532">
        <w:rPr>
          <w:rFonts w:hint="cs"/>
          <w:rtl/>
        </w:rPr>
        <w:t>تَزِدْ</w:t>
      </w:r>
      <w:r w:rsidRPr="007B6532">
        <w:rPr>
          <w:rtl/>
        </w:rPr>
        <w:t xml:space="preserve"> </w:t>
      </w:r>
      <w:r w:rsidRPr="007B6532">
        <w:rPr>
          <w:rFonts w:hint="cs"/>
          <w:rtl/>
        </w:rPr>
        <w:t>عَلَى</w:t>
      </w:r>
      <w:r w:rsidRPr="007B6532">
        <w:rPr>
          <w:rtl/>
        </w:rPr>
        <w:t xml:space="preserve"> </w:t>
      </w:r>
      <w:r w:rsidRPr="007B6532">
        <w:rPr>
          <w:rFonts w:hint="cs"/>
          <w:rtl/>
        </w:rPr>
        <w:t>أُمِّ</w:t>
      </w:r>
      <w:r w:rsidRPr="007B6532">
        <w:rPr>
          <w:rtl/>
        </w:rPr>
        <w:t xml:space="preserve"> </w:t>
      </w:r>
      <w:r w:rsidRPr="007B6532">
        <w:rPr>
          <w:rFonts w:hint="cs"/>
          <w:rtl/>
        </w:rPr>
        <w:t>القُرْآنِ</w:t>
      </w:r>
      <w:r w:rsidRPr="007B6532">
        <w:rPr>
          <w:rtl/>
        </w:rPr>
        <w:t xml:space="preserve"> </w:t>
      </w:r>
      <w:r w:rsidRPr="007B6532">
        <w:rPr>
          <w:rFonts w:hint="cs"/>
          <w:rtl/>
        </w:rPr>
        <w:t>أَجْزَأَتْ</w:t>
      </w:r>
      <w:r w:rsidRPr="007B6532">
        <w:rPr>
          <w:rtl/>
        </w:rPr>
        <w:t xml:space="preserve"> </w:t>
      </w:r>
      <w:r w:rsidRPr="007B6532">
        <w:rPr>
          <w:rFonts w:hint="cs"/>
          <w:rtl/>
        </w:rPr>
        <w:t>وَإِنْ</w:t>
      </w:r>
      <w:r w:rsidRPr="007B6532">
        <w:rPr>
          <w:rtl/>
        </w:rPr>
        <w:t xml:space="preserve"> </w:t>
      </w:r>
      <w:r w:rsidRPr="007B6532">
        <w:rPr>
          <w:rFonts w:hint="cs"/>
          <w:rtl/>
        </w:rPr>
        <w:t>زِدْتَ</w:t>
      </w:r>
      <w:r w:rsidRPr="007B6532">
        <w:rPr>
          <w:rtl/>
        </w:rPr>
        <w:t xml:space="preserve"> </w:t>
      </w:r>
      <w:r w:rsidRPr="007B6532">
        <w:rPr>
          <w:rFonts w:hint="cs"/>
          <w:rtl/>
        </w:rPr>
        <w:t>فَهُوَ</w:t>
      </w:r>
      <w:r w:rsidRPr="007B6532">
        <w:rPr>
          <w:rtl/>
        </w:rPr>
        <w:t xml:space="preserve"> </w:t>
      </w:r>
      <w:r w:rsidRPr="007B6532">
        <w:rPr>
          <w:rFonts w:hint="cs"/>
          <w:rtl/>
        </w:rPr>
        <w:t>خَيْرٌ</w:t>
      </w:r>
      <w:r w:rsidRPr="007B6532">
        <w:rPr>
          <w:rFonts w:hint="eastAsia"/>
          <w:rtl/>
        </w:rPr>
        <w:t>»</w:t>
      </w:r>
      <w:r w:rsidRPr="007B6532">
        <w:rPr>
          <w:rFonts w:hint="cs"/>
          <w:rtl/>
        </w:rPr>
        <w:t xml:space="preserve"> [رواه البخاری: 772].</w:t>
      </w:r>
    </w:p>
    <w:p w:rsidR="007B6532" w:rsidRDefault="007B6532" w:rsidP="007B6532">
      <w:pPr>
        <w:pStyle w:val="0-"/>
        <w:rPr>
          <w:rtl/>
          <w:lang w:bidi="fa-IR"/>
        </w:rPr>
      </w:pPr>
      <w:r>
        <w:rPr>
          <w:rFonts w:hint="cs"/>
          <w:rtl/>
          <w:lang w:bidi="fa-IR"/>
        </w:rPr>
        <w:t>443- از ابو هریره</w:t>
      </w:r>
      <w:r>
        <w:rPr>
          <w:rFonts w:cs="CTraditional Arabic" w:hint="cs"/>
          <w:rtl/>
          <w:lang w:bidi="fa-IR"/>
        </w:rPr>
        <w:t>س</w:t>
      </w:r>
      <w:r>
        <w:rPr>
          <w:rFonts w:hint="cs"/>
          <w:rtl/>
          <w:lang w:bidi="fa-IR"/>
        </w:rPr>
        <w:t xml:space="preserve"> روایت است که گفت: در هر نمازی قراءت خوانده می‌شود، و نمازهائی را که پیامبر خدا </w:t>
      </w:r>
      <w:r>
        <w:rPr>
          <w:rFonts w:cs="CTraditional Arabic" w:hint="cs"/>
          <w:rtl/>
          <w:lang w:bidi="fa-IR"/>
        </w:rPr>
        <w:t>ج</w:t>
      </w:r>
      <w:r>
        <w:rPr>
          <w:rFonts w:hint="cs"/>
          <w:rtl/>
          <w:lang w:bidi="fa-IR"/>
        </w:rPr>
        <w:t xml:space="preserve"> قراءت را به آواز بلند می‌‌خواندند، برای شما به آواز بلند می‌خوانیم، و آنچه را که آهسته می‌خواندند، برای شما آهسته می‌خوانیم.</w:t>
      </w:r>
    </w:p>
    <w:p w:rsidR="007B6532" w:rsidRDefault="007B6532" w:rsidP="00317EBC">
      <w:pPr>
        <w:pStyle w:val="0-"/>
        <w:rPr>
          <w:rtl/>
          <w:lang w:bidi="fa-IR"/>
        </w:rPr>
      </w:pPr>
      <w:r>
        <w:rPr>
          <w:rFonts w:hint="cs"/>
          <w:rtl/>
          <w:lang w:bidi="fa-IR"/>
        </w:rPr>
        <w:t xml:space="preserve">اگر زیادتر از </w:t>
      </w:r>
      <w:r w:rsidRPr="0061512E">
        <w:rPr>
          <w:rStyle w:val="6-Char"/>
          <w:rFonts w:hint="cs"/>
          <w:rtl/>
        </w:rPr>
        <w:t>(الحمد لله)</w:t>
      </w:r>
      <w:r>
        <w:rPr>
          <w:rFonts w:hint="cs"/>
          <w:rtl/>
          <w:lang w:bidi="fa-IR"/>
        </w:rPr>
        <w:t xml:space="preserve"> چیز دیگری را نخوانی، برایت روا است، ولی اگر چیزی را بیشتر از </w:t>
      </w:r>
      <w:r w:rsidR="00317EBC">
        <w:rPr>
          <w:rStyle w:val="6-Char"/>
          <w:rFonts w:hint="cs"/>
          <w:rtl/>
        </w:rPr>
        <w:t xml:space="preserve">(الحمد </w:t>
      </w:r>
      <w:r w:rsidRPr="0061512E">
        <w:rPr>
          <w:rStyle w:val="6-Char"/>
          <w:rFonts w:hint="cs"/>
          <w:rtl/>
        </w:rPr>
        <w:t>لله)</w:t>
      </w:r>
      <w:r>
        <w:rPr>
          <w:rFonts w:hint="cs"/>
          <w:rtl/>
          <w:lang w:bidi="fa-IR"/>
        </w:rPr>
        <w:t xml:space="preserve"> بخوانی، برایت بهتر است</w:t>
      </w:r>
      <w:r w:rsidRPr="007B6532">
        <w:rPr>
          <w:rFonts w:hint="cs"/>
          <w:vertAlign w:val="superscript"/>
          <w:rtl/>
          <w:lang w:bidi="fa-IR"/>
        </w:rPr>
        <w:t>(</w:t>
      </w:r>
      <w:r w:rsidRPr="005A62CD">
        <w:rPr>
          <w:rStyle w:val="FootnoteReference"/>
          <w:rtl/>
          <w:lang w:bidi="fa-IR"/>
        </w:rPr>
        <w:footnoteReference w:id="143"/>
      </w:r>
      <w:r w:rsidRPr="007B6532">
        <w:rPr>
          <w:rFonts w:hint="cs"/>
          <w:vertAlign w:val="superscript"/>
          <w:rtl/>
          <w:lang w:bidi="fa-IR"/>
        </w:rPr>
        <w:t>)</w:t>
      </w:r>
      <w:r>
        <w:rPr>
          <w:rFonts w:hint="cs"/>
          <w:rtl/>
          <w:lang w:bidi="fa-IR"/>
        </w:rPr>
        <w:t>.</w:t>
      </w:r>
    </w:p>
    <w:p w:rsidR="00FE582E" w:rsidRDefault="00FE582E" w:rsidP="006D658F">
      <w:pPr>
        <w:pStyle w:val="2-0"/>
        <w:rPr>
          <w:rtl/>
        </w:rPr>
      </w:pPr>
      <w:r w:rsidRPr="006F238E">
        <w:rPr>
          <w:rFonts w:hint="cs"/>
          <w:rtl/>
          <w:lang w:bidi="ar-SA"/>
        </w:rPr>
        <w:t>62</w:t>
      </w:r>
      <w:r>
        <w:rPr>
          <w:rFonts w:hint="cs"/>
          <w:rtl/>
        </w:rPr>
        <w:t>- باب: الجَهْرِ بِقِرَاءَةِ صَلاَةِ الصُّبْحِ</w:t>
      </w:r>
    </w:p>
    <w:p w:rsidR="00FE582E" w:rsidRDefault="00FE582E" w:rsidP="006D658F">
      <w:pPr>
        <w:pStyle w:val="4-"/>
        <w:rPr>
          <w:rtl/>
          <w:lang w:bidi="fa-IR"/>
        </w:rPr>
      </w:pPr>
      <w:bookmarkStart w:id="95" w:name="_Toc432244086"/>
      <w:r>
        <w:rPr>
          <w:rFonts w:hint="cs"/>
          <w:rtl/>
          <w:lang w:bidi="fa-IR"/>
        </w:rPr>
        <w:t>باب [15]: بلند خواندن قراءت در نماز فجر</w:t>
      </w:r>
      <w:bookmarkEnd w:id="95"/>
    </w:p>
    <w:p w:rsidR="00FE582E" w:rsidRPr="006D658F" w:rsidRDefault="00FE582E" w:rsidP="006D658F">
      <w:pPr>
        <w:pStyle w:val="5-"/>
        <w:rPr>
          <w:rFonts w:ascii="Simplified Arabic" w:cs="Simplified Arabic"/>
          <w:color w:val="FF0000"/>
          <w:rtl/>
        </w:rPr>
      </w:pPr>
      <w:r w:rsidRPr="006D658F">
        <w:rPr>
          <w:rFonts w:hint="cs"/>
          <w:rtl/>
        </w:rPr>
        <w:t>444-</w:t>
      </w:r>
      <w:r w:rsidR="0061512E">
        <w:rPr>
          <w:rFonts w:hint="cs"/>
          <w:rtl/>
        </w:rPr>
        <w:t>عَنِ</w:t>
      </w:r>
      <w:r w:rsidR="006D658F" w:rsidRPr="006D658F">
        <w:rPr>
          <w:rtl/>
        </w:rPr>
        <w:t xml:space="preserve"> </w:t>
      </w:r>
      <w:r w:rsidR="006D658F" w:rsidRPr="006D658F">
        <w:rPr>
          <w:rFonts w:hint="cs"/>
          <w:rtl/>
        </w:rPr>
        <w:t>ابْنِ</w:t>
      </w:r>
      <w:r w:rsidR="006D658F" w:rsidRPr="006D658F">
        <w:rPr>
          <w:rtl/>
        </w:rPr>
        <w:t xml:space="preserve"> </w:t>
      </w:r>
      <w:r w:rsidR="006D658F" w:rsidRPr="006D658F">
        <w:rPr>
          <w:rFonts w:hint="cs"/>
          <w:rtl/>
        </w:rPr>
        <w:t>عَبَّاسٍ</w:t>
      </w:r>
      <w:r w:rsidR="006D658F" w:rsidRPr="006D658F">
        <w:rPr>
          <w:rtl/>
        </w:rPr>
        <w:t xml:space="preserve"> </w:t>
      </w:r>
      <w:r w:rsidR="006D658F" w:rsidRPr="006D658F">
        <w:rPr>
          <w:rFonts w:hint="cs"/>
          <w:rtl/>
        </w:rPr>
        <w:t>رَضِيَ</w:t>
      </w:r>
      <w:r w:rsidR="006D658F" w:rsidRPr="006D658F">
        <w:rPr>
          <w:rtl/>
        </w:rPr>
        <w:t xml:space="preserve"> </w:t>
      </w:r>
      <w:r w:rsidR="006D658F" w:rsidRPr="006D658F">
        <w:rPr>
          <w:rFonts w:hint="cs"/>
          <w:rtl/>
        </w:rPr>
        <w:t>اللَّهُ</w:t>
      </w:r>
      <w:r w:rsidR="006D658F" w:rsidRPr="006D658F">
        <w:rPr>
          <w:rtl/>
        </w:rPr>
        <w:t xml:space="preserve"> </w:t>
      </w:r>
      <w:r w:rsidR="006D658F" w:rsidRPr="006D658F">
        <w:rPr>
          <w:rFonts w:hint="cs"/>
          <w:rtl/>
        </w:rPr>
        <w:t>عَنْهُمَا،</w:t>
      </w:r>
      <w:r w:rsidR="006D658F" w:rsidRPr="006D658F">
        <w:rPr>
          <w:rtl/>
        </w:rPr>
        <w:t xml:space="preserve"> </w:t>
      </w:r>
      <w:r w:rsidR="006D658F" w:rsidRPr="006D658F">
        <w:rPr>
          <w:rFonts w:hint="cs"/>
          <w:rtl/>
        </w:rPr>
        <w:t>قَالَ</w:t>
      </w:r>
      <w:r w:rsidR="006D658F">
        <w:rPr>
          <w:rtl/>
        </w:rPr>
        <w:t xml:space="preserve">: </w:t>
      </w:r>
      <w:r w:rsidR="006D658F" w:rsidRPr="006D658F">
        <w:rPr>
          <w:rFonts w:hint="cs"/>
          <w:rtl/>
        </w:rPr>
        <w:t>انْطَلَقَ</w:t>
      </w:r>
      <w:r w:rsidR="006D658F" w:rsidRPr="006D658F">
        <w:rPr>
          <w:rtl/>
        </w:rPr>
        <w:t xml:space="preserve"> </w:t>
      </w:r>
      <w:r w:rsidR="006D658F" w:rsidRPr="006D658F">
        <w:rPr>
          <w:rFonts w:hint="cs"/>
          <w:rtl/>
        </w:rPr>
        <w:t>النَّبِيُّ</w:t>
      </w:r>
      <w:r w:rsidR="006D658F" w:rsidRPr="006D658F">
        <w:rPr>
          <w:rtl/>
        </w:rPr>
        <w:t xml:space="preserve"> </w:t>
      </w:r>
      <w:r w:rsidR="006D658F" w:rsidRPr="006D658F">
        <w:rPr>
          <w:rFonts w:hint="cs"/>
          <w:rtl/>
        </w:rPr>
        <w:t>صَلَّى</w:t>
      </w:r>
      <w:r w:rsidR="006D658F" w:rsidRPr="006D658F">
        <w:rPr>
          <w:rtl/>
        </w:rPr>
        <w:t xml:space="preserve"> </w:t>
      </w:r>
      <w:r w:rsidR="006D658F" w:rsidRPr="006D658F">
        <w:rPr>
          <w:rFonts w:hint="cs"/>
          <w:rtl/>
        </w:rPr>
        <w:t>اللهُ</w:t>
      </w:r>
      <w:r w:rsidR="006D658F" w:rsidRPr="006D658F">
        <w:rPr>
          <w:rtl/>
        </w:rPr>
        <w:t xml:space="preserve"> </w:t>
      </w:r>
      <w:r w:rsidR="006D658F" w:rsidRPr="006D658F">
        <w:rPr>
          <w:rFonts w:hint="cs"/>
          <w:rtl/>
        </w:rPr>
        <w:t>عَلَيْهِ</w:t>
      </w:r>
      <w:r w:rsidR="006D658F" w:rsidRPr="006D658F">
        <w:rPr>
          <w:rtl/>
        </w:rPr>
        <w:t xml:space="preserve"> </w:t>
      </w:r>
      <w:r w:rsidR="006D658F" w:rsidRPr="006D658F">
        <w:rPr>
          <w:rFonts w:hint="cs"/>
          <w:rtl/>
        </w:rPr>
        <w:t>وَسَلَّمَ</w:t>
      </w:r>
      <w:r w:rsidR="006D658F" w:rsidRPr="006D658F">
        <w:rPr>
          <w:rtl/>
        </w:rPr>
        <w:t xml:space="preserve"> </w:t>
      </w:r>
      <w:r w:rsidR="006D658F" w:rsidRPr="006D658F">
        <w:rPr>
          <w:rFonts w:hint="cs"/>
          <w:rtl/>
        </w:rPr>
        <w:t>فِي</w:t>
      </w:r>
      <w:r w:rsidR="006D658F" w:rsidRPr="006D658F">
        <w:rPr>
          <w:rtl/>
        </w:rPr>
        <w:t xml:space="preserve"> </w:t>
      </w:r>
      <w:r w:rsidR="006D658F" w:rsidRPr="006D658F">
        <w:rPr>
          <w:rFonts w:hint="cs"/>
          <w:rtl/>
        </w:rPr>
        <w:t>طَائِفَةٍ</w:t>
      </w:r>
      <w:r w:rsidR="006D658F" w:rsidRPr="006D658F">
        <w:rPr>
          <w:rtl/>
        </w:rPr>
        <w:t xml:space="preserve"> </w:t>
      </w:r>
      <w:r w:rsidR="006D658F" w:rsidRPr="006D658F">
        <w:rPr>
          <w:rFonts w:hint="cs"/>
          <w:rtl/>
        </w:rPr>
        <w:t>مِنْ</w:t>
      </w:r>
      <w:r w:rsidR="006D658F" w:rsidRPr="006D658F">
        <w:rPr>
          <w:rtl/>
        </w:rPr>
        <w:t xml:space="preserve"> </w:t>
      </w:r>
      <w:r w:rsidR="006D658F" w:rsidRPr="006D658F">
        <w:rPr>
          <w:rFonts w:hint="cs"/>
          <w:rtl/>
        </w:rPr>
        <w:t>أَصْحَابِهِ</w:t>
      </w:r>
      <w:r w:rsidR="006D658F" w:rsidRPr="006D658F">
        <w:rPr>
          <w:rtl/>
        </w:rPr>
        <w:t xml:space="preserve"> </w:t>
      </w:r>
      <w:r w:rsidR="006D658F" w:rsidRPr="006D658F">
        <w:rPr>
          <w:rFonts w:hint="cs"/>
          <w:rtl/>
        </w:rPr>
        <w:t>عَامِدِينَ</w:t>
      </w:r>
      <w:r w:rsidR="006D658F" w:rsidRPr="006D658F">
        <w:rPr>
          <w:rtl/>
        </w:rPr>
        <w:t xml:space="preserve"> </w:t>
      </w:r>
      <w:r w:rsidR="006D658F" w:rsidRPr="006D658F">
        <w:rPr>
          <w:rFonts w:hint="cs"/>
          <w:rtl/>
        </w:rPr>
        <w:t>إِلَى</w:t>
      </w:r>
      <w:r w:rsidR="006D658F" w:rsidRPr="006D658F">
        <w:rPr>
          <w:rtl/>
        </w:rPr>
        <w:t xml:space="preserve"> </w:t>
      </w:r>
      <w:r w:rsidR="006D658F" w:rsidRPr="006D658F">
        <w:rPr>
          <w:rFonts w:hint="cs"/>
          <w:rtl/>
        </w:rPr>
        <w:t>سُوقِ</w:t>
      </w:r>
      <w:r w:rsidR="006D658F" w:rsidRPr="006D658F">
        <w:rPr>
          <w:rtl/>
        </w:rPr>
        <w:t xml:space="preserve"> </w:t>
      </w:r>
      <w:r w:rsidR="006D658F" w:rsidRPr="006D658F">
        <w:rPr>
          <w:rFonts w:hint="cs"/>
          <w:rtl/>
        </w:rPr>
        <w:t>عُكَاظٍ،</w:t>
      </w:r>
      <w:r w:rsidR="006D658F" w:rsidRPr="006D658F">
        <w:rPr>
          <w:rtl/>
        </w:rPr>
        <w:t xml:space="preserve"> </w:t>
      </w:r>
      <w:r w:rsidR="006D658F" w:rsidRPr="006D658F">
        <w:rPr>
          <w:rFonts w:hint="cs"/>
          <w:rtl/>
        </w:rPr>
        <w:t>وَقَدْ</w:t>
      </w:r>
      <w:r w:rsidR="006D658F" w:rsidRPr="006D658F">
        <w:rPr>
          <w:rtl/>
        </w:rPr>
        <w:t xml:space="preserve"> </w:t>
      </w:r>
      <w:r w:rsidR="006D658F" w:rsidRPr="006D658F">
        <w:rPr>
          <w:rFonts w:hint="cs"/>
          <w:rtl/>
        </w:rPr>
        <w:t>حِيلَ</w:t>
      </w:r>
      <w:r w:rsidR="006D658F" w:rsidRPr="006D658F">
        <w:rPr>
          <w:rtl/>
        </w:rPr>
        <w:t xml:space="preserve"> </w:t>
      </w:r>
      <w:r w:rsidR="006D658F" w:rsidRPr="006D658F">
        <w:rPr>
          <w:rFonts w:hint="cs"/>
          <w:rtl/>
        </w:rPr>
        <w:t>بَيْنَ</w:t>
      </w:r>
      <w:r w:rsidR="006D658F" w:rsidRPr="006D658F">
        <w:rPr>
          <w:rtl/>
        </w:rPr>
        <w:t xml:space="preserve"> </w:t>
      </w:r>
      <w:r w:rsidR="006D658F" w:rsidRPr="006D658F">
        <w:rPr>
          <w:rFonts w:hint="cs"/>
          <w:rtl/>
        </w:rPr>
        <w:t>الشَّيَاطِينِ</w:t>
      </w:r>
      <w:r w:rsidR="006D658F" w:rsidRPr="006D658F">
        <w:rPr>
          <w:rtl/>
        </w:rPr>
        <w:t xml:space="preserve"> </w:t>
      </w:r>
      <w:r w:rsidR="006D658F" w:rsidRPr="006D658F">
        <w:rPr>
          <w:rFonts w:hint="cs"/>
          <w:rtl/>
        </w:rPr>
        <w:t>وَبَيْنَ</w:t>
      </w:r>
      <w:r w:rsidR="006D658F" w:rsidRPr="006D658F">
        <w:rPr>
          <w:rtl/>
        </w:rPr>
        <w:t xml:space="preserve"> </w:t>
      </w:r>
      <w:r w:rsidR="006D658F" w:rsidRPr="006D658F">
        <w:rPr>
          <w:rFonts w:hint="cs"/>
          <w:rtl/>
        </w:rPr>
        <w:t>خَبَرِ</w:t>
      </w:r>
      <w:r w:rsidR="006D658F" w:rsidRPr="006D658F">
        <w:rPr>
          <w:rtl/>
        </w:rPr>
        <w:t xml:space="preserve"> </w:t>
      </w:r>
      <w:r w:rsidR="006D658F" w:rsidRPr="006D658F">
        <w:rPr>
          <w:rFonts w:hint="cs"/>
          <w:rtl/>
        </w:rPr>
        <w:t>السَّمَاءِ،</w:t>
      </w:r>
      <w:r w:rsidR="006D658F" w:rsidRPr="006D658F">
        <w:rPr>
          <w:rtl/>
        </w:rPr>
        <w:t xml:space="preserve"> </w:t>
      </w:r>
      <w:r w:rsidR="006D658F" w:rsidRPr="006D658F">
        <w:rPr>
          <w:rFonts w:hint="cs"/>
          <w:rtl/>
        </w:rPr>
        <w:t>وَأُرْسِلَتْ</w:t>
      </w:r>
      <w:r w:rsidR="006D658F" w:rsidRPr="006D658F">
        <w:rPr>
          <w:rtl/>
        </w:rPr>
        <w:t xml:space="preserve"> </w:t>
      </w:r>
      <w:r w:rsidR="006D658F" w:rsidRPr="006D658F">
        <w:rPr>
          <w:rFonts w:hint="cs"/>
          <w:rtl/>
        </w:rPr>
        <w:t>عَلَيْهِمُ</w:t>
      </w:r>
      <w:r w:rsidR="006D658F" w:rsidRPr="006D658F">
        <w:rPr>
          <w:rtl/>
        </w:rPr>
        <w:t xml:space="preserve"> </w:t>
      </w:r>
      <w:r w:rsidR="006D658F" w:rsidRPr="006D658F">
        <w:rPr>
          <w:rFonts w:hint="cs"/>
          <w:rtl/>
        </w:rPr>
        <w:t>الشُّهُبُ،</w:t>
      </w:r>
      <w:r w:rsidR="006D658F" w:rsidRPr="006D658F">
        <w:rPr>
          <w:rtl/>
        </w:rPr>
        <w:t xml:space="preserve"> </w:t>
      </w:r>
      <w:r w:rsidR="006D658F" w:rsidRPr="006D658F">
        <w:rPr>
          <w:rFonts w:hint="cs"/>
          <w:rtl/>
        </w:rPr>
        <w:t>فَرَجَعَتِ</w:t>
      </w:r>
      <w:r w:rsidR="006D658F" w:rsidRPr="006D658F">
        <w:rPr>
          <w:rtl/>
        </w:rPr>
        <w:t xml:space="preserve"> </w:t>
      </w:r>
      <w:r w:rsidR="006D658F" w:rsidRPr="006D658F">
        <w:rPr>
          <w:rFonts w:hint="cs"/>
          <w:rtl/>
        </w:rPr>
        <w:t>الشَّيَاطِينُ</w:t>
      </w:r>
      <w:r w:rsidR="006D658F" w:rsidRPr="006D658F">
        <w:rPr>
          <w:rtl/>
        </w:rPr>
        <w:t xml:space="preserve"> </w:t>
      </w:r>
      <w:r w:rsidR="006D658F" w:rsidRPr="006D658F">
        <w:rPr>
          <w:rFonts w:hint="cs"/>
          <w:rtl/>
        </w:rPr>
        <w:t>إِلَى</w:t>
      </w:r>
      <w:r w:rsidR="006D658F" w:rsidRPr="006D658F">
        <w:rPr>
          <w:rtl/>
        </w:rPr>
        <w:t xml:space="preserve"> </w:t>
      </w:r>
      <w:r w:rsidR="006D658F" w:rsidRPr="006D658F">
        <w:rPr>
          <w:rFonts w:hint="cs"/>
          <w:rtl/>
        </w:rPr>
        <w:t>قَوْمِهِمْ،</w:t>
      </w:r>
      <w:r w:rsidR="006D658F" w:rsidRPr="006D658F">
        <w:rPr>
          <w:rtl/>
        </w:rPr>
        <w:t xml:space="preserve"> </w:t>
      </w:r>
      <w:r w:rsidR="006D658F" w:rsidRPr="006D658F">
        <w:rPr>
          <w:rFonts w:hint="cs"/>
          <w:rtl/>
        </w:rPr>
        <w:t>فَقَالُوا</w:t>
      </w:r>
      <w:r w:rsidR="006D658F" w:rsidRPr="006D658F">
        <w:rPr>
          <w:rtl/>
        </w:rPr>
        <w:t xml:space="preserve">: </w:t>
      </w:r>
      <w:r w:rsidR="006D658F" w:rsidRPr="006D658F">
        <w:rPr>
          <w:rFonts w:hint="cs"/>
          <w:rtl/>
        </w:rPr>
        <w:t>مَا</w:t>
      </w:r>
      <w:r w:rsidR="006D658F" w:rsidRPr="006D658F">
        <w:rPr>
          <w:rtl/>
        </w:rPr>
        <w:t xml:space="preserve"> </w:t>
      </w:r>
      <w:r w:rsidR="006D658F" w:rsidRPr="006D658F">
        <w:rPr>
          <w:rFonts w:hint="cs"/>
          <w:rtl/>
        </w:rPr>
        <w:t>لَكُمْ؟</w:t>
      </w:r>
      <w:r w:rsidR="006D658F" w:rsidRPr="006D658F">
        <w:rPr>
          <w:rtl/>
        </w:rPr>
        <w:t xml:space="preserve"> </w:t>
      </w:r>
      <w:r w:rsidR="006D658F" w:rsidRPr="006D658F">
        <w:rPr>
          <w:rFonts w:hint="cs"/>
          <w:rtl/>
        </w:rPr>
        <w:t>فَقَالُوا</w:t>
      </w:r>
      <w:r w:rsidR="006D658F" w:rsidRPr="006D658F">
        <w:rPr>
          <w:rtl/>
        </w:rPr>
        <w:t xml:space="preserve">: </w:t>
      </w:r>
      <w:r w:rsidR="006D658F" w:rsidRPr="006D658F">
        <w:rPr>
          <w:rFonts w:hint="cs"/>
          <w:rtl/>
        </w:rPr>
        <w:t>حِيلَ</w:t>
      </w:r>
      <w:r w:rsidR="006D658F" w:rsidRPr="006D658F">
        <w:rPr>
          <w:rtl/>
        </w:rPr>
        <w:t xml:space="preserve"> </w:t>
      </w:r>
      <w:r w:rsidR="006D658F" w:rsidRPr="006D658F">
        <w:rPr>
          <w:rFonts w:hint="cs"/>
          <w:rtl/>
        </w:rPr>
        <w:t>بَيْنَنَا</w:t>
      </w:r>
      <w:r w:rsidR="006D658F" w:rsidRPr="006D658F">
        <w:rPr>
          <w:rtl/>
        </w:rPr>
        <w:t xml:space="preserve"> </w:t>
      </w:r>
      <w:r w:rsidR="006D658F" w:rsidRPr="006D658F">
        <w:rPr>
          <w:rFonts w:hint="cs"/>
          <w:rtl/>
        </w:rPr>
        <w:t>وَبَيْنَ</w:t>
      </w:r>
      <w:r w:rsidR="006D658F" w:rsidRPr="006D658F">
        <w:rPr>
          <w:rtl/>
        </w:rPr>
        <w:t xml:space="preserve"> </w:t>
      </w:r>
      <w:r w:rsidR="006D658F" w:rsidRPr="006D658F">
        <w:rPr>
          <w:rFonts w:hint="cs"/>
          <w:rtl/>
        </w:rPr>
        <w:t>خَبَرِ</w:t>
      </w:r>
      <w:r w:rsidR="006D658F" w:rsidRPr="006D658F">
        <w:rPr>
          <w:rtl/>
        </w:rPr>
        <w:t xml:space="preserve"> </w:t>
      </w:r>
      <w:r w:rsidR="006D658F" w:rsidRPr="006D658F">
        <w:rPr>
          <w:rFonts w:hint="cs"/>
          <w:rtl/>
        </w:rPr>
        <w:t>السَّمَاءِ،</w:t>
      </w:r>
      <w:r w:rsidR="006D658F" w:rsidRPr="006D658F">
        <w:rPr>
          <w:rtl/>
        </w:rPr>
        <w:t xml:space="preserve"> </w:t>
      </w:r>
      <w:r w:rsidR="006D658F" w:rsidRPr="006D658F">
        <w:rPr>
          <w:rFonts w:hint="cs"/>
          <w:rtl/>
        </w:rPr>
        <w:t>وَأُرْسِلَتْ</w:t>
      </w:r>
      <w:r w:rsidR="006D658F" w:rsidRPr="006D658F">
        <w:rPr>
          <w:rtl/>
        </w:rPr>
        <w:t xml:space="preserve"> </w:t>
      </w:r>
      <w:r w:rsidR="006D658F" w:rsidRPr="006D658F">
        <w:rPr>
          <w:rFonts w:hint="cs"/>
          <w:rtl/>
        </w:rPr>
        <w:t>عَلَيْنَا</w:t>
      </w:r>
      <w:r w:rsidR="006D658F" w:rsidRPr="006D658F">
        <w:rPr>
          <w:rtl/>
        </w:rPr>
        <w:t xml:space="preserve"> </w:t>
      </w:r>
      <w:r w:rsidR="006D658F" w:rsidRPr="006D658F">
        <w:rPr>
          <w:rFonts w:hint="cs"/>
          <w:rtl/>
        </w:rPr>
        <w:t>الشُّهُبُ،</w:t>
      </w:r>
      <w:r w:rsidR="006D658F" w:rsidRPr="006D658F">
        <w:rPr>
          <w:rtl/>
        </w:rPr>
        <w:t xml:space="preserve"> </w:t>
      </w:r>
      <w:r w:rsidR="006D658F" w:rsidRPr="006D658F">
        <w:rPr>
          <w:rFonts w:hint="cs"/>
          <w:rtl/>
        </w:rPr>
        <w:t>قَالُوا</w:t>
      </w:r>
      <w:r w:rsidR="006D658F" w:rsidRPr="006D658F">
        <w:rPr>
          <w:rtl/>
        </w:rPr>
        <w:t xml:space="preserve">: </w:t>
      </w:r>
      <w:r w:rsidR="006D658F" w:rsidRPr="006D658F">
        <w:rPr>
          <w:rFonts w:hint="cs"/>
          <w:rtl/>
        </w:rPr>
        <w:t>مَا</w:t>
      </w:r>
      <w:r w:rsidR="006D658F" w:rsidRPr="006D658F">
        <w:rPr>
          <w:rtl/>
        </w:rPr>
        <w:t xml:space="preserve"> </w:t>
      </w:r>
      <w:r w:rsidR="006D658F" w:rsidRPr="006D658F">
        <w:rPr>
          <w:rFonts w:hint="cs"/>
          <w:rtl/>
        </w:rPr>
        <w:t>حَالَ</w:t>
      </w:r>
      <w:r w:rsidR="006D658F" w:rsidRPr="006D658F">
        <w:rPr>
          <w:rtl/>
        </w:rPr>
        <w:t xml:space="preserve"> </w:t>
      </w:r>
      <w:r w:rsidR="006D658F" w:rsidRPr="006D658F">
        <w:rPr>
          <w:rFonts w:hint="cs"/>
          <w:rtl/>
        </w:rPr>
        <w:t>بَيْنَكُمْ</w:t>
      </w:r>
      <w:r w:rsidR="006D658F" w:rsidRPr="006D658F">
        <w:rPr>
          <w:rtl/>
        </w:rPr>
        <w:t xml:space="preserve"> </w:t>
      </w:r>
      <w:r w:rsidR="006D658F" w:rsidRPr="006D658F">
        <w:rPr>
          <w:rFonts w:hint="cs"/>
          <w:rtl/>
        </w:rPr>
        <w:t>وَبَيْنَ</w:t>
      </w:r>
      <w:r w:rsidR="006D658F" w:rsidRPr="006D658F">
        <w:rPr>
          <w:rtl/>
        </w:rPr>
        <w:t xml:space="preserve"> </w:t>
      </w:r>
      <w:r w:rsidR="006D658F" w:rsidRPr="006D658F">
        <w:rPr>
          <w:rFonts w:hint="cs"/>
          <w:rtl/>
        </w:rPr>
        <w:t>خَبَرِ</w:t>
      </w:r>
      <w:r w:rsidR="006D658F" w:rsidRPr="006D658F">
        <w:rPr>
          <w:rtl/>
        </w:rPr>
        <w:t xml:space="preserve"> </w:t>
      </w:r>
      <w:r w:rsidR="006D658F" w:rsidRPr="006D658F">
        <w:rPr>
          <w:rFonts w:hint="cs"/>
          <w:rtl/>
        </w:rPr>
        <w:t>السَّمَاءِ</w:t>
      </w:r>
      <w:r w:rsidR="006D658F" w:rsidRPr="006D658F">
        <w:rPr>
          <w:rtl/>
        </w:rPr>
        <w:t xml:space="preserve"> </w:t>
      </w:r>
      <w:r w:rsidR="006D658F" w:rsidRPr="006D658F">
        <w:rPr>
          <w:rFonts w:hint="cs"/>
          <w:rtl/>
        </w:rPr>
        <w:t>إِلَّا</w:t>
      </w:r>
      <w:r w:rsidR="006D658F" w:rsidRPr="006D658F">
        <w:rPr>
          <w:rtl/>
        </w:rPr>
        <w:t xml:space="preserve"> </w:t>
      </w:r>
      <w:r w:rsidR="006D658F" w:rsidRPr="006D658F">
        <w:rPr>
          <w:rFonts w:hint="cs"/>
          <w:rtl/>
        </w:rPr>
        <w:t>شَيْءٌ</w:t>
      </w:r>
      <w:r w:rsidR="006D658F" w:rsidRPr="006D658F">
        <w:rPr>
          <w:rtl/>
        </w:rPr>
        <w:t xml:space="preserve"> </w:t>
      </w:r>
      <w:r w:rsidR="006D658F" w:rsidRPr="006D658F">
        <w:rPr>
          <w:rFonts w:hint="cs"/>
          <w:rtl/>
        </w:rPr>
        <w:t>حَدَثَ،</w:t>
      </w:r>
      <w:r w:rsidR="006D658F" w:rsidRPr="006D658F">
        <w:rPr>
          <w:rtl/>
        </w:rPr>
        <w:t xml:space="preserve"> </w:t>
      </w:r>
      <w:r w:rsidR="006D658F" w:rsidRPr="006D658F">
        <w:rPr>
          <w:rFonts w:hint="cs"/>
          <w:rtl/>
        </w:rPr>
        <w:t>فَاضْرِبُوا</w:t>
      </w:r>
      <w:r w:rsidR="006D658F" w:rsidRPr="006D658F">
        <w:rPr>
          <w:rtl/>
        </w:rPr>
        <w:t xml:space="preserve"> </w:t>
      </w:r>
      <w:r w:rsidR="006D658F" w:rsidRPr="006D658F">
        <w:rPr>
          <w:rFonts w:hint="cs"/>
          <w:rtl/>
        </w:rPr>
        <w:t>مَشَارِقَ</w:t>
      </w:r>
      <w:r w:rsidR="006D658F" w:rsidRPr="006D658F">
        <w:rPr>
          <w:rtl/>
        </w:rPr>
        <w:t xml:space="preserve"> </w:t>
      </w:r>
      <w:r w:rsidR="006D658F" w:rsidRPr="006D658F">
        <w:rPr>
          <w:rFonts w:hint="cs"/>
          <w:rtl/>
        </w:rPr>
        <w:t>الأَرْضِ</w:t>
      </w:r>
      <w:r w:rsidR="006D658F" w:rsidRPr="006D658F">
        <w:rPr>
          <w:rtl/>
        </w:rPr>
        <w:t xml:space="preserve"> </w:t>
      </w:r>
      <w:r w:rsidR="006D658F" w:rsidRPr="006D658F">
        <w:rPr>
          <w:rFonts w:hint="cs"/>
          <w:rtl/>
        </w:rPr>
        <w:t>وَمَغَارِبَهَا،</w:t>
      </w:r>
      <w:r w:rsidR="006D658F" w:rsidRPr="006D658F">
        <w:rPr>
          <w:rtl/>
        </w:rPr>
        <w:t xml:space="preserve"> </w:t>
      </w:r>
      <w:r w:rsidR="006D658F" w:rsidRPr="006D658F">
        <w:rPr>
          <w:rFonts w:hint="cs"/>
          <w:rtl/>
        </w:rPr>
        <w:t>فَانْظُرُوا</w:t>
      </w:r>
      <w:r w:rsidR="006D658F" w:rsidRPr="006D658F">
        <w:rPr>
          <w:rtl/>
        </w:rPr>
        <w:t xml:space="preserve"> </w:t>
      </w:r>
      <w:r w:rsidR="006D658F" w:rsidRPr="006D658F">
        <w:rPr>
          <w:rFonts w:hint="cs"/>
          <w:rtl/>
        </w:rPr>
        <w:t>مَا</w:t>
      </w:r>
      <w:r w:rsidR="006D658F" w:rsidRPr="006D658F">
        <w:rPr>
          <w:rtl/>
        </w:rPr>
        <w:t xml:space="preserve"> </w:t>
      </w:r>
      <w:r w:rsidR="006D658F" w:rsidRPr="006D658F">
        <w:rPr>
          <w:rFonts w:hint="cs"/>
          <w:rtl/>
        </w:rPr>
        <w:t>هَذَا</w:t>
      </w:r>
      <w:r w:rsidR="006D658F" w:rsidRPr="006D658F">
        <w:rPr>
          <w:rtl/>
        </w:rPr>
        <w:t xml:space="preserve"> </w:t>
      </w:r>
      <w:r w:rsidR="006D658F" w:rsidRPr="006D658F">
        <w:rPr>
          <w:rFonts w:hint="cs"/>
          <w:rtl/>
        </w:rPr>
        <w:t>الَّذِي</w:t>
      </w:r>
      <w:r w:rsidR="006D658F" w:rsidRPr="006D658F">
        <w:rPr>
          <w:rtl/>
        </w:rPr>
        <w:t xml:space="preserve"> </w:t>
      </w:r>
      <w:r w:rsidR="006D658F" w:rsidRPr="006D658F">
        <w:rPr>
          <w:rFonts w:hint="cs"/>
          <w:rtl/>
        </w:rPr>
        <w:t>حَالَ</w:t>
      </w:r>
      <w:r w:rsidR="006D658F" w:rsidRPr="006D658F">
        <w:rPr>
          <w:rtl/>
        </w:rPr>
        <w:t xml:space="preserve"> </w:t>
      </w:r>
      <w:r w:rsidR="006D658F" w:rsidRPr="006D658F">
        <w:rPr>
          <w:rFonts w:hint="cs"/>
          <w:rtl/>
        </w:rPr>
        <w:t>بَيْنَكُمْ</w:t>
      </w:r>
      <w:r w:rsidR="006D658F" w:rsidRPr="006D658F">
        <w:rPr>
          <w:rtl/>
        </w:rPr>
        <w:t xml:space="preserve"> </w:t>
      </w:r>
      <w:r w:rsidR="006D658F" w:rsidRPr="006D658F">
        <w:rPr>
          <w:rFonts w:hint="cs"/>
          <w:rtl/>
        </w:rPr>
        <w:t>وَبَيْنَ</w:t>
      </w:r>
      <w:r w:rsidR="006D658F" w:rsidRPr="006D658F">
        <w:rPr>
          <w:rtl/>
        </w:rPr>
        <w:t xml:space="preserve"> </w:t>
      </w:r>
      <w:r w:rsidR="006D658F" w:rsidRPr="006D658F">
        <w:rPr>
          <w:rFonts w:hint="cs"/>
          <w:rtl/>
        </w:rPr>
        <w:t>خَبَرِ</w:t>
      </w:r>
      <w:r w:rsidR="006D658F" w:rsidRPr="006D658F">
        <w:rPr>
          <w:rtl/>
        </w:rPr>
        <w:t xml:space="preserve"> </w:t>
      </w:r>
      <w:r w:rsidR="006D658F" w:rsidRPr="006D658F">
        <w:rPr>
          <w:rFonts w:hint="cs"/>
          <w:rtl/>
        </w:rPr>
        <w:t>السَّمَاءِ،</w:t>
      </w:r>
      <w:r w:rsidR="006D658F" w:rsidRPr="006D658F">
        <w:rPr>
          <w:rtl/>
        </w:rPr>
        <w:t xml:space="preserve"> </w:t>
      </w:r>
      <w:r w:rsidR="006D658F" w:rsidRPr="006D658F">
        <w:rPr>
          <w:rFonts w:hint="cs"/>
          <w:rtl/>
        </w:rPr>
        <w:t>فَانْصَرَفَ</w:t>
      </w:r>
      <w:r w:rsidR="006D658F" w:rsidRPr="006D658F">
        <w:rPr>
          <w:rtl/>
        </w:rPr>
        <w:t xml:space="preserve"> </w:t>
      </w:r>
      <w:r w:rsidR="006D658F" w:rsidRPr="006D658F">
        <w:rPr>
          <w:rFonts w:hint="cs"/>
          <w:rtl/>
        </w:rPr>
        <w:t>أُولَئِكَ</w:t>
      </w:r>
      <w:r w:rsidR="006D658F" w:rsidRPr="006D658F">
        <w:rPr>
          <w:rtl/>
        </w:rPr>
        <w:t xml:space="preserve"> </w:t>
      </w:r>
      <w:r w:rsidR="006D658F" w:rsidRPr="006D658F">
        <w:rPr>
          <w:rFonts w:hint="cs"/>
          <w:rtl/>
        </w:rPr>
        <w:t>الَّذِينَ</w:t>
      </w:r>
      <w:r w:rsidR="006D658F" w:rsidRPr="006D658F">
        <w:rPr>
          <w:rtl/>
        </w:rPr>
        <w:t xml:space="preserve"> </w:t>
      </w:r>
      <w:r w:rsidR="006D658F" w:rsidRPr="006D658F">
        <w:rPr>
          <w:rFonts w:hint="cs"/>
          <w:rtl/>
        </w:rPr>
        <w:t>تَوَجَّهُوا</w:t>
      </w:r>
      <w:r w:rsidR="006D658F" w:rsidRPr="006D658F">
        <w:rPr>
          <w:rtl/>
        </w:rPr>
        <w:t xml:space="preserve"> </w:t>
      </w:r>
      <w:r w:rsidR="006D658F" w:rsidRPr="006D658F">
        <w:rPr>
          <w:rFonts w:hint="cs"/>
          <w:rtl/>
        </w:rPr>
        <w:t>نَحْوَ</w:t>
      </w:r>
      <w:r w:rsidR="006D658F" w:rsidRPr="006D658F">
        <w:rPr>
          <w:rtl/>
        </w:rPr>
        <w:t xml:space="preserve"> </w:t>
      </w:r>
      <w:r w:rsidR="006D658F" w:rsidRPr="006D658F">
        <w:rPr>
          <w:rFonts w:hint="cs"/>
          <w:rtl/>
        </w:rPr>
        <w:t>تِهَامَةَ</w:t>
      </w:r>
      <w:r w:rsidR="006D658F" w:rsidRPr="006D658F">
        <w:rPr>
          <w:rtl/>
        </w:rPr>
        <w:t xml:space="preserve"> </w:t>
      </w:r>
      <w:r w:rsidR="006D658F" w:rsidRPr="006D658F">
        <w:rPr>
          <w:rFonts w:hint="cs"/>
          <w:rtl/>
        </w:rPr>
        <w:t>إِلَى</w:t>
      </w:r>
      <w:r w:rsidR="006D658F" w:rsidRPr="006D658F">
        <w:rPr>
          <w:rtl/>
        </w:rPr>
        <w:t xml:space="preserve"> </w:t>
      </w:r>
      <w:r w:rsidR="006D658F" w:rsidRPr="006D658F">
        <w:rPr>
          <w:rFonts w:hint="cs"/>
          <w:rtl/>
        </w:rPr>
        <w:t>النَّبِيِّ</w:t>
      </w:r>
      <w:r w:rsidR="006D658F" w:rsidRPr="006D658F">
        <w:rPr>
          <w:rtl/>
        </w:rPr>
        <w:t xml:space="preserve"> </w:t>
      </w:r>
      <w:r w:rsidR="006D658F" w:rsidRPr="006D658F">
        <w:rPr>
          <w:rFonts w:hint="cs"/>
          <w:rtl/>
        </w:rPr>
        <w:t>صَلَّى</w:t>
      </w:r>
      <w:r w:rsidR="006D658F" w:rsidRPr="006D658F">
        <w:rPr>
          <w:rtl/>
        </w:rPr>
        <w:t xml:space="preserve"> </w:t>
      </w:r>
      <w:r w:rsidR="006D658F" w:rsidRPr="006D658F">
        <w:rPr>
          <w:rFonts w:hint="cs"/>
          <w:rtl/>
        </w:rPr>
        <w:t>اللهُ</w:t>
      </w:r>
      <w:r w:rsidR="006D658F" w:rsidRPr="006D658F">
        <w:rPr>
          <w:rtl/>
        </w:rPr>
        <w:t xml:space="preserve"> </w:t>
      </w:r>
      <w:r w:rsidR="006D658F" w:rsidRPr="006D658F">
        <w:rPr>
          <w:rFonts w:hint="cs"/>
          <w:rtl/>
        </w:rPr>
        <w:t>عَلَيْهِ</w:t>
      </w:r>
      <w:r w:rsidR="006D658F" w:rsidRPr="006D658F">
        <w:rPr>
          <w:rtl/>
        </w:rPr>
        <w:t xml:space="preserve"> </w:t>
      </w:r>
      <w:r w:rsidR="006D658F" w:rsidRPr="006D658F">
        <w:rPr>
          <w:rFonts w:hint="cs"/>
          <w:rtl/>
        </w:rPr>
        <w:t>وَسَلَّمَ</w:t>
      </w:r>
      <w:r w:rsidR="006D658F" w:rsidRPr="006D658F">
        <w:rPr>
          <w:rtl/>
        </w:rPr>
        <w:t xml:space="preserve"> </w:t>
      </w:r>
      <w:r w:rsidR="006D658F" w:rsidRPr="006D658F">
        <w:rPr>
          <w:rFonts w:hint="cs"/>
          <w:rtl/>
        </w:rPr>
        <w:t>وَهُوَ</w:t>
      </w:r>
      <w:r w:rsidR="006D658F" w:rsidRPr="006D658F">
        <w:rPr>
          <w:rtl/>
        </w:rPr>
        <w:t xml:space="preserve"> </w:t>
      </w:r>
      <w:r w:rsidR="006D658F" w:rsidRPr="006D658F">
        <w:rPr>
          <w:rFonts w:hint="cs"/>
          <w:rtl/>
        </w:rPr>
        <w:t>بِنَخْلَةَ</w:t>
      </w:r>
      <w:r w:rsidR="006D658F" w:rsidRPr="006D658F">
        <w:rPr>
          <w:rtl/>
        </w:rPr>
        <w:t xml:space="preserve"> </w:t>
      </w:r>
      <w:r w:rsidR="006D658F" w:rsidRPr="006D658F">
        <w:rPr>
          <w:rFonts w:hint="cs"/>
          <w:rtl/>
        </w:rPr>
        <w:t>عَامِدِينَ</w:t>
      </w:r>
      <w:r w:rsidR="006D658F" w:rsidRPr="006D658F">
        <w:rPr>
          <w:rtl/>
        </w:rPr>
        <w:t xml:space="preserve"> </w:t>
      </w:r>
      <w:r w:rsidR="006D658F" w:rsidRPr="006D658F">
        <w:rPr>
          <w:rFonts w:hint="cs"/>
          <w:rtl/>
        </w:rPr>
        <w:t>إِلَى</w:t>
      </w:r>
      <w:r w:rsidR="006D658F" w:rsidRPr="006D658F">
        <w:rPr>
          <w:rtl/>
        </w:rPr>
        <w:t xml:space="preserve"> </w:t>
      </w:r>
      <w:r w:rsidR="006D658F" w:rsidRPr="006D658F">
        <w:rPr>
          <w:rFonts w:hint="cs"/>
          <w:rtl/>
        </w:rPr>
        <w:t>سُوقِ</w:t>
      </w:r>
      <w:r w:rsidR="006D658F" w:rsidRPr="006D658F">
        <w:rPr>
          <w:rtl/>
        </w:rPr>
        <w:t xml:space="preserve"> </w:t>
      </w:r>
      <w:r w:rsidR="006D658F" w:rsidRPr="006D658F">
        <w:rPr>
          <w:rFonts w:hint="cs"/>
          <w:rtl/>
        </w:rPr>
        <w:t>عُكَاظٍ،</w:t>
      </w:r>
      <w:r w:rsidR="006D658F" w:rsidRPr="006D658F">
        <w:rPr>
          <w:rtl/>
        </w:rPr>
        <w:t xml:space="preserve"> </w:t>
      </w:r>
      <w:r w:rsidR="006D658F" w:rsidRPr="006D658F">
        <w:rPr>
          <w:rFonts w:hint="cs"/>
          <w:rtl/>
        </w:rPr>
        <w:t>وَهُوَ</w:t>
      </w:r>
      <w:r w:rsidR="006D658F" w:rsidRPr="006D658F">
        <w:rPr>
          <w:rtl/>
        </w:rPr>
        <w:t xml:space="preserve"> </w:t>
      </w:r>
      <w:r w:rsidR="006D658F" w:rsidRPr="006D658F">
        <w:rPr>
          <w:rFonts w:hint="cs"/>
          <w:rtl/>
        </w:rPr>
        <w:t>يُصَلِّي</w:t>
      </w:r>
      <w:r w:rsidR="006D658F" w:rsidRPr="006D658F">
        <w:rPr>
          <w:rtl/>
        </w:rPr>
        <w:t xml:space="preserve"> </w:t>
      </w:r>
      <w:r w:rsidR="006D658F" w:rsidRPr="006D658F">
        <w:rPr>
          <w:rFonts w:hint="cs"/>
          <w:rtl/>
        </w:rPr>
        <w:t>بِأَصْحَابِهِ</w:t>
      </w:r>
      <w:r w:rsidR="006D658F" w:rsidRPr="006D658F">
        <w:rPr>
          <w:rtl/>
        </w:rPr>
        <w:t xml:space="preserve"> </w:t>
      </w:r>
      <w:r w:rsidR="006D658F" w:rsidRPr="006D658F">
        <w:rPr>
          <w:rFonts w:hint="cs"/>
          <w:rtl/>
        </w:rPr>
        <w:t>صَلاَةَ</w:t>
      </w:r>
      <w:r w:rsidR="006D658F" w:rsidRPr="006D658F">
        <w:rPr>
          <w:rtl/>
        </w:rPr>
        <w:t xml:space="preserve"> </w:t>
      </w:r>
      <w:r w:rsidR="006D658F" w:rsidRPr="006D658F">
        <w:rPr>
          <w:rFonts w:hint="cs"/>
          <w:rtl/>
        </w:rPr>
        <w:t>الفَجْرِ،</w:t>
      </w:r>
      <w:r w:rsidR="006D658F" w:rsidRPr="006D658F">
        <w:rPr>
          <w:rtl/>
        </w:rPr>
        <w:t xml:space="preserve"> </w:t>
      </w:r>
      <w:r w:rsidR="006D658F" w:rsidRPr="006D658F">
        <w:rPr>
          <w:rFonts w:hint="cs"/>
          <w:rtl/>
        </w:rPr>
        <w:t>فَلَمَّا</w:t>
      </w:r>
      <w:r w:rsidR="006D658F" w:rsidRPr="006D658F">
        <w:rPr>
          <w:rtl/>
        </w:rPr>
        <w:t xml:space="preserve"> </w:t>
      </w:r>
      <w:r w:rsidR="006D658F" w:rsidRPr="006D658F">
        <w:rPr>
          <w:rFonts w:hint="cs"/>
          <w:rtl/>
        </w:rPr>
        <w:t>سَمِعُوا</w:t>
      </w:r>
      <w:r w:rsidR="006D658F" w:rsidRPr="006D658F">
        <w:rPr>
          <w:rtl/>
        </w:rPr>
        <w:t xml:space="preserve"> </w:t>
      </w:r>
      <w:r w:rsidR="006D658F" w:rsidRPr="006D658F">
        <w:rPr>
          <w:rFonts w:hint="cs"/>
          <w:rtl/>
        </w:rPr>
        <w:t>القُرْآنَ</w:t>
      </w:r>
      <w:r w:rsidR="006D658F" w:rsidRPr="006D658F">
        <w:rPr>
          <w:rtl/>
        </w:rPr>
        <w:t xml:space="preserve"> </w:t>
      </w:r>
      <w:r w:rsidR="006D658F" w:rsidRPr="006D658F">
        <w:rPr>
          <w:rFonts w:hint="cs"/>
          <w:rtl/>
        </w:rPr>
        <w:t>اسْتَمَعُوا</w:t>
      </w:r>
      <w:r w:rsidR="006D658F" w:rsidRPr="006D658F">
        <w:rPr>
          <w:rtl/>
        </w:rPr>
        <w:t xml:space="preserve"> </w:t>
      </w:r>
      <w:r w:rsidR="006D658F" w:rsidRPr="006D658F">
        <w:rPr>
          <w:rFonts w:hint="cs"/>
          <w:rtl/>
        </w:rPr>
        <w:t>لَهُ،</w:t>
      </w:r>
      <w:r w:rsidR="006D658F" w:rsidRPr="006D658F">
        <w:rPr>
          <w:rtl/>
        </w:rPr>
        <w:t xml:space="preserve"> </w:t>
      </w:r>
      <w:r w:rsidR="006D658F" w:rsidRPr="006D658F">
        <w:rPr>
          <w:rFonts w:hint="cs"/>
          <w:rtl/>
        </w:rPr>
        <w:t>فَقَالُوا</w:t>
      </w:r>
      <w:r w:rsidR="006D658F" w:rsidRPr="006D658F">
        <w:rPr>
          <w:rtl/>
        </w:rPr>
        <w:t xml:space="preserve">: </w:t>
      </w:r>
      <w:r w:rsidR="006D658F" w:rsidRPr="006D658F">
        <w:rPr>
          <w:rFonts w:hint="cs"/>
          <w:rtl/>
        </w:rPr>
        <w:t>هَذَا</w:t>
      </w:r>
      <w:r w:rsidR="006D658F" w:rsidRPr="006D658F">
        <w:rPr>
          <w:rtl/>
        </w:rPr>
        <w:t xml:space="preserve"> </w:t>
      </w:r>
      <w:r w:rsidR="006D658F" w:rsidRPr="006D658F">
        <w:rPr>
          <w:rFonts w:hint="cs"/>
          <w:rtl/>
        </w:rPr>
        <w:t>وَاللَّهِ</w:t>
      </w:r>
      <w:r w:rsidR="006D658F" w:rsidRPr="006D658F">
        <w:rPr>
          <w:rtl/>
        </w:rPr>
        <w:t xml:space="preserve"> </w:t>
      </w:r>
      <w:r w:rsidR="006D658F" w:rsidRPr="006D658F">
        <w:rPr>
          <w:rFonts w:hint="cs"/>
          <w:rtl/>
        </w:rPr>
        <w:t>الَّذِي</w:t>
      </w:r>
      <w:r w:rsidR="006D658F" w:rsidRPr="006D658F">
        <w:rPr>
          <w:rtl/>
        </w:rPr>
        <w:t xml:space="preserve"> </w:t>
      </w:r>
      <w:r w:rsidR="006D658F" w:rsidRPr="006D658F">
        <w:rPr>
          <w:rFonts w:hint="cs"/>
          <w:rtl/>
        </w:rPr>
        <w:t>حَالَ</w:t>
      </w:r>
      <w:r w:rsidR="006D658F" w:rsidRPr="006D658F">
        <w:rPr>
          <w:rtl/>
        </w:rPr>
        <w:t xml:space="preserve"> </w:t>
      </w:r>
      <w:r w:rsidR="006D658F" w:rsidRPr="006D658F">
        <w:rPr>
          <w:rFonts w:hint="cs"/>
          <w:rtl/>
        </w:rPr>
        <w:t>بَيْنَكُمْ</w:t>
      </w:r>
      <w:r w:rsidR="006D658F" w:rsidRPr="006D658F">
        <w:rPr>
          <w:rtl/>
        </w:rPr>
        <w:t xml:space="preserve"> </w:t>
      </w:r>
      <w:r w:rsidR="006D658F" w:rsidRPr="006D658F">
        <w:rPr>
          <w:rFonts w:hint="cs"/>
          <w:rtl/>
        </w:rPr>
        <w:t>وَبَيْنَ</w:t>
      </w:r>
      <w:r w:rsidR="006D658F" w:rsidRPr="006D658F">
        <w:rPr>
          <w:rtl/>
        </w:rPr>
        <w:t xml:space="preserve"> </w:t>
      </w:r>
      <w:r w:rsidR="006D658F" w:rsidRPr="006D658F">
        <w:rPr>
          <w:rFonts w:hint="cs"/>
          <w:rtl/>
        </w:rPr>
        <w:t>خَبَرِ</w:t>
      </w:r>
      <w:r w:rsidR="006D658F" w:rsidRPr="006D658F">
        <w:rPr>
          <w:rtl/>
        </w:rPr>
        <w:t xml:space="preserve"> </w:t>
      </w:r>
      <w:r w:rsidR="006D658F" w:rsidRPr="006D658F">
        <w:rPr>
          <w:rFonts w:hint="cs"/>
          <w:rtl/>
        </w:rPr>
        <w:t>السَّمَاءِ،</w:t>
      </w:r>
      <w:r w:rsidR="006D658F" w:rsidRPr="006D658F">
        <w:rPr>
          <w:rtl/>
        </w:rPr>
        <w:t xml:space="preserve"> </w:t>
      </w:r>
      <w:r w:rsidR="006D658F" w:rsidRPr="006D658F">
        <w:rPr>
          <w:rFonts w:hint="cs"/>
          <w:rtl/>
        </w:rPr>
        <w:t>فَهُنَالِكَ</w:t>
      </w:r>
      <w:r w:rsidR="006D658F" w:rsidRPr="006D658F">
        <w:rPr>
          <w:rtl/>
        </w:rPr>
        <w:t xml:space="preserve"> </w:t>
      </w:r>
      <w:r w:rsidR="006D658F" w:rsidRPr="006D658F">
        <w:rPr>
          <w:rFonts w:hint="cs"/>
          <w:rtl/>
        </w:rPr>
        <w:t>حِينَ</w:t>
      </w:r>
      <w:r w:rsidR="006D658F" w:rsidRPr="006D658F">
        <w:rPr>
          <w:rtl/>
        </w:rPr>
        <w:t xml:space="preserve"> </w:t>
      </w:r>
      <w:r w:rsidR="006D658F" w:rsidRPr="006D658F">
        <w:rPr>
          <w:rFonts w:hint="cs"/>
          <w:rtl/>
        </w:rPr>
        <w:t>رَجَعُوا</w:t>
      </w:r>
      <w:r w:rsidR="006D658F" w:rsidRPr="006D658F">
        <w:rPr>
          <w:rtl/>
        </w:rPr>
        <w:t xml:space="preserve"> </w:t>
      </w:r>
      <w:r w:rsidR="006D658F" w:rsidRPr="006D658F">
        <w:rPr>
          <w:rFonts w:hint="cs"/>
          <w:rtl/>
        </w:rPr>
        <w:t>إِلَى</w:t>
      </w:r>
      <w:r w:rsidR="006D658F" w:rsidRPr="006D658F">
        <w:rPr>
          <w:rtl/>
        </w:rPr>
        <w:t xml:space="preserve"> </w:t>
      </w:r>
      <w:r w:rsidR="006D658F" w:rsidRPr="006D658F">
        <w:rPr>
          <w:rFonts w:hint="cs"/>
          <w:rtl/>
        </w:rPr>
        <w:t>قَوْمِهِمْ،</w:t>
      </w:r>
      <w:r w:rsidR="006D658F" w:rsidRPr="006D658F">
        <w:rPr>
          <w:rtl/>
        </w:rPr>
        <w:t xml:space="preserve"> </w:t>
      </w:r>
      <w:r w:rsidR="006D658F" w:rsidRPr="006D658F">
        <w:rPr>
          <w:rFonts w:hint="cs"/>
          <w:rtl/>
        </w:rPr>
        <w:t>وَقَالُوا</w:t>
      </w:r>
      <w:r w:rsidR="006D658F" w:rsidRPr="006D658F">
        <w:rPr>
          <w:rtl/>
        </w:rPr>
        <w:t xml:space="preserve">: </w:t>
      </w:r>
      <w:r w:rsidR="006D658F" w:rsidRPr="006D658F">
        <w:rPr>
          <w:rFonts w:hint="cs"/>
          <w:rtl/>
        </w:rPr>
        <w:t>يَا</w:t>
      </w:r>
      <w:r w:rsidR="006D658F" w:rsidRPr="006D658F">
        <w:rPr>
          <w:rtl/>
        </w:rPr>
        <w:t xml:space="preserve"> </w:t>
      </w:r>
      <w:r w:rsidR="006D658F" w:rsidRPr="006D658F">
        <w:rPr>
          <w:rFonts w:hint="cs"/>
          <w:rtl/>
        </w:rPr>
        <w:t>قَوْمَنَا</w:t>
      </w:r>
      <w:r w:rsidR="006D658F" w:rsidRPr="006D658F">
        <w:rPr>
          <w:rtl/>
        </w:rPr>
        <w:t>:</w:t>
      </w:r>
      <w:r w:rsidR="006D658F">
        <w:rPr>
          <w:rFonts w:hint="cs"/>
          <w:rtl/>
        </w:rPr>
        <w:t xml:space="preserve"> </w:t>
      </w:r>
      <w:r w:rsidR="006D658F">
        <w:rPr>
          <w:rFonts w:cs="Traditional Arabic" w:hint="cs"/>
          <w:rtl/>
        </w:rPr>
        <w:t>﴿</w:t>
      </w:r>
      <w:r w:rsidR="006D658F" w:rsidRPr="00FF0036">
        <w:rPr>
          <w:rStyle w:val="5-Char0"/>
          <w:rtl/>
        </w:rPr>
        <w:t>إِنَّا سَمِعۡنَا قُرۡءَانًا عَجَبٗا ١</w:t>
      </w:r>
      <w:r w:rsidR="006D658F">
        <w:rPr>
          <w:rFonts w:cs="Traditional Arabic" w:hint="cs"/>
          <w:rtl/>
        </w:rPr>
        <w:t xml:space="preserve"> </w:t>
      </w:r>
      <w:r w:rsidR="006D658F" w:rsidRPr="00FF0036">
        <w:rPr>
          <w:rStyle w:val="5-Char0"/>
          <w:rtl/>
        </w:rPr>
        <w:t xml:space="preserve">يَهۡدِيٓ إِلَى </w:t>
      </w:r>
      <w:r w:rsidR="006D658F" w:rsidRPr="00FF0036">
        <w:rPr>
          <w:rStyle w:val="5-Char0"/>
          <w:rFonts w:hint="cs"/>
          <w:rtl/>
        </w:rPr>
        <w:t>ٱلرُّشۡدِ</w:t>
      </w:r>
      <w:r w:rsidR="006D658F" w:rsidRPr="00FF0036">
        <w:rPr>
          <w:rStyle w:val="5-Char0"/>
          <w:rtl/>
        </w:rPr>
        <w:t xml:space="preserve"> فَ‍َٔامَنَّا بِهِ</w:t>
      </w:r>
      <w:r w:rsidR="006D658F" w:rsidRPr="00FF0036">
        <w:rPr>
          <w:rStyle w:val="5-Char0"/>
          <w:rFonts w:hint="cs"/>
          <w:rtl/>
        </w:rPr>
        <w:t>ۦۖ</w:t>
      </w:r>
      <w:r w:rsidR="006D658F" w:rsidRPr="00FF0036">
        <w:rPr>
          <w:rStyle w:val="5-Char0"/>
          <w:rtl/>
        </w:rPr>
        <w:t xml:space="preserve"> وَلَن نُّشۡرِكَ بِرَبِّنَآ أَحَدٗا ٢</w:t>
      </w:r>
      <w:r w:rsidR="006D658F">
        <w:rPr>
          <w:rFonts w:cs="Traditional Arabic" w:hint="cs"/>
          <w:rtl/>
        </w:rPr>
        <w:t>﴾</w:t>
      </w:r>
      <w:r w:rsidR="006D658F">
        <w:rPr>
          <w:rFonts w:hint="cs"/>
          <w:rtl/>
        </w:rPr>
        <w:t>،</w:t>
      </w:r>
      <w:r w:rsidR="006D658F">
        <w:rPr>
          <w:rtl/>
        </w:rPr>
        <w:t xml:space="preserve"> </w:t>
      </w:r>
      <w:r w:rsidR="006D658F">
        <w:rPr>
          <w:rFonts w:hint="cs"/>
          <w:rtl/>
        </w:rPr>
        <w:t>فَأَنْزَلَ</w:t>
      </w:r>
      <w:r w:rsidR="006D658F">
        <w:rPr>
          <w:rtl/>
        </w:rPr>
        <w:t xml:space="preserve"> </w:t>
      </w:r>
      <w:r w:rsidR="006D658F">
        <w:rPr>
          <w:rFonts w:hint="cs"/>
          <w:rtl/>
        </w:rPr>
        <w:t>اللَّهُ</w:t>
      </w:r>
      <w:r w:rsidR="006D658F">
        <w:rPr>
          <w:rtl/>
        </w:rPr>
        <w:t xml:space="preserve"> </w:t>
      </w:r>
      <w:r w:rsidR="006D658F">
        <w:rPr>
          <w:rFonts w:hint="cs"/>
          <w:rtl/>
        </w:rPr>
        <w:t>عَلَى</w:t>
      </w:r>
      <w:r w:rsidR="006D658F">
        <w:rPr>
          <w:rtl/>
        </w:rPr>
        <w:t xml:space="preserve"> </w:t>
      </w:r>
      <w:r w:rsidR="006D658F">
        <w:rPr>
          <w:rFonts w:hint="cs"/>
          <w:rtl/>
        </w:rPr>
        <w:t>نَبِيِّهِ</w:t>
      </w:r>
      <w:r w:rsidR="006D658F">
        <w:rPr>
          <w:rtl/>
        </w:rPr>
        <w:t xml:space="preserve"> </w:t>
      </w:r>
      <w:r w:rsidR="006D658F">
        <w:rPr>
          <w:rFonts w:hint="cs"/>
          <w:rtl/>
        </w:rPr>
        <w:t>صَلَّى</w:t>
      </w:r>
      <w:r w:rsidR="006D658F">
        <w:rPr>
          <w:rtl/>
        </w:rPr>
        <w:t xml:space="preserve"> </w:t>
      </w:r>
      <w:r w:rsidR="006D658F">
        <w:rPr>
          <w:rFonts w:hint="cs"/>
          <w:rtl/>
        </w:rPr>
        <w:t>اللهُ</w:t>
      </w:r>
      <w:r w:rsidR="006D658F">
        <w:rPr>
          <w:rtl/>
        </w:rPr>
        <w:t xml:space="preserve"> </w:t>
      </w:r>
      <w:r w:rsidR="006D658F">
        <w:rPr>
          <w:rFonts w:hint="cs"/>
          <w:rtl/>
        </w:rPr>
        <w:t>عَلَيْهِ</w:t>
      </w:r>
      <w:r w:rsidR="006D658F">
        <w:rPr>
          <w:rtl/>
        </w:rPr>
        <w:t xml:space="preserve"> </w:t>
      </w:r>
      <w:r w:rsidR="006D658F">
        <w:rPr>
          <w:rFonts w:hint="cs"/>
          <w:rtl/>
        </w:rPr>
        <w:t>وَسَلَّمَ</w:t>
      </w:r>
      <w:r w:rsidR="006D658F">
        <w:rPr>
          <w:rtl/>
        </w:rPr>
        <w:t>:</w:t>
      </w:r>
      <w:r w:rsidR="006D658F">
        <w:rPr>
          <w:rFonts w:hint="cs"/>
          <w:rtl/>
        </w:rPr>
        <w:t xml:space="preserve"> </w:t>
      </w:r>
      <w:r w:rsidR="006D658F">
        <w:rPr>
          <w:rFonts w:cs="Traditional Arabic" w:hint="cs"/>
          <w:rtl/>
        </w:rPr>
        <w:t>﴿</w:t>
      </w:r>
      <w:r w:rsidR="006D658F" w:rsidRPr="00FF0036">
        <w:rPr>
          <w:rStyle w:val="5-Char0"/>
          <w:rFonts w:hint="cs"/>
          <w:rtl/>
        </w:rPr>
        <w:t>قُلۡ</w:t>
      </w:r>
      <w:r w:rsidR="006D658F" w:rsidRPr="00FF0036">
        <w:rPr>
          <w:rStyle w:val="5-Char0"/>
          <w:rtl/>
        </w:rPr>
        <w:t xml:space="preserve"> أُوحِيَ إِلَيَّ</w:t>
      </w:r>
      <w:r w:rsidR="006D658F">
        <w:rPr>
          <w:rFonts w:cs="Traditional Arabic" w:hint="cs"/>
          <w:rtl/>
        </w:rPr>
        <w:t>﴾</w:t>
      </w:r>
      <w:r w:rsidR="007A7672">
        <w:rPr>
          <w:rtl/>
        </w:rPr>
        <w:t xml:space="preserve"> </w:t>
      </w:r>
      <w:r w:rsidR="006D658F" w:rsidRPr="006D658F">
        <w:rPr>
          <w:rFonts w:hint="cs"/>
          <w:rtl/>
        </w:rPr>
        <w:t>وَإِنَّمَا</w:t>
      </w:r>
      <w:r w:rsidR="006D658F" w:rsidRPr="006D658F">
        <w:rPr>
          <w:rtl/>
        </w:rPr>
        <w:t xml:space="preserve"> </w:t>
      </w:r>
      <w:r w:rsidR="006D658F" w:rsidRPr="006D658F">
        <w:rPr>
          <w:rFonts w:hint="cs"/>
          <w:rtl/>
        </w:rPr>
        <w:t>أُوحِيَ</w:t>
      </w:r>
      <w:r w:rsidR="006D658F" w:rsidRPr="006D658F">
        <w:rPr>
          <w:rtl/>
        </w:rPr>
        <w:t xml:space="preserve"> </w:t>
      </w:r>
      <w:r w:rsidR="006D658F" w:rsidRPr="006D658F">
        <w:rPr>
          <w:rFonts w:hint="cs"/>
          <w:rtl/>
        </w:rPr>
        <w:t>إِلَيْهِ</w:t>
      </w:r>
      <w:r w:rsidR="006D658F" w:rsidRPr="006D658F">
        <w:rPr>
          <w:rtl/>
        </w:rPr>
        <w:t xml:space="preserve"> </w:t>
      </w:r>
      <w:r w:rsidR="006D658F" w:rsidRPr="006D658F">
        <w:rPr>
          <w:rFonts w:hint="cs"/>
          <w:rtl/>
        </w:rPr>
        <w:t>قَوْلُ</w:t>
      </w:r>
      <w:r w:rsidR="006D658F" w:rsidRPr="006D658F">
        <w:rPr>
          <w:rtl/>
        </w:rPr>
        <w:t xml:space="preserve"> </w:t>
      </w:r>
      <w:r w:rsidR="006D658F" w:rsidRPr="006D658F">
        <w:rPr>
          <w:rFonts w:hint="cs"/>
          <w:rtl/>
        </w:rPr>
        <w:t>الجِنِّ</w:t>
      </w:r>
      <w:r w:rsidR="006D658F" w:rsidRPr="006D658F">
        <w:rPr>
          <w:rtl/>
        </w:rPr>
        <w:t xml:space="preserve"> </w:t>
      </w:r>
      <w:r w:rsidRPr="006D658F">
        <w:rPr>
          <w:rFonts w:hint="cs"/>
          <w:rtl/>
        </w:rPr>
        <w:t xml:space="preserve">[رواه البخاری: </w:t>
      </w:r>
      <w:r w:rsidR="00A47AD9" w:rsidRPr="006D658F">
        <w:rPr>
          <w:rFonts w:hint="cs"/>
          <w:rtl/>
        </w:rPr>
        <w:t>773</w:t>
      </w:r>
      <w:r w:rsidRPr="006D658F">
        <w:rPr>
          <w:rFonts w:hint="cs"/>
          <w:rtl/>
        </w:rPr>
        <w:t>].</w:t>
      </w:r>
    </w:p>
    <w:p w:rsidR="00A47AD9" w:rsidRDefault="00A47AD9" w:rsidP="00AF0772">
      <w:pPr>
        <w:pStyle w:val="0-"/>
        <w:rPr>
          <w:rtl/>
          <w:lang w:bidi="fa-IR"/>
        </w:rPr>
      </w:pPr>
      <w:r>
        <w:rPr>
          <w:rFonts w:hint="cs"/>
          <w:rtl/>
          <w:lang w:bidi="fa-IR"/>
        </w:rPr>
        <w:t>444- از ابن عباس</w:t>
      </w:r>
      <w:r>
        <w:rPr>
          <w:rFonts w:cs="CTraditional Arabic" w:hint="cs"/>
          <w:rtl/>
          <w:lang w:bidi="fa-IR"/>
        </w:rPr>
        <w:t>ب</w:t>
      </w:r>
      <w:r>
        <w:rPr>
          <w:rFonts w:hint="cs"/>
          <w:rtl/>
          <w:lang w:bidi="fa-IR"/>
        </w:rPr>
        <w:t xml:space="preserve"> روایت است که گفت:</w:t>
      </w:r>
      <w:r w:rsidR="00AF0772">
        <w:rPr>
          <w:rFonts w:hint="cs"/>
          <w:rtl/>
          <w:lang w:bidi="fa-IR"/>
        </w:rPr>
        <w:t xml:space="preserve"> پیامبر خدا </w:t>
      </w:r>
      <w:r w:rsidR="00AF0772">
        <w:rPr>
          <w:rFonts w:cs="CTraditional Arabic" w:hint="cs"/>
          <w:rtl/>
          <w:lang w:bidi="fa-IR"/>
        </w:rPr>
        <w:t>ج</w:t>
      </w:r>
      <w:r w:rsidR="00AF0772">
        <w:rPr>
          <w:rFonts w:hint="cs"/>
          <w:rtl/>
          <w:lang w:bidi="fa-IR"/>
        </w:rPr>
        <w:t xml:space="preserve"> با گروهی از صحابه‌های خود به قصد سوق (عکاظ) رفتند</w:t>
      </w:r>
      <w:r w:rsidR="00AF0772" w:rsidRPr="00AF0772">
        <w:rPr>
          <w:rFonts w:hint="cs"/>
          <w:vertAlign w:val="superscript"/>
          <w:rtl/>
          <w:lang w:bidi="fa-IR"/>
        </w:rPr>
        <w:t>(</w:t>
      </w:r>
      <w:r w:rsidR="00AF0772" w:rsidRPr="005A62CD">
        <w:rPr>
          <w:rStyle w:val="FootnoteReference"/>
          <w:rtl/>
          <w:lang w:bidi="fa-IR"/>
        </w:rPr>
        <w:footnoteReference w:id="144"/>
      </w:r>
      <w:r w:rsidR="00AF0772" w:rsidRPr="00AF0772">
        <w:rPr>
          <w:rFonts w:hint="cs"/>
          <w:vertAlign w:val="superscript"/>
          <w:rtl/>
          <w:lang w:bidi="fa-IR"/>
        </w:rPr>
        <w:t>)</w:t>
      </w:r>
      <w:r w:rsidR="00AF0772">
        <w:rPr>
          <w:rFonts w:hint="cs"/>
          <w:rtl/>
          <w:lang w:bidi="fa-IR"/>
        </w:rPr>
        <w:t>، و این در وقتی بود که بین شیاطین و بین خبر آسمانی مانع واقع شده بود، و بر آن‌ها شهاب‌های [جهت ممانعت آن‌ها از رفتن به آسمان] فرستاده شده بود.</w:t>
      </w:r>
    </w:p>
    <w:p w:rsidR="00AF0772" w:rsidRDefault="00AF0772" w:rsidP="00AF0772">
      <w:pPr>
        <w:pStyle w:val="0-"/>
        <w:rPr>
          <w:rtl/>
          <w:lang w:bidi="fa-IR"/>
        </w:rPr>
      </w:pPr>
      <w:r>
        <w:rPr>
          <w:rFonts w:hint="cs"/>
          <w:rtl/>
          <w:lang w:bidi="fa-IR"/>
        </w:rPr>
        <w:t>چون شیاطین نزد قوم خود برگشتند [قوم‌شان] از آن‌ها پرسیدند: شما را چه شده است؟</w:t>
      </w:r>
    </w:p>
    <w:p w:rsidR="00AF0772" w:rsidRDefault="00AF0772" w:rsidP="00AF0772">
      <w:pPr>
        <w:pStyle w:val="0-"/>
        <w:rPr>
          <w:rtl/>
          <w:lang w:bidi="fa-IR"/>
        </w:rPr>
      </w:pPr>
      <w:r>
        <w:rPr>
          <w:rFonts w:hint="cs"/>
          <w:rtl/>
          <w:lang w:bidi="fa-IR"/>
        </w:rPr>
        <w:t>گفتند: بین ما و بین خبر آسمان مانع واقع گردیده، و شهاب‌های بر ما فرستاده شده است</w:t>
      </w:r>
      <w:r w:rsidR="00BC4883">
        <w:rPr>
          <w:rFonts w:hint="cs"/>
          <w:rtl/>
          <w:lang w:bidi="fa-IR"/>
        </w:rPr>
        <w:t>.</w:t>
      </w:r>
    </w:p>
    <w:p w:rsidR="00BC4883" w:rsidRDefault="00BC4883" w:rsidP="00AF0772">
      <w:pPr>
        <w:pStyle w:val="0-"/>
        <w:rPr>
          <w:rtl/>
          <w:lang w:bidi="fa-IR"/>
        </w:rPr>
      </w:pPr>
      <w:r>
        <w:rPr>
          <w:rFonts w:hint="cs"/>
          <w:rtl/>
          <w:lang w:bidi="fa-IR"/>
        </w:rPr>
        <w:t>آن‌ها گفتند: بدون سبب بین شما و بین خبر آسمان مانع واقع نگردیده است، بلکه کدام حادثه نوی پیدا شده است، بروید و شرق و غرب زمین را بگردید تا ببینید سبب ممانعت شما از خبر آسمان چیست؟</w:t>
      </w:r>
    </w:p>
    <w:p w:rsidR="00BC4883" w:rsidRDefault="00BC4883" w:rsidP="00BC4883">
      <w:pPr>
        <w:pStyle w:val="0-"/>
        <w:rPr>
          <w:rtl/>
          <w:lang w:bidi="fa-IR"/>
        </w:rPr>
      </w:pPr>
      <w:r>
        <w:rPr>
          <w:rFonts w:hint="cs"/>
          <w:rtl/>
          <w:lang w:bidi="fa-IR"/>
        </w:rPr>
        <w:t>آن‌هایی که به طرف (تهامه)رفته بودند</w:t>
      </w:r>
      <w:r w:rsidRPr="00BC4883">
        <w:rPr>
          <w:rFonts w:hint="cs"/>
          <w:vertAlign w:val="superscript"/>
          <w:rtl/>
          <w:lang w:bidi="fa-IR"/>
        </w:rPr>
        <w:t>(</w:t>
      </w:r>
      <w:r w:rsidRPr="005A62CD">
        <w:rPr>
          <w:rStyle w:val="FootnoteReference"/>
          <w:rtl/>
          <w:lang w:bidi="fa-IR"/>
        </w:rPr>
        <w:footnoteReference w:id="145"/>
      </w:r>
      <w:r w:rsidRPr="00BC4883">
        <w:rPr>
          <w:rFonts w:hint="cs"/>
          <w:vertAlign w:val="superscript"/>
          <w:rtl/>
          <w:lang w:bidi="fa-IR"/>
        </w:rPr>
        <w:t>)</w:t>
      </w:r>
      <w:r>
        <w:rPr>
          <w:rFonts w:hint="cs"/>
          <w:rtl/>
          <w:lang w:bidi="fa-IR"/>
        </w:rPr>
        <w:t xml:space="preserve">، طرف پیامبر خدا </w:t>
      </w:r>
      <w:r>
        <w:rPr>
          <w:rFonts w:cs="CTraditional Arabic" w:hint="cs"/>
          <w:rtl/>
          <w:lang w:bidi="fa-IR"/>
        </w:rPr>
        <w:t>ج</w:t>
      </w:r>
      <w:r>
        <w:rPr>
          <w:rFonts w:hint="cs"/>
          <w:rtl/>
          <w:lang w:bidi="fa-IR"/>
        </w:rPr>
        <w:t xml:space="preserve"> آمدند، [یعنی: به پیامبر خدا </w:t>
      </w:r>
      <w:r>
        <w:rPr>
          <w:rFonts w:cs="CTraditional Arabic" w:hint="cs"/>
          <w:rtl/>
          <w:lang w:bidi="fa-IR"/>
        </w:rPr>
        <w:t>ج</w:t>
      </w:r>
      <w:r>
        <w:rPr>
          <w:rFonts w:hint="cs"/>
          <w:rtl/>
          <w:lang w:bidi="fa-IR"/>
        </w:rPr>
        <w:t xml:space="preserve"> رسیدند]، ایشان درین وقت در راه (سوق عکاظ) در (نخله) بودند</w:t>
      </w:r>
      <w:r w:rsidRPr="00BC4883">
        <w:rPr>
          <w:rFonts w:hint="cs"/>
          <w:vertAlign w:val="superscript"/>
          <w:rtl/>
          <w:lang w:bidi="fa-IR"/>
        </w:rPr>
        <w:t>(</w:t>
      </w:r>
      <w:r w:rsidRPr="005A62CD">
        <w:rPr>
          <w:rStyle w:val="FootnoteReference"/>
          <w:rtl/>
          <w:lang w:bidi="fa-IR"/>
        </w:rPr>
        <w:footnoteReference w:id="146"/>
      </w:r>
      <w:r w:rsidRPr="00BC4883">
        <w:rPr>
          <w:rFonts w:hint="cs"/>
          <w:vertAlign w:val="superscript"/>
          <w:rtl/>
          <w:lang w:bidi="fa-IR"/>
        </w:rPr>
        <w:t>)</w:t>
      </w:r>
      <w:r>
        <w:rPr>
          <w:rFonts w:hint="cs"/>
          <w:rtl/>
          <w:lang w:bidi="fa-IR"/>
        </w:rPr>
        <w:t>، و با صحابه</w:t>
      </w:r>
      <w:r>
        <w:rPr>
          <w:rFonts w:cs="CTraditional Arabic" w:hint="cs"/>
          <w:rtl/>
          <w:lang w:bidi="fa-IR"/>
        </w:rPr>
        <w:t>ش</w:t>
      </w:r>
      <w:r>
        <w:rPr>
          <w:rFonts w:hint="cs"/>
          <w:rtl/>
          <w:lang w:bidi="fa-IR"/>
        </w:rPr>
        <w:t xml:space="preserve"> نماز فجر را می‌خواندند.</w:t>
      </w:r>
    </w:p>
    <w:p w:rsidR="00BC4883" w:rsidRDefault="00BC4883" w:rsidP="00BC4883">
      <w:pPr>
        <w:pStyle w:val="0-"/>
        <w:rPr>
          <w:rtl/>
          <w:lang w:bidi="fa-IR"/>
        </w:rPr>
      </w:pPr>
      <w:r>
        <w:rPr>
          <w:rFonts w:hint="cs"/>
          <w:rtl/>
          <w:lang w:bidi="fa-IR"/>
        </w:rPr>
        <w:t>چون [شیاطین] صدای قرآن خواندن را شنیدند، به آن گوش داده و گفتند: به خداوند سوگند است که این همان چیزی است که بین شما و بین خبر آسمان مانع گردیده است.</w:t>
      </w:r>
    </w:p>
    <w:p w:rsidR="00BC4883" w:rsidRDefault="00BC4883" w:rsidP="009C45BB">
      <w:pPr>
        <w:pStyle w:val="0-"/>
        <w:rPr>
          <w:rtl/>
          <w:lang w:bidi="fa-IR"/>
        </w:rPr>
      </w:pPr>
      <w:r>
        <w:rPr>
          <w:rFonts w:hint="cs"/>
          <w:rtl/>
          <w:lang w:bidi="fa-IR"/>
        </w:rPr>
        <w:t>و[ از هم</w:t>
      </w:r>
      <w:r w:rsidR="00E615A7">
        <w:rPr>
          <w:rFonts w:hint="cs"/>
          <w:rtl/>
          <w:lang w:bidi="fa-IR"/>
        </w:rPr>
        <w:t>آنجا</w:t>
      </w:r>
      <w:r>
        <w:rPr>
          <w:rFonts w:hint="cs"/>
          <w:rtl/>
          <w:lang w:bidi="fa-IR"/>
        </w:rPr>
        <w:t xml:space="preserve">] به سوی قوم خود برگشته و گفتند: </w:t>
      </w:r>
      <w:r w:rsidR="009C45BB">
        <w:rPr>
          <w:rFonts w:cs="Traditional Arabic" w:hint="cs"/>
          <w:rtl/>
          <w:lang w:bidi="fa-IR"/>
        </w:rPr>
        <w:t>(</w:t>
      </w:r>
      <w:r>
        <w:rPr>
          <w:rFonts w:hint="cs"/>
          <w:rtl/>
          <w:lang w:bidi="fa-IR"/>
        </w:rPr>
        <w:t>ما عجب قرآنی شنیدیم، [این قرآن] به کارهای نیک رهنمائی می‌نماید، و ما هم به آن ایمان آوردیم، و هرگز به پروردگار خود شریک نمی‌آوریم</w:t>
      </w:r>
      <w:r w:rsidR="009C45BB">
        <w:rPr>
          <w:rFonts w:cs="Traditional Arabic" w:hint="cs"/>
          <w:rtl/>
          <w:lang w:bidi="fa-IR"/>
        </w:rPr>
        <w:t>)</w:t>
      </w:r>
      <w:r>
        <w:rPr>
          <w:rFonts w:hint="cs"/>
          <w:rtl/>
          <w:lang w:bidi="fa-IR"/>
        </w:rPr>
        <w:t>.</w:t>
      </w:r>
    </w:p>
    <w:p w:rsidR="00BC4883" w:rsidRDefault="00BC4883" w:rsidP="00BC4883">
      <w:pPr>
        <w:pStyle w:val="0-"/>
        <w:rPr>
          <w:rtl/>
          <w:lang w:bidi="fa-IR"/>
        </w:rPr>
      </w:pPr>
      <w:r>
        <w:rPr>
          <w:rFonts w:hint="cs"/>
          <w:rtl/>
          <w:lang w:bidi="fa-IR"/>
        </w:rPr>
        <w:t xml:space="preserve">و خداوند متعال [سوره «جِن» را که ابتدایش این آیت است] </w:t>
      </w:r>
      <w:r>
        <w:rPr>
          <w:rFonts w:cs="Traditional Arabic" w:hint="cs"/>
          <w:rtl/>
          <w:lang w:bidi="fa-IR"/>
        </w:rPr>
        <w:t>﴿</w:t>
      </w:r>
      <w:r>
        <w:rPr>
          <w:rFonts w:hint="cs"/>
          <w:rtl/>
          <w:lang w:bidi="fa-IR"/>
        </w:rPr>
        <w:t>بگو بر من وحی شده است</w:t>
      </w:r>
      <w:r>
        <w:rPr>
          <w:rFonts w:cs="Traditional Arabic" w:hint="cs"/>
          <w:rtl/>
          <w:lang w:bidi="fa-IR"/>
        </w:rPr>
        <w:t>﴾</w:t>
      </w:r>
      <w:r>
        <w:rPr>
          <w:rFonts w:hint="cs"/>
          <w:rtl/>
          <w:lang w:bidi="fa-IR"/>
        </w:rPr>
        <w:t xml:space="preserve"> بر پیامبر خود </w:t>
      </w:r>
      <w:r>
        <w:rPr>
          <w:rFonts w:cs="CTraditional Arabic" w:hint="cs"/>
          <w:rtl/>
          <w:lang w:bidi="fa-IR"/>
        </w:rPr>
        <w:t>ج</w:t>
      </w:r>
      <w:r>
        <w:rPr>
          <w:rFonts w:hint="cs"/>
          <w:rtl/>
          <w:lang w:bidi="fa-IR"/>
        </w:rPr>
        <w:t xml:space="preserve"> نازل کرد، و در واقع همان قول «جنیان» را نازل نمود </w:t>
      </w:r>
      <w:r w:rsidRPr="00BC4883">
        <w:rPr>
          <w:rFonts w:hint="cs"/>
          <w:vertAlign w:val="superscript"/>
          <w:rtl/>
          <w:lang w:bidi="fa-IR"/>
        </w:rPr>
        <w:t>(</w:t>
      </w:r>
      <w:r w:rsidRPr="005A62CD">
        <w:rPr>
          <w:rStyle w:val="FootnoteReference"/>
          <w:rtl/>
          <w:lang w:bidi="fa-IR"/>
        </w:rPr>
        <w:footnoteReference w:id="147"/>
      </w:r>
      <w:r w:rsidRPr="00BC4883">
        <w:rPr>
          <w:rFonts w:hint="cs"/>
          <w:vertAlign w:val="superscript"/>
          <w:rtl/>
          <w:lang w:bidi="fa-IR"/>
        </w:rPr>
        <w:t>)</w:t>
      </w:r>
      <w:r>
        <w:rPr>
          <w:rFonts w:hint="cs"/>
          <w:rtl/>
          <w:lang w:bidi="fa-IR"/>
        </w:rPr>
        <w:t>.</w:t>
      </w:r>
    </w:p>
    <w:p w:rsidR="00500E0E" w:rsidRPr="00FF0036" w:rsidRDefault="00500E0E" w:rsidP="00F3211D">
      <w:pPr>
        <w:pStyle w:val="5-"/>
        <w:rPr>
          <w:rStyle w:val="5-Char0"/>
          <w:rtl/>
        </w:rPr>
      </w:pPr>
      <w:r w:rsidRPr="003E12CD">
        <w:rPr>
          <w:rFonts w:hint="cs"/>
          <w:rtl/>
        </w:rPr>
        <w:t xml:space="preserve">445- </w:t>
      </w:r>
      <w:r w:rsidR="002278F7" w:rsidRPr="003E12CD">
        <w:rPr>
          <w:rFonts w:hint="cs"/>
          <w:rtl/>
        </w:rPr>
        <w:t>عَنِ</w:t>
      </w:r>
      <w:r w:rsidR="002278F7" w:rsidRPr="003E12CD">
        <w:rPr>
          <w:rtl/>
        </w:rPr>
        <w:t xml:space="preserve"> </w:t>
      </w:r>
      <w:r w:rsidR="002278F7" w:rsidRPr="003E12CD">
        <w:rPr>
          <w:rFonts w:hint="cs"/>
          <w:rtl/>
        </w:rPr>
        <w:t>ابْنِ</w:t>
      </w:r>
      <w:r w:rsidR="002278F7" w:rsidRPr="003E12CD">
        <w:rPr>
          <w:rtl/>
        </w:rPr>
        <w:t xml:space="preserve"> </w:t>
      </w:r>
      <w:r w:rsidR="002278F7" w:rsidRPr="003E12CD">
        <w:rPr>
          <w:rFonts w:hint="cs"/>
          <w:rtl/>
        </w:rPr>
        <w:t>عَبَّاسٍ</w:t>
      </w:r>
      <w:r w:rsidR="003E12CD" w:rsidRPr="003E12CD">
        <w:rPr>
          <w:rFonts w:hint="cs"/>
          <w:rtl/>
        </w:rPr>
        <w:t xml:space="preserve"> رَضِيَ</w:t>
      </w:r>
      <w:r w:rsidR="003E12CD" w:rsidRPr="003E12CD">
        <w:rPr>
          <w:rtl/>
        </w:rPr>
        <w:t xml:space="preserve"> </w:t>
      </w:r>
      <w:r w:rsidR="003E12CD" w:rsidRPr="003E12CD">
        <w:rPr>
          <w:rFonts w:hint="cs"/>
          <w:rtl/>
        </w:rPr>
        <w:t>اللَّهُ</w:t>
      </w:r>
      <w:r w:rsidR="003E12CD" w:rsidRPr="003E12CD">
        <w:rPr>
          <w:rtl/>
        </w:rPr>
        <w:t xml:space="preserve"> </w:t>
      </w:r>
      <w:r w:rsidR="003E12CD" w:rsidRPr="003E12CD">
        <w:rPr>
          <w:rFonts w:hint="cs"/>
          <w:rtl/>
        </w:rPr>
        <w:t>عَنْهُمَا</w:t>
      </w:r>
      <w:r w:rsidR="002278F7" w:rsidRPr="003E12CD">
        <w:rPr>
          <w:rFonts w:hint="cs"/>
          <w:rtl/>
        </w:rPr>
        <w:t>،</w:t>
      </w:r>
      <w:r w:rsidR="002278F7" w:rsidRPr="003E12CD">
        <w:rPr>
          <w:rtl/>
        </w:rPr>
        <w:t xml:space="preserve"> </w:t>
      </w:r>
      <w:r w:rsidR="002278F7" w:rsidRPr="003E12CD">
        <w:rPr>
          <w:rFonts w:hint="cs"/>
          <w:rtl/>
        </w:rPr>
        <w:t>قَالَ</w:t>
      </w:r>
      <w:r w:rsidR="002278F7" w:rsidRPr="003E12CD">
        <w:rPr>
          <w:rtl/>
        </w:rPr>
        <w:t xml:space="preserve">: </w:t>
      </w:r>
      <w:r w:rsidR="00F3211D">
        <w:rPr>
          <w:rFonts w:hint="cs"/>
          <w:rtl/>
        </w:rPr>
        <w:t>«</w:t>
      </w:r>
      <w:r w:rsidR="002278F7" w:rsidRPr="003E12CD">
        <w:rPr>
          <w:rFonts w:hint="cs"/>
          <w:rtl/>
        </w:rPr>
        <w:t>قَرَأَ</w:t>
      </w:r>
      <w:r w:rsidR="002278F7" w:rsidRPr="003E12CD">
        <w:rPr>
          <w:rtl/>
        </w:rPr>
        <w:t xml:space="preserve"> </w:t>
      </w:r>
      <w:r w:rsidR="002278F7" w:rsidRPr="003E12CD">
        <w:rPr>
          <w:rFonts w:hint="cs"/>
          <w:rtl/>
        </w:rPr>
        <w:t>النَّبِيُّ</w:t>
      </w:r>
      <w:r w:rsidR="002278F7" w:rsidRPr="003E12CD">
        <w:rPr>
          <w:rtl/>
        </w:rPr>
        <w:t xml:space="preserve"> </w:t>
      </w:r>
      <w:r w:rsidR="002278F7" w:rsidRPr="003E12CD">
        <w:rPr>
          <w:rFonts w:hint="cs"/>
          <w:rtl/>
        </w:rPr>
        <w:t>صَلَّى</w:t>
      </w:r>
      <w:r w:rsidR="002278F7" w:rsidRPr="003E12CD">
        <w:rPr>
          <w:rtl/>
        </w:rPr>
        <w:t xml:space="preserve"> </w:t>
      </w:r>
      <w:r w:rsidR="002278F7" w:rsidRPr="003E12CD">
        <w:rPr>
          <w:rFonts w:hint="cs"/>
          <w:rtl/>
        </w:rPr>
        <w:t>اللهُ</w:t>
      </w:r>
      <w:r w:rsidR="002278F7" w:rsidRPr="003E12CD">
        <w:rPr>
          <w:rtl/>
        </w:rPr>
        <w:t xml:space="preserve"> </w:t>
      </w:r>
      <w:r w:rsidR="002278F7" w:rsidRPr="003E12CD">
        <w:rPr>
          <w:rFonts w:hint="cs"/>
          <w:rtl/>
        </w:rPr>
        <w:t>عَلَيْهِ</w:t>
      </w:r>
      <w:r w:rsidR="002278F7" w:rsidRPr="003E12CD">
        <w:rPr>
          <w:rtl/>
        </w:rPr>
        <w:t xml:space="preserve"> </w:t>
      </w:r>
      <w:r w:rsidR="002278F7" w:rsidRPr="003E12CD">
        <w:rPr>
          <w:rFonts w:hint="cs"/>
          <w:rtl/>
        </w:rPr>
        <w:t>وَسَلَّمَ</w:t>
      </w:r>
      <w:r w:rsidR="002278F7" w:rsidRPr="003E12CD">
        <w:rPr>
          <w:rtl/>
        </w:rPr>
        <w:t xml:space="preserve"> </w:t>
      </w:r>
      <w:r w:rsidR="002278F7" w:rsidRPr="003E12CD">
        <w:rPr>
          <w:rFonts w:hint="cs"/>
          <w:rtl/>
        </w:rPr>
        <w:t>فِيمَا</w:t>
      </w:r>
      <w:r w:rsidR="002278F7" w:rsidRPr="003E12CD">
        <w:rPr>
          <w:rtl/>
        </w:rPr>
        <w:t xml:space="preserve"> </w:t>
      </w:r>
      <w:r w:rsidR="002278F7" w:rsidRPr="003E12CD">
        <w:rPr>
          <w:rFonts w:hint="cs"/>
          <w:rtl/>
        </w:rPr>
        <w:t>أُمِرَ</w:t>
      </w:r>
      <w:r w:rsidR="002278F7" w:rsidRPr="003E12CD">
        <w:rPr>
          <w:rtl/>
        </w:rPr>
        <w:t xml:space="preserve"> </w:t>
      </w:r>
      <w:r w:rsidR="002278F7" w:rsidRPr="003E12CD">
        <w:rPr>
          <w:rFonts w:hint="cs"/>
          <w:rtl/>
        </w:rPr>
        <w:t>وَسَكَتَ</w:t>
      </w:r>
      <w:r w:rsidR="002278F7" w:rsidRPr="003E12CD">
        <w:rPr>
          <w:rtl/>
        </w:rPr>
        <w:t xml:space="preserve"> </w:t>
      </w:r>
      <w:r w:rsidR="002278F7" w:rsidRPr="003E12CD">
        <w:rPr>
          <w:rFonts w:hint="cs"/>
          <w:rtl/>
        </w:rPr>
        <w:t>فِيمَا</w:t>
      </w:r>
      <w:r w:rsidR="002278F7" w:rsidRPr="003E12CD">
        <w:rPr>
          <w:rtl/>
        </w:rPr>
        <w:t xml:space="preserve"> </w:t>
      </w:r>
      <w:r w:rsidR="002278F7" w:rsidRPr="003E12CD">
        <w:rPr>
          <w:rFonts w:hint="cs"/>
          <w:rtl/>
        </w:rPr>
        <w:t>أُمِرَ،</w:t>
      </w:r>
      <w:r w:rsidR="002278F7">
        <w:rPr>
          <w:rtl/>
        </w:rPr>
        <w:t xml:space="preserve"> </w:t>
      </w:r>
      <w:r w:rsidR="003E12CD" w:rsidRPr="00A11EA9">
        <w:rPr>
          <w:rFonts w:cs="Traditional Arabic" w:hint="cs"/>
          <w:sz w:val="28"/>
          <w:szCs w:val="28"/>
          <w:rtl/>
        </w:rPr>
        <w:t>﴿</w:t>
      </w:r>
      <w:r w:rsidR="003E12CD" w:rsidRPr="00FF0036">
        <w:rPr>
          <w:rStyle w:val="5-Char0"/>
          <w:rtl/>
        </w:rPr>
        <w:t>وَمَا كَانَ رَبُّكَ نَسِيّٗا ٦٤</w:t>
      </w:r>
      <w:r w:rsidR="003E12CD" w:rsidRPr="00A11EA9">
        <w:rPr>
          <w:rFonts w:cs="Traditional Arabic" w:hint="cs"/>
          <w:sz w:val="28"/>
          <w:szCs w:val="28"/>
          <w:rtl/>
        </w:rPr>
        <w:t>﴾</w:t>
      </w:r>
      <w:r w:rsidR="003E12CD">
        <w:rPr>
          <w:rFonts w:ascii="Times New Roman" w:hAnsi="Times New Roman" w:cs="Times New Roman" w:hint="cs"/>
          <w:rtl/>
        </w:rPr>
        <w:t xml:space="preserve">. </w:t>
      </w:r>
      <w:r w:rsidR="003E12CD" w:rsidRPr="00A11EA9">
        <w:rPr>
          <w:rFonts w:cs="Traditional Arabic" w:hint="cs"/>
          <w:sz w:val="28"/>
          <w:szCs w:val="28"/>
          <w:rtl/>
        </w:rPr>
        <w:t>﴿</w:t>
      </w:r>
      <w:r w:rsidR="003E12CD" w:rsidRPr="00FF0036">
        <w:rPr>
          <w:rStyle w:val="5-Char0"/>
          <w:rtl/>
        </w:rPr>
        <w:t xml:space="preserve">لَّقَدۡ كَانَ لَكُمۡ فِي رَسُولِ </w:t>
      </w:r>
      <w:r w:rsidR="003E12CD" w:rsidRPr="00FF0036">
        <w:rPr>
          <w:rStyle w:val="5-Char0"/>
          <w:rFonts w:hint="cs"/>
          <w:rtl/>
        </w:rPr>
        <w:t>ٱللَّهِ</w:t>
      </w:r>
      <w:r w:rsidR="003E12CD" w:rsidRPr="00FF0036">
        <w:rPr>
          <w:rStyle w:val="5-Char0"/>
          <w:rtl/>
        </w:rPr>
        <w:t xml:space="preserve"> أُسۡوَةٌ حَسَنَةٞ</w:t>
      </w:r>
      <w:r w:rsidR="003E12CD" w:rsidRPr="00A11EA9">
        <w:rPr>
          <w:rFonts w:ascii="KFGQPC Uthmanic Script HAFS" w:hAnsi="KFGQPC Uthmanic Script HAFS" w:cs="Traditional Arabic" w:hint="cs"/>
          <w:sz w:val="28"/>
          <w:szCs w:val="28"/>
          <w:rtl/>
        </w:rPr>
        <w:t>﴾</w:t>
      </w:r>
      <w:r w:rsidR="00F3211D">
        <w:rPr>
          <w:rFonts w:hint="cs"/>
          <w:color w:val="000000"/>
          <w:rtl/>
        </w:rPr>
        <w:t>»</w:t>
      </w:r>
      <w:r w:rsidR="002278F7" w:rsidRPr="003E12CD">
        <w:rPr>
          <w:rFonts w:hint="cs"/>
          <w:rtl/>
        </w:rPr>
        <w:t xml:space="preserve"> </w:t>
      </w:r>
      <w:r w:rsidRPr="003E12CD">
        <w:rPr>
          <w:rFonts w:hint="cs"/>
          <w:rtl/>
        </w:rPr>
        <w:t>[رواه البخاری: 774].</w:t>
      </w:r>
    </w:p>
    <w:p w:rsidR="00500E0E" w:rsidRDefault="00500E0E" w:rsidP="00500E0E">
      <w:pPr>
        <w:pStyle w:val="0-"/>
        <w:rPr>
          <w:rtl/>
          <w:lang w:bidi="fa-IR"/>
        </w:rPr>
      </w:pPr>
      <w:r>
        <w:rPr>
          <w:rFonts w:hint="cs"/>
          <w:rtl/>
          <w:lang w:bidi="fa-IR"/>
        </w:rPr>
        <w:t>445-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[نمازی که امر شده بودند قراءت را به آواز بلند] بخوانند، [قراءت را به آواز بلند] می‌خواندند، و در [نمازی که امر شده بودند قراءت را به آواز بلند] نخوانند، خاموش بودند، [یعنی: قراءت را به آواز بلند نمی‌خواندند]</w:t>
      </w:r>
    </w:p>
    <w:p w:rsidR="002278F7" w:rsidRDefault="002278F7" w:rsidP="00500E0E">
      <w:pPr>
        <w:pStyle w:val="0-"/>
        <w:rPr>
          <w:rtl/>
          <w:lang w:bidi="fa-IR"/>
        </w:rPr>
      </w:pPr>
      <w:r>
        <w:rPr>
          <w:rFonts w:cs="Traditional Arabic" w:hint="cs"/>
          <w:rtl/>
          <w:lang w:bidi="fa-IR"/>
        </w:rPr>
        <w:t>﴿</w:t>
      </w:r>
      <w:r>
        <w:rPr>
          <w:rFonts w:hint="cs"/>
          <w:rtl/>
          <w:lang w:bidi="fa-IR"/>
        </w:rPr>
        <w:t>پروردگار تو فراموش کار نیست</w:t>
      </w:r>
      <w:r>
        <w:rPr>
          <w:rFonts w:cs="Traditional Arabic" w:hint="cs"/>
          <w:rtl/>
          <w:lang w:bidi="fa-IR"/>
        </w:rPr>
        <w:t>﴾</w:t>
      </w:r>
      <w:r w:rsidRPr="002278F7">
        <w:rPr>
          <w:rFonts w:hint="cs"/>
          <w:vertAlign w:val="superscript"/>
          <w:rtl/>
          <w:lang w:bidi="fa-IR"/>
        </w:rPr>
        <w:t>(</w:t>
      </w:r>
      <w:r w:rsidRPr="005A62CD">
        <w:rPr>
          <w:rStyle w:val="FootnoteReference"/>
          <w:rtl/>
          <w:lang w:bidi="fa-IR"/>
        </w:rPr>
        <w:footnoteReference w:id="148"/>
      </w:r>
      <w:r w:rsidRPr="002278F7">
        <w:rPr>
          <w:rFonts w:hint="cs"/>
          <w:vertAlign w:val="superscript"/>
          <w:rtl/>
          <w:lang w:bidi="fa-IR"/>
        </w:rPr>
        <w:t>)</w:t>
      </w:r>
      <w:r>
        <w:rPr>
          <w:rFonts w:hint="cs"/>
          <w:rtl/>
          <w:lang w:bidi="fa-IR"/>
        </w:rPr>
        <w:t xml:space="preserve">، </w:t>
      </w:r>
      <w:r>
        <w:rPr>
          <w:rFonts w:cs="Traditional Arabic" w:hint="cs"/>
          <w:rtl/>
          <w:lang w:bidi="fa-IR"/>
        </w:rPr>
        <w:t>﴿</w:t>
      </w:r>
      <w:r>
        <w:rPr>
          <w:rFonts w:hint="cs"/>
          <w:rtl/>
          <w:lang w:bidi="fa-IR"/>
        </w:rPr>
        <w:t>ویقیناً که برای شما در پیروی نمودن از رسول خدا، سر مشق خوبی است</w:t>
      </w:r>
      <w:r>
        <w:rPr>
          <w:rFonts w:cs="Traditional Arabic" w:hint="cs"/>
          <w:rtl/>
          <w:lang w:bidi="fa-IR"/>
        </w:rPr>
        <w:t>﴾</w:t>
      </w:r>
      <w:r w:rsidRPr="002278F7">
        <w:rPr>
          <w:rFonts w:hint="cs"/>
          <w:vertAlign w:val="superscript"/>
          <w:rtl/>
          <w:lang w:bidi="fa-IR"/>
        </w:rPr>
        <w:t>(</w:t>
      </w:r>
      <w:r w:rsidRPr="005A62CD">
        <w:rPr>
          <w:rStyle w:val="FootnoteReference"/>
          <w:rtl/>
          <w:lang w:bidi="fa-IR"/>
        </w:rPr>
        <w:footnoteReference w:id="149"/>
      </w:r>
      <w:r w:rsidRPr="002278F7">
        <w:rPr>
          <w:rFonts w:hint="cs"/>
          <w:vertAlign w:val="superscript"/>
          <w:rtl/>
          <w:lang w:bidi="fa-IR"/>
        </w:rPr>
        <w:t>)</w:t>
      </w:r>
      <w:r>
        <w:rPr>
          <w:rFonts w:hint="cs"/>
          <w:rtl/>
          <w:lang w:bidi="fa-IR"/>
        </w:rPr>
        <w:t>.</w:t>
      </w:r>
    </w:p>
    <w:p w:rsidR="00D2740E" w:rsidRDefault="00D2740E" w:rsidP="007C0C41">
      <w:pPr>
        <w:pStyle w:val="2-0"/>
        <w:rPr>
          <w:rtl/>
        </w:rPr>
      </w:pPr>
      <w:r w:rsidRPr="006F238E">
        <w:rPr>
          <w:rFonts w:hint="cs"/>
          <w:rtl/>
          <w:lang w:bidi="ar-SA"/>
        </w:rPr>
        <w:t>63</w:t>
      </w:r>
      <w:r>
        <w:rPr>
          <w:rFonts w:hint="cs"/>
          <w:rtl/>
        </w:rPr>
        <w:t xml:space="preserve">- باب: الْجَمْعِ </w:t>
      </w:r>
      <w:r w:rsidRPr="007C0C41">
        <w:rPr>
          <w:rFonts w:hint="cs"/>
          <w:rtl/>
        </w:rPr>
        <w:t>بَيْنَ</w:t>
      </w:r>
      <w:r>
        <w:rPr>
          <w:rFonts w:hint="cs"/>
          <w:rtl/>
        </w:rPr>
        <w:t xml:space="preserve"> السُّورَتَيْنِ فِي رَكْعَةِ وَالقِرَاءَةِ بِالخَوَاتِ</w:t>
      </w:r>
      <w:r w:rsidR="002534AF">
        <w:rPr>
          <w:rFonts w:hint="cs"/>
          <w:rtl/>
        </w:rPr>
        <w:t>يم وبِ</w:t>
      </w:r>
      <w:r w:rsidR="0063152D">
        <w:rPr>
          <w:rFonts w:hint="cs"/>
          <w:rtl/>
        </w:rPr>
        <w:t>سُورَةٍ قَبْلَ سُورَةٍ وَبِأَوَّ</w:t>
      </w:r>
      <w:r w:rsidR="002534AF">
        <w:rPr>
          <w:rFonts w:hint="cs"/>
          <w:rtl/>
        </w:rPr>
        <w:t>لِ سُورَةٍ</w:t>
      </w:r>
    </w:p>
    <w:p w:rsidR="00320E4F" w:rsidRDefault="00320E4F" w:rsidP="007C0C41">
      <w:pPr>
        <w:pStyle w:val="4-"/>
        <w:rPr>
          <w:rtl/>
        </w:rPr>
      </w:pPr>
      <w:bookmarkStart w:id="96" w:name="_Toc432244087"/>
      <w:r>
        <w:rPr>
          <w:rFonts w:hint="cs"/>
          <w:rtl/>
        </w:rPr>
        <w:t xml:space="preserve">باب [16]: حکم جمع کردن دو سوره در یک رکعت و خواندن آخر و أول سوره، و یک سوره پیش </w:t>
      </w:r>
      <w:r w:rsidRPr="007C0C41">
        <w:rPr>
          <w:rFonts w:hint="cs"/>
          <w:rtl/>
        </w:rPr>
        <w:t>از سورۀ دیگر</w:t>
      </w:r>
      <w:bookmarkEnd w:id="96"/>
    </w:p>
    <w:p w:rsidR="00320E4F" w:rsidRPr="007C0C41" w:rsidRDefault="007C0C41" w:rsidP="007C0C41">
      <w:pPr>
        <w:pStyle w:val="5-"/>
        <w:rPr>
          <w:rtl/>
        </w:rPr>
      </w:pPr>
      <w:r w:rsidRPr="007C0C41">
        <w:rPr>
          <w:rFonts w:hint="cs"/>
          <w:rtl/>
        </w:rPr>
        <w:t>446- عَنْ</w:t>
      </w:r>
      <w:r w:rsidRPr="007C0C41">
        <w:rPr>
          <w:rtl/>
        </w:rPr>
        <w:t xml:space="preserve"> </w:t>
      </w:r>
      <w:r w:rsidRPr="007C0C41">
        <w:rPr>
          <w:rFonts w:hint="cs"/>
          <w:rtl/>
        </w:rPr>
        <w:t>ابْنِ</w:t>
      </w:r>
      <w:r w:rsidRPr="007C0C41">
        <w:rPr>
          <w:rtl/>
        </w:rPr>
        <w:t xml:space="preserve"> </w:t>
      </w:r>
      <w:r w:rsidRPr="007C0C41">
        <w:rPr>
          <w:rFonts w:hint="cs"/>
          <w:rtl/>
        </w:rPr>
        <w:t>مَسْعُودٍ رَضِيَ</w:t>
      </w:r>
      <w:r w:rsidRPr="007C0C41">
        <w:rPr>
          <w:rtl/>
        </w:rPr>
        <w:t xml:space="preserve"> </w:t>
      </w:r>
      <w:r w:rsidRPr="007C0C41">
        <w:rPr>
          <w:rFonts w:hint="cs"/>
          <w:rtl/>
        </w:rPr>
        <w:t>اللَّهُ</w:t>
      </w:r>
      <w:r w:rsidRPr="007C0C41">
        <w:rPr>
          <w:rtl/>
        </w:rPr>
        <w:t xml:space="preserve"> </w:t>
      </w:r>
      <w:r w:rsidRPr="007C0C41">
        <w:rPr>
          <w:rFonts w:hint="cs"/>
          <w:rtl/>
        </w:rPr>
        <w:t>عَنْهُ: أَنَّهُ جَاءَهُ رَجُلٌ،</w:t>
      </w:r>
      <w:r w:rsidRPr="007C0C41">
        <w:rPr>
          <w:rtl/>
        </w:rPr>
        <w:t xml:space="preserve"> </w:t>
      </w:r>
      <w:r w:rsidRPr="007C0C41">
        <w:rPr>
          <w:rFonts w:hint="cs"/>
          <w:rtl/>
        </w:rPr>
        <w:t>فَقَالَ</w:t>
      </w:r>
      <w:r w:rsidRPr="007C0C41">
        <w:rPr>
          <w:rtl/>
        </w:rPr>
        <w:t xml:space="preserve">: </w:t>
      </w:r>
      <w:r w:rsidRPr="007C0C41">
        <w:rPr>
          <w:rFonts w:hint="cs"/>
          <w:rtl/>
        </w:rPr>
        <w:t>قَرَأْتُ</w:t>
      </w:r>
      <w:r w:rsidRPr="007C0C41">
        <w:rPr>
          <w:rtl/>
        </w:rPr>
        <w:t xml:space="preserve"> </w:t>
      </w:r>
      <w:r w:rsidRPr="007C0C41">
        <w:rPr>
          <w:rFonts w:hint="cs"/>
          <w:rtl/>
        </w:rPr>
        <w:t>المُفَصَّلَ</w:t>
      </w:r>
      <w:r w:rsidRPr="007C0C41">
        <w:rPr>
          <w:rtl/>
        </w:rPr>
        <w:t xml:space="preserve"> </w:t>
      </w:r>
      <w:r w:rsidRPr="007C0C41">
        <w:rPr>
          <w:rFonts w:hint="cs"/>
          <w:rtl/>
        </w:rPr>
        <w:t>اللَّيْلَةَ</w:t>
      </w:r>
      <w:r w:rsidRPr="007C0C41">
        <w:rPr>
          <w:rtl/>
        </w:rPr>
        <w:t xml:space="preserve"> </w:t>
      </w:r>
      <w:r w:rsidRPr="007C0C41">
        <w:rPr>
          <w:rFonts w:hint="cs"/>
          <w:rtl/>
        </w:rPr>
        <w:t>فِي</w:t>
      </w:r>
      <w:r w:rsidRPr="007C0C41">
        <w:rPr>
          <w:rtl/>
        </w:rPr>
        <w:t xml:space="preserve"> </w:t>
      </w:r>
      <w:r w:rsidRPr="007C0C41">
        <w:rPr>
          <w:rFonts w:hint="cs"/>
          <w:rtl/>
        </w:rPr>
        <w:t>رَكْعَةٍ،</w:t>
      </w:r>
      <w:r w:rsidRPr="007C0C41">
        <w:rPr>
          <w:rtl/>
        </w:rPr>
        <w:t xml:space="preserve"> </w:t>
      </w:r>
      <w:r w:rsidRPr="007C0C41">
        <w:rPr>
          <w:rFonts w:hint="cs"/>
          <w:rtl/>
        </w:rPr>
        <w:t>فَقَالَ</w:t>
      </w:r>
      <w:r w:rsidRPr="007C0C41">
        <w:rPr>
          <w:rtl/>
        </w:rPr>
        <w:t xml:space="preserve">: </w:t>
      </w:r>
      <w:r w:rsidRPr="007C0C41">
        <w:rPr>
          <w:rFonts w:hint="eastAsia"/>
          <w:rtl/>
        </w:rPr>
        <w:t>«</w:t>
      </w:r>
      <w:r w:rsidRPr="007C0C41">
        <w:rPr>
          <w:rFonts w:hint="cs"/>
          <w:rtl/>
        </w:rPr>
        <w:t>هَذًّا</w:t>
      </w:r>
      <w:r w:rsidRPr="007C0C41">
        <w:rPr>
          <w:rtl/>
        </w:rPr>
        <w:t xml:space="preserve"> </w:t>
      </w:r>
      <w:r w:rsidRPr="007C0C41">
        <w:rPr>
          <w:rFonts w:hint="cs"/>
          <w:rtl/>
        </w:rPr>
        <w:t>كَهَذِّ</w:t>
      </w:r>
      <w:r w:rsidRPr="007C0C41">
        <w:rPr>
          <w:rtl/>
        </w:rPr>
        <w:t xml:space="preserve"> </w:t>
      </w:r>
      <w:r w:rsidRPr="007C0C41">
        <w:rPr>
          <w:rFonts w:hint="cs"/>
          <w:rtl/>
        </w:rPr>
        <w:t>الشِّعْرِ،</w:t>
      </w:r>
      <w:r w:rsidRPr="007C0C41">
        <w:rPr>
          <w:rtl/>
        </w:rPr>
        <w:t xml:space="preserve"> </w:t>
      </w:r>
      <w:r w:rsidRPr="007C0C41">
        <w:rPr>
          <w:rFonts w:hint="cs"/>
          <w:rtl/>
        </w:rPr>
        <w:t>لَقَدْ</w:t>
      </w:r>
      <w:r w:rsidRPr="007C0C41">
        <w:rPr>
          <w:rtl/>
        </w:rPr>
        <w:t xml:space="preserve"> </w:t>
      </w:r>
      <w:r w:rsidRPr="007C0C41">
        <w:rPr>
          <w:rFonts w:hint="cs"/>
          <w:rtl/>
        </w:rPr>
        <w:t>عَرَفْتُ</w:t>
      </w:r>
      <w:r w:rsidRPr="007C0C41">
        <w:rPr>
          <w:rtl/>
        </w:rPr>
        <w:t xml:space="preserve"> </w:t>
      </w:r>
      <w:r w:rsidRPr="007C0C41">
        <w:rPr>
          <w:rFonts w:hint="cs"/>
          <w:rtl/>
        </w:rPr>
        <w:t>النَّظَائِرَ</w:t>
      </w:r>
      <w:r w:rsidRPr="007C0C41">
        <w:rPr>
          <w:rtl/>
        </w:rPr>
        <w:t xml:space="preserve"> </w:t>
      </w:r>
      <w:r w:rsidRPr="007C0C41">
        <w:rPr>
          <w:rFonts w:hint="cs"/>
          <w:rtl/>
        </w:rPr>
        <w:t>الَّتِي</w:t>
      </w:r>
      <w:r w:rsidRPr="007C0C41">
        <w:rPr>
          <w:rtl/>
        </w:rPr>
        <w:t xml:space="preserve"> </w:t>
      </w:r>
      <w:r w:rsidRPr="007C0C41">
        <w:rPr>
          <w:rFonts w:hint="cs"/>
          <w:rtl/>
        </w:rPr>
        <w:t>كَانَ</w:t>
      </w:r>
      <w:r w:rsidRPr="007C0C41">
        <w:rPr>
          <w:rtl/>
        </w:rPr>
        <w:t xml:space="preserve"> </w:t>
      </w:r>
      <w:r w:rsidRPr="007C0C41">
        <w:rPr>
          <w:rFonts w:hint="cs"/>
          <w:rtl/>
        </w:rPr>
        <w:t>النَّبِيُّ</w:t>
      </w:r>
      <w:r w:rsidRPr="007C0C41">
        <w:rPr>
          <w:rtl/>
        </w:rPr>
        <w:t xml:space="preserve"> </w:t>
      </w:r>
      <w:r w:rsidRPr="007C0C41">
        <w:rPr>
          <w:rFonts w:hint="cs"/>
          <w:rtl/>
        </w:rPr>
        <w:t>صَلَّى</w:t>
      </w:r>
      <w:r w:rsidRPr="007C0C41">
        <w:rPr>
          <w:rtl/>
        </w:rPr>
        <w:t xml:space="preserve"> </w:t>
      </w:r>
      <w:r w:rsidRPr="007C0C41">
        <w:rPr>
          <w:rFonts w:hint="cs"/>
          <w:rtl/>
        </w:rPr>
        <w:t>اللهُ</w:t>
      </w:r>
      <w:r w:rsidRPr="007C0C41">
        <w:rPr>
          <w:rtl/>
        </w:rPr>
        <w:t xml:space="preserve"> </w:t>
      </w:r>
      <w:r w:rsidRPr="007C0C41">
        <w:rPr>
          <w:rFonts w:hint="cs"/>
          <w:rtl/>
        </w:rPr>
        <w:t>عَلَيْهِ</w:t>
      </w:r>
      <w:r w:rsidRPr="007C0C41">
        <w:rPr>
          <w:rtl/>
        </w:rPr>
        <w:t xml:space="preserve"> </w:t>
      </w:r>
      <w:r w:rsidRPr="007C0C41">
        <w:rPr>
          <w:rFonts w:hint="cs"/>
          <w:rtl/>
        </w:rPr>
        <w:t>وَسَلَّمَ</w:t>
      </w:r>
      <w:r w:rsidRPr="007C0C41">
        <w:rPr>
          <w:rtl/>
        </w:rPr>
        <w:t xml:space="preserve"> </w:t>
      </w:r>
      <w:r w:rsidRPr="007C0C41">
        <w:rPr>
          <w:rFonts w:hint="cs"/>
          <w:rtl/>
        </w:rPr>
        <w:t>يَقْرُنُ</w:t>
      </w:r>
      <w:r w:rsidRPr="007C0C41">
        <w:rPr>
          <w:rtl/>
        </w:rPr>
        <w:t xml:space="preserve"> </w:t>
      </w:r>
      <w:r w:rsidRPr="007C0C41">
        <w:rPr>
          <w:rFonts w:hint="cs"/>
          <w:rtl/>
        </w:rPr>
        <w:t>بَيْنَهُنَّ،</w:t>
      </w:r>
      <w:r w:rsidRPr="007C0C41">
        <w:rPr>
          <w:rtl/>
        </w:rPr>
        <w:t xml:space="preserve"> </w:t>
      </w:r>
      <w:r w:rsidRPr="007C0C41">
        <w:rPr>
          <w:rFonts w:hint="cs"/>
          <w:rtl/>
        </w:rPr>
        <w:t>فَذَكَرَ</w:t>
      </w:r>
      <w:r w:rsidRPr="007C0C41">
        <w:rPr>
          <w:rtl/>
        </w:rPr>
        <w:t xml:space="preserve"> </w:t>
      </w:r>
      <w:r w:rsidRPr="007C0C41">
        <w:rPr>
          <w:rFonts w:hint="cs"/>
          <w:rtl/>
        </w:rPr>
        <w:t>عِشْرِينَ</w:t>
      </w:r>
      <w:r w:rsidRPr="007C0C41">
        <w:rPr>
          <w:rtl/>
        </w:rPr>
        <w:t xml:space="preserve"> </w:t>
      </w:r>
      <w:r w:rsidRPr="007C0C41">
        <w:rPr>
          <w:rFonts w:hint="cs"/>
          <w:rtl/>
        </w:rPr>
        <w:t>سُورَةً</w:t>
      </w:r>
      <w:r w:rsidRPr="007C0C41">
        <w:rPr>
          <w:rtl/>
        </w:rPr>
        <w:t xml:space="preserve"> </w:t>
      </w:r>
      <w:r w:rsidRPr="007C0C41">
        <w:rPr>
          <w:rFonts w:hint="cs"/>
          <w:rtl/>
        </w:rPr>
        <w:t>مِنَ</w:t>
      </w:r>
      <w:r w:rsidRPr="007C0C41">
        <w:rPr>
          <w:rtl/>
        </w:rPr>
        <w:t xml:space="preserve"> </w:t>
      </w:r>
      <w:r w:rsidRPr="007C0C41">
        <w:rPr>
          <w:rFonts w:hint="cs"/>
          <w:rtl/>
        </w:rPr>
        <w:t>المُفَصَّلِ،</w:t>
      </w:r>
      <w:r w:rsidRPr="007C0C41">
        <w:rPr>
          <w:rtl/>
        </w:rPr>
        <w:t xml:space="preserve"> </w:t>
      </w:r>
      <w:r w:rsidRPr="007C0C41">
        <w:rPr>
          <w:rFonts w:hint="cs"/>
          <w:rtl/>
        </w:rPr>
        <w:t>سُورَتَيْنِ</w:t>
      </w:r>
      <w:r w:rsidRPr="007C0C41">
        <w:rPr>
          <w:rtl/>
        </w:rPr>
        <w:t xml:space="preserve"> </w:t>
      </w:r>
      <w:r w:rsidRPr="007C0C41">
        <w:rPr>
          <w:rFonts w:hint="cs"/>
          <w:rtl/>
        </w:rPr>
        <w:t>فِي</w:t>
      </w:r>
      <w:r w:rsidRPr="007C0C41">
        <w:rPr>
          <w:rtl/>
        </w:rPr>
        <w:t xml:space="preserve"> </w:t>
      </w:r>
      <w:r w:rsidRPr="007C0C41">
        <w:rPr>
          <w:rFonts w:hint="cs"/>
          <w:rtl/>
        </w:rPr>
        <w:t>كُلِّ</w:t>
      </w:r>
      <w:r w:rsidRPr="007C0C41">
        <w:rPr>
          <w:rtl/>
        </w:rPr>
        <w:t xml:space="preserve"> </w:t>
      </w:r>
      <w:r w:rsidRPr="007C0C41">
        <w:rPr>
          <w:rFonts w:hint="cs"/>
          <w:rtl/>
        </w:rPr>
        <w:t>رَكْعَةٍ</w:t>
      </w:r>
      <w:r w:rsidRPr="007C0C41">
        <w:rPr>
          <w:rFonts w:hint="eastAsia"/>
          <w:rtl/>
        </w:rPr>
        <w:t>»</w:t>
      </w:r>
      <w:r w:rsidRPr="007C0C41">
        <w:rPr>
          <w:rFonts w:hint="cs"/>
          <w:rtl/>
        </w:rPr>
        <w:t xml:space="preserve"> [رواه البخاری: 775].</w:t>
      </w:r>
    </w:p>
    <w:p w:rsidR="007C0C41" w:rsidRDefault="007C0C41" w:rsidP="00320E4F">
      <w:pPr>
        <w:pStyle w:val="0-"/>
        <w:rPr>
          <w:rtl/>
          <w:lang w:bidi="fa-IR"/>
        </w:rPr>
      </w:pPr>
      <w:r>
        <w:rPr>
          <w:rFonts w:hint="cs"/>
          <w:rtl/>
          <w:lang w:bidi="fa-IR"/>
        </w:rPr>
        <w:t>446- از ابن مسعود</w:t>
      </w:r>
      <w:r>
        <w:rPr>
          <w:rFonts w:cs="CTraditional Arabic" w:hint="cs"/>
          <w:rtl/>
          <w:lang w:bidi="fa-IR"/>
        </w:rPr>
        <w:t>س</w:t>
      </w:r>
      <w:r>
        <w:rPr>
          <w:rFonts w:hint="cs"/>
          <w:rtl/>
          <w:lang w:bidi="fa-IR"/>
        </w:rPr>
        <w:t xml:space="preserve"> روایت است که شخصی نزدش آمده و گفت: شب گذشته یکی از سوره‌های مفصل را در یک رکعت خواندم.</w:t>
      </w:r>
    </w:p>
    <w:p w:rsidR="007C0C41" w:rsidRDefault="007C0C41" w:rsidP="007C0C41">
      <w:pPr>
        <w:pStyle w:val="0-"/>
        <w:rPr>
          <w:rtl/>
          <w:lang w:bidi="fa-IR"/>
        </w:rPr>
      </w:pPr>
      <w:r>
        <w:rPr>
          <w:rFonts w:hint="cs"/>
          <w:rtl/>
          <w:lang w:bidi="fa-IR"/>
        </w:rPr>
        <w:t>[ابن مسعود</w:t>
      </w:r>
      <w:r>
        <w:rPr>
          <w:rFonts w:cs="CTraditional Arabic" w:hint="cs"/>
          <w:rtl/>
          <w:lang w:bidi="fa-IR"/>
        </w:rPr>
        <w:t>س</w:t>
      </w:r>
      <w:r>
        <w:rPr>
          <w:rFonts w:hint="cs"/>
          <w:rtl/>
          <w:lang w:bidi="fa-IR"/>
        </w:rPr>
        <w:t xml:space="preserve">] گفت: </w:t>
      </w:r>
      <w:r w:rsidR="00F80BEB">
        <w:rPr>
          <w:rFonts w:hint="cs"/>
          <w:rtl/>
          <w:lang w:bidi="fa-IR"/>
        </w:rPr>
        <w:t>اینگونه</w:t>
      </w:r>
      <w:r>
        <w:rPr>
          <w:rFonts w:hint="cs"/>
          <w:rtl/>
          <w:lang w:bidi="fa-IR"/>
        </w:rPr>
        <w:t xml:space="preserve"> قرآن</w:t>
      </w:r>
      <w:r w:rsidR="009C45BB">
        <w:rPr>
          <w:rFonts w:hint="cs"/>
          <w:rtl/>
          <w:lang w:bidi="fa-IR"/>
        </w:rPr>
        <w:t xml:space="preserve"> خواندن، شعر خواندن است من سوره‌</w:t>
      </w:r>
      <w:r>
        <w:rPr>
          <w:rFonts w:hint="cs"/>
          <w:rtl/>
          <w:lang w:bidi="fa-IR"/>
        </w:rPr>
        <w:t xml:space="preserve">هایی هم نظیری را که پیامبر خدا </w:t>
      </w:r>
      <w:r>
        <w:rPr>
          <w:rFonts w:cs="CTraditional Arabic" w:hint="cs"/>
          <w:rtl/>
          <w:lang w:bidi="fa-IR"/>
        </w:rPr>
        <w:t>ج</w:t>
      </w:r>
      <w:r>
        <w:rPr>
          <w:rFonts w:hint="cs"/>
          <w:rtl/>
          <w:lang w:bidi="fa-IR"/>
        </w:rPr>
        <w:t xml:space="preserve"> باهم می‌‌خواندند، به خوبی می‌دانم</w:t>
      </w:r>
      <w:r w:rsidRPr="007C0C41">
        <w:rPr>
          <w:rFonts w:hint="cs"/>
          <w:vertAlign w:val="superscript"/>
          <w:rtl/>
          <w:lang w:bidi="fa-IR"/>
        </w:rPr>
        <w:t>(</w:t>
      </w:r>
      <w:r w:rsidRPr="005A62CD">
        <w:rPr>
          <w:rStyle w:val="FootnoteReference"/>
          <w:rtl/>
          <w:lang w:bidi="fa-IR"/>
        </w:rPr>
        <w:footnoteReference w:id="150"/>
      </w:r>
      <w:r w:rsidRPr="007C0C41">
        <w:rPr>
          <w:rFonts w:hint="cs"/>
          <w:vertAlign w:val="superscript"/>
          <w:rtl/>
          <w:lang w:bidi="fa-IR"/>
        </w:rPr>
        <w:t>)</w:t>
      </w:r>
      <w:r>
        <w:rPr>
          <w:rFonts w:hint="cs"/>
          <w:rtl/>
          <w:lang w:bidi="fa-IR"/>
        </w:rPr>
        <w:t>، و از آن جمله بیست سوره را ذکر نمود، که از این سوره‌ها، دو سوره را در یک رکعت با هم می‌‌خواندند</w:t>
      </w:r>
      <w:r w:rsidRPr="007C0C41">
        <w:rPr>
          <w:rFonts w:hint="cs"/>
          <w:vertAlign w:val="superscript"/>
          <w:rtl/>
          <w:lang w:bidi="fa-IR"/>
        </w:rPr>
        <w:t>(</w:t>
      </w:r>
      <w:r w:rsidRPr="005A62CD">
        <w:rPr>
          <w:rStyle w:val="FootnoteReference"/>
          <w:rtl/>
          <w:lang w:bidi="fa-IR"/>
        </w:rPr>
        <w:footnoteReference w:id="151"/>
      </w:r>
      <w:r w:rsidRPr="007C0C41">
        <w:rPr>
          <w:rFonts w:hint="cs"/>
          <w:vertAlign w:val="superscript"/>
          <w:rtl/>
          <w:lang w:bidi="fa-IR"/>
        </w:rPr>
        <w:t>)</w:t>
      </w:r>
      <w:r>
        <w:rPr>
          <w:rFonts w:hint="cs"/>
          <w:rtl/>
          <w:lang w:bidi="fa-IR"/>
        </w:rPr>
        <w:t>.</w:t>
      </w:r>
    </w:p>
    <w:p w:rsidR="00DB69B2" w:rsidRDefault="00DB69B2" w:rsidP="00DB69B2">
      <w:pPr>
        <w:pStyle w:val="2-0"/>
        <w:rPr>
          <w:rtl/>
        </w:rPr>
      </w:pPr>
      <w:r w:rsidRPr="006F238E">
        <w:rPr>
          <w:rFonts w:hint="cs"/>
          <w:rtl/>
          <w:lang w:bidi="ar-SA"/>
        </w:rPr>
        <w:t>64</w:t>
      </w:r>
      <w:r>
        <w:rPr>
          <w:rFonts w:hint="cs"/>
          <w:rtl/>
        </w:rPr>
        <w:t>- باب: يَقْرَأُ فِي الأخْرَيَيْنِ بِفَاتِحَةِ الْكِتابِ</w:t>
      </w:r>
    </w:p>
    <w:p w:rsidR="00DB69B2" w:rsidRDefault="00DB69B2" w:rsidP="00401888">
      <w:pPr>
        <w:pStyle w:val="4-"/>
        <w:rPr>
          <w:rtl/>
          <w:lang w:bidi="fa-IR"/>
        </w:rPr>
      </w:pPr>
      <w:bookmarkStart w:id="97" w:name="_Toc432244088"/>
      <w:r>
        <w:rPr>
          <w:rFonts w:hint="cs"/>
          <w:rtl/>
          <w:lang w:bidi="fa-IR"/>
        </w:rPr>
        <w:t>باب [17]: [نماز</w:t>
      </w:r>
      <w:r w:rsidRPr="00DB69B2">
        <w:rPr>
          <w:rFonts w:hint="cs"/>
          <w:rtl/>
        </w:rPr>
        <w:t>گذار</w:t>
      </w:r>
      <w:r>
        <w:rPr>
          <w:rFonts w:hint="cs"/>
          <w:rtl/>
          <w:lang w:bidi="fa-IR"/>
        </w:rPr>
        <w:t xml:space="preserve">] در دو رکعت </w:t>
      </w:r>
      <w:r w:rsidRPr="00DB69B2">
        <w:rPr>
          <w:rFonts w:hint="cs"/>
          <w:rtl/>
        </w:rPr>
        <w:t>اخیر</w:t>
      </w:r>
      <w:r>
        <w:rPr>
          <w:rFonts w:hint="cs"/>
          <w:rtl/>
          <w:lang w:bidi="fa-IR"/>
        </w:rPr>
        <w:t>، (الحمد لله) را می‌‌خواند</w:t>
      </w:r>
      <w:bookmarkEnd w:id="97"/>
    </w:p>
    <w:p w:rsidR="00DB69B2" w:rsidRPr="00DB69B2" w:rsidRDefault="00DB69B2" w:rsidP="00DB69B2">
      <w:pPr>
        <w:pStyle w:val="5-"/>
        <w:rPr>
          <w:rtl/>
        </w:rPr>
      </w:pPr>
      <w:r w:rsidRPr="00DB69B2">
        <w:rPr>
          <w:rFonts w:hint="cs"/>
          <w:rtl/>
        </w:rPr>
        <w:t>447- عَنْ</w:t>
      </w:r>
      <w:r w:rsidRPr="00DB69B2">
        <w:rPr>
          <w:rtl/>
        </w:rPr>
        <w:t xml:space="preserve"> </w:t>
      </w:r>
      <w:r w:rsidRPr="00DB69B2">
        <w:rPr>
          <w:rFonts w:hint="cs"/>
          <w:rtl/>
        </w:rPr>
        <w:t>أَبِي</w:t>
      </w:r>
      <w:r w:rsidRPr="00DB69B2">
        <w:rPr>
          <w:rtl/>
        </w:rPr>
        <w:t xml:space="preserve"> </w:t>
      </w:r>
      <w:r w:rsidRPr="00DB69B2">
        <w:rPr>
          <w:rFonts w:hint="cs"/>
          <w:rtl/>
        </w:rPr>
        <w:t>قَتَادَةَ رَضِيَ</w:t>
      </w:r>
      <w:r w:rsidRPr="00DB69B2">
        <w:rPr>
          <w:rtl/>
        </w:rPr>
        <w:t xml:space="preserve"> </w:t>
      </w:r>
      <w:r w:rsidRPr="00DB69B2">
        <w:rPr>
          <w:rFonts w:hint="cs"/>
          <w:rtl/>
        </w:rPr>
        <w:t>اللَّهُ</w:t>
      </w:r>
      <w:r w:rsidRPr="00DB69B2">
        <w:rPr>
          <w:rtl/>
        </w:rPr>
        <w:t xml:space="preserve"> </w:t>
      </w:r>
      <w:r w:rsidRPr="00DB69B2">
        <w:rPr>
          <w:rFonts w:hint="cs"/>
          <w:rtl/>
        </w:rPr>
        <w:t xml:space="preserve">عَنْهُ: </w:t>
      </w:r>
      <w:r w:rsidRPr="00DB69B2">
        <w:rPr>
          <w:rFonts w:hint="eastAsia"/>
          <w:rtl/>
        </w:rPr>
        <w:t>«</w:t>
      </w:r>
      <w:r w:rsidRPr="00DB69B2">
        <w:rPr>
          <w:rFonts w:hint="cs"/>
          <w:rtl/>
        </w:rPr>
        <w:t>أَنَّ</w:t>
      </w:r>
      <w:r w:rsidRPr="00DB69B2">
        <w:rPr>
          <w:rtl/>
        </w:rPr>
        <w:t xml:space="preserve"> </w:t>
      </w:r>
      <w:r w:rsidRPr="00DB69B2">
        <w:rPr>
          <w:rFonts w:hint="cs"/>
          <w:rtl/>
        </w:rPr>
        <w:t>النَّبِيَّ</w:t>
      </w:r>
      <w:r w:rsidRPr="00DB69B2">
        <w:rPr>
          <w:rtl/>
        </w:rPr>
        <w:t xml:space="preserve"> </w:t>
      </w:r>
      <w:r w:rsidRPr="00DB69B2">
        <w:rPr>
          <w:rFonts w:hint="cs"/>
          <w:rtl/>
        </w:rPr>
        <w:t>صَلَّى</w:t>
      </w:r>
      <w:r w:rsidRPr="00DB69B2">
        <w:rPr>
          <w:rtl/>
        </w:rPr>
        <w:t xml:space="preserve"> </w:t>
      </w:r>
      <w:r w:rsidRPr="00DB69B2">
        <w:rPr>
          <w:rFonts w:hint="cs"/>
          <w:rtl/>
        </w:rPr>
        <w:t>اللهُ</w:t>
      </w:r>
      <w:r w:rsidRPr="00DB69B2">
        <w:rPr>
          <w:rtl/>
        </w:rPr>
        <w:t xml:space="preserve"> </w:t>
      </w:r>
      <w:r w:rsidRPr="00DB69B2">
        <w:rPr>
          <w:rFonts w:hint="cs"/>
          <w:rtl/>
        </w:rPr>
        <w:t>عَلَيْهِ</w:t>
      </w:r>
      <w:r w:rsidRPr="00DB69B2">
        <w:rPr>
          <w:rtl/>
        </w:rPr>
        <w:t xml:space="preserve"> </w:t>
      </w:r>
      <w:r w:rsidRPr="00DB69B2">
        <w:rPr>
          <w:rFonts w:hint="cs"/>
          <w:rtl/>
        </w:rPr>
        <w:t>وَسَلَّمَ</w:t>
      </w:r>
      <w:r w:rsidRPr="00DB69B2">
        <w:rPr>
          <w:rtl/>
        </w:rPr>
        <w:t xml:space="preserve"> </w:t>
      </w:r>
      <w:r w:rsidRPr="00DB69B2">
        <w:rPr>
          <w:rFonts w:hint="cs"/>
          <w:rtl/>
        </w:rPr>
        <w:t>كَانَ</w:t>
      </w:r>
      <w:r w:rsidRPr="00DB69B2">
        <w:rPr>
          <w:rtl/>
        </w:rPr>
        <w:t xml:space="preserve"> </w:t>
      </w:r>
      <w:r w:rsidRPr="00DB69B2">
        <w:rPr>
          <w:rFonts w:hint="cs"/>
          <w:rtl/>
        </w:rPr>
        <w:t>يَقْرَأُ</w:t>
      </w:r>
      <w:r w:rsidRPr="00DB69B2">
        <w:rPr>
          <w:rtl/>
        </w:rPr>
        <w:t xml:space="preserve"> </w:t>
      </w:r>
      <w:r w:rsidRPr="00DB69B2">
        <w:rPr>
          <w:rFonts w:hint="cs"/>
          <w:rtl/>
        </w:rPr>
        <w:t>فِي</w:t>
      </w:r>
      <w:r w:rsidRPr="00DB69B2">
        <w:rPr>
          <w:rtl/>
        </w:rPr>
        <w:t xml:space="preserve"> </w:t>
      </w:r>
      <w:r w:rsidRPr="00DB69B2">
        <w:rPr>
          <w:rFonts w:hint="cs"/>
          <w:rtl/>
        </w:rPr>
        <w:t>الظُّهْرِ</w:t>
      </w:r>
      <w:r w:rsidRPr="00DB69B2">
        <w:rPr>
          <w:rtl/>
        </w:rPr>
        <w:t xml:space="preserve"> </w:t>
      </w:r>
      <w:r w:rsidRPr="00DB69B2">
        <w:rPr>
          <w:rFonts w:hint="cs"/>
          <w:rtl/>
        </w:rPr>
        <w:t>فِي</w:t>
      </w:r>
      <w:r w:rsidRPr="00DB69B2">
        <w:rPr>
          <w:rtl/>
        </w:rPr>
        <w:t xml:space="preserve"> </w:t>
      </w:r>
      <w:r w:rsidRPr="00DB69B2">
        <w:rPr>
          <w:rFonts w:hint="cs"/>
          <w:rtl/>
        </w:rPr>
        <w:t>الأُولَيَيْنِ</w:t>
      </w:r>
      <w:r w:rsidRPr="00DB69B2">
        <w:rPr>
          <w:rtl/>
        </w:rPr>
        <w:t xml:space="preserve"> </w:t>
      </w:r>
      <w:r w:rsidRPr="00DB69B2">
        <w:rPr>
          <w:rFonts w:hint="cs"/>
          <w:rtl/>
        </w:rPr>
        <w:t>بِأُمِّ</w:t>
      </w:r>
      <w:r w:rsidRPr="00DB69B2">
        <w:rPr>
          <w:rtl/>
        </w:rPr>
        <w:t xml:space="preserve"> </w:t>
      </w:r>
      <w:r w:rsidRPr="00DB69B2">
        <w:rPr>
          <w:rFonts w:hint="cs"/>
          <w:rtl/>
        </w:rPr>
        <w:t>الكِتَابِ،</w:t>
      </w:r>
      <w:r w:rsidRPr="00DB69B2">
        <w:rPr>
          <w:rtl/>
        </w:rPr>
        <w:t xml:space="preserve"> </w:t>
      </w:r>
      <w:r w:rsidRPr="00DB69B2">
        <w:rPr>
          <w:rFonts w:hint="cs"/>
          <w:rtl/>
        </w:rPr>
        <w:t>وَسُورَتَيْنِ،</w:t>
      </w:r>
      <w:r w:rsidRPr="00DB69B2">
        <w:rPr>
          <w:rtl/>
        </w:rPr>
        <w:t xml:space="preserve"> </w:t>
      </w:r>
      <w:r w:rsidRPr="00DB69B2">
        <w:rPr>
          <w:rFonts w:hint="cs"/>
          <w:rtl/>
        </w:rPr>
        <w:t>وَفِي</w:t>
      </w:r>
      <w:r w:rsidRPr="00DB69B2">
        <w:rPr>
          <w:rtl/>
        </w:rPr>
        <w:t xml:space="preserve"> </w:t>
      </w:r>
      <w:r w:rsidRPr="00DB69B2">
        <w:rPr>
          <w:rFonts w:hint="cs"/>
          <w:rtl/>
        </w:rPr>
        <w:t>الرَّكْعَتَيْنِ</w:t>
      </w:r>
      <w:r w:rsidRPr="00DB69B2">
        <w:rPr>
          <w:rtl/>
        </w:rPr>
        <w:t xml:space="preserve"> </w:t>
      </w:r>
      <w:r w:rsidRPr="00DB69B2">
        <w:rPr>
          <w:rFonts w:hint="cs"/>
          <w:rtl/>
        </w:rPr>
        <w:t>الأُخْرَيَيْنِ</w:t>
      </w:r>
      <w:r w:rsidRPr="00DB69B2">
        <w:rPr>
          <w:rtl/>
        </w:rPr>
        <w:t xml:space="preserve"> </w:t>
      </w:r>
      <w:r w:rsidRPr="00DB69B2">
        <w:rPr>
          <w:rFonts w:hint="cs"/>
          <w:rtl/>
        </w:rPr>
        <w:t>بِأُمِّ</w:t>
      </w:r>
      <w:r w:rsidRPr="00DB69B2">
        <w:rPr>
          <w:rtl/>
        </w:rPr>
        <w:t xml:space="preserve"> </w:t>
      </w:r>
      <w:r w:rsidRPr="00DB69B2">
        <w:rPr>
          <w:rFonts w:hint="cs"/>
          <w:rtl/>
        </w:rPr>
        <w:t>الكِتَابِ</w:t>
      </w:r>
      <w:r w:rsidRPr="00DB69B2">
        <w:rPr>
          <w:rtl/>
        </w:rPr>
        <w:t xml:space="preserve"> </w:t>
      </w:r>
      <w:r w:rsidRPr="00DB69B2">
        <w:rPr>
          <w:rFonts w:hint="cs"/>
          <w:rtl/>
        </w:rPr>
        <w:t>وَيُسْمِعُنَا</w:t>
      </w:r>
      <w:r w:rsidRPr="00DB69B2">
        <w:rPr>
          <w:rtl/>
        </w:rPr>
        <w:t xml:space="preserve"> </w:t>
      </w:r>
      <w:r w:rsidRPr="00DB69B2">
        <w:rPr>
          <w:rFonts w:hint="cs"/>
          <w:rtl/>
        </w:rPr>
        <w:t>الآيَةَ،</w:t>
      </w:r>
      <w:r w:rsidRPr="00DB69B2">
        <w:rPr>
          <w:rtl/>
        </w:rPr>
        <w:t xml:space="preserve"> </w:t>
      </w:r>
      <w:r w:rsidRPr="00DB69B2">
        <w:rPr>
          <w:rFonts w:hint="cs"/>
          <w:rtl/>
        </w:rPr>
        <w:t>وَيُطَوِّلُ</w:t>
      </w:r>
      <w:r w:rsidRPr="00DB69B2">
        <w:rPr>
          <w:rtl/>
        </w:rPr>
        <w:t xml:space="preserve"> </w:t>
      </w:r>
      <w:r w:rsidRPr="00DB69B2">
        <w:rPr>
          <w:rFonts w:hint="cs"/>
          <w:rtl/>
        </w:rPr>
        <w:t>فِي</w:t>
      </w:r>
      <w:r w:rsidRPr="00DB69B2">
        <w:rPr>
          <w:rtl/>
        </w:rPr>
        <w:t xml:space="preserve"> </w:t>
      </w:r>
      <w:r w:rsidRPr="00DB69B2">
        <w:rPr>
          <w:rFonts w:hint="cs"/>
          <w:rtl/>
        </w:rPr>
        <w:t>الرَّكْعَةِ</w:t>
      </w:r>
      <w:r w:rsidRPr="00DB69B2">
        <w:rPr>
          <w:rtl/>
        </w:rPr>
        <w:t xml:space="preserve"> </w:t>
      </w:r>
      <w:r w:rsidRPr="00DB69B2">
        <w:rPr>
          <w:rFonts w:hint="cs"/>
          <w:rtl/>
        </w:rPr>
        <w:t>الأُولَى</w:t>
      </w:r>
      <w:r w:rsidRPr="00DB69B2">
        <w:rPr>
          <w:rtl/>
        </w:rPr>
        <w:t xml:space="preserve"> </w:t>
      </w:r>
      <w:r w:rsidRPr="00DB69B2">
        <w:rPr>
          <w:rFonts w:hint="cs"/>
          <w:rtl/>
        </w:rPr>
        <w:t>مَا</w:t>
      </w:r>
      <w:r w:rsidRPr="00DB69B2">
        <w:rPr>
          <w:rtl/>
        </w:rPr>
        <w:t xml:space="preserve"> </w:t>
      </w:r>
      <w:r w:rsidRPr="00DB69B2">
        <w:rPr>
          <w:rFonts w:hint="cs"/>
          <w:rtl/>
        </w:rPr>
        <w:t>لاَ</w:t>
      </w:r>
      <w:r w:rsidRPr="00DB69B2">
        <w:rPr>
          <w:rtl/>
        </w:rPr>
        <w:t xml:space="preserve"> </w:t>
      </w:r>
      <w:r w:rsidRPr="00DB69B2">
        <w:rPr>
          <w:rFonts w:hint="cs"/>
          <w:rtl/>
        </w:rPr>
        <w:t>يُطَوِّلُ</w:t>
      </w:r>
      <w:r w:rsidRPr="00DB69B2">
        <w:rPr>
          <w:rtl/>
        </w:rPr>
        <w:t xml:space="preserve"> </w:t>
      </w:r>
      <w:r w:rsidRPr="00DB69B2">
        <w:rPr>
          <w:rFonts w:hint="cs"/>
          <w:rtl/>
        </w:rPr>
        <w:t>فِي</w:t>
      </w:r>
      <w:r w:rsidRPr="00DB69B2">
        <w:rPr>
          <w:rtl/>
        </w:rPr>
        <w:t xml:space="preserve"> </w:t>
      </w:r>
      <w:r w:rsidRPr="00DB69B2">
        <w:rPr>
          <w:rFonts w:hint="cs"/>
          <w:rtl/>
        </w:rPr>
        <w:t>الرَّكْعَةِ</w:t>
      </w:r>
      <w:r w:rsidRPr="00DB69B2">
        <w:rPr>
          <w:rtl/>
        </w:rPr>
        <w:t xml:space="preserve"> </w:t>
      </w:r>
      <w:r w:rsidRPr="00DB69B2">
        <w:rPr>
          <w:rFonts w:hint="cs"/>
          <w:rtl/>
        </w:rPr>
        <w:t>الثَّانِيَةِ،</w:t>
      </w:r>
      <w:r w:rsidRPr="00DB69B2">
        <w:rPr>
          <w:rtl/>
        </w:rPr>
        <w:t xml:space="preserve"> </w:t>
      </w:r>
      <w:r w:rsidRPr="00DB69B2">
        <w:rPr>
          <w:rFonts w:hint="cs"/>
          <w:rtl/>
        </w:rPr>
        <w:t>وَهَكَذَا</w:t>
      </w:r>
      <w:r w:rsidRPr="00DB69B2">
        <w:rPr>
          <w:rtl/>
        </w:rPr>
        <w:t xml:space="preserve"> </w:t>
      </w:r>
      <w:r w:rsidRPr="00DB69B2">
        <w:rPr>
          <w:rFonts w:hint="cs"/>
          <w:rtl/>
        </w:rPr>
        <w:t>فِي</w:t>
      </w:r>
      <w:r w:rsidRPr="00DB69B2">
        <w:rPr>
          <w:rtl/>
        </w:rPr>
        <w:t xml:space="preserve"> </w:t>
      </w:r>
      <w:r w:rsidRPr="00DB69B2">
        <w:rPr>
          <w:rFonts w:hint="cs"/>
          <w:rtl/>
        </w:rPr>
        <w:t>العَصْرِ</w:t>
      </w:r>
      <w:r w:rsidRPr="00DB69B2">
        <w:rPr>
          <w:rtl/>
        </w:rPr>
        <w:t xml:space="preserve"> </w:t>
      </w:r>
      <w:r w:rsidRPr="00DB69B2">
        <w:rPr>
          <w:rFonts w:hint="cs"/>
          <w:rtl/>
        </w:rPr>
        <w:t>وَهَكَذَا</w:t>
      </w:r>
      <w:r w:rsidRPr="00DB69B2">
        <w:rPr>
          <w:rtl/>
        </w:rPr>
        <w:t xml:space="preserve"> </w:t>
      </w:r>
      <w:r w:rsidRPr="00DB69B2">
        <w:rPr>
          <w:rFonts w:hint="cs"/>
          <w:rtl/>
        </w:rPr>
        <w:t>فِي</w:t>
      </w:r>
      <w:r w:rsidRPr="00DB69B2">
        <w:rPr>
          <w:rtl/>
        </w:rPr>
        <w:t xml:space="preserve"> </w:t>
      </w:r>
      <w:r w:rsidRPr="00DB69B2">
        <w:rPr>
          <w:rFonts w:hint="cs"/>
          <w:rtl/>
        </w:rPr>
        <w:t>الصُّبْحِ</w:t>
      </w:r>
      <w:r w:rsidRPr="00DB69B2">
        <w:rPr>
          <w:rFonts w:hint="eastAsia"/>
          <w:rtl/>
        </w:rPr>
        <w:t>»</w:t>
      </w:r>
      <w:r w:rsidRPr="00DB69B2">
        <w:rPr>
          <w:rFonts w:hint="cs"/>
          <w:rtl/>
        </w:rPr>
        <w:t xml:space="preserve"> [رواه ا لبخاری: 776].</w:t>
      </w:r>
    </w:p>
    <w:p w:rsidR="00DB69B2" w:rsidRDefault="00DB69B2" w:rsidP="00317EBC">
      <w:pPr>
        <w:pStyle w:val="0-"/>
        <w:rPr>
          <w:rtl/>
          <w:lang w:bidi="fa-IR"/>
        </w:rPr>
      </w:pPr>
      <w:r>
        <w:rPr>
          <w:rFonts w:hint="cs"/>
          <w:rtl/>
          <w:lang w:bidi="fa-IR"/>
        </w:rPr>
        <w:t>447- از ابو قتاده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نماز پیشین در دو رکعت اول: </w:t>
      </w:r>
      <w:r w:rsidRPr="0021021E">
        <w:rPr>
          <w:rStyle w:val="6-Char"/>
          <w:rFonts w:hint="cs"/>
          <w:rtl/>
        </w:rPr>
        <w:t>(الحمد لله)</w:t>
      </w:r>
      <w:r>
        <w:rPr>
          <w:rFonts w:hint="cs"/>
          <w:rtl/>
          <w:lang w:bidi="fa-IR"/>
        </w:rPr>
        <w:t xml:space="preserve"> و دو سوره، [یعنی: در هر رکعت </w:t>
      </w:r>
      <w:r w:rsidR="00317EBC">
        <w:rPr>
          <w:rStyle w:val="6-Char"/>
          <w:rFonts w:hint="cs"/>
          <w:rtl/>
        </w:rPr>
        <w:t xml:space="preserve">(الحمد </w:t>
      </w:r>
      <w:r w:rsidRPr="0021021E">
        <w:rPr>
          <w:rStyle w:val="6-Char"/>
          <w:rFonts w:hint="cs"/>
          <w:rtl/>
        </w:rPr>
        <w:t>لله)</w:t>
      </w:r>
      <w:r>
        <w:rPr>
          <w:rFonts w:hint="cs"/>
          <w:rtl/>
          <w:lang w:bidi="fa-IR"/>
        </w:rPr>
        <w:t xml:space="preserve"> و یک سوره را می‌‌خواندند] و در دو رکعت اخیر: تنها </w:t>
      </w:r>
      <w:r w:rsidR="00317EBC">
        <w:rPr>
          <w:rStyle w:val="6-Char"/>
          <w:rFonts w:hint="cs"/>
          <w:rtl/>
        </w:rPr>
        <w:t xml:space="preserve">[الحمد </w:t>
      </w:r>
      <w:r w:rsidRPr="0021021E">
        <w:rPr>
          <w:rStyle w:val="6-Char"/>
          <w:rFonts w:hint="cs"/>
          <w:rtl/>
        </w:rPr>
        <w:t xml:space="preserve">لله] </w:t>
      </w:r>
      <w:r>
        <w:rPr>
          <w:rFonts w:hint="cs"/>
          <w:rtl/>
          <w:lang w:bidi="fa-IR"/>
        </w:rPr>
        <w:t>را می‌خواندند، و بعضی آیات را برای ما می‌شنواندند.</w:t>
      </w:r>
    </w:p>
    <w:p w:rsidR="00DB69B2" w:rsidRDefault="00DB69B2" w:rsidP="001C65D2">
      <w:pPr>
        <w:pStyle w:val="0-"/>
        <w:rPr>
          <w:vertAlign w:val="superscript"/>
          <w:rtl/>
          <w:lang w:bidi="fa-IR"/>
        </w:rPr>
      </w:pPr>
      <w:r>
        <w:rPr>
          <w:rFonts w:hint="cs"/>
          <w:rtl/>
          <w:lang w:bidi="fa-IR"/>
        </w:rPr>
        <w:t>و رکعت اول را از رکعت دوم درازتر می‌نمودند، و در نماز عصر و نماز فجر نیز چنین می‌کردند</w:t>
      </w:r>
      <w:r w:rsidR="001C65D2" w:rsidRPr="001C65D2">
        <w:rPr>
          <w:rFonts w:hint="cs"/>
          <w:vertAlign w:val="superscript"/>
          <w:rtl/>
          <w:lang w:bidi="fa-IR"/>
        </w:rPr>
        <w:t>(</w:t>
      </w:r>
      <w:r w:rsidR="001C65D2" w:rsidRPr="005A62CD">
        <w:rPr>
          <w:rStyle w:val="FootnoteReference"/>
          <w:rtl/>
          <w:lang w:bidi="fa-IR"/>
        </w:rPr>
        <w:footnoteReference w:id="152"/>
      </w:r>
      <w:r w:rsidR="001C65D2" w:rsidRPr="001C65D2">
        <w:rPr>
          <w:rFonts w:hint="cs"/>
          <w:vertAlign w:val="superscript"/>
          <w:rtl/>
          <w:lang w:bidi="fa-IR"/>
        </w:rPr>
        <w:t>)</w:t>
      </w:r>
      <w:r w:rsidR="00A155E4" w:rsidRPr="00A155E4">
        <w:rPr>
          <w:rFonts w:hint="cs"/>
          <w:rtl/>
          <w:lang w:bidi="fa-IR"/>
        </w:rPr>
        <w:t>.</w:t>
      </w:r>
    </w:p>
    <w:p w:rsidR="0018722A" w:rsidRDefault="0018722A" w:rsidP="002F7CC8">
      <w:pPr>
        <w:pStyle w:val="2-0"/>
        <w:rPr>
          <w:rtl/>
        </w:rPr>
      </w:pPr>
      <w:r w:rsidRPr="006F238E">
        <w:rPr>
          <w:rFonts w:hint="cs"/>
          <w:rtl/>
          <w:lang w:bidi="ar-SA"/>
        </w:rPr>
        <w:t>65</w:t>
      </w:r>
      <w:r w:rsidRPr="0018722A">
        <w:rPr>
          <w:rFonts w:hint="cs"/>
          <w:rtl/>
        </w:rPr>
        <w:t xml:space="preserve">- </w:t>
      </w:r>
      <w:r>
        <w:rPr>
          <w:rFonts w:hint="cs"/>
          <w:rtl/>
        </w:rPr>
        <w:t xml:space="preserve">باب: جَهْرِ الإِمَامِ </w:t>
      </w:r>
      <w:r w:rsidR="002F7CC8">
        <w:rPr>
          <w:rFonts w:hint="cs"/>
          <w:rtl/>
        </w:rPr>
        <w:t>بِالتَّأمِينِ</w:t>
      </w:r>
    </w:p>
    <w:p w:rsidR="0018722A" w:rsidRDefault="0018722A" w:rsidP="0018722A">
      <w:pPr>
        <w:pStyle w:val="4-"/>
        <w:rPr>
          <w:rtl/>
          <w:lang w:bidi="fa-IR"/>
        </w:rPr>
      </w:pPr>
      <w:bookmarkStart w:id="98" w:name="_Toc432244089"/>
      <w:r>
        <w:rPr>
          <w:rFonts w:hint="cs"/>
          <w:rtl/>
          <w:lang w:bidi="fa-IR"/>
        </w:rPr>
        <w:t>باب [18]: بلند گفتن امام (آمین) را به آواز بلند</w:t>
      </w:r>
      <w:bookmarkEnd w:id="98"/>
    </w:p>
    <w:p w:rsidR="0018722A" w:rsidRPr="0018722A" w:rsidRDefault="0018722A" w:rsidP="00F3211D">
      <w:pPr>
        <w:pStyle w:val="5-"/>
        <w:rPr>
          <w:rtl/>
          <w:lang w:bidi="fa-IR"/>
        </w:rPr>
      </w:pPr>
      <w:r w:rsidRPr="0018722A">
        <w:rPr>
          <w:rFonts w:hint="cs"/>
          <w:rtl/>
        </w:rPr>
        <w:t>448- عَنْ</w:t>
      </w:r>
      <w:r w:rsidRPr="0018722A">
        <w:rPr>
          <w:rtl/>
        </w:rPr>
        <w:t xml:space="preserve"> </w:t>
      </w:r>
      <w:r w:rsidRPr="0018722A">
        <w:rPr>
          <w:rFonts w:hint="cs"/>
          <w:rtl/>
        </w:rPr>
        <w:t>أَبِي</w:t>
      </w:r>
      <w:r w:rsidRPr="0018722A">
        <w:rPr>
          <w:rtl/>
        </w:rPr>
        <w:t xml:space="preserve"> </w:t>
      </w:r>
      <w:r w:rsidRPr="0018722A">
        <w:rPr>
          <w:rFonts w:hint="cs"/>
          <w:rtl/>
        </w:rPr>
        <w:t>هُرَيْرَةَ رَضِيَ</w:t>
      </w:r>
      <w:r w:rsidRPr="0018722A">
        <w:rPr>
          <w:rtl/>
        </w:rPr>
        <w:t xml:space="preserve"> </w:t>
      </w:r>
      <w:r w:rsidRPr="0018722A">
        <w:rPr>
          <w:rFonts w:hint="cs"/>
          <w:rtl/>
        </w:rPr>
        <w:t>اللَّهُ</w:t>
      </w:r>
      <w:r w:rsidRPr="0018722A">
        <w:rPr>
          <w:rtl/>
        </w:rPr>
        <w:t xml:space="preserve"> </w:t>
      </w:r>
      <w:r w:rsidRPr="0018722A">
        <w:rPr>
          <w:rFonts w:hint="cs"/>
          <w:rtl/>
        </w:rPr>
        <w:t>عَنْهُ</w:t>
      </w:r>
      <w:r w:rsidRPr="0018722A">
        <w:rPr>
          <w:rtl/>
        </w:rPr>
        <w:t xml:space="preserve">: </w:t>
      </w:r>
      <w:r w:rsidRPr="0018722A">
        <w:rPr>
          <w:rFonts w:hint="cs"/>
          <w:rtl/>
        </w:rPr>
        <w:t>أَنَّ</w:t>
      </w:r>
      <w:r w:rsidRPr="0018722A">
        <w:rPr>
          <w:rtl/>
        </w:rPr>
        <w:t xml:space="preserve"> </w:t>
      </w:r>
      <w:r w:rsidRPr="0018722A">
        <w:rPr>
          <w:rFonts w:hint="cs"/>
          <w:rtl/>
        </w:rPr>
        <w:t>النَّبِيَّ</w:t>
      </w:r>
      <w:r w:rsidRPr="0018722A">
        <w:rPr>
          <w:rtl/>
        </w:rPr>
        <w:t xml:space="preserve"> </w:t>
      </w:r>
      <w:r w:rsidRPr="0018722A">
        <w:rPr>
          <w:rFonts w:hint="cs"/>
          <w:rtl/>
        </w:rPr>
        <w:t>صَلَّى</w:t>
      </w:r>
      <w:r w:rsidRPr="0018722A">
        <w:rPr>
          <w:rtl/>
        </w:rPr>
        <w:t xml:space="preserve"> </w:t>
      </w:r>
      <w:r w:rsidRPr="0018722A">
        <w:rPr>
          <w:rFonts w:hint="cs"/>
          <w:rtl/>
        </w:rPr>
        <w:t>اللهُ</w:t>
      </w:r>
      <w:r w:rsidRPr="0018722A">
        <w:rPr>
          <w:rtl/>
        </w:rPr>
        <w:t xml:space="preserve"> </w:t>
      </w:r>
      <w:r w:rsidRPr="0018722A">
        <w:rPr>
          <w:rFonts w:hint="cs"/>
          <w:rtl/>
        </w:rPr>
        <w:t>عَلَيْهِ</w:t>
      </w:r>
      <w:r w:rsidRPr="0018722A">
        <w:rPr>
          <w:rtl/>
        </w:rPr>
        <w:t xml:space="preserve"> </w:t>
      </w:r>
      <w:r w:rsidRPr="0018722A">
        <w:rPr>
          <w:rFonts w:hint="cs"/>
          <w:rtl/>
        </w:rPr>
        <w:t>وَسَلَّمَ</w:t>
      </w:r>
      <w:r w:rsidRPr="0018722A">
        <w:rPr>
          <w:rtl/>
        </w:rPr>
        <w:t xml:space="preserve"> </w:t>
      </w:r>
      <w:r w:rsidRPr="0018722A">
        <w:rPr>
          <w:rFonts w:hint="cs"/>
          <w:rtl/>
        </w:rPr>
        <w:t>قَالَ</w:t>
      </w:r>
      <w:r w:rsidRPr="0018722A">
        <w:rPr>
          <w:rtl/>
        </w:rPr>
        <w:t xml:space="preserve">: </w:t>
      </w:r>
      <w:r w:rsidR="00F3211D">
        <w:rPr>
          <w:rFonts w:hint="cs"/>
          <w:rtl/>
        </w:rPr>
        <w:t>«</w:t>
      </w:r>
      <w:r w:rsidRPr="0018722A">
        <w:rPr>
          <w:rFonts w:hint="cs"/>
          <w:rtl/>
        </w:rPr>
        <w:t>إِذَا</w:t>
      </w:r>
      <w:r w:rsidRPr="0018722A">
        <w:rPr>
          <w:rtl/>
        </w:rPr>
        <w:t xml:space="preserve"> </w:t>
      </w:r>
      <w:r w:rsidRPr="0018722A">
        <w:rPr>
          <w:rFonts w:hint="cs"/>
          <w:rtl/>
        </w:rPr>
        <w:t>أَمَّنَ</w:t>
      </w:r>
      <w:r w:rsidRPr="0018722A">
        <w:rPr>
          <w:rtl/>
        </w:rPr>
        <w:t xml:space="preserve"> </w:t>
      </w:r>
      <w:r w:rsidRPr="0018722A">
        <w:rPr>
          <w:rFonts w:hint="cs"/>
          <w:rtl/>
        </w:rPr>
        <w:t>الإِمَامُ،</w:t>
      </w:r>
      <w:r w:rsidRPr="0018722A">
        <w:rPr>
          <w:rtl/>
        </w:rPr>
        <w:t xml:space="preserve"> </w:t>
      </w:r>
      <w:r w:rsidRPr="0018722A">
        <w:rPr>
          <w:rFonts w:hint="cs"/>
          <w:rtl/>
        </w:rPr>
        <w:t>فَأَمِّنُوا،</w:t>
      </w:r>
      <w:r w:rsidRPr="0018722A">
        <w:rPr>
          <w:rtl/>
        </w:rPr>
        <w:t xml:space="preserve"> </w:t>
      </w:r>
      <w:r w:rsidRPr="0018722A">
        <w:rPr>
          <w:rFonts w:hint="cs"/>
          <w:rtl/>
        </w:rPr>
        <w:t>فَإِنَّهُ</w:t>
      </w:r>
      <w:r w:rsidRPr="0018722A">
        <w:rPr>
          <w:rtl/>
        </w:rPr>
        <w:t xml:space="preserve"> </w:t>
      </w:r>
      <w:r w:rsidRPr="0018722A">
        <w:rPr>
          <w:rFonts w:hint="cs"/>
          <w:rtl/>
        </w:rPr>
        <w:t>مَنْ</w:t>
      </w:r>
      <w:r w:rsidRPr="0018722A">
        <w:rPr>
          <w:rtl/>
        </w:rPr>
        <w:t xml:space="preserve"> </w:t>
      </w:r>
      <w:r w:rsidRPr="0018722A">
        <w:rPr>
          <w:rFonts w:hint="cs"/>
          <w:rtl/>
        </w:rPr>
        <w:t>وَافَقَ</w:t>
      </w:r>
      <w:r w:rsidRPr="0018722A">
        <w:rPr>
          <w:rtl/>
        </w:rPr>
        <w:t xml:space="preserve"> </w:t>
      </w:r>
      <w:r w:rsidRPr="0018722A">
        <w:rPr>
          <w:rFonts w:hint="cs"/>
          <w:rtl/>
        </w:rPr>
        <w:t>تَأْمِينُهُ</w:t>
      </w:r>
      <w:r w:rsidRPr="0018722A">
        <w:rPr>
          <w:rtl/>
        </w:rPr>
        <w:t xml:space="preserve"> </w:t>
      </w:r>
      <w:r w:rsidRPr="0018722A">
        <w:rPr>
          <w:rFonts w:hint="cs"/>
          <w:rtl/>
        </w:rPr>
        <w:t>تَأْمِينَ</w:t>
      </w:r>
      <w:r w:rsidRPr="0018722A">
        <w:rPr>
          <w:rtl/>
        </w:rPr>
        <w:t xml:space="preserve"> </w:t>
      </w:r>
      <w:r w:rsidRPr="0018722A">
        <w:rPr>
          <w:rFonts w:hint="cs"/>
          <w:rtl/>
        </w:rPr>
        <w:t>المَلاَئِكَةِ</w:t>
      </w:r>
      <w:r w:rsidRPr="0018722A">
        <w:rPr>
          <w:rtl/>
        </w:rPr>
        <w:t xml:space="preserve"> </w:t>
      </w:r>
      <w:r w:rsidRPr="0018722A">
        <w:rPr>
          <w:rFonts w:hint="cs"/>
          <w:rtl/>
        </w:rPr>
        <w:t>غُفِرَ</w:t>
      </w:r>
      <w:r w:rsidRPr="0018722A">
        <w:rPr>
          <w:rtl/>
        </w:rPr>
        <w:t xml:space="preserve"> </w:t>
      </w:r>
      <w:r w:rsidRPr="0018722A">
        <w:rPr>
          <w:rFonts w:hint="cs"/>
          <w:rtl/>
        </w:rPr>
        <w:t>لَهُ</w:t>
      </w:r>
      <w:r w:rsidRPr="0018722A">
        <w:rPr>
          <w:rtl/>
        </w:rPr>
        <w:t xml:space="preserve"> </w:t>
      </w:r>
      <w:r w:rsidRPr="0018722A">
        <w:rPr>
          <w:rFonts w:hint="cs"/>
          <w:rtl/>
        </w:rPr>
        <w:t>مَا</w:t>
      </w:r>
      <w:r w:rsidRPr="0018722A">
        <w:rPr>
          <w:rtl/>
        </w:rPr>
        <w:t xml:space="preserve"> </w:t>
      </w:r>
      <w:r w:rsidRPr="0018722A">
        <w:rPr>
          <w:rFonts w:hint="cs"/>
          <w:rtl/>
        </w:rPr>
        <w:t>تَقَدَّمَ</w:t>
      </w:r>
      <w:r w:rsidRPr="0018722A">
        <w:rPr>
          <w:rtl/>
        </w:rPr>
        <w:t xml:space="preserve"> </w:t>
      </w:r>
      <w:r w:rsidRPr="0018722A">
        <w:rPr>
          <w:rFonts w:hint="cs"/>
          <w:rtl/>
        </w:rPr>
        <w:t>مِنْ</w:t>
      </w:r>
      <w:r w:rsidRPr="0018722A">
        <w:rPr>
          <w:rtl/>
        </w:rPr>
        <w:t xml:space="preserve"> </w:t>
      </w:r>
      <w:r w:rsidRPr="0018722A">
        <w:rPr>
          <w:rFonts w:hint="cs"/>
          <w:rtl/>
        </w:rPr>
        <w:t>ذَنْبِهِ [رواه البخاری: 780].</w:t>
      </w:r>
    </w:p>
    <w:p w:rsidR="00CE6695" w:rsidRDefault="0018722A">
      <w:pPr>
        <w:pStyle w:val="0-"/>
        <w:rPr>
          <w:vertAlign w:val="superscript"/>
          <w:rtl/>
        </w:rPr>
      </w:pPr>
      <w:r>
        <w:rPr>
          <w:rFonts w:hint="cs"/>
          <w:rtl/>
        </w:rPr>
        <w:t>448- از ابو هریره</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فرمودند: «وقتی که امام آمین می‌گوید، شما هم آمین بگویید، زیرا کسی که آمین گفتنش با آمین گفتن ملائکه موافقت نماید، گناهان گذشته‌اش بخشیده می‌شود»</w:t>
      </w:r>
      <w:r w:rsidRPr="0018722A">
        <w:rPr>
          <w:rFonts w:hint="cs"/>
          <w:vertAlign w:val="superscript"/>
          <w:rtl/>
        </w:rPr>
        <w:t>(</w:t>
      </w:r>
      <w:r w:rsidRPr="005A62CD">
        <w:rPr>
          <w:rStyle w:val="FootnoteReference"/>
          <w:rtl/>
        </w:rPr>
        <w:footnoteReference w:id="153"/>
      </w:r>
      <w:r>
        <w:rPr>
          <w:rFonts w:hint="cs"/>
          <w:vertAlign w:val="superscript"/>
          <w:rtl/>
        </w:rPr>
        <w:t>)</w:t>
      </w:r>
      <w:r w:rsidR="00A155E4" w:rsidRPr="00A155E4">
        <w:rPr>
          <w:rFonts w:hint="cs"/>
          <w:rtl/>
        </w:rPr>
        <w:t>.</w:t>
      </w:r>
    </w:p>
    <w:p w:rsidR="00A336D4" w:rsidRDefault="00A336D4" w:rsidP="00B154A1">
      <w:pPr>
        <w:pStyle w:val="2-0"/>
        <w:rPr>
          <w:rtl/>
        </w:rPr>
      </w:pPr>
      <w:r w:rsidRPr="006F238E">
        <w:rPr>
          <w:rFonts w:hint="cs"/>
          <w:rtl/>
          <w:lang w:bidi="ar-SA"/>
        </w:rPr>
        <w:t>66</w:t>
      </w:r>
      <w:r w:rsidRPr="00A336D4">
        <w:rPr>
          <w:rFonts w:hint="cs"/>
          <w:rtl/>
        </w:rPr>
        <w:t xml:space="preserve">- </w:t>
      </w:r>
      <w:r>
        <w:rPr>
          <w:rFonts w:hint="cs"/>
          <w:rtl/>
        </w:rPr>
        <w:t>باب: فَضْلِ التّ</w:t>
      </w:r>
      <w:r w:rsidR="00B154A1">
        <w:rPr>
          <w:rFonts w:hint="cs"/>
          <w:rtl/>
        </w:rPr>
        <w:t>َ</w:t>
      </w:r>
      <w:r>
        <w:rPr>
          <w:rFonts w:hint="cs"/>
          <w:rtl/>
        </w:rPr>
        <w:t>أمِينِ</w:t>
      </w:r>
    </w:p>
    <w:p w:rsidR="00A336D4" w:rsidRDefault="00A336D4" w:rsidP="00C441BE">
      <w:pPr>
        <w:pStyle w:val="4-"/>
        <w:rPr>
          <w:rtl/>
          <w:lang w:bidi="fa-IR"/>
        </w:rPr>
      </w:pPr>
      <w:bookmarkStart w:id="99" w:name="_Toc432244090"/>
      <w:r>
        <w:rPr>
          <w:rFonts w:hint="cs"/>
          <w:rtl/>
          <w:lang w:bidi="fa-IR"/>
        </w:rPr>
        <w:t>باب [19]: فضیلت (آمین) گفتن</w:t>
      </w:r>
      <w:bookmarkEnd w:id="99"/>
    </w:p>
    <w:p w:rsidR="00A336D4" w:rsidRPr="00A336D4" w:rsidRDefault="00A336D4" w:rsidP="00F3211D">
      <w:pPr>
        <w:pStyle w:val="5-"/>
        <w:rPr>
          <w:rtl/>
        </w:rPr>
      </w:pPr>
      <w:r w:rsidRPr="00A336D4">
        <w:rPr>
          <w:rFonts w:hint="cs"/>
          <w:rtl/>
        </w:rPr>
        <w:t>449- عَنْ</w:t>
      </w:r>
      <w:r w:rsidRPr="00A336D4">
        <w:rPr>
          <w:rtl/>
        </w:rPr>
        <w:t xml:space="preserve"> </w:t>
      </w:r>
      <w:r w:rsidRPr="00A336D4">
        <w:rPr>
          <w:rFonts w:hint="cs"/>
          <w:rtl/>
        </w:rPr>
        <w:t>أَبِي</w:t>
      </w:r>
      <w:r w:rsidRPr="00A336D4">
        <w:rPr>
          <w:rtl/>
        </w:rPr>
        <w:t xml:space="preserve"> </w:t>
      </w:r>
      <w:r w:rsidRPr="00A336D4">
        <w:rPr>
          <w:rFonts w:hint="cs"/>
          <w:rtl/>
        </w:rPr>
        <w:t>هُرَيْرَةَ</w:t>
      </w:r>
      <w:r w:rsidRPr="00A336D4">
        <w:rPr>
          <w:rtl/>
        </w:rPr>
        <w:t xml:space="preserve"> </w:t>
      </w:r>
      <w:r w:rsidRPr="00A336D4">
        <w:rPr>
          <w:rFonts w:hint="cs"/>
          <w:rtl/>
        </w:rPr>
        <w:t>رَضِيَ</w:t>
      </w:r>
      <w:r w:rsidRPr="00A336D4">
        <w:rPr>
          <w:rtl/>
        </w:rPr>
        <w:t xml:space="preserve"> </w:t>
      </w:r>
      <w:r w:rsidRPr="00A336D4">
        <w:rPr>
          <w:rFonts w:hint="cs"/>
          <w:rtl/>
        </w:rPr>
        <w:t>اللَّهُ</w:t>
      </w:r>
      <w:r w:rsidRPr="00A336D4">
        <w:rPr>
          <w:rtl/>
        </w:rPr>
        <w:t xml:space="preserve"> </w:t>
      </w:r>
      <w:r w:rsidRPr="00A336D4">
        <w:rPr>
          <w:rFonts w:hint="cs"/>
          <w:rtl/>
        </w:rPr>
        <w:t>عَنْهُ</w:t>
      </w:r>
      <w:r w:rsidRPr="00A336D4">
        <w:rPr>
          <w:rtl/>
        </w:rPr>
        <w:t xml:space="preserve">: </w:t>
      </w:r>
      <w:r w:rsidRPr="00A336D4">
        <w:rPr>
          <w:rFonts w:hint="cs"/>
          <w:rtl/>
        </w:rPr>
        <w:t>أَنَّ</w:t>
      </w:r>
      <w:r w:rsidRPr="00A336D4">
        <w:rPr>
          <w:rtl/>
        </w:rPr>
        <w:t xml:space="preserve"> </w:t>
      </w:r>
      <w:r w:rsidRPr="00A336D4">
        <w:rPr>
          <w:rFonts w:hint="cs"/>
          <w:rtl/>
        </w:rPr>
        <w:t>رَسُولَ</w:t>
      </w:r>
      <w:r w:rsidRPr="00A336D4">
        <w:rPr>
          <w:rtl/>
        </w:rPr>
        <w:t xml:space="preserve"> </w:t>
      </w:r>
      <w:r w:rsidRPr="00A336D4">
        <w:rPr>
          <w:rFonts w:hint="cs"/>
          <w:rtl/>
        </w:rPr>
        <w:t>اللَّهِ</w:t>
      </w:r>
      <w:r w:rsidRPr="00A336D4">
        <w:rPr>
          <w:rtl/>
        </w:rPr>
        <w:t xml:space="preserve"> </w:t>
      </w:r>
      <w:r w:rsidRPr="00A336D4">
        <w:rPr>
          <w:rFonts w:hint="cs"/>
          <w:rtl/>
        </w:rPr>
        <w:t>صَلَّى</w:t>
      </w:r>
      <w:r w:rsidRPr="00A336D4">
        <w:rPr>
          <w:rtl/>
        </w:rPr>
        <w:t xml:space="preserve"> </w:t>
      </w:r>
      <w:r w:rsidRPr="00A336D4">
        <w:rPr>
          <w:rFonts w:hint="cs"/>
          <w:rtl/>
        </w:rPr>
        <w:t>اللهُ</w:t>
      </w:r>
      <w:r w:rsidRPr="00A336D4">
        <w:rPr>
          <w:rtl/>
        </w:rPr>
        <w:t xml:space="preserve"> </w:t>
      </w:r>
      <w:r w:rsidRPr="00A336D4">
        <w:rPr>
          <w:rFonts w:hint="cs"/>
          <w:rtl/>
        </w:rPr>
        <w:t>عَلَيْهِ</w:t>
      </w:r>
      <w:r w:rsidRPr="00A336D4">
        <w:rPr>
          <w:rtl/>
        </w:rPr>
        <w:t xml:space="preserve"> </w:t>
      </w:r>
      <w:r w:rsidRPr="00A336D4">
        <w:rPr>
          <w:rFonts w:hint="cs"/>
          <w:rtl/>
        </w:rPr>
        <w:t>وَسَلَّمَ</w:t>
      </w:r>
      <w:r w:rsidRPr="00A336D4">
        <w:rPr>
          <w:rtl/>
        </w:rPr>
        <w:t xml:space="preserve"> </w:t>
      </w:r>
      <w:r w:rsidRPr="00A336D4">
        <w:rPr>
          <w:rFonts w:hint="cs"/>
          <w:rtl/>
        </w:rPr>
        <w:t>قَالَ</w:t>
      </w:r>
      <w:r w:rsidRPr="00A336D4">
        <w:rPr>
          <w:rtl/>
        </w:rPr>
        <w:t xml:space="preserve">: </w:t>
      </w:r>
      <w:r w:rsidR="00F3211D">
        <w:rPr>
          <w:rFonts w:hint="cs"/>
          <w:rtl/>
        </w:rPr>
        <w:t>«</w:t>
      </w:r>
      <w:r w:rsidRPr="00A336D4">
        <w:rPr>
          <w:rFonts w:hint="cs"/>
          <w:rtl/>
        </w:rPr>
        <w:t>إِذَا</w:t>
      </w:r>
      <w:r w:rsidRPr="00A336D4">
        <w:rPr>
          <w:rtl/>
        </w:rPr>
        <w:t xml:space="preserve"> </w:t>
      </w:r>
      <w:r w:rsidRPr="00A336D4">
        <w:rPr>
          <w:rFonts w:hint="cs"/>
          <w:rtl/>
        </w:rPr>
        <w:t>قَالَ</w:t>
      </w:r>
      <w:r w:rsidRPr="00A336D4">
        <w:rPr>
          <w:rtl/>
        </w:rPr>
        <w:t xml:space="preserve"> </w:t>
      </w:r>
      <w:r w:rsidRPr="00A336D4">
        <w:rPr>
          <w:rFonts w:hint="cs"/>
          <w:rtl/>
        </w:rPr>
        <w:t>أَحَدُكُمْ</w:t>
      </w:r>
      <w:r w:rsidRPr="00A336D4">
        <w:rPr>
          <w:rtl/>
        </w:rPr>
        <w:t xml:space="preserve">: </w:t>
      </w:r>
      <w:r w:rsidRPr="00A336D4">
        <w:rPr>
          <w:rFonts w:hint="cs"/>
          <w:rtl/>
        </w:rPr>
        <w:t>آمِينَ،</w:t>
      </w:r>
      <w:r w:rsidRPr="00A336D4">
        <w:rPr>
          <w:rtl/>
        </w:rPr>
        <w:t xml:space="preserve"> </w:t>
      </w:r>
      <w:r w:rsidRPr="00A336D4">
        <w:rPr>
          <w:rFonts w:hint="cs"/>
          <w:rtl/>
        </w:rPr>
        <w:t>وَقَالَتِ</w:t>
      </w:r>
      <w:r w:rsidRPr="00A336D4">
        <w:rPr>
          <w:rtl/>
        </w:rPr>
        <w:t xml:space="preserve"> </w:t>
      </w:r>
      <w:r w:rsidRPr="00A336D4">
        <w:rPr>
          <w:rFonts w:hint="cs"/>
          <w:rtl/>
        </w:rPr>
        <w:t>المَلاَئِكَةُ</w:t>
      </w:r>
      <w:r w:rsidRPr="00A336D4">
        <w:rPr>
          <w:rtl/>
        </w:rPr>
        <w:t xml:space="preserve"> </w:t>
      </w:r>
      <w:r w:rsidRPr="00A336D4">
        <w:rPr>
          <w:rFonts w:hint="cs"/>
          <w:rtl/>
        </w:rPr>
        <w:t>فِي</w:t>
      </w:r>
      <w:r w:rsidRPr="00A336D4">
        <w:rPr>
          <w:rtl/>
        </w:rPr>
        <w:t xml:space="preserve"> </w:t>
      </w:r>
      <w:r w:rsidRPr="00A336D4">
        <w:rPr>
          <w:rFonts w:hint="cs"/>
          <w:rtl/>
        </w:rPr>
        <w:t>السَّمَاءِ</w:t>
      </w:r>
      <w:r w:rsidRPr="00A336D4">
        <w:rPr>
          <w:rtl/>
        </w:rPr>
        <w:t xml:space="preserve">: </w:t>
      </w:r>
      <w:r w:rsidRPr="00A336D4">
        <w:rPr>
          <w:rFonts w:hint="cs"/>
          <w:rtl/>
        </w:rPr>
        <w:t>آمِينَ،</w:t>
      </w:r>
      <w:r w:rsidRPr="00A336D4">
        <w:rPr>
          <w:rtl/>
        </w:rPr>
        <w:t xml:space="preserve"> </w:t>
      </w:r>
      <w:r w:rsidRPr="00A336D4">
        <w:rPr>
          <w:rFonts w:hint="cs"/>
          <w:rtl/>
        </w:rPr>
        <w:t>فَوَافَقَتْ</w:t>
      </w:r>
      <w:r w:rsidRPr="00A336D4">
        <w:rPr>
          <w:rtl/>
        </w:rPr>
        <w:t xml:space="preserve"> </w:t>
      </w:r>
      <w:r w:rsidRPr="00A336D4">
        <w:rPr>
          <w:rFonts w:hint="cs"/>
          <w:rtl/>
        </w:rPr>
        <w:t>إِحْدَاهُمَا</w:t>
      </w:r>
      <w:r w:rsidRPr="00A336D4">
        <w:rPr>
          <w:rtl/>
        </w:rPr>
        <w:t xml:space="preserve"> </w:t>
      </w:r>
      <w:r w:rsidRPr="00A336D4">
        <w:rPr>
          <w:rFonts w:hint="cs"/>
          <w:rtl/>
        </w:rPr>
        <w:t>الأُخْرَى</w:t>
      </w:r>
      <w:r w:rsidRPr="00A336D4">
        <w:rPr>
          <w:rtl/>
        </w:rPr>
        <w:t xml:space="preserve"> </w:t>
      </w:r>
      <w:r w:rsidRPr="00A336D4">
        <w:rPr>
          <w:rFonts w:hint="cs"/>
          <w:rtl/>
        </w:rPr>
        <w:t>غُفِرَ</w:t>
      </w:r>
      <w:r w:rsidRPr="00A336D4">
        <w:rPr>
          <w:rtl/>
        </w:rPr>
        <w:t xml:space="preserve"> </w:t>
      </w:r>
      <w:r w:rsidRPr="00A336D4">
        <w:rPr>
          <w:rFonts w:hint="cs"/>
          <w:rtl/>
        </w:rPr>
        <w:t>لَهُ</w:t>
      </w:r>
      <w:r w:rsidRPr="00A336D4">
        <w:rPr>
          <w:rtl/>
        </w:rPr>
        <w:t xml:space="preserve"> </w:t>
      </w:r>
      <w:r w:rsidRPr="00A336D4">
        <w:rPr>
          <w:rFonts w:hint="cs"/>
          <w:rtl/>
        </w:rPr>
        <w:t>مَا</w:t>
      </w:r>
      <w:r w:rsidRPr="00A336D4">
        <w:rPr>
          <w:rtl/>
        </w:rPr>
        <w:t xml:space="preserve"> </w:t>
      </w:r>
      <w:r w:rsidRPr="00A336D4">
        <w:rPr>
          <w:rFonts w:hint="cs"/>
          <w:rtl/>
        </w:rPr>
        <w:t>تَقَدَّمَ</w:t>
      </w:r>
      <w:r w:rsidRPr="00A336D4">
        <w:rPr>
          <w:rtl/>
        </w:rPr>
        <w:t xml:space="preserve"> </w:t>
      </w:r>
      <w:r w:rsidRPr="00A336D4">
        <w:rPr>
          <w:rFonts w:hint="cs"/>
          <w:rtl/>
        </w:rPr>
        <w:t>مِنْ</w:t>
      </w:r>
      <w:r w:rsidRPr="00A336D4">
        <w:rPr>
          <w:rtl/>
        </w:rPr>
        <w:t xml:space="preserve"> </w:t>
      </w:r>
      <w:r w:rsidRPr="00A336D4">
        <w:rPr>
          <w:rFonts w:hint="cs"/>
          <w:rtl/>
        </w:rPr>
        <w:t>ذَنْبِهِ</w:t>
      </w:r>
      <w:r w:rsidR="00F3211D">
        <w:rPr>
          <w:rFonts w:hint="cs"/>
          <w:rtl/>
        </w:rPr>
        <w:t>»</w:t>
      </w:r>
      <w:r w:rsidRPr="00A336D4">
        <w:rPr>
          <w:rFonts w:hint="cs"/>
          <w:rtl/>
        </w:rPr>
        <w:t xml:space="preserve"> [رواه البخاری: 781].</w:t>
      </w:r>
    </w:p>
    <w:p w:rsidR="00A336D4" w:rsidRDefault="00A336D4" w:rsidP="00A336D4">
      <w:pPr>
        <w:pStyle w:val="0-"/>
        <w:rPr>
          <w:rtl/>
          <w:lang w:bidi="fa-IR"/>
        </w:rPr>
      </w:pPr>
      <w:r>
        <w:rPr>
          <w:rFonts w:hint="cs"/>
          <w:rtl/>
          <w:lang w:bidi="fa-IR"/>
        </w:rPr>
        <w:t>449- و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«وقتی که کسی از شما (آمین) بگوید، و ملائکه در آسمان (آمین) بگویند، و یکی از این دو (آمین) گفتن با دیگری موافق شود، گناهان گذشته‌اش بخشیده می‌شود»</w:t>
      </w:r>
      <w:r w:rsidRPr="00A336D4">
        <w:rPr>
          <w:rFonts w:hint="cs"/>
          <w:vertAlign w:val="superscript"/>
          <w:rtl/>
          <w:lang w:bidi="fa-IR"/>
        </w:rPr>
        <w:t>(</w:t>
      </w:r>
      <w:r w:rsidRPr="005A62CD">
        <w:rPr>
          <w:rStyle w:val="FootnoteReference"/>
          <w:rtl/>
          <w:lang w:bidi="fa-IR"/>
        </w:rPr>
        <w:footnoteReference w:id="154"/>
      </w:r>
      <w:r w:rsidRPr="00A336D4">
        <w:rPr>
          <w:rFonts w:hint="cs"/>
          <w:vertAlign w:val="superscript"/>
          <w:rtl/>
          <w:lang w:bidi="fa-IR"/>
        </w:rPr>
        <w:t>)</w:t>
      </w:r>
      <w:r>
        <w:rPr>
          <w:rFonts w:hint="cs"/>
          <w:rtl/>
          <w:lang w:bidi="fa-IR"/>
        </w:rPr>
        <w:t>.</w:t>
      </w:r>
    </w:p>
    <w:p w:rsidR="00A336D4" w:rsidRDefault="00605ADD" w:rsidP="00AB4326">
      <w:pPr>
        <w:pStyle w:val="2-0"/>
        <w:rPr>
          <w:rtl/>
        </w:rPr>
      </w:pPr>
      <w:r w:rsidRPr="006F238E">
        <w:rPr>
          <w:rFonts w:hint="cs"/>
          <w:rtl/>
          <w:lang w:bidi="ar-SA"/>
        </w:rPr>
        <w:t>67</w:t>
      </w:r>
      <w:r>
        <w:rPr>
          <w:rFonts w:hint="cs"/>
          <w:rtl/>
        </w:rPr>
        <w:t>-</w:t>
      </w:r>
      <w:r w:rsidR="00A40EB4">
        <w:rPr>
          <w:rFonts w:hint="cs"/>
          <w:rtl/>
        </w:rPr>
        <w:t xml:space="preserve"> باب: إذَا رَكَعَ دُونَ الصَّفِّ</w:t>
      </w:r>
    </w:p>
    <w:p w:rsidR="00605ADD" w:rsidRDefault="00605ADD" w:rsidP="00C441BE">
      <w:pPr>
        <w:pStyle w:val="4-"/>
        <w:rPr>
          <w:rtl/>
          <w:lang w:bidi="fa-IR"/>
        </w:rPr>
      </w:pPr>
      <w:bookmarkStart w:id="100" w:name="_Toc432244091"/>
      <w:r>
        <w:rPr>
          <w:rFonts w:hint="cs"/>
          <w:rtl/>
        </w:rPr>
        <w:t>باب</w:t>
      </w:r>
      <w:r>
        <w:rPr>
          <w:rFonts w:hint="cs"/>
          <w:rtl/>
          <w:lang w:bidi="fa-IR"/>
        </w:rPr>
        <w:t xml:space="preserve"> [20]: اگر کسی پیش از رسیدن به صف رکوع نمود</w:t>
      </w:r>
      <w:bookmarkEnd w:id="100"/>
    </w:p>
    <w:p w:rsidR="00605ADD" w:rsidRPr="00AB4326" w:rsidRDefault="00605ADD" w:rsidP="00AB4326">
      <w:pPr>
        <w:pStyle w:val="5-"/>
        <w:rPr>
          <w:rtl/>
        </w:rPr>
      </w:pPr>
      <w:r>
        <w:rPr>
          <w:rFonts w:hint="cs"/>
          <w:rtl/>
          <w:lang w:bidi="fa-IR"/>
        </w:rPr>
        <w:t>450</w:t>
      </w:r>
      <w:r w:rsidRPr="00AB4326">
        <w:rPr>
          <w:rFonts w:hint="cs"/>
          <w:rtl/>
        </w:rPr>
        <w:t xml:space="preserve">- </w:t>
      </w:r>
      <w:r w:rsidR="00AB4326" w:rsidRPr="00AB4326">
        <w:rPr>
          <w:rFonts w:hint="cs"/>
          <w:rtl/>
        </w:rPr>
        <w:t>عَنْ</w:t>
      </w:r>
      <w:r w:rsidR="00AB4326" w:rsidRPr="00AB4326">
        <w:rPr>
          <w:rtl/>
        </w:rPr>
        <w:t xml:space="preserve"> </w:t>
      </w:r>
      <w:r w:rsidR="00AB4326" w:rsidRPr="00AB4326">
        <w:rPr>
          <w:rFonts w:hint="cs"/>
          <w:rtl/>
        </w:rPr>
        <w:t>أَبِي</w:t>
      </w:r>
      <w:r w:rsidR="00AB4326" w:rsidRPr="00AB4326">
        <w:rPr>
          <w:rtl/>
        </w:rPr>
        <w:t xml:space="preserve"> </w:t>
      </w:r>
      <w:r w:rsidR="00AB4326" w:rsidRPr="00AB4326">
        <w:rPr>
          <w:rFonts w:hint="cs"/>
          <w:rtl/>
        </w:rPr>
        <w:t>بَكْرَةَ رَضِيَ</w:t>
      </w:r>
      <w:r w:rsidR="00AB4326" w:rsidRPr="00AB4326">
        <w:rPr>
          <w:rtl/>
        </w:rPr>
        <w:t xml:space="preserve"> </w:t>
      </w:r>
      <w:r w:rsidR="00AB4326" w:rsidRPr="00AB4326">
        <w:rPr>
          <w:rFonts w:hint="cs"/>
          <w:rtl/>
        </w:rPr>
        <w:t>اللَّهُ</w:t>
      </w:r>
      <w:r w:rsidR="00AB4326" w:rsidRPr="00AB4326">
        <w:rPr>
          <w:rtl/>
        </w:rPr>
        <w:t xml:space="preserve"> </w:t>
      </w:r>
      <w:r w:rsidR="00AB4326" w:rsidRPr="00AB4326">
        <w:rPr>
          <w:rFonts w:hint="cs"/>
          <w:rtl/>
        </w:rPr>
        <w:t>عَنْهُ،</w:t>
      </w:r>
      <w:r w:rsidR="00AB4326" w:rsidRPr="00AB4326">
        <w:rPr>
          <w:rtl/>
        </w:rPr>
        <w:t xml:space="preserve"> </w:t>
      </w:r>
      <w:r w:rsidR="00AB4326" w:rsidRPr="00AB4326">
        <w:rPr>
          <w:rFonts w:hint="cs"/>
          <w:rtl/>
        </w:rPr>
        <w:t>أَنَّهُ</w:t>
      </w:r>
      <w:r w:rsidR="00AB4326" w:rsidRPr="00AB4326">
        <w:rPr>
          <w:rtl/>
        </w:rPr>
        <w:t xml:space="preserve"> </w:t>
      </w:r>
      <w:r w:rsidR="00AB4326" w:rsidRPr="00AB4326">
        <w:rPr>
          <w:rFonts w:hint="cs"/>
          <w:rtl/>
        </w:rPr>
        <w:t>انْتَهَى</w:t>
      </w:r>
      <w:r w:rsidR="00AB4326" w:rsidRPr="00AB4326">
        <w:rPr>
          <w:rtl/>
        </w:rPr>
        <w:t xml:space="preserve"> </w:t>
      </w:r>
      <w:r w:rsidR="00AB4326" w:rsidRPr="00AB4326">
        <w:rPr>
          <w:rFonts w:hint="cs"/>
          <w:rtl/>
        </w:rPr>
        <w:t>إِلَى</w:t>
      </w:r>
      <w:r w:rsidR="00AB4326" w:rsidRPr="00AB4326">
        <w:rPr>
          <w:rtl/>
        </w:rPr>
        <w:t xml:space="preserve"> </w:t>
      </w:r>
      <w:r w:rsidR="00AB4326" w:rsidRPr="00AB4326">
        <w:rPr>
          <w:rFonts w:hint="cs"/>
          <w:rtl/>
        </w:rPr>
        <w:t>النَّبِيِّ</w:t>
      </w:r>
      <w:r w:rsidR="00AB4326" w:rsidRPr="00AB4326">
        <w:rPr>
          <w:rtl/>
        </w:rPr>
        <w:t xml:space="preserve"> </w:t>
      </w:r>
      <w:r w:rsidR="00AB4326" w:rsidRPr="00AB4326">
        <w:rPr>
          <w:rFonts w:hint="cs"/>
          <w:rtl/>
        </w:rPr>
        <w:t>صَلَّى</w:t>
      </w:r>
      <w:r w:rsidR="00AB4326" w:rsidRPr="00AB4326">
        <w:rPr>
          <w:rtl/>
        </w:rPr>
        <w:t xml:space="preserve"> </w:t>
      </w:r>
      <w:r w:rsidR="00AB4326" w:rsidRPr="00AB4326">
        <w:rPr>
          <w:rFonts w:hint="cs"/>
          <w:rtl/>
        </w:rPr>
        <w:t>اللهُ</w:t>
      </w:r>
      <w:r w:rsidR="00AB4326" w:rsidRPr="00AB4326">
        <w:rPr>
          <w:rtl/>
        </w:rPr>
        <w:t xml:space="preserve"> </w:t>
      </w:r>
      <w:r w:rsidR="00AB4326" w:rsidRPr="00AB4326">
        <w:rPr>
          <w:rFonts w:hint="cs"/>
          <w:rtl/>
        </w:rPr>
        <w:t>عَلَيْهِ</w:t>
      </w:r>
      <w:r w:rsidR="00AB4326" w:rsidRPr="00AB4326">
        <w:rPr>
          <w:rtl/>
        </w:rPr>
        <w:t xml:space="preserve"> </w:t>
      </w:r>
      <w:r w:rsidR="00AB4326" w:rsidRPr="00AB4326">
        <w:rPr>
          <w:rFonts w:hint="cs"/>
          <w:rtl/>
        </w:rPr>
        <w:t>وَسَلَّمَ</w:t>
      </w:r>
      <w:r w:rsidR="00AB4326" w:rsidRPr="00AB4326">
        <w:rPr>
          <w:rtl/>
        </w:rPr>
        <w:t xml:space="preserve"> </w:t>
      </w:r>
      <w:r w:rsidR="00AB4326" w:rsidRPr="00AB4326">
        <w:rPr>
          <w:rFonts w:hint="cs"/>
          <w:rtl/>
        </w:rPr>
        <w:t>وَهُوَ</w:t>
      </w:r>
      <w:r w:rsidR="00AB4326" w:rsidRPr="00AB4326">
        <w:rPr>
          <w:rtl/>
        </w:rPr>
        <w:t xml:space="preserve"> </w:t>
      </w:r>
      <w:r w:rsidR="00AB4326" w:rsidRPr="00AB4326">
        <w:rPr>
          <w:rFonts w:hint="cs"/>
          <w:rtl/>
        </w:rPr>
        <w:t>رَاكِعٌ،</w:t>
      </w:r>
      <w:r w:rsidR="00AB4326" w:rsidRPr="00AB4326">
        <w:rPr>
          <w:rtl/>
        </w:rPr>
        <w:t xml:space="preserve"> </w:t>
      </w:r>
      <w:r w:rsidR="00AB4326" w:rsidRPr="00AB4326">
        <w:rPr>
          <w:rFonts w:hint="cs"/>
          <w:rtl/>
        </w:rPr>
        <w:t>فَرَكَعَ</w:t>
      </w:r>
      <w:r w:rsidR="00AB4326" w:rsidRPr="00AB4326">
        <w:rPr>
          <w:rtl/>
        </w:rPr>
        <w:t xml:space="preserve"> </w:t>
      </w:r>
      <w:r w:rsidR="00AB4326" w:rsidRPr="00AB4326">
        <w:rPr>
          <w:rFonts w:hint="cs"/>
          <w:rtl/>
        </w:rPr>
        <w:t>قَبْلَ</w:t>
      </w:r>
      <w:r w:rsidR="00AB4326" w:rsidRPr="00AB4326">
        <w:rPr>
          <w:rtl/>
        </w:rPr>
        <w:t xml:space="preserve"> </w:t>
      </w:r>
      <w:r w:rsidR="00AB4326" w:rsidRPr="00AB4326">
        <w:rPr>
          <w:rFonts w:hint="cs"/>
          <w:rtl/>
        </w:rPr>
        <w:t>أَنْ</w:t>
      </w:r>
      <w:r w:rsidR="00AB4326" w:rsidRPr="00AB4326">
        <w:rPr>
          <w:rtl/>
        </w:rPr>
        <w:t xml:space="preserve"> </w:t>
      </w:r>
      <w:r w:rsidR="00AB4326" w:rsidRPr="00AB4326">
        <w:rPr>
          <w:rFonts w:hint="cs"/>
          <w:rtl/>
        </w:rPr>
        <w:t>يَصِلَ</w:t>
      </w:r>
      <w:r w:rsidR="00AB4326" w:rsidRPr="00AB4326">
        <w:rPr>
          <w:rtl/>
        </w:rPr>
        <w:t xml:space="preserve"> </w:t>
      </w:r>
      <w:r w:rsidR="00AB4326" w:rsidRPr="00AB4326">
        <w:rPr>
          <w:rFonts w:hint="cs"/>
          <w:rtl/>
        </w:rPr>
        <w:t>إِلَى</w:t>
      </w:r>
      <w:r w:rsidR="00AB4326" w:rsidRPr="00AB4326">
        <w:rPr>
          <w:rtl/>
        </w:rPr>
        <w:t xml:space="preserve"> </w:t>
      </w:r>
      <w:r w:rsidR="00AB4326" w:rsidRPr="00AB4326">
        <w:rPr>
          <w:rFonts w:hint="cs"/>
          <w:rtl/>
        </w:rPr>
        <w:t>الصَّفِّ،</w:t>
      </w:r>
      <w:r w:rsidR="00AB4326" w:rsidRPr="00AB4326">
        <w:rPr>
          <w:rtl/>
        </w:rPr>
        <w:t xml:space="preserve"> </w:t>
      </w:r>
      <w:r w:rsidR="00AB4326" w:rsidRPr="00AB4326">
        <w:rPr>
          <w:rFonts w:hint="cs"/>
          <w:rtl/>
        </w:rPr>
        <w:t>فَذَكَرَ</w:t>
      </w:r>
      <w:r w:rsidR="00AB4326" w:rsidRPr="00AB4326">
        <w:rPr>
          <w:rtl/>
        </w:rPr>
        <w:t xml:space="preserve"> </w:t>
      </w:r>
      <w:r w:rsidR="00AB4326" w:rsidRPr="00AB4326">
        <w:rPr>
          <w:rFonts w:hint="cs"/>
          <w:rtl/>
        </w:rPr>
        <w:t>ذَلِكَ</w:t>
      </w:r>
      <w:r w:rsidR="00AB4326" w:rsidRPr="00AB4326">
        <w:rPr>
          <w:rtl/>
        </w:rPr>
        <w:t xml:space="preserve"> </w:t>
      </w:r>
      <w:r w:rsidR="00AB4326" w:rsidRPr="00AB4326">
        <w:rPr>
          <w:rFonts w:hint="cs"/>
          <w:rtl/>
        </w:rPr>
        <w:t>لِلنَّبِيِّ</w:t>
      </w:r>
      <w:r w:rsidR="00AB4326" w:rsidRPr="00AB4326">
        <w:rPr>
          <w:rtl/>
        </w:rPr>
        <w:t xml:space="preserve"> </w:t>
      </w:r>
      <w:r w:rsidR="00AB4326" w:rsidRPr="00AB4326">
        <w:rPr>
          <w:rFonts w:hint="cs"/>
          <w:rtl/>
        </w:rPr>
        <w:t>صَلَّى</w:t>
      </w:r>
      <w:r w:rsidR="00AB4326" w:rsidRPr="00AB4326">
        <w:rPr>
          <w:rtl/>
        </w:rPr>
        <w:t xml:space="preserve"> </w:t>
      </w:r>
      <w:r w:rsidR="00AB4326" w:rsidRPr="00AB4326">
        <w:rPr>
          <w:rFonts w:hint="cs"/>
          <w:rtl/>
        </w:rPr>
        <w:t>اللهُ</w:t>
      </w:r>
      <w:r w:rsidR="00AB4326" w:rsidRPr="00AB4326">
        <w:rPr>
          <w:rtl/>
        </w:rPr>
        <w:t xml:space="preserve"> </w:t>
      </w:r>
      <w:r w:rsidR="00AB4326" w:rsidRPr="00AB4326">
        <w:rPr>
          <w:rFonts w:hint="cs"/>
          <w:rtl/>
        </w:rPr>
        <w:t>عَلَيْهِ</w:t>
      </w:r>
      <w:r w:rsidR="00AB4326" w:rsidRPr="00AB4326">
        <w:rPr>
          <w:rtl/>
        </w:rPr>
        <w:t xml:space="preserve"> </w:t>
      </w:r>
      <w:r w:rsidR="00AB4326" w:rsidRPr="00AB4326">
        <w:rPr>
          <w:rFonts w:hint="cs"/>
          <w:rtl/>
        </w:rPr>
        <w:t>وَسَلَّمَ</w:t>
      </w:r>
      <w:r w:rsidR="00AB4326" w:rsidRPr="00AB4326">
        <w:rPr>
          <w:rtl/>
        </w:rPr>
        <w:t xml:space="preserve"> </w:t>
      </w:r>
      <w:r w:rsidR="00AB4326" w:rsidRPr="00AB4326">
        <w:rPr>
          <w:rFonts w:hint="cs"/>
          <w:rtl/>
        </w:rPr>
        <w:t>فَقَالَ</w:t>
      </w:r>
      <w:r w:rsidR="00AB4326" w:rsidRPr="00AB4326">
        <w:rPr>
          <w:rtl/>
        </w:rPr>
        <w:t xml:space="preserve">: </w:t>
      </w:r>
      <w:r w:rsidR="00AB4326" w:rsidRPr="00AB4326">
        <w:rPr>
          <w:rFonts w:hint="eastAsia"/>
          <w:rtl/>
        </w:rPr>
        <w:t>«</w:t>
      </w:r>
      <w:r w:rsidR="00AB4326" w:rsidRPr="00AB4326">
        <w:rPr>
          <w:rFonts w:hint="cs"/>
          <w:rtl/>
        </w:rPr>
        <w:t>زَادَكَ</w:t>
      </w:r>
      <w:r w:rsidR="00AB4326" w:rsidRPr="00AB4326">
        <w:rPr>
          <w:rtl/>
        </w:rPr>
        <w:t xml:space="preserve"> </w:t>
      </w:r>
      <w:r w:rsidR="00AB4326" w:rsidRPr="00AB4326">
        <w:rPr>
          <w:rFonts w:hint="cs"/>
          <w:rtl/>
        </w:rPr>
        <w:t>اللَّهُ</w:t>
      </w:r>
      <w:r w:rsidR="00AB4326" w:rsidRPr="00AB4326">
        <w:rPr>
          <w:rtl/>
        </w:rPr>
        <w:t xml:space="preserve"> </w:t>
      </w:r>
      <w:r w:rsidR="00AB4326" w:rsidRPr="00AB4326">
        <w:rPr>
          <w:rFonts w:hint="cs"/>
          <w:rtl/>
        </w:rPr>
        <w:t>حِرْصًا</w:t>
      </w:r>
      <w:r w:rsidR="00AB4326" w:rsidRPr="00AB4326">
        <w:rPr>
          <w:rtl/>
        </w:rPr>
        <w:t xml:space="preserve"> </w:t>
      </w:r>
      <w:r w:rsidR="00AB4326" w:rsidRPr="00AB4326">
        <w:rPr>
          <w:rFonts w:hint="cs"/>
          <w:rtl/>
        </w:rPr>
        <w:t>وَلاَ</w:t>
      </w:r>
      <w:r w:rsidR="00AB4326" w:rsidRPr="00AB4326">
        <w:rPr>
          <w:rtl/>
        </w:rPr>
        <w:t xml:space="preserve"> </w:t>
      </w:r>
      <w:r w:rsidR="00AB4326" w:rsidRPr="00AB4326">
        <w:rPr>
          <w:rFonts w:hint="cs"/>
          <w:rtl/>
        </w:rPr>
        <w:t>تَعُدْ</w:t>
      </w:r>
      <w:r w:rsidR="00AB4326" w:rsidRPr="00AB4326">
        <w:rPr>
          <w:rFonts w:hint="eastAsia"/>
          <w:rtl/>
        </w:rPr>
        <w:t>»</w:t>
      </w:r>
      <w:r w:rsidR="00AB4326" w:rsidRPr="00AB4326">
        <w:rPr>
          <w:rFonts w:hint="cs"/>
          <w:rtl/>
        </w:rPr>
        <w:t xml:space="preserve"> </w:t>
      </w:r>
      <w:r w:rsidRPr="00AB4326">
        <w:rPr>
          <w:rFonts w:hint="cs"/>
          <w:rtl/>
        </w:rPr>
        <w:t>[رواه البخاری: 783].</w:t>
      </w:r>
    </w:p>
    <w:p w:rsidR="00605ADD" w:rsidRDefault="00605ADD" w:rsidP="00A336D4">
      <w:pPr>
        <w:pStyle w:val="0-"/>
        <w:rPr>
          <w:rtl/>
          <w:lang w:bidi="fa-IR"/>
        </w:rPr>
      </w:pPr>
      <w:r>
        <w:rPr>
          <w:rFonts w:hint="cs"/>
          <w:rtl/>
          <w:lang w:bidi="fa-IR"/>
        </w:rPr>
        <w:t>450- از ابو بکره</w:t>
      </w:r>
      <w:r>
        <w:rPr>
          <w:rFonts w:cs="CTraditional Arabic" w:hint="cs"/>
          <w:rtl/>
          <w:lang w:bidi="fa-IR"/>
        </w:rPr>
        <w:t>س</w:t>
      </w:r>
      <w:r>
        <w:rPr>
          <w:rFonts w:hint="cs"/>
          <w:rtl/>
          <w:lang w:bidi="fa-IR"/>
        </w:rPr>
        <w:t xml:space="preserve"> روایت است که وی وقتی به پیامبر خدا </w:t>
      </w:r>
      <w:r>
        <w:rPr>
          <w:rFonts w:cs="CTraditional Arabic" w:hint="cs"/>
          <w:rtl/>
          <w:lang w:bidi="fa-IR"/>
        </w:rPr>
        <w:t>ج</w:t>
      </w:r>
      <w:r>
        <w:rPr>
          <w:rFonts w:hint="cs"/>
          <w:rtl/>
          <w:lang w:bidi="fa-IR"/>
        </w:rPr>
        <w:t xml:space="preserve"> رسید که ایشان در حال رکوع کردن بودند، او پیش از آنکه به سر صف برسد، رکوع کرد، این واقعه را برای پیامبر خدا </w:t>
      </w:r>
      <w:r>
        <w:rPr>
          <w:rFonts w:cs="CTraditional Arabic" w:hint="cs"/>
          <w:rtl/>
          <w:lang w:bidi="fa-IR"/>
        </w:rPr>
        <w:t>ج</w:t>
      </w:r>
      <w:r>
        <w:rPr>
          <w:rFonts w:hint="cs"/>
          <w:rtl/>
          <w:lang w:bidi="fa-IR"/>
        </w:rPr>
        <w:t xml:space="preserve"> گفت، فرمودند:</w:t>
      </w:r>
    </w:p>
    <w:p w:rsidR="00605ADD" w:rsidRDefault="0021021E" w:rsidP="00A336D4">
      <w:pPr>
        <w:pStyle w:val="0-"/>
        <w:rPr>
          <w:rtl/>
          <w:lang w:bidi="fa-IR"/>
        </w:rPr>
      </w:pPr>
      <w:r>
        <w:rPr>
          <w:rFonts w:hint="cs"/>
          <w:rtl/>
          <w:lang w:bidi="fa-IR"/>
        </w:rPr>
        <w:t>«خداوند حرص ت</w:t>
      </w:r>
      <w:r w:rsidR="005D27F7">
        <w:rPr>
          <w:rFonts w:hint="cs"/>
          <w:rtl/>
          <w:lang w:bidi="fa-IR"/>
        </w:rPr>
        <w:t xml:space="preserve">و </w:t>
      </w:r>
      <w:r>
        <w:rPr>
          <w:rFonts w:hint="cs"/>
          <w:rtl/>
          <w:lang w:bidi="fa-IR"/>
        </w:rPr>
        <w:t>را زیاد</w:t>
      </w:r>
      <w:r w:rsidR="00605ADD">
        <w:rPr>
          <w:rFonts w:hint="cs"/>
          <w:rtl/>
          <w:lang w:bidi="fa-IR"/>
        </w:rPr>
        <w:t>تر نماید، ولی دو مرتبه چنین کاری مکن»</w:t>
      </w:r>
      <w:r w:rsidR="00605ADD" w:rsidRPr="00605ADD">
        <w:rPr>
          <w:rFonts w:hint="cs"/>
          <w:vertAlign w:val="superscript"/>
          <w:rtl/>
          <w:lang w:bidi="fa-IR"/>
        </w:rPr>
        <w:t>(</w:t>
      </w:r>
      <w:r w:rsidR="00605ADD" w:rsidRPr="005A62CD">
        <w:rPr>
          <w:rStyle w:val="FootnoteReference"/>
          <w:rtl/>
          <w:lang w:bidi="fa-IR"/>
        </w:rPr>
        <w:footnoteReference w:id="155"/>
      </w:r>
      <w:r w:rsidR="00605ADD" w:rsidRPr="00605ADD">
        <w:rPr>
          <w:rFonts w:hint="cs"/>
          <w:vertAlign w:val="superscript"/>
          <w:rtl/>
          <w:lang w:bidi="fa-IR"/>
        </w:rPr>
        <w:t>)</w:t>
      </w:r>
      <w:r w:rsidR="00605ADD">
        <w:rPr>
          <w:rFonts w:hint="cs"/>
          <w:rtl/>
          <w:lang w:bidi="fa-IR"/>
        </w:rPr>
        <w:t>.</w:t>
      </w:r>
    </w:p>
    <w:p w:rsidR="00AB4326" w:rsidRDefault="00AB4326" w:rsidP="00AB4326">
      <w:pPr>
        <w:pStyle w:val="2-0"/>
        <w:rPr>
          <w:rtl/>
        </w:rPr>
      </w:pPr>
      <w:r w:rsidRPr="006F238E">
        <w:rPr>
          <w:rFonts w:hint="cs"/>
          <w:rtl/>
          <w:lang w:bidi="ar-SA"/>
        </w:rPr>
        <w:t>68</w:t>
      </w:r>
      <w:r>
        <w:rPr>
          <w:rFonts w:hint="cs"/>
          <w:rtl/>
        </w:rPr>
        <w:t>- باب: إتْمَامِ التَّكْبِيرِ فِي الرُّكُوعِ</w:t>
      </w:r>
    </w:p>
    <w:p w:rsidR="00AB4326" w:rsidRDefault="00AB4326" w:rsidP="00920F21">
      <w:pPr>
        <w:pStyle w:val="4-"/>
        <w:rPr>
          <w:rtl/>
          <w:lang w:bidi="fa-IR"/>
        </w:rPr>
      </w:pPr>
      <w:bookmarkStart w:id="101" w:name="_Toc432244092"/>
      <w:r>
        <w:rPr>
          <w:rFonts w:hint="cs"/>
          <w:rtl/>
          <w:lang w:bidi="fa-IR"/>
        </w:rPr>
        <w:t>باب [21]: تمام کردن تکبیر در رکوع</w:t>
      </w:r>
      <w:bookmarkEnd w:id="101"/>
    </w:p>
    <w:p w:rsidR="00AB4326" w:rsidRPr="00AB4326" w:rsidRDefault="00AB4326" w:rsidP="00AB4326">
      <w:pPr>
        <w:pStyle w:val="5-"/>
        <w:rPr>
          <w:rFonts w:ascii="Simplified Arabic" w:cs="Simplified Arabic"/>
          <w:color w:val="FF0000"/>
          <w:rtl/>
        </w:rPr>
      </w:pPr>
      <w:r>
        <w:rPr>
          <w:rFonts w:hint="cs"/>
          <w:rtl/>
          <w:lang w:bidi="fa-IR"/>
        </w:rPr>
        <w:t>451</w:t>
      </w:r>
      <w:r w:rsidRPr="00AB4326">
        <w:rPr>
          <w:rFonts w:hint="cs"/>
          <w:rtl/>
        </w:rPr>
        <w:t>- عَنْ</w:t>
      </w:r>
      <w:r w:rsidRPr="00AB4326">
        <w:rPr>
          <w:rtl/>
        </w:rPr>
        <w:t xml:space="preserve"> </w:t>
      </w:r>
      <w:r w:rsidRPr="00AB4326">
        <w:rPr>
          <w:rFonts w:hint="cs"/>
          <w:rtl/>
        </w:rPr>
        <w:t>عِمْرَانَ</w:t>
      </w:r>
      <w:r w:rsidRPr="00AB4326">
        <w:rPr>
          <w:rtl/>
        </w:rPr>
        <w:t xml:space="preserve"> </w:t>
      </w:r>
      <w:r w:rsidRPr="00AB4326">
        <w:rPr>
          <w:rFonts w:hint="cs"/>
          <w:rtl/>
        </w:rPr>
        <w:t>بْنِ</w:t>
      </w:r>
      <w:r w:rsidRPr="00AB4326">
        <w:rPr>
          <w:rtl/>
        </w:rPr>
        <w:t xml:space="preserve"> </w:t>
      </w:r>
      <w:r w:rsidRPr="00AB4326">
        <w:rPr>
          <w:rFonts w:hint="cs"/>
          <w:rtl/>
        </w:rPr>
        <w:t>حُصَيْنٍ رَضِيَ</w:t>
      </w:r>
      <w:r w:rsidRPr="00AB4326">
        <w:rPr>
          <w:rtl/>
        </w:rPr>
        <w:t xml:space="preserve"> </w:t>
      </w:r>
      <w:r w:rsidRPr="00AB4326">
        <w:rPr>
          <w:rFonts w:hint="cs"/>
          <w:rtl/>
        </w:rPr>
        <w:t>اللَّهُ</w:t>
      </w:r>
      <w:r w:rsidRPr="00AB4326">
        <w:rPr>
          <w:rtl/>
        </w:rPr>
        <w:t xml:space="preserve"> </w:t>
      </w:r>
      <w:r w:rsidRPr="00AB4326">
        <w:rPr>
          <w:rFonts w:hint="cs"/>
          <w:rtl/>
        </w:rPr>
        <w:t>عَنْهُ،</w:t>
      </w:r>
      <w:r w:rsidRPr="00AB4326">
        <w:rPr>
          <w:rtl/>
        </w:rPr>
        <w:t xml:space="preserve"> </w:t>
      </w:r>
      <w:r w:rsidRPr="00AB4326">
        <w:rPr>
          <w:rFonts w:hint="cs"/>
          <w:rtl/>
        </w:rPr>
        <w:t>قَالَ</w:t>
      </w:r>
      <w:r w:rsidRPr="00AB4326">
        <w:rPr>
          <w:rtl/>
        </w:rPr>
        <w:t xml:space="preserve">: </w:t>
      </w:r>
      <w:r w:rsidRPr="00AB4326">
        <w:rPr>
          <w:rFonts w:hint="cs"/>
          <w:rtl/>
        </w:rPr>
        <w:t>أَنَّهُ صَلَّى</w:t>
      </w:r>
      <w:r w:rsidRPr="00AB4326">
        <w:rPr>
          <w:rtl/>
        </w:rPr>
        <w:t xml:space="preserve"> </w:t>
      </w:r>
      <w:r w:rsidRPr="00AB4326">
        <w:rPr>
          <w:rFonts w:hint="cs"/>
          <w:rtl/>
        </w:rPr>
        <w:t>مَعَ</w:t>
      </w:r>
      <w:r w:rsidRPr="00AB4326">
        <w:rPr>
          <w:rtl/>
        </w:rPr>
        <w:t xml:space="preserve"> </w:t>
      </w:r>
      <w:r w:rsidRPr="00AB4326">
        <w:rPr>
          <w:rFonts w:hint="cs"/>
          <w:rtl/>
        </w:rPr>
        <w:t>عَلِيٍّ</w:t>
      </w:r>
      <w:r w:rsidRPr="00AB4326">
        <w:rPr>
          <w:rtl/>
        </w:rPr>
        <w:t xml:space="preserve"> </w:t>
      </w:r>
      <w:r w:rsidRPr="00AB4326">
        <w:rPr>
          <w:rFonts w:hint="cs"/>
          <w:rtl/>
        </w:rPr>
        <w:t>رَضِيَ</w:t>
      </w:r>
      <w:r w:rsidRPr="00AB4326">
        <w:rPr>
          <w:rtl/>
        </w:rPr>
        <w:t xml:space="preserve"> </w:t>
      </w:r>
      <w:r w:rsidRPr="00AB4326">
        <w:rPr>
          <w:rFonts w:hint="cs"/>
          <w:rtl/>
        </w:rPr>
        <w:t>اللَّهُ</w:t>
      </w:r>
      <w:r w:rsidRPr="00AB4326">
        <w:rPr>
          <w:rtl/>
        </w:rPr>
        <w:t xml:space="preserve"> </w:t>
      </w:r>
      <w:r w:rsidRPr="00AB4326">
        <w:rPr>
          <w:rFonts w:hint="cs"/>
          <w:rtl/>
        </w:rPr>
        <w:t>عَنْهُ</w:t>
      </w:r>
      <w:r w:rsidRPr="00AB4326">
        <w:rPr>
          <w:rtl/>
        </w:rPr>
        <w:t xml:space="preserve"> </w:t>
      </w:r>
      <w:r w:rsidRPr="00AB4326">
        <w:rPr>
          <w:rFonts w:hint="cs"/>
          <w:rtl/>
        </w:rPr>
        <w:t>بِالْبَصْرَةِ</w:t>
      </w:r>
      <w:r w:rsidRPr="00AB4326">
        <w:rPr>
          <w:rtl/>
        </w:rPr>
        <w:t xml:space="preserve"> </w:t>
      </w:r>
      <w:r w:rsidRPr="00AB4326">
        <w:rPr>
          <w:rFonts w:hint="cs"/>
          <w:rtl/>
        </w:rPr>
        <w:t>فَقَالَ</w:t>
      </w:r>
      <w:r w:rsidRPr="00AB4326">
        <w:rPr>
          <w:rtl/>
        </w:rPr>
        <w:t xml:space="preserve">: </w:t>
      </w:r>
      <w:r w:rsidRPr="00AB4326">
        <w:rPr>
          <w:rFonts w:hint="eastAsia"/>
          <w:rtl/>
        </w:rPr>
        <w:t>«</w:t>
      </w:r>
      <w:r w:rsidRPr="00AB4326">
        <w:rPr>
          <w:rFonts w:hint="cs"/>
          <w:rtl/>
        </w:rPr>
        <w:t>ذَكَّرَنَا</w:t>
      </w:r>
      <w:r w:rsidRPr="00AB4326">
        <w:rPr>
          <w:rtl/>
        </w:rPr>
        <w:t xml:space="preserve"> </w:t>
      </w:r>
      <w:r w:rsidRPr="00AB4326">
        <w:rPr>
          <w:rFonts w:hint="cs"/>
          <w:rtl/>
        </w:rPr>
        <w:t>هَذَا</w:t>
      </w:r>
      <w:r w:rsidRPr="00AB4326">
        <w:rPr>
          <w:rtl/>
        </w:rPr>
        <w:t xml:space="preserve"> </w:t>
      </w:r>
      <w:r w:rsidRPr="00AB4326">
        <w:rPr>
          <w:rFonts w:hint="cs"/>
          <w:rtl/>
        </w:rPr>
        <w:t>الرَّجُلُ</w:t>
      </w:r>
      <w:r w:rsidRPr="00AB4326">
        <w:rPr>
          <w:rtl/>
        </w:rPr>
        <w:t xml:space="preserve"> </w:t>
      </w:r>
      <w:r w:rsidRPr="00AB4326">
        <w:rPr>
          <w:rFonts w:hint="cs"/>
          <w:rtl/>
        </w:rPr>
        <w:t>صَلاَةً</w:t>
      </w:r>
      <w:r w:rsidRPr="00AB4326">
        <w:rPr>
          <w:rtl/>
        </w:rPr>
        <w:t xml:space="preserve"> </w:t>
      </w:r>
      <w:r w:rsidRPr="00AB4326">
        <w:rPr>
          <w:rFonts w:hint="cs"/>
          <w:rtl/>
        </w:rPr>
        <w:t>كُنَّا</w:t>
      </w:r>
      <w:r w:rsidRPr="00AB4326">
        <w:rPr>
          <w:rtl/>
        </w:rPr>
        <w:t xml:space="preserve"> </w:t>
      </w:r>
      <w:r w:rsidRPr="00AB4326">
        <w:rPr>
          <w:rFonts w:hint="cs"/>
          <w:rtl/>
        </w:rPr>
        <w:t>نُصَلِّيهَا</w:t>
      </w:r>
      <w:r w:rsidRPr="00AB4326">
        <w:rPr>
          <w:rtl/>
        </w:rPr>
        <w:t xml:space="preserve"> </w:t>
      </w:r>
      <w:r w:rsidRPr="00AB4326">
        <w:rPr>
          <w:rFonts w:hint="cs"/>
          <w:rtl/>
        </w:rPr>
        <w:t>مَعَ</w:t>
      </w:r>
      <w:r w:rsidRPr="00AB4326">
        <w:rPr>
          <w:rtl/>
        </w:rPr>
        <w:t xml:space="preserve"> </w:t>
      </w:r>
      <w:r w:rsidRPr="00AB4326">
        <w:rPr>
          <w:rFonts w:hint="cs"/>
          <w:rtl/>
        </w:rPr>
        <w:t>رَسُولِ</w:t>
      </w:r>
      <w:r w:rsidRPr="00AB4326">
        <w:rPr>
          <w:rtl/>
        </w:rPr>
        <w:t xml:space="preserve"> </w:t>
      </w:r>
      <w:r w:rsidRPr="00AB4326">
        <w:rPr>
          <w:rFonts w:hint="cs"/>
          <w:rtl/>
        </w:rPr>
        <w:t>اللَّهِ</w:t>
      </w:r>
      <w:r w:rsidRPr="00AB4326">
        <w:rPr>
          <w:rtl/>
        </w:rPr>
        <w:t xml:space="preserve"> </w:t>
      </w:r>
      <w:r w:rsidRPr="00AB4326">
        <w:rPr>
          <w:rFonts w:hint="cs"/>
          <w:rtl/>
        </w:rPr>
        <w:t>صَلَّى</w:t>
      </w:r>
      <w:r w:rsidRPr="00AB4326">
        <w:rPr>
          <w:rtl/>
        </w:rPr>
        <w:t xml:space="preserve"> </w:t>
      </w:r>
      <w:r w:rsidRPr="00AB4326">
        <w:rPr>
          <w:rFonts w:hint="cs"/>
          <w:rtl/>
        </w:rPr>
        <w:t>اللهُ</w:t>
      </w:r>
      <w:r w:rsidRPr="00AB4326">
        <w:rPr>
          <w:rtl/>
        </w:rPr>
        <w:t xml:space="preserve"> </w:t>
      </w:r>
      <w:r w:rsidRPr="00AB4326">
        <w:rPr>
          <w:rFonts w:hint="cs"/>
          <w:rtl/>
        </w:rPr>
        <w:t>عَلَيْهِ</w:t>
      </w:r>
      <w:r w:rsidRPr="00AB4326">
        <w:rPr>
          <w:rtl/>
        </w:rPr>
        <w:t xml:space="preserve"> </w:t>
      </w:r>
      <w:r w:rsidRPr="00AB4326">
        <w:rPr>
          <w:rFonts w:hint="cs"/>
          <w:rtl/>
        </w:rPr>
        <w:t>وَسَلَّمَ،</w:t>
      </w:r>
      <w:r w:rsidRPr="00AB4326">
        <w:rPr>
          <w:rtl/>
        </w:rPr>
        <w:t xml:space="preserve"> </w:t>
      </w:r>
      <w:r w:rsidRPr="00AB4326">
        <w:rPr>
          <w:rFonts w:hint="cs"/>
          <w:rtl/>
        </w:rPr>
        <w:t>فَذَكَرَ</w:t>
      </w:r>
      <w:r w:rsidRPr="00AB4326">
        <w:rPr>
          <w:rtl/>
        </w:rPr>
        <w:t xml:space="preserve"> </w:t>
      </w:r>
      <w:r w:rsidRPr="00AB4326">
        <w:rPr>
          <w:rFonts w:hint="cs"/>
          <w:rtl/>
        </w:rPr>
        <w:t>أَنَّهُ</w:t>
      </w:r>
      <w:r w:rsidRPr="00AB4326">
        <w:rPr>
          <w:rtl/>
        </w:rPr>
        <w:t xml:space="preserve"> </w:t>
      </w:r>
      <w:r w:rsidRPr="00AB4326">
        <w:rPr>
          <w:rFonts w:hint="cs"/>
          <w:rtl/>
        </w:rPr>
        <w:t>كَانَ</w:t>
      </w:r>
      <w:r w:rsidRPr="00AB4326">
        <w:rPr>
          <w:rtl/>
        </w:rPr>
        <w:t xml:space="preserve"> </w:t>
      </w:r>
      <w:r w:rsidRPr="00AB4326">
        <w:rPr>
          <w:rFonts w:hint="cs"/>
          <w:rtl/>
        </w:rPr>
        <w:t>يُكَبِّرُ</w:t>
      </w:r>
      <w:r w:rsidRPr="00AB4326">
        <w:rPr>
          <w:rtl/>
        </w:rPr>
        <w:t xml:space="preserve"> </w:t>
      </w:r>
      <w:r w:rsidRPr="00AB4326">
        <w:rPr>
          <w:rFonts w:hint="cs"/>
          <w:rtl/>
        </w:rPr>
        <w:t>كُلَّمَا</w:t>
      </w:r>
      <w:r w:rsidRPr="00AB4326">
        <w:rPr>
          <w:rtl/>
        </w:rPr>
        <w:t xml:space="preserve"> </w:t>
      </w:r>
      <w:r w:rsidRPr="00AB4326">
        <w:rPr>
          <w:rFonts w:hint="cs"/>
          <w:rtl/>
        </w:rPr>
        <w:t>رَفَعَ</w:t>
      </w:r>
      <w:r w:rsidRPr="00AB4326">
        <w:rPr>
          <w:rtl/>
        </w:rPr>
        <w:t xml:space="preserve"> </w:t>
      </w:r>
      <w:r w:rsidRPr="00AB4326">
        <w:rPr>
          <w:rFonts w:hint="cs"/>
          <w:rtl/>
        </w:rPr>
        <w:t>وَكُلَّمَا</w:t>
      </w:r>
      <w:r w:rsidRPr="00AB4326">
        <w:rPr>
          <w:rtl/>
        </w:rPr>
        <w:t xml:space="preserve"> </w:t>
      </w:r>
      <w:r w:rsidRPr="00AB4326">
        <w:rPr>
          <w:rFonts w:hint="cs"/>
          <w:rtl/>
        </w:rPr>
        <w:t>وَضَعَ</w:t>
      </w:r>
      <w:r w:rsidRPr="00AB4326">
        <w:rPr>
          <w:rFonts w:hint="eastAsia"/>
          <w:rtl/>
        </w:rPr>
        <w:t>»</w:t>
      </w:r>
      <w:r w:rsidRPr="00AB4326">
        <w:rPr>
          <w:rFonts w:hint="cs"/>
          <w:rtl/>
        </w:rPr>
        <w:t xml:space="preserve"> [رواه البخاری: 784].</w:t>
      </w:r>
    </w:p>
    <w:p w:rsidR="00AB4326" w:rsidRDefault="00AB4326" w:rsidP="00AB4326">
      <w:pPr>
        <w:pStyle w:val="0-"/>
        <w:rPr>
          <w:rtl/>
          <w:lang w:bidi="fa-IR"/>
        </w:rPr>
      </w:pPr>
      <w:r>
        <w:rPr>
          <w:rFonts w:hint="cs"/>
          <w:rtl/>
          <w:lang w:bidi="fa-IR"/>
        </w:rPr>
        <w:t>451- از عمران بن حصین</w:t>
      </w:r>
      <w:r>
        <w:rPr>
          <w:rFonts w:cs="CTraditional Arabic" w:hint="cs"/>
          <w:rtl/>
          <w:lang w:bidi="fa-IR"/>
        </w:rPr>
        <w:t>س</w:t>
      </w:r>
      <w:r>
        <w:rPr>
          <w:rFonts w:hint="cs"/>
          <w:rtl/>
          <w:lang w:bidi="fa-IR"/>
        </w:rPr>
        <w:t xml:space="preserve"> روایت است که او با علی</w:t>
      </w:r>
      <w:r>
        <w:rPr>
          <w:rFonts w:cs="CTraditional Arabic" w:hint="cs"/>
          <w:rtl/>
          <w:lang w:bidi="fa-IR"/>
        </w:rPr>
        <w:t>س</w:t>
      </w:r>
      <w:r>
        <w:rPr>
          <w:rFonts w:hint="cs"/>
          <w:rtl/>
          <w:lang w:bidi="fa-IR"/>
        </w:rPr>
        <w:t xml:space="preserve"> در بصره نماز خواند، و بعد از نماز خواندن گفت: این شخص ما را به یاد نمازی</w:t>
      </w:r>
      <w:r w:rsidR="0021021E">
        <w:rPr>
          <w:rFonts w:hint="cs"/>
          <w:rtl/>
          <w:lang w:bidi="fa-IR"/>
        </w:rPr>
        <w:t xml:space="preserve"> </w:t>
      </w:r>
      <w:r w:rsidR="00581AF9">
        <w:rPr>
          <w:rFonts w:hint="cs"/>
          <w:rtl/>
          <w:lang w:bidi="fa-IR"/>
        </w:rPr>
        <w:t>اند</w:t>
      </w:r>
      <w:r>
        <w:rPr>
          <w:rFonts w:hint="cs"/>
          <w:rtl/>
          <w:lang w:bidi="fa-IR"/>
        </w:rPr>
        <w:t xml:space="preserve">اخت که با پیامبر خدا </w:t>
      </w:r>
      <w:r>
        <w:rPr>
          <w:rFonts w:cs="CTraditional Arabic" w:hint="cs"/>
          <w:rtl/>
          <w:lang w:bidi="fa-IR"/>
        </w:rPr>
        <w:t>ج</w:t>
      </w:r>
      <w:r>
        <w:rPr>
          <w:rFonts w:hint="cs"/>
          <w:rtl/>
          <w:lang w:bidi="fa-IR"/>
        </w:rPr>
        <w:t xml:space="preserve"> می‌‌خواندیم، و گفت که پیامبر خدا </w:t>
      </w:r>
      <w:r>
        <w:rPr>
          <w:rFonts w:cs="CTraditional Arabic" w:hint="cs"/>
          <w:rtl/>
          <w:lang w:bidi="fa-IR"/>
        </w:rPr>
        <w:t>ج</w:t>
      </w:r>
      <w:r>
        <w:rPr>
          <w:rFonts w:hint="cs"/>
          <w:rtl/>
          <w:lang w:bidi="fa-IR"/>
        </w:rPr>
        <w:t xml:space="preserve"> در هر باری که سر خود را بالا و یا پایین می‌کردند، تکبیر می‌گفتند</w:t>
      </w:r>
      <w:r w:rsidRPr="00AB4326">
        <w:rPr>
          <w:rFonts w:hint="cs"/>
          <w:vertAlign w:val="superscript"/>
          <w:rtl/>
          <w:lang w:bidi="fa-IR"/>
        </w:rPr>
        <w:t>(</w:t>
      </w:r>
      <w:r w:rsidRPr="005A62CD">
        <w:rPr>
          <w:rStyle w:val="FootnoteReference"/>
          <w:rtl/>
          <w:lang w:bidi="fa-IR"/>
        </w:rPr>
        <w:footnoteReference w:id="156"/>
      </w:r>
      <w:r w:rsidRPr="00AB4326">
        <w:rPr>
          <w:rFonts w:hint="cs"/>
          <w:vertAlign w:val="superscript"/>
          <w:rtl/>
          <w:lang w:bidi="fa-IR"/>
        </w:rPr>
        <w:t>)</w:t>
      </w:r>
      <w:r>
        <w:rPr>
          <w:rFonts w:hint="cs"/>
          <w:rtl/>
          <w:lang w:bidi="fa-IR"/>
        </w:rPr>
        <w:t>.</w:t>
      </w:r>
    </w:p>
    <w:p w:rsidR="006A4F5B" w:rsidRDefault="006A4F5B" w:rsidP="006A4F5B">
      <w:pPr>
        <w:pStyle w:val="2-0"/>
        <w:rPr>
          <w:rtl/>
        </w:rPr>
      </w:pPr>
      <w:r w:rsidRPr="006F238E">
        <w:rPr>
          <w:rFonts w:hint="cs"/>
          <w:rtl/>
          <w:lang w:bidi="ar-SA"/>
        </w:rPr>
        <w:t>69</w:t>
      </w:r>
      <w:r>
        <w:rPr>
          <w:rFonts w:hint="cs"/>
          <w:rtl/>
        </w:rPr>
        <w:t>- باب: التَّكْبِيرِ إِذَا قَامَ مِنَ السُّجُودِ</w:t>
      </w:r>
    </w:p>
    <w:p w:rsidR="006A4F5B" w:rsidRDefault="006A4F5B" w:rsidP="006A4F5B">
      <w:pPr>
        <w:pStyle w:val="4-"/>
        <w:rPr>
          <w:rtl/>
          <w:lang w:bidi="fa-IR"/>
        </w:rPr>
      </w:pPr>
      <w:bookmarkStart w:id="102" w:name="_Toc432244093"/>
      <w:r>
        <w:rPr>
          <w:rFonts w:hint="cs"/>
          <w:rtl/>
          <w:lang w:bidi="fa-IR"/>
        </w:rPr>
        <w:t>باب [22]: تکبیر گفتن هنگام بلند شدن از سجده</w:t>
      </w:r>
      <w:bookmarkEnd w:id="102"/>
    </w:p>
    <w:p w:rsidR="006A4F5B" w:rsidRPr="006A4F5B" w:rsidRDefault="006A4F5B" w:rsidP="00F3211D">
      <w:pPr>
        <w:pStyle w:val="5-"/>
        <w:rPr>
          <w:rtl/>
        </w:rPr>
      </w:pPr>
      <w:r w:rsidRPr="006A4F5B">
        <w:rPr>
          <w:rFonts w:hint="cs"/>
          <w:rtl/>
        </w:rPr>
        <w:t>452- عَنْ أَبي هُرَيْرَةَ رَضِيَ</w:t>
      </w:r>
      <w:r w:rsidRPr="006A4F5B">
        <w:rPr>
          <w:rtl/>
        </w:rPr>
        <w:t xml:space="preserve"> </w:t>
      </w:r>
      <w:r w:rsidRPr="006A4F5B">
        <w:rPr>
          <w:rFonts w:hint="cs"/>
          <w:rtl/>
        </w:rPr>
        <w:t>اللَّهُ</w:t>
      </w:r>
      <w:r w:rsidRPr="006A4F5B">
        <w:rPr>
          <w:rtl/>
        </w:rPr>
        <w:t xml:space="preserve"> </w:t>
      </w:r>
      <w:r w:rsidRPr="006A4F5B">
        <w:rPr>
          <w:rFonts w:hint="cs"/>
          <w:rtl/>
        </w:rPr>
        <w:t>عَنْهُ،</w:t>
      </w:r>
      <w:r w:rsidRPr="006A4F5B">
        <w:rPr>
          <w:rtl/>
        </w:rPr>
        <w:t xml:space="preserve"> </w:t>
      </w:r>
      <w:r w:rsidRPr="006A4F5B">
        <w:rPr>
          <w:rFonts w:hint="cs"/>
          <w:rtl/>
        </w:rPr>
        <w:t>قَالَ</w:t>
      </w:r>
      <w:r w:rsidRPr="006A4F5B">
        <w:rPr>
          <w:rtl/>
        </w:rPr>
        <w:t xml:space="preserve">: </w:t>
      </w:r>
      <w:r w:rsidR="00F3211D">
        <w:rPr>
          <w:rFonts w:hint="cs"/>
          <w:rtl/>
        </w:rPr>
        <w:t>«</w:t>
      </w:r>
      <w:r w:rsidRPr="006A4F5B">
        <w:rPr>
          <w:rFonts w:hint="cs"/>
          <w:rtl/>
        </w:rPr>
        <w:t>كَانَ</w:t>
      </w:r>
      <w:r w:rsidRPr="006A4F5B">
        <w:rPr>
          <w:rtl/>
        </w:rPr>
        <w:t xml:space="preserve"> </w:t>
      </w:r>
      <w:r w:rsidRPr="006A4F5B">
        <w:rPr>
          <w:rFonts w:hint="cs"/>
          <w:rtl/>
        </w:rPr>
        <w:t>رَسُولُ</w:t>
      </w:r>
      <w:r w:rsidRPr="006A4F5B">
        <w:rPr>
          <w:rtl/>
        </w:rPr>
        <w:t xml:space="preserve"> </w:t>
      </w:r>
      <w:r w:rsidRPr="006A4F5B">
        <w:rPr>
          <w:rFonts w:hint="cs"/>
          <w:rtl/>
        </w:rPr>
        <w:t>اللَّهِ</w:t>
      </w:r>
      <w:r w:rsidRPr="006A4F5B">
        <w:rPr>
          <w:rtl/>
        </w:rPr>
        <w:t xml:space="preserve"> </w:t>
      </w:r>
      <w:r w:rsidRPr="006A4F5B">
        <w:rPr>
          <w:rFonts w:hint="cs"/>
          <w:rtl/>
        </w:rPr>
        <w:t>صَلَّى</w:t>
      </w:r>
      <w:r w:rsidRPr="006A4F5B">
        <w:rPr>
          <w:rtl/>
        </w:rPr>
        <w:t xml:space="preserve"> </w:t>
      </w:r>
      <w:r w:rsidRPr="006A4F5B">
        <w:rPr>
          <w:rFonts w:hint="cs"/>
          <w:rtl/>
        </w:rPr>
        <w:t>اللهُ</w:t>
      </w:r>
      <w:r w:rsidRPr="006A4F5B">
        <w:rPr>
          <w:rtl/>
        </w:rPr>
        <w:t xml:space="preserve"> </w:t>
      </w:r>
      <w:r w:rsidRPr="006A4F5B">
        <w:rPr>
          <w:rFonts w:hint="cs"/>
          <w:rtl/>
        </w:rPr>
        <w:t>عَلَيْهِ</w:t>
      </w:r>
      <w:r w:rsidRPr="006A4F5B">
        <w:rPr>
          <w:rtl/>
        </w:rPr>
        <w:t xml:space="preserve"> </w:t>
      </w:r>
      <w:r w:rsidRPr="006A4F5B">
        <w:rPr>
          <w:rFonts w:hint="cs"/>
          <w:rtl/>
        </w:rPr>
        <w:t>وَسَلَّمَ</w:t>
      </w:r>
      <w:r w:rsidRPr="006A4F5B">
        <w:rPr>
          <w:rtl/>
        </w:rPr>
        <w:t xml:space="preserve"> </w:t>
      </w:r>
      <w:r w:rsidRPr="006A4F5B">
        <w:rPr>
          <w:rFonts w:hint="cs"/>
          <w:rtl/>
        </w:rPr>
        <w:t>إِذَا</w:t>
      </w:r>
      <w:r w:rsidRPr="006A4F5B">
        <w:rPr>
          <w:rtl/>
        </w:rPr>
        <w:t xml:space="preserve"> </w:t>
      </w:r>
      <w:r w:rsidRPr="006A4F5B">
        <w:rPr>
          <w:rFonts w:hint="cs"/>
          <w:rtl/>
        </w:rPr>
        <w:t>قَامَ</w:t>
      </w:r>
      <w:r w:rsidRPr="006A4F5B">
        <w:rPr>
          <w:rtl/>
        </w:rPr>
        <w:t xml:space="preserve"> </w:t>
      </w:r>
      <w:r w:rsidRPr="006A4F5B">
        <w:rPr>
          <w:rFonts w:hint="cs"/>
          <w:rtl/>
        </w:rPr>
        <w:t>إِلَى</w:t>
      </w:r>
      <w:r w:rsidRPr="006A4F5B">
        <w:rPr>
          <w:rtl/>
        </w:rPr>
        <w:t xml:space="preserve"> </w:t>
      </w:r>
      <w:r w:rsidRPr="006A4F5B">
        <w:rPr>
          <w:rFonts w:hint="cs"/>
          <w:rtl/>
        </w:rPr>
        <w:t>الصَّلاَةِ</w:t>
      </w:r>
      <w:r w:rsidRPr="006A4F5B">
        <w:rPr>
          <w:rtl/>
        </w:rPr>
        <w:t xml:space="preserve"> </w:t>
      </w:r>
      <w:r w:rsidRPr="006A4F5B">
        <w:rPr>
          <w:rFonts w:hint="cs"/>
          <w:rtl/>
        </w:rPr>
        <w:t>يُكَبِّرُ</w:t>
      </w:r>
      <w:r w:rsidRPr="006A4F5B">
        <w:rPr>
          <w:rtl/>
        </w:rPr>
        <w:t xml:space="preserve"> </w:t>
      </w:r>
      <w:r w:rsidRPr="006A4F5B">
        <w:rPr>
          <w:rFonts w:hint="cs"/>
          <w:rtl/>
        </w:rPr>
        <w:t>حِينَ</w:t>
      </w:r>
      <w:r w:rsidRPr="006A4F5B">
        <w:rPr>
          <w:rtl/>
        </w:rPr>
        <w:t xml:space="preserve"> </w:t>
      </w:r>
      <w:r w:rsidRPr="006A4F5B">
        <w:rPr>
          <w:rFonts w:hint="cs"/>
          <w:rtl/>
        </w:rPr>
        <w:t>يَقُومُ،</w:t>
      </w:r>
      <w:r w:rsidRPr="006A4F5B">
        <w:rPr>
          <w:rtl/>
        </w:rPr>
        <w:t xml:space="preserve"> </w:t>
      </w:r>
      <w:r w:rsidRPr="006A4F5B">
        <w:rPr>
          <w:rFonts w:hint="cs"/>
          <w:rtl/>
        </w:rPr>
        <w:t>ثُمَّ</w:t>
      </w:r>
      <w:r w:rsidRPr="006A4F5B">
        <w:rPr>
          <w:rtl/>
        </w:rPr>
        <w:t xml:space="preserve"> </w:t>
      </w:r>
      <w:r w:rsidRPr="006A4F5B">
        <w:rPr>
          <w:rFonts w:hint="cs"/>
          <w:rtl/>
        </w:rPr>
        <w:t>يُكَبِّرُ</w:t>
      </w:r>
      <w:r w:rsidRPr="006A4F5B">
        <w:rPr>
          <w:rtl/>
        </w:rPr>
        <w:t xml:space="preserve"> </w:t>
      </w:r>
      <w:r w:rsidRPr="006A4F5B">
        <w:rPr>
          <w:rFonts w:hint="cs"/>
          <w:rtl/>
        </w:rPr>
        <w:t>حِينَ</w:t>
      </w:r>
      <w:r w:rsidRPr="006A4F5B">
        <w:rPr>
          <w:rtl/>
        </w:rPr>
        <w:t xml:space="preserve"> </w:t>
      </w:r>
      <w:r w:rsidRPr="006A4F5B">
        <w:rPr>
          <w:rFonts w:hint="cs"/>
          <w:rtl/>
        </w:rPr>
        <w:t>يَرْكَعُ،</w:t>
      </w:r>
      <w:r w:rsidRPr="006A4F5B">
        <w:rPr>
          <w:rtl/>
        </w:rPr>
        <w:t xml:space="preserve"> </w:t>
      </w:r>
      <w:r w:rsidRPr="006A4F5B">
        <w:rPr>
          <w:rFonts w:hint="cs"/>
          <w:rtl/>
        </w:rPr>
        <w:t>ثُمَّ</w:t>
      </w:r>
      <w:r w:rsidRPr="006A4F5B">
        <w:rPr>
          <w:rtl/>
        </w:rPr>
        <w:t xml:space="preserve"> </w:t>
      </w:r>
      <w:r w:rsidRPr="006A4F5B">
        <w:rPr>
          <w:rFonts w:hint="cs"/>
          <w:rtl/>
        </w:rPr>
        <w:t>يَقُولُ</w:t>
      </w:r>
      <w:r w:rsidRPr="006A4F5B">
        <w:rPr>
          <w:rtl/>
        </w:rPr>
        <w:t xml:space="preserve">: </w:t>
      </w:r>
      <w:r w:rsidRPr="006A4F5B">
        <w:rPr>
          <w:rFonts w:hint="cs"/>
          <w:rtl/>
        </w:rPr>
        <w:t>سَمِعَ</w:t>
      </w:r>
      <w:r w:rsidRPr="006A4F5B">
        <w:rPr>
          <w:rtl/>
        </w:rPr>
        <w:t xml:space="preserve"> </w:t>
      </w:r>
      <w:r w:rsidRPr="006A4F5B">
        <w:rPr>
          <w:rFonts w:hint="cs"/>
          <w:rtl/>
        </w:rPr>
        <w:t>اللَّهُ</w:t>
      </w:r>
      <w:r w:rsidRPr="006A4F5B">
        <w:rPr>
          <w:rtl/>
        </w:rPr>
        <w:t xml:space="preserve"> </w:t>
      </w:r>
      <w:r w:rsidRPr="006A4F5B">
        <w:rPr>
          <w:rFonts w:hint="cs"/>
          <w:rtl/>
        </w:rPr>
        <w:t>لِمَنْ</w:t>
      </w:r>
      <w:r w:rsidRPr="006A4F5B">
        <w:rPr>
          <w:rtl/>
        </w:rPr>
        <w:t xml:space="preserve"> </w:t>
      </w:r>
      <w:r w:rsidRPr="006A4F5B">
        <w:rPr>
          <w:rFonts w:hint="cs"/>
          <w:rtl/>
        </w:rPr>
        <w:t>حَمِدَهُ،</w:t>
      </w:r>
      <w:r w:rsidRPr="006A4F5B">
        <w:rPr>
          <w:rtl/>
        </w:rPr>
        <w:t xml:space="preserve"> </w:t>
      </w:r>
      <w:r w:rsidRPr="006A4F5B">
        <w:rPr>
          <w:rFonts w:hint="cs"/>
          <w:rtl/>
        </w:rPr>
        <w:t>حِينَ</w:t>
      </w:r>
      <w:r w:rsidRPr="006A4F5B">
        <w:rPr>
          <w:rtl/>
        </w:rPr>
        <w:t xml:space="preserve"> </w:t>
      </w:r>
      <w:r w:rsidRPr="006A4F5B">
        <w:rPr>
          <w:rFonts w:hint="cs"/>
          <w:rtl/>
        </w:rPr>
        <w:t>يَرْفَعُ</w:t>
      </w:r>
      <w:r w:rsidRPr="006A4F5B">
        <w:rPr>
          <w:rtl/>
        </w:rPr>
        <w:t xml:space="preserve"> </w:t>
      </w:r>
      <w:r w:rsidRPr="006A4F5B">
        <w:rPr>
          <w:rFonts w:hint="cs"/>
          <w:rtl/>
        </w:rPr>
        <w:t>صُلْبَهُ</w:t>
      </w:r>
      <w:r w:rsidRPr="006A4F5B">
        <w:rPr>
          <w:rtl/>
        </w:rPr>
        <w:t xml:space="preserve"> </w:t>
      </w:r>
      <w:r w:rsidRPr="006A4F5B">
        <w:rPr>
          <w:rFonts w:hint="cs"/>
          <w:rtl/>
        </w:rPr>
        <w:t>مِنَ</w:t>
      </w:r>
      <w:r w:rsidRPr="006A4F5B">
        <w:rPr>
          <w:rtl/>
        </w:rPr>
        <w:t xml:space="preserve"> </w:t>
      </w:r>
      <w:r w:rsidRPr="006A4F5B">
        <w:rPr>
          <w:rFonts w:hint="cs"/>
          <w:rtl/>
        </w:rPr>
        <w:t>الرُّكْوعِ،</w:t>
      </w:r>
      <w:r w:rsidRPr="006A4F5B">
        <w:rPr>
          <w:rtl/>
        </w:rPr>
        <w:t xml:space="preserve"> </w:t>
      </w:r>
      <w:r w:rsidRPr="006A4F5B">
        <w:rPr>
          <w:rFonts w:hint="cs"/>
          <w:rtl/>
        </w:rPr>
        <w:t>ثُمَّ</w:t>
      </w:r>
      <w:r w:rsidRPr="006A4F5B">
        <w:rPr>
          <w:rtl/>
        </w:rPr>
        <w:t xml:space="preserve"> </w:t>
      </w:r>
      <w:r w:rsidRPr="006A4F5B">
        <w:rPr>
          <w:rFonts w:hint="cs"/>
          <w:rtl/>
        </w:rPr>
        <w:t>يَقُولُ</w:t>
      </w:r>
      <w:r w:rsidRPr="006A4F5B">
        <w:rPr>
          <w:rtl/>
        </w:rPr>
        <w:t xml:space="preserve"> </w:t>
      </w:r>
      <w:r w:rsidRPr="006A4F5B">
        <w:rPr>
          <w:rFonts w:hint="cs"/>
          <w:rtl/>
        </w:rPr>
        <w:t>وَهُوَ</w:t>
      </w:r>
      <w:r w:rsidRPr="006A4F5B">
        <w:rPr>
          <w:rtl/>
        </w:rPr>
        <w:t xml:space="preserve"> </w:t>
      </w:r>
      <w:r w:rsidRPr="006A4F5B">
        <w:rPr>
          <w:rFonts w:hint="cs"/>
          <w:rtl/>
        </w:rPr>
        <w:t>قَائِمٌ</w:t>
      </w:r>
      <w:r w:rsidRPr="006A4F5B">
        <w:rPr>
          <w:rtl/>
        </w:rPr>
        <w:t xml:space="preserve">: </w:t>
      </w:r>
      <w:r w:rsidRPr="006A4F5B">
        <w:rPr>
          <w:rFonts w:hint="cs"/>
          <w:rtl/>
        </w:rPr>
        <w:t>رَبَّنَا</w:t>
      </w:r>
      <w:r w:rsidRPr="006A4F5B">
        <w:rPr>
          <w:rtl/>
        </w:rPr>
        <w:t xml:space="preserve"> </w:t>
      </w:r>
      <w:r w:rsidRPr="006A4F5B">
        <w:rPr>
          <w:rFonts w:hint="cs"/>
          <w:rtl/>
        </w:rPr>
        <w:t>لَكَ</w:t>
      </w:r>
      <w:r w:rsidRPr="006A4F5B">
        <w:rPr>
          <w:rtl/>
        </w:rPr>
        <w:t xml:space="preserve"> </w:t>
      </w:r>
      <w:r w:rsidRPr="006A4F5B">
        <w:rPr>
          <w:rFonts w:hint="cs"/>
          <w:rtl/>
        </w:rPr>
        <w:t>الحَمْدُ</w:t>
      </w:r>
      <w:r w:rsidRPr="006A4F5B">
        <w:rPr>
          <w:rtl/>
        </w:rPr>
        <w:t xml:space="preserve"> </w:t>
      </w:r>
      <w:r w:rsidRPr="006A4F5B">
        <w:rPr>
          <w:rFonts w:hint="cs"/>
          <w:rtl/>
        </w:rPr>
        <w:t>[رواه البخاری: 789].</w:t>
      </w:r>
    </w:p>
    <w:p w:rsidR="006A4F5B" w:rsidRDefault="006A4F5B" w:rsidP="006A4F5B">
      <w:pPr>
        <w:pStyle w:val="0-"/>
        <w:rPr>
          <w:rtl/>
          <w:lang w:bidi="fa-IR"/>
        </w:rPr>
      </w:pPr>
      <w:r>
        <w:rPr>
          <w:rFonts w:hint="cs"/>
          <w:rtl/>
          <w:lang w:bidi="fa-IR"/>
        </w:rPr>
        <w:t>452-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چون به نماز شروع می‌کردند، هنگام ایستادن به نماز تکبیر می‌گفتند، و چون به رکوع می‌رفتند، باز تکبیر می‌گفتند، و هنگام بالا کردن سر خود از رکوع </w:t>
      </w:r>
      <w:r w:rsidRPr="0021021E">
        <w:rPr>
          <w:rStyle w:val="6-Char"/>
          <w:rFonts w:hint="cs"/>
          <w:rtl/>
        </w:rPr>
        <w:t>(سمع الله لمن حمده)</w:t>
      </w:r>
      <w:r>
        <w:rPr>
          <w:rFonts w:hint="cs"/>
          <w:rtl/>
          <w:lang w:bidi="fa-IR"/>
        </w:rPr>
        <w:t xml:space="preserve">، و در حالی که هنوز ایستاده بودند: </w:t>
      </w:r>
      <w:r w:rsidRPr="0021021E">
        <w:rPr>
          <w:rStyle w:val="6-Char"/>
          <w:rFonts w:hint="cs"/>
          <w:rtl/>
        </w:rPr>
        <w:t xml:space="preserve">(ربنا ولک الحمد) </w:t>
      </w:r>
      <w:r>
        <w:rPr>
          <w:rFonts w:hint="cs"/>
          <w:rtl/>
          <w:lang w:bidi="fa-IR"/>
        </w:rPr>
        <w:t>می‌گفتند</w:t>
      </w:r>
      <w:r w:rsidRPr="006A4F5B">
        <w:rPr>
          <w:rFonts w:hint="cs"/>
          <w:vertAlign w:val="superscript"/>
          <w:rtl/>
          <w:lang w:bidi="fa-IR"/>
        </w:rPr>
        <w:t>(</w:t>
      </w:r>
      <w:r w:rsidRPr="005A62CD">
        <w:rPr>
          <w:rStyle w:val="FootnoteReference"/>
          <w:rtl/>
          <w:lang w:bidi="fa-IR"/>
        </w:rPr>
        <w:footnoteReference w:id="157"/>
      </w:r>
      <w:r w:rsidRPr="006A4F5B">
        <w:rPr>
          <w:rFonts w:hint="cs"/>
          <w:vertAlign w:val="superscript"/>
          <w:rtl/>
          <w:lang w:bidi="fa-IR"/>
        </w:rPr>
        <w:t>)</w:t>
      </w:r>
      <w:r>
        <w:rPr>
          <w:rFonts w:hint="cs"/>
          <w:rtl/>
          <w:lang w:bidi="fa-IR"/>
        </w:rPr>
        <w:t>.</w:t>
      </w:r>
    </w:p>
    <w:p w:rsidR="00F00D8B" w:rsidRDefault="00E14F6F" w:rsidP="00F00D8B">
      <w:pPr>
        <w:pStyle w:val="2-0"/>
        <w:rPr>
          <w:rtl/>
        </w:rPr>
      </w:pPr>
      <w:r w:rsidRPr="006F238E">
        <w:rPr>
          <w:rFonts w:hint="cs"/>
          <w:rtl/>
          <w:lang w:bidi="ar-SA"/>
        </w:rPr>
        <w:t>70</w:t>
      </w:r>
      <w:r>
        <w:rPr>
          <w:rFonts w:hint="cs"/>
          <w:rtl/>
        </w:rPr>
        <w:t>- باب: وَضعِ الأَكُفِّ</w:t>
      </w:r>
      <w:r w:rsidR="00F00D8B">
        <w:rPr>
          <w:rFonts w:hint="cs"/>
          <w:rtl/>
        </w:rPr>
        <w:t xml:space="preserve"> عَلى الرُّكَبِ فِي الرُّكُوعِ</w:t>
      </w:r>
    </w:p>
    <w:p w:rsidR="00F00D8B" w:rsidRDefault="00F00D8B" w:rsidP="00920F21">
      <w:pPr>
        <w:pStyle w:val="4-"/>
        <w:rPr>
          <w:rtl/>
          <w:lang w:bidi="fa-IR"/>
        </w:rPr>
      </w:pPr>
      <w:bookmarkStart w:id="103" w:name="_Toc432244094"/>
      <w:r>
        <w:rPr>
          <w:rFonts w:hint="cs"/>
          <w:rtl/>
        </w:rPr>
        <w:t>باب</w:t>
      </w:r>
      <w:r>
        <w:rPr>
          <w:rFonts w:hint="cs"/>
          <w:rtl/>
          <w:lang w:bidi="fa-IR"/>
        </w:rPr>
        <w:t xml:space="preserve"> [23]: </w:t>
      </w:r>
      <w:r w:rsidR="00B270C4">
        <w:rPr>
          <w:rFonts w:hint="cs"/>
          <w:rtl/>
          <w:lang w:bidi="fa-IR"/>
        </w:rPr>
        <w:t>در رکوع، کف دست‌ها باید بر زانو</w:t>
      </w:r>
      <w:r>
        <w:rPr>
          <w:rFonts w:hint="cs"/>
          <w:rtl/>
          <w:lang w:bidi="fa-IR"/>
        </w:rPr>
        <w:t>ها باشد</w:t>
      </w:r>
      <w:bookmarkEnd w:id="103"/>
    </w:p>
    <w:p w:rsidR="00F00D8B" w:rsidRDefault="00F00D8B" w:rsidP="00573C47">
      <w:pPr>
        <w:pStyle w:val="5-"/>
        <w:rPr>
          <w:rtl/>
        </w:rPr>
      </w:pPr>
      <w:r w:rsidRPr="00573C47">
        <w:rPr>
          <w:rFonts w:hint="cs"/>
          <w:rtl/>
        </w:rPr>
        <w:t>45</w:t>
      </w:r>
      <w:r w:rsidR="0021021E">
        <w:rPr>
          <w:rFonts w:hint="cs"/>
          <w:rtl/>
        </w:rPr>
        <w:t>3- عَنْ سَعْدِ</w:t>
      </w:r>
      <w:r w:rsidRPr="00573C47">
        <w:rPr>
          <w:rFonts w:hint="cs"/>
          <w:rtl/>
        </w:rPr>
        <w:t xml:space="preserve"> بْنِ أَبي وَقَّاصٍ رَضِيَ</w:t>
      </w:r>
      <w:r w:rsidRPr="00573C47">
        <w:rPr>
          <w:rtl/>
        </w:rPr>
        <w:t xml:space="preserve"> </w:t>
      </w:r>
      <w:r w:rsidRPr="00573C47">
        <w:rPr>
          <w:rFonts w:hint="cs"/>
          <w:rtl/>
        </w:rPr>
        <w:t>اللَّهُ</w:t>
      </w:r>
      <w:r w:rsidRPr="00573C47">
        <w:rPr>
          <w:rtl/>
        </w:rPr>
        <w:t xml:space="preserve"> </w:t>
      </w:r>
      <w:r w:rsidRPr="00573C47">
        <w:rPr>
          <w:rFonts w:hint="cs"/>
          <w:rtl/>
        </w:rPr>
        <w:t>عَنْهُ،</w:t>
      </w:r>
      <w:r w:rsidRPr="00573C47">
        <w:rPr>
          <w:rtl/>
        </w:rPr>
        <w:t xml:space="preserve"> </w:t>
      </w:r>
      <w:r w:rsidRPr="00573C47">
        <w:rPr>
          <w:rFonts w:hint="cs"/>
          <w:rtl/>
        </w:rPr>
        <w:t>أَنَّه صلَّى إِلَى</w:t>
      </w:r>
      <w:r w:rsidRPr="00573C47">
        <w:rPr>
          <w:rtl/>
        </w:rPr>
        <w:t xml:space="preserve"> </w:t>
      </w:r>
      <w:r w:rsidRPr="00573C47">
        <w:rPr>
          <w:rFonts w:hint="cs"/>
          <w:rtl/>
        </w:rPr>
        <w:t>جَنْبِ</w:t>
      </w:r>
      <w:r w:rsidRPr="00573C47">
        <w:rPr>
          <w:rtl/>
        </w:rPr>
        <w:t xml:space="preserve"> </w:t>
      </w:r>
      <w:r w:rsidR="00573C47" w:rsidRPr="00573C47">
        <w:rPr>
          <w:rFonts w:hint="cs"/>
          <w:rtl/>
        </w:rPr>
        <w:t>ابنه مُصْعَبٌ قَالَ:</w:t>
      </w:r>
      <w:r w:rsidRPr="00573C47">
        <w:rPr>
          <w:rtl/>
        </w:rPr>
        <w:t xml:space="preserve"> </w:t>
      </w:r>
      <w:r w:rsidRPr="00573C47">
        <w:rPr>
          <w:rFonts w:hint="cs"/>
          <w:rtl/>
        </w:rPr>
        <w:t>فَطَبَّقْتُ</w:t>
      </w:r>
      <w:r w:rsidRPr="00573C47">
        <w:rPr>
          <w:rtl/>
        </w:rPr>
        <w:t xml:space="preserve"> </w:t>
      </w:r>
      <w:r w:rsidRPr="00573C47">
        <w:rPr>
          <w:rFonts w:hint="cs"/>
          <w:rtl/>
        </w:rPr>
        <w:t>بَيْنَ</w:t>
      </w:r>
      <w:r w:rsidRPr="00573C47">
        <w:rPr>
          <w:rtl/>
        </w:rPr>
        <w:t xml:space="preserve"> </w:t>
      </w:r>
      <w:r w:rsidRPr="00573C47">
        <w:rPr>
          <w:rFonts w:hint="cs"/>
          <w:rtl/>
        </w:rPr>
        <w:t>كَفَّيَّ،</w:t>
      </w:r>
      <w:r w:rsidRPr="00573C47">
        <w:rPr>
          <w:rtl/>
        </w:rPr>
        <w:t xml:space="preserve"> </w:t>
      </w:r>
      <w:r w:rsidRPr="00573C47">
        <w:rPr>
          <w:rFonts w:hint="cs"/>
          <w:rtl/>
        </w:rPr>
        <w:t>ثُمَّ</w:t>
      </w:r>
      <w:r w:rsidRPr="00573C47">
        <w:rPr>
          <w:rtl/>
        </w:rPr>
        <w:t xml:space="preserve"> </w:t>
      </w:r>
      <w:r w:rsidRPr="00573C47">
        <w:rPr>
          <w:rFonts w:hint="cs"/>
          <w:rtl/>
        </w:rPr>
        <w:t>وَضَعْتُهُمَا</w:t>
      </w:r>
      <w:r w:rsidRPr="00573C47">
        <w:rPr>
          <w:rtl/>
        </w:rPr>
        <w:t xml:space="preserve"> </w:t>
      </w:r>
      <w:r w:rsidRPr="00573C47">
        <w:rPr>
          <w:rFonts w:hint="cs"/>
          <w:rtl/>
        </w:rPr>
        <w:t>بَيْنَ</w:t>
      </w:r>
      <w:r w:rsidRPr="00573C47">
        <w:rPr>
          <w:rtl/>
        </w:rPr>
        <w:t xml:space="preserve"> </w:t>
      </w:r>
      <w:r w:rsidRPr="00573C47">
        <w:rPr>
          <w:rFonts w:hint="cs"/>
          <w:rtl/>
        </w:rPr>
        <w:t>فَخِذَيَّ،</w:t>
      </w:r>
      <w:r w:rsidRPr="00573C47">
        <w:rPr>
          <w:rtl/>
        </w:rPr>
        <w:t xml:space="preserve"> </w:t>
      </w:r>
      <w:r w:rsidRPr="00573C47">
        <w:rPr>
          <w:rFonts w:hint="cs"/>
          <w:rtl/>
        </w:rPr>
        <w:t>فَنَهَانِي</w:t>
      </w:r>
      <w:r w:rsidRPr="00573C47">
        <w:rPr>
          <w:rtl/>
        </w:rPr>
        <w:t xml:space="preserve"> </w:t>
      </w:r>
      <w:r w:rsidRPr="00573C47">
        <w:rPr>
          <w:rFonts w:hint="cs"/>
          <w:rtl/>
        </w:rPr>
        <w:t>أَبِي،</w:t>
      </w:r>
      <w:r w:rsidRPr="00573C47">
        <w:rPr>
          <w:rtl/>
        </w:rPr>
        <w:t xml:space="preserve"> </w:t>
      </w:r>
      <w:r w:rsidRPr="00573C47">
        <w:rPr>
          <w:rFonts w:hint="cs"/>
          <w:rtl/>
        </w:rPr>
        <w:t>وَقَالَ</w:t>
      </w:r>
      <w:r w:rsidRPr="00573C47">
        <w:rPr>
          <w:rtl/>
        </w:rPr>
        <w:t xml:space="preserve">: </w:t>
      </w:r>
      <w:r w:rsidRPr="00573C47">
        <w:rPr>
          <w:rFonts w:hint="cs"/>
          <w:rtl/>
        </w:rPr>
        <w:t>كُنَّا</w:t>
      </w:r>
      <w:r w:rsidRPr="00573C47">
        <w:rPr>
          <w:rtl/>
        </w:rPr>
        <w:t xml:space="preserve"> </w:t>
      </w:r>
      <w:r w:rsidRPr="00573C47">
        <w:rPr>
          <w:rFonts w:hint="cs"/>
          <w:rtl/>
        </w:rPr>
        <w:t>نَفْعَلُهُ،</w:t>
      </w:r>
      <w:r w:rsidRPr="00573C47">
        <w:rPr>
          <w:rtl/>
        </w:rPr>
        <w:t xml:space="preserve"> </w:t>
      </w:r>
      <w:r w:rsidRPr="00573C47">
        <w:rPr>
          <w:rFonts w:hint="eastAsia"/>
          <w:rtl/>
        </w:rPr>
        <w:t>«</w:t>
      </w:r>
      <w:r w:rsidRPr="00573C47">
        <w:rPr>
          <w:rFonts w:hint="cs"/>
          <w:rtl/>
        </w:rPr>
        <w:t>فَنُهِينَا</w:t>
      </w:r>
      <w:r w:rsidRPr="00573C47">
        <w:rPr>
          <w:rtl/>
        </w:rPr>
        <w:t xml:space="preserve"> </w:t>
      </w:r>
      <w:r w:rsidRPr="00573C47">
        <w:rPr>
          <w:rFonts w:hint="cs"/>
          <w:rtl/>
        </w:rPr>
        <w:t>عَنْهُ</w:t>
      </w:r>
      <w:r w:rsidRPr="00573C47">
        <w:rPr>
          <w:rtl/>
        </w:rPr>
        <w:t xml:space="preserve"> </w:t>
      </w:r>
      <w:r w:rsidRPr="00573C47">
        <w:rPr>
          <w:rFonts w:hint="cs"/>
          <w:rtl/>
        </w:rPr>
        <w:t>وَأُمِرْنَا</w:t>
      </w:r>
      <w:r w:rsidRPr="00573C47">
        <w:rPr>
          <w:rtl/>
        </w:rPr>
        <w:t xml:space="preserve"> </w:t>
      </w:r>
      <w:r w:rsidRPr="00573C47">
        <w:rPr>
          <w:rFonts w:hint="cs"/>
          <w:rtl/>
        </w:rPr>
        <w:t>أَنْ</w:t>
      </w:r>
      <w:r w:rsidRPr="00573C47">
        <w:rPr>
          <w:rtl/>
        </w:rPr>
        <w:t xml:space="preserve"> </w:t>
      </w:r>
      <w:r w:rsidRPr="00573C47">
        <w:rPr>
          <w:rFonts w:hint="cs"/>
          <w:rtl/>
        </w:rPr>
        <w:t>نَضَعَ</w:t>
      </w:r>
      <w:r w:rsidRPr="00573C47">
        <w:rPr>
          <w:rtl/>
        </w:rPr>
        <w:t xml:space="preserve"> </w:t>
      </w:r>
      <w:r w:rsidRPr="00573C47">
        <w:rPr>
          <w:rFonts w:hint="cs"/>
          <w:rtl/>
        </w:rPr>
        <w:t>أَيْدِينَا</w:t>
      </w:r>
      <w:r w:rsidRPr="00573C47">
        <w:rPr>
          <w:rtl/>
        </w:rPr>
        <w:t xml:space="preserve"> </w:t>
      </w:r>
      <w:r w:rsidRPr="00573C47">
        <w:rPr>
          <w:rFonts w:hint="cs"/>
          <w:rtl/>
        </w:rPr>
        <w:t>عَلَى</w:t>
      </w:r>
      <w:r w:rsidRPr="00573C47">
        <w:rPr>
          <w:rtl/>
        </w:rPr>
        <w:t xml:space="preserve"> </w:t>
      </w:r>
      <w:r w:rsidRPr="00573C47">
        <w:rPr>
          <w:rFonts w:hint="cs"/>
          <w:rtl/>
        </w:rPr>
        <w:t>الرُّكَبِ</w:t>
      </w:r>
      <w:r w:rsidRPr="00573C47">
        <w:rPr>
          <w:rFonts w:hint="eastAsia"/>
          <w:rtl/>
        </w:rPr>
        <w:t>»</w:t>
      </w:r>
      <w:r w:rsidRPr="00573C47">
        <w:rPr>
          <w:rFonts w:hint="cs"/>
          <w:rtl/>
        </w:rPr>
        <w:t xml:space="preserve"> [رواه البخاری: 790].</w:t>
      </w:r>
    </w:p>
    <w:p w:rsidR="00573C47" w:rsidRDefault="00573C47" w:rsidP="009D6155">
      <w:pPr>
        <w:pStyle w:val="0-"/>
        <w:rPr>
          <w:rtl/>
          <w:lang w:bidi="fa-IR"/>
        </w:rPr>
      </w:pPr>
      <w:r>
        <w:rPr>
          <w:rFonts w:hint="cs"/>
          <w:rtl/>
        </w:rPr>
        <w:t xml:space="preserve">453- </w:t>
      </w:r>
      <w:r>
        <w:rPr>
          <w:rFonts w:hint="cs"/>
          <w:rtl/>
          <w:lang w:bidi="fa-IR"/>
        </w:rPr>
        <w:t>سعد بن ابی وقاص</w:t>
      </w:r>
      <w:r w:rsidR="009D6155">
        <w:rPr>
          <w:rFonts w:cs="CTraditional Arabic" w:hint="cs"/>
          <w:rtl/>
          <w:lang w:bidi="fa-IR"/>
        </w:rPr>
        <w:t>س</w:t>
      </w:r>
      <w:r>
        <w:rPr>
          <w:rFonts w:hint="cs"/>
          <w:rtl/>
          <w:lang w:bidi="fa-IR"/>
        </w:rPr>
        <w:t xml:space="preserve"> روایت است که وی: در پهلوی فرزندش مصعب</w:t>
      </w:r>
      <w:r>
        <w:rPr>
          <w:rFonts w:cs="CTraditional Arabic" w:hint="cs"/>
          <w:rtl/>
          <w:lang w:bidi="fa-IR"/>
        </w:rPr>
        <w:t>س</w:t>
      </w:r>
      <w:r>
        <w:rPr>
          <w:rFonts w:hint="cs"/>
          <w:rtl/>
          <w:lang w:bidi="fa-IR"/>
        </w:rPr>
        <w:t xml:space="preserve"> نماز خواند، [مصعب</w:t>
      </w:r>
      <w:r>
        <w:rPr>
          <w:rFonts w:cs="CTraditional Arabic" w:hint="cs"/>
          <w:rtl/>
          <w:lang w:bidi="fa-IR"/>
        </w:rPr>
        <w:t>س</w:t>
      </w:r>
      <w:r>
        <w:rPr>
          <w:rFonts w:hint="cs"/>
          <w:rtl/>
          <w:lang w:bidi="fa-IR"/>
        </w:rPr>
        <w:t>] گفت که: [در هنگام رکوع کردن] دو کف دستم را با هم پیوست نموده و بین</w:t>
      </w:r>
      <w:r w:rsidR="00292F76">
        <w:rPr>
          <w:rFonts w:hint="cs"/>
          <w:rtl/>
          <w:lang w:bidi="fa-IR"/>
        </w:rPr>
        <w:t xml:space="preserve"> هردو </w:t>
      </w:r>
      <w:r>
        <w:rPr>
          <w:rFonts w:hint="cs"/>
          <w:rtl/>
          <w:lang w:bidi="fa-IR"/>
        </w:rPr>
        <w:t>رانم گذاشتم.</w:t>
      </w:r>
    </w:p>
    <w:p w:rsidR="00573C47" w:rsidRDefault="00573C47" w:rsidP="00573C47">
      <w:pPr>
        <w:pStyle w:val="0-"/>
        <w:rPr>
          <w:rtl/>
          <w:lang w:bidi="fa-IR"/>
        </w:rPr>
      </w:pPr>
      <w:r>
        <w:rPr>
          <w:rFonts w:hint="cs"/>
          <w:rtl/>
          <w:lang w:bidi="fa-IR"/>
        </w:rPr>
        <w:t>پدرم مرا از این کار منع کرد و گفت: ما نیز چنین می‌کردیم، ولی از آن نهی شدیم، و به ما ا</w:t>
      </w:r>
      <w:r w:rsidR="0021021E">
        <w:rPr>
          <w:rFonts w:hint="cs"/>
          <w:rtl/>
          <w:lang w:bidi="fa-IR"/>
        </w:rPr>
        <w:t>مر شد تا دست‌های خود را بر زانو</w:t>
      </w:r>
      <w:r>
        <w:rPr>
          <w:rFonts w:hint="cs"/>
          <w:rtl/>
          <w:lang w:bidi="fa-IR"/>
        </w:rPr>
        <w:t>های خود بگذاریم</w:t>
      </w:r>
      <w:r w:rsidRPr="00573C47">
        <w:rPr>
          <w:rFonts w:hint="cs"/>
          <w:vertAlign w:val="superscript"/>
          <w:rtl/>
          <w:lang w:bidi="fa-IR"/>
        </w:rPr>
        <w:t>(</w:t>
      </w:r>
      <w:r w:rsidRPr="005A62CD">
        <w:rPr>
          <w:rStyle w:val="FootnoteReference"/>
          <w:rtl/>
          <w:lang w:bidi="fa-IR"/>
        </w:rPr>
        <w:footnoteReference w:id="158"/>
      </w:r>
      <w:r w:rsidRPr="00573C47">
        <w:rPr>
          <w:rFonts w:hint="cs"/>
          <w:vertAlign w:val="superscript"/>
          <w:rtl/>
          <w:lang w:bidi="fa-IR"/>
        </w:rPr>
        <w:t>)</w:t>
      </w:r>
      <w:r>
        <w:rPr>
          <w:rFonts w:hint="cs"/>
          <w:rtl/>
          <w:lang w:bidi="fa-IR"/>
        </w:rPr>
        <w:t>.</w:t>
      </w:r>
    </w:p>
    <w:p w:rsidR="00911E95" w:rsidRDefault="00911E95" w:rsidP="00E14F6F">
      <w:pPr>
        <w:pStyle w:val="2-0"/>
        <w:rPr>
          <w:rtl/>
        </w:rPr>
      </w:pPr>
      <w:r w:rsidRPr="006F238E">
        <w:rPr>
          <w:rFonts w:hint="cs"/>
          <w:rtl/>
          <w:lang w:bidi="ar-SA"/>
        </w:rPr>
        <w:t>71</w:t>
      </w:r>
      <w:r>
        <w:rPr>
          <w:rFonts w:hint="cs"/>
          <w:rtl/>
        </w:rPr>
        <w:t>- باب: استِوَاءِ الظَّهْرِ فِي الرُّكُوعِ والاط</w:t>
      </w:r>
      <w:r w:rsidR="00E14F6F">
        <w:rPr>
          <w:rFonts w:hint="cs"/>
          <w:rtl/>
        </w:rPr>
        <w:t>ْ</w:t>
      </w:r>
      <w:r>
        <w:rPr>
          <w:rFonts w:hint="cs"/>
          <w:rtl/>
        </w:rPr>
        <w:t>مِئنَانَ فِيه</w:t>
      </w:r>
    </w:p>
    <w:p w:rsidR="00911E95" w:rsidRDefault="00911E95" w:rsidP="00920F21">
      <w:pPr>
        <w:pStyle w:val="4-"/>
        <w:rPr>
          <w:rtl/>
          <w:lang w:bidi="fa-IR"/>
        </w:rPr>
      </w:pPr>
      <w:bookmarkStart w:id="104" w:name="_Toc432244095"/>
      <w:r>
        <w:rPr>
          <w:rFonts w:hint="cs"/>
          <w:rtl/>
        </w:rPr>
        <w:t>باب</w:t>
      </w:r>
      <w:r>
        <w:rPr>
          <w:rFonts w:hint="cs"/>
          <w:rtl/>
          <w:lang w:bidi="fa-IR"/>
        </w:rPr>
        <w:t xml:space="preserve"> [24]: هموار نمودن پشت و آرام گرفتن در رکوع</w:t>
      </w:r>
      <w:bookmarkEnd w:id="104"/>
    </w:p>
    <w:p w:rsidR="00911E95" w:rsidRPr="001A792D" w:rsidRDefault="00911E95" w:rsidP="001A792D">
      <w:pPr>
        <w:pStyle w:val="5-"/>
        <w:rPr>
          <w:rFonts w:ascii="Simplified Arabic" w:cs="Simplified Arabic"/>
          <w:color w:val="FF0000"/>
          <w:rtl/>
        </w:rPr>
      </w:pPr>
      <w:r>
        <w:rPr>
          <w:rFonts w:hint="cs"/>
          <w:rtl/>
          <w:lang w:bidi="fa-IR"/>
        </w:rPr>
        <w:t>454</w:t>
      </w:r>
      <w:r w:rsidRPr="001A792D">
        <w:rPr>
          <w:rFonts w:hint="cs"/>
          <w:rtl/>
        </w:rPr>
        <w:t xml:space="preserve">- </w:t>
      </w:r>
      <w:r w:rsidR="001A792D" w:rsidRPr="001A792D">
        <w:rPr>
          <w:rFonts w:hint="cs"/>
          <w:rtl/>
        </w:rPr>
        <w:t>عَنِ</w:t>
      </w:r>
      <w:r w:rsidR="001A792D" w:rsidRPr="001A792D">
        <w:rPr>
          <w:rtl/>
        </w:rPr>
        <w:t xml:space="preserve"> </w:t>
      </w:r>
      <w:r w:rsidR="001A792D" w:rsidRPr="001A792D">
        <w:rPr>
          <w:rFonts w:hint="cs"/>
          <w:rtl/>
        </w:rPr>
        <w:t>البَرَاءِ رَضِيَ</w:t>
      </w:r>
      <w:r w:rsidR="001A792D" w:rsidRPr="001A792D">
        <w:rPr>
          <w:rtl/>
        </w:rPr>
        <w:t xml:space="preserve"> </w:t>
      </w:r>
      <w:r w:rsidR="001A792D" w:rsidRPr="001A792D">
        <w:rPr>
          <w:rFonts w:hint="cs"/>
          <w:rtl/>
        </w:rPr>
        <w:t>اللَّهُ</w:t>
      </w:r>
      <w:r w:rsidR="001A792D" w:rsidRPr="001A792D">
        <w:rPr>
          <w:rtl/>
        </w:rPr>
        <w:t xml:space="preserve"> </w:t>
      </w:r>
      <w:r w:rsidR="001A792D" w:rsidRPr="001A792D">
        <w:rPr>
          <w:rFonts w:hint="cs"/>
          <w:rtl/>
        </w:rPr>
        <w:t>عَنْهُ،</w:t>
      </w:r>
      <w:r w:rsidR="001A792D" w:rsidRPr="001A792D">
        <w:rPr>
          <w:rtl/>
        </w:rPr>
        <w:t xml:space="preserve"> </w:t>
      </w:r>
      <w:r w:rsidR="001A792D" w:rsidRPr="001A792D">
        <w:rPr>
          <w:rFonts w:hint="cs"/>
          <w:rtl/>
        </w:rPr>
        <w:t>قَالَ</w:t>
      </w:r>
      <w:r w:rsidR="001A792D" w:rsidRPr="001A792D">
        <w:rPr>
          <w:rtl/>
        </w:rPr>
        <w:t xml:space="preserve">: </w:t>
      </w:r>
      <w:r w:rsidR="001A792D" w:rsidRPr="001A792D">
        <w:rPr>
          <w:rFonts w:hint="eastAsia"/>
          <w:rtl/>
        </w:rPr>
        <w:t>«</w:t>
      </w:r>
      <w:r w:rsidR="001A792D" w:rsidRPr="001A792D">
        <w:rPr>
          <w:rFonts w:hint="cs"/>
          <w:rtl/>
        </w:rPr>
        <w:t>كَانَ</w:t>
      </w:r>
      <w:r w:rsidR="001A792D" w:rsidRPr="001A792D">
        <w:rPr>
          <w:rtl/>
        </w:rPr>
        <w:t xml:space="preserve"> </w:t>
      </w:r>
      <w:r w:rsidR="001A792D" w:rsidRPr="001A792D">
        <w:rPr>
          <w:rFonts w:hint="cs"/>
          <w:rtl/>
        </w:rPr>
        <w:t>رُكُوعُ</w:t>
      </w:r>
      <w:r w:rsidR="001A792D" w:rsidRPr="001A792D">
        <w:rPr>
          <w:rtl/>
        </w:rPr>
        <w:t xml:space="preserve"> </w:t>
      </w:r>
      <w:r w:rsidR="001A792D" w:rsidRPr="001A792D">
        <w:rPr>
          <w:rFonts w:hint="cs"/>
          <w:rtl/>
        </w:rPr>
        <w:t>النَّبِيِّ</w:t>
      </w:r>
      <w:r w:rsidR="001A792D" w:rsidRPr="001A792D">
        <w:rPr>
          <w:rtl/>
        </w:rPr>
        <w:t xml:space="preserve"> </w:t>
      </w:r>
      <w:r w:rsidR="001A792D" w:rsidRPr="001A792D">
        <w:rPr>
          <w:rFonts w:hint="cs"/>
          <w:rtl/>
        </w:rPr>
        <w:t>صَلَّى</w:t>
      </w:r>
      <w:r w:rsidR="001A792D" w:rsidRPr="001A792D">
        <w:rPr>
          <w:rtl/>
        </w:rPr>
        <w:t xml:space="preserve"> </w:t>
      </w:r>
      <w:r w:rsidR="001A792D" w:rsidRPr="001A792D">
        <w:rPr>
          <w:rFonts w:hint="cs"/>
          <w:rtl/>
        </w:rPr>
        <w:t>اللهُ</w:t>
      </w:r>
      <w:r w:rsidR="001A792D" w:rsidRPr="001A792D">
        <w:rPr>
          <w:rtl/>
        </w:rPr>
        <w:t xml:space="preserve"> </w:t>
      </w:r>
      <w:r w:rsidR="001A792D" w:rsidRPr="001A792D">
        <w:rPr>
          <w:rFonts w:hint="cs"/>
          <w:rtl/>
        </w:rPr>
        <w:t>عَلَيْهِ</w:t>
      </w:r>
      <w:r w:rsidR="001A792D" w:rsidRPr="001A792D">
        <w:rPr>
          <w:rtl/>
        </w:rPr>
        <w:t xml:space="preserve"> </w:t>
      </w:r>
      <w:r w:rsidR="001A792D" w:rsidRPr="001A792D">
        <w:rPr>
          <w:rFonts w:hint="cs"/>
          <w:rtl/>
        </w:rPr>
        <w:t>وَسَلَّمَ</w:t>
      </w:r>
      <w:r w:rsidR="001A792D" w:rsidRPr="001A792D">
        <w:rPr>
          <w:rtl/>
        </w:rPr>
        <w:t xml:space="preserve"> </w:t>
      </w:r>
      <w:r w:rsidR="001A792D" w:rsidRPr="001A792D">
        <w:rPr>
          <w:rFonts w:hint="cs"/>
          <w:rtl/>
        </w:rPr>
        <w:t>وَسُجُودُهُ</w:t>
      </w:r>
      <w:r w:rsidR="001A792D" w:rsidRPr="001A792D">
        <w:rPr>
          <w:rtl/>
        </w:rPr>
        <w:t xml:space="preserve"> </w:t>
      </w:r>
      <w:r w:rsidR="001A792D" w:rsidRPr="001A792D">
        <w:rPr>
          <w:rFonts w:hint="cs"/>
          <w:rtl/>
        </w:rPr>
        <w:t>وَبَيْنَ</w:t>
      </w:r>
      <w:r w:rsidR="001A792D" w:rsidRPr="001A792D">
        <w:rPr>
          <w:rtl/>
        </w:rPr>
        <w:t xml:space="preserve"> </w:t>
      </w:r>
      <w:r w:rsidR="001A792D" w:rsidRPr="001A792D">
        <w:rPr>
          <w:rFonts w:hint="cs"/>
          <w:rtl/>
        </w:rPr>
        <w:t>السَّجْدَتَيْنِ،</w:t>
      </w:r>
      <w:r w:rsidR="001A792D" w:rsidRPr="001A792D">
        <w:rPr>
          <w:rtl/>
        </w:rPr>
        <w:t xml:space="preserve"> </w:t>
      </w:r>
      <w:r w:rsidR="001A792D" w:rsidRPr="001A792D">
        <w:rPr>
          <w:rFonts w:hint="cs"/>
          <w:rtl/>
        </w:rPr>
        <w:t>وَإِذَا</w:t>
      </w:r>
      <w:r w:rsidR="001A792D" w:rsidRPr="001A792D">
        <w:rPr>
          <w:rtl/>
        </w:rPr>
        <w:t xml:space="preserve"> </w:t>
      </w:r>
      <w:r w:rsidR="001A792D" w:rsidRPr="001A792D">
        <w:rPr>
          <w:rFonts w:hint="cs"/>
          <w:rtl/>
        </w:rPr>
        <w:t>رَفَعَ</w:t>
      </w:r>
      <w:r w:rsidR="001A792D" w:rsidRPr="001A792D">
        <w:rPr>
          <w:rtl/>
        </w:rPr>
        <w:t xml:space="preserve"> </w:t>
      </w:r>
      <w:r w:rsidR="001A792D" w:rsidRPr="001A792D">
        <w:rPr>
          <w:rFonts w:hint="cs"/>
          <w:rtl/>
        </w:rPr>
        <w:t>رَأْسَهُ</w:t>
      </w:r>
      <w:r w:rsidR="001A792D" w:rsidRPr="001A792D">
        <w:rPr>
          <w:rtl/>
        </w:rPr>
        <w:t xml:space="preserve"> </w:t>
      </w:r>
      <w:r w:rsidR="001A792D" w:rsidRPr="001A792D">
        <w:rPr>
          <w:rFonts w:hint="cs"/>
          <w:rtl/>
        </w:rPr>
        <w:t>مِنَ</w:t>
      </w:r>
      <w:r w:rsidR="001A792D" w:rsidRPr="001A792D">
        <w:rPr>
          <w:rtl/>
        </w:rPr>
        <w:t xml:space="preserve"> </w:t>
      </w:r>
      <w:r w:rsidR="001A792D" w:rsidRPr="001A792D">
        <w:rPr>
          <w:rFonts w:hint="cs"/>
          <w:rtl/>
        </w:rPr>
        <w:t>الرُّكُوعِ،</w:t>
      </w:r>
      <w:r w:rsidR="001A792D" w:rsidRPr="001A792D">
        <w:rPr>
          <w:rtl/>
        </w:rPr>
        <w:t xml:space="preserve"> </w:t>
      </w:r>
      <w:r w:rsidR="001A792D" w:rsidRPr="001A792D">
        <w:rPr>
          <w:rFonts w:hint="cs"/>
          <w:rtl/>
        </w:rPr>
        <w:t>مَا</w:t>
      </w:r>
      <w:r w:rsidR="001A792D" w:rsidRPr="001A792D">
        <w:rPr>
          <w:rtl/>
        </w:rPr>
        <w:t xml:space="preserve"> </w:t>
      </w:r>
      <w:r w:rsidR="001A792D" w:rsidRPr="001A792D">
        <w:rPr>
          <w:rFonts w:hint="cs"/>
          <w:rtl/>
        </w:rPr>
        <w:t>خَلاَ</w:t>
      </w:r>
      <w:r w:rsidR="001A792D" w:rsidRPr="001A792D">
        <w:rPr>
          <w:rtl/>
        </w:rPr>
        <w:t xml:space="preserve"> </w:t>
      </w:r>
      <w:r w:rsidR="001A792D" w:rsidRPr="001A792D">
        <w:rPr>
          <w:rFonts w:hint="cs"/>
          <w:rtl/>
        </w:rPr>
        <w:t>القِيَامَ</w:t>
      </w:r>
      <w:r w:rsidR="001A792D" w:rsidRPr="001A792D">
        <w:rPr>
          <w:rtl/>
        </w:rPr>
        <w:t xml:space="preserve"> </w:t>
      </w:r>
      <w:r w:rsidR="001A792D" w:rsidRPr="001A792D">
        <w:rPr>
          <w:rFonts w:hint="cs"/>
          <w:rtl/>
        </w:rPr>
        <w:t>وَالقُعُودَ</w:t>
      </w:r>
      <w:r w:rsidR="001A792D" w:rsidRPr="001A792D">
        <w:rPr>
          <w:rtl/>
        </w:rPr>
        <w:t xml:space="preserve"> </w:t>
      </w:r>
      <w:r w:rsidR="001A792D" w:rsidRPr="001A792D">
        <w:rPr>
          <w:rFonts w:hint="cs"/>
          <w:rtl/>
        </w:rPr>
        <w:t>قَرِيبًا</w:t>
      </w:r>
      <w:r w:rsidR="001A792D" w:rsidRPr="001A792D">
        <w:rPr>
          <w:rtl/>
        </w:rPr>
        <w:t xml:space="preserve"> </w:t>
      </w:r>
      <w:r w:rsidR="001A792D" w:rsidRPr="001A792D">
        <w:rPr>
          <w:rFonts w:hint="cs"/>
          <w:rtl/>
        </w:rPr>
        <w:t>مِنَ</w:t>
      </w:r>
      <w:r w:rsidR="001A792D" w:rsidRPr="001A792D">
        <w:rPr>
          <w:rtl/>
        </w:rPr>
        <w:t xml:space="preserve"> </w:t>
      </w:r>
      <w:r w:rsidR="001A792D" w:rsidRPr="001A792D">
        <w:rPr>
          <w:rFonts w:hint="cs"/>
          <w:rtl/>
        </w:rPr>
        <w:t>السَّوَاءِ</w:t>
      </w:r>
      <w:r w:rsidR="001A792D" w:rsidRPr="001A792D">
        <w:rPr>
          <w:rFonts w:hint="eastAsia"/>
          <w:rtl/>
        </w:rPr>
        <w:t>»</w:t>
      </w:r>
      <w:r w:rsidR="001A792D" w:rsidRPr="001A792D">
        <w:rPr>
          <w:rFonts w:hint="cs"/>
          <w:rtl/>
        </w:rPr>
        <w:t xml:space="preserve"> </w:t>
      </w:r>
      <w:r w:rsidRPr="001A792D">
        <w:rPr>
          <w:rFonts w:hint="cs"/>
          <w:rtl/>
        </w:rPr>
        <w:t>[رواه البخاری: 792].</w:t>
      </w:r>
    </w:p>
    <w:p w:rsidR="00911E95" w:rsidRDefault="00911E95" w:rsidP="001A792D">
      <w:pPr>
        <w:pStyle w:val="0-"/>
        <w:rPr>
          <w:vertAlign w:val="superscript"/>
          <w:rtl/>
          <w:lang w:bidi="fa-IR"/>
        </w:rPr>
      </w:pPr>
      <w:r>
        <w:rPr>
          <w:rFonts w:hint="cs"/>
          <w:rtl/>
          <w:lang w:bidi="fa-IR"/>
        </w:rPr>
        <w:t>454- از براء</w:t>
      </w:r>
      <w:r>
        <w:rPr>
          <w:rFonts w:cs="CTraditional Arabic" w:hint="cs"/>
          <w:rtl/>
          <w:lang w:bidi="fa-IR"/>
        </w:rPr>
        <w:t>س</w:t>
      </w:r>
      <w:r>
        <w:rPr>
          <w:rFonts w:hint="cs"/>
          <w:rtl/>
          <w:lang w:bidi="fa-IR"/>
        </w:rPr>
        <w:t xml:space="preserve"> روایت است که گفت:</w:t>
      </w:r>
      <w:r w:rsidR="00304F9C">
        <w:rPr>
          <w:rFonts w:hint="cs"/>
          <w:rtl/>
          <w:lang w:bidi="fa-IR"/>
        </w:rPr>
        <w:t xml:space="preserve"> </w:t>
      </w:r>
      <w:r w:rsidR="00581AF9">
        <w:rPr>
          <w:rFonts w:hint="cs"/>
          <w:rtl/>
          <w:lang w:bidi="fa-IR"/>
        </w:rPr>
        <w:t>‌اند</w:t>
      </w:r>
      <w:r>
        <w:rPr>
          <w:rFonts w:hint="cs"/>
          <w:rtl/>
          <w:lang w:bidi="fa-IR"/>
        </w:rPr>
        <w:t xml:space="preserve">ازه رکوع و سجده پیامبر خدا </w:t>
      </w:r>
      <w:r>
        <w:rPr>
          <w:rFonts w:cs="CTraditional Arabic" w:hint="cs"/>
          <w:rtl/>
          <w:lang w:bidi="fa-IR"/>
        </w:rPr>
        <w:t>ج</w:t>
      </w:r>
      <w:r>
        <w:rPr>
          <w:rFonts w:hint="cs"/>
          <w:rtl/>
          <w:lang w:bidi="fa-IR"/>
        </w:rPr>
        <w:t xml:space="preserve"> </w:t>
      </w:r>
      <w:r w:rsidR="001A792D">
        <w:rPr>
          <w:rFonts w:hint="cs"/>
          <w:rtl/>
          <w:lang w:bidi="fa-IR"/>
        </w:rPr>
        <w:t>و</w:t>
      </w:r>
      <w:r w:rsidR="00581AF9">
        <w:rPr>
          <w:rFonts w:hint="cs"/>
          <w:rtl/>
          <w:lang w:bidi="fa-IR"/>
        </w:rPr>
        <w:t>‌اند</w:t>
      </w:r>
      <w:r w:rsidR="001A792D">
        <w:rPr>
          <w:rFonts w:hint="cs"/>
          <w:rtl/>
          <w:lang w:bidi="fa-IR"/>
        </w:rPr>
        <w:t>ازه نشستن‌شان بین دو سجده، و</w:t>
      </w:r>
      <w:r w:rsidR="00581AF9">
        <w:rPr>
          <w:rFonts w:hint="cs"/>
          <w:rtl/>
          <w:lang w:bidi="fa-IR"/>
        </w:rPr>
        <w:t>‌اند</w:t>
      </w:r>
      <w:r w:rsidR="001A792D">
        <w:rPr>
          <w:rFonts w:hint="cs"/>
          <w:rtl/>
          <w:lang w:bidi="fa-IR"/>
        </w:rPr>
        <w:t>ازه ایستادن بعد از رکوع نمودن، تقریباً با هم برابر بود، ولی قیام و قعود‌شان چنین نبود</w:t>
      </w:r>
      <w:r w:rsidR="001A792D" w:rsidRPr="001A792D">
        <w:rPr>
          <w:rFonts w:hint="cs"/>
          <w:vertAlign w:val="superscript"/>
          <w:rtl/>
          <w:lang w:bidi="fa-IR"/>
        </w:rPr>
        <w:t>(</w:t>
      </w:r>
      <w:r w:rsidR="001A792D" w:rsidRPr="005A62CD">
        <w:rPr>
          <w:rStyle w:val="FootnoteReference"/>
          <w:rtl/>
          <w:lang w:bidi="fa-IR"/>
        </w:rPr>
        <w:footnoteReference w:id="159"/>
      </w:r>
      <w:r w:rsidR="001A792D" w:rsidRPr="001A792D">
        <w:rPr>
          <w:rFonts w:hint="cs"/>
          <w:vertAlign w:val="superscript"/>
          <w:rtl/>
          <w:lang w:bidi="fa-IR"/>
        </w:rPr>
        <w:t>)</w:t>
      </w:r>
      <w:r w:rsidR="001A792D" w:rsidRPr="00304F9C">
        <w:rPr>
          <w:rFonts w:hint="cs"/>
          <w:rtl/>
        </w:rPr>
        <w:t>.</w:t>
      </w:r>
    </w:p>
    <w:p w:rsidR="001A792D" w:rsidRDefault="001A792D" w:rsidP="00A2284C">
      <w:pPr>
        <w:pStyle w:val="2-0"/>
        <w:rPr>
          <w:rtl/>
        </w:rPr>
      </w:pPr>
      <w:r w:rsidRPr="006F238E">
        <w:rPr>
          <w:rFonts w:hint="cs"/>
          <w:rtl/>
          <w:lang w:bidi="ar-SA"/>
        </w:rPr>
        <w:t>72</w:t>
      </w:r>
      <w:r w:rsidRPr="001A792D">
        <w:rPr>
          <w:rFonts w:hint="cs"/>
          <w:rtl/>
        </w:rPr>
        <w:t xml:space="preserve">- </w:t>
      </w:r>
      <w:r>
        <w:rPr>
          <w:rFonts w:hint="cs"/>
          <w:rtl/>
        </w:rPr>
        <w:t>باب: الدَّعَاءِ فِي الرُّكُوعِ</w:t>
      </w:r>
    </w:p>
    <w:p w:rsidR="001A792D" w:rsidRDefault="001A792D" w:rsidP="00A2284C">
      <w:pPr>
        <w:pStyle w:val="4-"/>
        <w:rPr>
          <w:rtl/>
          <w:lang w:bidi="fa-IR"/>
        </w:rPr>
      </w:pPr>
      <w:bookmarkStart w:id="105" w:name="_Toc432244096"/>
      <w:r>
        <w:rPr>
          <w:rFonts w:hint="cs"/>
          <w:rtl/>
        </w:rPr>
        <w:t xml:space="preserve">باب </w:t>
      </w:r>
      <w:r>
        <w:rPr>
          <w:rFonts w:hint="cs"/>
          <w:rtl/>
          <w:lang w:bidi="fa-IR"/>
        </w:rPr>
        <w:t>[25]: دعا کردن در رکوع</w:t>
      </w:r>
      <w:bookmarkEnd w:id="105"/>
    </w:p>
    <w:p w:rsidR="001A792D" w:rsidRPr="00A2284C" w:rsidRDefault="001A792D" w:rsidP="00F3211D">
      <w:pPr>
        <w:pStyle w:val="5-"/>
        <w:rPr>
          <w:rtl/>
        </w:rPr>
      </w:pPr>
      <w:r w:rsidRPr="00A2284C">
        <w:rPr>
          <w:rFonts w:hint="cs"/>
          <w:rtl/>
        </w:rPr>
        <w:t xml:space="preserve">455- </w:t>
      </w:r>
      <w:r w:rsidR="00A2284C" w:rsidRPr="00A2284C">
        <w:rPr>
          <w:rFonts w:hint="cs"/>
          <w:rtl/>
        </w:rPr>
        <w:t>عَنْ</w:t>
      </w:r>
      <w:r w:rsidR="00A2284C" w:rsidRPr="00A2284C">
        <w:rPr>
          <w:rtl/>
        </w:rPr>
        <w:t xml:space="preserve"> </w:t>
      </w:r>
      <w:r w:rsidR="00A2284C" w:rsidRPr="00A2284C">
        <w:rPr>
          <w:rFonts w:hint="cs"/>
          <w:rtl/>
        </w:rPr>
        <w:t>عَائِشَةَ</w:t>
      </w:r>
      <w:r w:rsidR="00A2284C" w:rsidRPr="00A2284C">
        <w:rPr>
          <w:rtl/>
        </w:rPr>
        <w:t xml:space="preserve"> </w:t>
      </w:r>
      <w:r w:rsidR="00A2284C" w:rsidRPr="00A2284C">
        <w:rPr>
          <w:rFonts w:hint="cs"/>
          <w:rtl/>
        </w:rPr>
        <w:t>رَضِيَ</w:t>
      </w:r>
      <w:r w:rsidR="00A2284C" w:rsidRPr="00A2284C">
        <w:rPr>
          <w:rtl/>
        </w:rPr>
        <w:t xml:space="preserve"> </w:t>
      </w:r>
      <w:r w:rsidR="00A2284C" w:rsidRPr="00A2284C">
        <w:rPr>
          <w:rFonts w:hint="cs"/>
          <w:rtl/>
        </w:rPr>
        <w:t>اللَّهُ</w:t>
      </w:r>
      <w:r w:rsidR="00A2284C" w:rsidRPr="00A2284C">
        <w:rPr>
          <w:rtl/>
        </w:rPr>
        <w:t xml:space="preserve"> </w:t>
      </w:r>
      <w:r w:rsidR="00A2284C" w:rsidRPr="00A2284C">
        <w:rPr>
          <w:rFonts w:hint="cs"/>
          <w:rtl/>
        </w:rPr>
        <w:t>عَنْهَا،</w:t>
      </w:r>
      <w:r w:rsidR="00A2284C" w:rsidRPr="00A2284C">
        <w:rPr>
          <w:rtl/>
        </w:rPr>
        <w:t xml:space="preserve"> </w:t>
      </w:r>
      <w:r w:rsidR="00A2284C" w:rsidRPr="00A2284C">
        <w:rPr>
          <w:rFonts w:hint="cs"/>
          <w:rtl/>
        </w:rPr>
        <w:t>قَالَتْ</w:t>
      </w:r>
      <w:r w:rsidR="00A2284C" w:rsidRPr="00A2284C">
        <w:rPr>
          <w:rtl/>
        </w:rPr>
        <w:t xml:space="preserve">: </w:t>
      </w:r>
      <w:r w:rsidR="00F3211D">
        <w:rPr>
          <w:rFonts w:hint="cs"/>
          <w:rtl/>
        </w:rPr>
        <w:t>«</w:t>
      </w:r>
      <w:r w:rsidR="00A2284C" w:rsidRPr="00A2284C">
        <w:rPr>
          <w:rFonts w:hint="cs"/>
          <w:rtl/>
        </w:rPr>
        <w:t>كَانَ</w:t>
      </w:r>
      <w:r w:rsidR="00A2284C" w:rsidRPr="00A2284C">
        <w:rPr>
          <w:rtl/>
        </w:rPr>
        <w:t xml:space="preserve"> </w:t>
      </w:r>
      <w:r w:rsidR="00A2284C" w:rsidRPr="00A2284C">
        <w:rPr>
          <w:rFonts w:hint="cs"/>
          <w:rtl/>
        </w:rPr>
        <w:t>النَّبِيُّ</w:t>
      </w:r>
      <w:r w:rsidR="00A2284C" w:rsidRPr="00A2284C">
        <w:rPr>
          <w:rtl/>
        </w:rPr>
        <w:t xml:space="preserve"> </w:t>
      </w:r>
      <w:r w:rsidR="00A2284C" w:rsidRPr="00A2284C">
        <w:rPr>
          <w:rFonts w:hint="cs"/>
          <w:rtl/>
        </w:rPr>
        <w:t>صَلَّى</w:t>
      </w:r>
      <w:r w:rsidR="00A2284C" w:rsidRPr="00A2284C">
        <w:rPr>
          <w:rtl/>
        </w:rPr>
        <w:t xml:space="preserve"> </w:t>
      </w:r>
      <w:r w:rsidR="00A2284C" w:rsidRPr="00A2284C">
        <w:rPr>
          <w:rFonts w:hint="cs"/>
          <w:rtl/>
        </w:rPr>
        <w:t>اللهُ</w:t>
      </w:r>
      <w:r w:rsidR="00A2284C" w:rsidRPr="00A2284C">
        <w:rPr>
          <w:rtl/>
        </w:rPr>
        <w:t xml:space="preserve"> </w:t>
      </w:r>
      <w:r w:rsidR="00A2284C" w:rsidRPr="00A2284C">
        <w:rPr>
          <w:rFonts w:hint="cs"/>
          <w:rtl/>
        </w:rPr>
        <w:t>عَلَيْهِ</w:t>
      </w:r>
      <w:r w:rsidR="00A2284C" w:rsidRPr="00A2284C">
        <w:rPr>
          <w:rtl/>
        </w:rPr>
        <w:t xml:space="preserve"> </w:t>
      </w:r>
      <w:r w:rsidR="00A2284C" w:rsidRPr="00A2284C">
        <w:rPr>
          <w:rFonts w:hint="cs"/>
          <w:rtl/>
        </w:rPr>
        <w:t>وَسَلَّمَ</w:t>
      </w:r>
      <w:r w:rsidR="00A2284C" w:rsidRPr="00A2284C">
        <w:rPr>
          <w:rtl/>
        </w:rPr>
        <w:t xml:space="preserve"> </w:t>
      </w:r>
      <w:r w:rsidR="00A2284C" w:rsidRPr="00A2284C">
        <w:rPr>
          <w:rFonts w:hint="cs"/>
          <w:rtl/>
        </w:rPr>
        <w:t>يَقُولُ</w:t>
      </w:r>
      <w:r w:rsidR="00A2284C" w:rsidRPr="00A2284C">
        <w:rPr>
          <w:rtl/>
        </w:rPr>
        <w:t xml:space="preserve"> </w:t>
      </w:r>
      <w:r w:rsidR="00A2284C" w:rsidRPr="00A2284C">
        <w:rPr>
          <w:rFonts w:hint="cs"/>
          <w:rtl/>
        </w:rPr>
        <w:t>فِي</w:t>
      </w:r>
      <w:r w:rsidR="00A2284C" w:rsidRPr="00A2284C">
        <w:rPr>
          <w:rtl/>
        </w:rPr>
        <w:t xml:space="preserve"> </w:t>
      </w:r>
      <w:r w:rsidR="00A2284C" w:rsidRPr="00A2284C">
        <w:rPr>
          <w:rFonts w:hint="cs"/>
          <w:rtl/>
        </w:rPr>
        <w:t>رُكُوعِهِ</w:t>
      </w:r>
      <w:r w:rsidR="00A2284C" w:rsidRPr="00A2284C">
        <w:rPr>
          <w:rtl/>
        </w:rPr>
        <w:t xml:space="preserve"> </w:t>
      </w:r>
      <w:r w:rsidR="00A2284C" w:rsidRPr="00A2284C">
        <w:rPr>
          <w:rFonts w:hint="cs"/>
          <w:rtl/>
        </w:rPr>
        <w:t>وَسُجُودِهِ</w:t>
      </w:r>
      <w:r w:rsidR="00A2284C" w:rsidRPr="00A2284C">
        <w:rPr>
          <w:rtl/>
        </w:rPr>
        <w:t xml:space="preserve">: </w:t>
      </w:r>
      <w:r w:rsidR="00A2284C" w:rsidRPr="00A2284C">
        <w:rPr>
          <w:rFonts w:hint="cs"/>
          <w:rtl/>
        </w:rPr>
        <w:t>(سُبْحَانَكَ</w:t>
      </w:r>
      <w:r w:rsidR="00A2284C" w:rsidRPr="00A2284C">
        <w:rPr>
          <w:rtl/>
        </w:rPr>
        <w:t xml:space="preserve"> </w:t>
      </w:r>
      <w:r w:rsidR="00A2284C" w:rsidRPr="00A2284C">
        <w:rPr>
          <w:rFonts w:hint="cs"/>
          <w:rtl/>
        </w:rPr>
        <w:t>اللَّهُمَّ</w:t>
      </w:r>
      <w:r w:rsidR="00A2284C" w:rsidRPr="00A2284C">
        <w:rPr>
          <w:rtl/>
        </w:rPr>
        <w:t xml:space="preserve"> </w:t>
      </w:r>
      <w:r w:rsidR="00A2284C" w:rsidRPr="00A2284C">
        <w:rPr>
          <w:rFonts w:hint="cs"/>
          <w:rtl/>
        </w:rPr>
        <w:t>رَبَّنَا</w:t>
      </w:r>
      <w:r w:rsidR="00A2284C" w:rsidRPr="00A2284C">
        <w:rPr>
          <w:rtl/>
        </w:rPr>
        <w:t xml:space="preserve"> </w:t>
      </w:r>
      <w:r w:rsidR="00A2284C" w:rsidRPr="00A2284C">
        <w:rPr>
          <w:rFonts w:hint="cs"/>
          <w:rtl/>
        </w:rPr>
        <w:t>وَبِحَمْدِكَ</w:t>
      </w:r>
      <w:r w:rsidR="00A2284C" w:rsidRPr="00A2284C">
        <w:rPr>
          <w:rtl/>
        </w:rPr>
        <w:t xml:space="preserve"> </w:t>
      </w:r>
      <w:r w:rsidR="00A2284C" w:rsidRPr="00A2284C">
        <w:rPr>
          <w:rFonts w:hint="cs"/>
          <w:rtl/>
        </w:rPr>
        <w:t>اللَّهُمَّ</w:t>
      </w:r>
      <w:r w:rsidR="00A2284C" w:rsidRPr="00A2284C">
        <w:rPr>
          <w:rtl/>
        </w:rPr>
        <w:t xml:space="preserve"> </w:t>
      </w:r>
      <w:r w:rsidR="00A2284C" w:rsidRPr="00A2284C">
        <w:rPr>
          <w:rFonts w:hint="cs"/>
          <w:rtl/>
        </w:rPr>
        <w:t>اغْفِرْ</w:t>
      </w:r>
      <w:r w:rsidR="00A2284C" w:rsidRPr="00A2284C">
        <w:rPr>
          <w:rtl/>
        </w:rPr>
        <w:t xml:space="preserve"> </w:t>
      </w:r>
      <w:r w:rsidR="00A2284C" w:rsidRPr="00A2284C">
        <w:rPr>
          <w:rFonts w:hint="cs"/>
          <w:rtl/>
        </w:rPr>
        <w:t>لِي)</w:t>
      </w:r>
      <w:r w:rsidR="00F3211D">
        <w:rPr>
          <w:rFonts w:hint="cs"/>
          <w:rtl/>
        </w:rPr>
        <w:t>»</w:t>
      </w:r>
      <w:r w:rsidR="00A2284C" w:rsidRPr="00A2284C">
        <w:rPr>
          <w:rFonts w:hint="cs"/>
          <w:rtl/>
        </w:rPr>
        <w:t xml:space="preserve"> </w:t>
      </w:r>
      <w:r w:rsidRPr="00A2284C">
        <w:rPr>
          <w:rFonts w:hint="cs"/>
          <w:rtl/>
        </w:rPr>
        <w:t>[رواه البخاری: 794].</w:t>
      </w:r>
    </w:p>
    <w:p w:rsidR="001A792D" w:rsidRDefault="001A792D" w:rsidP="00304F9C">
      <w:pPr>
        <w:pStyle w:val="0-"/>
        <w:rPr>
          <w:vertAlign w:val="superscript"/>
          <w:rtl/>
          <w:lang w:bidi="fa-IR"/>
        </w:rPr>
      </w:pPr>
      <w:r>
        <w:rPr>
          <w:rFonts w:hint="cs"/>
          <w:rtl/>
          <w:lang w:bidi="fa-IR"/>
        </w:rPr>
        <w:t>455-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رکوع و سجده خود چنین می‌گفتند: </w:t>
      </w:r>
      <w:r w:rsidRPr="00933D69">
        <w:rPr>
          <w:rStyle w:val="5-Char"/>
          <w:rFonts w:hint="cs"/>
          <w:rtl/>
        </w:rPr>
        <w:t>«</w:t>
      </w:r>
      <w:r w:rsidR="00A2284C" w:rsidRPr="00933D69">
        <w:rPr>
          <w:rStyle w:val="5-Char"/>
          <w:rFonts w:hint="cs"/>
          <w:rtl/>
        </w:rPr>
        <w:t>سُبْحَانَكَ</w:t>
      </w:r>
      <w:r w:rsidR="00A2284C" w:rsidRPr="00933D69">
        <w:rPr>
          <w:rStyle w:val="5-Char"/>
          <w:rtl/>
        </w:rPr>
        <w:t xml:space="preserve"> </w:t>
      </w:r>
      <w:r w:rsidR="00A2284C" w:rsidRPr="00933D69">
        <w:rPr>
          <w:rStyle w:val="5-Char"/>
          <w:rFonts w:hint="cs"/>
          <w:rtl/>
        </w:rPr>
        <w:t>اللَّهُمَّ</w:t>
      </w:r>
      <w:r w:rsidR="00A2284C" w:rsidRPr="00933D69">
        <w:rPr>
          <w:rStyle w:val="5-Char"/>
          <w:rtl/>
        </w:rPr>
        <w:t xml:space="preserve"> </w:t>
      </w:r>
      <w:r w:rsidR="00A2284C" w:rsidRPr="00933D69">
        <w:rPr>
          <w:rStyle w:val="5-Char"/>
          <w:rFonts w:hint="cs"/>
          <w:rtl/>
        </w:rPr>
        <w:t>رَبَّنَا</w:t>
      </w:r>
      <w:r w:rsidR="00A2284C" w:rsidRPr="00933D69">
        <w:rPr>
          <w:rStyle w:val="5-Char"/>
          <w:rtl/>
        </w:rPr>
        <w:t xml:space="preserve"> </w:t>
      </w:r>
      <w:r w:rsidR="00A2284C" w:rsidRPr="00933D69">
        <w:rPr>
          <w:rStyle w:val="5-Char"/>
          <w:rFonts w:hint="cs"/>
          <w:rtl/>
        </w:rPr>
        <w:t>وَبِحَمْدِكَ</w:t>
      </w:r>
      <w:r w:rsidR="00A2284C" w:rsidRPr="00933D69">
        <w:rPr>
          <w:rStyle w:val="5-Char"/>
          <w:rtl/>
        </w:rPr>
        <w:t xml:space="preserve"> </w:t>
      </w:r>
      <w:r w:rsidR="00A2284C" w:rsidRPr="00933D69">
        <w:rPr>
          <w:rStyle w:val="5-Char"/>
          <w:rFonts w:hint="cs"/>
          <w:rtl/>
        </w:rPr>
        <w:t>اللَّهُمَّ</w:t>
      </w:r>
      <w:r w:rsidR="00A2284C" w:rsidRPr="00933D69">
        <w:rPr>
          <w:rStyle w:val="5-Char"/>
          <w:rtl/>
        </w:rPr>
        <w:t xml:space="preserve"> </w:t>
      </w:r>
      <w:r w:rsidR="00A2284C" w:rsidRPr="00933D69">
        <w:rPr>
          <w:rStyle w:val="5-Char"/>
          <w:rFonts w:hint="cs"/>
          <w:rtl/>
        </w:rPr>
        <w:t>اغْفِرْ</w:t>
      </w:r>
      <w:r w:rsidR="00304F9C" w:rsidRPr="00933D69">
        <w:rPr>
          <w:rStyle w:val="5-Char"/>
          <w:rFonts w:hint="cs"/>
          <w:rtl/>
        </w:rPr>
        <w:t xml:space="preserve"> </w:t>
      </w:r>
      <w:r w:rsidR="00A2284C" w:rsidRPr="00933D69">
        <w:rPr>
          <w:rStyle w:val="5-Char"/>
          <w:rFonts w:hint="cs"/>
          <w:rtl/>
        </w:rPr>
        <w:t>لِي</w:t>
      </w:r>
      <w:r w:rsidRPr="00933D69">
        <w:rPr>
          <w:rStyle w:val="5-Char"/>
          <w:rFonts w:hint="cs"/>
          <w:rtl/>
        </w:rPr>
        <w:t>»</w:t>
      </w:r>
      <w:r w:rsidRPr="001A792D">
        <w:rPr>
          <w:rFonts w:hint="cs"/>
          <w:vertAlign w:val="superscript"/>
          <w:rtl/>
          <w:lang w:bidi="fa-IR"/>
        </w:rPr>
        <w:t>(</w:t>
      </w:r>
      <w:r w:rsidRPr="005A62CD">
        <w:rPr>
          <w:rStyle w:val="FootnoteReference"/>
          <w:rtl/>
          <w:lang w:bidi="fa-IR"/>
        </w:rPr>
        <w:footnoteReference w:id="160"/>
      </w:r>
      <w:r w:rsidRPr="001A792D">
        <w:rPr>
          <w:rFonts w:hint="cs"/>
          <w:vertAlign w:val="superscript"/>
          <w:rtl/>
          <w:lang w:bidi="fa-IR"/>
        </w:rPr>
        <w:t>)</w:t>
      </w:r>
      <w:r w:rsidRPr="00304F9C">
        <w:rPr>
          <w:rFonts w:hint="cs"/>
          <w:rtl/>
        </w:rPr>
        <w:t>.</w:t>
      </w:r>
    </w:p>
    <w:p w:rsidR="00A2284C" w:rsidRDefault="003E2428" w:rsidP="003E2428">
      <w:pPr>
        <w:pStyle w:val="5-"/>
        <w:rPr>
          <w:rtl/>
          <w:lang w:bidi="fa-IR"/>
        </w:rPr>
      </w:pPr>
      <w:r>
        <w:rPr>
          <w:rFonts w:hint="cs"/>
          <w:rtl/>
        </w:rPr>
        <w:t xml:space="preserve">456- وَعَنْهَا في رواية أخري: يَتأَوَّلُ الْقُرْآنَ. </w:t>
      </w:r>
      <w:r>
        <w:rPr>
          <w:rFonts w:hint="cs"/>
          <w:rtl/>
          <w:lang w:bidi="fa-IR"/>
        </w:rPr>
        <w:t>[رواه البخاری: 828].</w:t>
      </w:r>
    </w:p>
    <w:p w:rsidR="003E2428" w:rsidRPr="003E2428" w:rsidRDefault="003E2428" w:rsidP="003E2428">
      <w:pPr>
        <w:pStyle w:val="0-"/>
        <w:rPr>
          <w:rtl/>
          <w:lang w:bidi="fa-IR"/>
        </w:rPr>
      </w:pPr>
      <w:r>
        <w:rPr>
          <w:rFonts w:hint="cs"/>
          <w:rtl/>
          <w:lang w:bidi="fa-IR"/>
        </w:rPr>
        <w:t>456- و از عائشه</w:t>
      </w:r>
      <w:r>
        <w:rPr>
          <w:rFonts w:cs="CTraditional Arabic" w:hint="cs"/>
          <w:rtl/>
          <w:lang w:bidi="fa-IR"/>
        </w:rPr>
        <w:t>ل</w:t>
      </w:r>
      <w:r>
        <w:rPr>
          <w:rFonts w:hint="cs"/>
          <w:rtl/>
          <w:lang w:bidi="fa-IR"/>
        </w:rPr>
        <w:t xml:space="preserve"> در روایت دیگری آمده است که گفت: پیامبر خدا </w:t>
      </w:r>
      <w:r>
        <w:rPr>
          <w:rFonts w:cs="CTraditional Arabic" w:hint="cs"/>
          <w:rtl/>
          <w:lang w:bidi="fa-IR"/>
        </w:rPr>
        <w:t>ج</w:t>
      </w:r>
      <w:r>
        <w:rPr>
          <w:rFonts w:hint="cs"/>
          <w:rtl/>
          <w:lang w:bidi="fa-IR"/>
        </w:rPr>
        <w:t xml:space="preserve"> آن چیزی را در حالت رکوع و سجده می‌گفتند که در قرآن کریم مامور به گفتن آن شده بودند</w:t>
      </w:r>
      <w:r w:rsidRPr="003E2428">
        <w:rPr>
          <w:rFonts w:hint="cs"/>
          <w:vertAlign w:val="superscript"/>
          <w:rtl/>
          <w:lang w:bidi="fa-IR"/>
        </w:rPr>
        <w:t>(</w:t>
      </w:r>
      <w:r w:rsidRPr="005A62CD">
        <w:rPr>
          <w:rStyle w:val="FootnoteReference"/>
          <w:rtl/>
          <w:lang w:bidi="fa-IR"/>
        </w:rPr>
        <w:footnoteReference w:id="161"/>
      </w:r>
      <w:r w:rsidRPr="003E2428">
        <w:rPr>
          <w:rFonts w:hint="cs"/>
          <w:vertAlign w:val="superscript"/>
          <w:rtl/>
          <w:lang w:bidi="fa-IR"/>
        </w:rPr>
        <w:t>)</w:t>
      </w:r>
      <w:r w:rsidR="00421C5F" w:rsidRPr="00421C5F">
        <w:rPr>
          <w:rFonts w:hint="cs"/>
          <w:rtl/>
        </w:rPr>
        <w:t>.</w:t>
      </w:r>
    </w:p>
    <w:p w:rsidR="00226D29" w:rsidRDefault="00226D29" w:rsidP="00226D29">
      <w:pPr>
        <w:pStyle w:val="2-0"/>
        <w:rPr>
          <w:rtl/>
        </w:rPr>
      </w:pPr>
      <w:r w:rsidRPr="006F238E">
        <w:rPr>
          <w:rFonts w:hint="cs"/>
          <w:rtl/>
          <w:lang w:bidi="ar-SA"/>
        </w:rPr>
        <w:t>73</w:t>
      </w:r>
      <w:r>
        <w:rPr>
          <w:rFonts w:hint="cs"/>
          <w:rtl/>
        </w:rPr>
        <w:t>- باب: فَضْلِ اللَّهُمَّ رَبَّنَا لَكَ الحَمْدُ</w:t>
      </w:r>
    </w:p>
    <w:p w:rsidR="00226D29" w:rsidRDefault="00226D29" w:rsidP="00226D29">
      <w:pPr>
        <w:pStyle w:val="4-"/>
        <w:rPr>
          <w:rtl/>
          <w:lang w:bidi="fa-IR"/>
        </w:rPr>
      </w:pPr>
      <w:bookmarkStart w:id="106" w:name="_Toc432244097"/>
      <w:r>
        <w:rPr>
          <w:rFonts w:hint="cs"/>
          <w:rtl/>
        </w:rPr>
        <w:t xml:space="preserve">باب </w:t>
      </w:r>
      <w:r>
        <w:rPr>
          <w:rFonts w:hint="cs"/>
          <w:rtl/>
          <w:lang w:bidi="fa-IR"/>
        </w:rPr>
        <w:t>[26]: فضیلت (اللهم ربنا لک الحمد)</w:t>
      </w:r>
      <w:bookmarkEnd w:id="106"/>
    </w:p>
    <w:p w:rsidR="00226D29" w:rsidRPr="00226D29" w:rsidRDefault="00226D29" w:rsidP="00F3211D">
      <w:pPr>
        <w:pStyle w:val="5-"/>
        <w:rPr>
          <w:rStyle w:val="5-Char"/>
          <w:rtl/>
        </w:rPr>
      </w:pPr>
      <w:r>
        <w:rPr>
          <w:rFonts w:hint="cs"/>
          <w:rtl/>
          <w:lang w:bidi="fa-IR"/>
        </w:rPr>
        <w:t>457</w:t>
      </w:r>
      <w:r w:rsidRPr="00226D29">
        <w:rPr>
          <w:rStyle w:val="5-Char"/>
          <w:rFonts w:hint="cs"/>
          <w:rtl/>
        </w:rPr>
        <w:t>- عَنْ</w:t>
      </w:r>
      <w:r w:rsidRPr="00226D29">
        <w:rPr>
          <w:rStyle w:val="5-Char"/>
          <w:rtl/>
        </w:rPr>
        <w:t xml:space="preserve"> </w:t>
      </w:r>
      <w:r w:rsidRPr="00226D29">
        <w:rPr>
          <w:rStyle w:val="5-Char"/>
          <w:rFonts w:hint="cs"/>
          <w:rtl/>
        </w:rPr>
        <w:t>أَبِي</w:t>
      </w:r>
      <w:r w:rsidRPr="00226D29">
        <w:rPr>
          <w:rStyle w:val="5-Char"/>
          <w:rtl/>
        </w:rPr>
        <w:t xml:space="preserve"> </w:t>
      </w:r>
      <w:r w:rsidRPr="00226D29">
        <w:rPr>
          <w:rStyle w:val="5-Char"/>
          <w:rFonts w:hint="cs"/>
          <w:rtl/>
        </w:rPr>
        <w:t>هُرَيْرَةَ</w:t>
      </w:r>
      <w:r w:rsidRPr="00226D29">
        <w:rPr>
          <w:rStyle w:val="5-Char"/>
          <w:rtl/>
        </w:rPr>
        <w:t xml:space="preserve"> </w:t>
      </w:r>
      <w:r w:rsidRPr="00226D29">
        <w:rPr>
          <w:rStyle w:val="5-Char"/>
          <w:rFonts w:hint="cs"/>
          <w:rtl/>
        </w:rPr>
        <w:t>رَضِيَ</w:t>
      </w:r>
      <w:r w:rsidRPr="00226D29">
        <w:rPr>
          <w:rStyle w:val="5-Char"/>
          <w:rtl/>
        </w:rPr>
        <w:t xml:space="preserve"> </w:t>
      </w:r>
      <w:r w:rsidRPr="00226D29">
        <w:rPr>
          <w:rStyle w:val="5-Char"/>
          <w:rFonts w:hint="cs"/>
          <w:rtl/>
        </w:rPr>
        <w:t>اللَّهُ</w:t>
      </w:r>
      <w:r w:rsidRPr="00226D29">
        <w:rPr>
          <w:rStyle w:val="5-Char"/>
          <w:rtl/>
        </w:rPr>
        <w:t xml:space="preserve"> </w:t>
      </w:r>
      <w:r w:rsidRPr="00226D29">
        <w:rPr>
          <w:rStyle w:val="5-Char"/>
          <w:rFonts w:hint="cs"/>
          <w:rtl/>
        </w:rPr>
        <w:t>عَنْهُ</w:t>
      </w:r>
      <w:r w:rsidRPr="00226D29">
        <w:rPr>
          <w:rStyle w:val="5-Char"/>
          <w:rtl/>
        </w:rPr>
        <w:t xml:space="preserve">: </w:t>
      </w:r>
      <w:r w:rsidRPr="00226D29">
        <w:rPr>
          <w:rStyle w:val="5-Char"/>
          <w:rFonts w:hint="cs"/>
          <w:rtl/>
        </w:rPr>
        <w:t>أَنَّ</w:t>
      </w:r>
      <w:r w:rsidRPr="00226D29">
        <w:rPr>
          <w:rStyle w:val="5-Char"/>
          <w:rtl/>
        </w:rPr>
        <w:t xml:space="preserve"> </w:t>
      </w:r>
      <w:r w:rsidRPr="00226D29">
        <w:rPr>
          <w:rStyle w:val="5-Char"/>
          <w:rFonts w:hint="cs"/>
          <w:rtl/>
        </w:rPr>
        <w:t>رَسُولَ</w:t>
      </w:r>
      <w:r w:rsidRPr="00226D29">
        <w:rPr>
          <w:rStyle w:val="5-Char"/>
          <w:rtl/>
        </w:rPr>
        <w:t xml:space="preserve"> </w:t>
      </w:r>
      <w:r w:rsidRPr="00226D29">
        <w:rPr>
          <w:rStyle w:val="5-Char"/>
          <w:rFonts w:hint="cs"/>
          <w:rtl/>
        </w:rPr>
        <w:t>اللَّهِ</w:t>
      </w:r>
      <w:r w:rsidRPr="00226D29">
        <w:rPr>
          <w:rStyle w:val="5-Char"/>
          <w:rtl/>
        </w:rPr>
        <w:t xml:space="preserve"> </w:t>
      </w:r>
      <w:r w:rsidRPr="00226D29">
        <w:rPr>
          <w:rStyle w:val="5-Char"/>
          <w:rFonts w:hint="cs"/>
          <w:rtl/>
        </w:rPr>
        <w:t>صَلَّى</w:t>
      </w:r>
      <w:r w:rsidRPr="00226D29">
        <w:rPr>
          <w:rStyle w:val="5-Char"/>
          <w:rtl/>
        </w:rPr>
        <w:t xml:space="preserve"> </w:t>
      </w:r>
      <w:r w:rsidRPr="00226D29">
        <w:rPr>
          <w:rStyle w:val="5-Char"/>
          <w:rFonts w:hint="cs"/>
          <w:rtl/>
        </w:rPr>
        <w:t>اللهُ</w:t>
      </w:r>
      <w:r w:rsidRPr="00226D29">
        <w:rPr>
          <w:rStyle w:val="5-Char"/>
          <w:rtl/>
        </w:rPr>
        <w:t xml:space="preserve"> </w:t>
      </w:r>
      <w:r w:rsidRPr="00226D29">
        <w:rPr>
          <w:rStyle w:val="5-Char"/>
          <w:rFonts w:hint="cs"/>
          <w:rtl/>
        </w:rPr>
        <w:t>عَلَيْهِ</w:t>
      </w:r>
      <w:r w:rsidRPr="00226D29">
        <w:rPr>
          <w:rStyle w:val="5-Char"/>
          <w:rtl/>
        </w:rPr>
        <w:t xml:space="preserve"> </w:t>
      </w:r>
      <w:r w:rsidRPr="00226D29">
        <w:rPr>
          <w:rStyle w:val="5-Char"/>
          <w:rFonts w:hint="cs"/>
          <w:rtl/>
        </w:rPr>
        <w:t>وَسَلَّمَ</w:t>
      </w:r>
      <w:r w:rsidRPr="00226D29">
        <w:rPr>
          <w:rStyle w:val="5-Char"/>
          <w:rtl/>
        </w:rPr>
        <w:t xml:space="preserve"> </w:t>
      </w:r>
      <w:r w:rsidRPr="00226D29">
        <w:rPr>
          <w:rStyle w:val="5-Char"/>
          <w:rFonts w:hint="cs"/>
          <w:rtl/>
        </w:rPr>
        <w:t>قَالَ</w:t>
      </w:r>
      <w:r w:rsidRPr="00226D29">
        <w:rPr>
          <w:rStyle w:val="5-Char"/>
          <w:rtl/>
        </w:rPr>
        <w:t xml:space="preserve">: </w:t>
      </w:r>
      <w:r w:rsidR="00F3211D">
        <w:rPr>
          <w:rStyle w:val="5-Char"/>
          <w:rFonts w:hint="cs"/>
          <w:rtl/>
        </w:rPr>
        <w:t>«</w:t>
      </w:r>
      <w:r w:rsidRPr="00226D29">
        <w:rPr>
          <w:rStyle w:val="5-Char"/>
          <w:rFonts w:hint="cs"/>
          <w:rtl/>
        </w:rPr>
        <w:t>إِذَا</w:t>
      </w:r>
      <w:r w:rsidRPr="00226D29">
        <w:rPr>
          <w:rStyle w:val="5-Char"/>
          <w:rtl/>
        </w:rPr>
        <w:t xml:space="preserve"> </w:t>
      </w:r>
      <w:r w:rsidRPr="00226D29">
        <w:rPr>
          <w:rStyle w:val="5-Char"/>
          <w:rFonts w:hint="cs"/>
          <w:rtl/>
        </w:rPr>
        <w:t>قَالَ</w:t>
      </w:r>
      <w:r w:rsidRPr="00226D29">
        <w:rPr>
          <w:rStyle w:val="5-Char"/>
          <w:rtl/>
        </w:rPr>
        <w:t xml:space="preserve"> </w:t>
      </w:r>
      <w:r w:rsidRPr="00226D29">
        <w:rPr>
          <w:rStyle w:val="5-Char"/>
          <w:rFonts w:hint="cs"/>
          <w:rtl/>
        </w:rPr>
        <w:t>الإِمَامُ</w:t>
      </w:r>
      <w:r w:rsidRPr="00226D29">
        <w:rPr>
          <w:rStyle w:val="5-Char"/>
          <w:rtl/>
        </w:rPr>
        <w:t xml:space="preserve">: </w:t>
      </w:r>
      <w:r w:rsidRPr="00226D29">
        <w:rPr>
          <w:rStyle w:val="5-Char"/>
          <w:rFonts w:hint="cs"/>
          <w:rtl/>
        </w:rPr>
        <w:t>سَمِعَ</w:t>
      </w:r>
      <w:r w:rsidRPr="00226D29">
        <w:rPr>
          <w:rStyle w:val="5-Char"/>
          <w:rtl/>
        </w:rPr>
        <w:t xml:space="preserve"> </w:t>
      </w:r>
      <w:r w:rsidRPr="00226D29">
        <w:rPr>
          <w:rStyle w:val="5-Char"/>
          <w:rFonts w:hint="cs"/>
          <w:rtl/>
        </w:rPr>
        <w:t>اللَّهُ</w:t>
      </w:r>
      <w:r w:rsidRPr="00226D29">
        <w:rPr>
          <w:rStyle w:val="5-Char"/>
          <w:rtl/>
        </w:rPr>
        <w:t xml:space="preserve"> </w:t>
      </w:r>
      <w:r w:rsidRPr="00226D29">
        <w:rPr>
          <w:rStyle w:val="5-Char"/>
          <w:rFonts w:hint="cs"/>
          <w:rtl/>
        </w:rPr>
        <w:t>لِمَنْ</w:t>
      </w:r>
      <w:r w:rsidRPr="00226D29">
        <w:rPr>
          <w:rStyle w:val="5-Char"/>
          <w:rtl/>
        </w:rPr>
        <w:t xml:space="preserve"> </w:t>
      </w:r>
      <w:r w:rsidRPr="00226D29">
        <w:rPr>
          <w:rStyle w:val="5-Char"/>
          <w:rFonts w:hint="cs"/>
          <w:rtl/>
        </w:rPr>
        <w:t>حَمِدَهُ،</w:t>
      </w:r>
      <w:r w:rsidRPr="00226D29">
        <w:rPr>
          <w:rStyle w:val="5-Char"/>
          <w:rtl/>
        </w:rPr>
        <w:t xml:space="preserve"> </w:t>
      </w:r>
      <w:r w:rsidRPr="00226D29">
        <w:rPr>
          <w:rStyle w:val="5-Char"/>
          <w:rFonts w:hint="cs"/>
          <w:rtl/>
        </w:rPr>
        <w:t>فَقُولُوا</w:t>
      </w:r>
      <w:r w:rsidRPr="00226D29">
        <w:rPr>
          <w:rStyle w:val="5-Char"/>
          <w:rtl/>
        </w:rPr>
        <w:t xml:space="preserve">: </w:t>
      </w:r>
      <w:r w:rsidRPr="00226D29">
        <w:rPr>
          <w:rStyle w:val="5-Char"/>
          <w:rFonts w:hint="cs"/>
          <w:rtl/>
        </w:rPr>
        <w:t>اللَّهُمَّ</w:t>
      </w:r>
      <w:r w:rsidRPr="00226D29">
        <w:rPr>
          <w:rStyle w:val="5-Char"/>
          <w:rtl/>
        </w:rPr>
        <w:t xml:space="preserve"> </w:t>
      </w:r>
      <w:r w:rsidRPr="00226D29">
        <w:rPr>
          <w:rStyle w:val="5-Char"/>
          <w:rFonts w:hint="cs"/>
          <w:rtl/>
        </w:rPr>
        <w:t>رَبَّنَا</w:t>
      </w:r>
      <w:r w:rsidRPr="00226D29">
        <w:rPr>
          <w:rStyle w:val="5-Char"/>
          <w:rtl/>
        </w:rPr>
        <w:t xml:space="preserve"> </w:t>
      </w:r>
      <w:r w:rsidRPr="00226D29">
        <w:rPr>
          <w:rStyle w:val="5-Char"/>
          <w:rFonts w:hint="cs"/>
          <w:rtl/>
        </w:rPr>
        <w:t>لَكَ</w:t>
      </w:r>
      <w:r w:rsidRPr="00226D29">
        <w:rPr>
          <w:rStyle w:val="5-Char"/>
          <w:rtl/>
        </w:rPr>
        <w:t xml:space="preserve"> </w:t>
      </w:r>
      <w:r w:rsidRPr="00226D29">
        <w:rPr>
          <w:rStyle w:val="5-Char"/>
          <w:rFonts w:hint="cs"/>
          <w:rtl/>
        </w:rPr>
        <w:t>الحَمْدُ،</w:t>
      </w:r>
      <w:r w:rsidRPr="00226D29">
        <w:rPr>
          <w:rStyle w:val="5-Char"/>
          <w:rtl/>
        </w:rPr>
        <w:t xml:space="preserve"> </w:t>
      </w:r>
      <w:r w:rsidRPr="00226D29">
        <w:rPr>
          <w:rStyle w:val="5-Char"/>
          <w:rFonts w:hint="cs"/>
          <w:rtl/>
        </w:rPr>
        <w:t>فَإِنَّهُ</w:t>
      </w:r>
      <w:r w:rsidRPr="00226D29">
        <w:rPr>
          <w:rStyle w:val="5-Char"/>
          <w:rtl/>
        </w:rPr>
        <w:t xml:space="preserve"> </w:t>
      </w:r>
      <w:r w:rsidRPr="00226D29">
        <w:rPr>
          <w:rStyle w:val="5-Char"/>
          <w:rFonts w:hint="cs"/>
          <w:rtl/>
        </w:rPr>
        <w:t>مَنْ</w:t>
      </w:r>
      <w:r w:rsidRPr="00226D29">
        <w:rPr>
          <w:rStyle w:val="5-Char"/>
          <w:rtl/>
        </w:rPr>
        <w:t xml:space="preserve"> </w:t>
      </w:r>
      <w:r w:rsidRPr="00226D29">
        <w:rPr>
          <w:rStyle w:val="5-Char"/>
          <w:rFonts w:hint="cs"/>
          <w:rtl/>
        </w:rPr>
        <w:t>وَافَقَ</w:t>
      </w:r>
      <w:r w:rsidRPr="00226D29">
        <w:rPr>
          <w:rStyle w:val="5-Char"/>
          <w:rtl/>
        </w:rPr>
        <w:t xml:space="preserve"> </w:t>
      </w:r>
      <w:r w:rsidRPr="00226D29">
        <w:rPr>
          <w:rStyle w:val="5-Char"/>
          <w:rFonts w:hint="cs"/>
          <w:rtl/>
        </w:rPr>
        <w:t>قَوْلُهُ</w:t>
      </w:r>
      <w:r w:rsidRPr="00226D29">
        <w:rPr>
          <w:rStyle w:val="5-Char"/>
          <w:rtl/>
        </w:rPr>
        <w:t xml:space="preserve"> </w:t>
      </w:r>
      <w:r w:rsidRPr="00226D29">
        <w:rPr>
          <w:rStyle w:val="5-Char"/>
          <w:rFonts w:hint="cs"/>
          <w:rtl/>
        </w:rPr>
        <w:t>قَوْلَ</w:t>
      </w:r>
      <w:r w:rsidRPr="00226D29">
        <w:rPr>
          <w:rStyle w:val="5-Char"/>
          <w:rtl/>
        </w:rPr>
        <w:t xml:space="preserve"> </w:t>
      </w:r>
      <w:r w:rsidRPr="00226D29">
        <w:rPr>
          <w:rStyle w:val="5-Char"/>
          <w:rFonts w:hint="cs"/>
          <w:rtl/>
        </w:rPr>
        <w:t>المَلاَئِكَةِ،</w:t>
      </w:r>
      <w:r w:rsidRPr="00226D29">
        <w:rPr>
          <w:rStyle w:val="5-Char"/>
          <w:rtl/>
        </w:rPr>
        <w:t xml:space="preserve"> </w:t>
      </w:r>
      <w:r w:rsidRPr="00226D29">
        <w:rPr>
          <w:rStyle w:val="5-Char"/>
          <w:rFonts w:hint="cs"/>
          <w:rtl/>
        </w:rPr>
        <w:t>غُفِرَ</w:t>
      </w:r>
      <w:r w:rsidRPr="00226D29">
        <w:rPr>
          <w:rStyle w:val="5-Char"/>
          <w:rtl/>
        </w:rPr>
        <w:t xml:space="preserve"> </w:t>
      </w:r>
      <w:r w:rsidRPr="00226D29">
        <w:rPr>
          <w:rStyle w:val="5-Char"/>
          <w:rFonts w:hint="cs"/>
          <w:rtl/>
        </w:rPr>
        <w:t>لَهُ</w:t>
      </w:r>
      <w:r w:rsidRPr="00226D29">
        <w:rPr>
          <w:rStyle w:val="5-Char"/>
          <w:rtl/>
        </w:rPr>
        <w:t xml:space="preserve"> </w:t>
      </w:r>
      <w:r w:rsidRPr="00226D29">
        <w:rPr>
          <w:rStyle w:val="5-Char"/>
          <w:rFonts w:hint="cs"/>
          <w:rtl/>
        </w:rPr>
        <w:t>مَا</w:t>
      </w:r>
      <w:r w:rsidRPr="00226D29">
        <w:rPr>
          <w:rStyle w:val="5-Char"/>
          <w:rtl/>
        </w:rPr>
        <w:t xml:space="preserve"> </w:t>
      </w:r>
      <w:r w:rsidRPr="00226D29">
        <w:rPr>
          <w:rStyle w:val="5-Char"/>
          <w:rFonts w:hint="cs"/>
          <w:rtl/>
        </w:rPr>
        <w:t>تَقَدَّمَ</w:t>
      </w:r>
      <w:r w:rsidRPr="00226D29">
        <w:rPr>
          <w:rStyle w:val="5-Char"/>
          <w:rtl/>
        </w:rPr>
        <w:t xml:space="preserve"> </w:t>
      </w:r>
      <w:r w:rsidRPr="00226D29">
        <w:rPr>
          <w:rStyle w:val="5-Char"/>
          <w:rFonts w:hint="cs"/>
          <w:rtl/>
        </w:rPr>
        <w:t>مِنْ</w:t>
      </w:r>
      <w:r w:rsidRPr="00226D29">
        <w:rPr>
          <w:rStyle w:val="5-Char"/>
          <w:rtl/>
        </w:rPr>
        <w:t xml:space="preserve"> </w:t>
      </w:r>
      <w:r w:rsidRPr="00226D29">
        <w:rPr>
          <w:rStyle w:val="5-Char"/>
          <w:rFonts w:hint="cs"/>
          <w:rtl/>
        </w:rPr>
        <w:t>ذَنْبِهِ</w:t>
      </w:r>
      <w:r w:rsidR="00F3211D">
        <w:rPr>
          <w:rStyle w:val="5-Char"/>
          <w:rFonts w:hint="cs"/>
          <w:rtl/>
        </w:rPr>
        <w:t>»</w:t>
      </w:r>
      <w:r w:rsidRPr="00226D29">
        <w:rPr>
          <w:rStyle w:val="5-Char"/>
          <w:rFonts w:hint="cs"/>
          <w:rtl/>
        </w:rPr>
        <w:t xml:space="preserve"> [رواه البخاری: 796].</w:t>
      </w:r>
    </w:p>
    <w:p w:rsidR="00226D29" w:rsidRDefault="00226D29" w:rsidP="0061017C">
      <w:pPr>
        <w:pStyle w:val="0-"/>
        <w:rPr>
          <w:rtl/>
          <w:lang w:bidi="fa-IR"/>
        </w:rPr>
      </w:pPr>
      <w:r>
        <w:rPr>
          <w:rFonts w:hint="cs"/>
          <w:rtl/>
          <w:lang w:bidi="fa-IR"/>
        </w:rPr>
        <w:t xml:space="preserve">457- از </w:t>
      </w:r>
      <w:r w:rsidR="0061017C">
        <w:rPr>
          <w:rFonts w:hint="cs"/>
          <w:rtl/>
          <w:lang w:bidi="fa-IR"/>
        </w:rPr>
        <w:t>ابو هریره</w:t>
      </w:r>
      <w:r w:rsidR="0061017C">
        <w:rPr>
          <w:rFonts w:cs="CTraditional Arabic" w:hint="cs"/>
          <w:rtl/>
          <w:lang w:bidi="fa-IR"/>
        </w:rPr>
        <w:t>س</w:t>
      </w:r>
      <w:r w:rsidR="0061017C">
        <w:rPr>
          <w:rFonts w:hint="cs"/>
          <w:rtl/>
          <w:lang w:bidi="fa-IR"/>
        </w:rPr>
        <w:t xml:space="preserve"> روایت است که: پیامبر خدا </w:t>
      </w:r>
      <w:r w:rsidR="0061017C">
        <w:rPr>
          <w:rFonts w:cs="CTraditional Arabic" w:hint="cs"/>
          <w:rtl/>
          <w:lang w:bidi="fa-IR"/>
        </w:rPr>
        <w:t>ج</w:t>
      </w:r>
      <w:r w:rsidR="0061017C">
        <w:rPr>
          <w:rFonts w:hint="cs"/>
          <w:rtl/>
          <w:lang w:bidi="fa-IR"/>
        </w:rPr>
        <w:t xml:space="preserve"> فرمودند: «وقتی که امام </w:t>
      </w:r>
      <w:r w:rsidR="0061017C" w:rsidRPr="00421C5F">
        <w:rPr>
          <w:rStyle w:val="6-Char0"/>
          <w:rFonts w:hint="cs"/>
          <w:rtl/>
        </w:rPr>
        <w:t>(سمع الله لمن حمده)</w:t>
      </w:r>
      <w:r w:rsidR="0061017C">
        <w:rPr>
          <w:rFonts w:hint="cs"/>
          <w:rtl/>
          <w:lang w:bidi="fa-IR"/>
        </w:rPr>
        <w:t xml:space="preserve"> گفت، شما بگوئید: </w:t>
      </w:r>
      <w:r w:rsidR="0061017C" w:rsidRPr="00421C5F">
        <w:rPr>
          <w:rStyle w:val="5-Char"/>
          <w:rFonts w:hint="cs"/>
          <w:rtl/>
        </w:rPr>
        <w:t>(اللَّهُمَّ</w:t>
      </w:r>
      <w:r w:rsidR="0061017C" w:rsidRPr="00421C5F">
        <w:rPr>
          <w:rStyle w:val="5-Char"/>
          <w:rtl/>
        </w:rPr>
        <w:t xml:space="preserve"> </w:t>
      </w:r>
      <w:r w:rsidR="0061017C" w:rsidRPr="00421C5F">
        <w:rPr>
          <w:rStyle w:val="5-Char"/>
          <w:rFonts w:hint="cs"/>
          <w:rtl/>
        </w:rPr>
        <w:t>رَبَّنَا</w:t>
      </w:r>
      <w:r w:rsidR="0061017C" w:rsidRPr="00421C5F">
        <w:rPr>
          <w:rStyle w:val="5-Char"/>
          <w:rtl/>
        </w:rPr>
        <w:t xml:space="preserve"> </w:t>
      </w:r>
      <w:r w:rsidR="0061017C" w:rsidRPr="00421C5F">
        <w:rPr>
          <w:rStyle w:val="5-Char"/>
          <w:rFonts w:hint="cs"/>
          <w:rtl/>
        </w:rPr>
        <w:t>لَكَ</w:t>
      </w:r>
      <w:r w:rsidR="0061017C" w:rsidRPr="00421C5F">
        <w:rPr>
          <w:rStyle w:val="5-Char"/>
          <w:rtl/>
        </w:rPr>
        <w:t xml:space="preserve"> </w:t>
      </w:r>
      <w:r w:rsidR="0061017C" w:rsidRPr="00421C5F">
        <w:rPr>
          <w:rStyle w:val="5-Char"/>
          <w:rFonts w:hint="cs"/>
          <w:rtl/>
        </w:rPr>
        <w:t>الحَمْدُ)</w:t>
      </w:r>
      <w:r w:rsidR="0061017C">
        <w:rPr>
          <w:rFonts w:hint="cs"/>
          <w:rtl/>
          <w:lang w:bidi="fa-IR"/>
        </w:rPr>
        <w:t xml:space="preserve"> زیرا </w:t>
      </w:r>
      <w:r w:rsidR="0061017C" w:rsidRPr="0061017C">
        <w:rPr>
          <w:rFonts w:hint="cs"/>
          <w:rtl/>
        </w:rPr>
        <w:t>قول</w:t>
      </w:r>
      <w:r w:rsidR="0061017C">
        <w:rPr>
          <w:rFonts w:hint="cs"/>
          <w:rtl/>
        </w:rPr>
        <w:t xml:space="preserve"> </w:t>
      </w:r>
      <w:r w:rsidR="0061017C">
        <w:rPr>
          <w:rFonts w:hint="cs"/>
          <w:rtl/>
          <w:lang w:bidi="fa-IR"/>
        </w:rPr>
        <w:t>هر کسی که با قول ملائکه موافق شود، گناهان گذشته‌اش آمرزیده می‌شود»</w:t>
      </w:r>
      <w:r w:rsidR="0061017C" w:rsidRPr="0061017C">
        <w:rPr>
          <w:rFonts w:hint="cs"/>
          <w:vertAlign w:val="superscript"/>
          <w:rtl/>
          <w:lang w:bidi="fa-IR"/>
        </w:rPr>
        <w:t>(</w:t>
      </w:r>
      <w:r w:rsidR="0061017C" w:rsidRPr="005A62CD">
        <w:rPr>
          <w:rStyle w:val="FootnoteReference"/>
          <w:rtl/>
          <w:lang w:bidi="fa-IR"/>
        </w:rPr>
        <w:footnoteReference w:id="162"/>
      </w:r>
      <w:r w:rsidR="0061017C" w:rsidRPr="0061017C">
        <w:rPr>
          <w:rFonts w:hint="cs"/>
          <w:vertAlign w:val="superscript"/>
          <w:rtl/>
          <w:lang w:bidi="fa-IR"/>
        </w:rPr>
        <w:t>)</w:t>
      </w:r>
      <w:r w:rsidR="0061017C">
        <w:rPr>
          <w:rFonts w:hint="cs"/>
          <w:rtl/>
          <w:lang w:bidi="fa-IR"/>
        </w:rPr>
        <w:t>.</w:t>
      </w:r>
    </w:p>
    <w:p w:rsidR="00FD0B23" w:rsidRDefault="00FD0B23" w:rsidP="00FD0B23">
      <w:pPr>
        <w:pStyle w:val="2-0"/>
        <w:rPr>
          <w:rtl/>
        </w:rPr>
      </w:pPr>
      <w:r w:rsidRPr="006F238E">
        <w:rPr>
          <w:rFonts w:hint="cs"/>
          <w:rtl/>
          <w:lang w:bidi="ar-SA"/>
        </w:rPr>
        <w:t>74</w:t>
      </w:r>
      <w:r>
        <w:rPr>
          <w:rFonts w:hint="cs"/>
          <w:rtl/>
        </w:rPr>
        <w:t>- «باب»</w:t>
      </w:r>
    </w:p>
    <w:p w:rsidR="00FD0B23" w:rsidRDefault="00FD0B23" w:rsidP="00FD0B23">
      <w:pPr>
        <w:pStyle w:val="4-"/>
        <w:rPr>
          <w:rtl/>
          <w:lang w:bidi="fa-IR"/>
        </w:rPr>
      </w:pPr>
      <w:bookmarkStart w:id="107" w:name="_Toc432244098"/>
      <w:r>
        <w:rPr>
          <w:rFonts w:hint="cs"/>
          <w:rtl/>
          <w:lang w:bidi="fa-IR"/>
        </w:rPr>
        <w:t>باب [27]</w:t>
      </w:r>
      <w:bookmarkEnd w:id="107"/>
    </w:p>
    <w:p w:rsidR="00FD0B23" w:rsidRPr="00FD0B23" w:rsidRDefault="00FD0B23" w:rsidP="00F3211D">
      <w:pPr>
        <w:pStyle w:val="5-"/>
        <w:rPr>
          <w:rtl/>
        </w:rPr>
      </w:pPr>
      <w:r w:rsidRPr="00FD0B23">
        <w:rPr>
          <w:rFonts w:hint="cs"/>
          <w:rtl/>
        </w:rPr>
        <w:t>458- عَنْ</w:t>
      </w:r>
      <w:r w:rsidRPr="00FD0B23">
        <w:rPr>
          <w:rtl/>
        </w:rPr>
        <w:t xml:space="preserve"> </w:t>
      </w:r>
      <w:r w:rsidRPr="00FD0B23">
        <w:rPr>
          <w:rFonts w:hint="cs"/>
          <w:rtl/>
        </w:rPr>
        <w:t>أَبِي</w:t>
      </w:r>
      <w:r w:rsidRPr="00FD0B23">
        <w:rPr>
          <w:rtl/>
        </w:rPr>
        <w:t xml:space="preserve"> </w:t>
      </w:r>
      <w:r w:rsidRPr="00FD0B23">
        <w:rPr>
          <w:rFonts w:hint="cs"/>
          <w:rtl/>
        </w:rPr>
        <w:t>هُرَيْرَةَ</w:t>
      </w:r>
      <w:r w:rsidRPr="00FD0B23">
        <w:rPr>
          <w:rStyle w:val="5-Char"/>
          <w:rFonts w:hint="cs"/>
          <w:rtl/>
        </w:rPr>
        <w:t xml:space="preserve"> رَضِيَ</w:t>
      </w:r>
      <w:r w:rsidRPr="00FD0B23">
        <w:rPr>
          <w:rStyle w:val="5-Char"/>
          <w:rtl/>
        </w:rPr>
        <w:t xml:space="preserve"> </w:t>
      </w:r>
      <w:r w:rsidRPr="00FD0B23">
        <w:rPr>
          <w:rStyle w:val="5-Char"/>
          <w:rFonts w:hint="cs"/>
          <w:rtl/>
        </w:rPr>
        <w:t>اللَّهُ</w:t>
      </w:r>
      <w:r w:rsidRPr="00FD0B23">
        <w:rPr>
          <w:rStyle w:val="5-Char"/>
          <w:rtl/>
        </w:rPr>
        <w:t xml:space="preserve"> </w:t>
      </w:r>
      <w:r w:rsidRPr="00FD0B23">
        <w:rPr>
          <w:rStyle w:val="5-Char"/>
          <w:rFonts w:hint="cs"/>
          <w:rtl/>
        </w:rPr>
        <w:t>عَنْهُ</w:t>
      </w:r>
      <w:r w:rsidRPr="00FD0B23">
        <w:rPr>
          <w:rFonts w:hint="cs"/>
          <w:rtl/>
        </w:rPr>
        <w:t>،</w:t>
      </w:r>
      <w:r w:rsidRPr="00FD0B23">
        <w:rPr>
          <w:rtl/>
        </w:rPr>
        <w:t xml:space="preserve"> </w:t>
      </w:r>
      <w:r w:rsidRPr="00FD0B23">
        <w:rPr>
          <w:rFonts w:hint="cs"/>
          <w:rtl/>
        </w:rPr>
        <w:t>قَالَ</w:t>
      </w:r>
      <w:r w:rsidRPr="00FD0B23">
        <w:rPr>
          <w:rtl/>
        </w:rPr>
        <w:t xml:space="preserve">: </w:t>
      </w:r>
      <w:r w:rsidRPr="00FD0B23">
        <w:rPr>
          <w:rFonts w:hint="cs"/>
          <w:rtl/>
        </w:rPr>
        <w:t>لَأُقَرِّبَنَّ</w:t>
      </w:r>
      <w:r w:rsidRPr="00FD0B23">
        <w:rPr>
          <w:rtl/>
        </w:rPr>
        <w:t xml:space="preserve"> </w:t>
      </w:r>
      <w:r w:rsidRPr="00FD0B23">
        <w:rPr>
          <w:rFonts w:hint="cs"/>
          <w:rtl/>
        </w:rPr>
        <w:t>صَلاَةَ</w:t>
      </w:r>
      <w:r w:rsidRPr="00FD0B23">
        <w:rPr>
          <w:rtl/>
        </w:rPr>
        <w:t xml:space="preserve"> </w:t>
      </w:r>
      <w:r w:rsidRPr="00FD0B23">
        <w:rPr>
          <w:rFonts w:hint="cs"/>
          <w:rtl/>
        </w:rPr>
        <w:t>النَّبِيِّ</w:t>
      </w:r>
      <w:r w:rsidRPr="00FD0B23">
        <w:rPr>
          <w:rtl/>
        </w:rPr>
        <w:t xml:space="preserve"> </w:t>
      </w:r>
      <w:r w:rsidRPr="00FD0B23">
        <w:rPr>
          <w:rFonts w:hint="cs"/>
          <w:rtl/>
        </w:rPr>
        <w:t>صَلَّى</w:t>
      </w:r>
      <w:r w:rsidRPr="00FD0B23">
        <w:rPr>
          <w:rtl/>
        </w:rPr>
        <w:t xml:space="preserve"> </w:t>
      </w:r>
      <w:r w:rsidRPr="00FD0B23">
        <w:rPr>
          <w:rFonts w:hint="cs"/>
          <w:rtl/>
        </w:rPr>
        <w:t>اللهُ</w:t>
      </w:r>
      <w:r w:rsidRPr="00FD0B23">
        <w:rPr>
          <w:rtl/>
        </w:rPr>
        <w:t xml:space="preserve"> </w:t>
      </w:r>
      <w:r w:rsidRPr="00FD0B23">
        <w:rPr>
          <w:rFonts w:hint="cs"/>
          <w:rtl/>
        </w:rPr>
        <w:t>عَلَيْهِ</w:t>
      </w:r>
      <w:r w:rsidRPr="00FD0B23">
        <w:rPr>
          <w:rtl/>
        </w:rPr>
        <w:t xml:space="preserve"> </w:t>
      </w:r>
      <w:r w:rsidRPr="00FD0B23">
        <w:rPr>
          <w:rFonts w:hint="cs"/>
          <w:rtl/>
        </w:rPr>
        <w:t>وَسَلَّمَ،</w:t>
      </w:r>
      <w:r w:rsidRPr="00FD0B23">
        <w:rPr>
          <w:rtl/>
        </w:rPr>
        <w:t xml:space="preserve"> </w:t>
      </w:r>
      <w:r w:rsidRPr="00FD0B23">
        <w:rPr>
          <w:rFonts w:hint="cs"/>
          <w:rtl/>
        </w:rPr>
        <w:t>فَكَانَ</w:t>
      </w:r>
      <w:r w:rsidRPr="00FD0B23">
        <w:rPr>
          <w:rtl/>
        </w:rPr>
        <w:t xml:space="preserve"> </w:t>
      </w:r>
      <w:r w:rsidRPr="00FD0B23">
        <w:rPr>
          <w:rFonts w:hint="cs"/>
          <w:rtl/>
        </w:rPr>
        <w:t>أَبُو</w:t>
      </w:r>
      <w:r w:rsidRPr="00FD0B23">
        <w:rPr>
          <w:rtl/>
        </w:rPr>
        <w:t xml:space="preserve"> </w:t>
      </w:r>
      <w:r w:rsidRPr="00FD0B23">
        <w:rPr>
          <w:rFonts w:hint="cs"/>
          <w:rtl/>
        </w:rPr>
        <w:t>هُرَيْرَةَ</w:t>
      </w:r>
      <w:r w:rsidRPr="00FD0B23">
        <w:rPr>
          <w:rtl/>
        </w:rPr>
        <w:t xml:space="preserve"> </w:t>
      </w:r>
      <w:r w:rsidRPr="00FD0B23">
        <w:rPr>
          <w:rFonts w:hint="cs"/>
          <w:rtl/>
        </w:rPr>
        <w:t>رَضِيَ</w:t>
      </w:r>
      <w:r w:rsidRPr="00FD0B23">
        <w:rPr>
          <w:rtl/>
        </w:rPr>
        <w:t xml:space="preserve"> </w:t>
      </w:r>
      <w:r w:rsidRPr="00FD0B23">
        <w:rPr>
          <w:rFonts w:hint="cs"/>
          <w:rtl/>
        </w:rPr>
        <w:t>اللَّهُ</w:t>
      </w:r>
      <w:r w:rsidRPr="00FD0B23">
        <w:rPr>
          <w:rtl/>
        </w:rPr>
        <w:t xml:space="preserve"> </w:t>
      </w:r>
      <w:r w:rsidRPr="00FD0B23">
        <w:rPr>
          <w:rFonts w:hint="cs"/>
          <w:rtl/>
        </w:rPr>
        <w:t>عَنْهُ</w:t>
      </w:r>
      <w:r w:rsidRPr="00FD0B23">
        <w:rPr>
          <w:rtl/>
        </w:rPr>
        <w:t xml:space="preserve"> </w:t>
      </w:r>
      <w:r w:rsidR="00F3211D">
        <w:rPr>
          <w:rFonts w:hint="cs"/>
          <w:rtl/>
        </w:rPr>
        <w:t>«</w:t>
      </w:r>
      <w:r w:rsidRPr="00FD0B23">
        <w:rPr>
          <w:rFonts w:hint="cs"/>
          <w:rtl/>
        </w:rPr>
        <w:t>يَقْنُتُ</w:t>
      </w:r>
      <w:r w:rsidRPr="00FD0B23">
        <w:rPr>
          <w:rtl/>
        </w:rPr>
        <w:t xml:space="preserve"> </w:t>
      </w:r>
      <w:r w:rsidRPr="00FD0B23">
        <w:rPr>
          <w:rFonts w:hint="cs"/>
          <w:rtl/>
        </w:rPr>
        <w:t>فِي</w:t>
      </w:r>
      <w:r w:rsidRPr="00FD0B23">
        <w:rPr>
          <w:rtl/>
        </w:rPr>
        <w:t xml:space="preserve"> </w:t>
      </w:r>
      <w:r w:rsidRPr="00FD0B23">
        <w:rPr>
          <w:rFonts w:hint="cs"/>
          <w:rtl/>
        </w:rPr>
        <w:t>الرَّكْعَةِ</w:t>
      </w:r>
      <w:r w:rsidRPr="00FD0B23">
        <w:rPr>
          <w:rtl/>
        </w:rPr>
        <w:t xml:space="preserve"> </w:t>
      </w:r>
      <w:r w:rsidRPr="00FD0B23">
        <w:rPr>
          <w:rFonts w:hint="cs"/>
          <w:rtl/>
        </w:rPr>
        <w:t>الآخِرَةِ</w:t>
      </w:r>
      <w:r w:rsidRPr="00FD0B23">
        <w:rPr>
          <w:rtl/>
        </w:rPr>
        <w:t xml:space="preserve"> </w:t>
      </w:r>
      <w:r w:rsidRPr="00FD0B23">
        <w:rPr>
          <w:rFonts w:hint="cs"/>
          <w:rtl/>
        </w:rPr>
        <w:t>مِنْ</w:t>
      </w:r>
      <w:r w:rsidRPr="00FD0B23">
        <w:rPr>
          <w:rtl/>
        </w:rPr>
        <w:t xml:space="preserve"> </w:t>
      </w:r>
      <w:r w:rsidRPr="00FD0B23">
        <w:rPr>
          <w:rFonts w:hint="cs"/>
          <w:rtl/>
        </w:rPr>
        <w:t>صَلاَةِ</w:t>
      </w:r>
      <w:r w:rsidRPr="00FD0B23">
        <w:rPr>
          <w:rtl/>
        </w:rPr>
        <w:t xml:space="preserve"> </w:t>
      </w:r>
      <w:r w:rsidRPr="00FD0B23">
        <w:rPr>
          <w:rFonts w:hint="cs"/>
          <w:rtl/>
        </w:rPr>
        <w:t>الظُّهْرِ،</w:t>
      </w:r>
      <w:r w:rsidRPr="00FD0B23">
        <w:rPr>
          <w:rtl/>
        </w:rPr>
        <w:t xml:space="preserve"> </w:t>
      </w:r>
      <w:r w:rsidRPr="00FD0B23">
        <w:rPr>
          <w:rFonts w:hint="cs"/>
          <w:rtl/>
        </w:rPr>
        <w:t>وَصَلاَةِ</w:t>
      </w:r>
      <w:r w:rsidRPr="00FD0B23">
        <w:rPr>
          <w:rtl/>
        </w:rPr>
        <w:t xml:space="preserve"> </w:t>
      </w:r>
      <w:r w:rsidRPr="00FD0B23">
        <w:rPr>
          <w:rFonts w:hint="cs"/>
          <w:rtl/>
        </w:rPr>
        <w:t>العِشَاءِ،</w:t>
      </w:r>
      <w:r w:rsidRPr="00FD0B23">
        <w:rPr>
          <w:rtl/>
        </w:rPr>
        <w:t xml:space="preserve"> </w:t>
      </w:r>
      <w:r w:rsidRPr="00FD0B23">
        <w:rPr>
          <w:rFonts w:hint="cs"/>
          <w:rtl/>
        </w:rPr>
        <w:t>وَصَلاَةِ</w:t>
      </w:r>
      <w:r w:rsidRPr="00FD0B23">
        <w:rPr>
          <w:rtl/>
        </w:rPr>
        <w:t xml:space="preserve"> </w:t>
      </w:r>
      <w:r w:rsidRPr="00FD0B23">
        <w:rPr>
          <w:rFonts w:hint="cs"/>
          <w:rtl/>
        </w:rPr>
        <w:t>الصُّبْحِ،</w:t>
      </w:r>
      <w:r w:rsidRPr="00FD0B23">
        <w:rPr>
          <w:rtl/>
        </w:rPr>
        <w:t xml:space="preserve"> </w:t>
      </w:r>
      <w:r w:rsidRPr="00FD0B23">
        <w:rPr>
          <w:rFonts w:hint="cs"/>
          <w:rtl/>
        </w:rPr>
        <w:t>بَعْدَ</w:t>
      </w:r>
      <w:r w:rsidRPr="00FD0B23">
        <w:rPr>
          <w:rtl/>
        </w:rPr>
        <w:t xml:space="preserve"> </w:t>
      </w:r>
      <w:r w:rsidRPr="00FD0B23">
        <w:rPr>
          <w:rFonts w:hint="cs"/>
          <w:rtl/>
        </w:rPr>
        <w:t>مَا</w:t>
      </w:r>
      <w:r w:rsidRPr="00FD0B23">
        <w:rPr>
          <w:rtl/>
        </w:rPr>
        <w:t xml:space="preserve"> </w:t>
      </w:r>
      <w:r w:rsidRPr="00FD0B23">
        <w:rPr>
          <w:rFonts w:hint="cs"/>
          <w:rtl/>
        </w:rPr>
        <w:t>يَقُولُ</w:t>
      </w:r>
      <w:r w:rsidRPr="00FD0B23">
        <w:rPr>
          <w:rtl/>
        </w:rPr>
        <w:t xml:space="preserve">: </w:t>
      </w:r>
      <w:r w:rsidRPr="00FD0B23">
        <w:rPr>
          <w:rFonts w:hint="cs"/>
          <w:rtl/>
        </w:rPr>
        <w:t>سَمِعَ</w:t>
      </w:r>
      <w:r w:rsidRPr="00FD0B23">
        <w:rPr>
          <w:rtl/>
        </w:rPr>
        <w:t xml:space="preserve"> </w:t>
      </w:r>
      <w:r w:rsidRPr="00FD0B23">
        <w:rPr>
          <w:rFonts w:hint="cs"/>
          <w:rtl/>
        </w:rPr>
        <w:t>اللَّهُ</w:t>
      </w:r>
      <w:r w:rsidRPr="00FD0B23">
        <w:rPr>
          <w:rtl/>
        </w:rPr>
        <w:t xml:space="preserve"> </w:t>
      </w:r>
      <w:r w:rsidRPr="00FD0B23">
        <w:rPr>
          <w:rFonts w:hint="cs"/>
          <w:rtl/>
        </w:rPr>
        <w:t>لِمَنْ</w:t>
      </w:r>
      <w:r w:rsidRPr="00FD0B23">
        <w:rPr>
          <w:rtl/>
        </w:rPr>
        <w:t xml:space="preserve"> </w:t>
      </w:r>
      <w:r w:rsidRPr="00FD0B23">
        <w:rPr>
          <w:rFonts w:hint="cs"/>
          <w:rtl/>
        </w:rPr>
        <w:t>حَمِدَهُ،</w:t>
      </w:r>
      <w:r w:rsidRPr="00FD0B23">
        <w:rPr>
          <w:rtl/>
        </w:rPr>
        <w:t xml:space="preserve"> </w:t>
      </w:r>
      <w:r w:rsidRPr="00FD0B23">
        <w:rPr>
          <w:rFonts w:hint="cs"/>
          <w:rtl/>
        </w:rPr>
        <w:t>فَيَدْعُو</w:t>
      </w:r>
      <w:r w:rsidRPr="00FD0B23">
        <w:rPr>
          <w:rtl/>
        </w:rPr>
        <w:t xml:space="preserve"> </w:t>
      </w:r>
      <w:r w:rsidRPr="00FD0B23">
        <w:rPr>
          <w:rFonts w:hint="cs"/>
          <w:rtl/>
        </w:rPr>
        <w:t>لِلْمُؤْمِنِينَ</w:t>
      </w:r>
      <w:r w:rsidRPr="00FD0B23">
        <w:rPr>
          <w:rtl/>
        </w:rPr>
        <w:t xml:space="preserve"> </w:t>
      </w:r>
      <w:r w:rsidRPr="00FD0B23">
        <w:rPr>
          <w:rFonts w:hint="cs"/>
          <w:rtl/>
        </w:rPr>
        <w:t>وَيَلْعَنُ</w:t>
      </w:r>
      <w:r w:rsidRPr="00FD0B23">
        <w:rPr>
          <w:rtl/>
        </w:rPr>
        <w:t xml:space="preserve"> </w:t>
      </w:r>
      <w:r w:rsidRPr="00FD0B23">
        <w:rPr>
          <w:rFonts w:hint="cs"/>
          <w:rtl/>
        </w:rPr>
        <w:t>الكُفَّارَ</w:t>
      </w:r>
      <w:r w:rsidR="00F3211D">
        <w:rPr>
          <w:rFonts w:hint="cs"/>
          <w:rtl/>
        </w:rPr>
        <w:t>»</w:t>
      </w:r>
      <w:r w:rsidRPr="00FD0B23">
        <w:rPr>
          <w:rFonts w:hint="cs"/>
          <w:rtl/>
        </w:rPr>
        <w:t xml:space="preserve"> [رواه البخاری: 797].</w:t>
      </w:r>
    </w:p>
    <w:p w:rsidR="00FD0B23" w:rsidRDefault="00FD0B23" w:rsidP="0061017C">
      <w:pPr>
        <w:pStyle w:val="0-"/>
        <w:rPr>
          <w:rtl/>
          <w:lang w:bidi="fa-IR"/>
        </w:rPr>
      </w:pPr>
      <w:r>
        <w:rPr>
          <w:rFonts w:hint="cs"/>
          <w:rtl/>
          <w:lang w:bidi="fa-IR"/>
        </w:rPr>
        <w:t>458- و از ابو هریره</w:t>
      </w:r>
      <w:r>
        <w:rPr>
          <w:rFonts w:cs="CTraditional Arabic" w:hint="cs"/>
          <w:rtl/>
          <w:lang w:bidi="fa-IR"/>
        </w:rPr>
        <w:t>س</w:t>
      </w:r>
      <w:r>
        <w:rPr>
          <w:rFonts w:hint="cs"/>
          <w:rtl/>
          <w:lang w:bidi="fa-IR"/>
        </w:rPr>
        <w:t xml:space="preserve"> روایت است که گفت: نماز پیامبر خدا را </w:t>
      </w:r>
      <w:r>
        <w:rPr>
          <w:rFonts w:cs="CTraditional Arabic" w:hint="cs"/>
          <w:rtl/>
          <w:lang w:bidi="fa-IR"/>
        </w:rPr>
        <w:t>ج</w:t>
      </w:r>
      <w:r>
        <w:rPr>
          <w:rFonts w:hint="cs"/>
          <w:rtl/>
          <w:lang w:bidi="fa-IR"/>
        </w:rPr>
        <w:t xml:space="preserve"> [برای شما] نزدیک می‌سازم [یعنی: توضیح می‌دهم].</w:t>
      </w:r>
    </w:p>
    <w:p w:rsidR="00FD0B23" w:rsidRDefault="00FD0B23" w:rsidP="00FD0B23">
      <w:pPr>
        <w:pStyle w:val="0-"/>
        <w:rPr>
          <w:rtl/>
          <w:lang w:bidi="fa-IR"/>
        </w:rPr>
      </w:pPr>
      <w:r>
        <w:rPr>
          <w:rFonts w:hint="cs"/>
          <w:rtl/>
          <w:lang w:bidi="fa-IR"/>
        </w:rPr>
        <w:t>ابو هریره</w:t>
      </w:r>
      <w:r>
        <w:rPr>
          <w:rFonts w:cs="CTraditional Arabic" w:hint="cs"/>
          <w:rtl/>
          <w:lang w:bidi="fa-IR"/>
        </w:rPr>
        <w:t>س</w:t>
      </w:r>
      <w:r>
        <w:rPr>
          <w:rFonts w:hint="cs"/>
          <w:rtl/>
          <w:lang w:bidi="fa-IR"/>
        </w:rPr>
        <w:t xml:space="preserve"> در رکعت اخیر نماز ظهر، و نماز عشاء، و نماز فجر، بعد از اینکه </w:t>
      </w:r>
      <w:r w:rsidRPr="00421C5F">
        <w:rPr>
          <w:rStyle w:val="6-Char"/>
          <w:rFonts w:hint="cs"/>
          <w:rtl/>
        </w:rPr>
        <w:t>(سمع الله لمن حمده)</w:t>
      </w:r>
      <w:r>
        <w:rPr>
          <w:rFonts w:hint="cs"/>
          <w:rtl/>
          <w:lang w:bidi="fa-IR"/>
        </w:rPr>
        <w:t xml:space="preserve"> می‌گفت، دعای قنوت می‌خواند، [و در دعای خود] برای مسلمانان دعا می‌کرد، و بر کفار لعنت می‌فرستاد</w:t>
      </w:r>
      <w:r w:rsidRPr="00FD0B23">
        <w:rPr>
          <w:rFonts w:hint="cs"/>
          <w:vertAlign w:val="superscript"/>
          <w:rtl/>
          <w:lang w:bidi="fa-IR"/>
        </w:rPr>
        <w:t>(</w:t>
      </w:r>
      <w:r w:rsidRPr="005A62CD">
        <w:rPr>
          <w:rStyle w:val="FootnoteReference"/>
          <w:rtl/>
          <w:lang w:bidi="fa-IR"/>
        </w:rPr>
        <w:footnoteReference w:id="163"/>
      </w:r>
      <w:r w:rsidRPr="00FD0B23">
        <w:rPr>
          <w:rFonts w:hint="cs"/>
          <w:vertAlign w:val="superscript"/>
          <w:rtl/>
          <w:lang w:bidi="fa-IR"/>
        </w:rPr>
        <w:t>)</w:t>
      </w:r>
      <w:r w:rsidRPr="00421C5F">
        <w:rPr>
          <w:rFonts w:hint="cs"/>
          <w:rtl/>
        </w:rPr>
        <w:t>.</w:t>
      </w:r>
    </w:p>
    <w:p w:rsidR="00BD7CC0" w:rsidRPr="008266FB" w:rsidRDefault="00BD7CC0" w:rsidP="008266FB">
      <w:pPr>
        <w:pStyle w:val="5-"/>
        <w:rPr>
          <w:rtl/>
        </w:rPr>
      </w:pPr>
      <w:r w:rsidRPr="008266FB">
        <w:rPr>
          <w:rFonts w:hint="cs"/>
          <w:rtl/>
        </w:rPr>
        <w:t xml:space="preserve">459- </w:t>
      </w:r>
      <w:r w:rsidR="008266FB" w:rsidRPr="008266FB">
        <w:rPr>
          <w:rFonts w:hint="cs"/>
          <w:rtl/>
        </w:rPr>
        <w:t>عَنْ</w:t>
      </w:r>
      <w:r w:rsidR="008266FB" w:rsidRPr="008266FB">
        <w:rPr>
          <w:rtl/>
        </w:rPr>
        <w:t xml:space="preserve"> </w:t>
      </w:r>
      <w:r w:rsidR="008266FB" w:rsidRPr="008266FB">
        <w:rPr>
          <w:rFonts w:hint="cs"/>
          <w:rtl/>
        </w:rPr>
        <w:t>أَنَسِ</w:t>
      </w:r>
      <w:r w:rsidR="008266FB" w:rsidRPr="008266FB">
        <w:rPr>
          <w:rtl/>
        </w:rPr>
        <w:t xml:space="preserve"> </w:t>
      </w:r>
      <w:r w:rsidR="008266FB" w:rsidRPr="008266FB">
        <w:rPr>
          <w:rFonts w:hint="cs"/>
          <w:rtl/>
        </w:rPr>
        <w:t>بْنِ</w:t>
      </w:r>
      <w:r w:rsidR="008266FB" w:rsidRPr="008266FB">
        <w:rPr>
          <w:rtl/>
        </w:rPr>
        <w:t xml:space="preserve"> </w:t>
      </w:r>
      <w:r w:rsidR="008266FB" w:rsidRPr="008266FB">
        <w:rPr>
          <w:rFonts w:hint="cs"/>
          <w:rtl/>
        </w:rPr>
        <w:t>مَالِكٍ</w:t>
      </w:r>
      <w:r w:rsidR="008266FB" w:rsidRPr="008266FB">
        <w:rPr>
          <w:rtl/>
        </w:rPr>
        <w:t xml:space="preserve"> </w:t>
      </w:r>
      <w:r w:rsidR="008266FB" w:rsidRPr="008266FB">
        <w:rPr>
          <w:rFonts w:hint="cs"/>
          <w:rtl/>
        </w:rPr>
        <w:t>رَضِيَ</w:t>
      </w:r>
      <w:r w:rsidR="008266FB" w:rsidRPr="008266FB">
        <w:rPr>
          <w:rtl/>
        </w:rPr>
        <w:t xml:space="preserve"> </w:t>
      </w:r>
      <w:r w:rsidR="008266FB" w:rsidRPr="008266FB">
        <w:rPr>
          <w:rFonts w:hint="cs"/>
          <w:rtl/>
        </w:rPr>
        <w:t>اللَّهُ</w:t>
      </w:r>
      <w:r w:rsidR="008266FB" w:rsidRPr="008266FB">
        <w:rPr>
          <w:rtl/>
        </w:rPr>
        <w:t xml:space="preserve"> </w:t>
      </w:r>
      <w:r w:rsidR="008266FB" w:rsidRPr="008266FB">
        <w:rPr>
          <w:rFonts w:hint="cs"/>
          <w:rtl/>
        </w:rPr>
        <w:t>عَنْهُ،</w:t>
      </w:r>
      <w:r w:rsidR="008266FB" w:rsidRPr="008266FB">
        <w:rPr>
          <w:rtl/>
        </w:rPr>
        <w:t xml:space="preserve"> </w:t>
      </w:r>
      <w:r w:rsidR="008266FB" w:rsidRPr="008266FB">
        <w:rPr>
          <w:rFonts w:hint="cs"/>
          <w:rtl/>
        </w:rPr>
        <w:t>قَالَ</w:t>
      </w:r>
      <w:r w:rsidR="008266FB" w:rsidRPr="008266FB">
        <w:rPr>
          <w:rtl/>
        </w:rPr>
        <w:t xml:space="preserve">: </w:t>
      </w:r>
      <w:r w:rsidR="008266FB" w:rsidRPr="008266FB">
        <w:rPr>
          <w:rFonts w:hint="eastAsia"/>
          <w:rtl/>
        </w:rPr>
        <w:t>«</w:t>
      </w:r>
      <w:r w:rsidR="008266FB" w:rsidRPr="008266FB">
        <w:rPr>
          <w:rFonts w:hint="cs"/>
          <w:rtl/>
        </w:rPr>
        <w:t>كَانَ</w:t>
      </w:r>
      <w:r w:rsidR="008266FB" w:rsidRPr="008266FB">
        <w:rPr>
          <w:rtl/>
        </w:rPr>
        <w:t xml:space="preserve"> </w:t>
      </w:r>
      <w:r w:rsidR="008266FB" w:rsidRPr="008266FB">
        <w:rPr>
          <w:rFonts w:hint="cs"/>
          <w:rtl/>
        </w:rPr>
        <w:t>القُنُوتُ</w:t>
      </w:r>
      <w:r w:rsidR="008266FB" w:rsidRPr="008266FB">
        <w:rPr>
          <w:rtl/>
        </w:rPr>
        <w:t xml:space="preserve"> </w:t>
      </w:r>
      <w:r w:rsidR="008266FB" w:rsidRPr="008266FB">
        <w:rPr>
          <w:rFonts w:hint="cs"/>
          <w:rtl/>
        </w:rPr>
        <w:t>فِي</w:t>
      </w:r>
      <w:r w:rsidR="008266FB" w:rsidRPr="008266FB">
        <w:rPr>
          <w:rtl/>
        </w:rPr>
        <w:t xml:space="preserve"> </w:t>
      </w:r>
      <w:r w:rsidR="008266FB" w:rsidRPr="008266FB">
        <w:rPr>
          <w:rFonts w:hint="cs"/>
          <w:rtl/>
        </w:rPr>
        <w:t>المَغْرِبِ</w:t>
      </w:r>
      <w:r w:rsidR="008266FB" w:rsidRPr="008266FB">
        <w:rPr>
          <w:rtl/>
        </w:rPr>
        <w:t xml:space="preserve"> </w:t>
      </w:r>
      <w:r w:rsidR="008266FB" w:rsidRPr="008266FB">
        <w:rPr>
          <w:rFonts w:hint="cs"/>
          <w:rtl/>
        </w:rPr>
        <w:t>وَالفَجْرِ</w:t>
      </w:r>
      <w:r w:rsidR="008266FB" w:rsidRPr="008266FB">
        <w:rPr>
          <w:rFonts w:hint="eastAsia"/>
          <w:rtl/>
        </w:rPr>
        <w:t>»</w:t>
      </w:r>
      <w:r w:rsidR="008266FB" w:rsidRPr="008266FB">
        <w:rPr>
          <w:rFonts w:hint="cs"/>
          <w:rtl/>
        </w:rPr>
        <w:t xml:space="preserve"> </w:t>
      </w:r>
      <w:r w:rsidRPr="008266FB">
        <w:rPr>
          <w:rFonts w:hint="cs"/>
          <w:rtl/>
        </w:rPr>
        <w:t>[رواه البخاری: 798].</w:t>
      </w:r>
    </w:p>
    <w:p w:rsidR="00BD7CC0" w:rsidRDefault="00BD7CC0" w:rsidP="00BD7CC0">
      <w:pPr>
        <w:pStyle w:val="0-"/>
        <w:rPr>
          <w:vertAlign w:val="superscript"/>
          <w:rtl/>
          <w:lang w:bidi="fa-IR"/>
        </w:rPr>
      </w:pPr>
      <w:r>
        <w:rPr>
          <w:rFonts w:hint="cs"/>
          <w:rtl/>
          <w:lang w:bidi="fa-IR"/>
        </w:rPr>
        <w:t>459- از انس</w:t>
      </w:r>
      <w:r>
        <w:rPr>
          <w:rFonts w:cs="CTraditional Arabic" w:hint="cs"/>
          <w:rtl/>
          <w:lang w:bidi="fa-IR"/>
        </w:rPr>
        <w:t>س</w:t>
      </w:r>
      <w:r>
        <w:rPr>
          <w:rFonts w:hint="cs"/>
          <w:rtl/>
          <w:lang w:bidi="fa-IR"/>
        </w:rPr>
        <w:t xml:space="preserve"> ورایت است که گفت: [در اول امر] دعای قنوت، در نماز مغرب و نماز فجر خوانده می‌شد</w:t>
      </w:r>
      <w:r w:rsidRPr="00BD7CC0">
        <w:rPr>
          <w:rFonts w:hint="cs"/>
          <w:vertAlign w:val="superscript"/>
          <w:rtl/>
          <w:lang w:bidi="fa-IR"/>
        </w:rPr>
        <w:t>(</w:t>
      </w:r>
      <w:r w:rsidRPr="005A62CD">
        <w:rPr>
          <w:rStyle w:val="FootnoteReference"/>
          <w:rtl/>
          <w:lang w:bidi="fa-IR"/>
        </w:rPr>
        <w:footnoteReference w:id="164"/>
      </w:r>
      <w:r w:rsidRPr="00BD7CC0">
        <w:rPr>
          <w:rFonts w:hint="cs"/>
          <w:vertAlign w:val="superscript"/>
          <w:rtl/>
          <w:lang w:bidi="fa-IR"/>
        </w:rPr>
        <w:t>)</w:t>
      </w:r>
      <w:r w:rsidR="00A155E4" w:rsidRPr="00A155E4">
        <w:rPr>
          <w:rFonts w:hint="cs"/>
          <w:rtl/>
          <w:lang w:bidi="fa-IR"/>
        </w:rPr>
        <w:t>.</w:t>
      </w:r>
    </w:p>
    <w:p w:rsidR="008266FB" w:rsidRPr="008266FB" w:rsidRDefault="008266FB" w:rsidP="00F3211D">
      <w:pPr>
        <w:pStyle w:val="5-"/>
        <w:rPr>
          <w:rtl/>
        </w:rPr>
      </w:pPr>
      <w:r w:rsidRPr="008266FB">
        <w:rPr>
          <w:rFonts w:hint="cs"/>
          <w:rtl/>
        </w:rPr>
        <w:t>460- عَنْ</w:t>
      </w:r>
      <w:r w:rsidRPr="008266FB">
        <w:rPr>
          <w:rtl/>
        </w:rPr>
        <w:t xml:space="preserve"> </w:t>
      </w:r>
      <w:r w:rsidRPr="008266FB">
        <w:rPr>
          <w:rFonts w:hint="cs"/>
          <w:rtl/>
        </w:rPr>
        <w:t>رِفَاعَةَ</w:t>
      </w:r>
      <w:r w:rsidRPr="008266FB">
        <w:rPr>
          <w:rtl/>
        </w:rPr>
        <w:t xml:space="preserve"> </w:t>
      </w:r>
      <w:r w:rsidRPr="008266FB">
        <w:rPr>
          <w:rFonts w:hint="cs"/>
          <w:rtl/>
        </w:rPr>
        <w:t>بْنِ</w:t>
      </w:r>
      <w:r w:rsidRPr="008266FB">
        <w:rPr>
          <w:rtl/>
        </w:rPr>
        <w:t xml:space="preserve"> </w:t>
      </w:r>
      <w:r w:rsidRPr="008266FB">
        <w:rPr>
          <w:rFonts w:hint="cs"/>
          <w:rtl/>
        </w:rPr>
        <w:t>رَافِعٍ</w:t>
      </w:r>
      <w:r w:rsidRPr="008266FB">
        <w:rPr>
          <w:rtl/>
        </w:rPr>
        <w:t xml:space="preserve"> </w:t>
      </w:r>
      <w:r w:rsidRPr="008266FB">
        <w:rPr>
          <w:rFonts w:hint="cs"/>
          <w:rtl/>
        </w:rPr>
        <w:t>الزُّرَقِيِّ رَضِيَ</w:t>
      </w:r>
      <w:r w:rsidRPr="008266FB">
        <w:rPr>
          <w:rtl/>
        </w:rPr>
        <w:t xml:space="preserve"> </w:t>
      </w:r>
      <w:r w:rsidRPr="008266FB">
        <w:rPr>
          <w:rFonts w:hint="cs"/>
          <w:rtl/>
        </w:rPr>
        <w:t>اللَّهُ</w:t>
      </w:r>
      <w:r w:rsidRPr="008266FB">
        <w:rPr>
          <w:rtl/>
        </w:rPr>
        <w:t xml:space="preserve"> </w:t>
      </w:r>
      <w:r w:rsidRPr="008266FB">
        <w:rPr>
          <w:rFonts w:hint="cs"/>
          <w:rtl/>
        </w:rPr>
        <w:t>عَنْهُ،</w:t>
      </w:r>
      <w:r w:rsidRPr="008266FB">
        <w:rPr>
          <w:rtl/>
        </w:rPr>
        <w:t xml:space="preserve"> </w:t>
      </w:r>
      <w:r w:rsidRPr="008266FB">
        <w:rPr>
          <w:rFonts w:hint="cs"/>
          <w:rtl/>
        </w:rPr>
        <w:t>قَالَ</w:t>
      </w:r>
      <w:r w:rsidRPr="008266FB">
        <w:rPr>
          <w:rtl/>
        </w:rPr>
        <w:t xml:space="preserve">: </w:t>
      </w:r>
      <w:r w:rsidR="00F3211D">
        <w:rPr>
          <w:rFonts w:hint="cs"/>
          <w:rtl/>
        </w:rPr>
        <w:t>«</w:t>
      </w:r>
      <w:r w:rsidRPr="008266FB">
        <w:rPr>
          <w:rFonts w:hint="cs"/>
          <w:rtl/>
        </w:rPr>
        <w:t>كُنَّا</w:t>
      </w:r>
      <w:r w:rsidRPr="008266FB">
        <w:rPr>
          <w:rtl/>
        </w:rPr>
        <w:t xml:space="preserve"> </w:t>
      </w:r>
      <w:r w:rsidRPr="008266FB">
        <w:rPr>
          <w:rFonts w:hint="cs"/>
          <w:rtl/>
        </w:rPr>
        <w:t>يَوْمًا</w:t>
      </w:r>
      <w:r w:rsidRPr="008266FB">
        <w:rPr>
          <w:rtl/>
        </w:rPr>
        <w:t xml:space="preserve"> </w:t>
      </w:r>
      <w:r w:rsidRPr="008266FB">
        <w:rPr>
          <w:rFonts w:hint="cs"/>
          <w:rtl/>
        </w:rPr>
        <w:t>نُصَلِّي</w:t>
      </w:r>
      <w:r w:rsidRPr="008266FB">
        <w:rPr>
          <w:rtl/>
        </w:rPr>
        <w:t xml:space="preserve"> </w:t>
      </w:r>
      <w:r w:rsidRPr="008266FB">
        <w:rPr>
          <w:rFonts w:hint="cs"/>
          <w:rtl/>
        </w:rPr>
        <w:t>وَرَاءَ</w:t>
      </w:r>
      <w:r w:rsidRPr="008266FB">
        <w:rPr>
          <w:rtl/>
        </w:rPr>
        <w:t xml:space="preserve"> </w:t>
      </w:r>
      <w:r w:rsidRPr="008266FB">
        <w:rPr>
          <w:rFonts w:hint="cs"/>
          <w:rtl/>
        </w:rPr>
        <w:t>النَّبِيِّ</w:t>
      </w:r>
      <w:r w:rsidRPr="008266FB">
        <w:rPr>
          <w:rtl/>
        </w:rPr>
        <w:t xml:space="preserve"> </w:t>
      </w:r>
      <w:r w:rsidRPr="008266FB">
        <w:rPr>
          <w:rFonts w:hint="cs"/>
          <w:rtl/>
        </w:rPr>
        <w:t>صَلَّى</w:t>
      </w:r>
      <w:r w:rsidRPr="008266FB">
        <w:rPr>
          <w:rtl/>
        </w:rPr>
        <w:t xml:space="preserve"> </w:t>
      </w:r>
      <w:r w:rsidRPr="008266FB">
        <w:rPr>
          <w:rFonts w:hint="cs"/>
          <w:rtl/>
        </w:rPr>
        <w:t>اللهُ</w:t>
      </w:r>
      <w:r w:rsidRPr="008266FB">
        <w:rPr>
          <w:rtl/>
        </w:rPr>
        <w:t xml:space="preserve"> </w:t>
      </w:r>
      <w:r w:rsidRPr="008266FB">
        <w:rPr>
          <w:rFonts w:hint="cs"/>
          <w:rtl/>
        </w:rPr>
        <w:t>عَلَيْهِ</w:t>
      </w:r>
      <w:r w:rsidRPr="008266FB">
        <w:rPr>
          <w:rtl/>
        </w:rPr>
        <w:t xml:space="preserve"> </w:t>
      </w:r>
      <w:r w:rsidRPr="008266FB">
        <w:rPr>
          <w:rFonts w:hint="cs"/>
          <w:rtl/>
        </w:rPr>
        <w:t>وَسَلَّمَ،</w:t>
      </w:r>
      <w:r w:rsidRPr="008266FB">
        <w:rPr>
          <w:rtl/>
        </w:rPr>
        <w:t xml:space="preserve"> </w:t>
      </w:r>
      <w:r w:rsidRPr="008266FB">
        <w:rPr>
          <w:rFonts w:hint="cs"/>
          <w:rtl/>
        </w:rPr>
        <w:t>فَلَمَّا</w:t>
      </w:r>
      <w:r w:rsidRPr="008266FB">
        <w:rPr>
          <w:rtl/>
        </w:rPr>
        <w:t xml:space="preserve"> </w:t>
      </w:r>
      <w:r w:rsidRPr="008266FB">
        <w:rPr>
          <w:rFonts w:hint="cs"/>
          <w:rtl/>
        </w:rPr>
        <w:t>رَفَعَ</w:t>
      </w:r>
      <w:r w:rsidRPr="008266FB">
        <w:rPr>
          <w:rtl/>
        </w:rPr>
        <w:t xml:space="preserve"> </w:t>
      </w:r>
      <w:r w:rsidRPr="008266FB">
        <w:rPr>
          <w:rFonts w:hint="cs"/>
          <w:rtl/>
        </w:rPr>
        <w:t>رَأْسَهُ</w:t>
      </w:r>
      <w:r w:rsidRPr="008266FB">
        <w:rPr>
          <w:rtl/>
        </w:rPr>
        <w:t xml:space="preserve"> </w:t>
      </w:r>
      <w:r w:rsidRPr="008266FB">
        <w:rPr>
          <w:rFonts w:hint="cs"/>
          <w:rtl/>
        </w:rPr>
        <w:t>مِنَ</w:t>
      </w:r>
      <w:r w:rsidRPr="008266FB">
        <w:rPr>
          <w:rtl/>
        </w:rPr>
        <w:t xml:space="preserve"> </w:t>
      </w:r>
      <w:r w:rsidRPr="008266FB">
        <w:rPr>
          <w:rFonts w:hint="cs"/>
          <w:rtl/>
        </w:rPr>
        <w:t>الرَّكْعَةِ</w:t>
      </w:r>
      <w:r w:rsidRPr="008266FB">
        <w:rPr>
          <w:rtl/>
        </w:rPr>
        <w:t xml:space="preserve"> </w:t>
      </w:r>
      <w:r w:rsidRPr="008266FB">
        <w:rPr>
          <w:rFonts w:hint="cs"/>
          <w:rtl/>
        </w:rPr>
        <w:t>قَالَ</w:t>
      </w:r>
      <w:r w:rsidRPr="008266FB">
        <w:rPr>
          <w:rtl/>
        </w:rPr>
        <w:t xml:space="preserve">: </w:t>
      </w:r>
      <w:r w:rsidRPr="008266FB">
        <w:rPr>
          <w:rFonts w:hint="cs"/>
          <w:rtl/>
        </w:rPr>
        <w:t>سَمِعَ</w:t>
      </w:r>
      <w:r w:rsidRPr="008266FB">
        <w:rPr>
          <w:rtl/>
        </w:rPr>
        <w:t xml:space="preserve"> </w:t>
      </w:r>
      <w:r w:rsidRPr="008266FB">
        <w:rPr>
          <w:rFonts w:hint="cs"/>
          <w:rtl/>
        </w:rPr>
        <w:t>اللَّهُ</w:t>
      </w:r>
      <w:r w:rsidRPr="008266FB">
        <w:rPr>
          <w:rtl/>
        </w:rPr>
        <w:t xml:space="preserve"> </w:t>
      </w:r>
      <w:r w:rsidRPr="008266FB">
        <w:rPr>
          <w:rFonts w:hint="cs"/>
          <w:rtl/>
        </w:rPr>
        <w:t>لِمَنْ</w:t>
      </w:r>
      <w:r w:rsidRPr="008266FB">
        <w:rPr>
          <w:rtl/>
        </w:rPr>
        <w:t xml:space="preserve"> </w:t>
      </w:r>
      <w:r w:rsidRPr="008266FB">
        <w:rPr>
          <w:rFonts w:hint="cs"/>
          <w:rtl/>
        </w:rPr>
        <w:t>حَمِدَهُ</w:t>
      </w:r>
      <w:r w:rsidRPr="008266FB">
        <w:rPr>
          <w:rtl/>
        </w:rPr>
        <w:t xml:space="preserve"> "</w:t>
      </w:r>
      <w:r w:rsidRPr="008266FB">
        <w:rPr>
          <w:rFonts w:hint="cs"/>
          <w:rtl/>
        </w:rPr>
        <w:t>،</w:t>
      </w:r>
      <w:r w:rsidRPr="008266FB">
        <w:rPr>
          <w:rtl/>
        </w:rPr>
        <w:t xml:space="preserve"> </w:t>
      </w:r>
      <w:r w:rsidRPr="008266FB">
        <w:rPr>
          <w:rFonts w:hint="cs"/>
          <w:rtl/>
        </w:rPr>
        <w:t>قَالَ</w:t>
      </w:r>
      <w:r w:rsidRPr="008266FB">
        <w:rPr>
          <w:rtl/>
        </w:rPr>
        <w:t xml:space="preserve"> </w:t>
      </w:r>
      <w:r w:rsidRPr="008266FB">
        <w:rPr>
          <w:rFonts w:hint="cs"/>
          <w:rtl/>
        </w:rPr>
        <w:t>رَجُلٌ</w:t>
      </w:r>
      <w:r w:rsidRPr="008266FB">
        <w:rPr>
          <w:rtl/>
        </w:rPr>
        <w:t xml:space="preserve"> </w:t>
      </w:r>
      <w:r w:rsidRPr="008266FB">
        <w:rPr>
          <w:rFonts w:hint="cs"/>
          <w:rtl/>
        </w:rPr>
        <w:t>وَرَاءَهُ</w:t>
      </w:r>
      <w:r w:rsidRPr="008266FB">
        <w:rPr>
          <w:rtl/>
        </w:rPr>
        <w:t xml:space="preserve">: </w:t>
      </w:r>
      <w:r w:rsidRPr="008266FB">
        <w:rPr>
          <w:rFonts w:hint="cs"/>
          <w:rtl/>
        </w:rPr>
        <w:t>رَبَّنَا</w:t>
      </w:r>
      <w:r w:rsidRPr="008266FB">
        <w:rPr>
          <w:rtl/>
        </w:rPr>
        <w:t xml:space="preserve"> </w:t>
      </w:r>
      <w:r w:rsidRPr="008266FB">
        <w:rPr>
          <w:rFonts w:hint="cs"/>
          <w:rtl/>
        </w:rPr>
        <w:t>وَلَكَ</w:t>
      </w:r>
      <w:r w:rsidRPr="008266FB">
        <w:rPr>
          <w:rtl/>
        </w:rPr>
        <w:t xml:space="preserve"> </w:t>
      </w:r>
      <w:r w:rsidRPr="008266FB">
        <w:rPr>
          <w:rFonts w:hint="cs"/>
          <w:rtl/>
        </w:rPr>
        <w:t>الحَمْدُ</w:t>
      </w:r>
      <w:r w:rsidRPr="008266FB">
        <w:rPr>
          <w:rtl/>
        </w:rPr>
        <w:t xml:space="preserve"> </w:t>
      </w:r>
      <w:r w:rsidRPr="008266FB">
        <w:rPr>
          <w:rFonts w:hint="cs"/>
          <w:rtl/>
        </w:rPr>
        <w:t>حَمْدًا</w:t>
      </w:r>
      <w:r w:rsidRPr="008266FB">
        <w:rPr>
          <w:rtl/>
        </w:rPr>
        <w:t xml:space="preserve"> </w:t>
      </w:r>
      <w:r w:rsidRPr="008266FB">
        <w:rPr>
          <w:rFonts w:hint="cs"/>
          <w:rtl/>
        </w:rPr>
        <w:t>كَثِيرًا</w:t>
      </w:r>
      <w:r w:rsidRPr="008266FB">
        <w:rPr>
          <w:rtl/>
        </w:rPr>
        <w:t xml:space="preserve"> </w:t>
      </w:r>
      <w:r w:rsidRPr="008266FB">
        <w:rPr>
          <w:rFonts w:hint="cs"/>
          <w:rtl/>
        </w:rPr>
        <w:t>طَيِّبًا</w:t>
      </w:r>
      <w:r w:rsidRPr="008266FB">
        <w:rPr>
          <w:rtl/>
        </w:rPr>
        <w:t xml:space="preserve"> </w:t>
      </w:r>
      <w:r w:rsidRPr="008266FB">
        <w:rPr>
          <w:rFonts w:hint="cs"/>
          <w:rtl/>
        </w:rPr>
        <w:t>مُبَارَكًا</w:t>
      </w:r>
      <w:r w:rsidRPr="008266FB">
        <w:rPr>
          <w:rtl/>
        </w:rPr>
        <w:t xml:space="preserve"> </w:t>
      </w:r>
      <w:r w:rsidRPr="008266FB">
        <w:rPr>
          <w:rFonts w:hint="cs"/>
          <w:rtl/>
        </w:rPr>
        <w:t>فِيهِ،</w:t>
      </w:r>
      <w:r w:rsidRPr="008266FB">
        <w:rPr>
          <w:rtl/>
        </w:rPr>
        <w:t xml:space="preserve"> </w:t>
      </w:r>
      <w:r w:rsidRPr="008266FB">
        <w:rPr>
          <w:rFonts w:hint="cs"/>
          <w:rtl/>
        </w:rPr>
        <w:t>فَلَمَّا</w:t>
      </w:r>
      <w:r w:rsidRPr="008266FB">
        <w:rPr>
          <w:rtl/>
        </w:rPr>
        <w:t xml:space="preserve"> </w:t>
      </w:r>
      <w:r w:rsidRPr="008266FB">
        <w:rPr>
          <w:rFonts w:hint="cs"/>
          <w:rtl/>
        </w:rPr>
        <w:t>انْصَرَفَ،</w:t>
      </w:r>
      <w:r w:rsidRPr="008266FB">
        <w:rPr>
          <w:rtl/>
        </w:rPr>
        <w:t xml:space="preserve"> </w:t>
      </w:r>
      <w:r w:rsidRPr="008266FB">
        <w:rPr>
          <w:rFonts w:hint="cs"/>
          <w:rtl/>
        </w:rPr>
        <w:t>قَالَ</w:t>
      </w:r>
      <w:r w:rsidRPr="008266FB">
        <w:rPr>
          <w:rtl/>
        </w:rPr>
        <w:t xml:space="preserve">: </w:t>
      </w:r>
      <w:r w:rsidRPr="008266FB">
        <w:rPr>
          <w:rFonts w:hint="eastAsia"/>
          <w:rtl/>
        </w:rPr>
        <w:t>«</w:t>
      </w:r>
      <w:r w:rsidRPr="008266FB">
        <w:rPr>
          <w:rFonts w:hint="cs"/>
          <w:rtl/>
        </w:rPr>
        <w:t>مَنِ</w:t>
      </w:r>
      <w:r w:rsidRPr="008266FB">
        <w:rPr>
          <w:rtl/>
        </w:rPr>
        <w:t xml:space="preserve"> </w:t>
      </w:r>
      <w:r w:rsidRPr="008266FB">
        <w:rPr>
          <w:rFonts w:hint="cs"/>
          <w:rtl/>
        </w:rPr>
        <w:t>المُتَكَلِّمُ</w:t>
      </w:r>
      <w:r w:rsidRPr="008266FB">
        <w:rPr>
          <w:rFonts w:hint="eastAsia"/>
          <w:rtl/>
        </w:rPr>
        <w:t>»</w:t>
      </w:r>
      <w:r w:rsidRPr="008266FB">
        <w:rPr>
          <w:rtl/>
        </w:rPr>
        <w:t xml:space="preserve"> </w:t>
      </w:r>
      <w:r w:rsidRPr="008266FB">
        <w:rPr>
          <w:rFonts w:hint="cs"/>
          <w:rtl/>
        </w:rPr>
        <w:t>قَالَ</w:t>
      </w:r>
      <w:r w:rsidRPr="008266FB">
        <w:rPr>
          <w:rtl/>
        </w:rPr>
        <w:t xml:space="preserve">: </w:t>
      </w:r>
      <w:r w:rsidRPr="008266FB">
        <w:rPr>
          <w:rFonts w:hint="cs"/>
          <w:rtl/>
        </w:rPr>
        <w:t>أَنَا،</w:t>
      </w:r>
      <w:r w:rsidRPr="008266FB">
        <w:rPr>
          <w:rtl/>
        </w:rPr>
        <w:t xml:space="preserve"> </w:t>
      </w:r>
      <w:r w:rsidRPr="008266FB">
        <w:rPr>
          <w:rFonts w:hint="cs"/>
          <w:rtl/>
        </w:rPr>
        <w:t>قَالَ</w:t>
      </w:r>
      <w:r w:rsidRPr="008266FB">
        <w:rPr>
          <w:rtl/>
        </w:rPr>
        <w:t xml:space="preserve">: </w:t>
      </w:r>
      <w:r w:rsidRPr="008266FB">
        <w:rPr>
          <w:rFonts w:hint="eastAsia"/>
          <w:rtl/>
        </w:rPr>
        <w:t>«</w:t>
      </w:r>
      <w:r w:rsidRPr="008266FB">
        <w:rPr>
          <w:rFonts w:hint="cs"/>
          <w:rtl/>
        </w:rPr>
        <w:t>رَأَيْتُ</w:t>
      </w:r>
      <w:r w:rsidRPr="008266FB">
        <w:rPr>
          <w:rtl/>
        </w:rPr>
        <w:t xml:space="preserve"> </w:t>
      </w:r>
      <w:r w:rsidRPr="008266FB">
        <w:rPr>
          <w:rFonts w:hint="cs"/>
          <w:rtl/>
        </w:rPr>
        <w:t>بِضْعَةً</w:t>
      </w:r>
      <w:r w:rsidRPr="008266FB">
        <w:rPr>
          <w:rtl/>
        </w:rPr>
        <w:t xml:space="preserve"> </w:t>
      </w:r>
      <w:r w:rsidRPr="008266FB">
        <w:rPr>
          <w:rFonts w:hint="cs"/>
          <w:rtl/>
        </w:rPr>
        <w:t>وَثَلاَثِينَ</w:t>
      </w:r>
      <w:r w:rsidRPr="008266FB">
        <w:rPr>
          <w:rtl/>
        </w:rPr>
        <w:t xml:space="preserve"> </w:t>
      </w:r>
      <w:r w:rsidRPr="008266FB">
        <w:rPr>
          <w:rFonts w:hint="cs"/>
          <w:rtl/>
        </w:rPr>
        <w:t>مَلَكًا</w:t>
      </w:r>
      <w:r w:rsidRPr="008266FB">
        <w:rPr>
          <w:rtl/>
        </w:rPr>
        <w:t xml:space="preserve"> </w:t>
      </w:r>
      <w:r w:rsidRPr="008266FB">
        <w:rPr>
          <w:rFonts w:hint="cs"/>
          <w:rtl/>
        </w:rPr>
        <w:t>يَبْتَدِرُونَهَا</w:t>
      </w:r>
      <w:r w:rsidRPr="008266FB">
        <w:rPr>
          <w:rtl/>
        </w:rPr>
        <w:t xml:space="preserve"> </w:t>
      </w:r>
      <w:r w:rsidRPr="008266FB">
        <w:rPr>
          <w:rFonts w:hint="cs"/>
          <w:rtl/>
        </w:rPr>
        <w:t>أَيُّهُمْ</w:t>
      </w:r>
      <w:r w:rsidRPr="008266FB">
        <w:rPr>
          <w:rtl/>
        </w:rPr>
        <w:t xml:space="preserve"> </w:t>
      </w:r>
      <w:r w:rsidRPr="008266FB">
        <w:rPr>
          <w:rFonts w:hint="cs"/>
          <w:rtl/>
        </w:rPr>
        <w:t>يَكْتُبُهَا</w:t>
      </w:r>
      <w:r w:rsidRPr="008266FB">
        <w:rPr>
          <w:rtl/>
        </w:rPr>
        <w:t xml:space="preserve"> </w:t>
      </w:r>
      <w:r w:rsidRPr="008266FB">
        <w:rPr>
          <w:rFonts w:hint="cs"/>
          <w:rtl/>
        </w:rPr>
        <w:t>أَوَّلُ</w:t>
      </w:r>
      <w:r w:rsidRPr="008266FB">
        <w:rPr>
          <w:rFonts w:hint="eastAsia"/>
          <w:rtl/>
        </w:rPr>
        <w:t>»</w:t>
      </w:r>
      <w:r w:rsidRPr="008266FB">
        <w:rPr>
          <w:rFonts w:hint="cs"/>
          <w:rtl/>
        </w:rPr>
        <w:t xml:space="preserve"> [رواه البخاری: 799].</w:t>
      </w:r>
    </w:p>
    <w:p w:rsidR="008266FB" w:rsidRDefault="008266FB" w:rsidP="00B71528">
      <w:pPr>
        <w:pStyle w:val="0-"/>
        <w:rPr>
          <w:rtl/>
          <w:lang w:bidi="fa-IR"/>
        </w:rPr>
      </w:pPr>
      <w:r>
        <w:rPr>
          <w:rFonts w:hint="cs"/>
          <w:rtl/>
        </w:rPr>
        <w:t>460- از رِفاعه بن رافع زُرَقی</w:t>
      </w:r>
      <w:r>
        <w:rPr>
          <w:rFonts w:cs="CTraditional Arabic" w:hint="cs"/>
          <w:rtl/>
        </w:rPr>
        <w:t>س</w:t>
      </w:r>
      <w:r w:rsidRPr="008266FB">
        <w:rPr>
          <w:rFonts w:hint="cs"/>
          <w:vertAlign w:val="superscript"/>
          <w:rtl/>
        </w:rPr>
        <w:t>(</w:t>
      </w:r>
      <w:r w:rsidRPr="005A62CD">
        <w:rPr>
          <w:rStyle w:val="FootnoteReference"/>
          <w:rtl/>
        </w:rPr>
        <w:footnoteReference w:id="165"/>
      </w:r>
      <w:r w:rsidRPr="008266FB">
        <w:rPr>
          <w:rFonts w:hint="cs"/>
          <w:vertAlign w:val="superscript"/>
          <w:rtl/>
        </w:rPr>
        <w:t>)</w:t>
      </w:r>
      <w:r w:rsidRPr="008266FB">
        <w:rPr>
          <w:rFonts w:hint="cs"/>
          <w:rtl/>
        </w:rPr>
        <w:t xml:space="preserve"> روایت است</w:t>
      </w:r>
      <w:r>
        <w:rPr>
          <w:rFonts w:hint="cs"/>
          <w:rtl/>
        </w:rPr>
        <w:t xml:space="preserve"> </w:t>
      </w:r>
      <w:r>
        <w:rPr>
          <w:rFonts w:hint="cs"/>
          <w:rtl/>
          <w:lang w:bidi="fa-IR"/>
        </w:rPr>
        <w:t xml:space="preserve">که گفت: روزی </w:t>
      </w:r>
      <w:r w:rsidR="00B71528">
        <w:rPr>
          <w:rFonts w:hint="cs"/>
          <w:rtl/>
          <w:lang w:bidi="fa-IR"/>
        </w:rPr>
        <w:t xml:space="preserve">پشت سر پیامبر خدا </w:t>
      </w:r>
      <w:r w:rsidR="00B71528">
        <w:rPr>
          <w:rFonts w:cs="CTraditional Arabic" w:hint="cs"/>
          <w:rtl/>
          <w:lang w:bidi="fa-IR"/>
        </w:rPr>
        <w:t>ج</w:t>
      </w:r>
      <w:r w:rsidR="00B71528">
        <w:rPr>
          <w:rFonts w:hint="cs"/>
          <w:rtl/>
          <w:lang w:bidi="fa-IR"/>
        </w:rPr>
        <w:t xml:space="preserve"> نماز می‌خواندیم، چون سر خود را از رکوع بالا نمودند گفتند: </w:t>
      </w:r>
      <w:r w:rsidR="00B71528" w:rsidRPr="00421C5F">
        <w:rPr>
          <w:rStyle w:val="6-Char"/>
          <w:rFonts w:hint="cs"/>
          <w:rtl/>
        </w:rPr>
        <w:t>(سَمِعَ</w:t>
      </w:r>
      <w:r w:rsidR="00B71528" w:rsidRPr="00421C5F">
        <w:rPr>
          <w:rStyle w:val="6-Char"/>
          <w:rtl/>
        </w:rPr>
        <w:t xml:space="preserve"> </w:t>
      </w:r>
      <w:r w:rsidR="00B71528" w:rsidRPr="00421C5F">
        <w:rPr>
          <w:rStyle w:val="6-Char"/>
          <w:rFonts w:hint="cs"/>
          <w:rtl/>
        </w:rPr>
        <w:t>اللَّهُ</w:t>
      </w:r>
      <w:r w:rsidR="00B71528" w:rsidRPr="00421C5F">
        <w:rPr>
          <w:rStyle w:val="6-Char"/>
          <w:rtl/>
        </w:rPr>
        <w:t xml:space="preserve"> </w:t>
      </w:r>
      <w:r w:rsidR="00B71528" w:rsidRPr="00421C5F">
        <w:rPr>
          <w:rStyle w:val="6-Char"/>
          <w:rFonts w:hint="cs"/>
          <w:rtl/>
        </w:rPr>
        <w:t>لِمَنْ</w:t>
      </w:r>
      <w:r w:rsidR="00B71528" w:rsidRPr="00421C5F">
        <w:rPr>
          <w:rStyle w:val="6-Char"/>
          <w:rtl/>
        </w:rPr>
        <w:t xml:space="preserve"> </w:t>
      </w:r>
      <w:r w:rsidR="00B71528" w:rsidRPr="00421C5F">
        <w:rPr>
          <w:rStyle w:val="6-Char"/>
          <w:rFonts w:hint="cs"/>
          <w:rtl/>
        </w:rPr>
        <w:t>حَمِدَهُ)</w:t>
      </w:r>
      <w:r w:rsidR="00B71528">
        <w:rPr>
          <w:rFonts w:hint="cs"/>
          <w:rtl/>
          <w:lang w:bidi="fa-IR"/>
        </w:rPr>
        <w:t>».</w:t>
      </w:r>
    </w:p>
    <w:p w:rsidR="00B71528" w:rsidRDefault="00B71528" w:rsidP="00B71528">
      <w:pPr>
        <w:pStyle w:val="0-"/>
        <w:rPr>
          <w:rtl/>
        </w:rPr>
      </w:pPr>
      <w:r>
        <w:rPr>
          <w:rFonts w:hint="cs"/>
          <w:rtl/>
          <w:lang w:bidi="fa-IR"/>
        </w:rPr>
        <w:t xml:space="preserve">شخصی از پشت سرشان گفت: </w:t>
      </w:r>
      <w:r w:rsidRPr="00421C5F">
        <w:rPr>
          <w:rStyle w:val="6-Char"/>
          <w:rFonts w:hint="cs"/>
          <w:rtl/>
        </w:rPr>
        <w:t>(رَبَّنَا</w:t>
      </w:r>
      <w:r w:rsidRPr="00421C5F">
        <w:rPr>
          <w:rStyle w:val="6-Char"/>
          <w:rtl/>
        </w:rPr>
        <w:t xml:space="preserve"> </w:t>
      </w:r>
      <w:r w:rsidRPr="00421C5F">
        <w:rPr>
          <w:rStyle w:val="6-Char"/>
          <w:rFonts w:hint="cs"/>
          <w:rtl/>
        </w:rPr>
        <w:t>وَلَكَ</w:t>
      </w:r>
      <w:r w:rsidRPr="00421C5F">
        <w:rPr>
          <w:rStyle w:val="6-Char"/>
          <w:rtl/>
        </w:rPr>
        <w:t xml:space="preserve"> </w:t>
      </w:r>
      <w:r w:rsidRPr="00421C5F">
        <w:rPr>
          <w:rStyle w:val="6-Char"/>
          <w:rFonts w:hint="cs"/>
          <w:rtl/>
        </w:rPr>
        <w:t>الحَمْدُ، حَمْدًا</w:t>
      </w:r>
      <w:r w:rsidRPr="00421C5F">
        <w:rPr>
          <w:rStyle w:val="6-Char"/>
          <w:rtl/>
        </w:rPr>
        <w:t xml:space="preserve"> </w:t>
      </w:r>
      <w:r w:rsidRPr="00421C5F">
        <w:rPr>
          <w:rStyle w:val="6-Char"/>
          <w:rFonts w:hint="cs"/>
          <w:rtl/>
        </w:rPr>
        <w:t>كَثِيرًا</w:t>
      </w:r>
      <w:r w:rsidRPr="00421C5F">
        <w:rPr>
          <w:rStyle w:val="6-Char"/>
          <w:rtl/>
        </w:rPr>
        <w:t xml:space="preserve"> </w:t>
      </w:r>
      <w:r w:rsidRPr="00421C5F">
        <w:rPr>
          <w:rStyle w:val="6-Char"/>
          <w:rFonts w:hint="cs"/>
          <w:rtl/>
        </w:rPr>
        <w:t>طَيِّبًا</w:t>
      </w:r>
      <w:r w:rsidRPr="00421C5F">
        <w:rPr>
          <w:rStyle w:val="6-Char"/>
          <w:rtl/>
        </w:rPr>
        <w:t xml:space="preserve"> </w:t>
      </w:r>
      <w:r w:rsidRPr="00421C5F">
        <w:rPr>
          <w:rStyle w:val="6-Char"/>
          <w:rFonts w:hint="cs"/>
          <w:rtl/>
        </w:rPr>
        <w:t>مُبَارَكًا</w:t>
      </w:r>
      <w:r w:rsidRPr="00421C5F">
        <w:rPr>
          <w:rStyle w:val="6-Char"/>
          <w:rtl/>
        </w:rPr>
        <w:t xml:space="preserve"> </w:t>
      </w:r>
      <w:r w:rsidRPr="00421C5F">
        <w:rPr>
          <w:rStyle w:val="6-Char"/>
          <w:rFonts w:hint="cs"/>
          <w:rtl/>
        </w:rPr>
        <w:t>فِيهِ)</w:t>
      </w:r>
      <w:r>
        <w:rPr>
          <w:rFonts w:hint="cs"/>
          <w:rtl/>
        </w:rPr>
        <w:t>.</w:t>
      </w:r>
    </w:p>
    <w:p w:rsidR="00B71528" w:rsidRDefault="00B71528" w:rsidP="00B71528">
      <w:pPr>
        <w:pStyle w:val="0-"/>
        <w:rPr>
          <w:rtl/>
        </w:rPr>
      </w:pPr>
      <w:r>
        <w:rPr>
          <w:rFonts w:hint="cs"/>
          <w:rtl/>
        </w:rPr>
        <w:t>چون از نماز فارغ شدند پرسیدند: «گوینده چه کسی بود»؟</w:t>
      </w:r>
    </w:p>
    <w:p w:rsidR="00B71528" w:rsidRDefault="00B71528" w:rsidP="00B71528">
      <w:pPr>
        <w:pStyle w:val="0-"/>
        <w:rPr>
          <w:rtl/>
        </w:rPr>
      </w:pPr>
      <w:r>
        <w:rPr>
          <w:rFonts w:hint="cs"/>
          <w:rtl/>
        </w:rPr>
        <w:t>[آن شخص] گفت: من بودم.</w:t>
      </w:r>
    </w:p>
    <w:p w:rsidR="00B71528" w:rsidRDefault="00B71528" w:rsidP="00B71528">
      <w:pPr>
        <w:pStyle w:val="0-"/>
        <w:rPr>
          <w:rtl/>
        </w:rPr>
      </w:pPr>
      <w:r>
        <w:rPr>
          <w:rFonts w:hint="cs"/>
          <w:rtl/>
        </w:rPr>
        <w:t>فرمودند: «سی وچند فرشته را دیدم که در نوشتن ثواب آنچه که گفتی: بر یکدیگر سبقت می‌جستند، و هریکی می‌کوشید که از دیگری اول تر بنویسد»</w:t>
      </w:r>
      <w:r w:rsidRPr="00B71528">
        <w:rPr>
          <w:rFonts w:hint="cs"/>
          <w:vertAlign w:val="superscript"/>
          <w:rtl/>
        </w:rPr>
        <w:t>(</w:t>
      </w:r>
      <w:r w:rsidRPr="005A62CD">
        <w:rPr>
          <w:rStyle w:val="FootnoteReference"/>
          <w:rtl/>
        </w:rPr>
        <w:footnoteReference w:id="166"/>
      </w:r>
      <w:r w:rsidRPr="00B71528">
        <w:rPr>
          <w:rFonts w:hint="cs"/>
          <w:vertAlign w:val="superscript"/>
          <w:rtl/>
        </w:rPr>
        <w:t>)</w:t>
      </w:r>
      <w:r>
        <w:rPr>
          <w:rFonts w:hint="cs"/>
          <w:rtl/>
        </w:rPr>
        <w:t>.</w:t>
      </w:r>
    </w:p>
    <w:p w:rsidR="00F76FB4" w:rsidRDefault="00F76FB4" w:rsidP="00E14F6F">
      <w:pPr>
        <w:pStyle w:val="2-0"/>
        <w:rPr>
          <w:rtl/>
        </w:rPr>
      </w:pPr>
      <w:r w:rsidRPr="006F238E">
        <w:rPr>
          <w:rFonts w:hint="cs"/>
          <w:rtl/>
          <w:lang w:bidi="ar-SA"/>
        </w:rPr>
        <w:t>75</w:t>
      </w:r>
      <w:r>
        <w:rPr>
          <w:rFonts w:hint="cs"/>
          <w:rtl/>
        </w:rPr>
        <w:t>- باب: الاط</w:t>
      </w:r>
      <w:r w:rsidR="00E14F6F">
        <w:rPr>
          <w:rFonts w:hint="cs"/>
          <w:rtl/>
        </w:rPr>
        <w:t>ْ</w:t>
      </w:r>
      <w:r>
        <w:rPr>
          <w:rFonts w:hint="cs"/>
          <w:rtl/>
        </w:rPr>
        <w:t xml:space="preserve">مِئْنَانِيَّة حِينَ </w:t>
      </w:r>
      <w:r w:rsidR="00E14F6F">
        <w:rPr>
          <w:rFonts w:hint="cs"/>
          <w:rtl/>
        </w:rPr>
        <w:t>ي</w:t>
      </w:r>
      <w:r>
        <w:rPr>
          <w:rFonts w:hint="cs"/>
          <w:rtl/>
        </w:rPr>
        <w:t>َرْفَعُ رَأسَهُ مِنَ الرُّكُوعِ</w:t>
      </w:r>
    </w:p>
    <w:p w:rsidR="00F76FB4" w:rsidRDefault="00F76FB4" w:rsidP="00ED7CE6">
      <w:pPr>
        <w:pStyle w:val="4-"/>
        <w:rPr>
          <w:rtl/>
          <w:lang w:bidi="fa-IR"/>
        </w:rPr>
      </w:pPr>
      <w:bookmarkStart w:id="108" w:name="_Toc432244099"/>
      <w:r>
        <w:rPr>
          <w:rFonts w:hint="cs"/>
          <w:rtl/>
          <w:lang w:bidi="fa-IR"/>
        </w:rPr>
        <w:t>باب [28]: آرام گرفتن بعد از اینکه سر خود را از رکوع بالا می‌کند</w:t>
      </w:r>
      <w:bookmarkEnd w:id="108"/>
    </w:p>
    <w:p w:rsidR="00F76FB4" w:rsidRPr="00ED7CE6" w:rsidRDefault="00DC3A2A" w:rsidP="00F3211D">
      <w:pPr>
        <w:pStyle w:val="5-"/>
        <w:rPr>
          <w:rtl/>
        </w:rPr>
      </w:pPr>
      <w:r w:rsidRPr="00ED7CE6">
        <w:rPr>
          <w:rFonts w:hint="cs"/>
          <w:rtl/>
        </w:rPr>
        <w:t xml:space="preserve">461- </w:t>
      </w:r>
      <w:r w:rsidR="00ED7CE6" w:rsidRPr="00ED7CE6">
        <w:rPr>
          <w:rFonts w:hint="cs"/>
          <w:rtl/>
        </w:rPr>
        <w:t>عَنْ</w:t>
      </w:r>
      <w:r w:rsidR="00ED7CE6" w:rsidRPr="00ED7CE6">
        <w:rPr>
          <w:rtl/>
        </w:rPr>
        <w:t xml:space="preserve"> </w:t>
      </w:r>
      <w:r w:rsidR="00421C5F">
        <w:rPr>
          <w:rFonts w:hint="cs"/>
          <w:rtl/>
        </w:rPr>
        <w:t>أَنَسٍ</w:t>
      </w:r>
      <w:r w:rsidR="00ED7CE6" w:rsidRPr="00ED7CE6">
        <w:rPr>
          <w:rFonts w:hint="cs"/>
          <w:rtl/>
        </w:rPr>
        <w:t xml:space="preserve"> رَضِيَ</w:t>
      </w:r>
      <w:r w:rsidR="00ED7CE6" w:rsidRPr="00ED7CE6">
        <w:rPr>
          <w:rtl/>
        </w:rPr>
        <w:t xml:space="preserve"> </w:t>
      </w:r>
      <w:r w:rsidR="00ED7CE6" w:rsidRPr="00ED7CE6">
        <w:rPr>
          <w:rFonts w:hint="cs"/>
          <w:rtl/>
        </w:rPr>
        <w:t>اللَّهُ</w:t>
      </w:r>
      <w:r w:rsidR="00ED7CE6" w:rsidRPr="00ED7CE6">
        <w:rPr>
          <w:rtl/>
        </w:rPr>
        <w:t xml:space="preserve"> </w:t>
      </w:r>
      <w:r w:rsidR="00ED7CE6" w:rsidRPr="00ED7CE6">
        <w:rPr>
          <w:rFonts w:hint="cs"/>
          <w:rtl/>
        </w:rPr>
        <w:t>عَنْهُ: أنه كَانَ</w:t>
      </w:r>
      <w:r w:rsidR="00ED7CE6" w:rsidRPr="00ED7CE6">
        <w:rPr>
          <w:rtl/>
        </w:rPr>
        <w:t xml:space="preserve"> </w:t>
      </w:r>
      <w:r w:rsidR="00ED7CE6" w:rsidRPr="00ED7CE6">
        <w:rPr>
          <w:rFonts w:hint="cs"/>
          <w:rtl/>
        </w:rPr>
        <w:t>يَنْعَتُ</w:t>
      </w:r>
      <w:r w:rsidR="00ED7CE6" w:rsidRPr="00ED7CE6">
        <w:rPr>
          <w:rtl/>
        </w:rPr>
        <w:t xml:space="preserve"> </w:t>
      </w:r>
      <w:r w:rsidR="00ED7CE6" w:rsidRPr="00ED7CE6">
        <w:rPr>
          <w:rFonts w:hint="cs"/>
          <w:rtl/>
        </w:rPr>
        <w:t>لَنَا</w:t>
      </w:r>
      <w:r w:rsidR="00ED7CE6" w:rsidRPr="00ED7CE6">
        <w:rPr>
          <w:rtl/>
        </w:rPr>
        <w:t xml:space="preserve"> </w:t>
      </w:r>
      <w:r w:rsidR="00ED7CE6" w:rsidRPr="00ED7CE6">
        <w:rPr>
          <w:rFonts w:hint="cs"/>
          <w:rtl/>
        </w:rPr>
        <w:t>صَلاَةَ</w:t>
      </w:r>
      <w:r w:rsidR="00ED7CE6" w:rsidRPr="00ED7CE6">
        <w:rPr>
          <w:rtl/>
        </w:rPr>
        <w:t xml:space="preserve"> </w:t>
      </w:r>
      <w:r w:rsidR="00ED7CE6" w:rsidRPr="00ED7CE6">
        <w:rPr>
          <w:rFonts w:hint="cs"/>
          <w:rtl/>
        </w:rPr>
        <w:t>النَّبِيِّ</w:t>
      </w:r>
      <w:r w:rsidR="00ED7CE6" w:rsidRPr="00ED7CE6">
        <w:rPr>
          <w:rtl/>
        </w:rPr>
        <w:t xml:space="preserve"> </w:t>
      </w:r>
      <w:r w:rsidR="00ED7CE6" w:rsidRPr="00ED7CE6">
        <w:rPr>
          <w:rFonts w:hint="cs"/>
          <w:rtl/>
        </w:rPr>
        <w:t>صَلَّى</w:t>
      </w:r>
      <w:r w:rsidR="00ED7CE6" w:rsidRPr="00ED7CE6">
        <w:rPr>
          <w:rtl/>
        </w:rPr>
        <w:t xml:space="preserve"> </w:t>
      </w:r>
      <w:r w:rsidR="00ED7CE6" w:rsidRPr="00ED7CE6">
        <w:rPr>
          <w:rFonts w:hint="cs"/>
          <w:rtl/>
        </w:rPr>
        <w:t>اللهُ</w:t>
      </w:r>
      <w:r w:rsidR="00ED7CE6" w:rsidRPr="00ED7CE6">
        <w:rPr>
          <w:rtl/>
        </w:rPr>
        <w:t xml:space="preserve"> </w:t>
      </w:r>
      <w:r w:rsidR="00ED7CE6" w:rsidRPr="00ED7CE6">
        <w:rPr>
          <w:rFonts w:hint="cs"/>
          <w:rtl/>
        </w:rPr>
        <w:t>عَلَيْهِ</w:t>
      </w:r>
      <w:r w:rsidR="00ED7CE6" w:rsidRPr="00ED7CE6">
        <w:rPr>
          <w:rtl/>
        </w:rPr>
        <w:t xml:space="preserve"> </w:t>
      </w:r>
      <w:r w:rsidR="00ED7CE6" w:rsidRPr="00ED7CE6">
        <w:rPr>
          <w:rFonts w:hint="cs"/>
          <w:rtl/>
        </w:rPr>
        <w:t>وَسَلَّمَ،</w:t>
      </w:r>
      <w:r w:rsidR="00ED7CE6" w:rsidRPr="00ED7CE6">
        <w:rPr>
          <w:rtl/>
        </w:rPr>
        <w:t xml:space="preserve"> </w:t>
      </w:r>
      <w:r w:rsidR="00F3211D">
        <w:rPr>
          <w:rFonts w:hint="cs"/>
          <w:rtl/>
        </w:rPr>
        <w:t>«</w:t>
      </w:r>
      <w:r w:rsidR="00ED7CE6" w:rsidRPr="00ED7CE6">
        <w:rPr>
          <w:rFonts w:hint="cs"/>
          <w:rtl/>
        </w:rPr>
        <w:t>فَكَانَ</w:t>
      </w:r>
      <w:r w:rsidR="00ED7CE6" w:rsidRPr="00ED7CE6">
        <w:rPr>
          <w:rtl/>
        </w:rPr>
        <w:t xml:space="preserve"> </w:t>
      </w:r>
      <w:r w:rsidR="00ED7CE6" w:rsidRPr="00ED7CE6">
        <w:rPr>
          <w:rFonts w:hint="cs"/>
          <w:rtl/>
        </w:rPr>
        <w:t>يُصَلِّي</w:t>
      </w:r>
      <w:r w:rsidR="00ED7CE6" w:rsidRPr="00ED7CE6">
        <w:rPr>
          <w:rtl/>
        </w:rPr>
        <w:t xml:space="preserve"> </w:t>
      </w:r>
      <w:r w:rsidR="00ED7CE6" w:rsidRPr="00ED7CE6">
        <w:rPr>
          <w:rFonts w:hint="cs"/>
          <w:rtl/>
        </w:rPr>
        <w:t>وَإِذَا</w:t>
      </w:r>
      <w:r w:rsidR="00ED7CE6" w:rsidRPr="00ED7CE6">
        <w:rPr>
          <w:rtl/>
        </w:rPr>
        <w:t xml:space="preserve"> </w:t>
      </w:r>
      <w:r w:rsidR="00ED7CE6" w:rsidRPr="00ED7CE6">
        <w:rPr>
          <w:rFonts w:hint="cs"/>
          <w:rtl/>
        </w:rPr>
        <w:t>رَفَعَ</w:t>
      </w:r>
      <w:r w:rsidR="00ED7CE6" w:rsidRPr="00ED7CE6">
        <w:rPr>
          <w:rtl/>
        </w:rPr>
        <w:t xml:space="preserve"> </w:t>
      </w:r>
      <w:r w:rsidR="00ED7CE6" w:rsidRPr="00ED7CE6">
        <w:rPr>
          <w:rFonts w:hint="cs"/>
          <w:rtl/>
        </w:rPr>
        <w:t>رَأْسَهُ</w:t>
      </w:r>
      <w:r w:rsidR="00ED7CE6" w:rsidRPr="00ED7CE6">
        <w:rPr>
          <w:rtl/>
        </w:rPr>
        <w:t xml:space="preserve"> </w:t>
      </w:r>
      <w:r w:rsidR="00ED7CE6" w:rsidRPr="00ED7CE6">
        <w:rPr>
          <w:rFonts w:hint="cs"/>
          <w:rtl/>
        </w:rPr>
        <w:t>مِنَ</w:t>
      </w:r>
      <w:r w:rsidR="00ED7CE6" w:rsidRPr="00ED7CE6">
        <w:rPr>
          <w:rtl/>
        </w:rPr>
        <w:t xml:space="preserve"> </w:t>
      </w:r>
      <w:r w:rsidR="00ED7CE6" w:rsidRPr="00ED7CE6">
        <w:rPr>
          <w:rFonts w:hint="cs"/>
          <w:rtl/>
        </w:rPr>
        <w:t>الرُّكُوعِ،</w:t>
      </w:r>
      <w:r w:rsidR="00ED7CE6" w:rsidRPr="00ED7CE6">
        <w:rPr>
          <w:rtl/>
        </w:rPr>
        <w:t xml:space="preserve"> </w:t>
      </w:r>
      <w:r w:rsidR="00ED7CE6" w:rsidRPr="00ED7CE6">
        <w:rPr>
          <w:rFonts w:hint="cs"/>
          <w:rtl/>
        </w:rPr>
        <w:t>قَامَ</w:t>
      </w:r>
      <w:r w:rsidR="00ED7CE6" w:rsidRPr="00ED7CE6">
        <w:rPr>
          <w:rtl/>
        </w:rPr>
        <w:t xml:space="preserve"> </w:t>
      </w:r>
      <w:r w:rsidR="00ED7CE6" w:rsidRPr="00ED7CE6">
        <w:rPr>
          <w:rFonts w:hint="cs"/>
          <w:rtl/>
        </w:rPr>
        <w:t>حَتَّى</w:t>
      </w:r>
      <w:r w:rsidR="00ED7CE6" w:rsidRPr="00ED7CE6">
        <w:rPr>
          <w:rtl/>
        </w:rPr>
        <w:t xml:space="preserve"> </w:t>
      </w:r>
      <w:r w:rsidR="00ED7CE6" w:rsidRPr="00ED7CE6">
        <w:rPr>
          <w:rFonts w:hint="cs"/>
          <w:rtl/>
        </w:rPr>
        <w:t>نَقُولَ</w:t>
      </w:r>
      <w:r w:rsidR="00ED7CE6" w:rsidRPr="00ED7CE6">
        <w:rPr>
          <w:rtl/>
        </w:rPr>
        <w:t xml:space="preserve">: </w:t>
      </w:r>
      <w:r w:rsidR="00ED7CE6" w:rsidRPr="00ED7CE6">
        <w:rPr>
          <w:rFonts w:hint="cs"/>
          <w:rtl/>
        </w:rPr>
        <w:t>قَدْ</w:t>
      </w:r>
      <w:r w:rsidR="00ED7CE6" w:rsidRPr="00ED7CE6">
        <w:rPr>
          <w:rtl/>
        </w:rPr>
        <w:t xml:space="preserve"> </w:t>
      </w:r>
      <w:r w:rsidR="00ED7CE6" w:rsidRPr="00ED7CE6">
        <w:rPr>
          <w:rFonts w:hint="cs"/>
          <w:rtl/>
        </w:rPr>
        <w:t>نَسِيَ</w:t>
      </w:r>
      <w:r w:rsidR="00F3211D">
        <w:rPr>
          <w:rFonts w:hint="cs"/>
          <w:rtl/>
        </w:rPr>
        <w:t>»</w:t>
      </w:r>
      <w:r w:rsidR="00ED7CE6" w:rsidRPr="00ED7CE6">
        <w:rPr>
          <w:rFonts w:hint="cs"/>
          <w:rtl/>
        </w:rPr>
        <w:t xml:space="preserve"> </w:t>
      </w:r>
      <w:r w:rsidRPr="00ED7CE6">
        <w:rPr>
          <w:rFonts w:hint="cs"/>
          <w:rtl/>
        </w:rPr>
        <w:t>[رواه البخاری: 800].</w:t>
      </w:r>
    </w:p>
    <w:p w:rsidR="00DC3A2A" w:rsidRDefault="00DC3A2A" w:rsidP="00CF39E2">
      <w:pPr>
        <w:pStyle w:val="0-"/>
        <w:rPr>
          <w:rtl/>
          <w:lang w:bidi="fa-IR"/>
        </w:rPr>
      </w:pPr>
      <w:r>
        <w:rPr>
          <w:rFonts w:hint="cs"/>
          <w:rtl/>
          <w:lang w:bidi="fa-IR"/>
        </w:rPr>
        <w:t>461- روایت است که انس</w:t>
      </w:r>
      <w:r>
        <w:rPr>
          <w:rFonts w:cs="CTraditional Arabic" w:hint="cs"/>
          <w:rtl/>
          <w:lang w:bidi="fa-IR"/>
        </w:rPr>
        <w:t>س</w:t>
      </w:r>
      <w:r>
        <w:rPr>
          <w:rFonts w:hint="cs"/>
          <w:rtl/>
          <w:lang w:bidi="fa-IR"/>
        </w:rPr>
        <w:t xml:space="preserve"> در نماز خواندن خود، طرز نماز خواندن پیامبر خدا</w:t>
      </w:r>
      <w:r>
        <w:rPr>
          <w:rFonts w:cs="CTraditional Arabic" w:hint="cs"/>
          <w:rtl/>
          <w:lang w:bidi="fa-IR"/>
        </w:rPr>
        <w:t>ج</w:t>
      </w:r>
      <w:r>
        <w:rPr>
          <w:rFonts w:hint="cs"/>
          <w:rtl/>
          <w:lang w:bidi="fa-IR"/>
        </w:rPr>
        <w:t xml:space="preserve"> را وصف می‌کرد، و نماز می‌خواند، و چون سر خود را از رکوع بالا می‌کرد، </w:t>
      </w:r>
      <w:r w:rsidR="00F80BEB">
        <w:rPr>
          <w:rFonts w:hint="cs"/>
          <w:rtl/>
          <w:lang w:bidi="fa-IR"/>
        </w:rPr>
        <w:t>همانطور</w:t>
      </w:r>
      <w:r>
        <w:rPr>
          <w:rFonts w:hint="cs"/>
          <w:rtl/>
          <w:lang w:bidi="fa-IR"/>
        </w:rPr>
        <w:t xml:space="preserve"> می‌ایستاد، تا جایی که می‌گفتیم: به یقین [به سجده رفتن را] فراموش کرده است </w:t>
      </w:r>
      <w:r w:rsidRPr="00DC3A2A">
        <w:rPr>
          <w:rFonts w:hint="cs"/>
          <w:vertAlign w:val="superscript"/>
          <w:rtl/>
          <w:lang w:bidi="fa-IR"/>
        </w:rPr>
        <w:t>(</w:t>
      </w:r>
      <w:r w:rsidRPr="005A62CD">
        <w:rPr>
          <w:rStyle w:val="FootnoteReference"/>
          <w:rtl/>
          <w:lang w:bidi="fa-IR"/>
        </w:rPr>
        <w:footnoteReference w:id="167"/>
      </w:r>
      <w:r w:rsidRPr="00DC3A2A">
        <w:rPr>
          <w:rFonts w:hint="cs"/>
          <w:vertAlign w:val="superscript"/>
          <w:rtl/>
          <w:lang w:bidi="fa-IR"/>
        </w:rPr>
        <w:t>)</w:t>
      </w:r>
      <w:r w:rsidR="00ED7CE6">
        <w:rPr>
          <w:rFonts w:hint="cs"/>
          <w:rtl/>
          <w:lang w:bidi="fa-IR"/>
        </w:rPr>
        <w:t>.</w:t>
      </w:r>
    </w:p>
    <w:p w:rsidR="00B204CA" w:rsidRDefault="008B02B2" w:rsidP="00F61988">
      <w:pPr>
        <w:pStyle w:val="2-0"/>
        <w:rPr>
          <w:rtl/>
        </w:rPr>
      </w:pPr>
      <w:r w:rsidRPr="006F238E">
        <w:rPr>
          <w:rFonts w:hint="cs"/>
          <w:rtl/>
          <w:lang w:bidi="ar-SA"/>
        </w:rPr>
        <w:t>76</w:t>
      </w:r>
      <w:r>
        <w:rPr>
          <w:rFonts w:hint="cs"/>
          <w:rtl/>
        </w:rPr>
        <w:t>- باب: يَهوِي بِالتَّكْبِيرِ حِينَ يَسْجُدُ</w:t>
      </w:r>
    </w:p>
    <w:p w:rsidR="008B02B2" w:rsidRDefault="008B02B2" w:rsidP="00F61988">
      <w:pPr>
        <w:pStyle w:val="4-"/>
        <w:rPr>
          <w:rtl/>
          <w:lang w:bidi="fa-IR"/>
        </w:rPr>
      </w:pPr>
      <w:bookmarkStart w:id="109" w:name="_Toc432244100"/>
      <w:r>
        <w:rPr>
          <w:rFonts w:hint="cs"/>
          <w:rtl/>
          <w:lang w:bidi="fa-IR"/>
        </w:rPr>
        <w:t>باب [29]: به مجرد تکبیر گفتن باید سجده نمود</w:t>
      </w:r>
      <w:bookmarkEnd w:id="109"/>
    </w:p>
    <w:p w:rsidR="00B342EF" w:rsidRPr="00F61988" w:rsidRDefault="00B342EF" w:rsidP="00F3211D">
      <w:pPr>
        <w:pStyle w:val="5-"/>
        <w:rPr>
          <w:rFonts w:ascii="Simplified Arabic" w:cs="Simplified Arabic"/>
          <w:color w:val="FF0000"/>
          <w:rtl/>
        </w:rPr>
      </w:pPr>
      <w:r>
        <w:rPr>
          <w:rFonts w:hint="cs"/>
          <w:rtl/>
          <w:lang w:bidi="fa-IR"/>
        </w:rPr>
        <w:t xml:space="preserve">462- </w:t>
      </w:r>
      <w:r w:rsidR="00F61988">
        <w:rPr>
          <w:rFonts w:hint="cs"/>
          <w:rtl/>
          <w:lang w:bidi="fa-IR"/>
        </w:rPr>
        <w:t xml:space="preserve">عَنْ </w:t>
      </w:r>
      <w:r w:rsidR="00F61988">
        <w:rPr>
          <w:rFonts w:hint="cs"/>
          <w:color w:val="000000"/>
          <w:rtl/>
        </w:rPr>
        <w:t>أَبي</w:t>
      </w:r>
      <w:r w:rsidR="00F61988">
        <w:rPr>
          <w:color w:val="000000"/>
          <w:rtl/>
        </w:rPr>
        <w:t xml:space="preserve"> </w:t>
      </w:r>
      <w:r w:rsidR="00F61988">
        <w:rPr>
          <w:rFonts w:hint="cs"/>
          <w:color w:val="000000"/>
          <w:rtl/>
        </w:rPr>
        <w:t>هُرَيْرَةَ</w:t>
      </w:r>
      <w:r w:rsidR="00F61988">
        <w:rPr>
          <w:color w:val="000000"/>
          <w:rtl/>
        </w:rPr>
        <w:t xml:space="preserve"> </w:t>
      </w:r>
      <w:r w:rsidR="00F61988">
        <w:rPr>
          <w:rFonts w:hint="cs"/>
          <w:color w:val="000000"/>
          <w:rtl/>
        </w:rPr>
        <w:t>رَضِيَ</w:t>
      </w:r>
      <w:r w:rsidR="00F61988">
        <w:rPr>
          <w:color w:val="000000"/>
          <w:rtl/>
        </w:rPr>
        <w:t xml:space="preserve"> </w:t>
      </w:r>
      <w:r w:rsidR="00F61988">
        <w:rPr>
          <w:rFonts w:hint="cs"/>
          <w:color w:val="000000"/>
          <w:rtl/>
        </w:rPr>
        <w:t>اللَّهُ</w:t>
      </w:r>
      <w:r w:rsidR="00F61988">
        <w:rPr>
          <w:color w:val="000000"/>
          <w:rtl/>
        </w:rPr>
        <w:t xml:space="preserve"> </w:t>
      </w:r>
      <w:r w:rsidR="00F61988">
        <w:rPr>
          <w:rFonts w:hint="cs"/>
          <w:color w:val="000000"/>
          <w:rtl/>
        </w:rPr>
        <w:t>عَنْهُ قَالَ</w:t>
      </w:r>
      <w:r w:rsidR="00F61988">
        <w:rPr>
          <w:color w:val="000000"/>
          <w:rtl/>
        </w:rPr>
        <w:t xml:space="preserve">: </w:t>
      </w:r>
      <w:r w:rsidR="00F3211D">
        <w:rPr>
          <w:rFonts w:hint="cs"/>
          <w:color w:val="000000"/>
          <w:rtl/>
        </w:rPr>
        <w:t>«</w:t>
      </w:r>
      <w:r w:rsidR="00F61988">
        <w:rPr>
          <w:rFonts w:hint="cs"/>
          <w:color w:val="000000"/>
          <w:rtl/>
        </w:rPr>
        <w:t>وَكَانَ</w:t>
      </w:r>
      <w:r w:rsidR="00F61988">
        <w:rPr>
          <w:color w:val="000000"/>
          <w:rtl/>
        </w:rPr>
        <w:t xml:space="preserve"> </w:t>
      </w:r>
      <w:r w:rsidR="00F61988">
        <w:rPr>
          <w:rFonts w:hint="cs"/>
          <w:color w:val="000000"/>
          <w:rtl/>
        </w:rPr>
        <w:t>رَسُولُ</w:t>
      </w:r>
      <w:r w:rsidR="00F61988">
        <w:rPr>
          <w:color w:val="000000"/>
          <w:rtl/>
        </w:rPr>
        <w:t xml:space="preserve"> </w:t>
      </w:r>
      <w:r w:rsidR="00F61988">
        <w:rPr>
          <w:rFonts w:hint="cs"/>
          <w:color w:val="000000"/>
          <w:rtl/>
        </w:rPr>
        <w:t>اللَّهِ</w:t>
      </w:r>
      <w:r w:rsidR="00F61988">
        <w:rPr>
          <w:color w:val="000000"/>
          <w:rtl/>
        </w:rPr>
        <w:t xml:space="preserve"> </w:t>
      </w:r>
      <w:r w:rsidR="00F61988">
        <w:rPr>
          <w:rFonts w:hint="cs"/>
          <w:color w:val="000000"/>
          <w:rtl/>
        </w:rPr>
        <w:t>صَلَّى</w:t>
      </w:r>
      <w:r w:rsidR="00F61988">
        <w:rPr>
          <w:color w:val="000000"/>
          <w:rtl/>
        </w:rPr>
        <w:t xml:space="preserve"> </w:t>
      </w:r>
      <w:r w:rsidR="00F61988">
        <w:rPr>
          <w:rFonts w:hint="cs"/>
          <w:color w:val="000000"/>
          <w:rtl/>
        </w:rPr>
        <w:t>اللهُ</w:t>
      </w:r>
      <w:r w:rsidR="00F61988">
        <w:rPr>
          <w:color w:val="000000"/>
          <w:rtl/>
        </w:rPr>
        <w:t xml:space="preserve"> </w:t>
      </w:r>
      <w:r w:rsidR="00F61988">
        <w:rPr>
          <w:rFonts w:hint="cs"/>
          <w:color w:val="000000"/>
          <w:rtl/>
        </w:rPr>
        <w:t>عَلَيْهِ</w:t>
      </w:r>
      <w:r w:rsidR="00F61988">
        <w:rPr>
          <w:color w:val="000000"/>
          <w:rtl/>
        </w:rPr>
        <w:t xml:space="preserve"> </w:t>
      </w:r>
      <w:r w:rsidR="00F61988">
        <w:rPr>
          <w:rFonts w:hint="cs"/>
          <w:color w:val="000000"/>
          <w:rtl/>
        </w:rPr>
        <w:t>وَسَلَّمَ</w:t>
      </w:r>
      <w:r w:rsidR="00F61988">
        <w:rPr>
          <w:rtl/>
        </w:rPr>
        <w:t xml:space="preserve"> </w:t>
      </w:r>
      <w:r w:rsidR="00F61988">
        <w:rPr>
          <w:rFonts w:hint="cs"/>
          <w:rtl/>
        </w:rPr>
        <w:t>حِينَ</w:t>
      </w:r>
      <w:r w:rsidR="00F61988">
        <w:rPr>
          <w:rtl/>
        </w:rPr>
        <w:t xml:space="preserve"> </w:t>
      </w:r>
      <w:r w:rsidR="00F61988">
        <w:rPr>
          <w:rFonts w:hint="cs"/>
          <w:rtl/>
        </w:rPr>
        <w:t>يَرْفَعُ</w:t>
      </w:r>
      <w:r w:rsidR="00F61988">
        <w:rPr>
          <w:rtl/>
        </w:rPr>
        <w:t xml:space="preserve"> </w:t>
      </w:r>
      <w:r w:rsidR="00F61988">
        <w:rPr>
          <w:rFonts w:hint="cs"/>
          <w:rtl/>
        </w:rPr>
        <w:t>رَأْسَهُ</w:t>
      </w:r>
      <w:r w:rsidR="00F61988">
        <w:rPr>
          <w:rtl/>
        </w:rPr>
        <w:t xml:space="preserve"> </w:t>
      </w:r>
      <w:r w:rsidR="00F61988">
        <w:rPr>
          <w:rFonts w:hint="cs"/>
          <w:rtl/>
        </w:rPr>
        <w:t>يَقُولُ</w:t>
      </w:r>
      <w:r w:rsidR="00F61988">
        <w:rPr>
          <w:rtl/>
        </w:rPr>
        <w:t xml:space="preserve">: </w:t>
      </w:r>
      <w:r w:rsidR="00F61988">
        <w:rPr>
          <w:rFonts w:hint="cs"/>
          <w:rtl/>
        </w:rPr>
        <w:t>سَمِعَ</w:t>
      </w:r>
      <w:r w:rsidR="00F61988">
        <w:rPr>
          <w:rtl/>
        </w:rPr>
        <w:t xml:space="preserve"> </w:t>
      </w:r>
      <w:r w:rsidR="00F61988">
        <w:rPr>
          <w:rFonts w:hint="cs"/>
          <w:rtl/>
        </w:rPr>
        <w:t>اللَّهُ</w:t>
      </w:r>
      <w:r w:rsidR="00F61988">
        <w:rPr>
          <w:rtl/>
        </w:rPr>
        <w:t xml:space="preserve"> </w:t>
      </w:r>
      <w:r w:rsidR="00F61988">
        <w:rPr>
          <w:rFonts w:hint="cs"/>
          <w:rtl/>
        </w:rPr>
        <w:t>لِمَنْ</w:t>
      </w:r>
      <w:r w:rsidR="00F61988">
        <w:rPr>
          <w:rtl/>
        </w:rPr>
        <w:t xml:space="preserve"> </w:t>
      </w:r>
      <w:r w:rsidR="00F61988">
        <w:rPr>
          <w:rFonts w:hint="cs"/>
          <w:rtl/>
        </w:rPr>
        <w:t>حَمِدَهُ،</w:t>
      </w:r>
      <w:r w:rsidR="00F61988">
        <w:rPr>
          <w:rtl/>
        </w:rPr>
        <w:t xml:space="preserve"> </w:t>
      </w:r>
      <w:r w:rsidR="00F61988">
        <w:rPr>
          <w:rFonts w:hint="cs"/>
          <w:rtl/>
        </w:rPr>
        <w:t>رَبَّنَا</w:t>
      </w:r>
      <w:r w:rsidR="00F61988">
        <w:rPr>
          <w:rtl/>
        </w:rPr>
        <w:t xml:space="preserve"> </w:t>
      </w:r>
      <w:r w:rsidR="00F61988">
        <w:rPr>
          <w:rFonts w:hint="cs"/>
          <w:rtl/>
        </w:rPr>
        <w:t>وَلَكَ</w:t>
      </w:r>
      <w:r w:rsidR="00F61988">
        <w:rPr>
          <w:rtl/>
        </w:rPr>
        <w:t xml:space="preserve"> </w:t>
      </w:r>
      <w:r w:rsidR="00F61988">
        <w:rPr>
          <w:rFonts w:hint="cs"/>
          <w:rtl/>
        </w:rPr>
        <w:t>الحَمْدُ،</w:t>
      </w:r>
      <w:r w:rsidR="00F61988">
        <w:rPr>
          <w:rtl/>
        </w:rPr>
        <w:t xml:space="preserve"> </w:t>
      </w:r>
      <w:r w:rsidR="00F61988">
        <w:rPr>
          <w:rFonts w:hint="cs"/>
          <w:rtl/>
        </w:rPr>
        <w:t>يَدْعُو</w:t>
      </w:r>
      <w:r w:rsidR="00F61988">
        <w:rPr>
          <w:rtl/>
        </w:rPr>
        <w:t xml:space="preserve"> </w:t>
      </w:r>
      <w:r w:rsidR="00F61988">
        <w:rPr>
          <w:rFonts w:hint="cs"/>
          <w:rtl/>
        </w:rPr>
        <w:t>لِرِجَالٍ</w:t>
      </w:r>
      <w:r w:rsidR="00F61988">
        <w:rPr>
          <w:rtl/>
        </w:rPr>
        <w:t xml:space="preserve"> </w:t>
      </w:r>
      <w:r w:rsidR="00F61988">
        <w:rPr>
          <w:rFonts w:hint="cs"/>
          <w:rtl/>
        </w:rPr>
        <w:t>فَيُسَمِّيهِمْ</w:t>
      </w:r>
      <w:r w:rsidR="00F61988">
        <w:rPr>
          <w:rtl/>
        </w:rPr>
        <w:t xml:space="preserve"> </w:t>
      </w:r>
      <w:r w:rsidR="00F61988">
        <w:rPr>
          <w:rFonts w:hint="cs"/>
          <w:rtl/>
        </w:rPr>
        <w:t>بِأَسْمَائِهِمْ،</w:t>
      </w:r>
      <w:r w:rsidR="00F61988">
        <w:rPr>
          <w:rtl/>
        </w:rPr>
        <w:t xml:space="preserve"> </w:t>
      </w:r>
      <w:r w:rsidR="00F61988">
        <w:rPr>
          <w:rFonts w:hint="cs"/>
          <w:color w:val="000000"/>
          <w:rtl/>
        </w:rPr>
        <w:t>فَيَقُولُ</w:t>
      </w:r>
      <w:r w:rsidR="00F61988">
        <w:rPr>
          <w:color w:val="000000"/>
          <w:rtl/>
        </w:rPr>
        <w:t xml:space="preserve">: </w:t>
      </w:r>
      <w:r w:rsidR="00F61988">
        <w:rPr>
          <w:rFonts w:hint="cs"/>
          <w:color w:val="000000"/>
          <w:rtl/>
        </w:rPr>
        <w:t>اللَّهُمَّ</w:t>
      </w:r>
      <w:r w:rsidR="00F61988">
        <w:rPr>
          <w:color w:val="000000"/>
          <w:rtl/>
        </w:rPr>
        <w:t xml:space="preserve"> </w:t>
      </w:r>
      <w:r w:rsidR="00F61988">
        <w:rPr>
          <w:rFonts w:hint="cs"/>
          <w:color w:val="000000"/>
          <w:rtl/>
        </w:rPr>
        <w:t>أَنْجِ</w:t>
      </w:r>
      <w:r w:rsidR="00F61988">
        <w:rPr>
          <w:color w:val="000000"/>
          <w:rtl/>
        </w:rPr>
        <w:t xml:space="preserve"> </w:t>
      </w:r>
      <w:r w:rsidR="00F61988">
        <w:rPr>
          <w:rFonts w:hint="cs"/>
          <w:color w:val="000000"/>
          <w:rtl/>
        </w:rPr>
        <w:t>الوَلِيدَ</w:t>
      </w:r>
      <w:r w:rsidR="00F61988">
        <w:rPr>
          <w:color w:val="000000"/>
          <w:rtl/>
        </w:rPr>
        <w:t xml:space="preserve"> </w:t>
      </w:r>
      <w:r w:rsidR="00F61988">
        <w:rPr>
          <w:rFonts w:hint="cs"/>
          <w:color w:val="000000"/>
          <w:rtl/>
        </w:rPr>
        <w:t>بْنَ</w:t>
      </w:r>
      <w:r w:rsidR="00F61988">
        <w:rPr>
          <w:color w:val="000000"/>
          <w:rtl/>
        </w:rPr>
        <w:t xml:space="preserve"> </w:t>
      </w:r>
      <w:r w:rsidR="00F61988">
        <w:rPr>
          <w:rFonts w:hint="cs"/>
          <w:color w:val="000000"/>
          <w:rtl/>
        </w:rPr>
        <w:t>الوَلِيدِ،</w:t>
      </w:r>
      <w:r w:rsidR="00F61988">
        <w:rPr>
          <w:color w:val="000000"/>
          <w:rtl/>
        </w:rPr>
        <w:t xml:space="preserve"> </w:t>
      </w:r>
      <w:r w:rsidR="00F61988">
        <w:rPr>
          <w:rFonts w:hint="cs"/>
          <w:color w:val="000000"/>
          <w:rtl/>
        </w:rPr>
        <w:t>وَسَلَمَةَ</w:t>
      </w:r>
      <w:r w:rsidR="00F61988">
        <w:rPr>
          <w:color w:val="000000"/>
          <w:rtl/>
        </w:rPr>
        <w:t xml:space="preserve"> </w:t>
      </w:r>
      <w:r w:rsidR="00F61988">
        <w:rPr>
          <w:rFonts w:hint="cs"/>
          <w:color w:val="000000"/>
          <w:rtl/>
        </w:rPr>
        <w:t>بْنَ</w:t>
      </w:r>
      <w:r w:rsidR="00F61988">
        <w:rPr>
          <w:color w:val="000000"/>
          <w:rtl/>
        </w:rPr>
        <w:t xml:space="preserve"> </w:t>
      </w:r>
      <w:r w:rsidR="00F61988">
        <w:rPr>
          <w:rFonts w:hint="cs"/>
          <w:color w:val="000000"/>
          <w:rtl/>
        </w:rPr>
        <w:t>هِشَامٍ،</w:t>
      </w:r>
      <w:r w:rsidR="00F61988">
        <w:rPr>
          <w:color w:val="000000"/>
          <w:rtl/>
        </w:rPr>
        <w:t xml:space="preserve"> </w:t>
      </w:r>
      <w:r w:rsidR="00F61988">
        <w:rPr>
          <w:rFonts w:hint="cs"/>
          <w:color w:val="000000"/>
          <w:rtl/>
        </w:rPr>
        <w:t>وَعَيَّاشَ</w:t>
      </w:r>
      <w:r w:rsidR="00F61988">
        <w:rPr>
          <w:color w:val="000000"/>
          <w:rtl/>
        </w:rPr>
        <w:t xml:space="preserve"> </w:t>
      </w:r>
      <w:r w:rsidR="00F61988">
        <w:rPr>
          <w:rFonts w:hint="cs"/>
          <w:color w:val="000000"/>
          <w:rtl/>
        </w:rPr>
        <w:t>بْنَ</w:t>
      </w:r>
      <w:r w:rsidR="00F61988">
        <w:rPr>
          <w:color w:val="000000"/>
          <w:rtl/>
        </w:rPr>
        <w:t xml:space="preserve"> </w:t>
      </w:r>
      <w:r w:rsidR="00F61988">
        <w:rPr>
          <w:rFonts w:hint="cs"/>
          <w:color w:val="000000"/>
          <w:rtl/>
        </w:rPr>
        <w:t>أَبِي</w:t>
      </w:r>
      <w:r w:rsidR="00F61988">
        <w:rPr>
          <w:color w:val="000000"/>
          <w:rtl/>
        </w:rPr>
        <w:t xml:space="preserve"> </w:t>
      </w:r>
      <w:r w:rsidR="00F61988">
        <w:rPr>
          <w:rFonts w:hint="cs"/>
          <w:color w:val="000000"/>
          <w:rtl/>
        </w:rPr>
        <w:t>رَبِيعَةَ</w:t>
      </w:r>
      <w:r w:rsidR="00F61988">
        <w:rPr>
          <w:color w:val="000000"/>
          <w:rtl/>
        </w:rPr>
        <w:t xml:space="preserve"> </w:t>
      </w:r>
      <w:r w:rsidR="00F61988">
        <w:rPr>
          <w:rFonts w:hint="cs"/>
          <w:color w:val="000000"/>
          <w:rtl/>
        </w:rPr>
        <w:t>وَالمُسْتَضْعَفِينَ</w:t>
      </w:r>
      <w:r w:rsidR="00F61988">
        <w:rPr>
          <w:color w:val="000000"/>
          <w:rtl/>
        </w:rPr>
        <w:t xml:space="preserve"> </w:t>
      </w:r>
      <w:r w:rsidR="00F61988">
        <w:rPr>
          <w:rFonts w:hint="cs"/>
          <w:color w:val="000000"/>
          <w:rtl/>
        </w:rPr>
        <w:t>مِنَ</w:t>
      </w:r>
      <w:r w:rsidR="00F61988">
        <w:rPr>
          <w:color w:val="000000"/>
          <w:rtl/>
        </w:rPr>
        <w:t xml:space="preserve"> </w:t>
      </w:r>
      <w:r w:rsidR="00F61988">
        <w:rPr>
          <w:rFonts w:hint="cs"/>
          <w:color w:val="000000"/>
          <w:rtl/>
        </w:rPr>
        <w:t>المُؤْمِنِينَ</w:t>
      </w:r>
      <w:r w:rsidR="00F61988">
        <w:rPr>
          <w:color w:val="000000"/>
          <w:rtl/>
        </w:rPr>
        <w:t xml:space="preserve"> </w:t>
      </w:r>
      <w:r w:rsidR="00F61988">
        <w:rPr>
          <w:rFonts w:hint="cs"/>
          <w:color w:val="000000"/>
          <w:rtl/>
        </w:rPr>
        <w:t>اللَّهُمَّ</w:t>
      </w:r>
      <w:r w:rsidR="00F61988">
        <w:rPr>
          <w:color w:val="000000"/>
          <w:rtl/>
        </w:rPr>
        <w:t xml:space="preserve"> </w:t>
      </w:r>
      <w:r w:rsidR="00F61988">
        <w:rPr>
          <w:rFonts w:hint="cs"/>
          <w:color w:val="000000"/>
          <w:rtl/>
        </w:rPr>
        <w:t>اشْدُدْ</w:t>
      </w:r>
      <w:r w:rsidR="00F61988">
        <w:rPr>
          <w:color w:val="000000"/>
          <w:rtl/>
        </w:rPr>
        <w:t xml:space="preserve"> </w:t>
      </w:r>
      <w:r w:rsidR="00F61988">
        <w:rPr>
          <w:rFonts w:hint="cs"/>
          <w:color w:val="000000"/>
          <w:rtl/>
        </w:rPr>
        <w:t>وَطْأَتَكَ</w:t>
      </w:r>
      <w:r w:rsidR="00F61988">
        <w:rPr>
          <w:color w:val="000000"/>
          <w:rtl/>
        </w:rPr>
        <w:t xml:space="preserve"> </w:t>
      </w:r>
      <w:r w:rsidR="00F61988">
        <w:rPr>
          <w:rFonts w:hint="cs"/>
          <w:color w:val="000000"/>
          <w:rtl/>
        </w:rPr>
        <w:t>عَلَى</w:t>
      </w:r>
      <w:r w:rsidR="00F61988">
        <w:rPr>
          <w:color w:val="000000"/>
          <w:rtl/>
        </w:rPr>
        <w:t xml:space="preserve"> </w:t>
      </w:r>
      <w:r w:rsidR="00F61988">
        <w:rPr>
          <w:rFonts w:hint="cs"/>
          <w:color w:val="000000"/>
          <w:rtl/>
        </w:rPr>
        <w:t>مُضَرَ</w:t>
      </w:r>
      <w:r w:rsidR="00F61988">
        <w:rPr>
          <w:color w:val="000000"/>
          <w:rtl/>
        </w:rPr>
        <w:t xml:space="preserve"> </w:t>
      </w:r>
      <w:r w:rsidR="00F61988">
        <w:rPr>
          <w:rFonts w:hint="cs"/>
          <w:color w:val="000000"/>
          <w:rtl/>
        </w:rPr>
        <w:t>وَاجْعَلْهَا</w:t>
      </w:r>
      <w:r w:rsidR="00F61988">
        <w:rPr>
          <w:color w:val="000000"/>
          <w:rtl/>
        </w:rPr>
        <w:t xml:space="preserve"> </w:t>
      </w:r>
      <w:r w:rsidR="00F61988">
        <w:rPr>
          <w:rFonts w:hint="cs"/>
          <w:color w:val="000000"/>
          <w:rtl/>
        </w:rPr>
        <w:t>عَلَيْهِمْ</w:t>
      </w:r>
      <w:r w:rsidR="00F61988">
        <w:rPr>
          <w:color w:val="000000"/>
          <w:rtl/>
        </w:rPr>
        <w:t xml:space="preserve"> </w:t>
      </w:r>
      <w:r w:rsidR="00F61988">
        <w:rPr>
          <w:rFonts w:hint="cs"/>
          <w:color w:val="000000"/>
          <w:rtl/>
        </w:rPr>
        <w:t>سِنِينَ</w:t>
      </w:r>
      <w:r w:rsidR="00F61988">
        <w:rPr>
          <w:color w:val="000000"/>
          <w:rtl/>
        </w:rPr>
        <w:t xml:space="preserve"> </w:t>
      </w:r>
      <w:r w:rsidR="00F61988">
        <w:rPr>
          <w:rFonts w:hint="cs"/>
          <w:color w:val="000000"/>
          <w:rtl/>
        </w:rPr>
        <w:t>كَسِنِي</w:t>
      </w:r>
      <w:r w:rsidR="00F61988">
        <w:rPr>
          <w:color w:val="000000"/>
          <w:rtl/>
        </w:rPr>
        <w:t xml:space="preserve"> </w:t>
      </w:r>
      <w:r w:rsidR="00F61988">
        <w:rPr>
          <w:rFonts w:hint="cs"/>
          <w:color w:val="000000"/>
          <w:rtl/>
        </w:rPr>
        <w:t>يُوسُفَ</w:t>
      </w:r>
      <w:r w:rsidR="00F3211D">
        <w:rPr>
          <w:rFonts w:hint="cs"/>
          <w:color w:val="000000"/>
          <w:rtl/>
        </w:rPr>
        <w:t>»</w:t>
      </w:r>
      <w:r w:rsidR="00F61988">
        <w:rPr>
          <w:color w:val="000000"/>
          <w:rtl/>
        </w:rPr>
        <w:t xml:space="preserve"> </w:t>
      </w:r>
      <w:r w:rsidR="00F61988">
        <w:rPr>
          <w:rFonts w:hint="cs"/>
          <w:color w:val="000000"/>
          <w:rtl/>
        </w:rPr>
        <w:t>وَأَهْلُ</w:t>
      </w:r>
      <w:r w:rsidR="00F61988">
        <w:rPr>
          <w:color w:val="000000"/>
          <w:rtl/>
        </w:rPr>
        <w:t xml:space="preserve"> </w:t>
      </w:r>
      <w:r w:rsidR="00F61988">
        <w:rPr>
          <w:rFonts w:hint="cs"/>
          <w:color w:val="000000"/>
          <w:rtl/>
        </w:rPr>
        <w:t>المَشْرِقِ</w:t>
      </w:r>
      <w:r w:rsidR="00F61988">
        <w:rPr>
          <w:color w:val="000000"/>
          <w:rtl/>
        </w:rPr>
        <w:t xml:space="preserve"> </w:t>
      </w:r>
      <w:r w:rsidR="00F61988">
        <w:rPr>
          <w:rFonts w:hint="cs"/>
          <w:color w:val="000000"/>
          <w:rtl/>
        </w:rPr>
        <w:t>يَوْمَئِذٍ</w:t>
      </w:r>
      <w:r w:rsidR="00F61988">
        <w:rPr>
          <w:color w:val="000000"/>
          <w:rtl/>
        </w:rPr>
        <w:t xml:space="preserve"> </w:t>
      </w:r>
      <w:r w:rsidR="00F61988">
        <w:rPr>
          <w:rFonts w:hint="cs"/>
          <w:color w:val="000000"/>
          <w:rtl/>
        </w:rPr>
        <w:t>مِنْ</w:t>
      </w:r>
      <w:r w:rsidR="00F61988">
        <w:rPr>
          <w:color w:val="000000"/>
          <w:rtl/>
        </w:rPr>
        <w:t xml:space="preserve"> </w:t>
      </w:r>
      <w:r w:rsidR="00F61988">
        <w:rPr>
          <w:rFonts w:hint="cs"/>
          <w:color w:val="000000"/>
          <w:rtl/>
        </w:rPr>
        <w:t>مُضَرَ</w:t>
      </w:r>
      <w:r w:rsidR="00F61988">
        <w:rPr>
          <w:color w:val="000000"/>
          <w:rtl/>
        </w:rPr>
        <w:t xml:space="preserve"> </w:t>
      </w:r>
      <w:r w:rsidR="00F61988">
        <w:rPr>
          <w:rFonts w:hint="cs"/>
          <w:color w:val="000000"/>
          <w:rtl/>
        </w:rPr>
        <w:t>مُخَالِفُونَ</w:t>
      </w:r>
      <w:r w:rsidR="00F61988">
        <w:rPr>
          <w:color w:val="000000"/>
          <w:rtl/>
        </w:rPr>
        <w:t xml:space="preserve"> </w:t>
      </w:r>
      <w:r w:rsidR="00F61988">
        <w:rPr>
          <w:rFonts w:hint="cs"/>
          <w:color w:val="000000"/>
          <w:rtl/>
        </w:rPr>
        <w:t xml:space="preserve">لَهُ </w:t>
      </w:r>
      <w:r>
        <w:rPr>
          <w:rFonts w:hint="cs"/>
          <w:rtl/>
          <w:lang w:bidi="fa-IR"/>
        </w:rPr>
        <w:t>[رواه البخاری: 804].</w:t>
      </w:r>
    </w:p>
    <w:p w:rsidR="00B342EF" w:rsidRDefault="00B342EF" w:rsidP="00F61988">
      <w:pPr>
        <w:pStyle w:val="0-"/>
        <w:rPr>
          <w:rtl/>
          <w:lang w:bidi="fa-IR"/>
        </w:rPr>
      </w:pPr>
      <w:r>
        <w:rPr>
          <w:rFonts w:hint="cs"/>
          <w:rtl/>
          <w:lang w:bidi="fa-IR"/>
        </w:rPr>
        <w:t>462-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 بلند کردن سر خود[از رکوع] می‌گفتند: «(</w:t>
      </w:r>
      <w:r w:rsidR="00F61988" w:rsidRPr="00F61988">
        <w:rPr>
          <w:rStyle w:val="6-Char"/>
          <w:rFonts w:hint="cs"/>
          <w:rtl/>
        </w:rPr>
        <w:t>سَمِعَ</w:t>
      </w:r>
      <w:r w:rsidR="00F61988" w:rsidRPr="00F61988">
        <w:rPr>
          <w:rStyle w:val="6-Char"/>
          <w:rtl/>
        </w:rPr>
        <w:t xml:space="preserve"> </w:t>
      </w:r>
      <w:r w:rsidR="00F61988" w:rsidRPr="00F61988">
        <w:rPr>
          <w:rStyle w:val="6-Char"/>
          <w:rFonts w:hint="cs"/>
          <w:rtl/>
        </w:rPr>
        <w:t>اللَّهُ</w:t>
      </w:r>
      <w:r w:rsidR="00F61988" w:rsidRPr="00F61988">
        <w:rPr>
          <w:rStyle w:val="6-Char"/>
          <w:rtl/>
        </w:rPr>
        <w:t xml:space="preserve"> </w:t>
      </w:r>
      <w:r w:rsidR="00F61988" w:rsidRPr="00F61988">
        <w:rPr>
          <w:rStyle w:val="6-Char"/>
          <w:rFonts w:hint="cs"/>
          <w:rtl/>
        </w:rPr>
        <w:t>لِمَنْ</w:t>
      </w:r>
      <w:r w:rsidR="00F61988" w:rsidRPr="00F61988">
        <w:rPr>
          <w:rStyle w:val="6-Char"/>
          <w:rtl/>
        </w:rPr>
        <w:t xml:space="preserve"> </w:t>
      </w:r>
      <w:r w:rsidR="00F61988" w:rsidRPr="00F61988">
        <w:rPr>
          <w:rStyle w:val="6-Char"/>
          <w:rFonts w:hint="cs"/>
          <w:rtl/>
        </w:rPr>
        <w:t>حَمِدَهُ،</w:t>
      </w:r>
      <w:r w:rsidR="00F61988" w:rsidRPr="00F61988">
        <w:rPr>
          <w:rStyle w:val="6-Char"/>
          <w:rtl/>
        </w:rPr>
        <w:t xml:space="preserve"> </w:t>
      </w:r>
      <w:r w:rsidR="00F61988" w:rsidRPr="00F61988">
        <w:rPr>
          <w:rStyle w:val="6-Char"/>
          <w:rFonts w:hint="cs"/>
          <w:rtl/>
        </w:rPr>
        <w:t>رَبَّنَا</w:t>
      </w:r>
      <w:r w:rsidR="00F61988" w:rsidRPr="00F61988">
        <w:rPr>
          <w:rStyle w:val="6-Char"/>
          <w:rtl/>
        </w:rPr>
        <w:t xml:space="preserve"> </w:t>
      </w:r>
      <w:r w:rsidR="00F61988" w:rsidRPr="00F61988">
        <w:rPr>
          <w:rStyle w:val="6-Char"/>
          <w:rFonts w:hint="cs"/>
          <w:rtl/>
        </w:rPr>
        <w:t>وَلَكَ</w:t>
      </w:r>
      <w:r w:rsidR="00F61988" w:rsidRPr="00F61988">
        <w:rPr>
          <w:rStyle w:val="6-Char"/>
          <w:rtl/>
        </w:rPr>
        <w:t xml:space="preserve"> </w:t>
      </w:r>
      <w:r w:rsidR="00F61988" w:rsidRPr="00F61988">
        <w:rPr>
          <w:rStyle w:val="6-Char"/>
          <w:rFonts w:hint="cs"/>
          <w:rtl/>
        </w:rPr>
        <w:t>الحَمْدُ</w:t>
      </w:r>
      <w:r>
        <w:rPr>
          <w:rFonts w:hint="cs"/>
          <w:rtl/>
          <w:lang w:bidi="fa-IR"/>
        </w:rPr>
        <w:t>)».</w:t>
      </w:r>
    </w:p>
    <w:p w:rsidR="00B342EF" w:rsidRDefault="00B342EF" w:rsidP="000A4042">
      <w:pPr>
        <w:pStyle w:val="0-"/>
        <w:rPr>
          <w:rtl/>
          <w:lang w:bidi="fa-IR"/>
        </w:rPr>
      </w:pPr>
      <w:r>
        <w:rPr>
          <w:rFonts w:hint="cs"/>
          <w:rtl/>
          <w:lang w:bidi="fa-IR"/>
        </w:rPr>
        <w:t>[و در این وقت] مردمی را نام می‌بردند و برای آن‌ها دعا می‌کردند، و می‌گفتند: «الهی! ولید بن ولید، سلمه بن هشام، عیاش ابن أبی ربیعه، و مسلمانان مستضعف را نجات بده، الهی! عذاب خود را بر قوم (مضر) شدید بساز، و آن‌ها را به قحطی مانند قحطی زمان یوسف</w:t>
      </w:r>
      <w:r>
        <w:rPr>
          <w:rFonts w:cs="CTraditional Arabic" w:hint="cs"/>
          <w:rtl/>
          <w:lang w:bidi="fa-IR"/>
        </w:rPr>
        <w:t>÷</w:t>
      </w:r>
      <w:r>
        <w:rPr>
          <w:rFonts w:hint="cs"/>
          <w:rtl/>
          <w:lang w:bidi="fa-IR"/>
        </w:rPr>
        <w:t xml:space="preserve"> دچار بگردان».</w:t>
      </w:r>
    </w:p>
    <w:p w:rsidR="00B342EF" w:rsidRDefault="00B342EF" w:rsidP="00B87607">
      <w:pPr>
        <w:pStyle w:val="0-"/>
        <w:rPr>
          <w:rtl/>
          <w:lang w:bidi="fa-IR"/>
        </w:rPr>
      </w:pPr>
      <w:r>
        <w:rPr>
          <w:rFonts w:hint="cs"/>
          <w:rtl/>
          <w:lang w:bidi="fa-IR"/>
        </w:rPr>
        <w:t xml:space="preserve">و در این وقت، اهل مشرق از قوم مضر، با پیامبر خدا </w:t>
      </w:r>
      <w:r>
        <w:rPr>
          <w:rFonts w:cs="CTraditional Arabic" w:hint="cs"/>
          <w:rtl/>
          <w:lang w:bidi="fa-IR"/>
        </w:rPr>
        <w:t>ج</w:t>
      </w:r>
      <w:r>
        <w:rPr>
          <w:rFonts w:hint="cs"/>
          <w:rtl/>
          <w:lang w:bidi="fa-IR"/>
        </w:rPr>
        <w:t xml:space="preserve"> مخالف بودند</w:t>
      </w:r>
      <w:r w:rsidRPr="00B342EF">
        <w:rPr>
          <w:rFonts w:hint="cs"/>
          <w:vertAlign w:val="superscript"/>
          <w:rtl/>
          <w:lang w:bidi="fa-IR"/>
        </w:rPr>
        <w:t>(</w:t>
      </w:r>
      <w:r w:rsidRPr="005A62CD">
        <w:rPr>
          <w:rStyle w:val="FootnoteReference"/>
          <w:rtl/>
          <w:lang w:bidi="fa-IR"/>
        </w:rPr>
        <w:footnoteReference w:id="168"/>
      </w:r>
      <w:r w:rsidRPr="00B342EF">
        <w:rPr>
          <w:rFonts w:hint="cs"/>
          <w:vertAlign w:val="superscript"/>
          <w:rtl/>
          <w:lang w:bidi="fa-IR"/>
        </w:rPr>
        <w:t>)</w:t>
      </w:r>
      <w:r w:rsidR="00B87607">
        <w:rPr>
          <w:rFonts w:hint="cs"/>
          <w:rtl/>
          <w:lang w:bidi="fa-IR"/>
        </w:rPr>
        <w:t>.</w:t>
      </w:r>
    </w:p>
    <w:p w:rsidR="00485F1B" w:rsidRDefault="00485F1B" w:rsidP="009566C1">
      <w:pPr>
        <w:pStyle w:val="2-0"/>
        <w:rPr>
          <w:rtl/>
        </w:rPr>
      </w:pPr>
      <w:r w:rsidRPr="006F238E">
        <w:rPr>
          <w:rFonts w:hint="cs"/>
          <w:rtl/>
          <w:lang w:bidi="ar-SA"/>
        </w:rPr>
        <w:t>77</w:t>
      </w:r>
      <w:r>
        <w:rPr>
          <w:rFonts w:hint="cs"/>
          <w:rtl/>
        </w:rPr>
        <w:t>- باب: فَضْلِ السُّجُودِ</w:t>
      </w:r>
    </w:p>
    <w:p w:rsidR="00485F1B" w:rsidRDefault="00485F1B" w:rsidP="009566C1">
      <w:pPr>
        <w:pStyle w:val="4-"/>
        <w:rPr>
          <w:rtl/>
          <w:lang w:bidi="fa-IR"/>
        </w:rPr>
      </w:pPr>
      <w:bookmarkStart w:id="110" w:name="_Toc432244101"/>
      <w:r>
        <w:rPr>
          <w:rFonts w:hint="cs"/>
          <w:rtl/>
          <w:lang w:bidi="fa-IR"/>
        </w:rPr>
        <w:t>باب [30]: فضیلت سجده</w:t>
      </w:r>
      <w:bookmarkEnd w:id="110"/>
    </w:p>
    <w:p w:rsidR="00A45D23" w:rsidRPr="004F4F9D" w:rsidRDefault="00A45D23" w:rsidP="00F3211D">
      <w:pPr>
        <w:pStyle w:val="5-"/>
        <w:rPr>
          <w:rtl/>
        </w:rPr>
      </w:pPr>
      <w:r w:rsidRPr="004F4F9D">
        <w:rPr>
          <w:rFonts w:hint="cs"/>
          <w:rtl/>
        </w:rPr>
        <w:t xml:space="preserve">463- </w:t>
      </w:r>
      <w:r w:rsidR="004F4F9D" w:rsidRPr="004F4F9D">
        <w:rPr>
          <w:rFonts w:hint="cs"/>
          <w:rtl/>
        </w:rPr>
        <w:t>وَعَنْه</w:t>
      </w:r>
      <w:r w:rsidR="00581D15">
        <w:rPr>
          <w:rFonts w:hint="cs"/>
          <w:rtl/>
        </w:rPr>
        <w:t>ُ</w:t>
      </w:r>
      <w:r w:rsidR="004F4F9D" w:rsidRPr="004F4F9D">
        <w:rPr>
          <w:rFonts w:hint="cs"/>
          <w:rtl/>
        </w:rPr>
        <w:t xml:space="preserve"> رَضِيَ</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عَنْهُ: أَنَّ</w:t>
      </w:r>
      <w:r w:rsidR="004F4F9D" w:rsidRPr="004F4F9D">
        <w:rPr>
          <w:rtl/>
        </w:rPr>
        <w:t xml:space="preserve"> </w:t>
      </w:r>
      <w:r w:rsidR="004F4F9D" w:rsidRPr="004F4F9D">
        <w:rPr>
          <w:rFonts w:hint="cs"/>
          <w:rtl/>
        </w:rPr>
        <w:t>النَّاسَ</w:t>
      </w:r>
      <w:r w:rsidR="004F4F9D" w:rsidRPr="004F4F9D">
        <w:rPr>
          <w:rtl/>
        </w:rPr>
        <w:t xml:space="preserve"> </w:t>
      </w:r>
      <w:r w:rsidR="004F4F9D" w:rsidRPr="004F4F9D">
        <w:rPr>
          <w:rFonts w:hint="cs"/>
          <w:rtl/>
        </w:rPr>
        <w:t>قَالُوا</w:t>
      </w:r>
      <w:r w:rsidR="004F4F9D" w:rsidRPr="004F4F9D">
        <w:rPr>
          <w:rtl/>
        </w:rPr>
        <w:t xml:space="preserve">: </w:t>
      </w:r>
      <w:r w:rsidR="004F4F9D" w:rsidRPr="004F4F9D">
        <w:rPr>
          <w:rFonts w:hint="cs"/>
          <w:rtl/>
        </w:rPr>
        <w:t>يَا</w:t>
      </w:r>
      <w:r w:rsidR="004F4F9D" w:rsidRPr="004F4F9D">
        <w:rPr>
          <w:rtl/>
        </w:rPr>
        <w:t xml:space="preserve"> </w:t>
      </w:r>
      <w:r w:rsidR="004F4F9D" w:rsidRPr="004F4F9D">
        <w:rPr>
          <w:rFonts w:hint="cs"/>
          <w:rtl/>
        </w:rPr>
        <w:t>رَسُولَ</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هَلْ</w:t>
      </w:r>
      <w:r w:rsidR="004F4F9D" w:rsidRPr="004F4F9D">
        <w:rPr>
          <w:rtl/>
        </w:rPr>
        <w:t xml:space="preserve"> </w:t>
      </w:r>
      <w:r w:rsidR="004F4F9D" w:rsidRPr="004F4F9D">
        <w:rPr>
          <w:rFonts w:hint="cs"/>
          <w:rtl/>
        </w:rPr>
        <w:t>نَرَى</w:t>
      </w:r>
      <w:r w:rsidR="004F4F9D" w:rsidRPr="004F4F9D">
        <w:rPr>
          <w:rtl/>
        </w:rPr>
        <w:t xml:space="preserve"> </w:t>
      </w:r>
      <w:r w:rsidR="004F4F9D" w:rsidRPr="004F4F9D">
        <w:rPr>
          <w:rFonts w:hint="cs"/>
          <w:rtl/>
        </w:rPr>
        <w:t>رَبَّنَا</w:t>
      </w:r>
      <w:r w:rsidR="004F4F9D" w:rsidRPr="004F4F9D">
        <w:rPr>
          <w:rtl/>
        </w:rPr>
        <w:t xml:space="preserve"> </w:t>
      </w:r>
      <w:r w:rsidR="004F4F9D" w:rsidRPr="004F4F9D">
        <w:rPr>
          <w:rFonts w:hint="cs"/>
          <w:rtl/>
        </w:rPr>
        <w:t>يَوْمَ</w:t>
      </w:r>
      <w:r w:rsidR="004F4F9D" w:rsidRPr="004F4F9D">
        <w:rPr>
          <w:rtl/>
        </w:rPr>
        <w:t xml:space="preserve"> </w:t>
      </w:r>
      <w:r w:rsidR="004F4F9D" w:rsidRPr="004F4F9D">
        <w:rPr>
          <w:rFonts w:hint="cs"/>
          <w:rtl/>
        </w:rPr>
        <w:t>القِيَامَةِ؟</w:t>
      </w:r>
      <w:r w:rsidR="004F4F9D" w:rsidRPr="004F4F9D">
        <w:rPr>
          <w:rtl/>
        </w:rPr>
        <w:t xml:space="preserve"> </w:t>
      </w:r>
      <w:r w:rsidR="004F4F9D" w:rsidRPr="004F4F9D">
        <w:rPr>
          <w:rFonts w:hint="cs"/>
          <w:rtl/>
        </w:rPr>
        <w:t>قَالَ</w:t>
      </w:r>
      <w:r w:rsidR="004F4F9D" w:rsidRPr="004F4F9D">
        <w:rPr>
          <w:rtl/>
        </w:rPr>
        <w:t xml:space="preserve">: </w:t>
      </w:r>
      <w:r w:rsidR="004F4F9D" w:rsidRPr="004F4F9D">
        <w:rPr>
          <w:rFonts w:hint="eastAsia"/>
          <w:rtl/>
        </w:rPr>
        <w:t>«</w:t>
      </w:r>
      <w:r w:rsidR="004F4F9D" w:rsidRPr="004F4F9D">
        <w:rPr>
          <w:rFonts w:hint="cs"/>
          <w:rtl/>
        </w:rPr>
        <w:t>هَلْ</w:t>
      </w:r>
      <w:r w:rsidR="004F4F9D" w:rsidRPr="004F4F9D">
        <w:rPr>
          <w:rtl/>
        </w:rPr>
        <w:t xml:space="preserve"> </w:t>
      </w:r>
      <w:r w:rsidR="004F4F9D" w:rsidRPr="004F4F9D">
        <w:rPr>
          <w:rFonts w:hint="cs"/>
          <w:rtl/>
        </w:rPr>
        <w:t>تُمَارُونَ</w:t>
      </w:r>
      <w:r w:rsidR="004F4F9D" w:rsidRPr="004F4F9D">
        <w:rPr>
          <w:rtl/>
        </w:rPr>
        <w:t xml:space="preserve"> </w:t>
      </w:r>
      <w:r w:rsidR="004F4F9D" w:rsidRPr="004F4F9D">
        <w:rPr>
          <w:rFonts w:hint="cs"/>
          <w:rtl/>
        </w:rPr>
        <w:t>فِي</w:t>
      </w:r>
      <w:r w:rsidR="004F4F9D" w:rsidRPr="004F4F9D">
        <w:rPr>
          <w:rtl/>
        </w:rPr>
        <w:t xml:space="preserve"> </w:t>
      </w:r>
      <w:r w:rsidR="004F4F9D" w:rsidRPr="004F4F9D">
        <w:rPr>
          <w:rFonts w:hint="cs"/>
          <w:rtl/>
        </w:rPr>
        <w:t>القَمَرِ</w:t>
      </w:r>
      <w:r w:rsidR="004F4F9D" w:rsidRPr="004F4F9D">
        <w:rPr>
          <w:rtl/>
        </w:rPr>
        <w:t xml:space="preserve"> </w:t>
      </w:r>
      <w:r w:rsidR="004F4F9D" w:rsidRPr="004F4F9D">
        <w:rPr>
          <w:rFonts w:hint="cs"/>
          <w:rtl/>
        </w:rPr>
        <w:t>لَيْلَةَ</w:t>
      </w:r>
      <w:r w:rsidR="004F4F9D" w:rsidRPr="004F4F9D">
        <w:rPr>
          <w:rtl/>
        </w:rPr>
        <w:t xml:space="preserve"> </w:t>
      </w:r>
      <w:r w:rsidR="004F4F9D" w:rsidRPr="004F4F9D">
        <w:rPr>
          <w:rFonts w:hint="cs"/>
          <w:rtl/>
        </w:rPr>
        <w:t>البَدْرِ</w:t>
      </w:r>
      <w:r w:rsidR="004F4F9D" w:rsidRPr="004F4F9D">
        <w:rPr>
          <w:rtl/>
        </w:rPr>
        <w:t xml:space="preserve"> </w:t>
      </w:r>
      <w:r w:rsidR="004F4F9D" w:rsidRPr="004F4F9D">
        <w:rPr>
          <w:rFonts w:hint="cs"/>
          <w:rtl/>
        </w:rPr>
        <w:t>لَيْسَ</w:t>
      </w:r>
      <w:r w:rsidR="004F4F9D" w:rsidRPr="004F4F9D">
        <w:rPr>
          <w:rtl/>
        </w:rPr>
        <w:t xml:space="preserve"> </w:t>
      </w:r>
      <w:r w:rsidR="004F4F9D" w:rsidRPr="004F4F9D">
        <w:rPr>
          <w:rFonts w:hint="cs"/>
          <w:rtl/>
        </w:rPr>
        <w:t>دُونَهُ</w:t>
      </w:r>
      <w:r w:rsidR="004F4F9D" w:rsidRPr="004F4F9D">
        <w:rPr>
          <w:rtl/>
        </w:rPr>
        <w:t xml:space="preserve"> </w:t>
      </w:r>
      <w:r w:rsidR="004F4F9D" w:rsidRPr="004F4F9D">
        <w:rPr>
          <w:rFonts w:hint="cs"/>
          <w:rtl/>
        </w:rPr>
        <w:t>سَحَابٌ</w:t>
      </w:r>
      <w:r w:rsidR="004F4F9D" w:rsidRPr="004F4F9D">
        <w:rPr>
          <w:rFonts w:hint="eastAsia"/>
          <w:rtl/>
        </w:rPr>
        <w:t>»</w:t>
      </w:r>
      <w:r w:rsidR="004F4F9D" w:rsidRPr="004F4F9D">
        <w:rPr>
          <w:rtl/>
        </w:rPr>
        <w:t xml:space="preserve"> </w:t>
      </w:r>
      <w:r w:rsidR="004F4F9D" w:rsidRPr="004F4F9D">
        <w:rPr>
          <w:rFonts w:hint="cs"/>
          <w:rtl/>
        </w:rPr>
        <w:t>قَالُوا</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يَا</w:t>
      </w:r>
      <w:r w:rsidR="004F4F9D" w:rsidRPr="004F4F9D">
        <w:rPr>
          <w:rtl/>
        </w:rPr>
        <w:t xml:space="preserve"> </w:t>
      </w:r>
      <w:r w:rsidR="004F4F9D" w:rsidRPr="004F4F9D">
        <w:rPr>
          <w:rFonts w:hint="cs"/>
          <w:rtl/>
        </w:rPr>
        <w:t>رَسُولَ</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قَالَ</w:t>
      </w:r>
      <w:r w:rsidR="004F4F9D" w:rsidRPr="004F4F9D">
        <w:rPr>
          <w:rtl/>
        </w:rPr>
        <w:t xml:space="preserve">: </w:t>
      </w:r>
      <w:r w:rsidR="004F4F9D" w:rsidRPr="004F4F9D">
        <w:rPr>
          <w:rFonts w:hint="eastAsia"/>
          <w:rtl/>
        </w:rPr>
        <w:t>«</w:t>
      </w:r>
      <w:r w:rsidR="004F4F9D" w:rsidRPr="004F4F9D">
        <w:rPr>
          <w:rFonts w:hint="cs"/>
          <w:rtl/>
        </w:rPr>
        <w:t>فَهَلْ</w:t>
      </w:r>
      <w:r w:rsidR="004F4F9D" w:rsidRPr="004F4F9D">
        <w:rPr>
          <w:rtl/>
        </w:rPr>
        <w:t xml:space="preserve"> </w:t>
      </w:r>
      <w:r w:rsidR="004F4F9D" w:rsidRPr="004F4F9D">
        <w:rPr>
          <w:rFonts w:hint="cs"/>
          <w:rtl/>
        </w:rPr>
        <w:t>تُمَارُونَ</w:t>
      </w:r>
      <w:r w:rsidR="004F4F9D" w:rsidRPr="004F4F9D">
        <w:rPr>
          <w:rtl/>
        </w:rPr>
        <w:t xml:space="preserve"> </w:t>
      </w:r>
      <w:r w:rsidR="004F4F9D" w:rsidRPr="004F4F9D">
        <w:rPr>
          <w:rFonts w:hint="cs"/>
          <w:rtl/>
        </w:rPr>
        <w:t>فِي</w:t>
      </w:r>
      <w:r w:rsidR="004F4F9D" w:rsidRPr="004F4F9D">
        <w:rPr>
          <w:rtl/>
        </w:rPr>
        <w:t xml:space="preserve"> </w:t>
      </w:r>
      <w:r w:rsidR="004F4F9D" w:rsidRPr="004F4F9D">
        <w:rPr>
          <w:rFonts w:hint="cs"/>
          <w:rtl/>
        </w:rPr>
        <w:t>الشَّمْسِ</w:t>
      </w:r>
      <w:r w:rsidR="004F4F9D" w:rsidRPr="004F4F9D">
        <w:rPr>
          <w:rtl/>
        </w:rPr>
        <w:t xml:space="preserve"> </w:t>
      </w:r>
      <w:r w:rsidR="004F4F9D" w:rsidRPr="004F4F9D">
        <w:rPr>
          <w:rFonts w:hint="cs"/>
          <w:rtl/>
        </w:rPr>
        <w:t>لَيْسَ</w:t>
      </w:r>
      <w:r w:rsidR="004F4F9D" w:rsidRPr="004F4F9D">
        <w:rPr>
          <w:rtl/>
        </w:rPr>
        <w:t xml:space="preserve"> </w:t>
      </w:r>
      <w:r w:rsidR="004F4F9D" w:rsidRPr="004F4F9D">
        <w:rPr>
          <w:rFonts w:hint="cs"/>
          <w:rtl/>
        </w:rPr>
        <w:t>دُونَهَا</w:t>
      </w:r>
      <w:r w:rsidR="004F4F9D" w:rsidRPr="004F4F9D">
        <w:rPr>
          <w:rtl/>
        </w:rPr>
        <w:t xml:space="preserve"> </w:t>
      </w:r>
      <w:r w:rsidR="004F4F9D" w:rsidRPr="004F4F9D">
        <w:rPr>
          <w:rFonts w:hint="cs"/>
          <w:rtl/>
        </w:rPr>
        <w:t>سَحَابٌ</w:t>
      </w:r>
      <w:r w:rsidR="004F4F9D" w:rsidRPr="004F4F9D">
        <w:rPr>
          <w:rFonts w:hint="eastAsia"/>
          <w:rtl/>
        </w:rPr>
        <w:t>»</w:t>
      </w:r>
      <w:r w:rsidR="004F4F9D" w:rsidRPr="004F4F9D">
        <w:rPr>
          <w:rtl/>
        </w:rPr>
        <w:t xml:space="preserve"> </w:t>
      </w:r>
      <w:r w:rsidR="004F4F9D" w:rsidRPr="004F4F9D">
        <w:rPr>
          <w:rFonts w:hint="cs"/>
          <w:rtl/>
        </w:rPr>
        <w:t>قَالُوا</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قَالَ</w:t>
      </w:r>
      <w:r w:rsidR="004F4F9D" w:rsidRPr="004F4F9D">
        <w:rPr>
          <w:rtl/>
        </w:rPr>
        <w:t xml:space="preserve">: </w:t>
      </w:r>
      <w:r w:rsidR="00F3211D">
        <w:rPr>
          <w:rFonts w:hint="cs"/>
          <w:rtl/>
        </w:rPr>
        <w:t>«</w:t>
      </w:r>
      <w:r w:rsidR="004F4F9D" w:rsidRPr="004F4F9D">
        <w:rPr>
          <w:rFonts w:hint="cs"/>
          <w:rtl/>
        </w:rPr>
        <w:t>فَإِنَّكُمْ</w:t>
      </w:r>
      <w:r w:rsidR="004F4F9D" w:rsidRPr="004F4F9D">
        <w:rPr>
          <w:rtl/>
        </w:rPr>
        <w:t xml:space="preserve"> </w:t>
      </w:r>
      <w:r w:rsidR="004F4F9D" w:rsidRPr="004F4F9D">
        <w:rPr>
          <w:rFonts w:hint="cs"/>
          <w:rtl/>
        </w:rPr>
        <w:t>تَرَوْنَهُ</w:t>
      </w:r>
      <w:r w:rsidR="004F4F9D" w:rsidRPr="004F4F9D">
        <w:rPr>
          <w:rtl/>
        </w:rPr>
        <w:t xml:space="preserve"> </w:t>
      </w:r>
      <w:r w:rsidR="004F4F9D" w:rsidRPr="004F4F9D">
        <w:rPr>
          <w:rFonts w:hint="cs"/>
          <w:rtl/>
        </w:rPr>
        <w:t>كَذَلِكَ،</w:t>
      </w:r>
      <w:r w:rsidR="004F4F9D" w:rsidRPr="004F4F9D">
        <w:rPr>
          <w:rtl/>
        </w:rPr>
        <w:t xml:space="preserve"> </w:t>
      </w:r>
      <w:r w:rsidR="004F4F9D" w:rsidRPr="004F4F9D">
        <w:rPr>
          <w:rFonts w:hint="cs"/>
          <w:rtl/>
        </w:rPr>
        <w:t>يُحْشَرُ</w:t>
      </w:r>
      <w:r w:rsidR="004F4F9D" w:rsidRPr="004F4F9D">
        <w:rPr>
          <w:rtl/>
        </w:rPr>
        <w:t xml:space="preserve"> </w:t>
      </w:r>
      <w:r w:rsidR="004F4F9D" w:rsidRPr="004F4F9D">
        <w:rPr>
          <w:rFonts w:hint="cs"/>
          <w:rtl/>
        </w:rPr>
        <w:t>النَّاسُ</w:t>
      </w:r>
      <w:r w:rsidR="004F4F9D" w:rsidRPr="004F4F9D">
        <w:rPr>
          <w:rtl/>
        </w:rPr>
        <w:t xml:space="preserve"> </w:t>
      </w:r>
      <w:r w:rsidR="004F4F9D" w:rsidRPr="004F4F9D">
        <w:rPr>
          <w:rFonts w:hint="cs"/>
          <w:rtl/>
        </w:rPr>
        <w:t>يَوْمَ</w:t>
      </w:r>
      <w:r w:rsidR="004F4F9D" w:rsidRPr="004F4F9D">
        <w:rPr>
          <w:rtl/>
        </w:rPr>
        <w:t xml:space="preserve"> </w:t>
      </w:r>
      <w:r w:rsidR="004F4F9D" w:rsidRPr="004F4F9D">
        <w:rPr>
          <w:rFonts w:hint="cs"/>
          <w:rtl/>
        </w:rPr>
        <w:t>القِيَامَةِ،</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كَانَ</w:t>
      </w:r>
      <w:r w:rsidR="004F4F9D" w:rsidRPr="004F4F9D">
        <w:rPr>
          <w:rtl/>
        </w:rPr>
        <w:t xml:space="preserve"> </w:t>
      </w:r>
      <w:r w:rsidR="004F4F9D" w:rsidRPr="004F4F9D">
        <w:rPr>
          <w:rFonts w:hint="cs"/>
          <w:rtl/>
        </w:rPr>
        <w:t>يَعْبُدُ</w:t>
      </w:r>
      <w:r w:rsidR="004F4F9D" w:rsidRPr="004F4F9D">
        <w:rPr>
          <w:rtl/>
        </w:rPr>
        <w:t xml:space="preserve"> </w:t>
      </w:r>
      <w:r w:rsidR="004F4F9D" w:rsidRPr="004F4F9D">
        <w:rPr>
          <w:rFonts w:hint="cs"/>
          <w:rtl/>
        </w:rPr>
        <w:t>شَيْئًا</w:t>
      </w:r>
      <w:r w:rsidR="004F4F9D" w:rsidRPr="004F4F9D">
        <w:rPr>
          <w:rtl/>
        </w:rPr>
        <w:t xml:space="preserve"> </w:t>
      </w:r>
      <w:r w:rsidR="004F4F9D" w:rsidRPr="004F4F9D">
        <w:rPr>
          <w:rFonts w:hint="cs"/>
          <w:rtl/>
        </w:rPr>
        <w:t>فَلْيَتَّبِعْ،</w:t>
      </w:r>
      <w:r w:rsidR="004F4F9D" w:rsidRPr="004F4F9D">
        <w:rPr>
          <w:rtl/>
        </w:rPr>
        <w:t xml:space="preserve"> </w:t>
      </w:r>
      <w:r w:rsidR="004F4F9D" w:rsidRPr="004F4F9D">
        <w:rPr>
          <w:rFonts w:hint="cs"/>
          <w:rtl/>
        </w:rPr>
        <w:t>فَمِنْهُمْ</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يَتَّبِعُ</w:t>
      </w:r>
      <w:r w:rsidR="004F4F9D" w:rsidRPr="004F4F9D">
        <w:rPr>
          <w:rtl/>
        </w:rPr>
        <w:t xml:space="preserve"> </w:t>
      </w:r>
      <w:r w:rsidR="004F4F9D" w:rsidRPr="004F4F9D">
        <w:rPr>
          <w:rFonts w:hint="cs"/>
          <w:rtl/>
        </w:rPr>
        <w:t>الشَّمْسَ،</w:t>
      </w:r>
      <w:r w:rsidR="004F4F9D" w:rsidRPr="004F4F9D">
        <w:rPr>
          <w:rtl/>
        </w:rPr>
        <w:t xml:space="preserve"> </w:t>
      </w:r>
      <w:r w:rsidR="004F4F9D" w:rsidRPr="004F4F9D">
        <w:rPr>
          <w:rFonts w:hint="cs"/>
          <w:rtl/>
        </w:rPr>
        <w:t>وَمِنْهُمْ</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يَتَّبِعُ</w:t>
      </w:r>
      <w:r w:rsidR="004F4F9D" w:rsidRPr="004F4F9D">
        <w:rPr>
          <w:rtl/>
        </w:rPr>
        <w:t xml:space="preserve"> </w:t>
      </w:r>
      <w:r w:rsidR="004F4F9D" w:rsidRPr="004F4F9D">
        <w:rPr>
          <w:rFonts w:hint="cs"/>
          <w:rtl/>
        </w:rPr>
        <w:t>القَمَرَ،</w:t>
      </w:r>
      <w:r w:rsidR="004F4F9D" w:rsidRPr="004F4F9D">
        <w:rPr>
          <w:rtl/>
        </w:rPr>
        <w:t xml:space="preserve"> </w:t>
      </w:r>
      <w:r w:rsidR="004F4F9D" w:rsidRPr="004F4F9D">
        <w:rPr>
          <w:rFonts w:hint="cs"/>
          <w:rtl/>
        </w:rPr>
        <w:t>وَمِنْهُمْ</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يَتَّبِعُ</w:t>
      </w:r>
      <w:r w:rsidR="004F4F9D" w:rsidRPr="004F4F9D">
        <w:rPr>
          <w:rtl/>
        </w:rPr>
        <w:t xml:space="preserve"> </w:t>
      </w:r>
      <w:r w:rsidR="004F4F9D" w:rsidRPr="004F4F9D">
        <w:rPr>
          <w:rFonts w:hint="cs"/>
          <w:rtl/>
        </w:rPr>
        <w:t>الطَّوَاغِيتَ،</w:t>
      </w:r>
      <w:r w:rsidR="004F4F9D" w:rsidRPr="004F4F9D">
        <w:rPr>
          <w:rtl/>
        </w:rPr>
        <w:t xml:space="preserve"> </w:t>
      </w:r>
      <w:r w:rsidR="004F4F9D" w:rsidRPr="004F4F9D">
        <w:rPr>
          <w:rFonts w:hint="cs"/>
          <w:rtl/>
        </w:rPr>
        <w:t>وَتَبْقَى</w:t>
      </w:r>
      <w:r w:rsidR="004F4F9D" w:rsidRPr="004F4F9D">
        <w:rPr>
          <w:rtl/>
        </w:rPr>
        <w:t xml:space="preserve"> </w:t>
      </w:r>
      <w:r w:rsidR="004F4F9D" w:rsidRPr="004F4F9D">
        <w:rPr>
          <w:rFonts w:hint="cs"/>
          <w:rtl/>
        </w:rPr>
        <w:t>هَذِهِ</w:t>
      </w:r>
      <w:r w:rsidR="004F4F9D" w:rsidRPr="004F4F9D">
        <w:rPr>
          <w:rtl/>
        </w:rPr>
        <w:t xml:space="preserve"> </w:t>
      </w:r>
      <w:r w:rsidR="004F4F9D" w:rsidRPr="004F4F9D">
        <w:rPr>
          <w:rFonts w:hint="cs"/>
          <w:rtl/>
        </w:rPr>
        <w:t>الأُمَّةُ</w:t>
      </w:r>
      <w:r w:rsidR="004F4F9D" w:rsidRPr="004F4F9D">
        <w:rPr>
          <w:rtl/>
        </w:rPr>
        <w:t xml:space="preserve"> </w:t>
      </w:r>
      <w:r w:rsidR="004F4F9D" w:rsidRPr="004F4F9D">
        <w:rPr>
          <w:rFonts w:hint="cs"/>
          <w:rtl/>
        </w:rPr>
        <w:t>فِيهَا</w:t>
      </w:r>
      <w:r w:rsidR="004F4F9D" w:rsidRPr="004F4F9D">
        <w:rPr>
          <w:rtl/>
        </w:rPr>
        <w:t xml:space="preserve"> </w:t>
      </w:r>
      <w:r w:rsidR="004F4F9D" w:rsidRPr="004F4F9D">
        <w:rPr>
          <w:rFonts w:hint="cs"/>
          <w:rtl/>
        </w:rPr>
        <w:t>مُنَافِقُوهَا،</w:t>
      </w:r>
      <w:r w:rsidR="004F4F9D" w:rsidRPr="004F4F9D">
        <w:rPr>
          <w:rtl/>
        </w:rPr>
        <w:t xml:space="preserve"> </w:t>
      </w:r>
      <w:r w:rsidR="004F4F9D" w:rsidRPr="004F4F9D">
        <w:rPr>
          <w:rFonts w:hint="cs"/>
          <w:rtl/>
        </w:rPr>
        <w:t>فَيَأْتِيهِمُ</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أَنَا</w:t>
      </w:r>
      <w:r w:rsidR="004F4F9D" w:rsidRPr="004F4F9D">
        <w:rPr>
          <w:rtl/>
        </w:rPr>
        <w:t xml:space="preserve"> </w:t>
      </w:r>
      <w:r w:rsidR="004F4F9D" w:rsidRPr="004F4F9D">
        <w:rPr>
          <w:rFonts w:hint="cs"/>
          <w:rtl/>
        </w:rPr>
        <w:t>رَبُّكُمْ،</w:t>
      </w:r>
      <w:r w:rsidR="004F4F9D" w:rsidRPr="004F4F9D">
        <w:rPr>
          <w:rtl/>
        </w:rPr>
        <w:t xml:space="preserve"> </w:t>
      </w:r>
      <w:r w:rsidR="004F4F9D" w:rsidRPr="004F4F9D">
        <w:rPr>
          <w:rFonts w:hint="cs"/>
          <w:rtl/>
        </w:rPr>
        <w:t>فَيَقُولُونَ</w:t>
      </w:r>
      <w:r w:rsidR="004F4F9D" w:rsidRPr="004F4F9D">
        <w:rPr>
          <w:rtl/>
        </w:rPr>
        <w:t xml:space="preserve"> </w:t>
      </w:r>
      <w:r w:rsidR="004F4F9D" w:rsidRPr="004F4F9D">
        <w:rPr>
          <w:rFonts w:hint="cs"/>
          <w:rtl/>
        </w:rPr>
        <w:t>هَذَا</w:t>
      </w:r>
      <w:r w:rsidR="004F4F9D" w:rsidRPr="004F4F9D">
        <w:rPr>
          <w:rtl/>
        </w:rPr>
        <w:t xml:space="preserve"> </w:t>
      </w:r>
      <w:r w:rsidR="004F4F9D" w:rsidRPr="004F4F9D">
        <w:rPr>
          <w:rFonts w:hint="cs"/>
          <w:rtl/>
        </w:rPr>
        <w:t>مَكَانُنَا</w:t>
      </w:r>
      <w:r w:rsidR="004F4F9D" w:rsidRPr="004F4F9D">
        <w:rPr>
          <w:rtl/>
        </w:rPr>
        <w:t xml:space="preserve"> </w:t>
      </w:r>
      <w:r w:rsidR="004F4F9D" w:rsidRPr="004F4F9D">
        <w:rPr>
          <w:rFonts w:hint="cs"/>
          <w:rtl/>
        </w:rPr>
        <w:t>حَتَّى</w:t>
      </w:r>
      <w:r w:rsidR="004F4F9D" w:rsidRPr="004F4F9D">
        <w:rPr>
          <w:rtl/>
        </w:rPr>
        <w:t xml:space="preserve"> </w:t>
      </w:r>
      <w:r w:rsidR="004F4F9D" w:rsidRPr="004F4F9D">
        <w:rPr>
          <w:rFonts w:hint="cs"/>
          <w:rtl/>
        </w:rPr>
        <w:t>يَأْتِيَنَا</w:t>
      </w:r>
      <w:r w:rsidR="004F4F9D" w:rsidRPr="004F4F9D">
        <w:rPr>
          <w:rtl/>
        </w:rPr>
        <w:t xml:space="preserve"> </w:t>
      </w:r>
      <w:r w:rsidR="004F4F9D" w:rsidRPr="004F4F9D">
        <w:rPr>
          <w:rFonts w:hint="cs"/>
          <w:rtl/>
        </w:rPr>
        <w:t>رَبُّنَا،</w:t>
      </w:r>
      <w:r w:rsidR="004F4F9D" w:rsidRPr="004F4F9D">
        <w:rPr>
          <w:rtl/>
        </w:rPr>
        <w:t xml:space="preserve"> </w:t>
      </w:r>
      <w:r w:rsidR="004F4F9D" w:rsidRPr="004F4F9D">
        <w:rPr>
          <w:rFonts w:hint="cs"/>
          <w:rtl/>
        </w:rPr>
        <w:t>فَإِذَا</w:t>
      </w:r>
      <w:r w:rsidR="004F4F9D" w:rsidRPr="004F4F9D">
        <w:rPr>
          <w:rtl/>
        </w:rPr>
        <w:t xml:space="preserve"> </w:t>
      </w:r>
      <w:r w:rsidR="004F4F9D" w:rsidRPr="004F4F9D">
        <w:rPr>
          <w:rFonts w:hint="cs"/>
          <w:rtl/>
        </w:rPr>
        <w:t>جَاءَ</w:t>
      </w:r>
      <w:r w:rsidR="004F4F9D" w:rsidRPr="004F4F9D">
        <w:rPr>
          <w:rtl/>
        </w:rPr>
        <w:t xml:space="preserve"> </w:t>
      </w:r>
      <w:r w:rsidR="004F4F9D" w:rsidRPr="004F4F9D">
        <w:rPr>
          <w:rFonts w:hint="cs"/>
          <w:rtl/>
        </w:rPr>
        <w:t>رَبُّنَا</w:t>
      </w:r>
      <w:r w:rsidR="004F4F9D" w:rsidRPr="004F4F9D">
        <w:rPr>
          <w:rtl/>
        </w:rPr>
        <w:t xml:space="preserve"> </w:t>
      </w:r>
      <w:r w:rsidR="004F4F9D" w:rsidRPr="004F4F9D">
        <w:rPr>
          <w:rFonts w:hint="cs"/>
          <w:rtl/>
        </w:rPr>
        <w:t>عَرَفْنَاهُ،</w:t>
      </w:r>
      <w:r w:rsidR="004F4F9D" w:rsidRPr="004F4F9D">
        <w:rPr>
          <w:rtl/>
        </w:rPr>
        <w:t xml:space="preserve"> </w:t>
      </w:r>
      <w:r w:rsidR="004F4F9D" w:rsidRPr="004F4F9D">
        <w:rPr>
          <w:rFonts w:hint="cs"/>
          <w:rtl/>
        </w:rPr>
        <w:t>فَيَأْتِيهِمُ</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أَنَا</w:t>
      </w:r>
      <w:r w:rsidR="004F4F9D" w:rsidRPr="004F4F9D">
        <w:rPr>
          <w:rtl/>
        </w:rPr>
        <w:t xml:space="preserve"> </w:t>
      </w:r>
      <w:r w:rsidR="004F4F9D" w:rsidRPr="004F4F9D">
        <w:rPr>
          <w:rFonts w:hint="cs"/>
          <w:rtl/>
        </w:rPr>
        <w:t>رَبُّكُمْ،</w:t>
      </w:r>
      <w:r w:rsidR="004F4F9D" w:rsidRPr="004F4F9D">
        <w:rPr>
          <w:rtl/>
        </w:rPr>
        <w:t xml:space="preserve"> </w:t>
      </w:r>
      <w:r w:rsidR="004F4F9D" w:rsidRPr="004F4F9D">
        <w:rPr>
          <w:rFonts w:hint="cs"/>
          <w:rtl/>
        </w:rPr>
        <w:t>فَيَقُولُونَ</w:t>
      </w:r>
      <w:r w:rsidR="004F4F9D" w:rsidRPr="004F4F9D">
        <w:rPr>
          <w:rtl/>
        </w:rPr>
        <w:t xml:space="preserve">: </w:t>
      </w:r>
      <w:r w:rsidR="004F4F9D" w:rsidRPr="004F4F9D">
        <w:rPr>
          <w:rFonts w:hint="cs"/>
          <w:rtl/>
        </w:rPr>
        <w:t>أَنْتَ</w:t>
      </w:r>
      <w:r w:rsidR="004F4F9D" w:rsidRPr="004F4F9D">
        <w:rPr>
          <w:rtl/>
        </w:rPr>
        <w:t xml:space="preserve"> </w:t>
      </w:r>
      <w:r w:rsidR="004F4F9D" w:rsidRPr="004F4F9D">
        <w:rPr>
          <w:rFonts w:hint="cs"/>
          <w:rtl/>
        </w:rPr>
        <w:t>رَبُّنَا،</w:t>
      </w:r>
      <w:r w:rsidR="004F4F9D" w:rsidRPr="004F4F9D">
        <w:rPr>
          <w:rtl/>
        </w:rPr>
        <w:t xml:space="preserve"> </w:t>
      </w:r>
      <w:r w:rsidR="004F4F9D" w:rsidRPr="004F4F9D">
        <w:rPr>
          <w:rFonts w:hint="cs"/>
          <w:rtl/>
        </w:rPr>
        <w:t>فَيَدْعُوهُمْ</w:t>
      </w:r>
      <w:r w:rsidR="004F4F9D" w:rsidRPr="004F4F9D">
        <w:rPr>
          <w:rtl/>
        </w:rPr>
        <w:t xml:space="preserve"> </w:t>
      </w:r>
      <w:r w:rsidR="004F4F9D" w:rsidRPr="004F4F9D">
        <w:rPr>
          <w:rFonts w:hint="cs"/>
          <w:rtl/>
        </w:rPr>
        <w:t>فَيُضْرَبُ</w:t>
      </w:r>
      <w:r w:rsidR="004F4F9D" w:rsidRPr="004F4F9D">
        <w:rPr>
          <w:rtl/>
        </w:rPr>
        <w:t xml:space="preserve"> </w:t>
      </w:r>
      <w:r w:rsidR="004F4F9D" w:rsidRPr="004F4F9D">
        <w:rPr>
          <w:rFonts w:hint="cs"/>
          <w:rtl/>
        </w:rPr>
        <w:t>الصِّرَاطُ</w:t>
      </w:r>
      <w:r w:rsidR="004F4F9D" w:rsidRPr="004F4F9D">
        <w:rPr>
          <w:rtl/>
        </w:rPr>
        <w:t xml:space="preserve"> </w:t>
      </w:r>
      <w:r w:rsidR="004F4F9D" w:rsidRPr="004F4F9D">
        <w:rPr>
          <w:rFonts w:hint="cs"/>
          <w:rtl/>
        </w:rPr>
        <w:t>بَيْنَ</w:t>
      </w:r>
      <w:r w:rsidR="004F4F9D" w:rsidRPr="004F4F9D">
        <w:rPr>
          <w:rtl/>
        </w:rPr>
        <w:t xml:space="preserve"> </w:t>
      </w:r>
      <w:r w:rsidR="004F4F9D" w:rsidRPr="004F4F9D">
        <w:rPr>
          <w:rFonts w:hint="cs"/>
          <w:rtl/>
        </w:rPr>
        <w:t>ظَهْرَانَيْ</w:t>
      </w:r>
      <w:r w:rsidR="004F4F9D" w:rsidRPr="004F4F9D">
        <w:rPr>
          <w:rtl/>
        </w:rPr>
        <w:t xml:space="preserve"> </w:t>
      </w:r>
      <w:r w:rsidR="004F4F9D" w:rsidRPr="004F4F9D">
        <w:rPr>
          <w:rFonts w:hint="cs"/>
          <w:rtl/>
        </w:rPr>
        <w:t>جَهَنَّمَ،</w:t>
      </w:r>
      <w:r w:rsidR="004F4F9D" w:rsidRPr="004F4F9D">
        <w:rPr>
          <w:rtl/>
        </w:rPr>
        <w:t xml:space="preserve"> </w:t>
      </w:r>
      <w:r w:rsidR="004F4F9D" w:rsidRPr="004F4F9D">
        <w:rPr>
          <w:rFonts w:hint="cs"/>
          <w:rtl/>
        </w:rPr>
        <w:t>فَأَكُونُ</w:t>
      </w:r>
      <w:r w:rsidR="004F4F9D" w:rsidRPr="004F4F9D">
        <w:rPr>
          <w:rtl/>
        </w:rPr>
        <w:t xml:space="preserve"> </w:t>
      </w:r>
      <w:r w:rsidR="004F4F9D" w:rsidRPr="004F4F9D">
        <w:rPr>
          <w:rFonts w:hint="cs"/>
          <w:rtl/>
        </w:rPr>
        <w:t>أَوَّلَ</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يَجُوزُ</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الرُّسُلِ</w:t>
      </w:r>
      <w:r w:rsidR="004F4F9D" w:rsidRPr="004F4F9D">
        <w:rPr>
          <w:rtl/>
        </w:rPr>
        <w:t xml:space="preserve"> </w:t>
      </w:r>
      <w:r w:rsidR="004F4F9D" w:rsidRPr="004F4F9D">
        <w:rPr>
          <w:rFonts w:hint="cs"/>
          <w:rtl/>
        </w:rPr>
        <w:t>بِأُمَّتِهِ،</w:t>
      </w:r>
      <w:r w:rsidR="004F4F9D" w:rsidRPr="004F4F9D">
        <w:rPr>
          <w:rtl/>
        </w:rPr>
        <w:t xml:space="preserve"> </w:t>
      </w:r>
      <w:r w:rsidR="004F4F9D" w:rsidRPr="004F4F9D">
        <w:rPr>
          <w:rFonts w:hint="cs"/>
          <w:rtl/>
        </w:rPr>
        <w:t>وَلاَ</w:t>
      </w:r>
      <w:r w:rsidR="004F4F9D" w:rsidRPr="004F4F9D">
        <w:rPr>
          <w:rtl/>
        </w:rPr>
        <w:t xml:space="preserve"> </w:t>
      </w:r>
      <w:r w:rsidR="004F4F9D" w:rsidRPr="004F4F9D">
        <w:rPr>
          <w:rFonts w:hint="cs"/>
          <w:rtl/>
        </w:rPr>
        <w:t>يَتَكَلَّمُ</w:t>
      </w:r>
      <w:r w:rsidR="004F4F9D" w:rsidRPr="004F4F9D">
        <w:rPr>
          <w:rtl/>
        </w:rPr>
        <w:t xml:space="preserve"> </w:t>
      </w:r>
      <w:r w:rsidR="004F4F9D" w:rsidRPr="004F4F9D">
        <w:rPr>
          <w:rFonts w:hint="cs"/>
          <w:rtl/>
        </w:rPr>
        <w:t>يَوْمَئِذٍ</w:t>
      </w:r>
      <w:r w:rsidR="004F4F9D" w:rsidRPr="004F4F9D">
        <w:rPr>
          <w:rtl/>
        </w:rPr>
        <w:t xml:space="preserve"> </w:t>
      </w:r>
      <w:r w:rsidR="004F4F9D" w:rsidRPr="004F4F9D">
        <w:rPr>
          <w:rFonts w:hint="cs"/>
          <w:rtl/>
        </w:rPr>
        <w:t>أَحَدٌ</w:t>
      </w:r>
      <w:r w:rsidR="004F4F9D" w:rsidRPr="004F4F9D">
        <w:rPr>
          <w:rtl/>
        </w:rPr>
        <w:t xml:space="preserve"> </w:t>
      </w:r>
      <w:r w:rsidR="004F4F9D" w:rsidRPr="004F4F9D">
        <w:rPr>
          <w:rFonts w:hint="cs"/>
          <w:rtl/>
        </w:rPr>
        <w:t>إِلَّا</w:t>
      </w:r>
      <w:r w:rsidR="004F4F9D" w:rsidRPr="004F4F9D">
        <w:rPr>
          <w:rtl/>
        </w:rPr>
        <w:t xml:space="preserve"> </w:t>
      </w:r>
      <w:r w:rsidR="004F4F9D" w:rsidRPr="004F4F9D">
        <w:rPr>
          <w:rFonts w:hint="cs"/>
          <w:rtl/>
        </w:rPr>
        <w:t>الرُّسُلُ،</w:t>
      </w:r>
      <w:r w:rsidR="004F4F9D" w:rsidRPr="004F4F9D">
        <w:rPr>
          <w:rtl/>
        </w:rPr>
        <w:t xml:space="preserve"> </w:t>
      </w:r>
      <w:r w:rsidR="004F4F9D" w:rsidRPr="004F4F9D">
        <w:rPr>
          <w:rFonts w:hint="cs"/>
          <w:rtl/>
        </w:rPr>
        <w:t>وَكَلاَمُ</w:t>
      </w:r>
      <w:r w:rsidR="004F4F9D" w:rsidRPr="004F4F9D">
        <w:rPr>
          <w:rtl/>
        </w:rPr>
        <w:t xml:space="preserve"> </w:t>
      </w:r>
      <w:r w:rsidR="004F4F9D" w:rsidRPr="004F4F9D">
        <w:rPr>
          <w:rFonts w:hint="cs"/>
          <w:rtl/>
        </w:rPr>
        <w:t>الرُّسُلِ</w:t>
      </w:r>
      <w:r w:rsidR="004F4F9D" w:rsidRPr="004F4F9D">
        <w:rPr>
          <w:rtl/>
        </w:rPr>
        <w:t xml:space="preserve"> </w:t>
      </w:r>
      <w:r w:rsidR="004F4F9D" w:rsidRPr="004F4F9D">
        <w:rPr>
          <w:rFonts w:hint="cs"/>
          <w:rtl/>
        </w:rPr>
        <w:t>يَوْمَئِذٍ</w:t>
      </w:r>
      <w:r w:rsidR="004F4F9D" w:rsidRPr="004F4F9D">
        <w:rPr>
          <w:rtl/>
        </w:rPr>
        <w:t xml:space="preserve">: </w:t>
      </w:r>
      <w:r w:rsidR="004F4F9D" w:rsidRPr="004F4F9D">
        <w:rPr>
          <w:rFonts w:hint="cs"/>
          <w:rtl/>
        </w:rPr>
        <w:t>اللَّهُمَّ</w:t>
      </w:r>
      <w:r w:rsidR="004F4F9D" w:rsidRPr="004F4F9D">
        <w:rPr>
          <w:rtl/>
        </w:rPr>
        <w:t xml:space="preserve"> </w:t>
      </w:r>
      <w:r w:rsidR="004F4F9D" w:rsidRPr="004F4F9D">
        <w:rPr>
          <w:rFonts w:hint="cs"/>
          <w:rtl/>
        </w:rPr>
        <w:t>سَلِّمْ</w:t>
      </w:r>
      <w:r w:rsidR="004F4F9D" w:rsidRPr="004F4F9D">
        <w:rPr>
          <w:rtl/>
        </w:rPr>
        <w:t xml:space="preserve"> </w:t>
      </w:r>
      <w:r w:rsidR="004F4F9D" w:rsidRPr="004F4F9D">
        <w:rPr>
          <w:rFonts w:hint="cs"/>
          <w:rtl/>
        </w:rPr>
        <w:t>سَلِّمْ،</w:t>
      </w:r>
      <w:r w:rsidR="004F4F9D" w:rsidRPr="004F4F9D">
        <w:rPr>
          <w:rtl/>
        </w:rPr>
        <w:t xml:space="preserve"> </w:t>
      </w:r>
      <w:r w:rsidR="004F4F9D" w:rsidRPr="004F4F9D">
        <w:rPr>
          <w:rFonts w:hint="cs"/>
          <w:rtl/>
        </w:rPr>
        <w:t>وَفِي</w:t>
      </w:r>
      <w:r w:rsidR="004F4F9D" w:rsidRPr="004F4F9D">
        <w:rPr>
          <w:rtl/>
        </w:rPr>
        <w:t xml:space="preserve"> </w:t>
      </w:r>
      <w:r w:rsidR="004F4F9D" w:rsidRPr="004F4F9D">
        <w:rPr>
          <w:rFonts w:hint="cs"/>
          <w:rtl/>
        </w:rPr>
        <w:t>جَهَنَّمَ</w:t>
      </w:r>
      <w:r w:rsidR="004F4F9D" w:rsidRPr="004F4F9D">
        <w:rPr>
          <w:rtl/>
        </w:rPr>
        <w:t xml:space="preserve"> </w:t>
      </w:r>
      <w:r w:rsidR="004F4F9D" w:rsidRPr="004F4F9D">
        <w:rPr>
          <w:rFonts w:hint="cs"/>
          <w:rtl/>
        </w:rPr>
        <w:t>كَلاَلِيبُ</w:t>
      </w:r>
      <w:r w:rsidR="004F4F9D" w:rsidRPr="004F4F9D">
        <w:rPr>
          <w:rtl/>
        </w:rPr>
        <w:t xml:space="preserve"> </w:t>
      </w:r>
      <w:r w:rsidR="004F4F9D" w:rsidRPr="004F4F9D">
        <w:rPr>
          <w:rFonts w:hint="cs"/>
          <w:rtl/>
        </w:rPr>
        <w:t>مِثْلُ</w:t>
      </w:r>
      <w:r w:rsidR="004F4F9D" w:rsidRPr="004F4F9D">
        <w:rPr>
          <w:rtl/>
        </w:rPr>
        <w:t xml:space="preserve"> </w:t>
      </w:r>
      <w:r w:rsidR="004F4F9D" w:rsidRPr="004F4F9D">
        <w:rPr>
          <w:rFonts w:hint="cs"/>
          <w:rtl/>
        </w:rPr>
        <w:t>شَوْكِ</w:t>
      </w:r>
      <w:r w:rsidR="004F4F9D" w:rsidRPr="004F4F9D">
        <w:rPr>
          <w:rtl/>
        </w:rPr>
        <w:t xml:space="preserve"> </w:t>
      </w:r>
      <w:r w:rsidR="004F4F9D" w:rsidRPr="004F4F9D">
        <w:rPr>
          <w:rFonts w:hint="cs"/>
          <w:rtl/>
        </w:rPr>
        <w:t>السَّعْدَانِ،</w:t>
      </w:r>
      <w:r w:rsidR="004F4F9D" w:rsidRPr="004F4F9D">
        <w:rPr>
          <w:rtl/>
        </w:rPr>
        <w:t xml:space="preserve"> </w:t>
      </w:r>
      <w:r w:rsidR="004F4F9D" w:rsidRPr="004F4F9D">
        <w:rPr>
          <w:rFonts w:hint="cs"/>
          <w:rtl/>
        </w:rPr>
        <w:t>هَلْ</w:t>
      </w:r>
      <w:r w:rsidR="004F4F9D" w:rsidRPr="004F4F9D">
        <w:rPr>
          <w:rtl/>
        </w:rPr>
        <w:t xml:space="preserve"> </w:t>
      </w:r>
      <w:r w:rsidR="004F4F9D" w:rsidRPr="004F4F9D">
        <w:rPr>
          <w:rFonts w:hint="cs"/>
          <w:rtl/>
        </w:rPr>
        <w:t>رَأَيْتُمْ</w:t>
      </w:r>
      <w:r w:rsidR="004F4F9D" w:rsidRPr="004F4F9D">
        <w:rPr>
          <w:rtl/>
        </w:rPr>
        <w:t xml:space="preserve"> </w:t>
      </w:r>
      <w:r w:rsidR="004F4F9D" w:rsidRPr="004F4F9D">
        <w:rPr>
          <w:rFonts w:hint="cs"/>
          <w:rtl/>
        </w:rPr>
        <w:t>شَوْكَ</w:t>
      </w:r>
      <w:r w:rsidR="004F4F9D" w:rsidRPr="004F4F9D">
        <w:rPr>
          <w:rtl/>
        </w:rPr>
        <w:t xml:space="preserve"> </w:t>
      </w:r>
      <w:r w:rsidR="004F4F9D" w:rsidRPr="004F4F9D">
        <w:rPr>
          <w:rFonts w:hint="cs"/>
          <w:rtl/>
        </w:rPr>
        <w:t>السَّعْدَانِ؟</w:t>
      </w:r>
      <w:r w:rsidR="00303AF2">
        <w:rPr>
          <w:rFonts w:hint="cs"/>
          <w:rtl/>
        </w:rPr>
        <w:t>»</w:t>
      </w:r>
      <w:r w:rsidR="004F4F9D" w:rsidRPr="004F4F9D">
        <w:rPr>
          <w:rtl/>
        </w:rPr>
        <w:t xml:space="preserve"> </w:t>
      </w:r>
      <w:r w:rsidR="004F4F9D" w:rsidRPr="004F4F9D">
        <w:rPr>
          <w:rFonts w:hint="cs"/>
          <w:rtl/>
        </w:rPr>
        <w:t>قَالُوا</w:t>
      </w:r>
      <w:r w:rsidR="004F4F9D" w:rsidRPr="004F4F9D">
        <w:rPr>
          <w:rtl/>
        </w:rPr>
        <w:t xml:space="preserve">: </w:t>
      </w:r>
      <w:r w:rsidR="004F4F9D" w:rsidRPr="004F4F9D">
        <w:rPr>
          <w:rFonts w:hint="cs"/>
          <w:rtl/>
        </w:rPr>
        <w:t>نَعَمْ،</w:t>
      </w:r>
      <w:r w:rsidR="004F4F9D" w:rsidRPr="004F4F9D">
        <w:rPr>
          <w:rtl/>
        </w:rPr>
        <w:t xml:space="preserve"> </w:t>
      </w:r>
      <w:r w:rsidR="004F4F9D" w:rsidRPr="004F4F9D">
        <w:rPr>
          <w:rFonts w:hint="cs"/>
          <w:rtl/>
        </w:rPr>
        <w:t>قَالَ</w:t>
      </w:r>
      <w:r w:rsidR="004F4F9D" w:rsidRPr="004F4F9D">
        <w:rPr>
          <w:rtl/>
        </w:rPr>
        <w:t xml:space="preserve">: </w:t>
      </w:r>
      <w:r w:rsidR="00F3211D">
        <w:rPr>
          <w:rFonts w:hint="cs"/>
          <w:rtl/>
        </w:rPr>
        <w:t>«</w:t>
      </w:r>
      <w:r w:rsidR="004F4F9D" w:rsidRPr="004F4F9D">
        <w:rPr>
          <w:rFonts w:hint="cs"/>
          <w:rtl/>
        </w:rPr>
        <w:t>فَإِنَّهَا</w:t>
      </w:r>
      <w:r w:rsidR="004F4F9D" w:rsidRPr="004F4F9D">
        <w:rPr>
          <w:rtl/>
        </w:rPr>
        <w:t xml:space="preserve"> </w:t>
      </w:r>
      <w:r w:rsidR="004F4F9D" w:rsidRPr="004F4F9D">
        <w:rPr>
          <w:rFonts w:hint="cs"/>
          <w:rtl/>
        </w:rPr>
        <w:t>مِثْلُ</w:t>
      </w:r>
      <w:r w:rsidR="004F4F9D" w:rsidRPr="004F4F9D">
        <w:rPr>
          <w:rtl/>
        </w:rPr>
        <w:t xml:space="preserve"> </w:t>
      </w:r>
      <w:r w:rsidR="004F4F9D" w:rsidRPr="004F4F9D">
        <w:rPr>
          <w:rFonts w:hint="cs"/>
          <w:rtl/>
        </w:rPr>
        <w:t>شَوْكِ</w:t>
      </w:r>
      <w:r w:rsidR="004F4F9D" w:rsidRPr="004F4F9D">
        <w:rPr>
          <w:rtl/>
        </w:rPr>
        <w:t xml:space="preserve"> </w:t>
      </w:r>
      <w:r w:rsidR="004F4F9D" w:rsidRPr="004F4F9D">
        <w:rPr>
          <w:rFonts w:hint="cs"/>
          <w:rtl/>
        </w:rPr>
        <w:t>السَّعْدَانِ</w:t>
      </w:r>
      <w:r w:rsidR="004F4F9D" w:rsidRPr="004F4F9D">
        <w:rPr>
          <w:rtl/>
        </w:rPr>
        <w:t xml:space="preserve"> </w:t>
      </w:r>
      <w:r w:rsidR="004F4F9D" w:rsidRPr="004F4F9D">
        <w:rPr>
          <w:rFonts w:hint="cs"/>
          <w:rtl/>
        </w:rPr>
        <w:t>غَيْرَ</w:t>
      </w:r>
      <w:r w:rsidR="004F4F9D" w:rsidRPr="004F4F9D">
        <w:rPr>
          <w:rtl/>
        </w:rPr>
        <w:t xml:space="preserve"> </w:t>
      </w:r>
      <w:r w:rsidR="004F4F9D" w:rsidRPr="004F4F9D">
        <w:rPr>
          <w:rFonts w:hint="cs"/>
          <w:rtl/>
        </w:rPr>
        <w:t>أَنَّهُ</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يَعْلَمُ</w:t>
      </w:r>
      <w:r w:rsidR="004F4F9D" w:rsidRPr="004F4F9D">
        <w:rPr>
          <w:rtl/>
        </w:rPr>
        <w:t xml:space="preserve"> </w:t>
      </w:r>
      <w:r w:rsidR="004F4F9D" w:rsidRPr="004F4F9D">
        <w:rPr>
          <w:rFonts w:hint="cs"/>
          <w:rtl/>
        </w:rPr>
        <w:t>قَدْرَ</w:t>
      </w:r>
      <w:r w:rsidR="004F4F9D" w:rsidRPr="004F4F9D">
        <w:rPr>
          <w:rtl/>
        </w:rPr>
        <w:t xml:space="preserve"> </w:t>
      </w:r>
      <w:r w:rsidR="004F4F9D" w:rsidRPr="004F4F9D">
        <w:rPr>
          <w:rFonts w:hint="cs"/>
          <w:rtl/>
        </w:rPr>
        <w:t>عِظَمِهَا</w:t>
      </w:r>
      <w:r w:rsidR="004F4F9D" w:rsidRPr="004F4F9D">
        <w:rPr>
          <w:rtl/>
        </w:rPr>
        <w:t xml:space="preserve"> </w:t>
      </w:r>
      <w:r w:rsidR="004F4F9D" w:rsidRPr="004F4F9D">
        <w:rPr>
          <w:rFonts w:hint="cs"/>
          <w:rtl/>
        </w:rPr>
        <w:t>إِلَّا</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تَخْطَفُ</w:t>
      </w:r>
      <w:r w:rsidR="004F4F9D" w:rsidRPr="004F4F9D">
        <w:rPr>
          <w:rtl/>
        </w:rPr>
        <w:t xml:space="preserve"> </w:t>
      </w:r>
      <w:r w:rsidR="004F4F9D" w:rsidRPr="004F4F9D">
        <w:rPr>
          <w:rFonts w:hint="cs"/>
          <w:rtl/>
        </w:rPr>
        <w:t>النَّاسَ</w:t>
      </w:r>
      <w:r w:rsidR="004F4F9D" w:rsidRPr="004F4F9D">
        <w:rPr>
          <w:rtl/>
        </w:rPr>
        <w:t xml:space="preserve"> </w:t>
      </w:r>
      <w:r w:rsidR="004F4F9D" w:rsidRPr="004F4F9D">
        <w:rPr>
          <w:rFonts w:hint="cs"/>
          <w:rtl/>
        </w:rPr>
        <w:t>بِأَعْمَالِهِمْ،</w:t>
      </w:r>
      <w:r w:rsidR="004F4F9D" w:rsidRPr="004F4F9D">
        <w:rPr>
          <w:rtl/>
        </w:rPr>
        <w:t xml:space="preserve"> </w:t>
      </w:r>
      <w:r w:rsidR="004F4F9D" w:rsidRPr="004F4F9D">
        <w:rPr>
          <w:rFonts w:hint="cs"/>
          <w:rtl/>
        </w:rPr>
        <w:t>فَمِنْهُمْ</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يُوبَقُ</w:t>
      </w:r>
      <w:r w:rsidR="004F4F9D" w:rsidRPr="004F4F9D">
        <w:rPr>
          <w:rtl/>
        </w:rPr>
        <w:t xml:space="preserve"> </w:t>
      </w:r>
      <w:r w:rsidR="004F4F9D" w:rsidRPr="004F4F9D">
        <w:rPr>
          <w:rFonts w:hint="cs"/>
          <w:rtl/>
        </w:rPr>
        <w:t>بِعَمَلِهِ،</w:t>
      </w:r>
      <w:r w:rsidR="004F4F9D" w:rsidRPr="004F4F9D">
        <w:rPr>
          <w:rtl/>
        </w:rPr>
        <w:t xml:space="preserve"> </w:t>
      </w:r>
      <w:r w:rsidR="004F4F9D" w:rsidRPr="004F4F9D">
        <w:rPr>
          <w:rFonts w:hint="cs"/>
          <w:rtl/>
        </w:rPr>
        <w:t>وَمِنْهُمْ</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يُخَرْدَلُ</w:t>
      </w:r>
      <w:r w:rsidR="004F4F9D" w:rsidRPr="004F4F9D">
        <w:rPr>
          <w:rtl/>
        </w:rPr>
        <w:t xml:space="preserve"> </w:t>
      </w:r>
      <w:r w:rsidR="004F4F9D" w:rsidRPr="004F4F9D">
        <w:rPr>
          <w:rFonts w:hint="cs"/>
          <w:rtl/>
        </w:rPr>
        <w:t>ثُمَّ</w:t>
      </w:r>
      <w:r w:rsidR="004F4F9D" w:rsidRPr="004F4F9D">
        <w:rPr>
          <w:rtl/>
        </w:rPr>
        <w:t xml:space="preserve"> </w:t>
      </w:r>
      <w:r w:rsidR="004F4F9D" w:rsidRPr="004F4F9D">
        <w:rPr>
          <w:rFonts w:hint="cs"/>
          <w:rtl/>
        </w:rPr>
        <w:t>يَنْجُو،</w:t>
      </w:r>
      <w:r w:rsidR="004F4F9D" w:rsidRPr="004F4F9D">
        <w:rPr>
          <w:rtl/>
        </w:rPr>
        <w:t xml:space="preserve"> </w:t>
      </w:r>
      <w:r w:rsidR="004F4F9D" w:rsidRPr="004F4F9D">
        <w:rPr>
          <w:rFonts w:hint="cs"/>
          <w:rtl/>
        </w:rPr>
        <w:t>حَتَّى</w:t>
      </w:r>
      <w:r w:rsidR="004F4F9D" w:rsidRPr="004F4F9D">
        <w:rPr>
          <w:rtl/>
        </w:rPr>
        <w:t xml:space="preserve"> </w:t>
      </w:r>
      <w:r w:rsidR="004F4F9D" w:rsidRPr="004F4F9D">
        <w:rPr>
          <w:rFonts w:hint="cs"/>
          <w:rtl/>
        </w:rPr>
        <w:t>إِذَا</w:t>
      </w:r>
      <w:r w:rsidR="004F4F9D" w:rsidRPr="004F4F9D">
        <w:rPr>
          <w:rtl/>
        </w:rPr>
        <w:t xml:space="preserve"> </w:t>
      </w:r>
      <w:r w:rsidR="004F4F9D" w:rsidRPr="004F4F9D">
        <w:rPr>
          <w:rFonts w:hint="cs"/>
          <w:rtl/>
        </w:rPr>
        <w:t>أَرَادَ</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رَحْمَةَ</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أَرَادَ</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أَهْلِ</w:t>
      </w:r>
      <w:r w:rsidR="004F4F9D" w:rsidRPr="004F4F9D">
        <w:rPr>
          <w:rtl/>
        </w:rPr>
        <w:t xml:space="preserve"> </w:t>
      </w:r>
      <w:r w:rsidR="004F4F9D" w:rsidRPr="004F4F9D">
        <w:rPr>
          <w:rFonts w:hint="cs"/>
          <w:rtl/>
        </w:rPr>
        <w:t>النَّارِ،</w:t>
      </w:r>
      <w:r w:rsidR="004F4F9D" w:rsidRPr="004F4F9D">
        <w:rPr>
          <w:rtl/>
        </w:rPr>
        <w:t xml:space="preserve"> </w:t>
      </w:r>
      <w:r w:rsidR="004F4F9D" w:rsidRPr="004F4F9D">
        <w:rPr>
          <w:rFonts w:hint="cs"/>
          <w:rtl/>
        </w:rPr>
        <w:t>أَمَرَ</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المَلاَئِكَةَ</w:t>
      </w:r>
      <w:r w:rsidR="004F4F9D" w:rsidRPr="004F4F9D">
        <w:rPr>
          <w:rtl/>
        </w:rPr>
        <w:t xml:space="preserve">: </w:t>
      </w:r>
      <w:r w:rsidR="004F4F9D" w:rsidRPr="004F4F9D">
        <w:rPr>
          <w:rFonts w:hint="cs"/>
          <w:rtl/>
        </w:rPr>
        <w:t>أَنْ</w:t>
      </w:r>
      <w:r w:rsidR="004F4F9D" w:rsidRPr="004F4F9D">
        <w:rPr>
          <w:rtl/>
        </w:rPr>
        <w:t xml:space="preserve"> </w:t>
      </w:r>
      <w:r w:rsidR="004F4F9D" w:rsidRPr="004F4F9D">
        <w:rPr>
          <w:rFonts w:hint="cs"/>
          <w:rtl/>
        </w:rPr>
        <w:t>يُخْرِجُوا</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كَانَ</w:t>
      </w:r>
      <w:r w:rsidR="004F4F9D" w:rsidRPr="004F4F9D">
        <w:rPr>
          <w:rtl/>
        </w:rPr>
        <w:t xml:space="preserve"> </w:t>
      </w:r>
      <w:r w:rsidR="004F4F9D" w:rsidRPr="004F4F9D">
        <w:rPr>
          <w:rFonts w:hint="cs"/>
          <w:rtl/>
        </w:rPr>
        <w:t>يَعْبُدُ</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فَيُخْرِجُونَهُمْ</w:t>
      </w:r>
      <w:r w:rsidR="004F4F9D" w:rsidRPr="004F4F9D">
        <w:rPr>
          <w:rtl/>
        </w:rPr>
        <w:t xml:space="preserve"> </w:t>
      </w:r>
      <w:r w:rsidR="004F4F9D" w:rsidRPr="004F4F9D">
        <w:rPr>
          <w:rFonts w:hint="cs"/>
          <w:rtl/>
        </w:rPr>
        <w:t>وَيَعْرِفُونَهُمْ</w:t>
      </w:r>
      <w:r w:rsidR="004F4F9D" w:rsidRPr="004F4F9D">
        <w:rPr>
          <w:rtl/>
        </w:rPr>
        <w:t xml:space="preserve"> </w:t>
      </w:r>
      <w:r w:rsidR="004F4F9D" w:rsidRPr="004F4F9D">
        <w:rPr>
          <w:rFonts w:hint="cs"/>
          <w:rtl/>
        </w:rPr>
        <w:t>بِآثَارِ</w:t>
      </w:r>
      <w:r w:rsidR="004F4F9D" w:rsidRPr="004F4F9D">
        <w:rPr>
          <w:rtl/>
        </w:rPr>
        <w:t xml:space="preserve"> </w:t>
      </w:r>
      <w:r w:rsidR="004F4F9D" w:rsidRPr="004F4F9D">
        <w:rPr>
          <w:rFonts w:hint="cs"/>
          <w:rtl/>
        </w:rPr>
        <w:t>السُّجُودِ،</w:t>
      </w:r>
      <w:r w:rsidR="004F4F9D" w:rsidRPr="004F4F9D">
        <w:rPr>
          <w:rtl/>
        </w:rPr>
        <w:t xml:space="preserve"> </w:t>
      </w:r>
      <w:r w:rsidR="004F4F9D" w:rsidRPr="004F4F9D">
        <w:rPr>
          <w:rFonts w:hint="cs"/>
          <w:rtl/>
        </w:rPr>
        <w:t>وَحَرَّمَ</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عَلَى</w:t>
      </w:r>
      <w:r w:rsidR="004F4F9D" w:rsidRPr="004F4F9D">
        <w:rPr>
          <w:rtl/>
        </w:rPr>
        <w:t xml:space="preserve"> </w:t>
      </w:r>
      <w:r w:rsidR="004F4F9D" w:rsidRPr="004F4F9D">
        <w:rPr>
          <w:rFonts w:hint="cs"/>
          <w:rtl/>
        </w:rPr>
        <w:t>النَّارِ</w:t>
      </w:r>
      <w:r w:rsidR="004F4F9D" w:rsidRPr="004F4F9D">
        <w:rPr>
          <w:rtl/>
        </w:rPr>
        <w:t xml:space="preserve"> </w:t>
      </w:r>
      <w:r w:rsidR="004F4F9D" w:rsidRPr="004F4F9D">
        <w:rPr>
          <w:rFonts w:hint="cs"/>
          <w:rtl/>
        </w:rPr>
        <w:t>أَنْ</w:t>
      </w:r>
      <w:r w:rsidR="004F4F9D" w:rsidRPr="004F4F9D">
        <w:rPr>
          <w:rtl/>
        </w:rPr>
        <w:t xml:space="preserve"> </w:t>
      </w:r>
      <w:r w:rsidR="004F4F9D" w:rsidRPr="004F4F9D">
        <w:rPr>
          <w:rFonts w:hint="cs"/>
          <w:rtl/>
        </w:rPr>
        <w:t>تَأْكُلَ</w:t>
      </w:r>
      <w:r w:rsidR="004F4F9D" w:rsidRPr="004F4F9D">
        <w:rPr>
          <w:rtl/>
        </w:rPr>
        <w:t xml:space="preserve"> </w:t>
      </w:r>
      <w:r w:rsidR="004F4F9D" w:rsidRPr="004F4F9D">
        <w:rPr>
          <w:rFonts w:hint="cs"/>
          <w:rtl/>
        </w:rPr>
        <w:t>أَثَرَ</w:t>
      </w:r>
      <w:r w:rsidR="004F4F9D" w:rsidRPr="004F4F9D">
        <w:rPr>
          <w:rtl/>
        </w:rPr>
        <w:t xml:space="preserve"> </w:t>
      </w:r>
      <w:r w:rsidR="004F4F9D" w:rsidRPr="004F4F9D">
        <w:rPr>
          <w:rFonts w:hint="cs"/>
          <w:rtl/>
        </w:rPr>
        <w:t>السُّجُودِ،</w:t>
      </w:r>
      <w:r w:rsidR="004F4F9D" w:rsidRPr="004F4F9D">
        <w:rPr>
          <w:rtl/>
        </w:rPr>
        <w:t xml:space="preserve"> </w:t>
      </w:r>
      <w:r w:rsidR="004F4F9D" w:rsidRPr="004F4F9D">
        <w:rPr>
          <w:rFonts w:hint="cs"/>
          <w:rtl/>
        </w:rPr>
        <w:t>فَيَخْرُجُونَ</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النَّارِ،</w:t>
      </w:r>
      <w:r w:rsidR="004F4F9D" w:rsidRPr="004F4F9D">
        <w:rPr>
          <w:rtl/>
        </w:rPr>
        <w:t xml:space="preserve"> </w:t>
      </w:r>
      <w:r w:rsidR="004F4F9D" w:rsidRPr="004F4F9D">
        <w:rPr>
          <w:rFonts w:hint="cs"/>
          <w:rtl/>
        </w:rPr>
        <w:t>فَكُلُّ</w:t>
      </w:r>
      <w:r w:rsidR="004F4F9D" w:rsidRPr="004F4F9D">
        <w:rPr>
          <w:rtl/>
        </w:rPr>
        <w:t xml:space="preserve"> </w:t>
      </w:r>
      <w:r w:rsidR="004F4F9D" w:rsidRPr="004F4F9D">
        <w:rPr>
          <w:rFonts w:hint="cs"/>
          <w:rtl/>
        </w:rPr>
        <w:t>ابْنِ</w:t>
      </w:r>
      <w:r w:rsidR="004F4F9D" w:rsidRPr="004F4F9D">
        <w:rPr>
          <w:rtl/>
        </w:rPr>
        <w:t xml:space="preserve"> </w:t>
      </w:r>
      <w:r w:rsidR="004F4F9D" w:rsidRPr="004F4F9D">
        <w:rPr>
          <w:rFonts w:hint="cs"/>
          <w:rtl/>
        </w:rPr>
        <w:t>آدَمَ</w:t>
      </w:r>
      <w:r w:rsidR="004F4F9D" w:rsidRPr="004F4F9D">
        <w:rPr>
          <w:rtl/>
        </w:rPr>
        <w:t xml:space="preserve"> </w:t>
      </w:r>
      <w:r w:rsidR="004F4F9D" w:rsidRPr="004F4F9D">
        <w:rPr>
          <w:rFonts w:hint="cs"/>
          <w:rtl/>
        </w:rPr>
        <w:t>تَأْكُلُهُ</w:t>
      </w:r>
      <w:r w:rsidR="004F4F9D" w:rsidRPr="004F4F9D">
        <w:rPr>
          <w:rtl/>
        </w:rPr>
        <w:t xml:space="preserve"> </w:t>
      </w:r>
      <w:r w:rsidR="004F4F9D" w:rsidRPr="004F4F9D">
        <w:rPr>
          <w:rFonts w:hint="cs"/>
          <w:rtl/>
        </w:rPr>
        <w:t>النَّارُ</w:t>
      </w:r>
      <w:r w:rsidR="004F4F9D" w:rsidRPr="004F4F9D">
        <w:rPr>
          <w:rtl/>
        </w:rPr>
        <w:t xml:space="preserve"> </w:t>
      </w:r>
      <w:r w:rsidR="004F4F9D" w:rsidRPr="004F4F9D">
        <w:rPr>
          <w:rFonts w:hint="cs"/>
          <w:rtl/>
        </w:rPr>
        <w:t>إِلَّا</w:t>
      </w:r>
      <w:r w:rsidR="004F4F9D" w:rsidRPr="004F4F9D">
        <w:rPr>
          <w:rtl/>
        </w:rPr>
        <w:t xml:space="preserve"> </w:t>
      </w:r>
      <w:r w:rsidR="004F4F9D" w:rsidRPr="004F4F9D">
        <w:rPr>
          <w:rFonts w:hint="cs"/>
          <w:rtl/>
        </w:rPr>
        <w:t>أَثَرَ</w:t>
      </w:r>
      <w:r w:rsidR="004F4F9D" w:rsidRPr="004F4F9D">
        <w:rPr>
          <w:rtl/>
        </w:rPr>
        <w:t xml:space="preserve"> </w:t>
      </w:r>
      <w:r w:rsidR="004F4F9D" w:rsidRPr="004F4F9D">
        <w:rPr>
          <w:rFonts w:hint="cs"/>
          <w:rtl/>
        </w:rPr>
        <w:t>السُّجُودِ،</w:t>
      </w:r>
      <w:r w:rsidR="004F4F9D" w:rsidRPr="004F4F9D">
        <w:rPr>
          <w:rtl/>
        </w:rPr>
        <w:t xml:space="preserve"> </w:t>
      </w:r>
      <w:r w:rsidR="004F4F9D" w:rsidRPr="004F4F9D">
        <w:rPr>
          <w:rFonts w:hint="cs"/>
          <w:rtl/>
        </w:rPr>
        <w:t>فَيَخْرُجُونَ</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النَّارِ،</w:t>
      </w:r>
      <w:r w:rsidR="004F4F9D" w:rsidRPr="004F4F9D">
        <w:rPr>
          <w:rtl/>
        </w:rPr>
        <w:t xml:space="preserve"> </w:t>
      </w:r>
      <w:r w:rsidR="004F4F9D" w:rsidRPr="004F4F9D">
        <w:rPr>
          <w:rFonts w:hint="cs"/>
          <w:rtl/>
        </w:rPr>
        <w:t>قَدْ</w:t>
      </w:r>
      <w:r w:rsidR="004F4F9D" w:rsidRPr="004F4F9D">
        <w:rPr>
          <w:rtl/>
        </w:rPr>
        <w:t xml:space="preserve"> </w:t>
      </w:r>
      <w:r w:rsidR="004F4F9D" w:rsidRPr="004F4F9D">
        <w:rPr>
          <w:rFonts w:hint="cs"/>
          <w:rtl/>
        </w:rPr>
        <w:t>امْتَحَشُوا</w:t>
      </w:r>
      <w:r w:rsidR="004F4F9D" w:rsidRPr="004F4F9D">
        <w:rPr>
          <w:rtl/>
        </w:rPr>
        <w:t xml:space="preserve"> </w:t>
      </w:r>
      <w:r w:rsidR="004F4F9D" w:rsidRPr="004F4F9D">
        <w:rPr>
          <w:rFonts w:hint="cs"/>
          <w:rtl/>
        </w:rPr>
        <w:t>فَيُصَبُّ</w:t>
      </w:r>
      <w:r w:rsidR="004F4F9D" w:rsidRPr="004F4F9D">
        <w:rPr>
          <w:rtl/>
        </w:rPr>
        <w:t xml:space="preserve"> </w:t>
      </w:r>
      <w:r w:rsidR="004F4F9D" w:rsidRPr="004F4F9D">
        <w:rPr>
          <w:rFonts w:hint="cs"/>
          <w:rtl/>
        </w:rPr>
        <w:t>عَلَيْهِمْ</w:t>
      </w:r>
      <w:r w:rsidR="004F4F9D" w:rsidRPr="004F4F9D">
        <w:rPr>
          <w:rtl/>
        </w:rPr>
        <w:t xml:space="preserve"> </w:t>
      </w:r>
      <w:r w:rsidR="004F4F9D" w:rsidRPr="004F4F9D">
        <w:rPr>
          <w:rFonts w:hint="cs"/>
          <w:rtl/>
        </w:rPr>
        <w:t>مَاءُ</w:t>
      </w:r>
      <w:r w:rsidR="004F4F9D" w:rsidRPr="004F4F9D">
        <w:rPr>
          <w:rtl/>
        </w:rPr>
        <w:t xml:space="preserve"> </w:t>
      </w:r>
      <w:r w:rsidR="004F4F9D" w:rsidRPr="004F4F9D">
        <w:rPr>
          <w:rFonts w:hint="cs"/>
          <w:rtl/>
        </w:rPr>
        <w:t>الحَيَاةِ،</w:t>
      </w:r>
      <w:r w:rsidR="004F4F9D" w:rsidRPr="004F4F9D">
        <w:rPr>
          <w:rtl/>
        </w:rPr>
        <w:t xml:space="preserve"> </w:t>
      </w:r>
      <w:r w:rsidR="004F4F9D" w:rsidRPr="004F4F9D">
        <w:rPr>
          <w:rFonts w:hint="cs"/>
          <w:rtl/>
        </w:rPr>
        <w:t>فَيَنْبُتُونَ</w:t>
      </w:r>
      <w:r w:rsidR="004F4F9D" w:rsidRPr="004F4F9D">
        <w:rPr>
          <w:rtl/>
        </w:rPr>
        <w:t xml:space="preserve"> </w:t>
      </w:r>
      <w:r w:rsidR="004F4F9D" w:rsidRPr="004F4F9D">
        <w:rPr>
          <w:rFonts w:hint="cs"/>
          <w:rtl/>
        </w:rPr>
        <w:t>كَمَا</w:t>
      </w:r>
      <w:r w:rsidR="004F4F9D" w:rsidRPr="004F4F9D">
        <w:rPr>
          <w:rtl/>
        </w:rPr>
        <w:t xml:space="preserve"> </w:t>
      </w:r>
      <w:r w:rsidR="004F4F9D" w:rsidRPr="004F4F9D">
        <w:rPr>
          <w:rFonts w:hint="cs"/>
          <w:rtl/>
        </w:rPr>
        <w:t>تَنْبُتُ</w:t>
      </w:r>
      <w:r w:rsidR="004F4F9D" w:rsidRPr="004F4F9D">
        <w:rPr>
          <w:rtl/>
        </w:rPr>
        <w:t xml:space="preserve"> </w:t>
      </w:r>
      <w:r w:rsidR="004F4F9D" w:rsidRPr="004F4F9D">
        <w:rPr>
          <w:rFonts w:hint="cs"/>
          <w:rtl/>
        </w:rPr>
        <w:t>الحِبَّةُ</w:t>
      </w:r>
      <w:r w:rsidR="004F4F9D" w:rsidRPr="004F4F9D">
        <w:rPr>
          <w:rtl/>
        </w:rPr>
        <w:t xml:space="preserve"> </w:t>
      </w:r>
      <w:r w:rsidR="004F4F9D" w:rsidRPr="004F4F9D">
        <w:rPr>
          <w:rFonts w:hint="cs"/>
          <w:rtl/>
        </w:rPr>
        <w:t>فِي</w:t>
      </w:r>
      <w:r w:rsidR="004F4F9D" w:rsidRPr="004F4F9D">
        <w:rPr>
          <w:rtl/>
        </w:rPr>
        <w:t xml:space="preserve"> </w:t>
      </w:r>
      <w:r w:rsidR="004F4F9D" w:rsidRPr="004F4F9D">
        <w:rPr>
          <w:rFonts w:hint="cs"/>
          <w:rtl/>
        </w:rPr>
        <w:t>حَمِيلِ</w:t>
      </w:r>
      <w:r w:rsidR="004F4F9D" w:rsidRPr="004F4F9D">
        <w:rPr>
          <w:rtl/>
        </w:rPr>
        <w:t xml:space="preserve"> </w:t>
      </w:r>
      <w:r w:rsidR="004F4F9D" w:rsidRPr="004F4F9D">
        <w:rPr>
          <w:rFonts w:hint="cs"/>
          <w:rtl/>
        </w:rPr>
        <w:t>السَّيْلِ،</w:t>
      </w:r>
      <w:r w:rsidR="004F4F9D" w:rsidRPr="004F4F9D">
        <w:rPr>
          <w:rtl/>
        </w:rPr>
        <w:t xml:space="preserve"> </w:t>
      </w:r>
      <w:r w:rsidR="004F4F9D" w:rsidRPr="004F4F9D">
        <w:rPr>
          <w:rFonts w:hint="cs"/>
          <w:rtl/>
        </w:rPr>
        <w:t>ثُمَّ</w:t>
      </w:r>
      <w:r w:rsidR="004F4F9D" w:rsidRPr="004F4F9D">
        <w:rPr>
          <w:rtl/>
        </w:rPr>
        <w:t xml:space="preserve"> </w:t>
      </w:r>
      <w:r w:rsidR="004F4F9D" w:rsidRPr="004F4F9D">
        <w:rPr>
          <w:rFonts w:hint="cs"/>
          <w:rtl/>
        </w:rPr>
        <w:t>يَفْرُغُ</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القَضَاءِ</w:t>
      </w:r>
      <w:r w:rsidR="004F4F9D" w:rsidRPr="004F4F9D">
        <w:rPr>
          <w:rtl/>
        </w:rPr>
        <w:t xml:space="preserve"> </w:t>
      </w:r>
      <w:r w:rsidR="004F4F9D" w:rsidRPr="004F4F9D">
        <w:rPr>
          <w:rFonts w:hint="cs"/>
          <w:rtl/>
        </w:rPr>
        <w:t>بَيْنَ</w:t>
      </w:r>
      <w:r w:rsidR="004F4F9D" w:rsidRPr="004F4F9D">
        <w:rPr>
          <w:rtl/>
        </w:rPr>
        <w:t xml:space="preserve"> </w:t>
      </w:r>
      <w:r w:rsidR="004F4F9D" w:rsidRPr="004F4F9D">
        <w:rPr>
          <w:rFonts w:hint="cs"/>
          <w:rtl/>
        </w:rPr>
        <w:t>العِبَادِ</w:t>
      </w:r>
      <w:r w:rsidR="004F4F9D" w:rsidRPr="004F4F9D">
        <w:rPr>
          <w:rtl/>
        </w:rPr>
        <w:t xml:space="preserve"> </w:t>
      </w:r>
      <w:r w:rsidR="004F4F9D" w:rsidRPr="004F4F9D">
        <w:rPr>
          <w:rFonts w:hint="cs"/>
          <w:rtl/>
        </w:rPr>
        <w:t>وَيَبْقَى</w:t>
      </w:r>
      <w:r w:rsidR="004F4F9D" w:rsidRPr="004F4F9D">
        <w:rPr>
          <w:rtl/>
        </w:rPr>
        <w:t xml:space="preserve"> </w:t>
      </w:r>
      <w:r w:rsidR="004F4F9D" w:rsidRPr="004F4F9D">
        <w:rPr>
          <w:rFonts w:hint="cs"/>
          <w:rtl/>
        </w:rPr>
        <w:t>رَجُلٌ</w:t>
      </w:r>
      <w:r w:rsidR="004F4F9D" w:rsidRPr="004F4F9D">
        <w:rPr>
          <w:rtl/>
        </w:rPr>
        <w:t xml:space="preserve"> </w:t>
      </w:r>
      <w:r w:rsidR="004F4F9D" w:rsidRPr="004F4F9D">
        <w:rPr>
          <w:rFonts w:hint="cs"/>
          <w:rtl/>
        </w:rPr>
        <w:t>بَيْنَ</w:t>
      </w:r>
      <w:r w:rsidR="004F4F9D" w:rsidRPr="004F4F9D">
        <w:rPr>
          <w:rtl/>
        </w:rPr>
        <w:t xml:space="preserve"> </w:t>
      </w:r>
      <w:r w:rsidR="004F4F9D" w:rsidRPr="004F4F9D">
        <w:rPr>
          <w:rFonts w:hint="cs"/>
          <w:rtl/>
        </w:rPr>
        <w:t>الجَنَّةِ</w:t>
      </w:r>
      <w:r w:rsidR="004F4F9D" w:rsidRPr="004F4F9D">
        <w:rPr>
          <w:rtl/>
        </w:rPr>
        <w:t xml:space="preserve"> </w:t>
      </w:r>
      <w:r w:rsidR="004F4F9D" w:rsidRPr="004F4F9D">
        <w:rPr>
          <w:rFonts w:hint="cs"/>
          <w:rtl/>
        </w:rPr>
        <w:t>وَالنَّارِ</w:t>
      </w:r>
      <w:r w:rsidR="004F4F9D" w:rsidRPr="004F4F9D">
        <w:rPr>
          <w:rtl/>
        </w:rPr>
        <w:t xml:space="preserve"> </w:t>
      </w:r>
      <w:r w:rsidR="004F4F9D" w:rsidRPr="004F4F9D">
        <w:rPr>
          <w:rFonts w:hint="cs"/>
          <w:rtl/>
        </w:rPr>
        <w:t>وَهُوَ</w:t>
      </w:r>
      <w:r w:rsidR="004F4F9D" w:rsidRPr="004F4F9D">
        <w:rPr>
          <w:rtl/>
        </w:rPr>
        <w:t xml:space="preserve"> </w:t>
      </w:r>
      <w:r w:rsidR="004F4F9D" w:rsidRPr="004F4F9D">
        <w:rPr>
          <w:rFonts w:hint="cs"/>
          <w:rtl/>
        </w:rPr>
        <w:t>آخِرُ</w:t>
      </w:r>
      <w:r w:rsidR="004F4F9D" w:rsidRPr="004F4F9D">
        <w:rPr>
          <w:rtl/>
        </w:rPr>
        <w:t xml:space="preserve"> </w:t>
      </w:r>
      <w:r w:rsidR="004F4F9D" w:rsidRPr="004F4F9D">
        <w:rPr>
          <w:rFonts w:hint="cs"/>
          <w:rtl/>
        </w:rPr>
        <w:t>أَهْلِ</w:t>
      </w:r>
      <w:r w:rsidR="004F4F9D" w:rsidRPr="004F4F9D">
        <w:rPr>
          <w:rtl/>
        </w:rPr>
        <w:t xml:space="preserve"> </w:t>
      </w:r>
      <w:r w:rsidR="004F4F9D" w:rsidRPr="004F4F9D">
        <w:rPr>
          <w:rFonts w:hint="cs"/>
          <w:rtl/>
        </w:rPr>
        <w:t>النَّارِ</w:t>
      </w:r>
      <w:r w:rsidR="004F4F9D" w:rsidRPr="004F4F9D">
        <w:rPr>
          <w:rtl/>
        </w:rPr>
        <w:t xml:space="preserve"> </w:t>
      </w:r>
      <w:r w:rsidR="004F4F9D" w:rsidRPr="004F4F9D">
        <w:rPr>
          <w:rFonts w:hint="cs"/>
          <w:rtl/>
        </w:rPr>
        <w:t>دُخُولًا</w:t>
      </w:r>
      <w:r w:rsidR="004F4F9D" w:rsidRPr="004F4F9D">
        <w:rPr>
          <w:rtl/>
        </w:rPr>
        <w:t xml:space="preserve"> </w:t>
      </w:r>
      <w:r w:rsidR="004F4F9D" w:rsidRPr="004F4F9D">
        <w:rPr>
          <w:rFonts w:hint="cs"/>
          <w:rtl/>
        </w:rPr>
        <w:t>الجَنَّةَ</w:t>
      </w:r>
      <w:r w:rsidR="004F4F9D" w:rsidRPr="004F4F9D">
        <w:rPr>
          <w:rtl/>
        </w:rPr>
        <w:t xml:space="preserve"> </w:t>
      </w:r>
      <w:r w:rsidR="004F4F9D" w:rsidRPr="004F4F9D">
        <w:rPr>
          <w:rFonts w:hint="cs"/>
          <w:rtl/>
        </w:rPr>
        <w:t>مُقْبِلٌ</w:t>
      </w:r>
      <w:r w:rsidR="004F4F9D" w:rsidRPr="004F4F9D">
        <w:rPr>
          <w:rtl/>
        </w:rPr>
        <w:t xml:space="preserve"> </w:t>
      </w:r>
      <w:r w:rsidR="004F4F9D" w:rsidRPr="004F4F9D">
        <w:rPr>
          <w:rFonts w:hint="cs"/>
          <w:rtl/>
        </w:rPr>
        <w:t>بِوَجْهِهِ</w:t>
      </w:r>
      <w:r w:rsidR="004F4F9D" w:rsidRPr="004F4F9D">
        <w:rPr>
          <w:rtl/>
        </w:rPr>
        <w:t xml:space="preserve"> </w:t>
      </w:r>
      <w:r w:rsidR="004F4F9D" w:rsidRPr="004F4F9D">
        <w:rPr>
          <w:rFonts w:hint="cs"/>
          <w:rtl/>
        </w:rPr>
        <w:t>قِبَلَ</w:t>
      </w:r>
      <w:r w:rsidR="004F4F9D" w:rsidRPr="004F4F9D">
        <w:rPr>
          <w:rtl/>
        </w:rPr>
        <w:t xml:space="preserve"> </w:t>
      </w:r>
      <w:r w:rsidR="004F4F9D" w:rsidRPr="004F4F9D">
        <w:rPr>
          <w:rFonts w:hint="cs"/>
          <w:rtl/>
        </w:rPr>
        <w:t>النَّارِ،</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يَا</w:t>
      </w:r>
      <w:r w:rsidR="004F4F9D" w:rsidRPr="004F4F9D">
        <w:rPr>
          <w:rtl/>
        </w:rPr>
        <w:t xml:space="preserve"> </w:t>
      </w:r>
      <w:r w:rsidR="004F4F9D" w:rsidRPr="004F4F9D">
        <w:rPr>
          <w:rFonts w:hint="cs"/>
          <w:rtl/>
        </w:rPr>
        <w:t>رَبِّ</w:t>
      </w:r>
      <w:r w:rsidR="004F4F9D" w:rsidRPr="004F4F9D">
        <w:rPr>
          <w:rtl/>
        </w:rPr>
        <w:t xml:space="preserve"> </w:t>
      </w:r>
      <w:r w:rsidR="004F4F9D" w:rsidRPr="004F4F9D">
        <w:rPr>
          <w:rFonts w:hint="cs"/>
          <w:rtl/>
        </w:rPr>
        <w:t>اصْرِفْ</w:t>
      </w:r>
      <w:r w:rsidR="004F4F9D" w:rsidRPr="004F4F9D">
        <w:rPr>
          <w:rtl/>
        </w:rPr>
        <w:t xml:space="preserve"> </w:t>
      </w:r>
      <w:r w:rsidR="004F4F9D" w:rsidRPr="004F4F9D">
        <w:rPr>
          <w:rFonts w:hint="cs"/>
          <w:rtl/>
        </w:rPr>
        <w:t>وَجْهِي</w:t>
      </w:r>
      <w:r w:rsidR="004F4F9D" w:rsidRPr="004F4F9D">
        <w:rPr>
          <w:rtl/>
        </w:rPr>
        <w:t xml:space="preserve"> </w:t>
      </w:r>
      <w:r w:rsidR="004F4F9D" w:rsidRPr="004F4F9D">
        <w:rPr>
          <w:rFonts w:hint="cs"/>
          <w:rtl/>
        </w:rPr>
        <w:t>عَنِ</w:t>
      </w:r>
      <w:r w:rsidR="004F4F9D" w:rsidRPr="004F4F9D">
        <w:rPr>
          <w:rtl/>
        </w:rPr>
        <w:t xml:space="preserve"> </w:t>
      </w:r>
      <w:r w:rsidR="004F4F9D" w:rsidRPr="004F4F9D">
        <w:rPr>
          <w:rFonts w:hint="cs"/>
          <w:rtl/>
        </w:rPr>
        <w:t>النَّارِ،</w:t>
      </w:r>
      <w:r w:rsidR="004F4F9D" w:rsidRPr="004F4F9D">
        <w:rPr>
          <w:rtl/>
        </w:rPr>
        <w:t xml:space="preserve"> </w:t>
      </w:r>
      <w:r w:rsidR="004F4F9D" w:rsidRPr="004F4F9D">
        <w:rPr>
          <w:rFonts w:hint="cs"/>
          <w:rtl/>
        </w:rPr>
        <w:t>قَدْ</w:t>
      </w:r>
      <w:r w:rsidR="004F4F9D" w:rsidRPr="004F4F9D">
        <w:rPr>
          <w:rtl/>
        </w:rPr>
        <w:t xml:space="preserve"> </w:t>
      </w:r>
      <w:r w:rsidR="004F4F9D" w:rsidRPr="004F4F9D">
        <w:rPr>
          <w:rFonts w:hint="cs"/>
          <w:rtl/>
        </w:rPr>
        <w:t>قَشَبَنِي</w:t>
      </w:r>
      <w:r w:rsidR="004F4F9D" w:rsidRPr="004F4F9D">
        <w:rPr>
          <w:rtl/>
        </w:rPr>
        <w:t xml:space="preserve"> </w:t>
      </w:r>
      <w:r w:rsidR="004F4F9D" w:rsidRPr="004F4F9D">
        <w:rPr>
          <w:rFonts w:hint="cs"/>
          <w:rtl/>
        </w:rPr>
        <w:t>رِيحُهَا</w:t>
      </w:r>
      <w:r w:rsidR="004F4F9D" w:rsidRPr="004F4F9D">
        <w:rPr>
          <w:rtl/>
        </w:rPr>
        <w:t xml:space="preserve"> </w:t>
      </w:r>
      <w:r w:rsidR="004F4F9D" w:rsidRPr="004F4F9D">
        <w:rPr>
          <w:rFonts w:hint="cs"/>
          <w:rtl/>
        </w:rPr>
        <w:t>وَأَحْرَقَنِي</w:t>
      </w:r>
      <w:r w:rsidR="004F4F9D" w:rsidRPr="004F4F9D">
        <w:rPr>
          <w:rtl/>
        </w:rPr>
        <w:t xml:space="preserve"> </w:t>
      </w:r>
      <w:r w:rsidR="004F4F9D" w:rsidRPr="004F4F9D">
        <w:rPr>
          <w:rFonts w:hint="cs"/>
          <w:rtl/>
        </w:rPr>
        <w:t>ذَكَاؤُهَا،</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هَلْ</w:t>
      </w:r>
      <w:r w:rsidR="004F4F9D" w:rsidRPr="004F4F9D">
        <w:rPr>
          <w:rtl/>
        </w:rPr>
        <w:t xml:space="preserve"> </w:t>
      </w:r>
      <w:r w:rsidR="004F4F9D" w:rsidRPr="004F4F9D">
        <w:rPr>
          <w:rFonts w:hint="cs"/>
          <w:rtl/>
        </w:rPr>
        <w:t>عَسَيْتَ</w:t>
      </w:r>
      <w:r w:rsidR="004F4F9D" w:rsidRPr="004F4F9D">
        <w:rPr>
          <w:rtl/>
        </w:rPr>
        <w:t xml:space="preserve"> </w:t>
      </w:r>
      <w:r w:rsidR="004F4F9D" w:rsidRPr="004F4F9D">
        <w:rPr>
          <w:rFonts w:hint="cs"/>
          <w:rtl/>
        </w:rPr>
        <w:t>إِنْ</w:t>
      </w:r>
      <w:r w:rsidR="004F4F9D" w:rsidRPr="004F4F9D">
        <w:rPr>
          <w:rtl/>
        </w:rPr>
        <w:t xml:space="preserve"> </w:t>
      </w:r>
      <w:r w:rsidR="004F4F9D" w:rsidRPr="004F4F9D">
        <w:rPr>
          <w:rFonts w:hint="cs"/>
          <w:rtl/>
        </w:rPr>
        <w:t>فُعِلَ</w:t>
      </w:r>
      <w:r w:rsidR="004F4F9D" w:rsidRPr="004F4F9D">
        <w:rPr>
          <w:rtl/>
        </w:rPr>
        <w:t xml:space="preserve"> </w:t>
      </w:r>
      <w:r w:rsidR="004F4F9D" w:rsidRPr="004F4F9D">
        <w:rPr>
          <w:rFonts w:hint="cs"/>
          <w:rtl/>
        </w:rPr>
        <w:t>ذَلِكَ</w:t>
      </w:r>
      <w:r w:rsidR="004F4F9D" w:rsidRPr="004F4F9D">
        <w:rPr>
          <w:rtl/>
        </w:rPr>
        <w:t xml:space="preserve"> </w:t>
      </w:r>
      <w:r w:rsidR="004F4F9D" w:rsidRPr="004F4F9D">
        <w:rPr>
          <w:rFonts w:hint="cs"/>
          <w:rtl/>
        </w:rPr>
        <w:t>بِكَ</w:t>
      </w:r>
      <w:r w:rsidR="004F4F9D" w:rsidRPr="004F4F9D">
        <w:rPr>
          <w:rtl/>
        </w:rPr>
        <w:t xml:space="preserve"> </w:t>
      </w:r>
      <w:r w:rsidR="004F4F9D" w:rsidRPr="004F4F9D">
        <w:rPr>
          <w:rFonts w:hint="cs"/>
          <w:rtl/>
        </w:rPr>
        <w:t>أَنْ</w:t>
      </w:r>
      <w:r w:rsidR="004F4F9D" w:rsidRPr="004F4F9D">
        <w:rPr>
          <w:rtl/>
        </w:rPr>
        <w:t xml:space="preserve"> </w:t>
      </w:r>
      <w:r w:rsidR="004F4F9D" w:rsidRPr="004F4F9D">
        <w:rPr>
          <w:rFonts w:hint="cs"/>
          <w:rtl/>
        </w:rPr>
        <w:t>تَسْأَلَ</w:t>
      </w:r>
      <w:r w:rsidR="004F4F9D" w:rsidRPr="004F4F9D">
        <w:rPr>
          <w:rtl/>
        </w:rPr>
        <w:t xml:space="preserve"> </w:t>
      </w:r>
      <w:r w:rsidR="004F4F9D" w:rsidRPr="004F4F9D">
        <w:rPr>
          <w:rFonts w:hint="cs"/>
          <w:rtl/>
        </w:rPr>
        <w:t>غَيْرَ</w:t>
      </w:r>
      <w:r w:rsidR="004F4F9D" w:rsidRPr="004F4F9D">
        <w:rPr>
          <w:rtl/>
        </w:rPr>
        <w:t xml:space="preserve"> </w:t>
      </w:r>
      <w:r w:rsidR="004F4F9D" w:rsidRPr="004F4F9D">
        <w:rPr>
          <w:rFonts w:hint="cs"/>
          <w:rtl/>
        </w:rPr>
        <w:t>ذَلِكَ؟</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وَعِزَّتِكَ،</w:t>
      </w:r>
      <w:r w:rsidR="004F4F9D" w:rsidRPr="004F4F9D">
        <w:rPr>
          <w:rtl/>
        </w:rPr>
        <w:t xml:space="preserve"> </w:t>
      </w:r>
      <w:r w:rsidR="004F4F9D" w:rsidRPr="004F4F9D">
        <w:rPr>
          <w:rFonts w:hint="cs"/>
          <w:rtl/>
        </w:rPr>
        <w:t>فَيُعْطِي</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مَا</w:t>
      </w:r>
      <w:r w:rsidR="004F4F9D" w:rsidRPr="004F4F9D">
        <w:rPr>
          <w:rtl/>
        </w:rPr>
        <w:t xml:space="preserve"> </w:t>
      </w:r>
      <w:r w:rsidR="004F4F9D" w:rsidRPr="004F4F9D">
        <w:rPr>
          <w:rFonts w:hint="cs"/>
          <w:rtl/>
        </w:rPr>
        <w:t>يَشَاءُ</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عَهْدٍ</w:t>
      </w:r>
      <w:r w:rsidR="004F4F9D" w:rsidRPr="004F4F9D">
        <w:rPr>
          <w:rtl/>
        </w:rPr>
        <w:t xml:space="preserve"> </w:t>
      </w:r>
      <w:r w:rsidR="004F4F9D" w:rsidRPr="004F4F9D">
        <w:rPr>
          <w:rFonts w:hint="cs"/>
          <w:rtl/>
        </w:rPr>
        <w:t>وَمِيثَاقٍ،</w:t>
      </w:r>
      <w:r w:rsidR="004F4F9D" w:rsidRPr="004F4F9D">
        <w:rPr>
          <w:rtl/>
        </w:rPr>
        <w:t xml:space="preserve"> </w:t>
      </w:r>
      <w:r w:rsidR="004F4F9D" w:rsidRPr="004F4F9D">
        <w:rPr>
          <w:rFonts w:hint="cs"/>
          <w:rtl/>
        </w:rPr>
        <w:t>فَيَصْرِفُ</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وَجْهَهُ</w:t>
      </w:r>
      <w:r w:rsidR="004F4F9D" w:rsidRPr="004F4F9D">
        <w:rPr>
          <w:rtl/>
        </w:rPr>
        <w:t xml:space="preserve"> </w:t>
      </w:r>
      <w:r w:rsidR="004F4F9D" w:rsidRPr="004F4F9D">
        <w:rPr>
          <w:rFonts w:hint="cs"/>
          <w:rtl/>
        </w:rPr>
        <w:t>عَنِ</w:t>
      </w:r>
      <w:r w:rsidR="004F4F9D" w:rsidRPr="004F4F9D">
        <w:rPr>
          <w:rtl/>
        </w:rPr>
        <w:t xml:space="preserve"> </w:t>
      </w:r>
      <w:r w:rsidR="004F4F9D" w:rsidRPr="004F4F9D">
        <w:rPr>
          <w:rFonts w:hint="cs"/>
          <w:rtl/>
        </w:rPr>
        <w:t>النَّارِ،</w:t>
      </w:r>
      <w:r w:rsidR="004F4F9D" w:rsidRPr="004F4F9D">
        <w:rPr>
          <w:rtl/>
        </w:rPr>
        <w:t xml:space="preserve"> </w:t>
      </w:r>
      <w:r w:rsidR="004F4F9D" w:rsidRPr="004F4F9D">
        <w:rPr>
          <w:rFonts w:hint="cs"/>
          <w:rtl/>
        </w:rPr>
        <w:t>فَإِذَا</w:t>
      </w:r>
      <w:r w:rsidR="004F4F9D" w:rsidRPr="004F4F9D">
        <w:rPr>
          <w:rtl/>
        </w:rPr>
        <w:t xml:space="preserve"> </w:t>
      </w:r>
      <w:r w:rsidR="004F4F9D" w:rsidRPr="004F4F9D">
        <w:rPr>
          <w:rFonts w:hint="cs"/>
          <w:rtl/>
        </w:rPr>
        <w:t>أَقْبَلَ</w:t>
      </w:r>
      <w:r w:rsidR="004F4F9D" w:rsidRPr="004F4F9D">
        <w:rPr>
          <w:rtl/>
        </w:rPr>
        <w:t xml:space="preserve"> </w:t>
      </w:r>
      <w:r w:rsidR="004F4F9D" w:rsidRPr="004F4F9D">
        <w:rPr>
          <w:rFonts w:hint="cs"/>
          <w:rtl/>
        </w:rPr>
        <w:t>بِهِ</w:t>
      </w:r>
      <w:r w:rsidR="004F4F9D" w:rsidRPr="004F4F9D">
        <w:rPr>
          <w:rtl/>
        </w:rPr>
        <w:t xml:space="preserve"> </w:t>
      </w:r>
      <w:r w:rsidR="004F4F9D" w:rsidRPr="004F4F9D">
        <w:rPr>
          <w:rFonts w:hint="cs"/>
          <w:rtl/>
        </w:rPr>
        <w:t>عَلَى</w:t>
      </w:r>
      <w:r w:rsidR="004F4F9D" w:rsidRPr="004F4F9D">
        <w:rPr>
          <w:rtl/>
        </w:rPr>
        <w:t xml:space="preserve"> </w:t>
      </w:r>
      <w:r w:rsidR="004F4F9D" w:rsidRPr="004F4F9D">
        <w:rPr>
          <w:rFonts w:hint="cs"/>
          <w:rtl/>
        </w:rPr>
        <w:t>الجَنَّةِ،</w:t>
      </w:r>
      <w:r w:rsidR="004F4F9D" w:rsidRPr="004F4F9D">
        <w:rPr>
          <w:rtl/>
        </w:rPr>
        <w:t xml:space="preserve"> </w:t>
      </w:r>
      <w:r w:rsidR="004F4F9D" w:rsidRPr="004F4F9D">
        <w:rPr>
          <w:rFonts w:hint="cs"/>
          <w:rtl/>
        </w:rPr>
        <w:t>رَأَى</w:t>
      </w:r>
      <w:r w:rsidR="004F4F9D" w:rsidRPr="004F4F9D">
        <w:rPr>
          <w:rtl/>
        </w:rPr>
        <w:t xml:space="preserve"> </w:t>
      </w:r>
      <w:r w:rsidR="004F4F9D" w:rsidRPr="004F4F9D">
        <w:rPr>
          <w:rFonts w:hint="cs"/>
          <w:rtl/>
        </w:rPr>
        <w:t>بَهْجَتَهَا</w:t>
      </w:r>
      <w:r w:rsidR="004F4F9D" w:rsidRPr="004F4F9D">
        <w:rPr>
          <w:rtl/>
        </w:rPr>
        <w:t xml:space="preserve"> </w:t>
      </w:r>
      <w:r w:rsidR="004F4F9D" w:rsidRPr="004F4F9D">
        <w:rPr>
          <w:rFonts w:hint="cs"/>
          <w:rtl/>
        </w:rPr>
        <w:t>سَكَتَ</w:t>
      </w:r>
      <w:r w:rsidR="004F4F9D" w:rsidRPr="004F4F9D">
        <w:rPr>
          <w:rtl/>
        </w:rPr>
        <w:t xml:space="preserve"> </w:t>
      </w:r>
      <w:r w:rsidR="004F4F9D" w:rsidRPr="004F4F9D">
        <w:rPr>
          <w:rFonts w:hint="cs"/>
          <w:rtl/>
        </w:rPr>
        <w:t>مَا</w:t>
      </w:r>
      <w:r w:rsidR="004F4F9D" w:rsidRPr="004F4F9D">
        <w:rPr>
          <w:rtl/>
        </w:rPr>
        <w:t xml:space="preserve"> </w:t>
      </w:r>
      <w:r w:rsidR="004F4F9D" w:rsidRPr="004F4F9D">
        <w:rPr>
          <w:rFonts w:hint="cs"/>
          <w:rtl/>
        </w:rPr>
        <w:t>شَاءَ</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أَنْ</w:t>
      </w:r>
      <w:r w:rsidR="004F4F9D" w:rsidRPr="004F4F9D">
        <w:rPr>
          <w:rtl/>
        </w:rPr>
        <w:t xml:space="preserve"> </w:t>
      </w:r>
      <w:r w:rsidR="004F4F9D" w:rsidRPr="004F4F9D">
        <w:rPr>
          <w:rFonts w:hint="cs"/>
          <w:rtl/>
        </w:rPr>
        <w:t>يَسْكُتَ،</w:t>
      </w:r>
      <w:r w:rsidR="004F4F9D" w:rsidRPr="004F4F9D">
        <w:rPr>
          <w:rtl/>
        </w:rPr>
        <w:t xml:space="preserve"> </w:t>
      </w:r>
      <w:r w:rsidR="004F4F9D" w:rsidRPr="004F4F9D">
        <w:rPr>
          <w:rFonts w:hint="cs"/>
          <w:rtl/>
        </w:rPr>
        <w:t>ثُمَّ</w:t>
      </w:r>
      <w:r w:rsidR="004F4F9D" w:rsidRPr="004F4F9D">
        <w:rPr>
          <w:rtl/>
        </w:rPr>
        <w:t xml:space="preserve"> </w:t>
      </w:r>
      <w:r w:rsidR="004F4F9D" w:rsidRPr="004F4F9D">
        <w:rPr>
          <w:rFonts w:hint="cs"/>
          <w:rtl/>
        </w:rPr>
        <w:t>قَالَ</w:t>
      </w:r>
      <w:r w:rsidR="004F4F9D" w:rsidRPr="004F4F9D">
        <w:rPr>
          <w:rtl/>
        </w:rPr>
        <w:t xml:space="preserve">: </w:t>
      </w:r>
      <w:r w:rsidR="004F4F9D" w:rsidRPr="004F4F9D">
        <w:rPr>
          <w:rFonts w:hint="cs"/>
          <w:rtl/>
        </w:rPr>
        <w:t>يَا</w:t>
      </w:r>
      <w:r w:rsidR="004F4F9D" w:rsidRPr="004F4F9D">
        <w:rPr>
          <w:rtl/>
        </w:rPr>
        <w:t xml:space="preserve"> </w:t>
      </w:r>
      <w:r w:rsidR="004F4F9D" w:rsidRPr="004F4F9D">
        <w:rPr>
          <w:rFonts w:hint="cs"/>
          <w:rtl/>
        </w:rPr>
        <w:t>رَبِّ</w:t>
      </w:r>
      <w:r w:rsidR="004F4F9D" w:rsidRPr="004F4F9D">
        <w:rPr>
          <w:rtl/>
        </w:rPr>
        <w:t xml:space="preserve"> </w:t>
      </w:r>
      <w:r w:rsidR="004F4F9D" w:rsidRPr="004F4F9D">
        <w:rPr>
          <w:rFonts w:hint="cs"/>
          <w:rtl/>
        </w:rPr>
        <w:t>قَدِّمْنِي</w:t>
      </w:r>
      <w:r w:rsidR="004F4F9D" w:rsidRPr="004F4F9D">
        <w:rPr>
          <w:rtl/>
        </w:rPr>
        <w:t xml:space="preserve"> </w:t>
      </w:r>
      <w:r w:rsidR="004F4F9D" w:rsidRPr="004F4F9D">
        <w:rPr>
          <w:rFonts w:hint="cs"/>
          <w:rtl/>
        </w:rPr>
        <w:t>عِنْدَ</w:t>
      </w:r>
      <w:r w:rsidR="004F4F9D" w:rsidRPr="004F4F9D">
        <w:rPr>
          <w:rtl/>
        </w:rPr>
        <w:t xml:space="preserve"> </w:t>
      </w:r>
      <w:r w:rsidR="004F4F9D" w:rsidRPr="004F4F9D">
        <w:rPr>
          <w:rFonts w:hint="cs"/>
          <w:rtl/>
        </w:rPr>
        <w:t>بَابِ</w:t>
      </w:r>
      <w:r w:rsidR="004F4F9D" w:rsidRPr="004F4F9D">
        <w:rPr>
          <w:rtl/>
        </w:rPr>
        <w:t xml:space="preserve"> </w:t>
      </w:r>
      <w:r w:rsidR="004F4F9D" w:rsidRPr="004F4F9D">
        <w:rPr>
          <w:rFonts w:hint="cs"/>
          <w:rtl/>
        </w:rPr>
        <w:t>الجَنَّةِ،</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لَهُ</w:t>
      </w:r>
      <w:r w:rsidR="004F4F9D" w:rsidRPr="004F4F9D">
        <w:rPr>
          <w:rtl/>
        </w:rPr>
        <w:t xml:space="preserve">: </w:t>
      </w:r>
      <w:r w:rsidR="004F4F9D" w:rsidRPr="004F4F9D">
        <w:rPr>
          <w:rFonts w:hint="cs"/>
          <w:rtl/>
        </w:rPr>
        <w:t>أَلَيْسَ</w:t>
      </w:r>
      <w:r w:rsidR="004F4F9D" w:rsidRPr="004F4F9D">
        <w:rPr>
          <w:rtl/>
        </w:rPr>
        <w:t xml:space="preserve"> </w:t>
      </w:r>
      <w:r w:rsidR="004F4F9D" w:rsidRPr="004F4F9D">
        <w:rPr>
          <w:rFonts w:hint="cs"/>
          <w:rtl/>
        </w:rPr>
        <w:t>قَدْ</w:t>
      </w:r>
      <w:r w:rsidR="004F4F9D" w:rsidRPr="004F4F9D">
        <w:rPr>
          <w:rtl/>
        </w:rPr>
        <w:t xml:space="preserve"> </w:t>
      </w:r>
      <w:r w:rsidR="004F4F9D" w:rsidRPr="004F4F9D">
        <w:rPr>
          <w:rFonts w:hint="cs"/>
          <w:rtl/>
        </w:rPr>
        <w:t>أَعْطَيْتَ</w:t>
      </w:r>
      <w:r w:rsidR="004F4F9D" w:rsidRPr="004F4F9D">
        <w:rPr>
          <w:rtl/>
        </w:rPr>
        <w:t xml:space="preserve"> </w:t>
      </w:r>
      <w:r w:rsidR="004F4F9D" w:rsidRPr="004F4F9D">
        <w:rPr>
          <w:rFonts w:hint="cs"/>
          <w:rtl/>
        </w:rPr>
        <w:t>العُهُودَ</w:t>
      </w:r>
      <w:r w:rsidR="004F4F9D" w:rsidRPr="004F4F9D">
        <w:rPr>
          <w:rtl/>
        </w:rPr>
        <w:t xml:space="preserve"> </w:t>
      </w:r>
      <w:r w:rsidR="004F4F9D" w:rsidRPr="004F4F9D">
        <w:rPr>
          <w:rFonts w:hint="cs"/>
          <w:rtl/>
        </w:rPr>
        <w:t>وَالمِيثَاقَ،</w:t>
      </w:r>
      <w:r w:rsidR="004F4F9D" w:rsidRPr="004F4F9D">
        <w:rPr>
          <w:rtl/>
        </w:rPr>
        <w:t xml:space="preserve"> </w:t>
      </w:r>
      <w:r w:rsidR="004F4F9D" w:rsidRPr="004F4F9D">
        <w:rPr>
          <w:rFonts w:hint="cs"/>
          <w:rtl/>
        </w:rPr>
        <w:t>أَنْ</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تَسْأَلَ</w:t>
      </w:r>
      <w:r w:rsidR="004F4F9D" w:rsidRPr="004F4F9D">
        <w:rPr>
          <w:rtl/>
        </w:rPr>
        <w:t xml:space="preserve"> </w:t>
      </w:r>
      <w:r w:rsidR="004F4F9D" w:rsidRPr="004F4F9D">
        <w:rPr>
          <w:rFonts w:hint="cs"/>
          <w:rtl/>
        </w:rPr>
        <w:t>غَيْرَ</w:t>
      </w:r>
      <w:r w:rsidR="004F4F9D" w:rsidRPr="004F4F9D">
        <w:rPr>
          <w:rtl/>
        </w:rPr>
        <w:t xml:space="preserve"> </w:t>
      </w:r>
      <w:r w:rsidR="004F4F9D" w:rsidRPr="004F4F9D">
        <w:rPr>
          <w:rFonts w:hint="cs"/>
          <w:rtl/>
        </w:rPr>
        <w:t>الَّذِي</w:t>
      </w:r>
      <w:r w:rsidR="004F4F9D" w:rsidRPr="004F4F9D">
        <w:rPr>
          <w:rtl/>
        </w:rPr>
        <w:t xml:space="preserve"> </w:t>
      </w:r>
      <w:r w:rsidR="004F4F9D" w:rsidRPr="004F4F9D">
        <w:rPr>
          <w:rFonts w:hint="cs"/>
          <w:rtl/>
        </w:rPr>
        <w:t>كُنْتَ</w:t>
      </w:r>
      <w:r w:rsidR="004F4F9D" w:rsidRPr="004F4F9D">
        <w:rPr>
          <w:rtl/>
        </w:rPr>
        <w:t xml:space="preserve"> </w:t>
      </w:r>
      <w:r w:rsidR="004F4F9D" w:rsidRPr="004F4F9D">
        <w:rPr>
          <w:rFonts w:hint="cs"/>
          <w:rtl/>
        </w:rPr>
        <w:t>سَأَلْتَ؟</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يَا</w:t>
      </w:r>
      <w:r w:rsidR="004F4F9D" w:rsidRPr="004F4F9D">
        <w:rPr>
          <w:rtl/>
        </w:rPr>
        <w:t xml:space="preserve"> </w:t>
      </w:r>
      <w:r w:rsidR="004F4F9D" w:rsidRPr="004F4F9D">
        <w:rPr>
          <w:rFonts w:hint="cs"/>
          <w:rtl/>
        </w:rPr>
        <w:t>رَبِّ</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أَكُونُ</w:t>
      </w:r>
      <w:r w:rsidR="004F4F9D" w:rsidRPr="004F4F9D">
        <w:rPr>
          <w:rtl/>
        </w:rPr>
        <w:t xml:space="preserve"> </w:t>
      </w:r>
      <w:r w:rsidR="004F4F9D" w:rsidRPr="004F4F9D">
        <w:rPr>
          <w:rFonts w:hint="cs"/>
          <w:rtl/>
        </w:rPr>
        <w:t>أَشْقَى</w:t>
      </w:r>
      <w:r w:rsidR="004F4F9D" w:rsidRPr="004F4F9D">
        <w:rPr>
          <w:rtl/>
        </w:rPr>
        <w:t xml:space="preserve"> </w:t>
      </w:r>
      <w:r w:rsidR="004F4F9D" w:rsidRPr="004F4F9D">
        <w:rPr>
          <w:rFonts w:hint="cs"/>
          <w:rtl/>
        </w:rPr>
        <w:t>خَلْقِكَ،</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فَمَا</w:t>
      </w:r>
      <w:r w:rsidR="004F4F9D" w:rsidRPr="004F4F9D">
        <w:rPr>
          <w:rtl/>
        </w:rPr>
        <w:t xml:space="preserve"> </w:t>
      </w:r>
      <w:r w:rsidR="004F4F9D" w:rsidRPr="004F4F9D">
        <w:rPr>
          <w:rFonts w:hint="cs"/>
          <w:rtl/>
        </w:rPr>
        <w:t>عَسَيْتَ</w:t>
      </w:r>
      <w:r w:rsidR="004F4F9D" w:rsidRPr="004F4F9D">
        <w:rPr>
          <w:rtl/>
        </w:rPr>
        <w:t xml:space="preserve"> </w:t>
      </w:r>
      <w:r w:rsidR="004F4F9D" w:rsidRPr="004F4F9D">
        <w:rPr>
          <w:rFonts w:hint="cs"/>
          <w:rtl/>
        </w:rPr>
        <w:t>إِنْ</w:t>
      </w:r>
      <w:r w:rsidR="004F4F9D" w:rsidRPr="004F4F9D">
        <w:rPr>
          <w:rtl/>
        </w:rPr>
        <w:t xml:space="preserve"> </w:t>
      </w:r>
      <w:r w:rsidR="004F4F9D" w:rsidRPr="004F4F9D">
        <w:rPr>
          <w:rFonts w:hint="cs"/>
          <w:rtl/>
        </w:rPr>
        <w:t>أُعْطِيتَ</w:t>
      </w:r>
      <w:r w:rsidR="004F4F9D" w:rsidRPr="004F4F9D">
        <w:rPr>
          <w:rtl/>
        </w:rPr>
        <w:t xml:space="preserve"> </w:t>
      </w:r>
      <w:r w:rsidR="004F4F9D" w:rsidRPr="004F4F9D">
        <w:rPr>
          <w:rFonts w:hint="cs"/>
          <w:rtl/>
        </w:rPr>
        <w:t>ذَلِكَ</w:t>
      </w:r>
      <w:r w:rsidR="004F4F9D" w:rsidRPr="004F4F9D">
        <w:rPr>
          <w:rtl/>
        </w:rPr>
        <w:t xml:space="preserve"> </w:t>
      </w:r>
      <w:r w:rsidR="004F4F9D" w:rsidRPr="004F4F9D">
        <w:rPr>
          <w:rFonts w:hint="cs"/>
          <w:rtl/>
        </w:rPr>
        <w:t>أَنْ</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تَسْأَلَ</w:t>
      </w:r>
      <w:r w:rsidR="004F4F9D" w:rsidRPr="004F4F9D">
        <w:rPr>
          <w:rtl/>
        </w:rPr>
        <w:t xml:space="preserve"> </w:t>
      </w:r>
      <w:r w:rsidR="004F4F9D" w:rsidRPr="004F4F9D">
        <w:rPr>
          <w:rFonts w:hint="cs"/>
          <w:rtl/>
        </w:rPr>
        <w:t>غَيْرَهُ؟</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وَعِزَّتِكَ،</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أَسْأَلُ</w:t>
      </w:r>
      <w:r w:rsidR="004F4F9D" w:rsidRPr="004F4F9D">
        <w:rPr>
          <w:rtl/>
        </w:rPr>
        <w:t xml:space="preserve"> </w:t>
      </w:r>
      <w:r w:rsidR="004F4F9D" w:rsidRPr="004F4F9D">
        <w:rPr>
          <w:rFonts w:hint="cs"/>
          <w:rtl/>
        </w:rPr>
        <w:t>غَيْرَ</w:t>
      </w:r>
      <w:r w:rsidR="004F4F9D" w:rsidRPr="004F4F9D">
        <w:rPr>
          <w:rtl/>
        </w:rPr>
        <w:t xml:space="preserve"> </w:t>
      </w:r>
      <w:r w:rsidR="004F4F9D" w:rsidRPr="004F4F9D">
        <w:rPr>
          <w:rFonts w:hint="cs"/>
          <w:rtl/>
        </w:rPr>
        <w:t>ذَلِكَ،</w:t>
      </w:r>
      <w:r w:rsidR="004F4F9D" w:rsidRPr="004F4F9D">
        <w:rPr>
          <w:rtl/>
        </w:rPr>
        <w:t xml:space="preserve"> </w:t>
      </w:r>
      <w:r w:rsidR="004F4F9D" w:rsidRPr="004F4F9D">
        <w:rPr>
          <w:rFonts w:hint="cs"/>
          <w:rtl/>
        </w:rPr>
        <w:t>فَيُعْطِي</w:t>
      </w:r>
      <w:r w:rsidR="004F4F9D" w:rsidRPr="004F4F9D">
        <w:rPr>
          <w:rtl/>
        </w:rPr>
        <w:t xml:space="preserve"> </w:t>
      </w:r>
      <w:r w:rsidR="004F4F9D" w:rsidRPr="004F4F9D">
        <w:rPr>
          <w:rFonts w:hint="cs"/>
          <w:rtl/>
        </w:rPr>
        <w:t>رَبَّهُ</w:t>
      </w:r>
      <w:r w:rsidR="004F4F9D" w:rsidRPr="004F4F9D">
        <w:rPr>
          <w:rtl/>
        </w:rPr>
        <w:t xml:space="preserve"> </w:t>
      </w:r>
      <w:r w:rsidR="004F4F9D" w:rsidRPr="004F4F9D">
        <w:rPr>
          <w:rFonts w:hint="cs"/>
          <w:rtl/>
        </w:rPr>
        <w:t>مَا</w:t>
      </w:r>
      <w:r w:rsidR="004F4F9D" w:rsidRPr="004F4F9D">
        <w:rPr>
          <w:rtl/>
        </w:rPr>
        <w:t xml:space="preserve"> </w:t>
      </w:r>
      <w:r w:rsidR="004F4F9D" w:rsidRPr="004F4F9D">
        <w:rPr>
          <w:rFonts w:hint="cs"/>
          <w:rtl/>
        </w:rPr>
        <w:t>شَاءَ</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عَهْدٍ</w:t>
      </w:r>
      <w:r w:rsidR="004F4F9D" w:rsidRPr="004F4F9D">
        <w:rPr>
          <w:rtl/>
        </w:rPr>
        <w:t xml:space="preserve"> </w:t>
      </w:r>
      <w:r w:rsidR="004F4F9D" w:rsidRPr="004F4F9D">
        <w:rPr>
          <w:rFonts w:hint="cs"/>
          <w:rtl/>
        </w:rPr>
        <w:t>وَمِيثَاقٍ،</w:t>
      </w:r>
      <w:r w:rsidR="004F4F9D" w:rsidRPr="004F4F9D">
        <w:rPr>
          <w:rtl/>
        </w:rPr>
        <w:t xml:space="preserve"> </w:t>
      </w:r>
      <w:r w:rsidR="004F4F9D" w:rsidRPr="004F4F9D">
        <w:rPr>
          <w:rFonts w:hint="cs"/>
          <w:rtl/>
        </w:rPr>
        <w:t>فَيُقَدِّمُهُ</w:t>
      </w:r>
      <w:r w:rsidR="004F4F9D" w:rsidRPr="004F4F9D">
        <w:rPr>
          <w:rtl/>
        </w:rPr>
        <w:t xml:space="preserve"> </w:t>
      </w:r>
      <w:r w:rsidR="004F4F9D" w:rsidRPr="004F4F9D">
        <w:rPr>
          <w:rFonts w:hint="cs"/>
          <w:rtl/>
        </w:rPr>
        <w:t>إِلَى</w:t>
      </w:r>
      <w:r w:rsidR="004F4F9D" w:rsidRPr="004F4F9D">
        <w:rPr>
          <w:rtl/>
        </w:rPr>
        <w:t xml:space="preserve"> </w:t>
      </w:r>
      <w:r w:rsidR="004F4F9D" w:rsidRPr="004F4F9D">
        <w:rPr>
          <w:rFonts w:hint="cs"/>
          <w:rtl/>
        </w:rPr>
        <w:t>بَابِ</w:t>
      </w:r>
      <w:r w:rsidR="004F4F9D" w:rsidRPr="004F4F9D">
        <w:rPr>
          <w:rtl/>
        </w:rPr>
        <w:t xml:space="preserve"> </w:t>
      </w:r>
      <w:r w:rsidR="004F4F9D" w:rsidRPr="004F4F9D">
        <w:rPr>
          <w:rFonts w:hint="cs"/>
          <w:rtl/>
        </w:rPr>
        <w:t>الجَنَّةِ،</w:t>
      </w:r>
      <w:r w:rsidR="004F4F9D" w:rsidRPr="004F4F9D">
        <w:rPr>
          <w:rtl/>
        </w:rPr>
        <w:t xml:space="preserve"> </w:t>
      </w:r>
      <w:r w:rsidR="004F4F9D" w:rsidRPr="004F4F9D">
        <w:rPr>
          <w:rFonts w:hint="cs"/>
          <w:rtl/>
        </w:rPr>
        <w:t>فَإِذَا</w:t>
      </w:r>
      <w:r w:rsidR="004F4F9D" w:rsidRPr="004F4F9D">
        <w:rPr>
          <w:rtl/>
        </w:rPr>
        <w:t xml:space="preserve"> </w:t>
      </w:r>
      <w:r w:rsidR="004F4F9D" w:rsidRPr="004F4F9D">
        <w:rPr>
          <w:rFonts w:hint="cs"/>
          <w:rtl/>
        </w:rPr>
        <w:t>بَلَغَ</w:t>
      </w:r>
      <w:r w:rsidR="004F4F9D" w:rsidRPr="004F4F9D">
        <w:rPr>
          <w:rtl/>
        </w:rPr>
        <w:t xml:space="preserve"> </w:t>
      </w:r>
      <w:r w:rsidR="004F4F9D" w:rsidRPr="004F4F9D">
        <w:rPr>
          <w:rFonts w:hint="cs"/>
          <w:rtl/>
        </w:rPr>
        <w:t>بَابَهَا،</w:t>
      </w:r>
      <w:r w:rsidR="004F4F9D" w:rsidRPr="004F4F9D">
        <w:rPr>
          <w:rtl/>
        </w:rPr>
        <w:t xml:space="preserve"> </w:t>
      </w:r>
      <w:r w:rsidR="004F4F9D" w:rsidRPr="004F4F9D">
        <w:rPr>
          <w:rFonts w:hint="cs"/>
          <w:rtl/>
        </w:rPr>
        <w:t>فَرَأَى</w:t>
      </w:r>
      <w:r w:rsidR="004F4F9D" w:rsidRPr="004F4F9D">
        <w:rPr>
          <w:rtl/>
        </w:rPr>
        <w:t xml:space="preserve"> </w:t>
      </w:r>
      <w:r w:rsidR="004F4F9D" w:rsidRPr="004F4F9D">
        <w:rPr>
          <w:rFonts w:hint="cs"/>
          <w:rtl/>
        </w:rPr>
        <w:t>زَهْرَتَهَا،</w:t>
      </w:r>
      <w:r w:rsidR="004F4F9D" w:rsidRPr="004F4F9D">
        <w:rPr>
          <w:rtl/>
        </w:rPr>
        <w:t xml:space="preserve"> </w:t>
      </w:r>
      <w:r w:rsidR="004F4F9D" w:rsidRPr="004F4F9D">
        <w:rPr>
          <w:rFonts w:hint="cs"/>
          <w:rtl/>
        </w:rPr>
        <w:t>وَمَا</w:t>
      </w:r>
      <w:r w:rsidR="004F4F9D" w:rsidRPr="004F4F9D">
        <w:rPr>
          <w:rtl/>
        </w:rPr>
        <w:t xml:space="preserve"> </w:t>
      </w:r>
      <w:r w:rsidR="004F4F9D" w:rsidRPr="004F4F9D">
        <w:rPr>
          <w:rFonts w:hint="cs"/>
          <w:rtl/>
        </w:rPr>
        <w:t>فِيهَا</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النَّضْرَةِ</w:t>
      </w:r>
      <w:r w:rsidR="004F4F9D" w:rsidRPr="004F4F9D">
        <w:rPr>
          <w:rtl/>
        </w:rPr>
        <w:t xml:space="preserve"> </w:t>
      </w:r>
      <w:r w:rsidR="004F4F9D" w:rsidRPr="004F4F9D">
        <w:rPr>
          <w:rFonts w:hint="cs"/>
          <w:rtl/>
        </w:rPr>
        <w:t>وَالسُّرُورِ،</w:t>
      </w:r>
      <w:r w:rsidR="004F4F9D" w:rsidRPr="004F4F9D">
        <w:rPr>
          <w:rtl/>
        </w:rPr>
        <w:t xml:space="preserve"> </w:t>
      </w:r>
      <w:r w:rsidR="004F4F9D" w:rsidRPr="004F4F9D">
        <w:rPr>
          <w:rFonts w:hint="cs"/>
          <w:rtl/>
        </w:rPr>
        <w:t>فَيَسْكُتُ</w:t>
      </w:r>
      <w:r w:rsidR="004F4F9D" w:rsidRPr="004F4F9D">
        <w:rPr>
          <w:rtl/>
        </w:rPr>
        <w:t xml:space="preserve"> </w:t>
      </w:r>
      <w:r w:rsidR="004F4F9D" w:rsidRPr="004F4F9D">
        <w:rPr>
          <w:rFonts w:hint="cs"/>
          <w:rtl/>
        </w:rPr>
        <w:t>مَا</w:t>
      </w:r>
      <w:r w:rsidR="004F4F9D" w:rsidRPr="004F4F9D">
        <w:rPr>
          <w:rtl/>
        </w:rPr>
        <w:t xml:space="preserve"> </w:t>
      </w:r>
      <w:r w:rsidR="004F4F9D" w:rsidRPr="004F4F9D">
        <w:rPr>
          <w:rFonts w:hint="cs"/>
          <w:rtl/>
        </w:rPr>
        <w:t>شَاءَ</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أَنْ</w:t>
      </w:r>
      <w:r w:rsidR="004F4F9D" w:rsidRPr="004F4F9D">
        <w:rPr>
          <w:rtl/>
        </w:rPr>
        <w:t xml:space="preserve"> </w:t>
      </w:r>
      <w:r w:rsidR="004F4F9D" w:rsidRPr="004F4F9D">
        <w:rPr>
          <w:rFonts w:hint="cs"/>
          <w:rtl/>
        </w:rPr>
        <w:t>يَسْكُتَ،</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يَا</w:t>
      </w:r>
      <w:r w:rsidR="004F4F9D" w:rsidRPr="004F4F9D">
        <w:rPr>
          <w:rtl/>
        </w:rPr>
        <w:t xml:space="preserve"> </w:t>
      </w:r>
      <w:r w:rsidR="004F4F9D" w:rsidRPr="004F4F9D">
        <w:rPr>
          <w:rFonts w:hint="cs"/>
          <w:rtl/>
        </w:rPr>
        <w:t>رَبِّ</w:t>
      </w:r>
      <w:r w:rsidR="004F4F9D" w:rsidRPr="004F4F9D">
        <w:rPr>
          <w:rtl/>
        </w:rPr>
        <w:t xml:space="preserve"> </w:t>
      </w:r>
      <w:r w:rsidR="004F4F9D" w:rsidRPr="004F4F9D">
        <w:rPr>
          <w:rFonts w:hint="cs"/>
          <w:rtl/>
        </w:rPr>
        <w:t>أَدْخِلْنِي</w:t>
      </w:r>
      <w:r w:rsidR="004F4F9D" w:rsidRPr="004F4F9D">
        <w:rPr>
          <w:rtl/>
        </w:rPr>
        <w:t xml:space="preserve"> </w:t>
      </w:r>
      <w:r w:rsidR="004F4F9D" w:rsidRPr="004F4F9D">
        <w:rPr>
          <w:rFonts w:hint="cs"/>
          <w:rtl/>
        </w:rPr>
        <w:t>الجَنَّةَ،</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وَيْحَكَ</w:t>
      </w:r>
      <w:r w:rsidR="004F4F9D" w:rsidRPr="004F4F9D">
        <w:rPr>
          <w:rtl/>
        </w:rPr>
        <w:t xml:space="preserve"> </w:t>
      </w:r>
      <w:r w:rsidR="004F4F9D" w:rsidRPr="004F4F9D">
        <w:rPr>
          <w:rFonts w:hint="cs"/>
          <w:rtl/>
        </w:rPr>
        <w:t>يَا</w:t>
      </w:r>
      <w:r w:rsidR="004F4F9D" w:rsidRPr="004F4F9D">
        <w:rPr>
          <w:rtl/>
        </w:rPr>
        <w:t xml:space="preserve"> </w:t>
      </w:r>
      <w:r w:rsidR="004F4F9D" w:rsidRPr="004F4F9D">
        <w:rPr>
          <w:rFonts w:hint="cs"/>
          <w:rtl/>
        </w:rPr>
        <w:t>ابْنَ</w:t>
      </w:r>
      <w:r w:rsidR="004F4F9D" w:rsidRPr="004F4F9D">
        <w:rPr>
          <w:rtl/>
        </w:rPr>
        <w:t xml:space="preserve"> </w:t>
      </w:r>
      <w:r w:rsidR="004F4F9D" w:rsidRPr="004F4F9D">
        <w:rPr>
          <w:rFonts w:hint="cs"/>
          <w:rtl/>
        </w:rPr>
        <w:t>آدَمَ،</w:t>
      </w:r>
      <w:r w:rsidR="004F4F9D" w:rsidRPr="004F4F9D">
        <w:rPr>
          <w:rtl/>
        </w:rPr>
        <w:t xml:space="preserve"> </w:t>
      </w:r>
      <w:r w:rsidR="004F4F9D" w:rsidRPr="004F4F9D">
        <w:rPr>
          <w:rFonts w:hint="cs"/>
          <w:rtl/>
        </w:rPr>
        <w:t>مَا</w:t>
      </w:r>
      <w:r w:rsidR="004F4F9D" w:rsidRPr="004F4F9D">
        <w:rPr>
          <w:rtl/>
        </w:rPr>
        <w:t xml:space="preserve"> </w:t>
      </w:r>
      <w:r w:rsidR="004F4F9D" w:rsidRPr="004F4F9D">
        <w:rPr>
          <w:rFonts w:hint="cs"/>
          <w:rtl/>
        </w:rPr>
        <w:t>أَغْدَرَكَ،</w:t>
      </w:r>
      <w:r w:rsidR="004F4F9D" w:rsidRPr="004F4F9D">
        <w:rPr>
          <w:rtl/>
        </w:rPr>
        <w:t xml:space="preserve"> </w:t>
      </w:r>
      <w:r w:rsidR="004F4F9D" w:rsidRPr="004F4F9D">
        <w:rPr>
          <w:rFonts w:hint="cs"/>
          <w:rtl/>
        </w:rPr>
        <w:t>أَلَيْسَ</w:t>
      </w:r>
      <w:r w:rsidR="004F4F9D" w:rsidRPr="004F4F9D">
        <w:rPr>
          <w:rtl/>
        </w:rPr>
        <w:t xml:space="preserve"> </w:t>
      </w:r>
      <w:r w:rsidR="004F4F9D" w:rsidRPr="004F4F9D">
        <w:rPr>
          <w:rFonts w:hint="cs"/>
          <w:rtl/>
        </w:rPr>
        <w:t>قَدْ</w:t>
      </w:r>
      <w:r w:rsidR="004F4F9D" w:rsidRPr="004F4F9D">
        <w:rPr>
          <w:rtl/>
        </w:rPr>
        <w:t xml:space="preserve"> </w:t>
      </w:r>
      <w:r w:rsidR="004F4F9D" w:rsidRPr="004F4F9D">
        <w:rPr>
          <w:rFonts w:hint="cs"/>
          <w:rtl/>
        </w:rPr>
        <w:t>أَعْطَيْتَ</w:t>
      </w:r>
      <w:r w:rsidR="004F4F9D" w:rsidRPr="004F4F9D">
        <w:rPr>
          <w:rtl/>
        </w:rPr>
        <w:t xml:space="preserve"> </w:t>
      </w:r>
      <w:r w:rsidR="004F4F9D" w:rsidRPr="004F4F9D">
        <w:rPr>
          <w:rFonts w:hint="cs"/>
          <w:rtl/>
        </w:rPr>
        <w:t>العُهُودَ</w:t>
      </w:r>
      <w:r w:rsidR="004F4F9D" w:rsidRPr="004F4F9D">
        <w:rPr>
          <w:rtl/>
        </w:rPr>
        <w:t xml:space="preserve"> </w:t>
      </w:r>
      <w:r w:rsidR="004F4F9D" w:rsidRPr="004F4F9D">
        <w:rPr>
          <w:rFonts w:hint="cs"/>
          <w:rtl/>
        </w:rPr>
        <w:t>وَالمِيثَاقَ،</w:t>
      </w:r>
      <w:r w:rsidR="004F4F9D" w:rsidRPr="004F4F9D">
        <w:rPr>
          <w:rtl/>
        </w:rPr>
        <w:t xml:space="preserve"> </w:t>
      </w:r>
      <w:r w:rsidR="004F4F9D" w:rsidRPr="004F4F9D">
        <w:rPr>
          <w:rFonts w:hint="cs"/>
          <w:rtl/>
        </w:rPr>
        <w:t>أَنْ</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تَسْأَلَ</w:t>
      </w:r>
      <w:r w:rsidR="004F4F9D" w:rsidRPr="004F4F9D">
        <w:rPr>
          <w:rtl/>
        </w:rPr>
        <w:t xml:space="preserve"> </w:t>
      </w:r>
      <w:r w:rsidR="004F4F9D" w:rsidRPr="004F4F9D">
        <w:rPr>
          <w:rFonts w:hint="cs"/>
          <w:rtl/>
        </w:rPr>
        <w:t>غَيْرَ</w:t>
      </w:r>
      <w:r w:rsidR="004F4F9D" w:rsidRPr="004F4F9D">
        <w:rPr>
          <w:rtl/>
        </w:rPr>
        <w:t xml:space="preserve"> </w:t>
      </w:r>
      <w:r w:rsidR="004F4F9D" w:rsidRPr="004F4F9D">
        <w:rPr>
          <w:rFonts w:hint="cs"/>
          <w:rtl/>
        </w:rPr>
        <w:t>الَّذِي</w:t>
      </w:r>
      <w:r w:rsidR="004F4F9D" w:rsidRPr="004F4F9D">
        <w:rPr>
          <w:rtl/>
        </w:rPr>
        <w:t xml:space="preserve"> </w:t>
      </w:r>
      <w:r w:rsidR="004F4F9D" w:rsidRPr="004F4F9D">
        <w:rPr>
          <w:rFonts w:hint="cs"/>
          <w:rtl/>
        </w:rPr>
        <w:t>أُعْطِيتَ؟</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يَا</w:t>
      </w:r>
      <w:r w:rsidR="004F4F9D" w:rsidRPr="004F4F9D">
        <w:rPr>
          <w:rtl/>
        </w:rPr>
        <w:t xml:space="preserve"> </w:t>
      </w:r>
      <w:r w:rsidR="004F4F9D" w:rsidRPr="004F4F9D">
        <w:rPr>
          <w:rFonts w:hint="cs"/>
          <w:rtl/>
        </w:rPr>
        <w:t>رَبِّ</w:t>
      </w:r>
      <w:r w:rsidR="004F4F9D" w:rsidRPr="004F4F9D">
        <w:rPr>
          <w:rtl/>
        </w:rPr>
        <w:t xml:space="preserve"> </w:t>
      </w:r>
      <w:r w:rsidR="004F4F9D" w:rsidRPr="004F4F9D">
        <w:rPr>
          <w:rFonts w:hint="cs"/>
          <w:rtl/>
        </w:rPr>
        <w:t>لاَ</w:t>
      </w:r>
      <w:r w:rsidR="004F4F9D" w:rsidRPr="004F4F9D">
        <w:rPr>
          <w:rtl/>
        </w:rPr>
        <w:t xml:space="preserve"> </w:t>
      </w:r>
      <w:r w:rsidR="004F4F9D" w:rsidRPr="004F4F9D">
        <w:rPr>
          <w:rFonts w:hint="cs"/>
          <w:rtl/>
        </w:rPr>
        <w:t>تَجْعَلْنِي</w:t>
      </w:r>
      <w:r w:rsidR="004F4F9D" w:rsidRPr="004F4F9D">
        <w:rPr>
          <w:rtl/>
        </w:rPr>
        <w:t xml:space="preserve"> </w:t>
      </w:r>
      <w:r w:rsidR="004F4F9D" w:rsidRPr="004F4F9D">
        <w:rPr>
          <w:rFonts w:hint="cs"/>
          <w:rtl/>
        </w:rPr>
        <w:t>أَشْقَى</w:t>
      </w:r>
      <w:r w:rsidR="004F4F9D" w:rsidRPr="004F4F9D">
        <w:rPr>
          <w:rtl/>
        </w:rPr>
        <w:t xml:space="preserve"> </w:t>
      </w:r>
      <w:r w:rsidR="004F4F9D" w:rsidRPr="004F4F9D">
        <w:rPr>
          <w:rFonts w:hint="cs"/>
          <w:rtl/>
        </w:rPr>
        <w:t>خَلْقِكَ،</w:t>
      </w:r>
      <w:r w:rsidR="004F4F9D" w:rsidRPr="004F4F9D">
        <w:rPr>
          <w:rtl/>
        </w:rPr>
        <w:t xml:space="preserve"> </w:t>
      </w:r>
      <w:r w:rsidR="004F4F9D" w:rsidRPr="004F4F9D">
        <w:rPr>
          <w:rFonts w:hint="cs"/>
          <w:rtl/>
        </w:rPr>
        <w:t>فَيَضْحَكُ</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عَزَّ</w:t>
      </w:r>
      <w:r w:rsidR="004F4F9D" w:rsidRPr="004F4F9D">
        <w:rPr>
          <w:rtl/>
        </w:rPr>
        <w:t xml:space="preserve"> </w:t>
      </w:r>
      <w:r w:rsidR="004F4F9D" w:rsidRPr="004F4F9D">
        <w:rPr>
          <w:rFonts w:hint="cs"/>
          <w:rtl/>
        </w:rPr>
        <w:t>وَجَلَّ</w:t>
      </w:r>
      <w:r w:rsidR="004F4F9D" w:rsidRPr="004F4F9D">
        <w:rPr>
          <w:rtl/>
        </w:rPr>
        <w:t xml:space="preserve"> </w:t>
      </w:r>
      <w:r w:rsidR="004F4F9D" w:rsidRPr="004F4F9D">
        <w:rPr>
          <w:rFonts w:hint="cs"/>
          <w:rtl/>
        </w:rPr>
        <w:t>مِنْهُ،</w:t>
      </w:r>
      <w:r w:rsidR="004F4F9D" w:rsidRPr="004F4F9D">
        <w:rPr>
          <w:rtl/>
        </w:rPr>
        <w:t xml:space="preserve"> </w:t>
      </w:r>
      <w:r w:rsidR="004F4F9D" w:rsidRPr="004F4F9D">
        <w:rPr>
          <w:rFonts w:hint="cs"/>
          <w:rtl/>
        </w:rPr>
        <w:t>ثُمَّ</w:t>
      </w:r>
      <w:r w:rsidR="004F4F9D" w:rsidRPr="004F4F9D">
        <w:rPr>
          <w:rtl/>
        </w:rPr>
        <w:t xml:space="preserve"> </w:t>
      </w:r>
      <w:r w:rsidR="004F4F9D" w:rsidRPr="004F4F9D">
        <w:rPr>
          <w:rFonts w:hint="cs"/>
          <w:rtl/>
        </w:rPr>
        <w:t>يَأْذَنُ</w:t>
      </w:r>
      <w:r w:rsidR="004F4F9D" w:rsidRPr="004F4F9D">
        <w:rPr>
          <w:rtl/>
        </w:rPr>
        <w:t xml:space="preserve"> </w:t>
      </w:r>
      <w:r w:rsidR="004F4F9D" w:rsidRPr="004F4F9D">
        <w:rPr>
          <w:rFonts w:hint="cs"/>
          <w:rtl/>
        </w:rPr>
        <w:t>لَهُ</w:t>
      </w:r>
      <w:r w:rsidR="004F4F9D" w:rsidRPr="004F4F9D">
        <w:rPr>
          <w:rtl/>
        </w:rPr>
        <w:t xml:space="preserve"> </w:t>
      </w:r>
      <w:r w:rsidR="004F4F9D" w:rsidRPr="004F4F9D">
        <w:rPr>
          <w:rFonts w:hint="cs"/>
          <w:rtl/>
        </w:rPr>
        <w:t>فِي</w:t>
      </w:r>
      <w:r w:rsidR="004F4F9D" w:rsidRPr="004F4F9D">
        <w:rPr>
          <w:rtl/>
        </w:rPr>
        <w:t xml:space="preserve"> </w:t>
      </w:r>
      <w:r w:rsidR="004F4F9D" w:rsidRPr="004F4F9D">
        <w:rPr>
          <w:rFonts w:hint="cs"/>
          <w:rtl/>
        </w:rPr>
        <w:t>دُخُولِ</w:t>
      </w:r>
      <w:r w:rsidR="004F4F9D" w:rsidRPr="004F4F9D">
        <w:rPr>
          <w:rtl/>
        </w:rPr>
        <w:t xml:space="preserve"> </w:t>
      </w:r>
      <w:r w:rsidR="004F4F9D" w:rsidRPr="004F4F9D">
        <w:rPr>
          <w:rFonts w:hint="cs"/>
          <w:rtl/>
        </w:rPr>
        <w:t>الجَنَّةِ،</w:t>
      </w:r>
      <w:r w:rsidR="004F4F9D" w:rsidRPr="004F4F9D">
        <w:rPr>
          <w:rtl/>
        </w:rPr>
        <w:t xml:space="preserve"> </w:t>
      </w:r>
      <w:r w:rsidR="004F4F9D" w:rsidRPr="004F4F9D">
        <w:rPr>
          <w:rFonts w:hint="cs"/>
          <w:rtl/>
        </w:rPr>
        <w:t>فَيَقُولُ</w:t>
      </w:r>
      <w:r w:rsidR="004F4F9D" w:rsidRPr="004F4F9D">
        <w:rPr>
          <w:rtl/>
        </w:rPr>
        <w:t xml:space="preserve">: </w:t>
      </w:r>
      <w:r w:rsidR="004F4F9D" w:rsidRPr="004F4F9D">
        <w:rPr>
          <w:rFonts w:hint="cs"/>
          <w:rtl/>
        </w:rPr>
        <w:t>تَمَنَّ،</w:t>
      </w:r>
      <w:r w:rsidR="004F4F9D" w:rsidRPr="004F4F9D">
        <w:rPr>
          <w:rtl/>
        </w:rPr>
        <w:t xml:space="preserve"> </w:t>
      </w:r>
      <w:r w:rsidR="004F4F9D" w:rsidRPr="004F4F9D">
        <w:rPr>
          <w:rFonts w:hint="cs"/>
          <w:rtl/>
        </w:rPr>
        <w:t>فَيَتَمَنَّى</w:t>
      </w:r>
      <w:r w:rsidR="004F4F9D" w:rsidRPr="004F4F9D">
        <w:rPr>
          <w:rtl/>
        </w:rPr>
        <w:t xml:space="preserve"> </w:t>
      </w:r>
      <w:r w:rsidR="004F4F9D" w:rsidRPr="004F4F9D">
        <w:rPr>
          <w:rFonts w:hint="cs"/>
          <w:rtl/>
        </w:rPr>
        <w:t>حَتَّى</w:t>
      </w:r>
      <w:r w:rsidR="004F4F9D" w:rsidRPr="004F4F9D">
        <w:rPr>
          <w:rtl/>
        </w:rPr>
        <w:t xml:space="preserve"> </w:t>
      </w:r>
      <w:r w:rsidR="004F4F9D" w:rsidRPr="004F4F9D">
        <w:rPr>
          <w:rFonts w:hint="cs"/>
          <w:rtl/>
        </w:rPr>
        <w:t>إِذَا</w:t>
      </w:r>
      <w:r w:rsidR="004F4F9D" w:rsidRPr="004F4F9D">
        <w:rPr>
          <w:rtl/>
        </w:rPr>
        <w:t xml:space="preserve"> </w:t>
      </w:r>
      <w:r w:rsidR="004F4F9D" w:rsidRPr="004F4F9D">
        <w:rPr>
          <w:rFonts w:hint="cs"/>
          <w:rtl/>
        </w:rPr>
        <w:t>انْقَطَعَ</w:t>
      </w:r>
      <w:r w:rsidR="004F4F9D" w:rsidRPr="004F4F9D">
        <w:rPr>
          <w:rtl/>
        </w:rPr>
        <w:t xml:space="preserve"> </w:t>
      </w:r>
      <w:r w:rsidR="004F4F9D" w:rsidRPr="004F4F9D">
        <w:rPr>
          <w:rFonts w:hint="cs"/>
          <w:rtl/>
        </w:rPr>
        <w:t>أُمْنِيَّتُهُ،</w:t>
      </w:r>
      <w:r w:rsidR="004F4F9D" w:rsidRPr="004F4F9D">
        <w:rPr>
          <w:rtl/>
        </w:rPr>
        <w:t xml:space="preserve"> </w:t>
      </w:r>
      <w:r w:rsidR="004F4F9D" w:rsidRPr="004F4F9D">
        <w:rPr>
          <w:rFonts w:hint="cs"/>
          <w:rtl/>
        </w:rPr>
        <w:t>قَالَ</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عَزَّ</w:t>
      </w:r>
      <w:r w:rsidR="004F4F9D" w:rsidRPr="004F4F9D">
        <w:rPr>
          <w:rtl/>
        </w:rPr>
        <w:t xml:space="preserve"> </w:t>
      </w:r>
      <w:r w:rsidR="004F4F9D" w:rsidRPr="004F4F9D">
        <w:rPr>
          <w:rFonts w:hint="cs"/>
          <w:rtl/>
        </w:rPr>
        <w:t>وَجَلَّ</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كَذَا</w:t>
      </w:r>
      <w:r w:rsidR="004F4F9D" w:rsidRPr="004F4F9D">
        <w:rPr>
          <w:rtl/>
        </w:rPr>
        <w:t xml:space="preserve"> </w:t>
      </w:r>
      <w:r w:rsidR="004F4F9D" w:rsidRPr="004F4F9D">
        <w:rPr>
          <w:rFonts w:hint="cs"/>
          <w:rtl/>
        </w:rPr>
        <w:t>وَكَذَا،</w:t>
      </w:r>
      <w:r w:rsidR="004F4F9D" w:rsidRPr="004F4F9D">
        <w:rPr>
          <w:rtl/>
        </w:rPr>
        <w:t xml:space="preserve"> </w:t>
      </w:r>
      <w:r w:rsidR="004F4F9D" w:rsidRPr="004F4F9D">
        <w:rPr>
          <w:rFonts w:hint="cs"/>
          <w:rtl/>
        </w:rPr>
        <w:t>أَقْبَلَ</w:t>
      </w:r>
      <w:r w:rsidR="004F4F9D" w:rsidRPr="004F4F9D">
        <w:rPr>
          <w:rtl/>
        </w:rPr>
        <w:t xml:space="preserve"> </w:t>
      </w:r>
      <w:r w:rsidR="004F4F9D" w:rsidRPr="004F4F9D">
        <w:rPr>
          <w:rFonts w:hint="cs"/>
          <w:rtl/>
        </w:rPr>
        <w:t>يُذَكِّرُهُ</w:t>
      </w:r>
      <w:r w:rsidR="004F4F9D" w:rsidRPr="004F4F9D">
        <w:rPr>
          <w:rtl/>
        </w:rPr>
        <w:t xml:space="preserve"> </w:t>
      </w:r>
      <w:r w:rsidR="004F4F9D" w:rsidRPr="004F4F9D">
        <w:rPr>
          <w:rFonts w:hint="cs"/>
          <w:rtl/>
        </w:rPr>
        <w:t>رَبُّهُ،</w:t>
      </w:r>
      <w:r w:rsidR="004F4F9D" w:rsidRPr="004F4F9D">
        <w:rPr>
          <w:rtl/>
        </w:rPr>
        <w:t xml:space="preserve"> </w:t>
      </w:r>
      <w:r w:rsidR="004F4F9D" w:rsidRPr="004F4F9D">
        <w:rPr>
          <w:rFonts w:hint="cs"/>
          <w:rtl/>
        </w:rPr>
        <w:t>حَتَّى</w:t>
      </w:r>
      <w:r w:rsidR="004F4F9D" w:rsidRPr="004F4F9D">
        <w:rPr>
          <w:rtl/>
        </w:rPr>
        <w:t xml:space="preserve"> </w:t>
      </w:r>
      <w:r w:rsidR="004F4F9D" w:rsidRPr="004F4F9D">
        <w:rPr>
          <w:rFonts w:hint="cs"/>
          <w:rtl/>
        </w:rPr>
        <w:t>إِذَا</w:t>
      </w:r>
      <w:r w:rsidR="004F4F9D" w:rsidRPr="004F4F9D">
        <w:rPr>
          <w:rtl/>
        </w:rPr>
        <w:t xml:space="preserve"> </w:t>
      </w:r>
      <w:r w:rsidR="004F4F9D" w:rsidRPr="004F4F9D">
        <w:rPr>
          <w:rFonts w:hint="cs"/>
          <w:rtl/>
        </w:rPr>
        <w:t>انْتَهَتْ</w:t>
      </w:r>
      <w:r w:rsidR="004F4F9D" w:rsidRPr="004F4F9D">
        <w:rPr>
          <w:rtl/>
        </w:rPr>
        <w:t xml:space="preserve"> </w:t>
      </w:r>
      <w:r w:rsidR="004F4F9D" w:rsidRPr="004F4F9D">
        <w:rPr>
          <w:rFonts w:hint="cs"/>
          <w:rtl/>
        </w:rPr>
        <w:t>بِهِ</w:t>
      </w:r>
      <w:r w:rsidR="004F4F9D" w:rsidRPr="004F4F9D">
        <w:rPr>
          <w:rtl/>
        </w:rPr>
        <w:t xml:space="preserve"> </w:t>
      </w:r>
      <w:r w:rsidR="004F4F9D" w:rsidRPr="004F4F9D">
        <w:rPr>
          <w:rFonts w:hint="cs"/>
          <w:rtl/>
        </w:rPr>
        <w:t>الأَمَانِيُّ،</w:t>
      </w:r>
      <w:r w:rsidR="004F4F9D" w:rsidRPr="004F4F9D">
        <w:rPr>
          <w:rtl/>
        </w:rPr>
        <w:t xml:space="preserve"> </w:t>
      </w:r>
      <w:r w:rsidR="004F4F9D" w:rsidRPr="004F4F9D">
        <w:rPr>
          <w:rFonts w:hint="cs"/>
          <w:rtl/>
        </w:rPr>
        <w:t>قَالَ</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تَعَالَى</w:t>
      </w:r>
      <w:r w:rsidR="004F4F9D" w:rsidRPr="004F4F9D">
        <w:rPr>
          <w:rtl/>
        </w:rPr>
        <w:t xml:space="preserve">: </w:t>
      </w:r>
      <w:r w:rsidR="004F4F9D" w:rsidRPr="004F4F9D">
        <w:rPr>
          <w:rFonts w:hint="cs"/>
          <w:rtl/>
        </w:rPr>
        <w:t>لَكَ</w:t>
      </w:r>
      <w:r w:rsidR="004F4F9D" w:rsidRPr="004F4F9D">
        <w:rPr>
          <w:rtl/>
        </w:rPr>
        <w:t xml:space="preserve"> </w:t>
      </w:r>
      <w:r w:rsidR="004F4F9D" w:rsidRPr="004F4F9D">
        <w:rPr>
          <w:rFonts w:hint="cs"/>
          <w:rtl/>
        </w:rPr>
        <w:t>ذَلِكَ</w:t>
      </w:r>
      <w:r w:rsidR="004F4F9D" w:rsidRPr="004F4F9D">
        <w:rPr>
          <w:rtl/>
        </w:rPr>
        <w:t xml:space="preserve"> </w:t>
      </w:r>
      <w:r w:rsidR="004F4F9D" w:rsidRPr="004F4F9D">
        <w:rPr>
          <w:rFonts w:hint="cs"/>
          <w:rtl/>
        </w:rPr>
        <w:t>وَمِثْلُهُ</w:t>
      </w:r>
      <w:r w:rsidR="004F4F9D" w:rsidRPr="004F4F9D">
        <w:rPr>
          <w:rtl/>
        </w:rPr>
        <w:t xml:space="preserve"> </w:t>
      </w:r>
      <w:r w:rsidR="004F4F9D" w:rsidRPr="004F4F9D">
        <w:rPr>
          <w:rFonts w:hint="cs"/>
          <w:rtl/>
        </w:rPr>
        <w:t>مَعَهُ</w:t>
      </w:r>
      <w:r w:rsidR="00F3211D">
        <w:rPr>
          <w:rFonts w:hint="cs"/>
          <w:rtl/>
        </w:rPr>
        <w:t>»</w:t>
      </w:r>
      <w:r w:rsidR="004F4F9D" w:rsidRPr="004F4F9D">
        <w:rPr>
          <w:rtl/>
        </w:rPr>
        <w:t xml:space="preserve"> </w:t>
      </w:r>
      <w:r w:rsidR="004F4F9D" w:rsidRPr="004F4F9D">
        <w:rPr>
          <w:rFonts w:hint="cs"/>
          <w:rtl/>
        </w:rPr>
        <w:t>قَالَ</w:t>
      </w:r>
      <w:r w:rsidR="004F4F9D" w:rsidRPr="004F4F9D">
        <w:rPr>
          <w:rtl/>
        </w:rPr>
        <w:t xml:space="preserve"> </w:t>
      </w:r>
      <w:r w:rsidR="004F4F9D" w:rsidRPr="004F4F9D">
        <w:rPr>
          <w:rFonts w:hint="cs"/>
          <w:rtl/>
        </w:rPr>
        <w:t>أَبُو</w:t>
      </w:r>
      <w:r w:rsidR="004F4F9D" w:rsidRPr="004F4F9D">
        <w:rPr>
          <w:rtl/>
        </w:rPr>
        <w:t xml:space="preserve"> </w:t>
      </w:r>
      <w:r w:rsidR="004F4F9D" w:rsidRPr="004F4F9D">
        <w:rPr>
          <w:rFonts w:hint="cs"/>
          <w:rtl/>
        </w:rPr>
        <w:t>سَعِيدٍ</w:t>
      </w:r>
      <w:r w:rsidR="004F4F9D" w:rsidRPr="004F4F9D">
        <w:rPr>
          <w:rtl/>
        </w:rPr>
        <w:t xml:space="preserve"> </w:t>
      </w:r>
      <w:r w:rsidR="004F4F9D" w:rsidRPr="004F4F9D">
        <w:rPr>
          <w:rFonts w:hint="cs"/>
          <w:rtl/>
        </w:rPr>
        <w:t>الخُدْرِيُّ</w:t>
      </w:r>
      <w:r w:rsidR="004F4F9D" w:rsidRPr="004F4F9D">
        <w:rPr>
          <w:rtl/>
        </w:rPr>
        <w:t xml:space="preserve"> </w:t>
      </w:r>
      <w:r w:rsidR="004F4F9D" w:rsidRPr="004F4F9D">
        <w:rPr>
          <w:rFonts w:hint="cs"/>
          <w:rtl/>
        </w:rPr>
        <w:t>لِأَبِي</w:t>
      </w:r>
      <w:r w:rsidR="004F4F9D" w:rsidRPr="004F4F9D">
        <w:rPr>
          <w:rtl/>
        </w:rPr>
        <w:t xml:space="preserve"> </w:t>
      </w:r>
      <w:r w:rsidR="004F4F9D" w:rsidRPr="004F4F9D">
        <w:rPr>
          <w:rFonts w:hint="cs"/>
          <w:rtl/>
        </w:rPr>
        <w:t>هُرَيْرَةَ</w:t>
      </w:r>
      <w:r w:rsidR="004F4F9D" w:rsidRPr="004F4F9D">
        <w:rPr>
          <w:rtl/>
        </w:rPr>
        <w:t xml:space="preserve"> </w:t>
      </w:r>
      <w:r w:rsidR="004F4F9D" w:rsidRPr="004F4F9D">
        <w:rPr>
          <w:rFonts w:hint="cs"/>
          <w:rtl/>
        </w:rPr>
        <w:t>رَضِيَ</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عَنْهُمَا</w:t>
      </w:r>
      <w:r w:rsidR="004F4F9D" w:rsidRPr="004F4F9D">
        <w:rPr>
          <w:rtl/>
        </w:rPr>
        <w:t xml:space="preserve">: </w:t>
      </w:r>
      <w:r w:rsidR="004F4F9D" w:rsidRPr="004F4F9D">
        <w:rPr>
          <w:rFonts w:hint="cs"/>
          <w:rtl/>
        </w:rPr>
        <w:t>إِنَّ</w:t>
      </w:r>
      <w:r w:rsidR="004F4F9D" w:rsidRPr="004F4F9D">
        <w:rPr>
          <w:rtl/>
        </w:rPr>
        <w:t xml:space="preserve"> </w:t>
      </w:r>
      <w:r w:rsidR="004F4F9D" w:rsidRPr="004F4F9D">
        <w:rPr>
          <w:rFonts w:hint="cs"/>
          <w:rtl/>
        </w:rPr>
        <w:t>رَسُولَ</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صَلَّى</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عَلَيْهِ</w:t>
      </w:r>
      <w:r w:rsidR="004F4F9D" w:rsidRPr="004F4F9D">
        <w:rPr>
          <w:rtl/>
        </w:rPr>
        <w:t xml:space="preserve"> </w:t>
      </w:r>
      <w:r w:rsidR="004F4F9D" w:rsidRPr="004F4F9D">
        <w:rPr>
          <w:rFonts w:hint="cs"/>
          <w:rtl/>
        </w:rPr>
        <w:t>وَسَلَّمَ</w:t>
      </w:r>
      <w:r w:rsidR="004F4F9D" w:rsidRPr="004F4F9D">
        <w:rPr>
          <w:rtl/>
        </w:rPr>
        <w:t xml:space="preserve"> </w:t>
      </w:r>
      <w:r w:rsidR="004F4F9D" w:rsidRPr="004F4F9D">
        <w:rPr>
          <w:rFonts w:hint="cs"/>
          <w:rtl/>
        </w:rPr>
        <w:t>قَالَ</w:t>
      </w:r>
      <w:r w:rsidR="004F4F9D" w:rsidRPr="004F4F9D">
        <w:rPr>
          <w:rtl/>
        </w:rPr>
        <w:t xml:space="preserve">: </w:t>
      </w:r>
      <w:r w:rsidR="00F3211D">
        <w:rPr>
          <w:rFonts w:hint="cs"/>
          <w:rtl/>
        </w:rPr>
        <w:t>«</w:t>
      </w:r>
      <w:r w:rsidR="004F4F9D" w:rsidRPr="004F4F9D">
        <w:rPr>
          <w:rFonts w:hint="cs"/>
          <w:rtl/>
        </w:rPr>
        <w:t>قَالَ</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لَكَ</w:t>
      </w:r>
      <w:r w:rsidR="004F4F9D" w:rsidRPr="004F4F9D">
        <w:rPr>
          <w:rtl/>
        </w:rPr>
        <w:t xml:space="preserve"> </w:t>
      </w:r>
      <w:r w:rsidR="004F4F9D" w:rsidRPr="004F4F9D">
        <w:rPr>
          <w:rFonts w:hint="cs"/>
          <w:rtl/>
        </w:rPr>
        <w:t>ذَلِكَ</w:t>
      </w:r>
      <w:r w:rsidR="004F4F9D" w:rsidRPr="004F4F9D">
        <w:rPr>
          <w:rtl/>
        </w:rPr>
        <w:t xml:space="preserve"> </w:t>
      </w:r>
      <w:r w:rsidR="004F4F9D" w:rsidRPr="004F4F9D">
        <w:rPr>
          <w:rFonts w:hint="cs"/>
          <w:rtl/>
        </w:rPr>
        <w:t>وَعَشَرَةُ</w:t>
      </w:r>
      <w:r w:rsidR="004F4F9D" w:rsidRPr="004F4F9D">
        <w:rPr>
          <w:rtl/>
        </w:rPr>
        <w:t xml:space="preserve"> </w:t>
      </w:r>
      <w:r w:rsidR="004F4F9D" w:rsidRPr="004F4F9D">
        <w:rPr>
          <w:rFonts w:hint="cs"/>
          <w:rtl/>
        </w:rPr>
        <w:t>أَمْثَالِهِ</w:t>
      </w:r>
      <w:r w:rsidR="00F3211D">
        <w:rPr>
          <w:rFonts w:hint="cs"/>
          <w:rtl/>
        </w:rPr>
        <w:t>»</w:t>
      </w:r>
      <w:r w:rsidR="004F4F9D" w:rsidRPr="004F4F9D">
        <w:rPr>
          <w:rFonts w:hint="cs"/>
          <w:rtl/>
        </w:rPr>
        <w:t>،</w:t>
      </w:r>
      <w:r w:rsidR="004F4F9D" w:rsidRPr="004F4F9D">
        <w:rPr>
          <w:rtl/>
        </w:rPr>
        <w:t xml:space="preserve"> </w:t>
      </w:r>
      <w:r w:rsidR="004F4F9D" w:rsidRPr="004F4F9D">
        <w:rPr>
          <w:rFonts w:hint="cs"/>
          <w:rtl/>
        </w:rPr>
        <w:t>قَالَ</w:t>
      </w:r>
      <w:r w:rsidR="004F4F9D" w:rsidRPr="004F4F9D">
        <w:rPr>
          <w:rtl/>
        </w:rPr>
        <w:t xml:space="preserve"> </w:t>
      </w:r>
      <w:r w:rsidR="004F4F9D" w:rsidRPr="004F4F9D">
        <w:rPr>
          <w:rFonts w:hint="cs"/>
          <w:rtl/>
        </w:rPr>
        <w:t>أَبُو</w:t>
      </w:r>
      <w:r w:rsidR="004F4F9D" w:rsidRPr="004F4F9D">
        <w:rPr>
          <w:rtl/>
        </w:rPr>
        <w:t xml:space="preserve"> </w:t>
      </w:r>
      <w:r w:rsidR="004F4F9D" w:rsidRPr="004F4F9D">
        <w:rPr>
          <w:rFonts w:hint="cs"/>
          <w:rtl/>
        </w:rPr>
        <w:t>هُرَيْرَةَ</w:t>
      </w:r>
      <w:r w:rsidR="004F4F9D" w:rsidRPr="004F4F9D">
        <w:rPr>
          <w:rtl/>
        </w:rPr>
        <w:t xml:space="preserve">: </w:t>
      </w:r>
      <w:r w:rsidR="004F4F9D" w:rsidRPr="004F4F9D">
        <w:rPr>
          <w:rFonts w:hint="cs"/>
          <w:rtl/>
        </w:rPr>
        <w:t>لَمْ</w:t>
      </w:r>
      <w:r w:rsidR="004F4F9D" w:rsidRPr="004F4F9D">
        <w:rPr>
          <w:rtl/>
        </w:rPr>
        <w:t xml:space="preserve"> </w:t>
      </w:r>
      <w:r w:rsidR="004F4F9D" w:rsidRPr="004F4F9D">
        <w:rPr>
          <w:rFonts w:hint="cs"/>
          <w:rtl/>
        </w:rPr>
        <w:t>أَحْفَظْ</w:t>
      </w:r>
      <w:r w:rsidR="004F4F9D" w:rsidRPr="004F4F9D">
        <w:rPr>
          <w:rtl/>
        </w:rPr>
        <w:t xml:space="preserve"> </w:t>
      </w:r>
      <w:r w:rsidR="004F4F9D" w:rsidRPr="004F4F9D">
        <w:rPr>
          <w:rFonts w:hint="cs"/>
          <w:rtl/>
        </w:rPr>
        <w:t>مِنْ</w:t>
      </w:r>
      <w:r w:rsidR="004F4F9D" w:rsidRPr="004F4F9D">
        <w:rPr>
          <w:rtl/>
        </w:rPr>
        <w:t xml:space="preserve"> </w:t>
      </w:r>
      <w:r w:rsidR="004F4F9D" w:rsidRPr="004F4F9D">
        <w:rPr>
          <w:rFonts w:hint="cs"/>
          <w:rtl/>
        </w:rPr>
        <w:t>رَسُولِ</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صَلَّى</w:t>
      </w:r>
      <w:r w:rsidR="004F4F9D" w:rsidRPr="004F4F9D">
        <w:rPr>
          <w:rtl/>
        </w:rPr>
        <w:t xml:space="preserve"> </w:t>
      </w:r>
      <w:r w:rsidR="004F4F9D" w:rsidRPr="004F4F9D">
        <w:rPr>
          <w:rFonts w:hint="cs"/>
          <w:rtl/>
        </w:rPr>
        <w:t>اللهُ</w:t>
      </w:r>
      <w:r w:rsidR="004F4F9D" w:rsidRPr="004F4F9D">
        <w:rPr>
          <w:rtl/>
        </w:rPr>
        <w:t xml:space="preserve"> </w:t>
      </w:r>
      <w:r w:rsidR="004F4F9D" w:rsidRPr="004F4F9D">
        <w:rPr>
          <w:rFonts w:hint="cs"/>
          <w:rtl/>
        </w:rPr>
        <w:t>عَلَيْهِ</w:t>
      </w:r>
      <w:r w:rsidR="004F4F9D" w:rsidRPr="004F4F9D">
        <w:rPr>
          <w:rtl/>
        </w:rPr>
        <w:t xml:space="preserve"> </w:t>
      </w:r>
      <w:r w:rsidR="004F4F9D" w:rsidRPr="004F4F9D">
        <w:rPr>
          <w:rFonts w:hint="cs"/>
          <w:rtl/>
        </w:rPr>
        <w:t>وَسَلَّمَ</w:t>
      </w:r>
      <w:r w:rsidR="004F4F9D" w:rsidRPr="004F4F9D">
        <w:rPr>
          <w:rtl/>
        </w:rPr>
        <w:t xml:space="preserve"> </w:t>
      </w:r>
      <w:r w:rsidR="004F4F9D" w:rsidRPr="004F4F9D">
        <w:rPr>
          <w:rFonts w:hint="cs"/>
          <w:rtl/>
        </w:rPr>
        <w:t>إِلَّا</w:t>
      </w:r>
      <w:r w:rsidR="004F4F9D" w:rsidRPr="004F4F9D">
        <w:rPr>
          <w:rtl/>
        </w:rPr>
        <w:t xml:space="preserve"> </w:t>
      </w:r>
      <w:r w:rsidR="004F4F9D" w:rsidRPr="004F4F9D">
        <w:rPr>
          <w:rFonts w:hint="cs"/>
          <w:rtl/>
        </w:rPr>
        <w:t>قَوْلَهُ</w:t>
      </w:r>
      <w:r w:rsidR="004F4F9D" w:rsidRPr="004F4F9D">
        <w:rPr>
          <w:rtl/>
        </w:rPr>
        <w:t xml:space="preserve">: </w:t>
      </w:r>
      <w:r w:rsidR="004F4F9D" w:rsidRPr="004F4F9D">
        <w:rPr>
          <w:rFonts w:hint="eastAsia"/>
          <w:rtl/>
        </w:rPr>
        <w:t>«</w:t>
      </w:r>
      <w:r w:rsidR="004F4F9D" w:rsidRPr="004F4F9D">
        <w:rPr>
          <w:rFonts w:hint="cs"/>
          <w:rtl/>
        </w:rPr>
        <w:t>لَكَ</w:t>
      </w:r>
      <w:r w:rsidR="004F4F9D" w:rsidRPr="004F4F9D">
        <w:rPr>
          <w:rtl/>
        </w:rPr>
        <w:t xml:space="preserve"> </w:t>
      </w:r>
      <w:r w:rsidR="004F4F9D" w:rsidRPr="004F4F9D">
        <w:rPr>
          <w:rFonts w:hint="cs"/>
          <w:rtl/>
        </w:rPr>
        <w:t>ذَلِكَ</w:t>
      </w:r>
      <w:r w:rsidR="004F4F9D" w:rsidRPr="004F4F9D">
        <w:rPr>
          <w:rtl/>
        </w:rPr>
        <w:t xml:space="preserve"> </w:t>
      </w:r>
      <w:r w:rsidR="004F4F9D" w:rsidRPr="004F4F9D">
        <w:rPr>
          <w:rFonts w:hint="cs"/>
          <w:rtl/>
        </w:rPr>
        <w:t>وَمِثْلُهُ</w:t>
      </w:r>
      <w:r w:rsidR="004F4F9D" w:rsidRPr="004F4F9D">
        <w:rPr>
          <w:rtl/>
        </w:rPr>
        <w:t xml:space="preserve"> </w:t>
      </w:r>
      <w:r w:rsidR="004F4F9D" w:rsidRPr="004F4F9D">
        <w:rPr>
          <w:rFonts w:hint="cs"/>
          <w:rtl/>
        </w:rPr>
        <w:t>مَعَهُ</w:t>
      </w:r>
      <w:r w:rsidR="004F4F9D" w:rsidRPr="004F4F9D">
        <w:rPr>
          <w:rFonts w:hint="eastAsia"/>
          <w:rtl/>
        </w:rPr>
        <w:t>»</w:t>
      </w:r>
      <w:r w:rsidR="004F4F9D" w:rsidRPr="004F4F9D">
        <w:rPr>
          <w:rtl/>
        </w:rPr>
        <w:t xml:space="preserve"> </w:t>
      </w:r>
      <w:r w:rsidR="004F4F9D" w:rsidRPr="004F4F9D">
        <w:rPr>
          <w:rFonts w:hint="cs"/>
          <w:rtl/>
        </w:rPr>
        <w:t>قَالَ</w:t>
      </w:r>
      <w:r w:rsidR="004F4F9D" w:rsidRPr="004F4F9D">
        <w:rPr>
          <w:rtl/>
        </w:rPr>
        <w:t xml:space="preserve"> </w:t>
      </w:r>
      <w:r w:rsidR="004F4F9D" w:rsidRPr="004F4F9D">
        <w:rPr>
          <w:rFonts w:hint="cs"/>
          <w:rtl/>
        </w:rPr>
        <w:t>أَبُو</w:t>
      </w:r>
      <w:r w:rsidR="004F4F9D" w:rsidRPr="004F4F9D">
        <w:rPr>
          <w:rtl/>
        </w:rPr>
        <w:t xml:space="preserve"> </w:t>
      </w:r>
      <w:r w:rsidR="004F4F9D" w:rsidRPr="004F4F9D">
        <w:rPr>
          <w:rFonts w:hint="cs"/>
          <w:rtl/>
        </w:rPr>
        <w:t>سَعِيدٍ</w:t>
      </w:r>
      <w:r w:rsidR="004F4F9D" w:rsidRPr="004F4F9D">
        <w:rPr>
          <w:rtl/>
        </w:rPr>
        <w:t xml:space="preserve">: </w:t>
      </w:r>
      <w:r w:rsidR="004F4F9D" w:rsidRPr="004F4F9D">
        <w:rPr>
          <w:rFonts w:hint="cs"/>
          <w:rtl/>
        </w:rPr>
        <w:t>إِنِّي</w:t>
      </w:r>
      <w:r w:rsidR="004F4F9D" w:rsidRPr="004F4F9D">
        <w:rPr>
          <w:rtl/>
        </w:rPr>
        <w:t xml:space="preserve"> </w:t>
      </w:r>
      <w:r w:rsidR="004F4F9D" w:rsidRPr="004F4F9D">
        <w:rPr>
          <w:rFonts w:hint="cs"/>
          <w:rtl/>
        </w:rPr>
        <w:t>سَمِعْتُهُ</w:t>
      </w:r>
      <w:r w:rsidR="004F4F9D" w:rsidRPr="004F4F9D">
        <w:rPr>
          <w:rtl/>
        </w:rPr>
        <w:t xml:space="preserve"> </w:t>
      </w:r>
      <w:r w:rsidR="004F4F9D" w:rsidRPr="004F4F9D">
        <w:rPr>
          <w:rFonts w:hint="cs"/>
          <w:rtl/>
        </w:rPr>
        <w:t>يَقُولُ</w:t>
      </w:r>
      <w:r w:rsidR="004F4F9D" w:rsidRPr="004F4F9D">
        <w:rPr>
          <w:rtl/>
        </w:rPr>
        <w:t xml:space="preserve">: </w:t>
      </w:r>
      <w:r w:rsidR="004F4F9D" w:rsidRPr="004F4F9D">
        <w:rPr>
          <w:rFonts w:hint="eastAsia"/>
          <w:rtl/>
        </w:rPr>
        <w:t>«</w:t>
      </w:r>
      <w:r w:rsidR="004F4F9D" w:rsidRPr="004F4F9D">
        <w:rPr>
          <w:rFonts w:hint="cs"/>
          <w:rtl/>
        </w:rPr>
        <w:t>ذَلِكَ</w:t>
      </w:r>
      <w:r w:rsidR="004F4F9D" w:rsidRPr="004F4F9D">
        <w:rPr>
          <w:rtl/>
        </w:rPr>
        <w:t xml:space="preserve"> </w:t>
      </w:r>
      <w:r w:rsidR="004F4F9D" w:rsidRPr="004F4F9D">
        <w:rPr>
          <w:rFonts w:hint="cs"/>
          <w:rtl/>
        </w:rPr>
        <w:t>لَكَ</w:t>
      </w:r>
      <w:r w:rsidR="004F4F9D" w:rsidRPr="004F4F9D">
        <w:rPr>
          <w:rtl/>
        </w:rPr>
        <w:t xml:space="preserve"> </w:t>
      </w:r>
      <w:r w:rsidR="004F4F9D" w:rsidRPr="004F4F9D">
        <w:rPr>
          <w:rFonts w:hint="cs"/>
          <w:rtl/>
        </w:rPr>
        <w:t>وَعَشَرَةُ</w:t>
      </w:r>
      <w:r w:rsidR="004F4F9D" w:rsidRPr="004F4F9D">
        <w:rPr>
          <w:rtl/>
        </w:rPr>
        <w:t xml:space="preserve"> </w:t>
      </w:r>
      <w:r w:rsidR="004F4F9D" w:rsidRPr="004F4F9D">
        <w:rPr>
          <w:rFonts w:hint="cs"/>
          <w:rtl/>
        </w:rPr>
        <w:t>أَمْثَالِهِ</w:t>
      </w:r>
      <w:r w:rsidR="004F4F9D" w:rsidRPr="004F4F9D">
        <w:rPr>
          <w:rFonts w:hint="eastAsia"/>
          <w:rtl/>
        </w:rPr>
        <w:t>»</w:t>
      </w:r>
      <w:r w:rsidR="004F4F9D" w:rsidRPr="004F4F9D">
        <w:rPr>
          <w:rFonts w:hint="cs"/>
          <w:rtl/>
        </w:rPr>
        <w:t xml:space="preserve"> </w:t>
      </w:r>
      <w:r w:rsidRPr="004F4F9D">
        <w:rPr>
          <w:rFonts w:hint="cs"/>
          <w:rtl/>
        </w:rPr>
        <w:t>[رواه البخاری: 806].</w:t>
      </w:r>
    </w:p>
    <w:p w:rsidR="00A45D23" w:rsidRDefault="00A45D23" w:rsidP="00B87607">
      <w:pPr>
        <w:pStyle w:val="0-"/>
        <w:rPr>
          <w:rtl/>
          <w:lang w:bidi="fa-IR"/>
        </w:rPr>
      </w:pPr>
      <w:r>
        <w:rPr>
          <w:rFonts w:hint="cs"/>
          <w:rtl/>
          <w:lang w:bidi="fa-IR"/>
        </w:rPr>
        <w:t>463- و از ابو هریره</w:t>
      </w:r>
      <w:r>
        <w:rPr>
          <w:rFonts w:cs="CTraditional Arabic" w:hint="cs"/>
          <w:rtl/>
          <w:lang w:bidi="fa-IR"/>
        </w:rPr>
        <w:t>س</w:t>
      </w:r>
      <w:r>
        <w:rPr>
          <w:rFonts w:hint="cs"/>
          <w:rtl/>
          <w:lang w:bidi="fa-IR"/>
        </w:rPr>
        <w:t xml:space="preserve"> روایت است که مردم گفتند: یا رسول الله! آیا پروردگار خود را در روز قیامت خواهیم دید؟</w:t>
      </w:r>
    </w:p>
    <w:p w:rsidR="00B978FC" w:rsidRDefault="00B978FC" w:rsidP="00B87607">
      <w:pPr>
        <w:pStyle w:val="0-"/>
        <w:rPr>
          <w:rtl/>
          <w:lang w:bidi="fa-IR"/>
        </w:rPr>
      </w:pPr>
      <w:r>
        <w:rPr>
          <w:rFonts w:hint="cs"/>
          <w:rtl/>
          <w:lang w:bidi="fa-IR"/>
        </w:rPr>
        <w:t>فرمودند: «آیا در دیدن ماه شب چهارده که ابری وجود نداشته باشد، دچار شک و اشتباه می‌شوید»؟</w:t>
      </w:r>
    </w:p>
    <w:p w:rsidR="00B978FC" w:rsidRDefault="00B978FC" w:rsidP="00B87607">
      <w:pPr>
        <w:pStyle w:val="0-"/>
        <w:rPr>
          <w:rtl/>
          <w:lang w:bidi="fa-IR"/>
        </w:rPr>
      </w:pPr>
      <w:r>
        <w:rPr>
          <w:rFonts w:hint="cs"/>
          <w:rtl/>
          <w:lang w:bidi="fa-IR"/>
        </w:rPr>
        <w:t>گفتند: نه، یا رسول الله!</w:t>
      </w:r>
    </w:p>
    <w:p w:rsidR="00B978FC" w:rsidRDefault="00B978FC" w:rsidP="00B87607">
      <w:pPr>
        <w:pStyle w:val="0-"/>
        <w:rPr>
          <w:rtl/>
          <w:lang w:bidi="fa-IR"/>
        </w:rPr>
      </w:pPr>
      <w:r>
        <w:rPr>
          <w:rFonts w:hint="cs"/>
          <w:rtl/>
          <w:lang w:bidi="fa-IR"/>
        </w:rPr>
        <w:t>فرمودند: «آیا از [وجود] آفتاب در روزی که ابری نباشد، دچار شک و اشتباه می‌شوید»؟</w:t>
      </w:r>
    </w:p>
    <w:p w:rsidR="00B978FC" w:rsidRDefault="00B978FC" w:rsidP="00B87607">
      <w:pPr>
        <w:pStyle w:val="0-"/>
        <w:rPr>
          <w:rtl/>
          <w:lang w:bidi="fa-IR"/>
        </w:rPr>
      </w:pPr>
      <w:r>
        <w:rPr>
          <w:rFonts w:hint="cs"/>
          <w:rtl/>
          <w:lang w:bidi="fa-IR"/>
        </w:rPr>
        <w:t>گفتند: نه.</w:t>
      </w:r>
    </w:p>
    <w:p w:rsidR="00B978FC" w:rsidRDefault="00B978FC" w:rsidP="00B87607">
      <w:pPr>
        <w:pStyle w:val="0-"/>
        <w:rPr>
          <w:rtl/>
          <w:lang w:bidi="fa-IR"/>
        </w:rPr>
      </w:pPr>
      <w:r>
        <w:rPr>
          <w:rFonts w:hint="cs"/>
          <w:rtl/>
          <w:lang w:bidi="fa-IR"/>
        </w:rPr>
        <w:t>فرمودند: «شما هم [پروردگار خود را] به همین گونه خواهید دید، مردمان در روز قیامت حشر و جمع می‌شوند، [خداوند متعال برای آن‌ها] می‌گوید: هر کسی پیرو چیزی باشد که [در دنیا آن را] عبادت می‌کرد.</w:t>
      </w:r>
    </w:p>
    <w:p w:rsidR="00B978FC" w:rsidRDefault="00B978FC" w:rsidP="00B87607">
      <w:pPr>
        <w:pStyle w:val="0-"/>
        <w:rPr>
          <w:rtl/>
          <w:lang w:bidi="fa-IR"/>
        </w:rPr>
      </w:pPr>
      <w:r>
        <w:rPr>
          <w:rFonts w:hint="cs"/>
          <w:rtl/>
          <w:lang w:bidi="fa-IR"/>
        </w:rPr>
        <w:t>در اینجا است که عده پیرو آفتاب، گروهی پیرو مهتاب، و مردمی پیرو طاغوت‌ها می‌شوند، و امت اسلام در حالی که منافقان آن‌ها با آن‌ها هستند باقی می‌ماند.</w:t>
      </w:r>
    </w:p>
    <w:p w:rsidR="00B978FC" w:rsidRDefault="00B978FC" w:rsidP="00B87607">
      <w:pPr>
        <w:pStyle w:val="0-"/>
        <w:rPr>
          <w:rtl/>
          <w:lang w:bidi="fa-IR"/>
        </w:rPr>
      </w:pPr>
      <w:r>
        <w:rPr>
          <w:rFonts w:hint="cs"/>
          <w:rtl/>
          <w:lang w:bidi="fa-IR"/>
        </w:rPr>
        <w:t>خداوند متعال نزد آن‌ها آمده و می‌گوید: من پروردگار شما هستم.</w:t>
      </w:r>
    </w:p>
    <w:p w:rsidR="00B978FC" w:rsidRDefault="00B978FC" w:rsidP="00B87607">
      <w:pPr>
        <w:pStyle w:val="0-"/>
        <w:rPr>
          <w:rtl/>
          <w:lang w:bidi="fa-IR"/>
        </w:rPr>
      </w:pPr>
      <w:r>
        <w:rPr>
          <w:rFonts w:hint="cs"/>
          <w:rtl/>
          <w:lang w:bidi="fa-IR"/>
        </w:rPr>
        <w:t>آن‌ها می‌گویند: تا پروردگار ما نیاید و او را نبینیم، همین جا جای ما است، و هنگامی که پروردگار ما بیاید او را خواهیم شناخت.</w:t>
      </w:r>
    </w:p>
    <w:p w:rsidR="00B978FC" w:rsidRDefault="00B978FC" w:rsidP="00581D15">
      <w:pPr>
        <w:pStyle w:val="0-"/>
        <w:rPr>
          <w:rtl/>
          <w:lang w:bidi="fa-IR"/>
        </w:rPr>
      </w:pPr>
      <w:r>
        <w:rPr>
          <w:rFonts w:hint="cs"/>
          <w:rtl/>
          <w:lang w:bidi="fa-IR"/>
        </w:rPr>
        <w:t xml:space="preserve"> خداوند متعال [به صفاتی که برای آن‌ها ظاهر است] متجلی گردیده و می‌گوید: من پروردگار شما هستم، مردم می‌گویند: تو پروردگار ما هستی، و خداوند آن‌ها را به طرف خود دعوت می‌کند</w:t>
      </w:r>
      <w:r w:rsidRPr="00B978FC">
        <w:rPr>
          <w:rFonts w:hint="cs"/>
          <w:vertAlign w:val="superscript"/>
          <w:rtl/>
          <w:lang w:bidi="fa-IR"/>
        </w:rPr>
        <w:t>(</w:t>
      </w:r>
      <w:r w:rsidRPr="005A62CD">
        <w:rPr>
          <w:rStyle w:val="FootnoteReference"/>
          <w:rtl/>
          <w:lang w:bidi="fa-IR"/>
        </w:rPr>
        <w:footnoteReference w:id="169"/>
      </w:r>
      <w:r w:rsidRPr="00B978FC">
        <w:rPr>
          <w:rFonts w:hint="cs"/>
          <w:vertAlign w:val="superscript"/>
          <w:rtl/>
          <w:lang w:bidi="fa-IR"/>
        </w:rPr>
        <w:t>)</w:t>
      </w:r>
      <w:r w:rsidR="00581D15" w:rsidRPr="00581D15">
        <w:rPr>
          <w:rFonts w:hint="cs"/>
          <w:rtl/>
        </w:rPr>
        <w:t>.</w:t>
      </w:r>
    </w:p>
    <w:p w:rsidR="00B71528" w:rsidRDefault="00F71EA8" w:rsidP="00B71528">
      <w:pPr>
        <w:pStyle w:val="0-"/>
        <w:rPr>
          <w:rtl/>
          <w:lang w:bidi="fa-IR"/>
        </w:rPr>
      </w:pPr>
      <w:r>
        <w:rPr>
          <w:rFonts w:hint="cs"/>
          <w:rtl/>
          <w:lang w:bidi="fa-IR"/>
        </w:rPr>
        <w:t>در این وقت پلی برای بالای دوزخ نصب می‌گردد، و من اولین کسی از پیامبران هستم که با امت خود از آن پل عبور می‌کنم، و در این روز غیر از پیامبران هیچکس دیگری سخن نمی‌زند، و سخن پیامبران هم در این روز این است که: (الهی! تو حفظ کن)، (الهی تو حفظ کن).</w:t>
      </w:r>
    </w:p>
    <w:p w:rsidR="00F71EA8" w:rsidRDefault="00F71EA8" w:rsidP="00B71528">
      <w:pPr>
        <w:pStyle w:val="0-"/>
        <w:rPr>
          <w:rtl/>
          <w:lang w:bidi="fa-IR"/>
        </w:rPr>
      </w:pPr>
      <w:r>
        <w:rPr>
          <w:rFonts w:hint="cs"/>
          <w:rtl/>
          <w:lang w:bidi="fa-IR"/>
        </w:rPr>
        <w:t xml:space="preserve">و [پیامبرخدا </w:t>
      </w:r>
      <w:r>
        <w:rPr>
          <w:rFonts w:cs="CTraditional Arabic" w:hint="cs"/>
          <w:rtl/>
          <w:lang w:bidi="fa-IR"/>
        </w:rPr>
        <w:t>ج</w:t>
      </w:r>
      <w:r>
        <w:rPr>
          <w:rFonts w:hint="cs"/>
          <w:rtl/>
          <w:lang w:bidi="fa-IR"/>
        </w:rPr>
        <w:t xml:space="preserve"> گفتند]: در دوزخ چنگک‌هائی است مانند خار مغیلان [ویا: خار خسک که همه اطراف آن خاردار</w:t>
      </w:r>
      <w:r w:rsidR="00581D15">
        <w:rPr>
          <w:rFonts w:hint="cs"/>
          <w:rtl/>
          <w:lang w:bidi="fa-IR"/>
        </w:rPr>
        <w:t xml:space="preserve"> است]، و آیا خار مغیلان را دیده‌</w:t>
      </w:r>
      <w:r>
        <w:rPr>
          <w:rFonts w:hint="cs"/>
          <w:rtl/>
          <w:lang w:bidi="fa-IR"/>
        </w:rPr>
        <w:t>اید»؟</w:t>
      </w:r>
    </w:p>
    <w:p w:rsidR="00F71EA8" w:rsidRDefault="00F71EA8" w:rsidP="00B71528">
      <w:pPr>
        <w:pStyle w:val="0-"/>
        <w:rPr>
          <w:rtl/>
          <w:lang w:bidi="fa-IR"/>
        </w:rPr>
      </w:pPr>
      <w:r>
        <w:rPr>
          <w:rFonts w:hint="cs"/>
          <w:rtl/>
          <w:lang w:bidi="fa-IR"/>
        </w:rPr>
        <w:t>گفتند بلی!</w:t>
      </w:r>
    </w:p>
    <w:p w:rsidR="00F71EA8" w:rsidRDefault="00581D15" w:rsidP="00B270C4">
      <w:pPr>
        <w:pStyle w:val="0-"/>
        <w:rPr>
          <w:vertAlign w:val="superscript"/>
          <w:rtl/>
          <w:lang w:bidi="fa-IR"/>
        </w:rPr>
      </w:pPr>
      <w:r>
        <w:rPr>
          <w:rFonts w:hint="cs"/>
          <w:rtl/>
          <w:lang w:bidi="fa-IR"/>
        </w:rPr>
        <w:t>فرمودند: «این چنگک‌</w:t>
      </w:r>
      <w:r w:rsidR="00F71EA8">
        <w:rPr>
          <w:rFonts w:hint="cs"/>
          <w:rtl/>
          <w:lang w:bidi="fa-IR"/>
        </w:rPr>
        <w:t>ها هم مانند خار مغیلان است، ولی بزرگی آن‌ها را جز خدا کس دیگری نمی‌داند، این چنگک</w:t>
      </w:r>
      <w:r w:rsidR="00B270C4">
        <w:rPr>
          <w:rFonts w:hint="cs"/>
          <w:rtl/>
          <w:lang w:bidi="fa-IR"/>
        </w:rPr>
        <w:t>‌</w:t>
      </w:r>
      <w:r w:rsidR="00F71EA8">
        <w:rPr>
          <w:rFonts w:hint="cs"/>
          <w:rtl/>
          <w:lang w:bidi="fa-IR"/>
        </w:rPr>
        <w:t>ها مردمان را به تناسب اعمال‌شان می‌ربایند، مردمی به سبب اعمال خود هلاک می‌شوند، و مردمی [بر سر این چنگک‌ها] ریزه ریزه می‌شوند، ولی بعد از مدتی نجات می‌یابند</w:t>
      </w:r>
      <w:r w:rsidR="00F71EA8" w:rsidRPr="00F71EA8">
        <w:rPr>
          <w:rFonts w:hint="cs"/>
          <w:vertAlign w:val="superscript"/>
          <w:rtl/>
          <w:lang w:bidi="fa-IR"/>
        </w:rPr>
        <w:t>(</w:t>
      </w:r>
      <w:r w:rsidR="00F71EA8" w:rsidRPr="005A62CD">
        <w:rPr>
          <w:rStyle w:val="FootnoteReference"/>
          <w:rtl/>
          <w:lang w:bidi="fa-IR"/>
        </w:rPr>
        <w:footnoteReference w:id="170"/>
      </w:r>
      <w:r w:rsidR="00F71EA8" w:rsidRPr="00F71EA8">
        <w:rPr>
          <w:rFonts w:hint="cs"/>
          <w:vertAlign w:val="superscript"/>
          <w:rtl/>
          <w:lang w:bidi="fa-IR"/>
        </w:rPr>
        <w:t>)</w:t>
      </w:r>
      <w:r w:rsidR="00F71EA8" w:rsidRPr="00581D15">
        <w:rPr>
          <w:rFonts w:hint="cs"/>
          <w:rtl/>
        </w:rPr>
        <w:t>.</w:t>
      </w:r>
    </w:p>
    <w:p w:rsidR="00F71EA8" w:rsidRDefault="00F71EA8" w:rsidP="00F71EA8">
      <w:pPr>
        <w:pStyle w:val="0-"/>
        <w:rPr>
          <w:vertAlign w:val="superscript"/>
          <w:rtl/>
          <w:lang w:bidi="fa-IR"/>
        </w:rPr>
      </w:pPr>
      <w:r>
        <w:rPr>
          <w:rFonts w:hint="cs"/>
          <w:rtl/>
          <w:lang w:bidi="fa-IR"/>
        </w:rPr>
        <w:t>و چون خداوند متعال بخواهد کسانی را از دوزخیان مورد رحمت خود قرار دهد، ملائکه را امر می‌کند که: کسانی را که خدا را عبادت می‌کردند [از دوزخ] بیرون کنند) [ملائکه] آن‌ها را از اثر سجده پیشانی آن‌ها شناخته و از دوزخ بیرون می‌کنند، و خداوند متعال بر دوزخ، خوردن آثار سجده را حرام گردانیده است</w:t>
      </w:r>
      <w:r w:rsidRPr="00F71EA8">
        <w:rPr>
          <w:rFonts w:hint="cs"/>
          <w:vertAlign w:val="superscript"/>
          <w:rtl/>
          <w:lang w:bidi="fa-IR"/>
        </w:rPr>
        <w:t>(</w:t>
      </w:r>
      <w:r w:rsidRPr="005A62CD">
        <w:rPr>
          <w:rStyle w:val="FootnoteReference"/>
          <w:rtl/>
          <w:lang w:bidi="fa-IR"/>
        </w:rPr>
        <w:footnoteReference w:id="171"/>
      </w:r>
      <w:r w:rsidRPr="00F71EA8">
        <w:rPr>
          <w:rFonts w:hint="cs"/>
          <w:vertAlign w:val="superscript"/>
          <w:rtl/>
          <w:lang w:bidi="fa-IR"/>
        </w:rPr>
        <w:t>)</w:t>
      </w:r>
      <w:r w:rsidRPr="00581D15">
        <w:rPr>
          <w:rFonts w:hint="cs"/>
          <w:rtl/>
        </w:rPr>
        <w:t>.</w:t>
      </w:r>
    </w:p>
    <w:p w:rsidR="00F71EA8" w:rsidRDefault="00F71EA8" w:rsidP="00F71EA8">
      <w:pPr>
        <w:pStyle w:val="0-"/>
        <w:rPr>
          <w:rtl/>
          <w:lang w:bidi="fa-IR"/>
        </w:rPr>
      </w:pPr>
      <w:r>
        <w:rPr>
          <w:rFonts w:hint="cs"/>
          <w:rtl/>
          <w:lang w:bidi="fa-IR"/>
        </w:rPr>
        <w:t>و این‌ها از دوزخ بیرون می‌شوند، و آتش همه وجود بنی آدم به استثنای سجده‌گاه او را می‌‌خورد، و آن‌هائی که [مورد رحمت خداوندی قرار گرفته] و از دوزخ بیرون می‌شوند، آتش دوزخ گوشت و پوست آن‌ها را سوزانده است، در این وقت آب حیات را بر آن‌ها می‌ریزند، و آن‌ها بار دیگر مانند دانه که در مجرای سیل می‌روید، تازه شده و می‌رویند.</w:t>
      </w:r>
    </w:p>
    <w:p w:rsidR="00F71EA8" w:rsidRDefault="00F71EA8" w:rsidP="00F71EA8">
      <w:pPr>
        <w:pStyle w:val="0-"/>
        <w:rPr>
          <w:rtl/>
          <w:lang w:bidi="fa-IR"/>
        </w:rPr>
      </w:pPr>
      <w:r>
        <w:rPr>
          <w:rFonts w:hint="cs"/>
          <w:rtl/>
          <w:lang w:bidi="fa-IR"/>
        </w:rPr>
        <w:t>بعد ا</w:t>
      </w:r>
      <w:r w:rsidR="00581D15">
        <w:rPr>
          <w:rFonts w:hint="cs"/>
          <w:rtl/>
          <w:lang w:bidi="fa-IR"/>
        </w:rPr>
        <w:t>ز آن خداوند از قضاوت در بین بند</w:t>
      </w:r>
      <w:r>
        <w:rPr>
          <w:rFonts w:hint="cs"/>
          <w:rtl/>
          <w:lang w:bidi="fa-IR"/>
        </w:rPr>
        <w:t>گان فارغ می‌شود، و در این وقت شخصی بین بهشت و دوزخ باقی می‌ماند، و این آخرین کسی از دوزخیان است که به بهشت داخل می‌گردد، این شخص به طرف دوزخ روان است، در این وقت می‌گوید: الهی! مرا از آتش دوزخ نجات بده، بوی دوزخ مرا سخت اذیت کرده است، و شعله‌اش مرا سوزانده است.</w:t>
      </w:r>
    </w:p>
    <w:p w:rsidR="00F71EA8" w:rsidRDefault="00F71EA8" w:rsidP="00F71EA8">
      <w:pPr>
        <w:pStyle w:val="0-"/>
        <w:rPr>
          <w:rtl/>
          <w:lang w:bidi="fa-IR"/>
        </w:rPr>
      </w:pPr>
      <w:r>
        <w:rPr>
          <w:rFonts w:hint="cs"/>
          <w:rtl/>
          <w:lang w:bidi="fa-IR"/>
        </w:rPr>
        <w:t>[خداوند متعال] برایش می‌گوید: آیا اگر دعایت قبول گردد، [یعنی: از دوزخ رفتن نجات یابی] چیز دیگری را هم مطالبه خواهی کرد؟</w:t>
      </w:r>
    </w:p>
    <w:p w:rsidR="00F71EA8" w:rsidRDefault="00F71EA8" w:rsidP="00F71EA8">
      <w:pPr>
        <w:pStyle w:val="0-"/>
        <w:rPr>
          <w:rtl/>
          <w:lang w:bidi="fa-IR"/>
        </w:rPr>
      </w:pPr>
      <w:r>
        <w:rPr>
          <w:rFonts w:hint="cs"/>
          <w:rtl/>
          <w:lang w:bidi="fa-IR"/>
        </w:rPr>
        <w:t>می‌گوید: به عزت و جلالت سوگند، که چیزی دیگری را مطالبه نخواهم کرد، و علاوه از این سوگند</w:t>
      </w:r>
      <w:r w:rsidR="007A7672">
        <w:rPr>
          <w:rFonts w:hint="cs"/>
          <w:rtl/>
          <w:lang w:bidi="fa-IR"/>
        </w:rPr>
        <w:t xml:space="preserve"> </w:t>
      </w:r>
      <w:r w:rsidR="004012C6">
        <w:rPr>
          <w:rFonts w:hint="cs"/>
          <w:rtl/>
          <w:lang w:bidi="fa-IR"/>
        </w:rPr>
        <w:t>عهد و پیمان‌های دیگری را نیز در [اینکه از خداوند چیز دیگری را مطالبه نخواهد کرد] با خداوند می‌بندد، و خداوند او را از آتش دوزخ نجات می‌دهد.</w:t>
      </w:r>
    </w:p>
    <w:p w:rsidR="004012C6" w:rsidRDefault="004012C6" w:rsidP="00F71EA8">
      <w:pPr>
        <w:pStyle w:val="0-"/>
        <w:rPr>
          <w:rtl/>
          <w:lang w:bidi="fa-IR"/>
        </w:rPr>
      </w:pPr>
      <w:r>
        <w:rPr>
          <w:rFonts w:hint="cs"/>
          <w:rtl/>
          <w:lang w:bidi="fa-IR"/>
        </w:rPr>
        <w:t>آن شخص چون به طرف بهشت می‌رود، و شادابی و خرمی آن را می‌بیند، لحظه که خداوند می‌خواهد خاموش می‌ماند، و بعد از آن می‌گوید: پروردگارا! مرا به دروازه بهشت برسان!</w:t>
      </w:r>
    </w:p>
    <w:p w:rsidR="004012C6" w:rsidRDefault="004012C6" w:rsidP="00F71EA8">
      <w:pPr>
        <w:pStyle w:val="0-"/>
        <w:rPr>
          <w:rtl/>
          <w:lang w:bidi="fa-IR"/>
        </w:rPr>
      </w:pPr>
      <w:r>
        <w:rPr>
          <w:rFonts w:hint="cs"/>
          <w:rtl/>
          <w:lang w:bidi="fa-IR"/>
        </w:rPr>
        <w:t>خداوند متعال می‌گوید: مگر عهد و پیمان نکرده بودی که چیز دیگری را جز از نجات یافتن از دوزخ، مطالبه ننمائی؟</w:t>
      </w:r>
    </w:p>
    <w:p w:rsidR="004012C6" w:rsidRDefault="004012C6" w:rsidP="00F71EA8">
      <w:pPr>
        <w:pStyle w:val="0-"/>
        <w:rPr>
          <w:rtl/>
          <w:lang w:bidi="fa-IR"/>
        </w:rPr>
      </w:pPr>
      <w:r>
        <w:rPr>
          <w:rFonts w:hint="cs"/>
          <w:rtl/>
          <w:lang w:bidi="fa-IR"/>
        </w:rPr>
        <w:t xml:space="preserve">آن شخص می‌گوید: پروردگارا! من بد بخت‌ترین مخلوقات تو نیستم. </w:t>
      </w:r>
    </w:p>
    <w:p w:rsidR="004012C6" w:rsidRDefault="004012C6" w:rsidP="00F71EA8">
      <w:pPr>
        <w:pStyle w:val="0-"/>
        <w:rPr>
          <w:rtl/>
          <w:lang w:bidi="fa-IR"/>
        </w:rPr>
      </w:pPr>
      <w:r>
        <w:rPr>
          <w:rFonts w:hint="cs"/>
          <w:rtl/>
          <w:lang w:bidi="fa-IR"/>
        </w:rPr>
        <w:t>[خداوند متعال] می‌گوید: آیا اگر این خواسته‌ات برآورده شود، چیز دیگری را هم مطالبه خواهی نمود؟</w:t>
      </w:r>
    </w:p>
    <w:p w:rsidR="004012C6" w:rsidRDefault="004012C6" w:rsidP="00F71EA8">
      <w:pPr>
        <w:pStyle w:val="0-"/>
        <w:rPr>
          <w:rtl/>
          <w:lang w:bidi="fa-IR"/>
        </w:rPr>
      </w:pPr>
      <w:r>
        <w:rPr>
          <w:rFonts w:hint="cs"/>
          <w:rtl/>
          <w:lang w:bidi="fa-IR"/>
        </w:rPr>
        <w:t>آن شخص می‌گوید: به عزت و جلالت سوگند، که چیز دیگری را مطالبه نخواهم کرد، و به علاوه از این سوگند، عهد و پیمان‌های دیگری را نیز در زمینه با خداوند متعال می‌بندد، و خداوند متعال او را به دروازه بهشت می‌رساند.</w:t>
      </w:r>
    </w:p>
    <w:p w:rsidR="004012C6" w:rsidRDefault="004012C6" w:rsidP="00581D15">
      <w:pPr>
        <w:pStyle w:val="0-"/>
        <w:rPr>
          <w:rtl/>
          <w:lang w:bidi="fa-IR"/>
        </w:rPr>
      </w:pPr>
      <w:r>
        <w:rPr>
          <w:rFonts w:hint="cs"/>
          <w:rtl/>
          <w:lang w:bidi="fa-IR"/>
        </w:rPr>
        <w:t xml:space="preserve">هنگامی که به دروازه بهشت رسید و گُل وریاحین و سبزی و خرمی بهشت را مشاهده نمود، لحظه که خداوند می‌خواهد سکوت می‌نماید، و بعد از آن می‌گوید: پروردگارا! مرا به </w:t>
      </w:r>
      <w:r w:rsidR="00581D15">
        <w:rPr>
          <w:rFonts w:hint="cs"/>
          <w:rtl/>
          <w:lang w:bidi="fa-IR"/>
        </w:rPr>
        <w:t>بهشت داخل</w:t>
      </w:r>
      <w:r>
        <w:rPr>
          <w:rFonts w:hint="cs"/>
          <w:rtl/>
          <w:lang w:bidi="fa-IR"/>
        </w:rPr>
        <w:t xml:space="preserve"> کن!</w:t>
      </w:r>
    </w:p>
    <w:p w:rsidR="004012C6" w:rsidRDefault="00A155E4" w:rsidP="00F71EA8">
      <w:pPr>
        <w:pStyle w:val="0-"/>
        <w:rPr>
          <w:rtl/>
          <w:lang w:bidi="fa-IR"/>
        </w:rPr>
      </w:pPr>
      <w:r>
        <w:rPr>
          <w:rFonts w:hint="cs"/>
          <w:rtl/>
          <w:lang w:bidi="fa-IR"/>
        </w:rPr>
        <w:t xml:space="preserve">خداوند متعال می‌فرماید: </w:t>
      </w:r>
      <w:r w:rsidR="004012C6">
        <w:rPr>
          <w:rFonts w:hint="cs"/>
          <w:rtl/>
          <w:lang w:bidi="fa-IR"/>
        </w:rPr>
        <w:t>ای بنی آدم وای برتو! دیگر چه عذری داری؟ مگر عهد و پیمان نکرده بودی که غیر از آنچه که برایت داده‌ام چیز دیگری را از من نخواهی؟</w:t>
      </w:r>
    </w:p>
    <w:p w:rsidR="004012C6" w:rsidRDefault="004012C6" w:rsidP="00F71EA8">
      <w:pPr>
        <w:pStyle w:val="0-"/>
        <w:rPr>
          <w:rtl/>
          <w:lang w:bidi="fa-IR"/>
        </w:rPr>
      </w:pPr>
      <w:r>
        <w:rPr>
          <w:rFonts w:hint="cs"/>
          <w:rtl/>
          <w:lang w:bidi="fa-IR"/>
        </w:rPr>
        <w:t>می‌گوید: پروردگارا! مرا بد بخت‌ترین بندگان خود مگردان!</w:t>
      </w:r>
    </w:p>
    <w:p w:rsidR="004012C6" w:rsidRDefault="004012C6" w:rsidP="00F71EA8">
      <w:pPr>
        <w:pStyle w:val="0-"/>
        <w:rPr>
          <w:rtl/>
          <w:lang w:bidi="fa-IR"/>
        </w:rPr>
      </w:pPr>
      <w:r>
        <w:rPr>
          <w:rFonts w:hint="cs"/>
          <w:rtl/>
          <w:lang w:bidi="fa-IR"/>
        </w:rPr>
        <w:t>خداوند متعال از این سخنش می‌خندد [بلاکیف]، و برایش اجازه داخل شدن به بهشت را داده و می‌گوید: هرچه که می‌خواهی بخواه!</w:t>
      </w:r>
    </w:p>
    <w:p w:rsidR="004012C6" w:rsidRDefault="004012C6" w:rsidP="00F71EA8">
      <w:pPr>
        <w:pStyle w:val="0-"/>
        <w:rPr>
          <w:rtl/>
          <w:lang w:bidi="fa-IR"/>
        </w:rPr>
      </w:pPr>
      <w:r>
        <w:rPr>
          <w:rFonts w:hint="cs"/>
          <w:rtl/>
          <w:lang w:bidi="fa-IR"/>
        </w:rPr>
        <w:t xml:space="preserve">آن شخص همه چیزهائی را [که آرزو داشته است از خداوند] می‌خواهد، و بعد از اینکه همه آرزوهایش بر آورده می‌شود، خداوند متعال برایش می‌گوید: فلان چیز و فلان چیز را هم بخواه! و خداوند متعال، آرزوهایش </w:t>
      </w:r>
      <w:r w:rsidR="00581D15">
        <w:rPr>
          <w:rFonts w:hint="cs"/>
          <w:rtl/>
          <w:lang w:bidi="fa-IR"/>
        </w:rPr>
        <w:t>را بیادش می‌دهد، آن شخص آن آرزو</w:t>
      </w:r>
      <w:r>
        <w:rPr>
          <w:rFonts w:hint="cs"/>
          <w:rtl/>
          <w:lang w:bidi="fa-IR"/>
        </w:rPr>
        <w:t>ها را نیز می‌‌خواهد، و چون همه آن خواهشات تمام شد، خداوند متعال می‌فرماید: همه این‌ها و مانند آن‌ها را برای تو بخشیدم.</w:t>
      </w:r>
    </w:p>
    <w:p w:rsidR="004012C6" w:rsidRDefault="004012C6" w:rsidP="00F71EA8">
      <w:pPr>
        <w:pStyle w:val="0-"/>
        <w:rPr>
          <w:rtl/>
          <w:lang w:bidi="fa-IR"/>
        </w:rPr>
      </w:pPr>
      <w:r>
        <w:rPr>
          <w:rFonts w:hint="cs"/>
          <w:rtl/>
          <w:lang w:bidi="fa-IR"/>
        </w:rPr>
        <w:t xml:space="preserve"> ابو سعید</w:t>
      </w:r>
      <w:r>
        <w:rPr>
          <w:rFonts w:cs="CTraditional Arabic" w:hint="cs"/>
          <w:rtl/>
          <w:lang w:bidi="fa-IR"/>
        </w:rPr>
        <w:t>س</w:t>
      </w:r>
      <w:r>
        <w:rPr>
          <w:rFonts w:hint="cs"/>
          <w:rtl/>
          <w:lang w:bidi="fa-IR"/>
        </w:rPr>
        <w:t xml:space="preserve"> برای ابو هریره</w:t>
      </w:r>
      <w:r>
        <w:rPr>
          <w:rFonts w:cs="CTraditional Arabic" w:hint="cs"/>
          <w:rtl/>
          <w:lang w:bidi="fa-IR"/>
        </w:rPr>
        <w:t>س</w:t>
      </w:r>
      <w:r>
        <w:rPr>
          <w:rFonts w:hint="cs"/>
          <w:rtl/>
          <w:lang w:bidi="fa-IR"/>
        </w:rPr>
        <w:t xml:space="preserve"> گفت: پیامبر خدا </w:t>
      </w:r>
      <w:r>
        <w:rPr>
          <w:rFonts w:cs="CTraditional Arabic" w:hint="cs"/>
          <w:rtl/>
          <w:lang w:bidi="fa-IR"/>
        </w:rPr>
        <w:t>ج</w:t>
      </w:r>
      <w:r>
        <w:rPr>
          <w:rFonts w:hint="cs"/>
          <w:rtl/>
          <w:lang w:bidi="fa-IR"/>
        </w:rPr>
        <w:t xml:space="preserve"> فرمودند که: «خداوند متعال برایش می‌گوید: آنچه را که خواستی و دَه برابر آن را برای تو بخشیدم».</w:t>
      </w:r>
    </w:p>
    <w:p w:rsidR="004012C6" w:rsidRDefault="004012C6" w:rsidP="00F71EA8">
      <w:pPr>
        <w:pStyle w:val="0-"/>
        <w:rPr>
          <w:rtl/>
          <w:lang w:bidi="fa-IR"/>
        </w:rPr>
      </w:pPr>
      <w:r>
        <w:rPr>
          <w:rFonts w:hint="cs"/>
          <w:rtl/>
          <w:lang w:bidi="fa-IR"/>
        </w:rPr>
        <w:t>ابو هریره</w:t>
      </w:r>
      <w:r>
        <w:rPr>
          <w:rFonts w:cs="CTraditional Arabic" w:hint="cs"/>
          <w:rtl/>
          <w:lang w:bidi="fa-IR"/>
        </w:rPr>
        <w:t>س</w:t>
      </w:r>
      <w:r>
        <w:rPr>
          <w:rFonts w:hint="cs"/>
          <w:rtl/>
          <w:lang w:bidi="fa-IR"/>
        </w:rPr>
        <w:t xml:space="preserve"> گفت: من از پیامبر خدا </w:t>
      </w:r>
      <w:r>
        <w:rPr>
          <w:rFonts w:cs="CTraditional Arabic" w:hint="cs"/>
          <w:rtl/>
          <w:lang w:bidi="fa-IR"/>
        </w:rPr>
        <w:t>ج</w:t>
      </w:r>
      <w:r>
        <w:rPr>
          <w:rFonts w:hint="cs"/>
          <w:rtl/>
          <w:lang w:bidi="fa-IR"/>
        </w:rPr>
        <w:t xml:space="preserve"> چیز دیگری جز این گفته‌شان «[خداوند] می‌گوید: همه این‌ها و مانند آن‌ها را برای تو بخشیدم» به خاطر ندارم.</w:t>
      </w:r>
    </w:p>
    <w:p w:rsidR="004012C6" w:rsidRDefault="004012C6" w:rsidP="00F71EA8">
      <w:pPr>
        <w:pStyle w:val="0-"/>
        <w:rPr>
          <w:rtl/>
          <w:lang w:bidi="fa-IR"/>
        </w:rPr>
      </w:pPr>
      <w:r>
        <w:rPr>
          <w:rFonts w:hint="cs"/>
          <w:rtl/>
          <w:lang w:bidi="fa-IR"/>
        </w:rPr>
        <w:t>ابوسعید</w:t>
      </w:r>
      <w:r>
        <w:rPr>
          <w:rFonts w:cs="CTraditional Arabic" w:hint="cs"/>
          <w:rtl/>
          <w:lang w:bidi="fa-IR"/>
        </w:rPr>
        <w:t>س</w:t>
      </w:r>
      <w:r>
        <w:rPr>
          <w:rFonts w:hint="cs"/>
          <w:rtl/>
          <w:lang w:bidi="fa-IR"/>
        </w:rPr>
        <w:t xml:space="preserve"> گفت: [ولی] من از پیامبر خدا </w:t>
      </w:r>
      <w:r>
        <w:rPr>
          <w:rFonts w:cs="CTraditional Arabic" w:hint="cs"/>
          <w:rtl/>
          <w:lang w:bidi="fa-IR"/>
        </w:rPr>
        <w:t>ج</w:t>
      </w:r>
      <w:r>
        <w:rPr>
          <w:rFonts w:hint="cs"/>
          <w:rtl/>
          <w:lang w:bidi="fa-IR"/>
        </w:rPr>
        <w:t xml:space="preserve"> شنیدم که فرمودند: «[خداوند متعال می‌گوید:] همه این‌ها و دَه چند آن را برای تو بخشیدم»</w:t>
      </w:r>
      <w:r w:rsidRPr="004012C6">
        <w:rPr>
          <w:rFonts w:hint="cs"/>
          <w:vertAlign w:val="superscript"/>
          <w:rtl/>
          <w:lang w:bidi="fa-IR"/>
        </w:rPr>
        <w:t>(</w:t>
      </w:r>
      <w:r w:rsidRPr="005A62CD">
        <w:rPr>
          <w:rStyle w:val="FootnoteReference"/>
          <w:rtl/>
          <w:lang w:bidi="fa-IR"/>
        </w:rPr>
        <w:footnoteReference w:id="172"/>
      </w:r>
      <w:r w:rsidRPr="004012C6">
        <w:rPr>
          <w:rFonts w:hint="cs"/>
          <w:vertAlign w:val="superscript"/>
          <w:rtl/>
          <w:lang w:bidi="fa-IR"/>
        </w:rPr>
        <w:t>)</w:t>
      </w:r>
      <w:r w:rsidR="00CF32E2" w:rsidRPr="00581D15">
        <w:rPr>
          <w:rFonts w:hint="cs"/>
          <w:rtl/>
        </w:rPr>
        <w:t>.</w:t>
      </w:r>
    </w:p>
    <w:p w:rsidR="002B0995" w:rsidRDefault="002B0995" w:rsidP="00E11542">
      <w:pPr>
        <w:pStyle w:val="2-0"/>
        <w:rPr>
          <w:rtl/>
        </w:rPr>
      </w:pPr>
      <w:r w:rsidRPr="006F238E">
        <w:rPr>
          <w:rFonts w:hint="cs"/>
          <w:rtl/>
          <w:lang w:bidi="ar-SA"/>
        </w:rPr>
        <w:t>78</w:t>
      </w:r>
      <w:r>
        <w:rPr>
          <w:rFonts w:hint="cs"/>
          <w:rtl/>
        </w:rPr>
        <w:t>- باب: السُّجُودِ عَلَى سَبْعَةِ أَعْظُم</w:t>
      </w:r>
      <w:r w:rsidR="00151E7D">
        <w:rPr>
          <w:rFonts w:hint="cs"/>
          <w:rtl/>
        </w:rPr>
        <w:t>ٍ</w:t>
      </w:r>
    </w:p>
    <w:p w:rsidR="002B0995" w:rsidRDefault="002B0995" w:rsidP="00E11542">
      <w:pPr>
        <w:pStyle w:val="4-"/>
        <w:rPr>
          <w:rtl/>
          <w:lang w:bidi="fa-IR"/>
        </w:rPr>
      </w:pPr>
      <w:bookmarkStart w:id="111" w:name="_Toc432244102"/>
      <w:r>
        <w:rPr>
          <w:rFonts w:hint="cs"/>
          <w:rtl/>
          <w:lang w:bidi="fa-IR"/>
        </w:rPr>
        <w:t>باب [31]: سجده کردن بر هفت استخوان</w:t>
      </w:r>
      <w:bookmarkEnd w:id="111"/>
    </w:p>
    <w:p w:rsidR="002B0995" w:rsidRPr="00B97F62" w:rsidRDefault="00E11542" w:rsidP="00B97F62">
      <w:pPr>
        <w:pStyle w:val="5-"/>
        <w:rPr>
          <w:rtl/>
        </w:rPr>
      </w:pPr>
      <w:r w:rsidRPr="00B97F62">
        <w:rPr>
          <w:rFonts w:hint="cs"/>
          <w:rtl/>
        </w:rPr>
        <w:t xml:space="preserve">464- </w:t>
      </w:r>
      <w:r w:rsidR="00B97F62" w:rsidRPr="00B97F62">
        <w:rPr>
          <w:rFonts w:hint="cs"/>
          <w:rtl/>
        </w:rPr>
        <w:t>عَنِ</w:t>
      </w:r>
      <w:r w:rsidR="00B97F62" w:rsidRPr="00B97F62">
        <w:rPr>
          <w:rtl/>
        </w:rPr>
        <w:t xml:space="preserve"> </w:t>
      </w:r>
      <w:r w:rsidR="00B97F62" w:rsidRPr="00B97F62">
        <w:rPr>
          <w:rFonts w:hint="cs"/>
          <w:rtl/>
        </w:rPr>
        <w:t>ابْنِ</w:t>
      </w:r>
      <w:r w:rsidR="00B97F62" w:rsidRPr="00B97F62">
        <w:rPr>
          <w:rtl/>
        </w:rPr>
        <w:t xml:space="preserve"> </w:t>
      </w:r>
      <w:r w:rsidR="00B97F62" w:rsidRPr="00B97F62">
        <w:rPr>
          <w:rFonts w:hint="cs"/>
          <w:rtl/>
        </w:rPr>
        <w:t>عَبَّاسٍ</w:t>
      </w:r>
      <w:r w:rsidR="00B97F62" w:rsidRPr="00B97F62">
        <w:rPr>
          <w:rtl/>
        </w:rPr>
        <w:t xml:space="preserve"> </w:t>
      </w:r>
      <w:r w:rsidR="00B97F62" w:rsidRPr="00B97F62">
        <w:rPr>
          <w:rFonts w:hint="cs"/>
          <w:rtl/>
        </w:rPr>
        <w:t>رَضِيَ</w:t>
      </w:r>
      <w:r w:rsidR="00B97F62" w:rsidRPr="00B97F62">
        <w:rPr>
          <w:rtl/>
        </w:rPr>
        <w:t xml:space="preserve"> </w:t>
      </w:r>
      <w:r w:rsidR="00B97F62" w:rsidRPr="00B97F62">
        <w:rPr>
          <w:rFonts w:hint="cs"/>
          <w:rtl/>
        </w:rPr>
        <w:t>اللَّهُ</w:t>
      </w:r>
      <w:r w:rsidR="00B97F62" w:rsidRPr="00B97F62">
        <w:rPr>
          <w:rtl/>
        </w:rPr>
        <w:t xml:space="preserve"> </w:t>
      </w:r>
      <w:r w:rsidR="00B97F62" w:rsidRPr="00B97F62">
        <w:rPr>
          <w:rFonts w:hint="cs"/>
          <w:rtl/>
        </w:rPr>
        <w:t>عَنْهُمَا،</w:t>
      </w:r>
      <w:r w:rsidR="00B97F62" w:rsidRPr="00B97F62">
        <w:rPr>
          <w:rtl/>
        </w:rPr>
        <w:t xml:space="preserve"> </w:t>
      </w:r>
      <w:r w:rsidR="00B97F62" w:rsidRPr="00B97F62">
        <w:rPr>
          <w:rFonts w:hint="cs"/>
          <w:rtl/>
        </w:rPr>
        <w:t>قَالَ</w:t>
      </w:r>
      <w:r w:rsidR="00B97F62" w:rsidRPr="00B97F62">
        <w:rPr>
          <w:rtl/>
        </w:rPr>
        <w:t xml:space="preserve">: </w:t>
      </w:r>
      <w:r w:rsidR="00B97F62" w:rsidRPr="00B97F62">
        <w:rPr>
          <w:rFonts w:hint="cs"/>
          <w:rtl/>
        </w:rPr>
        <w:t>قَالَ</w:t>
      </w:r>
      <w:r w:rsidR="00B97F62" w:rsidRPr="00B97F62">
        <w:rPr>
          <w:rtl/>
        </w:rPr>
        <w:t xml:space="preserve"> </w:t>
      </w:r>
      <w:r w:rsidR="00B97F62" w:rsidRPr="00B97F62">
        <w:rPr>
          <w:rFonts w:hint="cs"/>
          <w:rtl/>
        </w:rPr>
        <w:t>النَّبِيُّ</w:t>
      </w:r>
      <w:r w:rsidR="00B97F62" w:rsidRPr="00B97F62">
        <w:rPr>
          <w:rtl/>
        </w:rPr>
        <w:t xml:space="preserve"> </w:t>
      </w:r>
      <w:r w:rsidR="00B97F62" w:rsidRPr="00B97F62">
        <w:rPr>
          <w:rFonts w:hint="cs"/>
          <w:rtl/>
        </w:rPr>
        <w:t>صَلَّى</w:t>
      </w:r>
      <w:r w:rsidR="00B97F62" w:rsidRPr="00B97F62">
        <w:rPr>
          <w:rtl/>
        </w:rPr>
        <w:t xml:space="preserve"> </w:t>
      </w:r>
      <w:r w:rsidR="00B97F62" w:rsidRPr="00B97F62">
        <w:rPr>
          <w:rFonts w:hint="cs"/>
          <w:rtl/>
        </w:rPr>
        <w:t>اللهُ</w:t>
      </w:r>
      <w:r w:rsidR="00B97F62" w:rsidRPr="00B97F62">
        <w:rPr>
          <w:rtl/>
        </w:rPr>
        <w:t xml:space="preserve"> </w:t>
      </w:r>
      <w:r w:rsidR="00B97F62" w:rsidRPr="00B97F62">
        <w:rPr>
          <w:rFonts w:hint="cs"/>
          <w:rtl/>
        </w:rPr>
        <w:t>عَلَيْهِ</w:t>
      </w:r>
      <w:r w:rsidR="00B97F62" w:rsidRPr="00B97F62">
        <w:rPr>
          <w:rtl/>
        </w:rPr>
        <w:t xml:space="preserve"> </w:t>
      </w:r>
      <w:r w:rsidR="00B97F62" w:rsidRPr="00B97F62">
        <w:rPr>
          <w:rFonts w:hint="cs"/>
          <w:rtl/>
        </w:rPr>
        <w:t>وَسَلَّمَ</w:t>
      </w:r>
      <w:r w:rsidR="00B97F62" w:rsidRPr="00B97F62">
        <w:rPr>
          <w:rtl/>
        </w:rPr>
        <w:t xml:space="preserve">: </w:t>
      </w:r>
      <w:r w:rsidR="00B97F62" w:rsidRPr="00B97F62">
        <w:rPr>
          <w:rFonts w:hint="eastAsia"/>
          <w:rtl/>
        </w:rPr>
        <w:t>«</w:t>
      </w:r>
      <w:r w:rsidR="00B97F62" w:rsidRPr="00B97F62">
        <w:rPr>
          <w:rFonts w:hint="cs"/>
          <w:rtl/>
        </w:rPr>
        <w:t>أُمِرْتُ</w:t>
      </w:r>
      <w:r w:rsidR="00B97F62" w:rsidRPr="00B97F62">
        <w:rPr>
          <w:rtl/>
        </w:rPr>
        <w:t xml:space="preserve"> </w:t>
      </w:r>
      <w:r w:rsidR="00B97F62" w:rsidRPr="00B97F62">
        <w:rPr>
          <w:rFonts w:hint="cs"/>
          <w:rtl/>
        </w:rPr>
        <w:t>أَنْ</w:t>
      </w:r>
      <w:r w:rsidR="00B97F62" w:rsidRPr="00B97F62">
        <w:rPr>
          <w:rtl/>
        </w:rPr>
        <w:t xml:space="preserve"> </w:t>
      </w:r>
      <w:r w:rsidR="00B97F62" w:rsidRPr="00B97F62">
        <w:rPr>
          <w:rFonts w:hint="cs"/>
          <w:rtl/>
        </w:rPr>
        <w:t>أَسْجُدَ</w:t>
      </w:r>
      <w:r w:rsidR="00B97F62" w:rsidRPr="00B97F62">
        <w:rPr>
          <w:rtl/>
        </w:rPr>
        <w:t xml:space="preserve"> </w:t>
      </w:r>
      <w:r w:rsidR="00B97F62" w:rsidRPr="00B97F62">
        <w:rPr>
          <w:rFonts w:hint="cs"/>
          <w:rtl/>
        </w:rPr>
        <w:t>عَلَى</w:t>
      </w:r>
      <w:r w:rsidR="00B97F62" w:rsidRPr="00B97F62">
        <w:rPr>
          <w:rtl/>
        </w:rPr>
        <w:t xml:space="preserve"> </w:t>
      </w:r>
      <w:r w:rsidR="00B97F62" w:rsidRPr="00B97F62">
        <w:rPr>
          <w:rFonts w:hint="cs"/>
          <w:rtl/>
        </w:rPr>
        <w:t>سَبْعَةِ</w:t>
      </w:r>
      <w:r w:rsidR="00B97F62" w:rsidRPr="00B97F62">
        <w:rPr>
          <w:rtl/>
        </w:rPr>
        <w:t xml:space="preserve"> </w:t>
      </w:r>
      <w:r w:rsidR="00B97F62" w:rsidRPr="00B97F62">
        <w:rPr>
          <w:rFonts w:hint="cs"/>
          <w:rtl/>
        </w:rPr>
        <w:t>أَعْظُمٍ</w:t>
      </w:r>
      <w:r w:rsidR="00B97F62" w:rsidRPr="00B97F62">
        <w:rPr>
          <w:rtl/>
        </w:rPr>
        <w:t xml:space="preserve"> </w:t>
      </w:r>
      <w:r w:rsidR="00B97F62" w:rsidRPr="00B97F62">
        <w:rPr>
          <w:rFonts w:hint="cs"/>
          <w:rtl/>
        </w:rPr>
        <w:t>عَلَى</w:t>
      </w:r>
      <w:r w:rsidR="00B97F62" w:rsidRPr="00B97F62">
        <w:rPr>
          <w:rtl/>
        </w:rPr>
        <w:t xml:space="preserve"> </w:t>
      </w:r>
      <w:r w:rsidR="00B97F62" w:rsidRPr="00B97F62">
        <w:rPr>
          <w:rFonts w:hint="cs"/>
          <w:rtl/>
        </w:rPr>
        <w:t>الجَبْهَةِ،</w:t>
      </w:r>
      <w:r w:rsidR="00B97F62" w:rsidRPr="00B97F62">
        <w:rPr>
          <w:rtl/>
        </w:rPr>
        <w:t xml:space="preserve"> </w:t>
      </w:r>
      <w:r w:rsidR="00B97F62" w:rsidRPr="00B97F62">
        <w:rPr>
          <w:rFonts w:hint="cs"/>
          <w:rtl/>
        </w:rPr>
        <w:t>وَأَشَارَ</w:t>
      </w:r>
      <w:r w:rsidR="00B97F62" w:rsidRPr="00B97F62">
        <w:rPr>
          <w:rtl/>
        </w:rPr>
        <w:t xml:space="preserve"> </w:t>
      </w:r>
      <w:r w:rsidR="00B97F62" w:rsidRPr="00B97F62">
        <w:rPr>
          <w:rFonts w:hint="cs"/>
          <w:rtl/>
        </w:rPr>
        <w:t>بِيَدِهِ</w:t>
      </w:r>
      <w:r w:rsidR="00B97F62" w:rsidRPr="00B97F62">
        <w:rPr>
          <w:rtl/>
        </w:rPr>
        <w:t xml:space="preserve"> </w:t>
      </w:r>
      <w:r w:rsidR="00B97F62" w:rsidRPr="00B97F62">
        <w:rPr>
          <w:rFonts w:hint="cs"/>
          <w:rtl/>
        </w:rPr>
        <w:t>عَلَى</w:t>
      </w:r>
      <w:r w:rsidR="00B97F62" w:rsidRPr="00B97F62">
        <w:rPr>
          <w:rtl/>
        </w:rPr>
        <w:t xml:space="preserve"> </w:t>
      </w:r>
      <w:r w:rsidR="00B97F62" w:rsidRPr="00B97F62">
        <w:rPr>
          <w:rFonts w:hint="cs"/>
          <w:rtl/>
        </w:rPr>
        <w:t>أَنْفِهِ</w:t>
      </w:r>
      <w:r w:rsidR="00B97F62" w:rsidRPr="00B97F62">
        <w:rPr>
          <w:rtl/>
        </w:rPr>
        <w:t xml:space="preserve"> </w:t>
      </w:r>
      <w:r w:rsidR="00B97F62" w:rsidRPr="00B97F62">
        <w:rPr>
          <w:rFonts w:hint="cs"/>
          <w:rtl/>
        </w:rPr>
        <w:t>وَاليَدَيْنِ</w:t>
      </w:r>
      <w:r w:rsidR="00B97F62" w:rsidRPr="00B97F62">
        <w:rPr>
          <w:rtl/>
        </w:rPr>
        <w:t xml:space="preserve"> </w:t>
      </w:r>
      <w:r w:rsidR="00B97F62" w:rsidRPr="00B97F62">
        <w:rPr>
          <w:rFonts w:hint="cs"/>
          <w:rtl/>
        </w:rPr>
        <w:t>وَالرُّكْبَتَيْنِ،</w:t>
      </w:r>
      <w:r w:rsidR="00B97F62" w:rsidRPr="00B97F62">
        <w:rPr>
          <w:rtl/>
        </w:rPr>
        <w:t xml:space="preserve"> </w:t>
      </w:r>
      <w:r w:rsidR="00B97F62" w:rsidRPr="00B97F62">
        <w:rPr>
          <w:rFonts w:hint="cs"/>
          <w:rtl/>
        </w:rPr>
        <w:t>وَأَطْرَافِ</w:t>
      </w:r>
      <w:r w:rsidR="00B97F62" w:rsidRPr="00B97F62">
        <w:rPr>
          <w:rtl/>
        </w:rPr>
        <w:t xml:space="preserve"> </w:t>
      </w:r>
      <w:r w:rsidR="00B97F62" w:rsidRPr="00B97F62">
        <w:rPr>
          <w:rFonts w:hint="cs"/>
          <w:rtl/>
        </w:rPr>
        <w:t>القَدَمَيْنِ</w:t>
      </w:r>
      <w:r w:rsidR="00B97F62" w:rsidRPr="00B97F62">
        <w:rPr>
          <w:rtl/>
        </w:rPr>
        <w:t xml:space="preserve"> </w:t>
      </w:r>
      <w:r w:rsidR="00B97F62" w:rsidRPr="00B97F62">
        <w:rPr>
          <w:rFonts w:hint="cs"/>
          <w:rtl/>
        </w:rPr>
        <w:t>وَلاَ</w:t>
      </w:r>
      <w:r w:rsidR="00B97F62" w:rsidRPr="00B97F62">
        <w:rPr>
          <w:rtl/>
        </w:rPr>
        <w:t xml:space="preserve"> </w:t>
      </w:r>
      <w:r w:rsidR="00B97F62" w:rsidRPr="00B97F62">
        <w:rPr>
          <w:rFonts w:hint="cs"/>
          <w:rtl/>
        </w:rPr>
        <w:t>نَكْفِتَ</w:t>
      </w:r>
      <w:r w:rsidR="00B97F62" w:rsidRPr="00B97F62">
        <w:rPr>
          <w:rtl/>
        </w:rPr>
        <w:t xml:space="preserve"> </w:t>
      </w:r>
      <w:r w:rsidR="00B97F62" w:rsidRPr="00B97F62">
        <w:rPr>
          <w:rFonts w:hint="cs"/>
          <w:rtl/>
        </w:rPr>
        <w:t>الثِّيَابَ</w:t>
      </w:r>
      <w:r w:rsidR="00B97F62" w:rsidRPr="00B97F62">
        <w:rPr>
          <w:rtl/>
        </w:rPr>
        <w:t xml:space="preserve"> </w:t>
      </w:r>
      <w:r w:rsidR="00B97F62" w:rsidRPr="00B97F62">
        <w:rPr>
          <w:rFonts w:hint="cs"/>
          <w:rtl/>
        </w:rPr>
        <w:t>وَالشَّعَرَ</w:t>
      </w:r>
      <w:r w:rsidR="00B97F62" w:rsidRPr="00B97F62">
        <w:rPr>
          <w:rFonts w:hint="eastAsia"/>
          <w:rtl/>
        </w:rPr>
        <w:t>»</w:t>
      </w:r>
      <w:r w:rsidR="00B97F62" w:rsidRPr="00B97F62">
        <w:rPr>
          <w:rFonts w:hint="cs"/>
          <w:rtl/>
        </w:rPr>
        <w:t xml:space="preserve"> </w:t>
      </w:r>
      <w:r w:rsidRPr="00B97F62">
        <w:rPr>
          <w:rFonts w:hint="cs"/>
          <w:rtl/>
        </w:rPr>
        <w:t>[رواه البخاری: 812].</w:t>
      </w:r>
    </w:p>
    <w:p w:rsidR="00E11542" w:rsidRDefault="00E11542" w:rsidP="002B0995">
      <w:pPr>
        <w:pStyle w:val="0-"/>
        <w:rPr>
          <w:rtl/>
          <w:lang w:bidi="fa-IR"/>
        </w:rPr>
      </w:pPr>
      <w:r>
        <w:rPr>
          <w:rFonts w:hint="cs"/>
          <w:rtl/>
          <w:lang w:bidi="fa-IR"/>
        </w:rPr>
        <w:t xml:space="preserve">464- </w:t>
      </w:r>
      <w:r w:rsidR="001229D5">
        <w:rPr>
          <w:rFonts w:hint="cs"/>
          <w:rtl/>
          <w:lang w:bidi="fa-IR"/>
        </w:rPr>
        <w:t>از ابن عباس</w:t>
      </w:r>
      <w:r w:rsidR="001229D5">
        <w:rPr>
          <w:rFonts w:cs="CTraditional Arabic" w:hint="cs"/>
          <w:rtl/>
          <w:lang w:bidi="fa-IR"/>
        </w:rPr>
        <w:t>ب</w:t>
      </w:r>
      <w:r w:rsidR="001229D5">
        <w:rPr>
          <w:rFonts w:hint="cs"/>
          <w:rtl/>
          <w:lang w:bidi="fa-IR"/>
        </w:rPr>
        <w:t xml:space="preserve"> در یکی از روایات آمده است که گفت: پیامبر خدا </w:t>
      </w:r>
      <w:r w:rsidR="001229D5">
        <w:rPr>
          <w:rFonts w:cs="CTraditional Arabic" w:hint="cs"/>
          <w:rtl/>
          <w:lang w:bidi="fa-IR"/>
        </w:rPr>
        <w:t>ج</w:t>
      </w:r>
      <w:r w:rsidR="001229D5">
        <w:rPr>
          <w:rFonts w:hint="cs"/>
          <w:rtl/>
          <w:lang w:bidi="fa-IR"/>
        </w:rPr>
        <w:t xml:space="preserve"> فرمودند:</w:t>
      </w:r>
    </w:p>
    <w:p w:rsidR="001229D5" w:rsidRDefault="001229D5" w:rsidP="002B0995">
      <w:pPr>
        <w:pStyle w:val="0-"/>
        <w:rPr>
          <w:rtl/>
          <w:lang w:bidi="fa-IR"/>
        </w:rPr>
      </w:pPr>
      <w:r>
        <w:rPr>
          <w:rFonts w:hint="cs"/>
          <w:rtl/>
          <w:lang w:bidi="fa-IR"/>
        </w:rPr>
        <w:t xml:space="preserve">«امر شده‌ام که بر هفت استخوان سجده نمایم، بر پشیانی، - و با دست خود به بینی خود اشاره نمودند </w:t>
      </w:r>
      <w:r>
        <w:rPr>
          <w:rtl/>
          <w:lang w:bidi="fa-IR"/>
        </w:rPr>
        <w:t>–</w:t>
      </w:r>
      <w:r>
        <w:rPr>
          <w:rFonts w:hint="cs"/>
          <w:rtl/>
          <w:lang w:bidi="fa-IR"/>
        </w:rPr>
        <w:t xml:space="preserve"> و دو دست، و دو زانو، و سر انگشتان دو پا، ولی نباید لباس‌ها و یا موی سر خود را [از ترس اینکه مبادا خاک آلود شود] جمع نموده و به هم بپیچیم»</w:t>
      </w:r>
      <w:r w:rsidRPr="001229D5">
        <w:rPr>
          <w:rFonts w:hint="cs"/>
          <w:vertAlign w:val="superscript"/>
          <w:rtl/>
          <w:lang w:bidi="fa-IR"/>
        </w:rPr>
        <w:t>(</w:t>
      </w:r>
      <w:r w:rsidRPr="005A62CD">
        <w:rPr>
          <w:rStyle w:val="FootnoteReference"/>
          <w:rtl/>
          <w:lang w:bidi="fa-IR"/>
        </w:rPr>
        <w:footnoteReference w:id="173"/>
      </w:r>
      <w:r w:rsidRPr="001229D5">
        <w:rPr>
          <w:rFonts w:hint="cs"/>
          <w:vertAlign w:val="superscript"/>
          <w:rtl/>
          <w:lang w:bidi="fa-IR"/>
        </w:rPr>
        <w:t>)</w:t>
      </w:r>
      <w:r>
        <w:rPr>
          <w:rFonts w:hint="cs"/>
          <w:rtl/>
          <w:lang w:bidi="fa-IR"/>
        </w:rPr>
        <w:t>.</w:t>
      </w:r>
    </w:p>
    <w:p w:rsidR="00A32F1B" w:rsidRDefault="00151E7D" w:rsidP="00A32F1B">
      <w:pPr>
        <w:pStyle w:val="2-0"/>
        <w:rPr>
          <w:rtl/>
        </w:rPr>
      </w:pPr>
      <w:r w:rsidRPr="006F238E">
        <w:rPr>
          <w:rFonts w:hint="cs"/>
          <w:rtl/>
          <w:lang w:bidi="ar-SA"/>
        </w:rPr>
        <w:t>79</w:t>
      </w:r>
      <w:r>
        <w:rPr>
          <w:rFonts w:hint="cs"/>
          <w:rtl/>
        </w:rPr>
        <w:t>- باب: المُكْثِ</w:t>
      </w:r>
      <w:r w:rsidR="00A32F1B">
        <w:rPr>
          <w:rFonts w:hint="cs"/>
          <w:rtl/>
        </w:rPr>
        <w:t xml:space="preserve"> بَيْنَ السَّجْدَتَيْنِ</w:t>
      </w:r>
    </w:p>
    <w:p w:rsidR="00A32F1B" w:rsidRDefault="00A32F1B" w:rsidP="00A32F1B">
      <w:pPr>
        <w:pStyle w:val="4-"/>
        <w:rPr>
          <w:rtl/>
          <w:lang w:bidi="fa-IR"/>
        </w:rPr>
      </w:pPr>
      <w:bookmarkStart w:id="112" w:name="_Toc432244103"/>
      <w:r>
        <w:rPr>
          <w:rFonts w:hint="cs"/>
          <w:rtl/>
        </w:rPr>
        <w:t xml:space="preserve">باب </w:t>
      </w:r>
      <w:r>
        <w:rPr>
          <w:rFonts w:hint="cs"/>
          <w:rtl/>
          <w:lang w:bidi="fa-IR"/>
        </w:rPr>
        <w:t>[32]: درنگ کردن در بین دو سجده</w:t>
      </w:r>
      <w:bookmarkEnd w:id="112"/>
    </w:p>
    <w:p w:rsidR="00A32F1B" w:rsidRDefault="00A32F1B" w:rsidP="00923B06">
      <w:pPr>
        <w:pStyle w:val="5-"/>
        <w:rPr>
          <w:rtl/>
          <w:lang w:bidi="fa-IR"/>
        </w:rPr>
      </w:pPr>
      <w:r>
        <w:rPr>
          <w:rFonts w:hint="cs"/>
          <w:rtl/>
          <w:lang w:bidi="fa-IR"/>
        </w:rPr>
        <w:t>465</w:t>
      </w:r>
      <w:r w:rsidRPr="00A32F1B">
        <w:rPr>
          <w:rFonts w:hint="cs"/>
          <w:rtl/>
        </w:rPr>
        <w:t>- عَنْ</w:t>
      </w:r>
      <w:r w:rsidRPr="00A32F1B">
        <w:rPr>
          <w:rtl/>
        </w:rPr>
        <w:t xml:space="preserve"> </w:t>
      </w:r>
      <w:r w:rsidR="00923B06">
        <w:rPr>
          <w:rFonts w:hint="cs"/>
          <w:rtl/>
        </w:rPr>
        <w:t>أَنَسٍ</w:t>
      </w:r>
      <w:r w:rsidRPr="00A32F1B">
        <w:rPr>
          <w:rtl/>
        </w:rPr>
        <w:t xml:space="preserve"> </w:t>
      </w:r>
      <w:r w:rsidRPr="00A32F1B">
        <w:rPr>
          <w:rFonts w:hint="cs"/>
          <w:rtl/>
        </w:rPr>
        <w:t>رَضِيَ</w:t>
      </w:r>
      <w:r w:rsidRPr="00A32F1B">
        <w:rPr>
          <w:rtl/>
        </w:rPr>
        <w:t xml:space="preserve"> </w:t>
      </w:r>
      <w:r w:rsidRPr="00A32F1B">
        <w:rPr>
          <w:rFonts w:hint="cs"/>
          <w:rtl/>
        </w:rPr>
        <w:t>اللَّهُ</w:t>
      </w:r>
      <w:r w:rsidRPr="00A32F1B">
        <w:rPr>
          <w:rtl/>
        </w:rPr>
        <w:t xml:space="preserve"> </w:t>
      </w:r>
      <w:r w:rsidRPr="00A32F1B">
        <w:rPr>
          <w:rFonts w:hint="cs"/>
          <w:rtl/>
        </w:rPr>
        <w:t>عَنْهُ،</w:t>
      </w:r>
      <w:r w:rsidRPr="00A32F1B">
        <w:rPr>
          <w:rtl/>
        </w:rPr>
        <w:t xml:space="preserve"> </w:t>
      </w:r>
      <w:r w:rsidRPr="00A32F1B">
        <w:rPr>
          <w:rFonts w:hint="cs"/>
          <w:rtl/>
        </w:rPr>
        <w:t>قَالَ</w:t>
      </w:r>
      <w:r w:rsidRPr="00A32F1B">
        <w:rPr>
          <w:rtl/>
        </w:rPr>
        <w:t xml:space="preserve">: </w:t>
      </w:r>
      <w:r w:rsidRPr="00A32F1B">
        <w:rPr>
          <w:rFonts w:hint="cs"/>
          <w:rtl/>
        </w:rPr>
        <w:t>إِنِّي</w:t>
      </w:r>
      <w:r w:rsidRPr="00A32F1B">
        <w:rPr>
          <w:rtl/>
        </w:rPr>
        <w:t xml:space="preserve"> </w:t>
      </w:r>
      <w:r w:rsidRPr="00A32F1B">
        <w:rPr>
          <w:rFonts w:hint="cs"/>
          <w:rtl/>
        </w:rPr>
        <w:t>لاَ</w:t>
      </w:r>
      <w:r w:rsidRPr="00A32F1B">
        <w:rPr>
          <w:rtl/>
        </w:rPr>
        <w:t xml:space="preserve"> </w:t>
      </w:r>
      <w:r w:rsidRPr="00A32F1B">
        <w:rPr>
          <w:rFonts w:hint="cs"/>
          <w:rtl/>
        </w:rPr>
        <w:t>آلُو</w:t>
      </w:r>
      <w:r w:rsidRPr="00A32F1B">
        <w:rPr>
          <w:rtl/>
        </w:rPr>
        <w:t xml:space="preserve"> </w:t>
      </w:r>
      <w:r w:rsidRPr="00A32F1B">
        <w:rPr>
          <w:rFonts w:hint="cs"/>
          <w:rtl/>
        </w:rPr>
        <w:t>أَنْ</w:t>
      </w:r>
      <w:r w:rsidRPr="00A32F1B">
        <w:rPr>
          <w:rtl/>
        </w:rPr>
        <w:t xml:space="preserve"> </w:t>
      </w:r>
      <w:r w:rsidRPr="00A32F1B">
        <w:rPr>
          <w:rFonts w:hint="cs"/>
          <w:rtl/>
        </w:rPr>
        <w:t>أُصَلِّيَ</w:t>
      </w:r>
      <w:r w:rsidRPr="00A32F1B">
        <w:rPr>
          <w:rtl/>
        </w:rPr>
        <w:t xml:space="preserve"> </w:t>
      </w:r>
      <w:r w:rsidRPr="00A32F1B">
        <w:rPr>
          <w:rFonts w:hint="cs"/>
          <w:rtl/>
        </w:rPr>
        <w:t>بِكُمْ،</w:t>
      </w:r>
      <w:r w:rsidRPr="00A32F1B">
        <w:rPr>
          <w:rtl/>
        </w:rPr>
        <w:t xml:space="preserve"> </w:t>
      </w:r>
      <w:r w:rsidRPr="00A32F1B">
        <w:rPr>
          <w:rFonts w:hint="cs"/>
          <w:rtl/>
        </w:rPr>
        <w:t>كَمَا</w:t>
      </w:r>
      <w:r w:rsidRPr="00A32F1B">
        <w:rPr>
          <w:rtl/>
        </w:rPr>
        <w:t xml:space="preserve"> </w:t>
      </w:r>
      <w:r w:rsidRPr="00A32F1B">
        <w:rPr>
          <w:rFonts w:hint="cs"/>
          <w:rtl/>
        </w:rPr>
        <w:t>رَأَيْتُ</w:t>
      </w:r>
      <w:r w:rsidRPr="00A32F1B">
        <w:rPr>
          <w:rtl/>
        </w:rPr>
        <w:t xml:space="preserve"> </w:t>
      </w:r>
      <w:r w:rsidRPr="00A32F1B">
        <w:rPr>
          <w:rFonts w:hint="cs"/>
          <w:rtl/>
        </w:rPr>
        <w:t>النَّبِيَّ</w:t>
      </w:r>
      <w:r w:rsidRPr="00A32F1B">
        <w:rPr>
          <w:rtl/>
        </w:rPr>
        <w:t xml:space="preserve"> </w:t>
      </w:r>
      <w:r w:rsidRPr="00A32F1B">
        <w:rPr>
          <w:rFonts w:hint="cs"/>
          <w:rtl/>
        </w:rPr>
        <w:t>صَلَّى</w:t>
      </w:r>
      <w:r w:rsidRPr="00A32F1B">
        <w:rPr>
          <w:rtl/>
        </w:rPr>
        <w:t xml:space="preserve"> </w:t>
      </w:r>
      <w:r w:rsidRPr="00A32F1B">
        <w:rPr>
          <w:rFonts w:hint="cs"/>
          <w:rtl/>
        </w:rPr>
        <w:t>اللهُ</w:t>
      </w:r>
      <w:r w:rsidRPr="00A32F1B">
        <w:rPr>
          <w:rtl/>
        </w:rPr>
        <w:t xml:space="preserve"> </w:t>
      </w:r>
      <w:r w:rsidRPr="00A32F1B">
        <w:rPr>
          <w:rFonts w:hint="cs"/>
          <w:rtl/>
        </w:rPr>
        <w:t>عَلَيْهِ</w:t>
      </w:r>
      <w:r w:rsidRPr="00A32F1B">
        <w:rPr>
          <w:rtl/>
        </w:rPr>
        <w:t xml:space="preserve"> </w:t>
      </w:r>
      <w:r w:rsidRPr="00A32F1B">
        <w:rPr>
          <w:rFonts w:hint="cs"/>
          <w:rtl/>
        </w:rPr>
        <w:t>وَسَلَّمَ، وباقي الحديث تقدَّم. [رواه البخاری: 821].</w:t>
      </w:r>
    </w:p>
    <w:p w:rsidR="00A32F1B" w:rsidRDefault="00A32F1B" w:rsidP="00A32F1B">
      <w:pPr>
        <w:pStyle w:val="0-"/>
        <w:rPr>
          <w:rtl/>
          <w:lang w:bidi="fa-IR"/>
        </w:rPr>
      </w:pPr>
      <w:r>
        <w:rPr>
          <w:rFonts w:hint="cs"/>
          <w:rtl/>
          <w:lang w:bidi="fa-IR"/>
        </w:rPr>
        <w:t>465- از انس</w:t>
      </w:r>
      <w:r>
        <w:rPr>
          <w:rFonts w:cs="CTraditional Arabic" w:hint="cs"/>
          <w:rtl/>
          <w:lang w:bidi="fa-IR"/>
        </w:rPr>
        <w:t>س</w:t>
      </w:r>
      <w:r>
        <w:rPr>
          <w:rFonts w:hint="cs"/>
          <w:rtl/>
          <w:lang w:bidi="fa-IR"/>
        </w:rPr>
        <w:t xml:space="preserve"> روایت است که گفت: من از اینکه برای شما نمازی را بخوانم که پیامبر خدا </w:t>
      </w:r>
      <w:r>
        <w:rPr>
          <w:rFonts w:cs="CTraditional Arabic" w:hint="cs"/>
          <w:rtl/>
          <w:lang w:bidi="fa-IR"/>
        </w:rPr>
        <w:t>ج</w:t>
      </w:r>
      <w:r>
        <w:rPr>
          <w:rFonts w:hint="cs"/>
          <w:rtl/>
          <w:lang w:bidi="fa-IR"/>
        </w:rPr>
        <w:t xml:space="preserve"> را دیده‌ام [که خوانده‌اند]، تقصیر و کوتاهی نمی‌کنم، و بقیه حدیث قبلاً گذشت</w:t>
      </w:r>
      <w:r w:rsidRPr="00A32F1B">
        <w:rPr>
          <w:rFonts w:hint="cs"/>
          <w:vertAlign w:val="superscript"/>
          <w:rtl/>
          <w:lang w:bidi="fa-IR"/>
        </w:rPr>
        <w:t>(</w:t>
      </w:r>
      <w:r w:rsidRPr="005A62CD">
        <w:rPr>
          <w:rStyle w:val="FootnoteReference"/>
          <w:rtl/>
          <w:lang w:bidi="fa-IR"/>
        </w:rPr>
        <w:footnoteReference w:id="174"/>
      </w:r>
      <w:r w:rsidRPr="00A32F1B">
        <w:rPr>
          <w:rFonts w:hint="cs"/>
          <w:vertAlign w:val="superscript"/>
          <w:rtl/>
          <w:lang w:bidi="fa-IR"/>
        </w:rPr>
        <w:t>)</w:t>
      </w:r>
      <w:r>
        <w:rPr>
          <w:rFonts w:hint="cs"/>
          <w:rtl/>
          <w:lang w:bidi="fa-IR"/>
        </w:rPr>
        <w:t>.</w:t>
      </w:r>
    </w:p>
    <w:p w:rsidR="00A32F1B" w:rsidRDefault="00A32F1B" w:rsidP="00A32F1B">
      <w:pPr>
        <w:pStyle w:val="2-0"/>
        <w:rPr>
          <w:rtl/>
        </w:rPr>
      </w:pPr>
      <w:r w:rsidRPr="006F238E">
        <w:rPr>
          <w:rFonts w:hint="cs"/>
          <w:rtl/>
          <w:lang w:bidi="ar-SA"/>
        </w:rPr>
        <w:t>80</w:t>
      </w:r>
      <w:r>
        <w:rPr>
          <w:rFonts w:hint="cs"/>
          <w:rtl/>
        </w:rPr>
        <w:t>- باب: لا يَقْتَرِشُ ذِرَاعَيْهِ فِي السُّجُودِ</w:t>
      </w:r>
    </w:p>
    <w:p w:rsidR="00A32F1B" w:rsidRDefault="00A32F1B" w:rsidP="00A32F1B">
      <w:pPr>
        <w:pStyle w:val="4-"/>
        <w:rPr>
          <w:rtl/>
          <w:lang w:bidi="fa-IR"/>
        </w:rPr>
      </w:pPr>
      <w:bookmarkStart w:id="113" w:name="_Toc432244104"/>
      <w:r>
        <w:rPr>
          <w:rFonts w:hint="cs"/>
          <w:rtl/>
          <w:lang w:bidi="fa-IR"/>
        </w:rPr>
        <w:t>باب [33]: نباید ساعدهایش را در سجده فرش نماید</w:t>
      </w:r>
      <w:bookmarkEnd w:id="113"/>
    </w:p>
    <w:p w:rsidR="00A32F1B" w:rsidRPr="00774E25" w:rsidRDefault="00A32F1B" w:rsidP="00774E25">
      <w:pPr>
        <w:pStyle w:val="5-"/>
        <w:rPr>
          <w:rFonts w:ascii="Simplified Arabic" w:cs="Simplified Arabic"/>
          <w:color w:val="FF0000"/>
          <w:rtl/>
        </w:rPr>
      </w:pPr>
      <w:r>
        <w:rPr>
          <w:rFonts w:hint="cs"/>
          <w:rtl/>
          <w:lang w:bidi="fa-IR"/>
        </w:rPr>
        <w:t xml:space="preserve">466- </w:t>
      </w:r>
      <w:r w:rsidR="00774E25">
        <w:rPr>
          <w:rFonts w:hint="cs"/>
          <w:color w:val="000000"/>
          <w:rtl/>
        </w:rPr>
        <w:t>وَعَنْهُ رَضَيَ اللهُ عَنْهُ:</w:t>
      </w:r>
      <w:r w:rsidR="00774E25">
        <w:rPr>
          <w:color w:val="000000"/>
          <w:rtl/>
        </w:rPr>
        <w:t xml:space="preserve"> </w:t>
      </w:r>
      <w:r w:rsidR="00774E25">
        <w:rPr>
          <w:rFonts w:hint="cs"/>
          <w:color w:val="000000"/>
          <w:rtl/>
        </w:rPr>
        <w:t>عَنِ</w:t>
      </w:r>
      <w:r w:rsidR="00774E25">
        <w:rPr>
          <w:color w:val="000000"/>
          <w:rtl/>
        </w:rPr>
        <w:t xml:space="preserve"> </w:t>
      </w:r>
      <w:r w:rsidR="00774E25">
        <w:rPr>
          <w:rFonts w:hint="cs"/>
          <w:color w:val="000000"/>
          <w:rtl/>
        </w:rPr>
        <w:t>النَّبِيِّ</w:t>
      </w:r>
      <w:r w:rsidR="00774E25">
        <w:rPr>
          <w:color w:val="000000"/>
          <w:rtl/>
        </w:rPr>
        <w:t xml:space="preserve"> </w:t>
      </w:r>
      <w:r w:rsidR="00774E25">
        <w:rPr>
          <w:rFonts w:hint="cs"/>
          <w:color w:val="000000"/>
          <w:rtl/>
        </w:rPr>
        <w:t>صَلَّى</w:t>
      </w:r>
      <w:r w:rsidR="00774E25">
        <w:rPr>
          <w:color w:val="000000"/>
          <w:rtl/>
        </w:rPr>
        <w:t xml:space="preserve"> </w:t>
      </w:r>
      <w:r w:rsidR="00774E25">
        <w:rPr>
          <w:rFonts w:hint="cs"/>
          <w:color w:val="000000"/>
          <w:rtl/>
        </w:rPr>
        <w:t>اللهُ</w:t>
      </w:r>
      <w:r w:rsidR="00774E25">
        <w:rPr>
          <w:color w:val="000000"/>
          <w:rtl/>
        </w:rPr>
        <w:t xml:space="preserve"> </w:t>
      </w:r>
      <w:r w:rsidR="00774E25">
        <w:rPr>
          <w:rFonts w:hint="cs"/>
          <w:color w:val="000000"/>
          <w:rtl/>
        </w:rPr>
        <w:t>عَلَيْهِ</w:t>
      </w:r>
      <w:r w:rsidR="00774E25">
        <w:rPr>
          <w:color w:val="000000"/>
          <w:rtl/>
        </w:rPr>
        <w:t xml:space="preserve"> </w:t>
      </w:r>
      <w:r w:rsidR="00774E25">
        <w:rPr>
          <w:rFonts w:hint="cs"/>
          <w:color w:val="000000"/>
          <w:rtl/>
        </w:rPr>
        <w:t>وَسَلَّمَ</w:t>
      </w:r>
      <w:r w:rsidR="00774E25">
        <w:rPr>
          <w:color w:val="000000"/>
          <w:rtl/>
        </w:rPr>
        <w:t xml:space="preserve"> </w:t>
      </w:r>
      <w:r w:rsidR="00774E25">
        <w:rPr>
          <w:rFonts w:hint="cs"/>
          <w:color w:val="000000"/>
          <w:rtl/>
        </w:rPr>
        <w:t>قَالَ</w:t>
      </w:r>
      <w:r w:rsidR="00774E25">
        <w:rPr>
          <w:color w:val="000000"/>
          <w:rtl/>
        </w:rPr>
        <w:t xml:space="preserve">: </w:t>
      </w:r>
      <w:r w:rsidR="00774E25">
        <w:rPr>
          <w:rFonts w:hint="eastAsia"/>
          <w:color w:val="000000"/>
          <w:rtl/>
        </w:rPr>
        <w:t>«</w:t>
      </w:r>
      <w:r w:rsidR="00774E25">
        <w:rPr>
          <w:rFonts w:hint="cs"/>
          <w:rtl/>
        </w:rPr>
        <w:t>اعْتَدِلُوا</w:t>
      </w:r>
      <w:r w:rsidR="00774E25">
        <w:rPr>
          <w:rtl/>
        </w:rPr>
        <w:t xml:space="preserve"> </w:t>
      </w:r>
      <w:r w:rsidR="00774E25">
        <w:rPr>
          <w:rFonts w:hint="cs"/>
          <w:rtl/>
        </w:rPr>
        <w:t>فِي</w:t>
      </w:r>
      <w:r w:rsidR="00774E25">
        <w:rPr>
          <w:rtl/>
        </w:rPr>
        <w:t xml:space="preserve"> </w:t>
      </w:r>
      <w:r w:rsidR="00774E25">
        <w:rPr>
          <w:rFonts w:hint="cs"/>
          <w:rtl/>
        </w:rPr>
        <w:t>السُّجُودِ،</w:t>
      </w:r>
      <w:r w:rsidR="00774E25">
        <w:rPr>
          <w:rtl/>
        </w:rPr>
        <w:t xml:space="preserve"> </w:t>
      </w:r>
      <w:r w:rsidR="00774E25">
        <w:rPr>
          <w:rFonts w:hint="cs"/>
          <w:rtl/>
        </w:rPr>
        <w:t>وَلاَ</w:t>
      </w:r>
      <w:r w:rsidR="00774E25">
        <w:rPr>
          <w:rtl/>
        </w:rPr>
        <w:t xml:space="preserve"> </w:t>
      </w:r>
      <w:r w:rsidR="00774E25">
        <w:rPr>
          <w:rFonts w:hint="cs"/>
          <w:rtl/>
        </w:rPr>
        <w:t>يَبْسُطْ</w:t>
      </w:r>
      <w:r w:rsidR="00774E25">
        <w:rPr>
          <w:rtl/>
        </w:rPr>
        <w:t xml:space="preserve"> </w:t>
      </w:r>
      <w:r w:rsidR="00774E25">
        <w:rPr>
          <w:rFonts w:hint="cs"/>
          <w:rtl/>
        </w:rPr>
        <w:t>أَحَدُكُمْ</w:t>
      </w:r>
      <w:r w:rsidR="00774E25">
        <w:rPr>
          <w:rtl/>
        </w:rPr>
        <w:t xml:space="preserve"> </w:t>
      </w:r>
      <w:r w:rsidR="00774E25">
        <w:rPr>
          <w:rFonts w:hint="cs"/>
          <w:rtl/>
        </w:rPr>
        <w:t>ذِرَاعَيْهِ</w:t>
      </w:r>
      <w:r w:rsidR="00774E25">
        <w:rPr>
          <w:rtl/>
        </w:rPr>
        <w:t xml:space="preserve"> </w:t>
      </w:r>
      <w:r w:rsidR="00774E25">
        <w:rPr>
          <w:rFonts w:hint="cs"/>
          <w:rtl/>
        </w:rPr>
        <w:t>انْبِسَاطَ</w:t>
      </w:r>
      <w:r w:rsidR="00774E25">
        <w:rPr>
          <w:rtl/>
        </w:rPr>
        <w:t xml:space="preserve"> </w:t>
      </w:r>
      <w:r w:rsidR="00774E25">
        <w:rPr>
          <w:rFonts w:hint="cs"/>
          <w:rtl/>
        </w:rPr>
        <w:t>الكَلْبِ</w:t>
      </w:r>
      <w:r w:rsidR="00774E25">
        <w:rPr>
          <w:rFonts w:hint="eastAsia"/>
          <w:rtl/>
        </w:rPr>
        <w:t>»</w:t>
      </w:r>
      <w:r w:rsidR="00774E25">
        <w:rPr>
          <w:rFonts w:hint="cs"/>
          <w:rtl/>
        </w:rPr>
        <w:t xml:space="preserve"> </w:t>
      </w:r>
      <w:r>
        <w:rPr>
          <w:rFonts w:hint="cs"/>
          <w:rtl/>
          <w:lang w:bidi="fa-IR"/>
        </w:rPr>
        <w:t>[رواه البخاری: 822].</w:t>
      </w:r>
    </w:p>
    <w:p w:rsidR="00A32F1B" w:rsidRDefault="00A32F1B" w:rsidP="00A32F1B">
      <w:pPr>
        <w:pStyle w:val="0-"/>
        <w:rPr>
          <w:rtl/>
          <w:lang w:bidi="fa-IR"/>
        </w:rPr>
      </w:pPr>
      <w:r>
        <w:rPr>
          <w:rFonts w:hint="cs"/>
          <w:rtl/>
          <w:lang w:bidi="fa-IR"/>
        </w:rPr>
        <w:t>466- و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A32F1B" w:rsidRDefault="00A32F1B" w:rsidP="00A32F1B">
      <w:pPr>
        <w:pStyle w:val="0-"/>
        <w:rPr>
          <w:rtl/>
          <w:lang w:bidi="fa-IR"/>
        </w:rPr>
      </w:pPr>
      <w:r>
        <w:rPr>
          <w:rFonts w:hint="cs"/>
          <w:rtl/>
          <w:lang w:bidi="fa-IR"/>
        </w:rPr>
        <w:t>«در سجده آرام بگیرید و معتدل باشید، و ساعد خود را مانند ساعد سگ [بر زمین] فرش نکنید»</w:t>
      </w:r>
      <w:r w:rsidRPr="00A32F1B">
        <w:rPr>
          <w:rFonts w:hint="cs"/>
          <w:vertAlign w:val="superscript"/>
          <w:rtl/>
          <w:lang w:bidi="fa-IR"/>
        </w:rPr>
        <w:t>(</w:t>
      </w:r>
      <w:r w:rsidRPr="005A62CD">
        <w:rPr>
          <w:rStyle w:val="FootnoteReference"/>
          <w:rtl/>
          <w:lang w:bidi="fa-IR"/>
        </w:rPr>
        <w:footnoteReference w:id="175"/>
      </w:r>
      <w:r w:rsidRPr="00A32F1B">
        <w:rPr>
          <w:rFonts w:hint="cs"/>
          <w:vertAlign w:val="superscript"/>
          <w:rtl/>
          <w:lang w:bidi="fa-IR"/>
        </w:rPr>
        <w:t>)</w:t>
      </w:r>
      <w:r>
        <w:rPr>
          <w:rFonts w:hint="cs"/>
          <w:rtl/>
          <w:lang w:bidi="fa-IR"/>
        </w:rPr>
        <w:t>.</w:t>
      </w:r>
    </w:p>
    <w:p w:rsidR="00774E25" w:rsidRDefault="00774E25" w:rsidP="00774E25">
      <w:pPr>
        <w:pStyle w:val="2-0"/>
        <w:rPr>
          <w:rtl/>
        </w:rPr>
      </w:pPr>
      <w:r w:rsidRPr="006F238E">
        <w:rPr>
          <w:rFonts w:hint="cs"/>
          <w:rtl/>
          <w:lang w:bidi="ar-SA"/>
        </w:rPr>
        <w:t>81</w:t>
      </w:r>
      <w:r>
        <w:rPr>
          <w:rFonts w:hint="cs"/>
          <w:rtl/>
        </w:rPr>
        <w:t>- باب: مَنِ اسْتَوَى قَاعِداً فِي وِتْرِ مِنْ صَلَاتِةِ ثُمَّ نَهَضَ</w:t>
      </w:r>
    </w:p>
    <w:p w:rsidR="00774E25" w:rsidRDefault="00774E25" w:rsidP="00920F21">
      <w:pPr>
        <w:pStyle w:val="4-"/>
        <w:rPr>
          <w:rtl/>
          <w:lang w:bidi="fa-IR"/>
        </w:rPr>
      </w:pPr>
      <w:bookmarkStart w:id="114" w:name="_Toc432244105"/>
      <w:r>
        <w:rPr>
          <w:rFonts w:hint="cs"/>
          <w:rtl/>
        </w:rPr>
        <w:t xml:space="preserve">باب </w:t>
      </w:r>
      <w:r>
        <w:rPr>
          <w:rFonts w:hint="cs"/>
          <w:rtl/>
          <w:lang w:bidi="fa-IR"/>
        </w:rPr>
        <w:t>[3</w:t>
      </w:r>
      <w:r w:rsidR="00923B06">
        <w:rPr>
          <w:rFonts w:hint="cs"/>
          <w:rtl/>
          <w:lang w:bidi="fa-IR"/>
        </w:rPr>
        <w:t>4</w:t>
      </w:r>
      <w:r>
        <w:rPr>
          <w:rFonts w:hint="cs"/>
          <w:rtl/>
          <w:lang w:bidi="fa-IR"/>
        </w:rPr>
        <w:t xml:space="preserve">]: </w:t>
      </w:r>
      <w:r w:rsidR="00923B06">
        <w:rPr>
          <w:rFonts w:hint="cs"/>
          <w:rtl/>
          <w:lang w:bidi="fa-IR"/>
        </w:rPr>
        <w:t>کسی که در رکعت‌های وتری نمازش نشسته و بعد از آن برخاسته است</w:t>
      </w:r>
      <w:bookmarkEnd w:id="114"/>
    </w:p>
    <w:p w:rsidR="00774E25" w:rsidRPr="00774E25" w:rsidRDefault="00774E25" w:rsidP="00923B06">
      <w:pPr>
        <w:pStyle w:val="5-"/>
        <w:rPr>
          <w:rStyle w:val="5-Char"/>
          <w:rtl/>
        </w:rPr>
      </w:pPr>
      <w:r w:rsidRPr="00774E25">
        <w:rPr>
          <w:rFonts w:hint="cs"/>
          <w:rtl/>
        </w:rPr>
        <w:t>46</w:t>
      </w:r>
      <w:r w:rsidR="00923B06">
        <w:rPr>
          <w:rFonts w:hint="cs"/>
          <w:rtl/>
        </w:rPr>
        <w:t>7</w:t>
      </w:r>
      <w:r w:rsidRPr="00774E25">
        <w:rPr>
          <w:rStyle w:val="5-Char"/>
          <w:rFonts w:hint="cs"/>
          <w:rtl/>
        </w:rPr>
        <w:t>- عَنْ</w:t>
      </w:r>
      <w:r w:rsidRPr="00774E25">
        <w:rPr>
          <w:rStyle w:val="5-Char"/>
          <w:rtl/>
        </w:rPr>
        <w:t xml:space="preserve"> </w:t>
      </w:r>
      <w:r w:rsidR="00923B06">
        <w:rPr>
          <w:rStyle w:val="5-Char"/>
          <w:rFonts w:hint="cs"/>
          <w:rtl/>
        </w:rPr>
        <w:t>مَالِك</w:t>
      </w:r>
      <w:r w:rsidR="00923B06">
        <w:rPr>
          <w:rStyle w:val="5-Char"/>
          <w:rFonts w:asciiTheme="minorHAnsi" w:hAnsiTheme="minorHAnsi" w:hint="cs"/>
          <w:rtl/>
        </w:rPr>
        <w:t>ِ</w:t>
      </w:r>
      <w:r w:rsidRPr="00774E25">
        <w:rPr>
          <w:rStyle w:val="5-Char"/>
          <w:rtl/>
        </w:rPr>
        <w:t xml:space="preserve"> </w:t>
      </w:r>
      <w:r w:rsidR="00923B06">
        <w:rPr>
          <w:rStyle w:val="5-Char"/>
          <w:rFonts w:hint="cs"/>
          <w:rtl/>
        </w:rPr>
        <w:t>بْنِ</w:t>
      </w:r>
      <w:r w:rsidRPr="00774E25">
        <w:rPr>
          <w:rStyle w:val="5-Char"/>
          <w:rtl/>
        </w:rPr>
        <w:t xml:space="preserve"> </w:t>
      </w:r>
      <w:r w:rsidRPr="00774E25">
        <w:rPr>
          <w:rStyle w:val="5-Char"/>
          <w:rFonts w:hint="cs"/>
          <w:rtl/>
        </w:rPr>
        <w:t>الحُوَيْرِثِ</w:t>
      </w:r>
      <w:r w:rsidRPr="00774E25">
        <w:rPr>
          <w:rFonts w:hint="cs"/>
          <w:rtl/>
        </w:rPr>
        <w:t xml:space="preserve"> رَضَيَ اللهُ عَنْهُ</w:t>
      </w:r>
      <w:r w:rsidRPr="00774E25">
        <w:rPr>
          <w:rStyle w:val="5-Char"/>
          <w:rFonts w:hint="cs"/>
          <w:rtl/>
        </w:rPr>
        <w:t>،</w:t>
      </w:r>
      <w:r w:rsidRPr="00774E25">
        <w:rPr>
          <w:rStyle w:val="5-Char"/>
          <w:rtl/>
        </w:rPr>
        <w:t xml:space="preserve"> </w:t>
      </w:r>
      <w:r w:rsidRPr="00774E25">
        <w:rPr>
          <w:rStyle w:val="5-Char"/>
          <w:rFonts w:hint="cs"/>
          <w:rtl/>
        </w:rPr>
        <w:t>أَنَّهُ</w:t>
      </w:r>
      <w:r w:rsidRPr="00774E25">
        <w:rPr>
          <w:rStyle w:val="5-Char"/>
          <w:rtl/>
        </w:rPr>
        <w:t xml:space="preserve"> </w:t>
      </w:r>
      <w:r w:rsidRPr="00774E25">
        <w:rPr>
          <w:rStyle w:val="5-Char"/>
          <w:rFonts w:hint="eastAsia"/>
          <w:rtl/>
        </w:rPr>
        <w:t>«</w:t>
      </w:r>
      <w:r w:rsidRPr="00774E25">
        <w:rPr>
          <w:rStyle w:val="5-Char"/>
          <w:rFonts w:hint="cs"/>
          <w:rtl/>
        </w:rPr>
        <w:t>رَأَى</w:t>
      </w:r>
      <w:r w:rsidRPr="00774E25">
        <w:rPr>
          <w:rStyle w:val="5-Char"/>
          <w:rtl/>
        </w:rPr>
        <w:t xml:space="preserve"> </w:t>
      </w:r>
      <w:r w:rsidRPr="00774E25">
        <w:rPr>
          <w:rStyle w:val="5-Char"/>
          <w:rFonts w:hint="cs"/>
          <w:rtl/>
        </w:rPr>
        <w:t>النَّبِيَّ</w:t>
      </w:r>
      <w:r w:rsidRPr="00774E25">
        <w:rPr>
          <w:rStyle w:val="5-Char"/>
          <w:rtl/>
        </w:rPr>
        <w:t xml:space="preserve"> </w:t>
      </w:r>
      <w:r w:rsidRPr="00774E25">
        <w:rPr>
          <w:rStyle w:val="5-Char"/>
          <w:rFonts w:hint="cs"/>
          <w:rtl/>
        </w:rPr>
        <w:t>صَلَّى</w:t>
      </w:r>
      <w:r w:rsidRPr="00774E25">
        <w:rPr>
          <w:rStyle w:val="5-Char"/>
          <w:rtl/>
        </w:rPr>
        <w:t xml:space="preserve"> </w:t>
      </w:r>
      <w:r w:rsidRPr="00774E25">
        <w:rPr>
          <w:rStyle w:val="5-Char"/>
          <w:rFonts w:hint="cs"/>
          <w:rtl/>
        </w:rPr>
        <w:t>اللهُ</w:t>
      </w:r>
      <w:r w:rsidRPr="00774E25">
        <w:rPr>
          <w:rStyle w:val="5-Char"/>
          <w:rtl/>
        </w:rPr>
        <w:t xml:space="preserve"> </w:t>
      </w:r>
      <w:r w:rsidRPr="00774E25">
        <w:rPr>
          <w:rStyle w:val="5-Char"/>
          <w:rFonts w:hint="cs"/>
          <w:rtl/>
        </w:rPr>
        <w:t>عَلَيْهِ</w:t>
      </w:r>
      <w:r w:rsidRPr="00774E25">
        <w:rPr>
          <w:rStyle w:val="5-Char"/>
          <w:rtl/>
        </w:rPr>
        <w:t xml:space="preserve"> </w:t>
      </w:r>
      <w:r w:rsidRPr="00774E25">
        <w:rPr>
          <w:rStyle w:val="5-Char"/>
          <w:rFonts w:hint="cs"/>
          <w:rtl/>
        </w:rPr>
        <w:t>وَسَلَّمَ</w:t>
      </w:r>
      <w:r w:rsidRPr="00774E25">
        <w:rPr>
          <w:rStyle w:val="5-Char"/>
          <w:rtl/>
        </w:rPr>
        <w:t xml:space="preserve"> </w:t>
      </w:r>
      <w:r w:rsidRPr="00774E25">
        <w:rPr>
          <w:rStyle w:val="5-Char"/>
          <w:rFonts w:hint="cs"/>
          <w:rtl/>
        </w:rPr>
        <w:t>يُصَلِّي،</w:t>
      </w:r>
      <w:r w:rsidRPr="00774E25">
        <w:rPr>
          <w:rStyle w:val="5-Char"/>
          <w:rtl/>
        </w:rPr>
        <w:t xml:space="preserve"> </w:t>
      </w:r>
      <w:r w:rsidRPr="00774E25">
        <w:rPr>
          <w:rStyle w:val="5-Char"/>
          <w:rFonts w:hint="cs"/>
          <w:rtl/>
        </w:rPr>
        <w:t>فَإِذَا</w:t>
      </w:r>
      <w:r w:rsidRPr="00774E25">
        <w:rPr>
          <w:rStyle w:val="5-Char"/>
          <w:rtl/>
        </w:rPr>
        <w:t xml:space="preserve"> </w:t>
      </w:r>
      <w:r w:rsidRPr="00774E25">
        <w:rPr>
          <w:rStyle w:val="5-Char"/>
          <w:rFonts w:hint="cs"/>
          <w:rtl/>
        </w:rPr>
        <w:t>كَانَ</w:t>
      </w:r>
      <w:r w:rsidRPr="00774E25">
        <w:rPr>
          <w:rStyle w:val="5-Char"/>
          <w:rtl/>
        </w:rPr>
        <w:t xml:space="preserve"> </w:t>
      </w:r>
      <w:r w:rsidRPr="00774E25">
        <w:rPr>
          <w:rStyle w:val="5-Char"/>
          <w:rFonts w:hint="cs"/>
          <w:rtl/>
        </w:rPr>
        <w:t>فِي</w:t>
      </w:r>
      <w:r w:rsidRPr="00774E25">
        <w:rPr>
          <w:rStyle w:val="5-Char"/>
          <w:rtl/>
        </w:rPr>
        <w:t xml:space="preserve"> </w:t>
      </w:r>
      <w:r w:rsidRPr="00774E25">
        <w:rPr>
          <w:rStyle w:val="5-Char"/>
          <w:rFonts w:hint="cs"/>
          <w:rtl/>
        </w:rPr>
        <w:t>وِتْرٍ</w:t>
      </w:r>
      <w:r w:rsidRPr="00774E25">
        <w:rPr>
          <w:rStyle w:val="5-Char"/>
          <w:rtl/>
        </w:rPr>
        <w:t xml:space="preserve"> </w:t>
      </w:r>
      <w:r w:rsidRPr="00774E25">
        <w:rPr>
          <w:rStyle w:val="5-Char"/>
          <w:rFonts w:hint="cs"/>
          <w:rtl/>
        </w:rPr>
        <w:t>مِنْ</w:t>
      </w:r>
      <w:r w:rsidRPr="00774E25">
        <w:rPr>
          <w:rStyle w:val="5-Char"/>
          <w:rtl/>
        </w:rPr>
        <w:t xml:space="preserve"> </w:t>
      </w:r>
      <w:r w:rsidRPr="00774E25">
        <w:rPr>
          <w:rStyle w:val="5-Char"/>
          <w:rFonts w:hint="cs"/>
          <w:rtl/>
        </w:rPr>
        <w:t>صَلاَتِهِ</w:t>
      </w:r>
      <w:r w:rsidRPr="00774E25">
        <w:rPr>
          <w:rStyle w:val="5-Char"/>
          <w:rtl/>
        </w:rPr>
        <w:t xml:space="preserve"> </w:t>
      </w:r>
      <w:r w:rsidRPr="00774E25">
        <w:rPr>
          <w:rStyle w:val="5-Char"/>
          <w:rFonts w:hint="cs"/>
          <w:rtl/>
        </w:rPr>
        <w:t>لَمْ</w:t>
      </w:r>
      <w:r w:rsidRPr="00774E25">
        <w:rPr>
          <w:rStyle w:val="5-Char"/>
          <w:rtl/>
        </w:rPr>
        <w:t xml:space="preserve"> </w:t>
      </w:r>
      <w:r w:rsidRPr="00774E25">
        <w:rPr>
          <w:rStyle w:val="5-Char"/>
          <w:rFonts w:hint="cs"/>
          <w:rtl/>
        </w:rPr>
        <w:t>يَنْهَضْ</w:t>
      </w:r>
      <w:r w:rsidRPr="00774E25">
        <w:rPr>
          <w:rStyle w:val="5-Char"/>
          <w:rtl/>
        </w:rPr>
        <w:t xml:space="preserve"> </w:t>
      </w:r>
      <w:r w:rsidRPr="00774E25">
        <w:rPr>
          <w:rStyle w:val="5-Char"/>
          <w:rFonts w:hint="cs"/>
          <w:rtl/>
        </w:rPr>
        <w:t>حَتَّى</w:t>
      </w:r>
      <w:r w:rsidRPr="00774E25">
        <w:rPr>
          <w:rStyle w:val="5-Char"/>
          <w:rtl/>
        </w:rPr>
        <w:t xml:space="preserve"> </w:t>
      </w:r>
      <w:r w:rsidRPr="00774E25">
        <w:rPr>
          <w:rStyle w:val="5-Char"/>
          <w:rFonts w:hint="cs"/>
          <w:rtl/>
        </w:rPr>
        <w:t>يَسْتَوِيَ</w:t>
      </w:r>
      <w:r w:rsidRPr="00774E25">
        <w:rPr>
          <w:rStyle w:val="5-Char"/>
          <w:rtl/>
        </w:rPr>
        <w:t xml:space="preserve"> </w:t>
      </w:r>
      <w:r w:rsidRPr="00774E25">
        <w:rPr>
          <w:rStyle w:val="5-Char"/>
          <w:rFonts w:hint="cs"/>
          <w:rtl/>
        </w:rPr>
        <w:t>قَاعِدًا</w:t>
      </w:r>
      <w:r w:rsidRPr="00774E25">
        <w:rPr>
          <w:rStyle w:val="5-Char"/>
          <w:rFonts w:hint="eastAsia"/>
          <w:rtl/>
        </w:rPr>
        <w:t>»</w:t>
      </w:r>
      <w:r w:rsidRPr="00774E25">
        <w:rPr>
          <w:rStyle w:val="5-Char"/>
          <w:rFonts w:hint="cs"/>
          <w:rtl/>
        </w:rPr>
        <w:t xml:space="preserve"> [رواه البخاری: </w:t>
      </w:r>
      <w:r w:rsidR="00923B06">
        <w:rPr>
          <w:rStyle w:val="5-Char"/>
          <w:rFonts w:hint="cs"/>
          <w:rtl/>
        </w:rPr>
        <w:t>823</w:t>
      </w:r>
      <w:r w:rsidRPr="00774E25">
        <w:rPr>
          <w:rStyle w:val="5-Char"/>
          <w:rFonts w:hint="cs"/>
          <w:rtl/>
        </w:rPr>
        <w:t>].</w:t>
      </w:r>
    </w:p>
    <w:p w:rsidR="00774E25" w:rsidRDefault="00774E25" w:rsidP="00923B06">
      <w:pPr>
        <w:pStyle w:val="0-"/>
        <w:rPr>
          <w:rtl/>
          <w:lang w:bidi="fa-IR"/>
        </w:rPr>
      </w:pPr>
      <w:r>
        <w:rPr>
          <w:rFonts w:hint="cs"/>
          <w:rtl/>
          <w:lang w:bidi="fa-IR"/>
        </w:rPr>
        <w:t>46</w:t>
      </w:r>
      <w:r w:rsidR="00923B06">
        <w:rPr>
          <w:rFonts w:hint="cs"/>
          <w:rtl/>
          <w:lang w:bidi="fa-IR"/>
        </w:rPr>
        <w:t>7</w:t>
      </w:r>
      <w:r>
        <w:rPr>
          <w:rFonts w:hint="cs"/>
          <w:rtl/>
          <w:lang w:bidi="fa-IR"/>
        </w:rPr>
        <w:t>- از مالک بن حویرث</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را دیده است که نماز می‌خواندند، و ایشان در رکعت‌های وتری نماز خود [یعنی: در رکعت اول و سوم] تا وقتی که به طور کامل نمی‌نشستند، بر نمی‌خاستند</w:t>
      </w:r>
      <w:r w:rsidRPr="00774E25">
        <w:rPr>
          <w:rFonts w:hint="cs"/>
          <w:vertAlign w:val="superscript"/>
          <w:rtl/>
          <w:lang w:bidi="fa-IR"/>
        </w:rPr>
        <w:t>(</w:t>
      </w:r>
      <w:r w:rsidRPr="005A62CD">
        <w:rPr>
          <w:rStyle w:val="FootnoteReference"/>
          <w:rtl/>
          <w:lang w:bidi="fa-IR"/>
        </w:rPr>
        <w:footnoteReference w:id="176"/>
      </w:r>
      <w:r w:rsidRPr="00774E25">
        <w:rPr>
          <w:rFonts w:hint="cs"/>
          <w:vertAlign w:val="superscript"/>
          <w:rtl/>
          <w:lang w:bidi="fa-IR"/>
        </w:rPr>
        <w:t>)</w:t>
      </w:r>
      <w:r>
        <w:rPr>
          <w:rFonts w:hint="cs"/>
          <w:rtl/>
          <w:lang w:bidi="fa-IR"/>
        </w:rPr>
        <w:t>.</w:t>
      </w:r>
    </w:p>
    <w:p w:rsidR="00177C7D" w:rsidRDefault="00E14F6F" w:rsidP="00A0041C">
      <w:pPr>
        <w:pStyle w:val="2-0"/>
        <w:rPr>
          <w:rtl/>
        </w:rPr>
      </w:pPr>
      <w:r w:rsidRPr="006F238E">
        <w:rPr>
          <w:rFonts w:hint="cs"/>
          <w:rtl/>
          <w:lang w:bidi="ar-SA"/>
        </w:rPr>
        <w:t>82</w:t>
      </w:r>
      <w:r>
        <w:rPr>
          <w:rFonts w:hint="cs"/>
          <w:rtl/>
        </w:rPr>
        <w:t>- باب: يُكَبِّ</w:t>
      </w:r>
      <w:r w:rsidR="00177C7D">
        <w:rPr>
          <w:rFonts w:hint="cs"/>
          <w:rtl/>
        </w:rPr>
        <w:t>رُ وَهُوَ يَنْهُضُ مِنَ السَّجْدَتَيْنِ</w:t>
      </w:r>
    </w:p>
    <w:p w:rsidR="00177C7D" w:rsidRDefault="00177C7D" w:rsidP="00A0041C">
      <w:pPr>
        <w:pStyle w:val="4-"/>
        <w:rPr>
          <w:rtl/>
          <w:lang w:bidi="fa-IR"/>
        </w:rPr>
      </w:pPr>
      <w:bookmarkStart w:id="115" w:name="_Toc432244106"/>
      <w:r>
        <w:rPr>
          <w:rFonts w:hint="cs"/>
          <w:rtl/>
        </w:rPr>
        <w:t xml:space="preserve">باب </w:t>
      </w:r>
      <w:r>
        <w:rPr>
          <w:rFonts w:hint="cs"/>
          <w:rtl/>
          <w:lang w:bidi="fa-IR"/>
        </w:rPr>
        <w:t>[35]:</w:t>
      </w:r>
      <w:r w:rsidR="007A7672">
        <w:rPr>
          <w:rFonts w:hint="cs"/>
          <w:rtl/>
          <w:lang w:bidi="fa-IR"/>
        </w:rPr>
        <w:t xml:space="preserve"> </w:t>
      </w:r>
      <w:r>
        <w:rPr>
          <w:rFonts w:hint="cs"/>
          <w:rtl/>
          <w:lang w:bidi="fa-IR"/>
        </w:rPr>
        <w:t>هنگام بالا شدن از سجده باید تکبیر گفت</w:t>
      </w:r>
      <w:bookmarkEnd w:id="115"/>
    </w:p>
    <w:p w:rsidR="00177C7D" w:rsidRPr="00A0041C" w:rsidRDefault="00177C7D" w:rsidP="00A0041C">
      <w:pPr>
        <w:pStyle w:val="5-"/>
        <w:rPr>
          <w:rtl/>
        </w:rPr>
      </w:pPr>
      <w:r>
        <w:rPr>
          <w:rFonts w:hint="cs"/>
          <w:rtl/>
          <w:lang w:bidi="fa-IR"/>
        </w:rPr>
        <w:t>468</w:t>
      </w:r>
      <w:r w:rsidRPr="00A0041C">
        <w:rPr>
          <w:rFonts w:hint="cs"/>
          <w:rtl/>
        </w:rPr>
        <w:t xml:space="preserve">- </w:t>
      </w:r>
      <w:r w:rsidR="00A0041C" w:rsidRPr="00A0041C">
        <w:rPr>
          <w:rFonts w:hint="cs"/>
          <w:rtl/>
        </w:rPr>
        <w:t>عَنْ</w:t>
      </w:r>
      <w:r w:rsidR="00A0041C" w:rsidRPr="00A0041C">
        <w:rPr>
          <w:rtl/>
        </w:rPr>
        <w:t xml:space="preserve"> </w:t>
      </w:r>
      <w:r w:rsidR="00923B06">
        <w:rPr>
          <w:rFonts w:hint="cs"/>
          <w:rtl/>
        </w:rPr>
        <w:t>أَبي سَعِيدٍ</w:t>
      </w:r>
      <w:r w:rsidR="00A0041C" w:rsidRPr="00A0041C">
        <w:rPr>
          <w:rtl/>
        </w:rPr>
        <w:t xml:space="preserve"> </w:t>
      </w:r>
      <w:r w:rsidR="00A0041C" w:rsidRPr="00A0041C">
        <w:rPr>
          <w:rFonts w:hint="cs"/>
          <w:rtl/>
        </w:rPr>
        <w:t>الْخُدْرِيِّ رَضَيَ اللهُ عَنْهُ،</w:t>
      </w:r>
      <w:r w:rsidR="00A0041C" w:rsidRPr="00A0041C">
        <w:rPr>
          <w:rtl/>
        </w:rPr>
        <w:t xml:space="preserve"> </w:t>
      </w:r>
      <w:r w:rsidR="00A0041C" w:rsidRPr="00A0041C">
        <w:rPr>
          <w:rFonts w:hint="cs"/>
          <w:rtl/>
        </w:rPr>
        <w:t>قَالَ</w:t>
      </w:r>
      <w:r w:rsidR="00A0041C" w:rsidRPr="00A0041C">
        <w:rPr>
          <w:rtl/>
        </w:rPr>
        <w:t xml:space="preserve">: </w:t>
      </w:r>
      <w:r w:rsidR="00A0041C" w:rsidRPr="00A0041C">
        <w:rPr>
          <w:rFonts w:hint="cs"/>
          <w:rtl/>
        </w:rPr>
        <w:t>أَنَّهُ صَلَّى</w:t>
      </w:r>
      <w:r w:rsidR="00A0041C" w:rsidRPr="00A0041C">
        <w:rPr>
          <w:rtl/>
        </w:rPr>
        <w:t xml:space="preserve"> </w:t>
      </w:r>
      <w:r w:rsidR="00A0041C" w:rsidRPr="00A0041C">
        <w:rPr>
          <w:rFonts w:hint="eastAsia"/>
          <w:rtl/>
        </w:rPr>
        <w:t>«</w:t>
      </w:r>
      <w:r w:rsidR="00A0041C" w:rsidRPr="00A0041C">
        <w:rPr>
          <w:rFonts w:hint="cs"/>
          <w:rtl/>
        </w:rPr>
        <w:t>فَجَهَرَ</w:t>
      </w:r>
      <w:r w:rsidR="00A0041C" w:rsidRPr="00A0041C">
        <w:rPr>
          <w:rtl/>
        </w:rPr>
        <w:t xml:space="preserve"> </w:t>
      </w:r>
      <w:r w:rsidR="00A0041C" w:rsidRPr="00A0041C">
        <w:rPr>
          <w:rFonts w:hint="cs"/>
          <w:rtl/>
        </w:rPr>
        <w:t>بِالتَّكْبِيرِ</w:t>
      </w:r>
      <w:r w:rsidR="00A0041C" w:rsidRPr="00A0041C">
        <w:rPr>
          <w:rtl/>
        </w:rPr>
        <w:t xml:space="preserve"> </w:t>
      </w:r>
      <w:r w:rsidR="00A0041C" w:rsidRPr="00A0041C">
        <w:rPr>
          <w:rFonts w:hint="cs"/>
          <w:rtl/>
        </w:rPr>
        <w:t>حِينَ</w:t>
      </w:r>
      <w:r w:rsidR="00A0041C" w:rsidRPr="00A0041C">
        <w:rPr>
          <w:rtl/>
        </w:rPr>
        <w:t xml:space="preserve"> </w:t>
      </w:r>
      <w:r w:rsidR="00A0041C" w:rsidRPr="00A0041C">
        <w:rPr>
          <w:rFonts w:hint="cs"/>
          <w:rtl/>
        </w:rPr>
        <w:t>رَفَعَ</w:t>
      </w:r>
      <w:r w:rsidR="00A0041C" w:rsidRPr="00A0041C">
        <w:rPr>
          <w:rtl/>
        </w:rPr>
        <w:t xml:space="preserve"> </w:t>
      </w:r>
      <w:r w:rsidR="00A0041C" w:rsidRPr="00A0041C">
        <w:rPr>
          <w:rFonts w:hint="cs"/>
          <w:rtl/>
        </w:rPr>
        <w:t>رَأْسَهُ</w:t>
      </w:r>
      <w:r w:rsidR="00A0041C" w:rsidRPr="00A0041C">
        <w:rPr>
          <w:rtl/>
        </w:rPr>
        <w:t xml:space="preserve"> </w:t>
      </w:r>
      <w:r w:rsidR="00A0041C" w:rsidRPr="00A0041C">
        <w:rPr>
          <w:rFonts w:hint="cs"/>
          <w:rtl/>
        </w:rPr>
        <w:t>مِنَ</w:t>
      </w:r>
      <w:r w:rsidR="00A0041C" w:rsidRPr="00A0041C">
        <w:rPr>
          <w:rtl/>
        </w:rPr>
        <w:t xml:space="preserve"> </w:t>
      </w:r>
      <w:r w:rsidR="00A0041C" w:rsidRPr="00A0041C">
        <w:rPr>
          <w:rFonts w:hint="cs"/>
          <w:rtl/>
        </w:rPr>
        <w:t>السُّجُودِ،</w:t>
      </w:r>
      <w:r w:rsidR="00A0041C" w:rsidRPr="00A0041C">
        <w:rPr>
          <w:rtl/>
        </w:rPr>
        <w:t xml:space="preserve"> </w:t>
      </w:r>
      <w:r w:rsidR="00A0041C" w:rsidRPr="00A0041C">
        <w:rPr>
          <w:rFonts w:hint="cs"/>
          <w:rtl/>
        </w:rPr>
        <w:t>وَحِينَ</w:t>
      </w:r>
      <w:r w:rsidR="00A0041C" w:rsidRPr="00A0041C">
        <w:rPr>
          <w:rtl/>
        </w:rPr>
        <w:t xml:space="preserve"> </w:t>
      </w:r>
      <w:r w:rsidR="00A0041C" w:rsidRPr="00A0041C">
        <w:rPr>
          <w:rFonts w:hint="cs"/>
          <w:rtl/>
        </w:rPr>
        <w:t>سَجَدَ</w:t>
      </w:r>
      <w:r w:rsidR="00A0041C" w:rsidRPr="00A0041C">
        <w:rPr>
          <w:rtl/>
        </w:rPr>
        <w:t xml:space="preserve"> </w:t>
      </w:r>
      <w:r w:rsidR="00A0041C" w:rsidRPr="00A0041C">
        <w:rPr>
          <w:rFonts w:hint="cs"/>
          <w:rtl/>
        </w:rPr>
        <w:t>وَحِينَ</w:t>
      </w:r>
      <w:r w:rsidR="00A0041C" w:rsidRPr="00A0041C">
        <w:rPr>
          <w:rtl/>
        </w:rPr>
        <w:t xml:space="preserve"> </w:t>
      </w:r>
      <w:r w:rsidR="00A0041C" w:rsidRPr="00A0041C">
        <w:rPr>
          <w:rFonts w:hint="cs"/>
          <w:rtl/>
        </w:rPr>
        <w:t>رَفَعَ</w:t>
      </w:r>
      <w:r w:rsidR="00A0041C" w:rsidRPr="00A0041C">
        <w:rPr>
          <w:rtl/>
        </w:rPr>
        <w:t xml:space="preserve"> </w:t>
      </w:r>
      <w:r w:rsidR="00A0041C" w:rsidRPr="00A0041C">
        <w:rPr>
          <w:rFonts w:hint="cs"/>
          <w:rtl/>
        </w:rPr>
        <w:t>وَحِينَ</w:t>
      </w:r>
      <w:r w:rsidR="00A0041C" w:rsidRPr="00A0041C">
        <w:rPr>
          <w:rtl/>
        </w:rPr>
        <w:t xml:space="preserve"> </w:t>
      </w:r>
      <w:r w:rsidR="00A0041C" w:rsidRPr="00A0041C">
        <w:rPr>
          <w:rFonts w:hint="cs"/>
          <w:rtl/>
        </w:rPr>
        <w:t>قَامَ</w:t>
      </w:r>
      <w:r w:rsidR="00A0041C" w:rsidRPr="00A0041C">
        <w:rPr>
          <w:rtl/>
        </w:rPr>
        <w:t xml:space="preserve"> </w:t>
      </w:r>
      <w:r w:rsidR="00A0041C" w:rsidRPr="00A0041C">
        <w:rPr>
          <w:rFonts w:hint="cs"/>
          <w:rtl/>
        </w:rPr>
        <w:t>مِنَ</w:t>
      </w:r>
      <w:r w:rsidR="00A0041C" w:rsidRPr="00A0041C">
        <w:rPr>
          <w:rtl/>
        </w:rPr>
        <w:t xml:space="preserve"> </w:t>
      </w:r>
      <w:r w:rsidR="00A0041C" w:rsidRPr="00A0041C">
        <w:rPr>
          <w:rFonts w:hint="cs"/>
          <w:rtl/>
        </w:rPr>
        <w:t>الرَّكْعَتَيْنِ</w:t>
      </w:r>
      <w:r w:rsidR="00A0041C" w:rsidRPr="00A0041C">
        <w:rPr>
          <w:rFonts w:hint="eastAsia"/>
          <w:rtl/>
        </w:rPr>
        <w:t>»</w:t>
      </w:r>
      <w:r w:rsidR="00A0041C" w:rsidRPr="00A0041C">
        <w:rPr>
          <w:rtl/>
        </w:rPr>
        <w:t xml:space="preserve"> </w:t>
      </w:r>
      <w:r w:rsidR="00A0041C" w:rsidRPr="00A0041C">
        <w:rPr>
          <w:rFonts w:hint="cs"/>
          <w:rtl/>
        </w:rPr>
        <w:t>وَقَالَ</w:t>
      </w:r>
      <w:r w:rsidR="00A0041C" w:rsidRPr="00A0041C">
        <w:rPr>
          <w:rtl/>
        </w:rPr>
        <w:t xml:space="preserve">: </w:t>
      </w:r>
      <w:r w:rsidR="00A0041C" w:rsidRPr="00A0041C">
        <w:rPr>
          <w:rFonts w:hint="cs"/>
          <w:rtl/>
        </w:rPr>
        <w:t>هَكَذَا</w:t>
      </w:r>
      <w:r w:rsidR="00A0041C" w:rsidRPr="00A0041C">
        <w:rPr>
          <w:rtl/>
        </w:rPr>
        <w:t xml:space="preserve"> </w:t>
      </w:r>
      <w:r w:rsidR="00A0041C" w:rsidRPr="00A0041C">
        <w:rPr>
          <w:rFonts w:hint="cs"/>
          <w:rtl/>
        </w:rPr>
        <w:t>رَأَيْتُ</w:t>
      </w:r>
      <w:r w:rsidR="00A0041C" w:rsidRPr="00A0041C">
        <w:rPr>
          <w:rtl/>
        </w:rPr>
        <w:t xml:space="preserve"> </w:t>
      </w:r>
      <w:r w:rsidR="00A0041C" w:rsidRPr="00A0041C">
        <w:rPr>
          <w:rFonts w:hint="cs"/>
          <w:rtl/>
        </w:rPr>
        <w:t>النَّبِيَّ</w:t>
      </w:r>
      <w:r w:rsidR="00A0041C" w:rsidRPr="00A0041C">
        <w:rPr>
          <w:rtl/>
        </w:rPr>
        <w:t xml:space="preserve"> </w:t>
      </w:r>
      <w:r w:rsidR="00A0041C" w:rsidRPr="00A0041C">
        <w:rPr>
          <w:rFonts w:hint="cs"/>
          <w:rtl/>
        </w:rPr>
        <w:t>صَلَّى</w:t>
      </w:r>
      <w:r w:rsidR="00A0041C" w:rsidRPr="00A0041C">
        <w:rPr>
          <w:rtl/>
        </w:rPr>
        <w:t xml:space="preserve"> </w:t>
      </w:r>
      <w:r w:rsidR="00A0041C" w:rsidRPr="00A0041C">
        <w:rPr>
          <w:rFonts w:hint="cs"/>
          <w:rtl/>
        </w:rPr>
        <w:t>اللهُ</w:t>
      </w:r>
      <w:r w:rsidR="00A0041C" w:rsidRPr="00A0041C">
        <w:rPr>
          <w:rtl/>
        </w:rPr>
        <w:t xml:space="preserve"> </w:t>
      </w:r>
      <w:r w:rsidR="00A0041C" w:rsidRPr="00A0041C">
        <w:rPr>
          <w:rFonts w:hint="cs"/>
          <w:rtl/>
        </w:rPr>
        <w:t>عَلَيْهِ</w:t>
      </w:r>
      <w:r w:rsidR="00A0041C" w:rsidRPr="00A0041C">
        <w:rPr>
          <w:rtl/>
        </w:rPr>
        <w:t xml:space="preserve"> </w:t>
      </w:r>
      <w:r w:rsidR="00A0041C" w:rsidRPr="00A0041C">
        <w:rPr>
          <w:rFonts w:hint="cs"/>
          <w:rtl/>
        </w:rPr>
        <w:t xml:space="preserve">وَسَلَّمَ </w:t>
      </w:r>
      <w:r w:rsidRPr="00A0041C">
        <w:rPr>
          <w:rFonts w:hint="cs"/>
          <w:rtl/>
        </w:rPr>
        <w:t>[رواه البخاری: 825].</w:t>
      </w:r>
    </w:p>
    <w:p w:rsidR="00774E25" w:rsidRDefault="00177C7D" w:rsidP="00774E25">
      <w:pPr>
        <w:pStyle w:val="0-"/>
        <w:rPr>
          <w:rtl/>
          <w:lang w:bidi="fa-IR"/>
        </w:rPr>
      </w:pPr>
      <w:r>
        <w:rPr>
          <w:rFonts w:hint="cs"/>
          <w:rtl/>
          <w:lang w:bidi="fa-IR"/>
        </w:rPr>
        <w:t xml:space="preserve">468- </w:t>
      </w:r>
      <w:r w:rsidR="00774E25">
        <w:rPr>
          <w:rFonts w:hint="cs"/>
          <w:rtl/>
          <w:lang w:bidi="fa-IR"/>
        </w:rPr>
        <w:t>از ابو سعید خُدری</w:t>
      </w:r>
      <w:r w:rsidR="00774E25">
        <w:rPr>
          <w:rFonts w:cs="CTraditional Arabic" w:hint="cs"/>
          <w:rtl/>
          <w:lang w:bidi="fa-IR"/>
        </w:rPr>
        <w:t>س</w:t>
      </w:r>
      <w:r w:rsidR="00774E25">
        <w:rPr>
          <w:rFonts w:hint="cs"/>
          <w:rtl/>
          <w:lang w:bidi="fa-IR"/>
        </w:rPr>
        <w:t xml:space="preserve"> روایت است که نماز خواند، و در وقت بالا کردن سر خود از سجده، و در وقت سجده کردن، و در وقت برخاستن از سر دو رکعتی، به صدای بلند تکبیر گفت، و گفت: پیامبر خدا </w:t>
      </w:r>
      <w:r w:rsidR="00774E25">
        <w:rPr>
          <w:rFonts w:cs="CTraditional Arabic" w:hint="cs"/>
          <w:rtl/>
          <w:lang w:bidi="fa-IR"/>
        </w:rPr>
        <w:t>ج</w:t>
      </w:r>
      <w:r w:rsidR="00774E25">
        <w:rPr>
          <w:rFonts w:hint="cs"/>
          <w:rtl/>
          <w:lang w:bidi="fa-IR"/>
        </w:rPr>
        <w:t xml:space="preserve"> را دیدم که چنین کردند</w:t>
      </w:r>
      <w:r w:rsidR="00774E25" w:rsidRPr="00774E25">
        <w:rPr>
          <w:rFonts w:hint="cs"/>
          <w:vertAlign w:val="superscript"/>
          <w:rtl/>
          <w:lang w:bidi="fa-IR"/>
        </w:rPr>
        <w:t>(</w:t>
      </w:r>
      <w:r w:rsidR="00774E25" w:rsidRPr="005A62CD">
        <w:rPr>
          <w:rStyle w:val="FootnoteReference"/>
          <w:rtl/>
          <w:lang w:bidi="fa-IR"/>
        </w:rPr>
        <w:footnoteReference w:id="177"/>
      </w:r>
      <w:r w:rsidR="00774E25" w:rsidRPr="00774E25">
        <w:rPr>
          <w:rFonts w:hint="cs"/>
          <w:vertAlign w:val="superscript"/>
          <w:rtl/>
          <w:lang w:bidi="fa-IR"/>
        </w:rPr>
        <w:t>)</w:t>
      </w:r>
      <w:r w:rsidR="00774E25">
        <w:rPr>
          <w:rFonts w:hint="cs"/>
          <w:rtl/>
          <w:lang w:bidi="fa-IR"/>
        </w:rPr>
        <w:t>.</w:t>
      </w:r>
    </w:p>
    <w:p w:rsidR="00A0041C" w:rsidRDefault="00A0041C" w:rsidP="00F61794">
      <w:pPr>
        <w:pStyle w:val="2-0"/>
        <w:rPr>
          <w:rtl/>
        </w:rPr>
      </w:pPr>
      <w:r w:rsidRPr="006F238E">
        <w:rPr>
          <w:rFonts w:hint="cs"/>
          <w:rtl/>
          <w:lang w:bidi="ar-SA"/>
        </w:rPr>
        <w:t>83</w:t>
      </w:r>
      <w:r>
        <w:rPr>
          <w:rFonts w:hint="cs"/>
          <w:rtl/>
        </w:rPr>
        <w:t>- باب: سُنَّةِ الجُلُوسِ فِي التَّشَهُّدِ</w:t>
      </w:r>
    </w:p>
    <w:p w:rsidR="00A0041C" w:rsidRDefault="00A0041C" w:rsidP="00C441BE">
      <w:pPr>
        <w:pStyle w:val="4-"/>
        <w:rPr>
          <w:rtl/>
          <w:lang w:bidi="fa-IR"/>
        </w:rPr>
      </w:pPr>
      <w:bookmarkStart w:id="116" w:name="_Toc432244107"/>
      <w:r>
        <w:rPr>
          <w:rFonts w:hint="cs"/>
          <w:rtl/>
          <w:lang w:bidi="fa-IR"/>
        </w:rPr>
        <w:t>باب [36]: سنت نشستن در تشهد</w:t>
      </w:r>
      <w:bookmarkEnd w:id="116"/>
    </w:p>
    <w:p w:rsidR="00A0041C" w:rsidRPr="00F61794" w:rsidRDefault="00FB5449" w:rsidP="00F61794">
      <w:pPr>
        <w:pStyle w:val="5-"/>
        <w:rPr>
          <w:rtl/>
        </w:rPr>
      </w:pPr>
      <w:r w:rsidRPr="00F61794">
        <w:rPr>
          <w:rFonts w:hint="cs"/>
          <w:rtl/>
        </w:rPr>
        <w:t xml:space="preserve">469- </w:t>
      </w:r>
      <w:r w:rsidR="00F61794" w:rsidRPr="00F61794">
        <w:rPr>
          <w:rFonts w:hint="cs"/>
          <w:rtl/>
        </w:rPr>
        <w:t>عَنْ عَبْدِ</w:t>
      </w:r>
      <w:r w:rsidR="00F61794" w:rsidRPr="00F61794">
        <w:rPr>
          <w:rtl/>
        </w:rPr>
        <w:t xml:space="preserve"> </w:t>
      </w:r>
      <w:r w:rsidR="00F61794" w:rsidRPr="00F61794">
        <w:rPr>
          <w:rFonts w:hint="cs"/>
          <w:rtl/>
        </w:rPr>
        <w:t>اللَّهِ</w:t>
      </w:r>
      <w:r w:rsidR="00F61794" w:rsidRPr="00F61794">
        <w:rPr>
          <w:rtl/>
        </w:rPr>
        <w:t xml:space="preserve"> </w:t>
      </w:r>
      <w:r w:rsidR="00F61794" w:rsidRPr="00F61794">
        <w:rPr>
          <w:rFonts w:hint="cs"/>
          <w:rtl/>
        </w:rPr>
        <w:t>بْنَ</w:t>
      </w:r>
      <w:r w:rsidR="00F61794" w:rsidRPr="00F61794">
        <w:rPr>
          <w:rtl/>
        </w:rPr>
        <w:t xml:space="preserve"> </w:t>
      </w:r>
      <w:r w:rsidR="00F61794" w:rsidRPr="00F61794">
        <w:rPr>
          <w:rFonts w:hint="cs"/>
          <w:rtl/>
        </w:rPr>
        <w:t>عُمَرَ</w:t>
      </w:r>
      <w:r w:rsidR="00F61794" w:rsidRPr="00F61794">
        <w:rPr>
          <w:rtl/>
        </w:rPr>
        <w:t xml:space="preserve"> </w:t>
      </w:r>
      <w:r w:rsidR="00F61794" w:rsidRPr="00F61794">
        <w:rPr>
          <w:rFonts w:hint="cs"/>
          <w:rtl/>
        </w:rPr>
        <w:t>رَضِيَ</w:t>
      </w:r>
      <w:r w:rsidR="00F61794" w:rsidRPr="00F61794">
        <w:rPr>
          <w:rtl/>
        </w:rPr>
        <w:t xml:space="preserve"> </w:t>
      </w:r>
      <w:r w:rsidR="00F61794" w:rsidRPr="00F61794">
        <w:rPr>
          <w:rFonts w:hint="cs"/>
          <w:rtl/>
        </w:rPr>
        <w:t>اللَّهُ</w:t>
      </w:r>
      <w:r w:rsidR="00F61794" w:rsidRPr="00F61794">
        <w:rPr>
          <w:rtl/>
        </w:rPr>
        <w:t xml:space="preserve"> </w:t>
      </w:r>
      <w:r w:rsidR="00F61794" w:rsidRPr="00F61794">
        <w:rPr>
          <w:rFonts w:hint="cs"/>
          <w:rtl/>
        </w:rPr>
        <w:t>عَنْهُمَا،</w:t>
      </w:r>
      <w:r w:rsidR="00F61794" w:rsidRPr="00F61794">
        <w:rPr>
          <w:rtl/>
        </w:rPr>
        <w:t xml:space="preserve"> </w:t>
      </w:r>
      <w:r w:rsidR="00F61794" w:rsidRPr="00F61794">
        <w:rPr>
          <w:rFonts w:hint="cs"/>
          <w:rtl/>
        </w:rPr>
        <w:t>أَنَّهُ كَانَ يَتَرَبَّعُ فِي</w:t>
      </w:r>
      <w:r w:rsidR="00F61794" w:rsidRPr="00F61794">
        <w:rPr>
          <w:rtl/>
        </w:rPr>
        <w:t xml:space="preserve"> </w:t>
      </w:r>
      <w:r w:rsidR="00F61794" w:rsidRPr="00F61794">
        <w:rPr>
          <w:rFonts w:hint="cs"/>
          <w:rtl/>
        </w:rPr>
        <w:t>الصَّلاَةِ</w:t>
      </w:r>
      <w:r w:rsidR="00F61794" w:rsidRPr="00F61794">
        <w:rPr>
          <w:rtl/>
        </w:rPr>
        <w:t xml:space="preserve"> </w:t>
      </w:r>
      <w:r w:rsidR="00F61794" w:rsidRPr="00F61794">
        <w:rPr>
          <w:rFonts w:hint="cs"/>
          <w:rtl/>
        </w:rPr>
        <w:t>إِذَا</w:t>
      </w:r>
      <w:r w:rsidR="00F61794" w:rsidRPr="00F61794">
        <w:rPr>
          <w:rtl/>
        </w:rPr>
        <w:t xml:space="preserve"> </w:t>
      </w:r>
      <w:r w:rsidR="00F61794" w:rsidRPr="00F61794">
        <w:rPr>
          <w:rFonts w:hint="cs"/>
          <w:rtl/>
        </w:rPr>
        <w:t>جَلَسَ،</w:t>
      </w:r>
      <w:r w:rsidR="00F61794" w:rsidRPr="00F61794">
        <w:rPr>
          <w:rtl/>
        </w:rPr>
        <w:t xml:space="preserve"> </w:t>
      </w:r>
      <w:r w:rsidR="00F61794" w:rsidRPr="00F61794">
        <w:rPr>
          <w:rFonts w:hint="cs"/>
          <w:rtl/>
        </w:rPr>
        <w:t>وأَنَّه رأَى وَلَدَهُ فعلَ ذلكَ فَنهاهُ، وَقَالَ</w:t>
      </w:r>
      <w:r w:rsidR="00F61794" w:rsidRPr="00F61794">
        <w:rPr>
          <w:rtl/>
        </w:rPr>
        <w:t xml:space="preserve">: </w:t>
      </w:r>
      <w:r w:rsidR="00F61794" w:rsidRPr="00F61794">
        <w:rPr>
          <w:rFonts w:hint="eastAsia"/>
          <w:rtl/>
        </w:rPr>
        <w:t>«</w:t>
      </w:r>
      <w:r w:rsidR="00F61794" w:rsidRPr="00F61794">
        <w:rPr>
          <w:rFonts w:hint="cs"/>
          <w:rtl/>
        </w:rPr>
        <w:t>إِنَّمَا</w:t>
      </w:r>
      <w:r w:rsidR="00F61794" w:rsidRPr="00F61794">
        <w:rPr>
          <w:rtl/>
        </w:rPr>
        <w:t xml:space="preserve"> </w:t>
      </w:r>
      <w:r w:rsidR="00F61794" w:rsidRPr="00F61794">
        <w:rPr>
          <w:rFonts w:hint="cs"/>
          <w:rtl/>
        </w:rPr>
        <w:t>سُنَّةُ</w:t>
      </w:r>
      <w:r w:rsidR="00F61794" w:rsidRPr="00F61794">
        <w:rPr>
          <w:rtl/>
        </w:rPr>
        <w:t xml:space="preserve"> </w:t>
      </w:r>
      <w:r w:rsidR="00F61794" w:rsidRPr="00F61794">
        <w:rPr>
          <w:rFonts w:hint="cs"/>
          <w:rtl/>
        </w:rPr>
        <w:t>الصَّلاَةِ</w:t>
      </w:r>
      <w:r w:rsidR="00F61794" w:rsidRPr="00F61794">
        <w:rPr>
          <w:rtl/>
        </w:rPr>
        <w:t xml:space="preserve"> </w:t>
      </w:r>
      <w:r w:rsidR="00F61794" w:rsidRPr="00F61794">
        <w:rPr>
          <w:rFonts w:hint="cs"/>
          <w:rtl/>
        </w:rPr>
        <w:t>أَنْ</w:t>
      </w:r>
      <w:r w:rsidR="00F61794" w:rsidRPr="00F61794">
        <w:rPr>
          <w:rtl/>
        </w:rPr>
        <w:t xml:space="preserve"> </w:t>
      </w:r>
      <w:r w:rsidR="00F61794" w:rsidRPr="00F61794">
        <w:rPr>
          <w:rFonts w:hint="cs"/>
          <w:rtl/>
        </w:rPr>
        <w:t>تَنْصِبَ</w:t>
      </w:r>
      <w:r w:rsidR="00F61794" w:rsidRPr="00F61794">
        <w:rPr>
          <w:rtl/>
        </w:rPr>
        <w:t xml:space="preserve"> </w:t>
      </w:r>
      <w:r w:rsidR="00F61794" w:rsidRPr="00F61794">
        <w:rPr>
          <w:rFonts w:hint="cs"/>
          <w:rtl/>
        </w:rPr>
        <w:t>رِجْلَكَ</w:t>
      </w:r>
      <w:r w:rsidR="00F61794" w:rsidRPr="00F61794">
        <w:rPr>
          <w:rtl/>
        </w:rPr>
        <w:t xml:space="preserve"> </w:t>
      </w:r>
      <w:r w:rsidR="00F61794" w:rsidRPr="00F61794">
        <w:rPr>
          <w:rFonts w:hint="cs"/>
          <w:rtl/>
        </w:rPr>
        <w:t>اليُمْنَى</w:t>
      </w:r>
      <w:r w:rsidR="00F61794" w:rsidRPr="00F61794">
        <w:rPr>
          <w:rtl/>
        </w:rPr>
        <w:t xml:space="preserve"> </w:t>
      </w:r>
      <w:r w:rsidR="00F61794" w:rsidRPr="00F61794">
        <w:rPr>
          <w:rFonts w:hint="cs"/>
          <w:rtl/>
        </w:rPr>
        <w:t>وَتَثْنِيَ</w:t>
      </w:r>
      <w:r w:rsidR="00F61794" w:rsidRPr="00F61794">
        <w:rPr>
          <w:rtl/>
        </w:rPr>
        <w:t xml:space="preserve"> </w:t>
      </w:r>
      <w:r w:rsidR="00F61794" w:rsidRPr="00F61794">
        <w:rPr>
          <w:rFonts w:hint="cs"/>
          <w:rtl/>
        </w:rPr>
        <w:t>اليُسْرَى</w:t>
      </w:r>
      <w:r w:rsidR="00F61794" w:rsidRPr="00F61794">
        <w:rPr>
          <w:rFonts w:hint="eastAsia"/>
          <w:rtl/>
        </w:rPr>
        <w:t>»</w:t>
      </w:r>
      <w:r w:rsidR="00F61794" w:rsidRPr="00F61794">
        <w:rPr>
          <w:rFonts w:hint="cs"/>
          <w:rtl/>
        </w:rPr>
        <w:t>،</w:t>
      </w:r>
      <w:r w:rsidR="00F61794" w:rsidRPr="00F61794">
        <w:rPr>
          <w:rtl/>
        </w:rPr>
        <w:t xml:space="preserve"> </w:t>
      </w:r>
      <w:r w:rsidR="00F61794" w:rsidRPr="00F61794">
        <w:rPr>
          <w:rFonts w:hint="cs"/>
          <w:rtl/>
        </w:rPr>
        <w:t>فَقُلْتُ</w:t>
      </w:r>
      <w:r w:rsidR="00F61794" w:rsidRPr="00F61794">
        <w:rPr>
          <w:rtl/>
        </w:rPr>
        <w:t xml:space="preserve">: </w:t>
      </w:r>
      <w:r w:rsidR="00F61794" w:rsidRPr="00F61794">
        <w:rPr>
          <w:rFonts w:hint="cs"/>
          <w:rtl/>
        </w:rPr>
        <w:t>إِنَّكَ</w:t>
      </w:r>
      <w:r w:rsidR="00F61794" w:rsidRPr="00F61794">
        <w:rPr>
          <w:rtl/>
        </w:rPr>
        <w:t xml:space="preserve"> </w:t>
      </w:r>
      <w:r w:rsidR="00F61794" w:rsidRPr="00F61794">
        <w:rPr>
          <w:rFonts w:hint="cs"/>
          <w:rtl/>
        </w:rPr>
        <w:t>تَفْعَلُ</w:t>
      </w:r>
      <w:r w:rsidR="00F61794" w:rsidRPr="00F61794">
        <w:rPr>
          <w:rtl/>
        </w:rPr>
        <w:t xml:space="preserve"> </w:t>
      </w:r>
      <w:r w:rsidR="00F61794" w:rsidRPr="00F61794">
        <w:rPr>
          <w:rFonts w:hint="cs"/>
          <w:rtl/>
        </w:rPr>
        <w:t>ذَلِكَ،</w:t>
      </w:r>
      <w:r w:rsidR="00F61794" w:rsidRPr="00F61794">
        <w:rPr>
          <w:rtl/>
        </w:rPr>
        <w:t xml:space="preserve"> </w:t>
      </w:r>
      <w:r w:rsidR="00F61794" w:rsidRPr="00F61794">
        <w:rPr>
          <w:rFonts w:hint="cs"/>
          <w:rtl/>
        </w:rPr>
        <w:t>فَقَالَ</w:t>
      </w:r>
      <w:r w:rsidR="00F61794" w:rsidRPr="00F61794">
        <w:rPr>
          <w:rtl/>
        </w:rPr>
        <w:t xml:space="preserve">: </w:t>
      </w:r>
      <w:r w:rsidR="00F61794" w:rsidRPr="00F61794">
        <w:rPr>
          <w:rFonts w:hint="cs"/>
          <w:rtl/>
        </w:rPr>
        <w:t>إِنَّ</w:t>
      </w:r>
      <w:r w:rsidR="00F61794" w:rsidRPr="00F61794">
        <w:rPr>
          <w:rtl/>
        </w:rPr>
        <w:t xml:space="preserve"> </w:t>
      </w:r>
      <w:r w:rsidR="00F61794" w:rsidRPr="00F61794">
        <w:rPr>
          <w:rFonts w:hint="cs"/>
          <w:rtl/>
        </w:rPr>
        <w:t>رِجْلَيَّ</w:t>
      </w:r>
      <w:r w:rsidR="00F61794" w:rsidRPr="00F61794">
        <w:rPr>
          <w:rtl/>
        </w:rPr>
        <w:t xml:space="preserve"> </w:t>
      </w:r>
      <w:r w:rsidR="00F61794" w:rsidRPr="00F61794">
        <w:rPr>
          <w:rFonts w:hint="cs"/>
          <w:rtl/>
        </w:rPr>
        <w:t>لاَ</w:t>
      </w:r>
      <w:r w:rsidR="00F61794" w:rsidRPr="00F61794">
        <w:rPr>
          <w:rtl/>
        </w:rPr>
        <w:t xml:space="preserve"> </w:t>
      </w:r>
      <w:r w:rsidR="00F61794" w:rsidRPr="00F61794">
        <w:rPr>
          <w:rFonts w:hint="cs"/>
          <w:rtl/>
        </w:rPr>
        <w:t xml:space="preserve">تَحْمِلاَنِي </w:t>
      </w:r>
      <w:r w:rsidRPr="00F61794">
        <w:rPr>
          <w:rFonts w:hint="cs"/>
          <w:rtl/>
        </w:rPr>
        <w:t>[رواه البخاری: 827].</w:t>
      </w:r>
    </w:p>
    <w:p w:rsidR="00FB5449" w:rsidRDefault="00FB5449" w:rsidP="00774E25">
      <w:pPr>
        <w:pStyle w:val="0-"/>
        <w:rPr>
          <w:rtl/>
          <w:lang w:bidi="fa-IR"/>
        </w:rPr>
      </w:pPr>
      <w:r>
        <w:rPr>
          <w:rFonts w:hint="cs"/>
          <w:rtl/>
          <w:lang w:bidi="fa-IR"/>
        </w:rPr>
        <w:t>469- از عبدالله بن عمر</w:t>
      </w:r>
      <w:r>
        <w:rPr>
          <w:rFonts w:cs="CTraditional Arabic" w:hint="cs"/>
          <w:rtl/>
          <w:lang w:bidi="fa-IR"/>
        </w:rPr>
        <w:t>ب</w:t>
      </w:r>
      <w:r w:rsidR="00684BA4" w:rsidRPr="00684BA4">
        <w:rPr>
          <w:rFonts w:hint="cs"/>
          <w:rtl/>
        </w:rPr>
        <w:t xml:space="preserve"> </w:t>
      </w:r>
      <w:r>
        <w:rPr>
          <w:rFonts w:hint="cs"/>
          <w:rtl/>
          <w:lang w:bidi="fa-IR"/>
        </w:rPr>
        <w:t>روایت است که وی در وقت نشستن در نماز، چهار زانو می‌زد، ولی چون پسرش را دید که چنین می‌کند، او را از این کار منع کرد، و گفت: سنت نماز این است که [هنگام نشستن] پای راست را ایستاده کرده، و پای چپ را بپیچی، [وبر روی آن بنشینی].</w:t>
      </w:r>
    </w:p>
    <w:p w:rsidR="00FB5449" w:rsidRDefault="00FB5449" w:rsidP="00774E25">
      <w:pPr>
        <w:pStyle w:val="0-"/>
        <w:rPr>
          <w:rtl/>
          <w:lang w:bidi="fa-IR"/>
        </w:rPr>
      </w:pPr>
      <w:r>
        <w:rPr>
          <w:rFonts w:hint="cs"/>
          <w:rtl/>
          <w:lang w:bidi="fa-IR"/>
        </w:rPr>
        <w:t>پسرش گفت: خودت چنین می‌کنی [یعنی: چهار زانو میزنی، پس چرا مرا از این کار منع می‌کنی]؟</w:t>
      </w:r>
    </w:p>
    <w:p w:rsidR="00FB5449" w:rsidRDefault="00FB5449" w:rsidP="00F61794">
      <w:pPr>
        <w:pStyle w:val="0-"/>
        <w:rPr>
          <w:rtl/>
          <w:lang w:bidi="fa-IR"/>
        </w:rPr>
      </w:pPr>
      <w:r>
        <w:rPr>
          <w:rFonts w:hint="cs"/>
          <w:rtl/>
          <w:lang w:bidi="fa-IR"/>
        </w:rPr>
        <w:t>ابن عمر</w:t>
      </w:r>
      <w:r>
        <w:rPr>
          <w:rFonts w:cs="CTraditional Arabic" w:hint="cs"/>
          <w:rtl/>
          <w:lang w:bidi="fa-IR"/>
        </w:rPr>
        <w:t>ب</w:t>
      </w:r>
      <w:r>
        <w:rPr>
          <w:rFonts w:hint="cs"/>
          <w:rtl/>
          <w:lang w:bidi="fa-IR"/>
        </w:rPr>
        <w:t xml:space="preserve"> گفت: پاهایم تحمل نشستن مرا ندارند</w:t>
      </w:r>
      <w:r w:rsidR="00F61794" w:rsidRPr="00F61794">
        <w:rPr>
          <w:rFonts w:hint="cs"/>
          <w:vertAlign w:val="superscript"/>
          <w:rtl/>
          <w:lang w:bidi="fa-IR"/>
        </w:rPr>
        <w:t>(</w:t>
      </w:r>
      <w:r w:rsidR="00F61794" w:rsidRPr="005A62CD">
        <w:rPr>
          <w:rStyle w:val="FootnoteReference"/>
          <w:rtl/>
          <w:lang w:bidi="fa-IR"/>
        </w:rPr>
        <w:footnoteReference w:id="178"/>
      </w:r>
      <w:r w:rsidR="00F61794" w:rsidRPr="00F61794">
        <w:rPr>
          <w:rFonts w:hint="cs"/>
          <w:vertAlign w:val="superscript"/>
          <w:rtl/>
          <w:lang w:bidi="fa-IR"/>
        </w:rPr>
        <w:t>)</w:t>
      </w:r>
      <w:r w:rsidR="00F61794">
        <w:rPr>
          <w:rFonts w:hint="cs"/>
          <w:rtl/>
          <w:lang w:bidi="fa-IR"/>
        </w:rPr>
        <w:t>.</w:t>
      </w:r>
    </w:p>
    <w:p w:rsidR="00B86095" w:rsidRPr="002E3AD0" w:rsidRDefault="00B86095" w:rsidP="002E3AD0">
      <w:pPr>
        <w:pStyle w:val="5-"/>
        <w:rPr>
          <w:rtl/>
        </w:rPr>
      </w:pPr>
      <w:r w:rsidRPr="002E3AD0">
        <w:rPr>
          <w:rFonts w:hint="cs"/>
          <w:rtl/>
        </w:rPr>
        <w:t xml:space="preserve">470- </w:t>
      </w:r>
      <w:r w:rsidR="002E3AD0" w:rsidRPr="002E3AD0">
        <w:rPr>
          <w:rFonts w:hint="cs"/>
          <w:rtl/>
        </w:rPr>
        <w:t>عَنْ أَبي حُمَيْدٍ</w:t>
      </w:r>
      <w:r w:rsidR="002E3AD0" w:rsidRPr="002E3AD0">
        <w:rPr>
          <w:rtl/>
        </w:rPr>
        <w:t xml:space="preserve"> </w:t>
      </w:r>
      <w:r w:rsidR="002E3AD0" w:rsidRPr="002E3AD0">
        <w:rPr>
          <w:rFonts w:hint="cs"/>
          <w:rtl/>
        </w:rPr>
        <w:t>السَّاعِدِيُّ رَضِيَ</w:t>
      </w:r>
      <w:r w:rsidR="002E3AD0" w:rsidRPr="002E3AD0">
        <w:rPr>
          <w:rtl/>
        </w:rPr>
        <w:t xml:space="preserve"> </w:t>
      </w:r>
      <w:r w:rsidR="002E3AD0" w:rsidRPr="002E3AD0">
        <w:rPr>
          <w:rFonts w:hint="cs"/>
          <w:rtl/>
        </w:rPr>
        <w:t>اللَّهُ</w:t>
      </w:r>
      <w:r w:rsidR="002E3AD0" w:rsidRPr="002E3AD0">
        <w:rPr>
          <w:rtl/>
        </w:rPr>
        <w:t xml:space="preserve"> </w:t>
      </w:r>
      <w:r w:rsidR="002E3AD0" w:rsidRPr="002E3AD0">
        <w:rPr>
          <w:rFonts w:hint="cs"/>
          <w:rtl/>
        </w:rPr>
        <w:t>عَنْهُ، قَالَ:</w:t>
      </w:r>
      <w:r w:rsidR="002E3AD0" w:rsidRPr="002E3AD0">
        <w:rPr>
          <w:rtl/>
        </w:rPr>
        <w:t xml:space="preserve"> </w:t>
      </w:r>
      <w:r w:rsidR="002E3AD0" w:rsidRPr="002E3AD0">
        <w:rPr>
          <w:rFonts w:hint="cs"/>
          <w:rtl/>
        </w:rPr>
        <w:t>أَنَا</w:t>
      </w:r>
      <w:r w:rsidR="002E3AD0" w:rsidRPr="002E3AD0">
        <w:rPr>
          <w:rtl/>
        </w:rPr>
        <w:t xml:space="preserve"> </w:t>
      </w:r>
      <w:r w:rsidR="002E3AD0" w:rsidRPr="002E3AD0">
        <w:rPr>
          <w:rFonts w:hint="cs"/>
          <w:rtl/>
        </w:rPr>
        <w:t>كُنْتُ</w:t>
      </w:r>
      <w:r w:rsidR="002E3AD0" w:rsidRPr="002E3AD0">
        <w:rPr>
          <w:rtl/>
        </w:rPr>
        <w:t xml:space="preserve"> </w:t>
      </w:r>
      <w:r w:rsidR="002E3AD0" w:rsidRPr="002E3AD0">
        <w:rPr>
          <w:rFonts w:hint="cs"/>
          <w:rtl/>
        </w:rPr>
        <w:t>أَحْفَظَكُمْ</w:t>
      </w:r>
      <w:r w:rsidR="002E3AD0" w:rsidRPr="002E3AD0">
        <w:rPr>
          <w:rtl/>
        </w:rPr>
        <w:t xml:space="preserve"> </w:t>
      </w:r>
      <w:r w:rsidR="002E3AD0" w:rsidRPr="002E3AD0">
        <w:rPr>
          <w:rFonts w:hint="cs"/>
          <w:rtl/>
        </w:rPr>
        <w:t>لِصَلاَةِ</w:t>
      </w:r>
      <w:r w:rsidR="002E3AD0" w:rsidRPr="002E3AD0">
        <w:rPr>
          <w:rtl/>
        </w:rPr>
        <w:t xml:space="preserve"> </w:t>
      </w:r>
      <w:r w:rsidR="002E3AD0" w:rsidRPr="002E3AD0">
        <w:rPr>
          <w:rFonts w:hint="cs"/>
          <w:rtl/>
        </w:rPr>
        <w:t>رَسُولِ</w:t>
      </w:r>
      <w:r w:rsidR="002E3AD0" w:rsidRPr="002E3AD0">
        <w:rPr>
          <w:rtl/>
        </w:rPr>
        <w:t xml:space="preserve"> </w:t>
      </w:r>
      <w:r w:rsidR="002E3AD0" w:rsidRPr="002E3AD0">
        <w:rPr>
          <w:rFonts w:hint="cs"/>
          <w:rtl/>
        </w:rPr>
        <w:t>اللَّهِ</w:t>
      </w:r>
      <w:r w:rsidR="002E3AD0" w:rsidRPr="002E3AD0">
        <w:rPr>
          <w:rtl/>
        </w:rPr>
        <w:t xml:space="preserve"> </w:t>
      </w:r>
      <w:r w:rsidR="002E3AD0" w:rsidRPr="002E3AD0">
        <w:rPr>
          <w:rFonts w:hint="cs"/>
          <w:rtl/>
        </w:rPr>
        <w:t>صَلَّى</w:t>
      </w:r>
      <w:r w:rsidR="002E3AD0" w:rsidRPr="002E3AD0">
        <w:rPr>
          <w:rtl/>
        </w:rPr>
        <w:t xml:space="preserve"> </w:t>
      </w:r>
      <w:r w:rsidR="002E3AD0" w:rsidRPr="002E3AD0">
        <w:rPr>
          <w:rFonts w:hint="cs"/>
          <w:rtl/>
        </w:rPr>
        <w:t>اللهُ</w:t>
      </w:r>
      <w:r w:rsidR="002E3AD0" w:rsidRPr="002E3AD0">
        <w:rPr>
          <w:rtl/>
        </w:rPr>
        <w:t xml:space="preserve"> </w:t>
      </w:r>
      <w:r w:rsidR="002E3AD0" w:rsidRPr="002E3AD0">
        <w:rPr>
          <w:rFonts w:hint="cs"/>
          <w:rtl/>
        </w:rPr>
        <w:t>عَلَيْهِ</w:t>
      </w:r>
      <w:r w:rsidR="002E3AD0" w:rsidRPr="002E3AD0">
        <w:rPr>
          <w:rtl/>
        </w:rPr>
        <w:t xml:space="preserve"> </w:t>
      </w:r>
      <w:r w:rsidR="002E3AD0" w:rsidRPr="002E3AD0">
        <w:rPr>
          <w:rFonts w:hint="cs"/>
          <w:rtl/>
        </w:rPr>
        <w:t>وَسَلَّمَ</w:t>
      </w:r>
      <w:r w:rsidR="002E3AD0" w:rsidRPr="002E3AD0">
        <w:rPr>
          <w:rtl/>
        </w:rPr>
        <w:t xml:space="preserve"> </w:t>
      </w:r>
      <w:r w:rsidR="002E3AD0" w:rsidRPr="002E3AD0">
        <w:rPr>
          <w:rFonts w:hint="eastAsia"/>
          <w:rtl/>
        </w:rPr>
        <w:t>«</w:t>
      </w:r>
      <w:r w:rsidR="002E3AD0" w:rsidRPr="002E3AD0">
        <w:rPr>
          <w:rFonts w:hint="cs"/>
          <w:rtl/>
        </w:rPr>
        <w:t>رَأَيْتُهُ</w:t>
      </w:r>
      <w:r w:rsidR="002E3AD0" w:rsidRPr="002E3AD0">
        <w:rPr>
          <w:rtl/>
        </w:rPr>
        <w:t xml:space="preserve"> </w:t>
      </w:r>
      <w:r w:rsidR="002E3AD0" w:rsidRPr="002E3AD0">
        <w:rPr>
          <w:rFonts w:hint="cs"/>
          <w:rtl/>
        </w:rPr>
        <w:t>إِذَا</w:t>
      </w:r>
      <w:r w:rsidR="002E3AD0" w:rsidRPr="002E3AD0">
        <w:rPr>
          <w:rtl/>
        </w:rPr>
        <w:t xml:space="preserve"> </w:t>
      </w:r>
      <w:r w:rsidR="002E3AD0" w:rsidRPr="002E3AD0">
        <w:rPr>
          <w:rFonts w:hint="cs"/>
          <w:rtl/>
        </w:rPr>
        <w:t>كَبَّرَ</w:t>
      </w:r>
      <w:r w:rsidR="002E3AD0" w:rsidRPr="002E3AD0">
        <w:rPr>
          <w:rtl/>
        </w:rPr>
        <w:t xml:space="preserve"> </w:t>
      </w:r>
      <w:r w:rsidR="002E3AD0" w:rsidRPr="002E3AD0">
        <w:rPr>
          <w:rFonts w:hint="cs"/>
          <w:rtl/>
        </w:rPr>
        <w:t>جَعَلَ</w:t>
      </w:r>
      <w:r w:rsidR="002E3AD0" w:rsidRPr="002E3AD0">
        <w:rPr>
          <w:rtl/>
        </w:rPr>
        <w:t xml:space="preserve"> </w:t>
      </w:r>
      <w:r w:rsidR="002E3AD0" w:rsidRPr="002E3AD0">
        <w:rPr>
          <w:rFonts w:hint="cs"/>
          <w:rtl/>
        </w:rPr>
        <w:t>يَدَيْهِ</w:t>
      </w:r>
      <w:r w:rsidR="002E3AD0" w:rsidRPr="002E3AD0">
        <w:rPr>
          <w:rtl/>
        </w:rPr>
        <w:t xml:space="preserve"> </w:t>
      </w:r>
      <w:r w:rsidR="002E3AD0" w:rsidRPr="002E3AD0">
        <w:rPr>
          <w:rFonts w:hint="cs"/>
          <w:rtl/>
        </w:rPr>
        <w:t>حِذَاءَ</w:t>
      </w:r>
      <w:r w:rsidR="002E3AD0" w:rsidRPr="002E3AD0">
        <w:rPr>
          <w:rtl/>
        </w:rPr>
        <w:t xml:space="preserve"> </w:t>
      </w:r>
      <w:r w:rsidR="002E3AD0" w:rsidRPr="002E3AD0">
        <w:rPr>
          <w:rFonts w:hint="cs"/>
          <w:rtl/>
        </w:rPr>
        <w:t>مَنْكِبَيْهِ،</w:t>
      </w:r>
      <w:r w:rsidR="002E3AD0" w:rsidRPr="002E3AD0">
        <w:rPr>
          <w:rtl/>
        </w:rPr>
        <w:t xml:space="preserve"> </w:t>
      </w:r>
      <w:r w:rsidR="002E3AD0" w:rsidRPr="002E3AD0">
        <w:rPr>
          <w:rFonts w:hint="cs"/>
          <w:rtl/>
        </w:rPr>
        <w:t>وَإِذَا</w:t>
      </w:r>
      <w:r w:rsidR="002E3AD0" w:rsidRPr="002E3AD0">
        <w:rPr>
          <w:rtl/>
        </w:rPr>
        <w:t xml:space="preserve"> </w:t>
      </w:r>
      <w:r w:rsidR="002E3AD0" w:rsidRPr="002E3AD0">
        <w:rPr>
          <w:rFonts w:hint="cs"/>
          <w:rtl/>
        </w:rPr>
        <w:t>رَكَعَ</w:t>
      </w:r>
      <w:r w:rsidR="002E3AD0" w:rsidRPr="002E3AD0">
        <w:rPr>
          <w:rtl/>
        </w:rPr>
        <w:t xml:space="preserve"> </w:t>
      </w:r>
      <w:r w:rsidR="002E3AD0" w:rsidRPr="002E3AD0">
        <w:rPr>
          <w:rFonts w:hint="cs"/>
          <w:rtl/>
        </w:rPr>
        <w:t>أَمْكَنَ</w:t>
      </w:r>
      <w:r w:rsidR="002E3AD0" w:rsidRPr="002E3AD0">
        <w:rPr>
          <w:rtl/>
        </w:rPr>
        <w:t xml:space="preserve"> </w:t>
      </w:r>
      <w:r w:rsidR="002E3AD0" w:rsidRPr="002E3AD0">
        <w:rPr>
          <w:rFonts w:hint="cs"/>
          <w:rtl/>
        </w:rPr>
        <w:t>يَدَيْهِ</w:t>
      </w:r>
      <w:r w:rsidR="002E3AD0" w:rsidRPr="002E3AD0">
        <w:rPr>
          <w:rtl/>
        </w:rPr>
        <w:t xml:space="preserve"> </w:t>
      </w:r>
      <w:r w:rsidR="002E3AD0" w:rsidRPr="002E3AD0">
        <w:rPr>
          <w:rFonts w:hint="cs"/>
          <w:rtl/>
        </w:rPr>
        <w:t>مِنْ</w:t>
      </w:r>
      <w:r w:rsidR="002E3AD0" w:rsidRPr="002E3AD0">
        <w:rPr>
          <w:rtl/>
        </w:rPr>
        <w:t xml:space="preserve"> </w:t>
      </w:r>
      <w:r w:rsidR="002E3AD0" w:rsidRPr="002E3AD0">
        <w:rPr>
          <w:rFonts w:hint="cs"/>
          <w:rtl/>
        </w:rPr>
        <w:t>رُكْبَتَيْهِ،</w:t>
      </w:r>
      <w:r w:rsidR="002E3AD0" w:rsidRPr="002E3AD0">
        <w:rPr>
          <w:rtl/>
        </w:rPr>
        <w:t xml:space="preserve"> </w:t>
      </w:r>
      <w:r w:rsidR="002E3AD0" w:rsidRPr="002E3AD0">
        <w:rPr>
          <w:rFonts w:hint="cs"/>
          <w:rtl/>
        </w:rPr>
        <w:t>ثُمَّ</w:t>
      </w:r>
      <w:r w:rsidR="002E3AD0" w:rsidRPr="002E3AD0">
        <w:rPr>
          <w:rtl/>
        </w:rPr>
        <w:t xml:space="preserve"> </w:t>
      </w:r>
      <w:r w:rsidR="002E3AD0" w:rsidRPr="002E3AD0">
        <w:rPr>
          <w:rFonts w:hint="cs"/>
          <w:rtl/>
        </w:rPr>
        <w:t>هَصَرَ</w:t>
      </w:r>
      <w:r w:rsidR="002E3AD0" w:rsidRPr="002E3AD0">
        <w:rPr>
          <w:rtl/>
        </w:rPr>
        <w:t xml:space="preserve"> </w:t>
      </w:r>
      <w:r w:rsidR="002E3AD0" w:rsidRPr="002E3AD0">
        <w:rPr>
          <w:rFonts w:hint="cs"/>
          <w:rtl/>
        </w:rPr>
        <w:t>ظَهْرَهُ،</w:t>
      </w:r>
      <w:r w:rsidR="002E3AD0" w:rsidRPr="002E3AD0">
        <w:rPr>
          <w:rtl/>
        </w:rPr>
        <w:t xml:space="preserve"> </w:t>
      </w:r>
      <w:r w:rsidR="002E3AD0" w:rsidRPr="002E3AD0">
        <w:rPr>
          <w:rFonts w:hint="cs"/>
          <w:rtl/>
        </w:rPr>
        <w:t>فَإِذَا</w:t>
      </w:r>
      <w:r w:rsidR="002E3AD0" w:rsidRPr="002E3AD0">
        <w:rPr>
          <w:rtl/>
        </w:rPr>
        <w:t xml:space="preserve"> </w:t>
      </w:r>
      <w:r w:rsidR="002E3AD0" w:rsidRPr="002E3AD0">
        <w:rPr>
          <w:rFonts w:hint="cs"/>
          <w:rtl/>
        </w:rPr>
        <w:t>رَفَعَ</w:t>
      </w:r>
      <w:r w:rsidR="002E3AD0" w:rsidRPr="002E3AD0">
        <w:rPr>
          <w:rtl/>
        </w:rPr>
        <w:t xml:space="preserve"> </w:t>
      </w:r>
      <w:r w:rsidR="002E3AD0" w:rsidRPr="002E3AD0">
        <w:rPr>
          <w:rFonts w:hint="cs"/>
          <w:rtl/>
        </w:rPr>
        <w:t>رَأْسَهُ</w:t>
      </w:r>
      <w:r w:rsidR="002E3AD0" w:rsidRPr="002E3AD0">
        <w:rPr>
          <w:rtl/>
        </w:rPr>
        <w:t xml:space="preserve"> </w:t>
      </w:r>
      <w:r w:rsidR="002E3AD0" w:rsidRPr="002E3AD0">
        <w:rPr>
          <w:rFonts w:hint="cs"/>
          <w:rtl/>
        </w:rPr>
        <w:t>اسْتَوَى</w:t>
      </w:r>
      <w:r w:rsidR="002E3AD0" w:rsidRPr="002E3AD0">
        <w:rPr>
          <w:rtl/>
        </w:rPr>
        <w:t xml:space="preserve"> </w:t>
      </w:r>
      <w:r w:rsidR="002E3AD0" w:rsidRPr="002E3AD0">
        <w:rPr>
          <w:rFonts w:hint="cs"/>
          <w:rtl/>
        </w:rPr>
        <w:t>حَتَّى</w:t>
      </w:r>
      <w:r w:rsidR="002E3AD0" w:rsidRPr="002E3AD0">
        <w:rPr>
          <w:rtl/>
        </w:rPr>
        <w:t xml:space="preserve"> </w:t>
      </w:r>
      <w:r w:rsidR="002E3AD0" w:rsidRPr="002E3AD0">
        <w:rPr>
          <w:rFonts w:hint="cs"/>
          <w:rtl/>
        </w:rPr>
        <w:t>يَعُودَ</w:t>
      </w:r>
      <w:r w:rsidR="002E3AD0" w:rsidRPr="002E3AD0">
        <w:rPr>
          <w:rtl/>
        </w:rPr>
        <w:t xml:space="preserve"> </w:t>
      </w:r>
      <w:r w:rsidR="002E3AD0" w:rsidRPr="002E3AD0">
        <w:rPr>
          <w:rFonts w:hint="cs"/>
          <w:rtl/>
        </w:rPr>
        <w:t>كُلُّ</w:t>
      </w:r>
      <w:r w:rsidR="002E3AD0" w:rsidRPr="002E3AD0">
        <w:rPr>
          <w:rtl/>
        </w:rPr>
        <w:t xml:space="preserve"> </w:t>
      </w:r>
      <w:r w:rsidR="002E3AD0" w:rsidRPr="002E3AD0">
        <w:rPr>
          <w:rFonts w:hint="cs"/>
          <w:rtl/>
        </w:rPr>
        <w:t>فَقَارٍ</w:t>
      </w:r>
      <w:r w:rsidR="002E3AD0" w:rsidRPr="002E3AD0">
        <w:rPr>
          <w:rtl/>
        </w:rPr>
        <w:t xml:space="preserve"> </w:t>
      </w:r>
      <w:r w:rsidR="002E3AD0" w:rsidRPr="002E3AD0">
        <w:rPr>
          <w:rFonts w:hint="cs"/>
          <w:rtl/>
        </w:rPr>
        <w:t>مَكَانَهُ،</w:t>
      </w:r>
      <w:r w:rsidR="002E3AD0" w:rsidRPr="002E3AD0">
        <w:rPr>
          <w:rtl/>
        </w:rPr>
        <w:t xml:space="preserve"> </w:t>
      </w:r>
      <w:r w:rsidR="002E3AD0" w:rsidRPr="002E3AD0">
        <w:rPr>
          <w:rFonts w:hint="cs"/>
          <w:rtl/>
        </w:rPr>
        <w:t>فَإِذَا</w:t>
      </w:r>
      <w:r w:rsidR="002E3AD0" w:rsidRPr="002E3AD0">
        <w:rPr>
          <w:rtl/>
        </w:rPr>
        <w:t xml:space="preserve"> </w:t>
      </w:r>
      <w:r w:rsidR="002E3AD0" w:rsidRPr="002E3AD0">
        <w:rPr>
          <w:rFonts w:hint="cs"/>
          <w:rtl/>
        </w:rPr>
        <w:t>سَجَدَ</w:t>
      </w:r>
      <w:r w:rsidR="002E3AD0" w:rsidRPr="002E3AD0">
        <w:rPr>
          <w:rtl/>
        </w:rPr>
        <w:t xml:space="preserve"> </w:t>
      </w:r>
      <w:r w:rsidR="002E3AD0" w:rsidRPr="002E3AD0">
        <w:rPr>
          <w:rFonts w:hint="cs"/>
          <w:rtl/>
        </w:rPr>
        <w:t>وَضَعَ</w:t>
      </w:r>
      <w:r w:rsidR="002E3AD0" w:rsidRPr="002E3AD0">
        <w:rPr>
          <w:rtl/>
        </w:rPr>
        <w:t xml:space="preserve"> </w:t>
      </w:r>
      <w:r w:rsidR="002E3AD0" w:rsidRPr="002E3AD0">
        <w:rPr>
          <w:rFonts w:hint="cs"/>
          <w:rtl/>
        </w:rPr>
        <w:t>يَدَيْهِ</w:t>
      </w:r>
      <w:r w:rsidR="002E3AD0" w:rsidRPr="002E3AD0">
        <w:rPr>
          <w:rtl/>
        </w:rPr>
        <w:t xml:space="preserve"> </w:t>
      </w:r>
      <w:r w:rsidR="002E3AD0" w:rsidRPr="002E3AD0">
        <w:rPr>
          <w:rFonts w:hint="cs"/>
          <w:rtl/>
        </w:rPr>
        <w:t>غَيْرَ</w:t>
      </w:r>
      <w:r w:rsidR="002E3AD0" w:rsidRPr="002E3AD0">
        <w:rPr>
          <w:rtl/>
        </w:rPr>
        <w:t xml:space="preserve"> </w:t>
      </w:r>
      <w:r w:rsidR="002E3AD0" w:rsidRPr="002E3AD0">
        <w:rPr>
          <w:rFonts w:hint="cs"/>
          <w:rtl/>
        </w:rPr>
        <w:t>مُفْتَرِشٍ</w:t>
      </w:r>
      <w:r w:rsidR="002E3AD0" w:rsidRPr="002E3AD0">
        <w:rPr>
          <w:rtl/>
        </w:rPr>
        <w:t xml:space="preserve"> </w:t>
      </w:r>
      <w:r w:rsidR="002E3AD0" w:rsidRPr="002E3AD0">
        <w:rPr>
          <w:rFonts w:hint="cs"/>
          <w:rtl/>
        </w:rPr>
        <w:t>وَلاَ</w:t>
      </w:r>
      <w:r w:rsidR="002E3AD0" w:rsidRPr="002E3AD0">
        <w:rPr>
          <w:rtl/>
        </w:rPr>
        <w:t xml:space="preserve"> </w:t>
      </w:r>
      <w:r w:rsidR="002E3AD0" w:rsidRPr="002E3AD0">
        <w:rPr>
          <w:rFonts w:hint="cs"/>
          <w:rtl/>
        </w:rPr>
        <w:t>قَابِضِهِمَا،</w:t>
      </w:r>
      <w:r w:rsidR="002E3AD0" w:rsidRPr="002E3AD0">
        <w:rPr>
          <w:rtl/>
        </w:rPr>
        <w:t xml:space="preserve"> </w:t>
      </w:r>
      <w:r w:rsidR="002E3AD0" w:rsidRPr="002E3AD0">
        <w:rPr>
          <w:rFonts w:hint="cs"/>
          <w:rtl/>
        </w:rPr>
        <w:t>وَاسْتَقْبَلَ</w:t>
      </w:r>
      <w:r w:rsidR="002E3AD0" w:rsidRPr="002E3AD0">
        <w:rPr>
          <w:rtl/>
        </w:rPr>
        <w:t xml:space="preserve"> </w:t>
      </w:r>
      <w:r w:rsidR="002E3AD0" w:rsidRPr="002E3AD0">
        <w:rPr>
          <w:rFonts w:hint="cs"/>
          <w:rtl/>
        </w:rPr>
        <w:t>بِأَطْرَافِ</w:t>
      </w:r>
      <w:r w:rsidR="002E3AD0" w:rsidRPr="002E3AD0">
        <w:rPr>
          <w:rtl/>
        </w:rPr>
        <w:t xml:space="preserve"> </w:t>
      </w:r>
      <w:r w:rsidR="002E3AD0" w:rsidRPr="002E3AD0">
        <w:rPr>
          <w:rFonts w:hint="cs"/>
          <w:rtl/>
        </w:rPr>
        <w:t>أَصَابِعِ</w:t>
      </w:r>
      <w:r w:rsidR="002E3AD0" w:rsidRPr="002E3AD0">
        <w:rPr>
          <w:rtl/>
        </w:rPr>
        <w:t xml:space="preserve"> </w:t>
      </w:r>
      <w:r w:rsidR="002E3AD0" w:rsidRPr="002E3AD0">
        <w:rPr>
          <w:rFonts w:hint="cs"/>
          <w:rtl/>
        </w:rPr>
        <w:t>رِجْلَيْهِ</w:t>
      </w:r>
      <w:r w:rsidR="002E3AD0" w:rsidRPr="002E3AD0">
        <w:rPr>
          <w:rtl/>
        </w:rPr>
        <w:t xml:space="preserve"> </w:t>
      </w:r>
      <w:r w:rsidR="002E3AD0" w:rsidRPr="002E3AD0">
        <w:rPr>
          <w:rFonts w:hint="cs"/>
          <w:rtl/>
        </w:rPr>
        <w:t>القِبْلَةَ،</w:t>
      </w:r>
      <w:r w:rsidR="002E3AD0" w:rsidRPr="002E3AD0">
        <w:rPr>
          <w:rtl/>
        </w:rPr>
        <w:t xml:space="preserve"> </w:t>
      </w:r>
      <w:r w:rsidR="002E3AD0" w:rsidRPr="002E3AD0">
        <w:rPr>
          <w:rFonts w:hint="cs"/>
          <w:rtl/>
        </w:rPr>
        <w:t>فَإِذَا</w:t>
      </w:r>
      <w:r w:rsidR="002E3AD0" w:rsidRPr="002E3AD0">
        <w:rPr>
          <w:rtl/>
        </w:rPr>
        <w:t xml:space="preserve"> </w:t>
      </w:r>
      <w:r w:rsidR="002E3AD0" w:rsidRPr="002E3AD0">
        <w:rPr>
          <w:rFonts w:hint="cs"/>
          <w:rtl/>
        </w:rPr>
        <w:t>جَلَسَ</w:t>
      </w:r>
      <w:r w:rsidR="002E3AD0" w:rsidRPr="002E3AD0">
        <w:rPr>
          <w:rtl/>
        </w:rPr>
        <w:t xml:space="preserve"> </w:t>
      </w:r>
      <w:r w:rsidR="002E3AD0" w:rsidRPr="002E3AD0">
        <w:rPr>
          <w:rFonts w:hint="cs"/>
          <w:rtl/>
        </w:rPr>
        <w:t>فِي</w:t>
      </w:r>
      <w:r w:rsidR="002E3AD0" w:rsidRPr="002E3AD0">
        <w:rPr>
          <w:rtl/>
        </w:rPr>
        <w:t xml:space="preserve"> </w:t>
      </w:r>
      <w:r w:rsidR="002E3AD0" w:rsidRPr="002E3AD0">
        <w:rPr>
          <w:rFonts w:hint="cs"/>
          <w:rtl/>
        </w:rPr>
        <w:t>الرَّكْعَتَيْنِ</w:t>
      </w:r>
      <w:r w:rsidR="002E3AD0" w:rsidRPr="002E3AD0">
        <w:rPr>
          <w:rtl/>
        </w:rPr>
        <w:t xml:space="preserve"> </w:t>
      </w:r>
      <w:r w:rsidR="002E3AD0" w:rsidRPr="002E3AD0">
        <w:rPr>
          <w:rFonts w:hint="cs"/>
          <w:rtl/>
        </w:rPr>
        <w:t>جَلَسَ</w:t>
      </w:r>
      <w:r w:rsidR="002E3AD0" w:rsidRPr="002E3AD0">
        <w:rPr>
          <w:rtl/>
        </w:rPr>
        <w:t xml:space="preserve"> </w:t>
      </w:r>
      <w:r w:rsidR="002E3AD0" w:rsidRPr="002E3AD0">
        <w:rPr>
          <w:rFonts w:hint="cs"/>
          <w:rtl/>
        </w:rPr>
        <w:t>عَلَى</w:t>
      </w:r>
      <w:r w:rsidR="002E3AD0" w:rsidRPr="002E3AD0">
        <w:rPr>
          <w:rtl/>
        </w:rPr>
        <w:t xml:space="preserve"> </w:t>
      </w:r>
      <w:r w:rsidR="002E3AD0" w:rsidRPr="002E3AD0">
        <w:rPr>
          <w:rFonts w:hint="cs"/>
          <w:rtl/>
        </w:rPr>
        <w:t>رِجْلِهِ</w:t>
      </w:r>
      <w:r w:rsidR="002E3AD0" w:rsidRPr="002E3AD0">
        <w:rPr>
          <w:rtl/>
        </w:rPr>
        <w:t xml:space="preserve"> </w:t>
      </w:r>
      <w:r w:rsidR="002E3AD0" w:rsidRPr="002E3AD0">
        <w:rPr>
          <w:rFonts w:hint="cs"/>
          <w:rtl/>
        </w:rPr>
        <w:t>اليُسْرَى،</w:t>
      </w:r>
      <w:r w:rsidR="002E3AD0" w:rsidRPr="002E3AD0">
        <w:rPr>
          <w:rtl/>
        </w:rPr>
        <w:t xml:space="preserve"> </w:t>
      </w:r>
      <w:r w:rsidR="002E3AD0" w:rsidRPr="002E3AD0">
        <w:rPr>
          <w:rFonts w:hint="cs"/>
          <w:rtl/>
        </w:rPr>
        <w:t>وَنَصَبَ</w:t>
      </w:r>
      <w:r w:rsidR="002E3AD0" w:rsidRPr="002E3AD0">
        <w:rPr>
          <w:rtl/>
        </w:rPr>
        <w:t xml:space="preserve"> </w:t>
      </w:r>
      <w:r w:rsidR="002E3AD0" w:rsidRPr="002E3AD0">
        <w:rPr>
          <w:rFonts w:hint="cs"/>
          <w:rtl/>
        </w:rPr>
        <w:t>اليُمْنَى،</w:t>
      </w:r>
      <w:r w:rsidR="002E3AD0" w:rsidRPr="002E3AD0">
        <w:rPr>
          <w:rtl/>
        </w:rPr>
        <w:t xml:space="preserve"> </w:t>
      </w:r>
      <w:r w:rsidR="002E3AD0" w:rsidRPr="002E3AD0">
        <w:rPr>
          <w:rFonts w:hint="cs"/>
          <w:rtl/>
        </w:rPr>
        <w:t>وَإِذَا</w:t>
      </w:r>
      <w:r w:rsidR="002E3AD0" w:rsidRPr="002E3AD0">
        <w:rPr>
          <w:rtl/>
        </w:rPr>
        <w:t xml:space="preserve"> </w:t>
      </w:r>
      <w:r w:rsidR="002E3AD0" w:rsidRPr="002E3AD0">
        <w:rPr>
          <w:rFonts w:hint="cs"/>
          <w:rtl/>
        </w:rPr>
        <w:t>جَلَسَ</w:t>
      </w:r>
      <w:r w:rsidR="002E3AD0" w:rsidRPr="002E3AD0">
        <w:rPr>
          <w:rtl/>
        </w:rPr>
        <w:t xml:space="preserve"> </w:t>
      </w:r>
      <w:r w:rsidR="002E3AD0" w:rsidRPr="002E3AD0">
        <w:rPr>
          <w:rFonts w:hint="cs"/>
          <w:rtl/>
        </w:rPr>
        <w:t>فِي</w:t>
      </w:r>
      <w:r w:rsidR="002E3AD0" w:rsidRPr="002E3AD0">
        <w:rPr>
          <w:rtl/>
        </w:rPr>
        <w:t xml:space="preserve"> </w:t>
      </w:r>
      <w:r w:rsidR="002E3AD0" w:rsidRPr="002E3AD0">
        <w:rPr>
          <w:rFonts w:hint="cs"/>
          <w:rtl/>
        </w:rPr>
        <w:t>الرَّكْعَةِ</w:t>
      </w:r>
      <w:r w:rsidR="002E3AD0" w:rsidRPr="002E3AD0">
        <w:rPr>
          <w:rtl/>
        </w:rPr>
        <w:t xml:space="preserve"> </w:t>
      </w:r>
      <w:r w:rsidR="002E3AD0" w:rsidRPr="002E3AD0">
        <w:rPr>
          <w:rFonts w:hint="cs"/>
          <w:rtl/>
        </w:rPr>
        <w:t>الآخِرَةِ</w:t>
      </w:r>
      <w:r w:rsidR="002E3AD0" w:rsidRPr="002E3AD0">
        <w:rPr>
          <w:rtl/>
        </w:rPr>
        <w:t xml:space="preserve"> </w:t>
      </w:r>
      <w:r w:rsidR="002E3AD0" w:rsidRPr="002E3AD0">
        <w:rPr>
          <w:rFonts w:hint="cs"/>
          <w:rtl/>
        </w:rPr>
        <w:t>قَدَّمَ</w:t>
      </w:r>
      <w:r w:rsidR="002E3AD0" w:rsidRPr="002E3AD0">
        <w:rPr>
          <w:rtl/>
        </w:rPr>
        <w:t xml:space="preserve"> </w:t>
      </w:r>
      <w:r w:rsidR="002E3AD0" w:rsidRPr="002E3AD0">
        <w:rPr>
          <w:rFonts w:hint="cs"/>
          <w:rtl/>
        </w:rPr>
        <w:t>رِجْلَهُ</w:t>
      </w:r>
      <w:r w:rsidR="002E3AD0" w:rsidRPr="002E3AD0">
        <w:rPr>
          <w:rtl/>
        </w:rPr>
        <w:t xml:space="preserve"> </w:t>
      </w:r>
      <w:r w:rsidR="002E3AD0" w:rsidRPr="002E3AD0">
        <w:rPr>
          <w:rFonts w:hint="cs"/>
          <w:rtl/>
        </w:rPr>
        <w:t>اليُسْرَى،</w:t>
      </w:r>
      <w:r w:rsidR="002E3AD0" w:rsidRPr="002E3AD0">
        <w:rPr>
          <w:rtl/>
        </w:rPr>
        <w:t xml:space="preserve"> </w:t>
      </w:r>
      <w:r w:rsidR="002E3AD0" w:rsidRPr="002E3AD0">
        <w:rPr>
          <w:rFonts w:hint="cs"/>
          <w:rtl/>
        </w:rPr>
        <w:t>وَنَصَبَ</w:t>
      </w:r>
      <w:r w:rsidR="002E3AD0" w:rsidRPr="002E3AD0">
        <w:rPr>
          <w:rtl/>
        </w:rPr>
        <w:t xml:space="preserve"> </w:t>
      </w:r>
      <w:r w:rsidR="002E3AD0" w:rsidRPr="002E3AD0">
        <w:rPr>
          <w:rFonts w:hint="cs"/>
          <w:rtl/>
        </w:rPr>
        <w:t>الأُخْرَى</w:t>
      </w:r>
      <w:r w:rsidR="002E3AD0" w:rsidRPr="002E3AD0">
        <w:rPr>
          <w:rtl/>
        </w:rPr>
        <w:t xml:space="preserve"> </w:t>
      </w:r>
      <w:r w:rsidR="002E3AD0" w:rsidRPr="002E3AD0">
        <w:rPr>
          <w:rFonts w:hint="cs"/>
          <w:rtl/>
        </w:rPr>
        <w:t>وَقَعَدَ</w:t>
      </w:r>
      <w:r w:rsidR="002E3AD0" w:rsidRPr="002E3AD0">
        <w:rPr>
          <w:rtl/>
        </w:rPr>
        <w:t xml:space="preserve"> </w:t>
      </w:r>
      <w:r w:rsidR="002E3AD0" w:rsidRPr="002E3AD0">
        <w:rPr>
          <w:rFonts w:hint="cs"/>
          <w:rtl/>
        </w:rPr>
        <w:t>عَلَى</w:t>
      </w:r>
      <w:r w:rsidR="002E3AD0" w:rsidRPr="002E3AD0">
        <w:rPr>
          <w:rtl/>
        </w:rPr>
        <w:t xml:space="preserve"> </w:t>
      </w:r>
      <w:r w:rsidR="002E3AD0" w:rsidRPr="002E3AD0">
        <w:rPr>
          <w:rFonts w:hint="cs"/>
          <w:rtl/>
        </w:rPr>
        <w:t>مَقْعَدَتِهِ</w:t>
      </w:r>
      <w:r w:rsidR="002E3AD0" w:rsidRPr="002E3AD0">
        <w:rPr>
          <w:rFonts w:hint="eastAsia"/>
          <w:rtl/>
        </w:rPr>
        <w:t>»</w:t>
      </w:r>
      <w:r w:rsidR="002E3AD0" w:rsidRPr="002E3AD0">
        <w:rPr>
          <w:rFonts w:hint="cs"/>
          <w:rtl/>
        </w:rPr>
        <w:t xml:space="preserve"> </w:t>
      </w:r>
      <w:r w:rsidRPr="002E3AD0">
        <w:rPr>
          <w:rFonts w:hint="cs"/>
          <w:rtl/>
        </w:rPr>
        <w:t>[رواه لبخاری: 828].</w:t>
      </w:r>
    </w:p>
    <w:p w:rsidR="00B86095" w:rsidRDefault="00B86095" w:rsidP="00820304">
      <w:pPr>
        <w:pStyle w:val="0-"/>
        <w:rPr>
          <w:rtl/>
          <w:lang w:bidi="fa-IR"/>
        </w:rPr>
      </w:pPr>
      <w:r>
        <w:rPr>
          <w:rFonts w:hint="cs"/>
          <w:rtl/>
          <w:lang w:bidi="fa-IR"/>
        </w:rPr>
        <w:t>470- از ابو حمید ساعدی</w:t>
      </w:r>
      <w:r w:rsidR="00820304" w:rsidRPr="00F84206">
        <w:rPr>
          <w:rFonts w:cs="CTraditional Arabic" w:hint="cs"/>
          <w:rtl/>
          <w:lang w:bidi="fa-IR"/>
        </w:rPr>
        <w:t>س</w:t>
      </w:r>
      <w:r w:rsidRPr="00B86095">
        <w:rPr>
          <w:rFonts w:hint="cs"/>
          <w:vertAlign w:val="superscript"/>
          <w:rtl/>
          <w:lang w:bidi="fa-IR"/>
        </w:rPr>
        <w:t>(</w:t>
      </w:r>
      <w:r w:rsidRPr="005A62CD">
        <w:rPr>
          <w:rStyle w:val="FootnoteReference"/>
          <w:rtl/>
          <w:lang w:bidi="fa-IR"/>
        </w:rPr>
        <w:footnoteReference w:id="179"/>
      </w:r>
      <w:r w:rsidRPr="00B86095">
        <w:rPr>
          <w:rFonts w:hint="cs"/>
          <w:vertAlign w:val="superscript"/>
          <w:rtl/>
          <w:lang w:bidi="fa-IR"/>
        </w:rPr>
        <w:t>)</w:t>
      </w:r>
      <w:r>
        <w:rPr>
          <w:rFonts w:hint="cs"/>
          <w:rtl/>
          <w:lang w:bidi="fa-IR"/>
        </w:rPr>
        <w:t xml:space="preserve"> روایت است که گفت: من از همه شما طرز نماز خواندن پیامبر خدا </w:t>
      </w:r>
      <w:r>
        <w:rPr>
          <w:rFonts w:cs="CTraditional Arabic" w:hint="cs"/>
          <w:rtl/>
          <w:lang w:bidi="fa-IR"/>
        </w:rPr>
        <w:t>ج</w:t>
      </w:r>
      <w:r>
        <w:rPr>
          <w:rFonts w:hint="cs"/>
          <w:rtl/>
          <w:lang w:bidi="fa-IR"/>
        </w:rPr>
        <w:t xml:space="preserve"> را بهتر به خاطر دارم.</w:t>
      </w:r>
    </w:p>
    <w:p w:rsidR="00B86095" w:rsidRDefault="00B86095" w:rsidP="00F61794">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را دیدم که هنگام تکب</w:t>
      </w:r>
      <w:r w:rsidR="00145A9B">
        <w:rPr>
          <w:rFonts w:hint="cs"/>
          <w:rtl/>
          <w:lang w:bidi="fa-IR"/>
        </w:rPr>
        <w:t>یر گفتن، دست‌های خود را تا شانه‌</w:t>
      </w:r>
      <w:r>
        <w:rPr>
          <w:rFonts w:hint="cs"/>
          <w:rtl/>
          <w:lang w:bidi="fa-IR"/>
        </w:rPr>
        <w:t>های خود بالا می‌کردند، و در رکوع، دست‌های خود را به زانوهای می‌گرفتند، و پشت خود را خَم می‌کردند، و چون سر خود را از رکوع بلند می‌کردند، طوری راست ایستاده می‌شدند که مهره‌های کمر جابجا می‌شد.</w:t>
      </w:r>
    </w:p>
    <w:p w:rsidR="00B86095" w:rsidRDefault="00B86095" w:rsidP="00F61794">
      <w:pPr>
        <w:pStyle w:val="0-"/>
        <w:rPr>
          <w:rtl/>
          <w:lang w:bidi="fa-IR"/>
        </w:rPr>
      </w:pPr>
      <w:r>
        <w:rPr>
          <w:rFonts w:hint="cs"/>
          <w:rtl/>
          <w:lang w:bidi="fa-IR"/>
        </w:rPr>
        <w:t>وچون سجده می‌کردند دست‌های خود را نه بر روی زمین فرش می‌کردند و نه هم به پهلوی خود می‌چسپاندند، و در</w:t>
      </w:r>
      <w:r w:rsidR="007A7672">
        <w:rPr>
          <w:rFonts w:hint="cs"/>
          <w:rtl/>
          <w:lang w:bidi="fa-IR"/>
        </w:rPr>
        <w:t xml:space="preserve"> </w:t>
      </w:r>
      <w:r>
        <w:rPr>
          <w:rFonts w:hint="cs"/>
          <w:rtl/>
          <w:lang w:bidi="fa-IR"/>
        </w:rPr>
        <w:t>این وقت، سر انگشتان پای خود را به طرف قبله می‌کردند.</w:t>
      </w:r>
      <w:r w:rsidR="002E3AD0">
        <w:rPr>
          <w:rFonts w:hint="cs"/>
          <w:rtl/>
          <w:lang w:bidi="fa-IR"/>
        </w:rPr>
        <w:t xml:space="preserve"> و چون در دو رکعتی می‌نشستند، بر بالای پای چپ خود نشسته و پای راست را ایستاده می‌کردند.</w:t>
      </w:r>
    </w:p>
    <w:p w:rsidR="002E3AD0" w:rsidRDefault="002E3AD0" w:rsidP="002E3AD0">
      <w:pPr>
        <w:pStyle w:val="0-"/>
        <w:rPr>
          <w:rtl/>
          <w:lang w:bidi="fa-IR"/>
        </w:rPr>
      </w:pPr>
      <w:r>
        <w:rPr>
          <w:rFonts w:hint="cs"/>
          <w:rtl/>
          <w:lang w:bidi="fa-IR"/>
        </w:rPr>
        <w:t>و هنگامی که در رکعت اخیر می‌نشستند، پای چپ خود را پیش نموده و پای دیگر را ایستاده می‌کردند، و بر روی سرین خود می‌نشستند</w:t>
      </w:r>
      <w:r w:rsidRPr="002E3AD0">
        <w:rPr>
          <w:rFonts w:hint="cs"/>
          <w:vertAlign w:val="superscript"/>
          <w:rtl/>
          <w:lang w:bidi="fa-IR"/>
        </w:rPr>
        <w:t>(</w:t>
      </w:r>
      <w:r w:rsidRPr="005A62CD">
        <w:rPr>
          <w:rStyle w:val="FootnoteReference"/>
          <w:rtl/>
          <w:lang w:bidi="fa-IR"/>
        </w:rPr>
        <w:footnoteReference w:id="180"/>
      </w:r>
      <w:r w:rsidRPr="002E3AD0">
        <w:rPr>
          <w:rFonts w:hint="cs"/>
          <w:vertAlign w:val="superscript"/>
          <w:rtl/>
          <w:lang w:bidi="fa-IR"/>
        </w:rPr>
        <w:t>)</w:t>
      </w:r>
      <w:r>
        <w:rPr>
          <w:rFonts w:hint="cs"/>
          <w:rtl/>
          <w:lang w:bidi="fa-IR"/>
        </w:rPr>
        <w:t>.</w:t>
      </w:r>
    </w:p>
    <w:p w:rsidR="00B71A77" w:rsidRDefault="00B71A77" w:rsidP="00E14F6F">
      <w:pPr>
        <w:pStyle w:val="2-0"/>
        <w:rPr>
          <w:rtl/>
        </w:rPr>
      </w:pPr>
      <w:r w:rsidRPr="006F238E">
        <w:rPr>
          <w:rFonts w:hint="cs"/>
          <w:rtl/>
          <w:lang w:bidi="ar-SA"/>
        </w:rPr>
        <w:t>84</w:t>
      </w:r>
      <w:r>
        <w:rPr>
          <w:rFonts w:hint="cs"/>
          <w:rtl/>
        </w:rPr>
        <w:t xml:space="preserve">- باب: مَنْ لَمْ </w:t>
      </w:r>
      <w:r w:rsidR="00E14F6F">
        <w:rPr>
          <w:rFonts w:hint="cs"/>
          <w:rtl/>
        </w:rPr>
        <w:t>ي</w:t>
      </w:r>
      <w:r>
        <w:rPr>
          <w:rFonts w:hint="cs"/>
          <w:rtl/>
        </w:rPr>
        <w:t>َرَ التَّشَهُّدَ الأَوَّلَ وَاجِباً</w:t>
      </w:r>
    </w:p>
    <w:p w:rsidR="00B71A77" w:rsidRDefault="00B71A77" w:rsidP="00C441BE">
      <w:pPr>
        <w:pStyle w:val="4-"/>
        <w:rPr>
          <w:rtl/>
          <w:lang w:bidi="fa-IR"/>
        </w:rPr>
      </w:pPr>
      <w:bookmarkStart w:id="117" w:name="_Toc432244108"/>
      <w:r>
        <w:rPr>
          <w:rFonts w:hint="cs"/>
          <w:rtl/>
          <w:lang w:bidi="fa-IR"/>
        </w:rPr>
        <w:t>باب [37]: کسی که تشهد اول را واجب نمی‌داند</w:t>
      </w:r>
      <w:bookmarkEnd w:id="117"/>
    </w:p>
    <w:p w:rsidR="00B71A77" w:rsidRPr="00E74E03" w:rsidRDefault="00B71A77" w:rsidP="00145A9B">
      <w:pPr>
        <w:pStyle w:val="5-"/>
        <w:rPr>
          <w:rtl/>
        </w:rPr>
      </w:pPr>
      <w:r w:rsidRPr="00E74E03">
        <w:rPr>
          <w:rFonts w:hint="cs"/>
          <w:rtl/>
        </w:rPr>
        <w:t xml:space="preserve">471- </w:t>
      </w:r>
      <w:r w:rsidR="00145A9B">
        <w:rPr>
          <w:rFonts w:hint="cs"/>
          <w:rtl/>
        </w:rPr>
        <w:t>عَنْ</w:t>
      </w:r>
      <w:r w:rsidR="00E74E03" w:rsidRPr="00E74E03">
        <w:rPr>
          <w:rtl/>
        </w:rPr>
        <w:t xml:space="preserve"> </w:t>
      </w:r>
      <w:r w:rsidR="00E74E03" w:rsidRPr="00E74E03">
        <w:rPr>
          <w:rFonts w:hint="cs"/>
          <w:rtl/>
        </w:rPr>
        <w:t>عَبْدَ</w:t>
      </w:r>
      <w:r w:rsidR="00E74E03" w:rsidRPr="00E74E03">
        <w:rPr>
          <w:rtl/>
        </w:rPr>
        <w:t xml:space="preserve"> </w:t>
      </w:r>
      <w:r w:rsidR="00E74E03" w:rsidRPr="00E74E03">
        <w:rPr>
          <w:rFonts w:hint="cs"/>
          <w:rtl/>
        </w:rPr>
        <w:t>اللَّهِ</w:t>
      </w:r>
      <w:r w:rsidR="00E74E03" w:rsidRPr="00E74E03">
        <w:rPr>
          <w:rtl/>
        </w:rPr>
        <w:t xml:space="preserve"> </w:t>
      </w:r>
      <w:r w:rsidR="00E74E03" w:rsidRPr="00E74E03">
        <w:rPr>
          <w:rFonts w:hint="cs"/>
          <w:rtl/>
        </w:rPr>
        <w:t>ابْنَ</w:t>
      </w:r>
      <w:r w:rsidR="00E74E03" w:rsidRPr="00E74E03">
        <w:rPr>
          <w:rtl/>
        </w:rPr>
        <w:t xml:space="preserve"> </w:t>
      </w:r>
      <w:r w:rsidR="00E74E03" w:rsidRPr="00E74E03">
        <w:rPr>
          <w:rFonts w:hint="cs"/>
          <w:rtl/>
        </w:rPr>
        <w:t>بُحَيْنَةَ رَضِيَ</w:t>
      </w:r>
      <w:r w:rsidR="00E74E03" w:rsidRPr="00E74E03">
        <w:rPr>
          <w:rtl/>
        </w:rPr>
        <w:t xml:space="preserve"> </w:t>
      </w:r>
      <w:r w:rsidR="00E74E03" w:rsidRPr="00E74E03">
        <w:rPr>
          <w:rFonts w:hint="cs"/>
          <w:rtl/>
        </w:rPr>
        <w:t>اللَّهُ</w:t>
      </w:r>
      <w:r w:rsidR="00E74E03" w:rsidRPr="00E74E03">
        <w:rPr>
          <w:rtl/>
        </w:rPr>
        <w:t xml:space="preserve"> </w:t>
      </w:r>
      <w:r w:rsidR="00E74E03" w:rsidRPr="00E74E03">
        <w:rPr>
          <w:rFonts w:hint="cs"/>
          <w:rtl/>
        </w:rPr>
        <w:t>عَنْهُ، وَهُوَ</w:t>
      </w:r>
      <w:r w:rsidR="00E74E03" w:rsidRPr="00E74E03">
        <w:rPr>
          <w:rtl/>
        </w:rPr>
        <w:t xml:space="preserve"> </w:t>
      </w:r>
      <w:r w:rsidR="00E74E03" w:rsidRPr="00E74E03">
        <w:rPr>
          <w:rFonts w:hint="cs"/>
          <w:rtl/>
        </w:rPr>
        <w:t>مِنْ</w:t>
      </w:r>
      <w:r w:rsidR="00E74E03" w:rsidRPr="00E74E03">
        <w:rPr>
          <w:rtl/>
        </w:rPr>
        <w:t xml:space="preserve"> </w:t>
      </w:r>
      <w:r w:rsidR="00E74E03" w:rsidRPr="00E74E03">
        <w:rPr>
          <w:rFonts w:hint="cs"/>
          <w:rtl/>
        </w:rPr>
        <w:t>أَزْدِ</w:t>
      </w:r>
      <w:r w:rsidR="00E74E03" w:rsidRPr="00E74E03">
        <w:rPr>
          <w:rtl/>
        </w:rPr>
        <w:t xml:space="preserve"> </w:t>
      </w:r>
      <w:r w:rsidR="00E74E03" w:rsidRPr="00E74E03">
        <w:rPr>
          <w:rFonts w:hint="cs"/>
          <w:rtl/>
        </w:rPr>
        <w:t>شَنُوءَةَ،</w:t>
      </w:r>
      <w:r w:rsidR="00E74E03" w:rsidRPr="00E74E03">
        <w:rPr>
          <w:rtl/>
        </w:rPr>
        <w:t xml:space="preserve"> </w:t>
      </w:r>
      <w:r w:rsidR="00E74E03" w:rsidRPr="00E74E03">
        <w:rPr>
          <w:rFonts w:hint="cs"/>
          <w:rtl/>
        </w:rPr>
        <w:t>وَهُوَ</w:t>
      </w:r>
      <w:r w:rsidR="00E74E03" w:rsidRPr="00E74E03">
        <w:rPr>
          <w:rtl/>
        </w:rPr>
        <w:t xml:space="preserve"> </w:t>
      </w:r>
      <w:r w:rsidR="00E74E03" w:rsidRPr="00E74E03">
        <w:rPr>
          <w:rFonts w:hint="cs"/>
          <w:rtl/>
        </w:rPr>
        <w:t>حَلِيفٌ</w:t>
      </w:r>
      <w:r w:rsidR="00E74E03" w:rsidRPr="00E74E03">
        <w:rPr>
          <w:rtl/>
        </w:rPr>
        <w:t xml:space="preserve"> </w:t>
      </w:r>
      <w:r w:rsidR="00E74E03" w:rsidRPr="00E74E03">
        <w:rPr>
          <w:rFonts w:hint="cs"/>
          <w:rtl/>
        </w:rPr>
        <w:t>لِبَنِي</w:t>
      </w:r>
      <w:r w:rsidR="00E74E03" w:rsidRPr="00E74E03">
        <w:rPr>
          <w:rtl/>
        </w:rPr>
        <w:t xml:space="preserve"> </w:t>
      </w:r>
      <w:r w:rsidR="00E74E03" w:rsidRPr="00E74E03">
        <w:rPr>
          <w:rFonts w:hint="cs"/>
          <w:rtl/>
        </w:rPr>
        <w:t>عَبْدِ</w:t>
      </w:r>
      <w:r w:rsidR="00E74E03" w:rsidRPr="00E74E03">
        <w:rPr>
          <w:rtl/>
        </w:rPr>
        <w:t xml:space="preserve"> </w:t>
      </w:r>
      <w:r w:rsidR="00E74E03" w:rsidRPr="00E74E03">
        <w:rPr>
          <w:rFonts w:hint="cs"/>
          <w:rtl/>
        </w:rPr>
        <w:t>مَنَافٍ</w:t>
      </w:r>
      <w:r w:rsidR="00E74E03" w:rsidRPr="00E74E03">
        <w:rPr>
          <w:rtl/>
        </w:rPr>
        <w:t xml:space="preserve"> </w:t>
      </w:r>
      <w:r w:rsidR="00E74E03" w:rsidRPr="00E74E03">
        <w:rPr>
          <w:rFonts w:hint="cs"/>
          <w:rtl/>
        </w:rPr>
        <w:t>وَكَانَ</w:t>
      </w:r>
      <w:r w:rsidR="00E74E03" w:rsidRPr="00E74E03">
        <w:rPr>
          <w:rtl/>
        </w:rPr>
        <w:t xml:space="preserve"> </w:t>
      </w:r>
      <w:r w:rsidR="00E74E03" w:rsidRPr="00E74E03">
        <w:rPr>
          <w:rFonts w:hint="cs"/>
          <w:rtl/>
        </w:rPr>
        <w:t>مِنْ</w:t>
      </w:r>
      <w:r w:rsidR="00E74E03" w:rsidRPr="00E74E03">
        <w:rPr>
          <w:rtl/>
        </w:rPr>
        <w:t xml:space="preserve"> </w:t>
      </w:r>
      <w:r w:rsidR="00E74E03" w:rsidRPr="00E74E03">
        <w:rPr>
          <w:rFonts w:hint="cs"/>
          <w:rtl/>
        </w:rPr>
        <w:t>أَصْحَابِ</w:t>
      </w:r>
      <w:r w:rsidR="00E74E03" w:rsidRPr="00E74E03">
        <w:rPr>
          <w:rtl/>
        </w:rPr>
        <w:t xml:space="preserve"> </w:t>
      </w:r>
      <w:r w:rsidR="00E74E03" w:rsidRPr="00E74E03">
        <w:rPr>
          <w:rFonts w:hint="cs"/>
          <w:rtl/>
        </w:rPr>
        <w:t>النَّبِيِّ</w:t>
      </w:r>
      <w:r w:rsidR="00E74E03" w:rsidRPr="00E74E03">
        <w:rPr>
          <w:rtl/>
        </w:rPr>
        <w:t xml:space="preserve"> </w:t>
      </w:r>
      <w:r w:rsidR="00E74E03" w:rsidRPr="00E74E03">
        <w:rPr>
          <w:rFonts w:hint="cs"/>
          <w:rtl/>
        </w:rPr>
        <w:t>صَلَّى</w:t>
      </w:r>
      <w:r w:rsidR="00E74E03" w:rsidRPr="00E74E03">
        <w:rPr>
          <w:rtl/>
        </w:rPr>
        <w:t xml:space="preserve"> </w:t>
      </w:r>
      <w:r w:rsidR="00E74E03" w:rsidRPr="00E74E03">
        <w:rPr>
          <w:rFonts w:hint="cs"/>
          <w:rtl/>
        </w:rPr>
        <w:t>اللهُ</w:t>
      </w:r>
      <w:r w:rsidR="00E74E03" w:rsidRPr="00E74E03">
        <w:rPr>
          <w:rtl/>
        </w:rPr>
        <w:t xml:space="preserve"> </w:t>
      </w:r>
      <w:r w:rsidR="00E74E03" w:rsidRPr="00E74E03">
        <w:rPr>
          <w:rFonts w:hint="cs"/>
          <w:rtl/>
        </w:rPr>
        <w:t>عَلَيْهِ</w:t>
      </w:r>
      <w:r w:rsidR="00E74E03" w:rsidRPr="00E74E03">
        <w:rPr>
          <w:rtl/>
        </w:rPr>
        <w:t xml:space="preserve"> </w:t>
      </w:r>
      <w:r w:rsidR="00E74E03" w:rsidRPr="00E74E03">
        <w:rPr>
          <w:rFonts w:hint="cs"/>
          <w:rtl/>
        </w:rPr>
        <w:t>وَسَلَّمَ</w:t>
      </w:r>
      <w:r w:rsidR="00E74E03" w:rsidRPr="00E74E03">
        <w:rPr>
          <w:rtl/>
        </w:rPr>
        <w:t xml:space="preserve"> - </w:t>
      </w:r>
      <w:r w:rsidR="00E74E03" w:rsidRPr="00E74E03">
        <w:rPr>
          <w:rFonts w:hint="eastAsia"/>
          <w:rtl/>
        </w:rPr>
        <w:t>«</w:t>
      </w:r>
      <w:r w:rsidR="00E74E03" w:rsidRPr="00E74E03">
        <w:rPr>
          <w:rFonts w:hint="cs"/>
          <w:rtl/>
        </w:rPr>
        <w:t>أَنَّ</w:t>
      </w:r>
      <w:r w:rsidR="00E74E03" w:rsidRPr="00E74E03">
        <w:rPr>
          <w:rtl/>
        </w:rPr>
        <w:t xml:space="preserve"> </w:t>
      </w:r>
      <w:r w:rsidR="00E74E03" w:rsidRPr="00E74E03">
        <w:rPr>
          <w:rFonts w:hint="cs"/>
          <w:rtl/>
        </w:rPr>
        <w:t>النَّبِيَّ</w:t>
      </w:r>
      <w:r w:rsidR="00E74E03" w:rsidRPr="00E74E03">
        <w:rPr>
          <w:rtl/>
        </w:rPr>
        <w:t xml:space="preserve"> </w:t>
      </w:r>
      <w:r w:rsidR="00E74E03" w:rsidRPr="00E74E03">
        <w:rPr>
          <w:rFonts w:hint="cs"/>
          <w:rtl/>
        </w:rPr>
        <w:t>صَلَّى</w:t>
      </w:r>
      <w:r w:rsidR="00E74E03" w:rsidRPr="00E74E03">
        <w:rPr>
          <w:rtl/>
        </w:rPr>
        <w:t xml:space="preserve"> </w:t>
      </w:r>
      <w:r w:rsidR="00E74E03" w:rsidRPr="00E74E03">
        <w:rPr>
          <w:rFonts w:hint="cs"/>
          <w:rtl/>
        </w:rPr>
        <w:t>اللهُ</w:t>
      </w:r>
      <w:r w:rsidR="00E74E03" w:rsidRPr="00E74E03">
        <w:rPr>
          <w:rtl/>
        </w:rPr>
        <w:t xml:space="preserve"> </w:t>
      </w:r>
      <w:r w:rsidR="00E74E03" w:rsidRPr="00E74E03">
        <w:rPr>
          <w:rFonts w:hint="cs"/>
          <w:rtl/>
        </w:rPr>
        <w:t>عَلَيْهِ</w:t>
      </w:r>
      <w:r w:rsidR="00E74E03" w:rsidRPr="00E74E03">
        <w:rPr>
          <w:rtl/>
        </w:rPr>
        <w:t xml:space="preserve"> </w:t>
      </w:r>
      <w:r w:rsidR="00E74E03" w:rsidRPr="00E74E03">
        <w:rPr>
          <w:rFonts w:hint="cs"/>
          <w:rtl/>
        </w:rPr>
        <w:t>وَسَلَّمَ</w:t>
      </w:r>
      <w:r w:rsidR="00E74E03" w:rsidRPr="00E74E03">
        <w:rPr>
          <w:rtl/>
        </w:rPr>
        <w:t xml:space="preserve"> </w:t>
      </w:r>
      <w:r w:rsidR="00E74E03" w:rsidRPr="00E74E03">
        <w:rPr>
          <w:rFonts w:hint="cs"/>
          <w:rtl/>
        </w:rPr>
        <w:t>صَلَّى</w:t>
      </w:r>
      <w:r w:rsidR="00E74E03" w:rsidRPr="00E74E03">
        <w:rPr>
          <w:rtl/>
        </w:rPr>
        <w:t xml:space="preserve"> </w:t>
      </w:r>
      <w:r w:rsidR="00E74E03" w:rsidRPr="00E74E03">
        <w:rPr>
          <w:rFonts w:hint="cs"/>
          <w:rtl/>
        </w:rPr>
        <w:t>بِهِمُ</w:t>
      </w:r>
      <w:r w:rsidR="00E74E03" w:rsidRPr="00E74E03">
        <w:rPr>
          <w:rtl/>
        </w:rPr>
        <w:t xml:space="preserve"> </w:t>
      </w:r>
      <w:r w:rsidR="00E74E03" w:rsidRPr="00E74E03">
        <w:rPr>
          <w:rFonts w:hint="cs"/>
          <w:rtl/>
        </w:rPr>
        <w:t>الظَّهْرَ،</w:t>
      </w:r>
      <w:r w:rsidR="00E74E03" w:rsidRPr="00E74E03">
        <w:rPr>
          <w:rtl/>
        </w:rPr>
        <w:t xml:space="preserve"> </w:t>
      </w:r>
      <w:r w:rsidR="00E74E03" w:rsidRPr="00E74E03">
        <w:rPr>
          <w:rFonts w:hint="cs"/>
          <w:rtl/>
        </w:rPr>
        <w:t>فَقَامَ</w:t>
      </w:r>
      <w:r w:rsidR="00E74E03" w:rsidRPr="00E74E03">
        <w:rPr>
          <w:rtl/>
        </w:rPr>
        <w:t xml:space="preserve"> </w:t>
      </w:r>
      <w:r w:rsidR="00E74E03" w:rsidRPr="00E74E03">
        <w:rPr>
          <w:rFonts w:hint="cs"/>
          <w:rtl/>
        </w:rPr>
        <w:t>فِي</w:t>
      </w:r>
      <w:r w:rsidR="00E74E03" w:rsidRPr="00E74E03">
        <w:rPr>
          <w:rtl/>
        </w:rPr>
        <w:t xml:space="preserve"> </w:t>
      </w:r>
      <w:r w:rsidR="00E74E03" w:rsidRPr="00E74E03">
        <w:rPr>
          <w:rFonts w:hint="cs"/>
          <w:rtl/>
        </w:rPr>
        <w:t>الرَّكْعَتَيْنِ</w:t>
      </w:r>
      <w:r w:rsidR="00E74E03" w:rsidRPr="00E74E03">
        <w:rPr>
          <w:rtl/>
        </w:rPr>
        <w:t xml:space="preserve"> </w:t>
      </w:r>
      <w:r w:rsidR="00E74E03" w:rsidRPr="00E74E03">
        <w:rPr>
          <w:rFonts w:hint="cs"/>
          <w:rtl/>
        </w:rPr>
        <w:t>الأُولَيَيْنِ</w:t>
      </w:r>
      <w:r w:rsidR="00E74E03" w:rsidRPr="00E74E03">
        <w:rPr>
          <w:rtl/>
        </w:rPr>
        <w:t xml:space="preserve"> </w:t>
      </w:r>
      <w:r w:rsidR="00E74E03" w:rsidRPr="00E74E03">
        <w:rPr>
          <w:rFonts w:hint="cs"/>
          <w:rtl/>
        </w:rPr>
        <w:t>لَمْ</w:t>
      </w:r>
      <w:r w:rsidR="00E74E03" w:rsidRPr="00E74E03">
        <w:rPr>
          <w:rtl/>
        </w:rPr>
        <w:t xml:space="preserve"> </w:t>
      </w:r>
      <w:r w:rsidR="00E74E03" w:rsidRPr="00E74E03">
        <w:rPr>
          <w:rFonts w:hint="cs"/>
          <w:rtl/>
        </w:rPr>
        <w:t>يَجْلِسْ،</w:t>
      </w:r>
      <w:r w:rsidR="00E74E03" w:rsidRPr="00E74E03">
        <w:rPr>
          <w:rtl/>
        </w:rPr>
        <w:t xml:space="preserve"> </w:t>
      </w:r>
      <w:r w:rsidR="00E74E03" w:rsidRPr="00E74E03">
        <w:rPr>
          <w:rFonts w:hint="cs"/>
          <w:rtl/>
        </w:rPr>
        <w:t>فَقَامَ</w:t>
      </w:r>
      <w:r w:rsidR="00E74E03" w:rsidRPr="00E74E03">
        <w:rPr>
          <w:rtl/>
        </w:rPr>
        <w:t xml:space="preserve"> </w:t>
      </w:r>
      <w:r w:rsidR="00E74E03" w:rsidRPr="00E74E03">
        <w:rPr>
          <w:rFonts w:hint="cs"/>
          <w:rtl/>
        </w:rPr>
        <w:t>النَّاسُ</w:t>
      </w:r>
      <w:r w:rsidR="00E74E03" w:rsidRPr="00E74E03">
        <w:rPr>
          <w:rtl/>
        </w:rPr>
        <w:t xml:space="preserve"> </w:t>
      </w:r>
      <w:r w:rsidR="00E74E03" w:rsidRPr="00E74E03">
        <w:rPr>
          <w:rFonts w:hint="cs"/>
          <w:rtl/>
        </w:rPr>
        <w:t>مَعَهُ</w:t>
      </w:r>
      <w:r w:rsidR="00E74E03" w:rsidRPr="00E74E03">
        <w:rPr>
          <w:rtl/>
        </w:rPr>
        <w:t xml:space="preserve"> </w:t>
      </w:r>
      <w:r w:rsidR="00E74E03" w:rsidRPr="00E74E03">
        <w:rPr>
          <w:rFonts w:hint="cs"/>
          <w:rtl/>
        </w:rPr>
        <w:t>حَتَّى</w:t>
      </w:r>
      <w:r w:rsidR="00E74E03" w:rsidRPr="00E74E03">
        <w:rPr>
          <w:rtl/>
        </w:rPr>
        <w:t xml:space="preserve"> </w:t>
      </w:r>
      <w:r w:rsidR="00E74E03" w:rsidRPr="00E74E03">
        <w:rPr>
          <w:rFonts w:hint="cs"/>
          <w:rtl/>
        </w:rPr>
        <w:t>إِذَا</w:t>
      </w:r>
      <w:r w:rsidR="00E74E03" w:rsidRPr="00E74E03">
        <w:rPr>
          <w:rtl/>
        </w:rPr>
        <w:t xml:space="preserve"> </w:t>
      </w:r>
      <w:r w:rsidR="00E74E03" w:rsidRPr="00E74E03">
        <w:rPr>
          <w:rFonts w:hint="cs"/>
          <w:rtl/>
        </w:rPr>
        <w:t>قَضَى</w:t>
      </w:r>
      <w:r w:rsidR="00E74E03" w:rsidRPr="00E74E03">
        <w:rPr>
          <w:rtl/>
        </w:rPr>
        <w:t xml:space="preserve"> </w:t>
      </w:r>
      <w:r w:rsidR="00E74E03" w:rsidRPr="00E74E03">
        <w:rPr>
          <w:rFonts w:hint="cs"/>
          <w:rtl/>
        </w:rPr>
        <w:t>الصَّلاَةَ</w:t>
      </w:r>
      <w:r w:rsidR="00E74E03" w:rsidRPr="00E74E03">
        <w:rPr>
          <w:rtl/>
        </w:rPr>
        <w:t xml:space="preserve"> </w:t>
      </w:r>
      <w:r w:rsidR="00E74E03" w:rsidRPr="00E74E03">
        <w:rPr>
          <w:rFonts w:hint="cs"/>
          <w:rtl/>
        </w:rPr>
        <w:t>وَانْتَظَرَ</w:t>
      </w:r>
      <w:r w:rsidR="00E74E03" w:rsidRPr="00E74E03">
        <w:rPr>
          <w:rtl/>
        </w:rPr>
        <w:t xml:space="preserve"> </w:t>
      </w:r>
      <w:r w:rsidR="00E74E03" w:rsidRPr="00E74E03">
        <w:rPr>
          <w:rFonts w:hint="cs"/>
          <w:rtl/>
        </w:rPr>
        <w:t>النَّاسُ</w:t>
      </w:r>
      <w:r w:rsidR="00E74E03" w:rsidRPr="00E74E03">
        <w:rPr>
          <w:rtl/>
        </w:rPr>
        <w:t xml:space="preserve"> </w:t>
      </w:r>
      <w:r w:rsidR="00E74E03" w:rsidRPr="00E74E03">
        <w:rPr>
          <w:rFonts w:hint="cs"/>
          <w:rtl/>
        </w:rPr>
        <w:t>تَسْلِيمَهُ</w:t>
      </w:r>
      <w:r w:rsidR="00E74E03" w:rsidRPr="00E74E03">
        <w:rPr>
          <w:rtl/>
        </w:rPr>
        <w:t xml:space="preserve"> </w:t>
      </w:r>
      <w:r w:rsidR="00E74E03" w:rsidRPr="00E74E03">
        <w:rPr>
          <w:rFonts w:hint="cs"/>
          <w:rtl/>
        </w:rPr>
        <w:t>كَبَّرَ</w:t>
      </w:r>
      <w:r w:rsidR="00E74E03" w:rsidRPr="00E74E03">
        <w:rPr>
          <w:rtl/>
        </w:rPr>
        <w:t xml:space="preserve"> </w:t>
      </w:r>
      <w:r w:rsidR="00E74E03" w:rsidRPr="00E74E03">
        <w:rPr>
          <w:rFonts w:hint="cs"/>
          <w:rtl/>
        </w:rPr>
        <w:t>وَهُوَ</w:t>
      </w:r>
      <w:r w:rsidR="00E74E03" w:rsidRPr="00E74E03">
        <w:rPr>
          <w:rtl/>
        </w:rPr>
        <w:t xml:space="preserve"> </w:t>
      </w:r>
      <w:r w:rsidR="00E74E03" w:rsidRPr="00E74E03">
        <w:rPr>
          <w:rFonts w:hint="cs"/>
          <w:rtl/>
        </w:rPr>
        <w:t>جَالِسٌ،</w:t>
      </w:r>
      <w:r w:rsidR="00E74E03" w:rsidRPr="00E74E03">
        <w:rPr>
          <w:rtl/>
        </w:rPr>
        <w:t xml:space="preserve"> </w:t>
      </w:r>
      <w:r w:rsidR="00E74E03" w:rsidRPr="00E74E03">
        <w:rPr>
          <w:rFonts w:hint="cs"/>
          <w:rtl/>
        </w:rPr>
        <w:t>فَسَجَدَ</w:t>
      </w:r>
      <w:r w:rsidR="00E74E03" w:rsidRPr="00E74E03">
        <w:rPr>
          <w:rtl/>
        </w:rPr>
        <w:t xml:space="preserve"> </w:t>
      </w:r>
      <w:r w:rsidR="00E74E03" w:rsidRPr="00E74E03">
        <w:rPr>
          <w:rFonts w:hint="cs"/>
          <w:rtl/>
        </w:rPr>
        <w:t>سَجْدَتَيْنِ</w:t>
      </w:r>
      <w:r w:rsidR="00E74E03" w:rsidRPr="00E74E03">
        <w:rPr>
          <w:rtl/>
        </w:rPr>
        <w:t xml:space="preserve"> </w:t>
      </w:r>
      <w:r w:rsidR="00E74E03" w:rsidRPr="00E74E03">
        <w:rPr>
          <w:rFonts w:hint="cs"/>
          <w:rtl/>
        </w:rPr>
        <w:t>قَبْلَ</w:t>
      </w:r>
      <w:r w:rsidR="00E74E03" w:rsidRPr="00E74E03">
        <w:rPr>
          <w:rtl/>
        </w:rPr>
        <w:t xml:space="preserve"> </w:t>
      </w:r>
      <w:r w:rsidR="00E74E03" w:rsidRPr="00E74E03">
        <w:rPr>
          <w:rFonts w:hint="cs"/>
          <w:rtl/>
        </w:rPr>
        <w:t>أَنْ</w:t>
      </w:r>
      <w:r w:rsidR="00E74E03" w:rsidRPr="00E74E03">
        <w:rPr>
          <w:rtl/>
        </w:rPr>
        <w:t xml:space="preserve"> </w:t>
      </w:r>
      <w:r w:rsidR="00E74E03" w:rsidRPr="00E74E03">
        <w:rPr>
          <w:rFonts w:hint="cs"/>
          <w:rtl/>
        </w:rPr>
        <w:t>يُسَلِّمَ،</w:t>
      </w:r>
      <w:r w:rsidR="00E74E03" w:rsidRPr="00E74E03">
        <w:rPr>
          <w:rtl/>
        </w:rPr>
        <w:t xml:space="preserve"> </w:t>
      </w:r>
      <w:r w:rsidR="00E74E03" w:rsidRPr="00E74E03">
        <w:rPr>
          <w:rFonts w:hint="cs"/>
          <w:rtl/>
        </w:rPr>
        <w:t>ثُمَّ</w:t>
      </w:r>
      <w:r w:rsidR="00E74E03" w:rsidRPr="00E74E03">
        <w:rPr>
          <w:rtl/>
        </w:rPr>
        <w:t xml:space="preserve"> </w:t>
      </w:r>
      <w:r w:rsidR="00E74E03" w:rsidRPr="00E74E03">
        <w:rPr>
          <w:rFonts w:hint="cs"/>
          <w:rtl/>
        </w:rPr>
        <w:t>سَلَّمَ</w:t>
      </w:r>
      <w:r w:rsidR="00E74E03" w:rsidRPr="00E74E03">
        <w:rPr>
          <w:rFonts w:hint="eastAsia"/>
          <w:rtl/>
        </w:rPr>
        <w:t>»</w:t>
      </w:r>
      <w:r w:rsidR="00E74E03" w:rsidRPr="00E74E03">
        <w:rPr>
          <w:rFonts w:hint="cs"/>
          <w:rtl/>
        </w:rPr>
        <w:t xml:space="preserve"> </w:t>
      </w:r>
      <w:r w:rsidRPr="00E74E03">
        <w:rPr>
          <w:rFonts w:hint="cs"/>
          <w:rtl/>
        </w:rPr>
        <w:t>[رواه البخاری: 829].</w:t>
      </w:r>
    </w:p>
    <w:p w:rsidR="00B71A77" w:rsidRDefault="00B71A77" w:rsidP="00E74E03">
      <w:pPr>
        <w:pStyle w:val="0-"/>
        <w:rPr>
          <w:rtl/>
          <w:lang w:bidi="fa-IR"/>
        </w:rPr>
      </w:pPr>
      <w:r>
        <w:rPr>
          <w:rFonts w:hint="cs"/>
          <w:rtl/>
          <w:lang w:bidi="fa-IR"/>
        </w:rPr>
        <w:t>471- از عبدالله بن بحینه</w:t>
      </w:r>
      <w:r>
        <w:rPr>
          <w:rFonts w:cs="CTraditional Arabic" w:hint="cs"/>
          <w:rtl/>
          <w:lang w:bidi="fa-IR"/>
        </w:rPr>
        <w:t>س</w:t>
      </w:r>
      <w:r w:rsidRPr="00B71A77">
        <w:rPr>
          <w:rFonts w:hint="cs"/>
          <w:vertAlign w:val="superscript"/>
          <w:rtl/>
          <w:lang w:bidi="fa-IR"/>
        </w:rPr>
        <w:t>(</w:t>
      </w:r>
      <w:r w:rsidRPr="005A62CD">
        <w:rPr>
          <w:rStyle w:val="FootnoteReference"/>
          <w:rtl/>
          <w:lang w:bidi="fa-IR"/>
        </w:rPr>
        <w:footnoteReference w:id="181"/>
      </w:r>
      <w:r w:rsidRPr="00B71A77">
        <w:rPr>
          <w:rFonts w:hint="cs"/>
          <w:vertAlign w:val="superscript"/>
          <w:rtl/>
          <w:lang w:bidi="fa-IR"/>
        </w:rPr>
        <w:t>)</w:t>
      </w:r>
      <w:r>
        <w:rPr>
          <w:rFonts w:hint="cs"/>
          <w:rtl/>
          <w:lang w:bidi="fa-IR"/>
        </w:rPr>
        <w:t xml:space="preserve"> که صحابه پیامبر خدا </w:t>
      </w:r>
      <w:r>
        <w:rPr>
          <w:rFonts w:cs="CTraditional Arabic" w:hint="cs"/>
          <w:rtl/>
          <w:lang w:bidi="fa-IR"/>
        </w:rPr>
        <w:t>ج</w:t>
      </w:r>
      <w:r>
        <w:rPr>
          <w:rFonts w:hint="cs"/>
          <w:rtl/>
          <w:lang w:bidi="fa-IR"/>
        </w:rPr>
        <w:t xml:space="preserve"> و از قبیله (از</w:t>
      </w:r>
      <w:r w:rsidR="00AB2199">
        <w:rPr>
          <w:rFonts w:hint="cs"/>
          <w:rtl/>
          <w:lang w:bidi="fa-IR"/>
        </w:rPr>
        <w:t>د شنوءه)، و هم پیمان اولاد (عبد</w:t>
      </w:r>
      <w:r>
        <w:rPr>
          <w:rFonts w:hint="cs"/>
          <w:rtl/>
          <w:lang w:bidi="fa-IR"/>
        </w:rPr>
        <w:t xml:space="preserve">مناف) بود، روایت است که: پیامبر خدا </w:t>
      </w:r>
      <w:r>
        <w:rPr>
          <w:rFonts w:cs="CTraditional Arabic" w:hint="cs"/>
          <w:rtl/>
          <w:lang w:bidi="fa-IR"/>
        </w:rPr>
        <w:t>ج</w:t>
      </w:r>
      <w:r>
        <w:rPr>
          <w:rFonts w:hint="cs"/>
          <w:rtl/>
          <w:lang w:bidi="fa-IR"/>
        </w:rPr>
        <w:t xml:space="preserve"> نماز پیشین را برای‌شان امامت دادند، و در سر دو رکعتی ننشستند و برخاستند، و مردم هم با ایشان برخاستند.</w:t>
      </w:r>
    </w:p>
    <w:p w:rsidR="00B71A77" w:rsidRPr="00AB2199" w:rsidRDefault="00B71A77" w:rsidP="002E3AD0">
      <w:pPr>
        <w:pStyle w:val="0-"/>
        <w:rPr>
          <w:rtl/>
          <w:lang w:bidi="fa-IR"/>
        </w:rPr>
      </w:pPr>
      <w:r>
        <w:rPr>
          <w:rFonts w:hint="cs"/>
          <w:rtl/>
          <w:lang w:bidi="fa-IR"/>
        </w:rPr>
        <w:t xml:space="preserve">چون نماز را تمام کردند </w:t>
      </w:r>
      <w:r>
        <w:rPr>
          <w:rtl/>
          <w:lang w:bidi="fa-IR"/>
        </w:rPr>
        <w:t>–</w:t>
      </w:r>
      <w:r>
        <w:rPr>
          <w:rFonts w:hint="cs"/>
          <w:rtl/>
          <w:lang w:bidi="fa-IR"/>
        </w:rPr>
        <w:t xml:space="preserve"> و مردم منتظر سلام دادن‌شان بودند </w:t>
      </w:r>
      <w:r>
        <w:rPr>
          <w:rtl/>
          <w:lang w:bidi="fa-IR"/>
        </w:rPr>
        <w:t>–</w:t>
      </w:r>
      <w:r>
        <w:rPr>
          <w:rFonts w:hint="cs"/>
          <w:rtl/>
          <w:lang w:bidi="fa-IR"/>
        </w:rPr>
        <w:t xml:space="preserve"> در حالی که نشسته بودند، تکبیر گفته، و پیش از سلام دادن، دوبار سجده</w:t>
      </w:r>
      <w:r w:rsidR="00AB2199">
        <w:rPr>
          <w:rFonts w:hint="cs"/>
          <w:rtl/>
          <w:lang w:bidi="fa-IR"/>
        </w:rPr>
        <w:t xml:space="preserve"> نمودند، و بعد از آن سلام دادند</w:t>
      </w:r>
      <w:r w:rsidRPr="00B71A77">
        <w:rPr>
          <w:rFonts w:hint="cs"/>
          <w:vertAlign w:val="superscript"/>
          <w:rtl/>
          <w:lang w:bidi="fa-IR"/>
        </w:rPr>
        <w:t>(</w:t>
      </w:r>
      <w:r w:rsidRPr="005A62CD">
        <w:rPr>
          <w:rStyle w:val="FootnoteReference"/>
          <w:rtl/>
          <w:lang w:bidi="fa-IR"/>
        </w:rPr>
        <w:footnoteReference w:id="182"/>
      </w:r>
      <w:r w:rsidRPr="00B71A77">
        <w:rPr>
          <w:rFonts w:hint="cs"/>
          <w:vertAlign w:val="superscript"/>
          <w:rtl/>
          <w:lang w:bidi="fa-IR"/>
        </w:rPr>
        <w:t>)</w:t>
      </w:r>
      <w:r w:rsidR="00AB2199">
        <w:rPr>
          <w:rFonts w:hint="cs"/>
          <w:rtl/>
          <w:lang w:bidi="fa-IR"/>
        </w:rPr>
        <w:t>.</w:t>
      </w:r>
    </w:p>
    <w:p w:rsidR="00E74E03" w:rsidRDefault="006143C0" w:rsidP="006143C0">
      <w:pPr>
        <w:pStyle w:val="2-0"/>
        <w:rPr>
          <w:rtl/>
        </w:rPr>
      </w:pPr>
      <w:r w:rsidRPr="006F238E">
        <w:rPr>
          <w:rFonts w:hint="cs"/>
          <w:rtl/>
          <w:lang w:bidi="ar-SA"/>
        </w:rPr>
        <w:t>85</w:t>
      </w:r>
      <w:r w:rsidRPr="006143C0">
        <w:rPr>
          <w:rFonts w:hint="cs"/>
          <w:rtl/>
        </w:rPr>
        <w:t xml:space="preserve">- </w:t>
      </w:r>
      <w:r>
        <w:rPr>
          <w:rFonts w:hint="cs"/>
          <w:rtl/>
        </w:rPr>
        <w:t>باب: التَّشَهُّدِ فِي الاخِرَةِ</w:t>
      </w:r>
    </w:p>
    <w:p w:rsidR="006143C0" w:rsidRDefault="006143C0" w:rsidP="00C441BE">
      <w:pPr>
        <w:pStyle w:val="4-"/>
        <w:rPr>
          <w:rtl/>
          <w:lang w:bidi="fa-IR"/>
        </w:rPr>
      </w:pPr>
      <w:bookmarkStart w:id="118" w:name="_Toc432244109"/>
      <w:r>
        <w:rPr>
          <w:rFonts w:hint="cs"/>
          <w:rtl/>
        </w:rPr>
        <w:t>باب</w:t>
      </w:r>
      <w:r w:rsidR="00E14F6F">
        <w:rPr>
          <w:rFonts w:hint="cs"/>
          <w:rtl/>
          <w:lang w:bidi="fa-IR"/>
        </w:rPr>
        <w:t xml:space="preserve"> [38]: تشهد در جلسۀ</w:t>
      </w:r>
      <w:r>
        <w:rPr>
          <w:rFonts w:hint="cs"/>
          <w:rtl/>
          <w:lang w:bidi="fa-IR"/>
        </w:rPr>
        <w:t xml:space="preserve"> اخیر</w:t>
      </w:r>
      <w:bookmarkEnd w:id="118"/>
    </w:p>
    <w:p w:rsidR="006143C0" w:rsidRPr="006143C0" w:rsidRDefault="00AB2199" w:rsidP="00F3211D">
      <w:pPr>
        <w:pStyle w:val="5-"/>
        <w:rPr>
          <w:rtl/>
        </w:rPr>
      </w:pPr>
      <w:r>
        <w:rPr>
          <w:rFonts w:hint="cs"/>
          <w:rtl/>
        </w:rPr>
        <w:t>472- عَنْ</w:t>
      </w:r>
      <w:r w:rsidR="006143C0" w:rsidRPr="006143C0">
        <w:rPr>
          <w:rFonts w:hint="cs"/>
          <w:rtl/>
        </w:rPr>
        <w:t xml:space="preserve"> عَبْدُ</w:t>
      </w:r>
      <w:r w:rsidR="006143C0" w:rsidRPr="006143C0">
        <w:rPr>
          <w:rtl/>
        </w:rPr>
        <w:t xml:space="preserve"> </w:t>
      </w:r>
      <w:r w:rsidR="006143C0" w:rsidRPr="006143C0">
        <w:rPr>
          <w:rFonts w:hint="cs"/>
          <w:rtl/>
        </w:rPr>
        <w:t>اللَّهِ بْن مَسْعُودٍ رَضِيَ</w:t>
      </w:r>
      <w:r w:rsidR="006143C0" w:rsidRPr="006143C0">
        <w:rPr>
          <w:rtl/>
        </w:rPr>
        <w:t xml:space="preserve"> </w:t>
      </w:r>
      <w:r w:rsidR="006143C0" w:rsidRPr="006143C0">
        <w:rPr>
          <w:rFonts w:hint="cs"/>
          <w:rtl/>
        </w:rPr>
        <w:t>اللَّهُ</w:t>
      </w:r>
      <w:r w:rsidR="006143C0" w:rsidRPr="006143C0">
        <w:rPr>
          <w:rtl/>
        </w:rPr>
        <w:t xml:space="preserve"> </w:t>
      </w:r>
      <w:r w:rsidR="006143C0" w:rsidRPr="006143C0">
        <w:rPr>
          <w:rFonts w:hint="cs"/>
          <w:rtl/>
        </w:rPr>
        <w:t>عَنْهُ، قَالَ</w:t>
      </w:r>
      <w:r w:rsidR="006143C0" w:rsidRPr="006143C0">
        <w:rPr>
          <w:rtl/>
        </w:rPr>
        <w:t xml:space="preserve">: </w:t>
      </w:r>
      <w:r w:rsidR="006143C0" w:rsidRPr="006143C0">
        <w:rPr>
          <w:rFonts w:hint="cs"/>
          <w:rtl/>
        </w:rPr>
        <w:t>كُنَّا</w:t>
      </w:r>
      <w:r w:rsidR="006143C0" w:rsidRPr="006143C0">
        <w:rPr>
          <w:rtl/>
        </w:rPr>
        <w:t xml:space="preserve"> </w:t>
      </w:r>
      <w:r w:rsidR="006143C0" w:rsidRPr="006143C0">
        <w:rPr>
          <w:rFonts w:hint="cs"/>
          <w:rtl/>
        </w:rPr>
        <w:t>إِذَا</w:t>
      </w:r>
      <w:r w:rsidR="006143C0" w:rsidRPr="006143C0">
        <w:rPr>
          <w:rtl/>
        </w:rPr>
        <w:t xml:space="preserve"> </w:t>
      </w:r>
      <w:r w:rsidR="006143C0" w:rsidRPr="006143C0">
        <w:rPr>
          <w:rFonts w:hint="cs"/>
          <w:rtl/>
        </w:rPr>
        <w:t>صَلَّيْنَا</w:t>
      </w:r>
      <w:r w:rsidR="006143C0" w:rsidRPr="006143C0">
        <w:rPr>
          <w:rtl/>
        </w:rPr>
        <w:t xml:space="preserve"> </w:t>
      </w:r>
      <w:r w:rsidR="006143C0" w:rsidRPr="006143C0">
        <w:rPr>
          <w:rFonts w:hint="cs"/>
          <w:rtl/>
        </w:rPr>
        <w:t>خَلْفَ</w:t>
      </w:r>
      <w:r w:rsidR="006143C0" w:rsidRPr="006143C0">
        <w:rPr>
          <w:rtl/>
        </w:rPr>
        <w:t xml:space="preserve"> </w:t>
      </w:r>
      <w:r w:rsidR="006143C0" w:rsidRPr="006143C0">
        <w:rPr>
          <w:rFonts w:hint="cs"/>
          <w:rtl/>
        </w:rPr>
        <w:t>النَّبِيِّ</w:t>
      </w:r>
      <w:r w:rsidR="006143C0" w:rsidRPr="006143C0">
        <w:rPr>
          <w:rtl/>
        </w:rPr>
        <w:t xml:space="preserve"> </w:t>
      </w:r>
      <w:r w:rsidR="006143C0" w:rsidRPr="006143C0">
        <w:rPr>
          <w:rFonts w:hint="cs"/>
          <w:rtl/>
        </w:rPr>
        <w:t>صَلَّى</w:t>
      </w:r>
      <w:r w:rsidR="006143C0" w:rsidRPr="006143C0">
        <w:rPr>
          <w:rtl/>
        </w:rPr>
        <w:t xml:space="preserve"> </w:t>
      </w:r>
      <w:r w:rsidR="006143C0" w:rsidRPr="006143C0">
        <w:rPr>
          <w:rFonts w:hint="cs"/>
          <w:rtl/>
        </w:rPr>
        <w:t>اللهُ</w:t>
      </w:r>
      <w:r w:rsidR="006143C0" w:rsidRPr="006143C0">
        <w:rPr>
          <w:rtl/>
        </w:rPr>
        <w:t xml:space="preserve"> </w:t>
      </w:r>
      <w:r w:rsidR="006143C0" w:rsidRPr="006143C0">
        <w:rPr>
          <w:rFonts w:hint="cs"/>
          <w:rtl/>
        </w:rPr>
        <w:t>عَلَيْهِ</w:t>
      </w:r>
      <w:r w:rsidR="006143C0" w:rsidRPr="006143C0">
        <w:rPr>
          <w:rtl/>
        </w:rPr>
        <w:t xml:space="preserve"> </w:t>
      </w:r>
      <w:r w:rsidR="006143C0" w:rsidRPr="006143C0">
        <w:rPr>
          <w:rFonts w:hint="cs"/>
          <w:rtl/>
        </w:rPr>
        <w:t>وَسَلَّمَ،</w:t>
      </w:r>
      <w:r w:rsidR="006143C0" w:rsidRPr="006143C0">
        <w:rPr>
          <w:rtl/>
        </w:rPr>
        <w:t xml:space="preserve"> </w:t>
      </w:r>
      <w:r w:rsidR="006143C0" w:rsidRPr="006143C0">
        <w:rPr>
          <w:rFonts w:hint="cs"/>
          <w:rtl/>
        </w:rPr>
        <w:t>قُلْنَا</w:t>
      </w:r>
      <w:r w:rsidR="006143C0" w:rsidRPr="006143C0">
        <w:rPr>
          <w:rtl/>
        </w:rPr>
        <w:t xml:space="preserve">: </w:t>
      </w:r>
      <w:r w:rsidR="006143C0" w:rsidRPr="006143C0">
        <w:rPr>
          <w:rFonts w:hint="cs"/>
          <w:rtl/>
        </w:rPr>
        <w:t>السَّلاَمُ</w:t>
      </w:r>
      <w:r w:rsidR="006143C0" w:rsidRPr="006143C0">
        <w:rPr>
          <w:rtl/>
        </w:rPr>
        <w:t xml:space="preserve"> </w:t>
      </w:r>
      <w:r w:rsidR="006143C0" w:rsidRPr="006143C0">
        <w:rPr>
          <w:rFonts w:hint="cs"/>
          <w:rtl/>
        </w:rPr>
        <w:t>عَلَى</w:t>
      </w:r>
      <w:r w:rsidR="006143C0" w:rsidRPr="006143C0">
        <w:rPr>
          <w:rtl/>
        </w:rPr>
        <w:t xml:space="preserve"> </w:t>
      </w:r>
      <w:r w:rsidR="006143C0" w:rsidRPr="006143C0">
        <w:rPr>
          <w:rFonts w:hint="cs"/>
          <w:rtl/>
        </w:rPr>
        <w:t>جِبْرِيلَ</w:t>
      </w:r>
      <w:r w:rsidR="006143C0" w:rsidRPr="006143C0">
        <w:rPr>
          <w:rtl/>
        </w:rPr>
        <w:t xml:space="preserve"> </w:t>
      </w:r>
      <w:r w:rsidR="006143C0" w:rsidRPr="006143C0">
        <w:rPr>
          <w:rFonts w:hint="cs"/>
          <w:rtl/>
        </w:rPr>
        <w:t>وَمِيكَائِيلَ</w:t>
      </w:r>
      <w:r w:rsidR="006143C0" w:rsidRPr="006143C0">
        <w:rPr>
          <w:rtl/>
        </w:rPr>
        <w:t xml:space="preserve"> </w:t>
      </w:r>
      <w:r w:rsidR="006143C0" w:rsidRPr="006143C0">
        <w:rPr>
          <w:rFonts w:hint="cs"/>
          <w:rtl/>
        </w:rPr>
        <w:t>السَّلاَمُ</w:t>
      </w:r>
      <w:r w:rsidR="006143C0" w:rsidRPr="006143C0">
        <w:rPr>
          <w:rtl/>
        </w:rPr>
        <w:t xml:space="preserve"> </w:t>
      </w:r>
      <w:r w:rsidR="006143C0" w:rsidRPr="006143C0">
        <w:rPr>
          <w:rFonts w:hint="cs"/>
          <w:rtl/>
        </w:rPr>
        <w:t>عَلَى</w:t>
      </w:r>
      <w:r w:rsidR="006143C0" w:rsidRPr="006143C0">
        <w:rPr>
          <w:rtl/>
        </w:rPr>
        <w:t xml:space="preserve"> </w:t>
      </w:r>
      <w:r w:rsidR="006143C0" w:rsidRPr="006143C0">
        <w:rPr>
          <w:rFonts w:hint="cs"/>
          <w:rtl/>
        </w:rPr>
        <w:t>فُلاَنٍ</w:t>
      </w:r>
      <w:r w:rsidR="006143C0" w:rsidRPr="006143C0">
        <w:rPr>
          <w:rtl/>
        </w:rPr>
        <w:t xml:space="preserve"> </w:t>
      </w:r>
      <w:r w:rsidR="006143C0" w:rsidRPr="006143C0">
        <w:rPr>
          <w:rFonts w:hint="cs"/>
          <w:rtl/>
        </w:rPr>
        <w:t>وَفُلاَنٍ،</w:t>
      </w:r>
      <w:r w:rsidR="006143C0" w:rsidRPr="006143C0">
        <w:rPr>
          <w:rtl/>
        </w:rPr>
        <w:t xml:space="preserve"> </w:t>
      </w:r>
      <w:r w:rsidR="006143C0" w:rsidRPr="006143C0">
        <w:rPr>
          <w:rFonts w:hint="cs"/>
          <w:rtl/>
        </w:rPr>
        <w:t>فَالْتَفَتَ</w:t>
      </w:r>
      <w:r w:rsidR="006143C0" w:rsidRPr="006143C0">
        <w:rPr>
          <w:rtl/>
        </w:rPr>
        <w:t xml:space="preserve"> </w:t>
      </w:r>
      <w:r w:rsidR="006143C0" w:rsidRPr="006143C0">
        <w:rPr>
          <w:rFonts w:hint="cs"/>
          <w:rtl/>
        </w:rPr>
        <w:t>إِلَيْنَا</w:t>
      </w:r>
      <w:r w:rsidR="006143C0" w:rsidRPr="006143C0">
        <w:rPr>
          <w:rtl/>
        </w:rPr>
        <w:t xml:space="preserve"> </w:t>
      </w:r>
      <w:r w:rsidR="006143C0" w:rsidRPr="006143C0">
        <w:rPr>
          <w:rFonts w:hint="cs"/>
          <w:rtl/>
        </w:rPr>
        <w:t>رَسُولُ</w:t>
      </w:r>
      <w:r w:rsidR="006143C0" w:rsidRPr="006143C0">
        <w:rPr>
          <w:rtl/>
        </w:rPr>
        <w:t xml:space="preserve"> </w:t>
      </w:r>
      <w:r w:rsidR="006143C0" w:rsidRPr="006143C0">
        <w:rPr>
          <w:rFonts w:hint="cs"/>
          <w:rtl/>
        </w:rPr>
        <w:t>اللَّهِ</w:t>
      </w:r>
      <w:r w:rsidR="006143C0" w:rsidRPr="006143C0">
        <w:rPr>
          <w:rtl/>
        </w:rPr>
        <w:t xml:space="preserve"> </w:t>
      </w:r>
      <w:r w:rsidR="006143C0" w:rsidRPr="006143C0">
        <w:rPr>
          <w:rFonts w:hint="cs"/>
          <w:rtl/>
        </w:rPr>
        <w:t>صَلَّى</w:t>
      </w:r>
      <w:r w:rsidR="006143C0" w:rsidRPr="006143C0">
        <w:rPr>
          <w:rtl/>
        </w:rPr>
        <w:t xml:space="preserve"> </w:t>
      </w:r>
      <w:r w:rsidR="006143C0" w:rsidRPr="006143C0">
        <w:rPr>
          <w:rFonts w:hint="cs"/>
          <w:rtl/>
        </w:rPr>
        <w:t>اللهُ</w:t>
      </w:r>
      <w:r w:rsidR="006143C0" w:rsidRPr="006143C0">
        <w:rPr>
          <w:rtl/>
        </w:rPr>
        <w:t xml:space="preserve"> </w:t>
      </w:r>
      <w:r w:rsidR="006143C0" w:rsidRPr="006143C0">
        <w:rPr>
          <w:rFonts w:hint="cs"/>
          <w:rtl/>
        </w:rPr>
        <w:t>عَلَيْهِ</w:t>
      </w:r>
      <w:r w:rsidR="006143C0" w:rsidRPr="006143C0">
        <w:rPr>
          <w:rtl/>
        </w:rPr>
        <w:t xml:space="preserve"> </w:t>
      </w:r>
      <w:r w:rsidR="006143C0" w:rsidRPr="006143C0">
        <w:rPr>
          <w:rFonts w:hint="cs"/>
          <w:rtl/>
        </w:rPr>
        <w:t>وَسَلَّمَ</w:t>
      </w:r>
      <w:r w:rsidR="006143C0" w:rsidRPr="006143C0">
        <w:rPr>
          <w:rtl/>
        </w:rPr>
        <w:t xml:space="preserve"> </w:t>
      </w:r>
      <w:r w:rsidR="006143C0" w:rsidRPr="006143C0">
        <w:rPr>
          <w:rFonts w:hint="cs"/>
          <w:rtl/>
        </w:rPr>
        <w:t>فَقَالَ</w:t>
      </w:r>
      <w:r w:rsidR="006143C0" w:rsidRPr="006143C0">
        <w:rPr>
          <w:rtl/>
        </w:rPr>
        <w:t xml:space="preserve">: </w:t>
      </w:r>
      <w:r w:rsidR="00F3211D">
        <w:rPr>
          <w:rFonts w:hint="cs"/>
          <w:rtl/>
        </w:rPr>
        <w:t>«</w:t>
      </w:r>
      <w:r w:rsidR="006143C0" w:rsidRPr="006143C0">
        <w:rPr>
          <w:rFonts w:hint="cs"/>
          <w:rtl/>
        </w:rPr>
        <w:t>إِنَّ</w:t>
      </w:r>
      <w:r w:rsidR="006143C0" w:rsidRPr="006143C0">
        <w:rPr>
          <w:rtl/>
        </w:rPr>
        <w:t xml:space="preserve"> </w:t>
      </w:r>
      <w:r w:rsidR="006143C0" w:rsidRPr="006143C0">
        <w:rPr>
          <w:rFonts w:hint="cs"/>
          <w:rtl/>
        </w:rPr>
        <w:t>اللَّهَ</w:t>
      </w:r>
      <w:r w:rsidR="006143C0" w:rsidRPr="006143C0">
        <w:rPr>
          <w:rtl/>
        </w:rPr>
        <w:t xml:space="preserve"> </w:t>
      </w:r>
      <w:r w:rsidR="006143C0" w:rsidRPr="006143C0">
        <w:rPr>
          <w:rFonts w:hint="cs"/>
          <w:rtl/>
        </w:rPr>
        <w:t>هُوَ</w:t>
      </w:r>
      <w:r w:rsidR="006143C0" w:rsidRPr="006143C0">
        <w:rPr>
          <w:rtl/>
        </w:rPr>
        <w:t xml:space="preserve"> </w:t>
      </w:r>
      <w:r w:rsidR="006143C0" w:rsidRPr="006143C0">
        <w:rPr>
          <w:rFonts w:hint="cs"/>
          <w:rtl/>
        </w:rPr>
        <w:t>السَّلاَمُ،</w:t>
      </w:r>
      <w:r w:rsidR="006143C0" w:rsidRPr="006143C0">
        <w:rPr>
          <w:rtl/>
        </w:rPr>
        <w:t xml:space="preserve"> </w:t>
      </w:r>
      <w:r w:rsidR="006143C0" w:rsidRPr="006143C0">
        <w:rPr>
          <w:rFonts w:hint="cs"/>
          <w:rtl/>
        </w:rPr>
        <w:t>فَإِذَا</w:t>
      </w:r>
      <w:r w:rsidR="006143C0" w:rsidRPr="006143C0">
        <w:rPr>
          <w:rtl/>
        </w:rPr>
        <w:t xml:space="preserve"> </w:t>
      </w:r>
      <w:r w:rsidR="006143C0" w:rsidRPr="006143C0">
        <w:rPr>
          <w:rFonts w:hint="cs"/>
          <w:rtl/>
        </w:rPr>
        <w:t>صَلَّى</w:t>
      </w:r>
      <w:r w:rsidR="006143C0" w:rsidRPr="006143C0">
        <w:rPr>
          <w:rtl/>
        </w:rPr>
        <w:t xml:space="preserve"> </w:t>
      </w:r>
      <w:r w:rsidR="006143C0" w:rsidRPr="006143C0">
        <w:rPr>
          <w:rFonts w:hint="cs"/>
          <w:rtl/>
        </w:rPr>
        <w:t>أَحَدُكُمْ،</w:t>
      </w:r>
      <w:r w:rsidR="006143C0" w:rsidRPr="006143C0">
        <w:rPr>
          <w:rtl/>
        </w:rPr>
        <w:t xml:space="preserve"> </w:t>
      </w:r>
      <w:r w:rsidR="006143C0" w:rsidRPr="006143C0">
        <w:rPr>
          <w:rFonts w:hint="cs"/>
          <w:rtl/>
        </w:rPr>
        <w:t>فَلْيَقُلْ</w:t>
      </w:r>
      <w:r w:rsidR="006143C0" w:rsidRPr="006143C0">
        <w:rPr>
          <w:rtl/>
        </w:rPr>
        <w:t xml:space="preserve">: </w:t>
      </w:r>
      <w:r w:rsidR="006143C0" w:rsidRPr="006143C0">
        <w:rPr>
          <w:rFonts w:hint="cs"/>
          <w:rtl/>
        </w:rPr>
        <w:t>التَّحِيَّاتُ</w:t>
      </w:r>
      <w:r w:rsidR="006143C0" w:rsidRPr="006143C0">
        <w:rPr>
          <w:rtl/>
        </w:rPr>
        <w:t xml:space="preserve"> </w:t>
      </w:r>
      <w:r w:rsidR="006143C0" w:rsidRPr="006143C0">
        <w:rPr>
          <w:rFonts w:hint="cs"/>
          <w:rtl/>
        </w:rPr>
        <w:t>لِلَّهِ</w:t>
      </w:r>
      <w:r w:rsidR="006143C0" w:rsidRPr="006143C0">
        <w:rPr>
          <w:rtl/>
        </w:rPr>
        <w:t xml:space="preserve"> </w:t>
      </w:r>
      <w:r w:rsidR="006143C0" w:rsidRPr="006143C0">
        <w:rPr>
          <w:rFonts w:hint="cs"/>
          <w:rtl/>
        </w:rPr>
        <w:t>وَالصَّلَوَاتُ</w:t>
      </w:r>
      <w:r w:rsidR="006143C0" w:rsidRPr="006143C0">
        <w:rPr>
          <w:rtl/>
        </w:rPr>
        <w:t xml:space="preserve"> </w:t>
      </w:r>
      <w:r w:rsidR="006143C0" w:rsidRPr="006143C0">
        <w:rPr>
          <w:rFonts w:hint="cs"/>
          <w:rtl/>
        </w:rPr>
        <w:t>وَالطَّيِّبَاتُ،</w:t>
      </w:r>
      <w:r w:rsidR="006143C0" w:rsidRPr="006143C0">
        <w:rPr>
          <w:rtl/>
        </w:rPr>
        <w:t xml:space="preserve"> </w:t>
      </w:r>
      <w:r w:rsidR="006143C0" w:rsidRPr="006143C0">
        <w:rPr>
          <w:rFonts w:hint="cs"/>
          <w:rtl/>
        </w:rPr>
        <w:t>السَّلاَمُ</w:t>
      </w:r>
      <w:r w:rsidR="006143C0" w:rsidRPr="006143C0">
        <w:rPr>
          <w:rtl/>
        </w:rPr>
        <w:t xml:space="preserve"> </w:t>
      </w:r>
      <w:r w:rsidR="006143C0" w:rsidRPr="006143C0">
        <w:rPr>
          <w:rFonts w:hint="cs"/>
          <w:rtl/>
        </w:rPr>
        <w:t>عَلَيْكَ</w:t>
      </w:r>
      <w:r w:rsidR="006143C0" w:rsidRPr="006143C0">
        <w:rPr>
          <w:rtl/>
        </w:rPr>
        <w:t xml:space="preserve"> </w:t>
      </w:r>
      <w:r w:rsidR="006143C0" w:rsidRPr="006143C0">
        <w:rPr>
          <w:rFonts w:hint="cs"/>
          <w:rtl/>
        </w:rPr>
        <w:t>أَيُّهَا</w:t>
      </w:r>
      <w:r w:rsidR="006143C0" w:rsidRPr="006143C0">
        <w:rPr>
          <w:rtl/>
        </w:rPr>
        <w:t xml:space="preserve"> </w:t>
      </w:r>
      <w:r w:rsidR="006143C0" w:rsidRPr="006143C0">
        <w:rPr>
          <w:rFonts w:hint="cs"/>
          <w:rtl/>
        </w:rPr>
        <w:t>النَّبِيُّ</w:t>
      </w:r>
      <w:r w:rsidR="006143C0" w:rsidRPr="006143C0">
        <w:rPr>
          <w:rtl/>
        </w:rPr>
        <w:t xml:space="preserve"> </w:t>
      </w:r>
      <w:r w:rsidR="006143C0" w:rsidRPr="006143C0">
        <w:rPr>
          <w:rFonts w:hint="cs"/>
          <w:rtl/>
        </w:rPr>
        <w:t>وَرَحْمَةُ</w:t>
      </w:r>
      <w:r w:rsidR="006143C0" w:rsidRPr="006143C0">
        <w:rPr>
          <w:rtl/>
        </w:rPr>
        <w:t xml:space="preserve"> </w:t>
      </w:r>
      <w:r w:rsidR="006143C0" w:rsidRPr="006143C0">
        <w:rPr>
          <w:rFonts w:hint="cs"/>
          <w:rtl/>
        </w:rPr>
        <w:t>اللَّهِ</w:t>
      </w:r>
      <w:r w:rsidR="006143C0" w:rsidRPr="006143C0">
        <w:rPr>
          <w:rtl/>
        </w:rPr>
        <w:t xml:space="preserve"> </w:t>
      </w:r>
      <w:r w:rsidR="006143C0" w:rsidRPr="006143C0">
        <w:rPr>
          <w:rFonts w:hint="cs"/>
          <w:rtl/>
        </w:rPr>
        <w:t>وَبَرَكَاتُهُ،</w:t>
      </w:r>
      <w:r w:rsidR="006143C0" w:rsidRPr="006143C0">
        <w:rPr>
          <w:rtl/>
        </w:rPr>
        <w:t xml:space="preserve"> </w:t>
      </w:r>
      <w:r w:rsidR="006143C0" w:rsidRPr="006143C0">
        <w:rPr>
          <w:rFonts w:hint="cs"/>
          <w:rtl/>
        </w:rPr>
        <w:t>السَّلاَمُ</w:t>
      </w:r>
      <w:r w:rsidR="006143C0" w:rsidRPr="006143C0">
        <w:rPr>
          <w:rtl/>
        </w:rPr>
        <w:t xml:space="preserve"> </w:t>
      </w:r>
      <w:r w:rsidR="006143C0" w:rsidRPr="006143C0">
        <w:rPr>
          <w:rFonts w:hint="cs"/>
          <w:rtl/>
        </w:rPr>
        <w:t>عَلَيْنَا</w:t>
      </w:r>
      <w:r w:rsidR="006143C0" w:rsidRPr="006143C0">
        <w:rPr>
          <w:rtl/>
        </w:rPr>
        <w:t xml:space="preserve"> </w:t>
      </w:r>
      <w:r w:rsidR="006143C0" w:rsidRPr="006143C0">
        <w:rPr>
          <w:rFonts w:hint="cs"/>
          <w:rtl/>
        </w:rPr>
        <w:t>وَعَلَى</w:t>
      </w:r>
      <w:r w:rsidR="006143C0" w:rsidRPr="006143C0">
        <w:rPr>
          <w:rtl/>
        </w:rPr>
        <w:t xml:space="preserve"> </w:t>
      </w:r>
      <w:r w:rsidR="006143C0" w:rsidRPr="006143C0">
        <w:rPr>
          <w:rFonts w:hint="cs"/>
          <w:rtl/>
        </w:rPr>
        <w:t>عِبَادِ</w:t>
      </w:r>
      <w:r w:rsidR="006143C0" w:rsidRPr="006143C0">
        <w:rPr>
          <w:rtl/>
        </w:rPr>
        <w:t xml:space="preserve"> </w:t>
      </w:r>
      <w:r w:rsidR="006143C0" w:rsidRPr="006143C0">
        <w:rPr>
          <w:rFonts w:hint="cs"/>
          <w:rtl/>
        </w:rPr>
        <w:t>اللَّهِ</w:t>
      </w:r>
      <w:r w:rsidR="006143C0" w:rsidRPr="006143C0">
        <w:rPr>
          <w:rtl/>
        </w:rPr>
        <w:t xml:space="preserve"> </w:t>
      </w:r>
      <w:r w:rsidR="006143C0" w:rsidRPr="006143C0">
        <w:rPr>
          <w:rFonts w:hint="cs"/>
          <w:rtl/>
        </w:rPr>
        <w:t>الصَّالِحِينَ،</w:t>
      </w:r>
      <w:r w:rsidR="006143C0" w:rsidRPr="006143C0">
        <w:rPr>
          <w:rtl/>
        </w:rPr>
        <w:t xml:space="preserve"> </w:t>
      </w:r>
      <w:r w:rsidR="006143C0" w:rsidRPr="006143C0">
        <w:rPr>
          <w:rFonts w:hint="cs"/>
          <w:rtl/>
        </w:rPr>
        <w:t>فَإِنَّكُمْ</w:t>
      </w:r>
      <w:r w:rsidR="006143C0" w:rsidRPr="006143C0">
        <w:rPr>
          <w:rtl/>
        </w:rPr>
        <w:t xml:space="preserve"> </w:t>
      </w:r>
      <w:r w:rsidR="006143C0" w:rsidRPr="006143C0">
        <w:rPr>
          <w:rFonts w:hint="cs"/>
          <w:rtl/>
        </w:rPr>
        <w:t>إِذَا</w:t>
      </w:r>
      <w:r w:rsidR="006143C0" w:rsidRPr="006143C0">
        <w:rPr>
          <w:rtl/>
        </w:rPr>
        <w:t xml:space="preserve"> </w:t>
      </w:r>
      <w:r w:rsidR="006143C0" w:rsidRPr="006143C0">
        <w:rPr>
          <w:rFonts w:hint="cs"/>
          <w:rtl/>
        </w:rPr>
        <w:t>قُلْتُمُوهَا</w:t>
      </w:r>
      <w:r w:rsidR="006143C0" w:rsidRPr="006143C0">
        <w:rPr>
          <w:rtl/>
        </w:rPr>
        <w:t xml:space="preserve"> </w:t>
      </w:r>
      <w:r w:rsidR="006143C0" w:rsidRPr="006143C0">
        <w:rPr>
          <w:rFonts w:hint="cs"/>
          <w:rtl/>
        </w:rPr>
        <w:t>أَصَابَتْ</w:t>
      </w:r>
      <w:r w:rsidR="006143C0" w:rsidRPr="006143C0">
        <w:rPr>
          <w:rtl/>
        </w:rPr>
        <w:t xml:space="preserve"> </w:t>
      </w:r>
      <w:r w:rsidR="006143C0" w:rsidRPr="006143C0">
        <w:rPr>
          <w:rFonts w:hint="cs"/>
          <w:rtl/>
        </w:rPr>
        <w:t>كُلَّ</w:t>
      </w:r>
      <w:r w:rsidR="006143C0" w:rsidRPr="006143C0">
        <w:rPr>
          <w:rtl/>
        </w:rPr>
        <w:t xml:space="preserve"> </w:t>
      </w:r>
      <w:r w:rsidR="006143C0" w:rsidRPr="006143C0">
        <w:rPr>
          <w:rFonts w:hint="cs"/>
          <w:rtl/>
        </w:rPr>
        <w:t>عَبْدٍ</w:t>
      </w:r>
      <w:r w:rsidR="006143C0" w:rsidRPr="006143C0">
        <w:rPr>
          <w:rtl/>
        </w:rPr>
        <w:t xml:space="preserve"> </w:t>
      </w:r>
      <w:r w:rsidR="006143C0" w:rsidRPr="006143C0">
        <w:rPr>
          <w:rFonts w:hint="cs"/>
          <w:rtl/>
        </w:rPr>
        <w:t>لِلَّهِ</w:t>
      </w:r>
      <w:r w:rsidR="006143C0" w:rsidRPr="006143C0">
        <w:rPr>
          <w:rtl/>
        </w:rPr>
        <w:t xml:space="preserve"> </w:t>
      </w:r>
      <w:r w:rsidR="006143C0" w:rsidRPr="006143C0">
        <w:rPr>
          <w:rFonts w:hint="cs"/>
          <w:rtl/>
        </w:rPr>
        <w:t>صَالِحٍ</w:t>
      </w:r>
      <w:r w:rsidR="006143C0" w:rsidRPr="006143C0">
        <w:rPr>
          <w:rtl/>
        </w:rPr>
        <w:t xml:space="preserve"> </w:t>
      </w:r>
      <w:r w:rsidR="006143C0" w:rsidRPr="006143C0">
        <w:rPr>
          <w:rFonts w:hint="cs"/>
          <w:rtl/>
        </w:rPr>
        <w:t>فِي</w:t>
      </w:r>
      <w:r w:rsidR="006143C0" w:rsidRPr="006143C0">
        <w:rPr>
          <w:rtl/>
        </w:rPr>
        <w:t xml:space="preserve"> </w:t>
      </w:r>
      <w:r w:rsidR="006143C0" w:rsidRPr="006143C0">
        <w:rPr>
          <w:rFonts w:hint="cs"/>
          <w:rtl/>
        </w:rPr>
        <w:t>السَّمَاءِ</w:t>
      </w:r>
      <w:r w:rsidR="006143C0" w:rsidRPr="006143C0">
        <w:rPr>
          <w:rtl/>
        </w:rPr>
        <w:t xml:space="preserve"> </w:t>
      </w:r>
      <w:r w:rsidR="006143C0" w:rsidRPr="006143C0">
        <w:rPr>
          <w:rFonts w:hint="cs"/>
          <w:rtl/>
        </w:rPr>
        <w:t>وَالأَرْضِ،</w:t>
      </w:r>
      <w:r w:rsidR="006143C0" w:rsidRPr="006143C0">
        <w:rPr>
          <w:rtl/>
        </w:rPr>
        <w:t xml:space="preserve"> </w:t>
      </w:r>
      <w:r w:rsidR="006143C0" w:rsidRPr="006143C0">
        <w:rPr>
          <w:rFonts w:hint="cs"/>
          <w:rtl/>
        </w:rPr>
        <w:t>أَشْهَدُ</w:t>
      </w:r>
      <w:r w:rsidR="006143C0" w:rsidRPr="006143C0">
        <w:rPr>
          <w:rtl/>
        </w:rPr>
        <w:t xml:space="preserve"> </w:t>
      </w:r>
      <w:r w:rsidR="006143C0" w:rsidRPr="006143C0">
        <w:rPr>
          <w:rFonts w:hint="cs"/>
          <w:rtl/>
        </w:rPr>
        <w:t>أَنْ</w:t>
      </w:r>
      <w:r w:rsidR="006143C0" w:rsidRPr="006143C0">
        <w:rPr>
          <w:rtl/>
        </w:rPr>
        <w:t xml:space="preserve"> </w:t>
      </w:r>
      <w:r w:rsidR="006143C0" w:rsidRPr="006143C0">
        <w:rPr>
          <w:rFonts w:hint="cs"/>
          <w:rtl/>
        </w:rPr>
        <w:t>لاَ</w:t>
      </w:r>
      <w:r w:rsidR="006143C0" w:rsidRPr="006143C0">
        <w:rPr>
          <w:rtl/>
        </w:rPr>
        <w:t xml:space="preserve"> </w:t>
      </w:r>
      <w:r w:rsidR="006143C0" w:rsidRPr="006143C0">
        <w:rPr>
          <w:rFonts w:hint="cs"/>
          <w:rtl/>
        </w:rPr>
        <w:t>إِلَهَ</w:t>
      </w:r>
      <w:r w:rsidR="006143C0" w:rsidRPr="006143C0">
        <w:rPr>
          <w:rtl/>
        </w:rPr>
        <w:t xml:space="preserve"> </w:t>
      </w:r>
      <w:r w:rsidR="006143C0" w:rsidRPr="006143C0">
        <w:rPr>
          <w:rFonts w:hint="cs"/>
          <w:rtl/>
        </w:rPr>
        <w:t>إِلَّا</w:t>
      </w:r>
      <w:r w:rsidR="006143C0" w:rsidRPr="006143C0">
        <w:rPr>
          <w:rtl/>
        </w:rPr>
        <w:t xml:space="preserve"> </w:t>
      </w:r>
      <w:r w:rsidR="006143C0" w:rsidRPr="006143C0">
        <w:rPr>
          <w:rFonts w:hint="cs"/>
          <w:rtl/>
        </w:rPr>
        <w:t>اللَّهُ</w:t>
      </w:r>
      <w:r w:rsidR="006143C0" w:rsidRPr="006143C0">
        <w:rPr>
          <w:rtl/>
        </w:rPr>
        <w:t xml:space="preserve"> </w:t>
      </w:r>
      <w:r w:rsidR="006143C0" w:rsidRPr="006143C0">
        <w:rPr>
          <w:rFonts w:hint="cs"/>
          <w:rtl/>
        </w:rPr>
        <w:t>وَأَشْهَدُ</w:t>
      </w:r>
      <w:r w:rsidR="006143C0" w:rsidRPr="006143C0">
        <w:rPr>
          <w:rtl/>
        </w:rPr>
        <w:t xml:space="preserve"> </w:t>
      </w:r>
      <w:r w:rsidR="006143C0" w:rsidRPr="006143C0">
        <w:rPr>
          <w:rFonts w:hint="cs"/>
          <w:rtl/>
        </w:rPr>
        <w:t>أَنَّ</w:t>
      </w:r>
      <w:r w:rsidR="006143C0" w:rsidRPr="006143C0">
        <w:rPr>
          <w:rtl/>
        </w:rPr>
        <w:t xml:space="preserve"> </w:t>
      </w:r>
      <w:r w:rsidR="006143C0" w:rsidRPr="006143C0">
        <w:rPr>
          <w:rFonts w:hint="cs"/>
          <w:rtl/>
        </w:rPr>
        <w:t>مُحَمَّدًا</w:t>
      </w:r>
      <w:r w:rsidR="006143C0" w:rsidRPr="006143C0">
        <w:rPr>
          <w:rtl/>
        </w:rPr>
        <w:t xml:space="preserve"> </w:t>
      </w:r>
      <w:r w:rsidR="006143C0" w:rsidRPr="006143C0">
        <w:rPr>
          <w:rFonts w:hint="cs"/>
          <w:rtl/>
        </w:rPr>
        <w:t>عَبْدُهُ</w:t>
      </w:r>
      <w:r w:rsidR="006143C0" w:rsidRPr="006143C0">
        <w:rPr>
          <w:rtl/>
        </w:rPr>
        <w:t xml:space="preserve"> </w:t>
      </w:r>
      <w:r w:rsidR="006143C0" w:rsidRPr="006143C0">
        <w:rPr>
          <w:rFonts w:hint="cs"/>
          <w:rtl/>
        </w:rPr>
        <w:t>وَرَسُولُهُ</w:t>
      </w:r>
      <w:r w:rsidR="00F3211D">
        <w:rPr>
          <w:rFonts w:hint="cs"/>
          <w:rtl/>
        </w:rPr>
        <w:t>»</w:t>
      </w:r>
      <w:r w:rsidR="006143C0" w:rsidRPr="006143C0">
        <w:rPr>
          <w:rFonts w:hint="cs"/>
          <w:rtl/>
        </w:rPr>
        <w:t xml:space="preserve"> [رواه البخاری: 831].</w:t>
      </w:r>
    </w:p>
    <w:p w:rsidR="006143C0" w:rsidRDefault="006143C0" w:rsidP="006143C0">
      <w:pPr>
        <w:pStyle w:val="0-"/>
        <w:rPr>
          <w:rtl/>
          <w:lang w:bidi="fa-IR"/>
        </w:rPr>
      </w:pPr>
      <w:r>
        <w:rPr>
          <w:rFonts w:hint="cs"/>
          <w:rtl/>
          <w:lang w:bidi="fa-IR"/>
        </w:rPr>
        <w:t>472- از عبدالله بن مسعود</w:t>
      </w:r>
      <w:r>
        <w:rPr>
          <w:rFonts w:cs="CTraditional Arabic" w:hint="cs"/>
          <w:rtl/>
          <w:lang w:bidi="fa-IR"/>
        </w:rPr>
        <w:t>س</w:t>
      </w:r>
      <w:r>
        <w:rPr>
          <w:rFonts w:hint="cs"/>
          <w:rtl/>
          <w:lang w:bidi="fa-IR"/>
        </w:rPr>
        <w:t xml:space="preserve"> روایت است که گفت: [در اول امر] وقتی که پشت سر پیامبر خدا </w:t>
      </w:r>
      <w:r>
        <w:rPr>
          <w:rFonts w:cs="CTraditional Arabic" w:hint="cs"/>
          <w:rtl/>
          <w:lang w:bidi="fa-IR"/>
        </w:rPr>
        <w:t>ج</w:t>
      </w:r>
      <w:r>
        <w:rPr>
          <w:rFonts w:hint="cs"/>
          <w:rtl/>
          <w:lang w:bidi="fa-IR"/>
        </w:rPr>
        <w:t xml:space="preserve"> نماز می‌خواندیم، [در تشهد] چنین می‌گفتیم:</w:t>
      </w:r>
    </w:p>
    <w:p w:rsidR="006143C0" w:rsidRDefault="00047A36" w:rsidP="00047A36">
      <w:pPr>
        <w:pStyle w:val="6-"/>
        <w:rPr>
          <w:rtl/>
          <w:lang w:bidi="fa-IR"/>
        </w:rPr>
      </w:pPr>
      <w:r>
        <w:rPr>
          <w:rFonts w:hint="cs"/>
          <w:rtl/>
          <w:lang w:bidi="fa-IR"/>
        </w:rPr>
        <w:t>(السلام على الله، السلام على</w:t>
      </w:r>
      <w:r w:rsidR="006143C0">
        <w:rPr>
          <w:rFonts w:hint="cs"/>
          <w:rtl/>
          <w:lang w:bidi="fa-IR"/>
        </w:rPr>
        <w:t xml:space="preserve"> جبریل و</w:t>
      </w:r>
      <w:r>
        <w:rPr>
          <w:rFonts w:hint="cs"/>
          <w:rtl/>
          <w:lang w:bidi="fa-IR"/>
        </w:rPr>
        <w:t>ميكائيل، السلام على</w:t>
      </w:r>
      <w:r w:rsidR="006143C0">
        <w:rPr>
          <w:rFonts w:hint="cs"/>
          <w:rtl/>
          <w:lang w:bidi="fa-IR"/>
        </w:rPr>
        <w:t xml:space="preserve"> فلان وفلان)</w:t>
      </w:r>
      <w:r w:rsidR="006143C0" w:rsidRPr="00AB2199">
        <w:rPr>
          <w:rStyle w:val="0-Char"/>
          <w:rFonts w:hint="cs"/>
          <w:vertAlign w:val="superscript"/>
          <w:rtl/>
        </w:rPr>
        <w:t>(</w:t>
      </w:r>
      <w:r w:rsidR="006143C0" w:rsidRPr="00AB2199">
        <w:rPr>
          <w:rStyle w:val="0-Char"/>
          <w:vertAlign w:val="superscript"/>
          <w:rtl/>
        </w:rPr>
        <w:footnoteReference w:id="183"/>
      </w:r>
      <w:r w:rsidR="006143C0" w:rsidRPr="00AB2199">
        <w:rPr>
          <w:rStyle w:val="0-Char"/>
          <w:rFonts w:hint="cs"/>
          <w:vertAlign w:val="superscript"/>
          <w:rtl/>
        </w:rPr>
        <w:t>)</w:t>
      </w:r>
      <w:r w:rsidR="006143C0" w:rsidRPr="00AB2199">
        <w:rPr>
          <w:rStyle w:val="0-Char"/>
          <w:rFonts w:hint="cs"/>
          <w:rtl/>
        </w:rPr>
        <w:t>.</w:t>
      </w:r>
    </w:p>
    <w:p w:rsidR="006143C0" w:rsidRPr="006143C0" w:rsidRDefault="006143C0" w:rsidP="006143C0">
      <w:pPr>
        <w:pStyle w:val="0-"/>
        <w:rPr>
          <w:rtl/>
        </w:rPr>
      </w:pPr>
      <w:r>
        <w:rPr>
          <w:rFonts w:hint="cs"/>
          <w:rtl/>
          <w:lang w:bidi="fa-IR"/>
        </w:rPr>
        <w:t xml:space="preserve">پیامبر خدا </w:t>
      </w:r>
      <w:r>
        <w:rPr>
          <w:rFonts w:cs="CTraditional Arabic" w:hint="cs"/>
          <w:rtl/>
          <w:lang w:bidi="fa-IR"/>
        </w:rPr>
        <w:t>ج</w:t>
      </w:r>
      <w:r>
        <w:rPr>
          <w:rFonts w:hint="cs"/>
          <w:rtl/>
          <w:lang w:bidi="fa-IR"/>
        </w:rPr>
        <w:t xml:space="preserve"> به این چیز ملتفت گردیده و فرمودند: «سلام خود خداوند متعال است، وقتی که کسی از شما در نمازش [به تشهد نشست] بگوید: </w:t>
      </w:r>
      <w:r w:rsidRPr="00AB2199">
        <w:rPr>
          <w:rStyle w:val="5-Char"/>
          <w:rFonts w:hint="cs"/>
          <w:rtl/>
        </w:rPr>
        <w:t>(التَّحِيَّاتُ</w:t>
      </w:r>
      <w:r w:rsidRPr="00AB2199">
        <w:rPr>
          <w:rStyle w:val="5-Char"/>
          <w:rtl/>
        </w:rPr>
        <w:t xml:space="preserve"> </w:t>
      </w:r>
      <w:r w:rsidRPr="00AB2199">
        <w:rPr>
          <w:rStyle w:val="5-Char"/>
          <w:rFonts w:hint="cs"/>
          <w:rtl/>
        </w:rPr>
        <w:t>لِلَّهِ</w:t>
      </w:r>
      <w:r w:rsidRPr="00AB2199">
        <w:rPr>
          <w:rStyle w:val="5-Char"/>
          <w:rtl/>
        </w:rPr>
        <w:t xml:space="preserve"> </w:t>
      </w:r>
      <w:r w:rsidRPr="00AB2199">
        <w:rPr>
          <w:rStyle w:val="5-Char"/>
          <w:rFonts w:hint="cs"/>
          <w:rtl/>
        </w:rPr>
        <w:t>وَالصَّلَوَاتُ</w:t>
      </w:r>
      <w:r w:rsidRPr="00AB2199">
        <w:rPr>
          <w:rStyle w:val="5-Char"/>
          <w:rtl/>
        </w:rPr>
        <w:t xml:space="preserve"> </w:t>
      </w:r>
      <w:r w:rsidRPr="00AB2199">
        <w:rPr>
          <w:rStyle w:val="5-Char"/>
          <w:rFonts w:hint="cs"/>
          <w:rtl/>
        </w:rPr>
        <w:t>وَالطَّيِّبَاتُ،</w:t>
      </w:r>
      <w:r w:rsidRPr="00AB2199">
        <w:rPr>
          <w:rStyle w:val="5-Char"/>
          <w:rtl/>
        </w:rPr>
        <w:t xml:space="preserve"> </w:t>
      </w:r>
      <w:r w:rsidRPr="00AB2199">
        <w:rPr>
          <w:rStyle w:val="5-Char"/>
          <w:rFonts w:hint="cs"/>
          <w:rtl/>
        </w:rPr>
        <w:t>السَّلاَمُ</w:t>
      </w:r>
      <w:r w:rsidRPr="00AB2199">
        <w:rPr>
          <w:rStyle w:val="5-Char"/>
          <w:rtl/>
        </w:rPr>
        <w:t xml:space="preserve"> </w:t>
      </w:r>
      <w:r w:rsidRPr="00AB2199">
        <w:rPr>
          <w:rStyle w:val="5-Char"/>
          <w:rFonts w:hint="cs"/>
          <w:rtl/>
        </w:rPr>
        <w:t>عَلَيْكَ</w:t>
      </w:r>
      <w:r w:rsidRPr="00AB2199">
        <w:rPr>
          <w:rStyle w:val="5-Char"/>
          <w:rtl/>
        </w:rPr>
        <w:t xml:space="preserve"> </w:t>
      </w:r>
      <w:r w:rsidRPr="00AB2199">
        <w:rPr>
          <w:rStyle w:val="5-Char"/>
          <w:rFonts w:hint="cs"/>
          <w:rtl/>
        </w:rPr>
        <w:t>أَيُّهَا</w:t>
      </w:r>
      <w:r w:rsidRPr="00AB2199">
        <w:rPr>
          <w:rStyle w:val="5-Char"/>
          <w:rtl/>
        </w:rPr>
        <w:t xml:space="preserve"> </w:t>
      </w:r>
      <w:r w:rsidRPr="00AB2199">
        <w:rPr>
          <w:rStyle w:val="5-Char"/>
          <w:rFonts w:hint="cs"/>
          <w:rtl/>
        </w:rPr>
        <w:t>النَّبِيُّ</w:t>
      </w:r>
      <w:r w:rsidRPr="00AB2199">
        <w:rPr>
          <w:rStyle w:val="5-Char"/>
          <w:rtl/>
        </w:rPr>
        <w:t xml:space="preserve"> </w:t>
      </w:r>
      <w:r w:rsidRPr="00AB2199">
        <w:rPr>
          <w:rStyle w:val="5-Char"/>
          <w:rFonts w:hint="cs"/>
          <w:rtl/>
        </w:rPr>
        <w:t>وَرَحْمَةُ</w:t>
      </w:r>
      <w:r w:rsidRPr="00AB2199">
        <w:rPr>
          <w:rStyle w:val="5-Char"/>
          <w:rtl/>
        </w:rPr>
        <w:t xml:space="preserve"> </w:t>
      </w:r>
      <w:r w:rsidRPr="00AB2199">
        <w:rPr>
          <w:rStyle w:val="5-Char"/>
          <w:rFonts w:hint="cs"/>
          <w:rtl/>
        </w:rPr>
        <w:t>اللَّهِ</w:t>
      </w:r>
      <w:r w:rsidRPr="00AB2199">
        <w:rPr>
          <w:rStyle w:val="5-Char"/>
          <w:rtl/>
        </w:rPr>
        <w:t xml:space="preserve"> </w:t>
      </w:r>
      <w:r w:rsidRPr="00AB2199">
        <w:rPr>
          <w:rStyle w:val="5-Char"/>
          <w:rFonts w:hint="cs"/>
          <w:rtl/>
        </w:rPr>
        <w:t>وَبَرَكَاتُهُ،</w:t>
      </w:r>
      <w:r w:rsidRPr="00AB2199">
        <w:rPr>
          <w:rStyle w:val="5-Char"/>
          <w:rtl/>
        </w:rPr>
        <w:t xml:space="preserve"> </w:t>
      </w:r>
      <w:r w:rsidRPr="00AB2199">
        <w:rPr>
          <w:rStyle w:val="5-Char"/>
          <w:rFonts w:hint="cs"/>
          <w:rtl/>
        </w:rPr>
        <w:t>السَّلاَمُ</w:t>
      </w:r>
      <w:r w:rsidRPr="00AB2199">
        <w:rPr>
          <w:rStyle w:val="5-Char"/>
          <w:rtl/>
        </w:rPr>
        <w:t xml:space="preserve"> </w:t>
      </w:r>
      <w:r w:rsidRPr="00AB2199">
        <w:rPr>
          <w:rStyle w:val="5-Char"/>
          <w:rFonts w:hint="cs"/>
          <w:rtl/>
        </w:rPr>
        <w:t>عَلَيْنَا</w:t>
      </w:r>
      <w:r w:rsidRPr="00AB2199">
        <w:rPr>
          <w:rStyle w:val="5-Char"/>
          <w:rtl/>
        </w:rPr>
        <w:t xml:space="preserve"> </w:t>
      </w:r>
      <w:r w:rsidRPr="00AB2199">
        <w:rPr>
          <w:rStyle w:val="5-Char"/>
          <w:rFonts w:hint="cs"/>
          <w:rtl/>
        </w:rPr>
        <w:t>وَعَلَى</w:t>
      </w:r>
      <w:r w:rsidRPr="00AB2199">
        <w:rPr>
          <w:rStyle w:val="5-Char"/>
          <w:rtl/>
        </w:rPr>
        <w:t xml:space="preserve"> </w:t>
      </w:r>
      <w:r w:rsidRPr="00AB2199">
        <w:rPr>
          <w:rStyle w:val="5-Char"/>
          <w:rFonts w:hint="cs"/>
          <w:rtl/>
        </w:rPr>
        <w:t>عِبَادِ</w:t>
      </w:r>
      <w:r w:rsidRPr="00AB2199">
        <w:rPr>
          <w:rStyle w:val="5-Char"/>
          <w:rtl/>
        </w:rPr>
        <w:t xml:space="preserve"> </w:t>
      </w:r>
      <w:r w:rsidRPr="00AB2199">
        <w:rPr>
          <w:rStyle w:val="5-Char"/>
          <w:rFonts w:hint="cs"/>
          <w:rtl/>
        </w:rPr>
        <w:t>اللَّهِ</w:t>
      </w:r>
      <w:r w:rsidRPr="00AB2199">
        <w:rPr>
          <w:rStyle w:val="5-Char"/>
          <w:rtl/>
        </w:rPr>
        <w:t xml:space="preserve"> </w:t>
      </w:r>
      <w:r w:rsidRPr="00AB2199">
        <w:rPr>
          <w:rStyle w:val="5-Char"/>
          <w:rFonts w:hint="cs"/>
          <w:rtl/>
        </w:rPr>
        <w:t>الصَّالِحِينَ).</w:t>
      </w:r>
    </w:p>
    <w:p w:rsidR="006143C0" w:rsidRDefault="006143C0" w:rsidP="006143C0">
      <w:pPr>
        <w:pStyle w:val="0-"/>
        <w:rPr>
          <w:rtl/>
          <w:lang w:bidi="fa-IR"/>
        </w:rPr>
      </w:pPr>
      <w:r>
        <w:rPr>
          <w:rFonts w:hint="cs"/>
          <w:rtl/>
          <w:lang w:bidi="fa-IR"/>
        </w:rPr>
        <w:t xml:space="preserve">زیرا وقتی که شما این دعا را بخوانید، این دعای شما، همه بندگان صالح خداوند متعال را در زمین و آسمان شامل می‌شود، [و بعد از آن بگوید] </w:t>
      </w:r>
      <w:r w:rsidRPr="00AB2199">
        <w:rPr>
          <w:rStyle w:val="5-Char"/>
          <w:rFonts w:hint="cs"/>
          <w:rtl/>
        </w:rPr>
        <w:t>(أَشْهَدُ</w:t>
      </w:r>
      <w:r w:rsidRPr="00AB2199">
        <w:rPr>
          <w:rStyle w:val="5-Char"/>
          <w:rtl/>
        </w:rPr>
        <w:t xml:space="preserve"> </w:t>
      </w:r>
      <w:r w:rsidRPr="00AB2199">
        <w:rPr>
          <w:rStyle w:val="5-Char"/>
          <w:rFonts w:hint="cs"/>
          <w:rtl/>
        </w:rPr>
        <w:t>أَنْ</w:t>
      </w:r>
      <w:r w:rsidRPr="00AB2199">
        <w:rPr>
          <w:rStyle w:val="5-Char"/>
          <w:rtl/>
        </w:rPr>
        <w:t xml:space="preserve"> </w:t>
      </w:r>
      <w:r w:rsidRPr="00AB2199">
        <w:rPr>
          <w:rStyle w:val="5-Char"/>
          <w:rFonts w:hint="cs"/>
          <w:rtl/>
        </w:rPr>
        <w:t>لاَ</w:t>
      </w:r>
      <w:r w:rsidRPr="00AB2199">
        <w:rPr>
          <w:rStyle w:val="5-Char"/>
          <w:rtl/>
        </w:rPr>
        <w:t xml:space="preserve"> </w:t>
      </w:r>
      <w:r w:rsidRPr="00AB2199">
        <w:rPr>
          <w:rStyle w:val="5-Char"/>
          <w:rFonts w:hint="cs"/>
          <w:rtl/>
        </w:rPr>
        <w:t>إِلَهَ</w:t>
      </w:r>
      <w:r w:rsidRPr="00AB2199">
        <w:rPr>
          <w:rStyle w:val="5-Char"/>
          <w:rtl/>
        </w:rPr>
        <w:t xml:space="preserve"> </w:t>
      </w:r>
      <w:r w:rsidRPr="00AB2199">
        <w:rPr>
          <w:rStyle w:val="5-Char"/>
          <w:rFonts w:hint="cs"/>
          <w:rtl/>
        </w:rPr>
        <w:t>إِلَّا</w:t>
      </w:r>
      <w:r w:rsidRPr="00AB2199">
        <w:rPr>
          <w:rStyle w:val="5-Char"/>
          <w:rtl/>
        </w:rPr>
        <w:t xml:space="preserve"> </w:t>
      </w:r>
      <w:r w:rsidRPr="00AB2199">
        <w:rPr>
          <w:rStyle w:val="5-Char"/>
          <w:rFonts w:hint="cs"/>
          <w:rtl/>
        </w:rPr>
        <w:t>اللَّهُ</w:t>
      </w:r>
      <w:r w:rsidRPr="00AB2199">
        <w:rPr>
          <w:rStyle w:val="5-Char"/>
          <w:rtl/>
        </w:rPr>
        <w:t xml:space="preserve"> </w:t>
      </w:r>
      <w:r w:rsidRPr="00AB2199">
        <w:rPr>
          <w:rStyle w:val="5-Char"/>
          <w:rFonts w:hint="cs"/>
          <w:rtl/>
        </w:rPr>
        <w:t>وَأَشْهَدُ</w:t>
      </w:r>
      <w:r w:rsidRPr="00AB2199">
        <w:rPr>
          <w:rStyle w:val="5-Char"/>
          <w:rtl/>
        </w:rPr>
        <w:t xml:space="preserve"> </w:t>
      </w:r>
      <w:r w:rsidRPr="00AB2199">
        <w:rPr>
          <w:rStyle w:val="5-Char"/>
          <w:rFonts w:hint="cs"/>
          <w:rtl/>
        </w:rPr>
        <w:t>أَنَّ</w:t>
      </w:r>
      <w:r w:rsidRPr="00AB2199">
        <w:rPr>
          <w:rStyle w:val="5-Char"/>
          <w:rtl/>
        </w:rPr>
        <w:t xml:space="preserve"> </w:t>
      </w:r>
      <w:r w:rsidRPr="00AB2199">
        <w:rPr>
          <w:rStyle w:val="5-Char"/>
          <w:rFonts w:hint="cs"/>
          <w:rtl/>
        </w:rPr>
        <w:t>مُحَمَّدًا</w:t>
      </w:r>
      <w:r w:rsidRPr="00AB2199">
        <w:rPr>
          <w:rStyle w:val="5-Char"/>
          <w:rtl/>
        </w:rPr>
        <w:t xml:space="preserve"> </w:t>
      </w:r>
      <w:r w:rsidRPr="00AB2199">
        <w:rPr>
          <w:rStyle w:val="5-Char"/>
          <w:rFonts w:hint="cs"/>
          <w:rtl/>
        </w:rPr>
        <w:t>عَبْدُهُ</w:t>
      </w:r>
      <w:r w:rsidRPr="00AB2199">
        <w:rPr>
          <w:rStyle w:val="5-Char"/>
          <w:rtl/>
        </w:rPr>
        <w:t xml:space="preserve"> </w:t>
      </w:r>
      <w:r w:rsidRPr="00AB2199">
        <w:rPr>
          <w:rStyle w:val="5-Char"/>
          <w:rFonts w:hint="cs"/>
          <w:rtl/>
        </w:rPr>
        <w:t>وَرَسُولُهُ)</w:t>
      </w:r>
      <w:r>
        <w:rPr>
          <w:rFonts w:hint="cs"/>
          <w:rtl/>
          <w:lang w:bidi="fa-IR"/>
        </w:rPr>
        <w:t>»</w:t>
      </w:r>
      <w:r w:rsidRPr="006143C0">
        <w:rPr>
          <w:rFonts w:hint="cs"/>
          <w:vertAlign w:val="superscript"/>
          <w:rtl/>
          <w:lang w:bidi="fa-IR"/>
        </w:rPr>
        <w:t>(</w:t>
      </w:r>
      <w:r w:rsidRPr="005A62CD">
        <w:rPr>
          <w:rStyle w:val="FootnoteReference"/>
          <w:rtl/>
          <w:lang w:bidi="fa-IR"/>
        </w:rPr>
        <w:footnoteReference w:id="184"/>
      </w:r>
      <w:r w:rsidRPr="006143C0">
        <w:rPr>
          <w:rFonts w:hint="cs"/>
          <w:vertAlign w:val="superscript"/>
          <w:rtl/>
          <w:lang w:bidi="fa-IR"/>
        </w:rPr>
        <w:t>)</w:t>
      </w:r>
      <w:r>
        <w:rPr>
          <w:rFonts w:hint="cs"/>
          <w:rtl/>
          <w:lang w:bidi="fa-IR"/>
        </w:rPr>
        <w:t>.</w:t>
      </w:r>
    </w:p>
    <w:p w:rsidR="002F693D" w:rsidRDefault="00517FE4" w:rsidP="00B62AB7">
      <w:pPr>
        <w:pStyle w:val="2-0"/>
        <w:rPr>
          <w:rtl/>
        </w:rPr>
      </w:pPr>
      <w:r w:rsidRPr="006F238E">
        <w:rPr>
          <w:rFonts w:hint="cs"/>
          <w:rtl/>
          <w:lang w:bidi="ar-SA"/>
        </w:rPr>
        <w:t>86</w:t>
      </w:r>
      <w:r>
        <w:rPr>
          <w:rFonts w:hint="cs"/>
          <w:rtl/>
        </w:rPr>
        <w:t>- باب: الدُّعَ</w:t>
      </w:r>
      <w:r w:rsidR="002F693D">
        <w:rPr>
          <w:rFonts w:hint="cs"/>
          <w:rtl/>
        </w:rPr>
        <w:t>اءِ قَبْلَ السَّلاَمِ</w:t>
      </w:r>
    </w:p>
    <w:p w:rsidR="002F693D" w:rsidRDefault="002F693D" w:rsidP="00C441BE">
      <w:pPr>
        <w:pStyle w:val="4-"/>
        <w:rPr>
          <w:rtl/>
          <w:lang w:bidi="fa-IR"/>
        </w:rPr>
      </w:pPr>
      <w:bookmarkStart w:id="119" w:name="_Toc432244110"/>
      <w:r>
        <w:rPr>
          <w:rFonts w:hint="cs"/>
          <w:rtl/>
        </w:rPr>
        <w:t xml:space="preserve">باب </w:t>
      </w:r>
      <w:r>
        <w:rPr>
          <w:rFonts w:hint="cs"/>
          <w:rtl/>
          <w:lang w:bidi="fa-IR"/>
        </w:rPr>
        <w:t>[39]: دعا کردن پیش از سلام دادن</w:t>
      </w:r>
      <w:bookmarkEnd w:id="119"/>
    </w:p>
    <w:p w:rsidR="002F693D" w:rsidRPr="00B62AB7" w:rsidRDefault="002F693D" w:rsidP="00F3211D">
      <w:pPr>
        <w:pStyle w:val="5-"/>
        <w:rPr>
          <w:rtl/>
          <w:lang w:bidi="fa-IR"/>
        </w:rPr>
      </w:pPr>
      <w:r w:rsidRPr="00B62AB7">
        <w:rPr>
          <w:rFonts w:hint="cs"/>
          <w:rtl/>
        </w:rPr>
        <w:t xml:space="preserve">473- </w:t>
      </w:r>
      <w:r w:rsidR="00B62AB7" w:rsidRPr="00B62AB7">
        <w:rPr>
          <w:rFonts w:hint="cs"/>
          <w:rtl/>
        </w:rPr>
        <w:t>عَنْ</w:t>
      </w:r>
      <w:r w:rsidR="00B62AB7" w:rsidRPr="00B62AB7">
        <w:rPr>
          <w:rtl/>
        </w:rPr>
        <w:t xml:space="preserve"> </w:t>
      </w:r>
      <w:r w:rsidR="00B62AB7" w:rsidRPr="00B62AB7">
        <w:rPr>
          <w:rFonts w:hint="cs"/>
          <w:rtl/>
        </w:rPr>
        <w:t xml:space="preserve">عَائِشَةَ </w:t>
      </w:r>
      <w:r w:rsidR="00B62AB7" w:rsidRPr="006143C0">
        <w:rPr>
          <w:rFonts w:hint="cs"/>
          <w:rtl/>
        </w:rPr>
        <w:t>رَضِيَ</w:t>
      </w:r>
      <w:r w:rsidR="00B62AB7" w:rsidRPr="006143C0">
        <w:rPr>
          <w:rtl/>
        </w:rPr>
        <w:t xml:space="preserve"> </w:t>
      </w:r>
      <w:r w:rsidR="00B62AB7" w:rsidRPr="006143C0">
        <w:rPr>
          <w:rFonts w:hint="cs"/>
          <w:rtl/>
        </w:rPr>
        <w:t>اللَّهُ</w:t>
      </w:r>
      <w:r w:rsidR="00B62AB7" w:rsidRPr="006143C0">
        <w:rPr>
          <w:rtl/>
        </w:rPr>
        <w:t xml:space="preserve"> </w:t>
      </w:r>
      <w:r w:rsidR="00B62AB7" w:rsidRPr="006143C0">
        <w:rPr>
          <w:rFonts w:hint="cs"/>
          <w:rtl/>
        </w:rPr>
        <w:t>عَنْهُ</w:t>
      </w:r>
      <w:r w:rsidR="00B62AB7">
        <w:rPr>
          <w:rFonts w:hint="cs"/>
          <w:rtl/>
        </w:rPr>
        <w:t>ا</w:t>
      </w:r>
      <w:r w:rsidR="00B62AB7" w:rsidRPr="00B62AB7">
        <w:rPr>
          <w:rFonts w:hint="cs"/>
          <w:rtl/>
        </w:rPr>
        <w:t>،</w:t>
      </w:r>
      <w:r w:rsidR="00B62AB7" w:rsidRPr="00B62AB7">
        <w:rPr>
          <w:rtl/>
        </w:rPr>
        <w:t xml:space="preserve"> </w:t>
      </w:r>
      <w:r w:rsidR="00B62AB7" w:rsidRPr="00B62AB7">
        <w:rPr>
          <w:rFonts w:hint="cs"/>
          <w:rtl/>
        </w:rPr>
        <w:t>زَوْجِ</w:t>
      </w:r>
      <w:r w:rsidR="00B62AB7" w:rsidRPr="00B62AB7">
        <w:rPr>
          <w:rtl/>
        </w:rPr>
        <w:t xml:space="preserve"> </w:t>
      </w:r>
      <w:r w:rsidR="00B62AB7" w:rsidRPr="00B62AB7">
        <w:rPr>
          <w:rFonts w:hint="cs"/>
          <w:rtl/>
        </w:rPr>
        <w:t>النَّبِيِّ</w:t>
      </w:r>
      <w:r w:rsidR="00B62AB7" w:rsidRPr="00B62AB7">
        <w:rPr>
          <w:rtl/>
        </w:rPr>
        <w:t xml:space="preserve"> </w:t>
      </w:r>
      <w:r w:rsidR="00B62AB7" w:rsidRPr="00B62AB7">
        <w:rPr>
          <w:rFonts w:hint="cs"/>
          <w:rtl/>
        </w:rPr>
        <w:t>صَلَّى</w:t>
      </w:r>
      <w:r w:rsidR="00B62AB7" w:rsidRPr="00B62AB7">
        <w:rPr>
          <w:rtl/>
        </w:rPr>
        <w:t xml:space="preserve"> </w:t>
      </w:r>
      <w:r w:rsidR="00B62AB7" w:rsidRPr="00B62AB7">
        <w:rPr>
          <w:rFonts w:hint="cs"/>
          <w:rtl/>
        </w:rPr>
        <w:t>اللهُ</w:t>
      </w:r>
      <w:r w:rsidR="00B62AB7" w:rsidRPr="00B62AB7">
        <w:rPr>
          <w:rtl/>
        </w:rPr>
        <w:t xml:space="preserve"> </w:t>
      </w:r>
      <w:r w:rsidR="00B62AB7" w:rsidRPr="00B62AB7">
        <w:rPr>
          <w:rFonts w:hint="cs"/>
          <w:rtl/>
        </w:rPr>
        <w:t>عَلَيْهِ</w:t>
      </w:r>
      <w:r w:rsidR="00B62AB7" w:rsidRPr="00B62AB7">
        <w:rPr>
          <w:rtl/>
        </w:rPr>
        <w:t xml:space="preserve"> </w:t>
      </w:r>
      <w:r w:rsidR="00B62AB7" w:rsidRPr="00B62AB7">
        <w:rPr>
          <w:rFonts w:hint="cs"/>
          <w:rtl/>
        </w:rPr>
        <w:t>وَسَلَّمَ،</w:t>
      </w:r>
      <w:r w:rsidR="00B62AB7" w:rsidRPr="00B62AB7">
        <w:rPr>
          <w:rtl/>
        </w:rPr>
        <w:t xml:space="preserve"> </w:t>
      </w:r>
      <w:r w:rsidR="00B62AB7" w:rsidRPr="00B62AB7">
        <w:rPr>
          <w:rFonts w:hint="cs"/>
          <w:rtl/>
        </w:rPr>
        <w:t>أَخْبَرَتْهُ</w:t>
      </w:r>
      <w:r w:rsidR="00B62AB7" w:rsidRPr="00B62AB7">
        <w:rPr>
          <w:rtl/>
        </w:rPr>
        <w:t xml:space="preserve">: </w:t>
      </w:r>
      <w:r w:rsidR="00F3211D">
        <w:rPr>
          <w:rFonts w:hint="cs"/>
          <w:rtl/>
        </w:rPr>
        <w:t>«</w:t>
      </w:r>
      <w:r w:rsidR="00B62AB7" w:rsidRPr="00B62AB7">
        <w:rPr>
          <w:rFonts w:hint="cs"/>
          <w:rtl/>
        </w:rPr>
        <w:t>أَنَّ</w:t>
      </w:r>
      <w:r w:rsidR="00B62AB7" w:rsidRPr="00B62AB7">
        <w:rPr>
          <w:rtl/>
        </w:rPr>
        <w:t xml:space="preserve"> </w:t>
      </w:r>
      <w:r w:rsidR="00B62AB7" w:rsidRPr="00B62AB7">
        <w:rPr>
          <w:rFonts w:hint="cs"/>
          <w:rtl/>
        </w:rPr>
        <w:t>رَسُولَ</w:t>
      </w:r>
      <w:r w:rsidR="00B62AB7" w:rsidRPr="00B62AB7">
        <w:rPr>
          <w:rtl/>
        </w:rPr>
        <w:t xml:space="preserve"> </w:t>
      </w:r>
      <w:r w:rsidR="00B62AB7" w:rsidRPr="00B62AB7">
        <w:rPr>
          <w:rFonts w:hint="cs"/>
          <w:rtl/>
        </w:rPr>
        <w:t>اللَّهِ</w:t>
      </w:r>
      <w:r w:rsidR="00B62AB7" w:rsidRPr="00B62AB7">
        <w:rPr>
          <w:rtl/>
        </w:rPr>
        <w:t xml:space="preserve"> </w:t>
      </w:r>
      <w:r w:rsidR="00B62AB7" w:rsidRPr="00B62AB7">
        <w:rPr>
          <w:rFonts w:hint="cs"/>
          <w:rtl/>
        </w:rPr>
        <w:t>صَلَّى</w:t>
      </w:r>
      <w:r w:rsidR="00B62AB7" w:rsidRPr="00B62AB7">
        <w:rPr>
          <w:rtl/>
        </w:rPr>
        <w:t xml:space="preserve"> </w:t>
      </w:r>
      <w:r w:rsidR="00B62AB7" w:rsidRPr="00B62AB7">
        <w:rPr>
          <w:rFonts w:hint="cs"/>
          <w:rtl/>
        </w:rPr>
        <w:t>اللهُ</w:t>
      </w:r>
      <w:r w:rsidR="00B62AB7" w:rsidRPr="00B62AB7">
        <w:rPr>
          <w:rtl/>
        </w:rPr>
        <w:t xml:space="preserve"> </w:t>
      </w:r>
      <w:r w:rsidR="00B62AB7" w:rsidRPr="00B62AB7">
        <w:rPr>
          <w:rFonts w:hint="cs"/>
          <w:rtl/>
        </w:rPr>
        <w:t>عَلَيْهِ</w:t>
      </w:r>
      <w:r w:rsidR="00B62AB7" w:rsidRPr="00B62AB7">
        <w:rPr>
          <w:rtl/>
        </w:rPr>
        <w:t xml:space="preserve"> </w:t>
      </w:r>
      <w:r w:rsidR="00B62AB7" w:rsidRPr="00B62AB7">
        <w:rPr>
          <w:rFonts w:hint="cs"/>
          <w:rtl/>
        </w:rPr>
        <w:t>وَسَلَّمَ</w:t>
      </w:r>
      <w:r w:rsidR="00B62AB7" w:rsidRPr="00B62AB7">
        <w:rPr>
          <w:rtl/>
        </w:rPr>
        <w:t xml:space="preserve"> </w:t>
      </w:r>
      <w:r w:rsidR="00B62AB7" w:rsidRPr="00B62AB7">
        <w:rPr>
          <w:rFonts w:hint="cs"/>
          <w:rtl/>
        </w:rPr>
        <w:t>كَانَ</w:t>
      </w:r>
      <w:r w:rsidR="00B62AB7" w:rsidRPr="00B62AB7">
        <w:rPr>
          <w:rtl/>
        </w:rPr>
        <w:t xml:space="preserve"> </w:t>
      </w:r>
      <w:r w:rsidR="00B62AB7" w:rsidRPr="00B62AB7">
        <w:rPr>
          <w:rFonts w:hint="cs"/>
          <w:rtl/>
        </w:rPr>
        <w:t>يَدْعُو</w:t>
      </w:r>
      <w:r w:rsidR="00B62AB7" w:rsidRPr="00B62AB7">
        <w:rPr>
          <w:rtl/>
        </w:rPr>
        <w:t xml:space="preserve"> </w:t>
      </w:r>
      <w:r w:rsidR="00B62AB7" w:rsidRPr="00B62AB7">
        <w:rPr>
          <w:rFonts w:hint="cs"/>
          <w:rtl/>
        </w:rPr>
        <w:t>فِي</w:t>
      </w:r>
      <w:r w:rsidR="00B62AB7" w:rsidRPr="00B62AB7">
        <w:rPr>
          <w:rtl/>
        </w:rPr>
        <w:t xml:space="preserve"> </w:t>
      </w:r>
      <w:r w:rsidR="00B62AB7" w:rsidRPr="00B62AB7">
        <w:rPr>
          <w:rFonts w:hint="cs"/>
          <w:rtl/>
        </w:rPr>
        <w:t>الصَّلاَةِ</w:t>
      </w:r>
      <w:r w:rsidR="00B62AB7" w:rsidRPr="00B62AB7">
        <w:rPr>
          <w:rtl/>
        </w:rPr>
        <w:t xml:space="preserve">: </w:t>
      </w:r>
      <w:r w:rsidR="00B62AB7" w:rsidRPr="00B62AB7">
        <w:rPr>
          <w:rFonts w:hint="cs"/>
          <w:rtl/>
        </w:rPr>
        <w:t>اللَّهُمَّ</w:t>
      </w:r>
      <w:r w:rsidR="00B62AB7" w:rsidRPr="00B62AB7">
        <w:rPr>
          <w:rtl/>
        </w:rPr>
        <w:t xml:space="preserve"> </w:t>
      </w:r>
      <w:r w:rsidR="00B62AB7" w:rsidRPr="00B62AB7">
        <w:rPr>
          <w:rFonts w:hint="cs"/>
          <w:rtl/>
        </w:rPr>
        <w:t>إِنِّي</w:t>
      </w:r>
      <w:r w:rsidR="00B62AB7" w:rsidRPr="00B62AB7">
        <w:rPr>
          <w:rtl/>
        </w:rPr>
        <w:t xml:space="preserve"> </w:t>
      </w:r>
      <w:r w:rsidR="00B62AB7" w:rsidRPr="00B62AB7">
        <w:rPr>
          <w:rFonts w:hint="cs"/>
          <w:rtl/>
        </w:rPr>
        <w:t>أَعُوذُ</w:t>
      </w:r>
      <w:r w:rsidR="00B62AB7" w:rsidRPr="00B62AB7">
        <w:rPr>
          <w:rtl/>
        </w:rPr>
        <w:t xml:space="preserve"> </w:t>
      </w:r>
      <w:r w:rsidR="00B62AB7" w:rsidRPr="00B62AB7">
        <w:rPr>
          <w:rFonts w:hint="cs"/>
          <w:rtl/>
        </w:rPr>
        <w:t>بِكَ</w:t>
      </w:r>
      <w:r w:rsidR="00B62AB7" w:rsidRPr="00B62AB7">
        <w:rPr>
          <w:rtl/>
        </w:rPr>
        <w:t xml:space="preserve"> </w:t>
      </w:r>
      <w:r w:rsidR="00B62AB7" w:rsidRPr="00B62AB7">
        <w:rPr>
          <w:rFonts w:hint="cs"/>
          <w:rtl/>
        </w:rPr>
        <w:t>مِنْ</w:t>
      </w:r>
      <w:r w:rsidR="00B62AB7" w:rsidRPr="00B62AB7">
        <w:rPr>
          <w:rtl/>
        </w:rPr>
        <w:t xml:space="preserve"> </w:t>
      </w:r>
      <w:r w:rsidR="00B62AB7" w:rsidRPr="00B62AB7">
        <w:rPr>
          <w:rFonts w:hint="cs"/>
          <w:rtl/>
        </w:rPr>
        <w:t>عَذَابِ</w:t>
      </w:r>
      <w:r w:rsidR="00B62AB7" w:rsidRPr="00B62AB7">
        <w:rPr>
          <w:rtl/>
        </w:rPr>
        <w:t xml:space="preserve"> </w:t>
      </w:r>
      <w:r w:rsidR="00B62AB7" w:rsidRPr="00B62AB7">
        <w:rPr>
          <w:rFonts w:hint="cs"/>
          <w:rtl/>
        </w:rPr>
        <w:t>القَبْرِ،</w:t>
      </w:r>
      <w:r w:rsidR="00B62AB7" w:rsidRPr="00B62AB7">
        <w:rPr>
          <w:rtl/>
        </w:rPr>
        <w:t xml:space="preserve"> </w:t>
      </w:r>
      <w:r w:rsidR="00B62AB7" w:rsidRPr="00B62AB7">
        <w:rPr>
          <w:rFonts w:hint="cs"/>
          <w:rtl/>
        </w:rPr>
        <w:t>وَأَعُوذُ</w:t>
      </w:r>
      <w:r w:rsidR="00B62AB7" w:rsidRPr="00B62AB7">
        <w:rPr>
          <w:rtl/>
        </w:rPr>
        <w:t xml:space="preserve"> </w:t>
      </w:r>
      <w:r w:rsidR="00B62AB7" w:rsidRPr="00B62AB7">
        <w:rPr>
          <w:rFonts w:hint="cs"/>
          <w:rtl/>
        </w:rPr>
        <w:t>بِكَ</w:t>
      </w:r>
      <w:r w:rsidR="00B62AB7" w:rsidRPr="00B62AB7">
        <w:rPr>
          <w:rtl/>
        </w:rPr>
        <w:t xml:space="preserve"> </w:t>
      </w:r>
      <w:r w:rsidR="00B62AB7" w:rsidRPr="00B62AB7">
        <w:rPr>
          <w:rFonts w:hint="cs"/>
          <w:rtl/>
        </w:rPr>
        <w:t>مِنْ</w:t>
      </w:r>
      <w:r w:rsidR="00B62AB7" w:rsidRPr="00B62AB7">
        <w:rPr>
          <w:rtl/>
        </w:rPr>
        <w:t xml:space="preserve"> </w:t>
      </w:r>
      <w:r w:rsidR="00B62AB7" w:rsidRPr="00B62AB7">
        <w:rPr>
          <w:rFonts w:hint="cs"/>
          <w:rtl/>
        </w:rPr>
        <w:t>فِتْنَةِ</w:t>
      </w:r>
      <w:r w:rsidR="00B62AB7" w:rsidRPr="00B62AB7">
        <w:rPr>
          <w:rtl/>
        </w:rPr>
        <w:t xml:space="preserve"> </w:t>
      </w:r>
      <w:r w:rsidR="00B62AB7" w:rsidRPr="00B62AB7">
        <w:rPr>
          <w:rFonts w:hint="cs"/>
          <w:rtl/>
        </w:rPr>
        <w:t>المَسِيحِ</w:t>
      </w:r>
      <w:r w:rsidR="00B62AB7" w:rsidRPr="00B62AB7">
        <w:rPr>
          <w:rtl/>
        </w:rPr>
        <w:t xml:space="preserve"> </w:t>
      </w:r>
      <w:r w:rsidR="00B62AB7" w:rsidRPr="00B62AB7">
        <w:rPr>
          <w:rFonts w:hint="cs"/>
          <w:rtl/>
        </w:rPr>
        <w:t>الدَّجَّالِ،</w:t>
      </w:r>
      <w:r w:rsidR="00B62AB7" w:rsidRPr="00B62AB7">
        <w:rPr>
          <w:rtl/>
        </w:rPr>
        <w:t xml:space="preserve"> </w:t>
      </w:r>
      <w:r w:rsidR="00B62AB7" w:rsidRPr="00B62AB7">
        <w:rPr>
          <w:rFonts w:hint="cs"/>
          <w:rtl/>
        </w:rPr>
        <w:t>وَأَعُوذُ</w:t>
      </w:r>
      <w:r w:rsidR="00B62AB7" w:rsidRPr="00B62AB7">
        <w:rPr>
          <w:rtl/>
        </w:rPr>
        <w:t xml:space="preserve"> </w:t>
      </w:r>
      <w:r w:rsidR="00B62AB7" w:rsidRPr="00B62AB7">
        <w:rPr>
          <w:rFonts w:hint="cs"/>
          <w:rtl/>
        </w:rPr>
        <w:t>بِكَ</w:t>
      </w:r>
      <w:r w:rsidR="00B62AB7" w:rsidRPr="00B62AB7">
        <w:rPr>
          <w:rtl/>
        </w:rPr>
        <w:t xml:space="preserve"> </w:t>
      </w:r>
      <w:r w:rsidR="00B62AB7" w:rsidRPr="00B62AB7">
        <w:rPr>
          <w:rFonts w:hint="cs"/>
          <w:rtl/>
        </w:rPr>
        <w:t>مِنْ</w:t>
      </w:r>
      <w:r w:rsidR="00B62AB7" w:rsidRPr="00B62AB7">
        <w:rPr>
          <w:rtl/>
        </w:rPr>
        <w:t xml:space="preserve"> </w:t>
      </w:r>
      <w:r w:rsidR="00B62AB7" w:rsidRPr="00B62AB7">
        <w:rPr>
          <w:rFonts w:hint="cs"/>
          <w:rtl/>
        </w:rPr>
        <w:t>فِتْنَةِ</w:t>
      </w:r>
      <w:r w:rsidR="00B62AB7" w:rsidRPr="00B62AB7">
        <w:rPr>
          <w:rtl/>
        </w:rPr>
        <w:t xml:space="preserve"> </w:t>
      </w:r>
      <w:r w:rsidR="00B62AB7" w:rsidRPr="00B62AB7">
        <w:rPr>
          <w:rFonts w:hint="cs"/>
          <w:rtl/>
        </w:rPr>
        <w:t>المَحْيَا،</w:t>
      </w:r>
      <w:r w:rsidR="00B62AB7" w:rsidRPr="00B62AB7">
        <w:rPr>
          <w:rtl/>
        </w:rPr>
        <w:t xml:space="preserve"> </w:t>
      </w:r>
      <w:r w:rsidR="00B62AB7" w:rsidRPr="00B62AB7">
        <w:rPr>
          <w:rFonts w:hint="cs"/>
          <w:rtl/>
        </w:rPr>
        <w:t>وَفِتْنَةِ</w:t>
      </w:r>
      <w:r w:rsidR="00B62AB7" w:rsidRPr="00B62AB7">
        <w:rPr>
          <w:rtl/>
        </w:rPr>
        <w:t xml:space="preserve"> </w:t>
      </w:r>
      <w:r w:rsidR="00B62AB7" w:rsidRPr="00B62AB7">
        <w:rPr>
          <w:rFonts w:hint="cs"/>
          <w:rtl/>
        </w:rPr>
        <w:t>المَمَاتِ،</w:t>
      </w:r>
      <w:r w:rsidR="00B62AB7" w:rsidRPr="00B62AB7">
        <w:rPr>
          <w:rtl/>
        </w:rPr>
        <w:t xml:space="preserve"> </w:t>
      </w:r>
      <w:r w:rsidR="00B62AB7" w:rsidRPr="00B62AB7">
        <w:rPr>
          <w:rFonts w:hint="cs"/>
          <w:rtl/>
        </w:rPr>
        <w:t>اللَّهُمَّ</w:t>
      </w:r>
      <w:r w:rsidR="00B62AB7" w:rsidRPr="00B62AB7">
        <w:rPr>
          <w:rtl/>
        </w:rPr>
        <w:t xml:space="preserve"> </w:t>
      </w:r>
      <w:r w:rsidR="00B62AB7" w:rsidRPr="00B62AB7">
        <w:rPr>
          <w:rFonts w:hint="cs"/>
          <w:rtl/>
        </w:rPr>
        <w:t>إِنِّي</w:t>
      </w:r>
      <w:r w:rsidR="00B62AB7" w:rsidRPr="00B62AB7">
        <w:rPr>
          <w:rtl/>
        </w:rPr>
        <w:t xml:space="preserve"> </w:t>
      </w:r>
      <w:r w:rsidR="00B62AB7" w:rsidRPr="00B62AB7">
        <w:rPr>
          <w:rFonts w:hint="cs"/>
          <w:rtl/>
        </w:rPr>
        <w:t>أَعُوذُ</w:t>
      </w:r>
      <w:r w:rsidR="00B62AB7" w:rsidRPr="00B62AB7">
        <w:rPr>
          <w:rtl/>
        </w:rPr>
        <w:t xml:space="preserve"> </w:t>
      </w:r>
      <w:r w:rsidR="00B62AB7" w:rsidRPr="00B62AB7">
        <w:rPr>
          <w:rFonts w:hint="cs"/>
          <w:rtl/>
        </w:rPr>
        <w:t>بِكَ</w:t>
      </w:r>
      <w:r w:rsidR="00B62AB7" w:rsidRPr="00B62AB7">
        <w:rPr>
          <w:rtl/>
        </w:rPr>
        <w:t xml:space="preserve"> </w:t>
      </w:r>
      <w:r w:rsidR="00B62AB7" w:rsidRPr="00B62AB7">
        <w:rPr>
          <w:rFonts w:hint="cs"/>
          <w:rtl/>
        </w:rPr>
        <w:t>مِنَ</w:t>
      </w:r>
      <w:r w:rsidR="00B62AB7" w:rsidRPr="00B62AB7">
        <w:rPr>
          <w:rtl/>
        </w:rPr>
        <w:t xml:space="preserve"> </w:t>
      </w:r>
      <w:r w:rsidR="00B62AB7" w:rsidRPr="00B62AB7">
        <w:rPr>
          <w:rFonts w:hint="cs"/>
          <w:rtl/>
        </w:rPr>
        <w:t>المَأْثَمِ</w:t>
      </w:r>
      <w:r w:rsidR="00B62AB7" w:rsidRPr="00B62AB7">
        <w:rPr>
          <w:rtl/>
        </w:rPr>
        <w:t xml:space="preserve"> </w:t>
      </w:r>
      <w:r w:rsidR="00B62AB7" w:rsidRPr="00B62AB7">
        <w:rPr>
          <w:rFonts w:hint="cs"/>
          <w:rtl/>
        </w:rPr>
        <w:t>وَالمَغْرَمِ</w:t>
      </w:r>
      <w:r w:rsidR="00F3211D">
        <w:rPr>
          <w:rFonts w:hint="cs"/>
          <w:rtl/>
        </w:rPr>
        <w:t>»</w:t>
      </w:r>
      <w:r w:rsidR="00B62AB7" w:rsidRPr="00B62AB7">
        <w:rPr>
          <w:rtl/>
        </w:rPr>
        <w:t xml:space="preserve"> </w:t>
      </w:r>
      <w:r w:rsidR="00B62AB7" w:rsidRPr="00B62AB7">
        <w:rPr>
          <w:rFonts w:hint="cs"/>
          <w:rtl/>
        </w:rPr>
        <w:t>فَقَالَ</w:t>
      </w:r>
      <w:r w:rsidR="00B62AB7" w:rsidRPr="00B62AB7">
        <w:rPr>
          <w:rtl/>
        </w:rPr>
        <w:t xml:space="preserve"> </w:t>
      </w:r>
      <w:r w:rsidR="00B62AB7" w:rsidRPr="00B62AB7">
        <w:rPr>
          <w:rFonts w:hint="cs"/>
          <w:rtl/>
        </w:rPr>
        <w:t>لَهُ</w:t>
      </w:r>
      <w:r w:rsidR="00B62AB7" w:rsidRPr="00B62AB7">
        <w:rPr>
          <w:rtl/>
        </w:rPr>
        <w:t xml:space="preserve"> </w:t>
      </w:r>
      <w:r w:rsidR="00B62AB7" w:rsidRPr="00B62AB7">
        <w:rPr>
          <w:rFonts w:hint="cs"/>
          <w:rtl/>
        </w:rPr>
        <w:t>قَائِلٌ</w:t>
      </w:r>
      <w:r w:rsidR="00B62AB7" w:rsidRPr="00B62AB7">
        <w:rPr>
          <w:rtl/>
        </w:rPr>
        <w:t xml:space="preserve">: </w:t>
      </w:r>
      <w:r w:rsidR="00B62AB7" w:rsidRPr="00B62AB7">
        <w:rPr>
          <w:rFonts w:hint="cs"/>
          <w:rtl/>
        </w:rPr>
        <w:t>مَا</w:t>
      </w:r>
      <w:r w:rsidR="00B62AB7" w:rsidRPr="00B62AB7">
        <w:rPr>
          <w:rtl/>
        </w:rPr>
        <w:t xml:space="preserve"> </w:t>
      </w:r>
      <w:r w:rsidR="00B62AB7" w:rsidRPr="00B62AB7">
        <w:rPr>
          <w:rFonts w:hint="cs"/>
          <w:rtl/>
        </w:rPr>
        <w:t>أَكْثَرَ</w:t>
      </w:r>
      <w:r w:rsidR="00B62AB7" w:rsidRPr="00B62AB7">
        <w:rPr>
          <w:rtl/>
        </w:rPr>
        <w:t xml:space="preserve"> </w:t>
      </w:r>
      <w:r w:rsidR="00B62AB7" w:rsidRPr="00B62AB7">
        <w:rPr>
          <w:rFonts w:hint="cs"/>
          <w:rtl/>
        </w:rPr>
        <w:t>مَا</w:t>
      </w:r>
      <w:r w:rsidR="00B62AB7" w:rsidRPr="00B62AB7">
        <w:rPr>
          <w:rtl/>
        </w:rPr>
        <w:t xml:space="preserve"> </w:t>
      </w:r>
      <w:r w:rsidR="00B62AB7" w:rsidRPr="00B62AB7">
        <w:rPr>
          <w:rFonts w:hint="cs"/>
          <w:rtl/>
        </w:rPr>
        <w:t>تَسْتَعِيذُ</w:t>
      </w:r>
      <w:r w:rsidR="00B62AB7" w:rsidRPr="00B62AB7">
        <w:rPr>
          <w:rtl/>
        </w:rPr>
        <w:t xml:space="preserve"> </w:t>
      </w:r>
      <w:r w:rsidR="00B62AB7" w:rsidRPr="00B62AB7">
        <w:rPr>
          <w:rFonts w:hint="cs"/>
          <w:rtl/>
        </w:rPr>
        <w:t>مِنَ</w:t>
      </w:r>
      <w:r w:rsidR="00B62AB7" w:rsidRPr="00B62AB7">
        <w:rPr>
          <w:rtl/>
        </w:rPr>
        <w:t xml:space="preserve"> </w:t>
      </w:r>
      <w:r w:rsidR="00B62AB7" w:rsidRPr="00B62AB7">
        <w:rPr>
          <w:rFonts w:hint="cs"/>
          <w:rtl/>
        </w:rPr>
        <w:t>المَغْرَمِ،</w:t>
      </w:r>
      <w:r w:rsidR="00B62AB7" w:rsidRPr="00B62AB7">
        <w:rPr>
          <w:rtl/>
        </w:rPr>
        <w:t xml:space="preserve"> </w:t>
      </w:r>
      <w:r w:rsidR="00B62AB7" w:rsidRPr="00B62AB7">
        <w:rPr>
          <w:rFonts w:hint="cs"/>
          <w:rtl/>
        </w:rPr>
        <w:t>فَقَالَ</w:t>
      </w:r>
      <w:r w:rsidR="00B62AB7" w:rsidRPr="00B62AB7">
        <w:rPr>
          <w:rtl/>
        </w:rPr>
        <w:t xml:space="preserve">: </w:t>
      </w:r>
      <w:r w:rsidR="00B62AB7" w:rsidRPr="00B62AB7">
        <w:rPr>
          <w:rFonts w:hint="eastAsia"/>
          <w:rtl/>
        </w:rPr>
        <w:t>«</w:t>
      </w:r>
      <w:r w:rsidR="00B62AB7" w:rsidRPr="00B62AB7">
        <w:rPr>
          <w:rFonts w:hint="cs"/>
          <w:rtl/>
        </w:rPr>
        <w:t>إِنَّ</w:t>
      </w:r>
      <w:r w:rsidR="00B62AB7" w:rsidRPr="00B62AB7">
        <w:rPr>
          <w:rtl/>
        </w:rPr>
        <w:t xml:space="preserve"> </w:t>
      </w:r>
      <w:r w:rsidR="00B62AB7" w:rsidRPr="00B62AB7">
        <w:rPr>
          <w:rFonts w:hint="cs"/>
          <w:rtl/>
        </w:rPr>
        <w:t>الرَّجُلَ</w:t>
      </w:r>
      <w:r w:rsidR="00B62AB7" w:rsidRPr="00B62AB7">
        <w:rPr>
          <w:rtl/>
        </w:rPr>
        <w:t xml:space="preserve"> </w:t>
      </w:r>
      <w:r w:rsidR="00B62AB7" w:rsidRPr="00B62AB7">
        <w:rPr>
          <w:rFonts w:hint="cs"/>
          <w:rtl/>
        </w:rPr>
        <w:t>إِذَا</w:t>
      </w:r>
      <w:r w:rsidR="00B62AB7" w:rsidRPr="00B62AB7">
        <w:rPr>
          <w:rtl/>
        </w:rPr>
        <w:t xml:space="preserve"> </w:t>
      </w:r>
      <w:r w:rsidR="00B62AB7" w:rsidRPr="00B62AB7">
        <w:rPr>
          <w:rFonts w:hint="cs"/>
          <w:rtl/>
        </w:rPr>
        <w:t>غَرِمَ،</w:t>
      </w:r>
      <w:r w:rsidR="00B62AB7" w:rsidRPr="00B62AB7">
        <w:rPr>
          <w:rtl/>
        </w:rPr>
        <w:t xml:space="preserve"> </w:t>
      </w:r>
      <w:r w:rsidR="00B62AB7" w:rsidRPr="00B62AB7">
        <w:rPr>
          <w:rFonts w:hint="cs"/>
          <w:rtl/>
        </w:rPr>
        <w:t>حَدَّثَ</w:t>
      </w:r>
      <w:r w:rsidR="00B62AB7" w:rsidRPr="00B62AB7">
        <w:rPr>
          <w:rtl/>
        </w:rPr>
        <w:t xml:space="preserve"> </w:t>
      </w:r>
      <w:r w:rsidR="00B62AB7" w:rsidRPr="00B62AB7">
        <w:rPr>
          <w:rFonts w:hint="cs"/>
          <w:rtl/>
        </w:rPr>
        <w:t>فَكَذَبَ،</w:t>
      </w:r>
      <w:r w:rsidR="00B62AB7" w:rsidRPr="00B62AB7">
        <w:rPr>
          <w:rtl/>
        </w:rPr>
        <w:t xml:space="preserve"> </w:t>
      </w:r>
      <w:r w:rsidR="00B62AB7" w:rsidRPr="00B62AB7">
        <w:rPr>
          <w:rFonts w:hint="cs"/>
          <w:rtl/>
        </w:rPr>
        <w:t>وَوَعَدَ</w:t>
      </w:r>
      <w:r w:rsidR="00B62AB7" w:rsidRPr="00B62AB7">
        <w:rPr>
          <w:rtl/>
        </w:rPr>
        <w:t xml:space="preserve"> </w:t>
      </w:r>
      <w:r w:rsidR="00B62AB7" w:rsidRPr="00B62AB7">
        <w:rPr>
          <w:rFonts w:hint="cs"/>
          <w:rtl/>
        </w:rPr>
        <w:t>فَأَخْلَفَ</w:t>
      </w:r>
      <w:r w:rsidR="00B62AB7" w:rsidRPr="00B62AB7">
        <w:rPr>
          <w:rFonts w:hint="eastAsia"/>
          <w:rtl/>
        </w:rPr>
        <w:t>»</w:t>
      </w:r>
      <w:r w:rsidR="00B62AB7" w:rsidRPr="00B62AB7">
        <w:rPr>
          <w:rFonts w:hint="cs"/>
          <w:rtl/>
        </w:rPr>
        <w:t xml:space="preserve"> </w:t>
      </w:r>
      <w:r w:rsidRPr="00B62AB7">
        <w:rPr>
          <w:rFonts w:hint="cs"/>
          <w:rtl/>
        </w:rPr>
        <w:t xml:space="preserve">[رواه البخاری: </w:t>
      </w:r>
      <w:r w:rsidR="00B62AB7" w:rsidRPr="00B62AB7">
        <w:rPr>
          <w:rFonts w:hint="cs"/>
          <w:rtl/>
        </w:rPr>
        <w:t>832</w:t>
      </w:r>
      <w:r w:rsidRPr="00B62AB7">
        <w:rPr>
          <w:rFonts w:hint="cs"/>
          <w:rtl/>
        </w:rPr>
        <w:t>].</w:t>
      </w:r>
    </w:p>
    <w:p w:rsidR="002F693D" w:rsidRDefault="002F693D" w:rsidP="006143C0">
      <w:pPr>
        <w:pStyle w:val="0-"/>
        <w:rPr>
          <w:rtl/>
          <w:lang w:bidi="fa-IR"/>
        </w:rPr>
      </w:pPr>
      <w:r>
        <w:rPr>
          <w:rFonts w:hint="cs"/>
          <w:rtl/>
          <w:lang w:bidi="fa-IR"/>
        </w:rPr>
        <w:t>473-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نماز چنین دعا می‌کردند:</w:t>
      </w:r>
    </w:p>
    <w:p w:rsidR="002F693D" w:rsidRDefault="002F693D" w:rsidP="00B62AB7">
      <w:pPr>
        <w:pStyle w:val="0-"/>
        <w:rPr>
          <w:rtl/>
          <w:lang w:bidi="fa-IR"/>
        </w:rPr>
      </w:pPr>
      <w:r w:rsidRPr="00A55407">
        <w:rPr>
          <w:rStyle w:val="5-Char"/>
          <w:rFonts w:hint="cs"/>
          <w:rtl/>
        </w:rPr>
        <w:t>«(</w:t>
      </w:r>
      <w:r w:rsidR="00B62AB7" w:rsidRPr="00A55407">
        <w:rPr>
          <w:rStyle w:val="5-Char"/>
          <w:rFonts w:hint="cs"/>
          <w:rtl/>
        </w:rPr>
        <w:t>اللَّهُمَّ</w:t>
      </w:r>
      <w:r w:rsidR="00B62AB7" w:rsidRPr="00A55407">
        <w:rPr>
          <w:rStyle w:val="5-Char"/>
          <w:rtl/>
        </w:rPr>
        <w:t xml:space="preserve"> </w:t>
      </w:r>
      <w:r w:rsidR="00B62AB7" w:rsidRPr="00A55407">
        <w:rPr>
          <w:rStyle w:val="5-Char"/>
          <w:rFonts w:hint="cs"/>
          <w:rtl/>
        </w:rPr>
        <w:t>إِنِّي</w:t>
      </w:r>
      <w:r w:rsidR="00B62AB7" w:rsidRPr="00A55407">
        <w:rPr>
          <w:rStyle w:val="5-Char"/>
          <w:rtl/>
        </w:rPr>
        <w:t xml:space="preserve"> </w:t>
      </w:r>
      <w:r w:rsidR="00B62AB7" w:rsidRPr="00A55407">
        <w:rPr>
          <w:rStyle w:val="5-Char"/>
          <w:rFonts w:hint="cs"/>
          <w:rtl/>
        </w:rPr>
        <w:t>أَعُوذُ</w:t>
      </w:r>
      <w:r w:rsidR="00B62AB7" w:rsidRPr="00A55407">
        <w:rPr>
          <w:rStyle w:val="5-Char"/>
          <w:rtl/>
        </w:rPr>
        <w:t xml:space="preserve"> </w:t>
      </w:r>
      <w:r w:rsidR="00B62AB7" w:rsidRPr="00A55407">
        <w:rPr>
          <w:rStyle w:val="5-Char"/>
          <w:rFonts w:hint="cs"/>
          <w:rtl/>
        </w:rPr>
        <w:t>بِكَ</w:t>
      </w:r>
      <w:r w:rsidR="00B62AB7" w:rsidRPr="00A55407">
        <w:rPr>
          <w:rStyle w:val="5-Char"/>
          <w:rtl/>
        </w:rPr>
        <w:t xml:space="preserve"> </w:t>
      </w:r>
      <w:r w:rsidR="00B62AB7" w:rsidRPr="00A55407">
        <w:rPr>
          <w:rStyle w:val="5-Char"/>
          <w:rFonts w:hint="cs"/>
          <w:rtl/>
        </w:rPr>
        <w:t>مِنْ</w:t>
      </w:r>
      <w:r w:rsidR="00B62AB7" w:rsidRPr="00A55407">
        <w:rPr>
          <w:rStyle w:val="5-Char"/>
          <w:rtl/>
        </w:rPr>
        <w:t xml:space="preserve"> </w:t>
      </w:r>
      <w:r w:rsidR="00B62AB7" w:rsidRPr="00A55407">
        <w:rPr>
          <w:rStyle w:val="5-Char"/>
          <w:rFonts w:hint="cs"/>
          <w:rtl/>
        </w:rPr>
        <w:t>عَذَابِ</w:t>
      </w:r>
      <w:r w:rsidR="00B62AB7" w:rsidRPr="00A55407">
        <w:rPr>
          <w:rStyle w:val="5-Char"/>
          <w:rtl/>
        </w:rPr>
        <w:t xml:space="preserve"> </w:t>
      </w:r>
      <w:r w:rsidR="00B62AB7" w:rsidRPr="00A55407">
        <w:rPr>
          <w:rStyle w:val="5-Char"/>
          <w:rFonts w:hint="cs"/>
          <w:rtl/>
        </w:rPr>
        <w:t>القَبْرِ،</w:t>
      </w:r>
      <w:r w:rsidR="00B62AB7" w:rsidRPr="00A55407">
        <w:rPr>
          <w:rStyle w:val="5-Char"/>
          <w:rtl/>
        </w:rPr>
        <w:t xml:space="preserve"> </w:t>
      </w:r>
      <w:r w:rsidR="00B62AB7" w:rsidRPr="00A55407">
        <w:rPr>
          <w:rStyle w:val="5-Char"/>
          <w:rFonts w:hint="cs"/>
          <w:rtl/>
        </w:rPr>
        <w:t>وَأَعُوذُ</w:t>
      </w:r>
      <w:r w:rsidR="00B62AB7" w:rsidRPr="00A55407">
        <w:rPr>
          <w:rStyle w:val="5-Char"/>
          <w:rtl/>
        </w:rPr>
        <w:t xml:space="preserve"> </w:t>
      </w:r>
      <w:r w:rsidR="00B62AB7" w:rsidRPr="00A55407">
        <w:rPr>
          <w:rStyle w:val="5-Char"/>
          <w:rFonts w:hint="cs"/>
          <w:rtl/>
        </w:rPr>
        <w:t>بِكَ</w:t>
      </w:r>
      <w:r w:rsidR="00B62AB7" w:rsidRPr="00A55407">
        <w:rPr>
          <w:rStyle w:val="5-Char"/>
          <w:rtl/>
        </w:rPr>
        <w:t xml:space="preserve"> </w:t>
      </w:r>
      <w:r w:rsidR="00B62AB7" w:rsidRPr="00A55407">
        <w:rPr>
          <w:rStyle w:val="5-Char"/>
          <w:rFonts w:hint="cs"/>
          <w:rtl/>
        </w:rPr>
        <w:t>مِنْ</w:t>
      </w:r>
      <w:r w:rsidR="00B62AB7" w:rsidRPr="00A55407">
        <w:rPr>
          <w:rStyle w:val="5-Char"/>
          <w:rtl/>
        </w:rPr>
        <w:t xml:space="preserve"> </w:t>
      </w:r>
      <w:r w:rsidR="00B62AB7" w:rsidRPr="00A55407">
        <w:rPr>
          <w:rStyle w:val="5-Char"/>
          <w:rFonts w:hint="cs"/>
          <w:rtl/>
        </w:rPr>
        <w:t>فِتْنَةِ</w:t>
      </w:r>
      <w:r w:rsidR="00B62AB7" w:rsidRPr="00A55407">
        <w:rPr>
          <w:rStyle w:val="5-Char"/>
          <w:rtl/>
        </w:rPr>
        <w:t xml:space="preserve"> </w:t>
      </w:r>
      <w:r w:rsidR="00B62AB7" w:rsidRPr="00A55407">
        <w:rPr>
          <w:rStyle w:val="5-Char"/>
          <w:rFonts w:hint="cs"/>
          <w:rtl/>
        </w:rPr>
        <w:t>المَسِيحِ</w:t>
      </w:r>
      <w:r w:rsidR="00B62AB7" w:rsidRPr="00A55407">
        <w:rPr>
          <w:rStyle w:val="5-Char"/>
          <w:rtl/>
        </w:rPr>
        <w:t xml:space="preserve"> </w:t>
      </w:r>
      <w:r w:rsidR="00B62AB7" w:rsidRPr="00A55407">
        <w:rPr>
          <w:rStyle w:val="5-Char"/>
          <w:rFonts w:hint="cs"/>
          <w:rtl/>
        </w:rPr>
        <w:t>الدَّجَّالِ</w:t>
      </w:r>
      <w:r w:rsidR="00B62AB7" w:rsidRPr="00A55407">
        <w:rPr>
          <w:rFonts w:hint="cs"/>
          <w:vertAlign w:val="superscript"/>
          <w:rtl/>
        </w:rPr>
        <w:t>(</w:t>
      </w:r>
      <w:r w:rsidR="00B62AB7" w:rsidRPr="00A55407">
        <w:rPr>
          <w:vertAlign w:val="superscript"/>
          <w:rtl/>
        </w:rPr>
        <w:footnoteReference w:id="185"/>
      </w:r>
      <w:r w:rsidR="00B62AB7" w:rsidRPr="00A55407">
        <w:rPr>
          <w:rFonts w:hint="cs"/>
          <w:vertAlign w:val="superscript"/>
          <w:rtl/>
        </w:rPr>
        <w:t>)</w:t>
      </w:r>
      <w:r w:rsidR="00B62AB7" w:rsidRPr="00A55407">
        <w:rPr>
          <w:rStyle w:val="5-Char"/>
          <w:rFonts w:hint="cs"/>
          <w:rtl/>
        </w:rPr>
        <w:t>،</w:t>
      </w:r>
      <w:r w:rsidR="00B62AB7" w:rsidRPr="00A55407">
        <w:rPr>
          <w:rStyle w:val="5-Char"/>
          <w:rtl/>
        </w:rPr>
        <w:t xml:space="preserve"> </w:t>
      </w:r>
      <w:r w:rsidR="00B62AB7" w:rsidRPr="00A55407">
        <w:rPr>
          <w:rStyle w:val="5-Char"/>
          <w:rFonts w:hint="cs"/>
          <w:rtl/>
        </w:rPr>
        <w:t>وَأَعُوذُ</w:t>
      </w:r>
      <w:r w:rsidR="00B62AB7" w:rsidRPr="00A55407">
        <w:rPr>
          <w:rStyle w:val="5-Char"/>
          <w:rtl/>
        </w:rPr>
        <w:t xml:space="preserve"> </w:t>
      </w:r>
      <w:r w:rsidR="00B62AB7" w:rsidRPr="00A55407">
        <w:rPr>
          <w:rStyle w:val="5-Char"/>
          <w:rFonts w:hint="cs"/>
          <w:rtl/>
        </w:rPr>
        <w:t>بِكَ</w:t>
      </w:r>
      <w:r w:rsidR="00B62AB7" w:rsidRPr="00A55407">
        <w:rPr>
          <w:rStyle w:val="5-Char"/>
          <w:rtl/>
        </w:rPr>
        <w:t xml:space="preserve"> </w:t>
      </w:r>
      <w:r w:rsidR="00B62AB7" w:rsidRPr="00A55407">
        <w:rPr>
          <w:rStyle w:val="5-Char"/>
          <w:rFonts w:hint="cs"/>
          <w:rtl/>
        </w:rPr>
        <w:t>مِنْ</w:t>
      </w:r>
      <w:r w:rsidR="00B62AB7" w:rsidRPr="00A55407">
        <w:rPr>
          <w:rStyle w:val="5-Char"/>
          <w:rtl/>
        </w:rPr>
        <w:t xml:space="preserve"> </w:t>
      </w:r>
      <w:r w:rsidR="00B62AB7" w:rsidRPr="00A55407">
        <w:rPr>
          <w:rStyle w:val="5-Char"/>
          <w:rFonts w:hint="cs"/>
          <w:rtl/>
        </w:rPr>
        <w:t>فِتْنَةِ</w:t>
      </w:r>
      <w:r w:rsidR="00B62AB7" w:rsidRPr="00A55407">
        <w:rPr>
          <w:rStyle w:val="5-Char"/>
          <w:rtl/>
        </w:rPr>
        <w:t xml:space="preserve"> </w:t>
      </w:r>
      <w:r w:rsidR="00B62AB7" w:rsidRPr="00A55407">
        <w:rPr>
          <w:rStyle w:val="5-Char"/>
          <w:rFonts w:hint="cs"/>
          <w:rtl/>
        </w:rPr>
        <w:t>المَحْيَا،</w:t>
      </w:r>
      <w:r w:rsidR="00B62AB7" w:rsidRPr="00A55407">
        <w:rPr>
          <w:rStyle w:val="5-Char"/>
          <w:rtl/>
        </w:rPr>
        <w:t xml:space="preserve"> </w:t>
      </w:r>
      <w:r w:rsidR="00B62AB7" w:rsidRPr="00A55407">
        <w:rPr>
          <w:rStyle w:val="5-Char"/>
          <w:rFonts w:hint="cs"/>
          <w:rtl/>
        </w:rPr>
        <w:t>وَفِتْنَةِ</w:t>
      </w:r>
      <w:r w:rsidR="00B62AB7" w:rsidRPr="00A55407">
        <w:rPr>
          <w:rStyle w:val="5-Char"/>
          <w:rtl/>
        </w:rPr>
        <w:t xml:space="preserve"> </w:t>
      </w:r>
      <w:r w:rsidR="00B62AB7" w:rsidRPr="00A55407">
        <w:rPr>
          <w:rStyle w:val="5-Char"/>
          <w:rFonts w:hint="cs"/>
          <w:rtl/>
        </w:rPr>
        <w:t>المَمَاتِ</w:t>
      </w:r>
      <w:r w:rsidR="00B62AB7" w:rsidRPr="00A55407">
        <w:rPr>
          <w:rFonts w:hint="cs"/>
          <w:vertAlign w:val="superscript"/>
          <w:rtl/>
        </w:rPr>
        <w:t>(</w:t>
      </w:r>
      <w:r w:rsidR="00B62AB7" w:rsidRPr="00A55407">
        <w:rPr>
          <w:vertAlign w:val="superscript"/>
          <w:rtl/>
        </w:rPr>
        <w:footnoteReference w:id="186"/>
      </w:r>
      <w:r w:rsidR="00B62AB7" w:rsidRPr="00A55407">
        <w:rPr>
          <w:rFonts w:hint="cs"/>
          <w:vertAlign w:val="superscript"/>
          <w:rtl/>
        </w:rPr>
        <w:t>)</w:t>
      </w:r>
      <w:r w:rsidR="00B62AB7" w:rsidRPr="00A55407">
        <w:rPr>
          <w:rStyle w:val="5-Char"/>
          <w:rFonts w:hint="cs"/>
          <w:rtl/>
        </w:rPr>
        <w:t>،</w:t>
      </w:r>
      <w:r w:rsidR="00B62AB7" w:rsidRPr="00A55407">
        <w:rPr>
          <w:rStyle w:val="5-Char"/>
          <w:rtl/>
        </w:rPr>
        <w:t xml:space="preserve"> </w:t>
      </w:r>
      <w:r w:rsidR="00B62AB7" w:rsidRPr="00A55407">
        <w:rPr>
          <w:rStyle w:val="5-Char"/>
          <w:rFonts w:hint="cs"/>
          <w:rtl/>
        </w:rPr>
        <w:t>اللَّهُمَّ</w:t>
      </w:r>
      <w:r w:rsidR="00B62AB7" w:rsidRPr="00A55407">
        <w:rPr>
          <w:rStyle w:val="5-Char"/>
          <w:rtl/>
        </w:rPr>
        <w:t xml:space="preserve"> </w:t>
      </w:r>
      <w:r w:rsidR="00B62AB7" w:rsidRPr="00A55407">
        <w:rPr>
          <w:rStyle w:val="5-Char"/>
          <w:rFonts w:hint="cs"/>
          <w:rtl/>
        </w:rPr>
        <w:t>إِنِّي</w:t>
      </w:r>
      <w:r w:rsidR="00B62AB7" w:rsidRPr="00A55407">
        <w:rPr>
          <w:rStyle w:val="5-Char"/>
          <w:rtl/>
        </w:rPr>
        <w:t xml:space="preserve"> </w:t>
      </w:r>
      <w:r w:rsidR="00B62AB7" w:rsidRPr="00A55407">
        <w:rPr>
          <w:rStyle w:val="5-Char"/>
          <w:rFonts w:hint="cs"/>
          <w:rtl/>
        </w:rPr>
        <w:t>أَعُوذُ</w:t>
      </w:r>
      <w:r w:rsidR="00B62AB7" w:rsidRPr="00A55407">
        <w:rPr>
          <w:rStyle w:val="5-Char"/>
          <w:rtl/>
        </w:rPr>
        <w:t xml:space="preserve"> </w:t>
      </w:r>
      <w:r w:rsidR="00B62AB7" w:rsidRPr="00A55407">
        <w:rPr>
          <w:rStyle w:val="5-Char"/>
          <w:rFonts w:hint="cs"/>
          <w:rtl/>
        </w:rPr>
        <w:t>بِكَ</w:t>
      </w:r>
      <w:r w:rsidR="00B62AB7" w:rsidRPr="00A55407">
        <w:rPr>
          <w:rStyle w:val="5-Char"/>
          <w:rtl/>
        </w:rPr>
        <w:t xml:space="preserve"> </w:t>
      </w:r>
      <w:r w:rsidR="00B62AB7" w:rsidRPr="00A55407">
        <w:rPr>
          <w:rStyle w:val="5-Char"/>
          <w:rFonts w:hint="cs"/>
          <w:rtl/>
        </w:rPr>
        <w:t>مِنَ</w:t>
      </w:r>
      <w:r w:rsidR="00B62AB7" w:rsidRPr="00A55407">
        <w:rPr>
          <w:rStyle w:val="5-Char"/>
          <w:rtl/>
        </w:rPr>
        <w:t xml:space="preserve"> </w:t>
      </w:r>
      <w:r w:rsidR="00B62AB7" w:rsidRPr="00A55407">
        <w:rPr>
          <w:rStyle w:val="5-Char"/>
          <w:rFonts w:hint="cs"/>
          <w:rtl/>
        </w:rPr>
        <w:t>المَأْثَمِ</w:t>
      </w:r>
      <w:r w:rsidR="00B62AB7" w:rsidRPr="00A55407">
        <w:rPr>
          <w:rStyle w:val="5-Char"/>
          <w:rtl/>
        </w:rPr>
        <w:t xml:space="preserve"> </w:t>
      </w:r>
      <w:r w:rsidR="00B62AB7" w:rsidRPr="00A55407">
        <w:rPr>
          <w:rStyle w:val="5-Char"/>
          <w:rFonts w:hint="cs"/>
          <w:rtl/>
        </w:rPr>
        <w:t>وَالمَغْرَمِ</w:t>
      </w:r>
      <w:r w:rsidRPr="00A55407">
        <w:rPr>
          <w:rStyle w:val="5-Char"/>
          <w:rFonts w:hint="cs"/>
          <w:rtl/>
        </w:rPr>
        <w:t>)»</w:t>
      </w:r>
      <w:r w:rsidR="00B62AB7" w:rsidRPr="00A55407">
        <w:rPr>
          <w:rFonts w:hint="cs"/>
          <w:vertAlign w:val="superscript"/>
          <w:rtl/>
        </w:rPr>
        <w:t>(</w:t>
      </w:r>
      <w:r w:rsidR="00B62AB7" w:rsidRPr="00A55407">
        <w:rPr>
          <w:vertAlign w:val="superscript"/>
          <w:rtl/>
        </w:rPr>
        <w:footnoteReference w:id="187"/>
      </w:r>
      <w:r w:rsidR="00B62AB7" w:rsidRPr="00A55407">
        <w:rPr>
          <w:rFonts w:hint="cs"/>
          <w:vertAlign w:val="superscript"/>
          <w:rtl/>
        </w:rPr>
        <w:t>)</w:t>
      </w:r>
      <w:r w:rsidRPr="00AB2199">
        <w:rPr>
          <w:rStyle w:val="Char3"/>
          <w:rFonts w:hint="cs"/>
          <w:rtl/>
        </w:rPr>
        <w:t xml:space="preserve"> </w:t>
      </w:r>
      <w:r>
        <w:rPr>
          <w:rFonts w:hint="cs"/>
          <w:rtl/>
          <w:lang w:bidi="fa-IR"/>
        </w:rPr>
        <w:t xml:space="preserve">کسی برای [پیامبر خدا </w:t>
      </w:r>
      <w:r>
        <w:rPr>
          <w:rFonts w:cs="CTraditional Arabic" w:hint="cs"/>
          <w:rtl/>
          <w:lang w:bidi="fa-IR"/>
        </w:rPr>
        <w:t>ج</w:t>
      </w:r>
      <w:r>
        <w:rPr>
          <w:rFonts w:hint="cs"/>
          <w:rtl/>
          <w:lang w:bidi="fa-IR"/>
        </w:rPr>
        <w:t>] گفت: چه سبب است که بسیاری از اوقات از قرضداری به خداوند پناه می‌جوئید؟</w:t>
      </w:r>
      <w:r w:rsidRPr="002F693D">
        <w:rPr>
          <w:rFonts w:hint="cs"/>
          <w:vertAlign w:val="superscript"/>
          <w:rtl/>
          <w:lang w:bidi="fa-IR"/>
        </w:rPr>
        <w:t>(</w:t>
      </w:r>
      <w:r w:rsidRPr="005A62CD">
        <w:rPr>
          <w:rStyle w:val="FootnoteReference"/>
          <w:rtl/>
          <w:lang w:bidi="fa-IR"/>
        </w:rPr>
        <w:footnoteReference w:id="188"/>
      </w:r>
      <w:r w:rsidRPr="002F693D">
        <w:rPr>
          <w:rFonts w:hint="cs"/>
          <w:vertAlign w:val="superscript"/>
          <w:rtl/>
          <w:lang w:bidi="fa-IR"/>
        </w:rPr>
        <w:t>)</w:t>
      </w:r>
      <w:r>
        <w:rPr>
          <w:rFonts w:hint="cs"/>
          <w:rtl/>
          <w:lang w:bidi="fa-IR"/>
        </w:rPr>
        <w:t>.</w:t>
      </w:r>
    </w:p>
    <w:p w:rsidR="002F693D" w:rsidRDefault="002F693D" w:rsidP="006143C0">
      <w:pPr>
        <w:pStyle w:val="0-"/>
        <w:rPr>
          <w:rtl/>
          <w:lang w:bidi="fa-IR"/>
        </w:rPr>
      </w:pPr>
      <w:r>
        <w:rPr>
          <w:rFonts w:hint="cs"/>
          <w:rtl/>
          <w:lang w:bidi="fa-IR"/>
        </w:rPr>
        <w:t>فرمودند: «چون شخص قرضدار، وقتی که سخن بگوید دروغ می‌گوید، و وقتیکه وعده بدهد، وعده خلافی می‌کند»</w:t>
      </w:r>
      <w:r w:rsidRPr="002F693D">
        <w:rPr>
          <w:rFonts w:hint="cs"/>
          <w:vertAlign w:val="superscript"/>
          <w:rtl/>
          <w:lang w:bidi="fa-IR"/>
        </w:rPr>
        <w:t>(</w:t>
      </w:r>
      <w:r w:rsidRPr="005A62CD">
        <w:rPr>
          <w:rStyle w:val="FootnoteReference"/>
          <w:rtl/>
          <w:lang w:bidi="fa-IR"/>
        </w:rPr>
        <w:footnoteReference w:id="189"/>
      </w:r>
      <w:r w:rsidRPr="002F693D">
        <w:rPr>
          <w:rFonts w:hint="cs"/>
          <w:vertAlign w:val="superscript"/>
          <w:rtl/>
          <w:lang w:bidi="fa-IR"/>
        </w:rPr>
        <w:t>)</w:t>
      </w:r>
      <w:r w:rsidR="00B62AB7">
        <w:rPr>
          <w:rFonts w:hint="cs"/>
          <w:rtl/>
          <w:lang w:bidi="fa-IR"/>
        </w:rPr>
        <w:t>.</w:t>
      </w:r>
    </w:p>
    <w:p w:rsidR="008362BC" w:rsidRPr="008362BC" w:rsidRDefault="008362BC" w:rsidP="00F3211D">
      <w:pPr>
        <w:pStyle w:val="5-"/>
        <w:rPr>
          <w:rtl/>
        </w:rPr>
      </w:pPr>
      <w:r w:rsidRPr="008362BC">
        <w:rPr>
          <w:rFonts w:hint="cs"/>
          <w:rtl/>
        </w:rPr>
        <w:t>474- عَنْ</w:t>
      </w:r>
      <w:r w:rsidRPr="008362BC">
        <w:rPr>
          <w:rtl/>
        </w:rPr>
        <w:t xml:space="preserve"> </w:t>
      </w:r>
      <w:r w:rsidRPr="008362BC">
        <w:rPr>
          <w:rFonts w:hint="cs"/>
          <w:rtl/>
        </w:rPr>
        <w:t>أَبِي</w:t>
      </w:r>
      <w:r w:rsidRPr="008362BC">
        <w:rPr>
          <w:rtl/>
        </w:rPr>
        <w:t xml:space="preserve"> </w:t>
      </w:r>
      <w:r w:rsidRPr="008362BC">
        <w:rPr>
          <w:rFonts w:hint="cs"/>
          <w:rtl/>
        </w:rPr>
        <w:t>بَكْرٍ</w:t>
      </w:r>
      <w:r w:rsidRPr="008362BC">
        <w:rPr>
          <w:rtl/>
        </w:rPr>
        <w:t xml:space="preserve"> </w:t>
      </w:r>
      <w:r w:rsidRPr="008362BC">
        <w:rPr>
          <w:rFonts w:hint="cs"/>
          <w:rtl/>
        </w:rPr>
        <w:t>الصِّدِّيقِ</w:t>
      </w:r>
      <w:r w:rsidRPr="008362BC">
        <w:rPr>
          <w:rtl/>
        </w:rPr>
        <w:t xml:space="preserve"> </w:t>
      </w:r>
      <w:r w:rsidRPr="008362BC">
        <w:rPr>
          <w:rFonts w:hint="cs"/>
          <w:rtl/>
        </w:rPr>
        <w:t>رَضِيَ</w:t>
      </w:r>
      <w:r w:rsidRPr="008362BC">
        <w:rPr>
          <w:rtl/>
        </w:rPr>
        <w:t xml:space="preserve"> </w:t>
      </w:r>
      <w:r w:rsidRPr="008362BC">
        <w:rPr>
          <w:rFonts w:hint="cs"/>
          <w:rtl/>
        </w:rPr>
        <w:t>اللَّهُ</w:t>
      </w:r>
      <w:r w:rsidRPr="008362BC">
        <w:rPr>
          <w:rtl/>
        </w:rPr>
        <w:t xml:space="preserve"> </w:t>
      </w:r>
      <w:r w:rsidRPr="008362BC">
        <w:rPr>
          <w:rFonts w:hint="cs"/>
          <w:rtl/>
        </w:rPr>
        <w:t>عَنْهُ</w:t>
      </w:r>
      <w:r w:rsidRPr="008362BC">
        <w:rPr>
          <w:rtl/>
        </w:rPr>
        <w:t xml:space="preserve">: </w:t>
      </w:r>
      <w:r w:rsidRPr="008362BC">
        <w:rPr>
          <w:rFonts w:hint="cs"/>
          <w:rtl/>
        </w:rPr>
        <w:t>أَنَّهُ</w:t>
      </w:r>
      <w:r w:rsidRPr="008362BC">
        <w:rPr>
          <w:rtl/>
        </w:rPr>
        <w:t xml:space="preserve"> </w:t>
      </w:r>
      <w:r w:rsidRPr="008362BC">
        <w:rPr>
          <w:rFonts w:hint="cs"/>
          <w:rtl/>
        </w:rPr>
        <w:t>قَالَ</w:t>
      </w:r>
      <w:r w:rsidRPr="008362BC">
        <w:rPr>
          <w:rtl/>
        </w:rPr>
        <w:t xml:space="preserve"> </w:t>
      </w:r>
      <w:r w:rsidRPr="008362BC">
        <w:rPr>
          <w:rFonts w:hint="cs"/>
          <w:rtl/>
        </w:rPr>
        <w:t>لِرَسُولِ</w:t>
      </w:r>
      <w:r w:rsidRPr="008362BC">
        <w:rPr>
          <w:rtl/>
        </w:rPr>
        <w:t xml:space="preserve"> </w:t>
      </w:r>
      <w:r w:rsidRPr="008362BC">
        <w:rPr>
          <w:rFonts w:hint="cs"/>
          <w:rtl/>
        </w:rPr>
        <w:t>اللَّهِ</w:t>
      </w:r>
      <w:r w:rsidRPr="008362BC">
        <w:rPr>
          <w:rtl/>
        </w:rPr>
        <w:t xml:space="preserve"> </w:t>
      </w:r>
      <w:r w:rsidRPr="008362BC">
        <w:rPr>
          <w:rFonts w:hint="cs"/>
          <w:rtl/>
        </w:rPr>
        <w:t>صَلَّى</w:t>
      </w:r>
      <w:r w:rsidRPr="008362BC">
        <w:rPr>
          <w:rtl/>
        </w:rPr>
        <w:t xml:space="preserve"> </w:t>
      </w:r>
      <w:r w:rsidRPr="008362BC">
        <w:rPr>
          <w:rFonts w:hint="cs"/>
          <w:rtl/>
        </w:rPr>
        <w:t>اللهُ</w:t>
      </w:r>
      <w:r w:rsidRPr="008362BC">
        <w:rPr>
          <w:rtl/>
        </w:rPr>
        <w:t xml:space="preserve"> </w:t>
      </w:r>
      <w:r w:rsidRPr="008362BC">
        <w:rPr>
          <w:rFonts w:hint="cs"/>
          <w:rtl/>
        </w:rPr>
        <w:t>عَلَيْهِ</w:t>
      </w:r>
      <w:r w:rsidRPr="008362BC">
        <w:rPr>
          <w:rtl/>
        </w:rPr>
        <w:t xml:space="preserve"> </w:t>
      </w:r>
      <w:r w:rsidRPr="008362BC">
        <w:rPr>
          <w:rFonts w:hint="cs"/>
          <w:rtl/>
        </w:rPr>
        <w:t>وَسَلَّمَ</w:t>
      </w:r>
      <w:r w:rsidRPr="008362BC">
        <w:rPr>
          <w:rtl/>
        </w:rPr>
        <w:t xml:space="preserve">: </w:t>
      </w:r>
      <w:r w:rsidRPr="008362BC">
        <w:rPr>
          <w:rFonts w:hint="cs"/>
          <w:rtl/>
        </w:rPr>
        <w:t>عَلِّمْنِي</w:t>
      </w:r>
      <w:r w:rsidRPr="008362BC">
        <w:rPr>
          <w:rtl/>
        </w:rPr>
        <w:t xml:space="preserve"> </w:t>
      </w:r>
      <w:r w:rsidRPr="008362BC">
        <w:rPr>
          <w:rFonts w:hint="cs"/>
          <w:rtl/>
        </w:rPr>
        <w:t>دُعَاءً</w:t>
      </w:r>
      <w:r w:rsidRPr="008362BC">
        <w:rPr>
          <w:rtl/>
        </w:rPr>
        <w:t xml:space="preserve"> </w:t>
      </w:r>
      <w:r w:rsidRPr="008362BC">
        <w:rPr>
          <w:rFonts w:hint="cs"/>
          <w:rtl/>
        </w:rPr>
        <w:t>أَدْعُو</w:t>
      </w:r>
      <w:r w:rsidRPr="008362BC">
        <w:rPr>
          <w:rtl/>
        </w:rPr>
        <w:t xml:space="preserve"> </w:t>
      </w:r>
      <w:r w:rsidRPr="008362BC">
        <w:rPr>
          <w:rFonts w:hint="cs"/>
          <w:rtl/>
        </w:rPr>
        <w:t>بِهِ</w:t>
      </w:r>
      <w:r w:rsidRPr="008362BC">
        <w:rPr>
          <w:rtl/>
        </w:rPr>
        <w:t xml:space="preserve"> </w:t>
      </w:r>
      <w:r w:rsidRPr="008362BC">
        <w:rPr>
          <w:rFonts w:hint="cs"/>
          <w:rtl/>
        </w:rPr>
        <w:t>فِي</w:t>
      </w:r>
      <w:r w:rsidRPr="008362BC">
        <w:rPr>
          <w:rtl/>
        </w:rPr>
        <w:t xml:space="preserve"> </w:t>
      </w:r>
      <w:r w:rsidRPr="008362BC">
        <w:rPr>
          <w:rFonts w:hint="cs"/>
          <w:rtl/>
        </w:rPr>
        <w:t>صَلاَتِي،</w:t>
      </w:r>
      <w:r w:rsidRPr="008362BC">
        <w:rPr>
          <w:rtl/>
        </w:rPr>
        <w:t xml:space="preserve"> </w:t>
      </w:r>
      <w:r w:rsidRPr="008362BC">
        <w:rPr>
          <w:rFonts w:hint="cs"/>
          <w:rtl/>
        </w:rPr>
        <w:t>قَالَ</w:t>
      </w:r>
      <w:r w:rsidRPr="008362BC">
        <w:rPr>
          <w:rtl/>
        </w:rPr>
        <w:t xml:space="preserve">: </w:t>
      </w:r>
      <w:r w:rsidR="00F3211D">
        <w:rPr>
          <w:rFonts w:hint="cs"/>
          <w:rtl/>
        </w:rPr>
        <w:t>«</w:t>
      </w:r>
      <w:r w:rsidRPr="008362BC">
        <w:rPr>
          <w:rFonts w:hint="cs"/>
          <w:rtl/>
        </w:rPr>
        <w:t>قُلْ</w:t>
      </w:r>
      <w:r w:rsidRPr="008362BC">
        <w:rPr>
          <w:rtl/>
        </w:rPr>
        <w:t xml:space="preserve">: </w:t>
      </w:r>
      <w:r w:rsidRPr="008362BC">
        <w:rPr>
          <w:rFonts w:hint="cs"/>
          <w:rtl/>
        </w:rPr>
        <w:t>اللَّهُمَّ</w:t>
      </w:r>
      <w:r w:rsidRPr="008362BC">
        <w:rPr>
          <w:rtl/>
        </w:rPr>
        <w:t xml:space="preserve"> </w:t>
      </w:r>
      <w:r w:rsidRPr="008362BC">
        <w:rPr>
          <w:rFonts w:hint="cs"/>
          <w:rtl/>
        </w:rPr>
        <w:t>إِنِّي</w:t>
      </w:r>
      <w:r w:rsidRPr="008362BC">
        <w:rPr>
          <w:rtl/>
        </w:rPr>
        <w:t xml:space="preserve"> </w:t>
      </w:r>
      <w:r w:rsidRPr="008362BC">
        <w:rPr>
          <w:rFonts w:hint="cs"/>
          <w:rtl/>
        </w:rPr>
        <w:t>ظَلَمْتُ</w:t>
      </w:r>
      <w:r w:rsidRPr="008362BC">
        <w:rPr>
          <w:rtl/>
        </w:rPr>
        <w:t xml:space="preserve"> </w:t>
      </w:r>
      <w:r w:rsidRPr="008362BC">
        <w:rPr>
          <w:rFonts w:hint="cs"/>
          <w:rtl/>
        </w:rPr>
        <w:t>نَفْسِي</w:t>
      </w:r>
      <w:r w:rsidRPr="008362BC">
        <w:rPr>
          <w:rtl/>
        </w:rPr>
        <w:t xml:space="preserve"> </w:t>
      </w:r>
      <w:r w:rsidRPr="008362BC">
        <w:rPr>
          <w:rFonts w:hint="cs"/>
          <w:rtl/>
        </w:rPr>
        <w:t>ظُلْمًا</w:t>
      </w:r>
      <w:r w:rsidRPr="008362BC">
        <w:rPr>
          <w:rtl/>
        </w:rPr>
        <w:t xml:space="preserve"> </w:t>
      </w:r>
      <w:r w:rsidRPr="008362BC">
        <w:rPr>
          <w:rFonts w:hint="cs"/>
          <w:rtl/>
        </w:rPr>
        <w:t>كَثِيرًا،</w:t>
      </w:r>
      <w:r w:rsidRPr="008362BC">
        <w:rPr>
          <w:rtl/>
        </w:rPr>
        <w:t xml:space="preserve"> </w:t>
      </w:r>
      <w:r w:rsidRPr="008362BC">
        <w:rPr>
          <w:rFonts w:hint="cs"/>
          <w:rtl/>
        </w:rPr>
        <w:t>وَلاَ</w:t>
      </w:r>
      <w:r w:rsidRPr="008362BC">
        <w:rPr>
          <w:rtl/>
        </w:rPr>
        <w:t xml:space="preserve"> </w:t>
      </w:r>
      <w:r w:rsidRPr="008362BC">
        <w:rPr>
          <w:rFonts w:hint="cs"/>
          <w:rtl/>
        </w:rPr>
        <w:t>يَغْفِرُ</w:t>
      </w:r>
      <w:r w:rsidRPr="008362BC">
        <w:rPr>
          <w:rtl/>
        </w:rPr>
        <w:t xml:space="preserve"> </w:t>
      </w:r>
      <w:r w:rsidRPr="008362BC">
        <w:rPr>
          <w:rFonts w:hint="cs"/>
          <w:rtl/>
        </w:rPr>
        <w:t>الذُّنُوبَ</w:t>
      </w:r>
      <w:r w:rsidRPr="008362BC">
        <w:rPr>
          <w:rtl/>
        </w:rPr>
        <w:t xml:space="preserve"> </w:t>
      </w:r>
      <w:r w:rsidRPr="008362BC">
        <w:rPr>
          <w:rFonts w:hint="cs"/>
          <w:rtl/>
        </w:rPr>
        <w:t>إِلَّا</w:t>
      </w:r>
      <w:r w:rsidRPr="008362BC">
        <w:rPr>
          <w:rtl/>
        </w:rPr>
        <w:t xml:space="preserve"> </w:t>
      </w:r>
      <w:r w:rsidRPr="008362BC">
        <w:rPr>
          <w:rFonts w:hint="cs"/>
          <w:rtl/>
        </w:rPr>
        <w:t>أَنْتَ،</w:t>
      </w:r>
      <w:r w:rsidRPr="008362BC">
        <w:rPr>
          <w:rtl/>
        </w:rPr>
        <w:t xml:space="preserve"> </w:t>
      </w:r>
      <w:r w:rsidRPr="008362BC">
        <w:rPr>
          <w:rFonts w:hint="cs"/>
          <w:rtl/>
        </w:rPr>
        <w:t>فَاغْفِرْ</w:t>
      </w:r>
      <w:r w:rsidRPr="008362BC">
        <w:rPr>
          <w:rtl/>
        </w:rPr>
        <w:t xml:space="preserve"> </w:t>
      </w:r>
      <w:r w:rsidRPr="008362BC">
        <w:rPr>
          <w:rFonts w:hint="cs"/>
          <w:rtl/>
        </w:rPr>
        <w:t>لِي</w:t>
      </w:r>
      <w:r w:rsidRPr="008362BC">
        <w:rPr>
          <w:rtl/>
        </w:rPr>
        <w:t xml:space="preserve"> </w:t>
      </w:r>
      <w:r w:rsidRPr="008362BC">
        <w:rPr>
          <w:rFonts w:hint="cs"/>
          <w:rtl/>
        </w:rPr>
        <w:t>مَغْفِرَةً</w:t>
      </w:r>
      <w:r w:rsidRPr="008362BC">
        <w:rPr>
          <w:rtl/>
        </w:rPr>
        <w:t xml:space="preserve"> </w:t>
      </w:r>
      <w:r w:rsidRPr="008362BC">
        <w:rPr>
          <w:rFonts w:hint="cs"/>
          <w:rtl/>
        </w:rPr>
        <w:t>مِنْ</w:t>
      </w:r>
      <w:r w:rsidRPr="008362BC">
        <w:rPr>
          <w:rtl/>
        </w:rPr>
        <w:t xml:space="preserve"> </w:t>
      </w:r>
      <w:r w:rsidRPr="008362BC">
        <w:rPr>
          <w:rFonts w:hint="cs"/>
          <w:rtl/>
        </w:rPr>
        <w:t>عِنْدِكَ،</w:t>
      </w:r>
      <w:r w:rsidRPr="008362BC">
        <w:rPr>
          <w:rtl/>
        </w:rPr>
        <w:t xml:space="preserve"> </w:t>
      </w:r>
      <w:r w:rsidRPr="008362BC">
        <w:rPr>
          <w:rFonts w:hint="cs"/>
          <w:rtl/>
        </w:rPr>
        <w:t>وَارْحَمْنِي</w:t>
      </w:r>
      <w:r w:rsidRPr="008362BC">
        <w:rPr>
          <w:rtl/>
        </w:rPr>
        <w:t xml:space="preserve"> </w:t>
      </w:r>
      <w:r w:rsidRPr="008362BC">
        <w:rPr>
          <w:rFonts w:hint="cs"/>
          <w:rtl/>
        </w:rPr>
        <w:t>إِنَّكَ</w:t>
      </w:r>
      <w:r w:rsidRPr="008362BC">
        <w:rPr>
          <w:rtl/>
        </w:rPr>
        <w:t xml:space="preserve"> </w:t>
      </w:r>
      <w:r w:rsidRPr="008362BC">
        <w:rPr>
          <w:rFonts w:hint="cs"/>
          <w:rtl/>
        </w:rPr>
        <w:t>أَنْتَ</w:t>
      </w:r>
      <w:r w:rsidRPr="008362BC">
        <w:rPr>
          <w:rtl/>
        </w:rPr>
        <w:t xml:space="preserve"> </w:t>
      </w:r>
      <w:r w:rsidRPr="008362BC">
        <w:rPr>
          <w:rFonts w:hint="cs"/>
          <w:rtl/>
        </w:rPr>
        <w:t>الغَفُورُ</w:t>
      </w:r>
      <w:r w:rsidRPr="008362BC">
        <w:rPr>
          <w:rtl/>
        </w:rPr>
        <w:t xml:space="preserve"> </w:t>
      </w:r>
      <w:r w:rsidRPr="008362BC">
        <w:rPr>
          <w:rFonts w:hint="cs"/>
          <w:rtl/>
        </w:rPr>
        <w:t>الرَّحِيمُ</w:t>
      </w:r>
      <w:r w:rsidR="00F3211D">
        <w:rPr>
          <w:rFonts w:hint="cs"/>
          <w:rtl/>
        </w:rPr>
        <w:t>»</w:t>
      </w:r>
      <w:r w:rsidRPr="008362BC">
        <w:rPr>
          <w:rFonts w:hint="cs"/>
          <w:rtl/>
        </w:rPr>
        <w:t xml:space="preserve"> [رواه البخاری: 834].</w:t>
      </w:r>
    </w:p>
    <w:p w:rsidR="008362BC" w:rsidRDefault="008362BC" w:rsidP="008362BC">
      <w:pPr>
        <w:pStyle w:val="0-"/>
        <w:rPr>
          <w:vertAlign w:val="superscript"/>
          <w:rtl/>
        </w:rPr>
      </w:pPr>
      <w:r>
        <w:rPr>
          <w:rFonts w:hint="cs"/>
          <w:rtl/>
          <w:lang w:bidi="fa-IR"/>
        </w:rPr>
        <w:t>474- از ابو بکر صدیق</w:t>
      </w:r>
      <w:r>
        <w:rPr>
          <w:rFonts w:cs="CTraditional Arabic" w:hint="cs"/>
          <w:rtl/>
          <w:lang w:bidi="fa-IR"/>
        </w:rPr>
        <w:t>س</w:t>
      </w:r>
      <w:r w:rsidRPr="008362BC">
        <w:rPr>
          <w:rFonts w:hint="cs"/>
          <w:vertAlign w:val="superscript"/>
          <w:rtl/>
          <w:lang w:bidi="fa-IR"/>
        </w:rPr>
        <w:t>(</w:t>
      </w:r>
      <w:r w:rsidRPr="005A62CD">
        <w:rPr>
          <w:rStyle w:val="FootnoteReference"/>
          <w:rtl/>
          <w:lang w:bidi="fa-IR"/>
        </w:rPr>
        <w:footnoteReference w:id="190"/>
      </w:r>
      <w:r w:rsidRPr="008362BC">
        <w:rPr>
          <w:rFonts w:hint="cs"/>
          <w:vertAlign w:val="superscript"/>
          <w:rtl/>
          <w:lang w:bidi="fa-IR"/>
        </w:rPr>
        <w:t>)</w:t>
      </w:r>
      <w:r>
        <w:rPr>
          <w:rFonts w:hint="cs"/>
          <w:vertAlign w:val="superscript"/>
          <w:rtl/>
          <w:lang w:bidi="fa-IR"/>
        </w:rPr>
        <w:t xml:space="preserve"> </w:t>
      </w:r>
      <w:r w:rsidRPr="008362BC">
        <w:rPr>
          <w:rFonts w:hint="cs"/>
          <w:rtl/>
        </w:rPr>
        <w:t xml:space="preserve">روایت است که برای پیامبر خدا </w:t>
      </w:r>
      <w:r>
        <w:rPr>
          <w:rFonts w:cs="CTraditional Arabic" w:hint="cs"/>
          <w:rtl/>
        </w:rPr>
        <w:t>ج</w:t>
      </w:r>
      <w:r>
        <w:rPr>
          <w:rFonts w:hint="cs"/>
          <w:rtl/>
        </w:rPr>
        <w:t xml:space="preserve"> گفت: برای من دعائی بیاموزید که در نماز خود آن را بخوانم</w:t>
      </w:r>
      <w:r w:rsidRPr="008362BC">
        <w:rPr>
          <w:rFonts w:hint="cs"/>
          <w:vertAlign w:val="superscript"/>
          <w:rtl/>
        </w:rPr>
        <w:t>(</w:t>
      </w:r>
      <w:r w:rsidRPr="005A62CD">
        <w:rPr>
          <w:rStyle w:val="FootnoteReference"/>
          <w:rtl/>
        </w:rPr>
        <w:footnoteReference w:id="191"/>
      </w:r>
      <w:r w:rsidRPr="008362BC">
        <w:rPr>
          <w:rFonts w:hint="cs"/>
          <w:vertAlign w:val="superscript"/>
          <w:rtl/>
        </w:rPr>
        <w:t>)</w:t>
      </w:r>
      <w:r w:rsidRPr="00A55407">
        <w:rPr>
          <w:rFonts w:hint="cs"/>
          <w:rtl/>
        </w:rPr>
        <w:t>.</w:t>
      </w:r>
    </w:p>
    <w:p w:rsidR="008362BC" w:rsidRDefault="008362BC" w:rsidP="008362BC">
      <w:pPr>
        <w:pStyle w:val="0-"/>
        <w:rPr>
          <w:vertAlign w:val="superscript"/>
          <w:rtl/>
        </w:rPr>
      </w:pPr>
      <w:r w:rsidRPr="008362BC">
        <w:rPr>
          <w:rFonts w:hint="cs"/>
          <w:rtl/>
        </w:rPr>
        <w:t xml:space="preserve">فرمودند: «بگو: </w:t>
      </w:r>
      <w:r w:rsidRPr="00A55407">
        <w:rPr>
          <w:rStyle w:val="5-Char"/>
          <w:rFonts w:hint="cs"/>
          <w:rtl/>
        </w:rPr>
        <w:t>(اللَّهُمَّ</w:t>
      </w:r>
      <w:r w:rsidRPr="00A55407">
        <w:rPr>
          <w:rStyle w:val="5-Char"/>
          <w:rtl/>
        </w:rPr>
        <w:t xml:space="preserve"> </w:t>
      </w:r>
      <w:r w:rsidRPr="00A55407">
        <w:rPr>
          <w:rStyle w:val="5-Char"/>
          <w:rFonts w:hint="cs"/>
          <w:rtl/>
        </w:rPr>
        <w:t>إِنِّي</w:t>
      </w:r>
      <w:r w:rsidRPr="00A55407">
        <w:rPr>
          <w:rStyle w:val="5-Char"/>
          <w:rtl/>
        </w:rPr>
        <w:t xml:space="preserve"> </w:t>
      </w:r>
      <w:r w:rsidRPr="00A55407">
        <w:rPr>
          <w:rStyle w:val="5-Char"/>
          <w:rFonts w:hint="cs"/>
          <w:rtl/>
        </w:rPr>
        <w:t>ظَلَمْتُ</w:t>
      </w:r>
      <w:r w:rsidRPr="00A55407">
        <w:rPr>
          <w:rStyle w:val="5-Char"/>
          <w:rtl/>
        </w:rPr>
        <w:t xml:space="preserve"> </w:t>
      </w:r>
      <w:r w:rsidRPr="00A55407">
        <w:rPr>
          <w:rStyle w:val="5-Char"/>
          <w:rFonts w:hint="cs"/>
          <w:rtl/>
        </w:rPr>
        <w:t>نَفْسِي</w:t>
      </w:r>
      <w:r w:rsidRPr="00A55407">
        <w:rPr>
          <w:rStyle w:val="5-Char"/>
          <w:rtl/>
        </w:rPr>
        <w:t xml:space="preserve"> </w:t>
      </w:r>
      <w:r w:rsidRPr="00A55407">
        <w:rPr>
          <w:rStyle w:val="5-Char"/>
          <w:rFonts w:hint="cs"/>
          <w:rtl/>
        </w:rPr>
        <w:t>ظُلْمًا</w:t>
      </w:r>
      <w:r w:rsidRPr="00A55407">
        <w:rPr>
          <w:rStyle w:val="5-Char"/>
          <w:rtl/>
        </w:rPr>
        <w:t xml:space="preserve"> </w:t>
      </w:r>
      <w:r w:rsidRPr="00A55407">
        <w:rPr>
          <w:rStyle w:val="5-Char"/>
          <w:rFonts w:hint="cs"/>
          <w:rtl/>
        </w:rPr>
        <w:t>كَثِيرًا،</w:t>
      </w:r>
      <w:r w:rsidRPr="00A55407">
        <w:rPr>
          <w:rStyle w:val="5-Char"/>
          <w:rtl/>
        </w:rPr>
        <w:t xml:space="preserve"> </w:t>
      </w:r>
      <w:r w:rsidRPr="00A55407">
        <w:rPr>
          <w:rStyle w:val="5-Char"/>
          <w:rFonts w:hint="cs"/>
          <w:rtl/>
        </w:rPr>
        <w:t>وَلاَ</w:t>
      </w:r>
      <w:r w:rsidRPr="00A55407">
        <w:rPr>
          <w:rStyle w:val="5-Char"/>
          <w:rtl/>
        </w:rPr>
        <w:t xml:space="preserve"> </w:t>
      </w:r>
      <w:r w:rsidRPr="00A55407">
        <w:rPr>
          <w:rStyle w:val="5-Char"/>
          <w:rFonts w:hint="cs"/>
          <w:rtl/>
        </w:rPr>
        <w:t>يَغْفِرُ</w:t>
      </w:r>
      <w:r w:rsidRPr="00A55407">
        <w:rPr>
          <w:rStyle w:val="5-Char"/>
          <w:rtl/>
        </w:rPr>
        <w:t xml:space="preserve"> </w:t>
      </w:r>
      <w:r w:rsidRPr="00A55407">
        <w:rPr>
          <w:rStyle w:val="5-Char"/>
          <w:rFonts w:hint="cs"/>
          <w:rtl/>
        </w:rPr>
        <w:t>الذُّنُوبَ</w:t>
      </w:r>
      <w:r w:rsidRPr="00A55407">
        <w:rPr>
          <w:rStyle w:val="5-Char"/>
          <w:rtl/>
        </w:rPr>
        <w:t xml:space="preserve"> </w:t>
      </w:r>
      <w:r w:rsidRPr="00A55407">
        <w:rPr>
          <w:rStyle w:val="5-Char"/>
          <w:rFonts w:hint="cs"/>
          <w:rtl/>
        </w:rPr>
        <w:t>إِلَّا</w:t>
      </w:r>
      <w:r w:rsidRPr="00A55407">
        <w:rPr>
          <w:rStyle w:val="5-Char"/>
          <w:rtl/>
        </w:rPr>
        <w:t xml:space="preserve"> </w:t>
      </w:r>
      <w:r w:rsidRPr="00A55407">
        <w:rPr>
          <w:rStyle w:val="5-Char"/>
          <w:rFonts w:hint="cs"/>
          <w:rtl/>
        </w:rPr>
        <w:t>أَنْتَ،</w:t>
      </w:r>
      <w:r w:rsidRPr="00A55407">
        <w:rPr>
          <w:rStyle w:val="5-Char"/>
          <w:rtl/>
        </w:rPr>
        <w:t xml:space="preserve"> </w:t>
      </w:r>
      <w:r w:rsidRPr="00A55407">
        <w:rPr>
          <w:rStyle w:val="5-Char"/>
          <w:rFonts w:hint="cs"/>
          <w:rtl/>
        </w:rPr>
        <w:t>فَاغْفِرْ</w:t>
      </w:r>
      <w:r w:rsidRPr="00A55407">
        <w:rPr>
          <w:rStyle w:val="5-Char"/>
          <w:rtl/>
        </w:rPr>
        <w:t xml:space="preserve"> </w:t>
      </w:r>
      <w:r w:rsidRPr="00A55407">
        <w:rPr>
          <w:rStyle w:val="5-Char"/>
          <w:rFonts w:hint="cs"/>
          <w:rtl/>
        </w:rPr>
        <w:t>لِي</w:t>
      </w:r>
      <w:r w:rsidRPr="00A55407">
        <w:rPr>
          <w:rStyle w:val="5-Char"/>
          <w:rtl/>
        </w:rPr>
        <w:t xml:space="preserve"> </w:t>
      </w:r>
      <w:r w:rsidRPr="00A55407">
        <w:rPr>
          <w:rStyle w:val="5-Char"/>
          <w:rFonts w:hint="cs"/>
          <w:rtl/>
        </w:rPr>
        <w:t>مَغْفِرَةً</w:t>
      </w:r>
      <w:r w:rsidRPr="00A55407">
        <w:rPr>
          <w:rStyle w:val="5-Char"/>
          <w:rtl/>
        </w:rPr>
        <w:t xml:space="preserve"> </w:t>
      </w:r>
      <w:r w:rsidRPr="00A55407">
        <w:rPr>
          <w:rStyle w:val="5-Char"/>
          <w:rFonts w:hint="cs"/>
          <w:rtl/>
        </w:rPr>
        <w:t>مِنْ</w:t>
      </w:r>
      <w:r w:rsidRPr="00A55407">
        <w:rPr>
          <w:rStyle w:val="5-Char"/>
          <w:rtl/>
        </w:rPr>
        <w:t xml:space="preserve"> </w:t>
      </w:r>
      <w:r w:rsidRPr="00A55407">
        <w:rPr>
          <w:rStyle w:val="5-Char"/>
          <w:rFonts w:hint="cs"/>
          <w:rtl/>
        </w:rPr>
        <w:t>عِنْدِكَ،</w:t>
      </w:r>
      <w:r w:rsidRPr="00A55407">
        <w:rPr>
          <w:rStyle w:val="5-Char"/>
          <w:rtl/>
        </w:rPr>
        <w:t xml:space="preserve"> </w:t>
      </w:r>
      <w:r w:rsidRPr="00A55407">
        <w:rPr>
          <w:rStyle w:val="5-Char"/>
          <w:rFonts w:hint="cs"/>
          <w:rtl/>
        </w:rPr>
        <w:t>وَارْحَمْنِي</w:t>
      </w:r>
      <w:r w:rsidRPr="00A55407">
        <w:rPr>
          <w:rStyle w:val="5-Char"/>
          <w:rtl/>
        </w:rPr>
        <w:t xml:space="preserve"> </w:t>
      </w:r>
      <w:r w:rsidRPr="00A55407">
        <w:rPr>
          <w:rStyle w:val="5-Char"/>
          <w:rFonts w:hint="cs"/>
          <w:rtl/>
        </w:rPr>
        <w:t>إِنَّكَ</w:t>
      </w:r>
      <w:r w:rsidRPr="00A55407">
        <w:rPr>
          <w:rStyle w:val="5-Char"/>
          <w:rtl/>
        </w:rPr>
        <w:t xml:space="preserve"> </w:t>
      </w:r>
      <w:r w:rsidRPr="00A55407">
        <w:rPr>
          <w:rStyle w:val="5-Char"/>
          <w:rFonts w:hint="cs"/>
          <w:rtl/>
        </w:rPr>
        <w:t>أَنْتَ</w:t>
      </w:r>
      <w:r w:rsidRPr="00A55407">
        <w:rPr>
          <w:rStyle w:val="5-Char"/>
          <w:rtl/>
        </w:rPr>
        <w:t xml:space="preserve"> </w:t>
      </w:r>
      <w:r w:rsidRPr="00A55407">
        <w:rPr>
          <w:rStyle w:val="5-Char"/>
          <w:rFonts w:hint="cs"/>
          <w:rtl/>
        </w:rPr>
        <w:t>الغَفُورُ</w:t>
      </w:r>
      <w:r w:rsidRPr="00A55407">
        <w:rPr>
          <w:rStyle w:val="5-Char"/>
          <w:rtl/>
        </w:rPr>
        <w:t xml:space="preserve"> </w:t>
      </w:r>
      <w:r w:rsidRPr="00A55407">
        <w:rPr>
          <w:rStyle w:val="5-Char"/>
          <w:rFonts w:hint="cs"/>
          <w:rtl/>
        </w:rPr>
        <w:t>الرَّحِيمُ)</w:t>
      </w:r>
      <w:r w:rsidRPr="008362BC">
        <w:rPr>
          <w:rFonts w:hint="cs"/>
          <w:rtl/>
        </w:rPr>
        <w:t>»</w:t>
      </w:r>
      <w:r w:rsidRPr="008362BC">
        <w:rPr>
          <w:rFonts w:hint="cs"/>
          <w:vertAlign w:val="superscript"/>
          <w:rtl/>
        </w:rPr>
        <w:t>(</w:t>
      </w:r>
      <w:r w:rsidRPr="008362BC">
        <w:rPr>
          <w:rStyle w:val="FootnoteReference"/>
          <w:rtl/>
        </w:rPr>
        <w:footnoteReference w:id="192"/>
      </w:r>
      <w:r w:rsidRPr="008362BC">
        <w:rPr>
          <w:rFonts w:hint="cs"/>
          <w:vertAlign w:val="superscript"/>
          <w:rtl/>
        </w:rPr>
        <w:t>)</w:t>
      </w:r>
      <w:r w:rsidRPr="00A55407">
        <w:rPr>
          <w:rFonts w:hint="cs"/>
          <w:rtl/>
        </w:rPr>
        <w:t>.</w:t>
      </w:r>
    </w:p>
    <w:p w:rsidR="00D23E89" w:rsidRDefault="00D23E89" w:rsidP="00D85AA1">
      <w:pPr>
        <w:pStyle w:val="2-0"/>
        <w:rPr>
          <w:rtl/>
        </w:rPr>
      </w:pPr>
      <w:r w:rsidRPr="006F238E">
        <w:rPr>
          <w:rFonts w:hint="cs"/>
          <w:rtl/>
          <w:lang w:bidi="ar-SA"/>
        </w:rPr>
        <w:t>87</w:t>
      </w:r>
      <w:r>
        <w:rPr>
          <w:rFonts w:hint="cs"/>
          <w:rtl/>
        </w:rPr>
        <w:t>- باب: مَا يُتَخَيَّرُ مِنَ الدُّعَاءِ بَعْدَ التَّشَهُّدِ</w:t>
      </w:r>
    </w:p>
    <w:p w:rsidR="00D23E89" w:rsidRDefault="00D23E89" w:rsidP="00D85AA1">
      <w:pPr>
        <w:pStyle w:val="4-"/>
        <w:rPr>
          <w:rtl/>
          <w:lang w:bidi="fa-IR"/>
        </w:rPr>
      </w:pPr>
      <w:bookmarkStart w:id="120" w:name="_Toc432244111"/>
      <w:r>
        <w:rPr>
          <w:rFonts w:hint="cs"/>
          <w:rtl/>
        </w:rPr>
        <w:t xml:space="preserve">باب </w:t>
      </w:r>
      <w:r>
        <w:rPr>
          <w:rFonts w:hint="cs"/>
          <w:rtl/>
          <w:lang w:bidi="fa-IR"/>
        </w:rPr>
        <w:t>[40]: دعائی که خواندنش بعد از تشهد اختیاری است</w:t>
      </w:r>
      <w:bookmarkEnd w:id="120"/>
    </w:p>
    <w:p w:rsidR="00D23E89" w:rsidRPr="00C44FF1" w:rsidRDefault="00D85AA1" w:rsidP="00C44FF1">
      <w:pPr>
        <w:pStyle w:val="5-"/>
        <w:rPr>
          <w:rtl/>
        </w:rPr>
      </w:pPr>
      <w:r w:rsidRPr="00C44FF1">
        <w:rPr>
          <w:rFonts w:hint="cs"/>
          <w:rtl/>
        </w:rPr>
        <w:t xml:space="preserve">475- </w:t>
      </w:r>
      <w:r w:rsidR="00A55407">
        <w:rPr>
          <w:rFonts w:hint="cs"/>
          <w:rtl/>
        </w:rPr>
        <w:t>حديث ابن مَسْعود</w:t>
      </w:r>
      <w:r w:rsidR="00A55407">
        <w:rPr>
          <w:rFonts w:asciiTheme="minorHAnsi" w:hAnsiTheme="minorHAnsi" w:hint="cs"/>
          <w:rtl/>
        </w:rPr>
        <w:t>ٍ</w:t>
      </w:r>
      <w:r w:rsidR="00C44FF1" w:rsidRPr="00C44FF1">
        <w:rPr>
          <w:rFonts w:hint="cs"/>
          <w:rtl/>
        </w:rPr>
        <w:t xml:space="preserve"> رَضِيَ</w:t>
      </w:r>
      <w:r w:rsidR="00C44FF1" w:rsidRPr="00C44FF1">
        <w:rPr>
          <w:rtl/>
        </w:rPr>
        <w:t xml:space="preserve"> </w:t>
      </w:r>
      <w:r w:rsidR="00C44FF1" w:rsidRPr="00C44FF1">
        <w:rPr>
          <w:rFonts w:hint="cs"/>
          <w:rtl/>
        </w:rPr>
        <w:t>اللَّهُ</w:t>
      </w:r>
      <w:r w:rsidR="00C44FF1" w:rsidRPr="00C44FF1">
        <w:rPr>
          <w:rtl/>
        </w:rPr>
        <w:t xml:space="preserve"> </w:t>
      </w:r>
      <w:r w:rsidR="00C44FF1" w:rsidRPr="00C44FF1">
        <w:rPr>
          <w:rFonts w:hint="cs"/>
          <w:rtl/>
        </w:rPr>
        <w:t>عَنْهُ فِي التَّشَهُد تقدم قريباً، وقال في هذه الرواية بعد قوله: (</w:t>
      </w:r>
      <w:r w:rsidR="00475F51">
        <w:rPr>
          <w:rFonts w:hint="cs"/>
          <w:rtl/>
        </w:rPr>
        <w:t>وَ</w:t>
      </w:r>
      <w:r w:rsidR="00C44FF1" w:rsidRPr="00C44FF1">
        <w:rPr>
          <w:rFonts w:hint="cs"/>
          <w:rtl/>
        </w:rPr>
        <w:t>أَشْهَدُ</w:t>
      </w:r>
      <w:r w:rsidR="00C44FF1" w:rsidRPr="00C44FF1">
        <w:rPr>
          <w:rtl/>
        </w:rPr>
        <w:t xml:space="preserve"> </w:t>
      </w:r>
      <w:r w:rsidR="00C44FF1" w:rsidRPr="00C44FF1">
        <w:rPr>
          <w:rFonts w:hint="cs"/>
          <w:rtl/>
        </w:rPr>
        <w:t>أَنْ</w:t>
      </w:r>
      <w:r w:rsidR="00C44FF1" w:rsidRPr="00C44FF1">
        <w:rPr>
          <w:rtl/>
        </w:rPr>
        <w:t xml:space="preserve"> </w:t>
      </w:r>
      <w:r w:rsidR="00C44FF1" w:rsidRPr="00C44FF1">
        <w:rPr>
          <w:rFonts w:hint="cs"/>
          <w:rtl/>
        </w:rPr>
        <w:t>لاَ</w:t>
      </w:r>
      <w:r w:rsidR="00C44FF1" w:rsidRPr="00C44FF1">
        <w:rPr>
          <w:rtl/>
        </w:rPr>
        <w:t xml:space="preserve"> </w:t>
      </w:r>
      <w:r w:rsidR="00C44FF1" w:rsidRPr="00C44FF1">
        <w:rPr>
          <w:rFonts w:hint="cs"/>
          <w:rtl/>
        </w:rPr>
        <w:t>إِلَهَ</w:t>
      </w:r>
      <w:r w:rsidR="00C44FF1" w:rsidRPr="00C44FF1">
        <w:rPr>
          <w:rtl/>
        </w:rPr>
        <w:t xml:space="preserve"> </w:t>
      </w:r>
      <w:r w:rsidR="00C44FF1" w:rsidRPr="00C44FF1">
        <w:rPr>
          <w:rFonts w:hint="cs"/>
          <w:rtl/>
        </w:rPr>
        <w:t>إِلَّا</w:t>
      </w:r>
      <w:r w:rsidR="00C44FF1" w:rsidRPr="00C44FF1">
        <w:rPr>
          <w:rtl/>
        </w:rPr>
        <w:t xml:space="preserve"> </w:t>
      </w:r>
      <w:r w:rsidR="00C44FF1" w:rsidRPr="00C44FF1">
        <w:rPr>
          <w:rFonts w:hint="cs"/>
          <w:rtl/>
        </w:rPr>
        <w:t>اللَّهُ،</w:t>
      </w:r>
      <w:r w:rsidR="00C44FF1" w:rsidRPr="00C44FF1">
        <w:rPr>
          <w:rtl/>
        </w:rPr>
        <w:t xml:space="preserve"> </w:t>
      </w:r>
      <w:r w:rsidR="00C44FF1" w:rsidRPr="00C44FF1">
        <w:rPr>
          <w:rFonts w:hint="cs"/>
          <w:rtl/>
        </w:rPr>
        <w:t>وَأَشْهَدُ</w:t>
      </w:r>
      <w:r w:rsidR="00C44FF1" w:rsidRPr="00C44FF1">
        <w:rPr>
          <w:rtl/>
        </w:rPr>
        <w:t xml:space="preserve"> </w:t>
      </w:r>
      <w:r w:rsidR="00C44FF1" w:rsidRPr="00C44FF1">
        <w:rPr>
          <w:rFonts w:hint="cs"/>
          <w:rtl/>
        </w:rPr>
        <w:t>أَنَّ</w:t>
      </w:r>
      <w:r w:rsidR="00C44FF1" w:rsidRPr="00C44FF1">
        <w:rPr>
          <w:rtl/>
        </w:rPr>
        <w:t xml:space="preserve"> </w:t>
      </w:r>
      <w:r w:rsidR="00C44FF1" w:rsidRPr="00C44FF1">
        <w:rPr>
          <w:rFonts w:hint="cs"/>
          <w:rtl/>
        </w:rPr>
        <w:t>مُحَمَّدًا</w:t>
      </w:r>
      <w:r w:rsidR="00C44FF1" w:rsidRPr="00C44FF1">
        <w:rPr>
          <w:rtl/>
        </w:rPr>
        <w:t xml:space="preserve"> </w:t>
      </w:r>
      <w:r w:rsidR="00C44FF1" w:rsidRPr="00C44FF1">
        <w:rPr>
          <w:rFonts w:hint="cs"/>
          <w:rtl/>
        </w:rPr>
        <w:t>عَبْدُهُ</w:t>
      </w:r>
      <w:r w:rsidR="00C44FF1" w:rsidRPr="00C44FF1">
        <w:rPr>
          <w:rtl/>
        </w:rPr>
        <w:t xml:space="preserve"> </w:t>
      </w:r>
      <w:r w:rsidR="00C44FF1" w:rsidRPr="00C44FF1">
        <w:rPr>
          <w:rFonts w:hint="cs"/>
          <w:rtl/>
        </w:rPr>
        <w:t>وَرَسُولُهُ،</w:t>
      </w:r>
      <w:r w:rsidR="00C44FF1" w:rsidRPr="00C44FF1">
        <w:rPr>
          <w:rtl/>
        </w:rPr>
        <w:t xml:space="preserve"> </w:t>
      </w:r>
      <w:r w:rsidR="00C44FF1" w:rsidRPr="00C44FF1">
        <w:rPr>
          <w:rFonts w:hint="cs"/>
          <w:rtl/>
        </w:rPr>
        <w:t>ثُمَّ</w:t>
      </w:r>
      <w:r w:rsidR="00C44FF1" w:rsidRPr="00C44FF1">
        <w:rPr>
          <w:rtl/>
        </w:rPr>
        <w:t xml:space="preserve"> </w:t>
      </w:r>
      <w:r w:rsidR="00C44FF1" w:rsidRPr="00C44FF1">
        <w:rPr>
          <w:rFonts w:hint="cs"/>
          <w:rtl/>
        </w:rPr>
        <w:t>يَتَخَيَّرُ</w:t>
      </w:r>
      <w:r w:rsidR="00C44FF1" w:rsidRPr="00C44FF1">
        <w:rPr>
          <w:rtl/>
        </w:rPr>
        <w:t xml:space="preserve"> </w:t>
      </w:r>
      <w:r w:rsidR="00C44FF1" w:rsidRPr="00C44FF1">
        <w:rPr>
          <w:rFonts w:hint="cs"/>
          <w:rtl/>
        </w:rPr>
        <w:t>مِنَ</w:t>
      </w:r>
      <w:r w:rsidR="00C44FF1" w:rsidRPr="00C44FF1">
        <w:rPr>
          <w:rtl/>
        </w:rPr>
        <w:t xml:space="preserve"> </w:t>
      </w:r>
      <w:r w:rsidR="00C44FF1" w:rsidRPr="00C44FF1">
        <w:rPr>
          <w:rFonts w:hint="cs"/>
          <w:rtl/>
        </w:rPr>
        <w:t>الدُّعَاءِ</w:t>
      </w:r>
      <w:r w:rsidR="00C44FF1" w:rsidRPr="00C44FF1">
        <w:rPr>
          <w:rtl/>
        </w:rPr>
        <w:t xml:space="preserve"> </w:t>
      </w:r>
      <w:r w:rsidR="00C44FF1" w:rsidRPr="00C44FF1">
        <w:rPr>
          <w:rFonts w:hint="cs"/>
          <w:rtl/>
        </w:rPr>
        <w:t>أَعْجَبَهُ</w:t>
      </w:r>
      <w:r w:rsidR="00C44FF1" w:rsidRPr="00C44FF1">
        <w:rPr>
          <w:rtl/>
        </w:rPr>
        <w:t xml:space="preserve"> </w:t>
      </w:r>
      <w:r w:rsidR="00C44FF1" w:rsidRPr="00C44FF1">
        <w:rPr>
          <w:rFonts w:hint="cs"/>
          <w:rtl/>
        </w:rPr>
        <w:t>إِلَيْهِ،</w:t>
      </w:r>
      <w:r w:rsidR="00C44FF1" w:rsidRPr="00C44FF1">
        <w:rPr>
          <w:rtl/>
        </w:rPr>
        <w:t xml:space="preserve"> </w:t>
      </w:r>
      <w:r w:rsidR="00C44FF1" w:rsidRPr="00C44FF1">
        <w:rPr>
          <w:rFonts w:hint="cs"/>
          <w:rtl/>
        </w:rPr>
        <w:t>فَيَدْعُو)</w:t>
      </w:r>
      <w:r w:rsidR="00C44FF1" w:rsidRPr="00C44FF1">
        <w:rPr>
          <w:rtl/>
        </w:rPr>
        <w:t xml:space="preserve"> </w:t>
      </w:r>
      <w:r w:rsidRPr="00C44FF1">
        <w:rPr>
          <w:rFonts w:hint="cs"/>
          <w:rtl/>
        </w:rPr>
        <w:t>[رواه البخاری: 835].</w:t>
      </w:r>
    </w:p>
    <w:p w:rsidR="00D85AA1" w:rsidRDefault="00D85AA1" w:rsidP="00C44FF1">
      <w:pPr>
        <w:pStyle w:val="0-"/>
        <w:rPr>
          <w:rtl/>
          <w:lang w:bidi="fa-IR"/>
        </w:rPr>
      </w:pPr>
      <w:r>
        <w:rPr>
          <w:rFonts w:hint="cs"/>
          <w:rtl/>
          <w:lang w:bidi="fa-IR"/>
        </w:rPr>
        <w:t>475- حدیث ابن مسعود</w:t>
      </w:r>
      <w:r>
        <w:rPr>
          <w:rFonts w:cs="CTraditional Arabic" w:hint="cs"/>
          <w:rtl/>
          <w:lang w:bidi="fa-IR"/>
        </w:rPr>
        <w:t>س</w:t>
      </w:r>
      <w:r>
        <w:rPr>
          <w:rFonts w:hint="cs"/>
          <w:rtl/>
          <w:lang w:bidi="fa-IR"/>
        </w:rPr>
        <w:t xml:space="preserve"> در مورد تشهد پیشتر گذشت، در این روایت چنین آمده است که بعد از: «</w:t>
      </w:r>
      <w:r w:rsidRPr="00A55407">
        <w:rPr>
          <w:rStyle w:val="5-Char"/>
          <w:rFonts w:hint="cs"/>
          <w:rtl/>
        </w:rPr>
        <w:t>(</w:t>
      </w:r>
      <w:r w:rsidR="00475F51" w:rsidRPr="00A55407">
        <w:rPr>
          <w:rStyle w:val="5-Char"/>
          <w:rFonts w:hint="cs"/>
          <w:rtl/>
        </w:rPr>
        <w:t>وَ</w:t>
      </w:r>
      <w:r w:rsidR="00C44FF1" w:rsidRPr="00A55407">
        <w:rPr>
          <w:rStyle w:val="5-Char"/>
          <w:rFonts w:hint="cs"/>
          <w:rtl/>
        </w:rPr>
        <w:t>أَشْهَدُ</w:t>
      </w:r>
      <w:r w:rsidR="00C44FF1" w:rsidRPr="00A55407">
        <w:rPr>
          <w:rStyle w:val="5-Char"/>
          <w:rtl/>
        </w:rPr>
        <w:t xml:space="preserve"> </w:t>
      </w:r>
      <w:r w:rsidR="00C44FF1" w:rsidRPr="00A55407">
        <w:rPr>
          <w:rStyle w:val="5-Char"/>
          <w:rFonts w:hint="cs"/>
          <w:rtl/>
        </w:rPr>
        <w:t>أَنْ</w:t>
      </w:r>
      <w:r w:rsidR="00C44FF1" w:rsidRPr="00A55407">
        <w:rPr>
          <w:rStyle w:val="5-Char"/>
          <w:rtl/>
        </w:rPr>
        <w:t xml:space="preserve"> </w:t>
      </w:r>
      <w:r w:rsidR="00C44FF1" w:rsidRPr="00A55407">
        <w:rPr>
          <w:rStyle w:val="5-Char"/>
          <w:rFonts w:hint="cs"/>
          <w:rtl/>
        </w:rPr>
        <w:t>لاَ</w:t>
      </w:r>
      <w:r w:rsidR="00C44FF1" w:rsidRPr="00A55407">
        <w:rPr>
          <w:rStyle w:val="5-Char"/>
          <w:rtl/>
        </w:rPr>
        <w:t xml:space="preserve"> </w:t>
      </w:r>
      <w:r w:rsidR="00C44FF1" w:rsidRPr="00A55407">
        <w:rPr>
          <w:rStyle w:val="5-Char"/>
          <w:rFonts w:hint="cs"/>
          <w:rtl/>
        </w:rPr>
        <w:t>إِلَهَ</w:t>
      </w:r>
      <w:r w:rsidR="00C44FF1" w:rsidRPr="00A55407">
        <w:rPr>
          <w:rStyle w:val="5-Char"/>
          <w:rtl/>
        </w:rPr>
        <w:t xml:space="preserve"> </w:t>
      </w:r>
      <w:r w:rsidR="00C44FF1" w:rsidRPr="00A55407">
        <w:rPr>
          <w:rStyle w:val="5-Char"/>
          <w:rFonts w:hint="cs"/>
          <w:rtl/>
        </w:rPr>
        <w:t>إِلَّا</w:t>
      </w:r>
      <w:r w:rsidR="00C44FF1" w:rsidRPr="00A55407">
        <w:rPr>
          <w:rStyle w:val="5-Char"/>
          <w:rtl/>
        </w:rPr>
        <w:t xml:space="preserve"> </w:t>
      </w:r>
      <w:r w:rsidR="00C44FF1" w:rsidRPr="00A55407">
        <w:rPr>
          <w:rStyle w:val="5-Char"/>
          <w:rFonts w:hint="cs"/>
          <w:rtl/>
        </w:rPr>
        <w:t>اللَّهُ،</w:t>
      </w:r>
      <w:r w:rsidR="00C44FF1" w:rsidRPr="00A55407">
        <w:rPr>
          <w:rStyle w:val="5-Char"/>
          <w:rtl/>
        </w:rPr>
        <w:t xml:space="preserve"> </w:t>
      </w:r>
      <w:r w:rsidR="00C44FF1" w:rsidRPr="00A55407">
        <w:rPr>
          <w:rStyle w:val="5-Char"/>
          <w:rFonts w:hint="cs"/>
          <w:rtl/>
        </w:rPr>
        <w:t>وَأَشْهَدُ</w:t>
      </w:r>
      <w:r w:rsidR="00C44FF1" w:rsidRPr="00A55407">
        <w:rPr>
          <w:rStyle w:val="5-Char"/>
          <w:rtl/>
        </w:rPr>
        <w:t xml:space="preserve"> </w:t>
      </w:r>
      <w:r w:rsidR="00C44FF1" w:rsidRPr="00A55407">
        <w:rPr>
          <w:rStyle w:val="5-Char"/>
          <w:rFonts w:hint="cs"/>
          <w:rtl/>
        </w:rPr>
        <w:t>أَنَّ</w:t>
      </w:r>
      <w:r w:rsidR="00C44FF1" w:rsidRPr="00A55407">
        <w:rPr>
          <w:rStyle w:val="5-Char"/>
          <w:rtl/>
        </w:rPr>
        <w:t xml:space="preserve"> </w:t>
      </w:r>
      <w:r w:rsidR="00C44FF1" w:rsidRPr="00A55407">
        <w:rPr>
          <w:rStyle w:val="5-Char"/>
          <w:rFonts w:hint="cs"/>
          <w:rtl/>
        </w:rPr>
        <w:t>مُحَمَّدًا</w:t>
      </w:r>
      <w:r w:rsidR="00C44FF1" w:rsidRPr="00A55407">
        <w:rPr>
          <w:rStyle w:val="5-Char"/>
          <w:rtl/>
        </w:rPr>
        <w:t xml:space="preserve"> </w:t>
      </w:r>
      <w:r w:rsidR="00C44FF1" w:rsidRPr="00A55407">
        <w:rPr>
          <w:rStyle w:val="5-Char"/>
          <w:rFonts w:hint="cs"/>
          <w:rtl/>
        </w:rPr>
        <w:t>عَبْدُهُ</w:t>
      </w:r>
      <w:r w:rsidR="00C44FF1" w:rsidRPr="00A55407">
        <w:rPr>
          <w:rStyle w:val="5-Char"/>
          <w:rtl/>
        </w:rPr>
        <w:t xml:space="preserve"> </w:t>
      </w:r>
      <w:r w:rsidR="00C44FF1" w:rsidRPr="00A55407">
        <w:rPr>
          <w:rStyle w:val="5-Char"/>
          <w:rFonts w:hint="cs"/>
          <w:rtl/>
        </w:rPr>
        <w:t>وَرَسُولُهُ</w:t>
      </w:r>
      <w:r w:rsidRPr="00A55407">
        <w:rPr>
          <w:rStyle w:val="5-Char"/>
          <w:rFonts w:hint="cs"/>
          <w:rtl/>
        </w:rPr>
        <w:t>)</w:t>
      </w:r>
      <w:r>
        <w:rPr>
          <w:rFonts w:hint="cs"/>
          <w:rtl/>
          <w:lang w:bidi="fa-IR"/>
        </w:rPr>
        <w:t>» [فرمودند]: «بعد از [گفتن این کلمه] شخص مختار است هر دعائی را که می‌خواهد بخواند»</w:t>
      </w:r>
      <w:r w:rsidRPr="00D85AA1">
        <w:rPr>
          <w:rFonts w:hint="cs"/>
          <w:vertAlign w:val="superscript"/>
          <w:rtl/>
          <w:lang w:bidi="fa-IR"/>
        </w:rPr>
        <w:t>(</w:t>
      </w:r>
      <w:r w:rsidRPr="005A62CD">
        <w:rPr>
          <w:rStyle w:val="FootnoteReference"/>
          <w:rtl/>
          <w:lang w:bidi="fa-IR"/>
        </w:rPr>
        <w:footnoteReference w:id="193"/>
      </w:r>
      <w:r w:rsidRPr="00D85AA1">
        <w:rPr>
          <w:rFonts w:hint="cs"/>
          <w:vertAlign w:val="superscript"/>
          <w:rtl/>
          <w:lang w:bidi="fa-IR"/>
        </w:rPr>
        <w:t>)</w:t>
      </w:r>
      <w:r w:rsidR="00C44FF1">
        <w:rPr>
          <w:rFonts w:hint="cs"/>
          <w:rtl/>
          <w:lang w:bidi="fa-IR"/>
        </w:rPr>
        <w:t>.</w:t>
      </w:r>
    </w:p>
    <w:p w:rsidR="005B4C38" w:rsidRDefault="005B4C38" w:rsidP="0097539E">
      <w:pPr>
        <w:pStyle w:val="2-0"/>
        <w:rPr>
          <w:rtl/>
        </w:rPr>
      </w:pPr>
      <w:r w:rsidRPr="006F238E">
        <w:rPr>
          <w:rFonts w:hint="cs"/>
          <w:rtl/>
          <w:lang w:bidi="ar-SA"/>
        </w:rPr>
        <w:t>88</w:t>
      </w:r>
      <w:r>
        <w:rPr>
          <w:rFonts w:hint="cs"/>
          <w:rtl/>
        </w:rPr>
        <w:t>- باب: التَّسْلِيمِ</w:t>
      </w:r>
    </w:p>
    <w:p w:rsidR="005B4C38" w:rsidRDefault="005B4C38" w:rsidP="00C441BE">
      <w:pPr>
        <w:pStyle w:val="4-"/>
        <w:rPr>
          <w:rtl/>
        </w:rPr>
      </w:pPr>
      <w:bookmarkStart w:id="121" w:name="_Toc432244112"/>
      <w:r>
        <w:rPr>
          <w:rFonts w:hint="cs"/>
          <w:rtl/>
        </w:rPr>
        <w:t>باب [41]: سلام دادن</w:t>
      </w:r>
      <w:bookmarkEnd w:id="121"/>
    </w:p>
    <w:p w:rsidR="00F910BB" w:rsidRPr="0097539E" w:rsidRDefault="0097539E" w:rsidP="005B6B81">
      <w:pPr>
        <w:pStyle w:val="5-"/>
        <w:rPr>
          <w:rtl/>
        </w:rPr>
      </w:pPr>
      <w:r w:rsidRPr="0097539E">
        <w:rPr>
          <w:rFonts w:hint="cs"/>
          <w:rtl/>
        </w:rPr>
        <w:t>476- عَنْ</w:t>
      </w:r>
      <w:r w:rsidRPr="0097539E">
        <w:rPr>
          <w:rtl/>
        </w:rPr>
        <w:t xml:space="preserve"> </w:t>
      </w:r>
      <w:r w:rsidRPr="0097539E">
        <w:rPr>
          <w:rFonts w:hint="cs"/>
          <w:rtl/>
        </w:rPr>
        <w:t>أُمَّ</w:t>
      </w:r>
      <w:r w:rsidRPr="0097539E">
        <w:rPr>
          <w:rtl/>
        </w:rPr>
        <w:t xml:space="preserve"> </w:t>
      </w:r>
      <w:r w:rsidRPr="0097539E">
        <w:rPr>
          <w:rFonts w:hint="cs"/>
          <w:rtl/>
        </w:rPr>
        <w:t>سَلَمَةَ</w:t>
      </w:r>
      <w:r w:rsidRPr="0097539E">
        <w:rPr>
          <w:rtl/>
        </w:rPr>
        <w:t xml:space="preserve"> </w:t>
      </w:r>
      <w:r w:rsidRPr="0097539E">
        <w:rPr>
          <w:rFonts w:hint="cs"/>
          <w:rtl/>
        </w:rPr>
        <w:t>رَضِيَ</w:t>
      </w:r>
      <w:r w:rsidRPr="0097539E">
        <w:rPr>
          <w:rtl/>
        </w:rPr>
        <w:t xml:space="preserve"> </w:t>
      </w:r>
      <w:r w:rsidRPr="0097539E">
        <w:rPr>
          <w:rFonts w:hint="cs"/>
          <w:rtl/>
        </w:rPr>
        <w:t>اللَّهُ</w:t>
      </w:r>
      <w:r w:rsidRPr="0097539E">
        <w:rPr>
          <w:rtl/>
        </w:rPr>
        <w:t xml:space="preserve"> </w:t>
      </w:r>
      <w:r w:rsidRPr="0097539E">
        <w:rPr>
          <w:rFonts w:hint="cs"/>
          <w:rtl/>
        </w:rPr>
        <w:t>عَنْهَا،</w:t>
      </w:r>
      <w:r w:rsidRPr="0097539E">
        <w:rPr>
          <w:rtl/>
        </w:rPr>
        <w:t xml:space="preserve"> </w:t>
      </w:r>
      <w:r w:rsidRPr="0097539E">
        <w:rPr>
          <w:rFonts w:hint="cs"/>
          <w:rtl/>
        </w:rPr>
        <w:t>قَالَتْ</w:t>
      </w:r>
      <w:r w:rsidRPr="0097539E">
        <w:rPr>
          <w:rtl/>
        </w:rPr>
        <w:t xml:space="preserve">: </w:t>
      </w:r>
      <w:r w:rsidRPr="0097539E">
        <w:rPr>
          <w:rFonts w:hint="eastAsia"/>
          <w:rtl/>
        </w:rPr>
        <w:t>«</w:t>
      </w:r>
      <w:r w:rsidRPr="0097539E">
        <w:rPr>
          <w:rFonts w:hint="cs"/>
          <w:rtl/>
        </w:rPr>
        <w:t>كَانَ</w:t>
      </w:r>
      <w:r w:rsidRPr="0097539E">
        <w:rPr>
          <w:rtl/>
        </w:rPr>
        <w:t xml:space="preserve"> </w:t>
      </w:r>
      <w:r w:rsidRPr="0097539E">
        <w:rPr>
          <w:rFonts w:hint="cs"/>
          <w:rtl/>
        </w:rPr>
        <w:t>رَسُولُ</w:t>
      </w:r>
      <w:r w:rsidRPr="0097539E">
        <w:rPr>
          <w:rtl/>
        </w:rPr>
        <w:t xml:space="preserve"> </w:t>
      </w:r>
      <w:r w:rsidRPr="0097539E">
        <w:rPr>
          <w:rFonts w:hint="cs"/>
          <w:rtl/>
        </w:rPr>
        <w:t>اللَّهِ</w:t>
      </w:r>
      <w:r w:rsidRPr="0097539E">
        <w:rPr>
          <w:rtl/>
        </w:rPr>
        <w:t xml:space="preserve"> </w:t>
      </w:r>
      <w:r w:rsidRPr="0097539E">
        <w:rPr>
          <w:rFonts w:hint="cs"/>
          <w:rtl/>
        </w:rPr>
        <w:t>صَلَّى</w:t>
      </w:r>
      <w:r w:rsidRPr="0097539E">
        <w:rPr>
          <w:rtl/>
        </w:rPr>
        <w:t xml:space="preserve"> </w:t>
      </w:r>
      <w:r w:rsidRPr="0097539E">
        <w:rPr>
          <w:rFonts w:hint="cs"/>
          <w:rtl/>
        </w:rPr>
        <w:t>اللهُ</w:t>
      </w:r>
      <w:r w:rsidRPr="0097539E">
        <w:rPr>
          <w:rtl/>
        </w:rPr>
        <w:t xml:space="preserve"> </w:t>
      </w:r>
      <w:r w:rsidRPr="0097539E">
        <w:rPr>
          <w:rFonts w:hint="cs"/>
          <w:rtl/>
        </w:rPr>
        <w:t>عَلَيْهِ</w:t>
      </w:r>
      <w:r w:rsidRPr="0097539E">
        <w:rPr>
          <w:rtl/>
        </w:rPr>
        <w:t xml:space="preserve"> </w:t>
      </w:r>
      <w:r w:rsidRPr="0097539E">
        <w:rPr>
          <w:rFonts w:hint="cs"/>
          <w:rtl/>
        </w:rPr>
        <w:t>وَسَلَّمَ</w:t>
      </w:r>
      <w:r w:rsidRPr="0097539E">
        <w:rPr>
          <w:rtl/>
        </w:rPr>
        <w:t xml:space="preserve"> </w:t>
      </w:r>
      <w:r w:rsidRPr="0097539E">
        <w:rPr>
          <w:rFonts w:hint="cs"/>
          <w:rtl/>
        </w:rPr>
        <w:t>إِذَا</w:t>
      </w:r>
      <w:r w:rsidRPr="0097539E">
        <w:rPr>
          <w:rtl/>
        </w:rPr>
        <w:t xml:space="preserve"> </w:t>
      </w:r>
      <w:r w:rsidRPr="0097539E">
        <w:rPr>
          <w:rFonts w:hint="cs"/>
          <w:rtl/>
        </w:rPr>
        <w:t>س</w:t>
      </w:r>
      <w:r w:rsidRPr="005B6B81">
        <w:rPr>
          <w:rFonts w:hint="cs"/>
          <w:rtl/>
        </w:rPr>
        <w:t>َلَّمَ</w:t>
      </w:r>
      <w:r w:rsidRPr="005B6B81">
        <w:rPr>
          <w:rtl/>
        </w:rPr>
        <w:t xml:space="preserve"> </w:t>
      </w:r>
      <w:r w:rsidRPr="005B6B81">
        <w:rPr>
          <w:rFonts w:hint="cs"/>
          <w:rtl/>
        </w:rPr>
        <w:t>قَامَ</w:t>
      </w:r>
      <w:r w:rsidRPr="005B6B81">
        <w:rPr>
          <w:rtl/>
        </w:rPr>
        <w:t xml:space="preserve"> </w:t>
      </w:r>
      <w:r w:rsidRPr="005B6B81">
        <w:rPr>
          <w:rFonts w:hint="cs"/>
          <w:rtl/>
        </w:rPr>
        <w:t>النِّسَاءُ</w:t>
      </w:r>
      <w:r w:rsidRPr="005B6B81">
        <w:rPr>
          <w:rtl/>
        </w:rPr>
        <w:t xml:space="preserve"> </w:t>
      </w:r>
      <w:r w:rsidRPr="005B6B81">
        <w:rPr>
          <w:rFonts w:hint="cs"/>
          <w:rtl/>
        </w:rPr>
        <w:t>حِينَ</w:t>
      </w:r>
      <w:r w:rsidRPr="005B6B81">
        <w:rPr>
          <w:rtl/>
        </w:rPr>
        <w:t xml:space="preserve"> </w:t>
      </w:r>
      <w:r w:rsidRPr="005B6B81">
        <w:rPr>
          <w:rFonts w:hint="cs"/>
          <w:rtl/>
        </w:rPr>
        <w:t>يَقْضِي</w:t>
      </w:r>
      <w:r w:rsidRPr="005B6B81">
        <w:rPr>
          <w:rtl/>
        </w:rPr>
        <w:t xml:space="preserve"> </w:t>
      </w:r>
      <w:r w:rsidRPr="005B6B81">
        <w:rPr>
          <w:rFonts w:hint="cs"/>
          <w:rtl/>
        </w:rPr>
        <w:t>تَسْلِيمَهُ،</w:t>
      </w:r>
      <w:r w:rsidRPr="005B6B81">
        <w:rPr>
          <w:rtl/>
        </w:rPr>
        <w:t xml:space="preserve"> </w:t>
      </w:r>
      <w:r w:rsidRPr="005B6B81">
        <w:rPr>
          <w:rFonts w:hint="cs"/>
          <w:rtl/>
        </w:rPr>
        <w:t>وَمَكَثَ</w:t>
      </w:r>
      <w:r w:rsidRPr="005B6B81">
        <w:rPr>
          <w:rtl/>
        </w:rPr>
        <w:t xml:space="preserve"> </w:t>
      </w:r>
      <w:r w:rsidRPr="005B6B81">
        <w:rPr>
          <w:rFonts w:hint="cs"/>
          <w:rtl/>
        </w:rPr>
        <w:t>يَسِيرًا</w:t>
      </w:r>
      <w:r w:rsidRPr="005B6B81">
        <w:rPr>
          <w:rtl/>
        </w:rPr>
        <w:t xml:space="preserve"> </w:t>
      </w:r>
      <w:r w:rsidRPr="005B6B81">
        <w:rPr>
          <w:rFonts w:hint="cs"/>
          <w:rtl/>
        </w:rPr>
        <w:t>قَبْلَ</w:t>
      </w:r>
      <w:r w:rsidRPr="005B6B81">
        <w:rPr>
          <w:rtl/>
        </w:rPr>
        <w:t xml:space="preserve"> </w:t>
      </w:r>
      <w:r w:rsidRPr="005B6B81">
        <w:rPr>
          <w:rFonts w:hint="cs"/>
          <w:rtl/>
        </w:rPr>
        <w:t>أَنْ</w:t>
      </w:r>
      <w:r w:rsidRPr="005B6B81">
        <w:rPr>
          <w:rtl/>
        </w:rPr>
        <w:t xml:space="preserve"> </w:t>
      </w:r>
      <w:r w:rsidRPr="005B6B81">
        <w:rPr>
          <w:rFonts w:hint="cs"/>
          <w:rtl/>
        </w:rPr>
        <w:t>يَقُومَ</w:t>
      </w:r>
      <w:r w:rsidRPr="005B6B81">
        <w:rPr>
          <w:rFonts w:hint="eastAsia"/>
          <w:rtl/>
        </w:rPr>
        <w:t>»</w:t>
      </w:r>
      <w:r w:rsidRPr="005B6B81">
        <w:rPr>
          <w:rtl/>
        </w:rPr>
        <w:t xml:space="preserve"> </w:t>
      </w:r>
      <w:r w:rsidRPr="005B6B81">
        <w:rPr>
          <w:rFonts w:hint="cs"/>
          <w:rtl/>
        </w:rPr>
        <w:t>[رواه البخاری: 837].</w:t>
      </w:r>
    </w:p>
    <w:p w:rsidR="0097539E" w:rsidRDefault="0097539E" w:rsidP="0097539E">
      <w:pPr>
        <w:pStyle w:val="0-"/>
        <w:rPr>
          <w:rtl/>
          <w:lang w:bidi="fa-IR"/>
        </w:rPr>
      </w:pPr>
      <w:r>
        <w:rPr>
          <w:rFonts w:hint="cs"/>
          <w:rtl/>
          <w:lang w:bidi="fa-IR"/>
        </w:rPr>
        <w:t>476- از ام سلمه</w:t>
      </w:r>
      <w:r>
        <w:rPr>
          <w:rFonts w:cs="CTraditional Arabic" w:hint="cs"/>
          <w:rtl/>
          <w:lang w:bidi="fa-IR"/>
        </w:rPr>
        <w:t>ل</w:t>
      </w:r>
      <w:r>
        <w:rPr>
          <w:rFonts w:hint="cs"/>
          <w:rtl/>
          <w:lang w:bidi="fa-IR"/>
        </w:rPr>
        <w:t xml:space="preserve"> روایت است که گفت: چون پیامبر خدا </w:t>
      </w:r>
      <w:r>
        <w:rPr>
          <w:rFonts w:cs="CTraditional Arabic" w:hint="cs"/>
          <w:rtl/>
          <w:lang w:bidi="fa-IR"/>
        </w:rPr>
        <w:t>ج</w:t>
      </w:r>
      <w:r w:rsidR="00BD2B04">
        <w:rPr>
          <w:rFonts w:hint="cs"/>
          <w:rtl/>
          <w:lang w:bidi="fa-IR"/>
        </w:rPr>
        <w:t xml:space="preserve"> سلام می‌دادند، زن‌ها بر</w:t>
      </w:r>
      <w:r>
        <w:rPr>
          <w:rFonts w:hint="cs"/>
          <w:rtl/>
          <w:lang w:bidi="fa-IR"/>
        </w:rPr>
        <w:t xml:space="preserve">می‌خاستند، [و به طرف خانه‌های خود می‌رفتند] ولی [خود پیامبر خدا </w:t>
      </w:r>
      <w:r>
        <w:rPr>
          <w:rFonts w:cs="CTraditional Arabic" w:hint="cs"/>
          <w:rtl/>
          <w:lang w:bidi="fa-IR"/>
        </w:rPr>
        <w:t>ج</w:t>
      </w:r>
      <w:r>
        <w:rPr>
          <w:rFonts w:hint="cs"/>
          <w:rtl/>
          <w:lang w:bidi="fa-IR"/>
        </w:rPr>
        <w:t xml:space="preserve"> پیش از برخاستن</w:t>
      </w:r>
      <w:r w:rsidR="00581AF9">
        <w:rPr>
          <w:rFonts w:hint="cs"/>
          <w:rtl/>
          <w:lang w:bidi="fa-IR"/>
        </w:rPr>
        <w:t>‌اند</w:t>
      </w:r>
      <w:r>
        <w:rPr>
          <w:rFonts w:hint="cs"/>
          <w:rtl/>
          <w:lang w:bidi="fa-IR"/>
        </w:rPr>
        <w:t>کی مکث می‌کردند</w:t>
      </w:r>
      <w:r w:rsidRPr="0097539E">
        <w:rPr>
          <w:rFonts w:hint="cs"/>
          <w:vertAlign w:val="superscript"/>
          <w:rtl/>
          <w:lang w:bidi="fa-IR"/>
        </w:rPr>
        <w:t>(</w:t>
      </w:r>
      <w:r w:rsidRPr="005A62CD">
        <w:rPr>
          <w:rStyle w:val="FootnoteReference"/>
          <w:rtl/>
          <w:lang w:bidi="fa-IR"/>
        </w:rPr>
        <w:footnoteReference w:id="194"/>
      </w:r>
      <w:r w:rsidRPr="0097539E">
        <w:rPr>
          <w:rFonts w:hint="cs"/>
          <w:vertAlign w:val="superscript"/>
          <w:rtl/>
          <w:lang w:bidi="fa-IR"/>
        </w:rPr>
        <w:t>)</w:t>
      </w:r>
      <w:r>
        <w:rPr>
          <w:rFonts w:hint="cs"/>
          <w:rtl/>
          <w:lang w:bidi="fa-IR"/>
        </w:rPr>
        <w:t>.</w:t>
      </w:r>
    </w:p>
    <w:p w:rsidR="005B6B81" w:rsidRDefault="003900DE" w:rsidP="00C97B48">
      <w:pPr>
        <w:pStyle w:val="2-0"/>
        <w:rPr>
          <w:rtl/>
        </w:rPr>
      </w:pPr>
      <w:r w:rsidRPr="006F238E">
        <w:rPr>
          <w:rFonts w:hint="cs"/>
          <w:rtl/>
          <w:lang w:bidi="ar-SA"/>
        </w:rPr>
        <w:t>89</w:t>
      </w:r>
      <w:r>
        <w:rPr>
          <w:rFonts w:hint="cs"/>
          <w:rtl/>
        </w:rPr>
        <w:t>- باب: يُسَلِّمُ حِينَ يُسَلِّ</w:t>
      </w:r>
      <w:r w:rsidR="005B6B81">
        <w:rPr>
          <w:rFonts w:hint="cs"/>
          <w:rtl/>
        </w:rPr>
        <w:t>مُ الإِمَامُ</w:t>
      </w:r>
    </w:p>
    <w:p w:rsidR="005B6B81" w:rsidRDefault="005B6B81" w:rsidP="00C97B48">
      <w:pPr>
        <w:pStyle w:val="4-"/>
        <w:rPr>
          <w:rtl/>
          <w:lang w:bidi="fa-IR"/>
        </w:rPr>
      </w:pPr>
      <w:bookmarkStart w:id="122" w:name="_Toc432244113"/>
      <w:r>
        <w:rPr>
          <w:rFonts w:hint="cs"/>
          <w:rtl/>
          <w:lang w:bidi="fa-IR"/>
        </w:rPr>
        <w:t>باب [42]: [مقتدی] وقتی سلام بدهد که امام سلام می‌دهد</w:t>
      </w:r>
      <w:bookmarkEnd w:id="122"/>
    </w:p>
    <w:p w:rsidR="005B6B81" w:rsidRPr="00C97B48" w:rsidRDefault="005B6B81" w:rsidP="00C97B48">
      <w:pPr>
        <w:pStyle w:val="5-"/>
        <w:rPr>
          <w:rStyle w:val="5-Char"/>
          <w:rtl/>
        </w:rPr>
      </w:pPr>
      <w:r>
        <w:rPr>
          <w:rFonts w:hint="cs"/>
          <w:rtl/>
          <w:lang w:bidi="fa-IR"/>
        </w:rPr>
        <w:t>477</w:t>
      </w:r>
      <w:r w:rsidRPr="00C97B48">
        <w:rPr>
          <w:rStyle w:val="5-Char"/>
          <w:rFonts w:hint="cs"/>
          <w:rtl/>
        </w:rPr>
        <w:t xml:space="preserve">- </w:t>
      </w:r>
      <w:r w:rsidR="00C97B48" w:rsidRPr="00C97B48">
        <w:rPr>
          <w:rStyle w:val="5-Char"/>
          <w:rFonts w:hint="cs"/>
          <w:rtl/>
        </w:rPr>
        <w:t>عَنْ</w:t>
      </w:r>
      <w:r w:rsidR="00C97B48" w:rsidRPr="00C97B48">
        <w:rPr>
          <w:rStyle w:val="5-Char"/>
          <w:rtl/>
        </w:rPr>
        <w:t xml:space="preserve"> </w:t>
      </w:r>
      <w:r w:rsidR="0008042B">
        <w:rPr>
          <w:rStyle w:val="5-Char"/>
          <w:rFonts w:hint="cs"/>
          <w:rtl/>
        </w:rPr>
        <w:t>عُ</w:t>
      </w:r>
      <w:r w:rsidR="00C97B48" w:rsidRPr="00C97B48">
        <w:rPr>
          <w:rStyle w:val="5-Char"/>
          <w:rFonts w:hint="cs"/>
          <w:rtl/>
        </w:rPr>
        <w:t>تْبَانَ</w:t>
      </w:r>
      <w:r w:rsidR="00C97B48" w:rsidRPr="00C97B48">
        <w:rPr>
          <w:rStyle w:val="5-Char"/>
          <w:rtl/>
        </w:rPr>
        <w:t xml:space="preserve"> </w:t>
      </w:r>
      <w:r w:rsidR="00C97B48" w:rsidRPr="0097539E">
        <w:rPr>
          <w:rFonts w:hint="cs"/>
          <w:rtl/>
        </w:rPr>
        <w:t>رَضِيَ</w:t>
      </w:r>
      <w:r w:rsidR="00C97B48" w:rsidRPr="0097539E">
        <w:rPr>
          <w:rtl/>
        </w:rPr>
        <w:t xml:space="preserve"> </w:t>
      </w:r>
      <w:r w:rsidR="00C97B48" w:rsidRPr="0097539E">
        <w:rPr>
          <w:rFonts w:hint="cs"/>
          <w:rtl/>
        </w:rPr>
        <w:t>اللَّهُ</w:t>
      </w:r>
      <w:r w:rsidR="00C97B48" w:rsidRPr="0097539E">
        <w:rPr>
          <w:rtl/>
        </w:rPr>
        <w:t xml:space="preserve"> </w:t>
      </w:r>
      <w:r w:rsidR="00C97B48">
        <w:rPr>
          <w:rFonts w:hint="cs"/>
          <w:rtl/>
        </w:rPr>
        <w:t>عَنْهُ</w:t>
      </w:r>
      <w:r w:rsidR="00C97B48" w:rsidRPr="00C97B48">
        <w:rPr>
          <w:rStyle w:val="5-Char"/>
          <w:rFonts w:hint="cs"/>
          <w:rtl/>
        </w:rPr>
        <w:t>،</w:t>
      </w:r>
      <w:r w:rsidR="00C97B48" w:rsidRPr="00C97B48">
        <w:rPr>
          <w:rStyle w:val="5-Char"/>
          <w:rtl/>
        </w:rPr>
        <w:t xml:space="preserve"> </w:t>
      </w:r>
      <w:r w:rsidR="00C97B48" w:rsidRPr="00C97B48">
        <w:rPr>
          <w:rStyle w:val="5-Char"/>
          <w:rFonts w:hint="cs"/>
          <w:rtl/>
        </w:rPr>
        <w:t>قَالَ</w:t>
      </w:r>
      <w:r w:rsidR="00C97B48" w:rsidRPr="00C97B48">
        <w:rPr>
          <w:rStyle w:val="5-Char"/>
          <w:rtl/>
        </w:rPr>
        <w:t xml:space="preserve">: </w:t>
      </w:r>
      <w:r w:rsidR="00C97B48" w:rsidRPr="00C97B48">
        <w:rPr>
          <w:rStyle w:val="5-Char"/>
          <w:rFonts w:hint="eastAsia"/>
          <w:rtl/>
        </w:rPr>
        <w:t>«</w:t>
      </w:r>
      <w:r w:rsidR="00C97B48" w:rsidRPr="00C97B48">
        <w:rPr>
          <w:rStyle w:val="5-Char"/>
          <w:rFonts w:hint="cs"/>
          <w:rtl/>
        </w:rPr>
        <w:t>صَلَّيْنَا</w:t>
      </w:r>
      <w:r w:rsidR="00C97B48" w:rsidRPr="00C97B48">
        <w:rPr>
          <w:rStyle w:val="5-Char"/>
          <w:rtl/>
        </w:rPr>
        <w:t xml:space="preserve"> </w:t>
      </w:r>
      <w:r w:rsidR="00C97B48" w:rsidRPr="00C97B48">
        <w:rPr>
          <w:rStyle w:val="5-Char"/>
          <w:rFonts w:hint="cs"/>
          <w:rtl/>
        </w:rPr>
        <w:t>مَعَ</w:t>
      </w:r>
      <w:r w:rsidR="00C97B48" w:rsidRPr="00C97B48">
        <w:rPr>
          <w:rStyle w:val="5-Char"/>
          <w:rtl/>
        </w:rPr>
        <w:t xml:space="preserve"> </w:t>
      </w:r>
      <w:r w:rsidR="00C97B48" w:rsidRPr="00C97B48">
        <w:rPr>
          <w:rStyle w:val="5-Char"/>
          <w:rFonts w:hint="cs"/>
          <w:rtl/>
        </w:rPr>
        <w:t>النَّبِيِّ</w:t>
      </w:r>
      <w:r w:rsidR="00C97B48" w:rsidRPr="00C97B48">
        <w:rPr>
          <w:rStyle w:val="5-Char"/>
          <w:rtl/>
        </w:rPr>
        <w:t xml:space="preserve"> </w:t>
      </w:r>
      <w:r w:rsidR="00C97B48" w:rsidRPr="00C97B48">
        <w:rPr>
          <w:rStyle w:val="5-Char"/>
          <w:rFonts w:hint="cs"/>
          <w:rtl/>
        </w:rPr>
        <w:t>صَلَّى</w:t>
      </w:r>
      <w:r w:rsidR="00C97B48" w:rsidRPr="00C97B48">
        <w:rPr>
          <w:rStyle w:val="5-Char"/>
          <w:rtl/>
        </w:rPr>
        <w:t xml:space="preserve"> </w:t>
      </w:r>
      <w:r w:rsidR="00C97B48" w:rsidRPr="00C97B48">
        <w:rPr>
          <w:rStyle w:val="5-Char"/>
          <w:rFonts w:hint="cs"/>
          <w:rtl/>
        </w:rPr>
        <w:t>اللهُ</w:t>
      </w:r>
      <w:r w:rsidR="00C97B48" w:rsidRPr="00C97B48">
        <w:rPr>
          <w:rStyle w:val="5-Char"/>
          <w:rtl/>
        </w:rPr>
        <w:t xml:space="preserve"> </w:t>
      </w:r>
      <w:r w:rsidR="00C97B48" w:rsidRPr="00C97B48">
        <w:rPr>
          <w:rStyle w:val="5-Char"/>
          <w:rFonts w:hint="cs"/>
          <w:rtl/>
        </w:rPr>
        <w:t>عَلَيْهِ</w:t>
      </w:r>
      <w:r w:rsidR="00C97B48" w:rsidRPr="00C97B48">
        <w:rPr>
          <w:rStyle w:val="5-Char"/>
          <w:rtl/>
        </w:rPr>
        <w:t xml:space="preserve"> </w:t>
      </w:r>
      <w:r w:rsidR="00C97B48" w:rsidRPr="00C97B48">
        <w:rPr>
          <w:rStyle w:val="5-Char"/>
          <w:rFonts w:hint="cs"/>
          <w:rtl/>
        </w:rPr>
        <w:t>وَسَلَّمَ</w:t>
      </w:r>
      <w:r w:rsidR="00C97B48" w:rsidRPr="00C97B48">
        <w:rPr>
          <w:rStyle w:val="5-Char"/>
          <w:rtl/>
        </w:rPr>
        <w:t xml:space="preserve"> </w:t>
      </w:r>
      <w:r w:rsidR="00C97B48" w:rsidRPr="00C97B48">
        <w:rPr>
          <w:rStyle w:val="5-Char"/>
          <w:rFonts w:hint="cs"/>
          <w:rtl/>
        </w:rPr>
        <w:t>فَسَلَّمْنَا</w:t>
      </w:r>
      <w:r w:rsidR="00C97B48" w:rsidRPr="00C97B48">
        <w:rPr>
          <w:rStyle w:val="5-Char"/>
          <w:rtl/>
        </w:rPr>
        <w:t xml:space="preserve"> </w:t>
      </w:r>
      <w:r w:rsidR="00C97B48" w:rsidRPr="00C97B48">
        <w:rPr>
          <w:rStyle w:val="5-Char"/>
          <w:rFonts w:hint="cs"/>
          <w:rtl/>
        </w:rPr>
        <w:t>حِينَ</w:t>
      </w:r>
      <w:r w:rsidR="00C97B48" w:rsidRPr="00C97B48">
        <w:rPr>
          <w:rStyle w:val="5-Char"/>
          <w:rtl/>
        </w:rPr>
        <w:t xml:space="preserve"> </w:t>
      </w:r>
      <w:r w:rsidR="00C97B48" w:rsidRPr="00C97B48">
        <w:rPr>
          <w:rStyle w:val="5-Char"/>
          <w:rFonts w:hint="cs"/>
          <w:rtl/>
        </w:rPr>
        <w:t>سَلَّمَ</w:t>
      </w:r>
      <w:r w:rsidR="00C97B48" w:rsidRPr="00C97B48">
        <w:rPr>
          <w:rStyle w:val="5-Char"/>
          <w:rFonts w:hint="eastAsia"/>
          <w:rtl/>
        </w:rPr>
        <w:t>»</w:t>
      </w:r>
      <w:r w:rsidR="00C97B48" w:rsidRPr="00C97B48">
        <w:rPr>
          <w:rStyle w:val="5-Char"/>
          <w:rFonts w:hint="cs"/>
          <w:rtl/>
        </w:rPr>
        <w:t xml:space="preserve"> </w:t>
      </w:r>
      <w:r w:rsidRPr="00C97B48">
        <w:rPr>
          <w:rStyle w:val="5-Char"/>
          <w:rFonts w:hint="cs"/>
          <w:rtl/>
        </w:rPr>
        <w:t>[رواه البخاری: 838].</w:t>
      </w:r>
    </w:p>
    <w:p w:rsidR="005B6B81" w:rsidRDefault="005B6B81" w:rsidP="005B6B81">
      <w:pPr>
        <w:pStyle w:val="0-"/>
        <w:rPr>
          <w:rtl/>
          <w:lang w:bidi="fa-IR"/>
        </w:rPr>
      </w:pPr>
      <w:r>
        <w:rPr>
          <w:rFonts w:hint="cs"/>
          <w:rtl/>
          <w:lang w:bidi="fa-IR"/>
        </w:rPr>
        <w:t>477- از عتبان</w:t>
      </w:r>
      <w:r>
        <w:rPr>
          <w:rFonts w:cs="CTraditional Arabic" w:hint="cs"/>
          <w:rtl/>
          <w:lang w:bidi="fa-IR"/>
        </w:rPr>
        <w:t>س</w:t>
      </w:r>
      <w:r w:rsidRPr="005B6B81">
        <w:rPr>
          <w:rFonts w:hint="cs"/>
          <w:vertAlign w:val="superscript"/>
          <w:rtl/>
          <w:lang w:bidi="fa-IR"/>
        </w:rPr>
        <w:t>(</w:t>
      </w:r>
      <w:r w:rsidRPr="005A62CD">
        <w:rPr>
          <w:rStyle w:val="FootnoteReference"/>
          <w:rtl/>
          <w:lang w:bidi="fa-IR"/>
        </w:rPr>
        <w:footnoteReference w:id="195"/>
      </w:r>
      <w:r w:rsidRPr="005B6B81">
        <w:rPr>
          <w:rFonts w:hint="cs"/>
          <w:vertAlign w:val="superscript"/>
          <w:rtl/>
          <w:lang w:bidi="fa-IR"/>
        </w:rPr>
        <w:t>)</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نماز خواندیم، و هنگامی سلام دادیم که ایشان سلام دادند</w:t>
      </w:r>
      <w:r w:rsidRPr="005B6B81">
        <w:rPr>
          <w:rFonts w:hint="cs"/>
          <w:vertAlign w:val="superscript"/>
          <w:rtl/>
          <w:lang w:bidi="fa-IR"/>
        </w:rPr>
        <w:t>(</w:t>
      </w:r>
      <w:r w:rsidRPr="005A62CD">
        <w:rPr>
          <w:rStyle w:val="FootnoteReference"/>
          <w:rtl/>
          <w:lang w:bidi="fa-IR"/>
        </w:rPr>
        <w:footnoteReference w:id="196"/>
      </w:r>
      <w:r w:rsidRPr="005B6B81">
        <w:rPr>
          <w:rFonts w:hint="cs"/>
          <w:vertAlign w:val="superscript"/>
          <w:rtl/>
          <w:lang w:bidi="fa-IR"/>
        </w:rPr>
        <w:t>)</w:t>
      </w:r>
      <w:r>
        <w:rPr>
          <w:rFonts w:hint="cs"/>
          <w:rtl/>
          <w:lang w:bidi="fa-IR"/>
        </w:rPr>
        <w:t>.</w:t>
      </w:r>
    </w:p>
    <w:p w:rsidR="00421489" w:rsidRDefault="003900DE" w:rsidP="00421489">
      <w:pPr>
        <w:pStyle w:val="2-0"/>
        <w:rPr>
          <w:rtl/>
        </w:rPr>
      </w:pPr>
      <w:r w:rsidRPr="006F238E">
        <w:rPr>
          <w:rFonts w:hint="cs"/>
          <w:rtl/>
          <w:lang w:bidi="ar-SA"/>
        </w:rPr>
        <w:t>90</w:t>
      </w:r>
      <w:r>
        <w:rPr>
          <w:rFonts w:hint="cs"/>
          <w:rtl/>
        </w:rPr>
        <w:t>- باب: الذِّ</w:t>
      </w:r>
      <w:r w:rsidR="00421489">
        <w:rPr>
          <w:rFonts w:hint="cs"/>
          <w:rtl/>
        </w:rPr>
        <w:t>كْرِ بَعْدَ الصَّلاَةِ</w:t>
      </w:r>
    </w:p>
    <w:p w:rsidR="00421489" w:rsidRDefault="00421489" w:rsidP="00421489">
      <w:pPr>
        <w:pStyle w:val="4-"/>
        <w:rPr>
          <w:rtl/>
          <w:lang w:bidi="fa-IR"/>
        </w:rPr>
      </w:pPr>
      <w:bookmarkStart w:id="123" w:name="_Toc432244114"/>
      <w:r>
        <w:rPr>
          <w:rFonts w:hint="cs"/>
          <w:rtl/>
        </w:rPr>
        <w:t xml:space="preserve">باب </w:t>
      </w:r>
      <w:r>
        <w:rPr>
          <w:rFonts w:hint="cs"/>
          <w:rtl/>
          <w:lang w:bidi="fa-IR"/>
        </w:rPr>
        <w:t>[43]: ذِکر بعد از نماز</w:t>
      </w:r>
      <w:bookmarkEnd w:id="123"/>
      <w:r>
        <w:rPr>
          <w:rFonts w:hint="cs"/>
          <w:rtl/>
          <w:lang w:bidi="fa-IR"/>
        </w:rPr>
        <w:t xml:space="preserve"> </w:t>
      </w:r>
    </w:p>
    <w:p w:rsidR="00421489" w:rsidRPr="00421489" w:rsidRDefault="00421489" w:rsidP="00421489">
      <w:pPr>
        <w:pStyle w:val="5-"/>
        <w:rPr>
          <w:rtl/>
        </w:rPr>
      </w:pPr>
      <w:r w:rsidRPr="00421489">
        <w:rPr>
          <w:rFonts w:hint="cs"/>
          <w:rtl/>
        </w:rPr>
        <w:t>478- عَنِ</w:t>
      </w:r>
      <w:r w:rsidRPr="00421489">
        <w:rPr>
          <w:rtl/>
        </w:rPr>
        <w:t xml:space="preserve"> </w:t>
      </w:r>
      <w:r w:rsidRPr="00421489">
        <w:rPr>
          <w:rFonts w:hint="cs"/>
          <w:rtl/>
        </w:rPr>
        <w:t>ابْنِ</w:t>
      </w:r>
      <w:r w:rsidRPr="00421489">
        <w:rPr>
          <w:rtl/>
        </w:rPr>
        <w:t xml:space="preserve"> </w:t>
      </w:r>
      <w:r w:rsidRPr="00421489">
        <w:rPr>
          <w:rFonts w:hint="cs"/>
          <w:rtl/>
        </w:rPr>
        <w:t>عَبَّاسٍ</w:t>
      </w:r>
      <w:r w:rsidRPr="00421489">
        <w:rPr>
          <w:rtl/>
        </w:rPr>
        <w:t xml:space="preserve"> </w:t>
      </w:r>
      <w:r w:rsidRPr="00421489">
        <w:rPr>
          <w:rFonts w:hint="cs"/>
          <w:rtl/>
        </w:rPr>
        <w:t>رَضِيَ</w:t>
      </w:r>
      <w:r w:rsidRPr="00421489">
        <w:rPr>
          <w:rtl/>
        </w:rPr>
        <w:t xml:space="preserve"> </w:t>
      </w:r>
      <w:r w:rsidRPr="00421489">
        <w:rPr>
          <w:rFonts w:hint="cs"/>
          <w:rtl/>
        </w:rPr>
        <w:t>اللَّهُ</w:t>
      </w:r>
      <w:r w:rsidRPr="00421489">
        <w:rPr>
          <w:rtl/>
        </w:rPr>
        <w:t xml:space="preserve"> </w:t>
      </w:r>
      <w:r w:rsidRPr="00421489">
        <w:rPr>
          <w:rFonts w:hint="cs"/>
          <w:rtl/>
        </w:rPr>
        <w:t>عَنْهُمَا</w:t>
      </w:r>
      <w:r w:rsidRPr="00421489">
        <w:rPr>
          <w:rtl/>
        </w:rPr>
        <w:t xml:space="preserve">: </w:t>
      </w:r>
      <w:r w:rsidRPr="00421489">
        <w:rPr>
          <w:rFonts w:hint="eastAsia"/>
          <w:rtl/>
        </w:rPr>
        <w:t>«</w:t>
      </w:r>
      <w:r w:rsidRPr="00421489">
        <w:rPr>
          <w:rFonts w:hint="cs"/>
          <w:rtl/>
        </w:rPr>
        <w:t>أَنَّ</w:t>
      </w:r>
      <w:r w:rsidRPr="00421489">
        <w:rPr>
          <w:rtl/>
        </w:rPr>
        <w:t xml:space="preserve"> </w:t>
      </w:r>
      <w:r w:rsidRPr="00421489">
        <w:rPr>
          <w:rFonts w:hint="cs"/>
          <w:rtl/>
        </w:rPr>
        <w:t>رَفْعَ</w:t>
      </w:r>
      <w:r w:rsidRPr="00421489">
        <w:rPr>
          <w:rtl/>
        </w:rPr>
        <w:t xml:space="preserve"> </w:t>
      </w:r>
      <w:r w:rsidRPr="00421489">
        <w:rPr>
          <w:rFonts w:hint="cs"/>
          <w:rtl/>
        </w:rPr>
        <w:t>الصَّوْتِ،</w:t>
      </w:r>
      <w:r w:rsidRPr="00421489">
        <w:rPr>
          <w:rtl/>
        </w:rPr>
        <w:t xml:space="preserve"> </w:t>
      </w:r>
      <w:r w:rsidRPr="00421489">
        <w:rPr>
          <w:rFonts w:hint="cs"/>
          <w:rtl/>
        </w:rPr>
        <w:t>بِالذِّكْرِ</w:t>
      </w:r>
      <w:r w:rsidRPr="00421489">
        <w:rPr>
          <w:rtl/>
        </w:rPr>
        <w:t xml:space="preserve"> </w:t>
      </w:r>
      <w:r w:rsidRPr="00421489">
        <w:rPr>
          <w:rFonts w:hint="cs"/>
          <w:rtl/>
        </w:rPr>
        <w:t>حِينَ</w:t>
      </w:r>
      <w:r w:rsidRPr="00421489">
        <w:rPr>
          <w:rtl/>
        </w:rPr>
        <w:t xml:space="preserve"> </w:t>
      </w:r>
      <w:r w:rsidRPr="00421489">
        <w:rPr>
          <w:rFonts w:hint="cs"/>
          <w:rtl/>
        </w:rPr>
        <w:t>يَنْصَرِفُ</w:t>
      </w:r>
      <w:r w:rsidRPr="00421489">
        <w:rPr>
          <w:rtl/>
        </w:rPr>
        <w:t xml:space="preserve"> </w:t>
      </w:r>
      <w:r w:rsidRPr="00421489">
        <w:rPr>
          <w:rFonts w:hint="cs"/>
          <w:rtl/>
        </w:rPr>
        <w:t>النَّاسُ</w:t>
      </w:r>
      <w:r w:rsidRPr="00421489">
        <w:rPr>
          <w:rtl/>
        </w:rPr>
        <w:t xml:space="preserve"> </w:t>
      </w:r>
      <w:r w:rsidRPr="00421489">
        <w:rPr>
          <w:rFonts w:hint="cs"/>
          <w:rtl/>
        </w:rPr>
        <w:t>مِنَ</w:t>
      </w:r>
      <w:r w:rsidRPr="00421489">
        <w:rPr>
          <w:rtl/>
        </w:rPr>
        <w:t xml:space="preserve"> </w:t>
      </w:r>
      <w:r w:rsidRPr="00421489">
        <w:rPr>
          <w:rFonts w:hint="cs"/>
          <w:rtl/>
        </w:rPr>
        <w:t>المَكْتُوبَةِ</w:t>
      </w:r>
      <w:r w:rsidRPr="00421489">
        <w:rPr>
          <w:rtl/>
        </w:rPr>
        <w:t xml:space="preserve"> </w:t>
      </w:r>
      <w:r w:rsidRPr="00421489">
        <w:rPr>
          <w:rFonts w:hint="cs"/>
          <w:rtl/>
        </w:rPr>
        <w:t>كَانَ</w:t>
      </w:r>
      <w:r w:rsidRPr="00421489">
        <w:rPr>
          <w:rtl/>
        </w:rPr>
        <w:t xml:space="preserve"> </w:t>
      </w:r>
      <w:r w:rsidRPr="00421489">
        <w:rPr>
          <w:rFonts w:hint="cs"/>
          <w:rtl/>
        </w:rPr>
        <w:t>عَلَى</w:t>
      </w:r>
      <w:r w:rsidRPr="00421489">
        <w:rPr>
          <w:rtl/>
        </w:rPr>
        <w:t xml:space="preserve"> </w:t>
      </w:r>
      <w:r w:rsidRPr="00421489">
        <w:rPr>
          <w:rFonts w:hint="cs"/>
          <w:rtl/>
        </w:rPr>
        <w:t>عَهْدِ</w:t>
      </w:r>
      <w:r w:rsidRPr="00421489">
        <w:rPr>
          <w:rtl/>
        </w:rPr>
        <w:t xml:space="preserve"> </w:t>
      </w:r>
      <w:r w:rsidRPr="00421489">
        <w:rPr>
          <w:rFonts w:hint="cs"/>
          <w:rtl/>
        </w:rPr>
        <w:t>النَّبِيِّ</w:t>
      </w:r>
      <w:r w:rsidRPr="00421489">
        <w:rPr>
          <w:rtl/>
        </w:rPr>
        <w:t xml:space="preserve"> </w:t>
      </w:r>
      <w:r w:rsidRPr="00421489">
        <w:rPr>
          <w:rFonts w:hint="cs"/>
          <w:rtl/>
        </w:rPr>
        <w:t>صَلَّى</w:t>
      </w:r>
      <w:r w:rsidRPr="00421489">
        <w:rPr>
          <w:rtl/>
        </w:rPr>
        <w:t xml:space="preserve"> </w:t>
      </w:r>
      <w:r w:rsidRPr="00421489">
        <w:rPr>
          <w:rFonts w:hint="cs"/>
          <w:rtl/>
        </w:rPr>
        <w:t>اللهُ</w:t>
      </w:r>
      <w:r w:rsidRPr="00421489">
        <w:rPr>
          <w:rtl/>
        </w:rPr>
        <w:t xml:space="preserve"> </w:t>
      </w:r>
      <w:r w:rsidRPr="00421489">
        <w:rPr>
          <w:rFonts w:hint="cs"/>
          <w:rtl/>
        </w:rPr>
        <w:t>عَلَيْهِ</w:t>
      </w:r>
      <w:r w:rsidRPr="00421489">
        <w:rPr>
          <w:rtl/>
        </w:rPr>
        <w:t xml:space="preserve"> </w:t>
      </w:r>
      <w:r w:rsidRPr="00421489">
        <w:rPr>
          <w:rFonts w:hint="cs"/>
          <w:rtl/>
        </w:rPr>
        <w:t>وَسَلَّمَ</w:t>
      </w:r>
      <w:r w:rsidRPr="00421489">
        <w:rPr>
          <w:rFonts w:hint="eastAsia"/>
          <w:rtl/>
        </w:rPr>
        <w:t>»</w:t>
      </w:r>
      <w:r w:rsidRPr="00421489">
        <w:rPr>
          <w:rtl/>
        </w:rPr>
        <w:t xml:space="preserve"> </w:t>
      </w:r>
      <w:r w:rsidRPr="00421489">
        <w:rPr>
          <w:rFonts w:hint="cs"/>
          <w:rtl/>
        </w:rPr>
        <w:t>وَقَالَ</w:t>
      </w:r>
      <w:r w:rsidRPr="00421489">
        <w:rPr>
          <w:rtl/>
        </w:rPr>
        <w:t xml:space="preserve"> </w:t>
      </w:r>
      <w:r w:rsidRPr="00421489">
        <w:rPr>
          <w:rFonts w:hint="cs"/>
          <w:rtl/>
        </w:rPr>
        <w:t>ابْنُ</w:t>
      </w:r>
      <w:r w:rsidRPr="00421489">
        <w:rPr>
          <w:rtl/>
        </w:rPr>
        <w:t xml:space="preserve"> </w:t>
      </w:r>
      <w:r w:rsidRPr="00421489">
        <w:rPr>
          <w:rFonts w:hint="cs"/>
          <w:rtl/>
        </w:rPr>
        <w:t>عَبَّاسٍ</w:t>
      </w:r>
      <w:r w:rsidRPr="00421489">
        <w:rPr>
          <w:rtl/>
        </w:rPr>
        <w:t xml:space="preserve">: </w:t>
      </w:r>
      <w:r w:rsidRPr="00421489">
        <w:rPr>
          <w:rFonts w:hint="eastAsia"/>
          <w:rtl/>
        </w:rPr>
        <w:t>«</w:t>
      </w:r>
      <w:r w:rsidRPr="00421489">
        <w:rPr>
          <w:rFonts w:hint="cs"/>
          <w:rtl/>
        </w:rPr>
        <w:t>كُنْتُ</w:t>
      </w:r>
      <w:r w:rsidRPr="00421489">
        <w:rPr>
          <w:rtl/>
        </w:rPr>
        <w:t xml:space="preserve"> </w:t>
      </w:r>
      <w:r w:rsidRPr="00421489">
        <w:rPr>
          <w:rFonts w:hint="cs"/>
          <w:rtl/>
        </w:rPr>
        <w:t>أَعْلَمُ</w:t>
      </w:r>
      <w:r w:rsidRPr="00421489">
        <w:rPr>
          <w:rtl/>
        </w:rPr>
        <w:t xml:space="preserve"> </w:t>
      </w:r>
      <w:r w:rsidRPr="00421489">
        <w:rPr>
          <w:rFonts w:hint="cs"/>
          <w:rtl/>
        </w:rPr>
        <w:t>إِذَا</w:t>
      </w:r>
      <w:r w:rsidRPr="00421489">
        <w:rPr>
          <w:rtl/>
        </w:rPr>
        <w:t xml:space="preserve"> </w:t>
      </w:r>
      <w:r w:rsidRPr="00421489">
        <w:rPr>
          <w:rFonts w:hint="cs"/>
          <w:rtl/>
        </w:rPr>
        <w:t>انْصَرَفُوا</w:t>
      </w:r>
      <w:r w:rsidRPr="00421489">
        <w:rPr>
          <w:rtl/>
        </w:rPr>
        <w:t xml:space="preserve"> </w:t>
      </w:r>
      <w:r w:rsidRPr="00421489">
        <w:rPr>
          <w:rFonts w:hint="cs"/>
          <w:rtl/>
        </w:rPr>
        <w:t>بِذَلِكَ</w:t>
      </w:r>
      <w:r w:rsidRPr="00421489">
        <w:rPr>
          <w:rtl/>
        </w:rPr>
        <w:t xml:space="preserve"> </w:t>
      </w:r>
      <w:r w:rsidRPr="00421489">
        <w:rPr>
          <w:rFonts w:hint="cs"/>
          <w:rtl/>
        </w:rPr>
        <w:t>إِذَا</w:t>
      </w:r>
      <w:r w:rsidRPr="00421489">
        <w:rPr>
          <w:rtl/>
        </w:rPr>
        <w:t xml:space="preserve"> </w:t>
      </w:r>
      <w:r w:rsidRPr="00421489">
        <w:rPr>
          <w:rFonts w:hint="cs"/>
          <w:rtl/>
        </w:rPr>
        <w:t>سَمِعْتُهُ</w:t>
      </w:r>
      <w:r w:rsidRPr="00421489">
        <w:rPr>
          <w:rFonts w:hint="eastAsia"/>
          <w:rtl/>
        </w:rPr>
        <w:t>»</w:t>
      </w:r>
      <w:r w:rsidRPr="00421489">
        <w:rPr>
          <w:rFonts w:hint="cs"/>
          <w:rtl/>
        </w:rPr>
        <w:t xml:space="preserve"> [رواه البخاری: 841].</w:t>
      </w:r>
    </w:p>
    <w:p w:rsidR="00421489" w:rsidRDefault="00421489" w:rsidP="005B6B81">
      <w:pPr>
        <w:pStyle w:val="0-"/>
        <w:rPr>
          <w:rtl/>
          <w:lang w:bidi="fa-IR"/>
        </w:rPr>
      </w:pPr>
      <w:r>
        <w:rPr>
          <w:rFonts w:hint="cs"/>
          <w:rtl/>
          <w:lang w:bidi="fa-IR"/>
        </w:rPr>
        <w:t>478- از ابن عباس</w:t>
      </w:r>
      <w:r>
        <w:rPr>
          <w:rFonts w:cs="CTraditional Arabic" w:hint="cs"/>
          <w:rtl/>
          <w:lang w:bidi="fa-IR"/>
        </w:rPr>
        <w:t>ب</w:t>
      </w:r>
      <w:r w:rsidR="006D56F4" w:rsidRPr="006D56F4">
        <w:rPr>
          <w:rFonts w:hint="cs"/>
          <w:rtl/>
        </w:rPr>
        <w:t xml:space="preserve"> </w:t>
      </w:r>
      <w:r>
        <w:rPr>
          <w:rFonts w:hint="cs"/>
          <w:rtl/>
          <w:lang w:bidi="fa-IR"/>
        </w:rPr>
        <w:t xml:space="preserve">روایت است که گفت: ذکر کردن با صدای بلند، بعد از اینکه مردم از نماز فرض فارغ می‌شدند، از عادت زمان پیامبر خدا </w:t>
      </w:r>
      <w:r>
        <w:rPr>
          <w:rFonts w:cs="CTraditional Arabic" w:hint="cs"/>
          <w:rtl/>
          <w:lang w:bidi="fa-IR"/>
        </w:rPr>
        <w:t>ج</w:t>
      </w:r>
      <w:r>
        <w:rPr>
          <w:rFonts w:hint="cs"/>
          <w:rtl/>
          <w:lang w:bidi="fa-IR"/>
        </w:rPr>
        <w:t xml:space="preserve"> بود.</w:t>
      </w:r>
    </w:p>
    <w:p w:rsidR="00421489" w:rsidRDefault="00421489" w:rsidP="00421489">
      <w:pPr>
        <w:pStyle w:val="0-"/>
        <w:rPr>
          <w:vertAlign w:val="superscript"/>
          <w:rtl/>
          <w:lang w:bidi="fa-IR"/>
        </w:rPr>
      </w:pPr>
      <w:r>
        <w:rPr>
          <w:rFonts w:hint="cs"/>
          <w:rtl/>
          <w:lang w:bidi="fa-IR"/>
        </w:rPr>
        <w:t>و ابن عباس</w:t>
      </w:r>
      <w:r>
        <w:rPr>
          <w:rFonts w:cs="CTraditional Arabic" w:hint="cs"/>
          <w:rtl/>
          <w:lang w:bidi="fa-IR"/>
        </w:rPr>
        <w:t>ب</w:t>
      </w:r>
      <w:r>
        <w:rPr>
          <w:rFonts w:hint="cs"/>
          <w:rtl/>
          <w:lang w:bidi="fa-IR"/>
        </w:rPr>
        <w:t xml:space="preserve"> گفت [اگر در خارج مسجد می‌بودیم] از شنیدن آواز ذکر مردم، می‌دانستیم که نماز خوانده شده است</w:t>
      </w:r>
      <w:r w:rsidRPr="00421489">
        <w:rPr>
          <w:rFonts w:hint="cs"/>
          <w:vertAlign w:val="superscript"/>
          <w:rtl/>
          <w:lang w:bidi="fa-IR"/>
        </w:rPr>
        <w:t>(</w:t>
      </w:r>
      <w:r w:rsidRPr="005A62CD">
        <w:rPr>
          <w:rStyle w:val="FootnoteReference"/>
          <w:rtl/>
          <w:lang w:bidi="fa-IR"/>
        </w:rPr>
        <w:footnoteReference w:id="197"/>
      </w:r>
      <w:r w:rsidRPr="00421489">
        <w:rPr>
          <w:rFonts w:hint="cs"/>
          <w:vertAlign w:val="superscript"/>
          <w:rtl/>
          <w:lang w:bidi="fa-IR"/>
        </w:rPr>
        <w:t>)</w:t>
      </w:r>
      <w:r w:rsidRPr="0008042B">
        <w:rPr>
          <w:rFonts w:hint="cs"/>
          <w:rtl/>
        </w:rPr>
        <w:t>.</w:t>
      </w:r>
    </w:p>
    <w:p w:rsidR="003A252D" w:rsidRPr="003A252D" w:rsidRDefault="003A252D" w:rsidP="003A252D">
      <w:pPr>
        <w:pStyle w:val="5-"/>
        <w:rPr>
          <w:rtl/>
        </w:rPr>
      </w:pPr>
      <w:r w:rsidRPr="003A252D">
        <w:rPr>
          <w:rFonts w:hint="cs"/>
          <w:rtl/>
        </w:rPr>
        <w:t>479- عَنْ</w:t>
      </w:r>
      <w:r w:rsidRPr="003A252D">
        <w:rPr>
          <w:rtl/>
        </w:rPr>
        <w:t xml:space="preserve"> </w:t>
      </w:r>
      <w:r w:rsidRPr="003A252D">
        <w:rPr>
          <w:rFonts w:hint="cs"/>
          <w:rtl/>
        </w:rPr>
        <w:t>أَبِي</w:t>
      </w:r>
      <w:r w:rsidRPr="003A252D">
        <w:rPr>
          <w:rtl/>
        </w:rPr>
        <w:t xml:space="preserve"> </w:t>
      </w:r>
      <w:r w:rsidRPr="003A252D">
        <w:rPr>
          <w:rFonts w:hint="cs"/>
          <w:rtl/>
        </w:rPr>
        <w:t>هُرَيْرَةَ</w:t>
      </w:r>
      <w:r w:rsidRPr="003A252D">
        <w:rPr>
          <w:rtl/>
        </w:rPr>
        <w:t xml:space="preserve"> </w:t>
      </w:r>
      <w:r w:rsidRPr="003A252D">
        <w:rPr>
          <w:rFonts w:hint="cs"/>
          <w:rtl/>
        </w:rPr>
        <w:t>رَضِيَ</w:t>
      </w:r>
      <w:r w:rsidRPr="003A252D">
        <w:rPr>
          <w:rtl/>
        </w:rPr>
        <w:t xml:space="preserve"> </w:t>
      </w:r>
      <w:r w:rsidRPr="003A252D">
        <w:rPr>
          <w:rFonts w:hint="cs"/>
          <w:rtl/>
        </w:rPr>
        <w:t>اللَّهُ</w:t>
      </w:r>
      <w:r w:rsidRPr="003A252D">
        <w:rPr>
          <w:rtl/>
        </w:rPr>
        <w:t xml:space="preserve"> </w:t>
      </w:r>
      <w:r w:rsidRPr="003A252D">
        <w:rPr>
          <w:rFonts w:hint="cs"/>
          <w:rtl/>
        </w:rPr>
        <w:t>عَنْهُ،</w:t>
      </w:r>
      <w:r w:rsidRPr="003A252D">
        <w:rPr>
          <w:rtl/>
        </w:rPr>
        <w:t xml:space="preserve"> </w:t>
      </w:r>
      <w:r w:rsidRPr="003A252D">
        <w:rPr>
          <w:rFonts w:hint="cs"/>
          <w:rtl/>
        </w:rPr>
        <w:t>قَالَ</w:t>
      </w:r>
      <w:r w:rsidRPr="003A252D">
        <w:rPr>
          <w:rtl/>
        </w:rPr>
        <w:t xml:space="preserve">: </w:t>
      </w:r>
      <w:r w:rsidRPr="003A252D">
        <w:rPr>
          <w:rFonts w:hint="cs"/>
          <w:rtl/>
        </w:rPr>
        <w:t>جَاءَ</w:t>
      </w:r>
      <w:r w:rsidRPr="003A252D">
        <w:rPr>
          <w:rtl/>
        </w:rPr>
        <w:t xml:space="preserve"> </w:t>
      </w:r>
      <w:r w:rsidRPr="003A252D">
        <w:rPr>
          <w:rFonts w:hint="cs"/>
          <w:rtl/>
        </w:rPr>
        <w:t>الفُقَرَاءُ</w:t>
      </w:r>
      <w:r w:rsidRPr="003A252D">
        <w:rPr>
          <w:rtl/>
        </w:rPr>
        <w:t xml:space="preserve"> </w:t>
      </w:r>
      <w:r w:rsidRPr="003A252D">
        <w:rPr>
          <w:rFonts w:hint="cs"/>
          <w:rtl/>
        </w:rPr>
        <w:t>إِلَى</w:t>
      </w:r>
      <w:r w:rsidRPr="003A252D">
        <w:rPr>
          <w:rtl/>
        </w:rPr>
        <w:t xml:space="preserve"> </w:t>
      </w:r>
      <w:r w:rsidRPr="003A252D">
        <w:rPr>
          <w:rFonts w:hint="cs"/>
          <w:rtl/>
        </w:rPr>
        <w:t>النَّبِيِّ</w:t>
      </w:r>
      <w:r w:rsidRPr="003A252D">
        <w:rPr>
          <w:rtl/>
        </w:rPr>
        <w:t xml:space="preserve"> </w:t>
      </w:r>
      <w:r w:rsidRPr="003A252D">
        <w:rPr>
          <w:rFonts w:hint="cs"/>
          <w:rtl/>
        </w:rPr>
        <w:t>صَلَّى</w:t>
      </w:r>
      <w:r w:rsidRPr="003A252D">
        <w:rPr>
          <w:rtl/>
        </w:rPr>
        <w:t xml:space="preserve"> </w:t>
      </w:r>
      <w:r w:rsidRPr="003A252D">
        <w:rPr>
          <w:rFonts w:hint="cs"/>
          <w:rtl/>
        </w:rPr>
        <w:t>اللهُ</w:t>
      </w:r>
      <w:r w:rsidRPr="003A252D">
        <w:rPr>
          <w:rtl/>
        </w:rPr>
        <w:t xml:space="preserve"> </w:t>
      </w:r>
      <w:r w:rsidRPr="003A252D">
        <w:rPr>
          <w:rFonts w:hint="cs"/>
          <w:rtl/>
        </w:rPr>
        <w:t>عَلَيْهِ</w:t>
      </w:r>
      <w:r w:rsidRPr="003A252D">
        <w:rPr>
          <w:rtl/>
        </w:rPr>
        <w:t xml:space="preserve"> </w:t>
      </w:r>
      <w:r w:rsidRPr="003A252D">
        <w:rPr>
          <w:rFonts w:hint="cs"/>
          <w:rtl/>
        </w:rPr>
        <w:t>وَسَلَّمَ،</w:t>
      </w:r>
      <w:r w:rsidRPr="003A252D">
        <w:rPr>
          <w:rtl/>
        </w:rPr>
        <w:t xml:space="preserve"> </w:t>
      </w:r>
      <w:r w:rsidRPr="003A252D">
        <w:rPr>
          <w:rFonts w:hint="cs"/>
          <w:rtl/>
        </w:rPr>
        <w:t>فَقَالُوا</w:t>
      </w:r>
      <w:r w:rsidRPr="003A252D">
        <w:rPr>
          <w:rtl/>
        </w:rPr>
        <w:t xml:space="preserve">: </w:t>
      </w:r>
      <w:r w:rsidRPr="003A252D">
        <w:rPr>
          <w:rFonts w:hint="cs"/>
          <w:rtl/>
        </w:rPr>
        <w:t>ذَهَبَ</w:t>
      </w:r>
      <w:r w:rsidRPr="003A252D">
        <w:rPr>
          <w:rtl/>
        </w:rPr>
        <w:t xml:space="preserve"> </w:t>
      </w:r>
      <w:r w:rsidRPr="003A252D">
        <w:rPr>
          <w:rFonts w:hint="cs"/>
          <w:rtl/>
        </w:rPr>
        <w:t>أَهْلُ</w:t>
      </w:r>
      <w:r w:rsidRPr="003A252D">
        <w:rPr>
          <w:rtl/>
        </w:rPr>
        <w:t xml:space="preserve"> </w:t>
      </w:r>
      <w:r w:rsidRPr="003A252D">
        <w:rPr>
          <w:rFonts w:hint="cs"/>
          <w:rtl/>
        </w:rPr>
        <w:t>الدُّثُورِ</w:t>
      </w:r>
      <w:r w:rsidRPr="003A252D">
        <w:rPr>
          <w:rtl/>
        </w:rPr>
        <w:t xml:space="preserve"> </w:t>
      </w:r>
      <w:r w:rsidRPr="003A252D">
        <w:rPr>
          <w:rFonts w:hint="cs"/>
          <w:rtl/>
        </w:rPr>
        <w:t>مِنَ</w:t>
      </w:r>
      <w:r w:rsidRPr="003A252D">
        <w:rPr>
          <w:rtl/>
        </w:rPr>
        <w:t xml:space="preserve"> </w:t>
      </w:r>
      <w:r w:rsidRPr="003A252D">
        <w:rPr>
          <w:rFonts w:hint="cs"/>
          <w:rtl/>
        </w:rPr>
        <w:t>الأَمْوَالِ</w:t>
      </w:r>
      <w:r w:rsidRPr="003A252D">
        <w:rPr>
          <w:rtl/>
        </w:rPr>
        <w:t xml:space="preserve"> </w:t>
      </w:r>
      <w:r w:rsidRPr="003A252D">
        <w:rPr>
          <w:rFonts w:hint="cs"/>
          <w:rtl/>
        </w:rPr>
        <w:t>بِالدَّرَجَاتِ</w:t>
      </w:r>
      <w:r w:rsidRPr="003A252D">
        <w:rPr>
          <w:rtl/>
        </w:rPr>
        <w:t xml:space="preserve"> </w:t>
      </w:r>
      <w:r w:rsidRPr="003A252D">
        <w:rPr>
          <w:rFonts w:hint="cs"/>
          <w:rtl/>
        </w:rPr>
        <w:t>العُلاَ،</w:t>
      </w:r>
      <w:r w:rsidRPr="003A252D">
        <w:rPr>
          <w:rtl/>
        </w:rPr>
        <w:t xml:space="preserve"> </w:t>
      </w:r>
      <w:r w:rsidRPr="003A252D">
        <w:rPr>
          <w:rFonts w:hint="cs"/>
          <w:rtl/>
        </w:rPr>
        <w:t>وَالنَّعِيمِ</w:t>
      </w:r>
      <w:r w:rsidRPr="003A252D">
        <w:rPr>
          <w:rtl/>
        </w:rPr>
        <w:t xml:space="preserve"> </w:t>
      </w:r>
      <w:r w:rsidRPr="003A252D">
        <w:rPr>
          <w:rFonts w:hint="cs"/>
          <w:rtl/>
        </w:rPr>
        <w:t>المُقِيمِ</w:t>
      </w:r>
      <w:r w:rsidRPr="003A252D">
        <w:rPr>
          <w:rtl/>
        </w:rPr>
        <w:t xml:space="preserve"> </w:t>
      </w:r>
      <w:r w:rsidRPr="003A252D">
        <w:rPr>
          <w:rFonts w:hint="cs"/>
          <w:rtl/>
        </w:rPr>
        <w:t>يُصَلُّونَ</w:t>
      </w:r>
      <w:r w:rsidRPr="003A252D">
        <w:rPr>
          <w:rtl/>
        </w:rPr>
        <w:t xml:space="preserve"> </w:t>
      </w:r>
      <w:r w:rsidRPr="003A252D">
        <w:rPr>
          <w:rFonts w:hint="cs"/>
          <w:rtl/>
        </w:rPr>
        <w:t>كَمَا</w:t>
      </w:r>
      <w:r w:rsidRPr="003A252D">
        <w:rPr>
          <w:rtl/>
        </w:rPr>
        <w:t xml:space="preserve"> </w:t>
      </w:r>
      <w:r w:rsidRPr="003A252D">
        <w:rPr>
          <w:rFonts w:hint="cs"/>
          <w:rtl/>
        </w:rPr>
        <w:t>نُصَلِّي،</w:t>
      </w:r>
      <w:r w:rsidRPr="003A252D">
        <w:rPr>
          <w:rtl/>
        </w:rPr>
        <w:t xml:space="preserve"> </w:t>
      </w:r>
      <w:r w:rsidRPr="003A252D">
        <w:rPr>
          <w:rFonts w:hint="cs"/>
          <w:rtl/>
        </w:rPr>
        <w:t>وَيَصُومُونَ</w:t>
      </w:r>
      <w:r w:rsidRPr="003A252D">
        <w:rPr>
          <w:rtl/>
        </w:rPr>
        <w:t xml:space="preserve"> </w:t>
      </w:r>
      <w:r w:rsidRPr="003A252D">
        <w:rPr>
          <w:rFonts w:hint="cs"/>
          <w:rtl/>
        </w:rPr>
        <w:t>كَمَا</w:t>
      </w:r>
      <w:r w:rsidRPr="003A252D">
        <w:rPr>
          <w:rtl/>
        </w:rPr>
        <w:t xml:space="preserve"> </w:t>
      </w:r>
      <w:r w:rsidRPr="003A252D">
        <w:rPr>
          <w:rFonts w:hint="cs"/>
          <w:rtl/>
        </w:rPr>
        <w:t>نَصُومُ،</w:t>
      </w:r>
      <w:r w:rsidRPr="003A252D">
        <w:rPr>
          <w:rtl/>
        </w:rPr>
        <w:t xml:space="preserve"> </w:t>
      </w:r>
      <w:r w:rsidRPr="003A252D">
        <w:rPr>
          <w:rFonts w:hint="cs"/>
          <w:rtl/>
        </w:rPr>
        <w:t>وَلَهُمْ</w:t>
      </w:r>
      <w:r w:rsidRPr="003A252D">
        <w:rPr>
          <w:rtl/>
        </w:rPr>
        <w:t xml:space="preserve"> </w:t>
      </w:r>
      <w:r w:rsidRPr="003A252D">
        <w:rPr>
          <w:rFonts w:hint="cs"/>
          <w:rtl/>
        </w:rPr>
        <w:t>فَضْلٌ</w:t>
      </w:r>
      <w:r w:rsidRPr="003A252D">
        <w:rPr>
          <w:rtl/>
        </w:rPr>
        <w:t xml:space="preserve"> </w:t>
      </w:r>
      <w:r w:rsidRPr="003A252D">
        <w:rPr>
          <w:rFonts w:hint="cs"/>
          <w:rtl/>
        </w:rPr>
        <w:t>مِنْ</w:t>
      </w:r>
      <w:r w:rsidRPr="003A252D">
        <w:rPr>
          <w:rtl/>
        </w:rPr>
        <w:t xml:space="preserve"> </w:t>
      </w:r>
      <w:r w:rsidRPr="003A252D">
        <w:rPr>
          <w:rFonts w:hint="cs"/>
          <w:rtl/>
        </w:rPr>
        <w:t>أَمْوَالٍ</w:t>
      </w:r>
      <w:r w:rsidRPr="003A252D">
        <w:rPr>
          <w:rtl/>
        </w:rPr>
        <w:t xml:space="preserve"> </w:t>
      </w:r>
      <w:r w:rsidRPr="003A252D">
        <w:rPr>
          <w:rFonts w:hint="cs"/>
          <w:rtl/>
        </w:rPr>
        <w:t>يَحُجُّونَ</w:t>
      </w:r>
      <w:r w:rsidRPr="003A252D">
        <w:rPr>
          <w:rtl/>
        </w:rPr>
        <w:t xml:space="preserve"> </w:t>
      </w:r>
      <w:r w:rsidRPr="003A252D">
        <w:rPr>
          <w:rFonts w:hint="cs"/>
          <w:rtl/>
        </w:rPr>
        <w:t>بِهَا،</w:t>
      </w:r>
      <w:r w:rsidRPr="003A252D">
        <w:rPr>
          <w:rtl/>
        </w:rPr>
        <w:t xml:space="preserve"> </w:t>
      </w:r>
      <w:r w:rsidRPr="003A252D">
        <w:rPr>
          <w:rFonts w:hint="cs"/>
          <w:rtl/>
        </w:rPr>
        <w:t>وَيَعْتَمِرُونَ،</w:t>
      </w:r>
      <w:r w:rsidRPr="003A252D">
        <w:rPr>
          <w:rtl/>
        </w:rPr>
        <w:t xml:space="preserve"> </w:t>
      </w:r>
      <w:r w:rsidRPr="003A252D">
        <w:rPr>
          <w:rFonts w:hint="cs"/>
          <w:rtl/>
        </w:rPr>
        <w:t>وَيُجَاهِدُونَ،</w:t>
      </w:r>
      <w:r w:rsidRPr="003A252D">
        <w:rPr>
          <w:rtl/>
        </w:rPr>
        <w:t xml:space="preserve"> </w:t>
      </w:r>
      <w:r w:rsidRPr="003A252D">
        <w:rPr>
          <w:rFonts w:hint="cs"/>
          <w:rtl/>
        </w:rPr>
        <w:t>وَيَتَصَدَّقُونَ،</w:t>
      </w:r>
      <w:r w:rsidRPr="003A252D">
        <w:rPr>
          <w:rtl/>
        </w:rPr>
        <w:t xml:space="preserve"> </w:t>
      </w:r>
      <w:r w:rsidRPr="003A252D">
        <w:rPr>
          <w:rFonts w:hint="cs"/>
          <w:rtl/>
        </w:rPr>
        <w:t>قَالَ</w:t>
      </w:r>
      <w:r w:rsidRPr="003A252D">
        <w:rPr>
          <w:rtl/>
        </w:rPr>
        <w:t xml:space="preserve">: </w:t>
      </w:r>
      <w:r w:rsidRPr="003A252D">
        <w:rPr>
          <w:rFonts w:hint="eastAsia"/>
          <w:rtl/>
        </w:rPr>
        <w:t>«</w:t>
      </w:r>
      <w:r w:rsidRPr="003A252D">
        <w:rPr>
          <w:rFonts w:hint="cs"/>
          <w:rtl/>
        </w:rPr>
        <w:t>أَلاَ</w:t>
      </w:r>
      <w:r w:rsidRPr="003A252D">
        <w:rPr>
          <w:rtl/>
        </w:rPr>
        <w:t xml:space="preserve"> </w:t>
      </w:r>
      <w:r w:rsidRPr="003A252D">
        <w:rPr>
          <w:rFonts w:hint="cs"/>
          <w:rtl/>
        </w:rPr>
        <w:t>أُحَدِّثُكُمْ</w:t>
      </w:r>
      <w:r w:rsidRPr="003A252D">
        <w:rPr>
          <w:rtl/>
        </w:rPr>
        <w:t xml:space="preserve"> </w:t>
      </w:r>
      <w:r w:rsidRPr="003A252D">
        <w:rPr>
          <w:rFonts w:hint="cs"/>
          <w:rtl/>
        </w:rPr>
        <w:t>إِنْ</w:t>
      </w:r>
      <w:r w:rsidRPr="003A252D">
        <w:rPr>
          <w:rtl/>
        </w:rPr>
        <w:t xml:space="preserve"> </w:t>
      </w:r>
      <w:r w:rsidRPr="003A252D">
        <w:rPr>
          <w:rFonts w:hint="cs"/>
          <w:rtl/>
        </w:rPr>
        <w:t>أَخَذْتُمْ</w:t>
      </w:r>
      <w:r w:rsidRPr="003A252D">
        <w:rPr>
          <w:rtl/>
        </w:rPr>
        <w:t xml:space="preserve"> </w:t>
      </w:r>
      <w:r w:rsidRPr="003A252D">
        <w:rPr>
          <w:rFonts w:hint="cs"/>
          <w:rtl/>
        </w:rPr>
        <w:t>أَدْرَكْتُمْ</w:t>
      </w:r>
      <w:r w:rsidRPr="003A252D">
        <w:rPr>
          <w:rtl/>
        </w:rPr>
        <w:t xml:space="preserve"> </w:t>
      </w:r>
      <w:r w:rsidRPr="003A252D">
        <w:rPr>
          <w:rFonts w:hint="cs"/>
          <w:rtl/>
        </w:rPr>
        <w:t>مَنْ</w:t>
      </w:r>
      <w:r w:rsidRPr="003A252D">
        <w:rPr>
          <w:rtl/>
        </w:rPr>
        <w:t xml:space="preserve"> </w:t>
      </w:r>
      <w:r w:rsidRPr="003A252D">
        <w:rPr>
          <w:rFonts w:hint="cs"/>
          <w:rtl/>
        </w:rPr>
        <w:t>سَبَقَكُمْ</w:t>
      </w:r>
      <w:r w:rsidRPr="003A252D">
        <w:rPr>
          <w:rtl/>
        </w:rPr>
        <w:t xml:space="preserve"> </w:t>
      </w:r>
      <w:r w:rsidRPr="003A252D">
        <w:rPr>
          <w:rFonts w:hint="cs"/>
          <w:rtl/>
        </w:rPr>
        <w:t>وَلَمْ</w:t>
      </w:r>
      <w:r w:rsidRPr="003A252D">
        <w:rPr>
          <w:rtl/>
        </w:rPr>
        <w:t xml:space="preserve"> </w:t>
      </w:r>
      <w:r w:rsidRPr="003A252D">
        <w:rPr>
          <w:rFonts w:hint="cs"/>
          <w:rtl/>
        </w:rPr>
        <w:t>يُدْرِكْكُمْ</w:t>
      </w:r>
      <w:r w:rsidRPr="003A252D">
        <w:rPr>
          <w:rtl/>
        </w:rPr>
        <w:t xml:space="preserve"> </w:t>
      </w:r>
      <w:r w:rsidRPr="003A252D">
        <w:rPr>
          <w:rFonts w:hint="cs"/>
          <w:rtl/>
        </w:rPr>
        <w:t>أَحَدٌ</w:t>
      </w:r>
      <w:r w:rsidRPr="003A252D">
        <w:rPr>
          <w:rtl/>
        </w:rPr>
        <w:t xml:space="preserve"> </w:t>
      </w:r>
      <w:r w:rsidRPr="003A252D">
        <w:rPr>
          <w:rFonts w:hint="cs"/>
          <w:rtl/>
        </w:rPr>
        <w:t>بَعْدَكُمْ،</w:t>
      </w:r>
      <w:r w:rsidRPr="003A252D">
        <w:rPr>
          <w:rtl/>
        </w:rPr>
        <w:t xml:space="preserve"> </w:t>
      </w:r>
      <w:r w:rsidRPr="003A252D">
        <w:rPr>
          <w:rFonts w:hint="cs"/>
          <w:rtl/>
        </w:rPr>
        <w:t>وَكُنْتُمْ</w:t>
      </w:r>
      <w:r w:rsidRPr="003A252D">
        <w:rPr>
          <w:rtl/>
        </w:rPr>
        <w:t xml:space="preserve"> </w:t>
      </w:r>
      <w:r w:rsidRPr="003A252D">
        <w:rPr>
          <w:rFonts w:hint="cs"/>
          <w:rtl/>
        </w:rPr>
        <w:t>خَيْرَ</w:t>
      </w:r>
      <w:r w:rsidRPr="003A252D">
        <w:rPr>
          <w:rtl/>
        </w:rPr>
        <w:t xml:space="preserve"> </w:t>
      </w:r>
      <w:r w:rsidRPr="003A252D">
        <w:rPr>
          <w:rFonts w:hint="cs"/>
          <w:rtl/>
        </w:rPr>
        <w:t>مَنْ</w:t>
      </w:r>
      <w:r w:rsidRPr="003A252D">
        <w:rPr>
          <w:rtl/>
        </w:rPr>
        <w:t xml:space="preserve"> </w:t>
      </w:r>
      <w:r w:rsidRPr="003A252D">
        <w:rPr>
          <w:rFonts w:hint="cs"/>
          <w:rtl/>
        </w:rPr>
        <w:t>أَنْتُمْ</w:t>
      </w:r>
      <w:r w:rsidRPr="003A252D">
        <w:rPr>
          <w:rtl/>
        </w:rPr>
        <w:t xml:space="preserve"> </w:t>
      </w:r>
      <w:r w:rsidRPr="003A252D">
        <w:rPr>
          <w:rFonts w:hint="cs"/>
          <w:rtl/>
        </w:rPr>
        <w:t>بَيْنَ</w:t>
      </w:r>
      <w:r w:rsidRPr="003A252D">
        <w:rPr>
          <w:rtl/>
        </w:rPr>
        <w:t xml:space="preserve"> </w:t>
      </w:r>
      <w:r w:rsidRPr="003A252D">
        <w:rPr>
          <w:rFonts w:hint="cs"/>
          <w:rtl/>
        </w:rPr>
        <w:t>ظَهْرَانَيْهِ</w:t>
      </w:r>
      <w:r w:rsidRPr="003A252D">
        <w:rPr>
          <w:rtl/>
        </w:rPr>
        <w:t xml:space="preserve"> </w:t>
      </w:r>
      <w:r w:rsidRPr="003A252D">
        <w:rPr>
          <w:rFonts w:hint="cs"/>
          <w:rtl/>
        </w:rPr>
        <w:t>إِلَّا</w:t>
      </w:r>
      <w:r w:rsidRPr="003A252D">
        <w:rPr>
          <w:rtl/>
        </w:rPr>
        <w:t xml:space="preserve"> </w:t>
      </w:r>
      <w:r w:rsidRPr="003A252D">
        <w:rPr>
          <w:rFonts w:hint="cs"/>
          <w:rtl/>
        </w:rPr>
        <w:t>مَنْ</w:t>
      </w:r>
      <w:r w:rsidRPr="003A252D">
        <w:rPr>
          <w:rtl/>
        </w:rPr>
        <w:t xml:space="preserve"> </w:t>
      </w:r>
      <w:r w:rsidRPr="003A252D">
        <w:rPr>
          <w:rFonts w:hint="cs"/>
          <w:rtl/>
        </w:rPr>
        <w:t>عَمِلَ</w:t>
      </w:r>
      <w:r w:rsidRPr="003A252D">
        <w:rPr>
          <w:rtl/>
        </w:rPr>
        <w:t xml:space="preserve"> </w:t>
      </w:r>
      <w:r w:rsidRPr="003A252D">
        <w:rPr>
          <w:rFonts w:hint="cs"/>
          <w:rtl/>
        </w:rPr>
        <w:t>مِثْلَهُ</w:t>
      </w:r>
      <w:r w:rsidRPr="003A252D">
        <w:rPr>
          <w:rtl/>
        </w:rPr>
        <w:t xml:space="preserve"> </w:t>
      </w:r>
      <w:r w:rsidRPr="003A252D">
        <w:rPr>
          <w:rFonts w:hint="cs"/>
          <w:rtl/>
        </w:rPr>
        <w:t>تُسَبِّحُونَ</w:t>
      </w:r>
      <w:r w:rsidRPr="003A252D">
        <w:rPr>
          <w:rtl/>
        </w:rPr>
        <w:t xml:space="preserve"> </w:t>
      </w:r>
      <w:r w:rsidRPr="003A252D">
        <w:rPr>
          <w:rFonts w:hint="cs"/>
          <w:rtl/>
        </w:rPr>
        <w:t>وَتَحْمَدُونَ</w:t>
      </w:r>
      <w:r w:rsidRPr="003A252D">
        <w:rPr>
          <w:rtl/>
        </w:rPr>
        <w:t xml:space="preserve"> </w:t>
      </w:r>
      <w:r w:rsidRPr="003A252D">
        <w:rPr>
          <w:rFonts w:hint="cs"/>
          <w:rtl/>
        </w:rPr>
        <w:t>وَتُكَبِّرُونَ</w:t>
      </w:r>
      <w:r w:rsidRPr="003A252D">
        <w:rPr>
          <w:rtl/>
        </w:rPr>
        <w:t xml:space="preserve"> </w:t>
      </w:r>
      <w:r w:rsidRPr="003A252D">
        <w:rPr>
          <w:rFonts w:hint="cs"/>
          <w:rtl/>
        </w:rPr>
        <w:t>خَلْفَ</w:t>
      </w:r>
      <w:r w:rsidRPr="003A252D">
        <w:rPr>
          <w:rtl/>
        </w:rPr>
        <w:t xml:space="preserve"> </w:t>
      </w:r>
      <w:r w:rsidRPr="003A252D">
        <w:rPr>
          <w:rFonts w:hint="cs"/>
          <w:rtl/>
        </w:rPr>
        <w:t>كُلِّ</w:t>
      </w:r>
      <w:r w:rsidRPr="003A252D">
        <w:rPr>
          <w:rtl/>
        </w:rPr>
        <w:t xml:space="preserve"> </w:t>
      </w:r>
      <w:r w:rsidRPr="003A252D">
        <w:rPr>
          <w:rFonts w:hint="cs"/>
          <w:rtl/>
        </w:rPr>
        <w:t>صَلاَةٍ</w:t>
      </w:r>
      <w:r w:rsidRPr="003A252D">
        <w:rPr>
          <w:rtl/>
        </w:rPr>
        <w:t xml:space="preserve"> </w:t>
      </w:r>
      <w:r w:rsidRPr="003A252D">
        <w:rPr>
          <w:rFonts w:hint="cs"/>
          <w:rtl/>
        </w:rPr>
        <w:t>ثَلاَثًا</w:t>
      </w:r>
      <w:r w:rsidRPr="003A252D">
        <w:rPr>
          <w:rtl/>
        </w:rPr>
        <w:t xml:space="preserve"> </w:t>
      </w:r>
      <w:r w:rsidRPr="003A252D">
        <w:rPr>
          <w:rFonts w:hint="cs"/>
          <w:rtl/>
        </w:rPr>
        <w:t>وَثَلاَثِينَ</w:t>
      </w:r>
      <w:r w:rsidRPr="003A252D">
        <w:rPr>
          <w:rFonts w:hint="eastAsia"/>
          <w:rtl/>
        </w:rPr>
        <w:t>»</w:t>
      </w:r>
      <w:r w:rsidRPr="003A252D">
        <w:rPr>
          <w:rFonts w:hint="cs"/>
          <w:rtl/>
        </w:rPr>
        <w:t>،</w:t>
      </w:r>
      <w:r w:rsidRPr="003A252D">
        <w:rPr>
          <w:rtl/>
        </w:rPr>
        <w:t xml:space="preserve"> </w:t>
      </w:r>
      <w:r w:rsidRPr="003A252D">
        <w:rPr>
          <w:rFonts w:hint="cs"/>
          <w:rtl/>
        </w:rPr>
        <w:t>فَاخْتَلَفْنَا</w:t>
      </w:r>
      <w:r w:rsidRPr="003A252D">
        <w:rPr>
          <w:rtl/>
        </w:rPr>
        <w:t xml:space="preserve"> </w:t>
      </w:r>
      <w:r w:rsidRPr="003A252D">
        <w:rPr>
          <w:rFonts w:hint="cs"/>
          <w:rtl/>
        </w:rPr>
        <w:t>بَيْنَنَا،</w:t>
      </w:r>
      <w:r w:rsidRPr="003A252D">
        <w:rPr>
          <w:rtl/>
        </w:rPr>
        <w:t xml:space="preserve"> </w:t>
      </w:r>
      <w:r w:rsidRPr="003A252D">
        <w:rPr>
          <w:rFonts w:hint="cs"/>
          <w:rtl/>
        </w:rPr>
        <w:t>فَقَالَ</w:t>
      </w:r>
      <w:r w:rsidRPr="003A252D">
        <w:rPr>
          <w:rtl/>
        </w:rPr>
        <w:t xml:space="preserve"> </w:t>
      </w:r>
      <w:r w:rsidRPr="003A252D">
        <w:rPr>
          <w:rFonts w:hint="cs"/>
          <w:rtl/>
        </w:rPr>
        <w:t>بَعْضُنَا</w:t>
      </w:r>
      <w:r w:rsidRPr="003A252D">
        <w:rPr>
          <w:rtl/>
        </w:rPr>
        <w:t xml:space="preserve">: </w:t>
      </w:r>
      <w:r w:rsidRPr="003A252D">
        <w:rPr>
          <w:rFonts w:hint="cs"/>
          <w:rtl/>
        </w:rPr>
        <w:t>نُسَبِّحُ</w:t>
      </w:r>
      <w:r w:rsidRPr="003A252D">
        <w:rPr>
          <w:rtl/>
        </w:rPr>
        <w:t xml:space="preserve"> </w:t>
      </w:r>
      <w:r w:rsidRPr="003A252D">
        <w:rPr>
          <w:rFonts w:hint="cs"/>
          <w:rtl/>
        </w:rPr>
        <w:t>ثَلاَثًا</w:t>
      </w:r>
      <w:r w:rsidRPr="003A252D">
        <w:rPr>
          <w:rtl/>
        </w:rPr>
        <w:t xml:space="preserve"> </w:t>
      </w:r>
      <w:r w:rsidRPr="003A252D">
        <w:rPr>
          <w:rFonts w:hint="cs"/>
          <w:rtl/>
        </w:rPr>
        <w:t>وَثَلاَثِينَ،</w:t>
      </w:r>
      <w:r w:rsidRPr="003A252D">
        <w:rPr>
          <w:rtl/>
        </w:rPr>
        <w:t xml:space="preserve"> </w:t>
      </w:r>
      <w:r w:rsidRPr="003A252D">
        <w:rPr>
          <w:rFonts w:hint="cs"/>
          <w:rtl/>
        </w:rPr>
        <w:t>وَنَحْمَدُ</w:t>
      </w:r>
      <w:r w:rsidRPr="003A252D">
        <w:rPr>
          <w:rtl/>
        </w:rPr>
        <w:t xml:space="preserve"> </w:t>
      </w:r>
      <w:r w:rsidRPr="003A252D">
        <w:rPr>
          <w:rFonts w:hint="cs"/>
          <w:rtl/>
        </w:rPr>
        <w:t>ثَلاَثًا</w:t>
      </w:r>
      <w:r w:rsidRPr="003A252D">
        <w:rPr>
          <w:rtl/>
        </w:rPr>
        <w:t xml:space="preserve"> </w:t>
      </w:r>
      <w:r w:rsidRPr="003A252D">
        <w:rPr>
          <w:rFonts w:hint="cs"/>
          <w:rtl/>
        </w:rPr>
        <w:t>وَثَلاَثِينَ،</w:t>
      </w:r>
      <w:r w:rsidRPr="003A252D">
        <w:rPr>
          <w:rtl/>
        </w:rPr>
        <w:t xml:space="preserve"> </w:t>
      </w:r>
      <w:r w:rsidRPr="003A252D">
        <w:rPr>
          <w:rFonts w:hint="cs"/>
          <w:rtl/>
        </w:rPr>
        <w:t>وَنُكَبِّرُ</w:t>
      </w:r>
      <w:r w:rsidRPr="003A252D">
        <w:rPr>
          <w:rtl/>
        </w:rPr>
        <w:t xml:space="preserve"> </w:t>
      </w:r>
      <w:r w:rsidRPr="003A252D">
        <w:rPr>
          <w:rFonts w:hint="cs"/>
          <w:rtl/>
        </w:rPr>
        <w:t>أَرْبَعًا</w:t>
      </w:r>
      <w:r w:rsidRPr="003A252D">
        <w:rPr>
          <w:rtl/>
        </w:rPr>
        <w:t xml:space="preserve"> </w:t>
      </w:r>
      <w:r w:rsidRPr="003A252D">
        <w:rPr>
          <w:rFonts w:hint="cs"/>
          <w:rtl/>
        </w:rPr>
        <w:t>وَثَلاَثِينَ،</w:t>
      </w:r>
      <w:r w:rsidRPr="003A252D">
        <w:rPr>
          <w:rtl/>
        </w:rPr>
        <w:t xml:space="preserve"> </w:t>
      </w:r>
      <w:r w:rsidRPr="003A252D">
        <w:rPr>
          <w:rFonts w:hint="cs"/>
          <w:rtl/>
        </w:rPr>
        <w:t>فَرَجَعْتُ</w:t>
      </w:r>
      <w:r w:rsidRPr="003A252D">
        <w:rPr>
          <w:rtl/>
        </w:rPr>
        <w:t xml:space="preserve"> </w:t>
      </w:r>
      <w:r w:rsidRPr="003A252D">
        <w:rPr>
          <w:rFonts w:hint="cs"/>
          <w:rtl/>
        </w:rPr>
        <w:t>إِلَيْهِ،</w:t>
      </w:r>
      <w:r w:rsidRPr="003A252D">
        <w:rPr>
          <w:rtl/>
        </w:rPr>
        <w:t xml:space="preserve"> </w:t>
      </w:r>
      <w:r w:rsidRPr="003A252D">
        <w:rPr>
          <w:rFonts w:hint="cs"/>
          <w:rtl/>
        </w:rPr>
        <w:t>فَقَالَ</w:t>
      </w:r>
      <w:r w:rsidRPr="003A252D">
        <w:rPr>
          <w:rtl/>
        </w:rPr>
        <w:t xml:space="preserve">: </w:t>
      </w:r>
      <w:r w:rsidRPr="003A252D">
        <w:rPr>
          <w:rFonts w:hint="cs"/>
          <w:rtl/>
        </w:rPr>
        <w:t>تَقُولُ</w:t>
      </w:r>
      <w:r w:rsidRPr="003A252D">
        <w:rPr>
          <w:rtl/>
        </w:rPr>
        <w:t xml:space="preserve">: </w:t>
      </w:r>
      <w:r w:rsidRPr="003A252D">
        <w:rPr>
          <w:rFonts w:hint="eastAsia"/>
          <w:rtl/>
        </w:rPr>
        <w:t>«</w:t>
      </w:r>
      <w:r w:rsidRPr="003A252D">
        <w:rPr>
          <w:rFonts w:hint="cs"/>
          <w:rtl/>
        </w:rPr>
        <w:t>سُبْحَانَ</w:t>
      </w:r>
      <w:r w:rsidRPr="003A252D">
        <w:rPr>
          <w:rtl/>
        </w:rPr>
        <w:t xml:space="preserve"> </w:t>
      </w:r>
      <w:r w:rsidRPr="003A252D">
        <w:rPr>
          <w:rFonts w:hint="cs"/>
          <w:rtl/>
        </w:rPr>
        <w:t>اللَّهِ،</w:t>
      </w:r>
      <w:r w:rsidRPr="003A252D">
        <w:rPr>
          <w:rtl/>
        </w:rPr>
        <w:t xml:space="preserve"> </w:t>
      </w:r>
      <w:r w:rsidRPr="003A252D">
        <w:rPr>
          <w:rFonts w:hint="cs"/>
          <w:rtl/>
        </w:rPr>
        <w:t>وَالحَمْدُ</w:t>
      </w:r>
      <w:r w:rsidRPr="003A252D">
        <w:rPr>
          <w:rtl/>
        </w:rPr>
        <w:t xml:space="preserve"> </w:t>
      </w:r>
      <w:r w:rsidRPr="003A252D">
        <w:rPr>
          <w:rFonts w:hint="cs"/>
          <w:rtl/>
        </w:rPr>
        <w:t>لِلَّهِ،</w:t>
      </w:r>
      <w:r w:rsidRPr="003A252D">
        <w:rPr>
          <w:rtl/>
        </w:rPr>
        <w:t xml:space="preserve"> </w:t>
      </w:r>
      <w:r w:rsidRPr="003A252D">
        <w:rPr>
          <w:rFonts w:hint="cs"/>
          <w:rtl/>
        </w:rPr>
        <w:t>وَاللَّهُ</w:t>
      </w:r>
      <w:r w:rsidRPr="003A252D">
        <w:rPr>
          <w:rtl/>
        </w:rPr>
        <w:t xml:space="preserve"> </w:t>
      </w:r>
      <w:r w:rsidRPr="003A252D">
        <w:rPr>
          <w:rFonts w:hint="cs"/>
          <w:rtl/>
        </w:rPr>
        <w:t>أَكْبَرُ،</w:t>
      </w:r>
      <w:r w:rsidRPr="003A252D">
        <w:rPr>
          <w:rtl/>
        </w:rPr>
        <w:t xml:space="preserve"> </w:t>
      </w:r>
      <w:r w:rsidRPr="003A252D">
        <w:rPr>
          <w:rFonts w:hint="cs"/>
          <w:rtl/>
        </w:rPr>
        <w:t>حَتَّى</w:t>
      </w:r>
      <w:r w:rsidRPr="003A252D">
        <w:rPr>
          <w:rtl/>
        </w:rPr>
        <w:t xml:space="preserve"> </w:t>
      </w:r>
      <w:r w:rsidRPr="003A252D">
        <w:rPr>
          <w:rFonts w:hint="cs"/>
          <w:rtl/>
        </w:rPr>
        <w:t>يَكُونَ</w:t>
      </w:r>
      <w:r w:rsidRPr="003A252D">
        <w:rPr>
          <w:rtl/>
        </w:rPr>
        <w:t xml:space="preserve"> </w:t>
      </w:r>
      <w:r w:rsidRPr="003A252D">
        <w:rPr>
          <w:rFonts w:hint="cs"/>
          <w:rtl/>
        </w:rPr>
        <w:t>مِنْهُنَّ</w:t>
      </w:r>
      <w:r w:rsidRPr="003A252D">
        <w:rPr>
          <w:rtl/>
        </w:rPr>
        <w:t xml:space="preserve"> </w:t>
      </w:r>
      <w:r w:rsidRPr="003A252D">
        <w:rPr>
          <w:rFonts w:hint="cs"/>
          <w:rtl/>
        </w:rPr>
        <w:t>كُلِّهِنَّ</w:t>
      </w:r>
      <w:r w:rsidRPr="003A252D">
        <w:rPr>
          <w:rtl/>
        </w:rPr>
        <w:t xml:space="preserve"> </w:t>
      </w:r>
      <w:r w:rsidRPr="003A252D">
        <w:rPr>
          <w:rFonts w:hint="cs"/>
          <w:rtl/>
        </w:rPr>
        <w:t>ثَلاَثًا</w:t>
      </w:r>
      <w:r w:rsidRPr="003A252D">
        <w:rPr>
          <w:rtl/>
        </w:rPr>
        <w:t xml:space="preserve"> </w:t>
      </w:r>
      <w:r w:rsidRPr="003A252D">
        <w:rPr>
          <w:rFonts w:hint="cs"/>
          <w:rtl/>
        </w:rPr>
        <w:t>وَثَلاَثِينَ</w:t>
      </w:r>
      <w:r w:rsidRPr="003A252D">
        <w:rPr>
          <w:rFonts w:hint="eastAsia"/>
          <w:rtl/>
        </w:rPr>
        <w:t>»</w:t>
      </w:r>
      <w:r w:rsidRPr="003A252D">
        <w:rPr>
          <w:rFonts w:hint="cs"/>
          <w:rtl/>
        </w:rPr>
        <w:t xml:space="preserve"> [رواه البخاری: 843].</w:t>
      </w:r>
    </w:p>
    <w:p w:rsidR="003A252D" w:rsidRDefault="003A252D" w:rsidP="0008042B">
      <w:pPr>
        <w:pStyle w:val="0-"/>
        <w:rPr>
          <w:rtl/>
          <w:lang w:bidi="fa-IR"/>
        </w:rPr>
      </w:pPr>
      <w:r>
        <w:rPr>
          <w:rFonts w:hint="cs"/>
          <w:rtl/>
        </w:rPr>
        <w:t>479- از ابو هریره</w:t>
      </w:r>
      <w:r>
        <w:rPr>
          <w:rFonts w:cs="CTraditional Arabic" w:hint="cs"/>
          <w:rtl/>
        </w:rPr>
        <w:t>س</w:t>
      </w:r>
      <w:r>
        <w:rPr>
          <w:rFonts w:hint="cs"/>
          <w:rtl/>
        </w:rPr>
        <w:t xml:space="preserve"> روایت است که گفت: </w:t>
      </w:r>
      <w:r>
        <w:rPr>
          <w:rFonts w:hint="cs"/>
          <w:rtl/>
          <w:lang w:bidi="fa-IR"/>
        </w:rPr>
        <w:t xml:space="preserve">فقراء نزد پیامبر خدا </w:t>
      </w:r>
      <w:r>
        <w:rPr>
          <w:rFonts w:cs="CTraditional Arabic" w:hint="cs"/>
          <w:rtl/>
          <w:lang w:bidi="fa-IR"/>
        </w:rPr>
        <w:t>ج</w:t>
      </w:r>
      <w:r>
        <w:rPr>
          <w:rFonts w:hint="cs"/>
          <w:rtl/>
          <w:lang w:bidi="fa-IR"/>
        </w:rPr>
        <w:t xml:space="preserve"> آمده و گفتند: مردم ثروتمند همۀ درجات اعلی و نعمت‌های کامل </w:t>
      </w:r>
      <w:r w:rsidR="0008042B">
        <w:rPr>
          <w:rFonts w:hint="cs"/>
          <w:rtl/>
          <w:lang w:bidi="fa-IR"/>
        </w:rPr>
        <w:t>جنت</w:t>
      </w:r>
      <w:r>
        <w:rPr>
          <w:rFonts w:hint="cs"/>
          <w:rtl/>
          <w:lang w:bidi="fa-IR"/>
        </w:rPr>
        <w:t xml:space="preserve"> را بردند.</w:t>
      </w:r>
    </w:p>
    <w:p w:rsidR="003A252D" w:rsidRDefault="00F80BEB" w:rsidP="003A252D">
      <w:pPr>
        <w:pStyle w:val="0-"/>
        <w:rPr>
          <w:rtl/>
          <w:lang w:bidi="fa-IR"/>
        </w:rPr>
      </w:pPr>
      <w:r>
        <w:rPr>
          <w:rFonts w:hint="cs"/>
          <w:rtl/>
          <w:lang w:bidi="fa-IR"/>
        </w:rPr>
        <w:t>همانطور</w:t>
      </w:r>
      <w:r w:rsidR="003A252D">
        <w:rPr>
          <w:rFonts w:hint="cs"/>
          <w:rtl/>
          <w:lang w:bidi="fa-IR"/>
        </w:rPr>
        <w:t xml:space="preserve">ی که ما نماز می‌خوانیم، نماز می‌خوانند، و </w:t>
      </w:r>
      <w:r>
        <w:rPr>
          <w:rFonts w:hint="cs"/>
          <w:rtl/>
          <w:lang w:bidi="fa-IR"/>
        </w:rPr>
        <w:t>همانطور</w:t>
      </w:r>
      <w:r w:rsidR="003A252D">
        <w:rPr>
          <w:rFonts w:hint="cs"/>
          <w:rtl/>
          <w:lang w:bidi="fa-IR"/>
        </w:rPr>
        <w:t>ی که ما روزه می‌گیریم، روزه می‌گیر</w:t>
      </w:r>
      <w:r w:rsidR="0008042B">
        <w:rPr>
          <w:rFonts w:hint="cs"/>
          <w:rtl/>
          <w:lang w:bidi="fa-IR"/>
        </w:rPr>
        <w:t>ند، ولی ثروت آن‌ها سبب فضیلت بر</w:t>
      </w:r>
      <w:r w:rsidR="003A252D">
        <w:rPr>
          <w:rFonts w:hint="cs"/>
          <w:rtl/>
          <w:lang w:bidi="fa-IR"/>
        </w:rPr>
        <w:t>ما شده است، زیرا با مالی که دارند حج و عمره می‌کنند، در جهاد اشتراک می‌‌نمایند و زکات و خیرات می‌دهند.</w:t>
      </w:r>
    </w:p>
    <w:p w:rsidR="003A252D" w:rsidRPr="006D56F4" w:rsidRDefault="003A252D" w:rsidP="003A252D">
      <w:pPr>
        <w:pStyle w:val="0-"/>
        <w:rPr>
          <w:rtl/>
          <w:lang w:bidi="fa-IR"/>
        </w:rPr>
      </w:pPr>
      <w:r w:rsidRPr="006D56F4">
        <w:rPr>
          <w:rFonts w:hint="cs"/>
          <w:rtl/>
          <w:lang w:bidi="fa-IR"/>
        </w:rPr>
        <w:t xml:space="preserve">فرمودند: «آیا برای شما از چیزی خبر ندهم که اگر به آن عمل کنید، ثواب گذشتگان را دریابید، و از آیندگان کسی به شما نرسد، و شما بهترین مردمان عصر و زمان خود باشید، مگر کسی باشد که به مثل آنچه که شما عمل می‌کنید عمل کند، [و آن چیز این است که]: بعد از هر نمازی سی وسه مرتبه </w:t>
      </w:r>
      <w:r w:rsidRPr="006D56F4">
        <w:rPr>
          <w:rStyle w:val="6-Char0"/>
          <w:rFonts w:hint="cs"/>
          <w:rtl/>
        </w:rPr>
        <w:t>(سُبْحَانَ</w:t>
      </w:r>
      <w:r w:rsidRPr="006D56F4">
        <w:rPr>
          <w:rStyle w:val="6-Char0"/>
          <w:rtl/>
        </w:rPr>
        <w:t xml:space="preserve"> </w:t>
      </w:r>
      <w:r w:rsidRPr="006D56F4">
        <w:rPr>
          <w:rStyle w:val="6-Char0"/>
          <w:rFonts w:hint="cs"/>
          <w:rtl/>
        </w:rPr>
        <w:t>اللَّهِ)</w:t>
      </w:r>
      <w:r w:rsidRPr="006D56F4">
        <w:rPr>
          <w:rFonts w:hint="cs"/>
          <w:rtl/>
          <w:lang w:bidi="fa-IR"/>
        </w:rPr>
        <w:t xml:space="preserve"> و </w:t>
      </w:r>
      <w:r w:rsidRPr="006D56F4">
        <w:rPr>
          <w:rStyle w:val="6-Char0"/>
          <w:rFonts w:hint="cs"/>
          <w:rtl/>
        </w:rPr>
        <w:t>(وَالحَمْدُ</w:t>
      </w:r>
      <w:r w:rsidRPr="006D56F4">
        <w:rPr>
          <w:rStyle w:val="6-Char0"/>
          <w:rtl/>
        </w:rPr>
        <w:t xml:space="preserve"> </w:t>
      </w:r>
      <w:r w:rsidRPr="006D56F4">
        <w:rPr>
          <w:rStyle w:val="6-Char0"/>
          <w:rFonts w:hint="cs"/>
          <w:rtl/>
        </w:rPr>
        <w:t>لِلَّهِ)</w:t>
      </w:r>
      <w:r w:rsidRPr="006D56F4">
        <w:rPr>
          <w:rFonts w:hint="cs"/>
          <w:rtl/>
          <w:lang w:bidi="fa-IR"/>
        </w:rPr>
        <w:t xml:space="preserve"> و </w:t>
      </w:r>
      <w:r w:rsidRPr="006D56F4">
        <w:rPr>
          <w:rStyle w:val="6-Char0"/>
          <w:rFonts w:hint="cs"/>
          <w:rtl/>
        </w:rPr>
        <w:t>(وَاللَّهُ</w:t>
      </w:r>
      <w:r w:rsidRPr="006D56F4">
        <w:rPr>
          <w:rStyle w:val="6-Char0"/>
          <w:rtl/>
        </w:rPr>
        <w:t xml:space="preserve"> </w:t>
      </w:r>
      <w:r w:rsidRPr="006D56F4">
        <w:rPr>
          <w:rStyle w:val="6-Char0"/>
          <w:rFonts w:hint="cs"/>
          <w:rtl/>
        </w:rPr>
        <w:t>أَكْبَرُ)</w:t>
      </w:r>
      <w:r w:rsidRPr="006D56F4">
        <w:rPr>
          <w:rFonts w:hint="cs"/>
          <w:rtl/>
          <w:lang w:bidi="fa-IR"/>
        </w:rPr>
        <w:t xml:space="preserve"> بگوئید»</w:t>
      </w:r>
      <w:r w:rsidRPr="006D56F4">
        <w:rPr>
          <w:rFonts w:hint="cs"/>
          <w:vertAlign w:val="superscript"/>
          <w:rtl/>
          <w:lang w:bidi="fa-IR"/>
        </w:rPr>
        <w:t>(</w:t>
      </w:r>
      <w:r w:rsidRPr="006D56F4">
        <w:rPr>
          <w:rStyle w:val="FootnoteReference"/>
          <w:rtl/>
          <w:lang w:bidi="fa-IR"/>
        </w:rPr>
        <w:footnoteReference w:id="198"/>
      </w:r>
      <w:r w:rsidRPr="006D56F4">
        <w:rPr>
          <w:rFonts w:hint="cs"/>
          <w:vertAlign w:val="superscript"/>
          <w:rtl/>
          <w:lang w:bidi="fa-IR"/>
        </w:rPr>
        <w:t>)</w:t>
      </w:r>
      <w:r w:rsidRPr="006D56F4">
        <w:rPr>
          <w:rFonts w:hint="cs"/>
          <w:rtl/>
          <w:lang w:bidi="fa-IR"/>
        </w:rPr>
        <w:t xml:space="preserve">. </w:t>
      </w:r>
    </w:p>
    <w:p w:rsidR="003A252D" w:rsidRPr="006D56F4" w:rsidRDefault="003A252D" w:rsidP="003A252D">
      <w:pPr>
        <w:pStyle w:val="0-"/>
        <w:rPr>
          <w:rtl/>
          <w:lang w:bidi="fa-IR"/>
        </w:rPr>
      </w:pPr>
      <w:r w:rsidRPr="006D56F4">
        <w:rPr>
          <w:rFonts w:hint="cs"/>
          <w:rtl/>
          <w:lang w:bidi="fa-IR"/>
        </w:rPr>
        <w:t xml:space="preserve">راوی می‌گوید: ما در بین خود اختلاف نمودیم، بعضی ما گفتیم که: باید سی وسه مرتبه </w:t>
      </w:r>
      <w:r w:rsidRPr="006D56F4">
        <w:rPr>
          <w:rStyle w:val="6-Char0"/>
          <w:rFonts w:hint="cs"/>
          <w:rtl/>
        </w:rPr>
        <w:t>(سُبْحَانَ</w:t>
      </w:r>
      <w:r w:rsidRPr="006D56F4">
        <w:rPr>
          <w:rStyle w:val="6-Char0"/>
          <w:rtl/>
        </w:rPr>
        <w:t xml:space="preserve"> </w:t>
      </w:r>
      <w:r w:rsidRPr="006D56F4">
        <w:rPr>
          <w:rStyle w:val="6-Char0"/>
          <w:rFonts w:hint="cs"/>
          <w:rtl/>
        </w:rPr>
        <w:t>اللَّهِ)</w:t>
      </w:r>
      <w:r w:rsidRPr="006D56F4">
        <w:rPr>
          <w:rFonts w:hint="cs"/>
          <w:rtl/>
          <w:lang w:bidi="fa-IR"/>
        </w:rPr>
        <w:t xml:space="preserve"> سی وسه مرتبه </w:t>
      </w:r>
      <w:r w:rsidRPr="006D56F4">
        <w:rPr>
          <w:rStyle w:val="6-Char0"/>
          <w:rFonts w:hint="cs"/>
          <w:rtl/>
        </w:rPr>
        <w:t>(</w:t>
      </w:r>
      <w:r w:rsidR="0040047B" w:rsidRPr="006D56F4">
        <w:rPr>
          <w:rStyle w:val="6-Char0"/>
          <w:rFonts w:hint="cs"/>
          <w:rtl/>
        </w:rPr>
        <w:t>وَالحَمْدُ</w:t>
      </w:r>
      <w:r w:rsidR="0040047B" w:rsidRPr="006D56F4">
        <w:rPr>
          <w:rStyle w:val="6-Char0"/>
          <w:rtl/>
        </w:rPr>
        <w:t xml:space="preserve"> </w:t>
      </w:r>
      <w:r w:rsidR="0040047B" w:rsidRPr="006D56F4">
        <w:rPr>
          <w:rStyle w:val="6-Char0"/>
          <w:rFonts w:hint="cs"/>
          <w:rtl/>
        </w:rPr>
        <w:t>لِلَّهِ</w:t>
      </w:r>
      <w:r w:rsidRPr="006D56F4">
        <w:rPr>
          <w:rStyle w:val="6-Char0"/>
          <w:rFonts w:hint="cs"/>
          <w:rtl/>
        </w:rPr>
        <w:t>)</w:t>
      </w:r>
      <w:r w:rsidRPr="006D56F4">
        <w:rPr>
          <w:rFonts w:hint="cs"/>
          <w:rtl/>
          <w:lang w:bidi="fa-IR"/>
        </w:rPr>
        <w:t xml:space="preserve"> و سی چهار مرتبه </w:t>
      </w:r>
      <w:r w:rsidRPr="006D56F4">
        <w:rPr>
          <w:rStyle w:val="6-Char0"/>
          <w:rFonts w:hint="cs"/>
          <w:rtl/>
        </w:rPr>
        <w:t>(</w:t>
      </w:r>
      <w:r w:rsidR="0040047B" w:rsidRPr="006D56F4">
        <w:rPr>
          <w:rStyle w:val="6-Char0"/>
          <w:rFonts w:hint="cs"/>
          <w:rtl/>
        </w:rPr>
        <w:t>وَاللَّهُ</w:t>
      </w:r>
      <w:r w:rsidR="0040047B" w:rsidRPr="006D56F4">
        <w:rPr>
          <w:rStyle w:val="6-Char0"/>
          <w:rtl/>
        </w:rPr>
        <w:t xml:space="preserve"> </w:t>
      </w:r>
      <w:r w:rsidR="0040047B" w:rsidRPr="006D56F4">
        <w:rPr>
          <w:rStyle w:val="6-Char0"/>
          <w:rFonts w:hint="cs"/>
          <w:rtl/>
        </w:rPr>
        <w:t>أَكْبَرُ</w:t>
      </w:r>
      <w:r w:rsidRPr="006D56F4">
        <w:rPr>
          <w:rStyle w:val="6-Char0"/>
          <w:rFonts w:hint="cs"/>
          <w:rtl/>
        </w:rPr>
        <w:t>)</w:t>
      </w:r>
      <w:r w:rsidRPr="006D56F4">
        <w:rPr>
          <w:rFonts w:hint="cs"/>
          <w:rtl/>
          <w:lang w:bidi="fa-IR"/>
        </w:rPr>
        <w:t xml:space="preserve"> بگوییم، من نزد پیامبر خدا </w:t>
      </w:r>
      <w:r w:rsidRPr="006D56F4">
        <w:rPr>
          <w:rFonts w:cs="CTraditional Arabic" w:hint="cs"/>
          <w:rtl/>
          <w:lang w:bidi="fa-IR"/>
        </w:rPr>
        <w:t>ج</w:t>
      </w:r>
      <w:r w:rsidRPr="006D56F4">
        <w:rPr>
          <w:rFonts w:hint="cs"/>
          <w:rtl/>
          <w:lang w:bidi="fa-IR"/>
        </w:rPr>
        <w:t xml:space="preserve"> رفتم [و موضوع را به عرض رسانیدم].</w:t>
      </w:r>
    </w:p>
    <w:p w:rsidR="003A252D" w:rsidRPr="006D56F4" w:rsidRDefault="003A252D" w:rsidP="003A252D">
      <w:pPr>
        <w:pStyle w:val="0-"/>
        <w:rPr>
          <w:rtl/>
          <w:lang w:bidi="fa-IR"/>
        </w:rPr>
      </w:pPr>
      <w:r w:rsidRPr="006D56F4">
        <w:rPr>
          <w:rFonts w:hint="cs"/>
          <w:rtl/>
          <w:lang w:bidi="fa-IR"/>
        </w:rPr>
        <w:t xml:space="preserve">فرمودند: «بگو: </w:t>
      </w:r>
      <w:r w:rsidRPr="006D56F4">
        <w:rPr>
          <w:rStyle w:val="6-Char0"/>
          <w:rFonts w:hint="cs"/>
          <w:rtl/>
        </w:rPr>
        <w:t>(</w:t>
      </w:r>
      <w:r w:rsidR="0040047B" w:rsidRPr="006D56F4">
        <w:rPr>
          <w:rStyle w:val="6-Char0"/>
          <w:rFonts w:hint="cs"/>
          <w:rtl/>
        </w:rPr>
        <w:t>سُبْحَانَ</w:t>
      </w:r>
      <w:r w:rsidR="0040047B" w:rsidRPr="006D56F4">
        <w:rPr>
          <w:rStyle w:val="6-Char0"/>
          <w:rtl/>
        </w:rPr>
        <w:t xml:space="preserve"> </w:t>
      </w:r>
      <w:r w:rsidR="0040047B" w:rsidRPr="006D56F4">
        <w:rPr>
          <w:rStyle w:val="6-Char0"/>
          <w:rFonts w:hint="cs"/>
          <w:rtl/>
        </w:rPr>
        <w:t>اللَّهِ</w:t>
      </w:r>
      <w:r w:rsidRPr="006D56F4">
        <w:rPr>
          <w:rStyle w:val="6-Char0"/>
          <w:rFonts w:hint="cs"/>
          <w:rtl/>
        </w:rPr>
        <w:t xml:space="preserve">، </w:t>
      </w:r>
      <w:r w:rsidR="0040047B" w:rsidRPr="006D56F4">
        <w:rPr>
          <w:rStyle w:val="6-Char0"/>
          <w:rFonts w:hint="cs"/>
          <w:rtl/>
        </w:rPr>
        <w:t>وَالحَمْدُ</w:t>
      </w:r>
      <w:r w:rsidR="0040047B" w:rsidRPr="006D56F4">
        <w:rPr>
          <w:rStyle w:val="6-Char0"/>
          <w:rtl/>
        </w:rPr>
        <w:t xml:space="preserve"> </w:t>
      </w:r>
      <w:r w:rsidR="0040047B" w:rsidRPr="006D56F4">
        <w:rPr>
          <w:rStyle w:val="6-Char0"/>
          <w:rFonts w:hint="cs"/>
          <w:rtl/>
        </w:rPr>
        <w:t>لِلَّهِ</w:t>
      </w:r>
      <w:r w:rsidRPr="006D56F4">
        <w:rPr>
          <w:rStyle w:val="6-Char0"/>
          <w:rFonts w:hint="cs"/>
          <w:rtl/>
        </w:rPr>
        <w:t xml:space="preserve">، </w:t>
      </w:r>
      <w:r w:rsidR="0040047B" w:rsidRPr="006D56F4">
        <w:rPr>
          <w:rStyle w:val="6-Char0"/>
          <w:rFonts w:hint="cs"/>
          <w:rtl/>
        </w:rPr>
        <w:t>وَاللَّهُ</w:t>
      </w:r>
      <w:r w:rsidR="0040047B" w:rsidRPr="006D56F4">
        <w:rPr>
          <w:rStyle w:val="6-Char0"/>
          <w:rtl/>
        </w:rPr>
        <w:t xml:space="preserve"> </w:t>
      </w:r>
      <w:r w:rsidR="0040047B" w:rsidRPr="006D56F4">
        <w:rPr>
          <w:rStyle w:val="6-Char0"/>
          <w:rFonts w:hint="cs"/>
          <w:rtl/>
        </w:rPr>
        <w:t>أَكْبَرُ</w:t>
      </w:r>
      <w:r w:rsidRPr="006D56F4">
        <w:rPr>
          <w:rStyle w:val="6-Char0"/>
          <w:rFonts w:hint="cs"/>
          <w:rtl/>
        </w:rPr>
        <w:t>)</w:t>
      </w:r>
      <w:r w:rsidRPr="006D56F4">
        <w:rPr>
          <w:rFonts w:hint="cs"/>
          <w:rtl/>
          <w:lang w:bidi="fa-IR"/>
        </w:rPr>
        <w:t xml:space="preserve"> و مجموع این‌ها را سی وسه مرتبه بگو»</w:t>
      </w:r>
      <w:r w:rsidRPr="006D56F4">
        <w:rPr>
          <w:rFonts w:hint="cs"/>
          <w:vertAlign w:val="superscript"/>
          <w:rtl/>
          <w:lang w:bidi="fa-IR"/>
        </w:rPr>
        <w:t>(</w:t>
      </w:r>
      <w:r w:rsidRPr="006D56F4">
        <w:rPr>
          <w:rStyle w:val="FootnoteReference"/>
          <w:rtl/>
          <w:lang w:bidi="fa-IR"/>
        </w:rPr>
        <w:footnoteReference w:id="199"/>
      </w:r>
      <w:r w:rsidRPr="006D56F4">
        <w:rPr>
          <w:rFonts w:hint="cs"/>
          <w:vertAlign w:val="superscript"/>
          <w:rtl/>
          <w:lang w:bidi="fa-IR"/>
        </w:rPr>
        <w:t>)</w:t>
      </w:r>
      <w:r w:rsidRPr="006D56F4">
        <w:rPr>
          <w:rFonts w:hint="cs"/>
          <w:rtl/>
          <w:lang w:bidi="fa-IR"/>
        </w:rPr>
        <w:t>.</w:t>
      </w:r>
    </w:p>
    <w:p w:rsidR="009C262E" w:rsidRPr="009C262E" w:rsidRDefault="0008042B" w:rsidP="009C262E">
      <w:pPr>
        <w:pStyle w:val="5-"/>
        <w:rPr>
          <w:rtl/>
        </w:rPr>
      </w:pPr>
      <w:r>
        <w:rPr>
          <w:rFonts w:hint="cs"/>
          <w:rtl/>
        </w:rPr>
        <w:t>480-</w:t>
      </w:r>
      <w:r w:rsidR="007A7672">
        <w:rPr>
          <w:rFonts w:hint="cs"/>
          <w:rtl/>
        </w:rPr>
        <w:t xml:space="preserve"> </w:t>
      </w:r>
      <w:r>
        <w:rPr>
          <w:rFonts w:hint="cs"/>
          <w:rtl/>
        </w:rPr>
        <w:t>عَنِ</w:t>
      </w:r>
      <w:r w:rsidR="009C262E" w:rsidRPr="009C262E">
        <w:rPr>
          <w:rFonts w:hint="cs"/>
          <w:rtl/>
        </w:rPr>
        <w:t xml:space="preserve"> المُغِيرَةِ</w:t>
      </w:r>
      <w:r w:rsidR="009C262E" w:rsidRPr="009C262E">
        <w:rPr>
          <w:rtl/>
        </w:rPr>
        <w:t xml:space="preserve"> </w:t>
      </w:r>
      <w:r w:rsidR="009C262E" w:rsidRPr="009C262E">
        <w:rPr>
          <w:rFonts w:hint="cs"/>
          <w:rtl/>
        </w:rPr>
        <w:t>بْنِ</w:t>
      </w:r>
      <w:r w:rsidR="009C262E" w:rsidRPr="009C262E">
        <w:rPr>
          <w:rtl/>
        </w:rPr>
        <w:t xml:space="preserve"> </w:t>
      </w:r>
      <w:r w:rsidR="009C262E" w:rsidRPr="009C262E">
        <w:rPr>
          <w:rFonts w:hint="cs"/>
          <w:rtl/>
        </w:rPr>
        <w:t>شُعْبَةَ رَضِيَ</w:t>
      </w:r>
      <w:r w:rsidR="009C262E" w:rsidRPr="009C262E">
        <w:rPr>
          <w:rtl/>
        </w:rPr>
        <w:t xml:space="preserve"> </w:t>
      </w:r>
      <w:r w:rsidR="009C262E" w:rsidRPr="009C262E">
        <w:rPr>
          <w:rFonts w:hint="cs"/>
          <w:rtl/>
        </w:rPr>
        <w:t>اللَّهُ</w:t>
      </w:r>
      <w:r w:rsidR="009C262E" w:rsidRPr="009C262E">
        <w:rPr>
          <w:rtl/>
        </w:rPr>
        <w:t xml:space="preserve"> </w:t>
      </w:r>
      <w:r w:rsidR="009C262E" w:rsidRPr="009C262E">
        <w:rPr>
          <w:rFonts w:hint="cs"/>
          <w:rtl/>
        </w:rPr>
        <w:t>عَنْهُ: أَنَّ</w:t>
      </w:r>
      <w:r w:rsidR="009C262E" w:rsidRPr="009C262E">
        <w:rPr>
          <w:rtl/>
        </w:rPr>
        <w:t xml:space="preserve"> </w:t>
      </w:r>
      <w:r w:rsidR="009C262E" w:rsidRPr="009C262E">
        <w:rPr>
          <w:rFonts w:hint="cs"/>
          <w:rtl/>
        </w:rPr>
        <w:t>النَّبِيَّ</w:t>
      </w:r>
      <w:r w:rsidR="009C262E" w:rsidRPr="009C262E">
        <w:rPr>
          <w:rtl/>
        </w:rPr>
        <w:t xml:space="preserve"> </w:t>
      </w:r>
      <w:r w:rsidR="009C262E" w:rsidRPr="009C262E">
        <w:rPr>
          <w:rFonts w:hint="cs"/>
          <w:rtl/>
        </w:rPr>
        <w:t>صَلَّى</w:t>
      </w:r>
      <w:r w:rsidR="009C262E" w:rsidRPr="009C262E">
        <w:rPr>
          <w:rtl/>
        </w:rPr>
        <w:t xml:space="preserve"> </w:t>
      </w:r>
      <w:r w:rsidR="009C262E" w:rsidRPr="009C262E">
        <w:rPr>
          <w:rFonts w:hint="cs"/>
          <w:rtl/>
        </w:rPr>
        <w:t>اللهُ</w:t>
      </w:r>
      <w:r w:rsidR="009C262E" w:rsidRPr="009C262E">
        <w:rPr>
          <w:rtl/>
        </w:rPr>
        <w:t xml:space="preserve"> </w:t>
      </w:r>
      <w:r w:rsidR="009C262E" w:rsidRPr="009C262E">
        <w:rPr>
          <w:rFonts w:hint="cs"/>
          <w:rtl/>
        </w:rPr>
        <w:t>عَلَيْهِ</w:t>
      </w:r>
      <w:r w:rsidR="009C262E" w:rsidRPr="009C262E">
        <w:rPr>
          <w:rtl/>
        </w:rPr>
        <w:t xml:space="preserve"> </w:t>
      </w:r>
      <w:r w:rsidR="009C262E" w:rsidRPr="009C262E">
        <w:rPr>
          <w:rFonts w:hint="cs"/>
          <w:rtl/>
        </w:rPr>
        <w:t>وَسَلَّمَ</w:t>
      </w:r>
      <w:r w:rsidR="009C262E" w:rsidRPr="009C262E">
        <w:rPr>
          <w:rtl/>
        </w:rPr>
        <w:t xml:space="preserve"> </w:t>
      </w:r>
      <w:r w:rsidR="009C262E" w:rsidRPr="009C262E">
        <w:rPr>
          <w:rFonts w:hint="cs"/>
          <w:rtl/>
        </w:rPr>
        <w:t>كَانَ</w:t>
      </w:r>
      <w:r w:rsidR="009C262E" w:rsidRPr="009C262E">
        <w:rPr>
          <w:rtl/>
        </w:rPr>
        <w:t xml:space="preserve"> </w:t>
      </w:r>
      <w:r w:rsidR="009C262E" w:rsidRPr="009C262E">
        <w:rPr>
          <w:rFonts w:hint="cs"/>
          <w:rtl/>
        </w:rPr>
        <w:t>يَقُولُ</w:t>
      </w:r>
      <w:r w:rsidR="009C262E" w:rsidRPr="009C262E">
        <w:rPr>
          <w:rtl/>
        </w:rPr>
        <w:t xml:space="preserve"> </w:t>
      </w:r>
      <w:r w:rsidR="009C262E" w:rsidRPr="009C262E">
        <w:rPr>
          <w:rFonts w:hint="cs"/>
          <w:rtl/>
        </w:rPr>
        <w:t>فِي</w:t>
      </w:r>
      <w:r w:rsidR="009C262E" w:rsidRPr="009C262E">
        <w:rPr>
          <w:rtl/>
        </w:rPr>
        <w:t xml:space="preserve"> </w:t>
      </w:r>
      <w:r w:rsidR="009C262E" w:rsidRPr="009C262E">
        <w:rPr>
          <w:rFonts w:hint="cs"/>
          <w:rtl/>
        </w:rPr>
        <w:t>دُبُرِ</w:t>
      </w:r>
      <w:r w:rsidR="009C262E" w:rsidRPr="009C262E">
        <w:rPr>
          <w:rtl/>
        </w:rPr>
        <w:t xml:space="preserve"> </w:t>
      </w:r>
      <w:r w:rsidR="009C262E" w:rsidRPr="009C262E">
        <w:rPr>
          <w:rFonts w:hint="cs"/>
          <w:rtl/>
        </w:rPr>
        <w:t>كُلِّ</w:t>
      </w:r>
      <w:r w:rsidR="009C262E" w:rsidRPr="009C262E">
        <w:rPr>
          <w:rtl/>
        </w:rPr>
        <w:t xml:space="preserve"> </w:t>
      </w:r>
      <w:r w:rsidR="009C262E" w:rsidRPr="009C262E">
        <w:rPr>
          <w:rFonts w:hint="cs"/>
          <w:rtl/>
        </w:rPr>
        <w:t>صَلاَةٍ</w:t>
      </w:r>
      <w:r w:rsidR="009C262E" w:rsidRPr="009C262E">
        <w:rPr>
          <w:rtl/>
        </w:rPr>
        <w:t xml:space="preserve"> </w:t>
      </w:r>
      <w:r w:rsidR="009C262E" w:rsidRPr="009C262E">
        <w:rPr>
          <w:rFonts w:hint="cs"/>
          <w:rtl/>
        </w:rPr>
        <w:t>مَكْتُوبَةٍ</w:t>
      </w:r>
      <w:r w:rsidR="009C262E" w:rsidRPr="009C262E">
        <w:rPr>
          <w:rtl/>
        </w:rPr>
        <w:t xml:space="preserve">: </w:t>
      </w:r>
      <w:r w:rsidR="009C262E" w:rsidRPr="009C262E">
        <w:rPr>
          <w:rFonts w:hint="eastAsia"/>
          <w:rtl/>
        </w:rPr>
        <w:t>«</w:t>
      </w:r>
      <w:r w:rsidR="009C262E" w:rsidRPr="009C262E">
        <w:rPr>
          <w:rFonts w:hint="cs"/>
          <w:rtl/>
        </w:rPr>
        <w:t>لاَ</w:t>
      </w:r>
      <w:r w:rsidR="009C262E" w:rsidRPr="009C262E">
        <w:rPr>
          <w:rtl/>
        </w:rPr>
        <w:t xml:space="preserve"> </w:t>
      </w:r>
      <w:r w:rsidR="009C262E" w:rsidRPr="009C262E">
        <w:rPr>
          <w:rFonts w:hint="cs"/>
          <w:rtl/>
        </w:rPr>
        <w:t>إِلَهَ</w:t>
      </w:r>
      <w:r w:rsidR="009C262E" w:rsidRPr="009C262E">
        <w:rPr>
          <w:rtl/>
        </w:rPr>
        <w:t xml:space="preserve"> </w:t>
      </w:r>
      <w:r w:rsidR="009C262E" w:rsidRPr="009C262E">
        <w:rPr>
          <w:rFonts w:hint="cs"/>
          <w:rtl/>
        </w:rPr>
        <w:t>إِلَّا</w:t>
      </w:r>
      <w:r w:rsidR="009C262E" w:rsidRPr="009C262E">
        <w:rPr>
          <w:rtl/>
        </w:rPr>
        <w:t xml:space="preserve"> </w:t>
      </w:r>
      <w:r w:rsidR="009C262E" w:rsidRPr="009C262E">
        <w:rPr>
          <w:rFonts w:hint="cs"/>
          <w:rtl/>
        </w:rPr>
        <w:t>اللَّهُ</w:t>
      </w:r>
      <w:r w:rsidR="009C262E" w:rsidRPr="009C262E">
        <w:rPr>
          <w:rtl/>
        </w:rPr>
        <w:t xml:space="preserve"> </w:t>
      </w:r>
      <w:r w:rsidR="009C262E" w:rsidRPr="009C262E">
        <w:rPr>
          <w:rFonts w:hint="cs"/>
          <w:rtl/>
        </w:rPr>
        <w:t>وَحْدَهُ</w:t>
      </w:r>
      <w:r w:rsidR="009C262E" w:rsidRPr="009C262E">
        <w:rPr>
          <w:rtl/>
        </w:rPr>
        <w:t xml:space="preserve"> </w:t>
      </w:r>
      <w:r w:rsidR="009C262E" w:rsidRPr="009C262E">
        <w:rPr>
          <w:rFonts w:hint="cs"/>
          <w:rtl/>
        </w:rPr>
        <w:t>لاَ</w:t>
      </w:r>
      <w:r w:rsidR="009C262E" w:rsidRPr="009C262E">
        <w:rPr>
          <w:rtl/>
        </w:rPr>
        <w:t xml:space="preserve"> </w:t>
      </w:r>
      <w:r w:rsidR="009C262E" w:rsidRPr="009C262E">
        <w:rPr>
          <w:rFonts w:hint="cs"/>
          <w:rtl/>
        </w:rPr>
        <w:t>شَرِيكَ</w:t>
      </w:r>
      <w:r w:rsidR="009C262E" w:rsidRPr="009C262E">
        <w:rPr>
          <w:rtl/>
        </w:rPr>
        <w:t xml:space="preserve"> </w:t>
      </w:r>
      <w:r w:rsidR="009C262E" w:rsidRPr="009C262E">
        <w:rPr>
          <w:rFonts w:hint="cs"/>
          <w:rtl/>
        </w:rPr>
        <w:t>لَهُ،</w:t>
      </w:r>
      <w:r w:rsidR="009C262E" w:rsidRPr="009C262E">
        <w:rPr>
          <w:rtl/>
        </w:rPr>
        <w:t xml:space="preserve"> </w:t>
      </w:r>
      <w:r w:rsidR="009C262E" w:rsidRPr="009C262E">
        <w:rPr>
          <w:rFonts w:hint="cs"/>
          <w:rtl/>
        </w:rPr>
        <w:t>لَهُ</w:t>
      </w:r>
      <w:r w:rsidR="009C262E" w:rsidRPr="009C262E">
        <w:rPr>
          <w:rtl/>
        </w:rPr>
        <w:t xml:space="preserve"> </w:t>
      </w:r>
      <w:r w:rsidR="009C262E" w:rsidRPr="009C262E">
        <w:rPr>
          <w:rFonts w:hint="cs"/>
          <w:rtl/>
        </w:rPr>
        <w:t>المُلْكُ،</w:t>
      </w:r>
      <w:r w:rsidR="009C262E" w:rsidRPr="009C262E">
        <w:rPr>
          <w:rtl/>
        </w:rPr>
        <w:t xml:space="preserve"> </w:t>
      </w:r>
      <w:r w:rsidR="009C262E" w:rsidRPr="009C262E">
        <w:rPr>
          <w:rFonts w:hint="cs"/>
          <w:rtl/>
        </w:rPr>
        <w:t>وَلَهُ</w:t>
      </w:r>
      <w:r w:rsidR="009C262E" w:rsidRPr="009C262E">
        <w:rPr>
          <w:rtl/>
        </w:rPr>
        <w:t xml:space="preserve"> </w:t>
      </w:r>
      <w:r w:rsidR="009C262E" w:rsidRPr="009C262E">
        <w:rPr>
          <w:rFonts w:hint="cs"/>
          <w:rtl/>
        </w:rPr>
        <w:t>الحَمْدُ،</w:t>
      </w:r>
      <w:r w:rsidR="009C262E" w:rsidRPr="009C262E">
        <w:rPr>
          <w:rtl/>
        </w:rPr>
        <w:t xml:space="preserve"> </w:t>
      </w:r>
      <w:r w:rsidR="009C262E" w:rsidRPr="009C262E">
        <w:rPr>
          <w:rFonts w:hint="cs"/>
          <w:rtl/>
        </w:rPr>
        <w:t>وَهُوَ</w:t>
      </w:r>
      <w:r w:rsidR="009C262E" w:rsidRPr="009C262E">
        <w:rPr>
          <w:rtl/>
        </w:rPr>
        <w:t xml:space="preserve"> </w:t>
      </w:r>
      <w:r w:rsidR="009C262E" w:rsidRPr="009C262E">
        <w:rPr>
          <w:rFonts w:hint="cs"/>
          <w:rtl/>
        </w:rPr>
        <w:t>عَلَى</w:t>
      </w:r>
      <w:r w:rsidR="009C262E" w:rsidRPr="009C262E">
        <w:rPr>
          <w:rtl/>
        </w:rPr>
        <w:t xml:space="preserve"> </w:t>
      </w:r>
      <w:r w:rsidR="009C262E" w:rsidRPr="009C262E">
        <w:rPr>
          <w:rFonts w:hint="cs"/>
          <w:rtl/>
        </w:rPr>
        <w:t>كُلِّ</w:t>
      </w:r>
      <w:r w:rsidR="009C262E" w:rsidRPr="009C262E">
        <w:rPr>
          <w:rtl/>
        </w:rPr>
        <w:t xml:space="preserve"> </w:t>
      </w:r>
      <w:r w:rsidR="009C262E" w:rsidRPr="009C262E">
        <w:rPr>
          <w:rFonts w:hint="cs"/>
          <w:rtl/>
        </w:rPr>
        <w:t>شَيْءٍ</w:t>
      </w:r>
      <w:r w:rsidR="009C262E" w:rsidRPr="009C262E">
        <w:rPr>
          <w:rtl/>
        </w:rPr>
        <w:t xml:space="preserve"> </w:t>
      </w:r>
      <w:r w:rsidR="009C262E" w:rsidRPr="009C262E">
        <w:rPr>
          <w:rFonts w:hint="cs"/>
          <w:rtl/>
        </w:rPr>
        <w:t>قَدِيرٌ،</w:t>
      </w:r>
      <w:r w:rsidR="009C262E" w:rsidRPr="009C262E">
        <w:rPr>
          <w:rtl/>
        </w:rPr>
        <w:t xml:space="preserve"> </w:t>
      </w:r>
      <w:r w:rsidR="009C262E" w:rsidRPr="009C262E">
        <w:rPr>
          <w:rFonts w:hint="cs"/>
          <w:rtl/>
        </w:rPr>
        <w:t>اللَّهُمَّ</w:t>
      </w:r>
      <w:r w:rsidR="009C262E" w:rsidRPr="009C262E">
        <w:rPr>
          <w:rtl/>
        </w:rPr>
        <w:t xml:space="preserve"> </w:t>
      </w:r>
      <w:r w:rsidR="009C262E" w:rsidRPr="009C262E">
        <w:rPr>
          <w:rFonts w:hint="cs"/>
          <w:rtl/>
        </w:rPr>
        <w:t>لاَ</w:t>
      </w:r>
      <w:r w:rsidR="009C262E" w:rsidRPr="009C262E">
        <w:rPr>
          <w:rtl/>
        </w:rPr>
        <w:t xml:space="preserve"> </w:t>
      </w:r>
      <w:r w:rsidR="009C262E" w:rsidRPr="009C262E">
        <w:rPr>
          <w:rFonts w:hint="cs"/>
          <w:rtl/>
        </w:rPr>
        <w:t>مَانِعَ</w:t>
      </w:r>
      <w:r w:rsidR="009C262E" w:rsidRPr="009C262E">
        <w:rPr>
          <w:rtl/>
        </w:rPr>
        <w:t xml:space="preserve"> </w:t>
      </w:r>
      <w:r w:rsidR="009C262E" w:rsidRPr="009C262E">
        <w:rPr>
          <w:rFonts w:hint="cs"/>
          <w:rtl/>
        </w:rPr>
        <w:t>لِمَا</w:t>
      </w:r>
      <w:r w:rsidR="009C262E" w:rsidRPr="009C262E">
        <w:rPr>
          <w:rtl/>
        </w:rPr>
        <w:t xml:space="preserve"> </w:t>
      </w:r>
      <w:r w:rsidR="009C262E" w:rsidRPr="009C262E">
        <w:rPr>
          <w:rFonts w:hint="cs"/>
          <w:rtl/>
        </w:rPr>
        <w:t>أَعْطَيْتَ،</w:t>
      </w:r>
      <w:r w:rsidR="009C262E" w:rsidRPr="009C262E">
        <w:rPr>
          <w:rtl/>
        </w:rPr>
        <w:t xml:space="preserve"> </w:t>
      </w:r>
      <w:r w:rsidR="009C262E" w:rsidRPr="009C262E">
        <w:rPr>
          <w:rFonts w:hint="cs"/>
          <w:rtl/>
        </w:rPr>
        <w:t>وَلاَ</w:t>
      </w:r>
      <w:r w:rsidR="009C262E" w:rsidRPr="009C262E">
        <w:rPr>
          <w:rtl/>
        </w:rPr>
        <w:t xml:space="preserve"> </w:t>
      </w:r>
      <w:r w:rsidR="009C262E" w:rsidRPr="009C262E">
        <w:rPr>
          <w:rFonts w:hint="cs"/>
          <w:rtl/>
        </w:rPr>
        <w:t>مُعْطِيَ</w:t>
      </w:r>
      <w:r w:rsidR="009C262E" w:rsidRPr="009C262E">
        <w:rPr>
          <w:rtl/>
        </w:rPr>
        <w:t xml:space="preserve"> </w:t>
      </w:r>
      <w:r w:rsidR="009C262E" w:rsidRPr="009C262E">
        <w:rPr>
          <w:rFonts w:hint="cs"/>
          <w:rtl/>
        </w:rPr>
        <w:t>لِمَا</w:t>
      </w:r>
      <w:r w:rsidR="009C262E" w:rsidRPr="009C262E">
        <w:rPr>
          <w:rtl/>
        </w:rPr>
        <w:t xml:space="preserve"> </w:t>
      </w:r>
      <w:r w:rsidR="009C262E" w:rsidRPr="009C262E">
        <w:rPr>
          <w:rFonts w:hint="cs"/>
          <w:rtl/>
        </w:rPr>
        <w:t>مَنَعْتَ،</w:t>
      </w:r>
      <w:r w:rsidR="009C262E" w:rsidRPr="009C262E">
        <w:rPr>
          <w:rtl/>
        </w:rPr>
        <w:t xml:space="preserve"> </w:t>
      </w:r>
      <w:r w:rsidR="009C262E" w:rsidRPr="009C262E">
        <w:rPr>
          <w:rFonts w:hint="cs"/>
          <w:rtl/>
        </w:rPr>
        <w:t>وَلاَ</w:t>
      </w:r>
      <w:r w:rsidR="009C262E" w:rsidRPr="009C262E">
        <w:rPr>
          <w:rtl/>
        </w:rPr>
        <w:t xml:space="preserve"> </w:t>
      </w:r>
      <w:r w:rsidR="009C262E" w:rsidRPr="009C262E">
        <w:rPr>
          <w:rFonts w:hint="cs"/>
          <w:rtl/>
        </w:rPr>
        <w:t>يَنْفَعُ</w:t>
      </w:r>
      <w:r w:rsidR="009C262E" w:rsidRPr="009C262E">
        <w:rPr>
          <w:rtl/>
        </w:rPr>
        <w:t xml:space="preserve"> </w:t>
      </w:r>
      <w:r w:rsidR="009C262E" w:rsidRPr="009C262E">
        <w:rPr>
          <w:rFonts w:hint="cs"/>
          <w:rtl/>
        </w:rPr>
        <w:t>ذَا</w:t>
      </w:r>
      <w:r w:rsidR="009C262E" w:rsidRPr="009C262E">
        <w:rPr>
          <w:rtl/>
        </w:rPr>
        <w:t xml:space="preserve"> </w:t>
      </w:r>
      <w:r w:rsidR="009C262E" w:rsidRPr="009C262E">
        <w:rPr>
          <w:rFonts w:hint="cs"/>
          <w:rtl/>
        </w:rPr>
        <w:t>الجَدِّ</w:t>
      </w:r>
      <w:r w:rsidR="009C262E" w:rsidRPr="009C262E">
        <w:rPr>
          <w:rtl/>
        </w:rPr>
        <w:t xml:space="preserve"> </w:t>
      </w:r>
      <w:r w:rsidR="009C262E" w:rsidRPr="009C262E">
        <w:rPr>
          <w:rFonts w:hint="cs"/>
          <w:rtl/>
        </w:rPr>
        <w:t>مِنْكَ</w:t>
      </w:r>
      <w:r w:rsidR="009C262E" w:rsidRPr="009C262E">
        <w:rPr>
          <w:rtl/>
        </w:rPr>
        <w:t xml:space="preserve"> </w:t>
      </w:r>
      <w:r w:rsidR="009C262E" w:rsidRPr="009C262E">
        <w:rPr>
          <w:rFonts w:hint="cs"/>
          <w:rtl/>
        </w:rPr>
        <w:t>الجَدُّ</w:t>
      </w:r>
      <w:r w:rsidR="009C262E" w:rsidRPr="009C262E">
        <w:rPr>
          <w:rFonts w:hint="eastAsia"/>
          <w:rtl/>
        </w:rPr>
        <w:t>»</w:t>
      </w:r>
      <w:r w:rsidR="009C262E" w:rsidRPr="009C262E">
        <w:rPr>
          <w:rFonts w:hint="cs"/>
          <w:rtl/>
        </w:rPr>
        <w:t xml:space="preserve"> [رواه البخاری: 844].</w:t>
      </w:r>
    </w:p>
    <w:p w:rsidR="009C262E" w:rsidRDefault="009C262E" w:rsidP="003A252D">
      <w:pPr>
        <w:pStyle w:val="0-"/>
        <w:rPr>
          <w:rtl/>
          <w:lang w:bidi="fa-IR"/>
        </w:rPr>
      </w:pPr>
      <w:r>
        <w:rPr>
          <w:rFonts w:hint="cs"/>
          <w:rtl/>
          <w:lang w:bidi="fa-IR"/>
        </w:rPr>
        <w:t>480- از مغیره بن شعبه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بعد از هر نماز فرضی چنین می‌گفتند:</w:t>
      </w:r>
    </w:p>
    <w:p w:rsidR="009C262E" w:rsidRDefault="009C262E" w:rsidP="0008042B">
      <w:pPr>
        <w:pStyle w:val="0-"/>
        <w:rPr>
          <w:rtl/>
          <w:lang w:bidi="fa-IR"/>
        </w:rPr>
      </w:pPr>
      <w:r>
        <w:rPr>
          <w:rFonts w:hint="cs"/>
          <w:rtl/>
          <w:lang w:bidi="fa-IR"/>
        </w:rPr>
        <w:t>«</w:t>
      </w:r>
      <w:r w:rsidR="00226FDB" w:rsidRPr="0008042B">
        <w:rPr>
          <w:rStyle w:val="5-Char"/>
          <w:rFonts w:hint="cs"/>
          <w:rtl/>
        </w:rPr>
        <w:t xml:space="preserve">لاَ </w:t>
      </w:r>
      <w:r w:rsidRPr="0008042B">
        <w:rPr>
          <w:rStyle w:val="5-Char"/>
          <w:rFonts w:hint="cs"/>
          <w:rtl/>
        </w:rPr>
        <w:t>إِلَهَ</w:t>
      </w:r>
      <w:r w:rsidRPr="0008042B">
        <w:rPr>
          <w:rStyle w:val="5-Char"/>
          <w:rtl/>
        </w:rPr>
        <w:t xml:space="preserve"> </w:t>
      </w:r>
      <w:r w:rsidRPr="0008042B">
        <w:rPr>
          <w:rStyle w:val="5-Char"/>
          <w:rFonts w:hint="cs"/>
          <w:rtl/>
        </w:rPr>
        <w:t>إِلَّا</w:t>
      </w:r>
      <w:r w:rsidRPr="0008042B">
        <w:rPr>
          <w:rStyle w:val="5-Char"/>
          <w:rtl/>
        </w:rPr>
        <w:t xml:space="preserve"> </w:t>
      </w:r>
      <w:r w:rsidRPr="0008042B">
        <w:rPr>
          <w:rStyle w:val="5-Char"/>
          <w:rFonts w:hint="cs"/>
          <w:rtl/>
        </w:rPr>
        <w:t>اللَّهُ</w:t>
      </w:r>
      <w:r w:rsidRPr="0008042B">
        <w:rPr>
          <w:rStyle w:val="5-Char"/>
          <w:rtl/>
        </w:rPr>
        <w:t xml:space="preserve"> </w:t>
      </w:r>
      <w:r w:rsidRPr="0008042B">
        <w:rPr>
          <w:rStyle w:val="5-Char"/>
          <w:rFonts w:hint="cs"/>
          <w:rtl/>
        </w:rPr>
        <w:t>وَحْدَهُ</w:t>
      </w:r>
      <w:r w:rsidRPr="0008042B">
        <w:rPr>
          <w:rStyle w:val="5-Char"/>
          <w:rtl/>
        </w:rPr>
        <w:t xml:space="preserve"> </w:t>
      </w:r>
      <w:r w:rsidRPr="0008042B">
        <w:rPr>
          <w:rStyle w:val="5-Char"/>
          <w:rFonts w:hint="cs"/>
          <w:rtl/>
        </w:rPr>
        <w:t>لاَ</w:t>
      </w:r>
      <w:r w:rsidRPr="0008042B">
        <w:rPr>
          <w:rStyle w:val="5-Char"/>
          <w:rtl/>
        </w:rPr>
        <w:t xml:space="preserve"> </w:t>
      </w:r>
      <w:r w:rsidRPr="0008042B">
        <w:rPr>
          <w:rStyle w:val="5-Char"/>
          <w:rFonts w:hint="cs"/>
          <w:rtl/>
        </w:rPr>
        <w:t>شَرِيكَ</w:t>
      </w:r>
      <w:r w:rsidRPr="0008042B">
        <w:rPr>
          <w:rStyle w:val="5-Char"/>
          <w:rtl/>
        </w:rPr>
        <w:t xml:space="preserve"> </w:t>
      </w:r>
      <w:r w:rsidRPr="0008042B">
        <w:rPr>
          <w:rStyle w:val="5-Char"/>
          <w:rFonts w:hint="cs"/>
          <w:rtl/>
        </w:rPr>
        <w:t>لَهُ،</w:t>
      </w:r>
      <w:r w:rsidRPr="0008042B">
        <w:rPr>
          <w:rStyle w:val="5-Char"/>
          <w:rtl/>
        </w:rPr>
        <w:t xml:space="preserve"> </w:t>
      </w:r>
      <w:r w:rsidRPr="0008042B">
        <w:rPr>
          <w:rStyle w:val="5-Char"/>
          <w:rFonts w:hint="cs"/>
          <w:rtl/>
        </w:rPr>
        <w:t>لَهُ</w:t>
      </w:r>
      <w:r w:rsidRPr="0008042B">
        <w:rPr>
          <w:rStyle w:val="5-Char"/>
          <w:rtl/>
        </w:rPr>
        <w:t xml:space="preserve"> </w:t>
      </w:r>
      <w:r w:rsidRPr="0008042B">
        <w:rPr>
          <w:rStyle w:val="5-Char"/>
          <w:rFonts w:hint="cs"/>
          <w:rtl/>
        </w:rPr>
        <w:t>المُلْكُ،</w:t>
      </w:r>
      <w:r w:rsidRPr="0008042B">
        <w:rPr>
          <w:rStyle w:val="5-Char"/>
          <w:rtl/>
        </w:rPr>
        <w:t xml:space="preserve"> </w:t>
      </w:r>
      <w:r w:rsidRPr="0008042B">
        <w:rPr>
          <w:rStyle w:val="5-Char"/>
          <w:rFonts w:hint="cs"/>
          <w:rtl/>
        </w:rPr>
        <w:t>وَلَهُ</w:t>
      </w:r>
      <w:r w:rsidRPr="0008042B">
        <w:rPr>
          <w:rStyle w:val="5-Char"/>
          <w:rtl/>
        </w:rPr>
        <w:t xml:space="preserve"> </w:t>
      </w:r>
      <w:r w:rsidRPr="0008042B">
        <w:rPr>
          <w:rStyle w:val="5-Char"/>
          <w:rFonts w:hint="cs"/>
          <w:rtl/>
        </w:rPr>
        <w:t>الحَمْدُ،</w:t>
      </w:r>
      <w:r w:rsidRPr="0008042B">
        <w:rPr>
          <w:rStyle w:val="5-Char"/>
          <w:rtl/>
        </w:rPr>
        <w:t xml:space="preserve"> </w:t>
      </w:r>
      <w:r w:rsidRPr="0008042B">
        <w:rPr>
          <w:rStyle w:val="5-Char"/>
          <w:rFonts w:hint="cs"/>
          <w:rtl/>
        </w:rPr>
        <w:t>وَهُوَ</w:t>
      </w:r>
      <w:r w:rsidRPr="0008042B">
        <w:rPr>
          <w:rStyle w:val="5-Char"/>
          <w:rtl/>
        </w:rPr>
        <w:t xml:space="preserve"> </w:t>
      </w:r>
      <w:r w:rsidRPr="0008042B">
        <w:rPr>
          <w:rStyle w:val="5-Char"/>
          <w:rFonts w:hint="cs"/>
          <w:rtl/>
        </w:rPr>
        <w:t>عَلَى</w:t>
      </w:r>
      <w:r w:rsidRPr="0008042B">
        <w:rPr>
          <w:rStyle w:val="5-Char"/>
          <w:rtl/>
        </w:rPr>
        <w:t xml:space="preserve"> </w:t>
      </w:r>
      <w:r w:rsidRPr="0008042B">
        <w:rPr>
          <w:rStyle w:val="5-Char"/>
          <w:rFonts w:hint="cs"/>
          <w:rtl/>
        </w:rPr>
        <w:t>كُلِّ</w:t>
      </w:r>
      <w:r w:rsidRPr="0008042B">
        <w:rPr>
          <w:rStyle w:val="5-Char"/>
          <w:rtl/>
        </w:rPr>
        <w:t xml:space="preserve"> </w:t>
      </w:r>
      <w:r w:rsidRPr="0008042B">
        <w:rPr>
          <w:rStyle w:val="5-Char"/>
          <w:rFonts w:hint="cs"/>
          <w:rtl/>
        </w:rPr>
        <w:t>شَيْءٍ</w:t>
      </w:r>
      <w:r w:rsidRPr="0008042B">
        <w:rPr>
          <w:rStyle w:val="5-Char"/>
          <w:rtl/>
        </w:rPr>
        <w:t xml:space="preserve"> </w:t>
      </w:r>
      <w:r w:rsidRPr="0008042B">
        <w:rPr>
          <w:rStyle w:val="5-Char"/>
          <w:rFonts w:hint="cs"/>
          <w:rtl/>
        </w:rPr>
        <w:t>قَدِيرٌ،</w:t>
      </w:r>
      <w:r w:rsidRPr="0008042B">
        <w:rPr>
          <w:rStyle w:val="5-Char"/>
          <w:rtl/>
        </w:rPr>
        <w:t xml:space="preserve"> </w:t>
      </w:r>
      <w:r w:rsidRPr="0008042B">
        <w:rPr>
          <w:rStyle w:val="5-Char"/>
          <w:rFonts w:hint="cs"/>
          <w:rtl/>
        </w:rPr>
        <w:t>اللَّهُمَّ</w:t>
      </w:r>
      <w:r w:rsidRPr="0008042B">
        <w:rPr>
          <w:rStyle w:val="5-Char"/>
          <w:rtl/>
        </w:rPr>
        <w:t xml:space="preserve"> </w:t>
      </w:r>
      <w:r w:rsidRPr="0008042B">
        <w:rPr>
          <w:rStyle w:val="5-Char"/>
          <w:rFonts w:hint="cs"/>
          <w:rtl/>
        </w:rPr>
        <w:t>لاَ</w:t>
      </w:r>
      <w:r w:rsidRPr="0008042B">
        <w:rPr>
          <w:rStyle w:val="5-Char"/>
          <w:rtl/>
        </w:rPr>
        <w:t xml:space="preserve"> </w:t>
      </w:r>
      <w:r w:rsidRPr="0008042B">
        <w:rPr>
          <w:rStyle w:val="5-Char"/>
          <w:rFonts w:hint="cs"/>
          <w:rtl/>
        </w:rPr>
        <w:t>مَانِعَ</w:t>
      </w:r>
      <w:r w:rsidRPr="0008042B">
        <w:rPr>
          <w:rStyle w:val="5-Char"/>
          <w:rtl/>
        </w:rPr>
        <w:t xml:space="preserve"> </w:t>
      </w:r>
      <w:r w:rsidRPr="0008042B">
        <w:rPr>
          <w:rStyle w:val="5-Char"/>
          <w:rFonts w:hint="cs"/>
          <w:rtl/>
        </w:rPr>
        <w:t>لِمَا</w:t>
      </w:r>
      <w:r w:rsidRPr="0008042B">
        <w:rPr>
          <w:rStyle w:val="5-Char"/>
          <w:rtl/>
        </w:rPr>
        <w:t xml:space="preserve"> </w:t>
      </w:r>
      <w:r w:rsidRPr="0008042B">
        <w:rPr>
          <w:rStyle w:val="5-Char"/>
          <w:rFonts w:hint="cs"/>
          <w:rtl/>
        </w:rPr>
        <w:t>أَعْطَيْتَ،</w:t>
      </w:r>
      <w:r w:rsidRPr="0008042B">
        <w:rPr>
          <w:rStyle w:val="5-Char"/>
          <w:rtl/>
        </w:rPr>
        <w:t xml:space="preserve"> </w:t>
      </w:r>
      <w:r w:rsidRPr="0008042B">
        <w:rPr>
          <w:rStyle w:val="5-Char"/>
          <w:rFonts w:hint="cs"/>
          <w:rtl/>
        </w:rPr>
        <w:t>وَلاَ</w:t>
      </w:r>
      <w:r w:rsidRPr="0008042B">
        <w:rPr>
          <w:rStyle w:val="5-Char"/>
          <w:rtl/>
        </w:rPr>
        <w:t xml:space="preserve"> </w:t>
      </w:r>
      <w:r w:rsidRPr="0008042B">
        <w:rPr>
          <w:rStyle w:val="5-Char"/>
          <w:rFonts w:hint="cs"/>
          <w:rtl/>
        </w:rPr>
        <w:t>مُعْطِيَ</w:t>
      </w:r>
      <w:r w:rsidRPr="0008042B">
        <w:rPr>
          <w:rStyle w:val="5-Char"/>
          <w:rtl/>
        </w:rPr>
        <w:t xml:space="preserve"> </w:t>
      </w:r>
      <w:r w:rsidRPr="0008042B">
        <w:rPr>
          <w:rStyle w:val="5-Char"/>
          <w:rFonts w:hint="cs"/>
          <w:rtl/>
        </w:rPr>
        <w:t>لِمَا</w:t>
      </w:r>
      <w:r w:rsidRPr="0008042B">
        <w:rPr>
          <w:rStyle w:val="5-Char"/>
          <w:rtl/>
        </w:rPr>
        <w:t xml:space="preserve"> </w:t>
      </w:r>
      <w:r w:rsidRPr="0008042B">
        <w:rPr>
          <w:rStyle w:val="5-Char"/>
          <w:rFonts w:hint="cs"/>
          <w:rtl/>
        </w:rPr>
        <w:t>مَنَعْتَ،</w:t>
      </w:r>
      <w:r w:rsidRPr="0008042B">
        <w:rPr>
          <w:rStyle w:val="5-Char"/>
          <w:rtl/>
        </w:rPr>
        <w:t xml:space="preserve"> </w:t>
      </w:r>
      <w:r w:rsidRPr="0008042B">
        <w:rPr>
          <w:rStyle w:val="5-Char"/>
          <w:rFonts w:hint="cs"/>
          <w:rtl/>
        </w:rPr>
        <w:t>وَلاَ</w:t>
      </w:r>
      <w:r w:rsidRPr="0008042B">
        <w:rPr>
          <w:rStyle w:val="5-Char"/>
          <w:rtl/>
        </w:rPr>
        <w:t xml:space="preserve"> </w:t>
      </w:r>
      <w:r w:rsidRPr="0008042B">
        <w:rPr>
          <w:rStyle w:val="5-Char"/>
          <w:rFonts w:hint="cs"/>
          <w:rtl/>
        </w:rPr>
        <w:t>يَنْفَعُ</w:t>
      </w:r>
      <w:r w:rsidRPr="0008042B">
        <w:rPr>
          <w:rStyle w:val="5-Char"/>
          <w:rtl/>
        </w:rPr>
        <w:t xml:space="preserve"> </w:t>
      </w:r>
      <w:r w:rsidRPr="0008042B">
        <w:rPr>
          <w:rStyle w:val="5-Char"/>
          <w:rFonts w:hint="cs"/>
          <w:rtl/>
        </w:rPr>
        <w:t>ذَا</w:t>
      </w:r>
      <w:r w:rsidRPr="0008042B">
        <w:rPr>
          <w:rStyle w:val="5-Char"/>
          <w:rtl/>
        </w:rPr>
        <w:t xml:space="preserve"> </w:t>
      </w:r>
      <w:r w:rsidRPr="0008042B">
        <w:rPr>
          <w:rStyle w:val="5-Char"/>
          <w:rFonts w:hint="cs"/>
          <w:rtl/>
        </w:rPr>
        <w:t>الجَدِّ</w:t>
      </w:r>
      <w:r w:rsidRPr="0008042B">
        <w:rPr>
          <w:rStyle w:val="5-Char"/>
          <w:rtl/>
        </w:rPr>
        <w:t xml:space="preserve"> </w:t>
      </w:r>
      <w:r w:rsidRPr="0008042B">
        <w:rPr>
          <w:rStyle w:val="5-Char"/>
          <w:rFonts w:hint="cs"/>
          <w:rtl/>
        </w:rPr>
        <w:t>مِنْكَ</w:t>
      </w:r>
      <w:r w:rsidRPr="0008042B">
        <w:rPr>
          <w:rStyle w:val="5-Char"/>
          <w:rtl/>
        </w:rPr>
        <w:t xml:space="preserve"> </w:t>
      </w:r>
      <w:r w:rsidRPr="0008042B">
        <w:rPr>
          <w:rStyle w:val="5-Char"/>
          <w:rFonts w:hint="cs"/>
          <w:rtl/>
        </w:rPr>
        <w:t>الجَدُّ</w:t>
      </w:r>
      <w:r>
        <w:rPr>
          <w:rFonts w:hint="cs"/>
          <w:rtl/>
          <w:lang w:bidi="fa-IR"/>
        </w:rPr>
        <w:t>»</w:t>
      </w:r>
      <w:r w:rsidRPr="009C262E">
        <w:rPr>
          <w:rFonts w:hint="cs"/>
          <w:vertAlign w:val="superscript"/>
          <w:rtl/>
          <w:lang w:bidi="fa-IR"/>
        </w:rPr>
        <w:t>(</w:t>
      </w:r>
      <w:r w:rsidRPr="005A62CD">
        <w:rPr>
          <w:rStyle w:val="FootnoteReference"/>
          <w:rtl/>
          <w:lang w:bidi="fa-IR"/>
        </w:rPr>
        <w:footnoteReference w:id="200"/>
      </w:r>
      <w:r w:rsidRPr="009C262E">
        <w:rPr>
          <w:rFonts w:hint="cs"/>
          <w:vertAlign w:val="superscript"/>
          <w:rtl/>
          <w:lang w:bidi="fa-IR"/>
        </w:rPr>
        <w:t>)</w:t>
      </w:r>
      <w:r>
        <w:rPr>
          <w:rFonts w:hint="cs"/>
          <w:rtl/>
          <w:lang w:bidi="fa-IR"/>
        </w:rPr>
        <w:t>.</w:t>
      </w:r>
    </w:p>
    <w:p w:rsidR="00226FDB" w:rsidRDefault="008356F8" w:rsidP="003900DE">
      <w:pPr>
        <w:pStyle w:val="2-0"/>
        <w:rPr>
          <w:rtl/>
        </w:rPr>
      </w:pPr>
      <w:r w:rsidRPr="006F238E">
        <w:rPr>
          <w:rFonts w:hint="cs"/>
          <w:rtl/>
          <w:lang w:bidi="ar-SA"/>
        </w:rPr>
        <w:t>91</w:t>
      </w:r>
      <w:r>
        <w:rPr>
          <w:rFonts w:hint="cs"/>
          <w:rtl/>
        </w:rPr>
        <w:t>- باب: يَستَ</w:t>
      </w:r>
      <w:r w:rsidR="003900DE">
        <w:rPr>
          <w:rFonts w:hint="cs"/>
          <w:rtl/>
        </w:rPr>
        <w:t>ق</w:t>
      </w:r>
      <w:r>
        <w:rPr>
          <w:rFonts w:hint="cs"/>
          <w:rtl/>
        </w:rPr>
        <w:t>ْبِلُ الإِمَامُ النَّاسَ إذَا سَلَّمَ</w:t>
      </w:r>
    </w:p>
    <w:p w:rsidR="008356F8" w:rsidRDefault="008356F8" w:rsidP="00C441BE">
      <w:pPr>
        <w:pStyle w:val="4-"/>
        <w:rPr>
          <w:rtl/>
          <w:lang w:bidi="fa-IR"/>
        </w:rPr>
      </w:pPr>
      <w:bookmarkStart w:id="124" w:name="_Toc432244115"/>
      <w:r>
        <w:rPr>
          <w:rFonts w:hint="cs"/>
          <w:rtl/>
        </w:rPr>
        <w:t xml:space="preserve">باب </w:t>
      </w:r>
      <w:r>
        <w:rPr>
          <w:rFonts w:hint="cs"/>
          <w:rtl/>
          <w:lang w:bidi="fa-IR"/>
        </w:rPr>
        <w:t>[44]: بعد از سلام، امام رویش را به طرف مردم می‌کند</w:t>
      </w:r>
      <w:bookmarkEnd w:id="124"/>
    </w:p>
    <w:p w:rsidR="008356F8" w:rsidRPr="00DF3D1B" w:rsidRDefault="008356F8" w:rsidP="008F0EB6">
      <w:pPr>
        <w:pStyle w:val="5-"/>
        <w:rPr>
          <w:rtl/>
        </w:rPr>
      </w:pPr>
      <w:r w:rsidRPr="00DF3D1B">
        <w:rPr>
          <w:rFonts w:hint="cs"/>
          <w:rtl/>
        </w:rPr>
        <w:t xml:space="preserve">481- </w:t>
      </w:r>
      <w:r w:rsidR="00DF3D1B" w:rsidRPr="00DF3D1B">
        <w:rPr>
          <w:rFonts w:hint="cs"/>
          <w:rtl/>
        </w:rPr>
        <w:t>عَنْ</w:t>
      </w:r>
      <w:r w:rsidR="00DF3D1B" w:rsidRPr="00DF3D1B">
        <w:rPr>
          <w:rtl/>
        </w:rPr>
        <w:t xml:space="preserve"> </w:t>
      </w:r>
      <w:r w:rsidR="00DF3D1B" w:rsidRPr="00DF3D1B">
        <w:rPr>
          <w:rFonts w:hint="cs"/>
          <w:rtl/>
        </w:rPr>
        <w:t xml:space="preserve">سَمُرَةَ </w:t>
      </w:r>
      <w:r w:rsidR="00621A3F">
        <w:rPr>
          <w:rFonts w:hint="cs"/>
          <w:rtl/>
        </w:rPr>
        <w:t xml:space="preserve">بْنِ جُنْدُبٍ </w:t>
      </w:r>
      <w:r w:rsidR="00DF3D1B" w:rsidRPr="00DF3D1B">
        <w:rPr>
          <w:rFonts w:hint="cs"/>
          <w:rtl/>
        </w:rPr>
        <w:t>رَضِيَ</w:t>
      </w:r>
      <w:r w:rsidR="00DF3D1B" w:rsidRPr="00DF3D1B">
        <w:rPr>
          <w:rtl/>
        </w:rPr>
        <w:t xml:space="preserve"> </w:t>
      </w:r>
      <w:r w:rsidR="00DF3D1B" w:rsidRPr="00DF3D1B">
        <w:rPr>
          <w:rFonts w:hint="cs"/>
          <w:rtl/>
        </w:rPr>
        <w:t>اللَّهُ</w:t>
      </w:r>
      <w:r w:rsidR="00DF3D1B" w:rsidRPr="00DF3D1B">
        <w:rPr>
          <w:rtl/>
        </w:rPr>
        <w:t xml:space="preserve"> </w:t>
      </w:r>
      <w:r w:rsidR="00DF3D1B" w:rsidRPr="00DF3D1B">
        <w:rPr>
          <w:rFonts w:hint="cs"/>
          <w:rtl/>
        </w:rPr>
        <w:t>عَنْهُ،</w:t>
      </w:r>
      <w:r w:rsidR="00DF3D1B" w:rsidRPr="00DF3D1B">
        <w:rPr>
          <w:rtl/>
        </w:rPr>
        <w:t xml:space="preserve"> </w:t>
      </w:r>
      <w:r w:rsidR="00DF3D1B" w:rsidRPr="00DF3D1B">
        <w:rPr>
          <w:rFonts w:hint="cs"/>
          <w:rtl/>
        </w:rPr>
        <w:t>قَالَ</w:t>
      </w:r>
      <w:r w:rsidR="00DF3D1B" w:rsidRPr="00DF3D1B">
        <w:rPr>
          <w:rtl/>
        </w:rPr>
        <w:t xml:space="preserve">: </w:t>
      </w:r>
      <w:r w:rsidR="00DF3D1B" w:rsidRPr="00DF3D1B">
        <w:rPr>
          <w:rFonts w:hint="eastAsia"/>
          <w:rtl/>
        </w:rPr>
        <w:t>«</w:t>
      </w:r>
      <w:r w:rsidR="00DF3D1B" w:rsidRPr="00DF3D1B">
        <w:rPr>
          <w:rFonts w:hint="cs"/>
          <w:rtl/>
        </w:rPr>
        <w:t>كَانَ</w:t>
      </w:r>
      <w:r w:rsidR="00DF3D1B" w:rsidRPr="00DF3D1B">
        <w:rPr>
          <w:rtl/>
        </w:rPr>
        <w:t xml:space="preserve"> </w:t>
      </w:r>
      <w:r w:rsidR="00DF3D1B" w:rsidRPr="00DF3D1B">
        <w:rPr>
          <w:rFonts w:hint="cs"/>
          <w:rtl/>
        </w:rPr>
        <w:t>النَّبِيُّ</w:t>
      </w:r>
      <w:r w:rsidR="00DF3D1B" w:rsidRPr="00DF3D1B">
        <w:rPr>
          <w:rtl/>
        </w:rPr>
        <w:t xml:space="preserve"> </w:t>
      </w:r>
      <w:r w:rsidR="00DF3D1B" w:rsidRPr="00DF3D1B">
        <w:rPr>
          <w:rFonts w:hint="cs"/>
          <w:rtl/>
        </w:rPr>
        <w:t>صَلَّى</w:t>
      </w:r>
      <w:r w:rsidR="00DF3D1B" w:rsidRPr="00DF3D1B">
        <w:rPr>
          <w:rtl/>
        </w:rPr>
        <w:t xml:space="preserve"> </w:t>
      </w:r>
      <w:r w:rsidR="00DF3D1B" w:rsidRPr="00DF3D1B">
        <w:rPr>
          <w:rFonts w:hint="cs"/>
          <w:rtl/>
        </w:rPr>
        <w:t>اللهُ</w:t>
      </w:r>
      <w:r w:rsidR="00DF3D1B" w:rsidRPr="00DF3D1B">
        <w:rPr>
          <w:rtl/>
        </w:rPr>
        <w:t xml:space="preserve"> </w:t>
      </w:r>
      <w:r w:rsidR="00DF3D1B" w:rsidRPr="00DF3D1B">
        <w:rPr>
          <w:rFonts w:hint="cs"/>
          <w:rtl/>
        </w:rPr>
        <w:t>عَلَيْهِ</w:t>
      </w:r>
      <w:r w:rsidR="00DF3D1B" w:rsidRPr="00DF3D1B">
        <w:rPr>
          <w:rtl/>
        </w:rPr>
        <w:t xml:space="preserve"> </w:t>
      </w:r>
      <w:r w:rsidR="00DF3D1B" w:rsidRPr="00DF3D1B">
        <w:rPr>
          <w:rFonts w:hint="cs"/>
          <w:rtl/>
        </w:rPr>
        <w:t>وَسَلَّمَ</w:t>
      </w:r>
      <w:r w:rsidR="00DF3D1B" w:rsidRPr="00DF3D1B">
        <w:rPr>
          <w:rtl/>
        </w:rPr>
        <w:t xml:space="preserve"> </w:t>
      </w:r>
      <w:r w:rsidR="00DF3D1B" w:rsidRPr="00DF3D1B">
        <w:rPr>
          <w:rFonts w:hint="cs"/>
          <w:rtl/>
        </w:rPr>
        <w:t>إِذَا</w:t>
      </w:r>
      <w:r w:rsidR="00DF3D1B" w:rsidRPr="00DF3D1B">
        <w:rPr>
          <w:rtl/>
        </w:rPr>
        <w:t xml:space="preserve"> </w:t>
      </w:r>
      <w:r w:rsidR="00DF3D1B" w:rsidRPr="00DF3D1B">
        <w:rPr>
          <w:rFonts w:hint="cs"/>
          <w:rtl/>
        </w:rPr>
        <w:t>صَلَّى</w:t>
      </w:r>
      <w:r w:rsidR="00DF3D1B" w:rsidRPr="00DF3D1B">
        <w:rPr>
          <w:rtl/>
        </w:rPr>
        <w:t xml:space="preserve"> </w:t>
      </w:r>
      <w:r w:rsidR="00DF3D1B" w:rsidRPr="00DF3D1B">
        <w:rPr>
          <w:rFonts w:hint="cs"/>
          <w:rtl/>
        </w:rPr>
        <w:t>صَلاَةً</w:t>
      </w:r>
      <w:r w:rsidR="00DF3D1B" w:rsidRPr="00DF3D1B">
        <w:rPr>
          <w:rtl/>
        </w:rPr>
        <w:t xml:space="preserve"> </w:t>
      </w:r>
      <w:r w:rsidR="00DF3D1B" w:rsidRPr="00DF3D1B">
        <w:rPr>
          <w:rFonts w:hint="cs"/>
          <w:rtl/>
        </w:rPr>
        <w:t>أَقْبَلَ</w:t>
      </w:r>
      <w:r w:rsidR="00DF3D1B" w:rsidRPr="00DF3D1B">
        <w:rPr>
          <w:rtl/>
        </w:rPr>
        <w:t xml:space="preserve"> </w:t>
      </w:r>
      <w:r w:rsidR="00DF3D1B" w:rsidRPr="00DF3D1B">
        <w:rPr>
          <w:rFonts w:hint="cs"/>
          <w:rtl/>
        </w:rPr>
        <w:t>عَلَيْنَا</w:t>
      </w:r>
      <w:r w:rsidR="00DF3D1B" w:rsidRPr="00DF3D1B">
        <w:rPr>
          <w:rtl/>
        </w:rPr>
        <w:t xml:space="preserve"> </w:t>
      </w:r>
      <w:r w:rsidR="00DF3D1B" w:rsidRPr="00DF3D1B">
        <w:rPr>
          <w:rFonts w:hint="cs"/>
          <w:rtl/>
        </w:rPr>
        <w:t>بِوَجْهِهِ</w:t>
      </w:r>
      <w:r w:rsidR="00DF3D1B" w:rsidRPr="00DF3D1B">
        <w:rPr>
          <w:rFonts w:hint="eastAsia"/>
          <w:rtl/>
        </w:rPr>
        <w:t>»</w:t>
      </w:r>
      <w:r w:rsidR="00DF3D1B" w:rsidRPr="00DF3D1B">
        <w:rPr>
          <w:rFonts w:hint="cs"/>
          <w:rtl/>
        </w:rPr>
        <w:t xml:space="preserve"> </w:t>
      </w:r>
      <w:r w:rsidRPr="00DF3D1B">
        <w:rPr>
          <w:rFonts w:hint="cs"/>
          <w:rtl/>
        </w:rPr>
        <w:t>[رواه البخاری: 845].</w:t>
      </w:r>
    </w:p>
    <w:p w:rsidR="008356F8" w:rsidRDefault="008356F8" w:rsidP="00DF3D1B">
      <w:pPr>
        <w:pStyle w:val="0-"/>
        <w:rPr>
          <w:rtl/>
        </w:rPr>
      </w:pPr>
      <w:r>
        <w:rPr>
          <w:rFonts w:hint="cs"/>
          <w:rtl/>
          <w:lang w:bidi="fa-IR"/>
        </w:rPr>
        <w:t xml:space="preserve">481- از سمره </w:t>
      </w:r>
      <w:r w:rsidR="00DF3D1B">
        <w:rPr>
          <w:rFonts w:hint="cs"/>
          <w:rtl/>
          <w:lang w:bidi="fa-IR"/>
        </w:rPr>
        <w:t>بن جندب</w:t>
      </w:r>
      <w:r w:rsidR="00DF3D1B">
        <w:rPr>
          <w:rFonts w:cs="CTraditional Arabic" w:hint="cs"/>
          <w:rtl/>
          <w:lang w:bidi="fa-IR"/>
        </w:rPr>
        <w:t>س</w:t>
      </w:r>
      <w:r w:rsidR="00DF3D1B">
        <w:rPr>
          <w:rFonts w:hint="cs"/>
          <w:rtl/>
          <w:lang w:bidi="fa-IR"/>
        </w:rPr>
        <w:t xml:space="preserve"> روایت است که گفت: پیامبر خدا</w:t>
      </w:r>
      <w:r w:rsidR="00DF3D1B">
        <w:rPr>
          <w:rFonts w:cs="CTraditional Arabic" w:hint="cs"/>
          <w:rtl/>
          <w:lang w:bidi="fa-IR"/>
        </w:rPr>
        <w:t>س</w:t>
      </w:r>
      <w:r w:rsidR="00DF3D1B">
        <w:rPr>
          <w:rFonts w:hint="cs"/>
          <w:rtl/>
          <w:lang w:bidi="fa-IR"/>
        </w:rPr>
        <w:t xml:space="preserve"> وقتی که نمازی را اداء می‌کردند، روی خود را به طرف ما می‌کردند</w:t>
      </w:r>
      <w:r w:rsidR="00DF3D1B" w:rsidRPr="00DF3D1B">
        <w:rPr>
          <w:rFonts w:hint="cs"/>
          <w:vertAlign w:val="superscript"/>
          <w:rtl/>
          <w:lang w:bidi="fa-IR"/>
        </w:rPr>
        <w:t>(</w:t>
      </w:r>
      <w:r w:rsidR="00DF3D1B" w:rsidRPr="005A62CD">
        <w:rPr>
          <w:rStyle w:val="FootnoteReference"/>
          <w:rtl/>
          <w:lang w:bidi="fa-IR"/>
        </w:rPr>
        <w:footnoteReference w:id="201"/>
      </w:r>
      <w:r w:rsidR="00DF3D1B" w:rsidRPr="00DF3D1B">
        <w:rPr>
          <w:rFonts w:hint="cs"/>
          <w:vertAlign w:val="superscript"/>
          <w:rtl/>
          <w:lang w:bidi="fa-IR"/>
        </w:rPr>
        <w:t>)</w:t>
      </w:r>
      <w:r w:rsidR="00DF3D1B" w:rsidRPr="00347355">
        <w:rPr>
          <w:rFonts w:hint="cs"/>
          <w:rtl/>
        </w:rPr>
        <w:t>.</w:t>
      </w:r>
    </w:p>
    <w:p w:rsidR="00133FFC" w:rsidRPr="00133FFC" w:rsidRDefault="00133FFC" w:rsidP="00F3211D">
      <w:pPr>
        <w:pStyle w:val="5-"/>
        <w:rPr>
          <w:rtl/>
        </w:rPr>
      </w:pPr>
      <w:r w:rsidRPr="00133FFC">
        <w:rPr>
          <w:rFonts w:hint="cs"/>
          <w:rtl/>
        </w:rPr>
        <w:t>482- عَنْ</w:t>
      </w:r>
      <w:r w:rsidRPr="00133FFC">
        <w:rPr>
          <w:rtl/>
        </w:rPr>
        <w:t xml:space="preserve"> </w:t>
      </w:r>
      <w:r w:rsidRPr="00133FFC">
        <w:rPr>
          <w:rFonts w:hint="cs"/>
          <w:rtl/>
        </w:rPr>
        <w:t>زَيْدِ</w:t>
      </w:r>
      <w:r w:rsidRPr="00133FFC">
        <w:rPr>
          <w:rtl/>
        </w:rPr>
        <w:t xml:space="preserve"> </w:t>
      </w:r>
      <w:r w:rsidRPr="00133FFC">
        <w:rPr>
          <w:rFonts w:hint="cs"/>
          <w:rtl/>
        </w:rPr>
        <w:t>بْنِ</w:t>
      </w:r>
      <w:r w:rsidRPr="00133FFC">
        <w:rPr>
          <w:rtl/>
        </w:rPr>
        <w:t xml:space="preserve"> </w:t>
      </w:r>
      <w:r w:rsidRPr="00133FFC">
        <w:rPr>
          <w:rFonts w:hint="cs"/>
          <w:rtl/>
        </w:rPr>
        <w:t>خَالِدٍ</w:t>
      </w:r>
      <w:r w:rsidRPr="00133FFC">
        <w:rPr>
          <w:rtl/>
        </w:rPr>
        <w:t xml:space="preserve"> </w:t>
      </w:r>
      <w:r w:rsidRPr="00133FFC">
        <w:rPr>
          <w:rFonts w:hint="cs"/>
          <w:rtl/>
        </w:rPr>
        <w:t>الجُهَنِيِّ رَضِيَ</w:t>
      </w:r>
      <w:r w:rsidRPr="00133FFC">
        <w:rPr>
          <w:rtl/>
        </w:rPr>
        <w:t xml:space="preserve"> </w:t>
      </w:r>
      <w:r w:rsidRPr="00133FFC">
        <w:rPr>
          <w:rFonts w:hint="cs"/>
          <w:rtl/>
        </w:rPr>
        <w:t>اللَّهُ</w:t>
      </w:r>
      <w:r w:rsidRPr="00133FFC">
        <w:rPr>
          <w:rtl/>
        </w:rPr>
        <w:t xml:space="preserve"> </w:t>
      </w:r>
      <w:r w:rsidRPr="00133FFC">
        <w:rPr>
          <w:rFonts w:hint="cs"/>
          <w:rtl/>
        </w:rPr>
        <w:t>عَنْهُ،</w:t>
      </w:r>
      <w:r w:rsidRPr="00133FFC">
        <w:rPr>
          <w:rtl/>
        </w:rPr>
        <w:t xml:space="preserve"> </w:t>
      </w:r>
      <w:r w:rsidRPr="00133FFC">
        <w:rPr>
          <w:rFonts w:hint="cs"/>
          <w:rtl/>
        </w:rPr>
        <w:t>أَنَّهُ</w:t>
      </w:r>
      <w:r w:rsidRPr="00133FFC">
        <w:rPr>
          <w:rtl/>
        </w:rPr>
        <w:t xml:space="preserve"> </w:t>
      </w:r>
      <w:r w:rsidRPr="00133FFC">
        <w:rPr>
          <w:rFonts w:hint="cs"/>
          <w:rtl/>
        </w:rPr>
        <w:t>قَالَ</w:t>
      </w:r>
      <w:r w:rsidRPr="00133FFC">
        <w:rPr>
          <w:rtl/>
        </w:rPr>
        <w:t xml:space="preserve">: </w:t>
      </w:r>
      <w:r w:rsidRPr="00133FFC">
        <w:rPr>
          <w:rFonts w:hint="cs"/>
          <w:rtl/>
        </w:rPr>
        <w:t>صَلَّى</w:t>
      </w:r>
      <w:r w:rsidRPr="00133FFC">
        <w:rPr>
          <w:rtl/>
        </w:rPr>
        <w:t xml:space="preserve"> </w:t>
      </w:r>
      <w:r w:rsidRPr="00133FFC">
        <w:rPr>
          <w:rFonts w:hint="cs"/>
          <w:rtl/>
        </w:rPr>
        <w:t>لَنَا</w:t>
      </w:r>
      <w:r w:rsidRPr="00133FFC">
        <w:rPr>
          <w:rtl/>
        </w:rPr>
        <w:t xml:space="preserve"> </w:t>
      </w:r>
      <w:r w:rsidRPr="00133FFC">
        <w:rPr>
          <w:rFonts w:hint="cs"/>
          <w:rtl/>
        </w:rPr>
        <w:t>رَسُولُ</w:t>
      </w:r>
      <w:r w:rsidRPr="00133FFC">
        <w:rPr>
          <w:rtl/>
        </w:rPr>
        <w:t xml:space="preserve"> </w:t>
      </w:r>
      <w:r w:rsidRPr="00133FFC">
        <w:rPr>
          <w:rFonts w:hint="cs"/>
          <w:rtl/>
        </w:rPr>
        <w:t>اللَّهِ</w:t>
      </w:r>
      <w:r w:rsidRPr="00133FFC">
        <w:rPr>
          <w:rtl/>
        </w:rPr>
        <w:t xml:space="preserve"> </w:t>
      </w:r>
      <w:r w:rsidRPr="00133FFC">
        <w:rPr>
          <w:rFonts w:hint="cs"/>
          <w:rtl/>
        </w:rPr>
        <w:t>صَلَّى</w:t>
      </w:r>
      <w:r w:rsidRPr="00133FFC">
        <w:rPr>
          <w:rtl/>
        </w:rPr>
        <w:t xml:space="preserve"> </w:t>
      </w:r>
      <w:r w:rsidRPr="00133FFC">
        <w:rPr>
          <w:rFonts w:hint="cs"/>
          <w:rtl/>
        </w:rPr>
        <w:t>اللهُ</w:t>
      </w:r>
      <w:r w:rsidRPr="00133FFC">
        <w:rPr>
          <w:rtl/>
        </w:rPr>
        <w:t xml:space="preserve"> </w:t>
      </w:r>
      <w:r w:rsidRPr="00133FFC">
        <w:rPr>
          <w:rFonts w:hint="cs"/>
          <w:rtl/>
        </w:rPr>
        <w:t>عَلَيْهِ</w:t>
      </w:r>
      <w:r w:rsidRPr="00133FFC">
        <w:rPr>
          <w:rtl/>
        </w:rPr>
        <w:t xml:space="preserve"> </w:t>
      </w:r>
      <w:r w:rsidRPr="00133FFC">
        <w:rPr>
          <w:rFonts w:hint="cs"/>
          <w:rtl/>
        </w:rPr>
        <w:t>وَسَلَّمَ</w:t>
      </w:r>
      <w:r w:rsidRPr="00133FFC">
        <w:rPr>
          <w:rtl/>
        </w:rPr>
        <w:t xml:space="preserve"> </w:t>
      </w:r>
      <w:r w:rsidRPr="00133FFC">
        <w:rPr>
          <w:rFonts w:hint="cs"/>
          <w:rtl/>
        </w:rPr>
        <w:t>صَلاَةَ</w:t>
      </w:r>
      <w:r w:rsidRPr="00133FFC">
        <w:rPr>
          <w:rtl/>
        </w:rPr>
        <w:t xml:space="preserve"> </w:t>
      </w:r>
      <w:r w:rsidRPr="00133FFC">
        <w:rPr>
          <w:rFonts w:hint="cs"/>
          <w:rtl/>
        </w:rPr>
        <w:t>الصُّبْحِ</w:t>
      </w:r>
      <w:r w:rsidRPr="00133FFC">
        <w:rPr>
          <w:rtl/>
        </w:rPr>
        <w:t xml:space="preserve"> </w:t>
      </w:r>
      <w:r w:rsidRPr="00133FFC">
        <w:rPr>
          <w:rFonts w:hint="cs"/>
          <w:rtl/>
        </w:rPr>
        <w:t>بِالحُدَيْبِيَةِ</w:t>
      </w:r>
      <w:r w:rsidRPr="00133FFC">
        <w:rPr>
          <w:rtl/>
        </w:rPr>
        <w:t xml:space="preserve"> </w:t>
      </w:r>
      <w:r w:rsidRPr="00133FFC">
        <w:rPr>
          <w:rFonts w:hint="cs"/>
          <w:rtl/>
        </w:rPr>
        <w:t>عَلَى</w:t>
      </w:r>
      <w:r w:rsidRPr="00133FFC">
        <w:rPr>
          <w:rtl/>
        </w:rPr>
        <w:t xml:space="preserve"> </w:t>
      </w:r>
      <w:r w:rsidRPr="00133FFC">
        <w:rPr>
          <w:rFonts w:hint="cs"/>
          <w:rtl/>
        </w:rPr>
        <w:t>إِثْرِ</w:t>
      </w:r>
      <w:r w:rsidRPr="00133FFC">
        <w:rPr>
          <w:rtl/>
        </w:rPr>
        <w:t xml:space="preserve"> </w:t>
      </w:r>
      <w:r w:rsidRPr="00133FFC">
        <w:rPr>
          <w:rFonts w:hint="cs"/>
          <w:rtl/>
        </w:rPr>
        <w:t>سَمَاءٍ</w:t>
      </w:r>
      <w:r w:rsidRPr="00133FFC">
        <w:rPr>
          <w:rtl/>
        </w:rPr>
        <w:t xml:space="preserve"> </w:t>
      </w:r>
      <w:r w:rsidRPr="00133FFC">
        <w:rPr>
          <w:rFonts w:hint="cs"/>
          <w:rtl/>
        </w:rPr>
        <w:t>كَانَتْ</w:t>
      </w:r>
      <w:r w:rsidRPr="00133FFC">
        <w:rPr>
          <w:rtl/>
        </w:rPr>
        <w:t xml:space="preserve"> </w:t>
      </w:r>
      <w:r w:rsidRPr="00133FFC">
        <w:rPr>
          <w:rFonts w:hint="cs"/>
          <w:rtl/>
        </w:rPr>
        <w:t>مِنَ</w:t>
      </w:r>
      <w:r w:rsidRPr="00133FFC">
        <w:rPr>
          <w:rtl/>
        </w:rPr>
        <w:t xml:space="preserve"> </w:t>
      </w:r>
      <w:r w:rsidRPr="00133FFC">
        <w:rPr>
          <w:rFonts w:hint="cs"/>
          <w:rtl/>
        </w:rPr>
        <w:t>اللَّيْلَةِ،</w:t>
      </w:r>
      <w:r w:rsidRPr="00133FFC">
        <w:rPr>
          <w:rtl/>
        </w:rPr>
        <w:t xml:space="preserve"> </w:t>
      </w:r>
      <w:r w:rsidRPr="00133FFC">
        <w:rPr>
          <w:rFonts w:hint="cs"/>
          <w:rtl/>
        </w:rPr>
        <w:t>فَلَمَّا</w:t>
      </w:r>
      <w:r w:rsidRPr="00133FFC">
        <w:rPr>
          <w:rtl/>
        </w:rPr>
        <w:t xml:space="preserve"> </w:t>
      </w:r>
      <w:r w:rsidRPr="00133FFC">
        <w:rPr>
          <w:rFonts w:hint="cs"/>
          <w:rtl/>
        </w:rPr>
        <w:t>انْصَرَفَ</w:t>
      </w:r>
      <w:r w:rsidRPr="00133FFC">
        <w:rPr>
          <w:rtl/>
        </w:rPr>
        <w:t xml:space="preserve"> </w:t>
      </w:r>
      <w:r w:rsidRPr="00133FFC">
        <w:rPr>
          <w:rFonts w:hint="cs"/>
          <w:rtl/>
        </w:rPr>
        <w:t>أَقْبَلَ</w:t>
      </w:r>
      <w:r w:rsidRPr="00133FFC">
        <w:rPr>
          <w:rtl/>
        </w:rPr>
        <w:t xml:space="preserve"> </w:t>
      </w:r>
      <w:r w:rsidRPr="00133FFC">
        <w:rPr>
          <w:rFonts w:hint="cs"/>
          <w:rtl/>
        </w:rPr>
        <w:t>عَلَى</w:t>
      </w:r>
      <w:r w:rsidRPr="00133FFC">
        <w:rPr>
          <w:rtl/>
        </w:rPr>
        <w:t xml:space="preserve"> </w:t>
      </w:r>
      <w:r w:rsidRPr="00133FFC">
        <w:rPr>
          <w:rFonts w:hint="cs"/>
          <w:rtl/>
        </w:rPr>
        <w:t>النَّاسِ،</w:t>
      </w:r>
      <w:r w:rsidRPr="00133FFC">
        <w:rPr>
          <w:rtl/>
        </w:rPr>
        <w:t xml:space="preserve"> </w:t>
      </w:r>
      <w:r w:rsidRPr="00133FFC">
        <w:rPr>
          <w:rFonts w:hint="cs"/>
          <w:rtl/>
        </w:rPr>
        <w:t>فَقَالَ</w:t>
      </w:r>
      <w:r w:rsidRPr="00133FFC">
        <w:rPr>
          <w:rtl/>
        </w:rPr>
        <w:t xml:space="preserve">: </w:t>
      </w:r>
      <w:r w:rsidRPr="00133FFC">
        <w:rPr>
          <w:rFonts w:hint="cs"/>
          <w:rtl/>
        </w:rPr>
        <w:t>هَلْ</w:t>
      </w:r>
      <w:r w:rsidRPr="00133FFC">
        <w:rPr>
          <w:rtl/>
        </w:rPr>
        <w:t xml:space="preserve"> </w:t>
      </w:r>
      <w:r w:rsidRPr="00133FFC">
        <w:rPr>
          <w:rFonts w:hint="cs"/>
          <w:rtl/>
        </w:rPr>
        <w:t>تَدْرُونَ</w:t>
      </w:r>
      <w:r w:rsidRPr="00133FFC">
        <w:rPr>
          <w:rtl/>
        </w:rPr>
        <w:t xml:space="preserve"> </w:t>
      </w:r>
      <w:r w:rsidRPr="00133FFC">
        <w:rPr>
          <w:rFonts w:hint="cs"/>
          <w:rtl/>
        </w:rPr>
        <w:t>مَاذَا</w:t>
      </w:r>
      <w:r w:rsidRPr="00133FFC">
        <w:rPr>
          <w:rtl/>
        </w:rPr>
        <w:t xml:space="preserve"> </w:t>
      </w:r>
      <w:r w:rsidRPr="00133FFC">
        <w:rPr>
          <w:rFonts w:hint="cs"/>
          <w:rtl/>
        </w:rPr>
        <w:t>قَالَ</w:t>
      </w:r>
      <w:r w:rsidRPr="00133FFC">
        <w:rPr>
          <w:rtl/>
        </w:rPr>
        <w:t xml:space="preserve"> </w:t>
      </w:r>
      <w:r w:rsidRPr="00133FFC">
        <w:rPr>
          <w:rFonts w:hint="cs"/>
          <w:rtl/>
        </w:rPr>
        <w:t>رَبُّكُمْ؟</w:t>
      </w:r>
      <w:r w:rsidRPr="00133FFC">
        <w:rPr>
          <w:rtl/>
        </w:rPr>
        <w:t xml:space="preserve"> </w:t>
      </w:r>
      <w:r w:rsidRPr="00133FFC">
        <w:rPr>
          <w:rFonts w:hint="cs"/>
          <w:rtl/>
        </w:rPr>
        <w:t>قَالُوا</w:t>
      </w:r>
      <w:r w:rsidRPr="00133FFC">
        <w:rPr>
          <w:rtl/>
        </w:rPr>
        <w:t xml:space="preserve">: </w:t>
      </w:r>
      <w:r w:rsidRPr="00133FFC">
        <w:rPr>
          <w:rFonts w:hint="cs"/>
          <w:rtl/>
        </w:rPr>
        <w:t>اللَّهُ</w:t>
      </w:r>
      <w:r w:rsidRPr="00133FFC">
        <w:rPr>
          <w:rtl/>
        </w:rPr>
        <w:t xml:space="preserve"> </w:t>
      </w:r>
      <w:r w:rsidRPr="00133FFC">
        <w:rPr>
          <w:rFonts w:hint="cs"/>
          <w:rtl/>
        </w:rPr>
        <w:t>وَرَسُولُهُ</w:t>
      </w:r>
      <w:r w:rsidRPr="00133FFC">
        <w:rPr>
          <w:rtl/>
        </w:rPr>
        <w:t xml:space="preserve"> </w:t>
      </w:r>
      <w:r w:rsidRPr="00133FFC">
        <w:rPr>
          <w:rFonts w:hint="cs"/>
          <w:rtl/>
        </w:rPr>
        <w:t>أَعْلَمُ،</w:t>
      </w:r>
      <w:r w:rsidRPr="00133FFC">
        <w:rPr>
          <w:rtl/>
        </w:rPr>
        <w:t xml:space="preserve"> </w:t>
      </w:r>
      <w:r w:rsidRPr="00133FFC">
        <w:rPr>
          <w:rFonts w:hint="cs"/>
          <w:rtl/>
        </w:rPr>
        <w:t>قَالَ</w:t>
      </w:r>
      <w:r w:rsidRPr="00133FFC">
        <w:rPr>
          <w:rtl/>
        </w:rPr>
        <w:t xml:space="preserve">: </w:t>
      </w:r>
      <w:r w:rsidR="00F3211D">
        <w:rPr>
          <w:rFonts w:hint="cs"/>
          <w:rtl/>
        </w:rPr>
        <w:t>«</w:t>
      </w:r>
      <w:r w:rsidRPr="00133FFC">
        <w:rPr>
          <w:rFonts w:hint="cs"/>
          <w:rtl/>
        </w:rPr>
        <w:t>أَصْبَحَ</w:t>
      </w:r>
      <w:r w:rsidRPr="00133FFC">
        <w:rPr>
          <w:rtl/>
        </w:rPr>
        <w:t xml:space="preserve"> </w:t>
      </w:r>
      <w:r w:rsidRPr="00133FFC">
        <w:rPr>
          <w:rFonts w:hint="cs"/>
          <w:rtl/>
        </w:rPr>
        <w:t>مِنْ</w:t>
      </w:r>
      <w:r w:rsidRPr="00133FFC">
        <w:rPr>
          <w:rtl/>
        </w:rPr>
        <w:t xml:space="preserve"> </w:t>
      </w:r>
      <w:r w:rsidRPr="00133FFC">
        <w:rPr>
          <w:rFonts w:hint="cs"/>
          <w:rtl/>
        </w:rPr>
        <w:t>عِبَادِي</w:t>
      </w:r>
      <w:r w:rsidRPr="00133FFC">
        <w:rPr>
          <w:rtl/>
        </w:rPr>
        <w:t xml:space="preserve"> </w:t>
      </w:r>
      <w:r w:rsidRPr="00133FFC">
        <w:rPr>
          <w:rFonts w:hint="cs"/>
          <w:rtl/>
        </w:rPr>
        <w:t>مُؤْمِنٌ</w:t>
      </w:r>
      <w:r w:rsidRPr="00133FFC">
        <w:rPr>
          <w:rtl/>
        </w:rPr>
        <w:t xml:space="preserve"> </w:t>
      </w:r>
      <w:r w:rsidRPr="00133FFC">
        <w:rPr>
          <w:rFonts w:hint="cs"/>
          <w:rtl/>
        </w:rPr>
        <w:t>بِي</w:t>
      </w:r>
      <w:r w:rsidRPr="00133FFC">
        <w:rPr>
          <w:rtl/>
        </w:rPr>
        <w:t xml:space="preserve"> </w:t>
      </w:r>
      <w:r w:rsidRPr="00133FFC">
        <w:rPr>
          <w:rFonts w:hint="cs"/>
          <w:rtl/>
        </w:rPr>
        <w:t>وَكَافِرٌ،</w:t>
      </w:r>
      <w:r w:rsidRPr="00133FFC">
        <w:rPr>
          <w:rtl/>
        </w:rPr>
        <w:t xml:space="preserve"> </w:t>
      </w:r>
      <w:r w:rsidRPr="00133FFC">
        <w:rPr>
          <w:rFonts w:hint="cs"/>
          <w:rtl/>
        </w:rPr>
        <w:t>فَأَمَّا</w:t>
      </w:r>
      <w:r w:rsidRPr="00133FFC">
        <w:rPr>
          <w:rtl/>
        </w:rPr>
        <w:t xml:space="preserve"> </w:t>
      </w:r>
      <w:r w:rsidRPr="00133FFC">
        <w:rPr>
          <w:rFonts w:hint="cs"/>
          <w:rtl/>
        </w:rPr>
        <w:t>مَنْ</w:t>
      </w:r>
      <w:r w:rsidRPr="00133FFC">
        <w:rPr>
          <w:rtl/>
        </w:rPr>
        <w:t xml:space="preserve"> </w:t>
      </w:r>
      <w:r w:rsidRPr="00133FFC">
        <w:rPr>
          <w:rFonts w:hint="cs"/>
          <w:rtl/>
        </w:rPr>
        <w:t>قَالَ</w:t>
      </w:r>
      <w:r w:rsidRPr="00133FFC">
        <w:rPr>
          <w:rtl/>
        </w:rPr>
        <w:t xml:space="preserve">: </w:t>
      </w:r>
      <w:r w:rsidRPr="00133FFC">
        <w:rPr>
          <w:rFonts w:hint="cs"/>
          <w:rtl/>
        </w:rPr>
        <w:t>مُطِرْنَا</w:t>
      </w:r>
      <w:r w:rsidRPr="00133FFC">
        <w:rPr>
          <w:rtl/>
        </w:rPr>
        <w:t xml:space="preserve"> </w:t>
      </w:r>
      <w:r w:rsidRPr="00133FFC">
        <w:rPr>
          <w:rFonts w:hint="cs"/>
          <w:rtl/>
        </w:rPr>
        <w:t>بِفَضْلِ</w:t>
      </w:r>
      <w:r w:rsidRPr="00133FFC">
        <w:rPr>
          <w:rtl/>
        </w:rPr>
        <w:t xml:space="preserve"> </w:t>
      </w:r>
      <w:r w:rsidRPr="00133FFC">
        <w:rPr>
          <w:rFonts w:hint="cs"/>
          <w:rtl/>
        </w:rPr>
        <w:t>اللَّهِ</w:t>
      </w:r>
      <w:r w:rsidRPr="00133FFC">
        <w:rPr>
          <w:rtl/>
        </w:rPr>
        <w:t xml:space="preserve"> </w:t>
      </w:r>
      <w:r w:rsidRPr="00133FFC">
        <w:rPr>
          <w:rFonts w:hint="cs"/>
          <w:rtl/>
        </w:rPr>
        <w:t>وَرَحْمَتِهِ،</w:t>
      </w:r>
      <w:r w:rsidRPr="00133FFC">
        <w:rPr>
          <w:rtl/>
        </w:rPr>
        <w:t xml:space="preserve"> </w:t>
      </w:r>
      <w:r w:rsidRPr="00133FFC">
        <w:rPr>
          <w:rFonts w:hint="cs"/>
          <w:rtl/>
        </w:rPr>
        <w:t>فَذَلِكَ</w:t>
      </w:r>
      <w:r w:rsidRPr="00133FFC">
        <w:rPr>
          <w:rtl/>
        </w:rPr>
        <w:t xml:space="preserve"> </w:t>
      </w:r>
      <w:r w:rsidRPr="00133FFC">
        <w:rPr>
          <w:rFonts w:hint="cs"/>
          <w:rtl/>
        </w:rPr>
        <w:t>مُؤْمِنٌ</w:t>
      </w:r>
      <w:r w:rsidRPr="00133FFC">
        <w:rPr>
          <w:rtl/>
        </w:rPr>
        <w:t xml:space="preserve"> </w:t>
      </w:r>
      <w:r w:rsidRPr="00133FFC">
        <w:rPr>
          <w:rFonts w:hint="cs"/>
          <w:rtl/>
        </w:rPr>
        <w:t>بِي</w:t>
      </w:r>
      <w:r w:rsidRPr="00133FFC">
        <w:rPr>
          <w:rtl/>
        </w:rPr>
        <w:t xml:space="preserve"> </w:t>
      </w:r>
      <w:r w:rsidRPr="00133FFC">
        <w:rPr>
          <w:rFonts w:hint="cs"/>
          <w:rtl/>
        </w:rPr>
        <w:t>وَكَافِرٌ</w:t>
      </w:r>
      <w:r w:rsidRPr="00133FFC">
        <w:rPr>
          <w:rtl/>
        </w:rPr>
        <w:t xml:space="preserve"> </w:t>
      </w:r>
      <w:r w:rsidRPr="00133FFC">
        <w:rPr>
          <w:rFonts w:hint="cs"/>
          <w:rtl/>
        </w:rPr>
        <w:t>بِالكَوْكَبِ،</w:t>
      </w:r>
      <w:r w:rsidRPr="00133FFC">
        <w:rPr>
          <w:rtl/>
        </w:rPr>
        <w:t xml:space="preserve"> </w:t>
      </w:r>
      <w:r w:rsidRPr="00133FFC">
        <w:rPr>
          <w:rFonts w:hint="cs"/>
          <w:rtl/>
        </w:rPr>
        <w:t>وَأَمَّا</w:t>
      </w:r>
      <w:r w:rsidRPr="00133FFC">
        <w:rPr>
          <w:rtl/>
        </w:rPr>
        <w:t xml:space="preserve"> </w:t>
      </w:r>
      <w:r w:rsidRPr="00133FFC">
        <w:rPr>
          <w:rFonts w:hint="cs"/>
          <w:rtl/>
        </w:rPr>
        <w:t>مَنْ</w:t>
      </w:r>
      <w:r w:rsidRPr="00133FFC">
        <w:rPr>
          <w:rtl/>
        </w:rPr>
        <w:t xml:space="preserve"> </w:t>
      </w:r>
      <w:r w:rsidRPr="00133FFC">
        <w:rPr>
          <w:rFonts w:hint="cs"/>
          <w:rtl/>
        </w:rPr>
        <w:t>قَالَ</w:t>
      </w:r>
      <w:r w:rsidRPr="00133FFC">
        <w:rPr>
          <w:rtl/>
        </w:rPr>
        <w:t xml:space="preserve">: </w:t>
      </w:r>
      <w:r w:rsidRPr="00133FFC">
        <w:rPr>
          <w:rFonts w:hint="cs"/>
          <w:rtl/>
        </w:rPr>
        <w:t>بِنَوْءِ</w:t>
      </w:r>
      <w:r w:rsidRPr="00133FFC">
        <w:rPr>
          <w:rtl/>
        </w:rPr>
        <w:t xml:space="preserve"> </w:t>
      </w:r>
      <w:r w:rsidRPr="00133FFC">
        <w:rPr>
          <w:rFonts w:hint="cs"/>
          <w:rtl/>
        </w:rPr>
        <w:t>كَذَا</w:t>
      </w:r>
      <w:r w:rsidRPr="00133FFC">
        <w:rPr>
          <w:rtl/>
        </w:rPr>
        <w:t xml:space="preserve"> </w:t>
      </w:r>
      <w:r w:rsidRPr="00133FFC">
        <w:rPr>
          <w:rFonts w:hint="cs"/>
          <w:rtl/>
        </w:rPr>
        <w:t>وَكَذَا،</w:t>
      </w:r>
      <w:r w:rsidRPr="00133FFC">
        <w:rPr>
          <w:rtl/>
        </w:rPr>
        <w:t xml:space="preserve"> </w:t>
      </w:r>
      <w:r w:rsidRPr="00133FFC">
        <w:rPr>
          <w:rFonts w:hint="cs"/>
          <w:rtl/>
        </w:rPr>
        <w:t>فَذَلِكَ</w:t>
      </w:r>
      <w:r w:rsidRPr="00133FFC">
        <w:rPr>
          <w:rtl/>
        </w:rPr>
        <w:t xml:space="preserve"> </w:t>
      </w:r>
      <w:r w:rsidRPr="00133FFC">
        <w:rPr>
          <w:rFonts w:hint="cs"/>
          <w:rtl/>
        </w:rPr>
        <w:t>كَافِرٌ</w:t>
      </w:r>
      <w:r w:rsidRPr="00133FFC">
        <w:rPr>
          <w:rtl/>
        </w:rPr>
        <w:t xml:space="preserve"> </w:t>
      </w:r>
      <w:r w:rsidRPr="00133FFC">
        <w:rPr>
          <w:rFonts w:hint="cs"/>
          <w:rtl/>
        </w:rPr>
        <w:t>بِي</w:t>
      </w:r>
      <w:r w:rsidRPr="00133FFC">
        <w:rPr>
          <w:rtl/>
        </w:rPr>
        <w:t xml:space="preserve"> </w:t>
      </w:r>
      <w:r w:rsidRPr="00133FFC">
        <w:rPr>
          <w:rFonts w:hint="cs"/>
          <w:rtl/>
        </w:rPr>
        <w:t>وَمُؤْمِنٌ</w:t>
      </w:r>
      <w:r w:rsidRPr="00133FFC">
        <w:rPr>
          <w:rtl/>
        </w:rPr>
        <w:t xml:space="preserve"> </w:t>
      </w:r>
      <w:r w:rsidRPr="00133FFC">
        <w:rPr>
          <w:rFonts w:hint="cs"/>
          <w:rtl/>
        </w:rPr>
        <w:t>بِالكَوْكَبِ</w:t>
      </w:r>
      <w:r w:rsidR="00F3211D">
        <w:rPr>
          <w:rFonts w:hint="cs"/>
          <w:rtl/>
        </w:rPr>
        <w:t>»</w:t>
      </w:r>
      <w:r w:rsidRPr="00133FFC">
        <w:rPr>
          <w:rFonts w:hint="cs"/>
          <w:rtl/>
        </w:rPr>
        <w:t xml:space="preserve"> [رواه البخاری: 846].</w:t>
      </w:r>
    </w:p>
    <w:p w:rsidR="00133FFC" w:rsidRDefault="00133FFC" w:rsidP="00DF3D1B">
      <w:pPr>
        <w:pStyle w:val="0-"/>
        <w:rPr>
          <w:rtl/>
        </w:rPr>
      </w:pPr>
      <w:r>
        <w:rPr>
          <w:rFonts w:hint="cs"/>
          <w:rtl/>
        </w:rPr>
        <w:t>482- از زید بن خالد جهنی</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نماز فجر را در (حُدَیبِیَه)</w:t>
      </w:r>
      <w:r w:rsidRPr="00133FFC">
        <w:rPr>
          <w:rFonts w:hint="cs"/>
          <w:vertAlign w:val="superscript"/>
          <w:rtl/>
        </w:rPr>
        <w:t>(</w:t>
      </w:r>
      <w:r w:rsidRPr="005A62CD">
        <w:rPr>
          <w:rStyle w:val="FootnoteReference"/>
          <w:rtl/>
        </w:rPr>
        <w:footnoteReference w:id="202"/>
      </w:r>
      <w:r w:rsidRPr="00133FFC">
        <w:rPr>
          <w:rFonts w:hint="cs"/>
          <w:vertAlign w:val="superscript"/>
          <w:rtl/>
        </w:rPr>
        <w:t>)</w:t>
      </w:r>
      <w:r>
        <w:rPr>
          <w:rFonts w:hint="cs"/>
          <w:rtl/>
        </w:rPr>
        <w:t xml:space="preserve"> به </w:t>
      </w:r>
      <w:r w:rsidR="003D1363">
        <w:rPr>
          <w:rFonts w:hint="cs"/>
          <w:rtl/>
        </w:rPr>
        <w:t>تعقیب بارانی که در شب باریده بود، برای ما امامت دادند، و بعد از فارغ شدن از نماز، روی خود را به طرف ما نموده و فرمودند:</w:t>
      </w:r>
    </w:p>
    <w:p w:rsidR="003D1363" w:rsidRDefault="003D1363" w:rsidP="00DF3D1B">
      <w:pPr>
        <w:pStyle w:val="0-"/>
        <w:rPr>
          <w:rtl/>
        </w:rPr>
      </w:pPr>
      <w:r>
        <w:rPr>
          <w:rFonts w:hint="cs"/>
          <w:rtl/>
        </w:rPr>
        <w:t>«آیا می‌دانید که خداوند عزوجل چه فرمود»؟</w:t>
      </w:r>
    </w:p>
    <w:p w:rsidR="003D1363" w:rsidRDefault="003D1363" w:rsidP="00DF3D1B">
      <w:pPr>
        <w:pStyle w:val="0-"/>
        <w:rPr>
          <w:rtl/>
        </w:rPr>
      </w:pPr>
      <w:r>
        <w:rPr>
          <w:rFonts w:hint="cs"/>
          <w:rtl/>
        </w:rPr>
        <w:t>[مردمان] گفتند: خدا و رسولش داناتر است.</w:t>
      </w:r>
    </w:p>
    <w:p w:rsidR="003D1363" w:rsidRDefault="003D1363" w:rsidP="003D1363">
      <w:pPr>
        <w:pStyle w:val="0-"/>
        <w:rPr>
          <w:rtl/>
        </w:rPr>
      </w:pPr>
      <w:r>
        <w:rPr>
          <w:rFonts w:hint="cs"/>
          <w:rtl/>
        </w:rPr>
        <w:t>گفتند: [خداوند عز وجل می‌فرماید]: بعضی از بندگانم به من ایمان آورده، و بعضی دیگر کافر شدند، کسانی که گفتند: از فضل و رحمت خداوند باران بارید، این‌ها به من ایمان آوردند، و به ستارگان کافر شدند، و کسانی که گفتند: از تاثیر فلان و فلان ستاره باران بارید، این‌ها کسانی</w:t>
      </w:r>
      <w:r w:rsidR="00581AF9">
        <w:rPr>
          <w:rFonts w:hint="cs"/>
          <w:rtl/>
        </w:rPr>
        <w:t>‌اند</w:t>
      </w:r>
      <w:r>
        <w:rPr>
          <w:rFonts w:hint="cs"/>
          <w:rtl/>
        </w:rPr>
        <w:t xml:space="preserve"> که به من کافر گردیده، و به ستارگان ایمان آورده</w:t>
      </w:r>
      <w:r w:rsidR="00581AF9">
        <w:rPr>
          <w:rFonts w:hint="cs"/>
          <w:rtl/>
        </w:rPr>
        <w:t>‌اند</w:t>
      </w:r>
      <w:r w:rsidRPr="003D1363">
        <w:rPr>
          <w:rFonts w:hint="cs"/>
          <w:vertAlign w:val="superscript"/>
          <w:rtl/>
        </w:rPr>
        <w:t>(</w:t>
      </w:r>
      <w:r w:rsidRPr="005A62CD">
        <w:rPr>
          <w:rStyle w:val="FootnoteReference"/>
          <w:rtl/>
        </w:rPr>
        <w:footnoteReference w:id="203"/>
      </w:r>
      <w:r w:rsidRPr="003D1363">
        <w:rPr>
          <w:rFonts w:hint="cs"/>
          <w:vertAlign w:val="superscript"/>
          <w:rtl/>
        </w:rPr>
        <w:t>)</w:t>
      </w:r>
      <w:r>
        <w:rPr>
          <w:rFonts w:hint="cs"/>
          <w:rtl/>
        </w:rPr>
        <w:t>.</w:t>
      </w:r>
    </w:p>
    <w:p w:rsidR="00177B87" w:rsidRDefault="00177B87" w:rsidP="00177B87">
      <w:pPr>
        <w:pStyle w:val="2-0"/>
        <w:rPr>
          <w:rtl/>
        </w:rPr>
      </w:pPr>
      <w:r w:rsidRPr="006F238E">
        <w:rPr>
          <w:rFonts w:hint="cs"/>
          <w:rtl/>
          <w:lang w:bidi="ar-SA"/>
        </w:rPr>
        <w:t>92</w:t>
      </w:r>
      <w:r>
        <w:rPr>
          <w:rFonts w:hint="cs"/>
          <w:rtl/>
        </w:rPr>
        <w:t>-</w:t>
      </w:r>
      <w:r w:rsidR="007A7672">
        <w:rPr>
          <w:rFonts w:hint="cs"/>
          <w:rtl/>
        </w:rPr>
        <w:t xml:space="preserve"> </w:t>
      </w:r>
      <w:r w:rsidR="003D12E5">
        <w:rPr>
          <w:rFonts w:hint="cs"/>
          <w:rtl/>
        </w:rPr>
        <w:t>باب: مَنْ صَلَّى</w:t>
      </w:r>
      <w:r>
        <w:rPr>
          <w:rFonts w:hint="cs"/>
          <w:rtl/>
        </w:rPr>
        <w:t xml:space="preserve"> بِالنَّاسِ فَذَكَرَ حَاجَةً فَتَخَطَّاهُمْ</w:t>
      </w:r>
    </w:p>
    <w:p w:rsidR="00177B87" w:rsidRDefault="00177B87" w:rsidP="00C441BE">
      <w:pPr>
        <w:pStyle w:val="4-"/>
        <w:rPr>
          <w:rtl/>
          <w:lang w:bidi="fa-IR"/>
        </w:rPr>
      </w:pPr>
      <w:bookmarkStart w:id="125" w:name="_Toc432244116"/>
      <w:r>
        <w:rPr>
          <w:rFonts w:hint="cs"/>
          <w:rtl/>
        </w:rPr>
        <w:t xml:space="preserve">باب </w:t>
      </w:r>
      <w:r>
        <w:rPr>
          <w:rFonts w:hint="cs"/>
          <w:rtl/>
          <w:lang w:bidi="fa-IR"/>
        </w:rPr>
        <w:t>[45]: کسی که برای مردم امامت داده و چیزی به یادش آمده است، و از روی شانه‌های آن‌ها گذشته است</w:t>
      </w:r>
      <w:bookmarkEnd w:id="125"/>
    </w:p>
    <w:p w:rsidR="00177B87" w:rsidRPr="00177B87" w:rsidRDefault="00177B87" w:rsidP="00177B87">
      <w:pPr>
        <w:pStyle w:val="5-"/>
        <w:rPr>
          <w:rtl/>
        </w:rPr>
      </w:pPr>
      <w:r w:rsidRPr="00177B87">
        <w:rPr>
          <w:rFonts w:hint="cs"/>
          <w:rtl/>
        </w:rPr>
        <w:t>483- عَنْ</w:t>
      </w:r>
      <w:r w:rsidRPr="00177B87">
        <w:rPr>
          <w:rtl/>
        </w:rPr>
        <w:t xml:space="preserve"> </w:t>
      </w:r>
      <w:r w:rsidRPr="00177B87">
        <w:rPr>
          <w:rFonts w:hint="cs"/>
          <w:rtl/>
        </w:rPr>
        <w:t>عُقْبَةَ رَضِيَ</w:t>
      </w:r>
      <w:r w:rsidRPr="00177B87">
        <w:rPr>
          <w:rtl/>
        </w:rPr>
        <w:t xml:space="preserve"> </w:t>
      </w:r>
      <w:r w:rsidRPr="00177B87">
        <w:rPr>
          <w:rFonts w:hint="cs"/>
          <w:rtl/>
        </w:rPr>
        <w:t>اللَّهُ</w:t>
      </w:r>
      <w:r w:rsidRPr="00177B87">
        <w:rPr>
          <w:rtl/>
        </w:rPr>
        <w:t xml:space="preserve"> </w:t>
      </w:r>
      <w:r w:rsidRPr="00177B87">
        <w:rPr>
          <w:rFonts w:hint="cs"/>
          <w:rtl/>
        </w:rPr>
        <w:t>عَنْهُ،</w:t>
      </w:r>
      <w:r w:rsidRPr="00177B87">
        <w:rPr>
          <w:rtl/>
        </w:rPr>
        <w:t xml:space="preserve"> </w:t>
      </w:r>
      <w:r w:rsidRPr="00177B87">
        <w:rPr>
          <w:rFonts w:hint="cs"/>
          <w:rtl/>
        </w:rPr>
        <w:t>قَالَ</w:t>
      </w:r>
      <w:r w:rsidRPr="00177B87">
        <w:rPr>
          <w:rtl/>
        </w:rPr>
        <w:t xml:space="preserve">: </w:t>
      </w:r>
      <w:r w:rsidRPr="00177B87">
        <w:rPr>
          <w:rFonts w:hint="cs"/>
          <w:rtl/>
        </w:rPr>
        <w:t>صَلَّيْتُ</w:t>
      </w:r>
      <w:r w:rsidRPr="00177B87">
        <w:rPr>
          <w:rtl/>
        </w:rPr>
        <w:t xml:space="preserve"> </w:t>
      </w:r>
      <w:r w:rsidRPr="00177B87">
        <w:rPr>
          <w:rFonts w:hint="cs"/>
          <w:rtl/>
        </w:rPr>
        <w:t>وَرَاءَ</w:t>
      </w:r>
      <w:r w:rsidRPr="00177B87">
        <w:rPr>
          <w:rtl/>
        </w:rPr>
        <w:t xml:space="preserve"> </w:t>
      </w:r>
      <w:r w:rsidRPr="00177B87">
        <w:rPr>
          <w:rFonts w:hint="cs"/>
          <w:rtl/>
        </w:rPr>
        <w:t>النَّبِيِّ</w:t>
      </w:r>
      <w:r w:rsidRPr="00177B87">
        <w:rPr>
          <w:rtl/>
        </w:rPr>
        <w:t xml:space="preserve"> </w:t>
      </w:r>
      <w:r w:rsidRPr="00177B87">
        <w:rPr>
          <w:rFonts w:hint="cs"/>
          <w:rtl/>
        </w:rPr>
        <w:t>صَلَّى</w:t>
      </w:r>
      <w:r w:rsidRPr="00177B87">
        <w:rPr>
          <w:rtl/>
        </w:rPr>
        <w:t xml:space="preserve"> </w:t>
      </w:r>
      <w:r w:rsidRPr="00177B87">
        <w:rPr>
          <w:rFonts w:hint="cs"/>
          <w:rtl/>
        </w:rPr>
        <w:t>اللهُ</w:t>
      </w:r>
      <w:r w:rsidRPr="00177B87">
        <w:rPr>
          <w:rtl/>
        </w:rPr>
        <w:t xml:space="preserve"> </w:t>
      </w:r>
      <w:r w:rsidRPr="00177B87">
        <w:rPr>
          <w:rFonts w:hint="cs"/>
          <w:rtl/>
        </w:rPr>
        <w:t>عَلَيْهِ</w:t>
      </w:r>
      <w:r w:rsidRPr="00177B87">
        <w:rPr>
          <w:rtl/>
        </w:rPr>
        <w:t xml:space="preserve"> </w:t>
      </w:r>
      <w:r w:rsidRPr="00177B87">
        <w:rPr>
          <w:rFonts w:hint="cs"/>
          <w:rtl/>
        </w:rPr>
        <w:t>وَسَلَّمَ</w:t>
      </w:r>
      <w:r w:rsidRPr="00177B87">
        <w:rPr>
          <w:rtl/>
        </w:rPr>
        <w:t xml:space="preserve"> </w:t>
      </w:r>
      <w:r w:rsidRPr="00177B87">
        <w:rPr>
          <w:rFonts w:hint="cs"/>
          <w:rtl/>
        </w:rPr>
        <w:t>بِالْمَدِينَةِ</w:t>
      </w:r>
      <w:r w:rsidRPr="00177B87">
        <w:rPr>
          <w:rtl/>
        </w:rPr>
        <w:t xml:space="preserve"> </w:t>
      </w:r>
      <w:r w:rsidRPr="00177B87">
        <w:rPr>
          <w:rFonts w:hint="cs"/>
          <w:rtl/>
        </w:rPr>
        <w:t>العَصْرَ،</w:t>
      </w:r>
      <w:r w:rsidRPr="00177B87">
        <w:rPr>
          <w:rtl/>
        </w:rPr>
        <w:t xml:space="preserve"> </w:t>
      </w:r>
      <w:r w:rsidRPr="00177B87">
        <w:rPr>
          <w:rFonts w:hint="cs"/>
          <w:rtl/>
        </w:rPr>
        <w:t>فَسَلَّمَ،</w:t>
      </w:r>
      <w:r w:rsidRPr="00177B87">
        <w:rPr>
          <w:rtl/>
        </w:rPr>
        <w:t xml:space="preserve"> </w:t>
      </w:r>
      <w:r w:rsidRPr="00177B87">
        <w:rPr>
          <w:rFonts w:hint="cs"/>
          <w:rtl/>
        </w:rPr>
        <w:t>ثُمَّ</w:t>
      </w:r>
      <w:r w:rsidRPr="00177B87">
        <w:rPr>
          <w:rtl/>
        </w:rPr>
        <w:t xml:space="preserve"> </w:t>
      </w:r>
      <w:r w:rsidRPr="00177B87">
        <w:rPr>
          <w:rFonts w:hint="cs"/>
          <w:rtl/>
        </w:rPr>
        <w:t>قَامَ</w:t>
      </w:r>
      <w:r w:rsidRPr="00177B87">
        <w:rPr>
          <w:rtl/>
        </w:rPr>
        <w:t xml:space="preserve"> </w:t>
      </w:r>
      <w:r w:rsidRPr="00177B87">
        <w:rPr>
          <w:rFonts w:hint="cs"/>
          <w:rtl/>
        </w:rPr>
        <w:t>مُسْرِعًا،</w:t>
      </w:r>
      <w:r w:rsidRPr="00177B87">
        <w:rPr>
          <w:rtl/>
        </w:rPr>
        <w:t xml:space="preserve"> </w:t>
      </w:r>
      <w:r w:rsidRPr="00177B87">
        <w:rPr>
          <w:rFonts w:hint="cs"/>
          <w:rtl/>
        </w:rPr>
        <w:t>فَتَخَطَّى</w:t>
      </w:r>
      <w:r w:rsidRPr="00177B87">
        <w:rPr>
          <w:rtl/>
        </w:rPr>
        <w:t xml:space="preserve"> </w:t>
      </w:r>
      <w:r w:rsidRPr="00177B87">
        <w:rPr>
          <w:rFonts w:hint="cs"/>
          <w:rtl/>
        </w:rPr>
        <w:t>رِقَابَ</w:t>
      </w:r>
      <w:r w:rsidRPr="00177B87">
        <w:rPr>
          <w:rtl/>
        </w:rPr>
        <w:t xml:space="preserve"> </w:t>
      </w:r>
      <w:r w:rsidRPr="00177B87">
        <w:rPr>
          <w:rFonts w:hint="cs"/>
          <w:rtl/>
        </w:rPr>
        <w:t>النَّاسِ</w:t>
      </w:r>
      <w:r w:rsidRPr="00177B87">
        <w:rPr>
          <w:rtl/>
        </w:rPr>
        <w:t xml:space="preserve"> </w:t>
      </w:r>
      <w:r w:rsidRPr="00177B87">
        <w:rPr>
          <w:rFonts w:hint="cs"/>
          <w:rtl/>
        </w:rPr>
        <w:t>إِلَى</w:t>
      </w:r>
      <w:r w:rsidRPr="00177B87">
        <w:rPr>
          <w:rtl/>
        </w:rPr>
        <w:t xml:space="preserve"> </w:t>
      </w:r>
      <w:r w:rsidRPr="00177B87">
        <w:rPr>
          <w:rFonts w:hint="cs"/>
          <w:rtl/>
        </w:rPr>
        <w:t>بَعْضِ</w:t>
      </w:r>
      <w:r w:rsidRPr="00177B87">
        <w:rPr>
          <w:rtl/>
        </w:rPr>
        <w:t xml:space="preserve"> </w:t>
      </w:r>
      <w:r w:rsidRPr="00177B87">
        <w:rPr>
          <w:rFonts w:hint="cs"/>
          <w:rtl/>
        </w:rPr>
        <w:t>حُجَرِ</w:t>
      </w:r>
      <w:r w:rsidRPr="00177B87">
        <w:rPr>
          <w:rtl/>
        </w:rPr>
        <w:t xml:space="preserve"> </w:t>
      </w:r>
      <w:r w:rsidRPr="00177B87">
        <w:rPr>
          <w:rFonts w:hint="cs"/>
          <w:rtl/>
        </w:rPr>
        <w:t>نِسَائِهِ،</w:t>
      </w:r>
      <w:r w:rsidRPr="00177B87">
        <w:rPr>
          <w:rtl/>
        </w:rPr>
        <w:t xml:space="preserve"> </w:t>
      </w:r>
      <w:r w:rsidRPr="00177B87">
        <w:rPr>
          <w:rFonts w:hint="cs"/>
          <w:rtl/>
        </w:rPr>
        <w:t>فَفَزِعَ</w:t>
      </w:r>
      <w:r w:rsidRPr="00177B87">
        <w:rPr>
          <w:rtl/>
        </w:rPr>
        <w:t xml:space="preserve"> </w:t>
      </w:r>
      <w:r w:rsidRPr="00177B87">
        <w:rPr>
          <w:rFonts w:hint="cs"/>
          <w:rtl/>
        </w:rPr>
        <w:t>النَّاسُ</w:t>
      </w:r>
      <w:r w:rsidRPr="00177B87">
        <w:rPr>
          <w:rtl/>
        </w:rPr>
        <w:t xml:space="preserve"> </w:t>
      </w:r>
      <w:r w:rsidRPr="00177B87">
        <w:rPr>
          <w:rFonts w:hint="cs"/>
          <w:rtl/>
        </w:rPr>
        <w:t>مِنْ</w:t>
      </w:r>
      <w:r w:rsidRPr="00177B87">
        <w:rPr>
          <w:rtl/>
        </w:rPr>
        <w:t xml:space="preserve"> </w:t>
      </w:r>
      <w:r w:rsidRPr="00177B87">
        <w:rPr>
          <w:rFonts w:hint="cs"/>
          <w:rtl/>
        </w:rPr>
        <w:t>سُرْعَتِهِ،</w:t>
      </w:r>
      <w:r w:rsidRPr="00177B87">
        <w:rPr>
          <w:rtl/>
        </w:rPr>
        <w:t xml:space="preserve"> </w:t>
      </w:r>
      <w:r w:rsidRPr="00177B87">
        <w:rPr>
          <w:rFonts w:hint="cs"/>
          <w:rtl/>
        </w:rPr>
        <w:t>فَخَرَجَ</w:t>
      </w:r>
      <w:r w:rsidRPr="00177B87">
        <w:rPr>
          <w:rtl/>
        </w:rPr>
        <w:t xml:space="preserve"> </w:t>
      </w:r>
      <w:r w:rsidRPr="00177B87">
        <w:rPr>
          <w:rFonts w:hint="cs"/>
          <w:rtl/>
        </w:rPr>
        <w:t>عَلَيْهِمْ،</w:t>
      </w:r>
      <w:r w:rsidRPr="00177B87">
        <w:rPr>
          <w:rtl/>
        </w:rPr>
        <w:t xml:space="preserve"> </w:t>
      </w:r>
      <w:r w:rsidRPr="00177B87">
        <w:rPr>
          <w:rFonts w:hint="cs"/>
          <w:rtl/>
        </w:rPr>
        <w:t>فَرَأَى</w:t>
      </w:r>
      <w:r w:rsidRPr="00177B87">
        <w:rPr>
          <w:rtl/>
        </w:rPr>
        <w:t xml:space="preserve"> </w:t>
      </w:r>
      <w:r w:rsidRPr="00177B87">
        <w:rPr>
          <w:rFonts w:hint="cs"/>
          <w:rtl/>
        </w:rPr>
        <w:t>أَنَّهُمْ</w:t>
      </w:r>
      <w:r w:rsidRPr="00177B87">
        <w:rPr>
          <w:rtl/>
        </w:rPr>
        <w:t xml:space="preserve"> </w:t>
      </w:r>
      <w:r w:rsidRPr="00177B87">
        <w:rPr>
          <w:rFonts w:hint="cs"/>
          <w:rtl/>
        </w:rPr>
        <w:t>عَجِبُوا</w:t>
      </w:r>
      <w:r w:rsidRPr="00177B87">
        <w:rPr>
          <w:rtl/>
        </w:rPr>
        <w:t xml:space="preserve"> </w:t>
      </w:r>
      <w:r w:rsidRPr="00177B87">
        <w:rPr>
          <w:rFonts w:hint="cs"/>
          <w:rtl/>
        </w:rPr>
        <w:t>مِنْ</w:t>
      </w:r>
      <w:r w:rsidRPr="00177B87">
        <w:rPr>
          <w:rtl/>
        </w:rPr>
        <w:t xml:space="preserve"> </w:t>
      </w:r>
      <w:r w:rsidRPr="00177B87">
        <w:rPr>
          <w:rFonts w:hint="cs"/>
          <w:rtl/>
        </w:rPr>
        <w:t>سُرْعَتِهِ،</w:t>
      </w:r>
      <w:r w:rsidRPr="00177B87">
        <w:rPr>
          <w:rtl/>
        </w:rPr>
        <w:t xml:space="preserve"> </w:t>
      </w:r>
      <w:r w:rsidRPr="00177B87">
        <w:rPr>
          <w:rFonts w:hint="cs"/>
          <w:rtl/>
        </w:rPr>
        <w:t>فَقَالَ</w:t>
      </w:r>
      <w:r w:rsidRPr="00177B87">
        <w:rPr>
          <w:rtl/>
        </w:rPr>
        <w:t xml:space="preserve">: </w:t>
      </w:r>
      <w:r w:rsidRPr="00177B87">
        <w:rPr>
          <w:rFonts w:hint="eastAsia"/>
          <w:rtl/>
        </w:rPr>
        <w:t>«</w:t>
      </w:r>
      <w:r w:rsidRPr="00177B87">
        <w:rPr>
          <w:rFonts w:hint="cs"/>
          <w:rtl/>
        </w:rPr>
        <w:t>ذَكَرْتُ</w:t>
      </w:r>
      <w:r w:rsidRPr="00177B87">
        <w:rPr>
          <w:rtl/>
        </w:rPr>
        <w:t xml:space="preserve"> </w:t>
      </w:r>
      <w:r w:rsidRPr="00177B87">
        <w:rPr>
          <w:rFonts w:hint="cs"/>
          <w:rtl/>
        </w:rPr>
        <w:t>شَيْئًا</w:t>
      </w:r>
      <w:r w:rsidRPr="00177B87">
        <w:rPr>
          <w:rtl/>
        </w:rPr>
        <w:t xml:space="preserve"> </w:t>
      </w:r>
      <w:r w:rsidRPr="00177B87">
        <w:rPr>
          <w:rFonts w:hint="cs"/>
          <w:rtl/>
        </w:rPr>
        <w:t>مِنْ</w:t>
      </w:r>
      <w:r w:rsidRPr="00177B87">
        <w:rPr>
          <w:rtl/>
        </w:rPr>
        <w:t xml:space="preserve"> </w:t>
      </w:r>
      <w:r w:rsidRPr="00177B87">
        <w:rPr>
          <w:rFonts w:hint="cs"/>
          <w:rtl/>
        </w:rPr>
        <w:t>تِبْرٍ</w:t>
      </w:r>
      <w:r w:rsidRPr="00177B87">
        <w:rPr>
          <w:rtl/>
        </w:rPr>
        <w:t xml:space="preserve"> </w:t>
      </w:r>
      <w:r w:rsidRPr="00177B87">
        <w:rPr>
          <w:rFonts w:hint="cs"/>
          <w:rtl/>
        </w:rPr>
        <w:t>عِنْدَنَا،</w:t>
      </w:r>
      <w:r w:rsidRPr="00177B87">
        <w:rPr>
          <w:rtl/>
        </w:rPr>
        <w:t xml:space="preserve"> </w:t>
      </w:r>
      <w:r w:rsidRPr="00177B87">
        <w:rPr>
          <w:rFonts w:hint="cs"/>
          <w:rtl/>
        </w:rPr>
        <w:t>فَكَرِهْتُ</w:t>
      </w:r>
      <w:r w:rsidRPr="00177B87">
        <w:rPr>
          <w:rtl/>
        </w:rPr>
        <w:t xml:space="preserve"> </w:t>
      </w:r>
      <w:r w:rsidRPr="00177B87">
        <w:rPr>
          <w:rFonts w:hint="cs"/>
          <w:rtl/>
        </w:rPr>
        <w:t>أَنْ</w:t>
      </w:r>
      <w:r w:rsidRPr="00177B87">
        <w:rPr>
          <w:rtl/>
        </w:rPr>
        <w:t xml:space="preserve"> </w:t>
      </w:r>
      <w:r w:rsidRPr="00177B87">
        <w:rPr>
          <w:rFonts w:hint="cs"/>
          <w:rtl/>
        </w:rPr>
        <w:t>يَحْبِسَنِي،</w:t>
      </w:r>
      <w:r w:rsidRPr="00177B87">
        <w:rPr>
          <w:rtl/>
        </w:rPr>
        <w:t xml:space="preserve"> </w:t>
      </w:r>
      <w:r w:rsidRPr="00177B87">
        <w:rPr>
          <w:rFonts w:hint="cs"/>
          <w:rtl/>
        </w:rPr>
        <w:t>فَأَمَرْتُ</w:t>
      </w:r>
      <w:r w:rsidRPr="00177B87">
        <w:rPr>
          <w:rtl/>
        </w:rPr>
        <w:t xml:space="preserve"> </w:t>
      </w:r>
      <w:r w:rsidRPr="00177B87">
        <w:rPr>
          <w:rFonts w:hint="cs"/>
          <w:rtl/>
        </w:rPr>
        <w:t>بِقِسْمَتِهِ</w:t>
      </w:r>
      <w:r w:rsidRPr="00177B87">
        <w:rPr>
          <w:rFonts w:hint="eastAsia"/>
          <w:rtl/>
        </w:rPr>
        <w:t>»</w:t>
      </w:r>
      <w:r w:rsidRPr="00177B87">
        <w:rPr>
          <w:rFonts w:hint="cs"/>
          <w:rtl/>
        </w:rPr>
        <w:t xml:space="preserve"> [رواه البخاری: 851].</w:t>
      </w:r>
    </w:p>
    <w:p w:rsidR="00177B87" w:rsidRDefault="00177B87" w:rsidP="007A7672">
      <w:pPr>
        <w:pStyle w:val="0-"/>
        <w:rPr>
          <w:rtl/>
          <w:lang w:bidi="fa-IR"/>
        </w:rPr>
      </w:pPr>
      <w:r>
        <w:rPr>
          <w:rFonts w:hint="cs"/>
          <w:rtl/>
          <w:lang w:bidi="fa-IR"/>
        </w:rPr>
        <w:t>483- از عقبه</w:t>
      </w:r>
      <w:r>
        <w:rPr>
          <w:rFonts w:cs="CTraditional Arabic" w:hint="cs"/>
          <w:rtl/>
          <w:lang w:bidi="fa-IR"/>
        </w:rPr>
        <w:t>س</w:t>
      </w:r>
      <w:r>
        <w:rPr>
          <w:rFonts w:hint="cs"/>
          <w:rtl/>
          <w:lang w:bidi="fa-IR"/>
        </w:rPr>
        <w:t xml:space="preserve"> روایت است که گفت: در مدینه نماز عصر را پشت سر پیامبر خدا</w:t>
      </w:r>
      <w:r>
        <w:rPr>
          <w:rFonts w:cs="CTraditional Arabic" w:hint="cs"/>
          <w:rtl/>
          <w:lang w:bidi="fa-IR"/>
        </w:rPr>
        <w:t>ج</w:t>
      </w:r>
      <w:r>
        <w:rPr>
          <w:rFonts w:hint="cs"/>
          <w:rtl/>
          <w:lang w:bidi="fa-IR"/>
        </w:rPr>
        <w:t xml:space="preserve"> خواندم، پیامبر خدا </w:t>
      </w:r>
      <w:r>
        <w:rPr>
          <w:rFonts w:cs="CTraditional Arabic" w:hint="cs"/>
          <w:rtl/>
          <w:lang w:bidi="fa-IR"/>
        </w:rPr>
        <w:t>ج</w:t>
      </w:r>
      <w:r w:rsidR="007A7672">
        <w:rPr>
          <w:rFonts w:hint="cs"/>
          <w:rtl/>
          <w:lang w:bidi="fa-IR"/>
        </w:rPr>
        <w:t xml:space="preserve"> </w:t>
      </w:r>
      <w:r>
        <w:rPr>
          <w:rFonts w:hint="cs"/>
          <w:rtl/>
          <w:lang w:bidi="fa-IR"/>
        </w:rPr>
        <w:t>سلام دادند و شتابان برخاستند و در حالی که از روی شانه‌های مردم می‌گذشتند، به سوی خانه‌های بعضی از همسران خود رفتند.</w:t>
      </w:r>
    </w:p>
    <w:p w:rsidR="00177B87" w:rsidRDefault="00177B87" w:rsidP="003D1363">
      <w:pPr>
        <w:pStyle w:val="0-"/>
        <w:rPr>
          <w:rtl/>
          <w:lang w:bidi="fa-IR"/>
        </w:rPr>
      </w:pPr>
      <w:r>
        <w:rPr>
          <w:rFonts w:hint="cs"/>
          <w:rtl/>
          <w:lang w:bidi="fa-IR"/>
        </w:rPr>
        <w:t>مردم از این شتاب‌شان ترسیدند، چون پس آمدند و متوجه شدند که مردم از شتاب‌شان به تعجب افتاده</w:t>
      </w:r>
      <w:r w:rsidR="00581AF9">
        <w:rPr>
          <w:rFonts w:hint="cs"/>
          <w:rtl/>
          <w:lang w:bidi="fa-IR"/>
        </w:rPr>
        <w:t>‌اند</w:t>
      </w:r>
      <w:r>
        <w:rPr>
          <w:rFonts w:hint="cs"/>
          <w:rtl/>
          <w:lang w:bidi="fa-IR"/>
        </w:rPr>
        <w:t>، فرمودند:</w:t>
      </w:r>
    </w:p>
    <w:p w:rsidR="00177B87" w:rsidRDefault="00177B87" w:rsidP="003D1363">
      <w:pPr>
        <w:pStyle w:val="0-"/>
        <w:rPr>
          <w:rtl/>
          <w:lang w:bidi="fa-IR"/>
        </w:rPr>
      </w:pPr>
      <w:r>
        <w:rPr>
          <w:rFonts w:hint="cs"/>
          <w:rtl/>
          <w:lang w:bidi="fa-IR"/>
        </w:rPr>
        <w:t>«از طلاهایی که نزدم بود به یادم آمد، نخواستم که یاد طلا، مرا از یاد خدا باز دارد، از این جهت [به سرعت رفتم] و امر به توزیع آن‌ها دادم»</w:t>
      </w:r>
      <w:r w:rsidRPr="00177B87">
        <w:rPr>
          <w:rFonts w:hint="cs"/>
          <w:vertAlign w:val="superscript"/>
          <w:rtl/>
          <w:lang w:bidi="fa-IR"/>
        </w:rPr>
        <w:t>(</w:t>
      </w:r>
      <w:r w:rsidRPr="005A62CD">
        <w:rPr>
          <w:rStyle w:val="FootnoteReference"/>
          <w:rtl/>
          <w:lang w:bidi="fa-IR"/>
        </w:rPr>
        <w:footnoteReference w:id="204"/>
      </w:r>
      <w:r w:rsidRPr="00177B87">
        <w:rPr>
          <w:rFonts w:hint="cs"/>
          <w:vertAlign w:val="superscript"/>
          <w:rtl/>
          <w:lang w:bidi="fa-IR"/>
        </w:rPr>
        <w:t>)</w:t>
      </w:r>
      <w:r>
        <w:rPr>
          <w:rFonts w:hint="cs"/>
          <w:rtl/>
          <w:lang w:bidi="fa-IR"/>
        </w:rPr>
        <w:t>.</w:t>
      </w:r>
    </w:p>
    <w:p w:rsidR="00AE1A28" w:rsidRDefault="00AE1A28" w:rsidP="00AE1A28">
      <w:pPr>
        <w:pStyle w:val="2-0"/>
        <w:rPr>
          <w:rtl/>
        </w:rPr>
      </w:pPr>
      <w:r w:rsidRPr="006F238E">
        <w:rPr>
          <w:rFonts w:hint="cs"/>
          <w:rtl/>
          <w:lang w:bidi="ar-SA"/>
        </w:rPr>
        <w:t>93</w:t>
      </w:r>
      <w:r>
        <w:rPr>
          <w:rFonts w:hint="cs"/>
          <w:rtl/>
        </w:rPr>
        <w:t>- باب: الانصِرَافِ عَنِ اليَمِيْنِ والشِمَالِ</w:t>
      </w:r>
    </w:p>
    <w:p w:rsidR="00AE1A28" w:rsidRDefault="00AE1A28" w:rsidP="00AE1A28">
      <w:pPr>
        <w:pStyle w:val="4-"/>
        <w:rPr>
          <w:rtl/>
          <w:lang w:bidi="fa-IR"/>
        </w:rPr>
      </w:pPr>
      <w:bookmarkStart w:id="126" w:name="_Toc432244117"/>
      <w:r>
        <w:rPr>
          <w:rFonts w:hint="cs"/>
          <w:rtl/>
          <w:lang w:bidi="fa-IR"/>
        </w:rPr>
        <w:t>باب [46]: بازگشتن از طرف راست و چپ</w:t>
      </w:r>
      <w:bookmarkEnd w:id="126"/>
    </w:p>
    <w:p w:rsidR="00AE1A28" w:rsidRPr="00AE1A28" w:rsidRDefault="00621A3F" w:rsidP="00AE1A28">
      <w:pPr>
        <w:pStyle w:val="5-"/>
        <w:rPr>
          <w:rtl/>
        </w:rPr>
      </w:pPr>
      <w:r>
        <w:rPr>
          <w:rFonts w:hint="cs"/>
          <w:rtl/>
        </w:rPr>
        <w:t>484- عَنْ عَبْدِ</w:t>
      </w:r>
      <w:r w:rsidR="00AE1A28" w:rsidRPr="00AE1A28">
        <w:rPr>
          <w:rtl/>
        </w:rPr>
        <w:t xml:space="preserve"> </w:t>
      </w:r>
      <w:r w:rsidR="00AE1A28" w:rsidRPr="00AE1A28">
        <w:rPr>
          <w:rFonts w:hint="cs"/>
          <w:rtl/>
        </w:rPr>
        <w:t>اللَّهِ بْنِ مَسْعُودٍ رَضِيَ</w:t>
      </w:r>
      <w:r w:rsidR="00AE1A28" w:rsidRPr="00AE1A28">
        <w:rPr>
          <w:rtl/>
        </w:rPr>
        <w:t xml:space="preserve"> </w:t>
      </w:r>
      <w:r w:rsidR="00AE1A28" w:rsidRPr="00AE1A28">
        <w:rPr>
          <w:rFonts w:hint="cs"/>
          <w:rtl/>
        </w:rPr>
        <w:t>اللَّهُ</w:t>
      </w:r>
      <w:r w:rsidR="00AE1A28" w:rsidRPr="00AE1A28">
        <w:rPr>
          <w:rtl/>
        </w:rPr>
        <w:t xml:space="preserve"> </w:t>
      </w:r>
      <w:r w:rsidR="00AE1A28" w:rsidRPr="00AE1A28">
        <w:rPr>
          <w:rFonts w:hint="cs"/>
          <w:rtl/>
        </w:rPr>
        <w:t>عَنْهُ قال</w:t>
      </w:r>
      <w:r w:rsidR="00AE1A28" w:rsidRPr="00AE1A28">
        <w:rPr>
          <w:rtl/>
        </w:rPr>
        <w:t xml:space="preserve">: </w:t>
      </w:r>
      <w:r w:rsidR="00AE1A28" w:rsidRPr="00AE1A28">
        <w:rPr>
          <w:rFonts w:hint="cs"/>
          <w:rtl/>
        </w:rPr>
        <w:t>لاَ</w:t>
      </w:r>
      <w:r w:rsidR="00AE1A28" w:rsidRPr="00AE1A28">
        <w:rPr>
          <w:rtl/>
        </w:rPr>
        <w:t xml:space="preserve"> </w:t>
      </w:r>
      <w:r w:rsidR="00AE1A28" w:rsidRPr="00AE1A28">
        <w:rPr>
          <w:rFonts w:hint="cs"/>
          <w:rtl/>
        </w:rPr>
        <w:t>يَجْعَلْ</w:t>
      </w:r>
      <w:r w:rsidR="00AE1A28" w:rsidRPr="00AE1A28">
        <w:rPr>
          <w:rtl/>
        </w:rPr>
        <w:t xml:space="preserve"> </w:t>
      </w:r>
      <w:r w:rsidR="00AE1A28" w:rsidRPr="00AE1A28">
        <w:rPr>
          <w:rFonts w:hint="cs"/>
          <w:rtl/>
        </w:rPr>
        <w:t>أَحَدُكُمْ</w:t>
      </w:r>
      <w:r w:rsidR="00AE1A28" w:rsidRPr="00AE1A28">
        <w:rPr>
          <w:rtl/>
        </w:rPr>
        <w:t xml:space="preserve"> </w:t>
      </w:r>
      <w:r w:rsidR="00AE1A28" w:rsidRPr="00AE1A28">
        <w:rPr>
          <w:rFonts w:hint="cs"/>
          <w:rtl/>
        </w:rPr>
        <w:t>لِلشَّيْطَانِ</w:t>
      </w:r>
      <w:r w:rsidR="00AE1A28" w:rsidRPr="00AE1A28">
        <w:rPr>
          <w:rtl/>
        </w:rPr>
        <w:t xml:space="preserve"> </w:t>
      </w:r>
      <w:r w:rsidR="00AE1A28" w:rsidRPr="00AE1A28">
        <w:rPr>
          <w:rFonts w:hint="cs"/>
          <w:rtl/>
        </w:rPr>
        <w:t>شَيْئًا</w:t>
      </w:r>
      <w:r w:rsidR="00AE1A28" w:rsidRPr="00AE1A28">
        <w:rPr>
          <w:rtl/>
        </w:rPr>
        <w:t xml:space="preserve"> </w:t>
      </w:r>
      <w:r w:rsidR="00AE1A28" w:rsidRPr="00AE1A28">
        <w:rPr>
          <w:rFonts w:hint="cs"/>
          <w:rtl/>
        </w:rPr>
        <w:t>مِنْ</w:t>
      </w:r>
      <w:r w:rsidR="00AE1A28" w:rsidRPr="00AE1A28">
        <w:rPr>
          <w:rtl/>
        </w:rPr>
        <w:t xml:space="preserve"> </w:t>
      </w:r>
      <w:r w:rsidR="00AE1A28" w:rsidRPr="00AE1A28">
        <w:rPr>
          <w:rFonts w:hint="cs"/>
          <w:rtl/>
        </w:rPr>
        <w:t>صَلاَتِهِ</w:t>
      </w:r>
      <w:r w:rsidR="00AE1A28" w:rsidRPr="00AE1A28">
        <w:rPr>
          <w:rtl/>
        </w:rPr>
        <w:t xml:space="preserve"> </w:t>
      </w:r>
      <w:r w:rsidR="00AE1A28" w:rsidRPr="00AE1A28">
        <w:rPr>
          <w:rFonts w:hint="cs"/>
          <w:rtl/>
        </w:rPr>
        <w:t>يَرَى</w:t>
      </w:r>
      <w:r w:rsidR="00AE1A28" w:rsidRPr="00AE1A28">
        <w:rPr>
          <w:rtl/>
        </w:rPr>
        <w:t xml:space="preserve"> </w:t>
      </w:r>
      <w:r w:rsidR="00AE1A28" w:rsidRPr="00AE1A28">
        <w:rPr>
          <w:rFonts w:hint="cs"/>
          <w:rtl/>
        </w:rPr>
        <w:t>أَنَّ</w:t>
      </w:r>
      <w:r w:rsidR="00AE1A28" w:rsidRPr="00AE1A28">
        <w:rPr>
          <w:rtl/>
        </w:rPr>
        <w:t xml:space="preserve"> </w:t>
      </w:r>
      <w:r w:rsidR="00AE1A28" w:rsidRPr="00AE1A28">
        <w:rPr>
          <w:rFonts w:hint="cs"/>
          <w:rtl/>
        </w:rPr>
        <w:t>حَقًّا</w:t>
      </w:r>
      <w:r w:rsidR="00AE1A28" w:rsidRPr="00AE1A28">
        <w:rPr>
          <w:rtl/>
        </w:rPr>
        <w:t xml:space="preserve"> </w:t>
      </w:r>
      <w:r w:rsidR="00AE1A28" w:rsidRPr="00AE1A28">
        <w:rPr>
          <w:rFonts w:hint="cs"/>
          <w:rtl/>
        </w:rPr>
        <w:t>عَلَيْهِ</w:t>
      </w:r>
      <w:r w:rsidR="00AE1A28" w:rsidRPr="00AE1A28">
        <w:rPr>
          <w:rtl/>
        </w:rPr>
        <w:t xml:space="preserve"> </w:t>
      </w:r>
      <w:r w:rsidR="00AE1A28" w:rsidRPr="00AE1A28">
        <w:rPr>
          <w:rFonts w:hint="cs"/>
          <w:rtl/>
        </w:rPr>
        <w:t>أَنْ</w:t>
      </w:r>
      <w:r w:rsidR="00AE1A28" w:rsidRPr="00AE1A28">
        <w:rPr>
          <w:rtl/>
        </w:rPr>
        <w:t xml:space="preserve"> </w:t>
      </w:r>
      <w:r w:rsidR="00AE1A28" w:rsidRPr="00AE1A28">
        <w:rPr>
          <w:rFonts w:hint="cs"/>
          <w:rtl/>
        </w:rPr>
        <w:t>لاَ</w:t>
      </w:r>
      <w:r w:rsidR="00AE1A28" w:rsidRPr="00AE1A28">
        <w:rPr>
          <w:rtl/>
        </w:rPr>
        <w:t xml:space="preserve"> </w:t>
      </w:r>
      <w:r w:rsidR="00AE1A28" w:rsidRPr="00AE1A28">
        <w:rPr>
          <w:rFonts w:hint="cs"/>
          <w:rtl/>
        </w:rPr>
        <w:t>يَنْصَرِفَ</w:t>
      </w:r>
      <w:r w:rsidR="00AE1A28" w:rsidRPr="00AE1A28">
        <w:rPr>
          <w:rtl/>
        </w:rPr>
        <w:t xml:space="preserve"> </w:t>
      </w:r>
      <w:r w:rsidR="00AE1A28" w:rsidRPr="00AE1A28">
        <w:rPr>
          <w:rFonts w:hint="cs"/>
          <w:rtl/>
        </w:rPr>
        <w:t>إِلَّا</w:t>
      </w:r>
      <w:r w:rsidR="00AE1A28" w:rsidRPr="00AE1A28">
        <w:rPr>
          <w:rtl/>
        </w:rPr>
        <w:t xml:space="preserve"> </w:t>
      </w:r>
      <w:r w:rsidR="00AE1A28" w:rsidRPr="00AE1A28">
        <w:rPr>
          <w:rFonts w:hint="cs"/>
          <w:rtl/>
        </w:rPr>
        <w:t>عَنْ</w:t>
      </w:r>
      <w:r w:rsidR="00AE1A28" w:rsidRPr="00AE1A28">
        <w:rPr>
          <w:rtl/>
        </w:rPr>
        <w:t xml:space="preserve"> </w:t>
      </w:r>
      <w:r w:rsidR="00AE1A28" w:rsidRPr="00AE1A28">
        <w:rPr>
          <w:rFonts w:hint="cs"/>
          <w:rtl/>
        </w:rPr>
        <w:t>يَمِينِهِ</w:t>
      </w:r>
      <w:r w:rsidR="00AE1A28" w:rsidRPr="00AE1A28">
        <w:rPr>
          <w:rtl/>
        </w:rPr>
        <w:t xml:space="preserve"> </w:t>
      </w:r>
      <w:r w:rsidR="00AE1A28" w:rsidRPr="00AE1A28">
        <w:rPr>
          <w:rFonts w:hint="eastAsia"/>
          <w:rtl/>
        </w:rPr>
        <w:t>«</w:t>
      </w:r>
      <w:r w:rsidR="00AE1A28" w:rsidRPr="00AE1A28">
        <w:rPr>
          <w:rFonts w:hint="cs"/>
          <w:rtl/>
        </w:rPr>
        <w:t>لَقَدْ</w:t>
      </w:r>
      <w:r w:rsidR="00AE1A28" w:rsidRPr="00AE1A28">
        <w:rPr>
          <w:rtl/>
        </w:rPr>
        <w:t xml:space="preserve"> </w:t>
      </w:r>
      <w:r w:rsidR="00AE1A28" w:rsidRPr="00AE1A28">
        <w:rPr>
          <w:rFonts w:hint="cs"/>
          <w:rtl/>
        </w:rPr>
        <w:t>رَأَيْتُ</w:t>
      </w:r>
      <w:r w:rsidR="00AE1A28" w:rsidRPr="00AE1A28">
        <w:rPr>
          <w:rtl/>
        </w:rPr>
        <w:t xml:space="preserve"> </w:t>
      </w:r>
      <w:r w:rsidR="00AE1A28" w:rsidRPr="00AE1A28">
        <w:rPr>
          <w:rFonts w:hint="cs"/>
          <w:rtl/>
        </w:rPr>
        <w:t>النَّبِيَّ</w:t>
      </w:r>
      <w:r w:rsidR="00AE1A28" w:rsidRPr="00AE1A28">
        <w:rPr>
          <w:rtl/>
        </w:rPr>
        <w:t xml:space="preserve"> </w:t>
      </w:r>
      <w:r w:rsidR="00AE1A28" w:rsidRPr="00AE1A28">
        <w:rPr>
          <w:rFonts w:hint="cs"/>
          <w:rtl/>
        </w:rPr>
        <w:t>صَلَّى</w:t>
      </w:r>
      <w:r w:rsidR="00AE1A28" w:rsidRPr="00AE1A28">
        <w:rPr>
          <w:rtl/>
        </w:rPr>
        <w:t xml:space="preserve"> </w:t>
      </w:r>
      <w:r w:rsidR="00AE1A28" w:rsidRPr="00AE1A28">
        <w:rPr>
          <w:rFonts w:hint="cs"/>
          <w:rtl/>
        </w:rPr>
        <w:t>اللهُ</w:t>
      </w:r>
      <w:r w:rsidR="00AE1A28" w:rsidRPr="00AE1A28">
        <w:rPr>
          <w:rtl/>
        </w:rPr>
        <w:t xml:space="preserve"> </w:t>
      </w:r>
      <w:r w:rsidR="00AE1A28" w:rsidRPr="00AE1A28">
        <w:rPr>
          <w:rFonts w:hint="cs"/>
          <w:rtl/>
        </w:rPr>
        <w:t>عَلَيْهِ</w:t>
      </w:r>
      <w:r w:rsidR="00AE1A28" w:rsidRPr="00AE1A28">
        <w:rPr>
          <w:rtl/>
        </w:rPr>
        <w:t xml:space="preserve"> </w:t>
      </w:r>
      <w:r w:rsidR="00AE1A28" w:rsidRPr="00AE1A28">
        <w:rPr>
          <w:rFonts w:hint="cs"/>
          <w:rtl/>
        </w:rPr>
        <w:t>وَسَلَّمَ</w:t>
      </w:r>
      <w:r w:rsidR="00AE1A28" w:rsidRPr="00AE1A28">
        <w:rPr>
          <w:rtl/>
        </w:rPr>
        <w:t xml:space="preserve"> </w:t>
      </w:r>
      <w:r w:rsidR="00AE1A28" w:rsidRPr="00AE1A28">
        <w:rPr>
          <w:rFonts w:hint="cs"/>
          <w:rtl/>
        </w:rPr>
        <w:t>كَثِيرًا</w:t>
      </w:r>
      <w:r w:rsidR="00AE1A28" w:rsidRPr="00AE1A28">
        <w:rPr>
          <w:rtl/>
        </w:rPr>
        <w:t xml:space="preserve"> </w:t>
      </w:r>
      <w:r w:rsidR="00AE1A28" w:rsidRPr="00AE1A28">
        <w:rPr>
          <w:rFonts w:hint="cs"/>
          <w:rtl/>
        </w:rPr>
        <w:t>يَنْصَرِفُ</w:t>
      </w:r>
      <w:r w:rsidR="00AE1A28" w:rsidRPr="00AE1A28">
        <w:rPr>
          <w:rtl/>
        </w:rPr>
        <w:t xml:space="preserve"> </w:t>
      </w:r>
      <w:r w:rsidR="00AE1A28" w:rsidRPr="00AE1A28">
        <w:rPr>
          <w:rFonts w:hint="cs"/>
          <w:rtl/>
        </w:rPr>
        <w:t>عَنْ</w:t>
      </w:r>
      <w:r w:rsidR="00AE1A28" w:rsidRPr="00AE1A28">
        <w:rPr>
          <w:rtl/>
        </w:rPr>
        <w:t xml:space="preserve"> </w:t>
      </w:r>
      <w:r w:rsidR="00AE1A28" w:rsidRPr="00AE1A28">
        <w:rPr>
          <w:rFonts w:hint="cs"/>
          <w:rtl/>
        </w:rPr>
        <w:t>يَسَارِهِ</w:t>
      </w:r>
      <w:r w:rsidR="00AE1A28" w:rsidRPr="00AE1A28">
        <w:rPr>
          <w:rFonts w:hint="eastAsia"/>
          <w:rtl/>
        </w:rPr>
        <w:t>»</w:t>
      </w:r>
      <w:r w:rsidR="00AE1A28" w:rsidRPr="00AE1A28">
        <w:rPr>
          <w:rFonts w:hint="cs"/>
          <w:rtl/>
        </w:rPr>
        <w:t xml:space="preserve"> [رواه البخاری: 852].</w:t>
      </w:r>
    </w:p>
    <w:p w:rsidR="00AE1A28" w:rsidRDefault="00AE1A28" w:rsidP="00BD2B04">
      <w:pPr>
        <w:pStyle w:val="0-"/>
        <w:rPr>
          <w:rtl/>
          <w:lang w:bidi="fa-IR"/>
        </w:rPr>
      </w:pPr>
      <w:r>
        <w:rPr>
          <w:rFonts w:hint="cs"/>
          <w:rtl/>
          <w:lang w:bidi="fa-IR"/>
        </w:rPr>
        <w:t>484- از عبدالله بن مسعود</w:t>
      </w:r>
      <w:r>
        <w:rPr>
          <w:rFonts w:cs="CTraditional Arabic" w:hint="cs"/>
          <w:rtl/>
          <w:lang w:bidi="fa-IR"/>
        </w:rPr>
        <w:t>س</w:t>
      </w:r>
      <w:r>
        <w:rPr>
          <w:rFonts w:hint="cs"/>
          <w:rtl/>
          <w:lang w:bidi="fa-IR"/>
        </w:rPr>
        <w:t xml:space="preserve"> روایت است که گفت: نباید کسی از شما چیزی از نماز خود را برای شیطان بدهد، یعنی: نباید به این عقیده باشد که باید حتماً از طرف دست راست خود برگردد، من خودم پیامبر خدا </w:t>
      </w:r>
      <w:r>
        <w:rPr>
          <w:rFonts w:cs="CTraditional Arabic" w:hint="cs"/>
          <w:rtl/>
          <w:lang w:bidi="fa-IR"/>
        </w:rPr>
        <w:t>ج</w:t>
      </w:r>
      <w:r>
        <w:rPr>
          <w:rFonts w:hint="cs"/>
          <w:rtl/>
          <w:lang w:bidi="fa-IR"/>
        </w:rPr>
        <w:t xml:space="preserve"> را دیدم که بسیاری اوقات از طرف دست چپ خود برمی‌گشتند</w:t>
      </w:r>
      <w:r w:rsidRPr="00AE1A28">
        <w:rPr>
          <w:rFonts w:hint="cs"/>
          <w:vertAlign w:val="superscript"/>
          <w:rtl/>
          <w:lang w:bidi="fa-IR"/>
        </w:rPr>
        <w:t>(</w:t>
      </w:r>
      <w:r w:rsidRPr="005A62CD">
        <w:rPr>
          <w:rStyle w:val="FootnoteReference"/>
          <w:rtl/>
          <w:lang w:bidi="fa-IR"/>
        </w:rPr>
        <w:footnoteReference w:id="205"/>
      </w:r>
      <w:r w:rsidRPr="00AE1A28">
        <w:rPr>
          <w:rFonts w:hint="cs"/>
          <w:vertAlign w:val="superscript"/>
          <w:rtl/>
          <w:lang w:bidi="fa-IR"/>
        </w:rPr>
        <w:t>)</w:t>
      </w:r>
      <w:r>
        <w:rPr>
          <w:rFonts w:hint="cs"/>
          <w:rtl/>
          <w:lang w:bidi="fa-IR"/>
        </w:rPr>
        <w:t>.</w:t>
      </w:r>
    </w:p>
    <w:p w:rsidR="00C047CD" w:rsidRDefault="00C047CD" w:rsidP="0053588C">
      <w:pPr>
        <w:pStyle w:val="2-0"/>
        <w:rPr>
          <w:rtl/>
        </w:rPr>
      </w:pPr>
      <w:r w:rsidRPr="006F238E">
        <w:rPr>
          <w:rFonts w:hint="cs"/>
          <w:rtl/>
          <w:lang w:bidi="ar-SA"/>
        </w:rPr>
        <w:t>94</w:t>
      </w:r>
      <w:r>
        <w:rPr>
          <w:rFonts w:hint="cs"/>
          <w:rtl/>
        </w:rPr>
        <w:t>- ب</w:t>
      </w:r>
      <w:r w:rsidR="007A312F">
        <w:rPr>
          <w:rFonts w:hint="cs"/>
          <w:rtl/>
        </w:rPr>
        <w:t>اب: مَا جَاءَ فِي الثُّومِ النِّ</w:t>
      </w:r>
      <w:r>
        <w:rPr>
          <w:rFonts w:hint="cs"/>
          <w:rtl/>
        </w:rPr>
        <w:t>بيءِ وَالبَصَلِ وَالكُرَّاثِ</w:t>
      </w:r>
    </w:p>
    <w:p w:rsidR="00C047CD" w:rsidRDefault="00C047CD" w:rsidP="0053588C">
      <w:pPr>
        <w:pStyle w:val="4-"/>
        <w:rPr>
          <w:rtl/>
          <w:lang w:bidi="fa-IR"/>
        </w:rPr>
      </w:pPr>
      <w:bookmarkStart w:id="127" w:name="_Toc432244118"/>
      <w:r>
        <w:rPr>
          <w:rFonts w:hint="cs"/>
          <w:rtl/>
          <w:lang w:bidi="fa-IR"/>
        </w:rPr>
        <w:t>باب [47]: آنچه که در مورد سیر خام و پیاز، و گندنا (تره) آمده</w:t>
      </w:r>
      <w:r w:rsidR="007A7672">
        <w:rPr>
          <w:rFonts w:hint="cs"/>
          <w:rtl/>
          <w:lang w:bidi="fa-IR"/>
        </w:rPr>
        <w:t xml:space="preserve"> </w:t>
      </w:r>
      <w:r>
        <w:rPr>
          <w:rFonts w:hint="cs"/>
          <w:rtl/>
          <w:lang w:bidi="fa-IR"/>
        </w:rPr>
        <w:t>است</w:t>
      </w:r>
      <w:bookmarkEnd w:id="127"/>
    </w:p>
    <w:p w:rsidR="00C047CD" w:rsidRPr="0053588C" w:rsidRDefault="002F27D3" w:rsidP="0053588C">
      <w:pPr>
        <w:pStyle w:val="5-"/>
        <w:rPr>
          <w:rtl/>
        </w:rPr>
      </w:pPr>
      <w:r w:rsidRPr="0053588C">
        <w:rPr>
          <w:rFonts w:hint="cs"/>
          <w:rtl/>
        </w:rPr>
        <w:t xml:space="preserve">485- </w:t>
      </w:r>
      <w:r w:rsidR="00621A3F">
        <w:rPr>
          <w:rFonts w:hint="cs"/>
          <w:rtl/>
        </w:rPr>
        <w:t>عَنْ جَابِرِ</w:t>
      </w:r>
      <w:r w:rsidR="0053588C" w:rsidRPr="0053588C">
        <w:rPr>
          <w:rtl/>
        </w:rPr>
        <w:t xml:space="preserve"> </w:t>
      </w:r>
      <w:r w:rsidR="0053588C" w:rsidRPr="0053588C">
        <w:rPr>
          <w:rFonts w:hint="cs"/>
          <w:rtl/>
        </w:rPr>
        <w:t>بْ</w:t>
      </w:r>
      <w:r w:rsidR="00621A3F">
        <w:rPr>
          <w:rFonts w:hint="cs"/>
          <w:rtl/>
        </w:rPr>
        <w:t>نِ</w:t>
      </w:r>
      <w:r w:rsidR="0053588C" w:rsidRPr="0053588C">
        <w:rPr>
          <w:rtl/>
        </w:rPr>
        <w:t xml:space="preserve"> </w:t>
      </w:r>
      <w:r w:rsidR="0053588C" w:rsidRPr="0053588C">
        <w:rPr>
          <w:rFonts w:hint="cs"/>
          <w:rtl/>
        </w:rPr>
        <w:t>عَبْدِ</w:t>
      </w:r>
      <w:r w:rsidR="0053588C" w:rsidRPr="0053588C">
        <w:rPr>
          <w:rtl/>
        </w:rPr>
        <w:t xml:space="preserve"> </w:t>
      </w:r>
      <w:r w:rsidR="0053588C" w:rsidRPr="0053588C">
        <w:rPr>
          <w:rFonts w:hint="cs"/>
          <w:rtl/>
        </w:rPr>
        <w:t>اللَّهِ رَضِيَ</w:t>
      </w:r>
      <w:r w:rsidR="0053588C" w:rsidRPr="0053588C">
        <w:rPr>
          <w:rtl/>
        </w:rPr>
        <w:t xml:space="preserve"> </w:t>
      </w:r>
      <w:r w:rsidR="0053588C" w:rsidRPr="0053588C">
        <w:rPr>
          <w:rFonts w:hint="cs"/>
          <w:rtl/>
        </w:rPr>
        <w:t>اللَّهُ</w:t>
      </w:r>
      <w:r w:rsidR="0053588C" w:rsidRPr="0053588C">
        <w:rPr>
          <w:rtl/>
        </w:rPr>
        <w:t xml:space="preserve"> </w:t>
      </w:r>
      <w:r w:rsidR="0053588C" w:rsidRPr="0053588C">
        <w:rPr>
          <w:rFonts w:hint="cs"/>
          <w:rtl/>
        </w:rPr>
        <w:t>عَنْهُما،</w:t>
      </w:r>
      <w:r w:rsidR="0053588C" w:rsidRPr="0053588C">
        <w:rPr>
          <w:rtl/>
        </w:rPr>
        <w:t xml:space="preserve"> </w:t>
      </w:r>
      <w:r w:rsidR="0053588C" w:rsidRPr="0053588C">
        <w:rPr>
          <w:rFonts w:hint="cs"/>
          <w:rtl/>
        </w:rPr>
        <w:t>قَالَ</w:t>
      </w:r>
      <w:r w:rsidR="0053588C" w:rsidRPr="0053588C">
        <w:rPr>
          <w:rtl/>
        </w:rPr>
        <w:t xml:space="preserve">: </w:t>
      </w:r>
      <w:r w:rsidR="0053588C" w:rsidRPr="0053588C">
        <w:rPr>
          <w:rFonts w:hint="cs"/>
          <w:rtl/>
        </w:rPr>
        <w:t>قَالَ</w:t>
      </w:r>
      <w:r w:rsidR="0053588C" w:rsidRPr="0053588C">
        <w:rPr>
          <w:rtl/>
        </w:rPr>
        <w:t xml:space="preserve"> </w:t>
      </w:r>
      <w:r w:rsidR="0053588C" w:rsidRPr="0053588C">
        <w:rPr>
          <w:rFonts w:hint="cs"/>
          <w:rtl/>
        </w:rPr>
        <w:t>النَّبِيُّ</w:t>
      </w:r>
      <w:r w:rsidR="0053588C" w:rsidRPr="0053588C">
        <w:rPr>
          <w:rtl/>
        </w:rPr>
        <w:t xml:space="preserve"> </w:t>
      </w:r>
      <w:r w:rsidR="0053588C" w:rsidRPr="0053588C">
        <w:rPr>
          <w:rFonts w:hint="cs"/>
          <w:rtl/>
        </w:rPr>
        <w:t>صَلَّى</w:t>
      </w:r>
      <w:r w:rsidR="0053588C" w:rsidRPr="0053588C">
        <w:rPr>
          <w:rtl/>
        </w:rPr>
        <w:t xml:space="preserve"> </w:t>
      </w:r>
      <w:r w:rsidR="0053588C" w:rsidRPr="0053588C">
        <w:rPr>
          <w:rFonts w:hint="cs"/>
          <w:rtl/>
        </w:rPr>
        <w:t>اللهُ</w:t>
      </w:r>
      <w:r w:rsidR="0053588C" w:rsidRPr="0053588C">
        <w:rPr>
          <w:rtl/>
        </w:rPr>
        <w:t xml:space="preserve"> </w:t>
      </w:r>
      <w:r w:rsidR="0053588C" w:rsidRPr="0053588C">
        <w:rPr>
          <w:rFonts w:hint="cs"/>
          <w:rtl/>
        </w:rPr>
        <w:t>عَلَيْهِ</w:t>
      </w:r>
      <w:r w:rsidR="0053588C" w:rsidRPr="0053588C">
        <w:rPr>
          <w:rtl/>
        </w:rPr>
        <w:t xml:space="preserve"> </w:t>
      </w:r>
      <w:r w:rsidR="0053588C" w:rsidRPr="0053588C">
        <w:rPr>
          <w:rFonts w:hint="cs"/>
          <w:rtl/>
        </w:rPr>
        <w:t>وَسَلَّمَ</w:t>
      </w:r>
      <w:r w:rsidR="0053588C" w:rsidRPr="0053588C">
        <w:rPr>
          <w:rtl/>
        </w:rPr>
        <w:t xml:space="preserve">: </w:t>
      </w:r>
      <w:r w:rsidR="0053588C" w:rsidRPr="0053588C">
        <w:rPr>
          <w:rFonts w:hint="eastAsia"/>
          <w:rtl/>
        </w:rPr>
        <w:t>«</w:t>
      </w:r>
      <w:r w:rsidR="0053588C" w:rsidRPr="0053588C">
        <w:rPr>
          <w:rFonts w:hint="cs"/>
          <w:rtl/>
        </w:rPr>
        <w:t>مَنْ</w:t>
      </w:r>
      <w:r w:rsidR="0053588C" w:rsidRPr="0053588C">
        <w:rPr>
          <w:rtl/>
        </w:rPr>
        <w:t xml:space="preserve"> </w:t>
      </w:r>
      <w:r w:rsidR="0053588C" w:rsidRPr="0053588C">
        <w:rPr>
          <w:rFonts w:hint="cs"/>
          <w:rtl/>
        </w:rPr>
        <w:t>أَكَلَ</w:t>
      </w:r>
      <w:r w:rsidR="0053588C" w:rsidRPr="0053588C">
        <w:rPr>
          <w:rtl/>
        </w:rPr>
        <w:t xml:space="preserve"> </w:t>
      </w:r>
      <w:r w:rsidR="0053588C" w:rsidRPr="0053588C">
        <w:rPr>
          <w:rFonts w:hint="cs"/>
          <w:rtl/>
        </w:rPr>
        <w:t>مِنْ</w:t>
      </w:r>
      <w:r w:rsidR="0053588C" w:rsidRPr="0053588C">
        <w:rPr>
          <w:rtl/>
        </w:rPr>
        <w:t xml:space="preserve"> </w:t>
      </w:r>
      <w:r w:rsidR="0053588C" w:rsidRPr="0053588C">
        <w:rPr>
          <w:rFonts w:hint="cs"/>
          <w:rtl/>
        </w:rPr>
        <w:t>هَذِهِ</w:t>
      </w:r>
      <w:r w:rsidR="0053588C" w:rsidRPr="0053588C">
        <w:rPr>
          <w:rtl/>
        </w:rPr>
        <w:t xml:space="preserve"> </w:t>
      </w:r>
      <w:r w:rsidR="0053588C" w:rsidRPr="0053588C">
        <w:rPr>
          <w:rFonts w:hint="cs"/>
          <w:rtl/>
        </w:rPr>
        <w:t>الشَّجَرَةِ</w:t>
      </w:r>
      <w:r w:rsidR="0053588C" w:rsidRPr="0053588C">
        <w:rPr>
          <w:rtl/>
        </w:rPr>
        <w:t xml:space="preserve"> - </w:t>
      </w:r>
      <w:r w:rsidR="0053588C" w:rsidRPr="0053588C">
        <w:rPr>
          <w:rFonts w:hint="cs"/>
          <w:rtl/>
        </w:rPr>
        <w:t>يُرِيدُ</w:t>
      </w:r>
      <w:r w:rsidR="0053588C" w:rsidRPr="0053588C">
        <w:rPr>
          <w:rtl/>
        </w:rPr>
        <w:t xml:space="preserve"> </w:t>
      </w:r>
      <w:r w:rsidR="0053588C" w:rsidRPr="0053588C">
        <w:rPr>
          <w:rFonts w:hint="cs"/>
          <w:rtl/>
        </w:rPr>
        <w:t>الثُّومَ</w:t>
      </w:r>
      <w:r w:rsidR="0053588C" w:rsidRPr="0053588C">
        <w:rPr>
          <w:rtl/>
        </w:rPr>
        <w:t xml:space="preserve"> - </w:t>
      </w:r>
      <w:r w:rsidR="0053588C" w:rsidRPr="0053588C">
        <w:rPr>
          <w:rFonts w:hint="cs"/>
          <w:rtl/>
        </w:rPr>
        <w:t>فَلاَ</w:t>
      </w:r>
      <w:r w:rsidR="0053588C" w:rsidRPr="0053588C">
        <w:rPr>
          <w:rtl/>
        </w:rPr>
        <w:t xml:space="preserve"> </w:t>
      </w:r>
      <w:r w:rsidR="0053588C" w:rsidRPr="0053588C">
        <w:rPr>
          <w:rFonts w:hint="cs"/>
          <w:rtl/>
        </w:rPr>
        <w:t>يَغْشَانَا</w:t>
      </w:r>
      <w:r w:rsidR="0053588C" w:rsidRPr="0053588C">
        <w:rPr>
          <w:rtl/>
        </w:rPr>
        <w:t xml:space="preserve"> </w:t>
      </w:r>
      <w:r w:rsidR="0053588C" w:rsidRPr="0053588C">
        <w:rPr>
          <w:rFonts w:hint="cs"/>
          <w:rtl/>
        </w:rPr>
        <w:t>فِي</w:t>
      </w:r>
      <w:r w:rsidR="0053588C" w:rsidRPr="0053588C">
        <w:rPr>
          <w:rtl/>
        </w:rPr>
        <w:t xml:space="preserve"> </w:t>
      </w:r>
      <w:r w:rsidR="0053588C" w:rsidRPr="0053588C">
        <w:rPr>
          <w:rFonts w:hint="cs"/>
          <w:rtl/>
        </w:rPr>
        <w:t>مَسَاجِدِنَا</w:t>
      </w:r>
      <w:r w:rsidR="0053588C" w:rsidRPr="0053588C">
        <w:rPr>
          <w:rFonts w:hint="eastAsia"/>
          <w:rtl/>
        </w:rPr>
        <w:t>»</w:t>
      </w:r>
      <w:r w:rsidR="0053588C" w:rsidRPr="0053588C">
        <w:rPr>
          <w:rtl/>
        </w:rPr>
        <w:t xml:space="preserve"> </w:t>
      </w:r>
      <w:r w:rsidR="0053588C" w:rsidRPr="0053588C">
        <w:rPr>
          <w:rFonts w:hint="cs"/>
          <w:rtl/>
        </w:rPr>
        <w:t>قُلْتُ</w:t>
      </w:r>
      <w:r w:rsidR="0053588C" w:rsidRPr="0053588C">
        <w:rPr>
          <w:rtl/>
        </w:rPr>
        <w:t xml:space="preserve">: </w:t>
      </w:r>
      <w:r w:rsidR="0053588C" w:rsidRPr="0053588C">
        <w:rPr>
          <w:rFonts w:hint="cs"/>
          <w:rtl/>
        </w:rPr>
        <w:t>مَا</w:t>
      </w:r>
      <w:r w:rsidR="0053588C" w:rsidRPr="0053588C">
        <w:rPr>
          <w:rtl/>
        </w:rPr>
        <w:t xml:space="preserve"> </w:t>
      </w:r>
      <w:r w:rsidR="0053588C" w:rsidRPr="0053588C">
        <w:rPr>
          <w:rFonts w:hint="cs"/>
          <w:rtl/>
        </w:rPr>
        <w:t>يَعْنِي</w:t>
      </w:r>
      <w:r w:rsidR="0053588C" w:rsidRPr="0053588C">
        <w:rPr>
          <w:rtl/>
        </w:rPr>
        <w:t xml:space="preserve"> </w:t>
      </w:r>
      <w:r w:rsidR="0053588C" w:rsidRPr="0053588C">
        <w:rPr>
          <w:rFonts w:hint="cs"/>
          <w:rtl/>
        </w:rPr>
        <w:t>بِهِ؟</w:t>
      </w:r>
      <w:r w:rsidR="0053588C" w:rsidRPr="0053588C">
        <w:rPr>
          <w:rtl/>
        </w:rPr>
        <w:t xml:space="preserve"> </w:t>
      </w:r>
      <w:r w:rsidR="0053588C" w:rsidRPr="0053588C">
        <w:rPr>
          <w:rFonts w:hint="cs"/>
          <w:rtl/>
        </w:rPr>
        <w:t>قَالَ</w:t>
      </w:r>
      <w:r w:rsidR="0053588C" w:rsidRPr="0053588C">
        <w:rPr>
          <w:rtl/>
        </w:rPr>
        <w:t xml:space="preserve">: </w:t>
      </w:r>
      <w:r w:rsidR="0053588C" w:rsidRPr="0053588C">
        <w:rPr>
          <w:rFonts w:hint="cs"/>
          <w:rtl/>
        </w:rPr>
        <w:t>مَا</w:t>
      </w:r>
      <w:r w:rsidR="0053588C" w:rsidRPr="0053588C">
        <w:rPr>
          <w:rtl/>
        </w:rPr>
        <w:t xml:space="preserve"> </w:t>
      </w:r>
      <w:r w:rsidR="0053588C" w:rsidRPr="0053588C">
        <w:rPr>
          <w:rFonts w:hint="cs"/>
          <w:rtl/>
        </w:rPr>
        <w:t>أُرَاهُ</w:t>
      </w:r>
      <w:r w:rsidR="0053588C" w:rsidRPr="0053588C">
        <w:rPr>
          <w:rtl/>
        </w:rPr>
        <w:t xml:space="preserve"> </w:t>
      </w:r>
      <w:r w:rsidR="0053588C" w:rsidRPr="0053588C">
        <w:rPr>
          <w:rFonts w:hint="cs"/>
          <w:rtl/>
        </w:rPr>
        <w:t>يَعْنِي</w:t>
      </w:r>
      <w:r w:rsidR="0053588C" w:rsidRPr="0053588C">
        <w:rPr>
          <w:rtl/>
        </w:rPr>
        <w:t xml:space="preserve"> </w:t>
      </w:r>
      <w:r w:rsidR="0053588C" w:rsidRPr="0053588C">
        <w:rPr>
          <w:rFonts w:hint="cs"/>
          <w:rtl/>
        </w:rPr>
        <w:t>إِلَّا</w:t>
      </w:r>
      <w:r w:rsidR="0053588C" w:rsidRPr="0053588C">
        <w:rPr>
          <w:rtl/>
        </w:rPr>
        <w:t xml:space="preserve"> </w:t>
      </w:r>
      <w:r w:rsidR="0053588C" w:rsidRPr="0053588C">
        <w:rPr>
          <w:rFonts w:hint="cs"/>
          <w:rtl/>
        </w:rPr>
        <w:t xml:space="preserve">نِيئَهُ، </w:t>
      </w:r>
      <w:r w:rsidRPr="0053588C">
        <w:rPr>
          <w:rFonts w:hint="cs"/>
          <w:rtl/>
        </w:rPr>
        <w:t>[رواه البخاری: 854].</w:t>
      </w:r>
    </w:p>
    <w:p w:rsidR="002F27D3" w:rsidRDefault="002F27D3" w:rsidP="00AE1A28">
      <w:pPr>
        <w:pStyle w:val="0-"/>
        <w:rPr>
          <w:rtl/>
          <w:lang w:bidi="fa-IR"/>
        </w:rPr>
      </w:pPr>
      <w:r>
        <w:rPr>
          <w:rFonts w:hint="cs"/>
          <w:rtl/>
          <w:lang w:bidi="fa-IR"/>
        </w:rPr>
        <w:t>485- از جابر</w:t>
      </w:r>
      <w:r w:rsidR="0053588C">
        <w:rPr>
          <w:rFonts w:hint="cs"/>
          <w:rtl/>
          <w:lang w:bidi="fa-IR"/>
        </w:rPr>
        <w:t xml:space="preserve"> بن عبدالله</w:t>
      </w:r>
      <w:r w:rsidR="0053588C">
        <w:rPr>
          <w:rFonts w:cs="CTraditional Arabic" w:hint="cs"/>
          <w:rtl/>
          <w:lang w:bidi="fa-IR"/>
        </w:rPr>
        <w:t>ب</w:t>
      </w:r>
      <w:r w:rsidR="0053588C">
        <w:rPr>
          <w:rFonts w:hint="cs"/>
          <w:rtl/>
          <w:lang w:bidi="fa-IR"/>
        </w:rPr>
        <w:t xml:space="preserve"> روایت است که گفت: پیامبر خدا </w:t>
      </w:r>
      <w:r w:rsidR="0053588C">
        <w:rPr>
          <w:rFonts w:cs="CTraditional Arabic" w:hint="cs"/>
          <w:rtl/>
          <w:lang w:bidi="fa-IR"/>
        </w:rPr>
        <w:t>ج</w:t>
      </w:r>
      <w:r w:rsidR="0053588C">
        <w:rPr>
          <w:rFonts w:hint="cs"/>
          <w:rtl/>
          <w:lang w:bidi="fa-IR"/>
        </w:rPr>
        <w:t xml:space="preserve"> فرمودند: «کسی که از این گیاه </w:t>
      </w:r>
      <w:r w:rsidR="0053588C">
        <w:rPr>
          <w:rtl/>
          <w:lang w:bidi="fa-IR"/>
        </w:rPr>
        <w:t>–</w:t>
      </w:r>
      <w:r w:rsidR="0053588C">
        <w:rPr>
          <w:rFonts w:hint="cs"/>
          <w:rtl/>
          <w:lang w:bidi="fa-IR"/>
        </w:rPr>
        <w:t xml:space="preserve"> یعنی سیر </w:t>
      </w:r>
      <w:r w:rsidR="0053588C">
        <w:rPr>
          <w:rtl/>
          <w:lang w:bidi="fa-IR"/>
        </w:rPr>
        <w:t>–</w:t>
      </w:r>
      <w:r w:rsidR="0053588C">
        <w:rPr>
          <w:rFonts w:hint="cs"/>
          <w:rtl/>
          <w:lang w:bidi="fa-IR"/>
        </w:rPr>
        <w:t xml:space="preserve"> خورده باشد، در مساجد ما نزد ما نیاید».</w:t>
      </w:r>
    </w:p>
    <w:p w:rsidR="0053588C" w:rsidRDefault="0053588C" w:rsidP="00AE1A28">
      <w:pPr>
        <w:pStyle w:val="0-"/>
        <w:rPr>
          <w:rtl/>
          <w:lang w:bidi="fa-IR"/>
        </w:rPr>
      </w:pPr>
      <w:r>
        <w:rPr>
          <w:rFonts w:hint="cs"/>
          <w:rtl/>
          <w:lang w:bidi="fa-IR"/>
        </w:rPr>
        <w:t>راوی می‌گوید: برای جابر</w:t>
      </w:r>
      <w:r>
        <w:rPr>
          <w:rFonts w:cs="CTraditional Arabic" w:hint="cs"/>
          <w:rtl/>
          <w:lang w:bidi="fa-IR"/>
        </w:rPr>
        <w:t>س</w:t>
      </w:r>
      <w:r>
        <w:rPr>
          <w:rFonts w:hint="cs"/>
          <w:rtl/>
          <w:lang w:bidi="fa-IR"/>
        </w:rPr>
        <w:t xml:space="preserve"> گفتم که مقصد ایشان [از این گیاه] چه بود؟</w:t>
      </w:r>
    </w:p>
    <w:p w:rsidR="0053588C" w:rsidRDefault="0053588C" w:rsidP="0053588C">
      <w:pPr>
        <w:pStyle w:val="0-"/>
        <w:rPr>
          <w:rtl/>
          <w:lang w:bidi="fa-IR"/>
        </w:rPr>
      </w:pPr>
      <w:r>
        <w:rPr>
          <w:rFonts w:hint="cs"/>
          <w:rtl/>
          <w:lang w:bidi="fa-IR"/>
        </w:rPr>
        <w:t xml:space="preserve">گفت: فکر نمی‌کنم که جز [سیر] خام </w:t>
      </w:r>
      <w:r>
        <w:rPr>
          <w:rtl/>
          <w:lang w:bidi="fa-IR"/>
        </w:rPr>
        <w:t>–</w:t>
      </w:r>
      <w:r>
        <w:rPr>
          <w:rFonts w:hint="cs"/>
          <w:rtl/>
          <w:lang w:bidi="fa-IR"/>
        </w:rPr>
        <w:t xml:space="preserve"> و در روایتی </w:t>
      </w:r>
      <w:r>
        <w:rPr>
          <w:rtl/>
          <w:lang w:bidi="fa-IR"/>
        </w:rPr>
        <w:t>–</w:t>
      </w:r>
      <w:r>
        <w:rPr>
          <w:rFonts w:hint="cs"/>
          <w:rtl/>
          <w:lang w:bidi="fa-IR"/>
        </w:rPr>
        <w:t xml:space="preserve"> جز بوی سیر، چیز دیگری بوده باشد</w:t>
      </w:r>
      <w:r w:rsidRPr="0053588C">
        <w:rPr>
          <w:rFonts w:hint="cs"/>
          <w:vertAlign w:val="superscript"/>
          <w:rtl/>
          <w:lang w:bidi="fa-IR"/>
        </w:rPr>
        <w:t>(</w:t>
      </w:r>
      <w:r w:rsidRPr="005A62CD">
        <w:rPr>
          <w:rStyle w:val="FootnoteReference"/>
          <w:rtl/>
          <w:lang w:bidi="fa-IR"/>
        </w:rPr>
        <w:footnoteReference w:id="206"/>
      </w:r>
      <w:r w:rsidRPr="0053588C">
        <w:rPr>
          <w:rFonts w:hint="cs"/>
          <w:vertAlign w:val="superscript"/>
          <w:rtl/>
          <w:lang w:bidi="fa-IR"/>
        </w:rPr>
        <w:t>)</w:t>
      </w:r>
      <w:r>
        <w:rPr>
          <w:rFonts w:hint="cs"/>
          <w:rtl/>
          <w:lang w:bidi="fa-IR"/>
        </w:rPr>
        <w:t>.</w:t>
      </w:r>
    </w:p>
    <w:p w:rsidR="008D3530" w:rsidRPr="008D3530" w:rsidRDefault="008D3530" w:rsidP="00F3211D">
      <w:pPr>
        <w:pStyle w:val="5-"/>
        <w:rPr>
          <w:color w:val="000000"/>
          <w:rtl/>
        </w:rPr>
      </w:pPr>
      <w:r>
        <w:rPr>
          <w:rFonts w:hint="cs"/>
          <w:rtl/>
          <w:lang w:bidi="fa-IR"/>
        </w:rPr>
        <w:t xml:space="preserve">486- </w:t>
      </w:r>
      <w:r>
        <w:rPr>
          <w:rFonts w:hint="cs"/>
          <w:color w:val="000000"/>
          <w:rtl/>
        </w:rPr>
        <w:t>عَنْ</w:t>
      </w:r>
      <w:r>
        <w:rPr>
          <w:color w:val="000000"/>
          <w:rtl/>
        </w:rPr>
        <w:t xml:space="preserve"> </w:t>
      </w:r>
      <w:r w:rsidR="00ED70BB">
        <w:rPr>
          <w:rFonts w:hint="cs"/>
          <w:color w:val="000000"/>
          <w:rtl/>
        </w:rPr>
        <w:t>جَابِرِ</w:t>
      </w:r>
      <w:r>
        <w:rPr>
          <w:color w:val="000000"/>
          <w:rtl/>
        </w:rPr>
        <w:t xml:space="preserve"> </w:t>
      </w:r>
      <w:r w:rsidR="00ED70BB">
        <w:rPr>
          <w:rFonts w:hint="cs"/>
          <w:color w:val="000000"/>
          <w:rtl/>
        </w:rPr>
        <w:t>بْنش</w:t>
      </w:r>
      <w:r>
        <w:rPr>
          <w:color w:val="000000"/>
          <w:rtl/>
        </w:rPr>
        <w:t xml:space="preserve"> </w:t>
      </w:r>
      <w:r>
        <w:rPr>
          <w:rFonts w:hint="cs"/>
          <w:color w:val="000000"/>
          <w:rtl/>
        </w:rPr>
        <w:t>عَ</w:t>
      </w:r>
      <w:r w:rsidRPr="008D3530">
        <w:rPr>
          <w:rFonts w:hint="cs"/>
          <w:rtl/>
        </w:rPr>
        <w:t>بْدِ</w:t>
      </w:r>
      <w:r w:rsidRPr="008D3530">
        <w:rPr>
          <w:rtl/>
        </w:rPr>
        <w:t xml:space="preserve"> </w:t>
      </w:r>
      <w:r w:rsidRPr="008D3530">
        <w:rPr>
          <w:rFonts w:hint="cs"/>
          <w:rtl/>
        </w:rPr>
        <w:t xml:space="preserve">اللَّهِ </w:t>
      </w:r>
      <w:r w:rsidRPr="0053588C">
        <w:rPr>
          <w:rFonts w:hint="cs"/>
          <w:rtl/>
        </w:rPr>
        <w:t>رَضِيَ</w:t>
      </w:r>
      <w:r w:rsidRPr="0053588C">
        <w:rPr>
          <w:rtl/>
        </w:rPr>
        <w:t xml:space="preserve"> </w:t>
      </w:r>
      <w:r w:rsidRPr="0053588C">
        <w:rPr>
          <w:rFonts w:hint="cs"/>
          <w:rtl/>
        </w:rPr>
        <w:t>اللَّهُ</w:t>
      </w:r>
      <w:r w:rsidRPr="0053588C">
        <w:rPr>
          <w:rtl/>
        </w:rPr>
        <w:t xml:space="preserve"> </w:t>
      </w:r>
      <w:r w:rsidRPr="0053588C">
        <w:rPr>
          <w:rFonts w:hint="cs"/>
          <w:rtl/>
        </w:rPr>
        <w:t>عَنْهُما</w:t>
      </w:r>
      <w:r w:rsidRPr="008D3530">
        <w:rPr>
          <w:rFonts w:hint="cs"/>
          <w:rtl/>
        </w:rPr>
        <w:t>،</w:t>
      </w:r>
      <w:r w:rsidRPr="008D3530">
        <w:rPr>
          <w:rtl/>
        </w:rPr>
        <w:t xml:space="preserve"> </w:t>
      </w:r>
      <w:r w:rsidRPr="008D3530">
        <w:rPr>
          <w:rFonts w:hint="cs"/>
          <w:rtl/>
        </w:rPr>
        <w:t>أَنَّ</w:t>
      </w:r>
      <w:r w:rsidRPr="008D3530">
        <w:rPr>
          <w:rtl/>
        </w:rPr>
        <w:t xml:space="preserve"> </w:t>
      </w:r>
      <w:r w:rsidRPr="008D3530">
        <w:rPr>
          <w:rFonts w:hint="cs"/>
          <w:rtl/>
        </w:rPr>
        <w:t>النَّبِيَّ</w:t>
      </w:r>
      <w:r w:rsidRPr="008D3530">
        <w:rPr>
          <w:rtl/>
        </w:rPr>
        <w:t xml:space="preserve"> </w:t>
      </w:r>
      <w:r w:rsidRPr="008D3530">
        <w:rPr>
          <w:rFonts w:hint="cs"/>
          <w:rtl/>
        </w:rPr>
        <w:t>صَلَّى</w:t>
      </w:r>
      <w:r w:rsidRPr="008D3530">
        <w:rPr>
          <w:rtl/>
        </w:rPr>
        <w:t xml:space="preserve"> </w:t>
      </w:r>
      <w:r w:rsidRPr="008D3530">
        <w:rPr>
          <w:rFonts w:hint="cs"/>
          <w:rtl/>
        </w:rPr>
        <w:t>اللهُ</w:t>
      </w:r>
      <w:r w:rsidRPr="008D3530">
        <w:rPr>
          <w:rtl/>
        </w:rPr>
        <w:t xml:space="preserve"> </w:t>
      </w:r>
      <w:r w:rsidRPr="008D3530">
        <w:rPr>
          <w:rFonts w:hint="cs"/>
          <w:rtl/>
        </w:rPr>
        <w:t>عَلَيْهِ</w:t>
      </w:r>
      <w:r w:rsidRPr="008D3530">
        <w:rPr>
          <w:rtl/>
        </w:rPr>
        <w:t xml:space="preserve"> </w:t>
      </w:r>
      <w:r w:rsidRPr="008D3530">
        <w:rPr>
          <w:rFonts w:hint="cs"/>
          <w:rtl/>
        </w:rPr>
        <w:t>وَسَلَّمَ</w:t>
      </w:r>
      <w:r w:rsidRPr="008D3530">
        <w:rPr>
          <w:rtl/>
        </w:rPr>
        <w:t xml:space="preserve"> </w:t>
      </w:r>
      <w:r w:rsidRPr="008D3530">
        <w:rPr>
          <w:rFonts w:hint="cs"/>
          <w:rtl/>
        </w:rPr>
        <w:t>قَالَ</w:t>
      </w:r>
      <w:r w:rsidRPr="008D3530">
        <w:rPr>
          <w:rtl/>
        </w:rPr>
        <w:t xml:space="preserve">: </w:t>
      </w:r>
      <w:r w:rsidR="00F3211D">
        <w:rPr>
          <w:rFonts w:hint="cs"/>
          <w:rtl/>
        </w:rPr>
        <w:t>«</w:t>
      </w:r>
      <w:r w:rsidRPr="008D3530">
        <w:rPr>
          <w:rFonts w:hint="cs"/>
          <w:rtl/>
        </w:rPr>
        <w:t>مَنْ</w:t>
      </w:r>
      <w:r w:rsidRPr="008D3530">
        <w:rPr>
          <w:rtl/>
        </w:rPr>
        <w:t xml:space="preserve"> </w:t>
      </w:r>
      <w:r w:rsidRPr="008D3530">
        <w:rPr>
          <w:rFonts w:hint="cs"/>
          <w:rtl/>
        </w:rPr>
        <w:t>أَكَلَ</w:t>
      </w:r>
      <w:r w:rsidRPr="008D3530">
        <w:rPr>
          <w:rtl/>
        </w:rPr>
        <w:t xml:space="preserve"> </w:t>
      </w:r>
      <w:r w:rsidRPr="008D3530">
        <w:rPr>
          <w:rFonts w:hint="cs"/>
          <w:rtl/>
        </w:rPr>
        <w:t>ثُومًا</w:t>
      </w:r>
      <w:r w:rsidRPr="008D3530">
        <w:rPr>
          <w:rtl/>
        </w:rPr>
        <w:t xml:space="preserve"> </w:t>
      </w:r>
      <w:r w:rsidRPr="008D3530">
        <w:rPr>
          <w:rFonts w:hint="cs"/>
          <w:rtl/>
        </w:rPr>
        <w:t>أَوْ</w:t>
      </w:r>
      <w:r w:rsidRPr="008D3530">
        <w:rPr>
          <w:rtl/>
        </w:rPr>
        <w:t xml:space="preserve"> </w:t>
      </w:r>
      <w:r w:rsidRPr="008D3530">
        <w:rPr>
          <w:rFonts w:hint="cs"/>
          <w:rtl/>
        </w:rPr>
        <w:t>بَصَلًا،</w:t>
      </w:r>
      <w:r w:rsidRPr="008D3530">
        <w:rPr>
          <w:rtl/>
        </w:rPr>
        <w:t xml:space="preserve"> </w:t>
      </w:r>
      <w:r w:rsidRPr="008D3530">
        <w:rPr>
          <w:rFonts w:hint="cs"/>
          <w:rtl/>
        </w:rPr>
        <w:t>فَلْيَعْتَزِلْنَا</w:t>
      </w:r>
      <w:r w:rsidRPr="008D3530">
        <w:rPr>
          <w:rtl/>
        </w:rPr>
        <w:t xml:space="preserve"> - </w:t>
      </w:r>
      <w:r w:rsidRPr="008D3530">
        <w:rPr>
          <w:rFonts w:hint="cs"/>
          <w:rtl/>
        </w:rPr>
        <w:t>أَوْ</w:t>
      </w:r>
      <w:r w:rsidRPr="008D3530">
        <w:rPr>
          <w:rtl/>
        </w:rPr>
        <w:t xml:space="preserve"> </w:t>
      </w:r>
      <w:r w:rsidRPr="008D3530">
        <w:rPr>
          <w:rFonts w:hint="cs"/>
          <w:rtl/>
        </w:rPr>
        <w:t>قَالَ</w:t>
      </w:r>
      <w:r w:rsidRPr="008D3530">
        <w:rPr>
          <w:rtl/>
        </w:rPr>
        <w:t xml:space="preserve">: </w:t>
      </w:r>
      <w:r w:rsidRPr="008D3530">
        <w:rPr>
          <w:rFonts w:hint="cs"/>
          <w:rtl/>
        </w:rPr>
        <w:t>فَلْيَعْتَزِلْ</w:t>
      </w:r>
      <w:r w:rsidRPr="008D3530">
        <w:rPr>
          <w:rtl/>
        </w:rPr>
        <w:t xml:space="preserve"> </w:t>
      </w:r>
      <w:r w:rsidRPr="008D3530">
        <w:rPr>
          <w:rFonts w:hint="cs"/>
          <w:rtl/>
        </w:rPr>
        <w:t>مَسْجِدَنَا</w:t>
      </w:r>
      <w:r w:rsidRPr="008D3530">
        <w:rPr>
          <w:rtl/>
        </w:rPr>
        <w:t xml:space="preserve"> - </w:t>
      </w:r>
      <w:r w:rsidRPr="008D3530">
        <w:rPr>
          <w:rFonts w:hint="cs"/>
          <w:rtl/>
        </w:rPr>
        <w:t>وَلْيَقْعُدْ</w:t>
      </w:r>
      <w:r w:rsidRPr="008D3530">
        <w:rPr>
          <w:rtl/>
        </w:rPr>
        <w:t xml:space="preserve"> </w:t>
      </w:r>
      <w:r w:rsidRPr="008D3530">
        <w:rPr>
          <w:rFonts w:hint="cs"/>
          <w:rtl/>
        </w:rPr>
        <w:t>فِي</w:t>
      </w:r>
      <w:r w:rsidRPr="008D3530">
        <w:rPr>
          <w:rtl/>
        </w:rPr>
        <w:t xml:space="preserve"> </w:t>
      </w:r>
      <w:r w:rsidRPr="008D3530">
        <w:rPr>
          <w:rFonts w:hint="cs"/>
          <w:rtl/>
        </w:rPr>
        <w:t>بَيْتِهِ</w:t>
      </w:r>
      <w:r w:rsidR="00F3211D">
        <w:rPr>
          <w:rFonts w:hint="cs"/>
          <w:rtl/>
        </w:rPr>
        <w:t>»</w:t>
      </w:r>
      <w:r w:rsidRPr="008D3530">
        <w:rPr>
          <w:rFonts w:hint="cs"/>
          <w:rtl/>
        </w:rPr>
        <w:t xml:space="preserve"> وَأَنَّ</w:t>
      </w:r>
      <w:r w:rsidRPr="008D3530">
        <w:rPr>
          <w:rtl/>
        </w:rPr>
        <w:t xml:space="preserve"> </w:t>
      </w:r>
      <w:r w:rsidRPr="008D3530">
        <w:rPr>
          <w:rFonts w:hint="cs"/>
          <w:rtl/>
        </w:rPr>
        <w:t>النَّبِيَّ</w:t>
      </w:r>
      <w:r w:rsidRPr="008D3530">
        <w:rPr>
          <w:rtl/>
        </w:rPr>
        <w:t xml:space="preserve"> </w:t>
      </w:r>
      <w:r w:rsidRPr="008D3530">
        <w:rPr>
          <w:rFonts w:hint="cs"/>
          <w:rtl/>
        </w:rPr>
        <w:t>صَلَّى</w:t>
      </w:r>
      <w:r w:rsidRPr="008D3530">
        <w:rPr>
          <w:rtl/>
        </w:rPr>
        <w:t xml:space="preserve"> </w:t>
      </w:r>
      <w:r w:rsidRPr="008D3530">
        <w:rPr>
          <w:rFonts w:hint="cs"/>
          <w:rtl/>
        </w:rPr>
        <w:t>اللهُ</w:t>
      </w:r>
      <w:r w:rsidRPr="008D3530">
        <w:rPr>
          <w:rtl/>
        </w:rPr>
        <w:t xml:space="preserve"> </w:t>
      </w:r>
      <w:r w:rsidRPr="008D3530">
        <w:rPr>
          <w:rFonts w:hint="cs"/>
          <w:rtl/>
        </w:rPr>
        <w:t>عَلَيْهِ</w:t>
      </w:r>
      <w:r w:rsidRPr="008D3530">
        <w:rPr>
          <w:rtl/>
        </w:rPr>
        <w:t xml:space="preserve"> </w:t>
      </w:r>
      <w:r w:rsidRPr="008D3530">
        <w:rPr>
          <w:rFonts w:hint="cs"/>
          <w:rtl/>
        </w:rPr>
        <w:t>وَسَلَّمَ</w:t>
      </w:r>
      <w:r w:rsidRPr="008D3530">
        <w:rPr>
          <w:rtl/>
        </w:rPr>
        <w:t xml:space="preserve"> </w:t>
      </w:r>
      <w:r w:rsidRPr="008D3530">
        <w:rPr>
          <w:rFonts w:hint="cs"/>
          <w:rtl/>
        </w:rPr>
        <w:t>أُتِيَ</w:t>
      </w:r>
      <w:r w:rsidRPr="008D3530">
        <w:rPr>
          <w:rtl/>
        </w:rPr>
        <w:t xml:space="preserve"> </w:t>
      </w:r>
      <w:r w:rsidRPr="008D3530">
        <w:rPr>
          <w:rFonts w:hint="cs"/>
          <w:rtl/>
        </w:rPr>
        <w:t>بِقِدْرٍ</w:t>
      </w:r>
      <w:r w:rsidRPr="008D3530">
        <w:rPr>
          <w:rtl/>
        </w:rPr>
        <w:t xml:space="preserve"> </w:t>
      </w:r>
      <w:r w:rsidRPr="008D3530">
        <w:rPr>
          <w:rFonts w:hint="cs"/>
          <w:rtl/>
        </w:rPr>
        <w:t>فِيهِ</w:t>
      </w:r>
      <w:r w:rsidRPr="008D3530">
        <w:rPr>
          <w:rtl/>
        </w:rPr>
        <w:t xml:space="preserve"> </w:t>
      </w:r>
      <w:r w:rsidRPr="008D3530">
        <w:rPr>
          <w:rFonts w:hint="cs"/>
          <w:rtl/>
        </w:rPr>
        <w:t>خَضِرَاتٌ</w:t>
      </w:r>
      <w:r w:rsidRPr="008D3530">
        <w:rPr>
          <w:rtl/>
        </w:rPr>
        <w:t xml:space="preserve"> </w:t>
      </w:r>
      <w:r w:rsidRPr="008D3530">
        <w:rPr>
          <w:rFonts w:hint="cs"/>
          <w:rtl/>
        </w:rPr>
        <w:t>مِنْ</w:t>
      </w:r>
      <w:r w:rsidRPr="008D3530">
        <w:rPr>
          <w:rtl/>
        </w:rPr>
        <w:t xml:space="preserve"> </w:t>
      </w:r>
      <w:r w:rsidRPr="008D3530">
        <w:rPr>
          <w:rFonts w:hint="cs"/>
          <w:rtl/>
        </w:rPr>
        <w:t>بُقُولٍ،</w:t>
      </w:r>
      <w:r w:rsidRPr="008D3530">
        <w:rPr>
          <w:rtl/>
        </w:rPr>
        <w:t xml:space="preserve"> </w:t>
      </w:r>
      <w:r w:rsidRPr="008D3530">
        <w:rPr>
          <w:rFonts w:hint="cs"/>
          <w:rtl/>
        </w:rPr>
        <w:t>فَوَجَدَ</w:t>
      </w:r>
      <w:r w:rsidRPr="008D3530">
        <w:rPr>
          <w:rtl/>
        </w:rPr>
        <w:t xml:space="preserve"> </w:t>
      </w:r>
      <w:r w:rsidRPr="008D3530">
        <w:rPr>
          <w:rFonts w:hint="cs"/>
          <w:rtl/>
        </w:rPr>
        <w:t>لَهَا</w:t>
      </w:r>
      <w:r w:rsidRPr="008D3530">
        <w:rPr>
          <w:rtl/>
        </w:rPr>
        <w:t xml:space="preserve"> </w:t>
      </w:r>
      <w:r w:rsidRPr="008D3530">
        <w:rPr>
          <w:rFonts w:hint="cs"/>
          <w:rtl/>
        </w:rPr>
        <w:t>رِيحًا،</w:t>
      </w:r>
      <w:r w:rsidRPr="008D3530">
        <w:rPr>
          <w:rtl/>
        </w:rPr>
        <w:t xml:space="preserve"> </w:t>
      </w:r>
      <w:r w:rsidRPr="008D3530">
        <w:rPr>
          <w:rFonts w:hint="cs"/>
          <w:rtl/>
        </w:rPr>
        <w:t>فَسَأَلَ</w:t>
      </w:r>
      <w:r w:rsidRPr="008D3530">
        <w:rPr>
          <w:rtl/>
        </w:rPr>
        <w:t xml:space="preserve"> </w:t>
      </w:r>
      <w:r w:rsidRPr="008D3530">
        <w:rPr>
          <w:rFonts w:hint="cs"/>
          <w:rtl/>
        </w:rPr>
        <w:t>فَأُخْبِرَ</w:t>
      </w:r>
      <w:r w:rsidRPr="008D3530">
        <w:rPr>
          <w:rtl/>
        </w:rPr>
        <w:t xml:space="preserve"> </w:t>
      </w:r>
      <w:r w:rsidRPr="008D3530">
        <w:rPr>
          <w:rFonts w:hint="cs"/>
          <w:rtl/>
        </w:rPr>
        <w:t>بِمَا</w:t>
      </w:r>
      <w:r w:rsidRPr="008D3530">
        <w:rPr>
          <w:rtl/>
        </w:rPr>
        <w:t xml:space="preserve"> </w:t>
      </w:r>
      <w:r w:rsidRPr="008D3530">
        <w:rPr>
          <w:rFonts w:hint="cs"/>
          <w:rtl/>
        </w:rPr>
        <w:t>فِيهَا</w:t>
      </w:r>
      <w:r w:rsidRPr="008D3530">
        <w:rPr>
          <w:rtl/>
        </w:rPr>
        <w:t xml:space="preserve"> </w:t>
      </w:r>
      <w:r w:rsidRPr="008D3530">
        <w:rPr>
          <w:rFonts w:hint="cs"/>
          <w:rtl/>
        </w:rPr>
        <w:t>مِنَ</w:t>
      </w:r>
      <w:r w:rsidRPr="008D3530">
        <w:rPr>
          <w:rtl/>
        </w:rPr>
        <w:t xml:space="preserve"> </w:t>
      </w:r>
      <w:r w:rsidRPr="008D3530">
        <w:rPr>
          <w:rFonts w:hint="cs"/>
          <w:rtl/>
        </w:rPr>
        <w:t>البُقُولِ،</w:t>
      </w:r>
      <w:r w:rsidRPr="008D3530">
        <w:rPr>
          <w:rtl/>
        </w:rPr>
        <w:t xml:space="preserve"> </w:t>
      </w:r>
      <w:r w:rsidRPr="008D3530">
        <w:rPr>
          <w:rFonts w:hint="cs"/>
          <w:rtl/>
        </w:rPr>
        <w:t>فَقَالَ</w:t>
      </w:r>
      <w:r w:rsidRPr="008D3530">
        <w:rPr>
          <w:rtl/>
        </w:rPr>
        <w:t xml:space="preserve">: </w:t>
      </w:r>
      <w:r w:rsidRPr="008D3530">
        <w:rPr>
          <w:rFonts w:hint="eastAsia"/>
          <w:rtl/>
        </w:rPr>
        <w:t>«</w:t>
      </w:r>
      <w:r w:rsidRPr="008D3530">
        <w:rPr>
          <w:rFonts w:hint="cs"/>
          <w:rtl/>
        </w:rPr>
        <w:t>قَرِّبُوهَا</w:t>
      </w:r>
      <w:r w:rsidRPr="008D3530">
        <w:rPr>
          <w:rFonts w:hint="eastAsia"/>
          <w:rtl/>
        </w:rPr>
        <w:t>»</w:t>
      </w:r>
      <w:r w:rsidRPr="008D3530">
        <w:rPr>
          <w:rtl/>
        </w:rPr>
        <w:t xml:space="preserve">. </w:t>
      </w:r>
      <w:r w:rsidRPr="008D3530">
        <w:rPr>
          <w:rFonts w:hint="cs"/>
          <w:rtl/>
        </w:rPr>
        <w:t>إِلَى</w:t>
      </w:r>
      <w:r w:rsidRPr="008D3530">
        <w:rPr>
          <w:rtl/>
        </w:rPr>
        <w:t xml:space="preserve"> </w:t>
      </w:r>
      <w:r w:rsidRPr="008D3530">
        <w:rPr>
          <w:rFonts w:hint="cs"/>
          <w:rtl/>
        </w:rPr>
        <w:t>بَعْضِ</w:t>
      </w:r>
      <w:r w:rsidRPr="008D3530">
        <w:rPr>
          <w:rtl/>
        </w:rPr>
        <w:t xml:space="preserve"> </w:t>
      </w:r>
      <w:r w:rsidRPr="008D3530">
        <w:rPr>
          <w:rFonts w:hint="cs"/>
          <w:rtl/>
        </w:rPr>
        <w:t>أَصْحَابِهِ</w:t>
      </w:r>
      <w:r w:rsidRPr="008D3530">
        <w:rPr>
          <w:rtl/>
        </w:rPr>
        <w:t xml:space="preserve"> </w:t>
      </w:r>
      <w:r w:rsidRPr="008D3530">
        <w:rPr>
          <w:rFonts w:hint="cs"/>
          <w:rtl/>
        </w:rPr>
        <w:t>كَانَ</w:t>
      </w:r>
      <w:r w:rsidRPr="008D3530">
        <w:rPr>
          <w:rtl/>
        </w:rPr>
        <w:t xml:space="preserve"> </w:t>
      </w:r>
      <w:r w:rsidRPr="008D3530">
        <w:rPr>
          <w:rFonts w:hint="cs"/>
          <w:rtl/>
        </w:rPr>
        <w:t>مَعَهُ،</w:t>
      </w:r>
      <w:r w:rsidRPr="008D3530">
        <w:rPr>
          <w:rtl/>
        </w:rPr>
        <w:t xml:space="preserve"> </w:t>
      </w:r>
      <w:r w:rsidRPr="008D3530">
        <w:rPr>
          <w:rFonts w:hint="cs"/>
          <w:rtl/>
        </w:rPr>
        <w:t>فَلَمَّا</w:t>
      </w:r>
      <w:r w:rsidRPr="008D3530">
        <w:rPr>
          <w:rtl/>
        </w:rPr>
        <w:t xml:space="preserve"> </w:t>
      </w:r>
      <w:r w:rsidRPr="008D3530">
        <w:rPr>
          <w:rFonts w:hint="cs"/>
          <w:rtl/>
        </w:rPr>
        <w:t>رَآهُ</w:t>
      </w:r>
      <w:r w:rsidRPr="008D3530">
        <w:rPr>
          <w:rtl/>
        </w:rPr>
        <w:t xml:space="preserve"> </w:t>
      </w:r>
      <w:r w:rsidRPr="008D3530">
        <w:rPr>
          <w:rFonts w:hint="cs"/>
          <w:rtl/>
        </w:rPr>
        <w:t>كَرِهَ</w:t>
      </w:r>
      <w:r w:rsidRPr="008D3530">
        <w:rPr>
          <w:rtl/>
        </w:rPr>
        <w:t xml:space="preserve"> </w:t>
      </w:r>
      <w:r w:rsidRPr="008D3530">
        <w:rPr>
          <w:rFonts w:hint="cs"/>
          <w:rtl/>
        </w:rPr>
        <w:t>أَكْلَهَا،</w:t>
      </w:r>
      <w:r w:rsidRPr="008D3530">
        <w:rPr>
          <w:rtl/>
        </w:rPr>
        <w:t xml:space="preserve"> </w:t>
      </w:r>
      <w:r w:rsidRPr="008D3530">
        <w:rPr>
          <w:rFonts w:hint="cs"/>
          <w:rtl/>
        </w:rPr>
        <w:t>قَالَ</w:t>
      </w:r>
      <w:r w:rsidRPr="008D3530">
        <w:rPr>
          <w:rtl/>
        </w:rPr>
        <w:t xml:space="preserve">: </w:t>
      </w:r>
      <w:r w:rsidRPr="008D3530">
        <w:rPr>
          <w:rFonts w:hint="eastAsia"/>
          <w:rtl/>
        </w:rPr>
        <w:t>«</w:t>
      </w:r>
      <w:r w:rsidRPr="008D3530">
        <w:rPr>
          <w:rFonts w:hint="cs"/>
          <w:rtl/>
        </w:rPr>
        <w:t>كُلْ</w:t>
      </w:r>
      <w:r w:rsidRPr="008D3530">
        <w:rPr>
          <w:rtl/>
        </w:rPr>
        <w:t xml:space="preserve"> </w:t>
      </w:r>
      <w:r w:rsidRPr="008D3530">
        <w:rPr>
          <w:rFonts w:hint="cs"/>
          <w:rtl/>
        </w:rPr>
        <w:t>فَإِنِّي</w:t>
      </w:r>
      <w:r w:rsidRPr="008D3530">
        <w:rPr>
          <w:rtl/>
        </w:rPr>
        <w:t xml:space="preserve"> </w:t>
      </w:r>
      <w:r w:rsidRPr="008D3530">
        <w:rPr>
          <w:rFonts w:hint="cs"/>
          <w:rtl/>
        </w:rPr>
        <w:t>أُنَاجِي</w:t>
      </w:r>
      <w:r w:rsidRPr="008D3530">
        <w:rPr>
          <w:rtl/>
        </w:rPr>
        <w:t xml:space="preserve"> </w:t>
      </w:r>
      <w:r w:rsidRPr="008D3530">
        <w:rPr>
          <w:rFonts w:hint="cs"/>
          <w:rtl/>
        </w:rPr>
        <w:t>مَنْ</w:t>
      </w:r>
      <w:r w:rsidRPr="008D3530">
        <w:rPr>
          <w:rtl/>
        </w:rPr>
        <w:t xml:space="preserve"> </w:t>
      </w:r>
      <w:r w:rsidRPr="008D3530">
        <w:rPr>
          <w:rFonts w:hint="cs"/>
          <w:rtl/>
        </w:rPr>
        <w:t>لاَ</w:t>
      </w:r>
      <w:r w:rsidRPr="008D3530">
        <w:rPr>
          <w:rtl/>
        </w:rPr>
        <w:t xml:space="preserve"> </w:t>
      </w:r>
      <w:r w:rsidRPr="008D3530">
        <w:rPr>
          <w:rFonts w:hint="cs"/>
          <w:rtl/>
        </w:rPr>
        <w:t>تُنَاجِي [رواه البخاری: 855].</w:t>
      </w:r>
    </w:p>
    <w:p w:rsidR="008D3530" w:rsidRDefault="008D3530" w:rsidP="0053588C">
      <w:pPr>
        <w:pStyle w:val="0-"/>
        <w:rPr>
          <w:rtl/>
          <w:lang w:bidi="fa-IR"/>
        </w:rPr>
      </w:pPr>
      <w:r>
        <w:rPr>
          <w:rFonts w:hint="cs"/>
          <w:rtl/>
          <w:lang w:bidi="fa-IR"/>
        </w:rPr>
        <w:t>486- از جابر بن عبدالله</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8D3530" w:rsidRDefault="008D3530" w:rsidP="0053588C">
      <w:pPr>
        <w:pStyle w:val="0-"/>
        <w:rPr>
          <w:rtl/>
          <w:lang w:bidi="fa-IR"/>
        </w:rPr>
      </w:pPr>
      <w:r>
        <w:rPr>
          <w:rFonts w:hint="cs"/>
          <w:rtl/>
          <w:lang w:bidi="fa-IR"/>
        </w:rPr>
        <w:t>«کسی که سیر یا پیاز خورده است، از ما کناره گیری نماید» ویا فرمودند که: «از مسجد ما کناره گیری نماید، و در خانه خود بنشیند».</w:t>
      </w:r>
    </w:p>
    <w:p w:rsidR="008D3530" w:rsidRDefault="008D3530" w:rsidP="0053588C">
      <w:pPr>
        <w:pStyle w:val="0-"/>
        <w:rPr>
          <w:rtl/>
          <w:lang w:bidi="fa-IR"/>
        </w:rPr>
      </w:pPr>
      <w:r>
        <w:rPr>
          <w:rFonts w:hint="cs"/>
          <w:rtl/>
          <w:lang w:bidi="fa-IR"/>
        </w:rPr>
        <w:t xml:space="preserve">برای پیامبر خدا </w:t>
      </w:r>
      <w:r>
        <w:rPr>
          <w:rFonts w:cs="CTraditional Arabic" w:hint="cs"/>
          <w:rtl/>
          <w:lang w:bidi="fa-IR"/>
        </w:rPr>
        <w:t>ج</w:t>
      </w:r>
      <w:r>
        <w:rPr>
          <w:rFonts w:hint="cs"/>
          <w:rtl/>
          <w:lang w:bidi="fa-IR"/>
        </w:rPr>
        <w:t xml:space="preserve"> دیگی را که در آن سبزی‌جاتی از بقول بود، آوردند، چون بویش را احساس نمودند، پرسیدند:</w:t>
      </w:r>
    </w:p>
    <w:p w:rsidR="008D3530" w:rsidRDefault="008D3530" w:rsidP="0053588C">
      <w:pPr>
        <w:pStyle w:val="0-"/>
        <w:rPr>
          <w:rtl/>
          <w:lang w:bidi="fa-IR"/>
        </w:rPr>
      </w:pPr>
      <w:r>
        <w:rPr>
          <w:rFonts w:hint="cs"/>
          <w:rtl/>
          <w:lang w:bidi="fa-IR"/>
        </w:rPr>
        <w:t>[در دیگ چیست]؟</w:t>
      </w:r>
    </w:p>
    <w:p w:rsidR="008D3530" w:rsidRDefault="008D3530" w:rsidP="0053588C">
      <w:pPr>
        <w:pStyle w:val="0-"/>
        <w:rPr>
          <w:rtl/>
          <w:lang w:bidi="fa-IR"/>
        </w:rPr>
      </w:pPr>
      <w:r>
        <w:rPr>
          <w:rFonts w:hint="cs"/>
          <w:rtl/>
          <w:lang w:bidi="fa-IR"/>
        </w:rPr>
        <w:t>از محتویات دیگ که در آن بقول بود برای‌شان خبر داده شد.</w:t>
      </w:r>
    </w:p>
    <w:p w:rsidR="008D3530" w:rsidRDefault="008D3530" w:rsidP="0053588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شخصی را نشان دادند] و فرمودند: [دیگ را] «نزد او ببرید»</w:t>
      </w:r>
      <w:r w:rsidRPr="008D3530">
        <w:rPr>
          <w:rFonts w:hint="cs"/>
          <w:vertAlign w:val="superscript"/>
          <w:rtl/>
          <w:lang w:bidi="fa-IR"/>
        </w:rPr>
        <w:t>(</w:t>
      </w:r>
      <w:r w:rsidRPr="005A62CD">
        <w:rPr>
          <w:rStyle w:val="FootnoteReference"/>
          <w:rtl/>
          <w:lang w:bidi="fa-IR"/>
        </w:rPr>
        <w:footnoteReference w:id="207"/>
      </w:r>
      <w:r w:rsidRPr="008D3530">
        <w:rPr>
          <w:rFonts w:hint="cs"/>
          <w:vertAlign w:val="superscript"/>
          <w:rtl/>
          <w:lang w:bidi="fa-IR"/>
        </w:rPr>
        <w:t>)</w:t>
      </w:r>
      <w:r>
        <w:rPr>
          <w:rFonts w:hint="cs"/>
          <w:rtl/>
          <w:lang w:bidi="fa-IR"/>
        </w:rPr>
        <w:t>.</w:t>
      </w:r>
    </w:p>
    <w:p w:rsidR="008D3530" w:rsidRDefault="008D3530" w:rsidP="0053588C">
      <w:pPr>
        <w:pStyle w:val="0-"/>
        <w:rPr>
          <w:rtl/>
          <w:lang w:bidi="fa-IR"/>
        </w:rPr>
      </w:pPr>
      <w:r>
        <w:rPr>
          <w:rFonts w:hint="cs"/>
          <w:rtl/>
          <w:lang w:bidi="fa-IR"/>
        </w:rPr>
        <w:t xml:space="preserve">چون پیامبر خدا </w:t>
      </w:r>
      <w:r>
        <w:rPr>
          <w:rFonts w:cs="CTraditional Arabic" w:hint="cs"/>
          <w:rtl/>
          <w:lang w:bidi="fa-IR"/>
        </w:rPr>
        <w:t>ج</w:t>
      </w:r>
      <w:r>
        <w:rPr>
          <w:rFonts w:hint="cs"/>
          <w:rtl/>
          <w:lang w:bidi="fa-IR"/>
        </w:rPr>
        <w:t xml:space="preserve"> دیدند که آن شخص از خوردن امتناع ورزید، فرمودند:</w:t>
      </w:r>
    </w:p>
    <w:p w:rsidR="008D3530" w:rsidRDefault="008D3530" w:rsidP="0053588C">
      <w:pPr>
        <w:pStyle w:val="0-"/>
        <w:rPr>
          <w:rtl/>
          <w:lang w:bidi="fa-IR"/>
        </w:rPr>
      </w:pPr>
      <w:r>
        <w:rPr>
          <w:rFonts w:hint="cs"/>
          <w:rtl/>
          <w:lang w:bidi="fa-IR"/>
        </w:rPr>
        <w:t>«بخور! [و من نخوردم سببش این بود] که من با کسی مناجات می‌کنم که تو نمی‌کنی»</w:t>
      </w:r>
      <w:r w:rsidRPr="008D3530">
        <w:rPr>
          <w:rFonts w:hint="cs"/>
          <w:vertAlign w:val="superscript"/>
          <w:rtl/>
          <w:lang w:bidi="fa-IR"/>
        </w:rPr>
        <w:t>(</w:t>
      </w:r>
      <w:r w:rsidRPr="005A62CD">
        <w:rPr>
          <w:rStyle w:val="FootnoteReference"/>
          <w:rtl/>
          <w:lang w:bidi="fa-IR"/>
        </w:rPr>
        <w:footnoteReference w:id="208"/>
      </w:r>
      <w:r w:rsidRPr="008D3530">
        <w:rPr>
          <w:rFonts w:hint="cs"/>
          <w:vertAlign w:val="superscript"/>
          <w:rtl/>
          <w:lang w:bidi="fa-IR"/>
        </w:rPr>
        <w:t>)</w:t>
      </w:r>
      <w:r>
        <w:rPr>
          <w:rFonts w:hint="cs"/>
          <w:rtl/>
          <w:lang w:bidi="fa-IR"/>
        </w:rPr>
        <w:t>.</w:t>
      </w:r>
    </w:p>
    <w:p w:rsidR="00A65CEB" w:rsidRPr="00A65CEB" w:rsidRDefault="00A65CEB" w:rsidP="00A65CEB">
      <w:pPr>
        <w:pStyle w:val="5-"/>
        <w:rPr>
          <w:rtl/>
        </w:rPr>
      </w:pPr>
      <w:r>
        <w:rPr>
          <w:rFonts w:hint="cs"/>
          <w:rtl/>
          <w:lang w:bidi="fa-IR"/>
        </w:rPr>
        <w:t>4</w:t>
      </w:r>
      <w:r>
        <w:rPr>
          <w:rFonts w:hint="cs"/>
          <w:rtl/>
        </w:rPr>
        <w:t>87</w:t>
      </w:r>
      <w:r w:rsidRPr="00A65CEB">
        <w:rPr>
          <w:rFonts w:hint="cs"/>
          <w:rtl/>
        </w:rPr>
        <w:t>- وفي رواية: أُتِيَ</w:t>
      </w:r>
      <w:r w:rsidRPr="00A65CEB">
        <w:rPr>
          <w:rtl/>
        </w:rPr>
        <w:t xml:space="preserve"> </w:t>
      </w:r>
      <w:r w:rsidRPr="00A65CEB">
        <w:rPr>
          <w:rFonts w:hint="cs"/>
          <w:rtl/>
        </w:rPr>
        <w:t>بِبَدْرٍ</w:t>
      </w:r>
      <w:r w:rsidRPr="00A65CEB">
        <w:rPr>
          <w:rtl/>
        </w:rPr>
        <w:t xml:space="preserve">: </w:t>
      </w:r>
      <w:r w:rsidRPr="00A65CEB">
        <w:rPr>
          <w:rFonts w:hint="cs"/>
          <w:rtl/>
        </w:rPr>
        <w:t>يَعْنِي</w:t>
      </w:r>
      <w:r w:rsidRPr="00A65CEB">
        <w:rPr>
          <w:rtl/>
        </w:rPr>
        <w:t xml:space="preserve"> </w:t>
      </w:r>
      <w:r w:rsidRPr="00A65CEB">
        <w:rPr>
          <w:rFonts w:hint="cs"/>
          <w:rtl/>
        </w:rPr>
        <w:t>طَبَقًا</w:t>
      </w:r>
      <w:r w:rsidRPr="00A65CEB">
        <w:rPr>
          <w:rtl/>
        </w:rPr>
        <w:t xml:space="preserve"> </w:t>
      </w:r>
      <w:r w:rsidRPr="00A65CEB">
        <w:rPr>
          <w:rFonts w:hint="cs"/>
          <w:rtl/>
        </w:rPr>
        <w:t>فِيهِ</w:t>
      </w:r>
      <w:r w:rsidRPr="00A65CEB">
        <w:rPr>
          <w:rtl/>
        </w:rPr>
        <w:t xml:space="preserve"> </w:t>
      </w:r>
      <w:r w:rsidRPr="00A65CEB">
        <w:rPr>
          <w:rFonts w:hint="cs"/>
          <w:rtl/>
        </w:rPr>
        <w:t>خَضِرَاتٌ [رواه البخاری: 855].</w:t>
      </w:r>
    </w:p>
    <w:p w:rsidR="00A65CEB" w:rsidRDefault="00A65CEB" w:rsidP="0053588C">
      <w:pPr>
        <w:pStyle w:val="0-"/>
        <w:rPr>
          <w:rtl/>
          <w:lang w:bidi="fa-IR"/>
        </w:rPr>
      </w:pPr>
      <w:r>
        <w:rPr>
          <w:rFonts w:hint="cs"/>
          <w:rtl/>
          <w:lang w:bidi="fa-IR"/>
        </w:rPr>
        <w:t>487- و در روایتی آمده است که:</w:t>
      </w:r>
    </w:p>
    <w:p w:rsidR="00A65CEB" w:rsidRDefault="00A65CEB" w:rsidP="00A65CEB">
      <w:pPr>
        <w:pStyle w:val="0-"/>
        <w:rPr>
          <w:rtl/>
          <w:lang w:bidi="fa-IR"/>
        </w:rPr>
      </w:pPr>
      <w:r>
        <w:rPr>
          <w:rFonts w:hint="cs"/>
          <w:rtl/>
          <w:lang w:bidi="fa-IR"/>
        </w:rPr>
        <w:t xml:space="preserve">برای پیامبر خدا </w:t>
      </w:r>
      <w:r>
        <w:rPr>
          <w:rFonts w:cs="CTraditional Arabic" w:hint="cs"/>
          <w:rtl/>
          <w:lang w:bidi="fa-IR"/>
        </w:rPr>
        <w:t>ج</w:t>
      </w:r>
      <w:r>
        <w:rPr>
          <w:rFonts w:hint="cs"/>
          <w:rtl/>
          <w:lang w:bidi="fa-IR"/>
        </w:rPr>
        <w:t xml:space="preserve"> طبق مدوری را آوردند که در آن سبزی‌جاتی بود</w:t>
      </w:r>
      <w:r w:rsidRPr="00A65CEB">
        <w:rPr>
          <w:rFonts w:hint="cs"/>
          <w:vertAlign w:val="superscript"/>
          <w:rtl/>
          <w:lang w:bidi="fa-IR"/>
        </w:rPr>
        <w:t>(</w:t>
      </w:r>
      <w:r w:rsidRPr="005A62CD">
        <w:rPr>
          <w:rStyle w:val="FootnoteReference"/>
          <w:rtl/>
          <w:lang w:bidi="fa-IR"/>
        </w:rPr>
        <w:footnoteReference w:id="209"/>
      </w:r>
      <w:r w:rsidRPr="00A65CEB">
        <w:rPr>
          <w:rFonts w:hint="cs"/>
          <w:vertAlign w:val="superscript"/>
          <w:rtl/>
          <w:lang w:bidi="fa-IR"/>
        </w:rPr>
        <w:t>)</w:t>
      </w:r>
      <w:r>
        <w:rPr>
          <w:rFonts w:hint="cs"/>
          <w:rtl/>
          <w:lang w:bidi="fa-IR"/>
        </w:rPr>
        <w:t>.</w:t>
      </w:r>
    </w:p>
    <w:p w:rsidR="00DF12F2" w:rsidRDefault="00A92BD2" w:rsidP="007A3DD6">
      <w:pPr>
        <w:pStyle w:val="2-0"/>
        <w:rPr>
          <w:rtl/>
        </w:rPr>
      </w:pPr>
      <w:r w:rsidRPr="006F238E">
        <w:rPr>
          <w:rFonts w:hint="cs"/>
          <w:rtl/>
          <w:lang w:bidi="ar-SA"/>
        </w:rPr>
        <w:t>95</w:t>
      </w:r>
      <w:r>
        <w:rPr>
          <w:rFonts w:hint="cs"/>
          <w:rtl/>
        </w:rPr>
        <w:t>- باب: وُضُوءِ الصِّ</w:t>
      </w:r>
      <w:r w:rsidR="00DF12F2">
        <w:rPr>
          <w:rFonts w:hint="cs"/>
          <w:rtl/>
        </w:rPr>
        <w:t>بيَانِ</w:t>
      </w:r>
    </w:p>
    <w:p w:rsidR="00DF12F2" w:rsidRDefault="00DF12F2" w:rsidP="00C441BE">
      <w:pPr>
        <w:pStyle w:val="4-"/>
        <w:rPr>
          <w:rtl/>
          <w:lang w:bidi="fa-IR"/>
        </w:rPr>
      </w:pPr>
      <w:bookmarkStart w:id="128" w:name="_Toc432244119"/>
      <w:r>
        <w:rPr>
          <w:rFonts w:hint="cs"/>
          <w:rtl/>
        </w:rPr>
        <w:t xml:space="preserve">باب </w:t>
      </w:r>
      <w:r w:rsidR="007A3DD6">
        <w:rPr>
          <w:rFonts w:hint="cs"/>
          <w:rtl/>
          <w:lang w:bidi="fa-IR"/>
        </w:rPr>
        <w:t>[48]: وضوی اطفال</w:t>
      </w:r>
      <w:bookmarkEnd w:id="128"/>
    </w:p>
    <w:p w:rsidR="007A3DD6" w:rsidRPr="007A3DD6" w:rsidRDefault="00ED70BB" w:rsidP="007A3DD6">
      <w:pPr>
        <w:pStyle w:val="5-"/>
        <w:rPr>
          <w:rtl/>
        </w:rPr>
      </w:pPr>
      <w:r>
        <w:rPr>
          <w:rFonts w:hint="cs"/>
          <w:rtl/>
        </w:rPr>
        <w:t>488- عَنْ ابْنِ عَبِّاسٍ</w:t>
      </w:r>
      <w:r w:rsidR="007A3DD6" w:rsidRPr="007A3DD6">
        <w:rPr>
          <w:rFonts w:hint="cs"/>
          <w:rtl/>
        </w:rPr>
        <w:t xml:space="preserve"> رَضِيَ</w:t>
      </w:r>
      <w:r w:rsidR="007A3DD6" w:rsidRPr="007A3DD6">
        <w:rPr>
          <w:rtl/>
        </w:rPr>
        <w:t xml:space="preserve"> </w:t>
      </w:r>
      <w:r w:rsidR="007A3DD6" w:rsidRPr="007A3DD6">
        <w:rPr>
          <w:rFonts w:hint="cs"/>
          <w:rtl/>
        </w:rPr>
        <w:t>اللَّهُ</w:t>
      </w:r>
      <w:r w:rsidR="007A3DD6" w:rsidRPr="007A3DD6">
        <w:rPr>
          <w:rtl/>
        </w:rPr>
        <w:t xml:space="preserve"> </w:t>
      </w:r>
      <w:r w:rsidR="007A3DD6" w:rsidRPr="007A3DD6">
        <w:rPr>
          <w:rFonts w:hint="cs"/>
          <w:rtl/>
        </w:rPr>
        <w:t>عَنْهُما: أَنَّ</w:t>
      </w:r>
      <w:r w:rsidR="007A3DD6" w:rsidRPr="007A3DD6">
        <w:rPr>
          <w:rFonts w:hint="eastAsia"/>
          <w:rtl/>
        </w:rPr>
        <w:t xml:space="preserve"> </w:t>
      </w:r>
      <w:r w:rsidR="007A3DD6" w:rsidRPr="007A3DD6">
        <w:rPr>
          <w:rFonts w:hint="cs"/>
          <w:rtl/>
        </w:rPr>
        <w:t>النَّبِيِّ</w:t>
      </w:r>
      <w:r w:rsidR="007A3DD6" w:rsidRPr="007A3DD6">
        <w:rPr>
          <w:rtl/>
        </w:rPr>
        <w:t xml:space="preserve"> </w:t>
      </w:r>
      <w:r w:rsidR="007A3DD6" w:rsidRPr="007A3DD6">
        <w:rPr>
          <w:rFonts w:hint="cs"/>
          <w:rtl/>
        </w:rPr>
        <w:t>صَلَّى</w:t>
      </w:r>
      <w:r w:rsidR="007A3DD6" w:rsidRPr="007A3DD6">
        <w:rPr>
          <w:rtl/>
        </w:rPr>
        <w:t xml:space="preserve"> </w:t>
      </w:r>
      <w:r w:rsidR="007A3DD6" w:rsidRPr="007A3DD6">
        <w:rPr>
          <w:rFonts w:hint="cs"/>
          <w:rtl/>
        </w:rPr>
        <w:t>اللهُ</w:t>
      </w:r>
      <w:r w:rsidR="007A3DD6" w:rsidRPr="007A3DD6">
        <w:rPr>
          <w:rtl/>
        </w:rPr>
        <w:t xml:space="preserve"> </w:t>
      </w:r>
      <w:r w:rsidR="007A3DD6" w:rsidRPr="007A3DD6">
        <w:rPr>
          <w:rFonts w:hint="cs"/>
          <w:rtl/>
        </w:rPr>
        <w:t>عَلَيْهِ</w:t>
      </w:r>
      <w:r w:rsidR="007A3DD6" w:rsidRPr="007A3DD6">
        <w:rPr>
          <w:rtl/>
        </w:rPr>
        <w:t xml:space="preserve"> </w:t>
      </w:r>
      <w:r w:rsidR="007A3DD6" w:rsidRPr="007A3DD6">
        <w:rPr>
          <w:rFonts w:hint="cs"/>
          <w:rtl/>
        </w:rPr>
        <w:t>وَسَلَّمَ</w:t>
      </w:r>
      <w:r w:rsidR="007A3DD6" w:rsidRPr="007A3DD6">
        <w:rPr>
          <w:rtl/>
        </w:rPr>
        <w:t xml:space="preserve"> </w:t>
      </w:r>
      <w:r w:rsidR="007A3DD6" w:rsidRPr="007A3DD6">
        <w:rPr>
          <w:rFonts w:hint="eastAsia"/>
          <w:rtl/>
        </w:rPr>
        <w:t>«</w:t>
      </w:r>
      <w:r w:rsidR="007A3DD6" w:rsidRPr="007A3DD6">
        <w:rPr>
          <w:rFonts w:hint="cs"/>
          <w:rtl/>
        </w:rPr>
        <w:t>مَرَّ</w:t>
      </w:r>
      <w:r w:rsidR="007A3DD6" w:rsidRPr="007A3DD6">
        <w:rPr>
          <w:rtl/>
        </w:rPr>
        <w:t xml:space="preserve"> </w:t>
      </w:r>
      <w:r w:rsidR="007A3DD6" w:rsidRPr="007A3DD6">
        <w:rPr>
          <w:rFonts w:hint="cs"/>
          <w:rtl/>
        </w:rPr>
        <w:t>مَعَ</w:t>
      </w:r>
      <w:r w:rsidR="007A3DD6" w:rsidRPr="007A3DD6">
        <w:rPr>
          <w:rtl/>
        </w:rPr>
        <w:t xml:space="preserve"> </w:t>
      </w:r>
      <w:r w:rsidR="007A3DD6" w:rsidRPr="007A3DD6">
        <w:rPr>
          <w:rFonts w:hint="cs"/>
          <w:rtl/>
        </w:rPr>
        <w:t>عَلَى</w:t>
      </w:r>
      <w:r w:rsidR="007A3DD6" w:rsidRPr="007A3DD6">
        <w:rPr>
          <w:rtl/>
        </w:rPr>
        <w:t xml:space="preserve"> </w:t>
      </w:r>
      <w:r w:rsidR="007A3DD6" w:rsidRPr="007A3DD6">
        <w:rPr>
          <w:rFonts w:hint="cs"/>
          <w:rtl/>
        </w:rPr>
        <w:t>قَبْرٍ</w:t>
      </w:r>
      <w:r w:rsidR="007A3DD6" w:rsidRPr="007A3DD6">
        <w:rPr>
          <w:rtl/>
        </w:rPr>
        <w:t xml:space="preserve"> </w:t>
      </w:r>
      <w:r w:rsidR="007A3DD6" w:rsidRPr="007A3DD6">
        <w:rPr>
          <w:rFonts w:hint="cs"/>
          <w:rtl/>
        </w:rPr>
        <w:t>مَنْبُوذٍ</w:t>
      </w:r>
      <w:r w:rsidR="007A3DD6" w:rsidRPr="007A3DD6">
        <w:rPr>
          <w:rtl/>
        </w:rPr>
        <w:t xml:space="preserve"> </w:t>
      </w:r>
      <w:r w:rsidR="007A3DD6" w:rsidRPr="007A3DD6">
        <w:rPr>
          <w:rFonts w:hint="cs"/>
          <w:rtl/>
        </w:rPr>
        <w:t>فَأَمَّهُمْ</w:t>
      </w:r>
      <w:r w:rsidR="007A3DD6" w:rsidRPr="007A3DD6">
        <w:rPr>
          <w:rtl/>
        </w:rPr>
        <w:t xml:space="preserve"> </w:t>
      </w:r>
      <w:r w:rsidR="007A3DD6" w:rsidRPr="007A3DD6">
        <w:rPr>
          <w:rFonts w:hint="cs"/>
          <w:rtl/>
        </w:rPr>
        <w:t>وَصَفُّوا</w:t>
      </w:r>
      <w:r w:rsidR="007A3DD6" w:rsidRPr="007A3DD6">
        <w:rPr>
          <w:rtl/>
        </w:rPr>
        <w:t xml:space="preserve"> </w:t>
      </w:r>
      <w:r w:rsidR="007A3DD6" w:rsidRPr="007A3DD6">
        <w:rPr>
          <w:rFonts w:hint="cs"/>
          <w:rtl/>
        </w:rPr>
        <w:t>عَلَيْهِ</w:t>
      </w:r>
      <w:r w:rsidR="007A3DD6" w:rsidRPr="007A3DD6">
        <w:rPr>
          <w:rFonts w:hint="eastAsia"/>
          <w:rtl/>
        </w:rPr>
        <w:t>»</w:t>
      </w:r>
      <w:r w:rsidR="007A3DD6" w:rsidRPr="007A3DD6">
        <w:rPr>
          <w:rFonts w:hint="cs"/>
          <w:rtl/>
        </w:rPr>
        <w:t>، [رواه البخاری: 857].</w:t>
      </w:r>
    </w:p>
    <w:p w:rsidR="007A3DD6" w:rsidRDefault="007A3DD6" w:rsidP="00ED70BB">
      <w:pPr>
        <w:pStyle w:val="0-"/>
        <w:rPr>
          <w:vertAlign w:val="superscript"/>
          <w:rtl/>
          <w:lang w:bidi="fa-IR"/>
        </w:rPr>
      </w:pPr>
      <w:r>
        <w:rPr>
          <w:rFonts w:hint="cs"/>
          <w:rtl/>
          <w:lang w:bidi="fa-IR"/>
        </w:rPr>
        <w:t>488-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کنار قبر دور افتاده گذشتند، برای مردم امامت دادند، و مردم [پشت سرشان] بر بالای آن قبر صف بستند</w:t>
      </w:r>
      <w:r w:rsidRPr="007A3DD6">
        <w:rPr>
          <w:rFonts w:hint="cs"/>
          <w:vertAlign w:val="superscript"/>
          <w:rtl/>
          <w:lang w:bidi="fa-IR"/>
        </w:rPr>
        <w:t>(</w:t>
      </w:r>
      <w:r w:rsidRPr="005A62CD">
        <w:rPr>
          <w:rStyle w:val="FootnoteReference"/>
          <w:rtl/>
          <w:lang w:bidi="fa-IR"/>
        </w:rPr>
        <w:footnoteReference w:id="210"/>
      </w:r>
      <w:r w:rsidRPr="007A3DD6">
        <w:rPr>
          <w:rFonts w:hint="cs"/>
          <w:vertAlign w:val="superscript"/>
          <w:rtl/>
          <w:lang w:bidi="fa-IR"/>
        </w:rPr>
        <w:t>)</w:t>
      </w:r>
      <w:r w:rsidR="00ED70BB" w:rsidRPr="00ED70BB">
        <w:rPr>
          <w:rFonts w:hint="cs"/>
          <w:rtl/>
        </w:rPr>
        <w:t>.</w:t>
      </w:r>
    </w:p>
    <w:p w:rsidR="003C361B" w:rsidRPr="003C361B" w:rsidRDefault="003C361B" w:rsidP="003C361B">
      <w:pPr>
        <w:pStyle w:val="5-"/>
        <w:rPr>
          <w:rtl/>
        </w:rPr>
      </w:pPr>
      <w:r>
        <w:rPr>
          <w:rFonts w:hint="cs"/>
          <w:rtl/>
          <w:lang w:bidi="fa-IR"/>
        </w:rPr>
        <w:t>489</w:t>
      </w:r>
      <w:r w:rsidRPr="003C361B">
        <w:rPr>
          <w:rFonts w:hint="cs"/>
          <w:rtl/>
        </w:rPr>
        <w:t>- عَنْ</w:t>
      </w:r>
      <w:r w:rsidRPr="003C361B">
        <w:rPr>
          <w:rtl/>
        </w:rPr>
        <w:t xml:space="preserve"> </w:t>
      </w:r>
      <w:r w:rsidRPr="003C361B">
        <w:rPr>
          <w:rFonts w:hint="cs"/>
          <w:rtl/>
        </w:rPr>
        <w:t>أَبِي</w:t>
      </w:r>
      <w:r w:rsidRPr="003C361B">
        <w:rPr>
          <w:rtl/>
        </w:rPr>
        <w:t xml:space="preserve"> </w:t>
      </w:r>
      <w:r w:rsidRPr="003C361B">
        <w:rPr>
          <w:rFonts w:hint="cs"/>
          <w:rtl/>
        </w:rPr>
        <w:t>سَعِيدٍ</w:t>
      </w:r>
      <w:r w:rsidRPr="003C361B">
        <w:rPr>
          <w:rtl/>
        </w:rPr>
        <w:t xml:space="preserve"> </w:t>
      </w:r>
      <w:r w:rsidRPr="003C361B">
        <w:rPr>
          <w:rFonts w:hint="cs"/>
          <w:rtl/>
        </w:rPr>
        <w:t>الخُدْرِيِّ رَضِيَ</w:t>
      </w:r>
      <w:r w:rsidRPr="003C361B">
        <w:rPr>
          <w:rtl/>
        </w:rPr>
        <w:t xml:space="preserve"> </w:t>
      </w:r>
      <w:r w:rsidRPr="003C361B">
        <w:rPr>
          <w:rFonts w:hint="cs"/>
          <w:rtl/>
        </w:rPr>
        <w:t>اللَّهُ</w:t>
      </w:r>
      <w:r w:rsidRPr="003C361B">
        <w:rPr>
          <w:rtl/>
        </w:rPr>
        <w:t xml:space="preserve"> </w:t>
      </w:r>
      <w:r w:rsidRPr="003C361B">
        <w:rPr>
          <w:rFonts w:hint="cs"/>
          <w:rtl/>
        </w:rPr>
        <w:t>عَنْهُ،</w:t>
      </w:r>
      <w:r w:rsidRPr="003C361B">
        <w:rPr>
          <w:rtl/>
        </w:rPr>
        <w:t xml:space="preserve"> </w:t>
      </w:r>
      <w:r>
        <w:rPr>
          <w:rFonts w:hint="cs"/>
          <w:rtl/>
        </w:rPr>
        <w:t>أَنَّ</w:t>
      </w:r>
      <w:r w:rsidRPr="003C361B">
        <w:rPr>
          <w:rtl/>
        </w:rPr>
        <w:t xml:space="preserve"> </w:t>
      </w:r>
      <w:r w:rsidRPr="003C361B">
        <w:rPr>
          <w:rFonts w:hint="cs"/>
          <w:rtl/>
        </w:rPr>
        <w:t>النَّبِيِّ</w:t>
      </w:r>
      <w:r w:rsidRPr="003C361B">
        <w:rPr>
          <w:rtl/>
        </w:rPr>
        <w:t xml:space="preserve"> </w:t>
      </w:r>
      <w:r w:rsidRPr="003C361B">
        <w:rPr>
          <w:rFonts w:hint="cs"/>
          <w:rtl/>
        </w:rPr>
        <w:t>صَلَّى</w:t>
      </w:r>
      <w:r w:rsidRPr="003C361B">
        <w:rPr>
          <w:rtl/>
        </w:rPr>
        <w:t xml:space="preserve"> </w:t>
      </w:r>
      <w:r w:rsidRPr="003C361B">
        <w:rPr>
          <w:rFonts w:hint="cs"/>
          <w:rtl/>
        </w:rPr>
        <w:t>اللهُ</w:t>
      </w:r>
      <w:r w:rsidRPr="003C361B">
        <w:rPr>
          <w:rtl/>
        </w:rPr>
        <w:t xml:space="preserve"> </w:t>
      </w:r>
      <w:r w:rsidRPr="003C361B">
        <w:rPr>
          <w:rFonts w:hint="cs"/>
          <w:rtl/>
        </w:rPr>
        <w:t>عَلَيْهِ</w:t>
      </w:r>
      <w:r w:rsidRPr="003C361B">
        <w:rPr>
          <w:rtl/>
        </w:rPr>
        <w:t xml:space="preserve"> </w:t>
      </w:r>
      <w:r w:rsidRPr="003C361B">
        <w:rPr>
          <w:rFonts w:hint="cs"/>
          <w:rtl/>
        </w:rPr>
        <w:t>وَسَلَّمَ</w:t>
      </w:r>
      <w:r w:rsidRPr="003C361B">
        <w:rPr>
          <w:rtl/>
        </w:rPr>
        <w:t xml:space="preserve"> </w:t>
      </w:r>
      <w:r w:rsidRPr="003C361B">
        <w:rPr>
          <w:rFonts w:hint="cs"/>
          <w:rtl/>
        </w:rPr>
        <w:t>قَالَ</w:t>
      </w:r>
      <w:r w:rsidRPr="003C361B">
        <w:rPr>
          <w:rtl/>
        </w:rPr>
        <w:t xml:space="preserve">: </w:t>
      </w:r>
      <w:r w:rsidRPr="003C361B">
        <w:rPr>
          <w:rFonts w:hint="eastAsia"/>
          <w:rtl/>
        </w:rPr>
        <w:t>«</w:t>
      </w:r>
      <w:r w:rsidRPr="003C361B">
        <w:rPr>
          <w:rFonts w:hint="cs"/>
          <w:rtl/>
        </w:rPr>
        <w:t>الغُسْلُ</w:t>
      </w:r>
      <w:r w:rsidRPr="003C361B">
        <w:rPr>
          <w:rtl/>
        </w:rPr>
        <w:t xml:space="preserve"> </w:t>
      </w:r>
      <w:r w:rsidRPr="003C361B">
        <w:rPr>
          <w:rFonts w:hint="cs"/>
          <w:rtl/>
        </w:rPr>
        <w:t>يَوْمَ</w:t>
      </w:r>
      <w:r w:rsidRPr="003C361B">
        <w:rPr>
          <w:rtl/>
        </w:rPr>
        <w:t xml:space="preserve"> </w:t>
      </w:r>
      <w:r w:rsidRPr="003C361B">
        <w:rPr>
          <w:rFonts w:hint="cs"/>
          <w:rtl/>
        </w:rPr>
        <w:t>الجُمُعَةِ</w:t>
      </w:r>
      <w:r w:rsidRPr="003C361B">
        <w:rPr>
          <w:rtl/>
        </w:rPr>
        <w:t xml:space="preserve"> </w:t>
      </w:r>
      <w:r w:rsidRPr="003C361B">
        <w:rPr>
          <w:rFonts w:hint="cs"/>
          <w:rtl/>
        </w:rPr>
        <w:t>وَاجِبٌ</w:t>
      </w:r>
      <w:r w:rsidRPr="003C361B">
        <w:rPr>
          <w:rtl/>
        </w:rPr>
        <w:t xml:space="preserve"> </w:t>
      </w:r>
      <w:r w:rsidRPr="003C361B">
        <w:rPr>
          <w:rFonts w:hint="cs"/>
          <w:rtl/>
        </w:rPr>
        <w:t>عَلَى</w:t>
      </w:r>
      <w:r w:rsidRPr="003C361B">
        <w:rPr>
          <w:rtl/>
        </w:rPr>
        <w:t xml:space="preserve"> </w:t>
      </w:r>
      <w:r w:rsidRPr="003C361B">
        <w:rPr>
          <w:rFonts w:hint="cs"/>
          <w:rtl/>
        </w:rPr>
        <w:t>كُلِّ</w:t>
      </w:r>
      <w:r w:rsidRPr="003C361B">
        <w:rPr>
          <w:rtl/>
        </w:rPr>
        <w:t xml:space="preserve"> </w:t>
      </w:r>
      <w:r w:rsidRPr="003C361B">
        <w:rPr>
          <w:rFonts w:hint="cs"/>
          <w:rtl/>
        </w:rPr>
        <w:t>مُحْتَلِمٍ</w:t>
      </w:r>
      <w:r w:rsidRPr="003C361B">
        <w:rPr>
          <w:rFonts w:hint="eastAsia"/>
          <w:rtl/>
        </w:rPr>
        <w:t>»</w:t>
      </w:r>
      <w:r w:rsidRPr="003C361B">
        <w:rPr>
          <w:rFonts w:hint="cs"/>
          <w:rtl/>
        </w:rPr>
        <w:t xml:space="preserve"> [رواه البخاری: 858].</w:t>
      </w:r>
    </w:p>
    <w:p w:rsidR="003C361B" w:rsidRDefault="003C361B" w:rsidP="003C361B">
      <w:pPr>
        <w:pStyle w:val="0-"/>
        <w:rPr>
          <w:rtl/>
          <w:lang w:bidi="fa-IR"/>
        </w:rPr>
      </w:pPr>
      <w:r>
        <w:rPr>
          <w:rFonts w:hint="cs"/>
          <w:rtl/>
          <w:lang w:bidi="fa-IR"/>
        </w:rPr>
        <w:t>489- از ابو سعید خدری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«غسل روز جمعه بر هر شخص بالغی واجب است»</w:t>
      </w:r>
      <w:r w:rsidRPr="003C361B">
        <w:rPr>
          <w:rFonts w:hint="cs"/>
          <w:vertAlign w:val="superscript"/>
          <w:rtl/>
          <w:lang w:bidi="fa-IR"/>
        </w:rPr>
        <w:t>(</w:t>
      </w:r>
      <w:r w:rsidRPr="005A62CD">
        <w:rPr>
          <w:rStyle w:val="FootnoteReference"/>
          <w:rtl/>
          <w:lang w:bidi="fa-IR"/>
        </w:rPr>
        <w:footnoteReference w:id="211"/>
      </w:r>
      <w:r w:rsidRPr="003C361B">
        <w:rPr>
          <w:rFonts w:hint="cs"/>
          <w:vertAlign w:val="superscript"/>
          <w:rtl/>
          <w:lang w:bidi="fa-IR"/>
        </w:rPr>
        <w:t>)</w:t>
      </w:r>
      <w:r>
        <w:rPr>
          <w:rFonts w:hint="cs"/>
          <w:rtl/>
          <w:lang w:bidi="fa-IR"/>
        </w:rPr>
        <w:t>.</w:t>
      </w:r>
    </w:p>
    <w:p w:rsidR="00F150CF" w:rsidRPr="005D4825" w:rsidRDefault="00F150CF" w:rsidP="005D4825">
      <w:pPr>
        <w:pStyle w:val="5-"/>
        <w:rPr>
          <w:rtl/>
        </w:rPr>
      </w:pPr>
      <w:r w:rsidRPr="005D4825">
        <w:rPr>
          <w:rFonts w:hint="cs"/>
          <w:rtl/>
        </w:rPr>
        <w:t xml:space="preserve">490- </w:t>
      </w:r>
      <w:r w:rsidR="005D4825" w:rsidRPr="005D4825">
        <w:rPr>
          <w:rFonts w:hint="cs"/>
          <w:rtl/>
        </w:rPr>
        <w:t>عَنِ ابْنِ</w:t>
      </w:r>
      <w:r w:rsidR="005D4825" w:rsidRPr="005D4825">
        <w:rPr>
          <w:rtl/>
        </w:rPr>
        <w:t xml:space="preserve"> </w:t>
      </w:r>
      <w:r w:rsidR="005D4825" w:rsidRPr="005D4825">
        <w:rPr>
          <w:rFonts w:hint="cs"/>
          <w:rtl/>
        </w:rPr>
        <w:t>عَبَّاسٍ</w:t>
      </w:r>
      <w:r w:rsidR="005D4825" w:rsidRPr="005D4825">
        <w:rPr>
          <w:rtl/>
        </w:rPr>
        <w:t xml:space="preserve"> </w:t>
      </w:r>
      <w:r w:rsidR="005D4825" w:rsidRPr="005D4825">
        <w:rPr>
          <w:rFonts w:hint="cs"/>
          <w:rtl/>
        </w:rPr>
        <w:t>رَضِيَ</w:t>
      </w:r>
      <w:r w:rsidR="005D4825" w:rsidRPr="005D4825">
        <w:rPr>
          <w:rtl/>
        </w:rPr>
        <w:t xml:space="preserve"> </w:t>
      </w:r>
      <w:r w:rsidR="005D4825" w:rsidRPr="005D4825">
        <w:rPr>
          <w:rFonts w:hint="cs"/>
          <w:rtl/>
        </w:rPr>
        <w:t>اللَّهُ</w:t>
      </w:r>
      <w:r w:rsidR="005D4825" w:rsidRPr="005D4825">
        <w:rPr>
          <w:rtl/>
        </w:rPr>
        <w:t xml:space="preserve"> </w:t>
      </w:r>
      <w:r w:rsidR="005D4825" w:rsidRPr="005D4825">
        <w:rPr>
          <w:rFonts w:hint="cs"/>
          <w:rtl/>
        </w:rPr>
        <w:t>عَنْهُمَا،</w:t>
      </w:r>
      <w:r w:rsidR="005D4825" w:rsidRPr="005D4825">
        <w:rPr>
          <w:rtl/>
        </w:rPr>
        <w:t xml:space="preserve"> </w:t>
      </w:r>
      <w:r w:rsidR="005D4825" w:rsidRPr="005D4825">
        <w:rPr>
          <w:rFonts w:hint="cs"/>
          <w:rtl/>
        </w:rPr>
        <w:t>وَقَدْ قَالَ</w:t>
      </w:r>
      <w:r w:rsidR="005D4825" w:rsidRPr="005D4825">
        <w:rPr>
          <w:rtl/>
        </w:rPr>
        <w:t xml:space="preserve"> </w:t>
      </w:r>
      <w:r w:rsidR="005D4825" w:rsidRPr="005D4825">
        <w:rPr>
          <w:rFonts w:hint="cs"/>
          <w:rtl/>
        </w:rPr>
        <w:t>لَهُ</w:t>
      </w:r>
      <w:r w:rsidR="005D4825" w:rsidRPr="005D4825">
        <w:rPr>
          <w:rtl/>
        </w:rPr>
        <w:t xml:space="preserve"> </w:t>
      </w:r>
      <w:r w:rsidR="005D4825" w:rsidRPr="005D4825">
        <w:rPr>
          <w:rFonts w:hint="cs"/>
          <w:rtl/>
        </w:rPr>
        <w:t>رَجُلٌ</w:t>
      </w:r>
      <w:r w:rsidR="005D4825" w:rsidRPr="005D4825">
        <w:rPr>
          <w:rtl/>
        </w:rPr>
        <w:t xml:space="preserve">: </w:t>
      </w:r>
      <w:r w:rsidR="005D4825" w:rsidRPr="005D4825">
        <w:rPr>
          <w:rFonts w:hint="cs"/>
          <w:rtl/>
        </w:rPr>
        <w:t>شَهِدْتَ</w:t>
      </w:r>
      <w:r w:rsidR="005D4825" w:rsidRPr="005D4825">
        <w:rPr>
          <w:rtl/>
        </w:rPr>
        <w:t xml:space="preserve"> </w:t>
      </w:r>
      <w:r w:rsidR="005D4825" w:rsidRPr="005D4825">
        <w:rPr>
          <w:rFonts w:hint="cs"/>
          <w:rtl/>
        </w:rPr>
        <w:t>الخُرُوجَ</w:t>
      </w:r>
      <w:r w:rsidR="005D4825" w:rsidRPr="005D4825">
        <w:rPr>
          <w:rtl/>
        </w:rPr>
        <w:t xml:space="preserve"> </w:t>
      </w:r>
      <w:r w:rsidR="005D4825" w:rsidRPr="005D4825">
        <w:rPr>
          <w:rFonts w:hint="cs"/>
          <w:rtl/>
        </w:rPr>
        <w:t>مَعَ</w:t>
      </w:r>
      <w:r w:rsidR="005D4825" w:rsidRPr="005D4825">
        <w:rPr>
          <w:rtl/>
        </w:rPr>
        <w:t xml:space="preserve"> </w:t>
      </w:r>
      <w:r w:rsidR="005D4825" w:rsidRPr="005D4825">
        <w:rPr>
          <w:rFonts w:hint="cs"/>
          <w:rtl/>
        </w:rPr>
        <w:t>رَسُولِ</w:t>
      </w:r>
      <w:r w:rsidR="005D4825" w:rsidRPr="005D4825">
        <w:rPr>
          <w:rtl/>
        </w:rPr>
        <w:t xml:space="preserve"> </w:t>
      </w:r>
      <w:r w:rsidR="005D4825" w:rsidRPr="005D4825">
        <w:rPr>
          <w:rFonts w:hint="cs"/>
          <w:rtl/>
        </w:rPr>
        <w:t>اللَّهِ</w:t>
      </w:r>
      <w:r w:rsidR="005D4825" w:rsidRPr="005D4825">
        <w:rPr>
          <w:rtl/>
        </w:rPr>
        <w:t xml:space="preserve"> </w:t>
      </w:r>
      <w:r w:rsidR="005D4825" w:rsidRPr="005D4825">
        <w:rPr>
          <w:rFonts w:hint="cs"/>
          <w:rtl/>
        </w:rPr>
        <w:t>صَلَّى</w:t>
      </w:r>
      <w:r w:rsidR="005D4825" w:rsidRPr="005D4825">
        <w:rPr>
          <w:rtl/>
        </w:rPr>
        <w:t xml:space="preserve"> </w:t>
      </w:r>
      <w:r w:rsidR="005D4825" w:rsidRPr="005D4825">
        <w:rPr>
          <w:rFonts w:hint="cs"/>
          <w:rtl/>
        </w:rPr>
        <w:t>اللهُ</w:t>
      </w:r>
      <w:r w:rsidR="005D4825" w:rsidRPr="005D4825">
        <w:rPr>
          <w:rtl/>
        </w:rPr>
        <w:t xml:space="preserve"> </w:t>
      </w:r>
      <w:r w:rsidR="005D4825" w:rsidRPr="005D4825">
        <w:rPr>
          <w:rFonts w:hint="cs"/>
          <w:rtl/>
        </w:rPr>
        <w:t>عَلَيْهِ</w:t>
      </w:r>
      <w:r w:rsidR="005D4825" w:rsidRPr="005D4825">
        <w:rPr>
          <w:rtl/>
        </w:rPr>
        <w:t xml:space="preserve"> </w:t>
      </w:r>
      <w:r w:rsidR="005D4825" w:rsidRPr="005D4825">
        <w:rPr>
          <w:rFonts w:hint="cs"/>
          <w:rtl/>
        </w:rPr>
        <w:t>وَسَلَّمَ؟</w:t>
      </w:r>
      <w:r w:rsidR="005D4825" w:rsidRPr="005D4825">
        <w:rPr>
          <w:rtl/>
        </w:rPr>
        <w:t xml:space="preserve"> </w:t>
      </w:r>
      <w:r w:rsidR="005D4825" w:rsidRPr="005D4825">
        <w:rPr>
          <w:rFonts w:hint="cs"/>
          <w:rtl/>
        </w:rPr>
        <w:t>قَالَ</w:t>
      </w:r>
      <w:r w:rsidR="005D4825" w:rsidRPr="005D4825">
        <w:rPr>
          <w:rtl/>
        </w:rPr>
        <w:t xml:space="preserve">: </w:t>
      </w:r>
      <w:r w:rsidR="005D4825" w:rsidRPr="005D4825">
        <w:rPr>
          <w:rFonts w:hint="cs"/>
          <w:rtl/>
        </w:rPr>
        <w:t>نَعَمْ،</w:t>
      </w:r>
      <w:r w:rsidR="005D4825" w:rsidRPr="005D4825">
        <w:rPr>
          <w:rtl/>
        </w:rPr>
        <w:t xml:space="preserve"> </w:t>
      </w:r>
      <w:r w:rsidR="005D4825" w:rsidRPr="005D4825">
        <w:rPr>
          <w:rFonts w:hint="cs"/>
          <w:rtl/>
        </w:rPr>
        <w:t>وَلَوْلاَ</w:t>
      </w:r>
      <w:r w:rsidR="005D4825" w:rsidRPr="005D4825">
        <w:rPr>
          <w:rtl/>
        </w:rPr>
        <w:t xml:space="preserve"> </w:t>
      </w:r>
      <w:r w:rsidR="005D4825" w:rsidRPr="005D4825">
        <w:rPr>
          <w:rFonts w:hint="cs"/>
          <w:rtl/>
        </w:rPr>
        <w:t>مَكَانِي</w:t>
      </w:r>
      <w:r w:rsidR="005D4825" w:rsidRPr="005D4825">
        <w:rPr>
          <w:rtl/>
        </w:rPr>
        <w:t xml:space="preserve"> </w:t>
      </w:r>
      <w:r w:rsidR="005D4825" w:rsidRPr="005D4825">
        <w:rPr>
          <w:rFonts w:hint="cs"/>
          <w:rtl/>
        </w:rPr>
        <w:t>مِنْهُ</w:t>
      </w:r>
      <w:r w:rsidR="005D4825" w:rsidRPr="005D4825">
        <w:rPr>
          <w:rtl/>
        </w:rPr>
        <w:t xml:space="preserve"> </w:t>
      </w:r>
      <w:r w:rsidR="005D4825" w:rsidRPr="005D4825">
        <w:rPr>
          <w:rFonts w:hint="cs"/>
          <w:rtl/>
        </w:rPr>
        <w:t>مَا</w:t>
      </w:r>
      <w:r w:rsidR="005D4825" w:rsidRPr="005D4825">
        <w:rPr>
          <w:rtl/>
        </w:rPr>
        <w:t xml:space="preserve"> </w:t>
      </w:r>
      <w:r w:rsidR="005D4825" w:rsidRPr="005D4825">
        <w:rPr>
          <w:rFonts w:hint="cs"/>
          <w:rtl/>
        </w:rPr>
        <w:t>شَهِدْتُهُ</w:t>
      </w:r>
      <w:r w:rsidR="005D4825" w:rsidRPr="005D4825">
        <w:rPr>
          <w:rtl/>
        </w:rPr>
        <w:t xml:space="preserve"> - </w:t>
      </w:r>
      <w:r w:rsidR="005D4825" w:rsidRPr="005D4825">
        <w:rPr>
          <w:rFonts w:hint="cs"/>
          <w:rtl/>
        </w:rPr>
        <w:t>يَعْنِي</w:t>
      </w:r>
      <w:r w:rsidR="005D4825" w:rsidRPr="005D4825">
        <w:rPr>
          <w:rtl/>
        </w:rPr>
        <w:t xml:space="preserve"> </w:t>
      </w:r>
      <w:r w:rsidR="005D4825" w:rsidRPr="005D4825">
        <w:rPr>
          <w:rFonts w:hint="cs"/>
          <w:rtl/>
        </w:rPr>
        <w:t>مِنْ</w:t>
      </w:r>
      <w:r w:rsidR="005D4825" w:rsidRPr="005D4825">
        <w:rPr>
          <w:rtl/>
        </w:rPr>
        <w:t xml:space="preserve"> </w:t>
      </w:r>
      <w:r w:rsidR="005D4825" w:rsidRPr="005D4825">
        <w:rPr>
          <w:rFonts w:hint="cs"/>
          <w:rtl/>
        </w:rPr>
        <w:t>صِغَرِهِ</w:t>
      </w:r>
      <w:r w:rsidR="005D4825" w:rsidRPr="005D4825">
        <w:rPr>
          <w:rtl/>
        </w:rPr>
        <w:t xml:space="preserve"> - </w:t>
      </w:r>
      <w:r w:rsidR="005D4825" w:rsidRPr="005D4825">
        <w:rPr>
          <w:rFonts w:hint="eastAsia"/>
          <w:rtl/>
        </w:rPr>
        <w:t>«</w:t>
      </w:r>
      <w:r w:rsidR="005D4825" w:rsidRPr="005D4825">
        <w:rPr>
          <w:rFonts w:hint="cs"/>
          <w:rtl/>
        </w:rPr>
        <w:t>أَتَى</w:t>
      </w:r>
      <w:r w:rsidR="005D4825" w:rsidRPr="005D4825">
        <w:rPr>
          <w:rtl/>
        </w:rPr>
        <w:t xml:space="preserve"> </w:t>
      </w:r>
      <w:r w:rsidR="005D4825" w:rsidRPr="005D4825">
        <w:rPr>
          <w:rFonts w:hint="cs"/>
          <w:rtl/>
        </w:rPr>
        <w:t>العَلَمَ</w:t>
      </w:r>
      <w:r w:rsidR="005D4825" w:rsidRPr="005D4825">
        <w:rPr>
          <w:rtl/>
        </w:rPr>
        <w:t xml:space="preserve"> </w:t>
      </w:r>
      <w:r w:rsidR="005D4825" w:rsidRPr="005D4825">
        <w:rPr>
          <w:rFonts w:hint="cs"/>
          <w:rtl/>
        </w:rPr>
        <w:t>الَّذِي</w:t>
      </w:r>
      <w:r w:rsidR="005D4825" w:rsidRPr="005D4825">
        <w:rPr>
          <w:rtl/>
        </w:rPr>
        <w:t xml:space="preserve"> </w:t>
      </w:r>
      <w:r w:rsidR="005D4825" w:rsidRPr="005D4825">
        <w:rPr>
          <w:rFonts w:hint="cs"/>
          <w:rtl/>
        </w:rPr>
        <w:t>عِنْدَ</w:t>
      </w:r>
      <w:r w:rsidR="005D4825" w:rsidRPr="005D4825">
        <w:rPr>
          <w:rtl/>
        </w:rPr>
        <w:t xml:space="preserve"> </w:t>
      </w:r>
      <w:r w:rsidR="005D4825" w:rsidRPr="005D4825">
        <w:rPr>
          <w:rFonts w:hint="cs"/>
          <w:rtl/>
        </w:rPr>
        <w:t>دَارِ</w:t>
      </w:r>
      <w:r w:rsidR="005D4825" w:rsidRPr="005D4825">
        <w:rPr>
          <w:rtl/>
        </w:rPr>
        <w:t xml:space="preserve"> </w:t>
      </w:r>
      <w:r w:rsidR="005D4825" w:rsidRPr="005D4825">
        <w:rPr>
          <w:rFonts w:hint="cs"/>
          <w:rtl/>
        </w:rPr>
        <w:t>كَثِيرِ</w:t>
      </w:r>
      <w:r w:rsidR="005D4825" w:rsidRPr="005D4825">
        <w:rPr>
          <w:rtl/>
        </w:rPr>
        <w:t xml:space="preserve"> </w:t>
      </w:r>
      <w:r w:rsidR="005D4825" w:rsidRPr="005D4825">
        <w:rPr>
          <w:rFonts w:hint="cs"/>
          <w:rtl/>
        </w:rPr>
        <w:t>بْنِ</w:t>
      </w:r>
      <w:r w:rsidR="005D4825" w:rsidRPr="005D4825">
        <w:rPr>
          <w:rtl/>
        </w:rPr>
        <w:t xml:space="preserve"> </w:t>
      </w:r>
      <w:r w:rsidR="005D4825" w:rsidRPr="005D4825">
        <w:rPr>
          <w:rFonts w:hint="cs"/>
          <w:rtl/>
        </w:rPr>
        <w:t>الصَّلْتِ</w:t>
      </w:r>
      <w:r w:rsidR="005D4825" w:rsidRPr="005D4825">
        <w:rPr>
          <w:rtl/>
        </w:rPr>
        <w:t xml:space="preserve"> </w:t>
      </w:r>
      <w:r w:rsidR="005D4825" w:rsidRPr="005D4825">
        <w:rPr>
          <w:rFonts w:hint="cs"/>
          <w:rtl/>
        </w:rPr>
        <w:t>ثُمَّ</w:t>
      </w:r>
      <w:r w:rsidR="005D4825" w:rsidRPr="005D4825">
        <w:rPr>
          <w:rtl/>
        </w:rPr>
        <w:t xml:space="preserve"> </w:t>
      </w:r>
      <w:r w:rsidR="005D4825" w:rsidRPr="005D4825">
        <w:rPr>
          <w:rFonts w:hint="cs"/>
          <w:rtl/>
        </w:rPr>
        <w:t>خَطَبَ،</w:t>
      </w:r>
      <w:r w:rsidR="005D4825" w:rsidRPr="005D4825">
        <w:rPr>
          <w:rtl/>
        </w:rPr>
        <w:t xml:space="preserve"> </w:t>
      </w:r>
      <w:r w:rsidR="005D4825" w:rsidRPr="005D4825">
        <w:rPr>
          <w:rFonts w:hint="cs"/>
          <w:rtl/>
        </w:rPr>
        <w:t>ثُمَّ</w:t>
      </w:r>
      <w:r w:rsidR="005D4825" w:rsidRPr="005D4825">
        <w:rPr>
          <w:rtl/>
        </w:rPr>
        <w:t xml:space="preserve"> </w:t>
      </w:r>
      <w:r w:rsidR="005D4825" w:rsidRPr="005D4825">
        <w:rPr>
          <w:rFonts w:hint="cs"/>
          <w:rtl/>
        </w:rPr>
        <w:t>أَتَى</w:t>
      </w:r>
      <w:r w:rsidR="005D4825" w:rsidRPr="005D4825">
        <w:rPr>
          <w:rtl/>
        </w:rPr>
        <w:t xml:space="preserve"> </w:t>
      </w:r>
      <w:r w:rsidR="005D4825" w:rsidRPr="005D4825">
        <w:rPr>
          <w:rFonts w:hint="cs"/>
          <w:rtl/>
        </w:rPr>
        <w:t>النِّسَاءَ</w:t>
      </w:r>
      <w:r w:rsidR="005D4825" w:rsidRPr="005D4825">
        <w:rPr>
          <w:rtl/>
        </w:rPr>
        <w:t xml:space="preserve"> </w:t>
      </w:r>
      <w:r w:rsidR="005D4825" w:rsidRPr="005D4825">
        <w:rPr>
          <w:rFonts w:hint="cs"/>
          <w:rtl/>
        </w:rPr>
        <w:t>فَوَعَظَهُنَّ،</w:t>
      </w:r>
      <w:r w:rsidR="005D4825" w:rsidRPr="005D4825">
        <w:rPr>
          <w:rtl/>
        </w:rPr>
        <w:t xml:space="preserve"> </w:t>
      </w:r>
      <w:r w:rsidR="005D4825" w:rsidRPr="005D4825">
        <w:rPr>
          <w:rFonts w:hint="cs"/>
          <w:rtl/>
        </w:rPr>
        <w:t>وَذَكَّرَهُنَّ،</w:t>
      </w:r>
      <w:r w:rsidR="005D4825" w:rsidRPr="005D4825">
        <w:rPr>
          <w:rtl/>
        </w:rPr>
        <w:t xml:space="preserve"> </w:t>
      </w:r>
      <w:r w:rsidR="005D4825" w:rsidRPr="005D4825">
        <w:rPr>
          <w:rFonts w:hint="cs"/>
          <w:rtl/>
        </w:rPr>
        <w:t>وَأَمَرَهُنَّ</w:t>
      </w:r>
      <w:r w:rsidR="005D4825" w:rsidRPr="005D4825">
        <w:rPr>
          <w:rtl/>
        </w:rPr>
        <w:t xml:space="preserve"> </w:t>
      </w:r>
      <w:r w:rsidR="005D4825" w:rsidRPr="005D4825">
        <w:rPr>
          <w:rFonts w:hint="cs"/>
          <w:rtl/>
        </w:rPr>
        <w:t>أَنْ</w:t>
      </w:r>
      <w:r w:rsidR="005D4825" w:rsidRPr="005D4825">
        <w:rPr>
          <w:rtl/>
        </w:rPr>
        <w:t xml:space="preserve"> </w:t>
      </w:r>
      <w:r w:rsidR="005D4825" w:rsidRPr="005D4825">
        <w:rPr>
          <w:rFonts w:hint="cs"/>
          <w:rtl/>
        </w:rPr>
        <w:t>يَتَصَدَّقْنَ،</w:t>
      </w:r>
      <w:r w:rsidR="005D4825" w:rsidRPr="005D4825">
        <w:rPr>
          <w:rtl/>
        </w:rPr>
        <w:t xml:space="preserve"> </w:t>
      </w:r>
      <w:r w:rsidR="005D4825" w:rsidRPr="005D4825">
        <w:rPr>
          <w:rFonts w:hint="cs"/>
          <w:rtl/>
        </w:rPr>
        <w:t>فَجَعَلَتِ</w:t>
      </w:r>
      <w:r w:rsidR="005D4825" w:rsidRPr="005D4825">
        <w:rPr>
          <w:rtl/>
        </w:rPr>
        <w:t xml:space="preserve"> </w:t>
      </w:r>
      <w:r w:rsidR="005D4825" w:rsidRPr="005D4825">
        <w:rPr>
          <w:rFonts w:hint="cs"/>
          <w:rtl/>
        </w:rPr>
        <w:t>المَرْأَةُ</w:t>
      </w:r>
      <w:r w:rsidR="005D4825" w:rsidRPr="005D4825">
        <w:rPr>
          <w:rtl/>
        </w:rPr>
        <w:t xml:space="preserve"> </w:t>
      </w:r>
      <w:r w:rsidR="005D4825" w:rsidRPr="005D4825">
        <w:rPr>
          <w:rFonts w:hint="cs"/>
          <w:rtl/>
        </w:rPr>
        <w:t>تُهْوِي</w:t>
      </w:r>
      <w:r w:rsidR="005D4825" w:rsidRPr="005D4825">
        <w:rPr>
          <w:rtl/>
        </w:rPr>
        <w:t xml:space="preserve"> </w:t>
      </w:r>
      <w:r w:rsidR="005D4825" w:rsidRPr="005D4825">
        <w:rPr>
          <w:rFonts w:hint="cs"/>
          <w:rtl/>
        </w:rPr>
        <w:t>بِيَدِهَا</w:t>
      </w:r>
      <w:r w:rsidR="005D4825" w:rsidRPr="005D4825">
        <w:rPr>
          <w:rtl/>
        </w:rPr>
        <w:t xml:space="preserve"> </w:t>
      </w:r>
      <w:r w:rsidR="005D4825" w:rsidRPr="005D4825">
        <w:rPr>
          <w:rFonts w:hint="cs"/>
          <w:rtl/>
        </w:rPr>
        <w:t>إِلَى</w:t>
      </w:r>
      <w:r w:rsidR="005D4825" w:rsidRPr="005D4825">
        <w:rPr>
          <w:rtl/>
        </w:rPr>
        <w:t xml:space="preserve"> </w:t>
      </w:r>
      <w:r w:rsidR="005D4825" w:rsidRPr="005D4825">
        <w:rPr>
          <w:rFonts w:hint="cs"/>
          <w:rtl/>
        </w:rPr>
        <w:t>حَلْقِهَا،</w:t>
      </w:r>
      <w:r w:rsidR="005D4825" w:rsidRPr="005D4825">
        <w:rPr>
          <w:rtl/>
        </w:rPr>
        <w:t xml:space="preserve"> </w:t>
      </w:r>
      <w:r w:rsidR="005D4825" w:rsidRPr="005D4825">
        <w:rPr>
          <w:rFonts w:hint="cs"/>
          <w:rtl/>
        </w:rPr>
        <w:t>تُلْقِي</w:t>
      </w:r>
      <w:r w:rsidR="005D4825" w:rsidRPr="005D4825">
        <w:rPr>
          <w:rtl/>
        </w:rPr>
        <w:t xml:space="preserve"> </w:t>
      </w:r>
      <w:r w:rsidR="005D4825" w:rsidRPr="005D4825">
        <w:rPr>
          <w:rFonts w:hint="cs"/>
          <w:rtl/>
        </w:rPr>
        <w:t>فِي</w:t>
      </w:r>
      <w:r w:rsidR="005D4825" w:rsidRPr="005D4825">
        <w:rPr>
          <w:rtl/>
        </w:rPr>
        <w:t xml:space="preserve"> </w:t>
      </w:r>
      <w:r w:rsidR="005D4825" w:rsidRPr="005D4825">
        <w:rPr>
          <w:rFonts w:hint="cs"/>
          <w:rtl/>
        </w:rPr>
        <w:t>ثَوْبِ</w:t>
      </w:r>
      <w:r w:rsidR="005D4825" w:rsidRPr="005D4825">
        <w:rPr>
          <w:rtl/>
        </w:rPr>
        <w:t xml:space="preserve"> </w:t>
      </w:r>
      <w:r w:rsidR="005D4825" w:rsidRPr="005D4825">
        <w:rPr>
          <w:rFonts w:hint="cs"/>
          <w:rtl/>
        </w:rPr>
        <w:t>بِلاَلٍ،</w:t>
      </w:r>
      <w:r w:rsidR="005D4825" w:rsidRPr="005D4825">
        <w:rPr>
          <w:rtl/>
        </w:rPr>
        <w:t xml:space="preserve"> </w:t>
      </w:r>
      <w:r w:rsidR="005D4825" w:rsidRPr="005D4825">
        <w:rPr>
          <w:rFonts w:hint="cs"/>
          <w:rtl/>
        </w:rPr>
        <w:t>ثُمَّ</w:t>
      </w:r>
      <w:r w:rsidR="005D4825" w:rsidRPr="005D4825">
        <w:rPr>
          <w:rtl/>
        </w:rPr>
        <w:t xml:space="preserve"> </w:t>
      </w:r>
      <w:r w:rsidR="005D4825" w:rsidRPr="005D4825">
        <w:rPr>
          <w:rFonts w:hint="cs"/>
          <w:rtl/>
        </w:rPr>
        <w:t>أَتَى</w:t>
      </w:r>
      <w:r w:rsidR="005D4825" w:rsidRPr="005D4825">
        <w:rPr>
          <w:rtl/>
        </w:rPr>
        <w:t xml:space="preserve"> </w:t>
      </w:r>
      <w:r w:rsidR="005D4825" w:rsidRPr="005D4825">
        <w:rPr>
          <w:rFonts w:hint="cs"/>
          <w:rtl/>
        </w:rPr>
        <w:t>هُوَ</w:t>
      </w:r>
      <w:r w:rsidR="005D4825" w:rsidRPr="005D4825">
        <w:rPr>
          <w:rtl/>
        </w:rPr>
        <w:t xml:space="preserve"> </w:t>
      </w:r>
      <w:r w:rsidR="005D4825" w:rsidRPr="005D4825">
        <w:rPr>
          <w:rFonts w:hint="cs"/>
          <w:rtl/>
        </w:rPr>
        <w:t>وَبِلاَلٌ</w:t>
      </w:r>
      <w:r w:rsidR="005D4825" w:rsidRPr="005D4825">
        <w:rPr>
          <w:rtl/>
        </w:rPr>
        <w:t xml:space="preserve"> </w:t>
      </w:r>
      <w:r w:rsidR="005D4825" w:rsidRPr="005D4825">
        <w:rPr>
          <w:rFonts w:hint="cs"/>
          <w:rtl/>
        </w:rPr>
        <w:t>البَيْتَ</w:t>
      </w:r>
      <w:r w:rsidR="005D4825" w:rsidRPr="005D4825">
        <w:rPr>
          <w:rFonts w:hint="eastAsia"/>
          <w:rtl/>
        </w:rPr>
        <w:t>»</w:t>
      </w:r>
      <w:r w:rsidR="005D4825" w:rsidRPr="005D4825">
        <w:rPr>
          <w:rFonts w:hint="cs"/>
          <w:rtl/>
        </w:rPr>
        <w:t xml:space="preserve"> </w:t>
      </w:r>
      <w:r w:rsidRPr="005D4825">
        <w:rPr>
          <w:rFonts w:hint="cs"/>
          <w:rtl/>
        </w:rPr>
        <w:t>[رواه البخاری: 863].</w:t>
      </w:r>
    </w:p>
    <w:p w:rsidR="00F150CF" w:rsidRDefault="00F150CF" w:rsidP="003C361B">
      <w:pPr>
        <w:pStyle w:val="0-"/>
        <w:rPr>
          <w:rtl/>
          <w:lang w:bidi="fa-IR"/>
        </w:rPr>
      </w:pPr>
      <w:r>
        <w:rPr>
          <w:rFonts w:hint="cs"/>
          <w:rtl/>
          <w:lang w:bidi="fa-IR"/>
        </w:rPr>
        <w:t>490- از ابن عباس</w:t>
      </w:r>
      <w:r>
        <w:rPr>
          <w:rFonts w:cs="CTraditional Arabic" w:hint="cs"/>
          <w:rtl/>
          <w:lang w:bidi="fa-IR"/>
        </w:rPr>
        <w:t>ب</w:t>
      </w:r>
      <w:r>
        <w:rPr>
          <w:rFonts w:hint="cs"/>
          <w:rtl/>
          <w:lang w:bidi="fa-IR"/>
        </w:rPr>
        <w:t xml:space="preserve"> روایت است که شخصی از وی پرسید: وقتی که پیامبر خدا </w:t>
      </w:r>
      <w:r>
        <w:rPr>
          <w:rFonts w:cs="CTraditional Arabic" w:hint="cs"/>
          <w:rtl/>
          <w:lang w:bidi="fa-IR"/>
        </w:rPr>
        <w:t>ج</w:t>
      </w:r>
      <w:r>
        <w:rPr>
          <w:rFonts w:hint="cs"/>
          <w:rtl/>
          <w:lang w:bidi="fa-IR"/>
        </w:rPr>
        <w:t xml:space="preserve"> [در روز عید نزد زن‌ها رفتند] تو با ایشان حاضر بودی؟</w:t>
      </w:r>
    </w:p>
    <w:p w:rsidR="00F150CF" w:rsidRDefault="00F150CF" w:rsidP="00F150CF">
      <w:pPr>
        <w:pStyle w:val="0-"/>
        <w:rPr>
          <w:rtl/>
          <w:lang w:bidi="fa-IR"/>
        </w:rPr>
      </w:pPr>
      <w:r>
        <w:rPr>
          <w:rFonts w:hint="cs"/>
          <w:rtl/>
          <w:lang w:bidi="fa-IR"/>
        </w:rPr>
        <w:t xml:space="preserve">گفت: بلی! ولی اگر به سبب منزلتی که نزدشان داشتم نمی‌بود، نسبت بخورد سالی‌ام </w:t>
      </w:r>
      <w:r>
        <w:rPr>
          <w:rtl/>
          <w:lang w:bidi="fa-IR"/>
        </w:rPr>
        <w:t>–</w:t>
      </w:r>
      <w:r>
        <w:rPr>
          <w:rFonts w:hint="cs"/>
          <w:rtl/>
          <w:lang w:bidi="fa-IR"/>
        </w:rPr>
        <w:t xml:space="preserve"> با ایشان [به آنجا حاضر] نمی‌شدم.</w:t>
      </w:r>
    </w:p>
    <w:p w:rsidR="00F150CF" w:rsidRDefault="00F150CF" w:rsidP="00F150C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نزد مناره [یا بلندی] که نزد خانه [ابن صلت] است آمدند و خطبه خواندند، بعد از آن نزد زن‌ها آمدند، و آن‌ها را وعظ و نصیحت کردند، و آن‌ها را امر کردند که صدقه بدهند، زن بود که دستش را به گوشواره و انگشتری‌اش برده و در دامن بلال می‌انداخت، بعد از آن پیامبر خدا </w:t>
      </w:r>
      <w:r>
        <w:rPr>
          <w:rFonts w:cs="CTraditional Arabic" w:hint="cs"/>
          <w:rtl/>
          <w:lang w:bidi="fa-IR"/>
        </w:rPr>
        <w:t>ج</w:t>
      </w:r>
      <w:r>
        <w:rPr>
          <w:rFonts w:hint="cs"/>
          <w:rtl/>
          <w:lang w:bidi="fa-IR"/>
        </w:rPr>
        <w:t xml:space="preserve"> همراه بلال</w:t>
      </w:r>
      <w:r>
        <w:rPr>
          <w:rFonts w:cs="CTraditional Arabic" w:hint="cs"/>
          <w:rtl/>
          <w:lang w:bidi="fa-IR"/>
        </w:rPr>
        <w:t>س</w:t>
      </w:r>
      <w:r>
        <w:rPr>
          <w:rFonts w:hint="cs"/>
          <w:rtl/>
          <w:lang w:bidi="fa-IR"/>
        </w:rPr>
        <w:t xml:space="preserve"> به خانه آمدند</w:t>
      </w:r>
      <w:r w:rsidRPr="00F150CF">
        <w:rPr>
          <w:rFonts w:hint="cs"/>
          <w:vertAlign w:val="superscript"/>
          <w:rtl/>
          <w:lang w:bidi="fa-IR"/>
        </w:rPr>
        <w:t>(</w:t>
      </w:r>
      <w:r w:rsidRPr="005A62CD">
        <w:rPr>
          <w:rStyle w:val="FootnoteReference"/>
          <w:rtl/>
          <w:lang w:bidi="fa-IR"/>
        </w:rPr>
        <w:footnoteReference w:id="212"/>
      </w:r>
      <w:r w:rsidRPr="00F150CF">
        <w:rPr>
          <w:rFonts w:hint="cs"/>
          <w:vertAlign w:val="superscript"/>
          <w:rtl/>
          <w:lang w:bidi="fa-IR"/>
        </w:rPr>
        <w:t>)</w:t>
      </w:r>
      <w:r>
        <w:rPr>
          <w:rFonts w:hint="cs"/>
          <w:rtl/>
          <w:lang w:bidi="fa-IR"/>
        </w:rPr>
        <w:t>.</w:t>
      </w:r>
    </w:p>
    <w:p w:rsidR="00623E60" w:rsidRDefault="00A92BD2" w:rsidP="006E1BE0">
      <w:pPr>
        <w:pStyle w:val="2-0"/>
        <w:rPr>
          <w:rtl/>
        </w:rPr>
      </w:pPr>
      <w:r w:rsidRPr="006F238E">
        <w:rPr>
          <w:rFonts w:hint="cs"/>
          <w:rtl/>
          <w:lang w:bidi="ar-SA"/>
        </w:rPr>
        <w:t>96</w:t>
      </w:r>
      <w:r>
        <w:rPr>
          <w:rFonts w:hint="cs"/>
          <w:rtl/>
        </w:rPr>
        <w:t>- باب: خُرُوجِ النِّ</w:t>
      </w:r>
      <w:r w:rsidR="00623E60">
        <w:rPr>
          <w:rFonts w:hint="cs"/>
          <w:rtl/>
        </w:rPr>
        <w:t>سَاءِ إِلَى المَسَاجِدِ بِاللَّيْلِ وَالغَلَسِ</w:t>
      </w:r>
    </w:p>
    <w:p w:rsidR="00623E60" w:rsidRDefault="00623E60" w:rsidP="006E1BE0">
      <w:pPr>
        <w:pStyle w:val="4-"/>
        <w:rPr>
          <w:rtl/>
          <w:lang w:bidi="fa-IR"/>
        </w:rPr>
      </w:pPr>
      <w:bookmarkStart w:id="129" w:name="_Toc432244120"/>
      <w:r>
        <w:rPr>
          <w:rFonts w:hint="cs"/>
          <w:rtl/>
          <w:lang w:bidi="fa-IR"/>
        </w:rPr>
        <w:t>باب [49]: بیرون شدن زن‌ها در تاریکی شب به سوی مسجد</w:t>
      </w:r>
      <w:bookmarkEnd w:id="129"/>
    </w:p>
    <w:p w:rsidR="00623E60" w:rsidRPr="006E1BE0" w:rsidRDefault="00623E60" w:rsidP="006E1BE0">
      <w:pPr>
        <w:pStyle w:val="5-"/>
        <w:rPr>
          <w:rtl/>
        </w:rPr>
      </w:pPr>
      <w:r w:rsidRPr="006E1BE0">
        <w:rPr>
          <w:rFonts w:hint="cs"/>
          <w:rtl/>
        </w:rPr>
        <w:t xml:space="preserve">491- </w:t>
      </w:r>
      <w:r w:rsidR="006E1BE0" w:rsidRPr="006E1BE0">
        <w:rPr>
          <w:rFonts w:hint="cs"/>
          <w:rtl/>
        </w:rPr>
        <w:t>عَنِ</w:t>
      </w:r>
      <w:r w:rsidR="006E1BE0" w:rsidRPr="006E1BE0">
        <w:rPr>
          <w:rtl/>
        </w:rPr>
        <w:t xml:space="preserve"> </w:t>
      </w:r>
      <w:r w:rsidR="006E1BE0" w:rsidRPr="006E1BE0">
        <w:rPr>
          <w:rFonts w:hint="cs"/>
          <w:rtl/>
        </w:rPr>
        <w:t>ابْنِ</w:t>
      </w:r>
      <w:r w:rsidR="006E1BE0" w:rsidRPr="006E1BE0">
        <w:rPr>
          <w:rtl/>
        </w:rPr>
        <w:t xml:space="preserve"> </w:t>
      </w:r>
      <w:r w:rsidR="006E1BE0" w:rsidRPr="006E1BE0">
        <w:rPr>
          <w:rFonts w:hint="cs"/>
          <w:rtl/>
        </w:rPr>
        <w:t>عُمَرَ</w:t>
      </w:r>
      <w:r w:rsidR="006E1BE0" w:rsidRPr="006E1BE0">
        <w:rPr>
          <w:rtl/>
        </w:rPr>
        <w:t xml:space="preserve"> </w:t>
      </w:r>
      <w:r w:rsidR="006E1BE0" w:rsidRPr="006E1BE0">
        <w:rPr>
          <w:rFonts w:hint="cs"/>
          <w:rtl/>
        </w:rPr>
        <w:t>رَضِيَ</w:t>
      </w:r>
      <w:r w:rsidR="006E1BE0" w:rsidRPr="006E1BE0">
        <w:rPr>
          <w:rtl/>
        </w:rPr>
        <w:t xml:space="preserve"> </w:t>
      </w:r>
      <w:r w:rsidR="006E1BE0" w:rsidRPr="006E1BE0">
        <w:rPr>
          <w:rFonts w:hint="cs"/>
          <w:rtl/>
        </w:rPr>
        <w:t>اللَّهُ</w:t>
      </w:r>
      <w:r w:rsidR="006E1BE0" w:rsidRPr="006E1BE0">
        <w:rPr>
          <w:rtl/>
        </w:rPr>
        <w:t xml:space="preserve"> </w:t>
      </w:r>
      <w:r w:rsidR="006E1BE0" w:rsidRPr="006E1BE0">
        <w:rPr>
          <w:rFonts w:hint="cs"/>
          <w:rtl/>
        </w:rPr>
        <w:t>عَنْهُمَا،</w:t>
      </w:r>
      <w:r w:rsidR="006E1BE0" w:rsidRPr="006E1BE0">
        <w:rPr>
          <w:rtl/>
        </w:rPr>
        <w:t xml:space="preserve"> </w:t>
      </w:r>
      <w:r w:rsidR="006E1BE0" w:rsidRPr="006E1BE0">
        <w:rPr>
          <w:rFonts w:hint="cs"/>
          <w:rtl/>
        </w:rPr>
        <w:t>عَنِ</w:t>
      </w:r>
      <w:r w:rsidR="006E1BE0" w:rsidRPr="006E1BE0">
        <w:rPr>
          <w:rtl/>
        </w:rPr>
        <w:t xml:space="preserve"> </w:t>
      </w:r>
      <w:r w:rsidR="006E1BE0" w:rsidRPr="006E1BE0">
        <w:rPr>
          <w:rFonts w:hint="cs"/>
          <w:rtl/>
        </w:rPr>
        <w:t>النَّبِيِّ</w:t>
      </w:r>
      <w:r w:rsidR="006E1BE0" w:rsidRPr="006E1BE0">
        <w:rPr>
          <w:rtl/>
        </w:rPr>
        <w:t xml:space="preserve"> </w:t>
      </w:r>
      <w:r w:rsidR="006E1BE0" w:rsidRPr="006E1BE0">
        <w:rPr>
          <w:rFonts w:hint="cs"/>
          <w:rtl/>
        </w:rPr>
        <w:t>صَلَّى</w:t>
      </w:r>
      <w:r w:rsidR="006E1BE0" w:rsidRPr="006E1BE0">
        <w:rPr>
          <w:rtl/>
        </w:rPr>
        <w:t xml:space="preserve"> </w:t>
      </w:r>
      <w:r w:rsidR="006E1BE0" w:rsidRPr="006E1BE0">
        <w:rPr>
          <w:rFonts w:hint="cs"/>
          <w:rtl/>
        </w:rPr>
        <w:t>اللهُ</w:t>
      </w:r>
      <w:r w:rsidR="006E1BE0" w:rsidRPr="006E1BE0">
        <w:rPr>
          <w:rtl/>
        </w:rPr>
        <w:t xml:space="preserve"> </w:t>
      </w:r>
      <w:r w:rsidR="006E1BE0" w:rsidRPr="006E1BE0">
        <w:rPr>
          <w:rFonts w:hint="cs"/>
          <w:rtl/>
        </w:rPr>
        <w:t>عَلَيْهِ</w:t>
      </w:r>
      <w:r w:rsidR="006E1BE0" w:rsidRPr="006E1BE0">
        <w:rPr>
          <w:rtl/>
        </w:rPr>
        <w:t xml:space="preserve"> </w:t>
      </w:r>
      <w:r w:rsidR="006E1BE0" w:rsidRPr="006E1BE0">
        <w:rPr>
          <w:rFonts w:hint="cs"/>
          <w:rtl/>
        </w:rPr>
        <w:t>وَسَلَّمَ</w:t>
      </w:r>
      <w:r w:rsidR="006E1BE0" w:rsidRPr="006E1BE0">
        <w:rPr>
          <w:rtl/>
        </w:rPr>
        <w:t xml:space="preserve"> </w:t>
      </w:r>
      <w:r w:rsidR="006E1BE0" w:rsidRPr="006E1BE0">
        <w:rPr>
          <w:rFonts w:hint="cs"/>
          <w:rtl/>
        </w:rPr>
        <w:t>قَالَ</w:t>
      </w:r>
      <w:r w:rsidR="006E1BE0" w:rsidRPr="006E1BE0">
        <w:rPr>
          <w:rtl/>
        </w:rPr>
        <w:t xml:space="preserve">: </w:t>
      </w:r>
      <w:r w:rsidR="006E1BE0" w:rsidRPr="006E1BE0">
        <w:rPr>
          <w:rFonts w:hint="eastAsia"/>
          <w:rtl/>
        </w:rPr>
        <w:t>«</w:t>
      </w:r>
      <w:r w:rsidR="006E1BE0" w:rsidRPr="006E1BE0">
        <w:rPr>
          <w:rFonts w:hint="cs"/>
          <w:rtl/>
        </w:rPr>
        <w:t>إِذَا</w:t>
      </w:r>
      <w:r w:rsidR="006E1BE0" w:rsidRPr="006E1BE0">
        <w:rPr>
          <w:rtl/>
        </w:rPr>
        <w:t xml:space="preserve"> </w:t>
      </w:r>
      <w:r w:rsidR="006E1BE0" w:rsidRPr="006E1BE0">
        <w:rPr>
          <w:rFonts w:hint="cs"/>
          <w:rtl/>
        </w:rPr>
        <w:t>اسْتَأْذَنَكُمْ</w:t>
      </w:r>
      <w:r w:rsidR="006E1BE0" w:rsidRPr="006E1BE0">
        <w:rPr>
          <w:rtl/>
        </w:rPr>
        <w:t xml:space="preserve"> </w:t>
      </w:r>
      <w:r w:rsidR="006E1BE0" w:rsidRPr="006E1BE0">
        <w:rPr>
          <w:rFonts w:hint="cs"/>
          <w:rtl/>
        </w:rPr>
        <w:t>نِسَاؤُكُمْ</w:t>
      </w:r>
      <w:r w:rsidR="006E1BE0" w:rsidRPr="006E1BE0">
        <w:rPr>
          <w:rtl/>
        </w:rPr>
        <w:t xml:space="preserve"> </w:t>
      </w:r>
      <w:r w:rsidR="006E1BE0" w:rsidRPr="006E1BE0">
        <w:rPr>
          <w:rFonts w:hint="cs"/>
          <w:rtl/>
        </w:rPr>
        <w:t>بِاللَّيْلِ</w:t>
      </w:r>
      <w:r w:rsidR="006E1BE0" w:rsidRPr="006E1BE0">
        <w:rPr>
          <w:rtl/>
        </w:rPr>
        <w:t xml:space="preserve"> </w:t>
      </w:r>
      <w:r w:rsidR="006E1BE0" w:rsidRPr="006E1BE0">
        <w:rPr>
          <w:rFonts w:hint="cs"/>
          <w:rtl/>
        </w:rPr>
        <w:t>إِلَى</w:t>
      </w:r>
      <w:r w:rsidR="006E1BE0" w:rsidRPr="006E1BE0">
        <w:rPr>
          <w:rtl/>
        </w:rPr>
        <w:t xml:space="preserve"> </w:t>
      </w:r>
      <w:r w:rsidR="006E1BE0" w:rsidRPr="006E1BE0">
        <w:rPr>
          <w:rFonts w:hint="cs"/>
          <w:rtl/>
        </w:rPr>
        <w:t>المَسْجِدِ،</w:t>
      </w:r>
      <w:r w:rsidR="006E1BE0" w:rsidRPr="006E1BE0">
        <w:rPr>
          <w:rtl/>
        </w:rPr>
        <w:t xml:space="preserve"> </w:t>
      </w:r>
      <w:r w:rsidR="006E1BE0" w:rsidRPr="006E1BE0">
        <w:rPr>
          <w:rFonts w:hint="cs"/>
          <w:rtl/>
        </w:rPr>
        <w:t>فَأْذَنُوا</w:t>
      </w:r>
      <w:r w:rsidR="006E1BE0" w:rsidRPr="006E1BE0">
        <w:rPr>
          <w:rtl/>
        </w:rPr>
        <w:t xml:space="preserve"> </w:t>
      </w:r>
      <w:r w:rsidR="006E1BE0" w:rsidRPr="006E1BE0">
        <w:rPr>
          <w:rFonts w:hint="cs"/>
          <w:rtl/>
        </w:rPr>
        <w:t>لَهُنَّ</w:t>
      </w:r>
      <w:r w:rsidR="006E1BE0" w:rsidRPr="006E1BE0">
        <w:rPr>
          <w:rFonts w:hint="eastAsia"/>
          <w:rtl/>
        </w:rPr>
        <w:t>»</w:t>
      </w:r>
      <w:r w:rsidR="006E1BE0" w:rsidRPr="006E1BE0">
        <w:rPr>
          <w:rFonts w:hint="cs"/>
          <w:rtl/>
        </w:rPr>
        <w:t xml:space="preserve"> </w:t>
      </w:r>
      <w:r w:rsidRPr="006E1BE0">
        <w:rPr>
          <w:rFonts w:hint="cs"/>
          <w:rtl/>
        </w:rPr>
        <w:t>[رواه البخاری: 865].</w:t>
      </w:r>
    </w:p>
    <w:p w:rsidR="00623E60" w:rsidRDefault="00623E60" w:rsidP="00F150CF">
      <w:pPr>
        <w:pStyle w:val="0-"/>
        <w:rPr>
          <w:rtl/>
          <w:lang w:bidi="fa-IR"/>
        </w:rPr>
      </w:pPr>
      <w:r>
        <w:rPr>
          <w:rFonts w:hint="cs"/>
          <w:rtl/>
          <w:lang w:bidi="fa-IR"/>
        </w:rPr>
        <w:t>491-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623E60" w:rsidRDefault="00623E60" w:rsidP="00F150CF">
      <w:pPr>
        <w:pStyle w:val="0-"/>
        <w:rPr>
          <w:rtl/>
          <w:lang w:bidi="fa-IR"/>
        </w:rPr>
      </w:pPr>
      <w:r>
        <w:rPr>
          <w:rFonts w:hint="cs"/>
          <w:rtl/>
          <w:lang w:bidi="fa-IR"/>
        </w:rPr>
        <w:t>«وقتی که زن‌های شما در شب از شما اجازه رفتن به مسجد را خواستند، برای آن‌ها اجازه بدهید»</w:t>
      </w:r>
      <w:r w:rsidRPr="00623E60">
        <w:rPr>
          <w:rFonts w:hint="cs"/>
          <w:vertAlign w:val="superscript"/>
          <w:rtl/>
          <w:lang w:bidi="fa-IR"/>
        </w:rPr>
        <w:t>(</w:t>
      </w:r>
      <w:r w:rsidRPr="005A62CD">
        <w:rPr>
          <w:rStyle w:val="FootnoteReference"/>
          <w:rtl/>
          <w:lang w:bidi="fa-IR"/>
        </w:rPr>
        <w:footnoteReference w:id="213"/>
      </w:r>
      <w:r w:rsidRPr="00623E60">
        <w:rPr>
          <w:rFonts w:hint="cs"/>
          <w:vertAlign w:val="superscript"/>
          <w:rtl/>
          <w:lang w:bidi="fa-IR"/>
        </w:rPr>
        <w:t>)</w:t>
      </w:r>
      <w:r w:rsidR="006E1BE0">
        <w:rPr>
          <w:rFonts w:hint="cs"/>
          <w:rtl/>
          <w:lang w:bidi="fa-IR"/>
        </w:rPr>
        <w:t>.</w:t>
      </w:r>
    </w:p>
    <w:p w:rsidR="00C360B3" w:rsidRDefault="00C360B3" w:rsidP="00F150CF">
      <w:pPr>
        <w:pStyle w:val="0-"/>
        <w:rPr>
          <w:i/>
          <w:iCs/>
          <w:rtl/>
          <w:lang w:bidi="fa-IR"/>
        </w:rPr>
        <w:sectPr w:rsidR="00C360B3" w:rsidSect="000B79A7">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C360B3" w:rsidRDefault="00ED70BB" w:rsidP="00C360B3">
      <w:pPr>
        <w:pStyle w:val="1-"/>
        <w:rPr>
          <w:rtl/>
        </w:rPr>
      </w:pPr>
      <w:r w:rsidRPr="006F238E">
        <w:rPr>
          <w:rFonts w:hint="cs"/>
          <w:rtl/>
        </w:rPr>
        <w:t>11</w:t>
      </w:r>
      <w:r>
        <w:rPr>
          <w:rFonts w:hint="cs"/>
          <w:rtl/>
        </w:rPr>
        <w:t xml:space="preserve">- </w:t>
      </w:r>
      <w:r w:rsidR="00C360B3">
        <w:rPr>
          <w:rFonts w:hint="cs"/>
          <w:rtl/>
        </w:rPr>
        <w:t>كتابُ الجُمُعَة</w:t>
      </w:r>
    </w:p>
    <w:p w:rsidR="00C360B3" w:rsidRDefault="00C360B3" w:rsidP="007B596B">
      <w:pPr>
        <w:pStyle w:val="2-"/>
        <w:rPr>
          <w:vertAlign w:val="superscript"/>
          <w:rtl/>
          <w:lang w:bidi="fa-IR"/>
        </w:rPr>
      </w:pPr>
      <w:bookmarkStart w:id="130" w:name="_Toc432244121"/>
      <w:r>
        <w:rPr>
          <w:rFonts w:hint="cs"/>
          <w:rtl/>
        </w:rPr>
        <w:t xml:space="preserve">كتاب </w:t>
      </w:r>
      <w:r>
        <w:rPr>
          <w:rFonts w:hint="cs"/>
          <w:rtl/>
          <w:lang w:bidi="fa-IR"/>
        </w:rPr>
        <w:t>[11]</w:t>
      </w:r>
      <w:r w:rsidR="00F535F5">
        <w:rPr>
          <w:rFonts w:hint="cs"/>
          <w:rtl/>
          <w:lang w:bidi="fa-IR"/>
        </w:rPr>
        <w:t>:</w:t>
      </w:r>
      <w:r>
        <w:rPr>
          <w:rFonts w:hint="cs"/>
          <w:rtl/>
          <w:lang w:bidi="fa-IR"/>
        </w:rPr>
        <w:t xml:space="preserve"> نماز جمعه</w:t>
      </w:r>
      <w:r w:rsidRPr="00407A0F">
        <w:rPr>
          <w:rFonts w:cs="IRNazli" w:hint="cs"/>
          <w:b/>
          <w:bCs w:val="0"/>
          <w:vertAlign w:val="superscript"/>
          <w:rtl/>
          <w:lang w:bidi="fa-IR"/>
        </w:rPr>
        <w:t>(</w:t>
      </w:r>
      <w:r w:rsidRPr="00407A0F">
        <w:rPr>
          <w:rStyle w:val="FootnoteReference"/>
          <w:rFonts w:cs="IRNazli"/>
          <w:b/>
          <w:bCs w:val="0"/>
          <w:rtl/>
          <w:lang w:bidi="fa-IR"/>
        </w:rPr>
        <w:footnoteReference w:id="214"/>
      </w:r>
      <w:r w:rsidRPr="00407A0F">
        <w:rPr>
          <w:rFonts w:cs="IRNazli" w:hint="cs"/>
          <w:b/>
          <w:bCs w:val="0"/>
          <w:vertAlign w:val="superscript"/>
          <w:rtl/>
          <w:lang w:bidi="fa-IR"/>
        </w:rPr>
        <w:t>)</w:t>
      </w:r>
      <w:bookmarkEnd w:id="130"/>
    </w:p>
    <w:p w:rsidR="00C360B3" w:rsidRDefault="00C360B3" w:rsidP="00C360B3">
      <w:pPr>
        <w:pStyle w:val="2-0"/>
      </w:pPr>
      <w:r>
        <w:rPr>
          <w:rFonts w:hint="cs"/>
          <w:rtl/>
        </w:rPr>
        <w:t>باب: فَرْضِ الجُمُعَةِ</w:t>
      </w:r>
    </w:p>
    <w:p w:rsidR="00C360B3" w:rsidRDefault="00C360B3" w:rsidP="00C441BE">
      <w:pPr>
        <w:pStyle w:val="4-"/>
        <w:rPr>
          <w:rtl/>
          <w:lang w:bidi="fa-IR"/>
        </w:rPr>
      </w:pPr>
      <w:bookmarkStart w:id="131" w:name="_Toc432244122"/>
      <w:r>
        <w:rPr>
          <w:rFonts w:hint="cs"/>
          <w:rtl/>
          <w:lang w:bidi="fa-IR"/>
        </w:rPr>
        <w:t>باب [1]: فرضیت نماز جمعه</w:t>
      </w:r>
      <w:bookmarkEnd w:id="131"/>
    </w:p>
    <w:p w:rsidR="00C360B3" w:rsidRPr="00C360B3" w:rsidRDefault="00C360B3" w:rsidP="00C360B3">
      <w:pPr>
        <w:pStyle w:val="5-"/>
        <w:rPr>
          <w:rtl/>
        </w:rPr>
      </w:pPr>
      <w:r w:rsidRPr="00C360B3">
        <w:rPr>
          <w:rFonts w:hint="cs"/>
          <w:rtl/>
        </w:rPr>
        <w:t xml:space="preserve">492- </w:t>
      </w:r>
      <w:r>
        <w:rPr>
          <w:rFonts w:hint="cs"/>
          <w:rtl/>
        </w:rPr>
        <w:t xml:space="preserve">عَنْ </w:t>
      </w:r>
      <w:r w:rsidR="00ED70BB">
        <w:rPr>
          <w:rFonts w:hint="cs"/>
          <w:rtl/>
        </w:rPr>
        <w:t xml:space="preserve">أَبِي </w:t>
      </w:r>
      <w:r w:rsidRPr="00C360B3">
        <w:rPr>
          <w:rFonts w:hint="cs"/>
          <w:rtl/>
        </w:rPr>
        <w:t>هُرَيْرَةَ</w:t>
      </w:r>
      <w:r w:rsidRPr="00C360B3">
        <w:rPr>
          <w:rtl/>
        </w:rPr>
        <w:t xml:space="preserve"> </w:t>
      </w:r>
      <w:r w:rsidRPr="00C360B3">
        <w:rPr>
          <w:rFonts w:hint="cs"/>
          <w:rtl/>
        </w:rPr>
        <w:t>رَضِيَ</w:t>
      </w:r>
      <w:r w:rsidRPr="00C360B3">
        <w:rPr>
          <w:rtl/>
        </w:rPr>
        <w:t xml:space="preserve"> </w:t>
      </w:r>
      <w:r w:rsidRPr="00C360B3">
        <w:rPr>
          <w:rFonts w:hint="cs"/>
          <w:rtl/>
        </w:rPr>
        <w:t>اللَّهُ</w:t>
      </w:r>
      <w:r w:rsidRPr="00C360B3">
        <w:rPr>
          <w:rtl/>
        </w:rPr>
        <w:t xml:space="preserve"> </w:t>
      </w:r>
      <w:r w:rsidRPr="00C360B3">
        <w:rPr>
          <w:rFonts w:hint="cs"/>
          <w:rtl/>
        </w:rPr>
        <w:t>عَنْهُ،</w:t>
      </w:r>
      <w:r w:rsidRPr="00C360B3">
        <w:rPr>
          <w:rtl/>
        </w:rPr>
        <w:t xml:space="preserve"> </w:t>
      </w:r>
      <w:r w:rsidRPr="00C360B3">
        <w:rPr>
          <w:rFonts w:hint="cs"/>
          <w:rtl/>
        </w:rPr>
        <w:t>أَنَّهُ</w:t>
      </w:r>
      <w:r w:rsidRPr="00C360B3">
        <w:rPr>
          <w:rtl/>
        </w:rPr>
        <w:t xml:space="preserve"> </w:t>
      </w:r>
      <w:r w:rsidRPr="00C360B3">
        <w:rPr>
          <w:rFonts w:hint="cs"/>
          <w:rtl/>
        </w:rPr>
        <w:t>سَمِعَ</w:t>
      </w:r>
      <w:r w:rsidRPr="00C360B3">
        <w:rPr>
          <w:rtl/>
        </w:rPr>
        <w:t xml:space="preserve"> </w:t>
      </w:r>
      <w:r w:rsidRPr="00C360B3">
        <w:rPr>
          <w:rFonts w:hint="cs"/>
          <w:rtl/>
        </w:rPr>
        <w:t>رَسُولَ</w:t>
      </w:r>
      <w:r w:rsidRPr="00C360B3">
        <w:rPr>
          <w:rtl/>
        </w:rPr>
        <w:t xml:space="preserve"> </w:t>
      </w:r>
      <w:r w:rsidRPr="00C360B3">
        <w:rPr>
          <w:rFonts w:hint="cs"/>
          <w:rtl/>
        </w:rPr>
        <w:t>اللَّهِ</w:t>
      </w:r>
      <w:r w:rsidRPr="00C360B3">
        <w:rPr>
          <w:rtl/>
        </w:rPr>
        <w:t xml:space="preserve"> </w:t>
      </w:r>
      <w:r w:rsidRPr="00C360B3">
        <w:rPr>
          <w:rFonts w:hint="cs"/>
          <w:rtl/>
        </w:rPr>
        <w:t>صَلَّى</w:t>
      </w:r>
      <w:r w:rsidRPr="00C360B3">
        <w:rPr>
          <w:rtl/>
        </w:rPr>
        <w:t xml:space="preserve"> </w:t>
      </w:r>
      <w:r w:rsidRPr="00C360B3">
        <w:rPr>
          <w:rFonts w:hint="cs"/>
          <w:rtl/>
        </w:rPr>
        <w:t>اللهُ</w:t>
      </w:r>
      <w:r w:rsidRPr="00C360B3">
        <w:rPr>
          <w:rtl/>
        </w:rPr>
        <w:t xml:space="preserve"> </w:t>
      </w:r>
      <w:r w:rsidRPr="00C360B3">
        <w:rPr>
          <w:rFonts w:hint="cs"/>
          <w:rtl/>
        </w:rPr>
        <w:t>عَلَيْهِ</w:t>
      </w:r>
      <w:r w:rsidRPr="00C360B3">
        <w:rPr>
          <w:rtl/>
        </w:rPr>
        <w:t xml:space="preserve"> </w:t>
      </w:r>
      <w:r w:rsidRPr="00C360B3">
        <w:rPr>
          <w:rFonts w:hint="cs"/>
          <w:rtl/>
        </w:rPr>
        <w:t>وَسَلَّمَ</w:t>
      </w:r>
      <w:r w:rsidRPr="00C360B3">
        <w:rPr>
          <w:rtl/>
        </w:rPr>
        <w:t xml:space="preserve"> </w:t>
      </w:r>
      <w:r w:rsidRPr="00C360B3">
        <w:rPr>
          <w:rFonts w:hint="cs"/>
          <w:rtl/>
        </w:rPr>
        <w:t>يَقُولُ</w:t>
      </w:r>
      <w:r w:rsidRPr="00C360B3">
        <w:rPr>
          <w:rtl/>
        </w:rPr>
        <w:t xml:space="preserve">: </w:t>
      </w:r>
      <w:r w:rsidRPr="00C360B3">
        <w:rPr>
          <w:rFonts w:hint="eastAsia"/>
          <w:rtl/>
        </w:rPr>
        <w:t>«</w:t>
      </w:r>
      <w:r w:rsidRPr="00C360B3">
        <w:rPr>
          <w:rFonts w:hint="cs"/>
          <w:rtl/>
        </w:rPr>
        <w:t>نَحْنُ</w:t>
      </w:r>
      <w:r w:rsidRPr="00C360B3">
        <w:rPr>
          <w:rtl/>
        </w:rPr>
        <w:t xml:space="preserve"> </w:t>
      </w:r>
      <w:r w:rsidRPr="00C360B3">
        <w:rPr>
          <w:rFonts w:hint="cs"/>
          <w:rtl/>
        </w:rPr>
        <w:t>الآخِرُونَ</w:t>
      </w:r>
      <w:r w:rsidRPr="00C360B3">
        <w:rPr>
          <w:rtl/>
        </w:rPr>
        <w:t xml:space="preserve"> </w:t>
      </w:r>
      <w:r w:rsidRPr="00C360B3">
        <w:rPr>
          <w:rFonts w:hint="cs"/>
          <w:rtl/>
        </w:rPr>
        <w:t>السَّابِقُونَ</w:t>
      </w:r>
      <w:r w:rsidRPr="00C360B3">
        <w:rPr>
          <w:rtl/>
        </w:rPr>
        <w:t xml:space="preserve"> </w:t>
      </w:r>
      <w:r w:rsidRPr="00C360B3">
        <w:rPr>
          <w:rFonts w:hint="cs"/>
          <w:rtl/>
        </w:rPr>
        <w:t>يَوْمَ</w:t>
      </w:r>
      <w:r w:rsidRPr="00C360B3">
        <w:rPr>
          <w:rtl/>
        </w:rPr>
        <w:t xml:space="preserve"> </w:t>
      </w:r>
      <w:r w:rsidRPr="00C360B3">
        <w:rPr>
          <w:rFonts w:hint="cs"/>
          <w:rtl/>
        </w:rPr>
        <w:t>القِيَامَةِ،</w:t>
      </w:r>
      <w:r w:rsidRPr="00C360B3">
        <w:rPr>
          <w:rtl/>
        </w:rPr>
        <w:t xml:space="preserve"> </w:t>
      </w:r>
      <w:r w:rsidRPr="00C360B3">
        <w:rPr>
          <w:rFonts w:hint="cs"/>
          <w:rtl/>
        </w:rPr>
        <w:t>بَيْدَ</w:t>
      </w:r>
      <w:r w:rsidRPr="00C360B3">
        <w:rPr>
          <w:rtl/>
        </w:rPr>
        <w:t xml:space="preserve"> </w:t>
      </w:r>
      <w:r w:rsidRPr="00C360B3">
        <w:rPr>
          <w:rFonts w:hint="cs"/>
          <w:rtl/>
        </w:rPr>
        <w:t>أَنَّهُمْ</w:t>
      </w:r>
      <w:r w:rsidRPr="00C360B3">
        <w:rPr>
          <w:rtl/>
        </w:rPr>
        <w:t xml:space="preserve"> </w:t>
      </w:r>
      <w:r w:rsidRPr="00C360B3">
        <w:rPr>
          <w:rFonts w:hint="cs"/>
          <w:rtl/>
        </w:rPr>
        <w:t>أُوتُوا</w:t>
      </w:r>
      <w:r w:rsidRPr="00C360B3">
        <w:rPr>
          <w:rtl/>
        </w:rPr>
        <w:t xml:space="preserve"> </w:t>
      </w:r>
      <w:r w:rsidRPr="00C360B3">
        <w:rPr>
          <w:rFonts w:hint="cs"/>
          <w:rtl/>
        </w:rPr>
        <w:t>الكِتَابَ</w:t>
      </w:r>
      <w:r w:rsidRPr="00C360B3">
        <w:rPr>
          <w:rtl/>
        </w:rPr>
        <w:t xml:space="preserve"> </w:t>
      </w:r>
      <w:r w:rsidRPr="00C360B3">
        <w:rPr>
          <w:rFonts w:hint="cs"/>
          <w:rtl/>
        </w:rPr>
        <w:t>مِنْ</w:t>
      </w:r>
      <w:r w:rsidRPr="00C360B3">
        <w:rPr>
          <w:rtl/>
        </w:rPr>
        <w:t xml:space="preserve"> </w:t>
      </w:r>
      <w:r w:rsidRPr="00C360B3">
        <w:rPr>
          <w:rFonts w:hint="cs"/>
          <w:rtl/>
        </w:rPr>
        <w:t>قَبْلِنَا،</w:t>
      </w:r>
      <w:r w:rsidRPr="00C360B3">
        <w:rPr>
          <w:rtl/>
        </w:rPr>
        <w:t xml:space="preserve"> </w:t>
      </w:r>
      <w:r w:rsidRPr="00C360B3">
        <w:rPr>
          <w:rFonts w:hint="cs"/>
          <w:rtl/>
        </w:rPr>
        <w:t>ثُمَّ</w:t>
      </w:r>
      <w:r w:rsidRPr="00C360B3">
        <w:rPr>
          <w:rtl/>
        </w:rPr>
        <w:t xml:space="preserve"> </w:t>
      </w:r>
      <w:r w:rsidRPr="00C360B3">
        <w:rPr>
          <w:rFonts w:hint="cs"/>
          <w:rtl/>
        </w:rPr>
        <w:t>هَذَا</w:t>
      </w:r>
      <w:r w:rsidRPr="00C360B3">
        <w:rPr>
          <w:rtl/>
        </w:rPr>
        <w:t xml:space="preserve"> </w:t>
      </w:r>
      <w:r w:rsidRPr="00C360B3">
        <w:rPr>
          <w:rFonts w:hint="cs"/>
          <w:rtl/>
        </w:rPr>
        <w:t>يَوْمُهُمُ</w:t>
      </w:r>
      <w:r w:rsidRPr="00C360B3">
        <w:rPr>
          <w:rtl/>
        </w:rPr>
        <w:t xml:space="preserve"> </w:t>
      </w:r>
      <w:r w:rsidRPr="00C360B3">
        <w:rPr>
          <w:rFonts w:hint="cs"/>
          <w:rtl/>
        </w:rPr>
        <w:t>الَّذِي</w:t>
      </w:r>
      <w:r w:rsidRPr="00C360B3">
        <w:rPr>
          <w:rtl/>
        </w:rPr>
        <w:t xml:space="preserve"> </w:t>
      </w:r>
      <w:r w:rsidRPr="00C360B3">
        <w:rPr>
          <w:rFonts w:hint="cs"/>
          <w:rtl/>
        </w:rPr>
        <w:t>فُرِضَ</w:t>
      </w:r>
      <w:r w:rsidRPr="00C360B3">
        <w:rPr>
          <w:rtl/>
        </w:rPr>
        <w:t xml:space="preserve"> </w:t>
      </w:r>
      <w:r w:rsidRPr="00C360B3">
        <w:rPr>
          <w:rFonts w:hint="cs"/>
          <w:rtl/>
        </w:rPr>
        <w:t>عَلَيْهِمْ،</w:t>
      </w:r>
      <w:r w:rsidRPr="00C360B3">
        <w:rPr>
          <w:rtl/>
        </w:rPr>
        <w:t xml:space="preserve"> </w:t>
      </w:r>
      <w:r w:rsidRPr="00C360B3">
        <w:rPr>
          <w:rFonts w:hint="cs"/>
          <w:rtl/>
        </w:rPr>
        <w:t>فَاخْتَلَفُوا</w:t>
      </w:r>
      <w:r w:rsidRPr="00C360B3">
        <w:rPr>
          <w:rtl/>
        </w:rPr>
        <w:t xml:space="preserve"> </w:t>
      </w:r>
      <w:r w:rsidRPr="00C360B3">
        <w:rPr>
          <w:rFonts w:hint="cs"/>
          <w:rtl/>
        </w:rPr>
        <w:t>فِيهِ،</w:t>
      </w:r>
      <w:r w:rsidRPr="00C360B3">
        <w:rPr>
          <w:rtl/>
        </w:rPr>
        <w:t xml:space="preserve"> </w:t>
      </w:r>
      <w:r w:rsidRPr="00C360B3">
        <w:rPr>
          <w:rFonts w:hint="cs"/>
          <w:rtl/>
        </w:rPr>
        <w:t>فَهَدَانَا</w:t>
      </w:r>
      <w:r w:rsidRPr="00C360B3">
        <w:rPr>
          <w:rtl/>
        </w:rPr>
        <w:t xml:space="preserve"> </w:t>
      </w:r>
      <w:r w:rsidRPr="00C360B3">
        <w:rPr>
          <w:rFonts w:hint="cs"/>
          <w:rtl/>
        </w:rPr>
        <w:t>اللَّهُ،</w:t>
      </w:r>
      <w:r w:rsidRPr="00C360B3">
        <w:rPr>
          <w:rtl/>
        </w:rPr>
        <w:t xml:space="preserve"> </w:t>
      </w:r>
      <w:r w:rsidRPr="00C360B3">
        <w:rPr>
          <w:rFonts w:hint="cs"/>
          <w:rtl/>
        </w:rPr>
        <w:t>فَالنَّاسُ</w:t>
      </w:r>
      <w:r w:rsidRPr="00C360B3">
        <w:rPr>
          <w:rtl/>
        </w:rPr>
        <w:t xml:space="preserve"> </w:t>
      </w:r>
      <w:r w:rsidRPr="00C360B3">
        <w:rPr>
          <w:rFonts w:hint="cs"/>
          <w:rtl/>
        </w:rPr>
        <w:t>لَنَا</w:t>
      </w:r>
      <w:r w:rsidRPr="00C360B3">
        <w:rPr>
          <w:rtl/>
        </w:rPr>
        <w:t xml:space="preserve"> </w:t>
      </w:r>
      <w:r w:rsidRPr="00C360B3">
        <w:rPr>
          <w:rFonts w:hint="cs"/>
          <w:rtl/>
        </w:rPr>
        <w:t>فِيهِ</w:t>
      </w:r>
      <w:r w:rsidRPr="00C360B3">
        <w:rPr>
          <w:rtl/>
        </w:rPr>
        <w:t xml:space="preserve"> </w:t>
      </w:r>
      <w:r w:rsidRPr="00C360B3">
        <w:rPr>
          <w:rFonts w:hint="cs"/>
          <w:rtl/>
        </w:rPr>
        <w:t>تَبَعٌ</w:t>
      </w:r>
      <w:r w:rsidRPr="00C360B3">
        <w:rPr>
          <w:rtl/>
        </w:rPr>
        <w:t xml:space="preserve"> </w:t>
      </w:r>
      <w:r w:rsidRPr="00C360B3">
        <w:rPr>
          <w:rFonts w:hint="cs"/>
          <w:rtl/>
        </w:rPr>
        <w:t>اليَهُودُ</w:t>
      </w:r>
      <w:r w:rsidRPr="00C360B3">
        <w:rPr>
          <w:rtl/>
        </w:rPr>
        <w:t xml:space="preserve"> </w:t>
      </w:r>
      <w:r w:rsidRPr="00C360B3">
        <w:rPr>
          <w:rFonts w:hint="cs"/>
          <w:rtl/>
        </w:rPr>
        <w:t>غَدًا،</w:t>
      </w:r>
      <w:r w:rsidRPr="00C360B3">
        <w:rPr>
          <w:rtl/>
        </w:rPr>
        <w:t xml:space="preserve"> </w:t>
      </w:r>
      <w:r w:rsidRPr="00C360B3">
        <w:rPr>
          <w:rFonts w:hint="cs"/>
          <w:rtl/>
        </w:rPr>
        <w:t>وَالنَّصَارَى</w:t>
      </w:r>
      <w:r w:rsidRPr="00C360B3">
        <w:rPr>
          <w:rtl/>
        </w:rPr>
        <w:t xml:space="preserve"> </w:t>
      </w:r>
      <w:r w:rsidRPr="00C360B3">
        <w:rPr>
          <w:rFonts w:hint="cs"/>
          <w:rtl/>
        </w:rPr>
        <w:t>بَعْدَ</w:t>
      </w:r>
      <w:r w:rsidRPr="00C360B3">
        <w:rPr>
          <w:rtl/>
        </w:rPr>
        <w:t xml:space="preserve"> </w:t>
      </w:r>
      <w:r w:rsidRPr="00C360B3">
        <w:rPr>
          <w:rFonts w:hint="cs"/>
          <w:rtl/>
        </w:rPr>
        <w:t>غَدٍ</w:t>
      </w:r>
      <w:r w:rsidRPr="00C360B3">
        <w:rPr>
          <w:rFonts w:hint="eastAsia"/>
          <w:rtl/>
        </w:rPr>
        <w:t>»</w:t>
      </w:r>
      <w:r w:rsidRPr="00C360B3">
        <w:rPr>
          <w:rFonts w:hint="cs"/>
          <w:rtl/>
        </w:rPr>
        <w:t xml:space="preserve"> [رواه البخاری: 876].</w:t>
      </w:r>
    </w:p>
    <w:p w:rsidR="00347355" w:rsidRDefault="00C360B3" w:rsidP="00DF3D1B">
      <w:pPr>
        <w:pStyle w:val="0-"/>
        <w:rPr>
          <w:rtl/>
          <w:lang w:bidi="fa-IR"/>
        </w:rPr>
      </w:pPr>
      <w:r>
        <w:rPr>
          <w:rFonts w:hint="cs"/>
          <w:rtl/>
          <w:lang w:bidi="fa-IR"/>
        </w:rPr>
        <w:t>492- از ابو هریره</w:t>
      </w:r>
      <w:r>
        <w:rPr>
          <w:rFonts w:cs="CTraditional Arabic" w:hint="cs"/>
          <w:rtl/>
          <w:lang w:bidi="fa-IR"/>
        </w:rPr>
        <w:t>س</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شنیده است که می‌فرمودند:</w:t>
      </w:r>
    </w:p>
    <w:p w:rsidR="00C360B3" w:rsidRDefault="00C360B3" w:rsidP="00DF3D1B">
      <w:pPr>
        <w:pStyle w:val="0-"/>
        <w:rPr>
          <w:rtl/>
          <w:lang w:bidi="fa-IR"/>
        </w:rPr>
      </w:pPr>
      <w:r>
        <w:rPr>
          <w:rFonts w:hint="cs"/>
          <w:rtl/>
          <w:lang w:bidi="fa-IR"/>
        </w:rPr>
        <w:t xml:space="preserve">«ما </w:t>
      </w:r>
      <w:r w:rsidR="00705724">
        <w:rPr>
          <w:rFonts w:hint="cs"/>
          <w:rtl/>
          <w:lang w:bidi="fa-IR"/>
        </w:rPr>
        <w:t>[مسلمانان] در آخر آمده‌</w:t>
      </w:r>
      <w:r w:rsidR="00423688">
        <w:rPr>
          <w:rFonts w:hint="cs"/>
          <w:rtl/>
          <w:lang w:bidi="fa-IR"/>
        </w:rPr>
        <w:t>ایم، و در روز قیامت از همه پیشتر هستیم، با آنکه برای آن‌ها [یعنی: برای اهل کتاب] پیش از ما کتابی داده شده بود، و تعظیم این روز [یعنی روز جمعه] بر آن‌ها فرض گردیده بود، ولی آن‌ها در [تعظیم این روز] اختلاف نمودند»</w:t>
      </w:r>
      <w:r w:rsidR="00423688" w:rsidRPr="00423688">
        <w:rPr>
          <w:rFonts w:hint="cs"/>
          <w:vertAlign w:val="superscript"/>
          <w:rtl/>
          <w:lang w:bidi="fa-IR"/>
        </w:rPr>
        <w:t>(</w:t>
      </w:r>
      <w:r w:rsidR="00423688" w:rsidRPr="005A62CD">
        <w:rPr>
          <w:rStyle w:val="FootnoteReference"/>
          <w:rtl/>
          <w:lang w:bidi="fa-IR"/>
        </w:rPr>
        <w:footnoteReference w:id="215"/>
      </w:r>
      <w:r w:rsidR="00423688" w:rsidRPr="00423688">
        <w:rPr>
          <w:rFonts w:hint="cs"/>
          <w:vertAlign w:val="superscript"/>
          <w:rtl/>
          <w:lang w:bidi="fa-IR"/>
        </w:rPr>
        <w:t>)</w:t>
      </w:r>
      <w:r w:rsidR="00423688">
        <w:rPr>
          <w:rFonts w:hint="cs"/>
          <w:rtl/>
          <w:lang w:bidi="fa-IR"/>
        </w:rPr>
        <w:t>.</w:t>
      </w:r>
    </w:p>
    <w:p w:rsidR="00423688" w:rsidRDefault="00423688" w:rsidP="00DF3D1B">
      <w:pPr>
        <w:pStyle w:val="0-"/>
        <w:rPr>
          <w:rtl/>
          <w:lang w:bidi="fa-IR"/>
        </w:rPr>
      </w:pPr>
      <w:r>
        <w:rPr>
          <w:rFonts w:hint="cs"/>
          <w:rtl/>
          <w:lang w:bidi="fa-IR"/>
        </w:rPr>
        <w:t>«و خداوند ما را در [اختیار و تعظیم] این روز موفق نمود، مردمان دیگر [در تعظیم] این روز تابع ما هستند، یهود، فردای روز جمعه [یعنی: روز شنبه] را، و نصاری پس فردای آن [یعنی: روز یکشنبه را برای تعظیم و عبادت اختیار نمودند]</w:t>
      </w:r>
      <w:r w:rsidRPr="00423688">
        <w:rPr>
          <w:rFonts w:hint="cs"/>
          <w:vertAlign w:val="superscript"/>
          <w:rtl/>
          <w:lang w:bidi="fa-IR"/>
        </w:rPr>
        <w:t>(</w:t>
      </w:r>
      <w:r w:rsidRPr="005A62CD">
        <w:rPr>
          <w:rStyle w:val="FootnoteReference"/>
          <w:rtl/>
          <w:lang w:bidi="fa-IR"/>
        </w:rPr>
        <w:footnoteReference w:id="216"/>
      </w:r>
      <w:r w:rsidRPr="00423688">
        <w:rPr>
          <w:rFonts w:hint="cs"/>
          <w:vertAlign w:val="superscript"/>
          <w:rtl/>
          <w:lang w:bidi="fa-IR"/>
        </w:rPr>
        <w:t>)</w:t>
      </w:r>
      <w:r>
        <w:rPr>
          <w:rFonts w:hint="cs"/>
          <w:rtl/>
          <w:lang w:bidi="fa-IR"/>
        </w:rPr>
        <w:t>.</w:t>
      </w:r>
    </w:p>
    <w:p w:rsidR="009405ED" w:rsidRDefault="009405ED" w:rsidP="00601841">
      <w:pPr>
        <w:pStyle w:val="2-0"/>
        <w:rPr>
          <w:rtl/>
        </w:rPr>
      </w:pPr>
      <w:r w:rsidRPr="006F238E">
        <w:rPr>
          <w:rFonts w:hint="cs"/>
          <w:rtl/>
          <w:lang w:bidi="ar-SA"/>
        </w:rPr>
        <w:t>2</w:t>
      </w:r>
      <w:r>
        <w:rPr>
          <w:rFonts w:hint="cs"/>
          <w:rtl/>
        </w:rPr>
        <w:t>- باب: الطِّيْبِ لِلْجُمُعَةِ</w:t>
      </w:r>
    </w:p>
    <w:p w:rsidR="009405ED" w:rsidRDefault="009405ED" w:rsidP="00601841">
      <w:pPr>
        <w:pStyle w:val="4-"/>
        <w:rPr>
          <w:rtl/>
          <w:lang w:bidi="fa-IR"/>
        </w:rPr>
      </w:pPr>
      <w:bookmarkStart w:id="132" w:name="_Toc432244123"/>
      <w:r>
        <w:rPr>
          <w:rFonts w:hint="cs"/>
          <w:rtl/>
        </w:rPr>
        <w:t xml:space="preserve">باب </w:t>
      </w:r>
      <w:r>
        <w:rPr>
          <w:rFonts w:hint="cs"/>
          <w:rtl/>
          <w:lang w:bidi="fa-IR"/>
        </w:rPr>
        <w:t>[2]: خوشبوئی برای جمعه</w:t>
      </w:r>
      <w:bookmarkEnd w:id="132"/>
    </w:p>
    <w:p w:rsidR="00601841" w:rsidRPr="00892AF7" w:rsidRDefault="00601841" w:rsidP="00892AF7">
      <w:pPr>
        <w:pStyle w:val="5-"/>
        <w:rPr>
          <w:rtl/>
        </w:rPr>
      </w:pPr>
      <w:r w:rsidRPr="00892AF7">
        <w:rPr>
          <w:rFonts w:hint="cs"/>
          <w:rtl/>
        </w:rPr>
        <w:t>493- عَنْ أَبِي سَعِيدٍ</w:t>
      </w:r>
      <w:r w:rsidRPr="00892AF7">
        <w:rPr>
          <w:rtl/>
        </w:rPr>
        <w:t xml:space="preserve"> </w:t>
      </w:r>
      <w:r w:rsidRPr="00892AF7">
        <w:rPr>
          <w:rFonts w:hint="cs"/>
          <w:rtl/>
        </w:rPr>
        <w:t>الْخُدْرِيِّ رَضِيَ</w:t>
      </w:r>
      <w:r w:rsidRPr="00892AF7">
        <w:rPr>
          <w:rtl/>
        </w:rPr>
        <w:t xml:space="preserve"> </w:t>
      </w:r>
      <w:r w:rsidRPr="00892AF7">
        <w:rPr>
          <w:rFonts w:hint="cs"/>
          <w:rtl/>
        </w:rPr>
        <w:t>اللَّهُ</w:t>
      </w:r>
      <w:r w:rsidRPr="00892AF7">
        <w:rPr>
          <w:rtl/>
        </w:rPr>
        <w:t xml:space="preserve"> </w:t>
      </w:r>
      <w:r w:rsidRPr="00892AF7">
        <w:rPr>
          <w:rFonts w:hint="cs"/>
          <w:rtl/>
        </w:rPr>
        <w:t>عَنْهُ قَالَ</w:t>
      </w:r>
      <w:r w:rsidRPr="00892AF7">
        <w:rPr>
          <w:rtl/>
        </w:rPr>
        <w:t xml:space="preserve">: </w:t>
      </w:r>
      <w:r w:rsidRPr="00892AF7">
        <w:rPr>
          <w:rFonts w:hint="cs"/>
          <w:rtl/>
        </w:rPr>
        <w:t>أَشْهَدُ</w:t>
      </w:r>
      <w:r w:rsidRPr="00892AF7">
        <w:rPr>
          <w:rtl/>
        </w:rPr>
        <w:t xml:space="preserve"> </w:t>
      </w:r>
      <w:r w:rsidRPr="00892AF7">
        <w:rPr>
          <w:rFonts w:hint="cs"/>
          <w:rtl/>
        </w:rPr>
        <w:t>عَلَى</w:t>
      </w:r>
      <w:r w:rsidRPr="00892AF7">
        <w:rPr>
          <w:rtl/>
        </w:rPr>
        <w:t xml:space="preserve"> </w:t>
      </w:r>
      <w:r w:rsidRPr="00892AF7">
        <w:rPr>
          <w:rFonts w:hint="cs"/>
          <w:rtl/>
        </w:rPr>
        <w:t>رَسُولِ</w:t>
      </w:r>
      <w:r w:rsidRPr="00892AF7">
        <w:rPr>
          <w:rtl/>
        </w:rPr>
        <w:t xml:space="preserve"> </w:t>
      </w:r>
      <w:r w:rsidRPr="00892AF7">
        <w:rPr>
          <w:rFonts w:hint="cs"/>
          <w:rtl/>
        </w:rPr>
        <w:t>اللَّهِ</w:t>
      </w:r>
      <w:r w:rsidRPr="00892AF7">
        <w:rPr>
          <w:rtl/>
        </w:rPr>
        <w:t xml:space="preserve"> </w:t>
      </w:r>
      <w:r w:rsidRPr="00892AF7">
        <w:rPr>
          <w:rFonts w:hint="cs"/>
          <w:rtl/>
        </w:rPr>
        <w:t>صَلَّى</w:t>
      </w:r>
      <w:r w:rsidRPr="00892AF7">
        <w:rPr>
          <w:rtl/>
        </w:rPr>
        <w:t xml:space="preserve"> </w:t>
      </w:r>
      <w:r w:rsidRPr="00892AF7">
        <w:rPr>
          <w:rFonts w:hint="cs"/>
          <w:rtl/>
        </w:rPr>
        <w:t>اللهُ</w:t>
      </w:r>
      <w:r w:rsidRPr="00892AF7">
        <w:rPr>
          <w:rtl/>
        </w:rPr>
        <w:t xml:space="preserve"> </w:t>
      </w:r>
      <w:r w:rsidRPr="00892AF7">
        <w:rPr>
          <w:rFonts w:hint="cs"/>
          <w:rtl/>
        </w:rPr>
        <w:t>عَلَيْهِ</w:t>
      </w:r>
      <w:r w:rsidRPr="00892AF7">
        <w:rPr>
          <w:rtl/>
        </w:rPr>
        <w:t xml:space="preserve"> </w:t>
      </w:r>
      <w:r w:rsidRPr="00892AF7">
        <w:rPr>
          <w:rFonts w:hint="cs"/>
          <w:rtl/>
        </w:rPr>
        <w:t>وَسَلَّمَ</w:t>
      </w:r>
      <w:r w:rsidRPr="00892AF7">
        <w:rPr>
          <w:rtl/>
        </w:rPr>
        <w:t xml:space="preserve"> </w:t>
      </w:r>
      <w:r w:rsidRPr="00892AF7">
        <w:rPr>
          <w:rFonts w:hint="cs"/>
          <w:rtl/>
        </w:rPr>
        <w:t>قَالَ</w:t>
      </w:r>
      <w:r w:rsidRPr="00892AF7">
        <w:rPr>
          <w:rtl/>
        </w:rPr>
        <w:t xml:space="preserve">: </w:t>
      </w:r>
      <w:r w:rsidRPr="00892AF7">
        <w:rPr>
          <w:rFonts w:hint="eastAsia"/>
          <w:rtl/>
        </w:rPr>
        <w:t>«</w:t>
      </w:r>
      <w:r w:rsidRPr="00892AF7">
        <w:rPr>
          <w:rFonts w:hint="cs"/>
          <w:rtl/>
        </w:rPr>
        <w:t>الغُسْلُ</w:t>
      </w:r>
      <w:r w:rsidRPr="00892AF7">
        <w:rPr>
          <w:rtl/>
        </w:rPr>
        <w:t xml:space="preserve"> </w:t>
      </w:r>
      <w:r w:rsidRPr="00892AF7">
        <w:rPr>
          <w:rFonts w:hint="cs"/>
          <w:rtl/>
        </w:rPr>
        <w:t>يَوْمَ</w:t>
      </w:r>
      <w:r w:rsidRPr="00892AF7">
        <w:rPr>
          <w:rtl/>
        </w:rPr>
        <w:t xml:space="preserve"> </w:t>
      </w:r>
      <w:r w:rsidRPr="00892AF7">
        <w:rPr>
          <w:rFonts w:hint="cs"/>
          <w:rtl/>
        </w:rPr>
        <w:t>الجُمُعَةِ</w:t>
      </w:r>
      <w:r w:rsidRPr="00892AF7">
        <w:rPr>
          <w:rtl/>
        </w:rPr>
        <w:t xml:space="preserve"> </w:t>
      </w:r>
      <w:r w:rsidRPr="00892AF7">
        <w:rPr>
          <w:rFonts w:hint="cs"/>
          <w:rtl/>
        </w:rPr>
        <w:t>وَاجِبٌ</w:t>
      </w:r>
      <w:r w:rsidRPr="00892AF7">
        <w:rPr>
          <w:rtl/>
        </w:rPr>
        <w:t xml:space="preserve"> </w:t>
      </w:r>
      <w:r w:rsidRPr="00892AF7">
        <w:rPr>
          <w:rFonts w:hint="cs"/>
          <w:rtl/>
        </w:rPr>
        <w:t>عَلَى</w:t>
      </w:r>
      <w:r w:rsidRPr="00892AF7">
        <w:rPr>
          <w:rtl/>
        </w:rPr>
        <w:t xml:space="preserve"> </w:t>
      </w:r>
      <w:r w:rsidRPr="00892AF7">
        <w:rPr>
          <w:rFonts w:hint="cs"/>
          <w:rtl/>
        </w:rPr>
        <w:t>كُلِّ</w:t>
      </w:r>
      <w:r w:rsidRPr="00892AF7">
        <w:rPr>
          <w:rtl/>
        </w:rPr>
        <w:t xml:space="preserve"> </w:t>
      </w:r>
      <w:r w:rsidRPr="00892AF7">
        <w:rPr>
          <w:rFonts w:hint="cs"/>
          <w:rtl/>
        </w:rPr>
        <w:t>مُحْتَلِمٍ،</w:t>
      </w:r>
      <w:r w:rsidRPr="00892AF7">
        <w:rPr>
          <w:rtl/>
        </w:rPr>
        <w:t xml:space="preserve"> </w:t>
      </w:r>
      <w:r w:rsidRPr="00892AF7">
        <w:rPr>
          <w:rFonts w:hint="cs"/>
          <w:rtl/>
        </w:rPr>
        <w:t>وَأَنْ</w:t>
      </w:r>
      <w:r w:rsidRPr="00892AF7">
        <w:rPr>
          <w:rtl/>
        </w:rPr>
        <w:t xml:space="preserve"> </w:t>
      </w:r>
      <w:r w:rsidRPr="00892AF7">
        <w:rPr>
          <w:rFonts w:hint="cs"/>
          <w:rtl/>
        </w:rPr>
        <w:t>يَسْتَنَّ،</w:t>
      </w:r>
      <w:r w:rsidRPr="00892AF7">
        <w:rPr>
          <w:rtl/>
        </w:rPr>
        <w:t xml:space="preserve"> </w:t>
      </w:r>
      <w:r w:rsidRPr="00892AF7">
        <w:rPr>
          <w:rFonts w:hint="cs"/>
          <w:rtl/>
        </w:rPr>
        <w:t>وَأَنْ</w:t>
      </w:r>
      <w:r w:rsidRPr="00892AF7">
        <w:rPr>
          <w:rtl/>
        </w:rPr>
        <w:t xml:space="preserve"> </w:t>
      </w:r>
      <w:r w:rsidRPr="00892AF7">
        <w:rPr>
          <w:rFonts w:hint="cs"/>
          <w:rtl/>
        </w:rPr>
        <w:t>يَمَسَّ</w:t>
      </w:r>
      <w:r w:rsidRPr="00892AF7">
        <w:rPr>
          <w:rtl/>
        </w:rPr>
        <w:t xml:space="preserve"> </w:t>
      </w:r>
      <w:r w:rsidRPr="00892AF7">
        <w:rPr>
          <w:rFonts w:hint="cs"/>
          <w:rtl/>
        </w:rPr>
        <w:t>طِيبًا</w:t>
      </w:r>
      <w:r w:rsidRPr="00892AF7">
        <w:rPr>
          <w:rtl/>
        </w:rPr>
        <w:t xml:space="preserve"> </w:t>
      </w:r>
      <w:r w:rsidRPr="00892AF7">
        <w:rPr>
          <w:rFonts w:hint="cs"/>
          <w:rtl/>
        </w:rPr>
        <w:t>إِنْ</w:t>
      </w:r>
      <w:r w:rsidRPr="00892AF7">
        <w:rPr>
          <w:rtl/>
        </w:rPr>
        <w:t xml:space="preserve"> </w:t>
      </w:r>
      <w:r w:rsidRPr="00892AF7">
        <w:rPr>
          <w:rFonts w:hint="cs"/>
          <w:rtl/>
        </w:rPr>
        <w:t>وَجَدَ</w:t>
      </w:r>
      <w:r w:rsidRPr="00892AF7">
        <w:rPr>
          <w:rFonts w:hint="eastAsia"/>
          <w:rtl/>
        </w:rPr>
        <w:t>»</w:t>
      </w:r>
      <w:r w:rsidRPr="00892AF7">
        <w:rPr>
          <w:rtl/>
        </w:rPr>
        <w:t xml:space="preserve"> </w:t>
      </w:r>
      <w:r w:rsidRPr="00892AF7">
        <w:rPr>
          <w:rFonts w:hint="cs"/>
          <w:rtl/>
        </w:rPr>
        <w:t>[رواه البخاری: 880].</w:t>
      </w:r>
    </w:p>
    <w:p w:rsidR="00601841" w:rsidRDefault="00601841" w:rsidP="00DF3D1B">
      <w:pPr>
        <w:pStyle w:val="0-"/>
        <w:rPr>
          <w:rtl/>
          <w:lang w:bidi="fa-IR"/>
        </w:rPr>
      </w:pPr>
      <w:r>
        <w:rPr>
          <w:rFonts w:hint="cs"/>
          <w:rtl/>
          <w:lang w:bidi="fa-IR"/>
        </w:rPr>
        <w:t>493- از ابو سعید خدری</w:t>
      </w:r>
      <w:r>
        <w:rPr>
          <w:rFonts w:cs="CTraditional Arabic" w:hint="cs"/>
          <w:rtl/>
          <w:lang w:bidi="fa-IR"/>
        </w:rPr>
        <w:t>س</w:t>
      </w:r>
      <w:r>
        <w:rPr>
          <w:rFonts w:hint="cs"/>
          <w:rtl/>
          <w:lang w:bidi="fa-IR"/>
        </w:rPr>
        <w:t xml:space="preserve"> روایت است که گفت بر پیامبر خدا </w:t>
      </w:r>
      <w:r>
        <w:rPr>
          <w:rFonts w:cs="CTraditional Arabic" w:hint="cs"/>
          <w:rtl/>
          <w:lang w:bidi="fa-IR"/>
        </w:rPr>
        <w:t>ج</w:t>
      </w:r>
      <w:r>
        <w:rPr>
          <w:rFonts w:hint="cs"/>
          <w:rtl/>
          <w:lang w:bidi="fa-IR"/>
        </w:rPr>
        <w:t xml:space="preserve"> شهادت می‌دهم که فرمودند:</w:t>
      </w:r>
    </w:p>
    <w:p w:rsidR="00601841" w:rsidRDefault="00601841" w:rsidP="00DF3D1B">
      <w:pPr>
        <w:pStyle w:val="0-"/>
        <w:rPr>
          <w:rtl/>
          <w:lang w:bidi="fa-IR"/>
        </w:rPr>
      </w:pPr>
      <w:r>
        <w:rPr>
          <w:rFonts w:hint="cs"/>
          <w:rtl/>
          <w:lang w:bidi="fa-IR"/>
        </w:rPr>
        <w:t xml:space="preserve">«غسل روز جمعه، و مسواک زدن، و استعمال خوشبوئی </w:t>
      </w:r>
      <w:r>
        <w:rPr>
          <w:rtl/>
          <w:lang w:bidi="fa-IR"/>
        </w:rPr>
        <w:t>–</w:t>
      </w:r>
      <w:r>
        <w:rPr>
          <w:rFonts w:hint="cs"/>
          <w:rtl/>
          <w:lang w:bidi="fa-IR"/>
        </w:rPr>
        <w:t xml:space="preserve"> اگر میسر شود </w:t>
      </w:r>
      <w:r>
        <w:rPr>
          <w:rtl/>
          <w:lang w:bidi="fa-IR"/>
        </w:rPr>
        <w:t>–</w:t>
      </w:r>
      <w:r>
        <w:rPr>
          <w:rFonts w:hint="cs"/>
          <w:rtl/>
          <w:lang w:bidi="fa-IR"/>
        </w:rPr>
        <w:t xml:space="preserve"> بر هر شخص بالغی واجب است»</w:t>
      </w:r>
      <w:r w:rsidRPr="00601841">
        <w:rPr>
          <w:rFonts w:hint="cs"/>
          <w:vertAlign w:val="superscript"/>
          <w:rtl/>
          <w:lang w:bidi="fa-IR"/>
        </w:rPr>
        <w:t>(</w:t>
      </w:r>
      <w:r w:rsidRPr="005A62CD">
        <w:rPr>
          <w:rStyle w:val="FootnoteReference"/>
          <w:rtl/>
          <w:lang w:bidi="fa-IR"/>
        </w:rPr>
        <w:footnoteReference w:id="217"/>
      </w:r>
      <w:r w:rsidRPr="00601841">
        <w:rPr>
          <w:rFonts w:hint="cs"/>
          <w:vertAlign w:val="superscript"/>
          <w:rtl/>
          <w:lang w:bidi="fa-IR"/>
        </w:rPr>
        <w:t>)</w:t>
      </w:r>
      <w:r>
        <w:rPr>
          <w:rFonts w:hint="cs"/>
          <w:rtl/>
          <w:lang w:bidi="fa-IR"/>
        </w:rPr>
        <w:t>.</w:t>
      </w:r>
    </w:p>
    <w:p w:rsidR="00191EF0" w:rsidRDefault="00191EF0" w:rsidP="00191EF0">
      <w:pPr>
        <w:pStyle w:val="2-0"/>
        <w:rPr>
          <w:rtl/>
        </w:rPr>
      </w:pPr>
      <w:r w:rsidRPr="006F238E">
        <w:rPr>
          <w:rFonts w:hint="cs"/>
          <w:rtl/>
          <w:lang w:bidi="ar-SA"/>
        </w:rPr>
        <w:t>3</w:t>
      </w:r>
      <w:r>
        <w:rPr>
          <w:rFonts w:hint="cs"/>
          <w:rtl/>
        </w:rPr>
        <w:t>- باب: فَضْلِ الجُمُعَةِ</w:t>
      </w:r>
    </w:p>
    <w:p w:rsidR="00191EF0" w:rsidRDefault="00C441BE" w:rsidP="00191EF0">
      <w:pPr>
        <w:pStyle w:val="4-"/>
        <w:rPr>
          <w:rtl/>
          <w:lang w:bidi="fa-IR"/>
        </w:rPr>
      </w:pPr>
      <w:bookmarkStart w:id="133" w:name="_Toc432244124"/>
      <w:r>
        <w:rPr>
          <w:rFonts w:hint="cs"/>
          <w:rtl/>
        </w:rPr>
        <w:t>باب</w:t>
      </w:r>
      <w:r w:rsidR="00191EF0">
        <w:rPr>
          <w:rFonts w:hint="cs"/>
          <w:rtl/>
        </w:rPr>
        <w:t xml:space="preserve"> </w:t>
      </w:r>
      <w:r w:rsidR="00191EF0">
        <w:rPr>
          <w:rFonts w:hint="cs"/>
          <w:rtl/>
          <w:lang w:bidi="fa-IR"/>
        </w:rPr>
        <w:t>[3]: فضیلت روز جمعه</w:t>
      </w:r>
      <w:bookmarkEnd w:id="133"/>
    </w:p>
    <w:p w:rsidR="00191EF0" w:rsidRPr="00191EF0" w:rsidRDefault="00191EF0" w:rsidP="00191EF0">
      <w:pPr>
        <w:pStyle w:val="5-"/>
        <w:rPr>
          <w:rtl/>
        </w:rPr>
      </w:pPr>
      <w:r w:rsidRPr="00191EF0">
        <w:rPr>
          <w:rFonts w:hint="cs"/>
          <w:rtl/>
        </w:rPr>
        <w:t>494- عَنْ</w:t>
      </w:r>
      <w:r w:rsidRPr="00191EF0">
        <w:rPr>
          <w:rtl/>
        </w:rPr>
        <w:t xml:space="preserve"> </w:t>
      </w:r>
      <w:r w:rsidRPr="00191EF0">
        <w:rPr>
          <w:rFonts w:hint="cs"/>
          <w:rtl/>
        </w:rPr>
        <w:t>أَبِي</w:t>
      </w:r>
      <w:r w:rsidRPr="00191EF0">
        <w:rPr>
          <w:rtl/>
        </w:rPr>
        <w:t xml:space="preserve"> </w:t>
      </w:r>
      <w:r w:rsidRPr="00191EF0">
        <w:rPr>
          <w:rFonts w:hint="cs"/>
          <w:rtl/>
        </w:rPr>
        <w:t>هُرَيْرَةَ</w:t>
      </w:r>
      <w:r w:rsidRPr="00191EF0">
        <w:rPr>
          <w:rtl/>
        </w:rPr>
        <w:t xml:space="preserve"> </w:t>
      </w:r>
      <w:r w:rsidRPr="00191EF0">
        <w:rPr>
          <w:rFonts w:hint="cs"/>
          <w:rtl/>
        </w:rPr>
        <w:t>رَضِيَ</w:t>
      </w:r>
      <w:r w:rsidRPr="00191EF0">
        <w:rPr>
          <w:rtl/>
        </w:rPr>
        <w:t xml:space="preserve"> </w:t>
      </w:r>
      <w:r w:rsidRPr="00191EF0">
        <w:rPr>
          <w:rFonts w:hint="cs"/>
          <w:rtl/>
        </w:rPr>
        <w:t>اللَّهُ</w:t>
      </w:r>
      <w:r w:rsidRPr="00191EF0">
        <w:rPr>
          <w:rtl/>
        </w:rPr>
        <w:t xml:space="preserve"> </w:t>
      </w:r>
      <w:r w:rsidRPr="00191EF0">
        <w:rPr>
          <w:rFonts w:hint="cs"/>
          <w:rtl/>
        </w:rPr>
        <w:t>عَنْهُ</w:t>
      </w:r>
      <w:r w:rsidRPr="00191EF0">
        <w:rPr>
          <w:rtl/>
        </w:rPr>
        <w:t xml:space="preserve">: </w:t>
      </w:r>
      <w:r w:rsidRPr="00191EF0">
        <w:rPr>
          <w:rFonts w:hint="cs"/>
          <w:rtl/>
        </w:rPr>
        <w:t>أَنَّ</w:t>
      </w:r>
      <w:r w:rsidRPr="00191EF0">
        <w:rPr>
          <w:rtl/>
        </w:rPr>
        <w:t xml:space="preserve"> </w:t>
      </w:r>
      <w:r w:rsidRPr="00191EF0">
        <w:rPr>
          <w:rFonts w:hint="cs"/>
          <w:rtl/>
        </w:rPr>
        <w:t>رَسُولَ</w:t>
      </w:r>
      <w:r w:rsidRPr="00191EF0">
        <w:rPr>
          <w:rtl/>
        </w:rPr>
        <w:t xml:space="preserve"> </w:t>
      </w:r>
      <w:r w:rsidRPr="00191EF0">
        <w:rPr>
          <w:rFonts w:hint="cs"/>
          <w:rtl/>
        </w:rPr>
        <w:t>اللَّهِ</w:t>
      </w:r>
      <w:r w:rsidRPr="00191EF0">
        <w:rPr>
          <w:rtl/>
        </w:rPr>
        <w:t xml:space="preserve"> </w:t>
      </w:r>
      <w:r w:rsidRPr="00191EF0">
        <w:rPr>
          <w:rFonts w:hint="cs"/>
          <w:rtl/>
        </w:rPr>
        <w:t>صَلَّى</w:t>
      </w:r>
      <w:r w:rsidRPr="00191EF0">
        <w:rPr>
          <w:rtl/>
        </w:rPr>
        <w:t xml:space="preserve"> </w:t>
      </w:r>
      <w:r w:rsidRPr="00191EF0">
        <w:rPr>
          <w:rFonts w:hint="cs"/>
          <w:rtl/>
        </w:rPr>
        <w:t>اللهُ</w:t>
      </w:r>
      <w:r w:rsidRPr="00191EF0">
        <w:rPr>
          <w:rtl/>
        </w:rPr>
        <w:t xml:space="preserve"> </w:t>
      </w:r>
      <w:r w:rsidRPr="00191EF0">
        <w:rPr>
          <w:rFonts w:hint="cs"/>
          <w:rtl/>
        </w:rPr>
        <w:t>عَلَيْهِ</w:t>
      </w:r>
      <w:r w:rsidRPr="00191EF0">
        <w:rPr>
          <w:rtl/>
        </w:rPr>
        <w:t xml:space="preserve"> </w:t>
      </w:r>
      <w:r w:rsidRPr="00191EF0">
        <w:rPr>
          <w:rFonts w:hint="cs"/>
          <w:rtl/>
        </w:rPr>
        <w:t>وَسَلَّمَ</w:t>
      </w:r>
      <w:r w:rsidRPr="00191EF0">
        <w:rPr>
          <w:rtl/>
        </w:rPr>
        <w:t xml:space="preserve"> </w:t>
      </w:r>
      <w:r w:rsidRPr="00191EF0">
        <w:rPr>
          <w:rFonts w:hint="cs"/>
          <w:rtl/>
        </w:rPr>
        <w:t>قَالَ</w:t>
      </w:r>
      <w:r w:rsidRPr="00191EF0">
        <w:rPr>
          <w:rtl/>
        </w:rPr>
        <w:t xml:space="preserve">: </w:t>
      </w:r>
      <w:r w:rsidRPr="00191EF0">
        <w:rPr>
          <w:rFonts w:hint="eastAsia"/>
          <w:rtl/>
        </w:rPr>
        <w:t>«</w:t>
      </w:r>
      <w:r w:rsidRPr="00191EF0">
        <w:rPr>
          <w:rFonts w:hint="cs"/>
          <w:rtl/>
        </w:rPr>
        <w:t>مَنِ</w:t>
      </w:r>
      <w:r w:rsidRPr="00191EF0">
        <w:rPr>
          <w:rtl/>
        </w:rPr>
        <w:t xml:space="preserve"> </w:t>
      </w:r>
      <w:r w:rsidRPr="00191EF0">
        <w:rPr>
          <w:rFonts w:hint="cs"/>
          <w:rtl/>
        </w:rPr>
        <w:t>اغْتَسَلَ</w:t>
      </w:r>
      <w:r w:rsidRPr="00191EF0">
        <w:rPr>
          <w:rtl/>
        </w:rPr>
        <w:t xml:space="preserve"> </w:t>
      </w:r>
      <w:r w:rsidRPr="00191EF0">
        <w:rPr>
          <w:rFonts w:hint="cs"/>
          <w:rtl/>
        </w:rPr>
        <w:t>يَوْمَ</w:t>
      </w:r>
      <w:r w:rsidRPr="00191EF0">
        <w:rPr>
          <w:rtl/>
        </w:rPr>
        <w:t xml:space="preserve"> </w:t>
      </w:r>
      <w:r w:rsidRPr="00191EF0">
        <w:rPr>
          <w:rFonts w:hint="cs"/>
          <w:rtl/>
        </w:rPr>
        <w:t>الجُمُعَةِ</w:t>
      </w:r>
      <w:r w:rsidRPr="00191EF0">
        <w:rPr>
          <w:rtl/>
        </w:rPr>
        <w:t xml:space="preserve"> </w:t>
      </w:r>
      <w:r w:rsidRPr="00191EF0">
        <w:rPr>
          <w:rFonts w:hint="cs"/>
          <w:rtl/>
        </w:rPr>
        <w:t>غُسْلَ</w:t>
      </w:r>
      <w:r w:rsidRPr="00191EF0">
        <w:rPr>
          <w:rtl/>
        </w:rPr>
        <w:t xml:space="preserve"> </w:t>
      </w:r>
      <w:r w:rsidRPr="00191EF0">
        <w:rPr>
          <w:rFonts w:hint="cs"/>
          <w:rtl/>
        </w:rPr>
        <w:t>الجَنَابَةِ</w:t>
      </w:r>
      <w:r w:rsidRPr="00191EF0">
        <w:rPr>
          <w:rtl/>
        </w:rPr>
        <w:t xml:space="preserve"> </w:t>
      </w:r>
      <w:r w:rsidRPr="00191EF0">
        <w:rPr>
          <w:rFonts w:hint="cs"/>
          <w:rtl/>
        </w:rPr>
        <w:t>ثُمَّ</w:t>
      </w:r>
      <w:r w:rsidRPr="00191EF0">
        <w:rPr>
          <w:rtl/>
        </w:rPr>
        <w:t xml:space="preserve"> </w:t>
      </w:r>
      <w:r w:rsidRPr="00191EF0">
        <w:rPr>
          <w:rFonts w:hint="cs"/>
          <w:rtl/>
        </w:rPr>
        <w:t>رَاحَ،</w:t>
      </w:r>
      <w:r w:rsidRPr="00191EF0">
        <w:rPr>
          <w:rtl/>
        </w:rPr>
        <w:t xml:space="preserve"> </w:t>
      </w:r>
      <w:r w:rsidRPr="00191EF0">
        <w:rPr>
          <w:rFonts w:hint="cs"/>
          <w:rtl/>
        </w:rPr>
        <w:t>فَكَأَنَّمَا</w:t>
      </w:r>
      <w:r w:rsidRPr="00191EF0">
        <w:rPr>
          <w:rtl/>
        </w:rPr>
        <w:t xml:space="preserve"> </w:t>
      </w:r>
      <w:r w:rsidRPr="00191EF0">
        <w:rPr>
          <w:rFonts w:hint="cs"/>
          <w:rtl/>
        </w:rPr>
        <w:t>قَرَّبَ</w:t>
      </w:r>
      <w:r w:rsidRPr="00191EF0">
        <w:rPr>
          <w:rtl/>
        </w:rPr>
        <w:t xml:space="preserve"> </w:t>
      </w:r>
      <w:r w:rsidRPr="00191EF0">
        <w:rPr>
          <w:rFonts w:hint="cs"/>
          <w:rtl/>
        </w:rPr>
        <w:t>بَدَنَةً،</w:t>
      </w:r>
      <w:r w:rsidRPr="00191EF0">
        <w:rPr>
          <w:rtl/>
        </w:rPr>
        <w:t xml:space="preserve"> </w:t>
      </w:r>
      <w:r w:rsidRPr="00191EF0">
        <w:rPr>
          <w:rFonts w:hint="cs"/>
          <w:rtl/>
        </w:rPr>
        <w:t>وَمَنْ</w:t>
      </w:r>
      <w:r w:rsidRPr="00191EF0">
        <w:rPr>
          <w:rtl/>
        </w:rPr>
        <w:t xml:space="preserve"> </w:t>
      </w:r>
      <w:r w:rsidRPr="00191EF0">
        <w:rPr>
          <w:rFonts w:hint="cs"/>
          <w:rtl/>
        </w:rPr>
        <w:t>رَاحَ</w:t>
      </w:r>
      <w:r w:rsidRPr="00191EF0">
        <w:rPr>
          <w:rtl/>
        </w:rPr>
        <w:t xml:space="preserve"> </w:t>
      </w:r>
      <w:r w:rsidRPr="00191EF0">
        <w:rPr>
          <w:rFonts w:hint="cs"/>
          <w:rtl/>
        </w:rPr>
        <w:t>فِي</w:t>
      </w:r>
      <w:r w:rsidRPr="00191EF0">
        <w:rPr>
          <w:rtl/>
        </w:rPr>
        <w:t xml:space="preserve"> </w:t>
      </w:r>
      <w:r w:rsidRPr="00191EF0">
        <w:rPr>
          <w:rFonts w:hint="cs"/>
          <w:rtl/>
        </w:rPr>
        <w:t>السَّاعَةِ</w:t>
      </w:r>
      <w:r w:rsidRPr="00191EF0">
        <w:rPr>
          <w:rtl/>
        </w:rPr>
        <w:t xml:space="preserve"> </w:t>
      </w:r>
      <w:r w:rsidRPr="00191EF0">
        <w:rPr>
          <w:rFonts w:hint="cs"/>
          <w:rtl/>
        </w:rPr>
        <w:t>الثَّانِيَةِ،</w:t>
      </w:r>
      <w:r w:rsidRPr="00191EF0">
        <w:rPr>
          <w:rtl/>
        </w:rPr>
        <w:t xml:space="preserve"> </w:t>
      </w:r>
      <w:r w:rsidRPr="00191EF0">
        <w:rPr>
          <w:rFonts w:hint="cs"/>
          <w:rtl/>
        </w:rPr>
        <w:t>فَكَأَنَّمَا</w:t>
      </w:r>
      <w:r w:rsidRPr="00191EF0">
        <w:rPr>
          <w:rtl/>
        </w:rPr>
        <w:t xml:space="preserve"> </w:t>
      </w:r>
      <w:r w:rsidRPr="00191EF0">
        <w:rPr>
          <w:rFonts w:hint="cs"/>
          <w:rtl/>
        </w:rPr>
        <w:t>قَرَّبَ</w:t>
      </w:r>
      <w:r w:rsidRPr="00191EF0">
        <w:rPr>
          <w:rtl/>
        </w:rPr>
        <w:t xml:space="preserve"> </w:t>
      </w:r>
      <w:r w:rsidRPr="00191EF0">
        <w:rPr>
          <w:rFonts w:hint="cs"/>
          <w:rtl/>
        </w:rPr>
        <w:t>بَقَرَةً،</w:t>
      </w:r>
      <w:r w:rsidRPr="00191EF0">
        <w:rPr>
          <w:rtl/>
        </w:rPr>
        <w:t xml:space="preserve"> </w:t>
      </w:r>
      <w:r w:rsidRPr="00191EF0">
        <w:rPr>
          <w:rFonts w:hint="cs"/>
          <w:rtl/>
        </w:rPr>
        <w:t>وَمَنْ</w:t>
      </w:r>
      <w:r w:rsidRPr="00191EF0">
        <w:rPr>
          <w:rtl/>
        </w:rPr>
        <w:t xml:space="preserve"> </w:t>
      </w:r>
      <w:r w:rsidRPr="00191EF0">
        <w:rPr>
          <w:rFonts w:hint="cs"/>
          <w:rtl/>
        </w:rPr>
        <w:t>رَاحَ</w:t>
      </w:r>
      <w:r w:rsidRPr="00191EF0">
        <w:rPr>
          <w:rtl/>
        </w:rPr>
        <w:t xml:space="preserve"> </w:t>
      </w:r>
      <w:r w:rsidRPr="00191EF0">
        <w:rPr>
          <w:rFonts w:hint="cs"/>
          <w:rtl/>
        </w:rPr>
        <w:t>فِي</w:t>
      </w:r>
      <w:r w:rsidRPr="00191EF0">
        <w:rPr>
          <w:rtl/>
        </w:rPr>
        <w:t xml:space="preserve"> </w:t>
      </w:r>
      <w:r w:rsidRPr="00191EF0">
        <w:rPr>
          <w:rFonts w:hint="cs"/>
          <w:rtl/>
        </w:rPr>
        <w:t>السَّاعَةِ</w:t>
      </w:r>
      <w:r w:rsidRPr="00191EF0">
        <w:rPr>
          <w:rtl/>
        </w:rPr>
        <w:t xml:space="preserve"> </w:t>
      </w:r>
      <w:r w:rsidRPr="00191EF0">
        <w:rPr>
          <w:rFonts w:hint="cs"/>
          <w:rtl/>
        </w:rPr>
        <w:t>الثَّالِثَةِ،</w:t>
      </w:r>
      <w:r w:rsidRPr="00191EF0">
        <w:rPr>
          <w:rtl/>
        </w:rPr>
        <w:t xml:space="preserve"> </w:t>
      </w:r>
      <w:r w:rsidRPr="00191EF0">
        <w:rPr>
          <w:rFonts w:hint="cs"/>
          <w:rtl/>
        </w:rPr>
        <w:t>فَكَأَنَّمَا</w:t>
      </w:r>
      <w:r w:rsidRPr="00191EF0">
        <w:rPr>
          <w:rtl/>
        </w:rPr>
        <w:t xml:space="preserve"> </w:t>
      </w:r>
      <w:r w:rsidRPr="00191EF0">
        <w:rPr>
          <w:rFonts w:hint="cs"/>
          <w:rtl/>
        </w:rPr>
        <w:t>قَرَّبَ</w:t>
      </w:r>
      <w:r w:rsidRPr="00191EF0">
        <w:rPr>
          <w:rtl/>
        </w:rPr>
        <w:t xml:space="preserve"> </w:t>
      </w:r>
      <w:r w:rsidRPr="00191EF0">
        <w:rPr>
          <w:rFonts w:hint="cs"/>
          <w:rtl/>
        </w:rPr>
        <w:t>كَبْشًا</w:t>
      </w:r>
      <w:r w:rsidRPr="00191EF0">
        <w:rPr>
          <w:rtl/>
        </w:rPr>
        <w:t xml:space="preserve"> </w:t>
      </w:r>
      <w:r w:rsidRPr="00191EF0">
        <w:rPr>
          <w:rFonts w:hint="cs"/>
          <w:rtl/>
        </w:rPr>
        <w:t>أَقْرَنَ،</w:t>
      </w:r>
      <w:r w:rsidRPr="00191EF0">
        <w:rPr>
          <w:rtl/>
        </w:rPr>
        <w:t xml:space="preserve"> </w:t>
      </w:r>
      <w:r w:rsidRPr="00191EF0">
        <w:rPr>
          <w:rFonts w:hint="cs"/>
          <w:rtl/>
        </w:rPr>
        <w:t>وَمَنْ</w:t>
      </w:r>
      <w:r w:rsidRPr="00191EF0">
        <w:rPr>
          <w:rtl/>
        </w:rPr>
        <w:t xml:space="preserve"> </w:t>
      </w:r>
      <w:r w:rsidRPr="00191EF0">
        <w:rPr>
          <w:rFonts w:hint="cs"/>
          <w:rtl/>
        </w:rPr>
        <w:t>رَاحَ</w:t>
      </w:r>
      <w:r w:rsidRPr="00191EF0">
        <w:rPr>
          <w:rtl/>
        </w:rPr>
        <w:t xml:space="preserve"> </w:t>
      </w:r>
      <w:r w:rsidRPr="00191EF0">
        <w:rPr>
          <w:rFonts w:hint="cs"/>
          <w:rtl/>
        </w:rPr>
        <w:t>فِي</w:t>
      </w:r>
      <w:r w:rsidRPr="00191EF0">
        <w:rPr>
          <w:rtl/>
        </w:rPr>
        <w:t xml:space="preserve"> </w:t>
      </w:r>
      <w:r w:rsidRPr="00191EF0">
        <w:rPr>
          <w:rFonts w:hint="cs"/>
          <w:rtl/>
        </w:rPr>
        <w:t>السَّاعَةِ</w:t>
      </w:r>
      <w:r w:rsidRPr="00191EF0">
        <w:rPr>
          <w:rtl/>
        </w:rPr>
        <w:t xml:space="preserve"> </w:t>
      </w:r>
      <w:r w:rsidRPr="00191EF0">
        <w:rPr>
          <w:rFonts w:hint="cs"/>
          <w:rtl/>
        </w:rPr>
        <w:t>الرَّابِعَةِ،</w:t>
      </w:r>
      <w:r w:rsidRPr="00191EF0">
        <w:rPr>
          <w:rtl/>
        </w:rPr>
        <w:t xml:space="preserve"> </w:t>
      </w:r>
      <w:r w:rsidRPr="00191EF0">
        <w:rPr>
          <w:rFonts w:hint="cs"/>
          <w:rtl/>
        </w:rPr>
        <w:t>فَكَأَنَّمَا</w:t>
      </w:r>
      <w:r w:rsidRPr="00191EF0">
        <w:rPr>
          <w:rtl/>
        </w:rPr>
        <w:t xml:space="preserve"> </w:t>
      </w:r>
      <w:r w:rsidRPr="00191EF0">
        <w:rPr>
          <w:rFonts w:hint="cs"/>
          <w:rtl/>
        </w:rPr>
        <w:t>قَرَّبَ</w:t>
      </w:r>
      <w:r w:rsidRPr="00191EF0">
        <w:rPr>
          <w:rtl/>
        </w:rPr>
        <w:t xml:space="preserve"> </w:t>
      </w:r>
      <w:r w:rsidRPr="00191EF0">
        <w:rPr>
          <w:rFonts w:hint="cs"/>
          <w:rtl/>
        </w:rPr>
        <w:t>دَجَاجَةً،</w:t>
      </w:r>
      <w:r w:rsidRPr="00191EF0">
        <w:rPr>
          <w:rtl/>
        </w:rPr>
        <w:t xml:space="preserve"> </w:t>
      </w:r>
      <w:r w:rsidRPr="00191EF0">
        <w:rPr>
          <w:rFonts w:hint="cs"/>
          <w:rtl/>
        </w:rPr>
        <w:t>وَمَنْ</w:t>
      </w:r>
      <w:r w:rsidRPr="00191EF0">
        <w:rPr>
          <w:rtl/>
        </w:rPr>
        <w:t xml:space="preserve"> </w:t>
      </w:r>
      <w:r w:rsidRPr="00191EF0">
        <w:rPr>
          <w:rFonts w:hint="cs"/>
          <w:rtl/>
        </w:rPr>
        <w:t>رَاحَ</w:t>
      </w:r>
      <w:r w:rsidRPr="00191EF0">
        <w:rPr>
          <w:rtl/>
        </w:rPr>
        <w:t xml:space="preserve"> </w:t>
      </w:r>
      <w:r w:rsidRPr="00191EF0">
        <w:rPr>
          <w:rFonts w:hint="cs"/>
          <w:rtl/>
        </w:rPr>
        <w:t>فِي</w:t>
      </w:r>
      <w:r w:rsidRPr="00191EF0">
        <w:rPr>
          <w:rtl/>
        </w:rPr>
        <w:t xml:space="preserve"> </w:t>
      </w:r>
      <w:r w:rsidRPr="00191EF0">
        <w:rPr>
          <w:rFonts w:hint="cs"/>
          <w:rtl/>
        </w:rPr>
        <w:t>السَّاعَةِ</w:t>
      </w:r>
      <w:r w:rsidRPr="00191EF0">
        <w:rPr>
          <w:rtl/>
        </w:rPr>
        <w:t xml:space="preserve"> </w:t>
      </w:r>
      <w:r w:rsidRPr="00191EF0">
        <w:rPr>
          <w:rFonts w:hint="cs"/>
          <w:rtl/>
        </w:rPr>
        <w:t>الخَامِسَةِ،</w:t>
      </w:r>
      <w:r w:rsidRPr="00191EF0">
        <w:rPr>
          <w:rtl/>
        </w:rPr>
        <w:t xml:space="preserve"> </w:t>
      </w:r>
      <w:r w:rsidRPr="00191EF0">
        <w:rPr>
          <w:rFonts w:hint="cs"/>
          <w:rtl/>
        </w:rPr>
        <w:t>فَكَأَنَّمَا</w:t>
      </w:r>
      <w:r w:rsidRPr="00191EF0">
        <w:rPr>
          <w:rtl/>
        </w:rPr>
        <w:t xml:space="preserve"> </w:t>
      </w:r>
      <w:r w:rsidRPr="00191EF0">
        <w:rPr>
          <w:rFonts w:hint="cs"/>
          <w:rtl/>
        </w:rPr>
        <w:t>قَرَّبَ</w:t>
      </w:r>
      <w:r w:rsidRPr="00191EF0">
        <w:rPr>
          <w:rtl/>
        </w:rPr>
        <w:t xml:space="preserve"> </w:t>
      </w:r>
      <w:r w:rsidRPr="00191EF0">
        <w:rPr>
          <w:rFonts w:hint="cs"/>
          <w:rtl/>
        </w:rPr>
        <w:t>بَيْضَةً،</w:t>
      </w:r>
      <w:r w:rsidRPr="00191EF0">
        <w:rPr>
          <w:rtl/>
        </w:rPr>
        <w:t xml:space="preserve"> </w:t>
      </w:r>
      <w:r w:rsidRPr="00191EF0">
        <w:rPr>
          <w:rFonts w:hint="cs"/>
          <w:rtl/>
        </w:rPr>
        <w:t>فَإِذَا</w:t>
      </w:r>
      <w:r w:rsidRPr="00191EF0">
        <w:rPr>
          <w:rtl/>
        </w:rPr>
        <w:t xml:space="preserve"> </w:t>
      </w:r>
      <w:r w:rsidRPr="00191EF0">
        <w:rPr>
          <w:rFonts w:hint="cs"/>
          <w:rtl/>
        </w:rPr>
        <w:t>خَرَجَ</w:t>
      </w:r>
      <w:r w:rsidRPr="00191EF0">
        <w:rPr>
          <w:rtl/>
        </w:rPr>
        <w:t xml:space="preserve"> </w:t>
      </w:r>
      <w:r w:rsidRPr="00191EF0">
        <w:rPr>
          <w:rFonts w:hint="cs"/>
          <w:rtl/>
        </w:rPr>
        <w:t>الإِمَامُ</w:t>
      </w:r>
      <w:r w:rsidRPr="00191EF0">
        <w:rPr>
          <w:rtl/>
        </w:rPr>
        <w:t xml:space="preserve"> </w:t>
      </w:r>
      <w:r w:rsidRPr="00191EF0">
        <w:rPr>
          <w:rFonts w:hint="cs"/>
          <w:rtl/>
        </w:rPr>
        <w:t>حَضَرَتِ</w:t>
      </w:r>
      <w:r w:rsidRPr="00191EF0">
        <w:rPr>
          <w:rtl/>
        </w:rPr>
        <w:t xml:space="preserve"> </w:t>
      </w:r>
      <w:r w:rsidRPr="00191EF0">
        <w:rPr>
          <w:rFonts w:hint="cs"/>
          <w:rtl/>
        </w:rPr>
        <w:t>المَلاَئِكَةُ</w:t>
      </w:r>
      <w:r w:rsidRPr="00191EF0">
        <w:rPr>
          <w:rtl/>
        </w:rPr>
        <w:t xml:space="preserve"> </w:t>
      </w:r>
      <w:r w:rsidRPr="00191EF0">
        <w:rPr>
          <w:rFonts w:hint="cs"/>
          <w:rtl/>
        </w:rPr>
        <w:t>يَسْتَمِعُونَ</w:t>
      </w:r>
      <w:r w:rsidRPr="00191EF0">
        <w:rPr>
          <w:rtl/>
        </w:rPr>
        <w:t xml:space="preserve"> </w:t>
      </w:r>
      <w:r w:rsidRPr="00191EF0">
        <w:rPr>
          <w:rFonts w:hint="cs"/>
          <w:rtl/>
        </w:rPr>
        <w:t>الذِّكْرَ</w:t>
      </w:r>
      <w:r w:rsidRPr="00191EF0">
        <w:rPr>
          <w:rFonts w:hint="eastAsia"/>
          <w:rtl/>
        </w:rPr>
        <w:t>»</w:t>
      </w:r>
      <w:r w:rsidRPr="00191EF0">
        <w:rPr>
          <w:rFonts w:hint="cs"/>
          <w:rtl/>
        </w:rPr>
        <w:t xml:space="preserve"> [رواه البخاری: 881].</w:t>
      </w:r>
    </w:p>
    <w:p w:rsidR="00191EF0" w:rsidRDefault="00191EF0" w:rsidP="00191EF0">
      <w:pPr>
        <w:pStyle w:val="0-"/>
        <w:rPr>
          <w:rtl/>
          <w:lang w:bidi="fa-IR"/>
        </w:rPr>
      </w:pPr>
      <w:r>
        <w:rPr>
          <w:rFonts w:hint="cs"/>
          <w:rtl/>
          <w:lang w:bidi="fa-IR"/>
        </w:rPr>
        <w:t>494-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191EF0" w:rsidRDefault="00191EF0" w:rsidP="00191EF0">
      <w:pPr>
        <w:pStyle w:val="0-"/>
        <w:rPr>
          <w:rtl/>
          <w:lang w:bidi="fa-IR"/>
        </w:rPr>
      </w:pPr>
      <w:r>
        <w:rPr>
          <w:rFonts w:hint="cs"/>
          <w:rtl/>
          <w:lang w:bidi="fa-IR"/>
        </w:rPr>
        <w:t>«کسی که روز جمعه مانند غسل جنابت غسل نماید</w:t>
      </w:r>
      <w:r w:rsidRPr="00191EF0">
        <w:rPr>
          <w:rFonts w:hint="cs"/>
          <w:vertAlign w:val="superscript"/>
          <w:rtl/>
          <w:lang w:bidi="fa-IR"/>
        </w:rPr>
        <w:t>(</w:t>
      </w:r>
      <w:r w:rsidRPr="005A62CD">
        <w:rPr>
          <w:rStyle w:val="FootnoteReference"/>
          <w:rtl/>
          <w:lang w:bidi="fa-IR"/>
        </w:rPr>
        <w:footnoteReference w:id="218"/>
      </w:r>
      <w:r w:rsidRPr="00191EF0">
        <w:rPr>
          <w:rFonts w:hint="cs"/>
          <w:vertAlign w:val="superscript"/>
          <w:rtl/>
          <w:lang w:bidi="fa-IR"/>
        </w:rPr>
        <w:t>)</w:t>
      </w:r>
      <w:r>
        <w:rPr>
          <w:rFonts w:hint="cs"/>
          <w:rtl/>
          <w:lang w:bidi="fa-IR"/>
        </w:rPr>
        <w:t xml:space="preserve">، بعد از آن به </w:t>
      </w:r>
      <w:r w:rsidR="008D1761">
        <w:rPr>
          <w:rFonts w:hint="cs"/>
          <w:rtl/>
          <w:lang w:bidi="fa-IR"/>
        </w:rPr>
        <w:t>طرف مسجد برود، مانند کسی است که شتری را خیرات کرده باشد».</w:t>
      </w:r>
    </w:p>
    <w:p w:rsidR="008D1761" w:rsidRDefault="008D1761" w:rsidP="00191EF0">
      <w:pPr>
        <w:pStyle w:val="0-"/>
        <w:rPr>
          <w:rtl/>
          <w:lang w:bidi="fa-IR"/>
        </w:rPr>
      </w:pPr>
      <w:r>
        <w:rPr>
          <w:rFonts w:hint="cs"/>
          <w:rtl/>
          <w:lang w:bidi="fa-IR"/>
        </w:rPr>
        <w:t>«و کسی که در ساعت دوم برود، مانند کسی است که گاوی را خیرات کرده باشد».</w:t>
      </w:r>
    </w:p>
    <w:p w:rsidR="008D1761" w:rsidRDefault="008D1761" w:rsidP="00191EF0">
      <w:pPr>
        <w:pStyle w:val="0-"/>
        <w:rPr>
          <w:rtl/>
          <w:lang w:bidi="fa-IR"/>
        </w:rPr>
      </w:pPr>
      <w:r>
        <w:rPr>
          <w:rFonts w:hint="cs"/>
          <w:rtl/>
          <w:lang w:bidi="fa-IR"/>
        </w:rPr>
        <w:t>«و کسی که در ساعت سوم برود، مانند کسی است که قوچ شاخداری را خیرات کرده باشد».</w:t>
      </w:r>
    </w:p>
    <w:p w:rsidR="008D1761" w:rsidRDefault="008D1761" w:rsidP="00191EF0">
      <w:pPr>
        <w:pStyle w:val="0-"/>
        <w:rPr>
          <w:rtl/>
          <w:lang w:bidi="fa-IR"/>
        </w:rPr>
      </w:pPr>
      <w:r>
        <w:rPr>
          <w:rFonts w:hint="cs"/>
          <w:rtl/>
          <w:lang w:bidi="fa-IR"/>
        </w:rPr>
        <w:t>«و کسی که در ساعت چهارم برود، مانند کسی است که مرغی را خیرات کرده باشد».</w:t>
      </w:r>
    </w:p>
    <w:p w:rsidR="008D1761" w:rsidRDefault="008D1761" w:rsidP="008D1761">
      <w:pPr>
        <w:pStyle w:val="0-"/>
        <w:rPr>
          <w:rtl/>
          <w:lang w:bidi="fa-IR"/>
        </w:rPr>
      </w:pPr>
      <w:r>
        <w:rPr>
          <w:rFonts w:hint="cs"/>
          <w:rtl/>
          <w:lang w:bidi="fa-IR"/>
        </w:rPr>
        <w:t>«و کسی که در ساعت پنجم برود، مانند کسی است که تخم مرغی را خیرات کرده باشد».</w:t>
      </w:r>
    </w:p>
    <w:p w:rsidR="008D1761" w:rsidRDefault="008D1761" w:rsidP="008D1761">
      <w:pPr>
        <w:pStyle w:val="0-"/>
        <w:rPr>
          <w:vertAlign w:val="superscript"/>
          <w:rtl/>
          <w:lang w:bidi="fa-IR"/>
        </w:rPr>
      </w:pPr>
      <w:r>
        <w:rPr>
          <w:rFonts w:hint="cs"/>
          <w:rtl/>
          <w:lang w:bidi="fa-IR"/>
        </w:rPr>
        <w:t>«و هنگامی که امام [برای خطبه دادن] بیرون می‌شود، ملائکه [اوراق نوشتن ثواب اعمال را بسته نموده] و مشغول شنیدن خطبه می‌گردند»</w:t>
      </w:r>
      <w:r w:rsidRPr="008D1761">
        <w:rPr>
          <w:rFonts w:hint="cs"/>
          <w:vertAlign w:val="superscript"/>
          <w:rtl/>
          <w:lang w:bidi="fa-IR"/>
        </w:rPr>
        <w:t>(</w:t>
      </w:r>
      <w:r w:rsidRPr="005A62CD">
        <w:rPr>
          <w:rStyle w:val="FootnoteReference"/>
          <w:rtl/>
          <w:lang w:bidi="fa-IR"/>
        </w:rPr>
        <w:footnoteReference w:id="219"/>
      </w:r>
      <w:r w:rsidRPr="008D1761">
        <w:rPr>
          <w:rFonts w:hint="cs"/>
          <w:vertAlign w:val="superscript"/>
          <w:rtl/>
          <w:lang w:bidi="fa-IR"/>
        </w:rPr>
        <w:t>)</w:t>
      </w:r>
      <w:r w:rsidR="00705724" w:rsidRPr="00705724">
        <w:rPr>
          <w:rFonts w:hint="cs"/>
          <w:rtl/>
        </w:rPr>
        <w:t>.</w:t>
      </w:r>
    </w:p>
    <w:p w:rsidR="00D23754" w:rsidRDefault="00D23754" w:rsidP="00D23754">
      <w:pPr>
        <w:pStyle w:val="2-0"/>
        <w:rPr>
          <w:rtl/>
        </w:rPr>
      </w:pPr>
      <w:r w:rsidRPr="006F238E">
        <w:rPr>
          <w:rFonts w:hint="cs"/>
          <w:rtl/>
          <w:lang w:bidi="ar-SA"/>
        </w:rPr>
        <w:t>4</w:t>
      </w:r>
      <w:r w:rsidRPr="00D23754">
        <w:rPr>
          <w:rFonts w:hint="cs"/>
          <w:rtl/>
        </w:rPr>
        <w:t xml:space="preserve">- </w:t>
      </w:r>
      <w:r>
        <w:rPr>
          <w:rFonts w:hint="cs"/>
          <w:rtl/>
        </w:rPr>
        <w:t>باب: الدُّهْنِ لِلجُمُعَةِ</w:t>
      </w:r>
    </w:p>
    <w:p w:rsidR="00D23754" w:rsidRDefault="00D23754" w:rsidP="00D23754">
      <w:pPr>
        <w:pStyle w:val="4-"/>
        <w:rPr>
          <w:rtl/>
          <w:lang w:bidi="fa-IR"/>
        </w:rPr>
      </w:pPr>
      <w:bookmarkStart w:id="134" w:name="_Toc432244125"/>
      <w:r>
        <w:rPr>
          <w:rFonts w:hint="cs"/>
          <w:rtl/>
        </w:rPr>
        <w:t xml:space="preserve">باب </w:t>
      </w:r>
      <w:r>
        <w:rPr>
          <w:rFonts w:hint="cs"/>
          <w:rtl/>
          <w:lang w:bidi="fa-IR"/>
        </w:rPr>
        <w:t>[4]: خوشبوئی برای جمعه</w:t>
      </w:r>
      <w:bookmarkEnd w:id="134"/>
      <w:r>
        <w:rPr>
          <w:rFonts w:hint="cs"/>
          <w:rtl/>
          <w:lang w:bidi="fa-IR"/>
        </w:rPr>
        <w:t xml:space="preserve"> </w:t>
      </w:r>
    </w:p>
    <w:p w:rsidR="00D23754" w:rsidRPr="00D23754" w:rsidRDefault="00D23754" w:rsidP="00D23754">
      <w:pPr>
        <w:pStyle w:val="5-"/>
        <w:rPr>
          <w:rtl/>
        </w:rPr>
      </w:pPr>
      <w:r w:rsidRPr="00D23754">
        <w:rPr>
          <w:rFonts w:hint="cs"/>
          <w:rtl/>
        </w:rPr>
        <w:t>495- عَنْ</w:t>
      </w:r>
      <w:r w:rsidRPr="00D23754">
        <w:rPr>
          <w:rtl/>
        </w:rPr>
        <w:t xml:space="preserve"> </w:t>
      </w:r>
      <w:r w:rsidRPr="00D23754">
        <w:rPr>
          <w:rFonts w:hint="cs"/>
          <w:rtl/>
        </w:rPr>
        <w:t>سَلْمَانَ</w:t>
      </w:r>
      <w:r w:rsidRPr="00D23754">
        <w:rPr>
          <w:rtl/>
        </w:rPr>
        <w:t xml:space="preserve"> </w:t>
      </w:r>
      <w:r w:rsidRPr="00D23754">
        <w:rPr>
          <w:rFonts w:hint="cs"/>
          <w:rtl/>
        </w:rPr>
        <w:t xml:space="preserve">الفَارِسِيِّ </w:t>
      </w:r>
      <w:r w:rsidRPr="00191EF0">
        <w:rPr>
          <w:rFonts w:hint="cs"/>
          <w:rtl/>
        </w:rPr>
        <w:t>رَضِيَ</w:t>
      </w:r>
      <w:r w:rsidRPr="00191EF0">
        <w:rPr>
          <w:rtl/>
        </w:rPr>
        <w:t xml:space="preserve"> </w:t>
      </w:r>
      <w:r w:rsidRPr="00191EF0">
        <w:rPr>
          <w:rFonts w:hint="cs"/>
          <w:rtl/>
        </w:rPr>
        <w:t>اللَّهُ</w:t>
      </w:r>
      <w:r w:rsidRPr="00191EF0">
        <w:rPr>
          <w:rtl/>
        </w:rPr>
        <w:t xml:space="preserve"> </w:t>
      </w:r>
      <w:r w:rsidRPr="00191EF0">
        <w:rPr>
          <w:rFonts w:hint="cs"/>
          <w:rtl/>
        </w:rPr>
        <w:t>عَنْهُ</w:t>
      </w:r>
      <w:r w:rsidRPr="00D23754">
        <w:rPr>
          <w:rFonts w:hint="cs"/>
          <w:rtl/>
        </w:rPr>
        <w:t>،</w:t>
      </w:r>
      <w:r w:rsidRPr="00D23754">
        <w:rPr>
          <w:rtl/>
        </w:rPr>
        <w:t xml:space="preserve"> </w:t>
      </w:r>
      <w:r w:rsidRPr="00D23754">
        <w:rPr>
          <w:rFonts w:hint="cs"/>
          <w:rtl/>
        </w:rPr>
        <w:t>قَالَ</w:t>
      </w:r>
      <w:r w:rsidRPr="00D23754">
        <w:rPr>
          <w:rtl/>
        </w:rPr>
        <w:t xml:space="preserve">: </w:t>
      </w:r>
      <w:r w:rsidRPr="00D23754">
        <w:rPr>
          <w:rFonts w:hint="cs"/>
          <w:rtl/>
        </w:rPr>
        <w:t>قَالَ</w:t>
      </w:r>
      <w:r w:rsidRPr="00D23754">
        <w:rPr>
          <w:rtl/>
        </w:rPr>
        <w:t xml:space="preserve"> </w:t>
      </w:r>
      <w:r w:rsidRPr="00D23754">
        <w:rPr>
          <w:rFonts w:hint="cs"/>
          <w:rtl/>
        </w:rPr>
        <w:t>النَّبِيُّ</w:t>
      </w:r>
      <w:r w:rsidRPr="00D23754">
        <w:rPr>
          <w:rtl/>
        </w:rPr>
        <w:t xml:space="preserve"> </w:t>
      </w:r>
      <w:r w:rsidRPr="00D23754">
        <w:rPr>
          <w:rFonts w:hint="cs"/>
          <w:rtl/>
        </w:rPr>
        <w:t>صَلَّى</w:t>
      </w:r>
      <w:r w:rsidRPr="00D23754">
        <w:rPr>
          <w:rtl/>
        </w:rPr>
        <w:t xml:space="preserve"> </w:t>
      </w:r>
      <w:r w:rsidRPr="00D23754">
        <w:rPr>
          <w:rFonts w:hint="cs"/>
          <w:rtl/>
        </w:rPr>
        <w:t>اللهُ</w:t>
      </w:r>
      <w:r w:rsidRPr="00D23754">
        <w:rPr>
          <w:rtl/>
        </w:rPr>
        <w:t xml:space="preserve"> </w:t>
      </w:r>
      <w:r w:rsidRPr="00D23754">
        <w:rPr>
          <w:rFonts w:hint="cs"/>
          <w:rtl/>
        </w:rPr>
        <w:t>عَلَيْهِ</w:t>
      </w:r>
      <w:r w:rsidRPr="00D23754">
        <w:rPr>
          <w:rtl/>
        </w:rPr>
        <w:t xml:space="preserve"> </w:t>
      </w:r>
      <w:r w:rsidRPr="00D23754">
        <w:rPr>
          <w:rFonts w:hint="cs"/>
          <w:rtl/>
        </w:rPr>
        <w:t>وَسَلَّمَ</w:t>
      </w:r>
      <w:r w:rsidRPr="00D23754">
        <w:rPr>
          <w:rtl/>
        </w:rPr>
        <w:t xml:space="preserve">: </w:t>
      </w:r>
      <w:r w:rsidRPr="00D23754">
        <w:rPr>
          <w:rFonts w:hint="eastAsia"/>
          <w:rtl/>
        </w:rPr>
        <w:t>«</w:t>
      </w:r>
      <w:r w:rsidRPr="00D23754">
        <w:rPr>
          <w:rFonts w:hint="cs"/>
          <w:rtl/>
        </w:rPr>
        <w:t>لاَ</w:t>
      </w:r>
      <w:r w:rsidRPr="00D23754">
        <w:rPr>
          <w:rtl/>
        </w:rPr>
        <w:t xml:space="preserve"> </w:t>
      </w:r>
      <w:r w:rsidRPr="00D23754">
        <w:rPr>
          <w:rFonts w:hint="cs"/>
          <w:rtl/>
        </w:rPr>
        <w:t>يَغْتَسِلُ</w:t>
      </w:r>
      <w:r w:rsidRPr="00D23754">
        <w:rPr>
          <w:rtl/>
        </w:rPr>
        <w:t xml:space="preserve"> </w:t>
      </w:r>
      <w:r w:rsidRPr="00D23754">
        <w:rPr>
          <w:rFonts w:hint="cs"/>
          <w:rtl/>
        </w:rPr>
        <w:t>رَجُلٌ</w:t>
      </w:r>
      <w:r w:rsidRPr="00D23754">
        <w:rPr>
          <w:rtl/>
        </w:rPr>
        <w:t xml:space="preserve"> </w:t>
      </w:r>
      <w:r w:rsidRPr="00D23754">
        <w:rPr>
          <w:rFonts w:hint="cs"/>
          <w:rtl/>
        </w:rPr>
        <w:t>يَوْمَ</w:t>
      </w:r>
      <w:r w:rsidRPr="00D23754">
        <w:rPr>
          <w:rtl/>
        </w:rPr>
        <w:t xml:space="preserve"> </w:t>
      </w:r>
      <w:r w:rsidRPr="00D23754">
        <w:rPr>
          <w:rFonts w:hint="cs"/>
          <w:rtl/>
        </w:rPr>
        <w:t>الجُمُعَةِ،</w:t>
      </w:r>
      <w:r w:rsidRPr="00D23754">
        <w:rPr>
          <w:rtl/>
        </w:rPr>
        <w:t xml:space="preserve"> </w:t>
      </w:r>
      <w:r w:rsidRPr="00D23754">
        <w:rPr>
          <w:rFonts w:hint="cs"/>
          <w:rtl/>
        </w:rPr>
        <w:t>وَيَتَطَهَّرُ</w:t>
      </w:r>
      <w:r w:rsidRPr="00D23754">
        <w:rPr>
          <w:rtl/>
        </w:rPr>
        <w:t xml:space="preserve"> </w:t>
      </w:r>
      <w:r w:rsidRPr="00D23754">
        <w:rPr>
          <w:rFonts w:hint="cs"/>
          <w:rtl/>
        </w:rPr>
        <w:t>مَا</w:t>
      </w:r>
      <w:r w:rsidRPr="00D23754">
        <w:rPr>
          <w:rtl/>
        </w:rPr>
        <w:t xml:space="preserve"> </w:t>
      </w:r>
      <w:r w:rsidRPr="00D23754">
        <w:rPr>
          <w:rFonts w:hint="cs"/>
          <w:rtl/>
        </w:rPr>
        <w:t>اسْتَطَاعَ</w:t>
      </w:r>
      <w:r w:rsidRPr="00D23754">
        <w:rPr>
          <w:rtl/>
        </w:rPr>
        <w:t xml:space="preserve"> </w:t>
      </w:r>
      <w:r w:rsidRPr="00D23754">
        <w:rPr>
          <w:rFonts w:hint="cs"/>
          <w:rtl/>
        </w:rPr>
        <w:t>مِنْ</w:t>
      </w:r>
      <w:r w:rsidRPr="00D23754">
        <w:rPr>
          <w:rtl/>
        </w:rPr>
        <w:t xml:space="preserve"> </w:t>
      </w:r>
      <w:r w:rsidRPr="00D23754">
        <w:rPr>
          <w:rFonts w:hint="cs"/>
          <w:rtl/>
        </w:rPr>
        <w:t>طُهْرٍ،</w:t>
      </w:r>
      <w:r w:rsidRPr="00D23754">
        <w:rPr>
          <w:rtl/>
        </w:rPr>
        <w:t xml:space="preserve"> </w:t>
      </w:r>
      <w:r w:rsidRPr="00D23754">
        <w:rPr>
          <w:rFonts w:hint="cs"/>
          <w:rtl/>
        </w:rPr>
        <w:t>وَيَدَّهِنُ</w:t>
      </w:r>
      <w:r w:rsidRPr="00D23754">
        <w:rPr>
          <w:rtl/>
        </w:rPr>
        <w:t xml:space="preserve"> </w:t>
      </w:r>
      <w:r w:rsidRPr="00D23754">
        <w:rPr>
          <w:rFonts w:hint="cs"/>
          <w:rtl/>
        </w:rPr>
        <w:t>مِنْ</w:t>
      </w:r>
      <w:r w:rsidRPr="00D23754">
        <w:rPr>
          <w:rtl/>
        </w:rPr>
        <w:t xml:space="preserve"> </w:t>
      </w:r>
      <w:r w:rsidRPr="00D23754">
        <w:rPr>
          <w:rFonts w:hint="cs"/>
          <w:rtl/>
        </w:rPr>
        <w:t>دُهْنِهِ،</w:t>
      </w:r>
      <w:r w:rsidRPr="00D23754">
        <w:rPr>
          <w:rtl/>
        </w:rPr>
        <w:t xml:space="preserve"> </w:t>
      </w:r>
      <w:r w:rsidRPr="00D23754">
        <w:rPr>
          <w:rFonts w:hint="cs"/>
          <w:rtl/>
        </w:rPr>
        <w:t>أَوْ</w:t>
      </w:r>
      <w:r w:rsidRPr="00D23754">
        <w:rPr>
          <w:rtl/>
        </w:rPr>
        <w:t xml:space="preserve"> </w:t>
      </w:r>
      <w:r w:rsidRPr="00D23754">
        <w:rPr>
          <w:rFonts w:hint="cs"/>
          <w:rtl/>
        </w:rPr>
        <w:t>يَمَسُّ</w:t>
      </w:r>
      <w:r w:rsidRPr="00D23754">
        <w:rPr>
          <w:rtl/>
        </w:rPr>
        <w:t xml:space="preserve"> </w:t>
      </w:r>
      <w:r w:rsidRPr="00D23754">
        <w:rPr>
          <w:rFonts w:hint="cs"/>
          <w:rtl/>
        </w:rPr>
        <w:t>مِنْ</w:t>
      </w:r>
      <w:r w:rsidRPr="00D23754">
        <w:rPr>
          <w:rtl/>
        </w:rPr>
        <w:t xml:space="preserve"> </w:t>
      </w:r>
      <w:r w:rsidRPr="00D23754">
        <w:rPr>
          <w:rFonts w:hint="cs"/>
          <w:rtl/>
        </w:rPr>
        <w:t>طِيبِ</w:t>
      </w:r>
      <w:r w:rsidRPr="00D23754">
        <w:rPr>
          <w:rtl/>
        </w:rPr>
        <w:t xml:space="preserve"> </w:t>
      </w:r>
      <w:r w:rsidRPr="00D23754">
        <w:rPr>
          <w:rFonts w:hint="cs"/>
          <w:rtl/>
        </w:rPr>
        <w:t>بَيْتِهِ،</w:t>
      </w:r>
      <w:r w:rsidRPr="00D23754">
        <w:rPr>
          <w:rtl/>
        </w:rPr>
        <w:t xml:space="preserve"> </w:t>
      </w:r>
      <w:r w:rsidRPr="00D23754">
        <w:rPr>
          <w:rFonts w:hint="cs"/>
          <w:rtl/>
        </w:rPr>
        <w:t>ثُمَّ</w:t>
      </w:r>
      <w:r w:rsidRPr="00D23754">
        <w:rPr>
          <w:rtl/>
        </w:rPr>
        <w:t xml:space="preserve"> </w:t>
      </w:r>
      <w:r w:rsidRPr="00D23754">
        <w:rPr>
          <w:rFonts w:hint="cs"/>
          <w:rtl/>
        </w:rPr>
        <w:t>يَخْرُجُ</w:t>
      </w:r>
      <w:r w:rsidRPr="00D23754">
        <w:rPr>
          <w:rtl/>
        </w:rPr>
        <w:t xml:space="preserve"> </w:t>
      </w:r>
      <w:r w:rsidRPr="00D23754">
        <w:rPr>
          <w:rFonts w:hint="cs"/>
          <w:rtl/>
        </w:rPr>
        <w:t>فَلاَ</w:t>
      </w:r>
      <w:r w:rsidRPr="00D23754">
        <w:rPr>
          <w:rtl/>
        </w:rPr>
        <w:t xml:space="preserve"> </w:t>
      </w:r>
      <w:r w:rsidRPr="00D23754">
        <w:rPr>
          <w:rFonts w:hint="cs"/>
          <w:rtl/>
        </w:rPr>
        <w:t>يُفَرِّقُ</w:t>
      </w:r>
      <w:r w:rsidRPr="00D23754">
        <w:rPr>
          <w:rtl/>
        </w:rPr>
        <w:t xml:space="preserve"> </w:t>
      </w:r>
      <w:r w:rsidRPr="00D23754">
        <w:rPr>
          <w:rFonts w:hint="cs"/>
          <w:rtl/>
        </w:rPr>
        <w:t>بَيْنَ</w:t>
      </w:r>
      <w:r w:rsidRPr="00D23754">
        <w:rPr>
          <w:rtl/>
        </w:rPr>
        <w:t xml:space="preserve"> </w:t>
      </w:r>
      <w:r w:rsidRPr="00D23754">
        <w:rPr>
          <w:rFonts w:hint="cs"/>
          <w:rtl/>
        </w:rPr>
        <w:t>اثْنَيْنِ،</w:t>
      </w:r>
      <w:r w:rsidRPr="00D23754">
        <w:rPr>
          <w:rtl/>
        </w:rPr>
        <w:t xml:space="preserve"> </w:t>
      </w:r>
      <w:r w:rsidRPr="00D23754">
        <w:rPr>
          <w:rFonts w:hint="cs"/>
          <w:rtl/>
        </w:rPr>
        <w:t>ثُمَّ</w:t>
      </w:r>
      <w:r w:rsidRPr="00D23754">
        <w:rPr>
          <w:rtl/>
        </w:rPr>
        <w:t xml:space="preserve"> </w:t>
      </w:r>
      <w:r w:rsidRPr="00D23754">
        <w:rPr>
          <w:rFonts w:hint="cs"/>
          <w:rtl/>
        </w:rPr>
        <w:t>يُصَلِّي</w:t>
      </w:r>
      <w:r w:rsidRPr="00D23754">
        <w:rPr>
          <w:rtl/>
        </w:rPr>
        <w:t xml:space="preserve"> </w:t>
      </w:r>
      <w:r w:rsidRPr="00D23754">
        <w:rPr>
          <w:rFonts w:hint="cs"/>
          <w:rtl/>
        </w:rPr>
        <w:t>مَا</w:t>
      </w:r>
      <w:r w:rsidRPr="00D23754">
        <w:rPr>
          <w:rtl/>
        </w:rPr>
        <w:t xml:space="preserve"> </w:t>
      </w:r>
      <w:r w:rsidRPr="00D23754">
        <w:rPr>
          <w:rFonts w:hint="cs"/>
          <w:rtl/>
        </w:rPr>
        <w:t>كُتِبَ</w:t>
      </w:r>
      <w:r w:rsidRPr="00D23754">
        <w:rPr>
          <w:rtl/>
        </w:rPr>
        <w:t xml:space="preserve"> </w:t>
      </w:r>
      <w:r w:rsidRPr="00D23754">
        <w:rPr>
          <w:rFonts w:hint="cs"/>
          <w:rtl/>
        </w:rPr>
        <w:t>لَهُ،</w:t>
      </w:r>
      <w:r w:rsidRPr="00D23754">
        <w:rPr>
          <w:rtl/>
        </w:rPr>
        <w:t xml:space="preserve"> </w:t>
      </w:r>
      <w:r w:rsidRPr="00D23754">
        <w:rPr>
          <w:rFonts w:hint="cs"/>
          <w:rtl/>
        </w:rPr>
        <w:t>ثُمَّ</w:t>
      </w:r>
      <w:r w:rsidRPr="00D23754">
        <w:rPr>
          <w:rtl/>
        </w:rPr>
        <w:t xml:space="preserve"> </w:t>
      </w:r>
      <w:r w:rsidRPr="00D23754">
        <w:rPr>
          <w:rFonts w:hint="cs"/>
          <w:rtl/>
        </w:rPr>
        <w:t>يُنْصِتُ</w:t>
      </w:r>
      <w:r w:rsidRPr="00D23754">
        <w:rPr>
          <w:rtl/>
        </w:rPr>
        <w:t xml:space="preserve"> </w:t>
      </w:r>
      <w:r w:rsidRPr="00D23754">
        <w:rPr>
          <w:rFonts w:hint="cs"/>
          <w:rtl/>
        </w:rPr>
        <w:t>إِذَا</w:t>
      </w:r>
      <w:r w:rsidRPr="00D23754">
        <w:rPr>
          <w:rtl/>
        </w:rPr>
        <w:t xml:space="preserve"> </w:t>
      </w:r>
      <w:r w:rsidRPr="00D23754">
        <w:rPr>
          <w:rFonts w:hint="cs"/>
          <w:rtl/>
        </w:rPr>
        <w:t>تَكَلَّمَ</w:t>
      </w:r>
      <w:r w:rsidRPr="00D23754">
        <w:rPr>
          <w:rtl/>
        </w:rPr>
        <w:t xml:space="preserve"> </w:t>
      </w:r>
      <w:r w:rsidRPr="00D23754">
        <w:rPr>
          <w:rFonts w:hint="cs"/>
          <w:rtl/>
        </w:rPr>
        <w:t>الإِمَامُ،</w:t>
      </w:r>
      <w:r w:rsidRPr="00D23754">
        <w:rPr>
          <w:rtl/>
        </w:rPr>
        <w:t xml:space="preserve"> </w:t>
      </w:r>
      <w:r w:rsidRPr="00D23754">
        <w:rPr>
          <w:rFonts w:hint="cs"/>
          <w:rtl/>
        </w:rPr>
        <w:t>إِلَّا</w:t>
      </w:r>
      <w:r w:rsidRPr="00D23754">
        <w:rPr>
          <w:rtl/>
        </w:rPr>
        <w:t xml:space="preserve"> </w:t>
      </w:r>
      <w:r w:rsidRPr="00D23754">
        <w:rPr>
          <w:rFonts w:hint="cs"/>
          <w:rtl/>
        </w:rPr>
        <w:t>غُفِرَ</w:t>
      </w:r>
      <w:r w:rsidRPr="00D23754">
        <w:rPr>
          <w:rtl/>
        </w:rPr>
        <w:t xml:space="preserve"> </w:t>
      </w:r>
      <w:r w:rsidRPr="00D23754">
        <w:rPr>
          <w:rFonts w:hint="cs"/>
          <w:rtl/>
        </w:rPr>
        <w:t>لَهُ</w:t>
      </w:r>
      <w:r w:rsidRPr="00D23754">
        <w:rPr>
          <w:rtl/>
        </w:rPr>
        <w:t xml:space="preserve"> </w:t>
      </w:r>
      <w:r w:rsidRPr="00D23754">
        <w:rPr>
          <w:rFonts w:hint="cs"/>
          <w:rtl/>
        </w:rPr>
        <w:t>مَا</w:t>
      </w:r>
      <w:r w:rsidRPr="00D23754">
        <w:rPr>
          <w:rtl/>
        </w:rPr>
        <w:t xml:space="preserve"> </w:t>
      </w:r>
      <w:r w:rsidRPr="00D23754">
        <w:rPr>
          <w:rFonts w:hint="cs"/>
          <w:rtl/>
        </w:rPr>
        <w:t>بَيْنَهُ</w:t>
      </w:r>
      <w:r w:rsidRPr="00D23754">
        <w:rPr>
          <w:rtl/>
        </w:rPr>
        <w:t xml:space="preserve"> </w:t>
      </w:r>
      <w:r w:rsidRPr="00D23754">
        <w:rPr>
          <w:rFonts w:hint="cs"/>
          <w:rtl/>
        </w:rPr>
        <w:t>وَبَيْنَ</w:t>
      </w:r>
      <w:r w:rsidRPr="00D23754">
        <w:rPr>
          <w:rtl/>
        </w:rPr>
        <w:t xml:space="preserve"> </w:t>
      </w:r>
      <w:r w:rsidRPr="00D23754">
        <w:rPr>
          <w:rFonts w:hint="cs"/>
          <w:rtl/>
        </w:rPr>
        <w:t>الجُمُعَةِ</w:t>
      </w:r>
      <w:r w:rsidRPr="00D23754">
        <w:rPr>
          <w:rtl/>
        </w:rPr>
        <w:t xml:space="preserve"> </w:t>
      </w:r>
      <w:r w:rsidRPr="00D23754">
        <w:rPr>
          <w:rFonts w:hint="cs"/>
          <w:rtl/>
        </w:rPr>
        <w:t>الأُخْرَى</w:t>
      </w:r>
      <w:r w:rsidRPr="00D23754">
        <w:rPr>
          <w:rFonts w:hint="eastAsia"/>
          <w:rtl/>
        </w:rPr>
        <w:t>»</w:t>
      </w:r>
      <w:r w:rsidRPr="00D23754">
        <w:rPr>
          <w:rFonts w:hint="cs"/>
          <w:rtl/>
        </w:rPr>
        <w:t xml:space="preserve"> [رواه البخاری: 883].</w:t>
      </w:r>
    </w:p>
    <w:p w:rsidR="009405ED" w:rsidRDefault="00D23754" w:rsidP="00364956">
      <w:pPr>
        <w:pStyle w:val="0-"/>
        <w:rPr>
          <w:rtl/>
          <w:lang w:bidi="fa-IR"/>
        </w:rPr>
      </w:pPr>
      <w:r>
        <w:rPr>
          <w:rFonts w:hint="cs"/>
          <w:rtl/>
          <w:lang w:bidi="fa-IR"/>
        </w:rPr>
        <w:t>495- از سلمان فارسی</w:t>
      </w:r>
      <w:r>
        <w:rPr>
          <w:rFonts w:cs="CTraditional Arabic" w:hint="cs"/>
          <w:rtl/>
          <w:lang w:bidi="fa-IR"/>
        </w:rPr>
        <w:t>س</w:t>
      </w:r>
      <w:r w:rsidRPr="00D23754">
        <w:rPr>
          <w:rFonts w:hint="cs"/>
          <w:vertAlign w:val="superscript"/>
          <w:rtl/>
          <w:lang w:bidi="fa-IR"/>
        </w:rPr>
        <w:t>(</w:t>
      </w:r>
      <w:r w:rsidRPr="005A62CD">
        <w:rPr>
          <w:rStyle w:val="FootnoteReference"/>
          <w:rtl/>
          <w:lang w:bidi="fa-IR"/>
        </w:rPr>
        <w:footnoteReference w:id="220"/>
      </w:r>
      <w:r w:rsidRPr="00D23754">
        <w:rPr>
          <w:rFonts w:hint="cs"/>
          <w:vertAlign w:val="superscript"/>
          <w:rtl/>
          <w:lang w:bidi="fa-IR"/>
        </w:rPr>
        <w:t>)</w:t>
      </w:r>
      <w:r>
        <w:rPr>
          <w:rFonts w:hint="cs"/>
          <w:vertAlign w:val="superscript"/>
          <w:rtl/>
          <w:lang w:bidi="fa-IR"/>
        </w:rPr>
        <w:t xml:space="preserve"> </w:t>
      </w:r>
      <w:r>
        <w:rPr>
          <w:rFonts w:hint="cs"/>
          <w:rtl/>
          <w:lang w:bidi="fa-IR"/>
        </w:rPr>
        <w:t xml:space="preserve">روايت است که گفت: پیامبر خدا </w:t>
      </w:r>
      <w:r>
        <w:rPr>
          <w:rFonts w:cs="CTraditional Arabic" w:hint="cs"/>
          <w:rtl/>
          <w:lang w:bidi="fa-IR"/>
        </w:rPr>
        <w:t>ج</w:t>
      </w:r>
      <w:r>
        <w:rPr>
          <w:rFonts w:hint="cs"/>
          <w:rtl/>
          <w:lang w:bidi="fa-IR"/>
        </w:rPr>
        <w:t xml:space="preserve"> فرمودند:</w:t>
      </w:r>
    </w:p>
    <w:p w:rsidR="00D23754" w:rsidRDefault="00D23754" w:rsidP="00D23754">
      <w:pPr>
        <w:pStyle w:val="0-"/>
        <w:rPr>
          <w:rtl/>
          <w:lang w:bidi="fa-IR"/>
        </w:rPr>
      </w:pPr>
      <w:r>
        <w:rPr>
          <w:rFonts w:hint="cs"/>
          <w:rtl/>
          <w:lang w:bidi="fa-IR"/>
        </w:rPr>
        <w:t>«</w:t>
      </w:r>
      <w:r w:rsidR="00F80BEB">
        <w:rPr>
          <w:rFonts w:hint="cs"/>
          <w:rtl/>
          <w:lang w:bidi="fa-IR"/>
        </w:rPr>
        <w:t>هیچکس</w:t>
      </w:r>
      <w:r>
        <w:rPr>
          <w:rFonts w:hint="cs"/>
          <w:rtl/>
          <w:lang w:bidi="fa-IR"/>
        </w:rPr>
        <w:t>ی نیست که روز جمعه غسل کند، و تا جایی که برایش میسر است خودش را پاک و نظیف نماید، و از روغن خوشبوئی که در اختیار دارد به جانش روغن بزند، و یا از خوشبوی که در خانه دارد به جانش استعمال نماید.</w:t>
      </w:r>
    </w:p>
    <w:p w:rsidR="00D23754" w:rsidRDefault="00D23754" w:rsidP="00D23754">
      <w:pPr>
        <w:pStyle w:val="0-"/>
        <w:rPr>
          <w:vertAlign w:val="superscript"/>
          <w:rtl/>
          <w:lang w:bidi="fa-IR"/>
        </w:rPr>
      </w:pPr>
      <w:r>
        <w:rPr>
          <w:rFonts w:hint="cs"/>
          <w:rtl/>
          <w:lang w:bidi="fa-IR"/>
        </w:rPr>
        <w:t>بعد از آن از خانه برآمده، و دو نفری را [که پهلوی هم نشسته</w:t>
      </w:r>
      <w:r w:rsidR="00581AF9">
        <w:rPr>
          <w:rFonts w:hint="cs"/>
          <w:rtl/>
          <w:lang w:bidi="fa-IR"/>
        </w:rPr>
        <w:t>‌اند</w:t>
      </w:r>
      <w:r>
        <w:rPr>
          <w:rFonts w:hint="cs"/>
          <w:rtl/>
          <w:lang w:bidi="fa-IR"/>
        </w:rPr>
        <w:t>] از یکدیگر جدا نکند</w:t>
      </w:r>
      <w:r w:rsidRPr="00D23754">
        <w:rPr>
          <w:rFonts w:hint="cs"/>
          <w:vertAlign w:val="superscript"/>
          <w:rtl/>
          <w:lang w:bidi="fa-IR"/>
        </w:rPr>
        <w:t>(</w:t>
      </w:r>
      <w:r w:rsidRPr="005A62CD">
        <w:rPr>
          <w:rStyle w:val="FootnoteReference"/>
          <w:rtl/>
          <w:lang w:bidi="fa-IR"/>
        </w:rPr>
        <w:footnoteReference w:id="221"/>
      </w:r>
      <w:r w:rsidRPr="00D23754">
        <w:rPr>
          <w:rFonts w:hint="cs"/>
          <w:vertAlign w:val="superscript"/>
          <w:rtl/>
          <w:lang w:bidi="fa-IR"/>
        </w:rPr>
        <w:t>)</w:t>
      </w:r>
      <w:r>
        <w:rPr>
          <w:rFonts w:hint="cs"/>
          <w:rtl/>
          <w:lang w:bidi="fa-IR"/>
        </w:rPr>
        <w:t xml:space="preserve">، و سپس آنچه که برایش </w:t>
      </w:r>
      <w:r w:rsidR="006809FD">
        <w:rPr>
          <w:rFonts w:hint="cs"/>
          <w:rtl/>
          <w:lang w:bidi="fa-IR"/>
        </w:rPr>
        <w:t>مقدر است نماز بخواند، و هنگام خطبه دادن، به سخنان امام گوش بدهد، مگر آنکه گناهان بین این جمعه و جمعه آینده‌اش بخشیده می‌شود</w:t>
      </w:r>
      <w:r w:rsidR="006809FD" w:rsidRPr="006809FD">
        <w:rPr>
          <w:rFonts w:hint="cs"/>
          <w:vertAlign w:val="superscript"/>
          <w:rtl/>
          <w:lang w:bidi="fa-IR"/>
        </w:rPr>
        <w:t>(</w:t>
      </w:r>
      <w:r w:rsidR="006809FD" w:rsidRPr="005A62CD">
        <w:rPr>
          <w:rStyle w:val="FootnoteReference"/>
          <w:rtl/>
          <w:lang w:bidi="fa-IR"/>
        </w:rPr>
        <w:footnoteReference w:id="222"/>
      </w:r>
      <w:r w:rsidR="006809FD" w:rsidRPr="006809FD">
        <w:rPr>
          <w:rFonts w:hint="cs"/>
          <w:vertAlign w:val="superscript"/>
          <w:rtl/>
          <w:lang w:bidi="fa-IR"/>
        </w:rPr>
        <w:t>)</w:t>
      </w:r>
      <w:r w:rsidR="00A155E4" w:rsidRPr="00A155E4">
        <w:rPr>
          <w:rFonts w:hint="cs"/>
          <w:rtl/>
          <w:lang w:bidi="fa-IR"/>
        </w:rPr>
        <w:t>.</w:t>
      </w:r>
    </w:p>
    <w:p w:rsidR="008D1E1E" w:rsidRPr="00FB445B" w:rsidRDefault="00FB445B" w:rsidP="00FB445B">
      <w:pPr>
        <w:pStyle w:val="5-"/>
        <w:rPr>
          <w:rtl/>
        </w:rPr>
      </w:pPr>
      <w:r w:rsidRPr="00FB445B">
        <w:rPr>
          <w:rFonts w:hint="cs"/>
          <w:rtl/>
        </w:rPr>
        <w:t>496- عَنْ ابْنِ عَبَّاسٍ رَضِيَ</w:t>
      </w:r>
      <w:r w:rsidRPr="00FB445B">
        <w:rPr>
          <w:rtl/>
        </w:rPr>
        <w:t xml:space="preserve"> </w:t>
      </w:r>
      <w:r w:rsidRPr="00FB445B">
        <w:rPr>
          <w:rFonts w:hint="cs"/>
          <w:rtl/>
        </w:rPr>
        <w:t>اللَّهُ</w:t>
      </w:r>
      <w:r w:rsidRPr="00FB445B">
        <w:rPr>
          <w:rtl/>
        </w:rPr>
        <w:t xml:space="preserve"> </w:t>
      </w:r>
      <w:r w:rsidRPr="00FB445B">
        <w:rPr>
          <w:rFonts w:hint="cs"/>
          <w:rtl/>
        </w:rPr>
        <w:t>عَنْهُ</w:t>
      </w:r>
      <w:r w:rsidR="006F43B5">
        <w:rPr>
          <w:rFonts w:hint="cs"/>
          <w:rtl/>
        </w:rPr>
        <w:t>ما</w:t>
      </w:r>
      <w:r w:rsidRPr="00FB445B">
        <w:rPr>
          <w:rtl/>
        </w:rPr>
        <w:t xml:space="preserve">: </w:t>
      </w:r>
      <w:r w:rsidRPr="00FB445B">
        <w:rPr>
          <w:rFonts w:hint="cs"/>
          <w:rtl/>
        </w:rPr>
        <w:t>أَنَّهُ قيل لَهُ: ذَكَرُوا</w:t>
      </w:r>
      <w:r w:rsidRPr="00FB445B">
        <w:rPr>
          <w:rtl/>
        </w:rPr>
        <w:t xml:space="preserve"> </w:t>
      </w:r>
      <w:r w:rsidRPr="00FB445B">
        <w:rPr>
          <w:rFonts w:hint="cs"/>
          <w:rtl/>
        </w:rPr>
        <w:t>أَنَّ</w:t>
      </w:r>
      <w:r w:rsidRPr="00FB445B">
        <w:rPr>
          <w:rtl/>
        </w:rPr>
        <w:t xml:space="preserve"> </w:t>
      </w:r>
      <w:r w:rsidRPr="00FB445B">
        <w:rPr>
          <w:rFonts w:hint="cs"/>
          <w:rtl/>
        </w:rPr>
        <w:t>النَّبِيَّ</w:t>
      </w:r>
      <w:r w:rsidRPr="00FB445B">
        <w:rPr>
          <w:rtl/>
        </w:rPr>
        <w:t xml:space="preserve"> </w:t>
      </w:r>
      <w:r w:rsidRPr="00FB445B">
        <w:rPr>
          <w:rFonts w:hint="cs"/>
          <w:rtl/>
        </w:rPr>
        <w:t>صَلَّى</w:t>
      </w:r>
      <w:r w:rsidRPr="00FB445B">
        <w:rPr>
          <w:rtl/>
        </w:rPr>
        <w:t xml:space="preserve"> </w:t>
      </w:r>
      <w:r w:rsidRPr="00FB445B">
        <w:rPr>
          <w:rFonts w:hint="cs"/>
          <w:rtl/>
        </w:rPr>
        <w:t>اللهُ</w:t>
      </w:r>
      <w:r w:rsidRPr="00FB445B">
        <w:rPr>
          <w:rtl/>
        </w:rPr>
        <w:t xml:space="preserve"> </w:t>
      </w:r>
      <w:r w:rsidRPr="00FB445B">
        <w:rPr>
          <w:rFonts w:hint="cs"/>
          <w:rtl/>
        </w:rPr>
        <w:t>عَلَيْهِ</w:t>
      </w:r>
      <w:r w:rsidRPr="00FB445B">
        <w:rPr>
          <w:rtl/>
        </w:rPr>
        <w:t xml:space="preserve"> </w:t>
      </w:r>
      <w:r w:rsidRPr="00FB445B">
        <w:rPr>
          <w:rFonts w:hint="cs"/>
          <w:rtl/>
        </w:rPr>
        <w:t>وَسَلَّمَ</w:t>
      </w:r>
      <w:r w:rsidRPr="00FB445B">
        <w:rPr>
          <w:rtl/>
        </w:rPr>
        <w:t xml:space="preserve"> </w:t>
      </w:r>
      <w:r w:rsidRPr="00FB445B">
        <w:rPr>
          <w:rFonts w:hint="cs"/>
          <w:rtl/>
        </w:rPr>
        <w:t>قَالَ</w:t>
      </w:r>
      <w:r w:rsidRPr="00FB445B">
        <w:rPr>
          <w:rtl/>
        </w:rPr>
        <w:t xml:space="preserve">: </w:t>
      </w:r>
      <w:r w:rsidRPr="00FB445B">
        <w:rPr>
          <w:rFonts w:hint="eastAsia"/>
          <w:rtl/>
        </w:rPr>
        <w:t>«</w:t>
      </w:r>
      <w:r w:rsidRPr="00FB445B">
        <w:rPr>
          <w:rFonts w:hint="cs"/>
          <w:rtl/>
        </w:rPr>
        <w:t>اغْتَسِلُوا</w:t>
      </w:r>
      <w:r w:rsidRPr="00FB445B">
        <w:rPr>
          <w:rtl/>
        </w:rPr>
        <w:t xml:space="preserve"> </w:t>
      </w:r>
      <w:r w:rsidRPr="00FB445B">
        <w:rPr>
          <w:rFonts w:hint="cs"/>
          <w:rtl/>
        </w:rPr>
        <w:t>يَوْمَ</w:t>
      </w:r>
      <w:r w:rsidRPr="00FB445B">
        <w:rPr>
          <w:rtl/>
        </w:rPr>
        <w:t xml:space="preserve"> </w:t>
      </w:r>
      <w:r w:rsidRPr="00FB445B">
        <w:rPr>
          <w:rFonts w:hint="cs"/>
          <w:rtl/>
        </w:rPr>
        <w:t>الجُمُعَةِ</w:t>
      </w:r>
      <w:r w:rsidRPr="00FB445B">
        <w:rPr>
          <w:rtl/>
        </w:rPr>
        <w:t xml:space="preserve"> </w:t>
      </w:r>
      <w:r w:rsidRPr="00FB445B">
        <w:rPr>
          <w:rFonts w:hint="cs"/>
          <w:rtl/>
        </w:rPr>
        <w:t>وَاغْسِلُوا</w:t>
      </w:r>
      <w:r w:rsidRPr="00FB445B">
        <w:rPr>
          <w:rtl/>
        </w:rPr>
        <w:t xml:space="preserve"> </w:t>
      </w:r>
      <w:r w:rsidRPr="00FB445B">
        <w:rPr>
          <w:rFonts w:hint="cs"/>
          <w:rtl/>
        </w:rPr>
        <w:t>رُءُوسَكُمْ،</w:t>
      </w:r>
      <w:r w:rsidRPr="00FB445B">
        <w:rPr>
          <w:rtl/>
        </w:rPr>
        <w:t xml:space="preserve"> </w:t>
      </w:r>
      <w:r w:rsidRPr="00FB445B">
        <w:rPr>
          <w:rFonts w:hint="cs"/>
          <w:rtl/>
        </w:rPr>
        <w:t>وَإِنْ</w:t>
      </w:r>
      <w:r w:rsidRPr="00FB445B">
        <w:rPr>
          <w:rtl/>
        </w:rPr>
        <w:t xml:space="preserve"> </w:t>
      </w:r>
      <w:r w:rsidRPr="00FB445B">
        <w:rPr>
          <w:rFonts w:hint="cs"/>
          <w:rtl/>
        </w:rPr>
        <w:t>لَمْ</w:t>
      </w:r>
      <w:r w:rsidRPr="00FB445B">
        <w:rPr>
          <w:rtl/>
        </w:rPr>
        <w:t xml:space="preserve"> </w:t>
      </w:r>
      <w:r w:rsidRPr="00FB445B">
        <w:rPr>
          <w:rFonts w:hint="cs"/>
          <w:rtl/>
        </w:rPr>
        <w:t>تَكُونُوا</w:t>
      </w:r>
      <w:r w:rsidRPr="00FB445B">
        <w:rPr>
          <w:rtl/>
        </w:rPr>
        <w:t xml:space="preserve"> </w:t>
      </w:r>
      <w:r w:rsidRPr="00FB445B">
        <w:rPr>
          <w:rFonts w:hint="cs"/>
          <w:rtl/>
        </w:rPr>
        <w:t>جُنُبًا</w:t>
      </w:r>
      <w:r w:rsidRPr="00FB445B">
        <w:rPr>
          <w:rtl/>
        </w:rPr>
        <w:t xml:space="preserve"> </w:t>
      </w:r>
      <w:r w:rsidRPr="00FB445B">
        <w:rPr>
          <w:rFonts w:hint="cs"/>
          <w:rtl/>
        </w:rPr>
        <w:t>وَأَصِيبُوا</w:t>
      </w:r>
      <w:r w:rsidRPr="00FB445B">
        <w:rPr>
          <w:rtl/>
        </w:rPr>
        <w:t xml:space="preserve"> </w:t>
      </w:r>
      <w:r w:rsidRPr="00FB445B">
        <w:rPr>
          <w:rFonts w:hint="cs"/>
          <w:rtl/>
        </w:rPr>
        <w:t>مِنَ</w:t>
      </w:r>
      <w:r w:rsidRPr="00FB445B">
        <w:rPr>
          <w:rtl/>
        </w:rPr>
        <w:t xml:space="preserve"> </w:t>
      </w:r>
      <w:r w:rsidRPr="00FB445B">
        <w:rPr>
          <w:rFonts w:hint="cs"/>
          <w:rtl/>
        </w:rPr>
        <w:t>الطِّيبِ</w:t>
      </w:r>
      <w:r w:rsidRPr="00FB445B">
        <w:rPr>
          <w:rFonts w:hint="eastAsia"/>
          <w:rtl/>
        </w:rPr>
        <w:t>»</w:t>
      </w:r>
      <w:r w:rsidRPr="00FB445B">
        <w:rPr>
          <w:rtl/>
        </w:rPr>
        <w:t xml:space="preserve"> </w:t>
      </w:r>
      <w:r w:rsidRPr="00FB445B">
        <w:rPr>
          <w:rFonts w:hint="cs"/>
          <w:rtl/>
        </w:rPr>
        <w:t>قَالَ</w:t>
      </w:r>
      <w:r w:rsidRPr="00FB445B">
        <w:rPr>
          <w:rtl/>
        </w:rPr>
        <w:t xml:space="preserve"> </w:t>
      </w:r>
      <w:r w:rsidRPr="00FB445B">
        <w:rPr>
          <w:rFonts w:hint="cs"/>
          <w:rtl/>
        </w:rPr>
        <w:t>ابْنُ</w:t>
      </w:r>
      <w:r w:rsidRPr="00FB445B">
        <w:rPr>
          <w:rtl/>
        </w:rPr>
        <w:t xml:space="preserve"> </w:t>
      </w:r>
      <w:r w:rsidRPr="00FB445B">
        <w:rPr>
          <w:rFonts w:hint="cs"/>
          <w:rtl/>
        </w:rPr>
        <w:t>عَبَّاسٍ</w:t>
      </w:r>
      <w:r w:rsidRPr="00FB445B">
        <w:rPr>
          <w:rtl/>
        </w:rPr>
        <w:t xml:space="preserve">: </w:t>
      </w:r>
      <w:r w:rsidRPr="00FB445B">
        <w:rPr>
          <w:rFonts w:hint="cs"/>
          <w:rtl/>
        </w:rPr>
        <w:t>أَمَّا</w:t>
      </w:r>
      <w:r w:rsidRPr="00FB445B">
        <w:rPr>
          <w:rtl/>
        </w:rPr>
        <w:t xml:space="preserve"> </w:t>
      </w:r>
      <w:r w:rsidRPr="00FB445B">
        <w:rPr>
          <w:rFonts w:hint="cs"/>
          <w:rtl/>
        </w:rPr>
        <w:t>الغُسْلُ</w:t>
      </w:r>
      <w:r w:rsidRPr="00FB445B">
        <w:rPr>
          <w:rtl/>
        </w:rPr>
        <w:t xml:space="preserve"> </w:t>
      </w:r>
      <w:r w:rsidRPr="00FB445B">
        <w:rPr>
          <w:rFonts w:hint="cs"/>
          <w:rtl/>
        </w:rPr>
        <w:t>فَنَعَمْ،</w:t>
      </w:r>
      <w:r w:rsidRPr="00FB445B">
        <w:rPr>
          <w:rtl/>
        </w:rPr>
        <w:t xml:space="preserve"> </w:t>
      </w:r>
      <w:r w:rsidRPr="00FB445B">
        <w:rPr>
          <w:rFonts w:hint="cs"/>
          <w:rtl/>
        </w:rPr>
        <w:t>وَأَمَّا</w:t>
      </w:r>
      <w:r w:rsidRPr="00FB445B">
        <w:rPr>
          <w:rtl/>
        </w:rPr>
        <w:t xml:space="preserve"> </w:t>
      </w:r>
      <w:r w:rsidRPr="00FB445B">
        <w:rPr>
          <w:rFonts w:hint="cs"/>
          <w:rtl/>
        </w:rPr>
        <w:t>الطِّيبُ</w:t>
      </w:r>
      <w:r w:rsidRPr="00FB445B">
        <w:rPr>
          <w:rtl/>
        </w:rPr>
        <w:t xml:space="preserve"> </w:t>
      </w:r>
      <w:r w:rsidRPr="00FB445B">
        <w:rPr>
          <w:rFonts w:hint="cs"/>
          <w:rtl/>
        </w:rPr>
        <w:t>فَلاَ</w:t>
      </w:r>
      <w:r w:rsidRPr="00FB445B">
        <w:rPr>
          <w:rtl/>
        </w:rPr>
        <w:t xml:space="preserve"> </w:t>
      </w:r>
      <w:r w:rsidRPr="00FB445B">
        <w:rPr>
          <w:rFonts w:hint="cs"/>
          <w:rtl/>
        </w:rPr>
        <w:t>أَدْرِي [رواه البخاری: 884].</w:t>
      </w:r>
    </w:p>
    <w:p w:rsidR="00FB445B" w:rsidRDefault="00FB445B" w:rsidP="00FB445B">
      <w:pPr>
        <w:pStyle w:val="0-"/>
        <w:rPr>
          <w:rtl/>
        </w:rPr>
      </w:pPr>
      <w:r>
        <w:rPr>
          <w:rFonts w:hint="cs"/>
          <w:rtl/>
        </w:rPr>
        <w:t>496- از ابن عباس</w:t>
      </w:r>
      <w:r>
        <w:rPr>
          <w:rFonts w:cs="CTraditional Arabic" w:hint="cs"/>
          <w:rtl/>
        </w:rPr>
        <w:t>ب</w:t>
      </w:r>
      <w:r>
        <w:rPr>
          <w:rFonts w:hint="cs"/>
          <w:rtl/>
        </w:rPr>
        <w:t xml:space="preserve"> روایت است که کسی برایش گفت: [آیا صحیح است که] می‌گویند: پیامبر خدا </w:t>
      </w:r>
      <w:r>
        <w:rPr>
          <w:rFonts w:cs="CTraditional Arabic" w:hint="cs"/>
          <w:rtl/>
        </w:rPr>
        <w:t>ج</w:t>
      </w:r>
      <w:r>
        <w:rPr>
          <w:rFonts w:hint="cs"/>
          <w:rtl/>
        </w:rPr>
        <w:t xml:space="preserve"> فرموده</w:t>
      </w:r>
      <w:r w:rsidR="00581AF9">
        <w:rPr>
          <w:rFonts w:hint="cs"/>
          <w:rtl/>
        </w:rPr>
        <w:t>‌اند</w:t>
      </w:r>
      <w:r>
        <w:rPr>
          <w:rFonts w:hint="cs"/>
          <w:rtl/>
        </w:rPr>
        <w:t>:</w:t>
      </w:r>
    </w:p>
    <w:p w:rsidR="00FB445B" w:rsidRDefault="00FB445B" w:rsidP="00FB445B">
      <w:pPr>
        <w:pStyle w:val="0-"/>
        <w:rPr>
          <w:rtl/>
        </w:rPr>
      </w:pPr>
      <w:r>
        <w:rPr>
          <w:rFonts w:hint="cs"/>
          <w:rtl/>
        </w:rPr>
        <w:t>«روز جمعه اگرچه جنب هم نباشید، غسل نمائید و سر خود را بشوئید، و خوشبوئی استعمال نمائید»؟</w:t>
      </w:r>
    </w:p>
    <w:p w:rsidR="00FB445B" w:rsidRDefault="00FB445B" w:rsidP="00FB445B">
      <w:pPr>
        <w:pStyle w:val="0-"/>
        <w:rPr>
          <w:rtl/>
        </w:rPr>
      </w:pPr>
      <w:r>
        <w:rPr>
          <w:rFonts w:hint="cs"/>
          <w:rtl/>
        </w:rPr>
        <w:t>[در جواب گفت]: غسل، بلی! ولی خوشبوئی را نمی‌دانم</w:t>
      </w:r>
      <w:r w:rsidRPr="00FB445B">
        <w:rPr>
          <w:rFonts w:hint="cs"/>
          <w:vertAlign w:val="superscript"/>
          <w:rtl/>
        </w:rPr>
        <w:t>(</w:t>
      </w:r>
      <w:r w:rsidRPr="005A62CD">
        <w:rPr>
          <w:rStyle w:val="FootnoteReference"/>
          <w:rtl/>
        </w:rPr>
        <w:footnoteReference w:id="223"/>
      </w:r>
      <w:r w:rsidRPr="00FB445B">
        <w:rPr>
          <w:rFonts w:hint="cs"/>
          <w:vertAlign w:val="superscript"/>
          <w:rtl/>
        </w:rPr>
        <w:t>)</w:t>
      </w:r>
      <w:r>
        <w:rPr>
          <w:rFonts w:hint="cs"/>
          <w:rtl/>
        </w:rPr>
        <w:t>.</w:t>
      </w:r>
    </w:p>
    <w:p w:rsidR="00BA5808" w:rsidRDefault="00BA5808" w:rsidP="00BA5808">
      <w:pPr>
        <w:pStyle w:val="2-0"/>
        <w:rPr>
          <w:rtl/>
        </w:rPr>
      </w:pPr>
      <w:r w:rsidRPr="006F238E">
        <w:rPr>
          <w:rFonts w:hint="cs"/>
          <w:rtl/>
          <w:lang w:bidi="ar-SA"/>
        </w:rPr>
        <w:t>5</w:t>
      </w:r>
      <w:r>
        <w:rPr>
          <w:rFonts w:hint="cs"/>
          <w:rtl/>
        </w:rPr>
        <w:t>-باب: يَلْبَسُ أَحْسَنَ مَا يَجِدُ</w:t>
      </w:r>
    </w:p>
    <w:p w:rsidR="00BA5808" w:rsidRDefault="00C441BE" w:rsidP="00BA5808">
      <w:pPr>
        <w:pStyle w:val="4-"/>
        <w:rPr>
          <w:rtl/>
          <w:lang w:bidi="fa-IR"/>
        </w:rPr>
      </w:pPr>
      <w:bookmarkStart w:id="135" w:name="_Toc432244126"/>
      <w:r>
        <w:rPr>
          <w:rFonts w:hint="cs"/>
          <w:rtl/>
        </w:rPr>
        <w:t>باب</w:t>
      </w:r>
      <w:r w:rsidR="00BA5808">
        <w:rPr>
          <w:rFonts w:hint="cs"/>
          <w:rtl/>
        </w:rPr>
        <w:t xml:space="preserve"> </w:t>
      </w:r>
      <w:r w:rsidR="00BA5808">
        <w:rPr>
          <w:rFonts w:hint="cs"/>
          <w:rtl/>
          <w:lang w:bidi="fa-IR"/>
        </w:rPr>
        <w:t>[5]: بهترین لباسی را که می‌یابد بپوشد</w:t>
      </w:r>
      <w:bookmarkEnd w:id="135"/>
    </w:p>
    <w:p w:rsidR="00BA5808" w:rsidRPr="00BA5808" w:rsidRDefault="00BA5808" w:rsidP="00BA5808">
      <w:pPr>
        <w:pStyle w:val="5-"/>
        <w:rPr>
          <w:rtl/>
        </w:rPr>
      </w:pPr>
      <w:r w:rsidRPr="00BA5808">
        <w:rPr>
          <w:rFonts w:hint="cs"/>
          <w:rtl/>
        </w:rPr>
        <w:t>497- عَنْ</w:t>
      </w:r>
      <w:r w:rsidRPr="00BA5808">
        <w:rPr>
          <w:rtl/>
        </w:rPr>
        <w:t xml:space="preserve"> </w:t>
      </w:r>
      <w:r w:rsidRPr="00BA5808">
        <w:rPr>
          <w:rFonts w:hint="cs"/>
          <w:rtl/>
        </w:rPr>
        <w:t>عُمَرَ</w:t>
      </w:r>
      <w:r w:rsidRPr="00BA5808">
        <w:rPr>
          <w:rtl/>
        </w:rPr>
        <w:t xml:space="preserve"> </w:t>
      </w:r>
      <w:r w:rsidRPr="00BA5808">
        <w:rPr>
          <w:rFonts w:hint="cs"/>
          <w:rtl/>
        </w:rPr>
        <w:t>بْنَ</w:t>
      </w:r>
      <w:r w:rsidRPr="00BA5808">
        <w:rPr>
          <w:rtl/>
        </w:rPr>
        <w:t xml:space="preserve"> </w:t>
      </w:r>
      <w:r w:rsidRPr="00BA5808">
        <w:rPr>
          <w:rFonts w:hint="cs"/>
          <w:rtl/>
        </w:rPr>
        <w:t>الخَطَّابِ رَضِيَ</w:t>
      </w:r>
      <w:r w:rsidRPr="00BA5808">
        <w:rPr>
          <w:rtl/>
        </w:rPr>
        <w:t xml:space="preserve"> </w:t>
      </w:r>
      <w:r w:rsidRPr="00BA5808">
        <w:rPr>
          <w:rFonts w:hint="cs"/>
          <w:rtl/>
        </w:rPr>
        <w:t>اللَّهُ</w:t>
      </w:r>
      <w:r w:rsidRPr="00BA5808">
        <w:rPr>
          <w:rtl/>
        </w:rPr>
        <w:t xml:space="preserve"> </w:t>
      </w:r>
      <w:r w:rsidRPr="00BA5808">
        <w:rPr>
          <w:rFonts w:hint="cs"/>
          <w:rtl/>
        </w:rPr>
        <w:t>عَنْهُ،</w:t>
      </w:r>
      <w:r w:rsidRPr="00BA5808">
        <w:rPr>
          <w:rtl/>
        </w:rPr>
        <w:t xml:space="preserve"> </w:t>
      </w:r>
      <w:r w:rsidRPr="00BA5808">
        <w:rPr>
          <w:rFonts w:hint="cs"/>
          <w:rtl/>
        </w:rPr>
        <w:t>أَنَّه وَجَدَ حُلَّةً سِيَرَاءَ</w:t>
      </w:r>
      <w:r w:rsidRPr="00BA5808">
        <w:rPr>
          <w:rtl/>
        </w:rPr>
        <w:t xml:space="preserve"> </w:t>
      </w:r>
      <w:r w:rsidRPr="00BA5808">
        <w:rPr>
          <w:rFonts w:hint="cs"/>
          <w:rtl/>
        </w:rPr>
        <w:t>عِنْدَ</w:t>
      </w:r>
      <w:r w:rsidRPr="00BA5808">
        <w:rPr>
          <w:rtl/>
        </w:rPr>
        <w:t xml:space="preserve"> </w:t>
      </w:r>
      <w:r w:rsidRPr="00BA5808">
        <w:rPr>
          <w:rFonts w:hint="cs"/>
          <w:rtl/>
        </w:rPr>
        <w:t>بَابِ</w:t>
      </w:r>
      <w:r w:rsidRPr="00BA5808">
        <w:rPr>
          <w:rtl/>
        </w:rPr>
        <w:t xml:space="preserve"> </w:t>
      </w:r>
      <w:r w:rsidRPr="00BA5808">
        <w:rPr>
          <w:rFonts w:hint="cs"/>
          <w:rtl/>
        </w:rPr>
        <w:t>المَسْجِدِ،</w:t>
      </w:r>
      <w:r w:rsidRPr="00BA5808">
        <w:rPr>
          <w:rtl/>
        </w:rPr>
        <w:t xml:space="preserve"> </w:t>
      </w:r>
      <w:r w:rsidRPr="00BA5808">
        <w:rPr>
          <w:rFonts w:hint="cs"/>
          <w:rtl/>
        </w:rPr>
        <w:t>فَقَالَ</w:t>
      </w:r>
      <w:r w:rsidRPr="00BA5808">
        <w:rPr>
          <w:rtl/>
        </w:rPr>
        <w:t xml:space="preserve">: </w:t>
      </w:r>
      <w:r w:rsidRPr="00BA5808">
        <w:rPr>
          <w:rFonts w:hint="cs"/>
          <w:rtl/>
        </w:rPr>
        <w:t>يَا</w:t>
      </w:r>
      <w:r w:rsidRPr="00BA5808">
        <w:rPr>
          <w:rtl/>
        </w:rPr>
        <w:t xml:space="preserve"> </w:t>
      </w:r>
      <w:r w:rsidRPr="00BA5808">
        <w:rPr>
          <w:rFonts w:hint="cs"/>
          <w:rtl/>
        </w:rPr>
        <w:t>رَسُولَ</w:t>
      </w:r>
      <w:r w:rsidRPr="00BA5808">
        <w:rPr>
          <w:rtl/>
        </w:rPr>
        <w:t xml:space="preserve"> </w:t>
      </w:r>
      <w:r w:rsidRPr="00BA5808">
        <w:rPr>
          <w:rFonts w:hint="cs"/>
          <w:rtl/>
        </w:rPr>
        <w:t>اللَّهِ</w:t>
      </w:r>
      <w:r w:rsidRPr="00BA5808">
        <w:rPr>
          <w:rtl/>
        </w:rPr>
        <w:t xml:space="preserve"> </w:t>
      </w:r>
      <w:r w:rsidRPr="00BA5808">
        <w:rPr>
          <w:rFonts w:hint="cs"/>
          <w:rtl/>
        </w:rPr>
        <w:t>لَوِ</w:t>
      </w:r>
      <w:r w:rsidRPr="00BA5808">
        <w:rPr>
          <w:rtl/>
        </w:rPr>
        <w:t xml:space="preserve"> </w:t>
      </w:r>
      <w:r w:rsidRPr="00BA5808">
        <w:rPr>
          <w:rFonts w:hint="cs"/>
          <w:rtl/>
        </w:rPr>
        <w:t>اشْتَرَيْتَ</w:t>
      </w:r>
      <w:r w:rsidRPr="00BA5808">
        <w:rPr>
          <w:rtl/>
        </w:rPr>
        <w:t xml:space="preserve"> </w:t>
      </w:r>
      <w:r w:rsidRPr="00BA5808">
        <w:rPr>
          <w:rFonts w:hint="cs"/>
          <w:rtl/>
        </w:rPr>
        <w:t>هَذِهِ،</w:t>
      </w:r>
      <w:r w:rsidRPr="00BA5808">
        <w:rPr>
          <w:rtl/>
        </w:rPr>
        <w:t xml:space="preserve"> </w:t>
      </w:r>
      <w:r w:rsidRPr="00BA5808">
        <w:rPr>
          <w:rFonts w:hint="cs"/>
          <w:rtl/>
        </w:rPr>
        <w:t>فَلَبِسْتَهَا</w:t>
      </w:r>
      <w:r w:rsidRPr="00BA5808">
        <w:rPr>
          <w:rtl/>
        </w:rPr>
        <w:t xml:space="preserve"> </w:t>
      </w:r>
      <w:r w:rsidRPr="00BA5808">
        <w:rPr>
          <w:rFonts w:hint="cs"/>
          <w:rtl/>
        </w:rPr>
        <w:t>يَوْمَ</w:t>
      </w:r>
      <w:r w:rsidRPr="00BA5808">
        <w:rPr>
          <w:rtl/>
        </w:rPr>
        <w:t xml:space="preserve"> </w:t>
      </w:r>
      <w:r w:rsidRPr="00BA5808">
        <w:rPr>
          <w:rFonts w:hint="cs"/>
          <w:rtl/>
        </w:rPr>
        <w:t>الجُمُعَةِ</w:t>
      </w:r>
      <w:r w:rsidRPr="00BA5808">
        <w:rPr>
          <w:rtl/>
        </w:rPr>
        <w:t xml:space="preserve"> </w:t>
      </w:r>
      <w:r w:rsidRPr="00BA5808">
        <w:rPr>
          <w:rFonts w:hint="cs"/>
          <w:rtl/>
        </w:rPr>
        <w:t>وَلِلْوَفْدِ</w:t>
      </w:r>
      <w:r w:rsidRPr="00BA5808">
        <w:rPr>
          <w:rtl/>
        </w:rPr>
        <w:t xml:space="preserve"> </w:t>
      </w:r>
      <w:r w:rsidRPr="00BA5808">
        <w:rPr>
          <w:rFonts w:hint="cs"/>
          <w:rtl/>
        </w:rPr>
        <w:t>إِذَا</w:t>
      </w:r>
      <w:r w:rsidRPr="00BA5808">
        <w:rPr>
          <w:rtl/>
        </w:rPr>
        <w:t xml:space="preserve"> </w:t>
      </w:r>
      <w:r w:rsidRPr="00BA5808">
        <w:rPr>
          <w:rFonts w:hint="cs"/>
          <w:rtl/>
        </w:rPr>
        <w:t>قَدِمُوا</w:t>
      </w:r>
      <w:r w:rsidRPr="00BA5808">
        <w:rPr>
          <w:rtl/>
        </w:rPr>
        <w:t xml:space="preserve"> </w:t>
      </w:r>
      <w:r w:rsidRPr="00BA5808">
        <w:rPr>
          <w:rFonts w:hint="cs"/>
          <w:rtl/>
        </w:rPr>
        <w:t>عَلَيْكَ،</w:t>
      </w:r>
      <w:r w:rsidRPr="00BA5808">
        <w:rPr>
          <w:rtl/>
        </w:rPr>
        <w:t xml:space="preserve"> </w:t>
      </w:r>
      <w:r w:rsidRPr="00BA5808">
        <w:rPr>
          <w:rFonts w:hint="cs"/>
          <w:rtl/>
        </w:rPr>
        <w:t>فَقَالَ</w:t>
      </w:r>
      <w:r w:rsidRPr="00BA5808">
        <w:rPr>
          <w:rtl/>
        </w:rPr>
        <w:t xml:space="preserve"> </w:t>
      </w:r>
      <w:r w:rsidRPr="00BA5808">
        <w:rPr>
          <w:rFonts w:hint="cs"/>
          <w:rtl/>
        </w:rPr>
        <w:t>رَسُولُ</w:t>
      </w:r>
      <w:r w:rsidRPr="00BA5808">
        <w:rPr>
          <w:rtl/>
        </w:rPr>
        <w:t xml:space="preserve"> </w:t>
      </w:r>
      <w:r w:rsidRPr="00BA5808">
        <w:rPr>
          <w:rFonts w:hint="cs"/>
          <w:rtl/>
        </w:rPr>
        <w:t>اللَّهِ</w:t>
      </w:r>
      <w:r w:rsidRPr="00BA5808">
        <w:rPr>
          <w:rtl/>
        </w:rPr>
        <w:t xml:space="preserve"> </w:t>
      </w:r>
      <w:r w:rsidRPr="00BA5808">
        <w:rPr>
          <w:rFonts w:hint="cs"/>
          <w:rtl/>
        </w:rPr>
        <w:t>صَلَّى</w:t>
      </w:r>
      <w:r w:rsidRPr="00BA5808">
        <w:rPr>
          <w:rtl/>
        </w:rPr>
        <w:t xml:space="preserve"> </w:t>
      </w:r>
      <w:r w:rsidRPr="00BA5808">
        <w:rPr>
          <w:rFonts w:hint="cs"/>
          <w:rtl/>
        </w:rPr>
        <w:t>اللهُ</w:t>
      </w:r>
      <w:r w:rsidRPr="00BA5808">
        <w:rPr>
          <w:rtl/>
        </w:rPr>
        <w:t xml:space="preserve"> </w:t>
      </w:r>
      <w:r w:rsidRPr="00BA5808">
        <w:rPr>
          <w:rFonts w:hint="cs"/>
          <w:rtl/>
        </w:rPr>
        <w:t>عَلَيْهِ</w:t>
      </w:r>
      <w:r w:rsidRPr="00BA5808">
        <w:rPr>
          <w:rtl/>
        </w:rPr>
        <w:t xml:space="preserve"> </w:t>
      </w:r>
      <w:r w:rsidRPr="00BA5808">
        <w:rPr>
          <w:rFonts w:hint="cs"/>
          <w:rtl/>
        </w:rPr>
        <w:t>وَسَلَّمَ</w:t>
      </w:r>
      <w:r w:rsidRPr="00BA5808">
        <w:rPr>
          <w:rtl/>
        </w:rPr>
        <w:t xml:space="preserve">: </w:t>
      </w:r>
      <w:r w:rsidRPr="00BA5808">
        <w:rPr>
          <w:rFonts w:hint="eastAsia"/>
          <w:rtl/>
        </w:rPr>
        <w:t>«</w:t>
      </w:r>
      <w:r w:rsidRPr="00BA5808">
        <w:rPr>
          <w:rFonts w:hint="cs"/>
          <w:rtl/>
        </w:rPr>
        <w:t>إِنَّمَا</w:t>
      </w:r>
      <w:r w:rsidRPr="00BA5808">
        <w:rPr>
          <w:rtl/>
        </w:rPr>
        <w:t xml:space="preserve"> </w:t>
      </w:r>
      <w:r w:rsidRPr="00BA5808">
        <w:rPr>
          <w:rFonts w:hint="cs"/>
          <w:rtl/>
        </w:rPr>
        <w:t>يَلْبَسُ</w:t>
      </w:r>
      <w:r w:rsidRPr="00BA5808">
        <w:rPr>
          <w:rtl/>
        </w:rPr>
        <w:t xml:space="preserve"> </w:t>
      </w:r>
      <w:r w:rsidRPr="00BA5808">
        <w:rPr>
          <w:rFonts w:hint="cs"/>
          <w:rtl/>
        </w:rPr>
        <w:t>هَذِهِ</w:t>
      </w:r>
      <w:r w:rsidRPr="00BA5808">
        <w:rPr>
          <w:rtl/>
        </w:rPr>
        <w:t xml:space="preserve"> </w:t>
      </w:r>
      <w:r w:rsidRPr="00BA5808">
        <w:rPr>
          <w:rFonts w:hint="cs"/>
          <w:rtl/>
        </w:rPr>
        <w:t>مَنْ</w:t>
      </w:r>
      <w:r w:rsidRPr="00BA5808">
        <w:rPr>
          <w:rtl/>
        </w:rPr>
        <w:t xml:space="preserve"> </w:t>
      </w:r>
      <w:r w:rsidRPr="00BA5808">
        <w:rPr>
          <w:rFonts w:hint="cs"/>
          <w:rtl/>
        </w:rPr>
        <w:t>لاَ</w:t>
      </w:r>
      <w:r w:rsidRPr="00BA5808">
        <w:rPr>
          <w:rtl/>
        </w:rPr>
        <w:t xml:space="preserve"> </w:t>
      </w:r>
      <w:r w:rsidRPr="00BA5808">
        <w:rPr>
          <w:rFonts w:hint="cs"/>
          <w:rtl/>
        </w:rPr>
        <w:t>خَلاَقَ</w:t>
      </w:r>
      <w:r w:rsidRPr="00BA5808">
        <w:rPr>
          <w:rtl/>
        </w:rPr>
        <w:t xml:space="preserve"> </w:t>
      </w:r>
      <w:r w:rsidRPr="00BA5808">
        <w:rPr>
          <w:rFonts w:hint="cs"/>
          <w:rtl/>
        </w:rPr>
        <w:t>لَهُ</w:t>
      </w:r>
      <w:r w:rsidRPr="00BA5808">
        <w:rPr>
          <w:rtl/>
        </w:rPr>
        <w:t xml:space="preserve"> </w:t>
      </w:r>
      <w:r w:rsidRPr="00BA5808">
        <w:rPr>
          <w:rFonts w:hint="cs"/>
          <w:rtl/>
        </w:rPr>
        <w:t>فِي</w:t>
      </w:r>
      <w:r w:rsidRPr="00BA5808">
        <w:rPr>
          <w:rtl/>
        </w:rPr>
        <w:t xml:space="preserve"> </w:t>
      </w:r>
      <w:r w:rsidRPr="00BA5808">
        <w:rPr>
          <w:rFonts w:hint="cs"/>
          <w:rtl/>
        </w:rPr>
        <w:t>الآخِرَةِ</w:t>
      </w:r>
      <w:r w:rsidRPr="00BA5808">
        <w:rPr>
          <w:rFonts w:hint="eastAsia"/>
          <w:rtl/>
        </w:rPr>
        <w:t>»</w:t>
      </w:r>
      <w:r w:rsidRPr="00BA5808">
        <w:rPr>
          <w:rtl/>
        </w:rPr>
        <w:t xml:space="preserve"> </w:t>
      </w:r>
      <w:r w:rsidRPr="00BA5808">
        <w:rPr>
          <w:rFonts w:hint="cs"/>
          <w:rtl/>
        </w:rPr>
        <w:t>ثُمَّ</w:t>
      </w:r>
      <w:r w:rsidRPr="00BA5808">
        <w:rPr>
          <w:rtl/>
        </w:rPr>
        <w:t xml:space="preserve"> </w:t>
      </w:r>
      <w:r w:rsidRPr="00BA5808">
        <w:rPr>
          <w:rFonts w:hint="cs"/>
          <w:rtl/>
        </w:rPr>
        <w:t>جَاءَتْ</w:t>
      </w:r>
      <w:r w:rsidRPr="00BA5808">
        <w:rPr>
          <w:rtl/>
        </w:rPr>
        <w:t xml:space="preserve"> </w:t>
      </w:r>
      <w:r w:rsidRPr="00BA5808">
        <w:rPr>
          <w:rFonts w:hint="cs"/>
          <w:rtl/>
        </w:rPr>
        <w:t>رَسُولَ</w:t>
      </w:r>
      <w:r w:rsidRPr="00BA5808">
        <w:rPr>
          <w:rtl/>
        </w:rPr>
        <w:t xml:space="preserve"> </w:t>
      </w:r>
      <w:r w:rsidRPr="00BA5808">
        <w:rPr>
          <w:rFonts w:hint="cs"/>
          <w:rtl/>
        </w:rPr>
        <w:t>اللَّهِ</w:t>
      </w:r>
      <w:r w:rsidRPr="00BA5808">
        <w:rPr>
          <w:rtl/>
        </w:rPr>
        <w:t xml:space="preserve"> </w:t>
      </w:r>
      <w:r w:rsidRPr="00BA5808">
        <w:rPr>
          <w:rFonts w:hint="cs"/>
          <w:rtl/>
        </w:rPr>
        <w:t>صَلَّى</w:t>
      </w:r>
      <w:r w:rsidRPr="00BA5808">
        <w:rPr>
          <w:rtl/>
        </w:rPr>
        <w:t xml:space="preserve"> </w:t>
      </w:r>
      <w:r w:rsidRPr="00BA5808">
        <w:rPr>
          <w:rFonts w:hint="cs"/>
          <w:rtl/>
        </w:rPr>
        <w:t>اللهُ</w:t>
      </w:r>
      <w:r w:rsidRPr="00BA5808">
        <w:rPr>
          <w:rtl/>
        </w:rPr>
        <w:t xml:space="preserve"> </w:t>
      </w:r>
      <w:r w:rsidRPr="00BA5808">
        <w:rPr>
          <w:rFonts w:hint="cs"/>
          <w:rtl/>
        </w:rPr>
        <w:t>عَلَيْهِ</w:t>
      </w:r>
      <w:r w:rsidRPr="00BA5808">
        <w:rPr>
          <w:rtl/>
        </w:rPr>
        <w:t xml:space="preserve"> </w:t>
      </w:r>
      <w:r w:rsidRPr="00BA5808">
        <w:rPr>
          <w:rFonts w:hint="cs"/>
          <w:rtl/>
        </w:rPr>
        <w:t>وَسَلَّمَ</w:t>
      </w:r>
      <w:r w:rsidRPr="00BA5808">
        <w:rPr>
          <w:rtl/>
        </w:rPr>
        <w:t xml:space="preserve"> </w:t>
      </w:r>
      <w:r w:rsidRPr="00BA5808">
        <w:rPr>
          <w:rFonts w:hint="cs"/>
          <w:rtl/>
        </w:rPr>
        <w:t>مِنْهَا</w:t>
      </w:r>
      <w:r w:rsidRPr="00BA5808">
        <w:rPr>
          <w:rtl/>
        </w:rPr>
        <w:t xml:space="preserve"> </w:t>
      </w:r>
      <w:r w:rsidRPr="00BA5808">
        <w:rPr>
          <w:rFonts w:hint="cs"/>
          <w:rtl/>
        </w:rPr>
        <w:t>حُلَلٌ،</w:t>
      </w:r>
      <w:r w:rsidRPr="00BA5808">
        <w:rPr>
          <w:rtl/>
        </w:rPr>
        <w:t xml:space="preserve"> </w:t>
      </w:r>
      <w:r w:rsidRPr="00BA5808">
        <w:rPr>
          <w:rFonts w:hint="cs"/>
          <w:rtl/>
        </w:rPr>
        <w:t>فَأَعْطَى</w:t>
      </w:r>
      <w:r w:rsidRPr="00BA5808">
        <w:rPr>
          <w:rtl/>
        </w:rPr>
        <w:t xml:space="preserve"> </w:t>
      </w:r>
      <w:r w:rsidRPr="00BA5808">
        <w:rPr>
          <w:rFonts w:hint="cs"/>
          <w:rtl/>
        </w:rPr>
        <w:t>عُمَرَ</w:t>
      </w:r>
      <w:r w:rsidRPr="00BA5808">
        <w:rPr>
          <w:rtl/>
        </w:rPr>
        <w:t xml:space="preserve"> </w:t>
      </w:r>
      <w:r w:rsidRPr="00BA5808">
        <w:rPr>
          <w:rFonts w:hint="cs"/>
          <w:rtl/>
        </w:rPr>
        <w:t>بْنَ</w:t>
      </w:r>
      <w:r w:rsidRPr="00BA5808">
        <w:rPr>
          <w:rtl/>
        </w:rPr>
        <w:t xml:space="preserve"> </w:t>
      </w:r>
      <w:r w:rsidRPr="00BA5808">
        <w:rPr>
          <w:rFonts w:hint="cs"/>
          <w:rtl/>
        </w:rPr>
        <w:t>الخَطَّابِ</w:t>
      </w:r>
      <w:r w:rsidRPr="00BA5808">
        <w:rPr>
          <w:rtl/>
        </w:rPr>
        <w:t xml:space="preserve"> </w:t>
      </w:r>
      <w:r w:rsidRPr="00BA5808">
        <w:rPr>
          <w:rFonts w:hint="cs"/>
          <w:rtl/>
        </w:rPr>
        <w:t>رَضِيَ</w:t>
      </w:r>
      <w:r w:rsidRPr="00BA5808">
        <w:rPr>
          <w:rtl/>
        </w:rPr>
        <w:t xml:space="preserve"> </w:t>
      </w:r>
      <w:r w:rsidRPr="00BA5808">
        <w:rPr>
          <w:rFonts w:hint="cs"/>
          <w:rtl/>
        </w:rPr>
        <w:t>اللَّهُ</w:t>
      </w:r>
      <w:r w:rsidRPr="00BA5808">
        <w:rPr>
          <w:rtl/>
        </w:rPr>
        <w:t xml:space="preserve"> </w:t>
      </w:r>
      <w:r w:rsidRPr="00BA5808">
        <w:rPr>
          <w:rFonts w:hint="cs"/>
          <w:rtl/>
        </w:rPr>
        <w:t>عَنْهُ،</w:t>
      </w:r>
      <w:r w:rsidRPr="00BA5808">
        <w:rPr>
          <w:rtl/>
        </w:rPr>
        <w:t xml:space="preserve"> </w:t>
      </w:r>
      <w:r w:rsidRPr="00BA5808">
        <w:rPr>
          <w:rFonts w:hint="cs"/>
          <w:rtl/>
        </w:rPr>
        <w:t>مِنْهَا</w:t>
      </w:r>
      <w:r w:rsidRPr="00BA5808">
        <w:rPr>
          <w:rtl/>
        </w:rPr>
        <w:t xml:space="preserve"> </w:t>
      </w:r>
      <w:r w:rsidRPr="00BA5808">
        <w:rPr>
          <w:rFonts w:hint="cs"/>
          <w:rtl/>
        </w:rPr>
        <w:t>حُلَّةً،</w:t>
      </w:r>
      <w:r w:rsidRPr="00BA5808">
        <w:rPr>
          <w:rtl/>
        </w:rPr>
        <w:t xml:space="preserve"> </w:t>
      </w:r>
      <w:r w:rsidRPr="00BA5808">
        <w:rPr>
          <w:rFonts w:hint="cs"/>
          <w:rtl/>
        </w:rPr>
        <w:t>فَقَالَ</w:t>
      </w:r>
      <w:r w:rsidRPr="00BA5808">
        <w:rPr>
          <w:rtl/>
        </w:rPr>
        <w:t xml:space="preserve"> </w:t>
      </w:r>
      <w:r w:rsidRPr="00BA5808">
        <w:rPr>
          <w:rFonts w:hint="cs"/>
          <w:rtl/>
        </w:rPr>
        <w:t>عُمَرُ</w:t>
      </w:r>
      <w:r w:rsidRPr="00BA5808">
        <w:rPr>
          <w:rtl/>
        </w:rPr>
        <w:t xml:space="preserve">: </w:t>
      </w:r>
      <w:r w:rsidRPr="00BA5808">
        <w:rPr>
          <w:rFonts w:hint="cs"/>
          <w:rtl/>
        </w:rPr>
        <w:t>يَا</w:t>
      </w:r>
      <w:r w:rsidRPr="00BA5808">
        <w:rPr>
          <w:rtl/>
        </w:rPr>
        <w:t xml:space="preserve"> </w:t>
      </w:r>
      <w:r w:rsidRPr="00BA5808">
        <w:rPr>
          <w:rFonts w:hint="cs"/>
          <w:rtl/>
        </w:rPr>
        <w:t>رَسُولَ</w:t>
      </w:r>
      <w:r w:rsidRPr="00BA5808">
        <w:rPr>
          <w:rtl/>
        </w:rPr>
        <w:t xml:space="preserve"> </w:t>
      </w:r>
      <w:r w:rsidRPr="00BA5808">
        <w:rPr>
          <w:rFonts w:hint="cs"/>
          <w:rtl/>
        </w:rPr>
        <w:t>اللَّهِ،</w:t>
      </w:r>
      <w:r w:rsidRPr="00BA5808">
        <w:rPr>
          <w:rtl/>
        </w:rPr>
        <w:t xml:space="preserve"> </w:t>
      </w:r>
      <w:r w:rsidRPr="00BA5808">
        <w:rPr>
          <w:rFonts w:hint="cs"/>
          <w:rtl/>
        </w:rPr>
        <w:t>كَسَوْتَنِيهَا</w:t>
      </w:r>
      <w:r w:rsidRPr="00BA5808">
        <w:rPr>
          <w:rtl/>
        </w:rPr>
        <w:t xml:space="preserve"> </w:t>
      </w:r>
      <w:r w:rsidRPr="00BA5808">
        <w:rPr>
          <w:rFonts w:hint="cs"/>
          <w:rtl/>
        </w:rPr>
        <w:t>وَقَدْ</w:t>
      </w:r>
      <w:r w:rsidRPr="00BA5808">
        <w:rPr>
          <w:rtl/>
        </w:rPr>
        <w:t xml:space="preserve"> </w:t>
      </w:r>
      <w:r w:rsidRPr="00BA5808">
        <w:rPr>
          <w:rFonts w:hint="cs"/>
          <w:rtl/>
        </w:rPr>
        <w:t>قُلْتَ</w:t>
      </w:r>
      <w:r w:rsidRPr="00BA5808">
        <w:rPr>
          <w:rtl/>
        </w:rPr>
        <w:t xml:space="preserve"> </w:t>
      </w:r>
      <w:r w:rsidRPr="00BA5808">
        <w:rPr>
          <w:rFonts w:hint="cs"/>
          <w:rtl/>
        </w:rPr>
        <w:t>فِي</w:t>
      </w:r>
      <w:r w:rsidRPr="00BA5808">
        <w:rPr>
          <w:rtl/>
        </w:rPr>
        <w:t xml:space="preserve"> </w:t>
      </w:r>
      <w:r w:rsidRPr="00BA5808">
        <w:rPr>
          <w:rFonts w:hint="cs"/>
          <w:rtl/>
        </w:rPr>
        <w:t>حُلَّةِ</w:t>
      </w:r>
      <w:r w:rsidRPr="00BA5808">
        <w:rPr>
          <w:rtl/>
        </w:rPr>
        <w:t xml:space="preserve"> </w:t>
      </w:r>
      <w:r w:rsidRPr="00BA5808">
        <w:rPr>
          <w:rFonts w:hint="cs"/>
          <w:rtl/>
        </w:rPr>
        <w:t>عُطَارِدٍ</w:t>
      </w:r>
      <w:r w:rsidRPr="00BA5808">
        <w:rPr>
          <w:rtl/>
        </w:rPr>
        <w:t xml:space="preserve"> </w:t>
      </w:r>
      <w:r w:rsidRPr="00BA5808">
        <w:rPr>
          <w:rFonts w:hint="cs"/>
          <w:rtl/>
        </w:rPr>
        <w:t>مَا</w:t>
      </w:r>
      <w:r w:rsidRPr="00BA5808">
        <w:rPr>
          <w:rtl/>
        </w:rPr>
        <w:t xml:space="preserve"> </w:t>
      </w:r>
      <w:r w:rsidRPr="00BA5808">
        <w:rPr>
          <w:rFonts w:hint="cs"/>
          <w:rtl/>
        </w:rPr>
        <w:t>قُلْتَ؟</w:t>
      </w:r>
      <w:r w:rsidRPr="00BA5808">
        <w:rPr>
          <w:rtl/>
        </w:rPr>
        <w:t xml:space="preserve"> </w:t>
      </w:r>
      <w:r w:rsidRPr="00BA5808">
        <w:rPr>
          <w:rFonts w:hint="cs"/>
          <w:rtl/>
        </w:rPr>
        <w:t>قَالَ</w:t>
      </w:r>
      <w:r w:rsidRPr="00BA5808">
        <w:rPr>
          <w:rtl/>
        </w:rPr>
        <w:t xml:space="preserve"> </w:t>
      </w:r>
      <w:r w:rsidRPr="00BA5808">
        <w:rPr>
          <w:rFonts w:hint="cs"/>
          <w:rtl/>
        </w:rPr>
        <w:t>رَسُولُ</w:t>
      </w:r>
      <w:r w:rsidRPr="00BA5808">
        <w:rPr>
          <w:rtl/>
        </w:rPr>
        <w:t xml:space="preserve"> </w:t>
      </w:r>
      <w:r w:rsidRPr="00BA5808">
        <w:rPr>
          <w:rFonts w:hint="cs"/>
          <w:rtl/>
        </w:rPr>
        <w:t>اللَّهِ</w:t>
      </w:r>
      <w:r w:rsidRPr="00BA5808">
        <w:rPr>
          <w:rtl/>
        </w:rPr>
        <w:t xml:space="preserve"> </w:t>
      </w:r>
      <w:r w:rsidRPr="00BA5808">
        <w:rPr>
          <w:rFonts w:hint="cs"/>
          <w:rtl/>
        </w:rPr>
        <w:t>صَلَّى</w:t>
      </w:r>
      <w:r w:rsidRPr="00BA5808">
        <w:rPr>
          <w:rtl/>
        </w:rPr>
        <w:t xml:space="preserve"> </w:t>
      </w:r>
      <w:r w:rsidRPr="00BA5808">
        <w:rPr>
          <w:rFonts w:hint="cs"/>
          <w:rtl/>
        </w:rPr>
        <w:t>اللهُ</w:t>
      </w:r>
      <w:r w:rsidRPr="00BA5808">
        <w:rPr>
          <w:rtl/>
        </w:rPr>
        <w:t xml:space="preserve"> </w:t>
      </w:r>
      <w:r w:rsidRPr="00BA5808">
        <w:rPr>
          <w:rFonts w:hint="cs"/>
          <w:rtl/>
        </w:rPr>
        <w:t>عَلَيْهِ</w:t>
      </w:r>
      <w:r w:rsidRPr="00BA5808">
        <w:rPr>
          <w:rtl/>
        </w:rPr>
        <w:t xml:space="preserve"> </w:t>
      </w:r>
      <w:r w:rsidRPr="00BA5808">
        <w:rPr>
          <w:rFonts w:hint="cs"/>
          <w:rtl/>
        </w:rPr>
        <w:t>وَسَلَّمَ</w:t>
      </w:r>
      <w:r w:rsidRPr="00BA5808">
        <w:rPr>
          <w:rtl/>
        </w:rPr>
        <w:t xml:space="preserve">: </w:t>
      </w:r>
      <w:r w:rsidRPr="00BA5808">
        <w:rPr>
          <w:rFonts w:hint="eastAsia"/>
          <w:rtl/>
        </w:rPr>
        <w:t>«</w:t>
      </w:r>
      <w:r w:rsidRPr="00BA5808">
        <w:rPr>
          <w:rFonts w:hint="cs"/>
          <w:rtl/>
        </w:rPr>
        <w:t>إِنِّي</w:t>
      </w:r>
      <w:r w:rsidRPr="00BA5808">
        <w:rPr>
          <w:rtl/>
        </w:rPr>
        <w:t xml:space="preserve"> </w:t>
      </w:r>
      <w:r w:rsidRPr="00BA5808">
        <w:rPr>
          <w:rFonts w:hint="cs"/>
          <w:rtl/>
        </w:rPr>
        <w:t>لَمْ</w:t>
      </w:r>
      <w:r w:rsidRPr="00BA5808">
        <w:rPr>
          <w:rtl/>
        </w:rPr>
        <w:t xml:space="preserve"> </w:t>
      </w:r>
      <w:r w:rsidRPr="00BA5808">
        <w:rPr>
          <w:rFonts w:hint="cs"/>
          <w:rtl/>
        </w:rPr>
        <w:t>أَكْسُكَهَا</w:t>
      </w:r>
      <w:r w:rsidRPr="00BA5808">
        <w:rPr>
          <w:rtl/>
        </w:rPr>
        <w:t xml:space="preserve"> </w:t>
      </w:r>
      <w:r w:rsidRPr="00BA5808">
        <w:rPr>
          <w:rFonts w:hint="cs"/>
          <w:rtl/>
        </w:rPr>
        <w:t>لِتَلْبَسَهَا</w:t>
      </w:r>
      <w:r w:rsidRPr="00BA5808">
        <w:rPr>
          <w:rFonts w:hint="eastAsia"/>
          <w:rtl/>
        </w:rPr>
        <w:t>»</w:t>
      </w:r>
      <w:r w:rsidRPr="00BA5808">
        <w:rPr>
          <w:rtl/>
        </w:rPr>
        <w:t xml:space="preserve"> </w:t>
      </w:r>
      <w:r w:rsidRPr="00BA5808">
        <w:rPr>
          <w:rFonts w:hint="cs"/>
          <w:rtl/>
        </w:rPr>
        <w:t>فَكَسَاهَا</w:t>
      </w:r>
      <w:r w:rsidRPr="00BA5808">
        <w:rPr>
          <w:rtl/>
        </w:rPr>
        <w:t xml:space="preserve"> </w:t>
      </w:r>
      <w:r w:rsidRPr="00BA5808">
        <w:rPr>
          <w:rFonts w:hint="cs"/>
          <w:rtl/>
        </w:rPr>
        <w:t>عُمَرُ</w:t>
      </w:r>
      <w:r w:rsidRPr="00BA5808">
        <w:rPr>
          <w:rtl/>
        </w:rPr>
        <w:t xml:space="preserve"> </w:t>
      </w:r>
      <w:r w:rsidRPr="00BA5808">
        <w:rPr>
          <w:rFonts w:hint="cs"/>
          <w:rtl/>
        </w:rPr>
        <w:t>بْنُ</w:t>
      </w:r>
      <w:r w:rsidRPr="00BA5808">
        <w:rPr>
          <w:rtl/>
        </w:rPr>
        <w:t xml:space="preserve"> </w:t>
      </w:r>
      <w:r w:rsidRPr="00BA5808">
        <w:rPr>
          <w:rFonts w:hint="cs"/>
          <w:rtl/>
        </w:rPr>
        <w:t>الخَطَّابِ</w:t>
      </w:r>
      <w:r w:rsidRPr="00BA5808">
        <w:rPr>
          <w:rtl/>
        </w:rPr>
        <w:t xml:space="preserve"> </w:t>
      </w:r>
      <w:r w:rsidRPr="00BA5808">
        <w:rPr>
          <w:rFonts w:hint="cs"/>
          <w:rtl/>
        </w:rPr>
        <w:t>رَضِيَ</w:t>
      </w:r>
      <w:r w:rsidRPr="00BA5808">
        <w:rPr>
          <w:rtl/>
        </w:rPr>
        <w:t xml:space="preserve"> </w:t>
      </w:r>
      <w:r w:rsidRPr="00BA5808">
        <w:rPr>
          <w:rFonts w:hint="cs"/>
          <w:rtl/>
        </w:rPr>
        <w:t>اللَّهُ</w:t>
      </w:r>
      <w:r w:rsidRPr="00BA5808">
        <w:rPr>
          <w:rtl/>
        </w:rPr>
        <w:t xml:space="preserve"> </w:t>
      </w:r>
      <w:r w:rsidRPr="00BA5808">
        <w:rPr>
          <w:rFonts w:hint="cs"/>
          <w:rtl/>
        </w:rPr>
        <w:t>عَنْهُ،</w:t>
      </w:r>
      <w:r w:rsidRPr="00BA5808">
        <w:rPr>
          <w:rtl/>
        </w:rPr>
        <w:t xml:space="preserve"> </w:t>
      </w:r>
      <w:r w:rsidRPr="00BA5808">
        <w:rPr>
          <w:rFonts w:hint="cs"/>
          <w:rtl/>
        </w:rPr>
        <w:t>أَخًا</w:t>
      </w:r>
      <w:r w:rsidRPr="00BA5808">
        <w:rPr>
          <w:rtl/>
        </w:rPr>
        <w:t xml:space="preserve"> </w:t>
      </w:r>
      <w:r w:rsidRPr="00BA5808">
        <w:rPr>
          <w:rFonts w:hint="cs"/>
          <w:rtl/>
        </w:rPr>
        <w:t>لَهُ</w:t>
      </w:r>
      <w:r w:rsidRPr="00BA5808">
        <w:rPr>
          <w:rtl/>
        </w:rPr>
        <w:t xml:space="preserve"> </w:t>
      </w:r>
      <w:r w:rsidRPr="00BA5808">
        <w:rPr>
          <w:rFonts w:hint="cs"/>
          <w:rtl/>
        </w:rPr>
        <w:t>بِمَكَّةَ</w:t>
      </w:r>
      <w:r w:rsidRPr="00BA5808">
        <w:rPr>
          <w:rtl/>
        </w:rPr>
        <w:t xml:space="preserve"> </w:t>
      </w:r>
      <w:r w:rsidRPr="00BA5808">
        <w:rPr>
          <w:rFonts w:hint="cs"/>
          <w:rtl/>
        </w:rPr>
        <w:t>مُشْرِكًا [رواه البخاری: 886].</w:t>
      </w:r>
    </w:p>
    <w:p w:rsidR="00BA5808" w:rsidRDefault="00BA5808" w:rsidP="00FB445B">
      <w:pPr>
        <w:pStyle w:val="0-"/>
        <w:rPr>
          <w:rtl/>
          <w:lang w:bidi="fa-IR"/>
        </w:rPr>
      </w:pPr>
      <w:r>
        <w:rPr>
          <w:rFonts w:hint="cs"/>
          <w:rtl/>
          <w:lang w:bidi="fa-IR"/>
        </w:rPr>
        <w:t>497- از عمر بن خطاب</w:t>
      </w:r>
      <w:r>
        <w:rPr>
          <w:rFonts w:cs="CTraditional Arabic" w:hint="cs"/>
          <w:rtl/>
          <w:lang w:bidi="fa-IR"/>
        </w:rPr>
        <w:t>س</w:t>
      </w:r>
      <w:r>
        <w:rPr>
          <w:rFonts w:hint="cs"/>
          <w:rtl/>
          <w:lang w:bidi="fa-IR"/>
        </w:rPr>
        <w:t xml:space="preserve"> روایت است که وی به دروازه مسجد دید که جامه ابریشمینی را [به معرض فروش گذاشته</w:t>
      </w:r>
      <w:r w:rsidR="00581AF9">
        <w:rPr>
          <w:rFonts w:hint="cs"/>
          <w:rtl/>
          <w:lang w:bidi="fa-IR"/>
        </w:rPr>
        <w:t>‌اند</w:t>
      </w:r>
      <w:r>
        <w:rPr>
          <w:rFonts w:hint="cs"/>
          <w:rtl/>
          <w:lang w:bidi="fa-IR"/>
        </w:rPr>
        <w:t>]</w:t>
      </w:r>
    </w:p>
    <w:p w:rsidR="00BA5808" w:rsidRDefault="00BA5808" w:rsidP="00FB445B">
      <w:pPr>
        <w:pStyle w:val="0-"/>
        <w:rPr>
          <w:rtl/>
          <w:lang w:bidi="fa-IR"/>
        </w:rPr>
      </w:pPr>
      <w:r>
        <w:rPr>
          <w:rFonts w:hint="cs"/>
          <w:rtl/>
          <w:lang w:bidi="fa-IR"/>
        </w:rPr>
        <w:t>گفت: یا رسول الله! [چه می‌شود] اگر این جامه را بخرید، و روز جمعه، و روزی که فرستادگان خارجی نزد شما می‌آیند، بپوشید؟</w:t>
      </w:r>
    </w:p>
    <w:p w:rsidR="00BA5808" w:rsidRDefault="00BA5808" w:rsidP="00FB445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«این جامه را کسی می‌پوشد که برای وی نصیب و بهره از آخرت نیست».</w:t>
      </w:r>
    </w:p>
    <w:p w:rsidR="00BA5808" w:rsidRDefault="00BA5808" w:rsidP="00FB445B">
      <w:pPr>
        <w:pStyle w:val="0-"/>
        <w:rPr>
          <w:rtl/>
          <w:lang w:bidi="fa-IR"/>
        </w:rPr>
      </w:pPr>
      <w:r>
        <w:rPr>
          <w:rFonts w:hint="cs"/>
          <w:rtl/>
          <w:lang w:bidi="fa-IR"/>
        </w:rPr>
        <w:t xml:space="preserve">بعد از مدتی جامه‌هایی ابریشمینی را [از همان نوعی که در دروازه مسجد می‌فرختند] برای پیامبر خدا </w:t>
      </w:r>
      <w:r>
        <w:rPr>
          <w:rFonts w:cs="CTraditional Arabic" w:hint="cs"/>
          <w:rtl/>
          <w:lang w:bidi="fa-IR"/>
        </w:rPr>
        <w:t>ج</w:t>
      </w:r>
      <w:r>
        <w:rPr>
          <w:rFonts w:hint="cs"/>
          <w:rtl/>
          <w:lang w:bidi="fa-IR"/>
        </w:rPr>
        <w:t xml:space="preserve"> آوردند، و ایشان یکی از آن جامه‌ها را برای عمر بن خطاب</w:t>
      </w:r>
      <w:r>
        <w:rPr>
          <w:rFonts w:cs="CTraditional Arabic" w:hint="cs"/>
          <w:rtl/>
          <w:lang w:bidi="fa-IR"/>
        </w:rPr>
        <w:t>س</w:t>
      </w:r>
      <w:r>
        <w:rPr>
          <w:rFonts w:hint="cs"/>
          <w:rtl/>
          <w:lang w:bidi="fa-IR"/>
        </w:rPr>
        <w:t xml:space="preserve"> دادند.</w:t>
      </w:r>
    </w:p>
    <w:p w:rsidR="00BA5808" w:rsidRDefault="00BA5808" w:rsidP="00BA5808">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یا رسول الله! این جامه را برایم دادید که بپوشم، و شما در مورد جامه (عطارد)، چنین و چنان گفتید</w:t>
      </w:r>
      <w:r w:rsidRPr="00BA5808">
        <w:rPr>
          <w:rFonts w:hint="cs"/>
          <w:vertAlign w:val="superscript"/>
          <w:rtl/>
          <w:lang w:bidi="fa-IR"/>
        </w:rPr>
        <w:t>(</w:t>
      </w:r>
      <w:r w:rsidRPr="005A62CD">
        <w:rPr>
          <w:rStyle w:val="FootnoteReference"/>
          <w:rtl/>
          <w:lang w:bidi="fa-IR"/>
        </w:rPr>
        <w:footnoteReference w:id="224"/>
      </w:r>
      <w:r w:rsidRPr="00BA5808">
        <w:rPr>
          <w:rFonts w:hint="cs"/>
          <w:vertAlign w:val="superscript"/>
          <w:rtl/>
          <w:lang w:bidi="fa-IR"/>
        </w:rPr>
        <w:t>)</w:t>
      </w:r>
      <w:r>
        <w:rPr>
          <w:rFonts w:hint="cs"/>
          <w:rtl/>
          <w:lang w:bidi="fa-IR"/>
        </w:rPr>
        <w:t>.</w:t>
      </w:r>
    </w:p>
    <w:p w:rsidR="00BA5808" w:rsidRPr="00BA5808" w:rsidRDefault="00BA5808" w:rsidP="00BA5808">
      <w:pPr>
        <w:pStyle w:val="0-"/>
        <w:rPr>
          <w:i/>
          <w:iCs/>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«من این کسوه را غرض پوشیدن برایت ندادم» و همان بود که عمر بن خطاب</w:t>
      </w:r>
      <w:r>
        <w:rPr>
          <w:rFonts w:cs="CTraditional Arabic" w:hint="cs"/>
          <w:rtl/>
          <w:lang w:bidi="fa-IR"/>
        </w:rPr>
        <w:t>س</w:t>
      </w:r>
      <w:r>
        <w:rPr>
          <w:rFonts w:hint="cs"/>
          <w:rtl/>
          <w:lang w:bidi="fa-IR"/>
        </w:rPr>
        <w:t xml:space="preserve"> آن جامه را به مکه برای برادر مشرکش فرستاد</w:t>
      </w:r>
      <w:r w:rsidRPr="00BA5808">
        <w:rPr>
          <w:rFonts w:hint="cs"/>
          <w:vertAlign w:val="superscript"/>
          <w:rtl/>
          <w:lang w:bidi="fa-IR"/>
        </w:rPr>
        <w:t>(</w:t>
      </w:r>
      <w:r w:rsidRPr="005A62CD">
        <w:rPr>
          <w:rStyle w:val="FootnoteReference"/>
          <w:rtl/>
          <w:lang w:bidi="fa-IR"/>
        </w:rPr>
        <w:footnoteReference w:id="225"/>
      </w:r>
      <w:r w:rsidRPr="00BA5808">
        <w:rPr>
          <w:rFonts w:hint="cs"/>
          <w:vertAlign w:val="superscript"/>
          <w:rtl/>
          <w:lang w:bidi="fa-IR"/>
        </w:rPr>
        <w:t>)</w:t>
      </w:r>
      <w:r w:rsidRPr="00F67639">
        <w:rPr>
          <w:rFonts w:hint="cs"/>
          <w:rtl/>
        </w:rPr>
        <w:t>.</w:t>
      </w:r>
    </w:p>
    <w:p w:rsidR="00BA5808" w:rsidRDefault="00D56AFF" w:rsidP="001A5E2D">
      <w:pPr>
        <w:pStyle w:val="2-0"/>
        <w:rPr>
          <w:rtl/>
        </w:rPr>
      </w:pPr>
      <w:r w:rsidRPr="006F238E">
        <w:rPr>
          <w:rFonts w:hint="cs"/>
          <w:rtl/>
          <w:lang w:bidi="ar-SA"/>
        </w:rPr>
        <w:t>6</w:t>
      </w:r>
      <w:r>
        <w:rPr>
          <w:rFonts w:hint="cs"/>
          <w:rtl/>
        </w:rPr>
        <w:t>- باب: السِّوَاكِ يَوْمَ الجُمُعَةِ</w:t>
      </w:r>
    </w:p>
    <w:p w:rsidR="00D56AFF" w:rsidRDefault="00D56AFF" w:rsidP="00C441BE">
      <w:pPr>
        <w:pStyle w:val="4-"/>
        <w:rPr>
          <w:rtl/>
          <w:lang w:bidi="fa-IR"/>
        </w:rPr>
      </w:pPr>
      <w:bookmarkStart w:id="136" w:name="_Toc432244127"/>
      <w:r>
        <w:rPr>
          <w:rFonts w:hint="cs"/>
          <w:rtl/>
          <w:lang w:bidi="fa-IR"/>
        </w:rPr>
        <w:t>باب [6]: مسواک در روز جمعه</w:t>
      </w:r>
      <w:bookmarkEnd w:id="136"/>
    </w:p>
    <w:p w:rsidR="00D56AFF" w:rsidRPr="00505F5E" w:rsidRDefault="00D56AFF" w:rsidP="00505F5E">
      <w:pPr>
        <w:pStyle w:val="5-"/>
        <w:rPr>
          <w:rStyle w:val="5-Char"/>
          <w:rtl/>
        </w:rPr>
      </w:pPr>
      <w:r w:rsidRPr="00505F5E">
        <w:rPr>
          <w:rFonts w:hint="cs"/>
          <w:rtl/>
        </w:rPr>
        <w:t>498</w:t>
      </w:r>
      <w:r w:rsidRPr="00505F5E">
        <w:rPr>
          <w:rStyle w:val="5-Char"/>
          <w:rFonts w:hint="cs"/>
          <w:rtl/>
        </w:rPr>
        <w:t xml:space="preserve">- </w:t>
      </w:r>
      <w:r w:rsidR="001A5E2D" w:rsidRPr="00505F5E">
        <w:rPr>
          <w:rStyle w:val="5-Char"/>
          <w:rFonts w:hint="cs"/>
          <w:rtl/>
        </w:rPr>
        <w:t>عَنْ</w:t>
      </w:r>
      <w:r w:rsidR="001A5E2D" w:rsidRPr="00505F5E">
        <w:rPr>
          <w:rStyle w:val="5-Char"/>
          <w:rtl/>
        </w:rPr>
        <w:t xml:space="preserve"> </w:t>
      </w:r>
      <w:r w:rsidR="001A5E2D" w:rsidRPr="00505F5E">
        <w:rPr>
          <w:rStyle w:val="5-Char"/>
          <w:rFonts w:hint="cs"/>
          <w:rtl/>
        </w:rPr>
        <w:t>أَبِي</w:t>
      </w:r>
      <w:r w:rsidR="001A5E2D" w:rsidRPr="00505F5E">
        <w:rPr>
          <w:rStyle w:val="5-Char"/>
          <w:rtl/>
        </w:rPr>
        <w:t xml:space="preserve"> </w:t>
      </w:r>
      <w:r w:rsidR="001A5E2D" w:rsidRPr="00505F5E">
        <w:rPr>
          <w:rStyle w:val="5-Char"/>
          <w:rFonts w:hint="cs"/>
          <w:rtl/>
        </w:rPr>
        <w:t>هُرَيْرَةَ</w:t>
      </w:r>
      <w:r w:rsidR="001A5E2D" w:rsidRPr="00505F5E">
        <w:rPr>
          <w:rStyle w:val="5-Char"/>
          <w:rtl/>
        </w:rPr>
        <w:t xml:space="preserve"> </w:t>
      </w:r>
      <w:r w:rsidR="001A5E2D" w:rsidRPr="00505F5E">
        <w:rPr>
          <w:rStyle w:val="5-Char"/>
          <w:rFonts w:hint="cs"/>
          <w:rtl/>
        </w:rPr>
        <w:t>رَضِيَ</w:t>
      </w:r>
      <w:r w:rsidR="001A5E2D" w:rsidRPr="00505F5E">
        <w:rPr>
          <w:rStyle w:val="5-Char"/>
          <w:rtl/>
        </w:rPr>
        <w:t xml:space="preserve"> </w:t>
      </w:r>
      <w:r w:rsidR="001A5E2D" w:rsidRPr="00505F5E">
        <w:rPr>
          <w:rStyle w:val="5-Char"/>
          <w:rFonts w:hint="cs"/>
          <w:rtl/>
        </w:rPr>
        <w:t>اللَّهُ</w:t>
      </w:r>
      <w:r w:rsidR="001A5E2D" w:rsidRPr="00505F5E">
        <w:rPr>
          <w:rStyle w:val="5-Char"/>
          <w:rtl/>
        </w:rPr>
        <w:t xml:space="preserve"> </w:t>
      </w:r>
      <w:r w:rsidR="001A5E2D" w:rsidRPr="00505F5E">
        <w:rPr>
          <w:rStyle w:val="5-Char"/>
          <w:rFonts w:hint="cs"/>
          <w:rtl/>
        </w:rPr>
        <w:t>عَنْهُ</w:t>
      </w:r>
      <w:r w:rsidR="001A5E2D" w:rsidRPr="00505F5E">
        <w:rPr>
          <w:rStyle w:val="5-Char"/>
          <w:rtl/>
        </w:rPr>
        <w:t xml:space="preserve">: </w:t>
      </w:r>
      <w:r w:rsidR="00505F5E" w:rsidRPr="00505F5E">
        <w:rPr>
          <w:rStyle w:val="5-Char"/>
          <w:rFonts w:hint="cs"/>
          <w:rtl/>
        </w:rPr>
        <w:t>قَالَ: قَال</w:t>
      </w:r>
      <w:r w:rsidR="001A5E2D" w:rsidRPr="00505F5E">
        <w:rPr>
          <w:rStyle w:val="5-Char"/>
          <w:rtl/>
        </w:rPr>
        <w:t xml:space="preserve"> </w:t>
      </w:r>
      <w:r w:rsidR="001A5E2D" w:rsidRPr="00505F5E">
        <w:rPr>
          <w:rStyle w:val="5-Char"/>
          <w:rFonts w:hint="cs"/>
          <w:rtl/>
        </w:rPr>
        <w:t>رَسُولَ</w:t>
      </w:r>
      <w:r w:rsidR="001A5E2D" w:rsidRPr="00505F5E">
        <w:rPr>
          <w:rStyle w:val="5-Char"/>
          <w:rtl/>
        </w:rPr>
        <w:t xml:space="preserve"> </w:t>
      </w:r>
      <w:r w:rsidR="001A5E2D" w:rsidRPr="00505F5E">
        <w:rPr>
          <w:rStyle w:val="5-Char"/>
          <w:rFonts w:hint="cs"/>
          <w:rtl/>
        </w:rPr>
        <w:t>اللَّهِ</w:t>
      </w:r>
      <w:r w:rsidR="001A5E2D" w:rsidRPr="00505F5E">
        <w:rPr>
          <w:rStyle w:val="5-Char"/>
          <w:rtl/>
        </w:rPr>
        <w:t xml:space="preserve"> </w:t>
      </w:r>
      <w:r w:rsidR="001A5E2D" w:rsidRPr="00505F5E">
        <w:rPr>
          <w:rStyle w:val="5-Char"/>
          <w:rFonts w:hint="cs"/>
          <w:rtl/>
        </w:rPr>
        <w:t>صَلَّى</w:t>
      </w:r>
      <w:r w:rsidR="001A5E2D" w:rsidRPr="00505F5E">
        <w:rPr>
          <w:rStyle w:val="5-Char"/>
          <w:rtl/>
        </w:rPr>
        <w:t xml:space="preserve"> </w:t>
      </w:r>
      <w:r w:rsidR="001A5E2D" w:rsidRPr="00505F5E">
        <w:rPr>
          <w:rStyle w:val="5-Char"/>
          <w:rFonts w:hint="cs"/>
          <w:rtl/>
        </w:rPr>
        <w:t>اللهُ</w:t>
      </w:r>
      <w:r w:rsidR="001A5E2D" w:rsidRPr="00505F5E">
        <w:rPr>
          <w:rStyle w:val="5-Char"/>
          <w:rtl/>
        </w:rPr>
        <w:t xml:space="preserve"> </w:t>
      </w:r>
      <w:r w:rsidR="001A5E2D" w:rsidRPr="00505F5E">
        <w:rPr>
          <w:rStyle w:val="5-Char"/>
          <w:rFonts w:hint="cs"/>
          <w:rtl/>
        </w:rPr>
        <w:t>عَلَيْهِ</w:t>
      </w:r>
      <w:r w:rsidR="001A5E2D" w:rsidRPr="00505F5E">
        <w:rPr>
          <w:rStyle w:val="5-Char"/>
          <w:rtl/>
        </w:rPr>
        <w:t xml:space="preserve"> </w:t>
      </w:r>
      <w:r w:rsidR="001A5E2D" w:rsidRPr="00505F5E">
        <w:rPr>
          <w:rStyle w:val="5-Char"/>
          <w:rFonts w:hint="cs"/>
          <w:rtl/>
        </w:rPr>
        <w:t>وَسَلَّمَ</w:t>
      </w:r>
      <w:r w:rsidR="001A5E2D" w:rsidRPr="00505F5E">
        <w:rPr>
          <w:rStyle w:val="5-Char"/>
          <w:rtl/>
        </w:rPr>
        <w:t xml:space="preserve"> </w:t>
      </w:r>
      <w:r w:rsidR="001A5E2D" w:rsidRPr="00505F5E">
        <w:rPr>
          <w:rStyle w:val="5-Char"/>
          <w:rFonts w:hint="cs"/>
          <w:rtl/>
        </w:rPr>
        <w:t>قَالَ</w:t>
      </w:r>
      <w:r w:rsidR="001A5E2D" w:rsidRPr="00505F5E">
        <w:rPr>
          <w:rStyle w:val="5-Char"/>
          <w:rtl/>
        </w:rPr>
        <w:t xml:space="preserve">: </w:t>
      </w:r>
      <w:r w:rsidR="001A5E2D" w:rsidRPr="00505F5E">
        <w:rPr>
          <w:rStyle w:val="5-Char"/>
          <w:rFonts w:hint="eastAsia"/>
          <w:rtl/>
        </w:rPr>
        <w:t>«</w:t>
      </w:r>
      <w:r w:rsidR="001A5E2D" w:rsidRPr="00505F5E">
        <w:rPr>
          <w:rStyle w:val="5-Char"/>
          <w:rFonts w:hint="cs"/>
          <w:rtl/>
        </w:rPr>
        <w:t>لَوْلاَ</w:t>
      </w:r>
      <w:r w:rsidR="001A5E2D" w:rsidRPr="00505F5E">
        <w:rPr>
          <w:rStyle w:val="5-Char"/>
          <w:rtl/>
        </w:rPr>
        <w:t xml:space="preserve"> </w:t>
      </w:r>
      <w:r w:rsidR="001A5E2D" w:rsidRPr="00505F5E">
        <w:rPr>
          <w:rStyle w:val="5-Char"/>
          <w:rFonts w:hint="cs"/>
          <w:rtl/>
        </w:rPr>
        <w:t>أَنْ</w:t>
      </w:r>
      <w:r w:rsidR="001A5E2D" w:rsidRPr="00505F5E">
        <w:rPr>
          <w:rStyle w:val="5-Char"/>
          <w:rtl/>
        </w:rPr>
        <w:t xml:space="preserve"> </w:t>
      </w:r>
      <w:r w:rsidR="001A5E2D" w:rsidRPr="00505F5E">
        <w:rPr>
          <w:rStyle w:val="5-Char"/>
          <w:rFonts w:hint="cs"/>
          <w:rtl/>
        </w:rPr>
        <w:t>أَشُقَّ</w:t>
      </w:r>
      <w:r w:rsidR="001A5E2D" w:rsidRPr="00505F5E">
        <w:rPr>
          <w:rStyle w:val="5-Char"/>
          <w:rtl/>
        </w:rPr>
        <w:t xml:space="preserve"> </w:t>
      </w:r>
      <w:r w:rsidR="001A5E2D" w:rsidRPr="00505F5E">
        <w:rPr>
          <w:rStyle w:val="5-Char"/>
          <w:rFonts w:hint="cs"/>
          <w:rtl/>
        </w:rPr>
        <w:t>عَلَى</w:t>
      </w:r>
      <w:r w:rsidR="001A5E2D" w:rsidRPr="00505F5E">
        <w:rPr>
          <w:rStyle w:val="5-Char"/>
          <w:rtl/>
        </w:rPr>
        <w:t xml:space="preserve"> </w:t>
      </w:r>
      <w:r w:rsidR="001A5E2D" w:rsidRPr="00505F5E">
        <w:rPr>
          <w:rStyle w:val="5-Char"/>
          <w:rFonts w:hint="cs"/>
          <w:rtl/>
        </w:rPr>
        <w:t>أُمَّتِي</w:t>
      </w:r>
      <w:r w:rsidR="001A5E2D" w:rsidRPr="00505F5E">
        <w:rPr>
          <w:rStyle w:val="5-Char"/>
          <w:rtl/>
        </w:rPr>
        <w:t xml:space="preserve"> </w:t>
      </w:r>
      <w:r w:rsidR="001A5E2D" w:rsidRPr="00505F5E">
        <w:rPr>
          <w:rStyle w:val="5-Char"/>
          <w:rFonts w:hint="cs"/>
          <w:rtl/>
        </w:rPr>
        <w:t>أَوْ</w:t>
      </w:r>
      <w:r w:rsidR="001A5E2D" w:rsidRPr="00505F5E">
        <w:rPr>
          <w:rStyle w:val="5-Char"/>
          <w:rtl/>
        </w:rPr>
        <w:t xml:space="preserve"> </w:t>
      </w:r>
      <w:r w:rsidR="001A5E2D" w:rsidRPr="00505F5E">
        <w:rPr>
          <w:rStyle w:val="5-Char"/>
          <w:rFonts w:hint="cs"/>
          <w:rtl/>
        </w:rPr>
        <w:t>عَلَى</w:t>
      </w:r>
      <w:r w:rsidR="001A5E2D" w:rsidRPr="00505F5E">
        <w:rPr>
          <w:rStyle w:val="5-Char"/>
          <w:rtl/>
        </w:rPr>
        <w:t xml:space="preserve"> </w:t>
      </w:r>
      <w:r w:rsidR="001A5E2D" w:rsidRPr="00505F5E">
        <w:rPr>
          <w:rStyle w:val="5-Char"/>
          <w:rFonts w:hint="cs"/>
          <w:rtl/>
        </w:rPr>
        <w:t>النَّاسِ</w:t>
      </w:r>
      <w:r w:rsidR="001A5E2D" w:rsidRPr="00505F5E">
        <w:rPr>
          <w:rStyle w:val="5-Char"/>
          <w:rtl/>
        </w:rPr>
        <w:t xml:space="preserve"> </w:t>
      </w:r>
      <w:r w:rsidR="001A5E2D" w:rsidRPr="00505F5E">
        <w:rPr>
          <w:rStyle w:val="5-Char"/>
          <w:rFonts w:hint="cs"/>
          <w:rtl/>
        </w:rPr>
        <w:t>لَأَمَرْتُهُمْ</w:t>
      </w:r>
      <w:r w:rsidR="001A5E2D" w:rsidRPr="00505F5E">
        <w:rPr>
          <w:rStyle w:val="5-Char"/>
          <w:rtl/>
        </w:rPr>
        <w:t xml:space="preserve"> </w:t>
      </w:r>
      <w:r w:rsidR="001A5E2D" w:rsidRPr="00505F5E">
        <w:rPr>
          <w:rStyle w:val="5-Char"/>
          <w:rFonts w:hint="cs"/>
          <w:rtl/>
        </w:rPr>
        <w:t>بِالسِّوَاكِ</w:t>
      </w:r>
      <w:r w:rsidR="001A5E2D" w:rsidRPr="00505F5E">
        <w:rPr>
          <w:rStyle w:val="5-Char"/>
          <w:rtl/>
        </w:rPr>
        <w:t xml:space="preserve"> </w:t>
      </w:r>
      <w:r w:rsidR="001A5E2D" w:rsidRPr="00505F5E">
        <w:rPr>
          <w:rStyle w:val="5-Char"/>
          <w:rFonts w:hint="cs"/>
          <w:rtl/>
        </w:rPr>
        <w:t>مَعَ</w:t>
      </w:r>
      <w:r w:rsidR="001A5E2D" w:rsidRPr="00505F5E">
        <w:rPr>
          <w:rStyle w:val="5-Char"/>
          <w:rtl/>
        </w:rPr>
        <w:t xml:space="preserve"> </w:t>
      </w:r>
      <w:r w:rsidR="001A5E2D" w:rsidRPr="00505F5E">
        <w:rPr>
          <w:rStyle w:val="5-Char"/>
          <w:rFonts w:hint="cs"/>
          <w:rtl/>
        </w:rPr>
        <w:t>كُلِّ</w:t>
      </w:r>
      <w:r w:rsidR="001A5E2D" w:rsidRPr="00505F5E">
        <w:rPr>
          <w:rStyle w:val="5-Char"/>
          <w:rtl/>
        </w:rPr>
        <w:t xml:space="preserve"> </w:t>
      </w:r>
      <w:r w:rsidR="001A5E2D" w:rsidRPr="00505F5E">
        <w:rPr>
          <w:rStyle w:val="5-Char"/>
          <w:rFonts w:hint="cs"/>
          <w:rtl/>
        </w:rPr>
        <w:t>صَلاَةٍ</w:t>
      </w:r>
      <w:r w:rsidR="001A5E2D" w:rsidRPr="00505F5E">
        <w:rPr>
          <w:rStyle w:val="5-Char"/>
          <w:rFonts w:hint="eastAsia"/>
          <w:rtl/>
        </w:rPr>
        <w:t>»</w:t>
      </w:r>
      <w:r w:rsidR="001A5E2D" w:rsidRPr="00505F5E">
        <w:rPr>
          <w:rStyle w:val="5-Char"/>
          <w:rFonts w:hint="cs"/>
          <w:rtl/>
        </w:rPr>
        <w:t xml:space="preserve"> </w:t>
      </w:r>
      <w:r w:rsidRPr="00505F5E">
        <w:rPr>
          <w:rStyle w:val="5-Char"/>
          <w:rFonts w:hint="cs"/>
          <w:rtl/>
        </w:rPr>
        <w:t>[رواه البخاری: 887].</w:t>
      </w:r>
    </w:p>
    <w:p w:rsidR="00D56AFF" w:rsidRDefault="00D56AFF" w:rsidP="00FB445B">
      <w:pPr>
        <w:pStyle w:val="0-"/>
        <w:rPr>
          <w:rtl/>
          <w:lang w:bidi="fa-IR"/>
        </w:rPr>
      </w:pPr>
      <w:r>
        <w:rPr>
          <w:rFonts w:hint="cs"/>
          <w:rtl/>
          <w:lang w:bidi="fa-IR"/>
        </w:rPr>
        <w:t>498-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D56AFF" w:rsidRDefault="00D56AFF" w:rsidP="00FB445B">
      <w:pPr>
        <w:pStyle w:val="0-"/>
        <w:rPr>
          <w:vertAlign w:val="superscript"/>
          <w:rtl/>
          <w:lang w:bidi="fa-IR"/>
        </w:rPr>
      </w:pPr>
      <w:r>
        <w:rPr>
          <w:rFonts w:hint="cs"/>
          <w:rtl/>
          <w:lang w:bidi="fa-IR"/>
        </w:rPr>
        <w:t xml:space="preserve">«اگر سبب مشقت بر امت خود </w:t>
      </w:r>
      <w:r>
        <w:rPr>
          <w:rtl/>
          <w:lang w:bidi="fa-IR"/>
        </w:rPr>
        <w:t>–</w:t>
      </w:r>
      <w:r>
        <w:rPr>
          <w:rFonts w:hint="cs"/>
          <w:rtl/>
          <w:lang w:bidi="fa-IR"/>
        </w:rPr>
        <w:t xml:space="preserve"> و یا مردم </w:t>
      </w:r>
      <w:r>
        <w:rPr>
          <w:rtl/>
          <w:lang w:bidi="fa-IR"/>
        </w:rPr>
        <w:t>–</w:t>
      </w:r>
      <w:r>
        <w:rPr>
          <w:rFonts w:hint="cs"/>
          <w:rtl/>
          <w:lang w:bidi="fa-IR"/>
        </w:rPr>
        <w:t xml:space="preserve"> نمی‌شدم، آن‌ها را امر می‌کردم، تا در وقت هر نمازی [دندان‌های خود را] مسواک بزنند»</w:t>
      </w:r>
      <w:r w:rsidRPr="00D56AFF">
        <w:rPr>
          <w:rFonts w:hint="cs"/>
          <w:vertAlign w:val="superscript"/>
          <w:rtl/>
          <w:lang w:bidi="fa-IR"/>
        </w:rPr>
        <w:t>(</w:t>
      </w:r>
      <w:r w:rsidRPr="005A62CD">
        <w:rPr>
          <w:rStyle w:val="FootnoteReference"/>
          <w:rtl/>
          <w:lang w:bidi="fa-IR"/>
        </w:rPr>
        <w:footnoteReference w:id="226"/>
      </w:r>
      <w:r w:rsidRPr="00D56AFF">
        <w:rPr>
          <w:rFonts w:hint="cs"/>
          <w:vertAlign w:val="superscript"/>
          <w:rtl/>
          <w:lang w:bidi="fa-IR"/>
        </w:rPr>
        <w:t>)</w:t>
      </w:r>
      <w:r w:rsidR="00364956" w:rsidRPr="00364956">
        <w:rPr>
          <w:rFonts w:hint="cs"/>
          <w:rtl/>
        </w:rPr>
        <w:t>.</w:t>
      </w:r>
    </w:p>
    <w:p w:rsidR="00505F5E" w:rsidRPr="003D4002" w:rsidRDefault="00505F5E" w:rsidP="003D4002">
      <w:pPr>
        <w:pStyle w:val="5-"/>
        <w:rPr>
          <w:rtl/>
        </w:rPr>
      </w:pPr>
      <w:r w:rsidRPr="003D4002">
        <w:rPr>
          <w:rFonts w:hint="cs"/>
          <w:rtl/>
        </w:rPr>
        <w:t xml:space="preserve">499- </w:t>
      </w:r>
      <w:r w:rsidR="00364956">
        <w:rPr>
          <w:rFonts w:hint="cs"/>
          <w:rtl/>
        </w:rPr>
        <w:t>عَنْ أَنَسٍ</w:t>
      </w:r>
      <w:r w:rsidR="003D4002" w:rsidRPr="003D4002">
        <w:rPr>
          <w:rFonts w:hint="cs"/>
          <w:rtl/>
        </w:rPr>
        <w:t xml:space="preserve"> رَضِيَ</w:t>
      </w:r>
      <w:r w:rsidR="003D4002" w:rsidRPr="003D4002">
        <w:rPr>
          <w:rtl/>
        </w:rPr>
        <w:t xml:space="preserve"> </w:t>
      </w:r>
      <w:r w:rsidR="003D4002" w:rsidRPr="003D4002">
        <w:rPr>
          <w:rFonts w:hint="cs"/>
          <w:rtl/>
        </w:rPr>
        <w:t>اللَّهُ</w:t>
      </w:r>
      <w:r w:rsidR="003D4002" w:rsidRPr="003D4002">
        <w:rPr>
          <w:rtl/>
        </w:rPr>
        <w:t xml:space="preserve"> </w:t>
      </w:r>
      <w:r w:rsidR="003D4002" w:rsidRPr="003D4002">
        <w:rPr>
          <w:rFonts w:hint="cs"/>
          <w:rtl/>
        </w:rPr>
        <w:t>عَنْهُ،</w:t>
      </w:r>
      <w:r w:rsidR="003D4002" w:rsidRPr="003D4002">
        <w:rPr>
          <w:rtl/>
        </w:rPr>
        <w:t xml:space="preserve"> </w:t>
      </w:r>
      <w:r w:rsidR="003D4002" w:rsidRPr="003D4002">
        <w:rPr>
          <w:rFonts w:hint="cs"/>
          <w:rtl/>
        </w:rPr>
        <w:t>قَالَ</w:t>
      </w:r>
      <w:r w:rsidR="003D4002" w:rsidRPr="003D4002">
        <w:rPr>
          <w:rtl/>
        </w:rPr>
        <w:t xml:space="preserve">: </w:t>
      </w:r>
      <w:r w:rsidR="003D4002" w:rsidRPr="003D4002">
        <w:rPr>
          <w:rFonts w:hint="cs"/>
          <w:rtl/>
        </w:rPr>
        <w:t>قَالَ</w:t>
      </w:r>
      <w:r w:rsidR="003D4002" w:rsidRPr="003D4002">
        <w:rPr>
          <w:rtl/>
        </w:rPr>
        <w:t xml:space="preserve"> </w:t>
      </w:r>
      <w:r w:rsidR="003D4002" w:rsidRPr="003D4002">
        <w:rPr>
          <w:rFonts w:hint="cs"/>
          <w:rtl/>
        </w:rPr>
        <w:t>رَسُولُ</w:t>
      </w:r>
      <w:r w:rsidR="003D4002" w:rsidRPr="003D4002">
        <w:rPr>
          <w:rtl/>
        </w:rPr>
        <w:t xml:space="preserve"> </w:t>
      </w:r>
      <w:r w:rsidR="003D4002" w:rsidRPr="003D4002">
        <w:rPr>
          <w:rFonts w:hint="cs"/>
          <w:rtl/>
        </w:rPr>
        <w:t>اللَّهِ</w:t>
      </w:r>
      <w:r w:rsidR="003D4002" w:rsidRPr="003D4002">
        <w:rPr>
          <w:rtl/>
        </w:rPr>
        <w:t xml:space="preserve"> </w:t>
      </w:r>
      <w:r w:rsidR="003D4002" w:rsidRPr="003D4002">
        <w:rPr>
          <w:rFonts w:hint="cs"/>
          <w:rtl/>
        </w:rPr>
        <w:t>صَلَّى</w:t>
      </w:r>
      <w:r w:rsidR="003D4002" w:rsidRPr="003D4002">
        <w:rPr>
          <w:rtl/>
        </w:rPr>
        <w:t xml:space="preserve"> </w:t>
      </w:r>
      <w:r w:rsidR="003D4002" w:rsidRPr="003D4002">
        <w:rPr>
          <w:rFonts w:hint="cs"/>
          <w:rtl/>
        </w:rPr>
        <w:t>اللهُ</w:t>
      </w:r>
      <w:r w:rsidR="003D4002" w:rsidRPr="003D4002">
        <w:rPr>
          <w:rtl/>
        </w:rPr>
        <w:t xml:space="preserve"> </w:t>
      </w:r>
      <w:r w:rsidR="003D4002" w:rsidRPr="003D4002">
        <w:rPr>
          <w:rFonts w:hint="cs"/>
          <w:rtl/>
        </w:rPr>
        <w:t>عَلَيْهِ</w:t>
      </w:r>
      <w:r w:rsidR="003D4002" w:rsidRPr="003D4002">
        <w:rPr>
          <w:rtl/>
        </w:rPr>
        <w:t xml:space="preserve"> </w:t>
      </w:r>
      <w:r w:rsidR="003D4002" w:rsidRPr="003D4002">
        <w:rPr>
          <w:rFonts w:hint="cs"/>
          <w:rtl/>
        </w:rPr>
        <w:t>وَسَلَّمَ</w:t>
      </w:r>
      <w:r w:rsidR="003D4002" w:rsidRPr="003D4002">
        <w:rPr>
          <w:rtl/>
        </w:rPr>
        <w:t xml:space="preserve">: </w:t>
      </w:r>
      <w:r w:rsidR="003D4002" w:rsidRPr="003D4002">
        <w:rPr>
          <w:rFonts w:hint="eastAsia"/>
          <w:rtl/>
        </w:rPr>
        <w:t>«</w:t>
      </w:r>
      <w:r w:rsidR="003D4002" w:rsidRPr="003D4002">
        <w:rPr>
          <w:rFonts w:hint="cs"/>
          <w:rtl/>
        </w:rPr>
        <w:t>أَكْثَرْتُ</w:t>
      </w:r>
      <w:r w:rsidR="003D4002" w:rsidRPr="003D4002">
        <w:rPr>
          <w:rtl/>
        </w:rPr>
        <w:t xml:space="preserve"> </w:t>
      </w:r>
      <w:r w:rsidR="003D4002" w:rsidRPr="003D4002">
        <w:rPr>
          <w:rFonts w:hint="cs"/>
          <w:rtl/>
        </w:rPr>
        <w:t>عَلَيْكُمْ</w:t>
      </w:r>
      <w:r w:rsidR="003D4002" w:rsidRPr="003D4002">
        <w:rPr>
          <w:rtl/>
        </w:rPr>
        <w:t xml:space="preserve"> </w:t>
      </w:r>
      <w:r w:rsidR="003D4002" w:rsidRPr="003D4002">
        <w:rPr>
          <w:rFonts w:hint="cs"/>
          <w:rtl/>
        </w:rPr>
        <w:t>فِي</w:t>
      </w:r>
      <w:r w:rsidR="003D4002" w:rsidRPr="003D4002">
        <w:rPr>
          <w:rtl/>
        </w:rPr>
        <w:t xml:space="preserve"> </w:t>
      </w:r>
      <w:r w:rsidR="003D4002" w:rsidRPr="003D4002">
        <w:rPr>
          <w:rFonts w:hint="cs"/>
          <w:rtl/>
        </w:rPr>
        <w:t>السِّوَاكِ</w:t>
      </w:r>
      <w:r w:rsidR="003D4002" w:rsidRPr="003D4002">
        <w:rPr>
          <w:rFonts w:hint="eastAsia"/>
          <w:rtl/>
        </w:rPr>
        <w:t>»</w:t>
      </w:r>
      <w:r w:rsidR="003D4002" w:rsidRPr="003D4002">
        <w:rPr>
          <w:rFonts w:hint="cs"/>
          <w:rtl/>
        </w:rPr>
        <w:t xml:space="preserve"> </w:t>
      </w:r>
      <w:r w:rsidRPr="003D4002">
        <w:rPr>
          <w:rFonts w:hint="cs"/>
          <w:rtl/>
        </w:rPr>
        <w:t>[رواه البخاری: 888].</w:t>
      </w:r>
    </w:p>
    <w:p w:rsidR="00505F5E" w:rsidRDefault="00505F5E" w:rsidP="00505F5E">
      <w:pPr>
        <w:pStyle w:val="0-"/>
        <w:rPr>
          <w:vertAlign w:val="superscript"/>
          <w:rtl/>
          <w:lang w:bidi="fa-IR"/>
        </w:rPr>
      </w:pPr>
      <w:r>
        <w:rPr>
          <w:rFonts w:hint="cs"/>
          <w:rtl/>
          <w:lang w:bidi="fa-IR"/>
        </w:rPr>
        <w:t>499-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«در مورد مسواک برای شما بسیار سفارش نمودم»</w:t>
      </w:r>
      <w:r w:rsidRPr="00505F5E">
        <w:rPr>
          <w:rFonts w:hint="cs"/>
          <w:vertAlign w:val="superscript"/>
          <w:rtl/>
          <w:lang w:bidi="fa-IR"/>
        </w:rPr>
        <w:t>(</w:t>
      </w:r>
      <w:r w:rsidRPr="005A62CD">
        <w:rPr>
          <w:rStyle w:val="FootnoteReference"/>
          <w:rtl/>
          <w:lang w:bidi="fa-IR"/>
        </w:rPr>
        <w:footnoteReference w:id="227"/>
      </w:r>
      <w:r w:rsidRPr="00505F5E">
        <w:rPr>
          <w:rFonts w:hint="cs"/>
          <w:vertAlign w:val="superscript"/>
          <w:rtl/>
          <w:lang w:bidi="fa-IR"/>
        </w:rPr>
        <w:t>)</w:t>
      </w:r>
      <w:r w:rsidR="00364956" w:rsidRPr="00364956">
        <w:rPr>
          <w:rFonts w:hint="cs"/>
          <w:rtl/>
        </w:rPr>
        <w:t>.</w:t>
      </w:r>
    </w:p>
    <w:p w:rsidR="003D4002" w:rsidRDefault="003D4002" w:rsidP="00765AF6">
      <w:pPr>
        <w:pStyle w:val="2-0"/>
        <w:rPr>
          <w:rtl/>
        </w:rPr>
      </w:pPr>
      <w:r w:rsidRPr="006F238E">
        <w:rPr>
          <w:rFonts w:hint="cs"/>
          <w:rtl/>
          <w:lang w:bidi="ar-SA"/>
        </w:rPr>
        <w:t>7</w:t>
      </w:r>
      <w:r>
        <w:rPr>
          <w:rFonts w:hint="cs"/>
          <w:rtl/>
        </w:rPr>
        <w:t>- باب: ما يَقْرَأُ فِي صَلاَةِ الفَجْرِ يَومَ الجُمُعَةِ</w:t>
      </w:r>
    </w:p>
    <w:p w:rsidR="003D4002" w:rsidRDefault="003D4002" w:rsidP="00C441BE">
      <w:pPr>
        <w:pStyle w:val="4-"/>
        <w:rPr>
          <w:rtl/>
          <w:lang w:bidi="fa-IR"/>
        </w:rPr>
      </w:pPr>
      <w:bookmarkStart w:id="137" w:name="_Toc432244128"/>
      <w:r>
        <w:rPr>
          <w:rFonts w:hint="cs"/>
          <w:rtl/>
        </w:rPr>
        <w:t xml:space="preserve">باب </w:t>
      </w:r>
      <w:r>
        <w:rPr>
          <w:rFonts w:hint="cs"/>
          <w:rtl/>
          <w:lang w:bidi="fa-IR"/>
        </w:rPr>
        <w:t>[7]: آنچه که در نماز فجر روز جمعه خوانده می‌شود</w:t>
      </w:r>
      <w:bookmarkEnd w:id="137"/>
    </w:p>
    <w:p w:rsidR="003D4002" w:rsidRPr="000D6293" w:rsidRDefault="003D4002" w:rsidP="006A08B8">
      <w:pPr>
        <w:pStyle w:val="5-"/>
        <w:rPr>
          <w:rtl/>
        </w:rPr>
      </w:pPr>
      <w:r w:rsidRPr="000D6293">
        <w:rPr>
          <w:rFonts w:hint="cs"/>
          <w:rtl/>
        </w:rPr>
        <w:t xml:space="preserve">500- </w:t>
      </w:r>
      <w:r w:rsidR="000D6293" w:rsidRPr="000D6293">
        <w:rPr>
          <w:rFonts w:hint="cs"/>
          <w:rtl/>
        </w:rPr>
        <w:t>عَنْ</w:t>
      </w:r>
      <w:r w:rsidR="000D6293" w:rsidRPr="000D6293">
        <w:rPr>
          <w:rtl/>
        </w:rPr>
        <w:t xml:space="preserve"> </w:t>
      </w:r>
      <w:r w:rsidR="000D6293" w:rsidRPr="000D6293">
        <w:rPr>
          <w:rFonts w:hint="cs"/>
          <w:rtl/>
        </w:rPr>
        <w:t>أَبِي</w:t>
      </w:r>
      <w:r w:rsidR="000D6293" w:rsidRPr="000D6293">
        <w:rPr>
          <w:rtl/>
        </w:rPr>
        <w:t xml:space="preserve"> </w:t>
      </w:r>
      <w:r w:rsidR="000D6293" w:rsidRPr="000D6293">
        <w:rPr>
          <w:rFonts w:hint="cs"/>
          <w:rtl/>
        </w:rPr>
        <w:t>هُرَيْرَةَ</w:t>
      </w:r>
      <w:r w:rsidR="000D6293" w:rsidRPr="000D6293">
        <w:rPr>
          <w:rtl/>
        </w:rPr>
        <w:t xml:space="preserve"> </w:t>
      </w:r>
      <w:r w:rsidR="000D6293" w:rsidRPr="000D6293">
        <w:rPr>
          <w:rFonts w:hint="cs"/>
          <w:rtl/>
        </w:rPr>
        <w:t>رَضِيَ</w:t>
      </w:r>
      <w:r w:rsidR="000D6293" w:rsidRPr="000D6293">
        <w:rPr>
          <w:rtl/>
        </w:rPr>
        <w:t xml:space="preserve"> </w:t>
      </w:r>
      <w:r w:rsidR="000D6293" w:rsidRPr="000D6293">
        <w:rPr>
          <w:rFonts w:hint="cs"/>
          <w:rtl/>
        </w:rPr>
        <w:t>اللَّهُ</w:t>
      </w:r>
      <w:r w:rsidR="000D6293" w:rsidRPr="000D6293">
        <w:rPr>
          <w:rtl/>
        </w:rPr>
        <w:t xml:space="preserve"> </w:t>
      </w:r>
      <w:r w:rsidR="000D6293" w:rsidRPr="000D6293">
        <w:rPr>
          <w:rFonts w:hint="cs"/>
          <w:rtl/>
        </w:rPr>
        <w:t>عَنْهُ،</w:t>
      </w:r>
      <w:r w:rsidR="000D6293" w:rsidRPr="000D6293">
        <w:rPr>
          <w:rtl/>
        </w:rPr>
        <w:t xml:space="preserve"> </w:t>
      </w:r>
      <w:r w:rsidR="000D6293" w:rsidRPr="000D6293">
        <w:rPr>
          <w:rFonts w:hint="cs"/>
          <w:rtl/>
        </w:rPr>
        <w:t>قَالَ</w:t>
      </w:r>
      <w:r w:rsidR="000D6293" w:rsidRPr="000D6293">
        <w:rPr>
          <w:rtl/>
        </w:rPr>
        <w:t xml:space="preserve">: </w:t>
      </w:r>
      <w:r w:rsidR="000D6293" w:rsidRPr="000D6293">
        <w:rPr>
          <w:rFonts w:hint="eastAsia"/>
          <w:rtl/>
        </w:rPr>
        <w:t>«</w:t>
      </w:r>
      <w:r w:rsidR="000D6293" w:rsidRPr="000D6293">
        <w:rPr>
          <w:rFonts w:hint="cs"/>
          <w:rtl/>
        </w:rPr>
        <w:t>كَانَ</w:t>
      </w:r>
      <w:r w:rsidR="000D6293" w:rsidRPr="000D6293">
        <w:rPr>
          <w:rtl/>
        </w:rPr>
        <w:t xml:space="preserve"> </w:t>
      </w:r>
      <w:r w:rsidR="000D6293" w:rsidRPr="000D6293">
        <w:rPr>
          <w:rFonts w:hint="cs"/>
          <w:rtl/>
        </w:rPr>
        <w:t>النَّبِيُّ</w:t>
      </w:r>
      <w:r w:rsidR="000D6293" w:rsidRPr="000D6293">
        <w:rPr>
          <w:rtl/>
        </w:rPr>
        <w:t xml:space="preserve"> </w:t>
      </w:r>
      <w:r w:rsidR="000D6293" w:rsidRPr="000D6293">
        <w:rPr>
          <w:rFonts w:hint="cs"/>
          <w:rtl/>
        </w:rPr>
        <w:t>صَلَّى</w:t>
      </w:r>
      <w:r w:rsidR="000D6293" w:rsidRPr="000D6293">
        <w:rPr>
          <w:rtl/>
        </w:rPr>
        <w:t xml:space="preserve"> </w:t>
      </w:r>
      <w:r w:rsidR="000D6293" w:rsidRPr="000D6293">
        <w:rPr>
          <w:rFonts w:hint="cs"/>
          <w:rtl/>
        </w:rPr>
        <w:t>اللهُ</w:t>
      </w:r>
      <w:r w:rsidR="000D6293" w:rsidRPr="000D6293">
        <w:rPr>
          <w:rtl/>
        </w:rPr>
        <w:t xml:space="preserve"> </w:t>
      </w:r>
      <w:r w:rsidR="000D6293" w:rsidRPr="000D6293">
        <w:rPr>
          <w:rFonts w:hint="cs"/>
          <w:rtl/>
        </w:rPr>
        <w:t>عَلَيْهِ</w:t>
      </w:r>
      <w:r w:rsidR="000D6293" w:rsidRPr="000D6293">
        <w:rPr>
          <w:rtl/>
        </w:rPr>
        <w:t xml:space="preserve"> </w:t>
      </w:r>
      <w:r w:rsidR="000D6293" w:rsidRPr="000D6293">
        <w:rPr>
          <w:rFonts w:hint="cs"/>
          <w:rtl/>
        </w:rPr>
        <w:t>وَسَلَّمَ</w:t>
      </w:r>
      <w:r w:rsidR="000D6293" w:rsidRPr="000D6293">
        <w:rPr>
          <w:rtl/>
        </w:rPr>
        <w:t xml:space="preserve"> </w:t>
      </w:r>
      <w:r w:rsidR="000D6293" w:rsidRPr="000D6293">
        <w:rPr>
          <w:rFonts w:hint="cs"/>
          <w:rtl/>
        </w:rPr>
        <w:t>يَقْرَأُ</w:t>
      </w:r>
      <w:r w:rsidR="000D6293" w:rsidRPr="000D6293">
        <w:rPr>
          <w:rtl/>
        </w:rPr>
        <w:t xml:space="preserve"> </w:t>
      </w:r>
      <w:r w:rsidR="000D6293" w:rsidRPr="000D6293">
        <w:rPr>
          <w:rFonts w:hint="cs"/>
          <w:rtl/>
        </w:rPr>
        <w:t>فِي</w:t>
      </w:r>
      <w:r w:rsidR="000D6293" w:rsidRPr="000D6293">
        <w:rPr>
          <w:rtl/>
        </w:rPr>
        <w:t xml:space="preserve"> </w:t>
      </w:r>
      <w:r w:rsidR="000D6293" w:rsidRPr="000D6293">
        <w:rPr>
          <w:rFonts w:hint="cs"/>
          <w:rtl/>
        </w:rPr>
        <w:t>الجُمُعَةِ</w:t>
      </w:r>
      <w:r w:rsidR="000D6293" w:rsidRPr="000D6293">
        <w:rPr>
          <w:rtl/>
        </w:rPr>
        <w:t xml:space="preserve"> </w:t>
      </w:r>
      <w:r w:rsidR="000D6293" w:rsidRPr="000D6293">
        <w:rPr>
          <w:rFonts w:hint="cs"/>
          <w:rtl/>
        </w:rPr>
        <w:t>فِي</w:t>
      </w:r>
      <w:r w:rsidR="000D6293" w:rsidRPr="000D6293">
        <w:rPr>
          <w:rtl/>
        </w:rPr>
        <w:t xml:space="preserve"> </w:t>
      </w:r>
      <w:r w:rsidR="000D6293" w:rsidRPr="000D6293">
        <w:rPr>
          <w:rFonts w:hint="cs"/>
          <w:rtl/>
        </w:rPr>
        <w:t>صَلاَةِ</w:t>
      </w:r>
      <w:r w:rsidR="000D6293" w:rsidRPr="000D6293">
        <w:rPr>
          <w:rtl/>
        </w:rPr>
        <w:t xml:space="preserve"> </w:t>
      </w:r>
      <w:r w:rsidR="000D6293" w:rsidRPr="000D6293">
        <w:rPr>
          <w:rFonts w:hint="cs"/>
          <w:rtl/>
        </w:rPr>
        <w:t>الفَجْرِ</w:t>
      </w:r>
      <w:r w:rsidR="000D6293" w:rsidRPr="000D6293">
        <w:rPr>
          <w:rtl/>
        </w:rPr>
        <w:t xml:space="preserve"> </w:t>
      </w:r>
      <w:r w:rsidR="000D6293" w:rsidRPr="000D6293">
        <w:rPr>
          <w:rFonts w:hint="cs"/>
          <w:rtl/>
        </w:rPr>
        <w:t>الم</w:t>
      </w:r>
      <w:r w:rsidR="000D6293" w:rsidRPr="000D6293">
        <w:rPr>
          <w:rtl/>
        </w:rPr>
        <w:t xml:space="preserve"> </w:t>
      </w:r>
      <w:r w:rsidR="000D6293" w:rsidRPr="000D6293">
        <w:rPr>
          <w:rFonts w:hint="cs"/>
          <w:rtl/>
        </w:rPr>
        <w:t>تَنْزِيلُ</w:t>
      </w:r>
      <w:r w:rsidR="000D6293" w:rsidRPr="000D6293">
        <w:rPr>
          <w:rtl/>
        </w:rPr>
        <w:t xml:space="preserve"> </w:t>
      </w:r>
      <w:r w:rsidR="000D6293" w:rsidRPr="000D6293">
        <w:rPr>
          <w:rFonts w:hint="cs"/>
          <w:rtl/>
        </w:rPr>
        <w:t>السَّجْدَةَ،</w:t>
      </w:r>
      <w:r w:rsidR="000D6293" w:rsidRPr="000D6293">
        <w:rPr>
          <w:rtl/>
        </w:rPr>
        <w:t xml:space="preserve"> </w:t>
      </w:r>
      <w:r w:rsidR="000D6293" w:rsidRPr="000D6293">
        <w:rPr>
          <w:rFonts w:hint="cs"/>
          <w:rtl/>
        </w:rPr>
        <w:t>وَهَلْ</w:t>
      </w:r>
      <w:r w:rsidR="000D6293" w:rsidRPr="000D6293">
        <w:rPr>
          <w:rtl/>
        </w:rPr>
        <w:t xml:space="preserve"> </w:t>
      </w:r>
      <w:r w:rsidR="000D6293" w:rsidRPr="006A08B8">
        <w:rPr>
          <w:rFonts w:ascii="KFGQPC Uthmanic Script HAFS" w:hAnsi="KFGQPC Uthmanic Script HAFS" w:cs="KFGQPC Uthmanic Script HAFS" w:hint="cs"/>
          <w:rtl/>
        </w:rPr>
        <w:t>أَتَى</w:t>
      </w:r>
      <w:r w:rsidR="000D6293" w:rsidRPr="000D6293">
        <w:rPr>
          <w:rtl/>
        </w:rPr>
        <w:t xml:space="preserve"> </w:t>
      </w:r>
      <w:r w:rsidR="000D6293" w:rsidRPr="000D6293">
        <w:rPr>
          <w:rFonts w:hint="cs"/>
          <w:rtl/>
        </w:rPr>
        <w:t>عَلَى</w:t>
      </w:r>
      <w:r w:rsidR="000D6293" w:rsidRPr="000D6293">
        <w:rPr>
          <w:rtl/>
        </w:rPr>
        <w:t xml:space="preserve"> </w:t>
      </w:r>
      <w:r w:rsidR="000D6293" w:rsidRPr="000D6293">
        <w:rPr>
          <w:rFonts w:hint="cs"/>
          <w:rtl/>
        </w:rPr>
        <w:t>الإِنْسَانِ</w:t>
      </w:r>
      <w:r w:rsidR="000D6293" w:rsidRPr="000D6293">
        <w:rPr>
          <w:rtl/>
        </w:rPr>
        <w:t xml:space="preserve"> </w:t>
      </w:r>
      <w:r w:rsidR="000D6293" w:rsidRPr="000D6293">
        <w:rPr>
          <w:rFonts w:hint="cs"/>
          <w:rtl/>
        </w:rPr>
        <w:t>حِينٌ</w:t>
      </w:r>
      <w:r w:rsidR="000D6293" w:rsidRPr="000D6293">
        <w:rPr>
          <w:rtl/>
        </w:rPr>
        <w:t xml:space="preserve"> </w:t>
      </w:r>
      <w:r w:rsidR="000D6293" w:rsidRPr="000D6293">
        <w:rPr>
          <w:rFonts w:hint="cs"/>
          <w:rtl/>
        </w:rPr>
        <w:t>مِنَ</w:t>
      </w:r>
      <w:r w:rsidR="000D6293" w:rsidRPr="000D6293">
        <w:rPr>
          <w:rtl/>
        </w:rPr>
        <w:t xml:space="preserve"> </w:t>
      </w:r>
      <w:r w:rsidR="000D6293" w:rsidRPr="000D6293">
        <w:rPr>
          <w:rFonts w:hint="cs"/>
          <w:rtl/>
        </w:rPr>
        <w:t>الدَّهْرِ</w:t>
      </w:r>
      <w:r w:rsidR="000D6293" w:rsidRPr="000D6293">
        <w:rPr>
          <w:rFonts w:hint="eastAsia"/>
          <w:rtl/>
        </w:rPr>
        <w:t>»</w:t>
      </w:r>
      <w:r w:rsidR="000D6293" w:rsidRPr="000D6293">
        <w:rPr>
          <w:rFonts w:hint="cs"/>
          <w:rtl/>
        </w:rPr>
        <w:t xml:space="preserve"> </w:t>
      </w:r>
      <w:r w:rsidRPr="000D6293">
        <w:rPr>
          <w:rFonts w:hint="cs"/>
          <w:rtl/>
        </w:rPr>
        <w:t>[</w:t>
      </w:r>
      <w:r w:rsidR="00765AF6" w:rsidRPr="000D6293">
        <w:rPr>
          <w:rFonts w:hint="cs"/>
          <w:rtl/>
        </w:rPr>
        <w:t>رواه البخاری: 891</w:t>
      </w:r>
      <w:r w:rsidRPr="000D6293">
        <w:rPr>
          <w:rFonts w:hint="cs"/>
          <w:rtl/>
        </w:rPr>
        <w:t>].</w:t>
      </w:r>
    </w:p>
    <w:p w:rsidR="00765AF6" w:rsidRDefault="00765AF6" w:rsidP="006A08B8">
      <w:pPr>
        <w:pStyle w:val="0-"/>
        <w:rPr>
          <w:rtl/>
          <w:lang w:bidi="fa-IR"/>
        </w:rPr>
      </w:pPr>
      <w:r>
        <w:rPr>
          <w:rFonts w:hint="cs"/>
          <w:rtl/>
          <w:lang w:bidi="fa-IR"/>
        </w:rPr>
        <w:t>500-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نماز صبح روز جمعه سورۀ </w:t>
      </w:r>
      <w:r w:rsidRPr="00364956">
        <w:rPr>
          <w:rStyle w:val="6-Char"/>
          <w:rFonts w:hint="cs"/>
          <w:rtl/>
        </w:rPr>
        <w:t>(</w:t>
      </w:r>
      <w:r w:rsidR="000D6293" w:rsidRPr="00364956">
        <w:rPr>
          <w:rStyle w:val="6-Char"/>
          <w:rFonts w:hint="cs"/>
          <w:rtl/>
        </w:rPr>
        <w:t>الم</w:t>
      </w:r>
      <w:r w:rsidR="000D6293" w:rsidRPr="00364956">
        <w:rPr>
          <w:rStyle w:val="6-Char"/>
          <w:rtl/>
        </w:rPr>
        <w:t xml:space="preserve"> </w:t>
      </w:r>
      <w:r w:rsidR="000D6293" w:rsidRPr="00364956">
        <w:rPr>
          <w:rStyle w:val="6-Char"/>
          <w:rFonts w:hint="cs"/>
          <w:rtl/>
        </w:rPr>
        <w:t>تَنْزِيلُ</w:t>
      </w:r>
      <w:r w:rsidRPr="00364956">
        <w:rPr>
          <w:rStyle w:val="6-Char"/>
          <w:rFonts w:hint="cs"/>
          <w:rtl/>
        </w:rPr>
        <w:t>)</w:t>
      </w:r>
      <w:r>
        <w:rPr>
          <w:rFonts w:hint="cs"/>
          <w:rtl/>
          <w:lang w:bidi="fa-IR"/>
        </w:rPr>
        <w:t xml:space="preserve"> که دارای سجدۀ تلاوت است، و سورۀ </w:t>
      </w:r>
      <w:r w:rsidR="006A08B8">
        <w:rPr>
          <w:rStyle w:val="6-Char"/>
          <w:rFonts w:cs="Traditional Arabic" w:hint="cs"/>
          <w:rtl/>
        </w:rPr>
        <w:t>﴿</w:t>
      </w:r>
      <w:r w:rsidR="006A08B8">
        <w:rPr>
          <w:rFonts w:ascii="KFGQPC Uthmanic Script HAFS" w:hAnsi="KFGQPC Uthmanic Script HAFS" w:cs="KFGQPC Uthmanic Script HAFS" w:hint="cs"/>
          <w:rtl/>
        </w:rPr>
        <w:t>هَلۡ</w:t>
      </w:r>
      <w:r w:rsidR="006A08B8">
        <w:rPr>
          <w:rFonts w:ascii="KFGQPC Uthmanic Script HAFS" w:hAnsi="KFGQPC Uthmanic Script HAFS" w:cs="KFGQPC Uthmanic Script HAFS"/>
          <w:rtl/>
        </w:rPr>
        <w:t xml:space="preserve"> أَتَىٰ عَلَى </w:t>
      </w:r>
      <w:r w:rsidR="006A08B8">
        <w:rPr>
          <w:rFonts w:ascii="KFGQPC Uthmanic Script HAFS" w:hAnsi="KFGQPC Uthmanic Script HAFS" w:cs="KFGQPC Uthmanic Script HAFS" w:hint="cs"/>
          <w:rtl/>
        </w:rPr>
        <w:t>ٱلۡإِنسَٰنِ</w:t>
      </w:r>
      <w:r w:rsidR="006A08B8">
        <w:rPr>
          <w:rFonts w:ascii="KFGQPC Uthmanic Script HAFS" w:hAnsi="KFGQPC Uthmanic Script HAFS" w:cs="KFGQPC Uthmanic Script HAFS"/>
          <w:rtl/>
        </w:rPr>
        <w:t xml:space="preserve"> ١</w:t>
      </w:r>
      <w:r w:rsidR="006A08B8">
        <w:rPr>
          <w:rStyle w:val="6-Char"/>
          <w:rFonts w:cs="Traditional Arabic" w:hint="cs"/>
          <w:rtl/>
        </w:rPr>
        <w:t>﴾</w:t>
      </w:r>
      <w:r>
        <w:rPr>
          <w:rFonts w:hint="cs"/>
          <w:rtl/>
          <w:lang w:bidi="fa-IR"/>
        </w:rPr>
        <w:t xml:space="preserve"> را قراءت می‌کردند</w:t>
      </w:r>
      <w:r w:rsidRPr="00765AF6">
        <w:rPr>
          <w:rFonts w:hint="cs"/>
          <w:vertAlign w:val="superscript"/>
          <w:rtl/>
          <w:lang w:bidi="fa-IR"/>
        </w:rPr>
        <w:t>(</w:t>
      </w:r>
      <w:r w:rsidRPr="005A62CD">
        <w:rPr>
          <w:rStyle w:val="FootnoteReference"/>
          <w:rtl/>
          <w:lang w:bidi="fa-IR"/>
        </w:rPr>
        <w:footnoteReference w:id="228"/>
      </w:r>
      <w:r w:rsidRPr="00765AF6">
        <w:rPr>
          <w:rFonts w:hint="cs"/>
          <w:vertAlign w:val="superscript"/>
          <w:rtl/>
          <w:lang w:bidi="fa-IR"/>
        </w:rPr>
        <w:t>)</w:t>
      </w:r>
      <w:r>
        <w:rPr>
          <w:rFonts w:hint="cs"/>
          <w:rtl/>
          <w:lang w:bidi="fa-IR"/>
        </w:rPr>
        <w:t>.</w:t>
      </w:r>
    </w:p>
    <w:p w:rsidR="000D6293" w:rsidRDefault="00285D6A" w:rsidP="007742B8">
      <w:pPr>
        <w:pStyle w:val="2-0"/>
        <w:rPr>
          <w:rtl/>
        </w:rPr>
      </w:pPr>
      <w:r w:rsidRPr="006F238E">
        <w:rPr>
          <w:rFonts w:hint="cs"/>
          <w:rtl/>
          <w:lang w:bidi="ar-SA"/>
        </w:rPr>
        <w:t>8</w:t>
      </w:r>
      <w:r>
        <w:rPr>
          <w:rFonts w:hint="cs"/>
          <w:rtl/>
        </w:rPr>
        <w:t>- باب: الجُمُعَةِ فِي القُرَى وَالمُدُنِ</w:t>
      </w:r>
    </w:p>
    <w:p w:rsidR="00285D6A" w:rsidRPr="003D4002" w:rsidRDefault="00285D6A" w:rsidP="007742B8">
      <w:pPr>
        <w:pStyle w:val="4-"/>
        <w:rPr>
          <w:rtl/>
          <w:lang w:bidi="fa-IR"/>
        </w:rPr>
      </w:pPr>
      <w:bookmarkStart w:id="138" w:name="_Toc432244129"/>
      <w:r>
        <w:rPr>
          <w:rFonts w:hint="cs"/>
          <w:rtl/>
          <w:lang w:bidi="fa-IR"/>
        </w:rPr>
        <w:t>باب [8]: نماز جمعه در دهات و شهر ها</w:t>
      </w:r>
      <w:bookmarkEnd w:id="138"/>
    </w:p>
    <w:p w:rsidR="00D56AFF" w:rsidRPr="00F039CA" w:rsidRDefault="007742B8" w:rsidP="00F039CA">
      <w:pPr>
        <w:pStyle w:val="5-"/>
        <w:rPr>
          <w:rtl/>
        </w:rPr>
      </w:pPr>
      <w:r w:rsidRPr="00F039CA">
        <w:rPr>
          <w:rFonts w:hint="cs"/>
          <w:rtl/>
        </w:rPr>
        <w:t xml:space="preserve">501- </w:t>
      </w:r>
      <w:r w:rsidR="00F039CA" w:rsidRPr="00F039CA">
        <w:rPr>
          <w:rFonts w:hint="cs"/>
          <w:rtl/>
        </w:rPr>
        <w:t>عَنِ</w:t>
      </w:r>
      <w:r w:rsidR="00F039CA" w:rsidRPr="00F039CA">
        <w:rPr>
          <w:rtl/>
        </w:rPr>
        <w:t xml:space="preserve"> </w:t>
      </w:r>
      <w:r w:rsidR="00F039CA" w:rsidRPr="00F039CA">
        <w:rPr>
          <w:rFonts w:hint="cs"/>
          <w:rtl/>
        </w:rPr>
        <w:t>ابْنِ</w:t>
      </w:r>
      <w:r w:rsidR="00F039CA" w:rsidRPr="00F039CA">
        <w:rPr>
          <w:rtl/>
        </w:rPr>
        <w:t xml:space="preserve"> </w:t>
      </w:r>
      <w:r w:rsidR="00F039CA" w:rsidRPr="00F039CA">
        <w:rPr>
          <w:rFonts w:hint="cs"/>
          <w:rtl/>
        </w:rPr>
        <w:t>عُمَرَ</w:t>
      </w:r>
      <w:r w:rsidR="00F039CA" w:rsidRPr="00F039CA">
        <w:rPr>
          <w:rtl/>
        </w:rPr>
        <w:t xml:space="preserve"> </w:t>
      </w:r>
      <w:r w:rsidR="00F039CA" w:rsidRPr="00F039CA">
        <w:rPr>
          <w:rFonts w:hint="cs"/>
          <w:rtl/>
        </w:rPr>
        <w:t>رَضِيَ</w:t>
      </w:r>
      <w:r w:rsidR="00F039CA" w:rsidRPr="00F039CA">
        <w:rPr>
          <w:rtl/>
        </w:rPr>
        <w:t xml:space="preserve"> </w:t>
      </w:r>
      <w:r w:rsidR="00F039CA" w:rsidRPr="00F039CA">
        <w:rPr>
          <w:rFonts w:hint="cs"/>
          <w:rtl/>
        </w:rPr>
        <w:t>اللَّهُ</w:t>
      </w:r>
      <w:r w:rsidR="00F039CA" w:rsidRPr="00F039CA">
        <w:rPr>
          <w:rtl/>
        </w:rPr>
        <w:t xml:space="preserve"> </w:t>
      </w:r>
      <w:r w:rsidR="00F039CA" w:rsidRPr="00F039CA">
        <w:rPr>
          <w:rFonts w:hint="cs"/>
          <w:rtl/>
        </w:rPr>
        <w:t>عَنْهُمَا</w:t>
      </w:r>
      <w:r w:rsidR="00F039CA" w:rsidRPr="00F039CA">
        <w:rPr>
          <w:rtl/>
        </w:rPr>
        <w:t xml:space="preserve">: </w:t>
      </w:r>
      <w:r w:rsidR="00F039CA" w:rsidRPr="00F039CA">
        <w:rPr>
          <w:rFonts w:hint="cs"/>
          <w:rtl/>
        </w:rPr>
        <w:t>قالَ:</w:t>
      </w:r>
      <w:r w:rsidR="00F039CA" w:rsidRPr="00F039CA">
        <w:rPr>
          <w:rtl/>
        </w:rPr>
        <w:t xml:space="preserve"> </w:t>
      </w:r>
      <w:r w:rsidR="00F039CA" w:rsidRPr="00F039CA">
        <w:rPr>
          <w:rFonts w:hint="cs"/>
          <w:rtl/>
        </w:rPr>
        <w:t>سَمِعْتُ</w:t>
      </w:r>
      <w:r w:rsidR="00F039CA" w:rsidRPr="00F039CA">
        <w:rPr>
          <w:rtl/>
        </w:rPr>
        <w:t xml:space="preserve"> </w:t>
      </w:r>
      <w:r w:rsidR="00F039CA" w:rsidRPr="00F039CA">
        <w:rPr>
          <w:rFonts w:hint="cs"/>
          <w:rtl/>
        </w:rPr>
        <w:t>رَسُولَ</w:t>
      </w:r>
      <w:r w:rsidR="00F039CA" w:rsidRPr="00F039CA">
        <w:rPr>
          <w:rtl/>
        </w:rPr>
        <w:t xml:space="preserve"> </w:t>
      </w:r>
      <w:r w:rsidR="00F039CA" w:rsidRPr="00F039CA">
        <w:rPr>
          <w:rFonts w:hint="cs"/>
          <w:rtl/>
        </w:rPr>
        <w:t>اللَّهِ</w:t>
      </w:r>
      <w:r w:rsidR="00F039CA" w:rsidRPr="00F039CA">
        <w:rPr>
          <w:rtl/>
        </w:rPr>
        <w:t xml:space="preserve"> </w:t>
      </w:r>
      <w:r w:rsidR="00F039CA" w:rsidRPr="00F039CA">
        <w:rPr>
          <w:rFonts w:hint="cs"/>
          <w:rtl/>
        </w:rPr>
        <w:t>صَلَّى</w:t>
      </w:r>
      <w:r w:rsidR="00F039CA" w:rsidRPr="00F039CA">
        <w:rPr>
          <w:rtl/>
        </w:rPr>
        <w:t xml:space="preserve"> </w:t>
      </w:r>
      <w:r w:rsidR="00F039CA" w:rsidRPr="00F039CA">
        <w:rPr>
          <w:rFonts w:hint="cs"/>
          <w:rtl/>
        </w:rPr>
        <w:t>اللهُ</w:t>
      </w:r>
      <w:r w:rsidR="00F039CA" w:rsidRPr="00F039CA">
        <w:rPr>
          <w:rtl/>
        </w:rPr>
        <w:t xml:space="preserve"> </w:t>
      </w:r>
      <w:r w:rsidR="00F039CA" w:rsidRPr="00F039CA">
        <w:rPr>
          <w:rFonts w:hint="cs"/>
          <w:rtl/>
        </w:rPr>
        <w:t>عَلَيْهِ</w:t>
      </w:r>
      <w:r w:rsidR="00F039CA" w:rsidRPr="00F039CA">
        <w:rPr>
          <w:rtl/>
        </w:rPr>
        <w:t xml:space="preserve"> </w:t>
      </w:r>
      <w:r w:rsidR="00F039CA" w:rsidRPr="00F039CA">
        <w:rPr>
          <w:rFonts w:hint="cs"/>
          <w:rtl/>
        </w:rPr>
        <w:t>وَسَلَّمَ</w:t>
      </w:r>
      <w:r w:rsidR="00F039CA" w:rsidRPr="00F039CA">
        <w:rPr>
          <w:rtl/>
        </w:rPr>
        <w:t xml:space="preserve"> </w:t>
      </w:r>
      <w:r w:rsidR="00F039CA" w:rsidRPr="00F039CA">
        <w:rPr>
          <w:rFonts w:hint="cs"/>
          <w:rtl/>
        </w:rPr>
        <w:t>يَقُولُ</w:t>
      </w:r>
      <w:r w:rsidR="00F039CA" w:rsidRPr="00F039CA">
        <w:rPr>
          <w:rtl/>
        </w:rPr>
        <w:t xml:space="preserve">: </w:t>
      </w:r>
      <w:r w:rsidR="00F039CA" w:rsidRPr="00F039CA">
        <w:rPr>
          <w:rFonts w:hint="eastAsia"/>
          <w:rtl/>
        </w:rPr>
        <w:t>«</w:t>
      </w:r>
      <w:r w:rsidR="00F039CA" w:rsidRPr="00F039CA">
        <w:rPr>
          <w:rFonts w:hint="cs"/>
          <w:rtl/>
        </w:rPr>
        <w:t>كُلُّكُمْ</w:t>
      </w:r>
      <w:r w:rsidR="00F039CA" w:rsidRPr="00F039CA">
        <w:rPr>
          <w:rtl/>
        </w:rPr>
        <w:t xml:space="preserve"> </w:t>
      </w:r>
      <w:r w:rsidR="00F039CA" w:rsidRPr="00F039CA">
        <w:rPr>
          <w:rFonts w:hint="cs"/>
          <w:rtl/>
        </w:rPr>
        <w:t>رَاعٍ،</w:t>
      </w:r>
      <w:r w:rsidR="00F039CA" w:rsidRPr="00F039CA">
        <w:rPr>
          <w:rtl/>
        </w:rPr>
        <w:t xml:space="preserve"> </w:t>
      </w:r>
      <w:r w:rsidR="00F039CA" w:rsidRPr="00F039CA">
        <w:rPr>
          <w:rFonts w:hint="cs"/>
          <w:rtl/>
        </w:rPr>
        <w:t>وَكُلُّكُمْ</w:t>
      </w:r>
      <w:r w:rsidR="00F039CA" w:rsidRPr="00F039CA">
        <w:rPr>
          <w:rtl/>
        </w:rPr>
        <w:t xml:space="preserve"> </w:t>
      </w:r>
      <w:r w:rsidR="00F039CA" w:rsidRPr="00F039CA">
        <w:rPr>
          <w:rFonts w:hint="cs"/>
          <w:rtl/>
        </w:rPr>
        <w:t>مَسْئُولٌ</w:t>
      </w:r>
      <w:r w:rsidR="00F039CA" w:rsidRPr="00F039CA">
        <w:rPr>
          <w:rtl/>
        </w:rPr>
        <w:t xml:space="preserve"> </w:t>
      </w:r>
      <w:r w:rsidR="00F039CA" w:rsidRPr="00F039CA">
        <w:rPr>
          <w:rFonts w:hint="cs"/>
          <w:rtl/>
        </w:rPr>
        <w:t>عَنْ</w:t>
      </w:r>
      <w:r w:rsidR="00F039CA" w:rsidRPr="00F039CA">
        <w:rPr>
          <w:rtl/>
        </w:rPr>
        <w:t xml:space="preserve"> </w:t>
      </w:r>
      <w:r w:rsidR="00F039CA" w:rsidRPr="00F039CA">
        <w:rPr>
          <w:rFonts w:hint="cs"/>
          <w:rtl/>
        </w:rPr>
        <w:t>رَعِيَّتِهِ،</w:t>
      </w:r>
      <w:r w:rsidR="00F039CA" w:rsidRPr="00F039CA">
        <w:rPr>
          <w:rtl/>
        </w:rPr>
        <w:t xml:space="preserve"> </w:t>
      </w:r>
      <w:r w:rsidR="00F039CA" w:rsidRPr="00F039CA">
        <w:rPr>
          <w:rFonts w:hint="cs"/>
          <w:rtl/>
        </w:rPr>
        <w:t>الإِمَامُ</w:t>
      </w:r>
      <w:r w:rsidR="00F039CA" w:rsidRPr="00F039CA">
        <w:rPr>
          <w:rtl/>
        </w:rPr>
        <w:t xml:space="preserve"> </w:t>
      </w:r>
      <w:r w:rsidR="00F039CA" w:rsidRPr="00F039CA">
        <w:rPr>
          <w:rFonts w:hint="cs"/>
          <w:rtl/>
        </w:rPr>
        <w:t>رَاعٍ</w:t>
      </w:r>
      <w:r w:rsidR="00F039CA" w:rsidRPr="00F039CA">
        <w:rPr>
          <w:rtl/>
        </w:rPr>
        <w:t xml:space="preserve"> </w:t>
      </w:r>
      <w:r w:rsidR="00F039CA" w:rsidRPr="00F039CA">
        <w:rPr>
          <w:rFonts w:hint="cs"/>
          <w:rtl/>
        </w:rPr>
        <w:t>وَمَسْئُولٌ</w:t>
      </w:r>
      <w:r w:rsidR="00F039CA" w:rsidRPr="00F039CA">
        <w:rPr>
          <w:rtl/>
        </w:rPr>
        <w:t xml:space="preserve"> </w:t>
      </w:r>
      <w:r w:rsidR="00F039CA" w:rsidRPr="00F039CA">
        <w:rPr>
          <w:rFonts w:hint="cs"/>
          <w:rtl/>
        </w:rPr>
        <w:t>عَنْ</w:t>
      </w:r>
      <w:r w:rsidR="00F039CA" w:rsidRPr="00F039CA">
        <w:rPr>
          <w:rtl/>
        </w:rPr>
        <w:t xml:space="preserve"> </w:t>
      </w:r>
      <w:r w:rsidR="00F039CA" w:rsidRPr="00F039CA">
        <w:rPr>
          <w:rFonts w:hint="cs"/>
          <w:rtl/>
        </w:rPr>
        <w:t>رَعِيَّتِهِ،</w:t>
      </w:r>
      <w:r w:rsidR="00F039CA" w:rsidRPr="00F039CA">
        <w:rPr>
          <w:rtl/>
        </w:rPr>
        <w:t xml:space="preserve"> </w:t>
      </w:r>
      <w:r w:rsidR="00F039CA" w:rsidRPr="00F039CA">
        <w:rPr>
          <w:rFonts w:hint="cs"/>
          <w:rtl/>
        </w:rPr>
        <w:t>وَالرَّجُلُ</w:t>
      </w:r>
      <w:r w:rsidR="00F039CA" w:rsidRPr="00F039CA">
        <w:rPr>
          <w:rtl/>
        </w:rPr>
        <w:t xml:space="preserve"> </w:t>
      </w:r>
      <w:r w:rsidR="00F039CA" w:rsidRPr="00F039CA">
        <w:rPr>
          <w:rFonts w:hint="cs"/>
          <w:rtl/>
        </w:rPr>
        <w:t>رَاعٍ</w:t>
      </w:r>
      <w:r w:rsidR="00F039CA" w:rsidRPr="00F039CA">
        <w:rPr>
          <w:rtl/>
        </w:rPr>
        <w:t xml:space="preserve"> </w:t>
      </w:r>
      <w:r w:rsidR="00F039CA" w:rsidRPr="00F039CA">
        <w:rPr>
          <w:rFonts w:hint="cs"/>
          <w:rtl/>
        </w:rPr>
        <w:t>فِي</w:t>
      </w:r>
      <w:r w:rsidR="00F039CA" w:rsidRPr="00F039CA">
        <w:rPr>
          <w:rtl/>
        </w:rPr>
        <w:t xml:space="preserve"> </w:t>
      </w:r>
      <w:r w:rsidR="00F039CA" w:rsidRPr="00F039CA">
        <w:rPr>
          <w:rFonts w:hint="cs"/>
          <w:rtl/>
        </w:rPr>
        <w:t>أَهْلِهِ</w:t>
      </w:r>
      <w:r w:rsidR="00F039CA" w:rsidRPr="00F039CA">
        <w:rPr>
          <w:rtl/>
        </w:rPr>
        <w:t xml:space="preserve"> </w:t>
      </w:r>
      <w:r w:rsidR="00F039CA" w:rsidRPr="00F039CA">
        <w:rPr>
          <w:rFonts w:hint="cs"/>
          <w:rtl/>
        </w:rPr>
        <w:t>وَهُوَ</w:t>
      </w:r>
      <w:r w:rsidR="00F039CA" w:rsidRPr="00F039CA">
        <w:rPr>
          <w:rtl/>
        </w:rPr>
        <w:t xml:space="preserve"> </w:t>
      </w:r>
      <w:r w:rsidR="00F039CA" w:rsidRPr="00F039CA">
        <w:rPr>
          <w:rFonts w:hint="cs"/>
          <w:rtl/>
        </w:rPr>
        <w:t>مَسْئُولٌ</w:t>
      </w:r>
      <w:r w:rsidR="00F039CA" w:rsidRPr="00F039CA">
        <w:rPr>
          <w:rtl/>
        </w:rPr>
        <w:t xml:space="preserve"> </w:t>
      </w:r>
      <w:r w:rsidR="00F039CA" w:rsidRPr="00F039CA">
        <w:rPr>
          <w:rFonts w:hint="cs"/>
          <w:rtl/>
        </w:rPr>
        <w:t>عَنْ</w:t>
      </w:r>
      <w:r w:rsidR="00F039CA" w:rsidRPr="00F039CA">
        <w:rPr>
          <w:rtl/>
        </w:rPr>
        <w:t xml:space="preserve"> </w:t>
      </w:r>
      <w:r w:rsidR="00F039CA" w:rsidRPr="00F039CA">
        <w:rPr>
          <w:rFonts w:hint="cs"/>
          <w:rtl/>
        </w:rPr>
        <w:t>رَعِيَّتِهِ،</w:t>
      </w:r>
      <w:r w:rsidR="00F039CA" w:rsidRPr="00F039CA">
        <w:rPr>
          <w:rtl/>
        </w:rPr>
        <w:t xml:space="preserve"> </w:t>
      </w:r>
      <w:r w:rsidR="00F039CA" w:rsidRPr="00F039CA">
        <w:rPr>
          <w:rFonts w:hint="cs"/>
          <w:rtl/>
        </w:rPr>
        <w:t>وَالمَرْأَةُ</w:t>
      </w:r>
      <w:r w:rsidR="00F039CA" w:rsidRPr="00F039CA">
        <w:rPr>
          <w:rtl/>
        </w:rPr>
        <w:t xml:space="preserve"> </w:t>
      </w:r>
      <w:r w:rsidR="00F039CA" w:rsidRPr="00F039CA">
        <w:rPr>
          <w:rFonts w:hint="cs"/>
          <w:rtl/>
        </w:rPr>
        <w:t>رَاعِيَةٌ</w:t>
      </w:r>
      <w:r w:rsidR="00F039CA" w:rsidRPr="00F039CA">
        <w:rPr>
          <w:rtl/>
        </w:rPr>
        <w:t xml:space="preserve"> </w:t>
      </w:r>
      <w:r w:rsidR="00F039CA" w:rsidRPr="00F039CA">
        <w:rPr>
          <w:rFonts w:hint="cs"/>
          <w:rtl/>
        </w:rPr>
        <w:t>فِي</w:t>
      </w:r>
      <w:r w:rsidR="00F039CA" w:rsidRPr="00F039CA">
        <w:rPr>
          <w:rtl/>
        </w:rPr>
        <w:t xml:space="preserve"> </w:t>
      </w:r>
      <w:r w:rsidR="00F039CA" w:rsidRPr="00F039CA">
        <w:rPr>
          <w:rFonts w:hint="cs"/>
          <w:rtl/>
        </w:rPr>
        <w:t>بَيْتِ</w:t>
      </w:r>
      <w:r w:rsidR="00F039CA" w:rsidRPr="00F039CA">
        <w:rPr>
          <w:rtl/>
        </w:rPr>
        <w:t xml:space="preserve"> </w:t>
      </w:r>
      <w:r w:rsidR="00F039CA" w:rsidRPr="00F039CA">
        <w:rPr>
          <w:rFonts w:hint="cs"/>
          <w:rtl/>
        </w:rPr>
        <w:t>زَوْجِهَا</w:t>
      </w:r>
      <w:r w:rsidR="00F039CA" w:rsidRPr="00F039CA">
        <w:rPr>
          <w:rtl/>
        </w:rPr>
        <w:t xml:space="preserve"> </w:t>
      </w:r>
      <w:r w:rsidR="00F039CA" w:rsidRPr="00F039CA">
        <w:rPr>
          <w:rFonts w:hint="cs"/>
          <w:rtl/>
        </w:rPr>
        <w:t>وَمَسْئُولَةٌ</w:t>
      </w:r>
      <w:r w:rsidR="00F039CA" w:rsidRPr="00F039CA">
        <w:rPr>
          <w:rtl/>
        </w:rPr>
        <w:t xml:space="preserve"> </w:t>
      </w:r>
      <w:r w:rsidR="00F039CA" w:rsidRPr="00F039CA">
        <w:rPr>
          <w:rFonts w:hint="cs"/>
          <w:rtl/>
        </w:rPr>
        <w:t>عَنْ</w:t>
      </w:r>
      <w:r w:rsidR="00F039CA" w:rsidRPr="00F039CA">
        <w:rPr>
          <w:rtl/>
        </w:rPr>
        <w:t xml:space="preserve"> </w:t>
      </w:r>
      <w:r w:rsidR="00F039CA" w:rsidRPr="00F039CA">
        <w:rPr>
          <w:rFonts w:hint="cs"/>
          <w:rtl/>
        </w:rPr>
        <w:t>رَعِيَّتِهَا،</w:t>
      </w:r>
      <w:r w:rsidR="00F039CA" w:rsidRPr="00F039CA">
        <w:rPr>
          <w:rtl/>
        </w:rPr>
        <w:t xml:space="preserve"> </w:t>
      </w:r>
      <w:r w:rsidR="00F039CA" w:rsidRPr="00F039CA">
        <w:rPr>
          <w:rFonts w:hint="cs"/>
          <w:rtl/>
        </w:rPr>
        <w:t>وَالخَادِمُ</w:t>
      </w:r>
      <w:r w:rsidR="00F039CA" w:rsidRPr="00F039CA">
        <w:rPr>
          <w:rtl/>
        </w:rPr>
        <w:t xml:space="preserve"> </w:t>
      </w:r>
      <w:r w:rsidR="00F039CA" w:rsidRPr="00F039CA">
        <w:rPr>
          <w:rFonts w:hint="cs"/>
          <w:rtl/>
        </w:rPr>
        <w:t>رَاعٍ</w:t>
      </w:r>
      <w:r w:rsidR="00F039CA" w:rsidRPr="00F039CA">
        <w:rPr>
          <w:rtl/>
        </w:rPr>
        <w:t xml:space="preserve"> </w:t>
      </w:r>
      <w:r w:rsidR="00F039CA" w:rsidRPr="00F039CA">
        <w:rPr>
          <w:rFonts w:hint="cs"/>
          <w:rtl/>
        </w:rPr>
        <w:t>فِي</w:t>
      </w:r>
      <w:r w:rsidR="00F039CA" w:rsidRPr="00F039CA">
        <w:rPr>
          <w:rtl/>
        </w:rPr>
        <w:t xml:space="preserve"> </w:t>
      </w:r>
      <w:r w:rsidR="00F039CA" w:rsidRPr="00F039CA">
        <w:rPr>
          <w:rFonts w:hint="cs"/>
          <w:rtl/>
        </w:rPr>
        <w:t>مَالِ</w:t>
      </w:r>
      <w:r w:rsidR="00F039CA" w:rsidRPr="00F039CA">
        <w:rPr>
          <w:rtl/>
        </w:rPr>
        <w:t xml:space="preserve"> </w:t>
      </w:r>
      <w:r w:rsidR="00F039CA" w:rsidRPr="00F039CA">
        <w:rPr>
          <w:rFonts w:hint="cs"/>
          <w:rtl/>
        </w:rPr>
        <w:t>سَيِّدِهِ</w:t>
      </w:r>
      <w:r w:rsidR="00F039CA" w:rsidRPr="00F039CA">
        <w:rPr>
          <w:rtl/>
        </w:rPr>
        <w:t xml:space="preserve"> </w:t>
      </w:r>
      <w:r w:rsidR="00F039CA" w:rsidRPr="00F039CA">
        <w:rPr>
          <w:rFonts w:hint="cs"/>
          <w:rtl/>
        </w:rPr>
        <w:t>وَمَسْئُولٌ</w:t>
      </w:r>
      <w:r w:rsidR="00F039CA" w:rsidRPr="00F039CA">
        <w:rPr>
          <w:rtl/>
        </w:rPr>
        <w:t xml:space="preserve"> </w:t>
      </w:r>
      <w:r w:rsidR="00F039CA" w:rsidRPr="00F039CA">
        <w:rPr>
          <w:rFonts w:hint="cs"/>
          <w:rtl/>
        </w:rPr>
        <w:t>عَنْ</w:t>
      </w:r>
      <w:r w:rsidR="00F039CA" w:rsidRPr="00F039CA">
        <w:rPr>
          <w:rtl/>
        </w:rPr>
        <w:t xml:space="preserve"> </w:t>
      </w:r>
      <w:r w:rsidR="00F039CA" w:rsidRPr="00F039CA">
        <w:rPr>
          <w:rFonts w:hint="cs"/>
          <w:rtl/>
        </w:rPr>
        <w:t>رَعِيَّتِهِ</w:t>
      </w:r>
      <w:r w:rsidR="00F039CA" w:rsidRPr="00F039CA">
        <w:rPr>
          <w:rFonts w:hint="eastAsia"/>
          <w:rtl/>
        </w:rPr>
        <w:t>»</w:t>
      </w:r>
      <w:r w:rsidR="00F039CA" w:rsidRPr="00F039CA">
        <w:rPr>
          <w:rtl/>
        </w:rPr>
        <w:t xml:space="preserve"> </w:t>
      </w:r>
      <w:r w:rsidR="00F039CA" w:rsidRPr="00F039CA">
        <w:rPr>
          <w:rFonts w:hint="cs"/>
          <w:rtl/>
        </w:rPr>
        <w:t>قَالَ</w:t>
      </w:r>
      <w:r w:rsidR="00F039CA" w:rsidRPr="00F039CA">
        <w:rPr>
          <w:rtl/>
        </w:rPr>
        <w:t xml:space="preserve">: - </w:t>
      </w:r>
      <w:r w:rsidR="00F039CA" w:rsidRPr="00F039CA">
        <w:rPr>
          <w:rFonts w:hint="cs"/>
          <w:rtl/>
        </w:rPr>
        <w:t>وَحَسِبْتُ</w:t>
      </w:r>
      <w:r w:rsidR="00F039CA" w:rsidRPr="00F039CA">
        <w:rPr>
          <w:rtl/>
        </w:rPr>
        <w:t xml:space="preserve"> </w:t>
      </w:r>
      <w:r w:rsidR="00F039CA" w:rsidRPr="00F039CA">
        <w:rPr>
          <w:rFonts w:hint="cs"/>
          <w:rtl/>
        </w:rPr>
        <w:t>أَنْ</w:t>
      </w:r>
      <w:r w:rsidR="00F039CA" w:rsidRPr="00F039CA">
        <w:rPr>
          <w:rtl/>
        </w:rPr>
        <w:t xml:space="preserve"> </w:t>
      </w:r>
      <w:r w:rsidR="00F039CA" w:rsidRPr="00F039CA">
        <w:rPr>
          <w:rFonts w:hint="cs"/>
          <w:rtl/>
        </w:rPr>
        <w:t>قَدْ</w:t>
      </w:r>
      <w:r w:rsidR="00F039CA" w:rsidRPr="00F039CA">
        <w:rPr>
          <w:rtl/>
        </w:rPr>
        <w:t xml:space="preserve"> </w:t>
      </w:r>
      <w:r w:rsidR="00F039CA" w:rsidRPr="00F039CA">
        <w:rPr>
          <w:rFonts w:hint="cs"/>
          <w:rtl/>
        </w:rPr>
        <w:t>قَالَ</w:t>
      </w:r>
      <w:r w:rsidR="00F039CA" w:rsidRPr="00F039CA">
        <w:rPr>
          <w:rtl/>
        </w:rPr>
        <w:t xml:space="preserve"> - </w:t>
      </w:r>
      <w:r w:rsidR="00F039CA" w:rsidRPr="00F039CA">
        <w:rPr>
          <w:rFonts w:hint="eastAsia"/>
          <w:rtl/>
        </w:rPr>
        <w:t>«</w:t>
      </w:r>
      <w:r w:rsidR="00F039CA" w:rsidRPr="00F039CA">
        <w:rPr>
          <w:rFonts w:hint="cs"/>
          <w:rtl/>
        </w:rPr>
        <w:t>وَالرَّجُلُ</w:t>
      </w:r>
      <w:r w:rsidR="00F039CA" w:rsidRPr="00F039CA">
        <w:rPr>
          <w:rtl/>
        </w:rPr>
        <w:t xml:space="preserve"> </w:t>
      </w:r>
      <w:r w:rsidR="00F039CA" w:rsidRPr="00F039CA">
        <w:rPr>
          <w:rFonts w:hint="cs"/>
          <w:rtl/>
        </w:rPr>
        <w:t>رَاعٍ</w:t>
      </w:r>
      <w:r w:rsidR="00F039CA" w:rsidRPr="00F039CA">
        <w:rPr>
          <w:rtl/>
        </w:rPr>
        <w:t xml:space="preserve"> </w:t>
      </w:r>
      <w:r w:rsidR="00F039CA" w:rsidRPr="00F039CA">
        <w:rPr>
          <w:rFonts w:hint="cs"/>
          <w:rtl/>
        </w:rPr>
        <w:t>فِي</w:t>
      </w:r>
      <w:r w:rsidR="00F039CA" w:rsidRPr="00F039CA">
        <w:rPr>
          <w:rtl/>
        </w:rPr>
        <w:t xml:space="preserve"> </w:t>
      </w:r>
      <w:r w:rsidR="00F039CA" w:rsidRPr="00F039CA">
        <w:rPr>
          <w:rFonts w:hint="cs"/>
          <w:rtl/>
        </w:rPr>
        <w:t>مَالِ</w:t>
      </w:r>
      <w:r w:rsidR="00F039CA" w:rsidRPr="00F039CA">
        <w:rPr>
          <w:rtl/>
        </w:rPr>
        <w:t xml:space="preserve"> </w:t>
      </w:r>
      <w:r w:rsidR="00F039CA" w:rsidRPr="00F039CA">
        <w:rPr>
          <w:rFonts w:hint="cs"/>
          <w:rtl/>
        </w:rPr>
        <w:t>أَبِيهِ</w:t>
      </w:r>
      <w:r w:rsidR="00F039CA" w:rsidRPr="00F039CA">
        <w:rPr>
          <w:rtl/>
        </w:rPr>
        <w:t xml:space="preserve"> </w:t>
      </w:r>
      <w:r w:rsidR="00F039CA" w:rsidRPr="00F039CA">
        <w:rPr>
          <w:rFonts w:hint="cs"/>
          <w:rtl/>
        </w:rPr>
        <w:t>وَمَسْئُولٌ</w:t>
      </w:r>
      <w:r w:rsidR="00F039CA" w:rsidRPr="00F039CA">
        <w:rPr>
          <w:rtl/>
        </w:rPr>
        <w:t xml:space="preserve"> </w:t>
      </w:r>
      <w:r w:rsidR="00F039CA" w:rsidRPr="00F039CA">
        <w:rPr>
          <w:rFonts w:hint="cs"/>
          <w:rtl/>
        </w:rPr>
        <w:t>عَنْ</w:t>
      </w:r>
      <w:r w:rsidR="00F039CA" w:rsidRPr="00F039CA">
        <w:rPr>
          <w:rtl/>
        </w:rPr>
        <w:t xml:space="preserve"> </w:t>
      </w:r>
      <w:r w:rsidR="00F039CA" w:rsidRPr="00F039CA">
        <w:rPr>
          <w:rFonts w:hint="cs"/>
          <w:rtl/>
        </w:rPr>
        <w:t>رَعِيَّتِهِ،</w:t>
      </w:r>
      <w:r w:rsidR="00F039CA" w:rsidRPr="00F039CA">
        <w:rPr>
          <w:rtl/>
        </w:rPr>
        <w:t xml:space="preserve"> </w:t>
      </w:r>
      <w:r w:rsidR="00F039CA" w:rsidRPr="00F039CA">
        <w:rPr>
          <w:rFonts w:hint="cs"/>
          <w:rtl/>
        </w:rPr>
        <w:t>وَكُلُّكُمْ</w:t>
      </w:r>
      <w:r w:rsidR="00F039CA" w:rsidRPr="00F039CA">
        <w:rPr>
          <w:rtl/>
        </w:rPr>
        <w:t xml:space="preserve"> </w:t>
      </w:r>
      <w:r w:rsidR="00F039CA" w:rsidRPr="00F039CA">
        <w:rPr>
          <w:rFonts w:hint="cs"/>
          <w:rtl/>
        </w:rPr>
        <w:t>رَاعٍ</w:t>
      </w:r>
      <w:r w:rsidR="00F039CA" w:rsidRPr="00F039CA">
        <w:rPr>
          <w:rtl/>
        </w:rPr>
        <w:t xml:space="preserve"> </w:t>
      </w:r>
      <w:r w:rsidR="00F039CA" w:rsidRPr="00F039CA">
        <w:rPr>
          <w:rFonts w:hint="cs"/>
          <w:rtl/>
        </w:rPr>
        <w:t>وَمَسْئُولٌ</w:t>
      </w:r>
      <w:r w:rsidR="00F039CA" w:rsidRPr="00F039CA">
        <w:rPr>
          <w:rtl/>
        </w:rPr>
        <w:t xml:space="preserve"> </w:t>
      </w:r>
      <w:r w:rsidR="00F039CA" w:rsidRPr="00F039CA">
        <w:rPr>
          <w:rFonts w:hint="cs"/>
          <w:rtl/>
        </w:rPr>
        <w:t>عَنْ</w:t>
      </w:r>
      <w:r w:rsidR="00F039CA" w:rsidRPr="00F039CA">
        <w:rPr>
          <w:rtl/>
        </w:rPr>
        <w:t xml:space="preserve"> </w:t>
      </w:r>
      <w:r w:rsidR="00F039CA" w:rsidRPr="00F039CA">
        <w:rPr>
          <w:rFonts w:hint="cs"/>
          <w:rtl/>
        </w:rPr>
        <w:t>رَعِيَّتِهِ</w:t>
      </w:r>
      <w:r w:rsidR="00F039CA" w:rsidRPr="00F039CA">
        <w:rPr>
          <w:rFonts w:hint="eastAsia"/>
          <w:rtl/>
        </w:rPr>
        <w:t>»</w:t>
      </w:r>
      <w:r w:rsidR="00F039CA" w:rsidRPr="00F039CA">
        <w:rPr>
          <w:rFonts w:hint="cs"/>
          <w:rtl/>
        </w:rPr>
        <w:t xml:space="preserve"> </w:t>
      </w:r>
      <w:r w:rsidRPr="00F039CA">
        <w:rPr>
          <w:rFonts w:hint="cs"/>
          <w:rtl/>
        </w:rPr>
        <w:t>[رواه البخاری: 893].</w:t>
      </w:r>
    </w:p>
    <w:p w:rsidR="007742B8" w:rsidRDefault="007742B8" w:rsidP="00FB445B">
      <w:pPr>
        <w:pStyle w:val="0-"/>
        <w:rPr>
          <w:rtl/>
          <w:lang w:bidi="fa-IR"/>
        </w:rPr>
      </w:pPr>
      <w:r>
        <w:rPr>
          <w:rFonts w:hint="cs"/>
          <w:rtl/>
          <w:lang w:bidi="fa-IR"/>
        </w:rPr>
        <w:t>501- از ابن عمر</w:t>
      </w:r>
      <w:r>
        <w:rPr>
          <w:rFonts w:cs="CTraditional Arabic" w:hint="cs"/>
          <w:rtl/>
          <w:lang w:bidi="fa-IR"/>
        </w:rPr>
        <w:t>ب</w:t>
      </w:r>
      <w:r w:rsidR="00E02321" w:rsidRPr="00E02321">
        <w:rPr>
          <w:rFonts w:hint="cs"/>
          <w:rtl/>
        </w:rPr>
        <w:t xml:space="preserve"> </w:t>
      </w:r>
      <w:r>
        <w:rPr>
          <w:rFonts w:hint="cs"/>
          <w:rtl/>
          <w:lang w:bidi="fa-IR"/>
        </w:rPr>
        <w:t xml:space="preserve">روایت است که گفت: از پیامبر خدا </w:t>
      </w:r>
      <w:r>
        <w:rPr>
          <w:rFonts w:cs="CTraditional Arabic" w:hint="cs"/>
          <w:rtl/>
          <w:lang w:bidi="fa-IR"/>
        </w:rPr>
        <w:t>ج</w:t>
      </w:r>
      <w:r>
        <w:rPr>
          <w:rFonts w:hint="cs"/>
          <w:rtl/>
          <w:lang w:bidi="fa-IR"/>
        </w:rPr>
        <w:t xml:space="preserve"> شنیدم که فرمودند: «[ای مردم!] همه شما نگهبان هستید، و همه شما از رعیت خود مسؤول هستید».</w:t>
      </w:r>
    </w:p>
    <w:p w:rsidR="007742B8" w:rsidRDefault="007742B8" w:rsidP="00FB445B">
      <w:pPr>
        <w:pStyle w:val="0-"/>
        <w:rPr>
          <w:rtl/>
          <w:lang w:bidi="fa-IR"/>
        </w:rPr>
      </w:pPr>
      <w:r>
        <w:rPr>
          <w:rFonts w:hint="cs"/>
          <w:rtl/>
          <w:lang w:bidi="fa-IR"/>
        </w:rPr>
        <w:t>- امام [یعنی: خلیفه] نگهبان است و از رعیت خود مسؤل است».</w:t>
      </w:r>
    </w:p>
    <w:p w:rsidR="007742B8" w:rsidRDefault="007742B8" w:rsidP="00FB445B">
      <w:pPr>
        <w:pStyle w:val="0-"/>
        <w:rPr>
          <w:rtl/>
          <w:lang w:bidi="fa-IR"/>
        </w:rPr>
      </w:pPr>
      <w:r>
        <w:rPr>
          <w:rFonts w:hint="cs"/>
          <w:rtl/>
          <w:lang w:bidi="fa-IR"/>
        </w:rPr>
        <w:t>- شخص در داخل خانه‌اش نگهبان</w:t>
      </w:r>
      <w:r w:rsidR="006A08B8">
        <w:rPr>
          <w:rFonts w:hint="cs"/>
          <w:rtl/>
          <w:lang w:bidi="fa-IR"/>
        </w:rPr>
        <w:t xml:space="preserve"> است و از افراد زیر دست خود مسؤو</w:t>
      </w:r>
      <w:r>
        <w:rPr>
          <w:rFonts w:hint="cs"/>
          <w:rtl/>
          <w:lang w:bidi="fa-IR"/>
        </w:rPr>
        <w:t>ل است».</w:t>
      </w:r>
    </w:p>
    <w:p w:rsidR="007742B8" w:rsidRDefault="007742B8" w:rsidP="00FB445B">
      <w:pPr>
        <w:pStyle w:val="0-"/>
        <w:rPr>
          <w:rtl/>
          <w:lang w:bidi="fa-IR"/>
        </w:rPr>
      </w:pPr>
      <w:r>
        <w:rPr>
          <w:rFonts w:hint="cs"/>
          <w:rtl/>
          <w:lang w:bidi="fa-IR"/>
        </w:rPr>
        <w:t>- زن در خانه شوهرش نگهبان است، و از آنچه که نزدش می‌باشد مسؤول است».</w:t>
      </w:r>
    </w:p>
    <w:p w:rsidR="007742B8" w:rsidRDefault="007742B8" w:rsidP="00FB445B">
      <w:pPr>
        <w:pStyle w:val="0-"/>
        <w:rPr>
          <w:rtl/>
          <w:lang w:bidi="fa-IR"/>
        </w:rPr>
      </w:pPr>
      <w:r>
        <w:rPr>
          <w:rFonts w:hint="cs"/>
          <w:rtl/>
          <w:lang w:bidi="fa-IR"/>
        </w:rPr>
        <w:t>- خادم در مال بادار خود نگهبان است، و از رعیت خود [یعنی: از آنچه که تحت تصرفش می‌باشد]، مسؤول است».</w:t>
      </w:r>
    </w:p>
    <w:p w:rsidR="007742B8" w:rsidRDefault="007742B8" w:rsidP="00FB445B">
      <w:pPr>
        <w:pStyle w:val="0-"/>
        <w:rPr>
          <w:rtl/>
          <w:lang w:bidi="fa-IR"/>
        </w:rPr>
      </w:pPr>
      <w:r>
        <w:rPr>
          <w:rFonts w:hint="cs"/>
          <w:rtl/>
          <w:lang w:bidi="fa-IR"/>
        </w:rPr>
        <w:t>راوی می‌گوید: فکر می‌کنم این را هم گفتند که: «شخص در مال پدر خود نگهبان است، و از رعیت خود [یعنی: از آنچه که تحت تصرفش می‌باشد]، مسؤول است، و همه شما نگهبان هستید و از رعیت خود [یعنی: از آنچه که تحت تصرف شما است]، مسؤول هستید»</w:t>
      </w:r>
      <w:r w:rsidRPr="007742B8">
        <w:rPr>
          <w:rFonts w:hint="cs"/>
          <w:vertAlign w:val="superscript"/>
          <w:rtl/>
          <w:lang w:bidi="fa-IR"/>
        </w:rPr>
        <w:t>(</w:t>
      </w:r>
      <w:r w:rsidRPr="005A62CD">
        <w:rPr>
          <w:rStyle w:val="FootnoteReference"/>
          <w:rtl/>
          <w:lang w:bidi="fa-IR"/>
        </w:rPr>
        <w:footnoteReference w:id="229"/>
      </w:r>
      <w:r w:rsidRPr="007742B8">
        <w:rPr>
          <w:rFonts w:hint="cs"/>
          <w:vertAlign w:val="superscript"/>
          <w:rtl/>
          <w:lang w:bidi="fa-IR"/>
        </w:rPr>
        <w:t>)</w:t>
      </w:r>
      <w:r>
        <w:rPr>
          <w:rFonts w:hint="cs"/>
          <w:rtl/>
          <w:lang w:bidi="fa-IR"/>
        </w:rPr>
        <w:t>.</w:t>
      </w:r>
    </w:p>
    <w:p w:rsidR="00F039CA" w:rsidRDefault="00F039CA" w:rsidP="00653048">
      <w:pPr>
        <w:pStyle w:val="2-0"/>
        <w:rPr>
          <w:rtl/>
        </w:rPr>
      </w:pPr>
      <w:r w:rsidRPr="006F238E">
        <w:rPr>
          <w:rFonts w:hint="cs"/>
          <w:rtl/>
          <w:lang w:bidi="ar-SA"/>
        </w:rPr>
        <w:t>9</w:t>
      </w:r>
      <w:r>
        <w:rPr>
          <w:rFonts w:hint="cs"/>
          <w:rtl/>
        </w:rPr>
        <w:t>- باب: هَلْ يَجِبُ غُسْلُ الجُمُعَةِ عَلَى مَنْ لاَ تَجِبُ عَلَيهِ</w:t>
      </w:r>
    </w:p>
    <w:p w:rsidR="00F039CA" w:rsidRDefault="00F039CA" w:rsidP="00653048">
      <w:pPr>
        <w:pStyle w:val="4-"/>
        <w:rPr>
          <w:rtl/>
          <w:lang w:bidi="fa-IR"/>
        </w:rPr>
      </w:pPr>
      <w:bookmarkStart w:id="139" w:name="_Toc432244130"/>
      <w:r>
        <w:rPr>
          <w:rFonts w:hint="cs"/>
          <w:rtl/>
        </w:rPr>
        <w:t xml:space="preserve">باب </w:t>
      </w:r>
      <w:r>
        <w:rPr>
          <w:rFonts w:hint="cs"/>
          <w:rtl/>
          <w:lang w:bidi="fa-IR"/>
        </w:rPr>
        <w:t>[9]: آیا بر کسی که نماز جمعه واجب نیست، غسل جمعه واجب است؟</w:t>
      </w:r>
      <w:bookmarkEnd w:id="139"/>
    </w:p>
    <w:p w:rsidR="00F039CA" w:rsidRPr="00D0638D" w:rsidRDefault="008B3126" w:rsidP="00D0638D">
      <w:pPr>
        <w:pStyle w:val="5-"/>
        <w:rPr>
          <w:rtl/>
        </w:rPr>
      </w:pPr>
      <w:r w:rsidRPr="00D0638D">
        <w:rPr>
          <w:rFonts w:hint="cs"/>
          <w:rtl/>
        </w:rPr>
        <w:t xml:space="preserve">502- </w:t>
      </w:r>
      <w:r w:rsidR="00D0638D" w:rsidRPr="00D0638D">
        <w:rPr>
          <w:rFonts w:hint="cs"/>
          <w:rtl/>
        </w:rPr>
        <w:t>عَنْ</w:t>
      </w:r>
      <w:r w:rsidR="00D0638D" w:rsidRPr="00D0638D">
        <w:rPr>
          <w:rtl/>
        </w:rPr>
        <w:t xml:space="preserve"> </w:t>
      </w:r>
      <w:r w:rsidR="00D0638D" w:rsidRPr="00D0638D">
        <w:rPr>
          <w:rFonts w:hint="cs"/>
          <w:rtl/>
        </w:rPr>
        <w:t>أَبِي</w:t>
      </w:r>
      <w:r w:rsidR="00D0638D" w:rsidRPr="00D0638D">
        <w:rPr>
          <w:rtl/>
        </w:rPr>
        <w:t xml:space="preserve"> </w:t>
      </w:r>
      <w:r w:rsidR="00D0638D" w:rsidRPr="00D0638D">
        <w:rPr>
          <w:rFonts w:hint="cs"/>
          <w:rtl/>
        </w:rPr>
        <w:t>هُرَيْرَةَ</w:t>
      </w:r>
      <w:r w:rsidR="00D0638D" w:rsidRPr="00D0638D">
        <w:rPr>
          <w:rtl/>
        </w:rPr>
        <w:t xml:space="preserve"> </w:t>
      </w:r>
      <w:r w:rsidR="00D0638D" w:rsidRPr="00D0638D">
        <w:rPr>
          <w:rFonts w:hint="cs"/>
          <w:rtl/>
        </w:rPr>
        <w:t>رَضِيَ</w:t>
      </w:r>
      <w:r w:rsidR="00D0638D" w:rsidRPr="00D0638D">
        <w:rPr>
          <w:rtl/>
        </w:rPr>
        <w:t xml:space="preserve"> </w:t>
      </w:r>
      <w:r w:rsidR="00D0638D" w:rsidRPr="00D0638D">
        <w:rPr>
          <w:rFonts w:hint="cs"/>
          <w:rtl/>
        </w:rPr>
        <w:t>اللَّهُ</w:t>
      </w:r>
      <w:r w:rsidR="00D0638D" w:rsidRPr="00D0638D">
        <w:rPr>
          <w:rtl/>
        </w:rPr>
        <w:t xml:space="preserve"> </w:t>
      </w:r>
      <w:r w:rsidR="00D0638D" w:rsidRPr="00D0638D">
        <w:rPr>
          <w:rFonts w:hint="cs"/>
          <w:rtl/>
        </w:rPr>
        <w:t xml:space="preserve">عَنْهُ: (نَحْنُ الاخِرُونَ السَّابِقُونَ) تقدم قريباً، وزاد هنا في اخرِه. </w:t>
      </w:r>
      <w:r w:rsidR="00F819A1" w:rsidRPr="00D0638D">
        <w:rPr>
          <w:rFonts w:hint="cs"/>
          <w:rtl/>
        </w:rPr>
        <w:t>ثُمَّ</w:t>
      </w:r>
      <w:r w:rsidR="00F819A1" w:rsidRPr="00D0638D">
        <w:rPr>
          <w:rtl/>
        </w:rPr>
        <w:t xml:space="preserve"> </w:t>
      </w:r>
      <w:r w:rsidR="00F819A1" w:rsidRPr="00D0638D">
        <w:rPr>
          <w:rFonts w:hint="cs"/>
          <w:rtl/>
        </w:rPr>
        <w:t>قَالَ</w:t>
      </w:r>
      <w:r w:rsidR="00F819A1" w:rsidRPr="00D0638D">
        <w:rPr>
          <w:rtl/>
        </w:rPr>
        <w:t xml:space="preserve">: </w:t>
      </w:r>
      <w:r w:rsidR="00F819A1" w:rsidRPr="00D0638D">
        <w:rPr>
          <w:rFonts w:hint="eastAsia"/>
          <w:rtl/>
        </w:rPr>
        <w:t>«</w:t>
      </w:r>
      <w:r w:rsidR="00F819A1" w:rsidRPr="00D0638D">
        <w:rPr>
          <w:rFonts w:hint="cs"/>
          <w:rtl/>
        </w:rPr>
        <w:t>حَقٌّ</w:t>
      </w:r>
      <w:r w:rsidR="00F819A1" w:rsidRPr="00D0638D">
        <w:rPr>
          <w:rtl/>
        </w:rPr>
        <w:t xml:space="preserve"> </w:t>
      </w:r>
      <w:r w:rsidR="00F819A1" w:rsidRPr="00D0638D">
        <w:rPr>
          <w:rFonts w:hint="cs"/>
          <w:rtl/>
        </w:rPr>
        <w:t>عَلَى</w:t>
      </w:r>
      <w:r w:rsidR="00F819A1" w:rsidRPr="00D0638D">
        <w:rPr>
          <w:rtl/>
        </w:rPr>
        <w:t xml:space="preserve"> </w:t>
      </w:r>
      <w:r w:rsidR="00F819A1" w:rsidRPr="00D0638D">
        <w:rPr>
          <w:rFonts w:hint="cs"/>
          <w:rtl/>
        </w:rPr>
        <w:t>كُلِّ</w:t>
      </w:r>
      <w:r w:rsidR="00F819A1" w:rsidRPr="00D0638D">
        <w:rPr>
          <w:rtl/>
        </w:rPr>
        <w:t xml:space="preserve"> </w:t>
      </w:r>
      <w:r w:rsidR="00F819A1" w:rsidRPr="00D0638D">
        <w:rPr>
          <w:rFonts w:hint="cs"/>
          <w:rtl/>
        </w:rPr>
        <w:t>مُسْلِمٍ،</w:t>
      </w:r>
      <w:r w:rsidR="00F819A1" w:rsidRPr="00D0638D">
        <w:rPr>
          <w:rtl/>
        </w:rPr>
        <w:t xml:space="preserve"> </w:t>
      </w:r>
      <w:r w:rsidR="00F819A1" w:rsidRPr="00D0638D">
        <w:rPr>
          <w:rFonts w:hint="cs"/>
          <w:rtl/>
        </w:rPr>
        <w:t>أَنْ</w:t>
      </w:r>
      <w:r w:rsidR="00F819A1" w:rsidRPr="00D0638D">
        <w:rPr>
          <w:rtl/>
        </w:rPr>
        <w:t xml:space="preserve"> </w:t>
      </w:r>
      <w:r w:rsidR="00F819A1" w:rsidRPr="00D0638D">
        <w:rPr>
          <w:rFonts w:hint="cs"/>
          <w:rtl/>
        </w:rPr>
        <w:t>يَغْتَسِلَ</w:t>
      </w:r>
      <w:r w:rsidR="00F819A1" w:rsidRPr="00D0638D">
        <w:rPr>
          <w:rtl/>
        </w:rPr>
        <w:t xml:space="preserve"> </w:t>
      </w:r>
      <w:r w:rsidR="00F819A1" w:rsidRPr="00D0638D">
        <w:rPr>
          <w:rFonts w:hint="cs"/>
          <w:rtl/>
        </w:rPr>
        <w:t>فِي</w:t>
      </w:r>
      <w:r w:rsidR="00F819A1" w:rsidRPr="00D0638D">
        <w:rPr>
          <w:rtl/>
        </w:rPr>
        <w:t xml:space="preserve"> </w:t>
      </w:r>
      <w:r w:rsidR="00F819A1" w:rsidRPr="00D0638D">
        <w:rPr>
          <w:rFonts w:hint="cs"/>
          <w:rtl/>
        </w:rPr>
        <w:t>كُلِّ</w:t>
      </w:r>
      <w:r w:rsidR="00F819A1" w:rsidRPr="00D0638D">
        <w:rPr>
          <w:rtl/>
        </w:rPr>
        <w:t xml:space="preserve"> </w:t>
      </w:r>
      <w:r w:rsidR="00F819A1" w:rsidRPr="00D0638D">
        <w:rPr>
          <w:rFonts w:hint="cs"/>
          <w:rtl/>
        </w:rPr>
        <w:t>سَبْعَةِ</w:t>
      </w:r>
      <w:r w:rsidR="00F819A1" w:rsidRPr="00D0638D">
        <w:rPr>
          <w:rtl/>
        </w:rPr>
        <w:t xml:space="preserve"> </w:t>
      </w:r>
      <w:r w:rsidR="00F819A1" w:rsidRPr="00D0638D">
        <w:rPr>
          <w:rFonts w:hint="cs"/>
          <w:rtl/>
        </w:rPr>
        <w:t>أَيَّامٍ</w:t>
      </w:r>
      <w:r w:rsidR="00F819A1" w:rsidRPr="00D0638D">
        <w:rPr>
          <w:rtl/>
        </w:rPr>
        <w:t xml:space="preserve"> </w:t>
      </w:r>
      <w:r w:rsidR="00F819A1" w:rsidRPr="00D0638D">
        <w:rPr>
          <w:rFonts w:hint="cs"/>
          <w:rtl/>
        </w:rPr>
        <w:t>يَوْمًا</w:t>
      </w:r>
      <w:r w:rsidR="00F819A1" w:rsidRPr="00D0638D">
        <w:rPr>
          <w:rtl/>
        </w:rPr>
        <w:t xml:space="preserve"> </w:t>
      </w:r>
      <w:r w:rsidR="00F819A1" w:rsidRPr="00D0638D">
        <w:rPr>
          <w:rFonts w:hint="cs"/>
          <w:rtl/>
        </w:rPr>
        <w:t>يَغْسِلُ</w:t>
      </w:r>
      <w:r w:rsidR="00F819A1" w:rsidRPr="00D0638D">
        <w:rPr>
          <w:rtl/>
        </w:rPr>
        <w:t xml:space="preserve"> </w:t>
      </w:r>
      <w:r w:rsidR="00F819A1" w:rsidRPr="00D0638D">
        <w:rPr>
          <w:rFonts w:hint="cs"/>
          <w:rtl/>
        </w:rPr>
        <w:t>فِيهِ</w:t>
      </w:r>
      <w:r w:rsidR="00F819A1" w:rsidRPr="00D0638D">
        <w:rPr>
          <w:rtl/>
        </w:rPr>
        <w:t xml:space="preserve"> </w:t>
      </w:r>
      <w:r w:rsidR="00F819A1" w:rsidRPr="00D0638D">
        <w:rPr>
          <w:rFonts w:hint="cs"/>
          <w:rtl/>
        </w:rPr>
        <w:t>رَأْسَهُ</w:t>
      </w:r>
      <w:r w:rsidR="00F819A1" w:rsidRPr="00D0638D">
        <w:rPr>
          <w:rtl/>
        </w:rPr>
        <w:t xml:space="preserve"> </w:t>
      </w:r>
      <w:r w:rsidR="00F819A1" w:rsidRPr="00D0638D">
        <w:rPr>
          <w:rFonts w:hint="cs"/>
          <w:rtl/>
        </w:rPr>
        <w:t>وَجَسَدَهُ</w:t>
      </w:r>
      <w:r w:rsidR="00F819A1" w:rsidRPr="00D0638D">
        <w:rPr>
          <w:rFonts w:hint="eastAsia"/>
          <w:rtl/>
        </w:rPr>
        <w:t>»</w:t>
      </w:r>
      <w:r w:rsidR="00F819A1" w:rsidRPr="00D0638D">
        <w:rPr>
          <w:rFonts w:hint="cs"/>
          <w:rtl/>
        </w:rPr>
        <w:t xml:space="preserve"> </w:t>
      </w:r>
      <w:r w:rsidRPr="00D0638D">
        <w:rPr>
          <w:rFonts w:hint="cs"/>
          <w:rtl/>
        </w:rPr>
        <w:t>[رواه البخاری: 897].</w:t>
      </w:r>
    </w:p>
    <w:p w:rsidR="008B3126" w:rsidRDefault="008B3126" w:rsidP="00F039CA">
      <w:pPr>
        <w:pStyle w:val="0-"/>
        <w:rPr>
          <w:rtl/>
          <w:lang w:bidi="fa-IR"/>
        </w:rPr>
      </w:pPr>
      <w:r>
        <w:rPr>
          <w:rFonts w:hint="cs"/>
          <w:rtl/>
          <w:lang w:bidi="fa-IR"/>
        </w:rPr>
        <w:t>502- حدیث ابو هریره</w:t>
      </w:r>
      <w:r>
        <w:rPr>
          <w:rFonts w:cs="CTraditional Arabic" w:hint="cs"/>
          <w:rtl/>
          <w:lang w:bidi="fa-IR"/>
        </w:rPr>
        <w:t>س</w:t>
      </w:r>
      <w:r>
        <w:rPr>
          <w:rFonts w:hint="cs"/>
          <w:rtl/>
          <w:lang w:bidi="fa-IR"/>
        </w:rPr>
        <w:t xml:space="preserve"> که: [پیامبر خدا </w:t>
      </w:r>
      <w:r>
        <w:rPr>
          <w:rFonts w:cs="CTraditional Arabic" w:hint="cs"/>
          <w:rtl/>
          <w:lang w:bidi="fa-IR"/>
        </w:rPr>
        <w:t>ج</w:t>
      </w:r>
      <w:r w:rsidR="006A08B8">
        <w:rPr>
          <w:rFonts w:hint="cs"/>
          <w:rtl/>
          <w:lang w:bidi="fa-IR"/>
        </w:rPr>
        <w:t>] فرموده بودند: «ما آخر آمده‌</w:t>
      </w:r>
      <w:r>
        <w:rPr>
          <w:rFonts w:hint="cs"/>
          <w:rtl/>
          <w:lang w:bidi="fa-IR"/>
        </w:rPr>
        <w:t xml:space="preserve">ایم و از همه پیشتر می‌باشیم...» قبلاً گذشت، و در این روایت در آخرش افزوده است که [پیامبر خدا </w:t>
      </w:r>
      <w:r>
        <w:rPr>
          <w:rFonts w:cs="CTraditional Arabic" w:hint="cs"/>
          <w:rtl/>
          <w:lang w:bidi="fa-IR"/>
        </w:rPr>
        <w:t>ج</w:t>
      </w:r>
      <w:r>
        <w:rPr>
          <w:rFonts w:hint="cs"/>
          <w:rtl/>
          <w:lang w:bidi="fa-IR"/>
        </w:rPr>
        <w:t>] فرمودند:</w:t>
      </w:r>
    </w:p>
    <w:p w:rsidR="008B3126" w:rsidRDefault="008B3126" w:rsidP="00F039CA">
      <w:pPr>
        <w:pStyle w:val="0-"/>
        <w:rPr>
          <w:rtl/>
          <w:lang w:bidi="fa-IR"/>
        </w:rPr>
      </w:pPr>
      <w:r>
        <w:rPr>
          <w:rFonts w:hint="cs"/>
          <w:rtl/>
          <w:lang w:bidi="fa-IR"/>
        </w:rPr>
        <w:t>«بر هر مسلمانی لازم است که در هر هفت روزی، یک روز غسل نماید و سر و جان خود را بشوید»</w:t>
      </w:r>
      <w:r w:rsidRPr="008B3126">
        <w:rPr>
          <w:rFonts w:hint="cs"/>
          <w:vertAlign w:val="superscript"/>
          <w:rtl/>
          <w:lang w:bidi="fa-IR"/>
        </w:rPr>
        <w:t>(</w:t>
      </w:r>
      <w:r w:rsidRPr="005A62CD">
        <w:rPr>
          <w:rStyle w:val="FootnoteReference"/>
          <w:rtl/>
          <w:lang w:bidi="fa-IR"/>
        </w:rPr>
        <w:footnoteReference w:id="230"/>
      </w:r>
      <w:r w:rsidRPr="008B3126">
        <w:rPr>
          <w:rFonts w:hint="cs"/>
          <w:vertAlign w:val="superscript"/>
          <w:rtl/>
          <w:lang w:bidi="fa-IR"/>
        </w:rPr>
        <w:t>)</w:t>
      </w:r>
      <w:r>
        <w:rPr>
          <w:rFonts w:hint="cs"/>
          <w:rtl/>
          <w:lang w:bidi="fa-IR"/>
        </w:rPr>
        <w:t>.</w:t>
      </w:r>
    </w:p>
    <w:p w:rsidR="00D0638D" w:rsidRDefault="00D0638D" w:rsidP="000901A2">
      <w:pPr>
        <w:pStyle w:val="2-0"/>
        <w:rPr>
          <w:rtl/>
        </w:rPr>
      </w:pPr>
      <w:r w:rsidRPr="006F238E">
        <w:rPr>
          <w:rFonts w:hint="cs"/>
          <w:rtl/>
          <w:lang w:bidi="ar-SA"/>
        </w:rPr>
        <w:t>10</w:t>
      </w:r>
      <w:r>
        <w:rPr>
          <w:rFonts w:hint="cs"/>
          <w:rtl/>
        </w:rPr>
        <w:t>- با</w:t>
      </w:r>
      <w:r w:rsidR="00A92BD2">
        <w:rPr>
          <w:rFonts w:hint="cs"/>
          <w:rtl/>
        </w:rPr>
        <w:t>ب: مِنْ أَيْنَ تُؤتَى الجُمُعَةُ،</w:t>
      </w:r>
      <w:r>
        <w:rPr>
          <w:rFonts w:hint="cs"/>
          <w:rtl/>
        </w:rPr>
        <w:t xml:space="preserve"> وَعَلَى مَنْ تَجِبُ</w:t>
      </w:r>
    </w:p>
    <w:p w:rsidR="00D0638D" w:rsidRDefault="00D0638D" w:rsidP="00C441BE">
      <w:pPr>
        <w:pStyle w:val="4-"/>
        <w:rPr>
          <w:rtl/>
          <w:lang w:bidi="fa-IR"/>
        </w:rPr>
      </w:pPr>
      <w:bookmarkStart w:id="140" w:name="_Toc432244131"/>
      <w:r>
        <w:rPr>
          <w:rFonts w:hint="cs"/>
          <w:rtl/>
          <w:lang w:bidi="fa-IR"/>
        </w:rPr>
        <w:t>باب [10]: تا از چه مسافتی باید به نماز جمعه حاضر شد؟ و بر چه کسی واجب است؟</w:t>
      </w:r>
      <w:bookmarkEnd w:id="140"/>
    </w:p>
    <w:p w:rsidR="00D0638D" w:rsidRPr="000901A2" w:rsidRDefault="00D0638D" w:rsidP="006A08B8">
      <w:pPr>
        <w:pStyle w:val="5-"/>
        <w:rPr>
          <w:rtl/>
        </w:rPr>
      </w:pPr>
      <w:r w:rsidRPr="000901A2">
        <w:rPr>
          <w:rFonts w:hint="cs"/>
          <w:rtl/>
        </w:rPr>
        <w:t xml:space="preserve">503- </w:t>
      </w:r>
      <w:r w:rsidR="000901A2" w:rsidRPr="000901A2">
        <w:rPr>
          <w:rFonts w:hint="cs"/>
          <w:rtl/>
        </w:rPr>
        <w:t>عَنْ</w:t>
      </w:r>
      <w:r w:rsidR="000901A2" w:rsidRPr="000901A2">
        <w:rPr>
          <w:rtl/>
        </w:rPr>
        <w:t xml:space="preserve"> </w:t>
      </w:r>
      <w:r w:rsidR="000901A2" w:rsidRPr="000901A2">
        <w:rPr>
          <w:rFonts w:hint="cs"/>
          <w:rtl/>
        </w:rPr>
        <w:t>عَائِشَةَ رَضِيَ</w:t>
      </w:r>
      <w:r w:rsidR="000901A2" w:rsidRPr="000901A2">
        <w:rPr>
          <w:rtl/>
        </w:rPr>
        <w:t xml:space="preserve"> </w:t>
      </w:r>
      <w:r w:rsidR="000901A2" w:rsidRPr="000901A2">
        <w:rPr>
          <w:rFonts w:hint="cs"/>
          <w:rtl/>
        </w:rPr>
        <w:t>اللَّهُ</w:t>
      </w:r>
      <w:r w:rsidR="000901A2" w:rsidRPr="000901A2">
        <w:rPr>
          <w:rtl/>
        </w:rPr>
        <w:t xml:space="preserve"> </w:t>
      </w:r>
      <w:r w:rsidR="006A08B8">
        <w:rPr>
          <w:rFonts w:hint="cs"/>
          <w:rtl/>
        </w:rPr>
        <w:t>عَنْهَ</w:t>
      </w:r>
      <w:r w:rsidR="000901A2" w:rsidRPr="000901A2">
        <w:rPr>
          <w:rFonts w:hint="cs"/>
          <w:rtl/>
        </w:rPr>
        <w:t>ا،</w:t>
      </w:r>
      <w:r w:rsidR="000901A2" w:rsidRPr="000901A2">
        <w:rPr>
          <w:rtl/>
        </w:rPr>
        <w:t xml:space="preserve"> </w:t>
      </w:r>
      <w:r w:rsidR="000901A2" w:rsidRPr="000901A2">
        <w:rPr>
          <w:rFonts w:hint="cs"/>
          <w:rtl/>
        </w:rPr>
        <w:t>قَالَتْ</w:t>
      </w:r>
      <w:r w:rsidR="000901A2" w:rsidRPr="000901A2">
        <w:rPr>
          <w:rtl/>
        </w:rPr>
        <w:t xml:space="preserve">: </w:t>
      </w:r>
      <w:r w:rsidR="000901A2" w:rsidRPr="000901A2">
        <w:rPr>
          <w:rFonts w:hint="cs"/>
          <w:rtl/>
        </w:rPr>
        <w:t>كَانَ</w:t>
      </w:r>
      <w:r w:rsidR="000901A2" w:rsidRPr="000901A2">
        <w:rPr>
          <w:rtl/>
        </w:rPr>
        <w:t xml:space="preserve"> </w:t>
      </w:r>
      <w:r w:rsidR="000901A2" w:rsidRPr="000901A2">
        <w:rPr>
          <w:rFonts w:hint="cs"/>
          <w:rtl/>
        </w:rPr>
        <w:t>النَّاسُ</w:t>
      </w:r>
      <w:r w:rsidR="000901A2" w:rsidRPr="000901A2">
        <w:rPr>
          <w:rtl/>
        </w:rPr>
        <w:t xml:space="preserve"> </w:t>
      </w:r>
      <w:r w:rsidR="000901A2" w:rsidRPr="000901A2">
        <w:rPr>
          <w:rFonts w:hint="cs"/>
          <w:rtl/>
        </w:rPr>
        <w:t>يَنْتَابُونَ</w:t>
      </w:r>
      <w:r w:rsidR="000901A2" w:rsidRPr="000901A2">
        <w:rPr>
          <w:rtl/>
        </w:rPr>
        <w:t xml:space="preserve"> </w:t>
      </w:r>
      <w:r w:rsidR="000901A2" w:rsidRPr="000901A2">
        <w:rPr>
          <w:rFonts w:hint="cs"/>
          <w:rtl/>
        </w:rPr>
        <w:t>يَوْمَ</w:t>
      </w:r>
      <w:r w:rsidR="000901A2" w:rsidRPr="000901A2">
        <w:rPr>
          <w:rtl/>
        </w:rPr>
        <w:t xml:space="preserve"> </w:t>
      </w:r>
      <w:r w:rsidR="000901A2" w:rsidRPr="000901A2">
        <w:rPr>
          <w:rFonts w:hint="cs"/>
          <w:rtl/>
        </w:rPr>
        <w:t>الجُمُعَةِ</w:t>
      </w:r>
      <w:r w:rsidR="000901A2" w:rsidRPr="000901A2">
        <w:rPr>
          <w:rtl/>
        </w:rPr>
        <w:t xml:space="preserve"> </w:t>
      </w:r>
      <w:r w:rsidR="000901A2" w:rsidRPr="000901A2">
        <w:rPr>
          <w:rFonts w:hint="cs"/>
          <w:rtl/>
        </w:rPr>
        <w:t>مِنْ</w:t>
      </w:r>
      <w:r w:rsidR="000901A2" w:rsidRPr="000901A2">
        <w:rPr>
          <w:rtl/>
        </w:rPr>
        <w:t xml:space="preserve"> </w:t>
      </w:r>
      <w:r w:rsidR="000901A2" w:rsidRPr="000901A2">
        <w:rPr>
          <w:rFonts w:hint="cs"/>
          <w:rtl/>
        </w:rPr>
        <w:t>مَنَازِلِهِمْ</w:t>
      </w:r>
      <w:r w:rsidR="000901A2" w:rsidRPr="000901A2">
        <w:rPr>
          <w:rtl/>
        </w:rPr>
        <w:t xml:space="preserve"> </w:t>
      </w:r>
      <w:r w:rsidR="000901A2" w:rsidRPr="000901A2">
        <w:rPr>
          <w:rFonts w:hint="cs"/>
          <w:rtl/>
        </w:rPr>
        <w:t>وَالعَوَالِيِّ،</w:t>
      </w:r>
      <w:r w:rsidR="000901A2" w:rsidRPr="000901A2">
        <w:rPr>
          <w:rtl/>
        </w:rPr>
        <w:t xml:space="preserve"> </w:t>
      </w:r>
      <w:r w:rsidR="000901A2" w:rsidRPr="000901A2">
        <w:rPr>
          <w:rFonts w:hint="cs"/>
          <w:rtl/>
        </w:rPr>
        <w:t>فَيَأْتُونَ</w:t>
      </w:r>
      <w:r w:rsidR="000901A2" w:rsidRPr="000901A2">
        <w:rPr>
          <w:rtl/>
        </w:rPr>
        <w:t xml:space="preserve"> </w:t>
      </w:r>
      <w:r w:rsidR="000901A2" w:rsidRPr="000901A2">
        <w:rPr>
          <w:rFonts w:hint="cs"/>
          <w:rtl/>
        </w:rPr>
        <w:t>فِي</w:t>
      </w:r>
      <w:r w:rsidR="000901A2" w:rsidRPr="000901A2">
        <w:rPr>
          <w:rtl/>
        </w:rPr>
        <w:t xml:space="preserve"> </w:t>
      </w:r>
      <w:r w:rsidR="000901A2" w:rsidRPr="000901A2">
        <w:rPr>
          <w:rFonts w:hint="cs"/>
          <w:rtl/>
        </w:rPr>
        <w:t>الغُبَارِ</w:t>
      </w:r>
      <w:r w:rsidR="000901A2" w:rsidRPr="000901A2">
        <w:rPr>
          <w:rtl/>
        </w:rPr>
        <w:t xml:space="preserve"> </w:t>
      </w:r>
      <w:r w:rsidR="000901A2" w:rsidRPr="000901A2">
        <w:rPr>
          <w:rFonts w:hint="cs"/>
          <w:rtl/>
        </w:rPr>
        <w:t>يُصِيبُهُمُ</w:t>
      </w:r>
      <w:r w:rsidR="000901A2" w:rsidRPr="000901A2">
        <w:rPr>
          <w:rtl/>
        </w:rPr>
        <w:t xml:space="preserve"> </w:t>
      </w:r>
      <w:r w:rsidR="000901A2" w:rsidRPr="000901A2">
        <w:rPr>
          <w:rFonts w:hint="cs"/>
          <w:rtl/>
        </w:rPr>
        <w:t>الغُبَارُ</w:t>
      </w:r>
      <w:r w:rsidR="000901A2" w:rsidRPr="000901A2">
        <w:rPr>
          <w:rtl/>
        </w:rPr>
        <w:t xml:space="preserve"> </w:t>
      </w:r>
      <w:r w:rsidR="000901A2" w:rsidRPr="000901A2">
        <w:rPr>
          <w:rFonts w:hint="cs"/>
          <w:rtl/>
        </w:rPr>
        <w:t>وَالعَرَقُ،</w:t>
      </w:r>
      <w:r w:rsidR="000901A2" w:rsidRPr="000901A2">
        <w:rPr>
          <w:rtl/>
        </w:rPr>
        <w:t xml:space="preserve"> </w:t>
      </w:r>
      <w:r w:rsidR="000901A2" w:rsidRPr="000901A2">
        <w:rPr>
          <w:rFonts w:hint="cs"/>
          <w:rtl/>
        </w:rPr>
        <w:t>فَيَخْرُجُ</w:t>
      </w:r>
      <w:r w:rsidR="000901A2" w:rsidRPr="000901A2">
        <w:rPr>
          <w:rtl/>
        </w:rPr>
        <w:t xml:space="preserve"> </w:t>
      </w:r>
      <w:r w:rsidR="000901A2" w:rsidRPr="000901A2">
        <w:rPr>
          <w:rFonts w:hint="cs"/>
          <w:rtl/>
        </w:rPr>
        <w:t>مِنْهُمُ</w:t>
      </w:r>
      <w:r w:rsidR="000901A2" w:rsidRPr="000901A2">
        <w:rPr>
          <w:rtl/>
        </w:rPr>
        <w:t xml:space="preserve"> </w:t>
      </w:r>
      <w:r w:rsidR="000901A2" w:rsidRPr="000901A2">
        <w:rPr>
          <w:rFonts w:hint="cs"/>
          <w:rtl/>
        </w:rPr>
        <w:t>العَرَقُ،</w:t>
      </w:r>
      <w:r w:rsidR="000901A2" w:rsidRPr="000901A2">
        <w:rPr>
          <w:rtl/>
        </w:rPr>
        <w:t xml:space="preserve"> </w:t>
      </w:r>
      <w:r w:rsidR="000901A2" w:rsidRPr="000901A2">
        <w:rPr>
          <w:rFonts w:hint="cs"/>
          <w:rtl/>
        </w:rPr>
        <w:t>فَأَتَى</w:t>
      </w:r>
      <w:r w:rsidR="000901A2" w:rsidRPr="000901A2">
        <w:rPr>
          <w:rtl/>
        </w:rPr>
        <w:t xml:space="preserve"> </w:t>
      </w:r>
      <w:r w:rsidR="000901A2" w:rsidRPr="000901A2">
        <w:rPr>
          <w:rFonts w:hint="cs"/>
          <w:rtl/>
        </w:rPr>
        <w:t>رَسُولَ</w:t>
      </w:r>
      <w:r w:rsidR="000901A2" w:rsidRPr="000901A2">
        <w:rPr>
          <w:rtl/>
        </w:rPr>
        <w:t xml:space="preserve"> </w:t>
      </w:r>
      <w:r w:rsidR="000901A2" w:rsidRPr="000901A2">
        <w:rPr>
          <w:rFonts w:hint="cs"/>
          <w:rtl/>
        </w:rPr>
        <w:t>اللَّهِ</w:t>
      </w:r>
      <w:r w:rsidR="000901A2" w:rsidRPr="000901A2">
        <w:rPr>
          <w:rtl/>
        </w:rPr>
        <w:t xml:space="preserve"> </w:t>
      </w:r>
      <w:r w:rsidR="000901A2" w:rsidRPr="000901A2">
        <w:rPr>
          <w:rFonts w:hint="cs"/>
          <w:rtl/>
        </w:rPr>
        <w:t>صَلَّى</w:t>
      </w:r>
      <w:r w:rsidR="000901A2" w:rsidRPr="000901A2">
        <w:rPr>
          <w:rtl/>
        </w:rPr>
        <w:t xml:space="preserve"> </w:t>
      </w:r>
      <w:r w:rsidR="000901A2" w:rsidRPr="000901A2">
        <w:rPr>
          <w:rFonts w:hint="cs"/>
          <w:rtl/>
        </w:rPr>
        <w:t>اللهُ</w:t>
      </w:r>
      <w:r w:rsidR="000901A2" w:rsidRPr="000901A2">
        <w:rPr>
          <w:rtl/>
        </w:rPr>
        <w:t xml:space="preserve"> </w:t>
      </w:r>
      <w:r w:rsidR="000901A2" w:rsidRPr="000901A2">
        <w:rPr>
          <w:rFonts w:hint="cs"/>
          <w:rtl/>
        </w:rPr>
        <w:t>عَلَيْهِ</w:t>
      </w:r>
      <w:r w:rsidR="000901A2" w:rsidRPr="000901A2">
        <w:rPr>
          <w:rtl/>
        </w:rPr>
        <w:t xml:space="preserve"> </w:t>
      </w:r>
      <w:r w:rsidR="000901A2" w:rsidRPr="000901A2">
        <w:rPr>
          <w:rFonts w:hint="cs"/>
          <w:rtl/>
        </w:rPr>
        <w:t>وَسَلَّمَ</w:t>
      </w:r>
      <w:r w:rsidR="000901A2" w:rsidRPr="000901A2">
        <w:rPr>
          <w:rtl/>
        </w:rPr>
        <w:t xml:space="preserve"> </w:t>
      </w:r>
      <w:r w:rsidR="000901A2" w:rsidRPr="000901A2">
        <w:rPr>
          <w:rFonts w:hint="cs"/>
          <w:rtl/>
        </w:rPr>
        <w:t>إِنْسَانٌ</w:t>
      </w:r>
      <w:r w:rsidR="000901A2" w:rsidRPr="000901A2">
        <w:rPr>
          <w:rtl/>
        </w:rPr>
        <w:t xml:space="preserve"> </w:t>
      </w:r>
      <w:r w:rsidR="000901A2" w:rsidRPr="000901A2">
        <w:rPr>
          <w:rFonts w:hint="cs"/>
          <w:rtl/>
        </w:rPr>
        <w:t>مِنْهُمْ</w:t>
      </w:r>
      <w:r w:rsidR="000901A2" w:rsidRPr="000901A2">
        <w:rPr>
          <w:rtl/>
        </w:rPr>
        <w:t xml:space="preserve"> </w:t>
      </w:r>
      <w:r w:rsidR="000901A2" w:rsidRPr="000901A2">
        <w:rPr>
          <w:rFonts w:hint="cs"/>
          <w:rtl/>
        </w:rPr>
        <w:t>وَهُوَ</w:t>
      </w:r>
      <w:r w:rsidR="000901A2" w:rsidRPr="000901A2">
        <w:rPr>
          <w:rtl/>
        </w:rPr>
        <w:t xml:space="preserve"> </w:t>
      </w:r>
      <w:r w:rsidR="000901A2" w:rsidRPr="000901A2">
        <w:rPr>
          <w:rFonts w:hint="cs"/>
          <w:rtl/>
        </w:rPr>
        <w:t>عِنْدِي،</w:t>
      </w:r>
      <w:r w:rsidR="000901A2" w:rsidRPr="000901A2">
        <w:rPr>
          <w:rtl/>
        </w:rPr>
        <w:t xml:space="preserve"> </w:t>
      </w:r>
      <w:r w:rsidR="000901A2" w:rsidRPr="000901A2">
        <w:rPr>
          <w:rFonts w:hint="cs"/>
          <w:rtl/>
        </w:rPr>
        <w:t>فَقَالَ</w:t>
      </w:r>
      <w:r w:rsidR="000901A2" w:rsidRPr="000901A2">
        <w:rPr>
          <w:rtl/>
        </w:rPr>
        <w:t xml:space="preserve"> </w:t>
      </w:r>
      <w:r w:rsidR="000901A2" w:rsidRPr="000901A2">
        <w:rPr>
          <w:rFonts w:hint="cs"/>
          <w:rtl/>
        </w:rPr>
        <w:t>النَّبِيُّ</w:t>
      </w:r>
      <w:r w:rsidR="000901A2" w:rsidRPr="000901A2">
        <w:rPr>
          <w:rtl/>
        </w:rPr>
        <w:t xml:space="preserve"> </w:t>
      </w:r>
      <w:r w:rsidR="000901A2" w:rsidRPr="000901A2">
        <w:rPr>
          <w:rFonts w:hint="cs"/>
          <w:rtl/>
        </w:rPr>
        <w:t>صَلَّى</w:t>
      </w:r>
      <w:r w:rsidR="000901A2" w:rsidRPr="000901A2">
        <w:rPr>
          <w:rtl/>
        </w:rPr>
        <w:t xml:space="preserve"> </w:t>
      </w:r>
      <w:r w:rsidR="000901A2" w:rsidRPr="000901A2">
        <w:rPr>
          <w:rFonts w:hint="cs"/>
          <w:rtl/>
        </w:rPr>
        <w:t>اللهُ</w:t>
      </w:r>
      <w:r w:rsidR="000901A2" w:rsidRPr="000901A2">
        <w:rPr>
          <w:rtl/>
        </w:rPr>
        <w:t xml:space="preserve"> </w:t>
      </w:r>
      <w:r w:rsidR="000901A2" w:rsidRPr="000901A2">
        <w:rPr>
          <w:rFonts w:hint="cs"/>
          <w:rtl/>
        </w:rPr>
        <w:t>عَلَيْهِ</w:t>
      </w:r>
      <w:r w:rsidR="000901A2" w:rsidRPr="000901A2">
        <w:rPr>
          <w:rtl/>
        </w:rPr>
        <w:t xml:space="preserve"> </w:t>
      </w:r>
      <w:r w:rsidR="000901A2" w:rsidRPr="000901A2">
        <w:rPr>
          <w:rFonts w:hint="cs"/>
          <w:rtl/>
        </w:rPr>
        <w:t>وَسَلَّمَ</w:t>
      </w:r>
      <w:r w:rsidR="000901A2" w:rsidRPr="000901A2">
        <w:rPr>
          <w:rtl/>
        </w:rPr>
        <w:t xml:space="preserve">: </w:t>
      </w:r>
      <w:r w:rsidR="000901A2" w:rsidRPr="000901A2">
        <w:rPr>
          <w:rFonts w:hint="eastAsia"/>
          <w:rtl/>
        </w:rPr>
        <w:t>«</w:t>
      </w:r>
      <w:r w:rsidR="000901A2" w:rsidRPr="000901A2">
        <w:rPr>
          <w:rFonts w:hint="cs"/>
          <w:rtl/>
        </w:rPr>
        <w:t>لَوْ</w:t>
      </w:r>
      <w:r w:rsidR="000901A2" w:rsidRPr="000901A2">
        <w:rPr>
          <w:rtl/>
        </w:rPr>
        <w:t xml:space="preserve"> </w:t>
      </w:r>
      <w:r w:rsidR="000901A2" w:rsidRPr="000901A2">
        <w:rPr>
          <w:rFonts w:hint="cs"/>
          <w:rtl/>
        </w:rPr>
        <w:t>أَنَّكُمْ</w:t>
      </w:r>
      <w:r w:rsidR="000901A2" w:rsidRPr="000901A2">
        <w:rPr>
          <w:rtl/>
        </w:rPr>
        <w:t xml:space="preserve"> </w:t>
      </w:r>
      <w:r w:rsidR="000901A2" w:rsidRPr="000901A2">
        <w:rPr>
          <w:rFonts w:hint="cs"/>
          <w:rtl/>
        </w:rPr>
        <w:t>تَطَهَّرْتُمْ</w:t>
      </w:r>
      <w:r w:rsidR="000901A2" w:rsidRPr="000901A2">
        <w:rPr>
          <w:rtl/>
        </w:rPr>
        <w:t xml:space="preserve"> </w:t>
      </w:r>
      <w:r w:rsidR="000901A2" w:rsidRPr="000901A2">
        <w:rPr>
          <w:rFonts w:hint="cs"/>
          <w:rtl/>
        </w:rPr>
        <w:t>لِيَوْمِكُمْ</w:t>
      </w:r>
      <w:r w:rsidR="000901A2" w:rsidRPr="000901A2">
        <w:rPr>
          <w:rtl/>
        </w:rPr>
        <w:t xml:space="preserve"> </w:t>
      </w:r>
      <w:r w:rsidR="000901A2" w:rsidRPr="000901A2">
        <w:rPr>
          <w:rFonts w:hint="cs"/>
          <w:rtl/>
        </w:rPr>
        <w:t>هَذَا</w:t>
      </w:r>
      <w:r w:rsidR="000901A2" w:rsidRPr="000901A2">
        <w:rPr>
          <w:rFonts w:hint="eastAsia"/>
          <w:rtl/>
        </w:rPr>
        <w:t>»</w:t>
      </w:r>
      <w:r w:rsidR="000901A2" w:rsidRPr="000901A2">
        <w:rPr>
          <w:rFonts w:hint="cs"/>
          <w:rtl/>
        </w:rPr>
        <w:t xml:space="preserve"> </w:t>
      </w:r>
      <w:r w:rsidRPr="000901A2">
        <w:rPr>
          <w:rFonts w:hint="cs"/>
          <w:rtl/>
        </w:rPr>
        <w:t>[رواه البخاری: 902].</w:t>
      </w:r>
    </w:p>
    <w:p w:rsidR="00D0638D" w:rsidRDefault="00D0638D" w:rsidP="00D0638D">
      <w:pPr>
        <w:pStyle w:val="0-"/>
        <w:rPr>
          <w:rtl/>
        </w:rPr>
      </w:pPr>
      <w:r>
        <w:rPr>
          <w:rFonts w:hint="cs"/>
          <w:rtl/>
          <w:lang w:bidi="fa-IR"/>
        </w:rPr>
        <w:t>503- از عائشه</w:t>
      </w:r>
      <w:r>
        <w:rPr>
          <w:rFonts w:cs="CTraditional Arabic" w:hint="cs"/>
          <w:rtl/>
          <w:lang w:bidi="fa-IR"/>
        </w:rPr>
        <w:t>ل</w:t>
      </w:r>
      <w:r>
        <w:rPr>
          <w:rFonts w:hint="cs"/>
          <w:rtl/>
          <w:lang w:bidi="fa-IR"/>
        </w:rPr>
        <w:t xml:space="preserve"> روایت است که گفت: مردم از منازل خود و از (عوالی) به طور نوبتی به نماز جمعه می‌آمدند</w:t>
      </w:r>
      <w:r w:rsidRPr="00D0638D">
        <w:rPr>
          <w:rFonts w:hint="cs"/>
          <w:vertAlign w:val="superscript"/>
          <w:rtl/>
          <w:lang w:bidi="fa-IR"/>
        </w:rPr>
        <w:t>(</w:t>
      </w:r>
      <w:r w:rsidRPr="005A62CD">
        <w:rPr>
          <w:rStyle w:val="FootnoteReference"/>
          <w:rtl/>
          <w:lang w:bidi="fa-IR"/>
        </w:rPr>
        <w:footnoteReference w:id="231"/>
      </w:r>
      <w:r w:rsidRPr="00D0638D">
        <w:rPr>
          <w:rFonts w:hint="cs"/>
          <w:vertAlign w:val="superscript"/>
          <w:rtl/>
          <w:lang w:bidi="fa-IR"/>
        </w:rPr>
        <w:t>)</w:t>
      </w:r>
      <w:r w:rsidRPr="00D0638D">
        <w:rPr>
          <w:rFonts w:hint="cs"/>
          <w:rtl/>
        </w:rPr>
        <w:t>، [</w:t>
      </w:r>
      <w:r>
        <w:rPr>
          <w:rFonts w:hint="cs"/>
          <w:rtl/>
        </w:rPr>
        <w:t>یعنی: گاهی به نماز جمعه می‌آمدند، و گاهی نمی‌آمدند] در ایام گرد و خاک، غبار و عرق به جان آن‌ها می‌نشست، و از آن‌ها بوی عرق می‌آمد.</w:t>
      </w:r>
    </w:p>
    <w:p w:rsidR="00D0638D" w:rsidRDefault="00D0638D" w:rsidP="00D0638D">
      <w:pPr>
        <w:pStyle w:val="0-"/>
        <w:rPr>
          <w:rtl/>
        </w:rPr>
      </w:pPr>
      <w:r>
        <w:rPr>
          <w:rFonts w:hint="cs"/>
          <w:rtl/>
        </w:rPr>
        <w:t xml:space="preserve">شخصی از این افراد در حالی که پیامبر خدا </w:t>
      </w:r>
      <w:r>
        <w:rPr>
          <w:rFonts w:cs="CTraditional Arabic" w:hint="cs"/>
          <w:rtl/>
        </w:rPr>
        <w:t>ج</w:t>
      </w:r>
      <w:r>
        <w:rPr>
          <w:rFonts w:hint="cs"/>
          <w:rtl/>
        </w:rPr>
        <w:t xml:space="preserve"> به خانه‌‌ام بودند نزدشان آمد، پیامبر خدا </w:t>
      </w:r>
      <w:r>
        <w:rPr>
          <w:rFonts w:cs="CTraditional Arabic" w:hint="cs"/>
          <w:rtl/>
        </w:rPr>
        <w:t>ج</w:t>
      </w:r>
      <w:r>
        <w:rPr>
          <w:rFonts w:hint="cs"/>
          <w:rtl/>
        </w:rPr>
        <w:t xml:space="preserve"> برایش گفتند: «چه می‌شد اگر برای امروز [یعنی: روز جمعه]، خود را می‌شستید و پاک می‌کردید»؟</w:t>
      </w:r>
      <w:r w:rsidRPr="00D0638D">
        <w:rPr>
          <w:rFonts w:hint="cs"/>
          <w:vertAlign w:val="superscript"/>
          <w:rtl/>
        </w:rPr>
        <w:t>(</w:t>
      </w:r>
      <w:r w:rsidRPr="005A62CD">
        <w:rPr>
          <w:rStyle w:val="FootnoteReference"/>
          <w:rtl/>
        </w:rPr>
        <w:footnoteReference w:id="232"/>
      </w:r>
      <w:r w:rsidRPr="00D0638D">
        <w:rPr>
          <w:rFonts w:hint="cs"/>
          <w:vertAlign w:val="superscript"/>
          <w:rtl/>
        </w:rPr>
        <w:t>)</w:t>
      </w:r>
      <w:r>
        <w:rPr>
          <w:rFonts w:hint="cs"/>
          <w:rtl/>
        </w:rPr>
        <w:t>.</w:t>
      </w:r>
    </w:p>
    <w:p w:rsidR="000901A2" w:rsidRPr="001D1E30" w:rsidRDefault="000901A2" w:rsidP="00F3211D">
      <w:pPr>
        <w:pStyle w:val="5-"/>
        <w:rPr>
          <w:rtl/>
        </w:rPr>
      </w:pPr>
      <w:r w:rsidRPr="001D1E30">
        <w:rPr>
          <w:rFonts w:hint="cs"/>
          <w:rtl/>
        </w:rPr>
        <w:t xml:space="preserve">504- </w:t>
      </w:r>
      <w:r w:rsidR="001D1E30" w:rsidRPr="001D1E30">
        <w:rPr>
          <w:rFonts w:hint="cs"/>
          <w:rtl/>
        </w:rPr>
        <w:t>وَعَنْهَا</w:t>
      </w:r>
      <w:r w:rsidR="001D1E30" w:rsidRPr="001D1E30">
        <w:rPr>
          <w:rtl/>
        </w:rPr>
        <w:t xml:space="preserve"> </w:t>
      </w:r>
      <w:r w:rsidR="001D1E30" w:rsidRPr="001D1E30">
        <w:rPr>
          <w:rFonts w:hint="cs"/>
          <w:rtl/>
        </w:rPr>
        <w:t>رَضِيَ</w:t>
      </w:r>
      <w:r w:rsidR="001D1E30" w:rsidRPr="001D1E30">
        <w:rPr>
          <w:rtl/>
        </w:rPr>
        <w:t xml:space="preserve"> </w:t>
      </w:r>
      <w:r w:rsidR="001D1E30" w:rsidRPr="001D1E30">
        <w:rPr>
          <w:rFonts w:hint="cs"/>
          <w:rtl/>
        </w:rPr>
        <w:t>اللَّهُ</w:t>
      </w:r>
      <w:r w:rsidR="001D1E30" w:rsidRPr="001D1E30">
        <w:rPr>
          <w:rtl/>
        </w:rPr>
        <w:t xml:space="preserve"> </w:t>
      </w:r>
      <w:r w:rsidR="001D1E30" w:rsidRPr="001D1E30">
        <w:rPr>
          <w:rFonts w:hint="cs"/>
          <w:rtl/>
        </w:rPr>
        <w:t>عَنْهَا قَالَتْ</w:t>
      </w:r>
      <w:r w:rsidR="001D1E30" w:rsidRPr="001D1E30">
        <w:rPr>
          <w:rtl/>
        </w:rPr>
        <w:t xml:space="preserve">: </w:t>
      </w:r>
      <w:r w:rsidR="00F3211D">
        <w:rPr>
          <w:rFonts w:hint="cs"/>
          <w:rtl/>
        </w:rPr>
        <w:t>«</w:t>
      </w:r>
      <w:r w:rsidR="001D1E30" w:rsidRPr="001D1E30">
        <w:rPr>
          <w:rFonts w:hint="cs"/>
          <w:rtl/>
        </w:rPr>
        <w:t>كَانَ</w:t>
      </w:r>
      <w:r w:rsidR="001D1E30" w:rsidRPr="001D1E30">
        <w:rPr>
          <w:rtl/>
        </w:rPr>
        <w:t xml:space="preserve"> </w:t>
      </w:r>
      <w:r w:rsidR="001D1E30" w:rsidRPr="001D1E30">
        <w:rPr>
          <w:rFonts w:hint="cs"/>
          <w:rtl/>
        </w:rPr>
        <w:t>النَّاسُ</w:t>
      </w:r>
      <w:r w:rsidR="001D1E30" w:rsidRPr="001D1E30">
        <w:rPr>
          <w:rtl/>
        </w:rPr>
        <w:t xml:space="preserve"> </w:t>
      </w:r>
      <w:r w:rsidR="001D1E30" w:rsidRPr="001D1E30">
        <w:rPr>
          <w:rFonts w:hint="cs"/>
          <w:rtl/>
        </w:rPr>
        <w:t>مَهَنَةَ</w:t>
      </w:r>
      <w:r w:rsidR="001D1E30" w:rsidRPr="001D1E30">
        <w:rPr>
          <w:rtl/>
        </w:rPr>
        <w:t xml:space="preserve"> </w:t>
      </w:r>
      <w:r w:rsidR="001D1E30" w:rsidRPr="001D1E30">
        <w:rPr>
          <w:rFonts w:hint="cs"/>
          <w:rtl/>
        </w:rPr>
        <w:t>أَنْفُسِهِمْ،</w:t>
      </w:r>
      <w:r w:rsidR="001D1E30" w:rsidRPr="001D1E30">
        <w:rPr>
          <w:rtl/>
        </w:rPr>
        <w:t xml:space="preserve"> </w:t>
      </w:r>
      <w:r w:rsidR="001D1E30" w:rsidRPr="001D1E30">
        <w:rPr>
          <w:rFonts w:hint="cs"/>
          <w:rtl/>
        </w:rPr>
        <w:t>وَكَانُوا</w:t>
      </w:r>
      <w:r w:rsidR="001D1E30" w:rsidRPr="001D1E30">
        <w:rPr>
          <w:rtl/>
        </w:rPr>
        <w:t xml:space="preserve"> </w:t>
      </w:r>
      <w:r w:rsidR="001D1E30" w:rsidRPr="001D1E30">
        <w:rPr>
          <w:rFonts w:hint="cs"/>
          <w:rtl/>
        </w:rPr>
        <w:t>إِذَا</w:t>
      </w:r>
      <w:r w:rsidR="001D1E30" w:rsidRPr="001D1E30">
        <w:rPr>
          <w:rtl/>
        </w:rPr>
        <w:t xml:space="preserve"> </w:t>
      </w:r>
      <w:r w:rsidR="001D1E30" w:rsidRPr="001D1E30">
        <w:rPr>
          <w:rFonts w:hint="cs"/>
          <w:rtl/>
        </w:rPr>
        <w:t>رَاحُوا</w:t>
      </w:r>
      <w:r w:rsidR="001D1E30" w:rsidRPr="001D1E30">
        <w:rPr>
          <w:rtl/>
        </w:rPr>
        <w:t xml:space="preserve"> </w:t>
      </w:r>
      <w:r w:rsidR="001D1E30" w:rsidRPr="001D1E30">
        <w:rPr>
          <w:rFonts w:hint="cs"/>
          <w:rtl/>
        </w:rPr>
        <w:t>إِلَى</w:t>
      </w:r>
      <w:r w:rsidR="001D1E30" w:rsidRPr="001D1E30">
        <w:rPr>
          <w:rtl/>
        </w:rPr>
        <w:t xml:space="preserve"> </w:t>
      </w:r>
      <w:r w:rsidR="001D1E30" w:rsidRPr="001D1E30">
        <w:rPr>
          <w:rFonts w:hint="cs"/>
          <w:rtl/>
        </w:rPr>
        <w:t>الجُمُعَةِ،</w:t>
      </w:r>
      <w:r w:rsidR="001D1E30" w:rsidRPr="001D1E30">
        <w:rPr>
          <w:rtl/>
        </w:rPr>
        <w:t xml:space="preserve"> </w:t>
      </w:r>
      <w:r w:rsidR="001D1E30" w:rsidRPr="001D1E30">
        <w:rPr>
          <w:rFonts w:hint="cs"/>
          <w:rtl/>
        </w:rPr>
        <w:t>رَاحُوا</w:t>
      </w:r>
      <w:r w:rsidR="001D1E30" w:rsidRPr="001D1E30">
        <w:rPr>
          <w:rtl/>
        </w:rPr>
        <w:t xml:space="preserve"> </w:t>
      </w:r>
      <w:r w:rsidR="001D1E30" w:rsidRPr="001D1E30">
        <w:rPr>
          <w:rFonts w:hint="cs"/>
          <w:rtl/>
        </w:rPr>
        <w:t>فِي</w:t>
      </w:r>
      <w:r w:rsidR="001D1E30" w:rsidRPr="001D1E30">
        <w:rPr>
          <w:rtl/>
        </w:rPr>
        <w:t xml:space="preserve"> </w:t>
      </w:r>
      <w:r w:rsidR="001D1E30" w:rsidRPr="001D1E30">
        <w:rPr>
          <w:rFonts w:hint="cs"/>
          <w:rtl/>
        </w:rPr>
        <w:t>هَيْئَتِهِمْ</w:t>
      </w:r>
      <w:r w:rsidR="001D1E30" w:rsidRPr="001D1E30">
        <w:rPr>
          <w:rtl/>
        </w:rPr>
        <w:t xml:space="preserve"> </w:t>
      </w:r>
      <w:r w:rsidR="001D1E30" w:rsidRPr="001D1E30">
        <w:rPr>
          <w:rFonts w:hint="cs"/>
          <w:rtl/>
        </w:rPr>
        <w:t>فَقِيلَ</w:t>
      </w:r>
      <w:r w:rsidR="001D1E30" w:rsidRPr="001D1E30">
        <w:rPr>
          <w:rtl/>
        </w:rPr>
        <w:t xml:space="preserve"> </w:t>
      </w:r>
      <w:r w:rsidR="001D1E30" w:rsidRPr="001D1E30">
        <w:rPr>
          <w:rFonts w:hint="cs"/>
          <w:rtl/>
        </w:rPr>
        <w:t>لَهُمْ</w:t>
      </w:r>
      <w:r w:rsidR="001D1E30" w:rsidRPr="001D1E30">
        <w:rPr>
          <w:rtl/>
        </w:rPr>
        <w:t xml:space="preserve">: </w:t>
      </w:r>
      <w:r w:rsidR="001D1E30" w:rsidRPr="001D1E30">
        <w:rPr>
          <w:rFonts w:hint="cs"/>
          <w:rtl/>
        </w:rPr>
        <w:t>لَوِ</w:t>
      </w:r>
      <w:r w:rsidR="001D1E30" w:rsidRPr="001D1E30">
        <w:rPr>
          <w:rtl/>
        </w:rPr>
        <w:t xml:space="preserve"> </w:t>
      </w:r>
      <w:r w:rsidR="001D1E30" w:rsidRPr="001D1E30">
        <w:rPr>
          <w:rFonts w:hint="cs"/>
          <w:rtl/>
        </w:rPr>
        <w:t>اغْتَسَلْتُمْ</w:t>
      </w:r>
      <w:r w:rsidR="00F3211D">
        <w:rPr>
          <w:rFonts w:hint="cs"/>
          <w:rtl/>
        </w:rPr>
        <w:t>»</w:t>
      </w:r>
      <w:r w:rsidR="001D1E30" w:rsidRPr="001D1E30">
        <w:rPr>
          <w:rFonts w:hint="cs"/>
          <w:rtl/>
        </w:rPr>
        <w:t xml:space="preserve"> </w:t>
      </w:r>
      <w:r w:rsidRPr="001D1E30">
        <w:rPr>
          <w:rFonts w:hint="cs"/>
          <w:rtl/>
        </w:rPr>
        <w:t>[رواه البخاری: 903].</w:t>
      </w:r>
    </w:p>
    <w:p w:rsidR="000901A2" w:rsidRDefault="000901A2" w:rsidP="000901A2">
      <w:pPr>
        <w:pStyle w:val="0-"/>
        <w:rPr>
          <w:rtl/>
          <w:lang w:bidi="fa-IR"/>
        </w:rPr>
      </w:pPr>
      <w:r>
        <w:rPr>
          <w:rFonts w:hint="cs"/>
          <w:rtl/>
          <w:lang w:bidi="fa-IR"/>
        </w:rPr>
        <w:t>504- و از عائشه</w:t>
      </w:r>
      <w:r>
        <w:rPr>
          <w:rFonts w:cs="CTraditional Arabic" w:hint="cs"/>
          <w:rtl/>
          <w:lang w:bidi="fa-IR"/>
        </w:rPr>
        <w:t>ل</w:t>
      </w:r>
      <w:r>
        <w:rPr>
          <w:rFonts w:hint="cs"/>
          <w:rtl/>
          <w:lang w:bidi="fa-IR"/>
        </w:rPr>
        <w:t xml:space="preserve"> روایت ا</w:t>
      </w:r>
      <w:r w:rsidR="001D1E30">
        <w:rPr>
          <w:rFonts w:hint="cs"/>
          <w:rtl/>
          <w:lang w:bidi="fa-IR"/>
        </w:rPr>
        <w:t>ست که گفت: مردمان به کارهای روز</w:t>
      </w:r>
      <w:r>
        <w:rPr>
          <w:rFonts w:hint="cs"/>
          <w:rtl/>
          <w:lang w:bidi="fa-IR"/>
        </w:rPr>
        <w:t>مرۀ خود مشغول بودند و به همان لباس‌های کار خود به نماز جمعه می‌رفتند، برای آن‌ها گفته شد که: «چه می‌شود اگر غسل کنید»؟</w:t>
      </w:r>
      <w:r w:rsidRPr="000901A2">
        <w:rPr>
          <w:rFonts w:hint="cs"/>
          <w:vertAlign w:val="superscript"/>
          <w:rtl/>
          <w:lang w:bidi="fa-IR"/>
        </w:rPr>
        <w:t>(</w:t>
      </w:r>
      <w:r w:rsidRPr="005A62CD">
        <w:rPr>
          <w:rStyle w:val="FootnoteReference"/>
          <w:rtl/>
          <w:lang w:bidi="fa-IR"/>
        </w:rPr>
        <w:footnoteReference w:id="233"/>
      </w:r>
      <w:r w:rsidRPr="000901A2">
        <w:rPr>
          <w:rFonts w:hint="cs"/>
          <w:vertAlign w:val="superscript"/>
          <w:rtl/>
          <w:lang w:bidi="fa-IR"/>
        </w:rPr>
        <w:t>)</w:t>
      </w:r>
      <w:r>
        <w:rPr>
          <w:rFonts w:hint="cs"/>
          <w:rtl/>
          <w:lang w:bidi="fa-IR"/>
        </w:rPr>
        <w:t>.</w:t>
      </w:r>
    </w:p>
    <w:p w:rsidR="001D1E30" w:rsidRDefault="001D1E30" w:rsidP="001D1E30">
      <w:pPr>
        <w:pStyle w:val="5-"/>
        <w:rPr>
          <w:rtl/>
          <w:lang w:bidi="fa-IR"/>
        </w:rPr>
      </w:pPr>
      <w:r>
        <w:rPr>
          <w:rFonts w:hint="cs"/>
          <w:rtl/>
          <w:lang w:bidi="fa-IR"/>
        </w:rPr>
        <w:t xml:space="preserve">505- </w:t>
      </w:r>
      <w:r w:rsidRPr="001D1E30">
        <w:rPr>
          <w:rStyle w:val="5-Char"/>
          <w:rFonts w:hint="cs"/>
          <w:rtl/>
        </w:rPr>
        <w:t>عَنْ</w:t>
      </w:r>
      <w:r w:rsidRPr="001D1E30">
        <w:rPr>
          <w:rStyle w:val="5-Char"/>
          <w:rtl/>
        </w:rPr>
        <w:t xml:space="preserve"> </w:t>
      </w:r>
      <w:r w:rsidRPr="001D1E30">
        <w:rPr>
          <w:rStyle w:val="5-Char"/>
          <w:rFonts w:hint="cs"/>
          <w:rtl/>
        </w:rPr>
        <w:t>أَنَسِ</w:t>
      </w:r>
      <w:r w:rsidRPr="001D1E30">
        <w:rPr>
          <w:rStyle w:val="5-Char"/>
          <w:rtl/>
        </w:rPr>
        <w:t xml:space="preserve"> </w:t>
      </w:r>
      <w:r w:rsidRPr="001D1E30">
        <w:rPr>
          <w:rStyle w:val="5-Char"/>
          <w:rFonts w:hint="cs"/>
          <w:rtl/>
        </w:rPr>
        <w:t>بْنِ</w:t>
      </w:r>
      <w:r w:rsidRPr="001D1E30">
        <w:rPr>
          <w:rStyle w:val="5-Char"/>
          <w:rtl/>
        </w:rPr>
        <w:t xml:space="preserve"> </w:t>
      </w:r>
      <w:r w:rsidRPr="001D1E30">
        <w:rPr>
          <w:rStyle w:val="5-Char"/>
          <w:rFonts w:hint="cs"/>
          <w:rtl/>
        </w:rPr>
        <w:t>مَالِكٍ</w:t>
      </w:r>
      <w:r w:rsidRPr="001D1E30">
        <w:rPr>
          <w:rFonts w:hint="cs"/>
          <w:rtl/>
        </w:rPr>
        <w:t xml:space="preserve"> رَضِيَ</w:t>
      </w:r>
      <w:r w:rsidRPr="001D1E30">
        <w:rPr>
          <w:rtl/>
        </w:rPr>
        <w:t xml:space="preserve"> </w:t>
      </w:r>
      <w:r w:rsidRPr="001D1E30">
        <w:rPr>
          <w:rFonts w:hint="cs"/>
          <w:rtl/>
        </w:rPr>
        <w:t>اللَّهُ</w:t>
      </w:r>
      <w:r w:rsidRPr="001D1E30">
        <w:rPr>
          <w:rtl/>
        </w:rPr>
        <w:t xml:space="preserve"> </w:t>
      </w:r>
      <w:r>
        <w:rPr>
          <w:rFonts w:hint="cs"/>
          <w:rtl/>
        </w:rPr>
        <w:t xml:space="preserve">عَنْهُ: أَنَّ النَّبِىَّ </w:t>
      </w:r>
      <w:r w:rsidRPr="000901A2">
        <w:rPr>
          <w:rFonts w:hint="cs"/>
          <w:rtl/>
        </w:rPr>
        <w:t>صَلَّى</w:t>
      </w:r>
      <w:r w:rsidRPr="000901A2">
        <w:rPr>
          <w:rtl/>
        </w:rPr>
        <w:t xml:space="preserve"> </w:t>
      </w:r>
      <w:r w:rsidRPr="000901A2">
        <w:rPr>
          <w:rFonts w:hint="cs"/>
          <w:rtl/>
        </w:rPr>
        <w:t>اللهُ</w:t>
      </w:r>
      <w:r w:rsidRPr="000901A2">
        <w:rPr>
          <w:rtl/>
        </w:rPr>
        <w:t xml:space="preserve"> </w:t>
      </w:r>
      <w:r w:rsidRPr="000901A2">
        <w:rPr>
          <w:rFonts w:hint="cs"/>
          <w:rtl/>
        </w:rPr>
        <w:t>عَلَيْهِ</w:t>
      </w:r>
      <w:r w:rsidRPr="000901A2">
        <w:rPr>
          <w:rtl/>
        </w:rPr>
        <w:t xml:space="preserve"> </w:t>
      </w:r>
      <w:r w:rsidRPr="000901A2">
        <w:rPr>
          <w:rFonts w:hint="cs"/>
          <w:rtl/>
        </w:rPr>
        <w:t>وَسَلَّمَ</w:t>
      </w:r>
      <w:r>
        <w:rPr>
          <w:rFonts w:hint="cs"/>
          <w:rtl/>
        </w:rPr>
        <w:t xml:space="preserve"> كانَ يُصَلِّي الجُمُعَةِ حِينَ تَمِيلُ الشَّمْسُ.</w:t>
      </w:r>
      <w:r>
        <w:rPr>
          <w:rFonts w:hint="cs"/>
          <w:rtl/>
          <w:lang w:bidi="fa-IR"/>
        </w:rPr>
        <w:t xml:space="preserve"> [رواه البخاری: 905].</w:t>
      </w:r>
    </w:p>
    <w:p w:rsidR="001D1E30" w:rsidRDefault="001D1E30" w:rsidP="001D1E30">
      <w:pPr>
        <w:pStyle w:val="0-"/>
        <w:rPr>
          <w:rtl/>
          <w:lang w:bidi="fa-IR"/>
        </w:rPr>
      </w:pPr>
      <w:r>
        <w:rPr>
          <w:rFonts w:hint="cs"/>
          <w:rtl/>
          <w:lang w:bidi="fa-IR"/>
        </w:rPr>
        <w:t>505- از انس بن مالک</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نماز جمعه را هنگامی که آفتاب زوال می‌کرد، می‌خواندند</w:t>
      </w:r>
      <w:r w:rsidRPr="001D1E30">
        <w:rPr>
          <w:rFonts w:hint="cs"/>
          <w:vertAlign w:val="superscript"/>
          <w:rtl/>
          <w:lang w:bidi="fa-IR"/>
        </w:rPr>
        <w:t>(</w:t>
      </w:r>
      <w:r w:rsidRPr="005A62CD">
        <w:rPr>
          <w:rStyle w:val="FootnoteReference"/>
          <w:rtl/>
          <w:lang w:bidi="fa-IR"/>
        </w:rPr>
        <w:footnoteReference w:id="234"/>
      </w:r>
      <w:r w:rsidRPr="001D1E30">
        <w:rPr>
          <w:rFonts w:hint="cs"/>
          <w:vertAlign w:val="superscript"/>
          <w:rtl/>
          <w:lang w:bidi="fa-IR"/>
        </w:rPr>
        <w:t>)</w:t>
      </w:r>
      <w:r>
        <w:rPr>
          <w:rFonts w:hint="cs"/>
          <w:rtl/>
          <w:lang w:bidi="fa-IR"/>
        </w:rPr>
        <w:t>.</w:t>
      </w:r>
    </w:p>
    <w:p w:rsidR="00D5273C" w:rsidRDefault="00D5273C" w:rsidP="009D5477">
      <w:pPr>
        <w:pStyle w:val="2-0"/>
        <w:rPr>
          <w:rtl/>
        </w:rPr>
      </w:pPr>
      <w:r w:rsidRPr="006F238E">
        <w:rPr>
          <w:rFonts w:hint="cs"/>
          <w:rtl/>
          <w:lang w:bidi="ar-SA"/>
        </w:rPr>
        <w:t>11</w:t>
      </w:r>
      <w:r>
        <w:rPr>
          <w:rFonts w:hint="cs"/>
          <w:rtl/>
        </w:rPr>
        <w:t>- باب: إَذَا اشتَدَّ الحَرُّ يَوْمَ الجُمُعَةِ</w:t>
      </w:r>
    </w:p>
    <w:p w:rsidR="00D5273C" w:rsidRDefault="00D5273C" w:rsidP="009D5477">
      <w:pPr>
        <w:pStyle w:val="4-"/>
        <w:rPr>
          <w:rtl/>
        </w:rPr>
      </w:pPr>
      <w:bookmarkStart w:id="141" w:name="_Toc432244132"/>
      <w:r>
        <w:rPr>
          <w:rFonts w:hint="cs"/>
          <w:rtl/>
        </w:rPr>
        <w:t>باب [11]: اگر گرمی در روز جمعه زیاد شد</w:t>
      </w:r>
      <w:bookmarkEnd w:id="141"/>
    </w:p>
    <w:p w:rsidR="00D5273C" w:rsidRPr="009D5477" w:rsidRDefault="009D5477" w:rsidP="009D5477">
      <w:pPr>
        <w:pStyle w:val="5-"/>
        <w:rPr>
          <w:rtl/>
        </w:rPr>
      </w:pPr>
      <w:r w:rsidRPr="009D5477">
        <w:rPr>
          <w:rFonts w:hint="cs"/>
          <w:rtl/>
        </w:rPr>
        <w:t>506- وَعَنْهُ</w:t>
      </w:r>
      <w:r w:rsidRPr="009D5477">
        <w:rPr>
          <w:rtl/>
        </w:rPr>
        <w:t xml:space="preserve"> </w:t>
      </w:r>
      <w:r w:rsidRPr="009D5477">
        <w:rPr>
          <w:rFonts w:hint="cs"/>
          <w:rtl/>
        </w:rPr>
        <w:t>رَضِيَ</w:t>
      </w:r>
      <w:r w:rsidRPr="009D5477">
        <w:rPr>
          <w:rtl/>
        </w:rPr>
        <w:t xml:space="preserve"> </w:t>
      </w:r>
      <w:r w:rsidRPr="009D5477">
        <w:rPr>
          <w:rFonts w:hint="cs"/>
          <w:rtl/>
        </w:rPr>
        <w:t>اللَّهُ</w:t>
      </w:r>
      <w:r w:rsidRPr="009D5477">
        <w:rPr>
          <w:rtl/>
        </w:rPr>
        <w:t xml:space="preserve"> </w:t>
      </w:r>
      <w:r w:rsidRPr="009D5477">
        <w:rPr>
          <w:rFonts w:hint="cs"/>
          <w:rtl/>
        </w:rPr>
        <w:t xml:space="preserve">عَنْهُ قَالَ: </w:t>
      </w:r>
      <w:r w:rsidRPr="009D5477">
        <w:rPr>
          <w:rFonts w:hint="eastAsia"/>
          <w:rtl/>
        </w:rPr>
        <w:t>«</w:t>
      </w:r>
      <w:r w:rsidRPr="009D5477">
        <w:rPr>
          <w:rFonts w:hint="cs"/>
          <w:rtl/>
        </w:rPr>
        <w:t>كَانَ</w:t>
      </w:r>
      <w:r w:rsidRPr="009D5477">
        <w:rPr>
          <w:rtl/>
        </w:rPr>
        <w:t xml:space="preserve"> </w:t>
      </w:r>
      <w:r w:rsidRPr="009D5477">
        <w:rPr>
          <w:rFonts w:hint="cs"/>
          <w:rtl/>
        </w:rPr>
        <w:t>النَّبِيُّ</w:t>
      </w:r>
      <w:r w:rsidRPr="009D5477">
        <w:rPr>
          <w:rtl/>
        </w:rPr>
        <w:t xml:space="preserve"> </w:t>
      </w:r>
      <w:r w:rsidRPr="009D5477">
        <w:rPr>
          <w:rFonts w:hint="cs"/>
          <w:rtl/>
        </w:rPr>
        <w:t>صَلَّى</w:t>
      </w:r>
      <w:r w:rsidRPr="009D5477">
        <w:rPr>
          <w:rtl/>
        </w:rPr>
        <w:t xml:space="preserve"> </w:t>
      </w:r>
      <w:r w:rsidRPr="009D5477">
        <w:rPr>
          <w:rFonts w:hint="cs"/>
          <w:rtl/>
        </w:rPr>
        <w:t>اللهُ</w:t>
      </w:r>
      <w:r w:rsidRPr="009D5477">
        <w:rPr>
          <w:rtl/>
        </w:rPr>
        <w:t xml:space="preserve"> </w:t>
      </w:r>
      <w:r w:rsidRPr="009D5477">
        <w:rPr>
          <w:rFonts w:hint="cs"/>
          <w:rtl/>
        </w:rPr>
        <w:t>عَلَيْهِ</w:t>
      </w:r>
      <w:r w:rsidRPr="009D5477">
        <w:rPr>
          <w:rtl/>
        </w:rPr>
        <w:t xml:space="preserve"> </w:t>
      </w:r>
      <w:r w:rsidRPr="009D5477">
        <w:rPr>
          <w:rFonts w:hint="cs"/>
          <w:rtl/>
        </w:rPr>
        <w:t>وَسَلَّمَ</w:t>
      </w:r>
      <w:r w:rsidRPr="009D5477">
        <w:rPr>
          <w:rtl/>
        </w:rPr>
        <w:t xml:space="preserve"> </w:t>
      </w:r>
      <w:r w:rsidRPr="009D5477">
        <w:rPr>
          <w:rFonts w:hint="cs"/>
          <w:rtl/>
        </w:rPr>
        <w:t>إِذَا</w:t>
      </w:r>
      <w:r w:rsidRPr="009D5477">
        <w:rPr>
          <w:rtl/>
        </w:rPr>
        <w:t xml:space="preserve"> </w:t>
      </w:r>
      <w:r w:rsidRPr="009D5477">
        <w:rPr>
          <w:rFonts w:hint="cs"/>
          <w:rtl/>
        </w:rPr>
        <w:t>اشْتَدَّ</w:t>
      </w:r>
      <w:r w:rsidRPr="009D5477">
        <w:rPr>
          <w:rtl/>
        </w:rPr>
        <w:t xml:space="preserve"> </w:t>
      </w:r>
      <w:r w:rsidRPr="009D5477">
        <w:rPr>
          <w:rFonts w:hint="cs"/>
          <w:rtl/>
        </w:rPr>
        <w:t>البَرْدُ</w:t>
      </w:r>
      <w:r w:rsidRPr="009D5477">
        <w:rPr>
          <w:rtl/>
        </w:rPr>
        <w:t xml:space="preserve"> </w:t>
      </w:r>
      <w:r w:rsidRPr="009D5477">
        <w:rPr>
          <w:rFonts w:hint="cs"/>
          <w:rtl/>
        </w:rPr>
        <w:t>بَكَّرَ</w:t>
      </w:r>
      <w:r w:rsidRPr="009D5477">
        <w:rPr>
          <w:rtl/>
        </w:rPr>
        <w:t xml:space="preserve"> </w:t>
      </w:r>
      <w:r w:rsidRPr="009D5477">
        <w:rPr>
          <w:rFonts w:hint="cs"/>
          <w:rtl/>
        </w:rPr>
        <w:t>بِالصَّلاَةِ،</w:t>
      </w:r>
      <w:r w:rsidRPr="009D5477">
        <w:rPr>
          <w:rtl/>
        </w:rPr>
        <w:t xml:space="preserve"> </w:t>
      </w:r>
      <w:r w:rsidRPr="009D5477">
        <w:rPr>
          <w:rFonts w:hint="cs"/>
          <w:rtl/>
        </w:rPr>
        <w:t>وَإِذَا</w:t>
      </w:r>
      <w:r w:rsidRPr="009D5477">
        <w:rPr>
          <w:rtl/>
        </w:rPr>
        <w:t xml:space="preserve"> </w:t>
      </w:r>
      <w:r w:rsidRPr="009D5477">
        <w:rPr>
          <w:rFonts w:hint="cs"/>
          <w:rtl/>
        </w:rPr>
        <w:t>اشْتَدَّ</w:t>
      </w:r>
      <w:r w:rsidRPr="009D5477">
        <w:rPr>
          <w:rtl/>
        </w:rPr>
        <w:t xml:space="preserve"> </w:t>
      </w:r>
      <w:r w:rsidRPr="009D5477">
        <w:rPr>
          <w:rFonts w:hint="cs"/>
          <w:rtl/>
        </w:rPr>
        <w:t>الحَرُّ</w:t>
      </w:r>
      <w:r w:rsidRPr="009D5477">
        <w:rPr>
          <w:rtl/>
        </w:rPr>
        <w:t xml:space="preserve"> </w:t>
      </w:r>
      <w:r w:rsidRPr="009D5477">
        <w:rPr>
          <w:rFonts w:hint="cs"/>
          <w:rtl/>
        </w:rPr>
        <w:t>أَبْرَدَ</w:t>
      </w:r>
      <w:r w:rsidRPr="009D5477">
        <w:rPr>
          <w:rtl/>
        </w:rPr>
        <w:t xml:space="preserve"> </w:t>
      </w:r>
      <w:r w:rsidRPr="009D5477">
        <w:rPr>
          <w:rFonts w:hint="cs"/>
          <w:rtl/>
        </w:rPr>
        <w:t>بِالصَّلاَةِ</w:t>
      </w:r>
      <w:r w:rsidRPr="009D5477">
        <w:rPr>
          <w:rFonts w:hint="eastAsia"/>
          <w:rtl/>
        </w:rPr>
        <w:t>»</w:t>
      </w:r>
      <w:r w:rsidRPr="009D5477">
        <w:rPr>
          <w:rFonts w:hint="cs"/>
          <w:rtl/>
        </w:rPr>
        <w:t>،</w:t>
      </w:r>
      <w:r w:rsidRPr="009D5477">
        <w:rPr>
          <w:rtl/>
        </w:rPr>
        <w:t xml:space="preserve"> </w:t>
      </w:r>
      <w:r w:rsidRPr="009D5477">
        <w:rPr>
          <w:rFonts w:hint="cs"/>
          <w:rtl/>
        </w:rPr>
        <w:t>يَعْنِي</w:t>
      </w:r>
      <w:r w:rsidRPr="009D5477">
        <w:rPr>
          <w:rtl/>
        </w:rPr>
        <w:t xml:space="preserve"> </w:t>
      </w:r>
      <w:r w:rsidRPr="009D5477">
        <w:rPr>
          <w:rFonts w:hint="cs"/>
          <w:rtl/>
        </w:rPr>
        <w:t>الجُمُعَةَ [رواه البخاری: 906].</w:t>
      </w:r>
    </w:p>
    <w:p w:rsidR="009D5477" w:rsidRDefault="009D5477" w:rsidP="0054540A">
      <w:pPr>
        <w:pStyle w:val="0-"/>
        <w:rPr>
          <w:rtl/>
        </w:rPr>
      </w:pPr>
      <w:r>
        <w:rPr>
          <w:rFonts w:hint="cs"/>
          <w:rtl/>
        </w:rPr>
        <w:t>506- و از انس بن مالک</w:t>
      </w:r>
      <w:r>
        <w:rPr>
          <w:rFonts w:cs="CTraditional Arabic" w:hint="cs"/>
          <w:rtl/>
        </w:rPr>
        <w:t>س</w:t>
      </w:r>
      <w:r>
        <w:rPr>
          <w:rFonts w:hint="cs"/>
          <w:rtl/>
        </w:rPr>
        <w:t xml:space="preserve"> روایت است که گفت: زمانی که هوا به شدت سرد می‌شد، پیامبر خدا </w:t>
      </w:r>
      <w:r>
        <w:rPr>
          <w:rFonts w:cs="CTraditional Arabic" w:hint="cs"/>
          <w:rtl/>
        </w:rPr>
        <w:t>ج</w:t>
      </w:r>
      <w:r>
        <w:rPr>
          <w:rFonts w:hint="cs"/>
          <w:rtl/>
        </w:rPr>
        <w:t xml:space="preserve"> نماز جمعه را در اول وقت اداء می‌کردند، و هنگامی که هوا به </w:t>
      </w:r>
      <w:r w:rsidR="0054540A">
        <w:rPr>
          <w:rFonts w:hint="cs"/>
          <w:rtl/>
          <w:lang w:bidi="fa-IR"/>
        </w:rPr>
        <w:t>شدت</w:t>
      </w:r>
      <w:r>
        <w:rPr>
          <w:rFonts w:hint="cs"/>
          <w:rtl/>
        </w:rPr>
        <w:t xml:space="preserve"> گرم می‌شد، نماز جمعه را وقتی می‌خواندند که هوا سرد می‌شد</w:t>
      </w:r>
      <w:r w:rsidRPr="009D5477">
        <w:rPr>
          <w:rFonts w:hint="cs"/>
          <w:vertAlign w:val="superscript"/>
          <w:rtl/>
        </w:rPr>
        <w:t>(</w:t>
      </w:r>
      <w:r w:rsidRPr="005A62CD">
        <w:rPr>
          <w:rStyle w:val="FootnoteReference"/>
          <w:rtl/>
        </w:rPr>
        <w:footnoteReference w:id="235"/>
      </w:r>
      <w:r w:rsidRPr="009D5477">
        <w:rPr>
          <w:rFonts w:hint="cs"/>
          <w:vertAlign w:val="superscript"/>
          <w:rtl/>
        </w:rPr>
        <w:t>)</w:t>
      </w:r>
      <w:r>
        <w:rPr>
          <w:rFonts w:hint="cs"/>
          <w:rtl/>
        </w:rPr>
        <w:t>.</w:t>
      </w:r>
    </w:p>
    <w:p w:rsidR="009D5477" w:rsidRDefault="00407A0F" w:rsidP="00F311B6">
      <w:pPr>
        <w:pStyle w:val="2-0"/>
        <w:rPr>
          <w:rtl/>
        </w:rPr>
      </w:pPr>
      <w:r w:rsidRPr="006F238E">
        <w:rPr>
          <w:rFonts w:hint="cs"/>
          <w:rtl/>
          <w:lang w:bidi="ar-SA"/>
        </w:rPr>
        <w:t>12</w:t>
      </w:r>
      <w:r>
        <w:rPr>
          <w:rFonts w:hint="cs"/>
          <w:rtl/>
        </w:rPr>
        <w:t>- باب: المَشْيِ</w:t>
      </w:r>
      <w:r w:rsidR="009D5477">
        <w:rPr>
          <w:rFonts w:hint="cs"/>
          <w:rtl/>
        </w:rPr>
        <w:t xml:space="preserve"> إلَى الجُمُعَةِ</w:t>
      </w:r>
    </w:p>
    <w:p w:rsidR="009D5477" w:rsidRDefault="009D5477" w:rsidP="00F311B6">
      <w:pPr>
        <w:pStyle w:val="4-"/>
        <w:rPr>
          <w:rtl/>
          <w:lang w:bidi="fa-IR"/>
        </w:rPr>
      </w:pPr>
      <w:bookmarkStart w:id="142" w:name="_Toc432244133"/>
      <w:r>
        <w:rPr>
          <w:rFonts w:hint="cs"/>
          <w:rtl/>
          <w:lang w:bidi="fa-IR"/>
        </w:rPr>
        <w:t>باب [12]: رفتن به نماز جمعه</w:t>
      </w:r>
      <w:bookmarkEnd w:id="142"/>
    </w:p>
    <w:p w:rsidR="009D5477" w:rsidRPr="0021516E" w:rsidRDefault="005641FD" w:rsidP="0021516E">
      <w:pPr>
        <w:pStyle w:val="5-"/>
        <w:rPr>
          <w:rtl/>
        </w:rPr>
      </w:pPr>
      <w:r w:rsidRPr="0021516E">
        <w:rPr>
          <w:rFonts w:hint="cs"/>
          <w:rtl/>
        </w:rPr>
        <w:t xml:space="preserve">507- </w:t>
      </w:r>
      <w:r w:rsidR="00F311B6" w:rsidRPr="0021516E">
        <w:rPr>
          <w:rFonts w:hint="cs"/>
          <w:rtl/>
        </w:rPr>
        <w:t>عَنْ أَبِي عَبْسٍ رَضِيَ</w:t>
      </w:r>
      <w:r w:rsidR="00F311B6" w:rsidRPr="0021516E">
        <w:rPr>
          <w:rtl/>
        </w:rPr>
        <w:t xml:space="preserve"> </w:t>
      </w:r>
      <w:r w:rsidR="00F311B6" w:rsidRPr="0021516E">
        <w:rPr>
          <w:rFonts w:hint="cs"/>
          <w:rtl/>
        </w:rPr>
        <w:t>اللَّهُ</w:t>
      </w:r>
      <w:r w:rsidR="00F311B6" w:rsidRPr="0021516E">
        <w:rPr>
          <w:rtl/>
        </w:rPr>
        <w:t xml:space="preserve"> </w:t>
      </w:r>
      <w:r w:rsidR="00F311B6" w:rsidRPr="0021516E">
        <w:rPr>
          <w:rFonts w:hint="cs"/>
          <w:rtl/>
        </w:rPr>
        <w:t>عَنْهُ أنَّهُ</w:t>
      </w:r>
      <w:r w:rsidR="00213259">
        <w:rPr>
          <w:rFonts w:hint="cs"/>
          <w:rtl/>
        </w:rPr>
        <w:t>:</w:t>
      </w:r>
      <w:r w:rsidR="00F311B6" w:rsidRPr="0021516E">
        <w:rPr>
          <w:rFonts w:hint="cs"/>
          <w:rtl/>
        </w:rPr>
        <w:t xml:space="preserve"> قَالَ، وَهُوَ ذَاهب إِلَى</w:t>
      </w:r>
      <w:r w:rsidR="00F311B6" w:rsidRPr="0021516E">
        <w:rPr>
          <w:rtl/>
        </w:rPr>
        <w:t xml:space="preserve"> </w:t>
      </w:r>
      <w:r w:rsidR="00F311B6" w:rsidRPr="0021516E">
        <w:rPr>
          <w:rFonts w:hint="cs"/>
          <w:rtl/>
        </w:rPr>
        <w:t>الجُمُعَةِ</w:t>
      </w:r>
      <w:r w:rsidR="00F311B6" w:rsidRPr="0021516E">
        <w:rPr>
          <w:rtl/>
        </w:rPr>
        <w:t xml:space="preserve">: </w:t>
      </w:r>
      <w:r w:rsidR="00F311B6" w:rsidRPr="0021516E">
        <w:rPr>
          <w:rFonts w:hint="cs"/>
          <w:rtl/>
        </w:rPr>
        <w:t>سَمِعْتُ</w:t>
      </w:r>
      <w:r w:rsidR="00F311B6" w:rsidRPr="0021516E">
        <w:rPr>
          <w:rtl/>
        </w:rPr>
        <w:t xml:space="preserve"> </w:t>
      </w:r>
      <w:r w:rsidR="00F311B6" w:rsidRPr="0021516E">
        <w:rPr>
          <w:rFonts w:hint="cs"/>
          <w:rtl/>
        </w:rPr>
        <w:t>النَّبِيَّ</w:t>
      </w:r>
      <w:r w:rsidR="00F311B6" w:rsidRPr="0021516E">
        <w:rPr>
          <w:rtl/>
        </w:rPr>
        <w:t xml:space="preserve"> </w:t>
      </w:r>
      <w:r w:rsidR="00F311B6" w:rsidRPr="0021516E">
        <w:rPr>
          <w:rFonts w:hint="cs"/>
          <w:rtl/>
        </w:rPr>
        <w:t>صَلَّى</w:t>
      </w:r>
      <w:r w:rsidR="00F311B6" w:rsidRPr="0021516E">
        <w:rPr>
          <w:rtl/>
        </w:rPr>
        <w:t xml:space="preserve"> </w:t>
      </w:r>
      <w:r w:rsidR="00F311B6" w:rsidRPr="0021516E">
        <w:rPr>
          <w:rFonts w:hint="cs"/>
          <w:rtl/>
        </w:rPr>
        <w:t>اللهُ</w:t>
      </w:r>
      <w:r w:rsidR="00F311B6" w:rsidRPr="0021516E">
        <w:rPr>
          <w:rtl/>
        </w:rPr>
        <w:t xml:space="preserve"> </w:t>
      </w:r>
      <w:r w:rsidR="00F311B6" w:rsidRPr="0021516E">
        <w:rPr>
          <w:rFonts w:hint="cs"/>
          <w:rtl/>
        </w:rPr>
        <w:t>عَلَيْهِ</w:t>
      </w:r>
      <w:r w:rsidR="00F311B6" w:rsidRPr="0021516E">
        <w:rPr>
          <w:rtl/>
        </w:rPr>
        <w:t xml:space="preserve"> </w:t>
      </w:r>
      <w:r w:rsidR="00F311B6" w:rsidRPr="0021516E">
        <w:rPr>
          <w:rFonts w:hint="cs"/>
          <w:rtl/>
        </w:rPr>
        <w:t>وَسَلَّمَ</w:t>
      </w:r>
      <w:r w:rsidR="00F311B6" w:rsidRPr="0021516E">
        <w:rPr>
          <w:rtl/>
        </w:rPr>
        <w:t xml:space="preserve"> </w:t>
      </w:r>
      <w:r w:rsidR="00F311B6" w:rsidRPr="0021516E">
        <w:rPr>
          <w:rFonts w:hint="cs"/>
          <w:rtl/>
        </w:rPr>
        <w:t>يَقُولُ</w:t>
      </w:r>
      <w:r w:rsidR="00F311B6" w:rsidRPr="0021516E">
        <w:rPr>
          <w:rtl/>
        </w:rPr>
        <w:t xml:space="preserve">: </w:t>
      </w:r>
      <w:r w:rsidR="00F311B6" w:rsidRPr="0021516E">
        <w:rPr>
          <w:rFonts w:hint="eastAsia"/>
          <w:rtl/>
        </w:rPr>
        <w:t>«</w:t>
      </w:r>
      <w:r w:rsidR="00F311B6" w:rsidRPr="0021516E">
        <w:rPr>
          <w:rFonts w:hint="cs"/>
          <w:rtl/>
        </w:rPr>
        <w:t>مَنِ</w:t>
      </w:r>
      <w:r w:rsidR="00F311B6" w:rsidRPr="0021516E">
        <w:rPr>
          <w:rtl/>
        </w:rPr>
        <w:t xml:space="preserve"> </w:t>
      </w:r>
      <w:r w:rsidR="00F311B6" w:rsidRPr="0021516E">
        <w:rPr>
          <w:rFonts w:hint="cs"/>
          <w:rtl/>
        </w:rPr>
        <w:t>اغْبَرَّتْ</w:t>
      </w:r>
      <w:r w:rsidR="00F311B6" w:rsidRPr="0021516E">
        <w:rPr>
          <w:rtl/>
        </w:rPr>
        <w:t xml:space="preserve"> </w:t>
      </w:r>
      <w:r w:rsidR="00F311B6" w:rsidRPr="0021516E">
        <w:rPr>
          <w:rFonts w:hint="cs"/>
          <w:rtl/>
        </w:rPr>
        <w:t>قَدَمَاهُ</w:t>
      </w:r>
      <w:r w:rsidR="00F311B6" w:rsidRPr="0021516E">
        <w:rPr>
          <w:rtl/>
        </w:rPr>
        <w:t xml:space="preserve"> </w:t>
      </w:r>
      <w:r w:rsidR="00F311B6" w:rsidRPr="0021516E">
        <w:rPr>
          <w:rFonts w:hint="cs"/>
          <w:rtl/>
        </w:rPr>
        <w:t>فِي</w:t>
      </w:r>
      <w:r w:rsidR="00F311B6" w:rsidRPr="0021516E">
        <w:rPr>
          <w:rtl/>
        </w:rPr>
        <w:t xml:space="preserve"> </w:t>
      </w:r>
      <w:r w:rsidR="00F311B6" w:rsidRPr="0021516E">
        <w:rPr>
          <w:rFonts w:hint="cs"/>
          <w:rtl/>
        </w:rPr>
        <w:t>سَبِيلِ</w:t>
      </w:r>
      <w:r w:rsidR="00F311B6" w:rsidRPr="0021516E">
        <w:rPr>
          <w:rtl/>
        </w:rPr>
        <w:t xml:space="preserve"> </w:t>
      </w:r>
      <w:r w:rsidR="00F311B6" w:rsidRPr="0021516E">
        <w:rPr>
          <w:rFonts w:hint="cs"/>
          <w:rtl/>
        </w:rPr>
        <w:t>اللَّهِ</w:t>
      </w:r>
      <w:r w:rsidR="00F311B6" w:rsidRPr="0021516E">
        <w:rPr>
          <w:rtl/>
        </w:rPr>
        <w:t xml:space="preserve"> </w:t>
      </w:r>
      <w:r w:rsidR="00F311B6" w:rsidRPr="0021516E">
        <w:rPr>
          <w:rFonts w:hint="cs"/>
          <w:rtl/>
        </w:rPr>
        <w:t>حَرَّمَهُ</w:t>
      </w:r>
      <w:r w:rsidR="00F311B6" w:rsidRPr="0021516E">
        <w:rPr>
          <w:rtl/>
        </w:rPr>
        <w:t xml:space="preserve"> </w:t>
      </w:r>
      <w:r w:rsidR="00F311B6" w:rsidRPr="0021516E">
        <w:rPr>
          <w:rFonts w:hint="cs"/>
          <w:rtl/>
        </w:rPr>
        <w:t>اللَّهُ</w:t>
      </w:r>
      <w:r w:rsidR="00F311B6" w:rsidRPr="0021516E">
        <w:rPr>
          <w:rtl/>
        </w:rPr>
        <w:t xml:space="preserve"> </w:t>
      </w:r>
      <w:r w:rsidR="00F311B6" w:rsidRPr="0021516E">
        <w:rPr>
          <w:rFonts w:hint="cs"/>
          <w:rtl/>
        </w:rPr>
        <w:t>عَلَى</w:t>
      </w:r>
      <w:r w:rsidR="00F311B6" w:rsidRPr="0021516E">
        <w:rPr>
          <w:rtl/>
        </w:rPr>
        <w:t xml:space="preserve"> </w:t>
      </w:r>
      <w:r w:rsidR="00F311B6" w:rsidRPr="0021516E">
        <w:rPr>
          <w:rFonts w:hint="cs"/>
          <w:rtl/>
        </w:rPr>
        <w:t>النَّارِ</w:t>
      </w:r>
      <w:r w:rsidR="00F311B6" w:rsidRPr="0021516E">
        <w:rPr>
          <w:rFonts w:hint="eastAsia"/>
          <w:rtl/>
        </w:rPr>
        <w:t>»</w:t>
      </w:r>
      <w:r w:rsidR="00F311B6" w:rsidRPr="0021516E">
        <w:rPr>
          <w:rFonts w:hint="cs"/>
          <w:rtl/>
        </w:rPr>
        <w:t xml:space="preserve"> </w:t>
      </w:r>
      <w:r w:rsidRPr="0021516E">
        <w:rPr>
          <w:rFonts w:hint="cs"/>
          <w:rtl/>
        </w:rPr>
        <w:t>[رواه البخاری: 907].</w:t>
      </w:r>
    </w:p>
    <w:p w:rsidR="005641FD" w:rsidRDefault="005641FD" w:rsidP="005641FD">
      <w:pPr>
        <w:pStyle w:val="0-"/>
        <w:rPr>
          <w:rtl/>
          <w:lang w:bidi="fa-IR"/>
        </w:rPr>
      </w:pPr>
      <w:r>
        <w:rPr>
          <w:rFonts w:hint="cs"/>
          <w:rtl/>
          <w:lang w:bidi="fa-IR"/>
        </w:rPr>
        <w:t>507- از ابو عبس</w:t>
      </w:r>
      <w:r>
        <w:rPr>
          <w:rFonts w:cs="CTraditional Arabic" w:hint="cs"/>
          <w:rtl/>
          <w:lang w:bidi="fa-IR"/>
        </w:rPr>
        <w:t>س</w:t>
      </w:r>
      <w:r w:rsidRPr="005641FD">
        <w:rPr>
          <w:rFonts w:hint="cs"/>
          <w:vertAlign w:val="superscript"/>
          <w:rtl/>
          <w:lang w:bidi="fa-IR"/>
        </w:rPr>
        <w:t>(</w:t>
      </w:r>
      <w:r w:rsidRPr="005A62CD">
        <w:rPr>
          <w:rStyle w:val="FootnoteReference"/>
          <w:rtl/>
          <w:lang w:bidi="fa-IR"/>
        </w:rPr>
        <w:footnoteReference w:id="236"/>
      </w:r>
      <w:r w:rsidRPr="005641FD">
        <w:rPr>
          <w:rFonts w:hint="cs"/>
          <w:vertAlign w:val="superscript"/>
          <w:rtl/>
          <w:lang w:bidi="fa-IR"/>
        </w:rPr>
        <w:t>)</w:t>
      </w:r>
      <w:r>
        <w:rPr>
          <w:rFonts w:hint="cs"/>
          <w:vertAlign w:val="superscript"/>
          <w:rtl/>
          <w:lang w:bidi="fa-IR"/>
        </w:rPr>
        <w:t xml:space="preserve"> </w:t>
      </w:r>
      <w:r>
        <w:rPr>
          <w:rFonts w:hint="cs"/>
          <w:rtl/>
          <w:lang w:bidi="fa-IR"/>
        </w:rPr>
        <w:t xml:space="preserve">روایت است که وی در حالی که به سوی نماز جمعه روان بود، گفت: از پیامبر خدا </w:t>
      </w:r>
      <w:r>
        <w:rPr>
          <w:rFonts w:cs="CTraditional Arabic" w:hint="cs"/>
          <w:rtl/>
          <w:lang w:bidi="fa-IR"/>
        </w:rPr>
        <w:t>ج</w:t>
      </w:r>
      <w:r>
        <w:rPr>
          <w:rFonts w:hint="cs"/>
          <w:rtl/>
          <w:lang w:bidi="fa-IR"/>
        </w:rPr>
        <w:t xml:space="preserve"> شنیدم که فرمودند:</w:t>
      </w:r>
    </w:p>
    <w:p w:rsidR="005641FD" w:rsidRDefault="005641FD" w:rsidP="005641FD">
      <w:pPr>
        <w:pStyle w:val="0-"/>
        <w:rPr>
          <w:rtl/>
          <w:lang w:bidi="fa-IR"/>
        </w:rPr>
      </w:pPr>
      <w:r>
        <w:rPr>
          <w:rFonts w:hint="cs"/>
          <w:rtl/>
          <w:lang w:bidi="fa-IR"/>
        </w:rPr>
        <w:t>«کسی که قدم‌هایش در راه خدا غبار آلود شود، خداوند آتش [دوزخ] را بر وی حرام می‌سازد»</w:t>
      </w:r>
      <w:r w:rsidRPr="005641FD">
        <w:rPr>
          <w:rFonts w:hint="cs"/>
          <w:vertAlign w:val="superscript"/>
          <w:rtl/>
          <w:lang w:bidi="fa-IR"/>
        </w:rPr>
        <w:t>(</w:t>
      </w:r>
      <w:r w:rsidRPr="005A62CD">
        <w:rPr>
          <w:rStyle w:val="FootnoteReference"/>
          <w:rtl/>
          <w:lang w:bidi="fa-IR"/>
        </w:rPr>
        <w:footnoteReference w:id="237"/>
      </w:r>
      <w:r w:rsidRPr="005641FD">
        <w:rPr>
          <w:rFonts w:hint="cs"/>
          <w:vertAlign w:val="superscript"/>
          <w:rtl/>
          <w:lang w:bidi="fa-IR"/>
        </w:rPr>
        <w:t>)</w:t>
      </w:r>
      <w:r>
        <w:rPr>
          <w:rFonts w:hint="cs"/>
          <w:rtl/>
          <w:lang w:bidi="fa-IR"/>
        </w:rPr>
        <w:t>.</w:t>
      </w:r>
    </w:p>
    <w:p w:rsidR="0021516E" w:rsidRPr="00AC1C3A" w:rsidRDefault="0021516E" w:rsidP="00AC1C3A">
      <w:pPr>
        <w:pStyle w:val="2-0"/>
        <w:rPr>
          <w:rtl/>
        </w:rPr>
      </w:pPr>
      <w:r w:rsidRPr="006F238E">
        <w:rPr>
          <w:rFonts w:hint="cs"/>
          <w:rtl/>
          <w:lang w:bidi="ar-SA"/>
        </w:rPr>
        <w:t>13</w:t>
      </w:r>
      <w:r w:rsidRPr="00AC1C3A">
        <w:rPr>
          <w:rFonts w:hint="cs"/>
          <w:rtl/>
        </w:rPr>
        <w:t>- باب: لاَ يُقِيمُ</w:t>
      </w:r>
      <w:r w:rsidRPr="00AC1C3A">
        <w:rPr>
          <w:rStyle w:val="2-Char0"/>
          <w:rFonts w:hint="cs"/>
          <w:bCs/>
          <w:rtl/>
        </w:rPr>
        <w:t xml:space="preserve"> </w:t>
      </w:r>
      <w:r w:rsidRPr="00AC1C3A">
        <w:rPr>
          <w:rFonts w:hint="cs"/>
          <w:rtl/>
        </w:rPr>
        <w:t>الرَّجُلُ أَخَاهُ ويَقْعُدُ مَكَانَهُ</w:t>
      </w:r>
    </w:p>
    <w:p w:rsidR="0021516E" w:rsidRDefault="0021516E" w:rsidP="00AC1C3A">
      <w:pPr>
        <w:pStyle w:val="4-"/>
        <w:rPr>
          <w:rtl/>
        </w:rPr>
      </w:pPr>
      <w:bookmarkStart w:id="143" w:name="_Toc432244134"/>
      <w:r>
        <w:rPr>
          <w:rFonts w:hint="cs"/>
          <w:rtl/>
        </w:rPr>
        <w:t>باب [13]: نباید برادرش را بر خیزاند و به جایش بنشیند</w:t>
      </w:r>
      <w:bookmarkEnd w:id="143"/>
    </w:p>
    <w:p w:rsidR="0021516E" w:rsidRPr="00AC1C3A" w:rsidRDefault="0021516E" w:rsidP="00AC1C3A">
      <w:pPr>
        <w:pStyle w:val="5-"/>
        <w:rPr>
          <w:rtl/>
          <w:lang w:bidi="fa-IR"/>
        </w:rPr>
      </w:pPr>
      <w:r w:rsidRPr="00AC1C3A">
        <w:rPr>
          <w:rFonts w:hint="cs"/>
          <w:rtl/>
        </w:rPr>
        <w:t xml:space="preserve">508- </w:t>
      </w:r>
      <w:r w:rsidR="00AC1C3A" w:rsidRPr="00AC1C3A">
        <w:rPr>
          <w:rFonts w:hint="cs"/>
          <w:rtl/>
        </w:rPr>
        <w:t xml:space="preserve">عَنْ ابْنِ </w:t>
      </w:r>
      <w:r w:rsidR="00D95B9B" w:rsidRPr="00AC1C3A">
        <w:rPr>
          <w:rFonts w:hint="cs"/>
          <w:rtl/>
        </w:rPr>
        <w:t>عُمَرَ</w:t>
      </w:r>
      <w:r w:rsidR="00D95B9B" w:rsidRPr="00AC1C3A">
        <w:rPr>
          <w:rtl/>
        </w:rPr>
        <w:t xml:space="preserve"> </w:t>
      </w:r>
      <w:r w:rsidR="00D95B9B" w:rsidRPr="00AC1C3A">
        <w:rPr>
          <w:rFonts w:hint="cs"/>
          <w:rtl/>
        </w:rPr>
        <w:t>رَضِيَ</w:t>
      </w:r>
      <w:r w:rsidR="00D95B9B" w:rsidRPr="00AC1C3A">
        <w:rPr>
          <w:rtl/>
        </w:rPr>
        <w:t xml:space="preserve"> </w:t>
      </w:r>
      <w:r w:rsidR="00D95B9B" w:rsidRPr="00AC1C3A">
        <w:rPr>
          <w:rFonts w:hint="cs"/>
          <w:rtl/>
        </w:rPr>
        <w:t>اللَّهُ</w:t>
      </w:r>
      <w:r w:rsidR="00D95B9B" w:rsidRPr="00AC1C3A">
        <w:rPr>
          <w:rtl/>
        </w:rPr>
        <w:t xml:space="preserve"> </w:t>
      </w:r>
      <w:r w:rsidR="00AC1C3A" w:rsidRPr="00AC1C3A">
        <w:rPr>
          <w:rFonts w:hint="cs"/>
          <w:rtl/>
        </w:rPr>
        <w:t>عَنْهُم</w:t>
      </w:r>
      <w:r w:rsidR="00D95B9B" w:rsidRPr="00AC1C3A">
        <w:rPr>
          <w:rFonts w:hint="cs"/>
          <w:rtl/>
        </w:rPr>
        <w:t>ا،</w:t>
      </w:r>
      <w:r w:rsidR="00D95B9B" w:rsidRPr="00AC1C3A">
        <w:rPr>
          <w:rtl/>
        </w:rPr>
        <w:t xml:space="preserve"> </w:t>
      </w:r>
      <w:r w:rsidR="00AC1C3A" w:rsidRPr="00AC1C3A">
        <w:rPr>
          <w:rFonts w:hint="cs"/>
          <w:rtl/>
        </w:rPr>
        <w:t>قَالَ</w:t>
      </w:r>
      <w:r w:rsidR="00D95B9B" w:rsidRPr="00AC1C3A">
        <w:rPr>
          <w:rtl/>
        </w:rPr>
        <w:t xml:space="preserve">: </w:t>
      </w:r>
      <w:r w:rsidR="00D95B9B" w:rsidRPr="00AC1C3A">
        <w:rPr>
          <w:rFonts w:hint="eastAsia"/>
          <w:rtl/>
        </w:rPr>
        <w:t>«</w:t>
      </w:r>
      <w:r w:rsidR="00D95B9B" w:rsidRPr="00AC1C3A">
        <w:rPr>
          <w:rFonts w:hint="cs"/>
          <w:rtl/>
        </w:rPr>
        <w:t>نَهَى</w:t>
      </w:r>
      <w:r w:rsidR="00D95B9B" w:rsidRPr="00AC1C3A">
        <w:rPr>
          <w:rtl/>
        </w:rPr>
        <w:t xml:space="preserve"> </w:t>
      </w:r>
      <w:r w:rsidR="00D95B9B" w:rsidRPr="00AC1C3A">
        <w:rPr>
          <w:rFonts w:hint="cs"/>
          <w:rtl/>
        </w:rPr>
        <w:t>النَّبِيُّ</w:t>
      </w:r>
      <w:r w:rsidR="00D95B9B" w:rsidRPr="00AC1C3A">
        <w:rPr>
          <w:rtl/>
        </w:rPr>
        <w:t xml:space="preserve"> </w:t>
      </w:r>
      <w:r w:rsidR="00D95B9B" w:rsidRPr="00AC1C3A">
        <w:rPr>
          <w:rFonts w:hint="cs"/>
          <w:rtl/>
        </w:rPr>
        <w:t>صَلَّى</w:t>
      </w:r>
      <w:r w:rsidR="00D95B9B" w:rsidRPr="00AC1C3A">
        <w:rPr>
          <w:rtl/>
        </w:rPr>
        <w:t xml:space="preserve"> </w:t>
      </w:r>
      <w:r w:rsidR="00D95B9B" w:rsidRPr="00AC1C3A">
        <w:rPr>
          <w:rFonts w:hint="cs"/>
          <w:rtl/>
        </w:rPr>
        <w:t>اللهُ</w:t>
      </w:r>
      <w:r w:rsidR="00D95B9B" w:rsidRPr="00AC1C3A">
        <w:rPr>
          <w:rtl/>
        </w:rPr>
        <w:t xml:space="preserve"> </w:t>
      </w:r>
      <w:r w:rsidR="00D95B9B" w:rsidRPr="00AC1C3A">
        <w:rPr>
          <w:rFonts w:hint="cs"/>
          <w:rtl/>
        </w:rPr>
        <w:t>عَلَيْهِ</w:t>
      </w:r>
      <w:r w:rsidR="00D95B9B" w:rsidRPr="00AC1C3A">
        <w:rPr>
          <w:rtl/>
        </w:rPr>
        <w:t xml:space="preserve"> </w:t>
      </w:r>
      <w:r w:rsidR="00D95B9B" w:rsidRPr="00AC1C3A">
        <w:rPr>
          <w:rFonts w:hint="cs"/>
          <w:rtl/>
        </w:rPr>
        <w:t>وَسَلَّمَ</w:t>
      </w:r>
      <w:r w:rsidR="00D95B9B" w:rsidRPr="00AC1C3A">
        <w:rPr>
          <w:rtl/>
        </w:rPr>
        <w:t xml:space="preserve"> </w:t>
      </w:r>
      <w:r w:rsidR="00D95B9B" w:rsidRPr="00AC1C3A">
        <w:rPr>
          <w:rFonts w:hint="cs"/>
          <w:rtl/>
        </w:rPr>
        <w:t>أَنْ</w:t>
      </w:r>
      <w:r w:rsidR="00D95B9B" w:rsidRPr="00AC1C3A">
        <w:rPr>
          <w:rtl/>
        </w:rPr>
        <w:t xml:space="preserve"> </w:t>
      </w:r>
      <w:r w:rsidR="00D95B9B" w:rsidRPr="00AC1C3A">
        <w:rPr>
          <w:rFonts w:hint="cs"/>
          <w:rtl/>
        </w:rPr>
        <w:t>يُقِيمَ</w:t>
      </w:r>
      <w:r w:rsidR="00D95B9B" w:rsidRPr="00AC1C3A">
        <w:rPr>
          <w:rtl/>
        </w:rPr>
        <w:t xml:space="preserve"> </w:t>
      </w:r>
      <w:r w:rsidR="00D95B9B" w:rsidRPr="00AC1C3A">
        <w:rPr>
          <w:rFonts w:hint="cs"/>
          <w:rtl/>
        </w:rPr>
        <w:t>الرَّجُلُ</w:t>
      </w:r>
      <w:r w:rsidR="00D95B9B" w:rsidRPr="00AC1C3A">
        <w:rPr>
          <w:rtl/>
        </w:rPr>
        <w:t xml:space="preserve"> </w:t>
      </w:r>
      <w:r w:rsidR="00D95B9B" w:rsidRPr="00AC1C3A">
        <w:rPr>
          <w:rFonts w:hint="cs"/>
          <w:rtl/>
        </w:rPr>
        <w:t>أَخَاهُ</w:t>
      </w:r>
      <w:r w:rsidR="00D95B9B" w:rsidRPr="00AC1C3A">
        <w:rPr>
          <w:rtl/>
        </w:rPr>
        <w:t xml:space="preserve"> </w:t>
      </w:r>
      <w:r w:rsidR="00D95B9B" w:rsidRPr="00AC1C3A">
        <w:rPr>
          <w:rFonts w:hint="cs"/>
          <w:rtl/>
        </w:rPr>
        <w:t>مِنْ</w:t>
      </w:r>
      <w:r w:rsidR="00D95B9B" w:rsidRPr="00AC1C3A">
        <w:rPr>
          <w:rtl/>
        </w:rPr>
        <w:t xml:space="preserve"> </w:t>
      </w:r>
      <w:r w:rsidR="00D95B9B" w:rsidRPr="00AC1C3A">
        <w:rPr>
          <w:rFonts w:hint="cs"/>
          <w:rtl/>
        </w:rPr>
        <w:t>مَقْعَدِهِ،</w:t>
      </w:r>
      <w:r w:rsidR="00D95B9B" w:rsidRPr="00AC1C3A">
        <w:rPr>
          <w:rtl/>
        </w:rPr>
        <w:t xml:space="preserve"> </w:t>
      </w:r>
      <w:r w:rsidR="00D95B9B" w:rsidRPr="00AC1C3A">
        <w:rPr>
          <w:rFonts w:hint="cs"/>
          <w:rtl/>
        </w:rPr>
        <w:t>وَيَجْلِسَ</w:t>
      </w:r>
      <w:r w:rsidR="00D95B9B" w:rsidRPr="00AC1C3A">
        <w:rPr>
          <w:rtl/>
        </w:rPr>
        <w:t xml:space="preserve"> </w:t>
      </w:r>
      <w:r w:rsidR="00D95B9B" w:rsidRPr="00AC1C3A">
        <w:rPr>
          <w:rFonts w:hint="cs"/>
          <w:rtl/>
        </w:rPr>
        <w:t>فِيهِ</w:t>
      </w:r>
      <w:r w:rsidR="00D95B9B" w:rsidRPr="00AC1C3A">
        <w:rPr>
          <w:rFonts w:hint="eastAsia"/>
          <w:rtl/>
        </w:rPr>
        <w:t>»</w:t>
      </w:r>
      <w:r w:rsidR="00D95B9B" w:rsidRPr="00AC1C3A">
        <w:rPr>
          <w:rFonts w:hint="cs"/>
          <w:rtl/>
        </w:rPr>
        <w:t>،</w:t>
      </w:r>
      <w:r w:rsidR="00D95B9B" w:rsidRPr="00AC1C3A">
        <w:rPr>
          <w:rtl/>
        </w:rPr>
        <w:t xml:space="preserve"> </w:t>
      </w:r>
      <w:r w:rsidR="00D95B9B" w:rsidRPr="00AC1C3A">
        <w:rPr>
          <w:rFonts w:hint="cs"/>
          <w:rtl/>
        </w:rPr>
        <w:t>قُلْتُ</w:t>
      </w:r>
      <w:r w:rsidR="00D95B9B" w:rsidRPr="00AC1C3A">
        <w:rPr>
          <w:rtl/>
        </w:rPr>
        <w:t xml:space="preserve"> </w:t>
      </w:r>
      <w:r w:rsidR="00D95B9B" w:rsidRPr="00AC1C3A">
        <w:rPr>
          <w:rFonts w:hint="cs"/>
          <w:rtl/>
        </w:rPr>
        <w:t>لِنَافِعٍ</w:t>
      </w:r>
      <w:r w:rsidR="00D95B9B" w:rsidRPr="00AC1C3A">
        <w:rPr>
          <w:rtl/>
        </w:rPr>
        <w:t xml:space="preserve">: </w:t>
      </w:r>
      <w:r w:rsidR="00D95B9B" w:rsidRPr="00AC1C3A">
        <w:rPr>
          <w:rFonts w:hint="cs"/>
          <w:rtl/>
        </w:rPr>
        <w:t>الجُمُعَةَ؟</w:t>
      </w:r>
      <w:r w:rsidR="00D95B9B" w:rsidRPr="00AC1C3A">
        <w:rPr>
          <w:rtl/>
        </w:rPr>
        <w:t xml:space="preserve"> </w:t>
      </w:r>
      <w:r w:rsidR="00D95B9B" w:rsidRPr="00AC1C3A">
        <w:rPr>
          <w:rFonts w:hint="cs"/>
          <w:rtl/>
        </w:rPr>
        <w:t>قَالَ</w:t>
      </w:r>
      <w:r w:rsidR="00D95B9B" w:rsidRPr="00AC1C3A">
        <w:rPr>
          <w:rtl/>
        </w:rPr>
        <w:t xml:space="preserve">: </w:t>
      </w:r>
      <w:r w:rsidR="00D95B9B" w:rsidRPr="00AC1C3A">
        <w:rPr>
          <w:rFonts w:hint="cs"/>
          <w:rtl/>
        </w:rPr>
        <w:t>الجُمُعَةَ</w:t>
      </w:r>
      <w:r w:rsidR="00D95B9B" w:rsidRPr="00AC1C3A">
        <w:rPr>
          <w:rtl/>
        </w:rPr>
        <w:t xml:space="preserve"> </w:t>
      </w:r>
      <w:r w:rsidR="00D95B9B" w:rsidRPr="00AC1C3A">
        <w:rPr>
          <w:rFonts w:hint="cs"/>
          <w:rtl/>
        </w:rPr>
        <w:t xml:space="preserve">وَغَيْرَهَا </w:t>
      </w:r>
      <w:r w:rsidRPr="00AC1C3A">
        <w:rPr>
          <w:rFonts w:hint="cs"/>
          <w:rtl/>
        </w:rPr>
        <w:t>[رواه البخاری: 911].</w:t>
      </w:r>
    </w:p>
    <w:p w:rsidR="005641FD" w:rsidRDefault="0021516E" w:rsidP="009D5477">
      <w:pPr>
        <w:pStyle w:val="0-"/>
        <w:rPr>
          <w:rtl/>
          <w:lang w:bidi="fa-IR"/>
        </w:rPr>
      </w:pPr>
      <w:r>
        <w:rPr>
          <w:rFonts w:hint="cs"/>
          <w:rtl/>
          <w:lang w:bidi="fa-IR"/>
        </w:rPr>
        <w:t>508-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اینکه شخص، برادرش را از جایش دور کرده و خودش به جایش بنشیند، منع کردند.</w:t>
      </w:r>
    </w:p>
    <w:p w:rsidR="0021516E" w:rsidRDefault="0021516E" w:rsidP="009D5477">
      <w:pPr>
        <w:pStyle w:val="0-"/>
        <w:rPr>
          <w:rtl/>
          <w:lang w:bidi="fa-IR"/>
        </w:rPr>
      </w:pPr>
      <w:r>
        <w:rPr>
          <w:rFonts w:hint="cs"/>
          <w:rtl/>
          <w:lang w:bidi="fa-IR"/>
        </w:rPr>
        <w:t>پرسیدند: در روز جمعه؟</w:t>
      </w:r>
    </w:p>
    <w:p w:rsidR="0021516E" w:rsidRDefault="0021516E" w:rsidP="00213259">
      <w:pPr>
        <w:pStyle w:val="0-"/>
        <w:rPr>
          <w:vertAlign w:val="superscript"/>
          <w:rtl/>
          <w:lang w:bidi="fa-IR"/>
        </w:rPr>
      </w:pPr>
      <w:r>
        <w:rPr>
          <w:rFonts w:hint="cs"/>
          <w:rtl/>
          <w:lang w:bidi="fa-IR"/>
        </w:rPr>
        <w:t>گفت: در روز جمعه و در غیر روز جمعه</w:t>
      </w:r>
      <w:r w:rsidRPr="0021516E">
        <w:rPr>
          <w:rFonts w:hint="cs"/>
          <w:vertAlign w:val="superscript"/>
          <w:rtl/>
          <w:lang w:bidi="fa-IR"/>
        </w:rPr>
        <w:t>(</w:t>
      </w:r>
      <w:r w:rsidRPr="005A62CD">
        <w:rPr>
          <w:rStyle w:val="FootnoteReference"/>
          <w:rtl/>
          <w:lang w:bidi="fa-IR"/>
        </w:rPr>
        <w:footnoteReference w:id="238"/>
      </w:r>
      <w:r w:rsidRPr="0021516E">
        <w:rPr>
          <w:rFonts w:hint="cs"/>
          <w:vertAlign w:val="superscript"/>
          <w:rtl/>
          <w:lang w:bidi="fa-IR"/>
        </w:rPr>
        <w:t>)</w:t>
      </w:r>
      <w:r w:rsidR="00213259" w:rsidRPr="00213259">
        <w:rPr>
          <w:rFonts w:hint="cs"/>
          <w:rtl/>
        </w:rPr>
        <w:t>.</w:t>
      </w:r>
    </w:p>
    <w:p w:rsidR="00AC1C3A" w:rsidRDefault="00AC1C3A" w:rsidP="00C31CEA">
      <w:pPr>
        <w:pStyle w:val="2-0"/>
        <w:rPr>
          <w:rtl/>
        </w:rPr>
      </w:pPr>
      <w:r w:rsidRPr="006F238E">
        <w:rPr>
          <w:rFonts w:hint="cs"/>
          <w:rtl/>
          <w:lang w:bidi="ar-SA"/>
        </w:rPr>
        <w:t>14</w:t>
      </w:r>
      <w:r>
        <w:rPr>
          <w:rFonts w:hint="cs"/>
          <w:rtl/>
        </w:rPr>
        <w:t>- باب: الأَذَانِ يَوْمَ الجُمُعَةِ</w:t>
      </w:r>
    </w:p>
    <w:p w:rsidR="00AC1C3A" w:rsidRDefault="00AC1C3A" w:rsidP="00C31CEA">
      <w:pPr>
        <w:pStyle w:val="4-"/>
        <w:rPr>
          <w:rtl/>
        </w:rPr>
      </w:pPr>
      <w:bookmarkStart w:id="144" w:name="_Toc432244135"/>
      <w:r>
        <w:rPr>
          <w:rFonts w:hint="cs"/>
          <w:rtl/>
        </w:rPr>
        <w:t>باب [14]: اذان در روز جمعه</w:t>
      </w:r>
      <w:bookmarkEnd w:id="144"/>
    </w:p>
    <w:p w:rsidR="00AC1C3A" w:rsidRPr="00C31CEA" w:rsidRDefault="00AC1C3A" w:rsidP="00C31CEA">
      <w:pPr>
        <w:pStyle w:val="5-"/>
        <w:rPr>
          <w:rtl/>
        </w:rPr>
      </w:pPr>
      <w:r w:rsidRPr="00C31CEA">
        <w:rPr>
          <w:rFonts w:hint="cs"/>
          <w:rtl/>
        </w:rPr>
        <w:t xml:space="preserve">509- </w:t>
      </w:r>
      <w:r w:rsidR="00C31CEA" w:rsidRPr="00C31CEA">
        <w:rPr>
          <w:rFonts w:hint="cs"/>
          <w:rtl/>
        </w:rPr>
        <w:t>عَنِ</w:t>
      </w:r>
      <w:r w:rsidR="00C31CEA" w:rsidRPr="00C31CEA">
        <w:rPr>
          <w:rtl/>
        </w:rPr>
        <w:t xml:space="preserve"> </w:t>
      </w:r>
      <w:r w:rsidR="00C31CEA" w:rsidRPr="00C31CEA">
        <w:rPr>
          <w:rFonts w:hint="cs"/>
          <w:rtl/>
        </w:rPr>
        <w:t>السَّائِبِ</w:t>
      </w:r>
      <w:r w:rsidR="00C31CEA" w:rsidRPr="00C31CEA">
        <w:rPr>
          <w:rtl/>
        </w:rPr>
        <w:t xml:space="preserve"> </w:t>
      </w:r>
      <w:r w:rsidR="00C31CEA" w:rsidRPr="00C31CEA">
        <w:rPr>
          <w:rFonts w:hint="cs"/>
          <w:rtl/>
        </w:rPr>
        <w:t>بْنِ</w:t>
      </w:r>
      <w:r w:rsidR="00C31CEA" w:rsidRPr="00C31CEA">
        <w:rPr>
          <w:rtl/>
        </w:rPr>
        <w:t xml:space="preserve"> </w:t>
      </w:r>
      <w:r w:rsidR="00C31CEA" w:rsidRPr="00C31CEA">
        <w:rPr>
          <w:rFonts w:hint="cs"/>
          <w:rtl/>
        </w:rPr>
        <w:t>يَزِيدَ</w:t>
      </w:r>
      <w:r w:rsidR="004D5F7C">
        <w:rPr>
          <w:rFonts w:hint="cs"/>
          <w:rtl/>
        </w:rPr>
        <w:t xml:space="preserve"> </w:t>
      </w:r>
      <w:r w:rsidR="00C31CEA" w:rsidRPr="00C31CEA">
        <w:rPr>
          <w:rFonts w:hint="cs"/>
          <w:rtl/>
        </w:rPr>
        <w:t>رَضِيَ</w:t>
      </w:r>
      <w:r w:rsidR="00C31CEA" w:rsidRPr="00C31CEA">
        <w:rPr>
          <w:rtl/>
        </w:rPr>
        <w:t xml:space="preserve"> </w:t>
      </w:r>
      <w:r w:rsidR="00C31CEA" w:rsidRPr="00C31CEA">
        <w:rPr>
          <w:rFonts w:hint="cs"/>
          <w:rtl/>
        </w:rPr>
        <w:t>اللَّهُ</w:t>
      </w:r>
      <w:r w:rsidR="00C31CEA" w:rsidRPr="00C31CEA">
        <w:rPr>
          <w:rtl/>
        </w:rPr>
        <w:t xml:space="preserve"> </w:t>
      </w:r>
      <w:r w:rsidR="00C31CEA" w:rsidRPr="00C31CEA">
        <w:rPr>
          <w:rFonts w:hint="cs"/>
          <w:rtl/>
        </w:rPr>
        <w:t>عَنْهُ،</w:t>
      </w:r>
      <w:r w:rsidR="00C31CEA" w:rsidRPr="00C31CEA">
        <w:rPr>
          <w:rtl/>
        </w:rPr>
        <w:t xml:space="preserve"> </w:t>
      </w:r>
      <w:r w:rsidR="00C31CEA" w:rsidRPr="00C31CEA">
        <w:rPr>
          <w:rFonts w:hint="cs"/>
          <w:rtl/>
        </w:rPr>
        <w:t>قَالَ</w:t>
      </w:r>
      <w:r w:rsidR="00C31CEA" w:rsidRPr="00C31CEA">
        <w:rPr>
          <w:rtl/>
        </w:rPr>
        <w:t xml:space="preserve">: </w:t>
      </w:r>
      <w:r w:rsidR="00C31CEA" w:rsidRPr="00C31CEA">
        <w:rPr>
          <w:rFonts w:hint="eastAsia"/>
          <w:rtl/>
        </w:rPr>
        <w:t>«</w:t>
      </w:r>
      <w:r w:rsidR="00C31CEA" w:rsidRPr="00C31CEA">
        <w:rPr>
          <w:rFonts w:hint="cs"/>
          <w:rtl/>
        </w:rPr>
        <w:t>كَانَ</w:t>
      </w:r>
      <w:r w:rsidR="00C31CEA" w:rsidRPr="00C31CEA">
        <w:rPr>
          <w:rtl/>
        </w:rPr>
        <w:t xml:space="preserve"> </w:t>
      </w:r>
      <w:r w:rsidR="00C31CEA" w:rsidRPr="00C31CEA">
        <w:rPr>
          <w:rFonts w:hint="cs"/>
          <w:rtl/>
        </w:rPr>
        <w:t>النِّدَاءُ</w:t>
      </w:r>
      <w:r w:rsidR="00C31CEA" w:rsidRPr="00C31CEA">
        <w:rPr>
          <w:rtl/>
        </w:rPr>
        <w:t xml:space="preserve"> </w:t>
      </w:r>
      <w:r w:rsidR="00C31CEA" w:rsidRPr="00C31CEA">
        <w:rPr>
          <w:rFonts w:hint="cs"/>
          <w:rtl/>
        </w:rPr>
        <w:t>يَوْمَ</w:t>
      </w:r>
      <w:r w:rsidR="00C31CEA" w:rsidRPr="00C31CEA">
        <w:rPr>
          <w:rtl/>
        </w:rPr>
        <w:t xml:space="preserve"> </w:t>
      </w:r>
      <w:r w:rsidR="00C31CEA" w:rsidRPr="00C31CEA">
        <w:rPr>
          <w:rFonts w:hint="cs"/>
          <w:rtl/>
        </w:rPr>
        <w:t>الجُمُعَةِ</w:t>
      </w:r>
      <w:r w:rsidR="00C31CEA" w:rsidRPr="00C31CEA">
        <w:rPr>
          <w:rtl/>
        </w:rPr>
        <w:t xml:space="preserve"> </w:t>
      </w:r>
      <w:r w:rsidR="00C31CEA" w:rsidRPr="00C31CEA">
        <w:rPr>
          <w:rFonts w:hint="cs"/>
          <w:rtl/>
        </w:rPr>
        <w:t>أَوَّلُهُ</w:t>
      </w:r>
      <w:r w:rsidR="00C31CEA" w:rsidRPr="00C31CEA">
        <w:rPr>
          <w:rtl/>
        </w:rPr>
        <w:t xml:space="preserve"> </w:t>
      </w:r>
      <w:r w:rsidR="00C31CEA" w:rsidRPr="00C31CEA">
        <w:rPr>
          <w:rFonts w:hint="cs"/>
          <w:rtl/>
        </w:rPr>
        <w:t>إِذَا</w:t>
      </w:r>
      <w:r w:rsidR="00C31CEA" w:rsidRPr="00C31CEA">
        <w:rPr>
          <w:rtl/>
        </w:rPr>
        <w:t xml:space="preserve"> </w:t>
      </w:r>
      <w:r w:rsidR="00C31CEA" w:rsidRPr="00C31CEA">
        <w:rPr>
          <w:rFonts w:hint="cs"/>
          <w:rtl/>
        </w:rPr>
        <w:t>جَلَسَ</w:t>
      </w:r>
      <w:r w:rsidR="00C31CEA" w:rsidRPr="00C31CEA">
        <w:rPr>
          <w:rtl/>
        </w:rPr>
        <w:t xml:space="preserve"> </w:t>
      </w:r>
      <w:r w:rsidR="00C31CEA" w:rsidRPr="00C31CEA">
        <w:rPr>
          <w:rFonts w:hint="cs"/>
          <w:rtl/>
        </w:rPr>
        <w:t>الإِمَامُ</w:t>
      </w:r>
      <w:r w:rsidR="00C31CEA" w:rsidRPr="00C31CEA">
        <w:rPr>
          <w:rtl/>
        </w:rPr>
        <w:t xml:space="preserve"> </w:t>
      </w:r>
      <w:r w:rsidR="00C31CEA" w:rsidRPr="00C31CEA">
        <w:rPr>
          <w:rFonts w:hint="cs"/>
          <w:rtl/>
        </w:rPr>
        <w:t>عَلَى</w:t>
      </w:r>
      <w:r w:rsidR="00C31CEA" w:rsidRPr="00C31CEA">
        <w:rPr>
          <w:rtl/>
        </w:rPr>
        <w:t xml:space="preserve"> </w:t>
      </w:r>
      <w:r w:rsidR="00C31CEA" w:rsidRPr="00C31CEA">
        <w:rPr>
          <w:rFonts w:hint="cs"/>
          <w:rtl/>
        </w:rPr>
        <w:t>المِنْبَرِ</w:t>
      </w:r>
      <w:r w:rsidR="00C31CEA" w:rsidRPr="00C31CEA">
        <w:rPr>
          <w:rtl/>
        </w:rPr>
        <w:t xml:space="preserve"> </w:t>
      </w:r>
      <w:r w:rsidR="00C31CEA" w:rsidRPr="00C31CEA">
        <w:rPr>
          <w:rFonts w:hint="cs"/>
          <w:rtl/>
        </w:rPr>
        <w:t>عَلَى</w:t>
      </w:r>
      <w:r w:rsidR="00C31CEA" w:rsidRPr="00C31CEA">
        <w:rPr>
          <w:rtl/>
        </w:rPr>
        <w:t xml:space="preserve"> </w:t>
      </w:r>
      <w:r w:rsidR="00C31CEA" w:rsidRPr="00C31CEA">
        <w:rPr>
          <w:rFonts w:hint="cs"/>
          <w:rtl/>
        </w:rPr>
        <w:t>عَهْدِ</w:t>
      </w:r>
      <w:r w:rsidR="00C31CEA" w:rsidRPr="00C31CEA">
        <w:rPr>
          <w:rtl/>
        </w:rPr>
        <w:t xml:space="preserve"> </w:t>
      </w:r>
      <w:r w:rsidR="00C31CEA" w:rsidRPr="00C31CEA">
        <w:rPr>
          <w:rFonts w:hint="cs"/>
          <w:rtl/>
        </w:rPr>
        <w:t>النَّبِيِّ</w:t>
      </w:r>
      <w:r w:rsidR="00C31CEA" w:rsidRPr="00C31CEA">
        <w:rPr>
          <w:rtl/>
        </w:rPr>
        <w:t xml:space="preserve"> </w:t>
      </w:r>
      <w:r w:rsidR="00C31CEA" w:rsidRPr="00C31CEA">
        <w:rPr>
          <w:rFonts w:hint="cs"/>
          <w:rtl/>
        </w:rPr>
        <w:t>صَلَّى</w:t>
      </w:r>
      <w:r w:rsidR="00C31CEA" w:rsidRPr="00C31CEA">
        <w:rPr>
          <w:rtl/>
        </w:rPr>
        <w:t xml:space="preserve"> </w:t>
      </w:r>
      <w:r w:rsidR="00C31CEA" w:rsidRPr="00C31CEA">
        <w:rPr>
          <w:rFonts w:hint="cs"/>
          <w:rtl/>
        </w:rPr>
        <w:t>اللهُ</w:t>
      </w:r>
      <w:r w:rsidR="00C31CEA" w:rsidRPr="00C31CEA">
        <w:rPr>
          <w:rtl/>
        </w:rPr>
        <w:t xml:space="preserve"> </w:t>
      </w:r>
      <w:r w:rsidR="00C31CEA" w:rsidRPr="00C31CEA">
        <w:rPr>
          <w:rFonts w:hint="cs"/>
          <w:rtl/>
        </w:rPr>
        <w:t>عَلَيْهِ</w:t>
      </w:r>
      <w:r w:rsidR="00C31CEA" w:rsidRPr="00C31CEA">
        <w:rPr>
          <w:rtl/>
        </w:rPr>
        <w:t xml:space="preserve"> </w:t>
      </w:r>
      <w:r w:rsidR="00C31CEA" w:rsidRPr="00C31CEA">
        <w:rPr>
          <w:rFonts w:hint="cs"/>
          <w:rtl/>
        </w:rPr>
        <w:t>وَسَلَّمَ،</w:t>
      </w:r>
      <w:r w:rsidR="00C31CEA" w:rsidRPr="00C31CEA">
        <w:rPr>
          <w:rtl/>
        </w:rPr>
        <w:t xml:space="preserve"> </w:t>
      </w:r>
      <w:r w:rsidR="00C31CEA" w:rsidRPr="00C31CEA">
        <w:rPr>
          <w:rFonts w:hint="cs"/>
          <w:rtl/>
        </w:rPr>
        <w:t>وَأَبِي</w:t>
      </w:r>
      <w:r w:rsidR="00C31CEA" w:rsidRPr="00C31CEA">
        <w:rPr>
          <w:rtl/>
        </w:rPr>
        <w:t xml:space="preserve"> </w:t>
      </w:r>
      <w:r w:rsidR="00C31CEA" w:rsidRPr="00C31CEA">
        <w:rPr>
          <w:rFonts w:hint="cs"/>
          <w:rtl/>
        </w:rPr>
        <w:t>بَكْرٍ،</w:t>
      </w:r>
      <w:r w:rsidR="00C31CEA" w:rsidRPr="00C31CEA">
        <w:rPr>
          <w:rtl/>
        </w:rPr>
        <w:t xml:space="preserve"> </w:t>
      </w:r>
      <w:r w:rsidR="00C31CEA" w:rsidRPr="00C31CEA">
        <w:rPr>
          <w:rFonts w:hint="cs"/>
          <w:rtl/>
        </w:rPr>
        <w:t>وَعُمَرَ</w:t>
      </w:r>
      <w:r w:rsidR="00C31CEA" w:rsidRPr="00C31CEA">
        <w:rPr>
          <w:rtl/>
        </w:rPr>
        <w:t xml:space="preserve"> </w:t>
      </w:r>
      <w:r w:rsidR="00C31CEA" w:rsidRPr="00C31CEA">
        <w:rPr>
          <w:rFonts w:hint="cs"/>
          <w:rtl/>
        </w:rPr>
        <w:t>رَضِيَ</w:t>
      </w:r>
      <w:r w:rsidR="00C31CEA" w:rsidRPr="00C31CEA">
        <w:rPr>
          <w:rtl/>
        </w:rPr>
        <w:t xml:space="preserve"> </w:t>
      </w:r>
      <w:r w:rsidR="00C31CEA" w:rsidRPr="00C31CEA">
        <w:rPr>
          <w:rFonts w:hint="cs"/>
          <w:rtl/>
        </w:rPr>
        <w:t>اللَّهُ</w:t>
      </w:r>
      <w:r w:rsidR="00C31CEA" w:rsidRPr="00C31CEA">
        <w:rPr>
          <w:rtl/>
        </w:rPr>
        <w:t xml:space="preserve"> </w:t>
      </w:r>
      <w:r w:rsidR="00C31CEA" w:rsidRPr="00C31CEA">
        <w:rPr>
          <w:rFonts w:hint="cs"/>
          <w:rtl/>
        </w:rPr>
        <w:t>عَنْهُمَا،</w:t>
      </w:r>
      <w:r w:rsidR="00C31CEA" w:rsidRPr="00C31CEA">
        <w:rPr>
          <w:rtl/>
        </w:rPr>
        <w:t xml:space="preserve"> </w:t>
      </w:r>
      <w:r w:rsidR="00C31CEA" w:rsidRPr="00C31CEA">
        <w:rPr>
          <w:rFonts w:hint="cs"/>
          <w:rtl/>
        </w:rPr>
        <w:t>فَلَمَّا</w:t>
      </w:r>
      <w:r w:rsidR="00C31CEA" w:rsidRPr="00C31CEA">
        <w:rPr>
          <w:rtl/>
        </w:rPr>
        <w:t xml:space="preserve"> </w:t>
      </w:r>
      <w:r w:rsidR="00C31CEA" w:rsidRPr="00C31CEA">
        <w:rPr>
          <w:rFonts w:hint="cs"/>
          <w:rtl/>
        </w:rPr>
        <w:t>كَانَ</w:t>
      </w:r>
      <w:r w:rsidR="00C31CEA" w:rsidRPr="00C31CEA">
        <w:rPr>
          <w:rtl/>
        </w:rPr>
        <w:t xml:space="preserve"> </w:t>
      </w:r>
      <w:r w:rsidR="00C31CEA" w:rsidRPr="00C31CEA">
        <w:rPr>
          <w:rFonts w:hint="cs"/>
          <w:rtl/>
        </w:rPr>
        <w:t>عُثْمَانُ</w:t>
      </w:r>
      <w:r w:rsidR="00C31CEA" w:rsidRPr="00C31CEA">
        <w:rPr>
          <w:rtl/>
        </w:rPr>
        <w:t xml:space="preserve"> </w:t>
      </w:r>
      <w:r w:rsidR="00C31CEA" w:rsidRPr="00C31CEA">
        <w:rPr>
          <w:rFonts w:hint="cs"/>
          <w:rtl/>
        </w:rPr>
        <w:t>رَضِيَ</w:t>
      </w:r>
      <w:r w:rsidR="00C31CEA" w:rsidRPr="00C31CEA">
        <w:rPr>
          <w:rtl/>
        </w:rPr>
        <w:t xml:space="preserve"> </w:t>
      </w:r>
      <w:r w:rsidR="00C31CEA" w:rsidRPr="00C31CEA">
        <w:rPr>
          <w:rFonts w:hint="cs"/>
          <w:rtl/>
        </w:rPr>
        <w:t>اللَّهُ</w:t>
      </w:r>
      <w:r w:rsidR="00C31CEA" w:rsidRPr="00C31CEA">
        <w:rPr>
          <w:rtl/>
        </w:rPr>
        <w:t xml:space="preserve"> </w:t>
      </w:r>
      <w:r w:rsidR="00C31CEA" w:rsidRPr="00C31CEA">
        <w:rPr>
          <w:rFonts w:hint="cs"/>
          <w:rtl/>
        </w:rPr>
        <w:t>عَنْهُ،</w:t>
      </w:r>
      <w:r w:rsidR="00C31CEA" w:rsidRPr="00C31CEA">
        <w:rPr>
          <w:rtl/>
        </w:rPr>
        <w:t xml:space="preserve"> </w:t>
      </w:r>
      <w:r w:rsidR="00C31CEA" w:rsidRPr="00C31CEA">
        <w:rPr>
          <w:rFonts w:hint="cs"/>
          <w:rtl/>
        </w:rPr>
        <w:t>وَكَثُرَ</w:t>
      </w:r>
      <w:r w:rsidR="00C31CEA" w:rsidRPr="00C31CEA">
        <w:rPr>
          <w:rtl/>
        </w:rPr>
        <w:t xml:space="preserve"> </w:t>
      </w:r>
      <w:r w:rsidR="00C31CEA" w:rsidRPr="00C31CEA">
        <w:rPr>
          <w:rFonts w:hint="cs"/>
          <w:rtl/>
        </w:rPr>
        <w:t>النَّاسُ</w:t>
      </w:r>
      <w:r w:rsidR="00C31CEA" w:rsidRPr="00C31CEA">
        <w:rPr>
          <w:rtl/>
        </w:rPr>
        <w:t xml:space="preserve"> </w:t>
      </w:r>
      <w:r w:rsidR="00C31CEA" w:rsidRPr="00C31CEA">
        <w:rPr>
          <w:rFonts w:hint="cs"/>
          <w:rtl/>
        </w:rPr>
        <w:t>زَادَ</w:t>
      </w:r>
      <w:r w:rsidR="00C31CEA" w:rsidRPr="00C31CEA">
        <w:rPr>
          <w:rtl/>
        </w:rPr>
        <w:t xml:space="preserve"> </w:t>
      </w:r>
      <w:r w:rsidR="00C31CEA" w:rsidRPr="00C31CEA">
        <w:rPr>
          <w:rFonts w:hint="cs"/>
          <w:rtl/>
        </w:rPr>
        <w:t>النِّدَاءَ</w:t>
      </w:r>
      <w:r w:rsidR="00C31CEA" w:rsidRPr="00C31CEA">
        <w:rPr>
          <w:rtl/>
        </w:rPr>
        <w:t xml:space="preserve"> </w:t>
      </w:r>
      <w:r w:rsidR="00C31CEA" w:rsidRPr="00C31CEA">
        <w:rPr>
          <w:rFonts w:hint="cs"/>
          <w:rtl/>
        </w:rPr>
        <w:t>الثَّالِثَ</w:t>
      </w:r>
      <w:r w:rsidR="00C31CEA" w:rsidRPr="00C31CEA">
        <w:rPr>
          <w:rtl/>
        </w:rPr>
        <w:t xml:space="preserve"> </w:t>
      </w:r>
      <w:r w:rsidR="00C31CEA" w:rsidRPr="00C31CEA">
        <w:rPr>
          <w:rFonts w:hint="cs"/>
          <w:rtl/>
        </w:rPr>
        <w:t>عَلَى</w:t>
      </w:r>
      <w:r w:rsidR="00C31CEA" w:rsidRPr="00C31CEA">
        <w:rPr>
          <w:rtl/>
        </w:rPr>
        <w:t xml:space="preserve"> </w:t>
      </w:r>
      <w:r w:rsidR="00C31CEA" w:rsidRPr="00C31CEA">
        <w:rPr>
          <w:rFonts w:hint="cs"/>
          <w:rtl/>
        </w:rPr>
        <w:t>الزَّوْرَاءِ</w:t>
      </w:r>
      <w:r w:rsidR="00C31CEA" w:rsidRPr="00C31CEA">
        <w:rPr>
          <w:rFonts w:hint="eastAsia"/>
          <w:rtl/>
        </w:rPr>
        <w:t>»</w:t>
      </w:r>
      <w:r w:rsidR="00C31CEA" w:rsidRPr="00C31CEA">
        <w:rPr>
          <w:rFonts w:hint="cs"/>
          <w:rtl/>
        </w:rPr>
        <w:t xml:space="preserve"> </w:t>
      </w:r>
      <w:r w:rsidRPr="00C31CEA">
        <w:rPr>
          <w:rFonts w:hint="cs"/>
          <w:rtl/>
        </w:rPr>
        <w:t>[رواه البخاری: 912].</w:t>
      </w:r>
    </w:p>
    <w:p w:rsidR="00AC1C3A" w:rsidRDefault="00AC1C3A" w:rsidP="00AC1C3A">
      <w:pPr>
        <w:pStyle w:val="0-"/>
        <w:rPr>
          <w:rtl/>
        </w:rPr>
      </w:pPr>
      <w:r>
        <w:rPr>
          <w:rFonts w:hint="cs"/>
          <w:rtl/>
          <w:lang w:bidi="fa-IR"/>
        </w:rPr>
        <w:t>509- از سائب بن یزید</w:t>
      </w:r>
      <w:r>
        <w:rPr>
          <w:rFonts w:cs="CTraditional Arabic" w:hint="cs"/>
          <w:rtl/>
          <w:lang w:bidi="fa-IR"/>
        </w:rPr>
        <w:t>س</w:t>
      </w:r>
      <w:r w:rsidRPr="00AC1C3A">
        <w:rPr>
          <w:rFonts w:hint="cs"/>
          <w:vertAlign w:val="superscript"/>
          <w:rtl/>
          <w:lang w:bidi="fa-IR"/>
        </w:rPr>
        <w:t>(</w:t>
      </w:r>
      <w:r w:rsidRPr="005A62CD">
        <w:rPr>
          <w:rStyle w:val="FootnoteReference"/>
          <w:rtl/>
          <w:lang w:bidi="fa-IR"/>
        </w:rPr>
        <w:footnoteReference w:id="239"/>
      </w:r>
      <w:r w:rsidRPr="00AC1C3A">
        <w:rPr>
          <w:rFonts w:hint="cs"/>
          <w:vertAlign w:val="superscript"/>
          <w:rtl/>
          <w:lang w:bidi="fa-IR"/>
        </w:rPr>
        <w:t>)</w:t>
      </w:r>
      <w:r>
        <w:rPr>
          <w:rFonts w:hint="cs"/>
          <w:rtl/>
        </w:rPr>
        <w:t xml:space="preserve"> روایت است که گفت: در زمان پیامبر خدا </w:t>
      </w:r>
      <w:r>
        <w:rPr>
          <w:rFonts w:cs="CTraditional Arabic" w:hint="cs"/>
          <w:rtl/>
        </w:rPr>
        <w:t>ج</w:t>
      </w:r>
      <w:r>
        <w:rPr>
          <w:rFonts w:hint="cs"/>
          <w:rtl/>
        </w:rPr>
        <w:t xml:space="preserve"> ابوبکر و عمر</w:t>
      </w:r>
      <w:r>
        <w:rPr>
          <w:rFonts w:cs="CTraditional Arabic" w:hint="cs"/>
          <w:rtl/>
        </w:rPr>
        <w:t>ب</w:t>
      </w:r>
      <w:r>
        <w:rPr>
          <w:rFonts w:hint="cs"/>
          <w:rtl/>
        </w:rPr>
        <w:t>، اذان اول، هنگامی بود که امام بر روی منبر می‌نشست، و چون خلافت به عثمان</w:t>
      </w:r>
      <w:r>
        <w:rPr>
          <w:rFonts w:cs="CTraditional Arabic" w:hint="cs"/>
          <w:rtl/>
        </w:rPr>
        <w:t>س</w:t>
      </w:r>
      <w:r>
        <w:rPr>
          <w:rFonts w:hint="cs"/>
          <w:rtl/>
        </w:rPr>
        <w:t xml:space="preserve"> رسید و مردم زیاد شدند، اذان سوم را بر (زوراء) زیاد نمود</w:t>
      </w:r>
      <w:r w:rsidRPr="00AC1C3A">
        <w:rPr>
          <w:rFonts w:hint="cs"/>
          <w:vertAlign w:val="superscript"/>
          <w:rtl/>
        </w:rPr>
        <w:t>(</w:t>
      </w:r>
      <w:r w:rsidRPr="005A62CD">
        <w:rPr>
          <w:rStyle w:val="FootnoteReference"/>
          <w:rtl/>
        </w:rPr>
        <w:footnoteReference w:id="240"/>
      </w:r>
      <w:r w:rsidRPr="00AC1C3A">
        <w:rPr>
          <w:rFonts w:hint="cs"/>
          <w:vertAlign w:val="superscript"/>
          <w:rtl/>
        </w:rPr>
        <w:t>)</w:t>
      </w:r>
      <w:r>
        <w:rPr>
          <w:rFonts w:hint="cs"/>
          <w:rtl/>
        </w:rPr>
        <w:t>.</w:t>
      </w:r>
    </w:p>
    <w:p w:rsidR="00C31CEA" w:rsidRDefault="00C31CEA" w:rsidP="004D5F7C">
      <w:pPr>
        <w:pStyle w:val="2-0"/>
        <w:rPr>
          <w:rtl/>
        </w:rPr>
      </w:pPr>
      <w:r w:rsidRPr="006F238E">
        <w:rPr>
          <w:rFonts w:hint="cs"/>
          <w:rtl/>
          <w:lang w:bidi="ar-SA"/>
        </w:rPr>
        <w:t>15</w:t>
      </w:r>
      <w:r>
        <w:rPr>
          <w:rFonts w:hint="cs"/>
          <w:rtl/>
        </w:rPr>
        <w:t>- باب: المُؤَذِّنِ الْوَاحِدِ يَوْمَ الجُمُعَةِ</w:t>
      </w:r>
    </w:p>
    <w:p w:rsidR="00C31CEA" w:rsidRDefault="00C31CEA" w:rsidP="004D5F7C">
      <w:pPr>
        <w:pStyle w:val="4-"/>
        <w:rPr>
          <w:rtl/>
          <w:lang w:bidi="fa-IR"/>
        </w:rPr>
      </w:pPr>
      <w:bookmarkStart w:id="145" w:name="_Toc432244136"/>
      <w:r>
        <w:rPr>
          <w:rFonts w:hint="cs"/>
          <w:rtl/>
          <w:lang w:bidi="fa-IR"/>
        </w:rPr>
        <w:t>باب [15]: اذان دادن یک مؤذن در روز جمعه</w:t>
      </w:r>
      <w:bookmarkEnd w:id="145"/>
    </w:p>
    <w:p w:rsidR="00C31CEA" w:rsidRPr="004D5F7C" w:rsidRDefault="00C31CEA" w:rsidP="004D5F7C">
      <w:pPr>
        <w:pStyle w:val="5-"/>
        <w:rPr>
          <w:rtl/>
        </w:rPr>
      </w:pPr>
      <w:r w:rsidRPr="004D5F7C">
        <w:rPr>
          <w:rFonts w:hint="cs"/>
          <w:rtl/>
        </w:rPr>
        <w:t xml:space="preserve">510- </w:t>
      </w:r>
      <w:r w:rsidR="004D5F7C" w:rsidRPr="004D5F7C">
        <w:rPr>
          <w:rFonts w:hint="cs"/>
          <w:rtl/>
        </w:rPr>
        <w:t>وَعنْهُ رَضِيَ</w:t>
      </w:r>
      <w:r w:rsidR="004D5F7C" w:rsidRPr="004D5F7C">
        <w:rPr>
          <w:rtl/>
        </w:rPr>
        <w:t xml:space="preserve"> </w:t>
      </w:r>
      <w:r w:rsidR="004D5F7C" w:rsidRPr="004D5F7C">
        <w:rPr>
          <w:rFonts w:hint="cs"/>
          <w:rtl/>
        </w:rPr>
        <w:t>اللَّهُ</w:t>
      </w:r>
      <w:r w:rsidR="004D5F7C" w:rsidRPr="004D5F7C">
        <w:rPr>
          <w:rtl/>
        </w:rPr>
        <w:t xml:space="preserve"> </w:t>
      </w:r>
      <w:r w:rsidR="004D5F7C" w:rsidRPr="004D5F7C">
        <w:rPr>
          <w:rFonts w:hint="cs"/>
          <w:rtl/>
        </w:rPr>
        <w:t>عَنْهُ، في رواية قَالَ:</w:t>
      </w:r>
      <w:r w:rsidR="004D5F7C" w:rsidRPr="004D5F7C">
        <w:rPr>
          <w:rStyle w:val="5-Char"/>
          <w:rFonts w:hint="cs"/>
          <w:rtl/>
        </w:rPr>
        <w:t xml:space="preserve"> وَلَمْ</w:t>
      </w:r>
      <w:r w:rsidR="004D5F7C" w:rsidRPr="004D5F7C">
        <w:rPr>
          <w:rStyle w:val="5-Char"/>
          <w:rtl/>
        </w:rPr>
        <w:t xml:space="preserve"> </w:t>
      </w:r>
      <w:r w:rsidR="004D5F7C" w:rsidRPr="004D5F7C">
        <w:rPr>
          <w:rStyle w:val="5-Char"/>
          <w:rFonts w:hint="cs"/>
          <w:rtl/>
        </w:rPr>
        <w:t>يَكُنْ</w:t>
      </w:r>
      <w:r w:rsidR="004D5F7C" w:rsidRPr="004D5F7C">
        <w:rPr>
          <w:rStyle w:val="5-Char"/>
          <w:rtl/>
        </w:rPr>
        <w:t xml:space="preserve"> </w:t>
      </w:r>
      <w:r w:rsidR="004D5F7C" w:rsidRPr="004D5F7C">
        <w:rPr>
          <w:rStyle w:val="5-Char"/>
          <w:rFonts w:hint="cs"/>
          <w:rtl/>
        </w:rPr>
        <w:t>لِلنَّبِيِّ</w:t>
      </w:r>
      <w:r w:rsidR="004D5F7C" w:rsidRPr="004D5F7C">
        <w:rPr>
          <w:rStyle w:val="5-Char"/>
          <w:rtl/>
        </w:rPr>
        <w:t xml:space="preserve"> </w:t>
      </w:r>
      <w:r w:rsidR="004D5F7C" w:rsidRPr="004D5F7C">
        <w:rPr>
          <w:rStyle w:val="5-Char"/>
          <w:rFonts w:hint="cs"/>
          <w:rtl/>
        </w:rPr>
        <w:t>صَلَّى</w:t>
      </w:r>
      <w:r w:rsidR="004D5F7C" w:rsidRPr="004D5F7C">
        <w:rPr>
          <w:rStyle w:val="5-Char"/>
          <w:rtl/>
        </w:rPr>
        <w:t xml:space="preserve"> </w:t>
      </w:r>
      <w:r w:rsidR="004D5F7C" w:rsidRPr="004D5F7C">
        <w:rPr>
          <w:rStyle w:val="5-Char"/>
          <w:rFonts w:hint="cs"/>
          <w:rtl/>
        </w:rPr>
        <w:t>اللهُ</w:t>
      </w:r>
      <w:r w:rsidR="004D5F7C" w:rsidRPr="004D5F7C">
        <w:rPr>
          <w:rStyle w:val="5-Char"/>
          <w:rtl/>
        </w:rPr>
        <w:t xml:space="preserve"> </w:t>
      </w:r>
      <w:r w:rsidR="004D5F7C" w:rsidRPr="004D5F7C">
        <w:rPr>
          <w:rStyle w:val="5-Char"/>
          <w:rFonts w:hint="cs"/>
          <w:rtl/>
        </w:rPr>
        <w:t>عَلَيْهِ</w:t>
      </w:r>
      <w:r w:rsidR="004D5F7C" w:rsidRPr="004D5F7C">
        <w:rPr>
          <w:rStyle w:val="5-Char"/>
          <w:rtl/>
        </w:rPr>
        <w:t xml:space="preserve"> </w:t>
      </w:r>
      <w:r w:rsidR="004D5F7C" w:rsidRPr="004D5F7C">
        <w:rPr>
          <w:rStyle w:val="5-Char"/>
          <w:rFonts w:hint="cs"/>
          <w:rtl/>
        </w:rPr>
        <w:t>وَسَلَّمَ</w:t>
      </w:r>
      <w:r w:rsidR="004D5F7C" w:rsidRPr="004D5F7C">
        <w:rPr>
          <w:rStyle w:val="5-Char"/>
          <w:rtl/>
        </w:rPr>
        <w:t xml:space="preserve"> </w:t>
      </w:r>
      <w:r w:rsidR="004D5F7C" w:rsidRPr="004D5F7C">
        <w:rPr>
          <w:rStyle w:val="5-Char"/>
          <w:rFonts w:hint="cs"/>
          <w:rtl/>
        </w:rPr>
        <w:t>مُؤَذِّنٌ</w:t>
      </w:r>
      <w:r w:rsidR="004D5F7C" w:rsidRPr="004D5F7C">
        <w:rPr>
          <w:rStyle w:val="5-Char"/>
          <w:rtl/>
        </w:rPr>
        <w:t xml:space="preserve"> </w:t>
      </w:r>
      <w:r w:rsidR="004D5F7C" w:rsidRPr="004D5F7C">
        <w:rPr>
          <w:rStyle w:val="5-Char"/>
          <w:rFonts w:hint="cs"/>
          <w:rtl/>
        </w:rPr>
        <w:t>غَيْرَ</w:t>
      </w:r>
      <w:r w:rsidR="004D5F7C" w:rsidRPr="004D5F7C">
        <w:rPr>
          <w:rStyle w:val="5-Char"/>
          <w:rtl/>
        </w:rPr>
        <w:t xml:space="preserve"> </w:t>
      </w:r>
      <w:r w:rsidR="004D5F7C" w:rsidRPr="004D5F7C">
        <w:rPr>
          <w:rStyle w:val="5-Char"/>
          <w:rFonts w:hint="cs"/>
          <w:rtl/>
        </w:rPr>
        <w:t>وَاحِدٍ،</w:t>
      </w:r>
      <w:r w:rsidR="004D5F7C" w:rsidRPr="004D5F7C">
        <w:rPr>
          <w:rStyle w:val="5-Char"/>
          <w:rtl/>
        </w:rPr>
        <w:t xml:space="preserve"> </w:t>
      </w:r>
      <w:r w:rsidR="004D5F7C" w:rsidRPr="004D5F7C">
        <w:rPr>
          <w:rStyle w:val="5-Char"/>
          <w:rFonts w:hint="cs"/>
          <w:rtl/>
        </w:rPr>
        <w:t>وَكَانَ</w:t>
      </w:r>
      <w:r w:rsidR="004D5F7C" w:rsidRPr="004D5F7C">
        <w:rPr>
          <w:rStyle w:val="5-Char"/>
          <w:rtl/>
        </w:rPr>
        <w:t xml:space="preserve"> </w:t>
      </w:r>
      <w:r w:rsidR="004D5F7C" w:rsidRPr="004D5F7C">
        <w:rPr>
          <w:rStyle w:val="5-Char"/>
          <w:rFonts w:hint="cs"/>
          <w:rtl/>
        </w:rPr>
        <w:t>التَّأْذِينُ</w:t>
      </w:r>
      <w:r w:rsidR="004D5F7C" w:rsidRPr="004D5F7C">
        <w:rPr>
          <w:rStyle w:val="5-Char"/>
          <w:rtl/>
        </w:rPr>
        <w:t xml:space="preserve"> </w:t>
      </w:r>
      <w:r w:rsidR="004D5F7C" w:rsidRPr="004D5F7C">
        <w:rPr>
          <w:rStyle w:val="5-Char"/>
          <w:rFonts w:hint="cs"/>
          <w:rtl/>
        </w:rPr>
        <w:t>يَوْمَ</w:t>
      </w:r>
      <w:r w:rsidR="004D5F7C" w:rsidRPr="004D5F7C">
        <w:rPr>
          <w:rStyle w:val="5-Char"/>
          <w:rtl/>
        </w:rPr>
        <w:t xml:space="preserve"> </w:t>
      </w:r>
      <w:r w:rsidR="004D5F7C" w:rsidRPr="004D5F7C">
        <w:rPr>
          <w:rStyle w:val="5-Char"/>
          <w:rFonts w:hint="cs"/>
          <w:rtl/>
        </w:rPr>
        <w:t>الجُمُعَةِ</w:t>
      </w:r>
      <w:r w:rsidR="004D5F7C" w:rsidRPr="004D5F7C">
        <w:rPr>
          <w:rStyle w:val="5-Char"/>
          <w:rtl/>
        </w:rPr>
        <w:t xml:space="preserve"> </w:t>
      </w:r>
      <w:r w:rsidR="004D5F7C" w:rsidRPr="004D5F7C">
        <w:rPr>
          <w:rStyle w:val="5-Char"/>
          <w:rFonts w:hint="cs"/>
          <w:rtl/>
        </w:rPr>
        <w:t>حِينَ</w:t>
      </w:r>
      <w:r w:rsidR="004D5F7C" w:rsidRPr="004D5F7C">
        <w:rPr>
          <w:rStyle w:val="5-Char"/>
          <w:rtl/>
        </w:rPr>
        <w:t xml:space="preserve"> </w:t>
      </w:r>
      <w:r w:rsidR="004D5F7C" w:rsidRPr="004D5F7C">
        <w:rPr>
          <w:rStyle w:val="5-Char"/>
          <w:rFonts w:hint="cs"/>
          <w:rtl/>
        </w:rPr>
        <w:t>يَجْلِسُ</w:t>
      </w:r>
      <w:r w:rsidR="004D5F7C" w:rsidRPr="004D5F7C">
        <w:rPr>
          <w:rStyle w:val="5-Char"/>
          <w:rtl/>
        </w:rPr>
        <w:t xml:space="preserve"> </w:t>
      </w:r>
      <w:r w:rsidR="004D5F7C" w:rsidRPr="004D5F7C">
        <w:rPr>
          <w:rStyle w:val="5-Char"/>
          <w:rFonts w:hint="cs"/>
          <w:rtl/>
        </w:rPr>
        <w:t>الإِمَامُ</w:t>
      </w:r>
      <w:r w:rsidR="004D5F7C" w:rsidRPr="004D5F7C">
        <w:rPr>
          <w:rStyle w:val="5-Char"/>
          <w:rFonts w:hint="eastAsia"/>
          <w:rtl/>
        </w:rPr>
        <w:t>»</w:t>
      </w:r>
      <w:r w:rsidR="004D5F7C" w:rsidRPr="004D5F7C">
        <w:rPr>
          <w:rStyle w:val="5-Char"/>
          <w:rtl/>
        </w:rPr>
        <w:t xml:space="preserve"> </w:t>
      </w:r>
      <w:r w:rsidR="004D5F7C" w:rsidRPr="004D5F7C">
        <w:rPr>
          <w:rStyle w:val="5-Char"/>
          <w:rFonts w:hint="cs"/>
          <w:rtl/>
        </w:rPr>
        <w:t>يَعْنِي</w:t>
      </w:r>
      <w:r w:rsidR="004D5F7C" w:rsidRPr="004D5F7C">
        <w:rPr>
          <w:rStyle w:val="5-Char"/>
          <w:rtl/>
        </w:rPr>
        <w:t xml:space="preserve"> </w:t>
      </w:r>
      <w:r w:rsidR="004D5F7C" w:rsidRPr="004D5F7C">
        <w:rPr>
          <w:rStyle w:val="5-Char"/>
          <w:rFonts w:hint="cs"/>
          <w:rtl/>
        </w:rPr>
        <w:t>عَلَى</w:t>
      </w:r>
      <w:r w:rsidR="004D5F7C" w:rsidRPr="004D5F7C">
        <w:rPr>
          <w:rStyle w:val="5-Char"/>
          <w:rtl/>
        </w:rPr>
        <w:t xml:space="preserve"> </w:t>
      </w:r>
      <w:r w:rsidR="004D5F7C" w:rsidRPr="004D5F7C">
        <w:rPr>
          <w:rStyle w:val="5-Char"/>
          <w:rFonts w:hint="cs"/>
          <w:rtl/>
        </w:rPr>
        <w:t xml:space="preserve">المِنْبَرِ </w:t>
      </w:r>
      <w:r w:rsidRPr="004D5F7C">
        <w:rPr>
          <w:rStyle w:val="5-Char"/>
          <w:rFonts w:hint="cs"/>
          <w:rtl/>
        </w:rPr>
        <w:t>[رواه البخاری: 913].</w:t>
      </w:r>
    </w:p>
    <w:p w:rsidR="00C31CEA" w:rsidRDefault="00C31CEA" w:rsidP="007E17CC">
      <w:pPr>
        <w:pStyle w:val="0-"/>
        <w:rPr>
          <w:rtl/>
          <w:lang w:bidi="fa-IR"/>
        </w:rPr>
      </w:pPr>
      <w:r>
        <w:rPr>
          <w:rFonts w:hint="cs"/>
          <w:rtl/>
          <w:lang w:bidi="fa-IR"/>
        </w:rPr>
        <w:t>510- و از سائب بن یزد</w:t>
      </w:r>
      <w:r>
        <w:rPr>
          <w:rFonts w:cs="CTraditional Arabic" w:hint="cs"/>
          <w:rtl/>
          <w:lang w:bidi="fa-IR"/>
        </w:rPr>
        <w:t>س</w:t>
      </w:r>
      <w:r>
        <w:rPr>
          <w:rFonts w:hint="cs"/>
          <w:rtl/>
          <w:lang w:bidi="fa-IR"/>
        </w:rPr>
        <w:t xml:space="preserve"> در روایت دیگری آمده است که گفت: برای پیامبر خدا</w:t>
      </w:r>
      <w:r>
        <w:rPr>
          <w:rFonts w:cs="CTraditional Arabic" w:hint="cs"/>
          <w:rtl/>
          <w:lang w:bidi="fa-IR"/>
        </w:rPr>
        <w:t>ج</w:t>
      </w:r>
      <w:r w:rsidR="00213259">
        <w:rPr>
          <w:rFonts w:hint="cs"/>
          <w:rtl/>
          <w:lang w:bidi="fa-IR"/>
        </w:rPr>
        <w:t xml:space="preserve"> جز یک مؤذن،</w:t>
      </w:r>
      <w:r>
        <w:rPr>
          <w:rFonts w:hint="cs"/>
          <w:rtl/>
          <w:lang w:bidi="fa-IR"/>
        </w:rPr>
        <w:t xml:space="preserve"> مؤذن دیگری نبود، و اذان در روز جمعه هنگامی بود که امام بر روی منبر می‌نشست</w:t>
      </w:r>
      <w:r w:rsidRPr="00C31CEA">
        <w:rPr>
          <w:rFonts w:hint="cs"/>
          <w:vertAlign w:val="superscript"/>
          <w:rtl/>
          <w:lang w:bidi="fa-IR"/>
        </w:rPr>
        <w:t>(</w:t>
      </w:r>
      <w:r w:rsidRPr="005A62CD">
        <w:rPr>
          <w:rStyle w:val="FootnoteReference"/>
          <w:rtl/>
          <w:lang w:bidi="fa-IR"/>
        </w:rPr>
        <w:footnoteReference w:id="241"/>
      </w:r>
      <w:r w:rsidRPr="00C31CEA">
        <w:rPr>
          <w:rFonts w:hint="cs"/>
          <w:vertAlign w:val="superscript"/>
          <w:rtl/>
          <w:lang w:bidi="fa-IR"/>
        </w:rPr>
        <w:t>)</w:t>
      </w:r>
      <w:r>
        <w:rPr>
          <w:rFonts w:hint="cs"/>
          <w:rtl/>
          <w:lang w:bidi="fa-IR"/>
        </w:rPr>
        <w:t>.</w:t>
      </w:r>
    </w:p>
    <w:p w:rsidR="004D5F7C" w:rsidRDefault="004D5F7C" w:rsidP="00C433F0">
      <w:pPr>
        <w:pStyle w:val="2-0"/>
        <w:rPr>
          <w:rtl/>
        </w:rPr>
      </w:pPr>
      <w:r w:rsidRPr="006F238E">
        <w:rPr>
          <w:rFonts w:hint="cs"/>
          <w:rtl/>
          <w:lang w:bidi="ar-SA"/>
        </w:rPr>
        <w:t>16</w:t>
      </w:r>
      <w:r>
        <w:rPr>
          <w:rFonts w:hint="cs"/>
          <w:rtl/>
        </w:rPr>
        <w:t>- باب: يَجِب الأَذَانُ عَلى المِنْبَرِ يَوْمَ الجُمُعَةِ</w:t>
      </w:r>
    </w:p>
    <w:p w:rsidR="004D5F7C" w:rsidRDefault="004D5F7C" w:rsidP="00C433F0">
      <w:pPr>
        <w:pStyle w:val="4-"/>
        <w:rPr>
          <w:rtl/>
          <w:lang w:bidi="fa-IR"/>
        </w:rPr>
      </w:pPr>
      <w:bookmarkStart w:id="146" w:name="_Toc432244137"/>
      <w:r>
        <w:rPr>
          <w:rFonts w:hint="cs"/>
          <w:rtl/>
          <w:lang w:bidi="fa-IR"/>
        </w:rPr>
        <w:t>باب [16]: واجب است که امام بر روی منبر جواب مؤذن را بگوید</w:t>
      </w:r>
      <w:bookmarkEnd w:id="146"/>
    </w:p>
    <w:p w:rsidR="004D5F7C" w:rsidRPr="00C433F0" w:rsidRDefault="004D5F7C" w:rsidP="00C433F0">
      <w:pPr>
        <w:pStyle w:val="5-"/>
        <w:rPr>
          <w:rtl/>
        </w:rPr>
      </w:pPr>
      <w:r w:rsidRPr="00C433F0">
        <w:rPr>
          <w:rFonts w:hint="cs"/>
          <w:rtl/>
        </w:rPr>
        <w:t xml:space="preserve">511- </w:t>
      </w:r>
      <w:r w:rsidR="00C433F0" w:rsidRPr="00C433F0">
        <w:rPr>
          <w:rFonts w:hint="cs"/>
          <w:rtl/>
        </w:rPr>
        <w:t>عَنْ مُعَاوِيَةَ</w:t>
      </w:r>
      <w:r w:rsidR="00C433F0" w:rsidRPr="00C433F0">
        <w:rPr>
          <w:rtl/>
        </w:rPr>
        <w:t xml:space="preserve"> </w:t>
      </w:r>
      <w:r w:rsidR="00C433F0" w:rsidRPr="00C433F0">
        <w:rPr>
          <w:rFonts w:hint="cs"/>
          <w:rtl/>
        </w:rPr>
        <w:t>بْنَ</w:t>
      </w:r>
      <w:r w:rsidR="00C433F0" w:rsidRPr="00C433F0">
        <w:rPr>
          <w:rtl/>
        </w:rPr>
        <w:t xml:space="preserve"> </w:t>
      </w:r>
      <w:r w:rsidR="00C433F0" w:rsidRPr="00C433F0">
        <w:rPr>
          <w:rFonts w:hint="cs"/>
          <w:rtl/>
        </w:rPr>
        <w:t>أَبِي</w:t>
      </w:r>
      <w:r w:rsidR="00C433F0" w:rsidRPr="00C433F0">
        <w:rPr>
          <w:rtl/>
        </w:rPr>
        <w:t xml:space="preserve"> </w:t>
      </w:r>
      <w:r w:rsidR="00C433F0" w:rsidRPr="00C433F0">
        <w:rPr>
          <w:rFonts w:hint="cs"/>
          <w:rtl/>
        </w:rPr>
        <w:t>سُفْيَانَ رَضِيَ</w:t>
      </w:r>
      <w:r w:rsidR="00C433F0" w:rsidRPr="00C433F0">
        <w:rPr>
          <w:rtl/>
        </w:rPr>
        <w:t xml:space="preserve"> </w:t>
      </w:r>
      <w:r w:rsidR="00C433F0" w:rsidRPr="00C433F0">
        <w:rPr>
          <w:rFonts w:hint="cs"/>
          <w:rtl/>
        </w:rPr>
        <w:t>اللَّهُ</w:t>
      </w:r>
      <w:r w:rsidR="00C433F0" w:rsidRPr="00C433F0">
        <w:rPr>
          <w:rtl/>
        </w:rPr>
        <w:t xml:space="preserve"> </w:t>
      </w:r>
      <w:r w:rsidR="00C433F0" w:rsidRPr="00C433F0">
        <w:rPr>
          <w:rFonts w:hint="cs"/>
          <w:rtl/>
        </w:rPr>
        <w:t>عَنْهُ،</w:t>
      </w:r>
      <w:r w:rsidR="00C433F0" w:rsidRPr="00C433F0">
        <w:rPr>
          <w:rtl/>
        </w:rPr>
        <w:t xml:space="preserve"> </w:t>
      </w:r>
      <w:r w:rsidR="00C433F0" w:rsidRPr="00C433F0">
        <w:rPr>
          <w:rFonts w:hint="cs"/>
          <w:rtl/>
        </w:rPr>
        <w:t>أَنَّهُ جَلَسَ</w:t>
      </w:r>
      <w:r w:rsidR="00C433F0" w:rsidRPr="00C433F0">
        <w:rPr>
          <w:rtl/>
        </w:rPr>
        <w:t xml:space="preserve"> </w:t>
      </w:r>
      <w:r w:rsidR="00C433F0" w:rsidRPr="00C433F0">
        <w:rPr>
          <w:rFonts w:hint="cs"/>
          <w:rtl/>
        </w:rPr>
        <w:t>عَلَى</w:t>
      </w:r>
      <w:r w:rsidR="00C433F0" w:rsidRPr="00C433F0">
        <w:rPr>
          <w:rtl/>
        </w:rPr>
        <w:t xml:space="preserve"> </w:t>
      </w:r>
      <w:r w:rsidR="00C433F0" w:rsidRPr="00C433F0">
        <w:rPr>
          <w:rFonts w:hint="cs"/>
          <w:rtl/>
        </w:rPr>
        <w:t>المِنْبَرِ،</w:t>
      </w:r>
      <w:r w:rsidR="00C433F0" w:rsidRPr="00C433F0">
        <w:rPr>
          <w:rtl/>
        </w:rPr>
        <w:t xml:space="preserve"> </w:t>
      </w:r>
      <w:r w:rsidR="00C433F0" w:rsidRPr="00C433F0">
        <w:rPr>
          <w:rFonts w:hint="cs"/>
          <w:rtl/>
        </w:rPr>
        <w:t>يَوْمَ الجُمُعَةِ، فَلَمَّا أَذَّنَ</w:t>
      </w:r>
      <w:r w:rsidR="00C433F0" w:rsidRPr="00C433F0">
        <w:rPr>
          <w:rtl/>
        </w:rPr>
        <w:t xml:space="preserve"> </w:t>
      </w:r>
      <w:r w:rsidR="00C433F0" w:rsidRPr="00C433F0">
        <w:rPr>
          <w:rFonts w:hint="cs"/>
          <w:rtl/>
        </w:rPr>
        <w:t>المُؤَذِّنُ،</w:t>
      </w:r>
      <w:r w:rsidR="00C433F0" w:rsidRPr="00C433F0">
        <w:rPr>
          <w:rtl/>
        </w:rPr>
        <w:t xml:space="preserve"> </w:t>
      </w:r>
      <w:r w:rsidR="00C433F0" w:rsidRPr="00C433F0">
        <w:rPr>
          <w:rFonts w:hint="cs"/>
          <w:rtl/>
        </w:rPr>
        <w:t>قَالَ</w:t>
      </w:r>
      <w:r w:rsidR="00C433F0" w:rsidRPr="00C433F0">
        <w:rPr>
          <w:rtl/>
        </w:rPr>
        <w:t xml:space="preserve">: </w:t>
      </w:r>
      <w:r w:rsidR="00C433F0" w:rsidRPr="00C433F0">
        <w:rPr>
          <w:rFonts w:hint="cs"/>
          <w:rtl/>
        </w:rPr>
        <w:t>اللَّهُ</w:t>
      </w:r>
      <w:r w:rsidR="00C433F0" w:rsidRPr="00C433F0">
        <w:rPr>
          <w:rtl/>
        </w:rPr>
        <w:t xml:space="preserve"> </w:t>
      </w:r>
      <w:r w:rsidR="00C433F0" w:rsidRPr="00C433F0">
        <w:rPr>
          <w:rFonts w:hint="cs"/>
          <w:rtl/>
        </w:rPr>
        <w:t>أَكْبَرُ</w:t>
      </w:r>
      <w:r w:rsidR="00C433F0" w:rsidRPr="00C433F0">
        <w:rPr>
          <w:rtl/>
        </w:rPr>
        <w:t xml:space="preserve"> </w:t>
      </w:r>
      <w:r w:rsidR="00C433F0" w:rsidRPr="00C433F0">
        <w:rPr>
          <w:rFonts w:hint="cs"/>
          <w:rtl/>
        </w:rPr>
        <w:t>اللَّهُ</w:t>
      </w:r>
      <w:r w:rsidR="00C433F0" w:rsidRPr="00C433F0">
        <w:rPr>
          <w:rtl/>
        </w:rPr>
        <w:t xml:space="preserve"> </w:t>
      </w:r>
      <w:r w:rsidR="00C433F0" w:rsidRPr="00C433F0">
        <w:rPr>
          <w:rFonts w:hint="cs"/>
          <w:rtl/>
        </w:rPr>
        <w:t>أَكْبَرُ،</w:t>
      </w:r>
      <w:r w:rsidR="00C433F0" w:rsidRPr="00C433F0">
        <w:rPr>
          <w:rtl/>
        </w:rPr>
        <w:t xml:space="preserve"> </w:t>
      </w:r>
      <w:r w:rsidR="00C433F0" w:rsidRPr="00C433F0">
        <w:rPr>
          <w:rFonts w:hint="cs"/>
          <w:rtl/>
        </w:rPr>
        <w:t>قَالَ</w:t>
      </w:r>
      <w:r w:rsidR="00C433F0" w:rsidRPr="00C433F0">
        <w:rPr>
          <w:rtl/>
        </w:rPr>
        <w:t xml:space="preserve"> </w:t>
      </w:r>
      <w:r w:rsidR="00C433F0" w:rsidRPr="00C433F0">
        <w:rPr>
          <w:rFonts w:hint="cs"/>
          <w:rtl/>
        </w:rPr>
        <w:t>مُعَاوِيَةُ</w:t>
      </w:r>
      <w:r w:rsidR="00C433F0" w:rsidRPr="00C433F0">
        <w:rPr>
          <w:rtl/>
        </w:rPr>
        <w:t xml:space="preserve">: </w:t>
      </w:r>
      <w:r w:rsidR="00C433F0" w:rsidRPr="00C433F0">
        <w:rPr>
          <w:rFonts w:hint="eastAsia"/>
          <w:rtl/>
        </w:rPr>
        <w:t>«</w:t>
      </w:r>
      <w:r w:rsidR="00C433F0" w:rsidRPr="00C433F0">
        <w:rPr>
          <w:rFonts w:hint="cs"/>
          <w:rtl/>
        </w:rPr>
        <w:t>اللَّهُ</w:t>
      </w:r>
      <w:r w:rsidR="00C433F0" w:rsidRPr="00C433F0">
        <w:rPr>
          <w:rtl/>
        </w:rPr>
        <w:t xml:space="preserve"> </w:t>
      </w:r>
      <w:r w:rsidR="00C433F0" w:rsidRPr="00C433F0">
        <w:rPr>
          <w:rFonts w:hint="cs"/>
          <w:rtl/>
        </w:rPr>
        <w:t>أَكْبَرُ</w:t>
      </w:r>
      <w:r w:rsidR="00C433F0" w:rsidRPr="00C433F0">
        <w:rPr>
          <w:rtl/>
        </w:rPr>
        <w:t xml:space="preserve"> </w:t>
      </w:r>
      <w:r w:rsidR="00C433F0" w:rsidRPr="00C433F0">
        <w:rPr>
          <w:rFonts w:hint="cs"/>
          <w:rtl/>
        </w:rPr>
        <w:t>اللَّهُ</w:t>
      </w:r>
      <w:r w:rsidR="00C433F0" w:rsidRPr="00C433F0">
        <w:rPr>
          <w:rtl/>
        </w:rPr>
        <w:t xml:space="preserve"> </w:t>
      </w:r>
      <w:r w:rsidR="00C433F0" w:rsidRPr="00C433F0">
        <w:rPr>
          <w:rFonts w:hint="cs"/>
          <w:rtl/>
        </w:rPr>
        <w:t>أَكْبَرُ</w:t>
      </w:r>
      <w:r w:rsidR="00C433F0" w:rsidRPr="00C433F0">
        <w:rPr>
          <w:rFonts w:hint="eastAsia"/>
          <w:rtl/>
        </w:rPr>
        <w:t>»</w:t>
      </w:r>
      <w:r w:rsidR="00C433F0" w:rsidRPr="00C433F0">
        <w:rPr>
          <w:rFonts w:hint="cs"/>
          <w:rtl/>
        </w:rPr>
        <w:t>،</w:t>
      </w:r>
      <w:r w:rsidR="00C433F0" w:rsidRPr="00C433F0">
        <w:rPr>
          <w:rtl/>
        </w:rPr>
        <w:t xml:space="preserve"> </w:t>
      </w:r>
      <w:r w:rsidR="00C433F0" w:rsidRPr="00C433F0">
        <w:rPr>
          <w:rFonts w:hint="cs"/>
          <w:rtl/>
        </w:rPr>
        <w:t>قَالَ</w:t>
      </w:r>
      <w:r w:rsidR="00C433F0" w:rsidRPr="00C433F0">
        <w:rPr>
          <w:rtl/>
        </w:rPr>
        <w:t xml:space="preserve">: </w:t>
      </w:r>
      <w:r w:rsidR="00C433F0" w:rsidRPr="00C433F0">
        <w:rPr>
          <w:rFonts w:hint="cs"/>
          <w:rtl/>
        </w:rPr>
        <w:t>أَشْهَدُ</w:t>
      </w:r>
      <w:r w:rsidR="00C433F0" w:rsidRPr="00C433F0">
        <w:rPr>
          <w:rtl/>
        </w:rPr>
        <w:t xml:space="preserve"> </w:t>
      </w:r>
      <w:r w:rsidR="00C433F0" w:rsidRPr="00C433F0">
        <w:rPr>
          <w:rFonts w:hint="cs"/>
          <w:rtl/>
        </w:rPr>
        <w:t>أَنْ</w:t>
      </w:r>
      <w:r w:rsidR="00C433F0" w:rsidRPr="00C433F0">
        <w:rPr>
          <w:rtl/>
        </w:rPr>
        <w:t xml:space="preserve"> </w:t>
      </w:r>
      <w:r w:rsidR="00C433F0" w:rsidRPr="00C433F0">
        <w:rPr>
          <w:rFonts w:hint="cs"/>
          <w:rtl/>
        </w:rPr>
        <w:t>لاَ</w:t>
      </w:r>
      <w:r w:rsidR="00C433F0" w:rsidRPr="00C433F0">
        <w:rPr>
          <w:rtl/>
        </w:rPr>
        <w:t xml:space="preserve"> </w:t>
      </w:r>
      <w:r w:rsidR="00C433F0" w:rsidRPr="00C433F0">
        <w:rPr>
          <w:rFonts w:hint="cs"/>
          <w:rtl/>
        </w:rPr>
        <w:t>إِلَهَ</w:t>
      </w:r>
      <w:r w:rsidR="00C433F0" w:rsidRPr="00C433F0">
        <w:rPr>
          <w:rtl/>
        </w:rPr>
        <w:t xml:space="preserve"> </w:t>
      </w:r>
      <w:r w:rsidR="00C433F0" w:rsidRPr="00C433F0">
        <w:rPr>
          <w:rFonts w:hint="cs"/>
          <w:rtl/>
        </w:rPr>
        <w:t>إِلَّا</w:t>
      </w:r>
      <w:r w:rsidR="00C433F0" w:rsidRPr="00C433F0">
        <w:rPr>
          <w:rtl/>
        </w:rPr>
        <w:t xml:space="preserve"> </w:t>
      </w:r>
      <w:r w:rsidR="00C433F0" w:rsidRPr="00C433F0">
        <w:rPr>
          <w:rFonts w:hint="cs"/>
          <w:rtl/>
        </w:rPr>
        <w:t>اللَّهُ،</w:t>
      </w:r>
      <w:r w:rsidR="00C433F0" w:rsidRPr="00C433F0">
        <w:rPr>
          <w:rtl/>
        </w:rPr>
        <w:t xml:space="preserve"> </w:t>
      </w:r>
      <w:r w:rsidR="00C433F0" w:rsidRPr="00C433F0">
        <w:rPr>
          <w:rFonts w:hint="cs"/>
          <w:rtl/>
        </w:rPr>
        <w:t>فَقَالَ</w:t>
      </w:r>
      <w:r w:rsidR="00C433F0" w:rsidRPr="00C433F0">
        <w:rPr>
          <w:rtl/>
        </w:rPr>
        <w:t xml:space="preserve"> </w:t>
      </w:r>
      <w:r w:rsidR="00C433F0" w:rsidRPr="00C433F0">
        <w:rPr>
          <w:rFonts w:hint="cs"/>
          <w:rtl/>
        </w:rPr>
        <w:t>مُعَاوِيَةُ</w:t>
      </w:r>
      <w:r w:rsidR="00C433F0" w:rsidRPr="00C433F0">
        <w:rPr>
          <w:rtl/>
        </w:rPr>
        <w:t xml:space="preserve">: </w:t>
      </w:r>
      <w:r w:rsidR="00C433F0" w:rsidRPr="00C433F0">
        <w:rPr>
          <w:rFonts w:hint="eastAsia"/>
          <w:rtl/>
        </w:rPr>
        <w:t>«</w:t>
      </w:r>
      <w:r w:rsidR="00C433F0" w:rsidRPr="00C433F0">
        <w:rPr>
          <w:rFonts w:hint="cs"/>
          <w:rtl/>
        </w:rPr>
        <w:t>وَأَنَا</w:t>
      </w:r>
      <w:r w:rsidR="00C433F0" w:rsidRPr="00C433F0">
        <w:rPr>
          <w:rFonts w:hint="eastAsia"/>
          <w:rtl/>
        </w:rPr>
        <w:t>»</w:t>
      </w:r>
      <w:r w:rsidR="00C433F0" w:rsidRPr="00C433F0">
        <w:rPr>
          <w:rFonts w:hint="cs"/>
          <w:rtl/>
        </w:rPr>
        <w:t>،</w:t>
      </w:r>
      <w:r w:rsidR="00C433F0" w:rsidRPr="00C433F0">
        <w:rPr>
          <w:rtl/>
        </w:rPr>
        <w:t xml:space="preserve"> </w:t>
      </w:r>
      <w:r w:rsidR="00C433F0" w:rsidRPr="00C433F0">
        <w:rPr>
          <w:rFonts w:hint="cs"/>
          <w:rtl/>
        </w:rPr>
        <w:t>فَقَالَ</w:t>
      </w:r>
      <w:r w:rsidR="00C433F0" w:rsidRPr="00C433F0">
        <w:rPr>
          <w:rtl/>
        </w:rPr>
        <w:t xml:space="preserve">: </w:t>
      </w:r>
      <w:r w:rsidR="00C433F0" w:rsidRPr="00C433F0">
        <w:rPr>
          <w:rFonts w:hint="cs"/>
          <w:rtl/>
        </w:rPr>
        <w:t>أَشْهَدُ</w:t>
      </w:r>
      <w:r w:rsidR="00C433F0" w:rsidRPr="00C433F0">
        <w:rPr>
          <w:rtl/>
        </w:rPr>
        <w:t xml:space="preserve"> </w:t>
      </w:r>
      <w:r w:rsidR="00C433F0" w:rsidRPr="00C433F0">
        <w:rPr>
          <w:rFonts w:hint="cs"/>
          <w:rtl/>
        </w:rPr>
        <w:t>أَنَّ</w:t>
      </w:r>
      <w:r w:rsidR="00C433F0" w:rsidRPr="00C433F0">
        <w:rPr>
          <w:rtl/>
        </w:rPr>
        <w:t xml:space="preserve"> </w:t>
      </w:r>
      <w:r w:rsidR="00C433F0" w:rsidRPr="00C433F0">
        <w:rPr>
          <w:rFonts w:hint="cs"/>
          <w:rtl/>
        </w:rPr>
        <w:t>مُحَمَّدًا</w:t>
      </w:r>
      <w:r w:rsidR="00C433F0" w:rsidRPr="00C433F0">
        <w:rPr>
          <w:rtl/>
        </w:rPr>
        <w:t xml:space="preserve"> </w:t>
      </w:r>
      <w:r w:rsidR="00C433F0" w:rsidRPr="00C433F0">
        <w:rPr>
          <w:rFonts w:hint="cs"/>
          <w:rtl/>
        </w:rPr>
        <w:t>رَسُولُ</w:t>
      </w:r>
      <w:r w:rsidR="00C433F0" w:rsidRPr="00C433F0">
        <w:rPr>
          <w:rtl/>
        </w:rPr>
        <w:t xml:space="preserve"> </w:t>
      </w:r>
      <w:r w:rsidR="00C433F0" w:rsidRPr="00C433F0">
        <w:rPr>
          <w:rFonts w:hint="cs"/>
          <w:rtl/>
        </w:rPr>
        <w:t>اللَّهِ،</w:t>
      </w:r>
      <w:r w:rsidR="00C433F0" w:rsidRPr="00C433F0">
        <w:rPr>
          <w:rtl/>
        </w:rPr>
        <w:t xml:space="preserve"> </w:t>
      </w:r>
      <w:r w:rsidR="00C433F0" w:rsidRPr="00C433F0">
        <w:rPr>
          <w:rFonts w:hint="cs"/>
          <w:rtl/>
        </w:rPr>
        <w:t>فَقَالَ</w:t>
      </w:r>
      <w:r w:rsidR="00C433F0" w:rsidRPr="00C433F0">
        <w:rPr>
          <w:rtl/>
        </w:rPr>
        <w:t xml:space="preserve"> </w:t>
      </w:r>
      <w:r w:rsidR="00C433F0" w:rsidRPr="00C433F0">
        <w:rPr>
          <w:rFonts w:hint="cs"/>
          <w:rtl/>
        </w:rPr>
        <w:t>مُعَاوِيَةُ</w:t>
      </w:r>
      <w:r w:rsidR="00C433F0" w:rsidRPr="00C433F0">
        <w:rPr>
          <w:rtl/>
        </w:rPr>
        <w:t xml:space="preserve">: </w:t>
      </w:r>
      <w:r w:rsidR="00C433F0" w:rsidRPr="00C433F0">
        <w:rPr>
          <w:rFonts w:hint="eastAsia"/>
          <w:rtl/>
        </w:rPr>
        <w:t>«</w:t>
      </w:r>
      <w:r w:rsidR="00C433F0" w:rsidRPr="00C433F0">
        <w:rPr>
          <w:rFonts w:hint="cs"/>
          <w:rtl/>
        </w:rPr>
        <w:t>وَأَنَا</w:t>
      </w:r>
      <w:r w:rsidR="00C433F0" w:rsidRPr="00C433F0">
        <w:rPr>
          <w:rFonts w:hint="eastAsia"/>
          <w:rtl/>
        </w:rPr>
        <w:t>»</w:t>
      </w:r>
      <w:r w:rsidR="00C433F0" w:rsidRPr="00C433F0">
        <w:rPr>
          <w:rFonts w:hint="cs"/>
          <w:rtl/>
        </w:rPr>
        <w:t>،</w:t>
      </w:r>
      <w:r w:rsidR="00C433F0" w:rsidRPr="00C433F0">
        <w:rPr>
          <w:rtl/>
        </w:rPr>
        <w:t xml:space="preserve"> </w:t>
      </w:r>
      <w:r w:rsidR="00C433F0" w:rsidRPr="00C433F0">
        <w:rPr>
          <w:rFonts w:hint="cs"/>
          <w:rtl/>
        </w:rPr>
        <w:t>فَلَمَّا</w:t>
      </w:r>
      <w:r w:rsidR="00C433F0" w:rsidRPr="00C433F0">
        <w:rPr>
          <w:rtl/>
        </w:rPr>
        <w:t xml:space="preserve"> </w:t>
      </w:r>
      <w:r w:rsidR="00C433F0" w:rsidRPr="00C433F0">
        <w:rPr>
          <w:rFonts w:hint="cs"/>
          <w:rtl/>
        </w:rPr>
        <w:t>أَنْ</w:t>
      </w:r>
      <w:r w:rsidR="00C433F0" w:rsidRPr="00C433F0">
        <w:rPr>
          <w:rtl/>
        </w:rPr>
        <w:t xml:space="preserve"> </w:t>
      </w:r>
      <w:r w:rsidR="00C433F0" w:rsidRPr="00C433F0">
        <w:rPr>
          <w:rFonts w:hint="cs"/>
          <w:rtl/>
        </w:rPr>
        <w:t>قَضَى</w:t>
      </w:r>
      <w:r w:rsidR="00C433F0" w:rsidRPr="00C433F0">
        <w:rPr>
          <w:rtl/>
        </w:rPr>
        <w:t xml:space="preserve"> </w:t>
      </w:r>
      <w:r w:rsidR="00C433F0" w:rsidRPr="00C433F0">
        <w:rPr>
          <w:rFonts w:hint="cs"/>
          <w:rtl/>
        </w:rPr>
        <w:t>التَّأْذِينَ،</w:t>
      </w:r>
      <w:r w:rsidR="00C433F0" w:rsidRPr="00C433F0">
        <w:rPr>
          <w:rtl/>
        </w:rPr>
        <w:t xml:space="preserve"> </w:t>
      </w:r>
      <w:r w:rsidR="00C433F0" w:rsidRPr="00C433F0">
        <w:rPr>
          <w:rFonts w:hint="cs"/>
          <w:rtl/>
        </w:rPr>
        <w:t>قَالَ</w:t>
      </w:r>
      <w:r w:rsidR="00C433F0" w:rsidRPr="00C433F0">
        <w:rPr>
          <w:rtl/>
        </w:rPr>
        <w:t xml:space="preserve">: </w:t>
      </w:r>
      <w:r w:rsidR="00C433F0" w:rsidRPr="00C433F0">
        <w:rPr>
          <w:rFonts w:hint="cs"/>
          <w:rtl/>
        </w:rPr>
        <w:t>يَا</w:t>
      </w:r>
      <w:r w:rsidR="00C433F0" w:rsidRPr="00C433F0">
        <w:rPr>
          <w:rtl/>
        </w:rPr>
        <w:t xml:space="preserve"> </w:t>
      </w:r>
      <w:r w:rsidR="00C433F0" w:rsidRPr="00C433F0">
        <w:rPr>
          <w:rFonts w:hint="cs"/>
          <w:rtl/>
        </w:rPr>
        <w:t>أَيُّهَا</w:t>
      </w:r>
      <w:r w:rsidR="00C433F0" w:rsidRPr="00C433F0">
        <w:rPr>
          <w:rtl/>
        </w:rPr>
        <w:t xml:space="preserve"> </w:t>
      </w:r>
      <w:r w:rsidR="00C433F0" w:rsidRPr="00C433F0">
        <w:rPr>
          <w:rFonts w:hint="cs"/>
          <w:rtl/>
        </w:rPr>
        <w:t>النَّاسُ،</w:t>
      </w:r>
      <w:r w:rsidR="00C433F0" w:rsidRPr="00C433F0">
        <w:rPr>
          <w:rtl/>
        </w:rPr>
        <w:t xml:space="preserve"> </w:t>
      </w:r>
      <w:r w:rsidR="00C433F0" w:rsidRPr="00C433F0">
        <w:rPr>
          <w:rFonts w:hint="cs"/>
          <w:rtl/>
        </w:rPr>
        <w:t>إِنِّي</w:t>
      </w:r>
      <w:r w:rsidR="00C433F0" w:rsidRPr="00C433F0">
        <w:rPr>
          <w:rtl/>
        </w:rPr>
        <w:t xml:space="preserve"> </w:t>
      </w:r>
      <w:r w:rsidR="00C433F0" w:rsidRPr="00C433F0">
        <w:rPr>
          <w:rFonts w:hint="cs"/>
          <w:rtl/>
        </w:rPr>
        <w:t>سَمِعْتُ</w:t>
      </w:r>
      <w:r w:rsidR="00C433F0" w:rsidRPr="00C433F0">
        <w:rPr>
          <w:rtl/>
        </w:rPr>
        <w:t xml:space="preserve"> </w:t>
      </w:r>
      <w:r w:rsidR="00C433F0" w:rsidRPr="00C433F0">
        <w:rPr>
          <w:rFonts w:hint="cs"/>
          <w:rtl/>
        </w:rPr>
        <w:t>رَسُولَ</w:t>
      </w:r>
      <w:r w:rsidR="00C433F0" w:rsidRPr="00C433F0">
        <w:rPr>
          <w:rtl/>
        </w:rPr>
        <w:t xml:space="preserve"> </w:t>
      </w:r>
      <w:r w:rsidR="00C433F0" w:rsidRPr="00C433F0">
        <w:rPr>
          <w:rFonts w:hint="cs"/>
          <w:rtl/>
        </w:rPr>
        <w:t>اللَّهِ</w:t>
      </w:r>
      <w:r w:rsidR="00C433F0" w:rsidRPr="00C433F0">
        <w:rPr>
          <w:rtl/>
        </w:rPr>
        <w:t xml:space="preserve"> </w:t>
      </w:r>
      <w:r w:rsidR="00C433F0" w:rsidRPr="00C433F0">
        <w:rPr>
          <w:rFonts w:hint="cs"/>
          <w:rtl/>
        </w:rPr>
        <w:t>صَلَّى</w:t>
      </w:r>
      <w:r w:rsidR="00C433F0" w:rsidRPr="00C433F0">
        <w:rPr>
          <w:rtl/>
        </w:rPr>
        <w:t xml:space="preserve"> </w:t>
      </w:r>
      <w:r w:rsidR="00C433F0" w:rsidRPr="00C433F0">
        <w:rPr>
          <w:rFonts w:hint="cs"/>
          <w:rtl/>
        </w:rPr>
        <w:t>اللهُ</w:t>
      </w:r>
      <w:r w:rsidR="00C433F0" w:rsidRPr="00C433F0">
        <w:rPr>
          <w:rtl/>
        </w:rPr>
        <w:t xml:space="preserve"> </w:t>
      </w:r>
      <w:r w:rsidR="00C433F0" w:rsidRPr="00C433F0">
        <w:rPr>
          <w:rFonts w:hint="cs"/>
          <w:rtl/>
        </w:rPr>
        <w:t>عَلَيْهِ</w:t>
      </w:r>
      <w:r w:rsidR="00C433F0" w:rsidRPr="00C433F0">
        <w:rPr>
          <w:rtl/>
        </w:rPr>
        <w:t xml:space="preserve"> </w:t>
      </w:r>
      <w:r w:rsidR="00C433F0" w:rsidRPr="00C433F0">
        <w:rPr>
          <w:rFonts w:hint="cs"/>
          <w:rtl/>
        </w:rPr>
        <w:t>وَسَلَّمَ</w:t>
      </w:r>
      <w:r w:rsidR="00C433F0" w:rsidRPr="00C433F0">
        <w:rPr>
          <w:rtl/>
        </w:rPr>
        <w:t xml:space="preserve"> </w:t>
      </w:r>
      <w:r w:rsidR="00C433F0" w:rsidRPr="00C433F0">
        <w:rPr>
          <w:rFonts w:hint="cs"/>
          <w:rtl/>
        </w:rPr>
        <w:t>عَلَى</w:t>
      </w:r>
      <w:r w:rsidR="00C433F0" w:rsidRPr="00C433F0">
        <w:rPr>
          <w:rtl/>
        </w:rPr>
        <w:t xml:space="preserve"> </w:t>
      </w:r>
      <w:r w:rsidR="00C433F0" w:rsidRPr="00C433F0">
        <w:rPr>
          <w:rFonts w:hint="cs"/>
          <w:rtl/>
        </w:rPr>
        <w:t>هَذَا</w:t>
      </w:r>
      <w:r w:rsidR="00C433F0" w:rsidRPr="00C433F0">
        <w:rPr>
          <w:rtl/>
        </w:rPr>
        <w:t xml:space="preserve"> </w:t>
      </w:r>
      <w:r w:rsidR="00C433F0" w:rsidRPr="00C433F0">
        <w:rPr>
          <w:rFonts w:hint="cs"/>
          <w:rtl/>
        </w:rPr>
        <w:t>المَجْلِسِ،</w:t>
      </w:r>
      <w:r w:rsidR="00C433F0" w:rsidRPr="00C433F0">
        <w:rPr>
          <w:rtl/>
        </w:rPr>
        <w:t xml:space="preserve"> </w:t>
      </w:r>
      <w:r w:rsidR="00C433F0" w:rsidRPr="00C433F0">
        <w:rPr>
          <w:rFonts w:hint="eastAsia"/>
          <w:rtl/>
        </w:rPr>
        <w:t>«</w:t>
      </w:r>
      <w:r w:rsidR="00C433F0" w:rsidRPr="00C433F0">
        <w:rPr>
          <w:rFonts w:hint="cs"/>
          <w:rtl/>
        </w:rPr>
        <w:t>حِينَ</w:t>
      </w:r>
      <w:r w:rsidR="00C433F0" w:rsidRPr="00C433F0">
        <w:rPr>
          <w:rtl/>
        </w:rPr>
        <w:t xml:space="preserve"> </w:t>
      </w:r>
      <w:r w:rsidR="00C433F0" w:rsidRPr="00C433F0">
        <w:rPr>
          <w:rFonts w:hint="cs"/>
          <w:rtl/>
        </w:rPr>
        <w:t>أَذَّنَ</w:t>
      </w:r>
      <w:r w:rsidR="00C433F0" w:rsidRPr="00C433F0">
        <w:rPr>
          <w:rtl/>
        </w:rPr>
        <w:t xml:space="preserve"> </w:t>
      </w:r>
      <w:r w:rsidR="00C433F0" w:rsidRPr="00C433F0">
        <w:rPr>
          <w:rFonts w:hint="cs"/>
          <w:rtl/>
        </w:rPr>
        <w:t>المُؤَذِّنُ،</w:t>
      </w:r>
      <w:r w:rsidR="00C433F0" w:rsidRPr="00C433F0">
        <w:rPr>
          <w:rtl/>
        </w:rPr>
        <w:t xml:space="preserve"> </w:t>
      </w:r>
      <w:r w:rsidR="00C433F0" w:rsidRPr="00C433F0">
        <w:rPr>
          <w:rFonts w:hint="cs"/>
          <w:rtl/>
        </w:rPr>
        <w:t>يَقُولُ</w:t>
      </w:r>
      <w:r w:rsidR="00C433F0" w:rsidRPr="00C433F0">
        <w:rPr>
          <w:rtl/>
        </w:rPr>
        <w:t xml:space="preserve"> </w:t>
      </w:r>
      <w:r w:rsidR="00C433F0" w:rsidRPr="00C433F0">
        <w:rPr>
          <w:rFonts w:hint="cs"/>
          <w:rtl/>
        </w:rPr>
        <w:t>مَا</w:t>
      </w:r>
      <w:r w:rsidR="00C433F0" w:rsidRPr="00C433F0">
        <w:rPr>
          <w:rtl/>
        </w:rPr>
        <w:t xml:space="preserve"> </w:t>
      </w:r>
      <w:r w:rsidR="00C433F0" w:rsidRPr="00C433F0">
        <w:rPr>
          <w:rFonts w:hint="cs"/>
          <w:rtl/>
        </w:rPr>
        <w:t>سَمِعْتُمْ</w:t>
      </w:r>
      <w:r w:rsidR="00C433F0" w:rsidRPr="00C433F0">
        <w:rPr>
          <w:rtl/>
        </w:rPr>
        <w:t xml:space="preserve"> </w:t>
      </w:r>
      <w:r w:rsidR="00C433F0" w:rsidRPr="00C433F0">
        <w:rPr>
          <w:rFonts w:hint="cs"/>
          <w:rtl/>
        </w:rPr>
        <w:t>مِنِّي</w:t>
      </w:r>
      <w:r w:rsidR="00C433F0" w:rsidRPr="00C433F0">
        <w:rPr>
          <w:rtl/>
        </w:rPr>
        <w:t xml:space="preserve"> </w:t>
      </w:r>
      <w:r w:rsidR="00C433F0" w:rsidRPr="00C433F0">
        <w:rPr>
          <w:rFonts w:hint="cs"/>
          <w:rtl/>
        </w:rPr>
        <w:t>مِنْ</w:t>
      </w:r>
      <w:r w:rsidR="00C433F0" w:rsidRPr="00C433F0">
        <w:rPr>
          <w:rtl/>
        </w:rPr>
        <w:t xml:space="preserve"> </w:t>
      </w:r>
      <w:r w:rsidR="00C433F0" w:rsidRPr="00C433F0">
        <w:rPr>
          <w:rFonts w:hint="cs"/>
          <w:rtl/>
        </w:rPr>
        <w:t>مَقَالَتِي</w:t>
      </w:r>
      <w:r w:rsidR="00C433F0" w:rsidRPr="00C433F0">
        <w:rPr>
          <w:rFonts w:hint="eastAsia"/>
          <w:rtl/>
        </w:rPr>
        <w:t>»</w:t>
      </w:r>
      <w:r w:rsidR="00C433F0" w:rsidRPr="00C433F0">
        <w:rPr>
          <w:rFonts w:hint="cs"/>
          <w:rtl/>
        </w:rPr>
        <w:t xml:space="preserve"> </w:t>
      </w:r>
      <w:r w:rsidRPr="00C433F0">
        <w:rPr>
          <w:rFonts w:hint="cs"/>
          <w:rtl/>
        </w:rPr>
        <w:t>[رواه البخاری: 914].</w:t>
      </w:r>
    </w:p>
    <w:p w:rsidR="004D5F7C" w:rsidRDefault="004D5F7C" w:rsidP="004D5F7C">
      <w:pPr>
        <w:pStyle w:val="0-"/>
        <w:rPr>
          <w:rtl/>
          <w:lang w:bidi="fa-IR"/>
        </w:rPr>
      </w:pPr>
      <w:r>
        <w:rPr>
          <w:rFonts w:hint="cs"/>
          <w:rtl/>
          <w:lang w:bidi="fa-IR"/>
        </w:rPr>
        <w:t>511- از معاویه بن ابی سفیان</w:t>
      </w:r>
      <w:r>
        <w:rPr>
          <w:rFonts w:cs="CTraditional Arabic" w:hint="cs"/>
          <w:rtl/>
          <w:lang w:bidi="fa-IR"/>
        </w:rPr>
        <w:t>ب</w:t>
      </w:r>
      <w:r>
        <w:rPr>
          <w:rFonts w:hint="cs"/>
          <w:rtl/>
          <w:lang w:bidi="fa-IR"/>
        </w:rPr>
        <w:t xml:space="preserve"> روایت است که وی در روز جمعه بالای منبر نشست.</w:t>
      </w:r>
    </w:p>
    <w:p w:rsidR="004D5F7C" w:rsidRDefault="004D5F7C" w:rsidP="004D5F7C">
      <w:pPr>
        <w:pStyle w:val="0-"/>
        <w:rPr>
          <w:rtl/>
          <w:lang w:bidi="fa-IR"/>
        </w:rPr>
      </w:pPr>
      <w:r>
        <w:rPr>
          <w:rFonts w:hint="cs"/>
          <w:rtl/>
          <w:lang w:bidi="fa-IR"/>
        </w:rPr>
        <w:t xml:space="preserve">چون مؤذن اذان داد و گفت: </w:t>
      </w:r>
      <w:r w:rsidRPr="00E633FD">
        <w:rPr>
          <w:rFonts w:hint="cs"/>
          <w:rtl/>
        </w:rPr>
        <w:t>(</w:t>
      </w:r>
      <w:r w:rsidR="00C433F0" w:rsidRPr="007E17CC">
        <w:rPr>
          <w:rStyle w:val="6-Char"/>
          <w:rFonts w:hint="cs"/>
          <w:rtl/>
        </w:rPr>
        <w:t>اللَّهُ</w:t>
      </w:r>
      <w:r w:rsidR="00C433F0" w:rsidRPr="007E17CC">
        <w:rPr>
          <w:rStyle w:val="6-Char"/>
          <w:rtl/>
        </w:rPr>
        <w:t xml:space="preserve"> </w:t>
      </w:r>
      <w:r w:rsidR="00C433F0" w:rsidRPr="007E17CC">
        <w:rPr>
          <w:rStyle w:val="6-Char"/>
          <w:rFonts w:hint="cs"/>
          <w:rtl/>
        </w:rPr>
        <w:t>أَكْبَرُ</w:t>
      </w:r>
      <w:r w:rsidR="00C433F0" w:rsidRPr="007E17CC">
        <w:rPr>
          <w:rStyle w:val="6-Char"/>
          <w:rtl/>
        </w:rPr>
        <w:t xml:space="preserve"> </w:t>
      </w:r>
      <w:r w:rsidR="00C433F0" w:rsidRPr="007E17CC">
        <w:rPr>
          <w:rStyle w:val="6-Char"/>
          <w:rFonts w:hint="cs"/>
          <w:rtl/>
        </w:rPr>
        <w:t>اللَّهُ</w:t>
      </w:r>
      <w:r w:rsidR="00C433F0" w:rsidRPr="007E17CC">
        <w:rPr>
          <w:rStyle w:val="6-Char"/>
          <w:rtl/>
        </w:rPr>
        <w:t xml:space="preserve"> </w:t>
      </w:r>
      <w:r w:rsidR="00C433F0" w:rsidRPr="007E17CC">
        <w:rPr>
          <w:rStyle w:val="6-Char"/>
          <w:rFonts w:hint="cs"/>
          <w:rtl/>
        </w:rPr>
        <w:t>أَكْبَرُ</w:t>
      </w:r>
      <w:r w:rsidRPr="00E633FD">
        <w:rPr>
          <w:rFonts w:hint="cs"/>
          <w:rtl/>
        </w:rPr>
        <w:t>)،</w:t>
      </w:r>
      <w:r>
        <w:rPr>
          <w:rFonts w:hint="cs"/>
          <w:rtl/>
          <w:lang w:bidi="fa-IR"/>
        </w:rPr>
        <w:t xml:space="preserve"> معاویه</w:t>
      </w:r>
      <w:r>
        <w:rPr>
          <w:rFonts w:cs="CTraditional Arabic" w:hint="cs"/>
          <w:rtl/>
          <w:lang w:bidi="fa-IR"/>
        </w:rPr>
        <w:t>س</w:t>
      </w:r>
      <w:r>
        <w:rPr>
          <w:rFonts w:hint="cs"/>
          <w:rtl/>
          <w:lang w:bidi="fa-IR"/>
        </w:rPr>
        <w:t xml:space="preserve"> گفت: </w:t>
      </w:r>
      <w:r w:rsidRPr="00213259">
        <w:rPr>
          <w:rStyle w:val="6-Char"/>
          <w:rFonts w:hint="cs"/>
          <w:rtl/>
        </w:rPr>
        <w:t>(</w:t>
      </w:r>
      <w:r w:rsidR="00C433F0" w:rsidRPr="00213259">
        <w:rPr>
          <w:rStyle w:val="6-Char"/>
          <w:rFonts w:hint="cs"/>
          <w:rtl/>
        </w:rPr>
        <w:t>اللَّهُ</w:t>
      </w:r>
      <w:r w:rsidR="00C433F0" w:rsidRPr="00213259">
        <w:rPr>
          <w:rStyle w:val="6-Char"/>
          <w:rtl/>
        </w:rPr>
        <w:t xml:space="preserve"> </w:t>
      </w:r>
      <w:r w:rsidR="00C433F0" w:rsidRPr="00213259">
        <w:rPr>
          <w:rStyle w:val="6-Char"/>
          <w:rFonts w:hint="cs"/>
          <w:rtl/>
        </w:rPr>
        <w:t>أَكْبَرُ</w:t>
      </w:r>
      <w:r w:rsidR="00C433F0" w:rsidRPr="00213259">
        <w:rPr>
          <w:rStyle w:val="6-Char"/>
          <w:rtl/>
        </w:rPr>
        <w:t xml:space="preserve"> </w:t>
      </w:r>
      <w:r w:rsidR="00C433F0" w:rsidRPr="00213259">
        <w:rPr>
          <w:rStyle w:val="6-Char"/>
          <w:rFonts w:hint="cs"/>
          <w:rtl/>
        </w:rPr>
        <w:t>اللَّهُ</w:t>
      </w:r>
      <w:r w:rsidR="00C433F0" w:rsidRPr="00213259">
        <w:rPr>
          <w:rStyle w:val="6-Char"/>
          <w:rtl/>
        </w:rPr>
        <w:t xml:space="preserve"> </w:t>
      </w:r>
      <w:r w:rsidR="00C433F0" w:rsidRPr="00213259">
        <w:rPr>
          <w:rStyle w:val="6-Char"/>
          <w:rFonts w:hint="cs"/>
          <w:rtl/>
        </w:rPr>
        <w:t>أَكْبَرُ</w:t>
      </w:r>
      <w:r w:rsidRPr="00213259">
        <w:rPr>
          <w:rStyle w:val="6-Char"/>
          <w:rFonts w:hint="cs"/>
          <w:rtl/>
        </w:rPr>
        <w:t>)،</w:t>
      </w:r>
      <w:r>
        <w:rPr>
          <w:rFonts w:hint="cs"/>
          <w:rtl/>
          <w:lang w:bidi="fa-IR"/>
        </w:rPr>
        <w:t xml:space="preserve"> چون مؤذن گفت: </w:t>
      </w:r>
      <w:r w:rsidRPr="00213259">
        <w:rPr>
          <w:rStyle w:val="6-Char"/>
          <w:rFonts w:hint="cs"/>
          <w:rtl/>
        </w:rPr>
        <w:t>(</w:t>
      </w:r>
      <w:r w:rsidR="00C433F0" w:rsidRPr="00213259">
        <w:rPr>
          <w:rStyle w:val="6-Char"/>
          <w:rFonts w:hint="cs"/>
          <w:rtl/>
        </w:rPr>
        <w:t>أَشْهَدُ</w:t>
      </w:r>
      <w:r w:rsidR="00C433F0" w:rsidRPr="00213259">
        <w:rPr>
          <w:rStyle w:val="6-Char"/>
          <w:rtl/>
        </w:rPr>
        <w:t xml:space="preserve"> </w:t>
      </w:r>
      <w:r w:rsidR="00C433F0" w:rsidRPr="00213259">
        <w:rPr>
          <w:rStyle w:val="6-Char"/>
          <w:rFonts w:hint="cs"/>
          <w:rtl/>
        </w:rPr>
        <w:t>أَنْ</w:t>
      </w:r>
      <w:r w:rsidR="00C433F0" w:rsidRPr="00213259">
        <w:rPr>
          <w:rStyle w:val="6-Char"/>
          <w:rtl/>
        </w:rPr>
        <w:t xml:space="preserve"> </w:t>
      </w:r>
      <w:r w:rsidR="00C433F0" w:rsidRPr="00213259">
        <w:rPr>
          <w:rStyle w:val="6-Char"/>
          <w:rFonts w:hint="cs"/>
          <w:rtl/>
        </w:rPr>
        <w:t>لاَ</w:t>
      </w:r>
      <w:r w:rsidR="00C433F0" w:rsidRPr="00213259">
        <w:rPr>
          <w:rStyle w:val="6-Char"/>
          <w:rtl/>
        </w:rPr>
        <w:t xml:space="preserve"> </w:t>
      </w:r>
      <w:r w:rsidR="00C433F0" w:rsidRPr="00213259">
        <w:rPr>
          <w:rStyle w:val="6-Char"/>
          <w:rFonts w:hint="cs"/>
          <w:rtl/>
        </w:rPr>
        <w:t>إِلَهَ</w:t>
      </w:r>
      <w:r w:rsidR="00C433F0" w:rsidRPr="00213259">
        <w:rPr>
          <w:rStyle w:val="6-Char"/>
          <w:rtl/>
        </w:rPr>
        <w:t xml:space="preserve"> </w:t>
      </w:r>
      <w:r w:rsidR="00C433F0" w:rsidRPr="00213259">
        <w:rPr>
          <w:rStyle w:val="6-Char"/>
          <w:rFonts w:hint="cs"/>
          <w:rtl/>
        </w:rPr>
        <w:t>إِلَّا</w:t>
      </w:r>
      <w:r w:rsidR="00C433F0" w:rsidRPr="00213259">
        <w:rPr>
          <w:rStyle w:val="6-Char"/>
          <w:rtl/>
        </w:rPr>
        <w:t xml:space="preserve"> </w:t>
      </w:r>
      <w:r w:rsidR="00C433F0" w:rsidRPr="00213259">
        <w:rPr>
          <w:rStyle w:val="6-Char"/>
          <w:rFonts w:hint="cs"/>
          <w:rtl/>
        </w:rPr>
        <w:t>اللَّهُ</w:t>
      </w:r>
      <w:r w:rsidRPr="00213259">
        <w:rPr>
          <w:rStyle w:val="6-Char"/>
          <w:rFonts w:hint="cs"/>
          <w:rtl/>
        </w:rPr>
        <w:t>)</w:t>
      </w:r>
      <w:r>
        <w:rPr>
          <w:rFonts w:hint="cs"/>
          <w:rtl/>
          <w:lang w:bidi="fa-IR"/>
        </w:rPr>
        <w:t xml:space="preserve"> معاویه گفت: و من، [یعنی: و من هم می‌گویم که: </w:t>
      </w:r>
      <w:r w:rsidRPr="00213259">
        <w:rPr>
          <w:rStyle w:val="6-Char"/>
          <w:rFonts w:hint="cs"/>
          <w:rtl/>
        </w:rPr>
        <w:t>(</w:t>
      </w:r>
      <w:r w:rsidR="00C433F0" w:rsidRPr="00213259">
        <w:rPr>
          <w:rStyle w:val="6-Char"/>
          <w:rFonts w:hint="cs"/>
          <w:rtl/>
        </w:rPr>
        <w:t>أَشْهَدُ</w:t>
      </w:r>
      <w:r w:rsidR="00C433F0" w:rsidRPr="00213259">
        <w:rPr>
          <w:rStyle w:val="6-Char"/>
          <w:rtl/>
        </w:rPr>
        <w:t xml:space="preserve"> </w:t>
      </w:r>
      <w:r w:rsidR="00C433F0" w:rsidRPr="00213259">
        <w:rPr>
          <w:rStyle w:val="6-Char"/>
          <w:rFonts w:hint="cs"/>
          <w:rtl/>
        </w:rPr>
        <w:t>أَنْ</w:t>
      </w:r>
      <w:r w:rsidR="00C433F0" w:rsidRPr="00213259">
        <w:rPr>
          <w:rStyle w:val="6-Char"/>
          <w:rtl/>
        </w:rPr>
        <w:t xml:space="preserve"> </w:t>
      </w:r>
      <w:r w:rsidR="00C433F0" w:rsidRPr="00213259">
        <w:rPr>
          <w:rStyle w:val="6-Char"/>
          <w:rFonts w:hint="cs"/>
          <w:rtl/>
        </w:rPr>
        <w:t>لاَ</w:t>
      </w:r>
      <w:r w:rsidR="00C433F0" w:rsidRPr="00213259">
        <w:rPr>
          <w:rStyle w:val="6-Char"/>
          <w:rtl/>
        </w:rPr>
        <w:t xml:space="preserve"> </w:t>
      </w:r>
      <w:r w:rsidR="00C433F0" w:rsidRPr="00213259">
        <w:rPr>
          <w:rStyle w:val="6-Char"/>
          <w:rFonts w:hint="cs"/>
          <w:rtl/>
        </w:rPr>
        <w:t>إِلَهَ</w:t>
      </w:r>
      <w:r w:rsidR="00C433F0" w:rsidRPr="00213259">
        <w:rPr>
          <w:rStyle w:val="6-Char"/>
          <w:rtl/>
        </w:rPr>
        <w:t xml:space="preserve"> </w:t>
      </w:r>
      <w:r w:rsidR="00C433F0" w:rsidRPr="00213259">
        <w:rPr>
          <w:rStyle w:val="6-Char"/>
          <w:rFonts w:hint="cs"/>
          <w:rtl/>
        </w:rPr>
        <w:t>إِلَّا</w:t>
      </w:r>
      <w:r w:rsidR="00C433F0" w:rsidRPr="00213259">
        <w:rPr>
          <w:rStyle w:val="6-Char"/>
          <w:rtl/>
        </w:rPr>
        <w:t xml:space="preserve"> </w:t>
      </w:r>
      <w:r w:rsidR="00C433F0" w:rsidRPr="00213259">
        <w:rPr>
          <w:rStyle w:val="6-Char"/>
          <w:rFonts w:hint="cs"/>
          <w:rtl/>
        </w:rPr>
        <w:t>اللَّهُ</w:t>
      </w:r>
      <w:r w:rsidRPr="00213259">
        <w:rPr>
          <w:rStyle w:val="6-Char"/>
          <w:rFonts w:hint="cs"/>
          <w:rtl/>
        </w:rPr>
        <w:t>)،</w:t>
      </w:r>
      <w:r>
        <w:rPr>
          <w:rFonts w:hint="cs"/>
          <w:rtl/>
          <w:lang w:bidi="fa-IR"/>
        </w:rPr>
        <w:t xml:space="preserve"> چون [مؤذن] گفت: </w:t>
      </w:r>
      <w:r w:rsidRPr="00213259">
        <w:rPr>
          <w:rStyle w:val="6-Char"/>
          <w:rFonts w:hint="cs"/>
          <w:rtl/>
        </w:rPr>
        <w:t>(</w:t>
      </w:r>
      <w:r w:rsidR="00C433F0" w:rsidRPr="00213259">
        <w:rPr>
          <w:rStyle w:val="6-Char"/>
          <w:rFonts w:hint="cs"/>
          <w:rtl/>
        </w:rPr>
        <w:t>أَشْهَدُ</w:t>
      </w:r>
      <w:r w:rsidR="00C433F0" w:rsidRPr="00213259">
        <w:rPr>
          <w:rStyle w:val="6-Char"/>
          <w:rtl/>
        </w:rPr>
        <w:t xml:space="preserve"> </w:t>
      </w:r>
      <w:r w:rsidR="00C433F0" w:rsidRPr="00213259">
        <w:rPr>
          <w:rStyle w:val="6-Char"/>
          <w:rFonts w:hint="cs"/>
          <w:rtl/>
        </w:rPr>
        <w:t>أَنَّ</w:t>
      </w:r>
      <w:r w:rsidR="00C433F0" w:rsidRPr="00213259">
        <w:rPr>
          <w:rStyle w:val="6-Char"/>
          <w:rtl/>
        </w:rPr>
        <w:t xml:space="preserve"> </w:t>
      </w:r>
      <w:r w:rsidR="00C433F0" w:rsidRPr="00213259">
        <w:rPr>
          <w:rStyle w:val="6-Char"/>
          <w:rFonts w:hint="cs"/>
          <w:rtl/>
        </w:rPr>
        <w:t>مُحَمَّدًا</w:t>
      </w:r>
      <w:r w:rsidR="00C433F0" w:rsidRPr="00213259">
        <w:rPr>
          <w:rStyle w:val="6-Char"/>
          <w:rtl/>
        </w:rPr>
        <w:t xml:space="preserve"> </w:t>
      </w:r>
      <w:r w:rsidR="00C433F0" w:rsidRPr="00213259">
        <w:rPr>
          <w:rStyle w:val="6-Char"/>
          <w:rFonts w:hint="cs"/>
          <w:rtl/>
        </w:rPr>
        <w:t>رَسُولُ</w:t>
      </w:r>
      <w:r w:rsidR="00C433F0" w:rsidRPr="00213259">
        <w:rPr>
          <w:rStyle w:val="6-Char"/>
          <w:rtl/>
        </w:rPr>
        <w:t xml:space="preserve"> </w:t>
      </w:r>
      <w:r w:rsidR="00C433F0" w:rsidRPr="00213259">
        <w:rPr>
          <w:rStyle w:val="6-Char"/>
          <w:rFonts w:hint="cs"/>
          <w:rtl/>
        </w:rPr>
        <w:t>اللَّهِ</w:t>
      </w:r>
      <w:r w:rsidRPr="00213259">
        <w:rPr>
          <w:rStyle w:val="6-Char"/>
          <w:rFonts w:hint="cs"/>
          <w:rtl/>
        </w:rPr>
        <w:t>)،</w:t>
      </w:r>
      <w:r>
        <w:rPr>
          <w:rFonts w:hint="cs"/>
          <w:rtl/>
          <w:lang w:bidi="fa-IR"/>
        </w:rPr>
        <w:t xml:space="preserve"> معاویه</w:t>
      </w:r>
      <w:r>
        <w:rPr>
          <w:rFonts w:cs="CTraditional Arabic" w:hint="cs"/>
          <w:rtl/>
          <w:lang w:bidi="fa-IR"/>
        </w:rPr>
        <w:t>س</w:t>
      </w:r>
      <w:r>
        <w:rPr>
          <w:rFonts w:hint="cs"/>
          <w:rtl/>
          <w:lang w:bidi="fa-IR"/>
        </w:rPr>
        <w:t xml:space="preserve"> گفت: و من، [یعنی: و من هم می‌گویم که: </w:t>
      </w:r>
      <w:r w:rsidRPr="00213259">
        <w:rPr>
          <w:rStyle w:val="6-Char"/>
          <w:rFonts w:hint="cs"/>
          <w:rtl/>
        </w:rPr>
        <w:t>(</w:t>
      </w:r>
      <w:r w:rsidR="00C433F0" w:rsidRPr="00213259">
        <w:rPr>
          <w:rStyle w:val="6-Char"/>
          <w:rFonts w:hint="cs"/>
          <w:rtl/>
        </w:rPr>
        <w:t>أَشْهَدُ</w:t>
      </w:r>
      <w:r w:rsidR="00C433F0" w:rsidRPr="00213259">
        <w:rPr>
          <w:rStyle w:val="6-Char"/>
          <w:rtl/>
        </w:rPr>
        <w:t xml:space="preserve"> </w:t>
      </w:r>
      <w:r w:rsidR="00C433F0" w:rsidRPr="00213259">
        <w:rPr>
          <w:rStyle w:val="6-Char"/>
          <w:rFonts w:hint="cs"/>
          <w:rtl/>
        </w:rPr>
        <w:t>أَنَّ</w:t>
      </w:r>
      <w:r w:rsidR="00C433F0" w:rsidRPr="00213259">
        <w:rPr>
          <w:rStyle w:val="6-Char"/>
          <w:rtl/>
        </w:rPr>
        <w:t xml:space="preserve"> </w:t>
      </w:r>
      <w:r w:rsidR="00C433F0" w:rsidRPr="00213259">
        <w:rPr>
          <w:rStyle w:val="6-Char"/>
          <w:rFonts w:hint="cs"/>
          <w:rtl/>
        </w:rPr>
        <w:t>مُحَمَّدًا</w:t>
      </w:r>
      <w:r w:rsidR="00C433F0" w:rsidRPr="00213259">
        <w:rPr>
          <w:rStyle w:val="6-Char"/>
          <w:rtl/>
        </w:rPr>
        <w:t xml:space="preserve"> </w:t>
      </w:r>
      <w:r w:rsidR="00C433F0" w:rsidRPr="00213259">
        <w:rPr>
          <w:rStyle w:val="6-Char"/>
          <w:rFonts w:hint="cs"/>
          <w:rtl/>
        </w:rPr>
        <w:t>رَسُولُ</w:t>
      </w:r>
      <w:r w:rsidR="00C433F0" w:rsidRPr="00213259">
        <w:rPr>
          <w:rStyle w:val="6-Char"/>
          <w:rtl/>
        </w:rPr>
        <w:t xml:space="preserve"> </w:t>
      </w:r>
      <w:r w:rsidR="00C433F0" w:rsidRPr="00213259">
        <w:rPr>
          <w:rStyle w:val="6-Char"/>
          <w:rFonts w:hint="cs"/>
          <w:rtl/>
        </w:rPr>
        <w:t>اللَّهِ</w:t>
      </w:r>
      <w:r w:rsidRPr="00213259">
        <w:rPr>
          <w:rStyle w:val="6-Char"/>
          <w:rFonts w:hint="cs"/>
          <w:rtl/>
        </w:rPr>
        <w:t>)</w:t>
      </w:r>
      <w:r>
        <w:rPr>
          <w:rFonts w:hint="cs"/>
          <w:rtl/>
          <w:lang w:bidi="fa-IR"/>
        </w:rPr>
        <w:t>].</w:t>
      </w:r>
    </w:p>
    <w:p w:rsidR="004D5F7C" w:rsidRDefault="004D5F7C" w:rsidP="004D5F7C">
      <w:pPr>
        <w:pStyle w:val="0-"/>
        <w:rPr>
          <w:rtl/>
          <w:lang w:bidi="fa-IR"/>
        </w:rPr>
      </w:pPr>
      <w:r>
        <w:rPr>
          <w:rFonts w:hint="cs"/>
          <w:rtl/>
          <w:lang w:bidi="fa-IR"/>
        </w:rPr>
        <w:t>چون مؤذن اذان را تمام کرد، [معاویه</w:t>
      </w:r>
      <w:r>
        <w:rPr>
          <w:rFonts w:cs="CTraditional Arabic" w:hint="cs"/>
          <w:rtl/>
          <w:lang w:bidi="fa-IR"/>
        </w:rPr>
        <w:t>س</w:t>
      </w:r>
      <w:r>
        <w:rPr>
          <w:rFonts w:hint="cs"/>
          <w:rtl/>
          <w:lang w:bidi="fa-IR"/>
        </w:rPr>
        <w:t xml:space="preserve">] گفت: ای مردم! من از پیامبر خدا </w:t>
      </w:r>
      <w:r>
        <w:rPr>
          <w:rFonts w:cs="CTraditional Arabic" w:hint="cs"/>
          <w:rtl/>
          <w:lang w:bidi="fa-IR"/>
        </w:rPr>
        <w:t>ج</w:t>
      </w:r>
      <w:r>
        <w:rPr>
          <w:rFonts w:hint="cs"/>
          <w:rtl/>
          <w:lang w:bidi="fa-IR"/>
        </w:rPr>
        <w:t xml:space="preserve"> در حالی که در همین جا نشسته بودند، شنیدم که هنگام که مؤذن اذان داد، همان چیزی را گفتند که شما از گفته من شنیدید</w:t>
      </w:r>
      <w:r w:rsidRPr="004D5F7C">
        <w:rPr>
          <w:rFonts w:hint="cs"/>
          <w:vertAlign w:val="superscript"/>
          <w:rtl/>
          <w:lang w:bidi="fa-IR"/>
        </w:rPr>
        <w:t>(</w:t>
      </w:r>
      <w:r w:rsidRPr="005A62CD">
        <w:rPr>
          <w:rStyle w:val="FootnoteReference"/>
          <w:rtl/>
          <w:lang w:bidi="fa-IR"/>
        </w:rPr>
        <w:footnoteReference w:id="242"/>
      </w:r>
      <w:r w:rsidRPr="004D5F7C">
        <w:rPr>
          <w:rFonts w:hint="cs"/>
          <w:vertAlign w:val="superscript"/>
          <w:rtl/>
          <w:lang w:bidi="fa-IR"/>
        </w:rPr>
        <w:t>)</w:t>
      </w:r>
      <w:r>
        <w:rPr>
          <w:rFonts w:hint="cs"/>
          <w:rtl/>
          <w:lang w:bidi="fa-IR"/>
        </w:rPr>
        <w:t>.</w:t>
      </w:r>
    </w:p>
    <w:p w:rsidR="00AE64E1" w:rsidRDefault="00AE64E1" w:rsidP="00AE64E1">
      <w:pPr>
        <w:pStyle w:val="2-0"/>
        <w:rPr>
          <w:rtl/>
        </w:rPr>
      </w:pPr>
      <w:r w:rsidRPr="006F238E">
        <w:rPr>
          <w:rFonts w:hint="cs"/>
          <w:rtl/>
          <w:lang w:bidi="ar-SA"/>
        </w:rPr>
        <w:t>17</w:t>
      </w:r>
      <w:r>
        <w:rPr>
          <w:rFonts w:hint="cs"/>
          <w:rtl/>
        </w:rPr>
        <w:t>- باب: الخُطبَةِ عَلَى المِنْبَرِ</w:t>
      </w:r>
    </w:p>
    <w:p w:rsidR="00AE64E1" w:rsidRDefault="00AE64E1" w:rsidP="00AE64E1">
      <w:pPr>
        <w:pStyle w:val="4-"/>
        <w:rPr>
          <w:rtl/>
          <w:lang w:bidi="fa-IR"/>
        </w:rPr>
      </w:pPr>
      <w:bookmarkStart w:id="147" w:name="_Toc432244138"/>
      <w:r>
        <w:rPr>
          <w:rFonts w:hint="cs"/>
          <w:rtl/>
          <w:lang w:bidi="fa-IR"/>
        </w:rPr>
        <w:t>باب [17]: خطبه بر بالای منبر</w:t>
      </w:r>
      <w:bookmarkEnd w:id="147"/>
    </w:p>
    <w:p w:rsidR="00AE64E1" w:rsidRPr="00414F9E" w:rsidRDefault="00AE64E1" w:rsidP="00414F9E">
      <w:pPr>
        <w:pStyle w:val="5-"/>
        <w:rPr>
          <w:rtl/>
        </w:rPr>
      </w:pPr>
      <w:r w:rsidRPr="00414F9E">
        <w:rPr>
          <w:rFonts w:hint="cs"/>
          <w:rtl/>
        </w:rPr>
        <w:t xml:space="preserve">512- حديث سهلِ بن سعدٍ في أَمْرِ المِنْبَرِ تقدَّم وذِكْرُ صلاتِهِ عليه ورجوعه القَهْقَرى. </w:t>
      </w:r>
      <w:r w:rsidR="00414F9E" w:rsidRPr="00414F9E">
        <w:rPr>
          <w:rFonts w:hint="cs"/>
          <w:rtl/>
        </w:rPr>
        <w:t xml:space="preserve">وزاد في هذه الرِّوايةِ: </w:t>
      </w:r>
      <w:r w:rsidRPr="00414F9E">
        <w:rPr>
          <w:rFonts w:hint="cs"/>
          <w:rtl/>
        </w:rPr>
        <w:t>فَلَمَّا</w:t>
      </w:r>
      <w:r w:rsidRPr="00414F9E">
        <w:rPr>
          <w:rtl/>
        </w:rPr>
        <w:t xml:space="preserve"> </w:t>
      </w:r>
      <w:r w:rsidRPr="00414F9E">
        <w:rPr>
          <w:rFonts w:hint="cs"/>
          <w:rtl/>
        </w:rPr>
        <w:t>فَرَغَ</w:t>
      </w:r>
      <w:r w:rsidRPr="00414F9E">
        <w:rPr>
          <w:rtl/>
        </w:rPr>
        <w:t xml:space="preserve"> </w:t>
      </w:r>
      <w:r w:rsidRPr="00414F9E">
        <w:rPr>
          <w:rFonts w:hint="cs"/>
          <w:rtl/>
        </w:rPr>
        <w:t>أَقْبَلَ</w:t>
      </w:r>
      <w:r w:rsidRPr="00414F9E">
        <w:rPr>
          <w:rtl/>
        </w:rPr>
        <w:t xml:space="preserve"> </w:t>
      </w:r>
      <w:r w:rsidRPr="00414F9E">
        <w:rPr>
          <w:rFonts w:hint="cs"/>
          <w:rtl/>
        </w:rPr>
        <w:t>عَلَى</w:t>
      </w:r>
      <w:r w:rsidRPr="00414F9E">
        <w:rPr>
          <w:rtl/>
        </w:rPr>
        <w:t xml:space="preserve"> </w:t>
      </w:r>
      <w:r w:rsidRPr="00414F9E">
        <w:rPr>
          <w:rFonts w:hint="cs"/>
          <w:rtl/>
        </w:rPr>
        <w:t>النَّاسِ،</w:t>
      </w:r>
      <w:r w:rsidRPr="00414F9E">
        <w:rPr>
          <w:rtl/>
        </w:rPr>
        <w:t xml:space="preserve"> </w:t>
      </w:r>
      <w:r w:rsidRPr="00414F9E">
        <w:rPr>
          <w:rFonts w:hint="cs"/>
          <w:rtl/>
        </w:rPr>
        <w:t>فَقَالَ</w:t>
      </w:r>
      <w:r w:rsidRPr="00414F9E">
        <w:rPr>
          <w:rtl/>
        </w:rPr>
        <w:t xml:space="preserve">: </w:t>
      </w:r>
      <w:r w:rsidRPr="00414F9E">
        <w:rPr>
          <w:rFonts w:hint="eastAsia"/>
          <w:rtl/>
        </w:rPr>
        <w:t>«</w:t>
      </w:r>
      <w:r w:rsidRPr="00414F9E">
        <w:rPr>
          <w:rFonts w:hint="cs"/>
          <w:rtl/>
        </w:rPr>
        <w:t>أَيُّهَا</w:t>
      </w:r>
      <w:r w:rsidRPr="00414F9E">
        <w:rPr>
          <w:rtl/>
        </w:rPr>
        <w:t xml:space="preserve"> </w:t>
      </w:r>
      <w:r w:rsidRPr="00414F9E">
        <w:rPr>
          <w:rFonts w:hint="cs"/>
          <w:rtl/>
        </w:rPr>
        <w:t>النَّاسُ،</w:t>
      </w:r>
      <w:r w:rsidRPr="00414F9E">
        <w:rPr>
          <w:rtl/>
        </w:rPr>
        <w:t xml:space="preserve"> </w:t>
      </w:r>
      <w:r w:rsidRPr="00414F9E">
        <w:rPr>
          <w:rFonts w:hint="cs"/>
          <w:rtl/>
        </w:rPr>
        <w:t>إِنَّمَا</w:t>
      </w:r>
      <w:r w:rsidRPr="00414F9E">
        <w:rPr>
          <w:rtl/>
        </w:rPr>
        <w:t xml:space="preserve"> </w:t>
      </w:r>
      <w:r w:rsidRPr="00414F9E">
        <w:rPr>
          <w:rFonts w:hint="cs"/>
          <w:rtl/>
        </w:rPr>
        <w:t>صَنَعْتُ</w:t>
      </w:r>
      <w:r w:rsidRPr="00414F9E">
        <w:rPr>
          <w:rtl/>
        </w:rPr>
        <w:t xml:space="preserve"> </w:t>
      </w:r>
      <w:r w:rsidRPr="00414F9E">
        <w:rPr>
          <w:rFonts w:hint="cs"/>
          <w:rtl/>
        </w:rPr>
        <w:t>هَذَا</w:t>
      </w:r>
      <w:r w:rsidRPr="00414F9E">
        <w:rPr>
          <w:rtl/>
        </w:rPr>
        <w:t xml:space="preserve"> </w:t>
      </w:r>
      <w:r w:rsidRPr="00414F9E">
        <w:rPr>
          <w:rFonts w:hint="cs"/>
          <w:rtl/>
        </w:rPr>
        <w:t>لِتَأْتَمُّوا</w:t>
      </w:r>
      <w:r w:rsidRPr="00414F9E">
        <w:rPr>
          <w:rtl/>
        </w:rPr>
        <w:t xml:space="preserve"> </w:t>
      </w:r>
      <w:r w:rsidRPr="00414F9E">
        <w:rPr>
          <w:rFonts w:hint="cs"/>
          <w:rtl/>
        </w:rPr>
        <w:t>وَلِتَعَلَّمُوا</w:t>
      </w:r>
      <w:r w:rsidRPr="00414F9E">
        <w:rPr>
          <w:rtl/>
        </w:rPr>
        <w:t xml:space="preserve"> </w:t>
      </w:r>
      <w:r w:rsidRPr="00414F9E">
        <w:rPr>
          <w:rFonts w:hint="cs"/>
          <w:rtl/>
        </w:rPr>
        <w:t>صَلاَتِي</w:t>
      </w:r>
      <w:r w:rsidRPr="00414F9E">
        <w:rPr>
          <w:rFonts w:hint="eastAsia"/>
          <w:rtl/>
        </w:rPr>
        <w:t>»</w:t>
      </w:r>
      <w:r w:rsidRPr="00414F9E">
        <w:rPr>
          <w:rFonts w:hint="cs"/>
          <w:rtl/>
        </w:rPr>
        <w:t xml:space="preserve"> [رواه البخاری: 917].</w:t>
      </w:r>
    </w:p>
    <w:p w:rsidR="00AE64E1" w:rsidRDefault="00AE64E1" w:rsidP="007E17CC">
      <w:pPr>
        <w:pStyle w:val="0-"/>
        <w:rPr>
          <w:rtl/>
          <w:lang w:bidi="fa-IR"/>
        </w:rPr>
      </w:pPr>
      <w:r>
        <w:rPr>
          <w:rFonts w:hint="cs"/>
          <w:rtl/>
          <w:lang w:bidi="fa-IR"/>
        </w:rPr>
        <w:t>512- حدیث سهل بن سعد</w:t>
      </w:r>
      <w:r>
        <w:rPr>
          <w:rFonts w:cs="CTraditional Arabic" w:hint="cs"/>
          <w:rtl/>
          <w:lang w:bidi="fa-IR"/>
        </w:rPr>
        <w:t>س</w:t>
      </w:r>
      <w:r>
        <w:rPr>
          <w:rFonts w:hint="cs"/>
          <w:rtl/>
          <w:lang w:bidi="fa-IR"/>
        </w:rPr>
        <w:t xml:space="preserve"> در موض</w:t>
      </w:r>
      <w:r w:rsidR="007E17CC">
        <w:rPr>
          <w:rFonts w:hint="cs"/>
          <w:rtl/>
          <w:lang w:bidi="fa-IR"/>
        </w:rPr>
        <w:t>وع منبر، و کیفیت نماز خواندن آن</w:t>
      </w:r>
      <w:r>
        <w:rPr>
          <w:rFonts w:hint="cs"/>
          <w:rtl/>
          <w:lang w:bidi="fa-IR"/>
        </w:rPr>
        <w:t>حضرت</w:t>
      </w:r>
      <w:r>
        <w:rPr>
          <w:rFonts w:cs="CTraditional Arabic" w:hint="cs"/>
          <w:rtl/>
          <w:lang w:bidi="fa-IR"/>
        </w:rPr>
        <w:t>ج</w:t>
      </w:r>
      <w:r>
        <w:rPr>
          <w:rFonts w:hint="cs"/>
          <w:rtl/>
          <w:lang w:bidi="fa-IR"/>
        </w:rPr>
        <w:t xml:space="preserve"> و به عقب آمدن ایشان هنگام سجده کردن، قبلاً گذشت. </w:t>
      </w:r>
    </w:p>
    <w:p w:rsidR="00AE64E1" w:rsidRDefault="00AE64E1" w:rsidP="00AE64E1">
      <w:pPr>
        <w:pStyle w:val="0-"/>
        <w:rPr>
          <w:rtl/>
          <w:lang w:bidi="fa-IR"/>
        </w:rPr>
      </w:pPr>
      <w:r>
        <w:rPr>
          <w:rFonts w:hint="cs"/>
          <w:rtl/>
          <w:lang w:bidi="fa-IR"/>
        </w:rPr>
        <w:t xml:space="preserve">و در این روایت آمده است که: چون پیامبر خدا </w:t>
      </w:r>
      <w:r>
        <w:rPr>
          <w:rFonts w:cs="CTraditional Arabic" w:hint="cs"/>
          <w:rtl/>
          <w:lang w:bidi="fa-IR"/>
        </w:rPr>
        <w:t>ج</w:t>
      </w:r>
      <w:r>
        <w:rPr>
          <w:rFonts w:hint="cs"/>
          <w:rtl/>
          <w:lang w:bidi="fa-IR"/>
        </w:rPr>
        <w:t xml:space="preserve"> از نماز فارغ شدند، رو به مردم کرده و فرمودند:</w:t>
      </w:r>
    </w:p>
    <w:p w:rsidR="00AE64E1" w:rsidRDefault="00AE64E1" w:rsidP="00AE64E1">
      <w:pPr>
        <w:pStyle w:val="0-"/>
        <w:rPr>
          <w:rtl/>
          <w:lang w:bidi="fa-IR"/>
        </w:rPr>
      </w:pPr>
      <w:r>
        <w:rPr>
          <w:rFonts w:hint="cs"/>
          <w:rtl/>
          <w:lang w:bidi="fa-IR"/>
        </w:rPr>
        <w:t>«ای مردم! از این جهت چنین کردم، تا به من اقتداء کنید، و نماز خواندن مرا یاد بگیرید»</w:t>
      </w:r>
      <w:r w:rsidRPr="00AE64E1">
        <w:rPr>
          <w:rFonts w:hint="cs"/>
          <w:vertAlign w:val="superscript"/>
          <w:rtl/>
          <w:lang w:bidi="fa-IR"/>
        </w:rPr>
        <w:t>(</w:t>
      </w:r>
      <w:r w:rsidRPr="005A62CD">
        <w:rPr>
          <w:rStyle w:val="FootnoteReference"/>
          <w:rtl/>
          <w:lang w:bidi="fa-IR"/>
        </w:rPr>
        <w:footnoteReference w:id="243"/>
      </w:r>
      <w:r w:rsidRPr="00AE64E1">
        <w:rPr>
          <w:rFonts w:hint="cs"/>
          <w:vertAlign w:val="superscript"/>
          <w:rtl/>
          <w:lang w:bidi="fa-IR"/>
        </w:rPr>
        <w:t>)</w:t>
      </w:r>
      <w:r>
        <w:rPr>
          <w:rFonts w:hint="cs"/>
          <w:rtl/>
          <w:lang w:bidi="fa-IR"/>
        </w:rPr>
        <w:t>.</w:t>
      </w:r>
    </w:p>
    <w:p w:rsidR="00414F9E" w:rsidRPr="00414F9E" w:rsidRDefault="00414F9E" w:rsidP="00414F9E">
      <w:pPr>
        <w:pStyle w:val="5-"/>
        <w:rPr>
          <w:rtl/>
        </w:rPr>
      </w:pPr>
      <w:r w:rsidRPr="00414F9E">
        <w:rPr>
          <w:rFonts w:hint="cs"/>
          <w:rtl/>
        </w:rPr>
        <w:t>513- عَنْ جَابِر</w:t>
      </w:r>
      <w:r w:rsidRPr="00414F9E">
        <w:rPr>
          <w:rtl/>
        </w:rPr>
        <w:t xml:space="preserve"> </w:t>
      </w:r>
      <w:r w:rsidRPr="00414F9E">
        <w:rPr>
          <w:rFonts w:hint="cs"/>
          <w:rtl/>
        </w:rPr>
        <w:t>بْن</w:t>
      </w:r>
      <w:r w:rsidRPr="00414F9E">
        <w:rPr>
          <w:rtl/>
        </w:rPr>
        <w:t xml:space="preserve"> </w:t>
      </w:r>
      <w:r w:rsidRPr="00414F9E">
        <w:rPr>
          <w:rFonts w:hint="cs"/>
          <w:rtl/>
        </w:rPr>
        <w:t>عَبْدِ</w:t>
      </w:r>
      <w:r w:rsidRPr="00414F9E">
        <w:rPr>
          <w:rtl/>
        </w:rPr>
        <w:t xml:space="preserve"> </w:t>
      </w:r>
      <w:r w:rsidRPr="00414F9E">
        <w:rPr>
          <w:rFonts w:hint="cs"/>
          <w:rtl/>
        </w:rPr>
        <w:t>اللَّهِ رَضِيَ</w:t>
      </w:r>
      <w:r w:rsidRPr="00414F9E">
        <w:rPr>
          <w:rtl/>
        </w:rPr>
        <w:t xml:space="preserve"> </w:t>
      </w:r>
      <w:r w:rsidRPr="00414F9E">
        <w:rPr>
          <w:rFonts w:hint="cs"/>
          <w:rtl/>
        </w:rPr>
        <w:t>اللَّهُ</w:t>
      </w:r>
      <w:r w:rsidRPr="00414F9E">
        <w:rPr>
          <w:rtl/>
        </w:rPr>
        <w:t xml:space="preserve"> </w:t>
      </w:r>
      <w:r w:rsidRPr="00414F9E">
        <w:rPr>
          <w:rFonts w:hint="cs"/>
          <w:rtl/>
        </w:rPr>
        <w:t>عَنْهُما،</w:t>
      </w:r>
      <w:r w:rsidRPr="00414F9E">
        <w:rPr>
          <w:rtl/>
        </w:rPr>
        <w:t xml:space="preserve"> </w:t>
      </w:r>
      <w:r w:rsidRPr="00414F9E">
        <w:rPr>
          <w:rFonts w:hint="cs"/>
          <w:rtl/>
        </w:rPr>
        <w:t>قَالَ</w:t>
      </w:r>
      <w:r w:rsidRPr="00414F9E">
        <w:rPr>
          <w:rtl/>
        </w:rPr>
        <w:t xml:space="preserve">: </w:t>
      </w:r>
      <w:r w:rsidRPr="00414F9E">
        <w:rPr>
          <w:rFonts w:hint="eastAsia"/>
          <w:rtl/>
        </w:rPr>
        <w:t>«</w:t>
      </w:r>
      <w:r w:rsidRPr="00414F9E">
        <w:rPr>
          <w:rFonts w:hint="cs"/>
          <w:rtl/>
        </w:rPr>
        <w:t>كَانَ</w:t>
      </w:r>
      <w:r w:rsidRPr="00414F9E">
        <w:rPr>
          <w:rtl/>
        </w:rPr>
        <w:t xml:space="preserve"> </w:t>
      </w:r>
      <w:r w:rsidRPr="00414F9E">
        <w:rPr>
          <w:rFonts w:hint="cs"/>
          <w:rtl/>
        </w:rPr>
        <w:t>جِذْعٌ</w:t>
      </w:r>
      <w:r w:rsidRPr="00414F9E">
        <w:rPr>
          <w:rtl/>
        </w:rPr>
        <w:t xml:space="preserve"> </w:t>
      </w:r>
      <w:r w:rsidRPr="00414F9E">
        <w:rPr>
          <w:rFonts w:hint="cs"/>
          <w:rtl/>
        </w:rPr>
        <w:t>يَقُومُ</w:t>
      </w:r>
      <w:r w:rsidRPr="00414F9E">
        <w:rPr>
          <w:rtl/>
        </w:rPr>
        <w:t xml:space="preserve"> </w:t>
      </w:r>
      <w:r w:rsidRPr="00414F9E">
        <w:rPr>
          <w:rFonts w:hint="cs"/>
          <w:rtl/>
        </w:rPr>
        <w:t>إِلَيْهِ</w:t>
      </w:r>
      <w:r w:rsidRPr="00414F9E">
        <w:rPr>
          <w:rtl/>
        </w:rPr>
        <w:t xml:space="preserve"> </w:t>
      </w:r>
      <w:r w:rsidRPr="00414F9E">
        <w:rPr>
          <w:rFonts w:hint="cs"/>
          <w:rtl/>
        </w:rPr>
        <w:t>النَّبِيُّ</w:t>
      </w:r>
      <w:r w:rsidRPr="00414F9E">
        <w:rPr>
          <w:rtl/>
        </w:rPr>
        <w:t xml:space="preserve"> </w:t>
      </w:r>
      <w:r w:rsidRPr="00414F9E">
        <w:rPr>
          <w:rFonts w:hint="cs"/>
          <w:rtl/>
        </w:rPr>
        <w:t>صَلَّى</w:t>
      </w:r>
      <w:r w:rsidRPr="00414F9E">
        <w:rPr>
          <w:rtl/>
        </w:rPr>
        <w:t xml:space="preserve"> </w:t>
      </w:r>
      <w:r w:rsidRPr="00414F9E">
        <w:rPr>
          <w:rFonts w:hint="cs"/>
          <w:rtl/>
        </w:rPr>
        <w:t>اللهُ</w:t>
      </w:r>
      <w:r w:rsidRPr="00414F9E">
        <w:rPr>
          <w:rtl/>
        </w:rPr>
        <w:t xml:space="preserve"> </w:t>
      </w:r>
      <w:r w:rsidRPr="00414F9E">
        <w:rPr>
          <w:rFonts w:hint="cs"/>
          <w:rtl/>
        </w:rPr>
        <w:t>عَلَيْهِ</w:t>
      </w:r>
      <w:r w:rsidRPr="00414F9E">
        <w:rPr>
          <w:rtl/>
        </w:rPr>
        <w:t xml:space="preserve"> </w:t>
      </w:r>
      <w:r w:rsidRPr="00414F9E">
        <w:rPr>
          <w:rFonts w:hint="cs"/>
          <w:rtl/>
        </w:rPr>
        <w:t>وَسَلَّمَ،</w:t>
      </w:r>
      <w:r w:rsidRPr="00414F9E">
        <w:rPr>
          <w:rtl/>
        </w:rPr>
        <w:t xml:space="preserve"> </w:t>
      </w:r>
      <w:r w:rsidRPr="00414F9E">
        <w:rPr>
          <w:rFonts w:hint="cs"/>
          <w:rtl/>
        </w:rPr>
        <w:t>فَلَمَّا</w:t>
      </w:r>
      <w:r w:rsidRPr="00414F9E">
        <w:rPr>
          <w:rtl/>
        </w:rPr>
        <w:t xml:space="preserve"> </w:t>
      </w:r>
      <w:r w:rsidRPr="00414F9E">
        <w:rPr>
          <w:rFonts w:hint="cs"/>
          <w:rtl/>
        </w:rPr>
        <w:t>وُضِعَ</w:t>
      </w:r>
      <w:r w:rsidRPr="00414F9E">
        <w:rPr>
          <w:rtl/>
        </w:rPr>
        <w:t xml:space="preserve"> </w:t>
      </w:r>
      <w:r w:rsidRPr="00414F9E">
        <w:rPr>
          <w:rFonts w:hint="cs"/>
          <w:rtl/>
        </w:rPr>
        <w:t>لَهُ</w:t>
      </w:r>
      <w:r w:rsidRPr="00414F9E">
        <w:rPr>
          <w:rtl/>
        </w:rPr>
        <w:t xml:space="preserve"> </w:t>
      </w:r>
      <w:r w:rsidRPr="00414F9E">
        <w:rPr>
          <w:rFonts w:hint="cs"/>
          <w:rtl/>
        </w:rPr>
        <w:t>المِنْبَرُ</w:t>
      </w:r>
      <w:r w:rsidRPr="00414F9E">
        <w:rPr>
          <w:rtl/>
        </w:rPr>
        <w:t xml:space="preserve"> </w:t>
      </w:r>
      <w:r w:rsidRPr="00414F9E">
        <w:rPr>
          <w:rFonts w:hint="cs"/>
          <w:rtl/>
        </w:rPr>
        <w:t>سَمِعْنَا</w:t>
      </w:r>
      <w:r w:rsidRPr="00414F9E">
        <w:rPr>
          <w:rtl/>
        </w:rPr>
        <w:t xml:space="preserve"> </w:t>
      </w:r>
      <w:r w:rsidRPr="00414F9E">
        <w:rPr>
          <w:rFonts w:hint="cs"/>
          <w:rtl/>
        </w:rPr>
        <w:t>لِلْجِذْعِ</w:t>
      </w:r>
      <w:r w:rsidRPr="00414F9E">
        <w:rPr>
          <w:rtl/>
        </w:rPr>
        <w:t xml:space="preserve"> </w:t>
      </w:r>
      <w:r w:rsidRPr="00414F9E">
        <w:rPr>
          <w:rFonts w:hint="cs"/>
          <w:rtl/>
        </w:rPr>
        <w:t>مِثْلَ</w:t>
      </w:r>
      <w:r w:rsidRPr="00414F9E">
        <w:rPr>
          <w:rtl/>
        </w:rPr>
        <w:t xml:space="preserve"> </w:t>
      </w:r>
      <w:r w:rsidRPr="00414F9E">
        <w:rPr>
          <w:rFonts w:hint="cs"/>
          <w:rtl/>
        </w:rPr>
        <w:t>أَصْوَاتِ</w:t>
      </w:r>
      <w:r w:rsidRPr="00414F9E">
        <w:rPr>
          <w:rtl/>
        </w:rPr>
        <w:t xml:space="preserve"> </w:t>
      </w:r>
      <w:r w:rsidRPr="00414F9E">
        <w:rPr>
          <w:rFonts w:hint="cs"/>
          <w:rtl/>
        </w:rPr>
        <w:t>العِشَارِ</w:t>
      </w:r>
      <w:r w:rsidRPr="00414F9E">
        <w:rPr>
          <w:rtl/>
        </w:rPr>
        <w:t xml:space="preserve"> </w:t>
      </w:r>
      <w:r w:rsidRPr="00414F9E">
        <w:rPr>
          <w:rFonts w:hint="cs"/>
          <w:rtl/>
        </w:rPr>
        <w:t>حَتَّى</w:t>
      </w:r>
      <w:r w:rsidRPr="00414F9E">
        <w:rPr>
          <w:rtl/>
        </w:rPr>
        <w:t xml:space="preserve"> </w:t>
      </w:r>
      <w:r w:rsidRPr="00414F9E">
        <w:rPr>
          <w:rFonts w:hint="cs"/>
          <w:rtl/>
        </w:rPr>
        <w:t>نَزَلَ</w:t>
      </w:r>
      <w:r w:rsidRPr="00414F9E">
        <w:rPr>
          <w:rtl/>
        </w:rPr>
        <w:t xml:space="preserve"> </w:t>
      </w:r>
      <w:r w:rsidRPr="00414F9E">
        <w:rPr>
          <w:rFonts w:hint="cs"/>
          <w:rtl/>
        </w:rPr>
        <w:t>النَّبِيُّ</w:t>
      </w:r>
      <w:r w:rsidRPr="00414F9E">
        <w:rPr>
          <w:rtl/>
        </w:rPr>
        <w:t xml:space="preserve"> </w:t>
      </w:r>
      <w:r w:rsidRPr="00414F9E">
        <w:rPr>
          <w:rFonts w:hint="cs"/>
          <w:rtl/>
        </w:rPr>
        <w:t>صَلَّى</w:t>
      </w:r>
      <w:r w:rsidRPr="00414F9E">
        <w:rPr>
          <w:rtl/>
        </w:rPr>
        <w:t xml:space="preserve"> </w:t>
      </w:r>
      <w:r w:rsidRPr="00414F9E">
        <w:rPr>
          <w:rFonts w:hint="cs"/>
          <w:rtl/>
        </w:rPr>
        <w:t>اللهُ</w:t>
      </w:r>
      <w:r w:rsidRPr="00414F9E">
        <w:rPr>
          <w:rtl/>
        </w:rPr>
        <w:t xml:space="preserve"> </w:t>
      </w:r>
      <w:r w:rsidRPr="00414F9E">
        <w:rPr>
          <w:rFonts w:hint="cs"/>
          <w:rtl/>
        </w:rPr>
        <w:t>عَلَيْهِ</w:t>
      </w:r>
      <w:r w:rsidRPr="00414F9E">
        <w:rPr>
          <w:rtl/>
        </w:rPr>
        <w:t xml:space="preserve"> </w:t>
      </w:r>
      <w:r w:rsidRPr="00414F9E">
        <w:rPr>
          <w:rFonts w:hint="cs"/>
          <w:rtl/>
        </w:rPr>
        <w:t>وَسَلَّمَ،</w:t>
      </w:r>
      <w:r w:rsidRPr="00414F9E">
        <w:rPr>
          <w:rtl/>
        </w:rPr>
        <w:t xml:space="preserve"> </w:t>
      </w:r>
      <w:r w:rsidRPr="00414F9E">
        <w:rPr>
          <w:rFonts w:hint="cs"/>
          <w:rtl/>
        </w:rPr>
        <w:t>فَوَضَعَ</w:t>
      </w:r>
      <w:r w:rsidRPr="00414F9E">
        <w:rPr>
          <w:rtl/>
        </w:rPr>
        <w:t xml:space="preserve"> </w:t>
      </w:r>
      <w:r w:rsidRPr="00414F9E">
        <w:rPr>
          <w:rFonts w:hint="cs"/>
          <w:rtl/>
        </w:rPr>
        <w:t>يَدَهُ</w:t>
      </w:r>
      <w:r w:rsidRPr="00414F9E">
        <w:rPr>
          <w:rtl/>
        </w:rPr>
        <w:t xml:space="preserve"> </w:t>
      </w:r>
      <w:r w:rsidRPr="00414F9E">
        <w:rPr>
          <w:rFonts w:hint="cs"/>
          <w:rtl/>
        </w:rPr>
        <w:t>عَلَيْهِ</w:t>
      </w:r>
      <w:r w:rsidRPr="00414F9E">
        <w:rPr>
          <w:rFonts w:hint="eastAsia"/>
          <w:rtl/>
        </w:rPr>
        <w:t>»</w:t>
      </w:r>
      <w:r w:rsidRPr="00414F9E">
        <w:rPr>
          <w:rFonts w:hint="cs"/>
          <w:rtl/>
        </w:rPr>
        <w:t xml:space="preserve"> [رواه البخاری: 918].</w:t>
      </w:r>
    </w:p>
    <w:p w:rsidR="00414F9E" w:rsidRDefault="00414F9E" w:rsidP="00414F9E">
      <w:pPr>
        <w:pStyle w:val="0-"/>
        <w:rPr>
          <w:rtl/>
          <w:lang w:bidi="fa-IR"/>
        </w:rPr>
      </w:pPr>
      <w:r>
        <w:rPr>
          <w:rFonts w:hint="cs"/>
          <w:rtl/>
          <w:lang w:bidi="fa-IR"/>
        </w:rPr>
        <w:t>513- از جابر بن عبدالله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 خطبه دادن] روی تنۀ درختی که در آنجا بود، می‌ایستادند.</w:t>
      </w:r>
    </w:p>
    <w:p w:rsidR="00414F9E" w:rsidRDefault="00414F9E" w:rsidP="00414F9E">
      <w:pPr>
        <w:pStyle w:val="0-"/>
        <w:rPr>
          <w:rtl/>
          <w:lang w:bidi="fa-IR"/>
        </w:rPr>
      </w:pPr>
      <w:r>
        <w:rPr>
          <w:rFonts w:hint="cs"/>
          <w:rtl/>
          <w:lang w:bidi="fa-IR"/>
        </w:rPr>
        <w:t>وچون برای‌شان منبری نهاده شد، از آن تنۀ درخت آ</w:t>
      </w:r>
      <w:r w:rsidR="00213259">
        <w:rPr>
          <w:rFonts w:hint="cs"/>
          <w:rtl/>
          <w:lang w:bidi="fa-IR"/>
        </w:rPr>
        <w:t>وازهایی را مانند آواز شترهای نو</w:t>
      </w:r>
      <w:r>
        <w:rPr>
          <w:rFonts w:hint="cs"/>
          <w:rtl/>
          <w:lang w:bidi="fa-IR"/>
        </w:rPr>
        <w:t xml:space="preserve">زاد [یا مانند آواز شتری که حامله‌دار است] می‌شنیدیم، تا جایی که پیامبر خدا </w:t>
      </w:r>
      <w:r>
        <w:rPr>
          <w:rFonts w:cs="CTraditional Arabic" w:hint="cs"/>
          <w:rtl/>
          <w:lang w:bidi="fa-IR"/>
        </w:rPr>
        <w:t>ج</w:t>
      </w:r>
      <w:r>
        <w:rPr>
          <w:rFonts w:hint="cs"/>
          <w:rtl/>
          <w:lang w:bidi="fa-IR"/>
        </w:rPr>
        <w:t xml:space="preserve"> از منبر پایین شدند، و دست خود را بر بالای آن تنۀ درخت نهادند</w:t>
      </w:r>
      <w:r w:rsidRPr="00414F9E">
        <w:rPr>
          <w:rFonts w:hint="cs"/>
          <w:vertAlign w:val="superscript"/>
          <w:rtl/>
          <w:lang w:bidi="fa-IR"/>
        </w:rPr>
        <w:t>(</w:t>
      </w:r>
      <w:r w:rsidRPr="005A62CD">
        <w:rPr>
          <w:rStyle w:val="FootnoteReference"/>
          <w:rtl/>
          <w:lang w:bidi="fa-IR"/>
        </w:rPr>
        <w:footnoteReference w:id="244"/>
      </w:r>
      <w:r w:rsidRPr="00414F9E">
        <w:rPr>
          <w:rFonts w:hint="cs"/>
          <w:vertAlign w:val="superscript"/>
          <w:rtl/>
          <w:lang w:bidi="fa-IR"/>
        </w:rPr>
        <w:t>)</w:t>
      </w:r>
      <w:r>
        <w:rPr>
          <w:rFonts w:hint="cs"/>
          <w:rtl/>
          <w:lang w:bidi="fa-IR"/>
        </w:rPr>
        <w:t>.</w:t>
      </w:r>
    </w:p>
    <w:p w:rsidR="00414F9E" w:rsidRDefault="007F1D27" w:rsidP="00AE7EED">
      <w:pPr>
        <w:pStyle w:val="2-0"/>
        <w:rPr>
          <w:rtl/>
        </w:rPr>
      </w:pPr>
      <w:r w:rsidRPr="006F238E">
        <w:rPr>
          <w:rFonts w:hint="cs"/>
          <w:rtl/>
          <w:lang w:bidi="ar-SA"/>
        </w:rPr>
        <w:t>18</w:t>
      </w:r>
      <w:r w:rsidR="00AE7EED">
        <w:rPr>
          <w:rFonts w:hint="cs"/>
          <w:rtl/>
        </w:rPr>
        <w:t>- باب: الخُطْبَةِ قَائِماً</w:t>
      </w:r>
    </w:p>
    <w:p w:rsidR="00AE7EED" w:rsidRDefault="00AE7EED" w:rsidP="00AE7EED">
      <w:pPr>
        <w:pStyle w:val="4-"/>
        <w:rPr>
          <w:rtl/>
          <w:lang w:bidi="fa-IR"/>
        </w:rPr>
      </w:pPr>
      <w:bookmarkStart w:id="148" w:name="_Toc432244139"/>
      <w:r>
        <w:rPr>
          <w:rFonts w:hint="cs"/>
          <w:rtl/>
          <w:lang w:bidi="fa-IR"/>
        </w:rPr>
        <w:t>باب [18]: خطبه دادن در حالت ایستاده</w:t>
      </w:r>
      <w:bookmarkEnd w:id="148"/>
    </w:p>
    <w:p w:rsidR="00AE7EED" w:rsidRPr="006F6F61" w:rsidRDefault="00AE7EED" w:rsidP="006F6F61">
      <w:pPr>
        <w:pStyle w:val="5-"/>
        <w:rPr>
          <w:rtl/>
        </w:rPr>
      </w:pPr>
      <w:r w:rsidRPr="006F6F61">
        <w:rPr>
          <w:rFonts w:hint="cs"/>
          <w:rtl/>
        </w:rPr>
        <w:t xml:space="preserve">514- </w:t>
      </w:r>
      <w:r w:rsidR="006F6F61" w:rsidRPr="006F6F61">
        <w:rPr>
          <w:rFonts w:hint="cs"/>
          <w:rtl/>
        </w:rPr>
        <w:t>عَنِ عَبْدِ اللهِ</w:t>
      </w:r>
      <w:r w:rsidR="006F6F61" w:rsidRPr="006F6F61">
        <w:rPr>
          <w:rtl/>
        </w:rPr>
        <w:t xml:space="preserve"> </w:t>
      </w:r>
      <w:r w:rsidR="006F6F61" w:rsidRPr="006F6F61">
        <w:rPr>
          <w:rFonts w:hint="cs"/>
          <w:rtl/>
        </w:rPr>
        <w:t>بْنِ</w:t>
      </w:r>
      <w:r w:rsidR="006F6F61" w:rsidRPr="006F6F61">
        <w:rPr>
          <w:rtl/>
        </w:rPr>
        <w:t xml:space="preserve"> </w:t>
      </w:r>
      <w:r w:rsidR="006F6F61" w:rsidRPr="006F6F61">
        <w:rPr>
          <w:rFonts w:hint="cs"/>
          <w:rtl/>
        </w:rPr>
        <w:t>عُمَرَ</w:t>
      </w:r>
      <w:r w:rsidR="006F6F61" w:rsidRPr="006F6F61">
        <w:rPr>
          <w:rtl/>
        </w:rPr>
        <w:t xml:space="preserve"> </w:t>
      </w:r>
      <w:r w:rsidR="006F6F61" w:rsidRPr="006F6F61">
        <w:rPr>
          <w:rFonts w:hint="cs"/>
          <w:rtl/>
        </w:rPr>
        <w:t>رَضِيَ</w:t>
      </w:r>
      <w:r w:rsidR="006F6F61" w:rsidRPr="006F6F61">
        <w:rPr>
          <w:rtl/>
        </w:rPr>
        <w:t xml:space="preserve"> </w:t>
      </w:r>
      <w:r w:rsidR="006F6F61" w:rsidRPr="006F6F61">
        <w:rPr>
          <w:rFonts w:hint="cs"/>
          <w:rtl/>
        </w:rPr>
        <w:t>اللَّهُ</w:t>
      </w:r>
      <w:r w:rsidR="006F6F61" w:rsidRPr="006F6F61">
        <w:rPr>
          <w:rtl/>
        </w:rPr>
        <w:t xml:space="preserve"> </w:t>
      </w:r>
      <w:r w:rsidR="006F6F61" w:rsidRPr="006F6F61">
        <w:rPr>
          <w:rFonts w:hint="cs"/>
          <w:rtl/>
        </w:rPr>
        <w:t>عَنْهُمَا،</w:t>
      </w:r>
      <w:r w:rsidR="006F6F61" w:rsidRPr="006F6F61">
        <w:rPr>
          <w:rtl/>
        </w:rPr>
        <w:t xml:space="preserve"> </w:t>
      </w:r>
      <w:r w:rsidR="006F6F61" w:rsidRPr="006F6F61">
        <w:rPr>
          <w:rFonts w:hint="cs"/>
          <w:rtl/>
        </w:rPr>
        <w:t>قَالَ</w:t>
      </w:r>
      <w:r w:rsidR="006F6F61" w:rsidRPr="006F6F61">
        <w:rPr>
          <w:rtl/>
        </w:rPr>
        <w:t xml:space="preserve">: </w:t>
      </w:r>
      <w:r w:rsidR="006F6F61" w:rsidRPr="006F6F61">
        <w:rPr>
          <w:rFonts w:hint="eastAsia"/>
          <w:rtl/>
        </w:rPr>
        <w:t>«</w:t>
      </w:r>
      <w:r w:rsidR="006F6F61" w:rsidRPr="006F6F61">
        <w:rPr>
          <w:rFonts w:hint="cs"/>
          <w:rtl/>
        </w:rPr>
        <w:t>كَانَ</w:t>
      </w:r>
      <w:r w:rsidR="006F6F61" w:rsidRPr="006F6F61">
        <w:rPr>
          <w:rtl/>
        </w:rPr>
        <w:t xml:space="preserve"> </w:t>
      </w:r>
      <w:r w:rsidR="006F6F61" w:rsidRPr="006F6F61">
        <w:rPr>
          <w:rFonts w:hint="cs"/>
          <w:rtl/>
        </w:rPr>
        <w:t>النَّبِيُّ</w:t>
      </w:r>
      <w:r w:rsidR="006F6F61" w:rsidRPr="006F6F61">
        <w:rPr>
          <w:rtl/>
        </w:rPr>
        <w:t xml:space="preserve"> </w:t>
      </w:r>
      <w:r w:rsidR="006F6F61" w:rsidRPr="006F6F61">
        <w:rPr>
          <w:rFonts w:hint="cs"/>
          <w:rtl/>
        </w:rPr>
        <w:t>صَلَّى</w:t>
      </w:r>
      <w:r w:rsidR="006F6F61" w:rsidRPr="006F6F61">
        <w:rPr>
          <w:rtl/>
        </w:rPr>
        <w:t xml:space="preserve"> </w:t>
      </w:r>
      <w:r w:rsidR="006F6F61" w:rsidRPr="006F6F61">
        <w:rPr>
          <w:rFonts w:hint="cs"/>
          <w:rtl/>
        </w:rPr>
        <w:t>اللهُ</w:t>
      </w:r>
      <w:r w:rsidR="006F6F61" w:rsidRPr="006F6F61">
        <w:rPr>
          <w:rtl/>
        </w:rPr>
        <w:t xml:space="preserve"> </w:t>
      </w:r>
      <w:r w:rsidR="006F6F61" w:rsidRPr="006F6F61">
        <w:rPr>
          <w:rFonts w:hint="cs"/>
          <w:rtl/>
        </w:rPr>
        <w:t>عَلَيْهِ</w:t>
      </w:r>
      <w:r w:rsidR="006F6F61" w:rsidRPr="006F6F61">
        <w:rPr>
          <w:rtl/>
        </w:rPr>
        <w:t xml:space="preserve"> </w:t>
      </w:r>
      <w:r w:rsidR="006F6F61" w:rsidRPr="006F6F61">
        <w:rPr>
          <w:rFonts w:hint="cs"/>
          <w:rtl/>
        </w:rPr>
        <w:t>وَسَلَّمَ</w:t>
      </w:r>
      <w:r w:rsidR="006F6F61" w:rsidRPr="006F6F61">
        <w:rPr>
          <w:rtl/>
        </w:rPr>
        <w:t xml:space="preserve"> </w:t>
      </w:r>
      <w:r w:rsidR="006F6F61" w:rsidRPr="006F6F61">
        <w:rPr>
          <w:rFonts w:hint="cs"/>
          <w:rtl/>
        </w:rPr>
        <w:t>يَخْطُبُ</w:t>
      </w:r>
      <w:r w:rsidR="006F6F61" w:rsidRPr="006F6F61">
        <w:rPr>
          <w:rtl/>
        </w:rPr>
        <w:t xml:space="preserve"> </w:t>
      </w:r>
      <w:r w:rsidR="006F6F61" w:rsidRPr="006F6F61">
        <w:rPr>
          <w:rFonts w:hint="cs"/>
          <w:rtl/>
        </w:rPr>
        <w:t>قَائِمًا،</w:t>
      </w:r>
      <w:r w:rsidR="006F6F61" w:rsidRPr="006F6F61">
        <w:rPr>
          <w:rtl/>
        </w:rPr>
        <w:t xml:space="preserve"> </w:t>
      </w:r>
      <w:r w:rsidR="006F6F61" w:rsidRPr="006F6F61">
        <w:rPr>
          <w:rFonts w:hint="cs"/>
          <w:rtl/>
        </w:rPr>
        <w:t>ثُمَّ</w:t>
      </w:r>
      <w:r w:rsidR="006F6F61" w:rsidRPr="006F6F61">
        <w:rPr>
          <w:rtl/>
        </w:rPr>
        <w:t xml:space="preserve"> </w:t>
      </w:r>
      <w:r w:rsidR="006F6F61" w:rsidRPr="006F6F61">
        <w:rPr>
          <w:rFonts w:hint="cs"/>
          <w:rtl/>
        </w:rPr>
        <w:t>يَقْعُدُ،</w:t>
      </w:r>
      <w:r w:rsidR="006F6F61" w:rsidRPr="006F6F61">
        <w:rPr>
          <w:rtl/>
        </w:rPr>
        <w:t xml:space="preserve"> </w:t>
      </w:r>
      <w:r w:rsidR="006F6F61" w:rsidRPr="006F6F61">
        <w:rPr>
          <w:rFonts w:hint="cs"/>
          <w:rtl/>
        </w:rPr>
        <w:t>ثُمَّ</w:t>
      </w:r>
      <w:r w:rsidR="006F6F61" w:rsidRPr="006F6F61">
        <w:rPr>
          <w:rtl/>
        </w:rPr>
        <w:t xml:space="preserve"> </w:t>
      </w:r>
      <w:r w:rsidR="006F6F61" w:rsidRPr="006F6F61">
        <w:rPr>
          <w:rFonts w:hint="cs"/>
          <w:rtl/>
        </w:rPr>
        <w:t>يَقُومُ</w:t>
      </w:r>
      <w:r w:rsidR="006F6F61" w:rsidRPr="006F6F61">
        <w:rPr>
          <w:rtl/>
        </w:rPr>
        <w:t xml:space="preserve"> </w:t>
      </w:r>
      <w:r w:rsidR="006F6F61" w:rsidRPr="006F6F61">
        <w:rPr>
          <w:rFonts w:hint="cs"/>
          <w:rtl/>
        </w:rPr>
        <w:t>كَمَا</w:t>
      </w:r>
      <w:r w:rsidR="006F6F61" w:rsidRPr="006F6F61">
        <w:rPr>
          <w:rtl/>
        </w:rPr>
        <w:t xml:space="preserve"> </w:t>
      </w:r>
      <w:r w:rsidR="006F6F61" w:rsidRPr="006F6F61">
        <w:rPr>
          <w:rFonts w:hint="cs"/>
          <w:rtl/>
        </w:rPr>
        <w:t>تَفْعَلُونَ</w:t>
      </w:r>
      <w:r w:rsidR="006F6F61" w:rsidRPr="006F6F61">
        <w:rPr>
          <w:rtl/>
        </w:rPr>
        <w:t xml:space="preserve"> </w:t>
      </w:r>
      <w:r w:rsidR="006F6F61" w:rsidRPr="006F6F61">
        <w:rPr>
          <w:rFonts w:hint="cs"/>
          <w:rtl/>
        </w:rPr>
        <w:t>الآنَ</w:t>
      </w:r>
      <w:r w:rsidR="006F6F61" w:rsidRPr="006F6F61">
        <w:rPr>
          <w:rFonts w:hint="eastAsia"/>
          <w:rtl/>
        </w:rPr>
        <w:t>»</w:t>
      </w:r>
      <w:r w:rsidR="006F6F61" w:rsidRPr="006F6F61">
        <w:rPr>
          <w:rFonts w:hint="cs"/>
          <w:rtl/>
        </w:rPr>
        <w:t xml:space="preserve"> </w:t>
      </w:r>
      <w:r w:rsidRPr="006F6F61">
        <w:rPr>
          <w:rFonts w:hint="cs"/>
          <w:rtl/>
        </w:rPr>
        <w:t>[رواه البخاری: 920].</w:t>
      </w:r>
    </w:p>
    <w:p w:rsidR="00AE7EED" w:rsidRDefault="00AE7EED" w:rsidP="00BD2B04">
      <w:pPr>
        <w:pStyle w:val="0-"/>
        <w:rPr>
          <w:rtl/>
          <w:lang w:bidi="fa-IR"/>
        </w:rPr>
      </w:pPr>
      <w:r>
        <w:rPr>
          <w:rFonts w:hint="cs"/>
          <w:rtl/>
          <w:lang w:bidi="fa-IR"/>
        </w:rPr>
        <w:t>514- از عبدالله 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حالت ایستاده خطبه می‌دادند و بعد از </w:t>
      </w:r>
      <w:r w:rsidR="00B36BE2">
        <w:rPr>
          <w:rFonts w:hint="cs"/>
          <w:rtl/>
          <w:lang w:bidi="fa-IR"/>
        </w:rPr>
        <w:t>آن می‌نشستند، باز دوباره بر</w:t>
      </w:r>
      <w:r>
        <w:rPr>
          <w:rFonts w:hint="cs"/>
          <w:rtl/>
          <w:lang w:bidi="fa-IR"/>
        </w:rPr>
        <w:t>می‌خاستند [و خطبه می‌دادند] همچنانی که شما امروز می‌کنید</w:t>
      </w:r>
      <w:r w:rsidRPr="00AE7EED">
        <w:rPr>
          <w:rFonts w:hint="cs"/>
          <w:vertAlign w:val="superscript"/>
          <w:rtl/>
          <w:lang w:bidi="fa-IR"/>
        </w:rPr>
        <w:t>(</w:t>
      </w:r>
      <w:r w:rsidRPr="005A62CD">
        <w:rPr>
          <w:rStyle w:val="FootnoteReference"/>
          <w:rtl/>
          <w:lang w:bidi="fa-IR"/>
        </w:rPr>
        <w:footnoteReference w:id="245"/>
      </w:r>
      <w:r w:rsidRPr="00AE7EED">
        <w:rPr>
          <w:rFonts w:hint="cs"/>
          <w:vertAlign w:val="superscript"/>
          <w:rtl/>
          <w:lang w:bidi="fa-IR"/>
        </w:rPr>
        <w:t>)</w:t>
      </w:r>
      <w:r>
        <w:rPr>
          <w:rFonts w:hint="cs"/>
          <w:rtl/>
          <w:lang w:bidi="fa-IR"/>
        </w:rPr>
        <w:t>.</w:t>
      </w:r>
    </w:p>
    <w:p w:rsidR="006F6F61" w:rsidRDefault="006F6F61" w:rsidP="007F1D27">
      <w:pPr>
        <w:pStyle w:val="2-0"/>
        <w:rPr>
          <w:rtl/>
        </w:rPr>
      </w:pPr>
      <w:r w:rsidRPr="006F238E">
        <w:rPr>
          <w:rFonts w:hint="cs"/>
          <w:rtl/>
          <w:lang w:bidi="ar-SA"/>
        </w:rPr>
        <w:t>19</w:t>
      </w:r>
      <w:r>
        <w:rPr>
          <w:rFonts w:hint="cs"/>
          <w:rtl/>
        </w:rPr>
        <w:t>- باب: مَنْ قَالَ فِي الخُطْبَةِ بَعْدَ الثَّنَاءِ: أَمَّا بَعْدُ</w:t>
      </w:r>
    </w:p>
    <w:p w:rsidR="006F6F61" w:rsidRDefault="006F6F61" w:rsidP="007F1D27">
      <w:pPr>
        <w:pStyle w:val="4-"/>
        <w:rPr>
          <w:rtl/>
          <w:lang w:bidi="fa-IR"/>
        </w:rPr>
      </w:pPr>
      <w:bookmarkStart w:id="149" w:name="_Toc432244140"/>
      <w:r>
        <w:rPr>
          <w:rFonts w:hint="cs"/>
          <w:rtl/>
          <w:lang w:bidi="fa-IR"/>
        </w:rPr>
        <w:t>باب [19]: کسی</w:t>
      </w:r>
      <w:r w:rsidR="00E22E7C">
        <w:rPr>
          <w:rFonts w:hint="cs"/>
          <w:rtl/>
          <w:lang w:bidi="fa-IR"/>
        </w:rPr>
        <w:t xml:space="preserve"> </w:t>
      </w:r>
      <w:r>
        <w:rPr>
          <w:rFonts w:hint="cs"/>
          <w:rtl/>
          <w:lang w:bidi="fa-IR"/>
        </w:rPr>
        <w:t>که در خطبه بعد از ثنای خدا اما بعد گفت</w:t>
      </w:r>
      <w:bookmarkEnd w:id="149"/>
    </w:p>
    <w:p w:rsidR="006F6F61" w:rsidRPr="00CC3709" w:rsidRDefault="007F1D27" w:rsidP="008F0EB6">
      <w:pPr>
        <w:pStyle w:val="5-"/>
        <w:rPr>
          <w:rtl/>
        </w:rPr>
      </w:pPr>
      <w:r w:rsidRPr="00CC3709">
        <w:rPr>
          <w:rFonts w:hint="cs"/>
          <w:rtl/>
        </w:rPr>
        <w:t>515-</w:t>
      </w:r>
      <w:r w:rsidR="00CC3709" w:rsidRPr="00CC3709">
        <w:rPr>
          <w:rFonts w:hint="cs"/>
          <w:rtl/>
        </w:rPr>
        <w:t xml:space="preserve"> عَنْ عَمْرُو</w:t>
      </w:r>
      <w:r w:rsidR="00CC3709" w:rsidRPr="00CC3709">
        <w:rPr>
          <w:rtl/>
        </w:rPr>
        <w:t xml:space="preserve"> </w:t>
      </w:r>
      <w:r w:rsidR="00B36BE2">
        <w:rPr>
          <w:rFonts w:hint="cs"/>
          <w:rtl/>
        </w:rPr>
        <w:t>بْن</w:t>
      </w:r>
      <w:r w:rsidR="00CC3709" w:rsidRPr="00CC3709">
        <w:rPr>
          <w:rtl/>
        </w:rPr>
        <w:t xml:space="preserve"> </w:t>
      </w:r>
      <w:r w:rsidR="00CC3709" w:rsidRPr="00CC3709">
        <w:rPr>
          <w:rFonts w:hint="cs"/>
          <w:rtl/>
        </w:rPr>
        <w:t>تَغْلِبَ</w:t>
      </w:r>
      <w:r w:rsidR="00954859">
        <w:rPr>
          <w:rFonts w:hint="cs"/>
          <w:rtl/>
        </w:rPr>
        <w:t xml:space="preserve"> </w:t>
      </w:r>
      <w:r w:rsidR="00CC3709" w:rsidRPr="00CC3709">
        <w:rPr>
          <w:rFonts w:hint="cs"/>
          <w:rtl/>
        </w:rPr>
        <w:t>رَضِيَ</w:t>
      </w:r>
      <w:r w:rsidR="00CC3709" w:rsidRPr="00CC3709">
        <w:rPr>
          <w:rtl/>
        </w:rPr>
        <w:t xml:space="preserve"> </w:t>
      </w:r>
      <w:r w:rsidR="00CC3709" w:rsidRPr="00CC3709">
        <w:rPr>
          <w:rFonts w:hint="cs"/>
          <w:rtl/>
        </w:rPr>
        <w:t>اللَّهُ</w:t>
      </w:r>
      <w:r w:rsidR="00CC3709" w:rsidRPr="00CC3709">
        <w:rPr>
          <w:rtl/>
        </w:rPr>
        <w:t xml:space="preserve"> </w:t>
      </w:r>
      <w:r w:rsidR="00CC3709" w:rsidRPr="00CC3709">
        <w:rPr>
          <w:rFonts w:hint="cs"/>
          <w:rtl/>
        </w:rPr>
        <w:t>عَنْهُ</w:t>
      </w:r>
      <w:r w:rsidR="00CC3709" w:rsidRPr="00CC3709">
        <w:rPr>
          <w:rtl/>
        </w:rPr>
        <w:t xml:space="preserve">: </w:t>
      </w:r>
      <w:r w:rsidR="00CC3709" w:rsidRPr="00CC3709">
        <w:rPr>
          <w:rFonts w:hint="cs"/>
          <w:rtl/>
        </w:rPr>
        <w:t>أَنَّ</w:t>
      </w:r>
      <w:r w:rsidR="00CC3709" w:rsidRPr="00CC3709">
        <w:rPr>
          <w:rtl/>
        </w:rPr>
        <w:t xml:space="preserve"> </w:t>
      </w:r>
      <w:r w:rsidR="00CC3709" w:rsidRPr="00CC3709">
        <w:rPr>
          <w:rFonts w:hint="cs"/>
          <w:rtl/>
        </w:rPr>
        <w:t>رَسُولَ</w:t>
      </w:r>
      <w:r w:rsidR="00CC3709" w:rsidRPr="00CC3709">
        <w:rPr>
          <w:rtl/>
        </w:rPr>
        <w:t xml:space="preserve"> </w:t>
      </w:r>
      <w:r w:rsidR="00CC3709" w:rsidRPr="00CC3709">
        <w:rPr>
          <w:rFonts w:hint="cs"/>
          <w:rtl/>
        </w:rPr>
        <w:t>اللَّهِ</w:t>
      </w:r>
      <w:r w:rsidR="00CC3709" w:rsidRPr="00CC3709">
        <w:rPr>
          <w:rtl/>
        </w:rPr>
        <w:t xml:space="preserve"> </w:t>
      </w:r>
      <w:r w:rsidR="00CC3709" w:rsidRPr="00CC3709">
        <w:rPr>
          <w:rFonts w:hint="cs"/>
          <w:rtl/>
        </w:rPr>
        <w:t>صَلَّى</w:t>
      </w:r>
      <w:r w:rsidR="00CC3709" w:rsidRPr="00CC3709">
        <w:rPr>
          <w:rtl/>
        </w:rPr>
        <w:t xml:space="preserve"> </w:t>
      </w:r>
      <w:r w:rsidR="00CC3709" w:rsidRPr="00CC3709">
        <w:rPr>
          <w:rFonts w:hint="cs"/>
          <w:rtl/>
        </w:rPr>
        <w:t>اللهُ</w:t>
      </w:r>
      <w:r w:rsidR="00CC3709" w:rsidRPr="00CC3709">
        <w:rPr>
          <w:rtl/>
        </w:rPr>
        <w:t xml:space="preserve"> </w:t>
      </w:r>
      <w:r w:rsidR="00CC3709" w:rsidRPr="00CC3709">
        <w:rPr>
          <w:rFonts w:hint="cs"/>
          <w:rtl/>
        </w:rPr>
        <w:t>عَلَيْهِ</w:t>
      </w:r>
      <w:r w:rsidR="00CC3709" w:rsidRPr="00CC3709">
        <w:rPr>
          <w:rtl/>
        </w:rPr>
        <w:t xml:space="preserve"> </w:t>
      </w:r>
      <w:r w:rsidR="00CC3709" w:rsidRPr="00CC3709">
        <w:rPr>
          <w:rFonts w:hint="cs"/>
          <w:rtl/>
        </w:rPr>
        <w:t>وَسَلَّمَ</w:t>
      </w:r>
      <w:r w:rsidR="00CC3709" w:rsidRPr="00CC3709">
        <w:rPr>
          <w:rtl/>
        </w:rPr>
        <w:t xml:space="preserve"> </w:t>
      </w:r>
      <w:r w:rsidR="00CC3709" w:rsidRPr="00CC3709">
        <w:rPr>
          <w:rFonts w:hint="cs"/>
          <w:rtl/>
        </w:rPr>
        <w:t>أُتِيَ</w:t>
      </w:r>
      <w:r w:rsidR="00CC3709" w:rsidRPr="00CC3709">
        <w:rPr>
          <w:rtl/>
        </w:rPr>
        <w:t xml:space="preserve"> </w:t>
      </w:r>
      <w:r w:rsidR="00CC3709" w:rsidRPr="00CC3709">
        <w:rPr>
          <w:rFonts w:hint="cs"/>
          <w:rtl/>
        </w:rPr>
        <w:t>بِمَالٍ</w:t>
      </w:r>
      <w:r w:rsidR="00CC3709" w:rsidRPr="00CC3709">
        <w:rPr>
          <w:rtl/>
        </w:rPr>
        <w:t xml:space="preserve"> - </w:t>
      </w:r>
      <w:r w:rsidR="00CC3709" w:rsidRPr="00CC3709">
        <w:rPr>
          <w:rFonts w:hint="cs"/>
          <w:rtl/>
        </w:rPr>
        <w:t>أَوْ</w:t>
      </w:r>
      <w:r w:rsidR="00CC3709" w:rsidRPr="00CC3709">
        <w:rPr>
          <w:rtl/>
        </w:rPr>
        <w:t xml:space="preserve"> </w:t>
      </w:r>
      <w:r w:rsidR="00CC3709" w:rsidRPr="00CC3709">
        <w:rPr>
          <w:rFonts w:hint="cs"/>
          <w:rtl/>
        </w:rPr>
        <w:t>سَبْيٍ</w:t>
      </w:r>
      <w:r w:rsidR="00CC3709" w:rsidRPr="00CC3709">
        <w:rPr>
          <w:rtl/>
        </w:rPr>
        <w:t xml:space="preserve"> - </w:t>
      </w:r>
      <w:r w:rsidR="00CC3709" w:rsidRPr="00CC3709">
        <w:rPr>
          <w:rFonts w:hint="cs"/>
          <w:rtl/>
        </w:rPr>
        <w:t>فَقَسَمَهُ،</w:t>
      </w:r>
      <w:r w:rsidR="00CC3709" w:rsidRPr="00CC3709">
        <w:rPr>
          <w:rtl/>
        </w:rPr>
        <w:t xml:space="preserve"> </w:t>
      </w:r>
      <w:r w:rsidR="00CC3709" w:rsidRPr="00CC3709">
        <w:rPr>
          <w:rFonts w:hint="cs"/>
          <w:rtl/>
        </w:rPr>
        <w:t>فَأَعْطَى</w:t>
      </w:r>
      <w:r w:rsidR="00CC3709" w:rsidRPr="00CC3709">
        <w:rPr>
          <w:rtl/>
        </w:rPr>
        <w:t xml:space="preserve"> </w:t>
      </w:r>
      <w:r w:rsidR="00CC3709" w:rsidRPr="00CC3709">
        <w:rPr>
          <w:rFonts w:hint="cs"/>
          <w:rtl/>
        </w:rPr>
        <w:t>رِجَالًا</w:t>
      </w:r>
      <w:r w:rsidR="00CC3709" w:rsidRPr="00CC3709">
        <w:rPr>
          <w:rtl/>
        </w:rPr>
        <w:t xml:space="preserve"> </w:t>
      </w:r>
      <w:r w:rsidR="00CC3709" w:rsidRPr="00CC3709">
        <w:rPr>
          <w:rFonts w:hint="cs"/>
          <w:rtl/>
        </w:rPr>
        <w:t>وَتَرَكَ</w:t>
      </w:r>
      <w:r w:rsidR="00CC3709" w:rsidRPr="00CC3709">
        <w:rPr>
          <w:rtl/>
        </w:rPr>
        <w:t xml:space="preserve"> </w:t>
      </w:r>
      <w:r w:rsidR="00CC3709" w:rsidRPr="00CC3709">
        <w:rPr>
          <w:rFonts w:hint="cs"/>
          <w:rtl/>
        </w:rPr>
        <w:t>رِجَالًا،</w:t>
      </w:r>
      <w:r w:rsidR="00CC3709" w:rsidRPr="00CC3709">
        <w:rPr>
          <w:rtl/>
        </w:rPr>
        <w:t xml:space="preserve"> </w:t>
      </w:r>
      <w:r w:rsidR="00CC3709" w:rsidRPr="00CC3709">
        <w:rPr>
          <w:rFonts w:hint="cs"/>
          <w:rtl/>
        </w:rPr>
        <w:t>فَبَلَغَهُ</w:t>
      </w:r>
      <w:r w:rsidR="00CC3709" w:rsidRPr="00CC3709">
        <w:rPr>
          <w:rtl/>
        </w:rPr>
        <w:t xml:space="preserve"> </w:t>
      </w:r>
      <w:r w:rsidR="00CC3709" w:rsidRPr="00CC3709">
        <w:rPr>
          <w:rFonts w:hint="cs"/>
          <w:rtl/>
        </w:rPr>
        <w:t>أَنَّ</w:t>
      </w:r>
      <w:r w:rsidR="00CC3709" w:rsidRPr="00CC3709">
        <w:rPr>
          <w:rtl/>
        </w:rPr>
        <w:t xml:space="preserve"> </w:t>
      </w:r>
      <w:r w:rsidR="00CC3709" w:rsidRPr="00CC3709">
        <w:rPr>
          <w:rFonts w:hint="cs"/>
          <w:rtl/>
        </w:rPr>
        <w:t>الَّذِينَ</w:t>
      </w:r>
      <w:r w:rsidR="00CC3709" w:rsidRPr="00CC3709">
        <w:rPr>
          <w:rtl/>
        </w:rPr>
        <w:t xml:space="preserve"> </w:t>
      </w:r>
      <w:r w:rsidR="00CC3709" w:rsidRPr="00CC3709">
        <w:rPr>
          <w:rFonts w:hint="cs"/>
          <w:rtl/>
        </w:rPr>
        <w:t>تَرَكَ</w:t>
      </w:r>
      <w:r w:rsidR="00CC3709" w:rsidRPr="00CC3709">
        <w:rPr>
          <w:rtl/>
        </w:rPr>
        <w:t xml:space="preserve"> </w:t>
      </w:r>
      <w:r w:rsidR="00CC3709" w:rsidRPr="00CC3709">
        <w:rPr>
          <w:rFonts w:hint="cs"/>
          <w:rtl/>
        </w:rPr>
        <w:t>عَتَبُوا،</w:t>
      </w:r>
      <w:r w:rsidR="00CC3709" w:rsidRPr="00CC3709">
        <w:rPr>
          <w:rtl/>
        </w:rPr>
        <w:t xml:space="preserve"> </w:t>
      </w:r>
      <w:r w:rsidR="00CC3709" w:rsidRPr="00CC3709">
        <w:rPr>
          <w:rFonts w:hint="cs"/>
          <w:rtl/>
        </w:rPr>
        <w:t>فَحَمِدَ</w:t>
      </w:r>
      <w:r w:rsidR="00CC3709" w:rsidRPr="00CC3709">
        <w:rPr>
          <w:rtl/>
        </w:rPr>
        <w:t xml:space="preserve"> </w:t>
      </w:r>
      <w:r w:rsidR="00CC3709" w:rsidRPr="00CC3709">
        <w:rPr>
          <w:rFonts w:hint="cs"/>
          <w:rtl/>
        </w:rPr>
        <w:t>اللَّهَ،</w:t>
      </w:r>
      <w:r w:rsidR="00CC3709" w:rsidRPr="00CC3709">
        <w:rPr>
          <w:rtl/>
        </w:rPr>
        <w:t xml:space="preserve"> </w:t>
      </w:r>
      <w:r w:rsidR="00CC3709" w:rsidRPr="00CC3709">
        <w:rPr>
          <w:rFonts w:hint="cs"/>
          <w:rtl/>
        </w:rPr>
        <w:t>ثُمَّ</w:t>
      </w:r>
      <w:r w:rsidR="00CC3709" w:rsidRPr="00CC3709">
        <w:rPr>
          <w:rtl/>
        </w:rPr>
        <w:t xml:space="preserve"> </w:t>
      </w:r>
      <w:r w:rsidR="00CC3709" w:rsidRPr="00CC3709">
        <w:rPr>
          <w:rFonts w:hint="cs"/>
          <w:rtl/>
        </w:rPr>
        <w:t>أَثْنَى</w:t>
      </w:r>
      <w:r w:rsidR="00CC3709" w:rsidRPr="00CC3709">
        <w:rPr>
          <w:rtl/>
        </w:rPr>
        <w:t xml:space="preserve"> </w:t>
      </w:r>
      <w:r w:rsidR="00CC3709" w:rsidRPr="00CC3709">
        <w:rPr>
          <w:rFonts w:hint="cs"/>
          <w:rtl/>
        </w:rPr>
        <w:t>عَلَيْهِ،</w:t>
      </w:r>
      <w:r w:rsidR="00CC3709" w:rsidRPr="00CC3709">
        <w:rPr>
          <w:rtl/>
        </w:rPr>
        <w:t xml:space="preserve"> </w:t>
      </w:r>
      <w:r w:rsidR="00CC3709" w:rsidRPr="00CC3709">
        <w:rPr>
          <w:rFonts w:hint="cs"/>
          <w:rtl/>
        </w:rPr>
        <w:t>ثُمَّ</w:t>
      </w:r>
      <w:r w:rsidR="00CC3709" w:rsidRPr="00CC3709">
        <w:rPr>
          <w:rtl/>
        </w:rPr>
        <w:t xml:space="preserve"> </w:t>
      </w:r>
      <w:r w:rsidR="00CC3709" w:rsidRPr="00CC3709">
        <w:rPr>
          <w:rFonts w:hint="cs"/>
          <w:rtl/>
        </w:rPr>
        <w:t>قَالَ</w:t>
      </w:r>
      <w:r w:rsidR="00CC3709" w:rsidRPr="00CC3709">
        <w:rPr>
          <w:rtl/>
        </w:rPr>
        <w:t xml:space="preserve">: </w:t>
      </w:r>
      <w:r w:rsidR="00CC3709" w:rsidRPr="00CC3709">
        <w:rPr>
          <w:rFonts w:hint="eastAsia"/>
          <w:rtl/>
        </w:rPr>
        <w:t>«</w:t>
      </w:r>
      <w:r w:rsidR="00CC3709" w:rsidRPr="00CC3709">
        <w:rPr>
          <w:rFonts w:hint="cs"/>
          <w:rtl/>
        </w:rPr>
        <w:t>أَمَّا</w:t>
      </w:r>
      <w:r w:rsidR="00CC3709" w:rsidRPr="00CC3709">
        <w:rPr>
          <w:rtl/>
        </w:rPr>
        <w:t xml:space="preserve"> </w:t>
      </w:r>
      <w:r w:rsidR="00CC3709" w:rsidRPr="00CC3709">
        <w:rPr>
          <w:rFonts w:hint="cs"/>
          <w:rtl/>
        </w:rPr>
        <w:t>بَعْدُ</w:t>
      </w:r>
      <w:r w:rsidR="00CC3709" w:rsidRPr="00CC3709">
        <w:rPr>
          <w:rtl/>
        </w:rPr>
        <w:t xml:space="preserve"> </w:t>
      </w:r>
      <w:r w:rsidR="00CC3709" w:rsidRPr="00CC3709">
        <w:rPr>
          <w:rFonts w:hint="cs"/>
          <w:rtl/>
        </w:rPr>
        <w:t>فَوَاللَّهِ</w:t>
      </w:r>
      <w:r w:rsidR="00CC3709" w:rsidRPr="00CC3709">
        <w:rPr>
          <w:rtl/>
        </w:rPr>
        <w:t xml:space="preserve"> </w:t>
      </w:r>
      <w:r w:rsidR="00CC3709" w:rsidRPr="00CC3709">
        <w:rPr>
          <w:rFonts w:hint="cs"/>
          <w:rtl/>
        </w:rPr>
        <w:t>إِنِّي</w:t>
      </w:r>
      <w:r w:rsidR="00CC3709" w:rsidRPr="00CC3709">
        <w:rPr>
          <w:rtl/>
        </w:rPr>
        <w:t xml:space="preserve"> </w:t>
      </w:r>
      <w:r w:rsidR="00CC3709" w:rsidRPr="00CC3709">
        <w:rPr>
          <w:rFonts w:hint="cs"/>
          <w:rtl/>
        </w:rPr>
        <w:t>لَأُعْطِي</w:t>
      </w:r>
      <w:r w:rsidR="00CC3709" w:rsidRPr="00CC3709">
        <w:rPr>
          <w:rtl/>
        </w:rPr>
        <w:t xml:space="preserve"> </w:t>
      </w:r>
      <w:r w:rsidR="00CC3709" w:rsidRPr="00CC3709">
        <w:rPr>
          <w:rFonts w:hint="cs"/>
          <w:rtl/>
        </w:rPr>
        <w:t>الرَّجُلَ،</w:t>
      </w:r>
      <w:r w:rsidR="00CC3709" w:rsidRPr="00CC3709">
        <w:rPr>
          <w:rtl/>
        </w:rPr>
        <w:t xml:space="preserve"> </w:t>
      </w:r>
      <w:r w:rsidR="00CC3709" w:rsidRPr="00CC3709">
        <w:rPr>
          <w:rFonts w:hint="cs"/>
          <w:rtl/>
        </w:rPr>
        <w:t>وَأَدَعُ</w:t>
      </w:r>
      <w:r w:rsidR="00CC3709" w:rsidRPr="00CC3709">
        <w:rPr>
          <w:rtl/>
        </w:rPr>
        <w:t xml:space="preserve"> </w:t>
      </w:r>
      <w:r w:rsidR="00CC3709" w:rsidRPr="00CC3709">
        <w:rPr>
          <w:rFonts w:hint="cs"/>
          <w:rtl/>
        </w:rPr>
        <w:t>الرَّجُلَ،</w:t>
      </w:r>
      <w:r w:rsidR="00CC3709" w:rsidRPr="00CC3709">
        <w:rPr>
          <w:rtl/>
        </w:rPr>
        <w:t xml:space="preserve"> </w:t>
      </w:r>
      <w:r w:rsidR="00CC3709" w:rsidRPr="00CC3709">
        <w:rPr>
          <w:rFonts w:hint="cs"/>
          <w:rtl/>
        </w:rPr>
        <w:t>وَالَّذِي</w:t>
      </w:r>
      <w:r w:rsidR="00CC3709" w:rsidRPr="00CC3709">
        <w:rPr>
          <w:rtl/>
        </w:rPr>
        <w:t xml:space="preserve"> </w:t>
      </w:r>
      <w:r w:rsidR="00CC3709" w:rsidRPr="00CC3709">
        <w:rPr>
          <w:rFonts w:hint="cs"/>
          <w:rtl/>
        </w:rPr>
        <w:t>أَدَعُ</w:t>
      </w:r>
      <w:r w:rsidR="00CC3709" w:rsidRPr="00CC3709">
        <w:rPr>
          <w:rtl/>
        </w:rPr>
        <w:t xml:space="preserve"> </w:t>
      </w:r>
      <w:r w:rsidR="00CC3709" w:rsidRPr="00CC3709">
        <w:rPr>
          <w:rFonts w:hint="cs"/>
          <w:rtl/>
        </w:rPr>
        <w:t>أَحَبُّ</w:t>
      </w:r>
      <w:r w:rsidR="00CC3709" w:rsidRPr="00CC3709">
        <w:rPr>
          <w:rtl/>
        </w:rPr>
        <w:t xml:space="preserve"> </w:t>
      </w:r>
      <w:r w:rsidR="00CC3709" w:rsidRPr="00CC3709">
        <w:rPr>
          <w:rFonts w:hint="cs"/>
          <w:rtl/>
        </w:rPr>
        <w:t>إِلَيَّ</w:t>
      </w:r>
      <w:r w:rsidR="00CC3709" w:rsidRPr="00CC3709">
        <w:rPr>
          <w:rtl/>
        </w:rPr>
        <w:t xml:space="preserve"> </w:t>
      </w:r>
      <w:r w:rsidR="00CC3709" w:rsidRPr="00CC3709">
        <w:rPr>
          <w:rFonts w:hint="cs"/>
          <w:rtl/>
        </w:rPr>
        <w:t>مِنَ</w:t>
      </w:r>
      <w:r w:rsidR="00CC3709" w:rsidRPr="00CC3709">
        <w:rPr>
          <w:rtl/>
        </w:rPr>
        <w:t xml:space="preserve"> </w:t>
      </w:r>
      <w:r w:rsidR="00CC3709" w:rsidRPr="00CC3709">
        <w:rPr>
          <w:rFonts w:hint="cs"/>
          <w:rtl/>
        </w:rPr>
        <w:t>الَّذِي</w:t>
      </w:r>
      <w:r w:rsidR="00CC3709" w:rsidRPr="00CC3709">
        <w:rPr>
          <w:rtl/>
        </w:rPr>
        <w:t xml:space="preserve"> </w:t>
      </w:r>
      <w:r w:rsidR="00CC3709" w:rsidRPr="00CC3709">
        <w:rPr>
          <w:rFonts w:hint="cs"/>
          <w:rtl/>
        </w:rPr>
        <w:t>أُعْطِي،</w:t>
      </w:r>
      <w:r w:rsidR="00CC3709" w:rsidRPr="00CC3709">
        <w:rPr>
          <w:rtl/>
        </w:rPr>
        <w:t xml:space="preserve"> </w:t>
      </w:r>
      <w:r w:rsidR="00CC3709" w:rsidRPr="00CC3709">
        <w:rPr>
          <w:rFonts w:hint="cs"/>
          <w:rtl/>
        </w:rPr>
        <w:t>وَلَكِنْ</w:t>
      </w:r>
      <w:r w:rsidR="00CC3709" w:rsidRPr="00CC3709">
        <w:rPr>
          <w:rtl/>
        </w:rPr>
        <w:t xml:space="preserve"> </w:t>
      </w:r>
      <w:r w:rsidR="00CC3709" w:rsidRPr="00CC3709">
        <w:rPr>
          <w:rFonts w:hint="cs"/>
          <w:rtl/>
        </w:rPr>
        <w:t>أُعْطِي</w:t>
      </w:r>
      <w:r w:rsidR="00CC3709" w:rsidRPr="00CC3709">
        <w:rPr>
          <w:rtl/>
        </w:rPr>
        <w:t xml:space="preserve"> </w:t>
      </w:r>
      <w:r w:rsidR="00CC3709" w:rsidRPr="00CC3709">
        <w:rPr>
          <w:rFonts w:hint="cs"/>
          <w:rtl/>
        </w:rPr>
        <w:t>أَقْوَامًا</w:t>
      </w:r>
      <w:r w:rsidR="00CC3709" w:rsidRPr="00CC3709">
        <w:rPr>
          <w:rtl/>
        </w:rPr>
        <w:t xml:space="preserve"> </w:t>
      </w:r>
      <w:r w:rsidR="00CC3709" w:rsidRPr="00CC3709">
        <w:rPr>
          <w:rFonts w:hint="cs"/>
          <w:rtl/>
        </w:rPr>
        <w:t>لِمَا</w:t>
      </w:r>
      <w:r w:rsidR="00CC3709" w:rsidRPr="00CC3709">
        <w:rPr>
          <w:rtl/>
        </w:rPr>
        <w:t xml:space="preserve"> </w:t>
      </w:r>
      <w:r w:rsidR="00CC3709" w:rsidRPr="00CC3709">
        <w:rPr>
          <w:rFonts w:hint="cs"/>
          <w:rtl/>
        </w:rPr>
        <w:t>أَرَى</w:t>
      </w:r>
      <w:r w:rsidR="00CC3709" w:rsidRPr="00CC3709">
        <w:rPr>
          <w:rtl/>
        </w:rPr>
        <w:t xml:space="preserve"> </w:t>
      </w:r>
      <w:r w:rsidR="00CC3709" w:rsidRPr="00CC3709">
        <w:rPr>
          <w:rFonts w:hint="cs"/>
          <w:rtl/>
        </w:rPr>
        <w:t>فِي</w:t>
      </w:r>
      <w:r w:rsidR="00CC3709" w:rsidRPr="00CC3709">
        <w:rPr>
          <w:rtl/>
        </w:rPr>
        <w:t xml:space="preserve"> </w:t>
      </w:r>
      <w:r w:rsidR="00CC3709" w:rsidRPr="00CC3709">
        <w:rPr>
          <w:rFonts w:hint="cs"/>
          <w:rtl/>
        </w:rPr>
        <w:t>قُلُوبِهِمْ</w:t>
      </w:r>
      <w:r w:rsidR="00CC3709" w:rsidRPr="00CC3709">
        <w:rPr>
          <w:rtl/>
        </w:rPr>
        <w:t xml:space="preserve"> </w:t>
      </w:r>
      <w:r w:rsidR="00CC3709" w:rsidRPr="00CC3709">
        <w:rPr>
          <w:rFonts w:hint="cs"/>
          <w:rtl/>
        </w:rPr>
        <w:t>مِنَ</w:t>
      </w:r>
      <w:r w:rsidR="00CC3709" w:rsidRPr="00CC3709">
        <w:rPr>
          <w:rtl/>
        </w:rPr>
        <w:t xml:space="preserve"> </w:t>
      </w:r>
      <w:r w:rsidR="00CC3709" w:rsidRPr="00CC3709">
        <w:rPr>
          <w:rFonts w:hint="cs"/>
          <w:rtl/>
        </w:rPr>
        <w:t>الجَزَعِ</w:t>
      </w:r>
      <w:r w:rsidR="00CC3709" w:rsidRPr="00CC3709">
        <w:rPr>
          <w:rtl/>
        </w:rPr>
        <w:t xml:space="preserve"> </w:t>
      </w:r>
      <w:r w:rsidR="00CC3709" w:rsidRPr="00CC3709">
        <w:rPr>
          <w:rFonts w:hint="cs"/>
          <w:rtl/>
        </w:rPr>
        <w:t>وَالهَلَعِ،</w:t>
      </w:r>
      <w:r w:rsidR="00CC3709" w:rsidRPr="00CC3709">
        <w:rPr>
          <w:rtl/>
        </w:rPr>
        <w:t xml:space="preserve"> </w:t>
      </w:r>
      <w:r w:rsidR="00CC3709" w:rsidRPr="00CC3709">
        <w:rPr>
          <w:rFonts w:hint="cs"/>
          <w:rtl/>
        </w:rPr>
        <w:t>وَأَكِلُ</w:t>
      </w:r>
      <w:r w:rsidR="00CC3709" w:rsidRPr="00CC3709">
        <w:rPr>
          <w:rtl/>
        </w:rPr>
        <w:t xml:space="preserve"> </w:t>
      </w:r>
      <w:r w:rsidR="00CC3709" w:rsidRPr="00CC3709">
        <w:rPr>
          <w:rFonts w:hint="cs"/>
          <w:rtl/>
        </w:rPr>
        <w:t>أَقْوَامًا</w:t>
      </w:r>
      <w:r w:rsidR="00CC3709" w:rsidRPr="00CC3709">
        <w:rPr>
          <w:rtl/>
        </w:rPr>
        <w:t xml:space="preserve"> </w:t>
      </w:r>
      <w:r w:rsidR="00CC3709" w:rsidRPr="00CC3709">
        <w:rPr>
          <w:rFonts w:hint="cs"/>
          <w:rtl/>
        </w:rPr>
        <w:t>إِلَى</w:t>
      </w:r>
      <w:r w:rsidR="00CC3709" w:rsidRPr="00CC3709">
        <w:rPr>
          <w:rtl/>
        </w:rPr>
        <w:t xml:space="preserve"> </w:t>
      </w:r>
      <w:r w:rsidR="00CC3709" w:rsidRPr="00CC3709">
        <w:rPr>
          <w:rFonts w:hint="cs"/>
          <w:rtl/>
        </w:rPr>
        <w:t>مَا</w:t>
      </w:r>
      <w:r w:rsidR="00CC3709" w:rsidRPr="00CC3709">
        <w:rPr>
          <w:rtl/>
        </w:rPr>
        <w:t xml:space="preserve"> </w:t>
      </w:r>
      <w:r w:rsidR="00CC3709" w:rsidRPr="00CC3709">
        <w:rPr>
          <w:rFonts w:hint="cs"/>
          <w:rtl/>
        </w:rPr>
        <w:t>جَعَلَ</w:t>
      </w:r>
      <w:r w:rsidR="00CC3709" w:rsidRPr="00CC3709">
        <w:rPr>
          <w:rtl/>
        </w:rPr>
        <w:t xml:space="preserve"> </w:t>
      </w:r>
      <w:r w:rsidR="00CC3709" w:rsidRPr="00CC3709">
        <w:rPr>
          <w:rFonts w:hint="cs"/>
          <w:rtl/>
        </w:rPr>
        <w:t>اللَّهُ</w:t>
      </w:r>
      <w:r w:rsidR="00CC3709" w:rsidRPr="00CC3709">
        <w:rPr>
          <w:rtl/>
        </w:rPr>
        <w:t xml:space="preserve"> </w:t>
      </w:r>
      <w:r w:rsidR="00CC3709" w:rsidRPr="00CC3709">
        <w:rPr>
          <w:rFonts w:hint="cs"/>
          <w:rtl/>
        </w:rPr>
        <w:t>فِي</w:t>
      </w:r>
      <w:r w:rsidR="00CC3709" w:rsidRPr="00CC3709">
        <w:rPr>
          <w:rtl/>
        </w:rPr>
        <w:t xml:space="preserve"> </w:t>
      </w:r>
      <w:r w:rsidR="00CC3709" w:rsidRPr="00CC3709">
        <w:rPr>
          <w:rFonts w:hint="cs"/>
          <w:rtl/>
        </w:rPr>
        <w:t>قُلُوبِهِمْ</w:t>
      </w:r>
      <w:r w:rsidR="00CC3709" w:rsidRPr="00CC3709">
        <w:rPr>
          <w:rtl/>
        </w:rPr>
        <w:t xml:space="preserve"> </w:t>
      </w:r>
      <w:r w:rsidR="00CC3709" w:rsidRPr="00CC3709">
        <w:rPr>
          <w:rFonts w:hint="cs"/>
          <w:rtl/>
        </w:rPr>
        <w:t>مِنَ</w:t>
      </w:r>
      <w:r w:rsidR="00CC3709" w:rsidRPr="00CC3709">
        <w:rPr>
          <w:rtl/>
        </w:rPr>
        <w:t xml:space="preserve"> </w:t>
      </w:r>
      <w:r w:rsidR="00CC3709" w:rsidRPr="00CC3709">
        <w:rPr>
          <w:rFonts w:hint="cs"/>
          <w:rtl/>
        </w:rPr>
        <w:t>الغِنَى</w:t>
      </w:r>
      <w:r w:rsidR="00CC3709" w:rsidRPr="00CC3709">
        <w:rPr>
          <w:rtl/>
        </w:rPr>
        <w:t xml:space="preserve"> </w:t>
      </w:r>
      <w:r w:rsidR="00CC3709" w:rsidRPr="00CC3709">
        <w:rPr>
          <w:rFonts w:hint="cs"/>
          <w:rtl/>
        </w:rPr>
        <w:t>وَالخَيْرِ،</w:t>
      </w:r>
      <w:r w:rsidR="00CC3709" w:rsidRPr="00CC3709">
        <w:rPr>
          <w:rtl/>
        </w:rPr>
        <w:t xml:space="preserve"> </w:t>
      </w:r>
      <w:r w:rsidR="00CC3709" w:rsidRPr="00CC3709">
        <w:rPr>
          <w:rFonts w:hint="cs"/>
          <w:rtl/>
        </w:rPr>
        <w:t>فِيهِمْ</w:t>
      </w:r>
      <w:r w:rsidR="00CC3709" w:rsidRPr="00CC3709">
        <w:rPr>
          <w:rtl/>
        </w:rPr>
        <w:t xml:space="preserve"> </w:t>
      </w:r>
      <w:r w:rsidR="00CC3709" w:rsidRPr="00CC3709">
        <w:rPr>
          <w:rFonts w:hint="cs"/>
          <w:rtl/>
        </w:rPr>
        <w:t>عَمْرُو</w:t>
      </w:r>
      <w:r w:rsidR="00CC3709" w:rsidRPr="00CC3709">
        <w:rPr>
          <w:rtl/>
        </w:rPr>
        <w:t xml:space="preserve"> </w:t>
      </w:r>
      <w:r w:rsidR="00CC3709" w:rsidRPr="00CC3709">
        <w:rPr>
          <w:rFonts w:hint="cs"/>
          <w:rtl/>
        </w:rPr>
        <w:t>بْنُ</w:t>
      </w:r>
      <w:r w:rsidR="00CC3709" w:rsidRPr="00CC3709">
        <w:rPr>
          <w:rtl/>
        </w:rPr>
        <w:t xml:space="preserve"> </w:t>
      </w:r>
      <w:r w:rsidR="00CC3709" w:rsidRPr="00CC3709">
        <w:rPr>
          <w:rFonts w:hint="cs"/>
          <w:rtl/>
        </w:rPr>
        <w:t>تَغْلِبَ</w:t>
      </w:r>
      <w:r w:rsidR="00CC3709" w:rsidRPr="00CC3709">
        <w:rPr>
          <w:rFonts w:hint="eastAsia"/>
          <w:rtl/>
        </w:rPr>
        <w:t>»</w:t>
      </w:r>
      <w:r w:rsidR="00CC3709" w:rsidRPr="00CC3709">
        <w:rPr>
          <w:rtl/>
        </w:rPr>
        <w:t xml:space="preserve"> </w:t>
      </w:r>
      <w:r w:rsidR="00CC3709" w:rsidRPr="00CC3709">
        <w:rPr>
          <w:rFonts w:hint="cs"/>
          <w:rtl/>
        </w:rPr>
        <w:t>فَوَاللَّهِ</w:t>
      </w:r>
      <w:r w:rsidR="00CC3709" w:rsidRPr="00CC3709">
        <w:rPr>
          <w:rtl/>
        </w:rPr>
        <w:t xml:space="preserve"> </w:t>
      </w:r>
      <w:r w:rsidR="00CC3709" w:rsidRPr="00CC3709">
        <w:rPr>
          <w:rFonts w:hint="cs"/>
          <w:rtl/>
        </w:rPr>
        <w:t>مَا</w:t>
      </w:r>
      <w:r w:rsidR="00CC3709" w:rsidRPr="00CC3709">
        <w:rPr>
          <w:rtl/>
        </w:rPr>
        <w:t xml:space="preserve"> </w:t>
      </w:r>
      <w:r w:rsidR="00CC3709" w:rsidRPr="00CC3709">
        <w:rPr>
          <w:rFonts w:hint="cs"/>
          <w:rtl/>
        </w:rPr>
        <w:t>أُحِبُّ</w:t>
      </w:r>
      <w:r w:rsidR="00CC3709" w:rsidRPr="00CC3709">
        <w:rPr>
          <w:rtl/>
        </w:rPr>
        <w:t xml:space="preserve"> </w:t>
      </w:r>
      <w:r w:rsidR="00CC3709" w:rsidRPr="00CC3709">
        <w:rPr>
          <w:rFonts w:hint="cs"/>
          <w:rtl/>
        </w:rPr>
        <w:t>أَنَّ</w:t>
      </w:r>
      <w:r w:rsidR="00CC3709" w:rsidRPr="00CC3709">
        <w:rPr>
          <w:rtl/>
        </w:rPr>
        <w:t xml:space="preserve"> </w:t>
      </w:r>
      <w:r w:rsidR="00CC3709" w:rsidRPr="00CC3709">
        <w:rPr>
          <w:rFonts w:hint="cs"/>
          <w:rtl/>
        </w:rPr>
        <w:t>لِي</w:t>
      </w:r>
      <w:r w:rsidR="00CC3709" w:rsidRPr="00CC3709">
        <w:rPr>
          <w:rtl/>
        </w:rPr>
        <w:t xml:space="preserve"> </w:t>
      </w:r>
      <w:r w:rsidR="00CC3709" w:rsidRPr="00CC3709">
        <w:rPr>
          <w:rFonts w:hint="cs"/>
          <w:rtl/>
        </w:rPr>
        <w:t>بِكَلِمَةِ</w:t>
      </w:r>
      <w:r w:rsidR="00CC3709" w:rsidRPr="00CC3709">
        <w:rPr>
          <w:rtl/>
        </w:rPr>
        <w:t xml:space="preserve"> </w:t>
      </w:r>
      <w:r w:rsidR="00CC3709" w:rsidRPr="00CC3709">
        <w:rPr>
          <w:rFonts w:hint="cs"/>
          <w:rtl/>
        </w:rPr>
        <w:t>رَسُولِ</w:t>
      </w:r>
      <w:r w:rsidR="00CC3709" w:rsidRPr="00CC3709">
        <w:rPr>
          <w:rtl/>
        </w:rPr>
        <w:t xml:space="preserve"> </w:t>
      </w:r>
      <w:r w:rsidR="00CC3709" w:rsidRPr="00CC3709">
        <w:rPr>
          <w:rFonts w:hint="cs"/>
          <w:rtl/>
        </w:rPr>
        <w:t>اللَّهِ</w:t>
      </w:r>
      <w:r w:rsidR="00CC3709" w:rsidRPr="00CC3709">
        <w:rPr>
          <w:rtl/>
        </w:rPr>
        <w:t xml:space="preserve"> </w:t>
      </w:r>
      <w:r w:rsidR="00CC3709" w:rsidRPr="00CC3709">
        <w:rPr>
          <w:rFonts w:hint="cs"/>
          <w:rtl/>
        </w:rPr>
        <w:t>صَلَّى</w:t>
      </w:r>
      <w:r w:rsidR="00CC3709" w:rsidRPr="00CC3709">
        <w:rPr>
          <w:rtl/>
        </w:rPr>
        <w:t xml:space="preserve"> </w:t>
      </w:r>
      <w:r w:rsidR="00CC3709" w:rsidRPr="00CC3709">
        <w:rPr>
          <w:rFonts w:hint="cs"/>
          <w:rtl/>
        </w:rPr>
        <w:t>اللهُ</w:t>
      </w:r>
      <w:r w:rsidR="00CC3709" w:rsidRPr="00CC3709">
        <w:rPr>
          <w:rtl/>
        </w:rPr>
        <w:t xml:space="preserve"> </w:t>
      </w:r>
      <w:r w:rsidR="00CC3709" w:rsidRPr="00CC3709">
        <w:rPr>
          <w:rFonts w:hint="cs"/>
          <w:rtl/>
        </w:rPr>
        <w:t>عَلَيْهِ</w:t>
      </w:r>
      <w:r w:rsidR="00CC3709" w:rsidRPr="00CC3709">
        <w:rPr>
          <w:rtl/>
        </w:rPr>
        <w:t xml:space="preserve"> </w:t>
      </w:r>
      <w:r w:rsidR="00CC3709" w:rsidRPr="00CC3709">
        <w:rPr>
          <w:rFonts w:hint="cs"/>
          <w:rtl/>
        </w:rPr>
        <w:t>وَسَلَّمَ</w:t>
      </w:r>
      <w:r w:rsidR="00CC3709" w:rsidRPr="00CC3709">
        <w:rPr>
          <w:rtl/>
        </w:rPr>
        <w:t xml:space="preserve"> </w:t>
      </w:r>
      <w:r w:rsidR="00CC3709" w:rsidRPr="00CC3709">
        <w:rPr>
          <w:rFonts w:hint="cs"/>
          <w:rtl/>
        </w:rPr>
        <w:t>حُمْرَ</w:t>
      </w:r>
      <w:r w:rsidR="00CC3709" w:rsidRPr="00CC3709">
        <w:rPr>
          <w:rtl/>
        </w:rPr>
        <w:t xml:space="preserve"> </w:t>
      </w:r>
      <w:r w:rsidR="00CC3709" w:rsidRPr="00CC3709">
        <w:rPr>
          <w:rFonts w:hint="cs"/>
          <w:rtl/>
        </w:rPr>
        <w:t>النَّعَمِ</w:t>
      </w:r>
      <w:r w:rsidRPr="00CC3709">
        <w:rPr>
          <w:rFonts w:hint="cs"/>
          <w:rtl/>
        </w:rPr>
        <w:t xml:space="preserve"> [رواه البخاری: </w:t>
      </w:r>
      <w:r w:rsidR="00CC3709" w:rsidRPr="00CC3709">
        <w:rPr>
          <w:rFonts w:hint="cs"/>
          <w:rtl/>
        </w:rPr>
        <w:t>923</w:t>
      </w:r>
      <w:r w:rsidRPr="00CC3709">
        <w:rPr>
          <w:rFonts w:hint="cs"/>
          <w:rtl/>
        </w:rPr>
        <w:t>].</w:t>
      </w:r>
    </w:p>
    <w:p w:rsidR="007F1D27" w:rsidRDefault="007F1D27" w:rsidP="007F1D27">
      <w:pPr>
        <w:pStyle w:val="0-"/>
        <w:rPr>
          <w:rtl/>
          <w:lang w:bidi="fa-IR"/>
        </w:rPr>
      </w:pPr>
      <w:r>
        <w:rPr>
          <w:rFonts w:hint="cs"/>
          <w:rtl/>
          <w:lang w:bidi="fa-IR"/>
        </w:rPr>
        <w:t>515- از عمرو بن تغلب</w:t>
      </w:r>
      <w:r>
        <w:rPr>
          <w:rFonts w:cs="CTraditional Arabic" w:hint="cs"/>
          <w:rtl/>
          <w:lang w:bidi="fa-IR"/>
        </w:rPr>
        <w:t>س</w:t>
      </w:r>
      <w:r w:rsidRPr="007F1D27">
        <w:rPr>
          <w:rFonts w:hint="cs"/>
          <w:vertAlign w:val="superscript"/>
          <w:rtl/>
          <w:lang w:bidi="fa-IR"/>
        </w:rPr>
        <w:t>(</w:t>
      </w:r>
      <w:r w:rsidRPr="005A62CD">
        <w:rPr>
          <w:rStyle w:val="FootnoteReference"/>
          <w:rtl/>
          <w:lang w:bidi="fa-IR"/>
        </w:rPr>
        <w:footnoteReference w:id="246"/>
      </w:r>
      <w:r w:rsidRPr="007F1D27">
        <w:rPr>
          <w:rFonts w:hint="cs"/>
          <w:vertAlign w:val="superscript"/>
          <w:rtl/>
          <w:lang w:bidi="fa-IR"/>
        </w:rPr>
        <w:t>)</w:t>
      </w:r>
      <w:r>
        <w:rPr>
          <w:rFonts w:hint="cs"/>
          <w:rtl/>
          <w:lang w:bidi="fa-IR"/>
        </w:rPr>
        <w:t xml:space="preserve"> روایت است که [گفت]: مال و یا اسیرانی را نزد پیامبر خدا </w:t>
      </w:r>
      <w:r>
        <w:rPr>
          <w:rFonts w:cs="CTraditional Arabic" w:hint="cs"/>
          <w:rtl/>
          <w:lang w:bidi="fa-IR"/>
        </w:rPr>
        <w:t>ج</w:t>
      </w:r>
      <w:r>
        <w:rPr>
          <w:rFonts w:hint="cs"/>
          <w:rtl/>
          <w:lang w:bidi="fa-IR"/>
        </w:rPr>
        <w:t xml:space="preserve"> آوردند، ایشان آن چیزها را تقسیم نمودند، ولی برای مردمی از آن‌ها دادند و برای مردمی ندادند.</w:t>
      </w:r>
    </w:p>
    <w:p w:rsidR="007F1D27" w:rsidRDefault="007F1D27" w:rsidP="007F1D27">
      <w:pPr>
        <w:pStyle w:val="0-"/>
        <w:rPr>
          <w:rtl/>
          <w:lang w:bidi="fa-IR"/>
        </w:rPr>
      </w:pPr>
      <w:r>
        <w:rPr>
          <w:rFonts w:hint="cs"/>
          <w:rtl/>
          <w:lang w:bidi="fa-IR"/>
        </w:rPr>
        <w:t>برای‌شان خبر رسید که: مردمانی که به آن‌ها چیزی داده نشده است متاثر گردیده و خشمگین شده‌اند.</w:t>
      </w:r>
    </w:p>
    <w:p w:rsidR="007F1D27" w:rsidRDefault="007F1D27" w:rsidP="007F1D27">
      <w:pPr>
        <w:pStyle w:val="0-"/>
        <w:rPr>
          <w:rtl/>
          <w:lang w:bidi="fa-IR"/>
        </w:rPr>
      </w:pPr>
      <w:r>
        <w:rPr>
          <w:rFonts w:hint="cs"/>
          <w:rtl/>
          <w:lang w:bidi="fa-IR"/>
        </w:rPr>
        <w:t>[برخاستند] و بعد از حمد و ثنای پروردگار گفتند:</w:t>
      </w:r>
    </w:p>
    <w:p w:rsidR="007F1D27" w:rsidRDefault="007F1D27" w:rsidP="007F1D27">
      <w:pPr>
        <w:pStyle w:val="0-"/>
        <w:rPr>
          <w:rtl/>
          <w:lang w:bidi="fa-IR"/>
        </w:rPr>
      </w:pPr>
      <w:r>
        <w:rPr>
          <w:rFonts w:hint="cs"/>
          <w:rtl/>
          <w:lang w:bidi="fa-IR"/>
        </w:rPr>
        <w:t>«اما بعد: به خداوند سوگند است که من برای شخصی چیزی می‌دهم، و شخص دیگری را ترک می‌کنم، [یعنی: برای وی چیزی نمی‌دهم]، ولی شخصی را که ترک می‌کنم، در نزدم محبوب‌تر از کسی است که برای وی چیزی میدهم، لیکن مردمانی را که چیزی می‌دهم به سبب بی‌صبری و بی‌طاقتی است که در دل آن‌ها مشاهده می‌کنم، و کسانی را که چیزی نمی‌دهم به جهت بی‌نیازی و خیری است که خداوند متعال در دل آن‌ها است، از آن جمله: عمرو بن تغلب است».</w:t>
      </w:r>
    </w:p>
    <w:p w:rsidR="007F1D27" w:rsidRDefault="007F1D27" w:rsidP="007F1D27">
      <w:pPr>
        <w:pStyle w:val="0-"/>
        <w:rPr>
          <w:rtl/>
          <w:lang w:bidi="fa-IR"/>
        </w:rPr>
      </w:pPr>
      <w:r>
        <w:rPr>
          <w:rFonts w:hint="cs"/>
          <w:rtl/>
          <w:lang w:bidi="fa-IR"/>
        </w:rPr>
        <w:t xml:space="preserve">[عمرو بن تغلب می‌گوید]: به خداوند سوگند نمی‌خواهم که عوض این سخن پیامبر خدا </w:t>
      </w:r>
      <w:r>
        <w:rPr>
          <w:rFonts w:cs="CTraditional Arabic" w:hint="cs"/>
          <w:rtl/>
          <w:lang w:bidi="fa-IR"/>
        </w:rPr>
        <w:t>ج</w:t>
      </w:r>
      <w:r>
        <w:rPr>
          <w:rFonts w:hint="cs"/>
          <w:rtl/>
          <w:lang w:bidi="fa-IR"/>
        </w:rPr>
        <w:t xml:space="preserve"> برایم شتران سرخ مو باشد</w:t>
      </w:r>
      <w:r w:rsidRPr="007F1D27">
        <w:rPr>
          <w:rFonts w:hint="cs"/>
          <w:vertAlign w:val="superscript"/>
          <w:rtl/>
          <w:lang w:bidi="fa-IR"/>
        </w:rPr>
        <w:t>(</w:t>
      </w:r>
      <w:r w:rsidRPr="005A62CD">
        <w:rPr>
          <w:rStyle w:val="FootnoteReference"/>
          <w:rtl/>
          <w:lang w:bidi="fa-IR"/>
        </w:rPr>
        <w:footnoteReference w:id="247"/>
      </w:r>
      <w:r w:rsidRPr="007F1D27">
        <w:rPr>
          <w:rFonts w:hint="cs"/>
          <w:vertAlign w:val="superscript"/>
          <w:rtl/>
          <w:lang w:bidi="fa-IR"/>
        </w:rPr>
        <w:t>)</w:t>
      </w:r>
      <w:r>
        <w:rPr>
          <w:rFonts w:hint="cs"/>
          <w:rtl/>
          <w:lang w:bidi="fa-IR"/>
        </w:rPr>
        <w:t>.</w:t>
      </w:r>
    </w:p>
    <w:p w:rsidR="00CC3709" w:rsidRPr="00954859" w:rsidRDefault="00CC3709" w:rsidP="00954859">
      <w:pPr>
        <w:pStyle w:val="5-"/>
        <w:rPr>
          <w:rtl/>
        </w:rPr>
      </w:pPr>
      <w:r w:rsidRPr="00954859">
        <w:rPr>
          <w:rFonts w:hint="cs"/>
          <w:rtl/>
        </w:rPr>
        <w:t>516</w:t>
      </w:r>
      <w:r w:rsidRPr="00954859">
        <w:rPr>
          <w:rStyle w:val="5-Char"/>
          <w:rFonts w:hint="cs"/>
          <w:rtl/>
        </w:rPr>
        <w:t xml:space="preserve">- </w:t>
      </w:r>
      <w:r w:rsidR="00954859" w:rsidRPr="00954859">
        <w:rPr>
          <w:rStyle w:val="5-Char"/>
          <w:rFonts w:hint="cs"/>
          <w:rtl/>
        </w:rPr>
        <w:t>عَنْ</w:t>
      </w:r>
      <w:r w:rsidR="00954859" w:rsidRPr="00954859">
        <w:rPr>
          <w:rStyle w:val="5-Char"/>
          <w:rtl/>
        </w:rPr>
        <w:t xml:space="preserve"> </w:t>
      </w:r>
      <w:r w:rsidR="00954859" w:rsidRPr="00954859">
        <w:rPr>
          <w:rStyle w:val="5-Char"/>
          <w:rFonts w:hint="cs"/>
          <w:rtl/>
        </w:rPr>
        <w:t>أَبِي</w:t>
      </w:r>
      <w:r w:rsidR="00954859" w:rsidRPr="00954859">
        <w:rPr>
          <w:rStyle w:val="5-Char"/>
          <w:rtl/>
        </w:rPr>
        <w:t xml:space="preserve"> </w:t>
      </w:r>
      <w:r w:rsidR="00954859" w:rsidRPr="00954859">
        <w:rPr>
          <w:rStyle w:val="5-Char"/>
          <w:rFonts w:hint="cs"/>
          <w:rtl/>
        </w:rPr>
        <w:t>حُمَيْدٍ</w:t>
      </w:r>
      <w:r w:rsidR="00954859" w:rsidRPr="00954859">
        <w:rPr>
          <w:rStyle w:val="5-Char"/>
          <w:rtl/>
        </w:rPr>
        <w:t xml:space="preserve"> </w:t>
      </w:r>
      <w:r w:rsidR="00954859" w:rsidRPr="00954859">
        <w:rPr>
          <w:rStyle w:val="5-Char"/>
          <w:rFonts w:hint="cs"/>
          <w:rtl/>
        </w:rPr>
        <w:t>السَّاعِدِيِّ</w:t>
      </w:r>
      <w:r w:rsidR="00954859" w:rsidRPr="00954859">
        <w:rPr>
          <w:rFonts w:hint="cs"/>
          <w:rtl/>
        </w:rPr>
        <w:t xml:space="preserve"> رَضِيَ</w:t>
      </w:r>
      <w:r w:rsidR="00954859" w:rsidRPr="00954859">
        <w:rPr>
          <w:rtl/>
        </w:rPr>
        <w:t xml:space="preserve"> </w:t>
      </w:r>
      <w:r w:rsidR="00954859" w:rsidRPr="00954859">
        <w:rPr>
          <w:rFonts w:hint="cs"/>
          <w:rtl/>
        </w:rPr>
        <w:t>اللَّهُ</w:t>
      </w:r>
      <w:r w:rsidR="00954859" w:rsidRPr="00954859">
        <w:rPr>
          <w:rtl/>
        </w:rPr>
        <w:t xml:space="preserve"> </w:t>
      </w:r>
      <w:r w:rsidR="00954859" w:rsidRPr="00954859">
        <w:rPr>
          <w:rFonts w:hint="cs"/>
          <w:rtl/>
        </w:rPr>
        <w:t>عَنْهُ</w:t>
      </w:r>
      <w:r w:rsidR="00954859" w:rsidRPr="00954859">
        <w:rPr>
          <w:rStyle w:val="5-Char"/>
          <w:rtl/>
        </w:rPr>
        <w:t xml:space="preserve">: </w:t>
      </w:r>
      <w:r w:rsidR="00954859" w:rsidRPr="00954859">
        <w:rPr>
          <w:rStyle w:val="5-Char"/>
          <w:rFonts w:hint="cs"/>
          <w:rtl/>
        </w:rPr>
        <w:t>أَنَّ</w:t>
      </w:r>
      <w:r w:rsidR="00954859" w:rsidRPr="00954859">
        <w:rPr>
          <w:rStyle w:val="5-Char"/>
          <w:rtl/>
        </w:rPr>
        <w:t xml:space="preserve"> </w:t>
      </w:r>
      <w:r w:rsidR="00954859" w:rsidRPr="00954859">
        <w:rPr>
          <w:rStyle w:val="5-Char"/>
          <w:rFonts w:hint="cs"/>
          <w:rtl/>
        </w:rPr>
        <w:t>رَسُولَ</w:t>
      </w:r>
      <w:r w:rsidR="00954859" w:rsidRPr="00954859">
        <w:rPr>
          <w:rStyle w:val="5-Char"/>
          <w:rtl/>
        </w:rPr>
        <w:t xml:space="preserve"> </w:t>
      </w:r>
      <w:r w:rsidR="00954859" w:rsidRPr="00954859">
        <w:rPr>
          <w:rStyle w:val="5-Char"/>
          <w:rFonts w:hint="cs"/>
          <w:rtl/>
        </w:rPr>
        <w:t>اللَّهِ</w:t>
      </w:r>
      <w:r w:rsidR="00954859" w:rsidRPr="00954859">
        <w:rPr>
          <w:rStyle w:val="5-Char"/>
          <w:rtl/>
        </w:rPr>
        <w:t xml:space="preserve"> </w:t>
      </w:r>
      <w:r w:rsidR="00954859" w:rsidRPr="00954859">
        <w:rPr>
          <w:rStyle w:val="5-Char"/>
          <w:rFonts w:hint="cs"/>
          <w:rtl/>
        </w:rPr>
        <w:t>صَلَّى</w:t>
      </w:r>
      <w:r w:rsidR="00954859" w:rsidRPr="00954859">
        <w:rPr>
          <w:rStyle w:val="5-Char"/>
          <w:rtl/>
        </w:rPr>
        <w:t xml:space="preserve"> </w:t>
      </w:r>
      <w:r w:rsidR="00954859" w:rsidRPr="00954859">
        <w:rPr>
          <w:rStyle w:val="5-Char"/>
          <w:rFonts w:hint="cs"/>
          <w:rtl/>
        </w:rPr>
        <w:t>اللهُ</w:t>
      </w:r>
      <w:r w:rsidR="00954859" w:rsidRPr="00954859">
        <w:rPr>
          <w:rStyle w:val="5-Char"/>
          <w:rtl/>
        </w:rPr>
        <w:t xml:space="preserve"> </w:t>
      </w:r>
      <w:r w:rsidR="00954859" w:rsidRPr="00954859">
        <w:rPr>
          <w:rStyle w:val="5-Char"/>
          <w:rFonts w:hint="cs"/>
          <w:rtl/>
        </w:rPr>
        <w:t>عَلَيْهِ</w:t>
      </w:r>
      <w:r w:rsidR="00954859" w:rsidRPr="00954859">
        <w:rPr>
          <w:rStyle w:val="5-Char"/>
          <w:rtl/>
        </w:rPr>
        <w:t xml:space="preserve"> </w:t>
      </w:r>
      <w:r w:rsidR="00954859" w:rsidRPr="00954859">
        <w:rPr>
          <w:rStyle w:val="5-Char"/>
          <w:rFonts w:hint="cs"/>
          <w:rtl/>
        </w:rPr>
        <w:t>وَسَلَّمَ</w:t>
      </w:r>
      <w:r w:rsidR="00954859" w:rsidRPr="00954859">
        <w:rPr>
          <w:rStyle w:val="5-Char"/>
          <w:rtl/>
        </w:rPr>
        <w:t xml:space="preserve"> </w:t>
      </w:r>
      <w:r w:rsidR="00954859" w:rsidRPr="00954859">
        <w:rPr>
          <w:rStyle w:val="5-Char"/>
          <w:rFonts w:hint="cs"/>
          <w:rtl/>
        </w:rPr>
        <w:t>قَامَ</w:t>
      </w:r>
      <w:r w:rsidR="00954859" w:rsidRPr="00954859">
        <w:rPr>
          <w:rStyle w:val="5-Char"/>
          <w:rtl/>
        </w:rPr>
        <w:t xml:space="preserve"> </w:t>
      </w:r>
      <w:r w:rsidR="00954859" w:rsidRPr="00954859">
        <w:rPr>
          <w:rStyle w:val="5-Char"/>
          <w:rFonts w:hint="cs"/>
          <w:rtl/>
        </w:rPr>
        <w:t>عَشِيَّةً</w:t>
      </w:r>
      <w:r w:rsidR="00954859" w:rsidRPr="00954859">
        <w:rPr>
          <w:rStyle w:val="5-Char"/>
          <w:rtl/>
        </w:rPr>
        <w:t xml:space="preserve"> </w:t>
      </w:r>
      <w:r w:rsidR="00954859" w:rsidRPr="00954859">
        <w:rPr>
          <w:rStyle w:val="5-Char"/>
          <w:rFonts w:hint="cs"/>
          <w:rtl/>
        </w:rPr>
        <w:t>بَعْدَ</w:t>
      </w:r>
      <w:r w:rsidR="00954859" w:rsidRPr="00954859">
        <w:rPr>
          <w:rStyle w:val="5-Char"/>
          <w:rtl/>
        </w:rPr>
        <w:t xml:space="preserve"> </w:t>
      </w:r>
      <w:r w:rsidR="00954859" w:rsidRPr="00954859">
        <w:rPr>
          <w:rStyle w:val="5-Char"/>
          <w:rFonts w:hint="cs"/>
          <w:rtl/>
        </w:rPr>
        <w:t>الصَّلاَةِ،</w:t>
      </w:r>
      <w:r w:rsidR="00954859" w:rsidRPr="00954859">
        <w:rPr>
          <w:rStyle w:val="5-Char"/>
          <w:rtl/>
        </w:rPr>
        <w:t xml:space="preserve"> </w:t>
      </w:r>
      <w:r w:rsidR="00954859" w:rsidRPr="00954859">
        <w:rPr>
          <w:rStyle w:val="5-Char"/>
          <w:rFonts w:hint="cs"/>
          <w:rtl/>
        </w:rPr>
        <w:t>فَتَشَهَّدَ</w:t>
      </w:r>
      <w:r w:rsidR="00954859" w:rsidRPr="00954859">
        <w:rPr>
          <w:rStyle w:val="5-Char"/>
          <w:rtl/>
        </w:rPr>
        <w:t xml:space="preserve"> </w:t>
      </w:r>
      <w:r w:rsidR="00954859" w:rsidRPr="00954859">
        <w:rPr>
          <w:rStyle w:val="5-Char"/>
          <w:rFonts w:hint="cs"/>
          <w:rtl/>
        </w:rPr>
        <w:t>وَأَثْنَى</w:t>
      </w:r>
      <w:r w:rsidR="00954859" w:rsidRPr="00954859">
        <w:rPr>
          <w:rStyle w:val="5-Char"/>
          <w:rtl/>
        </w:rPr>
        <w:t xml:space="preserve"> </w:t>
      </w:r>
      <w:r w:rsidR="00954859" w:rsidRPr="00954859">
        <w:rPr>
          <w:rStyle w:val="5-Char"/>
          <w:rFonts w:hint="cs"/>
          <w:rtl/>
        </w:rPr>
        <w:t>عَلَى</w:t>
      </w:r>
      <w:r w:rsidR="00954859" w:rsidRPr="00954859">
        <w:rPr>
          <w:rStyle w:val="5-Char"/>
          <w:rtl/>
        </w:rPr>
        <w:t xml:space="preserve"> </w:t>
      </w:r>
      <w:r w:rsidR="00954859" w:rsidRPr="00954859">
        <w:rPr>
          <w:rStyle w:val="5-Char"/>
          <w:rFonts w:hint="cs"/>
          <w:rtl/>
        </w:rPr>
        <w:t>اللَّهِ</w:t>
      </w:r>
      <w:r w:rsidR="00954859" w:rsidRPr="00954859">
        <w:rPr>
          <w:rStyle w:val="5-Char"/>
          <w:rtl/>
        </w:rPr>
        <w:t xml:space="preserve"> </w:t>
      </w:r>
      <w:r w:rsidR="00954859" w:rsidRPr="00954859">
        <w:rPr>
          <w:rStyle w:val="5-Char"/>
          <w:rFonts w:hint="cs"/>
          <w:rtl/>
        </w:rPr>
        <w:t>بِمَا</w:t>
      </w:r>
      <w:r w:rsidR="00954859" w:rsidRPr="00954859">
        <w:rPr>
          <w:rStyle w:val="5-Char"/>
          <w:rtl/>
        </w:rPr>
        <w:t xml:space="preserve"> </w:t>
      </w:r>
      <w:r w:rsidR="00954859" w:rsidRPr="00954859">
        <w:rPr>
          <w:rStyle w:val="5-Char"/>
          <w:rFonts w:hint="cs"/>
          <w:rtl/>
        </w:rPr>
        <w:t>هُوَ</w:t>
      </w:r>
      <w:r w:rsidR="00954859" w:rsidRPr="00954859">
        <w:rPr>
          <w:rStyle w:val="5-Char"/>
          <w:rtl/>
        </w:rPr>
        <w:t xml:space="preserve"> </w:t>
      </w:r>
      <w:r w:rsidR="00954859" w:rsidRPr="00954859">
        <w:rPr>
          <w:rStyle w:val="5-Char"/>
          <w:rFonts w:hint="cs"/>
          <w:rtl/>
        </w:rPr>
        <w:t>أَهْلُهُ،</w:t>
      </w:r>
      <w:r w:rsidR="00954859" w:rsidRPr="00954859">
        <w:rPr>
          <w:rStyle w:val="5-Char"/>
          <w:rtl/>
        </w:rPr>
        <w:t xml:space="preserve"> </w:t>
      </w:r>
      <w:r w:rsidR="00954859" w:rsidRPr="00954859">
        <w:rPr>
          <w:rStyle w:val="5-Char"/>
          <w:rFonts w:hint="cs"/>
          <w:rtl/>
        </w:rPr>
        <w:t>ثُمَّ</w:t>
      </w:r>
      <w:r w:rsidR="00954859" w:rsidRPr="00954859">
        <w:rPr>
          <w:rStyle w:val="5-Char"/>
          <w:rtl/>
        </w:rPr>
        <w:t xml:space="preserve"> </w:t>
      </w:r>
      <w:r w:rsidR="00954859" w:rsidRPr="00954859">
        <w:rPr>
          <w:rStyle w:val="5-Char"/>
          <w:rFonts w:hint="cs"/>
          <w:rtl/>
        </w:rPr>
        <w:t>قَالَ</w:t>
      </w:r>
      <w:r w:rsidR="00954859" w:rsidRPr="00954859">
        <w:rPr>
          <w:rStyle w:val="5-Char"/>
          <w:rtl/>
        </w:rPr>
        <w:t xml:space="preserve">: </w:t>
      </w:r>
      <w:r w:rsidR="00954859" w:rsidRPr="00954859">
        <w:rPr>
          <w:rStyle w:val="5-Char"/>
          <w:rFonts w:hint="eastAsia"/>
          <w:rtl/>
        </w:rPr>
        <w:t>«</w:t>
      </w:r>
      <w:r w:rsidR="00954859" w:rsidRPr="00954859">
        <w:rPr>
          <w:rStyle w:val="5-Char"/>
          <w:rFonts w:hint="cs"/>
          <w:rtl/>
        </w:rPr>
        <w:t>أَمَّا</w:t>
      </w:r>
      <w:r w:rsidR="00954859" w:rsidRPr="00954859">
        <w:rPr>
          <w:rStyle w:val="5-Char"/>
          <w:rtl/>
        </w:rPr>
        <w:t xml:space="preserve"> </w:t>
      </w:r>
      <w:r w:rsidR="00954859" w:rsidRPr="00954859">
        <w:rPr>
          <w:rStyle w:val="5-Char"/>
          <w:rFonts w:hint="cs"/>
          <w:rtl/>
        </w:rPr>
        <w:t>بَعْدُ</w:t>
      </w:r>
      <w:r w:rsidR="00954859" w:rsidRPr="00954859">
        <w:rPr>
          <w:rStyle w:val="5-Char"/>
          <w:rFonts w:hint="eastAsia"/>
          <w:rtl/>
        </w:rPr>
        <w:t>»</w:t>
      </w:r>
      <w:r w:rsidR="00954859" w:rsidRPr="00954859">
        <w:rPr>
          <w:rStyle w:val="5-Char"/>
          <w:rFonts w:hint="cs"/>
          <w:rtl/>
        </w:rPr>
        <w:t xml:space="preserve"> </w:t>
      </w:r>
      <w:r w:rsidRPr="00954859">
        <w:rPr>
          <w:rStyle w:val="5-Char"/>
          <w:rFonts w:hint="cs"/>
          <w:rtl/>
        </w:rPr>
        <w:t>[رواه البخاری: 925].</w:t>
      </w:r>
    </w:p>
    <w:p w:rsidR="00CC3709" w:rsidRDefault="00CC3709" w:rsidP="00CC3709">
      <w:pPr>
        <w:pStyle w:val="0-"/>
        <w:rPr>
          <w:rtl/>
          <w:lang w:bidi="fa-IR"/>
        </w:rPr>
      </w:pPr>
      <w:r>
        <w:rPr>
          <w:rFonts w:hint="cs"/>
          <w:rtl/>
          <w:lang w:bidi="fa-IR"/>
        </w:rPr>
        <w:t>516- از ابو حمید ساعدی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شبی بعد از نماز برخاستند، و بعد از حمد و ثنایی که سزاوار خداوند متعال است، گفتند: «اما بعد...»</w:t>
      </w:r>
      <w:r w:rsidRPr="00CC3709">
        <w:rPr>
          <w:rFonts w:hint="cs"/>
          <w:vertAlign w:val="superscript"/>
          <w:rtl/>
          <w:lang w:bidi="fa-IR"/>
        </w:rPr>
        <w:t>(</w:t>
      </w:r>
      <w:r w:rsidRPr="005A62CD">
        <w:rPr>
          <w:rStyle w:val="FootnoteReference"/>
          <w:rtl/>
          <w:lang w:bidi="fa-IR"/>
        </w:rPr>
        <w:footnoteReference w:id="248"/>
      </w:r>
      <w:r w:rsidRPr="00CC3709">
        <w:rPr>
          <w:rFonts w:hint="cs"/>
          <w:vertAlign w:val="superscript"/>
          <w:rtl/>
          <w:lang w:bidi="fa-IR"/>
        </w:rPr>
        <w:t>)</w:t>
      </w:r>
      <w:r>
        <w:rPr>
          <w:rFonts w:hint="cs"/>
          <w:rtl/>
          <w:lang w:bidi="fa-IR"/>
        </w:rPr>
        <w:t>.</w:t>
      </w:r>
    </w:p>
    <w:p w:rsidR="00954859" w:rsidRPr="00E86393" w:rsidRDefault="00F97088" w:rsidP="00E86393">
      <w:pPr>
        <w:pStyle w:val="5-"/>
        <w:rPr>
          <w:rtl/>
        </w:rPr>
      </w:pPr>
      <w:r w:rsidRPr="00E86393">
        <w:rPr>
          <w:rFonts w:hint="cs"/>
          <w:rtl/>
        </w:rPr>
        <w:t xml:space="preserve">517- </w:t>
      </w:r>
      <w:r w:rsidR="00E86393" w:rsidRPr="00E86393">
        <w:rPr>
          <w:rFonts w:hint="cs"/>
          <w:rtl/>
        </w:rPr>
        <w:t>عَنِ</w:t>
      </w:r>
      <w:r w:rsidR="00E86393" w:rsidRPr="00E86393">
        <w:rPr>
          <w:rtl/>
        </w:rPr>
        <w:t xml:space="preserve"> </w:t>
      </w:r>
      <w:r w:rsidR="00E86393" w:rsidRPr="00E86393">
        <w:rPr>
          <w:rFonts w:hint="cs"/>
          <w:rtl/>
        </w:rPr>
        <w:t>ابْنِ</w:t>
      </w:r>
      <w:r w:rsidR="00E86393" w:rsidRPr="00E86393">
        <w:rPr>
          <w:rtl/>
        </w:rPr>
        <w:t xml:space="preserve"> </w:t>
      </w:r>
      <w:r w:rsidR="00E86393" w:rsidRPr="00E86393">
        <w:rPr>
          <w:rFonts w:hint="cs"/>
          <w:rtl/>
        </w:rPr>
        <w:t>عَبَّاسٍ</w:t>
      </w:r>
      <w:r w:rsidR="00E86393" w:rsidRPr="00E86393">
        <w:rPr>
          <w:rtl/>
        </w:rPr>
        <w:t xml:space="preserve"> </w:t>
      </w:r>
      <w:r w:rsidR="00E86393" w:rsidRPr="00E86393">
        <w:rPr>
          <w:rFonts w:hint="cs"/>
          <w:rtl/>
        </w:rPr>
        <w:t>رَضِيَ</w:t>
      </w:r>
      <w:r w:rsidR="00E86393" w:rsidRPr="00E86393">
        <w:rPr>
          <w:rtl/>
        </w:rPr>
        <w:t xml:space="preserve"> </w:t>
      </w:r>
      <w:r w:rsidR="00E86393" w:rsidRPr="00E86393">
        <w:rPr>
          <w:rFonts w:hint="cs"/>
          <w:rtl/>
        </w:rPr>
        <w:t>اللَّهُ</w:t>
      </w:r>
      <w:r w:rsidR="00E86393" w:rsidRPr="00E86393">
        <w:rPr>
          <w:rtl/>
        </w:rPr>
        <w:t xml:space="preserve"> </w:t>
      </w:r>
      <w:r w:rsidR="00E86393" w:rsidRPr="00E86393">
        <w:rPr>
          <w:rFonts w:hint="cs"/>
          <w:rtl/>
        </w:rPr>
        <w:t>عَنْهُمَا،</w:t>
      </w:r>
      <w:r w:rsidR="00E86393" w:rsidRPr="00E86393">
        <w:rPr>
          <w:rtl/>
        </w:rPr>
        <w:t xml:space="preserve"> </w:t>
      </w:r>
      <w:r w:rsidR="00E86393" w:rsidRPr="00E86393">
        <w:rPr>
          <w:rFonts w:hint="cs"/>
          <w:rtl/>
        </w:rPr>
        <w:t>قَالَ</w:t>
      </w:r>
      <w:r w:rsidR="00E86393" w:rsidRPr="00E86393">
        <w:rPr>
          <w:rtl/>
        </w:rPr>
        <w:t xml:space="preserve">: </w:t>
      </w:r>
      <w:r w:rsidR="00E86393" w:rsidRPr="00E86393">
        <w:rPr>
          <w:rFonts w:hint="cs"/>
          <w:rtl/>
        </w:rPr>
        <w:t>صَعِدَ</w:t>
      </w:r>
      <w:r w:rsidR="00E86393" w:rsidRPr="00E86393">
        <w:rPr>
          <w:rtl/>
        </w:rPr>
        <w:t xml:space="preserve"> </w:t>
      </w:r>
      <w:r w:rsidR="00E86393" w:rsidRPr="00E86393">
        <w:rPr>
          <w:rFonts w:hint="cs"/>
          <w:rtl/>
        </w:rPr>
        <w:t>النَّبِيُّ</w:t>
      </w:r>
      <w:r w:rsidR="00E86393" w:rsidRPr="00E86393">
        <w:rPr>
          <w:rtl/>
        </w:rPr>
        <w:t xml:space="preserve"> </w:t>
      </w:r>
      <w:r w:rsidR="00E86393" w:rsidRPr="00E86393">
        <w:rPr>
          <w:rFonts w:hint="cs"/>
          <w:rtl/>
        </w:rPr>
        <w:t>صَلَّى</w:t>
      </w:r>
      <w:r w:rsidR="00E86393" w:rsidRPr="00E86393">
        <w:rPr>
          <w:rtl/>
        </w:rPr>
        <w:t xml:space="preserve"> </w:t>
      </w:r>
      <w:r w:rsidR="00E86393" w:rsidRPr="00E86393">
        <w:rPr>
          <w:rFonts w:hint="cs"/>
          <w:rtl/>
        </w:rPr>
        <w:t>اللهُ</w:t>
      </w:r>
      <w:r w:rsidR="00E86393" w:rsidRPr="00E86393">
        <w:rPr>
          <w:rtl/>
        </w:rPr>
        <w:t xml:space="preserve"> </w:t>
      </w:r>
      <w:r w:rsidR="00E86393" w:rsidRPr="00E86393">
        <w:rPr>
          <w:rFonts w:hint="cs"/>
          <w:rtl/>
        </w:rPr>
        <w:t>عَلَيْهِ</w:t>
      </w:r>
      <w:r w:rsidR="00E86393" w:rsidRPr="00E86393">
        <w:rPr>
          <w:rtl/>
        </w:rPr>
        <w:t xml:space="preserve"> </w:t>
      </w:r>
      <w:r w:rsidR="00E86393" w:rsidRPr="00E86393">
        <w:rPr>
          <w:rFonts w:hint="cs"/>
          <w:rtl/>
        </w:rPr>
        <w:t>وَسَلَّمَ</w:t>
      </w:r>
      <w:r w:rsidR="00E86393" w:rsidRPr="00E86393">
        <w:rPr>
          <w:rtl/>
        </w:rPr>
        <w:t xml:space="preserve"> </w:t>
      </w:r>
      <w:r w:rsidR="00E86393" w:rsidRPr="00E86393">
        <w:rPr>
          <w:rFonts w:hint="cs"/>
          <w:rtl/>
        </w:rPr>
        <w:t>المِنْبَرَ،</w:t>
      </w:r>
      <w:r w:rsidR="00E86393" w:rsidRPr="00E86393">
        <w:rPr>
          <w:rtl/>
        </w:rPr>
        <w:t xml:space="preserve"> </w:t>
      </w:r>
      <w:r w:rsidR="00E86393" w:rsidRPr="00E86393">
        <w:rPr>
          <w:rFonts w:hint="cs"/>
          <w:rtl/>
        </w:rPr>
        <w:t>وَكَانَ</w:t>
      </w:r>
      <w:r w:rsidR="00E86393" w:rsidRPr="00E86393">
        <w:rPr>
          <w:rtl/>
        </w:rPr>
        <w:t xml:space="preserve"> </w:t>
      </w:r>
      <w:r w:rsidR="00E86393" w:rsidRPr="00E86393">
        <w:rPr>
          <w:rFonts w:hint="cs"/>
          <w:rtl/>
        </w:rPr>
        <w:t>آخِرَ</w:t>
      </w:r>
      <w:r w:rsidR="00E86393" w:rsidRPr="00E86393">
        <w:rPr>
          <w:rtl/>
        </w:rPr>
        <w:t xml:space="preserve"> </w:t>
      </w:r>
      <w:r w:rsidR="00E86393" w:rsidRPr="00E86393">
        <w:rPr>
          <w:rFonts w:hint="cs"/>
          <w:rtl/>
        </w:rPr>
        <w:t>مَجْلِسٍ</w:t>
      </w:r>
      <w:r w:rsidR="00E86393" w:rsidRPr="00E86393">
        <w:rPr>
          <w:rtl/>
        </w:rPr>
        <w:t xml:space="preserve"> </w:t>
      </w:r>
      <w:r w:rsidR="00E86393" w:rsidRPr="00E86393">
        <w:rPr>
          <w:rFonts w:hint="cs"/>
          <w:rtl/>
        </w:rPr>
        <w:t>جَلَسَهُ</w:t>
      </w:r>
      <w:r w:rsidR="00E86393" w:rsidRPr="00E86393">
        <w:rPr>
          <w:rtl/>
        </w:rPr>
        <w:t xml:space="preserve"> </w:t>
      </w:r>
      <w:r w:rsidR="00E86393" w:rsidRPr="00E86393">
        <w:rPr>
          <w:rFonts w:hint="cs"/>
          <w:rtl/>
        </w:rPr>
        <w:t>مُتَعَطِّفًا</w:t>
      </w:r>
      <w:r w:rsidR="00E86393" w:rsidRPr="00E86393">
        <w:rPr>
          <w:rtl/>
        </w:rPr>
        <w:t xml:space="preserve"> </w:t>
      </w:r>
      <w:r w:rsidR="00E86393" w:rsidRPr="00E86393">
        <w:rPr>
          <w:rFonts w:hint="cs"/>
          <w:rtl/>
        </w:rPr>
        <w:t>مِلْحَفَةً</w:t>
      </w:r>
      <w:r w:rsidR="00E86393" w:rsidRPr="00E86393">
        <w:rPr>
          <w:rtl/>
        </w:rPr>
        <w:t xml:space="preserve"> </w:t>
      </w:r>
      <w:r w:rsidR="00E86393" w:rsidRPr="00E86393">
        <w:rPr>
          <w:rFonts w:hint="cs"/>
          <w:rtl/>
        </w:rPr>
        <w:t>عَلَى</w:t>
      </w:r>
      <w:r w:rsidR="00E86393" w:rsidRPr="00E86393">
        <w:rPr>
          <w:rtl/>
        </w:rPr>
        <w:t xml:space="preserve"> </w:t>
      </w:r>
      <w:r w:rsidR="00E86393" w:rsidRPr="00E86393">
        <w:rPr>
          <w:rFonts w:hint="cs"/>
          <w:rtl/>
        </w:rPr>
        <w:t>مَنْكِبَيْهِ،</w:t>
      </w:r>
      <w:r w:rsidR="00E86393" w:rsidRPr="00E86393">
        <w:rPr>
          <w:rtl/>
        </w:rPr>
        <w:t xml:space="preserve"> </w:t>
      </w:r>
      <w:r w:rsidR="00E86393" w:rsidRPr="00E86393">
        <w:rPr>
          <w:rFonts w:hint="cs"/>
          <w:rtl/>
        </w:rPr>
        <w:t>قَدْ</w:t>
      </w:r>
      <w:r w:rsidR="00E86393" w:rsidRPr="00E86393">
        <w:rPr>
          <w:rtl/>
        </w:rPr>
        <w:t xml:space="preserve"> </w:t>
      </w:r>
      <w:r w:rsidR="00E86393" w:rsidRPr="00E86393">
        <w:rPr>
          <w:rFonts w:hint="cs"/>
          <w:rtl/>
        </w:rPr>
        <w:t>عَصَبَ</w:t>
      </w:r>
      <w:r w:rsidR="00E86393" w:rsidRPr="00E86393">
        <w:rPr>
          <w:rtl/>
        </w:rPr>
        <w:t xml:space="preserve"> </w:t>
      </w:r>
      <w:r w:rsidR="00E86393" w:rsidRPr="00E86393">
        <w:rPr>
          <w:rFonts w:hint="cs"/>
          <w:rtl/>
        </w:rPr>
        <w:t>رَأْسَهُ</w:t>
      </w:r>
      <w:r w:rsidR="00E86393" w:rsidRPr="00E86393">
        <w:rPr>
          <w:rtl/>
        </w:rPr>
        <w:t xml:space="preserve"> </w:t>
      </w:r>
      <w:r w:rsidR="00E86393" w:rsidRPr="00E86393">
        <w:rPr>
          <w:rFonts w:hint="cs"/>
          <w:rtl/>
        </w:rPr>
        <w:t>بِعِصَابَةٍ</w:t>
      </w:r>
      <w:r w:rsidR="00E86393" w:rsidRPr="00E86393">
        <w:rPr>
          <w:rtl/>
        </w:rPr>
        <w:t xml:space="preserve"> </w:t>
      </w:r>
      <w:r w:rsidR="00E86393" w:rsidRPr="00E86393">
        <w:rPr>
          <w:rFonts w:hint="cs"/>
          <w:rtl/>
        </w:rPr>
        <w:t>دَسِمَةٍ،</w:t>
      </w:r>
      <w:r w:rsidR="00E86393" w:rsidRPr="00E86393">
        <w:rPr>
          <w:rtl/>
        </w:rPr>
        <w:t xml:space="preserve"> </w:t>
      </w:r>
      <w:r w:rsidR="00E86393" w:rsidRPr="00E86393">
        <w:rPr>
          <w:rFonts w:hint="cs"/>
          <w:rtl/>
        </w:rPr>
        <w:t>فَحَمِدَ</w:t>
      </w:r>
      <w:r w:rsidR="00E86393" w:rsidRPr="00E86393">
        <w:rPr>
          <w:rtl/>
        </w:rPr>
        <w:t xml:space="preserve"> </w:t>
      </w:r>
      <w:r w:rsidR="00E86393" w:rsidRPr="00E86393">
        <w:rPr>
          <w:rFonts w:hint="cs"/>
          <w:rtl/>
        </w:rPr>
        <w:t>اللَّهَ</w:t>
      </w:r>
      <w:r w:rsidR="00E86393" w:rsidRPr="00E86393">
        <w:rPr>
          <w:rtl/>
        </w:rPr>
        <w:t xml:space="preserve"> </w:t>
      </w:r>
      <w:r w:rsidR="00E86393" w:rsidRPr="00E86393">
        <w:rPr>
          <w:rFonts w:hint="cs"/>
          <w:rtl/>
        </w:rPr>
        <w:t>وَأَثْنَى</w:t>
      </w:r>
      <w:r w:rsidR="00E86393" w:rsidRPr="00E86393">
        <w:rPr>
          <w:rtl/>
        </w:rPr>
        <w:t xml:space="preserve"> </w:t>
      </w:r>
      <w:r w:rsidR="00E86393" w:rsidRPr="00E86393">
        <w:rPr>
          <w:rFonts w:hint="cs"/>
          <w:rtl/>
        </w:rPr>
        <w:t>عَلَيْهِ،</w:t>
      </w:r>
      <w:r w:rsidR="00E86393" w:rsidRPr="00E86393">
        <w:rPr>
          <w:rtl/>
        </w:rPr>
        <w:t xml:space="preserve"> </w:t>
      </w:r>
      <w:r w:rsidR="00E86393" w:rsidRPr="00E86393">
        <w:rPr>
          <w:rFonts w:hint="cs"/>
          <w:rtl/>
        </w:rPr>
        <w:t>ثُمَّ</w:t>
      </w:r>
      <w:r w:rsidR="00E86393" w:rsidRPr="00E86393">
        <w:rPr>
          <w:rtl/>
        </w:rPr>
        <w:t xml:space="preserve"> </w:t>
      </w:r>
      <w:r w:rsidR="00E86393" w:rsidRPr="00E86393">
        <w:rPr>
          <w:rFonts w:hint="cs"/>
          <w:rtl/>
        </w:rPr>
        <w:t>قَالَ</w:t>
      </w:r>
      <w:r w:rsidR="00E86393" w:rsidRPr="00E86393">
        <w:rPr>
          <w:rtl/>
        </w:rPr>
        <w:t xml:space="preserve">: </w:t>
      </w:r>
      <w:r w:rsidR="00E86393" w:rsidRPr="00E86393">
        <w:rPr>
          <w:rFonts w:hint="eastAsia"/>
          <w:rtl/>
        </w:rPr>
        <w:t>«</w:t>
      </w:r>
      <w:r w:rsidR="00E86393" w:rsidRPr="00E86393">
        <w:rPr>
          <w:rFonts w:hint="cs"/>
          <w:rtl/>
        </w:rPr>
        <w:t>أَيُّهَا</w:t>
      </w:r>
      <w:r w:rsidR="00E86393" w:rsidRPr="00E86393">
        <w:rPr>
          <w:rtl/>
        </w:rPr>
        <w:t xml:space="preserve"> </w:t>
      </w:r>
      <w:r w:rsidR="00E86393" w:rsidRPr="00E86393">
        <w:rPr>
          <w:rFonts w:hint="cs"/>
          <w:rtl/>
        </w:rPr>
        <w:t>النَّاسُ</w:t>
      </w:r>
      <w:r w:rsidR="00E86393" w:rsidRPr="00E86393">
        <w:rPr>
          <w:rtl/>
        </w:rPr>
        <w:t xml:space="preserve"> </w:t>
      </w:r>
      <w:r w:rsidR="00E86393" w:rsidRPr="00E86393">
        <w:rPr>
          <w:rFonts w:hint="cs"/>
          <w:rtl/>
        </w:rPr>
        <w:t>إِلَيَّ</w:t>
      </w:r>
      <w:r w:rsidR="00E86393" w:rsidRPr="00E86393">
        <w:rPr>
          <w:rFonts w:hint="eastAsia"/>
          <w:rtl/>
        </w:rPr>
        <w:t>»</w:t>
      </w:r>
      <w:r w:rsidR="00E86393" w:rsidRPr="00E86393">
        <w:rPr>
          <w:rFonts w:hint="cs"/>
          <w:rtl/>
        </w:rPr>
        <w:t>،</w:t>
      </w:r>
      <w:r w:rsidR="00E86393" w:rsidRPr="00E86393">
        <w:rPr>
          <w:rtl/>
        </w:rPr>
        <w:t xml:space="preserve"> </w:t>
      </w:r>
      <w:r w:rsidR="00E86393" w:rsidRPr="00E86393">
        <w:rPr>
          <w:rFonts w:hint="cs"/>
          <w:rtl/>
        </w:rPr>
        <w:t>فَثَابُوا</w:t>
      </w:r>
      <w:r w:rsidR="00E86393" w:rsidRPr="00E86393">
        <w:rPr>
          <w:rtl/>
        </w:rPr>
        <w:t xml:space="preserve"> </w:t>
      </w:r>
      <w:r w:rsidR="00E86393" w:rsidRPr="00E86393">
        <w:rPr>
          <w:rFonts w:hint="cs"/>
          <w:rtl/>
        </w:rPr>
        <w:t>إِلَيْهِ،</w:t>
      </w:r>
      <w:r w:rsidR="00E86393" w:rsidRPr="00E86393">
        <w:rPr>
          <w:rtl/>
        </w:rPr>
        <w:t xml:space="preserve"> </w:t>
      </w:r>
      <w:r w:rsidR="00E86393" w:rsidRPr="00E86393">
        <w:rPr>
          <w:rFonts w:hint="cs"/>
          <w:rtl/>
        </w:rPr>
        <w:t>ثُمَّ</w:t>
      </w:r>
      <w:r w:rsidR="00E86393" w:rsidRPr="00E86393">
        <w:rPr>
          <w:rtl/>
        </w:rPr>
        <w:t xml:space="preserve"> </w:t>
      </w:r>
      <w:r w:rsidR="00E86393" w:rsidRPr="00E86393">
        <w:rPr>
          <w:rFonts w:hint="cs"/>
          <w:rtl/>
        </w:rPr>
        <w:t>قَالَ</w:t>
      </w:r>
      <w:r w:rsidR="00E86393" w:rsidRPr="00E86393">
        <w:rPr>
          <w:rtl/>
        </w:rPr>
        <w:t xml:space="preserve">: </w:t>
      </w:r>
      <w:r w:rsidR="00E86393" w:rsidRPr="00E86393">
        <w:rPr>
          <w:rFonts w:hint="eastAsia"/>
          <w:rtl/>
        </w:rPr>
        <w:t>«</w:t>
      </w:r>
      <w:r w:rsidR="00E86393" w:rsidRPr="00E86393">
        <w:rPr>
          <w:rFonts w:hint="cs"/>
          <w:rtl/>
        </w:rPr>
        <w:t>أَمَّا</w:t>
      </w:r>
      <w:r w:rsidR="00E86393" w:rsidRPr="00E86393">
        <w:rPr>
          <w:rtl/>
        </w:rPr>
        <w:t xml:space="preserve"> </w:t>
      </w:r>
      <w:r w:rsidR="00E86393" w:rsidRPr="00E86393">
        <w:rPr>
          <w:rFonts w:hint="cs"/>
          <w:rtl/>
        </w:rPr>
        <w:t>بَعْدُ،</w:t>
      </w:r>
      <w:r w:rsidR="00E86393" w:rsidRPr="00E86393">
        <w:rPr>
          <w:rtl/>
        </w:rPr>
        <w:t xml:space="preserve"> </w:t>
      </w:r>
      <w:r w:rsidR="00E86393" w:rsidRPr="00E86393">
        <w:rPr>
          <w:rFonts w:hint="cs"/>
          <w:rtl/>
        </w:rPr>
        <w:t>فَإِنَّ</w:t>
      </w:r>
      <w:r w:rsidR="00E86393" w:rsidRPr="00E86393">
        <w:rPr>
          <w:rtl/>
        </w:rPr>
        <w:t xml:space="preserve"> </w:t>
      </w:r>
      <w:r w:rsidR="00E86393" w:rsidRPr="00E86393">
        <w:rPr>
          <w:rFonts w:hint="cs"/>
          <w:rtl/>
        </w:rPr>
        <w:t>هَذَا</w:t>
      </w:r>
      <w:r w:rsidR="00E86393" w:rsidRPr="00E86393">
        <w:rPr>
          <w:rtl/>
        </w:rPr>
        <w:t xml:space="preserve"> </w:t>
      </w:r>
      <w:r w:rsidR="00E86393" w:rsidRPr="00E86393">
        <w:rPr>
          <w:rFonts w:hint="cs"/>
          <w:rtl/>
        </w:rPr>
        <w:t>الحَيَّ</w:t>
      </w:r>
      <w:r w:rsidR="00E86393" w:rsidRPr="00E86393">
        <w:rPr>
          <w:rtl/>
        </w:rPr>
        <w:t xml:space="preserve"> </w:t>
      </w:r>
      <w:r w:rsidR="00E86393" w:rsidRPr="00E86393">
        <w:rPr>
          <w:rFonts w:hint="cs"/>
          <w:rtl/>
        </w:rPr>
        <w:t>مِنَ</w:t>
      </w:r>
      <w:r w:rsidR="00E86393" w:rsidRPr="00E86393">
        <w:rPr>
          <w:rtl/>
        </w:rPr>
        <w:t xml:space="preserve"> </w:t>
      </w:r>
      <w:r w:rsidR="00E86393" w:rsidRPr="00E86393">
        <w:rPr>
          <w:rFonts w:hint="cs"/>
          <w:rtl/>
        </w:rPr>
        <w:t>الأَنْصَارِ،</w:t>
      </w:r>
      <w:r w:rsidR="00E86393" w:rsidRPr="00E86393">
        <w:rPr>
          <w:rtl/>
        </w:rPr>
        <w:t xml:space="preserve"> </w:t>
      </w:r>
      <w:r w:rsidR="00E86393" w:rsidRPr="00E86393">
        <w:rPr>
          <w:rFonts w:hint="cs"/>
          <w:rtl/>
        </w:rPr>
        <w:t>يَقِلُّونَ</w:t>
      </w:r>
      <w:r w:rsidR="00E86393" w:rsidRPr="00E86393">
        <w:rPr>
          <w:rtl/>
        </w:rPr>
        <w:t xml:space="preserve"> </w:t>
      </w:r>
      <w:r w:rsidR="00E86393" w:rsidRPr="00E86393">
        <w:rPr>
          <w:rFonts w:hint="cs"/>
          <w:rtl/>
        </w:rPr>
        <w:t>وَيَكْثُرُ</w:t>
      </w:r>
      <w:r w:rsidR="00E86393" w:rsidRPr="00E86393">
        <w:rPr>
          <w:rtl/>
        </w:rPr>
        <w:t xml:space="preserve"> </w:t>
      </w:r>
      <w:r w:rsidR="00E86393" w:rsidRPr="00E86393">
        <w:rPr>
          <w:rFonts w:hint="cs"/>
          <w:rtl/>
        </w:rPr>
        <w:t>النَّاسُ،</w:t>
      </w:r>
      <w:r w:rsidR="00E86393" w:rsidRPr="00E86393">
        <w:rPr>
          <w:rtl/>
        </w:rPr>
        <w:t xml:space="preserve"> </w:t>
      </w:r>
      <w:r w:rsidR="00E86393" w:rsidRPr="00E86393">
        <w:rPr>
          <w:rFonts w:hint="cs"/>
          <w:rtl/>
        </w:rPr>
        <w:t>فَمَنْ</w:t>
      </w:r>
      <w:r w:rsidR="00E86393" w:rsidRPr="00E86393">
        <w:rPr>
          <w:rtl/>
        </w:rPr>
        <w:t xml:space="preserve"> </w:t>
      </w:r>
      <w:r w:rsidR="00E86393" w:rsidRPr="00E86393">
        <w:rPr>
          <w:rFonts w:hint="cs"/>
          <w:rtl/>
        </w:rPr>
        <w:t>وَلِيَ</w:t>
      </w:r>
      <w:r w:rsidR="00E86393" w:rsidRPr="00E86393">
        <w:rPr>
          <w:rtl/>
        </w:rPr>
        <w:t xml:space="preserve"> </w:t>
      </w:r>
      <w:r w:rsidR="00E86393" w:rsidRPr="00E86393">
        <w:rPr>
          <w:rFonts w:hint="cs"/>
          <w:rtl/>
        </w:rPr>
        <w:t>شَيْئًا</w:t>
      </w:r>
      <w:r w:rsidR="00E86393" w:rsidRPr="00E86393">
        <w:rPr>
          <w:rtl/>
        </w:rPr>
        <w:t xml:space="preserve"> </w:t>
      </w:r>
      <w:r w:rsidR="00E86393" w:rsidRPr="00E86393">
        <w:rPr>
          <w:rFonts w:hint="cs"/>
          <w:rtl/>
        </w:rPr>
        <w:t>مِنْ</w:t>
      </w:r>
      <w:r w:rsidR="00E86393" w:rsidRPr="00E86393">
        <w:rPr>
          <w:rtl/>
        </w:rPr>
        <w:t xml:space="preserve"> </w:t>
      </w:r>
      <w:r w:rsidR="00E86393" w:rsidRPr="00E86393">
        <w:rPr>
          <w:rFonts w:hint="cs"/>
          <w:rtl/>
        </w:rPr>
        <w:t>أُمَّةِ</w:t>
      </w:r>
      <w:r w:rsidR="00E86393" w:rsidRPr="00E86393">
        <w:rPr>
          <w:rtl/>
        </w:rPr>
        <w:t xml:space="preserve"> </w:t>
      </w:r>
      <w:r w:rsidR="00E86393" w:rsidRPr="00E86393">
        <w:rPr>
          <w:rFonts w:hint="cs"/>
          <w:rtl/>
        </w:rPr>
        <w:t>مُحَمَّدٍ</w:t>
      </w:r>
      <w:r w:rsidR="00E86393" w:rsidRPr="00E86393">
        <w:rPr>
          <w:rtl/>
        </w:rPr>
        <w:t xml:space="preserve"> </w:t>
      </w:r>
      <w:r w:rsidR="00E86393" w:rsidRPr="00E86393">
        <w:rPr>
          <w:rFonts w:hint="cs"/>
          <w:rtl/>
        </w:rPr>
        <w:t>صَلَّى</w:t>
      </w:r>
      <w:r w:rsidR="00E86393" w:rsidRPr="00E86393">
        <w:rPr>
          <w:rtl/>
        </w:rPr>
        <w:t xml:space="preserve"> </w:t>
      </w:r>
      <w:r w:rsidR="00E86393" w:rsidRPr="00E86393">
        <w:rPr>
          <w:rFonts w:hint="cs"/>
          <w:rtl/>
        </w:rPr>
        <w:t>اللهُ</w:t>
      </w:r>
      <w:r w:rsidR="00E86393" w:rsidRPr="00E86393">
        <w:rPr>
          <w:rtl/>
        </w:rPr>
        <w:t xml:space="preserve"> </w:t>
      </w:r>
      <w:r w:rsidR="00E86393" w:rsidRPr="00E86393">
        <w:rPr>
          <w:rFonts w:hint="cs"/>
          <w:rtl/>
        </w:rPr>
        <w:t>عَلَيْهِ</w:t>
      </w:r>
      <w:r w:rsidR="00E86393" w:rsidRPr="00E86393">
        <w:rPr>
          <w:rtl/>
        </w:rPr>
        <w:t xml:space="preserve"> </w:t>
      </w:r>
      <w:r w:rsidR="00E86393" w:rsidRPr="00E86393">
        <w:rPr>
          <w:rFonts w:hint="cs"/>
          <w:rtl/>
        </w:rPr>
        <w:t>وَسَلَّمَ،</w:t>
      </w:r>
      <w:r w:rsidR="00E86393" w:rsidRPr="00E86393">
        <w:rPr>
          <w:rtl/>
        </w:rPr>
        <w:t xml:space="preserve"> </w:t>
      </w:r>
      <w:r w:rsidR="00E86393" w:rsidRPr="00E86393">
        <w:rPr>
          <w:rFonts w:hint="cs"/>
          <w:rtl/>
        </w:rPr>
        <w:t>فَاسْتَطَاعَ</w:t>
      </w:r>
      <w:r w:rsidR="00E86393" w:rsidRPr="00E86393">
        <w:rPr>
          <w:rtl/>
        </w:rPr>
        <w:t xml:space="preserve"> </w:t>
      </w:r>
      <w:r w:rsidR="00E86393" w:rsidRPr="00E86393">
        <w:rPr>
          <w:rFonts w:hint="cs"/>
          <w:rtl/>
        </w:rPr>
        <w:t>أَنْ</w:t>
      </w:r>
      <w:r w:rsidR="00E86393" w:rsidRPr="00E86393">
        <w:rPr>
          <w:rtl/>
        </w:rPr>
        <w:t xml:space="preserve"> </w:t>
      </w:r>
      <w:r w:rsidR="00E86393" w:rsidRPr="00E86393">
        <w:rPr>
          <w:rFonts w:hint="cs"/>
          <w:rtl/>
        </w:rPr>
        <w:t>يَضُرَّ</w:t>
      </w:r>
      <w:r w:rsidR="00E86393" w:rsidRPr="00E86393">
        <w:rPr>
          <w:rtl/>
        </w:rPr>
        <w:t xml:space="preserve"> </w:t>
      </w:r>
      <w:r w:rsidR="00E86393" w:rsidRPr="00E86393">
        <w:rPr>
          <w:rFonts w:hint="cs"/>
          <w:rtl/>
        </w:rPr>
        <w:t>فِيهِ</w:t>
      </w:r>
      <w:r w:rsidR="00E86393" w:rsidRPr="00E86393">
        <w:rPr>
          <w:rtl/>
        </w:rPr>
        <w:t xml:space="preserve"> </w:t>
      </w:r>
      <w:r w:rsidR="00E86393" w:rsidRPr="00E86393">
        <w:rPr>
          <w:rFonts w:hint="cs"/>
          <w:rtl/>
        </w:rPr>
        <w:t>أَحَدًا</w:t>
      </w:r>
      <w:r w:rsidR="00E86393" w:rsidRPr="00E86393">
        <w:rPr>
          <w:rtl/>
        </w:rPr>
        <w:t xml:space="preserve"> </w:t>
      </w:r>
      <w:r w:rsidR="00E86393" w:rsidRPr="00E86393">
        <w:rPr>
          <w:rFonts w:hint="cs"/>
          <w:rtl/>
        </w:rPr>
        <w:t>أَوْ</w:t>
      </w:r>
      <w:r w:rsidR="00E86393" w:rsidRPr="00E86393">
        <w:rPr>
          <w:rtl/>
        </w:rPr>
        <w:t xml:space="preserve"> </w:t>
      </w:r>
      <w:r w:rsidR="00E86393" w:rsidRPr="00E86393">
        <w:rPr>
          <w:rFonts w:hint="cs"/>
          <w:rtl/>
        </w:rPr>
        <w:t>يَنْفَعَ</w:t>
      </w:r>
      <w:r w:rsidR="00E86393" w:rsidRPr="00E86393">
        <w:rPr>
          <w:rtl/>
        </w:rPr>
        <w:t xml:space="preserve"> </w:t>
      </w:r>
      <w:r w:rsidR="00E86393" w:rsidRPr="00E86393">
        <w:rPr>
          <w:rFonts w:hint="cs"/>
          <w:rtl/>
        </w:rPr>
        <w:t>فِيهِ</w:t>
      </w:r>
      <w:r w:rsidR="00E86393" w:rsidRPr="00E86393">
        <w:rPr>
          <w:rtl/>
        </w:rPr>
        <w:t xml:space="preserve"> </w:t>
      </w:r>
      <w:r w:rsidR="00E86393" w:rsidRPr="00E86393">
        <w:rPr>
          <w:rFonts w:hint="cs"/>
          <w:rtl/>
        </w:rPr>
        <w:t>أَحَدًا،</w:t>
      </w:r>
      <w:r w:rsidR="00E86393" w:rsidRPr="00E86393">
        <w:rPr>
          <w:rtl/>
        </w:rPr>
        <w:t xml:space="preserve"> </w:t>
      </w:r>
      <w:r w:rsidR="00E86393" w:rsidRPr="00E86393">
        <w:rPr>
          <w:rFonts w:hint="cs"/>
          <w:rtl/>
        </w:rPr>
        <w:t>فَلْيَقْبَلْ</w:t>
      </w:r>
      <w:r w:rsidR="00E86393" w:rsidRPr="00E86393">
        <w:rPr>
          <w:rtl/>
        </w:rPr>
        <w:t xml:space="preserve"> </w:t>
      </w:r>
      <w:r w:rsidR="00E86393" w:rsidRPr="00E86393">
        <w:rPr>
          <w:rFonts w:hint="cs"/>
          <w:rtl/>
        </w:rPr>
        <w:t>مِنْ</w:t>
      </w:r>
      <w:r w:rsidR="00E86393" w:rsidRPr="00E86393">
        <w:rPr>
          <w:rtl/>
        </w:rPr>
        <w:t xml:space="preserve"> </w:t>
      </w:r>
      <w:r w:rsidR="00E86393" w:rsidRPr="00E86393">
        <w:rPr>
          <w:rFonts w:hint="cs"/>
          <w:rtl/>
        </w:rPr>
        <w:t>مُحْسِنِهِمْ</w:t>
      </w:r>
      <w:r w:rsidR="00E86393" w:rsidRPr="00E86393">
        <w:rPr>
          <w:rtl/>
        </w:rPr>
        <w:t xml:space="preserve"> </w:t>
      </w:r>
      <w:r w:rsidR="00E86393" w:rsidRPr="00E86393">
        <w:rPr>
          <w:rFonts w:hint="cs"/>
          <w:rtl/>
        </w:rPr>
        <w:t>وَيَتَجَاوَزْ</w:t>
      </w:r>
      <w:r w:rsidR="00E86393" w:rsidRPr="00E86393">
        <w:rPr>
          <w:rtl/>
        </w:rPr>
        <w:t xml:space="preserve"> </w:t>
      </w:r>
      <w:r w:rsidR="00E86393" w:rsidRPr="00E86393">
        <w:rPr>
          <w:rFonts w:hint="cs"/>
          <w:rtl/>
        </w:rPr>
        <w:t>عَنْ</w:t>
      </w:r>
      <w:r w:rsidR="00E86393" w:rsidRPr="00E86393">
        <w:rPr>
          <w:rtl/>
        </w:rPr>
        <w:t xml:space="preserve"> </w:t>
      </w:r>
      <w:r w:rsidR="00E86393" w:rsidRPr="00E86393">
        <w:rPr>
          <w:rFonts w:hint="cs"/>
          <w:rtl/>
        </w:rPr>
        <w:t>مُسِيِّهِمْ</w:t>
      </w:r>
      <w:r w:rsidR="00E86393" w:rsidRPr="00E86393">
        <w:rPr>
          <w:rFonts w:hint="eastAsia"/>
          <w:rtl/>
        </w:rPr>
        <w:t>»</w:t>
      </w:r>
      <w:r w:rsidR="00E86393" w:rsidRPr="00E86393">
        <w:rPr>
          <w:rFonts w:hint="cs"/>
          <w:rtl/>
        </w:rPr>
        <w:t xml:space="preserve"> </w:t>
      </w:r>
      <w:r w:rsidRPr="00E86393">
        <w:rPr>
          <w:rFonts w:hint="cs"/>
          <w:rtl/>
        </w:rPr>
        <w:t>[رواه البخاری: 927].</w:t>
      </w:r>
    </w:p>
    <w:p w:rsidR="00F97088" w:rsidRDefault="00F97088" w:rsidP="00F97088">
      <w:pPr>
        <w:pStyle w:val="0-"/>
        <w:rPr>
          <w:rtl/>
          <w:lang w:bidi="fa-IR"/>
        </w:rPr>
      </w:pPr>
      <w:r>
        <w:rPr>
          <w:rFonts w:hint="cs"/>
          <w:rtl/>
          <w:lang w:bidi="fa-IR"/>
        </w:rPr>
        <w:t>517-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 بالای منبر بر آمدند، و این آخرین باری بود که روی منبر نشستند، و در این حالت ملحفۀ را به شانه‌های خود پیچانده و دستمال تیره رنگی را به سر خود بسته بودند</w:t>
      </w:r>
      <w:r w:rsidRPr="00F97088">
        <w:rPr>
          <w:rFonts w:hint="cs"/>
          <w:vertAlign w:val="superscript"/>
          <w:rtl/>
          <w:lang w:bidi="fa-IR"/>
        </w:rPr>
        <w:t>(</w:t>
      </w:r>
      <w:r w:rsidRPr="005A62CD">
        <w:rPr>
          <w:rStyle w:val="FootnoteReference"/>
          <w:rtl/>
          <w:lang w:bidi="fa-IR"/>
        </w:rPr>
        <w:footnoteReference w:id="249"/>
      </w:r>
      <w:r w:rsidRPr="00F97088">
        <w:rPr>
          <w:rFonts w:hint="cs"/>
          <w:vertAlign w:val="superscript"/>
          <w:rtl/>
          <w:lang w:bidi="fa-IR"/>
        </w:rPr>
        <w:t>)</w:t>
      </w:r>
      <w:r>
        <w:rPr>
          <w:rFonts w:hint="cs"/>
          <w:rtl/>
          <w:lang w:bidi="fa-IR"/>
        </w:rPr>
        <w:t xml:space="preserve">. </w:t>
      </w:r>
    </w:p>
    <w:p w:rsidR="00F97088" w:rsidRDefault="00F97088" w:rsidP="00F97088">
      <w:pPr>
        <w:pStyle w:val="0-"/>
        <w:rPr>
          <w:rtl/>
          <w:lang w:bidi="fa-IR"/>
        </w:rPr>
      </w:pPr>
      <w:r>
        <w:rPr>
          <w:rFonts w:hint="cs"/>
          <w:rtl/>
          <w:lang w:bidi="fa-IR"/>
        </w:rPr>
        <w:t>بعد از حمد و ثنای پروردگار گفتند:</w:t>
      </w:r>
    </w:p>
    <w:p w:rsidR="00F97088" w:rsidRDefault="00F97088" w:rsidP="00F97088">
      <w:pPr>
        <w:pStyle w:val="0-"/>
        <w:rPr>
          <w:rtl/>
          <w:lang w:bidi="fa-IR"/>
        </w:rPr>
      </w:pPr>
      <w:r>
        <w:rPr>
          <w:rFonts w:hint="cs"/>
          <w:rtl/>
          <w:lang w:bidi="fa-IR"/>
        </w:rPr>
        <w:t>«ای مردم! نزد من بیائید»، و مردم از جا پریده و نزدشان آمدند.</w:t>
      </w:r>
    </w:p>
    <w:p w:rsidR="00F97088" w:rsidRDefault="00F97088" w:rsidP="00F97088">
      <w:pPr>
        <w:pStyle w:val="0-"/>
        <w:rPr>
          <w:rtl/>
          <w:lang w:bidi="fa-IR"/>
        </w:rPr>
      </w:pPr>
      <w:r>
        <w:rPr>
          <w:rFonts w:hint="cs"/>
          <w:rtl/>
          <w:lang w:bidi="fa-IR"/>
        </w:rPr>
        <w:t xml:space="preserve">بعد از آن فرمودند: «اما بعد: [بدانید] که این قبیله از انصار [یعنی: مردم انصار در مدینه منوره] کم می‌شوند، و مردمان [دیگر] زیاد می‌شوند، پس اگر از امت محمد </w:t>
      </w:r>
      <w:r>
        <w:rPr>
          <w:rFonts w:cs="CTraditional Arabic" w:hint="cs"/>
          <w:rtl/>
          <w:lang w:bidi="fa-IR"/>
        </w:rPr>
        <w:t>ج</w:t>
      </w:r>
      <w:r>
        <w:rPr>
          <w:rFonts w:hint="cs"/>
          <w:rtl/>
          <w:lang w:bidi="fa-IR"/>
        </w:rPr>
        <w:t xml:space="preserve"> به منصبی رسید که می‌توانست به کسی نفع و ضرر برساند، باید نیکو کار [مردم انصار] را نوازش دهد، و خطا کار آن‌ها را مورد بخشایش قرار دهد»</w:t>
      </w:r>
      <w:r w:rsidRPr="00F97088">
        <w:rPr>
          <w:rFonts w:hint="cs"/>
          <w:vertAlign w:val="superscript"/>
          <w:rtl/>
          <w:lang w:bidi="fa-IR"/>
        </w:rPr>
        <w:t>(</w:t>
      </w:r>
      <w:r w:rsidRPr="005A62CD">
        <w:rPr>
          <w:rStyle w:val="FootnoteReference"/>
          <w:rtl/>
          <w:lang w:bidi="fa-IR"/>
        </w:rPr>
        <w:footnoteReference w:id="250"/>
      </w:r>
      <w:r w:rsidRPr="00F97088">
        <w:rPr>
          <w:rFonts w:hint="cs"/>
          <w:vertAlign w:val="superscript"/>
          <w:rtl/>
          <w:lang w:bidi="fa-IR"/>
        </w:rPr>
        <w:t>)</w:t>
      </w:r>
      <w:r w:rsidR="00722AA3">
        <w:rPr>
          <w:rFonts w:hint="cs"/>
          <w:rtl/>
          <w:lang w:bidi="fa-IR"/>
        </w:rPr>
        <w:t>.</w:t>
      </w:r>
    </w:p>
    <w:p w:rsidR="00E86393" w:rsidRDefault="000C5BD1" w:rsidP="00845B6C">
      <w:pPr>
        <w:pStyle w:val="2-0"/>
        <w:rPr>
          <w:rtl/>
        </w:rPr>
      </w:pPr>
      <w:r w:rsidRPr="006F238E">
        <w:rPr>
          <w:rFonts w:hint="cs"/>
          <w:rtl/>
          <w:lang w:bidi="ar-SA"/>
        </w:rPr>
        <w:t>20</w:t>
      </w:r>
      <w:r>
        <w:rPr>
          <w:rFonts w:hint="cs"/>
          <w:rtl/>
        </w:rPr>
        <w:t>- باب: إِذَا رَأى</w:t>
      </w:r>
      <w:r w:rsidR="0026543B">
        <w:rPr>
          <w:rFonts w:hint="cs"/>
          <w:rtl/>
        </w:rPr>
        <w:t xml:space="preserve"> الإِ</w:t>
      </w:r>
      <w:r w:rsidR="00E86393">
        <w:rPr>
          <w:rFonts w:hint="cs"/>
          <w:rtl/>
        </w:rPr>
        <w:t>مَامُ رَجلاً جَاءَ وَهُوَ يَخْطُبُ، أَمَرَهُ أَنْ يُصَلِّيَ رَكْعَتَيْنِ</w:t>
      </w:r>
    </w:p>
    <w:p w:rsidR="00E86393" w:rsidRDefault="00E86393" w:rsidP="00C441BE">
      <w:pPr>
        <w:pStyle w:val="4-"/>
        <w:rPr>
          <w:rtl/>
          <w:lang w:bidi="fa-IR"/>
        </w:rPr>
      </w:pPr>
      <w:bookmarkStart w:id="150" w:name="_Toc432244141"/>
      <w:r>
        <w:rPr>
          <w:rFonts w:hint="cs"/>
          <w:rtl/>
        </w:rPr>
        <w:t>باب</w:t>
      </w:r>
      <w:r>
        <w:rPr>
          <w:rFonts w:hint="cs"/>
          <w:rtl/>
          <w:lang w:bidi="fa-IR"/>
        </w:rPr>
        <w:t xml:space="preserve"> [20]: اگر امام در حال خطبه شخصی را دید که آمد، او را امر کرد تا دو رکعت نماز بخواند</w:t>
      </w:r>
      <w:bookmarkEnd w:id="150"/>
    </w:p>
    <w:p w:rsidR="00E86393" w:rsidRPr="00845B6C" w:rsidRDefault="00E86393" w:rsidP="00845B6C">
      <w:pPr>
        <w:pStyle w:val="5-"/>
        <w:rPr>
          <w:rtl/>
        </w:rPr>
      </w:pPr>
      <w:r w:rsidRPr="00845B6C">
        <w:rPr>
          <w:rFonts w:hint="cs"/>
          <w:rtl/>
        </w:rPr>
        <w:t xml:space="preserve">518- </w:t>
      </w:r>
      <w:r w:rsidR="00845B6C" w:rsidRPr="00845B6C">
        <w:rPr>
          <w:rFonts w:hint="cs"/>
          <w:rtl/>
        </w:rPr>
        <w:t>عَنْ</w:t>
      </w:r>
      <w:r w:rsidR="00845B6C" w:rsidRPr="00845B6C">
        <w:rPr>
          <w:rtl/>
        </w:rPr>
        <w:t xml:space="preserve"> </w:t>
      </w:r>
      <w:r w:rsidR="00845B6C" w:rsidRPr="00845B6C">
        <w:rPr>
          <w:rFonts w:hint="cs"/>
          <w:rtl/>
        </w:rPr>
        <w:t>جَابِرِ</w:t>
      </w:r>
      <w:r w:rsidR="00845B6C" w:rsidRPr="00845B6C">
        <w:rPr>
          <w:rtl/>
        </w:rPr>
        <w:t xml:space="preserve"> </w:t>
      </w:r>
      <w:r w:rsidR="00845B6C" w:rsidRPr="00845B6C">
        <w:rPr>
          <w:rFonts w:hint="cs"/>
          <w:rtl/>
        </w:rPr>
        <w:t>بْنِ</w:t>
      </w:r>
      <w:r w:rsidR="00845B6C" w:rsidRPr="00845B6C">
        <w:rPr>
          <w:rtl/>
        </w:rPr>
        <w:t xml:space="preserve"> </w:t>
      </w:r>
      <w:r w:rsidR="00845B6C" w:rsidRPr="00845B6C">
        <w:rPr>
          <w:rFonts w:hint="cs"/>
          <w:rtl/>
        </w:rPr>
        <w:t>عَبْدِ</w:t>
      </w:r>
      <w:r w:rsidR="00845B6C" w:rsidRPr="00845B6C">
        <w:rPr>
          <w:rtl/>
        </w:rPr>
        <w:t xml:space="preserve"> </w:t>
      </w:r>
      <w:r w:rsidR="00845B6C" w:rsidRPr="00845B6C">
        <w:rPr>
          <w:rFonts w:hint="cs"/>
          <w:rtl/>
        </w:rPr>
        <w:t>اللَّهِ رَضِيَ</w:t>
      </w:r>
      <w:r w:rsidR="00845B6C" w:rsidRPr="00845B6C">
        <w:rPr>
          <w:rtl/>
        </w:rPr>
        <w:t xml:space="preserve"> </w:t>
      </w:r>
      <w:r w:rsidR="00845B6C" w:rsidRPr="00845B6C">
        <w:rPr>
          <w:rFonts w:hint="cs"/>
          <w:rtl/>
        </w:rPr>
        <w:t>اللَّهُ</w:t>
      </w:r>
      <w:r w:rsidR="00845B6C" w:rsidRPr="00845B6C">
        <w:rPr>
          <w:rtl/>
        </w:rPr>
        <w:t xml:space="preserve"> </w:t>
      </w:r>
      <w:r w:rsidR="00845B6C" w:rsidRPr="00845B6C">
        <w:rPr>
          <w:rFonts w:hint="cs"/>
          <w:rtl/>
        </w:rPr>
        <w:t>عَنْهُمَا،</w:t>
      </w:r>
      <w:r w:rsidR="00845B6C" w:rsidRPr="00845B6C">
        <w:rPr>
          <w:rtl/>
        </w:rPr>
        <w:t xml:space="preserve"> </w:t>
      </w:r>
      <w:r w:rsidR="00845B6C" w:rsidRPr="00845B6C">
        <w:rPr>
          <w:rFonts w:hint="cs"/>
          <w:rtl/>
        </w:rPr>
        <w:t>قَالَ</w:t>
      </w:r>
      <w:r w:rsidR="00845B6C" w:rsidRPr="00845B6C">
        <w:rPr>
          <w:rtl/>
        </w:rPr>
        <w:t xml:space="preserve">: </w:t>
      </w:r>
      <w:r w:rsidR="00845B6C" w:rsidRPr="00845B6C">
        <w:rPr>
          <w:rFonts w:hint="cs"/>
          <w:rtl/>
        </w:rPr>
        <w:t>جَاءَ</w:t>
      </w:r>
      <w:r w:rsidR="00845B6C" w:rsidRPr="00845B6C">
        <w:rPr>
          <w:rtl/>
        </w:rPr>
        <w:t xml:space="preserve"> </w:t>
      </w:r>
      <w:r w:rsidR="00845B6C" w:rsidRPr="00845B6C">
        <w:rPr>
          <w:rFonts w:hint="cs"/>
          <w:rtl/>
        </w:rPr>
        <w:t>رَجُلٌ</w:t>
      </w:r>
      <w:r w:rsidR="00845B6C" w:rsidRPr="00845B6C">
        <w:rPr>
          <w:rtl/>
        </w:rPr>
        <w:t xml:space="preserve"> </w:t>
      </w:r>
      <w:r w:rsidR="00845B6C" w:rsidRPr="00845B6C">
        <w:rPr>
          <w:rFonts w:hint="cs"/>
          <w:rtl/>
        </w:rPr>
        <w:t>وَالنَّبِيُّ</w:t>
      </w:r>
      <w:r w:rsidR="00845B6C" w:rsidRPr="00845B6C">
        <w:rPr>
          <w:rtl/>
        </w:rPr>
        <w:t xml:space="preserve"> </w:t>
      </w:r>
      <w:r w:rsidR="00845B6C" w:rsidRPr="00845B6C">
        <w:rPr>
          <w:rFonts w:hint="cs"/>
          <w:rtl/>
        </w:rPr>
        <w:t>صَلَّى</w:t>
      </w:r>
      <w:r w:rsidR="00845B6C" w:rsidRPr="00845B6C">
        <w:rPr>
          <w:rtl/>
        </w:rPr>
        <w:t xml:space="preserve"> </w:t>
      </w:r>
      <w:r w:rsidR="00845B6C" w:rsidRPr="00845B6C">
        <w:rPr>
          <w:rFonts w:hint="cs"/>
          <w:rtl/>
        </w:rPr>
        <w:t>اللهُ</w:t>
      </w:r>
      <w:r w:rsidR="00845B6C" w:rsidRPr="00845B6C">
        <w:rPr>
          <w:rtl/>
        </w:rPr>
        <w:t xml:space="preserve"> </w:t>
      </w:r>
      <w:r w:rsidR="00845B6C" w:rsidRPr="00845B6C">
        <w:rPr>
          <w:rFonts w:hint="cs"/>
          <w:rtl/>
        </w:rPr>
        <w:t>عَلَيْهِ</w:t>
      </w:r>
      <w:r w:rsidR="00845B6C" w:rsidRPr="00845B6C">
        <w:rPr>
          <w:rtl/>
        </w:rPr>
        <w:t xml:space="preserve"> </w:t>
      </w:r>
      <w:r w:rsidR="00845B6C" w:rsidRPr="00845B6C">
        <w:rPr>
          <w:rFonts w:hint="cs"/>
          <w:rtl/>
        </w:rPr>
        <w:t>وَسَلَّمَ</w:t>
      </w:r>
      <w:r w:rsidR="00845B6C" w:rsidRPr="00845B6C">
        <w:rPr>
          <w:rtl/>
        </w:rPr>
        <w:t xml:space="preserve"> </w:t>
      </w:r>
      <w:r w:rsidR="00845B6C" w:rsidRPr="00845B6C">
        <w:rPr>
          <w:rFonts w:hint="cs"/>
          <w:rtl/>
        </w:rPr>
        <w:t>يَخْطُبُ</w:t>
      </w:r>
      <w:r w:rsidR="00845B6C" w:rsidRPr="00845B6C">
        <w:rPr>
          <w:rtl/>
        </w:rPr>
        <w:t xml:space="preserve"> </w:t>
      </w:r>
      <w:r w:rsidR="00845B6C" w:rsidRPr="00845B6C">
        <w:rPr>
          <w:rFonts w:hint="cs"/>
          <w:rtl/>
        </w:rPr>
        <w:t>النَّاسَ</w:t>
      </w:r>
      <w:r w:rsidR="00845B6C" w:rsidRPr="00845B6C">
        <w:rPr>
          <w:rtl/>
        </w:rPr>
        <w:t xml:space="preserve"> </w:t>
      </w:r>
      <w:r w:rsidR="00845B6C" w:rsidRPr="00845B6C">
        <w:rPr>
          <w:rFonts w:hint="cs"/>
          <w:rtl/>
        </w:rPr>
        <w:t>يَوْمَ</w:t>
      </w:r>
      <w:r w:rsidR="00845B6C" w:rsidRPr="00845B6C">
        <w:rPr>
          <w:rtl/>
        </w:rPr>
        <w:t xml:space="preserve"> </w:t>
      </w:r>
      <w:r w:rsidR="00845B6C" w:rsidRPr="00845B6C">
        <w:rPr>
          <w:rFonts w:hint="cs"/>
          <w:rtl/>
        </w:rPr>
        <w:t>الجُمُعَةِ،</w:t>
      </w:r>
      <w:r w:rsidR="00845B6C" w:rsidRPr="00845B6C">
        <w:rPr>
          <w:rtl/>
        </w:rPr>
        <w:t xml:space="preserve"> </w:t>
      </w:r>
      <w:r w:rsidR="00845B6C" w:rsidRPr="00845B6C">
        <w:rPr>
          <w:rFonts w:hint="cs"/>
          <w:rtl/>
        </w:rPr>
        <w:t>فَقَالَ</w:t>
      </w:r>
      <w:r w:rsidR="00845B6C" w:rsidRPr="00845B6C">
        <w:rPr>
          <w:rtl/>
        </w:rPr>
        <w:t xml:space="preserve">: </w:t>
      </w:r>
      <w:r w:rsidR="00845B6C" w:rsidRPr="00845B6C">
        <w:rPr>
          <w:rFonts w:hint="eastAsia"/>
          <w:rtl/>
        </w:rPr>
        <w:t>«</w:t>
      </w:r>
      <w:r w:rsidR="00845B6C" w:rsidRPr="00845B6C">
        <w:rPr>
          <w:rFonts w:hint="cs"/>
          <w:rtl/>
        </w:rPr>
        <w:t>أَصَلَّيْتَ</w:t>
      </w:r>
      <w:r w:rsidR="00845B6C" w:rsidRPr="00845B6C">
        <w:rPr>
          <w:rtl/>
        </w:rPr>
        <w:t xml:space="preserve"> </w:t>
      </w:r>
      <w:r w:rsidR="00845B6C" w:rsidRPr="00845B6C">
        <w:rPr>
          <w:rFonts w:hint="cs"/>
          <w:rtl/>
        </w:rPr>
        <w:t>يَا</w:t>
      </w:r>
      <w:r w:rsidR="00845B6C" w:rsidRPr="00845B6C">
        <w:rPr>
          <w:rtl/>
        </w:rPr>
        <w:t xml:space="preserve"> </w:t>
      </w:r>
      <w:r w:rsidR="00845B6C" w:rsidRPr="00845B6C">
        <w:rPr>
          <w:rFonts w:hint="cs"/>
          <w:rtl/>
        </w:rPr>
        <w:t>فُلاَنُ؟</w:t>
      </w:r>
      <w:r w:rsidR="00845B6C" w:rsidRPr="00845B6C">
        <w:rPr>
          <w:rFonts w:hint="eastAsia"/>
          <w:rtl/>
        </w:rPr>
        <w:t>»</w:t>
      </w:r>
      <w:r w:rsidR="00845B6C" w:rsidRPr="00845B6C">
        <w:rPr>
          <w:rtl/>
        </w:rPr>
        <w:t xml:space="preserve"> </w:t>
      </w:r>
      <w:r w:rsidR="00845B6C" w:rsidRPr="00845B6C">
        <w:rPr>
          <w:rFonts w:hint="cs"/>
          <w:rtl/>
        </w:rPr>
        <w:t>قَالَ</w:t>
      </w:r>
      <w:r w:rsidR="00845B6C" w:rsidRPr="00845B6C">
        <w:rPr>
          <w:rtl/>
        </w:rPr>
        <w:t xml:space="preserve">: </w:t>
      </w:r>
      <w:r w:rsidR="00845B6C" w:rsidRPr="00845B6C">
        <w:rPr>
          <w:rFonts w:hint="cs"/>
          <w:rtl/>
        </w:rPr>
        <w:t>لاَ،</w:t>
      </w:r>
      <w:r w:rsidR="00845B6C" w:rsidRPr="00845B6C">
        <w:rPr>
          <w:rtl/>
        </w:rPr>
        <w:t xml:space="preserve"> </w:t>
      </w:r>
      <w:r w:rsidR="00845B6C" w:rsidRPr="00845B6C">
        <w:rPr>
          <w:rFonts w:hint="cs"/>
          <w:rtl/>
        </w:rPr>
        <w:t>قَالَ</w:t>
      </w:r>
      <w:r w:rsidR="00845B6C" w:rsidRPr="00845B6C">
        <w:rPr>
          <w:rtl/>
        </w:rPr>
        <w:t xml:space="preserve">: </w:t>
      </w:r>
      <w:r w:rsidR="00845B6C" w:rsidRPr="00845B6C">
        <w:rPr>
          <w:rFonts w:hint="eastAsia"/>
          <w:rtl/>
        </w:rPr>
        <w:t>«</w:t>
      </w:r>
      <w:r w:rsidR="00845B6C" w:rsidRPr="00845B6C">
        <w:rPr>
          <w:rFonts w:hint="cs"/>
          <w:rtl/>
        </w:rPr>
        <w:t>قُمْ</w:t>
      </w:r>
      <w:r w:rsidR="00845B6C" w:rsidRPr="00845B6C">
        <w:rPr>
          <w:rtl/>
        </w:rPr>
        <w:t xml:space="preserve"> </w:t>
      </w:r>
      <w:r w:rsidR="00845B6C" w:rsidRPr="00845B6C">
        <w:rPr>
          <w:rFonts w:hint="cs"/>
          <w:rtl/>
        </w:rPr>
        <w:t>فَارْكَعْ</w:t>
      </w:r>
      <w:r w:rsidR="00845B6C" w:rsidRPr="00845B6C">
        <w:rPr>
          <w:rtl/>
        </w:rPr>
        <w:t xml:space="preserve"> </w:t>
      </w:r>
      <w:r w:rsidR="00845B6C" w:rsidRPr="00845B6C">
        <w:rPr>
          <w:rFonts w:hint="cs"/>
          <w:rtl/>
        </w:rPr>
        <w:t>رَكْعَتَيْنِ</w:t>
      </w:r>
      <w:r w:rsidR="00845B6C" w:rsidRPr="00845B6C">
        <w:rPr>
          <w:rFonts w:hint="eastAsia"/>
          <w:rtl/>
        </w:rPr>
        <w:t>»</w:t>
      </w:r>
      <w:r w:rsidR="00845B6C" w:rsidRPr="00845B6C">
        <w:rPr>
          <w:rFonts w:hint="cs"/>
          <w:rtl/>
        </w:rPr>
        <w:t xml:space="preserve"> </w:t>
      </w:r>
      <w:r w:rsidRPr="00845B6C">
        <w:rPr>
          <w:rFonts w:hint="cs"/>
          <w:rtl/>
        </w:rPr>
        <w:t>[رواه البخاری: 930].</w:t>
      </w:r>
    </w:p>
    <w:p w:rsidR="00E86393" w:rsidRDefault="00E86393" w:rsidP="00F97088">
      <w:pPr>
        <w:pStyle w:val="0-"/>
        <w:rPr>
          <w:rtl/>
          <w:lang w:bidi="fa-IR"/>
        </w:rPr>
      </w:pPr>
      <w:r>
        <w:rPr>
          <w:rFonts w:hint="cs"/>
          <w:rtl/>
          <w:lang w:bidi="fa-IR"/>
        </w:rPr>
        <w:t>518- از جابر بن عبدالله</w:t>
      </w:r>
      <w:r>
        <w:rPr>
          <w:rFonts w:cs="CTraditional Arabic" w:hint="cs"/>
          <w:rtl/>
          <w:lang w:bidi="fa-IR"/>
        </w:rPr>
        <w:t>ب</w:t>
      </w:r>
      <w:r>
        <w:rPr>
          <w:rFonts w:hint="cs"/>
          <w:rtl/>
          <w:lang w:bidi="fa-IR"/>
        </w:rPr>
        <w:t xml:space="preserve"> روایت است که گفت: شخصی [به مسجد] آمد، و در این وقت پیامبر خدا </w:t>
      </w:r>
      <w:r>
        <w:rPr>
          <w:rFonts w:cs="CTraditional Arabic" w:hint="cs"/>
          <w:rtl/>
          <w:lang w:bidi="fa-IR"/>
        </w:rPr>
        <w:t>ج</w:t>
      </w:r>
      <w:r>
        <w:rPr>
          <w:rFonts w:hint="cs"/>
          <w:rtl/>
          <w:lang w:bidi="fa-IR"/>
        </w:rPr>
        <w:t xml:space="preserve"> برای مردم خطبه روز جمعه را می‌دادند، فرمودند: «ای فلان! آیا نماز خواندی»؟</w:t>
      </w:r>
    </w:p>
    <w:p w:rsidR="00E86393" w:rsidRDefault="00E86393" w:rsidP="00F97088">
      <w:pPr>
        <w:pStyle w:val="0-"/>
        <w:rPr>
          <w:rtl/>
          <w:lang w:bidi="fa-IR"/>
        </w:rPr>
      </w:pPr>
      <w:r>
        <w:rPr>
          <w:rFonts w:hint="cs"/>
          <w:rtl/>
          <w:lang w:bidi="fa-IR"/>
        </w:rPr>
        <w:t>گفت: نه، فرمودند: «برخیز و[ دو رکعت] نماز بخوان»</w:t>
      </w:r>
      <w:r w:rsidRPr="00E86393">
        <w:rPr>
          <w:rFonts w:hint="cs"/>
          <w:vertAlign w:val="superscript"/>
          <w:rtl/>
          <w:lang w:bidi="fa-IR"/>
        </w:rPr>
        <w:t>(</w:t>
      </w:r>
      <w:r w:rsidRPr="005A62CD">
        <w:rPr>
          <w:rStyle w:val="FootnoteReference"/>
          <w:rtl/>
          <w:lang w:bidi="fa-IR"/>
        </w:rPr>
        <w:footnoteReference w:id="251"/>
      </w:r>
      <w:r w:rsidRPr="00E86393">
        <w:rPr>
          <w:rFonts w:hint="cs"/>
          <w:vertAlign w:val="superscript"/>
          <w:rtl/>
          <w:lang w:bidi="fa-IR"/>
        </w:rPr>
        <w:t>)</w:t>
      </w:r>
      <w:r>
        <w:rPr>
          <w:rFonts w:hint="cs"/>
          <w:rtl/>
          <w:lang w:bidi="fa-IR"/>
        </w:rPr>
        <w:t>.</w:t>
      </w:r>
    </w:p>
    <w:p w:rsidR="00845B6C" w:rsidRDefault="00845B6C" w:rsidP="00845B6C">
      <w:pPr>
        <w:pStyle w:val="2-0"/>
        <w:rPr>
          <w:rtl/>
        </w:rPr>
      </w:pPr>
      <w:r w:rsidRPr="006F238E">
        <w:rPr>
          <w:rFonts w:hint="cs"/>
          <w:rtl/>
          <w:lang w:bidi="ar-SA"/>
        </w:rPr>
        <w:t>21</w:t>
      </w:r>
      <w:r>
        <w:rPr>
          <w:rFonts w:hint="cs"/>
          <w:rtl/>
        </w:rPr>
        <w:t>- باب: الاسْتِسْقَاءِ فِي الخُطْبَةِ يَوْمَ الجُمُعَةِ</w:t>
      </w:r>
    </w:p>
    <w:p w:rsidR="00845B6C" w:rsidRDefault="00845B6C" w:rsidP="00845B6C">
      <w:pPr>
        <w:pStyle w:val="4-"/>
        <w:rPr>
          <w:rtl/>
          <w:lang w:bidi="fa-IR"/>
        </w:rPr>
      </w:pPr>
      <w:bookmarkStart w:id="151" w:name="_Toc432244142"/>
      <w:r>
        <w:rPr>
          <w:rFonts w:hint="cs"/>
          <w:rtl/>
          <w:lang w:bidi="fa-IR"/>
        </w:rPr>
        <w:t>باب [21]: طلب باران در خطبه روز جمعه</w:t>
      </w:r>
      <w:bookmarkEnd w:id="151"/>
    </w:p>
    <w:p w:rsidR="00845B6C" w:rsidRPr="00200BF5" w:rsidRDefault="00845B6C" w:rsidP="00200BF5">
      <w:pPr>
        <w:pStyle w:val="5-"/>
        <w:rPr>
          <w:rtl/>
        </w:rPr>
      </w:pPr>
      <w:r w:rsidRPr="00200BF5">
        <w:rPr>
          <w:rFonts w:hint="cs"/>
          <w:rtl/>
        </w:rPr>
        <w:t xml:space="preserve">519- </w:t>
      </w:r>
      <w:r w:rsidR="00200BF5" w:rsidRPr="00200BF5">
        <w:rPr>
          <w:rFonts w:hint="cs"/>
          <w:rtl/>
        </w:rPr>
        <w:t>عَنْ</w:t>
      </w:r>
      <w:r w:rsidR="00200BF5" w:rsidRPr="00200BF5">
        <w:rPr>
          <w:rtl/>
        </w:rPr>
        <w:t xml:space="preserve"> </w:t>
      </w:r>
      <w:r w:rsidR="00200BF5" w:rsidRPr="00200BF5">
        <w:rPr>
          <w:rFonts w:hint="cs"/>
          <w:rtl/>
        </w:rPr>
        <w:t>أَنَسِ</w:t>
      </w:r>
      <w:r w:rsidR="00200BF5" w:rsidRPr="00200BF5">
        <w:rPr>
          <w:rtl/>
        </w:rPr>
        <w:t xml:space="preserve"> </w:t>
      </w:r>
      <w:r w:rsidR="00200BF5" w:rsidRPr="00200BF5">
        <w:rPr>
          <w:rFonts w:hint="cs"/>
          <w:rtl/>
        </w:rPr>
        <w:t>بْنِ</w:t>
      </w:r>
      <w:r w:rsidR="00200BF5" w:rsidRPr="00200BF5">
        <w:rPr>
          <w:rtl/>
        </w:rPr>
        <w:t xml:space="preserve"> </w:t>
      </w:r>
      <w:r w:rsidR="00200BF5" w:rsidRPr="00200BF5">
        <w:rPr>
          <w:rFonts w:hint="cs"/>
          <w:rtl/>
        </w:rPr>
        <w:t>مَالِكٍ رَضِيَ</w:t>
      </w:r>
      <w:r w:rsidR="00200BF5" w:rsidRPr="00200BF5">
        <w:rPr>
          <w:rtl/>
        </w:rPr>
        <w:t xml:space="preserve"> </w:t>
      </w:r>
      <w:r w:rsidR="00200BF5" w:rsidRPr="00200BF5">
        <w:rPr>
          <w:rFonts w:hint="cs"/>
          <w:rtl/>
        </w:rPr>
        <w:t>اللَّهُ</w:t>
      </w:r>
      <w:r w:rsidR="00200BF5" w:rsidRPr="00200BF5">
        <w:rPr>
          <w:rtl/>
        </w:rPr>
        <w:t xml:space="preserve"> </w:t>
      </w:r>
      <w:r w:rsidR="00200BF5" w:rsidRPr="00200BF5">
        <w:rPr>
          <w:rFonts w:hint="cs"/>
          <w:rtl/>
        </w:rPr>
        <w:t>عَنْهُ،</w:t>
      </w:r>
      <w:r w:rsidR="00200BF5" w:rsidRPr="00200BF5">
        <w:rPr>
          <w:rtl/>
        </w:rPr>
        <w:t xml:space="preserve"> </w:t>
      </w:r>
      <w:r w:rsidR="00200BF5" w:rsidRPr="00200BF5">
        <w:rPr>
          <w:rFonts w:hint="cs"/>
          <w:rtl/>
        </w:rPr>
        <w:t>قَالَ</w:t>
      </w:r>
      <w:r w:rsidR="00200BF5" w:rsidRPr="00200BF5">
        <w:rPr>
          <w:rtl/>
        </w:rPr>
        <w:t xml:space="preserve">: </w:t>
      </w:r>
      <w:r w:rsidR="00200BF5" w:rsidRPr="00200BF5">
        <w:rPr>
          <w:rFonts w:hint="cs"/>
          <w:rtl/>
        </w:rPr>
        <w:t>أَصَابَتِ</w:t>
      </w:r>
      <w:r w:rsidR="00200BF5" w:rsidRPr="00200BF5">
        <w:rPr>
          <w:rtl/>
        </w:rPr>
        <w:t xml:space="preserve"> </w:t>
      </w:r>
      <w:r w:rsidR="00200BF5" w:rsidRPr="00200BF5">
        <w:rPr>
          <w:rFonts w:hint="cs"/>
          <w:rtl/>
        </w:rPr>
        <w:t>النَّاسَ</w:t>
      </w:r>
      <w:r w:rsidR="00200BF5" w:rsidRPr="00200BF5">
        <w:rPr>
          <w:rtl/>
        </w:rPr>
        <w:t xml:space="preserve"> </w:t>
      </w:r>
      <w:r w:rsidR="00200BF5" w:rsidRPr="00200BF5">
        <w:rPr>
          <w:rFonts w:hint="cs"/>
          <w:rtl/>
        </w:rPr>
        <w:t>سَنَةٌ</w:t>
      </w:r>
      <w:r w:rsidR="00200BF5" w:rsidRPr="00200BF5">
        <w:rPr>
          <w:rtl/>
        </w:rPr>
        <w:t xml:space="preserve"> </w:t>
      </w:r>
      <w:r w:rsidR="00200BF5" w:rsidRPr="00200BF5">
        <w:rPr>
          <w:rFonts w:hint="cs"/>
          <w:rtl/>
        </w:rPr>
        <w:t>عَلَى</w:t>
      </w:r>
      <w:r w:rsidR="00200BF5" w:rsidRPr="00200BF5">
        <w:rPr>
          <w:rtl/>
        </w:rPr>
        <w:t xml:space="preserve"> </w:t>
      </w:r>
      <w:r w:rsidR="00200BF5" w:rsidRPr="00200BF5">
        <w:rPr>
          <w:rFonts w:hint="cs"/>
          <w:rtl/>
        </w:rPr>
        <w:t>عَهْدِ</w:t>
      </w:r>
      <w:r w:rsidR="00200BF5" w:rsidRPr="00200BF5">
        <w:rPr>
          <w:rtl/>
        </w:rPr>
        <w:t xml:space="preserve"> </w:t>
      </w:r>
      <w:r w:rsidR="00200BF5" w:rsidRPr="00200BF5">
        <w:rPr>
          <w:rFonts w:hint="cs"/>
          <w:rtl/>
        </w:rPr>
        <w:t>النَّبِيِّ</w:t>
      </w:r>
      <w:r w:rsidR="00200BF5" w:rsidRPr="00200BF5">
        <w:rPr>
          <w:rtl/>
        </w:rPr>
        <w:t xml:space="preserve"> </w:t>
      </w:r>
      <w:r w:rsidR="00200BF5" w:rsidRPr="00200BF5">
        <w:rPr>
          <w:rFonts w:hint="cs"/>
          <w:rtl/>
        </w:rPr>
        <w:t>صَلَّى</w:t>
      </w:r>
      <w:r w:rsidR="00200BF5" w:rsidRPr="00200BF5">
        <w:rPr>
          <w:rtl/>
        </w:rPr>
        <w:t xml:space="preserve"> </w:t>
      </w:r>
      <w:r w:rsidR="00200BF5" w:rsidRPr="00200BF5">
        <w:rPr>
          <w:rFonts w:hint="cs"/>
          <w:rtl/>
        </w:rPr>
        <w:t>اللهُ</w:t>
      </w:r>
      <w:r w:rsidR="00200BF5" w:rsidRPr="00200BF5">
        <w:rPr>
          <w:rtl/>
        </w:rPr>
        <w:t xml:space="preserve"> </w:t>
      </w:r>
      <w:r w:rsidR="00200BF5" w:rsidRPr="00200BF5">
        <w:rPr>
          <w:rFonts w:hint="cs"/>
          <w:rtl/>
        </w:rPr>
        <w:t>عَلَيْهِ</w:t>
      </w:r>
      <w:r w:rsidR="00200BF5" w:rsidRPr="00200BF5">
        <w:rPr>
          <w:rtl/>
        </w:rPr>
        <w:t xml:space="preserve"> </w:t>
      </w:r>
      <w:r w:rsidR="00200BF5" w:rsidRPr="00200BF5">
        <w:rPr>
          <w:rFonts w:hint="cs"/>
          <w:rtl/>
        </w:rPr>
        <w:t>وَسَلَّمَ،</w:t>
      </w:r>
      <w:r w:rsidR="00200BF5" w:rsidRPr="00200BF5">
        <w:rPr>
          <w:rtl/>
        </w:rPr>
        <w:t xml:space="preserve"> </w:t>
      </w:r>
      <w:r w:rsidR="00200BF5" w:rsidRPr="00200BF5">
        <w:rPr>
          <w:rFonts w:hint="cs"/>
          <w:rtl/>
        </w:rPr>
        <w:t>فَبَيْنَا</w:t>
      </w:r>
      <w:r w:rsidR="00200BF5" w:rsidRPr="00200BF5">
        <w:rPr>
          <w:rtl/>
        </w:rPr>
        <w:t xml:space="preserve"> </w:t>
      </w:r>
      <w:r w:rsidR="00200BF5" w:rsidRPr="00200BF5">
        <w:rPr>
          <w:rFonts w:hint="cs"/>
          <w:rtl/>
        </w:rPr>
        <w:t>النَّبِيُّ</w:t>
      </w:r>
      <w:r w:rsidR="00200BF5" w:rsidRPr="00200BF5">
        <w:rPr>
          <w:rtl/>
        </w:rPr>
        <w:t xml:space="preserve"> </w:t>
      </w:r>
      <w:r w:rsidR="00200BF5" w:rsidRPr="00200BF5">
        <w:rPr>
          <w:rFonts w:hint="cs"/>
          <w:rtl/>
        </w:rPr>
        <w:t>صَلَّى</w:t>
      </w:r>
      <w:r w:rsidR="00200BF5" w:rsidRPr="00200BF5">
        <w:rPr>
          <w:rtl/>
        </w:rPr>
        <w:t xml:space="preserve"> </w:t>
      </w:r>
      <w:r w:rsidR="00200BF5" w:rsidRPr="00200BF5">
        <w:rPr>
          <w:rFonts w:hint="cs"/>
          <w:rtl/>
        </w:rPr>
        <w:t>اللهُ</w:t>
      </w:r>
      <w:r w:rsidR="00200BF5" w:rsidRPr="00200BF5">
        <w:rPr>
          <w:rtl/>
        </w:rPr>
        <w:t xml:space="preserve"> </w:t>
      </w:r>
      <w:r w:rsidR="00200BF5" w:rsidRPr="00200BF5">
        <w:rPr>
          <w:rFonts w:hint="cs"/>
          <w:rtl/>
        </w:rPr>
        <w:t>عَلَيْهِ</w:t>
      </w:r>
      <w:r w:rsidR="00200BF5" w:rsidRPr="00200BF5">
        <w:rPr>
          <w:rtl/>
        </w:rPr>
        <w:t xml:space="preserve"> </w:t>
      </w:r>
      <w:r w:rsidR="00200BF5" w:rsidRPr="00200BF5">
        <w:rPr>
          <w:rFonts w:hint="cs"/>
          <w:rtl/>
        </w:rPr>
        <w:t>وَسَلَّمَ</w:t>
      </w:r>
      <w:r w:rsidR="00200BF5" w:rsidRPr="00200BF5">
        <w:rPr>
          <w:rtl/>
        </w:rPr>
        <w:t xml:space="preserve"> </w:t>
      </w:r>
      <w:r w:rsidR="00200BF5" w:rsidRPr="00200BF5">
        <w:rPr>
          <w:rFonts w:hint="cs"/>
          <w:rtl/>
        </w:rPr>
        <w:t>يَخْطُبُ</w:t>
      </w:r>
      <w:r w:rsidR="00200BF5" w:rsidRPr="00200BF5">
        <w:rPr>
          <w:rtl/>
        </w:rPr>
        <w:t xml:space="preserve"> </w:t>
      </w:r>
      <w:r w:rsidR="00200BF5" w:rsidRPr="00200BF5">
        <w:rPr>
          <w:rFonts w:hint="cs"/>
          <w:rtl/>
        </w:rPr>
        <w:t>فِي</w:t>
      </w:r>
      <w:r w:rsidR="00200BF5" w:rsidRPr="00200BF5">
        <w:rPr>
          <w:rtl/>
        </w:rPr>
        <w:t xml:space="preserve"> </w:t>
      </w:r>
      <w:r w:rsidR="00200BF5" w:rsidRPr="00200BF5">
        <w:rPr>
          <w:rFonts w:hint="cs"/>
          <w:rtl/>
        </w:rPr>
        <w:t>يَوْمِ</w:t>
      </w:r>
      <w:r w:rsidR="00200BF5" w:rsidRPr="00200BF5">
        <w:rPr>
          <w:rtl/>
        </w:rPr>
        <w:t xml:space="preserve"> </w:t>
      </w:r>
      <w:r w:rsidR="00200BF5" w:rsidRPr="00200BF5">
        <w:rPr>
          <w:rFonts w:hint="cs"/>
          <w:rtl/>
        </w:rPr>
        <w:t>جُمُعَةٍ</w:t>
      </w:r>
      <w:r w:rsidR="00200BF5" w:rsidRPr="00200BF5">
        <w:rPr>
          <w:rtl/>
        </w:rPr>
        <w:t xml:space="preserve"> </w:t>
      </w:r>
      <w:r w:rsidR="00200BF5" w:rsidRPr="00200BF5">
        <w:rPr>
          <w:rFonts w:hint="cs"/>
          <w:rtl/>
        </w:rPr>
        <w:t>قَامَ</w:t>
      </w:r>
      <w:r w:rsidR="00200BF5" w:rsidRPr="00200BF5">
        <w:rPr>
          <w:rtl/>
        </w:rPr>
        <w:t xml:space="preserve"> </w:t>
      </w:r>
      <w:r w:rsidR="00200BF5" w:rsidRPr="00200BF5">
        <w:rPr>
          <w:rFonts w:hint="cs"/>
          <w:rtl/>
        </w:rPr>
        <w:t>أَعْرَابِيٌّ،</w:t>
      </w:r>
      <w:r w:rsidR="00200BF5" w:rsidRPr="00200BF5">
        <w:rPr>
          <w:rtl/>
        </w:rPr>
        <w:t xml:space="preserve"> </w:t>
      </w:r>
      <w:r w:rsidR="00200BF5" w:rsidRPr="00200BF5">
        <w:rPr>
          <w:rFonts w:hint="cs"/>
          <w:rtl/>
        </w:rPr>
        <w:t>فَقَالَ</w:t>
      </w:r>
      <w:r w:rsidR="00200BF5" w:rsidRPr="00200BF5">
        <w:rPr>
          <w:rtl/>
        </w:rPr>
        <w:t xml:space="preserve"> </w:t>
      </w:r>
      <w:r w:rsidR="00200BF5" w:rsidRPr="00200BF5">
        <w:rPr>
          <w:rFonts w:hint="cs"/>
          <w:rtl/>
        </w:rPr>
        <w:t>يَا</w:t>
      </w:r>
      <w:r w:rsidR="00200BF5" w:rsidRPr="00200BF5">
        <w:rPr>
          <w:rtl/>
        </w:rPr>
        <w:t xml:space="preserve"> </w:t>
      </w:r>
      <w:r w:rsidR="00200BF5" w:rsidRPr="00200BF5">
        <w:rPr>
          <w:rFonts w:hint="cs"/>
          <w:rtl/>
        </w:rPr>
        <w:t>رَسُولَ</w:t>
      </w:r>
      <w:r w:rsidR="00200BF5" w:rsidRPr="00200BF5">
        <w:rPr>
          <w:rtl/>
        </w:rPr>
        <w:t xml:space="preserve"> </w:t>
      </w:r>
      <w:r w:rsidR="00200BF5" w:rsidRPr="00200BF5">
        <w:rPr>
          <w:rFonts w:hint="cs"/>
          <w:rtl/>
        </w:rPr>
        <w:t>اللَّهِ</w:t>
      </w:r>
      <w:r w:rsidR="00200BF5" w:rsidRPr="00200BF5">
        <w:rPr>
          <w:rtl/>
        </w:rPr>
        <w:t xml:space="preserve">: </w:t>
      </w:r>
      <w:r w:rsidR="00200BF5" w:rsidRPr="00200BF5">
        <w:rPr>
          <w:rFonts w:hint="cs"/>
          <w:rtl/>
        </w:rPr>
        <w:t>هَلَكَ</w:t>
      </w:r>
      <w:r w:rsidR="00200BF5" w:rsidRPr="00200BF5">
        <w:rPr>
          <w:rtl/>
        </w:rPr>
        <w:t xml:space="preserve"> </w:t>
      </w:r>
      <w:r w:rsidR="00200BF5" w:rsidRPr="00200BF5">
        <w:rPr>
          <w:rFonts w:hint="cs"/>
          <w:rtl/>
        </w:rPr>
        <w:t>المَالُ</w:t>
      </w:r>
      <w:r w:rsidR="00200BF5" w:rsidRPr="00200BF5">
        <w:rPr>
          <w:rtl/>
        </w:rPr>
        <w:t xml:space="preserve"> </w:t>
      </w:r>
      <w:r w:rsidR="00200BF5" w:rsidRPr="00200BF5">
        <w:rPr>
          <w:rFonts w:hint="cs"/>
          <w:rtl/>
        </w:rPr>
        <w:t>وَجَاعَ</w:t>
      </w:r>
      <w:r w:rsidR="00200BF5" w:rsidRPr="00200BF5">
        <w:rPr>
          <w:rtl/>
        </w:rPr>
        <w:t xml:space="preserve"> </w:t>
      </w:r>
      <w:r w:rsidR="00200BF5" w:rsidRPr="00200BF5">
        <w:rPr>
          <w:rFonts w:hint="cs"/>
          <w:rtl/>
        </w:rPr>
        <w:t>العِيَالُ،</w:t>
      </w:r>
      <w:r w:rsidR="00200BF5" w:rsidRPr="00200BF5">
        <w:rPr>
          <w:rtl/>
        </w:rPr>
        <w:t xml:space="preserve"> </w:t>
      </w:r>
      <w:r w:rsidR="00200BF5" w:rsidRPr="00200BF5">
        <w:rPr>
          <w:rFonts w:hint="cs"/>
          <w:rtl/>
        </w:rPr>
        <w:t>فَادْعُ</w:t>
      </w:r>
      <w:r w:rsidR="00200BF5" w:rsidRPr="00200BF5">
        <w:rPr>
          <w:rtl/>
        </w:rPr>
        <w:t xml:space="preserve"> </w:t>
      </w:r>
      <w:r w:rsidR="00200BF5" w:rsidRPr="00200BF5">
        <w:rPr>
          <w:rFonts w:hint="cs"/>
          <w:rtl/>
        </w:rPr>
        <w:t>اللَّهَ</w:t>
      </w:r>
      <w:r w:rsidR="00200BF5" w:rsidRPr="00200BF5">
        <w:rPr>
          <w:rtl/>
        </w:rPr>
        <w:t xml:space="preserve"> </w:t>
      </w:r>
      <w:r w:rsidR="00200BF5" w:rsidRPr="00200BF5">
        <w:rPr>
          <w:rFonts w:hint="cs"/>
          <w:rtl/>
        </w:rPr>
        <w:t>لَنَا،</w:t>
      </w:r>
      <w:r w:rsidR="00200BF5" w:rsidRPr="00200BF5">
        <w:rPr>
          <w:rtl/>
        </w:rPr>
        <w:t xml:space="preserve"> </w:t>
      </w:r>
      <w:r w:rsidR="00200BF5" w:rsidRPr="00200BF5">
        <w:rPr>
          <w:rFonts w:hint="cs"/>
          <w:rtl/>
        </w:rPr>
        <w:t>فَرَفَعَ</w:t>
      </w:r>
      <w:r w:rsidR="00200BF5" w:rsidRPr="00200BF5">
        <w:rPr>
          <w:rtl/>
        </w:rPr>
        <w:t xml:space="preserve"> </w:t>
      </w:r>
      <w:r w:rsidR="00200BF5" w:rsidRPr="00200BF5">
        <w:rPr>
          <w:rFonts w:hint="cs"/>
          <w:rtl/>
        </w:rPr>
        <w:t>يَدَيْهِ</w:t>
      </w:r>
      <w:r w:rsidR="00200BF5" w:rsidRPr="00200BF5">
        <w:rPr>
          <w:rtl/>
        </w:rPr>
        <w:t xml:space="preserve"> </w:t>
      </w:r>
      <w:r w:rsidR="00200BF5" w:rsidRPr="00200BF5">
        <w:rPr>
          <w:rFonts w:hint="cs"/>
          <w:rtl/>
        </w:rPr>
        <w:t>وَمَا</w:t>
      </w:r>
      <w:r w:rsidR="00200BF5" w:rsidRPr="00200BF5">
        <w:rPr>
          <w:rtl/>
        </w:rPr>
        <w:t xml:space="preserve"> </w:t>
      </w:r>
      <w:r w:rsidR="00200BF5" w:rsidRPr="00200BF5">
        <w:rPr>
          <w:rFonts w:hint="cs"/>
          <w:rtl/>
        </w:rPr>
        <w:t>نَرَى</w:t>
      </w:r>
      <w:r w:rsidR="00200BF5" w:rsidRPr="00200BF5">
        <w:rPr>
          <w:rtl/>
        </w:rPr>
        <w:t xml:space="preserve"> </w:t>
      </w:r>
      <w:r w:rsidR="00200BF5" w:rsidRPr="00200BF5">
        <w:rPr>
          <w:rFonts w:hint="cs"/>
          <w:rtl/>
        </w:rPr>
        <w:t>فِي</w:t>
      </w:r>
      <w:r w:rsidR="00200BF5" w:rsidRPr="00200BF5">
        <w:rPr>
          <w:rtl/>
        </w:rPr>
        <w:t xml:space="preserve"> </w:t>
      </w:r>
      <w:r w:rsidR="00200BF5" w:rsidRPr="00200BF5">
        <w:rPr>
          <w:rFonts w:hint="cs"/>
          <w:rtl/>
        </w:rPr>
        <w:t>السَّمَاءِ</w:t>
      </w:r>
      <w:r w:rsidR="00200BF5" w:rsidRPr="00200BF5">
        <w:rPr>
          <w:rtl/>
        </w:rPr>
        <w:t xml:space="preserve"> </w:t>
      </w:r>
      <w:r w:rsidR="00200BF5" w:rsidRPr="00200BF5">
        <w:rPr>
          <w:rFonts w:hint="cs"/>
          <w:rtl/>
        </w:rPr>
        <w:t>قَزَعَةً،</w:t>
      </w:r>
      <w:r w:rsidR="00200BF5" w:rsidRPr="00200BF5">
        <w:rPr>
          <w:rtl/>
        </w:rPr>
        <w:t xml:space="preserve"> </w:t>
      </w:r>
      <w:r w:rsidR="00200BF5" w:rsidRPr="00200BF5">
        <w:rPr>
          <w:rFonts w:hint="cs"/>
          <w:rtl/>
        </w:rPr>
        <w:t>فَوَالَّذِي</w:t>
      </w:r>
      <w:r w:rsidR="00200BF5" w:rsidRPr="00200BF5">
        <w:rPr>
          <w:rtl/>
        </w:rPr>
        <w:t xml:space="preserve"> </w:t>
      </w:r>
      <w:r w:rsidR="00200BF5" w:rsidRPr="00200BF5">
        <w:rPr>
          <w:rFonts w:hint="cs"/>
          <w:rtl/>
        </w:rPr>
        <w:t>نَفْسِي</w:t>
      </w:r>
      <w:r w:rsidR="00200BF5" w:rsidRPr="00200BF5">
        <w:rPr>
          <w:rtl/>
        </w:rPr>
        <w:t xml:space="preserve"> </w:t>
      </w:r>
      <w:r w:rsidR="00200BF5" w:rsidRPr="00200BF5">
        <w:rPr>
          <w:rFonts w:hint="cs"/>
          <w:rtl/>
        </w:rPr>
        <w:t>بِيَدِهِ،</w:t>
      </w:r>
      <w:r w:rsidR="00200BF5" w:rsidRPr="00200BF5">
        <w:rPr>
          <w:rtl/>
        </w:rPr>
        <w:t xml:space="preserve"> </w:t>
      </w:r>
      <w:r w:rsidR="00200BF5" w:rsidRPr="00200BF5">
        <w:rPr>
          <w:rFonts w:hint="cs"/>
          <w:rtl/>
        </w:rPr>
        <w:t>مَا</w:t>
      </w:r>
      <w:r w:rsidR="00200BF5" w:rsidRPr="00200BF5">
        <w:rPr>
          <w:rtl/>
        </w:rPr>
        <w:t xml:space="preserve"> </w:t>
      </w:r>
      <w:r w:rsidR="00200BF5" w:rsidRPr="00200BF5">
        <w:rPr>
          <w:rFonts w:hint="cs"/>
          <w:rtl/>
        </w:rPr>
        <w:t>وَضَعَهَا</w:t>
      </w:r>
      <w:r w:rsidR="00200BF5" w:rsidRPr="00200BF5">
        <w:rPr>
          <w:rtl/>
        </w:rPr>
        <w:t xml:space="preserve"> </w:t>
      </w:r>
      <w:r w:rsidR="00200BF5" w:rsidRPr="00200BF5">
        <w:rPr>
          <w:rFonts w:hint="cs"/>
          <w:rtl/>
        </w:rPr>
        <w:t>حَتَّى</w:t>
      </w:r>
      <w:r w:rsidR="00200BF5" w:rsidRPr="00200BF5">
        <w:rPr>
          <w:rtl/>
        </w:rPr>
        <w:t xml:space="preserve"> </w:t>
      </w:r>
      <w:r w:rsidR="00200BF5" w:rsidRPr="00200BF5">
        <w:rPr>
          <w:rFonts w:hint="cs"/>
          <w:rtl/>
        </w:rPr>
        <w:t>ثَارَ</w:t>
      </w:r>
      <w:r w:rsidR="00200BF5" w:rsidRPr="00200BF5">
        <w:rPr>
          <w:rtl/>
        </w:rPr>
        <w:t xml:space="preserve"> </w:t>
      </w:r>
      <w:r w:rsidR="00200BF5" w:rsidRPr="00200BF5">
        <w:rPr>
          <w:rFonts w:hint="cs"/>
          <w:rtl/>
        </w:rPr>
        <w:t>السَّحَابُ</w:t>
      </w:r>
      <w:r w:rsidR="00200BF5" w:rsidRPr="00200BF5">
        <w:rPr>
          <w:rtl/>
        </w:rPr>
        <w:t xml:space="preserve"> </w:t>
      </w:r>
      <w:r w:rsidR="00200BF5" w:rsidRPr="00200BF5">
        <w:rPr>
          <w:rFonts w:hint="cs"/>
          <w:rtl/>
        </w:rPr>
        <w:t>أَمْثَالَ</w:t>
      </w:r>
      <w:r w:rsidR="00200BF5" w:rsidRPr="00200BF5">
        <w:rPr>
          <w:rtl/>
        </w:rPr>
        <w:t xml:space="preserve"> </w:t>
      </w:r>
      <w:r w:rsidR="00200BF5" w:rsidRPr="00200BF5">
        <w:rPr>
          <w:rFonts w:hint="cs"/>
          <w:rtl/>
        </w:rPr>
        <w:t>الجِبَالِ،</w:t>
      </w:r>
      <w:r w:rsidR="00200BF5" w:rsidRPr="00200BF5">
        <w:rPr>
          <w:rtl/>
        </w:rPr>
        <w:t xml:space="preserve"> </w:t>
      </w:r>
      <w:r w:rsidR="00200BF5" w:rsidRPr="00200BF5">
        <w:rPr>
          <w:rFonts w:hint="cs"/>
          <w:rtl/>
        </w:rPr>
        <w:t>ثُمَّ</w:t>
      </w:r>
      <w:r w:rsidR="00200BF5" w:rsidRPr="00200BF5">
        <w:rPr>
          <w:rtl/>
        </w:rPr>
        <w:t xml:space="preserve"> </w:t>
      </w:r>
      <w:r w:rsidR="00200BF5" w:rsidRPr="00200BF5">
        <w:rPr>
          <w:rFonts w:hint="cs"/>
          <w:rtl/>
        </w:rPr>
        <w:t>لَمْ</w:t>
      </w:r>
      <w:r w:rsidR="00200BF5" w:rsidRPr="00200BF5">
        <w:rPr>
          <w:rtl/>
        </w:rPr>
        <w:t xml:space="preserve"> </w:t>
      </w:r>
      <w:r w:rsidR="00200BF5" w:rsidRPr="00200BF5">
        <w:rPr>
          <w:rFonts w:hint="cs"/>
          <w:rtl/>
        </w:rPr>
        <w:t>يَنْزِلْ</w:t>
      </w:r>
      <w:r w:rsidR="00200BF5" w:rsidRPr="00200BF5">
        <w:rPr>
          <w:rtl/>
        </w:rPr>
        <w:t xml:space="preserve"> </w:t>
      </w:r>
      <w:r w:rsidR="00200BF5" w:rsidRPr="00200BF5">
        <w:rPr>
          <w:rFonts w:hint="cs"/>
          <w:rtl/>
        </w:rPr>
        <w:t>عَنْ</w:t>
      </w:r>
      <w:r w:rsidR="00200BF5" w:rsidRPr="00200BF5">
        <w:rPr>
          <w:rtl/>
        </w:rPr>
        <w:t xml:space="preserve"> </w:t>
      </w:r>
      <w:r w:rsidR="00200BF5" w:rsidRPr="00200BF5">
        <w:rPr>
          <w:rFonts w:hint="cs"/>
          <w:rtl/>
        </w:rPr>
        <w:t>مِنْبَرِهِ</w:t>
      </w:r>
      <w:r w:rsidR="00200BF5" w:rsidRPr="00200BF5">
        <w:rPr>
          <w:rtl/>
        </w:rPr>
        <w:t xml:space="preserve"> </w:t>
      </w:r>
      <w:r w:rsidR="00200BF5" w:rsidRPr="00200BF5">
        <w:rPr>
          <w:rFonts w:hint="cs"/>
          <w:rtl/>
        </w:rPr>
        <w:t>حَتَّى</w:t>
      </w:r>
      <w:r w:rsidR="00200BF5" w:rsidRPr="00200BF5">
        <w:rPr>
          <w:rtl/>
        </w:rPr>
        <w:t xml:space="preserve"> </w:t>
      </w:r>
      <w:r w:rsidR="00200BF5" w:rsidRPr="00200BF5">
        <w:rPr>
          <w:rFonts w:hint="cs"/>
          <w:rtl/>
        </w:rPr>
        <w:t>رَأَيْتُ</w:t>
      </w:r>
      <w:r w:rsidR="00200BF5" w:rsidRPr="00200BF5">
        <w:rPr>
          <w:rtl/>
        </w:rPr>
        <w:t xml:space="preserve"> </w:t>
      </w:r>
      <w:r w:rsidR="00200BF5" w:rsidRPr="00200BF5">
        <w:rPr>
          <w:rFonts w:hint="cs"/>
          <w:rtl/>
        </w:rPr>
        <w:t>المَطَرَ</w:t>
      </w:r>
      <w:r w:rsidR="00200BF5" w:rsidRPr="00200BF5">
        <w:rPr>
          <w:rtl/>
        </w:rPr>
        <w:t xml:space="preserve"> </w:t>
      </w:r>
      <w:r w:rsidR="00200BF5" w:rsidRPr="00200BF5">
        <w:rPr>
          <w:rFonts w:hint="cs"/>
          <w:rtl/>
        </w:rPr>
        <w:t>يَتَحَادَرُ</w:t>
      </w:r>
      <w:r w:rsidR="00200BF5" w:rsidRPr="00200BF5">
        <w:rPr>
          <w:rtl/>
        </w:rPr>
        <w:t xml:space="preserve"> </w:t>
      </w:r>
      <w:r w:rsidR="00200BF5" w:rsidRPr="00200BF5">
        <w:rPr>
          <w:rFonts w:hint="cs"/>
          <w:rtl/>
        </w:rPr>
        <w:t>عَلَى</w:t>
      </w:r>
      <w:r w:rsidR="00200BF5" w:rsidRPr="00200BF5">
        <w:rPr>
          <w:rtl/>
        </w:rPr>
        <w:t xml:space="preserve"> </w:t>
      </w:r>
      <w:r w:rsidR="00200BF5" w:rsidRPr="00200BF5">
        <w:rPr>
          <w:rFonts w:hint="cs"/>
          <w:rtl/>
        </w:rPr>
        <w:t>لِحْيَتِهِ</w:t>
      </w:r>
      <w:r w:rsidR="00200BF5" w:rsidRPr="00200BF5">
        <w:rPr>
          <w:rtl/>
        </w:rPr>
        <w:t xml:space="preserve"> </w:t>
      </w:r>
      <w:r w:rsidR="00200BF5" w:rsidRPr="00200BF5">
        <w:rPr>
          <w:rFonts w:hint="cs"/>
          <w:rtl/>
        </w:rPr>
        <w:t>صَلَّى</w:t>
      </w:r>
      <w:r w:rsidR="00200BF5" w:rsidRPr="00200BF5">
        <w:rPr>
          <w:rtl/>
        </w:rPr>
        <w:t xml:space="preserve"> </w:t>
      </w:r>
      <w:r w:rsidR="00200BF5" w:rsidRPr="00200BF5">
        <w:rPr>
          <w:rFonts w:hint="cs"/>
          <w:rtl/>
        </w:rPr>
        <w:t>اللهُ</w:t>
      </w:r>
      <w:r w:rsidR="00200BF5" w:rsidRPr="00200BF5">
        <w:rPr>
          <w:rtl/>
        </w:rPr>
        <w:t xml:space="preserve"> </w:t>
      </w:r>
      <w:r w:rsidR="00200BF5" w:rsidRPr="00200BF5">
        <w:rPr>
          <w:rFonts w:hint="cs"/>
          <w:rtl/>
        </w:rPr>
        <w:t>عَلَيْهِ</w:t>
      </w:r>
      <w:r w:rsidR="00200BF5" w:rsidRPr="00200BF5">
        <w:rPr>
          <w:rtl/>
        </w:rPr>
        <w:t xml:space="preserve"> </w:t>
      </w:r>
      <w:r w:rsidR="00200BF5" w:rsidRPr="00200BF5">
        <w:rPr>
          <w:rFonts w:hint="cs"/>
          <w:rtl/>
        </w:rPr>
        <w:t>وَسَلَّمَ،</w:t>
      </w:r>
      <w:r w:rsidR="00200BF5" w:rsidRPr="00200BF5">
        <w:rPr>
          <w:rtl/>
        </w:rPr>
        <w:t xml:space="preserve"> </w:t>
      </w:r>
      <w:r w:rsidR="00200BF5" w:rsidRPr="00200BF5">
        <w:rPr>
          <w:rFonts w:hint="cs"/>
          <w:rtl/>
        </w:rPr>
        <w:t>فَمُطِرْنَا</w:t>
      </w:r>
      <w:r w:rsidR="00200BF5" w:rsidRPr="00200BF5">
        <w:rPr>
          <w:rtl/>
        </w:rPr>
        <w:t xml:space="preserve"> </w:t>
      </w:r>
      <w:r w:rsidR="00200BF5" w:rsidRPr="00200BF5">
        <w:rPr>
          <w:rFonts w:hint="cs"/>
          <w:rtl/>
        </w:rPr>
        <w:t>يَوْمَنَا</w:t>
      </w:r>
      <w:r w:rsidR="00200BF5" w:rsidRPr="00200BF5">
        <w:rPr>
          <w:rtl/>
        </w:rPr>
        <w:t xml:space="preserve"> </w:t>
      </w:r>
      <w:r w:rsidR="00200BF5" w:rsidRPr="00200BF5">
        <w:rPr>
          <w:rFonts w:hint="cs"/>
          <w:rtl/>
        </w:rPr>
        <w:t>ذَلِكَ،</w:t>
      </w:r>
      <w:r w:rsidR="00200BF5" w:rsidRPr="00200BF5">
        <w:rPr>
          <w:rtl/>
        </w:rPr>
        <w:t xml:space="preserve"> </w:t>
      </w:r>
      <w:r w:rsidR="00200BF5" w:rsidRPr="00200BF5">
        <w:rPr>
          <w:rFonts w:hint="cs"/>
          <w:rtl/>
        </w:rPr>
        <w:t>وَمِنَ</w:t>
      </w:r>
      <w:r w:rsidR="00200BF5" w:rsidRPr="00200BF5">
        <w:rPr>
          <w:rtl/>
        </w:rPr>
        <w:t xml:space="preserve"> </w:t>
      </w:r>
      <w:r w:rsidR="00200BF5" w:rsidRPr="00200BF5">
        <w:rPr>
          <w:rFonts w:hint="cs"/>
          <w:rtl/>
        </w:rPr>
        <w:t>الغَدِ</w:t>
      </w:r>
      <w:r w:rsidR="00200BF5" w:rsidRPr="00200BF5">
        <w:rPr>
          <w:rtl/>
        </w:rPr>
        <w:t xml:space="preserve"> </w:t>
      </w:r>
      <w:r w:rsidR="00200BF5" w:rsidRPr="00200BF5">
        <w:rPr>
          <w:rFonts w:hint="cs"/>
          <w:rtl/>
        </w:rPr>
        <w:t>وَبَعْدَ</w:t>
      </w:r>
      <w:r w:rsidR="00200BF5" w:rsidRPr="00200BF5">
        <w:rPr>
          <w:rtl/>
        </w:rPr>
        <w:t xml:space="preserve"> </w:t>
      </w:r>
      <w:r w:rsidR="00200BF5" w:rsidRPr="00200BF5">
        <w:rPr>
          <w:rFonts w:hint="cs"/>
          <w:rtl/>
        </w:rPr>
        <w:t>الغَدِ،</w:t>
      </w:r>
      <w:r w:rsidR="00200BF5" w:rsidRPr="00200BF5">
        <w:rPr>
          <w:rtl/>
        </w:rPr>
        <w:t xml:space="preserve"> </w:t>
      </w:r>
      <w:r w:rsidR="00200BF5" w:rsidRPr="00200BF5">
        <w:rPr>
          <w:rFonts w:hint="cs"/>
          <w:rtl/>
        </w:rPr>
        <w:t>وَالَّذِي</w:t>
      </w:r>
      <w:r w:rsidR="00200BF5" w:rsidRPr="00200BF5">
        <w:rPr>
          <w:rtl/>
        </w:rPr>
        <w:t xml:space="preserve"> </w:t>
      </w:r>
      <w:r w:rsidR="00200BF5" w:rsidRPr="00200BF5">
        <w:rPr>
          <w:rFonts w:hint="cs"/>
          <w:rtl/>
        </w:rPr>
        <w:t>يَلِيهِ،</w:t>
      </w:r>
      <w:r w:rsidR="00200BF5" w:rsidRPr="00200BF5">
        <w:rPr>
          <w:rtl/>
        </w:rPr>
        <w:t xml:space="preserve"> </w:t>
      </w:r>
      <w:r w:rsidR="00200BF5" w:rsidRPr="00200BF5">
        <w:rPr>
          <w:rFonts w:hint="cs"/>
          <w:rtl/>
        </w:rPr>
        <w:t>حَتَّى</w:t>
      </w:r>
      <w:r w:rsidR="00200BF5" w:rsidRPr="00200BF5">
        <w:rPr>
          <w:rtl/>
        </w:rPr>
        <w:t xml:space="preserve"> </w:t>
      </w:r>
      <w:r w:rsidR="00200BF5" w:rsidRPr="00200BF5">
        <w:rPr>
          <w:rFonts w:hint="cs"/>
          <w:rtl/>
        </w:rPr>
        <w:t>الجُمُعَةِ</w:t>
      </w:r>
      <w:r w:rsidR="00200BF5" w:rsidRPr="00200BF5">
        <w:rPr>
          <w:rtl/>
        </w:rPr>
        <w:t xml:space="preserve"> </w:t>
      </w:r>
      <w:r w:rsidR="00200BF5" w:rsidRPr="00200BF5">
        <w:rPr>
          <w:rFonts w:hint="cs"/>
          <w:rtl/>
        </w:rPr>
        <w:t>الأُخْرَى،</w:t>
      </w:r>
      <w:r w:rsidR="00200BF5" w:rsidRPr="00200BF5">
        <w:rPr>
          <w:rtl/>
        </w:rPr>
        <w:t xml:space="preserve"> </w:t>
      </w:r>
      <w:r w:rsidR="00200BF5" w:rsidRPr="00200BF5">
        <w:rPr>
          <w:rFonts w:hint="cs"/>
          <w:rtl/>
        </w:rPr>
        <w:t>وَقَامَ</w:t>
      </w:r>
      <w:r w:rsidR="00200BF5" w:rsidRPr="00200BF5">
        <w:rPr>
          <w:rtl/>
        </w:rPr>
        <w:t xml:space="preserve"> </w:t>
      </w:r>
      <w:r w:rsidR="00200BF5" w:rsidRPr="00200BF5">
        <w:rPr>
          <w:rFonts w:hint="cs"/>
          <w:rtl/>
        </w:rPr>
        <w:t>ذَلِكَ</w:t>
      </w:r>
      <w:r w:rsidR="00200BF5" w:rsidRPr="00200BF5">
        <w:rPr>
          <w:rtl/>
        </w:rPr>
        <w:t xml:space="preserve"> </w:t>
      </w:r>
      <w:r w:rsidR="00200BF5" w:rsidRPr="00200BF5">
        <w:rPr>
          <w:rFonts w:hint="cs"/>
          <w:rtl/>
        </w:rPr>
        <w:t>الأَعْرَابِيُّ</w:t>
      </w:r>
      <w:r w:rsidR="00200BF5" w:rsidRPr="00200BF5">
        <w:rPr>
          <w:rtl/>
        </w:rPr>
        <w:t xml:space="preserve"> - </w:t>
      </w:r>
      <w:r w:rsidR="00200BF5" w:rsidRPr="00200BF5">
        <w:rPr>
          <w:rFonts w:hint="cs"/>
          <w:rtl/>
        </w:rPr>
        <w:t>أَوْ</w:t>
      </w:r>
      <w:r w:rsidR="00200BF5" w:rsidRPr="00200BF5">
        <w:rPr>
          <w:rtl/>
        </w:rPr>
        <w:t xml:space="preserve"> </w:t>
      </w:r>
      <w:r w:rsidR="00200BF5" w:rsidRPr="00200BF5">
        <w:rPr>
          <w:rFonts w:hint="cs"/>
          <w:rtl/>
        </w:rPr>
        <w:t>قَالَ</w:t>
      </w:r>
      <w:r w:rsidR="00200BF5" w:rsidRPr="00200BF5">
        <w:rPr>
          <w:rtl/>
        </w:rPr>
        <w:t xml:space="preserve">: </w:t>
      </w:r>
      <w:r w:rsidR="00200BF5" w:rsidRPr="00200BF5">
        <w:rPr>
          <w:rFonts w:hint="cs"/>
          <w:rtl/>
        </w:rPr>
        <w:t>غَيْرُهُ</w:t>
      </w:r>
      <w:r w:rsidR="00200BF5" w:rsidRPr="00200BF5">
        <w:rPr>
          <w:rtl/>
        </w:rPr>
        <w:t xml:space="preserve"> - </w:t>
      </w:r>
      <w:r w:rsidR="00200BF5" w:rsidRPr="00200BF5">
        <w:rPr>
          <w:rFonts w:hint="cs"/>
          <w:rtl/>
        </w:rPr>
        <w:t>فَقَالَ</w:t>
      </w:r>
      <w:r w:rsidR="00200BF5" w:rsidRPr="00200BF5">
        <w:rPr>
          <w:rtl/>
        </w:rPr>
        <w:t xml:space="preserve">: </w:t>
      </w:r>
      <w:r w:rsidR="00200BF5" w:rsidRPr="00200BF5">
        <w:rPr>
          <w:rFonts w:hint="cs"/>
          <w:rtl/>
        </w:rPr>
        <w:t>يَا</w:t>
      </w:r>
      <w:r w:rsidR="00200BF5" w:rsidRPr="00200BF5">
        <w:rPr>
          <w:rtl/>
        </w:rPr>
        <w:t xml:space="preserve"> </w:t>
      </w:r>
      <w:r w:rsidR="00200BF5" w:rsidRPr="00200BF5">
        <w:rPr>
          <w:rFonts w:hint="cs"/>
          <w:rtl/>
        </w:rPr>
        <w:t>رَسُولَ</w:t>
      </w:r>
      <w:r w:rsidR="00200BF5" w:rsidRPr="00200BF5">
        <w:rPr>
          <w:rtl/>
        </w:rPr>
        <w:t xml:space="preserve"> </w:t>
      </w:r>
      <w:r w:rsidR="00200BF5" w:rsidRPr="00200BF5">
        <w:rPr>
          <w:rFonts w:hint="cs"/>
          <w:rtl/>
        </w:rPr>
        <w:t>اللَّهِ،</w:t>
      </w:r>
      <w:r w:rsidR="00200BF5" w:rsidRPr="00200BF5">
        <w:rPr>
          <w:rtl/>
        </w:rPr>
        <w:t xml:space="preserve"> </w:t>
      </w:r>
      <w:r w:rsidR="00200BF5" w:rsidRPr="00200BF5">
        <w:rPr>
          <w:rFonts w:hint="cs"/>
          <w:rtl/>
        </w:rPr>
        <w:t>تَهَدَّمَ</w:t>
      </w:r>
      <w:r w:rsidR="00200BF5" w:rsidRPr="00200BF5">
        <w:rPr>
          <w:rtl/>
        </w:rPr>
        <w:t xml:space="preserve"> </w:t>
      </w:r>
      <w:r w:rsidR="00200BF5" w:rsidRPr="00200BF5">
        <w:rPr>
          <w:rFonts w:hint="cs"/>
          <w:rtl/>
        </w:rPr>
        <w:t>البِنَاءُ</w:t>
      </w:r>
      <w:r w:rsidR="00200BF5" w:rsidRPr="00200BF5">
        <w:rPr>
          <w:rtl/>
        </w:rPr>
        <w:t xml:space="preserve"> </w:t>
      </w:r>
      <w:r w:rsidR="00200BF5" w:rsidRPr="00200BF5">
        <w:rPr>
          <w:rFonts w:hint="cs"/>
          <w:rtl/>
        </w:rPr>
        <w:t>وَغَرِقَ</w:t>
      </w:r>
      <w:r w:rsidR="00200BF5" w:rsidRPr="00200BF5">
        <w:rPr>
          <w:rtl/>
        </w:rPr>
        <w:t xml:space="preserve"> </w:t>
      </w:r>
      <w:r w:rsidR="00200BF5" w:rsidRPr="00200BF5">
        <w:rPr>
          <w:rFonts w:hint="cs"/>
          <w:rtl/>
        </w:rPr>
        <w:t>المَالُ،</w:t>
      </w:r>
      <w:r w:rsidR="00200BF5" w:rsidRPr="00200BF5">
        <w:rPr>
          <w:rtl/>
        </w:rPr>
        <w:t xml:space="preserve"> </w:t>
      </w:r>
      <w:r w:rsidR="00200BF5" w:rsidRPr="00200BF5">
        <w:rPr>
          <w:rFonts w:hint="cs"/>
          <w:rtl/>
        </w:rPr>
        <w:t>فَادْعُ</w:t>
      </w:r>
      <w:r w:rsidR="00200BF5" w:rsidRPr="00200BF5">
        <w:rPr>
          <w:rtl/>
        </w:rPr>
        <w:t xml:space="preserve"> </w:t>
      </w:r>
      <w:r w:rsidR="00200BF5" w:rsidRPr="00200BF5">
        <w:rPr>
          <w:rFonts w:hint="cs"/>
          <w:rtl/>
        </w:rPr>
        <w:t>اللَّهَ</w:t>
      </w:r>
      <w:r w:rsidR="00200BF5" w:rsidRPr="00200BF5">
        <w:rPr>
          <w:rtl/>
        </w:rPr>
        <w:t xml:space="preserve"> </w:t>
      </w:r>
      <w:r w:rsidR="00200BF5" w:rsidRPr="00200BF5">
        <w:rPr>
          <w:rFonts w:hint="cs"/>
          <w:rtl/>
        </w:rPr>
        <w:t>لَنَا،</w:t>
      </w:r>
      <w:r w:rsidR="00200BF5" w:rsidRPr="00200BF5">
        <w:rPr>
          <w:rtl/>
        </w:rPr>
        <w:t xml:space="preserve"> </w:t>
      </w:r>
      <w:r w:rsidR="00200BF5" w:rsidRPr="00200BF5">
        <w:rPr>
          <w:rFonts w:hint="cs"/>
          <w:rtl/>
        </w:rPr>
        <w:t>فَرَفَعَ</w:t>
      </w:r>
      <w:r w:rsidR="00200BF5" w:rsidRPr="00200BF5">
        <w:rPr>
          <w:rtl/>
        </w:rPr>
        <w:t xml:space="preserve"> </w:t>
      </w:r>
      <w:r w:rsidR="00200BF5" w:rsidRPr="00200BF5">
        <w:rPr>
          <w:rFonts w:hint="cs"/>
          <w:rtl/>
        </w:rPr>
        <w:t>يَدَيْهِ</w:t>
      </w:r>
      <w:r w:rsidR="00200BF5" w:rsidRPr="00200BF5">
        <w:rPr>
          <w:rtl/>
        </w:rPr>
        <w:t xml:space="preserve"> </w:t>
      </w:r>
      <w:r w:rsidR="00200BF5" w:rsidRPr="00200BF5">
        <w:rPr>
          <w:rFonts w:hint="cs"/>
          <w:rtl/>
        </w:rPr>
        <w:t>فَقَالَ</w:t>
      </w:r>
      <w:r w:rsidR="00200BF5" w:rsidRPr="00200BF5">
        <w:rPr>
          <w:rtl/>
        </w:rPr>
        <w:t xml:space="preserve">: </w:t>
      </w:r>
      <w:r w:rsidR="00200BF5" w:rsidRPr="00200BF5">
        <w:rPr>
          <w:rFonts w:hint="eastAsia"/>
          <w:rtl/>
        </w:rPr>
        <w:t>«</w:t>
      </w:r>
      <w:r w:rsidR="00200BF5" w:rsidRPr="00200BF5">
        <w:rPr>
          <w:rFonts w:hint="cs"/>
          <w:rtl/>
        </w:rPr>
        <w:t>اللَّهُمَّ</w:t>
      </w:r>
      <w:r w:rsidR="00200BF5" w:rsidRPr="00200BF5">
        <w:rPr>
          <w:rtl/>
        </w:rPr>
        <w:t xml:space="preserve"> </w:t>
      </w:r>
      <w:r w:rsidR="00200BF5" w:rsidRPr="00200BF5">
        <w:rPr>
          <w:rFonts w:hint="cs"/>
          <w:rtl/>
        </w:rPr>
        <w:t>حَوَالَيْنَا</w:t>
      </w:r>
      <w:r w:rsidR="00200BF5" w:rsidRPr="00200BF5">
        <w:rPr>
          <w:rtl/>
        </w:rPr>
        <w:t xml:space="preserve"> </w:t>
      </w:r>
      <w:r w:rsidR="00200BF5" w:rsidRPr="00200BF5">
        <w:rPr>
          <w:rFonts w:hint="cs"/>
          <w:rtl/>
        </w:rPr>
        <w:t>وَلاَ</w:t>
      </w:r>
      <w:r w:rsidR="00200BF5" w:rsidRPr="00200BF5">
        <w:rPr>
          <w:rtl/>
        </w:rPr>
        <w:t xml:space="preserve"> </w:t>
      </w:r>
      <w:r w:rsidR="00200BF5" w:rsidRPr="00200BF5">
        <w:rPr>
          <w:rFonts w:hint="cs"/>
          <w:rtl/>
        </w:rPr>
        <w:t>عَلَيْنَا</w:t>
      </w:r>
      <w:r w:rsidR="00200BF5" w:rsidRPr="00200BF5">
        <w:rPr>
          <w:rFonts w:hint="eastAsia"/>
          <w:rtl/>
        </w:rPr>
        <w:t>»</w:t>
      </w:r>
      <w:r w:rsidR="00200BF5" w:rsidRPr="00200BF5">
        <w:rPr>
          <w:rtl/>
        </w:rPr>
        <w:t xml:space="preserve"> </w:t>
      </w:r>
      <w:r w:rsidR="00200BF5" w:rsidRPr="00200BF5">
        <w:rPr>
          <w:rFonts w:hint="cs"/>
          <w:rtl/>
        </w:rPr>
        <w:t>فَمَا</w:t>
      </w:r>
      <w:r w:rsidR="00200BF5" w:rsidRPr="00200BF5">
        <w:rPr>
          <w:rtl/>
        </w:rPr>
        <w:t xml:space="preserve"> </w:t>
      </w:r>
      <w:r w:rsidR="00200BF5" w:rsidRPr="00200BF5">
        <w:rPr>
          <w:rFonts w:hint="cs"/>
          <w:rtl/>
        </w:rPr>
        <w:t>يُشِيرُ</w:t>
      </w:r>
      <w:r w:rsidR="00200BF5" w:rsidRPr="00200BF5">
        <w:rPr>
          <w:rtl/>
        </w:rPr>
        <w:t xml:space="preserve"> </w:t>
      </w:r>
      <w:r w:rsidR="00200BF5" w:rsidRPr="00200BF5">
        <w:rPr>
          <w:rFonts w:hint="cs"/>
          <w:rtl/>
        </w:rPr>
        <w:t>بِيَدِهِ</w:t>
      </w:r>
      <w:r w:rsidR="00200BF5" w:rsidRPr="00200BF5">
        <w:rPr>
          <w:rtl/>
        </w:rPr>
        <w:t xml:space="preserve"> </w:t>
      </w:r>
      <w:r w:rsidR="00200BF5" w:rsidRPr="00200BF5">
        <w:rPr>
          <w:rFonts w:hint="cs"/>
          <w:rtl/>
        </w:rPr>
        <w:t>إِلَى</w:t>
      </w:r>
      <w:r w:rsidR="00200BF5" w:rsidRPr="00200BF5">
        <w:rPr>
          <w:rtl/>
        </w:rPr>
        <w:t xml:space="preserve"> </w:t>
      </w:r>
      <w:r w:rsidR="00200BF5" w:rsidRPr="00200BF5">
        <w:rPr>
          <w:rFonts w:hint="cs"/>
          <w:rtl/>
        </w:rPr>
        <w:t>نَاحِيَةٍ</w:t>
      </w:r>
      <w:r w:rsidR="00200BF5" w:rsidRPr="00200BF5">
        <w:rPr>
          <w:rtl/>
        </w:rPr>
        <w:t xml:space="preserve"> </w:t>
      </w:r>
      <w:r w:rsidR="00200BF5" w:rsidRPr="00200BF5">
        <w:rPr>
          <w:rFonts w:hint="cs"/>
          <w:rtl/>
        </w:rPr>
        <w:t>مِنَ</w:t>
      </w:r>
      <w:r w:rsidR="00200BF5" w:rsidRPr="00200BF5">
        <w:rPr>
          <w:rtl/>
        </w:rPr>
        <w:t xml:space="preserve"> </w:t>
      </w:r>
      <w:r w:rsidR="00200BF5" w:rsidRPr="00200BF5">
        <w:rPr>
          <w:rFonts w:hint="cs"/>
          <w:rtl/>
        </w:rPr>
        <w:t>السَّحَابِ</w:t>
      </w:r>
      <w:r w:rsidR="00200BF5" w:rsidRPr="00200BF5">
        <w:rPr>
          <w:rtl/>
        </w:rPr>
        <w:t xml:space="preserve"> </w:t>
      </w:r>
      <w:r w:rsidR="00200BF5" w:rsidRPr="00200BF5">
        <w:rPr>
          <w:rFonts w:hint="cs"/>
          <w:rtl/>
        </w:rPr>
        <w:t>إِلَّا</w:t>
      </w:r>
      <w:r w:rsidR="00200BF5" w:rsidRPr="00200BF5">
        <w:rPr>
          <w:rtl/>
        </w:rPr>
        <w:t xml:space="preserve"> </w:t>
      </w:r>
      <w:r w:rsidR="00200BF5" w:rsidRPr="00200BF5">
        <w:rPr>
          <w:rFonts w:hint="cs"/>
          <w:rtl/>
        </w:rPr>
        <w:t>انْفَرَجَتْ،</w:t>
      </w:r>
      <w:r w:rsidR="00200BF5" w:rsidRPr="00200BF5">
        <w:rPr>
          <w:rtl/>
        </w:rPr>
        <w:t xml:space="preserve"> </w:t>
      </w:r>
      <w:r w:rsidR="00200BF5" w:rsidRPr="00200BF5">
        <w:rPr>
          <w:rFonts w:hint="cs"/>
          <w:rtl/>
        </w:rPr>
        <w:t>وَصَارَتِ</w:t>
      </w:r>
      <w:r w:rsidR="00200BF5" w:rsidRPr="00200BF5">
        <w:rPr>
          <w:rtl/>
        </w:rPr>
        <w:t xml:space="preserve"> </w:t>
      </w:r>
      <w:r w:rsidR="00200BF5" w:rsidRPr="00200BF5">
        <w:rPr>
          <w:rFonts w:hint="cs"/>
          <w:rtl/>
        </w:rPr>
        <w:t>المَدِينَةُ</w:t>
      </w:r>
      <w:r w:rsidR="00200BF5" w:rsidRPr="00200BF5">
        <w:rPr>
          <w:rtl/>
        </w:rPr>
        <w:t xml:space="preserve"> </w:t>
      </w:r>
      <w:r w:rsidR="00200BF5" w:rsidRPr="00200BF5">
        <w:rPr>
          <w:rFonts w:hint="cs"/>
          <w:rtl/>
        </w:rPr>
        <w:t>مِثْلَ</w:t>
      </w:r>
      <w:r w:rsidR="00200BF5" w:rsidRPr="00200BF5">
        <w:rPr>
          <w:rtl/>
        </w:rPr>
        <w:t xml:space="preserve"> </w:t>
      </w:r>
      <w:r w:rsidR="00200BF5" w:rsidRPr="00200BF5">
        <w:rPr>
          <w:rFonts w:hint="cs"/>
          <w:rtl/>
        </w:rPr>
        <w:t>الجَوْبَةِ،</w:t>
      </w:r>
      <w:r w:rsidR="00200BF5" w:rsidRPr="00200BF5">
        <w:rPr>
          <w:rtl/>
        </w:rPr>
        <w:t xml:space="preserve"> </w:t>
      </w:r>
      <w:r w:rsidR="00200BF5" w:rsidRPr="00200BF5">
        <w:rPr>
          <w:rFonts w:hint="cs"/>
          <w:rtl/>
        </w:rPr>
        <w:t>وَسَالَ</w:t>
      </w:r>
      <w:r w:rsidR="00200BF5" w:rsidRPr="00200BF5">
        <w:rPr>
          <w:rtl/>
        </w:rPr>
        <w:t xml:space="preserve"> </w:t>
      </w:r>
      <w:r w:rsidR="00200BF5" w:rsidRPr="00200BF5">
        <w:rPr>
          <w:rFonts w:hint="cs"/>
          <w:rtl/>
        </w:rPr>
        <w:t>الوَادِي</w:t>
      </w:r>
      <w:r w:rsidR="00200BF5" w:rsidRPr="00200BF5">
        <w:rPr>
          <w:rtl/>
        </w:rPr>
        <w:t xml:space="preserve"> </w:t>
      </w:r>
      <w:r w:rsidR="00200BF5" w:rsidRPr="00200BF5">
        <w:rPr>
          <w:rFonts w:hint="cs"/>
          <w:rtl/>
        </w:rPr>
        <w:t>قَنَاةُ</w:t>
      </w:r>
      <w:r w:rsidR="00200BF5" w:rsidRPr="00200BF5">
        <w:rPr>
          <w:rtl/>
        </w:rPr>
        <w:t xml:space="preserve"> </w:t>
      </w:r>
      <w:r w:rsidR="00200BF5" w:rsidRPr="00200BF5">
        <w:rPr>
          <w:rFonts w:hint="cs"/>
          <w:rtl/>
        </w:rPr>
        <w:t>شَهْرًا،</w:t>
      </w:r>
      <w:r w:rsidR="00200BF5" w:rsidRPr="00200BF5">
        <w:rPr>
          <w:rtl/>
        </w:rPr>
        <w:t xml:space="preserve"> </w:t>
      </w:r>
      <w:r w:rsidR="00200BF5" w:rsidRPr="00200BF5">
        <w:rPr>
          <w:rFonts w:hint="cs"/>
          <w:rtl/>
        </w:rPr>
        <w:t>وَلَمْ</w:t>
      </w:r>
      <w:r w:rsidR="00200BF5" w:rsidRPr="00200BF5">
        <w:rPr>
          <w:rtl/>
        </w:rPr>
        <w:t xml:space="preserve"> </w:t>
      </w:r>
      <w:r w:rsidR="00200BF5" w:rsidRPr="00200BF5">
        <w:rPr>
          <w:rFonts w:hint="cs"/>
          <w:rtl/>
        </w:rPr>
        <w:t>يَجِئْ</w:t>
      </w:r>
      <w:r w:rsidR="00200BF5" w:rsidRPr="00200BF5">
        <w:rPr>
          <w:rtl/>
        </w:rPr>
        <w:t xml:space="preserve"> </w:t>
      </w:r>
      <w:r w:rsidR="00200BF5" w:rsidRPr="00200BF5">
        <w:rPr>
          <w:rFonts w:hint="cs"/>
          <w:rtl/>
        </w:rPr>
        <w:t>أَحَدٌ</w:t>
      </w:r>
      <w:r w:rsidR="00200BF5" w:rsidRPr="00200BF5">
        <w:rPr>
          <w:rtl/>
        </w:rPr>
        <w:t xml:space="preserve"> </w:t>
      </w:r>
      <w:r w:rsidR="00200BF5" w:rsidRPr="00200BF5">
        <w:rPr>
          <w:rFonts w:hint="cs"/>
          <w:rtl/>
        </w:rPr>
        <w:t>مِنْ</w:t>
      </w:r>
      <w:r w:rsidR="00200BF5" w:rsidRPr="00200BF5">
        <w:rPr>
          <w:rtl/>
        </w:rPr>
        <w:t xml:space="preserve"> </w:t>
      </w:r>
      <w:r w:rsidR="00200BF5" w:rsidRPr="00200BF5">
        <w:rPr>
          <w:rFonts w:hint="cs"/>
          <w:rtl/>
        </w:rPr>
        <w:t>نَاحِيَةٍ</w:t>
      </w:r>
      <w:r w:rsidR="00200BF5" w:rsidRPr="00200BF5">
        <w:rPr>
          <w:rtl/>
        </w:rPr>
        <w:t xml:space="preserve"> </w:t>
      </w:r>
      <w:r w:rsidR="00200BF5" w:rsidRPr="00200BF5">
        <w:rPr>
          <w:rFonts w:hint="cs"/>
          <w:rtl/>
        </w:rPr>
        <w:t>إِلَّا</w:t>
      </w:r>
      <w:r w:rsidR="00200BF5" w:rsidRPr="00200BF5">
        <w:rPr>
          <w:rtl/>
        </w:rPr>
        <w:t xml:space="preserve"> </w:t>
      </w:r>
      <w:r w:rsidR="00200BF5" w:rsidRPr="00200BF5">
        <w:rPr>
          <w:rFonts w:hint="cs"/>
          <w:rtl/>
        </w:rPr>
        <w:t>حَدَّثَ</w:t>
      </w:r>
      <w:r w:rsidR="00200BF5" w:rsidRPr="00200BF5">
        <w:rPr>
          <w:rtl/>
        </w:rPr>
        <w:t xml:space="preserve"> </w:t>
      </w:r>
      <w:r w:rsidR="00200BF5" w:rsidRPr="00200BF5">
        <w:rPr>
          <w:rFonts w:hint="cs"/>
          <w:rtl/>
        </w:rPr>
        <w:t xml:space="preserve">بِالْجَوْدِ </w:t>
      </w:r>
      <w:r w:rsidRPr="00200BF5">
        <w:rPr>
          <w:rFonts w:hint="cs"/>
          <w:rtl/>
        </w:rPr>
        <w:t>[رواه البخاری: 933].</w:t>
      </w:r>
    </w:p>
    <w:p w:rsidR="00845B6C" w:rsidRDefault="00845B6C" w:rsidP="00845B6C">
      <w:pPr>
        <w:pStyle w:val="0-"/>
        <w:rPr>
          <w:rtl/>
          <w:lang w:bidi="fa-IR"/>
        </w:rPr>
      </w:pPr>
      <w:r>
        <w:rPr>
          <w:rFonts w:hint="cs"/>
          <w:rtl/>
          <w:lang w:bidi="fa-IR"/>
        </w:rPr>
        <w:t>519- از انس بن مالک</w:t>
      </w:r>
      <w:r>
        <w:rPr>
          <w:rFonts w:cs="CTraditional Arabic" w:hint="cs"/>
          <w:rtl/>
          <w:lang w:bidi="fa-IR"/>
        </w:rPr>
        <w:t>س</w:t>
      </w:r>
      <w:r>
        <w:rPr>
          <w:rFonts w:hint="cs"/>
          <w:rtl/>
          <w:lang w:bidi="fa-IR"/>
        </w:rPr>
        <w:t xml:space="preserve"> روایت است که گفت: در زمان پیامبر خدا </w:t>
      </w:r>
      <w:r>
        <w:rPr>
          <w:rFonts w:cs="CTraditional Arabic" w:hint="cs"/>
          <w:rtl/>
          <w:lang w:bidi="fa-IR"/>
        </w:rPr>
        <w:t>ج</w:t>
      </w:r>
      <w:r>
        <w:rPr>
          <w:rFonts w:hint="cs"/>
          <w:rtl/>
          <w:lang w:bidi="fa-IR"/>
        </w:rPr>
        <w:t xml:space="preserve"> مردم به خشک سالی دچار شدند، در یکی از روز‌های جمعه هنگامی که پیامبر خدا </w:t>
      </w:r>
      <w:r>
        <w:rPr>
          <w:rFonts w:cs="CTraditional Arabic" w:hint="cs"/>
          <w:rtl/>
          <w:lang w:bidi="fa-IR"/>
        </w:rPr>
        <w:t>ج</w:t>
      </w:r>
      <w:r>
        <w:rPr>
          <w:rFonts w:hint="cs"/>
          <w:rtl/>
          <w:lang w:bidi="fa-IR"/>
        </w:rPr>
        <w:t xml:space="preserve"> مشغول خطبه دادن بودند، شخص بادیه نشینی برخاست و گفت: یا رسول الله! اموال هلاک، و اهل و اولاد به قحطی دچار شده</w:t>
      </w:r>
      <w:r w:rsidR="00581AF9">
        <w:rPr>
          <w:rFonts w:hint="cs"/>
          <w:rtl/>
          <w:lang w:bidi="fa-IR"/>
        </w:rPr>
        <w:t>‌اند</w:t>
      </w:r>
      <w:r>
        <w:rPr>
          <w:rFonts w:hint="cs"/>
          <w:rtl/>
          <w:lang w:bidi="fa-IR"/>
        </w:rPr>
        <w:t>، برای ما در نزد خداوند دعا کن!</w:t>
      </w:r>
    </w:p>
    <w:p w:rsidR="00845B6C" w:rsidRDefault="00845B6C" w:rsidP="00845B6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دست‌های خود را [به دعا] بلند نمودند، و در حالی که اثری از ابر را در آسمان نمی‌دیدیم، سوگند به ذاتی که جانم در دست او است [بلا کیف]، هنوز دست‌های خود را پایان نکرده بودند، که ابرهایی مانند کوه بلند شد، و هنوز از منبر پایان نشده بودند که دیدم باران از لحیۀ مبارک‌شان سرا زیر شده است، همان روز، و فردای آن روز، و پس فردای آن روز، و روزهای بعد از آن تا روز جمعۀ دیگر برای ما باران بارید.</w:t>
      </w:r>
    </w:p>
    <w:p w:rsidR="00845B6C" w:rsidRDefault="00845B6C" w:rsidP="00845B6C">
      <w:pPr>
        <w:pStyle w:val="0-"/>
        <w:rPr>
          <w:rtl/>
          <w:lang w:bidi="fa-IR"/>
        </w:rPr>
      </w:pPr>
      <w:r>
        <w:rPr>
          <w:rFonts w:hint="cs"/>
          <w:rtl/>
          <w:lang w:bidi="fa-IR"/>
        </w:rPr>
        <w:t xml:space="preserve">[چون جمعه دیگر شد]، همان شخص بادیه نشین </w:t>
      </w:r>
      <w:r>
        <w:rPr>
          <w:rtl/>
          <w:lang w:bidi="fa-IR"/>
        </w:rPr>
        <w:t>–</w:t>
      </w:r>
      <w:r>
        <w:rPr>
          <w:rFonts w:hint="cs"/>
          <w:rtl/>
          <w:lang w:bidi="fa-IR"/>
        </w:rPr>
        <w:t xml:space="preserve"> و یا گف: شخص دیگری </w:t>
      </w:r>
      <w:r>
        <w:rPr>
          <w:rtl/>
          <w:lang w:bidi="fa-IR"/>
        </w:rPr>
        <w:t>–</w:t>
      </w:r>
      <w:r>
        <w:rPr>
          <w:rFonts w:hint="cs"/>
          <w:rtl/>
          <w:lang w:bidi="fa-IR"/>
        </w:rPr>
        <w:t xml:space="preserve"> برخاست و گفت: یا رسول الله! خان</w:t>
      </w:r>
      <w:r w:rsidR="006D5B65">
        <w:rPr>
          <w:rFonts w:hint="cs"/>
          <w:rtl/>
          <w:lang w:bidi="fa-IR"/>
        </w:rPr>
        <w:t>ه‌</w:t>
      </w:r>
      <w:r>
        <w:rPr>
          <w:rFonts w:hint="cs"/>
          <w:rtl/>
          <w:lang w:bidi="fa-IR"/>
        </w:rPr>
        <w:t>ها خراب، و اموال غرق گردید، برای ما در نزد خداوند دعا کن.</w:t>
      </w:r>
    </w:p>
    <w:p w:rsidR="00845B6C" w:rsidRDefault="00845B6C" w:rsidP="00845B6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دست‌های خود را بالا کرده و دعا کردند که: «الهی! باران را در اطراف خانه‌های ما بباران، نه بر خانه‌های ما».</w:t>
      </w:r>
    </w:p>
    <w:p w:rsidR="00845B6C" w:rsidRDefault="00845B6C" w:rsidP="00845B6C">
      <w:pPr>
        <w:pStyle w:val="0-"/>
        <w:rPr>
          <w:rtl/>
          <w:lang w:bidi="fa-IR"/>
        </w:rPr>
      </w:pPr>
      <w:r>
        <w:rPr>
          <w:rFonts w:hint="cs"/>
          <w:rtl/>
          <w:lang w:bidi="fa-IR"/>
        </w:rPr>
        <w:t>[بعد از این دعا] ابری نبود که [پیامبر خدا</w:t>
      </w:r>
      <w:r w:rsidR="00121133">
        <w:rPr>
          <w:rFonts w:hint="cs"/>
          <w:rtl/>
          <w:lang w:bidi="fa-IR"/>
        </w:rPr>
        <w:t xml:space="preserve"> </w:t>
      </w:r>
      <w:r>
        <w:rPr>
          <w:rFonts w:cs="CTraditional Arabic" w:hint="cs"/>
          <w:rtl/>
          <w:lang w:bidi="fa-IR"/>
        </w:rPr>
        <w:t>ج</w:t>
      </w:r>
      <w:r>
        <w:rPr>
          <w:rFonts w:hint="cs"/>
          <w:rtl/>
          <w:lang w:bidi="fa-IR"/>
        </w:rPr>
        <w:t xml:space="preserve">] با دست خود به طرف آن اشاره نمایند و آن ابر پراکنده نشود، و شهر مدینه منوره مانند حوض آبی شده بود، دشت و صحرا در مدت یک ماه مانند کانالی گردیده بود، و </w:t>
      </w:r>
      <w:r w:rsidR="00F80BEB">
        <w:rPr>
          <w:rFonts w:hint="cs"/>
          <w:rtl/>
          <w:lang w:bidi="fa-IR"/>
        </w:rPr>
        <w:t>هیچکس</w:t>
      </w:r>
      <w:r>
        <w:rPr>
          <w:rFonts w:hint="cs"/>
          <w:rtl/>
          <w:lang w:bidi="fa-IR"/>
        </w:rPr>
        <w:t xml:space="preserve"> از طرفی نیامد مگر آنکه از زیادی باران سخن می‌گفت</w:t>
      </w:r>
      <w:r w:rsidRPr="00845B6C">
        <w:rPr>
          <w:rFonts w:hint="cs"/>
          <w:vertAlign w:val="superscript"/>
          <w:rtl/>
          <w:lang w:bidi="fa-IR"/>
        </w:rPr>
        <w:t>(</w:t>
      </w:r>
      <w:r w:rsidRPr="005A62CD">
        <w:rPr>
          <w:rStyle w:val="FootnoteReference"/>
          <w:rtl/>
          <w:lang w:bidi="fa-IR"/>
        </w:rPr>
        <w:footnoteReference w:id="252"/>
      </w:r>
      <w:r w:rsidRPr="00845B6C">
        <w:rPr>
          <w:rFonts w:hint="cs"/>
          <w:vertAlign w:val="superscript"/>
          <w:rtl/>
          <w:lang w:bidi="fa-IR"/>
        </w:rPr>
        <w:t>)</w:t>
      </w:r>
      <w:r>
        <w:rPr>
          <w:rFonts w:hint="cs"/>
          <w:rtl/>
          <w:lang w:bidi="fa-IR"/>
        </w:rPr>
        <w:t>.</w:t>
      </w:r>
    </w:p>
    <w:p w:rsidR="00200BF5" w:rsidRDefault="009B3E88" w:rsidP="00AF710A">
      <w:pPr>
        <w:pStyle w:val="2-0"/>
        <w:rPr>
          <w:rtl/>
        </w:rPr>
      </w:pPr>
      <w:r w:rsidRPr="006F238E">
        <w:rPr>
          <w:rFonts w:hint="cs"/>
          <w:rtl/>
          <w:lang w:bidi="ar-SA"/>
        </w:rPr>
        <w:t>22</w:t>
      </w:r>
      <w:r>
        <w:rPr>
          <w:rFonts w:hint="cs"/>
          <w:rtl/>
        </w:rPr>
        <w:t>- باب: الإِنْصَاتِ يَوْمَ الجُمُعَةِ وَالإِمَامُ يَخْطُبُ</w:t>
      </w:r>
    </w:p>
    <w:p w:rsidR="009B3E88" w:rsidRDefault="009B3E88" w:rsidP="00C441BE">
      <w:pPr>
        <w:pStyle w:val="4-"/>
        <w:rPr>
          <w:rtl/>
          <w:lang w:bidi="fa-IR"/>
        </w:rPr>
      </w:pPr>
      <w:bookmarkStart w:id="152" w:name="_Toc432244143"/>
      <w:r>
        <w:rPr>
          <w:rFonts w:hint="cs"/>
          <w:rtl/>
          <w:lang w:bidi="fa-IR"/>
        </w:rPr>
        <w:t>باب [22]: خاموش بودن در روز جمعه در حالی که امام خطبه می‌خواند</w:t>
      </w:r>
      <w:bookmarkEnd w:id="152"/>
    </w:p>
    <w:p w:rsidR="009B3E88" w:rsidRPr="00AF710A" w:rsidRDefault="00B5359A" w:rsidP="00F3211D">
      <w:pPr>
        <w:pStyle w:val="5-"/>
        <w:rPr>
          <w:rtl/>
        </w:rPr>
      </w:pPr>
      <w:r w:rsidRPr="00AF710A">
        <w:rPr>
          <w:rFonts w:hint="cs"/>
          <w:rtl/>
        </w:rPr>
        <w:t xml:space="preserve">520- </w:t>
      </w:r>
      <w:r w:rsidR="006D5B65">
        <w:rPr>
          <w:rFonts w:hint="cs"/>
          <w:rtl/>
        </w:rPr>
        <w:t xml:space="preserve">عَنْ أَبي </w:t>
      </w:r>
      <w:r w:rsidR="00AF710A" w:rsidRPr="00AF710A">
        <w:rPr>
          <w:rFonts w:hint="cs"/>
          <w:rtl/>
        </w:rPr>
        <w:t>هُرَيْرَةَ رَضِيَ</w:t>
      </w:r>
      <w:r w:rsidR="00AF710A" w:rsidRPr="00AF710A">
        <w:rPr>
          <w:rtl/>
        </w:rPr>
        <w:t xml:space="preserve"> </w:t>
      </w:r>
      <w:r w:rsidR="00AF710A" w:rsidRPr="00AF710A">
        <w:rPr>
          <w:rFonts w:hint="cs"/>
          <w:rtl/>
        </w:rPr>
        <w:t>اللَّهُ</w:t>
      </w:r>
      <w:r w:rsidR="00AF710A" w:rsidRPr="00AF710A">
        <w:rPr>
          <w:rtl/>
        </w:rPr>
        <w:t xml:space="preserve"> </w:t>
      </w:r>
      <w:r w:rsidR="00AF710A" w:rsidRPr="00AF710A">
        <w:rPr>
          <w:rFonts w:hint="cs"/>
          <w:rtl/>
        </w:rPr>
        <w:t>عَنْهُ</w:t>
      </w:r>
      <w:r w:rsidR="00AF710A" w:rsidRPr="00AF710A">
        <w:rPr>
          <w:rtl/>
        </w:rPr>
        <w:t xml:space="preserve">: </w:t>
      </w:r>
      <w:r w:rsidR="00AF710A" w:rsidRPr="00AF710A">
        <w:rPr>
          <w:rFonts w:hint="cs"/>
          <w:rtl/>
        </w:rPr>
        <w:t>أَنَّ</w:t>
      </w:r>
      <w:r w:rsidR="00AF710A" w:rsidRPr="00AF710A">
        <w:rPr>
          <w:rtl/>
        </w:rPr>
        <w:t xml:space="preserve"> </w:t>
      </w:r>
      <w:r w:rsidR="00AF710A" w:rsidRPr="00AF710A">
        <w:rPr>
          <w:rFonts w:hint="cs"/>
          <w:rtl/>
        </w:rPr>
        <w:t>رَسُولَ</w:t>
      </w:r>
      <w:r w:rsidR="00AF710A" w:rsidRPr="00AF710A">
        <w:rPr>
          <w:rtl/>
        </w:rPr>
        <w:t xml:space="preserve"> </w:t>
      </w:r>
      <w:r w:rsidR="00AF710A" w:rsidRPr="00AF710A">
        <w:rPr>
          <w:rFonts w:hint="cs"/>
          <w:rtl/>
        </w:rPr>
        <w:t>اللَّهِ</w:t>
      </w:r>
      <w:r w:rsidR="00AF710A" w:rsidRPr="00AF710A">
        <w:rPr>
          <w:rtl/>
        </w:rPr>
        <w:t xml:space="preserve"> </w:t>
      </w:r>
      <w:r w:rsidR="00AF710A" w:rsidRPr="00AF710A">
        <w:rPr>
          <w:rFonts w:hint="cs"/>
          <w:rtl/>
        </w:rPr>
        <w:t>صَلَّى</w:t>
      </w:r>
      <w:r w:rsidR="00AF710A" w:rsidRPr="00AF710A">
        <w:rPr>
          <w:rtl/>
        </w:rPr>
        <w:t xml:space="preserve"> </w:t>
      </w:r>
      <w:r w:rsidR="00AF710A" w:rsidRPr="00AF710A">
        <w:rPr>
          <w:rFonts w:hint="cs"/>
          <w:rtl/>
        </w:rPr>
        <w:t>اللهُ</w:t>
      </w:r>
      <w:r w:rsidR="00AF710A" w:rsidRPr="00AF710A">
        <w:rPr>
          <w:rtl/>
        </w:rPr>
        <w:t xml:space="preserve"> </w:t>
      </w:r>
      <w:r w:rsidR="00AF710A" w:rsidRPr="00AF710A">
        <w:rPr>
          <w:rFonts w:hint="cs"/>
          <w:rtl/>
        </w:rPr>
        <w:t>عَلَيْهِ</w:t>
      </w:r>
      <w:r w:rsidR="00AF710A" w:rsidRPr="00AF710A">
        <w:rPr>
          <w:rtl/>
        </w:rPr>
        <w:t xml:space="preserve"> </w:t>
      </w:r>
      <w:r w:rsidR="00AF710A" w:rsidRPr="00AF710A">
        <w:rPr>
          <w:rFonts w:hint="cs"/>
          <w:rtl/>
        </w:rPr>
        <w:t>وَسَلَّمَ</w:t>
      </w:r>
      <w:r w:rsidR="00AF710A" w:rsidRPr="00AF710A">
        <w:rPr>
          <w:rtl/>
        </w:rPr>
        <w:t xml:space="preserve"> </w:t>
      </w:r>
      <w:r w:rsidR="00AF710A" w:rsidRPr="00AF710A">
        <w:rPr>
          <w:rFonts w:hint="cs"/>
          <w:rtl/>
        </w:rPr>
        <w:t>قَالَ</w:t>
      </w:r>
      <w:r w:rsidR="00AF710A" w:rsidRPr="00AF710A">
        <w:rPr>
          <w:rtl/>
        </w:rPr>
        <w:t xml:space="preserve">: </w:t>
      </w:r>
      <w:r w:rsidR="00F3211D">
        <w:rPr>
          <w:rFonts w:hint="cs"/>
          <w:rtl/>
        </w:rPr>
        <w:t>«</w:t>
      </w:r>
      <w:r w:rsidR="00AF710A" w:rsidRPr="00AF710A">
        <w:rPr>
          <w:rFonts w:hint="cs"/>
          <w:rtl/>
        </w:rPr>
        <w:t>إِذَا</w:t>
      </w:r>
      <w:r w:rsidR="00AF710A" w:rsidRPr="00AF710A">
        <w:rPr>
          <w:rtl/>
        </w:rPr>
        <w:t xml:space="preserve"> </w:t>
      </w:r>
      <w:r w:rsidR="00AF710A" w:rsidRPr="00AF710A">
        <w:rPr>
          <w:rFonts w:hint="cs"/>
          <w:rtl/>
        </w:rPr>
        <w:t>قُلْتَ</w:t>
      </w:r>
      <w:r w:rsidR="00AF710A" w:rsidRPr="00AF710A">
        <w:rPr>
          <w:rtl/>
        </w:rPr>
        <w:t xml:space="preserve"> </w:t>
      </w:r>
      <w:r w:rsidR="00AF710A" w:rsidRPr="00AF710A">
        <w:rPr>
          <w:rFonts w:hint="cs"/>
          <w:rtl/>
        </w:rPr>
        <w:t>لِصَاحِبِكَ</w:t>
      </w:r>
      <w:r w:rsidR="00AF710A" w:rsidRPr="00AF710A">
        <w:rPr>
          <w:rtl/>
        </w:rPr>
        <w:t xml:space="preserve"> </w:t>
      </w:r>
      <w:r w:rsidR="00AF710A" w:rsidRPr="00AF710A">
        <w:rPr>
          <w:rFonts w:hint="cs"/>
          <w:rtl/>
        </w:rPr>
        <w:t>يَوْمَ</w:t>
      </w:r>
      <w:r w:rsidR="00AF710A" w:rsidRPr="00AF710A">
        <w:rPr>
          <w:rtl/>
        </w:rPr>
        <w:t xml:space="preserve"> </w:t>
      </w:r>
      <w:r w:rsidR="00AF710A" w:rsidRPr="00AF710A">
        <w:rPr>
          <w:rFonts w:hint="cs"/>
          <w:rtl/>
        </w:rPr>
        <w:t>الجُمُعَةِ</w:t>
      </w:r>
      <w:r w:rsidR="00AF710A" w:rsidRPr="00AF710A">
        <w:rPr>
          <w:rtl/>
        </w:rPr>
        <w:t xml:space="preserve">: </w:t>
      </w:r>
      <w:r w:rsidR="00AF710A" w:rsidRPr="00AF710A">
        <w:rPr>
          <w:rFonts w:hint="cs"/>
          <w:rtl/>
        </w:rPr>
        <w:t>أَنْصِتْ،</w:t>
      </w:r>
      <w:r w:rsidR="00AF710A" w:rsidRPr="00AF710A">
        <w:rPr>
          <w:rtl/>
        </w:rPr>
        <w:t xml:space="preserve"> </w:t>
      </w:r>
      <w:r w:rsidR="00AF710A" w:rsidRPr="00AF710A">
        <w:rPr>
          <w:rFonts w:hint="cs"/>
          <w:rtl/>
        </w:rPr>
        <w:t>وَالإِمَامُ</w:t>
      </w:r>
      <w:r w:rsidR="00AF710A" w:rsidRPr="00AF710A">
        <w:rPr>
          <w:rtl/>
        </w:rPr>
        <w:t xml:space="preserve"> </w:t>
      </w:r>
      <w:r w:rsidR="00AF710A" w:rsidRPr="00AF710A">
        <w:rPr>
          <w:rFonts w:hint="cs"/>
          <w:rtl/>
        </w:rPr>
        <w:t>يَخْطُبُ،</w:t>
      </w:r>
      <w:r w:rsidR="00AF710A" w:rsidRPr="00AF710A">
        <w:rPr>
          <w:rtl/>
        </w:rPr>
        <w:t xml:space="preserve"> </w:t>
      </w:r>
      <w:r w:rsidR="00AF710A" w:rsidRPr="00AF710A">
        <w:rPr>
          <w:rFonts w:hint="cs"/>
          <w:rtl/>
        </w:rPr>
        <w:t>فَقَدْ</w:t>
      </w:r>
      <w:r w:rsidR="00AF710A" w:rsidRPr="00AF710A">
        <w:rPr>
          <w:rtl/>
        </w:rPr>
        <w:t xml:space="preserve"> </w:t>
      </w:r>
      <w:r w:rsidR="00AF710A" w:rsidRPr="00AF710A">
        <w:rPr>
          <w:rFonts w:hint="cs"/>
          <w:rtl/>
        </w:rPr>
        <w:t>لَغَوْتَ</w:t>
      </w:r>
      <w:r w:rsidR="00F3211D">
        <w:rPr>
          <w:rFonts w:hint="cs"/>
          <w:rtl/>
        </w:rPr>
        <w:t>»</w:t>
      </w:r>
      <w:r w:rsidR="00AF710A" w:rsidRPr="00AF710A">
        <w:rPr>
          <w:rFonts w:hint="cs"/>
          <w:rtl/>
        </w:rPr>
        <w:t xml:space="preserve"> </w:t>
      </w:r>
      <w:r w:rsidRPr="00AF710A">
        <w:rPr>
          <w:rFonts w:hint="cs"/>
          <w:rtl/>
        </w:rPr>
        <w:t>[رواه البخاری: 934].</w:t>
      </w:r>
    </w:p>
    <w:p w:rsidR="00B5359A" w:rsidRDefault="00B5359A" w:rsidP="00845B6C">
      <w:pPr>
        <w:pStyle w:val="0-"/>
        <w:rPr>
          <w:rtl/>
          <w:lang w:bidi="fa-IR"/>
        </w:rPr>
      </w:pPr>
      <w:r>
        <w:rPr>
          <w:rFonts w:hint="cs"/>
          <w:rtl/>
          <w:lang w:bidi="fa-IR"/>
        </w:rPr>
        <w:t>520- از ابو هریره</w:t>
      </w:r>
      <w:r>
        <w:rPr>
          <w:rFonts w:cs="CTraditional Arabic" w:hint="cs"/>
          <w:rtl/>
          <w:lang w:bidi="fa-IR"/>
        </w:rPr>
        <w:t>س</w:t>
      </w:r>
      <w:r>
        <w:rPr>
          <w:rFonts w:hint="cs"/>
          <w:rtl/>
          <w:lang w:bidi="fa-IR"/>
        </w:rPr>
        <w:t xml:space="preserve"> روایت است </w:t>
      </w:r>
      <w:r w:rsidR="00DB2B2C">
        <w:rPr>
          <w:rFonts w:hint="cs"/>
          <w:rtl/>
          <w:lang w:bidi="fa-IR"/>
        </w:rPr>
        <w:t xml:space="preserve">که پیامبر خدا </w:t>
      </w:r>
      <w:r w:rsidR="00DB2B2C">
        <w:rPr>
          <w:rFonts w:cs="CTraditional Arabic" w:hint="cs"/>
          <w:rtl/>
          <w:lang w:bidi="fa-IR"/>
        </w:rPr>
        <w:t>ج</w:t>
      </w:r>
      <w:r w:rsidR="00DB2B2C">
        <w:rPr>
          <w:rFonts w:hint="cs"/>
          <w:rtl/>
          <w:lang w:bidi="fa-IR"/>
        </w:rPr>
        <w:t xml:space="preserve"> فرمودند: «اگر در روز جمعه هنگامی که خطیب خطبه می‌دهد، به هم‌نشین خود گفتی که: (خاموش باش)، به تحقیق که سخن بی‌هوده گفتی [و فضیلت نماز جمعه‌ات را از بین بردی]»</w:t>
      </w:r>
      <w:r w:rsidR="00DB2B2C" w:rsidRPr="00DB2B2C">
        <w:rPr>
          <w:rFonts w:hint="cs"/>
          <w:vertAlign w:val="superscript"/>
          <w:rtl/>
          <w:lang w:bidi="fa-IR"/>
        </w:rPr>
        <w:t>(</w:t>
      </w:r>
      <w:r w:rsidR="00DB2B2C" w:rsidRPr="005A62CD">
        <w:rPr>
          <w:rStyle w:val="FootnoteReference"/>
          <w:rtl/>
          <w:lang w:bidi="fa-IR"/>
        </w:rPr>
        <w:footnoteReference w:id="253"/>
      </w:r>
      <w:r w:rsidR="00DB2B2C" w:rsidRPr="00DB2B2C">
        <w:rPr>
          <w:rFonts w:hint="cs"/>
          <w:vertAlign w:val="superscript"/>
          <w:rtl/>
          <w:lang w:bidi="fa-IR"/>
        </w:rPr>
        <w:t>)</w:t>
      </w:r>
      <w:r w:rsidR="00DB2B2C">
        <w:rPr>
          <w:rFonts w:hint="cs"/>
          <w:rtl/>
          <w:lang w:bidi="fa-IR"/>
        </w:rPr>
        <w:t>.</w:t>
      </w:r>
    </w:p>
    <w:p w:rsidR="00AF710A" w:rsidRDefault="00AF710A" w:rsidP="002A5770">
      <w:pPr>
        <w:pStyle w:val="2-0"/>
        <w:rPr>
          <w:rtl/>
        </w:rPr>
      </w:pPr>
      <w:r w:rsidRPr="006F238E">
        <w:rPr>
          <w:rFonts w:hint="cs"/>
          <w:rtl/>
          <w:lang w:bidi="ar-SA"/>
        </w:rPr>
        <w:t>23</w:t>
      </w:r>
      <w:r>
        <w:rPr>
          <w:rFonts w:hint="cs"/>
          <w:rtl/>
        </w:rPr>
        <w:t>- باب: السَّاعَةِ الَّتِي فِي يَومِ الجُمُعَةِ</w:t>
      </w:r>
    </w:p>
    <w:p w:rsidR="00AF710A" w:rsidRDefault="00AF710A" w:rsidP="002A5770">
      <w:pPr>
        <w:pStyle w:val="4-"/>
        <w:rPr>
          <w:rtl/>
          <w:lang w:bidi="fa-IR"/>
        </w:rPr>
      </w:pPr>
      <w:bookmarkStart w:id="153" w:name="_Toc432244144"/>
      <w:r>
        <w:rPr>
          <w:rFonts w:hint="cs"/>
          <w:rtl/>
          <w:lang w:bidi="fa-IR"/>
        </w:rPr>
        <w:t>باب [23]: ساعت اجابت دعا در روز جمعه</w:t>
      </w:r>
      <w:bookmarkEnd w:id="153"/>
    </w:p>
    <w:p w:rsidR="00AF710A" w:rsidRPr="002A5770" w:rsidRDefault="00AF710A" w:rsidP="002A5770">
      <w:pPr>
        <w:pStyle w:val="5-"/>
        <w:rPr>
          <w:rtl/>
        </w:rPr>
      </w:pPr>
      <w:r w:rsidRPr="002A5770">
        <w:rPr>
          <w:rFonts w:hint="cs"/>
          <w:rtl/>
        </w:rPr>
        <w:t xml:space="preserve">521- </w:t>
      </w:r>
      <w:r w:rsidR="002A5770" w:rsidRPr="002A5770">
        <w:rPr>
          <w:rFonts w:hint="cs"/>
          <w:rtl/>
        </w:rPr>
        <w:t>وعَنْه رَضِيَ</w:t>
      </w:r>
      <w:r w:rsidR="002A5770" w:rsidRPr="002A5770">
        <w:rPr>
          <w:rtl/>
        </w:rPr>
        <w:t xml:space="preserve"> </w:t>
      </w:r>
      <w:r w:rsidR="002A5770" w:rsidRPr="002A5770">
        <w:rPr>
          <w:rFonts w:hint="cs"/>
          <w:rtl/>
        </w:rPr>
        <w:t>اللَّهُ</w:t>
      </w:r>
      <w:r w:rsidR="002A5770" w:rsidRPr="002A5770">
        <w:rPr>
          <w:rtl/>
        </w:rPr>
        <w:t xml:space="preserve"> </w:t>
      </w:r>
      <w:r w:rsidR="002A5770" w:rsidRPr="002A5770">
        <w:rPr>
          <w:rFonts w:hint="cs"/>
          <w:rtl/>
        </w:rPr>
        <w:t>عَنْهُ</w:t>
      </w:r>
      <w:r w:rsidR="002A5770" w:rsidRPr="002A5770">
        <w:rPr>
          <w:rtl/>
        </w:rPr>
        <w:t xml:space="preserve">: </w:t>
      </w:r>
      <w:r w:rsidR="002A5770" w:rsidRPr="002A5770">
        <w:rPr>
          <w:rFonts w:hint="cs"/>
          <w:rtl/>
        </w:rPr>
        <w:t>أَنَّ</w:t>
      </w:r>
      <w:r w:rsidR="002A5770" w:rsidRPr="002A5770">
        <w:rPr>
          <w:rtl/>
        </w:rPr>
        <w:t xml:space="preserve"> </w:t>
      </w:r>
      <w:r w:rsidR="002A5770" w:rsidRPr="002A5770">
        <w:rPr>
          <w:rFonts w:hint="cs"/>
          <w:rtl/>
        </w:rPr>
        <w:t>رَسُولَ</w:t>
      </w:r>
      <w:r w:rsidR="002A5770" w:rsidRPr="002A5770">
        <w:rPr>
          <w:rtl/>
        </w:rPr>
        <w:t xml:space="preserve"> </w:t>
      </w:r>
      <w:r w:rsidR="002A5770" w:rsidRPr="002A5770">
        <w:rPr>
          <w:rFonts w:hint="cs"/>
          <w:rtl/>
        </w:rPr>
        <w:t>اللَّهِ</w:t>
      </w:r>
      <w:r w:rsidR="002A5770" w:rsidRPr="002A5770">
        <w:rPr>
          <w:rtl/>
        </w:rPr>
        <w:t xml:space="preserve"> </w:t>
      </w:r>
      <w:r w:rsidR="002A5770" w:rsidRPr="002A5770">
        <w:rPr>
          <w:rFonts w:hint="cs"/>
          <w:rtl/>
        </w:rPr>
        <w:t>صَلَّى</w:t>
      </w:r>
      <w:r w:rsidR="002A5770" w:rsidRPr="002A5770">
        <w:rPr>
          <w:rtl/>
        </w:rPr>
        <w:t xml:space="preserve"> </w:t>
      </w:r>
      <w:r w:rsidR="002A5770" w:rsidRPr="002A5770">
        <w:rPr>
          <w:rFonts w:hint="cs"/>
          <w:rtl/>
        </w:rPr>
        <w:t>اللهُ</w:t>
      </w:r>
      <w:r w:rsidR="002A5770" w:rsidRPr="002A5770">
        <w:rPr>
          <w:rtl/>
        </w:rPr>
        <w:t xml:space="preserve"> </w:t>
      </w:r>
      <w:r w:rsidR="002A5770" w:rsidRPr="002A5770">
        <w:rPr>
          <w:rFonts w:hint="cs"/>
          <w:rtl/>
        </w:rPr>
        <w:t>عَلَيْهِ</w:t>
      </w:r>
      <w:r w:rsidR="002A5770" w:rsidRPr="002A5770">
        <w:rPr>
          <w:rtl/>
        </w:rPr>
        <w:t xml:space="preserve"> </w:t>
      </w:r>
      <w:r w:rsidR="002A5770" w:rsidRPr="002A5770">
        <w:rPr>
          <w:rFonts w:hint="cs"/>
          <w:rtl/>
        </w:rPr>
        <w:t>وَسَلَّمَ</w:t>
      </w:r>
      <w:r w:rsidR="002A5770" w:rsidRPr="002A5770">
        <w:rPr>
          <w:rtl/>
        </w:rPr>
        <w:t xml:space="preserve"> </w:t>
      </w:r>
      <w:r w:rsidR="002A5770" w:rsidRPr="002A5770">
        <w:rPr>
          <w:rFonts w:hint="cs"/>
          <w:rtl/>
        </w:rPr>
        <w:t>ذَكَرَ</w:t>
      </w:r>
      <w:r w:rsidR="002A5770" w:rsidRPr="002A5770">
        <w:rPr>
          <w:rtl/>
        </w:rPr>
        <w:t xml:space="preserve"> </w:t>
      </w:r>
      <w:r w:rsidR="002A5770" w:rsidRPr="002A5770">
        <w:rPr>
          <w:rFonts w:hint="cs"/>
          <w:rtl/>
        </w:rPr>
        <w:t>يَوْمَ</w:t>
      </w:r>
      <w:r w:rsidR="002A5770" w:rsidRPr="002A5770">
        <w:rPr>
          <w:rtl/>
        </w:rPr>
        <w:t xml:space="preserve"> </w:t>
      </w:r>
      <w:r w:rsidR="002A5770" w:rsidRPr="002A5770">
        <w:rPr>
          <w:rFonts w:hint="cs"/>
          <w:rtl/>
        </w:rPr>
        <w:t>الجُمُعَةِ،</w:t>
      </w:r>
      <w:r w:rsidR="002A5770" w:rsidRPr="002A5770">
        <w:rPr>
          <w:rtl/>
        </w:rPr>
        <w:t xml:space="preserve"> </w:t>
      </w:r>
      <w:r w:rsidR="002A5770" w:rsidRPr="002A5770">
        <w:rPr>
          <w:rFonts w:hint="cs"/>
          <w:rtl/>
        </w:rPr>
        <w:t>فَقَالَ</w:t>
      </w:r>
      <w:r w:rsidR="002A5770" w:rsidRPr="002A5770">
        <w:rPr>
          <w:rtl/>
        </w:rPr>
        <w:t xml:space="preserve">: </w:t>
      </w:r>
      <w:r w:rsidR="002A5770" w:rsidRPr="002A5770">
        <w:rPr>
          <w:rFonts w:hint="eastAsia"/>
          <w:rtl/>
        </w:rPr>
        <w:t>«</w:t>
      </w:r>
      <w:r w:rsidR="002A5770" w:rsidRPr="002A5770">
        <w:rPr>
          <w:rFonts w:hint="cs"/>
          <w:rtl/>
        </w:rPr>
        <w:t>فِيهِ</w:t>
      </w:r>
      <w:r w:rsidR="002A5770" w:rsidRPr="002A5770">
        <w:rPr>
          <w:rtl/>
        </w:rPr>
        <w:t xml:space="preserve"> </w:t>
      </w:r>
      <w:r w:rsidR="002A5770" w:rsidRPr="002A5770">
        <w:rPr>
          <w:rFonts w:hint="cs"/>
          <w:rtl/>
        </w:rPr>
        <w:t>سَاعَةٌ،</w:t>
      </w:r>
      <w:r w:rsidR="002A5770" w:rsidRPr="002A5770">
        <w:rPr>
          <w:rtl/>
        </w:rPr>
        <w:t xml:space="preserve"> </w:t>
      </w:r>
      <w:r w:rsidR="002A5770" w:rsidRPr="002A5770">
        <w:rPr>
          <w:rFonts w:hint="cs"/>
          <w:rtl/>
        </w:rPr>
        <w:t>لاَ</w:t>
      </w:r>
      <w:r w:rsidR="002A5770" w:rsidRPr="002A5770">
        <w:rPr>
          <w:rtl/>
        </w:rPr>
        <w:t xml:space="preserve"> </w:t>
      </w:r>
      <w:r w:rsidR="002A5770" w:rsidRPr="002A5770">
        <w:rPr>
          <w:rFonts w:hint="cs"/>
          <w:rtl/>
        </w:rPr>
        <w:t>يُوَافِقُهَا</w:t>
      </w:r>
      <w:r w:rsidR="002A5770" w:rsidRPr="002A5770">
        <w:rPr>
          <w:rtl/>
        </w:rPr>
        <w:t xml:space="preserve"> </w:t>
      </w:r>
      <w:r w:rsidR="002A5770" w:rsidRPr="002A5770">
        <w:rPr>
          <w:rFonts w:hint="cs"/>
          <w:rtl/>
        </w:rPr>
        <w:t>عَبْدٌ</w:t>
      </w:r>
      <w:r w:rsidR="002A5770" w:rsidRPr="002A5770">
        <w:rPr>
          <w:rtl/>
        </w:rPr>
        <w:t xml:space="preserve"> </w:t>
      </w:r>
      <w:r w:rsidR="002A5770" w:rsidRPr="002A5770">
        <w:rPr>
          <w:rFonts w:hint="cs"/>
          <w:rtl/>
        </w:rPr>
        <w:t>مُسْلِمٌ،</w:t>
      </w:r>
      <w:r w:rsidR="002A5770" w:rsidRPr="002A5770">
        <w:rPr>
          <w:rtl/>
        </w:rPr>
        <w:t xml:space="preserve"> </w:t>
      </w:r>
      <w:r w:rsidR="002A5770" w:rsidRPr="002A5770">
        <w:rPr>
          <w:rFonts w:hint="cs"/>
          <w:rtl/>
        </w:rPr>
        <w:t>وَهُوَ</w:t>
      </w:r>
      <w:r w:rsidR="002A5770" w:rsidRPr="002A5770">
        <w:rPr>
          <w:rtl/>
        </w:rPr>
        <w:t xml:space="preserve"> </w:t>
      </w:r>
      <w:r w:rsidR="002A5770" w:rsidRPr="002A5770">
        <w:rPr>
          <w:rFonts w:hint="cs"/>
          <w:rtl/>
        </w:rPr>
        <w:t>قَائِمٌ</w:t>
      </w:r>
      <w:r w:rsidR="002A5770" w:rsidRPr="002A5770">
        <w:rPr>
          <w:rtl/>
        </w:rPr>
        <w:t xml:space="preserve"> </w:t>
      </w:r>
      <w:r w:rsidR="002A5770" w:rsidRPr="002A5770">
        <w:rPr>
          <w:rFonts w:hint="cs"/>
          <w:rtl/>
        </w:rPr>
        <w:t>يُصَلِّي،</w:t>
      </w:r>
      <w:r w:rsidR="002A5770" w:rsidRPr="002A5770">
        <w:rPr>
          <w:rtl/>
        </w:rPr>
        <w:t xml:space="preserve"> </w:t>
      </w:r>
      <w:r w:rsidR="002A5770" w:rsidRPr="002A5770">
        <w:rPr>
          <w:rFonts w:hint="cs"/>
          <w:rtl/>
        </w:rPr>
        <w:t>يَسْأَلُ</w:t>
      </w:r>
      <w:r w:rsidR="002A5770" w:rsidRPr="002A5770">
        <w:rPr>
          <w:rtl/>
        </w:rPr>
        <w:t xml:space="preserve"> </w:t>
      </w:r>
      <w:r w:rsidR="002A5770" w:rsidRPr="002A5770">
        <w:rPr>
          <w:rFonts w:hint="cs"/>
          <w:rtl/>
        </w:rPr>
        <w:t>اللَّهَ</w:t>
      </w:r>
      <w:r w:rsidR="002A5770" w:rsidRPr="002A5770">
        <w:rPr>
          <w:rtl/>
        </w:rPr>
        <w:t xml:space="preserve"> </w:t>
      </w:r>
      <w:r w:rsidR="002A5770" w:rsidRPr="002A5770">
        <w:rPr>
          <w:rFonts w:hint="cs"/>
          <w:rtl/>
        </w:rPr>
        <w:t>تَعَالَى</w:t>
      </w:r>
      <w:r w:rsidR="002A5770" w:rsidRPr="002A5770">
        <w:rPr>
          <w:rtl/>
        </w:rPr>
        <w:t xml:space="preserve"> </w:t>
      </w:r>
      <w:r w:rsidR="002A5770" w:rsidRPr="002A5770">
        <w:rPr>
          <w:rFonts w:hint="cs"/>
          <w:rtl/>
        </w:rPr>
        <w:t>شَيْئًا،</w:t>
      </w:r>
      <w:r w:rsidR="002A5770" w:rsidRPr="002A5770">
        <w:rPr>
          <w:rtl/>
        </w:rPr>
        <w:t xml:space="preserve"> </w:t>
      </w:r>
      <w:r w:rsidR="002A5770" w:rsidRPr="002A5770">
        <w:rPr>
          <w:rFonts w:hint="cs"/>
          <w:rtl/>
        </w:rPr>
        <w:t>إِلَّا</w:t>
      </w:r>
      <w:r w:rsidR="002A5770" w:rsidRPr="002A5770">
        <w:rPr>
          <w:rtl/>
        </w:rPr>
        <w:t xml:space="preserve"> </w:t>
      </w:r>
      <w:r w:rsidR="002A5770" w:rsidRPr="002A5770">
        <w:rPr>
          <w:rFonts w:hint="cs"/>
          <w:rtl/>
        </w:rPr>
        <w:t>أَعْطَاهُ</w:t>
      </w:r>
      <w:r w:rsidR="002A5770" w:rsidRPr="002A5770">
        <w:rPr>
          <w:rtl/>
        </w:rPr>
        <w:t xml:space="preserve"> </w:t>
      </w:r>
      <w:r w:rsidR="002A5770" w:rsidRPr="002A5770">
        <w:rPr>
          <w:rFonts w:hint="cs"/>
          <w:rtl/>
        </w:rPr>
        <w:t>إِيَّاهُ</w:t>
      </w:r>
      <w:r w:rsidR="002A5770" w:rsidRPr="002A5770">
        <w:rPr>
          <w:rFonts w:hint="eastAsia"/>
          <w:rtl/>
        </w:rPr>
        <w:t>»</w:t>
      </w:r>
      <w:r w:rsidR="002A5770" w:rsidRPr="002A5770">
        <w:rPr>
          <w:rtl/>
        </w:rPr>
        <w:t xml:space="preserve"> </w:t>
      </w:r>
      <w:r w:rsidR="002A5770" w:rsidRPr="002A5770">
        <w:rPr>
          <w:rFonts w:hint="cs"/>
          <w:rtl/>
        </w:rPr>
        <w:t>وَأَشَارَ</w:t>
      </w:r>
      <w:r w:rsidR="002A5770" w:rsidRPr="002A5770">
        <w:rPr>
          <w:rtl/>
        </w:rPr>
        <w:t xml:space="preserve"> </w:t>
      </w:r>
      <w:r w:rsidR="002A5770" w:rsidRPr="002A5770">
        <w:rPr>
          <w:rFonts w:hint="cs"/>
          <w:rtl/>
        </w:rPr>
        <w:t>بِيَدِهِ</w:t>
      </w:r>
      <w:r w:rsidR="002A5770" w:rsidRPr="002A5770">
        <w:rPr>
          <w:rtl/>
        </w:rPr>
        <w:t xml:space="preserve"> </w:t>
      </w:r>
      <w:r w:rsidR="002A5770" w:rsidRPr="002A5770">
        <w:rPr>
          <w:rFonts w:hint="cs"/>
          <w:rtl/>
        </w:rPr>
        <w:t xml:space="preserve">يُقَلِّلُهَا </w:t>
      </w:r>
      <w:r w:rsidRPr="002A5770">
        <w:rPr>
          <w:rFonts w:hint="cs"/>
          <w:rtl/>
        </w:rPr>
        <w:t>[رواه البخاری: 935].</w:t>
      </w:r>
    </w:p>
    <w:p w:rsidR="00AF710A" w:rsidRDefault="00AF710A" w:rsidP="00CF674D">
      <w:pPr>
        <w:pStyle w:val="0-"/>
        <w:rPr>
          <w:rtl/>
          <w:lang w:bidi="fa-IR"/>
        </w:rPr>
      </w:pPr>
      <w:r>
        <w:rPr>
          <w:rFonts w:hint="cs"/>
          <w:rtl/>
          <w:lang w:bidi="fa-IR"/>
        </w:rPr>
        <w:t>521- و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روز جمعه را یادآوری نموده و فرمودند:</w:t>
      </w:r>
    </w:p>
    <w:p w:rsidR="00AF710A" w:rsidRDefault="00AF710A" w:rsidP="00AF710A">
      <w:pPr>
        <w:pStyle w:val="0-"/>
        <w:rPr>
          <w:rtl/>
          <w:lang w:bidi="fa-IR"/>
        </w:rPr>
      </w:pPr>
      <w:r>
        <w:rPr>
          <w:rFonts w:hint="cs"/>
          <w:rtl/>
          <w:lang w:bidi="fa-IR"/>
        </w:rPr>
        <w:t>«در روز جمعه ساعتی است که اگر بنده مسلمان در آن ساعت نماز بخواند و چیزی را از خداوند بخواهد، دعایش رد نمی‌شود»، و با دست خود اشاره به کمی آن ساعت نمودند</w:t>
      </w:r>
      <w:r w:rsidRPr="00AF710A">
        <w:rPr>
          <w:rFonts w:hint="cs"/>
          <w:vertAlign w:val="superscript"/>
          <w:rtl/>
          <w:lang w:bidi="fa-IR"/>
        </w:rPr>
        <w:t>(</w:t>
      </w:r>
      <w:r w:rsidRPr="005A62CD">
        <w:rPr>
          <w:rStyle w:val="FootnoteReference"/>
          <w:rtl/>
          <w:lang w:bidi="fa-IR"/>
        </w:rPr>
        <w:footnoteReference w:id="254"/>
      </w:r>
      <w:r w:rsidRPr="00AF710A">
        <w:rPr>
          <w:rFonts w:hint="cs"/>
          <w:vertAlign w:val="superscript"/>
          <w:rtl/>
          <w:lang w:bidi="fa-IR"/>
        </w:rPr>
        <w:t>)</w:t>
      </w:r>
      <w:r>
        <w:rPr>
          <w:rFonts w:hint="cs"/>
          <w:rtl/>
          <w:lang w:bidi="fa-IR"/>
        </w:rPr>
        <w:t>.</w:t>
      </w:r>
    </w:p>
    <w:p w:rsidR="002A5770" w:rsidRDefault="002A5770" w:rsidP="006356B2">
      <w:pPr>
        <w:pStyle w:val="2-0"/>
        <w:rPr>
          <w:rtl/>
        </w:rPr>
      </w:pPr>
      <w:r w:rsidRPr="006F238E">
        <w:rPr>
          <w:rFonts w:hint="cs"/>
          <w:rtl/>
          <w:lang w:bidi="ar-SA"/>
        </w:rPr>
        <w:t>24</w:t>
      </w:r>
      <w:r>
        <w:rPr>
          <w:rFonts w:hint="cs"/>
          <w:rtl/>
        </w:rPr>
        <w:t>- باب: إذَا نَفَرَ النَّاسُ عَنِ الإِمَامِ فِي صَلَاةِ الجُمُعَةِ</w:t>
      </w:r>
    </w:p>
    <w:p w:rsidR="002A5770" w:rsidRDefault="00C23E77" w:rsidP="006356B2">
      <w:pPr>
        <w:pStyle w:val="4-"/>
        <w:rPr>
          <w:rtl/>
          <w:lang w:bidi="fa-IR"/>
        </w:rPr>
      </w:pPr>
      <w:bookmarkStart w:id="154" w:name="_Toc432244145"/>
      <w:r>
        <w:rPr>
          <w:rFonts w:hint="cs"/>
          <w:rtl/>
          <w:lang w:bidi="fa-IR"/>
        </w:rPr>
        <w:t>باب [24]: اگر مردمان در نماز جمعه از نزد امام رفتند</w:t>
      </w:r>
      <w:bookmarkEnd w:id="154"/>
    </w:p>
    <w:p w:rsidR="00C23E77" w:rsidRPr="006356B2" w:rsidRDefault="00C23E77" w:rsidP="00F3211D">
      <w:pPr>
        <w:pStyle w:val="5-"/>
        <w:rPr>
          <w:rtl/>
        </w:rPr>
      </w:pPr>
      <w:r w:rsidRPr="006356B2">
        <w:rPr>
          <w:rFonts w:hint="cs"/>
          <w:rtl/>
        </w:rPr>
        <w:t xml:space="preserve">522- </w:t>
      </w:r>
      <w:r w:rsidR="006356B2" w:rsidRPr="006356B2">
        <w:rPr>
          <w:rFonts w:hint="cs"/>
          <w:rtl/>
        </w:rPr>
        <w:t>عَنْ جَابِر</w:t>
      </w:r>
      <w:r w:rsidR="006356B2" w:rsidRPr="006356B2">
        <w:rPr>
          <w:rtl/>
        </w:rPr>
        <w:t xml:space="preserve"> </w:t>
      </w:r>
      <w:r w:rsidR="006D5B65">
        <w:rPr>
          <w:rFonts w:hint="cs"/>
          <w:rtl/>
        </w:rPr>
        <w:t>بْن</w:t>
      </w:r>
      <w:r w:rsidR="006356B2" w:rsidRPr="006356B2">
        <w:rPr>
          <w:rtl/>
        </w:rPr>
        <w:t xml:space="preserve"> </w:t>
      </w:r>
      <w:r w:rsidR="006356B2" w:rsidRPr="006356B2">
        <w:rPr>
          <w:rFonts w:hint="cs"/>
          <w:rtl/>
        </w:rPr>
        <w:t>عَبْدِ</w:t>
      </w:r>
      <w:r w:rsidR="006356B2" w:rsidRPr="006356B2">
        <w:rPr>
          <w:rtl/>
        </w:rPr>
        <w:t xml:space="preserve"> </w:t>
      </w:r>
      <w:r w:rsidR="006356B2" w:rsidRPr="006356B2">
        <w:rPr>
          <w:rFonts w:hint="cs"/>
          <w:rtl/>
        </w:rPr>
        <w:t>اللَّهِ رَضِيَ</w:t>
      </w:r>
      <w:r w:rsidR="006356B2" w:rsidRPr="006356B2">
        <w:rPr>
          <w:rtl/>
        </w:rPr>
        <w:t xml:space="preserve"> </w:t>
      </w:r>
      <w:r w:rsidR="006356B2" w:rsidRPr="006356B2">
        <w:rPr>
          <w:rFonts w:hint="cs"/>
          <w:rtl/>
        </w:rPr>
        <w:t>اللَّهُ</w:t>
      </w:r>
      <w:r w:rsidR="006356B2" w:rsidRPr="006356B2">
        <w:rPr>
          <w:rtl/>
        </w:rPr>
        <w:t xml:space="preserve"> </w:t>
      </w:r>
      <w:r w:rsidR="006356B2" w:rsidRPr="006356B2">
        <w:rPr>
          <w:rFonts w:hint="cs"/>
          <w:rtl/>
        </w:rPr>
        <w:t>عَنْهُما،</w:t>
      </w:r>
      <w:r w:rsidR="006356B2" w:rsidRPr="006356B2">
        <w:rPr>
          <w:rtl/>
        </w:rPr>
        <w:t xml:space="preserve"> </w:t>
      </w:r>
      <w:r w:rsidR="006356B2" w:rsidRPr="006356B2">
        <w:rPr>
          <w:rFonts w:hint="cs"/>
          <w:rtl/>
        </w:rPr>
        <w:t>قَالَ</w:t>
      </w:r>
      <w:r w:rsidR="006356B2" w:rsidRPr="006356B2">
        <w:rPr>
          <w:rtl/>
        </w:rPr>
        <w:t xml:space="preserve">: </w:t>
      </w:r>
      <w:r w:rsidR="00F3211D">
        <w:rPr>
          <w:rFonts w:hint="cs"/>
          <w:rtl/>
        </w:rPr>
        <w:t>«</w:t>
      </w:r>
      <w:r w:rsidR="006356B2" w:rsidRPr="006356B2">
        <w:rPr>
          <w:rFonts w:hint="cs"/>
          <w:rtl/>
        </w:rPr>
        <w:t>بَيْنَمَا</w:t>
      </w:r>
      <w:r w:rsidR="006356B2" w:rsidRPr="006356B2">
        <w:rPr>
          <w:rtl/>
        </w:rPr>
        <w:t xml:space="preserve"> </w:t>
      </w:r>
      <w:r w:rsidR="006356B2" w:rsidRPr="006356B2">
        <w:rPr>
          <w:rFonts w:hint="cs"/>
          <w:rtl/>
        </w:rPr>
        <w:t>نَحْنُ</w:t>
      </w:r>
      <w:r w:rsidR="006356B2" w:rsidRPr="006356B2">
        <w:rPr>
          <w:rtl/>
        </w:rPr>
        <w:t xml:space="preserve"> </w:t>
      </w:r>
      <w:r w:rsidR="006356B2" w:rsidRPr="006356B2">
        <w:rPr>
          <w:rFonts w:hint="cs"/>
          <w:rtl/>
        </w:rPr>
        <w:t>نُصَلِّي</w:t>
      </w:r>
      <w:r w:rsidR="006356B2" w:rsidRPr="006356B2">
        <w:rPr>
          <w:rtl/>
        </w:rPr>
        <w:t xml:space="preserve"> </w:t>
      </w:r>
      <w:r w:rsidR="006356B2" w:rsidRPr="006356B2">
        <w:rPr>
          <w:rFonts w:hint="cs"/>
          <w:rtl/>
        </w:rPr>
        <w:t>مَعَ</w:t>
      </w:r>
      <w:r w:rsidR="006356B2" w:rsidRPr="006356B2">
        <w:rPr>
          <w:rtl/>
        </w:rPr>
        <w:t xml:space="preserve"> </w:t>
      </w:r>
      <w:r w:rsidR="006356B2" w:rsidRPr="006356B2">
        <w:rPr>
          <w:rFonts w:hint="cs"/>
          <w:rtl/>
        </w:rPr>
        <w:t>النَّبِيِّ</w:t>
      </w:r>
      <w:r w:rsidR="006356B2" w:rsidRPr="006356B2">
        <w:rPr>
          <w:rtl/>
        </w:rPr>
        <w:t xml:space="preserve"> </w:t>
      </w:r>
      <w:r w:rsidR="006356B2" w:rsidRPr="006356B2">
        <w:rPr>
          <w:rFonts w:hint="cs"/>
          <w:rtl/>
        </w:rPr>
        <w:t>صَلَّى</w:t>
      </w:r>
      <w:r w:rsidR="006356B2" w:rsidRPr="006356B2">
        <w:rPr>
          <w:rtl/>
        </w:rPr>
        <w:t xml:space="preserve"> </w:t>
      </w:r>
      <w:r w:rsidR="006356B2" w:rsidRPr="006356B2">
        <w:rPr>
          <w:rFonts w:hint="cs"/>
          <w:rtl/>
        </w:rPr>
        <w:t>اللهُ</w:t>
      </w:r>
      <w:r w:rsidR="006356B2" w:rsidRPr="006356B2">
        <w:rPr>
          <w:rtl/>
        </w:rPr>
        <w:t xml:space="preserve"> </w:t>
      </w:r>
      <w:r w:rsidR="006356B2" w:rsidRPr="006356B2">
        <w:rPr>
          <w:rFonts w:hint="cs"/>
          <w:rtl/>
        </w:rPr>
        <w:t>عَلَيْهِ</w:t>
      </w:r>
      <w:r w:rsidR="006356B2" w:rsidRPr="006356B2">
        <w:rPr>
          <w:rtl/>
        </w:rPr>
        <w:t xml:space="preserve"> </w:t>
      </w:r>
      <w:r w:rsidR="006356B2" w:rsidRPr="006356B2">
        <w:rPr>
          <w:rFonts w:hint="cs"/>
          <w:rtl/>
        </w:rPr>
        <w:t>وَسَلَّمَ</w:t>
      </w:r>
      <w:r w:rsidR="006356B2" w:rsidRPr="006356B2">
        <w:rPr>
          <w:rtl/>
        </w:rPr>
        <w:t xml:space="preserve"> </w:t>
      </w:r>
      <w:r w:rsidR="006356B2" w:rsidRPr="006356B2">
        <w:rPr>
          <w:rFonts w:hint="cs"/>
          <w:rtl/>
        </w:rPr>
        <w:t>إِذْ</w:t>
      </w:r>
      <w:r w:rsidR="006356B2" w:rsidRPr="006356B2">
        <w:rPr>
          <w:rtl/>
        </w:rPr>
        <w:t xml:space="preserve"> </w:t>
      </w:r>
      <w:r w:rsidR="006356B2" w:rsidRPr="006356B2">
        <w:rPr>
          <w:rFonts w:hint="cs"/>
          <w:rtl/>
        </w:rPr>
        <w:t>أَقْبَلَتْ</w:t>
      </w:r>
      <w:r w:rsidR="006356B2" w:rsidRPr="006356B2">
        <w:rPr>
          <w:rtl/>
        </w:rPr>
        <w:t xml:space="preserve"> </w:t>
      </w:r>
      <w:r w:rsidR="006356B2" w:rsidRPr="006356B2">
        <w:rPr>
          <w:rFonts w:hint="cs"/>
          <w:rtl/>
        </w:rPr>
        <w:t>عِيرٌ</w:t>
      </w:r>
      <w:r w:rsidR="006356B2" w:rsidRPr="006356B2">
        <w:rPr>
          <w:rtl/>
        </w:rPr>
        <w:t xml:space="preserve"> </w:t>
      </w:r>
      <w:r w:rsidR="006356B2" w:rsidRPr="006356B2">
        <w:rPr>
          <w:rFonts w:hint="cs"/>
          <w:rtl/>
        </w:rPr>
        <w:t>تَحْمِلُ</w:t>
      </w:r>
      <w:r w:rsidR="006356B2" w:rsidRPr="006356B2">
        <w:rPr>
          <w:rtl/>
        </w:rPr>
        <w:t xml:space="preserve"> </w:t>
      </w:r>
      <w:r w:rsidR="006356B2" w:rsidRPr="006356B2">
        <w:rPr>
          <w:rFonts w:hint="cs"/>
          <w:rtl/>
        </w:rPr>
        <w:t>طَعَامًا،</w:t>
      </w:r>
      <w:r w:rsidR="006356B2" w:rsidRPr="006356B2">
        <w:rPr>
          <w:rtl/>
        </w:rPr>
        <w:t xml:space="preserve"> </w:t>
      </w:r>
      <w:r w:rsidR="006356B2" w:rsidRPr="006356B2">
        <w:rPr>
          <w:rFonts w:hint="cs"/>
          <w:rtl/>
        </w:rPr>
        <w:t>فَالْتَفَتُوا</w:t>
      </w:r>
      <w:r w:rsidR="006356B2" w:rsidRPr="006356B2">
        <w:rPr>
          <w:rtl/>
        </w:rPr>
        <w:t xml:space="preserve"> </w:t>
      </w:r>
      <w:r w:rsidR="006356B2" w:rsidRPr="006356B2">
        <w:rPr>
          <w:rFonts w:hint="cs"/>
          <w:rtl/>
        </w:rPr>
        <w:t>إِلَيْهَا</w:t>
      </w:r>
      <w:r w:rsidR="006356B2" w:rsidRPr="006356B2">
        <w:rPr>
          <w:rtl/>
        </w:rPr>
        <w:t xml:space="preserve"> </w:t>
      </w:r>
      <w:r w:rsidR="006356B2" w:rsidRPr="006356B2">
        <w:rPr>
          <w:rFonts w:hint="cs"/>
          <w:rtl/>
        </w:rPr>
        <w:t>حَتَّى</w:t>
      </w:r>
      <w:r w:rsidR="006356B2" w:rsidRPr="006356B2">
        <w:rPr>
          <w:rtl/>
        </w:rPr>
        <w:t xml:space="preserve"> </w:t>
      </w:r>
      <w:r w:rsidR="006356B2" w:rsidRPr="006356B2">
        <w:rPr>
          <w:rFonts w:hint="cs"/>
          <w:rtl/>
        </w:rPr>
        <w:t>مَا</w:t>
      </w:r>
      <w:r w:rsidR="006356B2" w:rsidRPr="006356B2">
        <w:rPr>
          <w:rtl/>
        </w:rPr>
        <w:t xml:space="preserve"> </w:t>
      </w:r>
      <w:r w:rsidR="006356B2" w:rsidRPr="006356B2">
        <w:rPr>
          <w:rFonts w:hint="cs"/>
          <w:rtl/>
        </w:rPr>
        <w:t>بَقِيَ</w:t>
      </w:r>
      <w:r w:rsidR="006356B2" w:rsidRPr="006356B2">
        <w:rPr>
          <w:rtl/>
        </w:rPr>
        <w:t xml:space="preserve"> </w:t>
      </w:r>
      <w:r w:rsidR="006356B2" w:rsidRPr="006356B2">
        <w:rPr>
          <w:rFonts w:hint="cs"/>
          <w:rtl/>
        </w:rPr>
        <w:t>مَعَ</w:t>
      </w:r>
      <w:r w:rsidR="006356B2" w:rsidRPr="006356B2">
        <w:rPr>
          <w:rtl/>
        </w:rPr>
        <w:t xml:space="preserve"> </w:t>
      </w:r>
      <w:r w:rsidR="006356B2" w:rsidRPr="006356B2">
        <w:rPr>
          <w:rFonts w:hint="cs"/>
          <w:rtl/>
        </w:rPr>
        <w:t>النَّبِيِّ</w:t>
      </w:r>
      <w:r w:rsidR="006356B2" w:rsidRPr="006356B2">
        <w:rPr>
          <w:rtl/>
        </w:rPr>
        <w:t xml:space="preserve"> </w:t>
      </w:r>
      <w:r w:rsidR="006356B2" w:rsidRPr="006356B2">
        <w:rPr>
          <w:rFonts w:hint="cs"/>
          <w:rtl/>
        </w:rPr>
        <w:t>صَلَّى</w:t>
      </w:r>
      <w:r w:rsidR="006356B2" w:rsidRPr="006356B2">
        <w:rPr>
          <w:rtl/>
        </w:rPr>
        <w:t xml:space="preserve"> </w:t>
      </w:r>
      <w:r w:rsidR="006356B2" w:rsidRPr="006356B2">
        <w:rPr>
          <w:rFonts w:hint="cs"/>
          <w:rtl/>
        </w:rPr>
        <w:t>اللهُ</w:t>
      </w:r>
      <w:r w:rsidR="006356B2" w:rsidRPr="006356B2">
        <w:rPr>
          <w:rtl/>
        </w:rPr>
        <w:t xml:space="preserve"> </w:t>
      </w:r>
      <w:r w:rsidR="006356B2" w:rsidRPr="006356B2">
        <w:rPr>
          <w:rFonts w:hint="cs"/>
          <w:rtl/>
        </w:rPr>
        <w:t>عَلَيْهِ</w:t>
      </w:r>
      <w:r w:rsidR="006356B2" w:rsidRPr="006356B2">
        <w:rPr>
          <w:rtl/>
        </w:rPr>
        <w:t xml:space="preserve"> </w:t>
      </w:r>
      <w:r w:rsidR="006356B2" w:rsidRPr="006356B2">
        <w:rPr>
          <w:rFonts w:hint="cs"/>
          <w:rtl/>
        </w:rPr>
        <w:t>وَسَلَّمَ</w:t>
      </w:r>
      <w:r w:rsidR="006356B2" w:rsidRPr="006356B2">
        <w:rPr>
          <w:rtl/>
        </w:rPr>
        <w:t xml:space="preserve"> </w:t>
      </w:r>
      <w:r w:rsidR="006356B2" w:rsidRPr="006356B2">
        <w:rPr>
          <w:rFonts w:hint="cs"/>
          <w:rtl/>
        </w:rPr>
        <w:t>إِلَّا</w:t>
      </w:r>
      <w:r w:rsidR="006356B2" w:rsidRPr="006356B2">
        <w:rPr>
          <w:rtl/>
        </w:rPr>
        <w:t xml:space="preserve"> </w:t>
      </w:r>
      <w:r w:rsidR="006356B2" w:rsidRPr="006356B2">
        <w:rPr>
          <w:rFonts w:hint="cs"/>
          <w:rtl/>
        </w:rPr>
        <w:t>اثْنَا</w:t>
      </w:r>
      <w:r w:rsidR="006356B2" w:rsidRPr="006356B2">
        <w:rPr>
          <w:rtl/>
        </w:rPr>
        <w:t xml:space="preserve"> </w:t>
      </w:r>
      <w:r w:rsidR="006356B2" w:rsidRPr="006356B2">
        <w:rPr>
          <w:rFonts w:hint="cs"/>
          <w:rtl/>
        </w:rPr>
        <w:t>عَشَرَ</w:t>
      </w:r>
      <w:r w:rsidR="006356B2" w:rsidRPr="006356B2">
        <w:rPr>
          <w:rtl/>
        </w:rPr>
        <w:t xml:space="preserve"> </w:t>
      </w:r>
      <w:r w:rsidR="006356B2" w:rsidRPr="006356B2">
        <w:rPr>
          <w:rFonts w:hint="cs"/>
          <w:rtl/>
        </w:rPr>
        <w:t>رَجُلًا،</w:t>
      </w:r>
      <w:r w:rsidR="006356B2" w:rsidRPr="006356B2">
        <w:rPr>
          <w:rtl/>
        </w:rPr>
        <w:t xml:space="preserve"> </w:t>
      </w:r>
      <w:r w:rsidR="006356B2" w:rsidRPr="006356B2">
        <w:rPr>
          <w:rFonts w:hint="cs"/>
          <w:rtl/>
        </w:rPr>
        <w:t>فَنَزَلَتْ</w:t>
      </w:r>
      <w:r w:rsidR="006356B2" w:rsidRPr="006356B2">
        <w:rPr>
          <w:rtl/>
        </w:rPr>
        <w:t xml:space="preserve"> </w:t>
      </w:r>
      <w:r w:rsidR="006356B2" w:rsidRPr="006356B2">
        <w:rPr>
          <w:rFonts w:hint="cs"/>
          <w:rtl/>
        </w:rPr>
        <w:t>هَذِهِ</w:t>
      </w:r>
      <w:r w:rsidR="006356B2" w:rsidRPr="006356B2">
        <w:rPr>
          <w:rtl/>
        </w:rPr>
        <w:t xml:space="preserve"> </w:t>
      </w:r>
      <w:r w:rsidR="006356B2" w:rsidRPr="006356B2">
        <w:rPr>
          <w:rFonts w:hint="cs"/>
          <w:rtl/>
        </w:rPr>
        <w:t>الآيَةُ</w:t>
      </w:r>
      <w:r w:rsidR="006356B2" w:rsidRPr="006356B2">
        <w:rPr>
          <w:rtl/>
        </w:rPr>
        <w:t xml:space="preserve">: </w:t>
      </w:r>
      <w:r w:rsidR="00F3211D">
        <w:rPr>
          <w:rFonts w:ascii="Traditional Arabic" w:hAnsi="Traditional Arabic" w:cs="Traditional Arabic"/>
          <w:rtl/>
        </w:rPr>
        <w:t>﴿</w:t>
      </w:r>
      <w:r w:rsidR="006356B2" w:rsidRPr="006356B2">
        <w:rPr>
          <w:rFonts w:hint="cs"/>
          <w:rtl/>
        </w:rPr>
        <w:t>وَإِذَا</w:t>
      </w:r>
      <w:r w:rsidR="006356B2" w:rsidRPr="006356B2">
        <w:rPr>
          <w:rtl/>
        </w:rPr>
        <w:t xml:space="preserve"> </w:t>
      </w:r>
      <w:r w:rsidR="006356B2" w:rsidRPr="006356B2">
        <w:rPr>
          <w:rFonts w:hint="cs"/>
          <w:rtl/>
        </w:rPr>
        <w:t>رَأَوْا</w:t>
      </w:r>
      <w:r w:rsidR="006356B2" w:rsidRPr="006356B2">
        <w:rPr>
          <w:rtl/>
        </w:rPr>
        <w:t xml:space="preserve"> </w:t>
      </w:r>
      <w:r w:rsidR="006356B2" w:rsidRPr="006356B2">
        <w:rPr>
          <w:rFonts w:hint="cs"/>
          <w:rtl/>
        </w:rPr>
        <w:t>تِجَارَةً</w:t>
      </w:r>
      <w:r w:rsidR="006356B2" w:rsidRPr="006356B2">
        <w:rPr>
          <w:rtl/>
        </w:rPr>
        <w:t xml:space="preserve"> </w:t>
      </w:r>
      <w:r w:rsidR="006356B2" w:rsidRPr="006356B2">
        <w:rPr>
          <w:rFonts w:hint="cs"/>
          <w:rtl/>
        </w:rPr>
        <w:t>أَوْ</w:t>
      </w:r>
      <w:r w:rsidR="006356B2" w:rsidRPr="006356B2">
        <w:rPr>
          <w:rtl/>
        </w:rPr>
        <w:t xml:space="preserve"> </w:t>
      </w:r>
      <w:r w:rsidR="006356B2" w:rsidRPr="006356B2">
        <w:rPr>
          <w:rFonts w:hint="cs"/>
          <w:rtl/>
        </w:rPr>
        <w:t>لَهْوًا</w:t>
      </w:r>
      <w:r w:rsidR="006356B2" w:rsidRPr="006356B2">
        <w:rPr>
          <w:rtl/>
        </w:rPr>
        <w:t xml:space="preserve"> </w:t>
      </w:r>
      <w:r w:rsidR="006356B2" w:rsidRPr="006356B2">
        <w:rPr>
          <w:rFonts w:hint="cs"/>
          <w:rtl/>
        </w:rPr>
        <w:t>انْفَضُّوا</w:t>
      </w:r>
      <w:r w:rsidR="006356B2" w:rsidRPr="006356B2">
        <w:rPr>
          <w:rtl/>
        </w:rPr>
        <w:t xml:space="preserve"> </w:t>
      </w:r>
      <w:r w:rsidR="006356B2" w:rsidRPr="006356B2">
        <w:rPr>
          <w:rFonts w:hint="cs"/>
          <w:rtl/>
        </w:rPr>
        <w:t>إِلَيْهَا</w:t>
      </w:r>
      <w:r w:rsidR="006356B2" w:rsidRPr="006356B2">
        <w:rPr>
          <w:rtl/>
        </w:rPr>
        <w:t xml:space="preserve"> </w:t>
      </w:r>
      <w:r w:rsidR="006356B2" w:rsidRPr="006356B2">
        <w:rPr>
          <w:rFonts w:hint="cs"/>
          <w:rtl/>
        </w:rPr>
        <w:t>وَتَرَكُوكَ</w:t>
      </w:r>
      <w:r w:rsidR="006356B2" w:rsidRPr="006356B2">
        <w:rPr>
          <w:rtl/>
        </w:rPr>
        <w:t xml:space="preserve"> </w:t>
      </w:r>
      <w:r w:rsidR="006356B2" w:rsidRPr="006356B2">
        <w:rPr>
          <w:rFonts w:hint="cs"/>
          <w:rtl/>
        </w:rPr>
        <w:t>قَائِمًا</w:t>
      </w:r>
      <w:r w:rsidR="00F3211D">
        <w:rPr>
          <w:rFonts w:ascii="Traditional Arabic" w:hAnsi="Traditional Arabic" w:cs="Traditional Arabic"/>
          <w:rtl/>
        </w:rPr>
        <w:t>﴾</w:t>
      </w:r>
      <w:r w:rsidR="006356B2" w:rsidRPr="006356B2">
        <w:rPr>
          <w:rFonts w:hint="cs"/>
          <w:rtl/>
        </w:rPr>
        <w:t xml:space="preserve"> </w:t>
      </w:r>
      <w:r w:rsidRPr="006356B2">
        <w:rPr>
          <w:rFonts w:hint="cs"/>
          <w:rtl/>
        </w:rPr>
        <w:t>[رواه البخاری: 936].</w:t>
      </w:r>
    </w:p>
    <w:p w:rsidR="00C23E77" w:rsidRDefault="00C23E77" w:rsidP="00C23E77">
      <w:pPr>
        <w:pStyle w:val="0-"/>
        <w:rPr>
          <w:rtl/>
        </w:rPr>
      </w:pPr>
      <w:r>
        <w:rPr>
          <w:rFonts w:hint="cs"/>
          <w:rtl/>
          <w:lang w:bidi="fa-IR"/>
        </w:rPr>
        <w:t>522- از جابر بن عبدالله</w:t>
      </w:r>
      <w:r>
        <w:rPr>
          <w:rFonts w:cs="CTraditional Arabic" w:hint="cs"/>
          <w:rtl/>
          <w:lang w:bidi="fa-IR"/>
        </w:rPr>
        <w:t>ب</w:t>
      </w:r>
      <w:r>
        <w:rPr>
          <w:rFonts w:hint="cs"/>
          <w:rtl/>
          <w:lang w:bidi="fa-IR"/>
        </w:rPr>
        <w:t xml:space="preserve"> روایت است که گفت: در حالی که با پیامبر خدا </w:t>
      </w:r>
      <w:r>
        <w:rPr>
          <w:rFonts w:cs="CTraditional Arabic" w:hint="cs"/>
          <w:rtl/>
          <w:lang w:bidi="fa-IR"/>
        </w:rPr>
        <w:t>ج</w:t>
      </w:r>
      <w:r>
        <w:rPr>
          <w:rFonts w:hint="cs"/>
          <w:rtl/>
          <w:lang w:bidi="fa-IR"/>
        </w:rPr>
        <w:t xml:space="preserve"> نماز می‌خواندیم</w:t>
      </w:r>
      <w:r w:rsidRPr="00C23E77">
        <w:rPr>
          <w:rFonts w:hint="cs"/>
          <w:vertAlign w:val="superscript"/>
          <w:rtl/>
          <w:lang w:bidi="fa-IR"/>
        </w:rPr>
        <w:t>(</w:t>
      </w:r>
      <w:r w:rsidRPr="005A62CD">
        <w:rPr>
          <w:rStyle w:val="FootnoteReference"/>
          <w:rtl/>
          <w:lang w:bidi="fa-IR"/>
        </w:rPr>
        <w:footnoteReference w:id="255"/>
      </w:r>
      <w:r w:rsidRPr="00C23E77">
        <w:rPr>
          <w:rFonts w:hint="cs"/>
          <w:vertAlign w:val="superscript"/>
          <w:rtl/>
          <w:lang w:bidi="fa-IR"/>
        </w:rPr>
        <w:t>)</w:t>
      </w:r>
      <w:r w:rsidRPr="00C23E77">
        <w:rPr>
          <w:rFonts w:hint="cs"/>
          <w:rtl/>
        </w:rPr>
        <w:t xml:space="preserve">، </w:t>
      </w:r>
      <w:r w:rsidR="006D5B65">
        <w:rPr>
          <w:rFonts w:hint="cs"/>
          <w:rtl/>
        </w:rPr>
        <w:t>قافله که طعام بار</w:t>
      </w:r>
      <w:r>
        <w:rPr>
          <w:rFonts w:hint="cs"/>
          <w:rtl/>
        </w:rPr>
        <w:t xml:space="preserve">داشت رسید، مردم به طرف قافله رفتند، تا جایی که با پیامبر خدا </w:t>
      </w:r>
      <w:r>
        <w:rPr>
          <w:rFonts w:cs="CTraditional Arabic" w:hint="cs"/>
          <w:rtl/>
        </w:rPr>
        <w:t>ج</w:t>
      </w:r>
      <w:r>
        <w:rPr>
          <w:rFonts w:hint="cs"/>
          <w:rtl/>
        </w:rPr>
        <w:t xml:space="preserve"> به جز از دوازده نفر، کس دیگری باقی نماند، و این آیه نازل گردید:</w:t>
      </w:r>
    </w:p>
    <w:p w:rsidR="00C23E77" w:rsidRDefault="00C23E77" w:rsidP="00C23E77">
      <w:pPr>
        <w:pStyle w:val="0-"/>
        <w:rPr>
          <w:rtl/>
        </w:rPr>
      </w:pPr>
      <w:r>
        <w:rPr>
          <w:rFonts w:hint="cs"/>
          <w:rtl/>
        </w:rPr>
        <w:t>«و چون کاروان تجارتی و یا لهوی را ببینند، به سوی آن‌ها سرا زیر می‌شوند، و ت</w:t>
      </w:r>
      <w:r w:rsidR="005D27F7">
        <w:rPr>
          <w:rFonts w:hint="cs"/>
          <w:rtl/>
        </w:rPr>
        <w:t xml:space="preserve">و </w:t>
      </w:r>
      <w:r>
        <w:rPr>
          <w:rFonts w:hint="cs"/>
          <w:rtl/>
        </w:rPr>
        <w:t>را ایستاده می‌گذارند»</w:t>
      </w:r>
      <w:r w:rsidRPr="00C23E77">
        <w:rPr>
          <w:rFonts w:hint="cs"/>
          <w:vertAlign w:val="superscript"/>
          <w:rtl/>
        </w:rPr>
        <w:t>(</w:t>
      </w:r>
      <w:r w:rsidRPr="005A62CD">
        <w:rPr>
          <w:rStyle w:val="FootnoteReference"/>
          <w:rtl/>
        </w:rPr>
        <w:footnoteReference w:id="256"/>
      </w:r>
      <w:r w:rsidRPr="00C23E77">
        <w:rPr>
          <w:rFonts w:hint="cs"/>
          <w:vertAlign w:val="superscript"/>
          <w:rtl/>
        </w:rPr>
        <w:t>)</w:t>
      </w:r>
      <w:r>
        <w:rPr>
          <w:rFonts w:hint="cs"/>
          <w:rtl/>
        </w:rPr>
        <w:t>.</w:t>
      </w:r>
    </w:p>
    <w:p w:rsidR="006356B2" w:rsidRDefault="006356B2" w:rsidP="00F84BC9">
      <w:pPr>
        <w:pStyle w:val="2-0"/>
        <w:rPr>
          <w:rtl/>
        </w:rPr>
      </w:pPr>
      <w:r w:rsidRPr="006F238E">
        <w:rPr>
          <w:rFonts w:hint="cs"/>
          <w:rtl/>
          <w:lang w:bidi="ar-SA"/>
        </w:rPr>
        <w:t>25</w:t>
      </w:r>
      <w:r>
        <w:rPr>
          <w:rFonts w:hint="cs"/>
          <w:rtl/>
        </w:rPr>
        <w:t>- باب: الصَّلاَةِ بَعدَ الجُمُعَةِ وَقَبلَهَا</w:t>
      </w:r>
    </w:p>
    <w:p w:rsidR="006356B2" w:rsidRDefault="006356B2" w:rsidP="00F84BC9">
      <w:pPr>
        <w:pStyle w:val="4-"/>
        <w:rPr>
          <w:rtl/>
        </w:rPr>
      </w:pPr>
      <w:bookmarkStart w:id="155" w:name="_Toc432244146"/>
      <w:r>
        <w:rPr>
          <w:rFonts w:hint="cs"/>
          <w:rtl/>
        </w:rPr>
        <w:t>باب [25]: نماز خواندن بعد از نماز جمعه و پیش از آن</w:t>
      </w:r>
      <w:bookmarkEnd w:id="155"/>
    </w:p>
    <w:p w:rsidR="006356B2" w:rsidRPr="00F84BC9" w:rsidRDefault="006356B2" w:rsidP="00F84BC9">
      <w:pPr>
        <w:pStyle w:val="5-"/>
        <w:rPr>
          <w:rtl/>
          <w:lang w:bidi="fa-IR"/>
        </w:rPr>
      </w:pPr>
      <w:r w:rsidRPr="00F84BC9">
        <w:rPr>
          <w:rFonts w:hint="cs"/>
          <w:rtl/>
        </w:rPr>
        <w:t xml:space="preserve">523- </w:t>
      </w:r>
      <w:r w:rsidR="00F84BC9" w:rsidRPr="00F84BC9">
        <w:rPr>
          <w:rFonts w:hint="cs"/>
          <w:rtl/>
        </w:rPr>
        <w:t>عَنْ</w:t>
      </w:r>
      <w:r w:rsidR="00F84BC9" w:rsidRPr="00F84BC9">
        <w:rPr>
          <w:rtl/>
        </w:rPr>
        <w:t xml:space="preserve"> </w:t>
      </w:r>
      <w:r w:rsidR="00F84BC9" w:rsidRPr="00F84BC9">
        <w:rPr>
          <w:rFonts w:hint="cs"/>
          <w:rtl/>
        </w:rPr>
        <w:t>ابْنِ عُمَرَ رَضِيَ</w:t>
      </w:r>
      <w:r w:rsidR="00F84BC9" w:rsidRPr="00F84BC9">
        <w:rPr>
          <w:rtl/>
        </w:rPr>
        <w:t xml:space="preserve"> </w:t>
      </w:r>
      <w:r w:rsidR="00F84BC9" w:rsidRPr="00F84BC9">
        <w:rPr>
          <w:rFonts w:hint="cs"/>
          <w:rtl/>
        </w:rPr>
        <w:t>اللَّهُ</w:t>
      </w:r>
      <w:r w:rsidR="00F84BC9" w:rsidRPr="00F84BC9">
        <w:rPr>
          <w:rtl/>
        </w:rPr>
        <w:t xml:space="preserve"> </w:t>
      </w:r>
      <w:r w:rsidR="00F84BC9" w:rsidRPr="00F84BC9">
        <w:rPr>
          <w:rFonts w:hint="cs"/>
          <w:rtl/>
        </w:rPr>
        <w:t>عَنْهُ</w:t>
      </w:r>
      <w:r w:rsidR="00F84BC9" w:rsidRPr="00F84BC9">
        <w:rPr>
          <w:rtl/>
        </w:rPr>
        <w:t xml:space="preserve">: </w:t>
      </w:r>
      <w:r w:rsidR="00F84BC9" w:rsidRPr="00F84BC9">
        <w:rPr>
          <w:rFonts w:hint="eastAsia"/>
          <w:rtl/>
        </w:rPr>
        <w:t>«</w:t>
      </w:r>
      <w:r w:rsidR="00F84BC9" w:rsidRPr="00F84BC9">
        <w:rPr>
          <w:rFonts w:hint="cs"/>
          <w:rtl/>
        </w:rPr>
        <w:t>أَنَّ</w:t>
      </w:r>
      <w:r w:rsidR="00F84BC9" w:rsidRPr="00F84BC9">
        <w:rPr>
          <w:rtl/>
        </w:rPr>
        <w:t xml:space="preserve"> </w:t>
      </w:r>
      <w:r w:rsidR="00F84BC9" w:rsidRPr="00F84BC9">
        <w:rPr>
          <w:rFonts w:hint="cs"/>
          <w:rtl/>
        </w:rPr>
        <w:t>رَسُولَ</w:t>
      </w:r>
      <w:r w:rsidR="00F84BC9" w:rsidRPr="00F84BC9">
        <w:rPr>
          <w:rtl/>
        </w:rPr>
        <w:t xml:space="preserve"> </w:t>
      </w:r>
      <w:r w:rsidR="00F84BC9" w:rsidRPr="00F84BC9">
        <w:rPr>
          <w:rFonts w:hint="cs"/>
          <w:rtl/>
        </w:rPr>
        <w:t>اللَّهِ</w:t>
      </w:r>
      <w:r w:rsidR="00F84BC9" w:rsidRPr="00F84BC9">
        <w:rPr>
          <w:rtl/>
        </w:rPr>
        <w:t xml:space="preserve"> </w:t>
      </w:r>
      <w:r w:rsidR="00F84BC9" w:rsidRPr="00F84BC9">
        <w:rPr>
          <w:rFonts w:hint="cs"/>
          <w:rtl/>
        </w:rPr>
        <w:t>صَلَّى</w:t>
      </w:r>
      <w:r w:rsidR="00F84BC9" w:rsidRPr="00F84BC9">
        <w:rPr>
          <w:rtl/>
        </w:rPr>
        <w:t xml:space="preserve"> </w:t>
      </w:r>
      <w:r w:rsidR="00F84BC9" w:rsidRPr="00F84BC9">
        <w:rPr>
          <w:rFonts w:hint="cs"/>
          <w:rtl/>
        </w:rPr>
        <w:t>اللهُ</w:t>
      </w:r>
      <w:r w:rsidR="00F84BC9" w:rsidRPr="00F84BC9">
        <w:rPr>
          <w:rtl/>
        </w:rPr>
        <w:t xml:space="preserve"> </w:t>
      </w:r>
      <w:r w:rsidR="00F84BC9" w:rsidRPr="00F84BC9">
        <w:rPr>
          <w:rFonts w:hint="cs"/>
          <w:rtl/>
        </w:rPr>
        <w:t>عَلَيْهِ</w:t>
      </w:r>
      <w:r w:rsidR="00F84BC9" w:rsidRPr="00F84BC9">
        <w:rPr>
          <w:rtl/>
        </w:rPr>
        <w:t xml:space="preserve"> </w:t>
      </w:r>
      <w:r w:rsidR="00F84BC9" w:rsidRPr="00F84BC9">
        <w:rPr>
          <w:rFonts w:hint="cs"/>
          <w:rtl/>
        </w:rPr>
        <w:t>وَسَلَّمَ</w:t>
      </w:r>
      <w:r w:rsidR="00F84BC9" w:rsidRPr="00F84BC9">
        <w:rPr>
          <w:rtl/>
        </w:rPr>
        <w:t xml:space="preserve"> </w:t>
      </w:r>
      <w:r w:rsidR="00F84BC9" w:rsidRPr="00F84BC9">
        <w:rPr>
          <w:rFonts w:hint="cs"/>
          <w:rtl/>
        </w:rPr>
        <w:t>كَانَ</w:t>
      </w:r>
      <w:r w:rsidR="00F84BC9" w:rsidRPr="00F84BC9">
        <w:rPr>
          <w:rtl/>
        </w:rPr>
        <w:t xml:space="preserve"> </w:t>
      </w:r>
      <w:r w:rsidR="00F84BC9" w:rsidRPr="00F84BC9">
        <w:rPr>
          <w:rFonts w:hint="cs"/>
          <w:rtl/>
        </w:rPr>
        <w:t>يُصَلِّي</w:t>
      </w:r>
      <w:r w:rsidR="00F84BC9" w:rsidRPr="00F84BC9">
        <w:rPr>
          <w:rtl/>
        </w:rPr>
        <w:t xml:space="preserve"> </w:t>
      </w:r>
      <w:r w:rsidR="00F84BC9" w:rsidRPr="00F84BC9">
        <w:rPr>
          <w:rFonts w:hint="cs"/>
          <w:rtl/>
        </w:rPr>
        <w:t>قَبْلَ</w:t>
      </w:r>
      <w:r w:rsidR="00F84BC9" w:rsidRPr="00F84BC9">
        <w:rPr>
          <w:rtl/>
        </w:rPr>
        <w:t xml:space="preserve"> </w:t>
      </w:r>
      <w:r w:rsidR="00F84BC9" w:rsidRPr="00F84BC9">
        <w:rPr>
          <w:rFonts w:hint="cs"/>
          <w:rtl/>
        </w:rPr>
        <w:t>الظُّهْرِ</w:t>
      </w:r>
      <w:r w:rsidR="00F84BC9" w:rsidRPr="00F84BC9">
        <w:rPr>
          <w:rtl/>
        </w:rPr>
        <w:t xml:space="preserve"> </w:t>
      </w:r>
      <w:r w:rsidR="00F84BC9" w:rsidRPr="00F84BC9">
        <w:rPr>
          <w:rFonts w:hint="cs"/>
          <w:rtl/>
        </w:rPr>
        <w:t>رَكْعَتَيْنِ،</w:t>
      </w:r>
      <w:r w:rsidR="00F84BC9" w:rsidRPr="00F84BC9">
        <w:rPr>
          <w:rtl/>
        </w:rPr>
        <w:t xml:space="preserve"> </w:t>
      </w:r>
      <w:r w:rsidR="00F84BC9" w:rsidRPr="00F84BC9">
        <w:rPr>
          <w:rFonts w:hint="cs"/>
          <w:rtl/>
        </w:rPr>
        <w:t>وَبَعْدَهَا</w:t>
      </w:r>
      <w:r w:rsidR="00F84BC9" w:rsidRPr="00F84BC9">
        <w:rPr>
          <w:rtl/>
        </w:rPr>
        <w:t xml:space="preserve"> </w:t>
      </w:r>
      <w:r w:rsidR="00F84BC9" w:rsidRPr="00F84BC9">
        <w:rPr>
          <w:rFonts w:hint="cs"/>
          <w:rtl/>
        </w:rPr>
        <w:t>رَكْعَتَيْنِ،</w:t>
      </w:r>
      <w:r w:rsidR="00F84BC9" w:rsidRPr="00F84BC9">
        <w:rPr>
          <w:rtl/>
        </w:rPr>
        <w:t xml:space="preserve"> </w:t>
      </w:r>
      <w:r w:rsidR="00F84BC9" w:rsidRPr="00F84BC9">
        <w:rPr>
          <w:rFonts w:hint="cs"/>
          <w:rtl/>
        </w:rPr>
        <w:t>وَبَعْدَ</w:t>
      </w:r>
      <w:r w:rsidR="00F84BC9" w:rsidRPr="00F84BC9">
        <w:rPr>
          <w:rtl/>
        </w:rPr>
        <w:t xml:space="preserve"> </w:t>
      </w:r>
      <w:r w:rsidR="00F84BC9" w:rsidRPr="00F84BC9">
        <w:rPr>
          <w:rFonts w:hint="cs"/>
          <w:rtl/>
        </w:rPr>
        <w:t>المَغْرِبِ</w:t>
      </w:r>
      <w:r w:rsidR="00F84BC9" w:rsidRPr="00F84BC9">
        <w:rPr>
          <w:rtl/>
        </w:rPr>
        <w:t xml:space="preserve"> </w:t>
      </w:r>
      <w:r w:rsidR="00F84BC9" w:rsidRPr="00F84BC9">
        <w:rPr>
          <w:rFonts w:hint="cs"/>
          <w:rtl/>
        </w:rPr>
        <w:t>رَكْعَتَيْنِ</w:t>
      </w:r>
      <w:r w:rsidR="00F84BC9" w:rsidRPr="00F84BC9">
        <w:rPr>
          <w:rtl/>
        </w:rPr>
        <w:t xml:space="preserve"> </w:t>
      </w:r>
      <w:r w:rsidR="00F84BC9" w:rsidRPr="00F84BC9">
        <w:rPr>
          <w:rFonts w:hint="cs"/>
          <w:rtl/>
        </w:rPr>
        <w:t>فِي</w:t>
      </w:r>
      <w:r w:rsidR="00F84BC9" w:rsidRPr="00F84BC9">
        <w:rPr>
          <w:rtl/>
        </w:rPr>
        <w:t xml:space="preserve"> </w:t>
      </w:r>
      <w:r w:rsidR="00F84BC9" w:rsidRPr="00F84BC9">
        <w:rPr>
          <w:rFonts w:hint="cs"/>
          <w:rtl/>
        </w:rPr>
        <w:t>بَيْتِهِ،</w:t>
      </w:r>
      <w:r w:rsidR="00F84BC9" w:rsidRPr="00F84BC9">
        <w:rPr>
          <w:rtl/>
        </w:rPr>
        <w:t xml:space="preserve"> </w:t>
      </w:r>
      <w:r w:rsidR="00F84BC9" w:rsidRPr="00F84BC9">
        <w:rPr>
          <w:rFonts w:hint="cs"/>
          <w:rtl/>
        </w:rPr>
        <w:t>وَبَعْدَ</w:t>
      </w:r>
      <w:r w:rsidR="00F84BC9" w:rsidRPr="00F84BC9">
        <w:rPr>
          <w:rtl/>
        </w:rPr>
        <w:t xml:space="preserve"> </w:t>
      </w:r>
      <w:r w:rsidR="00F84BC9" w:rsidRPr="00F84BC9">
        <w:rPr>
          <w:rFonts w:hint="cs"/>
          <w:rtl/>
        </w:rPr>
        <w:t>العِشَاءِ</w:t>
      </w:r>
      <w:r w:rsidR="00F84BC9" w:rsidRPr="00F84BC9">
        <w:rPr>
          <w:rtl/>
        </w:rPr>
        <w:t xml:space="preserve"> </w:t>
      </w:r>
      <w:r w:rsidR="00F84BC9" w:rsidRPr="00F84BC9">
        <w:rPr>
          <w:rFonts w:hint="cs"/>
          <w:rtl/>
        </w:rPr>
        <w:t>رَكْعَتَيْنِ،</w:t>
      </w:r>
      <w:r w:rsidR="00F84BC9" w:rsidRPr="00F84BC9">
        <w:rPr>
          <w:rtl/>
        </w:rPr>
        <w:t xml:space="preserve"> </w:t>
      </w:r>
      <w:r w:rsidR="00F84BC9" w:rsidRPr="00F84BC9">
        <w:rPr>
          <w:rFonts w:hint="cs"/>
          <w:rtl/>
        </w:rPr>
        <w:t>وَكَانَ</w:t>
      </w:r>
      <w:r w:rsidR="00F84BC9" w:rsidRPr="00F84BC9">
        <w:rPr>
          <w:rtl/>
        </w:rPr>
        <w:t xml:space="preserve"> </w:t>
      </w:r>
      <w:r w:rsidR="00F84BC9" w:rsidRPr="00F84BC9">
        <w:rPr>
          <w:rFonts w:hint="cs"/>
          <w:rtl/>
        </w:rPr>
        <w:t>لاَ</w:t>
      </w:r>
      <w:r w:rsidR="00F84BC9" w:rsidRPr="00F84BC9">
        <w:rPr>
          <w:rtl/>
        </w:rPr>
        <w:t xml:space="preserve"> </w:t>
      </w:r>
      <w:r w:rsidR="00F84BC9" w:rsidRPr="00F84BC9">
        <w:rPr>
          <w:rFonts w:hint="cs"/>
          <w:rtl/>
        </w:rPr>
        <w:t>يُصَلِّي</w:t>
      </w:r>
      <w:r w:rsidR="00F84BC9" w:rsidRPr="00F84BC9">
        <w:rPr>
          <w:rtl/>
        </w:rPr>
        <w:t xml:space="preserve"> </w:t>
      </w:r>
      <w:r w:rsidR="00F84BC9" w:rsidRPr="00F84BC9">
        <w:rPr>
          <w:rFonts w:hint="cs"/>
          <w:rtl/>
        </w:rPr>
        <w:t>بَعْدَ</w:t>
      </w:r>
      <w:r w:rsidR="00F84BC9" w:rsidRPr="00F84BC9">
        <w:rPr>
          <w:rtl/>
        </w:rPr>
        <w:t xml:space="preserve"> </w:t>
      </w:r>
      <w:r w:rsidR="00F84BC9" w:rsidRPr="00F84BC9">
        <w:rPr>
          <w:rFonts w:hint="cs"/>
          <w:rtl/>
        </w:rPr>
        <w:t>الجُمُعَةِ</w:t>
      </w:r>
      <w:r w:rsidR="00F84BC9" w:rsidRPr="00F84BC9">
        <w:rPr>
          <w:rtl/>
        </w:rPr>
        <w:t xml:space="preserve"> </w:t>
      </w:r>
      <w:r w:rsidR="00F84BC9" w:rsidRPr="00F84BC9">
        <w:rPr>
          <w:rFonts w:hint="cs"/>
          <w:rtl/>
        </w:rPr>
        <w:t>حَتَّى</w:t>
      </w:r>
      <w:r w:rsidR="00F84BC9" w:rsidRPr="00F84BC9">
        <w:rPr>
          <w:rtl/>
        </w:rPr>
        <w:t xml:space="preserve"> </w:t>
      </w:r>
      <w:r w:rsidR="00F84BC9" w:rsidRPr="00F84BC9">
        <w:rPr>
          <w:rFonts w:hint="cs"/>
          <w:rtl/>
        </w:rPr>
        <w:t>يَنْصَرِفَ،</w:t>
      </w:r>
      <w:r w:rsidR="00F84BC9" w:rsidRPr="00F84BC9">
        <w:rPr>
          <w:rtl/>
        </w:rPr>
        <w:t xml:space="preserve"> </w:t>
      </w:r>
      <w:r w:rsidR="00F84BC9" w:rsidRPr="00F84BC9">
        <w:rPr>
          <w:rFonts w:hint="cs"/>
          <w:rtl/>
        </w:rPr>
        <w:t>فَيُصَلِّي</w:t>
      </w:r>
      <w:r w:rsidR="00F84BC9" w:rsidRPr="00F84BC9">
        <w:rPr>
          <w:rtl/>
        </w:rPr>
        <w:t xml:space="preserve"> </w:t>
      </w:r>
      <w:r w:rsidR="00F84BC9" w:rsidRPr="00F84BC9">
        <w:rPr>
          <w:rFonts w:hint="cs"/>
          <w:rtl/>
        </w:rPr>
        <w:t>رَكْعَتَيْنِ</w:t>
      </w:r>
      <w:r w:rsidR="00F84BC9" w:rsidRPr="00F84BC9">
        <w:rPr>
          <w:rFonts w:hint="eastAsia"/>
          <w:rtl/>
        </w:rPr>
        <w:t>»</w:t>
      </w:r>
      <w:r w:rsidR="00F84BC9" w:rsidRPr="00F84BC9">
        <w:rPr>
          <w:rFonts w:hint="cs"/>
          <w:rtl/>
        </w:rPr>
        <w:t xml:space="preserve"> </w:t>
      </w:r>
      <w:r w:rsidRPr="00F84BC9">
        <w:rPr>
          <w:rFonts w:hint="cs"/>
          <w:rtl/>
        </w:rPr>
        <w:t>[رواه البخاری: 937].</w:t>
      </w:r>
    </w:p>
    <w:p w:rsidR="00C23E77" w:rsidRDefault="006356B2" w:rsidP="006356B2">
      <w:pPr>
        <w:pStyle w:val="0-"/>
        <w:rPr>
          <w:rtl/>
        </w:rPr>
      </w:pPr>
      <w:r>
        <w:rPr>
          <w:rFonts w:hint="cs"/>
          <w:rtl/>
          <w:lang w:bidi="fa-IR"/>
        </w:rPr>
        <w:t>523-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پیش از نماز پیشین دو رکعت، و بعد از آن دو رکعت، و بعد از نماز شام در خانه خود دو رکعت، و بعد از نماز خفتن دو رکعت نماز می‌خواندند، و بعد از نماز جمعه تا وقتی که بر نمی‌گشتند نماز نمی‌خواندند، [و بعد از برگشتن به خانه]، دو رکعت نماز می‌خواندند</w:t>
      </w:r>
      <w:r w:rsidRPr="006356B2">
        <w:rPr>
          <w:rFonts w:hint="cs"/>
          <w:vertAlign w:val="superscript"/>
          <w:rtl/>
          <w:lang w:bidi="fa-IR"/>
        </w:rPr>
        <w:t>(</w:t>
      </w:r>
      <w:r w:rsidRPr="005A62CD">
        <w:rPr>
          <w:rStyle w:val="FootnoteReference"/>
          <w:rtl/>
          <w:lang w:bidi="fa-IR"/>
        </w:rPr>
        <w:footnoteReference w:id="257"/>
      </w:r>
      <w:r w:rsidRPr="006356B2">
        <w:rPr>
          <w:rFonts w:hint="cs"/>
          <w:vertAlign w:val="superscript"/>
          <w:rtl/>
          <w:lang w:bidi="fa-IR"/>
        </w:rPr>
        <w:t>)</w:t>
      </w:r>
      <w:r w:rsidRPr="006356B2">
        <w:rPr>
          <w:rFonts w:hint="cs"/>
          <w:rtl/>
        </w:rPr>
        <w:t>.</w:t>
      </w:r>
    </w:p>
    <w:p w:rsidR="00F84BC9" w:rsidRDefault="00F84BC9" w:rsidP="006356B2">
      <w:pPr>
        <w:pStyle w:val="0-"/>
        <w:rPr>
          <w:rtl/>
          <w:lang w:bidi="fa-IR"/>
        </w:rPr>
        <w:sectPr w:rsidR="00F84BC9" w:rsidSect="00C360B3">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F84BC9" w:rsidRDefault="006D5B65" w:rsidP="00CA787B">
      <w:pPr>
        <w:pStyle w:val="1-"/>
        <w:rPr>
          <w:rtl/>
          <w:lang w:bidi="fa-IR"/>
        </w:rPr>
      </w:pPr>
      <w:r w:rsidRPr="006F238E">
        <w:rPr>
          <w:rFonts w:hint="cs"/>
          <w:rtl/>
        </w:rPr>
        <w:t>12</w:t>
      </w:r>
      <w:r>
        <w:rPr>
          <w:rFonts w:hint="cs"/>
          <w:rtl/>
          <w:lang w:bidi="fa-IR"/>
        </w:rPr>
        <w:t xml:space="preserve">- </w:t>
      </w:r>
      <w:r w:rsidR="00F84BC9">
        <w:rPr>
          <w:rFonts w:hint="cs"/>
          <w:rtl/>
          <w:lang w:bidi="fa-IR"/>
        </w:rPr>
        <w:t>كتابُ الخَوفِ</w:t>
      </w:r>
    </w:p>
    <w:p w:rsidR="00F84BC9" w:rsidRDefault="00F84BC9" w:rsidP="00CA787B">
      <w:pPr>
        <w:pStyle w:val="2-"/>
        <w:rPr>
          <w:rtl/>
          <w:lang w:bidi="fa-IR"/>
        </w:rPr>
      </w:pPr>
      <w:bookmarkStart w:id="156" w:name="_Toc432244147"/>
      <w:r>
        <w:rPr>
          <w:rFonts w:hint="cs"/>
          <w:rtl/>
          <w:lang w:bidi="fa-IR"/>
        </w:rPr>
        <w:t>کتاب [12]</w:t>
      </w:r>
      <w:r w:rsidR="00CA787B">
        <w:rPr>
          <w:rFonts w:hint="cs"/>
          <w:rtl/>
          <w:lang w:bidi="fa-IR"/>
        </w:rPr>
        <w:t>: [احکام نماز] خوف</w:t>
      </w:r>
      <w:bookmarkEnd w:id="156"/>
    </w:p>
    <w:p w:rsidR="00F84BC9" w:rsidRDefault="00F84BC9" w:rsidP="00CA787B">
      <w:pPr>
        <w:pStyle w:val="2-0"/>
        <w:rPr>
          <w:rtl/>
        </w:rPr>
      </w:pPr>
      <w:r w:rsidRPr="006F238E">
        <w:rPr>
          <w:rFonts w:hint="cs"/>
          <w:rtl/>
          <w:lang w:bidi="ar-SA"/>
        </w:rPr>
        <w:t>1</w:t>
      </w:r>
      <w:r>
        <w:rPr>
          <w:rFonts w:hint="cs"/>
          <w:rtl/>
        </w:rPr>
        <w:t>- باب: صَلاَةِ الخَوْفِ</w:t>
      </w:r>
    </w:p>
    <w:p w:rsidR="00F84BC9" w:rsidRDefault="00F84BC9" w:rsidP="00CA787B">
      <w:pPr>
        <w:pStyle w:val="4-"/>
        <w:rPr>
          <w:rtl/>
        </w:rPr>
      </w:pPr>
      <w:bookmarkStart w:id="157" w:name="_Toc432244148"/>
      <w:r>
        <w:rPr>
          <w:rFonts w:hint="cs"/>
          <w:rtl/>
        </w:rPr>
        <w:t>باب [1]: نماز خوف</w:t>
      </w:r>
      <w:bookmarkEnd w:id="157"/>
    </w:p>
    <w:p w:rsidR="00F84BC9" w:rsidRPr="00CA787B" w:rsidRDefault="00F84BC9" w:rsidP="00CA787B">
      <w:pPr>
        <w:pStyle w:val="5-"/>
        <w:rPr>
          <w:rtl/>
        </w:rPr>
      </w:pPr>
      <w:r w:rsidRPr="00CA787B">
        <w:rPr>
          <w:rFonts w:hint="cs"/>
          <w:rtl/>
        </w:rPr>
        <w:t xml:space="preserve">524- </w:t>
      </w:r>
      <w:r w:rsidR="00CA787B" w:rsidRPr="00CA787B">
        <w:rPr>
          <w:rFonts w:hint="cs"/>
          <w:rtl/>
        </w:rPr>
        <w:t>عَنْ</w:t>
      </w:r>
      <w:r w:rsidR="00CA787B" w:rsidRPr="00CA787B">
        <w:rPr>
          <w:rtl/>
        </w:rPr>
        <w:t xml:space="preserve"> </w:t>
      </w:r>
      <w:r w:rsidR="00CA787B" w:rsidRPr="00CA787B">
        <w:rPr>
          <w:rFonts w:hint="cs"/>
          <w:rtl/>
        </w:rPr>
        <w:t>عَبْدِ</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بْنِ</w:t>
      </w:r>
      <w:r w:rsidR="00CA787B" w:rsidRPr="00CA787B">
        <w:rPr>
          <w:rtl/>
        </w:rPr>
        <w:t xml:space="preserve"> </w:t>
      </w:r>
      <w:r w:rsidR="00CA787B" w:rsidRPr="00CA787B">
        <w:rPr>
          <w:rFonts w:hint="cs"/>
          <w:rtl/>
        </w:rPr>
        <w:t>عُمَرَ</w:t>
      </w:r>
      <w:r w:rsidR="00CA787B" w:rsidRPr="00CA787B">
        <w:rPr>
          <w:rtl/>
        </w:rPr>
        <w:t xml:space="preserve"> </w:t>
      </w:r>
      <w:r w:rsidR="00CA787B" w:rsidRPr="00CA787B">
        <w:rPr>
          <w:rFonts w:hint="cs"/>
          <w:rtl/>
        </w:rPr>
        <w:t>رَضِيَ</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عَنْهُمَا،</w:t>
      </w:r>
      <w:r w:rsidR="00CA787B" w:rsidRPr="00CA787B">
        <w:rPr>
          <w:rtl/>
        </w:rPr>
        <w:t xml:space="preserve"> </w:t>
      </w:r>
      <w:r w:rsidR="00CA787B" w:rsidRPr="00CA787B">
        <w:rPr>
          <w:rFonts w:hint="cs"/>
          <w:rtl/>
        </w:rPr>
        <w:t>قَالَ</w:t>
      </w:r>
      <w:r w:rsidR="00CA787B" w:rsidRPr="00CA787B">
        <w:rPr>
          <w:rtl/>
        </w:rPr>
        <w:t xml:space="preserve">: </w:t>
      </w:r>
      <w:r w:rsidR="00CA787B" w:rsidRPr="00CA787B">
        <w:rPr>
          <w:rFonts w:hint="cs"/>
          <w:rtl/>
        </w:rPr>
        <w:t>غَزَوْتُ</w:t>
      </w:r>
      <w:r w:rsidR="00CA787B" w:rsidRPr="00CA787B">
        <w:rPr>
          <w:rtl/>
        </w:rPr>
        <w:t xml:space="preserve"> </w:t>
      </w:r>
      <w:r w:rsidR="00CA787B" w:rsidRPr="00CA787B">
        <w:rPr>
          <w:rFonts w:hint="cs"/>
          <w:rtl/>
        </w:rPr>
        <w:t>مَعَ</w:t>
      </w:r>
      <w:r w:rsidR="00CA787B" w:rsidRPr="00CA787B">
        <w:rPr>
          <w:rtl/>
        </w:rPr>
        <w:t xml:space="preserve"> </w:t>
      </w:r>
      <w:r w:rsidR="00CA787B" w:rsidRPr="00CA787B">
        <w:rPr>
          <w:rFonts w:hint="cs"/>
          <w:rtl/>
        </w:rPr>
        <w:t>رَسُولِ</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صَلَّى</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عَلَيْهِ</w:t>
      </w:r>
      <w:r w:rsidR="00CA787B" w:rsidRPr="00CA787B">
        <w:rPr>
          <w:rtl/>
        </w:rPr>
        <w:t xml:space="preserve"> </w:t>
      </w:r>
      <w:r w:rsidR="00CA787B" w:rsidRPr="00CA787B">
        <w:rPr>
          <w:rFonts w:hint="cs"/>
          <w:rtl/>
        </w:rPr>
        <w:t>وَسَلَّمَ</w:t>
      </w:r>
      <w:r w:rsidR="00CA787B" w:rsidRPr="00CA787B">
        <w:rPr>
          <w:rtl/>
        </w:rPr>
        <w:t xml:space="preserve"> </w:t>
      </w:r>
      <w:r w:rsidR="00CA787B" w:rsidRPr="00CA787B">
        <w:rPr>
          <w:rFonts w:hint="cs"/>
          <w:rtl/>
        </w:rPr>
        <w:t>قِبَلَ</w:t>
      </w:r>
      <w:r w:rsidR="00CA787B" w:rsidRPr="00CA787B">
        <w:rPr>
          <w:rtl/>
        </w:rPr>
        <w:t xml:space="preserve"> </w:t>
      </w:r>
      <w:r w:rsidR="00CA787B" w:rsidRPr="00CA787B">
        <w:rPr>
          <w:rFonts w:hint="cs"/>
          <w:rtl/>
        </w:rPr>
        <w:t>نَجْدٍ،</w:t>
      </w:r>
      <w:r w:rsidR="00CA787B" w:rsidRPr="00CA787B">
        <w:rPr>
          <w:rtl/>
        </w:rPr>
        <w:t xml:space="preserve"> </w:t>
      </w:r>
      <w:r w:rsidR="00CA787B" w:rsidRPr="00CA787B">
        <w:rPr>
          <w:rFonts w:hint="cs"/>
          <w:rtl/>
        </w:rPr>
        <w:t>فَوَازَيْنَا</w:t>
      </w:r>
      <w:r w:rsidR="00CA787B" w:rsidRPr="00CA787B">
        <w:rPr>
          <w:rtl/>
        </w:rPr>
        <w:t xml:space="preserve"> </w:t>
      </w:r>
      <w:r w:rsidR="00CA787B" w:rsidRPr="00CA787B">
        <w:rPr>
          <w:rFonts w:hint="cs"/>
          <w:rtl/>
        </w:rPr>
        <w:t>العَدُوَّ،</w:t>
      </w:r>
      <w:r w:rsidR="00CA787B" w:rsidRPr="00CA787B">
        <w:rPr>
          <w:rtl/>
        </w:rPr>
        <w:t xml:space="preserve"> </w:t>
      </w:r>
      <w:r w:rsidR="00CA787B" w:rsidRPr="00CA787B">
        <w:rPr>
          <w:rFonts w:hint="cs"/>
          <w:rtl/>
        </w:rPr>
        <w:t>فَصَافَفْنَا</w:t>
      </w:r>
      <w:r w:rsidR="00CA787B" w:rsidRPr="00CA787B">
        <w:rPr>
          <w:rtl/>
        </w:rPr>
        <w:t xml:space="preserve"> </w:t>
      </w:r>
      <w:r w:rsidR="00CA787B" w:rsidRPr="00CA787B">
        <w:rPr>
          <w:rFonts w:hint="cs"/>
          <w:rtl/>
        </w:rPr>
        <w:t>لَهُمْ،</w:t>
      </w:r>
      <w:r w:rsidR="00CA787B" w:rsidRPr="00CA787B">
        <w:rPr>
          <w:rtl/>
        </w:rPr>
        <w:t xml:space="preserve"> </w:t>
      </w:r>
      <w:r w:rsidR="00CA787B" w:rsidRPr="00CA787B">
        <w:rPr>
          <w:rFonts w:hint="eastAsia"/>
          <w:rtl/>
        </w:rPr>
        <w:t>«</w:t>
      </w:r>
      <w:r w:rsidR="00CA787B" w:rsidRPr="00CA787B">
        <w:rPr>
          <w:rFonts w:hint="cs"/>
          <w:rtl/>
        </w:rPr>
        <w:t>فَقَامَ</w:t>
      </w:r>
      <w:r w:rsidR="00CA787B" w:rsidRPr="00CA787B">
        <w:rPr>
          <w:rtl/>
        </w:rPr>
        <w:t xml:space="preserve"> </w:t>
      </w:r>
      <w:r w:rsidR="00CA787B" w:rsidRPr="00CA787B">
        <w:rPr>
          <w:rFonts w:hint="cs"/>
          <w:rtl/>
        </w:rPr>
        <w:t>رَسُولُ</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صَلَّى</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عَلَيْهِ</w:t>
      </w:r>
      <w:r w:rsidR="00CA787B" w:rsidRPr="00CA787B">
        <w:rPr>
          <w:rtl/>
        </w:rPr>
        <w:t xml:space="preserve"> </w:t>
      </w:r>
      <w:r w:rsidR="00CA787B" w:rsidRPr="00CA787B">
        <w:rPr>
          <w:rFonts w:hint="cs"/>
          <w:rtl/>
        </w:rPr>
        <w:t>وَسَلَّمَ</w:t>
      </w:r>
      <w:r w:rsidR="00CA787B" w:rsidRPr="00CA787B">
        <w:rPr>
          <w:rtl/>
        </w:rPr>
        <w:t xml:space="preserve"> </w:t>
      </w:r>
      <w:r w:rsidR="00CA787B" w:rsidRPr="00CA787B">
        <w:rPr>
          <w:rFonts w:hint="cs"/>
          <w:rtl/>
        </w:rPr>
        <w:t>يُصَلِّي</w:t>
      </w:r>
      <w:r w:rsidR="00CA787B" w:rsidRPr="00CA787B">
        <w:rPr>
          <w:rtl/>
        </w:rPr>
        <w:t xml:space="preserve"> </w:t>
      </w:r>
      <w:r w:rsidR="00CA787B" w:rsidRPr="00CA787B">
        <w:rPr>
          <w:rFonts w:hint="cs"/>
          <w:rtl/>
        </w:rPr>
        <w:t>لَنَا،</w:t>
      </w:r>
      <w:r w:rsidR="00CA787B" w:rsidRPr="00CA787B">
        <w:rPr>
          <w:rtl/>
        </w:rPr>
        <w:t xml:space="preserve"> </w:t>
      </w:r>
      <w:r w:rsidR="00CA787B" w:rsidRPr="00CA787B">
        <w:rPr>
          <w:rFonts w:hint="cs"/>
          <w:rtl/>
        </w:rPr>
        <w:t>فَقَامَتْ</w:t>
      </w:r>
      <w:r w:rsidR="00CA787B" w:rsidRPr="00CA787B">
        <w:rPr>
          <w:rtl/>
        </w:rPr>
        <w:t xml:space="preserve"> </w:t>
      </w:r>
      <w:r w:rsidR="00CA787B" w:rsidRPr="00CA787B">
        <w:rPr>
          <w:rFonts w:hint="cs"/>
          <w:rtl/>
        </w:rPr>
        <w:t>طَائِفَةٌ</w:t>
      </w:r>
      <w:r w:rsidR="00CA787B" w:rsidRPr="00CA787B">
        <w:rPr>
          <w:rtl/>
        </w:rPr>
        <w:t xml:space="preserve"> </w:t>
      </w:r>
      <w:r w:rsidR="00CA787B" w:rsidRPr="00CA787B">
        <w:rPr>
          <w:rFonts w:hint="cs"/>
          <w:rtl/>
        </w:rPr>
        <w:t>مَعَهُ</w:t>
      </w:r>
      <w:r w:rsidR="00CA787B" w:rsidRPr="00CA787B">
        <w:rPr>
          <w:rtl/>
        </w:rPr>
        <w:t xml:space="preserve"> </w:t>
      </w:r>
      <w:r w:rsidR="00CA787B" w:rsidRPr="00CA787B">
        <w:rPr>
          <w:rFonts w:hint="cs"/>
          <w:rtl/>
        </w:rPr>
        <w:t>تُصَلِّي</w:t>
      </w:r>
      <w:r w:rsidR="00CA787B" w:rsidRPr="00CA787B">
        <w:rPr>
          <w:rtl/>
        </w:rPr>
        <w:t xml:space="preserve"> </w:t>
      </w:r>
      <w:r w:rsidR="00CA787B" w:rsidRPr="00CA787B">
        <w:rPr>
          <w:rFonts w:hint="cs"/>
          <w:rtl/>
        </w:rPr>
        <w:t>وَأَقْبَلَتْ</w:t>
      </w:r>
      <w:r w:rsidR="00CA787B" w:rsidRPr="00CA787B">
        <w:rPr>
          <w:rtl/>
        </w:rPr>
        <w:t xml:space="preserve"> </w:t>
      </w:r>
      <w:r w:rsidR="00CA787B" w:rsidRPr="00CA787B">
        <w:rPr>
          <w:rFonts w:hint="cs"/>
          <w:rtl/>
        </w:rPr>
        <w:t>طَائِفَةٌ</w:t>
      </w:r>
      <w:r w:rsidR="00CA787B" w:rsidRPr="00CA787B">
        <w:rPr>
          <w:rtl/>
        </w:rPr>
        <w:t xml:space="preserve"> </w:t>
      </w:r>
      <w:r w:rsidR="00CA787B" w:rsidRPr="00CA787B">
        <w:rPr>
          <w:rFonts w:hint="cs"/>
          <w:rtl/>
        </w:rPr>
        <w:t>عَلَى</w:t>
      </w:r>
      <w:r w:rsidR="00CA787B" w:rsidRPr="00CA787B">
        <w:rPr>
          <w:rtl/>
        </w:rPr>
        <w:t xml:space="preserve"> </w:t>
      </w:r>
      <w:r w:rsidR="00CA787B" w:rsidRPr="00CA787B">
        <w:rPr>
          <w:rFonts w:hint="cs"/>
          <w:rtl/>
        </w:rPr>
        <w:t>العَدُوِّ،</w:t>
      </w:r>
      <w:r w:rsidR="00CA787B" w:rsidRPr="00CA787B">
        <w:rPr>
          <w:rtl/>
        </w:rPr>
        <w:t xml:space="preserve"> </w:t>
      </w:r>
      <w:r w:rsidR="00CA787B" w:rsidRPr="00CA787B">
        <w:rPr>
          <w:rFonts w:hint="cs"/>
          <w:rtl/>
        </w:rPr>
        <w:t>وَرَكَعَ</w:t>
      </w:r>
      <w:r w:rsidR="00CA787B" w:rsidRPr="00CA787B">
        <w:rPr>
          <w:rtl/>
        </w:rPr>
        <w:t xml:space="preserve"> </w:t>
      </w:r>
      <w:r w:rsidR="00CA787B" w:rsidRPr="00CA787B">
        <w:rPr>
          <w:rFonts w:hint="cs"/>
          <w:rtl/>
        </w:rPr>
        <w:t>رَسُولُ</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صَلَّى</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عَلَيْهِ</w:t>
      </w:r>
      <w:r w:rsidR="00CA787B" w:rsidRPr="00CA787B">
        <w:rPr>
          <w:rtl/>
        </w:rPr>
        <w:t xml:space="preserve"> </w:t>
      </w:r>
      <w:r w:rsidR="00CA787B" w:rsidRPr="00CA787B">
        <w:rPr>
          <w:rFonts w:hint="cs"/>
          <w:rtl/>
        </w:rPr>
        <w:t>وَسَلَّمَ</w:t>
      </w:r>
      <w:r w:rsidR="00CA787B" w:rsidRPr="00CA787B">
        <w:rPr>
          <w:rtl/>
        </w:rPr>
        <w:t xml:space="preserve"> </w:t>
      </w:r>
      <w:r w:rsidR="00CA787B" w:rsidRPr="00CA787B">
        <w:rPr>
          <w:rFonts w:hint="cs"/>
          <w:rtl/>
        </w:rPr>
        <w:t>بِمَنْ</w:t>
      </w:r>
      <w:r w:rsidR="00CA787B" w:rsidRPr="00CA787B">
        <w:rPr>
          <w:rtl/>
        </w:rPr>
        <w:t xml:space="preserve"> </w:t>
      </w:r>
      <w:r w:rsidR="00CA787B" w:rsidRPr="00CA787B">
        <w:rPr>
          <w:rFonts w:hint="cs"/>
          <w:rtl/>
        </w:rPr>
        <w:t>مَعَهُ</w:t>
      </w:r>
      <w:r w:rsidR="00CA787B" w:rsidRPr="00CA787B">
        <w:rPr>
          <w:rtl/>
        </w:rPr>
        <w:t xml:space="preserve"> </w:t>
      </w:r>
      <w:r w:rsidR="00CA787B" w:rsidRPr="00CA787B">
        <w:rPr>
          <w:rFonts w:hint="cs"/>
          <w:rtl/>
        </w:rPr>
        <w:t>وَسَجَدَ</w:t>
      </w:r>
      <w:r w:rsidR="00CA787B" w:rsidRPr="00CA787B">
        <w:rPr>
          <w:rtl/>
        </w:rPr>
        <w:t xml:space="preserve"> </w:t>
      </w:r>
      <w:r w:rsidR="00CA787B" w:rsidRPr="00CA787B">
        <w:rPr>
          <w:rFonts w:hint="cs"/>
          <w:rtl/>
        </w:rPr>
        <w:t>سَجْدَتَيْنِ،</w:t>
      </w:r>
      <w:r w:rsidR="00CA787B" w:rsidRPr="00CA787B">
        <w:rPr>
          <w:rtl/>
        </w:rPr>
        <w:t xml:space="preserve"> </w:t>
      </w:r>
      <w:r w:rsidR="00CA787B" w:rsidRPr="00CA787B">
        <w:rPr>
          <w:rFonts w:hint="cs"/>
          <w:rtl/>
        </w:rPr>
        <w:t>ثُمَّ</w:t>
      </w:r>
      <w:r w:rsidR="00CA787B" w:rsidRPr="00CA787B">
        <w:rPr>
          <w:rtl/>
        </w:rPr>
        <w:t xml:space="preserve"> </w:t>
      </w:r>
      <w:r w:rsidR="00CA787B" w:rsidRPr="00CA787B">
        <w:rPr>
          <w:rFonts w:hint="cs"/>
          <w:rtl/>
        </w:rPr>
        <w:t>انْصَرَفُوا</w:t>
      </w:r>
      <w:r w:rsidR="00CA787B" w:rsidRPr="00CA787B">
        <w:rPr>
          <w:rtl/>
        </w:rPr>
        <w:t xml:space="preserve"> </w:t>
      </w:r>
      <w:r w:rsidR="00CA787B" w:rsidRPr="00CA787B">
        <w:rPr>
          <w:rFonts w:hint="cs"/>
          <w:rtl/>
        </w:rPr>
        <w:t>مَكَانَ</w:t>
      </w:r>
      <w:r w:rsidR="00CA787B" w:rsidRPr="00CA787B">
        <w:rPr>
          <w:rtl/>
        </w:rPr>
        <w:t xml:space="preserve"> </w:t>
      </w:r>
      <w:r w:rsidR="00CA787B" w:rsidRPr="00CA787B">
        <w:rPr>
          <w:rFonts w:hint="cs"/>
          <w:rtl/>
        </w:rPr>
        <w:t>الطَّائِفَةِ</w:t>
      </w:r>
      <w:r w:rsidR="00CA787B" w:rsidRPr="00CA787B">
        <w:rPr>
          <w:rtl/>
        </w:rPr>
        <w:t xml:space="preserve"> </w:t>
      </w:r>
      <w:r w:rsidR="00CA787B" w:rsidRPr="00CA787B">
        <w:rPr>
          <w:rFonts w:hint="cs"/>
          <w:rtl/>
        </w:rPr>
        <w:t>الَّتِي</w:t>
      </w:r>
      <w:r w:rsidR="00CA787B" w:rsidRPr="00CA787B">
        <w:rPr>
          <w:rtl/>
        </w:rPr>
        <w:t xml:space="preserve"> </w:t>
      </w:r>
      <w:r w:rsidR="00CA787B" w:rsidRPr="00CA787B">
        <w:rPr>
          <w:rFonts w:hint="cs"/>
          <w:rtl/>
        </w:rPr>
        <w:t>لَمْ</w:t>
      </w:r>
      <w:r w:rsidR="00CA787B" w:rsidRPr="00CA787B">
        <w:rPr>
          <w:rtl/>
        </w:rPr>
        <w:t xml:space="preserve"> </w:t>
      </w:r>
      <w:r w:rsidR="00CA787B" w:rsidRPr="00CA787B">
        <w:rPr>
          <w:rFonts w:hint="cs"/>
          <w:rtl/>
        </w:rPr>
        <w:t>تُصَلِّ،</w:t>
      </w:r>
      <w:r w:rsidR="00CA787B" w:rsidRPr="00CA787B">
        <w:rPr>
          <w:rtl/>
        </w:rPr>
        <w:t xml:space="preserve"> </w:t>
      </w:r>
      <w:r w:rsidR="00CA787B" w:rsidRPr="00CA787B">
        <w:rPr>
          <w:rFonts w:hint="cs"/>
          <w:rtl/>
        </w:rPr>
        <w:t>فَجَاءُوا،</w:t>
      </w:r>
      <w:r w:rsidR="00CA787B" w:rsidRPr="00CA787B">
        <w:rPr>
          <w:rtl/>
        </w:rPr>
        <w:t xml:space="preserve"> </w:t>
      </w:r>
      <w:r w:rsidR="00CA787B" w:rsidRPr="00CA787B">
        <w:rPr>
          <w:rFonts w:hint="cs"/>
          <w:rtl/>
        </w:rPr>
        <w:t>فَرَكَعَ</w:t>
      </w:r>
      <w:r w:rsidR="00CA787B" w:rsidRPr="00CA787B">
        <w:rPr>
          <w:rtl/>
        </w:rPr>
        <w:t xml:space="preserve"> </w:t>
      </w:r>
      <w:r w:rsidR="00CA787B" w:rsidRPr="00CA787B">
        <w:rPr>
          <w:rFonts w:hint="cs"/>
          <w:rtl/>
        </w:rPr>
        <w:t>رَسُولُ</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صَلَّى</w:t>
      </w:r>
      <w:r w:rsidR="00CA787B" w:rsidRPr="00CA787B">
        <w:rPr>
          <w:rtl/>
        </w:rPr>
        <w:t xml:space="preserve"> </w:t>
      </w:r>
      <w:r w:rsidR="00CA787B" w:rsidRPr="00CA787B">
        <w:rPr>
          <w:rFonts w:hint="cs"/>
          <w:rtl/>
        </w:rPr>
        <w:t>اللهُ</w:t>
      </w:r>
      <w:r w:rsidR="00CA787B" w:rsidRPr="00CA787B">
        <w:rPr>
          <w:rtl/>
        </w:rPr>
        <w:t xml:space="preserve"> </w:t>
      </w:r>
      <w:r w:rsidR="00CA787B" w:rsidRPr="00CA787B">
        <w:rPr>
          <w:rFonts w:hint="cs"/>
          <w:rtl/>
        </w:rPr>
        <w:t>عَلَيْهِ</w:t>
      </w:r>
      <w:r w:rsidR="00CA787B" w:rsidRPr="00CA787B">
        <w:rPr>
          <w:rtl/>
        </w:rPr>
        <w:t xml:space="preserve"> </w:t>
      </w:r>
      <w:r w:rsidR="00CA787B" w:rsidRPr="00CA787B">
        <w:rPr>
          <w:rFonts w:hint="cs"/>
          <w:rtl/>
        </w:rPr>
        <w:t>وَسَلَّمَ</w:t>
      </w:r>
      <w:r w:rsidR="00CA787B" w:rsidRPr="00CA787B">
        <w:rPr>
          <w:rtl/>
        </w:rPr>
        <w:t xml:space="preserve"> </w:t>
      </w:r>
      <w:r w:rsidR="00CA787B" w:rsidRPr="00CA787B">
        <w:rPr>
          <w:rFonts w:hint="cs"/>
          <w:rtl/>
        </w:rPr>
        <w:t>بِهِمْ</w:t>
      </w:r>
      <w:r w:rsidR="00CA787B" w:rsidRPr="00CA787B">
        <w:rPr>
          <w:rtl/>
        </w:rPr>
        <w:t xml:space="preserve"> </w:t>
      </w:r>
      <w:r w:rsidR="00CA787B" w:rsidRPr="00CA787B">
        <w:rPr>
          <w:rFonts w:hint="cs"/>
          <w:rtl/>
        </w:rPr>
        <w:t>رَكْعَةً</w:t>
      </w:r>
      <w:r w:rsidR="00CA787B" w:rsidRPr="00CA787B">
        <w:rPr>
          <w:rtl/>
        </w:rPr>
        <w:t xml:space="preserve"> </w:t>
      </w:r>
      <w:r w:rsidR="00CA787B" w:rsidRPr="00CA787B">
        <w:rPr>
          <w:rFonts w:hint="cs"/>
          <w:rtl/>
        </w:rPr>
        <w:t>وَسَجَدَ</w:t>
      </w:r>
      <w:r w:rsidR="00CA787B" w:rsidRPr="00CA787B">
        <w:rPr>
          <w:rtl/>
        </w:rPr>
        <w:t xml:space="preserve"> </w:t>
      </w:r>
      <w:r w:rsidR="00CA787B" w:rsidRPr="00CA787B">
        <w:rPr>
          <w:rFonts w:hint="cs"/>
          <w:rtl/>
        </w:rPr>
        <w:t>سَجْدَتَيْنِ،</w:t>
      </w:r>
      <w:r w:rsidR="00CA787B" w:rsidRPr="00CA787B">
        <w:rPr>
          <w:rtl/>
        </w:rPr>
        <w:t xml:space="preserve"> </w:t>
      </w:r>
      <w:r w:rsidR="00CA787B" w:rsidRPr="00CA787B">
        <w:rPr>
          <w:rFonts w:hint="cs"/>
          <w:rtl/>
        </w:rPr>
        <w:t>ثُمَّ</w:t>
      </w:r>
      <w:r w:rsidR="00CA787B" w:rsidRPr="00CA787B">
        <w:rPr>
          <w:rtl/>
        </w:rPr>
        <w:t xml:space="preserve"> </w:t>
      </w:r>
      <w:r w:rsidR="00CA787B" w:rsidRPr="00CA787B">
        <w:rPr>
          <w:rFonts w:hint="cs"/>
          <w:rtl/>
        </w:rPr>
        <w:t>سَلَّمَ،</w:t>
      </w:r>
      <w:r w:rsidR="00CA787B" w:rsidRPr="00CA787B">
        <w:rPr>
          <w:rtl/>
        </w:rPr>
        <w:t xml:space="preserve"> </w:t>
      </w:r>
      <w:r w:rsidR="00CA787B" w:rsidRPr="00CA787B">
        <w:rPr>
          <w:rFonts w:hint="cs"/>
          <w:rtl/>
        </w:rPr>
        <w:t>فَقَامَ</w:t>
      </w:r>
      <w:r w:rsidR="00CA787B" w:rsidRPr="00CA787B">
        <w:rPr>
          <w:rtl/>
        </w:rPr>
        <w:t xml:space="preserve"> </w:t>
      </w:r>
      <w:r w:rsidR="00CA787B" w:rsidRPr="00CA787B">
        <w:rPr>
          <w:rFonts w:hint="cs"/>
          <w:rtl/>
        </w:rPr>
        <w:t>كُلُّ</w:t>
      </w:r>
      <w:r w:rsidR="00CA787B" w:rsidRPr="00CA787B">
        <w:rPr>
          <w:rtl/>
        </w:rPr>
        <w:t xml:space="preserve"> </w:t>
      </w:r>
      <w:r w:rsidR="00CA787B" w:rsidRPr="00CA787B">
        <w:rPr>
          <w:rFonts w:hint="cs"/>
          <w:rtl/>
        </w:rPr>
        <w:t>وَاحِدٍ</w:t>
      </w:r>
      <w:r w:rsidR="00CA787B" w:rsidRPr="00CA787B">
        <w:rPr>
          <w:rtl/>
        </w:rPr>
        <w:t xml:space="preserve"> </w:t>
      </w:r>
      <w:r w:rsidR="00CA787B" w:rsidRPr="00CA787B">
        <w:rPr>
          <w:rFonts w:hint="cs"/>
          <w:rtl/>
        </w:rPr>
        <w:t>مِنْهُمْ،</w:t>
      </w:r>
      <w:r w:rsidR="00CA787B" w:rsidRPr="00CA787B">
        <w:rPr>
          <w:rtl/>
        </w:rPr>
        <w:t xml:space="preserve"> </w:t>
      </w:r>
      <w:r w:rsidR="00CA787B" w:rsidRPr="00CA787B">
        <w:rPr>
          <w:rFonts w:hint="cs"/>
          <w:rtl/>
        </w:rPr>
        <w:t>فَرَكَعَ</w:t>
      </w:r>
      <w:r w:rsidR="00CA787B" w:rsidRPr="00CA787B">
        <w:rPr>
          <w:rtl/>
        </w:rPr>
        <w:t xml:space="preserve"> </w:t>
      </w:r>
      <w:r w:rsidR="00CA787B" w:rsidRPr="00CA787B">
        <w:rPr>
          <w:rFonts w:hint="cs"/>
          <w:rtl/>
        </w:rPr>
        <w:t>لِنَفْسِهِ</w:t>
      </w:r>
      <w:r w:rsidR="00CA787B" w:rsidRPr="00CA787B">
        <w:rPr>
          <w:rtl/>
        </w:rPr>
        <w:t xml:space="preserve"> </w:t>
      </w:r>
      <w:r w:rsidR="00CA787B" w:rsidRPr="00CA787B">
        <w:rPr>
          <w:rFonts w:hint="cs"/>
          <w:rtl/>
        </w:rPr>
        <w:t>رَكْعَةً</w:t>
      </w:r>
      <w:r w:rsidR="00CA787B" w:rsidRPr="00CA787B">
        <w:rPr>
          <w:rtl/>
        </w:rPr>
        <w:t xml:space="preserve"> </w:t>
      </w:r>
      <w:r w:rsidR="00CA787B" w:rsidRPr="00CA787B">
        <w:rPr>
          <w:rFonts w:hint="cs"/>
          <w:rtl/>
        </w:rPr>
        <w:t>وَسَجَدَ</w:t>
      </w:r>
      <w:r w:rsidR="00CA787B" w:rsidRPr="00CA787B">
        <w:rPr>
          <w:rtl/>
        </w:rPr>
        <w:t xml:space="preserve"> </w:t>
      </w:r>
      <w:r w:rsidR="00CA787B" w:rsidRPr="00CA787B">
        <w:rPr>
          <w:rFonts w:hint="cs"/>
          <w:rtl/>
        </w:rPr>
        <w:t>سَجْدَتَيْنِ</w:t>
      </w:r>
      <w:r w:rsidR="00CA787B" w:rsidRPr="00CA787B">
        <w:rPr>
          <w:rFonts w:hint="eastAsia"/>
          <w:rtl/>
        </w:rPr>
        <w:t>»</w:t>
      </w:r>
      <w:r w:rsidR="00CA787B" w:rsidRPr="00CA787B">
        <w:rPr>
          <w:rFonts w:hint="cs"/>
          <w:rtl/>
        </w:rPr>
        <w:t xml:space="preserve"> </w:t>
      </w:r>
      <w:r w:rsidRPr="00CA787B">
        <w:rPr>
          <w:rFonts w:hint="cs"/>
          <w:rtl/>
        </w:rPr>
        <w:t>[رواه البخاری: 942].</w:t>
      </w:r>
    </w:p>
    <w:p w:rsidR="00F84BC9" w:rsidRDefault="00F84BC9" w:rsidP="006356B2">
      <w:pPr>
        <w:pStyle w:val="0-"/>
        <w:rPr>
          <w:rtl/>
        </w:rPr>
      </w:pPr>
      <w:r>
        <w:rPr>
          <w:rFonts w:hint="cs"/>
          <w:rtl/>
        </w:rPr>
        <w:t>524- از عبدالله بن عمر</w:t>
      </w:r>
      <w:r>
        <w:rPr>
          <w:rFonts w:cs="CTraditional Arabic" w:hint="cs"/>
          <w:rtl/>
        </w:rPr>
        <w:t>ب</w:t>
      </w:r>
      <w:r>
        <w:rPr>
          <w:rFonts w:hint="cs"/>
          <w:rtl/>
        </w:rPr>
        <w:t xml:space="preserve"> روایت است که گفت: با پیامبر خدا </w:t>
      </w:r>
      <w:r>
        <w:rPr>
          <w:rFonts w:cs="CTraditional Arabic" w:hint="cs"/>
          <w:rtl/>
        </w:rPr>
        <w:t>ج</w:t>
      </w:r>
      <w:r>
        <w:rPr>
          <w:rFonts w:hint="cs"/>
          <w:rtl/>
        </w:rPr>
        <w:t xml:space="preserve"> در یکی از غزوات اطراف نجد اشتراک نموده بودم، با دشمن روبرو شدیم و در مقابل آن‌ها صف آرائی نمودیم.</w:t>
      </w:r>
    </w:p>
    <w:p w:rsidR="00F84BC9" w:rsidRDefault="00F84BC9" w:rsidP="006356B2">
      <w:pPr>
        <w:pStyle w:val="0-"/>
        <w:rPr>
          <w:rtl/>
        </w:rPr>
      </w:pPr>
      <w:r>
        <w:rPr>
          <w:rFonts w:hint="cs"/>
          <w:rtl/>
        </w:rPr>
        <w:t xml:space="preserve">پیامبر خدا </w:t>
      </w:r>
      <w:r>
        <w:rPr>
          <w:rFonts w:cs="CTraditional Arabic" w:hint="cs"/>
          <w:rtl/>
        </w:rPr>
        <w:t>ج</w:t>
      </w:r>
      <w:r>
        <w:rPr>
          <w:rFonts w:hint="cs"/>
          <w:rtl/>
        </w:rPr>
        <w:t xml:space="preserve"> برخاستند و برای ما نماز خواندند، گروهی با ایشان به نماز ایستادند و گروهی در مقابل دشمن قرار گرفتند، پیامبر خدا </w:t>
      </w:r>
      <w:r>
        <w:rPr>
          <w:rFonts w:cs="CTraditional Arabic" w:hint="cs"/>
          <w:rtl/>
        </w:rPr>
        <w:t>ج</w:t>
      </w:r>
      <w:r>
        <w:rPr>
          <w:rFonts w:hint="cs"/>
          <w:rtl/>
        </w:rPr>
        <w:t xml:space="preserve"> با کسانی که با ایشان نما</w:t>
      </w:r>
      <w:r w:rsidR="00873278">
        <w:rPr>
          <w:rFonts w:hint="cs"/>
          <w:rtl/>
        </w:rPr>
        <w:t>ز‌ می‌خواندند، رکوع نمودند و دو</w:t>
      </w:r>
      <w:r>
        <w:rPr>
          <w:rFonts w:hint="cs"/>
          <w:rtl/>
        </w:rPr>
        <w:t>بار سجده کردند.</w:t>
      </w:r>
    </w:p>
    <w:p w:rsidR="00F84BC9" w:rsidRDefault="00F84BC9" w:rsidP="006356B2">
      <w:pPr>
        <w:pStyle w:val="0-"/>
        <w:rPr>
          <w:rtl/>
        </w:rPr>
      </w:pPr>
      <w:r>
        <w:rPr>
          <w:rFonts w:hint="cs"/>
          <w:rtl/>
        </w:rPr>
        <w:t>[آن</w:t>
      </w:r>
      <w:r w:rsidR="00AA18C6">
        <w:rPr>
          <w:rFonts w:hint="cs"/>
          <w:rtl/>
        </w:rPr>
        <w:t>‌</w:t>
      </w:r>
      <w:r>
        <w:rPr>
          <w:rFonts w:hint="cs"/>
          <w:rtl/>
        </w:rPr>
        <w:t xml:space="preserve">هایی که با پیامبر خدا </w:t>
      </w:r>
      <w:r>
        <w:rPr>
          <w:rFonts w:cs="CTraditional Arabic" w:hint="cs"/>
          <w:rtl/>
        </w:rPr>
        <w:t>ج</w:t>
      </w:r>
      <w:r>
        <w:rPr>
          <w:rFonts w:hint="cs"/>
          <w:rtl/>
        </w:rPr>
        <w:t xml:space="preserve"> همین یک رکعت نماز را خوانده بودند] برگشتند و به جای گروهی که نماز نخوانده بودند ایستادند.</w:t>
      </w:r>
    </w:p>
    <w:p w:rsidR="00F84BC9" w:rsidRDefault="00F84BC9" w:rsidP="006356B2">
      <w:pPr>
        <w:pStyle w:val="0-"/>
        <w:rPr>
          <w:rtl/>
        </w:rPr>
      </w:pPr>
      <w:r>
        <w:rPr>
          <w:rFonts w:hint="cs"/>
          <w:rtl/>
        </w:rPr>
        <w:t>[گروه اول که نماز نخوانده بو</w:t>
      </w:r>
      <w:r w:rsidR="00873278">
        <w:rPr>
          <w:rFonts w:hint="cs"/>
          <w:rtl/>
        </w:rPr>
        <w:t>د</w:t>
      </w:r>
      <w:r>
        <w:rPr>
          <w:rFonts w:hint="cs"/>
          <w:rtl/>
        </w:rPr>
        <w:t xml:space="preserve">ند] آمدند، و پیامبر خدا </w:t>
      </w:r>
      <w:r>
        <w:rPr>
          <w:rFonts w:cs="CTraditional Arabic" w:hint="cs"/>
          <w:rtl/>
        </w:rPr>
        <w:t>ج</w:t>
      </w:r>
      <w:r>
        <w:rPr>
          <w:rFonts w:hint="cs"/>
          <w:rtl/>
        </w:rPr>
        <w:t xml:space="preserve"> با آن‌ها یک رکعت نماز را به دو سجده اداء نمودند، و سلام دادند.</w:t>
      </w:r>
    </w:p>
    <w:p w:rsidR="00F84BC9" w:rsidRDefault="00F84BC9" w:rsidP="00F84BC9">
      <w:pPr>
        <w:pStyle w:val="0-"/>
        <w:rPr>
          <w:rtl/>
        </w:rPr>
      </w:pPr>
      <w:r>
        <w:rPr>
          <w:rFonts w:hint="cs"/>
          <w:rtl/>
        </w:rPr>
        <w:t>بعد از آن هر کدام از آن دو گروه برخاستند و به تنهائی یک رکعت را به یک رکوع و دو سجده اداء نمودند</w:t>
      </w:r>
      <w:r w:rsidRPr="00F84BC9">
        <w:rPr>
          <w:rFonts w:hint="cs"/>
          <w:vertAlign w:val="superscript"/>
          <w:rtl/>
        </w:rPr>
        <w:t>(</w:t>
      </w:r>
      <w:r w:rsidRPr="005A62CD">
        <w:rPr>
          <w:rStyle w:val="FootnoteReference"/>
          <w:rtl/>
        </w:rPr>
        <w:footnoteReference w:id="258"/>
      </w:r>
      <w:r w:rsidRPr="00F84BC9">
        <w:rPr>
          <w:rFonts w:hint="cs"/>
          <w:vertAlign w:val="superscript"/>
          <w:rtl/>
        </w:rPr>
        <w:t>)</w:t>
      </w:r>
      <w:r>
        <w:rPr>
          <w:rFonts w:hint="cs"/>
          <w:rtl/>
        </w:rPr>
        <w:t>.</w:t>
      </w:r>
    </w:p>
    <w:p w:rsidR="00CA787B" w:rsidRDefault="00CA787B" w:rsidP="00CA787B">
      <w:pPr>
        <w:pStyle w:val="2-0"/>
        <w:rPr>
          <w:rtl/>
        </w:rPr>
      </w:pPr>
      <w:r w:rsidRPr="006F238E">
        <w:rPr>
          <w:rFonts w:hint="cs"/>
          <w:rtl/>
          <w:lang w:bidi="ar-SA"/>
        </w:rPr>
        <w:t>2</w:t>
      </w:r>
      <w:r>
        <w:rPr>
          <w:rFonts w:hint="cs"/>
          <w:rtl/>
        </w:rPr>
        <w:t>- باب: صَلاَةِ الخَوْفِ رِجالاً وَرُكْبَاناً</w:t>
      </w:r>
    </w:p>
    <w:p w:rsidR="00CA787B" w:rsidRDefault="00CA787B" w:rsidP="00CA787B">
      <w:pPr>
        <w:pStyle w:val="4-"/>
        <w:rPr>
          <w:rtl/>
          <w:lang w:bidi="fa-IR"/>
        </w:rPr>
      </w:pPr>
      <w:bookmarkStart w:id="158" w:name="_Toc432244149"/>
      <w:r>
        <w:rPr>
          <w:rFonts w:hint="cs"/>
          <w:rtl/>
          <w:lang w:bidi="fa-IR"/>
        </w:rPr>
        <w:t>باب [2]: ادای نماز خوف در حالت پیاده و سواره</w:t>
      </w:r>
      <w:bookmarkEnd w:id="158"/>
    </w:p>
    <w:p w:rsidR="00CA787B" w:rsidRPr="00BF5DE0" w:rsidRDefault="00CA787B" w:rsidP="00BF5DE0">
      <w:pPr>
        <w:pStyle w:val="5-"/>
        <w:rPr>
          <w:rtl/>
        </w:rPr>
      </w:pPr>
      <w:r w:rsidRPr="00BF5DE0">
        <w:rPr>
          <w:rFonts w:hint="cs"/>
          <w:rtl/>
        </w:rPr>
        <w:t xml:space="preserve">525- </w:t>
      </w:r>
      <w:r w:rsidR="00D711FD" w:rsidRPr="00BF5DE0">
        <w:rPr>
          <w:rFonts w:hint="cs"/>
          <w:rtl/>
        </w:rPr>
        <w:t xml:space="preserve">وعَنهُ </w:t>
      </w:r>
      <w:r w:rsidR="00BF5DE0" w:rsidRPr="00BF5DE0">
        <w:rPr>
          <w:rFonts w:hint="cs"/>
          <w:rtl/>
        </w:rPr>
        <w:t>رَضِيَ</w:t>
      </w:r>
      <w:r w:rsidR="00BF5DE0" w:rsidRPr="00BF5DE0">
        <w:rPr>
          <w:rtl/>
        </w:rPr>
        <w:t xml:space="preserve"> </w:t>
      </w:r>
      <w:r w:rsidR="00BF5DE0" w:rsidRPr="00BF5DE0">
        <w:rPr>
          <w:rFonts w:hint="cs"/>
          <w:rtl/>
        </w:rPr>
        <w:t>اللَّهُ</w:t>
      </w:r>
      <w:r w:rsidR="00BF5DE0" w:rsidRPr="00BF5DE0">
        <w:rPr>
          <w:rtl/>
        </w:rPr>
        <w:t xml:space="preserve"> </w:t>
      </w:r>
      <w:r w:rsidR="00BF5DE0" w:rsidRPr="00BF5DE0">
        <w:rPr>
          <w:rFonts w:hint="cs"/>
          <w:rtl/>
        </w:rPr>
        <w:t xml:space="preserve">عَنْهُ </w:t>
      </w:r>
      <w:r w:rsidR="00BF5DE0" w:rsidRPr="00BF5DE0">
        <w:rPr>
          <w:rFonts w:ascii="Times New Roman" w:hAnsi="Times New Roman" w:cs="Times New Roman" w:hint="cs"/>
          <w:rtl/>
        </w:rPr>
        <w:t>–</w:t>
      </w:r>
      <w:r w:rsidR="00BF5DE0" w:rsidRPr="00BF5DE0">
        <w:rPr>
          <w:rFonts w:hint="cs"/>
          <w:rtl/>
        </w:rPr>
        <w:t xml:space="preserve"> في رواية </w:t>
      </w:r>
      <w:r w:rsidR="00BF5DE0" w:rsidRPr="00BF5DE0">
        <w:rPr>
          <w:rFonts w:ascii="Times New Roman" w:hAnsi="Times New Roman" w:cs="Times New Roman" w:hint="cs"/>
          <w:rtl/>
        </w:rPr>
        <w:t>–</w:t>
      </w:r>
      <w:r w:rsidR="00BF5DE0" w:rsidRPr="00BF5DE0">
        <w:rPr>
          <w:rFonts w:hint="cs"/>
          <w:rtl/>
        </w:rPr>
        <w:t xml:space="preserve"> قَالَ: </w:t>
      </w:r>
      <w:r w:rsidR="00D711FD" w:rsidRPr="00BF5DE0">
        <w:rPr>
          <w:rFonts w:hint="cs"/>
          <w:rtl/>
        </w:rPr>
        <w:t>عَنِ</w:t>
      </w:r>
      <w:r w:rsidR="00D711FD" w:rsidRPr="00BF5DE0">
        <w:rPr>
          <w:rtl/>
        </w:rPr>
        <w:t xml:space="preserve"> </w:t>
      </w:r>
      <w:r w:rsidR="00D711FD" w:rsidRPr="00BF5DE0">
        <w:rPr>
          <w:rFonts w:hint="cs"/>
          <w:rtl/>
        </w:rPr>
        <w:t>النَّبِيِّ</w:t>
      </w:r>
      <w:r w:rsidR="00D711FD" w:rsidRPr="00BF5DE0">
        <w:rPr>
          <w:rtl/>
        </w:rPr>
        <w:t xml:space="preserve"> </w:t>
      </w:r>
      <w:r w:rsidR="00D711FD" w:rsidRPr="00BF5DE0">
        <w:rPr>
          <w:rFonts w:hint="cs"/>
          <w:rtl/>
        </w:rPr>
        <w:t>صَلَّى</w:t>
      </w:r>
      <w:r w:rsidR="00D711FD" w:rsidRPr="00BF5DE0">
        <w:rPr>
          <w:rtl/>
        </w:rPr>
        <w:t xml:space="preserve"> </w:t>
      </w:r>
      <w:r w:rsidR="00D711FD" w:rsidRPr="00BF5DE0">
        <w:rPr>
          <w:rFonts w:hint="cs"/>
          <w:rtl/>
        </w:rPr>
        <w:t>اللهُ</w:t>
      </w:r>
      <w:r w:rsidR="00D711FD" w:rsidRPr="00BF5DE0">
        <w:rPr>
          <w:rtl/>
        </w:rPr>
        <w:t xml:space="preserve"> </w:t>
      </w:r>
      <w:r w:rsidR="00D711FD" w:rsidRPr="00BF5DE0">
        <w:rPr>
          <w:rFonts w:hint="cs"/>
          <w:rtl/>
        </w:rPr>
        <w:t>عَلَيْهِ</w:t>
      </w:r>
      <w:r w:rsidR="00D711FD" w:rsidRPr="00BF5DE0">
        <w:rPr>
          <w:rtl/>
        </w:rPr>
        <w:t xml:space="preserve"> </w:t>
      </w:r>
      <w:r w:rsidR="00D711FD" w:rsidRPr="00BF5DE0">
        <w:rPr>
          <w:rFonts w:hint="cs"/>
          <w:rtl/>
        </w:rPr>
        <w:t>وَسَلَّمَ</w:t>
      </w:r>
      <w:r w:rsidR="00D711FD" w:rsidRPr="00BF5DE0">
        <w:rPr>
          <w:rtl/>
        </w:rPr>
        <w:t xml:space="preserve">: </w:t>
      </w:r>
      <w:r w:rsidR="00D711FD" w:rsidRPr="00BF5DE0">
        <w:rPr>
          <w:rFonts w:hint="eastAsia"/>
          <w:rtl/>
        </w:rPr>
        <w:t>«</w:t>
      </w:r>
      <w:r w:rsidR="00D711FD" w:rsidRPr="00BF5DE0">
        <w:rPr>
          <w:rFonts w:hint="cs"/>
          <w:rtl/>
        </w:rPr>
        <w:t>وَإِنْ</w:t>
      </w:r>
      <w:r w:rsidR="00D711FD" w:rsidRPr="00BF5DE0">
        <w:rPr>
          <w:rtl/>
        </w:rPr>
        <w:t xml:space="preserve"> </w:t>
      </w:r>
      <w:r w:rsidR="00D711FD" w:rsidRPr="00BF5DE0">
        <w:rPr>
          <w:rFonts w:hint="cs"/>
          <w:rtl/>
        </w:rPr>
        <w:t>كَانُوا</w:t>
      </w:r>
      <w:r w:rsidR="00D711FD" w:rsidRPr="00BF5DE0">
        <w:rPr>
          <w:rtl/>
        </w:rPr>
        <w:t xml:space="preserve"> </w:t>
      </w:r>
      <w:r w:rsidR="00D711FD" w:rsidRPr="00BF5DE0">
        <w:rPr>
          <w:rFonts w:hint="cs"/>
          <w:rtl/>
        </w:rPr>
        <w:t>أَكْثَرَ</w:t>
      </w:r>
      <w:r w:rsidR="00D711FD" w:rsidRPr="00BF5DE0">
        <w:rPr>
          <w:rtl/>
        </w:rPr>
        <w:t xml:space="preserve"> </w:t>
      </w:r>
      <w:r w:rsidR="00D711FD" w:rsidRPr="00BF5DE0">
        <w:rPr>
          <w:rFonts w:hint="cs"/>
          <w:rtl/>
        </w:rPr>
        <w:t>مِنْ</w:t>
      </w:r>
      <w:r w:rsidR="00D711FD" w:rsidRPr="00BF5DE0">
        <w:rPr>
          <w:rtl/>
        </w:rPr>
        <w:t xml:space="preserve"> </w:t>
      </w:r>
      <w:r w:rsidR="00D711FD" w:rsidRPr="00BF5DE0">
        <w:rPr>
          <w:rFonts w:hint="cs"/>
          <w:rtl/>
        </w:rPr>
        <w:t>ذَلِكَ،</w:t>
      </w:r>
      <w:r w:rsidR="00D711FD" w:rsidRPr="00BF5DE0">
        <w:rPr>
          <w:rtl/>
        </w:rPr>
        <w:t xml:space="preserve"> </w:t>
      </w:r>
      <w:r w:rsidR="00D711FD" w:rsidRPr="00BF5DE0">
        <w:rPr>
          <w:rFonts w:hint="cs"/>
          <w:rtl/>
        </w:rPr>
        <w:t>فَلْيُصَلُّوا</w:t>
      </w:r>
      <w:r w:rsidR="00D711FD" w:rsidRPr="00BF5DE0">
        <w:rPr>
          <w:rtl/>
        </w:rPr>
        <w:t xml:space="preserve"> </w:t>
      </w:r>
      <w:r w:rsidR="00D711FD" w:rsidRPr="00BF5DE0">
        <w:rPr>
          <w:rFonts w:hint="cs"/>
          <w:rtl/>
        </w:rPr>
        <w:t>قِيَامًا</w:t>
      </w:r>
      <w:r w:rsidR="00D711FD" w:rsidRPr="00BF5DE0">
        <w:rPr>
          <w:rtl/>
        </w:rPr>
        <w:t xml:space="preserve"> </w:t>
      </w:r>
      <w:r w:rsidR="00D711FD" w:rsidRPr="00BF5DE0">
        <w:rPr>
          <w:rFonts w:hint="cs"/>
          <w:rtl/>
        </w:rPr>
        <w:t>وَرُكْبَانًا</w:t>
      </w:r>
      <w:r w:rsidR="00D711FD" w:rsidRPr="00BF5DE0">
        <w:rPr>
          <w:rFonts w:hint="eastAsia"/>
          <w:rtl/>
        </w:rPr>
        <w:t>»</w:t>
      </w:r>
      <w:r w:rsidR="00D711FD" w:rsidRPr="00BF5DE0">
        <w:rPr>
          <w:rFonts w:hint="cs"/>
          <w:rtl/>
        </w:rPr>
        <w:t xml:space="preserve"> </w:t>
      </w:r>
      <w:r w:rsidRPr="00BF5DE0">
        <w:rPr>
          <w:rFonts w:hint="cs"/>
          <w:rtl/>
        </w:rPr>
        <w:t>[رواه البخاری: 943].</w:t>
      </w:r>
    </w:p>
    <w:p w:rsidR="00CA787B" w:rsidRDefault="00CA787B" w:rsidP="00AA18C6">
      <w:pPr>
        <w:pStyle w:val="0-"/>
        <w:rPr>
          <w:rtl/>
          <w:lang w:bidi="fa-IR"/>
        </w:rPr>
      </w:pPr>
      <w:r>
        <w:rPr>
          <w:rFonts w:hint="cs"/>
          <w:rtl/>
          <w:lang w:bidi="fa-IR"/>
        </w:rPr>
        <w:t>525- و از عبدالله بن عمر</w:t>
      </w:r>
      <w:r>
        <w:rPr>
          <w:rFonts w:cs="CTraditional Arabic" w:hint="cs"/>
          <w:rtl/>
          <w:lang w:bidi="fa-IR"/>
        </w:rPr>
        <w:t>ب</w:t>
      </w:r>
      <w:r>
        <w:rPr>
          <w:rFonts w:hint="cs"/>
          <w:rtl/>
          <w:lang w:bidi="fa-IR"/>
        </w:rPr>
        <w:t xml:space="preserve"> در روایت دیگری آمده است که گفت: پیامبر خدا</w:t>
      </w:r>
      <w:r>
        <w:rPr>
          <w:rFonts w:cs="CTraditional Arabic" w:hint="cs"/>
          <w:rtl/>
          <w:lang w:bidi="fa-IR"/>
        </w:rPr>
        <w:t>ج</w:t>
      </w:r>
      <w:r>
        <w:rPr>
          <w:rFonts w:hint="cs"/>
          <w:rtl/>
          <w:lang w:bidi="fa-IR"/>
        </w:rPr>
        <w:t xml:space="preserve"> فرمودند:</w:t>
      </w:r>
    </w:p>
    <w:p w:rsidR="00CA787B" w:rsidRDefault="00CA787B" w:rsidP="00CA787B">
      <w:pPr>
        <w:pStyle w:val="0-"/>
        <w:rPr>
          <w:rtl/>
          <w:lang w:bidi="fa-IR"/>
        </w:rPr>
      </w:pPr>
      <w:r>
        <w:rPr>
          <w:rFonts w:hint="cs"/>
          <w:rtl/>
          <w:lang w:bidi="fa-IR"/>
        </w:rPr>
        <w:t>«و اگر از این بیشتر بود [یعنی: تعداد مجاهدین از این بیشتر بود، و یا ترس و درگیری با دشمن از این بیشتر بود]، [می‌توانند] ایستاده [یعنی: پیاد] و یا سواره نماز بخوانند»</w:t>
      </w:r>
      <w:r w:rsidRPr="00CA787B">
        <w:rPr>
          <w:rFonts w:hint="cs"/>
          <w:vertAlign w:val="superscript"/>
          <w:rtl/>
          <w:lang w:bidi="fa-IR"/>
        </w:rPr>
        <w:t>(</w:t>
      </w:r>
      <w:r w:rsidRPr="005A62CD">
        <w:rPr>
          <w:rStyle w:val="FootnoteReference"/>
          <w:rtl/>
          <w:lang w:bidi="fa-IR"/>
        </w:rPr>
        <w:footnoteReference w:id="259"/>
      </w:r>
      <w:r w:rsidRPr="00CA787B">
        <w:rPr>
          <w:rFonts w:hint="cs"/>
          <w:vertAlign w:val="superscript"/>
          <w:rtl/>
          <w:lang w:bidi="fa-IR"/>
        </w:rPr>
        <w:t>)</w:t>
      </w:r>
      <w:r>
        <w:rPr>
          <w:rFonts w:hint="cs"/>
          <w:rtl/>
          <w:lang w:bidi="fa-IR"/>
        </w:rPr>
        <w:t>.</w:t>
      </w:r>
    </w:p>
    <w:p w:rsidR="00BF5DE0" w:rsidRDefault="00BF5DE0" w:rsidP="00E54476">
      <w:pPr>
        <w:pStyle w:val="2-0"/>
        <w:rPr>
          <w:rtl/>
        </w:rPr>
      </w:pPr>
      <w:r w:rsidRPr="006F238E">
        <w:rPr>
          <w:rFonts w:hint="cs"/>
          <w:rtl/>
          <w:lang w:bidi="ar-SA"/>
        </w:rPr>
        <w:t>3</w:t>
      </w:r>
      <w:r>
        <w:rPr>
          <w:rFonts w:hint="cs"/>
          <w:rtl/>
        </w:rPr>
        <w:t>- باب: صَلاَةِ الطَّالِبِ وَالمطلُوبِ رَاكِباً وَإيمَاءً</w:t>
      </w:r>
    </w:p>
    <w:p w:rsidR="00BF5DE0" w:rsidRDefault="00BF5DE0" w:rsidP="00E54476">
      <w:pPr>
        <w:pStyle w:val="4-"/>
        <w:rPr>
          <w:rtl/>
          <w:lang w:bidi="fa-IR"/>
        </w:rPr>
      </w:pPr>
      <w:bookmarkStart w:id="159" w:name="_Toc432244150"/>
      <w:r>
        <w:rPr>
          <w:rFonts w:hint="cs"/>
          <w:rtl/>
          <w:lang w:bidi="fa-IR"/>
        </w:rPr>
        <w:t>باب [3]: نماز مهاجم و مدافع در حالت سواره و به اشاره</w:t>
      </w:r>
      <w:bookmarkEnd w:id="159"/>
    </w:p>
    <w:p w:rsidR="00BF5DE0" w:rsidRPr="00E54476" w:rsidRDefault="00BF5DE0" w:rsidP="00E54476">
      <w:pPr>
        <w:pStyle w:val="5-"/>
        <w:rPr>
          <w:rtl/>
        </w:rPr>
      </w:pPr>
      <w:r w:rsidRPr="00E54476">
        <w:rPr>
          <w:rFonts w:hint="cs"/>
          <w:rtl/>
        </w:rPr>
        <w:t xml:space="preserve">526- </w:t>
      </w:r>
      <w:r w:rsidR="00E54476" w:rsidRPr="00E54476">
        <w:rPr>
          <w:rFonts w:hint="cs"/>
          <w:rtl/>
        </w:rPr>
        <w:t>وَعنْهُ رَضِيَ</w:t>
      </w:r>
      <w:r w:rsidR="00E54476" w:rsidRPr="00E54476">
        <w:rPr>
          <w:rtl/>
        </w:rPr>
        <w:t xml:space="preserve"> </w:t>
      </w:r>
      <w:r w:rsidR="00E54476" w:rsidRPr="00E54476">
        <w:rPr>
          <w:rFonts w:hint="cs"/>
          <w:rtl/>
        </w:rPr>
        <w:t>اللَّهُ</w:t>
      </w:r>
      <w:r w:rsidR="00E54476" w:rsidRPr="00E54476">
        <w:rPr>
          <w:rtl/>
        </w:rPr>
        <w:t xml:space="preserve"> </w:t>
      </w:r>
      <w:r w:rsidR="00E54476" w:rsidRPr="00E54476">
        <w:rPr>
          <w:rFonts w:hint="cs"/>
          <w:rtl/>
        </w:rPr>
        <w:t>عَنْهُ، قَالَ</w:t>
      </w:r>
      <w:r w:rsidR="00E54476" w:rsidRPr="00E54476">
        <w:rPr>
          <w:rtl/>
        </w:rPr>
        <w:t xml:space="preserve">: </w:t>
      </w:r>
      <w:r w:rsidR="00E54476" w:rsidRPr="00E54476">
        <w:rPr>
          <w:rFonts w:hint="cs"/>
          <w:rtl/>
        </w:rPr>
        <w:t>قَالَ</w:t>
      </w:r>
      <w:r w:rsidR="00E54476" w:rsidRPr="00E54476">
        <w:rPr>
          <w:rtl/>
        </w:rPr>
        <w:t xml:space="preserve"> </w:t>
      </w:r>
      <w:r w:rsidR="00E54476" w:rsidRPr="00E54476">
        <w:rPr>
          <w:rFonts w:hint="cs"/>
          <w:rtl/>
        </w:rPr>
        <w:t>النَّبِيُّ</w:t>
      </w:r>
      <w:r w:rsidR="00E54476" w:rsidRPr="00E54476">
        <w:rPr>
          <w:rtl/>
        </w:rPr>
        <w:t xml:space="preserve"> </w:t>
      </w:r>
      <w:r w:rsidR="00E54476" w:rsidRPr="00E54476">
        <w:rPr>
          <w:rFonts w:hint="cs"/>
          <w:rtl/>
        </w:rPr>
        <w:t>صَلَّى</w:t>
      </w:r>
      <w:r w:rsidR="00E54476" w:rsidRPr="00E54476">
        <w:rPr>
          <w:rtl/>
        </w:rPr>
        <w:t xml:space="preserve"> </w:t>
      </w:r>
      <w:r w:rsidR="00E54476" w:rsidRPr="00E54476">
        <w:rPr>
          <w:rFonts w:hint="cs"/>
          <w:rtl/>
        </w:rPr>
        <w:t>اللهُ</w:t>
      </w:r>
      <w:r w:rsidR="00E54476" w:rsidRPr="00E54476">
        <w:rPr>
          <w:rtl/>
        </w:rPr>
        <w:t xml:space="preserve"> </w:t>
      </w:r>
      <w:r w:rsidR="00E54476" w:rsidRPr="00E54476">
        <w:rPr>
          <w:rFonts w:hint="cs"/>
          <w:rtl/>
        </w:rPr>
        <w:t>عَلَيْهِ</w:t>
      </w:r>
      <w:r w:rsidR="00E54476" w:rsidRPr="00E54476">
        <w:rPr>
          <w:rtl/>
        </w:rPr>
        <w:t xml:space="preserve"> </w:t>
      </w:r>
      <w:r w:rsidR="00E54476" w:rsidRPr="00E54476">
        <w:rPr>
          <w:rFonts w:hint="cs"/>
          <w:rtl/>
        </w:rPr>
        <w:t>وَسَلَّمَ</w:t>
      </w:r>
      <w:r w:rsidR="00E54476" w:rsidRPr="00E54476">
        <w:rPr>
          <w:rtl/>
        </w:rPr>
        <w:t xml:space="preserve"> </w:t>
      </w:r>
      <w:r w:rsidR="00E54476" w:rsidRPr="00E54476">
        <w:rPr>
          <w:rFonts w:hint="cs"/>
          <w:rtl/>
        </w:rPr>
        <w:t>لَنَا</w:t>
      </w:r>
      <w:r w:rsidR="00E54476" w:rsidRPr="00E54476">
        <w:rPr>
          <w:rtl/>
        </w:rPr>
        <w:t xml:space="preserve"> </w:t>
      </w:r>
      <w:r w:rsidR="00E54476" w:rsidRPr="00E54476">
        <w:rPr>
          <w:rFonts w:hint="cs"/>
          <w:rtl/>
        </w:rPr>
        <w:t>لَمَّا</w:t>
      </w:r>
      <w:r w:rsidR="00E54476" w:rsidRPr="00E54476">
        <w:rPr>
          <w:rtl/>
        </w:rPr>
        <w:t xml:space="preserve"> </w:t>
      </w:r>
      <w:r w:rsidR="00E54476" w:rsidRPr="00E54476">
        <w:rPr>
          <w:rFonts w:hint="cs"/>
          <w:rtl/>
        </w:rPr>
        <w:t>رَجَعَ</w:t>
      </w:r>
      <w:r w:rsidR="00E54476" w:rsidRPr="00E54476">
        <w:rPr>
          <w:rtl/>
        </w:rPr>
        <w:t xml:space="preserve"> </w:t>
      </w:r>
      <w:r w:rsidR="00E54476" w:rsidRPr="00E54476">
        <w:rPr>
          <w:rFonts w:hint="cs"/>
          <w:rtl/>
        </w:rPr>
        <w:t>مِنَ</w:t>
      </w:r>
      <w:r w:rsidR="00E54476" w:rsidRPr="00E54476">
        <w:rPr>
          <w:rtl/>
        </w:rPr>
        <w:t xml:space="preserve"> </w:t>
      </w:r>
      <w:r w:rsidR="00E54476" w:rsidRPr="00E54476">
        <w:rPr>
          <w:rFonts w:hint="cs"/>
          <w:rtl/>
        </w:rPr>
        <w:t>الأَحْزَابِ</w:t>
      </w:r>
      <w:r w:rsidR="00E54476" w:rsidRPr="00E54476">
        <w:rPr>
          <w:rtl/>
        </w:rPr>
        <w:t xml:space="preserve">: </w:t>
      </w:r>
      <w:r w:rsidR="00E54476" w:rsidRPr="00E54476">
        <w:rPr>
          <w:rFonts w:hint="eastAsia"/>
          <w:rtl/>
        </w:rPr>
        <w:t>«</w:t>
      </w:r>
      <w:r w:rsidR="00E54476" w:rsidRPr="00E54476">
        <w:rPr>
          <w:rFonts w:hint="cs"/>
          <w:rtl/>
        </w:rPr>
        <w:t>لاَ</w:t>
      </w:r>
      <w:r w:rsidR="00E54476" w:rsidRPr="00E54476">
        <w:rPr>
          <w:rtl/>
        </w:rPr>
        <w:t xml:space="preserve"> </w:t>
      </w:r>
      <w:r w:rsidR="00E54476" w:rsidRPr="00E54476">
        <w:rPr>
          <w:rFonts w:hint="cs"/>
          <w:rtl/>
        </w:rPr>
        <w:t>يُصَلِّيَنَّ</w:t>
      </w:r>
      <w:r w:rsidR="00E54476" w:rsidRPr="00E54476">
        <w:rPr>
          <w:rtl/>
        </w:rPr>
        <w:t xml:space="preserve"> </w:t>
      </w:r>
      <w:r w:rsidR="00E54476" w:rsidRPr="00E54476">
        <w:rPr>
          <w:rFonts w:hint="cs"/>
          <w:rtl/>
        </w:rPr>
        <w:t>أَحَدٌ</w:t>
      </w:r>
      <w:r w:rsidR="00E54476" w:rsidRPr="00E54476">
        <w:rPr>
          <w:rtl/>
        </w:rPr>
        <w:t xml:space="preserve"> </w:t>
      </w:r>
      <w:r w:rsidR="00E54476" w:rsidRPr="00E54476">
        <w:rPr>
          <w:rFonts w:hint="cs"/>
          <w:rtl/>
        </w:rPr>
        <w:t>العَصْرَ</w:t>
      </w:r>
      <w:r w:rsidR="00E54476" w:rsidRPr="00E54476">
        <w:rPr>
          <w:rtl/>
        </w:rPr>
        <w:t xml:space="preserve"> </w:t>
      </w:r>
      <w:r w:rsidR="00E54476" w:rsidRPr="00E54476">
        <w:rPr>
          <w:rFonts w:hint="cs"/>
          <w:rtl/>
        </w:rPr>
        <w:t>إِلَّا</w:t>
      </w:r>
      <w:r w:rsidR="00E54476" w:rsidRPr="00E54476">
        <w:rPr>
          <w:rtl/>
        </w:rPr>
        <w:t xml:space="preserve"> </w:t>
      </w:r>
      <w:r w:rsidR="00E54476" w:rsidRPr="00E54476">
        <w:rPr>
          <w:rFonts w:hint="cs"/>
          <w:rtl/>
        </w:rPr>
        <w:t>فِي</w:t>
      </w:r>
      <w:r w:rsidR="00E54476" w:rsidRPr="00E54476">
        <w:rPr>
          <w:rtl/>
        </w:rPr>
        <w:t xml:space="preserve"> </w:t>
      </w:r>
      <w:r w:rsidR="00E54476" w:rsidRPr="00E54476">
        <w:rPr>
          <w:rFonts w:hint="cs"/>
          <w:rtl/>
        </w:rPr>
        <w:t>بَنِي</w:t>
      </w:r>
      <w:r w:rsidR="00E54476" w:rsidRPr="00E54476">
        <w:rPr>
          <w:rtl/>
        </w:rPr>
        <w:t xml:space="preserve"> </w:t>
      </w:r>
      <w:r w:rsidR="00E54476" w:rsidRPr="00E54476">
        <w:rPr>
          <w:rFonts w:hint="cs"/>
          <w:rtl/>
        </w:rPr>
        <w:t>قُرَيْظَةَ</w:t>
      </w:r>
      <w:r w:rsidR="00E54476" w:rsidRPr="00E54476">
        <w:rPr>
          <w:rFonts w:hint="eastAsia"/>
          <w:rtl/>
        </w:rPr>
        <w:t>»</w:t>
      </w:r>
      <w:r w:rsidR="00E54476" w:rsidRPr="00E54476">
        <w:rPr>
          <w:rtl/>
        </w:rPr>
        <w:t xml:space="preserve"> </w:t>
      </w:r>
      <w:r w:rsidR="00E54476" w:rsidRPr="00E54476">
        <w:rPr>
          <w:rFonts w:hint="cs"/>
          <w:rtl/>
        </w:rPr>
        <w:t>فَأَدْرَكَ</w:t>
      </w:r>
      <w:r w:rsidR="00E54476" w:rsidRPr="00E54476">
        <w:rPr>
          <w:rtl/>
        </w:rPr>
        <w:t xml:space="preserve"> </w:t>
      </w:r>
      <w:r w:rsidR="00E54476" w:rsidRPr="00E54476">
        <w:rPr>
          <w:rFonts w:hint="cs"/>
          <w:rtl/>
        </w:rPr>
        <w:t>بَعْضَهُمُ</w:t>
      </w:r>
      <w:r w:rsidR="00E54476" w:rsidRPr="00E54476">
        <w:rPr>
          <w:rtl/>
        </w:rPr>
        <w:t xml:space="preserve"> </w:t>
      </w:r>
      <w:r w:rsidR="00E54476" w:rsidRPr="00E54476">
        <w:rPr>
          <w:rFonts w:hint="cs"/>
          <w:rtl/>
        </w:rPr>
        <w:t>العَصْرُ</w:t>
      </w:r>
      <w:r w:rsidR="00E54476" w:rsidRPr="00E54476">
        <w:rPr>
          <w:rtl/>
        </w:rPr>
        <w:t xml:space="preserve"> </w:t>
      </w:r>
      <w:r w:rsidR="00E54476" w:rsidRPr="00E54476">
        <w:rPr>
          <w:rFonts w:hint="cs"/>
          <w:rtl/>
        </w:rPr>
        <w:t>فِي</w:t>
      </w:r>
      <w:r w:rsidR="00E54476" w:rsidRPr="00E54476">
        <w:rPr>
          <w:rtl/>
        </w:rPr>
        <w:t xml:space="preserve"> </w:t>
      </w:r>
      <w:r w:rsidR="00E54476" w:rsidRPr="00E54476">
        <w:rPr>
          <w:rFonts w:hint="cs"/>
          <w:rtl/>
        </w:rPr>
        <w:t>الطَّرِيقِ،</w:t>
      </w:r>
      <w:r w:rsidR="00E54476" w:rsidRPr="00E54476">
        <w:rPr>
          <w:rtl/>
        </w:rPr>
        <w:t xml:space="preserve"> </w:t>
      </w:r>
      <w:r w:rsidR="00E54476" w:rsidRPr="00E54476">
        <w:rPr>
          <w:rFonts w:hint="cs"/>
          <w:rtl/>
        </w:rPr>
        <w:t>فَقَالَ</w:t>
      </w:r>
      <w:r w:rsidR="00E54476" w:rsidRPr="00E54476">
        <w:rPr>
          <w:rtl/>
        </w:rPr>
        <w:t xml:space="preserve"> </w:t>
      </w:r>
      <w:r w:rsidR="00E54476" w:rsidRPr="00E54476">
        <w:rPr>
          <w:rFonts w:hint="cs"/>
          <w:rtl/>
        </w:rPr>
        <w:t>بَعْضُهُمْ</w:t>
      </w:r>
      <w:r w:rsidR="00E54476" w:rsidRPr="00E54476">
        <w:rPr>
          <w:rtl/>
        </w:rPr>
        <w:t xml:space="preserve">: </w:t>
      </w:r>
      <w:r w:rsidR="00E54476" w:rsidRPr="00E54476">
        <w:rPr>
          <w:rFonts w:hint="cs"/>
          <w:rtl/>
        </w:rPr>
        <w:t>لاَ</w:t>
      </w:r>
      <w:r w:rsidR="00E54476" w:rsidRPr="00E54476">
        <w:rPr>
          <w:rtl/>
        </w:rPr>
        <w:t xml:space="preserve"> </w:t>
      </w:r>
      <w:r w:rsidR="00E54476" w:rsidRPr="00E54476">
        <w:rPr>
          <w:rFonts w:hint="cs"/>
          <w:rtl/>
        </w:rPr>
        <w:t>نُصَلِّي</w:t>
      </w:r>
      <w:r w:rsidR="00E54476" w:rsidRPr="00E54476">
        <w:rPr>
          <w:rtl/>
        </w:rPr>
        <w:t xml:space="preserve"> </w:t>
      </w:r>
      <w:r w:rsidR="00E54476" w:rsidRPr="00E54476">
        <w:rPr>
          <w:rFonts w:hint="cs"/>
          <w:rtl/>
        </w:rPr>
        <w:t>حَتَّى</w:t>
      </w:r>
      <w:r w:rsidR="00E54476" w:rsidRPr="00E54476">
        <w:rPr>
          <w:rtl/>
        </w:rPr>
        <w:t xml:space="preserve"> </w:t>
      </w:r>
      <w:r w:rsidR="00E54476" w:rsidRPr="00E54476">
        <w:rPr>
          <w:rFonts w:hint="cs"/>
          <w:rtl/>
        </w:rPr>
        <w:t>نَأْتِيَهَا،</w:t>
      </w:r>
      <w:r w:rsidR="00E54476" w:rsidRPr="00E54476">
        <w:rPr>
          <w:rtl/>
        </w:rPr>
        <w:t xml:space="preserve"> </w:t>
      </w:r>
      <w:r w:rsidR="00E54476" w:rsidRPr="00E54476">
        <w:rPr>
          <w:rFonts w:hint="cs"/>
          <w:rtl/>
        </w:rPr>
        <w:t>وَقَالَ</w:t>
      </w:r>
      <w:r w:rsidR="00E54476" w:rsidRPr="00E54476">
        <w:rPr>
          <w:rtl/>
        </w:rPr>
        <w:t xml:space="preserve"> </w:t>
      </w:r>
      <w:r w:rsidR="00E54476" w:rsidRPr="00E54476">
        <w:rPr>
          <w:rFonts w:hint="cs"/>
          <w:rtl/>
        </w:rPr>
        <w:t>بَعْضُهُمْ</w:t>
      </w:r>
      <w:r w:rsidR="00E54476" w:rsidRPr="00E54476">
        <w:rPr>
          <w:rtl/>
        </w:rPr>
        <w:t xml:space="preserve">: </w:t>
      </w:r>
      <w:r w:rsidR="00E54476" w:rsidRPr="00E54476">
        <w:rPr>
          <w:rFonts w:hint="cs"/>
          <w:rtl/>
        </w:rPr>
        <w:t>بَلْ</w:t>
      </w:r>
      <w:r w:rsidR="00E54476" w:rsidRPr="00E54476">
        <w:rPr>
          <w:rtl/>
        </w:rPr>
        <w:t xml:space="preserve"> </w:t>
      </w:r>
      <w:r w:rsidR="00E54476" w:rsidRPr="00E54476">
        <w:rPr>
          <w:rFonts w:hint="cs"/>
          <w:rtl/>
        </w:rPr>
        <w:t>نُصَلِّي،</w:t>
      </w:r>
      <w:r w:rsidR="00E54476" w:rsidRPr="00E54476">
        <w:rPr>
          <w:rtl/>
        </w:rPr>
        <w:t xml:space="preserve"> </w:t>
      </w:r>
      <w:r w:rsidR="00E54476" w:rsidRPr="00E54476">
        <w:rPr>
          <w:rFonts w:hint="cs"/>
          <w:rtl/>
        </w:rPr>
        <w:t>لَمْ</w:t>
      </w:r>
      <w:r w:rsidR="00E54476" w:rsidRPr="00E54476">
        <w:rPr>
          <w:rtl/>
        </w:rPr>
        <w:t xml:space="preserve"> </w:t>
      </w:r>
      <w:r w:rsidR="00E54476" w:rsidRPr="00E54476">
        <w:rPr>
          <w:rFonts w:hint="cs"/>
          <w:rtl/>
        </w:rPr>
        <w:t>يُرَدْ</w:t>
      </w:r>
      <w:r w:rsidR="00E54476" w:rsidRPr="00E54476">
        <w:rPr>
          <w:rtl/>
        </w:rPr>
        <w:t xml:space="preserve"> </w:t>
      </w:r>
      <w:r w:rsidR="00E54476" w:rsidRPr="00E54476">
        <w:rPr>
          <w:rFonts w:hint="cs"/>
          <w:rtl/>
        </w:rPr>
        <w:t>مِنَّا</w:t>
      </w:r>
      <w:r w:rsidR="00E54476" w:rsidRPr="00E54476">
        <w:rPr>
          <w:rtl/>
        </w:rPr>
        <w:t xml:space="preserve"> </w:t>
      </w:r>
      <w:r w:rsidR="00E54476" w:rsidRPr="00E54476">
        <w:rPr>
          <w:rFonts w:hint="cs"/>
          <w:rtl/>
        </w:rPr>
        <w:t>ذَلِكَ،</w:t>
      </w:r>
      <w:r w:rsidR="00E54476" w:rsidRPr="00E54476">
        <w:rPr>
          <w:rtl/>
        </w:rPr>
        <w:t xml:space="preserve"> </w:t>
      </w:r>
      <w:r w:rsidR="00E54476" w:rsidRPr="00E54476">
        <w:rPr>
          <w:rFonts w:hint="cs"/>
          <w:rtl/>
        </w:rPr>
        <w:t>فَذُكِرَ</w:t>
      </w:r>
      <w:r w:rsidR="00E54476" w:rsidRPr="00E54476">
        <w:rPr>
          <w:rtl/>
        </w:rPr>
        <w:t xml:space="preserve"> </w:t>
      </w:r>
      <w:r w:rsidR="00E54476" w:rsidRPr="00E54476">
        <w:rPr>
          <w:rFonts w:hint="cs"/>
          <w:rtl/>
        </w:rPr>
        <w:t>لِلنَّبِيِّ</w:t>
      </w:r>
      <w:r w:rsidR="00E54476" w:rsidRPr="00E54476">
        <w:rPr>
          <w:rtl/>
        </w:rPr>
        <w:t xml:space="preserve"> </w:t>
      </w:r>
      <w:r w:rsidR="00E54476" w:rsidRPr="00E54476">
        <w:rPr>
          <w:rFonts w:hint="cs"/>
          <w:rtl/>
        </w:rPr>
        <w:t>صَلَّى</w:t>
      </w:r>
      <w:r w:rsidR="00E54476" w:rsidRPr="00E54476">
        <w:rPr>
          <w:rtl/>
        </w:rPr>
        <w:t xml:space="preserve"> </w:t>
      </w:r>
      <w:r w:rsidR="00E54476" w:rsidRPr="00E54476">
        <w:rPr>
          <w:rFonts w:hint="cs"/>
          <w:rtl/>
        </w:rPr>
        <w:t>اللهُ</w:t>
      </w:r>
      <w:r w:rsidR="00E54476" w:rsidRPr="00E54476">
        <w:rPr>
          <w:rtl/>
        </w:rPr>
        <w:t xml:space="preserve"> </w:t>
      </w:r>
      <w:r w:rsidR="00E54476" w:rsidRPr="00E54476">
        <w:rPr>
          <w:rFonts w:hint="cs"/>
          <w:rtl/>
        </w:rPr>
        <w:t>عَلَيْهِ</w:t>
      </w:r>
      <w:r w:rsidR="00E54476" w:rsidRPr="00E54476">
        <w:rPr>
          <w:rtl/>
        </w:rPr>
        <w:t xml:space="preserve"> </w:t>
      </w:r>
      <w:r w:rsidR="00E54476" w:rsidRPr="00E54476">
        <w:rPr>
          <w:rFonts w:hint="cs"/>
          <w:rtl/>
        </w:rPr>
        <w:t>وَسَلَّمَ،</w:t>
      </w:r>
      <w:r w:rsidR="00E54476" w:rsidRPr="00E54476">
        <w:rPr>
          <w:rtl/>
        </w:rPr>
        <w:t xml:space="preserve"> </w:t>
      </w:r>
      <w:r w:rsidR="00E54476" w:rsidRPr="00E54476">
        <w:rPr>
          <w:rFonts w:hint="cs"/>
          <w:rtl/>
        </w:rPr>
        <w:t>فَلَمْ</w:t>
      </w:r>
      <w:r w:rsidR="00E54476" w:rsidRPr="00E54476">
        <w:rPr>
          <w:rtl/>
        </w:rPr>
        <w:t xml:space="preserve"> </w:t>
      </w:r>
      <w:r w:rsidR="00E54476" w:rsidRPr="00E54476">
        <w:rPr>
          <w:rFonts w:hint="cs"/>
          <w:rtl/>
        </w:rPr>
        <w:t>يُعَنِّفْ</w:t>
      </w:r>
      <w:r w:rsidR="00E54476" w:rsidRPr="00E54476">
        <w:rPr>
          <w:rtl/>
        </w:rPr>
        <w:t xml:space="preserve"> </w:t>
      </w:r>
      <w:r w:rsidR="00E54476" w:rsidRPr="00E54476">
        <w:rPr>
          <w:rFonts w:hint="cs"/>
          <w:rtl/>
        </w:rPr>
        <w:t>وَاحِدًا</w:t>
      </w:r>
      <w:r w:rsidR="00E54476" w:rsidRPr="00E54476">
        <w:rPr>
          <w:rtl/>
        </w:rPr>
        <w:t xml:space="preserve"> </w:t>
      </w:r>
      <w:r w:rsidR="00E54476" w:rsidRPr="00E54476">
        <w:rPr>
          <w:rFonts w:hint="cs"/>
          <w:rtl/>
        </w:rPr>
        <w:t xml:space="preserve">مِنْهُمْ </w:t>
      </w:r>
      <w:r w:rsidRPr="00E54476">
        <w:rPr>
          <w:rFonts w:hint="cs"/>
          <w:rtl/>
        </w:rPr>
        <w:t>[رواه البخاری: 946].</w:t>
      </w:r>
    </w:p>
    <w:p w:rsidR="00BF5DE0" w:rsidRDefault="00BF5DE0" w:rsidP="00BF5DE0">
      <w:pPr>
        <w:pStyle w:val="0-"/>
        <w:rPr>
          <w:rtl/>
          <w:lang w:bidi="fa-IR"/>
        </w:rPr>
      </w:pPr>
      <w:r>
        <w:rPr>
          <w:rFonts w:hint="cs"/>
          <w:rtl/>
          <w:lang w:bidi="fa-IR"/>
        </w:rPr>
        <w:t>526- و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بعد از مراجعت از غزوه احزاب، برای ما گفتند که:</w:t>
      </w:r>
    </w:p>
    <w:p w:rsidR="00BF5DE0" w:rsidRDefault="00BF5DE0" w:rsidP="00BF5DE0">
      <w:pPr>
        <w:pStyle w:val="0-"/>
        <w:rPr>
          <w:rtl/>
          <w:lang w:bidi="fa-IR"/>
        </w:rPr>
      </w:pPr>
      <w:r>
        <w:rPr>
          <w:rFonts w:hint="cs"/>
          <w:rtl/>
          <w:lang w:bidi="fa-IR"/>
        </w:rPr>
        <w:t>«</w:t>
      </w:r>
      <w:r w:rsidR="00F80BEB">
        <w:rPr>
          <w:rFonts w:hint="cs"/>
          <w:rtl/>
          <w:lang w:bidi="fa-IR"/>
        </w:rPr>
        <w:t>هیچکس</w:t>
      </w:r>
      <w:r>
        <w:rPr>
          <w:rFonts w:hint="cs"/>
          <w:rtl/>
          <w:lang w:bidi="fa-IR"/>
        </w:rPr>
        <w:t xml:space="preserve"> نباید نماز عصر را جز در (بنی قریظه) [در جای دیگری] اداء نماید».</w:t>
      </w:r>
    </w:p>
    <w:p w:rsidR="00BF5DE0" w:rsidRDefault="00BF5DE0" w:rsidP="00BF5DE0">
      <w:pPr>
        <w:pStyle w:val="0-"/>
        <w:rPr>
          <w:rtl/>
          <w:lang w:bidi="fa-IR"/>
        </w:rPr>
      </w:pPr>
      <w:r>
        <w:rPr>
          <w:rFonts w:hint="cs"/>
          <w:rtl/>
          <w:lang w:bidi="fa-IR"/>
        </w:rPr>
        <w:t>در راه بر عده وقت نماز عصر داخل گردید.</w:t>
      </w:r>
    </w:p>
    <w:p w:rsidR="00BF5DE0" w:rsidRDefault="00BF5DE0" w:rsidP="00BF5DE0">
      <w:pPr>
        <w:pStyle w:val="0-"/>
        <w:rPr>
          <w:rtl/>
          <w:lang w:bidi="fa-IR"/>
        </w:rPr>
      </w:pPr>
      <w:r>
        <w:rPr>
          <w:rFonts w:hint="cs"/>
          <w:rtl/>
          <w:lang w:bidi="fa-IR"/>
        </w:rPr>
        <w:t xml:space="preserve">بعضی از آن‌ها [نظر به ظاهر فرموده پیامبر خدا </w:t>
      </w:r>
      <w:r>
        <w:rPr>
          <w:rFonts w:cs="CTraditional Arabic" w:hint="cs"/>
          <w:rtl/>
          <w:lang w:bidi="fa-IR"/>
        </w:rPr>
        <w:t>ج</w:t>
      </w:r>
      <w:r>
        <w:rPr>
          <w:rFonts w:hint="cs"/>
          <w:rtl/>
          <w:lang w:bidi="fa-IR"/>
        </w:rPr>
        <w:t>] گفتند: تا وقتی که به [بنی قریظه] نرسیدیم، نباید نماز را اداء نمائیم.</w:t>
      </w:r>
    </w:p>
    <w:p w:rsidR="00BF5DE0" w:rsidRDefault="00BF5DE0" w:rsidP="00BF5DE0">
      <w:pPr>
        <w:pStyle w:val="0-"/>
        <w:rPr>
          <w:rtl/>
          <w:lang w:bidi="fa-IR"/>
        </w:rPr>
      </w:pPr>
      <w:r>
        <w:rPr>
          <w:rFonts w:hint="cs"/>
          <w:rtl/>
          <w:lang w:bidi="fa-IR"/>
        </w:rPr>
        <w:t xml:space="preserve">و گروه دیگری [نظر به قصد پیامبر خدا </w:t>
      </w:r>
      <w:r>
        <w:rPr>
          <w:rFonts w:cs="CTraditional Arabic" w:hint="cs"/>
          <w:rtl/>
          <w:lang w:bidi="fa-IR"/>
        </w:rPr>
        <w:t>ج</w:t>
      </w:r>
      <w:r>
        <w:rPr>
          <w:rFonts w:hint="cs"/>
          <w:rtl/>
          <w:lang w:bidi="fa-IR"/>
        </w:rPr>
        <w:t xml:space="preserve">] گفتند: نه خیر! نماز را می‌خوانیم، زیرا پیامبر خدا </w:t>
      </w:r>
      <w:r>
        <w:rPr>
          <w:rFonts w:cs="CTraditional Arabic" w:hint="cs"/>
          <w:rtl/>
          <w:lang w:bidi="fa-IR"/>
        </w:rPr>
        <w:t>ج</w:t>
      </w:r>
      <w:r>
        <w:rPr>
          <w:rFonts w:hint="cs"/>
          <w:rtl/>
          <w:lang w:bidi="fa-IR"/>
        </w:rPr>
        <w:t xml:space="preserve"> قصد تأخیر نماز ما را نداشتند.</w:t>
      </w:r>
    </w:p>
    <w:p w:rsidR="00BF5DE0" w:rsidRDefault="00BF5DE0" w:rsidP="00BF5DE0">
      <w:pPr>
        <w:pStyle w:val="0-"/>
        <w:rPr>
          <w:rtl/>
          <w:lang w:bidi="fa-IR"/>
        </w:rPr>
      </w:pPr>
      <w:r>
        <w:rPr>
          <w:rFonts w:hint="cs"/>
          <w:rtl/>
          <w:lang w:bidi="fa-IR"/>
        </w:rPr>
        <w:t xml:space="preserve">این واقعه را برای پیامبر خدا </w:t>
      </w:r>
      <w:r>
        <w:rPr>
          <w:rFonts w:cs="CTraditional Arabic" w:hint="cs"/>
          <w:rtl/>
          <w:lang w:bidi="fa-IR"/>
        </w:rPr>
        <w:t>ج</w:t>
      </w:r>
      <w:r>
        <w:rPr>
          <w:rFonts w:hint="cs"/>
          <w:rtl/>
          <w:lang w:bidi="fa-IR"/>
        </w:rPr>
        <w:t xml:space="preserve"> حکایت نمودند، و ایشان هیچکدام را سرزنش نکردند</w:t>
      </w:r>
      <w:r w:rsidRPr="00BF5DE0">
        <w:rPr>
          <w:rFonts w:hint="cs"/>
          <w:vertAlign w:val="superscript"/>
          <w:rtl/>
          <w:lang w:bidi="fa-IR"/>
        </w:rPr>
        <w:t>(</w:t>
      </w:r>
      <w:r w:rsidRPr="005A62CD">
        <w:rPr>
          <w:rStyle w:val="FootnoteReference"/>
          <w:rtl/>
          <w:lang w:bidi="fa-IR"/>
        </w:rPr>
        <w:footnoteReference w:id="260"/>
      </w:r>
      <w:r w:rsidRPr="00BF5DE0">
        <w:rPr>
          <w:rFonts w:hint="cs"/>
          <w:vertAlign w:val="superscript"/>
          <w:rtl/>
          <w:lang w:bidi="fa-IR"/>
        </w:rPr>
        <w:t>)</w:t>
      </w:r>
      <w:r>
        <w:rPr>
          <w:rFonts w:hint="cs"/>
          <w:rtl/>
          <w:lang w:bidi="fa-IR"/>
        </w:rPr>
        <w:t>.</w:t>
      </w:r>
    </w:p>
    <w:p w:rsidR="007B63A7" w:rsidRDefault="007B63A7" w:rsidP="007B63A7">
      <w:pPr>
        <w:pStyle w:val="0-"/>
        <w:ind w:firstLine="0"/>
        <w:rPr>
          <w:rtl/>
          <w:lang w:bidi="fa-IR"/>
        </w:rPr>
        <w:sectPr w:rsidR="007B63A7" w:rsidSect="00F84BC9">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7B63A7" w:rsidRDefault="007B63A7" w:rsidP="00DA7ADF">
      <w:pPr>
        <w:pStyle w:val="1-"/>
        <w:rPr>
          <w:rtl/>
          <w:lang w:bidi="fa-IR"/>
        </w:rPr>
      </w:pPr>
      <w:r w:rsidRPr="006F238E">
        <w:rPr>
          <w:rFonts w:hint="cs"/>
          <w:rtl/>
        </w:rPr>
        <w:t>13</w:t>
      </w:r>
      <w:r>
        <w:rPr>
          <w:rFonts w:hint="cs"/>
          <w:rtl/>
          <w:lang w:bidi="fa-IR"/>
        </w:rPr>
        <w:t>- كتابُ العيدَين</w:t>
      </w:r>
    </w:p>
    <w:p w:rsidR="007B63A7" w:rsidRDefault="007B63A7" w:rsidP="00DA7ADF">
      <w:pPr>
        <w:pStyle w:val="2-"/>
        <w:rPr>
          <w:rtl/>
          <w:lang w:bidi="fa-IR"/>
        </w:rPr>
      </w:pPr>
      <w:bookmarkStart w:id="160" w:name="_Toc432244151"/>
      <w:r>
        <w:rPr>
          <w:rFonts w:hint="cs"/>
          <w:rtl/>
          <w:lang w:bidi="fa-IR"/>
        </w:rPr>
        <w:t>کتاب [13]: [احکام] نماز عیدین</w:t>
      </w:r>
      <w:bookmarkEnd w:id="160"/>
    </w:p>
    <w:p w:rsidR="007B63A7" w:rsidRDefault="007B63A7" w:rsidP="00DA7ADF">
      <w:pPr>
        <w:pStyle w:val="2-0"/>
        <w:rPr>
          <w:rtl/>
        </w:rPr>
      </w:pPr>
      <w:r w:rsidRPr="006F238E">
        <w:rPr>
          <w:rFonts w:hint="cs"/>
          <w:rtl/>
          <w:lang w:bidi="ar-SA"/>
        </w:rPr>
        <w:t>1</w:t>
      </w:r>
      <w:r w:rsidRPr="007B63A7">
        <w:rPr>
          <w:rFonts w:hint="cs"/>
          <w:rtl/>
        </w:rPr>
        <w:t xml:space="preserve">- </w:t>
      </w:r>
      <w:r>
        <w:rPr>
          <w:rFonts w:hint="cs"/>
          <w:rtl/>
        </w:rPr>
        <w:t>باب: الحِرَابِ وَالدَّرَقِ يَوْمَ العِيدِ</w:t>
      </w:r>
    </w:p>
    <w:p w:rsidR="007B63A7" w:rsidRDefault="007B63A7" w:rsidP="00DA7ADF">
      <w:pPr>
        <w:pStyle w:val="4-"/>
        <w:rPr>
          <w:rtl/>
          <w:lang w:bidi="fa-IR"/>
        </w:rPr>
      </w:pPr>
      <w:bookmarkStart w:id="161" w:name="_Toc432244152"/>
      <w:r>
        <w:rPr>
          <w:rFonts w:hint="cs"/>
          <w:rtl/>
          <w:lang w:bidi="fa-IR"/>
        </w:rPr>
        <w:t>باب [1]: [بازی کردن] به نیزه و سپر در روز عید</w:t>
      </w:r>
      <w:bookmarkEnd w:id="161"/>
    </w:p>
    <w:p w:rsidR="007B63A7" w:rsidRPr="00DA7ADF" w:rsidRDefault="007B63A7" w:rsidP="00DA7ADF">
      <w:pPr>
        <w:pStyle w:val="5-"/>
        <w:rPr>
          <w:rtl/>
        </w:rPr>
      </w:pPr>
      <w:r w:rsidRPr="00DA7ADF">
        <w:rPr>
          <w:rFonts w:hint="cs"/>
          <w:rtl/>
        </w:rPr>
        <w:t xml:space="preserve">527- </w:t>
      </w:r>
      <w:r w:rsidR="00DA7ADF" w:rsidRPr="00DA7ADF">
        <w:rPr>
          <w:rFonts w:hint="cs"/>
          <w:rtl/>
        </w:rPr>
        <w:t>عَنْ</w:t>
      </w:r>
      <w:r w:rsidR="00DA7ADF" w:rsidRPr="00DA7ADF">
        <w:rPr>
          <w:rtl/>
        </w:rPr>
        <w:t xml:space="preserve"> </w:t>
      </w:r>
      <w:r w:rsidR="00DA7ADF" w:rsidRPr="00DA7ADF">
        <w:rPr>
          <w:rFonts w:hint="cs"/>
          <w:rtl/>
        </w:rPr>
        <w:t>عَائِشَةَ رَضِيَ</w:t>
      </w:r>
      <w:r w:rsidR="00DA7ADF" w:rsidRPr="00DA7ADF">
        <w:rPr>
          <w:rtl/>
        </w:rPr>
        <w:t xml:space="preserve"> </w:t>
      </w:r>
      <w:r w:rsidR="00DA7ADF" w:rsidRPr="00DA7ADF">
        <w:rPr>
          <w:rFonts w:hint="cs"/>
          <w:rtl/>
        </w:rPr>
        <w:t>اللَّهُ</w:t>
      </w:r>
      <w:r w:rsidR="00DA7ADF" w:rsidRPr="00DA7ADF">
        <w:rPr>
          <w:rtl/>
        </w:rPr>
        <w:t xml:space="preserve"> </w:t>
      </w:r>
      <w:r w:rsidR="00866697">
        <w:rPr>
          <w:rFonts w:hint="cs"/>
          <w:rtl/>
        </w:rPr>
        <w:t>عَنْه</w:t>
      </w:r>
      <w:r w:rsidR="00DA7ADF" w:rsidRPr="00DA7ADF">
        <w:rPr>
          <w:rFonts w:hint="cs"/>
          <w:rtl/>
        </w:rPr>
        <w:t>ا،</w:t>
      </w:r>
      <w:r w:rsidR="00DA7ADF" w:rsidRPr="00DA7ADF">
        <w:rPr>
          <w:rtl/>
        </w:rPr>
        <w:t xml:space="preserve"> </w:t>
      </w:r>
      <w:r w:rsidR="00DA7ADF" w:rsidRPr="00DA7ADF">
        <w:rPr>
          <w:rFonts w:hint="cs"/>
          <w:rtl/>
        </w:rPr>
        <w:t>قَالَتْ</w:t>
      </w:r>
      <w:r w:rsidR="00DA7ADF" w:rsidRPr="00DA7ADF">
        <w:rPr>
          <w:rtl/>
        </w:rPr>
        <w:t xml:space="preserve">: </w:t>
      </w:r>
      <w:r w:rsidR="00DA7ADF" w:rsidRPr="00DA7ADF">
        <w:rPr>
          <w:rFonts w:hint="cs"/>
          <w:rtl/>
        </w:rPr>
        <w:t>دَخَلَ</w:t>
      </w:r>
      <w:r w:rsidR="00DA7ADF" w:rsidRPr="00DA7ADF">
        <w:rPr>
          <w:rtl/>
        </w:rPr>
        <w:t xml:space="preserve"> </w:t>
      </w:r>
      <w:r w:rsidR="00DA7ADF" w:rsidRPr="00DA7ADF">
        <w:rPr>
          <w:rFonts w:hint="cs"/>
          <w:rtl/>
        </w:rPr>
        <w:t>عَلَيَّ</w:t>
      </w:r>
      <w:r w:rsidR="00DA7ADF" w:rsidRPr="00DA7ADF">
        <w:rPr>
          <w:rtl/>
        </w:rPr>
        <w:t xml:space="preserve"> </w:t>
      </w:r>
      <w:r w:rsidR="00DA7ADF" w:rsidRPr="00DA7ADF">
        <w:rPr>
          <w:rFonts w:hint="cs"/>
          <w:rtl/>
        </w:rPr>
        <w:t>رَسُولُ</w:t>
      </w:r>
      <w:r w:rsidR="00DA7ADF" w:rsidRPr="00DA7ADF">
        <w:rPr>
          <w:rtl/>
        </w:rPr>
        <w:t xml:space="preserve"> </w:t>
      </w:r>
      <w:r w:rsidR="00DA7ADF" w:rsidRPr="00DA7ADF">
        <w:rPr>
          <w:rFonts w:hint="cs"/>
          <w:rtl/>
        </w:rPr>
        <w:t>اللَّهِ</w:t>
      </w:r>
      <w:r w:rsidR="00DA7ADF" w:rsidRPr="00DA7ADF">
        <w:rPr>
          <w:rtl/>
        </w:rPr>
        <w:t xml:space="preserve"> </w:t>
      </w:r>
      <w:r w:rsidR="00DA7ADF" w:rsidRPr="00DA7ADF">
        <w:rPr>
          <w:rFonts w:hint="cs"/>
          <w:rtl/>
        </w:rPr>
        <w:t>صَلَّى</w:t>
      </w:r>
      <w:r w:rsidR="00DA7ADF" w:rsidRPr="00DA7ADF">
        <w:rPr>
          <w:rtl/>
        </w:rPr>
        <w:t xml:space="preserve"> </w:t>
      </w:r>
      <w:r w:rsidR="00DA7ADF" w:rsidRPr="00DA7ADF">
        <w:rPr>
          <w:rFonts w:hint="cs"/>
          <w:rtl/>
        </w:rPr>
        <w:t>اللهُ</w:t>
      </w:r>
      <w:r w:rsidR="00DA7ADF" w:rsidRPr="00DA7ADF">
        <w:rPr>
          <w:rtl/>
        </w:rPr>
        <w:t xml:space="preserve"> </w:t>
      </w:r>
      <w:r w:rsidR="00DA7ADF" w:rsidRPr="00DA7ADF">
        <w:rPr>
          <w:rFonts w:hint="cs"/>
          <w:rtl/>
        </w:rPr>
        <w:t>عَلَيْهِ</w:t>
      </w:r>
      <w:r w:rsidR="00DA7ADF" w:rsidRPr="00DA7ADF">
        <w:rPr>
          <w:rtl/>
        </w:rPr>
        <w:t xml:space="preserve"> </w:t>
      </w:r>
      <w:r w:rsidR="00DA7ADF" w:rsidRPr="00DA7ADF">
        <w:rPr>
          <w:rFonts w:hint="cs"/>
          <w:rtl/>
        </w:rPr>
        <w:t>وَسَلَّمَ</w:t>
      </w:r>
      <w:r w:rsidR="00DA7ADF" w:rsidRPr="00DA7ADF">
        <w:rPr>
          <w:rtl/>
        </w:rPr>
        <w:t xml:space="preserve"> </w:t>
      </w:r>
      <w:r w:rsidR="00DA7ADF" w:rsidRPr="00DA7ADF">
        <w:rPr>
          <w:rFonts w:hint="cs"/>
          <w:rtl/>
        </w:rPr>
        <w:t>وَعِنْدِي</w:t>
      </w:r>
      <w:r w:rsidR="00DA7ADF" w:rsidRPr="00DA7ADF">
        <w:rPr>
          <w:rtl/>
        </w:rPr>
        <w:t xml:space="preserve"> </w:t>
      </w:r>
      <w:r w:rsidR="00DA7ADF" w:rsidRPr="00DA7ADF">
        <w:rPr>
          <w:rFonts w:hint="cs"/>
          <w:rtl/>
        </w:rPr>
        <w:t>جَارِيَتَانِ</w:t>
      </w:r>
      <w:r w:rsidR="00DA7ADF" w:rsidRPr="00DA7ADF">
        <w:rPr>
          <w:rtl/>
        </w:rPr>
        <w:t xml:space="preserve"> </w:t>
      </w:r>
      <w:r w:rsidR="00DA7ADF" w:rsidRPr="00DA7ADF">
        <w:rPr>
          <w:rFonts w:hint="cs"/>
          <w:rtl/>
        </w:rPr>
        <w:t>تُغَنِّيَانِ</w:t>
      </w:r>
      <w:r w:rsidR="00DA7ADF" w:rsidRPr="00DA7ADF">
        <w:rPr>
          <w:rtl/>
        </w:rPr>
        <w:t xml:space="preserve"> </w:t>
      </w:r>
      <w:r w:rsidR="00DA7ADF" w:rsidRPr="00DA7ADF">
        <w:rPr>
          <w:rFonts w:hint="cs"/>
          <w:rtl/>
        </w:rPr>
        <w:t>بِغِنَاءِ</w:t>
      </w:r>
      <w:r w:rsidR="00DA7ADF" w:rsidRPr="00DA7ADF">
        <w:rPr>
          <w:rtl/>
        </w:rPr>
        <w:t xml:space="preserve"> </w:t>
      </w:r>
      <w:r w:rsidR="00DA7ADF" w:rsidRPr="00DA7ADF">
        <w:rPr>
          <w:rFonts w:hint="cs"/>
          <w:rtl/>
        </w:rPr>
        <w:t>بُعَاثَ،</w:t>
      </w:r>
      <w:r w:rsidR="00DA7ADF" w:rsidRPr="00DA7ADF">
        <w:rPr>
          <w:rtl/>
        </w:rPr>
        <w:t xml:space="preserve"> </w:t>
      </w:r>
      <w:r w:rsidR="00DA7ADF" w:rsidRPr="00DA7ADF">
        <w:rPr>
          <w:rFonts w:hint="cs"/>
          <w:rtl/>
        </w:rPr>
        <w:t>فَاضْطَجَعَ</w:t>
      </w:r>
      <w:r w:rsidR="00DA7ADF" w:rsidRPr="00DA7ADF">
        <w:rPr>
          <w:rtl/>
        </w:rPr>
        <w:t xml:space="preserve"> </w:t>
      </w:r>
      <w:r w:rsidR="00DA7ADF" w:rsidRPr="00DA7ADF">
        <w:rPr>
          <w:rFonts w:hint="cs"/>
          <w:rtl/>
        </w:rPr>
        <w:t>عَلَى</w:t>
      </w:r>
      <w:r w:rsidR="00DA7ADF" w:rsidRPr="00DA7ADF">
        <w:rPr>
          <w:rtl/>
        </w:rPr>
        <w:t xml:space="preserve"> </w:t>
      </w:r>
      <w:r w:rsidR="00DA7ADF" w:rsidRPr="00DA7ADF">
        <w:rPr>
          <w:rFonts w:hint="cs"/>
          <w:rtl/>
        </w:rPr>
        <w:t>الفِرَاشِ،</w:t>
      </w:r>
      <w:r w:rsidR="00DA7ADF" w:rsidRPr="00DA7ADF">
        <w:rPr>
          <w:rtl/>
        </w:rPr>
        <w:t xml:space="preserve"> </w:t>
      </w:r>
      <w:r w:rsidR="00DA7ADF" w:rsidRPr="00DA7ADF">
        <w:rPr>
          <w:rFonts w:hint="cs"/>
          <w:rtl/>
        </w:rPr>
        <w:t>وَحَوَّلَ</w:t>
      </w:r>
      <w:r w:rsidR="00DA7ADF" w:rsidRPr="00DA7ADF">
        <w:rPr>
          <w:rtl/>
        </w:rPr>
        <w:t xml:space="preserve"> </w:t>
      </w:r>
      <w:r w:rsidR="00DA7ADF" w:rsidRPr="00DA7ADF">
        <w:rPr>
          <w:rFonts w:hint="cs"/>
          <w:rtl/>
        </w:rPr>
        <w:t>وَجْهَهُ،</w:t>
      </w:r>
      <w:r w:rsidR="00DA7ADF" w:rsidRPr="00DA7ADF">
        <w:rPr>
          <w:rtl/>
        </w:rPr>
        <w:t xml:space="preserve"> </w:t>
      </w:r>
      <w:r w:rsidR="00DA7ADF" w:rsidRPr="00DA7ADF">
        <w:rPr>
          <w:rFonts w:hint="cs"/>
          <w:rtl/>
        </w:rPr>
        <w:t>وَدَخَلَ</w:t>
      </w:r>
      <w:r w:rsidR="00DA7ADF" w:rsidRPr="00DA7ADF">
        <w:rPr>
          <w:rtl/>
        </w:rPr>
        <w:t xml:space="preserve"> </w:t>
      </w:r>
      <w:r w:rsidR="00DA7ADF" w:rsidRPr="00DA7ADF">
        <w:rPr>
          <w:rFonts w:hint="cs"/>
          <w:rtl/>
        </w:rPr>
        <w:t>أَبُو</w:t>
      </w:r>
      <w:r w:rsidR="00DA7ADF" w:rsidRPr="00DA7ADF">
        <w:rPr>
          <w:rtl/>
        </w:rPr>
        <w:t xml:space="preserve"> </w:t>
      </w:r>
      <w:r w:rsidR="00DA7ADF" w:rsidRPr="00DA7ADF">
        <w:rPr>
          <w:rFonts w:hint="cs"/>
          <w:rtl/>
        </w:rPr>
        <w:t>بَكْرٍ،</w:t>
      </w:r>
      <w:r w:rsidR="00DA7ADF" w:rsidRPr="00DA7ADF">
        <w:rPr>
          <w:rtl/>
        </w:rPr>
        <w:t xml:space="preserve"> </w:t>
      </w:r>
      <w:r w:rsidR="00DA7ADF" w:rsidRPr="00DA7ADF">
        <w:rPr>
          <w:rFonts w:hint="cs"/>
          <w:rtl/>
        </w:rPr>
        <w:t>فَانْتَهَرَنِي</w:t>
      </w:r>
      <w:r w:rsidR="00DA7ADF" w:rsidRPr="00DA7ADF">
        <w:rPr>
          <w:rtl/>
        </w:rPr>
        <w:t xml:space="preserve"> </w:t>
      </w:r>
      <w:r w:rsidR="00DA7ADF" w:rsidRPr="00DA7ADF">
        <w:rPr>
          <w:rFonts w:hint="cs"/>
          <w:rtl/>
        </w:rPr>
        <w:t>وَقَالَ</w:t>
      </w:r>
      <w:r w:rsidR="00DA7ADF" w:rsidRPr="00DA7ADF">
        <w:rPr>
          <w:rtl/>
        </w:rPr>
        <w:t xml:space="preserve">: </w:t>
      </w:r>
      <w:r w:rsidR="00DA7ADF" w:rsidRPr="00DA7ADF">
        <w:rPr>
          <w:rFonts w:hint="cs"/>
          <w:rtl/>
        </w:rPr>
        <w:t>مِزْمَارَةُ</w:t>
      </w:r>
      <w:r w:rsidR="00DA7ADF" w:rsidRPr="00DA7ADF">
        <w:rPr>
          <w:rtl/>
        </w:rPr>
        <w:t xml:space="preserve"> </w:t>
      </w:r>
      <w:r w:rsidR="00DA7ADF" w:rsidRPr="00DA7ADF">
        <w:rPr>
          <w:rFonts w:hint="cs"/>
          <w:rtl/>
        </w:rPr>
        <w:t>الشَّيْطَانِ</w:t>
      </w:r>
      <w:r w:rsidR="00DA7ADF" w:rsidRPr="00DA7ADF">
        <w:rPr>
          <w:rtl/>
        </w:rPr>
        <w:t xml:space="preserve"> </w:t>
      </w:r>
      <w:r w:rsidR="00DA7ADF" w:rsidRPr="00DA7ADF">
        <w:rPr>
          <w:rFonts w:hint="cs"/>
          <w:rtl/>
        </w:rPr>
        <w:t>عِنْدَ</w:t>
      </w:r>
      <w:r w:rsidR="00DA7ADF" w:rsidRPr="00DA7ADF">
        <w:rPr>
          <w:rtl/>
        </w:rPr>
        <w:t xml:space="preserve"> </w:t>
      </w:r>
      <w:r w:rsidR="00DA7ADF" w:rsidRPr="00DA7ADF">
        <w:rPr>
          <w:rFonts w:hint="cs"/>
          <w:rtl/>
        </w:rPr>
        <w:t>النَّبِيِّ</w:t>
      </w:r>
      <w:r w:rsidR="00DA7ADF" w:rsidRPr="00DA7ADF">
        <w:rPr>
          <w:rtl/>
        </w:rPr>
        <w:t xml:space="preserve"> </w:t>
      </w:r>
      <w:r w:rsidR="00DA7ADF" w:rsidRPr="00DA7ADF">
        <w:rPr>
          <w:rFonts w:hint="cs"/>
          <w:rtl/>
        </w:rPr>
        <w:t>صَلَّى</w:t>
      </w:r>
      <w:r w:rsidR="00DA7ADF" w:rsidRPr="00DA7ADF">
        <w:rPr>
          <w:rtl/>
        </w:rPr>
        <w:t xml:space="preserve"> </w:t>
      </w:r>
      <w:r w:rsidR="00DA7ADF" w:rsidRPr="00DA7ADF">
        <w:rPr>
          <w:rFonts w:hint="cs"/>
          <w:rtl/>
        </w:rPr>
        <w:t>اللهُ</w:t>
      </w:r>
      <w:r w:rsidR="00DA7ADF" w:rsidRPr="00DA7ADF">
        <w:rPr>
          <w:rtl/>
        </w:rPr>
        <w:t xml:space="preserve"> </w:t>
      </w:r>
      <w:r w:rsidR="00DA7ADF" w:rsidRPr="00DA7ADF">
        <w:rPr>
          <w:rFonts w:hint="cs"/>
          <w:rtl/>
        </w:rPr>
        <w:t>عَلَيْهِ</w:t>
      </w:r>
      <w:r w:rsidR="00DA7ADF" w:rsidRPr="00DA7ADF">
        <w:rPr>
          <w:rtl/>
        </w:rPr>
        <w:t xml:space="preserve"> </w:t>
      </w:r>
      <w:r w:rsidR="00DA7ADF" w:rsidRPr="00DA7ADF">
        <w:rPr>
          <w:rFonts w:hint="cs"/>
          <w:rtl/>
        </w:rPr>
        <w:t>وَسَلَّمَ،</w:t>
      </w:r>
      <w:r w:rsidR="00DA7ADF" w:rsidRPr="00DA7ADF">
        <w:rPr>
          <w:rtl/>
        </w:rPr>
        <w:t xml:space="preserve"> </w:t>
      </w:r>
      <w:r w:rsidR="00DA7ADF" w:rsidRPr="00DA7ADF">
        <w:rPr>
          <w:rFonts w:hint="cs"/>
          <w:rtl/>
        </w:rPr>
        <w:t>فَأَقْبَلَ</w:t>
      </w:r>
      <w:r w:rsidR="00DA7ADF" w:rsidRPr="00DA7ADF">
        <w:rPr>
          <w:rtl/>
        </w:rPr>
        <w:t xml:space="preserve"> </w:t>
      </w:r>
      <w:r w:rsidR="00DA7ADF" w:rsidRPr="00DA7ADF">
        <w:rPr>
          <w:rFonts w:hint="cs"/>
          <w:rtl/>
        </w:rPr>
        <w:t>عَلَيْهِ</w:t>
      </w:r>
      <w:r w:rsidR="00DA7ADF" w:rsidRPr="00DA7ADF">
        <w:rPr>
          <w:rtl/>
        </w:rPr>
        <w:t xml:space="preserve"> </w:t>
      </w:r>
      <w:r w:rsidR="00DA7ADF" w:rsidRPr="00DA7ADF">
        <w:rPr>
          <w:rFonts w:hint="cs"/>
          <w:rtl/>
        </w:rPr>
        <w:t>رَسُولُ</w:t>
      </w:r>
      <w:r w:rsidR="00DA7ADF" w:rsidRPr="00DA7ADF">
        <w:rPr>
          <w:rtl/>
        </w:rPr>
        <w:t xml:space="preserve"> </w:t>
      </w:r>
      <w:r w:rsidR="00DA7ADF" w:rsidRPr="00DA7ADF">
        <w:rPr>
          <w:rFonts w:hint="cs"/>
          <w:rtl/>
        </w:rPr>
        <w:t>اللَّهِ</w:t>
      </w:r>
      <w:r w:rsidR="00DA7ADF" w:rsidRPr="00DA7ADF">
        <w:rPr>
          <w:rtl/>
        </w:rPr>
        <w:t xml:space="preserve"> </w:t>
      </w:r>
      <w:r w:rsidR="00DA7ADF" w:rsidRPr="00DA7ADF">
        <w:rPr>
          <w:rFonts w:hint="cs"/>
          <w:rtl/>
        </w:rPr>
        <w:t>عَلَيْهِ</w:t>
      </w:r>
      <w:r w:rsidR="00DA7ADF" w:rsidRPr="00DA7ADF">
        <w:rPr>
          <w:rtl/>
        </w:rPr>
        <w:t xml:space="preserve"> </w:t>
      </w:r>
      <w:r w:rsidR="00DA7ADF" w:rsidRPr="00DA7ADF">
        <w:rPr>
          <w:rFonts w:hint="cs"/>
          <w:rtl/>
        </w:rPr>
        <w:t>السَّلاَمُ</w:t>
      </w:r>
      <w:r w:rsidR="00DA7ADF" w:rsidRPr="00DA7ADF">
        <w:rPr>
          <w:rtl/>
        </w:rPr>
        <w:t xml:space="preserve"> </w:t>
      </w:r>
      <w:r w:rsidR="00DA7ADF" w:rsidRPr="00DA7ADF">
        <w:rPr>
          <w:rFonts w:hint="cs"/>
          <w:rtl/>
        </w:rPr>
        <w:t>فَقَالَ</w:t>
      </w:r>
      <w:r w:rsidR="00DA7ADF" w:rsidRPr="00DA7ADF">
        <w:rPr>
          <w:rtl/>
        </w:rPr>
        <w:t xml:space="preserve">: </w:t>
      </w:r>
      <w:r w:rsidR="00DA7ADF" w:rsidRPr="00DA7ADF">
        <w:rPr>
          <w:rFonts w:hint="eastAsia"/>
          <w:rtl/>
        </w:rPr>
        <w:t>«</w:t>
      </w:r>
      <w:r w:rsidR="00DA7ADF" w:rsidRPr="00DA7ADF">
        <w:rPr>
          <w:rFonts w:hint="cs"/>
          <w:rtl/>
        </w:rPr>
        <w:t>دَعْهُمَا</w:t>
      </w:r>
      <w:r w:rsidR="00DA7ADF" w:rsidRPr="00DA7ADF">
        <w:rPr>
          <w:rFonts w:hint="eastAsia"/>
          <w:rtl/>
        </w:rPr>
        <w:t>»</w:t>
      </w:r>
      <w:r w:rsidR="00DA7ADF" w:rsidRPr="00DA7ADF">
        <w:rPr>
          <w:rFonts w:hint="cs"/>
          <w:rtl/>
        </w:rPr>
        <w:t>،</w:t>
      </w:r>
      <w:r w:rsidR="00DA7ADF" w:rsidRPr="00DA7ADF">
        <w:rPr>
          <w:rtl/>
        </w:rPr>
        <w:t xml:space="preserve"> </w:t>
      </w:r>
      <w:r w:rsidR="00DA7ADF" w:rsidRPr="00DA7ADF">
        <w:rPr>
          <w:rFonts w:hint="cs"/>
          <w:rtl/>
        </w:rPr>
        <w:t>فَلَمَّا</w:t>
      </w:r>
      <w:r w:rsidR="00DA7ADF" w:rsidRPr="00DA7ADF">
        <w:rPr>
          <w:rtl/>
        </w:rPr>
        <w:t xml:space="preserve"> </w:t>
      </w:r>
      <w:r w:rsidR="00DA7ADF" w:rsidRPr="00DA7ADF">
        <w:rPr>
          <w:rFonts w:hint="cs"/>
          <w:rtl/>
        </w:rPr>
        <w:t>غَفَلَ</w:t>
      </w:r>
      <w:r w:rsidR="00DA7ADF" w:rsidRPr="00DA7ADF">
        <w:rPr>
          <w:rtl/>
        </w:rPr>
        <w:t xml:space="preserve"> </w:t>
      </w:r>
      <w:r w:rsidR="00DA7ADF" w:rsidRPr="00DA7ADF">
        <w:rPr>
          <w:rFonts w:hint="cs"/>
          <w:rtl/>
        </w:rPr>
        <w:t>غَمَزْتُهُمَا</w:t>
      </w:r>
      <w:r w:rsidR="00DA7ADF" w:rsidRPr="00DA7ADF">
        <w:rPr>
          <w:rtl/>
        </w:rPr>
        <w:t xml:space="preserve"> </w:t>
      </w:r>
      <w:r w:rsidR="00DA7ADF" w:rsidRPr="00DA7ADF">
        <w:rPr>
          <w:rFonts w:hint="cs"/>
          <w:rtl/>
        </w:rPr>
        <w:t xml:space="preserve">فَخَرَجَتَا، </w:t>
      </w:r>
      <w:r w:rsidRPr="00DA7ADF">
        <w:rPr>
          <w:rFonts w:hint="cs"/>
          <w:rtl/>
        </w:rPr>
        <w:t>[رواه البخاری: 949].</w:t>
      </w:r>
    </w:p>
    <w:p w:rsidR="007B63A7" w:rsidRDefault="007B63A7" w:rsidP="007B63A7">
      <w:pPr>
        <w:pStyle w:val="0-"/>
        <w:rPr>
          <w:rtl/>
        </w:rPr>
      </w:pPr>
      <w:r>
        <w:rPr>
          <w:rFonts w:hint="cs"/>
          <w:rtl/>
          <w:lang w:bidi="fa-IR"/>
        </w:rPr>
        <w:t>527-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نزدم آمدند، و در این وقت، دو جاریه</w:t>
      </w:r>
      <w:r w:rsidRPr="007B63A7">
        <w:rPr>
          <w:rFonts w:hint="cs"/>
          <w:vertAlign w:val="superscript"/>
          <w:rtl/>
          <w:lang w:bidi="fa-IR"/>
        </w:rPr>
        <w:t>(</w:t>
      </w:r>
      <w:r w:rsidRPr="007B63A7">
        <w:rPr>
          <w:vertAlign w:val="superscript"/>
          <w:rtl/>
          <w:lang w:bidi="fa-IR"/>
        </w:rPr>
        <w:footnoteReference w:id="261"/>
      </w:r>
      <w:r w:rsidRPr="007B63A7">
        <w:rPr>
          <w:rFonts w:hint="cs"/>
          <w:vertAlign w:val="superscript"/>
          <w:rtl/>
          <w:lang w:bidi="fa-IR"/>
        </w:rPr>
        <w:t>)</w:t>
      </w:r>
      <w:r>
        <w:rPr>
          <w:rFonts w:hint="cs"/>
          <w:rtl/>
        </w:rPr>
        <w:t xml:space="preserve"> نزدم نشسته و از وقایع جنگ (بعاث)</w:t>
      </w:r>
      <w:r w:rsidRPr="007B63A7">
        <w:rPr>
          <w:rFonts w:hint="cs"/>
          <w:vertAlign w:val="superscript"/>
          <w:rtl/>
        </w:rPr>
        <w:t>(</w:t>
      </w:r>
      <w:r w:rsidRPr="005A62CD">
        <w:rPr>
          <w:rStyle w:val="FootnoteReference"/>
          <w:rtl/>
        </w:rPr>
        <w:footnoteReference w:id="262"/>
      </w:r>
      <w:r w:rsidRPr="007B63A7">
        <w:rPr>
          <w:rFonts w:hint="cs"/>
          <w:vertAlign w:val="superscript"/>
          <w:rtl/>
        </w:rPr>
        <w:t>)</w:t>
      </w:r>
      <w:r>
        <w:rPr>
          <w:rFonts w:hint="cs"/>
          <w:rtl/>
        </w:rPr>
        <w:t xml:space="preserve">، </w:t>
      </w:r>
      <w:r w:rsidR="0009321B">
        <w:rPr>
          <w:rFonts w:hint="cs"/>
          <w:rtl/>
        </w:rPr>
        <w:t xml:space="preserve">حماسه خوانی می‌کردند </w:t>
      </w:r>
      <w:r w:rsidR="0009321B" w:rsidRPr="0009321B">
        <w:rPr>
          <w:rFonts w:hint="cs"/>
          <w:vertAlign w:val="superscript"/>
          <w:rtl/>
        </w:rPr>
        <w:t>(</w:t>
      </w:r>
      <w:r w:rsidR="0009321B" w:rsidRPr="005A62CD">
        <w:rPr>
          <w:rStyle w:val="FootnoteReference"/>
          <w:rtl/>
        </w:rPr>
        <w:footnoteReference w:id="263"/>
      </w:r>
      <w:r w:rsidR="0009321B" w:rsidRPr="0009321B">
        <w:rPr>
          <w:rFonts w:hint="cs"/>
          <w:vertAlign w:val="superscript"/>
          <w:rtl/>
        </w:rPr>
        <w:t>)</w:t>
      </w:r>
      <w:r w:rsidR="0009321B">
        <w:rPr>
          <w:rFonts w:hint="cs"/>
          <w:rtl/>
        </w:rPr>
        <w:t xml:space="preserve">، </w:t>
      </w:r>
      <w:r>
        <w:rPr>
          <w:rFonts w:hint="cs"/>
          <w:rtl/>
        </w:rPr>
        <w:t xml:space="preserve">[پیامبر خدا </w:t>
      </w:r>
      <w:r>
        <w:rPr>
          <w:rFonts w:cs="CTraditional Arabic" w:hint="cs"/>
          <w:rtl/>
        </w:rPr>
        <w:t>ج</w:t>
      </w:r>
      <w:r>
        <w:rPr>
          <w:rFonts w:hint="cs"/>
          <w:rtl/>
        </w:rPr>
        <w:t>] روی بالین غلتیدند و روی خود را به جانب دیگری نمودند.</w:t>
      </w:r>
    </w:p>
    <w:p w:rsidR="007B63A7" w:rsidRDefault="007B63A7" w:rsidP="007B63A7">
      <w:pPr>
        <w:pStyle w:val="0-"/>
        <w:rPr>
          <w:rtl/>
        </w:rPr>
      </w:pPr>
      <w:r>
        <w:rPr>
          <w:rFonts w:hint="cs"/>
          <w:rtl/>
        </w:rPr>
        <w:t>بعد از آن ابوبکر</w:t>
      </w:r>
      <w:r>
        <w:rPr>
          <w:rFonts w:cs="CTraditional Arabic" w:hint="cs"/>
          <w:rtl/>
        </w:rPr>
        <w:t>س</w:t>
      </w:r>
      <w:r>
        <w:rPr>
          <w:rFonts w:hint="cs"/>
          <w:rtl/>
        </w:rPr>
        <w:t xml:space="preserve"> آمد، مرا سرزنش نموده و گفت: در حضور پیامبر خدا </w:t>
      </w:r>
      <w:r>
        <w:rPr>
          <w:rFonts w:cs="CTraditional Arabic" w:hint="cs"/>
          <w:rtl/>
        </w:rPr>
        <w:t>ج</w:t>
      </w:r>
      <w:r>
        <w:rPr>
          <w:rFonts w:hint="cs"/>
          <w:rtl/>
        </w:rPr>
        <w:t xml:space="preserve"> آواز شیطان را بلند می‌کنی؟</w:t>
      </w:r>
    </w:p>
    <w:p w:rsidR="007B63A7" w:rsidRDefault="007B63A7" w:rsidP="007B63A7">
      <w:pPr>
        <w:pStyle w:val="0-"/>
        <w:rPr>
          <w:rtl/>
        </w:rPr>
      </w:pPr>
      <w:r>
        <w:rPr>
          <w:rFonts w:hint="cs"/>
          <w:rtl/>
        </w:rPr>
        <w:t xml:space="preserve">پیامبر خدا </w:t>
      </w:r>
      <w:r>
        <w:rPr>
          <w:rFonts w:cs="CTraditional Arabic" w:hint="cs"/>
          <w:rtl/>
        </w:rPr>
        <w:t>ج</w:t>
      </w:r>
      <w:r>
        <w:rPr>
          <w:rFonts w:hint="cs"/>
          <w:rtl/>
        </w:rPr>
        <w:t xml:space="preserve"> او را مخاطب قرار داده و فرمودند: «به آن‌ها [یعنی: به آن دو دختر] چیزی مگو».</w:t>
      </w:r>
    </w:p>
    <w:p w:rsidR="007B63A7" w:rsidRDefault="007B63A7" w:rsidP="007B63A7">
      <w:pPr>
        <w:pStyle w:val="0-"/>
        <w:rPr>
          <w:rtl/>
        </w:rPr>
      </w:pPr>
      <w:r>
        <w:rPr>
          <w:rFonts w:hint="cs"/>
          <w:rtl/>
        </w:rPr>
        <w:t>ولی هنگامی که [پیامبر خدا</w:t>
      </w:r>
      <w:r w:rsidR="008C3E58">
        <w:rPr>
          <w:rFonts w:hint="cs"/>
          <w:rtl/>
        </w:rPr>
        <w:t xml:space="preserve"> </w:t>
      </w:r>
      <w:r>
        <w:rPr>
          <w:rFonts w:cs="CTraditional Arabic" w:hint="cs"/>
          <w:rtl/>
        </w:rPr>
        <w:t>ج</w:t>
      </w:r>
      <w:r>
        <w:rPr>
          <w:rFonts w:hint="cs"/>
          <w:rtl/>
        </w:rPr>
        <w:t xml:space="preserve"> و یا ابوبکر</w:t>
      </w:r>
      <w:r>
        <w:rPr>
          <w:rFonts w:cs="CTraditional Arabic" w:hint="cs"/>
          <w:rtl/>
        </w:rPr>
        <w:t>س</w:t>
      </w:r>
      <w:r>
        <w:rPr>
          <w:rFonts w:hint="cs"/>
          <w:rtl/>
        </w:rPr>
        <w:t>] به چیز دیگری مشغول شدند، من به آن دو دختر اشاره نمودم [که بیرون شوید] و آن‌ها بیرون شده و رفتند</w:t>
      </w:r>
      <w:r w:rsidRPr="007B63A7">
        <w:rPr>
          <w:rFonts w:hint="cs"/>
          <w:vertAlign w:val="superscript"/>
          <w:rtl/>
        </w:rPr>
        <w:t>(</w:t>
      </w:r>
      <w:r w:rsidRPr="005A62CD">
        <w:rPr>
          <w:rStyle w:val="FootnoteReference"/>
          <w:rtl/>
        </w:rPr>
        <w:footnoteReference w:id="264"/>
      </w:r>
      <w:r w:rsidRPr="007B63A7">
        <w:rPr>
          <w:rFonts w:hint="cs"/>
          <w:vertAlign w:val="superscript"/>
          <w:rtl/>
        </w:rPr>
        <w:t>)</w:t>
      </w:r>
      <w:r>
        <w:rPr>
          <w:rFonts w:hint="cs"/>
          <w:rtl/>
        </w:rPr>
        <w:t>.</w:t>
      </w:r>
    </w:p>
    <w:p w:rsidR="00DA7ADF" w:rsidRDefault="00447057" w:rsidP="003A5C1E">
      <w:pPr>
        <w:pStyle w:val="2-0"/>
        <w:rPr>
          <w:rtl/>
        </w:rPr>
      </w:pPr>
      <w:r w:rsidRPr="006F238E">
        <w:rPr>
          <w:rFonts w:hint="cs"/>
          <w:rtl/>
          <w:lang w:bidi="ar-SA"/>
        </w:rPr>
        <w:t>2</w:t>
      </w:r>
      <w:r>
        <w:rPr>
          <w:rFonts w:hint="cs"/>
          <w:rtl/>
        </w:rPr>
        <w:t>- باب: الأَكْلِ يَومَ الفِطْرِ قَ</w:t>
      </w:r>
      <w:r w:rsidR="003A5C1E">
        <w:rPr>
          <w:rFonts w:hint="cs"/>
          <w:rtl/>
        </w:rPr>
        <w:t>ب</w:t>
      </w:r>
      <w:r>
        <w:rPr>
          <w:rFonts w:hint="cs"/>
          <w:rtl/>
        </w:rPr>
        <w:t>ْلَ الخُرُوجِ</w:t>
      </w:r>
    </w:p>
    <w:p w:rsidR="00447057" w:rsidRDefault="00447057" w:rsidP="00FA7F4F">
      <w:pPr>
        <w:pStyle w:val="4-"/>
        <w:rPr>
          <w:rtl/>
          <w:lang w:bidi="fa-IR"/>
        </w:rPr>
      </w:pPr>
      <w:bookmarkStart w:id="162" w:name="_Toc432244153"/>
      <w:r>
        <w:rPr>
          <w:rFonts w:hint="cs"/>
          <w:rtl/>
          <w:lang w:bidi="fa-IR"/>
        </w:rPr>
        <w:t>باب [2]: خوردن در روز عید فطر پیش از رفتن به سوی نماز</w:t>
      </w:r>
      <w:bookmarkEnd w:id="162"/>
    </w:p>
    <w:p w:rsidR="00447057" w:rsidRPr="00FA7F4F" w:rsidRDefault="00447057" w:rsidP="00FA7F4F">
      <w:pPr>
        <w:pStyle w:val="5-"/>
        <w:rPr>
          <w:rtl/>
        </w:rPr>
      </w:pPr>
      <w:r w:rsidRPr="00FA7F4F">
        <w:rPr>
          <w:rFonts w:hint="cs"/>
          <w:rtl/>
        </w:rPr>
        <w:t>528-</w:t>
      </w:r>
      <w:r w:rsidR="00FA7F4F" w:rsidRPr="00FA7F4F">
        <w:rPr>
          <w:rFonts w:hint="cs"/>
          <w:rtl/>
        </w:rPr>
        <w:t xml:space="preserve"> عَنْ</w:t>
      </w:r>
      <w:r w:rsidR="00FA7F4F" w:rsidRPr="00FA7F4F">
        <w:rPr>
          <w:rtl/>
        </w:rPr>
        <w:t xml:space="preserve"> </w:t>
      </w:r>
      <w:r w:rsidR="00E92AD8">
        <w:rPr>
          <w:rFonts w:hint="cs"/>
          <w:rtl/>
        </w:rPr>
        <w:t>أَنَسٍ</w:t>
      </w:r>
      <w:r w:rsidR="00FA7F4F" w:rsidRPr="00FA7F4F">
        <w:rPr>
          <w:rFonts w:hint="cs"/>
          <w:rtl/>
        </w:rPr>
        <w:t xml:space="preserve"> رَضِيَ</w:t>
      </w:r>
      <w:r w:rsidR="00FA7F4F" w:rsidRPr="00FA7F4F">
        <w:rPr>
          <w:rtl/>
        </w:rPr>
        <w:t xml:space="preserve"> </w:t>
      </w:r>
      <w:r w:rsidR="00FA7F4F" w:rsidRPr="00FA7F4F">
        <w:rPr>
          <w:rFonts w:hint="cs"/>
          <w:rtl/>
        </w:rPr>
        <w:t>اللَّهُ</w:t>
      </w:r>
      <w:r w:rsidR="00FA7F4F" w:rsidRPr="00FA7F4F">
        <w:rPr>
          <w:rtl/>
        </w:rPr>
        <w:t xml:space="preserve"> </w:t>
      </w:r>
      <w:r w:rsidR="00FA7F4F" w:rsidRPr="00FA7F4F">
        <w:rPr>
          <w:rFonts w:hint="cs"/>
          <w:rtl/>
        </w:rPr>
        <w:t>عَنْهُ،</w:t>
      </w:r>
      <w:r w:rsidR="00FA7F4F" w:rsidRPr="00FA7F4F">
        <w:rPr>
          <w:rtl/>
        </w:rPr>
        <w:t xml:space="preserve"> </w:t>
      </w:r>
      <w:r w:rsidR="00FA7F4F" w:rsidRPr="00FA7F4F">
        <w:rPr>
          <w:rFonts w:hint="cs"/>
          <w:rtl/>
        </w:rPr>
        <w:t>قَالَ</w:t>
      </w:r>
      <w:r w:rsidR="00FA7F4F" w:rsidRPr="00FA7F4F">
        <w:rPr>
          <w:rtl/>
        </w:rPr>
        <w:t xml:space="preserve">: </w:t>
      </w:r>
      <w:r w:rsidR="00FA7F4F" w:rsidRPr="00FA7F4F">
        <w:rPr>
          <w:rFonts w:hint="eastAsia"/>
          <w:rtl/>
        </w:rPr>
        <w:t>«</w:t>
      </w:r>
      <w:r w:rsidR="00FA7F4F" w:rsidRPr="00FA7F4F">
        <w:rPr>
          <w:rFonts w:hint="cs"/>
          <w:rtl/>
        </w:rPr>
        <w:t>كَانَ</w:t>
      </w:r>
      <w:r w:rsidR="00FA7F4F" w:rsidRPr="00FA7F4F">
        <w:rPr>
          <w:rtl/>
        </w:rPr>
        <w:t xml:space="preserve"> </w:t>
      </w:r>
      <w:r w:rsidR="00FA7F4F" w:rsidRPr="00FA7F4F">
        <w:rPr>
          <w:rFonts w:hint="cs"/>
          <w:rtl/>
        </w:rPr>
        <w:t>رَسُولُ</w:t>
      </w:r>
      <w:r w:rsidR="00FA7F4F" w:rsidRPr="00FA7F4F">
        <w:rPr>
          <w:rtl/>
        </w:rPr>
        <w:t xml:space="preserve"> </w:t>
      </w:r>
      <w:r w:rsidR="00FA7F4F" w:rsidRPr="00FA7F4F">
        <w:rPr>
          <w:rFonts w:hint="cs"/>
          <w:rtl/>
        </w:rPr>
        <w:t>اللَّهِ</w:t>
      </w:r>
      <w:r w:rsidR="00FA7F4F" w:rsidRPr="00FA7F4F">
        <w:rPr>
          <w:rtl/>
        </w:rPr>
        <w:t xml:space="preserve"> </w:t>
      </w:r>
      <w:r w:rsidR="00FA7F4F" w:rsidRPr="00FA7F4F">
        <w:rPr>
          <w:rFonts w:hint="cs"/>
          <w:rtl/>
        </w:rPr>
        <w:t>صَلَّى</w:t>
      </w:r>
      <w:r w:rsidR="00FA7F4F" w:rsidRPr="00FA7F4F">
        <w:rPr>
          <w:rtl/>
        </w:rPr>
        <w:t xml:space="preserve"> </w:t>
      </w:r>
      <w:r w:rsidR="00FA7F4F" w:rsidRPr="00FA7F4F">
        <w:rPr>
          <w:rFonts w:hint="cs"/>
          <w:rtl/>
        </w:rPr>
        <w:t>اللهُ</w:t>
      </w:r>
      <w:r w:rsidR="00FA7F4F" w:rsidRPr="00FA7F4F">
        <w:rPr>
          <w:rtl/>
        </w:rPr>
        <w:t xml:space="preserve"> </w:t>
      </w:r>
      <w:r w:rsidR="00FA7F4F" w:rsidRPr="00FA7F4F">
        <w:rPr>
          <w:rFonts w:hint="cs"/>
          <w:rtl/>
        </w:rPr>
        <w:t>عَلَيْهِ</w:t>
      </w:r>
      <w:r w:rsidR="00FA7F4F" w:rsidRPr="00FA7F4F">
        <w:rPr>
          <w:rtl/>
        </w:rPr>
        <w:t xml:space="preserve"> </w:t>
      </w:r>
      <w:r w:rsidR="00FA7F4F" w:rsidRPr="00FA7F4F">
        <w:rPr>
          <w:rFonts w:hint="cs"/>
          <w:rtl/>
        </w:rPr>
        <w:t>وَسَلَّمَ</w:t>
      </w:r>
      <w:r w:rsidR="00FA7F4F" w:rsidRPr="00FA7F4F">
        <w:rPr>
          <w:rtl/>
        </w:rPr>
        <w:t xml:space="preserve"> </w:t>
      </w:r>
      <w:r w:rsidR="00FA7F4F" w:rsidRPr="00FA7F4F">
        <w:rPr>
          <w:rFonts w:hint="cs"/>
          <w:rtl/>
        </w:rPr>
        <w:t>لاَ</w:t>
      </w:r>
      <w:r w:rsidR="00FA7F4F" w:rsidRPr="00FA7F4F">
        <w:rPr>
          <w:rtl/>
        </w:rPr>
        <w:t xml:space="preserve"> </w:t>
      </w:r>
      <w:r w:rsidR="00FA7F4F" w:rsidRPr="00FA7F4F">
        <w:rPr>
          <w:rFonts w:hint="cs"/>
          <w:rtl/>
        </w:rPr>
        <w:t>يَغْدُو</w:t>
      </w:r>
      <w:r w:rsidR="00FA7F4F" w:rsidRPr="00FA7F4F">
        <w:rPr>
          <w:rtl/>
        </w:rPr>
        <w:t xml:space="preserve"> </w:t>
      </w:r>
      <w:r w:rsidR="00FA7F4F" w:rsidRPr="00FA7F4F">
        <w:rPr>
          <w:rFonts w:hint="cs"/>
          <w:rtl/>
        </w:rPr>
        <w:t>يَوْمَ</w:t>
      </w:r>
      <w:r w:rsidR="00FA7F4F" w:rsidRPr="00FA7F4F">
        <w:rPr>
          <w:rtl/>
        </w:rPr>
        <w:t xml:space="preserve"> </w:t>
      </w:r>
      <w:r w:rsidR="00FA7F4F" w:rsidRPr="00FA7F4F">
        <w:rPr>
          <w:rFonts w:hint="cs"/>
          <w:rtl/>
        </w:rPr>
        <w:t>الفِطْرِ</w:t>
      </w:r>
      <w:r w:rsidR="00FA7F4F" w:rsidRPr="00FA7F4F">
        <w:rPr>
          <w:rtl/>
        </w:rPr>
        <w:t xml:space="preserve"> </w:t>
      </w:r>
      <w:r w:rsidR="00FA7F4F" w:rsidRPr="00FA7F4F">
        <w:rPr>
          <w:rFonts w:hint="cs"/>
          <w:rtl/>
        </w:rPr>
        <w:t>حَتَّى</w:t>
      </w:r>
      <w:r w:rsidR="00FA7F4F" w:rsidRPr="00FA7F4F">
        <w:rPr>
          <w:rtl/>
        </w:rPr>
        <w:t xml:space="preserve"> </w:t>
      </w:r>
      <w:r w:rsidR="00FA7F4F" w:rsidRPr="00FA7F4F">
        <w:rPr>
          <w:rFonts w:hint="cs"/>
          <w:rtl/>
        </w:rPr>
        <w:t>يَأْكُلَ</w:t>
      </w:r>
      <w:r w:rsidR="00FA7F4F" w:rsidRPr="00FA7F4F">
        <w:rPr>
          <w:rtl/>
        </w:rPr>
        <w:t xml:space="preserve"> </w:t>
      </w:r>
      <w:r w:rsidR="00FA7F4F" w:rsidRPr="00FA7F4F">
        <w:rPr>
          <w:rFonts w:hint="cs"/>
          <w:rtl/>
        </w:rPr>
        <w:t>تَمَرَاتٍ</w:t>
      </w:r>
      <w:r w:rsidR="00FA7F4F" w:rsidRPr="00FA7F4F">
        <w:rPr>
          <w:rFonts w:hint="eastAsia"/>
          <w:rtl/>
        </w:rPr>
        <w:t>»</w:t>
      </w:r>
      <w:r w:rsidR="00FA7F4F" w:rsidRPr="00FA7F4F">
        <w:rPr>
          <w:rtl/>
        </w:rPr>
        <w:t xml:space="preserve"> </w:t>
      </w:r>
      <w:r w:rsidR="00FA7F4F" w:rsidRPr="00FA7F4F">
        <w:rPr>
          <w:rFonts w:hint="cs"/>
          <w:rtl/>
        </w:rPr>
        <w:t>وَقَالَ</w:t>
      </w:r>
      <w:r w:rsidR="00FA7F4F" w:rsidRPr="00FA7F4F">
        <w:rPr>
          <w:rtl/>
        </w:rPr>
        <w:t xml:space="preserve"> </w:t>
      </w:r>
      <w:r w:rsidR="00FA7F4F" w:rsidRPr="00FA7F4F">
        <w:rPr>
          <w:rFonts w:hint="cs"/>
          <w:rtl/>
        </w:rPr>
        <w:t>مُرَجَّأُ</w:t>
      </w:r>
      <w:r w:rsidR="00FA7F4F" w:rsidRPr="00FA7F4F">
        <w:rPr>
          <w:rtl/>
        </w:rPr>
        <w:t xml:space="preserve"> </w:t>
      </w:r>
      <w:r w:rsidR="00FA7F4F" w:rsidRPr="00FA7F4F">
        <w:rPr>
          <w:rFonts w:hint="cs"/>
          <w:rtl/>
        </w:rPr>
        <w:t>بْنُ</w:t>
      </w:r>
      <w:r w:rsidR="00FA7F4F" w:rsidRPr="00FA7F4F">
        <w:rPr>
          <w:rtl/>
        </w:rPr>
        <w:t xml:space="preserve"> </w:t>
      </w:r>
      <w:r w:rsidR="00FA7F4F" w:rsidRPr="00FA7F4F">
        <w:rPr>
          <w:rFonts w:hint="cs"/>
          <w:rtl/>
        </w:rPr>
        <w:t>رَجَاءٍ،</w:t>
      </w:r>
      <w:r w:rsidR="00FA7F4F" w:rsidRPr="00FA7F4F">
        <w:rPr>
          <w:rtl/>
        </w:rPr>
        <w:t xml:space="preserve"> </w:t>
      </w:r>
      <w:r w:rsidR="00FA7F4F" w:rsidRPr="00FA7F4F">
        <w:rPr>
          <w:rFonts w:hint="cs"/>
          <w:rtl/>
        </w:rPr>
        <w:t>حَدَّثَنِي</w:t>
      </w:r>
      <w:r w:rsidR="00FA7F4F" w:rsidRPr="00FA7F4F">
        <w:rPr>
          <w:rtl/>
        </w:rPr>
        <w:t xml:space="preserve"> </w:t>
      </w:r>
      <w:r w:rsidR="00FA7F4F" w:rsidRPr="00FA7F4F">
        <w:rPr>
          <w:rFonts w:hint="cs"/>
          <w:rtl/>
        </w:rPr>
        <w:t>عُبَيْدُ</w:t>
      </w:r>
      <w:r w:rsidR="00FA7F4F" w:rsidRPr="00FA7F4F">
        <w:rPr>
          <w:rtl/>
        </w:rPr>
        <w:t xml:space="preserve"> </w:t>
      </w:r>
      <w:r w:rsidR="00FA7F4F" w:rsidRPr="00FA7F4F">
        <w:rPr>
          <w:rFonts w:hint="cs"/>
          <w:rtl/>
        </w:rPr>
        <w:t>اللَّهِ،</w:t>
      </w:r>
      <w:r w:rsidR="00FA7F4F" w:rsidRPr="00FA7F4F">
        <w:rPr>
          <w:rtl/>
        </w:rPr>
        <w:t xml:space="preserve"> </w:t>
      </w:r>
      <w:r w:rsidR="00FA7F4F" w:rsidRPr="00FA7F4F">
        <w:rPr>
          <w:rFonts w:hint="cs"/>
          <w:rtl/>
        </w:rPr>
        <w:t>قَالَ</w:t>
      </w:r>
      <w:r w:rsidR="00FA7F4F" w:rsidRPr="00FA7F4F">
        <w:rPr>
          <w:rtl/>
        </w:rPr>
        <w:t xml:space="preserve">: </w:t>
      </w:r>
      <w:r w:rsidR="00FA7F4F" w:rsidRPr="00FA7F4F">
        <w:rPr>
          <w:rFonts w:hint="cs"/>
          <w:rtl/>
        </w:rPr>
        <w:t>حَدَّثَنِي</w:t>
      </w:r>
      <w:r w:rsidR="00FA7F4F" w:rsidRPr="00FA7F4F">
        <w:rPr>
          <w:rtl/>
        </w:rPr>
        <w:t xml:space="preserve"> </w:t>
      </w:r>
      <w:r w:rsidR="00FA7F4F" w:rsidRPr="00FA7F4F">
        <w:rPr>
          <w:rFonts w:hint="cs"/>
          <w:rtl/>
        </w:rPr>
        <w:t>أَنَسٌ،</w:t>
      </w:r>
      <w:r w:rsidR="00FA7F4F" w:rsidRPr="00FA7F4F">
        <w:rPr>
          <w:rtl/>
        </w:rPr>
        <w:t xml:space="preserve"> </w:t>
      </w:r>
      <w:r w:rsidR="00FA7F4F" w:rsidRPr="00FA7F4F">
        <w:rPr>
          <w:rFonts w:hint="cs"/>
          <w:rtl/>
        </w:rPr>
        <w:t>عَنِ</w:t>
      </w:r>
      <w:r w:rsidR="00FA7F4F" w:rsidRPr="00FA7F4F">
        <w:rPr>
          <w:rtl/>
        </w:rPr>
        <w:t xml:space="preserve"> </w:t>
      </w:r>
      <w:r w:rsidR="00FA7F4F" w:rsidRPr="00FA7F4F">
        <w:rPr>
          <w:rFonts w:hint="cs"/>
          <w:rtl/>
        </w:rPr>
        <w:t>النَّبِيِّ</w:t>
      </w:r>
      <w:r w:rsidR="00FA7F4F" w:rsidRPr="00FA7F4F">
        <w:rPr>
          <w:rtl/>
        </w:rPr>
        <w:t xml:space="preserve"> </w:t>
      </w:r>
      <w:r w:rsidR="00FA7F4F" w:rsidRPr="00FA7F4F">
        <w:rPr>
          <w:rFonts w:hint="cs"/>
          <w:rtl/>
        </w:rPr>
        <w:t>صَلَّى</w:t>
      </w:r>
      <w:r w:rsidR="00FA7F4F" w:rsidRPr="00FA7F4F">
        <w:rPr>
          <w:rtl/>
        </w:rPr>
        <w:t xml:space="preserve"> </w:t>
      </w:r>
      <w:r w:rsidR="00FA7F4F" w:rsidRPr="00FA7F4F">
        <w:rPr>
          <w:rFonts w:hint="cs"/>
          <w:rtl/>
        </w:rPr>
        <w:t>اللهُ</w:t>
      </w:r>
      <w:r w:rsidR="00FA7F4F" w:rsidRPr="00FA7F4F">
        <w:rPr>
          <w:rtl/>
        </w:rPr>
        <w:t xml:space="preserve"> </w:t>
      </w:r>
      <w:r w:rsidR="00FA7F4F" w:rsidRPr="00FA7F4F">
        <w:rPr>
          <w:rFonts w:hint="cs"/>
          <w:rtl/>
        </w:rPr>
        <w:t>عَلَيْهِ</w:t>
      </w:r>
      <w:r w:rsidR="00FA7F4F" w:rsidRPr="00FA7F4F">
        <w:rPr>
          <w:rtl/>
        </w:rPr>
        <w:t xml:space="preserve"> </w:t>
      </w:r>
      <w:r w:rsidR="00FA7F4F" w:rsidRPr="00FA7F4F">
        <w:rPr>
          <w:rFonts w:hint="cs"/>
          <w:rtl/>
        </w:rPr>
        <w:t>وَسَلَّمَ،</w:t>
      </w:r>
      <w:r w:rsidR="00FA7F4F" w:rsidRPr="00FA7F4F">
        <w:rPr>
          <w:rtl/>
        </w:rPr>
        <w:t xml:space="preserve"> </w:t>
      </w:r>
      <w:r w:rsidR="00FA7F4F" w:rsidRPr="00FA7F4F">
        <w:rPr>
          <w:rFonts w:hint="eastAsia"/>
          <w:rtl/>
        </w:rPr>
        <w:t>«</w:t>
      </w:r>
      <w:r w:rsidR="00FA7F4F" w:rsidRPr="00FA7F4F">
        <w:rPr>
          <w:rFonts w:hint="cs"/>
          <w:rtl/>
        </w:rPr>
        <w:t>وَيَأْكُلُهُنَّ</w:t>
      </w:r>
      <w:r w:rsidR="00FA7F4F" w:rsidRPr="00FA7F4F">
        <w:rPr>
          <w:rtl/>
        </w:rPr>
        <w:t xml:space="preserve"> </w:t>
      </w:r>
      <w:r w:rsidR="00FA7F4F" w:rsidRPr="00FA7F4F">
        <w:rPr>
          <w:rFonts w:hint="cs"/>
          <w:rtl/>
        </w:rPr>
        <w:t>وِتْرًا</w:t>
      </w:r>
      <w:r w:rsidR="00FA7F4F" w:rsidRPr="00FA7F4F">
        <w:rPr>
          <w:rFonts w:hint="eastAsia"/>
          <w:rtl/>
        </w:rPr>
        <w:t>»</w:t>
      </w:r>
      <w:r w:rsidR="00FA7F4F" w:rsidRPr="00FA7F4F">
        <w:rPr>
          <w:rFonts w:hint="cs"/>
          <w:rtl/>
        </w:rPr>
        <w:t xml:space="preserve"> </w:t>
      </w:r>
      <w:r w:rsidRPr="00FA7F4F">
        <w:rPr>
          <w:rFonts w:hint="cs"/>
          <w:rtl/>
        </w:rPr>
        <w:t>[رواه البخاری: 953].</w:t>
      </w:r>
    </w:p>
    <w:p w:rsidR="00447057" w:rsidRDefault="00447057" w:rsidP="00447057">
      <w:pPr>
        <w:pStyle w:val="0-"/>
        <w:rPr>
          <w:rtl/>
          <w:lang w:bidi="fa-IR"/>
        </w:rPr>
      </w:pPr>
      <w:r>
        <w:rPr>
          <w:rFonts w:hint="cs"/>
          <w:rtl/>
          <w:lang w:bidi="fa-IR"/>
        </w:rPr>
        <w:t>528-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روز عید فطر تا چند خرمای را نمی‌خوردند بیرون نمی‌شدند.</w:t>
      </w:r>
    </w:p>
    <w:p w:rsidR="00447057" w:rsidRDefault="00447057" w:rsidP="00FA7F4F">
      <w:pPr>
        <w:pStyle w:val="0-"/>
        <w:rPr>
          <w:rtl/>
        </w:rPr>
      </w:pPr>
      <w:r>
        <w:rPr>
          <w:rFonts w:hint="cs"/>
          <w:rtl/>
          <w:lang w:bidi="fa-IR"/>
        </w:rPr>
        <w:t>و در روایت دیگری گفت که: و [عدد] خرماهای که می‌خوردند، تاق بود</w:t>
      </w:r>
      <w:r w:rsidRPr="00447057">
        <w:rPr>
          <w:rFonts w:hint="cs"/>
          <w:vertAlign w:val="superscript"/>
          <w:rtl/>
          <w:lang w:bidi="fa-IR"/>
        </w:rPr>
        <w:t>(</w:t>
      </w:r>
      <w:r w:rsidRPr="005A62CD">
        <w:rPr>
          <w:rStyle w:val="FootnoteReference"/>
          <w:rtl/>
          <w:lang w:bidi="fa-IR"/>
        </w:rPr>
        <w:footnoteReference w:id="265"/>
      </w:r>
      <w:r w:rsidRPr="00447057">
        <w:rPr>
          <w:rFonts w:hint="cs"/>
          <w:vertAlign w:val="superscript"/>
          <w:rtl/>
          <w:lang w:bidi="fa-IR"/>
        </w:rPr>
        <w:t>)</w:t>
      </w:r>
      <w:r w:rsidR="00FA7F4F" w:rsidRPr="00FA7F4F">
        <w:rPr>
          <w:rFonts w:hint="cs"/>
          <w:rtl/>
        </w:rPr>
        <w:t>.</w:t>
      </w:r>
    </w:p>
    <w:p w:rsidR="00FA7F4F" w:rsidRDefault="00FA7F4F" w:rsidP="00A9188A">
      <w:pPr>
        <w:pStyle w:val="2-0"/>
        <w:rPr>
          <w:rtl/>
        </w:rPr>
      </w:pPr>
      <w:r w:rsidRPr="006F238E">
        <w:rPr>
          <w:rFonts w:hint="cs"/>
          <w:rtl/>
          <w:lang w:bidi="ar-SA"/>
        </w:rPr>
        <w:t>3</w:t>
      </w:r>
      <w:r>
        <w:rPr>
          <w:rFonts w:hint="cs"/>
          <w:rtl/>
        </w:rPr>
        <w:t>- باب: الأَكْلِ يَومَ النَّحْرِ</w:t>
      </w:r>
    </w:p>
    <w:p w:rsidR="00FA7F4F" w:rsidRDefault="00FA7F4F" w:rsidP="00A9188A">
      <w:pPr>
        <w:pStyle w:val="4-"/>
        <w:rPr>
          <w:rtl/>
          <w:lang w:bidi="fa-IR"/>
        </w:rPr>
      </w:pPr>
      <w:bookmarkStart w:id="163" w:name="_Toc432244154"/>
      <w:r>
        <w:rPr>
          <w:rFonts w:hint="cs"/>
          <w:rtl/>
          <w:lang w:bidi="fa-IR"/>
        </w:rPr>
        <w:t>باب [3]: خوردن در روز عید قربان</w:t>
      </w:r>
      <w:bookmarkEnd w:id="163"/>
    </w:p>
    <w:p w:rsidR="00FA7F4F" w:rsidRPr="00A9188A" w:rsidRDefault="00FA7F4F" w:rsidP="00A9188A">
      <w:pPr>
        <w:pStyle w:val="5-"/>
        <w:rPr>
          <w:rtl/>
        </w:rPr>
      </w:pPr>
      <w:r w:rsidRPr="00A9188A">
        <w:rPr>
          <w:rFonts w:hint="cs"/>
          <w:rtl/>
        </w:rPr>
        <w:t xml:space="preserve">529- </w:t>
      </w:r>
      <w:r w:rsidR="00A9188A" w:rsidRPr="00A9188A">
        <w:rPr>
          <w:rFonts w:hint="cs"/>
          <w:rtl/>
        </w:rPr>
        <w:t>عَنِ</w:t>
      </w:r>
      <w:r w:rsidR="00A9188A" w:rsidRPr="00A9188A">
        <w:rPr>
          <w:rtl/>
        </w:rPr>
        <w:t xml:space="preserve"> </w:t>
      </w:r>
      <w:r w:rsidR="00A9188A" w:rsidRPr="00A9188A">
        <w:rPr>
          <w:rFonts w:hint="cs"/>
          <w:rtl/>
        </w:rPr>
        <w:t>البَرَاءِ رَضِيَ</w:t>
      </w:r>
      <w:r w:rsidR="00A9188A" w:rsidRPr="00A9188A">
        <w:rPr>
          <w:rtl/>
        </w:rPr>
        <w:t xml:space="preserve"> </w:t>
      </w:r>
      <w:r w:rsidR="00A9188A" w:rsidRPr="00A9188A">
        <w:rPr>
          <w:rFonts w:hint="cs"/>
          <w:rtl/>
        </w:rPr>
        <w:t>اللَّهُ</w:t>
      </w:r>
      <w:r w:rsidR="00A9188A" w:rsidRPr="00A9188A">
        <w:rPr>
          <w:rtl/>
        </w:rPr>
        <w:t xml:space="preserve"> </w:t>
      </w:r>
      <w:r w:rsidR="00A9188A" w:rsidRPr="00A9188A">
        <w:rPr>
          <w:rFonts w:hint="cs"/>
          <w:rtl/>
        </w:rPr>
        <w:t>عَنْهُ،</w:t>
      </w:r>
      <w:r w:rsidR="00A9188A" w:rsidRPr="00A9188A">
        <w:rPr>
          <w:rtl/>
        </w:rPr>
        <w:t xml:space="preserve"> </w:t>
      </w:r>
      <w:r w:rsidR="00A9188A" w:rsidRPr="00A9188A">
        <w:rPr>
          <w:rFonts w:hint="cs"/>
          <w:rtl/>
        </w:rPr>
        <w:t>قَالَ</w:t>
      </w:r>
      <w:r w:rsidR="00A9188A" w:rsidRPr="00A9188A">
        <w:rPr>
          <w:rtl/>
        </w:rPr>
        <w:t xml:space="preserve">: </w:t>
      </w:r>
      <w:r w:rsidR="00A9188A" w:rsidRPr="00A9188A">
        <w:rPr>
          <w:rFonts w:hint="cs"/>
          <w:rtl/>
        </w:rPr>
        <w:t>سَمِعْتُ</w:t>
      </w:r>
      <w:r w:rsidR="00A9188A" w:rsidRPr="00A9188A">
        <w:rPr>
          <w:rtl/>
        </w:rPr>
        <w:t xml:space="preserve"> </w:t>
      </w:r>
      <w:r w:rsidR="00A9188A" w:rsidRPr="00A9188A">
        <w:rPr>
          <w:rFonts w:hint="cs"/>
          <w:rtl/>
        </w:rPr>
        <w:t>النَّبِيَّ</w:t>
      </w:r>
      <w:r w:rsidR="00A9188A" w:rsidRPr="00A9188A">
        <w:rPr>
          <w:rtl/>
        </w:rPr>
        <w:t xml:space="preserve"> </w:t>
      </w:r>
      <w:r w:rsidR="00A9188A" w:rsidRPr="00A9188A">
        <w:rPr>
          <w:rFonts w:hint="cs"/>
          <w:rtl/>
        </w:rPr>
        <w:t>صَلَّى</w:t>
      </w:r>
      <w:r w:rsidR="00A9188A" w:rsidRPr="00A9188A">
        <w:rPr>
          <w:rtl/>
        </w:rPr>
        <w:t xml:space="preserve"> </w:t>
      </w:r>
      <w:r w:rsidR="00A9188A" w:rsidRPr="00A9188A">
        <w:rPr>
          <w:rFonts w:hint="cs"/>
          <w:rtl/>
        </w:rPr>
        <w:t>اللهُ</w:t>
      </w:r>
      <w:r w:rsidR="00A9188A" w:rsidRPr="00A9188A">
        <w:rPr>
          <w:rtl/>
        </w:rPr>
        <w:t xml:space="preserve"> </w:t>
      </w:r>
      <w:r w:rsidR="00A9188A" w:rsidRPr="00A9188A">
        <w:rPr>
          <w:rFonts w:hint="cs"/>
          <w:rtl/>
        </w:rPr>
        <w:t>عَلَيْهِ</w:t>
      </w:r>
      <w:r w:rsidR="00A9188A" w:rsidRPr="00A9188A">
        <w:rPr>
          <w:rtl/>
        </w:rPr>
        <w:t xml:space="preserve"> </w:t>
      </w:r>
      <w:r w:rsidR="00A9188A" w:rsidRPr="00A9188A">
        <w:rPr>
          <w:rFonts w:hint="cs"/>
          <w:rtl/>
        </w:rPr>
        <w:t>وَسَلَّمَ</w:t>
      </w:r>
      <w:r w:rsidR="00A9188A" w:rsidRPr="00A9188A">
        <w:rPr>
          <w:rtl/>
        </w:rPr>
        <w:t xml:space="preserve"> </w:t>
      </w:r>
      <w:r w:rsidR="00A9188A" w:rsidRPr="00A9188A">
        <w:rPr>
          <w:rFonts w:hint="cs"/>
          <w:rtl/>
        </w:rPr>
        <w:t>يَخْطُبُ،</w:t>
      </w:r>
      <w:r w:rsidR="00A9188A" w:rsidRPr="00A9188A">
        <w:rPr>
          <w:rtl/>
        </w:rPr>
        <w:t xml:space="preserve"> </w:t>
      </w:r>
      <w:r w:rsidR="00A9188A" w:rsidRPr="00A9188A">
        <w:rPr>
          <w:rFonts w:hint="cs"/>
          <w:rtl/>
        </w:rPr>
        <w:t>فَقَالَ</w:t>
      </w:r>
      <w:r w:rsidR="00A9188A" w:rsidRPr="00A9188A">
        <w:rPr>
          <w:rtl/>
        </w:rPr>
        <w:t xml:space="preserve">: </w:t>
      </w:r>
      <w:r w:rsidR="00A9188A" w:rsidRPr="00A9188A">
        <w:rPr>
          <w:rFonts w:hint="eastAsia"/>
          <w:rtl/>
        </w:rPr>
        <w:t>«</w:t>
      </w:r>
      <w:r w:rsidR="00A9188A" w:rsidRPr="00A9188A">
        <w:rPr>
          <w:rFonts w:hint="cs"/>
          <w:rtl/>
        </w:rPr>
        <w:t>إِنَّ</w:t>
      </w:r>
      <w:r w:rsidR="00A9188A" w:rsidRPr="00A9188A">
        <w:rPr>
          <w:rtl/>
        </w:rPr>
        <w:t xml:space="preserve"> </w:t>
      </w:r>
      <w:r w:rsidR="00A9188A" w:rsidRPr="00A9188A">
        <w:rPr>
          <w:rFonts w:hint="cs"/>
          <w:rtl/>
        </w:rPr>
        <w:t>أَوَّلَ</w:t>
      </w:r>
      <w:r w:rsidR="00A9188A" w:rsidRPr="00A9188A">
        <w:rPr>
          <w:rtl/>
        </w:rPr>
        <w:t xml:space="preserve"> </w:t>
      </w:r>
      <w:r w:rsidR="00A9188A" w:rsidRPr="00A9188A">
        <w:rPr>
          <w:rFonts w:hint="cs"/>
          <w:rtl/>
        </w:rPr>
        <w:t>مَا</w:t>
      </w:r>
      <w:r w:rsidR="00A9188A" w:rsidRPr="00A9188A">
        <w:rPr>
          <w:rtl/>
        </w:rPr>
        <w:t xml:space="preserve"> </w:t>
      </w:r>
      <w:r w:rsidR="00A9188A" w:rsidRPr="00A9188A">
        <w:rPr>
          <w:rFonts w:hint="cs"/>
          <w:rtl/>
        </w:rPr>
        <w:t>نَبْدَأُ</w:t>
      </w:r>
      <w:r w:rsidR="00A9188A" w:rsidRPr="00A9188A">
        <w:rPr>
          <w:rtl/>
        </w:rPr>
        <w:t xml:space="preserve"> </w:t>
      </w:r>
      <w:r w:rsidR="00A9188A" w:rsidRPr="00A9188A">
        <w:rPr>
          <w:rFonts w:hint="cs"/>
          <w:rtl/>
        </w:rPr>
        <w:t>مِنْ</w:t>
      </w:r>
      <w:r w:rsidR="00A9188A" w:rsidRPr="00A9188A">
        <w:rPr>
          <w:rtl/>
        </w:rPr>
        <w:t xml:space="preserve"> </w:t>
      </w:r>
      <w:r w:rsidR="00A9188A" w:rsidRPr="00A9188A">
        <w:rPr>
          <w:rFonts w:hint="cs"/>
          <w:rtl/>
        </w:rPr>
        <w:t>يَوْمِنَا</w:t>
      </w:r>
      <w:r w:rsidR="00A9188A" w:rsidRPr="00A9188A">
        <w:rPr>
          <w:rtl/>
        </w:rPr>
        <w:t xml:space="preserve"> </w:t>
      </w:r>
      <w:r w:rsidR="00A9188A" w:rsidRPr="00A9188A">
        <w:rPr>
          <w:rFonts w:hint="cs"/>
          <w:rtl/>
        </w:rPr>
        <w:t>هَذَا</w:t>
      </w:r>
      <w:r w:rsidR="00A9188A" w:rsidRPr="00A9188A">
        <w:rPr>
          <w:rtl/>
        </w:rPr>
        <w:t xml:space="preserve"> </w:t>
      </w:r>
      <w:r w:rsidR="00A9188A" w:rsidRPr="00A9188A">
        <w:rPr>
          <w:rFonts w:hint="cs"/>
          <w:rtl/>
        </w:rPr>
        <w:t>أَنْ</w:t>
      </w:r>
      <w:r w:rsidR="00A9188A" w:rsidRPr="00A9188A">
        <w:rPr>
          <w:rtl/>
        </w:rPr>
        <w:t xml:space="preserve"> </w:t>
      </w:r>
      <w:r w:rsidR="00A9188A" w:rsidRPr="00A9188A">
        <w:rPr>
          <w:rFonts w:hint="cs"/>
          <w:rtl/>
        </w:rPr>
        <w:t>نُصَلِّيَ،</w:t>
      </w:r>
      <w:r w:rsidR="00A9188A" w:rsidRPr="00A9188A">
        <w:rPr>
          <w:rtl/>
        </w:rPr>
        <w:t xml:space="preserve"> </w:t>
      </w:r>
      <w:r w:rsidR="00A9188A" w:rsidRPr="00A9188A">
        <w:rPr>
          <w:rFonts w:hint="cs"/>
          <w:rtl/>
        </w:rPr>
        <w:t>ثُمَّ</w:t>
      </w:r>
      <w:r w:rsidR="00A9188A" w:rsidRPr="00A9188A">
        <w:rPr>
          <w:rtl/>
        </w:rPr>
        <w:t xml:space="preserve"> </w:t>
      </w:r>
      <w:r w:rsidR="00A9188A" w:rsidRPr="00A9188A">
        <w:rPr>
          <w:rFonts w:hint="cs"/>
          <w:rtl/>
        </w:rPr>
        <w:t>نَرْجِعَ،</w:t>
      </w:r>
      <w:r w:rsidR="00A9188A" w:rsidRPr="00A9188A">
        <w:rPr>
          <w:rtl/>
        </w:rPr>
        <w:t xml:space="preserve"> </w:t>
      </w:r>
      <w:r w:rsidR="00A9188A" w:rsidRPr="00A9188A">
        <w:rPr>
          <w:rFonts w:hint="cs"/>
          <w:rtl/>
        </w:rPr>
        <w:t>فَنَنْحَرَ</w:t>
      </w:r>
      <w:r w:rsidR="00A9188A" w:rsidRPr="00A9188A">
        <w:rPr>
          <w:rtl/>
        </w:rPr>
        <w:t xml:space="preserve"> </w:t>
      </w:r>
      <w:r w:rsidR="00A9188A" w:rsidRPr="00A9188A">
        <w:rPr>
          <w:rFonts w:hint="cs"/>
          <w:rtl/>
        </w:rPr>
        <w:t>فَمَنْ</w:t>
      </w:r>
      <w:r w:rsidR="00A9188A" w:rsidRPr="00A9188A">
        <w:rPr>
          <w:rtl/>
        </w:rPr>
        <w:t xml:space="preserve"> </w:t>
      </w:r>
      <w:r w:rsidR="00A9188A" w:rsidRPr="00A9188A">
        <w:rPr>
          <w:rFonts w:hint="cs"/>
          <w:rtl/>
        </w:rPr>
        <w:t>فَعَلَ</w:t>
      </w:r>
      <w:r w:rsidR="00A9188A" w:rsidRPr="00A9188A">
        <w:rPr>
          <w:rtl/>
        </w:rPr>
        <w:t xml:space="preserve"> </w:t>
      </w:r>
      <w:r w:rsidR="00A9188A" w:rsidRPr="00A9188A">
        <w:rPr>
          <w:rFonts w:hint="cs"/>
          <w:rtl/>
        </w:rPr>
        <w:t>فَقَدْ</w:t>
      </w:r>
      <w:r w:rsidR="00A9188A" w:rsidRPr="00A9188A">
        <w:rPr>
          <w:rtl/>
        </w:rPr>
        <w:t xml:space="preserve"> </w:t>
      </w:r>
      <w:r w:rsidR="00A9188A" w:rsidRPr="00A9188A">
        <w:rPr>
          <w:rFonts w:hint="cs"/>
          <w:rtl/>
        </w:rPr>
        <w:t>أَصَابَ</w:t>
      </w:r>
      <w:r w:rsidR="00A9188A" w:rsidRPr="00A9188A">
        <w:rPr>
          <w:rtl/>
        </w:rPr>
        <w:t xml:space="preserve"> </w:t>
      </w:r>
      <w:r w:rsidR="00A9188A" w:rsidRPr="00A9188A">
        <w:rPr>
          <w:rFonts w:hint="cs"/>
          <w:rtl/>
        </w:rPr>
        <w:t>سُنَّتَنَا</w:t>
      </w:r>
      <w:r w:rsidR="00A9188A" w:rsidRPr="00A9188A">
        <w:rPr>
          <w:rFonts w:hint="eastAsia"/>
          <w:rtl/>
        </w:rPr>
        <w:t>»</w:t>
      </w:r>
      <w:r w:rsidR="00A9188A" w:rsidRPr="00A9188A">
        <w:rPr>
          <w:rFonts w:hint="cs"/>
          <w:rtl/>
        </w:rPr>
        <w:t xml:space="preserve"> </w:t>
      </w:r>
      <w:r w:rsidRPr="00A9188A">
        <w:rPr>
          <w:rFonts w:hint="cs"/>
          <w:rtl/>
        </w:rPr>
        <w:t>[رواه البخاری: 951].</w:t>
      </w:r>
    </w:p>
    <w:p w:rsidR="00FA7F4F" w:rsidRDefault="00FA7F4F" w:rsidP="00447057">
      <w:pPr>
        <w:pStyle w:val="0-"/>
        <w:rPr>
          <w:rtl/>
          <w:lang w:bidi="fa-IR"/>
        </w:rPr>
      </w:pPr>
      <w:r>
        <w:rPr>
          <w:rFonts w:hint="cs"/>
          <w:rtl/>
          <w:lang w:bidi="fa-IR"/>
        </w:rPr>
        <w:t>529- از براء</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در حالی که خطبه می‌دادند، شنیدم که فرمودند:</w:t>
      </w:r>
    </w:p>
    <w:p w:rsidR="00FA7F4F" w:rsidRDefault="00FA7F4F" w:rsidP="00BD2B04">
      <w:pPr>
        <w:pStyle w:val="0-"/>
        <w:rPr>
          <w:rtl/>
          <w:lang w:bidi="fa-IR"/>
        </w:rPr>
      </w:pPr>
      <w:r>
        <w:rPr>
          <w:rFonts w:hint="cs"/>
          <w:rtl/>
          <w:lang w:bidi="fa-IR"/>
        </w:rPr>
        <w:t>«اولین کاری را که امروز [یعنی: روز عید قربان] انجام می‌دهیم این است که نماز می‌خوانیم، بعد از آن برمی‌گردیم و قربانی می‌کنیم، کسی که چنین کند، به سنت ما عمل کرده است»</w:t>
      </w:r>
      <w:r w:rsidRPr="00FA7F4F">
        <w:rPr>
          <w:rFonts w:hint="cs"/>
          <w:vertAlign w:val="superscript"/>
          <w:rtl/>
          <w:lang w:bidi="fa-IR"/>
        </w:rPr>
        <w:t>(</w:t>
      </w:r>
      <w:r w:rsidRPr="005A62CD">
        <w:rPr>
          <w:rStyle w:val="FootnoteReference"/>
          <w:rtl/>
          <w:lang w:bidi="fa-IR"/>
        </w:rPr>
        <w:footnoteReference w:id="266"/>
      </w:r>
      <w:r w:rsidRPr="00FA7F4F">
        <w:rPr>
          <w:rFonts w:hint="cs"/>
          <w:vertAlign w:val="superscript"/>
          <w:rtl/>
          <w:lang w:bidi="fa-IR"/>
        </w:rPr>
        <w:t>)</w:t>
      </w:r>
      <w:r>
        <w:rPr>
          <w:rFonts w:hint="cs"/>
          <w:rtl/>
          <w:lang w:bidi="fa-IR"/>
        </w:rPr>
        <w:t>.</w:t>
      </w:r>
    </w:p>
    <w:p w:rsidR="00A9188A" w:rsidRPr="009E58AE" w:rsidRDefault="00A9188A" w:rsidP="009E58AE">
      <w:pPr>
        <w:pStyle w:val="5-"/>
        <w:rPr>
          <w:rtl/>
        </w:rPr>
      </w:pPr>
      <w:r w:rsidRPr="009E58AE">
        <w:rPr>
          <w:rFonts w:hint="cs"/>
          <w:rtl/>
        </w:rPr>
        <w:t>530-</w:t>
      </w:r>
      <w:r w:rsidR="0037178A" w:rsidRPr="009E58AE">
        <w:rPr>
          <w:rFonts w:hint="cs"/>
          <w:rtl/>
        </w:rPr>
        <w:t xml:space="preserve"> </w:t>
      </w:r>
      <w:r w:rsidR="009E58AE" w:rsidRPr="009E58AE">
        <w:rPr>
          <w:rFonts w:hint="cs"/>
          <w:rtl/>
        </w:rPr>
        <w:t>وعَنْهُ رَضِيَ</w:t>
      </w:r>
      <w:r w:rsidR="009E58AE" w:rsidRPr="009E58AE">
        <w:rPr>
          <w:rtl/>
        </w:rPr>
        <w:t xml:space="preserve"> </w:t>
      </w:r>
      <w:r w:rsidR="009E58AE" w:rsidRPr="009E58AE">
        <w:rPr>
          <w:rFonts w:hint="cs"/>
          <w:rtl/>
        </w:rPr>
        <w:t>اللَّهُ</w:t>
      </w:r>
      <w:r w:rsidR="009E58AE" w:rsidRPr="009E58AE">
        <w:rPr>
          <w:rtl/>
        </w:rPr>
        <w:t xml:space="preserve"> </w:t>
      </w:r>
      <w:r w:rsidR="009E58AE" w:rsidRPr="009E58AE">
        <w:rPr>
          <w:rFonts w:hint="cs"/>
          <w:rtl/>
        </w:rPr>
        <w:t>عَنْهُ،</w:t>
      </w:r>
      <w:r w:rsidR="009E58AE" w:rsidRPr="009E58AE">
        <w:rPr>
          <w:rtl/>
        </w:rPr>
        <w:t xml:space="preserve"> </w:t>
      </w:r>
      <w:r w:rsidR="009E58AE" w:rsidRPr="009E58AE">
        <w:rPr>
          <w:rFonts w:hint="cs"/>
          <w:rtl/>
        </w:rPr>
        <w:t>قَالَ</w:t>
      </w:r>
      <w:r w:rsidR="009E58AE" w:rsidRPr="009E58AE">
        <w:rPr>
          <w:rtl/>
        </w:rPr>
        <w:t xml:space="preserve">: </w:t>
      </w:r>
      <w:r w:rsidR="009E58AE" w:rsidRPr="009E58AE">
        <w:rPr>
          <w:rFonts w:hint="cs"/>
          <w:rtl/>
        </w:rPr>
        <w:t>خَطَبَنَا</w:t>
      </w:r>
      <w:r w:rsidR="009E58AE" w:rsidRPr="009E58AE">
        <w:rPr>
          <w:rtl/>
        </w:rPr>
        <w:t xml:space="preserve"> </w:t>
      </w:r>
      <w:r w:rsidR="009E58AE" w:rsidRPr="009E58AE">
        <w:rPr>
          <w:rFonts w:hint="cs"/>
          <w:rtl/>
        </w:rPr>
        <w:t>النَّبِيُّ</w:t>
      </w:r>
      <w:r w:rsidR="009E58AE" w:rsidRPr="009E58AE">
        <w:rPr>
          <w:rtl/>
        </w:rPr>
        <w:t xml:space="preserve"> </w:t>
      </w:r>
      <w:r w:rsidR="009E58AE" w:rsidRPr="009E58AE">
        <w:rPr>
          <w:rFonts w:hint="cs"/>
          <w:rtl/>
        </w:rPr>
        <w:t>صَلَّى</w:t>
      </w:r>
      <w:r w:rsidR="009E58AE" w:rsidRPr="009E58AE">
        <w:rPr>
          <w:rtl/>
        </w:rPr>
        <w:t xml:space="preserve"> </w:t>
      </w:r>
      <w:r w:rsidR="009E58AE" w:rsidRPr="009E58AE">
        <w:rPr>
          <w:rFonts w:hint="cs"/>
          <w:rtl/>
        </w:rPr>
        <w:t>اللهُ</w:t>
      </w:r>
      <w:r w:rsidR="009E58AE" w:rsidRPr="009E58AE">
        <w:rPr>
          <w:rtl/>
        </w:rPr>
        <w:t xml:space="preserve"> </w:t>
      </w:r>
      <w:r w:rsidR="009E58AE" w:rsidRPr="009E58AE">
        <w:rPr>
          <w:rFonts w:hint="cs"/>
          <w:rtl/>
        </w:rPr>
        <w:t>عَلَيْهِ</w:t>
      </w:r>
      <w:r w:rsidR="009E58AE" w:rsidRPr="009E58AE">
        <w:rPr>
          <w:rtl/>
        </w:rPr>
        <w:t xml:space="preserve"> </w:t>
      </w:r>
      <w:r w:rsidR="009E58AE" w:rsidRPr="009E58AE">
        <w:rPr>
          <w:rFonts w:hint="cs"/>
          <w:rtl/>
        </w:rPr>
        <w:t>وَسَلَّمَ</w:t>
      </w:r>
      <w:r w:rsidR="009E58AE" w:rsidRPr="009E58AE">
        <w:rPr>
          <w:rtl/>
        </w:rPr>
        <w:t xml:space="preserve"> </w:t>
      </w:r>
      <w:r w:rsidR="009E58AE" w:rsidRPr="009E58AE">
        <w:rPr>
          <w:rFonts w:hint="cs"/>
          <w:rtl/>
        </w:rPr>
        <w:t>يَوْمَ</w:t>
      </w:r>
      <w:r w:rsidR="009E58AE" w:rsidRPr="009E58AE">
        <w:rPr>
          <w:rtl/>
        </w:rPr>
        <w:t xml:space="preserve"> </w:t>
      </w:r>
      <w:r w:rsidR="009E58AE" w:rsidRPr="009E58AE">
        <w:rPr>
          <w:rFonts w:hint="cs"/>
          <w:rtl/>
        </w:rPr>
        <w:t>الأَضْحَى</w:t>
      </w:r>
      <w:r w:rsidR="009E58AE" w:rsidRPr="009E58AE">
        <w:rPr>
          <w:rtl/>
        </w:rPr>
        <w:t xml:space="preserve"> </w:t>
      </w:r>
      <w:r w:rsidR="009E58AE" w:rsidRPr="009E58AE">
        <w:rPr>
          <w:rFonts w:hint="cs"/>
          <w:rtl/>
        </w:rPr>
        <w:t>بَعْدَ</w:t>
      </w:r>
      <w:r w:rsidR="009E58AE" w:rsidRPr="009E58AE">
        <w:rPr>
          <w:rtl/>
        </w:rPr>
        <w:t xml:space="preserve"> </w:t>
      </w:r>
      <w:r w:rsidR="009E58AE" w:rsidRPr="009E58AE">
        <w:rPr>
          <w:rFonts w:hint="cs"/>
          <w:rtl/>
        </w:rPr>
        <w:t>الصَّلاَةِ،</w:t>
      </w:r>
      <w:r w:rsidR="009E58AE" w:rsidRPr="009E58AE">
        <w:rPr>
          <w:rtl/>
        </w:rPr>
        <w:t xml:space="preserve"> </w:t>
      </w:r>
      <w:r w:rsidR="009E58AE" w:rsidRPr="009E58AE">
        <w:rPr>
          <w:rFonts w:hint="cs"/>
          <w:rtl/>
        </w:rPr>
        <w:t>فَقَالَ</w:t>
      </w:r>
      <w:r w:rsidR="009E58AE" w:rsidRPr="009E58AE">
        <w:rPr>
          <w:rtl/>
        </w:rPr>
        <w:t xml:space="preserve">: </w:t>
      </w:r>
      <w:r w:rsidR="009E58AE" w:rsidRPr="009E58AE">
        <w:rPr>
          <w:rFonts w:hint="eastAsia"/>
          <w:rtl/>
        </w:rPr>
        <w:t>«</w:t>
      </w:r>
      <w:r w:rsidR="009E58AE" w:rsidRPr="009E58AE">
        <w:rPr>
          <w:rFonts w:hint="cs"/>
          <w:rtl/>
        </w:rPr>
        <w:t>مَنْ</w:t>
      </w:r>
      <w:r w:rsidR="009E58AE" w:rsidRPr="009E58AE">
        <w:rPr>
          <w:rtl/>
        </w:rPr>
        <w:t xml:space="preserve"> </w:t>
      </w:r>
      <w:r w:rsidR="009E58AE" w:rsidRPr="009E58AE">
        <w:rPr>
          <w:rFonts w:hint="cs"/>
          <w:rtl/>
        </w:rPr>
        <w:t>صَلَّى</w:t>
      </w:r>
      <w:r w:rsidR="009E58AE" w:rsidRPr="009E58AE">
        <w:rPr>
          <w:rtl/>
        </w:rPr>
        <w:t xml:space="preserve"> </w:t>
      </w:r>
      <w:r w:rsidR="009E58AE" w:rsidRPr="009E58AE">
        <w:rPr>
          <w:rFonts w:hint="cs"/>
          <w:rtl/>
        </w:rPr>
        <w:t>صَلاَتَنَا،</w:t>
      </w:r>
      <w:r w:rsidR="009E58AE" w:rsidRPr="009E58AE">
        <w:rPr>
          <w:rtl/>
        </w:rPr>
        <w:t xml:space="preserve"> </w:t>
      </w:r>
      <w:r w:rsidR="009E58AE" w:rsidRPr="009E58AE">
        <w:rPr>
          <w:rFonts w:hint="cs"/>
          <w:rtl/>
        </w:rPr>
        <w:t>وَنَسَكَ</w:t>
      </w:r>
      <w:r w:rsidR="009E58AE" w:rsidRPr="009E58AE">
        <w:rPr>
          <w:rtl/>
        </w:rPr>
        <w:t xml:space="preserve"> </w:t>
      </w:r>
      <w:r w:rsidR="009E58AE" w:rsidRPr="009E58AE">
        <w:rPr>
          <w:rFonts w:hint="cs"/>
          <w:rtl/>
        </w:rPr>
        <w:t>نُسُكَنَا،</w:t>
      </w:r>
      <w:r w:rsidR="009E58AE" w:rsidRPr="009E58AE">
        <w:rPr>
          <w:rtl/>
        </w:rPr>
        <w:t xml:space="preserve"> </w:t>
      </w:r>
      <w:r w:rsidR="009E58AE" w:rsidRPr="009E58AE">
        <w:rPr>
          <w:rFonts w:hint="cs"/>
          <w:rtl/>
        </w:rPr>
        <w:t>فَقَدْ</w:t>
      </w:r>
      <w:r w:rsidR="009E58AE" w:rsidRPr="009E58AE">
        <w:rPr>
          <w:rtl/>
        </w:rPr>
        <w:t xml:space="preserve"> </w:t>
      </w:r>
      <w:r w:rsidR="009E58AE" w:rsidRPr="009E58AE">
        <w:rPr>
          <w:rFonts w:hint="cs"/>
          <w:rtl/>
        </w:rPr>
        <w:t>أَصَابَ</w:t>
      </w:r>
      <w:r w:rsidR="009E58AE" w:rsidRPr="009E58AE">
        <w:rPr>
          <w:rtl/>
        </w:rPr>
        <w:t xml:space="preserve"> </w:t>
      </w:r>
      <w:r w:rsidR="009E58AE" w:rsidRPr="009E58AE">
        <w:rPr>
          <w:rFonts w:hint="cs"/>
          <w:rtl/>
        </w:rPr>
        <w:t>النُّسُكَ،</w:t>
      </w:r>
      <w:r w:rsidR="009E58AE" w:rsidRPr="009E58AE">
        <w:rPr>
          <w:rtl/>
        </w:rPr>
        <w:t xml:space="preserve"> </w:t>
      </w:r>
      <w:r w:rsidR="009E58AE" w:rsidRPr="009E58AE">
        <w:rPr>
          <w:rFonts w:hint="cs"/>
          <w:rtl/>
        </w:rPr>
        <w:t>وَمَنْ</w:t>
      </w:r>
      <w:r w:rsidR="009E58AE" w:rsidRPr="009E58AE">
        <w:rPr>
          <w:rtl/>
        </w:rPr>
        <w:t xml:space="preserve"> </w:t>
      </w:r>
      <w:r w:rsidR="009E58AE" w:rsidRPr="009E58AE">
        <w:rPr>
          <w:rFonts w:hint="cs"/>
          <w:rtl/>
        </w:rPr>
        <w:t>نَسَكَ</w:t>
      </w:r>
      <w:r w:rsidR="009E58AE" w:rsidRPr="009E58AE">
        <w:rPr>
          <w:rtl/>
        </w:rPr>
        <w:t xml:space="preserve"> </w:t>
      </w:r>
      <w:r w:rsidR="009E58AE" w:rsidRPr="009E58AE">
        <w:rPr>
          <w:rFonts w:hint="cs"/>
          <w:rtl/>
        </w:rPr>
        <w:t>قَبْلَ</w:t>
      </w:r>
      <w:r w:rsidR="009E58AE" w:rsidRPr="009E58AE">
        <w:rPr>
          <w:rtl/>
        </w:rPr>
        <w:t xml:space="preserve"> </w:t>
      </w:r>
      <w:r w:rsidR="009E58AE" w:rsidRPr="009E58AE">
        <w:rPr>
          <w:rFonts w:hint="cs"/>
          <w:rtl/>
        </w:rPr>
        <w:t>الصَّلاَةِ،</w:t>
      </w:r>
      <w:r w:rsidR="009E58AE" w:rsidRPr="009E58AE">
        <w:rPr>
          <w:rtl/>
        </w:rPr>
        <w:t xml:space="preserve"> </w:t>
      </w:r>
      <w:r w:rsidR="009E58AE" w:rsidRPr="009E58AE">
        <w:rPr>
          <w:rFonts w:hint="cs"/>
          <w:rtl/>
        </w:rPr>
        <w:t>فَإِنَّهُ</w:t>
      </w:r>
      <w:r w:rsidR="009E58AE" w:rsidRPr="009E58AE">
        <w:rPr>
          <w:rtl/>
        </w:rPr>
        <w:t xml:space="preserve"> </w:t>
      </w:r>
      <w:r w:rsidR="009E58AE" w:rsidRPr="009E58AE">
        <w:rPr>
          <w:rFonts w:hint="cs"/>
          <w:rtl/>
        </w:rPr>
        <w:t>قَبْلَ</w:t>
      </w:r>
      <w:r w:rsidR="009E58AE" w:rsidRPr="009E58AE">
        <w:rPr>
          <w:rtl/>
        </w:rPr>
        <w:t xml:space="preserve"> </w:t>
      </w:r>
      <w:r w:rsidR="009E58AE" w:rsidRPr="009E58AE">
        <w:rPr>
          <w:rFonts w:hint="cs"/>
          <w:rtl/>
        </w:rPr>
        <w:t>الصَّلاَةِ</w:t>
      </w:r>
      <w:r w:rsidR="009E58AE" w:rsidRPr="009E58AE">
        <w:rPr>
          <w:rtl/>
        </w:rPr>
        <w:t xml:space="preserve"> </w:t>
      </w:r>
      <w:r w:rsidR="009E58AE" w:rsidRPr="009E58AE">
        <w:rPr>
          <w:rFonts w:hint="cs"/>
          <w:rtl/>
        </w:rPr>
        <w:t>وَلاَ</w:t>
      </w:r>
      <w:r w:rsidR="009E58AE" w:rsidRPr="009E58AE">
        <w:rPr>
          <w:rtl/>
        </w:rPr>
        <w:t xml:space="preserve"> </w:t>
      </w:r>
      <w:r w:rsidR="009E58AE" w:rsidRPr="009E58AE">
        <w:rPr>
          <w:rFonts w:hint="cs"/>
          <w:rtl/>
        </w:rPr>
        <w:t>نُسُكَ</w:t>
      </w:r>
      <w:r w:rsidR="009E58AE" w:rsidRPr="009E58AE">
        <w:rPr>
          <w:rtl/>
        </w:rPr>
        <w:t xml:space="preserve"> </w:t>
      </w:r>
      <w:r w:rsidR="009E58AE" w:rsidRPr="009E58AE">
        <w:rPr>
          <w:rFonts w:hint="cs"/>
          <w:rtl/>
        </w:rPr>
        <w:t>لَهُ</w:t>
      </w:r>
      <w:r w:rsidR="009E58AE" w:rsidRPr="009E58AE">
        <w:rPr>
          <w:rFonts w:hint="eastAsia"/>
          <w:rtl/>
        </w:rPr>
        <w:t>»</w:t>
      </w:r>
      <w:r w:rsidR="009E58AE" w:rsidRPr="009E58AE">
        <w:rPr>
          <w:rFonts w:hint="cs"/>
          <w:rtl/>
        </w:rPr>
        <w:t>،</w:t>
      </w:r>
      <w:r w:rsidR="009E58AE" w:rsidRPr="009E58AE">
        <w:rPr>
          <w:rtl/>
        </w:rPr>
        <w:t xml:space="preserve"> </w:t>
      </w:r>
      <w:r w:rsidR="009E58AE" w:rsidRPr="009E58AE">
        <w:rPr>
          <w:rFonts w:hint="cs"/>
          <w:rtl/>
        </w:rPr>
        <w:t>فَقَالَ</w:t>
      </w:r>
      <w:r w:rsidR="009E58AE" w:rsidRPr="009E58AE">
        <w:rPr>
          <w:rtl/>
        </w:rPr>
        <w:t xml:space="preserve"> </w:t>
      </w:r>
      <w:r w:rsidR="009E58AE" w:rsidRPr="009E58AE">
        <w:rPr>
          <w:rFonts w:hint="cs"/>
          <w:rtl/>
        </w:rPr>
        <w:t>أَبُو</w:t>
      </w:r>
      <w:r w:rsidR="009E58AE" w:rsidRPr="009E58AE">
        <w:rPr>
          <w:rtl/>
        </w:rPr>
        <w:t xml:space="preserve"> </w:t>
      </w:r>
      <w:r w:rsidR="009E58AE" w:rsidRPr="009E58AE">
        <w:rPr>
          <w:rFonts w:hint="cs"/>
          <w:rtl/>
        </w:rPr>
        <w:t>بُرْدَةَ</w:t>
      </w:r>
      <w:r w:rsidR="009E58AE" w:rsidRPr="009E58AE">
        <w:rPr>
          <w:rtl/>
        </w:rPr>
        <w:t xml:space="preserve"> </w:t>
      </w:r>
      <w:r w:rsidR="009E58AE" w:rsidRPr="009E58AE">
        <w:rPr>
          <w:rFonts w:hint="cs"/>
          <w:rtl/>
        </w:rPr>
        <w:t>بْنُ</w:t>
      </w:r>
      <w:r w:rsidR="009E58AE" w:rsidRPr="009E58AE">
        <w:rPr>
          <w:rtl/>
        </w:rPr>
        <w:t xml:space="preserve"> </w:t>
      </w:r>
      <w:r w:rsidR="009E58AE" w:rsidRPr="009E58AE">
        <w:rPr>
          <w:rFonts w:hint="cs"/>
          <w:rtl/>
        </w:rPr>
        <w:t>نِيَارٍ</w:t>
      </w:r>
      <w:r w:rsidR="009E58AE" w:rsidRPr="009E58AE">
        <w:rPr>
          <w:rtl/>
        </w:rPr>
        <w:t xml:space="preserve"> </w:t>
      </w:r>
      <w:r w:rsidR="009E58AE" w:rsidRPr="009E58AE">
        <w:rPr>
          <w:rFonts w:hint="cs"/>
          <w:rtl/>
        </w:rPr>
        <w:t>خَالُ</w:t>
      </w:r>
      <w:r w:rsidR="009E58AE" w:rsidRPr="009E58AE">
        <w:rPr>
          <w:rtl/>
        </w:rPr>
        <w:t xml:space="preserve"> </w:t>
      </w:r>
      <w:r w:rsidR="009E58AE" w:rsidRPr="009E58AE">
        <w:rPr>
          <w:rFonts w:hint="cs"/>
          <w:rtl/>
        </w:rPr>
        <w:t>البَرَاءِ</w:t>
      </w:r>
      <w:r w:rsidR="009E58AE" w:rsidRPr="009E58AE">
        <w:rPr>
          <w:rtl/>
        </w:rPr>
        <w:t xml:space="preserve">: </w:t>
      </w:r>
      <w:r w:rsidR="009E58AE" w:rsidRPr="009E58AE">
        <w:rPr>
          <w:rFonts w:hint="cs"/>
          <w:rtl/>
        </w:rPr>
        <w:t>يَا</w:t>
      </w:r>
      <w:r w:rsidR="009E58AE" w:rsidRPr="009E58AE">
        <w:rPr>
          <w:rtl/>
        </w:rPr>
        <w:t xml:space="preserve"> </w:t>
      </w:r>
      <w:r w:rsidR="009E58AE" w:rsidRPr="009E58AE">
        <w:rPr>
          <w:rFonts w:hint="cs"/>
          <w:rtl/>
        </w:rPr>
        <w:t>رَسُولَ</w:t>
      </w:r>
      <w:r w:rsidR="009E58AE" w:rsidRPr="009E58AE">
        <w:rPr>
          <w:rtl/>
        </w:rPr>
        <w:t xml:space="preserve"> </w:t>
      </w:r>
      <w:r w:rsidR="009E58AE" w:rsidRPr="009E58AE">
        <w:rPr>
          <w:rFonts w:hint="cs"/>
          <w:rtl/>
        </w:rPr>
        <w:t>اللَّهِ،</w:t>
      </w:r>
      <w:r w:rsidR="009E58AE" w:rsidRPr="009E58AE">
        <w:rPr>
          <w:rtl/>
        </w:rPr>
        <w:t xml:space="preserve"> </w:t>
      </w:r>
      <w:r w:rsidR="009E58AE" w:rsidRPr="009E58AE">
        <w:rPr>
          <w:rFonts w:hint="cs"/>
          <w:rtl/>
        </w:rPr>
        <w:t>فَإِنِّي</w:t>
      </w:r>
      <w:r w:rsidR="009E58AE" w:rsidRPr="009E58AE">
        <w:rPr>
          <w:rtl/>
        </w:rPr>
        <w:t xml:space="preserve"> </w:t>
      </w:r>
      <w:r w:rsidR="009E58AE" w:rsidRPr="009E58AE">
        <w:rPr>
          <w:rFonts w:hint="cs"/>
          <w:rtl/>
        </w:rPr>
        <w:t>نَسَكْتُ</w:t>
      </w:r>
      <w:r w:rsidR="009E58AE" w:rsidRPr="009E58AE">
        <w:rPr>
          <w:rtl/>
        </w:rPr>
        <w:t xml:space="preserve"> </w:t>
      </w:r>
      <w:r w:rsidR="009E58AE" w:rsidRPr="009E58AE">
        <w:rPr>
          <w:rFonts w:hint="cs"/>
          <w:rtl/>
        </w:rPr>
        <w:t>شَاتِي</w:t>
      </w:r>
      <w:r w:rsidR="009E58AE" w:rsidRPr="009E58AE">
        <w:rPr>
          <w:rtl/>
        </w:rPr>
        <w:t xml:space="preserve"> </w:t>
      </w:r>
      <w:r w:rsidR="009E58AE" w:rsidRPr="009E58AE">
        <w:rPr>
          <w:rFonts w:hint="cs"/>
          <w:rtl/>
        </w:rPr>
        <w:t>قَبْلَ</w:t>
      </w:r>
      <w:r w:rsidR="009E58AE" w:rsidRPr="009E58AE">
        <w:rPr>
          <w:rtl/>
        </w:rPr>
        <w:t xml:space="preserve"> </w:t>
      </w:r>
      <w:r w:rsidR="009E58AE" w:rsidRPr="009E58AE">
        <w:rPr>
          <w:rFonts w:hint="cs"/>
          <w:rtl/>
        </w:rPr>
        <w:t>الصَّلاَةِ،</w:t>
      </w:r>
      <w:r w:rsidR="009E58AE" w:rsidRPr="009E58AE">
        <w:rPr>
          <w:rtl/>
        </w:rPr>
        <w:t xml:space="preserve"> </w:t>
      </w:r>
      <w:r w:rsidR="009E58AE" w:rsidRPr="009E58AE">
        <w:rPr>
          <w:rFonts w:hint="cs"/>
          <w:rtl/>
        </w:rPr>
        <w:t>وَعَرَفْتُ</w:t>
      </w:r>
      <w:r w:rsidR="009E58AE" w:rsidRPr="009E58AE">
        <w:rPr>
          <w:rtl/>
        </w:rPr>
        <w:t xml:space="preserve"> </w:t>
      </w:r>
      <w:r w:rsidR="009E58AE" w:rsidRPr="009E58AE">
        <w:rPr>
          <w:rFonts w:hint="cs"/>
          <w:rtl/>
        </w:rPr>
        <w:t>أَنَّ</w:t>
      </w:r>
      <w:r w:rsidR="009E58AE" w:rsidRPr="009E58AE">
        <w:rPr>
          <w:rtl/>
        </w:rPr>
        <w:t xml:space="preserve"> </w:t>
      </w:r>
      <w:r w:rsidR="009E58AE" w:rsidRPr="009E58AE">
        <w:rPr>
          <w:rFonts w:hint="cs"/>
          <w:rtl/>
        </w:rPr>
        <w:t>اليَوْمَ</w:t>
      </w:r>
      <w:r w:rsidR="009E58AE" w:rsidRPr="009E58AE">
        <w:rPr>
          <w:rtl/>
        </w:rPr>
        <w:t xml:space="preserve"> </w:t>
      </w:r>
      <w:r w:rsidR="009E58AE" w:rsidRPr="009E58AE">
        <w:rPr>
          <w:rFonts w:hint="cs"/>
          <w:rtl/>
        </w:rPr>
        <w:t>يَوْمُ</w:t>
      </w:r>
      <w:r w:rsidR="009E58AE" w:rsidRPr="009E58AE">
        <w:rPr>
          <w:rtl/>
        </w:rPr>
        <w:t xml:space="preserve"> </w:t>
      </w:r>
      <w:r w:rsidR="009E58AE" w:rsidRPr="009E58AE">
        <w:rPr>
          <w:rFonts w:hint="cs"/>
          <w:rtl/>
        </w:rPr>
        <w:t>أَكْلٍ</w:t>
      </w:r>
      <w:r w:rsidR="009E58AE" w:rsidRPr="009E58AE">
        <w:rPr>
          <w:rtl/>
        </w:rPr>
        <w:t xml:space="preserve"> </w:t>
      </w:r>
      <w:r w:rsidR="009E58AE" w:rsidRPr="009E58AE">
        <w:rPr>
          <w:rFonts w:hint="cs"/>
          <w:rtl/>
        </w:rPr>
        <w:t>وَشُرْبٍ،</w:t>
      </w:r>
      <w:r w:rsidR="009E58AE" w:rsidRPr="009E58AE">
        <w:rPr>
          <w:rtl/>
        </w:rPr>
        <w:t xml:space="preserve"> </w:t>
      </w:r>
      <w:r w:rsidR="009E58AE" w:rsidRPr="009E58AE">
        <w:rPr>
          <w:rFonts w:hint="cs"/>
          <w:rtl/>
        </w:rPr>
        <w:t>وَأَحْبَبْتُ</w:t>
      </w:r>
      <w:r w:rsidR="009E58AE" w:rsidRPr="009E58AE">
        <w:rPr>
          <w:rtl/>
        </w:rPr>
        <w:t xml:space="preserve"> </w:t>
      </w:r>
      <w:r w:rsidR="009E58AE" w:rsidRPr="009E58AE">
        <w:rPr>
          <w:rFonts w:hint="cs"/>
          <w:rtl/>
        </w:rPr>
        <w:t>أَنْ</w:t>
      </w:r>
      <w:r w:rsidR="009E58AE" w:rsidRPr="009E58AE">
        <w:rPr>
          <w:rtl/>
        </w:rPr>
        <w:t xml:space="preserve"> </w:t>
      </w:r>
      <w:r w:rsidR="009E58AE" w:rsidRPr="009E58AE">
        <w:rPr>
          <w:rFonts w:hint="cs"/>
          <w:rtl/>
        </w:rPr>
        <w:t>تَكُونَ</w:t>
      </w:r>
      <w:r w:rsidR="009E58AE" w:rsidRPr="009E58AE">
        <w:rPr>
          <w:rtl/>
        </w:rPr>
        <w:t xml:space="preserve"> </w:t>
      </w:r>
      <w:r w:rsidR="009E58AE" w:rsidRPr="009E58AE">
        <w:rPr>
          <w:rFonts w:hint="cs"/>
          <w:rtl/>
        </w:rPr>
        <w:t>شَاتِي</w:t>
      </w:r>
      <w:r w:rsidR="009E58AE" w:rsidRPr="009E58AE">
        <w:rPr>
          <w:rtl/>
        </w:rPr>
        <w:t xml:space="preserve"> </w:t>
      </w:r>
      <w:r w:rsidR="009E58AE" w:rsidRPr="009E58AE">
        <w:rPr>
          <w:rFonts w:hint="cs"/>
          <w:rtl/>
        </w:rPr>
        <w:t>أَوَّلَ</w:t>
      </w:r>
      <w:r w:rsidR="009E58AE" w:rsidRPr="009E58AE">
        <w:rPr>
          <w:rtl/>
        </w:rPr>
        <w:t xml:space="preserve"> </w:t>
      </w:r>
      <w:r w:rsidR="009E58AE" w:rsidRPr="009E58AE">
        <w:rPr>
          <w:rFonts w:hint="cs"/>
          <w:rtl/>
        </w:rPr>
        <w:t>مَا</w:t>
      </w:r>
      <w:r w:rsidR="009E58AE" w:rsidRPr="009E58AE">
        <w:rPr>
          <w:rtl/>
        </w:rPr>
        <w:t xml:space="preserve"> </w:t>
      </w:r>
      <w:r w:rsidR="009E58AE" w:rsidRPr="009E58AE">
        <w:rPr>
          <w:rFonts w:hint="cs"/>
          <w:rtl/>
        </w:rPr>
        <w:t>يُذْبَحُ</w:t>
      </w:r>
      <w:r w:rsidR="009E58AE" w:rsidRPr="009E58AE">
        <w:rPr>
          <w:rtl/>
        </w:rPr>
        <w:t xml:space="preserve"> </w:t>
      </w:r>
      <w:r w:rsidR="009E58AE" w:rsidRPr="009E58AE">
        <w:rPr>
          <w:rFonts w:hint="cs"/>
          <w:rtl/>
        </w:rPr>
        <w:t>فِي</w:t>
      </w:r>
      <w:r w:rsidR="009E58AE" w:rsidRPr="009E58AE">
        <w:rPr>
          <w:rtl/>
        </w:rPr>
        <w:t xml:space="preserve"> </w:t>
      </w:r>
      <w:r w:rsidR="009E58AE" w:rsidRPr="009E58AE">
        <w:rPr>
          <w:rFonts w:hint="cs"/>
          <w:rtl/>
        </w:rPr>
        <w:t>بَيْتِي،</w:t>
      </w:r>
      <w:r w:rsidR="009E58AE" w:rsidRPr="009E58AE">
        <w:rPr>
          <w:rtl/>
        </w:rPr>
        <w:t xml:space="preserve"> </w:t>
      </w:r>
      <w:r w:rsidR="009E58AE" w:rsidRPr="009E58AE">
        <w:rPr>
          <w:rFonts w:hint="cs"/>
          <w:rtl/>
        </w:rPr>
        <w:t>فَذَبَحْتُ</w:t>
      </w:r>
      <w:r w:rsidR="009E58AE" w:rsidRPr="009E58AE">
        <w:rPr>
          <w:rtl/>
        </w:rPr>
        <w:t xml:space="preserve"> </w:t>
      </w:r>
      <w:r w:rsidR="009E58AE" w:rsidRPr="009E58AE">
        <w:rPr>
          <w:rFonts w:hint="cs"/>
          <w:rtl/>
        </w:rPr>
        <w:t>شَاتِي</w:t>
      </w:r>
      <w:r w:rsidR="009E58AE" w:rsidRPr="009E58AE">
        <w:rPr>
          <w:rtl/>
        </w:rPr>
        <w:t xml:space="preserve"> </w:t>
      </w:r>
      <w:r w:rsidR="009E58AE" w:rsidRPr="009E58AE">
        <w:rPr>
          <w:rFonts w:hint="cs"/>
          <w:rtl/>
        </w:rPr>
        <w:t>وَتَغَدَّيْتُ</w:t>
      </w:r>
      <w:r w:rsidR="009E58AE" w:rsidRPr="009E58AE">
        <w:rPr>
          <w:rtl/>
        </w:rPr>
        <w:t xml:space="preserve"> </w:t>
      </w:r>
      <w:r w:rsidR="009E58AE" w:rsidRPr="009E58AE">
        <w:rPr>
          <w:rFonts w:hint="cs"/>
          <w:rtl/>
        </w:rPr>
        <w:t>قَبْلَ</w:t>
      </w:r>
      <w:r w:rsidR="009E58AE" w:rsidRPr="009E58AE">
        <w:rPr>
          <w:rtl/>
        </w:rPr>
        <w:t xml:space="preserve"> </w:t>
      </w:r>
      <w:r w:rsidR="009E58AE" w:rsidRPr="009E58AE">
        <w:rPr>
          <w:rFonts w:hint="cs"/>
          <w:rtl/>
        </w:rPr>
        <w:t>أَنْ</w:t>
      </w:r>
      <w:r w:rsidR="009E58AE" w:rsidRPr="009E58AE">
        <w:rPr>
          <w:rtl/>
        </w:rPr>
        <w:t xml:space="preserve"> </w:t>
      </w:r>
      <w:r w:rsidR="009E58AE" w:rsidRPr="009E58AE">
        <w:rPr>
          <w:rFonts w:hint="cs"/>
          <w:rtl/>
        </w:rPr>
        <w:t>آتِيَ</w:t>
      </w:r>
      <w:r w:rsidR="009E58AE" w:rsidRPr="009E58AE">
        <w:rPr>
          <w:rtl/>
        </w:rPr>
        <w:t xml:space="preserve"> </w:t>
      </w:r>
      <w:r w:rsidR="009E58AE" w:rsidRPr="009E58AE">
        <w:rPr>
          <w:rFonts w:hint="cs"/>
          <w:rtl/>
        </w:rPr>
        <w:t>الصَّلاَةَ،</w:t>
      </w:r>
      <w:r w:rsidR="009E58AE" w:rsidRPr="009E58AE">
        <w:rPr>
          <w:rtl/>
        </w:rPr>
        <w:t xml:space="preserve"> </w:t>
      </w:r>
      <w:r w:rsidR="009E58AE" w:rsidRPr="009E58AE">
        <w:rPr>
          <w:rFonts w:hint="cs"/>
          <w:rtl/>
        </w:rPr>
        <w:t>قَالَ</w:t>
      </w:r>
      <w:r w:rsidR="009E58AE" w:rsidRPr="009E58AE">
        <w:rPr>
          <w:rtl/>
        </w:rPr>
        <w:t xml:space="preserve">: </w:t>
      </w:r>
      <w:r w:rsidR="009E58AE" w:rsidRPr="009E58AE">
        <w:rPr>
          <w:rFonts w:hint="eastAsia"/>
          <w:rtl/>
        </w:rPr>
        <w:t>«</w:t>
      </w:r>
      <w:r w:rsidR="009E58AE" w:rsidRPr="009E58AE">
        <w:rPr>
          <w:rFonts w:hint="cs"/>
          <w:rtl/>
        </w:rPr>
        <w:t>شَاتُكَ</w:t>
      </w:r>
      <w:r w:rsidR="009E58AE" w:rsidRPr="009E58AE">
        <w:rPr>
          <w:rtl/>
        </w:rPr>
        <w:t xml:space="preserve"> </w:t>
      </w:r>
      <w:r w:rsidR="009E58AE" w:rsidRPr="009E58AE">
        <w:rPr>
          <w:rFonts w:hint="cs"/>
          <w:rtl/>
        </w:rPr>
        <w:t>شَاةُ</w:t>
      </w:r>
      <w:r w:rsidR="009E58AE" w:rsidRPr="009E58AE">
        <w:rPr>
          <w:rtl/>
        </w:rPr>
        <w:t xml:space="preserve"> </w:t>
      </w:r>
      <w:r w:rsidR="009E58AE" w:rsidRPr="009E58AE">
        <w:rPr>
          <w:rFonts w:hint="cs"/>
          <w:rtl/>
        </w:rPr>
        <w:t>لَحْمٍ</w:t>
      </w:r>
      <w:r w:rsidR="009E58AE" w:rsidRPr="009E58AE">
        <w:rPr>
          <w:rFonts w:hint="eastAsia"/>
          <w:rtl/>
        </w:rPr>
        <w:t>»</w:t>
      </w:r>
      <w:r w:rsidR="009E58AE" w:rsidRPr="009E58AE">
        <w:rPr>
          <w:rtl/>
        </w:rPr>
        <w:t xml:space="preserve"> </w:t>
      </w:r>
      <w:r w:rsidR="009E58AE" w:rsidRPr="009E58AE">
        <w:rPr>
          <w:rFonts w:hint="cs"/>
          <w:rtl/>
        </w:rPr>
        <w:t>قَالَ</w:t>
      </w:r>
      <w:r w:rsidR="009E58AE" w:rsidRPr="009E58AE">
        <w:rPr>
          <w:rtl/>
        </w:rPr>
        <w:t xml:space="preserve">: </w:t>
      </w:r>
      <w:r w:rsidR="009E58AE" w:rsidRPr="009E58AE">
        <w:rPr>
          <w:rFonts w:hint="cs"/>
          <w:rtl/>
        </w:rPr>
        <w:t>يَا</w:t>
      </w:r>
      <w:r w:rsidR="009E58AE" w:rsidRPr="009E58AE">
        <w:rPr>
          <w:rtl/>
        </w:rPr>
        <w:t xml:space="preserve"> </w:t>
      </w:r>
      <w:r w:rsidR="009E58AE" w:rsidRPr="009E58AE">
        <w:rPr>
          <w:rFonts w:hint="cs"/>
          <w:rtl/>
        </w:rPr>
        <w:t>رَسُولَ</w:t>
      </w:r>
      <w:r w:rsidR="009E58AE" w:rsidRPr="009E58AE">
        <w:rPr>
          <w:rtl/>
        </w:rPr>
        <w:t xml:space="preserve"> </w:t>
      </w:r>
      <w:r w:rsidR="009E58AE" w:rsidRPr="009E58AE">
        <w:rPr>
          <w:rFonts w:hint="cs"/>
          <w:rtl/>
        </w:rPr>
        <w:t>اللَّهِ،</w:t>
      </w:r>
      <w:r w:rsidR="009E58AE" w:rsidRPr="009E58AE">
        <w:rPr>
          <w:rtl/>
        </w:rPr>
        <w:t xml:space="preserve"> </w:t>
      </w:r>
      <w:r w:rsidR="009E58AE" w:rsidRPr="009E58AE">
        <w:rPr>
          <w:rFonts w:hint="cs"/>
          <w:rtl/>
        </w:rPr>
        <w:t>فَإِنَّ</w:t>
      </w:r>
      <w:r w:rsidR="009E58AE" w:rsidRPr="009E58AE">
        <w:rPr>
          <w:rtl/>
        </w:rPr>
        <w:t xml:space="preserve"> </w:t>
      </w:r>
      <w:r w:rsidR="009E58AE" w:rsidRPr="009E58AE">
        <w:rPr>
          <w:rFonts w:hint="cs"/>
          <w:rtl/>
        </w:rPr>
        <w:t>عِنْدَنَا</w:t>
      </w:r>
      <w:r w:rsidR="009E58AE" w:rsidRPr="009E58AE">
        <w:rPr>
          <w:rtl/>
        </w:rPr>
        <w:t xml:space="preserve"> </w:t>
      </w:r>
      <w:r w:rsidR="009E58AE" w:rsidRPr="009E58AE">
        <w:rPr>
          <w:rFonts w:hint="cs"/>
          <w:rtl/>
        </w:rPr>
        <w:t>عَنَاقًا</w:t>
      </w:r>
      <w:r w:rsidR="009E58AE" w:rsidRPr="009E58AE">
        <w:rPr>
          <w:rtl/>
        </w:rPr>
        <w:t xml:space="preserve"> </w:t>
      </w:r>
      <w:r w:rsidR="009E58AE" w:rsidRPr="009E58AE">
        <w:rPr>
          <w:rFonts w:hint="cs"/>
          <w:rtl/>
        </w:rPr>
        <w:t>لَنَا</w:t>
      </w:r>
      <w:r w:rsidR="009E58AE" w:rsidRPr="009E58AE">
        <w:rPr>
          <w:rtl/>
        </w:rPr>
        <w:t xml:space="preserve"> </w:t>
      </w:r>
      <w:r w:rsidR="009E58AE" w:rsidRPr="009E58AE">
        <w:rPr>
          <w:rFonts w:hint="cs"/>
          <w:rtl/>
        </w:rPr>
        <w:t>جَذَعَةً</w:t>
      </w:r>
      <w:r w:rsidR="009E58AE" w:rsidRPr="009E58AE">
        <w:rPr>
          <w:rtl/>
        </w:rPr>
        <w:t xml:space="preserve"> </w:t>
      </w:r>
      <w:r w:rsidR="009E58AE" w:rsidRPr="009E58AE">
        <w:rPr>
          <w:rFonts w:hint="cs"/>
          <w:rtl/>
        </w:rPr>
        <w:t>هِيَ</w:t>
      </w:r>
      <w:r w:rsidR="009E58AE" w:rsidRPr="009E58AE">
        <w:rPr>
          <w:rtl/>
        </w:rPr>
        <w:t xml:space="preserve"> </w:t>
      </w:r>
      <w:r w:rsidR="009E58AE" w:rsidRPr="009E58AE">
        <w:rPr>
          <w:rFonts w:hint="cs"/>
          <w:rtl/>
        </w:rPr>
        <w:t>أَحَبُّ</w:t>
      </w:r>
      <w:r w:rsidR="009E58AE" w:rsidRPr="009E58AE">
        <w:rPr>
          <w:rtl/>
        </w:rPr>
        <w:t xml:space="preserve"> </w:t>
      </w:r>
      <w:r w:rsidR="009E58AE" w:rsidRPr="009E58AE">
        <w:rPr>
          <w:rFonts w:hint="cs"/>
          <w:rtl/>
        </w:rPr>
        <w:t>إِلَيَّ</w:t>
      </w:r>
      <w:r w:rsidR="009E58AE" w:rsidRPr="009E58AE">
        <w:rPr>
          <w:rtl/>
        </w:rPr>
        <w:t xml:space="preserve"> </w:t>
      </w:r>
      <w:r w:rsidR="009E58AE" w:rsidRPr="009E58AE">
        <w:rPr>
          <w:rFonts w:hint="cs"/>
          <w:rtl/>
        </w:rPr>
        <w:t>مِنْ</w:t>
      </w:r>
      <w:r w:rsidR="009E58AE" w:rsidRPr="009E58AE">
        <w:rPr>
          <w:rtl/>
        </w:rPr>
        <w:t xml:space="preserve"> </w:t>
      </w:r>
      <w:r w:rsidR="009E58AE" w:rsidRPr="009E58AE">
        <w:rPr>
          <w:rFonts w:hint="cs"/>
          <w:rtl/>
        </w:rPr>
        <w:t>شَاتَيْنِ،</w:t>
      </w:r>
      <w:r w:rsidR="009E58AE" w:rsidRPr="009E58AE">
        <w:rPr>
          <w:rtl/>
        </w:rPr>
        <w:t xml:space="preserve"> </w:t>
      </w:r>
      <w:r w:rsidR="009E58AE" w:rsidRPr="009E58AE">
        <w:rPr>
          <w:rFonts w:hint="cs"/>
          <w:rtl/>
        </w:rPr>
        <w:t>أَفَتَجْزِي</w:t>
      </w:r>
      <w:r w:rsidR="009E58AE" w:rsidRPr="009E58AE">
        <w:rPr>
          <w:rtl/>
        </w:rPr>
        <w:t xml:space="preserve"> </w:t>
      </w:r>
      <w:r w:rsidR="009E58AE" w:rsidRPr="009E58AE">
        <w:rPr>
          <w:rFonts w:hint="cs"/>
          <w:rtl/>
        </w:rPr>
        <w:t>عَنِّي؟</w:t>
      </w:r>
      <w:r w:rsidR="009E58AE" w:rsidRPr="009E58AE">
        <w:rPr>
          <w:rtl/>
        </w:rPr>
        <w:t xml:space="preserve"> </w:t>
      </w:r>
      <w:r w:rsidR="009E58AE" w:rsidRPr="009E58AE">
        <w:rPr>
          <w:rFonts w:hint="cs"/>
          <w:rtl/>
        </w:rPr>
        <w:t>قَالَ</w:t>
      </w:r>
      <w:r w:rsidR="009E58AE" w:rsidRPr="009E58AE">
        <w:rPr>
          <w:rtl/>
        </w:rPr>
        <w:t xml:space="preserve">: </w:t>
      </w:r>
      <w:r w:rsidR="009E58AE" w:rsidRPr="009E58AE">
        <w:rPr>
          <w:rFonts w:hint="eastAsia"/>
          <w:rtl/>
        </w:rPr>
        <w:t>«</w:t>
      </w:r>
      <w:r w:rsidR="009E58AE" w:rsidRPr="009E58AE">
        <w:rPr>
          <w:rFonts w:hint="cs"/>
          <w:rtl/>
        </w:rPr>
        <w:t>نَعَمْ</w:t>
      </w:r>
      <w:r w:rsidR="009E58AE" w:rsidRPr="009E58AE">
        <w:rPr>
          <w:rtl/>
        </w:rPr>
        <w:t xml:space="preserve"> </w:t>
      </w:r>
      <w:r w:rsidR="009E58AE" w:rsidRPr="009E58AE">
        <w:rPr>
          <w:rFonts w:hint="cs"/>
          <w:rtl/>
        </w:rPr>
        <w:t>وَلَنْ</w:t>
      </w:r>
      <w:r w:rsidR="009E58AE" w:rsidRPr="009E58AE">
        <w:rPr>
          <w:rtl/>
        </w:rPr>
        <w:t xml:space="preserve"> </w:t>
      </w:r>
      <w:r w:rsidR="009E58AE" w:rsidRPr="009E58AE">
        <w:rPr>
          <w:rFonts w:hint="cs"/>
          <w:rtl/>
        </w:rPr>
        <w:t>تَجْزِيَ</w:t>
      </w:r>
      <w:r w:rsidR="009E58AE" w:rsidRPr="009E58AE">
        <w:rPr>
          <w:rtl/>
        </w:rPr>
        <w:t xml:space="preserve"> </w:t>
      </w:r>
      <w:r w:rsidR="009E58AE" w:rsidRPr="009E58AE">
        <w:rPr>
          <w:rFonts w:hint="cs"/>
          <w:rtl/>
        </w:rPr>
        <w:t>عَنْ</w:t>
      </w:r>
      <w:r w:rsidR="009E58AE" w:rsidRPr="009E58AE">
        <w:rPr>
          <w:rtl/>
        </w:rPr>
        <w:t xml:space="preserve"> </w:t>
      </w:r>
      <w:r w:rsidR="009E58AE" w:rsidRPr="009E58AE">
        <w:rPr>
          <w:rFonts w:hint="cs"/>
          <w:rtl/>
        </w:rPr>
        <w:t>أَحَدٍ</w:t>
      </w:r>
      <w:r w:rsidR="009E58AE" w:rsidRPr="009E58AE">
        <w:rPr>
          <w:rtl/>
        </w:rPr>
        <w:t xml:space="preserve"> </w:t>
      </w:r>
      <w:r w:rsidR="009E58AE" w:rsidRPr="009E58AE">
        <w:rPr>
          <w:rFonts w:hint="cs"/>
          <w:rtl/>
        </w:rPr>
        <w:t>بَعْدَكَ</w:t>
      </w:r>
      <w:r w:rsidR="009E58AE" w:rsidRPr="009E58AE">
        <w:rPr>
          <w:rFonts w:hint="eastAsia"/>
          <w:rtl/>
        </w:rPr>
        <w:t>»</w:t>
      </w:r>
      <w:r w:rsidR="009E58AE" w:rsidRPr="009E58AE">
        <w:rPr>
          <w:rFonts w:hint="cs"/>
          <w:rtl/>
        </w:rPr>
        <w:t xml:space="preserve"> </w:t>
      </w:r>
      <w:r w:rsidRPr="009E58AE">
        <w:rPr>
          <w:rFonts w:hint="cs"/>
          <w:rtl/>
        </w:rPr>
        <w:t>[رواه البخاری: 955].</w:t>
      </w:r>
    </w:p>
    <w:p w:rsidR="00A9188A" w:rsidRDefault="00A9188A" w:rsidP="00A9188A">
      <w:pPr>
        <w:pStyle w:val="0-"/>
        <w:rPr>
          <w:rtl/>
          <w:lang w:bidi="fa-IR"/>
        </w:rPr>
      </w:pPr>
      <w:r>
        <w:rPr>
          <w:rFonts w:hint="cs"/>
          <w:rtl/>
          <w:lang w:bidi="fa-IR"/>
        </w:rPr>
        <w:t>530- و از براء</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روز عید قربان بعد از نماز برای ما خطبه داده و فرمودند:</w:t>
      </w:r>
    </w:p>
    <w:p w:rsidR="00A9188A" w:rsidRDefault="00A9188A" w:rsidP="00A9188A">
      <w:pPr>
        <w:pStyle w:val="0-"/>
        <w:rPr>
          <w:rtl/>
          <w:lang w:bidi="fa-IR"/>
        </w:rPr>
      </w:pPr>
      <w:r>
        <w:rPr>
          <w:rFonts w:hint="cs"/>
          <w:rtl/>
          <w:lang w:bidi="fa-IR"/>
        </w:rPr>
        <w:t>«کسی که مانند ما نماز خوانده باشد، و مانند ما قربانی کرده باشد، قربانی‌اش در وقت مناسبش واقع شده است، و کسی که پیش از نماز قربانی کرده باشد، ذبح پیش از نماز بوده و از قربانی حساب نمی‌شود».</w:t>
      </w:r>
    </w:p>
    <w:p w:rsidR="00A9188A" w:rsidRDefault="00A9188A" w:rsidP="00A9188A">
      <w:pPr>
        <w:pStyle w:val="0-"/>
        <w:rPr>
          <w:rtl/>
          <w:lang w:bidi="fa-IR"/>
        </w:rPr>
      </w:pPr>
      <w:r>
        <w:rPr>
          <w:rFonts w:hint="cs"/>
          <w:rtl/>
          <w:lang w:bidi="fa-IR"/>
        </w:rPr>
        <w:t>ابو</w:t>
      </w:r>
      <w:r w:rsidR="008B4E1C">
        <w:rPr>
          <w:rFonts w:hint="cs"/>
          <w:rtl/>
          <w:lang w:bidi="fa-IR"/>
        </w:rPr>
        <w:t xml:space="preserve"> </w:t>
      </w:r>
      <w:r>
        <w:rPr>
          <w:rFonts w:hint="cs"/>
          <w:rtl/>
          <w:lang w:bidi="fa-IR"/>
        </w:rPr>
        <w:t>برده بن نیار که مامای (دائی) براء می‌شود گفت: یا رسول الله! من بُز خود را پیش از نماز قربانی کردم، و فکر کردم که چون امروز، روز خورد و نوش است، بهتر است که بُز من اولین بُزی باشد که در خانه‌ام ذبح می‌گردد، از آن جهت بُز خود را ذبح نمودم، و پیش از آنکه به نماز بیایم غذا خوردم.</w:t>
      </w:r>
    </w:p>
    <w:p w:rsidR="00A9188A" w:rsidRDefault="00A9188A" w:rsidP="00A9188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«گوسفند تو، گوسفند گوشت است».</w:t>
      </w:r>
    </w:p>
    <w:p w:rsidR="00A9188A" w:rsidRDefault="00A9188A" w:rsidP="00A9188A">
      <w:pPr>
        <w:pStyle w:val="0-"/>
        <w:rPr>
          <w:rtl/>
          <w:lang w:bidi="fa-IR"/>
        </w:rPr>
      </w:pPr>
      <w:r>
        <w:rPr>
          <w:rFonts w:hint="cs"/>
          <w:rtl/>
          <w:lang w:bidi="fa-IR"/>
        </w:rPr>
        <w:t>گفت: یا رسول الله! بزغاله ماده داریم که در نزدم از دو (بُز) با ارزش‌تر است، آیا برای قربانی‌ام روا است؟</w:t>
      </w:r>
    </w:p>
    <w:p w:rsidR="00A9188A" w:rsidRDefault="00A9188A" w:rsidP="00A9188A">
      <w:pPr>
        <w:pStyle w:val="0-"/>
        <w:rPr>
          <w:rtl/>
          <w:lang w:bidi="fa-IR"/>
        </w:rPr>
      </w:pPr>
      <w:r>
        <w:rPr>
          <w:rFonts w:hint="cs"/>
          <w:rtl/>
          <w:lang w:bidi="fa-IR"/>
        </w:rPr>
        <w:t>فرمودند: «بلی! ولی برای شخص دیگری بعد از تو روا نیست»</w:t>
      </w:r>
      <w:r w:rsidRPr="00A9188A">
        <w:rPr>
          <w:rFonts w:hint="cs"/>
          <w:vertAlign w:val="superscript"/>
          <w:rtl/>
          <w:lang w:bidi="fa-IR"/>
        </w:rPr>
        <w:t>(</w:t>
      </w:r>
      <w:r w:rsidRPr="005A62CD">
        <w:rPr>
          <w:rStyle w:val="FootnoteReference"/>
          <w:rtl/>
          <w:lang w:bidi="fa-IR"/>
        </w:rPr>
        <w:footnoteReference w:id="267"/>
      </w:r>
      <w:r w:rsidRPr="00A9188A">
        <w:rPr>
          <w:rFonts w:hint="cs"/>
          <w:vertAlign w:val="superscript"/>
          <w:rtl/>
          <w:lang w:bidi="fa-IR"/>
        </w:rPr>
        <w:t>)</w:t>
      </w:r>
      <w:r>
        <w:rPr>
          <w:rFonts w:hint="cs"/>
          <w:rtl/>
          <w:lang w:bidi="fa-IR"/>
        </w:rPr>
        <w:t>.</w:t>
      </w:r>
    </w:p>
    <w:p w:rsidR="00080307" w:rsidRDefault="00080307" w:rsidP="00F46CBF">
      <w:pPr>
        <w:pStyle w:val="2-0"/>
        <w:rPr>
          <w:rtl/>
        </w:rPr>
      </w:pPr>
      <w:r w:rsidRPr="006F238E">
        <w:rPr>
          <w:rFonts w:hint="cs"/>
          <w:rtl/>
          <w:lang w:bidi="ar-SA"/>
        </w:rPr>
        <w:t>4</w:t>
      </w:r>
      <w:r>
        <w:rPr>
          <w:rFonts w:hint="cs"/>
          <w:rtl/>
        </w:rPr>
        <w:t>- باب: الخُرُوجِ إِلَى المُصَلَّى بغير منبر</w:t>
      </w:r>
    </w:p>
    <w:p w:rsidR="00080307" w:rsidRDefault="00080307" w:rsidP="00F46CBF">
      <w:pPr>
        <w:pStyle w:val="4-"/>
        <w:rPr>
          <w:rtl/>
          <w:lang w:bidi="fa-IR"/>
        </w:rPr>
      </w:pPr>
      <w:bookmarkStart w:id="164" w:name="_Toc432244155"/>
      <w:r>
        <w:rPr>
          <w:rFonts w:hint="cs"/>
          <w:rtl/>
          <w:lang w:bidi="fa-IR"/>
        </w:rPr>
        <w:t>باب [4]: رفتن به عیدگاهی که منبر نداشت</w:t>
      </w:r>
      <w:bookmarkEnd w:id="164"/>
    </w:p>
    <w:p w:rsidR="00080307" w:rsidRPr="00F46CBF" w:rsidRDefault="00080307" w:rsidP="00F46CBF">
      <w:pPr>
        <w:pStyle w:val="5-"/>
        <w:rPr>
          <w:rtl/>
        </w:rPr>
      </w:pPr>
      <w:r w:rsidRPr="00F46CBF">
        <w:rPr>
          <w:rFonts w:hint="cs"/>
          <w:rtl/>
        </w:rPr>
        <w:t xml:space="preserve">531- </w:t>
      </w:r>
      <w:r w:rsidR="00F46CBF" w:rsidRPr="00F46CBF">
        <w:rPr>
          <w:rFonts w:hint="cs"/>
          <w:rtl/>
        </w:rPr>
        <w:t>عَنْ</w:t>
      </w:r>
      <w:r w:rsidR="00F46CBF" w:rsidRPr="00F46CBF">
        <w:rPr>
          <w:rtl/>
        </w:rPr>
        <w:t xml:space="preserve"> </w:t>
      </w:r>
      <w:r w:rsidR="00F46CBF" w:rsidRPr="00F46CBF">
        <w:rPr>
          <w:rFonts w:hint="cs"/>
          <w:rtl/>
        </w:rPr>
        <w:t>أَبِي</w:t>
      </w:r>
      <w:r w:rsidR="00F46CBF" w:rsidRPr="00F46CBF">
        <w:rPr>
          <w:rtl/>
        </w:rPr>
        <w:t xml:space="preserve"> </w:t>
      </w:r>
      <w:r w:rsidR="00F46CBF" w:rsidRPr="00F46CBF">
        <w:rPr>
          <w:rFonts w:hint="cs"/>
          <w:rtl/>
        </w:rPr>
        <w:t>سَعِيدٍ</w:t>
      </w:r>
      <w:r w:rsidR="00F46CBF" w:rsidRPr="00F46CBF">
        <w:rPr>
          <w:rtl/>
        </w:rPr>
        <w:t xml:space="preserve"> </w:t>
      </w:r>
      <w:r w:rsidR="00F46CBF" w:rsidRPr="00F46CBF">
        <w:rPr>
          <w:rFonts w:hint="cs"/>
          <w:rtl/>
        </w:rPr>
        <w:t>الخُدْرِيِّ رَضِيَ</w:t>
      </w:r>
      <w:r w:rsidR="00F46CBF" w:rsidRPr="00F46CBF">
        <w:rPr>
          <w:rtl/>
        </w:rPr>
        <w:t xml:space="preserve"> </w:t>
      </w:r>
      <w:r w:rsidR="00F46CBF" w:rsidRPr="00F46CBF">
        <w:rPr>
          <w:rFonts w:hint="cs"/>
          <w:rtl/>
        </w:rPr>
        <w:t>اللَّهُ</w:t>
      </w:r>
      <w:r w:rsidR="00F46CBF" w:rsidRPr="00F46CBF">
        <w:rPr>
          <w:rtl/>
        </w:rPr>
        <w:t xml:space="preserve"> </w:t>
      </w:r>
      <w:r w:rsidR="00F46CBF" w:rsidRPr="00F46CBF">
        <w:rPr>
          <w:rFonts w:hint="cs"/>
          <w:rtl/>
        </w:rPr>
        <w:t>عَنْهُ،</w:t>
      </w:r>
      <w:r w:rsidR="00F46CBF" w:rsidRPr="00F46CBF">
        <w:rPr>
          <w:rtl/>
        </w:rPr>
        <w:t xml:space="preserve"> </w:t>
      </w:r>
      <w:r w:rsidR="00F46CBF" w:rsidRPr="00F46CBF">
        <w:rPr>
          <w:rFonts w:hint="cs"/>
          <w:rtl/>
        </w:rPr>
        <w:t>قَالَ</w:t>
      </w:r>
      <w:r w:rsidR="00F46CBF" w:rsidRPr="00F46CBF">
        <w:rPr>
          <w:rtl/>
        </w:rPr>
        <w:t xml:space="preserve">: </w:t>
      </w:r>
      <w:r w:rsidR="00F46CBF" w:rsidRPr="00F46CBF">
        <w:rPr>
          <w:rFonts w:hint="eastAsia"/>
          <w:rtl/>
        </w:rPr>
        <w:t>«</w:t>
      </w:r>
      <w:r w:rsidR="00F46CBF" w:rsidRPr="00F46CBF">
        <w:rPr>
          <w:rFonts w:hint="cs"/>
          <w:rtl/>
        </w:rPr>
        <w:t>كَانَ</w:t>
      </w:r>
      <w:r w:rsidR="00F46CBF" w:rsidRPr="00F46CBF">
        <w:rPr>
          <w:rtl/>
        </w:rPr>
        <w:t xml:space="preserve"> </w:t>
      </w:r>
      <w:r w:rsidR="00F46CBF" w:rsidRPr="00F46CBF">
        <w:rPr>
          <w:rFonts w:hint="cs"/>
          <w:rtl/>
        </w:rPr>
        <w:t>رَسُولُ</w:t>
      </w:r>
      <w:r w:rsidR="00F46CBF" w:rsidRPr="00F46CBF">
        <w:rPr>
          <w:rtl/>
        </w:rPr>
        <w:t xml:space="preserve"> </w:t>
      </w:r>
      <w:r w:rsidR="00F46CBF" w:rsidRPr="00F46CBF">
        <w:rPr>
          <w:rFonts w:hint="cs"/>
          <w:rtl/>
        </w:rPr>
        <w:t>اللَّهِ</w:t>
      </w:r>
      <w:r w:rsidR="00F46CBF" w:rsidRPr="00F46CBF">
        <w:rPr>
          <w:rtl/>
        </w:rPr>
        <w:t xml:space="preserve"> </w:t>
      </w:r>
      <w:r w:rsidR="00F46CBF" w:rsidRPr="00F46CBF">
        <w:rPr>
          <w:rFonts w:hint="cs"/>
          <w:rtl/>
        </w:rPr>
        <w:t>صَلَّى</w:t>
      </w:r>
      <w:r w:rsidR="00F46CBF" w:rsidRPr="00F46CBF">
        <w:rPr>
          <w:rtl/>
        </w:rPr>
        <w:t xml:space="preserve"> </w:t>
      </w:r>
      <w:r w:rsidR="00F46CBF" w:rsidRPr="00F46CBF">
        <w:rPr>
          <w:rFonts w:hint="cs"/>
          <w:rtl/>
        </w:rPr>
        <w:t>اللهُ</w:t>
      </w:r>
      <w:r w:rsidR="00F46CBF" w:rsidRPr="00F46CBF">
        <w:rPr>
          <w:rtl/>
        </w:rPr>
        <w:t xml:space="preserve"> </w:t>
      </w:r>
      <w:r w:rsidR="00F46CBF" w:rsidRPr="00F46CBF">
        <w:rPr>
          <w:rFonts w:hint="cs"/>
          <w:rtl/>
        </w:rPr>
        <w:t>عَلَيْهِ</w:t>
      </w:r>
      <w:r w:rsidR="00F46CBF" w:rsidRPr="00F46CBF">
        <w:rPr>
          <w:rtl/>
        </w:rPr>
        <w:t xml:space="preserve"> </w:t>
      </w:r>
      <w:r w:rsidR="00F46CBF" w:rsidRPr="00F46CBF">
        <w:rPr>
          <w:rFonts w:hint="cs"/>
          <w:rtl/>
        </w:rPr>
        <w:t>وَسَلَّمَ</w:t>
      </w:r>
      <w:r w:rsidR="00F46CBF" w:rsidRPr="00F46CBF">
        <w:rPr>
          <w:rtl/>
        </w:rPr>
        <w:t xml:space="preserve"> </w:t>
      </w:r>
      <w:r w:rsidR="00F46CBF" w:rsidRPr="00F46CBF">
        <w:rPr>
          <w:rFonts w:hint="cs"/>
          <w:rtl/>
        </w:rPr>
        <w:t>يَخْرُجُ</w:t>
      </w:r>
      <w:r w:rsidR="00F46CBF" w:rsidRPr="00F46CBF">
        <w:rPr>
          <w:rtl/>
        </w:rPr>
        <w:t xml:space="preserve"> </w:t>
      </w:r>
      <w:r w:rsidR="00F46CBF" w:rsidRPr="00F46CBF">
        <w:rPr>
          <w:rFonts w:hint="cs"/>
          <w:rtl/>
        </w:rPr>
        <w:t>يَوْمَ</w:t>
      </w:r>
      <w:r w:rsidR="00F46CBF" w:rsidRPr="00F46CBF">
        <w:rPr>
          <w:rtl/>
        </w:rPr>
        <w:t xml:space="preserve"> </w:t>
      </w:r>
      <w:r w:rsidR="00F46CBF" w:rsidRPr="00F46CBF">
        <w:rPr>
          <w:rFonts w:hint="cs"/>
          <w:rtl/>
        </w:rPr>
        <w:t>الفِطْرِ</w:t>
      </w:r>
      <w:r w:rsidR="00F46CBF" w:rsidRPr="00F46CBF">
        <w:rPr>
          <w:rtl/>
        </w:rPr>
        <w:t xml:space="preserve"> </w:t>
      </w:r>
      <w:r w:rsidR="00F46CBF" w:rsidRPr="00F46CBF">
        <w:rPr>
          <w:rFonts w:hint="cs"/>
          <w:rtl/>
        </w:rPr>
        <w:t>وَالأَضْحَى</w:t>
      </w:r>
      <w:r w:rsidR="00F46CBF" w:rsidRPr="00F46CBF">
        <w:rPr>
          <w:rtl/>
        </w:rPr>
        <w:t xml:space="preserve"> </w:t>
      </w:r>
      <w:r w:rsidR="00F46CBF" w:rsidRPr="00F46CBF">
        <w:rPr>
          <w:rFonts w:hint="cs"/>
          <w:rtl/>
        </w:rPr>
        <w:t>إِلَى</w:t>
      </w:r>
      <w:r w:rsidR="00F46CBF" w:rsidRPr="00F46CBF">
        <w:rPr>
          <w:rtl/>
        </w:rPr>
        <w:t xml:space="preserve"> </w:t>
      </w:r>
      <w:r w:rsidR="00F46CBF" w:rsidRPr="00F46CBF">
        <w:rPr>
          <w:rFonts w:hint="cs"/>
          <w:rtl/>
        </w:rPr>
        <w:t>المُصَلَّى،</w:t>
      </w:r>
      <w:r w:rsidR="00F46CBF" w:rsidRPr="00F46CBF">
        <w:rPr>
          <w:rtl/>
        </w:rPr>
        <w:t xml:space="preserve"> </w:t>
      </w:r>
      <w:r w:rsidR="00F46CBF" w:rsidRPr="00F46CBF">
        <w:rPr>
          <w:rFonts w:hint="cs"/>
          <w:rtl/>
        </w:rPr>
        <w:t>فَأَوَّلُ</w:t>
      </w:r>
      <w:r w:rsidR="00F46CBF" w:rsidRPr="00F46CBF">
        <w:rPr>
          <w:rtl/>
        </w:rPr>
        <w:t xml:space="preserve"> </w:t>
      </w:r>
      <w:r w:rsidR="00F46CBF" w:rsidRPr="00F46CBF">
        <w:rPr>
          <w:rFonts w:hint="cs"/>
          <w:rtl/>
        </w:rPr>
        <w:t>شَيْءٍ</w:t>
      </w:r>
      <w:r w:rsidR="00F46CBF" w:rsidRPr="00F46CBF">
        <w:rPr>
          <w:rtl/>
        </w:rPr>
        <w:t xml:space="preserve"> </w:t>
      </w:r>
      <w:r w:rsidR="00F46CBF" w:rsidRPr="00F46CBF">
        <w:rPr>
          <w:rFonts w:hint="cs"/>
          <w:rtl/>
        </w:rPr>
        <w:t>يَبْدَأُ</w:t>
      </w:r>
      <w:r w:rsidR="00F46CBF" w:rsidRPr="00F46CBF">
        <w:rPr>
          <w:rtl/>
        </w:rPr>
        <w:t xml:space="preserve"> </w:t>
      </w:r>
      <w:r w:rsidR="00F46CBF" w:rsidRPr="00F46CBF">
        <w:rPr>
          <w:rFonts w:hint="cs"/>
          <w:rtl/>
        </w:rPr>
        <w:t>بِهِ</w:t>
      </w:r>
      <w:r w:rsidR="00F46CBF" w:rsidRPr="00F46CBF">
        <w:rPr>
          <w:rtl/>
        </w:rPr>
        <w:t xml:space="preserve"> </w:t>
      </w:r>
      <w:r w:rsidR="00F46CBF" w:rsidRPr="00F46CBF">
        <w:rPr>
          <w:rFonts w:hint="cs"/>
          <w:rtl/>
        </w:rPr>
        <w:t>الصَّلاَةُ،</w:t>
      </w:r>
      <w:r w:rsidR="00F46CBF" w:rsidRPr="00F46CBF">
        <w:rPr>
          <w:rtl/>
        </w:rPr>
        <w:t xml:space="preserve"> </w:t>
      </w:r>
      <w:r w:rsidR="00F46CBF" w:rsidRPr="00F46CBF">
        <w:rPr>
          <w:rFonts w:hint="cs"/>
          <w:rtl/>
        </w:rPr>
        <w:t>ثُمَّ</w:t>
      </w:r>
      <w:r w:rsidR="00F46CBF" w:rsidRPr="00F46CBF">
        <w:rPr>
          <w:rtl/>
        </w:rPr>
        <w:t xml:space="preserve"> </w:t>
      </w:r>
      <w:r w:rsidR="00F46CBF" w:rsidRPr="00F46CBF">
        <w:rPr>
          <w:rFonts w:hint="cs"/>
          <w:rtl/>
        </w:rPr>
        <w:t>يَنْصَرِفُ،</w:t>
      </w:r>
      <w:r w:rsidR="00F46CBF" w:rsidRPr="00F46CBF">
        <w:rPr>
          <w:rtl/>
        </w:rPr>
        <w:t xml:space="preserve"> </w:t>
      </w:r>
      <w:r w:rsidR="00F46CBF" w:rsidRPr="00F46CBF">
        <w:rPr>
          <w:rFonts w:hint="cs"/>
          <w:rtl/>
        </w:rPr>
        <w:t>فَيَقُومُ</w:t>
      </w:r>
      <w:r w:rsidR="00F46CBF" w:rsidRPr="00F46CBF">
        <w:rPr>
          <w:rtl/>
        </w:rPr>
        <w:t xml:space="preserve"> </w:t>
      </w:r>
      <w:r w:rsidR="00F46CBF" w:rsidRPr="00F46CBF">
        <w:rPr>
          <w:rFonts w:hint="cs"/>
          <w:rtl/>
        </w:rPr>
        <w:t>مُقَابِلَ</w:t>
      </w:r>
      <w:r w:rsidR="00F46CBF" w:rsidRPr="00F46CBF">
        <w:rPr>
          <w:rtl/>
        </w:rPr>
        <w:t xml:space="preserve"> </w:t>
      </w:r>
      <w:r w:rsidR="00F46CBF" w:rsidRPr="00F46CBF">
        <w:rPr>
          <w:rFonts w:hint="cs"/>
          <w:rtl/>
        </w:rPr>
        <w:t>النَّاسِ،</w:t>
      </w:r>
      <w:r w:rsidR="00F46CBF" w:rsidRPr="00F46CBF">
        <w:rPr>
          <w:rtl/>
        </w:rPr>
        <w:t xml:space="preserve"> </w:t>
      </w:r>
      <w:r w:rsidR="00F46CBF" w:rsidRPr="00F46CBF">
        <w:rPr>
          <w:rFonts w:hint="cs"/>
          <w:rtl/>
        </w:rPr>
        <w:t>وَالنَّاسُ</w:t>
      </w:r>
      <w:r w:rsidR="00F46CBF" w:rsidRPr="00F46CBF">
        <w:rPr>
          <w:rtl/>
        </w:rPr>
        <w:t xml:space="preserve"> </w:t>
      </w:r>
      <w:r w:rsidR="00F46CBF" w:rsidRPr="00F46CBF">
        <w:rPr>
          <w:rFonts w:hint="cs"/>
          <w:rtl/>
        </w:rPr>
        <w:t>جُلُوسٌ</w:t>
      </w:r>
      <w:r w:rsidR="00F46CBF" w:rsidRPr="00F46CBF">
        <w:rPr>
          <w:rtl/>
        </w:rPr>
        <w:t xml:space="preserve"> </w:t>
      </w:r>
      <w:r w:rsidR="00F46CBF" w:rsidRPr="00F46CBF">
        <w:rPr>
          <w:rFonts w:hint="cs"/>
          <w:rtl/>
        </w:rPr>
        <w:t>عَلَى</w:t>
      </w:r>
      <w:r w:rsidR="00F46CBF" w:rsidRPr="00F46CBF">
        <w:rPr>
          <w:rtl/>
        </w:rPr>
        <w:t xml:space="preserve"> </w:t>
      </w:r>
      <w:r w:rsidR="00F46CBF" w:rsidRPr="00F46CBF">
        <w:rPr>
          <w:rFonts w:hint="cs"/>
          <w:rtl/>
        </w:rPr>
        <w:t>صُفُوفِهِمْ</w:t>
      </w:r>
      <w:r w:rsidR="00F46CBF" w:rsidRPr="00F46CBF">
        <w:rPr>
          <w:rtl/>
        </w:rPr>
        <w:t xml:space="preserve"> </w:t>
      </w:r>
      <w:r w:rsidR="00F46CBF" w:rsidRPr="00F46CBF">
        <w:rPr>
          <w:rFonts w:hint="cs"/>
          <w:rtl/>
        </w:rPr>
        <w:t>فَيَعِظُهُمْ،</w:t>
      </w:r>
      <w:r w:rsidR="00F46CBF" w:rsidRPr="00F46CBF">
        <w:rPr>
          <w:rtl/>
        </w:rPr>
        <w:t xml:space="preserve"> </w:t>
      </w:r>
      <w:r w:rsidR="00F46CBF" w:rsidRPr="00F46CBF">
        <w:rPr>
          <w:rFonts w:hint="cs"/>
          <w:rtl/>
        </w:rPr>
        <w:t>وَيُوصِيهِمْ،</w:t>
      </w:r>
      <w:r w:rsidR="00F46CBF" w:rsidRPr="00F46CBF">
        <w:rPr>
          <w:rtl/>
        </w:rPr>
        <w:t xml:space="preserve"> </w:t>
      </w:r>
      <w:r w:rsidR="00F46CBF" w:rsidRPr="00F46CBF">
        <w:rPr>
          <w:rFonts w:hint="cs"/>
          <w:rtl/>
        </w:rPr>
        <w:t>وَيَأْمُرُهُمْ،</w:t>
      </w:r>
      <w:r w:rsidR="00F46CBF" w:rsidRPr="00F46CBF">
        <w:rPr>
          <w:rtl/>
        </w:rPr>
        <w:t xml:space="preserve"> </w:t>
      </w:r>
      <w:r w:rsidR="00F46CBF" w:rsidRPr="00F46CBF">
        <w:rPr>
          <w:rFonts w:hint="cs"/>
          <w:rtl/>
        </w:rPr>
        <w:t>فَإِنْ</w:t>
      </w:r>
      <w:r w:rsidR="00F46CBF" w:rsidRPr="00F46CBF">
        <w:rPr>
          <w:rtl/>
        </w:rPr>
        <w:t xml:space="preserve"> </w:t>
      </w:r>
      <w:r w:rsidR="00F46CBF" w:rsidRPr="00F46CBF">
        <w:rPr>
          <w:rFonts w:hint="cs"/>
          <w:rtl/>
        </w:rPr>
        <w:t>كَانَ</w:t>
      </w:r>
      <w:r w:rsidR="00F46CBF" w:rsidRPr="00F46CBF">
        <w:rPr>
          <w:rtl/>
        </w:rPr>
        <w:t xml:space="preserve"> </w:t>
      </w:r>
      <w:r w:rsidR="00F46CBF" w:rsidRPr="00F46CBF">
        <w:rPr>
          <w:rFonts w:hint="cs"/>
          <w:rtl/>
        </w:rPr>
        <w:t>يُرِيدُ</w:t>
      </w:r>
      <w:r w:rsidR="00F46CBF" w:rsidRPr="00F46CBF">
        <w:rPr>
          <w:rtl/>
        </w:rPr>
        <w:t xml:space="preserve"> </w:t>
      </w:r>
      <w:r w:rsidR="00F46CBF" w:rsidRPr="00F46CBF">
        <w:rPr>
          <w:rFonts w:hint="cs"/>
          <w:rtl/>
        </w:rPr>
        <w:t>أَنْ</w:t>
      </w:r>
      <w:r w:rsidR="00F46CBF" w:rsidRPr="00F46CBF">
        <w:rPr>
          <w:rtl/>
        </w:rPr>
        <w:t xml:space="preserve"> </w:t>
      </w:r>
      <w:r w:rsidR="00F46CBF" w:rsidRPr="00F46CBF">
        <w:rPr>
          <w:rFonts w:hint="cs"/>
          <w:rtl/>
        </w:rPr>
        <w:t>يَقْطَعَ</w:t>
      </w:r>
      <w:r w:rsidR="00F46CBF" w:rsidRPr="00F46CBF">
        <w:rPr>
          <w:rtl/>
        </w:rPr>
        <w:t xml:space="preserve"> </w:t>
      </w:r>
      <w:r w:rsidR="00F46CBF" w:rsidRPr="00F46CBF">
        <w:rPr>
          <w:rFonts w:hint="cs"/>
          <w:rtl/>
        </w:rPr>
        <w:t>بَعْثًا</w:t>
      </w:r>
      <w:r w:rsidR="00F46CBF" w:rsidRPr="00F46CBF">
        <w:rPr>
          <w:rtl/>
        </w:rPr>
        <w:t xml:space="preserve"> </w:t>
      </w:r>
      <w:r w:rsidR="00F46CBF" w:rsidRPr="00F46CBF">
        <w:rPr>
          <w:rFonts w:hint="cs"/>
          <w:rtl/>
        </w:rPr>
        <w:t>قَطَعَهُ،</w:t>
      </w:r>
      <w:r w:rsidR="00F46CBF" w:rsidRPr="00F46CBF">
        <w:rPr>
          <w:rtl/>
        </w:rPr>
        <w:t xml:space="preserve"> </w:t>
      </w:r>
      <w:r w:rsidR="00F46CBF" w:rsidRPr="00F46CBF">
        <w:rPr>
          <w:rFonts w:hint="cs"/>
          <w:rtl/>
        </w:rPr>
        <w:t>أَوْ</w:t>
      </w:r>
      <w:r w:rsidR="00F46CBF" w:rsidRPr="00F46CBF">
        <w:rPr>
          <w:rtl/>
        </w:rPr>
        <w:t xml:space="preserve"> </w:t>
      </w:r>
      <w:r w:rsidR="00F46CBF" w:rsidRPr="00F46CBF">
        <w:rPr>
          <w:rFonts w:hint="cs"/>
          <w:rtl/>
        </w:rPr>
        <w:t>يَأْمُرَ</w:t>
      </w:r>
      <w:r w:rsidR="00F46CBF" w:rsidRPr="00F46CBF">
        <w:rPr>
          <w:rtl/>
        </w:rPr>
        <w:t xml:space="preserve"> </w:t>
      </w:r>
      <w:r w:rsidR="00F46CBF" w:rsidRPr="00F46CBF">
        <w:rPr>
          <w:rFonts w:hint="cs"/>
          <w:rtl/>
        </w:rPr>
        <w:t>بِشَيْءٍ</w:t>
      </w:r>
      <w:r w:rsidR="00F46CBF" w:rsidRPr="00F46CBF">
        <w:rPr>
          <w:rtl/>
        </w:rPr>
        <w:t xml:space="preserve"> </w:t>
      </w:r>
      <w:r w:rsidR="00F46CBF" w:rsidRPr="00F46CBF">
        <w:rPr>
          <w:rFonts w:hint="cs"/>
          <w:rtl/>
        </w:rPr>
        <w:t>أَمَرَ</w:t>
      </w:r>
      <w:r w:rsidR="00F46CBF" w:rsidRPr="00F46CBF">
        <w:rPr>
          <w:rtl/>
        </w:rPr>
        <w:t xml:space="preserve"> </w:t>
      </w:r>
      <w:r w:rsidR="00F46CBF" w:rsidRPr="00F46CBF">
        <w:rPr>
          <w:rFonts w:hint="cs"/>
          <w:rtl/>
        </w:rPr>
        <w:t>بِهِ،</w:t>
      </w:r>
      <w:r w:rsidR="00F46CBF" w:rsidRPr="00F46CBF">
        <w:rPr>
          <w:rtl/>
        </w:rPr>
        <w:t xml:space="preserve"> </w:t>
      </w:r>
      <w:r w:rsidR="00F46CBF" w:rsidRPr="00F46CBF">
        <w:rPr>
          <w:rFonts w:hint="cs"/>
          <w:rtl/>
        </w:rPr>
        <w:t>ثُمَّ</w:t>
      </w:r>
      <w:r w:rsidR="00F46CBF" w:rsidRPr="00F46CBF">
        <w:rPr>
          <w:rtl/>
        </w:rPr>
        <w:t xml:space="preserve"> </w:t>
      </w:r>
      <w:r w:rsidR="00F46CBF" w:rsidRPr="00F46CBF">
        <w:rPr>
          <w:rFonts w:hint="cs"/>
          <w:rtl/>
        </w:rPr>
        <w:t>يَنْصَرِفُ</w:t>
      </w:r>
      <w:r w:rsidR="00F46CBF" w:rsidRPr="00F46CBF">
        <w:rPr>
          <w:rFonts w:hint="eastAsia"/>
          <w:rtl/>
        </w:rPr>
        <w:t>»</w:t>
      </w:r>
      <w:r w:rsidR="00F46CBF" w:rsidRPr="00F46CBF">
        <w:rPr>
          <w:rtl/>
        </w:rPr>
        <w:t xml:space="preserve"> </w:t>
      </w:r>
      <w:r w:rsidR="00F46CBF" w:rsidRPr="00F46CBF">
        <w:rPr>
          <w:rFonts w:hint="cs"/>
          <w:rtl/>
        </w:rPr>
        <w:t>قَالَ</w:t>
      </w:r>
      <w:r w:rsidR="00F46CBF" w:rsidRPr="00F46CBF">
        <w:rPr>
          <w:rtl/>
        </w:rPr>
        <w:t xml:space="preserve"> </w:t>
      </w:r>
      <w:r w:rsidR="00F46CBF" w:rsidRPr="00F46CBF">
        <w:rPr>
          <w:rFonts w:hint="cs"/>
          <w:rtl/>
        </w:rPr>
        <w:t>أَبُو</w:t>
      </w:r>
      <w:r w:rsidR="00F46CBF" w:rsidRPr="00F46CBF">
        <w:rPr>
          <w:rtl/>
        </w:rPr>
        <w:t xml:space="preserve"> </w:t>
      </w:r>
      <w:r w:rsidR="00F46CBF" w:rsidRPr="00F46CBF">
        <w:rPr>
          <w:rFonts w:hint="cs"/>
          <w:rtl/>
        </w:rPr>
        <w:t>سَعِيدٍ</w:t>
      </w:r>
      <w:r w:rsidR="00F46CBF" w:rsidRPr="00F46CBF">
        <w:rPr>
          <w:rtl/>
        </w:rPr>
        <w:t xml:space="preserve">: </w:t>
      </w:r>
      <w:r w:rsidR="00F46CBF" w:rsidRPr="00F46CBF">
        <w:rPr>
          <w:rFonts w:hint="eastAsia"/>
          <w:rtl/>
        </w:rPr>
        <w:t>«</w:t>
      </w:r>
      <w:r w:rsidR="00F46CBF" w:rsidRPr="00F46CBF">
        <w:rPr>
          <w:rFonts w:hint="cs"/>
          <w:rtl/>
        </w:rPr>
        <w:t>فَلَمْ</w:t>
      </w:r>
      <w:r w:rsidR="00F46CBF" w:rsidRPr="00F46CBF">
        <w:rPr>
          <w:rtl/>
        </w:rPr>
        <w:t xml:space="preserve"> </w:t>
      </w:r>
      <w:r w:rsidR="00F46CBF" w:rsidRPr="00F46CBF">
        <w:rPr>
          <w:rFonts w:hint="cs"/>
          <w:rtl/>
        </w:rPr>
        <w:t>يَزَلِ</w:t>
      </w:r>
      <w:r w:rsidR="00F46CBF" w:rsidRPr="00F46CBF">
        <w:rPr>
          <w:rtl/>
        </w:rPr>
        <w:t xml:space="preserve"> </w:t>
      </w:r>
      <w:r w:rsidR="00F46CBF" w:rsidRPr="00F46CBF">
        <w:rPr>
          <w:rFonts w:hint="cs"/>
          <w:rtl/>
        </w:rPr>
        <w:t>النَّاسُ</w:t>
      </w:r>
      <w:r w:rsidR="00F46CBF" w:rsidRPr="00F46CBF">
        <w:rPr>
          <w:rtl/>
        </w:rPr>
        <w:t xml:space="preserve"> </w:t>
      </w:r>
      <w:r w:rsidR="00F46CBF" w:rsidRPr="00F46CBF">
        <w:rPr>
          <w:rFonts w:hint="cs"/>
          <w:rtl/>
        </w:rPr>
        <w:t>عَلَى</w:t>
      </w:r>
      <w:r w:rsidR="00F46CBF" w:rsidRPr="00F46CBF">
        <w:rPr>
          <w:rtl/>
        </w:rPr>
        <w:t xml:space="preserve"> </w:t>
      </w:r>
      <w:r w:rsidR="00F46CBF" w:rsidRPr="00F46CBF">
        <w:rPr>
          <w:rFonts w:hint="cs"/>
          <w:rtl/>
        </w:rPr>
        <w:t>ذَلِكَ</w:t>
      </w:r>
      <w:r w:rsidR="00F46CBF" w:rsidRPr="00F46CBF">
        <w:rPr>
          <w:rtl/>
        </w:rPr>
        <w:t xml:space="preserve"> </w:t>
      </w:r>
      <w:r w:rsidR="00F46CBF" w:rsidRPr="00F46CBF">
        <w:rPr>
          <w:rFonts w:hint="cs"/>
          <w:rtl/>
        </w:rPr>
        <w:t>حَتَّى</w:t>
      </w:r>
      <w:r w:rsidR="00F46CBF" w:rsidRPr="00F46CBF">
        <w:rPr>
          <w:rtl/>
        </w:rPr>
        <w:t xml:space="preserve"> </w:t>
      </w:r>
      <w:r w:rsidR="00F46CBF" w:rsidRPr="00F46CBF">
        <w:rPr>
          <w:rFonts w:hint="cs"/>
          <w:rtl/>
        </w:rPr>
        <w:t>خَرَجْتُ</w:t>
      </w:r>
      <w:r w:rsidR="00F46CBF" w:rsidRPr="00F46CBF">
        <w:rPr>
          <w:rtl/>
        </w:rPr>
        <w:t xml:space="preserve"> </w:t>
      </w:r>
      <w:r w:rsidR="00F46CBF" w:rsidRPr="00F46CBF">
        <w:rPr>
          <w:rFonts w:hint="cs"/>
          <w:rtl/>
        </w:rPr>
        <w:t>مَعَ</w:t>
      </w:r>
      <w:r w:rsidR="00F46CBF" w:rsidRPr="00F46CBF">
        <w:rPr>
          <w:rtl/>
        </w:rPr>
        <w:t xml:space="preserve"> </w:t>
      </w:r>
      <w:r w:rsidR="00F46CBF" w:rsidRPr="00F46CBF">
        <w:rPr>
          <w:rFonts w:hint="cs"/>
          <w:rtl/>
        </w:rPr>
        <w:t>مَرْوَانَ</w:t>
      </w:r>
      <w:r w:rsidR="00F46CBF" w:rsidRPr="00F46CBF">
        <w:rPr>
          <w:rtl/>
        </w:rPr>
        <w:t xml:space="preserve"> - </w:t>
      </w:r>
      <w:r w:rsidR="00F46CBF" w:rsidRPr="00F46CBF">
        <w:rPr>
          <w:rFonts w:hint="cs"/>
          <w:rtl/>
        </w:rPr>
        <w:t>وَهُوَ</w:t>
      </w:r>
      <w:r w:rsidR="00F46CBF" w:rsidRPr="00F46CBF">
        <w:rPr>
          <w:rtl/>
        </w:rPr>
        <w:t xml:space="preserve"> </w:t>
      </w:r>
      <w:r w:rsidR="00F46CBF" w:rsidRPr="00F46CBF">
        <w:rPr>
          <w:rFonts w:hint="cs"/>
          <w:rtl/>
        </w:rPr>
        <w:t>أَمِيرُ</w:t>
      </w:r>
      <w:r w:rsidR="00F46CBF" w:rsidRPr="00F46CBF">
        <w:rPr>
          <w:rtl/>
        </w:rPr>
        <w:t xml:space="preserve"> </w:t>
      </w:r>
      <w:r w:rsidR="00F46CBF" w:rsidRPr="00F46CBF">
        <w:rPr>
          <w:rFonts w:hint="cs"/>
          <w:rtl/>
        </w:rPr>
        <w:t>المَدِينَةِ</w:t>
      </w:r>
      <w:r w:rsidR="00F46CBF" w:rsidRPr="00F46CBF">
        <w:rPr>
          <w:rtl/>
        </w:rPr>
        <w:t xml:space="preserve"> - </w:t>
      </w:r>
      <w:r w:rsidR="00F46CBF" w:rsidRPr="00F46CBF">
        <w:rPr>
          <w:rFonts w:hint="cs"/>
          <w:rtl/>
        </w:rPr>
        <w:t>فِي</w:t>
      </w:r>
      <w:r w:rsidR="00F46CBF" w:rsidRPr="00F46CBF">
        <w:rPr>
          <w:rtl/>
        </w:rPr>
        <w:t xml:space="preserve"> </w:t>
      </w:r>
      <w:r w:rsidR="00F46CBF" w:rsidRPr="00F46CBF">
        <w:rPr>
          <w:rFonts w:hint="cs"/>
          <w:rtl/>
        </w:rPr>
        <w:t>أَضْحًى</w:t>
      </w:r>
      <w:r w:rsidR="00F46CBF" w:rsidRPr="00F46CBF">
        <w:rPr>
          <w:rtl/>
        </w:rPr>
        <w:t xml:space="preserve"> </w:t>
      </w:r>
      <w:r w:rsidR="00F46CBF" w:rsidRPr="00F46CBF">
        <w:rPr>
          <w:rFonts w:hint="cs"/>
          <w:rtl/>
        </w:rPr>
        <w:t>أَوْ</w:t>
      </w:r>
      <w:r w:rsidR="00F46CBF" w:rsidRPr="00F46CBF">
        <w:rPr>
          <w:rtl/>
        </w:rPr>
        <w:t xml:space="preserve"> </w:t>
      </w:r>
      <w:r w:rsidR="00F46CBF" w:rsidRPr="00F46CBF">
        <w:rPr>
          <w:rFonts w:hint="cs"/>
          <w:rtl/>
        </w:rPr>
        <w:t>فِطْرٍ،</w:t>
      </w:r>
      <w:r w:rsidR="00F46CBF" w:rsidRPr="00F46CBF">
        <w:rPr>
          <w:rtl/>
        </w:rPr>
        <w:t xml:space="preserve"> </w:t>
      </w:r>
      <w:r w:rsidR="00F46CBF" w:rsidRPr="00F46CBF">
        <w:rPr>
          <w:rFonts w:hint="cs"/>
          <w:rtl/>
        </w:rPr>
        <w:t>فَلَمَّا</w:t>
      </w:r>
      <w:r w:rsidR="00F46CBF" w:rsidRPr="00F46CBF">
        <w:rPr>
          <w:rtl/>
        </w:rPr>
        <w:t xml:space="preserve"> </w:t>
      </w:r>
      <w:r w:rsidR="00F46CBF" w:rsidRPr="00F46CBF">
        <w:rPr>
          <w:rFonts w:hint="cs"/>
          <w:rtl/>
        </w:rPr>
        <w:t>أَتَيْنَا</w:t>
      </w:r>
      <w:r w:rsidR="00F46CBF" w:rsidRPr="00F46CBF">
        <w:rPr>
          <w:rtl/>
        </w:rPr>
        <w:t xml:space="preserve"> </w:t>
      </w:r>
      <w:r w:rsidR="00F46CBF" w:rsidRPr="00F46CBF">
        <w:rPr>
          <w:rFonts w:hint="cs"/>
          <w:rtl/>
        </w:rPr>
        <w:t>المُصَلَّى</w:t>
      </w:r>
      <w:r w:rsidR="00F46CBF" w:rsidRPr="00F46CBF">
        <w:rPr>
          <w:rtl/>
        </w:rPr>
        <w:t xml:space="preserve"> </w:t>
      </w:r>
      <w:r w:rsidR="00F46CBF" w:rsidRPr="00F46CBF">
        <w:rPr>
          <w:rFonts w:hint="cs"/>
          <w:rtl/>
        </w:rPr>
        <w:t>إِذَا</w:t>
      </w:r>
      <w:r w:rsidR="00F46CBF" w:rsidRPr="00F46CBF">
        <w:rPr>
          <w:rtl/>
        </w:rPr>
        <w:t xml:space="preserve"> </w:t>
      </w:r>
      <w:r w:rsidR="00F46CBF" w:rsidRPr="00F46CBF">
        <w:rPr>
          <w:rFonts w:hint="cs"/>
          <w:rtl/>
        </w:rPr>
        <w:t>مِنْبَرٌ</w:t>
      </w:r>
      <w:r w:rsidR="00F46CBF" w:rsidRPr="00F46CBF">
        <w:rPr>
          <w:rtl/>
        </w:rPr>
        <w:t xml:space="preserve"> </w:t>
      </w:r>
      <w:r w:rsidR="00F46CBF" w:rsidRPr="00F46CBF">
        <w:rPr>
          <w:rFonts w:hint="cs"/>
          <w:rtl/>
        </w:rPr>
        <w:t>بَنَاهُ</w:t>
      </w:r>
      <w:r w:rsidR="00F46CBF" w:rsidRPr="00F46CBF">
        <w:rPr>
          <w:rtl/>
        </w:rPr>
        <w:t xml:space="preserve"> </w:t>
      </w:r>
      <w:r w:rsidR="00F46CBF" w:rsidRPr="00F46CBF">
        <w:rPr>
          <w:rFonts w:hint="cs"/>
          <w:rtl/>
        </w:rPr>
        <w:t>كَثِيرُ</w:t>
      </w:r>
      <w:r w:rsidR="00F46CBF" w:rsidRPr="00F46CBF">
        <w:rPr>
          <w:rtl/>
        </w:rPr>
        <w:t xml:space="preserve"> </w:t>
      </w:r>
      <w:r w:rsidR="00F46CBF" w:rsidRPr="00F46CBF">
        <w:rPr>
          <w:rFonts w:hint="cs"/>
          <w:rtl/>
        </w:rPr>
        <w:t>بْنُ</w:t>
      </w:r>
      <w:r w:rsidR="00F46CBF" w:rsidRPr="00F46CBF">
        <w:rPr>
          <w:rtl/>
        </w:rPr>
        <w:t xml:space="preserve"> </w:t>
      </w:r>
      <w:r w:rsidR="00F46CBF" w:rsidRPr="00F46CBF">
        <w:rPr>
          <w:rFonts w:hint="cs"/>
          <w:rtl/>
        </w:rPr>
        <w:t>الصَّلْتِ،</w:t>
      </w:r>
      <w:r w:rsidR="00F46CBF" w:rsidRPr="00F46CBF">
        <w:rPr>
          <w:rtl/>
        </w:rPr>
        <w:t xml:space="preserve"> </w:t>
      </w:r>
      <w:r w:rsidR="00F46CBF" w:rsidRPr="00F46CBF">
        <w:rPr>
          <w:rFonts w:hint="cs"/>
          <w:rtl/>
        </w:rPr>
        <w:t>فَإِذَا</w:t>
      </w:r>
      <w:r w:rsidR="00F46CBF" w:rsidRPr="00F46CBF">
        <w:rPr>
          <w:rtl/>
        </w:rPr>
        <w:t xml:space="preserve"> </w:t>
      </w:r>
      <w:r w:rsidR="00F46CBF" w:rsidRPr="00F46CBF">
        <w:rPr>
          <w:rFonts w:hint="cs"/>
          <w:rtl/>
        </w:rPr>
        <w:t>مَرْوَانُ</w:t>
      </w:r>
      <w:r w:rsidR="00F46CBF" w:rsidRPr="00F46CBF">
        <w:rPr>
          <w:rtl/>
        </w:rPr>
        <w:t xml:space="preserve"> </w:t>
      </w:r>
      <w:r w:rsidR="00F46CBF" w:rsidRPr="00F46CBF">
        <w:rPr>
          <w:rFonts w:hint="cs"/>
          <w:rtl/>
        </w:rPr>
        <w:t>يُرِيدُ</w:t>
      </w:r>
      <w:r w:rsidR="00F46CBF" w:rsidRPr="00F46CBF">
        <w:rPr>
          <w:rtl/>
        </w:rPr>
        <w:t xml:space="preserve"> </w:t>
      </w:r>
      <w:r w:rsidR="00F46CBF" w:rsidRPr="00F46CBF">
        <w:rPr>
          <w:rFonts w:hint="cs"/>
          <w:rtl/>
        </w:rPr>
        <w:t>أَنْ</w:t>
      </w:r>
      <w:r w:rsidR="00F46CBF" w:rsidRPr="00F46CBF">
        <w:rPr>
          <w:rtl/>
        </w:rPr>
        <w:t xml:space="preserve"> </w:t>
      </w:r>
      <w:r w:rsidR="00F46CBF" w:rsidRPr="00F46CBF">
        <w:rPr>
          <w:rFonts w:hint="cs"/>
          <w:rtl/>
        </w:rPr>
        <w:t>يَرْتَقِيَهُ</w:t>
      </w:r>
      <w:r w:rsidR="00F46CBF" w:rsidRPr="00F46CBF">
        <w:rPr>
          <w:rtl/>
        </w:rPr>
        <w:t xml:space="preserve"> </w:t>
      </w:r>
      <w:r w:rsidR="00F46CBF" w:rsidRPr="00F46CBF">
        <w:rPr>
          <w:rFonts w:hint="cs"/>
          <w:rtl/>
        </w:rPr>
        <w:t>قَبْلَ</w:t>
      </w:r>
      <w:r w:rsidR="00F46CBF" w:rsidRPr="00F46CBF">
        <w:rPr>
          <w:rtl/>
        </w:rPr>
        <w:t xml:space="preserve"> </w:t>
      </w:r>
      <w:r w:rsidR="00F46CBF" w:rsidRPr="00F46CBF">
        <w:rPr>
          <w:rFonts w:hint="cs"/>
          <w:rtl/>
        </w:rPr>
        <w:t>أَنْ</w:t>
      </w:r>
      <w:r w:rsidR="00F46CBF" w:rsidRPr="00F46CBF">
        <w:rPr>
          <w:rtl/>
        </w:rPr>
        <w:t xml:space="preserve"> </w:t>
      </w:r>
      <w:r w:rsidR="00F46CBF" w:rsidRPr="00F46CBF">
        <w:rPr>
          <w:rFonts w:hint="cs"/>
          <w:rtl/>
        </w:rPr>
        <w:t>يُصَلِّيَ،</w:t>
      </w:r>
      <w:r w:rsidR="00F46CBF" w:rsidRPr="00F46CBF">
        <w:rPr>
          <w:rtl/>
        </w:rPr>
        <w:t xml:space="preserve"> </w:t>
      </w:r>
      <w:r w:rsidR="00F46CBF" w:rsidRPr="00F46CBF">
        <w:rPr>
          <w:rFonts w:hint="cs"/>
          <w:rtl/>
        </w:rPr>
        <w:t>فَجَبَذْتُ</w:t>
      </w:r>
      <w:r w:rsidR="00F46CBF" w:rsidRPr="00F46CBF">
        <w:rPr>
          <w:rtl/>
        </w:rPr>
        <w:t xml:space="preserve"> </w:t>
      </w:r>
      <w:r w:rsidR="00F46CBF" w:rsidRPr="00F46CBF">
        <w:rPr>
          <w:rFonts w:hint="cs"/>
          <w:rtl/>
        </w:rPr>
        <w:t>بِثَوْبِهِ،</w:t>
      </w:r>
      <w:r w:rsidR="00F46CBF" w:rsidRPr="00F46CBF">
        <w:rPr>
          <w:rtl/>
        </w:rPr>
        <w:t xml:space="preserve"> </w:t>
      </w:r>
      <w:r w:rsidR="00F46CBF" w:rsidRPr="00F46CBF">
        <w:rPr>
          <w:rFonts w:hint="cs"/>
          <w:rtl/>
        </w:rPr>
        <w:t>فَجَبَذَنِي،</w:t>
      </w:r>
      <w:r w:rsidR="00F46CBF" w:rsidRPr="00F46CBF">
        <w:rPr>
          <w:rtl/>
        </w:rPr>
        <w:t xml:space="preserve"> </w:t>
      </w:r>
      <w:r w:rsidR="00F46CBF" w:rsidRPr="00F46CBF">
        <w:rPr>
          <w:rFonts w:hint="cs"/>
          <w:rtl/>
        </w:rPr>
        <w:t>فَارْتَفَعَ،</w:t>
      </w:r>
      <w:r w:rsidR="00F46CBF" w:rsidRPr="00F46CBF">
        <w:rPr>
          <w:rtl/>
        </w:rPr>
        <w:t xml:space="preserve"> </w:t>
      </w:r>
      <w:r w:rsidR="00F46CBF" w:rsidRPr="00F46CBF">
        <w:rPr>
          <w:rFonts w:hint="cs"/>
          <w:rtl/>
        </w:rPr>
        <w:t>فَخَطَبَ</w:t>
      </w:r>
      <w:r w:rsidR="00F46CBF" w:rsidRPr="00F46CBF">
        <w:rPr>
          <w:rtl/>
        </w:rPr>
        <w:t xml:space="preserve"> </w:t>
      </w:r>
      <w:r w:rsidR="00F46CBF" w:rsidRPr="00F46CBF">
        <w:rPr>
          <w:rFonts w:hint="cs"/>
          <w:rtl/>
        </w:rPr>
        <w:t>قَبْلَ</w:t>
      </w:r>
      <w:r w:rsidR="00F46CBF" w:rsidRPr="00F46CBF">
        <w:rPr>
          <w:rtl/>
        </w:rPr>
        <w:t xml:space="preserve"> </w:t>
      </w:r>
      <w:r w:rsidR="00F46CBF" w:rsidRPr="00F46CBF">
        <w:rPr>
          <w:rFonts w:hint="cs"/>
          <w:rtl/>
        </w:rPr>
        <w:t>الصَّلاَةِ</w:t>
      </w:r>
      <w:r w:rsidR="00F46CBF" w:rsidRPr="00F46CBF">
        <w:rPr>
          <w:rFonts w:hint="eastAsia"/>
          <w:rtl/>
        </w:rPr>
        <w:t>»</w:t>
      </w:r>
      <w:r w:rsidR="00F46CBF" w:rsidRPr="00F46CBF">
        <w:rPr>
          <w:rFonts w:hint="cs"/>
          <w:rtl/>
        </w:rPr>
        <w:t>،</w:t>
      </w:r>
      <w:r w:rsidR="00F46CBF" w:rsidRPr="00F46CBF">
        <w:rPr>
          <w:rtl/>
        </w:rPr>
        <w:t xml:space="preserve"> </w:t>
      </w:r>
      <w:r w:rsidR="00F46CBF" w:rsidRPr="00F46CBF">
        <w:rPr>
          <w:rFonts w:hint="cs"/>
          <w:rtl/>
        </w:rPr>
        <w:t>فَقُلْتُ</w:t>
      </w:r>
      <w:r w:rsidR="00F46CBF" w:rsidRPr="00F46CBF">
        <w:rPr>
          <w:rtl/>
        </w:rPr>
        <w:t xml:space="preserve"> </w:t>
      </w:r>
      <w:r w:rsidR="00F46CBF" w:rsidRPr="00F46CBF">
        <w:rPr>
          <w:rFonts w:hint="cs"/>
          <w:rtl/>
        </w:rPr>
        <w:t>لَهُ</w:t>
      </w:r>
      <w:r w:rsidR="00F46CBF" w:rsidRPr="00F46CBF">
        <w:rPr>
          <w:rtl/>
        </w:rPr>
        <w:t xml:space="preserve">: </w:t>
      </w:r>
      <w:r w:rsidR="00F46CBF" w:rsidRPr="00F46CBF">
        <w:rPr>
          <w:rFonts w:hint="cs"/>
          <w:rtl/>
        </w:rPr>
        <w:t>غَيَّرْتُمْ</w:t>
      </w:r>
      <w:r w:rsidR="00F46CBF" w:rsidRPr="00F46CBF">
        <w:rPr>
          <w:rtl/>
        </w:rPr>
        <w:t xml:space="preserve"> </w:t>
      </w:r>
      <w:r w:rsidR="00F46CBF" w:rsidRPr="00F46CBF">
        <w:rPr>
          <w:rFonts w:hint="cs"/>
          <w:rtl/>
        </w:rPr>
        <w:t>وَاللَّهِ،</w:t>
      </w:r>
      <w:r w:rsidR="00F46CBF" w:rsidRPr="00F46CBF">
        <w:rPr>
          <w:rtl/>
        </w:rPr>
        <w:t xml:space="preserve"> </w:t>
      </w:r>
      <w:r w:rsidR="00F46CBF" w:rsidRPr="00F46CBF">
        <w:rPr>
          <w:rFonts w:hint="cs"/>
          <w:rtl/>
        </w:rPr>
        <w:t>فَقَالَ</w:t>
      </w:r>
      <w:r w:rsidR="00F46CBF" w:rsidRPr="00F46CBF">
        <w:rPr>
          <w:rtl/>
        </w:rPr>
        <w:t xml:space="preserve"> </w:t>
      </w:r>
      <w:r w:rsidR="00F46CBF" w:rsidRPr="00F46CBF">
        <w:rPr>
          <w:rFonts w:hint="cs"/>
          <w:rtl/>
        </w:rPr>
        <w:t>أَبَا</w:t>
      </w:r>
      <w:r w:rsidR="00F46CBF" w:rsidRPr="00F46CBF">
        <w:rPr>
          <w:rtl/>
        </w:rPr>
        <w:t xml:space="preserve"> </w:t>
      </w:r>
      <w:r w:rsidR="00F46CBF" w:rsidRPr="00F46CBF">
        <w:rPr>
          <w:rFonts w:hint="cs"/>
          <w:rtl/>
        </w:rPr>
        <w:t>سَعِيدٍ</w:t>
      </w:r>
      <w:r w:rsidR="00F46CBF" w:rsidRPr="00F46CBF">
        <w:rPr>
          <w:rtl/>
        </w:rPr>
        <w:t xml:space="preserve">: </w:t>
      </w:r>
      <w:r w:rsidR="00F46CBF" w:rsidRPr="00F46CBF">
        <w:rPr>
          <w:rFonts w:hint="eastAsia"/>
          <w:rtl/>
        </w:rPr>
        <w:t>«</w:t>
      </w:r>
      <w:r w:rsidR="00F46CBF" w:rsidRPr="00F46CBF">
        <w:rPr>
          <w:rFonts w:hint="cs"/>
          <w:rtl/>
        </w:rPr>
        <w:t>قَدْ</w:t>
      </w:r>
      <w:r w:rsidR="00F46CBF" w:rsidRPr="00F46CBF">
        <w:rPr>
          <w:rtl/>
        </w:rPr>
        <w:t xml:space="preserve"> </w:t>
      </w:r>
      <w:r w:rsidR="00F46CBF" w:rsidRPr="00F46CBF">
        <w:rPr>
          <w:rFonts w:hint="cs"/>
          <w:rtl/>
        </w:rPr>
        <w:t>ذَهَبَ</w:t>
      </w:r>
      <w:r w:rsidR="00F46CBF" w:rsidRPr="00F46CBF">
        <w:rPr>
          <w:rtl/>
        </w:rPr>
        <w:t xml:space="preserve"> </w:t>
      </w:r>
      <w:r w:rsidR="00F46CBF" w:rsidRPr="00F46CBF">
        <w:rPr>
          <w:rFonts w:hint="cs"/>
          <w:rtl/>
        </w:rPr>
        <w:t>مَا</w:t>
      </w:r>
      <w:r w:rsidR="00F46CBF" w:rsidRPr="00F46CBF">
        <w:rPr>
          <w:rtl/>
        </w:rPr>
        <w:t xml:space="preserve"> </w:t>
      </w:r>
      <w:r w:rsidR="00F46CBF" w:rsidRPr="00F46CBF">
        <w:rPr>
          <w:rFonts w:hint="cs"/>
          <w:rtl/>
        </w:rPr>
        <w:t>تَعْلَمُ</w:t>
      </w:r>
      <w:r w:rsidR="00F46CBF" w:rsidRPr="00F46CBF">
        <w:rPr>
          <w:rFonts w:hint="eastAsia"/>
          <w:rtl/>
        </w:rPr>
        <w:t>»</w:t>
      </w:r>
      <w:r w:rsidR="00F46CBF" w:rsidRPr="00F46CBF">
        <w:rPr>
          <w:rFonts w:hint="cs"/>
          <w:rtl/>
        </w:rPr>
        <w:t>،</w:t>
      </w:r>
      <w:r w:rsidR="00F46CBF" w:rsidRPr="00F46CBF">
        <w:rPr>
          <w:rtl/>
        </w:rPr>
        <w:t xml:space="preserve"> </w:t>
      </w:r>
      <w:r w:rsidR="00F46CBF" w:rsidRPr="00F46CBF">
        <w:rPr>
          <w:rFonts w:hint="cs"/>
          <w:rtl/>
        </w:rPr>
        <w:t>فَقُلْتُ</w:t>
      </w:r>
      <w:r w:rsidR="00F46CBF" w:rsidRPr="00F46CBF">
        <w:rPr>
          <w:rtl/>
        </w:rPr>
        <w:t xml:space="preserve">: </w:t>
      </w:r>
      <w:r w:rsidR="00F46CBF" w:rsidRPr="00F46CBF">
        <w:rPr>
          <w:rFonts w:hint="cs"/>
          <w:rtl/>
        </w:rPr>
        <w:t>مَا</w:t>
      </w:r>
      <w:r w:rsidR="00F46CBF" w:rsidRPr="00F46CBF">
        <w:rPr>
          <w:rtl/>
        </w:rPr>
        <w:t xml:space="preserve"> </w:t>
      </w:r>
      <w:r w:rsidR="00F46CBF" w:rsidRPr="00F46CBF">
        <w:rPr>
          <w:rFonts w:hint="cs"/>
          <w:rtl/>
        </w:rPr>
        <w:t>أَعْلَمُ</w:t>
      </w:r>
      <w:r w:rsidR="00F46CBF" w:rsidRPr="00F46CBF">
        <w:rPr>
          <w:rtl/>
        </w:rPr>
        <w:t xml:space="preserve"> </w:t>
      </w:r>
      <w:r w:rsidR="00F46CBF" w:rsidRPr="00F46CBF">
        <w:rPr>
          <w:rFonts w:hint="cs"/>
          <w:rtl/>
        </w:rPr>
        <w:t>وَاللَّهِ</w:t>
      </w:r>
      <w:r w:rsidR="00F46CBF" w:rsidRPr="00F46CBF">
        <w:rPr>
          <w:rtl/>
        </w:rPr>
        <w:t xml:space="preserve"> </w:t>
      </w:r>
      <w:r w:rsidR="00F46CBF" w:rsidRPr="00F46CBF">
        <w:rPr>
          <w:rFonts w:hint="cs"/>
          <w:rtl/>
        </w:rPr>
        <w:t>خَيْرٌ</w:t>
      </w:r>
      <w:r w:rsidR="00F46CBF" w:rsidRPr="00F46CBF">
        <w:rPr>
          <w:rtl/>
        </w:rPr>
        <w:t xml:space="preserve"> </w:t>
      </w:r>
      <w:r w:rsidR="00F46CBF" w:rsidRPr="00F46CBF">
        <w:rPr>
          <w:rFonts w:hint="cs"/>
          <w:rtl/>
        </w:rPr>
        <w:t>مِمَّا</w:t>
      </w:r>
      <w:r w:rsidR="00F46CBF" w:rsidRPr="00F46CBF">
        <w:rPr>
          <w:rtl/>
        </w:rPr>
        <w:t xml:space="preserve"> </w:t>
      </w:r>
      <w:r w:rsidR="00F46CBF" w:rsidRPr="00F46CBF">
        <w:rPr>
          <w:rFonts w:hint="cs"/>
          <w:rtl/>
        </w:rPr>
        <w:t>لاَ</w:t>
      </w:r>
      <w:r w:rsidR="00F46CBF" w:rsidRPr="00F46CBF">
        <w:rPr>
          <w:rtl/>
        </w:rPr>
        <w:t xml:space="preserve"> </w:t>
      </w:r>
      <w:r w:rsidR="00F46CBF" w:rsidRPr="00F46CBF">
        <w:rPr>
          <w:rFonts w:hint="cs"/>
          <w:rtl/>
        </w:rPr>
        <w:t>أَعْلَمُ،</w:t>
      </w:r>
      <w:r w:rsidR="00F46CBF" w:rsidRPr="00F46CBF">
        <w:rPr>
          <w:rtl/>
        </w:rPr>
        <w:t xml:space="preserve"> </w:t>
      </w:r>
      <w:r w:rsidR="00F46CBF" w:rsidRPr="00F46CBF">
        <w:rPr>
          <w:rFonts w:hint="cs"/>
          <w:rtl/>
        </w:rPr>
        <w:t>فَقَالَ</w:t>
      </w:r>
      <w:r w:rsidR="00F46CBF" w:rsidRPr="00F46CBF">
        <w:rPr>
          <w:rtl/>
        </w:rPr>
        <w:t xml:space="preserve">: </w:t>
      </w:r>
      <w:r w:rsidR="00F46CBF" w:rsidRPr="00F46CBF">
        <w:rPr>
          <w:rFonts w:hint="eastAsia"/>
          <w:rtl/>
        </w:rPr>
        <w:t>«</w:t>
      </w:r>
      <w:r w:rsidR="00F46CBF" w:rsidRPr="00F46CBF">
        <w:rPr>
          <w:rFonts w:hint="cs"/>
          <w:rtl/>
        </w:rPr>
        <w:t>إِنَّ</w:t>
      </w:r>
      <w:r w:rsidR="00F46CBF" w:rsidRPr="00F46CBF">
        <w:rPr>
          <w:rtl/>
        </w:rPr>
        <w:t xml:space="preserve"> </w:t>
      </w:r>
      <w:r w:rsidR="00F46CBF" w:rsidRPr="00F46CBF">
        <w:rPr>
          <w:rFonts w:hint="cs"/>
          <w:rtl/>
        </w:rPr>
        <w:t>النَّاسَ</w:t>
      </w:r>
      <w:r w:rsidR="00F46CBF" w:rsidRPr="00F46CBF">
        <w:rPr>
          <w:rtl/>
        </w:rPr>
        <w:t xml:space="preserve"> </w:t>
      </w:r>
      <w:r w:rsidR="00F46CBF" w:rsidRPr="00F46CBF">
        <w:rPr>
          <w:rFonts w:hint="cs"/>
          <w:rtl/>
        </w:rPr>
        <w:t>لَمْ</w:t>
      </w:r>
      <w:r w:rsidR="00F46CBF" w:rsidRPr="00F46CBF">
        <w:rPr>
          <w:rtl/>
        </w:rPr>
        <w:t xml:space="preserve"> </w:t>
      </w:r>
      <w:r w:rsidR="00F46CBF" w:rsidRPr="00F46CBF">
        <w:rPr>
          <w:rFonts w:hint="cs"/>
          <w:rtl/>
        </w:rPr>
        <w:t>يَكُونُوا</w:t>
      </w:r>
      <w:r w:rsidR="00F46CBF" w:rsidRPr="00F46CBF">
        <w:rPr>
          <w:rtl/>
        </w:rPr>
        <w:t xml:space="preserve"> </w:t>
      </w:r>
      <w:r w:rsidR="00F46CBF" w:rsidRPr="00F46CBF">
        <w:rPr>
          <w:rFonts w:hint="cs"/>
          <w:rtl/>
        </w:rPr>
        <w:t>يَجْلِسُونَ</w:t>
      </w:r>
      <w:r w:rsidR="00F46CBF" w:rsidRPr="00F46CBF">
        <w:rPr>
          <w:rtl/>
        </w:rPr>
        <w:t xml:space="preserve"> </w:t>
      </w:r>
      <w:r w:rsidR="00F46CBF" w:rsidRPr="00F46CBF">
        <w:rPr>
          <w:rFonts w:hint="cs"/>
          <w:rtl/>
        </w:rPr>
        <w:t>لَنَا</w:t>
      </w:r>
      <w:r w:rsidR="00F46CBF" w:rsidRPr="00F46CBF">
        <w:rPr>
          <w:rtl/>
        </w:rPr>
        <w:t xml:space="preserve"> </w:t>
      </w:r>
      <w:r w:rsidR="00F46CBF" w:rsidRPr="00F46CBF">
        <w:rPr>
          <w:rFonts w:hint="cs"/>
          <w:rtl/>
        </w:rPr>
        <w:t>بَعْدَ</w:t>
      </w:r>
      <w:r w:rsidR="00F46CBF" w:rsidRPr="00F46CBF">
        <w:rPr>
          <w:rtl/>
        </w:rPr>
        <w:t xml:space="preserve"> </w:t>
      </w:r>
      <w:r w:rsidR="00F46CBF" w:rsidRPr="00F46CBF">
        <w:rPr>
          <w:rFonts w:hint="cs"/>
          <w:rtl/>
        </w:rPr>
        <w:t>الصَّلاَةِ،</w:t>
      </w:r>
      <w:r w:rsidR="00F46CBF" w:rsidRPr="00F46CBF">
        <w:rPr>
          <w:rtl/>
        </w:rPr>
        <w:t xml:space="preserve"> </w:t>
      </w:r>
      <w:r w:rsidR="00F46CBF" w:rsidRPr="00F46CBF">
        <w:rPr>
          <w:rFonts w:hint="cs"/>
          <w:rtl/>
        </w:rPr>
        <w:t>فَجَعَلْتُهَا</w:t>
      </w:r>
      <w:r w:rsidR="00F46CBF" w:rsidRPr="00F46CBF">
        <w:rPr>
          <w:rtl/>
        </w:rPr>
        <w:t xml:space="preserve"> </w:t>
      </w:r>
      <w:r w:rsidR="00F46CBF" w:rsidRPr="00F46CBF">
        <w:rPr>
          <w:rFonts w:hint="cs"/>
          <w:rtl/>
        </w:rPr>
        <w:t>قَبْلَ</w:t>
      </w:r>
      <w:r w:rsidR="00F46CBF" w:rsidRPr="00F46CBF">
        <w:rPr>
          <w:rtl/>
        </w:rPr>
        <w:t xml:space="preserve"> </w:t>
      </w:r>
      <w:r w:rsidR="00F46CBF" w:rsidRPr="00F46CBF">
        <w:rPr>
          <w:rFonts w:hint="cs"/>
          <w:rtl/>
        </w:rPr>
        <w:t>الصَّلاَةِ</w:t>
      </w:r>
      <w:r w:rsidR="00F46CBF" w:rsidRPr="00F46CBF">
        <w:rPr>
          <w:rFonts w:hint="eastAsia"/>
          <w:rtl/>
        </w:rPr>
        <w:t>»</w:t>
      </w:r>
      <w:r w:rsidR="00F46CBF" w:rsidRPr="00F46CBF">
        <w:rPr>
          <w:rFonts w:hint="cs"/>
          <w:rtl/>
        </w:rPr>
        <w:t xml:space="preserve"> </w:t>
      </w:r>
      <w:r w:rsidRPr="00F46CBF">
        <w:rPr>
          <w:rFonts w:hint="cs"/>
          <w:rtl/>
        </w:rPr>
        <w:t>[رواه البخاری: 956].</w:t>
      </w:r>
    </w:p>
    <w:p w:rsidR="00080307" w:rsidRDefault="00080307" w:rsidP="00BD2B04">
      <w:pPr>
        <w:pStyle w:val="0-"/>
        <w:rPr>
          <w:rtl/>
          <w:lang w:bidi="fa-IR"/>
        </w:rPr>
      </w:pPr>
      <w:r>
        <w:rPr>
          <w:rFonts w:hint="cs"/>
          <w:rtl/>
          <w:lang w:bidi="fa-IR"/>
        </w:rPr>
        <w:t>531- از ابو سعید خدری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روز عید فطر و روز عید قربان به عیدگاه می‌رفتند، و اولین کاری که می‌کردند، ادای نماز بود، بعد از آن برمی‌گشتند و در حالی که مردم در صف‌ها نشسته بودند،</w:t>
      </w:r>
      <w:r w:rsidR="007A7672">
        <w:rPr>
          <w:rFonts w:hint="cs"/>
          <w:rtl/>
          <w:lang w:bidi="fa-IR"/>
        </w:rPr>
        <w:t xml:space="preserve"> </w:t>
      </w:r>
      <w:r>
        <w:rPr>
          <w:rFonts w:hint="cs"/>
          <w:rtl/>
          <w:lang w:bidi="fa-IR"/>
        </w:rPr>
        <w:t>رو</w:t>
      </w:r>
      <w:r w:rsidR="008B4E1C">
        <w:rPr>
          <w:rFonts w:hint="cs"/>
          <w:rtl/>
          <w:lang w:bidi="fa-IR"/>
        </w:rPr>
        <w:t xml:space="preserve"> </w:t>
      </w:r>
      <w:r>
        <w:rPr>
          <w:rFonts w:hint="cs"/>
          <w:rtl/>
          <w:lang w:bidi="fa-IR"/>
        </w:rPr>
        <w:t>بروی‌شان ایستاده و برای آن‌ها وعظ و نصیحت و امر می‌کردند، [یعنی: برای آن‌ها خطبه می‌داد]، و اگر می‌خواستند گروهی را به کدام طرفی به جهاد بفرستند، آن‌ها را جدا می‌کردند، و اگر می‌خواستند آن‌ها را به چیزی امر نمایند، امر می‌کردند، و بعد از آن برمی‌گشتند.</w:t>
      </w:r>
    </w:p>
    <w:p w:rsidR="00080307" w:rsidRDefault="00080307" w:rsidP="00B270C4">
      <w:pPr>
        <w:pStyle w:val="0-"/>
        <w:rPr>
          <w:rtl/>
          <w:lang w:bidi="fa-IR"/>
        </w:rPr>
      </w:pPr>
      <w:r>
        <w:rPr>
          <w:rFonts w:hint="cs"/>
          <w:rtl/>
          <w:lang w:bidi="fa-IR"/>
        </w:rPr>
        <w:t>ابو سعید</w:t>
      </w:r>
      <w:r>
        <w:rPr>
          <w:rFonts w:cs="CTraditional Arabic" w:hint="cs"/>
          <w:rtl/>
          <w:lang w:bidi="fa-IR"/>
        </w:rPr>
        <w:t>س</w:t>
      </w:r>
      <w:r>
        <w:rPr>
          <w:rFonts w:hint="cs"/>
          <w:rtl/>
          <w:lang w:bidi="fa-IR"/>
        </w:rPr>
        <w:t xml:space="preserve"> می</w:t>
      </w:r>
      <w:r w:rsidR="00B270C4">
        <w:rPr>
          <w:rFonts w:hint="cs"/>
          <w:rtl/>
          <w:lang w:bidi="fa-IR"/>
        </w:rPr>
        <w:t>‌</w:t>
      </w:r>
      <w:r>
        <w:rPr>
          <w:rFonts w:hint="cs"/>
          <w:rtl/>
          <w:lang w:bidi="fa-IR"/>
        </w:rPr>
        <w:t>گوید: مردم به همین طریق نماز عید را اداء می‌کردند، تا اینکه در عید قربان و یا عید فطر، با (مروان) که در آن وقت امیر مدینه بود، به طرف عیدگاه رفتم، چون به عیدگاه رسیدیم، (دیدم در آنجا] منبری است که آن را (کثیر بن صَلت) بنا کرده است.</w:t>
      </w:r>
    </w:p>
    <w:p w:rsidR="00080307" w:rsidRDefault="00080307" w:rsidP="00080307">
      <w:pPr>
        <w:pStyle w:val="0-"/>
        <w:rPr>
          <w:rtl/>
          <w:lang w:bidi="fa-IR"/>
        </w:rPr>
      </w:pPr>
      <w:r>
        <w:rPr>
          <w:rFonts w:hint="cs"/>
          <w:rtl/>
          <w:lang w:bidi="fa-IR"/>
        </w:rPr>
        <w:t>چون (مروان) می‌خواست پیش از آنکه نماز بخواند [جهت خطبه دادن] بالای منبر بالا شود، از لباسش گرفتم و او را به طرف خود کشیدم، او مرا کشید [یعنی: به عقب راند] و بالای منبر رفت و پیش از نماز خطبه داد.</w:t>
      </w:r>
    </w:p>
    <w:p w:rsidR="00080307" w:rsidRDefault="00080307" w:rsidP="00080307">
      <w:pPr>
        <w:pStyle w:val="0-"/>
        <w:rPr>
          <w:rtl/>
          <w:lang w:bidi="fa-IR"/>
        </w:rPr>
      </w:pPr>
      <w:r>
        <w:rPr>
          <w:rFonts w:hint="cs"/>
          <w:rtl/>
          <w:lang w:bidi="fa-IR"/>
        </w:rPr>
        <w:t xml:space="preserve">برایش گفتم: به خداوند سوگند که [سنت پیامبر خدا </w:t>
      </w:r>
      <w:r>
        <w:rPr>
          <w:rFonts w:cs="CTraditional Arabic" w:hint="cs"/>
          <w:rtl/>
          <w:lang w:bidi="fa-IR"/>
        </w:rPr>
        <w:t>ج</w:t>
      </w:r>
      <w:r>
        <w:rPr>
          <w:rFonts w:hint="cs"/>
          <w:rtl/>
          <w:lang w:bidi="fa-IR"/>
        </w:rPr>
        <w:t xml:space="preserve"> را] تغییر دادید، [زیرا پیامبر خدا </w:t>
      </w:r>
      <w:r>
        <w:rPr>
          <w:rFonts w:cs="CTraditional Arabic" w:hint="cs"/>
          <w:rtl/>
          <w:lang w:bidi="fa-IR"/>
        </w:rPr>
        <w:t>ج</w:t>
      </w:r>
      <w:r>
        <w:rPr>
          <w:rFonts w:hint="cs"/>
          <w:rtl/>
          <w:lang w:bidi="fa-IR"/>
        </w:rPr>
        <w:t xml:space="preserve"> خطبه را بعد از نماز می‌خواندند].</w:t>
      </w:r>
    </w:p>
    <w:p w:rsidR="00080307" w:rsidRDefault="00080307" w:rsidP="00080307">
      <w:pPr>
        <w:pStyle w:val="0-"/>
        <w:rPr>
          <w:rtl/>
          <w:lang w:bidi="fa-IR"/>
        </w:rPr>
      </w:pPr>
      <w:r>
        <w:rPr>
          <w:rFonts w:hint="cs"/>
          <w:rtl/>
          <w:lang w:bidi="fa-IR"/>
        </w:rPr>
        <w:t>گفت: ای ابو سعید! آنچه را که تو می‌دانستی اکنون از بین رفته است، [یعنی: نماز خواندن پیش از خطبه از بین رفته است].</w:t>
      </w:r>
    </w:p>
    <w:p w:rsidR="00080307" w:rsidRDefault="00080307" w:rsidP="00080307">
      <w:pPr>
        <w:pStyle w:val="0-"/>
        <w:rPr>
          <w:rtl/>
          <w:lang w:bidi="fa-IR"/>
        </w:rPr>
      </w:pPr>
      <w:r>
        <w:rPr>
          <w:rFonts w:hint="cs"/>
          <w:rtl/>
          <w:lang w:bidi="fa-IR"/>
        </w:rPr>
        <w:t>گفتم: به خداوند سوگند آنچه را که می‌دانم بهتر است از آنچه را نمی‌دانم.</w:t>
      </w:r>
    </w:p>
    <w:p w:rsidR="00080307" w:rsidRDefault="00080307" w:rsidP="0039084E">
      <w:pPr>
        <w:pStyle w:val="0-"/>
        <w:rPr>
          <w:rtl/>
          <w:lang w:bidi="fa-IR"/>
        </w:rPr>
      </w:pPr>
      <w:r>
        <w:rPr>
          <w:rFonts w:hint="cs"/>
          <w:rtl/>
          <w:lang w:bidi="fa-IR"/>
        </w:rPr>
        <w:t>گفت: مردم بعد از نماز جهت شنیدن خطبه ما نمی‌نشینند، از این جهت پیش از نماز خطبه دادم</w:t>
      </w:r>
      <w:r w:rsidRPr="00080307">
        <w:rPr>
          <w:rFonts w:hint="cs"/>
          <w:vertAlign w:val="superscript"/>
          <w:rtl/>
          <w:lang w:bidi="fa-IR"/>
        </w:rPr>
        <w:t>(</w:t>
      </w:r>
      <w:r w:rsidRPr="005A62CD">
        <w:rPr>
          <w:rStyle w:val="FootnoteReference"/>
          <w:rtl/>
          <w:lang w:bidi="fa-IR"/>
        </w:rPr>
        <w:footnoteReference w:id="268"/>
      </w:r>
      <w:r w:rsidRPr="00080307">
        <w:rPr>
          <w:rFonts w:hint="cs"/>
          <w:vertAlign w:val="superscript"/>
          <w:rtl/>
          <w:lang w:bidi="fa-IR"/>
        </w:rPr>
        <w:t>)</w:t>
      </w:r>
      <w:r w:rsidR="0039084E">
        <w:rPr>
          <w:rFonts w:hint="cs"/>
          <w:rtl/>
          <w:lang w:bidi="fa-IR"/>
        </w:rPr>
        <w:t>.</w:t>
      </w:r>
    </w:p>
    <w:p w:rsidR="00F46CBF" w:rsidRDefault="00F46CBF" w:rsidP="008D2DD8">
      <w:pPr>
        <w:pStyle w:val="2-0"/>
        <w:rPr>
          <w:rtl/>
        </w:rPr>
      </w:pPr>
      <w:r w:rsidRPr="006F238E">
        <w:rPr>
          <w:rFonts w:hint="cs"/>
          <w:rtl/>
          <w:lang w:bidi="ar-SA"/>
        </w:rPr>
        <w:t>5</w:t>
      </w:r>
      <w:r>
        <w:rPr>
          <w:rFonts w:hint="cs"/>
          <w:rtl/>
        </w:rPr>
        <w:t>- باب: الْمَشْيِ وَالرُّكُوبِ إِلَى العِيدِ</w:t>
      </w:r>
      <w:r w:rsidR="003A5C1E">
        <w:rPr>
          <w:rFonts w:hint="cs"/>
          <w:rtl/>
        </w:rPr>
        <w:t>،</w:t>
      </w:r>
      <w:r>
        <w:rPr>
          <w:rFonts w:hint="cs"/>
          <w:rtl/>
        </w:rPr>
        <w:t xml:space="preserve"> وَالصَّلاَةِ قَبْلَ الخُطبَةِ</w:t>
      </w:r>
    </w:p>
    <w:p w:rsidR="00F46CBF" w:rsidRDefault="00F46CBF" w:rsidP="008D2DD8">
      <w:pPr>
        <w:pStyle w:val="4-"/>
        <w:rPr>
          <w:rtl/>
          <w:lang w:bidi="fa-IR"/>
        </w:rPr>
      </w:pPr>
      <w:bookmarkStart w:id="165" w:name="_Toc432244156"/>
      <w:r>
        <w:rPr>
          <w:rFonts w:hint="cs"/>
          <w:rtl/>
          <w:lang w:bidi="fa-IR"/>
        </w:rPr>
        <w:t>باب [5]: رفتن به عیدگاه پیاده و سواره و نماز خواندن پیش از خطبه</w:t>
      </w:r>
      <w:bookmarkEnd w:id="165"/>
    </w:p>
    <w:p w:rsidR="00F46CBF" w:rsidRPr="008D2DD8" w:rsidRDefault="00F46CBF" w:rsidP="008D2DD8">
      <w:pPr>
        <w:pStyle w:val="5-"/>
        <w:rPr>
          <w:rtl/>
        </w:rPr>
      </w:pPr>
      <w:r w:rsidRPr="008D2DD8">
        <w:rPr>
          <w:rFonts w:hint="cs"/>
          <w:rtl/>
        </w:rPr>
        <w:t xml:space="preserve">532- </w:t>
      </w:r>
      <w:r w:rsidR="008D2DD8" w:rsidRPr="008D2DD8">
        <w:rPr>
          <w:rFonts w:hint="cs"/>
          <w:rtl/>
        </w:rPr>
        <w:t>عَنِ</w:t>
      </w:r>
      <w:r w:rsidR="008D2DD8" w:rsidRPr="008D2DD8">
        <w:rPr>
          <w:rtl/>
        </w:rPr>
        <w:t xml:space="preserve"> </w:t>
      </w:r>
      <w:r w:rsidR="008D2DD8" w:rsidRPr="008D2DD8">
        <w:rPr>
          <w:rFonts w:hint="cs"/>
          <w:rtl/>
        </w:rPr>
        <w:t>ابْنِ</w:t>
      </w:r>
      <w:r w:rsidR="008D2DD8" w:rsidRPr="008D2DD8">
        <w:rPr>
          <w:rtl/>
        </w:rPr>
        <w:t xml:space="preserve"> </w:t>
      </w:r>
      <w:r w:rsidR="008D2DD8" w:rsidRPr="008D2DD8">
        <w:rPr>
          <w:rFonts w:hint="cs"/>
          <w:rtl/>
        </w:rPr>
        <w:t>عَبَّاسٍ رَضِيَ</w:t>
      </w:r>
      <w:r w:rsidR="008D2DD8" w:rsidRPr="008D2DD8">
        <w:rPr>
          <w:rtl/>
        </w:rPr>
        <w:t xml:space="preserve"> </w:t>
      </w:r>
      <w:r w:rsidR="008D2DD8" w:rsidRPr="008D2DD8">
        <w:rPr>
          <w:rFonts w:hint="cs"/>
          <w:rtl/>
        </w:rPr>
        <w:t>اللَّهُ</w:t>
      </w:r>
      <w:r w:rsidR="008D2DD8" w:rsidRPr="008D2DD8">
        <w:rPr>
          <w:rtl/>
        </w:rPr>
        <w:t xml:space="preserve"> </w:t>
      </w:r>
      <w:r w:rsidR="008D2DD8" w:rsidRPr="008D2DD8">
        <w:rPr>
          <w:rFonts w:hint="cs"/>
          <w:rtl/>
        </w:rPr>
        <w:t>عَنْهُ،</w:t>
      </w:r>
      <w:r w:rsidR="008D2DD8" w:rsidRPr="008D2DD8">
        <w:rPr>
          <w:rtl/>
        </w:rPr>
        <w:t xml:space="preserve"> </w:t>
      </w:r>
      <w:r w:rsidR="008D2DD8" w:rsidRPr="008D2DD8">
        <w:rPr>
          <w:rFonts w:hint="cs"/>
          <w:rtl/>
        </w:rPr>
        <w:t>وَعَنْ</w:t>
      </w:r>
      <w:r w:rsidR="008D2DD8" w:rsidRPr="008D2DD8">
        <w:rPr>
          <w:rtl/>
        </w:rPr>
        <w:t xml:space="preserve"> </w:t>
      </w:r>
      <w:r w:rsidR="008D2DD8" w:rsidRPr="008D2DD8">
        <w:rPr>
          <w:rFonts w:hint="cs"/>
          <w:rtl/>
        </w:rPr>
        <w:t>جَابِرِ</w:t>
      </w:r>
      <w:r w:rsidR="008D2DD8" w:rsidRPr="008D2DD8">
        <w:rPr>
          <w:rtl/>
        </w:rPr>
        <w:t xml:space="preserve"> </w:t>
      </w:r>
      <w:r w:rsidR="008D2DD8" w:rsidRPr="008D2DD8">
        <w:rPr>
          <w:rFonts w:hint="cs"/>
          <w:rtl/>
        </w:rPr>
        <w:t>بْنِ</w:t>
      </w:r>
      <w:r w:rsidR="008D2DD8" w:rsidRPr="008D2DD8">
        <w:rPr>
          <w:rtl/>
        </w:rPr>
        <w:t xml:space="preserve"> </w:t>
      </w:r>
      <w:r w:rsidR="008D2DD8" w:rsidRPr="008D2DD8">
        <w:rPr>
          <w:rFonts w:hint="cs"/>
          <w:rtl/>
        </w:rPr>
        <w:t>عَبْدِ</w:t>
      </w:r>
      <w:r w:rsidR="008D2DD8" w:rsidRPr="008D2DD8">
        <w:rPr>
          <w:rtl/>
        </w:rPr>
        <w:t xml:space="preserve"> </w:t>
      </w:r>
      <w:r w:rsidR="008D2DD8" w:rsidRPr="008D2DD8">
        <w:rPr>
          <w:rFonts w:hint="cs"/>
          <w:rtl/>
        </w:rPr>
        <w:t>اللَّهِ،</w:t>
      </w:r>
      <w:r w:rsidR="008D2DD8" w:rsidRPr="008D2DD8">
        <w:rPr>
          <w:rtl/>
        </w:rPr>
        <w:t xml:space="preserve"> </w:t>
      </w:r>
      <w:r w:rsidR="008D2DD8" w:rsidRPr="008D2DD8">
        <w:rPr>
          <w:rFonts w:hint="cs"/>
          <w:rtl/>
        </w:rPr>
        <w:t>قَالاَ</w:t>
      </w:r>
      <w:r w:rsidR="008D2DD8" w:rsidRPr="008D2DD8">
        <w:rPr>
          <w:rtl/>
        </w:rPr>
        <w:t xml:space="preserve">: </w:t>
      </w:r>
      <w:r w:rsidR="008D2DD8" w:rsidRPr="008D2DD8">
        <w:rPr>
          <w:rFonts w:hint="eastAsia"/>
          <w:rtl/>
        </w:rPr>
        <w:t>«</w:t>
      </w:r>
      <w:r w:rsidR="008D2DD8" w:rsidRPr="008D2DD8">
        <w:rPr>
          <w:rFonts w:hint="cs"/>
          <w:rtl/>
        </w:rPr>
        <w:t>لَمْ</w:t>
      </w:r>
      <w:r w:rsidR="008D2DD8" w:rsidRPr="008D2DD8">
        <w:rPr>
          <w:rtl/>
        </w:rPr>
        <w:t xml:space="preserve"> </w:t>
      </w:r>
      <w:r w:rsidR="008D2DD8" w:rsidRPr="008D2DD8">
        <w:rPr>
          <w:rFonts w:hint="cs"/>
          <w:rtl/>
        </w:rPr>
        <w:t>يَكُنْ</w:t>
      </w:r>
      <w:r w:rsidR="008D2DD8" w:rsidRPr="008D2DD8">
        <w:rPr>
          <w:rtl/>
        </w:rPr>
        <w:t xml:space="preserve"> </w:t>
      </w:r>
      <w:r w:rsidR="008D2DD8" w:rsidRPr="008D2DD8">
        <w:rPr>
          <w:rFonts w:hint="cs"/>
          <w:rtl/>
        </w:rPr>
        <w:t>يُؤَذَّنُ</w:t>
      </w:r>
      <w:r w:rsidR="008D2DD8" w:rsidRPr="008D2DD8">
        <w:rPr>
          <w:rtl/>
        </w:rPr>
        <w:t xml:space="preserve"> </w:t>
      </w:r>
      <w:r w:rsidR="008D2DD8" w:rsidRPr="008D2DD8">
        <w:rPr>
          <w:rFonts w:hint="cs"/>
          <w:rtl/>
        </w:rPr>
        <w:t>يَوْمَ</w:t>
      </w:r>
      <w:r w:rsidR="008D2DD8" w:rsidRPr="008D2DD8">
        <w:rPr>
          <w:rtl/>
        </w:rPr>
        <w:t xml:space="preserve"> </w:t>
      </w:r>
      <w:r w:rsidR="008D2DD8" w:rsidRPr="008D2DD8">
        <w:rPr>
          <w:rFonts w:hint="cs"/>
          <w:rtl/>
        </w:rPr>
        <w:t>الفِطْرِ</w:t>
      </w:r>
      <w:r w:rsidR="008D2DD8" w:rsidRPr="008D2DD8">
        <w:rPr>
          <w:rtl/>
        </w:rPr>
        <w:t xml:space="preserve"> </w:t>
      </w:r>
      <w:r w:rsidR="008D2DD8" w:rsidRPr="008D2DD8">
        <w:rPr>
          <w:rFonts w:hint="cs"/>
          <w:rtl/>
        </w:rPr>
        <w:t>وَلاَ</w:t>
      </w:r>
      <w:r w:rsidR="008D2DD8" w:rsidRPr="008D2DD8">
        <w:rPr>
          <w:rtl/>
        </w:rPr>
        <w:t xml:space="preserve"> </w:t>
      </w:r>
      <w:r w:rsidR="008D2DD8" w:rsidRPr="008D2DD8">
        <w:rPr>
          <w:rFonts w:hint="cs"/>
          <w:rtl/>
        </w:rPr>
        <w:t>يَوْمَ</w:t>
      </w:r>
      <w:r w:rsidR="008D2DD8" w:rsidRPr="008D2DD8">
        <w:rPr>
          <w:rtl/>
        </w:rPr>
        <w:t xml:space="preserve"> </w:t>
      </w:r>
      <w:r w:rsidR="008D2DD8" w:rsidRPr="008D2DD8">
        <w:rPr>
          <w:rFonts w:hint="cs"/>
          <w:rtl/>
        </w:rPr>
        <w:t>الأَضْحَى</w:t>
      </w:r>
      <w:r w:rsidR="008D2DD8" w:rsidRPr="008D2DD8">
        <w:rPr>
          <w:rFonts w:hint="eastAsia"/>
          <w:rtl/>
        </w:rPr>
        <w:t>»</w:t>
      </w:r>
      <w:r w:rsidR="008D2DD8" w:rsidRPr="008D2DD8">
        <w:rPr>
          <w:rFonts w:hint="cs"/>
          <w:rtl/>
        </w:rPr>
        <w:t xml:space="preserve"> </w:t>
      </w:r>
      <w:r w:rsidRPr="008D2DD8">
        <w:rPr>
          <w:rFonts w:hint="cs"/>
          <w:rtl/>
        </w:rPr>
        <w:t>[رواه البخاری: 960].</w:t>
      </w:r>
    </w:p>
    <w:p w:rsidR="00F46CBF" w:rsidRDefault="00F46CBF" w:rsidP="00F46CBF">
      <w:pPr>
        <w:pStyle w:val="0-"/>
        <w:rPr>
          <w:rtl/>
          <w:lang w:bidi="fa-IR"/>
        </w:rPr>
      </w:pPr>
      <w:r>
        <w:rPr>
          <w:rFonts w:hint="cs"/>
          <w:rtl/>
          <w:lang w:bidi="fa-IR"/>
        </w:rPr>
        <w:t>532- از ابن عباس و جابر بن عبدالله</w:t>
      </w:r>
      <w:r>
        <w:rPr>
          <w:rFonts w:cs="CTraditional Arabic" w:hint="cs"/>
          <w:rtl/>
          <w:lang w:bidi="fa-IR"/>
        </w:rPr>
        <w:t>ش</w:t>
      </w:r>
      <w:r>
        <w:rPr>
          <w:rFonts w:hint="cs"/>
          <w:rtl/>
          <w:lang w:bidi="fa-IR"/>
        </w:rPr>
        <w:t xml:space="preserve"> روایت است که گفتند: نه در روز عید فطر اذان داده می‌شد، و نه در روز عید قربان</w:t>
      </w:r>
      <w:r w:rsidRPr="00F46CBF">
        <w:rPr>
          <w:rFonts w:hint="cs"/>
          <w:vertAlign w:val="superscript"/>
          <w:rtl/>
          <w:lang w:bidi="fa-IR"/>
        </w:rPr>
        <w:t>(</w:t>
      </w:r>
      <w:r w:rsidRPr="005A62CD">
        <w:rPr>
          <w:rStyle w:val="FootnoteReference"/>
          <w:rtl/>
          <w:lang w:bidi="fa-IR"/>
        </w:rPr>
        <w:footnoteReference w:id="269"/>
      </w:r>
      <w:r w:rsidRPr="00F46CBF">
        <w:rPr>
          <w:rFonts w:hint="cs"/>
          <w:vertAlign w:val="superscript"/>
          <w:rtl/>
          <w:lang w:bidi="fa-IR"/>
        </w:rPr>
        <w:t>)</w:t>
      </w:r>
      <w:r>
        <w:rPr>
          <w:rFonts w:hint="cs"/>
          <w:rtl/>
          <w:lang w:bidi="fa-IR"/>
        </w:rPr>
        <w:t>.</w:t>
      </w:r>
    </w:p>
    <w:p w:rsidR="008D2DD8" w:rsidRDefault="008D2DD8" w:rsidP="00B451C0">
      <w:pPr>
        <w:pStyle w:val="2-0"/>
        <w:rPr>
          <w:rtl/>
        </w:rPr>
      </w:pPr>
      <w:r w:rsidRPr="006F238E">
        <w:rPr>
          <w:rFonts w:hint="cs"/>
          <w:rtl/>
          <w:lang w:bidi="ar-SA"/>
        </w:rPr>
        <w:t>6</w:t>
      </w:r>
      <w:r>
        <w:rPr>
          <w:rFonts w:hint="cs"/>
          <w:rtl/>
        </w:rPr>
        <w:t>- باب: الخُطْبَةِ بَعْدَ العِيدِ</w:t>
      </w:r>
    </w:p>
    <w:p w:rsidR="008D2DD8" w:rsidRDefault="008D2DD8" w:rsidP="00B451C0">
      <w:pPr>
        <w:pStyle w:val="4-"/>
        <w:rPr>
          <w:rtl/>
          <w:lang w:bidi="fa-IR"/>
        </w:rPr>
      </w:pPr>
      <w:bookmarkStart w:id="166" w:name="_Toc432244157"/>
      <w:r>
        <w:rPr>
          <w:rFonts w:hint="cs"/>
          <w:rtl/>
          <w:lang w:bidi="fa-IR"/>
        </w:rPr>
        <w:t>باب [6]: خطبه بعد از نماز عید</w:t>
      </w:r>
      <w:bookmarkEnd w:id="166"/>
    </w:p>
    <w:p w:rsidR="008D2DD8" w:rsidRPr="00B451C0" w:rsidRDefault="008D2DD8" w:rsidP="00B451C0">
      <w:pPr>
        <w:pStyle w:val="5-"/>
        <w:rPr>
          <w:rtl/>
        </w:rPr>
      </w:pPr>
      <w:r w:rsidRPr="00B451C0">
        <w:rPr>
          <w:rFonts w:hint="cs"/>
          <w:rtl/>
        </w:rPr>
        <w:t xml:space="preserve">533- </w:t>
      </w:r>
      <w:r w:rsidR="00B451C0" w:rsidRPr="00B451C0">
        <w:rPr>
          <w:rFonts w:hint="cs"/>
          <w:rtl/>
        </w:rPr>
        <w:t>عَنِ</w:t>
      </w:r>
      <w:r w:rsidR="00B451C0" w:rsidRPr="00B451C0">
        <w:rPr>
          <w:rtl/>
        </w:rPr>
        <w:t xml:space="preserve"> </w:t>
      </w:r>
      <w:r w:rsidR="00B451C0" w:rsidRPr="00B451C0">
        <w:rPr>
          <w:rFonts w:hint="cs"/>
          <w:rtl/>
        </w:rPr>
        <w:t>ابْنِ</w:t>
      </w:r>
      <w:r w:rsidR="00B451C0" w:rsidRPr="00B451C0">
        <w:rPr>
          <w:rtl/>
        </w:rPr>
        <w:t xml:space="preserve"> </w:t>
      </w:r>
      <w:r w:rsidR="00B451C0" w:rsidRPr="00B451C0">
        <w:rPr>
          <w:rFonts w:hint="cs"/>
          <w:rtl/>
        </w:rPr>
        <w:t xml:space="preserve">عَبَّاسٍ </w:t>
      </w:r>
      <w:r w:rsidR="00B451C0" w:rsidRPr="008D2DD8">
        <w:rPr>
          <w:rFonts w:hint="cs"/>
          <w:rtl/>
        </w:rPr>
        <w:t>رَضِيَ</w:t>
      </w:r>
      <w:r w:rsidR="00B451C0" w:rsidRPr="008D2DD8">
        <w:rPr>
          <w:rtl/>
        </w:rPr>
        <w:t xml:space="preserve"> </w:t>
      </w:r>
      <w:r w:rsidR="00B451C0" w:rsidRPr="008D2DD8">
        <w:rPr>
          <w:rFonts w:hint="cs"/>
          <w:rtl/>
        </w:rPr>
        <w:t>اللَّهُ</w:t>
      </w:r>
      <w:r w:rsidR="00B451C0" w:rsidRPr="008D2DD8">
        <w:rPr>
          <w:rtl/>
        </w:rPr>
        <w:t xml:space="preserve"> </w:t>
      </w:r>
      <w:r w:rsidR="00B451C0" w:rsidRPr="008D2DD8">
        <w:rPr>
          <w:rFonts w:hint="cs"/>
          <w:rtl/>
        </w:rPr>
        <w:t>عَنْهُ</w:t>
      </w:r>
      <w:r w:rsidR="00B451C0">
        <w:rPr>
          <w:rFonts w:hint="cs"/>
          <w:rtl/>
        </w:rPr>
        <w:t>ما</w:t>
      </w:r>
      <w:r w:rsidR="00B451C0" w:rsidRPr="00B451C0">
        <w:rPr>
          <w:rFonts w:hint="cs"/>
          <w:rtl/>
        </w:rPr>
        <w:t>،</w:t>
      </w:r>
      <w:r w:rsidR="00B451C0" w:rsidRPr="00B451C0">
        <w:rPr>
          <w:rtl/>
        </w:rPr>
        <w:t xml:space="preserve"> </w:t>
      </w:r>
      <w:r w:rsidR="00B451C0" w:rsidRPr="00B451C0">
        <w:rPr>
          <w:rFonts w:hint="cs"/>
          <w:rtl/>
        </w:rPr>
        <w:t>قَالَ</w:t>
      </w:r>
      <w:r w:rsidR="00B451C0" w:rsidRPr="00B451C0">
        <w:rPr>
          <w:rtl/>
        </w:rPr>
        <w:t xml:space="preserve">: </w:t>
      </w:r>
      <w:r w:rsidR="00B451C0" w:rsidRPr="00B451C0">
        <w:rPr>
          <w:rFonts w:hint="eastAsia"/>
          <w:rtl/>
        </w:rPr>
        <w:t>«</w:t>
      </w:r>
      <w:r w:rsidR="00B451C0" w:rsidRPr="00B451C0">
        <w:rPr>
          <w:rFonts w:hint="cs"/>
          <w:rtl/>
        </w:rPr>
        <w:t>شَهِدْتُ</w:t>
      </w:r>
      <w:r w:rsidR="00B451C0" w:rsidRPr="00B451C0">
        <w:rPr>
          <w:rtl/>
        </w:rPr>
        <w:t xml:space="preserve"> </w:t>
      </w:r>
      <w:r w:rsidR="00B451C0" w:rsidRPr="00B451C0">
        <w:rPr>
          <w:rFonts w:hint="cs"/>
          <w:rtl/>
        </w:rPr>
        <w:t>العِيدَ</w:t>
      </w:r>
      <w:r w:rsidR="00B451C0" w:rsidRPr="00B451C0">
        <w:rPr>
          <w:rtl/>
        </w:rPr>
        <w:t xml:space="preserve"> </w:t>
      </w:r>
      <w:r w:rsidR="00B451C0" w:rsidRPr="00B451C0">
        <w:rPr>
          <w:rFonts w:hint="cs"/>
          <w:rtl/>
        </w:rPr>
        <w:t>مَعَ</w:t>
      </w:r>
      <w:r w:rsidR="00B451C0" w:rsidRPr="00B451C0">
        <w:rPr>
          <w:rtl/>
        </w:rPr>
        <w:t xml:space="preserve"> </w:t>
      </w:r>
      <w:r w:rsidR="00B451C0" w:rsidRPr="00B451C0">
        <w:rPr>
          <w:rFonts w:hint="cs"/>
          <w:rtl/>
        </w:rPr>
        <w:t>رَسُولِ</w:t>
      </w:r>
      <w:r w:rsidR="00B451C0" w:rsidRPr="00B451C0">
        <w:rPr>
          <w:rtl/>
        </w:rPr>
        <w:t xml:space="preserve"> </w:t>
      </w:r>
      <w:r w:rsidR="00B451C0" w:rsidRPr="00B451C0">
        <w:rPr>
          <w:rFonts w:hint="cs"/>
          <w:rtl/>
        </w:rPr>
        <w:t>اللَّهِ</w:t>
      </w:r>
      <w:r w:rsidR="00B451C0" w:rsidRPr="00B451C0">
        <w:rPr>
          <w:rtl/>
        </w:rPr>
        <w:t xml:space="preserve"> </w:t>
      </w:r>
      <w:r w:rsidR="00B451C0" w:rsidRPr="00B451C0">
        <w:rPr>
          <w:rFonts w:hint="cs"/>
          <w:rtl/>
        </w:rPr>
        <w:t>صَلَّى</w:t>
      </w:r>
      <w:r w:rsidR="00B451C0" w:rsidRPr="00B451C0">
        <w:rPr>
          <w:rtl/>
        </w:rPr>
        <w:t xml:space="preserve"> </w:t>
      </w:r>
      <w:r w:rsidR="00B451C0" w:rsidRPr="00B451C0">
        <w:rPr>
          <w:rFonts w:hint="cs"/>
          <w:rtl/>
        </w:rPr>
        <w:t>اللهُ</w:t>
      </w:r>
      <w:r w:rsidR="00B451C0" w:rsidRPr="00B451C0">
        <w:rPr>
          <w:rtl/>
        </w:rPr>
        <w:t xml:space="preserve"> </w:t>
      </w:r>
      <w:r w:rsidR="00B451C0" w:rsidRPr="00B451C0">
        <w:rPr>
          <w:rFonts w:hint="cs"/>
          <w:rtl/>
        </w:rPr>
        <w:t>عَلَيْهِ</w:t>
      </w:r>
      <w:r w:rsidR="00B451C0" w:rsidRPr="00B451C0">
        <w:rPr>
          <w:rtl/>
        </w:rPr>
        <w:t xml:space="preserve"> </w:t>
      </w:r>
      <w:r w:rsidR="00B451C0" w:rsidRPr="00B451C0">
        <w:rPr>
          <w:rFonts w:hint="cs"/>
          <w:rtl/>
        </w:rPr>
        <w:t>وَسَلَّمَ،</w:t>
      </w:r>
      <w:r w:rsidR="00B451C0" w:rsidRPr="00B451C0">
        <w:rPr>
          <w:rtl/>
        </w:rPr>
        <w:t xml:space="preserve"> </w:t>
      </w:r>
      <w:r w:rsidR="00B451C0" w:rsidRPr="00B451C0">
        <w:rPr>
          <w:rFonts w:hint="cs"/>
          <w:rtl/>
        </w:rPr>
        <w:t>وَأَبِي</w:t>
      </w:r>
      <w:r w:rsidR="00B451C0" w:rsidRPr="00B451C0">
        <w:rPr>
          <w:rtl/>
        </w:rPr>
        <w:t xml:space="preserve"> </w:t>
      </w:r>
      <w:r w:rsidR="00B451C0" w:rsidRPr="00B451C0">
        <w:rPr>
          <w:rFonts w:hint="cs"/>
          <w:rtl/>
        </w:rPr>
        <w:t>بَكْرٍ،</w:t>
      </w:r>
      <w:r w:rsidR="00B451C0" w:rsidRPr="00B451C0">
        <w:rPr>
          <w:rtl/>
        </w:rPr>
        <w:t xml:space="preserve"> </w:t>
      </w:r>
      <w:r w:rsidR="00B451C0" w:rsidRPr="00B451C0">
        <w:rPr>
          <w:rFonts w:hint="cs"/>
          <w:rtl/>
        </w:rPr>
        <w:t>وَعُمَرَ،</w:t>
      </w:r>
      <w:r w:rsidR="00B451C0" w:rsidRPr="00B451C0">
        <w:rPr>
          <w:rtl/>
        </w:rPr>
        <w:t xml:space="preserve"> </w:t>
      </w:r>
      <w:r w:rsidR="00B451C0" w:rsidRPr="00B451C0">
        <w:rPr>
          <w:rFonts w:hint="cs"/>
          <w:rtl/>
        </w:rPr>
        <w:t>وَعُثْمَانَ</w:t>
      </w:r>
      <w:r w:rsidR="00B451C0" w:rsidRPr="00B451C0">
        <w:rPr>
          <w:rtl/>
        </w:rPr>
        <w:t xml:space="preserve"> </w:t>
      </w:r>
      <w:r w:rsidR="00B451C0" w:rsidRPr="00B451C0">
        <w:rPr>
          <w:rFonts w:hint="cs"/>
          <w:rtl/>
        </w:rPr>
        <w:t>رَضِيَ</w:t>
      </w:r>
      <w:r w:rsidR="00B451C0" w:rsidRPr="00B451C0">
        <w:rPr>
          <w:rtl/>
        </w:rPr>
        <w:t xml:space="preserve"> </w:t>
      </w:r>
      <w:r w:rsidR="00B451C0" w:rsidRPr="00B451C0">
        <w:rPr>
          <w:rFonts w:hint="cs"/>
          <w:rtl/>
        </w:rPr>
        <w:t>اللَّهُ</w:t>
      </w:r>
      <w:r w:rsidR="00B451C0" w:rsidRPr="00B451C0">
        <w:rPr>
          <w:rtl/>
        </w:rPr>
        <w:t xml:space="preserve"> </w:t>
      </w:r>
      <w:r w:rsidR="00B451C0" w:rsidRPr="00B451C0">
        <w:rPr>
          <w:rFonts w:hint="cs"/>
          <w:rtl/>
        </w:rPr>
        <w:t>عَنْهُمْ،</w:t>
      </w:r>
      <w:r w:rsidR="00B451C0" w:rsidRPr="00B451C0">
        <w:rPr>
          <w:rtl/>
        </w:rPr>
        <w:t xml:space="preserve"> </w:t>
      </w:r>
      <w:r w:rsidR="00B451C0" w:rsidRPr="00B451C0">
        <w:rPr>
          <w:rFonts w:hint="cs"/>
          <w:rtl/>
        </w:rPr>
        <w:t>فَكُلُّهُمْ</w:t>
      </w:r>
      <w:r w:rsidR="00B451C0" w:rsidRPr="00B451C0">
        <w:rPr>
          <w:rtl/>
        </w:rPr>
        <w:t xml:space="preserve"> </w:t>
      </w:r>
      <w:r w:rsidR="00B451C0" w:rsidRPr="00B451C0">
        <w:rPr>
          <w:rFonts w:hint="cs"/>
          <w:rtl/>
        </w:rPr>
        <w:t>كَانُوا</w:t>
      </w:r>
      <w:r w:rsidR="00B451C0" w:rsidRPr="00B451C0">
        <w:rPr>
          <w:rtl/>
        </w:rPr>
        <w:t xml:space="preserve"> </w:t>
      </w:r>
      <w:r w:rsidR="00B451C0" w:rsidRPr="00B451C0">
        <w:rPr>
          <w:rFonts w:hint="cs"/>
          <w:rtl/>
        </w:rPr>
        <w:t>يُصَلُّونَ</w:t>
      </w:r>
      <w:r w:rsidR="00B451C0" w:rsidRPr="00B451C0">
        <w:rPr>
          <w:rtl/>
        </w:rPr>
        <w:t xml:space="preserve"> </w:t>
      </w:r>
      <w:r w:rsidR="00B451C0" w:rsidRPr="00B451C0">
        <w:rPr>
          <w:rFonts w:hint="cs"/>
          <w:rtl/>
        </w:rPr>
        <w:t>قَبْلَ</w:t>
      </w:r>
      <w:r w:rsidR="00B451C0" w:rsidRPr="00B451C0">
        <w:rPr>
          <w:rtl/>
        </w:rPr>
        <w:t xml:space="preserve"> </w:t>
      </w:r>
      <w:r w:rsidR="00B451C0" w:rsidRPr="00B451C0">
        <w:rPr>
          <w:rFonts w:hint="cs"/>
          <w:rtl/>
        </w:rPr>
        <w:t>الخُطْبَةِ</w:t>
      </w:r>
      <w:r w:rsidR="00B451C0" w:rsidRPr="00B451C0">
        <w:rPr>
          <w:rFonts w:hint="eastAsia"/>
          <w:rtl/>
        </w:rPr>
        <w:t>»</w:t>
      </w:r>
      <w:r w:rsidR="00B451C0" w:rsidRPr="00B451C0">
        <w:rPr>
          <w:rFonts w:hint="cs"/>
          <w:rtl/>
        </w:rPr>
        <w:t xml:space="preserve"> </w:t>
      </w:r>
      <w:r w:rsidRPr="00B451C0">
        <w:rPr>
          <w:rFonts w:hint="cs"/>
          <w:rtl/>
        </w:rPr>
        <w:t>[رواه البخاری: 962].</w:t>
      </w:r>
    </w:p>
    <w:p w:rsidR="008D2DD8" w:rsidRDefault="00B451C0" w:rsidP="008D2DD8">
      <w:pPr>
        <w:pStyle w:val="0-"/>
        <w:rPr>
          <w:rtl/>
          <w:lang w:bidi="fa-IR"/>
        </w:rPr>
      </w:pPr>
      <w:r>
        <w:rPr>
          <w:rFonts w:hint="cs"/>
          <w:rtl/>
          <w:lang w:bidi="fa-IR"/>
        </w:rPr>
        <w:t>533- از ابن عباس</w:t>
      </w:r>
      <w:r>
        <w:rPr>
          <w:rFonts w:cs="CTraditional Arabic" w:hint="cs"/>
          <w:rtl/>
          <w:lang w:bidi="fa-IR"/>
        </w:rPr>
        <w:t>ب</w:t>
      </w:r>
      <w:r>
        <w:rPr>
          <w:rFonts w:hint="cs"/>
          <w:rtl/>
          <w:lang w:bidi="fa-IR"/>
        </w:rPr>
        <w:t xml:space="preserve"> روایت است که گفت: در نماز عید با پیامبر خدا </w:t>
      </w:r>
      <w:r>
        <w:rPr>
          <w:rFonts w:cs="CTraditional Arabic" w:hint="cs"/>
          <w:rtl/>
          <w:lang w:bidi="fa-IR"/>
        </w:rPr>
        <w:t>ج</w:t>
      </w:r>
      <w:r>
        <w:rPr>
          <w:rFonts w:hint="cs"/>
          <w:rtl/>
          <w:lang w:bidi="fa-IR"/>
        </w:rPr>
        <w:t xml:space="preserve"> و ابوبکر و عمر و عثمان</w:t>
      </w:r>
      <w:r>
        <w:rPr>
          <w:rFonts w:cs="CTraditional Arabic" w:hint="cs"/>
          <w:rtl/>
          <w:lang w:bidi="fa-IR"/>
        </w:rPr>
        <w:t>ش</w:t>
      </w:r>
      <w:r>
        <w:rPr>
          <w:rFonts w:hint="cs"/>
          <w:rtl/>
          <w:lang w:bidi="fa-IR"/>
        </w:rPr>
        <w:t xml:space="preserve"> حاضر گردیدم، همه ایشان، پیش از خطبه نماز می‌خواندند.</w:t>
      </w:r>
    </w:p>
    <w:p w:rsidR="00B451C0" w:rsidRDefault="00B451C0" w:rsidP="00FE0CA0">
      <w:pPr>
        <w:pStyle w:val="2-0"/>
        <w:rPr>
          <w:rtl/>
        </w:rPr>
      </w:pPr>
      <w:r w:rsidRPr="006F238E">
        <w:rPr>
          <w:rFonts w:hint="cs"/>
          <w:rtl/>
          <w:lang w:bidi="ar-SA"/>
        </w:rPr>
        <w:t>7</w:t>
      </w:r>
      <w:r>
        <w:rPr>
          <w:rFonts w:hint="cs"/>
          <w:rtl/>
        </w:rPr>
        <w:t>- باب: فَضْلِ العَمَلِ فِي أَيَّامِ التَّشْرِيقِ</w:t>
      </w:r>
    </w:p>
    <w:p w:rsidR="00B451C0" w:rsidRDefault="00B451C0" w:rsidP="00FE0CA0">
      <w:pPr>
        <w:pStyle w:val="4-"/>
        <w:rPr>
          <w:rtl/>
          <w:lang w:bidi="fa-IR"/>
        </w:rPr>
      </w:pPr>
      <w:bookmarkStart w:id="167" w:name="_Toc432244158"/>
      <w:r>
        <w:rPr>
          <w:rFonts w:hint="cs"/>
          <w:rtl/>
          <w:lang w:bidi="fa-IR"/>
        </w:rPr>
        <w:t>باب [7]: فضیلت کار نیک در ایام تشریق</w:t>
      </w:r>
      <w:bookmarkEnd w:id="167"/>
    </w:p>
    <w:p w:rsidR="00B451C0" w:rsidRPr="00FE0CA0" w:rsidRDefault="00B451C0" w:rsidP="00FE0CA0">
      <w:pPr>
        <w:pStyle w:val="5-"/>
        <w:rPr>
          <w:rtl/>
        </w:rPr>
      </w:pPr>
      <w:r w:rsidRPr="00FE0CA0">
        <w:rPr>
          <w:rFonts w:hint="cs"/>
          <w:rtl/>
        </w:rPr>
        <w:t xml:space="preserve">534- </w:t>
      </w:r>
      <w:r w:rsidR="00FE0CA0" w:rsidRPr="00FE0CA0">
        <w:rPr>
          <w:rFonts w:hint="cs"/>
          <w:rtl/>
        </w:rPr>
        <w:t>وعَنْهُ رَضِيَ</w:t>
      </w:r>
      <w:r w:rsidR="00FE0CA0" w:rsidRPr="00FE0CA0">
        <w:rPr>
          <w:rtl/>
        </w:rPr>
        <w:t xml:space="preserve"> </w:t>
      </w:r>
      <w:r w:rsidR="00FE0CA0" w:rsidRPr="00FE0CA0">
        <w:rPr>
          <w:rFonts w:hint="cs"/>
          <w:rtl/>
        </w:rPr>
        <w:t>اللَّهُ</w:t>
      </w:r>
      <w:r w:rsidR="00FE0CA0" w:rsidRPr="00FE0CA0">
        <w:rPr>
          <w:rtl/>
        </w:rPr>
        <w:t xml:space="preserve"> </w:t>
      </w:r>
      <w:r w:rsidR="00FE0CA0" w:rsidRPr="00FE0CA0">
        <w:rPr>
          <w:rFonts w:hint="cs"/>
          <w:rtl/>
        </w:rPr>
        <w:t>عَنْهُ، عَنِ</w:t>
      </w:r>
      <w:r w:rsidR="00FE0CA0" w:rsidRPr="00FE0CA0">
        <w:rPr>
          <w:rtl/>
        </w:rPr>
        <w:t xml:space="preserve"> </w:t>
      </w:r>
      <w:r w:rsidR="00FE0CA0" w:rsidRPr="00FE0CA0">
        <w:rPr>
          <w:rFonts w:hint="cs"/>
          <w:rtl/>
        </w:rPr>
        <w:t>النَّبِيِّ</w:t>
      </w:r>
      <w:r w:rsidR="00FE0CA0" w:rsidRPr="00FE0CA0">
        <w:rPr>
          <w:rtl/>
        </w:rPr>
        <w:t xml:space="preserve"> </w:t>
      </w:r>
      <w:r w:rsidR="00FE0CA0" w:rsidRPr="00FE0CA0">
        <w:rPr>
          <w:rFonts w:hint="cs"/>
          <w:rtl/>
        </w:rPr>
        <w:t>صَلَّى</w:t>
      </w:r>
      <w:r w:rsidR="00FE0CA0" w:rsidRPr="00FE0CA0">
        <w:rPr>
          <w:rtl/>
        </w:rPr>
        <w:t xml:space="preserve"> </w:t>
      </w:r>
      <w:r w:rsidR="00FE0CA0" w:rsidRPr="00FE0CA0">
        <w:rPr>
          <w:rFonts w:hint="cs"/>
          <w:rtl/>
        </w:rPr>
        <w:t>اللهُ</w:t>
      </w:r>
      <w:r w:rsidR="00FE0CA0" w:rsidRPr="00FE0CA0">
        <w:rPr>
          <w:rtl/>
        </w:rPr>
        <w:t xml:space="preserve"> </w:t>
      </w:r>
      <w:r w:rsidR="00FE0CA0" w:rsidRPr="00FE0CA0">
        <w:rPr>
          <w:rFonts w:hint="cs"/>
          <w:rtl/>
        </w:rPr>
        <w:t>عَلَيْهِ</w:t>
      </w:r>
      <w:r w:rsidR="00FE0CA0" w:rsidRPr="00FE0CA0">
        <w:rPr>
          <w:rtl/>
        </w:rPr>
        <w:t xml:space="preserve"> </w:t>
      </w:r>
      <w:r w:rsidR="00FE0CA0" w:rsidRPr="00FE0CA0">
        <w:rPr>
          <w:rFonts w:hint="cs"/>
          <w:rtl/>
        </w:rPr>
        <w:t>وَسَلَّمَ</w:t>
      </w:r>
      <w:r w:rsidR="00FE0CA0" w:rsidRPr="00FE0CA0">
        <w:rPr>
          <w:rtl/>
        </w:rPr>
        <w:t xml:space="preserve"> </w:t>
      </w:r>
      <w:r w:rsidR="00FE0CA0" w:rsidRPr="00FE0CA0">
        <w:rPr>
          <w:rFonts w:hint="cs"/>
          <w:rtl/>
        </w:rPr>
        <w:t>أَنَّهُ</w:t>
      </w:r>
      <w:r w:rsidR="00FE0CA0" w:rsidRPr="00FE0CA0">
        <w:rPr>
          <w:rtl/>
        </w:rPr>
        <w:t xml:space="preserve"> </w:t>
      </w:r>
      <w:r w:rsidR="00FE0CA0" w:rsidRPr="00FE0CA0">
        <w:rPr>
          <w:rFonts w:hint="cs"/>
          <w:rtl/>
        </w:rPr>
        <w:t>قَالَ</w:t>
      </w:r>
      <w:r w:rsidR="00FE0CA0" w:rsidRPr="00FE0CA0">
        <w:rPr>
          <w:rtl/>
        </w:rPr>
        <w:t xml:space="preserve">: </w:t>
      </w:r>
      <w:r w:rsidR="00FE0CA0" w:rsidRPr="00FE0CA0">
        <w:rPr>
          <w:rFonts w:hint="eastAsia"/>
          <w:rtl/>
        </w:rPr>
        <w:t>«</w:t>
      </w:r>
      <w:r w:rsidR="00FE0CA0" w:rsidRPr="00FE0CA0">
        <w:rPr>
          <w:rFonts w:hint="cs"/>
          <w:rtl/>
        </w:rPr>
        <w:t>مَا</w:t>
      </w:r>
      <w:r w:rsidR="00FE0CA0" w:rsidRPr="00FE0CA0">
        <w:rPr>
          <w:rtl/>
        </w:rPr>
        <w:t xml:space="preserve"> </w:t>
      </w:r>
      <w:r w:rsidR="00FE0CA0" w:rsidRPr="00FE0CA0">
        <w:rPr>
          <w:rFonts w:hint="cs"/>
          <w:rtl/>
        </w:rPr>
        <w:t>العَمَلُ</w:t>
      </w:r>
      <w:r w:rsidR="00FE0CA0" w:rsidRPr="00FE0CA0">
        <w:rPr>
          <w:rtl/>
        </w:rPr>
        <w:t xml:space="preserve"> </w:t>
      </w:r>
      <w:r w:rsidR="00FE0CA0" w:rsidRPr="00FE0CA0">
        <w:rPr>
          <w:rFonts w:hint="cs"/>
          <w:rtl/>
        </w:rPr>
        <w:t>فِي</w:t>
      </w:r>
      <w:r w:rsidR="00FE0CA0" w:rsidRPr="00FE0CA0">
        <w:rPr>
          <w:rtl/>
        </w:rPr>
        <w:t xml:space="preserve"> </w:t>
      </w:r>
      <w:r w:rsidR="00FE0CA0" w:rsidRPr="00FE0CA0">
        <w:rPr>
          <w:rFonts w:hint="cs"/>
          <w:rtl/>
        </w:rPr>
        <w:t>أَيَّامٍ</w:t>
      </w:r>
      <w:r w:rsidR="00FE0CA0" w:rsidRPr="00FE0CA0">
        <w:rPr>
          <w:rtl/>
        </w:rPr>
        <w:t xml:space="preserve"> </w:t>
      </w:r>
      <w:r w:rsidR="00FE0CA0" w:rsidRPr="00FE0CA0">
        <w:rPr>
          <w:rFonts w:hint="cs"/>
          <w:rtl/>
        </w:rPr>
        <w:t>أَفْضَلَ</w:t>
      </w:r>
      <w:r w:rsidR="00FE0CA0" w:rsidRPr="00FE0CA0">
        <w:rPr>
          <w:rtl/>
        </w:rPr>
        <w:t xml:space="preserve"> </w:t>
      </w:r>
      <w:r w:rsidR="00FE0CA0" w:rsidRPr="00FE0CA0">
        <w:rPr>
          <w:rFonts w:hint="cs"/>
          <w:rtl/>
        </w:rPr>
        <w:t>مِنْهَا</w:t>
      </w:r>
      <w:r w:rsidR="00FE0CA0" w:rsidRPr="00FE0CA0">
        <w:rPr>
          <w:rtl/>
        </w:rPr>
        <w:t xml:space="preserve"> </w:t>
      </w:r>
      <w:r w:rsidR="00FE0CA0" w:rsidRPr="00FE0CA0">
        <w:rPr>
          <w:rFonts w:hint="cs"/>
          <w:rtl/>
        </w:rPr>
        <w:t>فِي</w:t>
      </w:r>
      <w:r w:rsidR="00FE0CA0" w:rsidRPr="00FE0CA0">
        <w:rPr>
          <w:rtl/>
        </w:rPr>
        <w:t xml:space="preserve"> </w:t>
      </w:r>
      <w:r w:rsidR="00FE0CA0" w:rsidRPr="00FE0CA0">
        <w:rPr>
          <w:rFonts w:hint="cs"/>
          <w:rtl/>
        </w:rPr>
        <w:t>هَذِهِ؟</w:t>
      </w:r>
      <w:r w:rsidR="00FE0CA0" w:rsidRPr="00FE0CA0">
        <w:rPr>
          <w:rFonts w:hint="eastAsia"/>
          <w:rtl/>
        </w:rPr>
        <w:t>»</w:t>
      </w:r>
      <w:r w:rsidR="00FE0CA0" w:rsidRPr="00FE0CA0">
        <w:rPr>
          <w:rtl/>
        </w:rPr>
        <w:t xml:space="preserve"> </w:t>
      </w:r>
      <w:r w:rsidR="00FE0CA0" w:rsidRPr="00FE0CA0">
        <w:rPr>
          <w:rFonts w:hint="cs"/>
          <w:rtl/>
        </w:rPr>
        <w:t>قَالُوا</w:t>
      </w:r>
      <w:r w:rsidR="00FE0CA0" w:rsidRPr="00FE0CA0">
        <w:rPr>
          <w:rtl/>
        </w:rPr>
        <w:t xml:space="preserve">: </w:t>
      </w:r>
      <w:r w:rsidR="00FE0CA0" w:rsidRPr="00FE0CA0">
        <w:rPr>
          <w:rFonts w:hint="cs"/>
          <w:rtl/>
        </w:rPr>
        <w:t>وَلاَ</w:t>
      </w:r>
      <w:r w:rsidR="00FE0CA0" w:rsidRPr="00FE0CA0">
        <w:rPr>
          <w:rtl/>
        </w:rPr>
        <w:t xml:space="preserve"> </w:t>
      </w:r>
      <w:r w:rsidR="00FE0CA0" w:rsidRPr="00FE0CA0">
        <w:rPr>
          <w:rFonts w:hint="cs"/>
          <w:rtl/>
        </w:rPr>
        <w:t>الجِهَادُ؟</w:t>
      </w:r>
      <w:r w:rsidR="00FE0CA0" w:rsidRPr="00FE0CA0">
        <w:rPr>
          <w:rtl/>
        </w:rPr>
        <w:t xml:space="preserve"> </w:t>
      </w:r>
      <w:r w:rsidR="00FE0CA0" w:rsidRPr="00FE0CA0">
        <w:rPr>
          <w:rFonts w:hint="cs"/>
          <w:rtl/>
        </w:rPr>
        <w:t>قَالَ</w:t>
      </w:r>
      <w:r w:rsidR="00FE0CA0" w:rsidRPr="00FE0CA0">
        <w:rPr>
          <w:rtl/>
        </w:rPr>
        <w:t xml:space="preserve">: </w:t>
      </w:r>
      <w:r w:rsidR="00FE0CA0" w:rsidRPr="00FE0CA0">
        <w:rPr>
          <w:rFonts w:hint="eastAsia"/>
          <w:rtl/>
        </w:rPr>
        <w:t>«</w:t>
      </w:r>
      <w:r w:rsidR="00FE0CA0" w:rsidRPr="00FE0CA0">
        <w:rPr>
          <w:rFonts w:hint="cs"/>
          <w:rtl/>
        </w:rPr>
        <w:t>وَلاَ</w:t>
      </w:r>
      <w:r w:rsidR="00FE0CA0" w:rsidRPr="00FE0CA0">
        <w:rPr>
          <w:rtl/>
        </w:rPr>
        <w:t xml:space="preserve"> </w:t>
      </w:r>
      <w:r w:rsidR="00FE0CA0" w:rsidRPr="00FE0CA0">
        <w:rPr>
          <w:rFonts w:hint="cs"/>
          <w:rtl/>
        </w:rPr>
        <w:t>الجِهَادُ،</w:t>
      </w:r>
      <w:r w:rsidR="00FE0CA0" w:rsidRPr="00FE0CA0">
        <w:rPr>
          <w:rtl/>
        </w:rPr>
        <w:t xml:space="preserve"> </w:t>
      </w:r>
      <w:r w:rsidR="00FE0CA0" w:rsidRPr="00FE0CA0">
        <w:rPr>
          <w:rFonts w:hint="cs"/>
          <w:rtl/>
        </w:rPr>
        <w:t>إِلَّا</w:t>
      </w:r>
      <w:r w:rsidR="00FE0CA0" w:rsidRPr="00FE0CA0">
        <w:rPr>
          <w:rtl/>
        </w:rPr>
        <w:t xml:space="preserve"> </w:t>
      </w:r>
      <w:r w:rsidR="00FE0CA0" w:rsidRPr="00FE0CA0">
        <w:rPr>
          <w:rFonts w:hint="cs"/>
          <w:rtl/>
        </w:rPr>
        <w:t>رَجُلٌ</w:t>
      </w:r>
      <w:r w:rsidR="00FE0CA0" w:rsidRPr="00FE0CA0">
        <w:rPr>
          <w:rtl/>
        </w:rPr>
        <w:t xml:space="preserve"> </w:t>
      </w:r>
      <w:r w:rsidR="00FE0CA0" w:rsidRPr="00FE0CA0">
        <w:rPr>
          <w:rFonts w:hint="cs"/>
          <w:rtl/>
        </w:rPr>
        <w:t>خَرَجَ</w:t>
      </w:r>
      <w:r w:rsidR="00FE0CA0" w:rsidRPr="00FE0CA0">
        <w:rPr>
          <w:rtl/>
        </w:rPr>
        <w:t xml:space="preserve"> </w:t>
      </w:r>
      <w:r w:rsidR="00FE0CA0" w:rsidRPr="00FE0CA0">
        <w:rPr>
          <w:rFonts w:hint="cs"/>
          <w:rtl/>
        </w:rPr>
        <w:t>يُخَاطِرُ</w:t>
      </w:r>
      <w:r w:rsidR="00FE0CA0" w:rsidRPr="00FE0CA0">
        <w:rPr>
          <w:rtl/>
        </w:rPr>
        <w:t xml:space="preserve"> </w:t>
      </w:r>
      <w:r w:rsidR="00FE0CA0" w:rsidRPr="00FE0CA0">
        <w:rPr>
          <w:rFonts w:hint="cs"/>
          <w:rtl/>
        </w:rPr>
        <w:t>بِنَفْسِهِ</w:t>
      </w:r>
      <w:r w:rsidR="00FE0CA0" w:rsidRPr="00FE0CA0">
        <w:rPr>
          <w:rtl/>
        </w:rPr>
        <w:t xml:space="preserve"> </w:t>
      </w:r>
      <w:r w:rsidR="00FE0CA0" w:rsidRPr="00FE0CA0">
        <w:rPr>
          <w:rFonts w:hint="cs"/>
          <w:rtl/>
        </w:rPr>
        <w:t>وَمَالِهِ،</w:t>
      </w:r>
      <w:r w:rsidR="00FE0CA0" w:rsidRPr="00FE0CA0">
        <w:rPr>
          <w:rtl/>
        </w:rPr>
        <w:t xml:space="preserve"> </w:t>
      </w:r>
      <w:r w:rsidR="00FE0CA0" w:rsidRPr="00FE0CA0">
        <w:rPr>
          <w:rFonts w:hint="cs"/>
          <w:rtl/>
        </w:rPr>
        <w:t>فَلَمْ</w:t>
      </w:r>
      <w:r w:rsidR="00FE0CA0" w:rsidRPr="00FE0CA0">
        <w:rPr>
          <w:rtl/>
        </w:rPr>
        <w:t xml:space="preserve"> </w:t>
      </w:r>
      <w:r w:rsidR="00FE0CA0" w:rsidRPr="00FE0CA0">
        <w:rPr>
          <w:rFonts w:hint="cs"/>
          <w:rtl/>
        </w:rPr>
        <w:t>يَرْجِعْ</w:t>
      </w:r>
      <w:r w:rsidR="00FE0CA0" w:rsidRPr="00FE0CA0">
        <w:rPr>
          <w:rtl/>
        </w:rPr>
        <w:t xml:space="preserve"> </w:t>
      </w:r>
      <w:r w:rsidR="00FE0CA0" w:rsidRPr="00FE0CA0">
        <w:rPr>
          <w:rFonts w:hint="cs"/>
          <w:rtl/>
        </w:rPr>
        <w:t>بِشَيْءٍ</w:t>
      </w:r>
      <w:r w:rsidR="00FE0CA0" w:rsidRPr="00FE0CA0">
        <w:rPr>
          <w:rFonts w:hint="eastAsia"/>
          <w:rtl/>
        </w:rPr>
        <w:t>»</w:t>
      </w:r>
      <w:r w:rsidR="00FE0CA0" w:rsidRPr="00FE0CA0">
        <w:rPr>
          <w:rFonts w:hint="cs"/>
          <w:rtl/>
        </w:rPr>
        <w:t xml:space="preserve"> </w:t>
      </w:r>
      <w:r w:rsidRPr="00FE0CA0">
        <w:rPr>
          <w:rFonts w:hint="cs"/>
          <w:rtl/>
        </w:rPr>
        <w:t>[رواه البخاری: 969].</w:t>
      </w:r>
    </w:p>
    <w:p w:rsidR="00B451C0" w:rsidRDefault="00B451C0" w:rsidP="008D2DD8">
      <w:pPr>
        <w:pStyle w:val="0-"/>
        <w:rPr>
          <w:rtl/>
          <w:lang w:bidi="fa-IR"/>
        </w:rPr>
      </w:pPr>
      <w:r>
        <w:rPr>
          <w:rFonts w:hint="cs"/>
          <w:rtl/>
          <w:lang w:bidi="fa-IR"/>
        </w:rPr>
        <w:t>534- و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B451C0" w:rsidRDefault="00B451C0" w:rsidP="008D2DD8">
      <w:pPr>
        <w:pStyle w:val="0-"/>
        <w:rPr>
          <w:rtl/>
          <w:lang w:bidi="fa-IR"/>
        </w:rPr>
      </w:pPr>
      <w:r>
        <w:rPr>
          <w:rFonts w:hint="cs"/>
          <w:rtl/>
          <w:lang w:bidi="fa-IR"/>
        </w:rPr>
        <w:t>«ثواب اعمال نیک در هیچ وقتی بیشتر از انجام دادن آن در همین ده روز نیست».</w:t>
      </w:r>
    </w:p>
    <w:p w:rsidR="00B451C0" w:rsidRDefault="00B451C0" w:rsidP="008D2DD8">
      <w:pPr>
        <w:pStyle w:val="0-"/>
        <w:rPr>
          <w:rtl/>
          <w:lang w:bidi="fa-IR"/>
        </w:rPr>
      </w:pPr>
      <w:r>
        <w:rPr>
          <w:rFonts w:hint="cs"/>
          <w:rtl/>
          <w:lang w:bidi="fa-IR"/>
        </w:rPr>
        <w:t xml:space="preserve">گفتند: حتی جهاد هم بهتر نیست؟ </w:t>
      </w:r>
    </w:p>
    <w:p w:rsidR="00B451C0" w:rsidRDefault="00B451C0" w:rsidP="00B451C0">
      <w:pPr>
        <w:pStyle w:val="0-"/>
        <w:rPr>
          <w:rtl/>
        </w:rPr>
      </w:pPr>
      <w:r>
        <w:rPr>
          <w:rFonts w:hint="cs"/>
          <w:rtl/>
          <w:lang w:bidi="fa-IR"/>
        </w:rPr>
        <w:t>فرمودند: «حتی جهاد هم بهتر نیست، مگر جهاد کسی که جان و مال خود را [در جهاد فی سبیل الله] به مخاطره</w:t>
      </w:r>
      <w:r w:rsidR="00581AF9">
        <w:rPr>
          <w:rFonts w:hint="cs"/>
          <w:rtl/>
          <w:lang w:bidi="fa-IR"/>
        </w:rPr>
        <w:t>‌اند</w:t>
      </w:r>
      <w:r>
        <w:rPr>
          <w:rFonts w:hint="cs"/>
          <w:rtl/>
          <w:lang w:bidi="fa-IR"/>
        </w:rPr>
        <w:t>اخته، و با هیچ کدام از جان و مالش بر نگشته باشد</w:t>
      </w:r>
      <w:r w:rsidRPr="00B451C0">
        <w:rPr>
          <w:rFonts w:hint="cs"/>
          <w:vertAlign w:val="superscript"/>
          <w:rtl/>
          <w:lang w:bidi="fa-IR"/>
        </w:rPr>
        <w:t>(</w:t>
      </w:r>
      <w:r w:rsidRPr="005A62CD">
        <w:rPr>
          <w:rStyle w:val="FootnoteReference"/>
          <w:rtl/>
          <w:lang w:bidi="fa-IR"/>
        </w:rPr>
        <w:footnoteReference w:id="270"/>
      </w:r>
      <w:r w:rsidRPr="00B451C0">
        <w:rPr>
          <w:rFonts w:hint="cs"/>
          <w:vertAlign w:val="superscript"/>
          <w:rtl/>
          <w:lang w:bidi="fa-IR"/>
        </w:rPr>
        <w:t>)</w:t>
      </w:r>
      <w:r w:rsidRPr="00B451C0">
        <w:rPr>
          <w:rFonts w:hint="cs"/>
          <w:rtl/>
        </w:rPr>
        <w:t>.</w:t>
      </w:r>
    </w:p>
    <w:p w:rsidR="00FE0CA0" w:rsidRDefault="00FE0CA0" w:rsidP="006C380C">
      <w:pPr>
        <w:pStyle w:val="2-0"/>
        <w:rPr>
          <w:rtl/>
        </w:rPr>
      </w:pPr>
      <w:r w:rsidRPr="006F238E">
        <w:rPr>
          <w:rFonts w:hint="cs"/>
          <w:rtl/>
          <w:lang w:bidi="ar-SA"/>
        </w:rPr>
        <w:t>8</w:t>
      </w:r>
      <w:r>
        <w:rPr>
          <w:rFonts w:hint="cs"/>
          <w:rtl/>
        </w:rPr>
        <w:t>- باب: التَّكبِيرِ أَيَّامَ مِنَى وَإِذَا غَدَا إِلَى عَرَفَةَ</w:t>
      </w:r>
    </w:p>
    <w:p w:rsidR="00FE0CA0" w:rsidRDefault="00FE0CA0" w:rsidP="006C380C">
      <w:pPr>
        <w:pStyle w:val="4-"/>
        <w:rPr>
          <w:rtl/>
          <w:lang w:bidi="fa-IR"/>
        </w:rPr>
      </w:pPr>
      <w:bookmarkStart w:id="168" w:name="_Toc432244159"/>
      <w:r>
        <w:rPr>
          <w:rFonts w:hint="cs"/>
          <w:rtl/>
          <w:lang w:bidi="fa-IR"/>
        </w:rPr>
        <w:t>باب [8]: تکبیر گفتن در روزهای [منی] و هنگام رفتن به سوی (عرفات)</w:t>
      </w:r>
      <w:bookmarkEnd w:id="168"/>
    </w:p>
    <w:p w:rsidR="00FE0CA0" w:rsidRPr="00147D17" w:rsidRDefault="00FE0CA0" w:rsidP="00147D17">
      <w:pPr>
        <w:pStyle w:val="5-"/>
        <w:rPr>
          <w:rtl/>
        </w:rPr>
      </w:pPr>
      <w:r w:rsidRPr="00147D17">
        <w:rPr>
          <w:rFonts w:hint="cs"/>
          <w:rtl/>
        </w:rPr>
        <w:t xml:space="preserve">534- </w:t>
      </w:r>
      <w:r w:rsidR="00147D17" w:rsidRPr="00147D17">
        <w:rPr>
          <w:rFonts w:hint="cs"/>
          <w:rtl/>
        </w:rPr>
        <w:t xml:space="preserve">عَنْ </w:t>
      </w:r>
      <w:r w:rsidR="008C4D42">
        <w:rPr>
          <w:rFonts w:hint="cs"/>
          <w:rtl/>
        </w:rPr>
        <w:t>أَنَسٍ</w:t>
      </w:r>
      <w:r w:rsidR="00147D17" w:rsidRPr="00147D17">
        <w:rPr>
          <w:rFonts w:hint="cs"/>
          <w:rtl/>
        </w:rPr>
        <w:t xml:space="preserve"> رَضِيَ</w:t>
      </w:r>
      <w:r w:rsidR="00147D17" w:rsidRPr="00147D17">
        <w:rPr>
          <w:rtl/>
        </w:rPr>
        <w:t xml:space="preserve"> </w:t>
      </w:r>
      <w:r w:rsidR="00147D17" w:rsidRPr="00147D17">
        <w:rPr>
          <w:rFonts w:hint="cs"/>
          <w:rtl/>
        </w:rPr>
        <w:t>اللَّهُ</w:t>
      </w:r>
      <w:r w:rsidR="00147D17" w:rsidRPr="00147D17">
        <w:rPr>
          <w:rtl/>
        </w:rPr>
        <w:t xml:space="preserve"> </w:t>
      </w:r>
      <w:r w:rsidR="00147D17" w:rsidRPr="00147D17">
        <w:rPr>
          <w:rFonts w:hint="cs"/>
          <w:rtl/>
        </w:rPr>
        <w:t>عَنْهُ</w:t>
      </w:r>
      <w:r w:rsidR="007E7B2E">
        <w:rPr>
          <w:rFonts w:hint="cs"/>
          <w:rtl/>
        </w:rPr>
        <w:t>،</w:t>
      </w:r>
      <w:r w:rsidR="006C380C" w:rsidRPr="00147D17">
        <w:rPr>
          <w:rtl/>
        </w:rPr>
        <w:t xml:space="preserve"> </w:t>
      </w:r>
      <w:r w:rsidR="00147D17" w:rsidRPr="00147D17">
        <w:rPr>
          <w:rFonts w:hint="cs"/>
          <w:rtl/>
        </w:rPr>
        <w:t xml:space="preserve">أَنَّهُ سئل </w:t>
      </w:r>
      <w:r w:rsidR="006C380C" w:rsidRPr="00147D17">
        <w:rPr>
          <w:rFonts w:hint="cs"/>
          <w:rtl/>
        </w:rPr>
        <w:t>عَنِ</w:t>
      </w:r>
      <w:r w:rsidR="006C380C" w:rsidRPr="00147D17">
        <w:rPr>
          <w:rtl/>
        </w:rPr>
        <w:t xml:space="preserve"> </w:t>
      </w:r>
      <w:r w:rsidR="006C380C" w:rsidRPr="00147D17">
        <w:rPr>
          <w:rFonts w:hint="cs"/>
          <w:rtl/>
        </w:rPr>
        <w:t>التَّلْبِيَةِ،</w:t>
      </w:r>
      <w:r w:rsidR="006C380C" w:rsidRPr="00147D17">
        <w:rPr>
          <w:rtl/>
        </w:rPr>
        <w:t xml:space="preserve"> </w:t>
      </w:r>
      <w:r w:rsidR="006C380C" w:rsidRPr="00147D17">
        <w:rPr>
          <w:rFonts w:hint="cs"/>
          <w:rtl/>
        </w:rPr>
        <w:t>كَيْفَ</w:t>
      </w:r>
      <w:r w:rsidR="006C380C" w:rsidRPr="00147D17">
        <w:rPr>
          <w:rtl/>
        </w:rPr>
        <w:t xml:space="preserve"> </w:t>
      </w:r>
      <w:r w:rsidR="006C380C" w:rsidRPr="00147D17">
        <w:rPr>
          <w:rFonts w:hint="cs"/>
          <w:rtl/>
        </w:rPr>
        <w:t>كُنْتُمْ</w:t>
      </w:r>
      <w:r w:rsidR="006C380C" w:rsidRPr="00147D17">
        <w:rPr>
          <w:rtl/>
        </w:rPr>
        <w:t xml:space="preserve"> </w:t>
      </w:r>
      <w:r w:rsidR="006C380C" w:rsidRPr="00147D17">
        <w:rPr>
          <w:rFonts w:hint="cs"/>
          <w:rtl/>
        </w:rPr>
        <w:t>تَصْنَعُونَ</w:t>
      </w:r>
      <w:r w:rsidR="006C380C" w:rsidRPr="00147D17">
        <w:rPr>
          <w:rtl/>
        </w:rPr>
        <w:t xml:space="preserve"> </w:t>
      </w:r>
      <w:r w:rsidR="006C380C" w:rsidRPr="00147D17">
        <w:rPr>
          <w:rFonts w:hint="cs"/>
          <w:rtl/>
        </w:rPr>
        <w:t>مَعَ</w:t>
      </w:r>
      <w:r w:rsidR="006C380C" w:rsidRPr="00147D17">
        <w:rPr>
          <w:rtl/>
        </w:rPr>
        <w:t xml:space="preserve"> </w:t>
      </w:r>
      <w:r w:rsidR="006C380C" w:rsidRPr="00147D17">
        <w:rPr>
          <w:rFonts w:hint="cs"/>
          <w:rtl/>
        </w:rPr>
        <w:t>النَّبِيِّ</w:t>
      </w:r>
      <w:r w:rsidR="006C380C" w:rsidRPr="00147D17">
        <w:rPr>
          <w:rtl/>
        </w:rPr>
        <w:t xml:space="preserve"> </w:t>
      </w:r>
      <w:r w:rsidR="006C380C" w:rsidRPr="00147D17">
        <w:rPr>
          <w:rFonts w:hint="cs"/>
          <w:rtl/>
        </w:rPr>
        <w:t>صَلَّى</w:t>
      </w:r>
      <w:r w:rsidR="006C380C" w:rsidRPr="00147D17">
        <w:rPr>
          <w:rtl/>
        </w:rPr>
        <w:t xml:space="preserve"> </w:t>
      </w:r>
      <w:r w:rsidR="006C380C" w:rsidRPr="00147D17">
        <w:rPr>
          <w:rFonts w:hint="cs"/>
          <w:rtl/>
        </w:rPr>
        <w:t>اللهُ</w:t>
      </w:r>
      <w:r w:rsidR="006C380C" w:rsidRPr="00147D17">
        <w:rPr>
          <w:rtl/>
        </w:rPr>
        <w:t xml:space="preserve"> </w:t>
      </w:r>
      <w:r w:rsidR="006C380C" w:rsidRPr="00147D17">
        <w:rPr>
          <w:rFonts w:hint="cs"/>
          <w:rtl/>
        </w:rPr>
        <w:t>عَلَيْهِ</w:t>
      </w:r>
      <w:r w:rsidR="006C380C" w:rsidRPr="00147D17">
        <w:rPr>
          <w:rtl/>
        </w:rPr>
        <w:t xml:space="preserve"> </w:t>
      </w:r>
      <w:r w:rsidR="006C380C" w:rsidRPr="00147D17">
        <w:rPr>
          <w:rFonts w:hint="cs"/>
          <w:rtl/>
        </w:rPr>
        <w:t>وَسَلَّمَ؟</w:t>
      </w:r>
      <w:r w:rsidR="006C380C" w:rsidRPr="00147D17">
        <w:rPr>
          <w:rtl/>
        </w:rPr>
        <w:t xml:space="preserve"> </w:t>
      </w:r>
      <w:r w:rsidR="006C380C" w:rsidRPr="00147D17">
        <w:rPr>
          <w:rFonts w:hint="cs"/>
          <w:rtl/>
        </w:rPr>
        <w:t>قَالَ</w:t>
      </w:r>
      <w:r w:rsidR="006C380C" w:rsidRPr="00147D17">
        <w:rPr>
          <w:rtl/>
        </w:rPr>
        <w:t xml:space="preserve">: </w:t>
      </w:r>
      <w:r w:rsidR="006C380C" w:rsidRPr="00147D17">
        <w:rPr>
          <w:rFonts w:hint="eastAsia"/>
          <w:rtl/>
        </w:rPr>
        <w:t>«</w:t>
      </w:r>
      <w:r w:rsidR="006C380C" w:rsidRPr="00147D17">
        <w:rPr>
          <w:rFonts w:hint="cs"/>
          <w:rtl/>
        </w:rPr>
        <w:t>كَانَ</w:t>
      </w:r>
      <w:r w:rsidR="006C380C" w:rsidRPr="00147D17">
        <w:rPr>
          <w:rtl/>
        </w:rPr>
        <w:t xml:space="preserve"> </w:t>
      </w:r>
      <w:r w:rsidR="006C380C" w:rsidRPr="00147D17">
        <w:rPr>
          <w:rFonts w:hint="cs"/>
          <w:rtl/>
        </w:rPr>
        <w:t>يُلَبِّي</w:t>
      </w:r>
      <w:r w:rsidR="006C380C" w:rsidRPr="00147D17">
        <w:rPr>
          <w:rtl/>
        </w:rPr>
        <w:t xml:space="preserve"> </w:t>
      </w:r>
      <w:r w:rsidR="006C380C" w:rsidRPr="00147D17">
        <w:rPr>
          <w:rFonts w:hint="cs"/>
          <w:rtl/>
        </w:rPr>
        <w:t>المُلَبِّي،</w:t>
      </w:r>
      <w:r w:rsidR="006C380C" w:rsidRPr="00147D17">
        <w:rPr>
          <w:rtl/>
        </w:rPr>
        <w:t xml:space="preserve"> </w:t>
      </w:r>
      <w:r w:rsidR="006C380C" w:rsidRPr="00147D17">
        <w:rPr>
          <w:rFonts w:hint="cs"/>
          <w:rtl/>
        </w:rPr>
        <w:t>لاَ</w:t>
      </w:r>
      <w:r w:rsidR="006C380C" w:rsidRPr="00147D17">
        <w:rPr>
          <w:rtl/>
        </w:rPr>
        <w:t xml:space="preserve"> </w:t>
      </w:r>
      <w:r w:rsidR="006C380C" w:rsidRPr="00147D17">
        <w:rPr>
          <w:rFonts w:hint="cs"/>
          <w:rtl/>
        </w:rPr>
        <w:t>يُنْكَرُ</w:t>
      </w:r>
      <w:r w:rsidR="006C380C" w:rsidRPr="00147D17">
        <w:rPr>
          <w:rtl/>
        </w:rPr>
        <w:t xml:space="preserve"> </w:t>
      </w:r>
      <w:r w:rsidR="006C380C" w:rsidRPr="00147D17">
        <w:rPr>
          <w:rFonts w:hint="cs"/>
          <w:rtl/>
        </w:rPr>
        <w:t>عَلَيْهِ،</w:t>
      </w:r>
      <w:r w:rsidR="006C380C" w:rsidRPr="00147D17">
        <w:rPr>
          <w:rtl/>
        </w:rPr>
        <w:t xml:space="preserve"> </w:t>
      </w:r>
      <w:r w:rsidR="006C380C" w:rsidRPr="00147D17">
        <w:rPr>
          <w:rFonts w:hint="cs"/>
          <w:rtl/>
        </w:rPr>
        <w:t>وَيُكَبِّرُ</w:t>
      </w:r>
      <w:r w:rsidR="006C380C" w:rsidRPr="00147D17">
        <w:rPr>
          <w:rtl/>
        </w:rPr>
        <w:t xml:space="preserve"> </w:t>
      </w:r>
      <w:r w:rsidR="006C380C" w:rsidRPr="00147D17">
        <w:rPr>
          <w:rFonts w:hint="cs"/>
          <w:rtl/>
        </w:rPr>
        <w:t>المُكَبِّرُ،</w:t>
      </w:r>
      <w:r w:rsidR="006C380C" w:rsidRPr="00147D17">
        <w:rPr>
          <w:rtl/>
        </w:rPr>
        <w:t xml:space="preserve"> </w:t>
      </w:r>
      <w:r w:rsidR="006C380C" w:rsidRPr="00147D17">
        <w:rPr>
          <w:rFonts w:hint="cs"/>
          <w:rtl/>
        </w:rPr>
        <w:t>فَلاَ</w:t>
      </w:r>
      <w:r w:rsidR="006C380C" w:rsidRPr="00147D17">
        <w:rPr>
          <w:rtl/>
        </w:rPr>
        <w:t xml:space="preserve"> </w:t>
      </w:r>
      <w:r w:rsidR="006C380C" w:rsidRPr="00147D17">
        <w:rPr>
          <w:rFonts w:hint="cs"/>
          <w:rtl/>
        </w:rPr>
        <w:t>يُنْكَرُ</w:t>
      </w:r>
      <w:r w:rsidR="006C380C" w:rsidRPr="00147D17">
        <w:rPr>
          <w:rtl/>
        </w:rPr>
        <w:t xml:space="preserve"> </w:t>
      </w:r>
      <w:r w:rsidR="006C380C" w:rsidRPr="00147D17">
        <w:rPr>
          <w:rFonts w:hint="cs"/>
          <w:rtl/>
        </w:rPr>
        <w:t>عَلَيْهِ</w:t>
      </w:r>
      <w:r w:rsidR="006C380C" w:rsidRPr="00147D17">
        <w:rPr>
          <w:rFonts w:hint="eastAsia"/>
          <w:rtl/>
        </w:rPr>
        <w:t>»</w:t>
      </w:r>
      <w:r w:rsidR="006C380C" w:rsidRPr="00147D17">
        <w:rPr>
          <w:rFonts w:hint="cs"/>
          <w:rtl/>
        </w:rPr>
        <w:t xml:space="preserve"> </w:t>
      </w:r>
      <w:r w:rsidRPr="00147D17">
        <w:rPr>
          <w:rFonts w:hint="cs"/>
          <w:rtl/>
        </w:rPr>
        <w:t>[رواه البخاری:970].</w:t>
      </w:r>
    </w:p>
    <w:p w:rsidR="00FE0CA0" w:rsidRDefault="00FE0CA0" w:rsidP="00FE0CA0">
      <w:pPr>
        <w:pStyle w:val="0-"/>
        <w:rPr>
          <w:rtl/>
          <w:lang w:bidi="fa-IR"/>
        </w:rPr>
      </w:pPr>
      <w:r>
        <w:rPr>
          <w:rFonts w:hint="cs"/>
          <w:rtl/>
          <w:lang w:bidi="fa-IR"/>
        </w:rPr>
        <w:t>534- از انس</w:t>
      </w:r>
      <w:r>
        <w:rPr>
          <w:rFonts w:cs="CTraditional Arabic" w:hint="cs"/>
          <w:rtl/>
          <w:lang w:bidi="fa-IR"/>
        </w:rPr>
        <w:t>س</w:t>
      </w:r>
      <w:r>
        <w:rPr>
          <w:rFonts w:hint="cs"/>
          <w:rtl/>
          <w:lang w:bidi="fa-IR"/>
        </w:rPr>
        <w:t xml:space="preserve"> روایت است که از وی پرسیده شد: شما تلبیه را با پیامبر خدا </w:t>
      </w:r>
      <w:r>
        <w:rPr>
          <w:rFonts w:cs="CTraditional Arabic" w:hint="cs"/>
          <w:rtl/>
          <w:lang w:bidi="fa-IR"/>
        </w:rPr>
        <w:t>ج</w:t>
      </w:r>
      <w:r>
        <w:rPr>
          <w:rFonts w:hint="cs"/>
          <w:rtl/>
          <w:lang w:bidi="fa-IR"/>
        </w:rPr>
        <w:t xml:space="preserve"> چگونه می‌گفتید؟</w:t>
      </w:r>
    </w:p>
    <w:p w:rsidR="00FE0CA0" w:rsidRDefault="00FE0CA0" w:rsidP="006C380C">
      <w:pPr>
        <w:pStyle w:val="0-"/>
        <w:rPr>
          <w:rtl/>
        </w:rPr>
      </w:pPr>
      <w:r>
        <w:rPr>
          <w:rFonts w:hint="cs"/>
          <w:rtl/>
        </w:rPr>
        <w:t>گفت: کسی تلبیه می</w:t>
      </w:r>
      <w:r>
        <w:rPr>
          <w:rFonts w:ascii="Times New Roman" w:hAnsi="Times New Roman" w:cs="Times New Roman" w:hint="cs"/>
          <w:rtl/>
        </w:rPr>
        <w:t>‌</w:t>
      </w:r>
      <w:r>
        <w:rPr>
          <w:rFonts w:hint="cs"/>
          <w:rtl/>
        </w:rPr>
        <w:t>گفت، و مورد اعتراض قرار نمی</w:t>
      </w:r>
      <w:r>
        <w:rPr>
          <w:rFonts w:ascii="Times New Roman" w:hAnsi="Times New Roman" w:cs="Times New Roman" w:hint="cs"/>
          <w:rtl/>
        </w:rPr>
        <w:t>‌</w:t>
      </w:r>
      <w:r>
        <w:rPr>
          <w:rFonts w:hint="cs"/>
          <w:rtl/>
        </w:rPr>
        <w:t>گرفت، و کسی تکبیر می</w:t>
      </w:r>
      <w:r>
        <w:rPr>
          <w:rFonts w:ascii="Times New Roman" w:hAnsi="Times New Roman" w:cs="Times New Roman" w:hint="cs"/>
          <w:rtl/>
        </w:rPr>
        <w:t>‌</w:t>
      </w:r>
      <w:r>
        <w:rPr>
          <w:rFonts w:hint="cs"/>
          <w:rtl/>
        </w:rPr>
        <w:t>گفتند، و مورد اعتراض قرار نمی</w:t>
      </w:r>
      <w:r>
        <w:rPr>
          <w:rFonts w:ascii="Times New Roman" w:hAnsi="Times New Roman" w:cs="Times New Roman" w:hint="cs"/>
          <w:rtl/>
        </w:rPr>
        <w:t>‌</w:t>
      </w:r>
      <w:r>
        <w:rPr>
          <w:rFonts w:hint="cs"/>
          <w:rtl/>
        </w:rPr>
        <w:t>گرفت</w:t>
      </w:r>
      <w:r w:rsidRPr="00FE0CA0">
        <w:rPr>
          <w:rFonts w:hint="cs"/>
          <w:vertAlign w:val="superscript"/>
          <w:rtl/>
        </w:rPr>
        <w:t>(</w:t>
      </w:r>
      <w:r w:rsidRPr="005A62CD">
        <w:rPr>
          <w:rStyle w:val="FootnoteReference"/>
          <w:rtl/>
          <w:lang w:bidi="fa-IR"/>
        </w:rPr>
        <w:footnoteReference w:id="271"/>
      </w:r>
      <w:r w:rsidRPr="00FE0CA0">
        <w:rPr>
          <w:rFonts w:hint="cs"/>
          <w:vertAlign w:val="superscript"/>
          <w:rtl/>
        </w:rPr>
        <w:t>)</w:t>
      </w:r>
      <w:r>
        <w:rPr>
          <w:rFonts w:hint="cs"/>
          <w:rtl/>
        </w:rPr>
        <w:t>.</w:t>
      </w:r>
    </w:p>
    <w:p w:rsidR="00147D17" w:rsidRDefault="00147D17" w:rsidP="007E7B2E">
      <w:pPr>
        <w:pStyle w:val="2-0"/>
        <w:rPr>
          <w:rtl/>
        </w:rPr>
      </w:pPr>
      <w:r w:rsidRPr="006F238E">
        <w:rPr>
          <w:rFonts w:hint="cs"/>
          <w:rtl/>
          <w:lang w:bidi="ar-SA"/>
        </w:rPr>
        <w:t>9</w:t>
      </w:r>
      <w:r>
        <w:rPr>
          <w:rFonts w:hint="cs"/>
          <w:rtl/>
        </w:rPr>
        <w:t>- باب: النَّحْرِ وَالذَّبْحِ بالمُصَلَّى يَومَ النَّحرِ</w:t>
      </w:r>
    </w:p>
    <w:p w:rsidR="00147D17" w:rsidRDefault="00147D17" w:rsidP="007E7B2E">
      <w:pPr>
        <w:pStyle w:val="4-"/>
        <w:rPr>
          <w:rtl/>
          <w:lang w:bidi="fa-IR"/>
        </w:rPr>
      </w:pPr>
      <w:bookmarkStart w:id="169" w:name="_Toc432244160"/>
      <w:r>
        <w:rPr>
          <w:rFonts w:hint="cs"/>
          <w:rtl/>
          <w:lang w:bidi="fa-IR"/>
        </w:rPr>
        <w:t>باب [9]: کشتن شتر و گوسفند در عیدگاه در روز عید قربان</w:t>
      </w:r>
      <w:bookmarkEnd w:id="169"/>
    </w:p>
    <w:p w:rsidR="00147D17" w:rsidRPr="007E7B2E" w:rsidRDefault="00147D17" w:rsidP="007E7B2E">
      <w:pPr>
        <w:pStyle w:val="5-"/>
        <w:rPr>
          <w:rtl/>
        </w:rPr>
      </w:pPr>
      <w:r w:rsidRPr="007E7B2E">
        <w:rPr>
          <w:rFonts w:hint="cs"/>
          <w:rtl/>
        </w:rPr>
        <w:t xml:space="preserve">536- </w:t>
      </w:r>
      <w:r w:rsidR="007E7B2E" w:rsidRPr="007E7B2E">
        <w:rPr>
          <w:rFonts w:hint="cs"/>
          <w:rtl/>
        </w:rPr>
        <w:t>عَنِ</w:t>
      </w:r>
      <w:r w:rsidR="007E7B2E" w:rsidRPr="007E7B2E">
        <w:rPr>
          <w:rtl/>
        </w:rPr>
        <w:t xml:space="preserve"> </w:t>
      </w:r>
      <w:r w:rsidR="007E7B2E" w:rsidRPr="007E7B2E">
        <w:rPr>
          <w:rFonts w:hint="cs"/>
          <w:rtl/>
        </w:rPr>
        <w:t>ابْنِ</w:t>
      </w:r>
      <w:r w:rsidR="007E7B2E" w:rsidRPr="007E7B2E">
        <w:rPr>
          <w:rtl/>
        </w:rPr>
        <w:t xml:space="preserve"> </w:t>
      </w:r>
      <w:r w:rsidR="007E7B2E" w:rsidRPr="007E7B2E">
        <w:rPr>
          <w:rFonts w:hint="cs"/>
          <w:rtl/>
        </w:rPr>
        <w:t>عُمَرَ رَضِيَ</w:t>
      </w:r>
      <w:r w:rsidR="007E7B2E" w:rsidRPr="007E7B2E">
        <w:rPr>
          <w:rtl/>
        </w:rPr>
        <w:t xml:space="preserve"> </w:t>
      </w:r>
      <w:r w:rsidR="007E7B2E" w:rsidRPr="007E7B2E">
        <w:rPr>
          <w:rFonts w:hint="cs"/>
          <w:rtl/>
        </w:rPr>
        <w:t>اللَّهُ</w:t>
      </w:r>
      <w:r w:rsidR="007E7B2E" w:rsidRPr="007E7B2E">
        <w:rPr>
          <w:rtl/>
        </w:rPr>
        <w:t xml:space="preserve"> </w:t>
      </w:r>
      <w:r w:rsidR="007E7B2E" w:rsidRPr="007E7B2E">
        <w:rPr>
          <w:rFonts w:hint="cs"/>
          <w:rtl/>
        </w:rPr>
        <w:t>عَنْهُما:</w:t>
      </w:r>
      <w:r w:rsidR="007E7B2E" w:rsidRPr="007E7B2E">
        <w:rPr>
          <w:rtl/>
        </w:rPr>
        <w:t xml:space="preserve"> </w:t>
      </w:r>
      <w:r w:rsidR="007E7B2E" w:rsidRPr="007E7B2E">
        <w:rPr>
          <w:rFonts w:hint="eastAsia"/>
          <w:rtl/>
        </w:rPr>
        <w:t>«</w:t>
      </w:r>
      <w:r w:rsidR="007E7B2E" w:rsidRPr="007E7B2E">
        <w:rPr>
          <w:rFonts w:hint="cs"/>
          <w:rtl/>
        </w:rPr>
        <w:t>أَنَّ</w:t>
      </w:r>
      <w:r w:rsidR="007E7B2E" w:rsidRPr="007E7B2E">
        <w:rPr>
          <w:rtl/>
        </w:rPr>
        <w:t xml:space="preserve"> </w:t>
      </w:r>
      <w:r w:rsidR="007E7B2E" w:rsidRPr="007E7B2E">
        <w:rPr>
          <w:rFonts w:hint="cs"/>
          <w:rtl/>
        </w:rPr>
        <w:t>النَّبِيَّ</w:t>
      </w:r>
      <w:r w:rsidR="007E7B2E" w:rsidRPr="007E7B2E">
        <w:rPr>
          <w:rtl/>
        </w:rPr>
        <w:t xml:space="preserve"> </w:t>
      </w:r>
      <w:r w:rsidR="007E7B2E" w:rsidRPr="007E7B2E">
        <w:rPr>
          <w:rFonts w:hint="cs"/>
          <w:rtl/>
        </w:rPr>
        <w:t>صَلَّى</w:t>
      </w:r>
      <w:r w:rsidR="007E7B2E" w:rsidRPr="007E7B2E">
        <w:rPr>
          <w:rtl/>
        </w:rPr>
        <w:t xml:space="preserve"> </w:t>
      </w:r>
      <w:r w:rsidR="007E7B2E" w:rsidRPr="007E7B2E">
        <w:rPr>
          <w:rFonts w:hint="cs"/>
          <w:rtl/>
        </w:rPr>
        <w:t>اللهُ</w:t>
      </w:r>
      <w:r w:rsidR="007E7B2E" w:rsidRPr="007E7B2E">
        <w:rPr>
          <w:rtl/>
        </w:rPr>
        <w:t xml:space="preserve"> </w:t>
      </w:r>
      <w:r w:rsidR="007E7B2E" w:rsidRPr="007E7B2E">
        <w:rPr>
          <w:rFonts w:hint="cs"/>
          <w:rtl/>
        </w:rPr>
        <w:t>عَلَيْهِ</w:t>
      </w:r>
      <w:r w:rsidR="007E7B2E" w:rsidRPr="007E7B2E">
        <w:rPr>
          <w:rtl/>
        </w:rPr>
        <w:t xml:space="preserve"> </w:t>
      </w:r>
      <w:r w:rsidR="007E7B2E" w:rsidRPr="007E7B2E">
        <w:rPr>
          <w:rFonts w:hint="cs"/>
          <w:rtl/>
        </w:rPr>
        <w:t>وَسَلَّمَ</w:t>
      </w:r>
      <w:r w:rsidR="007E7B2E" w:rsidRPr="007E7B2E">
        <w:rPr>
          <w:rtl/>
        </w:rPr>
        <w:t xml:space="preserve"> </w:t>
      </w:r>
      <w:r w:rsidR="007E7B2E" w:rsidRPr="007E7B2E">
        <w:rPr>
          <w:rFonts w:hint="cs"/>
          <w:rtl/>
        </w:rPr>
        <w:t>كَانَ</w:t>
      </w:r>
      <w:r w:rsidR="007E7B2E" w:rsidRPr="007E7B2E">
        <w:rPr>
          <w:rtl/>
        </w:rPr>
        <w:t xml:space="preserve"> </w:t>
      </w:r>
      <w:r w:rsidR="007E7B2E" w:rsidRPr="007E7B2E">
        <w:rPr>
          <w:rFonts w:hint="cs"/>
          <w:rtl/>
        </w:rPr>
        <w:t>يَنْحَرُ،</w:t>
      </w:r>
      <w:r w:rsidR="007E7B2E" w:rsidRPr="007E7B2E">
        <w:rPr>
          <w:rtl/>
        </w:rPr>
        <w:t xml:space="preserve"> </w:t>
      </w:r>
      <w:r w:rsidR="007E7B2E" w:rsidRPr="007E7B2E">
        <w:rPr>
          <w:rFonts w:hint="cs"/>
          <w:rtl/>
        </w:rPr>
        <w:t>أَوْ</w:t>
      </w:r>
      <w:r w:rsidR="007E7B2E" w:rsidRPr="007E7B2E">
        <w:rPr>
          <w:rtl/>
        </w:rPr>
        <w:t xml:space="preserve"> </w:t>
      </w:r>
      <w:r w:rsidR="007E7B2E" w:rsidRPr="007E7B2E">
        <w:rPr>
          <w:rFonts w:hint="cs"/>
          <w:rtl/>
        </w:rPr>
        <w:t>يَذْبَحُ</w:t>
      </w:r>
      <w:r w:rsidR="007E7B2E" w:rsidRPr="007E7B2E">
        <w:rPr>
          <w:rtl/>
        </w:rPr>
        <w:t xml:space="preserve"> </w:t>
      </w:r>
      <w:r w:rsidR="007E7B2E" w:rsidRPr="007E7B2E">
        <w:rPr>
          <w:rFonts w:hint="cs"/>
          <w:rtl/>
        </w:rPr>
        <w:t>بِالْمُصَلَّى</w:t>
      </w:r>
      <w:r w:rsidR="007E7B2E" w:rsidRPr="007E7B2E">
        <w:rPr>
          <w:rFonts w:hint="eastAsia"/>
          <w:rtl/>
        </w:rPr>
        <w:t>»</w:t>
      </w:r>
      <w:r w:rsidR="007E7B2E" w:rsidRPr="007E7B2E">
        <w:rPr>
          <w:rFonts w:hint="cs"/>
          <w:rtl/>
        </w:rPr>
        <w:t xml:space="preserve"> </w:t>
      </w:r>
      <w:r w:rsidRPr="007E7B2E">
        <w:rPr>
          <w:rFonts w:hint="cs"/>
          <w:rtl/>
        </w:rPr>
        <w:t>[رواه البخاری: 982].</w:t>
      </w:r>
    </w:p>
    <w:p w:rsidR="00147D17" w:rsidRDefault="00147D17" w:rsidP="00147D17">
      <w:pPr>
        <w:pStyle w:val="0-"/>
        <w:rPr>
          <w:rtl/>
          <w:lang w:bidi="fa-IR"/>
        </w:rPr>
      </w:pPr>
      <w:r>
        <w:rPr>
          <w:rFonts w:hint="cs"/>
          <w:rtl/>
          <w:lang w:bidi="fa-IR"/>
        </w:rPr>
        <w:t>536-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شتر و غیر شتر را در عیدگاه ذبح می‌کردند</w:t>
      </w:r>
      <w:r w:rsidRPr="00147D17">
        <w:rPr>
          <w:rFonts w:hint="cs"/>
          <w:vertAlign w:val="superscript"/>
          <w:rtl/>
          <w:lang w:bidi="fa-IR"/>
        </w:rPr>
        <w:t>(</w:t>
      </w:r>
      <w:r w:rsidRPr="005A62CD">
        <w:rPr>
          <w:rStyle w:val="FootnoteReference"/>
          <w:rtl/>
          <w:lang w:bidi="fa-IR"/>
        </w:rPr>
        <w:footnoteReference w:id="272"/>
      </w:r>
      <w:r w:rsidRPr="00147D17">
        <w:rPr>
          <w:rFonts w:hint="cs"/>
          <w:vertAlign w:val="superscript"/>
          <w:rtl/>
          <w:lang w:bidi="fa-IR"/>
        </w:rPr>
        <w:t>)</w:t>
      </w:r>
      <w:r>
        <w:rPr>
          <w:rFonts w:hint="cs"/>
          <w:rtl/>
          <w:lang w:bidi="fa-IR"/>
        </w:rPr>
        <w:t>.</w:t>
      </w:r>
    </w:p>
    <w:p w:rsidR="007E7B2E" w:rsidRDefault="007E7B2E" w:rsidP="00B52C87">
      <w:pPr>
        <w:pStyle w:val="2-0"/>
        <w:rPr>
          <w:rtl/>
        </w:rPr>
      </w:pPr>
      <w:r w:rsidRPr="006F238E">
        <w:rPr>
          <w:rFonts w:hint="cs"/>
          <w:rtl/>
          <w:lang w:bidi="ar-SA"/>
        </w:rPr>
        <w:t>10</w:t>
      </w:r>
      <w:r>
        <w:rPr>
          <w:rFonts w:hint="cs"/>
          <w:rtl/>
        </w:rPr>
        <w:t>- باب: مَنْ خَالَفَ الطَّرِيقَ إِذَا رَجَعَ يَومَ العِيدِ</w:t>
      </w:r>
    </w:p>
    <w:p w:rsidR="007E7B2E" w:rsidRDefault="007E7B2E" w:rsidP="00B52C87">
      <w:pPr>
        <w:pStyle w:val="4-"/>
        <w:rPr>
          <w:rtl/>
          <w:lang w:bidi="fa-IR"/>
        </w:rPr>
      </w:pPr>
      <w:bookmarkStart w:id="170" w:name="_Toc432244161"/>
      <w:r>
        <w:rPr>
          <w:rFonts w:hint="cs"/>
          <w:rtl/>
          <w:lang w:bidi="fa-IR"/>
        </w:rPr>
        <w:t>باب [10]: تغییر دادن راه رفت و آمد در نماز عید</w:t>
      </w:r>
      <w:bookmarkEnd w:id="170"/>
    </w:p>
    <w:p w:rsidR="007E7B2E" w:rsidRPr="00B52C87" w:rsidRDefault="007A7AEC" w:rsidP="00B52C87">
      <w:pPr>
        <w:pStyle w:val="5-"/>
        <w:rPr>
          <w:rtl/>
        </w:rPr>
      </w:pPr>
      <w:r w:rsidRPr="00B52C87">
        <w:rPr>
          <w:rFonts w:hint="cs"/>
          <w:rtl/>
        </w:rPr>
        <w:t xml:space="preserve">537- </w:t>
      </w:r>
      <w:r w:rsidR="00B52C87" w:rsidRPr="00B52C87">
        <w:rPr>
          <w:rFonts w:hint="cs"/>
          <w:rtl/>
        </w:rPr>
        <w:t>عَنْ</w:t>
      </w:r>
      <w:r w:rsidR="00B52C87" w:rsidRPr="00B52C87">
        <w:rPr>
          <w:rtl/>
        </w:rPr>
        <w:t xml:space="preserve"> </w:t>
      </w:r>
      <w:r w:rsidR="00B52C87" w:rsidRPr="00B52C87">
        <w:rPr>
          <w:rFonts w:hint="cs"/>
          <w:rtl/>
        </w:rPr>
        <w:t>جَابِرِ</w:t>
      </w:r>
      <w:r w:rsidR="00B52C87" w:rsidRPr="00B52C87">
        <w:rPr>
          <w:rtl/>
        </w:rPr>
        <w:t xml:space="preserve"> </w:t>
      </w:r>
      <w:r w:rsidR="00B52C87" w:rsidRPr="00B52C87">
        <w:rPr>
          <w:rFonts w:hint="cs"/>
          <w:rtl/>
        </w:rPr>
        <w:t>رَضِيَ</w:t>
      </w:r>
      <w:r w:rsidR="00B52C87" w:rsidRPr="00B52C87">
        <w:rPr>
          <w:rtl/>
        </w:rPr>
        <w:t xml:space="preserve"> </w:t>
      </w:r>
      <w:r w:rsidR="00B52C87" w:rsidRPr="00B52C87">
        <w:rPr>
          <w:rFonts w:hint="cs"/>
          <w:rtl/>
        </w:rPr>
        <w:t>اللَّهُ</w:t>
      </w:r>
      <w:r w:rsidR="00B52C87" w:rsidRPr="00B52C87">
        <w:rPr>
          <w:rtl/>
        </w:rPr>
        <w:t xml:space="preserve"> </w:t>
      </w:r>
      <w:r w:rsidR="00B52C87" w:rsidRPr="00B52C87">
        <w:rPr>
          <w:rFonts w:hint="cs"/>
          <w:rtl/>
        </w:rPr>
        <w:t>عَنْهُ،</w:t>
      </w:r>
      <w:r w:rsidR="00B52C87" w:rsidRPr="00B52C87">
        <w:rPr>
          <w:rtl/>
        </w:rPr>
        <w:t xml:space="preserve"> </w:t>
      </w:r>
      <w:r w:rsidR="00B52C87" w:rsidRPr="00B52C87">
        <w:rPr>
          <w:rFonts w:hint="cs"/>
          <w:rtl/>
        </w:rPr>
        <w:t>قَالَ</w:t>
      </w:r>
      <w:r w:rsidR="00B52C87" w:rsidRPr="00B52C87">
        <w:rPr>
          <w:rtl/>
        </w:rPr>
        <w:t xml:space="preserve">: </w:t>
      </w:r>
      <w:r w:rsidR="00B52C87" w:rsidRPr="00B52C87">
        <w:rPr>
          <w:rFonts w:hint="eastAsia"/>
          <w:rtl/>
        </w:rPr>
        <w:t>«</w:t>
      </w:r>
      <w:r w:rsidR="00B52C87" w:rsidRPr="00B52C87">
        <w:rPr>
          <w:rFonts w:hint="cs"/>
          <w:rtl/>
        </w:rPr>
        <w:t>كَانَ</w:t>
      </w:r>
      <w:r w:rsidR="00B52C87" w:rsidRPr="00B52C87">
        <w:rPr>
          <w:rtl/>
        </w:rPr>
        <w:t xml:space="preserve"> </w:t>
      </w:r>
      <w:r w:rsidR="00B52C87" w:rsidRPr="00B52C87">
        <w:rPr>
          <w:rFonts w:hint="cs"/>
          <w:rtl/>
        </w:rPr>
        <w:t>النَّبِيُّ</w:t>
      </w:r>
      <w:r w:rsidR="00B52C87" w:rsidRPr="00B52C87">
        <w:rPr>
          <w:rtl/>
        </w:rPr>
        <w:t xml:space="preserve"> </w:t>
      </w:r>
      <w:r w:rsidR="00B52C87" w:rsidRPr="00B52C87">
        <w:rPr>
          <w:rFonts w:hint="cs"/>
          <w:rtl/>
        </w:rPr>
        <w:t>صَلَّى</w:t>
      </w:r>
      <w:r w:rsidR="00B52C87" w:rsidRPr="00B52C87">
        <w:rPr>
          <w:rtl/>
        </w:rPr>
        <w:t xml:space="preserve"> </w:t>
      </w:r>
      <w:r w:rsidR="00B52C87" w:rsidRPr="00B52C87">
        <w:rPr>
          <w:rFonts w:hint="cs"/>
          <w:rtl/>
        </w:rPr>
        <w:t>اللهُ</w:t>
      </w:r>
      <w:r w:rsidR="00B52C87" w:rsidRPr="00B52C87">
        <w:rPr>
          <w:rtl/>
        </w:rPr>
        <w:t xml:space="preserve"> </w:t>
      </w:r>
      <w:r w:rsidR="00B52C87" w:rsidRPr="00B52C87">
        <w:rPr>
          <w:rFonts w:hint="cs"/>
          <w:rtl/>
        </w:rPr>
        <w:t>عَلَيْهِ</w:t>
      </w:r>
      <w:r w:rsidR="00B52C87" w:rsidRPr="00B52C87">
        <w:rPr>
          <w:rtl/>
        </w:rPr>
        <w:t xml:space="preserve"> </w:t>
      </w:r>
      <w:r w:rsidR="00B52C87" w:rsidRPr="00B52C87">
        <w:rPr>
          <w:rFonts w:hint="cs"/>
          <w:rtl/>
        </w:rPr>
        <w:t>وَسَلَّمَ</w:t>
      </w:r>
      <w:r w:rsidR="00B52C87" w:rsidRPr="00B52C87">
        <w:rPr>
          <w:rtl/>
        </w:rPr>
        <w:t xml:space="preserve"> </w:t>
      </w:r>
      <w:r w:rsidR="00B52C87" w:rsidRPr="00B52C87">
        <w:rPr>
          <w:rFonts w:hint="cs"/>
          <w:rtl/>
        </w:rPr>
        <w:t>إِذَا</w:t>
      </w:r>
      <w:r w:rsidR="00B52C87" w:rsidRPr="00B52C87">
        <w:rPr>
          <w:rtl/>
        </w:rPr>
        <w:t xml:space="preserve"> </w:t>
      </w:r>
      <w:r w:rsidR="00B52C87" w:rsidRPr="00B52C87">
        <w:rPr>
          <w:rFonts w:hint="cs"/>
          <w:rtl/>
        </w:rPr>
        <w:t>كَانَ</w:t>
      </w:r>
      <w:r w:rsidR="00B52C87" w:rsidRPr="00B52C87">
        <w:rPr>
          <w:rtl/>
        </w:rPr>
        <w:t xml:space="preserve"> </w:t>
      </w:r>
      <w:r w:rsidR="00B52C87" w:rsidRPr="00B52C87">
        <w:rPr>
          <w:rFonts w:hint="cs"/>
          <w:rtl/>
        </w:rPr>
        <w:t>يَوْمُ</w:t>
      </w:r>
      <w:r w:rsidR="00B52C87" w:rsidRPr="00B52C87">
        <w:rPr>
          <w:rtl/>
        </w:rPr>
        <w:t xml:space="preserve"> </w:t>
      </w:r>
      <w:r w:rsidR="00B52C87" w:rsidRPr="00B52C87">
        <w:rPr>
          <w:rFonts w:hint="cs"/>
          <w:rtl/>
        </w:rPr>
        <w:t>عِيدٍ</w:t>
      </w:r>
      <w:r w:rsidR="00B52C87" w:rsidRPr="00B52C87">
        <w:rPr>
          <w:rtl/>
        </w:rPr>
        <w:t xml:space="preserve"> </w:t>
      </w:r>
      <w:r w:rsidR="00B52C87" w:rsidRPr="00B52C87">
        <w:rPr>
          <w:rFonts w:hint="cs"/>
          <w:rtl/>
        </w:rPr>
        <w:t>خَالَفَ</w:t>
      </w:r>
      <w:r w:rsidR="00B52C87" w:rsidRPr="00B52C87">
        <w:rPr>
          <w:rtl/>
        </w:rPr>
        <w:t xml:space="preserve"> </w:t>
      </w:r>
      <w:r w:rsidR="00B52C87" w:rsidRPr="00B52C87">
        <w:rPr>
          <w:rFonts w:hint="cs"/>
          <w:rtl/>
        </w:rPr>
        <w:t>الطَّرِيقَ</w:t>
      </w:r>
      <w:r w:rsidR="00B52C87" w:rsidRPr="00B52C87">
        <w:rPr>
          <w:rFonts w:hint="eastAsia"/>
          <w:rtl/>
        </w:rPr>
        <w:t>»</w:t>
      </w:r>
      <w:r w:rsidR="00B52C87" w:rsidRPr="00B52C87">
        <w:rPr>
          <w:rFonts w:hint="cs"/>
          <w:rtl/>
        </w:rPr>
        <w:t xml:space="preserve"> </w:t>
      </w:r>
      <w:r w:rsidRPr="00B52C87">
        <w:rPr>
          <w:rFonts w:hint="cs"/>
          <w:rtl/>
        </w:rPr>
        <w:t>[رواه البخاری: 986].</w:t>
      </w:r>
    </w:p>
    <w:p w:rsidR="007A7AEC" w:rsidRDefault="007A7AEC" w:rsidP="008C4D42">
      <w:pPr>
        <w:pStyle w:val="0-"/>
        <w:rPr>
          <w:vertAlign w:val="superscript"/>
          <w:rtl/>
          <w:lang w:bidi="fa-IR"/>
        </w:rPr>
      </w:pPr>
      <w:r>
        <w:rPr>
          <w:rFonts w:hint="cs"/>
          <w:rtl/>
          <w:lang w:bidi="fa-IR"/>
        </w:rPr>
        <w:t>537- از جابر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روز عید، راه برگشتن از عیدگاه را تغییر می‌دادند</w:t>
      </w:r>
      <w:r w:rsidRPr="007A7AEC">
        <w:rPr>
          <w:rFonts w:hint="cs"/>
          <w:vertAlign w:val="superscript"/>
          <w:rtl/>
          <w:lang w:bidi="fa-IR"/>
        </w:rPr>
        <w:t>(</w:t>
      </w:r>
      <w:r w:rsidRPr="005A62CD">
        <w:rPr>
          <w:rStyle w:val="FootnoteReference"/>
          <w:rtl/>
          <w:lang w:bidi="fa-IR"/>
        </w:rPr>
        <w:footnoteReference w:id="273"/>
      </w:r>
      <w:r w:rsidRPr="007A7AEC">
        <w:rPr>
          <w:rFonts w:hint="cs"/>
          <w:vertAlign w:val="superscript"/>
          <w:rtl/>
          <w:lang w:bidi="fa-IR"/>
        </w:rPr>
        <w:t>)</w:t>
      </w:r>
    </w:p>
    <w:p w:rsidR="00B52C87" w:rsidRPr="007E47CA" w:rsidRDefault="00B52C87" w:rsidP="007E47CA">
      <w:pPr>
        <w:pStyle w:val="5-"/>
        <w:rPr>
          <w:rtl/>
        </w:rPr>
      </w:pPr>
      <w:r w:rsidRPr="007E47CA">
        <w:rPr>
          <w:rFonts w:hint="cs"/>
          <w:rtl/>
        </w:rPr>
        <w:t xml:space="preserve">538- </w:t>
      </w:r>
      <w:r w:rsidR="007E47CA" w:rsidRPr="007E47CA">
        <w:rPr>
          <w:rFonts w:hint="cs"/>
          <w:rtl/>
        </w:rPr>
        <w:t>حديث عَائِشَة رَضِيَ</w:t>
      </w:r>
      <w:r w:rsidR="007E47CA" w:rsidRPr="007E47CA">
        <w:rPr>
          <w:rtl/>
        </w:rPr>
        <w:t xml:space="preserve"> </w:t>
      </w:r>
      <w:r w:rsidR="007E47CA" w:rsidRPr="007E47CA">
        <w:rPr>
          <w:rFonts w:hint="cs"/>
          <w:rtl/>
        </w:rPr>
        <w:t>اللَّهُ</w:t>
      </w:r>
      <w:r w:rsidR="007E47CA" w:rsidRPr="007E47CA">
        <w:rPr>
          <w:rtl/>
        </w:rPr>
        <w:t xml:space="preserve"> </w:t>
      </w:r>
      <w:r w:rsidR="006C1EFC">
        <w:rPr>
          <w:rFonts w:hint="cs"/>
          <w:rtl/>
        </w:rPr>
        <w:t>عَنْه</w:t>
      </w:r>
      <w:r w:rsidR="000465E5">
        <w:rPr>
          <w:rFonts w:hint="cs"/>
          <w:rtl/>
        </w:rPr>
        <w:t>َ</w:t>
      </w:r>
      <w:r w:rsidR="007E47CA" w:rsidRPr="007E47CA">
        <w:rPr>
          <w:rFonts w:hint="cs"/>
          <w:rtl/>
        </w:rPr>
        <w:t>ا، في أَمرِ الحبشة تقدَّم، وزاد في هذه الرواية:</w:t>
      </w:r>
      <w:r w:rsidR="007E47CA" w:rsidRPr="007E47CA">
        <w:rPr>
          <w:rtl/>
        </w:rPr>
        <w:t xml:space="preserve"> </w:t>
      </w:r>
      <w:r w:rsidR="007E47CA" w:rsidRPr="007E47CA">
        <w:rPr>
          <w:rFonts w:hint="cs"/>
          <w:rtl/>
        </w:rPr>
        <w:t>فَزَجَرَهُمْ</w:t>
      </w:r>
      <w:r w:rsidR="007E47CA" w:rsidRPr="007E47CA">
        <w:rPr>
          <w:rtl/>
        </w:rPr>
        <w:t xml:space="preserve"> </w:t>
      </w:r>
      <w:r w:rsidR="007E47CA" w:rsidRPr="007E47CA">
        <w:rPr>
          <w:rFonts w:hint="cs"/>
          <w:rtl/>
        </w:rPr>
        <w:t>عُمَرُ،</w:t>
      </w:r>
      <w:r w:rsidR="007E47CA" w:rsidRPr="007E47CA">
        <w:rPr>
          <w:rtl/>
        </w:rPr>
        <w:t xml:space="preserve"> </w:t>
      </w:r>
      <w:r w:rsidR="007E47CA" w:rsidRPr="007E47CA">
        <w:rPr>
          <w:rFonts w:hint="cs"/>
          <w:rtl/>
        </w:rPr>
        <w:t>فَقَالَ</w:t>
      </w:r>
      <w:r w:rsidR="007E47CA" w:rsidRPr="007E47CA">
        <w:rPr>
          <w:rtl/>
        </w:rPr>
        <w:t xml:space="preserve"> </w:t>
      </w:r>
      <w:r w:rsidR="007E47CA" w:rsidRPr="007E47CA">
        <w:rPr>
          <w:rFonts w:hint="cs"/>
          <w:rtl/>
        </w:rPr>
        <w:t>النَّبِيُّ</w:t>
      </w:r>
      <w:r w:rsidR="007E47CA" w:rsidRPr="007E47CA">
        <w:rPr>
          <w:rtl/>
        </w:rPr>
        <w:t xml:space="preserve"> </w:t>
      </w:r>
      <w:r w:rsidR="007E47CA" w:rsidRPr="007E47CA">
        <w:rPr>
          <w:rFonts w:hint="cs"/>
          <w:rtl/>
        </w:rPr>
        <w:t>صَلَّى</w:t>
      </w:r>
      <w:r w:rsidR="007E47CA" w:rsidRPr="007E47CA">
        <w:rPr>
          <w:rtl/>
        </w:rPr>
        <w:t xml:space="preserve"> </w:t>
      </w:r>
      <w:r w:rsidR="007E47CA" w:rsidRPr="007E47CA">
        <w:rPr>
          <w:rFonts w:hint="cs"/>
          <w:rtl/>
        </w:rPr>
        <w:t>اللهُ</w:t>
      </w:r>
      <w:r w:rsidR="007E47CA" w:rsidRPr="007E47CA">
        <w:rPr>
          <w:rtl/>
        </w:rPr>
        <w:t xml:space="preserve"> </w:t>
      </w:r>
      <w:r w:rsidR="007E47CA" w:rsidRPr="007E47CA">
        <w:rPr>
          <w:rFonts w:hint="cs"/>
          <w:rtl/>
        </w:rPr>
        <w:t>عَلَيْهِ</w:t>
      </w:r>
      <w:r w:rsidR="007E47CA" w:rsidRPr="007E47CA">
        <w:rPr>
          <w:rtl/>
        </w:rPr>
        <w:t xml:space="preserve"> </w:t>
      </w:r>
      <w:r w:rsidR="007E47CA" w:rsidRPr="007E47CA">
        <w:rPr>
          <w:rFonts w:hint="cs"/>
          <w:rtl/>
        </w:rPr>
        <w:t>وَسَلَّمَ</w:t>
      </w:r>
      <w:r w:rsidR="007E47CA" w:rsidRPr="007E47CA">
        <w:rPr>
          <w:rtl/>
        </w:rPr>
        <w:t xml:space="preserve">: </w:t>
      </w:r>
      <w:r w:rsidR="007E47CA" w:rsidRPr="007E47CA">
        <w:rPr>
          <w:rFonts w:hint="eastAsia"/>
          <w:rtl/>
        </w:rPr>
        <w:t>«</w:t>
      </w:r>
      <w:r w:rsidR="007E47CA" w:rsidRPr="007E47CA">
        <w:rPr>
          <w:rFonts w:hint="cs"/>
          <w:rtl/>
        </w:rPr>
        <w:t>دَعْهُمْ</w:t>
      </w:r>
      <w:r w:rsidR="007E47CA" w:rsidRPr="007E47CA">
        <w:rPr>
          <w:rtl/>
        </w:rPr>
        <w:t xml:space="preserve"> </w:t>
      </w:r>
      <w:r w:rsidR="007E47CA" w:rsidRPr="007E47CA">
        <w:rPr>
          <w:rFonts w:hint="cs"/>
          <w:rtl/>
        </w:rPr>
        <w:t>أَمْنًا</w:t>
      </w:r>
      <w:r w:rsidR="007E47CA" w:rsidRPr="007E47CA">
        <w:rPr>
          <w:rtl/>
        </w:rPr>
        <w:t xml:space="preserve"> </w:t>
      </w:r>
      <w:r w:rsidR="007E47CA" w:rsidRPr="007E47CA">
        <w:rPr>
          <w:rFonts w:hint="cs"/>
          <w:rtl/>
        </w:rPr>
        <w:t>بَنِي</w:t>
      </w:r>
      <w:r w:rsidR="007E47CA" w:rsidRPr="007E47CA">
        <w:rPr>
          <w:rtl/>
        </w:rPr>
        <w:t xml:space="preserve"> </w:t>
      </w:r>
      <w:r w:rsidR="007E47CA" w:rsidRPr="007E47CA">
        <w:rPr>
          <w:rFonts w:hint="cs"/>
          <w:rtl/>
        </w:rPr>
        <w:t>أَرْفِدَةَ</w:t>
      </w:r>
      <w:r w:rsidR="007E47CA" w:rsidRPr="007E47CA">
        <w:rPr>
          <w:rFonts w:hint="eastAsia"/>
          <w:rtl/>
        </w:rPr>
        <w:t>»</w:t>
      </w:r>
      <w:r w:rsidR="007E47CA" w:rsidRPr="007E47CA">
        <w:rPr>
          <w:rFonts w:hint="cs"/>
          <w:rtl/>
        </w:rPr>
        <w:t xml:space="preserve"> </w:t>
      </w:r>
      <w:r w:rsidRPr="007E47CA">
        <w:rPr>
          <w:rFonts w:hint="cs"/>
          <w:rtl/>
        </w:rPr>
        <w:t>[رواه البخاری: 988].</w:t>
      </w:r>
    </w:p>
    <w:p w:rsidR="00B52C87" w:rsidRDefault="00B52C87" w:rsidP="00B52C87">
      <w:pPr>
        <w:pStyle w:val="0-"/>
        <w:rPr>
          <w:rtl/>
          <w:lang w:bidi="fa-IR"/>
        </w:rPr>
      </w:pPr>
      <w:r>
        <w:rPr>
          <w:rFonts w:hint="cs"/>
          <w:rtl/>
          <w:lang w:bidi="fa-IR"/>
        </w:rPr>
        <w:t>538- حدیث عائشه</w:t>
      </w:r>
      <w:r>
        <w:rPr>
          <w:rFonts w:cs="CTraditional Arabic" w:hint="cs"/>
          <w:rtl/>
          <w:lang w:bidi="fa-IR"/>
        </w:rPr>
        <w:t>ل</w:t>
      </w:r>
      <w:r>
        <w:rPr>
          <w:rFonts w:hint="cs"/>
          <w:rtl/>
          <w:lang w:bidi="fa-IR"/>
        </w:rPr>
        <w:t xml:space="preserve"> در موضوع حبشی‌ها و بازی کردن آن‌ها در داخل مسجد، قبلاً گذشت، و در این روایت آمده است که: ... عمر</w:t>
      </w:r>
      <w:r>
        <w:rPr>
          <w:rFonts w:cs="CTraditional Arabic" w:hint="cs"/>
          <w:rtl/>
          <w:lang w:bidi="fa-IR"/>
        </w:rPr>
        <w:t>س</w:t>
      </w:r>
      <w:r>
        <w:rPr>
          <w:rFonts w:hint="cs"/>
          <w:rtl/>
          <w:lang w:bidi="fa-IR"/>
        </w:rPr>
        <w:t xml:space="preserve"> آن‌ها را سرزنش نمود، و پیامبر خدا </w:t>
      </w:r>
      <w:r>
        <w:rPr>
          <w:rFonts w:cs="CTraditional Arabic" w:hint="cs"/>
          <w:rtl/>
          <w:lang w:bidi="fa-IR"/>
        </w:rPr>
        <w:t>ج</w:t>
      </w:r>
      <w:r>
        <w:rPr>
          <w:rFonts w:hint="cs"/>
          <w:rtl/>
          <w:lang w:bidi="fa-IR"/>
        </w:rPr>
        <w:t xml:space="preserve"> به او گفتند که: (بنی ارفده) را به حال خودشان بگذار»</w:t>
      </w:r>
      <w:r w:rsidRPr="00B52C87">
        <w:rPr>
          <w:rFonts w:hint="cs"/>
          <w:vertAlign w:val="superscript"/>
          <w:rtl/>
          <w:lang w:bidi="fa-IR"/>
        </w:rPr>
        <w:t>(</w:t>
      </w:r>
      <w:r w:rsidRPr="005A62CD">
        <w:rPr>
          <w:rStyle w:val="FootnoteReference"/>
          <w:rtl/>
          <w:lang w:bidi="fa-IR"/>
        </w:rPr>
        <w:footnoteReference w:id="274"/>
      </w:r>
      <w:r w:rsidRPr="00B52C87">
        <w:rPr>
          <w:rFonts w:hint="cs"/>
          <w:vertAlign w:val="superscript"/>
          <w:rtl/>
          <w:lang w:bidi="fa-IR"/>
        </w:rPr>
        <w:t>)</w:t>
      </w:r>
      <w:r w:rsidR="00C6073B">
        <w:rPr>
          <w:rFonts w:hint="cs"/>
          <w:rtl/>
          <w:lang w:bidi="fa-IR"/>
        </w:rPr>
        <w:t>.</w:t>
      </w:r>
    </w:p>
    <w:p w:rsidR="007E47CA" w:rsidRDefault="007E47CA" w:rsidP="00B52C87">
      <w:pPr>
        <w:pStyle w:val="0-"/>
        <w:rPr>
          <w:rtl/>
          <w:lang w:bidi="fa-IR"/>
        </w:rPr>
        <w:sectPr w:rsidR="007E47CA" w:rsidSect="007B63A7">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7E47CA" w:rsidRDefault="00A335A8" w:rsidP="0064566C">
      <w:pPr>
        <w:pStyle w:val="1-"/>
        <w:rPr>
          <w:rtl/>
          <w:lang w:bidi="fa-IR"/>
        </w:rPr>
      </w:pPr>
      <w:r w:rsidRPr="006F238E">
        <w:rPr>
          <w:rFonts w:hint="cs"/>
          <w:rtl/>
        </w:rPr>
        <w:t>14</w:t>
      </w:r>
      <w:r>
        <w:rPr>
          <w:rFonts w:hint="cs"/>
          <w:rtl/>
          <w:lang w:bidi="fa-IR"/>
        </w:rPr>
        <w:t xml:space="preserve">- </w:t>
      </w:r>
      <w:r w:rsidR="00C169AB">
        <w:rPr>
          <w:rFonts w:hint="cs"/>
          <w:rtl/>
          <w:lang w:bidi="fa-IR"/>
        </w:rPr>
        <w:t>كتابُ الوِترِ</w:t>
      </w:r>
    </w:p>
    <w:p w:rsidR="00C169AB" w:rsidRDefault="00C169AB" w:rsidP="00D23AE4">
      <w:pPr>
        <w:pStyle w:val="2-"/>
        <w:rPr>
          <w:rtl/>
          <w:lang w:bidi="fa-IR"/>
        </w:rPr>
      </w:pPr>
      <w:bookmarkStart w:id="171" w:name="_Toc432244162"/>
      <w:r>
        <w:rPr>
          <w:rFonts w:hint="cs"/>
          <w:rtl/>
          <w:lang w:bidi="fa-IR"/>
        </w:rPr>
        <w:t>کتاب [14]</w:t>
      </w:r>
      <w:r w:rsidR="00D23AE4">
        <w:rPr>
          <w:rFonts w:hint="cs"/>
          <w:rtl/>
          <w:lang w:bidi="fa-IR"/>
        </w:rPr>
        <w:t xml:space="preserve">: </w:t>
      </w:r>
      <w:r>
        <w:rPr>
          <w:rFonts w:hint="cs"/>
          <w:rtl/>
          <w:lang w:bidi="fa-IR"/>
        </w:rPr>
        <w:t>نماز وتر</w:t>
      </w:r>
      <w:bookmarkEnd w:id="171"/>
    </w:p>
    <w:p w:rsidR="00C169AB" w:rsidRDefault="00C169AB" w:rsidP="0064566C">
      <w:pPr>
        <w:pStyle w:val="2-0"/>
        <w:rPr>
          <w:rtl/>
        </w:rPr>
      </w:pPr>
      <w:r w:rsidRPr="006F238E">
        <w:rPr>
          <w:rFonts w:hint="cs"/>
          <w:rtl/>
          <w:lang w:bidi="ar-SA"/>
        </w:rPr>
        <w:t>1</w:t>
      </w:r>
      <w:r w:rsidRPr="00C169AB">
        <w:rPr>
          <w:rFonts w:hint="cs"/>
          <w:rtl/>
        </w:rPr>
        <w:t xml:space="preserve">- </w:t>
      </w:r>
      <w:r w:rsidR="00F56265">
        <w:rPr>
          <w:rFonts w:hint="cs"/>
          <w:rtl/>
        </w:rPr>
        <w:t>باب: مَا جَاءَ فِي الْوِتْرِ</w:t>
      </w:r>
    </w:p>
    <w:p w:rsidR="00F56265" w:rsidRDefault="00F56265" w:rsidP="0064566C">
      <w:pPr>
        <w:pStyle w:val="4-"/>
        <w:rPr>
          <w:rtl/>
          <w:lang w:bidi="fa-IR"/>
        </w:rPr>
      </w:pPr>
      <w:bookmarkStart w:id="172" w:name="_Toc432244163"/>
      <w:r>
        <w:rPr>
          <w:rFonts w:hint="cs"/>
          <w:rtl/>
          <w:lang w:bidi="fa-IR"/>
        </w:rPr>
        <w:t>باب [1]: آنچه که دربارۀ وتر آمده است</w:t>
      </w:r>
      <w:bookmarkEnd w:id="172"/>
    </w:p>
    <w:p w:rsidR="00F56265" w:rsidRPr="006C1EFC" w:rsidRDefault="00F56265" w:rsidP="006C1EFC">
      <w:pPr>
        <w:pStyle w:val="5-"/>
        <w:rPr>
          <w:rtl/>
        </w:rPr>
      </w:pPr>
      <w:r>
        <w:rPr>
          <w:rFonts w:hint="cs"/>
          <w:rtl/>
          <w:lang w:bidi="fa-IR"/>
        </w:rPr>
        <w:t>539</w:t>
      </w:r>
      <w:r w:rsidRPr="006C1EFC">
        <w:rPr>
          <w:rFonts w:hint="cs"/>
          <w:rtl/>
        </w:rPr>
        <w:t xml:space="preserve">- </w:t>
      </w:r>
      <w:r w:rsidR="006C1EFC" w:rsidRPr="006C1EFC">
        <w:rPr>
          <w:rFonts w:hint="cs"/>
          <w:rtl/>
        </w:rPr>
        <w:t>عَنِ</w:t>
      </w:r>
      <w:r w:rsidR="006C1EFC" w:rsidRPr="006C1EFC">
        <w:rPr>
          <w:rtl/>
        </w:rPr>
        <w:t xml:space="preserve"> </w:t>
      </w:r>
      <w:r w:rsidR="006C1EFC" w:rsidRPr="006C1EFC">
        <w:rPr>
          <w:rFonts w:hint="cs"/>
          <w:rtl/>
        </w:rPr>
        <w:t>ابْنِ</w:t>
      </w:r>
      <w:r w:rsidR="006C1EFC" w:rsidRPr="006C1EFC">
        <w:rPr>
          <w:rtl/>
        </w:rPr>
        <w:t xml:space="preserve"> </w:t>
      </w:r>
      <w:r w:rsidR="006C1EFC" w:rsidRPr="006C1EFC">
        <w:rPr>
          <w:rFonts w:hint="cs"/>
          <w:rtl/>
        </w:rPr>
        <w:t>عُمَرَ رَضِيَ</w:t>
      </w:r>
      <w:r w:rsidR="006C1EFC" w:rsidRPr="006C1EFC">
        <w:rPr>
          <w:rtl/>
        </w:rPr>
        <w:t xml:space="preserve"> </w:t>
      </w:r>
      <w:r w:rsidR="006C1EFC" w:rsidRPr="006C1EFC">
        <w:rPr>
          <w:rFonts w:hint="cs"/>
          <w:rtl/>
        </w:rPr>
        <w:t>اللَّهُ</w:t>
      </w:r>
      <w:r w:rsidR="006C1EFC" w:rsidRPr="006C1EFC">
        <w:rPr>
          <w:rtl/>
        </w:rPr>
        <w:t xml:space="preserve"> </w:t>
      </w:r>
      <w:r w:rsidR="006C1EFC" w:rsidRPr="006C1EFC">
        <w:rPr>
          <w:rFonts w:hint="cs"/>
          <w:rtl/>
        </w:rPr>
        <w:t>عَنْهُما</w:t>
      </w:r>
      <w:r w:rsidR="006C1EFC" w:rsidRPr="006C1EFC">
        <w:rPr>
          <w:rtl/>
        </w:rPr>
        <w:t xml:space="preserve">: </w:t>
      </w:r>
      <w:r w:rsidR="006C1EFC" w:rsidRPr="006C1EFC">
        <w:rPr>
          <w:rFonts w:hint="cs"/>
          <w:rtl/>
        </w:rPr>
        <w:t>أَنَّ</w:t>
      </w:r>
      <w:r w:rsidR="006C1EFC" w:rsidRPr="006C1EFC">
        <w:rPr>
          <w:rtl/>
        </w:rPr>
        <w:t xml:space="preserve"> </w:t>
      </w:r>
      <w:r w:rsidR="006C1EFC" w:rsidRPr="006C1EFC">
        <w:rPr>
          <w:rFonts w:hint="cs"/>
          <w:rtl/>
        </w:rPr>
        <w:t>رَجُلًا</w:t>
      </w:r>
      <w:r w:rsidR="006C1EFC" w:rsidRPr="006C1EFC">
        <w:rPr>
          <w:rtl/>
        </w:rPr>
        <w:t xml:space="preserve"> </w:t>
      </w:r>
      <w:r w:rsidR="006C1EFC" w:rsidRPr="006C1EFC">
        <w:rPr>
          <w:rFonts w:hint="cs"/>
          <w:rtl/>
        </w:rPr>
        <w:t>سَأَلَ</w:t>
      </w:r>
      <w:r w:rsidR="006C1EFC" w:rsidRPr="006C1EFC">
        <w:rPr>
          <w:rtl/>
        </w:rPr>
        <w:t xml:space="preserve"> </w:t>
      </w:r>
      <w:r w:rsidR="006C1EFC" w:rsidRPr="006C1EFC">
        <w:rPr>
          <w:rFonts w:hint="cs"/>
          <w:rtl/>
        </w:rPr>
        <w:t>رَسُولَ</w:t>
      </w:r>
      <w:r w:rsidR="006C1EFC" w:rsidRPr="006C1EFC">
        <w:rPr>
          <w:rtl/>
        </w:rPr>
        <w:t xml:space="preserve"> </w:t>
      </w:r>
      <w:r w:rsidR="006C1EFC" w:rsidRPr="006C1EFC">
        <w:rPr>
          <w:rFonts w:hint="cs"/>
          <w:rtl/>
        </w:rPr>
        <w:t>اللَّهِ</w:t>
      </w:r>
      <w:r w:rsidR="006C1EFC" w:rsidRPr="006C1EFC">
        <w:rPr>
          <w:rtl/>
        </w:rPr>
        <w:t xml:space="preserve"> </w:t>
      </w:r>
      <w:r w:rsidR="006C1EFC" w:rsidRPr="006C1EFC">
        <w:rPr>
          <w:rFonts w:hint="cs"/>
          <w:rtl/>
        </w:rPr>
        <w:t>صَلَّى</w:t>
      </w:r>
      <w:r w:rsidR="006C1EFC" w:rsidRPr="006C1EFC">
        <w:rPr>
          <w:rtl/>
        </w:rPr>
        <w:t xml:space="preserve"> </w:t>
      </w:r>
      <w:r w:rsidR="006C1EFC" w:rsidRPr="006C1EFC">
        <w:rPr>
          <w:rFonts w:hint="cs"/>
          <w:rtl/>
        </w:rPr>
        <w:t>اللهُ</w:t>
      </w:r>
      <w:r w:rsidR="006C1EFC" w:rsidRPr="006C1EFC">
        <w:rPr>
          <w:rtl/>
        </w:rPr>
        <w:t xml:space="preserve"> </w:t>
      </w:r>
      <w:r w:rsidR="006C1EFC" w:rsidRPr="006C1EFC">
        <w:rPr>
          <w:rFonts w:hint="cs"/>
          <w:rtl/>
        </w:rPr>
        <w:t>عَلَيْهِ</w:t>
      </w:r>
      <w:r w:rsidR="006C1EFC" w:rsidRPr="006C1EFC">
        <w:rPr>
          <w:rtl/>
        </w:rPr>
        <w:t xml:space="preserve"> </w:t>
      </w:r>
      <w:r w:rsidR="006C1EFC" w:rsidRPr="006C1EFC">
        <w:rPr>
          <w:rFonts w:hint="cs"/>
          <w:rtl/>
        </w:rPr>
        <w:t>وَسَلَّمَ</w:t>
      </w:r>
      <w:r w:rsidR="006C1EFC" w:rsidRPr="006C1EFC">
        <w:rPr>
          <w:rtl/>
        </w:rPr>
        <w:t xml:space="preserve"> </w:t>
      </w:r>
      <w:r w:rsidR="006C1EFC" w:rsidRPr="006C1EFC">
        <w:rPr>
          <w:rFonts w:hint="cs"/>
          <w:rtl/>
        </w:rPr>
        <w:t>عَنْ</w:t>
      </w:r>
      <w:r w:rsidR="006C1EFC" w:rsidRPr="006C1EFC">
        <w:rPr>
          <w:rtl/>
        </w:rPr>
        <w:t xml:space="preserve"> </w:t>
      </w:r>
      <w:r w:rsidR="006C1EFC" w:rsidRPr="006C1EFC">
        <w:rPr>
          <w:rFonts w:hint="cs"/>
          <w:rtl/>
        </w:rPr>
        <w:t>صَلاَةِ</w:t>
      </w:r>
      <w:r w:rsidR="006C1EFC" w:rsidRPr="006C1EFC">
        <w:rPr>
          <w:rtl/>
        </w:rPr>
        <w:t xml:space="preserve"> </w:t>
      </w:r>
      <w:r w:rsidR="006C1EFC" w:rsidRPr="006C1EFC">
        <w:rPr>
          <w:rFonts w:hint="cs"/>
          <w:rtl/>
        </w:rPr>
        <w:t>اللَّيْلِ،</w:t>
      </w:r>
      <w:r w:rsidR="006C1EFC" w:rsidRPr="006C1EFC">
        <w:rPr>
          <w:rtl/>
        </w:rPr>
        <w:t xml:space="preserve"> </w:t>
      </w:r>
      <w:r w:rsidR="006C1EFC" w:rsidRPr="006C1EFC">
        <w:rPr>
          <w:rFonts w:hint="cs"/>
          <w:rtl/>
        </w:rPr>
        <w:t>فَقَالَ</w:t>
      </w:r>
      <w:r w:rsidR="006C1EFC" w:rsidRPr="006C1EFC">
        <w:rPr>
          <w:rtl/>
        </w:rPr>
        <w:t xml:space="preserve"> </w:t>
      </w:r>
      <w:r w:rsidR="006C1EFC" w:rsidRPr="006C1EFC">
        <w:rPr>
          <w:rFonts w:hint="cs"/>
          <w:rtl/>
        </w:rPr>
        <w:t>رَسُولُ</w:t>
      </w:r>
      <w:r w:rsidR="006C1EFC" w:rsidRPr="006C1EFC">
        <w:rPr>
          <w:rtl/>
        </w:rPr>
        <w:t xml:space="preserve"> </w:t>
      </w:r>
      <w:r w:rsidR="006C1EFC" w:rsidRPr="006C1EFC">
        <w:rPr>
          <w:rFonts w:hint="cs"/>
          <w:rtl/>
        </w:rPr>
        <w:t>اللَّهِ</w:t>
      </w:r>
      <w:r w:rsidR="006C1EFC" w:rsidRPr="006C1EFC">
        <w:rPr>
          <w:rtl/>
        </w:rPr>
        <w:t xml:space="preserve"> </w:t>
      </w:r>
      <w:r w:rsidR="006C1EFC" w:rsidRPr="006C1EFC">
        <w:rPr>
          <w:rFonts w:hint="cs"/>
          <w:rtl/>
        </w:rPr>
        <w:t>عَلَيْهِ</w:t>
      </w:r>
      <w:r w:rsidR="006C1EFC" w:rsidRPr="006C1EFC">
        <w:rPr>
          <w:rtl/>
        </w:rPr>
        <w:t xml:space="preserve"> </w:t>
      </w:r>
      <w:r w:rsidR="006C1EFC" w:rsidRPr="006C1EFC">
        <w:rPr>
          <w:rFonts w:hint="cs"/>
          <w:rtl/>
        </w:rPr>
        <w:t>السَّلاَمُ</w:t>
      </w:r>
      <w:r w:rsidR="006C1EFC" w:rsidRPr="006C1EFC">
        <w:rPr>
          <w:rtl/>
        </w:rPr>
        <w:t xml:space="preserve">: </w:t>
      </w:r>
      <w:r w:rsidR="006C1EFC" w:rsidRPr="006C1EFC">
        <w:rPr>
          <w:rFonts w:hint="eastAsia"/>
          <w:rtl/>
        </w:rPr>
        <w:t>«</w:t>
      </w:r>
      <w:r w:rsidR="006C1EFC" w:rsidRPr="006C1EFC">
        <w:rPr>
          <w:rFonts w:hint="cs"/>
          <w:rtl/>
        </w:rPr>
        <w:t>صَلاَةُ</w:t>
      </w:r>
      <w:r w:rsidR="006C1EFC" w:rsidRPr="006C1EFC">
        <w:rPr>
          <w:rtl/>
        </w:rPr>
        <w:t xml:space="preserve"> </w:t>
      </w:r>
      <w:r w:rsidR="006C1EFC" w:rsidRPr="006C1EFC">
        <w:rPr>
          <w:rFonts w:hint="cs"/>
          <w:rtl/>
        </w:rPr>
        <w:t>اللَّيْلِ</w:t>
      </w:r>
      <w:r w:rsidR="006C1EFC" w:rsidRPr="006C1EFC">
        <w:rPr>
          <w:rtl/>
        </w:rPr>
        <w:t xml:space="preserve"> </w:t>
      </w:r>
      <w:r w:rsidR="006C1EFC" w:rsidRPr="006C1EFC">
        <w:rPr>
          <w:rFonts w:hint="cs"/>
          <w:rtl/>
        </w:rPr>
        <w:t>مَثْنَى</w:t>
      </w:r>
      <w:r w:rsidR="006C1EFC" w:rsidRPr="006C1EFC">
        <w:rPr>
          <w:rtl/>
        </w:rPr>
        <w:t xml:space="preserve"> </w:t>
      </w:r>
      <w:r w:rsidR="006C1EFC" w:rsidRPr="006C1EFC">
        <w:rPr>
          <w:rFonts w:hint="cs"/>
          <w:rtl/>
        </w:rPr>
        <w:t>مَثْنَى،</w:t>
      </w:r>
      <w:r w:rsidR="006C1EFC" w:rsidRPr="006C1EFC">
        <w:rPr>
          <w:rtl/>
        </w:rPr>
        <w:t xml:space="preserve"> </w:t>
      </w:r>
      <w:r w:rsidR="006C1EFC" w:rsidRPr="006C1EFC">
        <w:rPr>
          <w:rFonts w:hint="cs"/>
          <w:rtl/>
        </w:rPr>
        <w:t>فَإِذَا</w:t>
      </w:r>
      <w:r w:rsidR="006C1EFC" w:rsidRPr="006C1EFC">
        <w:rPr>
          <w:rtl/>
        </w:rPr>
        <w:t xml:space="preserve"> </w:t>
      </w:r>
      <w:r w:rsidR="006C1EFC" w:rsidRPr="006C1EFC">
        <w:rPr>
          <w:rFonts w:hint="cs"/>
          <w:rtl/>
        </w:rPr>
        <w:t>خَشِيَ</w:t>
      </w:r>
      <w:r w:rsidR="006C1EFC" w:rsidRPr="006C1EFC">
        <w:rPr>
          <w:rtl/>
        </w:rPr>
        <w:t xml:space="preserve"> </w:t>
      </w:r>
      <w:r w:rsidR="006C1EFC" w:rsidRPr="006C1EFC">
        <w:rPr>
          <w:rFonts w:hint="cs"/>
          <w:rtl/>
        </w:rPr>
        <w:t>أَحَدُكُمُ</w:t>
      </w:r>
      <w:r w:rsidR="006C1EFC" w:rsidRPr="006C1EFC">
        <w:rPr>
          <w:rtl/>
        </w:rPr>
        <w:t xml:space="preserve"> </w:t>
      </w:r>
      <w:r w:rsidR="006C1EFC" w:rsidRPr="006C1EFC">
        <w:rPr>
          <w:rFonts w:hint="cs"/>
          <w:rtl/>
        </w:rPr>
        <w:t>الصُّبْحَ</w:t>
      </w:r>
      <w:r w:rsidR="006C1EFC" w:rsidRPr="006C1EFC">
        <w:rPr>
          <w:rtl/>
        </w:rPr>
        <w:t xml:space="preserve"> </w:t>
      </w:r>
      <w:r w:rsidR="006C1EFC" w:rsidRPr="006C1EFC">
        <w:rPr>
          <w:rFonts w:hint="cs"/>
          <w:rtl/>
        </w:rPr>
        <w:t>صَلَّى</w:t>
      </w:r>
      <w:r w:rsidR="006C1EFC" w:rsidRPr="006C1EFC">
        <w:rPr>
          <w:rtl/>
        </w:rPr>
        <w:t xml:space="preserve"> </w:t>
      </w:r>
      <w:r w:rsidR="006C1EFC" w:rsidRPr="006C1EFC">
        <w:rPr>
          <w:rFonts w:hint="cs"/>
          <w:rtl/>
        </w:rPr>
        <w:t>رَكْعَةً</w:t>
      </w:r>
      <w:r w:rsidR="006C1EFC" w:rsidRPr="006C1EFC">
        <w:rPr>
          <w:rtl/>
        </w:rPr>
        <w:t xml:space="preserve"> </w:t>
      </w:r>
      <w:r w:rsidR="006C1EFC" w:rsidRPr="006C1EFC">
        <w:rPr>
          <w:rFonts w:hint="cs"/>
          <w:rtl/>
        </w:rPr>
        <w:t>وَاحِدَةً</w:t>
      </w:r>
      <w:r w:rsidR="006C1EFC" w:rsidRPr="006C1EFC">
        <w:rPr>
          <w:rtl/>
        </w:rPr>
        <w:t xml:space="preserve"> </w:t>
      </w:r>
      <w:r w:rsidR="006C1EFC" w:rsidRPr="006C1EFC">
        <w:rPr>
          <w:rFonts w:hint="cs"/>
          <w:rtl/>
        </w:rPr>
        <w:t>تُوتِرُ</w:t>
      </w:r>
      <w:r w:rsidR="006C1EFC" w:rsidRPr="006C1EFC">
        <w:rPr>
          <w:rtl/>
        </w:rPr>
        <w:t xml:space="preserve"> </w:t>
      </w:r>
      <w:r w:rsidR="006C1EFC" w:rsidRPr="006C1EFC">
        <w:rPr>
          <w:rFonts w:hint="cs"/>
          <w:rtl/>
        </w:rPr>
        <w:t>لَهُ</w:t>
      </w:r>
      <w:r w:rsidR="006C1EFC" w:rsidRPr="006C1EFC">
        <w:rPr>
          <w:rtl/>
        </w:rPr>
        <w:t xml:space="preserve"> </w:t>
      </w:r>
      <w:r w:rsidR="006C1EFC" w:rsidRPr="006C1EFC">
        <w:rPr>
          <w:rFonts w:hint="cs"/>
          <w:rtl/>
        </w:rPr>
        <w:t>مَا</w:t>
      </w:r>
      <w:r w:rsidR="006C1EFC" w:rsidRPr="006C1EFC">
        <w:rPr>
          <w:rtl/>
        </w:rPr>
        <w:t xml:space="preserve"> </w:t>
      </w:r>
      <w:r w:rsidR="006C1EFC" w:rsidRPr="006C1EFC">
        <w:rPr>
          <w:rFonts w:hint="cs"/>
          <w:rtl/>
        </w:rPr>
        <w:t>قَدْ</w:t>
      </w:r>
      <w:r w:rsidR="006C1EFC" w:rsidRPr="006C1EFC">
        <w:rPr>
          <w:rtl/>
        </w:rPr>
        <w:t xml:space="preserve"> </w:t>
      </w:r>
      <w:r w:rsidR="006C1EFC" w:rsidRPr="006C1EFC">
        <w:rPr>
          <w:rFonts w:hint="cs"/>
          <w:rtl/>
        </w:rPr>
        <w:t>صَلَّى</w:t>
      </w:r>
      <w:r w:rsidR="006C1EFC" w:rsidRPr="006C1EFC">
        <w:rPr>
          <w:rFonts w:hint="eastAsia"/>
          <w:rtl/>
        </w:rPr>
        <w:t>»</w:t>
      </w:r>
      <w:r w:rsidR="006C1EFC" w:rsidRPr="006C1EFC">
        <w:rPr>
          <w:rFonts w:hint="cs"/>
          <w:rtl/>
        </w:rPr>
        <w:t xml:space="preserve"> </w:t>
      </w:r>
      <w:r w:rsidRPr="006C1EFC">
        <w:rPr>
          <w:rFonts w:hint="cs"/>
          <w:rtl/>
        </w:rPr>
        <w:t>[رواه البخاری: 990].</w:t>
      </w:r>
    </w:p>
    <w:p w:rsidR="00F56265" w:rsidRDefault="00F56265" w:rsidP="00C169AB">
      <w:pPr>
        <w:pStyle w:val="0-"/>
        <w:rPr>
          <w:rtl/>
          <w:lang w:bidi="fa-IR"/>
        </w:rPr>
      </w:pPr>
      <w:r>
        <w:rPr>
          <w:rFonts w:hint="cs"/>
          <w:rtl/>
          <w:lang w:bidi="fa-IR"/>
        </w:rPr>
        <w:t>539- از ابن عمر</w:t>
      </w:r>
      <w:r>
        <w:rPr>
          <w:rFonts w:cs="CTraditional Arabic" w:hint="cs"/>
          <w:rtl/>
          <w:lang w:bidi="fa-IR"/>
        </w:rPr>
        <w:t>ب</w:t>
      </w:r>
      <w:r>
        <w:rPr>
          <w:rFonts w:hint="cs"/>
          <w:rtl/>
          <w:lang w:bidi="fa-IR"/>
        </w:rPr>
        <w:t xml:space="preserve"> روایت است که شخصی از پیامبر خدا </w:t>
      </w:r>
      <w:r>
        <w:rPr>
          <w:rFonts w:cs="CTraditional Arabic" w:hint="cs"/>
          <w:rtl/>
          <w:lang w:bidi="fa-IR"/>
        </w:rPr>
        <w:t>ج</w:t>
      </w:r>
      <w:r>
        <w:rPr>
          <w:rFonts w:hint="cs"/>
          <w:rtl/>
          <w:lang w:bidi="fa-IR"/>
        </w:rPr>
        <w:t xml:space="preserve"> در مورد نماز شب پرسان نمود، پیامبر خدا </w:t>
      </w:r>
      <w:r>
        <w:rPr>
          <w:rFonts w:cs="CTraditional Arabic" w:hint="cs"/>
          <w:rtl/>
          <w:lang w:bidi="fa-IR"/>
        </w:rPr>
        <w:t>ج</w:t>
      </w:r>
      <w:r>
        <w:rPr>
          <w:rFonts w:hint="cs"/>
          <w:rtl/>
          <w:lang w:bidi="fa-IR"/>
        </w:rPr>
        <w:t xml:space="preserve"> فرمودند:</w:t>
      </w:r>
    </w:p>
    <w:p w:rsidR="00F56265" w:rsidRDefault="00F56265" w:rsidP="00C169AB">
      <w:pPr>
        <w:pStyle w:val="0-"/>
        <w:rPr>
          <w:rtl/>
          <w:lang w:bidi="fa-IR"/>
        </w:rPr>
      </w:pPr>
      <w:r>
        <w:rPr>
          <w:rFonts w:hint="cs"/>
          <w:rtl/>
          <w:lang w:bidi="fa-IR"/>
        </w:rPr>
        <w:t>«نماز شب دو رکعت دو رکعت است، اگر کسی</w:t>
      </w:r>
      <w:r w:rsidR="008A0515">
        <w:rPr>
          <w:rFonts w:hint="cs"/>
          <w:rtl/>
          <w:lang w:bidi="fa-IR"/>
        </w:rPr>
        <w:t xml:space="preserve"> </w:t>
      </w:r>
      <w:r>
        <w:rPr>
          <w:rFonts w:hint="cs"/>
          <w:rtl/>
          <w:lang w:bidi="fa-IR"/>
        </w:rPr>
        <w:t>از شما خوف طلوع صبح را داشت، تنها ی</w:t>
      </w:r>
      <w:r w:rsidR="008A0515">
        <w:rPr>
          <w:rFonts w:hint="cs"/>
          <w:rtl/>
          <w:lang w:bidi="fa-IR"/>
        </w:rPr>
        <w:t>ک رکعت بخواند، این یک رکعت نماز</w:t>
      </w:r>
      <w:r>
        <w:rPr>
          <w:rFonts w:hint="cs"/>
          <w:rtl/>
          <w:lang w:bidi="fa-IR"/>
        </w:rPr>
        <w:t>هایی را که خوانده است، برایش وتر می‌سازد»</w:t>
      </w:r>
      <w:r w:rsidRPr="00F56265">
        <w:rPr>
          <w:rFonts w:hint="cs"/>
          <w:vertAlign w:val="superscript"/>
          <w:rtl/>
          <w:lang w:bidi="fa-IR"/>
        </w:rPr>
        <w:t>(</w:t>
      </w:r>
      <w:r w:rsidRPr="005A62CD">
        <w:rPr>
          <w:rStyle w:val="FootnoteReference"/>
          <w:rtl/>
          <w:lang w:bidi="fa-IR"/>
        </w:rPr>
        <w:footnoteReference w:id="275"/>
      </w:r>
      <w:r w:rsidRPr="00F56265">
        <w:rPr>
          <w:rFonts w:hint="cs"/>
          <w:vertAlign w:val="superscript"/>
          <w:rtl/>
          <w:lang w:bidi="fa-IR"/>
        </w:rPr>
        <w:t>)</w:t>
      </w:r>
      <w:r>
        <w:rPr>
          <w:rFonts w:hint="cs"/>
          <w:rtl/>
          <w:lang w:bidi="fa-IR"/>
        </w:rPr>
        <w:t>.</w:t>
      </w:r>
    </w:p>
    <w:p w:rsidR="006C1EFC" w:rsidRPr="000465E5" w:rsidRDefault="006C1EFC" w:rsidP="000465E5">
      <w:pPr>
        <w:pStyle w:val="5-"/>
        <w:rPr>
          <w:rtl/>
        </w:rPr>
      </w:pPr>
      <w:r w:rsidRPr="000465E5">
        <w:rPr>
          <w:rFonts w:hint="cs"/>
          <w:rtl/>
        </w:rPr>
        <w:t>540- عَنْ</w:t>
      </w:r>
      <w:r w:rsidRPr="000465E5">
        <w:rPr>
          <w:rtl/>
        </w:rPr>
        <w:t xml:space="preserve"> </w:t>
      </w:r>
      <w:r w:rsidRPr="000465E5">
        <w:rPr>
          <w:rFonts w:hint="cs"/>
          <w:rtl/>
        </w:rPr>
        <w:t>عَائِشَةَ رَضِيَ</w:t>
      </w:r>
      <w:r w:rsidRPr="000465E5">
        <w:rPr>
          <w:rtl/>
        </w:rPr>
        <w:t xml:space="preserve"> </w:t>
      </w:r>
      <w:r w:rsidRPr="000465E5">
        <w:rPr>
          <w:rFonts w:hint="cs"/>
          <w:rtl/>
        </w:rPr>
        <w:t>اللَّهُ</w:t>
      </w:r>
      <w:r w:rsidRPr="000465E5">
        <w:rPr>
          <w:rtl/>
        </w:rPr>
        <w:t xml:space="preserve"> </w:t>
      </w:r>
      <w:r w:rsidR="000465E5" w:rsidRPr="000465E5">
        <w:rPr>
          <w:rFonts w:hint="cs"/>
          <w:rtl/>
        </w:rPr>
        <w:t>عَنْهَا</w:t>
      </w:r>
      <w:r w:rsidRPr="000465E5">
        <w:rPr>
          <w:rtl/>
        </w:rPr>
        <w:t xml:space="preserve">: </w:t>
      </w:r>
      <w:r w:rsidRPr="000465E5">
        <w:rPr>
          <w:rFonts w:hint="eastAsia"/>
          <w:rtl/>
        </w:rPr>
        <w:t>«</w:t>
      </w:r>
      <w:r w:rsidRPr="000465E5">
        <w:rPr>
          <w:rFonts w:hint="cs"/>
          <w:rtl/>
        </w:rPr>
        <w:t>أَنَّ</w:t>
      </w:r>
      <w:r w:rsidRPr="000465E5">
        <w:rPr>
          <w:rtl/>
        </w:rPr>
        <w:t xml:space="preserve"> </w:t>
      </w:r>
      <w:r w:rsidRPr="000465E5">
        <w:rPr>
          <w:rFonts w:hint="cs"/>
          <w:rtl/>
        </w:rPr>
        <w:t>رَسُولَ</w:t>
      </w:r>
      <w:r w:rsidRPr="000465E5">
        <w:rPr>
          <w:rtl/>
        </w:rPr>
        <w:t xml:space="preserve"> </w:t>
      </w:r>
      <w:r w:rsidRPr="000465E5">
        <w:rPr>
          <w:rFonts w:hint="cs"/>
          <w:rtl/>
        </w:rPr>
        <w:t>اللَّهِ</w:t>
      </w:r>
      <w:r w:rsidRPr="000465E5">
        <w:rPr>
          <w:rtl/>
        </w:rPr>
        <w:t xml:space="preserve"> </w:t>
      </w:r>
      <w:r w:rsidRPr="000465E5">
        <w:rPr>
          <w:rFonts w:hint="cs"/>
          <w:rtl/>
        </w:rPr>
        <w:t>صَلَّى</w:t>
      </w:r>
      <w:r w:rsidRPr="000465E5">
        <w:rPr>
          <w:rtl/>
        </w:rPr>
        <w:t xml:space="preserve"> </w:t>
      </w:r>
      <w:r w:rsidRPr="000465E5">
        <w:rPr>
          <w:rFonts w:hint="cs"/>
          <w:rtl/>
        </w:rPr>
        <w:t>اللهُ</w:t>
      </w:r>
      <w:r w:rsidRPr="000465E5">
        <w:rPr>
          <w:rtl/>
        </w:rPr>
        <w:t xml:space="preserve"> </w:t>
      </w:r>
      <w:r w:rsidRPr="000465E5">
        <w:rPr>
          <w:rFonts w:hint="cs"/>
          <w:rtl/>
        </w:rPr>
        <w:t>عَلَيْهِ</w:t>
      </w:r>
      <w:r w:rsidRPr="000465E5">
        <w:rPr>
          <w:rtl/>
        </w:rPr>
        <w:t xml:space="preserve"> </w:t>
      </w:r>
      <w:r w:rsidRPr="000465E5">
        <w:rPr>
          <w:rFonts w:hint="cs"/>
          <w:rtl/>
        </w:rPr>
        <w:t>وَسَلَّمَ</w:t>
      </w:r>
      <w:r w:rsidRPr="000465E5">
        <w:rPr>
          <w:rtl/>
        </w:rPr>
        <w:t xml:space="preserve"> </w:t>
      </w:r>
      <w:r w:rsidRPr="000465E5">
        <w:rPr>
          <w:rFonts w:hint="cs"/>
          <w:rtl/>
        </w:rPr>
        <w:t>كَانَ</w:t>
      </w:r>
      <w:r w:rsidRPr="000465E5">
        <w:rPr>
          <w:rtl/>
        </w:rPr>
        <w:t xml:space="preserve"> </w:t>
      </w:r>
      <w:r w:rsidRPr="000465E5">
        <w:rPr>
          <w:rFonts w:hint="cs"/>
          <w:rtl/>
        </w:rPr>
        <w:t>يُصَلِّي</w:t>
      </w:r>
      <w:r w:rsidRPr="000465E5">
        <w:rPr>
          <w:rtl/>
        </w:rPr>
        <w:t xml:space="preserve"> </w:t>
      </w:r>
      <w:r w:rsidRPr="000465E5">
        <w:rPr>
          <w:rFonts w:hint="cs"/>
          <w:rtl/>
        </w:rPr>
        <w:t>إِحْدَى</w:t>
      </w:r>
      <w:r w:rsidRPr="000465E5">
        <w:rPr>
          <w:rtl/>
        </w:rPr>
        <w:t xml:space="preserve"> </w:t>
      </w:r>
      <w:r w:rsidRPr="000465E5">
        <w:rPr>
          <w:rFonts w:hint="cs"/>
          <w:rtl/>
        </w:rPr>
        <w:t>عَشْرَةَ</w:t>
      </w:r>
      <w:r w:rsidRPr="000465E5">
        <w:rPr>
          <w:rtl/>
        </w:rPr>
        <w:t xml:space="preserve"> </w:t>
      </w:r>
      <w:r w:rsidRPr="000465E5">
        <w:rPr>
          <w:rFonts w:hint="cs"/>
          <w:rtl/>
        </w:rPr>
        <w:t>رَكْعَةً،</w:t>
      </w:r>
      <w:r w:rsidRPr="000465E5">
        <w:rPr>
          <w:rtl/>
        </w:rPr>
        <w:t xml:space="preserve"> </w:t>
      </w:r>
      <w:r w:rsidRPr="000465E5">
        <w:rPr>
          <w:rFonts w:hint="cs"/>
          <w:rtl/>
        </w:rPr>
        <w:t>كَانَتْ</w:t>
      </w:r>
      <w:r w:rsidRPr="000465E5">
        <w:rPr>
          <w:rtl/>
        </w:rPr>
        <w:t xml:space="preserve"> </w:t>
      </w:r>
      <w:r w:rsidRPr="000465E5">
        <w:rPr>
          <w:rFonts w:hint="cs"/>
          <w:rtl/>
        </w:rPr>
        <w:t>تِلْكَ</w:t>
      </w:r>
      <w:r w:rsidRPr="000465E5">
        <w:rPr>
          <w:rtl/>
        </w:rPr>
        <w:t xml:space="preserve"> </w:t>
      </w:r>
      <w:r w:rsidRPr="000465E5">
        <w:rPr>
          <w:rFonts w:hint="cs"/>
          <w:rtl/>
        </w:rPr>
        <w:t>صَلاَتَهُ</w:t>
      </w:r>
      <w:r w:rsidRPr="000465E5">
        <w:rPr>
          <w:rtl/>
        </w:rPr>
        <w:t xml:space="preserve"> - </w:t>
      </w:r>
      <w:r w:rsidRPr="000465E5">
        <w:rPr>
          <w:rFonts w:hint="cs"/>
          <w:rtl/>
        </w:rPr>
        <w:t>تَعْنِي</w:t>
      </w:r>
      <w:r w:rsidRPr="000465E5">
        <w:rPr>
          <w:rtl/>
        </w:rPr>
        <w:t xml:space="preserve"> </w:t>
      </w:r>
      <w:r w:rsidRPr="000465E5">
        <w:rPr>
          <w:rFonts w:hint="cs"/>
          <w:rtl/>
        </w:rPr>
        <w:t>بِاللَّيْلِ</w:t>
      </w:r>
      <w:r w:rsidRPr="000465E5">
        <w:rPr>
          <w:rtl/>
        </w:rPr>
        <w:t xml:space="preserve"> - </w:t>
      </w:r>
      <w:r w:rsidRPr="000465E5">
        <w:rPr>
          <w:rFonts w:hint="cs"/>
          <w:rtl/>
        </w:rPr>
        <w:t>فَيَسْجُدُ</w:t>
      </w:r>
      <w:r w:rsidRPr="000465E5">
        <w:rPr>
          <w:rtl/>
        </w:rPr>
        <w:t xml:space="preserve"> </w:t>
      </w:r>
      <w:r w:rsidRPr="000465E5">
        <w:rPr>
          <w:rFonts w:hint="cs"/>
          <w:rtl/>
        </w:rPr>
        <w:t>السَّجْدَةَ</w:t>
      </w:r>
      <w:r w:rsidRPr="000465E5">
        <w:rPr>
          <w:rtl/>
        </w:rPr>
        <w:t xml:space="preserve"> </w:t>
      </w:r>
      <w:r w:rsidRPr="000465E5">
        <w:rPr>
          <w:rFonts w:hint="cs"/>
          <w:rtl/>
        </w:rPr>
        <w:t>مِنْ</w:t>
      </w:r>
      <w:r w:rsidRPr="000465E5">
        <w:rPr>
          <w:rtl/>
        </w:rPr>
        <w:t xml:space="preserve"> </w:t>
      </w:r>
      <w:r w:rsidRPr="000465E5">
        <w:rPr>
          <w:rFonts w:hint="cs"/>
          <w:rtl/>
        </w:rPr>
        <w:t>ذَلِكَ</w:t>
      </w:r>
      <w:r w:rsidRPr="000465E5">
        <w:rPr>
          <w:rtl/>
        </w:rPr>
        <w:t xml:space="preserve"> </w:t>
      </w:r>
      <w:r w:rsidRPr="000465E5">
        <w:rPr>
          <w:rFonts w:hint="cs"/>
          <w:rtl/>
        </w:rPr>
        <w:t>قَدْرَ</w:t>
      </w:r>
      <w:r w:rsidRPr="000465E5">
        <w:rPr>
          <w:rtl/>
        </w:rPr>
        <w:t xml:space="preserve"> </w:t>
      </w:r>
      <w:r w:rsidRPr="000465E5">
        <w:rPr>
          <w:rFonts w:hint="cs"/>
          <w:rtl/>
        </w:rPr>
        <w:t>مَا</w:t>
      </w:r>
      <w:r w:rsidRPr="000465E5">
        <w:rPr>
          <w:rtl/>
        </w:rPr>
        <w:t xml:space="preserve"> </w:t>
      </w:r>
      <w:r w:rsidRPr="000465E5">
        <w:rPr>
          <w:rFonts w:hint="cs"/>
          <w:rtl/>
        </w:rPr>
        <w:t>يَقْرَأُ</w:t>
      </w:r>
      <w:r w:rsidRPr="000465E5">
        <w:rPr>
          <w:rtl/>
        </w:rPr>
        <w:t xml:space="preserve"> </w:t>
      </w:r>
      <w:r w:rsidRPr="000465E5">
        <w:rPr>
          <w:rFonts w:hint="cs"/>
          <w:rtl/>
        </w:rPr>
        <w:t>أَحَدُكُمْ</w:t>
      </w:r>
      <w:r w:rsidRPr="000465E5">
        <w:rPr>
          <w:rtl/>
        </w:rPr>
        <w:t xml:space="preserve"> </w:t>
      </w:r>
      <w:r w:rsidRPr="000465E5">
        <w:rPr>
          <w:rFonts w:hint="cs"/>
          <w:rtl/>
        </w:rPr>
        <w:t>خَمْسِينَ</w:t>
      </w:r>
      <w:r w:rsidRPr="000465E5">
        <w:rPr>
          <w:rtl/>
        </w:rPr>
        <w:t xml:space="preserve"> </w:t>
      </w:r>
      <w:r w:rsidRPr="000465E5">
        <w:rPr>
          <w:rFonts w:hint="cs"/>
          <w:rtl/>
        </w:rPr>
        <w:t>آيَةً</w:t>
      </w:r>
      <w:r w:rsidRPr="000465E5">
        <w:rPr>
          <w:rtl/>
        </w:rPr>
        <w:t xml:space="preserve"> </w:t>
      </w:r>
      <w:r w:rsidRPr="000465E5">
        <w:rPr>
          <w:rFonts w:hint="cs"/>
          <w:rtl/>
        </w:rPr>
        <w:t>قَبْلَ</w:t>
      </w:r>
      <w:r w:rsidRPr="000465E5">
        <w:rPr>
          <w:rtl/>
        </w:rPr>
        <w:t xml:space="preserve"> </w:t>
      </w:r>
      <w:r w:rsidRPr="000465E5">
        <w:rPr>
          <w:rFonts w:hint="cs"/>
          <w:rtl/>
        </w:rPr>
        <w:t>أَنْ</w:t>
      </w:r>
      <w:r w:rsidRPr="000465E5">
        <w:rPr>
          <w:rtl/>
        </w:rPr>
        <w:t xml:space="preserve"> </w:t>
      </w:r>
      <w:r w:rsidRPr="000465E5">
        <w:rPr>
          <w:rFonts w:hint="cs"/>
          <w:rtl/>
        </w:rPr>
        <w:t>يَرْفَعَ</w:t>
      </w:r>
      <w:r w:rsidRPr="000465E5">
        <w:rPr>
          <w:rtl/>
        </w:rPr>
        <w:t xml:space="preserve"> </w:t>
      </w:r>
      <w:r w:rsidRPr="000465E5">
        <w:rPr>
          <w:rFonts w:hint="cs"/>
          <w:rtl/>
        </w:rPr>
        <w:t>رَأْسَهُ،</w:t>
      </w:r>
      <w:r w:rsidRPr="000465E5">
        <w:rPr>
          <w:rtl/>
        </w:rPr>
        <w:t xml:space="preserve"> </w:t>
      </w:r>
      <w:r w:rsidRPr="000465E5">
        <w:rPr>
          <w:rFonts w:hint="cs"/>
          <w:rtl/>
        </w:rPr>
        <w:t>وَيَرْكَعُ</w:t>
      </w:r>
      <w:r w:rsidRPr="000465E5">
        <w:rPr>
          <w:rtl/>
        </w:rPr>
        <w:t xml:space="preserve"> </w:t>
      </w:r>
      <w:r w:rsidRPr="000465E5">
        <w:rPr>
          <w:rFonts w:hint="cs"/>
          <w:rtl/>
        </w:rPr>
        <w:t>رَكْعَتَيْنِ</w:t>
      </w:r>
      <w:r w:rsidRPr="000465E5">
        <w:rPr>
          <w:rtl/>
        </w:rPr>
        <w:t xml:space="preserve"> </w:t>
      </w:r>
      <w:r w:rsidRPr="000465E5">
        <w:rPr>
          <w:rFonts w:hint="cs"/>
          <w:rtl/>
        </w:rPr>
        <w:t>قَبْلَ</w:t>
      </w:r>
      <w:r w:rsidRPr="000465E5">
        <w:rPr>
          <w:rtl/>
        </w:rPr>
        <w:t xml:space="preserve"> </w:t>
      </w:r>
      <w:r w:rsidRPr="000465E5">
        <w:rPr>
          <w:rFonts w:hint="cs"/>
          <w:rtl/>
        </w:rPr>
        <w:t>صَلاَةِ</w:t>
      </w:r>
      <w:r w:rsidRPr="000465E5">
        <w:rPr>
          <w:rtl/>
        </w:rPr>
        <w:t xml:space="preserve"> </w:t>
      </w:r>
      <w:r w:rsidRPr="000465E5">
        <w:rPr>
          <w:rFonts w:hint="cs"/>
          <w:rtl/>
        </w:rPr>
        <w:t>الفَجْرِ،</w:t>
      </w:r>
      <w:r w:rsidRPr="000465E5">
        <w:rPr>
          <w:rtl/>
        </w:rPr>
        <w:t xml:space="preserve"> </w:t>
      </w:r>
      <w:r w:rsidRPr="000465E5">
        <w:rPr>
          <w:rFonts w:hint="cs"/>
          <w:rtl/>
        </w:rPr>
        <w:t>ثُمَّ</w:t>
      </w:r>
      <w:r w:rsidRPr="000465E5">
        <w:rPr>
          <w:rtl/>
        </w:rPr>
        <w:t xml:space="preserve"> </w:t>
      </w:r>
      <w:r w:rsidRPr="000465E5">
        <w:rPr>
          <w:rFonts w:hint="cs"/>
          <w:rtl/>
        </w:rPr>
        <w:t>يَضْطَجِعُ</w:t>
      </w:r>
      <w:r w:rsidRPr="000465E5">
        <w:rPr>
          <w:rtl/>
        </w:rPr>
        <w:t xml:space="preserve"> </w:t>
      </w:r>
      <w:r w:rsidRPr="000465E5">
        <w:rPr>
          <w:rFonts w:hint="cs"/>
          <w:rtl/>
        </w:rPr>
        <w:t>عَلَى</w:t>
      </w:r>
      <w:r w:rsidRPr="000465E5">
        <w:rPr>
          <w:rtl/>
        </w:rPr>
        <w:t xml:space="preserve"> </w:t>
      </w:r>
      <w:r w:rsidRPr="000465E5">
        <w:rPr>
          <w:rFonts w:hint="cs"/>
          <w:rtl/>
        </w:rPr>
        <w:t>شِقِّهِ</w:t>
      </w:r>
      <w:r w:rsidRPr="000465E5">
        <w:rPr>
          <w:rtl/>
        </w:rPr>
        <w:t xml:space="preserve"> </w:t>
      </w:r>
      <w:r w:rsidRPr="000465E5">
        <w:rPr>
          <w:rFonts w:hint="cs"/>
          <w:rtl/>
        </w:rPr>
        <w:t>الأَيْمَنِ</w:t>
      </w:r>
      <w:r w:rsidRPr="000465E5">
        <w:rPr>
          <w:rtl/>
        </w:rPr>
        <w:t xml:space="preserve"> </w:t>
      </w:r>
      <w:r w:rsidRPr="000465E5">
        <w:rPr>
          <w:rFonts w:hint="cs"/>
          <w:rtl/>
        </w:rPr>
        <w:t>حَتَّى</w:t>
      </w:r>
      <w:r w:rsidRPr="000465E5">
        <w:rPr>
          <w:rtl/>
        </w:rPr>
        <w:t xml:space="preserve"> </w:t>
      </w:r>
      <w:r w:rsidRPr="000465E5">
        <w:rPr>
          <w:rFonts w:hint="cs"/>
          <w:rtl/>
        </w:rPr>
        <w:t>يَأْتِيَهُ</w:t>
      </w:r>
      <w:r w:rsidRPr="000465E5">
        <w:rPr>
          <w:rtl/>
        </w:rPr>
        <w:t xml:space="preserve"> </w:t>
      </w:r>
      <w:r w:rsidRPr="000465E5">
        <w:rPr>
          <w:rFonts w:hint="cs"/>
          <w:rtl/>
        </w:rPr>
        <w:t>المُؤَذِّنُ</w:t>
      </w:r>
      <w:r w:rsidRPr="000465E5">
        <w:rPr>
          <w:rtl/>
        </w:rPr>
        <w:t xml:space="preserve"> </w:t>
      </w:r>
      <w:r w:rsidRPr="000465E5">
        <w:rPr>
          <w:rFonts w:hint="cs"/>
          <w:rtl/>
        </w:rPr>
        <w:t>لِلصَّلاَةِ</w:t>
      </w:r>
      <w:r w:rsidRPr="000465E5">
        <w:rPr>
          <w:rFonts w:hint="eastAsia"/>
          <w:rtl/>
        </w:rPr>
        <w:t>»</w:t>
      </w:r>
      <w:r w:rsidRPr="000465E5">
        <w:rPr>
          <w:rFonts w:hint="cs"/>
          <w:rtl/>
        </w:rPr>
        <w:t xml:space="preserve"> [رواه البخاری: 994].</w:t>
      </w:r>
    </w:p>
    <w:p w:rsidR="006C1EFC" w:rsidRDefault="006C1EFC" w:rsidP="006C1EFC">
      <w:pPr>
        <w:pStyle w:val="0-"/>
        <w:rPr>
          <w:rtl/>
          <w:lang w:bidi="fa-IR"/>
        </w:rPr>
      </w:pPr>
      <w:r>
        <w:rPr>
          <w:rFonts w:hint="cs"/>
          <w:rtl/>
          <w:lang w:bidi="fa-IR"/>
        </w:rPr>
        <w:t>540-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شب، یازده رکعت نماز می‌خواندند، به سجده که می‌رفتند، به</w:t>
      </w:r>
      <w:r w:rsidR="00581AF9">
        <w:rPr>
          <w:rFonts w:hint="cs"/>
          <w:rtl/>
          <w:lang w:bidi="fa-IR"/>
        </w:rPr>
        <w:t>‌اند</w:t>
      </w:r>
      <w:r>
        <w:rPr>
          <w:rFonts w:hint="cs"/>
          <w:rtl/>
          <w:lang w:bidi="fa-IR"/>
        </w:rPr>
        <w:t>ازه که کسی از شما پنجاه آیت را تلاوت کند، سر خود را بالا نمی‌کردند، و پیش از نماز صبح، دو رکعت نماز می‌‌خواندند، و بعد از آن، تا هنگامی که مؤذن [جهت نماز خواندن] نزدشان می‌آمد، به پهلوی راست خود استراحت می‌کردند</w:t>
      </w:r>
      <w:r w:rsidRPr="006C1EFC">
        <w:rPr>
          <w:rFonts w:hint="cs"/>
          <w:vertAlign w:val="superscript"/>
          <w:rtl/>
          <w:lang w:bidi="fa-IR"/>
        </w:rPr>
        <w:t>(</w:t>
      </w:r>
      <w:r w:rsidRPr="005A62CD">
        <w:rPr>
          <w:rStyle w:val="FootnoteReference"/>
          <w:rtl/>
          <w:lang w:bidi="fa-IR"/>
        </w:rPr>
        <w:footnoteReference w:id="276"/>
      </w:r>
      <w:r w:rsidRPr="006C1EFC">
        <w:rPr>
          <w:rFonts w:hint="cs"/>
          <w:vertAlign w:val="superscript"/>
          <w:rtl/>
          <w:lang w:bidi="fa-IR"/>
        </w:rPr>
        <w:t>)</w:t>
      </w:r>
      <w:r>
        <w:rPr>
          <w:rFonts w:hint="cs"/>
          <w:rtl/>
          <w:lang w:bidi="fa-IR"/>
        </w:rPr>
        <w:t>.</w:t>
      </w:r>
    </w:p>
    <w:p w:rsidR="000465E5" w:rsidRDefault="00101334" w:rsidP="00101334">
      <w:pPr>
        <w:pStyle w:val="2-0"/>
        <w:rPr>
          <w:rtl/>
        </w:rPr>
      </w:pPr>
      <w:r w:rsidRPr="006F238E">
        <w:rPr>
          <w:rFonts w:hint="cs"/>
          <w:rtl/>
          <w:lang w:bidi="ar-SA"/>
        </w:rPr>
        <w:t>2</w:t>
      </w:r>
      <w:r>
        <w:rPr>
          <w:rFonts w:hint="cs"/>
          <w:rtl/>
        </w:rPr>
        <w:t>- باب: سَاعَاتِ الوِتْرِ</w:t>
      </w:r>
    </w:p>
    <w:p w:rsidR="00101334" w:rsidRDefault="00101334" w:rsidP="00101334">
      <w:pPr>
        <w:pStyle w:val="4-"/>
        <w:rPr>
          <w:rtl/>
          <w:lang w:bidi="fa-IR"/>
        </w:rPr>
      </w:pPr>
      <w:bookmarkStart w:id="173" w:name="_Toc432244164"/>
      <w:r>
        <w:rPr>
          <w:rFonts w:hint="cs"/>
          <w:rtl/>
          <w:lang w:bidi="fa-IR"/>
        </w:rPr>
        <w:t>باب [2]: اوقات نماز وتر</w:t>
      </w:r>
      <w:bookmarkEnd w:id="173"/>
    </w:p>
    <w:p w:rsidR="00101334" w:rsidRPr="008A0515" w:rsidRDefault="00101334" w:rsidP="008A0515">
      <w:pPr>
        <w:pStyle w:val="5-"/>
        <w:rPr>
          <w:rtl/>
        </w:rPr>
      </w:pPr>
      <w:r w:rsidRPr="008A0515">
        <w:rPr>
          <w:rFonts w:hint="cs"/>
          <w:rtl/>
        </w:rPr>
        <w:t xml:space="preserve">541- </w:t>
      </w:r>
      <w:r w:rsidR="008A0515">
        <w:rPr>
          <w:rFonts w:hint="cs"/>
          <w:rtl/>
        </w:rPr>
        <w:t xml:space="preserve">وَعَنْهَا رَضِيَ اللهُ عَنْهَا </w:t>
      </w:r>
      <w:r w:rsidR="008A0515" w:rsidRPr="008A0515">
        <w:rPr>
          <w:rFonts w:hint="cs"/>
          <w:rtl/>
        </w:rPr>
        <w:t>قَالَتْ</w:t>
      </w:r>
      <w:r w:rsidR="008A0515" w:rsidRPr="008A0515">
        <w:rPr>
          <w:rtl/>
        </w:rPr>
        <w:t xml:space="preserve">: </w:t>
      </w:r>
      <w:r w:rsidR="008A0515" w:rsidRPr="008A0515">
        <w:rPr>
          <w:rFonts w:hint="eastAsia"/>
          <w:rtl/>
        </w:rPr>
        <w:t>«</w:t>
      </w:r>
      <w:r w:rsidR="008A0515" w:rsidRPr="008A0515">
        <w:rPr>
          <w:rFonts w:hint="cs"/>
          <w:rtl/>
        </w:rPr>
        <w:t>كُلَّ</w:t>
      </w:r>
      <w:r w:rsidR="008A0515" w:rsidRPr="008A0515">
        <w:rPr>
          <w:rtl/>
        </w:rPr>
        <w:t xml:space="preserve"> </w:t>
      </w:r>
      <w:r w:rsidR="008A0515" w:rsidRPr="008A0515">
        <w:rPr>
          <w:rFonts w:hint="cs"/>
          <w:rtl/>
        </w:rPr>
        <w:t>اللَّيْلِ</w:t>
      </w:r>
      <w:r w:rsidR="008A0515" w:rsidRPr="008A0515">
        <w:rPr>
          <w:rtl/>
        </w:rPr>
        <w:t xml:space="preserve"> </w:t>
      </w:r>
      <w:r w:rsidR="008A0515" w:rsidRPr="008A0515">
        <w:rPr>
          <w:rFonts w:hint="cs"/>
          <w:rtl/>
        </w:rPr>
        <w:t>أَوْتَرَ</w:t>
      </w:r>
      <w:r w:rsidR="008A0515" w:rsidRPr="008A0515">
        <w:rPr>
          <w:rtl/>
        </w:rPr>
        <w:t xml:space="preserve"> </w:t>
      </w:r>
      <w:r w:rsidR="008A0515" w:rsidRPr="008A0515">
        <w:rPr>
          <w:rFonts w:hint="cs"/>
          <w:rtl/>
        </w:rPr>
        <w:t>رَسُولُ</w:t>
      </w:r>
      <w:r w:rsidR="008A0515" w:rsidRPr="008A0515">
        <w:rPr>
          <w:rtl/>
        </w:rPr>
        <w:t xml:space="preserve"> </w:t>
      </w:r>
      <w:r w:rsidR="008A0515" w:rsidRPr="008A0515">
        <w:rPr>
          <w:rFonts w:hint="cs"/>
          <w:rtl/>
        </w:rPr>
        <w:t>اللَّهِ</w:t>
      </w:r>
      <w:r w:rsidR="008A0515" w:rsidRPr="008A0515">
        <w:rPr>
          <w:rtl/>
        </w:rPr>
        <w:t xml:space="preserve"> </w:t>
      </w:r>
      <w:r w:rsidR="008A0515" w:rsidRPr="008A0515">
        <w:rPr>
          <w:rFonts w:hint="cs"/>
          <w:rtl/>
        </w:rPr>
        <w:t>صَلَّى</w:t>
      </w:r>
      <w:r w:rsidR="008A0515" w:rsidRPr="008A0515">
        <w:rPr>
          <w:rtl/>
        </w:rPr>
        <w:t xml:space="preserve"> </w:t>
      </w:r>
      <w:r w:rsidR="008A0515" w:rsidRPr="008A0515">
        <w:rPr>
          <w:rFonts w:hint="cs"/>
          <w:rtl/>
        </w:rPr>
        <w:t>اللهُ</w:t>
      </w:r>
      <w:r w:rsidR="008A0515" w:rsidRPr="008A0515">
        <w:rPr>
          <w:rtl/>
        </w:rPr>
        <w:t xml:space="preserve"> </w:t>
      </w:r>
      <w:r w:rsidR="008A0515" w:rsidRPr="008A0515">
        <w:rPr>
          <w:rFonts w:hint="cs"/>
          <w:rtl/>
        </w:rPr>
        <w:t>عَلَيْهِ</w:t>
      </w:r>
      <w:r w:rsidR="008A0515" w:rsidRPr="008A0515">
        <w:rPr>
          <w:rtl/>
        </w:rPr>
        <w:t xml:space="preserve"> </w:t>
      </w:r>
      <w:r w:rsidR="008A0515" w:rsidRPr="008A0515">
        <w:rPr>
          <w:rFonts w:hint="cs"/>
          <w:rtl/>
        </w:rPr>
        <w:t>وَسَلَّمَ،</w:t>
      </w:r>
      <w:r w:rsidR="008A0515" w:rsidRPr="008A0515">
        <w:rPr>
          <w:rtl/>
        </w:rPr>
        <w:t xml:space="preserve"> </w:t>
      </w:r>
      <w:r w:rsidR="008A0515" w:rsidRPr="008A0515">
        <w:rPr>
          <w:rFonts w:hint="cs"/>
          <w:rtl/>
        </w:rPr>
        <w:t>وَانْتَهَى</w:t>
      </w:r>
      <w:r w:rsidR="008A0515" w:rsidRPr="008A0515">
        <w:rPr>
          <w:rtl/>
        </w:rPr>
        <w:t xml:space="preserve"> </w:t>
      </w:r>
      <w:r w:rsidR="008A0515" w:rsidRPr="008A0515">
        <w:rPr>
          <w:rFonts w:hint="cs"/>
          <w:rtl/>
        </w:rPr>
        <w:t>وِتْرُهُ</w:t>
      </w:r>
      <w:r w:rsidR="008A0515" w:rsidRPr="008A0515">
        <w:rPr>
          <w:rtl/>
        </w:rPr>
        <w:t xml:space="preserve"> </w:t>
      </w:r>
      <w:r w:rsidR="008A0515" w:rsidRPr="008A0515">
        <w:rPr>
          <w:rFonts w:hint="cs"/>
          <w:rtl/>
        </w:rPr>
        <w:t>إِلَى</w:t>
      </w:r>
      <w:r w:rsidR="008A0515" w:rsidRPr="008A0515">
        <w:rPr>
          <w:rtl/>
        </w:rPr>
        <w:t xml:space="preserve"> </w:t>
      </w:r>
      <w:r w:rsidR="008A0515" w:rsidRPr="008A0515">
        <w:rPr>
          <w:rFonts w:hint="cs"/>
          <w:rtl/>
        </w:rPr>
        <w:t>السَّحَرِ</w:t>
      </w:r>
      <w:r w:rsidR="008A0515" w:rsidRPr="008A0515">
        <w:rPr>
          <w:rFonts w:hint="eastAsia"/>
          <w:rtl/>
        </w:rPr>
        <w:t>»</w:t>
      </w:r>
      <w:r w:rsidR="008A0515" w:rsidRPr="008A0515">
        <w:rPr>
          <w:rFonts w:hint="cs"/>
          <w:rtl/>
        </w:rPr>
        <w:t xml:space="preserve"> </w:t>
      </w:r>
      <w:r w:rsidRPr="008A0515">
        <w:rPr>
          <w:rFonts w:hint="cs"/>
          <w:rtl/>
        </w:rPr>
        <w:t>[رواه البخاری: 996].</w:t>
      </w:r>
    </w:p>
    <w:p w:rsidR="00101334" w:rsidRDefault="00101334" w:rsidP="00101334">
      <w:pPr>
        <w:pStyle w:val="0-"/>
        <w:rPr>
          <w:rtl/>
          <w:lang w:bidi="fa-IR"/>
        </w:rPr>
      </w:pPr>
      <w:r>
        <w:rPr>
          <w:rFonts w:hint="cs"/>
          <w:rtl/>
          <w:lang w:bidi="fa-IR"/>
        </w:rPr>
        <w:t>541- و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هر وقت شب وتر خواندند، ولی در آخر امر [یعنی: در آخر عمر شریف خود]، نماز وتر را در وقت سحر اداء می‌کردند، [و یا آنکه: نماز وتر را تا وقت سحر هم اداء می‌کردند]</w:t>
      </w:r>
      <w:r w:rsidRPr="00101334">
        <w:rPr>
          <w:rFonts w:hint="cs"/>
          <w:vertAlign w:val="superscript"/>
          <w:rtl/>
          <w:lang w:bidi="fa-IR"/>
        </w:rPr>
        <w:t>(</w:t>
      </w:r>
      <w:r w:rsidRPr="005A62CD">
        <w:rPr>
          <w:rStyle w:val="FootnoteReference"/>
          <w:rtl/>
          <w:lang w:bidi="fa-IR"/>
        </w:rPr>
        <w:footnoteReference w:id="277"/>
      </w:r>
      <w:r w:rsidRPr="00101334">
        <w:rPr>
          <w:rFonts w:hint="cs"/>
          <w:vertAlign w:val="superscript"/>
          <w:rtl/>
          <w:lang w:bidi="fa-IR"/>
        </w:rPr>
        <w:t>)</w:t>
      </w:r>
      <w:r>
        <w:rPr>
          <w:rFonts w:hint="cs"/>
          <w:rtl/>
          <w:lang w:bidi="fa-IR"/>
        </w:rPr>
        <w:t>.</w:t>
      </w:r>
    </w:p>
    <w:p w:rsidR="00CF4A5E" w:rsidRDefault="00CF4A5E" w:rsidP="00C9146B">
      <w:pPr>
        <w:pStyle w:val="2-0"/>
        <w:rPr>
          <w:rtl/>
        </w:rPr>
      </w:pPr>
      <w:r w:rsidRPr="006F238E">
        <w:rPr>
          <w:rFonts w:hint="cs"/>
          <w:rtl/>
          <w:lang w:bidi="ar-SA"/>
        </w:rPr>
        <w:t>3</w:t>
      </w:r>
      <w:r>
        <w:rPr>
          <w:rFonts w:hint="cs"/>
          <w:rtl/>
        </w:rPr>
        <w:t>- باب:</w:t>
      </w:r>
      <w:r>
        <w:t xml:space="preserve"> </w:t>
      </w:r>
      <w:r>
        <w:rPr>
          <w:rFonts w:hint="cs"/>
          <w:rtl/>
        </w:rPr>
        <w:t>لِيَجْعَل آخِرَ صَلاَتِةِ</w:t>
      </w:r>
      <w:r w:rsidR="00142EBB">
        <w:rPr>
          <w:rFonts w:hint="cs"/>
          <w:rtl/>
        </w:rPr>
        <w:t xml:space="preserve"> وِتْراً</w:t>
      </w:r>
    </w:p>
    <w:p w:rsidR="00CF4A5E" w:rsidRDefault="00CF4A5E" w:rsidP="00C9146B">
      <w:pPr>
        <w:pStyle w:val="4-"/>
        <w:rPr>
          <w:rtl/>
          <w:lang w:bidi="fa-IR"/>
        </w:rPr>
      </w:pPr>
      <w:bookmarkStart w:id="174" w:name="_Toc432244165"/>
      <w:r>
        <w:rPr>
          <w:rFonts w:hint="cs"/>
          <w:rtl/>
        </w:rPr>
        <w:t xml:space="preserve">باب </w:t>
      </w:r>
      <w:r>
        <w:rPr>
          <w:rFonts w:hint="cs"/>
          <w:rtl/>
          <w:lang w:bidi="fa-IR"/>
        </w:rPr>
        <w:t>[3]: نماز وتر باید آخرین نماز باشد</w:t>
      </w:r>
      <w:bookmarkEnd w:id="174"/>
    </w:p>
    <w:p w:rsidR="007D4F22" w:rsidRPr="0062350B" w:rsidRDefault="007D4F22" w:rsidP="0062350B">
      <w:pPr>
        <w:pStyle w:val="5-"/>
        <w:rPr>
          <w:rtl/>
        </w:rPr>
      </w:pPr>
      <w:r w:rsidRPr="0062350B">
        <w:rPr>
          <w:rFonts w:hint="cs"/>
          <w:rtl/>
        </w:rPr>
        <w:t xml:space="preserve">542- </w:t>
      </w:r>
      <w:r w:rsidR="0062350B" w:rsidRPr="0062350B">
        <w:rPr>
          <w:rFonts w:hint="cs"/>
          <w:rtl/>
        </w:rPr>
        <w:t>عَنِ ابْنِ عُمَرَ</w:t>
      </w:r>
      <w:r w:rsidR="0062350B" w:rsidRPr="0062350B">
        <w:rPr>
          <w:rtl/>
        </w:rPr>
        <w:t xml:space="preserve"> </w:t>
      </w:r>
      <w:r w:rsidR="0062350B" w:rsidRPr="0062350B">
        <w:rPr>
          <w:rFonts w:hint="cs"/>
          <w:rtl/>
        </w:rPr>
        <w:t>رَضِيَ</w:t>
      </w:r>
      <w:r w:rsidR="0062350B" w:rsidRPr="0062350B">
        <w:rPr>
          <w:rtl/>
        </w:rPr>
        <w:t xml:space="preserve"> </w:t>
      </w:r>
      <w:r w:rsidR="0062350B" w:rsidRPr="0062350B">
        <w:rPr>
          <w:rFonts w:hint="cs"/>
          <w:rtl/>
        </w:rPr>
        <w:t>اللَّهُ</w:t>
      </w:r>
      <w:r w:rsidR="0062350B" w:rsidRPr="0062350B">
        <w:rPr>
          <w:rtl/>
        </w:rPr>
        <w:t xml:space="preserve"> </w:t>
      </w:r>
      <w:r w:rsidR="0062350B" w:rsidRPr="0062350B">
        <w:rPr>
          <w:rFonts w:hint="cs"/>
          <w:rtl/>
        </w:rPr>
        <w:t>عَنْهُمَا،</w:t>
      </w:r>
      <w:r w:rsidR="0062350B" w:rsidRPr="0062350B">
        <w:rPr>
          <w:rtl/>
        </w:rPr>
        <w:t xml:space="preserve"> </w:t>
      </w:r>
      <w:r w:rsidR="0062350B" w:rsidRPr="0062350B">
        <w:rPr>
          <w:rFonts w:hint="cs"/>
          <w:rtl/>
        </w:rPr>
        <w:t>عَنِ</w:t>
      </w:r>
      <w:r w:rsidR="0062350B" w:rsidRPr="0062350B">
        <w:rPr>
          <w:rtl/>
        </w:rPr>
        <w:t xml:space="preserve"> </w:t>
      </w:r>
      <w:r w:rsidR="0062350B" w:rsidRPr="0062350B">
        <w:rPr>
          <w:rFonts w:hint="cs"/>
          <w:rtl/>
        </w:rPr>
        <w:t>النَّبِيِّ</w:t>
      </w:r>
      <w:r w:rsidR="0062350B" w:rsidRPr="0062350B">
        <w:rPr>
          <w:rtl/>
        </w:rPr>
        <w:t xml:space="preserve"> </w:t>
      </w:r>
      <w:r w:rsidR="0062350B" w:rsidRPr="0062350B">
        <w:rPr>
          <w:rFonts w:hint="cs"/>
          <w:rtl/>
        </w:rPr>
        <w:t>صَلَّى</w:t>
      </w:r>
      <w:r w:rsidR="0062350B" w:rsidRPr="0062350B">
        <w:rPr>
          <w:rtl/>
        </w:rPr>
        <w:t xml:space="preserve"> </w:t>
      </w:r>
      <w:r w:rsidR="0062350B" w:rsidRPr="0062350B">
        <w:rPr>
          <w:rFonts w:hint="cs"/>
          <w:rtl/>
        </w:rPr>
        <w:t>اللهُ</w:t>
      </w:r>
      <w:r w:rsidR="0062350B" w:rsidRPr="0062350B">
        <w:rPr>
          <w:rtl/>
        </w:rPr>
        <w:t xml:space="preserve"> </w:t>
      </w:r>
      <w:r w:rsidR="0062350B" w:rsidRPr="0062350B">
        <w:rPr>
          <w:rFonts w:hint="cs"/>
          <w:rtl/>
        </w:rPr>
        <w:t>عَلَيْهِ</w:t>
      </w:r>
      <w:r w:rsidR="0062350B" w:rsidRPr="0062350B">
        <w:rPr>
          <w:rtl/>
        </w:rPr>
        <w:t xml:space="preserve"> </w:t>
      </w:r>
      <w:r w:rsidR="0062350B" w:rsidRPr="0062350B">
        <w:rPr>
          <w:rFonts w:hint="cs"/>
          <w:rtl/>
        </w:rPr>
        <w:t>وَسَلَّمَ</w:t>
      </w:r>
      <w:r w:rsidR="0062350B" w:rsidRPr="0062350B">
        <w:rPr>
          <w:rtl/>
        </w:rPr>
        <w:t xml:space="preserve"> </w:t>
      </w:r>
      <w:r w:rsidR="0062350B" w:rsidRPr="0062350B">
        <w:rPr>
          <w:rFonts w:hint="cs"/>
          <w:rtl/>
        </w:rPr>
        <w:t>قَالَ</w:t>
      </w:r>
      <w:r w:rsidR="0062350B" w:rsidRPr="0062350B">
        <w:rPr>
          <w:rtl/>
        </w:rPr>
        <w:t xml:space="preserve">: </w:t>
      </w:r>
      <w:r w:rsidR="0062350B" w:rsidRPr="0062350B">
        <w:rPr>
          <w:rFonts w:hint="eastAsia"/>
          <w:rtl/>
        </w:rPr>
        <w:t>«</w:t>
      </w:r>
      <w:r w:rsidR="0062350B" w:rsidRPr="0062350B">
        <w:rPr>
          <w:rFonts w:hint="cs"/>
          <w:rtl/>
        </w:rPr>
        <w:t>اجْعَلُوا</w:t>
      </w:r>
      <w:r w:rsidR="0062350B" w:rsidRPr="0062350B">
        <w:rPr>
          <w:rtl/>
        </w:rPr>
        <w:t xml:space="preserve"> </w:t>
      </w:r>
      <w:r w:rsidR="0062350B" w:rsidRPr="0062350B">
        <w:rPr>
          <w:rFonts w:hint="cs"/>
          <w:rtl/>
        </w:rPr>
        <w:t>آخِرَ</w:t>
      </w:r>
      <w:r w:rsidR="0062350B" w:rsidRPr="0062350B">
        <w:rPr>
          <w:rtl/>
        </w:rPr>
        <w:t xml:space="preserve"> </w:t>
      </w:r>
      <w:r w:rsidR="0062350B" w:rsidRPr="0062350B">
        <w:rPr>
          <w:rFonts w:hint="cs"/>
          <w:rtl/>
        </w:rPr>
        <w:t>صَلاَتِكُمْ</w:t>
      </w:r>
      <w:r w:rsidR="0062350B" w:rsidRPr="0062350B">
        <w:rPr>
          <w:rtl/>
        </w:rPr>
        <w:t xml:space="preserve"> </w:t>
      </w:r>
      <w:r w:rsidR="0062350B" w:rsidRPr="0062350B">
        <w:rPr>
          <w:rFonts w:hint="cs"/>
          <w:rtl/>
        </w:rPr>
        <w:t>بِاللَّيْلِ</w:t>
      </w:r>
      <w:r w:rsidR="0062350B" w:rsidRPr="0062350B">
        <w:rPr>
          <w:rtl/>
        </w:rPr>
        <w:t xml:space="preserve"> </w:t>
      </w:r>
      <w:r w:rsidR="0062350B" w:rsidRPr="0062350B">
        <w:rPr>
          <w:rFonts w:hint="cs"/>
          <w:rtl/>
        </w:rPr>
        <w:t>وِتْرًا</w:t>
      </w:r>
      <w:r w:rsidR="0062350B" w:rsidRPr="0062350B">
        <w:rPr>
          <w:rFonts w:hint="eastAsia"/>
          <w:rtl/>
        </w:rPr>
        <w:t>»</w:t>
      </w:r>
      <w:r w:rsidR="0062350B" w:rsidRPr="0062350B">
        <w:rPr>
          <w:rFonts w:hint="cs"/>
          <w:rtl/>
        </w:rPr>
        <w:t xml:space="preserve"> </w:t>
      </w:r>
      <w:r w:rsidRPr="0062350B">
        <w:rPr>
          <w:rFonts w:hint="cs"/>
          <w:rtl/>
        </w:rPr>
        <w:t>[رواه البخاری: 988].</w:t>
      </w:r>
    </w:p>
    <w:p w:rsidR="007D4F22" w:rsidRDefault="007D4F22" w:rsidP="007D4F22">
      <w:pPr>
        <w:pStyle w:val="0-"/>
        <w:rPr>
          <w:rtl/>
          <w:lang w:bidi="fa-IR"/>
        </w:rPr>
      </w:pPr>
      <w:r>
        <w:rPr>
          <w:rFonts w:hint="cs"/>
          <w:rtl/>
          <w:lang w:bidi="fa-IR"/>
        </w:rPr>
        <w:t>542-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«در شب، وتر را آخرین نماز خود بگردانید»</w:t>
      </w:r>
      <w:r w:rsidRPr="007D4F22">
        <w:rPr>
          <w:rFonts w:hint="cs"/>
          <w:vertAlign w:val="superscript"/>
          <w:rtl/>
          <w:lang w:bidi="fa-IR"/>
        </w:rPr>
        <w:t>(</w:t>
      </w:r>
      <w:r w:rsidRPr="005A62CD">
        <w:rPr>
          <w:rStyle w:val="FootnoteReference"/>
          <w:rtl/>
          <w:lang w:bidi="fa-IR"/>
        </w:rPr>
        <w:footnoteReference w:id="278"/>
      </w:r>
      <w:r w:rsidRPr="007D4F22">
        <w:rPr>
          <w:rFonts w:hint="cs"/>
          <w:vertAlign w:val="superscript"/>
          <w:rtl/>
          <w:lang w:bidi="fa-IR"/>
        </w:rPr>
        <w:t>)</w:t>
      </w:r>
      <w:r>
        <w:rPr>
          <w:rFonts w:hint="cs"/>
          <w:rtl/>
          <w:lang w:bidi="fa-IR"/>
        </w:rPr>
        <w:t>.</w:t>
      </w:r>
    </w:p>
    <w:p w:rsidR="0062350B" w:rsidRDefault="0062350B" w:rsidP="00FD53F5">
      <w:pPr>
        <w:pStyle w:val="2-0"/>
        <w:rPr>
          <w:rtl/>
        </w:rPr>
      </w:pPr>
      <w:r w:rsidRPr="006F238E">
        <w:rPr>
          <w:rFonts w:hint="cs"/>
          <w:rtl/>
          <w:lang w:bidi="ar-SA"/>
        </w:rPr>
        <w:t>4</w:t>
      </w:r>
      <w:r>
        <w:rPr>
          <w:rFonts w:hint="cs"/>
          <w:rtl/>
        </w:rPr>
        <w:t>- باب: الْوِتْرِ عَلَى الدَّابَّةِ</w:t>
      </w:r>
    </w:p>
    <w:p w:rsidR="0062350B" w:rsidRDefault="0062350B" w:rsidP="00FD53F5">
      <w:pPr>
        <w:pStyle w:val="4-"/>
        <w:rPr>
          <w:rtl/>
          <w:lang w:bidi="fa-IR"/>
        </w:rPr>
      </w:pPr>
      <w:bookmarkStart w:id="175" w:name="_Toc432244166"/>
      <w:r>
        <w:rPr>
          <w:rFonts w:hint="cs"/>
          <w:rtl/>
          <w:lang w:bidi="fa-IR"/>
        </w:rPr>
        <w:t>باب [4]: وتر خواندن بر بالای دابه</w:t>
      </w:r>
      <w:bookmarkEnd w:id="175"/>
    </w:p>
    <w:p w:rsidR="0062350B" w:rsidRPr="00FD53F5" w:rsidRDefault="0062350B" w:rsidP="00FD53F5">
      <w:pPr>
        <w:pStyle w:val="5-"/>
        <w:rPr>
          <w:rtl/>
        </w:rPr>
      </w:pPr>
      <w:r>
        <w:rPr>
          <w:rFonts w:hint="cs"/>
          <w:rtl/>
          <w:lang w:bidi="fa-IR"/>
        </w:rPr>
        <w:t>5</w:t>
      </w:r>
      <w:r w:rsidRPr="00FD53F5">
        <w:rPr>
          <w:rFonts w:hint="cs"/>
          <w:rtl/>
        </w:rPr>
        <w:t xml:space="preserve">43- </w:t>
      </w:r>
      <w:r w:rsidR="00FD53F5" w:rsidRPr="00FD53F5">
        <w:rPr>
          <w:rFonts w:hint="cs"/>
          <w:rtl/>
        </w:rPr>
        <w:t>وَعَنْهُ رَضِيَ</w:t>
      </w:r>
      <w:r w:rsidR="00FD53F5" w:rsidRPr="00FD53F5">
        <w:rPr>
          <w:rtl/>
        </w:rPr>
        <w:t xml:space="preserve"> </w:t>
      </w:r>
      <w:r w:rsidR="00FD53F5" w:rsidRPr="00FD53F5">
        <w:rPr>
          <w:rFonts w:hint="cs"/>
          <w:rtl/>
        </w:rPr>
        <w:t>اللَّهُ</w:t>
      </w:r>
      <w:r w:rsidR="00FD53F5" w:rsidRPr="00FD53F5">
        <w:rPr>
          <w:rtl/>
        </w:rPr>
        <w:t xml:space="preserve"> </w:t>
      </w:r>
      <w:r w:rsidR="00FD53F5" w:rsidRPr="00FD53F5">
        <w:rPr>
          <w:rFonts w:hint="cs"/>
          <w:rtl/>
        </w:rPr>
        <w:t>عَنْهُمَا قَالَ</w:t>
      </w:r>
      <w:r w:rsidR="00FD53F5" w:rsidRPr="00FD53F5">
        <w:rPr>
          <w:rtl/>
        </w:rPr>
        <w:t xml:space="preserve">: </w:t>
      </w:r>
      <w:r w:rsidR="00FD53F5" w:rsidRPr="00FD53F5">
        <w:rPr>
          <w:rFonts w:hint="eastAsia"/>
          <w:rtl/>
        </w:rPr>
        <w:t>«</w:t>
      </w:r>
      <w:r w:rsidR="00FD53F5" w:rsidRPr="00FD53F5">
        <w:rPr>
          <w:rFonts w:hint="cs"/>
          <w:rtl/>
        </w:rPr>
        <w:t>إِنَّ</w:t>
      </w:r>
      <w:r w:rsidR="00FD53F5" w:rsidRPr="00FD53F5">
        <w:rPr>
          <w:rtl/>
        </w:rPr>
        <w:t xml:space="preserve"> </w:t>
      </w:r>
      <w:r w:rsidR="00FD53F5" w:rsidRPr="00FD53F5">
        <w:rPr>
          <w:rFonts w:hint="cs"/>
          <w:rtl/>
        </w:rPr>
        <w:t>رَسُولَ</w:t>
      </w:r>
      <w:r w:rsidR="00FD53F5" w:rsidRPr="00FD53F5">
        <w:rPr>
          <w:rtl/>
        </w:rPr>
        <w:t xml:space="preserve"> </w:t>
      </w:r>
      <w:r w:rsidR="00FD53F5" w:rsidRPr="00FD53F5">
        <w:rPr>
          <w:rFonts w:hint="cs"/>
          <w:rtl/>
        </w:rPr>
        <w:t>اللَّهِ</w:t>
      </w:r>
      <w:r w:rsidR="00FD53F5" w:rsidRPr="00FD53F5">
        <w:rPr>
          <w:rtl/>
        </w:rPr>
        <w:t xml:space="preserve"> </w:t>
      </w:r>
      <w:r w:rsidR="00FD53F5" w:rsidRPr="00FD53F5">
        <w:rPr>
          <w:rFonts w:hint="cs"/>
          <w:rtl/>
        </w:rPr>
        <w:t>صَلَّى</w:t>
      </w:r>
      <w:r w:rsidR="00FD53F5" w:rsidRPr="00FD53F5">
        <w:rPr>
          <w:rtl/>
        </w:rPr>
        <w:t xml:space="preserve"> </w:t>
      </w:r>
      <w:r w:rsidR="00FD53F5" w:rsidRPr="00FD53F5">
        <w:rPr>
          <w:rFonts w:hint="cs"/>
          <w:rtl/>
        </w:rPr>
        <w:t>اللهُ</w:t>
      </w:r>
      <w:r w:rsidR="00FD53F5" w:rsidRPr="00FD53F5">
        <w:rPr>
          <w:rtl/>
        </w:rPr>
        <w:t xml:space="preserve"> </w:t>
      </w:r>
      <w:r w:rsidR="00FD53F5" w:rsidRPr="00FD53F5">
        <w:rPr>
          <w:rFonts w:hint="cs"/>
          <w:rtl/>
        </w:rPr>
        <w:t>عَلَيْهِ</w:t>
      </w:r>
      <w:r w:rsidR="00FD53F5" w:rsidRPr="00FD53F5">
        <w:rPr>
          <w:rtl/>
        </w:rPr>
        <w:t xml:space="preserve"> </w:t>
      </w:r>
      <w:r w:rsidR="00FD53F5" w:rsidRPr="00FD53F5">
        <w:rPr>
          <w:rFonts w:hint="cs"/>
          <w:rtl/>
        </w:rPr>
        <w:t>وَسَلَّمَ</w:t>
      </w:r>
      <w:r w:rsidR="00FD53F5" w:rsidRPr="00FD53F5">
        <w:rPr>
          <w:rtl/>
        </w:rPr>
        <w:t xml:space="preserve"> </w:t>
      </w:r>
      <w:r w:rsidR="00FD53F5" w:rsidRPr="00FD53F5">
        <w:rPr>
          <w:rFonts w:hint="cs"/>
          <w:rtl/>
        </w:rPr>
        <w:t>كَانَ</w:t>
      </w:r>
      <w:r w:rsidR="00FD53F5" w:rsidRPr="00FD53F5">
        <w:rPr>
          <w:rtl/>
        </w:rPr>
        <w:t xml:space="preserve"> </w:t>
      </w:r>
      <w:r w:rsidR="00FD53F5" w:rsidRPr="00FD53F5">
        <w:rPr>
          <w:rFonts w:hint="cs"/>
          <w:rtl/>
        </w:rPr>
        <w:t>يُوتِرُ</w:t>
      </w:r>
      <w:r w:rsidR="00FD53F5" w:rsidRPr="00FD53F5">
        <w:rPr>
          <w:rtl/>
        </w:rPr>
        <w:t xml:space="preserve"> </w:t>
      </w:r>
      <w:r w:rsidR="00FD53F5" w:rsidRPr="00FD53F5">
        <w:rPr>
          <w:rFonts w:hint="cs"/>
          <w:rtl/>
        </w:rPr>
        <w:t>عَلَى</w:t>
      </w:r>
      <w:r w:rsidR="00FD53F5" w:rsidRPr="00FD53F5">
        <w:rPr>
          <w:rtl/>
        </w:rPr>
        <w:t xml:space="preserve"> </w:t>
      </w:r>
      <w:r w:rsidR="00FD53F5" w:rsidRPr="00FD53F5">
        <w:rPr>
          <w:rFonts w:hint="cs"/>
          <w:rtl/>
        </w:rPr>
        <w:t>البَعِيرِ</w:t>
      </w:r>
      <w:r w:rsidR="00FD53F5" w:rsidRPr="00FD53F5">
        <w:rPr>
          <w:rFonts w:hint="eastAsia"/>
          <w:rtl/>
        </w:rPr>
        <w:t>»</w:t>
      </w:r>
      <w:r w:rsidR="00FD53F5" w:rsidRPr="00FD53F5">
        <w:rPr>
          <w:rFonts w:hint="cs"/>
          <w:rtl/>
        </w:rPr>
        <w:t xml:space="preserve"> </w:t>
      </w:r>
      <w:r w:rsidRPr="00FD53F5">
        <w:rPr>
          <w:rFonts w:hint="cs"/>
          <w:rtl/>
        </w:rPr>
        <w:t>[رواه البخاری: 999].</w:t>
      </w:r>
    </w:p>
    <w:p w:rsidR="0062350B" w:rsidRDefault="0062350B" w:rsidP="0062350B">
      <w:pPr>
        <w:pStyle w:val="0-"/>
        <w:rPr>
          <w:rtl/>
          <w:lang w:bidi="fa-IR"/>
        </w:rPr>
      </w:pPr>
      <w:r>
        <w:rPr>
          <w:rFonts w:hint="cs"/>
          <w:rtl/>
          <w:lang w:bidi="fa-IR"/>
        </w:rPr>
        <w:t>543- و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[گاهی] وتر را بر بالای شتر می‌خواندند</w:t>
      </w:r>
      <w:r w:rsidRPr="0062350B">
        <w:rPr>
          <w:rFonts w:hint="cs"/>
          <w:vertAlign w:val="superscript"/>
          <w:rtl/>
          <w:lang w:bidi="fa-IR"/>
        </w:rPr>
        <w:t>(</w:t>
      </w:r>
      <w:r w:rsidRPr="005A62CD">
        <w:rPr>
          <w:rStyle w:val="FootnoteReference"/>
          <w:rtl/>
          <w:lang w:bidi="fa-IR"/>
        </w:rPr>
        <w:footnoteReference w:id="279"/>
      </w:r>
      <w:r w:rsidRPr="0062350B">
        <w:rPr>
          <w:rFonts w:hint="cs"/>
          <w:vertAlign w:val="superscript"/>
          <w:rtl/>
          <w:lang w:bidi="fa-IR"/>
        </w:rPr>
        <w:t>)</w:t>
      </w:r>
      <w:r>
        <w:rPr>
          <w:rFonts w:hint="cs"/>
          <w:rtl/>
          <w:lang w:bidi="fa-IR"/>
        </w:rPr>
        <w:t>.</w:t>
      </w:r>
    </w:p>
    <w:p w:rsidR="00FD53F5" w:rsidRDefault="00FD53F5" w:rsidP="00642FDD">
      <w:pPr>
        <w:pStyle w:val="2-0"/>
        <w:rPr>
          <w:rtl/>
        </w:rPr>
      </w:pPr>
      <w:r w:rsidRPr="006F238E">
        <w:rPr>
          <w:rFonts w:hint="cs"/>
          <w:rtl/>
          <w:lang w:bidi="ar-SA"/>
        </w:rPr>
        <w:t>5</w:t>
      </w:r>
      <w:r>
        <w:rPr>
          <w:rFonts w:hint="cs"/>
          <w:rtl/>
        </w:rPr>
        <w:t>- باب: القُنُوتِ قَبْلَ الرُّكُوعِ وَبَعْدَهُ</w:t>
      </w:r>
    </w:p>
    <w:p w:rsidR="00FD53F5" w:rsidRDefault="00FD53F5" w:rsidP="00642FDD">
      <w:pPr>
        <w:pStyle w:val="4-"/>
        <w:rPr>
          <w:rtl/>
          <w:lang w:bidi="fa-IR"/>
        </w:rPr>
      </w:pPr>
      <w:bookmarkStart w:id="176" w:name="_Toc432244167"/>
      <w:r>
        <w:rPr>
          <w:rFonts w:hint="cs"/>
          <w:rtl/>
          <w:lang w:bidi="fa-IR"/>
        </w:rPr>
        <w:t>باب [5]: قنوت خواندن پیش از رکوع و بعد از آن</w:t>
      </w:r>
      <w:bookmarkEnd w:id="176"/>
    </w:p>
    <w:p w:rsidR="00FD53F5" w:rsidRPr="00642FDD" w:rsidRDefault="00466D48" w:rsidP="00642FDD">
      <w:pPr>
        <w:pStyle w:val="5-"/>
        <w:rPr>
          <w:rtl/>
        </w:rPr>
      </w:pPr>
      <w:r w:rsidRPr="00642FDD">
        <w:rPr>
          <w:rFonts w:hint="cs"/>
          <w:rtl/>
        </w:rPr>
        <w:t xml:space="preserve">544- </w:t>
      </w:r>
      <w:r w:rsidR="00642FDD" w:rsidRPr="00642FDD">
        <w:rPr>
          <w:rFonts w:hint="cs"/>
          <w:rtl/>
        </w:rPr>
        <w:t>عَنْ أَنَسٍ رَضِيَ</w:t>
      </w:r>
      <w:r w:rsidR="00642FDD" w:rsidRPr="00642FDD">
        <w:rPr>
          <w:rtl/>
        </w:rPr>
        <w:t xml:space="preserve"> </w:t>
      </w:r>
      <w:r w:rsidR="00642FDD" w:rsidRPr="00642FDD">
        <w:rPr>
          <w:rFonts w:hint="cs"/>
          <w:rtl/>
        </w:rPr>
        <w:t>اللَّهُ</w:t>
      </w:r>
      <w:r w:rsidR="00642FDD" w:rsidRPr="00642FDD">
        <w:rPr>
          <w:rtl/>
        </w:rPr>
        <w:t xml:space="preserve"> </w:t>
      </w:r>
      <w:r w:rsidR="00642FDD" w:rsidRPr="00642FDD">
        <w:rPr>
          <w:rFonts w:hint="cs"/>
          <w:rtl/>
        </w:rPr>
        <w:t>عَنْهُ، أَنَّهُ سُئِلَ:</w:t>
      </w:r>
      <w:r w:rsidRPr="00642FDD">
        <w:rPr>
          <w:rtl/>
        </w:rPr>
        <w:t xml:space="preserve"> </w:t>
      </w:r>
      <w:r w:rsidRPr="00642FDD">
        <w:rPr>
          <w:rFonts w:hint="cs"/>
          <w:rtl/>
        </w:rPr>
        <w:t>أَقَنَتَ</w:t>
      </w:r>
      <w:r w:rsidRPr="00642FDD">
        <w:rPr>
          <w:rtl/>
        </w:rPr>
        <w:t xml:space="preserve"> </w:t>
      </w:r>
      <w:r w:rsidRPr="00642FDD">
        <w:rPr>
          <w:rFonts w:hint="cs"/>
          <w:rtl/>
        </w:rPr>
        <w:t>النَّبِيُّ</w:t>
      </w:r>
      <w:r w:rsidRPr="00642FDD">
        <w:rPr>
          <w:rtl/>
        </w:rPr>
        <w:t xml:space="preserve"> </w:t>
      </w:r>
      <w:r w:rsidRPr="00642FDD">
        <w:rPr>
          <w:rFonts w:hint="cs"/>
          <w:rtl/>
        </w:rPr>
        <w:t>صَلَّى</w:t>
      </w:r>
      <w:r w:rsidRPr="00642FDD">
        <w:rPr>
          <w:rtl/>
        </w:rPr>
        <w:t xml:space="preserve"> </w:t>
      </w:r>
      <w:r w:rsidRPr="00642FDD">
        <w:rPr>
          <w:rFonts w:hint="cs"/>
          <w:rtl/>
        </w:rPr>
        <w:t>اللهُ</w:t>
      </w:r>
      <w:r w:rsidRPr="00642FDD">
        <w:rPr>
          <w:rtl/>
        </w:rPr>
        <w:t xml:space="preserve"> </w:t>
      </w:r>
      <w:r w:rsidRPr="00642FDD">
        <w:rPr>
          <w:rFonts w:hint="cs"/>
          <w:rtl/>
        </w:rPr>
        <w:t>عَلَيْهِ</w:t>
      </w:r>
      <w:r w:rsidRPr="00642FDD">
        <w:rPr>
          <w:rtl/>
        </w:rPr>
        <w:t xml:space="preserve"> </w:t>
      </w:r>
      <w:r w:rsidRPr="00642FDD">
        <w:rPr>
          <w:rFonts w:hint="cs"/>
          <w:rtl/>
        </w:rPr>
        <w:t>وَسَلَّمَ</w:t>
      </w:r>
      <w:r w:rsidRPr="00642FDD">
        <w:rPr>
          <w:rtl/>
        </w:rPr>
        <w:t xml:space="preserve"> </w:t>
      </w:r>
      <w:r w:rsidRPr="00642FDD">
        <w:rPr>
          <w:rFonts w:hint="cs"/>
          <w:rtl/>
        </w:rPr>
        <w:t>فِي</w:t>
      </w:r>
      <w:r w:rsidRPr="00642FDD">
        <w:rPr>
          <w:rtl/>
        </w:rPr>
        <w:t xml:space="preserve"> </w:t>
      </w:r>
      <w:r w:rsidRPr="00642FDD">
        <w:rPr>
          <w:rFonts w:hint="cs"/>
          <w:rtl/>
        </w:rPr>
        <w:t>الصُّبْحِ؟</w:t>
      </w:r>
      <w:r w:rsidRPr="00642FDD">
        <w:rPr>
          <w:rtl/>
        </w:rPr>
        <w:t xml:space="preserve"> </w:t>
      </w:r>
      <w:r w:rsidRPr="00642FDD">
        <w:rPr>
          <w:rFonts w:hint="cs"/>
          <w:rtl/>
        </w:rPr>
        <w:t>قَالَ</w:t>
      </w:r>
      <w:r w:rsidRPr="00642FDD">
        <w:rPr>
          <w:rtl/>
        </w:rPr>
        <w:t xml:space="preserve">: </w:t>
      </w:r>
      <w:r w:rsidRPr="00642FDD">
        <w:rPr>
          <w:rFonts w:hint="cs"/>
          <w:rtl/>
        </w:rPr>
        <w:t>نَعَمْ،</w:t>
      </w:r>
      <w:r w:rsidRPr="00642FDD">
        <w:rPr>
          <w:rtl/>
        </w:rPr>
        <w:t xml:space="preserve"> </w:t>
      </w:r>
      <w:r w:rsidRPr="00642FDD">
        <w:rPr>
          <w:rFonts w:hint="cs"/>
          <w:rtl/>
        </w:rPr>
        <w:t>فَقِيلَ</w:t>
      </w:r>
      <w:r w:rsidRPr="00642FDD">
        <w:rPr>
          <w:rtl/>
        </w:rPr>
        <w:t xml:space="preserve"> </w:t>
      </w:r>
      <w:r w:rsidRPr="00642FDD">
        <w:rPr>
          <w:rFonts w:hint="cs"/>
          <w:rtl/>
        </w:rPr>
        <w:t>لَهُ</w:t>
      </w:r>
      <w:r w:rsidRPr="00642FDD">
        <w:rPr>
          <w:rtl/>
        </w:rPr>
        <w:t xml:space="preserve">: </w:t>
      </w:r>
      <w:r w:rsidRPr="00642FDD">
        <w:rPr>
          <w:rFonts w:hint="cs"/>
          <w:rtl/>
        </w:rPr>
        <w:t>أَوَقَنَتَ</w:t>
      </w:r>
      <w:r w:rsidRPr="00642FDD">
        <w:rPr>
          <w:rtl/>
        </w:rPr>
        <w:t xml:space="preserve"> </w:t>
      </w:r>
      <w:r w:rsidRPr="00642FDD">
        <w:rPr>
          <w:rFonts w:hint="cs"/>
          <w:rtl/>
        </w:rPr>
        <w:t>قَبْلَ</w:t>
      </w:r>
      <w:r w:rsidRPr="00642FDD">
        <w:rPr>
          <w:rtl/>
        </w:rPr>
        <w:t xml:space="preserve"> </w:t>
      </w:r>
      <w:r w:rsidRPr="00642FDD">
        <w:rPr>
          <w:rFonts w:hint="cs"/>
          <w:rtl/>
        </w:rPr>
        <w:t>الرُّكُوعِ؟</w:t>
      </w:r>
      <w:r w:rsidRPr="00642FDD">
        <w:rPr>
          <w:rtl/>
        </w:rPr>
        <w:t xml:space="preserve"> </w:t>
      </w:r>
      <w:r w:rsidRPr="00642FDD">
        <w:rPr>
          <w:rFonts w:hint="cs"/>
          <w:rtl/>
        </w:rPr>
        <w:t>قَالَ</w:t>
      </w:r>
      <w:r w:rsidRPr="00642FDD">
        <w:rPr>
          <w:rtl/>
        </w:rPr>
        <w:t xml:space="preserve">: </w:t>
      </w:r>
      <w:r w:rsidRPr="00642FDD">
        <w:rPr>
          <w:rFonts w:hint="eastAsia"/>
          <w:rtl/>
        </w:rPr>
        <w:t>«</w:t>
      </w:r>
      <w:r w:rsidRPr="00642FDD">
        <w:rPr>
          <w:rFonts w:hint="cs"/>
          <w:rtl/>
        </w:rPr>
        <w:t>بَعْدَ</w:t>
      </w:r>
      <w:r w:rsidRPr="00642FDD">
        <w:rPr>
          <w:rtl/>
        </w:rPr>
        <w:t xml:space="preserve"> </w:t>
      </w:r>
      <w:r w:rsidRPr="00642FDD">
        <w:rPr>
          <w:rFonts w:hint="cs"/>
          <w:rtl/>
        </w:rPr>
        <w:t>الرُّكُوعِ</w:t>
      </w:r>
      <w:r w:rsidRPr="00642FDD">
        <w:rPr>
          <w:rtl/>
        </w:rPr>
        <w:t xml:space="preserve"> </w:t>
      </w:r>
      <w:r w:rsidRPr="00642FDD">
        <w:rPr>
          <w:rFonts w:hint="cs"/>
          <w:rtl/>
        </w:rPr>
        <w:t>يَسِيرًا</w:t>
      </w:r>
      <w:r w:rsidRPr="00642FDD">
        <w:rPr>
          <w:rFonts w:hint="eastAsia"/>
          <w:rtl/>
        </w:rPr>
        <w:t>»</w:t>
      </w:r>
      <w:r w:rsidRPr="00642FDD">
        <w:rPr>
          <w:rFonts w:hint="cs"/>
          <w:rtl/>
        </w:rPr>
        <w:t xml:space="preserve"> [رواه البخاری: 1001].</w:t>
      </w:r>
    </w:p>
    <w:p w:rsidR="00466D48" w:rsidRDefault="00466D48" w:rsidP="00FD53F5">
      <w:pPr>
        <w:pStyle w:val="0-"/>
        <w:rPr>
          <w:rtl/>
          <w:lang w:bidi="fa-IR"/>
        </w:rPr>
      </w:pPr>
      <w:r>
        <w:rPr>
          <w:rFonts w:hint="cs"/>
          <w:rtl/>
          <w:lang w:bidi="fa-IR"/>
        </w:rPr>
        <w:t>544- از انس</w:t>
      </w:r>
      <w:r>
        <w:rPr>
          <w:rFonts w:cs="CTraditional Arabic" w:hint="cs"/>
          <w:rtl/>
          <w:lang w:bidi="fa-IR"/>
        </w:rPr>
        <w:t>س</w:t>
      </w:r>
      <w:r>
        <w:rPr>
          <w:rFonts w:hint="cs"/>
          <w:rtl/>
          <w:lang w:bidi="fa-IR"/>
        </w:rPr>
        <w:t xml:space="preserve"> روایت است که از وی پرسیده شد:</w:t>
      </w:r>
    </w:p>
    <w:p w:rsidR="00466D48" w:rsidRDefault="00466D48" w:rsidP="00FD53F5">
      <w:pPr>
        <w:pStyle w:val="0-"/>
        <w:rPr>
          <w:rtl/>
          <w:lang w:bidi="fa-IR"/>
        </w:rPr>
      </w:pPr>
      <w:r>
        <w:rPr>
          <w:rFonts w:hint="cs"/>
          <w:rtl/>
          <w:lang w:bidi="fa-IR"/>
        </w:rPr>
        <w:t xml:space="preserve">آیا پیامبر خدا </w:t>
      </w:r>
      <w:r>
        <w:rPr>
          <w:rFonts w:cs="CTraditional Arabic" w:hint="cs"/>
          <w:rtl/>
          <w:lang w:bidi="fa-IR"/>
        </w:rPr>
        <w:t>ج</w:t>
      </w:r>
      <w:r>
        <w:rPr>
          <w:rFonts w:hint="cs"/>
          <w:rtl/>
          <w:lang w:bidi="fa-IR"/>
        </w:rPr>
        <w:t xml:space="preserve"> در نماز صبح قنوت خوانده</w:t>
      </w:r>
      <w:r w:rsidR="00581AF9">
        <w:rPr>
          <w:rFonts w:hint="cs"/>
          <w:rtl/>
          <w:lang w:bidi="fa-IR"/>
        </w:rPr>
        <w:t>‌اند</w:t>
      </w:r>
      <w:r>
        <w:rPr>
          <w:rFonts w:hint="cs"/>
          <w:rtl/>
          <w:lang w:bidi="fa-IR"/>
        </w:rPr>
        <w:t>؟</w:t>
      </w:r>
    </w:p>
    <w:p w:rsidR="00466D48" w:rsidRDefault="00466D48" w:rsidP="00FD53F5">
      <w:pPr>
        <w:pStyle w:val="0-"/>
        <w:rPr>
          <w:rtl/>
          <w:lang w:bidi="fa-IR"/>
        </w:rPr>
      </w:pPr>
      <w:r>
        <w:rPr>
          <w:rFonts w:hint="cs"/>
          <w:rtl/>
          <w:lang w:bidi="fa-IR"/>
        </w:rPr>
        <w:t>گفت: بلی!</w:t>
      </w:r>
    </w:p>
    <w:p w:rsidR="00466D48" w:rsidRDefault="00466D48" w:rsidP="00FD53F5">
      <w:pPr>
        <w:pStyle w:val="0-"/>
        <w:rPr>
          <w:rtl/>
          <w:lang w:bidi="fa-IR"/>
        </w:rPr>
      </w:pPr>
      <w:r>
        <w:rPr>
          <w:rFonts w:hint="cs"/>
          <w:rtl/>
          <w:lang w:bidi="fa-IR"/>
        </w:rPr>
        <w:t>[شخص دیگری] پرسید: آیا پیش از رکوع قنوت خوانده</w:t>
      </w:r>
      <w:r w:rsidR="00581AF9">
        <w:rPr>
          <w:rFonts w:hint="cs"/>
          <w:rtl/>
          <w:lang w:bidi="fa-IR"/>
        </w:rPr>
        <w:t>‌اند</w:t>
      </w:r>
      <w:r>
        <w:rPr>
          <w:rFonts w:hint="cs"/>
          <w:rtl/>
          <w:lang w:bidi="fa-IR"/>
        </w:rPr>
        <w:t>؟</w:t>
      </w:r>
    </w:p>
    <w:p w:rsidR="00466D48" w:rsidRDefault="004537A4" w:rsidP="00466D48">
      <w:pPr>
        <w:pStyle w:val="0-"/>
        <w:rPr>
          <w:rtl/>
          <w:lang w:bidi="fa-IR"/>
        </w:rPr>
      </w:pPr>
      <w:r>
        <w:rPr>
          <w:rFonts w:hint="cs"/>
          <w:rtl/>
          <w:lang w:bidi="fa-IR"/>
        </w:rPr>
        <w:t xml:space="preserve">گفت: بعد از رکوع، </w:t>
      </w:r>
      <w:r w:rsidR="00581AF9">
        <w:rPr>
          <w:rFonts w:hint="cs"/>
          <w:rtl/>
          <w:lang w:bidi="fa-IR"/>
        </w:rPr>
        <w:t>‌اند</w:t>
      </w:r>
      <w:r w:rsidR="00466D48">
        <w:rPr>
          <w:rFonts w:hint="cs"/>
          <w:rtl/>
          <w:lang w:bidi="fa-IR"/>
        </w:rPr>
        <w:t>ک وقتی قنوت خواندند</w:t>
      </w:r>
      <w:r w:rsidR="00466D48" w:rsidRPr="00466D48">
        <w:rPr>
          <w:rFonts w:hint="cs"/>
          <w:vertAlign w:val="superscript"/>
          <w:rtl/>
          <w:lang w:bidi="fa-IR"/>
        </w:rPr>
        <w:t>(</w:t>
      </w:r>
      <w:r w:rsidR="00466D48" w:rsidRPr="005A62CD">
        <w:rPr>
          <w:rStyle w:val="FootnoteReference"/>
          <w:rtl/>
          <w:lang w:bidi="fa-IR"/>
        </w:rPr>
        <w:footnoteReference w:id="280"/>
      </w:r>
      <w:r w:rsidR="00466D48" w:rsidRPr="00466D48">
        <w:rPr>
          <w:rFonts w:hint="cs"/>
          <w:vertAlign w:val="superscript"/>
          <w:rtl/>
          <w:lang w:bidi="fa-IR"/>
        </w:rPr>
        <w:t>)</w:t>
      </w:r>
      <w:r w:rsidR="00466D48">
        <w:rPr>
          <w:rFonts w:hint="cs"/>
          <w:rtl/>
          <w:lang w:bidi="fa-IR"/>
        </w:rPr>
        <w:t>.</w:t>
      </w:r>
    </w:p>
    <w:p w:rsidR="00642FDD" w:rsidRDefault="00642FDD" w:rsidP="00E35B13">
      <w:pPr>
        <w:pStyle w:val="5-"/>
        <w:rPr>
          <w:rtl/>
        </w:rPr>
      </w:pPr>
      <w:r w:rsidRPr="00E35B13">
        <w:rPr>
          <w:rFonts w:hint="cs"/>
          <w:rtl/>
        </w:rPr>
        <w:t xml:space="preserve">545- </w:t>
      </w:r>
      <w:r w:rsidR="00E35B13" w:rsidRPr="00E35B13">
        <w:rPr>
          <w:rFonts w:hint="cs"/>
          <w:rtl/>
        </w:rPr>
        <w:t>وَعَنْهُ رَضِيَ</w:t>
      </w:r>
      <w:r w:rsidR="00E35B13" w:rsidRPr="00E35B13">
        <w:rPr>
          <w:rtl/>
        </w:rPr>
        <w:t xml:space="preserve"> </w:t>
      </w:r>
      <w:r w:rsidR="00E35B13" w:rsidRPr="00E35B13">
        <w:rPr>
          <w:rFonts w:hint="cs"/>
          <w:rtl/>
        </w:rPr>
        <w:t>اللَّهُ</w:t>
      </w:r>
      <w:r w:rsidR="00E35B13" w:rsidRPr="00E35B13">
        <w:rPr>
          <w:rtl/>
        </w:rPr>
        <w:t xml:space="preserve"> </w:t>
      </w:r>
      <w:r w:rsidR="00E35B13" w:rsidRPr="00E35B13">
        <w:rPr>
          <w:rFonts w:hint="cs"/>
          <w:rtl/>
        </w:rPr>
        <w:t>عَنْهُ: أَنَّهُ سُئِلَ عَنِ</w:t>
      </w:r>
      <w:r w:rsidR="00E35B13" w:rsidRPr="00E35B13">
        <w:rPr>
          <w:rtl/>
        </w:rPr>
        <w:t xml:space="preserve"> </w:t>
      </w:r>
      <w:r w:rsidR="00E35B13" w:rsidRPr="00E35B13">
        <w:rPr>
          <w:rFonts w:hint="cs"/>
          <w:rtl/>
        </w:rPr>
        <w:t>القُنُوتِ،</w:t>
      </w:r>
      <w:r w:rsidR="00E35B13" w:rsidRPr="00E35B13">
        <w:rPr>
          <w:rtl/>
        </w:rPr>
        <w:t xml:space="preserve"> </w:t>
      </w:r>
      <w:r w:rsidR="00E35B13" w:rsidRPr="00E35B13">
        <w:rPr>
          <w:rFonts w:hint="cs"/>
          <w:rtl/>
        </w:rPr>
        <w:t>فَقَالَ</w:t>
      </w:r>
      <w:r w:rsidR="00E35B13" w:rsidRPr="00E35B13">
        <w:rPr>
          <w:rtl/>
        </w:rPr>
        <w:t xml:space="preserve">: </w:t>
      </w:r>
      <w:r w:rsidR="00E35B13" w:rsidRPr="00E35B13">
        <w:rPr>
          <w:rFonts w:hint="cs"/>
          <w:rtl/>
        </w:rPr>
        <w:t>قَدْ</w:t>
      </w:r>
      <w:r w:rsidR="00E35B13" w:rsidRPr="00E35B13">
        <w:rPr>
          <w:rtl/>
        </w:rPr>
        <w:t xml:space="preserve"> </w:t>
      </w:r>
      <w:r w:rsidR="00E35B13" w:rsidRPr="00E35B13">
        <w:rPr>
          <w:rFonts w:hint="cs"/>
          <w:rtl/>
        </w:rPr>
        <w:t>كَانَ</w:t>
      </w:r>
      <w:r w:rsidR="00E35B13" w:rsidRPr="00E35B13">
        <w:rPr>
          <w:rtl/>
        </w:rPr>
        <w:t xml:space="preserve"> </w:t>
      </w:r>
      <w:r w:rsidR="00E35B13" w:rsidRPr="00E35B13">
        <w:rPr>
          <w:rFonts w:hint="cs"/>
          <w:rtl/>
        </w:rPr>
        <w:t>القُنُوتُ</w:t>
      </w:r>
      <w:r w:rsidR="00E35B13" w:rsidRPr="00E35B13">
        <w:rPr>
          <w:rtl/>
        </w:rPr>
        <w:t xml:space="preserve"> </w:t>
      </w:r>
      <w:r w:rsidR="00E35B13" w:rsidRPr="00E35B13">
        <w:rPr>
          <w:rFonts w:hint="cs"/>
          <w:rtl/>
        </w:rPr>
        <w:t>قُلْتُ</w:t>
      </w:r>
      <w:r w:rsidR="00E35B13" w:rsidRPr="00E35B13">
        <w:rPr>
          <w:rtl/>
        </w:rPr>
        <w:t xml:space="preserve">: </w:t>
      </w:r>
      <w:r w:rsidR="00E35B13" w:rsidRPr="00E35B13">
        <w:rPr>
          <w:rFonts w:hint="cs"/>
          <w:rtl/>
        </w:rPr>
        <w:t>قَبْلَ</w:t>
      </w:r>
      <w:r w:rsidR="00E35B13" w:rsidRPr="00E35B13">
        <w:rPr>
          <w:rtl/>
        </w:rPr>
        <w:t xml:space="preserve"> </w:t>
      </w:r>
      <w:r w:rsidR="00E35B13" w:rsidRPr="00E35B13">
        <w:rPr>
          <w:rFonts w:hint="cs"/>
          <w:rtl/>
        </w:rPr>
        <w:t>الرُّكُوعِ</w:t>
      </w:r>
      <w:r w:rsidR="00E35B13" w:rsidRPr="00E35B13">
        <w:rPr>
          <w:rtl/>
        </w:rPr>
        <w:t xml:space="preserve"> </w:t>
      </w:r>
      <w:r w:rsidR="00E35B13" w:rsidRPr="00E35B13">
        <w:rPr>
          <w:rFonts w:hint="cs"/>
          <w:rtl/>
        </w:rPr>
        <w:t>أَوْ</w:t>
      </w:r>
      <w:r w:rsidR="00E35B13" w:rsidRPr="00E35B13">
        <w:rPr>
          <w:rtl/>
        </w:rPr>
        <w:t xml:space="preserve"> </w:t>
      </w:r>
      <w:r w:rsidR="00E35B13" w:rsidRPr="00E35B13">
        <w:rPr>
          <w:rFonts w:hint="cs"/>
          <w:rtl/>
        </w:rPr>
        <w:t>بَعْدَهُ؟</w:t>
      </w:r>
      <w:r w:rsidR="00E35B13" w:rsidRPr="00E35B13">
        <w:rPr>
          <w:rtl/>
        </w:rPr>
        <w:t xml:space="preserve"> </w:t>
      </w:r>
      <w:r w:rsidR="00E35B13" w:rsidRPr="00E35B13">
        <w:rPr>
          <w:rFonts w:hint="cs"/>
          <w:rtl/>
        </w:rPr>
        <w:t>قَالَ</w:t>
      </w:r>
      <w:r w:rsidR="00E35B13" w:rsidRPr="00E35B13">
        <w:rPr>
          <w:rtl/>
        </w:rPr>
        <w:t xml:space="preserve">: </w:t>
      </w:r>
      <w:r w:rsidR="00E35B13" w:rsidRPr="00E35B13">
        <w:rPr>
          <w:rFonts w:hint="cs"/>
          <w:rtl/>
        </w:rPr>
        <w:t>قَبْلَهُ،</w:t>
      </w:r>
      <w:r w:rsidR="00E35B13" w:rsidRPr="00E35B13">
        <w:rPr>
          <w:rtl/>
        </w:rPr>
        <w:t xml:space="preserve"> </w:t>
      </w:r>
      <w:r w:rsidR="00E35B13" w:rsidRPr="00E35B13">
        <w:rPr>
          <w:rFonts w:hint="cs"/>
          <w:rtl/>
        </w:rPr>
        <w:t>قَالَ</w:t>
      </w:r>
      <w:r w:rsidR="00E35B13" w:rsidRPr="00E35B13">
        <w:rPr>
          <w:rtl/>
        </w:rPr>
        <w:t xml:space="preserve">: </w:t>
      </w:r>
      <w:r w:rsidR="00E35B13" w:rsidRPr="00E35B13">
        <w:rPr>
          <w:rFonts w:hint="cs"/>
          <w:rtl/>
        </w:rPr>
        <w:t>فَإِنَّ</w:t>
      </w:r>
      <w:r w:rsidR="00E35B13" w:rsidRPr="00E35B13">
        <w:rPr>
          <w:rtl/>
        </w:rPr>
        <w:t xml:space="preserve"> </w:t>
      </w:r>
      <w:r w:rsidR="00E35B13" w:rsidRPr="00E35B13">
        <w:rPr>
          <w:rFonts w:hint="cs"/>
          <w:rtl/>
        </w:rPr>
        <w:t>فُلاَنًا</w:t>
      </w:r>
      <w:r w:rsidR="00E35B13" w:rsidRPr="00E35B13">
        <w:rPr>
          <w:rtl/>
        </w:rPr>
        <w:t xml:space="preserve"> </w:t>
      </w:r>
      <w:r w:rsidR="00E35B13" w:rsidRPr="00E35B13">
        <w:rPr>
          <w:rFonts w:hint="cs"/>
          <w:rtl/>
        </w:rPr>
        <w:t>أَخْبَرَنِي</w:t>
      </w:r>
      <w:r w:rsidR="00E35B13" w:rsidRPr="00E35B13">
        <w:rPr>
          <w:rtl/>
        </w:rPr>
        <w:t xml:space="preserve"> </w:t>
      </w:r>
      <w:r w:rsidR="00E35B13" w:rsidRPr="00E35B13">
        <w:rPr>
          <w:rFonts w:hint="cs"/>
          <w:rtl/>
        </w:rPr>
        <w:t>عَنْكَ</w:t>
      </w:r>
      <w:r w:rsidR="00E35B13" w:rsidRPr="00E35B13">
        <w:rPr>
          <w:rtl/>
        </w:rPr>
        <w:t xml:space="preserve"> </w:t>
      </w:r>
      <w:r w:rsidR="00E35B13" w:rsidRPr="00E35B13">
        <w:rPr>
          <w:rFonts w:hint="cs"/>
          <w:rtl/>
        </w:rPr>
        <w:t>أَنَّكَ</w:t>
      </w:r>
      <w:r w:rsidR="00E35B13" w:rsidRPr="00E35B13">
        <w:rPr>
          <w:rtl/>
        </w:rPr>
        <w:t xml:space="preserve"> </w:t>
      </w:r>
      <w:r w:rsidR="00E35B13" w:rsidRPr="00E35B13">
        <w:rPr>
          <w:rFonts w:hint="cs"/>
          <w:rtl/>
        </w:rPr>
        <w:t>قُلْتَ</w:t>
      </w:r>
      <w:r w:rsidR="00E35B13" w:rsidRPr="00E35B13">
        <w:rPr>
          <w:rtl/>
        </w:rPr>
        <w:t xml:space="preserve"> </w:t>
      </w:r>
      <w:r w:rsidR="00E35B13" w:rsidRPr="00E35B13">
        <w:rPr>
          <w:rFonts w:hint="cs"/>
          <w:rtl/>
        </w:rPr>
        <w:t>بَعْدَ</w:t>
      </w:r>
      <w:r w:rsidR="00E35B13" w:rsidRPr="00E35B13">
        <w:rPr>
          <w:rtl/>
        </w:rPr>
        <w:t xml:space="preserve"> </w:t>
      </w:r>
      <w:r w:rsidR="00E35B13" w:rsidRPr="00E35B13">
        <w:rPr>
          <w:rFonts w:hint="cs"/>
          <w:rtl/>
        </w:rPr>
        <w:t>الرُّكُوعِ،</w:t>
      </w:r>
      <w:r w:rsidR="00E35B13" w:rsidRPr="00E35B13">
        <w:rPr>
          <w:rtl/>
        </w:rPr>
        <w:t xml:space="preserve"> </w:t>
      </w:r>
      <w:r w:rsidR="00E35B13" w:rsidRPr="00E35B13">
        <w:rPr>
          <w:rFonts w:hint="cs"/>
          <w:rtl/>
        </w:rPr>
        <w:t>فَقَالَ</w:t>
      </w:r>
      <w:r w:rsidR="00E35B13" w:rsidRPr="00E35B13">
        <w:rPr>
          <w:rtl/>
        </w:rPr>
        <w:t xml:space="preserve">: </w:t>
      </w:r>
      <w:r w:rsidR="00E35B13" w:rsidRPr="00E35B13">
        <w:rPr>
          <w:rFonts w:hint="eastAsia"/>
          <w:rtl/>
        </w:rPr>
        <w:t>«</w:t>
      </w:r>
      <w:r w:rsidR="00E35B13" w:rsidRPr="00E35B13">
        <w:rPr>
          <w:rFonts w:hint="cs"/>
          <w:rtl/>
        </w:rPr>
        <w:t>كَذَبَ</w:t>
      </w:r>
      <w:r w:rsidR="00E35B13" w:rsidRPr="00E35B13">
        <w:rPr>
          <w:rtl/>
        </w:rPr>
        <w:t xml:space="preserve"> </w:t>
      </w:r>
      <w:r w:rsidR="00E35B13" w:rsidRPr="00E35B13">
        <w:rPr>
          <w:rFonts w:hint="cs"/>
          <w:rtl/>
        </w:rPr>
        <w:t>إِنَّمَا</w:t>
      </w:r>
      <w:r w:rsidR="00E35B13" w:rsidRPr="00E35B13">
        <w:rPr>
          <w:rtl/>
        </w:rPr>
        <w:t xml:space="preserve"> </w:t>
      </w:r>
      <w:r w:rsidR="00E35B13" w:rsidRPr="00E35B13">
        <w:rPr>
          <w:rFonts w:hint="cs"/>
          <w:rtl/>
        </w:rPr>
        <w:t>قَنَتَ</w:t>
      </w:r>
      <w:r w:rsidR="00E35B13" w:rsidRPr="00E35B13">
        <w:rPr>
          <w:rtl/>
        </w:rPr>
        <w:t xml:space="preserve"> </w:t>
      </w:r>
      <w:r w:rsidR="00E35B13" w:rsidRPr="00E35B13">
        <w:rPr>
          <w:rFonts w:hint="cs"/>
          <w:rtl/>
        </w:rPr>
        <w:t>رَسُولُ</w:t>
      </w:r>
      <w:r w:rsidR="00E35B13" w:rsidRPr="00E35B13">
        <w:rPr>
          <w:rtl/>
        </w:rPr>
        <w:t xml:space="preserve"> </w:t>
      </w:r>
      <w:r w:rsidR="00E35B13" w:rsidRPr="00E35B13">
        <w:rPr>
          <w:rFonts w:hint="cs"/>
          <w:rtl/>
        </w:rPr>
        <w:t>اللَّهِ</w:t>
      </w:r>
      <w:r w:rsidR="00E35B13" w:rsidRPr="00E35B13">
        <w:rPr>
          <w:rtl/>
        </w:rPr>
        <w:t xml:space="preserve"> </w:t>
      </w:r>
      <w:r w:rsidR="00E35B13" w:rsidRPr="00E35B13">
        <w:rPr>
          <w:rFonts w:hint="cs"/>
          <w:rtl/>
        </w:rPr>
        <w:t>صَلَّى</w:t>
      </w:r>
      <w:r w:rsidR="00E35B13" w:rsidRPr="00E35B13">
        <w:rPr>
          <w:rtl/>
        </w:rPr>
        <w:t xml:space="preserve"> </w:t>
      </w:r>
      <w:r w:rsidR="00E35B13" w:rsidRPr="00E35B13">
        <w:rPr>
          <w:rFonts w:hint="cs"/>
          <w:rtl/>
        </w:rPr>
        <w:t>اللهُ</w:t>
      </w:r>
      <w:r w:rsidR="00E35B13" w:rsidRPr="00E35B13">
        <w:rPr>
          <w:rtl/>
        </w:rPr>
        <w:t xml:space="preserve"> </w:t>
      </w:r>
      <w:r w:rsidR="00E35B13" w:rsidRPr="00E35B13">
        <w:rPr>
          <w:rFonts w:hint="cs"/>
          <w:rtl/>
        </w:rPr>
        <w:t>عَلَيْهِ</w:t>
      </w:r>
      <w:r w:rsidR="00E35B13" w:rsidRPr="00E35B13">
        <w:rPr>
          <w:rtl/>
        </w:rPr>
        <w:t xml:space="preserve"> </w:t>
      </w:r>
      <w:r w:rsidR="00E35B13" w:rsidRPr="00E35B13">
        <w:rPr>
          <w:rFonts w:hint="cs"/>
          <w:rtl/>
        </w:rPr>
        <w:t>وَسَلَّمَ</w:t>
      </w:r>
      <w:r w:rsidR="00E35B13" w:rsidRPr="00E35B13">
        <w:rPr>
          <w:rtl/>
        </w:rPr>
        <w:t xml:space="preserve"> </w:t>
      </w:r>
      <w:r w:rsidR="00E35B13" w:rsidRPr="00E35B13">
        <w:rPr>
          <w:rFonts w:hint="cs"/>
          <w:rtl/>
        </w:rPr>
        <w:t>بَعْدَ</w:t>
      </w:r>
      <w:r w:rsidR="00E35B13" w:rsidRPr="00E35B13">
        <w:rPr>
          <w:rtl/>
        </w:rPr>
        <w:t xml:space="preserve"> </w:t>
      </w:r>
      <w:r w:rsidR="00E35B13" w:rsidRPr="00E35B13">
        <w:rPr>
          <w:rFonts w:hint="cs"/>
          <w:rtl/>
        </w:rPr>
        <w:t>الرُّكُوعِ</w:t>
      </w:r>
      <w:r w:rsidR="00E35B13" w:rsidRPr="00E35B13">
        <w:rPr>
          <w:rtl/>
        </w:rPr>
        <w:t xml:space="preserve"> </w:t>
      </w:r>
      <w:r w:rsidR="00E35B13" w:rsidRPr="00E35B13">
        <w:rPr>
          <w:rFonts w:hint="cs"/>
          <w:rtl/>
        </w:rPr>
        <w:t>شَهْرًا،</w:t>
      </w:r>
      <w:r w:rsidR="00E35B13" w:rsidRPr="00E35B13">
        <w:rPr>
          <w:rtl/>
        </w:rPr>
        <w:t xml:space="preserve"> </w:t>
      </w:r>
      <w:r w:rsidR="00E35B13" w:rsidRPr="00E35B13">
        <w:rPr>
          <w:rFonts w:hint="cs"/>
          <w:rtl/>
        </w:rPr>
        <w:t>أُرَاهُ</w:t>
      </w:r>
      <w:r w:rsidR="00E35B13" w:rsidRPr="00E35B13">
        <w:rPr>
          <w:rtl/>
        </w:rPr>
        <w:t xml:space="preserve"> </w:t>
      </w:r>
      <w:r w:rsidR="00E35B13" w:rsidRPr="00E35B13">
        <w:rPr>
          <w:rFonts w:hint="cs"/>
          <w:rtl/>
        </w:rPr>
        <w:t>كَانَ</w:t>
      </w:r>
      <w:r w:rsidR="00E35B13" w:rsidRPr="00E35B13">
        <w:rPr>
          <w:rtl/>
        </w:rPr>
        <w:t xml:space="preserve"> </w:t>
      </w:r>
      <w:r w:rsidR="00E35B13" w:rsidRPr="00E35B13">
        <w:rPr>
          <w:rFonts w:hint="cs"/>
          <w:rtl/>
        </w:rPr>
        <w:t>بَعَثَ</w:t>
      </w:r>
      <w:r w:rsidR="00E35B13" w:rsidRPr="00E35B13">
        <w:rPr>
          <w:rtl/>
        </w:rPr>
        <w:t xml:space="preserve"> </w:t>
      </w:r>
      <w:r w:rsidR="00E35B13" w:rsidRPr="00E35B13">
        <w:rPr>
          <w:rFonts w:hint="cs"/>
          <w:rtl/>
        </w:rPr>
        <w:t>قَوْمًا</w:t>
      </w:r>
      <w:r w:rsidR="00E35B13" w:rsidRPr="00E35B13">
        <w:rPr>
          <w:rtl/>
        </w:rPr>
        <w:t xml:space="preserve"> </w:t>
      </w:r>
      <w:r w:rsidR="00E35B13" w:rsidRPr="00E35B13">
        <w:rPr>
          <w:rFonts w:hint="cs"/>
          <w:rtl/>
        </w:rPr>
        <w:t>يُقَالُ</w:t>
      </w:r>
      <w:r w:rsidR="00E35B13" w:rsidRPr="00E35B13">
        <w:rPr>
          <w:rtl/>
        </w:rPr>
        <w:t xml:space="preserve"> </w:t>
      </w:r>
      <w:r w:rsidR="00E35B13" w:rsidRPr="00E35B13">
        <w:rPr>
          <w:rFonts w:hint="cs"/>
          <w:rtl/>
        </w:rPr>
        <w:t>لَهُمْ</w:t>
      </w:r>
      <w:r w:rsidR="00E35B13" w:rsidRPr="00E35B13">
        <w:rPr>
          <w:rtl/>
        </w:rPr>
        <w:t xml:space="preserve"> </w:t>
      </w:r>
      <w:r w:rsidR="00E35B13" w:rsidRPr="00E35B13">
        <w:rPr>
          <w:rFonts w:hint="cs"/>
          <w:rtl/>
        </w:rPr>
        <w:t>القُرَّاءُ،</w:t>
      </w:r>
      <w:r w:rsidR="00E35B13" w:rsidRPr="00E35B13">
        <w:rPr>
          <w:rtl/>
        </w:rPr>
        <w:t xml:space="preserve"> </w:t>
      </w:r>
      <w:r w:rsidR="00E35B13" w:rsidRPr="00E35B13">
        <w:rPr>
          <w:rFonts w:hint="cs"/>
          <w:rtl/>
        </w:rPr>
        <w:t>زُهَاءَ</w:t>
      </w:r>
      <w:r w:rsidR="00E35B13" w:rsidRPr="00E35B13">
        <w:rPr>
          <w:rtl/>
        </w:rPr>
        <w:t xml:space="preserve"> </w:t>
      </w:r>
      <w:r w:rsidR="00E35B13" w:rsidRPr="00E35B13">
        <w:rPr>
          <w:rFonts w:hint="cs"/>
          <w:rtl/>
        </w:rPr>
        <w:t>سَبْعِينَ</w:t>
      </w:r>
      <w:r w:rsidR="00E35B13" w:rsidRPr="00E35B13">
        <w:rPr>
          <w:rtl/>
        </w:rPr>
        <w:t xml:space="preserve"> </w:t>
      </w:r>
      <w:r w:rsidR="00E35B13" w:rsidRPr="00E35B13">
        <w:rPr>
          <w:rFonts w:hint="cs"/>
          <w:rtl/>
        </w:rPr>
        <w:t>رَجُلًا،</w:t>
      </w:r>
      <w:r w:rsidR="00E35B13" w:rsidRPr="00E35B13">
        <w:rPr>
          <w:rtl/>
        </w:rPr>
        <w:t xml:space="preserve"> </w:t>
      </w:r>
      <w:r w:rsidR="00E35B13" w:rsidRPr="00E35B13">
        <w:rPr>
          <w:rFonts w:hint="cs"/>
          <w:rtl/>
        </w:rPr>
        <w:t>إِلَى</w:t>
      </w:r>
      <w:r w:rsidR="00E35B13" w:rsidRPr="00E35B13">
        <w:rPr>
          <w:rtl/>
        </w:rPr>
        <w:t xml:space="preserve"> </w:t>
      </w:r>
      <w:r w:rsidR="00E35B13" w:rsidRPr="00E35B13">
        <w:rPr>
          <w:rFonts w:hint="cs"/>
          <w:rtl/>
        </w:rPr>
        <w:t>قَوْمٍ</w:t>
      </w:r>
      <w:r w:rsidR="00E35B13" w:rsidRPr="00E35B13">
        <w:rPr>
          <w:rtl/>
        </w:rPr>
        <w:t xml:space="preserve"> </w:t>
      </w:r>
      <w:r w:rsidR="00E35B13" w:rsidRPr="00E35B13">
        <w:rPr>
          <w:rFonts w:hint="cs"/>
          <w:rtl/>
        </w:rPr>
        <w:t>مِنَ</w:t>
      </w:r>
      <w:r w:rsidR="00E35B13" w:rsidRPr="00E35B13">
        <w:rPr>
          <w:rtl/>
        </w:rPr>
        <w:t xml:space="preserve"> </w:t>
      </w:r>
      <w:r w:rsidR="00E35B13" w:rsidRPr="00E35B13">
        <w:rPr>
          <w:rFonts w:hint="cs"/>
          <w:rtl/>
        </w:rPr>
        <w:t>المُشْرِكِينَ</w:t>
      </w:r>
      <w:r w:rsidR="00E35B13" w:rsidRPr="00E35B13">
        <w:rPr>
          <w:rtl/>
        </w:rPr>
        <w:t xml:space="preserve"> </w:t>
      </w:r>
      <w:r w:rsidR="00E35B13" w:rsidRPr="00E35B13">
        <w:rPr>
          <w:rFonts w:hint="cs"/>
          <w:rtl/>
        </w:rPr>
        <w:t>دُونَ</w:t>
      </w:r>
      <w:r w:rsidR="00E35B13" w:rsidRPr="00E35B13">
        <w:rPr>
          <w:rtl/>
        </w:rPr>
        <w:t xml:space="preserve"> </w:t>
      </w:r>
      <w:r w:rsidR="00E35B13" w:rsidRPr="00E35B13">
        <w:rPr>
          <w:rFonts w:hint="cs"/>
          <w:rtl/>
        </w:rPr>
        <w:t>أُولَئِكَ،</w:t>
      </w:r>
      <w:r w:rsidR="00E35B13" w:rsidRPr="00E35B13">
        <w:rPr>
          <w:rtl/>
        </w:rPr>
        <w:t xml:space="preserve"> </w:t>
      </w:r>
      <w:r w:rsidR="00E35B13" w:rsidRPr="00E35B13">
        <w:rPr>
          <w:rFonts w:hint="cs"/>
          <w:rtl/>
        </w:rPr>
        <w:t>وَكَانَ</w:t>
      </w:r>
      <w:r w:rsidR="00E35B13" w:rsidRPr="00E35B13">
        <w:rPr>
          <w:rtl/>
        </w:rPr>
        <w:t xml:space="preserve"> </w:t>
      </w:r>
      <w:r w:rsidR="00E35B13" w:rsidRPr="00E35B13">
        <w:rPr>
          <w:rFonts w:hint="cs"/>
          <w:rtl/>
        </w:rPr>
        <w:t>بَيْنَهُمْ</w:t>
      </w:r>
      <w:r w:rsidR="00E35B13" w:rsidRPr="00E35B13">
        <w:rPr>
          <w:rtl/>
        </w:rPr>
        <w:t xml:space="preserve"> </w:t>
      </w:r>
      <w:r w:rsidR="00E35B13" w:rsidRPr="00E35B13">
        <w:rPr>
          <w:rFonts w:hint="cs"/>
          <w:rtl/>
        </w:rPr>
        <w:t>وَبَيْنَ</w:t>
      </w:r>
      <w:r w:rsidR="00E35B13" w:rsidRPr="00E35B13">
        <w:rPr>
          <w:rtl/>
        </w:rPr>
        <w:t xml:space="preserve"> </w:t>
      </w:r>
      <w:r w:rsidR="00E35B13" w:rsidRPr="00E35B13">
        <w:rPr>
          <w:rFonts w:hint="cs"/>
          <w:rtl/>
        </w:rPr>
        <w:t>رَسُولِ</w:t>
      </w:r>
      <w:r w:rsidR="00E35B13" w:rsidRPr="00E35B13">
        <w:rPr>
          <w:rtl/>
        </w:rPr>
        <w:t xml:space="preserve"> </w:t>
      </w:r>
      <w:r w:rsidR="00E35B13" w:rsidRPr="00E35B13">
        <w:rPr>
          <w:rFonts w:hint="cs"/>
          <w:rtl/>
        </w:rPr>
        <w:t>اللَّهِ</w:t>
      </w:r>
      <w:r w:rsidR="00E35B13" w:rsidRPr="00E35B13">
        <w:rPr>
          <w:rtl/>
        </w:rPr>
        <w:t xml:space="preserve"> </w:t>
      </w:r>
      <w:r w:rsidR="00E35B13" w:rsidRPr="00E35B13">
        <w:rPr>
          <w:rFonts w:hint="cs"/>
          <w:rtl/>
        </w:rPr>
        <w:t>صَلَّى</w:t>
      </w:r>
      <w:r w:rsidR="00E35B13" w:rsidRPr="00E35B13">
        <w:rPr>
          <w:rtl/>
        </w:rPr>
        <w:t xml:space="preserve"> </w:t>
      </w:r>
      <w:r w:rsidR="00E35B13" w:rsidRPr="00E35B13">
        <w:rPr>
          <w:rFonts w:hint="cs"/>
          <w:rtl/>
        </w:rPr>
        <w:t>اللهُ</w:t>
      </w:r>
      <w:r w:rsidR="00E35B13" w:rsidRPr="00E35B13">
        <w:rPr>
          <w:rtl/>
        </w:rPr>
        <w:t xml:space="preserve"> </w:t>
      </w:r>
      <w:r w:rsidR="00E35B13" w:rsidRPr="00E35B13">
        <w:rPr>
          <w:rFonts w:hint="cs"/>
          <w:rtl/>
        </w:rPr>
        <w:t>عَلَيْهِ</w:t>
      </w:r>
      <w:r w:rsidR="00E35B13" w:rsidRPr="00E35B13">
        <w:rPr>
          <w:rtl/>
        </w:rPr>
        <w:t xml:space="preserve"> </w:t>
      </w:r>
      <w:r w:rsidR="00E35B13" w:rsidRPr="00E35B13">
        <w:rPr>
          <w:rFonts w:hint="cs"/>
          <w:rtl/>
        </w:rPr>
        <w:t>وَسَلَّمَ</w:t>
      </w:r>
      <w:r w:rsidR="00E35B13" w:rsidRPr="00E35B13">
        <w:rPr>
          <w:rtl/>
        </w:rPr>
        <w:t xml:space="preserve"> </w:t>
      </w:r>
      <w:r w:rsidR="00E35B13" w:rsidRPr="00E35B13">
        <w:rPr>
          <w:rFonts w:hint="cs"/>
          <w:rtl/>
        </w:rPr>
        <w:t>عَهْدٌ،</w:t>
      </w:r>
      <w:r w:rsidR="00E35B13" w:rsidRPr="00E35B13">
        <w:rPr>
          <w:rtl/>
        </w:rPr>
        <w:t xml:space="preserve"> </w:t>
      </w:r>
      <w:r w:rsidR="00E35B13" w:rsidRPr="00E35B13">
        <w:rPr>
          <w:rFonts w:hint="cs"/>
          <w:rtl/>
        </w:rPr>
        <w:t>فَقَنَتَ</w:t>
      </w:r>
      <w:r w:rsidR="00E35B13" w:rsidRPr="00E35B13">
        <w:rPr>
          <w:rtl/>
        </w:rPr>
        <w:t xml:space="preserve"> </w:t>
      </w:r>
      <w:r w:rsidR="00E35B13" w:rsidRPr="00E35B13">
        <w:rPr>
          <w:rFonts w:hint="cs"/>
          <w:rtl/>
        </w:rPr>
        <w:t>رَسُولُ</w:t>
      </w:r>
      <w:r w:rsidR="00E35B13" w:rsidRPr="00E35B13">
        <w:rPr>
          <w:rtl/>
        </w:rPr>
        <w:t xml:space="preserve"> </w:t>
      </w:r>
      <w:r w:rsidR="00E35B13" w:rsidRPr="00E35B13">
        <w:rPr>
          <w:rFonts w:hint="cs"/>
          <w:rtl/>
        </w:rPr>
        <w:t>اللَّهِ</w:t>
      </w:r>
      <w:r w:rsidR="00E35B13" w:rsidRPr="00E35B13">
        <w:rPr>
          <w:rtl/>
        </w:rPr>
        <w:t xml:space="preserve"> </w:t>
      </w:r>
      <w:r w:rsidR="00E35B13" w:rsidRPr="00E35B13">
        <w:rPr>
          <w:rFonts w:hint="cs"/>
          <w:rtl/>
        </w:rPr>
        <w:t>صَلَّى</w:t>
      </w:r>
      <w:r w:rsidR="00E35B13" w:rsidRPr="00E35B13">
        <w:rPr>
          <w:rtl/>
        </w:rPr>
        <w:t xml:space="preserve"> </w:t>
      </w:r>
      <w:r w:rsidR="00E35B13" w:rsidRPr="00E35B13">
        <w:rPr>
          <w:rFonts w:hint="cs"/>
          <w:rtl/>
        </w:rPr>
        <w:t>اللهُ</w:t>
      </w:r>
      <w:r w:rsidR="00E35B13" w:rsidRPr="00E35B13">
        <w:rPr>
          <w:rtl/>
        </w:rPr>
        <w:t xml:space="preserve"> </w:t>
      </w:r>
      <w:r w:rsidR="00E35B13" w:rsidRPr="00E35B13">
        <w:rPr>
          <w:rFonts w:hint="cs"/>
          <w:rtl/>
        </w:rPr>
        <w:t>عَلَيْهِ</w:t>
      </w:r>
      <w:r w:rsidR="00E35B13" w:rsidRPr="00E35B13">
        <w:rPr>
          <w:rtl/>
        </w:rPr>
        <w:t xml:space="preserve"> </w:t>
      </w:r>
      <w:r w:rsidR="00E35B13" w:rsidRPr="00E35B13">
        <w:rPr>
          <w:rFonts w:hint="cs"/>
          <w:rtl/>
        </w:rPr>
        <w:t>وَسَلَّمَ</w:t>
      </w:r>
      <w:r w:rsidR="00E35B13" w:rsidRPr="00E35B13">
        <w:rPr>
          <w:rtl/>
        </w:rPr>
        <w:t xml:space="preserve"> </w:t>
      </w:r>
      <w:r w:rsidR="00E35B13" w:rsidRPr="00E35B13">
        <w:rPr>
          <w:rFonts w:hint="cs"/>
          <w:rtl/>
        </w:rPr>
        <w:t>شَهْرًا</w:t>
      </w:r>
      <w:r w:rsidR="00E35B13" w:rsidRPr="00E35B13">
        <w:rPr>
          <w:rtl/>
        </w:rPr>
        <w:t xml:space="preserve"> </w:t>
      </w:r>
      <w:r w:rsidR="00E35B13" w:rsidRPr="00E35B13">
        <w:rPr>
          <w:rFonts w:hint="cs"/>
          <w:rtl/>
        </w:rPr>
        <w:t>يَدْعُو</w:t>
      </w:r>
      <w:r w:rsidR="00E35B13" w:rsidRPr="00E35B13">
        <w:rPr>
          <w:rtl/>
        </w:rPr>
        <w:t xml:space="preserve"> </w:t>
      </w:r>
      <w:r w:rsidR="00E35B13" w:rsidRPr="00E35B13">
        <w:rPr>
          <w:rFonts w:hint="cs"/>
          <w:rtl/>
        </w:rPr>
        <w:t>عَلَيْهِمْ</w:t>
      </w:r>
      <w:r w:rsidR="00E35B13" w:rsidRPr="00E35B13">
        <w:rPr>
          <w:rFonts w:hint="eastAsia"/>
          <w:rtl/>
        </w:rPr>
        <w:t>»</w:t>
      </w:r>
      <w:r w:rsidR="00E35B13" w:rsidRPr="00E35B13">
        <w:rPr>
          <w:rFonts w:hint="cs"/>
          <w:rtl/>
        </w:rPr>
        <w:t xml:space="preserve"> </w:t>
      </w:r>
      <w:r w:rsidRPr="00E35B13">
        <w:rPr>
          <w:rFonts w:hint="cs"/>
          <w:rtl/>
        </w:rPr>
        <w:t>[رواه البخاری: 1002].</w:t>
      </w:r>
    </w:p>
    <w:p w:rsidR="00E35B13" w:rsidRPr="00E35B13" w:rsidRDefault="00E35B13" w:rsidP="00E35B13">
      <w:pPr>
        <w:pStyle w:val="5-"/>
        <w:rPr>
          <w:rtl/>
          <w:lang w:bidi="fa-IR"/>
        </w:rPr>
      </w:pPr>
      <w:r w:rsidRPr="00E35B13">
        <w:rPr>
          <w:rFonts w:hint="cs"/>
          <w:rtl/>
        </w:rPr>
        <w:t>وَفي رواية عَنْهُ رَضِيَ اللهُ عَنْهُ قَالَ</w:t>
      </w:r>
      <w:r w:rsidRPr="00E35B13">
        <w:rPr>
          <w:rtl/>
        </w:rPr>
        <w:t xml:space="preserve">: </w:t>
      </w:r>
      <w:r w:rsidRPr="00E35B13">
        <w:rPr>
          <w:rFonts w:hint="eastAsia"/>
          <w:rtl/>
        </w:rPr>
        <w:t>«</w:t>
      </w:r>
      <w:r w:rsidRPr="00E35B13">
        <w:rPr>
          <w:rFonts w:hint="cs"/>
          <w:rtl/>
        </w:rPr>
        <w:t>قَنَتَ</w:t>
      </w:r>
      <w:r w:rsidRPr="00E35B13">
        <w:rPr>
          <w:rtl/>
        </w:rPr>
        <w:t xml:space="preserve"> </w:t>
      </w:r>
      <w:r w:rsidRPr="00E35B13">
        <w:rPr>
          <w:rFonts w:hint="cs"/>
          <w:rtl/>
        </w:rPr>
        <w:t>النَّبِيُّ</w:t>
      </w:r>
      <w:r w:rsidRPr="00E35B13">
        <w:rPr>
          <w:rtl/>
        </w:rPr>
        <w:t xml:space="preserve"> </w:t>
      </w:r>
      <w:r w:rsidRPr="00E35B13">
        <w:rPr>
          <w:rFonts w:hint="cs"/>
          <w:rtl/>
        </w:rPr>
        <w:t>صَلَّى</w:t>
      </w:r>
      <w:r w:rsidRPr="00E35B13">
        <w:rPr>
          <w:rtl/>
        </w:rPr>
        <w:t xml:space="preserve"> </w:t>
      </w:r>
      <w:r w:rsidRPr="00E35B13">
        <w:rPr>
          <w:rFonts w:hint="cs"/>
          <w:rtl/>
        </w:rPr>
        <w:t>اللهُ</w:t>
      </w:r>
      <w:r w:rsidRPr="00E35B13">
        <w:rPr>
          <w:rtl/>
        </w:rPr>
        <w:t xml:space="preserve"> </w:t>
      </w:r>
      <w:r w:rsidRPr="00E35B13">
        <w:rPr>
          <w:rFonts w:hint="cs"/>
          <w:rtl/>
        </w:rPr>
        <w:t>عَلَيْهِ</w:t>
      </w:r>
      <w:r w:rsidRPr="00E35B13">
        <w:rPr>
          <w:rtl/>
        </w:rPr>
        <w:t xml:space="preserve"> </w:t>
      </w:r>
      <w:r w:rsidRPr="00E35B13">
        <w:rPr>
          <w:rFonts w:hint="cs"/>
          <w:rtl/>
        </w:rPr>
        <w:t>وَسَلَّمَ</w:t>
      </w:r>
      <w:r w:rsidRPr="00E35B13">
        <w:rPr>
          <w:rtl/>
        </w:rPr>
        <w:t xml:space="preserve"> </w:t>
      </w:r>
      <w:r w:rsidRPr="00E35B13">
        <w:rPr>
          <w:rFonts w:hint="cs"/>
          <w:rtl/>
        </w:rPr>
        <w:t>شَهْرًا</w:t>
      </w:r>
      <w:r w:rsidRPr="00E35B13">
        <w:rPr>
          <w:rtl/>
        </w:rPr>
        <w:t xml:space="preserve"> </w:t>
      </w:r>
      <w:r w:rsidRPr="00E35B13">
        <w:rPr>
          <w:rFonts w:hint="cs"/>
          <w:rtl/>
        </w:rPr>
        <w:t>يَدْعُو</w:t>
      </w:r>
      <w:r w:rsidRPr="00E35B13">
        <w:rPr>
          <w:rtl/>
        </w:rPr>
        <w:t xml:space="preserve"> </w:t>
      </w:r>
      <w:r w:rsidRPr="00E35B13">
        <w:rPr>
          <w:rFonts w:hint="cs"/>
          <w:rtl/>
        </w:rPr>
        <w:t>عَلَى</w:t>
      </w:r>
      <w:r w:rsidRPr="00E35B13">
        <w:rPr>
          <w:rtl/>
        </w:rPr>
        <w:t xml:space="preserve"> </w:t>
      </w:r>
      <w:r w:rsidRPr="00E35B13">
        <w:rPr>
          <w:rFonts w:hint="cs"/>
          <w:rtl/>
        </w:rPr>
        <w:t>رِعْلٍ</w:t>
      </w:r>
      <w:r w:rsidRPr="00E35B13">
        <w:rPr>
          <w:rtl/>
        </w:rPr>
        <w:t xml:space="preserve"> </w:t>
      </w:r>
      <w:r w:rsidRPr="00E35B13">
        <w:rPr>
          <w:rFonts w:hint="cs"/>
          <w:rtl/>
        </w:rPr>
        <w:t>وَذَكْوَانَ</w:t>
      </w:r>
      <w:r w:rsidRPr="00E35B13">
        <w:rPr>
          <w:rFonts w:hint="eastAsia"/>
          <w:rtl/>
        </w:rPr>
        <w:t>»</w:t>
      </w:r>
      <w:r w:rsidRPr="00E35B13">
        <w:rPr>
          <w:rFonts w:hint="cs"/>
          <w:rtl/>
        </w:rPr>
        <w:t xml:space="preserve"> [رواه البخاری: 1003].</w:t>
      </w:r>
    </w:p>
    <w:p w:rsidR="00642FDD" w:rsidRDefault="00642FDD" w:rsidP="00466D48">
      <w:pPr>
        <w:pStyle w:val="0-"/>
        <w:rPr>
          <w:rtl/>
          <w:lang w:bidi="fa-IR"/>
        </w:rPr>
      </w:pPr>
      <w:r>
        <w:rPr>
          <w:rFonts w:hint="cs"/>
          <w:rtl/>
          <w:lang w:bidi="fa-IR"/>
        </w:rPr>
        <w:t>545- و از انس</w:t>
      </w:r>
      <w:r>
        <w:rPr>
          <w:rFonts w:cs="CTraditional Arabic" w:hint="cs"/>
          <w:rtl/>
          <w:lang w:bidi="fa-IR"/>
        </w:rPr>
        <w:t>س</w:t>
      </w:r>
      <w:r>
        <w:rPr>
          <w:rFonts w:hint="cs"/>
          <w:rtl/>
          <w:lang w:bidi="fa-IR"/>
        </w:rPr>
        <w:t xml:space="preserve"> روایت است که از وی در مورد قنوت پرسان شد.</w:t>
      </w:r>
    </w:p>
    <w:p w:rsidR="00642FDD" w:rsidRDefault="00642FDD" w:rsidP="00466D48">
      <w:pPr>
        <w:pStyle w:val="0-"/>
        <w:rPr>
          <w:rtl/>
          <w:lang w:bidi="fa-IR"/>
        </w:rPr>
      </w:pPr>
      <w:r>
        <w:rPr>
          <w:rFonts w:hint="cs"/>
          <w:rtl/>
          <w:lang w:bidi="fa-IR"/>
        </w:rPr>
        <w:t xml:space="preserve">گفت: قنوت خوانده می‌شد، [مقصدش این است که در زمان پیامبر خدا </w:t>
      </w:r>
      <w:r>
        <w:rPr>
          <w:rFonts w:cs="CTraditional Arabic" w:hint="cs"/>
          <w:rtl/>
          <w:lang w:bidi="fa-IR"/>
        </w:rPr>
        <w:t>ج</w:t>
      </w:r>
      <w:r>
        <w:rPr>
          <w:rFonts w:hint="cs"/>
          <w:rtl/>
          <w:lang w:bidi="fa-IR"/>
        </w:rPr>
        <w:t xml:space="preserve"> قنوت خوانده می‌شد].</w:t>
      </w:r>
    </w:p>
    <w:p w:rsidR="00642FDD" w:rsidRDefault="00642FDD" w:rsidP="00466D48">
      <w:pPr>
        <w:pStyle w:val="0-"/>
        <w:rPr>
          <w:rtl/>
          <w:lang w:bidi="fa-IR"/>
        </w:rPr>
      </w:pPr>
      <w:r>
        <w:rPr>
          <w:rFonts w:hint="cs"/>
          <w:rtl/>
          <w:lang w:bidi="fa-IR"/>
        </w:rPr>
        <w:t>از وی پرسیده شد: پیش از رکوع یا بعد از رکوع؟</w:t>
      </w:r>
    </w:p>
    <w:p w:rsidR="00642FDD" w:rsidRDefault="00642FDD" w:rsidP="00466D48">
      <w:pPr>
        <w:pStyle w:val="0-"/>
        <w:rPr>
          <w:rtl/>
          <w:lang w:bidi="fa-IR"/>
        </w:rPr>
      </w:pPr>
      <w:r>
        <w:rPr>
          <w:rFonts w:hint="cs"/>
          <w:rtl/>
          <w:lang w:bidi="fa-IR"/>
        </w:rPr>
        <w:t>گفت: پیش از رکوع.</w:t>
      </w:r>
    </w:p>
    <w:p w:rsidR="00642FDD" w:rsidRDefault="00642FDD" w:rsidP="00466D48">
      <w:pPr>
        <w:pStyle w:val="0-"/>
        <w:rPr>
          <w:rtl/>
          <w:lang w:bidi="fa-IR"/>
        </w:rPr>
      </w:pPr>
      <w:r>
        <w:rPr>
          <w:rFonts w:hint="cs"/>
          <w:rtl/>
          <w:lang w:bidi="fa-IR"/>
        </w:rPr>
        <w:t>گفته شد که: فلانی از زبان تو می‌گوید که گفته بودی: بعد از رکوع.</w:t>
      </w:r>
    </w:p>
    <w:p w:rsidR="00642FDD" w:rsidRDefault="00642FDD" w:rsidP="004537A4">
      <w:pPr>
        <w:pStyle w:val="0-"/>
        <w:rPr>
          <w:rtl/>
          <w:lang w:bidi="fa-IR"/>
        </w:rPr>
      </w:pPr>
      <w:r>
        <w:rPr>
          <w:rFonts w:hint="cs"/>
          <w:rtl/>
          <w:lang w:bidi="fa-IR"/>
        </w:rPr>
        <w:t>گفت: او دروغ گفته است</w:t>
      </w:r>
      <w:r w:rsidRPr="00642FDD">
        <w:rPr>
          <w:rFonts w:hint="cs"/>
          <w:vertAlign w:val="superscript"/>
          <w:rtl/>
          <w:lang w:bidi="fa-IR"/>
        </w:rPr>
        <w:t>(</w:t>
      </w:r>
      <w:r w:rsidRPr="005A62CD">
        <w:rPr>
          <w:rStyle w:val="FootnoteReference"/>
          <w:rtl/>
          <w:lang w:bidi="fa-IR"/>
        </w:rPr>
        <w:footnoteReference w:id="281"/>
      </w:r>
      <w:r w:rsidRPr="00642FDD">
        <w:rPr>
          <w:rFonts w:hint="cs"/>
          <w:vertAlign w:val="superscript"/>
          <w:rtl/>
          <w:lang w:bidi="fa-IR"/>
        </w:rPr>
        <w:t>)</w:t>
      </w:r>
      <w:r>
        <w:rPr>
          <w:rFonts w:hint="cs"/>
          <w:rtl/>
          <w:lang w:bidi="fa-IR"/>
        </w:rPr>
        <w:t xml:space="preserve">، پیامبر خدا </w:t>
      </w:r>
      <w:r>
        <w:rPr>
          <w:rFonts w:cs="CTraditional Arabic" w:hint="cs"/>
          <w:rtl/>
          <w:lang w:bidi="fa-IR"/>
        </w:rPr>
        <w:t>ج</w:t>
      </w:r>
      <w:r>
        <w:rPr>
          <w:rFonts w:hint="cs"/>
          <w:rtl/>
          <w:lang w:bidi="fa-IR"/>
        </w:rPr>
        <w:t xml:space="preserve"> بعد از رکوع، تنها یک ماه قنوت خواندند، فکر می‌کنم این در زمانی بود که پیامبر خدا </w:t>
      </w:r>
      <w:r>
        <w:rPr>
          <w:rFonts w:cs="CTraditional Arabic" w:hint="cs"/>
          <w:rtl/>
          <w:lang w:bidi="fa-IR"/>
        </w:rPr>
        <w:t>ج</w:t>
      </w:r>
      <w:r>
        <w:rPr>
          <w:rFonts w:hint="cs"/>
          <w:rtl/>
          <w:lang w:bidi="fa-IR"/>
        </w:rPr>
        <w:t xml:space="preserve"> حدود هفتاد نفر از کسانی را که به نام (قاری‌ها) یاد می‌شدند، در بین گروهی از مشرکین فرستادند، [و این مشرکین] غیر آن‌هایی بودند که بر آن‌ها دعای بد می‌کردند، و بین آن‌ها و بین پیامبر خدا </w:t>
      </w:r>
      <w:r>
        <w:rPr>
          <w:rFonts w:cs="CTraditional Arabic" w:hint="cs"/>
          <w:rtl/>
          <w:lang w:bidi="fa-IR"/>
        </w:rPr>
        <w:t>ج</w:t>
      </w:r>
      <w:r>
        <w:rPr>
          <w:rFonts w:hint="cs"/>
          <w:rtl/>
          <w:lang w:bidi="fa-IR"/>
        </w:rPr>
        <w:t xml:space="preserve"> </w:t>
      </w:r>
      <w:r w:rsidR="00E35B13">
        <w:rPr>
          <w:rFonts w:hint="cs"/>
          <w:rtl/>
          <w:lang w:bidi="fa-IR"/>
        </w:rPr>
        <w:t xml:space="preserve">عهد و پیمان بود، [مشرکین خیانت کردند و آن (قاری‌ها) را کشتند]، پیامبر خدا </w:t>
      </w:r>
      <w:r w:rsidR="00E35B13">
        <w:rPr>
          <w:rFonts w:cs="CTraditional Arabic" w:hint="cs"/>
          <w:rtl/>
          <w:lang w:bidi="fa-IR"/>
        </w:rPr>
        <w:t>ج</w:t>
      </w:r>
      <w:r w:rsidR="00E35B13">
        <w:rPr>
          <w:rFonts w:hint="cs"/>
          <w:rtl/>
          <w:lang w:bidi="fa-IR"/>
        </w:rPr>
        <w:t xml:space="preserve"> یک ماه قنوت می‌خواندند و بر آن‌ها نفرین می‌کردند.</w:t>
      </w:r>
    </w:p>
    <w:p w:rsidR="00E35B13" w:rsidRDefault="00E35B13" w:rsidP="00E35B13">
      <w:pPr>
        <w:pStyle w:val="0-"/>
        <w:rPr>
          <w:rtl/>
          <w:lang w:bidi="fa-IR"/>
        </w:rPr>
      </w:pPr>
      <w:r>
        <w:rPr>
          <w:rFonts w:hint="cs"/>
          <w:rtl/>
          <w:lang w:bidi="fa-IR"/>
        </w:rPr>
        <w:t>و در روایت دیگری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یک ماه قنوت می‌خواندند، و بر قبیله (رعل) و (ذکوان) نفرین می‌کردند</w:t>
      </w:r>
      <w:r w:rsidRPr="00E35B13">
        <w:rPr>
          <w:rFonts w:hint="cs"/>
          <w:vertAlign w:val="superscript"/>
          <w:rtl/>
          <w:lang w:bidi="fa-IR"/>
        </w:rPr>
        <w:t>(</w:t>
      </w:r>
      <w:r w:rsidRPr="005A62CD">
        <w:rPr>
          <w:rStyle w:val="FootnoteReference"/>
          <w:rtl/>
          <w:lang w:bidi="fa-IR"/>
        </w:rPr>
        <w:footnoteReference w:id="282"/>
      </w:r>
      <w:r w:rsidRPr="00E35B13">
        <w:rPr>
          <w:rFonts w:hint="cs"/>
          <w:vertAlign w:val="superscript"/>
          <w:rtl/>
          <w:lang w:bidi="fa-IR"/>
        </w:rPr>
        <w:t>)</w:t>
      </w:r>
      <w:r>
        <w:rPr>
          <w:rFonts w:hint="cs"/>
          <w:rtl/>
          <w:lang w:bidi="fa-IR"/>
        </w:rPr>
        <w:t>.</w:t>
      </w:r>
    </w:p>
    <w:p w:rsidR="00320F3C" w:rsidRPr="00A655CD" w:rsidRDefault="00320F3C" w:rsidP="00A655CD">
      <w:pPr>
        <w:pStyle w:val="5-"/>
        <w:rPr>
          <w:rtl/>
        </w:rPr>
      </w:pPr>
      <w:r w:rsidRPr="00A655CD">
        <w:rPr>
          <w:rFonts w:hint="cs"/>
          <w:rtl/>
        </w:rPr>
        <w:t xml:space="preserve">546- </w:t>
      </w:r>
      <w:r w:rsidR="00A655CD" w:rsidRPr="00A655CD">
        <w:rPr>
          <w:rFonts w:hint="cs"/>
          <w:rtl/>
        </w:rPr>
        <w:t>وَعَنْهُ أَيْضًا قَالَ</w:t>
      </w:r>
      <w:r w:rsidR="00A655CD" w:rsidRPr="00A655CD">
        <w:rPr>
          <w:rtl/>
        </w:rPr>
        <w:t xml:space="preserve">: </w:t>
      </w:r>
      <w:r w:rsidR="00A655CD" w:rsidRPr="00A655CD">
        <w:rPr>
          <w:rFonts w:hint="eastAsia"/>
          <w:rtl/>
        </w:rPr>
        <w:t>«</w:t>
      </w:r>
      <w:r w:rsidR="00A655CD" w:rsidRPr="00A655CD">
        <w:rPr>
          <w:rFonts w:hint="cs"/>
          <w:rtl/>
        </w:rPr>
        <w:t>كَانَ</w:t>
      </w:r>
      <w:r w:rsidR="00A655CD" w:rsidRPr="00A655CD">
        <w:rPr>
          <w:rtl/>
        </w:rPr>
        <w:t xml:space="preserve"> </w:t>
      </w:r>
      <w:r w:rsidR="00A655CD" w:rsidRPr="00A655CD">
        <w:rPr>
          <w:rFonts w:hint="cs"/>
          <w:rtl/>
        </w:rPr>
        <w:t>القُنُوتُ</w:t>
      </w:r>
      <w:r w:rsidR="00A655CD" w:rsidRPr="00A655CD">
        <w:rPr>
          <w:rtl/>
        </w:rPr>
        <w:t xml:space="preserve"> </w:t>
      </w:r>
      <w:r w:rsidR="00A655CD" w:rsidRPr="00A655CD">
        <w:rPr>
          <w:rFonts w:hint="cs"/>
          <w:rtl/>
        </w:rPr>
        <w:t>فِي</w:t>
      </w:r>
      <w:r w:rsidR="00A655CD" w:rsidRPr="00A655CD">
        <w:rPr>
          <w:rtl/>
        </w:rPr>
        <w:t xml:space="preserve"> </w:t>
      </w:r>
      <w:r w:rsidR="00A655CD" w:rsidRPr="00A655CD">
        <w:rPr>
          <w:rFonts w:hint="cs"/>
          <w:rtl/>
        </w:rPr>
        <w:t>المَغْرِبِ</w:t>
      </w:r>
      <w:r w:rsidR="00A655CD" w:rsidRPr="00A655CD">
        <w:rPr>
          <w:rtl/>
        </w:rPr>
        <w:t xml:space="preserve"> </w:t>
      </w:r>
      <w:r w:rsidR="00A655CD" w:rsidRPr="00A655CD">
        <w:rPr>
          <w:rFonts w:hint="cs"/>
          <w:rtl/>
        </w:rPr>
        <w:t>وَالفَجْرِ</w:t>
      </w:r>
      <w:r w:rsidR="00A655CD" w:rsidRPr="00A655CD">
        <w:rPr>
          <w:rFonts w:hint="eastAsia"/>
          <w:rtl/>
        </w:rPr>
        <w:t>»</w:t>
      </w:r>
      <w:r w:rsidR="00A655CD" w:rsidRPr="00A655CD">
        <w:rPr>
          <w:rFonts w:hint="cs"/>
          <w:rtl/>
        </w:rPr>
        <w:t xml:space="preserve"> </w:t>
      </w:r>
      <w:r w:rsidRPr="00A655CD">
        <w:rPr>
          <w:rFonts w:hint="cs"/>
          <w:rtl/>
        </w:rPr>
        <w:t>[رواه البخاری: 1004].</w:t>
      </w:r>
    </w:p>
    <w:p w:rsidR="00320F3C" w:rsidRDefault="00320F3C" w:rsidP="00320F3C">
      <w:pPr>
        <w:pStyle w:val="0-"/>
        <w:rPr>
          <w:rtl/>
          <w:lang w:bidi="fa-IR"/>
        </w:rPr>
      </w:pPr>
      <w:r>
        <w:rPr>
          <w:rFonts w:hint="cs"/>
          <w:rtl/>
          <w:lang w:bidi="fa-IR"/>
        </w:rPr>
        <w:t>546- و از انس</w:t>
      </w:r>
      <w:r>
        <w:rPr>
          <w:rFonts w:cs="CTraditional Arabic" w:hint="cs"/>
          <w:rtl/>
          <w:lang w:bidi="fa-IR"/>
        </w:rPr>
        <w:t>س</w:t>
      </w:r>
      <w:r>
        <w:rPr>
          <w:rFonts w:hint="cs"/>
          <w:rtl/>
          <w:lang w:bidi="fa-IR"/>
        </w:rPr>
        <w:t xml:space="preserve"> روایت است که گفت: دعای قنوت، در نماز شام و نماز صبح بود</w:t>
      </w:r>
      <w:r w:rsidRPr="00320F3C">
        <w:rPr>
          <w:rFonts w:hint="cs"/>
          <w:vertAlign w:val="superscript"/>
          <w:rtl/>
          <w:lang w:bidi="fa-IR"/>
        </w:rPr>
        <w:t>(</w:t>
      </w:r>
      <w:r w:rsidRPr="005A62CD">
        <w:rPr>
          <w:rStyle w:val="FootnoteReference"/>
          <w:rtl/>
          <w:lang w:bidi="fa-IR"/>
        </w:rPr>
        <w:footnoteReference w:id="283"/>
      </w:r>
      <w:r w:rsidRPr="00320F3C">
        <w:rPr>
          <w:rFonts w:hint="cs"/>
          <w:vertAlign w:val="superscript"/>
          <w:rtl/>
          <w:lang w:bidi="fa-IR"/>
        </w:rPr>
        <w:t>)</w:t>
      </w:r>
      <w:r w:rsidRPr="00320F3C">
        <w:rPr>
          <w:rFonts w:hint="cs"/>
          <w:rtl/>
          <w:lang w:bidi="fa-IR"/>
        </w:rPr>
        <w:t>.</w:t>
      </w:r>
    </w:p>
    <w:p w:rsidR="00A655CD" w:rsidRDefault="00A655CD" w:rsidP="00320F3C">
      <w:pPr>
        <w:pStyle w:val="0-"/>
        <w:rPr>
          <w:rtl/>
          <w:lang w:bidi="fa-IR"/>
        </w:rPr>
        <w:sectPr w:rsidR="00A655CD" w:rsidSect="007E47CA">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4B4B01" w:rsidRDefault="004B4B01" w:rsidP="00A236F6">
      <w:pPr>
        <w:pStyle w:val="1-"/>
        <w:rPr>
          <w:rtl/>
          <w:lang w:bidi="fa-IR"/>
        </w:rPr>
      </w:pPr>
      <w:r w:rsidRPr="006F238E">
        <w:rPr>
          <w:rFonts w:hint="cs"/>
          <w:rtl/>
        </w:rPr>
        <w:t>15</w:t>
      </w:r>
      <w:r>
        <w:rPr>
          <w:rFonts w:hint="cs"/>
          <w:rtl/>
          <w:lang w:bidi="fa-IR"/>
        </w:rPr>
        <w:t>- كِتَابُ الاستسقاء</w:t>
      </w:r>
    </w:p>
    <w:p w:rsidR="004B4B01" w:rsidRDefault="004B4B01" w:rsidP="00A236F6">
      <w:pPr>
        <w:pStyle w:val="2-"/>
        <w:rPr>
          <w:rtl/>
          <w:lang w:bidi="fa-IR"/>
        </w:rPr>
      </w:pPr>
      <w:bookmarkStart w:id="177" w:name="_Toc432244168"/>
      <w:r>
        <w:rPr>
          <w:rFonts w:hint="cs"/>
          <w:rtl/>
          <w:lang w:bidi="fa-IR"/>
        </w:rPr>
        <w:t>کتاب [15]: نماز استسقاء</w:t>
      </w:r>
      <w:bookmarkEnd w:id="177"/>
    </w:p>
    <w:p w:rsidR="004B4B01" w:rsidRDefault="00A236F6" w:rsidP="00A236F6">
      <w:pPr>
        <w:pStyle w:val="2-0"/>
        <w:rPr>
          <w:rtl/>
        </w:rPr>
      </w:pPr>
      <w:r w:rsidRPr="006F238E">
        <w:rPr>
          <w:rFonts w:hint="cs"/>
          <w:rtl/>
          <w:lang w:bidi="ar-SA"/>
        </w:rPr>
        <w:t>1</w:t>
      </w:r>
      <w:r>
        <w:rPr>
          <w:rFonts w:hint="cs"/>
          <w:rtl/>
        </w:rPr>
        <w:t>- باب: الاِسْتَسْقَاءِ</w:t>
      </w:r>
    </w:p>
    <w:p w:rsidR="00A236F6" w:rsidRDefault="00A236F6" w:rsidP="00A236F6">
      <w:pPr>
        <w:pStyle w:val="4-"/>
        <w:rPr>
          <w:rtl/>
          <w:lang w:bidi="fa-IR"/>
        </w:rPr>
      </w:pPr>
      <w:bookmarkStart w:id="178" w:name="_Toc432244169"/>
      <w:r>
        <w:rPr>
          <w:rFonts w:hint="cs"/>
          <w:rtl/>
          <w:lang w:bidi="fa-IR"/>
        </w:rPr>
        <w:t>باب [1]: استسقاء</w:t>
      </w:r>
      <w:bookmarkEnd w:id="178"/>
    </w:p>
    <w:p w:rsidR="00A236F6" w:rsidRPr="00AE74D2" w:rsidRDefault="00A236F6" w:rsidP="00AE74D2">
      <w:pPr>
        <w:pStyle w:val="5-"/>
        <w:rPr>
          <w:rtl/>
        </w:rPr>
      </w:pPr>
      <w:r w:rsidRPr="00AE74D2">
        <w:rPr>
          <w:rFonts w:hint="cs"/>
          <w:rtl/>
        </w:rPr>
        <w:t>547- عَنْ</w:t>
      </w:r>
      <w:r w:rsidRPr="00AE74D2">
        <w:rPr>
          <w:rtl/>
        </w:rPr>
        <w:t xml:space="preserve"> </w:t>
      </w:r>
      <w:r w:rsidRPr="00AE74D2">
        <w:rPr>
          <w:rFonts w:hint="cs"/>
          <w:rtl/>
        </w:rPr>
        <w:t>عَبْدِ</w:t>
      </w:r>
      <w:r w:rsidRPr="00AE74D2">
        <w:rPr>
          <w:rtl/>
        </w:rPr>
        <w:t xml:space="preserve"> </w:t>
      </w:r>
      <w:r w:rsidRPr="00AE74D2">
        <w:rPr>
          <w:rFonts w:hint="cs"/>
          <w:rtl/>
        </w:rPr>
        <w:t>اللَّهِ</w:t>
      </w:r>
      <w:r w:rsidRPr="00AE74D2">
        <w:rPr>
          <w:rtl/>
        </w:rPr>
        <w:t xml:space="preserve"> </w:t>
      </w:r>
      <w:r w:rsidRPr="00AE74D2">
        <w:rPr>
          <w:rFonts w:hint="cs"/>
          <w:rtl/>
        </w:rPr>
        <w:t>بْنِ</w:t>
      </w:r>
      <w:r w:rsidRPr="00AE74D2">
        <w:rPr>
          <w:rtl/>
        </w:rPr>
        <w:t xml:space="preserve"> </w:t>
      </w:r>
      <w:r w:rsidRPr="00AE74D2">
        <w:rPr>
          <w:rFonts w:hint="cs"/>
          <w:rtl/>
        </w:rPr>
        <w:t>زَيْدٍ رَضِيَ اللهُ عَنْهُ،</w:t>
      </w:r>
      <w:r w:rsidRPr="00AE74D2">
        <w:rPr>
          <w:rtl/>
        </w:rPr>
        <w:t xml:space="preserve"> </w:t>
      </w:r>
      <w:r w:rsidRPr="00AE74D2">
        <w:rPr>
          <w:rFonts w:hint="cs"/>
          <w:rtl/>
        </w:rPr>
        <w:t>قَالَ</w:t>
      </w:r>
      <w:r w:rsidRPr="00AE74D2">
        <w:rPr>
          <w:rtl/>
        </w:rPr>
        <w:t xml:space="preserve">: </w:t>
      </w:r>
      <w:r w:rsidRPr="00AE74D2">
        <w:rPr>
          <w:rFonts w:hint="eastAsia"/>
          <w:rtl/>
        </w:rPr>
        <w:t>«</w:t>
      </w:r>
      <w:r w:rsidRPr="00AE74D2">
        <w:rPr>
          <w:rFonts w:hint="cs"/>
          <w:rtl/>
        </w:rPr>
        <w:t>خَرَجَ</w:t>
      </w:r>
      <w:r w:rsidRPr="00AE74D2">
        <w:rPr>
          <w:rtl/>
        </w:rPr>
        <w:t xml:space="preserve"> </w:t>
      </w:r>
      <w:r w:rsidRPr="00AE74D2">
        <w:rPr>
          <w:rFonts w:hint="cs"/>
          <w:rtl/>
        </w:rPr>
        <w:t>النَّبِيُّ</w:t>
      </w:r>
      <w:r w:rsidRPr="00AE74D2">
        <w:rPr>
          <w:rtl/>
        </w:rPr>
        <w:t xml:space="preserve"> </w:t>
      </w:r>
      <w:r w:rsidRPr="00AE74D2">
        <w:rPr>
          <w:rFonts w:hint="cs"/>
          <w:rtl/>
        </w:rPr>
        <w:t>صَلَّى</w:t>
      </w:r>
      <w:r w:rsidRPr="00AE74D2">
        <w:rPr>
          <w:rtl/>
        </w:rPr>
        <w:t xml:space="preserve"> </w:t>
      </w:r>
      <w:r w:rsidRPr="00AE74D2">
        <w:rPr>
          <w:rFonts w:hint="cs"/>
          <w:rtl/>
        </w:rPr>
        <w:t>اللهُ</w:t>
      </w:r>
      <w:r w:rsidRPr="00AE74D2">
        <w:rPr>
          <w:rtl/>
        </w:rPr>
        <w:t xml:space="preserve"> </w:t>
      </w:r>
      <w:r w:rsidRPr="00AE74D2">
        <w:rPr>
          <w:rFonts w:hint="cs"/>
          <w:rtl/>
        </w:rPr>
        <w:t>عَلَيْهِ</w:t>
      </w:r>
      <w:r w:rsidRPr="00AE74D2">
        <w:rPr>
          <w:rtl/>
        </w:rPr>
        <w:t xml:space="preserve"> </w:t>
      </w:r>
      <w:r w:rsidRPr="00AE74D2">
        <w:rPr>
          <w:rFonts w:hint="cs"/>
          <w:rtl/>
        </w:rPr>
        <w:t>وَسَلَّمَ</w:t>
      </w:r>
      <w:r w:rsidRPr="00AE74D2">
        <w:rPr>
          <w:rtl/>
        </w:rPr>
        <w:t xml:space="preserve"> </w:t>
      </w:r>
      <w:r w:rsidRPr="00AE74D2">
        <w:rPr>
          <w:rFonts w:hint="cs"/>
          <w:rtl/>
        </w:rPr>
        <w:t>يَسْتَسْقِي</w:t>
      </w:r>
      <w:r w:rsidRPr="00AE74D2">
        <w:rPr>
          <w:rtl/>
        </w:rPr>
        <w:t xml:space="preserve"> </w:t>
      </w:r>
      <w:r w:rsidRPr="00AE74D2">
        <w:rPr>
          <w:rFonts w:hint="cs"/>
          <w:rtl/>
        </w:rPr>
        <w:t>وَحَوَّلَ</w:t>
      </w:r>
      <w:r w:rsidRPr="00AE74D2">
        <w:rPr>
          <w:rtl/>
        </w:rPr>
        <w:t xml:space="preserve"> </w:t>
      </w:r>
      <w:r w:rsidRPr="00AE74D2">
        <w:rPr>
          <w:rFonts w:hint="cs"/>
          <w:rtl/>
        </w:rPr>
        <w:t>رِدَاءَهُ</w:t>
      </w:r>
      <w:r w:rsidRPr="00AE74D2">
        <w:rPr>
          <w:rFonts w:hint="eastAsia"/>
          <w:rtl/>
        </w:rPr>
        <w:t>»</w:t>
      </w:r>
      <w:r w:rsidRPr="00AE74D2">
        <w:rPr>
          <w:rFonts w:hint="cs"/>
          <w:rtl/>
        </w:rPr>
        <w:t xml:space="preserve"> </w:t>
      </w:r>
      <w:r w:rsidR="00AE74D2" w:rsidRPr="00AE74D2">
        <w:rPr>
          <w:rFonts w:hint="cs"/>
          <w:rtl/>
        </w:rPr>
        <w:t xml:space="preserve">وَفِي رواية عَنْهُ: وَصَلَّي رَكْعَتَيْنِ. </w:t>
      </w:r>
      <w:r w:rsidRPr="00AE74D2">
        <w:rPr>
          <w:rFonts w:hint="cs"/>
          <w:rtl/>
        </w:rPr>
        <w:t>[رواه البخاری: 1005].</w:t>
      </w:r>
    </w:p>
    <w:p w:rsidR="00A236F6" w:rsidRDefault="00A236F6" w:rsidP="00A236F6">
      <w:pPr>
        <w:pStyle w:val="0-"/>
        <w:rPr>
          <w:rtl/>
          <w:lang w:bidi="fa-IR"/>
        </w:rPr>
      </w:pPr>
      <w:r>
        <w:rPr>
          <w:rFonts w:hint="cs"/>
          <w:rtl/>
          <w:lang w:bidi="fa-IR"/>
        </w:rPr>
        <w:t>547- از عبدالله بن زید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طلب باران بر آمدند، وردای خود را زیر ورو، نمودند.</w:t>
      </w:r>
    </w:p>
    <w:p w:rsidR="00A236F6" w:rsidRDefault="00A236F6" w:rsidP="00A236F6">
      <w:pPr>
        <w:pStyle w:val="0-"/>
        <w:rPr>
          <w:rtl/>
          <w:lang w:bidi="fa-IR"/>
        </w:rPr>
      </w:pPr>
      <w:r>
        <w:rPr>
          <w:rFonts w:hint="cs"/>
          <w:rtl/>
          <w:lang w:bidi="fa-IR"/>
        </w:rPr>
        <w:t>و از وی در روایت دیگری آمده است که گفت: و دو رکعت نماز خواندند</w:t>
      </w:r>
      <w:r w:rsidRPr="00A236F6">
        <w:rPr>
          <w:rFonts w:hint="cs"/>
          <w:vertAlign w:val="superscript"/>
          <w:rtl/>
          <w:lang w:bidi="fa-IR"/>
        </w:rPr>
        <w:t>(</w:t>
      </w:r>
      <w:r w:rsidRPr="005A62CD">
        <w:rPr>
          <w:rStyle w:val="FootnoteReference"/>
          <w:rtl/>
          <w:lang w:bidi="fa-IR"/>
        </w:rPr>
        <w:footnoteReference w:id="284"/>
      </w:r>
      <w:r w:rsidRPr="00A236F6">
        <w:rPr>
          <w:rFonts w:hint="cs"/>
          <w:vertAlign w:val="superscript"/>
          <w:rtl/>
          <w:lang w:bidi="fa-IR"/>
        </w:rPr>
        <w:t>)</w:t>
      </w:r>
      <w:r>
        <w:rPr>
          <w:rFonts w:hint="cs"/>
          <w:rtl/>
          <w:lang w:bidi="fa-IR"/>
        </w:rPr>
        <w:t>.</w:t>
      </w:r>
    </w:p>
    <w:p w:rsidR="00AE74D2" w:rsidRDefault="004537A4" w:rsidP="004537A4">
      <w:pPr>
        <w:pStyle w:val="2-0"/>
        <w:rPr>
          <w:rtl/>
        </w:rPr>
      </w:pPr>
      <w:r w:rsidRPr="006F238E">
        <w:rPr>
          <w:rFonts w:hint="cs"/>
          <w:rtl/>
          <w:lang w:bidi="ar-SA"/>
        </w:rPr>
        <w:t>2</w:t>
      </w:r>
      <w:r w:rsidR="00AE74D2">
        <w:rPr>
          <w:rFonts w:hint="cs"/>
          <w:rtl/>
        </w:rPr>
        <w:t xml:space="preserve">- باب: </w:t>
      </w:r>
      <w:r w:rsidR="00AE74D2" w:rsidRPr="00AE74D2">
        <w:rPr>
          <w:rFonts w:hint="cs"/>
          <w:rtl/>
        </w:rPr>
        <w:t>دُعَاءِ</w:t>
      </w:r>
      <w:r w:rsidR="00AE74D2">
        <w:rPr>
          <w:rFonts w:hint="cs"/>
          <w:rtl/>
        </w:rPr>
        <w:t xml:space="preserve"> النَّبِيِّ </w:t>
      </w:r>
      <w:r w:rsidR="00AE74D2" w:rsidRPr="000C5BD1">
        <w:rPr>
          <w:rFonts w:cs="CTraditional Arabic" w:hint="cs"/>
          <w:b/>
          <w:bCs w:val="0"/>
          <w:rtl/>
        </w:rPr>
        <w:t>ج</w:t>
      </w:r>
      <w:r w:rsidR="00AE74D2">
        <w:rPr>
          <w:rFonts w:hint="cs"/>
          <w:rtl/>
        </w:rPr>
        <w:t>: «اجْعَلْهَا سِنِينَ كَسِنِي يُوسُفَ»</w:t>
      </w:r>
    </w:p>
    <w:p w:rsidR="00AE74D2" w:rsidRDefault="00AE74D2" w:rsidP="00AE74D2">
      <w:pPr>
        <w:pStyle w:val="4-"/>
        <w:rPr>
          <w:rtl/>
          <w:lang w:bidi="fa-IR"/>
        </w:rPr>
      </w:pPr>
      <w:bookmarkStart w:id="179" w:name="_Toc432244170"/>
      <w:r>
        <w:rPr>
          <w:rFonts w:hint="cs"/>
          <w:rtl/>
          <w:lang w:bidi="fa-IR"/>
        </w:rPr>
        <w:t xml:space="preserve">باب [2]: دعای پیامبر </w:t>
      </w:r>
      <w:r w:rsidRPr="00AE74D2">
        <w:rPr>
          <w:rFonts w:hint="cs"/>
          <w:rtl/>
        </w:rPr>
        <w:t>خدا</w:t>
      </w:r>
      <w:r>
        <w:rPr>
          <w:rFonts w:hint="cs"/>
          <w:rtl/>
          <w:lang w:bidi="fa-IR"/>
        </w:rPr>
        <w:t xml:space="preserve"> </w:t>
      </w:r>
      <w:r w:rsidRPr="000C5BD1">
        <w:rPr>
          <w:rFonts w:cs="CTraditional Arabic" w:hint="cs"/>
          <w:b/>
          <w:bCs w:val="0"/>
          <w:rtl/>
          <w:lang w:bidi="fa-IR"/>
        </w:rPr>
        <w:t>ج</w:t>
      </w:r>
      <w:r>
        <w:rPr>
          <w:rFonts w:hint="cs"/>
          <w:rtl/>
          <w:lang w:bidi="fa-IR"/>
        </w:rPr>
        <w:t xml:space="preserve"> که: «آن‌ها را به قحطی زمان یوسف دچار بگردان»</w:t>
      </w:r>
      <w:bookmarkEnd w:id="179"/>
    </w:p>
    <w:p w:rsidR="00AE74D2" w:rsidRPr="002A138C" w:rsidRDefault="00AE74D2" w:rsidP="00F3211D">
      <w:pPr>
        <w:pStyle w:val="5-"/>
        <w:rPr>
          <w:rtl/>
        </w:rPr>
      </w:pPr>
      <w:r w:rsidRPr="002A138C">
        <w:rPr>
          <w:rFonts w:hint="cs"/>
          <w:rtl/>
        </w:rPr>
        <w:t>548- عَنْ</w:t>
      </w:r>
      <w:r w:rsidRPr="002A138C">
        <w:rPr>
          <w:rtl/>
        </w:rPr>
        <w:t xml:space="preserve"> </w:t>
      </w:r>
      <w:r w:rsidRPr="002A138C">
        <w:rPr>
          <w:rFonts w:hint="cs"/>
          <w:rtl/>
        </w:rPr>
        <w:t>أَبِي</w:t>
      </w:r>
      <w:r w:rsidRPr="002A138C">
        <w:rPr>
          <w:rtl/>
        </w:rPr>
        <w:t xml:space="preserve"> </w:t>
      </w:r>
      <w:r w:rsidRPr="002A138C">
        <w:rPr>
          <w:rFonts w:hint="cs"/>
          <w:rtl/>
        </w:rPr>
        <w:t>هُرَيْرَةَ رَضِيَ اللهُ عَنْهُ</w:t>
      </w:r>
      <w:r w:rsidRPr="002A138C">
        <w:rPr>
          <w:rtl/>
        </w:rPr>
        <w:t xml:space="preserve">: </w:t>
      </w:r>
      <w:r w:rsidRPr="002A138C">
        <w:rPr>
          <w:rFonts w:hint="cs"/>
          <w:rtl/>
        </w:rPr>
        <w:t>حديث دعاء النَّبِيَّ</w:t>
      </w:r>
      <w:r w:rsidRPr="002A138C">
        <w:rPr>
          <w:rtl/>
        </w:rPr>
        <w:t xml:space="preserve"> </w:t>
      </w:r>
      <w:r w:rsidRPr="002A138C">
        <w:rPr>
          <w:rFonts w:hint="cs"/>
          <w:rtl/>
        </w:rPr>
        <w:t>صَلَّى</w:t>
      </w:r>
      <w:r w:rsidRPr="002A138C">
        <w:rPr>
          <w:rtl/>
        </w:rPr>
        <w:t xml:space="preserve"> </w:t>
      </w:r>
      <w:r w:rsidRPr="002A138C">
        <w:rPr>
          <w:rFonts w:hint="cs"/>
          <w:rtl/>
        </w:rPr>
        <w:t>اللهُ</w:t>
      </w:r>
      <w:r w:rsidRPr="002A138C">
        <w:rPr>
          <w:rtl/>
        </w:rPr>
        <w:t xml:space="preserve"> </w:t>
      </w:r>
      <w:r w:rsidRPr="002A138C">
        <w:rPr>
          <w:rFonts w:hint="cs"/>
          <w:rtl/>
        </w:rPr>
        <w:t>عَلَيْهِ</w:t>
      </w:r>
      <w:r w:rsidRPr="002A138C">
        <w:rPr>
          <w:rtl/>
        </w:rPr>
        <w:t xml:space="preserve"> </w:t>
      </w:r>
      <w:r w:rsidRPr="002A138C">
        <w:rPr>
          <w:rFonts w:hint="cs"/>
          <w:rtl/>
        </w:rPr>
        <w:t>وَسَلَّمَ</w:t>
      </w:r>
      <w:r w:rsidRPr="002A138C">
        <w:rPr>
          <w:rtl/>
        </w:rPr>
        <w:t xml:space="preserve"> </w:t>
      </w:r>
      <w:r w:rsidRPr="002A138C">
        <w:rPr>
          <w:rFonts w:hint="cs"/>
          <w:rtl/>
        </w:rPr>
        <w:t>للمُسْتَضْعَفِينَ</w:t>
      </w:r>
      <w:r w:rsidRPr="002A138C">
        <w:rPr>
          <w:rtl/>
        </w:rPr>
        <w:t xml:space="preserve"> </w:t>
      </w:r>
      <w:r w:rsidRPr="002A138C">
        <w:rPr>
          <w:rFonts w:hint="cs"/>
          <w:rtl/>
        </w:rPr>
        <w:t>مِنَ</w:t>
      </w:r>
      <w:r w:rsidRPr="002A138C">
        <w:rPr>
          <w:rtl/>
        </w:rPr>
        <w:t xml:space="preserve"> </w:t>
      </w:r>
      <w:r w:rsidRPr="002A138C">
        <w:rPr>
          <w:rFonts w:hint="cs"/>
          <w:rtl/>
        </w:rPr>
        <w:t>المُؤْمِنِينَ،</w:t>
      </w:r>
      <w:r w:rsidRPr="002A138C">
        <w:rPr>
          <w:rtl/>
        </w:rPr>
        <w:t xml:space="preserve"> </w:t>
      </w:r>
      <w:r w:rsidRPr="002A138C">
        <w:rPr>
          <w:rFonts w:hint="cs"/>
          <w:rtl/>
        </w:rPr>
        <w:t>وعَلَى</w:t>
      </w:r>
      <w:r w:rsidRPr="002A138C">
        <w:rPr>
          <w:rtl/>
        </w:rPr>
        <w:t xml:space="preserve"> </w:t>
      </w:r>
      <w:r w:rsidRPr="002A138C">
        <w:rPr>
          <w:rFonts w:hint="cs"/>
          <w:rtl/>
        </w:rPr>
        <w:t>مُضَرَ</w:t>
      </w:r>
      <w:r w:rsidR="002A138C" w:rsidRPr="002A138C">
        <w:rPr>
          <w:rFonts w:hint="cs"/>
          <w:rtl/>
        </w:rPr>
        <w:t xml:space="preserve"> تقدَّم</w:t>
      </w:r>
      <w:r w:rsidRPr="002A138C">
        <w:rPr>
          <w:rFonts w:hint="cs"/>
          <w:rtl/>
        </w:rPr>
        <w:t>،</w:t>
      </w:r>
      <w:r w:rsidRPr="002A138C">
        <w:rPr>
          <w:rtl/>
        </w:rPr>
        <w:t xml:space="preserve"> </w:t>
      </w:r>
      <w:r w:rsidR="002A138C" w:rsidRPr="002A138C">
        <w:rPr>
          <w:rFonts w:hint="cs"/>
          <w:rtl/>
        </w:rPr>
        <w:t>و قال في آخر هذه الرَّواية: إِنَّ</w:t>
      </w:r>
      <w:r w:rsidRPr="002A138C">
        <w:rPr>
          <w:rtl/>
        </w:rPr>
        <w:t xml:space="preserve"> </w:t>
      </w:r>
      <w:r w:rsidRPr="002A138C">
        <w:rPr>
          <w:rFonts w:hint="cs"/>
          <w:rtl/>
        </w:rPr>
        <w:t>النَّبِيَّ</w:t>
      </w:r>
      <w:r w:rsidRPr="002A138C">
        <w:rPr>
          <w:rtl/>
        </w:rPr>
        <w:t xml:space="preserve"> </w:t>
      </w:r>
      <w:r w:rsidRPr="002A138C">
        <w:rPr>
          <w:rFonts w:hint="cs"/>
          <w:rtl/>
        </w:rPr>
        <w:t>صَلَّى</w:t>
      </w:r>
      <w:r w:rsidRPr="002A138C">
        <w:rPr>
          <w:rtl/>
        </w:rPr>
        <w:t xml:space="preserve"> </w:t>
      </w:r>
      <w:r w:rsidRPr="002A138C">
        <w:rPr>
          <w:rFonts w:hint="cs"/>
          <w:rtl/>
        </w:rPr>
        <w:t>اللهُ</w:t>
      </w:r>
      <w:r w:rsidRPr="002A138C">
        <w:rPr>
          <w:rtl/>
        </w:rPr>
        <w:t xml:space="preserve"> </w:t>
      </w:r>
      <w:r w:rsidRPr="002A138C">
        <w:rPr>
          <w:rFonts w:hint="cs"/>
          <w:rtl/>
        </w:rPr>
        <w:t>عَلَيْهِ</w:t>
      </w:r>
      <w:r w:rsidRPr="002A138C">
        <w:rPr>
          <w:rtl/>
        </w:rPr>
        <w:t xml:space="preserve"> </w:t>
      </w:r>
      <w:r w:rsidRPr="002A138C">
        <w:rPr>
          <w:rFonts w:hint="cs"/>
          <w:rtl/>
        </w:rPr>
        <w:t>وَسَلَّمَ</w:t>
      </w:r>
      <w:r w:rsidRPr="002A138C">
        <w:rPr>
          <w:rtl/>
        </w:rPr>
        <w:t xml:space="preserve"> </w:t>
      </w:r>
      <w:r w:rsidRPr="002A138C">
        <w:rPr>
          <w:rFonts w:hint="cs"/>
          <w:rtl/>
        </w:rPr>
        <w:t>قَالَ</w:t>
      </w:r>
      <w:r w:rsidRPr="002A138C">
        <w:rPr>
          <w:rtl/>
        </w:rPr>
        <w:t xml:space="preserve">: </w:t>
      </w:r>
      <w:r w:rsidRPr="002A138C">
        <w:rPr>
          <w:rFonts w:hint="cs"/>
          <w:rtl/>
        </w:rPr>
        <w:t>غِفَارُ</w:t>
      </w:r>
      <w:r w:rsidRPr="002A138C">
        <w:rPr>
          <w:rtl/>
        </w:rPr>
        <w:t xml:space="preserve"> </w:t>
      </w:r>
      <w:r w:rsidRPr="002A138C">
        <w:rPr>
          <w:rFonts w:hint="cs"/>
          <w:rtl/>
        </w:rPr>
        <w:t>غَفَرَ</w:t>
      </w:r>
      <w:r w:rsidRPr="002A138C">
        <w:rPr>
          <w:rtl/>
        </w:rPr>
        <w:t xml:space="preserve"> </w:t>
      </w:r>
      <w:r w:rsidRPr="002A138C">
        <w:rPr>
          <w:rFonts w:hint="cs"/>
          <w:rtl/>
        </w:rPr>
        <w:t>اللَّهُ</w:t>
      </w:r>
      <w:r w:rsidRPr="002A138C">
        <w:rPr>
          <w:rtl/>
        </w:rPr>
        <w:t xml:space="preserve"> </w:t>
      </w:r>
      <w:r w:rsidRPr="002A138C">
        <w:rPr>
          <w:rFonts w:hint="cs"/>
          <w:rtl/>
        </w:rPr>
        <w:t>لَهَا</w:t>
      </w:r>
      <w:r w:rsidRPr="002A138C">
        <w:rPr>
          <w:rtl/>
        </w:rPr>
        <w:t xml:space="preserve"> </w:t>
      </w:r>
      <w:r w:rsidRPr="002A138C">
        <w:rPr>
          <w:rFonts w:hint="cs"/>
          <w:rtl/>
        </w:rPr>
        <w:t>وَأَسْلَمُ</w:t>
      </w:r>
      <w:r w:rsidRPr="002A138C">
        <w:rPr>
          <w:rtl/>
        </w:rPr>
        <w:t xml:space="preserve"> </w:t>
      </w:r>
      <w:r w:rsidRPr="002A138C">
        <w:rPr>
          <w:rFonts w:hint="cs"/>
          <w:rtl/>
        </w:rPr>
        <w:t>سَالَمَهَا</w:t>
      </w:r>
      <w:r w:rsidRPr="002A138C">
        <w:rPr>
          <w:rtl/>
        </w:rPr>
        <w:t xml:space="preserve"> </w:t>
      </w:r>
      <w:r w:rsidRPr="002A138C">
        <w:rPr>
          <w:rFonts w:hint="cs"/>
          <w:rtl/>
        </w:rPr>
        <w:t>اللَّهُ</w:t>
      </w:r>
      <w:r w:rsidR="00F3211D">
        <w:rPr>
          <w:rFonts w:hint="cs"/>
          <w:rtl/>
        </w:rPr>
        <w:t>»</w:t>
      </w:r>
      <w:r w:rsidRPr="002A138C">
        <w:rPr>
          <w:rFonts w:hint="cs"/>
          <w:rtl/>
        </w:rPr>
        <w:t xml:space="preserve"> [رواه البخاری: 1006].</w:t>
      </w:r>
    </w:p>
    <w:p w:rsidR="00AE74D2" w:rsidRDefault="00AE74D2" w:rsidP="00AE74D2">
      <w:pPr>
        <w:pStyle w:val="0-"/>
        <w:rPr>
          <w:rtl/>
          <w:lang w:bidi="fa-IR"/>
        </w:rPr>
      </w:pPr>
      <w:r>
        <w:rPr>
          <w:rFonts w:hint="cs"/>
          <w:rtl/>
          <w:lang w:bidi="fa-IR"/>
        </w:rPr>
        <w:t>548- حدیث ابو هریره</w:t>
      </w:r>
      <w:r>
        <w:rPr>
          <w:rFonts w:cs="CTraditional Arabic" w:hint="cs"/>
          <w:rtl/>
          <w:lang w:bidi="fa-IR"/>
        </w:rPr>
        <w:t>س</w:t>
      </w:r>
      <w:r>
        <w:rPr>
          <w:rFonts w:hint="cs"/>
          <w:rtl/>
          <w:lang w:bidi="fa-IR"/>
        </w:rPr>
        <w:t xml:space="preserve"> در مورد دعای پیامبر خدا </w:t>
      </w:r>
      <w:r>
        <w:rPr>
          <w:rFonts w:cs="CTraditional Arabic" w:hint="cs"/>
          <w:rtl/>
          <w:lang w:bidi="fa-IR"/>
        </w:rPr>
        <w:t>ج</w:t>
      </w:r>
      <w:r>
        <w:rPr>
          <w:rFonts w:hint="cs"/>
          <w:rtl/>
          <w:lang w:bidi="fa-IR"/>
        </w:rPr>
        <w:t xml:space="preserve"> برای مستضعفین و نفرین ایشان بر قبیله (مضَر) قبلاً گذشت، و در آخر این روایت آمده است که پیامبر خدا </w:t>
      </w:r>
      <w:r>
        <w:rPr>
          <w:rFonts w:cs="CTraditional Arabic" w:hint="cs"/>
          <w:rtl/>
          <w:lang w:bidi="fa-IR"/>
        </w:rPr>
        <w:t>ج</w:t>
      </w:r>
      <w:r>
        <w:rPr>
          <w:rFonts w:hint="cs"/>
          <w:rtl/>
          <w:lang w:bidi="fa-IR"/>
        </w:rPr>
        <w:t xml:space="preserve"> فرمودند:</w:t>
      </w:r>
    </w:p>
    <w:p w:rsidR="00AE74D2" w:rsidRDefault="00AE74D2" w:rsidP="00AE74D2">
      <w:pPr>
        <w:pStyle w:val="0-"/>
        <w:rPr>
          <w:rtl/>
          <w:lang w:bidi="fa-IR"/>
        </w:rPr>
      </w:pPr>
      <w:r>
        <w:rPr>
          <w:rFonts w:hint="cs"/>
          <w:rtl/>
          <w:lang w:bidi="fa-IR"/>
        </w:rPr>
        <w:t>«قبیله (غفار) را خداوند مغفرت نماید، و قبیله (أسلم) را سلامت داشته باشد»</w:t>
      </w:r>
      <w:r w:rsidRPr="00AE74D2">
        <w:rPr>
          <w:rFonts w:hint="cs"/>
          <w:vertAlign w:val="superscript"/>
          <w:rtl/>
          <w:lang w:bidi="fa-IR"/>
        </w:rPr>
        <w:t>(</w:t>
      </w:r>
      <w:r w:rsidRPr="005A62CD">
        <w:rPr>
          <w:rStyle w:val="FootnoteReference"/>
          <w:rtl/>
          <w:lang w:bidi="fa-IR"/>
        </w:rPr>
        <w:footnoteReference w:id="285"/>
      </w:r>
      <w:r w:rsidRPr="00AE74D2">
        <w:rPr>
          <w:rFonts w:hint="cs"/>
          <w:vertAlign w:val="superscript"/>
          <w:rtl/>
          <w:lang w:bidi="fa-IR"/>
        </w:rPr>
        <w:t>)</w:t>
      </w:r>
      <w:r>
        <w:rPr>
          <w:rFonts w:hint="cs"/>
          <w:rtl/>
          <w:lang w:bidi="fa-IR"/>
        </w:rPr>
        <w:t>.</w:t>
      </w:r>
    </w:p>
    <w:p w:rsidR="00D937AE" w:rsidRPr="00061B19" w:rsidRDefault="00D937AE" w:rsidP="00F3211D">
      <w:pPr>
        <w:pStyle w:val="5-"/>
        <w:rPr>
          <w:rtl/>
        </w:rPr>
      </w:pPr>
      <w:r w:rsidRPr="00061B19">
        <w:rPr>
          <w:rFonts w:hint="cs"/>
          <w:rtl/>
        </w:rPr>
        <w:t xml:space="preserve">549- </w:t>
      </w:r>
      <w:r w:rsidR="00061B19" w:rsidRPr="00061B19">
        <w:rPr>
          <w:rFonts w:hint="cs"/>
          <w:rtl/>
        </w:rPr>
        <w:t>عَنْ عَبْدِ</w:t>
      </w:r>
      <w:r w:rsidR="00061B19" w:rsidRPr="00061B19">
        <w:rPr>
          <w:rtl/>
        </w:rPr>
        <w:t xml:space="preserve"> </w:t>
      </w:r>
      <w:r w:rsidR="00061B19" w:rsidRPr="00061B19">
        <w:rPr>
          <w:rFonts w:hint="cs"/>
          <w:rtl/>
        </w:rPr>
        <w:t>اللَّهِ بْنِ مَسعُودٍ رَضِيَ اللهُ عَنْهُ</w:t>
      </w:r>
      <w:r w:rsidR="00061B19" w:rsidRPr="00061B19">
        <w:rPr>
          <w:rtl/>
        </w:rPr>
        <w:t xml:space="preserve"> </w:t>
      </w:r>
      <w:r w:rsidR="00061B19" w:rsidRPr="00061B19">
        <w:rPr>
          <w:rFonts w:hint="cs"/>
          <w:rtl/>
        </w:rPr>
        <w:t>قَالَ</w:t>
      </w:r>
      <w:r w:rsidR="00061B19" w:rsidRPr="00061B19">
        <w:rPr>
          <w:rtl/>
        </w:rPr>
        <w:t xml:space="preserve">: </w:t>
      </w:r>
      <w:r w:rsidR="00061B19" w:rsidRPr="00061B19">
        <w:rPr>
          <w:rFonts w:hint="cs"/>
          <w:rtl/>
        </w:rPr>
        <w:t>إِنَّ</w:t>
      </w:r>
      <w:r w:rsidR="00061B19" w:rsidRPr="00061B19">
        <w:rPr>
          <w:rtl/>
        </w:rPr>
        <w:t xml:space="preserve"> </w:t>
      </w:r>
      <w:r w:rsidR="00061B19" w:rsidRPr="00061B19">
        <w:rPr>
          <w:rFonts w:hint="cs"/>
          <w:rtl/>
        </w:rPr>
        <w:t>النَّبِيَّ</w:t>
      </w:r>
      <w:r w:rsidR="00061B19" w:rsidRPr="00061B19">
        <w:rPr>
          <w:rtl/>
        </w:rPr>
        <w:t xml:space="preserve"> </w:t>
      </w:r>
      <w:r w:rsidR="00061B19" w:rsidRPr="00061B19">
        <w:rPr>
          <w:rFonts w:hint="cs"/>
          <w:rtl/>
        </w:rPr>
        <w:t>صَلَّى</w:t>
      </w:r>
      <w:r w:rsidR="00061B19" w:rsidRPr="00061B19">
        <w:rPr>
          <w:rtl/>
        </w:rPr>
        <w:t xml:space="preserve"> </w:t>
      </w:r>
      <w:r w:rsidR="00061B19" w:rsidRPr="00061B19">
        <w:rPr>
          <w:rFonts w:hint="cs"/>
          <w:rtl/>
        </w:rPr>
        <w:t>اللهُ</w:t>
      </w:r>
      <w:r w:rsidR="00061B19" w:rsidRPr="00061B19">
        <w:rPr>
          <w:rtl/>
        </w:rPr>
        <w:t xml:space="preserve"> </w:t>
      </w:r>
      <w:r w:rsidR="00061B19" w:rsidRPr="00061B19">
        <w:rPr>
          <w:rFonts w:hint="cs"/>
          <w:rtl/>
        </w:rPr>
        <w:t>عَلَيْهِ</w:t>
      </w:r>
      <w:r w:rsidR="00061B19" w:rsidRPr="00061B19">
        <w:rPr>
          <w:rtl/>
        </w:rPr>
        <w:t xml:space="preserve"> </w:t>
      </w:r>
      <w:r w:rsidR="00061B19" w:rsidRPr="00061B19">
        <w:rPr>
          <w:rFonts w:hint="cs"/>
          <w:rtl/>
        </w:rPr>
        <w:t>وَسَلَّمَ</w:t>
      </w:r>
      <w:r w:rsidR="00061B19" w:rsidRPr="00061B19">
        <w:rPr>
          <w:rtl/>
        </w:rPr>
        <w:t xml:space="preserve"> </w:t>
      </w:r>
      <w:r w:rsidR="00061B19" w:rsidRPr="00061B19">
        <w:rPr>
          <w:rFonts w:hint="cs"/>
          <w:rtl/>
        </w:rPr>
        <w:t>لَمَّا</w:t>
      </w:r>
      <w:r w:rsidR="00061B19" w:rsidRPr="00061B19">
        <w:rPr>
          <w:rtl/>
        </w:rPr>
        <w:t xml:space="preserve"> </w:t>
      </w:r>
      <w:r w:rsidR="00061B19" w:rsidRPr="00061B19">
        <w:rPr>
          <w:rFonts w:hint="cs"/>
          <w:rtl/>
        </w:rPr>
        <w:t>رَأَى</w:t>
      </w:r>
      <w:r w:rsidR="00061B19" w:rsidRPr="00061B19">
        <w:rPr>
          <w:rtl/>
        </w:rPr>
        <w:t xml:space="preserve"> </w:t>
      </w:r>
      <w:r w:rsidR="00061B19" w:rsidRPr="00061B19">
        <w:rPr>
          <w:rFonts w:hint="cs"/>
          <w:rtl/>
        </w:rPr>
        <w:t>مِنَ</w:t>
      </w:r>
      <w:r w:rsidR="00061B19" w:rsidRPr="00061B19">
        <w:rPr>
          <w:rtl/>
        </w:rPr>
        <w:t xml:space="preserve"> </w:t>
      </w:r>
      <w:r w:rsidR="00061B19" w:rsidRPr="00061B19">
        <w:rPr>
          <w:rFonts w:hint="cs"/>
          <w:rtl/>
        </w:rPr>
        <w:t>النَّاسِ</w:t>
      </w:r>
      <w:r w:rsidR="00061B19" w:rsidRPr="00061B19">
        <w:rPr>
          <w:rtl/>
        </w:rPr>
        <w:t xml:space="preserve"> </w:t>
      </w:r>
      <w:r w:rsidR="00061B19" w:rsidRPr="00061B19">
        <w:rPr>
          <w:rFonts w:hint="cs"/>
          <w:rtl/>
        </w:rPr>
        <w:t>إِدْبَارًا،</w:t>
      </w:r>
      <w:r w:rsidR="00061B19" w:rsidRPr="00061B19">
        <w:rPr>
          <w:rtl/>
        </w:rPr>
        <w:t xml:space="preserve"> </w:t>
      </w:r>
      <w:r w:rsidR="00061B19" w:rsidRPr="00061B19">
        <w:rPr>
          <w:rFonts w:hint="cs"/>
          <w:rtl/>
        </w:rPr>
        <w:t>قَالَ</w:t>
      </w:r>
      <w:r w:rsidR="00061B19" w:rsidRPr="00061B19">
        <w:rPr>
          <w:rtl/>
        </w:rPr>
        <w:t xml:space="preserve">: </w:t>
      </w:r>
      <w:r w:rsidR="00061B19" w:rsidRPr="00061B19">
        <w:rPr>
          <w:rFonts w:hint="eastAsia"/>
          <w:rtl/>
        </w:rPr>
        <w:t>«</w:t>
      </w:r>
      <w:r w:rsidR="00061B19" w:rsidRPr="00061B19">
        <w:rPr>
          <w:rFonts w:hint="cs"/>
          <w:rtl/>
        </w:rPr>
        <w:t>اللَّهُمَّ</w:t>
      </w:r>
      <w:r w:rsidR="00061B19" w:rsidRPr="00061B19">
        <w:rPr>
          <w:rtl/>
        </w:rPr>
        <w:t xml:space="preserve"> </w:t>
      </w:r>
      <w:r w:rsidR="00061B19" w:rsidRPr="00061B19">
        <w:rPr>
          <w:rFonts w:hint="cs"/>
          <w:rtl/>
        </w:rPr>
        <w:t>سَبْعٌ</w:t>
      </w:r>
      <w:r w:rsidR="00061B19" w:rsidRPr="00061B19">
        <w:rPr>
          <w:rtl/>
        </w:rPr>
        <w:t xml:space="preserve"> </w:t>
      </w:r>
      <w:r w:rsidR="00061B19" w:rsidRPr="00061B19">
        <w:rPr>
          <w:rFonts w:hint="cs"/>
          <w:rtl/>
        </w:rPr>
        <w:t>كَسَبْعِ</w:t>
      </w:r>
      <w:r w:rsidR="00061B19" w:rsidRPr="00061B19">
        <w:rPr>
          <w:rtl/>
        </w:rPr>
        <w:t xml:space="preserve"> </w:t>
      </w:r>
      <w:r w:rsidR="00061B19" w:rsidRPr="00061B19">
        <w:rPr>
          <w:rFonts w:hint="cs"/>
          <w:rtl/>
        </w:rPr>
        <w:t>يُوسُفَ</w:t>
      </w:r>
      <w:r w:rsidR="00061B19" w:rsidRPr="00061B19">
        <w:rPr>
          <w:rFonts w:hint="eastAsia"/>
          <w:rtl/>
        </w:rPr>
        <w:t>»</w:t>
      </w:r>
      <w:r w:rsidR="00061B19" w:rsidRPr="00061B19">
        <w:rPr>
          <w:rFonts w:hint="cs"/>
          <w:rtl/>
        </w:rPr>
        <w:t>،</w:t>
      </w:r>
      <w:r w:rsidR="00061B19" w:rsidRPr="00061B19">
        <w:rPr>
          <w:rtl/>
        </w:rPr>
        <w:t xml:space="preserve"> </w:t>
      </w:r>
      <w:r w:rsidR="00061B19" w:rsidRPr="00061B19">
        <w:rPr>
          <w:rFonts w:hint="cs"/>
          <w:rtl/>
        </w:rPr>
        <w:t>فَأَخَذَتْهُمْ</w:t>
      </w:r>
      <w:r w:rsidR="00061B19" w:rsidRPr="00061B19">
        <w:rPr>
          <w:rtl/>
        </w:rPr>
        <w:t xml:space="preserve"> </w:t>
      </w:r>
      <w:r w:rsidR="00061B19" w:rsidRPr="00061B19">
        <w:rPr>
          <w:rFonts w:hint="cs"/>
          <w:rtl/>
        </w:rPr>
        <w:t>سَنَةٌ</w:t>
      </w:r>
      <w:r w:rsidR="00061B19" w:rsidRPr="00061B19">
        <w:rPr>
          <w:rtl/>
        </w:rPr>
        <w:t xml:space="preserve"> </w:t>
      </w:r>
      <w:r w:rsidR="00061B19" w:rsidRPr="00061B19">
        <w:rPr>
          <w:rFonts w:hint="cs"/>
          <w:rtl/>
        </w:rPr>
        <w:t>حَصَّتْ</w:t>
      </w:r>
      <w:r w:rsidR="00061B19" w:rsidRPr="00061B19">
        <w:rPr>
          <w:rtl/>
        </w:rPr>
        <w:t xml:space="preserve"> </w:t>
      </w:r>
      <w:r w:rsidR="00061B19" w:rsidRPr="00061B19">
        <w:rPr>
          <w:rFonts w:hint="cs"/>
          <w:rtl/>
        </w:rPr>
        <w:t>كُلَّ</w:t>
      </w:r>
      <w:r w:rsidR="00061B19" w:rsidRPr="00061B19">
        <w:rPr>
          <w:rtl/>
        </w:rPr>
        <w:t xml:space="preserve"> </w:t>
      </w:r>
      <w:r w:rsidR="00061B19" w:rsidRPr="00061B19">
        <w:rPr>
          <w:rFonts w:hint="cs"/>
          <w:rtl/>
        </w:rPr>
        <w:t>شَيْءٍ،</w:t>
      </w:r>
      <w:r w:rsidR="00061B19" w:rsidRPr="00061B19">
        <w:rPr>
          <w:rtl/>
        </w:rPr>
        <w:t xml:space="preserve"> </w:t>
      </w:r>
      <w:r w:rsidR="00061B19" w:rsidRPr="00061B19">
        <w:rPr>
          <w:rFonts w:hint="cs"/>
          <w:rtl/>
        </w:rPr>
        <w:t>حَتَّى</w:t>
      </w:r>
      <w:r w:rsidR="00061B19" w:rsidRPr="00061B19">
        <w:rPr>
          <w:rtl/>
        </w:rPr>
        <w:t xml:space="preserve"> </w:t>
      </w:r>
      <w:r w:rsidR="00061B19" w:rsidRPr="00061B19">
        <w:rPr>
          <w:rFonts w:hint="cs"/>
          <w:rtl/>
        </w:rPr>
        <w:t>أَكَلُوا</w:t>
      </w:r>
      <w:r w:rsidR="00061B19" w:rsidRPr="00061B19">
        <w:rPr>
          <w:rtl/>
        </w:rPr>
        <w:t xml:space="preserve"> </w:t>
      </w:r>
      <w:r w:rsidR="00061B19" w:rsidRPr="00061B19">
        <w:rPr>
          <w:rFonts w:hint="cs"/>
          <w:rtl/>
        </w:rPr>
        <w:t>الجُلُودَ</w:t>
      </w:r>
      <w:r w:rsidR="00061B19" w:rsidRPr="00061B19">
        <w:rPr>
          <w:rtl/>
        </w:rPr>
        <w:t xml:space="preserve"> </w:t>
      </w:r>
      <w:r w:rsidR="00061B19" w:rsidRPr="00061B19">
        <w:rPr>
          <w:rFonts w:hint="cs"/>
          <w:rtl/>
        </w:rPr>
        <w:t>وَالمَيْتَةَ</w:t>
      </w:r>
      <w:r w:rsidR="00061B19" w:rsidRPr="00061B19">
        <w:rPr>
          <w:rtl/>
        </w:rPr>
        <w:t xml:space="preserve"> </w:t>
      </w:r>
      <w:r w:rsidR="00061B19" w:rsidRPr="00061B19">
        <w:rPr>
          <w:rFonts w:hint="cs"/>
          <w:rtl/>
        </w:rPr>
        <w:t>وَالجِيَفَ،</w:t>
      </w:r>
      <w:r w:rsidR="00061B19" w:rsidRPr="00061B19">
        <w:rPr>
          <w:rtl/>
        </w:rPr>
        <w:t xml:space="preserve"> </w:t>
      </w:r>
      <w:r w:rsidR="00061B19" w:rsidRPr="00061B19">
        <w:rPr>
          <w:rFonts w:hint="cs"/>
          <w:rtl/>
        </w:rPr>
        <w:t>وَيَنْظُرَ</w:t>
      </w:r>
      <w:r w:rsidR="00061B19" w:rsidRPr="00061B19">
        <w:rPr>
          <w:rtl/>
        </w:rPr>
        <w:t xml:space="preserve"> </w:t>
      </w:r>
      <w:r w:rsidR="00061B19" w:rsidRPr="00061B19">
        <w:rPr>
          <w:rFonts w:hint="cs"/>
          <w:rtl/>
        </w:rPr>
        <w:t>أَحَدُهُمْ</w:t>
      </w:r>
      <w:r w:rsidR="00061B19" w:rsidRPr="00061B19">
        <w:rPr>
          <w:rtl/>
        </w:rPr>
        <w:t xml:space="preserve"> </w:t>
      </w:r>
      <w:r w:rsidR="00061B19" w:rsidRPr="00061B19">
        <w:rPr>
          <w:rFonts w:hint="cs"/>
          <w:rtl/>
        </w:rPr>
        <w:t>إِلَى</w:t>
      </w:r>
      <w:r w:rsidR="00061B19" w:rsidRPr="00061B19">
        <w:rPr>
          <w:rtl/>
        </w:rPr>
        <w:t xml:space="preserve"> </w:t>
      </w:r>
      <w:r w:rsidR="00061B19" w:rsidRPr="00061B19">
        <w:rPr>
          <w:rFonts w:hint="cs"/>
          <w:rtl/>
        </w:rPr>
        <w:t>السَّمَاءِ،</w:t>
      </w:r>
      <w:r w:rsidR="00061B19" w:rsidRPr="00061B19">
        <w:rPr>
          <w:rtl/>
        </w:rPr>
        <w:t xml:space="preserve"> </w:t>
      </w:r>
      <w:r w:rsidR="00061B19" w:rsidRPr="00061B19">
        <w:rPr>
          <w:rFonts w:hint="cs"/>
          <w:rtl/>
        </w:rPr>
        <w:t>فَيَرَى</w:t>
      </w:r>
      <w:r w:rsidR="00061B19" w:rsidRPr="00061B19">
        <w:rPr>
          <w:rtl/>
        </w:rPr>
        <w:t xml:space="preserve"> </w:t>
      </w:r>
      <w:r w:rsidR="00061B19" w:rsidRPr="00061B19">
        <w:rPr>
          <w:rFonts w:hint="cs"/>
          <w:rtl/>
        </w:rPr>
        <w:t>الدُّخَانَ</w:t>
      </w:r>
      <w:r w:rsidR="00061B19" w:rsidRPr="00061B19">
        <w:rPr>
          <w:rtl/>
        </w:rPr>
        <w:t xml:space="preserve"> </w:t>
      </w:r>
      <w:r w:rsidR="00061B19" w:rsidRPr="00061B19">
        <w:rPr>
          <w:rFonts w:hint="cs"/>
          <w:rtl/>
        </w:rPr>
        <w:t>مِنَ</w:t>
      </w:r>
      <w:r w:rsidR="00061B19" w:rsidRPr="00061B19">
        <w:rPr>
          <w:rtl/>
        </w:rPr>
        <w:t xml:space="preserve"> </w:t>
      </w:r>
      <w:r w:rsidR="00061B19" w:rsidRPr="00061B19">
        <w:rPr>
          <w:rFonts w:hint="cs"/>
          <w:rtl/>
        </w:rPr>
        <w:t>الجُوعِ،</w:t>
      </w:r>
      <w:r w:rsidR="00061B19" w:rsidRPr="00061B19">
        <w:rPr>
          <w:rtl/>
        </w:rPr>
        <w:t xml:space="preserve"> </w:t>
      </w:r>
      <w:r w:rsidR="00061B19" w:rsidRPr="00061B19">
        <w:rPr>
          <w:rFonts w:hint="cs"/>
          <w:rtl/>
        </w:rPr>
        <w:t>فَأَتَاهُ</w:t>
      </w:r>
      <w:r w:rsidR="00061B19" w:rsidRPr="00061B19">
        <w:rPr>
          <w:rtl/>
        </w:rPr>
        <w:t xml:space="preserve"> </w:t>
      </w:r>
      <w:r w:rsidR="00061B19" w:rsidRPr="00061B19">
        <w:rPr>
          <w:rFonts w:hint="cs"/>
          <w:rtl/>
        </w:rPr>
        <w:t>أَبُو</w:t>
      </w:r>
      <w:r w:rsidR="00061B19" w:rsidRPr="00061B19">
        <w:rPr>
          <w:rtl/>
        </w:rPr>
        <w:t xml:space="preserve"> </w:t>
      </w:r>
      <w:r w:rsidR="00061B19" w:rsidRPr="00061B19">
        <w:rPr>
          <w:rFonts w:hint="cs"/>
          <w:rtl/>
        </w:rPr>
        <w:t>سُفْيَانَ،</w:t>
      </w:r>
      <w:r w:rsidR="00061B19" w:rsidRPr="00061B19">
        <w:rPr>
          <w:rtl/>
        </w:rPr>
        <w:t xml:space="preserve"> </w:t>
      </w:r>
      <w:r w:rsidR="00061B19" w:rsidRPr="00061B19">
        <w:rPr>
          <w:rFonts w:hint="cs"/>
          <w:rtl/>
        </w:rPr>
        <w:t>فَقَالَ</w:t>
      </w:r>
      <w:r w:rsidR="00061B19" w:rsidRPr="00061B19">
        <w:rPr>
          <w:rtl/>
        </w:rPr>
        <w:t xml:space="preserve">: </w:t>
      </w:r>
      <w:r w:rsidR="00061B19" w:rsidRPr="00061B19">
        <w:rPr>
          <w:rFonts w:hint="cs"/>
          <w:rtl/>
        </w:rPr>
        <w:t>يَا</w:t>
      </w:r>
      <w:r w:rsidR="00061B19" w:rsidRPr="00061B19">
        <w:rPr>
          <w:rtl/>
        </w:rPr>
        <w:t xml:space="preserve"> </w:t>
      </w:r>
      <w:r w:rsidR="00061B19" w:rsidRPr="00061B19">
        <w:rPr>
          <w:rFonts w:hint="cs"/>
          <w:rtl/>
        </w:rPr>
        <w:t>مُحَمَّدُ،</w:t>
      </w:r>
      <w:r w:rsidR="00061B19" w:rsidRPr="00061B19">
        <w:rPr>
          <w:rtl/>
        </w:rPr>
        <w:t xml:space="preserve"> </w:t>
      </w:r>
      <w:r w:rsidR="00061B19" w:rsidRPr="00061B19">
        <w:rPr>
          <w:rFonts w:hint="cs"/>
          <w:rtl/>
        </w:rPr>
        <w:t>إِنَّكَ</w:t>
      </w:r>
      <w:r w:rsidR="00061B19" w:rsidRPr="00061B19">
        <w:rPr>
          <w:rtl/>
        </w:rPr>
        <w:t xml:space="preserve"> </w:t>
      </w:r>
      <w:r w:rsidR="00061B19" w:rsidRPr="00061B19">
        <w:rPr>
          <w:rFonts w:hint="cs"/>
          <w:rtl/>
        </w:rPr>
        <w:t>تَأْمُرُ</w:t>
      </w:r>
      <w:r w:rsidR="00061B19" w:rsidRPr="00061B19">
        <w:rPr>
          <w:rtl/>
        </w:rPr>
        <w:t xml:space="preserve"> </w:t>
      </w:r>
      <w:r w:rsidR="00061B19" w:rsidRPr="00061B19">
        <w:rPr>
          <w:rFonts w:hint="cs"/>
          <w:rtl/>
        </w:rPr>
        <w:t>بِطَاعَةِ</w:t>
      </w:r>
      <w:r w:rsidR="00061B19" w:rsidRPr="00061B19">
        <w:rPr>
          <w:rtl/>
        </w:rPr>
        <w:t xml:space="preserve"> </w:t>
      </w:r>
      <w:r w:rsidR="00061B19" w:rsidRPr="00061B19">
        <w:rPr>
          <w:rFonts w:hint="cs"/>
          <w:rtl/>
        </w:rPr>
        <w:t>اللَّهِ،</w:t>
      </w:r>
      <w:r w:rsidR="00061B19" w:rsidRPr="00061B19">
        <w:rPr>
          <w:rtl/>
        </w:rPr>
        <w:t xml:space="preserve"> </w:t>
      </w:r>
      <w:r w:rsidR="00061B19" w:rsidRPr="00061B19">
        <w:rPr>
          <w:rFonts w:hint="cs"/>
          <w:rtl/>
        </w:rPr>
        <w:t>وَبِصِلَةِ</w:t>
      </w:r>
      <w:r w:rsidR="00061B19" w:rsidRPr="00061B19">
        <w:rPr>
          <w:rtl/>
        </w:rPr>
        <w:t xml:space="preserve"> </w:t>
      </w:r>
      <w:r w:rsidR="00061B19" w:rsidRPr="00061B19">
        <w:rPr>
          <w:rFonts w:hint="cs"/>
          <w:rtl/>
        </w:rPr>
        <w:t>الرَّحِمِ،</w:t>
      </w:r>
      <w:r w:rsidR="00061B19" w:rsidRPr="00061B19">
        <w:rPr>
          <w:rtl/>
        </w:rPr>
        <w:t xml:space="preserve"> </w:t>
      </w:r>
      <w:r w:rsidR="00061B19" w:rsidRPr="00061B19">
        <w:rPr>
          <w:rFonts w:hint="cs"/>
          <w:rtl/>
        </w:rPr>
        <w:t>وَإِنَّ</w:t>
      </w:r>
      <w:r w:rsidR="00061B19" w:rsidRPr="00061B19">
        <w:rPr>
          <w:rtl/>
        </w:rPr>
        <w:t xml:space="preserve"> </w:t>
      </w:r>
      <w:r w:rsidR="00061B19" w:rsidRPr="00061B19">
        <w:rPr>
          <w:rFonts w:hint="cs"/>
          <w:rtl/>
        </w:rPr>
        <w:t>قَوْمَكَ</w:t>
      </w:r>
      <w:r w:rsidR="00061B19" w:rsidRPr="00061B19">
        <w:rPr>
          <w:rtl/>
        </w:rPr>
        <w:t xml:space="preserve"> </w:t>
      </w:r>
      <w:r w:rsidR="00061B19" w:rsidRPr="00061B19">
        <w:rPr>
          <w:rFonts w:hint="cs"/>
          <w:rtl/>
        </w:rPr>
        <w:t>قَدْ</w:t>
      </w:r>
      <w:r w:rsidR="00061B19" w:rsidRPr="00061B19">
        <w:rPr>
          <w:rtl/>
        </w:rPr>
        <w:t xml:space="preserve"> </w:t>
      </w:r>
      <w:r w:rsidR="00061B19" w:rsidRPr="00061B19">
        <w:rPr>
          <w:rFonts w:hint="cs"/>
          <w:rtl/>
        </w:rPr>
        <w:t>هَلَكُوا،</w:t>
      </w:r>
      <w:r w:rsidR="00061B19" w:rsidRPr="00061B19">
        <w:rPr>
          <w:rtl/>
        </w:rPr>
        <w:t xml:space="preserve"> </w:t>
      </w:r>
      <w:r w:rsidR="00061B19" w:rsidRPr="00061B19">
        <w:rPr>
          <w:rFonts w:hint="cs"/>
          <w:rtl/>
        </w:rPr>
        <w:t>فَادْعُ</w:t>
      </w:r>
      <w:r w:rsidR="00061B19" w:rsidRPr="00061B19">
        <w:rPr>
          <w:rtl/>
        </w:rPr>
        <w:t xml:space="preserve"> </w:t>
      </w:r>
      <w:r w:rsidR="00061B19" w:rsidRPr="00061B19">
        <w:rPr>
          <w:rFonts w:hint="cs"/>
          <w:rtl/>
        </w:rPr>
        <w:t>اللَّهَ</w:t>
      </w:r>
      <w:r w:rsidR="00061B19" w:rsidRPr="00061B19">
        <w:rPr>
          <w:rtl/>
        </w:rPr>
        <w:t xml:space="preserve"> </w:t>
      </w:r>
      <w:r w:rsidR="00061B19" w:rsidRPr="00061B19">
        <w:rPr>
          <w:rFonts w:hint="cs"/>
          <w:rtl/>
        </w:rPr>
        <w:t>لَهُمْ،</w:t>
      </w:r>
      <w:r w:rsidR="00061B19" w:rsidRPr="00061B19">
        <w:rPr>
          <w:rtl/>
        </w:rPr>
        <w:t xml:space="preserve"> </w:t>
      </w:r>
      <w:r w:rsidR="00061B19" w:rsidRPr="00061B19">
        <w:rPr>
          <w:rFonts w:hint="cs"/>
          <w:rtl/>
        </w:rPr>
        <w:t>قَالَ</w:t>
      </w:r>
      <w:r w:rsidR="00061B19" w:rsidRPr="00061B19">
        <w:rPr>
          <w:rtl/>
        </w:rPr>
        <w:t xml:space="preserve"> </w:t>
      </w:r>
      <w:r w:rsidR="00061B19" w:rsidRPr="00061B19">
        <w:rPr>
          <w:rFonts w:hint="cs"/>
          <w:rtl/>
        </w:rPr>
        <w:t>اللَّهُ</w:t>
      </w:r>
      <w:r w:rsidR="00061B19" w:rsidRPr="00061B19">
        <w:rPr>
          <w:rtl/>
        </w:rPr>
        <w:t xml:space="preserve"> </w:t>
      </w:r>
      <w:r w:rsidR="00061B19" w:rsidRPr="00061B19">
        <w:rPr>
          <w:rFonts w:hint="cs"/>
          <w:rtl/>
        </w:rPr>
        <w:t>تَعَالَى</w:t>
      </w:r>
      <w:r w:rsidR="00061B19" w:rsidRPr="00061B19">
        <w:rPr>
          <w:rtl/>
        </w:rPr>
        <w:t xml:space="preserve">: </w:t>
      </w:r>
      <w:r w:rsidR="00F3211D">
        <w:rPr>
          <w:rFonts w:ascii="Traditional Arabic" w:hAnsi="Traditional Arabic" w:cs="Traditional Arabic"/>
          <w:rtl/>
        </w:rPr>
        <w:t>﴿</w:t>
      </w:r>
      <w:r w:rsidR="00061B19" w:rsidRPr="00061B19">
        <w:rPr>
          <w:rFonts w:hint="cs"/>
          <w:rtl/>
        </w:rPr>
        <w:t>فَارْتَقِبْ</w:t>
      </w:r>
      <w:r w:rsidR="00061B19" w:rsidRPr="00061B19">
        <w:rPr>
          <w:rtl/>
        </w:rPr>
        <w:t xml:space="preserve"> </w:t>
      </w:r>
      <w:r w:rsidR="00061B19" w:rsidRPr="00061B19">
        <w:rPr>
          <w:rFonts w:hint="cs"/>
          <w:rtl/>
        </w:rPr>
        <w:t>يَوْمَ</w:t>
      </w:r>
      <w:r w:rsidR="00061B19" w:rsidRPr="00061B19">
        <w:rPr>
          <w:rtl/>
        </w:rPr>
        <w:t xml:space="preserve"> </w:t>
      </w:r>
      <w:r w:rsidR="00061B19" w:rsidRPr="00061B19">
        <w:rPr>
          <w:rFonts w:hint="cs"/>
          <w:rtl/>
        </w:rPr>
        <w:t>تَأْتِي</w:t>
      </w:r>
      <w:r w:rsidR="00061B19" w:rsidRPr="00061B19">
        <w:rPr>
          <w:rtl/>
        </w:rPr>
        <w:t xml:space="preserve"> </w:t>
      </w:r>
      <w:r w:rsidR="00061B19" w:rsidRPr="00061B19">
        <w:rPr>
          <w:rFonts w:hint="cs"/>
          <w:rtl/>
        </w:rPr>
        <w:t>السَّمَاءُ</w:t>
      </w:r>
      <w:r w:rsidR="00061B19" w:rsidRPr="00061B19">
        <w:rPr>
          <w:rtl/>
        </w:rPr>
        <w:t xml:space="preserve"> </w:t>
      </w:r>
      <w:r w:rsidR="00061B19" w:rsidRPr="00061B19">
        <w:rPr>
          <w:rFonts w:hint="cs"/>
          <w:rtl/>
        </w:rPr>
        <w:t>بِدُخَانٍ</w:t>
      </w:r>
      <w:r w:rsidR="00061B19" w:rsidRPr="00061B19">
        <w:rPr>
          <w:rtl/>
        </w:rPr>
        <w:t xml:space="preserve"> </w:t>
      </w:r>
      <w:r w:rsidR="00061B19" w:rsidRPr="00061B19">
        <w:rPr>
          <w:rFonts w:hint="cs"/>
          <w:rtl/>
        </w:rPr>
        <w:t>مُبِينٍ</w:t>
      </w:r>
      <w:r w:rsidR="00F3211D">
        <w:rPr>
          <w:rFonts w:ascii="Traditional Arabic" w:hAnsi="Traditional Arabic" w:cs="Traditional Arabic"/>
          <w:rtl/>
        </w:rPr>
        <w:t>﴾</w:t>
      </w:r>
      <w:r w:rsidR="00061B19" w:rsidRPr="00061B19">
        <w:rPr>
          <w:rtl/>
        </w:rPr>
        <w:t xml:space="preserve"> </w:t>
      </w:r>
      <w:r w:rsidR="00061B19" w:rsidRPr="00061B19">
        <w:rPr>
          <w:rFonts w:hint="cs"/>
          <w:rtl/>
        </w:rPr>
        <w:t>إِلَى</w:t>
      </w:r>
      <w:r w:rsidR="00061B19" w:rsidRPr="00061B19">
        <w:rPr>
          <w:rtl/>
        </w:rPr>
        <w:t xml:space="preserve"> </w:t>
      </w:r>
      <w:r w:rsidR="00061B19" w:rsidRPr="00061B19">
        <w:rPr>
          <w:rFonts w:hint="cs"/>
          <w:rtl/>
        </w:rPr>
        <w:t>قَوْلِهِ</w:t>
      </w:r>
      <w:r w:rsidR="00061B19" w:rsidRPr="00061B19">
        <w:rPr>
          <w:rtl/>
        </w:rPr>
        <w:t xml:space="preserve"> </w:t>
      </w:r>
      <w:r w:rsidR="00F3211D">
        <w:rPr>
          <w:rFonts w:ascii="Traditional Arabic" w:hAnsi="Traditional Arabic" w:cs="Traditional Arabic"/>
          <w:rtl/>
        </w:rPr>
        <w:t>﴿</w:t>
      </w:r>
      <w:r w:rsidR="00061B19" w:rsidRPr="00061B19">
        <w:rPr>
          <w:rFonts w:hint="cs"/>
          <w:rtl/>
        </w:rPr>
        <w:t>إِنَّكُمْ</w:t>
      </w:r>
      <w:r w:rsidR="00061B19" w:rsidRPr="00061B19">
        <w:rPr>
          <w:rtl/>
        </w:rPr>
        <w:t xml:space="preserve"> </w:t>
      </w:r>
      <w:r w:rsidR="00061B19" w:rsidRPr="00061B19">
        <w:rPr>
          <w:rFonts w:hint="cs"/>
          <w:rtl/>
        </w:rPr>
        <w:t>عَائِدُونَ</w:t>
      </w:r>
      <w:r w:rsidR="00061B19" w:rsidRPr="00061B19">
        <w:rPr>
          <w:rtl/>
        </w:rPr>
        <w:t xml:space="preserve"> </w:t>
      </w:r>
      <w:r w:rsidR="00061B19" w:rsidRPr="00061B19">
        <w:rPr>
          <w:rFonts w:hint="cs"/>
          <w:rtl/>
        </w:rPr>
        <w:t>يَوْمَ</w:t>
      </w:r>
      <w:r w:rsidR="00061B19" w:rsidRPr="00061B19">
        <w:rPr>
          <w:rtl/>
        </w:rPr>
        <w:t xml:space="preserve"> </w:t>
      </w:r>
      <w:r w:rsidR="00061B19" w:rsidRPr="00061B19">
        <w:rPr>
          <w:rFonts w:hint="cs"/>
          <w:rtl/>
        </w:rPr>
        <w:t>نَبْطِشُ</w:t>
      </w:r>
      <w:r w:rsidR="00061B19" w:rsidRPr="00061B19">
        <w:rPr>
          <w:rtl/>
        </w:rPr>
        <w:t xml:space="preserve"> </w:t>
      </w:r>
      <w:r w:rsidR="00061B19" w:rsidRPr="00061B19">
        <w:rPr>
          <w:rFonts w:hint="cs"/>
          <w:rtl/>
        </w:rPr>
        <w:t>البَطْشَةَ</w:t>
      </w:r>
      <w:r w:rsidR="00061B19" w:rsidRPr="00061B19">
        <w:rPr>
          <w:rtl/>
        </w:rPr>
        <w:t xml:space="preserve"> </w:t>
      </w:r>
      <w:r w:rsidR="00061B19" w:rsidRPr="00061B19">
        <w:rPr>
          <w:rFonts w:hint="cs"/>
          <w:rtl/>
        </w:rPr>
        <w:t>الكُبْرَى،</w:t>
      </w:r>
      <w:r w:rsidR="00061B19" w:rsidRPr="00061B19">
        <w:rPr>
          <w:rtl/>
        </w:rPr>
        <w:t xml:space="preserve"> </w:t>
      </w:r>
      <w:r w:rsidR="00061B19" w:rsidRPr="00061B19">
        <w:rPr>
          <w:rFonts w:hint="cs"/>
          <w:rtl/>
        </w:rPr>
        <w:t>إِنَّا</w:t>
      </w:r>
      <w:r w:rsidR="00061B19" w:rsidRPr="00061B19">
        <w:rPr>
          <w:rtl/>
        </w:rPr>
        <w:t xml:space="preserve"> </w:t>
      </w:r>
      <w:r w:rsidR="00061B19" w:rsidRPr="00061B19">
        <w:rPr>
          <w:rFonts w:hint="cs"/>
          <w:rtl/>
        </w:rPr>
        <w:t>مُنْتَقِمُونَ</w:t>
      </w:r>
      <w:r w:rsidR="00F3211D">
        <w:rPr>
          <w:rFonts w:ascii="Traditional Arabic" w:hAnsi="Traditional Arabic" w:cs="Traditional Arabic"/>
          <w:rtl/>
        </w:rPr>
        <w:t>﴾</w:t>
      </w:r>
      <w:r w:rsidR="00061B19" w:rsidRPr="00061B19">
        <w:rPr>
          <w:rFonts w:hint="cs"/>
          <w:rtl/>
        </w:rPr>
        <w:t xml:space="preserve"> </w:t>
      </w:r>
      <w:r w:rsidR="00F3211D">
        <w:rPr>
          <w:rFonts w:hint="cs"/>
          <w:rtl/>
        </w:rPr>
        <w:t>«</w:t>
      </w:r>
      <w:r w:rsidR="00061B19" w:rsidRPr="00061B19">
        <w:rPr>
          <w:rFonts w:hint="cs"/>
          <w:rtl/>
        </w:rPr>
        <w:t>فَالْبَطْشَةُ</w:t>
      </w:r>
      <w:r w:rsidR="00061B19" w:rsidRPr="00061B19">
        <w:rPr>
          <w:rtl/>
        </w:rPr>
        <w:t xml:space="preserve">: </w:t>
      </w:r>
      <w:r w:rsidR="00061B19" w:rsidRPr="00061B19">
        <w:rPr>
          <w:rFonts w:hint="cs"/>
          <w:rtl/>
        </w:rPr>
        <w:t>يَوْمَ</w:t>
      </w:r>
      <w:r w:rsidR="00061B19" w:rsidRPr="00061B19">
        <w:rPr>
          <w:rtl/>
        </w:rPr>
        <w:t xml:space="preserve"> </w:t>
      </w:r>
      <w:r w:rsidR="00061B19" w:rsidRPr="00061B19">
        <w:rPr>
          <w:rFonts w:hint="cs"/>
          <w:rtl/>
        </w:rPr>
        <w:t>بَدْرٍ،</w:t>
      </w:r>
      <w:r w:rsidR="00061B19" w:rsidRPr="00061B19">
        <w:rPr>
          <w:rtl/>
        </w:rPr>
        <w:t xml:space="preserve"> </w:t>
      </w:r>
      <w:r w:rsidR="00061B19" w:rsidRPr="00061B19">
        <w:rPr>
          <w:rFonts w:hint="cs"/>
          <w:rtl/>
        </w:rPr>
        <w:t>وَقَدْ</w:t>
      </w:r>
      <w:r w:rsidR="00061B19" w:rsidRPr="00061B19">
        <w:rPr>
          <w:rtl/>
        </w:rPr>
        <w:t xml:space="preserve"> </w:t>
      </w:r>
      <w:r w:rsidR="00061B19" w:rsidRPr="00061B19">
        <w:rPr>
          <w:rFonts w:hint="cs"/>
          <w:rtl/>
        </w:rPr>
        <w:t>مَضَتِ</w:t>
      </w:r>
      <w:r w:rsidR="00061B19" w:rsidRPr="00061B19">
        <w:rPr>
          <w:rtl/>
        </w:rPr>
        <w:t xml:space="preserve"> </w:t>
      </w:r>
      <w:r w:rsidR="00061B19" w:rsidRPr="00061B19">
        <w:rPr>
          <w:rFonts w:hint="cs"/>
          <w:rtl/>
        </w:rPr>
        <w:t>الدُّخَانُ</w:t>
      </w:r>
      <w:r w:rsidR="00061B19" w:rsidRPr="00061B19">
        <w:rPr>
          <w:rtl/>
        </w:rPr>
        <w:t xml:space="preserve"> </w:t>
      </w:r>
      <w:r w:rsidR="00061B19" w:rsidRPr="00061B19">
        <w:rPr>
          <w:rFonts w:hint="cs"/>
          <w:rtl/>
        </w:rPr>
        <w:t>وَالبَطْشَةُ</w:t>
      </w:r>
      <w:r w:rsidR="00061B19" w:rsidRPr="00061B19">
        <w:rPr>
          <w:rtl/>
        </w:rPr>
        <w:t xml:space="preserve"> </w:t>
      </w:r>
      <w:r w:rsidR="00061B19" w:rsidRPr="00061B19">
        <w:rPr>
          <w:rFonts w:hint="cs"/>
          <w:rtl/>
        </w:rPr>
        <w:t>وَاللِّزَامُ</w:t>
      </w:r>
      <w:r w:rsidR="00061B19" w:rsidRPr="00061B19">
        <w:rPr>
          <w:rtl/>
        </w:rPr>
        <w:t xml:space="preserve"> </w:t>
      </w:r>
      <w:r w:rsidR="00061B19" w:rsidRPr="00061B19">
        <w:rPr>
          <w:rFonts w:hint="cs"/>
          <w:rtl/>
        </w:rPr>
        <w:t>وَآيَةُ</w:t>
      </w:r>
      <w:r w:rsidR="00061B19" w:rsidRPr="00061B19">
        <w:rPr>
          <w:rtl/>
        </w:rPr>
        <w:t xml:space="preserve"> </w:t>
      </w:r>
      <w:r w:rsidR="00061B19" w:rsidRPr="00061B19">
        <w:rPr>
          <w:rFonts w:hint="cs"/>
          <w:rtl/>
        </w:rPr>
        <w:t>الرُّومِ</w:t>
      </w:r>
      <w:r w:rsidR="00F3211D">
        <w:rPr>
          <w:rFonts w:hint="cs"/>
          <w:rtl/>
        </w:rPr>
        <w:t>»</w:t>
      </w:r>
      <w:r w:rsidR="00061B19" w:rsidRPr="00061B19">
        <w:rPr>
          <w:rFonts w:hint="cs"/>
          <w:rtl/>
        </w:rPr>
        <w:t xml:space="preserve"> </w:t>
      </w:r>
      <w:r w:rsidRPr="00061B19">
        <w:rPr>
          <w:rFonts w:hint="cs"/>
          <w:rtl/>
        </w:rPr>
        <w:t>[رواه البخاری: 1007].</w:t>
      </w:r>
    </w:p>
    <w:p w:rsidR="00D937AE" w:rsidRDefault="00D937AE" w:rsidP="00D937AE">
      <w:pPr>
        <w:pStyle w:val="0-"/>
        <w:rPr>
          <w:rtl/>
          <w:lang w:bidi="fa-IR"/>
        </w:rPr>
      </w:pPr>
      <w:r>
        <w:rPr>
          <w:rFonts w:hint="cs"/>
          <w:rtl/>
          <w:lang w:bidi="fa-IR"/>
        </w:rPr>
        <w:t>549- از عبدالله بن مسعود</w:t>
      </w:r>
      <w:r>
        <w:rPr>
          <w:rFonts w:cs="CTraditional Arabic" w:hint="cs"/>
          <w:rtl/>
          <w:lang w:bidi="fa-IR"/>
        </w:rPr>
        <w:t>س</w:t>
      </w:r>
      <w:r>
        <w:rPr>
          <w:rFonts w:hint="cs"/>
          <w:rtl/>
          <w:lang w:bidi="fa-IR"/>
        </w:rPr>
        <w:t xml:space="preserve"> روایت است که گفت: چون پیامبر خدا </w:t>
      </w:r>
      <w:r>
        <w:rPr>
          <w:rFonts w:cs="CTraditional Arabic" w:hint="cs"/>
          <w:rtl/>
          <w:lang w:bidi="fa-IR"/>
        </w:rPr>
        <w:t>ج</w:t>
      </w:r>
      <w:r>
        <w:rPr>
          <w:rFonts w:hint="cs"/>
          <w:rtl/>
          <w:lang w:bidi="fa-IR"/>
        </w:rPr>
        <w:t xml:space="preserve"> رو گردانی مردم [قریش] را از اسلام دیدند، بر آن‌ها نفرین کرده و گفتند:</w:t>
      </w:r>
    </w:p>
    <w:p w:rsidR="00D937AE" w:rsidRDefault="00D937AE" w:rsidP="000A4042">
      <w:pPr>
        <w:pStyle w:val="0-"/>
        <w:rPr>
          <w:rtl/>
          <w:lang w:bidi="fa-IR"/>
        </w:rPr>
      </w:pPr>
      <w:r>
        <w:rPr>
          <w:rFonts w:hint="cs"/>
          <w:rtl/>
          <w:lang w:bidi="fa-IR"/>
        </w:rPr>
        <w:t>«خدایا! آن‌ها را به قحطی هفت ساله مانند قحطی هفت ساله زمان یوسف</w:t>
      </w:r>
      <w:r>
        <w:rPr>
          <w:rFonts w:cs="CTraditional Arabic" w:hint="cs"/>
          <w:rtl/>
          <w:lang w:bidi="fa-IR"/>
        </w:rPr>
        <w:t>÷</w:t>
      </w:r>
      <w:r>
        <w:rPr>
          <w:rFonts w:hint="cs"/>
          <w:rtl/>
          <w:lang w:bidi="fa-IR"/>
        </w:rPr>
        <w:t xml:space="preserve"> دچار بگردان».</w:t>
      </w:r>
    </w:p>
    <w:p w:rsidR="00D937AE" w:rsidRDefault="00D937AE" w:rsidP="00D937AE">
      <w:pPr>
        <w:pStyle w:val="0-"/>
        <w:rPr>
          <w:rtl/>
          <w:lang w:bidi="fa-IR"/>
        </w:rPr>
      </w:pPr>
      <w:r>
        <w:rPr>
          <w:rFonts w:hint="cs"/>
          <w:rtl/>
          <w:lang w:bidi="fa-IR"/>
        </w:rPr>
        <w:t>و قریش به چنان قحطی دچار شدند که همه چیز آن‌ها را از بین برد، تا جایی که پوست حیوانات خود مرده، و مرداری‌ها را می‌خوردند، و از شدت گرسنگی اگر کسی از آن‌ها به طرف آسمان نظر می‌کرد، هوا به نظرش مانند (دود) می‌نمود</w:t>
      </w:r>
      <w:r w:rsidRPr="00D937AE">
        <w:rPr>
          <w:rFonts w:hint="cs"/>
          <w:vertAlign w:val="superscript"/>
          <w:rtl/>
          <w:lang w:bidi="fa-IR"/>
        </w:rPr>
        <w:t>(</w:t>
      </w:r>
      <w:r w:rsidRPr="005A62CD">
        <w:rPr>
          <w:rStyle w:val="FootnoteReference"/>
          <w:rtl/>
          <w:lang w:bidi="fa-IR"/>
        </w:rPr>
        <w:footnoteReference w:id="286"/>
      </w:r>
      <w:r w:rsidRPr="00D937AE">
        <w:rPr>
          <w:rFonts w:hint="cs"/>
          <w:vertAlign w:val="superscript"/>
          <w:rtl/>
          <w:lang w:bidi="fa-IR"/>
        </w:rPr>
        <w:t>)</w:t>
      </w:r>
      <w:r>
        <w:rPr>
          <w:rFonts w:hint="cs"/>
          <w:rtl/>
          <w:lang w:bidi="fa-IR"/>
        </w:rPr>
        <w:t>.</w:t>
      </w:r>
    </w:p>
    <w:p w:rsidR="0023392A" w:rsidRDefault="0023392A" w:rsidP="00D937AE">
      <w:pPr>
        <w:pStyle w:val="0-"/>
        <w:rPr>
          <w:rtl/>
          <w:lang w:bidi="fa-IR"/>
        </w:rPr>
      </w:pPr>
      <w:r>
        <w:rPr>
          <w:rFonts w:hint="cs"/>
          <w:rtl/>
          <w:lang w:bidi="fa-IR"/>
        </w:rPr>
        <w:t xml:space="preserve">ابو سفیان نزد پیامبر خدا </w:t>
      </w:r>
      <w:r>
        <w:rPr>
          <w:rFonts w:cs="CTraditional Arabic" w:hint="cs"/>
          <w:rtl/>
          <w:lang w:bidi="fa-IR"/>
        </w:rPr>
        <w:t>ج</w:t>
      </w:r>
      <w:r>
        <w:rPr>
          <w:rFonts w:hint="cs"/>
          <w:rtl/>
          <w:lang w:bidi="fa-IR"/>
        </w:rPr>
        <w:t xml:space="preserve"> آمده و گفت: یا محمد! تو خودت مردم را به طاعت خدا و صله رحم دعوت می‌کنی، [و طوری که می‌بینی] قوم خودت به هلاکت رسیده</w:t>
      </w:r>
      <w:r w:rsidR="00581AF9">
        <w:rPr>
          <w:rFonts w:hint="cs"/>
          <w:rtl/>
          <w:lang w:bidi="fa-IR"/>
        </w:rPr>
        <w:t>‌اند</w:t>
      </w:r>
      <w:r>
        <w:rPr>
          <w:rFonts w:hint="cs"/>
          <w:rtl/>
          <w:lang w:bidi="fa-IR"/>
        </w:rPr>
        <w:t>، برای‌شان نزد خداوند دعا کن.</w:t>
      </w:r>
    </w:p>
    <w:p w:rsidR="0023392A" w:rsidRDefault="0023392A" w:rsidP="000C5BD1">
      <w:pPr>
        <w:pStyle w:val="0-"/>
        <w:rPr>
          <w:rtl/>
          <w:lang w:bidi="fa-IR"/>
        </w:rPr>
      </w:pPr>
      <w:r>
        <w:rPr>
          <w:rFonts w:hint="cs"/>
          <w:rtl/>
          <w:lang w:bidi="fa-IR"/>
        </w:rPr>
        <w:t xml:space="preserve">خداوند متعال فرمود [یعنی: این آیه کریمه نازل گردید که] : </w:t>
      </w:r>
      <w:r w:rsidR="000C5BD1">
        <w:rPr>
          <w:rFonts w:ascii="Traditional Arabic" w:hAnsi="Traditional Arabic" w:cs="Traditional Arabic"/>
          <w:rtl/>
          <w:lang w:bidi="fa-IR"/>
        </w:rPr>
        <w:t>﴿</w:t>
      </w:r>
      <w:r>
        <w:rPr>
          <w:rFonts w:hint="cs"/>
          <w:rtl/>
          <w:lang w:bidi="fa-IR"/>
        </w:rPr>
        <w:t>در انتظار روزی باش که آسمان دود آشکاری را پدید آورد</w:t>
      </w:r>
      <w:r w:rsidR="000C5BD1">
        <w:rPr>
          <w:rFonts w:ascii="Traditional Arabic" w:hAnsi="Traditional Arabic" w:cs="Traditional Arabic"/>
          <w:rtl/>
          <w:lang w:bidi="fa-IR"/>
        </w:rPr>
        <w:t>﴾</w:t>
      </w:r>
      <w:r>
        <w:rPr>
          <w:rFonts w:hint="cs"/>
          <w:rtl/>
          <w:lang w:bidi="fa-IR"/>
        </w:rPr>
        <w:t xml:space="preserve"> تا این قول خداوند متعال که می‌فرماید: «شما دوباره به کفر بر خواهید گشت، روزی که شما را سخت درهم خواهیم کوبید».</w:t>
      </w:r>
    </w:p>
    <w:p w:rsidR="0023392A" w:rsidRDefault="0023392A" w:rsidP="00D937AE">
      <w:pPr>
        <w:pStyle w:val="0-"/>
        <w:rPr>
          <w:rtl/>
          <w:lang w:bidi="fa-IR"/>
        </w:rPr>
      </w:pPr>
      <w:r>
        <w:rPr>
          <w:rFonts w:hint="cs"/>
          <w:rtl/>
          <w:lang w:bidi="fa-IR"/>
        </w:rPr>
        <w:t>(بطشۀ) که در آیه کریمه آمده است، روز غزوه بدر است، [که رؤسای کفار به قتل رسیدند] و (دخان) [که در ایام گرسنگی به آن دچار شده بودند،]، و (لزوم) [که اسیران و یا کشتگان روز بدر باشند] و (آیه روم) [که خبر از غلبه روم بر فرس می‌دهد] به تحقق پیوست، [خلاصه آنکه تمام وعیدهای خداوند نسبت به کفار تحقق یافت]</w:t>
      </w:r>
      <w:r w:rsidRPr="0023392A">
        <w:rPr>
          <w:rFonts w:hint="cs"/>
          <w:vertAlign w:val="superscript"/>
          <w:rtl/>
          <w:lang w:bidi="fa-IR"/>
        </w:rPr>
        <w:t>(</w:t>
      </w:r>
      <w:r w:rsidRPr="005A62CD">
        <w:rPr>
          <w:rStyle w:val="FootnoteReference"/>
          <w:rtl/>
          <w:lang w:bidi="fa-IR"/>
        </w:rPr>
        <w:footnoteReference w:id="287"/>
      </w:r>
      <w:r w:rsidRPr="0023392A">
        <w:rPr>
          <w:rFonts w:hint="cs"/>
          <w:vertAlign w:val="superscript"/>
          <w:rtl/>
          <w:lang w:bidi="fa-IR"/>
        </w:rPr>
        <w:t>)</w:t>
      </w:r>
      <w:r>
        <w:rPr>
          <w:rFonts w:hint="cs"/>
          <w:rtl/>
          <w:lang w:bidi="fa-IR"/>
        </w:rPr>
        <w:t>.</w:t>
      </w:r>
    </w:p>
    <w:p w:rsidR="00061B19" w:rsidRPr="009130A4" w:rsidRDefault="00061B19" w:rsidP="009130A4">
      <w:pPr>
        <w:pStyle w:val="5-"/>
        <w:rPr>
          <w:rtl/>
        </w:rPr>
      </w:pPr>
      <w:r w:rsidRPr="009130A4">
        <w:rPr>
          <w:rFonts w:hint="cs"/>
          <w:rtl/>
        </w:rPr>
        <w:t xml:space="preserve">550- </w:t>
      </w:r>
      <w:r w:rsidR="009130A4" w:rsidRPr="009130A4">
        <w:rPr>
          <w:rFonts w:hint="cs"/>
          <w:rtl/>
        </w:rPr>
        <w:t>عَنْ عَبْدِ اللهِ بْنِ عُمَرَ رَضِيِ اللهُ عَنْهُمَا قَالَ: رُبَّمَا</w:t>
      </w:r>
      <w:r w:rsidR="009130A4" w:rsidRPr="009130A4">
        <w:rPr>
          <w:rtl/>
        </w:rPr>
        <w:t xml:space="preserve"> </w:t>
      </w:r>
      <w:r w:rsidR="009130A4" w:rsidRPr="009130A4">
        <w:rPr>
          <w:rFonts w:hint="cs"/>
          <w:rtl/>
        </w:rPr>
        <w:t>ذَكَرْتُ</w:t>
      </w:r>
      <w:r w:rsidR="009130A4" w:rsidRPr="009130A4">
        <w:rPr>
          <w:rtl/>
        </w:rPr>
        <w:t xml:space="preserve"> </w:t>
      </w:r>
      <w:r w:rsidR="009130A4" w:rsidRPr="009130A4">
        <w:rPr>
          <w:rFonts w:hint="cs"/>
          <w:rtl/>
        </w:rPr>
        <w:t>قَوْلَ</w:t>
      </w:r>
      <w:r w:rsidR="009130A4" w:rsidRPr="009130A4">
        <w:rPr>
          <w:rtl/>
        </w:rPr>
        <w:t xml:space="preserve"> </w:t>
      </w:r>
      <w:r w:rsidR="009130A4" w:rsidRPr="009130A4">
        <w:rPr>
          <w:rFonts w:hint="cs"/>
          <w:rtl/>
        </w:rPr>
        <w:t>الشَّاعِرِ،</w:t>
      </w:r>
      <w:r w:rsidR="009130A4" w:rsidRPr="009130A4">
        <w:rPr>
          <w:rtl/>
        </w:rPr>
        <w:t xml:space="preserve"> </w:t>
      </w:r>
      <w:r w:rsidR="009130A4" w:rsidRPr="009130A4">
        <w:rPr>
          <w:rFonts w:hint="cs"/>
          <w:rtl/>
        </w:rPr>
        <w:t>وَأَنَا</w:t>
      </w:r>
      <w:r w:rsidR="009130A4" w:rsidRPr="009130A4">
        <w:rPr>
          <w:rtl/>
        </w:rPr>
        <w:t xml:space="preserve"> </w:t>
      </w:r>
      <w:r w:rsidR="009130A4" w:rsidRPr="009130A4">
        <w:rPr>
          <w:rFonts w:hint="cs"/>
          <w:rtl/>
        </w:rPr>
        <w:t>أَنْظُرُ</w:t>
      </w:r>
      <w:r w:rsidR="009130A4" w:rsidRPr="009130A4">
        <w:rPr>
          <w:rtl/>
        </w:rPr>
        <w:t xml:space="preserve"> </w:t>
      </w:r>
      <w:r w:rsidR="009130A4" w:rsidRPr="009130A4">
        <w:rPr>
          <w:rFonts w:hint="cs"/>
          <w:rtl/>
        </w:rPr>
        <w:t>إِلَى</w:t>
      </w:r>
      <w:r w:rsidR="009130A4" w:rsidRPr="009130A4">
        <w:rPr>
          <w:rtl/>
        </w:rPr>
        <w:t xml:space="preserve"> </w:t>
      </w:r>
      <w:r w:rsidR="009130A4" w:rsidRPr="009130A4">
        <w:rPr>
          <w:rFonts w:hint="cs"/>
          <w:rtl/>
        </w:rPr>
        <w:t>وَجْهِ</w:t>
      </w:r>
      <w:r w:rsidR="009130A4" w:rsidRPr="009130A4">
        <w:rPr>
          <w:rtl/>
        </w:rPr>
        <w:t xml:space="preserve"> </w:t>
      </w:r>
      <w:r w:rsidR="009130A4" w:rsidRPr="009130A4">
        <w:rPr>
          <w:rFonts w:hint="cs"/>
          <w:rtl/>
        </w:rPr>
        <w:t>النَّبِيِّ</w:t>
      </w:r>
      <w:r w:rsidR="009130A4" w:rsidRPr="009130A4">
        <w:rPr>
          <w:rtl/>
        </w:rPr>
        <w:t xml:space="preserve"> </w:t>
      </w:r>
      <w:r w:rsidR="009130A4" w:rsidRPr="009130A4">
        <w:rPr>
          <w:rFonts w:hint="cs"/>
          <w:rtl/>
        </w:rPr>
        <w:t>صَلَّى</w:t>
      </w:r>
      <w:r w:rsidR="009130A4" w:rsidRPr="009130A4">
        <w:rPr>
          <w:rtl/>
        </w:rPr>
        <w:t xml:space="preserve"> </w:t>
      </w:r>
      <w:r w:rsidR="009130A4" w:rsidRPr="009130A4">
        <w:rPr>
          <w:rFonts w:hint="cs"/>
          <w:rtl/>
        </w:rPr>
        <w:t>اللهُ</w:t>
      </w:r>
      <w:r w:rsidR="009130A4" w:rsidRPr="009130A4">
        <w:rPr>
          <w:rtl/>
        </w:rPr>
        <w:t xml:space="preserve"> </w:t>
      </w:r>
      <w:r w:rsidR="009130A4" w:rsidRPr="009130A4">
        <w:rPr>
          <w:rFonts w:hint="cs"/>
          <w:rtl/>
        </w:rPr>
        <w:t>عَلَيْهِ</w:t>
      </w:r>
      <w:r w:rsidR="009130A4" w:rsidRPr="009130A4">
        <w:rPr>
          <w:rtl/>
        </w:rPr>
        <w:t xml:space="preserve"> </w:t>
      </w:r>
      <w:r w:rsidR="009130A4" w:rsidRPr="009130A4">
        <w:rPr>
          <w:rFonts w:hint="cs"/>
          <w:rtl/>
        </w:rPr>
        <w:t>وَسَلَّمَ</w:t>
      </w:r>
      <w:r w:rsidR="009130A4" w:rsidRPr="009130A4">
        <w:rPr>
          <w:rtl/>
        </w:rPr>
        <w:t xml:space="preserve"> </w:t>
      </w:r>
      <w:r w:rsidR="009130A4" w:rsidRPr="009130A4">
        <w:rPr>
          <w:rFonts w:hint="cs"/>
          <w:rtl/>
        </w:rPr>
        <w:t>يَسْتَسْقِي،</w:t>
      </w:r>
      <w:r w:rsidR="009130A4" w:rsidRPr="009130A4">
        <w:rPr>
          <w:rtl/>
        </w:rPr>
        <w:t xml:space="preserve"> </w:t>
      </w:r>
      <w:r w:rsidR="009130A4" w:rsidRPr="009130A4">
        <w:rPr>
          <w:rFonts w:hint="cs"/>
          <w:rtl/>
        </w:rPr>
        <w:t>فَمَا</w:t>
      </w:r>
      <w:r w:rsidR="009130A4" w:rsidRPr="009130A4">
        <w:rPr>
          <w:rtl/>
        </w:rPr>
        <w:t xml:space="preserve"> </w:t>
      </w:r>
      <w:r w:rsidR="009130A4" w:rsidRPr="009130A4">
        <w:rPr>
          <w:rFonts w:hint="cs"/>
          <w:rtl/>
        </w:rPr>
        <w:t>يَنْزِلُ</w:t>
      </w:r>
      <w:r w:rsidR="009130A4" w:rsidRPr="009130A4">
        <w:rPr>
          <w:rtl/>
        </w:rPr>
        <w:t xml:space="preserve"> </w:t>
      </w:r>
      <w:r w:rsidR="009130A4" w:rsidRPr="009130A4">
        <w:rPr>
          <w:rFonts w:hint="cs"/>
          <w:rtl/>
        </w:rPr>
        <w:t>حَتَّى</w:t>
      </w:r>
      <w:r w:rsidR="009130A4" w:rsidRPr="009130A4">
        <w:rPr>
          <w:rtl/>
        </w:rPr>
        <w:t xml:space="preserve"> </w:t>
      </w:r>
      <w:r w:rsidR="009130A4" w:rsidRPr="009130A4">
        <w:rPr>
          <w:rFonts w:hint="cs"/>
          <w:rtl/>
        </w:rPr>
        <w:t>يَجِيشَ</w:t>
      </w:r>
      <w:r w:rsidR="009130A4" w:rsidRPr="009130A4">
        <w:rPr>
          <w:rtl/>
        </w:rPr>
        <w:t xml:space="preserve"> </w:t>
      </w:r>
      <w:r w:rsidR="009130A4" w:rsidRPr="009130A4">
        <w:rPr>
          <w:rFonts w:hint="cs"/>
          <w:rtl/>
        </w:rPr>
        <w:t>كُلُّ</w:t>
      </w:r>
      <w:r w:rsidR="009130A4" w:rsidRPr="009130A4">
        <w:rPr>
          <w:rtl/>
        </w:rPr>
        <w:t xml:space="preserve"> </w:t>
      </w:r>
      <w:r w:rsidR="009130A4" w:rsidRPr="009130A4">
        <w:rPr>
          <w:rFonts w:hint="cs"/>
          <w:rtl/>
        </w:rPr>
        <w:t>مِيزَابٍ، وَهُوَ</w:t>
      </w:r>
      <w:r w:rsidR="009130A4" w:rsidRPr="009130A4">
        <w:rPr>
          <w:rtl/>
        </w:rPr>
        <w:t xml:space="preserve"> </w:t>
      </w:r>
      <w:r w:rsidR="009130A4" w:rsidRPr="009130A4">
        <w:rPr>
          <w:rFonts w:hint="cs"/>
          <w:rtl/>
        </w:rPr>
        <w:t>قَوْلُ</w:t>
      </w:r>
      <w:r w:rsidR="009130A4" w:rsidRPr="009130A4">
        <w:rPr>
          <w:rtl/>
        </w:rPr>
        <w:t xml:space="preserve"> </w:t>
      </w:r>
      <w:r w:rsidR="009130A4" w:rsidRPr="009130A4">
        <w:rPr>
          <w:rFonts w:hint="cs"/>
          <w:rtl/>
        </w:rPr>
        <w:t>أَبِي</w:t>
      </w:r>
      <w:r w:rsidR="009130A4" w:rsidRPr="009130A4">
        <w:rPr>
          <w:rtl/>
        </w:rPr>
        <w:t xml:space="preserve"> </w:t>
      </w:r>
      <w:r w:rsidR="009130A4" w:rsidRPr="009130A4">
        <w:rPr>
          <w:rFonts w:hint="cs"/>
          <w:rtl/>
        </w:rPr>
        <w:t>طَالِبٍ:</w:t>
      </w:r>
      <w:r w:rsidR="007A7672">
        <w:rPr>
          <w:rFonts w:hint="cs"/>
          <w:rtl/>
        </w:rPr>
        <w:t xml:space="preserve"> </w:t>
      </w:r>
      <w:r w:rsidR="009130A4" w:rsidRPr="009130A4">
        <w:rPr>
          <w:rFonts w:hint="cs"/>
          <w:rtl/>
        </w:rPr>
        <w:t xml:space="preserve">وَأَبْيَضُ يُسَتَسْقَى الْغَمَامُ بِوَجْهِهِ ثِمَالُ الْيَتَامى عِصْمَةٌ لِأَرَامِلِ </w:t>
      </w:r>
      <w:r w:rsidRPr="009130A4">
        <w:rPr>
          <w:rFonts w:hint="cs"/>
          <w:rtl/>
        </w:rPr>
        <w:t>[رواه البخاری: 1009].</w:t>
      </w:r>
    </w:p>
    <w:p w:rsidR="00061B19" w:rsidRDefault="00061B19" w:rsidP="00061B19">
      <w:pPr>
        <w:pStyle w:val="0-"/>
        <w:rPr>
          <w:rtl/>
          <w:lang w:bidi="fa-IR"/>
        </w:rPr>
      </w:pPr>
      <w:r>
        <w:rPr>
          <w:rFonts w:hint="cs"/>
          <w:rtl/>
          <w:lang w:bidi="fa-IR"/>
        </w:rPr>
        <w:t>550- از عبدالله بن عمر</w:t>
      </w:r>
      <w:r>
        <w:rPr>
          <w:rFonts w:cs="CTraditional Arabic" w:hint="cs"/>
          <w:rtl/>
          <w:lang w:bidi="fa-IR"/>
        </w:rPr>
        <w:t>ب</w:t>
      </w:r>
      <w:r>
        <w:rPr>
          <w:rFonts w:hint="cs"/>
          <w:rtl/>
          <w:lang w:bidi="fa-IR"/>
        </w:rPr>
        <w:t xml:space="preserve"> روایت است که گفت: چه بسا می‌شد که گفته شاعر [درباره پیامبر خدا </w:t>
      </w:r>
      <w:r>
        <w:rPr>
          <w:rFonts w:cs="CTraditional Arabic" w:hint="cs"/>
          <w:rtl/>
          <w:lang w:bidi="fa-IR"/>
        </w:rPr>
        <w:t>ج</w:t>
      </w:r>
      <w:r>
        <w:rPr>
          <w:rFonts w:hint="cs"/>
          <w:rtl/>
          <w:lang w:bidi="fa-IR"/>
        </w:rPr>
        <w:t xml:space="preserve">] به یادم می‌آمد، و این در حالی بود که من به طرف روی پیامبر خدا </w:t>
      </w:r>
      <w:r>
        <w:rPr>
          <w:rFonts w:cs="CTraditional Arabic" w:hint="cs"/>
          <w:rtl/>
          <w:lang w:bidi="fa-IR"/>
        </w:rPr>
        <w:t>ج</w:t>
      </w:r>
      <w:r>
        <w:rPr>
          <w:rFonts w:hint="cs"/>
          <w:rtl/>
          <w:lang w:bidi="fa-IR"/>
        </w:rPr>
        <w:t xml:space="preserve"> نظر می‌کردم و ایشان طلب باران می‌کردند.</w:t>
      </w:r>
    </w:p>
    <w:p w:rsidR="00061B19" w:rsidRDefault="00061B19" w:rsidP="00061B19">
      <w:pPr>
        <w:pStyle w:val="0-"/>
        <w:rPr>
          <w:rtl/>
          <w:lang w:bidi="fa-IR"/>
        </w:rPr>
      </w:pPr>
      <w:r>
        <w:rPr>
          <w:rFonts w:hint="cs"/>
          <w:rtl/>
          <w:lang w:bidi="fa-IR"/>
        </w:rPr>
        <w:t>وهنوز از منبر پایان نمی‌شدند که ناودان‌ها پر می‌شد، و آن شعر این قول ابی‌طالب است که می‌گوید:</w:t>
      </w:r>
    </w:p>
    <w:p w:rsidR="00061B19" w:rsidRDefault="00061B19" w:rsidP="00061B19">
      <w:pPr>
        <w:pStyle w:val="0-"/>
        <w:rPr>
          <w:rtl/>
          <w:lang w:bidi="fa-IR"/>
        </w:rPr>
      </w:pPr>
      <w:r>
        <w:rPr>
          <w:rFonts w:hint="cs"/>
          <w:rtl/>
          <w:lang w:bidi="fa-IR"/>
        </w:rPr>
        <w:t>و سفید رویی است که به وسیله روی او طلب باران می‌شود ** یاری رسانی برای</w:t>
      </w:r>
      <w:r w:rsidR="00373BAC">
        <w:rPr>
          <w:rFonts w:hint="cs"/>
          <w:rtl/>
          <w:lang w:bidi="fa-IR"/>
        </w:rPr>
        <w:t xml:space="preserve"> </w:t>
      </w:r>
      <w:r>
        <w:rPr>
          <w:rFonts w:hint="cs"/>
          <w:rtl/>
          <w:lang w:bidi="fa-IR"/>
        </w:rPr>
        <w:t>‌یتیمان، و پناه گاهی برای بیوه زنان است</w:t>
      </w:r>
      <w:r w:rsidRPr="00061B19">
        <w:rPr>
          <w:rFonts w:hint="cs"/>
          <w:vertAlign w:val="superscript"/>
          <w:rtl/>
          <w:lang w:bidi="fa-IR"/>
        </w:rPr>
        <w:t>(</w:t>
      </w:r>
      <w:r w:rsidRPr="005A62CD">
        <w:rPr>
          <w:rStyle w:val="FootnoteReference"/>
          <w:rtl/>
          <w:lang w:bidi="fa-IR"/>
        </w:rPr>
        <w:footnoteReference w:id="288"/>
      </w:r>
      <w:r w:rsidRPr="00061B19">
        <w:rPr>
          <w:rFonts w:hint="cs"/>
          <w:vertAlign w:val="superscript"/>
          <w:rtl/>
          <w:lang w:bidi="fa-IR"/>
        </w:rPr>
        <w:t>)</w:t>
      </w:r>
      <w:r>
        <w:rPr>
          <w:rFonts w:hint="cs"/>
          <w:rtl/>
          <w:lang w:bidi="fa-IR"/>
        </w:rPr>
        <w:t>.</w:t>
      </w:r>
    </w:p>
    <w:p w:rsidR="009130A4" w:rsidRPr="004C086E" w:rsidRDefault="009130A4" w:rsidP="004C086E">
      <w:pPr>
        <w:pStyle w:val="5-"/>
        <w:rPr>
          <w:rtl/>
        </w:rPr>
      </w:pPr>
      <w:r w:rsidRPr="004C086E">
        <w:rPr>
          <w:rFonts w:hint="cs"/>
          <w:rtl/>
        </w:rPr>
        <w:t xml:space="preserve">551- </w:t>
      </w:r>
      <w:r w:rsidR="004C086E" w:rsidRPr="004C086E">
        <w:rPr>
          <w:rFonts w:hint="cs"/>
          <w:rtl/>
        </w:rPr>
        <w:t>عَنْ عُمَرَ</w:t>
      </w:r>
      <w:r w:rsidR="004C086E" w:rsidRPr="004C086E">
        <w:rPr>
          <w:rtl/>
        </w:rPr>
        <w:t xml:space="preserve"> </w:t>
      </w:r>
      <w:r w:rsidR="004C086E" w:rsidRPr="004C086E">
        <w:rPr>
          <w:rFonts w:hint="cs"/>
          <w:rtl/>
        </w:rPr>
        <w:t>بْنَ</w:t>
      </w:r>
      <w:r w:rsidR="004C086E" w:rsidRPr="004C086E">
        <w:rPr>
          <w:rtl/>
        </w:rPr>
        <w:t xml:space="preserve"> </w:t>
      </w:r>
      <w:r w:rsidR="004C086E" w:rsidRPr="004C086E">
        <w:rPr>
          <w:rFonts w:hint="cs"/>
          <w:rtl/>
        </w:rPr>
        <w:t>الخَطَّابِ</w:t>
      </w:r>
      <w:r w:rsidR="004C086E" w:rsidRPr="004C086E">
        <w:rPr>
          <w:rtl/>
        </w:rPr>
        <w:t xml:space="preserve"> </w:t>
      </w:r>
      <w:r w:rsidR="004C086E" w:rsidRPr="004C086E">
        <w:rPr>
          <w:rFonts w:hint="cs"/>
          <w:rtl/>
        </w:rPr>
        <w:t>رَضِيَ</w:t>
      </w:r>
      <w:r w:rsidR="004C086E" w:rsidRPr="004C086E">
        <w:rPr>
          <w:rtl/>
        </w:rPr>
        <w:t xml:space="preserve"> </w:t>
      </w:r>
      <w:r w:rsidR="004C086E" w:rsidRPr="004C086E">
        <w:rPr>
          <w:rFonts w:hint="cs"/>
          <w:rtl/>
        </w:rPr>
        <w:t>اللَّهُ</w:t>
      </w:r>
      <w:r w:rsidR="004C086E" w:rsidRPr="004C086E">
        <w:rPr>
          <w:rtl/>
        </w:rPr>
        <w:t xml:space="preserve"> </w:t>
      </w:r>
      <w:r w:rsidR="004C086E" w:rsidRPr="004C086E">
        <w:rPr>
          <w:rFonts w:hint="cs"/>
          <w:rtl/>
        </w:rPr>
        <w:t>عَنْهُ، أَنَّهُ</w:t>
      </w:r>
      <w:r w:rsidR="004C086E" w:rsidRPr="004C086E">
        <w:rPr>
          <w:rtl/>
        </w:rPr>
        <w:t xml:space="preserve"> </w:t>
      </w:r>
      <w:r w:rsidR="004C086E" w:rsidRPr="004C086E">
        <w:rPr>
          <w:rFonts w:hint="cs"/>
          <w:rtl/>
        </w:rPr>
        <w:t>كَانَ</w:t>
      </w:r>
      <w:r w:rsidR="004C086E" w:rsidRPr="004C086E">
        <w:rPr>
          <w:rtl/>
        </w:rPr>
        <w:t xml:space="preserve"> </w:t>
      </w:r>
      <w:r w:rsidR="004C086E" w:rsidRPr="004C086E">
        <w:rPr>
          <w:rFonts w:hint="cs"/>
          <w:rtl/>
        </w:rPr>
        <w:t>إِذَا</w:t>
      </w:r>
      <w:r w:rsidR="004C086E" w:rsidRPr="004C086E">
        <w:rPr>
          <w:rtl/>
        </w:rPr>
        <w:t xml:space="preserve"> </w:t>
      </w:r>
      <w:r w:rsidR="004C086E" w:rsidRPr="004C086E">
        <w:rPr>
          <w:rFonts w:hint="cs"/>
          <w:rtl/>
        </w:rPr>
        <w:t>قَحَطُوا</w:t>
      </w:r>
      <w:r w:rsidR="004C086E" w:rsidRPr="004C086E">
        <w:rPr>
          <w:rtl/>
        </w:rPr>
        <w:t xml:space="preserve"> </w:t>
      </w:r>
      <w:r w:rsidR="004C086E" w:rsidRPr="004C086E">
        <w:rPr>
          <w:rFonts w:hint="cs"/>
          <w:rtl/>
        </w:rPr>
        <w:t>اسْتَسْقَى</w:t>
      </w:r>
      <w:r w:rsidR="004C086E" w:rsidRPr="004C086E">
        <w:rPr>
          <w:rtl/>
        </w:rPr>
        <w:t xml:space="preserve"> </w:t>
      </w:r>
      <w:r w:rsidR="004C086E" w:rsidRPr="004C086E">
        <w:rPr>
          <w:rFonts w:hint="cs"/>
          <w:rtl/>
        </w:rPr>
        <w:t>بِالعَبَّاسِ</w:t>
      </w:r>
      <w:r w:rsidR="004C086E" w:rsidRPr="004C086E">
        <w:rPr>
          <w:rtl/>
        </w:rPr>
        <w:t xml:space="preserve"> </w:t>
      </w:r>
      <w:r w:rsidR="004C086E" w:rsidRPr="004C086E">
        <w:rPr>
          <w:rFonts w:hint="cs"/>
          <w:rtl/>
        </w:rPr>
        <w:t>بْنِ</w:t>
      </w:r>
      <w:r w:rsidR="004C086E" w:rsidRPr="004C086E">
        <w:rPr>
          <w:rtl/>
        </w:rPr>
        <w:t xml:space="preserve"> </w:t>
      </w:r>
      <w:r w:rsidR="004C086E" w:rsidRPr="004C086E">
        <w:rPr>
          <w:rFonts w:hint="cs"/>
          <w:rtl/>
        </w:rPr>
        <w:t>عَبْدِ</w:t>
      </w:r>
      <w:r w:rsidR="004C086E" w:rsidRPr="004C086E">
        <w:rPr>
          <w:rtl/>
        </w:rPr>
        <w:t xml:space="preserve"> </w:t>
      </w:r>
      <w:r w:rsidR="004C086E" w:rsidRPr="004C086E">
        <w:rPr>
          <w:rFonts w:hint="cs"/>
          <w:rtl/>
        </w:rPr>
        <w:t>المُطَّلِبِ رَضِيَ</w:t>
      </w:r>
      <w:r w:rsidR="004C086E" w:rsidRPr="004C086E">
        <w:rPr>
          <w:rtl/>
        </w:rPr>
        <w:t xml:space="preserve"> </w:t>
      </w:r>
      <w:r w:rsidR="004C086E" w:rsidRPr="004C086E">
        <w:rPr>
          <w:rFonts w:hint="cs"/>
          <w:rtl/>
        </w:rPr>
        <w:t>اللَّهُ</w:t>
      </w:r>
      <w:r w:rsidR="004C086E" w:rsidRPr="004C086E">
        <w:rPr>
          <w:rtl/>
        </w:rPr>
        <w:t xml:space="preserve"> </w:t>
      </w:r>
      <w:r w:rsidR="004C086E" w:rsidRPr="004C086E">
        <w:rPr>
          <w:rFonts w:hint="cs"/>
          <w:rtl/>
        </w:rPr>
        <w:t>عَنْهُ،</w:t>
      </w:r>
      <w:r w:rsidR="004C086E" w:rsidRPr="004C086E">
        <w:rPr>
          <w:rtl/>
        </w:rPr>
        <w:t xml:space="preserve"> </w:t>
      </w:r>
      <w:r w:rsidR="004C086E" w:rsidRPr="004C086E">
        <w:rPr>
          <w:rFonts w:hint="cs"/>
          <w:rtl/>
        </w:rPr>
        <w:t>فَقَالَ</w:t>
      </w:r>
      <w:r w:rsidR="004C086E" w:rsidRPr="004C086E">
        <w:rPr>
          <w:rtl/>
        </w:rPr>
        <w:t xml:space="preserve">: </w:t>
      </w:r>
      <w:r w:rsidR="004C086E" w:rsidRPr="004C086E">
        <w:rPr>
          <w:rFonts w:hint="eastAsia"/>
          <w:rtl/>
        </w:rPr>
        <w:t>«</w:t>
      </w:r>
      <w:r w:rsidR="004C086E" w:rsidRPr="004C086E">
        <w:rPr>
          <w:rFonts w:hint="cs"/>
          <w:rtl/>
        </w:rPr>
        <w:t>اللَّهُمَّ</w:t>
      </w:r>
      <w:r w:rsidR="004C086E" w:rsidRPr="004C086E">
        <w:rPr>
          <w:rtl/>
        </w:rPr>
        <w:t xml:space="preserve"> </w:t>
      </w:r>
      <w:r w:rsidR="004C086E" w:rsidRPr="004C086E">
        <w:rPr>
          <w:rFonts w:hint="cs"/>
          <w:rtl/>
        </w:rPr>
        <w:t>إِنَّا</w:t>
      </w:r>
      <w:r w:rsidR="004C086E" w:rsidRPr="004C086E">
        <w:rPr>
          <w:rtl/>
        </w:rPr>
        <w:t xml:space="preserve"> </w:t>
      </w:r>
      <w:r w:rsidR="004C086E" w:rsidRPr="004C086E">
        <w:rPr>
          <w:rFonts w:hint="cs"/>
          <w:rtl/>
        </w:rPr>
        <w:t>كُنَّا</w:t>
      </w:r>
      <w:r w:rsidR="004C086E" w:rsidRPr="004C086E">
        <w:rPr>
          <w:rtl/>
        </w:rPr>
        <w:t xml:space="preserve"> </w:t>
      </w:r>
      <w:r w:rsidR="004C086E" w:rsidRPr="004C086E">
        <w:rPr>
          <w:rFonts w:hint="cs"/>
          <w:rtl/>
        </w:rPr>
        <w:t>نَتَوَسَّلُ</w:t>
      </w:r>
      <w:r w:rsidR="004C086E" w:rsidRPr="004C086E">
        <w:rPr>
          <w:rtl/>
        </w:rPr>
        <w:t xml:space="preserve"> </w:t>
      </w:r>
      <w:r w:rsidR="004C086E" w:rsidRPr="004C086E">
        <w:rPr>
          <w:rFonts w:hint="cs"/>
          <w:rtl/>
        </w:rPr>
        <w:t>إِلَيْكَ</w:t>
      </w:r>
      <w:r w:rsidR="004C086E" w:rsidRPr="004C086E">
        <w:rPr>
          <w:rtl/>
        </w:rPr>
        <w:t xml:space="preserve"> </w:t>
      </w:r>
      <w:r w:rsidR="004C086E" w:rsidRPr="004C086E">
        <w:rPr>
          <w:rFonts w:hint="cs"/>
          <w:rtl/>
        </w:rPr>
        <w:t>بِنَبِيِّنَا</w:t>
      </w:r>
      <w:r w:rsidR="004C086E" w:rsidRPr="004C086E">
        <w:rPr>
          <w:rtl/>
        </w:rPr>
        <w:t xml:space="preserve"> </w:t>
      </w:r>
      <w:r w:rsidR="004C086E" w:rsidRPr="004C086E">
        <w:rPr>
          <w:rFonts w:hint="cs"/>
          <w:rtl/>
        </w:rPr>
        <w:t>فَتَسْقِينَا،</w:t>
      </w:r>
      <w:r w:rsidR="004C086E" w:rsidRPr="004C086E">
        <w:rPr>
          <w:rtl/>
        </w:rPr>
        <w:t xml:space="preserve"> </w:t>
      </w:r>
      <w:r w:rsidR="004C086E" w:rsidRPr="004C086E">
        <w:rPr>
          <w:rFonts w:hint="cs"/>
          <w:rtl/>
        </w:rPr>
        <w:t>وَإِنَّا</w:t>
      </w:r>
      <w:r w:rsidR="004C086E" w:rsidRPr="004C086E">
        <w:rPr>
          <w:rtl/>
        </w:rPr>
        <w:t xml:space="preserve"> </w:t>
      </w:r>
      <w:r w:rsidR="004C086E" w:rsidRPr="004C086E">
        <w:rPr>
          <w:rFonts w:hint="cs"/>
          <w:rtl/>
        </w:rPr>
        <w:t>نَتَوَسَّلُ</w:t>
      </w:r>
      <w:r w:rsidR="004C086E" w:rsidRPr="004C086E">
        <w:rPr>
          <w:rtl/>
        </w:rPr>
        <w:t xml:space="preserve"> </w:t>
      </w:r>
      <w:r w:rsidR="004C086E" w:rsidRPr="004C086E">
        <w:rPr>
          <w:rFonts w:hint="cs"/>
          <w:rtl/>
        </w:rPr>
        <w:t>إِلَيْكَ</w:t>
      </w:r>
      <w:r w:rsidR="004C086E" w:rsidRPr="004C086E">
        <w:rPr>
          <w:rtl/>
        </w:rPr>
        <w:t xml:space="preserve"> </w:t>
      </w:r>
      <w:r w:rsidR="004C086E" w:rsidRPr="004C086E">
        <w:rPr>
          <w:rFonts w:hint="cs"/>
          <w:rtl/>
        </w:rPr>
        <w:t>بِعَمِّ</w:t>
      </w:r>
      <w:r w:rsidR="004C086E" w:rsidRPr="004C086E">
        <w:rPr>
          <w:rtl/>
        </w:rPr>
        <w:t xml:space="preserve"> </w:t>
      </w:r>
      <w:r w:rsidR="004C086E" w:rsidRPr="004C086E">
        <w:rPr>
          <w:rFonts w:hint="cs"/>
          <w:rtl/>
        </w:rPr>
        <w:t>نَبِيِّنَا</w:t>
      </w:r>
      <w:r w:rsidR="004C086E" w:rsidRPr="004C086E">
        <w:rPr>
          <w:rtl/>
        </w:rPr>
        <w:t xml:space="preserve"> </w:t>
      </w:r>
      <w:r w:rsidR="004C086E" w:rsidRPr="004C086E">
        <w:rPr>
          <w:rFonts w:hint="cs"/>
          <w:rtl/>
        </w:rPr>
        <w:t>فَاسْقِنَا</w:t>
      </w:r>
      <w:r w:rsidR="004C086E" w:rsidRPr="004C086E">
        <w:rPr>
          <w:rFonts w:hint="eastAsia"/>
          <w:rtl/>
        </w:rPr>
        <w:t>»</w:t>
      </w:r>
      <w:r w:rsidR="004C086E" w:rsidRPr="004C086E">
        <w:rPr>
          <w:rFonts w:hint="cs"/>
          <w:rtl/>
        </w:rPr>
        <w:t>،</w:t>
      </w:r>
      <w:r w:rsidR="004C086E" w:rsidRPr="004C086E">
        <w:rPr>
          <w:rtl/>
        </w:rPr>
        <w:t xml:space="preserve"> </w:t>
      </w:r>
      <w:r w:rsidR="004C086E" w:rsidRPr="004C086E">
        <w:rPr>
          <w:rFonts w:hint="cs"/>
          <w:rtl/>
        </w:rPr>
        <w:t>قَالَ</w:t>
      </w:r>
      <w:r w:rsidR="004C086E" w:rsidRPr="004C086E">
        <w:rPr>
          <w:rtl/>
        </w:rPr>
        <w:t xml:space="preserve">: </w:t>
      </w:r>
      <w:r w:rsidR="004C086E" w:rsidRPr="004C086E">
        <w:rPr>
          <w:rFonts w:hint="cs"/>
          <w:rtl/>
        </w:rPr>
        <w:t xml:space="preserve">فَيُسْقَوْنَ </w:t>
      </w:r>
      <w:r w:rsidRPr="004C086E">
        <w:rPr>
          <w:rFonts w:hint="cs"/>
          <w:rtl/>
        </w:rPr>
        <w:t>[رواه البخاری: 1010].</w:t>
      </w:r>
    </w:p>
    <w:p w:rsidR="009130A4" w:rsidRDefault="009130A4" w:rsidP="009130A4">
      <w:pPr>
        <w:pStyle w:val="0-"/>
        <w:rPr>
          <w:rtl/>
          <w:lang w:bidi="fa-IR"/>
        </w:rPr>
      </w:pPr>
      <w:r>
        <w:rPr>
          <w:rFonts w:hint="cs"/>
          <w:rtl/>
          <w:lang w:bidi="fa-IR"/>
        </w:rPr>
        <w:t>551- از عمر بن خطاب</w:t>
      </w:r>
      <w:r>
        <w:rPr>
          <w:rFonts w:cs="CTraditional Arabic" w:hint="cs"/>
          <w:rtl/>
          <w:lang w:bidi="fa-IR"/>
        </w:rPr>
        <w:t>س</w:t>
      </w:r>
      <w:r>
        <w:rPr>
          <w:rFonts w:hint="cs"/>
          <w:rtl/>
          <w:lang w:bidi="fa-IR"/>
        </w:rPr>
        <w:t xml:space="preserve"> روایت است که: وی هنگامی که مردم به قحطی دچار می‌شدند، به وسیله عباس بن عبدالمطلب</w:t>
      </w:r>
      <w:r>
        <w:rPr>
          <w:rFonts w:cs="CTraditional Arabic" w:hint="cs"/>
          <w:rtl/>
          <w:lang w:bidi="fa-IR"/>
        </w:rPr>
        <w:t>س</w:t>
      </w:r>
      <w:r>
        <w:rPr>
          <w:rFonts w:hint="cs"/>
          <w:rtl/>
          <w:lang w:bidi="fa-IR"/>
        </w:rPr>
        <w:t xml:space="preserve"> [از خداوند] طلب باران می‌کرد و می‌گفت:</w:t>
      </w:r>
    </w:p>
    <w:p w:rsidR="009130A4" w:rsidRDefault="009130A4" w:rsidP="009130A4">
      <w:pPr>
        <w:pStyle w:val="0-"/>
        <w:rPr>
          <w:rtl/>
          <w:lang w:bidi="fa-IR"/>
        </w:rPr>
      </w:pPr>
      <w:r>
        <w:rPr>
          <w:rFonts w:hint="cs"/>
          <w:rtl/>
          <w:lang w:bidi="fa-IR"/>
        </w:rPr>
        <w:t>«الهی! ما به تو به واسطه پیامبر خود وسیله می‌جستیم، و تو برای ما باران می‌دادی، و اکنون به کاکای (عموی) پیامبر خود به تو وسیله می‌جوییم، پس برای ما باران بده، [روای] گفت که: برای آن‌ها باران داده می‌شد</w:t>
      </w:r>
      <w:r w:rsidRPr="009130A4">
        <w:rPr>
          <w:rFonts w:hint="cs"/>
          <w:vertAlign w:val="superscript"/>
          <w:rtl/>
          <w:lang w:bidi="fa-IR"/>
        </w:rPr>
        <w:t>(</w:t>
      </w:r>
      <w:r w:rsidRPr="005A62CD">
        <w:rPr>
          <w:rStyle w:val="FootnoteReference"/>
          <w:rtl/>
          <w:lang w:bidi="fa-IR"/>
        </w:rPr>
        <w:footnoteReference w:id="289"/>
      </w:r>
      <w:r w:rsidRPr="009130A4">
        <w:rPr>
          <w:rFonts w:hint="cs"/>
          <w:vertAlign w:val="superscript"/>
          <w:rtl/>
          <w:lang w:bidi="fa-IR"/>
        </w:rPr>
        <w:t>)</w:t>
      </w:r>
      <w:r>
        <w:rPr>
          <w:rFonts w:hint="cs"/>
          <w:rtl/>
          <w:lang w:bidi="fa-IR"/>
        </w:rPr>
        <w:t>.</w:t>
      </w:r>
    </w:p>
    <w:p w:rsidR="004C086E" w:rsidRDefault="004C086E" w:rsidP="00335140">
      <w:pPr>
        <w:pStyle w:val="2-0"/>
        <w:rPr>
          <w:rtl/>
        </w:rPr>
      </w:pPr>
      <w:r w:rsidRPr="006F238E">
        <w:rPr>
          <w:rFonts w:hint="cs"/>
          <w:rtl/>
          <w:lang w:bidi="ar-SA"/>
        </w:rPr>
        <w:t>3</w:t>
      </w:r>
      <w:r>
        <w:rPr>
          <w:rFonts w:hint="cs"/>
          <w:rtl/>
        </w:rPr>
        <w:t>- باب: الاسْتِسْقَاءِ فِي المَسْجِدِ الجَامِعِ</w:t>
      </w:r>
    </w:p>
    <w:p w:rsidR="004C086E" w:rsidRDefault="004C086E" w:rsidP="00335140">
      <w:pPr>
        <w:pStyle w:val="4-"/>
        <w:rPr>
          <w:rtl/>
          <w:lang w:bidi="fa-IR"/>
        </w:rPr>
      </w:pPr>
      <w:bookmarkStart w:id="180" w:name="_Toc432244171"/>
      <w:r>
        <w:rPr>
          <w:rFonts w:hint="cs"/>
          <w:rtl/>
          <w:lang w:bidi="fa-IR"/>
        </w:rPr>
        <w:t>باب [3]: نماز استسقاء در مسجد جامع</w:t>
      </w:r>
      <w:bookmarkEnd w:id="180"/>
    </w:p>
    <w:p w:rsidR="004C086E" w:rsidRPr="00F80687" w:rsidRDefault="00335140" w:rsidP="00F80687">
      <w:pPr>
        <w:pStyle w:val="5-"/>
        <w:rPr>
          <w:rtl/>
        </w:rPr>
      </w:pPr>
      <w:r w:rsidRPr="00F80687">
        <w:rPr>
          <w:rFonts w:hint="cs"/>
          <w:rtl/>
        </w:rPr>
        <w:t xml:space="preserve">552- </w:t>
      </w:r>
      <w:r w:rsidR="00F80687" w:rsidRPr="00F80687">
        <w:rPr>
          <w:rFonts w:hint="cs"/>
          <w:rtl/>
        </w:rPr>
        <w:t>حديث أَنسٍ رَضَيِ اللهُ عَنْهُ فِي الرَّجُلِ الذي دخل المسجد والنبي صَلَّى</w:t>
      </w:r>
      <w:r w:rsidR="00F80687" w:rsidRPr="00F80687">
        <w:rPr>
          <w:rtl/>
        </w:rPr>
        <w:t xml:space="preserve"> </w:t>
      </w:r>
      <w:r w:rsidR="00F80687" w:rsidRPr="00F80687">
        <w:rPr>
          <w:rFonts w:hint="cs"/>
          <w:rtl/>
        </w:rPr>
        <w:t>اللهُ</w:t>
      </w:r>
      <w:r w:rsidR="00F80687" w:rsidRPr="00F80687">
        <w:rPr>
          <w:rtl/>
        </w:rPr>
        <w:t xml:space="preserve"> </w:t>
      </w:r>
      <w:r w:rsidR="00F80687" w:rsidRPr="00F80687">
        <w:rPr>
          <w:rFonts w:hint="cs"/>
          <w:rtl/>
        </w:rPr>
        <w:t>عَلَيْهِ</w:t>
      </w:r>
      <w:r w:rsidR="00F80687" w:rsidRPr="00F80687">
        <w:rPr>
          <w:rtl/>
        </w:rPr>
        <w:t xml:space="preserve"> </w:t>
      </w:r>
      <w:r w:rsidR="00F80687" w:rsidRPr="00F80687">
        <w:rPr>
          <w:rFonts w:hint="cs"/>
          <w:rtl/>
        </w:rPr>
        <w:t>وَسَلَّمَ قَائِمٌ</w:t>
      </w:r>
      <w:r w:rsidR="00F80687" w:rsidRPr="00F80687">
        <w:rPr>
          <w:rtl/>
        </w:rPr>
        <w:t xml:space="preserve"> </w:t>
      </w:r>
      <w:r w:rsidR="00F80687" w:rsidRPr="00F80687">
        <w:rPr>
          <w:rFonts w:hint="cs"/>
          <w:rtl/>
        </w:rPr>
        <w:t>يَخْطُبُ فسأله الدعاء بالغيث، تكرِّر كثيرًا. وفي الرواية: ف</w:t>
      </w:r>
      <w:r w:rsidR="000D25F8" w:rsidRPr="00F80687">
        <w:rPr>
          <w:rFonts w:hint="cs"/>
          <w:rtl/>
        </w:rPr>
        <w:t>مَا</w:t>
      </w:r>
      <w:r w:rsidR="000D25F8" w:rsidRPr="00F80687">
        <w:rPr>
          <w:rtl/>
        </w:rPr>
        <w:t xml:space="preserve"> </w:t>
      </w:r>
      <w:r w:rsidR="000D25F8" w:rsidRPr="00F80687">
        <w:rPr>
          <w:rFonts w:hint="cs"/>
          <w:rtl/>
        </w:rPr>
        <w:t>رَأَيْنَا</w:t>
      </w:r>
      <w:r w:rsidR="000D25F8" w:rsidRPr="00F80687">
        <w:rPr>
          <w:rtl/>
        </w:rPr>
        <w:t xml:space="preserve"> </w:t>
      </w:r>
      <w:r w:rsidR="000D25F8" w:rsidRPr="00F80687">
        <w:rPr>
          <w:rFonts w:hint="cs"/>
          <w:rtl/>
        </w:rPr>
        <w:t>الشَّمْسَ</w:t>
      </w:r>
      <w:r w:rsidR="000D25F8" w:rsidRPr="00F80687">
        <w:rPr>
          <w:rtl/>
        </w:rPr>
        <w:t xml:space="preserve"> </w:t>
      </w:r>
      <w:r w:rsidR="000D25F8" w:rsidRPr="00F80687">
        <w:rPr>
          <w:rFonts w:hint="cs"/>
          <w:rtl/>
        </w:rPr>
        <w:t>سِتًّا،</w:t>
      </w:r>
      <w:r w:rsidR="000D25F8" w:rsidRPr="00F80687">
        <w:rPr>
          <w:rtl/>
        </w:rPr>
        <w:t xml:space="preserve"> </w:t>
      </w:r>
      <w:r w:rsidR="000D25F8" w:rsidRPr="00F80687">
        <w:rPr>
          <w:rFonts w:hint="cs"/>
          <w:rtl/>
        </w:rPr>
        <w:t>ثُمَّ</w:t>
      </w:r>
      <w:r w:rsidR="000D25F8" w:rsidRPr="00F80687">
        <w:rPr>
          <w:rtl/>
        </w:rPr>
        <w:t xml:space="preserve"> </w:t>
      </w:r>
      <w:r w:rsidR="000D25F8" w:rsidRPr="00F80687">
        <w:rPr>
          <w:rFonts w:hint="cs"/>
          <w:rtl/>
        </w:rPr>
        <w:t>دَخَلَ</w:t>
      </w:r>
      <w:r w:rsidR="000D25F8" w:rsidRPr="00F80687">
        <w:rPr>
          <w:rtl/>
        </w:rPr>
        <w:t xml:space="preserve"> </w:t>
      </w:r>
      <w:r w:rsidR="000D25F8" w:rsidRPr="00F80687">
        <w:rPr>
          <w:rFonts w:hint="cs"/>
          <w:rtl/>
        </w:rPr>
        <w:t>رَجُلٌ</w:t>
      </w:r>
      <w:r w:rsidR="000D25F8" w:rsidRPr="00F80687">
        <w:rPr>
          <w:rtl/>
        </w:rPr>
        <w:t xml:space="preserve"> </w:t>
      </w:r>
      <w:r w:rsidR="000D25F8" w:rsidRPr="00F80687">
        <w:rPr>
          <w:rFonts w:hint="cs"/>
          <w:rtl/>
        </w:rPr>
        <w:t>مِنْ</w:t>
      </w:r>
      <w:r w:rsidR="000D25F8" w:rsidRPr="00F80687">
        <w:rPr>
          <w:rtl/>
        </w:rPr>
        <w:t xml:space="preserve"> </w:t>
      </w:r>
      <w:r w:rsidR="000D25F8" w:rsidRPr="00F80687">
        <w:rPr>
          <w:rFonts w:hint="cs"/>
          <w:rtl/>
        </w:rPr>
        <w:t>ذَلِكَ</w:t>
      </w:r>
      <w:r w:rsidR="000D25F8" w:rsidRPr="00F80687">
        <w:rPr>
          <w:rtl/>
        </w:rPr>
        <w:t xml:space="preserve"> </w:t>
      </w:r>
      <w:r w:rsidR="000D25F8" w:rsidRPr="00F80687">
        <w:rPr>
          <w:rFonts w:hint="cs"/>
          <w:rtl/>
        </w:rPr>
        <w:t>البَابِ</w:t>
      </w:r>
      <w:r w:rsidR="000D25F8" w:rsidRPr="00F80687">
        <w:rPr>
          <w:rtl/>
        </w:rPr>
        <w:t xml:space="preserve"> </w:t>
      </w:r>
      <w:r w:rsidR="000D25F8" w:rsidRPr="00F80687">
        <w:rPr>
          <w:rFonts w:hint="cs"/>
          <w:rtl/>
        </w:rPr>
        <w:t>فِي</w:t>
      </w:r>
      <w:r w:rsidR="000D25F8" w:rsidRPr="00F80687">
        <w:rPr>
          <w:rtl/>
        </w:rPr>
        <w:t xml:space="preserve"> </w:t>
      </w:r>
      <w:r w:rsidR="000D25F8" w:rsidRPr="00F80687">
        <w:rPr>
          <w:rFonts w:hint="cs"/>
          <w:rtl/>
        </w:rPr>
        <w:t>الجُمُعَةِ</w:t>
      </w:r>
      <w:r w:rsidR="000D25F8" w:rsidRPr="00F80687">
        <w:rPr>
          <w:rtl/>
        </w:rPr>
        <w:t xml:space="preserve"> </w:t>
      </w:r>
      <w:r w:rsidR="000D25F8" w:rsidRPr="00F80687">
        <w:rPr>
          <w:rFonts w:hint="cs"/>
          <w:rtl/>
        </w:rPr>
        <w:t>المُقْبِلَةِ،</w:t>
      </w:r>
      <w:r w:rsidR="000D25F8" w:rsidRPr="00F80687">
        <w:rPr>
          <w:rtl/>
        </w:rPr>
        <w:t xml:space="preserve"> </w:t>
      </w:r>
      <w:r w:rsidR="000D25F8" w:rsidRPr="00F80687">
        <w:rPr>
          <w:rFonts w:hint="cs"/>
          <w:rtl/>
        </w:rPr>
        <w:t>وَرَسُولُ</w:t>
      </w:r>
      <w:r w:rsidR="000D25F8" w:rsidRPr="00F80687">
        <w:rPr>
          <w:rtl/>
        </w:rPr>
        <w:t xml:space="preserve"> </w:t>
      </w:r>
      <w:r w:rsidR="000D25F8" w:rsidRPr="00F80687">
        <w:rPr>
          <w:rFonts w:hint="cs"/>
          <w:rtl/>
        </w:rPr>
        <w:t>اللَّهِ</w:t>
      </w:r>
      <w:r w:rsidR="000D25F8" w:rsidRPr="00F80687">
        <w:rPr>
          <w:rtl/>
        </w:rPr>
        <w:t xml:space="preserve"> </w:t>
      </w:r>
      <w:r w:rsidR="000D25F8" w:rsidRPr="00F80687">
        <w:rPr>
          <w:rFonts w:hint="cs"/>
          <w:rtl/>
        </w:rPr>
        <w:t>صَلَّى</w:t>
      </w:r>
      <w:r w:rsidR="000D25F8" w:rsidRPr="00F80687">
        <w:rPr>
          <w:rtl/>
        </w:rPr>
        <w:t xml:space="preserve"> </w:t>
      </w:r>
      <w:r w:rsidR="000D25F8" w:rsidRPr="00F80687">
        <w:rPr>
          <w:rFonts w:hint="cs"/>
          <w:rtl/>
        </w:rPr>
        <w:t>اللهُ</w:t>
      </w:r>
      <w:r w:rsidR="000D25F8" w:rsidRPr="00F80687">
        <w:rPr>
          <w:rtl/>
        </w:rPr>
        <w:t xml:space="preserve"> </w:t>
      </w:r>
      <w:r w:rsidR="000D25F8" w:rsidRPr="00F80687">
        <w:rPr>
          <w:rFonts w:hint="cs"/>
          <w:rtl/>
        </w:rPr>
        <w:t>عَلَيْهِ</w:t>
      </w:r>
      <w:r w:rsidR="000D25F8" w:rsidRPr="00F80687">
        <w:rPr>
          <w:rtl/>
        </w:rPr>
        <w:t xml:space="preserve"> </w:t>
      </w:r>
      <w:r w:rsidR="000D25F8" w:rsidRPr="00F80687">
        <w:rPr>
          <w:rFonts w:hint="cs"/>
          <w:rtl/>
        </w:rPr>
        <w:t>وَسَلَّمَ</w:t>
      </w:r>
      <w:r w:rsidR="000D25F8" w:rsidRPr="00F80687">
        <w:rPr>
          <w:rtl/>
        </w:rPr>
        <w:t xml:space="preserve"> </w:t>
      </w:r>
      <w:r w:rsidR="000D25F8" w:rsidRPr="00F80687">
        <w:rPr>
          <w:rFonts w:hint="cs"/>
          <w:rtl/>
        </w:rPr>
        <w:t>قَائِمٌ</w:t>
      </w:r>
      <w:r w:rsidR="000D25F8" w:rsidRPr="00F80687">
        <w:rPr>
          <w:rtl/>
        </w:rPr>
        <w:t xml:space="preserve"> </w:t>
      </w:r>
      <w:r w:rsidR="000D25F8" w:rsidRPr="00F80687">
        <w:rPr>
          <w:rFonts w:hint="cs"/>
          <w:rtl/>
        </w:rPr>
        <w:t>يَخْطُبُ،</w:t>
      </w:r>
      <w:r w:rsidR="000D25F8" w:rsidRPr="00F80687">
        <w:rPr>
          <w:rtl/>
        </w:rPr>
        <w:t xml:space="preserve"> </w:t>
      </w:r>
      <w:r w:rsidR="000D25F8" w:rsidRPr="00F80687">
        <w:rPr>
          <w:rFonts w:hint="cs"/>
          <w:rtl/>
        </w:rPr>
        <w:t>فَاسْتَقْبَلَهُ</w:t>
      </w:r>
      <w:r w:rsidR="000D25F8" w:rsidRPr="00F80687">
        <w:rPr>
          <w:rtl/>
        </w:rPr>
        <w:t xml:space="preserve"> </w:t>
      </w:r>
      <w:r w:rsidR="000D25F8" w:rsidRPr="00F80687">
        <w:rPr>
          <w:rFonts w:hint="cs"/>
          <w:rtl/>
        </w:rPr>
        <w:t>قَائِمًا،</w:t>
      </w:r>
      <w:r w:rsidR="000D25F8" w:rsidRPr="00F80687">
        <w:rPr>
          <w:rtl/>
        </w:rPr>
        <w:t xml:space="preserve"> </w:t>
      </w:r>
      <w:r w:rsidR="000D25F8" w:rsidRPr="00F80687">
        <w:rPr>
          <w:rFonts w:hint="cs"/>
          <w:rtl/>
        </w:rPr>
        <w:t>فَقَالَ</w:t>
      </w:r>
      <w:r w:rsidR="000D25F8" w:rsidRPr="00F80687">
        <w:rPr>
          <w:rtl/>
        </w:rPr>
        <w:t xml:space="preserve">: </w:t>
      </w:r>
      <w:r w:rsidR="000D25F8" w:rsidRPr="00F80687">
        <w:rPr>
          <w:rFonts w:hint="cs"/>
          <w:rtl/>
        </w:rPr>
        <w:t>يَا</w:t>
      </w:r>
      <w:r w:rsidR="000D25F8" w:rsidRPr="00F80687">
        <w:rPr>
          <w:rtl/>
        </w:rPr>
        <w:t xml:space="preserve"> </w:t>
      </w:r>
      <w:r w:rsidR="000D25F8" w:rsidRPr="00F80687">
        <w:rPr>
          <w:rFonts w:hint="cs"/>
          <w:rtl/>
        </w:rPr>
        <w:t>رَسُولَ</w:t>
      </w:r>
      <w:r w:rsidR="000D25F8" w:rsidRPr="00F80687">
        <w:rPr>
          <w:rtl/>
        </w:rPr>
        <w:t xml:space="preserve"> </w:t>
      </w:r>
      <w:r w:rsidR="000D25F8" w:rsidRPr="00F80687">
        <w:rPr>
          <w:rFonts w:hint="cs"/>
          <w:rtl/>
        </w:rPr>
        <w:t>اللَّهِ</w:t>
      </w:r>
      <w:r w:rsidR="000D25F8" w:rsidRPr="00F80687">
        <w:rPr>
          <w:rtl/>
        </w:rPr>
        <w:t xml:space="preserve">: </w:t>
      </w:r>
      <w:r w:rsidR="000D25F8" w:rsidRPr="00F80687">
        <w:rPr>
          <w:rFonts w:hint="cs"/>
          <w:rtl/>
        </w:rPr>
        <w:t>هَلَكَتِ</w:t>
      </w:r>
      <w:r w:rsidR="000D25F8" w:rsidRPr="00F80687">
        <w:rPr>
          <w:rtl/>
        </w:rPr>
        <w:t xml:space="preserve"> </w:t>
      </w:r>
      <w:r w:rsidR="000D25F8" w:rsidRPr="00F80687">
        <w:rPr>
          <w:rFonts w:hint="cs"/>
          <w:rtl/>
        </w:rPr>
        <w:t>الأَمْوَالُ</w:t>
      </w:r>
      <w:r w:rsidR="000D25F8" w:rsidRPr="00F80687">
        <w:rPr>
          <w:rtl/>
        </w:rPr>
        <w:t xml:space="preserve"> </w:t>
      </w:r>
      <w:r w:rsidR="000D25F8" w:rsidRPr="00F80687">
        <w:rPr>
          <w:rFonts w:hint="cs"/>
          <w:rtl/>
        </w:rPr>
        <w:t>وَانْقَطَعَتِ</w:t>
      </w:r>
      <w:r w:rsidR="000D25F8" w:rsidRPr="00F80687">
        <w:rPr>
          <w:rtl/>
        </w:rPr>
        <w:t xml:space="preserve"> </w:t>
      </w:r>
      <w:r w:rsidR="000D25F8" w:rsidRPr="00F80687">
        <w:rPr>
          <w:rFonts w:hint="cs"/>
          <w:rtl/>
        </w:rPr>
        <w:t>السُّبُلُ،</w:t>
      </w:r>
      <w:r w:rsidR="000D25F8" w:rsidRPr="00F80687">
        <w:rPr>
          <w:rtl/>
        </w:rPr>
        <w:t xml:space="preserve"> </w:t>
      </w:r>
      <w:r w:rsidR="000D25F8" w:rsidRPr="00F80687">
        <w:rPr>
          <w:rFonts w:hint="cs"/>
          <w:rtl/>
        </w:rPr>
        <w:t>فَادْعُ</w:t>
      </w:r>
      <w:r w:rsidR="000D25F8" w:rsidRPr="00F80687">
        <w:rPr>
          <w:rtl/>
        </w:rPr>
        <w:t xml:space="preserve"> </w:t>
      </w:r>
      <w:r w:rsidR="000D25F8" w:rsidRPr="00F80687">
        <w:rPr>
          <w:rFonts w:hint="cs"/>
          <w:rtl/>
        </w:rPr>
        <w:t>اللَّهَ</w:t>
      </w:r>
      <w:r w:rsidR="000D25F8" w:rsidRPr="00F80687">
        <w:rPr>
          <w:rtl/>
        </w:rPr>
        <w:t xml:space="preserve"> </w:t>
      </w:r>
      <w:r w:rsidR="000D25F8" w:rsidRPr="00F80687">
        <w:rPr>
          <w:rFonts w:hint="cs"/>
          <w:rtl/>
        </w:rPr>
        <w:t>يُمْسِكْهَا،</w:t>
      </w:r>
      <w:r w:rsidR="000D25F8" w:rsidRPr="00F80687">
        <w:rPr>
          <w:rtl/>
        </w:rPr>
        <w:t xml:space="preserve"> </w:t>
      </w:r>
      <w:r w:rsidR="000D25F8" w:rsidRPr="00F80687">
        <w:rPr>
          <w:rFonts w:hint="cs"/>
          <w:rtl/>
        </w:rPr>
        <w:t>قَالَ</w:t>
      </w:r>
      <w:r w:rsidR="000D25F8" w:rsidRPr="00F80687">
        <w:rPr>
          <w:rtl/>
        </w:rPr>
        <w:t xml:space="preserve">: </w:t>
      </w:r>
      <w:r w:rsidR="000D25F8" w:rsidRPr="00F80687">
        <w:rPr>
          <w:rFonts w:hint="cs"/>
          <w:rtl/>
        </w:rPr>
        <w:t>فَرَفَعَ</w:t>
      </w:r>
      <w:r w:rsidR="000D25F8" w:rsidRPr="00F80687">
        <w:rPr>
          <w:rtl/>
        </w:rPr>
        <w:t xml:space="preserve"> </w:t>
      </w:r>
      <w:r w:rsidR="000D25F8" w:rsidRPr="00F80687">
        <w:rPr>
          <w:rFonts w:hint="cs"/>
          <w:rtl/>
        </w:rPr>
        <w:t>رَسُولُ</w:t>
      </w:r>
      <w:r w:rsidR="000D25F8" w:rsidRPr="00F80687">
        <w:rPr>
          <w:rtl/>
        </w:rPr>
        <w:t xml:space="preserve"> </w:t>
      </w:r>
      <w:r w:rsidR="000D25F8" w:rsidRPr="00F80687">
        <w:rPr>
          <w:rFonts w:hint="cs"/>
          <w:rtl/>
        </w:rPr>
        <w:t>اللَّهِ</w:t>
      </w:r>
      <w:r w:rsidR="000D25F8" w:rsidRPr="00F80687">
        <w:rPr>
          <w:rtl/>
        </w:rPr>
        <w:t xml:space="preserve"> </w:t>
      </w:r>
      <w:r w:rsidR="000D25F8" w:rsidRPr="00F80687">
        <w:rPr>
          <w:rFonts w:hint="cs"/>
          <w:rtl/>
        </w:rPr>
        <w:t>صَلَّى</w:t>
      </w:r>
      <w:r w:rsidR="000D25F8" w:rsidRPr="00F80687">
        <w:rPr>
          <w:rtl/>
        </w:rPr>
        <w:t xml:space="preserve"> </w:t>
      </w:r>
      <w:r w:rsidR="000D25F8" w:rsidRPr="00F80687">
        <w:rPr>
          <w:rFonts w:hint="cs"/>
          <w:rtl/>
        </w:rPr>
        <w:t>اللهُ</w:t>
      </w:r>
      <w:r w:rsidR="000D25F8" w:rsidRPr="00F80687">
        <w:rPr>
          <w:rtl/>
        </w:rPr>
        <w:t xml:space="preserve"> </w:t>
      </w:r>
      <w:r w:rsidR="000D25F8" w:rsidRPr="00F80687">
        <w:rPr>
          <w:rFonts w:hint="cs"/>
          <w:rtl/>
        </w:rPr>
        <w:t>عَلَيْهِ</w:t>
      </w:r>
      <w:r w:rsidR="000D25F8" w:rsidRPr="00F80687">
        <w:rPr>
          <w:rtl/>
        </w:rPr>
        <w:t xml:space="preserve"> </w:t>
      </w:r>
      <w:r w:rsidR="000D25F8" w:rsidRPr="00F80687">
        <w:rPr>
          <w:rFonts w:hint="cs"/>
          <w:rtl/>
        </w:rPr>
        <w:t>وَسَلَّمَ</w:t>
      </w:r>
      <w:r w:rsidR="000D25F8" w:rsidRPr="00F80687">
        <w:rPr>
          <w:rtl/>
        </w:rPr>
        <w:t xml:space="preserve"> </w:t>
      </w:r>
      <w:r w:rsidR="000D25F8" w:rsidRPr="00F80687">
        <w:rPr>
          <w:rFonts w:hint="cs"/>
          <w:rtl/>
        </w:rPr>
        <w:t>يَدَيْهِ،</w:t>
      </w:r>
      <w:r w:rsidR="000D25F8" w:rsidRPr="00F80687">
        <w:rPr>
          <w:rtl/>
        </w:rPr>
        <w:t xml:space="preserve"> </w:t>
      </w:r>
      <w:r w:rsidR="000D25F8" w:rsidRPr="00F80687">
        <w:rPr>
          <w:rFonts w:hint="cs"/>
          <w:rtl/>
        </w:rPr>
        <w:t>ثُمَّ</w:t>
      </w:r>
      <w:r w:rsidR="000D25F8" w:rsidRPr="00F80687">
        <w:rPr>
          <w:rtl/>
        </w:rPr>
        <w:t xml:space="preserve"> </w:t>
      </w:r>
      <w:r w:rsidR="000D25F8" w:rsidRPr="00F80687">
        <w:rPr>
          <w:rFonts w:hint="cs"/>
          <w:rtl/>
        </w:rPr>
        <w:t>قَالَ</w:t>
      </w:r>
      <w:r w:rsidR="000D25F8" w:rsidRPr="00F80687">
        <w:rPr>
          <w:rtl/>
        </w:rPr>
        <w:t xml:space="preserve">: </w:t>
      </w:r>
      <w:r w:rsidR="000D25F8" w:rsidRPr="00F80687">
        <w:rPr>
          <w:rFonts w:hint="eastAsia"/>
          <w:rtl/>
        </w:rPr>
        <w:t>«</w:t>
      </w:r>
      <w:r w:rsidR="000D25F8" w:rsidRPr="00F80687">
        <w:rPr>
          <w:rFonts w:hint="cs"/>
          <w:rtl/>
        </w:rPr>
        <w:t>اللَّهُمَّ</w:t>
      </w:r>
      <w:r w:rsidR="000D25F8" w:rsidRPr="00F80687">
        <w:rPr>
          <w:rtl/>
        </w:rPr>
        <w:t xml:space="preserve"> </w:t>
      </w:r>
      <w:r w:rsidR="000D25F8" w:rsidRPr="00F80687">
        <w:rPr>
          <w:rFonts w:hint="cs"/>
          <w:rtl/>
        </w:rPr>
        <w:t>حَوَالَيْنَا،</w:t>
      </w:r>
      <w:r w:rsidR="000D25F8" w:rsidRPr="00F80687">
        <w:rPr>
          <w:rtl/>
        </w:rPr>
        <w:t xml:space="preserve"> </w:t>
      </w:r>
      <w:r w:rsidR="000D25F8" w:rsidRPr="00F80687">
        <w:rPr>
          <w:rFonts w:hint="cs"/>
          <w:rtl/>
        </w:rPr>
        <w:t>وَلاَ</w:t>
      </w:r>
      <w:r w:rsidR="000D25F8" w:rsidRPr="00F80687">
        <w:rPr>
          <w:rtl/>
        </w:rPr>
        <w:t xml:space="preserve"> </w:t>
      </w:r>
      <w:r w:rsidR="000D25F8" w:rsidRPr="00F80687">
        <w:rPr>
          <w:rFonts w:hint="cs"/>
          <w:rtl/>
        </w:rPr>
        <w:t>عَلَيْنَا،</w:t>
      </w:r>
      <w:r w:rsidR="000D25F8" w:rsidRPr="00F80687">
        <w:rPr>
          <w:rtl/>
        </w:rPr>
        <w:t xml:space="preserve"> </w:t>
      </w:r>
      <w:r w:rsidR="000D25F8" w:rsidRPr="00F80687">
        <w:rPr>
          <w:rFonts w:hint="cs"/>
          <w:rtl/>
        </w:rPr>
        <w:t>اللَّهُمَّ</w:t>
      </w:r>
      <w:r w:rsidR="000D25F8" w:rsidRPr="00F80687">
        <w:rPr>
          <w:rtl/>
        </w:rPr>
        <w:t xml:space="preserve"> </w:t>
      </w:r>
      <w:r w:rsidR="000D25F8" w:rsidRPr="00F80687">
        <w:rPr>
          <w:rFonts w:hint="cs"/>
          <w:rtl/>
        </w:rPr>
        <w:t>عَلَى</w:t>
      </w:r>
      <w:r w:rsidR="000D25F8" w:rsidRPr="00F80687">
        <w:rPr>
          <w:rtl/>
        </w:rPr>
        <w:t xml:space="preserve"> </w:t>
      </w:r>
      <w:r w:rsidR="000D25F8" w:rsidRPr="00F80687">
        <w:rPr>
          <w:rFonts w:hint="cs"/>
          <w:rtl/>
        </w:rPr>
        <w:t>الآكَامِ</w:t>
      </w:r>
      <w:r w:rsidR="000D25F8" w:rsidRPr="00F80687">
        <w:rPr>
          <w:rtl/>
        </w:rPr>
        <w:t xml:space="preserve"> </w:t>
      </w:r>
      <w:r w:rsidR="000D25F8" w:rsidRPr="00F80687">
        <w:rPr>
          <w:rFonts w:hint="cs"/>
          <w:rtl/>
        </w:rPr>
        <w:t>وَالجِبَالِ</w:t>
      </w:r>
      <w:r w:rsidR="000D25F8" w:rsidRPr="00F80687">
        <w:rPr>
          <w:rtl/>
        </w:rPr>
        <w:t xml:space="preserve"> </w:t>
      </w:r>
      <w:r w:rsidR="000D25F8" w:rsidRPr="00F80687">
        <w:rPr>
          <w:rFonts w:hint="cs"/>
          <w:rtl/>
        </w:rPr>
        <w:t>وَالآجَامِ</w:t>
      </w:r>
      <w:r w:rsidR="000D25F8" w:rsidRPr="00F80687">
        <w:rPr>
          <w:rtl/>
        </w:rPr>
        <w:t xml:space="preserve"> </w:t>
      </w:r>
      <w:r w:rsidR="000D25F8" w:rsidRPr="00F80687">
        <w:rPr>
          <w:rFonts w:hint="cs"/>
          <w:rtl/>
        </w:rPr>
        <w:t>وَالظِّرَابِ</w:t>
      </w:r>
      <w:r w:rsidR="000D25F8" w:rsidRPr="00F80687">
        <w:rPr>
          <w:rtl/>
        </w:rPr>
        <w:t xml:space="preserve"> </w:t>
      </w:r>
      <w:r w:rsidR="000D25F8" w:rsidRPr="00F80687">
        <w:rPr>
          <w:rFonts w:hint="cs"/>
          <w:rtl/>
        </w:rPr>
        <w:t>وَالأَوْدِيَةِ</w:t>
      </w:r>
      <w:r w:rsidR="000D25F8" w:rsidRPr="00F80687">
        <w:rPr>
          <w:rtl/>
        </w:rPr>
        <w:t xml:space="preserve"> </w:t>
      </w:r>
      <w:r w:rsidR="000D25F8" w:rsidRPr="00F80687">
        <w:rPr>
          <w:rFonts w:hint="cs"/>
          <w:rtl/>
        </w:rPr>
        <w:t>وَمَنَابِتِ</w:t>
      </w:r>
      <w:r w:rsidR="000D25F8" w:rsidRPr="00F80687">
        <w:rPr>
          <w:rtl/>
        </w:rPr>
        <w:t xml:space="preserve"> </w:t>
      </w:r>
      <w:r w:rsidR="000D25F8" w:rsidRPr="00F80687">
        <w:rPr>
          <w:rFonts w:hint="cs"/>
          <w:rtl/>
        </w:rPr>
        <w:t>الشَّجَرِ</w:t>
      </w:r>
      <w:r w:rsidR="000D25F8" w:rsidRPr="00F80687">
        <w:rPr>
          <w:rFonts w:hint="eastAsia"/>
          <w:rtl/>
        </w:rPr>
        <w:t>»</w:t>
      </w:r>
      <w:r w:rsidR="000D25F8" w:rsidRPr="00F80687">
        <w:rPr>
          <w:rtl/>
        </w:rPr>
        <w:t xml:space="preserve"> </w:t>
      </w:r>
      <w:r w:rsidR="000D25F8" w:rsidRPr="00F80687">
        <w:rPr>
          <w:rFonts w:hint="cs"/>
          <w:rtl/>
        </w:rPr>
        <w:t>قَالَ</w:t>
      </w:r>
      <w:r w:rsidR="000D25F8" w:rsidRPr="00F80687">
        <w:rPr>
          <w:rtl/>
        </w:rPr>
        <w:t xml:space="preserve">: </w:t>
      </w:r>
      <w:r w:rsidR="000D25F8" w:rsidRPr="00F80687">
        <w:rPr>
          <w:rFonts w:hint="cs"/>
          <w:rtl/>
        </w:rPr>
        <w:t>فَانْقَطَعَتْ،</w:t>
      </w:r>
      <w:r w:rsidR="000D25F8" w:rsidRPr="00F80687">
        <w:rPr>
          <w:rtl/>
        </w:rPr>
        <w:t xml:space="preserve"> </w:t>
      </w:r>
      <w:r w:rsidR="000D25F8" w:rsidRPr="00F80687">
        <w:rPr>
          <w:rFonts w:hint="cs"/>
          <w:rtl/>
        </w:rPr>
        <w:t>وَخَرَجْنَا</w:t>
      </w:r>
      <w:r w:rsidR="000D25F8" w:rsidRPr="00F80687">
        <w:rPr>
          <w:rtl/>
        </w:rPr>
        <w:t xml:space="preserve"> </w:t>
      </w:r>
      <w:r w:rsidR="000D25F8" w:rsidRPr="00F80687">
        <w:rPr>
          <w:rFonts w:hint="cs"/>
          <w:rtl/>
        </w:rPr>
        <w:t>نَمْشِي</w:t>
      </w:r>
      <w:r w:rsidR="000D25F8" w:rsidRPr="00F80687">
        <w:rPr>
          <w:rtl/>
        </w:rPr>
        <w:t xml:space="preserve"> </w:t>
      </w:r>
      <w:r w:rsidR="000D25F8" w:rsidRPr="00F80687">
        <w:rPr>
          <w:rFonts w:hint="cs"/>
          <w:rtl/>
        </w:rPr>
        <w:t>فِي</w:t>
      </w:r>
      <w:r w:rsidR="000D25F8" w:rsidRPr="00F80687">
        <w:rPr>
          <w:rtl/>
        </w:rPr>
        <w:t xml:space="preserve"> </w:t>
      </w:r>
      <w:r w:rsidR="000D25F8" w:rsidRPr="00F80687">
        <w:rPr>
          <w:rFonts w:hint="cs"/>
          <w:rtl/>
        </w:rPr>
        <w:t xml:space="preserve">الشَّمْسِ </w:t>
      </w:r>
      <w:r w:rsidRPr="00F80687">
        <w:rPr>
          <w:rFonts w:hint="cs"/>
          <w:rtl/>
        </w:rPr>
        <w:t>[رواه البخاری: 1013].</w:t>
      </w:r>
    </w:p>
    <w:p w:rsidR="00335140" w:rsidRDefault="00335140" w:rsidP="004C086E">
      <w:pPr>
        <w:pStyle w:val="0-"/>
        <w:rPr>
          <w:rtl/>
          <w:lang w:bidi="fa-IR"/>
        </w:rPr>
      </w:pPr>
      <w:r>
        <w:rPr>
          <w:rFonts w:hint="cs"/>
          <w:rtl/>
          <w:lang w:bidi="fa-IR"/>
        </w:rPr>
        <w:t>552- حدیث انس</w:t>
      </w:r>
      <w:r>
        <w:rPr>
          <w:rFonts w:cs="CTraditional Arabic" w:hint="cs"/>
          <w:rtl/>
          <w:lang w:bidi="fa-IR"/>
        </w:rPr>
        <w:t>س</w:t>
      </w:r>
      <w:r>
        <w:rPr>
          <w:rFonts w:hint="cs"/>
          <w:rtl/>
          <w:lang w:bidi="fa-IR"/>
        </w:rPr>
        <w:t xml:space="preserve"> در مورد شخصی که به مسجد داخل گردید و پیامبر خدا </w:t>
      </w:r>
      <w:r>
        <w:rPr>
          <w:rFonts w:cs="CTraditional Arabic" w:hint="cs"/>
          <w:rtl/>
          <w:lang w:bidi="fa-IR"/>
        </w:rPr>
        <w:t>ج</w:t>
      </w:r>
      <w:r>
        <w:rPr>
          <w:rFonts w:hint="cs"/>
          <w:rtl/>
          <w:lang w:bidi="fa-IR"/>
        </w:rPr>
        <w:t xml:space="preserve"> خطبه می‌دادند، و از ایشان خواست تا طلب باران نمایند، به روایات مختلفی روایات شده است.</w:t>
      </w:r>
    </w:p>
    <w:p w:rsidR="00335140" w:rsidRDefault="00335140" w:rsidP="004C086E">
      <w:pPr>
        <w:pStyle w:val="0-"/>
        <w:rPr>
          <w:rtl/>
          <w:lang w:bidi="fa-IR"/>
        </w:rPr>
      </w:pPr>
      <w:r>
        <w:rPr>
          <w:rFonts w:hint="cs"/>
          <w:rtl/>
          <w:lang w:bidi="fa-IR"/>
        </w:rPr>
        <w:t xml:space="preserve">و در یکی از روایات آمده است که: شش روز آفتاب را ندیدیم، بعد از شش روز، در جمعه آینده شخصی از همان دروازه داخل مسجد گردید، و در حالی که پیامبر خدا </w:t>
      </w:r>
      <w:r>
        <w:rPr>
          <w:rFonts w:cs="CTraditional Arabic" w:hint="cs"/>
          <w:rtl/>
          <w:lang w:bidi="fa-IR"/>
        </w:rPr>
        <w:t>ج</w:t>
      </w:r>
      <w:r>
        <w:rPr>
          <w:rFonts w:hint="cs"/>
          <w:rtl/>
          <w:lang w:bidi="fa-IR"/>
        </w:rPr>
        <w:t xml:space="preserve"> خطبه می‌دادند، مقابل روی ایشان ایستاده شد و گفت: یا رسول الله! مال‌ها هلاک شد، راه‌ها بند گردید، از خدا بخواه که باران را بگیرد.</w:t>
      </w:r>
    </w:p>
    <w:p w:rsidR="00335140" w:rsidRDefault="00335140" w:rsidP="004C086E">
      <w:pPr>
        <w:pStyle w:val="0-"/>
        <w:rPr>
          <w:rtl/>
          <w:lang w:bidi="fa-IR"/>
        </w:rPr>
      </w:pPr>
      <w:r>
        <w:rPr>
          <w:rFonts w:hint="cs"/>
          <w:rtl/>
          <w:lang w:bidi="fa-IR"/>
        </w:rPr>
        <w:t xml:space="preserve">[راوی] می‌گوید: پیامبر خدا </w:t>
      </w:r>
      <w:r>
        <w:rPr>
          <w:rFonts w:cs="CTraditional Arabic" w:hint="cs"/>
          <w:rtl/>
          <w:lang w:bidi="fa-IR"/>
        </w:rPr>
        <w:t>ج</w:t>
      </w:r>
      <w:r>
        <w:rPr>
          <w:rFonts w:hint="cs"/>
          <w:rtl/>
          <w:lang w:bidi="fa-IR"/>
        </w:rPr>
        <w:t xml:space="preserve"> دست‌های خود را بالا کرده و گفتند:</w:t>
      </w:r>
    </w:p>
    <w:p w:rsidR="00335140" w:rsidRDefault="00335140" w:rsidP="004C086E">
      <w:pPr>
        <w:pStyle w:val="0-"/>
        <w:rPr>
          <w:rtl/>
          <w:lang w:bidi="fa-IR"/>
        </w:rPr>
      </w:pPr>
      <w:r>
        <w:rPr>
          <w:rFonts w:hint="cs"/>
          <w:rtl/>
          <w:lang w:bidi="fa-IR"/>
        </w:rPr>
        <w:t>«الهی! باران را به اطراف خانه‌های ما بباران، نه بر بالای خانه‌های ما، خدایا! باران را بر تپه‌ها و کوه‌ها، و در صحرا‌ها، و در جنگل</w:t>
      </w:r>
      <w:r w:rsidR="00C348FF">
        <w:rPr>
          <w:rFonts w:hint="cs"/>
          <w:rtl/>
          <w:lang w:bidi="fa-IR"/>
        </w:rPr>
        <w:t xml:space="preserve"> </w:t>
      </w:r>
      <w:r>
        <w:rPr>
          <w:rFonts w:hint="cs"/>
          <w:rtl/>
          <w:lang w:bidi="fa-IR"/>
        </w:rPr>
        <w:t>زارها بباران».</w:t>
      </w:r>
    </w:p>
    <w:p w:rsidR="00335140" w:rsidRDefault="00335140" w:rsidP="00335140">
      <w:pPr>
        <w:pStyle w:val="0-"/>
        <w:rPr>
          <w:rtl/>
          <w:lang w:bidi="fa-IR"/>
        </w:rPr>
      </w:pPr>
      <w:r>
        <w:rPr>
          <w:rFonts w:hint="cs"/>
          <w:rtl/>
          <w:lang w:bidi="fa-IR"/>
        </w:rPr>
        <w:t>[راوی] می‌گوید: همان بود که باران توقف نمود، و هنگامی که [از مسجد] بیرون شدیم، در آفتاب راه می‌رفتیم</w:t>
      </w:r>
      <w:r w:rsidRPr="00335140">
        <w:rPr>
          <w:rFonts w:hint="cs"/>
          <w:vertAlign w:val="superscript"/>
          <w:rtl/>
          <w:lang w:bidi="fa-IR"/>
        </w:rPr>
        <w:t>(</w:t>
      </w:r>
      <w:r w:rsidRPr="005A62CD">
        <w:rPr>
          <w:rStyle w:val="FootnoteReference"/>
          <w:rtl/>
          <w:lang w:bidi="fa-IR"/>
        </w:rPr>
        <w:footnoteReference w:id="290"/>
      </w:r>
      <w:r w:rsidRPr="00335140">
        <w:rPr>
          <w:rFonts w:hint="cs"/>
          <w:vertAlign w:val="superscript"/>
          <w:rtl/>
          <w:lang w:bidi="fa-IR"/>
        </w:rPr>
        <w:t>)</w:t>
      </w:r>
      <w:r>
        <w:rPr>
          <w:rFonts w:hint="cs"/>
          <w:rtl/>
          <w:lang w:bidi="fa-IR"/>
        </w:rPr>
        <w:t>.</w:t>
      </w:r>
    </w:p>
    <w:p w:rsidR="00D84D93" w:rsidRDefault="00C348FF" w:rsidP="00C348FF">
      <w:pPr>
        <w:pStyle w:val="2-0"/>
        <w:rPr>
          <w:rtl/>
        </w:rPr>
      </w:pPr>
      <w:r w:rsidRPr="006F238E">
        <w:rPr>
          <w:rFonts w:hint="cs"/>
          <w:rtl/>
          <w:lang w:bidi="ar-SA"/>
        </w:rPr>
        <w:t>4</w:t>
      </w:r>
      <w:r w:rsidR="00D84D93">
        <w:rPr>
          <w:rFonts w:hint="cs"/>
          <w:rtl/>
        </w:rPr>
        <w:t>- باب: الاسْتِسْقَاءِ في خ</w:t>
      </w:r>
      <w:r w:rsidR="00885F43">
        <w:rPr>
          <w:rFonts w:hint="cs"/>
          <w:rtl/>
        </w:rPr>
        <w:t>ُ</w:t>
      </w:r>
      <w:r w:rsidR="00D84D93">
        <w:rPr>
          <w:rFonts w:hint="cs"/>
          <w:rtl/>
        </w:rPr>
        <w:t>طْبَةِ الجُمُعَةِ غَيرَ مُستَقْبِلِ القِبْلَةِ</w:t>
      </w:r>
    </w:p>
    <w:p w:rsidR="00D84D93" w:rsidRDefault="00D84D93" w:rsidP="00C441BE">
      <w:pPr>
        <w:pStyle w:val="4-"/>
        <w:rPr>
          <w:rtl/>
        </w:rPr>
      </w:pPr>
      <w:bookmarkStart w:id="181" w:name="_Toc432244172"/>
      <w:r>
        <w:rPr>
          <w:rFonts w:hint="cs"/>
          <w:rtl/>
        </w:rPr>
        <w:t>باب [4]: استسقاء در خطبه جمعه بدون رو آوردن به قبله</w:t>
      </w:r>
      <w:bookmarkEnd w:id="181"/>
    </w:p>
    <w:p w:rsidR="00D84D93" w:rsidRPr="009A0EC6" w:rsidRDefault="009A0EC6" w:rsidP="009A0EC6">
      <w:pPr>
        <w:pStyle w:val="5-"/>
        <w:rPr>
          <w:rtl/>
          <w:lang w:bidi="fa-IR"/>
        </w:rPr>
      </w:pPr>
      <w:r w:rsidRPr="009A0EC6">
        <w:rPr>
          <w:rFonts w:hint="cs"/>
          <w:rtl/>
        </w:rPr>
        <w:t>553- وَعَنْهُ رَضَيِ اللهُ عَنْهُ: فَرَفَعَ</w:t>
      </w:r>
      <w:r w:rsidRPr="009A0EC6">
        <w:rPr>
          <w:rtl/>
        </w:rPr>
        <w:t xml:space="preserve"> </w:t>
      </w:r>
      <w:r w:rsidRPr="009A0EC6">
        <w:rPr>
          <w:rFonts w:hint="cs"/>
          <w:rtl/>
        </w:rPr>
        <w:t>رَسُولُ</w:t>
      </w:r>
      <w:r w:rsidRPr="009A0EC6">
        <w:rPr>
          <w:rtl/>
        </w:rPr>
        <w:t xml:space="preserve"> </w:t>
      </w:r>
      <w:r w:rsidRPr="009A0EC6">
        <w:rPr>
          <w:rFonts w:hint="cs"/>
          <w:rtl/>
        </w:rPr>
        <w:t>اللَّهِ</w:t>
      </w:r>
      <w:r w:rsidRPr="009A0EC6">
        <w:rPr>
          <w:rtl/>
        </w:rPr>
        <w:t xml:space="preserve"> </w:t>
      </w:r>
      <w:r w:rsidRPr="009A0EC6">
        <w:rPr>
          <w:rFonts w:hint="cs"/>
          <w:rtl/>
        </w:rPr>
        <w:t>صَلَّى</w:t>
      </w:r>
      <w:r w:rsidRPr="009A0EC6">
        <w:rPr>
          <w:rtl/>
        </w:rPr>
        <w:t xml:space="preserve"> </w:t>
      </w:r>
      <w:r w:rsidRPr="009A0EC6">
        <w:rPr>
          <w:rFonts w:hint="cs"/>
          <w:rtl/>
        </w:rPr>
        <w:t>اللهُ</w:t>
      </w:r>
      <w:r w:rsidRPr="009A0EC6">
        <w:rPr>
          <w:rtl/>
        </w:rPr>
        <w:t xml:space="preserve"> </w:t>
      </w:r>
      <w:r w:rsidRPr="009A0EC6">
        <w:rPr>
          <w:rFonts w:hint="cs"/>
          <w:rtl/>
        </w:rPr>
        <w:t>عَلَيْهِ</w:t>
      </w:r>
      <w:r w:rsidRPr="009A0EC6">
        <w:rPr>
          <w:rtl/>
        </w:rPr>
        <w:t xml:space="preserve"> </w:t>
      </w:r>
      <w:r w:rsidRPr="009A0EC6">
        <w:rPr>
          <w:rFonts w:hint="cs"/>
          <w:rtl/>
        </w:rPr>
        <w:t>وَسَلَّمَ</w:t>
      </w:r>
      <w:r w:rsidRPr="009A0EC6">
        <w:rPr>
          <w:rtl/>
        </w:rPr>
        <w:t xml:space="preserve"> </w:t>
      </w:r>
      <w:r w:rsidRPr="009A0EC6">
        <w:rPr>
          <w:rFonts w:hint="cs"/>
          <w:rtl/>
        </w:rPr>
        <w:t>يَدَيْهِ،</w:t>
      </w:r>
      <w:r w:rsidRPr="009A0EC6">
        <w:rPr>
          <w:rtl/>
        </w:rPr>
        <w:t xml:space="preserve"> </w:t>
      </w:r>
      <w:r w:rsidRPr="009A0EC6">
        <w:rPr>
          <w:rFonts w:hint="cs"/>
          <w:rtl/>
        </w:rPr>
        <w:t>ثُمَّ</w:t>
      </w:r>
      <w:r w:rsidRPr="009A0EC6">
        <w:rPr>
          <w:rtl/>
        </w:rPr>
        <w:t xml:space="preserve"> </w:t>
      </w:r>
      <w:r w:rsidRPr="009A0EC6">
        <w:rPr>
          <w:rFonts w:hint="cs"/>
          <w:rtl/>
        </w:rPr>
        <w:t>قَالَ</w:t>
      </w:r>
      <w:r w:rsidRPr="009A0EC6">
        <w:rPr>
          <w:rtl/>
        </w:rPr>
        <w:t xml:space="preserve">: </w:t>
      </w:r>
      <w:r w:rsidRPr="009A0EC6">
        <w:rPr>
          <w:rFonts w:hint="eastAsia"/>
          <w:rtl/>
        </w:rPr>
        <w:t>«</w:t>
      </w:r>
      <w:r w:rsidRPr="009A0EC6">
        <w:rPr>
          <w:rFonts w:hint="cs"/>
          <w:rtl/>
        </w:rPr>
        <w:t>اللَّهُمَّ</w:t>
      </w:r>
      <w:r w:rsidRPr="009A0EC6">
        <w:rPr>
          <w:rtl/>
        </w:rPr>
        <w:t xml:space="preserve"> </w:t>
      </w:r>
      <w:r w:rsidRPr="009A0EC6">
        <w:rPr>
          <w:rFonts w:hint="cs"/>
          <w:rtl/>
        </w:rPr>
        <w:t>أَغِثْنَا،</w:t>
      </w:r>
      <w:r w:rsidRPr="009A0EC6">
        <w:rPr>
          <w:rtl/>
        </w:rPr>
        <w:t xml:space="preserve"> </w:t>
      </w:r>
      <w:r w:rsidRPr="009A0EC6">
        <w:rPr>
          <w:rFonts w:hint="cs"/>
          <w:rtl/>
        </w:rPr>
        <w:t>اللَّهُمَّ</w:t>
      </w:r>
      <w:r w:rsidRPr="009A0EC6">
        <w:rPr>
          <w:rtl/>
        </w:rPr>
        <w:t xml:space="preserve"> </w:t>
      </w:r>
      <w:r w:rsidRPr="009A0EC6">
        <w:rPr>
          <w:rFonts w:hint="cs"/>
          <w:rtl/>
        </w:rPr>
        <w:t>أَغِثْنَا،</w:t>
      </w:r>
      <w:r w:rsidRPr="009A0EC6">
        <w:rPr>
          <w:rtl/>
        </w:rPr>
        <w:t xml:space="preserve"> </w:t>
      </w:r>
      <w:r w:rsidRPr="009A0EC6">
        <w:rPr>
          <w:rFonts w:hint="cs"/>
          <w:rtl/>
        </w:rPr>
        <w:t>اللَّهُمَّ</w:t>
      </w:r>
      <w:r w:rsidRPr="009A0EC6">
        <w:rPr>
          <w:rtl/>
        </w:rPr>
        <w:t xml:space="preserve"> </w:t>
      </w:r>
      <w:r w:rsidRPr="009A0EC6">
        <w:rPr>
          <w:rFonts w:hint="cs"/>
          <w:rtl/>
        </w:rPr>
        <w:t>أَغِثْنَا</w:t>
      </w:r>
      <w:r w:rsidRPr="009A0EC6">
        <w:rPr>
          <w:rFonts w:hint="eastAsia"/>
          <w:rtl/>
        </w:rPr>
        <w:t>»</w:t>
      </w:r>
      <w:r w:rsidRPr="009A0EC6">
        <w:rPr>
          <w:rFonts w:hint="cs"/>
          <w:rtl/>
        </w:rPr>
        <w:t xml:space="preserve"> [رواه البخاری: 1014].</w:t>
      </w:r>
    </w:p>
    <w:p w:rsidR="00F80687" w:rsidRDefault="009A0EC6" w:rsidP="00335140">
      <w:pPr>
        <w:pStyle w:val="0-"/>
        <w:rPr>
          <w:rtl/>
          <w:lang w:bidi="fa-IR"/>
        </w:rPr>
      </w:pPr>
      <w:r>
        <w:rPr>
          <w:rFonts w:hint="cs"/>
          <w:rtl/>
          <w:lang w:bidi="fa-IR"/>
        </w:rPr>
        <w:t>553- و از انس</w:t>
      </w:r>
      <w:r>
        <w:rPr>
          <w:rFonts w:cs="CTraditional Arabic" w:hint="cs"/>
          <w:rtl/>
          <w:lang w:bidi="fa-IR"/>
        </w:rPr>
        <w:t>س</w:t>
      </w:r>
      <w:r>
        <w:rPr>
          <w:rFonts w:hint="cs"/>
          <w:rtl/>
          <w:lang w:bidi="fa-IR"/>
        </w:rPr>
        <w:t xml:space="preserve"> [در موضوع استسقاء] روایت است که پیامبر خدا </w:t>
      </w:r>
      <w:r>
        <w:rPr>
          <w:rFonts w:cs="CTraditional Arabic" w:hint="cs"/>
          <w:rtl/>
          <w:lang w:bidi="fa-IR"/>
        </w:rPr>
        <w:t>ج</w:t>
      </w:r>
      <w:r>
        <w:rPr>
          <w:rFonts w:hint="cs"/>
          <w:rtl/>
          <w:lang w:bidi="fa-IR"/>
        </w:rPr>
        <w:t xml:space="preserve"> دست‌هایشان را بلند کرده و گفتند:</w:t>
      </w:r>
    </w:p>
    <w:p w:rsidR="009A0EC6" w:rsidRDefault="009A0EC6" w:rsidP="00335140">
      <w:pPr>
        <w:pStyle w:val="0-"/>
        <w:rPr>
          <w:rtl/>
          <w:lang w:bidi="fa-IR"/>
        </w:rPr>
      </w:pPr>
      <w:r>
        <w:rPr>
          <w:rFonts w:hint="cs"/>
          <w:rtl/>
          <w:lang w:bidi="fa-IR"/>
        </w:rPr>
        <w:t>«الهی! به فریاد ما برس، الهی! به فریاد ما برس، الهی! به فریاد ما برس».</w:t>
      </w:r>
    </w:p>
    <w:p w:rsidR="009A0EC6" w:rsidRDefault="009A0EC6" w:rsidP="00774FD2">
      <w:pPr>
        <w:pStyle w:val="2-0"/>
        <w:rPr>
          <w:rtl/>
        </w:rPr>
      </w:pPr>
      <w:r w:rsidRPr="006F238E">
        <w:rPr>
          <w:rFonts w:hint="cs"/>
          <w:rtl/>
          <w:lang w:bidi="ar-SA"/>
        </w:rPr>
        <w:t>5</w:t>
      </w:r>
      <w:r>
        <w:rPr>
          <w:rFonts w:hint="cs"/>
          <w:rtl/>
        </w:rPr>
        <w:t xml:space="preserve">- باب: كَيْفَ حَوَّلَ النَّبِيُّ </w:t>
      </w:r>
      <w:r w:rsidRPr="000C5BD1">
        <w:rPr>
          <w:rFonts w:cs="CTraditional Arabic" w:hint="cs"/>
          <w:b/>
          <w:bCs w:val="0"/>
          <w:rtl/>
        </w:rPr>
        <w:t>ج</w:t>
      </w:r>
      <w:r>
        <w:rPr>
          <w:rFonts w:hint="cs"/>
          <w:rtl/>
        </w:rPr>
        <w:t xml:space="preserve"> ظَهْرَهُ إِلَى النَّاسِ</w:t>
      </w:r>
    </w:p>
    <w:p w:rsidR="009A0EC6" w:rsidRDefault="009A0EC6" w:rsidP="00774FD2">
      <w:pPr>
        <w:pStyle w:val="4-"/>
        <w:rPr>
          <w:rtl/>
          <w:lang w:bidi="fa-IR"/>
        </w:rPr>
      </w:pPr>
      <w:bookmarkStart w:id="182" w:name="_Toc432244173"/>
      <w:r>
        <w:rPr>
          <w:rFonts w:hint="cs"/>
          <w:rtl/>
          <w:lang w:bidi="fa-IR"/>
        </w:rPr>
        <w:t xml:space="preserve">باب [5]: پیامبر خدا </w:t>
      </w:r>
      <w:r w:rsidRPr="000C5BD1">
        <w:rPr>
          <w:rFonts w:cs="CTraditional Arabic" w:hint="cs"/>
          <w:b/>
          <w:bCs w:val="0"/>
          <w:rtl/>
          <w:lang w:bidi="fa-IR"/>
        </w:rPr>
        <w:t>ج</w:t>
      </w:r>
      <w:r>
        <w:rPr>
          <w:rFonts w:hint="cs"/>
          <w:rtl/>
          <w:lang w:bidi="fa-IR"/>
        </w:rPr>
        <w:t xml:space="preserve"> چگونه پشت خود را به طرف مردم کردند</w:t>
      </w:r>
      <w:bookmarkEnd w:id="182"/>
    </w:p>
    <w:p w:rsidR="009A0EC6" w:rsidRPr="00340512" w:rsidRDefault="009A0EC6" w:rsidP="00303AF2">
      <w:pPr>
        <w:pStyle w:val="5-"/>
        <w:rPr>
          <w:rtl/>
        </w:rPr>
      </w:pPr>
      <w:r w:rsidRPr="00340512">
        <w:rPr>
          <w:rFonts w:hint="cs"/>
          <w:rtl/>
        </w:rPr>
        <w:t xml:space="preserve">554- </w:t>
      </w:r>
      <w:r w:rsidR="00340512" w:rsidRPr="00340512">
        <w:rPr>
          <w:rFonts w:hint="cs"/>
          <w:rtl/>
        </w:rPr>
        <w:t xml:space="preserve">حديث عبدِ الله بن زيدٍ في الا ستِسقاءِ تقدَّم، و في هذه الرواية قال: </w:t>
      </w:r>
      <w:r w:rsidR="00774FD2" w:rsidRPr="00340512">
        <w:rPr>
          <w:rFonts w:hint="cs"/>
          <w:rtl/>
        </w:rPr>
        <w:t>فَحَوَّلَ</w:t>
      </w:r>
      <w:r w:rsidR="00774FD2" w:rsidRPr="00340512">
        <w:rPr>
          <w:rtl/>
        </w:rPr>
        <w:t xml:space="preserve"> </w:t>
      </w:r>
      <w:r w:rsidR="00774FD2" w:rsidRPr="00340512">
        <w:rPr>
          <w:rFonts w:hint="cs"/>
          <w:rtl/>
        </w:rPr>
        <w:t>إِلَى</w:t>
      </w:r>
      <w:r w:rsidR="00774FD2" w:rsidRPr="00340512">
        <w:rPr>
          <w:rtl/>
        </w:rPr>
        <w:t xml:space="preserve"> </w:t>
      </w:r>
      <w:r w:rsidR="00774FD2" w:rsidRPr="00340512">
        <w:rPr>
          <w:rFonts w:hint="cs"/>
          <w:rtl/>
        </w:rPr>
        <w:t>النَّاسِ</w:t>
      </w:r>
      <w:r w:rsidR="00774FD2" w:rsidRPr="00340512">
        <w:rPr>
          <w:rtl/>
        </w:rPr>
        <w:t xml:space="preserve"> </w:t>
      </w:r>
      <w:r w:rsidR="00774FD2" w:rsidRPr="00340512">
        <w:rPr>
          <w:rFonts w:hint="cs"/>
          <w:rtl/>
        </w:rPr>
        <w:t>ظَهْرَهُ،</w:t>
      </w:r>
      <w:r w:rsidR="00774FD2" w:rsidRPr="00340512">
        <w:rPr>
          <w:rtl/>
        </w:rPr>
        <w:t xml:space="preserve"> </w:t>
      </w:r>
      <w:r w:rsidR="00774FD2" w:rsidRPr="00340512">
        <w:rPr>
          <w:rFonts w:hint="cs"/>
          <w:rtl/>
        </w:rPr>
        <w:t>وَاسْتَقْبَلَ</w:t>
      </w:r>
      <w:r w:rsidR="00774FD2" w:rsidRPr="00340512">
        <w:rPr>
          <w:rtl/>
        </w:rPr>
        <w:t xml:space="preserve"> </w:t>
      </w:r>
      <w:r w:rsidR="00774FD2" w:rsidRPr="00340512">
        <w:rPr>
          <w:rFonts w:hint="cs"/>
          <w:rtl/>
        </w:rPr>
        <w:t>القِبْلَةَ</w:t>
      </w:r>
      <w:r w:rsidR="00774FD2" w:rsidRPr="00340512">
        <w:rPr>
          <w:rtl/>
        </w:rPr>
        <w:t xml:space="preserve"> </w:t>
      </w:r>
      <w:r w:rsidR="00774FD2" w:rsidRPr="00340512">
        <w:rPr>
          <w:rFonts w:hint="cs"/>
          <w:rtl/>
        </w:rPr>
        <w:t>يَدْعُو،</w:t>
      </w:r>
      <w:r w:rsidR="00774FD2" w:rsidRPr="00340512">
        <w:rPr>
          <w:rtl/>
        </w:rPr>
        <w:t xml:space="preserve"> </w:t>
      </w:r>
      <w:r w:rsidR="00774FD2" w:rsidRPr="00340512">
        <w:rPr>
          <w:rFonts w:hint="cs"/>
          <w:rtl/>
        </w:rPr>
        <w:t>ثُمَّ</w:t>
      </w:r>
      <w:r w:rsidR="00774FD2" w:rsidRPr="00340512">
        <w:rPr>
          <w:rtl/>
        </w:rPr>
        <w:t xml:space="preserve"> </w:t>
      </w:r>
      <w:r w:rsidR="00774FD2" w:rsidRPr="00340512">
        <w:rPr>
          <w:rFonts w:hint="cs"/>
          <w:rtl/>
        </w:rPr>
        <w:t>حَوَّلَ</w:t>
      </w:r>
      <w:r w:rsidR="00774FD2" w:rsidRPr="00340512">
        <w:rPr>
          <w:rtl/>
        </w:rPr>
        <w:t xml:space="preserve"> </w:t>
      </w:r>
      <w:r w:rsidR="00774FD2" w:rsidRPr="00340512">
        <w:rPr>
          <w:rFonts w:hint="cs"/>
          <w:rtl/>
        </w:rPr>
        <w:t>رِدَاءَهُ،</w:t>
      </w:r>
      <w:r w:rsidR="00774FD2" w:rsidRPr="00340512">
        <w:rPr>
          <w:rtl/>
        </w:rPr>
        <w:t xml:space="preserve"> </w:t>
      </w:r>
      <w:r w:rsidR="00774FD2" w:rsidRPr="00340512">
        <w:rPr>
          <w:rFonts w:hint="cs"/>
          <w:rtl/>
        </w:rPr>
        <w:t>ثُمَّ</w:t>
      </w:r>
      <w:r w:rsidR="00774FD2" w:rsidRPr="00340512">
        <w:rPr>
          <w:rtl/>
        </w:rPr>
        <w:t xml:space="preserve"> </w:t>
      </w:r>
      <w:r w:rsidR="00774FD2" w:rsidRPr="00340512">
        <w:rPr>
          <w:rFonts w:hint="cs"/>
          <w:rtl/>
        </w:rPr>
        <w:t>صَلَّى</w:t>
      </w:r>
      <w:r w:rsidR="00774FD2" w:rsidRPr="00340512">
        <w:rPr>
          <w:rtl/>
        </w:rPr>
        <w:t xml:space="preserve"> </w:t>
      </w:r>
      <w:r w:rsidR="00774FD2" w:rsidRPr="00340512">
        <w:rPr>
          <w:rFonts w:hint="cs"/>
          <w:rtl/>
        </w:rPr>
        <w:t>لَنَا</w:t>
      </w:r>
      <w:r w:rsidR="00774FD2" w:rsidRPr="00340512">
        <w:rPr>
          <w:rtl/>
        </w:rPr>
        <w:t xml:space="preserve"> </w:t>
      </w:r>
      <w:r w:rsidR="00774FD2" w:rsidRPr="00340512">
        <w:rPr>
          <w:rFonts w:hint="cs"/>
          <w:rtl/>
        </w:rPr>
        <w:t>رَكْعَتَيْنِ</w:t>
      </w:r>
      <w:r w:rsidR="00774FD2" w:rsidRPr="00340512">
        <w:rPr>
          <w:rtl/>
        </w:rPr>
        <w:t xml:space="preserve"> </w:t>
      </w:r>
      <w:r w:rsidR="00774FD2" w:rsidRPr="00340512">
        <w:rPr>
          <w:rFonts w:hint="cs"/>
          <w:rtl/>
        </w:rPr>
        <w:t>جَهَرَ</w:t>
      </w:r>
      <w:r w:rsidR="00774FD2" w:rsidRPr="00340512">
        <w:rPr>
          <w:rtl/>
        </w:rPr>
        <w:t xml:space="preserve"> </w:t>
      </w:r>
      <w:r w:rsidR="00774FD2" w:rsidRPr="00340512">
        <w:rPr>
          <w:rFonts w:hint="cs"/>
          <w:rtl/>
        </w:rPr>
        <w:t>فِيهِمَا</w:t>
      </w:r>
      <w:r w:rsidR="00774FD2" w:rsidRPr="00340512">
        <w:rPr>
          <w:rtl/>
        </w:rPr>
        <w:t xml:space="preserve"> </w:t>
      </w:r>
      <w:r w:rsidR="00774FD2" w:rsidRPr="00340512">
        <w:rPr>
          <w:rFonts w:hint="cs"/>
          <w:rtl/>
        </w:rPr>
        <w:t>بِالقِرَاءَةِ</w:t>
      </w:r>
      <w:r w:rsidR="00303AF2">
        <w:rPr>
          <w:rFonts w:hint="cs"/>
          <w:rtl/>
        </w:rPr>
        <w:t>»</w:t>
      </w:r>
      <w:r w:rsidR="00774FD2" w:rsidRPr="00340512">
        <w:rPr>
          <w:rFonts w:hint="cs"/>
          <w:rtl/>
        </w:rPr>
        <w:t xml:space="preserve"> </w:t>
      </w:r>
      <w:r w:rsidRPr="00340512">
        <w:rPr>
          <w:rFonts w:hint="cs"/>
          <w:rtl/>
        </w:rPr>
        <w:t>[رواه البخاری: 1024].</w:t>
      </w:r>
    </w:p>
    <w:p w:rsidR="009A0EC6" w:rsidRDefault="009A0EC6" w:rsidP="00335140">
      <w:pPr>
        <w:pStyle w:val="0-"/>
        <w:rPr>
          <w:rtl/>
          <w:lang w:bidi="fa-IR"/>
        </w:rPr>
      </w:pPr>
      <w:r>
        <w:rPr>
          <w:rFonts w:hint="cs"/>
          <w:rtl/>
          <w:lang w:bidi="fa-IR"/>
        </w:rPr>
        <w:t>554- حدیث عبدالله بن زید</w:t>
      </w:r>
      <w:r>
        <w:rPr>
          <w:rFonts w:cs="CTraditional Arabic" w:hint="cs"/>
          <w:rtl/>
          <w:lang w:bidi="fa-IR"/>
        </w:rPr>
        <w:t>س</w:t>
      </w:r>
      <w:r>
        <w:rPr>
          <w:rFonts w:hint="cs"/>
          <w:rtl/>
          <w:lang w:bidi="fa-IR"/>
        </w:rPr>
        <w:t xml:space="preserve"> در مورد استسقاء قبلاً گذشت، و در این روایت آمده است که گفت:</w:t>
      </w:r>
    </w:p>
    <w:p w:rsidR="009A0EC6" w:rsidRDefault="009A0EC6" w:rsidP="00774FD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پشت خود را به طرف مردم کرده و روی به قبله آورده و دعا </w:t>
      </w:r>
      <w:r w:rsidR="00774FD2">
        <w:rPr>
          <w:rFonts w:hint="cs"/>
          <w:rtl/>
          <w:lang w:bidi="fa-IR"/>
        </w:rPr>
        <w:t>کردند، بعد از آن ردای خود را گردانیدند، بعد از آن دو رکعت نماز با قراءت بلند برای ما خواندند</w:t>
      </w:r>
      <w:r w:rsidR="00774FD2" w:rsidRPr="00774FD2">
        <w:rPr>
          <w:rFonts w:hint="cs"/>
          <w:vertAlign w:val="superscript"/>
          <w:rtl/>
          <w:lang w:bidi="fa-IR"/>
        </w:rPr>
        <w:t>(</w:t>
      </w:r>
      <w:r w:rsidR="00774FD2" w:rsidRPr="005A62CD">
        <w:rPr>
          <w:rStyle w:val="FootnoteReference"/>
          <w:rtl/>
          <w:lang w:bidi="fa-IR"/>
        </w:rPr>
        <w:footnoteReference w:id="291"/>
      </w:r>
      <w:r w:rsidR="00774FD2" w:rsidRPr="00774FD2">
        <w:rPr>
          <w:rFonts w:hint="cs"/>
          <w:vertAlign w:val="superscript"/>
          <w:rtl/>
          <w:lang w:bidi="fa-IR"/>
        </w:rPr>
        <w:t>)</w:t>
      </w:r>
      <w:r w:rsidR="00774FD2">
        <w:rPr>
          <w:rFonts w:hint="cs"/>
          <w:rtl/>
          <w:lang w:bidi="fa-IR"/>
        </w:rPr>
        <w:t>.</w:t>
      </w:r>
    </w:p>
    <w:p w:rsidR="00340512" w:rsidRDefault="00340512" w:rsidP="00292B4B">
      <w:pPr>
        <w:pStyle w:val="2-0"/>
        <w:rPr>
          <w:rtl/>
        </w:rPr>
      </w:pPr>
      <w:r w:rsidRPr="006F238E">
        <w:rPr>
          <w:rFonts w:hint="cs"/>
          <w:rtl/>
          <w:lang w:bidi="ar-SA"/>
        </w:rPr>
        <w:t>6</w:t>
      </w:r>
      <w:r>
        <w:rPr>
          <w:rFonts w:hint="cs"/>
          <w:rtl/>
        </w:rPr>
        <w:t>- باب: رَفْعِ الإِمَامِ يَدَهُ فِي الاسْتِسْقَاءِ</w:t>
      </w:r>
    </w:p>
    <w:p w:rsidR="00340512" w:rsidRDefault="00340512" w:rsidP="00C441BE">
      <w:pPr>
        <w:pStyle w:val="4-"/>
        <w:rPr>
          <w:rtl/>
          <w:lang w:bidi="fa-IR"/>
        </w:rPr>
      </w:pPr>
      <w:bookmarkStart w:id="183" w:name="_Toc432244174"/>
      <w:r>
        <w:rPr>
          <w:rFonts w:hint="cs"/>
          <w:rtl/>
        </w:rPr>
        <w:t xml:space="preserve">باب </w:t>
      </w:r>
      <w:r>
        <w:rPr>
          <w:rFonts w:hint="cs"/>
          <w:rtl/>
          <w:lang w:bidi="fa-IR"/>
        </w:rPr>
        <w:t>[6]: بالا کردن امام دست‌های خود را در استسقاء</w:t>
      </w:r>
      <w:bookmarkEnd w:id="183"/>
    </w:p>
    <w:p w:rsidR="00340512" w:rsidRPr="00292B4B" w:rsidRDefault="00340512" w:rsidP="00292B4B">
      <w:pPr>
        <w:pStyle w:val="5-"/>
        <w:rPr>
          <w:rtl/>
          <w:lang w:bidi="fa-IR"/>
        </w:rPr>
      </w:pPr>
      <w:r w:rsidRPr="00292B4B">
        <w:rPr>
          <w:rFonts w:hint="cs"/>
          <w:rtl/>
        </w:rPr>
        <w:t xml:space="preserve">555- </w:t>
      </w:r>
      <w:r w:rsidR="00292B4B" w:rsidRPr="00292B4B">
        <w:rPr>
          <w:rFonts w:hint="cs"/>
          <w:rtl/>
        </w:rPr>
        <w:t>عَنْ</w:t>
      </w:r>
      <w:r w:rsidR="00292B4B" w:rsidRPr="00292B4B">
        <w:rPr>
          <w:rtl/>
        </w:rPr>
        <w:t xml:space="preserve"> </w:t>
      </w:r>
      <w:r w:rsidR="00292B4B" w:rsidRPr="00292B4B">
        <w:rPr>
          <w:rFonts w:hint="cs"/>
          <w:rtl/>
        </w:rPr>
        <w:t>أَنَسِ</w:t>
      </w:r>
      <w:r w:rsidR="00292B4B" w:rsidRPr="00292B4B">
        <w:rPr>
          <w:rtl/>
        </w:rPr>
        <w:t xml:space="preserve"> </w:t>
      </w:r>
      <w:r w:rsidR="00292B4B" w:rsidRPr="00292B4B">
        <w:rPr>
          <w:rFonts w:hint="cs"/>
          <w:rtl/>
        </w:rPr>
        <w:t>بْنِ</w:t>
      </w:r>
      <w:r w:rsidR="00292B4B" w:rsidRPr="00292B4B">
        <w:rPr>
          <w:rtl/>
        </w:rPr>
        <w:t xml:space="preserve"> </w:t>
      </w:r>
      <w:r w:rsidR="00292B4B" w:rsidRPr="00292B4B">
        <w:rPr>
          <w:rFonts w:hint="cs"/>
          <w:rtl/>
        </w:rPr>
        <w:t>مَالِكٍ رَضَيِ اللهُ عَنْهُ،</w:t>
      </w:r>
      <w:r w:rsidR="00292B4B" w:rsidRPr="00292B4B">
        <w:rPr>
          <w:rtl/>
        </w:rPr>
        <w:t xml:space="preserve"> </w:t>
      </w:r>
      <w:r w:rsidR="00292B4B" w:rsidRPr="00292B4B">
        <w:rPr>
          <w:rFonts w:hint="cs"/>
          <w:rtl/>
        </w:rPr>
        <w:t>قَالَ</w:t>
      </w:r>
      <w:r w:rsidR="00292B4B" w:rsidRPr="00292B4B">
        <w:rPr>
          <w:rtl/>
        </w:rPr>
        <w:t xml:space="preserve">: </w:t>
      </w:r>
      <w:r w:rsidR="00292B4B" w:rsidRPr="00292B4B">
        <w:rPr>
          <w:rFonts w:hint="eastAsia"/>
          <w:rtl/>
        </w:rPr>
        <w:t>«</w:t>
      </w:r>
      <w:r w:rsidR="00292B4B" w:rsidRPr="00292B4B">
        <w:rPr>
          <w:rFonts w:hint="cs"/>
          <w:rtl/>
        </w:rPr>
        <w:t>كَانَ</w:t>
      </w:r>
      <w:r w:rsidR="00292B4B" w:rsidRPr="00292B4B">
        <w:rPr>
          <w:rtl/>
        </w:rPr>
        <w:t xml:space="preserve"> </w:t>
      </w:r>
      <w:r w:rsidR="00292B4B" w:rsidRPr="00292B4B">
        <w:rPr>
          <w:rFonts w:hint="cs"/>
          <w:rtl/>
        </w:rPr>
        <w:t>النَّبِيُّ</w:t>
      </w:r>
      <w:r w:rsidR="00292B4B" w:rsidRPr="00292B4B">
        <w:rPr>
          <w:rtl/>
        </w:rPr>
        <w:t xml:space="preserve"> </w:t>
      </w:r>
      <w:r w:rsidR="00292B4B" w:rsidRPr="00292B4B">
        <w:rPr>
          <w:rFonts w:hint="cs"/>
          <w:rtl/>
        </w:rPr>
        <w:t>صَلَّى</w:t>
      </w:r>
      <w:r w:rsidR="00292B4B" w:rsidRPr="00292B4B">
        <w:rPr>
          <w:rtl/>
        </w:rPr>
        <w:t xml:space="preserve"> </w:t>
      </w:r>
      <w:r w:rsidR="00292B4B" w:rsidRPr="00292B4B">
        <w:rPr>
          <w:rFonts w:hint="cs"/>
          <w:rtl/>
        </w:rPr>
        <w:t>اللهُ</w:t>
      </w:r>
      <w:r w:rsidR="00292B4B" w:rsidRPr="00292B4B">
        <w:rPr>
          <w:rtl/>
        </w:rPr>
        <w:t xml:space="preserve"> </w:t>
      </w:r>
      <w:r w:rsidR="00292B4B" w:rsidRPr="00292B4B">
        <w:rPr>
          <w:rFonts w:hint="cs"/>
          <w:rtl/>
        </w:rPr>
        <w:t>عَلَيْهِ</w:t>
      </w:r>
      <w:r w:rsidR="00292B4B" w:rsidRPr="00292B4B">
        <w:rPr>
          <w:rtl/>
        </w:rPr>
        <w:t xml:space="preserve"> </w:t>
      </w:r>
      <w:r w:rsidR="00292B4B" w:rsidRPr="00292B4B">
        <w:rPr>
          <w:rFonts w:hint="cs"/>
          <w:rtl/>
        </w:rPr>
        <w:t>وَسَلَّمَ</w:t>
      </w:r>
      <w:r w:rsidR="00292B4B" w:rsidRPr="00292B4B">
        <w:rPr>
          <w:rtl/>
        </w:rPr>
        <w:t xml:space="preserve"> </w:t>
      </w:r>
      <w:r w:rsidR="00292B4B" w:rsidRPr="00292B4B">
        <w:rPr>
          <w:rFonts w:hint="cs"/>
          <w:rtl/>
        </w:rPr>
        <w:t>لاَ</w:t>
      </w:r>
      <w:r w:rsidR="00292B4B" w:rsidRPr="00292B4B">
        <w:rPr>
          <w:rtl/>
        </w:rPr>
        <w:t xml:space="preserve"> </w:t>
      </w:r>
      <w:r w:rsidR="00292B4B" w:rsidRPr="00292B4B">
        <w:rPr>
          <w:rFonts w:hint="cs"/>
          <w:rtl/>
        </w:rPr>
        <w:t>يَرْفَعُ</w:t>
      </w:r>
      <w:r w:rsidR="00292B4B" w:rsidRPr="00292B4B">
        <w:rPr>
          <w:rtl/>
        </w:rPr>
        <w:t xml:space="preserve"> </w:t>
      </w:r>
      <w:r w:rsidR="00292B4B" w:rsidRPr="00292B4B">
        <w:rPr>
          <w:rFonts w:hint="cs"/>
          <w:rtl/>
        </w:rPr>
        <w:t>يَدَيْهِ</w:t>
      </w:r>
      <w:r w:rsidR="00292B4B" w:rsidRPr="00292B4B">
        <w:rPr>
          <w:rtl/>
        </w:rPr>
        <w:t xml:space="preserve"> </w:t>
      </w:r>
      <w:r w:rsidR="00292B4B" w:rsidRPr="00292B4B">
        <w:rPr>
          <w:rFonts w:hint="cs"/>
          <w:rtl/>
        </w:rPr>
        <w:t>فِي</w:t>
      </w:r>
      <w:r w:rsidR="00292B4B" w:rsidRPr="00292B4B">
        <w:rPr>
          <w:rtl/>
        </w:rPr>
        <w:t xml:space="preserve"> </w:t>
      </w:r>
      <w:r w:rsidR="00292B4B" w:rsidRPr="00292B4B">
        <w:rPr>
          <w:rFonts w:hint="cs"/>
          <w:rtl/>
        </w:rPr>
        <w:t>شَيْءٍ</w:t>
      </w:r>
      <w:r w:rsidR="00292B4B" w:rsidRPr="00292B4B">
        <w:rPr>
          <w:rtl/>
        </w:rPr>
        <w:t xml:space="preserve"> </w:t>
      </w:r>
      <w:r w:rsidR="00292B4B" w:rsidRPr="00292B4B">
        <w:rPr>
          <w:rFonts w:hint="cs"/>
          <w:rtl/>
        </w:rPr>
        <w:t>مِنْ</w:t>
      </w:r>
      <w:r w:rsidR="00292B4B" w:rsidRPr="00292B4B">
        <w:rPr>
          <w:rtl/>
        </w:rPr>
        <w:t xml:space="preserve"> </w:t>
      </w:r>
      <w:r w:rsidR="00292B4B" w:rsidRPr="00292B4B">
        <w:rPr>
          <w:rFonts w:hint="cs"/>
          <w:rtl/>
        </w:rPr>
        <w:t>دُعَائِهِ</w:t>
      </w:r>
      <w:r w:rsidR="00292B4B" w:rsidRPr="00292B4B">
        <w:rPr>
          <w:rtl/>
        </w:rPr>
        <w:t xml:space="preserve"> </w:t>
      </w:r>
      <w:r w:rsidR="00292B4B" w:rsidRPr="00292B4B">
        <w:rPr>
          <w:rFonts w:hint="cs"/>
          <w:rtl/>
        </w:rPr>
        <w:t>إِلَّا</w:t>
      </w:r>
      <w:r w:rsidR="00292B4B" w:rsidRPr="00292B4B">
        <w:rPr>
          <w:rtl/>
        </w:rPr>
        <w:t xml:space="preserve"> </w:t>
      </w:r>
      <w:r w:rsidR="00292B4B" w:rsidRPr="00292B4B">
        <w:rPr>
          <w:rFonts w:hint="cs"/>
          <w:rtl/>
        </w:rPr>
        <w:t>فِي</w:t>
      </w:r>
      <w:r w:rsidR="00292B4B" w:rsidRPr="00292B4B">
        <w:rPr>
          <w:rtl/>
        </w:rPr>
        <w:t xml:space="preserve"> </w:t>
      </w:r>
      <w:r w:rsidR="00292B4B" w:rsidRPr="00292B4B">
        <w:rPr>
          <w:rFonts w:hint="cs"/>
          <w:rtl/>
        </w:rPr>
        <w:t>الِاسْتِسْقَاءِ،</w:t>
      </w:r>
      <w:r w:rsidR="00292B4B" w:rsidRPr="00292B4B">
        <w:rPr>
          <w:rtl/>
        </w:rPr>
        <w:t xml:space="preserve"> </w:t>
      </w:r>
      <w:r w:rsidR="00292B4B" w:rsidRPr="00292B4B">
        <w:rPr>
          <w:rFonts w:hint="cs"/>
          <w:rtl/>
        </w:rPr>
        <w:t>وَإِنَّهُ</w:t>
      </w:r>
      <w:r w:rsidR="00292B4B" w:rsidRPr="00292B4B">
        <w:rPr>
          <w:rtl/>
        </w:rPr>
        <w:t xml:space="preserve"> </w:t>
      </w:r>
      <w:r w:rsidR="00292B4B" w:rsidRPr="00292B4B">
        <w:rPr>
          <w:rFonts w:hint="cs"/>
          <w:rtl/>
        </w:rPr>
        <w:t>يَرْفَعُ</w:t>
      </w:r>
      <w:r w:rsidR="00292B4B" w:rsidRPr="00292B4B">
        <w:rPr>
          <w:rtl/>
        </w:rPr>
        <w:t xml:space="preserve"> </w:t>
      </w:r>
      <w:r w:rsidR="00292B4B" w:rsidRPr="00292B4B">
        <w:rPr>
          <w:rFonts w:hint="cs"/>
          <w:rtl/>
        </w:rPr>
        <w:t>حَتَّى</w:t>
      </w:r>
      <w:r w:rsidR="00292B4B" w:rsidRPr="00292B4B">
        <w:rPr>
          <w:rtl/>
        </w:rPr>
        <w:t xml:space="preserve"> </w:t>
      </w:r>
      <w:r w:rsidR="00292B4B" w:rsidRPr="00292B4B">
        <w:rPr>
          <w:rFonts w:hint="cs"/>
          <w:rtl/>
        </w:rPr>
        <w:t>يُرَى</w:t>
      </w:r>
      <w:r w:rsidR="00292B4B" w:rsidRPr="00292B4B">
        <w:rPr>
          <w:rtl/>
        </w:rPr>
        <w:t xml:space="preserve"> </w:t>
      </w:r>
      <w:r w:rsidR="00292B4B" w:rsidRPr="00292B4B">
        <w:rPr>
          <w:rFonts w:hint="cs"/>
          <w:rtl/>
        </w:rPr>
        <w:t>بَيَاضُ</w:t>
      </w:r>
      <w:r w:rsidR="00292B4B" w:rsidRPr="00292B4B">
        <w:rPr>
          <w:rtl/>
        </w:rPr>
        <w:t xml:space="preserve"> </w:t>
      </w:r>
      <w:r w:rsidR="00292B4B" w:rsidRPr="00292B4B">
        <w:rPr>
          <w:rFonts w:hint="cs"/>
          <w:rtl/>
        </w:rPr>
        <w:t>إِبْطَيْهِ</w:t>
      </w:r>
      <w:r w:rsidR="00292B4B" w:rsidRPr="00292B4B">
        <w:rPr>
          <w:rFonts w:hint="eastAsia"/>
          <w:rtl/>
        </w:rPr>
        <w:t>»</w:t>
      </w:r>
      <w:r w:rsidR="00292B4B" w:rsidRPr="00292B4B">
        <w:rPr>
          <w:rFonts w:hint="cs"/>
          <w:rtl/>
        </w:rPr>
        <w:t xml:space="preserve"> </w:t>
      </w:r>
      <w:r w:rsidRPr="00292B4B">
        <w:rPr>
          <w:rFonts w:hint="cs"/>
          <w:rtl/>
        </w:rPr>
        <w:t>[رواه البخاری: 1031].</w:t>
      </w:r>
    </w:p>
    <w:p w:rsidR="00F80687" w:rsidRDefault="00340512" w:rsidP="00340512">
      <w:pPr>
        <w:pStyle w:val="0-"/>
        <w:rPr>
          <w:rtl/>
          <w:lang w:bidi="fa-IR"/>
        </w:rPr>
      </w:pPr>
      <w:r>
        <w:rPr>
          <w:rFonts w:hint="cs"/>
          <w:rtl/>
          <w:lang w:bidi="fa-IR"/>
        </w:rPr>
        <w:t>555-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هیچ دعایی به جز در استسقاء دست‌های خود را بالا نمی‌کردند، و در استسقاء تا حدی دست‌های خود را بالا می‌کردند که سفیدی زیر بغل‌شان دیده می‌شد</w:t>
      </w:r>
      <w:r w:rsidRPr="00340512">
        <w:rPr>
          <w:rFonts w:hint="cs"/>
          <w:vertAlign w:val="superscript"/>
          <w:rtl/>
          <w:lang w:bidi="fa-IR"/>
        </w:rPr>
        <w:t>(</w:t>
      </w:r>
      <w:r w:rsidRPr="005A62CD">
        <w:rPr>
          <w:rStyle w:val="FootnoteReference"/>
          <w:rtl/>
          <w:lang w:bidi="fa-IR"/>
        </w:rPr>
        <w:footnoteReference w:id="292"/>
      </w:r>
      <w:r w:rsidRPr="00340512">
        <w:rPr>
          <w:rFonts w:hint="cs"/>
          <w:vertAlign w:val="superscript"/>
          <w:rtl/>
          <w:lang w:bidi="fa-IR"/>
        </w:rPr>
        <w:t>)</w:t>
      </w:r>
      <w:r>
        <w:rPr>
          <w:rFonts w:hint="cs"/>
          <w:rtl/>
          <w:lang w:bidi="fa-IR"/>
        </w:rPr>
        <w:t>.</w:t>
      </w:r>
    </w:p>
    <w:p w:rsidR="00292B4B" w:rsidRDefault="00292B4B" w:rsidP="00C348FF">
      <w:pPr>
        <w:pStyle w:val="2-0"/>
        <w:rPr>
          <w:rtl/>
        </w:rPr>
      </w:pPr>
      <w:r w:rsidRPr="006F238E">
        <w:rPr>
          <w:rFonts w:hint="cs"/>
          <w:rtl/>
          <w:lang w:bidi="ar-SA"/>
        </w:rPr>
        <w:t>7</w:t>
      </w:r>
      <w:r>
        <w:rPr>
          <w:rFonts w:hint="cs"/>
          <w:rtl/>
        </w:rPr>
        <w:t>- باب: مَا يُقَالُ إِذَا مَطَرَتْ</w:t>
      </w:r>
    </w:p>
    <w:p w:rsidR="00292B4B" w:rsidRDefault="00292B4B" w:rsidP="00C348FF">
      <w:pPr>
        <w:pStyle w:val="4-"/>
        <w:rPr>
          <w:rtl/>
          <w:lang w:bidi="fa-IR"/>
        </w:rPr>
      </w:pPr>
      <w:bookmarkStart w:id="184" w:name="_Toc432244175"/>
      <w:r>
        <w:rPr>
          <w:rFonts w:hint="cs"/>
          <w:rtl/>
          <w:lang w:bidi="fa-IR"/>
        </w:rPr>
        <w:t>باب [7]: در هنگام باریدن باران چه باید گفت؟</w:t>
      </w:r>
      <w:bookmarkEnd w:id="184"/>
    </w:p>
    <w:p w:rsidR="00292B4B" w:rsidRPr="00767473" w:rsidRDefault="00292B4B" w:rsidP="00767473">
      <w:pPr>
        <w:pStyle w:val="5-"/>
        <w:rPr>
          <w:rStyle w:val="5-Char"/>
          <w:rtl/>
        </w:rPr>
      </w:pPr>
      <w:r w:rsidRPr="00767473">
        <w:rPr>
          <w:rStyle w:val="5-Char"/>
          <w:rFonts w:hint="cs"/>
          <w:rtl/>
        </w:rPr>
        <w:t xml:space="preserve">556- </w:t>
      </w:r>
      <w:r w:rsidR="00767473" w:rsidRPr="00767473">
        <w:rPr>
          <w:rStyle w:val="5-Char"/>
          <w:rFonts w:hint="cs"/>
          <w:rtl/>
        </w:rPr>
        <w:t>عَنْ</w:t>
      </w:r>
      <w:r w:rsidR="00767473" w:rsidRPr="00767473">
        <w:rPr>
          <w:rStyle w:val="5-Char"/>
          <w:rtl/>
        </w:rPr>
        <w:t xml:space="preserve"> </w:t>
      </w:r>
      <w:r w:rsidR="00767473" w:rsidRPr="00767473">
        <w:rPr>
          <w:rStyle w:val="5-Char"/>
          <w:rFonts w:hint="cs"/>
          <w:rtl/>
        </w:rPr>
        <w:t>عَائِشَةَ رَضَيِ اللهُ عَنْهَا</w:t>
      </w:r>
      <w:r w:rsidR="00767473" w:rsidRPr="00767473">
        <w:rPr>
          <w:rStyle w:val="5-Char"/>
          <w:rtl/>
        </w:rPr>
        <w:t xml:space="preserve">: </w:t>
      </w:r>
      <w:r w:rsidR="00767473" w:rsidRPr="00767473">
        <w:rPr>
          <w:rStyle w:val="5-Char"/>
          <w:rFonts w:hint="cs"/>
          <w:rtl/>
        </w:rPr>
        <w:t>أَنَّ</w:t>
      </w:r>
      <w:r w:rsidR="00767473" w:rsidRPr="00767473">
        <w:rPr>
          <w:rStyle w:val="5-Char"/>
          <w:rtl/>
        </w:rPr>
        <w:t xml:space="preserve"> </w:t>
      </w:r>
      <w:r w:rsidR="00767473" w:rsidRPr="00767473">
        <w:rPr>
          <w:rStyle w:val="5-Char"/>
          <w:rFonts w:hint="cs"/>
          <w:rtl/>
        </w:rPr>
        <w:t>رَسُولَ</w:t>
      </w:r>
      <w:r w:rsidR="00767473" w:rsidRPr="00767473">
        <w:rPr>
          <w:rStyle w:val="5-Char"/>
          <w:rtl/>
        </w:rPr>
        <w:t xml:space="preserve"> </w:t>
      </w:r>
      <w:r w:rsidR="00767473" w:rsidRPr="00767473">
        <w:rPr>
          <w:rStyle w:val="5-Char"/>
          <w:rFonts w:hint="cs"/>
          <w:rtl/>
        </w:rPr>
        <w:t>اللَّهِ</w:t>
      </w:r>
      <w:r w:rsidR="00767473" w:rsidRPr="00767473">
        <w:rPr>
          <w:rStyle w:val="5-Char"/>
          <w:rtl/>
        </w:rPr>
        <w:t xml:space="preserve"> </w:t>
      </w:r>
      <w:r w:rsidR="00767473" w:rsidRPr="00767473">
        <w:rPr>
          <w:rStyle w:val="5-Char"/>
          <w:rFonts w:hint="cs"/>
          <w:rtl/>
        </w:rPr>
        <w:t>صَلَّى</w:t>
      </w:r>
      <w:r w:rsidR="00767473" w:rsidRPr="00767473">
        <w:rPr>
          <w:rStyle w:val="5-Char"/>
          <w:rtl/>
        </w:rPr>
        <w:t xml:space="preserve"> </w:t>
      </w:r>
      <w:r w:rsidR="00767473" w:rsidRPr="00767473">
        <w:rPr>
          <w:rStyle w:val="5-Char"/>
          <w:rFonts w:hint="cs"/>
          <w:rtl/>
        </w:rPr>
        <w:t>اللهُ</w:t>
      </w:r>
      <w:r w:rsidR="00767473" w:rsidRPr="00767473">
        <w:rPr>
          <w:rStyle w:val="5-Char"/>
          <w:rtl/>
        </w:rPr>
        <w:t xml:space="preserve"> </w:t>
      </w:r>
      <w:r w:rsidR="00767473" w:rsidRPr="00767473">
        <w:rPr>
          <w:rStyle w:val="5-Char"/>
          <w:rFonts w:hint="cs"/>
          <w:rtl/>
        </w:rPr>
        <w:t>عَلَيْهِ</w:t>
      </w:r>
      <w:r w:rsidR="00767473" w:rsidRPr="00767473">
        <w:rPr>
          <w:rStyle w:val="5-Char"/>
          <w:rtl/>
        </w:rPr>
        <w:t xml:space="preserve"> </w:t>
      </w:r>
      <w:r w:rsidR="00767473" w:rsidRPr="00767473">
        <w:rPr>
          <w:rStyle w:val="5-Char"/>
          <w:rFonts w:hint="cs"/>
          <w:rtl/>
        </w:rPr>
        <w:t>وَسَلَّمَ</w:t>
      </w:r>
      <w:r w:rsidR="00767473" w:rsidRPr="00767473">
        <w:rPr>
          <w:rStyle w:val="5-Char"/>
          <w:rtl/>
        </w:rPr>
        <w:t xml:space="preserve"> </w:t>
      </w:r>
      <w:r w:rsidR="00767473" w:rsidRPr="00767473">
        <w:rPr>
          <w:rStyle w:val="5-Char"/>
          <w:rFonts w:hint="cs"/>
          <w:rtl/>
        </w:rPr>
        <w:t>كَانَ</w:t>
      </w:r>
      <w:r w:rsidR="00767473" w:rsidRPr="00767473">
        <w:rPr>
          <w:rStyle w:val="5-Char"/>
          <w:rtl/>
        </w:rPr>
        <w:t xml:space="preserve"> </w:t>
      </w:r>
      <w:r w:rsidR="00767473" w:rsidRPr="00767473">
        <w:rPr>
          <w:rStyle w:val="5-Char"/>
          <w:rFonts w:hint="cs"/>
          <w:rtl/>
        </w:rPr>
        <w:t>إِذَا</w:t>
      </w:r>
      <w:r w:rsidR="00767473" w:rsidRPr="00767473">
        <w:rPr>
          <w:rStyle w:val="5-Char"/>
          <w:rtl/>
        </w:rPr>
        <w:t xml:space="preserve"> </w:t>
      </w:r>
      <w:r w:rsidR="00767473" w:rsidRPr="00767473">
        <w:rPr>
          <w:rStyle w:val="5-Char"/>
          <w:rFonts w:hint="cs"/>
          <w:rtl/>
        </w:rPr>
        <w:t>رَأَى</w:t>
      </w:r>
      <w:r w:rsidR="00767473" w:rsidRPr="00767473">
        <w:rPr>
          <w:rStyle w:val="5-Char"/>
          <w:rtl/>
        </w:rPr>
        <w:t xml:space="preserve"> </w:t>
      </w:r>
      <w:r w:rsidR="00767473" w:rsidRPr="00767473">
        <w:rPr>
          <w:rStyle w:val="5-Char"/>
          <w:rFonts w:hint="cs"/>
          <w:rtl/>
        </w:rPr>
        <w:t>المَطَرَ،</w:t>
      </w:r>
      <w:r w:rsidR="00767473" w:rsidRPr="00767473">
        <w:rPr>
          <w:rStyle w:val="5-Char"/>
          <w:rtl/>
        </w:rPr>
        <w:t xml:space="preserve"> </w:t>
      </w:r>
      <w:r w:rsidR="00767473" w:rsidRPr="00767473">
        <w:rPr>
          <w:rStyle w:val="5-Char"/>
          <w:rFonts w:hint="cs"/>
          <w:rtl/>
        </w:rPr>
        <w:t>قَالَ</w:t>
      </w:r>
      <w:r w:rsidR="00767473" w:rsidRPr="00767473">
        <w:rPr>
          <w:rStyle w:val="5-Char"/>
          <w:rtl/>
        </w:rPr>
        <w:t xml:space="preserve">: </w:t>
      </w:r>
      <w:r w:rsidR="00767473" w:rsidRPr="00767473">
        <w:rPr>
          <w:rStyle w:val="5-Char"/>
          <w:rFonts w:hint="eastAsia"/>
          <w:rtl/>
        </w:rPr>
        <w:t>«</w:t>
      </w:r>
      <w:r w:rsidR="00767473" w:rsidRPr="00767473">
        <w:rPr>
          <w:rStyle w:val="5-Char"/>
          <w:rFonts w:hint="cs"/>
          <w:rtl/>
        </w:rPr>
        <w:t>اللَّهُمَّ</w:t>
      </w:r>
      <w:r w:rsidR="00767473" w:rsidRPr="00767473">
        <w:rPr>
          <w:rStyle w:val="5-Char"/>
          <w:rtl/>
        </w:rPr>
        <w:t xml:space="preserve"> </w:t>
      </w:r>
      <w:r w:rsidR="00767473" w:rsidRPr="00767473">
        <w:rPr>
          <w:rStyle w:val="5-Char"/>
          <w:rFonts w:hint="cs"/>
          <w:rtl/>
        </w:rPr>
        <w:t>صَيِّبًا</w:t>
      </w:r>
      <w:r w:rsidR="00767473" w:rsidRPr="00767473">
        <w:rPr>
          <w:rStyle w:val="5-Char"/>
          <w:rtl/>
        </w:rPr>
        <w:t xml:space="preserve"> </w:t>
      </w:r>
      <w:r w:rsidR="00767473" w:rsidRPr="00767473">
        <w:rPr>
          <w:rStyle w:val="5-Char"/>
          <w:rFonts w:hint="cs"/>
          <w:rtl/>
        </w:rPr>
        <w:t>نَافِعًا</w:t>
      </w:r>
      <w:r w:rsidR="00767473" w:rsidRPr="00767473">
        <w:rPr>
          <w:rStyle w:val="5-Char"/>
          <w:rFonts w:hint="eastAsia"/>
          <w:rtl/>
        </w:rPr>
        <w:t>»</w:t>
      </w:r>
      <w:r w:rsidR="00767473" w:rsidRPr="00767473">
        <w:rPr>
          <w:rStyle w:val="5-Char"/>
          <w:rFonts w:hint="cs"/>
          <w:rtl/>
        </w:rPr>
        <w:t xml:space="preserve"> </w:t>
      </w:r>
      <w:r w:rsidRPr="00767473">
        <w:rPr>
          <w:rStyle w:val="5-Char"/>
          <w:rFonts w:hint="cs"/>
          <w:rtl/>
        </w:rPr>
        <w:t>[رواه البخاری: 1032].</w:t>
      </w:r>
    </w:p>
    <w:p w:rsidR="00292B4B" w:rsidRDefault="00292B4B" w:rsidP="00292B4B">
      <w:pPr>
        <w:pStyle w:val="0-"/>
        <w:rPr>
          <w:rtl/>
          <w:lang w:bidi="fa-IR"/>
        </w:rPr>
      </w:pPr>
      <w:r>
        <w:rPr>
          <w:rFonts w:hint="cs"/>
          <w:rtl/>
          <w:lang w:bidi="fa-IR"/>
        </w:rPr>
        <w:t>556- از عائشه</w:t>
      </w:r>
      <w:r w:rsidR="005117C0">
        <w:rPr>
          <w:rFonts w:cs="CTraditional Arabic" w:hint="cs"/>
          <w:rtl/>
          <w:lang w:bidi="fa-IR"/>
        </w:rPr>
        <w:t>ل</w:t>
      </w:r>
      <w:r w:rsidR="005117C0">
        <w:rPr>
          <w:rFonts w:hint="cs"/>
          <w:rtl/>
          <w:lang w:bidi="fa-IR"/>
        </w:rPr>
        <w:t xml:space="preserve"> روایت است که پیامبر خدا </w:t>
      </w:r>
      <w:r w:rsidR="005117C0">
        <w:rPr>
          <w:rFonts w:cs="CTraditional Arabic" w:hint="cs"/>
          <w:rtl/>
          <w:lang w:bidi="fa-IR"/>
        </w:rPr>
        <w:t>ج</w:t>
      </w:r>
      <w:r w:rsidR="005117C0">
        <w:rPr>
          <w:rFonts w:hint="cs"/>
          <w:rtl/>
          <w:lang w:bidi="fa-IR"/>
        </w:rPr>
        <w:t xml:space="preserve"> هنگام</w:t>
      </w:r>
      <w:r w:rsidR="00767473">
        <w:rPr>
          <w:rFonts w:hint="cs"/>
          <w:rtl/>
          <w:lang w:bidi="fa-IR"/>
        </w:rPr>
        <w:t xml:space="preserve"> دیدن باران می‌گفتند: «[خدایا!] این باران را، باران با منفعتی بگردان»</w:t>
      </w:r>
      <w:r w:rsidR="00767473" w:rsidRPr="00767473">
        <w:rPr>
          <w:rFonts w:hint="cs"/>
          <w:vertAlign w:val="superscript"/>
          <w:rtl/>
          <w:lang w:bidi="fa-IR"/>
        </w:rPr>
        <w:t>(</w:t>
      </w:r>
      <w:r w:rsidR="00767473" w:rsidRPr="005A62CD">
        <w:rPr>
          <w:rStyle w:val="FootnoteReference"/>
          <w:rtl/>
          <w:lang w:bidi="fa-IR"/>
        </w:rPr>
        <w:footnoteReference w:id="293"/>
      </w:r>
      <w:r w:rsidR="00767473" w:rsidRPr="00767473">
        <w:rPr>
          <w:rFonts w:hint="cs"/>
          <w:vertAlign w:val="superscript"/>
          <w:rtl/>
          <w:lang w:bidi="fa-IR"/>
        </w:rPr>
        <w:t>)</w:t>
      </w:r>
      <w:r w:rsidR="00767473">
        <w:rPr>
          <w:rFonts w:hint="cs"/>
          <w:rtl/>
          <w:lang w:bidi="fa-IR"/>
        </w:rPr>
        <w:t>.</w:t>
      </w:r>
    </w:p>
    <w:p w:rsidR="00767473" w:rsidRDefault="00767473" w:rsidP="00745D81">
      <w:pPr>
        <w:pStyle w:val="2-0"/>
        <w:rPr>
          <w:rtl/>
        </w:rPr>
      </w:pPr>
      <w:r w:rsidRPr="006F238E">
        <w:rPr>
          <w:rFonts w:hint="cs"/>
          <w:rtl/>
          <w:lang w:bidi="ar-SA"/>
        </w:rPr>
        <w:t>8</w:t>
      </w:r>
      <w:r>
        <w:rPr>
          <w:rFonts w:hint="cs"/>
          <w:rtl/>
        </w:rPr>
        <w:t>- باب: إِذَا هَبَّتِ الرِّيحُ</w:t>
      </w:r>
    </w:p>
    <w:p w:rsidR="00767473" w:rsidRDefault="00767473" w:rsidP="00C441BE">
      <w:pPr>
        <w:pStyle w:val="4-"/>
        <w:rPr>
          <w:rtl/>
          <w:lang w:bidi="fa-IR"/>
        </w:rPr>
      </w:pPr>
      <w:bookmarkStart w:id="185" w:name="_Toc432244176"/>
      <w:r>
        <w:rPr>
          <w:rFonts w:hint="cs"/>
          <w:rtl/>
          <w:lang w:bidi="fa-IR"/>
        </w:rPr>
        <w:t>باب [8]: وقتی که باد وزید</w:t>
      </w:r>
      <w:bookmarkEnd w:id="185"/>
    </w:p>
    <w:p w:rsidR="00767473" w:rsidRPr="00745D81" w:rsidRDefault="00767473" w:rsidP="00745D81">
      <w:pPr>
        <w:pStyle w:val="5-"/>
        <w:rPr>
          <w:rtl/>
        </w:rPr>
      </w:pPr>
      <w:r w:rsidRPr="00745D81">
        <w:rPr>
          <w:rFonts w:hint="cs"/>
          <w:rtl/>
        </w:rPr>
        <w:t xml:space="preserve">557- </w:t>
      </w:r>
      <w:r w:rsidR="00745D81" w:rsidRPr="00745D81">
        <w:rPr>
          <w:rFonts w:hint="cs"/>
          <w:rtl/>
        </w:rPr>
        <w:t>عَنْ أَنَسٍ رَضَيِ اللهُ عَنْهُ،</w:t>
      </w:r>
      <w:r w:rsidR="00745D81" w:rsidRPr="00745D81">
        <w:rPr>
          <w:rtl/>
        </w:rPr>
        <w:t xml:space="preserve"> </w:t>
      </w:r>
      <w:r w:rsidR="00745D81" w:rsidRPr="00745D81">
        <w:rPr>
          <w:rFonts w:hint="cs"/>
          <w:rtl/>
        </w:rPr>
        <w:t>قَالَ</w:t>
      </w:r>
      <w:r w:rsidR="00745D81" w:rsidRPr="00745D81">
        <w:rPr>
          <w:rtl/>
        </w:rPr>
        <w:t xml:space="preserve">: </w:t>
      </w:r>
      <w:r w:rsidR="00745D81" w:rsidRPr="00745D81">
        <w:rPr>
          <w:rFonts w:hint="eastAsia"/>
          <w:rtl/>
        </w:rPr>
        <w:t>«</w:t>
      </w:r>
      <w:r w:rsidR="00745D81" w:rsidRPr="00745D81">
        <w:rPr>
          <w:rFonts w:hint="cs"/>
          <w:rtl/>
        </w:rPr>
        <w:t>كَانَتِ</w:t>
      </w:r>
      <w:r w:rsidR="00745D81" w:rsidRPr="00745D81">
        <w:rPr>
          <w:rtl/>
        </w:rPr>
        <w:t xml:space="preserve"> </w:t>
      </w:r>
      <w:r w:rsidR="00745D81" w:rsidRPr="00745D81">
        <w:rPr>
          <w:rFonts w:hint="cs"/>
          <w:rtl/>
        </w:rPr>
        <w:t>الرِّيحُ</w:t>
      </w:r>
      <w:r w:rsidR="00745D81" w:rsidRPr="00745D81">
        <w:rPr>
          <w:rtl/>
        </w:rPr>
        <w:t xml:space="preserve"> </w:t>
      </w:r>
      <w:r w:rsidR="00745D81" w:rsidRPr="00745D81">
        <w:rPr>
          <w:rFonts w:hint="cs"/>
          <w:rtl/>
        </w:rPr>
        <w:t>الشَّدِيدَةُ</w:t>
      </w:r>
      <w:r w:rsidR="00745D81" w:rsidRPr="00745D81">
        <w:rPr>
          <w:rtl/>
        </w:rPr>
        <w:t xml:space="preserve"> </w:t>
      </w:r>
      <w:r w:rsidR="00745D81" w:rsidRPr="00745D81">
        <w:rPr>
          <w:rFonts w:hint="cs"/>
          <w:rtl/>
        </w:rPr>
        <w:t>إِذَا</w:t>
      </w:r>
      <w:r w:rsidR="00745D81" w:rsidRPr="00745D81">
        <w:rPr>
          <w:rtl/>
        </w:rPr>
        <w:t xml:space="preserve"> </w:t>
      </w:r>
      <w:r w:rsidR="00745D81" w:rsidRPr="00745D81">
        <w:rPr>
          <w:rFonts w:hint="cs"/>
          <w:rtl/>
        </w:rPr>
        <w:t>هَبَّتْ</w:t>
      </w:r>
      <w:r w:rsidR="00745D81" w:rsidRPr="00745D81">
        <w:rPr>
          <w:rtl/>
        </w:rPr>
        <w:t xml:space="preserve"> </w:t>
      </w:r>
      <w:r w:rsidR="00745D81" w:rsidRPr="00745D81">
        <w:rPr>
          <w:rFonts w:hint="cs"/>
          <w:rtl/>
        </w:rPr>
        <w:t>عُرِفَ</w:t>
      </w:r>
      <w:r w:rsidR="00745D81" w:rsidRPr="00745D81">
        <w:rPr>
          <w:rtl/>
        </w:rPr>
        <w:t xml:space="preserve"> </w:t>
      </w:r>
      <w:r w:rsidR="00745D81" w:rsidRPr="00745D81">
        <w:rPr>
          <w:rFonts w:hint="cs"/>
          <w:rtl/>
        </w:rPr>
        <w:t>ذَلِكَ</w:t>
      </w:r>
      <w:r w:rsidR="00745D81" w:rsidRPr="00745D81">
        <w:rPr>
          <w:rtl/>
        </w:rPr>
        <w:t xml:space="preserve"> </w:t>
      </w:r>
      <w:r w:rsidR="00745D81" w:rsidRPr="00745D81">
        <w:rPr>
          <w:rFonts w:hint="cs"/>
          <w:rtl/>
        </w:rPr>
        <w:t>فِي</w:t>
      </w:r>
      <w:r w:rsidR="00745D81" w:rsidRPr="00745D81">
        <w:rPr>
          <w:rtl/>
        </w:rPr>
        <w:t xml:space="preserve"> </w:t>
      </w:r>
      <w:r w:rsidR="00745D81" w:rsidRPr="00745D81">
        <w:rPr>
          <w:rFonts w:hint="cs"/>
          <w:rtl/>
        </w:rPr>
        <w:t>وَجْهِ</w:t>
      </w:r>
      <w:r w:rsidR="00745D81" w:rsidRPr="00745D81">
        <w:rPr>
          <w:rtl/>
        </w:rPr>
        <w:t xml:space="preserve"> </w:t>
      </w:r>
      <w:r w:rsidR="00745D81" w:rsidRPr="00745D81">
        <w:rPr>
          <w:rFonts w:hint="cs"/>
          <w:rtl/>
        </w:rPr>
        <w:t>النَّبِيِّ</w:t>
      </w:r>
      <w:r w:rsidR="00745D81" w:rsidRPr="00745D81">
        <w:rPr>
          <w:rtl/>
        </w:rPr>
        <w:t xml:space="preserve"> </w:t>
      </w:r>
      <w:r w:rsidR="00745D81" w:rsidRPr="00745D81">
        <w:rPr>
          <w:rFonts w:hint="cs"/>
          <w:rtl/>
        </w:rPr>
        <w:t>صَلَّى</w:t>
      </w:r>
      <w:r w:rsidR="00745D81" w:rsidRPr="00745D81">
        <w:rPr>
          <w:rtl/>
        </w:rPr>
        <w:t xml:space="preserve"> </w:t>
      </w:r>
      <w:r w:rsidR="00745D81" w:rsidRPr="00745D81">
        <w:rPr>
          <w:rFonts w:hint="cs"/>
          <w:rtl/>
        </w:rPr>
        <w:t>اللهُ</w:t>
      </w:r>
      <w:r w:rsidR="00745D81" w:rsidRPr="00745D81">
        <w:rPr>
          <w:rtl/>
        </w:rPr>
        <w:t xml:space="preserve"> </w:t>
      </w:r>
      <w:r w:rsidR="00745D81" w:rsidRPr="00745D81">
        <w:rPr>
          <w:rFonts w:hint="cs"/>
          <w:rtl/>
        </w:rPr>
        <w:t>عَلَيْهِ</w:t>
      </w:r>
      <w:r w:rsidR="00745D81" w:rsidRPr="00745D81">
        <w:rPr>
          <w:rtl/>
        </w:rPr>
        <w:t xml:space="preserve"> </w:t>
      </w:r>
      <w:r w:rsidR="00745D81" w:rsidRPr="00745D81">
        <w:rPr>
          <w:rFonts w:hint="cs"/>
          <w:rtl/>
        </w:rPr>
        <w:t>وَسَلَّمَ</w:t>
      </w:r>
      <w:r w:rsidR="00745D81" w:rsidRPr="00745D81">
        <w:rPr>
          <w:rFonts w:hint="eastAsia"/>
          <w:rtl/>
        </w:rPr>
        <w:t>»</w:t>
      </w:r>
      <w:r w:rsidR="00745D81" w:rsidRPr="00745D81">
        <w:rPr>
          <w:rFonts w:hint="cs"/>
          <w:rtl/>
        </w:rPr>
        <w:t xml:space="preserve"> </w:t>
      </w:r>
      <w:r w:rsidRPr="00745D81">
        <w:rPr>
          <w:rFonts w:hint="cs"/>
          <w:rtl/>
        </w:rPr>
        <w:t>[رواه البخاری: 1034].</w:t>
      </w:r>
    </w:p>
    <w:p w:rsidR="00767473" w:rsidRDefault="00767473" w:rsidP="00767473">
      <w:pPr>
        <w:pStyle w:val="0-"/>
        <w:rPr>
          <w:rtl/>
          <w:lang w:bidi="fa-IR"/>
        </w:rPr>
      </w:pPr>
      <w:r>
        <w:rPr>
          <w:rFonts w:hint="cs"/>
          <w:rtl/>
          <w:lang w:bidi="fa-IR"/>
        </w:rPr>
        <w:t>557- از انس</w:t>
      </w:r>
      <w:r>
        <w:rPr>
          <w:rFonts w:cs="CTraditional Arabic" w:hint="cs"/>
          <w:rtl/>
          <w:lang w:bidi="fa-IR"/>
        </w:rPr>
        <w:t>س</w:t>
      </w:r>
      <w:r>
        <w:rPr>
          <w:rFonts w:hint="cs"/>
          <w:rtl/>
          <w:lang w:bidi="fa-IR"/>
        </w:rPr>
        <w:t xml:space="preserve"> روایت است که گفت: علائم وزش بادهای تند و شدید، از تغییر روی پیامبر خدا </w:t>
      </w:r>
      <w:r>
        <w:rPr>
          <w:rFonts w:cs="CTraditional Arabic" w:hint="cs"/>
          <w:rtl/>
          <w:lang w:bidi="fa-IR"/>
        </w:rPr>
        <w:t>ج</w:t>
      </w:r>
      <w:r>
        <w:rPr>
          <w:rFonts w:hint="cs"/>
          <w:rtl/>
          <w:lang w:bidi="fa-IR"/>
        </w:rPr>
        <w:t xml:space="preserve"> دانسته می‌شد</w:t>
      </w:r>
      <w:r w:rsidRPr="00767473">
        <w:rPr>
          <w:rFonts w:hint="cs"/>
          <w:vertAlign w:val="superscript"/>
          <w:rtl/>
          <w:lang w:bidi="fa-IR"/>
        </w:rPr>
        <w:t>(</w:t>
      </w:r>
      <w:r w:rsidRPr="005A62CD">
        <w:rPr>
          <w:rStyle w:val="FootnoteReference"/>
          <w:rtl/>
          <w:lang w:bidi="fa-IR"/>
        </w:rPr>
        <w:footnoteReference w:id="294"/>
      </w:r>
      <w:r w:rsidRPr="00767473">
        <w:rPr>
          <w:rFonts w:hint="cs"/>
          <w:vertAlign w:val="superscript"/>
          <w:rtl/>
          <w:lang w:bidi="fa-IR"/>
        </w:rPr>
        <w:t>)</w:t>
      </w:r>
      <w:r>
        <w:rPr>
          <w:rFonts w:hint="cs"/>
          <w:rtl/>
          <w:lang w:bidi="fa-IR"/>
        </w:rPr>
        <w:t>.</w:t>
      </w:r>
    </w:p>
    <w:p w:rsidR="00745D81" w:rsidRDefault="00885F43" w:rsidP="00D30E1C">
      <w:pPr>
        <w:pStyle w:val="2-0"/>
        <w:rPr>
          <w:rtl/>
        </w:rPr>
      </w:pPr>
      <w:r w:rsidRPr="006F238E">
        <w:rPr>
          <w:rFonts w:hint="cs"/>
          <w:rtl/>
          <w:lang w:bidi="ar-SA"/>
        </w:rPr>
        <w:t>9</w:t>
      </w:r>
      <w:r>
        <w:rPr>
          <w:rFonts w:hint="cs"/>
          <w:rtl/>
        </w:rPr>
        <w:t>- باب: قَوْلِ</w:t>
      </w:r>
      <w:r w:rsidR="00745D81">
        <w:rPr>
          <w:rFonts w:hint="cs"/>
          <w:rtl/>
        </w:rPr>
        <w:t xml:space="preserve"> النَّبِيِّ </w:t>
      </w:r>
      <w:r w:rsidR="00745D81" w:rsidRPr="000C5BD1">
        <w:rPr>
          <w:rFonts w:cs="CTraditional Arabic" w:hint="cs"/>
          <w:b/>
          <w:bCs w:val="0"/>
          <w:rtl/>
        </w:rPr>
        <w:t>ج</w:t>
      </w:r>
      <w:r w:rsidR="00745D81">
        <w:rPr>
          <w:rFonts w:hint="cs"/>
          <w:rtl/>
        </w:rPr>
        <w:t>: «نُصِرتُ بِالصَّبَا»</w:t>
      </w:r>
    </w:p>
    <w:p w:rsidR="00745D81" w:rsidRDefault="00745D81" w:rsidP="00D30E1C">
      <w:pPr>
        <w:pStyle w:val="4-"/>
        <w:rPr>
          <w:rtl/>
          <w:lang w:bidi="fa-IR"/>
        </w:rPr>
      </w:pPr>
      <w:bookmarkStart w:id="186" w:name="_Toc432244177"/>
      <w:r>
        <w:rPr>
          <w:rFonts w:hint="cs"/>
          <w:rtl/>
          <w:lang w:bidi="fa-IR"/>
        </w:rPr>
        <w:t xml:space="preserve">باب [9]: این قول پیامبر خدا </w:t>
      </w:r>
      <w:r w:rsidRPr="000C5BD1">
        <w:rPr>
          <w:rFonts w:cs="CTraditional Arabic" w:hint="cs"/>
          <w:b/>
          <w:bCs w:val="0"/>
          <w:rtl/>
          <w:lang w:bidi="fa-IR"/>
        </w:rPr>
        <w:t>ج</w:t>
      </w:r>
      <w:r w:rsidRPr="000C5BD1">
        <w:rPr>
          <w:rFonts w:hint="cs"/>
          <w:b/>
          <w:bCs w:val="0"/>
          <w:rtl/>
          <w:lang w:bidi="fa-IR"/>
        </w:rPr>
        <w:t xml:space="preserve"> </w:t>
      </w:r>
      <w:r>
        <w:rPr>
          <w:rFonts w:hint="cs"/>
          <w:rtl/>
          <w:lang w:bidi="fa-IR"/>
        </w:rPr>
        <w:t>که: به وسیله باد نصرت داده شدم</w:t>
      </w:r>
      <w:bookmarkEnd w:id="186"/>
    </w:p>
    <w:p w:rsidR="00745D81" w:rsidRPr="00D30E1C" w:rsidRDefault="00745D81" w:rsidP="00D30E1C">
      <w:pPr>
        <w:pStyle w:val="5-"/>
        <w:rPr>
          <w:rtl/>
        </w:rPr>
      </w:pPr>
      <w:r w:rsidRPr="00D30E1C">
        <w:rPr>
          <w:rFonts w:hint="cs"/>
          <w:rtl/>
        </w:rPr>
        <w:t xml:space="preserve">558- </w:t>
      </w:r>
      <w:r w:rsidR="00D30E1C" w:rsidRPr="00D30E1C">
        <w:rPr>
          <w:rFonts w:hint="cs"/>
          <w:rtl/>
        </w:rPr>
        <w:t>عَنِ</w:t>
      </w:r>
      <w:r w:rsidR="00D30E1C" w:rsidRPr="00D30E1C">
        <w:rPr>
          <w:rtl/>
        </w:rPr>
        <w:t xml:space="preserve"> </w:t>
      </w:r>
      <w:r w:rsidR="00D30E1C" w:rsidRPr="00D30E1C">
        <w:rPr>
          <w:rFonts w:hint="cs"/>
          <w:rtl/>
        </w:rPr>
        <w:t>ابْنِ</w:t>
      </w:r>
      <w:r w:rsidR="00D30E1C" w:rsidRPr="00D30E1C">
        <w:rPr>
          <w:rtl/>
        </w:rPr>
        <w:t xml:space="preserve"> </w:t>
      </w:r>
      <w:r w:rsidR="00D30E1C" w:rsidRPr="00D30E1C">
        <w:rPr>
          <w:rFonts w:hint="cs"/>
          <w:rtl/>
        </w:rPr>
        <w:t>عَبَّاسٍ رَضَيِ اللهُ عَنْهُ</w:t>
      </w:r>
      <w:r w:rsidR="00D03371">
        <w:rPr>
          <w:rFonts w:hint="cs"/>
          <w:rtl/>
        </w:rPr>
        <w:t>ما</w:t>
      </w:r>
      <w:r w:rsidR="00D30E1C" w:rsidRPr="00D30E1C">
        <w:rPr>
          <w:rtl/>
        </w:rPr>
        <w:t xml:space="preserve">: </w:t>
      </w:r>
      <w:r w:rsidR="00D30E1C" w:rsidRPr="00D30E1C">
        <w:rPr>
          <w:rFonts w:hint="cs"/>
          <w:rtl/>
        </w:rPr>
        <w:t>أَنَّ</w:t>
      </w:r>
      <w:r w:rsidR="00D30E1C" w:rsidRPr="00D30E1C">
        <w:rPr>
          <w:rtl/>
        </w:rPr>
        <w:t xml:space="preserve"> </w:t>
      </w:r>
      <w:r w:rsidR="00D30E1C" w:rsidRPr="00D30E1C">
        <w:rPr>
          <w:rFonts w:hint="cs"/>
          <w:rtl/>
        </w:rPr>
        <w:t>النَّبِيَّ</w:t>
      </w:r>
      <w:r w:rsidR="00D30E1C" w:rsidRPr="00D30E1C">
        <w:rPr>
          <w:rtl/>
        </w:rPr>
        <w:t xml:space="preserve"> </w:t>
      </w:r>
      <w:r w:rsidR="00D30E1C" w:rsidRPr="00D30E1C">
        <w:rPr>
          <w:rFonts w:hint="cs"/>
          <w:rtl/>
        </w:rPr>
        <w:t>صَلَّى</w:t>
      </w:r>
      <w:r w:rsidR="00D30E1C" w:rsidRPr="00D30E1C">
        <w:rPr>
          <w:rtl/>
        </w:rPr>
        <w:t xml:space="preserve"> </w:t>
      </w:r>
      <w:r w:rsidR="00D30E1C" w:rsidRPr="00D30E1C">
        <w:rPr>
          <w:rFonts w:hint="cs"/>
          <w:rtl/>
        </w:rPr>
        <w:t>اللهُ</w:t>
      </w:r>
      <w:r w:rsidR="00D30E1C" w:rsidRPr="00D30E1C">
        <w:rPr>
          <w:rtl/>
        </w:rPr>
        <w:t xml:space="preserve"> </w:t>
      </w:r>
      <w:r w:rsidR="00D30E1C" w:rsidRPr="00D30E1C">
        <w:rPr>
          <w:rFonts w:hint="cs"/>
          <w:rtl/>
        </w:rPr>
        <w:t>عَلَيْهِ</w:t>
      </w:r>
      <w:r w:rsidR="00D30E1C" w:rsidRPr="00D30E1C">
        <w:rPr>
          <w:rtl/>
        </w:rPr>
        <w:t xml:space="preserve"> </w:t>
      </w:r>
      <w:r w:rsidR="00D30E1C" w:rsidRPr="00D30E1C">
        <w:rPr>
          <w:rFonts w:hint="cs"/>
          <w:rtl/>
        </w:rPr>
        <w:t>وَسَلَّمَ</w:t>
      </w:r>
      <w:r w:rsidR="00D30E1C" w:rsidRPr="00D30E1C">
        <w:rPr>
          <w:rtl/>
        </w:rPr>
        <w:t xml:space="preserve"> </w:t>
      </w:r>
      <w:r w:rsidR="00D30E1C" w:rsidRPr="00D30E1C">
        <w:rPr>
          <w:rFonts w:hint="cs"/>
          <w:rtl/>
        </w:rPr>
        <w:t>قَالَ</w:t>
      </w:r>
      <w:r w:rsidR="00D30E1C" w:rsidRPr="00D30E1C">
        <w:rPr>
          <w:rtl/>
        </w:rPr>
        <w:t xml:space="preserve">: </w:t>
      </w:r>
      <w:r w:rsidR="00D30E1C" w:rsidRPr="00D30E1C">
        <w:rPr>
          <w:rFonts w:hint="eastAsia"/>
          <w:rtl/>
        </w:rPr>
        <w:t>«</w:t>
      </w:r>
      <w:r w:rsidR="00D30E1C" w:rsidRPr="00D30E1C">
        <w:rPr>
          <w:rFonts w:hint="cs"/>
          <w:rtl/>
        </w:rPr>
        <w:t>نُصِرْتُ</w:t>
      </w:r>
      <w:r w:rsidR="00D30E1C" w:rsidRPr="00D30E1C">
        <w:rPr>
          <w:rtl/>
        </w:rPr>
        <w:t xml:space="preserve"> </w:t>
      </w:r>
      <w:r w:rsidR="00D30E1C" w:rsidRPr="00D30E1C">
        <w:rPr>
          <w:rFonts w:hint="cs"/>
          <w:rtl/>
        </w:rPr>
        <w:t>بِالصَّبَا،</w:t>
      </w:r>
      <w:r w:rsidR="00D30E1C" w:rsidRPr="00D30E1C">
        <w:rPr>
          <w:rtl/>
        </w:rPr>
        <w:t xml:space="preserve"> </w:t>
      </w:r>
      <w:r w:rsidR="00D30E1C" w:rsidRPr="00D30E1C">
        <w:rPr>
          <w:rFonts w:hint="cs"/>
          <w:rtl/>
        </w:rPr>
        <w:t>وَأُهْلِكَتْ</w:t>
      </w:r>
      <w:r w:rsidR="00D30E1C" w:rsidRPr="00D30E1C">
        <w:rPr>
          <w:rtl/>
        </w:rPr>
        <w:t xml:space="preserve"> </w:t>
      </w:r>
      <w:r w:rsidR="00D30E1C" w:rsidRPr="00D30E1C">
        <w:rPr>
          <w:rFonts w:hint="cs"/>
          <w:rtl/>
        </w:rPr>
        <w:t>عَادٌ</w:t>
      </w:r>
      <w:r w:rsidR="00D30E1C" w:rsidRPr="00D30E1C">
        <w:rPr>
          <w:rtl/>
        </w:rPr>
        <w:t xml:space="preserve"> </w:t>
      </w:r>
      <w:r w:rsidR="00D30E1C" w:rsidRPr="00D30E1C">
        <w:rPr>
          <w:rFonts w:hint="cs"/>
          <w:rtl/>
        </w:rPr>
        <w:t>بِالدَّبُورِ</w:t>
      </w:r>
      <w:r w:rsidR="00D30E1C" w:rsidRPr="00D30E1C">
        <w:rPr>
          <w:rFonts w:hint="eastAsia"/>
          <w:rtl/>
        </w:rPr>
        <w:t>»</w:t>
      </w:r>
      <w:r w:rsidR="00D30E1C" w:rsidRPr="00D30E1C">
        <w:rPr>
          <w:rFonts w:hint="cs"/>
          <w:rtl/>
        </w:rPr>
        <w:t xml:space="preserve"> </w:t>
      </w:r>
      <w:r w:rsidRPr="00D30E1C">
        <w:rPr>
          <w:rFonts w:hint="cs"/>
          <w:rtl/>
        </w:rPr>
        <w:t>[رواه البخاری: 1035].</w:t>
      </w:r>
    </w:p>
    <w:p w:rsidR="00745D81" w:rsidRDefault="00745D81" w:rsidP="00745D81">
      <w:pPr>
        <w:pStyle w:val="0-"/>
        <w:rPr>
          <w:rtl/>
          <w:lang w:bidi="fa-IR"/>
        </w:rPr>
      </w:pPr>
      <w:r>
        <w:rPr>
          <w:rFonts w:hint="cs"/>
          <w:rtl/>
          <w:lang w:bidi="fa-IR"/>
        </w:rPr>
        <w:t>558-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745D81" w:rsidRDefault="00745D81" w:rsidP="00745D81">
      <w:pPr>
        <w:pStyle w:val="0-"/>
        <w:rPr>
          <w:rtl/>
          <w:lang w:bidi="fa-IR"/>
        </w:rPr>
      </w:pPr>
      <w:r>
        <w:rPr>
          <w:rFonts w:hint="cs"/>
          <w:rtl/>
          <w:lang w:bidi="fa-IR"/>
        </w:rPr>
        <w:t>«من به وسیله باد (صبا) نصرت داده شدم، و قوم عاد به وسیله باد (دبور)،</w:t>
      </w:r>
      <w:r w:rsidR="007A7672">
        <w:rPr>
          <w:rFonts w:hint="cs"/>
          <w:rtl/>
          <w:lang w:bidi="fa-IR"/>
        </w:rPr>
        <w:t xml:space="preserve"> </w:t>
      </w:r>
      <w:r>
        <w:rPr>
          <w:rFonts w:hint="cs"/>
          <w:rtl/>
          <w:lang w:bidi="fa-IR"/>
        </w:rPr>
        <w:t>هلاک گردید»</w:t>
      </w:r>
      <w:r w:rsidRPr="00745D81">
        <w:rPr>
          <w:rFonts w:hint="cs"/>
          <w:vertAlign w:val="superscript"/>
          <w:rtl/>
          <w:lang w:bidi="fa-IR"/>
        </w:rPr>
        <w:t>(</w:t>
      </w:r>
      <w:r w:rsidRPr="005A62CD">
        <w:rPr>
          <w:rStyle w:val="FootnoteReference"/>
          <w:rtl/>
          <w:lang w:bidi="fa-IR"/>
        </w:rPr>
        <w:footnoteReference w:id="295"/>
      </w:r>
      <w:r w:rsidRPr="00745D81">
        <w:rPr>
          <w:rFonts w:hint="cs"/>
          <w:vertAlign w:val="superscript"/>
          <w:rtl/>
          <w:lang w:bidi="fa-IR"/>
        </w:rPr>
        <w:t>)</w:t>
      </w:r>
      <w:r>
        <w:rPr>
          <w:rFonts w:hint="cs"/>
          <w:rtl/>
          <w:lang w:bidi="fa-IR"/>
        </w:rPr>
        <w:t>.</w:t>
      </w:r>
    </w:p>
    <w:p w:rsidR="00D30E1C" w:rsidRDefault="00D30E1C" w:rsidP="003B1708">
      <w:pPr>
        <w:pStyle w:val="2-0"/>
        <w:rPr>
          <w:rtl/>
        </w:rPr>
      </w:pPr>
      <w:r w:rsidRPr="006F238E">
        <w:rPr>
          <w:rFonts w:hint="cs"/>
          <w:rtl/>
          <w:lang w:bidi="ar-SA"/>
        </w:rPr>
        <w:t>10</w:t>
      </w:r>
      <w:r>
        <w:rPr>
          <w:rFonts w:hint="cs"/>
          <w:rtl/>
        </w:rPr>
        <w:t>- باب: مَا قِيلَ فِي الزَّلاَزِلِ وَلآيَاتِ</w:t>
      </w:r>
    </w:p>
    <w:p w:rsidR="00D30E1C" w:rsidRDefault="00D30E1C" w:rsidP="003B1708">
      <w:pPr>
        <w:pStyle w:val="4-"/>
        <w:rPr>
          <w:rtl/>
        </w:rPr>
      </w:pPr>
      <w:bookmarkStart w:id="187" w:name="_Toc432244178"/>
      <w:r>
        <w:rPr>
          <w:rFonts w:hint="cs"/>
          <w:rtl/>
        </w:rPr>
        <w:t>باب [10]: آنچه که در زلزله و دیگر علامات گفته شده است</w:t>
      </w:r>
      <w:bookmarkEnd w:id="187"/>
    </w:p>
    <w:p w:rsidR="00D30E1C" w:rsidRPr="003B1708" w:rsidRDefault="00D30E1C" w:rsidP="003B1708">
      <w:pPr>
        <w:pStyle w:val="5-"/>
        <w:rPr>
          <w:rtl/>
        </w:rPr>
      </w:pPr>
      <w:r w:rsidRPr="003B1708">
        <w:rPr>
          <w:rFonts w:hint="cs"/>
          <w:rtl/>
        </w:rPr>
        <w:t xml:space="preserve">559- </w:t>
      </w:r>
      <w:r w:rsidR="003B1708" w:rsidRPr="003B1708">
        <w:rPr>
          <w:rFonts w:hint="cs"/>
          <w:rtl/>
        </w:rPr>
        <w:t>عَنِ</w:t>
      </w:r>
      <w:r w:rsidR="003B1708" w:rsidRPr="003B1708">
        <w:rPr>
          <w:rtl/>
        </w:rPr>
        <w:t xml:space="preserve"> </w:t>
      </w:r>
      <w:r w:rsidR="003B1708" w:rsidRPr="003B1708">
        <w:rPr>
          <w:rFonts w:hint="cs"/>
          <w:rtl/>
        </w:rPr>
        <w:t>ابْنِ</w:t>
      </w:r>
      <w:r w:rsidR="003B1708" w:rsidRPr="003B1708">
        <w:rPr>
          <w:rtl/>
        </w:rPr>
        <w:t xml:space="preserve"> </w:t>
      </w:r>
      <w:r w:rsidR="003B1708" w:rsidRPr="003B1708">
        <w:rPr>
          <w:rFonts w:hint="cs"/>
          <w:rtl/>
        </w:rPr>
        <w:t xml:space="preserve">عُمَرَ </w:t>
      </w:r>
      <w:r w:rsidR="003B1708" w:rsidRPr="003B1708">
        <w:rPr>
          <w:rStyle w:val="5-Char"/>
          <w:rFonts w:hint="cs"/>
          <w:rtl/>
        </w:rPr>
        <w:t>رَضَيِ اللهُ عَنْ</w:t>
      </w:r>
      <w:r w:rsidR="003B1708" w:rsidRPr="003B1708">
        <w:rPr>
          <w:rFonts w:hint="cs"/>
          <w:rtl/>
        </w:rPr>
        <w:t>هُما،</w:t>
      </w:r>
      <w:r w:rsidR="003B1708" w:rsidRPr="003B1708">
        <w:rPr>
          <w:rtl/>
        </w:rPr>
        <w:t xml:space="preserve"> </w:t>
      </w:r>
      <w:r w:rsidR="003B1708" w:rsidRPr="003B1708">
        <w:rPr>
          <w:rFonts w:hint="cs"/>
          <w:rtl/>
        </w:rPr>
        <w:t>عَنِ النَّبِيَّ</w:t>
      </w:r>
      <w:r w:rsidR="003B1708" w:rsidRPr="003B1708">
        <w:rPr>
          <w:rtl/>
        </w:rPr>
        <w:t xml:space="preserve"> </w:t>
      </w:r>
      <w:r w:rsidR="003B1708" w:rsidRPr="003B1708">
        <w:rPr>
          <w:rFonts w:hint="cs"/>
          <w:rtl/>
        </w:rPr>
        <w:t>صَلَّى</w:t>
      </w:r>
      <w:r w:rsidR="003B1708" w:rsidRPr="003B1708">
        <w:rPr>
          <w:rtl/>
        </w:rPr>
        <w:t xml:space="preserve"> </w:t>
      </w:r>
      <w:r w:rsidR="003B1708" w:rsidRPr="003B1708">
        <w:rPr>
          <w:rFonts w:hint="cs"/>
          <w:rtl/>
        </w:rPr>
        <w:t>اللهُ</w:t>
      </w:r>
      <w:r w:rsidR="003B1708" w:rsidRPr="003B1708">
        <w:rPr>
          <w:rtl/>
        </w:rPr>
        <w:t xml:space="preserve"> </w:t>
      </w:r>
      <w:r w:rsidR="003B1708" w:rsidRPr="003B1708">
        <w:rPr>
          <w:rFonts w:hint="cs"/>
          <w:rtl/>
        </w:rPr>
        <w:t>عَلَيْهِ</w:t>
      </w:r>
      <w:r w:rsidR="003B1708" w:rsidRPr="003B1708">
        <w:rPr>
          <w:rtl/>
        </w:rPr>
        <w:t xml:space="preserve"> </w:t>
      </w:r>
      <w:r w:rsidR="003B1708" w:rsidRPr="003B1708">
        <w:rPr>
          <w:rFonts w:hint="cs"/>
          <w:rtl/>
        </w:rPr>
        <w:t>وَسَلَّمَ</w:t>
      </w:r>
      <w:r w:rsidR="007A7672">
        <w:rPr>
          <w:rFonts w:hint="cs"/>
          <w:rtl/>
        </w:rPr>
        <w:t xml:space="preserve"> </w:t>
      </w:r>
      <w:r w:rsidR="003B1708" w:rsidRPr="003B1708">
        <w:rPr>
          <w:rFonts w:hint="cs"/>
          <w:rtl/>
        </w:rPr>
        <w:t>قَالَ</w:t>
      </w:r>
      <w:r w:rsidR="003B1708" w:rsidRPr="003B1708">
        <w:rPr>
          <w:rtl/>
        </w:rPr>
        <w:t xml:space="preserve">: </w:t>
      </w:r>
      <w:r w:rsidR="003B1708" w:rsidRPr="003B1708">
        <w:rPr>
          <w:rFonts w:hint="eastAsia"/>
          <w:rtl/>
        </w:rPr>
        <w:t>«</w:t>
      </w:r>
      <w:r w:rsidR="003B1708" w:rsidRPr="003B1708">
        <w:rPr>
          <w:rFonts w:hint="cs"/>
          <w:rtl/>
        </w:rPr>
        <w:t>اللَّهُمَّ</w:t>
      </w:r>
      <w:r w:rsidR="003B1708" w:rsidRPr="003B1708">
        <w:rPr>
          <w:rtl/>
        </w:rPr>
        <w:t xml:space="preserve"> </w:t>
      </w:r>
      <w:r w:rsidR="003B1708" w:rsidRPr="003B1708">
        <w:rPr>
          <w:rFonts w:hint="cs"/>
          <w:rtl/>
        </w:rPr>
        <w:t>بَارِكْ</w:t>
      </w:r>
      <w:r w:rsidR="003B1708" w:rsidRPr="003B1708">
        <w:rPr>
          <w:rtl/>
        </w:rPr>
        <w:t xml:space="preserve"> </w:t>
      </w:r>
      <w:r w:rsidR="003B1708" w:rsidRPr="003B1708">
        <w:rPr>
          <w:rFonts w:hint="cs"/>
          <w:rtl/>
        </w:rPr>
        <w:t>لَنَا</w:t>
      </w:r>
      <w:r w:rsidR="003B1708" w:rsidRPr="003B1708">
        <w:rPr>
          <w:rtl/>
        </w:rPr>
        <w:t xml:space="preserve"> </w:t>
      </w:r>
      <w:r w:rsidR="003B1708" w:rsidRPr="003B1708">
        <w:rPr>
          <w:rFonts w:hint="cs"/>
          <w:rtl/>
        </w:rPr>
        <w:t>فِي</w:t>
      </w:r>
      <w:r w:rsidR="003B1708" w:rsidRPr="003B1708">
        <w:rPr>
          <w:rtl/>
        </w:rPr>
        <w:t xml:space="preserve"> </w:t>
      </w:r>
      <w:r w:rsidR="003B1708" w:rsidRPr="003B1708">
        <w:rPr>
          <w:rFonts w:hint="cs"/>
          <w:rtl/>
        </w:rPr>
        <w:t>شَامِنَا،</w:t>
      </w:r>
      <w:r w:rsidR="003B1708" w:rsidRPr="003B1708">
        <w:rPr>
          <w:rtl/>
        </w:rPr>
        <w:t xml:space="preserve"> </w:t>
      </w:r>
      <w:r w:rsidR="003B1708" w:rsidRPr="003B1708">
        <w:rPr>
          <w:rFonts w:hint="cs"/>
          <w:rtl/>
        </w:rPr>
        <w:t>وَفِي</w:t>
      </w:r>
      <w:r w:rsidR="003B1708" w:rsidRPr="003B1708">
        <w:rPr>
          <w:rtl/>
        </w:rPr>
        <w:t xml:space="preserve"> </w:t>
      </w:r>
      <w:r w:rsidR="003B1708" w:rsidRPr="003B1708">
        <w:rPr>
          <w:rFonts w:hint="cs"/>
          <w:rtl/>
        </w:rPr>
        <w:t>يَمَنِنَا</w:t>
      </w:r>
      <w:r w:rsidR="003B1708" w:rsidRPr="003B1708">
        <w:rPr>
          <w:rFonts w:hint="eastAsia"/>
          <w:rtl/>
        </w:rPr>
        <w:t>»</w:t>
      </w:r>
      <w:r w:rsidR="003B1708" w:rsidRPr="003B1708">
        <w:rPr>
          <w:rtl/>
        </w:rPr>
        <w:t xml:space="preserve"> </w:t>
      </w:r>
      <w:r w:rsidR="003B1708" w:rsidRPr="003B1708">
        <w:rPr>
          <w:rFonts w:hint="cs"/>
          <w:rtl/>
        </w:rPr>
        <w:t>قَالَ</w:t>
      </w:r>
      <w:r w:rsidR="003B1708" w:rsidRPr="003B1708">
        <w:rPr>
          <w:rtl/>
        </w:rPr>
        <w:t xml:space="preserve">: </w:t>
      </w:r>
      <w:r w:rsidR="003B1708" w:rsidRPr="003B1708">
        <w:rPr>
          <w:rFonts w:hint="cs"/>
          <w:rtl/>
        </w:rPr>
        <w:t>قَالُوا</w:t>
      </w:r>
      <w:r w:rsidR="003B1708" w:rsidRPr="003B1708">
        <w:rPr>
          <w:rtl/>
        </w:rPr>
        <w:t xml:space="preserve">: </w:t>
      </w:r>
      <w:r w:rsidR="003B1708" w:rsidRPr="003B1708">
        <w:rPr>
          <w:rFonts w:hint="cs"/>
          <w:rtl/>
        </w:rPr>
        <w:t>وَفِي</w:t>
      </w:r>
      <w:r w:rsidR="003B1708" w:rsidRPr="003B1708">
        <w:rPr>
          <w:rtl/>
        </w:rPr>
        <w:t xml:space="preserve"> </w:t>
      </w:r>
      <w:r w:rsidR="003B1708" w:rsidRPr="003B1708">
        <w:rPr>
          <w:rFonts w:hint="cs"/>
          <w:rtl/>
        </w:rPr>
        <w:t>نَجْدِنَا؟</w:t>
      </w:r>
      <w:r w:rsidR="003B1708" w:rsidRPr="003B1708">
        <w:rPr>
          <w:rtl/>
        </w:rPr>
        <w:t xml:space="preserve"> </w:t>
      </w:r>
      <w:r w:rsidR="003B1708" w:rsidRPr="003B1708">
        <w:rPr>
          <w:rFonts w:hint="cs"/>
          <w:rtl/>
        </w:rPr>
        <w:t>قَالَ</w:t>
      </w:r>
      <w:r w:rsidR="003B1708" w:rsidRPr="003B1708">
        <w:rPr>
          <w:rtl/>
        </w:rPr>
        <w:t xml:space="preserve">: </w:t>
      </w:r>
      <w:r w:rsidR="003B1708" w:rsidRPr="003B1708">
        <w:rPr>
          <w:rFonts w:hint="cs"/>
          <w:rtl/>
        </w:rPr>
        <w:t>قَالَ</w:t>
      </w:r>
      <w:r w:rsidR="003B1708" w:rsidRPr="003B1708">
        <w:rPr>
          <w:rtl/>
        </w:rPr>
        <w:t xml:space="preserve">: </w:t>
      </w:r>
      <w:r w:rsidR="003B1708" w:rsidRPr="003B1708">
        <w:rPr>
          <w:rFonts w:hint="eastAsia"/>
          <w:rtl/>
        </w:rPr>
        <w:t>«</w:t>
      </w:r>
      <w:r w:rsidR="003B1708" w:rsidRPr="003B1708">
        <w:rPr>
          <w:rFonts w:hint="cs"/>
          <w:rtl/>
        </w:rPr>
        <w:t>اللَّهُمَّ</w:t>
      </w:r>
      <w:r w:rsidR="003B1708" w:rsidRPr="003B1708">
        <w:rPr>
          <w:rtl/>
        </w:rPr>
        <w:t xml:space="preserve"> </w:t>
      </w:r>
      <w:r w:rsidR="003B1708" w:rsidRPr="003B1708">
        <w:rPr>
          <w:rFonts w:hint="cs"/>
          <w:rtl/>
        </w:rPr>
        <w:t>بَارِكْ</w:t>
      </w:r>
      <w:r w:rsidR="003B1708" w:rsidRPr="003B1708">
        <w:rPr>
          <w:rtl/>
        </w:rPr>
        <w:t xml:space="preserve"> </w:t>
      </w:r>
      <w:r w:rsidR="003B1708" w:rsidRPr="003B1708">
        <w:rPr>
          <w:rFonts w:hint="cs"/>
          <w:rtl/>
        </w:rPr>
        <w:t>لَنَا</w:t>
      </w:r>
      <w:r w:rsidR="003B1708" w:rsidRPr="003B1708">
        <w:rPr>
          <w:rtl/>
        </w:rPr>
        <w:t xml:space="preserve"> </w:t>
      </w:r>
      <w:r w:rsidR="003B1708" w:rsidRPr="003B1708">
        <w:rPr>
          <w:rFonts w:hint="cs"/>
          <w:rtl/>
        </w:rPr>
        <w:t>فِي</w:t>
      </w:r>
      <w:r w:rsidR="003B1708" w:rsidRPr="003B1708">
        <w:rPr>
          <w:rtl/>
        </w:rPr>
        <w:t xml:space="preserve"> </w:t>
      </w:r>
      <w:r w:rsidR="003B1708" w:rsidRPr="003B1708">
        <w:rPr>
          <w:rFonts w:hint="cs"/>
          <w:rtl/>
        </w:rPr>
        <w:t>شَامِنَا</w:t>
      </w:r>
      <w:r w:rsidR="003B1708" w:rsidRPr="003B1708">
        <w:rPr>
          <w:rtl/>
        </w:rPr>
        <w:t xml:space="preserve"> </w:t>
      </w:r>
      <w:r w:rsidR="003B1708" w:rsidRPr="003B1708">
        <w:rPr>
          <w:rFonts w:hint="cs"/>
          <w:rtl/>
        </w:rPr>
        <w:t>وَفِي</w:t>
      </w:r>
      <w:r w:rsidR="003B1708" w:rsidRPr="003B1708">
        <w:rPr>
          <w:rtl/>
        </w:rPr>
        <w:t xml:space="preserve"> </w:t>
      </w:r>
      <w:r w:rsidR="003B1708" w:rsidRPr="003B1708">
        <w:rPr>
          <w:rFonts w:hint="cs"/>
          <w:rtl/>
        </w:rPr>
        <w:t>يَمَنِنَا</w:t>
      </w:r>
      <w:r w:rsidR="003B1708" w:rsidRPr="003B1708">
        <w:rPr>
          <w:rFonts w:hint="eastAsia"/>
          <w:rtl/>
        </w:rPr>
        <w:t>»</w:t>
      </w:r>
      <w:r w:rsidR="003B1708" w:rsidRPr="003B1708">
        <w:rPr>
          <w:rtl/>
        </w:rPr>
        <w:t xml:space="preserve"> </w:t>
      </w:r>
      <w:r w:rsidR="003B1708" w:rsidRPr="003B1708">
        <w:rPr>
          <w:rFonts w:hint="cs"/>
          <w:rtl/>
        </w:rPr>
        <w:t>قَالَ</w:t>
      </w:r>
      <w:r w:rsidR="003B1708" w:rsidRPr="003B1708">
        <w:rPr>
          <w:rtl/>
        </w:rPr>
        <w:t xml:space="preserve">: </w:t>
      </w:r>
      <w:r w:rsidR="003B1708" w:rsidRPr="003B1708">
        <w:rPr>
          <w:rFonts w:hint="cs"/>
          <w:rtl/>
        </w:rPr>
        <w:t>قَالُوا</w:t>
      </w:r>
      <w:r w:rsidR="003B1708" w:rsidRPr="003B1708">
        <w:rPr>
          <w:rtl/>
        </w:rPr>
        <w:t xml:space="preserve">: </w:t>
      </w:r>
      <w:r w:rsidR="003B1708" w:rsidRPr="003B1708">
        <w:rPr>
          <w:rFonts w:hint="cs"/>
          <w:rtl/>
        </w:rPr>
        <w:t>وَفِي</w:t>
      </w:r>
      <w:r w:rsidR="003B1708" w:rsidRPr="003B1708">
        <w:rPr>
          <w:rtl/>
        </w:rPr>
        <w:t xml:space="preserve"> </w:t>
      </w:r>
      <w:r w:rsidR="003B1708" w:rsidRPr="003B1708">
        <w:rPr>
          <w:rFonts w:hint="cs"/>
          <w:rtl/>
        </w:rPr>
        <w:t>نَجْدِنَا؟</w:t>
      </w:r>
      <w:r w:rsidR="003B1708" w:rsidRPr="003B1708">
        <w:rPr>
          <w:rtl/>
        </w:rPr>
        <w:t xml:space="preserve"> </w:t>
      </w:r>
      <w:r w:rsidR="003B1708" w:rsidRPr="003B1708">
        <w:rPr>
          <w:rFonts w:hint="cs"/>
          <w:rtl/>
        </w:rPr>
        <w:t>قَالَ</w:t>
      </w:r>
      <w:r w:rsidR="003B1708" w:rsidRPr="003B1708">
        <w:rPr>
          <w:rtl/>
        </w:rPr>
        <w:t xml:space="preserve">: </w:t>
      </w:r>
      <w:r w:rsidR="003B1708" w:rsidRPr="003B1708">
        <w:rPr>
          <w:rFonts w:hint="cs"/>
          <w:rtl/>
        </w:rPr>
        <w:t>قَالَ</w:t>
      </w:r>
      <w:r w:rsidR="003B1708" w:rsidRPr="003B1708">
        <w:rPr>
          <w:rtl/>
        </w:rPr>
        <w:t xml:space="preserve">: </w:t>
      </w:r>
      <w:r w:rsidR="003B1708" w:rsidRPr="003B1708">
        <w:rPr>
          <w:rFonts w:hint="eastAsia"/>
          <w:rtl/>
        </w:rPr>
        <w:t>«</w:t>
      </w:r>
      <w:r w:rsidR="003B1708" w:rsidRPr="003B1708">
        <w:rPr>
          <w:rFonts w:hint="cs"/>
          <w:rtl/>
        </w:rPr>
        <w:t>هُنَاكَ</w:t>
      </w:r>
      <w:r w:rsidR="003B1708" w:rsidRPr="003B1708">
        <w:rPr>
          <w:rtl/>
        </w:rPr>
        <w:t xml:space="preserve"> </w:t>
      </w:r>
      <w:r w:rsidR="003B1708" w:rsidRPr="003B1708">
        <w:rPr>
          <w:rFonts w:hint="cs"/>
          <w:rtl/>
        </w:rPr>
        <w:t>الزَّلاَزِلُ</w:t>
      </w:r>
      <w:r w:rsidR="003B1708" w:rsidRPr="003B1708">
        <w:rPr>
          <w:rtl/>
        </w:rPr>
        <w:t xml:space="preserve"> </w:t>
      </w:r>
      <w:r w:rsidR="003B1708" w:rsidRPr="003B1708">
        <w:rPr>
          <w:rFonts w:hint="cs"/>
          <w:rtl/>
        </w:rPr>
        <w:t>وَالفِتَنُ،</w:t>
      </w:r>
      <w:r w:rsidR="003B1708" w:rsidRPr="003B1708">
        <w:rPr>
          <w:rtl/>
        </w:rPr>
        <w:t xml:space="preserve"> </w:t>
      </w:r>
      <w:r w:rsidR="003B1708" w:rsidRPr="003B1708">
        <w:rPr>
          <w:rFonts w:hint="cs"/>
          <w:rtl/>
        </w:rPr>
        <w:t>وَبِهَا</w:t>
      </w:r>
      <w:r w:rsidR="003B1708" w:rsidRPr="003B1708">
        <w:rPr>
          <w:rtl/>
        </w:rPr>
        <w:t xml:space="preserve"> </w:t>
      </w:r>
      <w:r w:rsidR="003B1708" w:rsidRPr="003B1708">
        <w:rPr>
          <w:rFonts w:hint="cs"/>
          <w:rtl/>
        </w:rPr>
        <w:t>يَطْلُعُ</w:t>
      </w:r>
      <w:r w:rsidR="003B1708" w:rsidRPr="003B1708">
        <w:rPr>
          <w:rtl/>
        </w:rPr>
        <w:t xml:space="preserve"> </w:t>
      </w:r>
      <w:r w:rsidR="003B1708" w:rsidRPr="003B1708">
        <w:rPr>
          <w:rFonts w:hint="cs"/>
          <w:rtl/>
        </w:rPr>
        <w:t>قَرْنُ</w:t>
      </w:r>
      <w:r w:rsidR="003B1708" w:rsidRPr="003B1708">
        <w:rPr>
          <w:rtl/>
        </w:rPr>
        <w:t xml:space="preserve"> </w:t>
      </w:r>
      <w:r w:rsidR="003B1708" w:rsidRPr="003B1708">
        <w:rPr>
          <w:rFonts w:hint="cs"/>
          <w:rtl/>
        </w:rPr>
        <w:t>الشَّيْطَانِ</w:t>
      </w:r>
      <w:r w:rsidR="003B1708" w:rsidRPr="003B1708">
        <w:rPr>
          <w:rFonts w:hint="eastAsia"/>
          <w:rtl/>
        </w:rPr>
        <w:t>»</w:t>
      </w:r>
      <w:r w:rsidR="003B1708" w:rsidRPr="003B1708">
        <w:rPr>
          <w:rFonts w:hint="cs"/>
          <w:rtl/>
        </w:rPr>
        <w:t xml:space="preserve"> </w:t>
      </w:r>
      <w:r w:rsidRPr="003B1708">
        <w:rPr>
          <w:rFonts w:hint="cs"/>
          <w:rtl/>
        </w:rPr>
        <w:t>[رواه البخاری: 1037].</w:t>
      </w:r>
    </w:p>
    <w:p w:rsidR="00D30E1C" w:rsidRDefault="00D30E1C" w:rsidP="00D30E1C">
      <w:pPr>
        <w:pStyle w:val="0-"/>
        <w:rPr>
          <w:rtl/>
        </w:rPr>
      </w:pPr>
      <w:r>
        <w:rPr>
          <w:rFonts w:hint="cs"/>
          <w:rtl/>
        </w:rPr>
        <w:t>559- از ابن عمر</w:t>
      </w:r>
      <w:r>
        <w:rPr>
          <w:rFonts w:cs="CTraditional Arabic" w:hint="cs"/>
          <w:rtl/>
        </w:rPr>
        <w:t>ب</w:t>
      </w:r>
      <w:r>
        <w:rPr>
          <w:rFonts w:hint="cs"/>
          <w:rtl/>
        </w:rPr>
        <w:t xml:space="preserve"> از پیامبر خدا </w:t>
      </w:r>
      <w:r>
        <w:rPr>
          <w:rFonts w:cs="CTraditional Arabic" w:hint="cs"/>
          <w:rtl/>
        </w:rPr>
        <w:t>ج</w:t>
      </w:r>
      <w:r>
        <w:rPr>
          <w:rFonts w:hint="cs"/>
          <w:rtl/>
        </w:rPr>
        <w:t xml:space="preserve"> روایت است که فرمودند:</w:t>
      </w:r>
    </w:p>
    <w:p w:rsidR="00D30E1C" w:rsidRDefault="00D30E1C" w:rsidP="00D30E1C">
      <w:pPr>
        <w:pStyle w:val="0-"/>
        <w:rPr>
          <w:rtl/>
        </w:rPr>
      </w:pPr>
      <w:r>
        <w:rPr>
          <w:rFonts w:hint="cs"/>
          <w:rtl/>
        </w:rPr>
        <w:t>«الهی! در شام و در یمن ما برکت بده».</w:t>
      </w:r>
    </w:p>
    <w:p w:rsidR="00D30E1C" w:rsidRDefault="00D30E1C" w:rsidP="00D30E1C">
      <w:pPr>
        <w:pStyle w:val="0-"/>
        <w:rPr>
          <w:rtl/>
        </w:rPr>
      </w:pPr>
      <w:r>
        <w:rPr>
          <w:rFonts w:hint="cs"/>
          <w:rtl/>
        </w:rPr>
        <w:t>مردم گفتند: و در نجد ما [یعنی: درباره نجد نیز دعای برکت کنید].</w:t>
      </w:r>
    </w:p>
    <w:p w:rsidR="00D30E1C" w:rsidRDefault="00C348FF" w:rsidP="00D30E1C">
      <w:pPr>
        <w:pStyle w:val="0-"/>
        <w:rPr>
          <w:rtl/>
        </w:rPr>
      </w:pPr>
      <w:r>
        <w:rPr>
          <w:rFonts w:hint="cs"/>
          <w:rtl/>
        </w:rPr>
        <w:t>فرمودند: «خدا</w:t>
      </w:r>
      <w:r w:rsidR="00D30E1C">
        <w:rPr>
          <w:rFonts w:hint="cs"/>
          <w:rtl/>
        </w:rPr>
        <w:t>یا! در شام ما و در یمن ما برکت بده».</w:t>
      </w:r>
    </w:p>
    <w:p w:rsidR="00D30E1C" w:rsidRDefault="00D30E1C" w:rsidP="00D30E1C">
      <w:pPr>
        <w:pStyle w:val="0-"/>
        <w:rPr>
          <w:rtl/>
        </w:rPr>
      </w:pPr>
      <w:r>
        <w:rPr>
          <w:rFonts w:hint="cs"/>
          <w:rtl/>
        </w:rPr>
        <w:t>راوی می‌گوید: مردم گفتند: و در نجد ما.</w:t>
      </w:r>
    </w:p>
    <w:p w:rsidR="00D30E1C" w:rsidRDefault="00D30E1C" w:rsidP="00D30E1C">
      <w:pPr>
        <w:pStyle w:val="0-"/>
        <w:rPr>
          <w:rtl/>
        </w:rPr>
      </w:pPr>
      <w:r>
        <w:rPr>
          <w:rFonts w:hint="cs"/>
          <w:rtl/>
        </w:rPr>
        <w:t>فرمودند: «آنجا سرزمین زلزله‌ها و فتنه‌ها است، و از آنجا است که شرارت شیطان [و یا پیروان شیطان] ظهور می‌کند»</w:t>
      </w:r>
      <w:r w:rsidRPr="00D30E1C">
        <w:rPr>
          <w:rFonts w:hint="cs"/>
          <w:vertAlign w:val="superscript"/>
          <w:rtl/>
        </w:rPr>
        <w:t>(</w:t>
      </w:r>
      <w:r w:rsidRPr="005A62CD">
        <w:rPr>
          <w:rStyle w:val="FootnoteReference"/>
          <w:rtl/>
        </w:rPr>
        <w:footnoteReference w:id="296"/>
      </w:r>
      <w:r w:rsidRPr="00D30E1C">
        <w:rPr>
          <w:rFonts w:hint="cs"/>
          <w:vertAlign w:val="superscript"/>
          <w:rtl/>
        </w:rPr>
        <w:t>)</w:t>
      </w:r>
      <w:r>
        <w:rPr>
          <w:rFonts w:hint="cs"/>
          <w:rtl/>
        </w:rPr>
        <w:t>.</w:t>
      </w:r>
    </w:p>
    <w:p w:rsidR="003B1708" w:rsidRDefault="003B1708" w:rsidP="00085A45">
      <w:pPr>
        <w:pStyle w:val="2-0"/>
        <w:rPr>
          <w:rtl/>
        </w:rPr>
      </w:pPr>
      <w:r w:rsidRPr="006F238E">
        <w:rPr>
          <w:rFonts w:hint="cs"/>
          <w:rtl/>
          <w:lang w:bidi="ar-SA"/>
        </w:rPr>
        <w:t>11</w:t>
      </w:r>
      <w:r>
        <w:rPr>
          <w:rFonts w:hint="cs"/>
          <w:rtl/>
        </w:rPr>
        <w:t>- باب: لاَ</w:t>
      </w:r>
      <w:r w:rsidR="00E04BF0">
        <w:rPr>
          <w:rFonts w:hint="cs"/>
          <w:rtl/>
        </w:rPr>
        <w:t xml:space="preserve"> </w:t>
      </w:r>
      <w:r>
        <w:rPr>
          <w:rFonts w:hint="cs"/>
          <w:rtl/>
        </w:rPr>
        <w:t>يَدْرِي مَتَى يَجِيءُ المَطَرُ إلاَّ الله تعالى</w:t>
      </w:r>
    </w:p>
    <w:p w:rsidR="003B1708" w:rsidRDefault="003B1708" w:rsidP="00085A45">
      <w:pPr>
        <w:pStyle w:val="4-"/>
        <w:rPr>
          <w:rtl/>
          <w:lang w:bidi="fa-IR"/>
        </w:rPr>
      </w:pPr>
      <w:bookmarkStart w:id="188" w:name="_Toc432244179"/>
      <w:r>
        <w:rPr>
          <w:rFonts w:hint="cs"/>
          <w:rtl/>
          <w:lang w:bidi="fa-IR"/>
        </w:rPr>
        <w:t xml:space="preserve">باب [11]: جز خداوند متعال </w:t>
      </w:r>
      <w:r w:rsidR="00F80BEB">
        <w:rPr>
          <w:rFonts w:hint="cs"/>
          <w:rtl/>
          <w:lang w:bidi="fa-IR"/>
        </w:rPr>
        <w:t>هیچکس</w:t>
      </w:r>
      <w:r>
        <w:rPr>
          <w:rFonts w:hint="cs"/>
          <w:rtl/>
          <w:lang w:bidi="fa-IR"/>
        </w:rPr>
        <w:t>ی وقت آمدن باران را نمی‌داند</w:t>
      </w:r>
      <w:bookmarkEnd w:id="188"/>
    </w:p>
    <w:p w:rsidR="003B1708" w:rsidRPr="00085A45" w:rsidRDefault="003B1708" w:rsidP="00303AF2">
      <w:pPr>
        <w:pStyle w:val="5-"/>
        <w:rPr>
          <w:rtl/>
        </w:rPr>
      </w:pPr>
      <w:r w:rsidRPr="00085A45">
        <w:rPr>
          <w:rFonts w:hint="cs"/>
          <w:rtl/>
        </w:rPr>
        <w:t xml:space="preserve">560- </w:t>
      </w:r>
      <w:r w:rsidR="00085A45" w:rsidRPr="00085A45">
        <w:rPr>
          <w:rFonts w:hint="cs"/>
          <w:rtl/>
        </w:rPr>
        <w:t>وَعَنْهُ رَضَيِ اللهُ عَنْهُمَا قَالَ</w:t>
      </w:r>
      <w:r w:rsidR="00085A45" w:rsidRPr="00085A45">
        <w:rPr>
          <w:rtl/>
        </w:rPr>
        <w:t xml:space="preserve">: </w:t>
      </w:r>
      <w:r w:rsidR="00085A45" w:rsidRPr="00085A45">
        <w:rPr>
          <w:rFonts w:hint="cs"/>
          <w:rtl/>
        </w:rPr>
        <w:t>قَالَ</w:t>
      </w:r>
      <w:r w:rsidR="00085A45" w:rsidRPr="00085A45">
        <w:rPr>
          <w:rtl/>
        </w:rPr>
        <w:t xml:space="preserve"> </w:t>
      </w:r>
      <w:r w:rsidR="00085A45" w:rsidRPr="00085A45">
        <w:rPr>
          <w:rFonts w:hint="cs"/>
          <w:rtl/>
        </w:rPr>
        <w:t>رَسُولُ</w:t>
      </w:r>
      <w:r w:rsidR="00085A45" w:rsidRPr="00085A45">
        <w:rPr>
          <w:rtl/>
        </w:rPr>
        <w:t xml:space="preserve"> </w:t>
      </w:r>
      <w:r w:rsidR="00085A45" w:rsidRPr="00085A45">
        <w:rPr>
          <w:rFonts w:hint="cs"/>
          <w:rtl/>
        </w:rPr>
        <w:t>اللَّهِ</w:t>
      </w:r>
      <w:r w:rsidR="00085A45" w:rsidRPr="00085A45">
        <w:rPr>
          <w:rtl/>
        </w:rPr>
        <w:t xml:space="preserve"> </w:t>
      </w:r>
      <w:r w:rsidR="00085A45" w:rsidRPr="00085A45">
        <w:rPr>
          <w:rFonts w:hint="cs"/>
          <w:rtl/>
        </w:rPr>
        <w:t>صَلَّى</w:t>
      </w:r>
      <w:r w:rsidR="00085A45" w:rsidRPr="00085A45">
        <w:rPr>
          <w:rtl/>
        </w:rPr>
        <w:t xml:space="preserve"> </w:t>
      </w:r>
      <w:r w:rsidR="00085A45" w:rsidRPr="00085A45">
        <w:rPr>
          <w:rFonts w:hint="cs"/>
          <w:rtl/>
        </w:rPr>
        <w:t>اللهُ</w:t>
      </w:r>
      <w:r w:rsidR="00085A45" w:rsidRPr="00085A45">
        <w:rPr>
          <w:rtl/>
        </w:rPr>
        <w:t xml:space="preserve"> </w:t>
      </w:r>
      <w:r w:rsidR="00085A45" w:rsidRPr="00085A45">
        <w:rPr>
          <w:rFonts w:hint="cs"/>
          <w:rtl/>
        </w:rPr>
        <w:t>عَلَيْهِ</w:t>
      </w:r>
      <w:r w:rsidR="00085A45" w:rsidRPr="00085A45">
        <w:rPr>
          <w:rtl/>
        </w:rPr>
        <w:t xml:space="preserve"> </w:t>
      </w:r>
      <w:r w:rsidR="00085A45" w:rsidRPr="00085A45">
        <w:rPr>
          <w:rFonts w:hint="cs"/>
          <w:rtl/>
        </w:rPr>
        <w:t>وَسَلَّمَ</w:t>
      </w:r>
      <w:r w:rsidR="00085A45" w:rsidRPr="00085A45">
        <w:rPr>
          <w:rtl/>
        </w:rPr>
        <w:t xml:space="preserve">: </w:t>
      </w:r>
      <w:r w:rsidR="00303AF2">
        <w:rPr>
          <w:rFonts w:hint="cs"/>
          <w:rtl/>
        </w:rPr>
        <w:t>«</w:t>
      </w:r>
      <w:r w:rsidR="00085A45" w:rsidRPr="00085A45">
        <w:rPr>
          <w:rFonts w:hint="cs"/>
          <w:rtl/>
        </w:rPr>
        <w:t>مِفْتَاحُ</w:t>
      </w:r>
      <w:r w:rsidR="00085A45" w:rsidRPr="00085A45">
        <w:rPr>
          <w:rtl/>
        </w:rPr>
        <w:t xml:space="preserve"> </w:t>
      </w:r>
      <w:r w:rsidR="00085A45" w:rsidRPr="00085A45">
        <w:rPr>
          <w:rFonts w:hint="cs"/>
          <w:rtl/>
        </w:rPr>
        <w:t>الغَيْبِ</w:t>
      </w:r>
      <w:r w:rsidR="00085A45" w:rsidRPr="00085A45">
        <w:rPr>
          <w:rtl/>
        </w:rPr>
        <w:t xml:space="preserve"> </w:t>
      </w:r>
      <w:r w:rsidR="00085A45" w:rsidRPr="00085A45">
        <w:rPr>
          <w:rFonts w:hint="cs"/>
          <w:rtl/>
        </w:rPr>
        <w:t>خَمْسٌ</w:t>
      </w:r>
      <w:r w:rsidR="00085A45" w:rsidRPr="00085A45">
        <w:rPr>
          <w:rtl/>
        </w:rPr>
        <w:t xml:space="preserve"> </w:t>
      </w:r>
      <w:r w:rsidR="00085A45" w:rsidRPr="00085A45">
        <w:rPr>
          <w:rFonts w:hint="cs"/>
          <w:rtl/>
        </w:rPr>
        <w:t>لاَ</w:t>
      </w:r>
      <w:r w:rsidR="00085A45" w:rsidRPr="00085A45">
        <w:rPr>
          <w:rtl/>
        </w:rPr>
        <w:t xml:space="preserve"> </w:t>
      </w:r>
      <w:r w:rsidR="00085A45" w:rsidRPr="00085A45">
        <w:rPr>
          <w:rFonts w:hint="cs"/>
          <w:rtl/>
        </w:rPr>
        <w:t>يَعْلَمُهَا</w:t>
      </w:r>
      <w:r w:rsidR="00085A45" w:rsidRPr="00085A45">
        <w:rPr>
          <w:rtl/>
        </w:rPr>
        <w:t xml:space="preserve"> </w:t>
      </w:r>
      <w:r w:rsidR="00085A45" w:rsidRPr="00085A45">
        <w:rPr>
          <w:rFonts w:hint="cs"/>
          <w:rtl/>
        </w:rPr>
        <w:t>إِلَّا</w:t>
      </w:r>
      <w:r w:rsidR="00085A45" w:rsidRPr="00085A45">
        <w:rPr>
          <w:rtl/>
        </w:rPr>
        <w:t xml:space="preserve"> </w:t>
      </w:r>
      <w:r w:rsidR="00085A45" w:rsidRPr="00085A45">
        <w:rPr>
          <w:rFonts w:hint="cs"/>
          <w:rtl/>
        </w:rPr>
        <w:t>اللَّهُ</w:t>
      </w:r>
      <w:r w:rsidR="00085A45" w:rsidRPr="00085A45">
        <w:rPr>
          <w:rtl/>
        </w:rPr>
        <w:t xml:space="preserve">: </w:t>
      </w:r>
      <w:r w:rsidR="00085A45" w:rsidRPr="00085A45">
        <w:rPr>
          <w:rFonts w:hint="cs"/>
          <w:rtl/>
        </w:rPr>
        <w:t>لاَ</w:t>
      </w:r>
      <w:r w:rsidR="00085A45" w:rsidRPr="00085A45">
        <w:rPr>
          <w:rtl/>
        </w:rPr>
        <w:t xml:space="preserve"> </w:t>
      </w:r>
      <w:r w:rsidR="00085A45" w:rsidRPr="00085A45">
        <w:rPr>
          <w:rFonts w:hint="cs"/>
          <w:rtl/>
        </w:rPr>
        <w:t>يَعْلَمُ</w:t>
      </w:r>
      <w:r w:rsidR="00085A45" w:rsidRPr="00085A45">
        <w:rPr>
          <w:rtl/>
        </w:rPr>
        <w:t xml:space="preserve"> </w:t>
      </w:r>
      <w:r w:rsidR="00085A45" w:rsidRPr="00085A45">
        <w:rPr>
          <w:rFonts w:hint="cs"/>
          <w:rtl/>
        </w:rPr>
        <w:t>أَحَدٌ</w:t>
      </w:r>
      <w:r w:rsidR="00085A45" w:rsidRPr="00085A45">
        <w:rPr>
          <w:rtl/>
        </w:rPr>
        <w:t xml:space="preserve"> </w:t>
      </w:r>
      <w:r w:rsidR="00085A45" w:rsidRPr="00085A45">
        <w:rPr>
          <w:rFonts w:hint="cs"/>
          <w:rtl/>
        </w:rPr>
        <w:t>مَا</w:t>
      </w:r>
      <w:r w:rsidR="00085A45" w:rsidRPr="00085A45">
        <w:rPr>
          <w:rtl/>
        </w:rPr>
        <w:t xml:space="preserve"> </w:t>
      </w:r>
      <w:r w:rsidR="00085A45" w:rsidRPr="00085A45">
        <w:rPr>
          <w:rFonts w:hint="cs"/>
          <w:rtl/>
        </w:rPr>
        <w:t>يَكُونُ</w:t>
      </w:r>
      <w:r w:rsidR="00085A45" w:rsidRPr="00085A45">
        <w:rPr>
          <w:rtl/>
        </w:rPr>
        <w:t xml:space="preserve"> </w:t>
      </w:r>
      <w:r w:rsidR="00085A45" w:rsidRPr="00085A45">
        <w:rPr>
          <w:rFonts w:hint="cs"/>
          <w:rtl/>
        </w:rPr>
        <w:t>فِي</w:t>
      </w:r>
      <w:r w:rsidR="00085A45" w:rsidRPr="00085A45">
        <w:rPr>
          <w:rtl/>
        </w:rPr>
        <w:t xml:space="preserve"> </w:t>
      </w:r>
      <w:r w:rsidR="00085A45" w:rsidRPr="00085A45">
        <w:rPr>
          <w:rFonts w:hint="cs"/>
          <w:rtl/>
        </w:rPr>
        <w:t>غَدٍ،</w:t>
      </w:r>
      <w:r w:rsidR="00085A45" w:rsidRPr="00085A45">
        <w:rPr>
          <w:rtl/>
        </w:rPr>
        <w:t xml:space="preserve"> </w:t>
      </w:r>
      <w:r w:rsidR="00085A45" w:rsidRPr="00085A45">
        <w:rPr>
          <w:rFonts w:hint="cs"/>
          <w:rtl/>
        </w:rPr>
        <w:t>وَلاَ</w:t>
      </w:r>
      <w:r w:rsidR="00085A45" w:rsidRPr="00085A45">
        <w:rPr>
          <w:rtl/>
        </w:rPr>
        <w:t xml:space="preserve"> </w:t>
      </w:r>
      <w:r w:rsidR="00085A45" w:rsidRPr="00085A45">
        <w:rPr>
          <w:rFonts w:hint="cs"/>
          <w:rtl/>
        </w:rPr>
        <w:t>يَعْلَمُ</w:t>
      </w:r>
      <w:r w:rsidR="00085A45" w:rsidRPr="00085A45">
        <w:rPr>
          <w:rtl/>
        </w:rPr>
        <w:t xml:space="preserve"> </w:t>
      </w:r>
      <w:r w:rsidR="00085A45" w:rsidRPr="00085A45">
        <w:rPr>
          <w:rFonts w:hint="cs"/>
          <w:rtl/>
        </w:rPr>
        <w:t>أَحَدٌ</w:t>
      </w:r>
      <w:r w:rsidR="00085A45" w:rsidRPr="00085A45">
        <w:rPr>
          <w:rtl/>
        </w:rPr>
        <w:t xml:space="preserve"> </w:t>
      </w:r>
      <w:r w:rsidR="00085A45" w:rsidRPr="00085A45">
        <w:rPr>
          <w:rFonts w:hint="cs"/>
          <w:rtl/>
        </w:rPr>
        <w:t>مَا</w:t>
      </w:r>
      <w:r w:rsidR="00085A45" w:rsidRPr="00085A45">
        <w:rPr>
          <w:rtl/>
        </w:rPr>
        <w:t xml:space="preserve"> </w:t>
      </w:r>
      <w:r w:rsidR="00085A45" w:rsidRPr="00085A45">
        <w:rPr>
          <w:rFonts w:hint="cs"/>
          <w:rtl/>
        </w:rPr>
        <w:t>يَكُونُ</w:t>
      </w:r>
      <w:r w:rsidR="00085A45" w:rsidRPr="00085A45">
        <w:rPr>
          <w:rtl/>
        </w:rPr>
        <w:t xml:space="preserve"> </w:t>
      </w:r>
      <w:r w:rsidR="00085A45" w:rsidRPr="00085A45">
        <w:rPr>
          <w:rFonts w:hint="cs"/>
          <w:rtl/>
        </w:rPr>
        <w:t>فِي</w:t>
      </w:r>
      <w:r w:rsidR="00085A45" w:rsidRPr="00085A45">
        <w:rPr>
          <w:rtl/>
        </w:rPr>
        <w:t xml:space="preserve"> </w:t>
      </w:r>
      <w:r w:rsidR="00085A45" w:rsidRPr="00085A45">
        <w:rPr>
          <w:rFonts w:hint="cs"/>
          <w:rtl/>
        </w:rPr>
        <w:t>الأَرْحَامِ،</w:t>
      </w:r>
      <w:r w:rsidR="00085A45" w:rsidRPr="00085A45">
        <w:rPr>
          <w:rtl/>
        </w:rPr>
        <w:t xml:space="preserve"> </w:t>
      </w:r>
      <w:r w:rsidR="00085A45" w:rsidRPr="00085A45">
        <w:rPr>
          <w:rFonts w:hint="cs"/>
          <w:rtl/>
        </w:rPr>
        <w:t>وَلاَ</w:t>
      </w:r>
      <w:r w:rsidR="00085A45" w:rsidRPr="00085A45">
        <w:rPr>
          <w:rtl/>
        </w:rPr>
        <w:t xml:space="preserve"> </w:t>
      </w:r>
      <w:r w:rsidR="00085A45" w:rsidRPr="00085A45">
        <w:rPr>
          <w:rFonts w:hint="cs"/>
          <w:rtl/>
        </w:rPr>
        <w:t>تَعْلَمُ</w:t>
      </w:r>
      <w:r w:rsidR="00085A45" w:rsidRPr="00085A45">
        <w:rPr>
          <w:rtl/>
        </w:rPr>
        <w:t xml:space="preserve"> </w:t>
      </w:r>
      <w:r w:rsidR="00085A45" w:rsidRPr="00085A45">
        <w:rPr>
          <w:rFonts w:hint="cs"/>
          <w:rtl/>
        </w:rPr>
        <w:t>نَفْسٌ</w:t>
      </w:r>
      <w:r w:rsidR="00085A45" w:rsidRPr="00085A45">
        <w:rPr>
          <w:rtl/>
        </w:rPr>
        <w:t xml:space="preserve"> </w:t>
      </w:r>
      <w:r w:rsidR="00085A45" w:rsidRPr="00085A45">
        <w:rPr>
          <w:rFonts w:hint="cs"/>
          <w:rtl/>
        </w:rPr>
        <w:t>مَاذَا</w:t>
      </w:r>
      <w:r w:rsidR="00085A45" w:rsidRPr="00085A45">
        <w:rPr>
          <w:rtl/>
        </w:rPr>
        <w:t xml:space="preserve"> </w:t>
      </w:r>
      <w:r w:rsidR="00085A45" w:rsidRPr="00085A45">
        <w:rPr>
          <w:rFonts w:hint="cs"/>
          <w:rtl/>
        </w:rPr>
        <w:t>تَكْسِبُ</w:t>
      </w:r>
      <w:r w:rsidR="00085A45" w:rsidRPr="00085A45">
        <w:rPr>
          <w:rtl/>
        </w:rPr>
        <w:t xml:space="preserve"> </w:t>
      </w:r>
      <w:r w:rsidR="00085A45" w:rsidRPr="00085A45">
        <w:rPr>
          <w:rFonts w:hint="cs"/>
          <w:rtl/>
        </w:rPr>
        <w:t>غَدًا،</w:t>
      </w:r>
      <w:r w:rsidR="00085A45" w:rsidRPr="00085A45">
        <w:rPr>
          <w:rtl/>
        </w:rPr>
        <w:t xml:space="preserve"> </w:t>
      </w:r>
      <w:r w:rsidR="00085A45" w:rsidRPr="00085A45">
        <w:rPr>
          <w:rFonts w:hint="cs"/>
          <w:rtl/>
        </w:rPr>
        <w:t>وَمَا</w:t>
      </w:r>
      <w:r w:rsidR="00085A45" w:rsidRPr="00085A45">
        <w:rPr>
          <w:rtl/>
        </w:rPr>
        <w:t xml:space="preserve"> </w:t>
      </w:r>
      <w:r w:rsidR="00085A45" w:rsidRPr="00085A45">
        <w:rPr>
          <w:rFonts w:hint="cs"/>
          <w:rtl/>
        </w:rPr>
        <w:t>تَدْرِي</w:t>
      </w:r>
      <w:r w:rsidR="00085A45" w:rsidRPr="00085A45">
        <w:rPr>
          <w:rtl/>
        </w:rPr>
        <w:t xml:space="preserve"> </w:t>
      </w:r>
      <w:r w:rsidR="00085A45" w:rsidRPr="00085A45">
        <w:rPr>
          <w:rFonts w:hint="cs"/>
          <w:rtl/>
        </w:rPr>
        <w:t>نَفْسٌ</w:t>
      </w:r>
      <w:r w:rsidR="00085A45" w:rsidRPr="00085A45">
        <w:rPr>
          <w:rtl/>
        </w:rPr>
        <w:t xml:space="preserve"> </w:t>
      </w:r>
      <w:r w:rsidR="00085A45" w:rsidRPr="00085A45">
        <w:rPr>
          <w:rFonts w:hint="cs"/>
          <w:rtl/>
        </w:rPr>
        <w:t>بِأَيِّ</w:t>
      </w:r>
      <w:r w:rsidR="00085A45" w:rsidRPr="00085A45">
        <w:rPr>
          <w:rtl/>
        </w:rPr>
        <w:t xml:space="preserve"> </w:t>
      </w:r>
      <w:r w:rsidR="00085A45" w:rsidRPr="00085A45">
        <w:rPr>
          <w:rFonts w:hint="cs"/>
          <w:rtl/>
        </w:rPr>
        <w:t>أَرْضٍ</w:t>
      </w:r>
      <w:r w:rsidR="00085A45" w:rsidRPr="00085A45">
        <w:rPr>
          <w:rtl/>
        </w:rPr>
        <w:t xml:space="preserve"> </w:t>
      </w:r>
      <w:r w:rsidR="00085A45" w:rsidRPr="00085A45">
        <w:rPr>
          <w:rFonts w:hint="cs"/>
          <w:rtl/>
        </w:rPr>
        <w:t>تَمُوتُ،</w:t>
      </w:r>
      <w:r w:rsidR="00085A45" w:rsidRPr="00085A45">
        <w:rPr>
          <w:rtl/>
        </w:rPr>
        <w:t xml:space="preserve"> </w:t>
      </w:r>
      <w:r w:rsidR="00085A45" w:rsidRPr="00085A45">
        <w:rPr>
          <w:rFonts w:hint="cs"/>
          <w:rtl/>
        </w:rPr>
        <w:t>وَمَا</w:t>
      </w:r>
      <w:r w:rsidR="00085A45" w:rsidRPr="00085A45">
        <w:rPr>
          <w:rtl/>
        </w:rPr>
        <w:t xml:space="preserve"> </w:t>
      </w:r>
      <w:r w:rsidR="00085A45" w:rsidRPr="00085A45">
        <w:rPr>
          <w:rFonts w:hint="cs"/>
          <w:rtl/>
        </w:rPr>
        <w:t>يَدْرِي</w:t>
      </w:r>
      <w:r w:rsidR="00085A45" w:rsidRPr="00085A45">
        <w:rPr>
          <w:rtl/>
        </w:rPr>
        <w:t xml:space="preserve"> </w:t>
      </w:r>
      <w:r w:rsidR="00085A45" w:rsidRPr="00085A45">
        <w:rPr>
          <w:rFonts w:hint="cs"/>
          <w:rtl/>
        </w:rPr>
        <w:t>أَحَدٌ</w:t>
      </w:r>
      <w:r w:rsidR="00085A45" w:rsidRPr="00085A45">
        <w:rPr>
          <w:rtl/>
        </w:rPr>
        <w:t xml:space="preserve"> </w:t>
      </w:r>
      <w:r w:rsidR="00085A45" w:rsidRPr="00085A45">
        <w:rPr>
          <w:rFonts w:hint="cs"/>
          <w:rtl/>
        </w:rPr>
        <w:t>مَتَى</w:t>
      </w:r>
      <w:r w:rsidR="00085A45" w:rsidRPr="00085A45">
        <w:rPr>
          <w:rtl/>
        </w:rPr>
        <w:t xml:space="preserve"> </w:t>
      </w:r>
      <w:r w:rsidR="00085A45" w:rsidRPr="00085A45">
        <w:rPr>
          <w:rFonts w:hint="cs"/>
          <w:rtl/>
        </w:rPr>
        <w:t>يَجِيءُ</w:t>
      </w:r>
      <w:r w:rsidR="00085A45" w:rsidRPr="00085A45">
        <w:rPr>
          <w:rtl/>
        </w:rPr>
        <w:t xml:space="preserve"> </w:t>
      </w:r>
      <w:r w:rsidR="00085A45" w:rsidRPr="00085A45">
        <w:rPr>
          <w:rFonts w:hint="cs"/>
          <w:rtl/>
        </w:rPr>
        <w:t>المَطَرُ</w:t>
      </w:r>
      <w:r w:rsidR="00303AF2">
        <w:rPr>
          <w:rFonts w:hint="cs"/>
          <w:rtl/>
        </w:rPr>
        <w:t>»</w:t>
      </w:r>
      <w:r w:rsidR="00085A45" w:rsidRPr="00085A45">
        <w:rPr>
          <w:rFonts w:hint="cs"/>
          <w:rtl/>
        </w:rPr>
        <w:t xml:space="preserve"> </w:t>
      </w:r>
      <w:r w:rsidRPr="00085A45">
        <w:rPr>
          <w:rFonts w:hint="cs"/>
          <w:rtl/>
        </w:rPr>
        <w:t>[رواه البخاری: 1039].</w:t>
      </w:r>
    </w:p>
    <w:p w:rsidR="003B1708" w:rsidRDefault="003B1708" w:rsidP="00D30E1C">
      <w:pPr>
        <w:pStyle w:val="0-"/>
        <w:rPr>
          <w:rtl/>
          <w:lang w:bidi="fa-IR"/>
        </w:rPr>
      </w:pPr>
      <w:r>
        <w:rPr>
          <w:rFonts w:hint="cs"/>
          <w:rtl/>
          <w:lang w:bidi="fa-IR"/>
        </w:rPr>
        <w:t>560- و از ابن عمر</w:t>
      </w:r>
      <w:r>
        <w:rPr>
          <w:rFonts w:cs="CTraditional Arabic" w:hint="cs"/>
          <w:rtl/>
          <w:lang w:bidi="fa-IR"/>
        </w:rPr>
        <w:t>ب</w:t>
      </w:r>
      <w:r w:rsidR="00625B8E" w:rsidRPr="00625B8E">
        <w:rPr>
          <w:rFonts w:hint="cs"/>
          <w:rtl/>
        </w:rPr>
        <w:t xml:space="preserve"> </w:t>
      </w:r>
      <w:r>
        <w:rPr>
          <w:rFonts w:hint="cs"/>
          <w:rtl/>
          <w:lang w:bidi="fa-IR"/>
        </w:rPr>
        <w:t xml:space="preserve">روایت است که پیامبر خدا </w:t>
      </w:r>
      <w:r>
        <w:rPr>
          <w:rFonts w:cs="CTraditional Arabic" w:hint="cs"/>
          <w:rtl/>
          <w:lang w:bidi="fa-IR"/>
        </w:rPr>
        <w:t>ج</w:t>
      </w:r>
      <w:r>
        <w:rPr>
          <w:rFonts w:hint="cs"/>
          <w:rtl/>
          <w:lang w:bidi="fa-IR"/>
        </w:rPr>
        <w:t xml:space="preserve"> فرمودند:</w:t>
      </w:r>
    </w:p>
    <w:p w:rsidR="003B1708" w:rsidRDefault="003B1708" w:rsidP="00D30E1C">
      <w:pPr>
        <w:pStyle w:val="0-"/>
        <w:rPr>
          <w:rtl/>
          <w:lang w:bidi="fa-IR"/>
        </w:rPr>
      </w:pPr>
      <w:r>
        <w:rPr>
          <w:rFonts w:hint="cs"/>
          <w:rtl/>
          <w:lang w:bidi="fa-IR"/>
        </w:rPr>
        <w:t xml:space="preserve">«کلیدهای غیب پنج چیز است که جز خداوند </w:t>
      </w:r>
      <w:r w:rsidR="00F80BEB">
        <w:rPr>
          <w:rFonts w:hint="cs"/>
          <w:rtl/>
          <w:lang w:bidi="fa-IR"/>
        </w:rPr>
        <w:t>هیچکس</w:t>
      </w:r>
      <w:r>
        <w:rPr>
          <w:rFonts w:hint="cs"/>
          <w:rtl/>
          <w:lang w:bidi="fa-IR"/>
        </w:rPr>
        <w:t xml:space="preserve"> دیگری این پنج چیز را نمی‌داند:</w:t>
      </w:r>
    </w:p>
    <w:p w:rsidR="003B1708" w:rsidRDefault="003B1708" w:rsidP="00D30E1C">
      <w:pPr>
        <w:pStyle w:val="0-"/>
        <w:rPr>
          <w:rtl/>
          <w:lang w:bidi="fa-IR"/>
        </w:rPr>
      </w:pPr>
      <w:r>
        <w:rPr>
          <w:rFonts w:hint="cs"/>
          <w:rtl/>
          <w:lang w:bidi="fa-IR"/>
        </w:rPr>
        <w:t>کسی نمی‌داند که فردا چه خواهد شد؟</w:t>
      </w:r>
    </w:p>
    <w:p w:rsidR="003B1708" w:rsidRDefault="003B1708" w:rsidP="00D30E1C">
      <w:pPr>
        <w:pStyle w:val="0-"/>
        <w:rPr>
          <w:rtl/>
          <w:lang w:bidi="fa-IR"/>
        </w:rPr>
      </w:pPr>
      <w:r>
        <w:rPr>
          <w:rFonts w:hint="cs"/>
          <w:rtl/>
          <w:lang w:bidi="fa-IR"/>
        </w:rPr>
        <w:t>و کسی نمی‌داند که در رحم مادر چیست؟</w:t>
      </w:r>
    </w:p>
    <w:p w:rsidR="003B1708" w:rsidRDefault="003B1708" w:rsidP="00D30E1C">
      <w:pPr>
        <w:pStyle w:val="0-"/>
        <w:rPr>
          <w:rtl/>
          <w:lang w:bidi="fa-IR"/>
        </w:rPr>
      </w:pPr>
      <w:r>
        <w:rPr>
          <w:rFonts w:hint="cs"/>
          <w:rtl/>
          <w:lang w:bidi="fa-IR"/>
        </w:rPr>
        <w:t>و کسی نمی‌داند که فردا چه خواهد کرد؟</w:t>
      </w:r>
    </w:p>
    <w:p w:rsidR="003B1708" w:rsidRDefault="003B1708" w:rsidP="00D30E1C">
      <w:pPr>
        <w:pStyle w:val="0-"/>
        <w:rPr>
          <w:rtl/>
          <w:lang w:bidi="fa-IR"/>
        </w:rPr>
      </w:pPr>
      <w:r>
        <w:rPr>
          <w:rFonts w:hint="cs"/>
          <w:rtl/>
          <w:lang w:bidi="fa-IR"/>
        </w:rPr>
        <w:t>و کسی نمی‌داند که در کدام سرزمین خواهد مرد؟</w:t>
      </w:r>
    </w:p>
    <w:p w:rsidR="003B1708" w:rsidRDefault="003B1708" w:rsidP="00D30E1C">
      <w:pPr>
        <w:pStyle w:val="0-"/>
        <w:rPr>
          <w:rtl/>
          <w:lang w:bidi="fa-IR"/>
        </w:rPr>
      </w:pPr>
      <w:r>
        <w:rPr>
          <w:rFonts w:hint="cs"/>
          <w:rtl/>
          <w:lang w:bidi="fa-IR"/>
        </w:rPr>
        <w:t>و کسی نمی‌داند که باران چه وقت خواهد آمد»</w:t>
      </w:r>
      <w:r w:rsidRPr="003B1708">
        <w:rPr>
          <w:rFonts w:hint="cs"/>
          <w:vertAlign w:val="superscript"/>
          <w:rtl/>
          <w:lang w:bidi="fa-IR"/>
        </w:rPr>
        <w:t>(</w:t>
      </w:r>
      <w:r w:rsidRPr="005A62CD">
        <w:rPr>
          <w:rStyle w:val="FootnoteReference"/>
          <w:rtl/>
          <w:lang w:bidi="fa-IR"/>
        </w:rPr>
        <w:footnoteReference w:id="297"/>
      </w:r>
      <w:r w:rsidRPr="003B1708">
        <w:rPr>
          <w:rFonts w:hint="cs"/>
          <w:vertAlign w:val="superscript"/>
          <w:rtl/>
          <w:lang w:bidi="fa-IR"/>
        </w:rPr>
        <w:t>)</w:t>
      </w:r>
      <w:r>
        <w:rPr>
          <w:rFonts w:hint="cs"/>
          <w:rtl/>
          <w:lang w:bidi="fa-IR"/>
        </w:rPr>
        <w:t>.</w:t>
      </w:r>
    </w:p>
    <w:p w:rsidR="00085A45" w:rsidRDefault="00085A45" w:rsidP="00085A45">
      <w:pPr>
        <w:pStyle w:val="0-"/>
        <w:rPr>
          <w:rtl/>
          <w:lang w:bidi="fa-IR"/>
        </w:rPr>
        <w:sectPr w:rsidR="00085A45" w:rsidSect="00A655CD">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085A45" w:rsidRDefault="00085A45" w:rsidP="00CE4419">
      <w:pPr>
        <w:pStyle w:val="1-"/>
        <w:rPr>
          <w:rtl/>
          <w:lang w:bidi="fa-IR"/>
        </w:rPr>
      </w:pPr>
      <w:r w:rsidRPr="006F238E">
        <w:rPr>
          <w:rFonts w:hint="cs"/>
          <w:rtl/>
        </w:rPr>
        <w:t>16</w:t>
      </w:r>
      <w:r>
        <w:rPr>
          <w:rFonts w:hint="cs"/>
          <w:rtl/>
          <w:lang w:bidi="fa-IR"/>
        </w:rPr>
        <w:t>- كتابُ الكُسوفِ</w:t>
      </w:r>
    </w:p>
    <w:p w:rsidR="00085A45" w:rsidRDefault="00085A45" w:rsidP="00F535F5">
      <w:pPr>
        <w:pStyle w:val="2-"/>
        <w:rPr>
          <w:rtl/>
          <w:lang w:bidi="fa-IR"/>
        </w:rPr>
      </w:pPr>
      <w:bookmarkStart w:id="189" w:name="_Toc432244180"/>
      <w:r>
        <w:rPr>
          <w:rFonts w:hint="cs"/>
          <w:rtl/>
          <w:lang w:bidi="fa-IR"/>
        </w:rPr>
        <w:t>کتاب [16]</w:t>
      </w:r>
      <w:r w:rsidR="00F535F5">
        <w:rPr>
          <w:rFonts w:hint="cs"/>
          <w:rtl/>
          <w:lang w:bidi="fa-IR"/>
        </w:rPr>
        <w:t>:</w:t>
      </w:r>
      <w:r>
        <w:rPr>
          <w:rFonts w:hint="cs"/>
          <w:rtl/>
          <w:lang w:bidi="fa-IR"/>
        </w:rPr>
        <w:t xml:space="preserve"> خورشید گرفتگی</w:t>
      </w:r>
      <w:bookmarkEnd w:id="189"/>
    </w:p>
    <w:p w:rsidR="00085A45" w:rsidRDefault="00085A45" w:rsidP="00CE4419">
      <w:pPr>
        <w:pStyle w:val="2-0"/>
        <w:rPr>
          <w:rtl/>
        </w:rPr>
      </w:pPr>
      <w:r w:rsidRPr="006F238E">
        <w:rPr>
          <w:rFonts w:hint="cs"/>
          <w:rtl/>
          <w:lang w:bidi="ar-SA"/>
        </w:rPr>
        <w:t>1</w:t>
      </w:r>
      <w:r>
        <w:rPr>
          <w:rFonts w:hint="cs"/>
          <w:rtl/>
        </w:rPr>
        <w:t>- باب: الصَّلاَةِ فِي كُسُوفِ الشَّمْسِ</w:t>
      </w:r>
    </w:p>
    <w:p w:rsidR="00085A45" w:rsidRDefault="00085A45" w:rsidP="00C441BE">
      <w:pPr>
        <w:pStyle w:val="4-"/>
        <w:rPr>
          <w:rtl/>
          <w:lang w:bidi="fa-IR"/>
        </w:rPr>
      </w:pPr>
      <w:bookmarkStart w:id="190" w:name="_Toc432244181"/>
      <w:r>
        <w:rPr>
          <w:rFonts w:hint="cs"/>
          <w:rtl/>
          <w:lang w:bidi="fa-IR"/>
        </w:rPr>
        <w:t>باب [1]: نماز خواندن در وقت خورشید گرفتگی</w:t>
      </w:r>
      <w:bookmarkEnd w:id="190"/>
    </w:p>
    <w:p w:rsidR="00085A45" w:rsidRPr="00E41DE3" w:rsidRDefault="00085A45" w:rsidP="00E41DE3">
      <w:pPr>
        <w:pStyle w:val="5-"/>
        <w:rPr>
          <w:rtl/>
        </w:rPr>
      </w:pPr>
      <w:r w:rsidRPr="00E41DE3">
        <w:rPr>
          <w:rFonts w:hint="cs"/>
          <w:rtl/>
        </w:rPr>
        <w:t xml:space="preserve">561- </w:t>
      </w:r>
      <w:r w:rsidR="00E41DE3" w:rsidRPr="00E41DE3">
        <w:rPr>
          <w:rFonts w:hint="cs"/>
          <w:rtl/>
        </w:rPr>
        <w:t>عَنْ</w:t>
      </w:r>
      <w:r w:rsidR="00E41DE3" w:rsidRPr="00E41DE3">
        <w:rPr>
          <w:rtl/>
        </w:rPr>
        <w:t xml:space="preserve"> </w:t>
      </w:r>
      <w:r w:rsidR="00E41DE3" w:rsidRPr="00E41DE3">
        <w:rPr>
          <w:rFonts w:hint="cs"/>
          <w:rtl/>
        </w:rPr>
        <w:t>أَبِي</w:t>
      </w:r>
      <w:r w:rsidR="00E41DE3" w:rsidRPr="00E41DE3">
        <w:rPr>
          <w:rtl/>
        </w:rPr>
        <w:t xml:space="preserve"> </w:t>
      </w:r>
      <w:r w:rsidR="00E41DE3" w:rsidRPr="00E41DE3">
        <w:rPr>
          <w:rFonts w:hint="cs"/>
          <w:rtl/>
        </w:rPr>
        <w:t xml:space="preserve">بَكْرَةَ </w:t>
      </w:r>
      <w:r w:rsidR="00E41DE3" w:rsidRPr="00E41DE3">
        <w:rPr>
          <w:rStyle w:val="5-Char"/>
          <w:rFonts w:hint="cs"/>
          <w:rtl/>
        </w:rPr>
        <w:t>رَضَيِ اللهُ عَنْ</w:t>
      </w:r>
      <w:r w:rsidR="00E41DE3" w:rsidRPr="00E41DE3">
        <w:rPr>
          <w:rFonts w:hint="cs"/>
          <w:rtl/>
        </w:rPr>
        <w:t>هُ،</w:t>
      </w:r>
      <w:r w:rsidR="00E41DE3" w:rsidRPr="00E41DE3">
        <w:rPr>
          <w:rtl/>
        </w:rPr>
        <w:t xml:space="preserve"> </w:t>
      </w:r>
      <w:r w:rsidR="00E41DE3" w:rsidRPr="00E41DE3">
        <w:rPr>
          <w:rFonts w:hint="cs"/>
          <w:rtl/>
        </w:rPr>
        <w:t>قَالَ</w:t>
      </w:r>
      <w:r w:rsidR="00E41DE3" w:rsidRPr="00E41DE3">
        <w:rPr>
          <w:rtl/>
        </w:rPr>
        <w:t xml:space="preserve">: </w:t>
      </w:r>
      <w:r w:rsidR="00E41DE3" w:rsidRPr="00E41DE3">
        <w:rPr>
          <w:rFonts w:hint="cs"/>
          <w:rtl/>
        </w:rPr>
        <w:t>كُنَّا</w:t>
      </w:r>
      <w:r w:rsidR="00E41DE3" w:rsidRPr="00E41DE3">
        <w:rPr>
          <w:rtl/>
        </w:rPr>
        <w:t xml:space="preserve"> </w:t>
      </w:r>
      <w:r w:rsidR="00E41DE3" w:rsidRPr="00E41DE3">
        <w:rPr>
          <w:rFonts w:hint="cs"/>
          <w:rtl/>
        </w:rPr>
        <w:t>عِنْدَ</w:t>
      </w:r>
      <w:r w:rsidR="00E41DE3" w:rsidRPr="00E41DE3">
        <w:rPr>
          <w:rtl/>
        </w:rPr>
        <w:t xml:space="preserve"> </w:t>
      </w:r>
      <w:r w:rsidR="00E41DE3" w:rsidRPr="00E41DE3">
        <w:rPr>
          <w:rFonts w:hint="cs"/>
          <w:rtl/>
        </w:rPr>
        <w:t>رَسُولِ</w:t>
      </w:r>
      <w:r w:rsidR="00E41DE3" w:rsidRPr="00E41DE3">
        <w:rPr>
          <w:rtl/>
        </w:rPr>
        <w:t xml:space="preserve"> </w:t>
      </w:r>
      <w:r w:rsidR="00E41DE3" w:rsidRPr="00E41DE3">
        <w:rPr>
          <w:rFonts w:hint="cs"/>
          <w:rtl/>
        </w:rPr>
        <w:t>اللَّهِ</w:t>
      </w:r>
      <w:r w:rsidR="00E41DE3" w:rsidRPr="00E41DE3">
        <w:rPr>
          <w:rtl/>
        </w:rPr>
        <w:t xml:space="preserve"> </w:t>
      </w:r>
      <w:r w:rsidR="00E41DE3" w:rsidRPr="00E41DE3">
        <w:rPr>
          <w:rFonts w:hint="cs"/>
          <w:rtl/>
        </w:rPr>
        <w:t>صَلَّى</w:t>
      </w:r>
      <w:r w:rsidR="00E41DE3" w:rsidRPr="00E41DE3">
        <w:rPr>
          <w:rtl/>
        </w:rPr>
        <w:t xml:space="preserve"> </w:t>
      </w:r>
      <w:r w:rsidR="00E41DE3" w:rsidRPr="00E41DE3">
        <w:rPr>
          <w:rFonts w:hint="cs"/>
          <w:rtl/>
        </w:rPr>
        <w:t>اللهُ</w:t>
      </w:r>
      <w:r w:rsidR="00E41DE3" w:rsidRPr="00E41DE3">
        <w:rPr>
          <w:rtl/>
        </w:rPr>
        <w:t xml:space="preserve"> </w:t>
      </w:r>
      <w:r w:rsidR="00E41DE3" w:rsidRPr="00E41DE3">
        <w:rPr>
          <w:rFonts w:hint="cs"/>
          <w:rtl/>
        </w:rPr>
        <w:t>عَلَيْهِ</w:t>
      </w:r>
      <w:r w:rsidR="00E41DE3" w:rsidRPr="00E41DE3">
        <w:rPr>
          <w:rtl/>
        </w:rPr>
        <w:t xml:space="preserve"> </w:t>
      </w:r>
      <w:r w:rsidR="00E41DE3" w:rsidRPr="00E41DE3">
        <w:rPr>
          <w:rFonts w:hint="cs"/>
          <w:rtl/>
        </w:rPr>
        <w:t>وَسَلَّمَ</w:t>
      </w:r>
      <w:r w:rsidR="00E41DE3" w:rsidRPr="00E41DE3">
        <w:rPr>
          <w:rtl/>
        </w:rPr>
        <w:t xml:space="preserve"> </w:t>
      </w:r>
      <w:r w:rsidR="00E41DE3" w:rsidRPr="00E41DE3">
        <w:rPr>
          <w:rFonts w:hint="cs"/>
          <w:rtl/>
        </w:rPr>
        <w:t>فَانْكَسَفَتِ</w:t>
      </w:r>
      <w:r w:rsidR="00E41DE3" w:rsidRPr="00E41DE3">
        <w:rPr>
          <w:rtl/>
        </w:rPr>
        <w:t xml:space="preserve"> </w:t>
      </w:r>
      <w:r w:rsidR="00E41DE3" w:rsidRPr="00E41DE3">
        <w:rPr>
          <w:rFonts w:hint="cs"/>
          <w:rtl/>
        </w:rPr>
        <w:t>الشَّمْسُ،</w:t>
      </w:r>
      <w:r w:rsidR="00E41DE3" w:rsidRPr="00E41DE3">
        <w:rPr>
          <w:rtl/>
        </w:rPr>
        <w:t xml:space="preserve"> </w:t>
      </w:r>
      <w:r w:rsidR="00E41DE3" w:rsidRPr="00E41DE3">
        <w:rPr>
          <w:rFonts w:hint="cs"/>
          <w:rtl/>
        </w:rPr>
        <w:t>فَقَامَ</w:t>
      </w:r>
      <w:r w:rsidR="00E41DE3" w:rsidRPr="00E41DE3">
        <w:rPr>
          <w:rtl/>
        </w:rPr>
        <w:t xml:space="preserve"> </w:t>
      </w:r>
      <w:r w:rsidR="00E41DE3" w:rsidRPr="00E41DE3">
        <w:rPr>
          <w:rFonts w:hint="cs"/>
          <w:rtl/>
        </w:rPr>
        <w:t>النَّبِيُّ</w:t>
      </w:r>
      <w:r w:rsidR="00E41DE3" w:rsidRPr="00E41DE3">
        <w:rPr>
          <w:rtl/>
        </w:rPr>
        <w:t xml:space="preserve"> </w:t>
      </w:r>
      <w:r w:rsidR="00E41DE3" w:rsidRPr="00E41DE3">
        <w:rPr>
          <w:rFonts w:hint="cs"/>
          <w:rtl/>
        </w:rPr>
        <w:t>صَلَّى</w:t>
      </w:r>
      <w:r w:rsidR="00E41DE3" w:rsidRPr="00E41DE3">
        <w:rPr>
          <w:rtl/>
        </w:rPr>
        <w:t xml:space="preserve"> </w:t>
      </w:r>
      <w:r w:rsidR="00E41DE3" w:rsidRPr="00E41DE3">
        <w:rPr>
          <w:rFonts w:hint="cs"/>
          <w:rtl/>
        </w:rPr>
        <w:t>اللهُ</w:t>
      </w:r>
      <w:r w:rsidR="00E41DE3" w:rsidRPr="00E41DE3">
        <w:rPr>
          <w:rtl/>
        </w:rPr>
        <w:t xml:space="preserve"> </w:t>
      </w:r>
      <w:r w:rsidR="00E41DE3" w:rsidRPr="00E41DE3">
        <w:rPr>
          <w:rFonts w:hint="cs"/>
          <w:rtl/>
        </w:rPr>
        <w:t>عَلَيْهِ</w:t>
      </w:r>
      <w:r w:rsidR="00E41DE3" w:rsidRPr="00E41DE3">
        <w:rPr>
          <w:rtl/>
        </w:rPr>
        <w:t xml:space="preserve"> </w:t>
      </w:r>
      <w:r w:rsidR="00E41DE3" w:rsidRPr="00E41DE3">
        <w:rPr>
          <w:rFonts w:hint="cs"/>
          <w:rtl/>
        </w:rPr>
        <w:t>وَسَلَّمَ</w:t>
      </w:r>
      <w:r w:rsidR="00E41DE3" w:rsidRPr="00E41DE3">
        <w:rPr>
          <w:rtl/>
        </w:rPr>
        <w:t xml:space="preserve"> </w:t>
      </w:r>
      <w:r w:rsidR="00E41DE3" w:rsidRPr="00E41DE3">
        <w:rPr>
          <w:rFonts w:hint="cs"/>
          <w:rtl/>
        </w:rPr>
        <w:t>يَجُرُّ</w:t>
      </w:r>
      <w:r w:rsidR="00E41DE3" w:rsidRPr="00E41DE3">
        <w:rPr>
          <w:rtl/>
        </w:rPr>
        <w:t xml:space="preserve"> </w:t>
      </w:r>
      <w:r w:rsidR="00E41DE3" w:rsidRPr="00E41DE3">
        <w:rPr>
          <w:rFonts w:hint="cs"/>
          <w:rtl/>
        </w:rPr>
        <w:t>رِدَاءَهُ</w:t>
      </w:r>
      <w:r w:rsidR="00E41DE3" w:rsidRPr="00E41DE3">
        <w:rPr>
          <w:rtl/>
        </w:rPr>
        <w:t xml:space="preserve"> </w:t>
      </w:r>
      <w:r w:rsidR="00E41DE3" w:rsidRPr="00E41DE3">
        <w:rPr>
          <w:rFonts w:hint="cs"/>
          <w:rtl/>
        </w:rPr>
        <w:t>حَتَّى</w:t>
      </w:r>
      <w:r w:rsidR="00E41DE3" w:rsidRPr="00E41DE3">
        <w:rPr>
          <w:rtl/>
        </w:rPr>
        <w:t xml:space="preserve"> </w:t>
      </w:r>
      <w:r w:rsidR="00E41DE3" w:rsidRPr="00E41DE3">
        <w:rPr>
          <w:rFonts w:hint="cs"/>
          <w:rtl/>
        </w:rPr>
        <w:t>دَخَلَ</w:t>
      </w:r>
      <w:r w:rsidR="00E41DE3" w:rsidRPr="00E41DE3">
        <w:rPr>
          <w:rtl/>
        </w:rPr>
        <w:t xml:space="preserve"> </w:t>
      </w:r>
      <w:r w:rsidR="00E41DE3" w:rsidRPr="00E41DE3">
        <w:rPr>
          <w:rFonts w:hint="cs"/>
          <w:rtl/>
        </w:rPr>
        <w:t>المَسْجِدَ،</w:t>
      </w:r>
      <w:r w:rsidR="00E41DE3" w:rsidRPr="00E41DE3">
        <w:rPr>
          <w:rtl/>
        </w:rPr>
        <w:t xml:space="preserve"> </w:t>
      </w:r>
      <w:r w:rsidR="00E41DE3" w:rsidRPr="00E41DE3">
        <w:rPr>
          <w:rFonts w:hint="cs"/>
          <w:rtl/>
        </w:rPr>
        <w:t>فَدَخَلْنَا،</w:t>
      </w:r>
      <w:r w:rsidR="00E41DE3" w:rsidRPr="00E41DE3">
        <w:rPr>
          <w:rtl/>
        </w:rPr>
        <w:t xml:space="preserve"> </w:t>
      </w:r>
      <w:r w:rsidR="00E41DE3" w:rsidRPr="00E41DE3">
        <w:rPr>
          <w:rFonts w:hint="cs"/>
          <w:rtl/>
        </w:rPr>
        <w:t>فَصَلَّى</w:t>
      </w:r>
      <w:r w:rsidR="00E41DE3" w:rsidRPr="00E41DE3">
        <w:rPr>
          <w:rtl/>
        </w:rPr>
        <w:t xml:space="preserve"> </w:t>
      </w:r>
      <w:r w:rsidR="00E41DE3" w:rsidRPr="00E41DE3">
        <w:rPr>
          <w:rFonts w:hint="cs"/>
          <w:rtl/>
        </w:rPr>
        <w:t>بِنَا</w:t>
      </w:r>
      <w:r w:rsidR="00E41DE3" w:rsidRPr="00E41DE3">
        <w:rPr>
          <w:rtl/>
        </w:rPr>
        <w:t xml:space="preserve"> </w:t>
      </w:r>
      <w:r w:rsidR="00E41DE3" w:rsidRPr="00E41DE3">
        <w:rPr>
          <w:rFonts w:hint="cs"/>
          <w:rtl/>
        </w:rPr>
        <w:t>رَكْعَتَيْنِ</w:t>
      </w:r>
      <w:r w:rsidR="00E41DE3" w:rsidRPr="00E41DE3">
        <w:rPr>
          <w:rtl/>
        </w:rPr>
        <w:t xml:space="preserve"> </w:t>
      </w:r>
      <w:r w:rsidR="00E41DE3" w:rsidRPr="00E41DE3">
        <w:rPr>
          <w:rFonts w:hint="cs"/>
          <w:rtl/>
        </w:rPr>
        <w:t>حَتَّى</w:t>
      </w:r>
      <w:r w:rsidR="00E41DE3" w:rsidRPr="00E41DE3">
        <w:rPr>
          <w:rtl/>
        </w:rPr>
        <w:t xml:space="preserve"> </w:t>
      </w:r>
      <w:r w:rsidR="00E41DE3" w:rsidRPr="00E41DE3">
        <w:rPr>
          <w:rFonts w:hint="cs"/>
          <w:rtl/>
        </w:rPr>
        <w:t>انْجَلَتِ</w:t>
      </w:r>
      <w:r w:rsidR="00E41DE3" w:rsidRPr="00E41DE3">
        <w:rPr>
          <w:rtl/>
        </w:rPr>
        <w:t xml:space="preserve"> </w:t>
      </w:r>
      <w:r w:rsidR="00E41DE3" w:rsidRPr="00E41DE3">
        <w:rPr>
          <w:rFonts w:hint="cs"/>
          <w:rtl/>
        </w:rPr>
        <w:t>الشَّمْسُ،</w:t>
      </w:r>
      <w:r w:rsidR="00E41DE3" w:rsidRPr="00E41DE3">
        <w:rPr>
          <w:rtl/>
        </w:rPr>
        <w:t xml:space="preserve"> </w:t>
      </w:r>
      <w:r w:rsidR="00E41DE3" w:rsidRPr="00E41DE3">
        <w:rPr>
          <w:rFonts w:hint="cs"/>
          <w:rtl/>
        </w:rPr>
        <w:t>فَقَالَ</w:t>
      </w:r>
      <w:r w:rsidR="00E41DE3" w:rsidRPr="00E41DE3">
        <w:rPr>
          <w:rtl/>
        </w:rPr>
        <w:t xml:space="preserve"> </w:t>
      </w:r>
      <w:r w:rsidR="00E41DE3" w:rsidRPr="00E41DE3">
        <w:rPr>
          <w:rFonts w:hint="cs"/>
          <w:rtl/>
        </w:rPr>
        <w:t>صَلَّى</w:t>
      </w:r>
      <w:r w:rsidR="00E41DE3" w:rsidRPr="00E41DE3">
        <w:rPr>
          <w:rtl/>
        </w:rPr>
        <w:t xml:space="preserve"> </w:t>
      </w:r>
      <w:r w:rsidR="00E41DE3" w:rsidRPr="00E41DE3">
        <w:rPr>
          <w:rFonts w:hint="cs"/>
          <w:rtl/>
        </w:rPr>
        <w:t>اللهُ</w:t>
      </w:r>
      <w:r w:rsidR="00E41DE3" w:rsidRPr="00E41DE3">
        <w:rPr>
          <w:rtl/>
        </w:rPr>
        <w:t xml:space="preserve"> </w:t>
      </w:r>
      <w:r w:rsidR="00E41DE3" w:rsidRPr="00E41DE3">
        <w:rPr>
          <w:rFonts w:hint="cs"/>
          <w:rtl/>
        </w:rPr>
        <w:t>عَلَيْهِ</w:t>
      </w:r>
      <w:r w:rsidR="00E41DE3" w:rsidRPr="00E41DE3">
        <w:rPr>
          <w:rtl/>
        </w:rPr>
        <w:t xml:space="preserve"> </w:t>
      </w:r>
      <w:r w:rsidR="00E41DE3" w:rsidRPr="00E41DE3">
        <w:rPr>
          <w:rFonts w:hint="cs"/>
          <w:rtl/>
        </w:rPr>
        <w:t>وَسَلَّمَ</w:t>
      </w:r>
      <w:r w:rsidR="00E41DE3" w:rsidRPr="00E41DE3">
        <w:rPr>
          <w:rtl/>
        </w:rPr>
        <w:t xml:space="preserve">: </w:t>
      </w:r>
      <w:r w:rsidR="00E41DE3" w:rsidRPr="00E41DE3">
        <w:rPr>
          <w:rFonts w:hint="eastAsia"/>
          <w:rtl/>
        </w:rPr>
        <w:t>«</w:t>
      </w:r>
      <w:r w:rsidR="00E41DE3" w:rsidRPr="00E41DE3">
        <w:rPr>
          <w:rFonts w:hint="cs"/>
          <w:rtl/>
        </w:rPr>
        <w:t>إِنَّ</w:t>
      </w:r>
      <w:r w:rsidR="00E41DE3" w:rsidRPr="00E41DE3">
        <w:rPr>
          <w:rtl/>
        </w:rPr>
        <w:t xml:space="preserve"> </w:t>
      </w:r>
      <w:r w:rsidR="00E41DE3" w:rsidRPr="00E41DE3">
        <w:rPr>
          <w:rFonts w:hint="cs"/>
          <w:rtl/>
        </w:rPr>
        <w:t>الشَّمْسَ</w:t>
      </w:r>
      <w:r w:rsidR="00E41DE3" w:rsidRPr="00E41DE3">
        <w:rPr>
          <w:rtl/>
        </w:rPr>
        <w:t xml:space="preserve"> </w:t>
      </w:r>
      <w:r w:rsidR="00E41DE3" w:rsidRPr="00E41DE3">
        <w:rPr>
          <w:rFonts w:hint="cs"/>
          <w:rtl/>
        </w:rPr>
        <w:t>وَالقَمَرَ</w:t>
      </w:r>
      <w:r w:rsidR="00E41DE3" w:rsidRPr="00E41DE3">
        <w:rPr>
          <w:rtl/>
        </w:rPr>
        <w:t xml:space="preserve"> </w:t>
      </w:r>
      <w:r w:rsidR="00E41DE3" w:rsidRPr="00E41DE3">
        <w:rPr>
          <w:rFonts w:hint="cs"/>
          <w:rtl/>
        </w:rPr>
        <w:t>لاَ</w:t>
      </w:r>
      <w:r w:rsidR="00E41DE3" w:rsidRPr="00E41DE3">
        <w:rPr>
          <w:rtl/>
        </w:rPr>
        <w:t xml:space="preserve"> </w:t>
      </w:r>
      <w:r w:rsidR="00E41DE3" w:rsidRPr="00E41DE3">
        <w:rPr>
          <w:rFonts w:hint="cs"/>
          <w:rtl/>
        </w:rPr>
        <w:t>يَنْكَسِفَانِ</w:t>
      </w:r>
      <w:r w:rsidR="00E41DE3" w:rsidRPr="00E41DE3">
        <w:rPr>
          <w:rtl/>
        </w:rPr>
        <w:t xml:space="preserve"> </w:t>
      </w:r>
      <w:r w:rsidR="00E41DE3" w:rsidRPr="00E41DE3">
        <w:rPr>
          <w:rFonts w:hint="cs"/>
          <w:rtl/>
        </w:rPr>
        <w:t>لِمَوْتِ</w:t>
      </w:r>
      <w:r w:rsidR="00E41DE3" w:rsidRPr="00E41DE3">
        <w:rPr>
          <w:rtl/>
        </w:rPr>
        <w:t xml:space="preserve"> </w:t>
      </w:r>
      <w:r w:rsidR="00E41DE3" w:rsidRPr="00E41DE3">
        <w:rPr>
          <w:rFonts w:hint="cs"/>
          <w:rtl/>
        </w:rPr>
        <w:t>أَحَدٍ،</w:t>
      </w:r>
      <w:r w:rsidR="00E41DE3" w:rsidRPr="00E41DE3">
        <w:rPr>
          <w:rtl/>
        </w:rPr>
        <w:t xml:space="preserve"> </w:t>
      </w:r>
      <w:r w:rsidR="00E41DE3" w:rsidRPr="00E41DE3">
        <w:rPr>
          <w:rFonts w:hint="cs"/>
          <w:rtl/>
        </w:rPr>
        <w:t>فَإِذَا</w:t>
      </w:r>
      <w:r w:rsidR="00E41DE3" w:rsidRPr="00E41DE3">
        <w:rPr>
          <w:rtl/>
        </w:rPr>
        <w:t xml:space="preserve"> </w:t>
      </w:r>
      <w:r w:rsidR="00E41DE3" w:rsidRPr="00E41DE3">
        <w:rPr>
          <w:rFonts w:hint="cs"/>
          <w:rtl/>
        </w:rPr>
        <w:t>رَأَيْتُمُوهُمَا،</w:t>
      </w:r>
      <w:r w:rsidR="00E41DE3" w:rsidRPr="00E41DE3">
        <w:rPr>
          <w:rtl/>
        </w:rPr>
        <w:t xml:space="preserve"> </w:t>
      </w:r>
      <w:r w:rsidR="00E41DE3" w:rsidRPr="00E41DE3">
        <w:rPr>
          <w:rFonts w:hint="cs"/>
          <w:rtl/>
        </w:rPr>
        <w:t>فَصَلُّوا،</w:t>
      </w:r>
      <w:r w:rsidR="00E41DE3" w:rsidRPr="00E41DE3">
        <w:rPr>
          <w:rtl/>
        </w:rPr>
        <w:t xml:space="preserve"> </w:t>
      </w:r>
      <w:r w:rsidR="00E41DE3" w:rsidRPr="00E41DE3">
        <w:rPr>
          <w:rFonts w:hint="cs"/>
          <w:rtl/>
        </w:rPr>
        <w:t>وَادْعُوا</w:t>
      </w:r>
      <w:r w:rsidR="00E41DE3" w:rsidRPr="00E41DE3">
        <w:rPr>
          <w:rtl/>
        </w:rPr>
        <w:t xml:space="preserve"> </w:t>
      </w:r>
      <w:r w:rsidR="00E41DE3" w:rsidRPr="00E41DE3">
        <w:rPr>
          <w:rFonts w:hint="cs"/>
          <w:rtl/>
        </w:rPr>
        <w:t>حَتَّى</w:t>
      </w:r>
      <w:r w:rsidR="00E41DE3" w:rsidRPr="00E41DE3">
        <w:rPr>
          <w:rtl/>
        </w:rPr>
        <w:t xml:space="preserve"> </w:t>
      </w:r>
      <w:r w:rsidR="00E41DE3" w:rsidRPr="00E41DE3">
        <w:rPr>
          <w:rFonts w:hint="cs"/>
          <w:rtl/>
        </w:rPr>
        <w:t>يُكْشَفَ</w:t>
      </w:r>
      <w:r w:rsidR="00E41DE3" w:rsidRPr="00E41DE3">
        <w:rPr>
          <w:rtl/>
        </w:rPr>
        <w:t xml:space="preserve"> </w:t>
      </w:r>
      <w:r w:rsidR="00E41DE3" w:rsidRPr="00E41DE3">
        <w:rPr>
          <w:rFonts w:hint="cs"/>
          <w:rtl/>
        </w:rPr>
        <w:t>مَا</w:t>
      </w:r>
      <w:r w:rsidR="00E41DE3" w:rsidRPr="00E41DE3">
        <w:rPr>
          <w:rtl/>
        </w:rPr>
        <w:t xml:space="preserve"> </w:t>
      </w:r>
      <w:r w:rsidR="00E41DE3" w:rsidRPr="00E41DE3">
        <w:rPr>
          <w:rFonts w:hint="cs"/>
          <w:rtl/>
        </w:rPr>
        <w:t>بِكُمْ</w:t>
      </w:r>
      <w:r w:rsidR="00E41DE3" w:rsidRPr="00E41DE3">
        <w:rPr>
          <w:rFonts w:hint="eastAsia"/>
          <w:rtl/>
        </w:rPr>
        <w:t>»</w:t>
      </w:r>
      <w:r w:rsidR="00E41DE3" w:rsidRPr="00E41DE3">
        <w:rPr>
          <w:rFonts w:hint="cs"/>
          <w:rtl/>
        </w:rPr>
        <w:t>. وَفِي رواية عَنْهُ قَالَ: «وَلَكِنَّ</w:t>
      </w:r>
      <w:r w:rsidR="00E41DE3" w:rsidRPr="00E41DE3">
        <w:rPr>
          <w:rtl/>
        </w:rPr>
        <w:t xml:space="preserve"> </w:t>
      </w:r>
      <w:r w:rsidR="00E41DE3" w:rsidRPr="00E41DE3">
        <w:rPr>
          <w:rFonts w:hint="cs"/>
          <w:rtl/>
        </w:rPr>
        <w:t>اللَّهَ</w:t>
      </w:r>
      <w:r w:rsidR="00E41DE3" w:rsidRPr="00E41DE3">
        <w:rPr>
          <w:rtl/>
        </w:rPr>
        <w:t xml:space="preserve"> </w:t>
      </w:r>
      <w:r w:rsidR="00E41DE3" w:rsidRPr="00E41DE3">
        <w:rPr>
          <w:rFonts w:hint="cs"/>
          <w:rtl/>
        </w:rPr>
        <w:t>تَعَالَى</w:t>
      </w:r>
      <w:r w:rsidR="00E41DE3" w:rsidRPr="00E41DE3">
        <w:rPr>
          <w:rtl/>
        </w:rPr>
        <w:t xml:space="preserve"> </w:t>
      </w:r>
      <w:r w:rsidR="00E41DE3" w:rsidRPr="00E41DE3">
        <w:rPr>
          <w:rFonts w:hint="cs"/>
          <w:rtl/>
        </w:rPr>
        <w:t>يُخَوِّفُ</w:t>
      </w:r>
      <w:r w:rsidR="00E41DE3" w:rsidRPr="00E41DE3">
        <w:rPr>
          <w:rtl/>
        </w:rPr>
        <w:t xml:space="preserve"> </w:t>
      </w:r>
      <w:r w:rsidR="00E41DE3" w:rsidRPr="00E41DE3">
        <w:rPr>
          <w:rFonts w:hint="cs"/>
          <w:rtl/>
        </w:rPr>
        <w:t>بِهَا</w:t>
      </w:r>
      <w:r w:rsidR="00E41DE3" w:rsidRPr="00E41DE3">
        <w:rPr>
          <w:rtl/>
        </w:rPr>
        <w:t xml:space="preserve"> </w:t>
      </w:r>
      <w:r w:rsidR="00E41DE3" w:rsidRPr="00E41DE3">
        <w:rPr>
          <w:rFonts w:hint="cs"/>
          <w:rtl/>
        </w:rPr>
        <w:t>عِبَادَهُ</w:t>
      </w:r>
      <w:r w:rsidR="00E41DE3" w:rsidRPr="00E41DE3">
        <w:rPr>
          <w:rFonts w:hint="eastAsia"/>
          <w:rtl/>
        </w:rPr>
        <w:t>»</w:t>
      </w:r>
      <w:r w:rsidR="00E41DE3" w:rsidRPr="00E41DE3">
        <w:rPr>
          <w:rFonts w:hint="cs"/>
          <w:rtl/>
        </w:rPr>
        <w:t>. و تكرر حديث الكسوف كثيرًا ففي رواية عَنِ</w:t>
      </w:r>
      <w:r w:rsidR="00E41DE3" w:rsidRPr="00E41DE3">
        <w:rPr>
          <w:rtl/>
        </w:rPr>
        <w:t xml:space="preserve"> </w:t>
      </w:r>
      <w:r w:rsidR="00E41DE3" w:rsidRPr="00E41DE3">
        <w:rPr>
          <w:rFonts w:hint="cs"/>
          <w:rtl/>
        </w:rPr>
        <w:t>المُغِيرَةِ</w:t>
      </w:r>
      <w:r w:rsidR="00E41DE3" w:rsidRPr="00E41DE3">
        <w:rPr>
          <w:rtl/>
        </w:rPr>
        <w:t xml:space="preserve"> </w:t>
      </w:r>
      <w:r w:rsidR="00E41DE3" w:rsidRPr="00E41DE3">
        <w:rPr>
          <w:rFonts w:hint="cs"/>
          <w:rtl/>
        </w:rPr>
        <w:t>بْنِ</w:t>
      </w:r>
      <w:r w:rsidR="00E41DE3" w:rsidRPr="00E41DE3">
        <w:rPr>
          <w:rtl/>
        </w:rPr>
        <w:t xml:space="preserve"> </w:t>
      </w:r>
      <w:r w:rsidR="00E41DE3" w:rsidRPr="00E41DE3">
        <w:rPr>
          <w:rFonts w:hint="cs"/>
          <w:rtl/>
        </w:rPr>
        <w:t>شُعْبَةَ،</w:t>
      </w:r>
      <w:r w:rsidR="00E41DE3" w:rsidRPr="00E41DE3">
        <w:rPr>
          <w:rtl/>
        </w:rPr>
        <w:t xml:space="preserve"> </w:t>
      </w:r>
      <w:r w:rsidR="00E41DE3" w:rsidRPr="00E41DE3">
        <w:rPr>
          <w:rFonts w:hint="cs"/>
          <w:rtl/>
        </w:rPr>
        <w:t>قَالَ</w:t>
      </w:r>
      <w:r w:rsidR="00E41DE3" w:rsidRPr="00E41DE3">
        <w:rPr>
          <w:rtl/>
        </w:rPr>
        <w:t xml:space="preserve">: </w:t>
      </w:r>
      <w:r w:rsidR="00E41DE3" w:rsidRPr="00E41DE3">
        <w:rPr>
          <w:rFonts w:hint="cs"/>
          <w:rtl/>
        </w:rPr>
        <w:t>كَسَفَتِ</w:t>
      </w:r>
      <w:r w:rsidR="00E41DE3" w:rsidRPr="00E41DE3">
        <w:rPr>
          <w:rtl/>
        </w:rPr>
        <w:t xml:space="preserve"> </w:t>
      </w:r>
      <w:r w:rsidR="00E41DE3" w:rsidRPr="00E41DE3">
        <w:rPr>
          <w:rFonts w:hint="cs"/>
          <w:rtl/>
        </w:rPr>
        <w:t>الشَّمْسُ</w:t>
      </w:r>
      <w:r w:rsidR="00E41DE3" w:rsidRPr="00E41DE3">
        <w:rPr>
          <w:rtl/>
        </w:rPr>
        <w:t xml:space="preserve"> </w:t>
      </w:r>
      <w:r w:rsidR="00E41DE3" w:rsidRPr="00E41DE3">
        <w:rPr>
          <w:rFonts w:hint="cs"/>
          <w:rtl/>
        </w:rPr>
        <w:t>عَلَى</w:t>
      </w:r>
      <w:r w:rsidR="00E41DE3" w:rsidRPr="00E41DE3">
        <w:rPr>
          <w:rtl/>
        </w:rPr>
        <w:t xml:space="preserve"> </w:t>
      </w:r>
      <w:r w:rsidR="00E41DE3" w:rsidRPr="00E41DE3">
        <w:rPr>
          <w:rFonts w:hint="cs"/>
          <w:rtl/>
        </w:rPr>
        <w:t>عَهْدِ</w:t>
      </w:r>
      <w:r w:rsidR="00E41DE3" w:rsidRPr="00E41DE3">
        <w:rPr>
          <w:rtl/>
        </w:rPr>
        <w:t xml:space="preserve"> </w:t>
      </w:r>
      <w:r w:rsidR="00E41DE3" w:rsidRPr="00E41DE3">
        <w:rPr>
          <w:rFonts w:hint="cs"/>
          <w:rtl/>
        </w:rPr>
        <w:t>رَسُولِ</w:t>
      </w:r>
      <w:r w:rsidR="00E41DE3" w:rsidRPr="00E41DE3">
        <w:rPr>
          <w:rtl/>
        </w:rPr>
        <w:t xml:space="preserve"> </w:t>
      </w:r>
      <w:r w:rsidR="00E41DE3" w:rsidRPr="00E41DE3">
        <w:rPr>
          <w:rFonts w:hint="cs"/>
          <w:rtl/>
        </w:rPr>
        <w:t>اللَّهِ</w:t>
      </w:r>
      <w:r w:rsidR="00E41DE3" w:rsidRPr="00E41DE3">
        <w:rPr>
          <w:rtl/>
        </w:rPr>
        <w:t xml:space="preserve"> </w:t>
      </w:r>
      <w:r w:rsidR="00E41DE3" w:rsidRPr="00E41DE3">
        <w:rPr>
          <w:rFonts w:hint="cs"/>
          <w:rtl/>
        </w:rPr>
        <w:t>صَلَّى</w:t>
      </w:r>
      <w:r w:rsidR="00E41DE3" w:rsidRPr="00E41DE3">
        <w:rPr>
          <w:rtl/>
        </w:rPr>
        <w:t xml:space="preserve"> </w:t>
      </w:r>
      <w:r w:rsidR="00E41DE3" w:rsidRPr="00E41DE3">
        <w:rPr>
          <w:rFonts w:hint="cs"/>
          <w:rtl/>
        </w:rPr>
        <w:t>اللهُ</w:t>
      </w:r>
      <w:r w:rsidR="00E41DE3" w:rsidRPr="00E41DE3">
        <w:rPr>
          <w:rtl/>
        </w:rPr>
        <w:t xml:space="preserve"> </w:t>
      </w:r>
      <w:r w:rsidR="00E41DE3" w:rsidRPr="00E41DE3">
        <w:rPr>
          <w:rFonts w:hint="cs"/>
          <w:rtl/>
        </w:rPr>
        <w:t>عَلَيْهِ</w:t>
      </w:r>
      <w:r w:rsidR="00E41DE3" w:rsidRPr="00E41DE3">
        <w:rPr>
          <w:rtl/>
        </w:rPr>
        <w:t xml:space="preserve"> </w:t>
      </w:r>
      <w:r w:rsidR="00E41DE3" w:rsidRPr="00E41DE3">
        <w:rPr>
          <w:rFonts w:hint="cs"/>
          <w:rtl/>
        </w:rPr>
        <w:t>وَسَلَّمَ</w:t>
      </w:r>
      <w:r w:rsidR="00E41DE3" w:rsidRPr="00E41DE3">
        <w:rPr>
          <w:rtl/>
        </w:rPr>
        <w:t xml:space="preserve"> </w:t>
      </w:r>
      <w:r w:rsidR="00E41DE3" w:rsidRPr="00E41DE3">
        <w:rPr>
          <w:rFonts w:hint="cs"/>
          <w:rtl/>
        </w:rPr>
        <w:t>يَوْمَ</w:t>
      </w:r>
      <w:r w:rsidR="00E41DE3" w:rsidRPr="00E41DE3">
        <w:rPr>
          <w:rtl/>
        </w:rPr>
        <w:t xml:space="preserve"> </w:t>
      </w:r>
      <w:r w:rsidR="00E41DE3" w:rsidRPr="00E41DE3">
        <w:rPr>
          <w:rFonts w:hint="cs"/>
          <w:rtl/>
        </w:rPr>
        <w:t>مَاتَ</w:t>
      </w:r>
      <w:r w:rsidR="00E41DE3" w:rsidRPr="00E41DE3">
        <w:rPr>
          <w:rtl/>
        </w:rPr>
        <w:t xml:space="preserve"> </w:t>
      </w:r>
      <w:r w:rsidR="00E41DE3" w:rsidRPr="00E41DE3">
        <w:rPr>
          <w:rFonts w:hint="cs"/>
          <w:rtl/>
        </w:rPr>
        <w:t>إِبْرَاهِيمُ،</w:t>
      </w:r>
      <w:r w:rsidR="00E41DE3" w:rsidRPr="00E41DE3">
        <w:rPr>
          <w:rtl/>
        </w:rPr>
        <w:t xml:space="preserve"> </w:t>
      </w:r>
      <w:r w:rsidR="00E41DE3" w:rsidRPr="00E41DE3">
        <w:rPr>
          <w:rFonts w:hint="cs"/>
          <w:rtl/>
        </w:rPr>
        <w:t>فَقَالَ</w:t>
      </w:r>
      <w:r w:rsidR="00E41DE3" w:rsidRPr="00E41DE3">
        <w:rPr>
          <w:rtl/>
        </w:rPr>
        <w:t xml:space="preserve"> </w:t>
      </w:r>
      <w:r w:rsidR="00E41DE3" w:rsidRPr="00E41DE3">
        <w:rPr>
          <w:rFonts w:hint="cs"/>
          <w:rtl/>
        </w:rPr>
        <w:t>النَّاسُ</w:t>
      </w:r>
      <w:r w:rsidR="00E41DE3" w:rsidRPr="00E41DE3">
        <w:rPr>
          <w:rtl/>
        </w:rPr>
        <w:t xml:space="preserve">: </w:t>
      </w:r>
      <w:r w:rsidR="00E41DE3" w:rsidRPr="00E41DE3">
        <w:rPr>
          <w:rFonts w:hint="cs"/>
          <w:rtl/>
        </w:rPr>
        <w:t>كَسَفَتِ</w:t>
      </w:r>
      <w:r w:rsidR="00E41DE3" w:rsidRPr="00E41DE3">
        <w:rPr>
          <w:rtl/>
        </w:rPr>
        <w:t xml:space="preserve"> </w:t>
      </w:r>
      <w:r w:rsidR="00E41DE3" w:rsidRPr="00E41DE3">
        <w:rPr>
          <w:rFonts w:hint="cs"/>
          <w:rtl/>
        </w:rPr>
        <w:t>الشَّمْسُ</w:t>
      </w:r>
      <w:r w:rsidR="00E41DE3" w:rsidRPr="00E41DE3">
        <w:rPr>
          <w:rtl/>
        </w:rPr>
        <w:t xml:space="preserve"> </w:t>
      </w:r>
      <w:r w:rsidR="00E41DE3" w:rsidRPr="00E41DE3">
        <w:rPr>
          <w:rFonts w:hint="cs"/>
          <w:rtl/>
        </w:rPr>
        <w:t>لِمَوْتِ</w:t>
      </w:r>
      <w:r w:rsidR="00E41DE3" w:rsidRPr="00E41DE3">
        <w:rPr>
          <w:rtl/>
        </w:rPr>
        <w:t xml:space="preserve"> </w:t>
      </w:r>
      <w:r w:rsidR="00E41DE3" w:rsidRPr="00E41DE3">
        <w:rPr>
          <w:rFonts w:hint="cs"/>
          <w:rtl/>
        </w:rPr>
        <w:t>إِبْرَاهِيمَ،</w:t>
      </w:r>
      <w:r w:rsidR="00E41DE3" w:rsidRPr="00E41DE3">
        <w:rPr>
          <w:rtl/>
        </w:rPr>
        <w:t xml:space="preserve"> </w:t>
      </w:r>
      <w:r w:rsidR="00E41DE3" w:rsidRPr="00E41DE3">
        <w:rPr>
          <w:rFonts w:hint="cs"/>
          <w:rtl/>
        </w:rPr>
        <w:t>فَقَالَ</w:t>
      </w:r>
      <w:r w:rsidR="00E41DE3" w:rsidRPr="00E41DE3">
        <w:rPr>
          <w:rtl/>
        </w:rPr>
        <w:t xml:space="preserve"> </w:t>
      </w:r>
      <w:r w:rsidR="00E41DE3" w:rsidRPr="00E41DE3">
        <w:rPr>
          <w:rFonts w:hint="cs"/>
          <w:rtl/>
        </w:rPr>
        <w:t>رَسُولُ</w:t>
      </w:r>
      <w:r w:rsidR="00E41DE3" w:rsidRPr="00E41DE3">
        <w:rPr>
          <w:rtl/>
        </w:rPr>
        <w:t xml:space="preserve"> </w:t>
      </w:r>
      <w:r w:rsidR="00E41DE3" w:rsidRPr="00E41DE3">
        <w:rPr>
          <w:rFonts w:hint="cs"/>
          <w:rtl/>
        </w:rPr>
        <w:t>اللَّهِ</w:t>
      </w:r>
      <w:r w:rsidR="00E41DE3" w:rsidRPr="00E41DE3">
        <w:rPr>
          <w:rtl/>
        </w:rPr>
        <w:t xml:space="preserve"> </w:t>
      </w:r>
      <w:r w:rsidR="00E41DE3" w:rsidRPr="00E41DE3">
        <w:rPr>
          <w:rFonts w:hint="cs"/>
          <w:rtl/>
        </w:rPr>
        <w:t>صَلَّى</w:t>
      </w:r>
      <w:r w:rsidR="00E41DE3" w:rsidRPr="00E41DE3">
        <w:rPr>
          <w:rtl/>
        </w:rPr>
        <w:t xml:space="preserve"> </w:t>
      </w:r>
      <w:r w:rsidR="00E41DE3" w:rsidRPr="00E41DE3">
        <w:rPr>
          <w:rFonts w:hint="cs"/>
          <w:rtl/>
        </w:rPr>
        <w:t>اللهُ</w:t>
      </w:r>
      <w:r w:rsidR="00E41DE3" w:rsidRPr="00E41DE3">
        <w:rPr>
          <w:rtl/>
        </w:rPr>
        <w:t xml:space="preserve"> </w:t>
      </w:r>
      <w:r w:rsidR="00E41DE3" w:rsidRPr="00E41DE3">
        <w:rPr>
          <w:rFonts w:hint="cs"/>
          <w:rtl/>
        </w:rPr>
        <w:t>عَلَيْهِ</w:t>
      </w:r>
      <w:r w:rsidR="00E41DE3" w:rsidRPr="00E41DE3">
        <w:rPr>
          <w:rtl/>
        </w:rPr>
        <w:t xml:space="preserve"> </w:t>
      </w:r>
      <w:r w:rsidR="00E41DE3" w:rsidRPr="00E41DE3">
        <w:rPr>
          <w:rFonts w:hint="cs"/>
          <w:rtl/>
        </w:rPr>
        <w:t>وَسَلَّمَ</w:t>
      </w:r>
      <w:r w:rsidR="00E41DE3" w:rsidRPr="00E41DE3">
        <w:rPr>
          <w:rtl/>
        </w:rPr>
        <w:t xml:space="preserve">: </w:t>
      </w:r>
      <w:r w:rsidR="00E41DE3" w:rsidRPr="00E41DE3">
        <w:rPr>
          <w:rFonts w:hint="eastAsia"/>
          <w:rtl/>
        </w:rPr>
        <w:t>«</w:t>
      </w:r>
      <w:r w:rsidR="00E41DE3" w:rsidRPr="00E41DE3">
        <w:rPr>
          <w:rFonts w:hint="cs"/>
          <w:rtl/>
        </w:rPr>
        <w:t>إِنَّ</w:t>
      </w:r>
      <w:r w:rsidR="00E41DE3" w:rsidRPr="00E41DE3">
        <w:rPr>
          <w:rtl/>
        </w:rPr>
        <w:t xml:space="preserve"> </w:t>
      </w:r>
      <w:r w:rsidR="00E41DE3" w:rsidRPr="00E41DE3">
        <w:rPr>
          <w:rFonts w:hint="cs"/>
          <w:rtl/>
        </w:rPr>
        <w:t>الشَّمْسَ</w:t>
      </w:r>
      <w:r w:rsidR="00E41DE3" w:rsidRPr="00E41DE3">
        <w:rPr>
          <w:rtl/>
        </w:rPr>
        <w:t xml:space="preserve"> </w:t>
      </w:r>
      <w:r w:rsidR="00E41DE3" w:rsidRPr="00E41DE3">
        <w:rPr>
          <w:rFonts w:hint="cs"/>
          <w:rtl/>
        </w:rPr>
        <w:t>وَالقَمَرَ</w:t>
      </w:r>
      <w:r w:rsidR="00E41DE3" w:rsidRPr="00E41DE3">
        <w:rPr>
          <w:rtl/>
        </w:rPr>
        <w:t xml:space="preserve"> </w:t>
      </w:r>
      <w:r w:rsidR="00E41DE3" w:rsidRPr="00E41DE3">
        <w:rPr>
          <w:rFonts w:hint="cs"/>
          <w:rtl/>
        </w:rPr>
        <w:t>لاَ</w:t>
      </w:r>
      <w:r w:rsidR="00E41DE3" w:rsidRPr="00E41DE3">
        <w:rPr>
          <w:rtl/>
        </w:rPr>
        <w:t xml:space="preserve"> </w:t>
      </w:r>
      <w:r w:rsidR="00E41DE3" w:rsidRPr="00E41DE3">
        <w:rPr>
          <w:rFonts w:hint="cs"/>
          <w:rtl/>
        </w:rPr>
        <w:t>يَنْكَسِفَانِ</w:t>
      </w:r>
      <w:r w:rsidR="00E41DE3" w:rsidRPr="00E41DE3">
        <w:rPr>
          <w:rtl/>
        </w:rPr>
        <w:t xml:space="preserve"> </w:t>
      </w:r>
      <w:r w:rsidR="00E41DE3" w:rsidRPr="00E41DE3">
        <w:rPr>
          <w:rFonts w:hint="cs"/>
          <w:rtl/>
        </w:rPr>
        <w:t>لِمَوْتِ</w:t>
      </w:r>
      <w:r w:rsidR="00E41DE3" w:rsidRPr="00E41DE3">
        <w:rPr>
          <w:rtl/>
        </w:rPr>
        <w:t xml:space="preserve"> </w:t>
      </w:r>
      <w:r w:rsidR="00E41DE3" w:rsidRPr="00E41DE3">
        <w:rPr>
          <w:rFonts w:hint="cs"/>
          <w:rtl/>
        </w:rPr>
        <w:t>أَحَدٍ</w:t>
      </w:r>
      <w:r w:rsidR="00E41DE3" w:rsidRPr="00E41DE3">
        <w:rPr>
          <w:rtl/>
        </w:rPr>
        <w:t xml:space="preserve"> </w:t>
      </w:r>
      <w:r w:rsidR="00E41DE3" w:rsidRPr="00E41DE3">
        <w:rPr>
          <w:rFonts w:hint="cs"/>
          <w:rtl/>
        </w:rPr>
        <w:t>وَلاَ</w:t>
      </w:r>
      <w:r w:rsidR="00E41DE3" w:rsidRPr="00E41DE3">
        <w:rPr>
          <w:rtl/>
        </w:rPr>
        <w:t xml:space="preserve"> </w:t>
      </w:r>
      <w:r w:rsidR="00E41DE3" w:rsidRPr="00E41DE3">
        <w:rPr>
          <w:rFonts w:hint="cs"/>
          <w:rtl/>
        </w:rPr>
        <w:t>لِحَيَاتِهِ،</w:t>
      </w:r>
      <w:r w:rsidR="00E41DE3" w:rsidRPr="00E41DE3">
        <w:rPr>
          <w:rtl/>
        </w:rPr>
        <w:t xml:space="preserve"> </w:t>
      </w:r>
      <w:r w:rsidR="00E41DE3" w:rsidRPr="00E41DE3">
        <w:rPr>
          <w:rFonts w:hint="cs"/>
          <w:rtl/>
        </w:rPr>
        <w:t>فَإِذَا</w:t>
      </w:r>
      <w:r w:rsidR="00E41DE3" w:rsidRPr="00E41DE3">
        <w:rPr>
          <w:rtl/>
        </w:rPr>
        <w:t xml:space="preserve"> </w:t>
      </w:r>
      <w:r w:rsidR="00E41DE3" w:rsidRPr="00E41DE3">
        <w:rPr>
          <w:rFonts w:hint="cs"/>
          <w:rtl/>
        </w:rPr>
        <w:t>رَأَيْتُمْ</w:t>
      </w:r>
      <w:r w:rsidR="00E41DE3" w:rsidRPr="00E41DE3">
        <w:rPr>
          <w:rtl/>
        </w:rPr>
        <w:t xml:space="preserve"> </w:t>
      </w:r>
      <w:r w:rsidR="00E41DE3" w:rsidRPr="00E41DE3">
        <w:rPr>
          <w:rFonts w:hint="cs"/>
          <w:rtl/>
        </w:rPr>
        <w:t>فَصَلُّوا،</w:t>
      </w:r>
      <w:r w:rsidR="00E41DE3" w:rsidRPr="00E41DE3">
        <w:rPr>
          <w:rtl/>
        </w:rPr>
        <w:t xml:space="preserve"> </w:t>
      </w:r>
      <w:r w:rsidR="00E41DE3" w:rsidRPr="00E41DE3">
        <w:rPr>
          <w:rFonts w:hint="cs"/>
          <w:rtl/>
        </w:rPr>
        <w:t>وَادْعُوا</w:t>
      </w:r>
      <w:r w:rsidR="00E41DE3" w:rsidRPr="00E41DE3">
        <w:rPr>
          <w:rtl/>
        </w:rPr>
        <w:t xml:space="preserve"> </w:t>
      </w:r>
      <w:r w:rsidR="00E41DE3" w:rsidRPr="00E41DE3">
        <w:rPr>
          <w:rFonts w:hint="cs"/>
          <w:rtl/>
        </w:rPr>
        <w:t>اللَّهَ</w:t>
      </w:r>
      <w:r w:rsidR="00E41DE3" w:rsidRPr="00E41DE3">
        <w:rPr>
          <w:rFonts w:hint="eastAsia"/>
          <w:rtl/>
        </w:rPr>
        <w:t>»</w:t>
      </w:r>
      <w:r w:rsidR="00E41DE3" w:rsidRPr="00E41DE3">
        <w:rPr>
          <w:rFonts w:hint="cs"/>
          <w:rtl/>
        </w:rPr>
        <w:t xml:space="preserve"> </w:t>
      </w:r>
      <w:r w:rsidRPr="00E41DE3">
        <w:rPr>
          <w:rFonts w:hint="cs"/>
          <w:rtl/>
        </w:rPr>
        <w:t>[رواه البخاری: 1040، 1043، 1048].</w:t>
      </w:r>
    </w:p>
    <w:p w:rsidR="00085A45" w:rsidRDefault="00E86C6B" w:rsidP="00A821B2">
      <w:pPr>
        <w:pStyle w:val="0-"/>
        <w:rPr>
          <w:rtl/>
          <w:lang w:bidi="fa-IR"/>
        </w:rPr>
      </w:pPr>
      <w:r>
        <w:rPr>
          <w:rFonts w:hint="cs"/>
          <w:rtl/>
          <w:lang w:bidi="fa-IR"/>
        </w:rPr>
        <w:t>561- از ابی‌</w:t>
      </w:r>
      <w:r w:rsidR="00A821B2">
        <w:rPr>
          <w:rFonts w:hint="cs"/>
          <w:rtl/>
          <w:lang w:bidi="fa-IR"/>
        </w:rPr>
        <w:t>بکره</w:t>
      </w:r>
      <w:r w:rsidR="00A821B2">
        <w:rPr>
          <w:rFonts w:cs="CTraditional Arabic" w:hint="cs"/>
          <w:rtl/>
          <w:lang w:bidi="fa-IR"/>
        </w:rPr>
        <w:t>س</w:t>
      </w:r>
      <w:r w:rsidR="00A821B2">
        <w:rPr>
          <w:rFonts w:hint="cs"/>
          <w:rtl/>
          <w:lang w:bidi="fa-IR"/>
        </w:rPr>
        <w:t xml:space="preserve"> روایت است که گفت: نزد پیامبر خدا </w:t>
      </w:r>
      <w:r w:rsidR="00A821B2">
        <w:rPr>
          <w:rFonts w:cs="CTraditional Arabic" w:hint="cs"/>
          <w:rtl/>
          <w:lang w:bidi="fa-IR"/>
        </w:rPr>
        <w:t>ج</w:t>
      </w:r>
      <w:r w:rsidR="00A821B2">
        <w:rPr>
          <w:rFonts w:hint="cs"/>
          <w:rtl/>
          <w:lang w:bidi="fa-IR"/>
        </w:rPr>
        <w:t xml:space="preserve"> بودیم که آفتاب گرفت، پیامبر خدا </w:t>
      </w:r>
      <w:r w:rsidR="00A821B2">
        <w:rPr>
          <w:rFonts w:cs="CTraditional Arabic" w:hint="cs"/>
          <w:rtl/>
          <w:lang w:bidi="fa-IR"/>
        </w:rPr>
        <w:t>ج</w:t>
      </w:r>
      <w:r w:rsidR="00A821B2">
        <w:rPr>
          <w:rFonts w:hint="cs"/>
          <w:rtl/>
          <w:lang w:bidi="fa-IR"/>
        </w:rPr>
        <w:t xml:space="preserve"> برخاستند و در حالی که ردای خود را با خود می‌کشیدند، به مسجد آمدند</w:t>
      </w:r>
      <w:r w:rsidR="00A821B2" w:rsidRPr="00A821B2">
        <w:rPr>
          <w:rFonts w:hint="cs"/>
          <w:vertAlign w:val="superscript"/>
          <w:rtl/>
          <w:lang w:bidi="fa-IR"/>
        </w:rPr>
        <w:t>(</w:t>
      </w:r>
      <w:r w:rsidR="00A821B2" w:rsidRPr="005A62CD">
        <w:rPr>
          <w:rStyle w:val="FootnoteReference"/>
          <w:rtl/>
          <w:lang w:bidi="fa-IR"/>
        </w:rPr>
        <w:footnoteReference w:id="298"/>
      </w:r>
      <w:r w:rsidR="00A821B2" w:rsidRPr="00A821B2">
        <w:rPr>
          <w:rFonts w:hint="cs"/>
          <w:vertAlign w:val="superscript"/>
          <w:rtl/>
          <w:lang w:bidi="fa-IR"/>
        </w:rPr>
        <w:t>)</w:t>
      </w:r>
      <w:r w:rsidR="00A821B2">
        <w:rPr>
          <w:rFonts w:hint="cs"/>
          <w:rtl/>
          <w:lang w:bidi="fa-IR"/>
        </w:rPr>
        <w:t>، ما هم به مسجد آمدیم، با ما دو رکعت نماز خواندند، [و نماز را آنقدر طولانی نمودند] که آفتاب گرفتگی بر طرف گردید، بعد از آن فرمودند:</w:t>
      </w:r>
    </w:p>
    <w:p w:rsidR="00A821B2" w:rsidRDefault="00A821B2" w:rsidP="00A821B2">
      <w:pPr>
        <w:pStyle w:val="0-"/>
        <w:rPr>
          <w:rtl/>
          <w:lang w:bidi="fa-IR"/>
        </w:rPr>
      </w:pPr>
      <w:r>
        <w:rPr>
          <w:rFonts w:hint="cs"/>
          <w:rtl/>
          <w:lang w:bidi="fa-IR"/>
        </w:rPr>
        <w:t>«گرفتگی آفتاب و مهتاب به سبب مرگ کدام کسی نیست</w:t>
      </w:r>
      <w:r w:rsidRPr="00A821B2">
        <w:rPr>
          <w:rFonts w:hint="cs"/>
          <w:vertAlign w:val="superscript"/>
          <w:rtl/>
          <w:lang w:bidi="fa-IR"/>
        </w:rPr>
        <w:t>(</w:t>
      </w:r>
      <w:r w:rsidRPr="005A62CD">
        <w:rPr>
          <w:rStyle w:val="FootnoteReference"/>
          <w:rtl/>
          <w:lang w:bidi="fa-IR"/>
        </w:rPr>
        <w:footnoteReference w:id="299"/>
      </w:r>
      <w:r w:rsidRPr="00A821B2">
        <w:rPr>
          <w:rFonts w:hint="cs"/>
          <w:vertAlign w:val="superscript"/>
          <w:rtl/>
          <w:lang w:bidi="fa-IR"/>
        </w:rPr>
        <w:t>)</w:t>
      </w:r>
      <w:r>
        <w:rPr>
          <w:rFonts w:hint="cs"/>
          <w:rtl/>
          <w:lang w:bidi="fa-IR"/>
        </w:rPr>
        <w:t>، چون گرفتگی آفتاب و مهتاب را مشاهده نمود</w:t>
      </w:r>
      <w:r w:rsidR="00BD2B04">
        <w:rPr>
          <w:rFonts w:hint="cs"/>
          <w:rtl/>
          <w:lang w:bidi="fa-IR"/>
        </w:rPr>
        <w:t>ید، تا هنگامی که به حال عادی بر</w:t>
      </w:r>
      <w:r>
        <w:rPr>
          <w:rFonts w:hint="cs"/>
          <w:rtl/>
          <w:lang w:bidi="fa-IR"/>
        </w:rPr>
        <w:t>می‌گردند، نماز بخوانید و دعا کنید».</w:t>
      </w:r>
    </w:p>
    <w:p w:rsidR="00A821B2" w:rsidRDefault="00A821B2" w:rsidP="00A821B2">
      <w:pPr>
        <w:pStyle w:val="0-"/>
        <w:rPr>
          <w:rtl/>
          <w:lang w:bidi="fa-IR"/>
        </w:rPr>
      </w:pPr>
      <w:r>
        <w:rPr>
          <w:rFonts w:hint="cs"/>
          <w:rtl/>
          <w:lang w:bidi="fa-IR"/>
        </w:rPr>
        <w:t>و در روایت دیگری آمده است که فرمودند: «... ولی خداوند متعال به سبب گرفتگی آفتاب و مهتاب، بندگان خود را می‌ترساند»</w:t>
      </w:r>
      <w:r w:rsidRPr="00A821B2">
        <w:rPr>
          <w:rFonts w:hint="cs"/>
          <w:vertAlign w:val="superscript"/>
          <w:rtl/>
          <w:lang w:bidi="fa-IR"/>
        </w:rPr>
        <w:t>(</w:t>
      </w:r>
      <w:r w:rsidRPr="005A62CD">
        <w:rPr>
          <w:rStyle w:val="FootnoteReference"/>
          <w:rtl/>
          <w:lang w:bidi="fa-IR"/>
        </w:rPr>
        <w:footnoteReference w:id="300"/>
      </w:r>
      <w:r w:rsidRPr="00A821B2">
        <w:rPr>
          <w:rFonts w:hint="cs"/>
          <w:vertAlign w:val="superscript"/>
          <w:rtl/>
          <w:lang w:bidi="fa-IR"/>
        </w:rPr>
        <w:t>)</w:t>
      </w:r>
      <w:r>
        <w:rPr>
          <w:rFonts w:hint="cs"/>
          <w:rtl/>
          <w:lang w:bidi="fa-IR"/>
        </w:rPr>
        <w:t>.</w:t>
      </w:r>
    </w:p>
    <w:p w:rsidR="00A821B2" w:rsidRDefault="00A821B2" w:rsidP="00A821B2">
      <w:pPr>
        <w:pStyle w:val="0-"/>
        <w:rPr>
          <w:rtl/>
          <w:lang w:bidi="fa-IR"/>
        </w:rPr>
      </w:pPr>
      <w:r>
        <w:rPr>
          <w:rFonts w:hint="cs"/>
          <w:rtl/>
          <w:lang w:bidi="fa-IR"/>
        </w:rPr>
        <w:t>حدیث گرفتگی آفتاب چندین بار تکرار گردیده است، و در یکی از روایات از مغیره بن شعبه</w:t>
      </w:r>
      <w:r>
        <w:rPr>
          <w:rFonts w:cs="CTraditional Arabic" w:hint="cs"/>
          <w:rtl/>
          <w:lang w:bidi="fa-IR"/>
        </w:rPr>
        <w:t>س</w:t>
      </w:r>
      <w:r>
        <w:rPr>
          <w:rFonts w:hint="cs"/>
          <w:rtl/>
          <w:lang w:bidi="fa-IR"/>
        </w:rPr>
        <w:t xml:space="preserve"> آمده است که گفت: در زمان پیامبر خدا </w:t>
      </w:r>
      <w:r>
        <w:rPr>
          <w:rFonts w:cs="CTraditional Arabic" w:hint="cs"/>
          <w:rtl/>
          <w:lang w:bidi="fa-IR"/>
        </w:rPr>
        <w:t>ج</w:t>
      </w:r>
      <w:r>
        <w:rPr>
          <w:rFonts w:hint="cs"/>
          <w:rtl/>
          <w:lang w:bidi="fa-IR"/>
        </w:rPr>
        <w:t xml:space="preserve"> در روزی که ابراهیم [فرزند پیامبر خدا </w:t>
      </w:r>
      <w:r>
        <w:rPr>
          <w:rFonts w:cs="CTraditional Arabic" w:hint="cs"/>
          <w:rtl/>
          <w:lang w:bidi="fa-IR"/>
        </w:rPr>
        <w:t>ج</w:t>
      </w:r>
      <w:r>
        <w:rPr>
          <w:rFonts w:hint="cs"/>
          <w:rtl/>
          <w:lang w:bidi="fa-IR"/>
        </w:rPr>
        <w:t xml:space="preserve">] فوت نمود، آفتاب گرفت، مردم گفتند: سبب آفتاب گرفتگی موت ابراهیم [فرزند پیامبر خدا </w:t>
      </w:r>
      <w:r>
        <w:rPr>
          <w:rFonts w:cs="CTraditional Arabic" w:hint="cs"/>
          <w:rtl/>
          <w:lang w:bidi="fa-IR"/>
        </w:rPr>
        <w:t>ج</w:t>
      </w:r>
      <w:r>
        <w:rPr>
          <w:rFonts w:hint="cs"/>
          <w:rtl/>
          <w:lang w:bidi="fa-IR"/>
        </w:rPr>
        <w:t>] است</w:t>
      </w:r>
      <w:r w:rsidRPr="00A821B2">
        <w:rPr>
          <w:rFonts w:hint="cs"/>
          <w:vertAlign w:val="superscript"/>
          <w:rtl/>
          <w:lang w:bidi="fa-IR"/>
        </w:rPr>
        <w:t>(</w:t>
      </w:r>
      <w:r w:rsidRPr="005A62CD">
        <w:rPr>
          <w:rStyle w:val="FootnoteReference"/>
          <w:rtl/>
          <w:lang w:bidi="fa-IR"/>
        </w:rPr>
        <w:footnoteReference w:id="301"/>
      </w:r>
      <w:r w:rsidRPr="00A821B2">
        <w:rPr>
          <w:rFonts w:hint="cs"/>
          <w:vertAlign w:val="superscript"/>
          <w:rtl/>
          <w:lang w:bidi="fa-IR"/>
        </w:rPr>
        <w:t>)</w:t>
      </w:r>
      <w:r>
        <w:rPr>
          <w:rFonts w:hint="cs"/>
          <w:rtl/>
          <w:lang w:bidi="fa-IR"/>
        </w:rPr>
        <w:t xml:space="preserve">. پیامبر خدا </w:t>
      </w:r>
      <w:r>
        <w:rPr>
          <w:rFonts w:cs="CTraditional Arabic" w:hint="cs"/>
          <w:rtl/>
          <w:lang w:bidi="fa-IR"/>
        </w:rPr>
        <w:t>ج</w:t>
      </w:r>
      <w:r>
        <w:rPr>
          <w:rFonts w:hint="cs"/>
          <w:rtl/>
          <w:lang w:bidi="fa-IR"/>
        </w:rPr>
        <w:t xml:space="preserve"> فرمودند: «آفتاب گرفتگی و مهتاب گرفتگی به سبب مرگ و حیات کسی نیست، چون [این پیش آمد] را دیدید، نماز بخوانید و دعا کنید».</w:t>
      </w:r>
    </w:p>
    <w:p w:rsidR="00E41DE3" w:rsidRDefault="00E41DE3" w:rsidP="00584792">
      <w:pPr>
        <w:pStyle w:val="2-0"/>
        <w:rPr>
          <w:rtl/>
        </w:rPr>
      </w:pPr>
      <w:r w:rsidRPr="006F238E">
        <w:rPr>
          <w:rFonts w:hint="cs"/>
          <w:rtl/>
          <w:lang w:bidi="ar-SA"/>
        </w:rPr>
        <w:t>2</w:t>
      </w:r>
      <w:r>
        <w:rPr>
          <w:rFonts w:hint="cs"/>
          <w:rtl/>
        </w:rPr>
        <w:t>- باب: الصَّدَقَةِ فِي الكُسُوفِ</w:t>
      </w:r>
    </w:p>
    <w:p w:rsidR="00E41DE3" w:rsidRDefault="00E41DE3" w:rsidP="00584792">
      <w:pPr>
        <w:pStyle w:val="4-"/>
        <w:rPr>
          <w:rtl/>
          <w:lang w:bidi="fa-IR"/>
        </w:rPr>
      </w:pPr>
      <w:bookmarkStart w:id="191" w:name="_Toc432244182"/>
      <w:r>
        <w:rPr>
          <w:rFonts w:hint="cs"/>
          <w:rtl/>
          <w:lang w:bidi="fa-IR"/>
        </w:rPr>
        <w:t>باب [2]: صدقه دادن در هنگام آفتاب گرفتگی</w:t>
      </w:r>
      <w:bookmarkEnd w:id="191"/>
    </w:p>
    <w:p w:rsidR="00E41DE3" w:rsidRPr="00511814" w:rsidRDefault="00E41DE3" w:rsidP="00511814">
      <w:pPr>
        <w:pStyle w:val="5-"/>
        <w:rPr>
          <w:rtl/>
        </w:rPr>
      </w:pPr>
      <w:r w:rsidRPr="00511814">
        <w:rPr>
          <w:rFonts w:hint="cs"/>
          <w:rtl/>
        </w:rPr>
        <w:t xml:space="preserve">562- </w:t>
      </w:r>
      <w:r w:rsidR="00511814">
        <w:rPr>
          <w:rFonts w:hint="cs"/>
          <w:rtl/>
        </w:rPr>
        <w:t xml:space="preserve">وفي رواية </w:t>
      </w:r>
      <w:r w:rsidR="00511814" w:rsidRPr="00511814">
        <w:rPr>
          <w:rFonts w:hint="cs"/>
          <w:rtl/>
        </w:rPr>
        <w:t>عَنْ</w:t>
      </w:r>
      <w:r w:rsidR="00511814" w:rsidRPr="00511814">
        <w:rPr>
          <w:rtl/>
        </w:rPr>
        <w:t xml:space="preserve"> </w:t>
      </w:r>
      <w:r w:rsidR="00511814" w:rsidRPr="00511814">
        <w:rPr>
          <w:rFonts w:hint="cs"/>
          <w:rtl/>
        </w:rPr>
        <w:t>عَائِشَةَ</w:t>
      </w:r>
      <w:r w:rsidR="00511814" w:rsidRPr="00511814">
        <w:rPr>
          <w:rStyle w:val="5-Char"/>
          <w:rFonts w:hint="cs"/>
          <w:rtl/>
        </w:rPr>
        <w:t xml:space="preserve"> </w:t>
      </w:r>
      <w:r w:rsidR="00511814" w:rsidRPr="00E41DE3">
        <w:rPr>
          <w:rStyle w:val="5-Char"/>
          <w:rFonts w:hint="cs"/>
          <w:rtl/>
        </w:rPr>
        <w:t>رَضَيِ اللهُ عَنْ</w:t>
      </w:r>
      <w:r w:rsidR="00511814" w:rsidRPr="00E41DE3">
        <w:rPr>
          <w:rFonts w:hint="cs"/>
          <w:rtl/>
        </w:rPr>
        <w:t>ه</w:t>
      </w:r>
      <w:r w:rsidR="00511814">
        <w:rPr>
          <w:rFonts w:hint="cs"/>
          <w:rtl/>
        </w:rPr>
        <w:t>َا</w:t>
      </w:r>
      <w:r w:rsidR="00511814" w:rsidRPr="00511814">
        <w:rPr>
          <w:rFonts w:hint="cs"/>
          <w:rtl/>
        </w:rPr>
        <w:t>،</w:t>
      </w:r>
      <w:r w:rsidR="00511814" w:rsidRPr="00511814">
        <w:rPr>
          <w:rtl/>
        </w:rPr>
        <w:t xml:space="preserve"> </w:t>
      </w:r>
      <w:r w:rsidR="00511814" w:rsidRPr="00511814">
        <w:rPr>
          <w:rFonts w:hint="cs"/>
          <w:rtl/>
        </w:rPr>
        <w:t>قَالَتْ</w:t>
      </w:r>
      <w:r w:rsidR="00511814" w:rsidRPr="00511814">
        <w:rPr>
          <w:rtl/>
        </w:rPr>
        <w:t xml:space="preserve">: </w:t>
      </w:r>
      <w:r w:rsidR="00511814" w:rsidRPr="00511814">
        <w:rPr>
          <w:rFonts w:hint="cs"/>
          <w:rtl/>
        </w:rPr>
        <w:t>خَسَفَتِ</w:t>
      </w:r>
      <w:r w:rsidR="00511814" w:rsidRPr="00511814">
        <w:rPr>
          <w:rtl/>
        </w:rPr>
        <w:t xml:space="preserve"> </w:t>
      </w:r>
      <w:r w:rsidR="00511814" w:rsidRPr="00511814">
        <w:rPr>
          <w:rFonts w:hint="cs"/>
          <w:rtl/>
        </w:rPr>
        <w:t>الشَّمْسُ</w:t>
      </w:r>
      <w:r w:rsidR="00511814" w:rsidRPr="00511814">
        <w:rPr>
          <w:rtl/>
        </w:rPr>
        <w:t xml:space="preserve"> </w:t>
      </w:r>
      <w:r w:rsidR="00511814" w:rsidRPr="00511814">
        <w:rPr>
          <w:rFonts w:hint="cs"/>
          <w:rtl/>
        </w:rPr>
        <w:t>فِي</w:t>
      </w:r>
      <w:r w:rsidR="00511814" w:rsidRPr="00511814">
        <w:rPr>
          <w:rtl/>
        </w:rPr>
        <w:t xml:space="preserve"> </w:t>
      </w:r>
      <w:r w:rsidR="00511814" w:rsidRPr="00511814">
        <w:rPr>
          <w:rFonts w:hint="cs"/>
          <w:rtl/>
        </w:rPr>
        <w:t>عَهْدِ</w:t>
      </w:r>
      <w:r w:rsidR="00511814" w:rsidRPr="00511814">
        <w:rPr>
          <w:rtl/>
        </w:rPr>
        <w:t xml:space="preserve"> </w:t>
      </w:r>
      <w:r w:rsidR="00511814" w:rsidRPr="00511814">
        <w:rPr>
          <w:rFonts w:hint="cs"/>
          <w:rtl/>
        </w:rPr>
        <w:t>رَسُولِ</w:t>
      </w:r>
      <w:r w:rsidR="00511814" w:rsidRPr="00511814">
        <w:rPr>
          <w:rtl/>
        </w:rPr>
        <w:t xml:space="preserve"> </w:t>
      </w:r>
      <w:r w:rsidR="00511814" w:rsidRPr="00511814">
        <w:rPr>
          <w:rFonts w:hint="cs"/>
          <w:rtl/>
        </w:rPr>
        <w:t>اللَّهِ</w:t>
      </w:r>
      <w:r w:rsidR="00511814" w:rsidRPr="00511814">
        <w:rPr>
          <w:rtl/>
        </w:rPr>
        <w:t xml:space="preserve"> </w:t>
      </w:r>
      <w:r w:rsidR="00511814" w:rsidRPr="00511814">
        <w:rPr>
          <w:rFonts w:hint="cs"/>
          <w:rtl/>
        </w:rPr>
        <w:t>صَلَّى</w:t>
      </w:r>
      <w:r w:rsidR="00511814" w:rsidRPr="00511814">
        <w:rPr>
          <w:rtl/>
        </w:rPr>
        <w:t xml:space="preserve"> </w:t>
      </w:r>
      <w:r w:rsidR="00511814" w:rsidRPr="00511814">
        <w:rPr>
          <w:rFonts w:hint="cs"/>
          <w:rtl/>
        </w:rPr>
        <w:t>اللهُ</w:t>
      </w:r>
      <w:r w:rsidR="00511814" w:rsidRPr="00511814">
        <w:rPr>
          <w:rtl/>
        </w:rPr>
        <w:t xml:space="preserve"> </w:t>
      </w:r>
      <w:r w:rsidR="00511814" w:rsidRPr="00511814">
        <w:rPr>
          <w:rFonts w:hint="cs"/>
          <w:rtl/>
        </w:rPr>
        <w:t>عَلَيْهِ</w:t>
      </w:r>
      <w:r w:rsidR="00511814" w:rsidRPr="00511814">
        <w:rPr>
          <w:rtl/>
        </w:rPr>
        <w:t xml:space="preserve"> </w:t>
      </w:r>
      <w:r w:rsidR="00511814" w:rsidRPr="00511814">
        <w:rPr>
          <w:rFonts w:hint="cs"/>
          <w:rtl/>
        </w:rPr>
        <w:t>وَسَلَّمَ،</w:t>
      </w:r>
      <w:r w:rsidR="00511814" w:rsidRPr="00511814">
        <w:rPr>
          <w:rtl/>
        </w:rPr>
        <w:t xml:space="preserve"> </w:t>
      </w:r>
      <w:r w:rsidR="00511814" w:rsidRPr="00511814">
        <w:rPr>
          <w:rFonts w:hint="cs"/>
          <w:rtl/>
        </w:rPr>
        <w:t>فَصَلَّى</w:t>
      </w:r>
      <w:r w:rsidR="00511814" w:rsidRPr="00511814">
        <w:rPr>
          <w:rtl/>
        </w:rPr>
        <w:t xml:space="preserve"> </w:t>
      </w:r>
      <w:r w:rsidR="00511814" w:rsidRPr="00511814">
        <w:rPr>
          <w:rFonts w:hint="cs"/>
          <w:rtl/>
        </w:rPr>
        <w:t>رَسُولُ</w:t>
      </w:r>
      <w:r w:rsidR="00511814" w:rsidRPr="00511814">
        <w:rPr>
          <w:rtl/>
        </w:rPr>
        <w:t xml:space="preserve"> </w:t>
      </w:r>
      <w:r w:rsidR="00511814" w:rsidRPr="00511814">
        <w:rPr>
          <w:rFonts w:hint="cs"/>
          <w:rtl/>
        </w:rPr>
        <w:t>اللَّهِ</w:t>
      </w:r>
      <w:r w:rsidR="00511814" w:rsidRPr="00511814">
        <w:rPr>
          <w:rtl/>
        </w:rPr>
        <w:t xml:space="preserve"> </w:t>
      </w:r>
      <w:r w:rsidR="00511814" w:rsidRPr="00511814">
        <w:rPr>
          <w:rFonts w:hint="cs"/>
          <w:rtl/>
        </w:rPr>
        <w:t>صَلَّى</w:t>
      </w:r>
      <w:r w:rsidR="00511814" w:rsidRPr="00511814">
        <w:rPr>
          <w:rtl/>
        </w:rPr>
        <w:t xml:space="preserve"> </w:t>
      </w:r>
      <w:r w:rsidR="00511814" w:rsidRPr="00511814">
        <w:rPr>
          <w:rFonts w:hint="cs"/>
          <w:rtl/>
        </w:rPr>
        <w:t>اللهُ</w:t>
      </w:r>
      <w:r w:rsidR="00511814" w:rsidRPr="00511814">
        <w:rPr>
          <w:rtl/>
        </w:rPr>
        <w:t xml:space="preserve"> </w:t>
      </w:r>
      <w:r w:rsidR="00511814" w:rsidRPr="00511814">
        <w:rPr>
          <w:rFonts w:hint="cs"/>
          <w:rtl/>
        </w:rPr>
        <w:t>عَلَيْهِ</w:t>
      </w:r>
      <w:r w:rsidR="00511814" w:rsidRPr="00511814">
        <w:rPr>
          <w:rtl/>
        </w:rPr>
        <w:t xml:space="preserve"> </w:t>
      </w:r>
      <w:r w:rsidR="00511814" w:rsidRPr="00511814">
        <w:rPr>
          <w:rFonts w:hint="cs"/>
          <w:rtl/>
        </w:rPr>
        <w:t>وَسَلَّمَ</w:t>
      </w:r>
      <w:r w:rsidR="00511814" w:rsidRPr="00511814">
        <w:rPr>
          <w:rtl/>
        </w:rPr>
        <w:t xml:space="preserve"> </w:t>
      </w:r>
      <w:r w:rsidR="00511814" w:rsidRPr="00511814">
        <w:rPr>
          <w:rFonts w:hint="cs"/>
          <w:rtl/>
        </w:rPr>
        <w:t>بِالنَّاسِ،</w:t>
      </w:r>
      <w:r w:rsidR="00511814" w:rsidRPr="00511814">
        <w:rPr>
          <w:rtl/>
        </w:rPr>
        <w:t xml:space="preserve"> </w:t>
      </w:r>
      <w:r w:rsidR="00511814" w:rsidRPr="00511814">
        <w:rPr>
          <w:rFonts w:hint="cs"/>
          <w:rtl/>
        </w:rPr>
        <w:t>فَقَامَ،</w:t>
      </w:r>
      <w:r w:rsidR="00511814" w:rsidRPr="00511814">
        <w:rPr>
          <w:rtl/>
        </w:rPr>
        <w:t xml:space="preserve"> </w:t>
      </w:r>
      <w:r w:rsidR="00511814" w:rsidRPr="00511814">
        <w:rPr>
          <w:rFonts w:hint="cs"/>
          <w:rtl/>
        </w:rPr>
        <w:t>فَأَطَالَ</w:t>
      </w:r>
      <w:r w:rsidR="00511814" w:rsidRPr="00511814">
        <w:rPr>
          <w:rtl/>
        </w:rPr>
        <w:t xml:space="preserve"> </w:t>
      </w:r>
      <w:r w:rsidR="00511814" w:rsidRPr="00511814">
        <w:rPr>
          <w:rFonts w:hint="cs"/>
          <w:rtl/>
        </w:rPr>
        <w:t>القِيَامَ،</w:t>
      </w:r>
      <w:r w:rsidR="00511814" w:rsidRPr="00511814">
        <w:rPr>
          <w:rtl/>
        </w:rPr>
        <w:t xml:space="preserve"> </w:t>
      </w:r>
      <w:r w:rsidR="00511814" w:rsidRPr="00511814">
        <w:rPr>
          <w:rFonts w:hint="cs"/>
          <w:rtl/>
        </w:rPr>
        <w:t>ثُمَّ</w:t>
      </w:r>
      <w:r w:rsidR="00511814" w:rsidRPr="00511814">
        <w:rPr>
          <w:rtl/>
        </w:rPr>
        <w:t xml:space="preserve"> </w:t>
      </w:r>
      <w:r w:rsidR="00511814" w:rsidRPr="00511814">
        <w:rPr>
          <w:rFonts w:hint="cs"/>
          <w:rtl/>
        </w:rPr>
        <w:t>رَكَعَ،</w:t>
      </w:r>
      <w:r w:rsidR="00511814" w:rsidRPr="00511814">
        <w:rPr>
          <w:rtl/>
        </w:rPr>
        <w:t xml:space="preserve"> </w:t>
      </w:r>
      <w:r w:rsidR="00511814" w:rsidRPr="00511814">
        <w:rPr>
          <w:rFonts w:hint="cs"/>
          <w:rtl/>
        </w:rPr>
        <w:t>فَأَطَالَ</w:t>
      </w:r>
      <w:r w:rsidR="00511814" w:rsidRPr="00511814">
        <w:rPr>
          <w:rtl/>
        </w:rPr>
        <w:t xml:space="preserve"> </w:t>
      </w:r>
      <w:r w:rsidR="00511814" w:rsidRPr="00511814">
        <w:rPr>
          <w:rFonts w:hint="cs"/>
          <w:rtl/>
        </w:rPr>
        <w:t>الرُّكُوعَ،</w:t>
      </w:r>
      <w:r w:rsidR="00511814" w:rsidRPr="00511814">
        <w:rPr>
          <w:rtl/>
        </w:rPr>
        <w:t xml:space="preserve"> </w:t>
      </w:r>
      <w:r w:rsidR="00511814" w:rsidRPr="00511814">
        <w:rPr>
          <w:rFonts w:hint="cs"/>
          <w:rtl/>
        </w:rPr>
        <w:t>ثُمَّ</w:t>
      </w:r>
      <w:r w:rsidR="00511814" w:rsidRPr="00511814">
        <w:rPr>
          <w:rtl/>
        </w:rPr>
        <w:t xml:space="preserve"> </w:t>
      </w:r>
      <w:r w:rsidR="00511814" w:rsidRPr="00511814">
        <w:rPr>
          <w:rFonts w:hint="cs"/>
          <w:rtl/>
        </w:rPr>
        <w:t>قَامَ</w:t>
      </w:r>
      <w:r w:rsidR="00511814" w:rsidRPr="00511814">
        <w:rPr>
          <w:rtl/>
        </w:rPr>
        <w:t xml:space="preserve"> </w:t>
      </w:r>
      <w:r w:rsidR="00511814" w:rsidRPr="00511814">
        <w:rPr>
          <w:rFonts w:hint="cs"/>
          <w:rtl/>
        </w:rPr>
        <w:t>فَأَطَالَ</w:t>
      </w:r>
      <w:r w:rsidR="00511814" w:rsidRPr="00511814">
        <w:rPr>
          <w:rtl/>
        </w:rPr>
        <w:t xml:space="preserve"> </w:t>
      </w:r>
      <w:r w:rsidR="00511814" w:rsidRPr="00511814">
        <w:rPr>
          <w:rFonts w:hint="cs"/>
          <w:rtl/>
        </w:rPr>
        <w:t>القِيَامَ</w:t>
      </w:r>
      <w:r w:rsidR="00511814" w:rsidRPr="00511814">
        <w:rPr>
          <w:rtl/>
        </w:rPr>
        <w:t xml:space="preserve"> </w:t>
      </w:r>
      <w:r w:rsidR="00511814" w:rsidRPr="00511814">
        <w:rPr>
          <w:rFonts w:hint="cs"/>
          <w:rtl/>
        </w:rPr>
        <w:t>وَهُوَ</w:t>
      </w:r>
      <w:r w:rsidR="00511814" w:rsidRPr="00511814">
        <w:rPr>
          <w:rtl/>
        </w:rPr>
        <w:t xml:space="preserve"> </w:t>
      </w:r>
      <w:r w:rsidR="00511814" w:rsidRPr="00511814">
        <w:rPr>
          <w:rFonts w:hint="cs"/>
          <w:rtl/>
        </w:rPr>
        <w:t>دُونَ</w:t>
      </w:r>
      <w:r w:rsidR="00511814" w:rsidRPr="00511814">
        <w:rPr>
          <w:rtl/>
        </w:rPr>
        <w:t xml:space="preserve"> </w:t>
      </w:r>
      <w:r w:rsidR="00511814" w:rsidRPr="00511814">
        <w:rPr>
          <w:rFonts w:hint="cs"/>
          <w:rtl/>
        </w:rPr>
        <w:t>القِيَامِ</w:t>
      </w:r>
      <w:r w:rsidR="00511814" w:rsidRPr="00511814">
        <w:rPr>
          <w:rtl/>
        </w:rPr>
        <w:t xml:space="preserve"> </w:t>
      </w:r>
      <w:r w:rsidR="00511814" w:rsidRPr="00511814">
        <w:rPr>
          <w:rFonts w:hint="cs"/>
          <w:rtl/>
        </w:rPr>
        <w:t>الأَوَّلِ،</w:t>
      </w:r>
      <w:r w:rsidR="00511814" w:rsidRPr="00511814">
        <w:rPr>
          <w:rtl/>
        </w:rPr>
        <w:t xml:space="preserve"> </w:t>
      </w:r>
      <w:r w:rsidR="00511814" w:rsidRPr="00511814">
        <w:rPr>
          <w:rFonts w:hint="cs"/>
          <w:rtl/>
        </w:rPr>
        <w:t>ثُمَّ</w:t>
      </w:r>
      <w:r w:rsidR="00511814" w:rsidRPr="00511814">
        <w:rPr>
          <w:rtl/>
        </w:rPr>
        <w:t xml:space="preserve"> </w:t>
      </w:r>
      <w:r w:rsidR="00511814" w:rsidRPr="00511814">
        <w:rPr>
          <w:rFonts w:hint="cs"/>
          <w:rtl/>
        </w:rPr>
        <w:t>رَكَعَ</w:t>
      </w:r>
      <w:r w:rsidR="00511814" w:rsidRPr="00511814">
        <w:rPr>
          <w:rtl/>
        </w:rPr>
        <w:t xml:space="preserve"> </w:t>
      </w:r>
      <w:r w:rsidR="00511814" w:rsidRPr="00511814">
        <w:rPr>
          <w:rFonts w:hint="cs"/>
          <w:rtl/>
        </w:rPr>
        <w:t>فَأَطَالَ</w:t>
      </w:r>
      <w:r w:rsidR="00511814" w:rsidRPr="00511814">
        <w:rPr>
          <w:rtl/>
        </w:rPr>
        <w:t xml:space="preserve"> </w:t>
      </w:r>
      <w:r w:rsidR="00511814" w:rsidRPr="00511814">
        <w:rPr>
          <w:rFonts w:hint="cs"/>
          <w:rtl/>
        </w:rPr>
        <w:t>الرُّكُوعَ</w:t>
      </w:r>
      <w:r w:rsidR="00511814" w:rsidRPr="00511814">
        <w:rPr>
          <w:rtl/>
        </w:rPr>
        <w:t xml:space="preserve"> </w:t>
      </w:r>
      <w:r w:rsidR="00511814" w:rsidRPr="00511814">
        <w:rPr>
          <w:rFonts w:hint="cs"/>
          <w:rtl/>
        </w:rPr>
        <w:t>وَهُوَ</w:t>
      </w:r>
      <w:r w:rsidR="00511814" w:rsidRPr="00511814">
        <w:rPr>
          <w:rtl/>
        </w:rPr>
        <w:t xml:space="preserve"> </w:t>
      </w:r>
      <w:r w:rsidR="00511814" w:rsidRPr="00511814">
        <w:rPr>
          <w:rFonts w:hint="cs"/>
          <w:rtl/>
        </w:rPr>
        <w:t>دُونَ</w:t>
      </w:r>
      <w:r w:rsidR="00511814" w:rsidRPr="00511814">
        <w:rPr>
          <w:rtl/>
        </w:rPr>
        <w:t xml:space="preserve"> </w:t>
      </w:r>
      <w:r w:rsidR="00511814" w:rsidRPr="00511814">
        <w:rPr>
          <w:rFonts w:hint="cs"/>
          <w:rtl/>
        </w:rPr>
        <w:t>الرُّكُوعِ</w:t>
      </w:r>
      <w:r w:rsidR="00511814" w:rsidRPr="00511814">
        <w:rPr>
          <w:rtl/>
        </w:rPr>
        <w:t xml:space="preserve"> </w:t>
      </w:r>
      <w:r w:rsidR="00511814" w:rsidRPr="00511814">
        <w:rPr>
          <w:rFonts w:hint="cs"/>
          <w:rtl/>
        </w:rPr>
        <w:t>الأَوَّلِ،</w:t>
      </w:r>
      <w:r w:rsidR="00511814" w:rsidRPr="00511814">
        <w:rPr>
          <w:rtl/>
        </w:rPr>
        <w:t xml:space="preserve"> </w:t>
      </w:r>
      <w:r w:rsidR="00511814" w:rsidRPr="00511814">
        <w:rPr>
          <w:rFonts w:hint="cs"/>
          <w:rtl/>
        </w:rPr>
        <w:t>ثُمَّ</w:t>
      </w:r>
      <w:r w:rsidR="00511814" w:rsidRPr="00511814">
        <w:rPr>
          <w:rtl/>
        </w:rPr>
        <w:t xml:space="preserve"> </w:t>
      </w:r>
      <w:r w:rsidR="00511814" w:rsidRPr="00511814">
        <w:rPr>
          <w:rFonts w:hint="cs"/>
          <w:rtl/>
        </w:rPr>
        <w:t>سَجَدَ</w:t>
      </w:r>
      <w:r w:rsidR="00511814" w:rsidRPr="00511814">
        <w:rPr>
          <w:rtl/>
        </w:rPr>
        <w:t xml:space="preserve"> </w:t>
      </w:r>
      <w:r w:rsidR="00511814" w:rsidRPr="00511814">
        <w:rPr>
          <w:rFonts w:hint="cs"/>
          <w:rtl/>
        </w:rPr>
        <w:t>فَأَطَالَ</w:t>
      </w:r>
      <w:r w:rsidR="00511814" w:rsidRPr="00511814">
        <w:rPr>
          <w:rtl/>
        </w:rPr>
        <w:t xml:space="preserve"> </w:t>
      </w:r>
      <w:r w:rsidR="00511814" w:rsidRPr="00511814">
        <w:rPr>
          <w:rFonts w:hint="cs"/>
          <w:rtl/>
        </w:rPr>
        <w:t>السُّجُودَ،</w:t>
      </w:r>
      <w:r w:rsidR="00511814" w:rsidRPr="00511814">
        <w:rPr>
          <w:rtl/>
        </w:rPr>
        <w:t xml:space="preserve"> </w:t>
      </w:r>
      <w:r w:rsidR="00511814" w:rsidRPr="00511814">
        <w:rPr>
          <w:rFonts w:hint="cs"/>
          <w:rtl/>
        </w:rPr>
        <w:t>ثُمَّ</w:t>
      </w:r>
      <w:r w:rsidR="00511814" w:rsidRPr="00511814">
        <w:rPr>
          <w:rtl/>
        </w:rPr>
        <w:t xml:space="preserve"> </w:t>
      </w:r>
      <w:r w:rsidR="00511814" w:rsidRPr="00511814">
        <w:rPr>
          <w:rFonts w:hint="cs"/>
          <w:rtl/>
        </w:rPr>
        <w:t>فَعَلَ</w:t>
      </w:r>
      <w:r w:rsidR="00511814" w:rsidRPr="00511814">
        <w:rPr>
          <w:rtl/>
        </w:rPr>
        <w:t xml:space="preserve"> </w:t>
      </w:r>
      <w:r w:rsidR="00511814" w:rsidRPr="00511814">
        <w:rPr>
          <w:rFonts w:hint="cs"/>
          <w:rtl/>
        </w:rPr>
        <w:t>فِي</w:t>
      </w:r>
      <w:r w:rsidR="00511814" w:rsidRPr="00511814">
        <w:rPr>
          <w:rtl/>
        </w:rPr>
        <w:t xml:space="preserve"> </w:t>
      </w:r>
      <w:r w:rsidR="00511814" w:rsidRPr="00511814">
        <w:rPr>
          <w:rFonts w:hint="cs"/>
          <w:rtl/>
        </w:rPr>
        <w:t>الرَّكْعَةِ</w:t>
      </w:r>
      <w:r w:rsidR="00511814" w:rsidRPr="00511814">
        <w:rPr>
          <w:rtl/>
        </w:rPr>
        <w:t xml:space="preserve"> </w:t>
      </w:r>
      <w:r w:rsidR="00511814" w:rsidRPr="00511814">
        <w:rPr>
          <w:rFonts w:hint="cs"/>
          <w:rtl/>
        </w:rPr>
        <w:t>الثَّانِيَةِ</w:t>
      </w:r>
      <w:r w:rsidR="00511814" w:rsidRPr="00511814">
        <w:rPr>
          <w:rtl/>
        </w:rPr>
        <w:t xml:space="preserve"> </w:t>
      </w:r>
      <w:r w:rsidR="00511814" w:rsidRPr="00511814">
        <w:rPr>
          <w:rFonts w:hint="cs"/>
          <w:rtl/>
        </w:rPr>
        <w:t>مِثْلَ</w:t>
      </w:r>
      <w:r w:rsidR="00511814" w:rsidRPr="00511814">
        <w:rPr>
          <w:rtl/>
        </w:rPr>
        <w:t xml:space="preserve"> </w:t>
      </w:r>
      <w:r w:rsidR="00511814" w:rsidRPr="00511814">
        <w:rPr>
          <w:rFonts w:hint="cs"/>
          <w:rtl/>
        </w:rPr>
        <w:t>مَا</w:t>
      </w:r>
      <w:r w:rsidR="00511814" w:rsidRPr="00511814">
        <w:rPr>
          <w:rtl/>
        </w:rPr>
        <w:t xml:space="preserve"> </w:t>
      </w:r>
      <w:r w:rsidR="00511814" w:rsidRPr="00511814">
        <w:rPr>
          <w:rFonts w:hint="cs"/>
          <w:rtl/>
        </w:rPr>
        <w:t>فَعَلَ</w:t>
      </w:r>
      <w:r w:rsidR="00511814" w:rsidRPr="00511814">
        <w:rPr>
          <w:rtl/>
        </w:rPr>
        <w:t xml:space="preserve"> </w:t>
      </w:r>
      <w:r w:rsidR="00511814" w:rsidRPr="00511814">
        <w:rPr>
          <w:rFonts w:hint="cs"/>
          <w:rtl/>
        </w:rPr>
        <w:t>فِي</w:t>
      </w:r>
      <w:r w:rsidR="00511814" w:rsidRPr="00511814">
        <w:rPr>
          <w:rtl/>
        </w:rPr>
        <w:t xml:space="preserve"> </w:t>
      </w:r>
      <w:r w:rsidR="00511814" w:rsidRPr="00511814">
        <w:rPr>
          <w:rFonts w:hint="cs"/>
          <w:rtl/>
        </w:rPr>
        <w:t>الأُولَى،</w:t>
      </w:r>
      <w:r w:rsidR="00511814" w:rsidRPr="00511814">
        <w:rPr>
          <w:rtl/>
        </w:rPr>
        <w:t xml:space="preserve"> </w:t>
      </w:r>
      <w:r w:rsidR="00511814" w:rsidRPr="00511814">
        <w:rPr>
          <w:rFonts w:hint="cs"/>
          <w:rtl/>
        </w:rPr>
        <w:t>ثُمَّ</w:t>
      </w:r>
      <w:r w:rsidR="00511814" w:rsidRPr="00511814">
        <w:rPr>
          <w:rtl/>
        </w:rPr>
        <w:t xml:space="preserve"> </w:t>
      </w:r>
      <w:r w:rsidR="00511814" w:rsidRPr="00511814">
        <w:rPr>
          <w:rFonts w:hint="cs"/>
          <w:rtl/>
        </w:rPr>
        <w:t>انْصَرَفَ</w:t>
      </w:r>
      <w:r w:rsidR="00511814" w:rsidRPr="00511814">
        <w:rPr>
          <w:rtl/>
        </w:rPr>
        <w:t xml:space="preserve"> </w:t>
      </w:r>
      <w:r w:rsidR="00511814" w:rsidRPr="00511814">
        <w:rPr>
          <w:rFonts w:hint="cs"/>
          <w:rtl/>
        </w:rPr>
        <w:t>وَقَدْ</w:t>
      </w:r>
      <w:r w:rsidR="00511814" w:rsidRPr="00511814">
        <w:rPr>
          <w:rtl/>
        </w:rPr>
        <w:t xml:space="preserve"> </w:t>
      </w:r>
      <w:r w:rsidR="00511814" w:rsidRPr="00511814">
        <w:rPr>
          <w:rFonts w:hint="cs"/>
          <w:rtl/>
        </w:rPr>
        <w:t>انْجَلَتِ</w:t>
      </w:r>
      <w:r w:rsidR="00511814" w:rsidRPr="00511814">
        <w:rPr>
          <w:rtl/>
        </w:rPr>
        <w:t xml:space="preserve"> </w:t>
      </w:r>
      <w:r w:rsidR="00511814" w:rsidRPr="00511814">
        <w:rPr>
          <w:rFonts w:hint="cs"/>
          <w:rtl/>
        </w:rPr>
        <w:t>الشَّمْسُ،</w:t>
      </w:r>
      <w:r w:rsidR="00511814" w:rsidRPr="00511814">
        <w:rPr>
          <w:rtl/>
        </w:rPr>
        <w:t xml:space="preserve"> </w:t>
      </w:r>
      <w:r w:rsidR="00511814" w:rsidRPr="00511814">
        <w:rPr>
          <w:rFonts w:hint="cs"/>
          <w:rtl/>
        </w:rPr>
        <w:t>فَخَطَبَ</w:t>
      </w:r>
      <w:r w:rsidR="00511814" w:rsidRPr="00511814">
        <w:rPr>
          <w:rtl/>
        </w:rPr>
        <w:t xml:space="preserve"> </w:t>
      </w:r>
      <w:r w:rsidR="00511814" w:rsidRPr="00511814">
        <w:rPr>
          <w:rFonts w:hint="cs"/>
          <w:rtl/>
        </w:rPr>
        <w:t>النَّاسَ،</w:t>
      </w:r>
      <w:r w:rsidR="00511814" w:rsidRPr="00511814">
        <w:rPr>
          <w:rtl/>
        </w:rPr>
        <w:t xml:space="preserve"> </w:t>
      </w:r>
      <w:r w:rsidR="00511814" w:rsidRPr="00511814">
        <w:rPr>
          <w:rFonts w:hint="cs"/>
          <w:rtl/>
        </w:rPr>
        <w:t>فَحَمِدَ</w:t>
      </w:r>
      <w:r w:rsidR="00511814" w:rsidRPr="00511814">
        <w:rPr>
          <w:rtl/>
        </w:rPr>
        <w:t xml:space="preserve"> </w:t>
      </w:r>
      <w:r w:rsidR="00511814" w:rsidRPr="00511814">
        <w:rPr>
          <w:rFonts w:hint="cs"/>
          <w:rtl/>
        </w:rPr>
        <w:t>اللَّهَ</w:t>
      </w:r>
      <w:r w:rsidR="00511814" w:rsidRPr="00511814">
        <w:rPr>
          <w:rtl/>
        </w:rPr>
        <w:t xml:space="preserve"> </w:t>
      </w:r>
      <w:r w:rsidR="00511814" w:rsidRPr="00511814">
        <w:rPr>
          <w:rFonts w:hint="cs"/>
          <w:rtl/>
        </w:rPr>
        <w:t>وَأَثْنَى</w:t>
      </w:r>
      <w:r w:rsidR="00511814" w:rsidRPr="00511814">
        <w:rPr>
          <w:rtl/>
        </w:rPr>
        <w:t xml:space="preserve"> </w:t>
      </w:r>
      <w:r w:rsidR="00511814" w:rsidRPr="00511814">
        <w:rPr>
          <w:rFonts w:hint="cs"/>
          <w:rtl/>
        </w:rPr>
        <w:t>عَلَيْهِ،</w:t>
      </w:r>
      <w:r w:rsidR="00511814" w:rsidRPr="00511814">
        <w:rPr>
          <w:rtl/>
        </w:rPr>
        <w:t xml:space="preserve"> </w:t>
      </w:r>
      <w:r w:rsidR="00511814" w:rsidRPr="00511814">
        <w:rPr>
          <w:rFonts w:hint="cs"/>
          <w:rtl/>
        </w:rPr>
        <w:t>ثُمَّ</w:t>
      </w:r>
      <w:r w:rsidR="00511814" w:rsidRPr="00511814">
        <w:rPr>
          <w:rtl/>
        </w:rPr>
        <w:t xml:space="preserve"> </w:t>
      </w:r>
      <w:r w:rsidR="00511814" w:rsidRPr="00511814">
        <w:rPr>
          <w:rFonts w:hint="cs"/>
          <w:rtl/>
        </w:rPr>
        <w:t>قَالَ</w:t>
      </w:r>
      <w:r w:rsidR="00511814" w:rsidRPr="00511814">
        <w:rPr>
          <w:rtl/>
        </w:rPr>
        <w:t xml:space="preserve">: </w:t>
      </w:r>
      <w:r w:rsidR="00511814" w:rsidRPr="00511814">
        <w:rPr>
          <w:rFonts w:hint="eastAsia"/>
          <w:rtl/>
        </w:rPr>
        <w:t>«</w:t>
      </w:r>
      <w:r w:rsidR="00511814" w:rsidRPr="00511814">
        <w:rPr>
          <w:rFonts w:hint="cs"/>
          <w:rtl/>
        </w:rPr>
        <w:t>إِنَّ</w:t>
      </w:r>
      <w:r w:rsidR="00511814" w:rsidRPr="00511814">
        <w:rPr>
          <w:rtl/>
        </w:rPr>
        <w:t xml:space="preserve"> </w:t>
      </w:r>
      <w:r w:rsidR="00511814" w:rsidRPr="00511814">
        <w:rPr>
          <w:rFonts w:hint="cs"/>
          <w:rtl/>
        </w:rPr>
        <w:t>الشَّمْسَ</w:t>
      </w:r>
      <w:r w:rsidR="00511814" w:rsidRPr="00511814">
        <w:rPr>
          <w:rtl/>
        </w:rPr>
        <w:t xml:space="preserve"> </w:t>
      </w:r>
      <w:r w:rsidR="00511814" w:rsidRPr="00511814">
        <w:rPr>
          <w:rFonts w:hint="cs"/>
          <w:rtl/>
        </w:rPr>
        <w:t>وَالقَمَرَ</w:t>
      </w:r>
      <w:r w:rsidR="00511814" w:rsidRPr="00511814">
        <w:rPr>
          <w:rtl/>
        </w:rPr>
        <w:t xml:space="preserve"> </w:t>
      </w:r>
      <w:r w:rsidR="00511814" w:rsidRPr="00511814">
        <w:rPr>
          <w:rFonts w:hint="cs"/>
          <w:rtl/>
        </w:rPr>
        <w:t>آيَتَانِ</w:t>
      </w:r>
      <w:r w:rsidR="00511814" w:rsidRPr="00511814">
        <w:rPr>
          <w:rtl/>
        </w:rPr>
        <w:t xml:space="preserve"> </w:t>
      </w:r>
      <w:r w:rsidR="00511814" w:rsidRPr="00511814">
        <w:rPr>
          <w:rFonts w:hint="cs"/>
          <w:rtl/>
        </w:rPr>
        <w:t>مِنْ</w:t>
      </w:r>
      <w:r w:rsidR="00511814" w:rsidRPr="00511814">
        <w:rPr>
          <w:rtl/>
        </w:rPr>
        <w:t xml:space="preserve"> </w:t>
      </w:r>
      <w:r w:rsidR="00511814" w:rsidRPr="00511814">
        <w:rPr>
          <w:rFonts w:hint="cs"/>
          <w:rtl/>
        </w:rPr>
        <w:t>آيَاتِ</w:t>
      </w:r>
      <w:r w:rsidR="00511814" w:rsidRPr="00511814">
        <w:rPr>
          <w:rtl/>
        </w:rPr>
        <w:t xml:space="preserve"> </w:t>
      </w:r>
      <w:r w:rsidR="00511814" w:rsidRPr="00511814">
        <w:rPr>
          <w:rFonts w:hint="cs"/>
          <w:rtl/>
        </w:rPr>
        <w:t>اللَّهِ،</w:t>
      </w:r>
      <w:r w:rsidR="00511814" w:rsidRPr="00511814">
        <w:rPr>
          <w:rtl/>
        </w:rPr>
        <w:t xml:space="preserve"> </w:t>
      </w:r>
      <w:r w:rsidR="00511814" w:rsidRPr="00511814">
        <w:rPr>
          <w:rFonts w:hint="cs"/>
          <w:rtl/>
        </w:rPr>
        <w:t>لاَ</w:t>
      </w:r>
      <w:r w:rsidR="00511814" w:rsidRPr="00511814">
        <w:rPr>
          <w:rtl/>
        </w:rPr>
        <w:t xml:space="preserve"> </w:t>
      </w:r>
      <w:r w:rsidR="00511814" w:rsidRPr="00511814">
        <w:rPr>
          <w:rFonts w:hint="cs"/>
          <w:rtl/>
        </w:rPr>
        <w:t>يَخْسِفَانِ</w:t>
      </w:r>
      <w:r w:rsidR="00511814" w:rsidRPr="00511814">
        <w:rPr>
          <w:rtl/>
        </w:rPr>
        <w:t xml:space="preserve"> </w:t>
      </w:r>
      <w:r w:rsidR="00511814" w:rsidRPr="00511814">
        <w:rPr>
          <w:rFonts w:hint="cs"/>
          <w:rtl/>
        </w:rPr>
        <w:t>لِمَوْتِ</w:t>
      </w:r>
      <w:r w:rsidR="00511814" w:rsidRPr="00511814">
        <w:rPr>
          <w:rtl/>
        </w:rPr>
        <w:t xml:space="preserve"> </w:t>
      </w:r>
      <w:r w:rsidR="00511814" w:rsidRPr="00511814">
        <w:rPr>
          <w:rFonts w:hint="cs"/>
          <w:rtl/>
        </w:rPr>
        <w:t>أَحَدٍ</w:t>
      </w:r>
      <w:r w:rsidR="00511814" w:rsidRPr="00511814">
        <w:rPr>
          <w:rtl/>
        </w:rPr>
        <w:t xml:space="preserve"> </w:t>
      </w:r>
      <w:r w:rsidR="00511814" w:rsidRPr="00511814">
        <w:rPr>
          <w:rFonts w:hint="cs"/>
          <w:rtl/>
        </w:rPr>
        <w:t>وَلاَ</w:t>
      </w:r>
      <w:r w:rsidR="00511814" w:rsidRPr="00511814">
        <w:rPr>
          <w:rtl/>
        </w:rPr>
        <w:t xml:space="preserve"> </w:t>
      </w:r>
      <w:r w:rsidR="00511814" w:rsidRPr="00511814">
        <w:rPr>
          <w:rFonts w:hint="cs"/>
          <w:rtl/>
        </w:rPr>
        <w:t>لِحَيَاتِهِ،</w:t>
      </w:r>
      <w:r w:rsidR="00511814" w:rsidRPr="00511814">
        <w:rPr>
          <w:rtl/>
        </w:rPr>
        <w:t xml:space="preserve"> </w:t>
      </w:r>
      <w:r w:rsidR="00511814" w:rsidRPr="00511814">
        <w:rPr>
          <w:rFonts w:hint="cs"/>
          <w:rtl/>
        </w:rPr>
        <w:t>فَإِذَا</w:t>
      </w:r>
      <w:r w:rsidR="00511814" w:rsidRPr="00511814">
        <w:rPr>
          <w:rtl/>
        </w:rPr>
        <w:t xml:space="preserve"> </w:t>
      </w:r>
      <w:r w:rsidR="00511814" w:rsidRPr="00511814">
        <w:rPr>
          <w:rFonts w:hint="cs"/>
          <w:rtl/>
        </w:rPr>
        <w:t>رَأَيْتُمْ</w:t>
      </w:r>
      <w:r w:rsidR="00511814" w:rsidRPr="00511814">
        <w:rPr>
          <w:rtl/>
        </w:rPr>
        <w:t xml:space="preserve"> </w:t>
      </w:r>
      <w:r w:rsidR="00511814" w:rsidRPr="00511814">
        <w:rPr>
          <w:rFonts w:hint="cs"/>
          <w:rtl/>
        </w:rPr>
        <w:t>ذَلِكَ،</w:t>
      </w:r>
      <w:r w:rsidR="00511814" w:rsidRPr="00511814">
        <w:rPr>
          <w:rtl/>
        </w:rPr>
        <w:t xml:space="preserve"> </w:t>
      </w:r>
      <w:r w:rsidR="00511814" w:rsidRPr="00511814">
        <w:rPr>
          <w:rFonts w:hint="cs"/>
          <w:rtl/>
        </w:rPr>
        <w:t>فَادْعُوا</w:t>
      </w:r>
      <w:r w:rsidR="00511814" w:rsidRPr="00511814">
        <w:rPr>
          <w:rtl/>
        </w:rPr>
        <w:t xml:space="preserve"> </w:t>
      </w:r>
      <w:r w:rsidR="00511814" w:rsidRPr="00511814">
        <w:rPr>
          <w:rFonts w:hint="cs"/>
          <w:rtl/>
        </w:rPr>
        <w:t>اللَّهَ،</w:t>
      </w:r>
      <w:r w:rsidR="00511814" w:rsidRPr="00511814">
        <w:rPr>
          <w:rtl/>
        </w:rPr>
        <w:t xml:space="preserve"> </w:t>
      </w:r>
      <w:r w:rsidR="00511814" w:rsidRPr="00511814">
        <w:rPr>
          <w:rFonts w:hint="cs"/>
          <w:rtl/>
        </w:rPr>
        <w:t>وَكَبِّرُوا</w:t>
      </w:r>
      <w:r w:rsidR="00511814" w:rsidRPr="00511814">
        <w:rPr>
          <w:rtl/>
        </w:rPr>
        <w:t xml:space="preserve"> </w:t>
      </w:r>
      <w:r w:rsidR="00511814" w:rsidRPr="00511814">
        <w:rPr>
          <w:rFonts w:hint="cs"/>
          <w:rtl/>
        </w:rPr>
        <w:t>وَصَلُّوا</w:t>
      </w:r>
      <w:r w:rsidR="00511814" w:rsidRPr="00511814">
        <w:rPr>
          <w:rtl/>
        </w:rPr>
        <w:t xml:space="preserve"> </w:t>
      </w:r>
      <w:r w:rsidR="00511814" w:rsidRPr="00511814">
        <w:rPr>
          <w:rFonts w:hint="cs"/>
          <w:rtl/>
        </w:rPr>
        <w:t>وَتَصَدَّقُوا</w:t>
      </w:r>
      <w:r w:rsidR="00511814" w:rsidRPr="00511814">
        <w:rPr>
          <w:rFonts w:hint="eastAsia"/>
          <w:rtl/>
        </w:rPr>
        <w:t>»</w:t>
      </w:r>
      <w:r w:rsidR="00511814" w:rsidRPr="00511814">
        <w:rPr>
          <w:rFonts w:hint="cs"/>
          <w:rtl/>
        </w:rPr>
        <w:t>. ثُمَّ</w:t>
      </w:r>
      <w:r w:rsidR="00511814" w:rsidRPr="00511814">
        <w:rPr>
          <w:rtl/>
        </w:rPr>
        <w:t xml:space="preserve"> </w:t>
      </w:r>
      <w:r w:rsidR="00511814" w:rsidRPr="00511814">
        <w:rPr>
          <w:rFonts w:hint="cs"/>
          <w:rtl/>
        </w:rPr>
        <w:t>قَالَ</w:t>
      </w:r>
      <w:r w:rsidR="00511814" w:rsidRPr="00511814">
        <w:rPr>
          <w:rtl/>
        </w:rPr>
        <w:t xml:space="preserve">: </w:t>
      </w:r>
      <w:r w:rsidR="00511814" w:rsidRPr="00511814">
        <w:rPr>
          <w:rFonts w:hint="eastAsia"/>
          <w:rtl/>
        </w:rPr>
        <w:t>«</w:t>
      </w:r>
      <w:r w:rsidR="00511814" w:rsidRPr="00511814">
        <w:rPr>
          <w:rFonts w:hint="cs"/>
          <w:rtl/>
        </w:rPr>
        <w:t>يَا</w:t>
      </w:r>
      <w:r w:rsidR="00511814" w:rsidRPr="00511814">
        <w:rPr>
          <w:rtl/>
        </w:rPr>
        <w:t xml:space="preserve"> </w:t>
      </w:r>
      <w:r w:rsidR="00511814" w:rsidRPr="00511814">
        <w:rPr>
          <w:rFonts w:hint="cs"/>
          <w:rtl/>
        </w:rPr>
        <w:t>أُمَّةَ</w:t>
      </w:r>
      <w:r w:rsidR="00511814" w:rsidRPr="00511814">
        <w:rPr>
          <w:rtl/>
        </w:rPr>
        <w:t xml:space="preserve"> </w:t>
      </w:r>
      <w:r w:rsidR="00511814" w:rsidRPr="00511814">
        <w:rPr>
          <w:rFonts w:hint="cs"/>
          <w:rtl/>
        </w:rPr>
        <w:t>مُحَمَّدٍ</w:t>
      </w:r>
      <w:r w:rsidR="00511814" w:rsidRPr="00511814">
        <w:rPr>
          <w:rtl/>
        </w:rPr>
        <w:t xml:space="preserve"> </w:t>
      </w:r>
      <w:r w:rsidR="00511814" w:rsidRPr="00511814">
        <w:rPr>
          <w:rFonts w:hint="cs"/>
          <w:rtl/>
        </w:rPr>
        <w:t>وَاللَّهِ</w:t>
      </w:r>
      <w:r w:rsidR="00511814" w:rsidRPr="00511814">
        <w:rPr>
          <w:rtl/>
        </w:rPr>
        <w:t xml:space="preserve"> </w:t>
      </w:r>
      <w:r w:rsidR="00511814" w:rsidRPr="00511814">
        <w:rPr>
          <w:rFonts w:hint="cs"/>
          <w:rtl/>
        </w:rPr>
        <w:t>مَا</w:t>
      </w:r>
      <w:r w:rsidR="00511814" w:rsidRPr="00511814">
        <w:rPr>
          <w:rtl/>
        </w:rPr>
        <w:t xml:space="preserve"> </w:t>
      </w:r>
      <w:r w:rsidR="00511814" w:rsidRPr="00511814">
        <w:rPr>
          <w:rFonts w:hint="cs"/>
          <w:rtl/>
        </w:rPr>
        <w:t>مِنْ</w:t>
      </w:r>
      <w:r w:rsidR="00511814" w:rsidRPr="00511814">
        <w:rPr>
          <w:rtl/>
        </w:rPr>
        <w:t xml:space="preserve"> </w:t>
      </w:r>
      <w:r w:rsidR="00511814" w:rsidRPr="00511814">
        <w:rPr>
          <w:rFonts w:hint="cs"/>
          <w:rtl/>
        </w:rPr>
        <w:t>أَحَدٍ</w:t>
      </w:r>
      <w:r w:rsidR="00511814" w:rsidRPr="00511814">
        <w:rPr>
          <w:rtl/>
        </w:rPr>
        <w:t xml:space="preserve"> </w:t>
      </w:r>
      <w:r w:rsidR="00511814" w:rsidRPr="00511814">
        <w:rPr>
          <w:rFonts w:hint="cs"/>
          <w:rtl/>
        </w:rPr>
        <w:t>أَغْيَرُ</w:t>
      </w:r>
      <w:r w:rsidR="00511814" w:rsidRPr="00511814">
        <w:rPr>
          <w:rtl/>
        </w:rPr>
        <w:t xml:space="preserve"> </w:t>
      </w:r>
      <w:r w:rsidR="00511814" w:rsidRPr="00511814">
        <w:rPr>
          <w:rFonts w:hint="cs"/>
          <w:rtl/>
        </w:rPr>
        <w:t>مِنَ</w:t>
      </w:r>
      <w:r w:rsidR="00511814" w:rsidRPr="00511814">
        <w:rPr>
          <w:rtl/>
        </w:rPr>
        <w:t xml:space="preserve"> </w:t>
      </w:r>
      <w:r w:rsidR="00511814" w:rsidRPr="00511814">
        <w:rPr>
          <w:rFonts w:hint="cs"/>
          <w:rtl/>
        </w:rPr>
        <w:t>اللَّهِ</w:t>
      </w:r>
      <w:r w:rsidR="00511814" w:rsidRPr="00511814">
        <w:rPr>
          <w:rtl/>
        </w:rPr>
        <w:t xml:space="preserve"> </w:t>
      </w:r>
      <w:r w:rsidR="00511814" w:rsidRPr="00511814">
        <w:rPr>
          <w:rFonts w:hint="cs"/>
          <w:rtl/>
        </w:rPr>
        <w:t>أَنْ</w:t>
      </w:r>
      <w:r w:rsidR="00511814" w:rsidRPr="00511814">
        <w:rPr>
          <w:rtl/>
        </w:rPr>
        <w:t xml:space="preserve"> </w:t>
      </w:r>
      <w:r w:rsidR="00511814" w:rsidRPr="00511814">
        <w:rPr>
          <w:rFonts w:hint="cs"/>
          <w:rtl/>
        </w:rPr>
        <w:t>يَزْنِيَ</w:t>
      </w:r>
      <w:r w:rsidR="00511814" w:rsidRPr="00511814">
        <w:rPr>
          <w:rtl/>
        </w:rPr>
        <w:t xml:space="preserve"> </w:t>
      </w:r>
      <w:r w:rsidR="00511814" w:rsidRPr="00511814">
        <w:rPr>
          <w:rFonts w:hint="cs"/>
          <w:rtl/>
        </w:rPr>
        <w:t>عَبْدُهُ</w:t>
      </w:r>
      <w:r w:rsidR="00511814" w:rsidRPr="00511814">
        <w:rPr>
          <w:rtl/>
        </w:rPr>
        <w:t xml:space="preserve"> </w:t>
      </w:r>
      <w:r w:rsidR="00511814" w:rsidRPr="00511814">
        <w:rPr>
          <w:rFonts w:hint="cs"/>
          <w:rtl/>
        </w:rPr>
        <w:t>أَوْ</w:t>
      </w:r>
      <w:r w:rsidR="00511814" w:rsidRPr="00511814">
        <w:rPr>
          <w:rtl/>
        </w:rPr>
        <w:t xml:space="preserve"> </w:t>
      </w:r>
      <w:r w:rsidR="00511814" w:rsidRPr="00511814">
        <w:rPr>
          <w:rFonts w:hint="cs"/>
          <w:rtl/>
        </w:rPr>
        <w:t>تَزْنِيَ</w:t>
      </w:r>
      <w:r w:rsidR="00511814" w:rsidRPr="00511814">
        <w:rPr>
          <w:rtl/>
        </w:rPr>
        <w:t xml:space="preserve"> </w:t>
      </w:r>
      <w:r w:rsidR="00511814" w:rsidRPr="00511814">
        <w:rPr>
          <w:rFonts w:hint="cs"/>
          <w:rtl/>
        </w:rPr>
        <w:t>أَمَتُهُ،</w:t>
      </w:r>
      <w:r w:rsidR="00511814" w:rsidRPr="00511814">
        <w:rPr>
          <w:rtl/>
        </w:rPr>
        <w:t xml:space="preserve"> </w:t>
      </w:r>
      <w:r w:rsidR="00511814" w:rsidRPr="00511814">
        <w:rPr>
          <w:rFonts w:hint="cs"/>
          <w:rtl/>
        </w:rPr>
        <w:t>يَا</w:t>
      </w:r>
      <w:r w:rsidR="00511814" w:rsidRPr="00511814">
        <w:rPr>
          <w:rtl/>
        </w:rPr>
        <w:t xml:space="preserve"> </w:t>
      </w:r>
      <w:r w:rsidR="00511814" w:rsidRPr="00511814">
        <w:rPr>
          <w:rFonts w:hint="cs"/>
          <w:rtl/>
        </w:rPr>
        <w:t>أُمَّةَ</w:t>
      </w:r>
      <w:r w:rsidR="00511814" w:rsidRPr="00511814">
        <w:rPr>
          <w:rtl/>
        </w:rPr>
        <w:t xml:space="preserve"> </w:t>
      </w:r>
      <w:r w:rsidR="00511814" w:rsidRPr="00511814">
        <w:rPr>
          <w:rFonts w:hint="cs"/>
          <w:rtl/>
        </w:rPr>
        <w:t>مُحَمَّدٍ</w:t>
      </w:r>
      <w:r w:rsidR="00511814" w:rsidRPr="00511814">
        <w:rPr>
          <w:rtl/>
        </w:rPr>
        <w:t xml:space="preserve"> </w:t>
      </w:r>
      <w:r w:rsidR="00511814" w:rsidRPr="00511814">
        <w:rPr>
          <w:rFonts w:hint="cs"/>
          <w:rtl/>
        </w:rPr>
        <w:t>وَاللَّهِ</w:t>
      </w:r>
      <w:r w:rsidR="00511814" w:rsidRPr="00511814">
        <w:rPr>
          <w:rtl/>
        </w:rPr>
        <w:t xml:space="preserve"> </w:t>
      </w:r>
      <w:r w:rsidR="00511814" w:rsidRPr="00511814">
        <w:rPr>
          <w:rFonts w:hint="cs"/>
          <w:rtl/>
        </w:rPr>
        <w:t>لَوْ</w:t>
      </w:r>
      <w:r w:rsidR="00511814" w:rsidRPr="00511814">
        <w:rPr>
          <w:rtl/>
        </w:rPr>
        <w:t xml:space="preserve"> </w:t>
      </w:r>
      <w:r w:rsidR="00511814" w:rsidRPr="00511814">
        <w:rPr>
          <w:rFonts w:hint="cs"/>
          <w:rtl/>
        </w:rPr>
        <w:t>تَعْلَمُونَ</w:t>
      </w:r>
      <w:r w:rsidR="00511814" w:rsidRPr="00511814">
        <w:rPr>
          <w:rtl/>
        </w:rPr>
        <w:t xml:space="preserve"> </w:t>
      </w:r>
      <w:r w:rsidR="00511814" w:rsidRPr="00511814">
        <w:rPr>
          <w:rFonts w:hint="cs"/>
          <w:rtl/>
        </w:rPr>
        <w:t>مَا</w:t>
      </w:r>
      <w:r w:rsidR="00511814" w:rsidRPr="00511814">
        <w:rPr>
          <w:rtl/>
        </w:rPr>
        <w:t xml:space="preserve"> </w:t>
      </w:r>
      <w:r w:rsidR="00511814" w:rsidRPr="00511814">
        <w:rPr>
          <w:rFonts w:hint="cs"/>
          <w:rtl/>
        </w:rPr>
        <w:t>أَعْلَمُ</w:t>
      </w:r>
      <w:r w:rsidR="00511814" w:rsidRPr="00511814">
        <w:rPr>
          <w:rtl/>
        </w:rPr>
        <w:t xml:space="preserve"> </w:t>
      </w:r>
      <w:r w:rsidR="00511814" w:rsidRPr="00511814">
        <w:rPr>
          <w:rFonts w:hint="cs"/>
          <w:rtl/>
        </w:rPr>
        <w:t>لَضَحِكْتُمْ</w:t>
      </w:r>
      <w:r w:rsidR="00511814" w:rsidRPr="00511814">
        <w:rPr>
          <w:rtl/>
        </w:rPr>
        <w:t xml:space="preserve"> </w:t>
      </w:r>
      <w:r w:rsidR="00511814" w:rsidRPr="00511814">
        <w:rPr>
          <w:rFonts w:hint="cs"/>
          <w:rtl/>
        </w:rPr>
        <w:t>قَلِيلًا</w:t>
      </w:r>
      <w:r w:rsidR="00511814" w:rsidRPr="00511814">
        <w:rPr>
          <w:rtl/>
        </w:rPr>
        <w:t xml:space="preserve"> </w:t>
      </w:r>
      <w:r w:rsidR="00511814" w:rsidRPr="00511814">
        <w:rPr>
          <w:rFonts w:hint="cs"/>
          <w:rtl/>
        </w:rPr>
        <w:t>وَلبَكَيْتُمْ</w:t>
      </w:r>
      <w:r w:rsidR="00511814" w:rsidRPr="00511814">
        <w:rPr>
          <w:rtl/>
        </w:rPr>
        <w:t xml:space="preserve"> </w:t>
      </w:r>
      <w:r w:rsidR="00511814" w:rsidRPr="00511814">
        <w:rPr>
          <w:rFonts w:hint="cs"/>
          <w:rtl/>
        </w:rPr>
        <w:t>كَثِيرًا</w:t>
      </w:r>
      <w:r w:rsidR="00511814" w:rsidRPr="00511814">
        <w:rPr>
          <w:rFonts w:hint="eastAsia"/>
          <w:rtl/>
        </w:rPr>
        <w:t>»</w:t>
      </w:r>
      <w:r w:rsidR="00511814" w:rsidRPr="00511814">
        <w:rPr>
          <w:rFonts w:hint="cs"/>
          <w:rtl/>
        </w:rPr>
        <w:t xml:space="preserve"> </w:t>
      </w:r>
      <w:r w:rsidRPr="00511814">
        <w:rPr>
          <w:rFonts w:hint="cs"/>
          <w:rtl/>
        </w:rPr>
        <w:t>[رواه البخاری: 1044].</w:t>
      </w:r>
    </w:p>
    <w:p w:rsidR="00E41DE3" w:rsidRDefault="00E86C6B" w:rsidP="00E41DE3">
      <w:pPr>
        <w:pStyle w:val="0-"/>
        <w:rPr>
          <w:rtl/>
          <w:lang w:bidi="fa-IR"/>
        </w:rPr>
      </w:pPr>
      <w:r>
        <w:rPr>
          <w:rFonts w:hint="cs"/>
          <w:rtl/>
          <w:lang w:bidi="fa-IR"/>
        </w:rPr>
        <w:t>562- و در روایتی از عائ</w:t>
      </w:r>
      <w:r w:rsidR="00E41DE3">
        <w:rPr>
          <w:rFonts w:hint="cs"/>
          <w:rtl/>
          <w:lang w:bidi="fa-IR"/>
        </w:rPr>
        <w:t>شه</w:t>
      </w:r>
      <w:r w:rsidR="00E41DE3">
        <w:rPr>
          <w:rFonts w:cs="CTraditional Arabic" w:hint="cs"/>
          <w:rtl/>
          <w:lang w:bidi="fa-IR"/>
        </w:rPr>
        <w:t>ل</w:t>
      </w:r>
      <w:r w:rsidR="00E41DE3">
        <w:rPr>
          <w:rFonts w:hint="cs"/>
          <w:rtl/>
          <w:lang w:bidi="fa-IR"/>
        </w:rPr>
        <w:t xml:space="preserve"> آمده است که گفت: در زمان پیامبر خدا </w:t>
      </w:r>
      <w:r w:rsidR="00E41DE3">
        <w:rPr>
          <w:rFonts w:cs="CTraditional Arabic" w:hint="cs"/>
          <w:rtl/>
          <w:lang w:bidi="fa-IR"/>
        </w:rPr>
        <w:t>ج</w:t>
      </w:r>
      <w:r w:rsidR="00E41DE3">
        <w:rPr>
          <w:rFonts w:hint="cs"/>
          <w:rtl/>
          <w:lang w:bidi="fa-IR"/>
        </w:rPr>
        <w:t xml:space="preserve"> آفتاب گرفت، پیامبر خدا </w:t>
      </w:r>
      <w:r w:rsidR="00E41DE3">
        <w:rPr>
          <w:rFonts w:cs="CTraditional Arabic" w:hint="cs"/>
          <w:rtl/>
          <w:lang w:bidi="fa-IR"/>
        </w:rPr>
        <w:t>ج</w:t>
      </w:r>
      <w:r w:rsidR="00E41DE3">
        <w:rPr>
          <w:rFonts w:hint="cs"/>
          <w:rtl/>
          <w:lang w:bidi="fa-IR"/>
        </w:rPr>
        <w:t xml:space="preserve"> به مردم نماز خواندند، و قیام را دراز نمودند، بعد از آن رکوع کردند و رک</w:t>
      </w:r>
      <w:r w:rsidR="002A559E">
        <w:rPr>
          <w:rFonts w:hint="cs"/>
          <w:rtl/>
          <w:lang w:bidi="fa-IR"/>
        </w:rPr>
        <w:t>وع را دراز نمودند، بعد از آن بر</w:t>
      </w:r>
      <w:r w:rsidR="00E41DE3">
        <w:rPr>
          <w:rFonts w:hint="cs"/>
          <w:rtl/>
          <w:lang w:bidi="fa-IR"/>
        </w:rPr>
        <w:t xml:space="preserve">خاستند و قیام را کمتر از قیام اول دراز نمودند، بعد از آن رکوع کردند، و رکوع را کمتر از رکوع اول دراز نمودند، بعد از آن سجده نمودند و سجده را دراز کردند، و در کعت دوم آنچه را که در رکعت اول </w:t>
      </w:r>
      <w:r w:rsidR="00584792">
        <w:rPr>
          <w:rFonts w:hint="cs"/>
          <w:rtl/>
          <w:lang w:bidi="fa-IR"/>
        </w:rPr>
        <w:t>کرده بودند، انجام دادند، بعد از آن برگشتند و آفتاب روشن گردیده بود.</w:t>
      </w:r>
    </w:p>
    <w:p w:rsidR="00584792" w:rsidRDefault="00584792" w:rsidP="00E41DE3">
      <w:pPr>
        <w:pStyle w:val="0-"/>
        <w:rPr>
          <w:rtl/>
          <w:lang w:bidi="fa-IR"/>
        </w:rPr>
      </w:pPr>
      <w:r>
        <w:rPr>
          <w:rFonts w:hint="cs"/>
          <w:rtl/>
          <w:lang w:bidi="fa-IR"/>
        </w:rPr>
        <w:t>برای مردم خطبه دادند، و بعد از حمد و ثنای خداوند متعال گفتند: «آفتاب و مهتاب دو آیت از آیات خداوند متعال هستند، گرفتگی آن‌ها به سبب مرگ و حیات کسی نیست، وقتی که این پیش آمد را دیدید، به حضور خداوند متعال دعا کنید، تکبیر بگویید، نماز بخوانید و صدقه بدهید».</w:t>
      </w:r>
    </w:p>
    <w:p w:rsidR="00584792" w:rsidRDefault="00584792" w:rsidP="00E41DE3">
      <w:pPr>
        <w:pStyle w:val="0-"/>
        <w:rPr>
          <w:rtl/>
          <w:lang w:bidi="fa-IR"/>
        </w:rPr>
      </w:pPr>
      <w:r>
        <w:rPr>
          <w:rFonts w:hint="cs"/>
          <w:rtl/>
          <w:lang w:bidi="fa-IR"/>
        </w:rPr>
        <w:t xml:space="preserve">بعد از آن فرمودند: «ای امت محمد! به خداوند سوگند است که </w:t>
      </w:r>
      <w:r w:rsidR="00F80BEB">
        <w:rPr>
          <w:rFonts w:hint="cs"/>
          <w:rtl/>
          <w:lang w:bidi="fa-IR"/>
        </w:rPr>
        <w:t>هیچکس</w:t>
      </w:r>
      <w:r>
        <w:rPr>
          <w:rFonts w:hint="cs"/>
          <w:rtl/>
          <w:lang w:bidi="fa-IR"/>
        </w:rPr>
        <w:t xml:space="preserve"> از خدا با غیرت‌تر نیست که ببیند غلامش زنا می‌کند و یا کنیزش زنا می‌کند، ای امت محمد! به خدا سوگند! اگر آنچه را که من [از قهر خدا] می‌دانم شما می‌دانستید، یقیناً</w:t>
      </w:r>
      <w:r w:rsidR="002A559E">
        <w:rPr>
          <w:rFonts w:hint="cs"/>
          <w:rtl/>
          <w:lang w:bidi="fa-IR"/>
        </w:rPr>
        <w:t xml:space="preserve"> </w:t>
      </w:r>
      <w:r w:rsidR="00581AF9">
        <w:rPr>
          <w:rFonts w:hint="cs"/>
          <w:rtl/>
          <w:lang w:bidi="fa-IR"/>
        </w:rPr>
        <w:t>اند</w:t>
      </w:r>
      <w:r>
        <w:rPr>
          <w:rFonts w:hint="cs"/>
          <w:rtl/>
          <w:lang w:bidi="fa-IR"/>
        </w:rPr>
        <w:t>ک می‌خندید، و بسیار گریه می‌کردید»</w:t>
      </w:r>
      <w:r w:rsidRPr="00584792">
        <w:rPr>
          <w:rFonts w:hint="cs"/>
          <w:vertAlign w:val="superscript"/>
          <w:rtl/>
          <w:lang w:bidi="fa-IR"/>
        </w:rPr>
        <w:t>(</w:t>
      </w:r>
      <w:r w:rsidRPr="005A62CD">
        <w:rPr>
          <w:rStyle w:val="FootnoteReference"/>
          <w:rtl/>
          <w:lang w:bidi="fa-IR"/>
        </w:rPr>
        <w:footnoteReference w:id="302"/>
      </w:r>
      <w:r w:rsidRPr="00584792">
        <w:rPr>
          <w:rFonts w:hint="cs"/>
          <w:vertAlign w:val="superscript"/>
          <w:rtl/>
          <w:lang w:bidi="fa-IR"/>
        </w:rPr>
        <w:t>)</w:t>
      </w:r>
      <w:r>
        <w:rPr>
          <w:rFonts w:hint="cs"/>
          <w:rtl/>
          <w:lang w:bidi="fa-IR"/>
        </w:rPr>
        <w:t>.</w:t>
      </w:r>
    </w:p>
    <w:p w:rsidR="00511814" w:rsidRDefault="00511814" w:rsidP="009151ED">
      <w:pPr>
        <w:pStyle w:val="2-0"/>
        <w:rPr>
          <w:rtl/>
        </w:rPr>
      </w:pPr>
      <w:r w:rsidRPr="006F238E">
        <w:rPr>
          <w:rFonts w:hint="cs"/>
          <w:rtl/>
          <w:lang w:bidi="ar-SA"/>
        </w:rPr>
        <w:t>3</w:t>
      </w:r>
      <w:r>
        <w:rPr>
          <w:rFonts w:hint="cs"/>
          <w:rtl/>
        </w:rPr>
        <w:t>- باب: النَّدَاءِ بِالصَّلاَة جَامِعَةٌ فِي الْكُسُوفِ</w:t>
      </w:r>
    </w:p>
    <w:p w:rsidR="00511814" w:rsidRDefault="00511814" w:rsidP="009151ED">
      <w:pPr>
        <w:pStyle w:val="4-"/>
        <w:rPr>
          <w:rtl/>
        </w:rPr>
      </w:pPr>
      <w:bookmarkStart w:id="192" w:name="_Toc432244183"/>
      <w:r>
        <w:rPr>
          <w:rFonts w:hint="cs"/>
          <w:rtl/>
        </w:rPr>
        <w:t>باب [3]: صدا کردن مردم جهت ادای نماز کسوف به جماعت</w:t>
      </w:r>
      <w:bookmarkEnd w:id="192"/>
    </w:p>
    <w:p w:rsidR="00511814" w:rsidRPr="00266853" w:rsidRDefault="00511814" w:rsidP="00266853">
      <w:pPr>
        <w:pStyle w:val="5-"/>
        <w:rPr>
          <w:rtl/>
        </w:rPr>
      </w:pPr>
      <w:r w:rsidRPr="00266853">
        <w:rPr>
          <w:rFonts w:hint="cs"/>
          <w:rtl/>
        </w:rPr>
        <w:t xml:space="preserve">563- </w:t>
      </w:r>
      <w:r w:rsidR="00266853" w:rsidRPr="00266853">
        <w:rPr>
          <w:rFonts w:hint="cs"/>
          <w:rtl/>
        </w:rPr>
        <w:t>عَنْ</w:t>
      </w:r>
      <w:r w:rsidR="00266853" w:rsidRPr="00266853">
        <w:rPr>
          <w:rtl/>
        </w:rPr>
        <w:t xml:space="preserve"> </w:t>
      </w:r>
      <w:r w:rsidR="00266853" w:rsidRPr="00266853">
        <w:rPr>
          <w:rFonts w:hint="cs"/>
          <w:rtl/>
        </w:rPr>
        <w:t>عَبْدِ</w:t>
      </w:r>
      <w:r w:rsidR="00266853" w:rsidRPr="00266853">
        <w:rPr>
          <w:rtl/>
        </w:rPr>
        <w:t xml:space="preserve"> </w:t>
      </w:r>
      <w:r w:rsidR="00266853" w:rsidRPr="00266853">
        <w:rPr>
          <w:rFonts w:hint="cs"/>
          <w:rtl/>
        </w:rPr>
        <w:t>اللَّهِ</w:t>
      </w:r>
      <w:r w:rsidR="00266853" w:rsidRPr="00266853">
        <w:rPr>
          <w:rtl/>
        </w:rPr>
        <w:t xml:space="preserve"> </w:t>
      </w:r>
      <w:r w:rsidR="00266853" w:rsidRPr="00266853">
        <w:rPr>
          <w:rFonts w:hint="cs"/>
          <w:rtl/>
        </w:rPr>
        <w:t>بْنِ</w:t>
      </w:r>
      <w:r w:rsidR="00266853" w:rsidRPr="00266853">
        <w:rPr>
          <w:rtl/>
        </w:rPr>
        <w:t xml:space="preserve"> </w:t>
      </w:r>
      <w:r w:rsidR="00266853" w:rsidRPr="00266853">
        <w:rPr>
          <w:rFonts w:hint="cs"/>
          <w:rtl/>
        </w:rPr>
        <w:t>عَمْرٍو</w:t>
      </w:r>
      <w:r w:rsidR="00266853" w:rsidRPr="00266853">
        <w:rPr>
          <w:rtl/>
        </w:rPr>
        <w:t xml:space="preserve"> </w:t>
      </w:r>
      <w:r w:rsidR="00266853" w:rsidRPr="00266853">
        <w:rPr>
          <w:rFonts w:hint="cs"/>
          <w:rtl/>
        </w:rPr>
        <w:t>رَضِيَ</w:t>
      </w:r>
      <w:r w:rsidR="00266853" w:rsidRPr="00266853">
        <w:rPr>
          <w:rtl/>
        </w:rPr>
        <w:t xml:space="preserve"> </w:t>
      </w:r>
      <w:r w:rsidR="00266853" w:rsidRPr="00266853">
        <w:rPr>
          <w:rFonts w:hint="cs"/>
          <w:rtl/>
        </w:rPr>
        <w:t>اللَّهُ</w:t>
      </w:r>
      <w:r w:rsidR="00266853" w:rsidRPr="00266853">
        <w:rPr>
          <w:rtl/>
        </w:rPr>
        <w:t xml:space="preserve"> </w:t>
      </w:r>
      <w:r w:rsidR="00266853" w:rsidRPr="00266853">
        <w:rPr>
          <w:rFonts w:hint="cs"/>
          <w:rtl/>
        </w:rPr>
        <w:t>عَنْهُمَا،</w:t>
      </w:r>
      <w:r w:rsidR="00266853" w:rsidRPr="00266853">
        <w:rPr>
          <w:rtl/>
        </w:rPr>
        <w:t xml:space="preserve"> </w:t>
      </w:r>
      <w:r w:rsidR="00266853" w:rsidRPr="00266853">
        <w:rPr>
          <w:rFonts w:hint="cs"/>
          <w:rtl/>
        </w:rPr>
        <w:t>قَالَ</w:t>
      </w:r>
      <w:r w:rsidR="00266853" w:rsidRPr="00266853">
        <w:rPr>
          <w:rtl/>
        </w:rPr>
        <w:t xml:space="preserve">: </w:t>
      </w:r>
      <w:r w:rsidR="00266853" w:rsidRPr="00266853">
        <w:rPr>
          <w:rFonts w:hint="eastAsia"/>
          <w:rtl/>
        </w:rPr>
        <w:t>«</w:t>
      </w:r>
      <w:r w:rsidR="00266853" w:rsidRPr="00266853">
        <w:rPr>
          <w:rFonts w:hint="cs"/>
          <w:rtl/>
        </w:rPr>
        <w:t>لَمَّا</w:t>
      </w:r>
      <w:r w:rsidR="00266853" w:rsidRPr="00266853">
        <w:rPr>
          <w:rtl/>
        </w:rPr>
        <w:t xml:space="preserve"> </w:t>
      </w:r>
      <w:r w:rsidR="00266853" w:rsidRPr="00266853">
        <w:rPr>
          <w:rFonts w:hint="cs"/>
          <w:rtl/>
        </w:rPr>
        <w:t>كَسَفَتِ</w:t>
      </w:r>
      <w:r w:rsidR="00266853" w:rsidRPr="00266853">
        <w:rPr>
          <w:rtl/>
        </w:rPr>
        <w:t xml:space="preserve"> </w:t>
      </w:r>
      <w:r w:rsidR="00266853" w:rsidRPr="00266853">
        <w:rPr>
          <w:rFonts w:hint="cs"/>
          <w:rtl/>
        </w:rPr>
        <w:t>الشَّمْسُ</w:t>
      </w:r>
      <w:r w:rsidR="00266853" w:rsidRPr="00266853">
        <w:rPr>
          <w:rtl/>
        </w:rPr>
        <w:t xml:space="preserve"> </w:t>
      </w:r>
      <w:r w:rsidR="00266853" w:rsidRPr="00266853">
        <w:rPr>
          <w:rFonts w:hint="cs"/>
          <w:rtl/>
        </w:rPr>
        <w:t>عَلَى</w:t>
      </w:r>
      <w:r w:rsidR="00266853" w:rsidRPr="00266853">
        <w:rPr>
          <w:rtl/>
        </w:rPr>
        <w:t xml:space="preserve"> </w:t>
      </w:r>
      <w:r w:rsidR="00266853" w:rsidRPr="00266853">
        <w:rPr>
          <w:rFonts w:hint="cs"/>
          <w:rtl/>
        </w:rPr>
        <w:t>عَهْدِ</w:t>
      </w:r>
      <w:r w:rsidR="00266853" w:rsidRPr="00266853">
        <w:rPr>
          <w:rtl/>
        </w:rPr>
        <w:t xml:space="preserve"> </w:t>
      </w:r>
      <w:r w:rsidR="00266853" w:rsidRPr="00266853">
        <w:rPr>
          <w:rFonts w:hint="cs"/>
          <w:rtl/>
        </w:rPr>
        <w:t>رَسُولِ</w:t>
      </w:r>
      <w:r w:rsidR="00266853" w:rsidRPr="00266853">
        <w:rPr>
          <w:rtl/>
        </w:rPr>
        <w:t xml:space="preserve"> </w:t>
      </w:r>
      <w:r w:rsidR="00266853" w:rsidRPr="00266853">
        <w:rPr>
          <w:rFonts w:hint="cs"/>
          <w:rtl/>
        </w:rPr>
        <w:t>اللَّهِ</w:t>
      </w:r>
      <w:r w:rsidR="00266853" w:rsidRPr="00266853">
        <w:rPr>
          <w:rtl/>
        </w:rPr>
        <w:t xml:space="preserve"> </w:t>
      </w:r>
      <w:r w:rsidR="00266853" w:rsidRPr="00266853">
        <w:rPr>
          <w:rFonts w:hint="cs"/>
          <w:rtl/>
        </w:rPr>
        <w:t>صَلَّى</w:t>
      </w:r>
      <w:r w:rsidR="00266853" w:rsidRPr="00266853">
        <w:rPr>
          <w:rtl/>
        </w:rPr>
        <w:t xml:space="preserve"> </w:t>
      </w:r>
      <w:r w:rsidR="00266853" w:rsidRPr="00266853">
        <w:rPr>
          <w:rFonts w:hint="cs"/>
          <w:rtl/>
        </w:rPr>
        <w:t>اللهُ</w:t>
      </w:r>
      <w:r w:rsidR="00266853" w:rsidRPr="00266853">
        <w:rPr>
          <w:rtl/>
        </w:rPr>
        <w:t xml:space="preserve"> </w:t>
      </w:r>
      <w:r w:rsidR="00266853" w:rsidRPr="00266853">
        <w:rPr>
          <w:rFonts w:hint="cs"/>
          <w:rtl/>
        </w:rPr>
        <w:t>عَلَيْهِ</w:t>
      </w:r>
      <w:r w:rsidR="00266853" w:rsidRPr="00266853">
        <w:rPr>
          <w:rtl/>
        </w:rPr>
        <w:t xml:space="preserve"> </w:t>
      </w:r>
      <w:r w:rsidR="00266853" w:rsidRPr="00266853">
        <w:rPr>
          <w:rFonts w:hint="cs"/>
          <w:rtl/>
        </w:rPr>
        <w:t>وَسَلَّمَ</w:t>
      </w:r>
      <w:r w:rsidR="00266853" w:rsidRPr="00266853">
        <w:rPr>
          <w:rtl/>
        </w:rPr>
        <w:t xml:space="preserve"> </w:t>
      </w:r>
      <w:r w:rsidR="00266853" w:rsidRPr="00266853">
        <w:rPr>
          <w:rFonts w:hint="cs"/>
          <w:rtl/>
        </w:rPr>
        <w:t>نُودِيَ</w:t>
      </w:r>
      <w:r w:rsidR="00266853" w:rsidRPr="00266853">
        <w:rPr>
          <w:rtl/>
        </w:rPr>
        <w:t xml:space="preserve"> </w:t>
      </w:r>
      <w:r w:rsidR="00266853" w:rsidRPr="00266853">
        <w:rPr>
          <w:rFonts w:hint="cs"/>
          <w:rtl/>
        </w:rPr>
        <w:t>إِنَّ</w:t>
      </w:r>
      <w:r w:rsidR="00266853" w:rsidRPr="00266853">
        <w:rPr>
          <w:rtl/>
        </w:rPr>
        <w:t xml:space="preserve"> </w:t>
      </w:r>
      <w:r w:rsidR="00266853" w:rsidRPr="00266853">
        <w:rPr>
          <w:rFonts w:hint="cs"/>
          <w:rtl/>
        </w:rPr>
        <w:t>الصَّلاَةَ</w:t>
      </w:r>
      <w:r w:rsidR="00266853" w:rsidRPr="00266853">
        <w:rPr>
          <w:rtl/>
        </w:rPr>
        <w:t xml:space="preserve"> </w:t>
      </w:r>
      <w:r w:rsidR="00266853" w:rsidRPr="00266853">
        <w:rPr>
          <w:rFonts w:hint="cs"/>
          <w:rtl/>
        </w:rPr>
        <w:t>جَامِعَةٌ</w:t>
      </w:r>
      <w:r w:rsidR="00266853" w:rsidRPr="00266853">
        <w:rPr>
          <w:rFonts w:hint="eastAsia"/>
          <w:rtl/>
        </w:rPr>
        <w:t>»</w:t>
      </w:r>
      <w:r w:rsidR="00266853" w:rsidRPr="00266853">
        <w:rPr>
          <w:rFonts w:hint="cs"/>
          <w:rtl/>
        </w:rPr>
        <w:t xml:space="preserve"> </w:t>
      </w:r>
      <w:r w:rsidRPr="00266853">
        <w:rPr>
          <w:rFonts w:hint="cs"/>
          <w:rtl/>
        </w:rPr>
        <w:t>[رواه البخاری: 1045].</w:t>
      </w:r>
    </w:p>
    <w:p w:rsidR="00511814" w:rsidRDefault="00511814" w:rsidP="00511814">
      <w:pPr>
        <w:pStyle w:val="0-"/>
        <w:rPr>
          <w:rtl/>
        </w:rPr>
      </w:pPr>
      <w:r>
        <w:rPr>
          <w:rFonts w:hint="cs"/>
          <w:rtl/>
        </w:rPr>
        <w:t>563- از عبدالله بن عمرو</w:t>
      </w:r>
      <w:r>
        <w:rPr>
          <w:rFonts w:cs="CTraditional Arabic" w:hint="cs"/>
          <w:rtl/>
        </w:rPr>
        <w:t>ب</w:t>
      </w:r>
      <w:r>
        <w:rPr>
          <w:rFonts w:hint="cs"/>
          <w:rtl/>
        </w:rPr>
        <w:t xml:space="preserve"> روایت است که گفت: چون در زمان پیامبر خدا </w:t>
      </w:r>
      <w:r>
        <w:rPr>
          <w:rFonts w:cs="CTraditional Arabic" w:hint="cs"/>
          <w:rtl/>
        </w:rPr>
        <w:t>ج</w:t>
      </w:r>
      <w:r>
        <w:rPr>
          <w:rFonts w:hint="cs"/>
          <w:rtl/>
        </w:rPr>
        <w:t xml:space="preserve"> آفتاب گرفت، مردم را صدا کردند که نماز جماعت برپا است</w:t>
      </w:r>
      <w:r w:rsidRPr="00511814">
        <w:rPr>
          <w:rFonts w:hint="cs"/>
          <w:vertAlign w:val="superscript"/>
          <w:rtl/>
        </w:rPr>
        <w:t>(</w:t>
      </w:r>
      <w:r w:rsidRPr="005A62CD">
        <w:rPr>
          <w:rStyle w:val="FootnoteReference"/>
          <w:rtl/>
        </w:rPr>
        <w:footnoteReference w:id="303"/>
      </w:r>
      <w:r w:rsidRPr="00511814">
        <w:rPr>
          <w:rFonts w:hint="cs"/>
          <w:vertAlign w:val="superscript"/>
          <w:rtl/>
        </w:rPr>
        <w:t>)</w:t>
      </w:r>
      <w:r>
        <w:rPr>
          <w:rFonts w:hint="cs"/>
          <w:rtl/>
        </w:rPr>
        <w:t>.</w:t>
      </w:r>
    </w:p>
    <w:p w:rsidR="00266853" w:rsidRDefault="00266853" w:rsidP="00042876">
      <w:pPr>
        <w:pStyle w:val="2-0"/>
        <w:rPr>
          <w:rtl/>
        </w:rPr>
      </w:pPr>
      <w:r w:rsidRPr="006F238E">
        <w:rPr>
          <w:rFonts w:hint="cs"/>
          <w:rtl/>
          <w:lang w:bidi="ar-SA"/>
        </w:rPr>
        <w:t>4</w:t>
      </w:r>
      <w:r>
        <w:rPr>
          <w:rFonts w:hint="cs"/>
          <w:rtl/>
        </w:rPr>
        <w:t>- باب: التَّعَوُّذِ مِن عَذَابِ الْقَبْرِ فِي الكُسُوفِ</w:t>
      </w:r>
    </w:p>
    <w:p w:rsidR="00266853" w:rsidRDefault="00266853" w:rsidP="00042876">
      <w:pPr>
        <w:pStyle w:val="4-"/>
        <w:rPr>
          <w:rtl/>
          <w:lang w:bidi="fa-IR"/>
        </w:rPr>
      </w:pPr>
      <w:bookmarkStart w:id="193" w:name="_Toc432244184"/>
      <w:r>
        <w:rPr>
          <w:rFonts w:hint="cs"/>
          <w:rtl/>
          <w:lang w:bidi="fa-IR"/>
        </w:rPr>
        <w:t>باب [4]: پناه جستن از عذاب قبر در نماز کسوف</w:t>
      </w:r>
      <w:bookmarkEnd w:id="193"/>
    </w:p>
    <w:p w:rsidR="00266853" w:rsidRPr="00042876" w:rsidRDefault="00266853" w:rsidP="00DF12CA">
      <w:pPr>
        <w:pStyle w:val="5-"/>
        <w:rPr>
          <w:rtl/>
        </w:rPr>
      </w:pPr>
      <w:r w:rsidRPr="00042876">
        <w:rPr>
          <w:rFonts w:hint="cs"/>
          <w:rtl/>
        </w:rPr>
        <w:t xml:space="preserve">564- </w:t>
      </w:r>
      <w:r w:rsidR="00042876" w:rsidRPr="00042876">
        <w:rPr>
          <w:rFonts w:hint="cs"/>
          <w:rtl/>
        </w:rPr>
        <w:t>عَنْ</w:t>
      </w:r>
      <w:r w:rsidR="00042876" w:rsidRPr="00042876">
        <w:rPr>
          <w:rtl/>
        </w:rPr>
        <w:t xml:space="preserve"> </w:t>
      </w:r>
      <w:r w:rsidR="00DF12CA">
        <w:rPr>
          <w:rFonts w:hint="cs"/>
          <w:rtl/>
        </w:rPr>
        <w:t>عَائِشَةَ‌</w:t>
      </w:r>
      <w:r w:rsidR="00DF12CA" w:rsidRPr="00DF12CA">
        <w:rPr>
          <w:rFonts w:hint="cs"/>
          <w:rtl/>
        </w:rPr>
        <w:t xml:space="preserve"> </w:t>
      </w:r>
      <w:r w:rsidR="00DF12CA" w:rsidRPr="00042876">
        <w:rPr>
          <w:rFonts w:hint="cs"/>
          <w:rtl/>
        </w:rPr>
        <w:t>رَضِيَ</w:t>
      </w:r>
      <w:r w:rsidR="00DF12CA" w:rsidRPr="00042876">
        <w:rPr>
          <w:rtl/>
        </w:rPr>
        <w:t xml:space="preserve"> </w:t>
      </w:r>
      <w:r w:rsidR="00DF12CA" w:rsidRPr="00042876">
        <w:rPr>
          <w:rFonts w:hint="cs"/>
          <w:rtl/>
        </w:rPr>
        <w:t>اللَّهُ</w:t>
      </w:r>
      <w:r w:rsidR="00DF12CA" w:rsidRPr="00042876">
        <w:rPr>
          <w:rtl/>
        </w:rPr>
        <w:t xml:space="preserve"> </w:t>
      </w:r>
      <w:r w:rsidR="00DF12CA" w:rsidRPr="00042876">
        <w:rPr>
          <w:rFonts w:hint="cs"/>
          <w:rtl/>
        </w:rPr>
        <w:t>عَنْهَا</w:t>
      </w:r>
      <w:r w:rsidR="00042876" w:rsidRPr="00042876">
        <w:rPr>
          <w:rtl/>
        </w:rPr>
        <w:t xml:space="preserve">: </w:t>
      </w:r>
      <w:r w:rsidR="00042876" w:rsidRPr="00042876">
        <w:rPr>
          <w:rFonts w:hint="cs"/>
          <w:rtl/>
        </w:rPr>
        <w:t>أَنَّ</w:t>
      </w:r>
      <w:r w:rsidR="00042876" w:rsidRPr="00042876">
        <w:rPr>
          <w:rtl/>
        </w:rPr>
        <w:t xml:space="preserve"> </w:t>
      </w:r>
      <w:r w:rsidR="00042876" w:rsidRPr="00042876">
        <w:rPr>
          <w:rFonts w:hint="cs"/>
          <w:rtl/>
        </w:rPr>
        <w:t>يَهُودِيَّةً</w:t>
      </w:r>
      <w:r w:rsidR="00042876" w:rsidRPr="00042876">
        <w:rPr>
          <w:rtl/>
        </w:rPr>
        <w:t xml:space="preserve"> </w:t>
      </w:r>
      <w:r w:rsidR="00042876" w:rsidRPr="00042876">
        <w:rPr>
          <w:rFonts w:hint="cs"/>
          <w:rtl/>
        </w:rPr>
        <w:t>جَاءَتْ</w:t>
      </w:r>
      <w:r w:rsidR="00042876" w:rsidRPr="00042876">
        <w:rPr>
          <w:rtl/>
        </w:rPr>
        <w:t xml:space="preserve"> </w:t>
      </w:r>
      <w:r w:rsidR="00042876" w:rsidRPr="00042876">
        <w:rPr>
          <w:rFonts w:hint="cs"/>
          <w:rtl/>
        </w:rPr>
        <w:t>تَسْأَلُهَا،</w:t>
      </w:r>
      <w:r w:rsidR="00042876" w:rsidRPr="00042876">
        <w:rPr>
          <w:rtl/>
        </w:rPr>
        <w:t xml:space="preserve"> </w:t>
      </w:r>
      <w:r w:rsidR="00042876" w:rsidRPr="00042876">
        <w:rPr>
          <w:rFonts w:hint="cs"/>
          <w:rtl/>
        </w:rPr>
        <w:t>فَقَالَتْ</w:t>
      </w:r>
      <w:r w:rsidR="00042876" w:rsidRPr="00042876">
        <w:rPr>
          <w:rtl/>
        </w:rPr>
        <w:t xml:space="preserve"> </w:t>
      </w:r>
      <w:r w:rsidR="00042876" w:rsidRPr="00042876">
        <w:rPr>
          <w:rFonts w:hint="cs"/>
          <w:rtl/>
        </w:rPr>
        <w:t>لَهَا</w:t>
      </w:r>
      <w:r w:rsidR="00042876" w:rsidRPr="00042876">
        <w:rPr>
          <w:rtl/>
        </w:rPr>
        <w:t xml:space="preserve">: </w:t>
      </w:r>
      <w:r w:rsidR="00042876" w:rsidRPr="00042876">
        <w:rPr>
          <w:rFonts w:hint="cs"/>
          <w:rtl/>
        </w:rPr>
        <w:t>أَعَاذَكِ</w:t>
      </w:r>
      <w:r w:rsidR="00042876" w:rsidRPr="00042876">
        <w:rPr>
          <w:rtl/>
        </w:rPr>
        <w:t xml:space="preserve"> </w:t>
      </w:r>
      <w:r w:rsidR="00042876" w:rsidRPr="00042876">
        <w:rPr>
          <w:rFonts w:hint="cs"/>
          <w:rtl/>
        </w:rPr>
        <w:t>اللَّهُ</w:t>
      </w:r>
      <w:r w:rsidR="00042876" w:rsidRPr="00042876">
        <w:rPr>
          <w:rtl/>
        </w:rPr>
        <w:t xml:space="preserve"> </w:t>
      </w:r>
      <w:r w:rsidR="00042876" w:rsidRPr="00042876">
        <w:rPr>
          <w:rFonts w:hint="cs"/>
          <w:rtl/>
        </w:rPr>
        <w:t>مِنْ</w:t>
      </w:r>
      <w:r w:rsidR="00042876" w:rsidRPr="00042876">
        <w:rPr>
          <w:rtl/>
        </w:rPr>
        <w:t xml:space="preserve"> </w:t>
      </w:r>
      <w:r w:rsidR="00042876" w:rsidRPr="00042876">
        <w:rPr>
          <w:rFonts w:hint="cs"/>
          <w:rtl/>
        </w:rPr>
        <w:t>عَذَابِ</w:t>
      </w:r>
      <w:r w:rsidR="00042876" w:rsidRPr="00042876">
        <w:rPr>
          <w:rtl/>
        </w:rPr>
        <w:t xml:space="preserve"> </w:t>
      </w:r>
      <w:r w:rsidR="00042876" w:rsidRPr="00042876">
        <w:rPr>
          <w:rFonts w:hint="cs"/>
          <w:rtl/>
        </w:rPr>
        <w:t>القَبْرِ،</w:t>
      </w:r>
      <w:r w:rsidR="00042876" w:rsidRPr="00042876">
        <w:rPr>
          <w:rtl/>
        </w:rPr>
        <w:t xml:space="preserve"> </w:t>
      </w:r>
      <w:r w:rsidR="00042876" w:rsidRPr="00042876">
        <w:rPr>
          <w:rFonts w:hint="cs"/>
          <w:rtl/>
        </w:rPr>
        <w:t>فَسَأَلَتْ</w:t>
      </w:r>
      <w:r w:rsidR="00042876" w:rsidRPr="00042876">
        <w:rPr>
          <w:rtl/>
        </w:rPr>
        <w:t xml:space="preserve"> </w:t>
      </w:r>
      <w:r w:rsidR="00042876" w:rsidRPr="00042876">
        <w:rPr>
          <w:rFonts w:hint="cs"/>
          <w:rtl/>
        </w:rPr>
        <w:t>عَائِشَةُ</w:t>
      </w:r>
      <w:r w:rsidR="00042876" w:rsidRPr="00042876">
        <w:rPr>
          <w:rtl/>
        </w:rPr>
        <w:t xml:space="preserve"> </w:t>
      </w:r>
      <w:r w:rsidR="00042876" w:rsidRPr="00042876">
        <w:rPr>
          <w:rFonts w:hint="cs"/>
          <w:rtl/>
        </w:rPr>
        <w:t>رَضِيَ</w:t>
      </w:r>
      <w:r w:rsidR="00042876" w:rsidRPr="00042876">
        <w:rPr>
          <w:rtl/>
        </w:rPr>
        <w:t xml:space="preserve"> </w:t>
      </w:r>
      <w:r w:rsidR="00042876" w:rsidRPr="00042876">
        <w:rPr>
          <w:rFonts w:hint="cs"/>
          <w:rtl/>
        </w:rPr>
        <w:t>اللَّهُ</w:t>
      </w:r>
      <w:r w:rsidR="00042876" w:rsidRPr="00042876">
        <w:rPr>
          <w:rtl/>
        </w:rPr>
        <w:t xml:space="preserve"> </w:t>
      </w:r>
      <w:r w:rsidR="00042876" w:rsidRPr="00042876">
        <w:rPr>
          <w:rFonts w:hint="cs"/>
          <w:rtl/>
        </w:rPr>
        <w:t>عَنْهَا</w:t>
      </w:r>
      <w:r w:rsidR="00042876" w:rsidRPr="00042876">
        <w:rPr>
          <w:rtl/>
        </w:rPr>
        <w:t xml:space="preserve"> </w:t>
      </w:r>
      <w:r w:rsidR="00042876" w:rsidRPr="00042876">
        <w:rPr>
          <w:rFonts w:hint="cs"/>
          <w:rtl/>
        </w:rPr>
        <w:t>رَسُولَ</w:t>
      </w:r>
      <w:r w:rsidR="00042876" w:rsidRPr="00042876">
        <w:rPr>
          <w:rtl/>
        </w:rPr>
        <w:t xml:space="preserve"> </w:t>
      </w:r>
      <w:r w:rsidR="00042876" w:rsidRPr="00042876">
        <w:rPr>
          <w:rFonts w:hint="cs"/>
          <w:rtl/>
        </w:rPr>
        <w:t>اللَّهِ</w:t>
      </w:r>
      <w:r w:rsidR="00042876" w:rsidRPr="00042876">
        <w:rPr>
          <w:rtl/>
        </w:rPr>
        <w:t xml:space="preserve"> </w:t>
      </w:r>
      <w:r w:rsidR="00042876" w:rsidRPr="00042876">
        <w:rPr>
          <w:rFonts w:hint="cs"/>
          <w:rtl/>
        </w:rPr>
        <w:t>صَلَّى</w:t>
      </w:r>
      <w:r w:rsidR="00042876" w:rsidRPr="00042876">
        <w:rPr>
          <w:rtl/>
        </w:rPr>
        <w:t xml:space="preserve"> </w:t>
      </w:r>
      <w:r w:rsidR="00042876" w:rsidRPr="00042876">
        <w:rPr>
          <w:rFonts w:hint="cs"/>
          <w:rtl/>
        </w:rPr>
        <w:t>اللهُ</w:t>
      </w:r>
      <w:r w:rsidR="00042876" w:rsidRPr="00042876">
        <w:rPr>
          <w:rtl/>
        </w:rPr>
        <w:t xml:space="preserve"> </w:t>
      </w:r>
      <w:r w:rsidR="00042876" w:rsidRPr="00042876">
        <w:rPr>
          <w:rFonts w:hint="cs"/>
          <w:rtl/>
        </w:rPr>
        <w:t>عَلَيْهِ</w:t>
      </w:r>
      <w:r w:rsidR="00042876" w:rsidRPr="00042876">
        <w:rPr>
          <w:rtl/>
        </w:rPr>
        <w:t xml:space="preserve"> </w:t>
      </w:r>
      <w:r w:rsidR="00042876" w:rsidRPr="00042876">
        <w:rPr>
          <w:rFonts w:hint="cs"/>
          <w:rtl/>
        </w:rPr>
        <w:t>وَسَلَّمَ</w:t>
      </w:r>
      <w:r w:rsidR="00042876" w:rsidRPr="00042876">
        <w:rPr>
          <w:rtl/>
        </w:rPr>
        <w:t xml:space="preserve">: </w:t>
      </w:r>
      <w:r w:rsidR="00042876" w:rsidRPr="00042876">
        <w:rPr>
          <w:rFonts w:hint="cs"/>
          <w:rtl/>
        </w:rPr>
        <w:t>أَيُعَذَّبُ</w:t>
      </w:r>
      <w:r w:rsidR="00042876" w:rsidRPr="00042876">
        <w:rPr>
          <w:rtl/>
        </w:rPr>
        <w:t xml:space="preserve"> </w:t>
      </w:r>
      <w:r w:rsidR="00042876" w:rsidRPr="00042876">
        <w:rPr>
          <w:rFonts w:hint="cs"/>
          <w:rtl/>
        </w:rPr>
        <w:t>النَّاسُ</w:t>
      </w:r>
      <w:r w:rsidR="00042876" w:rsidRPr="00042876">
        <w:rPr>
          <w:rtl/>
        </w:rPr>
        <w:t xml:space="preserve"> </w:t>
      </w:r>
      <w:r w:rsidR="00042876" w:rsidRPr="00042876">
        <w:rPr>
          <w:rFonts w:hint="cs"/>
          <w:rtl/>
        </w:rPr>
        <w:t>فِي</w:t>
      </w:r>
      <w:r w:rsidR="00042876" w:rsidRPr="00042876">
        <w:rPr>
          <w:rtl/>
        </w:rPr>
        <w:t xml:space="preserve"> </w:t>
      </w:r>
      <w:r w:rsidR="00042876" w:rsidRPr="00042876">
        <w:rPr>
          <w:rFonts w:hint="cs"/>
          <w:rtl/>
        </w:rPr>
        <w:t>قُبُورِهِمْ؟</w:t>
      </w:r>
      <w:r w:rsidR="00042876" w:rsidRPr="00042876">
        <w:rPr>
          <w:rtl/>
        </w:rPr>
        <w:t xml:space="preserve"> </w:t>
      </w:r>
      <w:r w:rsidR="00042876" w:rsidRPr="00042876">
        <w:rPr>
          <w:rFonts w:hint="cs"/>
          <w:rtl/>
        </w:rPr>
        <w:t>فَقَالَ</w:t>
      </w:r>
      <w:r w:rsidR="00042876" w:rsidRPr="00042876">
        <w:rPr>
          <w:rtl/>
        </w:rPr>
        <w:t xml:space="preserve"> </w:t>
      </w:r>
      <w:r w:rsidR="00042876" w:rsidRPr="00042876">
        <w:rPr>
          <w:rFonts w:hint="cs"/>
          <w:rtl/>
        </w:rPr>
        <w:t>رَسُولُ</w:t>
      </w:r>
      <w:r w:rsidR="00042876" w:rsidRPr="00042876">
        <w:rPr>
          <w:rtl/>
        </w:rPr>
        <w:t xml:space="preserve"> </w:t>
      </w:r>
      <w:r w:rsidR="00042876" w:rsidRPr="00042876">
        <w:rPr>
          <w:rFonts w:hint="cs"/>
          <w:rtl/>
        </w:rPr>
        <w:t>اللَّهِ</w:t>
      </w:r>
      <w:r w:rsidR="00042876" w:rsidRPr="00042876">
        <w:rPr>
          <w:rtl/>
        </w:rPr>
        <w:t xml:space="preserve"> </w:t>
      </w:r>
      <w:r w:rsidR="00042876" w:rsidRPr="00042876">
        <w:rPr>
          <w:rFonts w:hint="cs"/>
          <w:rtl/>
        </w:rPr>
        <w:t>صَلَّى</w:t>
      </w:r>
      <w:r w:rsidR="00042876" w:rsidRPr="00042876">
        <w:rPr>
          <w:rtl/>
        </w:rPr>
        <w:t xml:space="preserve"> </w:t>
      </w:r>
      <w:r w:rsidR="00042876" w:rsidRPr="00042876">
        <w:rPr>
          <w:rFonts w:hint="cs"/>
          <w:rtl/>
        </w:rPr>
        <w:t>اللهُ</w:t>
      </w:r>
      <w:r w:rsidR="00042876" w:rsidRPr="00042876">
        <w:rPr>
          <w:rtl/>
        </w:rPr>
        <w:t xml:space="preserve"> </w:t>
      </w:r>
      <w:r w:rsidR="00042876" w:rsidRPr="00042876">
        <w:rPr>
          <w:rFonts w:hint="cs"/>
          <w:rtl/>
        </w:rPr>
        <w:t>عَلَيْهِ</w:t>
      </w:r>
      <w:r w:rsidR="00042876" w:rsidRPr="00042876">
        <w:rPr>
          <w:rtl/>
        </w:rPr>
        <w:t xml:space="preserve"> </w:t>
      </w:r>
      <w:r w:rsidR="00042876" w:rsidRPr="00042876">
        <w:rPr>
          <w:rFonts w:hint="cs"/>
          <w:rtl/>
        </w:rPr>
        <w:t>وَسَلَّمَ</w:t>
      </w:r>
      <w:r w:rsidR="00042876" w:rsidRPr="00042876">
        <w:rPr>
          <w:rtl/>
        </w:rPr>
        <w:t xml:space="preserve">: </w:t>
      </w:r>
      <w:r w:rsidR="00042876" w:rsidRPr="00042876">
        <w:rPr>
          <w:rFonts w:hint="eastAsia"/>
          <w:rtl/>
        </w:rPr>
        <w:t>«</w:t>
      </w:r>
      <w:r w:rsidR="00042876" w:rsidRPr="00042876">
        <w:rPr>
          <w:rFonts w:hint="cs"/>
          <w:rtl/>
        </w:rPr>
        <w:t>عَائِذًا</w:t>
      </w:r>
      <w:r w:rsidR="00042876" w:rsidRPr="00042876">
        <w:rPr>
          <w:rtl/>
        </w:rPr>
        <w:t xml:space="preserve"> </w:t>
      </w:r>
      <w:r w:rsidR="00042876" w:rsidRPr="00042876">
        <w:rPr>
          <w:rFonts w:hint="cs"/>
          <w:rtl/>
        </w:rPr>
        <w:t>بِاللَّهِ</w:t>
      </w:r>
      <w:r w:rsidR="00042876" w:rsidRPr="00042876">
        <w:rPr>
          <w:rtl/>
        </w:rPr>
        <w:t xml:space="preserve"> </w:t>
      </w:r>
      <w:r w:rsidR="00042876" w:rsidRPr="00042876">
        <w:rPr>
          <w:rFonts w:hint="cs"/>
          <w:rtl/>
        </w:rPr>
        <w:t>مِنْ</w:t>
      </w:r>
      <w:r w:rsidR="00042876" w:rsidRPr="00042876">
        <w:rPr>
          <w:rtl/>
        </w:rPr>
        <w:t xml:space="preserve"> </w:t>
      </w:r>
      <w:r w:rsidR="00042876" w:rsidRPr="00042876">
        <w:rPr>
          <w:rFonts w:hint="cs"/>
          <w:rtl/>
        </w:rPr>
        <w:t>ذَلِكَ</w:t>
      </w:r>
      <w:r w:rsidR="00042876" w:rsidRPr="00042876">
        <w:rPr>
          <w:rFonts w:hint="eastAsia"/>
          <w:rtl/>
        </w:rPr>
        <w:t>»</w:t>
      </w:r>
      <w:r w:rsidR="00042876" w:rsidRPr="00042876">
        <w:rPr>
          <w:rFonts w:hint="cs"/>
          <w:rtl/>
        </w:rPr>
        <w:t>، ثُمَّ ذكرت حديث الكسوف، ثم قالت في آخره: ثُمَّ</w:t>
      </w:r>
      <w:r w:rsidR="00042876" w:rsidRPr="00042876">
        <w:rPr>
          <w:rtl/>
        </w:rPr>
        <w:t xml:space="preserve"> </w:t>
      </w:r>
      <w:r w:rsidR="00042876" w:rsidRPr="00042876">
        <w:rPr>
          <w:rFonts w:hint="cs"/>
          <w:rtl/>
        </w:rPr>
        <w:t>أَمَرَهُمْ</w:t>
      </w:r>
      <w:r w:rsidR="00042876" w:rsidRPr="00042876">
        <w:rPr>
          <w:rtl/>
        </w:rPr>
        <w:t xml:space="preserve"> </w:t>
      </w:r>
      <w:r w:rsidR="00042876" w:rsidRPr="00042876">
        <w:rPr>
          <w:rFonts w:hint="cs"/>
          <w:rtl/>
        </w:rPr>
        <w:t>أَنْ</w:t>
      </w:r>
      <w:r w:rsidR="00042876" w:rsidRPr="00042876">
        <w:rPr>
          <w:rtl/>
        </w:rPr>
        <w:t xml:space="preserve"> </w:t>
      </w:r>
      <w:r w:rsidR="00042876" w:rsidRPr="00042876">
        <w:rPr>
          <w:rFonts w:hint="cs"/>
          <w:rtl/>
        </w:rPr>
        <w:t>يَتَعَوَّذُوا</w:t>
      </w:r>
      <w:r w:rsidR="00042876" w:rsidRPr="00042876">
        <w:rPr>
          <w:rtl/>
        </w:rPr>
        <w:t xml:space="preserve"> </w:t>
      </w:r>
      <w:r w:rsidR="00042876" w:rsidRPr="00042876">
        <w:rPr>
          <w:rFonts w:hint="cs"/>
          <w:rtl/>
        </w:rPr>
        <w:t>مِنْ</w:t>
      </w:r>
      <w:r w:rsidR="00042876" w:rsidRPr="00042876">
        <w:rPr>
          <w:rtl/>
        </w:rPr>
        <w:t xml:space="preserve"> </w:t>
      </w:r>
      <w:r w:rsidR="00042876" w:rsidRPr="00042876">
        <w:rPr>
          <w:rFonts w:hint="cs"/>
          <w:rtl/>
        </w:rPr>
        <w:t>عَذَابِ</w:t>
      </w:r>
      <w:r w:rsidR="00042876" w:rsidRPr="00042876">
        <w:rPr>
          <w:rtl/>
        </w:rPr>
        <w:t xml:space="preserve"> </w:t>
      </w:r>
      <w:r w:rsidR="00042876" w:rsidRPr="00042876">
        <w:rPr>
          <w:rFonts w:hint="cs"/>
          <w:rtl/>
        </w:rPr>
        <w:t xml:space="preserve">القَبْرِ </w:t>
      </w:r>
      <w:r w:rsidRPr="00042876">
        <w:rPr>
          <w:rFonts w:hint="cs"/>
          <w:rtl/>
        </w:rPr>
        <w:t>[رواه البخاری:1049].</w:t>
      </w:r>
    </w:p>
    <w:p w:rsidR="00266853" w:rsidRDefault="00266853" w:rsidP="00266853">
      <w:pPr>
        <w:pStyle w:val="0-"/>
        <w:rPr>
          <w:rtl/>
          <w:lang w:bidi="fa-IR"/>
        </w:rPr>
      </w:pPr>
      <w:r>
        <w:rPr>
          <w:rFonts w:hint="cs"/>
          <w:rtl/>
          <w:lang w:bidi="fa-IR"/>
        </w:rPr>
        <w:t>564- از عائشه</w:t>
      </w:r>
      <w:r>
        <w:rPr>
          <w:rFonts w:cs="CTraditional Arabic" w:hint="cs"/>
          <w:rtl/>
          <w:lang w:bidi="fa-IR"/>
        </w:rPr>
        <w:t>ل</w:t>
      </w:r>
      <w:r>
        <w:rPr>
          <w:rFonts w:hint="cs"/>
          <w:rtl/>
          <w:lang w:bidi="fa-IR"/>
        </w:rPr>
        <w:t xml:space="preserve"> روایت است که زنی از مردم یهود نزدش آمد، و از چیزی می‌پرسید [در ضمن برای عائشه</w:t>
      </w:r>
      <w:r>
        <w:rPr>
          <w:rFonts w:cs="CTraditional Arabic" w:hint="cs"/>
          <w:rtl/>
          <w:lang w:bidi="fa-IR"/>
        </w:rPr>
        <w:t>ل</w:t>
      </w:r>
      <w:r>
        <w:rPr>
          <w:rFonts w:hint="cs"/>
          <w:rtl/>
          <w:lang w:bidi="fa-IR"/>
        </w:rPr>
        <w:t>] گفت: خداوند ت</w:t>
      </w:r>
      <w:r w:rsidR="005D27F7">
        <w:rPr>
          <w:rFonts w:hint="cs"/>
          <w:rtl/>
          <w:lang w:bidi="fa-IR"/>
        </w:rPr>
        <w:t xml:space="preserve">و </w:t>
      </w:r>
      <w:r>
        <w:rPr>
          <w:rFonts w:hint="cs"/>
          <w:rtl/>
          <w:lang w:bidi="fa-IR"/>
        </w:rPr>
        <w:t>را از عذاب قبر در پناه خود نگهدارد.</w:t>
      </w:r>
    </w:p>
    <w:p w:rsidR="00266853" w:rsidRDefault="00266853" w:rsidP="00266853">
      <w:pPr>
        <w:pStyle w:val="0-"/>
        <w:rPr>
          <w:rtl/>
          <w:lang w:bidi="fa-IR"/>
        </w:rPr>
      </w:pPr>
      <w:r>
        <w:rPr>
          <w:rFonts w:hint="cs"/>
          <w:rtl/>
          <w:lang w:bidi="fa-IR"/>
        </w:rPr>
        <w:t>عائیشه</w:t>
      </w:r>
      <w:r>
        <w:rPr>
          <w:rFonts w:cs="CTraditional Arabic" w:hint="cs"/>
          <w:rtl/>
          <w:lang w:bidi="fa-IR"/>
        </w:rPr>
        <w:t>ل</w:t>
      </w:r>
      <w:r>
        <w:rPr>
          <w:rFonts w:hint="cs"/>
          <w:rtl/>
          <w:lang w:bidi="fa-IR"/>
        </w:rPr>
        <w:t xml:space="preserve"> از پیامبر خدا </w:t>
      </w:r>
      <w:r>
        <w:rPr>
          <w:rFonts w:cs="CTraditional Arabic" w:hint="cs"/>
          <w:rtl/>
          <w:lang w:bidi="fa-IR"/>
        </w:rPr>
        <w:t>ج</w:t>
      </w:r>
      <w:r>
        <w:rPr>
          <w:rFonts w:hint="cs"/>
          <w:rtl/>
          <w:lang w:bidi="fa-IR"/>
        </w:rPr>
        <w:t xml:space="preserve"> پرسید: آیا مردم در قبرهای خود عذاب می‌شوند؟</w:t>
      </w:r>
    </w:p>
    <w:p w:rsidR="00266853" w:rsidRDefault="00266853" w:rsidP="0026685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«از عذاب قبر به خدا پناه می‌جویم».</w:t>
      </w:r>
    </w:p>
    <w:p w:rsidR="00266853" w:rsidRDefault="00266853" w:rsidP="00266853">
      <w:pPr>
        <w:pStyle w:val="0-"/>
        <w:rPr>
          <w:rtl/>
          <w:lang w:bidi="fa-IR"/>
        </w:rPr>
      </w:pPr>
      <w:r>
        <w:rPr>
          <w:rFonts w:hint="cs"/>
          <w:rtl/>
          <w:lang w:bidi="fa-IR"/>
        </w:rPr>
        <w:t>سپس عائشه</w:t>
      </w:r>
      <w:r>
        <w:rPr>
          <w:rFonts w:cs="CTraditional Arabic" w:hint="cs"/>
          <w:rtl/>
          <w:lang w:bidi="fa-IR"/>
        </w:rPr>
        <w:t>ل</w:t>
      </w:r>
      <w:r>
        <w:rPr>
          <w:rFonts w:hint="cs"/>
          <w:rtl/>
          <w:lang w:bidi="fa-IR"/>
        </w:rPr>
        <w:t xml:space="preserve"> حدیث گرفتگی آفتاب را ذکر نموده و در آخیر آن گفت که [پیامبر خدا </w:t>
      </w:r>
      <w:r>
        <w:rPr>
          <w:rFonts w:cs="CTraditional Arabic" w:hint="cs"/>
          <w:rtl/>
          <w:lang w:bidi="fa-IR"/>
        </w:rPr>
        <w:t>ج</w:t>
      </w:r>
      <w:r>
        <w:rPr>
          <w:rFonts w:hint="cs"/>
          <w:rtl/>
          <w:lang w:bidi="fa-IR"/>
        </w:rPr>
        <w:t>] مردم را امر کردند که از عذاب قبر، به خدا پناه بجویند</w:t>
      </w:r>
      <w:r w:rsidRPr="00266853">
        <w:rPr>
          <w:rFonts w:hint="cs"/>
          <w:vertAlign w:val="superscript"/>
          <w:rtl/>
          <w:lang w:bidi="fa-IR"/>
        </w:rPr>
        <w:t>(</w:t>
      </w:r>
      <w:r w:rsidRPr="005A62CD">
        <w:rPr>
          <w:rStyle w:val="FootnoteReference"/>
          <w:rtl/>
          <w:lang w:bidi="fa-IR"/>
        </w:rPr>
        <w:footnoteReference w:id="304"/>
      </w:r>
      <w:r w:rsidRPr="00266853">
        <w:rPr>
          <w:rFonts w:hint="cs"/>
          <w:vertAlign w:val="superscript"/>
          <w:rtl/>
          <w:lang w:bidi="fa-IR"/>
        </w:rPr>
        <w:t>)</w:t>
      </w:r>
      <w:r>
        <w:rPr>
          <w:rFonts w:hint="cs"/>
          <w:rtl/>
          <w:lang w:bidi="fa-IR"/>
        </w:rPr>
        <w:t>.</w:t>
      </w:r>
    </w:p>
    <w:p w:rsidR="00042876" w:rsidRDefault="00042876" w:rsidP="00E21636">
      <w:pPr>
        <w:pStyle w:val="2-0"/>
        <w:rPr>
          <w:rtl/>
        </w:rPr>
      </w:pPr>
      <w:r w:rsidRPr="006F238E">
        <w:rPr>
          <w:rFonts w:hint="cs"/>
          <w:rtl/>
          <w:lang w:bidi="ar-SA"/>
        </w:rPr>
        <w:t>5</w:t>
      </w:r>
      <w:r>
        <w:rPr>
          <w:rFonts w:hint="cs"/>
          <w:rtl/>
        </w:rPr>
        <w:t>- باب: صَلاَةِ الكُسُوفِ جَمَاعَةً</w:t>
      </w:r>
    </w:p>
    <w:p w:rsidR="00042876" w:rsidRDefault="00042876" w:rsidP="00E21636">
      <w:pPr>
        <w:pStyle w:val="4-"/>
        <w:rPr>
          <w:rtl/>
          <w:lang w:bidi="fa-IR"/>
        </w:rPr>
      </w:pPr>
      <w:bookmarkStart w:id="194" w:name="_Toc432244185"/>
      <w:r>
        <w:rPr>
          <w:rFonts w:hint="cs"/>
          <w:rtl/>
          <w:lang w:bidi="fa-IR"/>
        </w:rPr>
        <w:t>باب [5]: خواندن نماز کسوف به جماعت</w:t>
      </w:r>
      <w:bookmarkEnd w:id="194"/>
    </w:p>
    <w:p w:rsidR="00042876" w:rsidRPr="00E21636" w:rsidRDefault="00042876" w:rsidP="00303AF2">
      <w:pPr>
        <w:pStyle w:val="5-"/>
        <w:rPr>
          <w:rtl/>
        </w:rPr>
      </w:pPr>
      <w:r w:rsidRPr="00E21636">
        <w:rPr>
          <w:rFonts w:hint="cs"/>
          <w:rtl/>
        </w:rPr>
        <w:t xml:space="preserve">565- </w:t>
      </w:r>
      <w:r w:rsidR="00E21636" w:rsidRPr="00E21636">
        <w:rPr>
          <w:rFonts w:hint="cs"/>
          <w:rtl/>
        </w:rPr>
        <w:t>عَنِ ابْنِ عَبَّاسٍ رَضِيَ اللهُ عَنْهُمَا</w:t>
      </w:r>
      <w:r w:rsidR="00E21636">
        <w:rPr>
          <w:rFonts w:hint="cs"/>
          <w:rtl/>
        </w:rPr>
        <w:t>،</w:t>
      </w:r>
      <w:r w:rsidR="00E21636" w:rsidRPr="00E21636">
        <w:rPr>
          <w:rFonts w:hint="cs"/>
          <w:rtl/>
        </w:rPr>
        <w:t xml:space="preserve"> ذَكرَ حديث الكسوف بطوله ثم قال: قَالُوا</w:t>
      </w:r>
      <w:r w:rsidR="00E21636" w:rsidRPr="00E21636">
        <w:rPr>
          <w:rtl/>
        </w:rPr>
        <w:t xml:space="preserve">: </w:t>
      </w:r>
      <w:r w:rsidR="00E21636" w:rsidRPr="00E21636">
        <w:rPr>
          <w:rFonts w:hint="cs"/>
          <w:rtl/>
        </w:rPr>
        <w:t>يَا</w:t>
      </w:r>
      <w:r w:rsidR="00E21636" w:rsidRPr="00E21636">
        <w:rPr>
          <w:rtl/>
        </w:rPr>
        <w:t xml:space="preserve"> </w:t>
      </w:r>
      <w:r w:rsidR="00E21636" w:rsidRPr="00E21636">
        <w:rPr>
          <w:rFonts w:hint="cs"/>
          <w:rtl/>
        </w:rPr>
        <w:t>رَسُولَ</w:t>
      </w:r>
      <w:r w:rsidR="00E21636" w:rsidRPr="00E21636">
        <w:rPr>
          <w:rtl/>
        </w:rPr>
        <w:t xml:space="preserve"> </w:t>
      </w:r>
      <w:r w:rsidR="00E21636" w:rsidRPr="00E21636">
        <w:rPr>
          <w:rFonts w:hint="cs"/>
          <w:rtl/>
        </w:rPr>
        <w:t>اللَّهِ،</w:t>
      </w:r>
      <w:r w:rsidR="00E21636" w:rsidRPr="00E21636">
        <w:rPr>
          <w:rtl/>
        </w:rPr>
        <w:t xml:space="preserve"> </w:t>
      </w:r>
      <w:r w:rsidR="00E21636" w:rsidRPr="00E21636">
        <w:rPr>
          <w:rFonts w:hint="cs"/>
          <w:rtl/>
        </w:rPr>
        <w:t>رَأَيْنَاكَ</w:t>
      </w:r>
      <w:r w:rsidR="00E21636" w:rsidRPr="00E21636">
        <w:rPr>
          <w:rtl/>
        </w:rPr>
        <w:t xml:space="preserve"> </w:t>
      </w:r>
      <w:r w:rsidR="00E21636" w:rsidRPr="00E21636">
        <w:rPr>
          <w:rFonts w:hint="cs"/>
          <w:rtl/>
        </w:rPr>
        <w:t>تَنَاوَلْتَ</w:t>
      </w:r>
      <w:r w:rsidR="00E21636" w:rsidRPr="00E21636">
        <w:rPr>
          <w:rtl/>
        </w:rPr>
        <w:t xml:space="preserve"> </w:t>
      </w:r>
      <w:r w:rsidR="00E21636" w:rsidRPr="00E21636">
        <w:rPr>
          <w:rFonts w:hint="cs"/>
          <w:rtl/>
        </w:rPr>
        <w:t>شَيْئًا</w:t>
      </w:r>
      <w:r w:rsidR="00E21636" w:rsidRPr="00E21636">
        <w:rPr>
          <w:rtl/>
        </w:rPr>
        <w:t xml:space="preserve"> </w:t>
      </w:r>
      <w:r w:rsidR="00E21636" w:rsidRPr="00E21636">
        <w:rPr>
          <w:rFonts w:hint="cs"/>
          <w:rtl/>
        </w:rPr>
        <w:t>فِي</w:t>
      </w:r>
      <w:r w:rsidR="00E21636" w:rsidRPr="00E21636">
        <w:rPr>
          <w:rtl/>
        </w:rPr>
        <w:t xml:space="preserve"> </w:t>
      </w:r>
      <w:r w:rsidR="00E21636" w:rsidRPr="00E21636">
        <w:rPr>
          <w:rFonts w:hint="cs"/>
          <w:rtl/>
        </w:rPr>
        <w:t>مَقَامِكَ</w:t>
      </w:r>
      <w:r w:rsidR="00E21636" w:rsidRPr="00E21636">
        <w:rPr>
          <w:rtl/>
        </w:rPr>
        <w:t xml:space="preserve"> </w:t>
      </w:r>
      <w:r w:rsidR="00E21636" w:rsidRPr="00E21636">
        <w:rPr>
          <w:rFonts w:hint="cs"/>
          <w:rtl/>
        </w:rPr>
        <w:t>ثُمَّ</w:t>
      </w:r>
      <w:r w:rsidR="00E21636" w:rsidRPr="00E21636">
        <w:rPr>
          <w:rtl/>
        </w:rPr>
        <w:t xml:space="preserve"> </w:t>
      </w:r>
      <w:r w:rsidR="00E21636" w:rsidRPr="00E21636">
        <w:rPr>
          <w:rFonts w:hint="cs"/>
          <w:rtl/>
        </w:rPr>
        <w:t>رَأَيْنَاكَ</w:t>
      </w:r>
      <w:r w:rsidR="00E21636" w:rsidRPr="00E21636">
        <w:rPr>
          <w:rtl/>
        </w:rPr>
        <w:t xml:space="preserve"> </w:t>
      </w:r>
      <w:r w:rsidR="00E21636" w:rsidRPr="00E21636">
        <w:rPr>
          <w:rFonts w:hint="cs"/>
          <w:rtl/>
        </w:rPr>
        <w:t>كَعْكَعْتَ؟</w:t>
      </w:r>
      <w:r w:rsidR="00E21636" w:rsidRPr="00E21636">
        <w:rPr>
          <w:rtl/>
        </w:rPr>
        <w:t xml:space="preserve"> </w:t>
      </w:r>
      <w:r w:rsidR="00E21636" w:rsidRPr="00E21636">
        <w:rPr>
          <w:rFonts w:hint="cs"/>
          <w:rtl/>
        </w:rPr>
        <w:t>قَالَ</w:t>
      </w:r>
      <w:r w:rsidR="00E21636" w:rsidRPr="00E21636">
        <w:rPr>
          <w:rtl/>
        </w:rPr>
        <w:t xml:space="preserve"> </w:t>
      </w:r>
      <w:r w:rsidR="00E21636" w:rsidRPr="00E21636">
        <w:rPr>
          <w:rFonts w:hint="cs"/>
          <w:rtl/>
        </w:rPr>
        <w:t>صَلَّى</w:t>
      </w:r>
      <w:r w:rsidR="00E21636" w:rsidRPr="00E21636">
        <w:rPr>
          <w:rtl/>
        </w:rPr>
        <w:t xml:space="preserve"> </w:t>
      </w:r>
      <w:r w:rsidR="00E21636" w:rsidRPr="00E21636">
        <w:rPr>
          <w:rFonts w:hint="cs"/>
          <w:rtl/>
        </w:rPr>
        <w:t>اللهُ</w:t>
      </w:r>
      <w:r w:rsidR="00E21636" w:rsidRPr="00E21636">
        <w:rPr>
          <w:rtl/>
        </w:rPr>
        <w:t xml:space="preserve"> </w:t>
      </w:r>
      <w:r w:rsidR="00E21636" w:rsidRPr="00E21636">
        <w:rPr>
          <w:rFonts w:hint="cs"/>
          <w:rtl/>
        </w:rPr>
        <w:t>عَلَيْهِ</w:t>
      </w:r>
      <w:r w:rsidR="00E21636" w:rsidRPr="00E21636">
        <w:rPr>
          <w:rtl/>
        </w:rPr>
        <w:t xml:space="preserve"> </w:t>
      </w:r>
      <w:r w:rsidR="00E21636" w:rsidRPr="00E21636">
        <w:rPr>
          <w:rFonts w:hint="cs"/>
          <w:rtl/>
        </w:rPr>
        <w:t>وَسَلَّمَ</w:t>
      </w:r>
      <w:r w:rsidR="00E21636" w:rsidRPr="00E21636">
        <w:rPr>
          <w:rtl/>
        </w:rPr>
        <w:t xml:space="preserve">: </w:t>
      </w:r>
      <w:r w:rsidR="00E21636" w:rsidRPr="00E21636">
        <w:rPr>
          <w:rFonts w:hint="eastAsia"/>
          <w:rtl/>
        </w:rPr>
        <w:t>«</w:t>
      </w:r>
      <w:r w:rsidR="00E21636" w:rsidRPr="00E21636">
        <w:rPr>
          <w:rFonts w:hint="cs"/>
          <w:rtl/>
        </w:rPr>
        <w:t>إِنِّي</w:t>
      </w:r>
      <w:r w:rsidR="00E21636" w:rsidRPr="00E21636">
        <w:rPr>
          <w:rtl/>
        </w:rPr>
        <w:t xml:space="preserve"> </w:t>
      </w:r>
      <w:r w:rsidR="00E21636" w:rsidRPr="00E21636">
        <w:rPr>
          <w:rFonts w:hint="cs"/>
          <w:rtl/>
        </w:rPr>
        <w:t>رَأَيْتُ</w:t>
      </w:r>
      <w:r w:rsidR="00E21636" w:rsidRPr="00E21636">
        <w:rPr>
          <w:rtl/>
        </w:rPr>
        <w:t xml:space="preserve"> </w:t>
      </w:r>
      <w:r w:rsidR="00E21636" w:rsidRPr="00E21636">
        <w:rPr>
          <w:rFonts w:hint="cs"/>
          <w:rtl/>
        </w:rPr>
        <w:t>الجَنَّةَ،</w:t>
      </w:r>
      <w:r w:rsidR="00E21636" w:rsidRPr="00E21636">
        <w:rPr>
          <w:rtl/>
        </w:rPr>
        <w:t xml:space="preserve"> </w:t>
      </w:r>
      <w:r w:rsidR="00E21636" w:rsidRPr="00E21636">
        <w:rPr>
          <w:rFonts w:hint="cs"/>
          <w:rtl/>
        </w:rPr>
        <w:t>فَتَنَاوَلْتُ</w:t>
      </w:r>
      <w:r w:rsidR="00E21636" w:rsidRPr="00E21636">
        <w:rPr>
          <w:rtl/>
        </w:rPr>
        <w:t xml:space="preserve"> </w:t>
      </w:r>
      <w:r w:rsidR="00E21636" w:rsidRPr="00E21636">
        <w:rPr>
          <w:rFonts w:hint="cs"/>
          <w:rtl/>
        </w:rPr>
        <w:t>عُنْقُودًا،</w:t>
      </w:r>
      <w:r w:rsidR="00E21636" w:rsidRPr="00E21636">
        <w:rPr>
          <w:rtl/>
        </w:rPr>
        <w:t xml:space="preserve"> </w:t>
      </w:r>
      <w:r w:rsidR="00E21636" w:rsidRPr="00E21636">
        <w:rPr>
          <w:rFonts w:hint="cs"/>
          <w:rtl/>
        </w:rPr>
        <w:t>وَلَوْ</w:t>
      </w:r>
      <w:r w:rsidR="00E21636" w:rsidRPr="00E21636">
        <w:rPr>
          <w:rtl/>
        </w:rPr>
        <w:t xml:space="preserve"> </w:t>
      </w:r>
      <w:r w:rsidR="00E21636" w:rsidRPr="00E21636">
        <w:rPr>
          <w:rFonts w:hint="cs"/>
          <w:rtl/>
        </w:rPr>
        <w:t>أَصَبْتُهُ</w:t>
      </w:r>
      <w:r w:rsidR="00E21636" w:rsidRPr="00E21636">
        <w:rPr>
          <w:rtl/>
        </w:rPr>
        <w:t xml:space="preserve"> </w:t>
      </w:r>
      <w:r w:rsidR="00E21636" w:rsidRPr="00E21636">
        <w:rPr>
          <w:rFonts w:hint="cs"/>
          <w:rtl/>
        </w:rPr>
        <w:t>لَأَكَلْتُمْ</w:t>
      </w:r>
      <w:r w:rsidR="00E21636" w:rsidRPr="00E21636">
        <w:rPr>
          <w:rtl/>
        </w:rPr>
        <w:t xml:space="preserve"> </w:t>
      </w:r>
      <w:r w:rsidR="00E21636" w:rsidRPr="00E21636">
        <w:rPr>
          <w:rFonts w:hint="cs"/>
          <w:rtl/>
        </w:rPr>
        <w:t>مِنْهُ</w:t>
      </w:r>
      <w:r w:rsidR="00E21636" w:rsidRPr="00E21636">
        <w:rPr>
          <w:rtl/>
        </w:rPr>
        <w:t xml:space="preserve"> </w:t>
      </w:r>
      <w:r w:rsidR="00E21636" w:rsidRPr="00E21636">
        <w:rPr>
          <w:rFonts w:hint="cs"/>
          <w:rtl/>
        </w:rPr>
        <w:t>مَا</w:t>
      </w:r>
      <w:r w:rsidR="00E21636" w:rsidRPr="00E21636">
        <w:rPr>
          <w:rtl/>
        </w:rPr>
        <w:t xml:space="preserve"> </w:t>
      </w:r>
      <w:r w:rsidR="00E21636" w:rsidRPr="00E21636">
        <w:rPr>
          <w:rFonts w:hint="cs"/>
          <w:rtl/>
        </w:rPr>
        <w:t>بَقِيَتِ</w:t>
      </w:r>
      <w:r w:rsidR="00E21636" w:rsidRPr="00E21636">
        <w:rPr>
          <w:rtl/>
        </w:rPr>
        <w:t xml:space="preserve"> </w:t>
      </w:r>
      <w:r w:rsidR="00E21636" w:rsidRPr="00E21636">
        <w:rPr>
          <w:rFonts w:hint="cs"/>
          <w:rtl/>
        </w:rPr>
        <w:t>الدُّنْيَا،</w:t>
      </w:r>
      <w:r w:rsidR="00E21636" w:rsidRPr="00E21636">
        <w:rPr>
          <w:rtl/>
        </w:rPr>
        <w:t xml:space="preserve"> </w:t>
      </w:r>
      <w:r w:rsidR="00E21636" w:rsidRPr="00E21636">
        <w:rPr>
          <w:rFonts w:hint="cs"/>
          <w:rtl/>
        </w:rPr>
        <w:t>وَأُرِيتُ</w:t>
      </w:r>
      <w:r w:rsidR="00E21636" w:rsidRPr="00E21636">
        <w:rPr>
          <w:rtl/>
        </w:rPr>
        <w:t xml:space="preserve"> </w:t>
      </w:r>
      <w:r w:rsidR="00E21636" w:rsidRPr="00E21636">
        <w:rPr>
          <w:rFonts w:hint="cs"/>
          <w:rtl/>
        </w:rPr>
        <w:t>النَّارَ،</w:t>
      </w:r>
      <w:r w:rsidR="00E21636" w:rsidRPr="00E21636">
        <w:rPr>
          <w:rtl/>
        </w:rPr>
        <w:t xml:space="preserve"> </w:t>
      </w:r>
      <w:r w:rsidR="00E21636" w:rsidRPr="00E21636">
        <w:rPr>
          <w:rFonts w:hint="cs"/>
          <w:rtl/>
        </w:rPr>
        <w:t>فَلَمْ</w:t>
      </w:r>
      <w:r w:rsidR="00E21636" w:rsidRPr="00E21636">
        <w:rPr>
          <w:rtl/>
        </w:rPr>
        <w:t xml:space="preserve"> </w:t>
      </w:r>
      <w:r w:rsidR="00E21636" w:rsidRPr="00E21636">
        <w:rPr>
          <w:rFonts w:hint="cs"/>
          <w:rtl/>
        </w:rPr>
        <w:t>أَرَ</w:t>
      </w:r>
      <w:r w:rsidR="00E21636" w:rsidRPr="00E21636">
        <w:rPr>
          <w:rtl/>
        </w:rPr>
        <w:t xml:space="preserve"> </w:t>
      </w:r>
      <w:r w:rsidR="00E21636" w:rsidRPr="00E21636">
        <w:rPr>
          <w:rFonts w:hint="cs"/>
          <w:rtl/>
        </w:rPr>
        <w:t>مَنْظَرًا</w:t>
      </w:r>
      <w:r w:rsidR="00E21636" w:rsidRPr="00E21636">
        <w:rPr>
          <w:rtl/>
        </w:rPr>
        <w:t xml:space="preserve"> </w:t>
      </w:r>
      <w:r w:rsidR="00E21636" w:rsidRPr="00E21636">
        <w:rPr>
          <w:rFonts w:hint="cs"/>
          <w:rtl/>
        </w:rPr>
        <w:t>كَاليَوْمِ</w:t>
      </w:r>
      <w:r w:rsidR="00E21636" w:rsidRPr="00E21636">
        <w:rPr>
          <w:rtl/>
        </w:rPr>
        <w:t xml:space="preserve"> </w:t>
      </w:r>
      <w:r w:rsidR="00E21636" w:rsidRPr="00E21636">
        <w:rPr>
          <w:rFonts w:hint="cs"/>
          <w:rtl/>
        </w:rPr>
        <w:t>قَطُّ</w:t>
      </w:r>
      <w:r w:rsidR="00E21636" w:rsidRPr="00E21636">
        <w:rPr>
          <w:rtl/>
        </w:rPr>
        <w:t xml:space="preserve"> </w:t>
      </w:r>
      <w:r w:rsidR="00E21636" w:rsidRPr="00E21636">
        <w:rPr>
          <w:rFonts w:hint="cs"/>
          <w:rtl/>
        </w:rPr>
        <w:t>أَفْظَعَ،</w:t>
      </w:r>
      <w:r w:rsidR="00E21636" w:rsidRPr="00E21636">
        <w:rPr>
          <w:rtl/>
        </w:rPr>
        <w:t xml:space="preserve"> </w:t>
      </w:r>
      <w:r w:rsidR="00E21636" w:rsidRPr="00E21636">
        <w:rPr>
          <w:rFonts w:hint="cs"/>
          <w:rtl/>
        </w:rPr>
        <w:t>وَرَأَيْتُ</w:t>
      </w:r>
      <w:r w:rsidR="00E21636" w:rsidRPr="00E21636">
        <w:rPr>
          <w:rtl/>
        </w:rPr>
        <w:t xml:space="preserve"> </w:t>
      </w:r>
      <w:r w:rsidR="00E21636" w:rsidRPr="00E21636">
        <w:rPr>
          <w:rFonts w:hint="cs"/>
          <w:rtl/>
        </w:rPr>
        <w:t>أَكْثَرَ</w:t>
      </w:r>
      <w:r w:rsidR="00E21636" w:rsidRPr="00E21636">
        <w:rPr>
          <w:rtl/>
        </w:rPr>
        <w:t xml:space="preserve"> </w:t>
      </w:r>
      <w:r w:rsidR="00E21636" w:rsidRPr="00E21636">
        <w:rPr>
          <w:rFonts w:hint="cs"/>
          <w:rtl/>
        </w:rPr>
        <w:t>أَهْلِهَا</w:t>
      </w:r>
      <w:r w:rsidR="00E21636" w:rsidRPr="00E21636">
        <w:rPr>
          <w:rtl/>
        </w:rPr>
        <w:t xml:space="preserve"> </w:t>
      </w:r>
      <w:r w:rsidR="00E21636" w:rsidRPr="00E21636">
        <w:rPr>
          <w:rFonts w:hint="cs"/>
          <w:rtl/>
        </w:rPr>
        <w:t>النِّسَاءَ</w:t>
      </w:r>
      <w:r w:rsidR="00E21636" w:rsidRPr="00E21636">
        <w:rPr>
          <w:rFonts w:hint="eastAsia"/>
          <w:rtl/>
        </w:rPr>
        <w:t>»</w:t>
      </w:r>
      <w:r w:rsidR="00E21636" w:rsidRPr="00E21636">
        <w:rPr>
          <w:rtl/>
        </w:rPr>
        <w:t xml:space="preserve"> </w:t>
      </w:r>
      <w:r w:rsidR="00E21636" w:rsidRPr="00E21636">
        <w:rPr>
          <w:rFonts w:hint="cs"/>
          <w:rtl/>
        </w:rPr>
        <w:t>قَالُوا</w:t>
      </w:r>
      <w:r w:rsidR="00E21636" w:rsidRPr="00E21636">
        <w:rPr>
          <w:rtl/>
        </w:rPr>
        <w:t xml:space="preserve">: </w:t>
      </w:r>
      <w:r w:rsidR="00E21636" w:rsidRPr="00E21636">
        <w:rPr>
          <w:rFonts w:hint="cs"/>
          <w:rtl/>
        </w:rPr>
        <w:t>بِمَ</w:t>
      </w:r>
      <w:r w:rsidR="00E21636" w:rsidRPr="00E21636">
        <w:rPr>
          <w:rtl/>
        </w:rPr>
        <w:t xml:space="preserve"> </w:t>
      </w:r>
      <w:r w:rsidR="00E21636" w:rsidRPr="00E21636">
        <w:rPr>
          <w:rFonts w:hint="cs"/>
          <w:rtl/>
        </w:rPr>
        <w:t>يَا</w:t>
      </w:r>
      <w:r w:rsidR="00E21636" w:rsidRPr="00E21636">
        <w:rPr>
          <w:rtl/>
        </w:rPr>
        <w:t xml:space="preserve"> </w:t>
      </w:r>
      <w:r w:rsidR="00E21636" w:rsidRPr="00E21636">
        <w:rPr>
          <w:rFonts w:hint="cs"/>
          <w:rtl/>
        </w:rPr>
        <w:t>رَسُولَ</w:t>
      </w:r>
      <w:r w:rsidR="00E21636" w:rsidRPr="00E21636">
        <w:rPr>
          <w:rtl/>
        </w:rPr>
        <w:t xml:space="preserve"> </w:t>
      </w:r>
      <w:r w:rsidR="00E21636" w:rsidRPr="00E21636">
        <w:rPr>
          <w:rFonts w:hint="cs"/>
          <w:rtl/>
        </w:rPr>
        <w:t>اللَّهِ؟</w:t>
      </w:r>
      <w:r w:rsidR="00E21636" w:rsidRPr="00E21636">
        <w:rPr>
          <w:rtl/>
        </w:rPr>
        <w:t xml:space="preserve"> </w:t>
      </w:r>
      <w:r w:rsidR="00E21636" w:rsidRPr="00E21636">
        <w:rPr>
          <w:rFonts w:hint="cs"/>
          <w:rtl/>
        </w:rPr>
        <w:t>قَالَ</w:t>
      </w:r>
      <w:r w:rsidR="00E21636" w:rsidRPr="00E21636">
        <w:rPr>
          <w:rtl/>
        </w:rPr>
        <w:t xml:space="preserve">: </w:t>
      </w:r>
      <w:r w:rsidR="00E21636" w:rsidRPr="00E21636">
        <w:rPr>
          <w:rFonts w:hint="eastAsia"/>
          <w:rtl/>
        </w:rPr>
        <w:t>«</w:t>
      </w:r>
      <w:r w:rsidR="00E21636" w:rsidRPr="00E21636">
        <w:rPr>
          <w:rFonts w:hint="cs"/>
          <w:rtl/>
        </w:rPr>
        <w:t>بِكُفْرِهِنَّ</w:t>
      </w:r>
      <w:r w:rsidR="00E21636" w:rsidRPr="00E21636">
        <w:rPr>
          <w:rFonts w:hint="eastAsia"/>
          <w:rtl/>
        </w:rPr>
        <w:t>»</w:t>
      </w:r>
      <w:r w:rsidR="00E21636" w:rsidRPr="00E21636">
        <w:rPr>
          <w:rtl/>
        </w:rPr>
        <w:t xml:space="preserve"> </w:t>
      </w:r>
      <w:r w:rsidR="00E21636" w:rsidRPr="00E21636">
        <w:rPr>
          <w:rFonts w:hint="cs"/>
          <w:rtl/>
        </w:rPr>
        <w:t>قِيلَ</w:t>
      </w:r>
      <w:r w:rsidR="00E21636" w:rsidRPr="00E21636">
        <w:rPr>
          <w:rtl/>
        </w:rPr>
        <w:t xml:space="preserve">: </w:t>
      </w:r>
      <w:r w:rsidR="00E21636" w:rsidRPr="00E21636">
        <w:rPr>
          <w:rFonts w:hint="cs"/>
          <w:rtl/>
        </w:rPr>
        <w:t>يَكْفُرْنَ</w:t>
      </w:r>
      <w:r w:rsidR="00E21636" w:rsidRPr="00E21636">
        <w:rPr>
          <w:rtl/>
        </w:rPr>
        <w:t xml:space="preserve"> </w:t>
      </w:r>
      <w:r w:rsidR="00E21636" w:rsidRPr="00E21636">
        <w:rPr>
          <w:rFonts w:hint="cs"/>
          <w:rtl/>
        </w:rPr>
        <w:t>بِاللَّهِ؟</w:t>
      </w:r>
      <w:r w:rsidR="00E21636" w:rsidRPr="00E21636">
        <w:rPr>
          <w:rtl/>
        </w:rPr>
        <w:t xml:space="preserve"> </w:t>
      </w:r>
      <w:r w:rsidR="00E21636" w:rsidRPr="00E21636">
        <w:rPr>
          <w:rFonts w:hint="cs"/>
          <w:rtl/>
        </w:rPr>
        <w:t>قَالَ</w:t>
      </w:r>
      <w:r w:rsidR="00E21636" w:rsidRPr="00E21636">
        <w:rPr>
          <w:rtl/>
        </w:rPr>
        <w:t xml:space="preserve">: </w:t>
      </w:r>
      <w:r w:rsidR="00303AF2">
        <w:rPr>
          <w:rFonts w:hint="cs"/>
          <w:rtl/>
        </w:rPr>
        <w:t>«</w:t>
      </w:r>
      <w:r w:rsidR="00E21636" w:rsidRPr="00E21636">
        <w:rPr>
          <w:rFonts w:hint="cs"/>
          <w:rtl/>
        </w:rPr>
        <w:t>يَكْفُرْنَ</w:t>
      </w:r>
      <w:r w:rsidR="00E21636" w:rsidRPr="00E21636">
        <w:rPr>
          <w:rtl/>
        </w:rPr>
        <w:t xml:space="preserve"> </w:t>
      </w:r>
      <w:r w:rsidR="00E21636" w:rsidRPr="00E21636">
        <w:rPr>
          <w:rFonts w:hint="cs"/>
          <w:rtl/>
        </w:rPr>
        <w:t>العَشِيرَ،</w:t>
      </w:r>
      <w:r w:rsidR="00E21636" w:rsidRPr="00E21636">
        <w:rPr>
          <w:rtl/>
        </w:rPr>
        <w:t xml:space="preserve"> </w:t>
      </w:r>
      <w:r w:rsidR="00E21636" w:rsidRPr="00E21636">
        <w:rPr>
          <w:rFonts w:hint="cs"/>
          <w:rtl/>
        </w:rPr>
        <w:t>وَيَكْفُرْنَ</w:t>
      </w:r>
      <w:r w:rsidR="00E21636" w:rsidRPr="00E21636">
        <w:rPr>
          <w:rtl/>
        </w:rPr>
        <w:t xml:space="preserve"> </w:t>
      </w:r>
      <w:r w:rsidR="00E21636" w:rsidRPr="00E21636">
        <w:rPr>
          <w:rFonts w:hint="cs"/>
          <w:rtl/>
        </w:rPr>
        <w:t>الإِحْسَانَ،</w:t>
      </w:r>
      <w:r w:rsidR="00E21636" w:rsidRPr="00E21636">
        <w:rPr>
          <w:rtl/>
        </w:rPr>
        <w:t xml:space="preserve"> </w:t>
      </w:r>
      <w:r w:rsidR="00E21636" w:rsidRPr="00E21636">
        <w:rPr>
          <w:rFonts w:hint="cs"/>
          <w:rtl/>
        </w:rPr>
        <w:t>لَوْ</w:t>
      </w:r>
      <w:r w:rsidR="00E21636" w:rsidRPr="00E21636">
        <w:rPr>
          <w:rtl/>
        </w:rPr>
        <w:t xml:space="preserve"> </w:t>
      </w:r>
      <w:r w:rsidR="00E21636" w:rsidRPr="00E21636">
        <w:rPr>
          <w:rFonts w:hint="cs"/>
          <w:rtl/>
        </w:rPr>
        <w:t>أَحْسَنْتَ</w:t>
      </w:r>
      <w:r w:rsidR="00E21636" w:rsidRPr="00E21636">
        <w:rPr>
          <w:rtl/>
        </w:rPr>
        <w:t xml:space="preserve"> </w:t>
      </w:r>
      <w:r w:rsidR="00E21636" w:rsidRPr="00E21636">
        <w:rPr>
          <w:rFonts w:hint="cs"/>
          <w:rtl/>
        </w:rPr>
        <w:t>إِلَى</w:t>
      </w:r>
      <w:r w:rsidR="00E21636" w:rsidRPr="00E21636">
        <w:rPr>
          <w:rtl/>
        </w:rPr>
        <w:t xml:space="preserve"> </w:t>
      </w:r>
      <w:r w:rsidR="00E21636" w:rsidRPr="00E21636">
        <w:rPr>
          <w:rFonts w:hint="cs"/>
          <w:rtl/>
        </w:rPr>
        <w:t>إِحْدَاهُنَّ</w:t>
      </w:r>
      <w:r w:rsidR="00E21636" w:rsidRPr="00E21636">
        <w:rPr>
          <w:rtl/>
        </w:rPr>
        <w:t xml:space="preserve"> </w:t>
      </w:r>
      <w:r w:rsidR="00E21636" w:rsidRPr="00E21636">
        <w:rPr>
          <w:rFonts w:hint="cs"/>
          <w:rtl/>
        </w:rPr>
        <w:t>الدَّهْرَ</w:t>
      </w:r>
      <w:r w:rsidR="00E21636" w:rsidRPr="00E21636">
        <w:rPr>
          <w:rtl/>
        </w:rPr>
        <w:t xml:space="preserve"> </w:t>
      </w:r>
      <w:r w:rsidR="00E21636" w:rsidRPr="00E21636">
        <w:rPr>
          <w:rFonts w:hint="cs"/>
          <w:rtl/>
        </w:rPr>
        <w:t>كُلَّهُ،</w:t>
      </w:r>
      <w:r w:rsidR="00E21636" w:rsidRPr="00E21636">
        <w:rPr>
          <w:rtl/>
        </w:rPr>
        <w:t xml:space="preserve"> </w:t>
      </w:r>
      <w:r w:rsidR="00E21636" w:rsidRPr="00E21636">
        <w:rPr>
          <w:rFonts w:hint="cs"/>
          <w:rtl/>
        </w:rPr>
        <w:t>ثُمَّ</w:t>
      </w:r>
      <w:r w:rsidR="00E21636" w:rsidRPr="00E21636">
        <w:rPr>
          <w:rtl/>
        </w:rPr>
        <w:t xml:space="preserve"> </w:t>
      </w:r>
      <w:r w:rsidR="00E21636" w:rsidRPr="00E21636">
        <w:rPr>
          <w:rFonts w:hint="cs"/>
          <w:rtl/>
        </w:rPr>
        <w:t>رَأَتْ</w:t>
      </w:r>
      <w:r w:rsidR="00E21636" w:rsidRPr="00E21636">
        <w:rPr>
          <w:rtl/>
        </w:rPr>
        <w:t xml:space="preserve"> </w:t>
      </w:r>
      <w:r w:rsidR="00E21636" w:rsidRPr="00E21636">
        <w:rPr>
          <w:rFonts w:hint="cs"/>
          <w:rtl/>
        </w:rPr>
        <w:t>مِنْكَ</w:t>
      </w:r>
      <w:r w:rsidR="00E21636" w:rsidRPr="00E21636">
        <w:rPr>
          <w:rtl/>
        </w:rPr>
        <w:t xml:space="preserve"> </w:t>
      </w:r>
      <w:r w:rsidR="00E21636" w:rsidRPr="00E21636">
        <w:rPr>
          <w:rFonts w:hint="cs"/>
          <w:rtl/>
        </w:rPr>
        <w:t>شَيْئًا،</w:t>
      </w:r>
      <w:r w:rsidR="00E21636" w:rsidRPr="00E21636">
        <w:rPr>
          <w:rtl/>
        </w:rPr>
        <w:t xml:space="preserve"> </w:t>
      </w:r>
      <w:r w:rsidR="00E21636" w:rsidRPr="00E21636">
        <w:rPr>
          <w:rFonts w:hint="cs"/>
          <w:rtl/>
        </w:rPr>
        <w:t>قَالَتْ</w:t>
      </w:r>
      <w:r w:rsidR="00E21636" w:rsidRPr="00E21636">
        <w:rPr>
          <w:rtl/>
        </w:rPr>
        <w:t xml:space="preserve">: </w:t>
      </w:r>
      <w:r w:rsidR="00E21636" w:rsidRPr="00E21636">
        <w:rPr>
          <w:rFonts w:hint="cs"/>
          <w:rtl/>
        </w:rPr>
        <w:t>مَا</w:t>
      </w:r>
      <w:r w:rsidR="00E21636" w:rsidRPr="00E21636">
        <w:rPr>
          <w:rtl/>
        </w:rPr>
        <w:t xml:space="preserve"> </w:t>
      </w:r>
      <w:r w:rsidR="00E21636" w:rsidRPr="00E21636">
        <w:rPr>
          <w:rFonts w:hint="cs"/>
          <w:rtl/>
        </w:rPr>
        <w:t>رَأَيْتُ</w:t>
      </w:r>
      <w:r w:rsidR="00E21636" w:rsidRPr="00E21636">
        <w:rPr>
          <w:rtl/>
        </w:rPr>
        <w:t xml:space="preserve"> </w:t>
      </w:r>
      <w:r w:rsidR="00E21636" w:rsidRPr="00E21636">
        <w:rPr>
          <w:rFonts w:hint="cs"/>
          <w:rtl/>
        </w:rPr>
        <w:t>مِنْكَ</w:t>
      </w:r>
      <w:r w:rsidR="00E21636" w:rsidRPr="00E21636">
        <w:rPr>
          <w:rtl/>
        </w:rPr>
        <w:t xml:space="preserve"> </w:t>
      </w:r>
      <w:r w:rsidR="00E21636" w:rsidRPr="00E21636">
        <w:rPr>
          <w:rFonts w:hint="cs"/>
          <w:rtl/>
        </w:rPr>
        <w:t>خَيْرًا</w:t>
      </w:r>
      <w:r w:rsidR="00E21636" w:rsidRPr="00E21636">
        <w:rPr>
          <w:rtl/>
        </w:rPr>
        <w:t xml:space="preserve"> </w:t>
      </w:r>
      <w:r w:rsidR="00E21636" w:rsidRPr="00E21636">
        <w:rPr>
          <w:rFonts w:hint="cs"/>
          <w:rtl/>
        </w:rPr>
        <w:t>قَطُّ</w:t>
      </w:r>
      <w:r w:rsidR="00303AF2">
        <w:rPr>
          <w:rFonts w:hint="cs"/>
          <w:rtl/>
        </w:rPr>
        <w:t>»</w:t>
      </w:r>
      <w:r w:rsidR="00E21636" w:rsidRPr="00E21636">
        <w:rPr>
          <w:rFonts w:hint="cs"/>
          <w:rtl/>
        </w:rPr>
        <w:t xml:space="preserve"> </w:t>
      </w:r>
      <w:r w:rsidRPr="00E21636">
        <w:rPr>
          <w:rFonts w:hint="cs"/>
          <w:rtl/>
        </w:rPr>
        <w:t>[رواه البخاری: 1052].</w:t>
      </w:r>
    </w:p>
    <w:p w:rsidR="00042876" w:rsidRDefault="00042876" w:rsidP="00266853">
      <w:pPr>
        <w:pStyle w:val="0-"/>
        <w:rPr>
          <w:rtl/>
          <w:lang w:bidi="fa-IR"/>
        </w:rPr>
      </w:pPr>
      <w:r>
        <w:rPr>
          <w:rFonts w:hint="cs"/>
          <w:rtl/>
          <w:lang w:bidi="fa-IR"/>
        </w:rPr>
        <w:t>565- از ابن عباس</w:t>
      </w:r>
      <w:r>
        <w:rPr>
          <w:rFonts w:cs="CTraditional Arabic" w:hint="cs"/>
          <w:rtl/>
          <w:lang w:bidi="fa-IR"/>
        </w:rPr>
        <w:t>ب</w:t>
      </w:r>
      <w:r>
        <w:rPr>
          <w:rFonts w:hint="cs"/>
          <w:rtl/>
          <w:lang w:bidi="fa-IR"/>
        </w:rPr>
        <w:t xml:space="preserve"> روایت است که وی حدیث کسوف را به تفصیل ذکر نموده و گفت:</w:t>
      </w:r>
    </w:p>
    <w:p w:rsidR="00042876" w:rsidRDefault="00042876" w:rsidP="00266853">
      <w:pPr>
        <w:pStyle w:val="0-"/>
        <w:rPr>
          <w:rtl/>
          <w:lang w:bidi="fa-IR"/>
        </w:rPr>
      </w:pPr>
      <w:r>
        <w:rPr>
          <w:rFonts w:hint="cs"/>
          <w:rtl/>
          <w:lang w:bidi="fa-IR"/>
        </w:rPr>
        <w:t>مردم گفتند: یا رسو</w:t>
      </w:r>
      <w:r w:rsidR="00DF12CA">
        <w:rPr>
          <w:rFonts w:hint="cs"/>
          <w:rtl/>
          <w:lang w:bidi="fa-IR"/>
        </w:rPr>
        <w:t>ل</w:t>
      </w:r>
      <w:r>
        <w:rPr>
          <w:rFonts w:hint="cs"/>
          <w:rtl/>
          <w:lang w:bidi="fa-IR"/>
        </w:rPr>
        <w:t xml:space="preserve"> الله! دیدیم که چیزی را در جایی که ایستاده بودید گرفتید و بعد از آن دیدیم به پشت سر عقب آمدید.</w:t>
      </w:r>
    </w:p>
    <w:p w:rsidR="00042876" w:rsidRDefault="00042876" w:rsidP="00042876">
      <w:pPr>
        <w:pStyle w:val="0-"/>
        <w:rPr>
          <w:rtl/>
          <w:lang w:bidi="fa-IR"/>
        </w:rPr>
      </w:pPr>
      <w:r>
        <w:rPr>
          <w:rFonts w:hint="cs"/>
          <w:rtl/>
          <w:lang w:bidi="fa-IR"/>
        </w:rPr>
        <w:t>فرمودند: «من بهشت را دیدیم و [خواستم] خوشۀ [از میوه‌های آن را] بگیرم، و اگر می‌توانستم آن را بگیرم، تا روزی که دنیا باقی بود از آن می‌خوردید</w:t>
      </w:r>
      <w:r w:rsidRPr="00042876">
        <w:rPr>
          <w:rFonts w:hint="cs"/>
          <w:vertAlign w:val="superscript"/>
          <w:rtl/>
          <w:lang w:bidi="fa-IR"/>
        </w:rPr>
        <w:t>(</w:t>
      </w:r>
      <w:r w:rsidRPr="005A62CD">
        <w:rPr>
          <w:rStyle w:val="FootnoteReference"/>
          <w:rtl/>
          <w:lang w:bidi="fa-IR"/>
        </w:rPr>
        <w:footnoteReference w:id="305"/>
      </w:r>
      <w:r w:rsidRPr="00042876">
        <w:rPr>
          <w:rFonts w:hint="cs"/>
          <w:vertAlign w:val="superscript"/>
          <w:rtl/>
          <w:lang w:bidi="fa-IR"/>
        </w:rPr>
        <w:t>)</w:t>
      </w:r>
      <w:r>
        <w:rPr>
          <w:rFonts w:hint="cs"/>
          <w:rtl/>
          <w:lang w:bidi="fa-IR"/>
        </w:rPr>
        <w:t>، [و سبب عقب آمدنم این بود که]: دوزخ برایم نشان داده شد، و هیچ منظری را تا امروز و حشت ناکتر از آن ندیده بودم، و دیدم که بیشترین دوزخیان را زنان تشکیل می‌دادند.</w:t>
      </w:r>
    </w:p>
    <w:p w:rsidR="00042876" w:rsidRDefault="00042876" w:rsidP="00042876">
      <w:pPr>
        <w:pStyle w:val="0-"/>
        <w:rPr>
          <w:rtl/>
          <w:lang w:bidi="fa-IR"/>
        </w:rPr>
      </w:pPr>
      <w:r>
        <w:rPr>
          <w:rFonts w:hint="cs"/>
          <w:rtl/>
          <w:lang w:bidi="fa-IR"/>
        </w:rPr>
        <w:t>پرسیدند: یا رسول الله! سبب این امر چیست؟</w:t>
      </w:r>
    </w:p>
    <w:p w:rsidR="00042876" w:rsidRDefault="00042876" w:rsidP="00042876">
      <w:pPr>
        <w:pStyle w:val="0-"/>
        <w:rPr>
          <w:rtl/>
          <w:lang w:bidi="fa-IR"/>
        </w:rPr>
      </w:pPr>
      <w:r>
        <w:rPr>
          <w:rFonts w:hint="cs"/>
          <w:rtl/>
          <w:lang w:bidi="fa-IR"/>
        </w:rPr>
        <w:t>فرمودند: «به سبب کفر ایشان» [یعنی: نا شکری ایشان، زیرا کسی که شکر نعمت را نکند، می‌گویند: کفران نعمت کرد].</w:t>
      </w:r>
    </w:p>
    <w:p w:rsidR="00042876" w:rsidRDefault="00042876" w:rsidP="00042876">
      <w:pPr>
        <w:pStyle w:val="0-"/>
        <w:rPr>
          <w:rtl/>
          <w:lang w:bidi="fa-IR"/>
        </w:rPr>
      </w:pPr>
      <w:r>
        <w:rPr>
          <w:rFonts w:hint="cs"/>
          <w:rtl/>
          <w:lang w:bidi="fa-IR"/>
        </w:rPr>
        <w:t>پرسیدند: به سبب کفر ایشان به خدا؟</w:t>
      </w:r>
    </w:p>
    <w:p w:rsidR="00042876" w:rsidRDefault="00042876" w:rsidP="00042876">
      <w:pPr>
        <w:pStyle w:val="0-"/>
        <w:rPr>
          <w:rtl/>
          <w:lang w:bidi="fa-IR"/>
        </w:rPr>
      </w:pPr>
      <w:r>
        <w:rPr>
          <w:rFonts w:hint="cs"/>
          <w:rtl/>
          <w:lang w:bidi="fa-IR"/>
        </w:rPr>
        <w:t>فرمودند: «کفران [خوبی‌های]</w:t>
      </w:r>
      <w:r w:rsidR="007A7672">
        <w:rPr>
          <w:rFonts w:hint="cs"/>
          <w:rtl/>
          <w:lang w:bidi="fa-IR"/>
        </w:rPr>
        <w:t xml:space="preserve"> </w:t>
      </w:r>
      <w:r w:rsidR="00BA0FF5">
        <w:rPr>
          <w:rFonts w:hint="cs"/>
          <w:rtl/>
          <w:lang w:bidi="fa-IR"/>
        </w:rPr>
        <w:t>شوهران [خود] را می‌کنند، و کفران نیکی را می‌کنند، اگر تمام عمر به یکی از آن‌ها نیکی نمائی، و احیاناً از تو تقصیری ببیند می‌گوید: از تو هیچ خیری ندیدم»</w:t>
      </w:r>
      <w:r w:rsidR="00BA0FF5" w:rsidRPr="00BA0FF5">
        <w:rPr>
          <w:rFonts w:hint="cs"/>
          <w:vertAlign w:val="superscript"/>
          <w:rtl/>
          <w:lang w:bidi="fa-IR"/>
        </w:rPr>
        <w:t>(</w:t>
      </w:r>
      <w:r w:rsidR="00BA0FF5" w:rsidRPr="005A62CD">
        <w:rPr>
          <w:rStyle w:val="FootnoteReference"/>
          <w:rtl/>
          <w:lang w:bidi="fa-IR"/>
        </w:rPr>
        <w:footnoteReference w:id="306"/>
      </w:r>
      <w:r w:rsidR="00BA0FF5" w:rsidRPr="00BA0FF5">
        <w:rPr>
          <w:rFonts w:hint="cs"/>
          <w:vertAlign w:val="superscript"/>
          <w:rtl/>
          <w:lang w:bidi="fa-IR"/>
        </w:rPr>
        <w:t>)</w:t>
      </w:r>
      <w:r w:rsidR="00BA0FF5">
        <w:rPr>
          <w:rFonts w:hint="cs"/>
          <w:rtl/>
          <w:lang w:bidi="fa-IR"/>
        </w:rPr>
        <w:t>.</w:t>
      </w:r>
    </w:p>
    <w:p w:rsidR="00E21636" w:rsidRDefault="00860A9D" w:rsidP="00DD3AB3">
      <w:pPr>
        <w:pStyle w:val="2-0"/>
        <w:rPr>
          <w:rtl/>
        </w:rPr>
      </w:pPr>
      <w:r w:rsidRPr="006F238E">
        <w:rPr>
          <w:rFonts w:hint="cs"/>
          <w:rtl/>
          <w:lang w:bidi="ar-SA"/>
        </w:rPr>
        <w:t>6</w:t>
      </w:r>
      <w:r>
        <w:rPr>
          <w:rFonts w:hint="cs"/>
          <w:rtl/>
        </w:rPr>
        <w:t>- باب: مَنْ أَحَبَّ العَتَاقَةَ في كُسُوفِ الشَّمْسِ</w:t>
      </w:r>
    </w:p>
    <w:p w:rsidR="00860A9D" w:rsidRDefault="00860A9D" w:rsidP="00DD3AB3">
      <w:pPr>
        <w:pStyle w:val="4-"/>
        <w:rPr>
          <w:rtl/>
          <w:lang w:bidi="fa-IR"/>
        </w:rPr>
      </w:pPr>
      <w:bookmarkStart w:id="195" w:name="_Toc432244186"/>
      <w:r>
        <w:rPr>
          <w:rFonts w:hint="cs"/>
          <w:rtl/>
          <w:lang w:bidi="fa-IR"/>
        </w:rPr>
        <w:t>باب [6]: کسی که آزاد کردن غلامان را در وقت آفتاب گرفتگی دوست می‌داشت</w:t>
      </w:r>
      <w:bookmarkEnd w:id="195"/>
    </w:p>
    <w:p w:rsidR="00860A9D" w:rsidRPr="00DD3AB3" w:rsidRDefault="00860A9D" w:rsidP="00DD3AB3">
      <w:pPr>
        <w:pStyle w:val="5-"/>
        <w:rPr>
          <w:rtl/>
        </w:rPr>
      </w:pPr>
      <w:r w:rsidRPr="00DD3AB3">
        <w:rPr>
          <w:rFonts w:hint="cs"/>
          <w:rtl/>
        </w:rPr>
        <w:t xml:space="preserve">566- </w:t>
      </w:r>
      <w:r w:rsidR="00DD3AB3" w:rsidRPr="00DD3AB3">
        <w:rPr>
          <w:rFonts w:hint="cs"/>
          <w:rtl/>
        </w:rPr>
        <w:t>عَنْ</w:t>
      </w:r>
      <w:r w:rsidR="00DD3AB3" w:rsidRPr="00DD3AB3">
        <w:rPr>
          <w:rtl/>
        </w:rPr>
        <w:t xml:space="preserve"> </w:t>
      </w:r>
      <w:r w:rsidR="00DD3AB3" w:rsidRPr="00DD3AB3">
        <w:rPr>
          <w:rFonts w:hint="cs"/>
          <w:rtl/>
        </w:rPr>
        <w:t>أَسْمَاءَ بِنْتِ أَبي بَكْرٍ رَضِيَ اللهُ عَنْهُمَا،</w:t>
      </w:r>
      <w:r w:rsidR="00DD3AB3" w:rsidRPr="00DD3AB3">
        <w:rPr>
          <w:rtl/>
        </w:rPr>
        <w:t xml:space="preserve"> </w:t>
      </w:r>
      <w:r w:rsidR="00DD3AB3" w:rsidRPr="00DD3AB3">
        <w:rPr>
          <w:rFonts w:hint="cs"/>
          <w:rtl/>
        </w:rPr>
        <w:t>قَالَتْ</w:t>
      </w:r>
      <w:r w:rsidR="00DD3AB3" w:rsidRPr="00DD3AB3">
        <w:rPr>
          <w:rtl/>
        </w:rPr>
        <w:t xml:space="preserve">: </w:t>
      </w:r>
      <w:r w:rsidR="00DD3AB3" w:rsidRPr="00DD3AB3">
        <w:rPr>
          <w:rFonts w:hint="cs"/>
          <w:rtl/>
        </w:rPr>
        <w:t>لَقَدْ</w:t>
      </w:r>
      <w:r w:rsidR="00DD3AB3" w:rsidRPr="00DD3AB3">
        <w:rPr>
          <w:rtl/>
        </w:rPr>
        <w:t xml:space="preserve"> </w:t>
      </w:r>
      <w:r w:rsidR="00DD3AB3" w:rsidRPr="00DD3AB3">
        <w:rPr>
          <w:rFonts w:hint="eastAsia"/>
          <w:rtl/>
        </w:rPr>
        <w:t>«</w:t>
      </w:r>
      <w:r w:rsidR="00DD3AB3" w:rsidRPr="00DD3AB3">
        <w:rPr>
          <w:rFonts w:hint="cs"/>
          <w:rtl/>
        </w:rPr>
        <w:t>أَمَرَ</w:t>
      </w:r>
      <w:r w:rsidR="00DD3AB3" w:rsidRPr="00DD3AB3">
        <w:rPr>
          <w:rtl/>
        </w:rPr>
        <w:t xml:space="preserve"> </w:t>
      </w:r>
      <w:r w:rsidR="00DD3AB3" w:rsidRPr="00DD3AB3">
        <w:rPr>
          <w:rFonts w:hint="cs"/>
          <w:rtl/>
        </w:rPr>
        <w:t>النَّبِيُّ</w:t>
      </w:r>
      <w:r w:rsidR="00DD3AB3" w:rsidRPr="00DD3AB3">
        <w:rPr>
          <w:rtl/>
        </w:rPr>
        <w:t xml:space="preserve"> </w:t>
      </w:r>
      <w:r w:rsidR="00DD3AB3" w:rsidRPr="00DD3AB3">
        <w:rPr>
          <w:rFonts w:hint="cs"/>
          <w:rtl/>
        </w:rPr>
        <w:t>صَلَّى</w:t>
      </w:r>
      <w:r w:rsidR="00DD3AB3" w:rsidRPr="00DD3AB3">
        <w:rPr>
          <w:rtl/>
        </w:rPr>
        <w:t xml:space="preserve"> </w:t>
      </w:r>
      <w:r w:rsidR="00DD3AB3" w:rsidRPr="00DD3AB3">
        <w:rPr>
          <w:rFonts w:hint="cs"/>
          <w:rtl/>
        </w:rPr>
        <w:t>اللهُ</w:t>
      </w:r>
      <w:r w:rsidR="00DD3AB3" w:rsidRPr="00DD3AB3">
        <w:rPr>
          <w:rtl/>
        </w:rPr>
        <w:t xml:space="preserve"> </w:t>
      </w:r>
      <w:r w:rsidR="00DD3AB3" w:rsidRPr="00DD3AB3">
        <w:rPr>
          <w:rFonts w:hint="cs"/>
          <w:rtl/>
        </w:rPr>
        <w:t>عَلَيْهِ</w:t>
      </w:r>
      <w:r w:rsidR="00DD3AB3" w:rsidRPr="00DD3AB3">
        <w:rPr>
          <w:rtl/>
        </w:rPr>
        <w:t xml:space="preserve"> </w:t>
      </w:r>
      <w:r w:rsidR="00DD3AB3" w:rsidRPr="00DD3AB3">
        <w:rPr>
          <w:rFonts w:hint="cs"/>
          <w:rtl/>
        </w:rPr>
        <w:t>وَسَلَّمَ</w:t>
      </w:r>
      <w:r w:rsidR="00DD3AB3" w:rsidRPr="00DD3AB3">
        <w:rPr>
          <w:rtl/>
        </w:rPr>
        <w:t xml:space="preserve"> </w:t>
      </w:r>
      <w:r w:rsidR="00DD3AB3" w:rsidRPr="00DD3AB3">
        <w:rPr>
          <w:rFonts w:hint="cs"/>
          <w:rtl/>
        </w:rPr>
        <w:t>بِالعَتَاقَةِ</w:t>
      </w:r>
      <w:r w:rsidR="00DD3AB3" w:rsidRPr="00DD3AB3">
        <w:rPr>
          <w:rtl/>
        </w:rPr>
        <w:t xml:space="preserve"> </w:t>
      </w:r>
      <w:r w:rsidR="00DD3AB3" w:rsidRPr="00DD3AB3">
        <w:rPr>
          <w:rFonts w:hint="cs"/>
          <w:rtl/>
        </w:rPr>
        <w:t>فِي</w:t>
      </w:r>
      <w:r w:rsidR="00DD3AB3" w:rsidRPr="00DD3AB3">
        <w:rPr>
          <w:rtl/>
        </w:rPr>
        <w:t xml:space="preserve"> </w:t>
      </w:r>
      <w:r w:rsidR="00DD3AB3" w:rsidRPr="00DD3AB3">
        <w:rPr>
          <w:rFonts w:hint="cs"/>
          <w:rtl/>
        </w:rPr>
        <w:t>كُسُوفِ</w:t>
      </w:r>
      <w:r w:rsidR="00DD3AB3" w:rsidRPr="00DD3AB3">
        <w:rPr>
          <w:rtl/>
        </w:rPr>
        <w:t xml:space="preserve"> </w:t>
      </w:r>
      <w:r w:rsidR="00DD3AB3" w:rsidRPr="00DD3AB3">
        <w:rPr>
          <w:rFonts w:hint="cs"/>
          <w:rtl/>
        </w:rPr>
        <w:t>الشَّمْسِ</w:t>
      </w:r>
      <w:r w:rsidR="00DD3AB3" w:rsidRPr="00DD3AB3">
        <w:rPr>
          <w:rFonts w:hint="eastAsia"/>
          <w:rtl/>
        </w:rPr>
        <w:t>»</w:t>
      </w:r>
      <w:r w:rsidR="00DD3AB3" w:rsidRPr="00DD3AB3">
        <w:rPr>
          <w:rFonts w:hint="cs"/>
          <w:rtl/>
        </w:rPr>
        <w:t xml:space="preserve"> </w:t>
      </w:r>
      <w:r w:rsidRPr="00DD3AB3">
        <w:rPr>
          <w:rFonts w:hint="cs"/>
          <w:rtl/>
        </w:rPr>
        <w:t>[رواه البخاری: 1054].</w:t>
      </w:r>
    </w:p>
    <w:p w:rsidR="00860A9D" w:rsidRDefault="00860A9D" w:rsidP="00860A9D">
      <w:pPr>
        <w:pStyle w:val="0-"/>
        <w:rPr>
          <w:rtl/>
          <w:lang w:bidi="fa-IR"/>
        </w:rPr>
      </w:pPr>
      <w:r>
        <w:rPr>
          <w:rFonts w:hint="cs"/>
          <w:rtl/>
          <w:lang w:bidi="fa-IR"/>
        </w:rPr>
        <w:t>566- از اسماء بنت ابی بکر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هنگام آفتاب گرفتگی به آزاد ساختن غلامان امر فرمودند</w:t>
      </w:r>
      <w:r w:rsidRPr="00860A9D">
        <w:rPr>
          <w:rFonts w:hint="cs"/>
          <w:vertAlign w:val="superscript"/>
          <w:rtl/>
          <w:lang w:bidi="fa-IR"/>
        </w:rPr>
        <w:t>(</w:t>
      </w:r>
      <w:r w:rsidRPr="005A62CD">
        <w:rPr>
          <w:rStyle w:val="FootnoteReference"/>
          <w:rtl/>
          <w:lang w:bidi="fa-IR"/>
        </w:rPr>
        <w:footnoteReference w:id="307"/>
      </w:r>
      <w:r w:rsidRPr="00860A9D">
        <w:rPr>
          <w:rFonts w:hint="cs"/>
          <w:vertAlign w:val="superscript"/>
          <w:rtl/>
          <w:lang w:bidi="fa-IR"/>
        </w:rPr>
        <w:t>)</w:t>
      </w:r>
      <w:r>
        <w:rPr>
          <w:rFonts w:hint="cs"/>
          <w:rtl/>
          <w:lang w:bidi="fa-IR"/>
        </w:rPr>
        <w:t>.</w:t>
      </w:r>
    </w:p>
    <w:p w:rsidR="00DD3AB3" w:rsidRDefault="00DD3AB3" w:rsidP="005B4120">
      <w:pPr>
        <w:pStyle w:val="2-0"/>
        <w:rPr>
          <w:rtl/>
        </w:rPr>
      </w:pPr>
      <w:r w:rsidRPr="006F238E">
        <w:rPr>
          <w:rFonts w:hint="cs"/>
          <w:rtl/>
          <w:lang w:bidi="ar-SA"/>
        </w:rPr>
        <w:t>7</w:t>
      </w:r>
      <w:r>
        <w:rPr>
          <w:rFonts w:hint="cs"/>
          <w:rtl/>
        </w:rPr>
        <w:t xml:space="preserve">- باب: الذِّكْرِ فِي </w:t>
      </w:r>
      <w:r w:rsidR="007B6263">
        <w:rPr>
          <w:rFonts w:hint="cs"/>
          <w:rtl/>
        </w:rPr>
        <w:t>الْكُسُوفِ</w:t>
      </w:r>
    </w:p>
    <w:p w:rsidR="007B6263" w:rsidRDefault="007B6263" w:rsidP="005B4120">
      <w:pPr>
        <w:pStyle w:val="4-"/>
        <w:rPr>
          <w:rtl/>
          <w:lang w:bidi="fa-IR"/>
        </w:rPr>
      </w:pPr>
      <w:bookmarkStart w:id="196" w:name="_Toc432244187"/>
      <w:r>
        <w:rPr>
          <w:rFonts w:hint="cs"/>
          <w:rtl/>
          <w:lang w:bidi="fa-IR"/>
        </w:rPr>
        <w:t>باب [7]: ذکر در وقت کسوف</w:t>
      </w:r>
      <w:bookmarkEnd w:id="196"/>
    </w:p>
    <w:p w:rsidR="007B6263" w:rsidRPr="005B4120" w:rsidRDefault="007B6263" w:rsidP="005B4120">
      <w:pPr>
        <w:pStyle w:val="5-"/>
        <w:rPr>
          <w:rtl/>
        </w:rPr>
      </w:pPr>
      <w:r w:rsidRPr="005B4120">
        <w:rPr>
          <w:rFonts w:hint="cs"/>
          <w:rtl/>
        </w:rPr>
        <w:t>5</w:t>
      </w:r>
      <w:r w:rsidRPr="008937DA">
        <w:rPr>
          <w:rFonts w:hint="cs"/>
          <w:rtl/>
        </w:rPr>
        <w:t xml:space="preserve">67- </w:t>
      </w:r>
      <w:r w:rsidR="005B4120" w:rsidRPr="008937DA">
        <w:rPr>
          <w:rFonts w:hint="cs"/>
          <w:rtl/>
        </w:rPr>
        <w:t>عَنْ</w:t>
      </w:r>
      <w:r w:rsidR="005B4120" w:rsidRPr="008937DA">
        <w:rPr>
          <w:rtl/>
        </w:rPr>
        <w:t xml:space="preserve"> </w:t>
      </w:r>
      <w:r w:rsidR="005B4120" w:rsidRPr="008937DA">
        <w:rPr>
          <w:rFonts w:hint="cs"/>
          <w:rtl/>
        </w:rPr>
        <w:t>أَبِي</w:t>
      </w:r>
      <w:r w:rsidR="005B4120" w:rsidRPr="008937DA">
        <w:rPr>
          <w:rtl/>
        </w:rPr>
        <w:t xml:space="preserve"> </w:t>
      </w:r>
      <w:r w:rsidR="005B4120" w:rsidRPr="008937DA">
        <w:rPr>
          <w:rFonts w:hint="cs"/>
          <w:rtl/>
        </w:rPr>
        <w:t>مُوسَى رَضِيَ اللهُ عَنْهُ،</w:t>
      </w:r>
      <w:r w:rsidR="005B4120" w:rsidRPr="008937DA">
        <w:rPr>
          <w:rtl/>
        </w:rPr>
        <w:t xml:space="preserve"> </w:t>
      </w:r>
      <w:r w:rsidR="005B4120" w:rsidRPr="008937DA">
        <w:rPr>
          <w:rFonts w:hint="cs"/>
          <w:rtl/>
        </w:rPr>
        <w:t>قَالَ</w:t>
      </w:r>
      <w:r w:rsidR="005B4120" w:rsidRPr="008937DA">
        <w:rPr>
          <w:rtl/>
        </w:rPr>
        <w:t xml:space="preserve">: </w:t>
      </w:r>
      <w:r w:rsidR="005B4120" w:rsidRPr="008937DA">
        <w:rPr>
          <w:rFonts w:hint="cs"/>
          <w:rtl/>
        </w:rPr>
        <w:t>خَسَفَتِ</w:t>
      </w:r>
      <w:r w:rsidR="005B4120" w:rsidRPr="008937DA">
        <w:rPr>
          <w:rtl/>
        </w:rPr>
        <w:t xml:space="preserve"> </w:t>
      </w:r>
      <w:r w:rsidR="005B4120" w:rsidRPr="008937DA">
        <w:rPr>
          <w:rFonts w:hint="cs"/>
          <w:rtl/>
        </w:rPr>
        <w:t>الشَّمْسُ،</w:t>
      </w:r>
      <w:r w:rsidR="005B4120" w:rsidRPr="008937DA">
        <w:rPr>
          <w:rtl/>
        </w:rPr>
        <w:t xml:space="preserve"> </w:t>
      </w:r>
      <w:r w:rsidR="005B4120" w:rsidRPr="008937DA">
        <w:rPr>
          <w:rFonts w:hint="cs"/>
          <w:rtl/>
        </w:rPr>
        <w:t>فَقَامَ</w:t>
      </w:r>
      <w:r w:rsidR="005B4120" w:rsidRPr="008937DA">
        <w:rPr>
          <w:rtl/>
        </w:rPr>
        <w:t xml:space="preserve"> </w:t>
      </w:r>
      <w:r w:rsidR="005B4120" w:rsidRPr="008937DA">
        <w:rPr>
          <w:rFonts w:hint="cs"/>
          <w:rtl/>
        </w:rPr>
        <w:t>النَّبِيُّ</w:t>
      </w:r>
      <w:r w:rsidR="005B4120" w:rsidRPr="008937DA">
        <w:rPr>
          <w:rtl/>
        </w:rPr>
        <w:t xml:space="preserve"> </w:t>
      </w:r>
      <w:r w:rsidR="005B4120" w:rsidRPr="008937DA">
        <w:rPr>
          <w:rFonts w:hint="cs"/>
          <w:rtl/>
        </w:rPr>
        <w:t>صَلَّى</w:t>
      </w:r>
      <w:r w:rsidR="005B4120" w:rsidRPr="008937DA">
        <w:rPr>
          <w:rtl/>
        </w:rPr>
        <w:t xml:space="preserve"> </w:t>
      </w:r>
      <w:r w:rsidR="005B4120" w:rsidRPr="008937DA">
        <w:rPr>
          <w:rFonts w:hint="cs"/>
          <w:rtl/>
        </w:rPr>
        <w:t>اللهُ</w:t>
      </w:r>
      <w:r w:rsidR="005B4120" w:rsidRPr="008937DA">
        <w:rPr>
          <w:rtl/>
        </w:rPr>
        <w:t xml:space="preserve"> </w:t>
      </w:r>
      <w:r w:rsidR="005B4120" w:rsidRPr="008937DA">
        <w:rPr>
          <w:rFonts w:hint="cs"/>
          <w:rtl/>
        </w:rPr>
        <w:t>عَلَيْهِ</w:t>
      </w:r>
      <w:r w:rsidR="005B4120" w:rsidRPr="008937DA">
        <w:rPr>
          <w:rtl/>
        </w:rPr>
        <w:t xml:space="preserve"> </w:t>
      </w:r>
      <w:r w:rsidR="005B4120" w:rsidRPr="008937DA">
        <w:rPr>
          <w:rFonts w:hint="cs"/>
          <w:rtl/>
        </w:rPr>
        <w:t>وَسَلَّمَ</w:t>
      </w:r>
      <w:r w:rsidR="005B4120" w:rsidRPr="008937DA">
        <w:rPr>
          <w:rtl/>
        </w:rPr>
        <w:t xml:space="preserve"> </w:t>
      </w:r>
      <w:r w:rsidR="005B4120" w:rsidRPr="008937DA">
        <w:rPr>
          <w:rFonts w:hint="cs"/>
          <w:rtl/>
        </w:rPr>
        <w:t>فَزِعًا،</w:t>
      </w:r>
      <w:r w:rsidR="005B4120" w:rsidRPr="008937DA">
        <w:rPr>
          <w:rtl/>
        </w:rPr>
        <w:t xml:space="preserve"> </w:t>
      </w:r>
      <w:r w:rsidR="005B4120" w:rsidRPr="008937DA">
        <w:rPr>
          <w:rFonts w:hint="cs"/>
          <w:rtl/>
        </w:rPr>
        <w:t>يَخْشَى</w:t>
      </w:r>
      <w:r w:rsidR="005B4120" w:rsidRPr="008937DA">
        <w:rPr>
          <w:rtl/>
        </w:rPr>
        <w:t xml:space="preserve"> </w:t>
      </w:r>
      <w:r w:rsidR="005B4120" w:rsidRPr="008937DA">
        <w:rPr>
          <w:rFonts w:hint="cs"/>
          <w:rtl/>
        </w:rPr>
        <w:t>أَنْ</w:t>
      </w:r>
      <w:r w:rsidR="005B4120" w:rsidRPr="008937DA">
        <w:rPr>
          <w:rtl/>
        </w:rPr>
        <w:t xml:space="preserve"> </w:t>
      </w:r>
      <w:r w:rsidR="005B4120" w:rsidRPr="008937DA">
        <w:rPr>
          <w:rFonts w:hint="cs"/>
          <w:rtl/>
        </w:rPr>
        <w:t>تَكُونَ</w:t>
      </w:r>
      <w:r w:rsidR="005B4120" w:rsidRPr="008937DA">
        <w:rPr>
          <w:rtl/>
        </w:rPr>
        <w:t xml:space="preserve"> </w:t>
      </w:r>
      <w:r w:rsidR="005B4120" w:rsidRPr="008937DA">
        <w:rPr>
          <w:rFonts w:hint="cs"/>
          <w:rtl/>
        </w:rPr>
        <w:t>السَّاعَةُ،</w:t>
      </w:r>
      <w:r w:rsidR="005B4120" w:rsidRPr="008937DA">
        <w:rPr>
          <w:rtl/>
        </w:rPr>
        <w:t xml:space="preserve"> </w:t>
      </w:r>
      <w:r w:rsidR="005B4120" w:rsidRPr="008937DA">
        <w:rPr>
          <w:rFonts w:hint="cs"/>
          <w:rtl/>
        </w:rPr>
        <w:t>فَأَتَى</w:t>
      </w:r>
      <w:r w:rsidR="005B4120" w:rsidRPr="008937DA">
        <w:rPr>
          <w:rtl/>
        </w:rPr>
        <w:t xml:space="preserve"> </w:t>
      </w:r>
      <w:r w:rsidR="005B4120" w:rsidRPr="008937DA">
        <w:rPr>
          <w:rFonts w:hint="cs"/>
          <w:rtl/>
        </w:rPr>
        <w:t>المَسْجِدَ،</w:t>
      </w:r>
      <w:r w:rsidR="005B4120" w:rsidRPr="008937DA">
        <w:rPr>
          <w:rtl/>
        </w:rPr>
        <w:t xml:space="preserve"> </w:t>
      </w:r>
      <w:r w:rsidR="005B4120" w:rsidRPr="008937DA">
        <w:rPr>
          <w:rFonts w:hint="cs"/>
          <w:rtl/>
        </w:rPr>
        <w:t>فَصَلَّى</w:t>
      </w:r>
      <w:r w:rsidR="005B4120" w:rsidRPr="008937DA">
        <w:rPr>
          <w:rtl/>
        </w:rPr>
        <w:t xml:space="preserve"> </w:t>
      </w:r>
      <w:r w:rsidR="005B4120" w:rsidRPr="008937DA">
        <w:rPr>
          <w:rFonts w:hint="cs"/>
          <w:rtl/>
        </w:rPr>
        <w:t>بِأَطْوَلِ</w:t>
      </w:r>
      <w:r w:rsidR="005B4120" w:rsidRPr="008937DA">
        <w:rPr>
          <w:rtl/>
        </w:rPr>
        <w:t xml:space="preserve"> </w:t>
      </w:r>
      <w:r w:rsidR="005B4120" w:rsidRPr="008937DA">
        <w:rPr>
          <w:rFonts w:hint="cs"/>
          <w:rtl/>
        </w:rPr>
        <w:t>قِيَامٍ</w:t>
      </w:r>
      <w:r w:rsidR="005B4120" w:rsidRPr="008937DA">
        <w:rPr>
          <w:rtl/>
        </w:rPr>
        <w:t xml:space="preserve"> </w:t>
      </w:r>
      <w:r w:rsidR="005B4120" w:rsidRPr="008937DA">
        <w:rPr>
          <w:rFonts w:hint="cs"/>
          <w:rtl/>
        </w:rPr>
        <w:t>وَرُكُوعٍ</w:t>
      </w:r>
      <w:r w:rsidR="005B4120" w:rsidRPr="008937DA">
        <w:rPr>
          <w:rtl/>
        </w:rPr>
        <w:t xml:space="preserve"> </w:t>
      </w:r>
      <w:r w:rsidR="005B4120" w:rsidRPr="008937DA">
        <w:rPr>
          <w:rFonts w:hint="cs"/>
          <w:rtl/>
        </w:rPr>
        <w:t>وَسُجُودٍ</w:t>
      </w:r>
      <w:r w:rsidR="005B4120" w:rsidRPr="008937DA">
        <w:rPr>
          <w:rtl/>
        </w:rPr>
        <w:t xml:space="preserve"> </w:t>
      </w:r>
      <w:r w:rsidR="005B4120" w:rsidRPr="008937DA">
        <w:rPr>
          <w:rFonts w:hint="cs"/>
          <w:rtl/>
        </w:rPr>
        <w:t>رَأَيْتُهُ</w:t>
      </w:r>
      <w:r w:rsidR="005B4120" w:rsidRPr="008937DA">
        <w:rPr>
          <w:rtl/>
        </w:rPr>
        <w:t xml:space="preserve"> </w:t>
      </w:r>
      <w:r w:rsidR="005B4120" w:rsidRPr="008937DA">
        <w:rPr>
          <w:rFonts w:hint="cs"/>
          <w:rtl/>
        </w:rPr>
        <w:t>قَطُّ</w:t>
      </w:r>
      <w:r w:rsidR="005B4120" w:rsidRPr="008937DA">
        <w:rPr>
          <w:rtl/>
        </w:rPr>
        <w:t xml:space="preserve"> </w:t>
      </w:r>
      <w:r w:rsidR="005B4120" w:rsidRPr="008937DA">
        <w:rPr>
          <w:rFonts w:hint="cs"/>
          <w:rtl/>
        </w:rPr>
        <w:t>يَفْعَلُهُ،</w:t>
      </w:r>
      <w:r w:rsidR="005B4120" w:rsidRPr="008937DA">
        <w:rPr>
          <w:rtl/>
        </w:rPr>
        <w:t xml:space="preserve"> </w:t>
      </w:r>
      <w:r w:rsidR="005B4120" w:rsidRPr="008937DA">
        <w:rPr>
          <w:rFonts w:hint="cs"/>
          <w:rtl/>
        </w:rPr>
        <w:t>وَقَالَ</w:t>
      </w:r>
      <w:r w:rsidR="005B4120" w:rsidRPr="008937DA">
        <w:rPr>
          <w:rtl/>
        </w:rPr>
        <w:t xml:space="preserve">: </w:t>
      </w:r>
      <w:r w:rsidR="005B4120" w:rsidRPr="008937DA">
        <w:rPr>
          <w:rFonts w:hint="eastAsia"/>
          <w:rtl/>
        </w:rPr>
        <w:t>«</w:t>
      </w:r>
      <w:r w:rsidR="005B4120" w:rsidRPr="008937DA">
        <w:rPr>
          <w:rFonts w:hint="cs"/>
          <w:rtl/>
        </w:rPr>
        <w:t>هَذِهِ</w:t>
      </w:r>
      <w:r w:rsidR="005B4120" w:rsidRPr="008937DA">
        <w:rPr>
          <w:rtl/>
        </w:rPr>
        <w:t xml:space="preserve"> </w:t>
      </w:r>
      <w:r w:rsidR="005B4120" w:rsidRPr="008937DA">
        <w:rPr>
          <w:rFonts w:hint="cs"/>
          <w:rtl/>
        </w:rPr>
        <w:t>الآيَاتُ</w:t>
      </w:r>
      <w:r w:rsidR="005B4120" w:rsidRPr="008937DA">
        <w:rPr>
          <w:rtl/>
        </w:rPr>
        <w:t xml:space="preserve"> </w:t>
      </w:r>
      <w:r w:rsidR="005B4120" w:rsidRPr="008937DA">
        <w:rPr>
          <w:rFonts w:hint="cs"/>
          <w:rtl/>
        </w:rPr>
        <w:t>الَّتِي</w:t>
      </w:r>
      <w:r w:rsidR="005B4120" w:rsidRPr="008937DA">
        <w:rPr>
          <w:rtl/>
        </w:rPr>
        <w:t xml:space="preserve"> </w:t>
      </w:r>
      <w:r w:rsidR="005B4120" w:rsidRPr="008937DA">
        <w:rPr>
          <w:rFonts w:hint="cs"/>
          <w:rtl/>
        </w:rPr>
        <w:t>يُرْسِلُ</w:t>
      </w:r>
      <w:r w:rsidR="005B4120" w:rsidRPr="008937DA">
        <w:rPr>
          <w:rtl/>
        </w:rPr>
        <w:t xml:space="preserve"> </w:t>
      </w:r>
      <w:r w:rsidR="005B4120" w:rsidRPr="008937DA">
        <w:rPr>
          <w:rFonts w:hint="cs"/>
          <w:rtl/>
        </w:rPr>
        <w:t>اللَّهُ،</w:t>
      </w:r>
      <w:r w:rsidR="005B4120" w:rsidRPr="008937DA">
        <w:rPr>
          <w:rtl/>
        </w:rPr>
        <w:t xml:space="preserve"> </w:t>
      </w:r>
      <w:r w:rsidR="005B4120" w:rsidRPr="008937DA">
        <w:rPr>
          <w:rFonts w:hint="cs"/>
          <w:rtl/>
        </w:rPr>
        <w:t>لاَ</w:t>
      </w:r>
      <w:r w:rsidR="005B4120" w:rsidRPr="008937DA">
        <w:rPr>
          <w:rtl/>
        </w:rPr>
        <w:t xml:space="preserve"> </w:t>
      </w:r>
      <w:r w:rsidR="005B4120" w:rsidRPr="008937DA">
        <w:rPr>
          <w:rFonts w:hint="cs"/>
          <w:rtl/>
        </w:rPr>
        <w:t>تَكُونُ</w:t>
      </w:r>
      <w:r w:rsidR="005B4120" w:rsidRPr="008937DA">
        <w:rPr>
          <w:rtl/>
        </w:rPr>
        <w:t xml:space="preserve"> </w:t>
      </w:r>
      <w:r w:rsidR="005B4120" w:rsidRPr="008937DA">
        <w:rPr>
          <w:rFonts w:hint="cs"/>
          <w:rtl/>
        </w:rPr>
        <w:t>لِمَوْتِ</w:t>
      </w:r>
      <w:r w:rsidR="005B4120" w:rsidRPr="008937DA">
        <w:rPr>
          <w:rtl/>
        </w:rPr>
        <w:t xml:space="preserve"> </w:t>
      </w:r>
      <w:r w:rsidR="005B4120" w:rsidRPr="008937DA">
        <w:rPr>
          <w:rFonts w:hint="cs"/>
          <w:rtl/>
        </w:rPr>
        <w:t>أَحَدٍ</w:t>
      </w:r>
      <w:r w:rsidR="005B4120" w:rsidRPr="008937DA">
        <w:rPr>
          <w:rtl/>
        </w:rPr>
        <w:t xml:space="preserve"> </w:t>
      </w:r>
      <w:r w:rsidR="005B4120" w:rsidRPr="008937DA">
        <w:rPr>
          <w:rFonts w:hint="cs"/>
          <w:rtl/>
        </w:rPr>
        <w:t>وَلاَ</w:t>
      </w:r>
      <w:r w:rsidR="005B4120" w:rsidRPr="008937DA">
        <w:rPr>
          <w:rtl/>
        </w:rPr>
        <w:t xml:space="preserve"> </w:t>
      </w:r>
      <w:r w:rsidR="005B4120" w:rsidRPr="008937DA">
        <w:rPr>
          <w:rFonts w:hint="cs"/>
          <w:rtl/>
        </w:rPr>
        <w:t>لِحَيَاتِهِ،</w:t>
      </w:r>
      <w:r w:rsidR="005B4120" w:rsidRPr="008937DA">
        <w:rPr>
          <w:rtl/>
        </w:rPr>
        <w:t xml:space="preserve"> </w:t>
      </w:r>
      <w:r w:rsidR="005B4120" w:rsidRPr="008937DA">
        <w:rPr>
          <w:rFonts w:hint="cs"/>
          <w:rtl/>
        </w:rPr>
        <w:t>وَلَكِنْ</w:t>
      </w:r>
      <w:r w:rsidR="005B4120" w:rsidRPr="008937DA">
        <w:rPr>
          <w:rtl/>
        </w:rPr>
        <w:t xml:space="preserve"> </w:t>
      </w:r>
      <w:r w:rsidR="005B4120" w:rsidRPr="008937DA">
        <w:rPr>
          <w:rFonts w:hint="cs"/>
          <w:rtl/>
        </w:rPr>
        <w:t>يُخَوِّفُ</w:t>
      </w:r>
      <w:r w:rsidR="005B4120" w:rsidRPr="008937DA">
        <w:rPr>
          <w:rtl/>
        </w:rPr>
        <w:t xml:space="preserve"> </w:t>
      </w:r>
      <w:r w:rsidR="005B4120" w:rsidRPr="008937DA">
        <w:rPr>
          <w:rFonts w:hint="cs"/>
          <w:rtl/>
        </w:rPr>
        <w:t>اللَّهُ</w:t>
      </w:r>
      <w:r w:rsidR="005B4120" w:rsidRPr="008937DA">
        <w:rPr>
          <w:rtl/>
        </w:rPr>
        <w:t xml:space="preserve"> </w:t>
      </w:r>
      <w:r w:rsidR="005B4120" w:rsidRPr="008937DA">
        <w:rPr>
          <w:rFonts w:hint="cs"/>
          <w:rtl/>
        </w:rPr>
        <w:t>بِهِ</w:t>
      </w:r>
      <w:r w:rsidR="005B4120" w:rsidRPr="008937DA">
        <w:rPr>
          <w:rtl/>
        </w:rPr>
        <w:t xml:space="preserve"> </w:t>
      </w:r>
      <w:r w:rsidR="005B4120" w:rsidRPr="008937DA">
        <w:rPr>
          <w:rFonts w:hint="cs"/>
          <w:rtl/>
        </w:rPr>
        <w:t>عِبَادَهُ،</w:t>
      </w:r>
      <w:r w:rsidR="005B4120" w:rsidRPr="008937DA">
        <w:rPr>
          <w:rtl/>
        </w:rPr>
        <w:t xml:space="preserve"> </w:t>
      </w:r>
      <w:r w:rsidR="005B4120" w:rsidRPr="008937DA">
        <w:rPr>
          <w:rFonts w:hint="cs"/>
          <w:rtl/>
        </w:rPr>
        <w:t>فَإِذَا</w:t>
      </w:r>
      <w:r w:rsidR="005B4120" w:rsidRPr="008937DA">
        <w:rPr>
          <w:rtl/>
        </w:rPr>
        <w:t xml:space="preserve"> </w:t>
      </w:r>
      <w:r w:rsidR="005B4120" w:rsidRPr="008937DA">
        <w:rPr>
          <w:rFonts w:hint="cs"/>
          <w:rtl/>
        </w:rPr>
        <w:t>رَأَيْتُمْ</w:t>
      </w:r>
      <w:r w:rsidR="005B4120" w:rsidRPr="008937DA">
        <w:rPr>
          <w:rtl/>
        </w:rPr>
        <w:t xml:space="preserve"> </w:t>
      </w:r>
      <w:r w:rsidR="005B4120" w:rsidRPr="008937DA">
        <w:rPr>
          <w:rFonts w:hint="cs"/>
          <w:rtl/>
        </w:rPr>
        <w:t>شَيْئًا</w:t>
      </w:r>
      <w:r w:rsidR="005B4120" w:rsidRPr="008937DA">
        <w:rPr>
          <w:rtl/>
        </w:rPr>
        <w:t xml:space="preserve"> </w:t>
      </w:r>
      <w:r w:rsidR="005B4120" w:rsidRPr="008937DA">
        <w:rPr>
          <w:rFonts w:hint="cs"/>
          <w:rtl/>
        </w:rPr>
        <w:t>مِنْ</w:t>
      </w:r>
      <w:r w:rsidR="005B4120" w:rsidRPr="008937DA">
        <w:rPr>
          <w:rtl/>
        </w:rPr>
        <w:t xml:space="preserve"> </w:t>
      </w:r>
      <w:r w:rsidR="005B4120" w:rsidRPr="008937DA">
        <w:rPr>
          <w:rFonts w:hint="cs"/>
          <w:rtl/>
        </w:rPr>
        <w:t>ذَلِكَ،</w:t>
      </w:r>
      <w:r w:rsidR="005B4120" w:rsidRPr="008937DA">
        <w:rPr>
          <w:rtl/>
        </w:rPr>
        <w:t xml:space="preserve"> </w:t>
      </w:r>
      <w:r w:rsidR="005B4120" w:rsidRPr="008937DA">
        <w:rPr>
          <w:rFonts w:hint="cs"/>
          <w:rtl/>
        </w:rPr>
        <w:t>فَافْزَعُوا</w:t>
      </w:r>
      <w:r w:rsidR="005B4120" w:rsidRPr="008937DA">
        <w:rPr>
          <w:rtl/>
        </w:rPr>
        <w:t xml:space="preserve"> </w:t>
      </w:r>
      <w:r w:rsidR="005B4120" w:rsidRPr="008937DA">
        <w:rPr>
          <w:rFonts w:hint="cs"/>
          <w:rtl/>
        </w:rPr>
        <w:t>إِلَى</w:t>
      </w:r>
      <w:r w:rsidR="005B4120" w:rsidRPr="008937DA">
        <w:rPr>
          <w:rtl/>
        </w:rPr>
        <w:t xml:space="preserve"> </w:t>
      </w:r>
      <w:r w:rsidR="005B4120" w:rsidRPr="008937DA">
        <w:rPr>
          <w:rFonts w:hint="cs"/>
          <w:rtl/>
        </w:rPr>
        <w:t>ذِكْرِهِ</w:t>
      </w:r>
      <w:r w:rsidR="005B4120" w:rsidRPr="008937DA">
        <w:rPr>
          <w:rtl/>
        </w:rPr>
        <w:t xml:space="preserve"> </w:t>
      </w:r>
      <w:r w:rsidR="005B4120" w:rsidRPr="008937DA">
        <w:rPr>
          <w:rFonts w:hint="cs"/>
          <w:rtl/>
        </w:rPr>
        <w:t>وَدُعَائِهِ</w:t>
      </w:r>
      <w:r w:rsidR="005B4120" w:rsidRPr="008937DA">
        <w:rPr>
          <w:rtl/>
        </w:rPr>
        <w:t xml:space="preserve"> </w:t>
      </w:r>
      <w:r w:rsidR="005B4120" w:rsidRPr="008937DA">
        <w:rPr>
          <w:rFonts w:hint="cs"/>
          <w:rtl/>
        </w:rPr>
        <w:t>وَاسْتِغْفَارِهِ</w:t>
      </w:r>
      <w:r w:rsidR="005B4120" w:rsidRPr="008937DA">
        <w:rPr>
          <w:rFonts w:hint="eastAsia"/>
          <w:rtl/>
        </w:rPr>
        <w:t>»</w:t>
      </w:r>
      <w:r w:rsidR="005B4120" w:rsidRPr="008937DA">
        <w:rPr>
          <w:rFonts w:hint="cs"/>
          <w:rtl/>
        </w:rPr>
        <w:t xml:space="preserve"> </w:t>
      </w:r>
      <w:r w:rsidRPr="008937DA">
        <w:rPr>
          <w:rFonts w:hint="cs"/>
          <w:rtl/>
        </w:rPr>
        <w:t>[رواه البخاری: 1059].</w:t>
      </w:r>
    </w:p>
    <w:p w:rsidR="007B6263" w:rsidRDefault="007B6263" w:rsidP="007B6263">
      <w:pPr>
        <w:pStyle w:val="0-"/>
        <w:rPr>
          <w:rtl/>
          <w:lang w:bidi="fa-IR"/>
        </w:rPr>
      </w:pPr>
      <w:r>
        <w:rPr>
          <w:rFonts w:hint="cs"/>
          <w:rtl/>
          <w:lang w:bidi="fa-IR"/>
        </w:rPr>
        <w:t>567- از ابو موسی</w:t>
      </w:r>
      <w:r>
        <w:rPr>
          <w:rFonts w:cs="CTraditional Arabic" w:hint="cs"/>
          <w:rtl/>
          <w:lang w:bidi="fa-IR"/>
        </w:rPr>
        <w:t>س</w:t>
      </w:r>
      <w:r>
        <w:rPr>
          <w:rFonts w:hint="cs"/>
          <w:rtl/>
          <w:lang w:bidi="fa-IR"/>
        </w:rPr>
        <w:t xml:space="preserve"> روایت است که گفت: آفتاب گرفت، پیامبر خدا </w:t>
      </w:r>
      <w:r>
        <w:rPr>
          <w:rFonts w:cs="CTraditional Arabic" w:hint="cs"/>
          <w:rtl/>
          <w:lang w:bidi="fa-IR"/>
        </w:rPr>
        <w:t>ج</w:t>
      </w:r>
      <w:r>
        <w:rPr>
          <w:rFonts w:hint="cs"/>
          <w:rtl/>
          <w:lang w:bidi="fa-IR"/>
        </w:rPr>
        <w:t xml:space="preserve"> طور</w:t>
      </w:r>
      <w:r w:rsidR="00DF12CA">
        <w:rPr>
          <w:rFonts w:hint="cs"/>
          <w:rtl/>
          <w:lang w:bidi="fa-IR"/>
        </w:rPr>
        <w:t>ی هراسان برخاستند که گویا از بر</w:t>
      </w:r>
      <w:r>
        <w:rPr>
          <w:rFonts w:hint="cs"/>
          <w:rtl/>
          <w:lang w:bidi="fa-IR"/>
        </w:rPr>
        <w:t>پا شدن قیامت ترسیده</w:t>
      </w:r>
      <w:r w:rsidR="00581AF9">
        <w:rPr>
          <w:rFonts w:hint="cs"/>
          <w:rtl/>
          <w:lang w:bidi="fa-IR"/>
        </w:rPr>
        <w:t>‌اند</w:t>
      </w:r>
      <w:r w:rsidRPr="007B6263">
        <w:rPr>
          <w:rFonts w:hint="cs"/>
          <w:vertAlign w:val="superscript"/>
          <w:rtl/>
          <w:lang w:bidi="fa-IR"/>
        </w:rPr>
        <w:t>(</w:t>
      </w:r>
      <w:r w:rsidRPr="005A62CD">
        <w:rPr>
          <w:rStyle w:val="FootnoteReference"/>
          <w:rtl/>
          <w:lang w:bidi="fa-IR"/>
        </w:rPr>
        <w:footnoteReference w:id="308"/>
      </w:r>
      <w:r w:rsidRPr="007B6263">
        <w:rPr>
          <w:rFonts w:hint="cs"/>
          <w:vertAlign w:val="superscript"/>
          <w:rtl/>
          <w:lang w:bidi="fa-IR"/>
        </w:rPr>
        <w:t>)</w:t>
      </w:r>
      <w:r>
        <w:rPr>
          <w:rFonts w:hint="cs"/>
          <w:rtl/>
          <w:lang w:bidi="fa-IR"/>
        </w:rPr>
        <w:t>.</w:t>
      </w:r>
    </w:p>
    <w:p w:rsidR="007B6263" w:rsidRDefault="007B6263" w:rsidP="007B6263">
      <w:pPr>
        <w:pStyle w:val="0-"/>
        <w:rPr>
          <w:rtl/>
          <w:lang w:bidi="fa-IR"/>
        </w:rPr>
      </w:pPr>
      <w:r>
        <w:rPr>
          <w:rFonts w:hint="cs"/>
          <w:rtl/>
          <w:lang w:bidi="fa-IR"/>
        </w:rPr>
        <w:t>به مسجد آمدند، و نمازی را به درازترین قیام و رکوع و سجده‌ای که در تمام عمر خود از ایشان دیده بودم، خواندند، و فرمودند:</w:t>
      </w:r>
    </w:p>
    <w:p w:rsidR="007B6263" w:rsidRDefault="007B6263" w:rsidP="007B6263">
      <w:pPr>
        <w:pStyle w:val="0-"/>
        <w:rPr>
          <w:rtl/>
          <w:lang w:bidi="fa-IR"/>
        </w:rPr>
      </w:pPr>
      <w:r>
        <w:rPr>
          <w:rFonts w:hint="cs"/>
          <w:rtl/>
          <w:lang w:bidi="fa-IR"/>
        </w:rPr>
        <w:t>«این علاماتی را که خداوند متعال می‌فرستد، به سبب مرگ و زندگی کسی نیست، ولی خداوند متعال به سبب این آیات، بندگان خود را می‌ترساند، و هنگامی که چیزی از این علامات را دیدید، به ذکر خدا و دعا و طلب آمرزش از او تعالی متوسل شوید»</w:t>
      </w:r>
      <w:r w:rsidRPr="007B6263">
        <w:rPr>
          <w:rFonts w:hint="cs"/>
          <w:vertAlign w:val="superscript"/>
          <w:rtl/>
          <w:lang w:bidi="fa-IR"/>
        </w:rPr>
        <w:t>(</w:t>
      </w:r>
      <w:r w:rsidRPr="005A62CD">
        <w:rPr>
          <w:rStyle w:val="FootnoteReference"/>
          <w:rtl/>
          <w:lang w:bidi="fa-IR"/>
        </w:rPr>
        <w:footnoteReference w:id="309"/>
      </w:r>
      <w:r w:rsidRPr="007B6263">
        <w:rPr>
          <w:rFonts w:hint="cs"/>
          <w:vertAlign w:val="superscript"/>
          <w:rtl/>
          <w:lang w:bidi="fa-IR"/>
        </w:rPr>
        <w:t>)</w:t>
      </w:r>
      <w:r>
        <w:rPr>
          <w:rFonts w:hint="cs"/>
          <w:rtl/>
          <w:lang w:bidi="fa-IR"/>
        </w:rPr>
        <w:t>.</w:t>
      </w:r>
    </w:p>
    <w:p w:rsidR="008937DA" w:rsidRDefault="008937DA" w:rsidP="00BC7BDD">
      <w:pPr>
        <w:pStyle w:val="2-0"/>
        <w:rPr>
          <w:rtl/>
        </w:rPr>
      </w:pPr>
      <w:r w:rsidRPr="006F238E">
        <w:rPr>
          <w:rFonts w:hint="cs"/>
          <w:rtl/>
          <w:lang w:bidi="ar-SA"/>
        </w:rPr>
        <w:t>8</w:t>
      </w:r>
      <w:r>
        <w:rPr>
          <w:rFonts w:hint="cs"/>
          <w:rtl/>
        </w:rPr>
        <w:t>- باب: الجَهْرِ بِالقِرَاءَةِ بِالكُسُوفِ</w:t>
      </w:r>
    </w:p>
    <w:p w:rsidR="008937DA" w:rsidRPr="0059546E" w:rsidRDefault="008937DA" w:rsidP="0059546E">
      <w:pPr>
        <w:pStyle w:val="4-"/>
        <w:rPr>
          <w:rtl/>
        </w:rPr>
      </w:pPr>
      <w:bookmarkStart w:id="197" w:name="_Toc432244188"/>
      <w:r w:rsidRPr="0059546E">
        <w:rPr>
          <w:rFonts w:hint="cs"/>
          <w:rtl/>
        </w:rPr>
        <w:t xml:space="preserve">باب [8]: بلند </w:t>
      </w:r>
      <w:r w:rsidRPr="0059546E">
        <w:rPr>
          <w:rStyle w:val="2-Char0"/>
          <w:rFonts w:ascii="IRZar" w:hAnsi="IRZar" w:cs="IRZar" w:hint="cs"/>
          <w:bCs/>
          <w:sz w:val="24"/>
          <w:szCs w:val="24"/>
          <w:rtl/>
          <w:lang w:bidi="ar-SA"/>
        </w:rPr>
        <w:t>خواندن</w:t>
      </w:r>
      <w:r w:rsidRPr="0059546E">
        <w:rPr>
          <w:rFonts w:hint="cs"/>
          <w:rtl/>
        </w:rPr>
        <w:t xml:space="preserve"> قراءت در نماز کسوف</w:t>
      </w:r>
      <w:bookmarkEnd w:id="197"/>
    </w:p>
    <w:p w:rsidR="008937DA" w:rsidRDefault="008937DA" w:rsidP="00303AF2">
      <w:pPr>
        <w:pStyle w:val="5-"/>
        <w:rPr>
          <w:rtl/>
          <w:lang w:bidi="fa-IR"/>
        </w:rPr>
      </w:pPr>
      <w:r>
        <w:rPr>
          <w:rFonts w:hint="cs"/>
          <w:rtl/>
          <w:lang w:bidi="fa-IR"/>
        </w:rPr>
        <w:t xml:space="preserve">568- </w:t>
      </w:r>
      <w:r w:rsidR="00BC7BDD">
        <w:rPr>
          <w:rFonts w:hint="cs"/>
          <w:color w:val="000000"/>
          <w:rtl/>
        </w:rPr>
        <w:t>عَنْ</w:t>
      </w:r>
      <w:r w:rsidR="00BC7BDD">
        <w:rPr>
          <w:color w:val="000000"/>
          <w:rtl/>
        </w:rPr>
        <w:t xml:space="preserve"> </w:t>
      </w:r>
      <w:r w:rsidR="00BC7BDD">
        <w:rPr>
          <w:rFonts w:hint="cs"/>
          <w:color w:val="000000"/>
          <w:rtl/>
        </w:rPr>
        <w:t>عَائِشَةَ</w:t>
      </w:r>
      <w:r w:rsidR="00BC7BDD">
        <w:rPr>
          <w:color w:val="000000"/>
          <w:rtl/>
        </w:rPr>
        <w:t xml:space="preserve"> </w:t>
      </w:r>
      <w:r w:rsidR="00BC7BDD">
        <w:rPr>
          <w:rFonts w:hint="cs"/>
          <w:color w:val="000000"/>
          <w:rtl/>
        </w:rPr>
        <w:t>رَضِيَ</w:t>
      </w:r>
      <w:r w:rsidR="00BC7BDD">
        <w:rPr>
          <w:color w:val="000000"/>
          <w:rtl/>
        </w:rPr>
        <w:t xml:space="preserve"> </w:t>
      </w:r>
      <w:r w:rsidR="00BC7BDD">
        <w:rPr>
          <w:rFonts w:hint="cs"/>
          <w:color w:val="000000"/>
          <w:rtl/>
        </w:rPr>
        <w:t>اللَّهُ</w:t>
      </w:r>
      <w:r w:rsidR="00BC7BDD">
        <w:rPr>
          <w:color w:val="000000"/>
          <w:rtl/>
        </w:rPr>
        <w:t xml:space="preserve"> </w:t>
      </w:r>
      <w:r w:rsidR="00BC7BDD">
        <w:rPr>
          <w:rFonts w:hint="cs"/>
          <w:color w:val="000000"/>
          <w:rtl/>
        </w:rPr>
        <w:t>عَنْهَا،</w:t>
      </w:r>
      <w:r w:rsidR="00BC7BDD">
        <w:rPr>
          <w:rtl/>
        </w:rPr>
        <w:t xml:space="preserve"> </w:t>
      </w:r>
      <w:r w:rsidR="00303AF2">
        <w:rPr>
          <w:rFonts w:hint="cs"/>
          <w:rtl/>
        </w:rPr>
        <w:t>«</w:t>
      </w:r>
      <w:r w:rsidR="00BC7BDD">
        <w:rPr>
          <w:rFonts w:hint="cs"/>
          <w:rtl/>
        </w:rPr>
        <w:t>جَهَرَ</w:t>
      </w:r>
      <w:r w:rsidR="00BC7BDD">
        <w:rPr>
          <w:rtl/>
        </w:rPr>
        <w:t xml:space="preserve"> </w:t>
      </w:r>
      <w:r w:rsidR="00BC7BDD">
        <w:rPr>
          <w:rFonts w:hint="cs"/>
          <w:rtl/>
        </w:rPr>
        <w:t>النَّبِيُّ</w:t>
      </w:r>
      <w:r w:rsidR="00BC7BDD">
        <w:rPr>
          <w:rtl/>
        </w:rPr>
        <w:t xml:space="preserve"> </w:t>
      </w:r>
      <w:r w:rsidR="00BC7BDD">
        <w:rPr>
          <w:rFonts w:hint="cs"/>
          <w:rtl/>
        </w:rPr>
        <w:t>صَلَّى</w:t>
      </w:r>
      <w:r w:rsidR="00BC7BDD">
        <w:rPr>
          <w:rtl/>
        </w:rPr>
        <w:t xml:space="preserve"> </w:t>
      </w:r>
      <w:r w:rsidR="00BC7BDD">
        <w:rPr>
          <w:rFonts w:hint="cs"/>
          <w:rtl/>
        </w:rPr>
        <w:t>اللهُ</w:t>
      </w:r>
      <w:r w:rsidR="00BC7BDD">
        <w:rPr>
          <w:rtl/>
        </w:rPr>
        <w:t xml:space="preserve"> </w:t>
      </w:r>
      <w:r w:rsidR="00BC7BDD">
        <w:rPr>
          <w:rFonts w:hint="cs"/>
          <w:rtl/>
        </w:rPr>
        <w:t>عَلَيْهِ</w:t>
      </w:r>
      <w:r w:rsidR="00BC7BDD">
        <w:rPr>
          <w:rtl/>
        </w:rPr>
        <w:t xml:space="preserve"> </w:t>
      </w:r>
      <w:r w:rsidR="00BC7BDD">
        <w:rPr>
          <w:rFonts w:hint="cs"/>
          <w:rtl/>
        </w:rPr>
        <w:t>وَسَلَّمَ</w:t>
      </w:r>
      <w:r w:rsidR="00BC7BDD">
        <w:rPr>
          <w:rtl/>
        </w:rPr>
        <w:t xml:space="preserve"> </w:t>
      </w:r>
      <w:r w:rsidR="00BC7BDD">
        <w:rPr>
          <w:rFonts w:hint="cs"/>
          <w:rtl/>
        </w:rPr>
        <w:t>فِي</w:t>
      </w:r>
      <w:r w:rsidR="00BC7BDD">
        <w:rPr>
          <w:rtl/>
        </w:rPr>
        <w:t xml:space="preserve"> </w:t>
      </w:r>
      <w:r w:rsidR="00BC7BDD">
        <w:rPr>
          <w:rFonts w:hint="cs"/>
          <w:rtl/>
        </w:rPr>
        <w:t>صَلاَةِ</w:t>
      </w:r>
      <w:r w:rsidR="00BC7BDD">
        <w:rPr>
          <w:rtl/>
        </w:rPr>
        <w:t xml:space="preserve"> </w:t>
      </w:r>
      <w:r w:rsidR="00BC7BDD">
        <w:rPr>
          <w:rFonts w:hint="cs"/>
          <w:rtl/>
        </w:rPr>
        <w:t>الخُسُوفِ</w:t>
      </w:r>
      <w:r w:rsidR="00BC7BDD">
        <w:rPr>
          <w:rtl/>
        </w:rPr>
        <w:t xml:space="preserve"> </w:t>
      </w:r>
      <w:r w:rsidR="00BC7BDD">
        <w:rPr>
          <w:rFonts w:hint="cs"/>
          <w:rtl/>
        </w:rPr>
        <w:t>بِقِرَاءَتِهِ،</w:t>
      </w:r>
      <w:r w:rsidR="00BC7BDD">
        <w:rPr>
          <w:rtl/>
        </w:rPr>
        <w:t xml:space="preserve"> </w:t>
      </w:r>
      <w:r w:rsidR="00BC7BDD">
        <w:rPr>
          <w:rFonts w:hint="cs"/>
          <w:rtl/>
        </w:rPr>
        <w:t>فَإِذَا</w:t>
      </w:r>
      <w:r w:rsidR="00BC7BDD">
        <w:rPr>
          <w:rtl/>
        </w:rPr>
        <w:t xml:space="preserve"> </w:t>
      </w:r>
      <w:r w:rsidR="00BC7BDD">
        <w:rPr>
          <w:rFonts w:hint="cs"/>
          <w:rtl/>
        </w:rPr>
        <w:t>فَرَغَ</w:t>
      </w:r>
      <w:r w:rsidR="00BC7BDD">
        <w:rPr>
          <w:rtl/>
        </w:rPr>
        <w:t xml:space="preserve"> </w:t>
      </w:r>
      <w:r w:rsidR="00BC7BDD">
        <w:rPr>
          <w:rFonts w:hint="cs"/>
          <w:rtl/>
        </w:rPr>
        <w:t>مِنْ</w:t>
      </w:r>
      <w:r w:rsidR="00BC7BDD">
        <w:rPr>
          <w:rtl/>
        </w:rPr>
        <w:t xml:space="preserve"> </w:t>
      </w:r>
      <w:r w:rsidR="00BC7BDD">
        <w:rPr>
          <w:rFonts w:hint="cs"/>
          <w:rtl/>
        </w:rPr>
        <w:t>قِرَاءَتِهِ</w:t>
      </w:r>
      <w:r w:rsidR="00BC7BDD">
        <w:rPr>
          <w:rtl/>
        </w:rPr>
        <w:t xml:space="preserve"> </w:t>
      </w:r>
      <w:r w:rsidR="00BC7BDD">
        <w:rPr>
          <w:rFonts w:hint="cs"/>
          <w:rtl/>
        </w:rPr>
        <w:t>كَبَّرَ،</w:t>
      </w:r>
      <w:r w:rsidR="00BC7BDD">
        <w:rPr>
          <w:rtl/>
        </w:rPr>
        <w:t xml:space="preserve"> </w:t>
      </w:r>
      <w:r w:rsidR="00BC7BDD">
        <w:rPr>
          <w:rFonts w:hint="cs"/>
          <w:rtl/>
        </w:rPr>
        <w:t>فَرَكَعَ</w:t>
      </w:r>
      <w:r w:rsidR="00BC7BDD">
        <w:rPr>
          <w:rtl/>
        </w:rPr>
        <w:t xml:space="preserve"> </w:t>
      </w:r>
      <w:r w:rsidR="00BC7BDD">
        <w:rPr>
          <w:rFonts w:hint="cs"/>
          <w:rtl/>
        </w:rPr>
        <w:t>وَإِذَا</w:t>
      </w:r>
      <w:r w:rsidR="00BC7BDD">
        <w:rPr>
          <w:rtl/>
        </w:rPr>
        <w:t xml:space="preserve"> </w:t>
      </w:r>
      <w:r w:rsidR="00BC7BDD">
        <w:rPr>
          <w:rFonts w:hint="cs"/>
          <w:color w:val="000000"/>
          <w:rtl/>
        </w:rPr>
        <w:t>رَفَعَ</w:t>
      </w:r>
      <w:r w:rsidR="00BC7BDD">
        <w:rPr>
          <w:color w:val="000000"/>
          <w:rtl/>
        </w:rPr>
        <w:t xml:space="preserve"> </w:t>
      </w:r>
      <w:r w:rsidR="00BC7BDD">
        <w:rPr>
          <w:rFonts w:hint="cs"/>
          <w:color w:val="000000"/>
          <w:rtl/>
        </w:rPr>
        <w:t>مِنَ</w:t>
      </w:r>
      <w:r w:rsidR="00BC7BDD">
        <w:rPr>
          <w:color w:val="000000"/>
          <w:rtl/>
        </w:rPr>
        <w:t xml:space="preserve"> </w:t>
      </w:r>
      <w:r w:rsidR="00BC7BDD">
        <w:rPr>
          <w:rFonts w:hint="cs"/>
          <w:color w:val="000000"/>
          <w:rtl/>
        </w:rPr>
        <w:t>الرَّكْعَةِ</w:t>
      </w:r>
      <w:r w:rsidR="00BC7BDD">
        <w:rPr>
          <w:color w:val="000000"/>
          <w:rtl/>
        </w:rPr>
        <w:t xml:space="preserve"> </w:t>
      </w:r>
      <w:r w:rsidR="00BC7BDD">
        <w:rPr>
          <w:rFonts w:hint="cs"/>
          <w:color w:val="000000"/>
          <w:rtl/>
        </w:rPr>
        <w:t>قَالَ</w:t>
      </w:r>
      <w:r w:rsidR="00BC7BDD">
        <w:rPr>
          <w:color w:val="000000"/>
          <w:rtl/>
        </w:rPr>
        <w:t xml:space="preserve">: </w:t>
      </w:r>
      <w:r w:rsidR="00BC7BDD">
        <w:rPr>
          <w:rFonts w:hint="cs"/>
          <w:color w:val="000000"/>
          <w:rtl/>
        </w:rPr>
        <w:t>سَمِعَ</w:t>
      </w:r>
      <w:r w:rsidR="00BC7BDD">
        <w:rPr>
          <w:color w:val="000000"/>
          <w:rtl/>
        </w:rPr>
        <w:t xml:space="preserve"> </w:t>
      </w:r>
      <w:r w:rsidR="00BC7BDD">
        <w:rPr>
          <w:rFonts w:hint="cs"/>
          <w:color w:val="000000"/>
          <w:rtl/>
        </w:rPr>
        <w:t>اللَّهُ</w:t>
      </w:r>
      <w:r w:rsidR="00BC7BDD">
        <w:rPr>
          <w:color w:val="000000"/>
          <w:rtl/>
        </w:rPr>
        <w:t xml:space="preserve"> </w:t>
      </w:r>
      <w:r w:rsidR="00BC7BDD">
        <w:rPr>
          <w:rFonts w:hint="cs"/>
          <w:color w:val="000000"/>
          <w:rtl/>
        </w:rPr>
        <w:t>لِمَنْ</w:t>
      </w:r>
      <w:r w:rsidR="00BC7BDD">
        <w:rPr>
          <w:color w:val="000000"/>
          <w:rtl/>
        </w:rPr>
        <w:t xml:space="preserve"> </w:t>
      </w:r>
      <w:r w:rsidR="00BC7BDD">
        <w:rPr>
          <w:rFonts w:hint="cs"/>
          <w:color w:val="000000"/>
          <w:rtl/>
        </w:rPr>
        <w:t>حَمِدَهُ،</w:t>
      </w:r>
      <w:r w:rsidR="00BC7BDD">
        <w:rPr>
          <w:color w:val="000000"/>
          <w:rtl/>
        </w:rPr>
        <w:t xml:space="preserve"> </w:t>
      </w:r>
      <w:r w:rsidR="00BC7BDD">
        <w:rPr>
          <w:rFonts w:hint="cs"/>
          <w:color w:val="000000"/>
          <w:rtl/>
        </w:rPr>
        <w:t>رَبَّنَا</w:t>
      </w:r>
      <w:r w:rsidR="00BC7BDD">
        <w:rPr>
          <w:color w:val="000000"/>
          <w:rtl/>
        </w:rPr>
        <w:t xml:space="preserve"> </w:t>
      </w:r>
      <w:r w:rsidR="00BC7BDD">
        <w:rPr>
          <w:rFonts w:hint="cs"/>
          <w:color w:val="000000"/>
          <w:rtl/>
        </w:rPr>
        <w:t>وَلَكَ</w:t>
      </w:r>
      <w:r w:rsidR="00BC7BDD">
        <w:rPr>
          <w:color w:val="000000"/>
          <w:rtl/>
        </w:rPr>
        <w:t xml:space="preserve"> </w:t>
      </w:r>
      <w:r w:rsidR="00BC7BDD">
        <w:rPr>
          <w:rFonts w:hint="cs"/>
          <w:color w:val="000000"/>
          <w:rtl/>
        </w:rPr>
        <w:t>الحَمْدُ،</w:t>
      </w:r>
      <w:r w:rsidR="00BC7BDD">
        <w:rPr>
          <w:color w:val="000000"/>
          <w:rtl/>
        </w:rPr>
        <w:t xml:space="preserve"> </w:t>
      </w:r>
      <w:r w:rsidR="00BC7BDD">
        <w:rPr>
          <w:rFonts w:hint="cs"/>
          <w:color w:val="000000"/>
          <w:rtl/>
        </w:rPr>
        <w:t>ثُمَّ</w:t>
      </w:r>
      <w:r w:rsidR="00BC7BDD">
        <w:rPr>
          <w:color w:val="000000"/>
          <w:rtl/>
        </w:rPr>
        <w:t xml:space="preserve"> </w:t>
      </w:r>
      <w:r w:rsidR="00BC7BDD">
        <w:rPr>
          <w:rFonts w:hint="cs"/>
          <w:color w:val="000000"/>
          <w:rtl/>
        </w:rPr>
        <w:t>يُعَاوِدُ</w:t>
      </w:r>
      <w:r w:rsidR="00BC7BDD">
        <w:rPr>
          <w:color w:val="000000"/>
          <w:rtl/>
        </w:rPr>
        <w:t xml:space="preserve"> </w:t>
      </w:r>
      <w:r w:rsidR="00BC7BDD">
        <w:rPr>
          <w:rFonts w:hint="cs"/>
          <w:color w:val="000000"/>
          <w:rtl/>
        </w:rPr>
        <w:t>القِرَاءَةَ</w:t>
      </w:r>
      <w:r w:rsidR="00BC7BDD">
        <w:rPr>
          <w:color w:val="000000"/>
          <w:rtl/>
        </w:rPr>
        <w:t xml:space="preserve"> </w:t>
      </w:r>
      <w:r w:rsidR="00BC7BDD">
        <w:rPr>
          <w:rFonts w:hint="cs"/>
          <w:color w:val="000000"/>
          <w:rtl/>
        </w:rPr>
        <w:t>فِي</w:t>
      </w:r>
      <w:r w:rsidR="00BC7BDD">
        <w:rPr>
          <w:color w:val="000000"/>
          <w:rtl/>
        </w:rPr>
        <w:t xml:space="preserve"> </w:t>
      </w:r>
      <w:r w:rsidR="00BC7BDD">
        <w:rPr>
          <w:rFonts w:hint="cs"/>
          <w:color w:val="000000"/>
          <w:rtl/>
        </w:rPr>
        <w:t>صَلاَةِ</w:t>
      </w:r>
      <w:r w:rsidR="00BC7BDD">
        <w:rPr>
          <w:color w:val="000000"/>
          <w:rtl/>
        </w:rPr>
        <w:t xml:space="preserve"> </w:t>
      </w:r>
      <w:r w:rsidR="00BC7BDD">
        <w:rPr>
          <w:rFonts w:hint="cs"/>
          <w:color w:val="000000"/>
          <w:rtl/>
        </w:rPr>
        <w:t>الكُسُوفِ</w:t>
      </w:r>
      <w:r w:rsidR="00BC7BDD">
        <w:rPr>
          <w:color w:val="000000"/>
          <w:rtl/>
        </w:rPr>
        <w:t xml:space="preserve"> </w:t>
      </w:r>
      <w:r w:rsidR="00BC7BDD">
        <w:rPr>
          <w:rFonts w:hint="cs"/>
          <w:color w:val="000000"/>
          <w:rtl/>
        </w:rPr>
        <w:t>أَرْبَعَ</w:t>
      </w:r>
      <w:r w:rsidR="00BC7BDD">
        <w:rPr>
          <w:color w:val="000000"/>
          <w:rtl/>
        </w:rPr>
        <w:t xml:space="preserve"> </w:t>
      </w:r>
      <w:r w:rsidR="00BC7BDD">
        <w:rPr>
          <w:rFonts w:hint="cs"/>
          <w:color w:val="000000"/>
          <w:rtl/>
        </w:rPr>
        <w:t>رَكَعَاتٍ</w:t>
      </w:r>
      <w:r w:rsidR="00BC7BDD">
        <w:rPr>
          <w:color w:val="000000"/>
          <w:rtl/>
        </w:rPr>
        <w:t xml:space="preserve"> </w:t>
      </w:r>
      <w:r w:rsidR="00BC7BDD">
        <w:rPr>
          <w:rFonts w:hint="cs"/>
          <w:color w:val="000000"/>
          <w:rtl/>
        </w:rPr>
        <w:t>فِي</w:t>
      </w:r>
      <w:r w:rsidR="00BC7BDD">
        <w:rPr>
          <w:color w:val="000000"/>
          <w:rtl/>
        </w:rPr>
        <w:t xml:space="preserve"> </w:t>
      </w:r>
      <w:r w:rsidR="00BC7BDD">
        <w:rPr>
          <w:rFonts w:hint="cs"/>
          <w:color w:val="000000"/>
          <w:rtl/>
        </w:rPr>
        <w:t>رَكْعَتَيْنِ</w:t>
      </w:r>
      <w:r w:rsidR="00BC7BDD">
        <w:rPr>
          <w:color w:val="000000"/>
          <w:rtl/>
        </w:rPr>
        <w:t xml:space="preserve"> </w:t>
      </w:r>
      <w:r w:rsidR="00BC7BDD">
        <w:rPr>
          <w:rFonts w:hint="cs"/>
          <w:color w:val="000000"/>
          <w:rtl/>
        </w:rPr>
        <w:t>وَأَرْبَعَ</w:t>
      </w:r>
      <w:r w:rsidR="00BC7BDD">
        <w:rPr>
          <w:color w:val="000000"/>
          <w:rtl/>
        </w:rPr>
        <w:t xml:space="preserve"> </w:t>
      </w:r>
      <w:r w:rsidR="00BC7BDD">
        <w:rPr>
          <w:rFonts w:hint="cs"/>
          <w:color w:val="000000"/>
          <w:rtl/>
        </w:rPr>
        <w:t>سَجَدَاتٍ</w:t>
      </w:r>
      <w:r w:rsidR="00303AF2">
        <w:rPr>
          <w:rFonts w:hint="cs"/>
          <w:color w:val="000000"/>
          <w:rtl/>
        </w:rPr>
        <w:t>»</w:t>
      </w:r>
      <w:r w:rsidR="00BC7BDD">
        <w:rPr>
          <w:rFonts w:hint="cs"/>
          <w:rtl/>
          <w:lang w:bidi="fa-IR"/>
        </w:rPr>
        <w:t xml:space="preserve"> </w:t>
      </w:r>
      <w:r>
        <w:rPr>
          <w:rFonts w:hint="cs"/>
          <w:rtl/>
          <w:lang w:bidi="fa-IR"/>
        </w:rPr>
        <w:t>[رواه البخاری: 1065].</w:t>
      </w:r>
    </w:p>
    <w:p w:rsidR="008937DA" w:rsidRDefault="008937DA" w:rsidP="008937DA">
      <w:pPr>
        <w:pStyle w:val="0-"/>
        <w:rPr>
          <w:rtl/>
          <w:lang w:bidi="fa-IR"/>
        </w:rPr>
      </w:pPr>
      <w:r>
        <w:rPr>
          <w:rFonts w:hint="cs"/>
          <w:rtl/>
          <w:lang w:bidi="fa-IR"/>
        </w:rPr>
        <w:t>568-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نماز خسوف [که ماه گرفتگی باشد]، قراءت را بلند خواندند، بعد از قراءت، تکبیر گفتند و رکوع نمودند، چون سر خود را از رکوع بالا نمودند گفتند: </w:t>
      </w:r>
      <w:r w:rsidR="00603868">
        <w:rPr>
          <w:rStyle w:val="6-Char"/>
          <w:rFonts w:hint="cs"/>
          <w:rtl/>
        </w:rPr>
        <w:t>(سمع الله لمن حمده، ربنا ولك</w:t>
      </w:r>
      <w:r w:rsidRPr="00DF12CA">
        <w:rPr>
          <w:rStyle w:val="6-Char"/>
          <w:rFonts w:hint="cs"/>
          <w:rtl/>
        </w:rPr>
        <w:t xml:space="preserve"> الحمد).</w:t>
      </w:r>
    </w:p>
    <w:p w:rsidR="008937DA" w:rsidRDefault="008937DA" w:rsidP="008937DA">
      <w:pPr>
        <w:pStyle w:val="0-"/>
        <w:rPr>
          <w:rtl/>
          <w:lang w:bidi="fa-IR"/>
        </w:rPr>
      </w:pPr>
      <w:r>
        <w:rPr>
          <w:rFonts w:hint="cs"/>
          <w:rtl/>
          <w:lang w:bidi="fa-IR"/>
        </w:rPr>
        <w:t>بعد از آن قراءت را در نماز کسوف معاودت می‌کردند، [به طوری که] در دو رکعت، چهار رکوع و چهار سجده نمودند</w:t>
      </w:r>
      <w:r w:rsidRPr="008937DA">
        <w:rPr>
          <w:rFonts w:hint="cs"/>
          <w:vertAlign w:val="superscript"/>
          <w:rtl/>
          <w:lang w:bidi="fa-IR"/>
        </w:rPr>
        <w:t>(</w:t>
      </w:r>
      <w:r w:rsidRPr="005A62CD">
        <w:rPr>
          <w:rStyle w:val="FootnoteReference"/>
          <w:rtl/>
          <w:lang w:bidi="fa-IR"/>
        </w:rPr>
        <w:footnoteReference w:id="310"/>
      </w:r>
      <w:r w:rsidRPr="008937DA">
        <w:rPr>
          <w:rFonts w:hint="cs"/>
          <w:vertAlign w:val="superscript"/>
          <w:rtl/>
          <w:lang w:bidi="fa-IR"/>
        </w:rPr>
        <w:t>)</w:t>
      </w:r>
      <w:r>
        <w:rPr>
          <w:rFonts w:hint="cs"/>
          <w:rtl/>
          <w:lang w:bidi="fa-IR"/>
        </w:rPr>
        <w:t>.</w:t>
      </w:r>
    </w:p>
    <w:p w:rsidR="00BC7BDD" w:rsidRDefault="00BC7BDD" w:rsidP="008937DA">
      <w:pPr>
        <w:pStyle w:val="0-"/>
        <w:rPr>
          <w:rtl/>
          <w:lang w:bidi="fa-IR"/>
        </w:rPr>
        <w:sectPr w:rsidR="00BC7BDD" w:rsidSect="00085A45">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BC7BDD" w:rsidRDefault="00BC7BDD" w:rsidP="00B70F12">
      <w:pPr>
        <w:pStyle w:val="1-"/>
        <w:rPr>
          <w:rtl/>
          <w:lang w:bidi="fa-IR"/>
        </w:rPr>
      </w:pPr>
      <w:r w:rsidRPr="006F238E">
        <w:rPr>
          <w:rFonts w:hint="cs"/>
          <w:rtl/>
        </w:rPr>
        <w:t>17</w:t>
      </w:r>
      <w:r>
        <w:rPr>
          <w:rFonts w:hint="cs"/>
          <w:rtl/>
          <w:lang w:bidi="fa-IR"/>
        </w:rPr>
        <w:t>- كتابُ سجود القرآن وسنتها</w:t>
      </w:r>
    </w:p>
    <w:p w:rsidR="00BC7BDD" w:rsidRDefault="00F535F5" w:rsidP="00B270C4">
      <w:pPr>
        <w:pStyle w:val="2-"/>
        <w:rPr>
          <w:rtl/>
          <w:lang w:bidi="fa-IR"/>
        </w:rPr>
      </w:pPr>
      <w:bookmarkStart w:id="198" w:name="_Toc432244189"/>
      <w:r>
        <w:rPr>
          <w:rFonts w:hint="cs"/>
          <w:rtl/>
          <w:lang w:bidi="fa-IR"/>
        </w:rPr>
        <w:t>کتاب [17]:</w:t>
      </w:r>
      <w:r w:rsidR="006C1BC1">
        <w:rPr>
          <w:rFonts w:hint="cs"/>
          <w:rtl/>
          <w:lang w:bidi="fa-IR"/>
        </w:rPr>
        <w:t xml:space="preserve"> </w:t>
      </w:r>
      <w:r w:rsidR="00BC7BDD">
        <w:rPr>
          <w:rFonts w:hint="cs"/>
          <w:rtl/>
          <w:lang w:bidi="fa-IR"/>
        </w:rPr>
        <w:t>سجده</w:t>
      </w:r>
      <w:r w:rsidR="00B270C4">
        <w:rPr>
          <w:rFonts w:hint="cs"/>
          <w:rtl/>
          <w:lang w:bidi="fa-IR"/>
        </w:rPr>
        <w:t>‌</w:t>
      </w:r>
      <w:r w:rsidR="00BC7BDD">
        <w:rPr>
          <w:rFonts w:hint="cs"/>
          <w:rtl/>
          <w:lang w:bidi="fa-IR"/>
        </w:rPr>
        <w:t>های قرآن و سنت آن‌ها</w:t>
      </w:r>
      <w:bookmarkEnd w:id="198"/>
    </w:p>
    <w:p w:rsidR="00BC7BDD" w:rsidRDefault="00BC7BDD" w:rsidP="00D65285">
      <w:pPr>
        <w:pStyle w:val="2-0"/>
      </w:pPr>
      <w:r>
        <w:rPr>
          <w:rFonts w:hint="cs"/>
          <w:rtl/>
        </w:rPr>
        <w:t>باب: مَا جَاءَ فِي سُجُودِ القُرآن و سُنَّتهَا</w:t>
      </w:r>
    </w:p>
    <w:p w:rsidR="00BC7BDD" w:rsidRDefault="00BC7BDD" w:rsidP="00D65285">
      <w:pPr>
        <w:pStyle w:val="4-"/>
        <w:rPr>
          <w:rtl/>
          <w:lang w:bidi="fa-IR"/>
        </w:rPr>
      </w:pPr>
      <w:bookmarkStart w:id="199" w:name="_Toc432244190"/>
      <w:r>
        <w:rPr>
          <w:rFonts w:hint="cs"/>
          <w:rtl/>
        </w:rPr>
        <w:t>باب</w:t>
      </w:r>
      <w:r>
        <w:rPr>
          <w:rFonts w:hint="cs"/>
          <w:rtl/>
          <w:lang w:bidi="fa-IR"/>
        </w:rPr>
        <w:t xml:space="preserve"> [1]: آنچه که در مورد سجده‌های قرآن، و سنت بودن آن‌ها آمده است</w:t>
      </w:r>
      <w:bookmarkEnd w:id="199"/>
    </w:p>
    <w:p w:rsidR="00BC7BDD" w:rsidRPr="00D65285" w:rsidRDefault="00BC7BDD" w:rsidP="00303AF2">
      <w:pPr>
        <w:pStyle w:val="5-"/>
        <w:rPr>
          <w:rtl/>
        </w:rPr>
      </w:pPr>
      <w:r w:rsidRPr="00D65285">
        <w:rPr>
          <w:rFonts w:hint="cs"/>
          <w:rtl/>
        </w:rPr>
        <w:t xml:space="preserve">569- </w:t>
      </w:r>
      <w:r w:rsidR="00D65285" w:rsidRPr="00D65285">
        <w:rPr>
          <w:rFonts w:hint="cs"/>
          <w:rtl/>
        </w:rPr>
        <w:t>عَنْ</w:t>
      </w:r>
      <w:r w:rsidR="00D65285" w:rsidRPr="00D65285">
        <w:rPr>
          <w:rtl/>
        </w:rPr>
        <w:t xml:space="preserve"> </w:t>
      </w:r>
      <w:r w:rsidR="00D65285" w:rsidRPr="00D65285">
        <w:rPr>
          <w:rFonts w:hint="cs"/>
          <w:rtl/>
        </w:rPr>
        <w:t>عَبْدِ</w:t>
      </w:r>
      <w:r w:rsidR="00D65285" w:rsidRPr="00D65285">
        <w:rPr>
          <w:rtl/>
        </w:rPr>
        <w:t xml:space="preserve"> </w:t>
      </w:r>
      <w:r w:rsidR="00D65285" w:rsidRPr="00D65285">
        <w:rPr>
          <w:rFonts w:hint="cs"/>
          <w:rtl/>
        </w:rPr>
        <w:t>اللَّهِ</w:t>
      </w:r>
      <w:r w:rsidR="00D65285" w:rsidRPr="00D65285">
        <w:rPr>
          <w:rtl/>
        </w:rPr>
        <w:t xml:space="preserve"> </w:t>
      </w:r>
      <w:r w:rsidR="00D65285" w:rsidRPr="00D65285">
        <w:rPr>
          <w:rFonts w:hint="cs"/>
          <w:rtl/>
        </w:rPr>
        <w:t>رَضِيَ</w:t>
      </w:r>
      <w:r w:rsidR="00D65285" w:rsidRPr="00D65285">
        <w:rPr>
          <w:rtl/>
        </w:rPr>
        <w:t xml:space="preserve"> </w:t>
      </w:r>
      <w:r w:rsidR="00D65285" w:rsidRPr="00D65285">
        <w:rPr>
          <w:rFonts w:hint="cs"/>
          <w:rtl/>
        </w:rPr>
        <w:t>اللَّهُ</w:t>
      </w:r>
      <w:r w:rsidR="00D65285" w:rsidRPr="00D65285">
        <w:rPr>
          <w:rtl/>
        </w:rPr>
        <w:t xml:space="preserve"> </w:t>
      </w:r>
      <w:r w:rsidR="00D65285" w:rsidRPr="00D65285">
        <w:rPr>
          <w:rFonts w:hint="cs"/>
          <w:rtl/>
        </w:rPr>
        <w:t>عَنْهُ،</w:t>
      </w:r>
      <w:r w:rsidR="00D65285" w:rsidRPr="00D65285">
        <w:rPr>
          <w:rtl/>
        </w:rPr>
        <w:t xml:space="preserve"> </w:t>
      </w:r>
      <w:r w:rsidR="00D65285" w:rsidRPr="00D65285">
        <w:rPr>
          <w:rFonts w:hint="cs"/>
          <w:rtl/>
        </w:rPr>
        <w:t>قَالَ</w:t>
      </w:r>
      <w:r w:rsidR="00D65285" w:rsidRPr="00D65285">
        <w:rPr>
          <w:rtl/>
        </w:rPr>
        <w:t xml:space="preserve">: </w:t>
      </w:r>
      <w:r w:rsidR="00303AF2">
        <w:rPr>
          <w:rFonts w:hint="cs"/>
          <w:rtl/>
        </w:rPr>
        <w:t>«</w:t>
      </w:r>
      <w:r w:rsidR="00D65285" w:rsidRPr="00D65285">
        <w:rPr>
          <w:rFonts w:hint="cs"/>
          <w:rtl/>
        </w:rPr>
        <w:t>قَرَأَ</w:t>
      </w:r>
      <w:r w:rsidR="00D65285" w:rsidRPr="00D65285">
        <w:rPr>
          <w:rtl/>
        </w:rPr>
        <w:t xml:space="preserve"> </w:t>
      </w:r>
      <w:r w:rsidR="00D65285" w:rsidRPr="00D65285">
        <w:rPr>
          <w:rFonts w:hint="cs"/>
          <w:rtl/>
        </w:rPr>
        <w:t>النَّبِيُّ</w:t>
      </w:r>
      <w:r w:rsidR="00D65285" w:rsidRPr="00D65285">
        <w:rPr>
          <w:rtl/>
        </w:rPr>
        <w:t xml:space="preserve"> </w:t>
      </w:r>
      <w:r w:rsidR="00D65285" w:rsidRPr="00D65285">
        <w:rPr>
          <w:rFonts w:hint="cs"/>
          <w:rtl/>
        </w:rPr>
        <w:t>صَلَّى</w:t>
      </w:r>
      <w:r w:rsidR="00D65285" w:rsidRPr="00D65285">
        <w:rPr>
          <w:rtl/>
        </w:rPr>
        <w:t xml:space="preserve"> </w:t>
      </w:r>
      <w:r w:rsidR="00D65285" w:rsidRPr="00D65285">
        <w:rPr>
          <w:rFonts w:hint="cs"/>
          <w:rtl/>
        </w:rPr>
        <w:t>اللهُ</w:t>
      </w:r>
      <w:r w:rsidR="00D65285" w:rsidRPr="00D65285">
        <w:rPr>
          <w:rtl/>
        </w:rPr>
        <w:t xml:space="preserve"> </w:t>
      </w:r>
      <w:r w:rsidR="00D65285" w:rsidRPr="00D65285">
        <w:rPr>
          <w:rFonts w:hint="cs"/>
          <w:rtl/>
        </w:rPr>
        <w:t>عَلَيْهِ</w:t>
      </w:r>
      <w:r w:rsidR="00D65285" w:rsidRPr="00D65285">
        <w:rPr>
          <w:rtl/>
        </w:rPr>
        <w:t xml:space="preserve"> </w:t>
      </w:r>
      <w:r w:rsidR="00D65285" w:rsidRPr="00D65285">
        <w:rPr>
          <w:rFonts w:hint="cs"/>
          <w:rtl/>
        </w:rPr>
        <w:t>وَسَلَّمَ</w:t>
      </w:r>
      <w:r w:rsidR="00D65285" w:rsidRPr="00D65285">
        <w:rPr>
          <w:rtl/>
        </w:rPr>
        <w:t xml:space="preserve"> </w:t>
      </w:r>
      <w:r w:rsidR="00D65285" w:rsidRPr="00D65285">
        <w:rPr>
          <w:rFonts w:hint="cs"/>
          <w:rtl/>
        </w:rPr>
        <w:t>النَّجْمَ</w:t>
      </w:r>
      <w:r w:rsidR="00D65285" w:rsidRPr="00D65285">
        <w:rPr>
          <w:rtl/>
        </w:rPr>
        <w:t xml:space="preserve"> </w:t>
      </w:r>
      <w:r w:rsidR="00D65285" w:rsidRPr="00D65285">
        <w:rPr>
          <w:rFonts w:hint="cs"/>
          <w:rtl/>
        </w:rPr>
        <w:t>بِمَكَّةَ</w:t>
      </w:r>
      <w:r w:rsidR="00D65285" w:rsidRPr="00D65285">
        <w:rPr>
          <w:rtl/>
        </w:rPr>
        <w:t xml:space="preserve"> </w:t>
      </w:r>
      <w:r w:rsidR="00D65285" w:rsidRPr="00D65285">
        <w:rPr>
          <w:rFonts w:hint="cs"/>
          <w:rtl/>
        </w:rPr>
        <w:t>فَسَجَدَ</w:t>
      </w:r>
      <w:r w:rsidR="00D65285" w:rsidRPr="00D65285">
        <w:rPr>
          <w:rtl/>
        </w:rPr>
        <w:t xml:space="preserve"> </w:t>
      </w:r>
      <w:r w:rsidR="00D65285" w:rsidRPr="00D65285">
        <w:rPr>
          <w:rFonts w:hint="cs"/>
          <w:rtl/>
        </w:rPr>
        <w:t>فِيهَا</w:t>
      </w:r>
      <w:r w:rsidR="00D65285" w:rsidRPr="00D65285">
        <w:rPr>
          <w:rtl/>
        </w:rPr>
        <w:t xml:space="preserve"> </w:t>
      </w:r>
      <w:r w:rsidR="00D65285" w:rsidRPr="00D65285">
        <w:rPr>
          <w:rFonts w:hint="cs"/>
          <w:rtl/>
        </w:rPr>
        <w:t>وَسَجَدَ</w:t>
      </w:r>
      <w:r w:rsidR="00D65285" w:rsidRPr="00D65285">
        <w:rPr>
          <w:rtl/>
        </w:rPr>
        <w:t xml:space="preserve"> </w:t>
      </w:r>
      <w:r w:rsidR="00D65285" w:rsidRPr="00D65285">
        <w:rPr>
          <w:rFonts w:hint="cs"/>
          <w:rtl/>
        </w:rPr>
        <w:t>مَنْ</w:t>
      </w:r>
      <w:r w:rsidR="00D65285" w:rsidRPr="00D65285">
        <w:rPr>
          <w:rtl/>
        </w:rPr>
        <w:t xml:space="preserve"> </w:t>
      </w:r>
      <w:r w:rsidR="00D65285" w:rsidRPr="00D65285">
        <w:rPr>
          <w:rFonts w:hint="cs"/>
          <w:rtl/>
        </w:rPr>
        <w:t>مَعَهُ</w:t>
      </w:r>
      <w:r w:rsidR="00D65285" w:rsidRPr="00D65285">
        <w:rPr>
          <w:rtl/>
        </w:rPr>
        <w:t xml:space="preserve"> </w:t>
      </w:r>
      <w:r w:rsidR="00D65285" w:rsidRPr="00D65285">
        <w:rPr>
          <w:rFonts w:hint="cs"/>
          <w:rtl/>
        </w:rPr>
        <w:t>غَيْرَ</w:t>
      </w:r>
      <w:r w:rsidR="00D65285" w:rsidRPr="00D65285">
        <w:rPr>
          <w:rtl/>
        </w:rPr>
        <w:t xml:space="preserve"> </w:t>
      </w:r>
      <w:r w:rsidR="00D65285" w:rsidRPr="00D65285">
        <w:rPr>
          <w:rFonts w:hint="cs"/>
          <w:rtl/>
        </w:rPr>
        <w:t>شَيْخٍ</w:t>
      </w:r>
      <w:r w:rsidR="00D65285" w:rsidRPr="00D65285">
        <w:rPr>
          <w:rtl/>
        </w:rPr>
        <w:t xml:space="preserve"> </w:t>
      </w:r>
      <w:r w:rsidR="00D65285" w:rsidRPr="00D65285">
        <w:rPr>
          <w:rFonts w:hint="cs"/>
          <w:rtl/>
        </w:rPr>
        <w:t>أَخَذَ</w:t>
      </w:r>
      <w:r w:rsidR="00D65285" w:rsidRPr="00D65285">
        <w:rPr>
          <w:rtl/>
        </w:rPr>
        <w:t xml:space="preserve"> </w:t>
      </w:r>
      <w:r w:rsidR="00D65285" w:rsidRPr="00D65285">
        <w:rPr>
          <w:rFonts w:hint="cs"/>
          <w:rtl/>
        </w:rPr>
        <w:t>كَفًّا</w:t>
      </w:r>
      <w:r w:rsidR="00D65285" w:rsidRPr="00D65285">
        <w:rPr>
          <w:rtl/>
        </w:rPr>
        <w:t xml:space="preserve"> </w:t>
      </w:r>
      <w:r w:rsidR="00D65285" w:rsidRPr="00D65285">
        <w:rPr>
          <w:rFonts w:hint="cs"/>
          <w:rtl/>
        </w:rPr>
        <w:t>مِنْ</w:t>
      </w:r>
      <w:r w:rsidR="00D65285" w:rsidRPr="00D65285">
        <w:rPr>
          <w:rtl/>
        </w:rPr>
        <w:t xml:space="preserve"> </w:t>
      </w:r>
      <w:r w:rsidR="00D65285" w:rsidRPr="00D65285">
        <w:rPr>
          <w:rFonts w:hint="cs"/>
          <w:rtl/>
        </w:rPr>
        <w:t>حَصًى</w:t>
      </w:r>
      <w:r w:rsidR="00D65285" w:rsidRPr="00D65285">
        <w:rPr>
          <w:rtl/>
        </w:rPr>
        <w:t xml:space="preserve"> - </w:t>
      </w:r>
      <w:r w:rsidR="00D65285" w:rsidRPr="00D65285">
        <w:rPr>
          <w:rFonts w:hint="cs"/>
          <w:rtl/>
        </w:rPr>
        <w:t>أَوْ</w:t>
      </w:r>
      <w:r w:rsidR="00D65285" w:rsidRPr="00D65285">
        <w:rPr>
          <w:rtl/>
        </w:rPr>
        <w:t xml:space="preserve"> </w:t>
      </w:r>
      <w:r w:rsidR="00D65285" w:rsidRPr="00D65285">
        <w:rPr>
          <w:rFonts w:hint="cs"/>
          <w:rtl/>
        </w:rPr>
        <w:t>تُرَابٍ</w:t>
      </w:r>
      <w:r w:rsidR="00D65285" w:rsidRPr="00D65285">
        <w:rPr>
          <w:rtl/>
        </w:rPr>
        <w:t xml:space="preserve"> - </w:t>
      </w:r>
      <w:r w:rsidR="00D65285" w:rsidRPr="00D65285">
        <w:rPr>
          <w:rFonts w:hint="cs"/>
          <w:rtl/>
        </w:rPr>
        <w:t>فَرَفَعَهُ</w:t>
      </w:r>
      <w:r w:rsidR="00D65285" w:rsidRPr="00D65285">
        <w:rPr>
          <w:rtl/>
        </w:rPr>
        <w:t xml:space="preserve"> </w:t>
      </w:r>
      <w:r w:rsidR="00D65285" w:rsidRPr="00D65285">
        <w:rPr>
          <w:rFonts w:hint="cs"/>
          <w:rtl/>
        </w:rPr>
        <w:t>إِلَى</w:t>
      </w:r>
      <w:r w:rsidR="00D65285" w:rsidRPr="00D65285">
        <w:rPr>
          <w:rtl/>
        </w:rPr>
        <w:t xml:space="preserve"> </w:t>
      </w:r>
      <w:r w:rsidR="00D65285" w:rsidRPr="00D65285">
        <w:rPr>
          <w:rFonts w:hint="cs"/>
          <w:rtl/>
        </w:rPr>
        <w:t>جَبْهَتِهِ،</w:t>
      </w:r>
      <w:r w:rsidR="00D65285" w:rsidRPr="00D65285">
        <w:rPr>
          <w:rtl/>
        </w:rPr>
        <w:t xml:space="preserve"> </w:t>
      </w:r>
      <w:r w:rsidR="00D65285" w:rsidRPr="00D65285">
        <w:rPr>
          <w:rFonts w:hint="cs"/>
          <w:rtl/>
        </w:rPr>
        <w:t>وَقَالَ</w:t>
      </w:r>
      <w:r w:rsidR="00D65285" w:rsidRPr="00D65285">
        <w:rPr>
          <w:rtl/>
        </w:rPr>
        <w:t xml:space="preserve">: </w:t>
      </w:r>
      <w:r w:rsidR="00D65285" w:rsidRPr="00D65285">
        <w:rPr>
          <w:rFonts w:hint="cs"/>
          <w:rtl/>
        </w:rPr>
        <w:t>يَكْفِينِي</w:t>
      </w:r>
      <w:r w:rsidR="00D65285" w:rsidRPr="00D65285">
        <w:rPr>
          <w:rtl/>
        </w:rPr>
        <w:t xml:space="preserve"> </w:t>
      </w:r>
      <w:r w:rsidR="00D65285" w:rsidRPr="00D65285">
        <w:rPr>
          <w:rFonts w:hint="cs"/>
          <w:rtl/>
        </w:rPr>
        <w:t>هَذَا</w:t>
      </w:r>
      <w:r w:rsidR="00D65285" w:rsidRPr="00D65285">
        <w:rPr>
          <w:rtl/>
        </w:rPr>
        <w:t xml:space="preserve"> "</w:t>
      </w:r>
      <w:r w:rsidR="00D65285" w:rsidRPr="00D65285">
        <w:rPr>
          <w:rFonts w:hint="cs"/>
          <w:rtl/>
        </w:rPr>
        <w:t>،</w:t>
      </w:r>
      <w:r w:rsidR="00D65285" w:rsidRPr="00D65285">
        <w:rPr>
          <w:rtl/>
        </w:rPr>
        <w:t xml:space="preserve"> </w:t>
      </w:r>
      <w:r w:rsidR="00D65285" w:rsidRPr="00D65285">
        <w:rPr>
          <w:rFonts w:hint="cs"/>
          <w:rtl/>
        </w:rPr>
        <w:t>فَرَأَيْتُهُ</w:t>
      </w:r>
      <w:r w:rsidR="00D65285" w:rsidRPr="00D65285">
        <w:rPr>
          <w:rtl/>
        </w:rPr>
        <w:t xml:space="preserve"> </w:t>
      </w:r>
      <w:r w:rsidR="00D65285" w:rsidRPr="00D65285">
        <w:rPr>
          <w:rFonts w:hint="cs"/>
          <w:rtl/>
        </w:rPr>
        <w:t>بَعْدَ</w:t>
      </w:r>
      <w:r w:rsidR="00D65285" w:rsidRPr="00D65285">
        <w:rPr>
          <w:rtl/>
        </w:rPr>
        <w:t xml:space="preserve"> </w:t>
      </w:r>
      <w:r w:rsidR="00D65285" w:rsidRPr="00D65285">
        <w:rPr>
          <w:rFonts w:hint="cs"/>
          <w:rtl/>
        </w:rPr>
        <w:t>ذَلِكَ</w:t>
      </w:r>
      <w:r w:rsidR="00D65285" w:rsidRPr="00D65285">
        <w:rPr>
          <w:rtl/>
        </w:rPr>
        <w:t xml:space="preserve"> </w:t>
      </w:r>
      <w:r w:rsidR="00D65285" w:rsidRPr="00D65285">
        <w:rPr>
          <w:rFonts w:hint="cs"/>
          <w:rtl/>
        </w:rPr>
        <w:t>قُتِلَ</w:t>
      </w:r>
      <w:r w:rsidR="00D65285" w:rsidRPr="00D65285">
        <w:rPr>
          <w:rtl/>
        </w:rPr>
        <w:t xml:space="preserve"> </w:t>
      </w:r>
      <w:r w:rsidR="00D65285" w:rsidRPr="00D65285">
        <w:rPr>
          <w:rFonts w:hint="cs"/>
          <w:rtl/>
        </w:rPr>
        <w:t xml:space="preserve">كَافِرًا </w:t>
      </w:r>
      <w:r w:rsidRPr="00D65285">
        <w:rPr>
          <w:rFonts w:hint="cs"/>
          <w:rtl/>
        </w:rPr>
        <w:t>[رواه البخاری: 1067].</w:t>
      </w:r>
    </w:p>
    <w:p w:rsidR="00BC7BDD" w:rsidRDefault="00BC7BDD" w:rsidP="00BC7BDD">
      <w:pPr>
        <w:pStyle w:val="0-"/>
        <w:ind w:left="284" w:firstLine="0"/>
        <w:rPr>
          <w:rtl/>
          <w:lang w:bidi="fa-IR"/>
        </w:rPr>
      </w:pPr>
      <w:r>
        <w:rPr>
          <w:rFonts w:hint="cs"/>
          <w:rtl/>
          <w:lang w:bidi="fa-IR"/>
        </w:rPr>
        <w:t>569- از عبدالله بن مسعود</w:t>
      </w:r>
      <w:r>
        <w:rPr>
          <w:rFonts w:cs="CTraditional Arabic" w:hint="cs"/>
          <w:rtl/>
          <w:lang w:bidi="fa-IR"/>
        </w:rPr>
        <w:t>س</w:t>
      </w:r>
      <w:r>
        <w:rPr>
          <w:rFonts w:hint="cs"/>
          <w:rtl/>
          <w:lang w:bidi="fa-IR"/>
        </w:rPr>
        <w:t xml:space="preserve"> روایت است که گفت:</w:t>
      </w:r>
    </w:p>
    <w:p w:rsidR="00BC7BDD" w:rsidRDefault="00BC7BDD" w:rsidP="00BC7BDD">
      <w:pPr>
        <w:pStyle w:val="0-"/>
        <w:ind w:left="284" w:firstLine="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سورۀ (النجم) را در مکه تلاوت نمودند، خودشان و همه کسانی که با ایشان بودند </w:t>
      </w:r>
      <w:r>
        <w:rPr>
          <w:rtl/>
          <w:lang w:bidi="fa-IR"/>
        </w:rPr>
        <w:t>–</w:t>
      </w:r>
      <w:r>
        <w:rPr>
          <w:rFonts w:hint="cs"/>
          <w:rtl/>
          <w:lang w:bidi="fa-IR"/>
        </w:rPr>
        <w:t xml:space="preserve"> به جز از یک پیر مردی </w:t>
      </w:r>
      <w:r>
        <w:rPr>
          <w:rtl/>
          <w:lang w:bidi="fa-IR"/>
        </w:rPr>
        <w:t>–</w:t>
      </w:r>
      <w:r>
        <w:rPr>
          <w:rFonts w:hint="cs"/>
          <w:rtl/>
          <w:lang w:bidi="fa-IR"/>
        </w:rPr>
        <w:t xml:space="preserve"> سجده کردند، آن پیر مرد مشت‌ریگ و یا خاکی را گرفت و به طرف پیشانی خود بالا کرد و گفت: نسبت به من، همین کفایت می‌کند.</w:t>
      </w:r>
    </w:p>
    <w:p w:rsidR="00BC7BDD" w:rsidRDefault="00BC7BDD" w:rsidP="00BC7BDD">
      <w:pPr>
        <w:pStyle w:val="0-"/>
        <w:ind w:left="284" w:firstLine="0"/>
        <w:rPr>
          <w:rtl/>
          <w:lang w:bidi="fa-IR"/>
        </w:rPr>
      </w:pPr>
      <w:r>
        <w:rPr>
          <w:rFonts w:hint="cs"/>
          <w:rtl/>
          <w:lang w:bidi="fa-IR"/>
        </w:rPr>
        <w:t>[ابن مسعود</w:t>
      </w:r>
      <w:r>
        <w:rPr>
          <w:rFonts w:cs="CTraditional Arabic" w:hint="cs"/>
          <w:rtl/>
          <w:lang w:bidi="fa-IR"/>
        </w:rPr>
        <w:t>س</w:t>
      </w:r>
      <w:r>
        <w:rPr>
          <w:rFonts w:hint="cs"/>
          <w:rtl/>
          <w:lang w:bidi="fa-IR"/>
        </w:rPr>
        <w:t>] می‌گوید: بعد از این واقعه، او را دیدم که در حال کفر کشته شد</w:t>
      </w:r>
      <w:r w:rsidRPr="00BC7BDD">
        <w:rPr>
          <w:rFonts w:hint="cs"/>
          <w:vertAlign w:val="superscript"/>
          <w:rtl/>
          <w:lang w:bidi="fa-IR"/>
        </w:rPr>
        <w:t>(</w:t>
      </w:r>
      <w:r w:rsidRPr="005A62CD">
        <w:rPr>
          <w:rStyle w:val="FootnoteReference"/>
          <w:rtl/>
          <w:lang w:bidi="fa-IR"/>
        </w:rPr>
        <w:footnoteReference w:id="311"/>
      </w:r>
      <w:r w:rsidRPr="00BC7BDD">
        <w:rPr>
          <w:rFonts w:hint="cs"/>
          <w:vertAlign w:val="superscript"/>
          <w:rtl/>
          <w:lang w:bidi="fa-IR"/>
        </w:rPr>
        <w:t>)</w:t>
      </w:r>
      <w:r>
        <w:rPr>
          <w:rFonts w:hint="cs"/>
          <w:rtl/>
          <w:lang w:bidi="fa-IR"/>
        </w:rPr>
        <w:t>.</w:t>
      </w:r>
    </w:p>
    <w:p w:rsidR="00D65285" w:rsidRDefault="00D65285" w:rsidP="00E243A4">
      <w:pPr>
        <w:pStyle w:val="2-0"/>
        <w:rPr>
          <w:rtl/>
        </w:rPr>
      </w:pPr>
      <w:r w:rsidRPr="006F238E">
        <w:rPr>
          <w:rFonts w:hint="cs"/>
          <w:rtl/>
          <w:lang w:bidi="ar-SA"/>
        </w:rPr>
        <w:t>2</w:t>
      </w:r>
      <w:r>
        <w:rPr>
          <w:rFonts w:hint="cs"/>
          <w:rtl/>
        </w:rPr>
        <w:t xml:space="preserve">- باب: </w:t>
      </w:r>
      <w:r w:rsidRPr="00E243A4">
        <w:rPr>
          <w:rFonts w:hint="cs"/>
          <w:rtl/>
        </w:rPr>
        <w:t>سَجْدَةِ</w:t>
      </w:r>
      <w:r>
        <w:rPr>
          <w:rFonts w:hint="cs"/>
          <w:rtl/>
        </w:rPr>
        <w:t xml:space="preserve"> «ص»</w:t>
      </w:r>
    </w:p>
    <w:p w:rsidR="00D65285" w:rsidRPr="006C1BC1" w:rsidRDefault="00D65285" w:rsidP="006C1BC1">
      <w:pPr>
        <w:pStyle w:val="4-"/>
        <w:rPr>
          <w:rtl/>
        </w:rPr>
      </w:pPr>
      <w:bookmarkStart w:id="200" w:name="_Toc432244191"/>
      <w:r w:rsidRPr="006C1BC1">
        <w:rPr>
          <w:rFonts w:hint="cs"/>
          <w:rtl/>
        </w:rPr>
        <w:t>باب [2]: سجدۀ سورۀ (ص)</w:t>
      </w:r>
      <w:bookmarkEnd w:id="200"/>
    </w:p>
    <w:p w:rsidR="00BC7BDD" w:rsidRPr="00E243A4" w:rsidRDefault="00D65285" w:rsidP="00E243A4">
      <w:pPr>
        <w:pStyle w:val="5-"/>
        <w:rPr>
          <w:rtl/>
        </w:rPr>
      </w:pPr>
      <w:r w:rsidRPr="00E243A4">
        <w:rPr>
          <w:rFonts w:hint="cs"/>
          <w:rtl/>
        </w:rPr>
        <w:t xml:space="preserve">570- </w:t>
      </w:r>
      <w:r w:rsidR="00E243A4" w:rsidRPr="00E243A4">
        <w:rPr>
          <w:rFonts w:hint="cs"/>
          <w:rtl/>
        </w:rPr>
        <w:t>عَنِ</w:t>
      </w:r>
      <w:r w:rsidR="00E243A4" w:rsidRPr="00E243A4">
        <w:rPr>
          <w:rtl/>
        </w:rPr>
        <w:t xml:space="preserve"> </w:t>
      </w:r>
      <w:r w:rsidR="00E243A4" w:rsidRPr="00E243A4">
        <w:rPr>
          <w:rFonts w:hint="cs"/>
          <w:rtl/>
        </w:rPr>
        <w:t>ابْنِ</w:t>
      </w:r>
      <w:r w:rsidR="00E243A4" w:rsidRPr="00E243A4">
        <w:rPr>
          <w:rtl/>
        </w:rPr>
        <w:t xml:space="preserve"> </w:t>
      </w:r>
      <w:r w:rsidR="00E243A4" w:rsidRPr="00E243A4">
        <w:rPr>
          <w:rFonts w:hint="cs"/>
          <w:rtl/>
        </w:rPr>
        <w:t>عَبَّاسٍ</w:t>
      </w:r>
      <w:r w:rsidR="00E243A4" w:rsidRPr="00E243A4">
        <w:rPr>
          <w:rtl/>
        </w:rPr>
        <w:t xml:space="preserve"> </w:t>
      </w:r>
      <w:r w:rsidR="00E243A4" w:rsidRPr="00E243A4">
        <w:rPr>
          <w:rFonts w:hint="cs"/>
          <w:rtl/>
        </w:rPr>
        <w:t>رَضِيَ</w:t>
      </w:r>
      <w:r w:rsidR="00E243A4" w:rsidRPr="00E243A4">
        <w:rPr>
          <w:rtl/>
        </w:rPr>
        <w:t xml:space="preserve"> </w:t>
      </w:r>
      <w:r w:rsidR="00E243A4" w:rsidRPr="00E243A4">
        <w:rPr>
          <w:rFonts w:hint="cs"/>
          <w:rtl/>
        </w:rPr>
        <w:t>اللَّهُ</w:t>
      </w:r>
      <w:r w:rsidR="00E243A4" w:rsidRPr="00E243A4">
        <w:rPr>
          <w:rtl/>
        </w:rPr>
        <w:t xml:space="preserve"> </w:t>
      </w:r>
      <w:r w:rsidR="00E243A4" w:rsidRPr="00E243A4">
        <w:rPr>
          <w:rFonts w:hint="cs"/>
          <w:rtl/>
        </w:rPr>
        <w:t>عَنْهُمَا،</w:t>
      </w:r>
      <w:r w:rsidR="00E243A4" w:rsidRPr="00E243A4">
        <w:rPr>
          <w:rtl/>
        </w:rPr>
        <w:t xml:space="preserve"> </w:t>
      </w:r>
      <w:r w:rsidR="00E243A4" w:rsidRPr="00E243A4">
        <w:rPr>
          <w:rFonts w:hint="cs"/>
          <w:rtl/>
        </w:rPr>
        <w:t>قَالَ</w:t>
      </w:r>
      <w:r w:rsidR="00E243A4" w:rsidRPr="00E243A4">
        <w:rPr>
          <w:rtl/>
        </w:rPr>
        <w:t xml:space="preserve">: </w:t>
      </w:r>
      <w:r w:rsidR="00E243A4" w:rsidRPr="00E243A4">
        <w:rPr>
          <w:rFonts w:hint="cs"/>
          <w:rtl/>
        </w:rPr>
        <w:t>«ص»</w:t>
      </w:r>
      <w:r w:rsidR="00E243A4" w:rsidRPr="00E243A4">
        <w:rPr>
          <w:rtl/>
        </w:rPr>
        <w:t xml:space="preserve"> </w:t>
      </w:r>
      <w:r w:rsidR="00E243A4" w:rsidRPr="00E243A4">
        <w:rPr>
          <w:rFonts w:hint="cs"/>
          <w:rtl/>
        </w:rPr>
        <w:t>لَيْسَ</w:t>
      </w:r>
      <w:r w:rsidR="00E243A4" w:rsidRPr="00E243A4">
        <w:rPr>
          <w:rtl/>
        </w:rPr>
        <w:t xml:space="preserve"> </w:t>
      </w:r>
      <w:r w:rsidR="00E243A4" w:rsidRPr="00E243A4">
        <w:rPr>
          <w:rFonts w:hint="cs"/>
          <w:rtl/>
        </w:rPr>
        <w:t>مِنْ</w:t>
      </w:r>
      <w:r w:rsidR="00E243A4" w:rsidRPr="00E243A4">
        <w:rPr>
          <w:rtl/>
        </w:rPr>
        <w:t xml:space="preserve"> </w:t>
      </w:r>
      <w:r w:rsidR="00E243A4" w:rsidRPr="00E243A4">
        <w:rPr>
          <w:rFonts w:hint="cs"/>
          <w:rtl/>
        </w:rPr>
        <w:t>عَزَائِمِ</w:t>
      </w:r>
      <w:r w:rsidR="00E243A4" w:rsidRPr="00E243A4">
        <w:rPr>
          <w:rtl/>
        </w:rPr>
        <w:t xml:space="preserve"> </w:t>
      </w:r>
      <w:r w:rsidR="00E243A4" w:rsidRPr="00E243A4">
        <w:rPr>
          <w:rFonts w:hint="cs"/>
          <w:rtl/>
        </w:rPr>
        <w:t>السُّجُودِ،</w:t>
      </w:r>
      <w:r w:rsidR="00E243A4" w:rsidRPr="00E243A4">
        <w:rPr>
          <w:rtl/>
        </w:rPr>
        <w:t xml:space="preserve"> </w:t>
      </w:r>
      <w:r w:rsidR="00E243A4" w:rsidRPr="00E243A4">
        <w:rPr>
          <w:rFonts w:hint="cs"/>
          <w:rtl/>
        </w:rPr>
        <w:t>وَقَدْ</w:t>
      </w:r>
      <w:r w:rsidR="00E243A4" w:rsidRPr="00E243A4">
        <w:rPr>
          <w:rtl/>
        </w:rPr>
        <w:t xml:space="preserve"> </w:t>
      </w:r>
      <w:r w:rsidR="00E243A4" w:rsidRPr="00E243A4">
        <w:rPr>
          <w:rFonts w:hint="eastAsia"/>
          <w:rtl/>
        </w:rPr>
        <w:t>«</w:t>
      </w:r>
      <w:r w:rsidR="00E243A4" w:rsidRPr="00E243A4">
        <w:rPr>
          <w:rFonts w:hint="cs"/>
          <w:rtl/>
        </w:rPr>
        <w:t>رَأَيْتُ</w:t>
      </w:r>
      <w:r w:rsidR="00E243A4" w:rsidRPr="00E243A4">
        <w:rPr>
          <w:rtl/>
        </w:rPr>
        <w:t xml:space="preserve"> </w:t>
      </w:r>
      <w:r w:rsidR="00E243A4" w:rsidRPr="00E243A4">
        <w:rPr>
          <w:rFonts w:hint="cs"/>
          <w:rtl/>
        </w:rPr>
        <w:t>النَّبِيَّ</w:t>
      </w:r>
      <w:r w:rsidR="00E243A4" w:rsidRPr="00E243A4">
        <w:rPr>
          <w:rtl/>
        </w:rPr>
        <w:t xml:space="preserve"> </w:t>
      </w:r>
      <w:r w:rsidR="00E243A4" w:rsidRPr="00E243A4">
        <w:rPr>
          <w:rFonts w:hint="cs"/>
          <w:rtl/>
        </w:rPr>
        <w:t>صَلَّى</w:t>
      </w:r>
      <w:r w:rsidR="00E243A4" w:rsidRPr="00E243A4">
        <w:rPr>
          <w:rtl/>
        </w:rPr>
        <w:t xml:space="preserve"> </w:t>
      </w:r>
      <w:r w:rsidR="00E243A4" w:rsidRPr="00E243A4">
        <w:rPr>
          <w:rFonts w:hint="cs"/>
          <w:rtl/>
        </w:rPr>
        <w:t>اللهُ</w:t>
      </w:r>
      <w:r w:rsidR="00E243A4" w:rsidRPr="00E243A4">
        <w:rPr>
          <w:rtl/>
        </w:rPr>
        <w:t xml:space="preserve"> </w:t>
      </w:r>
      <w:r w:rsidR="00E243A4" w:rsidRPr="00E243A4">
        <w:rPr>
          <w:rFonts w:hint="cs"/>
          <w:rtl/>
        </w:rPr>
        <w:t>عَلَيْهِ</w:t>
      </w:r>
      <w:r w:rsidR="00E243A4" w:rsidRPr="00E243A4">
        <w:rPr>
          <w:rtl/>
        </w:rPr>
        <w:t xml:space="preserve"> </w:t>
      </w:r>
      <w:r w:rsidR="00E243A4" w:rsidRPr="00E243A4">
        <w:rPr>
          <w:rFonts w:hint="cs"/>
          <w:rtl/>
        </w:rPr>
        <w:t>وَسَلَّمَ</w:t>
      </w:r>
      <w:r w:rsidR="00E243A4" w:rsidRPr="00E243A4">
        <w:rPr>
          <w:rtl/>
        </w:rPr>
        <w:t xml:space="preserve"> </w:t>
      </w:r>
      <w:r w:rsidR="00E243A4" w:rsidRPr="00E243A4">
        <w:rPr>
          <w:rFonts w:hint="cs"/>
          <w:rtl/>
        </w:rPr>
        <w:t>يَسْجُدُ</w:t>
      </w:r>
      <w:r w:rsidR="00E243A4" w:rsidRPr="00E243A4">
        <w:rPr>
          <w:rtl/>
        </w:rPr>
        <w:t xml:space="preserve"> </w:t>
      </w:r>
      <w:r w:rsidR="00E243A4" w:rsidRPr="00E243A4">
        <w:rPr>
          <w:rFonts w:hint="cs"/>
          <w:rtl/>
        </w:rPr>
        <w:t>فِيهَا</w:t>
      </w:r>
      <w:r w:rsidR="00E243A4" w:rsidRPr="00E243A4">
        <w:rPr>
          <w:rFonts w:hint="eastAsia"/>
          <w:rtl/>
        </w:rPr>
        <w:t>»</w:t>
      </w:r>
      <w:r w:rsidR="00E243A4" w:rsidRPr="00E243A4">
        <w:rPr>
          <w:rFonts w:hint="cs"/>
          <w:rtl/>
        </w:rPr>
        <w:t xml:space="preserve"> </w:t>
      </w:r>
      <w:r w:rsidRPr="00E243A4">
        <w:rPr>
          <w:rFonts w:hint="cs"/>
          <w:rtl/>
        </w:rPr>
        <w:t>[رواه البخاری: 1069].</w:t>
      </w:r>
    </w:p>
    <w:p w:rsidR="00D65285" w:rsidRDefault="00D65285" w:rsidP="00D65285">
      <w:pPr>
        <w:pStyle w:val="0-"/>
        <w:rPr>
          <w:rtl/>
          <w:lang w:bidi="fa-IR"/>
        </w:rPr>
      </w:pPr>
      <w:r>
        <w:rPr>
          <w:rFonts w:hint="cs"/>
          <w:rtl/>
          <w:lang w:bidi="fa-IR"/>
        </w:rPr>
        <w:t>570- از ابن عباس</w:t>
      </w:r>
      <w:r>
        <w:rPr>
          <w:rFonts w:cs="CTraditional Arabic" w:hint="cs"/>
          <w:rtl/>
          <w:lang w:bidi="fa-IR"/>
        </w:rPr>
        <w:t>ب</w:t>
      </w:r>
      <w:r>
        <w:rPr>
          <w:rFonts w:hint="cs"/>
          <w:rtl/>
          <w:lang w:bidi="fa-IR"/>
        </w:rPr>
        <w:t xml:space="preserve"> روایت است که گفت: سجده کردن در سورۀ (ص) حتمی نیست، و با آن‌هم، پیامبر خدا </w:t>
      </w:r>
      <w:r>
        <w:rPr>
          <w:rFonts w:cs="CTraditional Arabic" w:hint="cs"/>
          <w:rtl/>
          <w:lang w:bidi="fa-IR"/>
        </w:rPr>
        <w:t>ج</w:t>
      </w:r>
      <w:r>
        <w:rPr>
          <w:rFonts w:hint="cs"/>
          <w:rtl/>
          <w:lang w:bidi="fa-IR"/>
        </w:rPr>
        <w:t xml:space="preserve"> را دیدم که از [تلاوت کردن] آن، سجده نمودند</w:t>
      </w:r>
      <w:r w:rsidRPr="00D65285">
        <w:rPr>
          <w:rFonts w:hint="cs"/>
          <w:vertAlign w:val="superscript"/>
          <w:rtl/>
          <w:lang w:bidi="fa-IR"/>
        </w:rPr>
        <w:t>(</w:t>
      </w:r>
      <w:r w:rsidRPr="005A62CD">
        <w:rPr>
          <w:rStyle w:val="FootnoteReference"/>
          <w:rtl/>
          <w:lang w:bidi="fa-IR"/>
        </w:rPr>
        <w:footnoteReference w:id="312"/>
      </w:r>
      <w:r w:rsidRPr="00D65285">
        <w:rPr>
          <w:rFonts w:hint="cs"/>
          <w:vertAlign w:val="superscript"/>
          <w:rtl/>
          <w:lang w:bidi="fa-IR"/>
        </w:rPr>
        <w:t>)</w:t>
      </w:r>
      <w:r>
        <w:rPr>
          <w:rFonts w:hint="cs"/>
          <w:rtl/>
          <w:lang w:bidi="fa-IR"/>
        </w:rPr>
        <w:t>.</w:t>
      </w:r>
    </w:p>
    <w:p w:rsidR="00E243A4" w:rsidRDefault="00E243A4" w:rsidP="00E243A4">
      <w:pPr>
        <w:pStyle w:val="2-0"/>
        <w:rPr>
          <w:rtl/>
        </w:rPr>
      </w:pPr>
      <w:r w:rsidRPr="006F238E">
        <w:rPr>
          <w:rFonts w:hint="cs"/>
          <w:rtl/>
          <w:lang w:bidi="ar-SA"/>
        </w:rPr>
        <w:t>3</w:t>
      </w:r>
      <w:r>
        <w:rPr>
          <w:rFonts w:hint="cs"/>
          <w:rtl/>
        </w:rPr>
        <w:t>- باب: سُجُودِ المُسْلِمِينَ مَعَ المُشرِكِينَ وَالمُشْرِكُ نَجَسٌ لَيسَ لَهُ وَضُوءٌ</w:t>
      </w:r>
    </w:p>
    <w:p w:rsidR="00E243A4" w:rsidRDefault="00E243A4" w:rsidP="00E243A4">
      <w:pPr>
        <w:pStyle w:val="4-"/>
        <w:rPr>
          <w:rtl/>
          <w:lang w:bidi="fa-IR"/>
        </w:rPr>
      </w:pPr>
      <w:bookmarkStart w:id="201" w:name="_Toc432244192"/>
      <w:r>
        <w:rPr>
          <w:rFonts w:hint="cs"/>
          <w:rtl/>
          <w:lang w:bidi="fa-IR"/>
        </w:rPr>
        <w:t>باب [3]: سجده کردن مسلمین با مشرکین و اینکه مشرک نجس است و برای وی وضوئی نیست</w:t>
      </w:r>
      <w:bookmarkEnd w:id="201"/>
    </w:p>
    <w:p w:rsidR="00E243A4" w:rsidRPr="00CA7582" w:rsidRDefault="00E243A4" w:rsidP="00CA7582">
      <w:pPr>
        <w:pStyle w:val="5-"/>
        <w:rPr>
          <w:rtl/>
        </w:rPr>
      </w:pPr>
      <w:r w:rsidRPr="00CA7582">
        <w:rPr>
          <w:rFonts w:hint="cs"/>
          <w:rtl/>
        </w:rPr>
        <w:t xml:space="preserve">571- </w:t>
      </w:r>
      <w:r w:rsidR="00CA7582" w:rsidRPr="00CA7582">
        <w:rPr>
          <w:rFonts w:hint="cs"/>
          <w:rtl/>
        </w:rPr>
        <w:t xml:space="preserve">وحديثه رَضِيَ اللهُ عَنْهُمَا: </w:t>
      </w:r>
      <w:r w:rsidRPr="00CA7582">
        <w:rPr>
          <w:rFonts w:hint="eastAsia"/>
          <w:rtl/>
        </w:rPr>
        <w:t>«</w:t>
      </w:r>
      <w:r w:rsidRPr="00CA7582">
        <w:rPr>
          <w:rFonts w:hint="cs"/>
          <w:rtl/>
        </w:rPr>
        <w:t>أَنَّ</w:t>
      </w:r>
      <w:r w:rsidRPr="00CA7582">
        <w:rPr>
          <w:rtl/>
        </w:rPr>
        <w:t xml:space="preserve"> </w:t>
      </w:r>
      <w:r w:rsidRPr="00CA7582">
        <w:rPr>
          <w:rFonts w:hint="cs"/>
          <w:rtl/>
        </w:rPr>
        <w:t>النَّبِيَّ</w:t>
      </w:r>
      <w:r w:rsidRPr="00CA7582">
        <w:rPr>
          <w:rtl/>
        </w:rPr>
        <w:t xml:space="preserve"> </w:t>
      </w:r>
      <w:r w:rsidRPr="00CA7582">
        <w:rPr>
          <w:rFonts w:hint="cs"/>
          <w:rtl/>
        </w:rPr>
        <w:t>صَلَّى</w:t>
      </w:r>
      <w:r w:rsidRPr="00CA7582">
        <w:rPr>
          <w:rtl/>
        </w:rPr>
        <w:t xml:space="preserve"> </w:t>
      </w:r>
      <w:r w:rsidRPr="00CA7582">
        <w:rPr>
          <w:rFonts w:hint="cs"/>
          <w:rtl/>
        </w:rPr>
        <w:t>اللهُ</w:t>
      </w:r>
      <w:r w:rsidRPr="00CA7582">
        <w:rPr>
          <w:rtl/>
        </w:rPr>
        <w:t xml:space="preserve"> </w:t>
      </w:r>
      <w:r w:rsidRPr="00CA7582">
        <w:rPr>
          <w:rFonts w:hint="cs"/>
          <w:rtl/>
        </w:rPr>
        <w:t>عَلَيْهِ</w:t>
      </w:r>
      <w:r w:rsidRPr="00CA7582">
        <w:rPr>
          <w:rtl/>
        </w:rPr>
        <w:t xml:space="preserve"> </w:t>
      </w:r>
      <w:r w:rsidRPr="00CA7582">
        <w:rPr>
          <w:rFonts w:hint="cs"/>
          <w:rtl/>
        </w:rPr>
        <w:t>وَسَلَّمَ</w:t>
      </w:r>
      <w:r w:rsidRPr="00CA7582">
        <w:rPr>
          <w:rtl/>
        </w:rPr>
        <w:t xml:space="preserve"> </w:t>
      </w:r>
      <w:r w:rsidRPr="00CA7582">
        <w:rPr>
          <w:rFonts w:hint="cs"/>
          <w:rtl/>
        </w:rPr>
        <w:t>سَجَدَ</w:t>
      </w:r>
      <w:r w:rsidRPr="00CA7582">
        <w:rPr>
          <w:rtl/>
        </w:rPr>
        <w:t xml:space="preserve"> </w:t>
      </w:r>
      <w:r w:rsidRPr="00CA7582">
        <w:rPr>
          <w:rFonts w:hint="cs"/>
          <w:rtl/>
        </w:rPr>
        <w:t>بِالنَّجْمِ،</w:t>
      </w:r>
      <w:r w:rsidRPr="00CA7582">
        <w:rPr>
          <w:rtl/>
        </w:rPr>
        <w:t xml:space="preserve"> </w:t>
      </w:r>
      <w:r w:rsidR="00CA7582" w:rsidRPr="00CA7582">
        <w:rPr>
          <w:rFonts w:hint="cs"/>
          <w:rtl/>
        </w:rPr>
        <w:t xml:space="preserve">تقدَّم قريبًا من رواية ابن مسعودٍ وزاد في هذه الراوية: </w:t>
      </w:r>
      <w:r w:rsidRPr="00CA7582">
        <w:rPr>
          <w:rFonts w:hint="cs"/>
          <w:rtl/>
        </w:rPr>
        <w:t>وَسَجَدَ</w:t>
      </w:r>
      <w:r w:rsidRPr="00CA7582">
        <w:rPr>
          <w:rtl/>
        </w:rPr>
        <w:t xml:space="preserve"> </w:t>
      </w:r>
      <w:r w:rsidRPr="00CA7582">
        <w:rPr>
          <w:rFonts w:hint="cs"/>
          <w:rtl/>
        </w:rPr>
        <w:t>مَعَهُ</w:t>
      </w:r>
      <w:r w:rsidRPr="00CA7582">
        <w:rPr>
          <w:rtl/>
        </w:rPr>
        <w:t xml:space="preserve"> </w:t>
      </w:r>
      <w:r w:rsidRPr="00CA7582">
        <w:rPr>
          <w:rFonts w:hint="cs"/>
          <w:rtl/>
        </w:rPr>
        <w:t>المُسْلِمُونَ</w:t>
      </w:r>
      <w:r w:rsidRPr="00CA7582">
        <w:rPr>
          <w:rtl/>
        </w:rPr>
        <w:t xml:space="preserve"> </w:t>
      </w:r>
      <w:r w:rsidRPr="00CA7582">
        <w:rPr>
          <w:rFonts w:hint="cs"/>
          <w:rtl/>
        </w:rPr>
        <w:t>وَالمُشْرِكُونَ</w:t>
      </w:r>
      <w:r w:rsidRPr="00CA7582">
        <w:rPr>
          <w:rtl/>
        </w:rPr>
        <w:t xml:space="preserve"> </w:t>
      </w:r>
      <w:r w:rsidRPr="00CA7582">
        <w:rPr>
          <w:rFonts w:hint="cs"/>
          <w:rtl/>
        </w:rPr>
        <w:t>وَالجِنُّ</w:t>
      </w:r>
      <w:r w:rsidRPr="00CA7582">
        <w:rPr>
          <w:rtl/>
        </w:rPr>
        <w:t xml:space="preserve"> </w:t>
      </w:r>
      <w:r w:rsidRPr="00CA7582">
        <w:rPr>
          <w:rFonts w:hint="cs"/>
          <w:rtl/>
        </w:rPr>
        <w:t>وَالإِنْسُ</w:t>
      </w:r>
      <w:r w:rsidRPr="00CA7582">
        <w:rPr>
          <w:rFonts w:hint="eastAsia"/>
          <w:rtl/>
        </w:rPr>
        <w:t>»</w:t>
      </w:r>
      <w:r w:rsidRPr="00CA7582">
        <w:rPr>
          <w:rFonts w:hint="cs"/>
          <w:rtl/>
        </w:rPr>
        <w:t xml:space="preserve"> [رواه البخاری: 1071].</w:t>
      </w:r>
    </w:p>
    <w:p w:rsidR="00E243A4" w:rsidRDefault="00E243A4" w:rsidP="00E243A4">
      <w:pPr>
        <w:pStyle w:val="0-"/>
        <w:rPr>
          <w:rtl/>
          <w:lang w:bidi="fa-IR"/>
        </w:rPr>
      </w:pPr>
      <w:r>
        <w:rPr>
          <w:rFonts w:hint="cs"/>
          <w:rtl/>
          <w:lang w:bidi="fa-IR"/>
        </w:rPr>
        <w:t>571- حدیث ابن عباس</w:t>
      </w:r>
      <w:r>
        <w:rPr>
          <w:rFonts w:cs="CTraditional Arabic" w:hint="cs"/>
          <w:rtl/>
          <w:lang w:bidi="fa-IR"/>
        </w:rPr>
        <w:t>ب</w:t>
      </w:r>
      <w:r>
        <w:rPr>
          <w:rFonts w:hint="cs"/>
          <w:rtl/>
          <w:lang w:bidi="fa-IR"/>
        </w:rPr>
        <w:t xml:space="preserve"> در مورد سجده نمودن پیامبر خدا </w:t>
      </w:r>
      <w:r>
        <w:rPr>
          <w:rFonts w:cs="CTraditional Arabic" w:hint="cs"/>
          <w:rtl/>
          <w:lang w:bidi="fa-IR"/>
        </w:rPr>
        <w:t>ج</w:t>
      </w:r>
      <w:r>
        <w:rPr>
          <w:rFonts w:hint="cs"/>
          <w:rtl/>
          <w:lang w:bidi="fa-IR"/>
        </w:rPr>
        <w:t xml:space="preserve"> در سورۀ </w:t>
      </w:r>
      <w:r w:rsidRPr="00F35482">
        <w:rPr>
          <w:rStyle w:val="6-Char"/>
          <w:rFonts w:hint="cs"/>
          <w:rtl/>
        </w:rPr>
        <w:t>(النجم)</w:t>
      </w:r>
      <w:r>
        <w:rPr>
          <w:rFonts w:hint="cs"/>
          <w:rtl/>
          <w:lang w:bidi="fa-IR"/>
        </w:rPr>
        <w:t xml:space="preserve"> از روایت ابن مسعود</w:t>
      </w:r>
      <w:r>
        <w:rPr>
          <w:rFonts w:cs="CTraditional Arabic" w:hint="cs"/>
          <w:rtl/>
          <w:lang w:bidi="fa-IR"/>
        </w:rPr>
        <w:t>س</w:t>
      </w:r>
      <w:r>
        <w:rPr>
          <w:rFonts w:hint="cs"/>
          <w:rtl/>
          <w:lang w:bidi="fa-IR"/>
        </w:rPr>
        <w:t xml:space="preserve"> قبلاً گذشت، و در این روایت این زیادت هم آمده است که: مسلمین و مشرکین و جن و انس با [پیامبر خدا </w:t>
      </w:r>
      <w:r>
        <w:rPr>
          <w:rFonts w:cs="CTraditional Arabic" w:hint="cs"/>
          <w:rtl/>
          <w:lang w:bidi="fa-IR"/>
        </w:rPr>
        <w:t>ج</w:t>
      </w:r>
      <w:r>
        <w:rPr>
          <w:rFonts w:hint="cs"/>
          <w:rtl/>
          <w:lang w:bidi="fa-IR"/>
        </w:rPr>
        <w:t xml:space="preserve"> سجده نمودند</w:t>
      </w:r>
      <w:r w:rsidRPr="00E243A4">
        <w:rPr>
          <w:rFonts w:hint="cs"/>
          <w:vertAlign w:val="superscript"/>
          <w:rtl/>
          <w:lang w:bidi="fa-IR"/>
        </w:rPr>
        <w:t>(</w:t>
      </w:r>
      <w:r w:rsidRPr="005A62CD">
        <w:rPr>
          <w:rStyle w:val="FootnoteReference"/>
          <w:rtl/>
          <w:lang w:bidi="fa-IR"/>
        </w:rPr>
        <w:footnoteReference w:id="313"/>
      </w:r>
      <w:r w:rsidRPr="00E243A4">
        <w:rPr>
          <w:rFonts w:hint="cs"/>
          <w:vertAlign w:val="superscript"/>
          <w:rtl/>
          <w:lang w:bidi="fa-IR"/>
        </w:rPr>
        <w:t>)</w:t>
      </w:r>
      <w:r>
        <w:rPr>
          <w:rFonts w:hint="cs"/>
          <w:rtl/>
          <w:lang w:bidi="fa-IR"/>
        </w:rPr>
        <w:t>.</w:t>
      </w:r>
    </w:p>
    <w:p w:rsidR="00CA7582" w:rsidRDefault="00CA7582" w:rsidP="00CC1B42">
      <w:pPr>
        <w:pStyle w:val="2-0"/>
        <w:rPr>
          <w:rtl/>
        </w:rPr>
      </w:pPr>
      <w:r w:rsidRPr="006F238E">
        <w:rPr>
          <w:rFonts w:hint="cs"/>
          <w:rtl/>
          <w:lang w:bidi="ar-SA"/>
        </w:rPr>
        <w:t>4</w:t>
      </w:r>
      <w:r>
        <w:rPr>
          <w:rFonts w:hint="cs"/>
          <w:rtl/>
        </w:rPr>
        <w:t>- باب: مَنْ قَرَأَ السَّجْدَةَ وَلَم يَسْجُدْ</w:t>
      </w:r>
    </w:p>
    <w:p w:rsidR="00CA7582" w:rsidRDefault="00CA7582" w:rsidP="00C441BE">
      <w:pPr>
        <w:pStyle w:val="4-"/>
        <w:rPr>
          <w:rtl/>
          <w:lang w:bidi="fa-IR"/>
        </w:rPr>
      </w:pPr>
      <w:bookmarkStart w:id="202" w:name="_Toc432244193"/>
      <w:r>
        <w:rPr>
          <w:rFonts w:hint="cs"/>
          <w:rtl/>
          <w:lang w:bidi="fa-IR"/>
        </w:rPr>
        <w:t>باب [4]: کسی که [آیت] سجده را خواند، و سجده نکرد</w:t>
      </w:r>
      <w:bookmarkEnd w:id="202"/>
    </w:p>
    <w:p w:rsidR="00CA7582" w:rsidRPr="00CC1B42" w:rsidRDefault="00CA7582" w:rsidP="00CC1B42">
      <w:pPr>
        <w:pStyle w:val="5-"/>
        <w:rPr>
          <w:rtl/>
        </w:rPr>
      </w:pPr>
      <w:r w:rsidRPr="00CC1B42">
        <w:rPr>
          <w:rFonts w:hint="cs"/>
          <w:rtl/>
        </w:rPr>
        <w:t xml:space="preserve">572- </w:t>
      </w:r>
      <w:r w:rsidR="00CC1B42" w:rsidRPr="00CC1B42">
        <w:rPr>
          <w:rFonts w:hint="cs"/>
          <w:rtl/>
        </w:rPr>
        <w:t>عَنْ</w:t>
      </w:r>
      <w:r w:rsidR="00CC1B42" w:rsidRPr="00CC1B42">
        <w:rPr>
          <w:rtl/>
        </w:rPr>
        <w:t xml:space="preserve"> </w:t>
      </w:r>
      <w:r w:rsidR="00CC1B42" w:rsidRPr="00CC1B42">
        <w:rPr>
          <w:rFonts w:hint="cs"/>
          <w:rtl/>
        </w:rPr>
        <w:t>زَيْدِ</w:t>
      </w:r>
      <w:r w:rsidR="00CC1B42" w:rsidRPr="00CC1B42">
        <w:rPr>
          <w:rtl/>
        </w:rPr>
        <w:t xml:space="preserve"> </w:t>
      </w:r>
      <w:r w:rsidR="00CC1B42" w:rsidRPr="00CC1B42">
        <w:rPr>
          <w:rFonts w:hint="cs"/>
          <w:rtl/>
        </w:rPr>
        <w:t>بْنِ</w:t>
      </w:r>
      <w:r w:rsidR="00CC1B42" w:rsidRPr="00CC1B42">
        <w:rPr>
          <w:rtl/>
        </w:rPr>
        <w:t xml:space="preserve"> </w:t>
      </w:r>
      <w:r w:rsidR="00CC1B42" w:rsidRPr="00CC1B42">
        <w:rPr>
          <w:rFonts w:hint="cs"/>
          <w:rtl/>
        </w:rPr>
        <w:t>ثَابِتٍ رَضِيَ اللهُ عَنْهُ،</w:t>
      </w:r>
      <w:r w:rsidR="00CC1B42" w:rsidRPr="00CC1B42">
        <w:rPr>
          <w:rtl/>
        </w:rPr>
        <w:t xml:space="preserve"> </w:t>
      </w:r>
      <w:r w:rsidR="00CC1B42" w:rsidRPr="00CC1B42">
        <w:rPr>
          <w:rFonts w:hint="cs"/>
          <w:rtl/>
        </w:rPr>
        <w:t>قَالَ</w:t>
      </w:r>
      <w:r w:rsidR="00CC1B42" w:rsidRPr="00CC1B42">
        <w:rPr>
          <w:rtl/>
        </w:rPr>
        <w:t xml:space="preserve">: </w:t>
      </w:r>
      <w:r w:rsidR="00CC1B42" w:rsidRPr="00CC1B42">
        <w:rPr>
          <w:rFonts w:hint="eastAsia"/>
          <w:rtl/>
        </w:rPr>
        <w:t>«</w:t>
      </w:r>
      <w:r w:rsidR="00CC1B42" w:rsidRPr="00CC1B42">
        <w:rPr>
          <w:rFonts w:hint="cs"/>
          <w:rtl/>
        </w:rPr>
        <w:t>قَرَأْتُ</w:t>
      </w:r>
      <w:r w:rsidR="00CC1B42" w:rsidRPr="00CC1B42">
        <w:rPr>
          <w:rtl/>
        </w:rPr>
        <w:t xml:space="preserve"> </w:t>
      </w:r>
      <w:r w:rsidR="00CC1B42" w:rsidRPr="00CC1B42">
        <w:rPr>
          <w:rFonts w:hint="cs"/>
          <w:rtl/>
        </w:rPr>
        <w:t>عَلَى</w:t>
      </w:r>
      <w:r w:rsidR="00CC1B42" w:rsidRPr="00CC1B42">
        <w:rPr>
          <w:rtl/>
        </w:rPr>
        <w:t xml:space="preserve"> </w:t>
      </w:r>
      <w:r w:rsidR="00CC1B42" w:rsidRPr="00CC1B42">
        <w:rPr>
          <w:rFonts w:hint="cs"/>
          <w:rtl/>
        </w:rPr>
        <w:t>النَّبِيِّ</w:t>
      </w:r>
      <w:r w:rsidR="00CC1B42" w:rsidRPr="00CC1B42">
        <w:rPr>
          <w:rtl/>
        </w:rPr>
        <w:t xml:space="preserve"> </w:t>
      </w:r>
      <w:r w:rsidR="00CC1B42" w:rsidRPr="00CC1B42">
        <w:rPr>
          <w:rFonts w:hint="cs"/>
          <w:rtl/>
        </w:rPr>
        <w:t>صَلَّى</w:t>
      </w:r>
      <w:r w:rsidR="00CC1B42" w:rsidRPr="00CC1B42">
        <w:rPr>
          <w:rtl/>
        </w:rPr>
        <w:t xml:space="preserve"> </w:t>
      </w:r>
      <w:r w:rsidR="00CC1B42" w:rsidRPr="00CC1B42">
        <w:rPr>
          <w:rFonts w:hint="cs"/>
          <w:rtl/>
        </w:rPr>
        <w:t>اللهُ</w:t>
      </w:r>
      <w:r w:rsidR="00CC1B42" w:rsidRPr="00CC1B42">
        <w:rPr>
          <w:rtl/>
        </w:rPr>
        <w:t xml:space="preserve"> </w:t>
      </w:r>
      <w:r w:rsidR="00CC1B42" w:rsidRPr="00CC1B42">
        <w:rPr>
          <w:rFonts w:hint="cs"/>
          <w:rtl/>
        </w:rPr>
        <w:t>عَلَيْهِ</w:t>
      </w:r>
      <w:r w:rsidR="00CC1B42" w:rsidRPr="00CC1B42">
        <w:rPr>
          <w:rtl/>
        </w:rPr>
        <w:t xml:space="preserve"> </w:t>
      </w:r>
      <w:r w:rsidR="00CC1B42" w:rsidRPr="00CC1B42">
        <w:rPr>
          <w:rFonts w:hint="cs"/>
          <w:rtl/>
        </w:rPr>
        <w:t>وَسَلَّمَ</w:t>
      </w:r>
      <w:r w:rsidR="00CC1B42" w:rsidRPr="00CC1B42">
        <w:rPr>
          <w:rtl/>
        </w:rPr>
        <w:t xml:space="preserve"> </w:t>
      </w:r>
      <w:r w:rsidR="00CC1B42" w:rsidRPr="00CC1B42">
        <w:rPr>
          <w:rFonts w:hint="cs"/>
          <w:rtl/>
        </w:rPr>
        <w:t>وَالنَّجْمِ</w:t>
      </w:r>
      <w:r w:rsidR="00CC1B42" w:rsidRPr="00CC1B42">
        <w:rPr>
          <w:rtl/>
        </w:rPr>
        <w:t xml:space="preserve"> </w:t>
      </w:r>
      <w:r w:rsidR="00CC1B42" w:rsidRPr="00CC1B42">
        <w:rPr>
          <w:rFonts w:hint="cs"/>
          <w:rtl/>
        </w:rPr>
        <w:t>فَلَمْ</w:t>
      </w:r>
      <w:r w:rsidR="00CC1B42" w:rsidRPr="00CC1B42">
        <w:rPr>
          <w:rtl/>
        </w:rPr>
        <w:t xml:space="preserve"> </w:t>
      </w:r>
      <w:r w:rsidR="00CC1B42" w:rsidRPr="00CC1B42">
        <w:rPr>
          <w:rFonts w:hint="cs"/>
          <w:rtl/>
        </w:rPr>
        <w:t>يَسْجُدْ</w:t>
      </w:r>
      <w:r w:rsidR="00CC1B42" w:rsidRPr="00CC1B42">
        <w:rPr>
          <w:rtl/>
        </w:rPr>
        <w:t xml:space="preserve"> </w:t>
      </w:r>
      <w:r w:rsidR="00CC1B42" w:rsidRPr="00CC1B42">
        <w:rPr>
          <w:rFonts w:hint="cs"/>
          <w:rtl/>
        </w:rPr>
        <w:t>فِيهَا</w:t>
      </w:r>
      <w:r w:rsidR="00CC1B42" w:rsidRPr="00CC1B42">
        <w:rPr>
          <w:rFonts w:hint="eastAsia"/>
          <w:rtl/>
        </w:rPr>
        <w:t>»</w:t>
      </w:r>
      <w:r w:rsidR="00CC1B42" w:rsidRPr="00CC1B42">
        <w:rPr>
          <w:rFonts w:hint="cs"/>
          <w:rtl/>
        </w:rPr>
        <w:t xml:space="preserve"> </w:t>
      </w:r>
      <w:r w:rsidRPr="00CC1B42">
        <w:rPr>
          <w:rFonts w:hint="cs"/>
          <w:rtl/>
        </w:rPr>
        <w:t>[رواه البخاری:1073].</w:t>
      </w:r>
    </w:p>
    <w:p w:rsidR="00CA7582" w:rsidRDefault="00CA7582" w:rsidP="00CA7582">
      <w:pPr>
        <w:pStyle w:val="0-"/>
        <w:rPr>
          <w:rtl/>
          <w:lang w:bidi="fa-IR"/>
        </w:rPr>
      </w:pPr>
      <w:r>
        <w:rPr>
          <w:rFonts w:hint="cs"/>
          <w:rtl/>
          <w:lang w:bidi="fa-IR"/>
        </w:rPr>
        <w:t>572- از زید بن ثابت</w:t>
      </w:r>
      <w:r>
        <w:rPr>
          <w:rFonts w:cs="CTraditional Arabic" w:hint="cs"/>
          <w:rtl/>
          <w:lang w:bidi="fa-IR"/>
        </w:rPr>
        <w:t>س</w:t>
      </w:r>
      <w:r>
        <w:rPr>
          <w:rFonts w:hint="cs"/>
          <w:rtl/>
          <w:lang w:bidi="fa-IR"/>
        </w:rPr>
        <w:t xml:space="preserve"> روایت است که وی سورۀ </w:t>
      </w:r>
      <w:r w:rsidRPr="00F35482">
        <w:rPr>
          <w:rStyle w:val="6-Char"/>
          <w:rFonts w:hint="cs"/>
          <w:rtl/>
        </w:rPr>
        <w:t>(والنجم)</w:t>
      </w:r>
      <w:r>
        <w:rPr>
          <w:rFonts w:hint="cs"/>
          <w:rtl/>
          <w:lang w:bidi="fa-IR"/>
        </w:rPr>
        <w:t xml:space="preserve"> را بر پیامبر خدا </w:t>
      </w:r>
      <w:r>
        <w:rPr>
          <w:rFonts w:cs="CTraditional Arabic" w:hint="cs"/>
          <w:rtl/>
          <w:lang w:bidi="fa-IR"/>
        </w:rPr>
        <w:t>ج</w:t>
      </w:r>
      <w:r>
        <w:rPr>
          <w:rFonts w:hint="cs"/>
          <w:rtl/>
          <w:lang w:bidi="fa-IR"/>
        </w:rPr>
        <w:t xml:space="preserve"> خواند، و ایشان سجده نکردند</w:t>
      </w:r>
      <w:r w:rsidRPr="00CA7582">
        <w:rPr>
          <w:rFonts w:hint="cs"/>
          <w:vertAlign w:val="superscript"/>
          <w:rtl/>
          <w:lang w:bidi="fa-IR"/>
        </w:rPr>
        <w:t>(</w:t>
      </w:r>
      <w:r w:rsidRPr="005A62CD">
        <w:rPr>
          <w:rStyle w:val="FootnoteReference"/>
          <w:rtl/>
          <w:lang w:bidi="fa-IR"/>
        </w:rPr>
        <w:footnoteReference w:id="314"/>
      </w:r>
      <w:r w:rsidRPr="00CA7582">
        <w:rPr>
          <w:rFonts w:hint="cs"/>
          <w:vertAlign w:val="superscript"/>
          <w:rtl/>
          <w:lang w:bidi="fa-IR"/>
        </w:rPr>
        <w:t>)</w:t>
      </w:r>
      <w:r>
        <w:rPr>
          <w:rFonts w:hint="cs"/>
          <w:rtl/>
          <w:lang w:bidi="fa-IR"/>
        </w:rPr>
        <w:t>.</w:t>
      </w:r>
    </w:p>
    <w:p w:rsidR="00CC1B42" w:rsidRDefault="000B123A" w:rsidP="000B123A">
      <w:pPr>
        <w:pStyle w:val="0-"/>
        <w:rPr>
          <w:rFonts w:cs="Traditional Arabic"/>
          <w:rtl/>
          <w:lang w:bidi="fa-IR"/>
        </w:rPr>
      </w:pPr>
      <w:r w:rsidRPr="006F238E">
        <w:rPr>
          <w:rStyle w:val="2-Char0"/>
          <w:rFonts w:hint="cs"/>
          <w:rtl/>
          <w:lang w:bidi="ar-SA"/>
        </w:rPr>
        <w:t>5</w:t>
      </w:r>
      <w:r w:rsidRPr="00A318D0">
        <w:rPr>
          <w:rStyle w:val="2-Char0"/>
          <w:rFonts w:hint="cs"/>
          <w:rtl/>
        </w:rPr>
        <w:t xml:space="preserve">- باب: سَجْدَةِ </w:t>
      </w:r>
      <w:r w:rsidRPr="007164D7">
        <w:rPr>
          <w:rFonts w:cs="Traditional Arabic" w:hint="cs"/>
          <w:sz w:val="30"/>
          <w:szCs w:val="30"/>
          <w:rtl/>
          <w:lang w:bidi="fa-IR"/>
        </w:rPr>
        <w:t>﴿</w:t>
      </w:r>
      <w:r w:rsidRPr="007164D7">
        <w:rPr>
          <w:rStyle w:val="5-Char0"/>
          <w:rFonts w:hint="cs"/>
          <w:sz w:val="30"/>
          <w:szCs w:val="30"/>
          <w:rtl/>
        </w:rPr>
        <w:t>إِذَا</w:t>
      </w:r>
      <w:r w:rsidRPr="007164D7">
        <w:rPr>
          <w:rStyle w:val="5-Char0"/>
          <w:sz w:val="30"/>
          <w:szCs w:val="30"/>
          <w:rtl/>
        </w:rPr>
        <w:t xml:space="preserve"> </w:t>
      </w:r>
      <w:r w:rsidRPr="007164D7">
        <w:rPr>
          <w:rStyle w:val="5-Char0"/>
          <w:rFonts w:hint="cs"/>
          <w:sz w:val="30"/>
          <w:szCs w:val="30"/>
          <w:rtl/>
        </w:rPr>
        <w:t>ٱلسَّمَآءُ</w:t>
      </w:r>
      <w:r w:rsidRPr="007164D7">
        <w:rPr>
          <w:rStyle w:val="5-Char0"/>
          <w:sz w:val="30"/>
          <w:szCs w:val="30"/>
          <w:rtl/>
        </w:rPr>
        <w:t xml:space="preserve"> </w:t>
      </w:r>
      <w:r w:rsidRPr="007164D7">
        <w:rPr>
          <w:rStyle w:val="5-Char0"/>
          <w:rFonts w:hint="cs"/>
          <w:sz w:val="30"/>
          <w:szCs w:val="30"/>
          <w:rtl/>
        </w:rPr>
        <w:t>ٱنشَقَّتۡ</w:t>
      </w:r>
      <w:r w:rsidRPr="007164D7">
        <w:rPr>
          <w:rFonts w:cs="Traditional Arabic" w:hint="cs"/>
          <w:sz w:val="30"/>
          <w:szCs w:val="30"/>
          <w:rtl/>
          <w:lang w:bidi="fa-IR"/>
        </w:rPr>
        <w:t>﴾</w:t>
      </w:r>
    </w:p>
    <w:p w:rsidR="000B123A" w:rsidRPr="002D4F1D" w:rsidRDefault="000B123A" w:rsidP="002D4F1D">
      <w:pPr>
        <w:pStyle w:val="4-"/>
        <w:rPr>
          <w:rtl/>
        </w:rPr>
      </w:pPr>
      <w:bookmarkStart w:id="203" w:name="_Toc432244194"/>
      <w:r w:rsidRPr="002D4F1D">
        <w:rPr>
          <w:rStyle w:val="4-Char"/>
          <w:rFonts w:hint="cs"/>
          <w:bCs/>
          <w:rtl/>
        </w:rPr>
        <w:t>باب [5]: سجدۀ</w:t>
      </w:r>
      <w:r w:rsidRPr="002D4F1D">
        <w:rPr>
          <w:rFonts w:hint="cs"/>
          <w:rtl/>
        </w:rPr>
        <w:t xml:space="preserve"> </w:t>
      </w:r>
      <w:r w:rsidR="002D4F1D" w:rsidRPr="002D4F1D">
        <w:rPr>
          <w:rFonts w:ascii="Traditional Arabic" w:hAnsi="Traditional Arabic" w:cs="Traditional Arabic"/>
          <w:b/>
          <w:bCs w:val="0"/>
          <w:sz w:val="28"/>
          <w:szCs w:val="28"/>
          <w:rtl/>
        </w:rPr>
        <w:t>﴿</w:t>
      </w:r>
      <w:r w:rsidRPr="002D4F1D">
        <w:rPr>
          <w:rStyle w:val="5-Char0"/>
          <w:rFonts w:hint="cs"/>
          <w:b/>
          <w:bCs w:val="0"/>
          <w:rtl/>
        </w:rPr>
        <w:t>إِذَا</w:t>
      </w:r>
      <w:r w:rsidRPr="002D4F1D">
        <w:rPr>
          <w:rStyle w:val="5-Char0"/>
          <w:b/>
          <w:bCs w:val="0"/>
          <w:rtl/>
        </w:rPr>
        <w:t xml:space="preserve"> </w:t>
      </w:r>
      <w:r w:rsidRPr="002D4F1D">
        <w:rPr>
          <w:rStyle w:val="5-Char0"/>
          <w:rFonts w:hint="cs"/>
          <w:b/>
          <w:bCs w:val="0"/>
          <w:rtl/>
        </w:rPr>
        <w:t>ٱلسَّمَآءُ</w:t>
      </w:r>
      <w:r w:rsidRPr="002D4F1D">
        <w:rPr>
          <w:rStyle w:val="5-Char0"/>
          <w:b/>
          <w:bCs w:val="0"/>
          <w:rtl/>
        </w:rPr>
        <w:t xml:space="preserve"> </w:t>
      </w:r>
      <w:r w:rsidRPr="002D4F1D">
        <w:rPr>
          <w:rStyle w:val="5-Char0"/>
          <w:rFonts w:hint="cs"/>
          <w:b/>
          <w:bCs w:val="0"/>
          <w:rtl/>
        </w:rPr>
        <w:t>ٱنشَقَّتۡ</w:t>
      </w:r>
      <w:r w:rsidR="002D4F1D" w:rsidRPr="002D4F1D">
        <w:rPr>
          <w:rFonts w:ascii="Traditional Arabic" w:hAnsi="Traditional Arabic" w:cs="Traditional Arabic"/>
          <w:b/>
          <w:bCs w:val="0"/>
          <w:sz w:val="28"/>
          <w:szCs w:val="28"/>
          <w:rtl/>
        </w:rPr>
        <w:t>﴾</w:t>
      </w:r>
      <w:bookmarkEnd w:id="203"/>
    </w:p>
    <w:p w:rsidR="000B123A" w:rsidRPr="00A318D0" w:rsidRDefault="000B123A" w:rsidP="00A318D0">
      <w:pPr>
        <w:pStyle w:val="5-"/>
        <w:rPr>
          <w:rtl/>
        </w:rPr>
      </w:pPr>
      <w:r w:rsidRPr="00A318D0">
        <w:rPr>
          <w:rFonts w:hint="cs"/>
          <w:rtl/>
        </w:rPr>
        <w:t xml:space="preserve">573- </w:t>
      </w:r>
      <w:r w:rsidR="00A318D0" w:rsidRPr="00A318D0">
        <w:rPr>
          <w:rFonts w:hint="cs"/>
          <w:rtl/>
        </w:rPr>
        <w:t>عَنْ أَبي هُرَيْرَةَ</w:t>
      </w:r>
      <w:r w:rsidR="00A318D0" w:rsidRPr="00A318D0">
        <w:rPr>
          <w:rtl/>
        </w:rPr>
        <w:t xml:space="preserve"> </w:t>
      </w:r>
      <w:r w:rsidR="00A318D0" w:rsidRPr="00A318D0">
        <w:rPr>
          <w:rFonts w:hint="cs"/>
          <w:rtl/>
        </w:rPr>
        <w:t>رَضِيَ</w:t>
      </w:r>
      <w:r w:rsidR="00A318D0" w:rsidRPr="00A318D0">
        <w:rPr>
          <w:rtl/>
        </w:rPr>
        <w:t xml:space="preserve"> </w:t>
      </w:r>
      <w:r w:rsidR="00A318D0" w:rsidRPr="00A318D0">
        <w:rPr>
          <w:rFonts w:hint="cs"/>
          <w:rtl/>
        </w:rPr>
        <w:t>اللَّهُ</w:t>
      </w:r>
      <w:r w:rsidR="00A318D0" w:rsidRPr="00A318D0">
        <w:rPr>
          <w:rtl/>
        </w:rPr>
        <w:t xml:space="preserve"> </w:t>
      </w:r>
      <w:r w:rsidR="00A318D0" w:rsidRPr="00A318D0">
        <w:rPr>
          <w:rFonts w:hint="cs"/>
          <w:rtl/>
        </w:rPr>
        <w:t>عَنْهُ،</w:t>
      </w:r>
      <w:r w:rsidR="00A318D0" w:rsidRPr="00A318D0">
        <w:rPr>
          <w:rtl/>
        </w:rPr>
        <w:t xml:space="preserve"> </w:t>
      </w:r>
      <w:r w:rsidR="00A318D0" w:rsidRPr="00A318D0">
        <w:rPr>
          <w:rFonts w:hint="cs"/>
          <w:rtl/>
        </w:rPr>
        <w:t>أَنَّه قَرَأَ</w:t>
      </w:r>
      <w:r w:rsidR="00A318D0" w:rsidRPr="00A318D0">
        <w:rPr>
          <w:rtl/>
        </w:rPr>
        <w:t xml:space="preserve">: </w:t>
      </w:r>
      <w:r w:rsidR="00A318D0" w:rsidRPr="00A318D0">
        <w:rPr>
          <w:rFonts w:hint="cs"/>
          <w:rtl/>
        </w:rPr>
        <w:t>إِذَا</w:t>
      </w:r>
      <w:r w:rsidR="00A318D0" w:rsidRPr="00A318D0">
        <w:rPr>
          <w:rtl/>
        </w:rPr>
        <w:t xml:space="preserve"> </w:t>
      </w:r>
      <w:r w:rsidR="00A318D0" w:rsidRPr="00A318D0">
        <w:rPr>
          <w:rFonts w:hint="cs"/>
          <w:rtl/>
        </w:rPr>
        <w:t>السَّمَاءُ</w:t>
      </w:r>
      <w:r w:rsidR="00A318D0" w:rsidRPr="00A318D0">
        <w:rPr>
          <w:rtl/>
        </w:rPr>
        <w:t xml:space="preserve"> </w:t>
      </w:r>
      <w:r w:rsidR="00A318D0" w:rsidRPr="00A318D0">
        <w:rPr>
          <w:rFonts w:hint="cs"/>
          <w:rtl/>
        </w:rPr>
        <w:t>انْشَقَّتْ،</w:t>
      </w:r>
      <w:r w:rsidR="00A318D0" w:rsidRPr="00A318D0">
        <w:rPr>
          <w:rtl/>
        </w:rPr>
        <w:t xml:space="preserve"> </w:t>
      </w:r>
      <w:r w:rsidR="00A318D0" w:rsidRPr="00A318D0">
        <w:rPr>
          <w:rFonts w:hint="cs"/>
          <w:rtl/>
        </w:rPr>
        <w:t>فَسَجَدَ</w:t>
      </w:r>
      <w:r w:rsidR="00A318D0" w:rsidRPr="00A318D0">
        <w:rPr>
          <w:rtl/>
        </w:rPr>
        <w:t xml:space="preserve"> </w:t>
      </w:r>
      <w:r w:rsidR="00A318D0" w:rsidRPr="00A318D0">
        <w:rPr>
          <w:rFonts w:hint="cs"/>
          <w:rtl/>
        </w:rPr>
        <w:t>بِهَا،</w:t>
      </w:r>
      <w:r w:rsidR="00A318D0" w:rsidRPr="00A318D0">
        <w:rPr>
          <w:rtl/>
        </w:rPr>
        <w:t xml:space="preserve"> </w:t>
      </w:r>
      <w:r w:rsidR="00A318D0" w:rsidRPr="00A318D0">
        <w:rPr>
          <w:rFonts w:hint="cs"/>
          <w:rtl/>
        </w:rPr>
        <w:t>فقيل له في ذلك:</w:t>
      </w:r>
      <w:r w:rsidR="00A318D0" w:rsidRPr="00A318D0">
        <w:rPr>
          <w:rtl/>
        </w:rPr>
        <w:t xml:space="preserve"> </w:t>
      </w:r>
      <w:r w:rsidR="00A318D0" w:rsidRPr="00A318D0">
        <w:rPr>
          <w:rFonts w:hint="cs"/>
          <w:rtl/>
        </w:rPr>
        <w:t>قَالَ</w:t>
      </w:r>
      <w:r w:rsidR="00A318D0" w:rsidRPr="00A318D0">
        <w:rPr>
          <w:rtl/>
        </w:rPr>
        <w:t xml:space="preserve">: </w:t>
      </w:r>
      <w:r w:rsidR="00A318D0" w:rsidRPr="00A318D0">
        <w:rPr>
          <w:rFonts w:hint="eastAsia"/>
          <w:rtl/>
        </w:rPr>
        <w:t>«</w:t>
      </w:r>
      <w:r w:rsidR="00A318D0" w:rsidRPr="00A318D0">
        <w:rPr>
          <w:rFonts w:hint="cs"/>
          <w:rtl/>
        </w:rPr>
        <w:t>لَوْ</w:t>
      </w:r>
      <w:r w:rsidR="00A318D0" w:rsidRPr="00A318D0">
        <w:rPr>
          <w:rtl/>
        </w:rPr>
        <w:t xml:space="preserve"> </w:t>
      </w:r>
      <w:r w:rsidR="00A318D0" w:rsidRPr="00A318D0">
        <w:rPr>
          <w:rFonts w:hint="cs"/>
          <w:rtl/>
        </w:rPr>
        <w:t>لَمْ</w:t>
      </w:r>
      <w:r w:rsidR="00A318D0" w:rsidRPr="00A318D0">
        <w:rPr>
          <w:rtl/>
        </w:rPr>
        <w:t xml:space="preserve"> </w:t>
      </w:r>
      <w:r w:rsidR="00A318D0" w:rsidRPr="00A318D0">
        <w:rPr>
          <w:rFonts w:hint="cs"/>
          <w:rtl/>
        </w:rPr>
        <w:t>أَرَ</w:t>
      </w:r>
      <w:r w:rsidR="00A318D0" w:rsidRPr="00A318D0">
        <w:rPr>
          <w:rtl/>
        </w:rPr>
        <w:t xml:space="preserve"> </w:t>
      </w:r>
      <w:r w:rsidR="00A318D0" w:rsidRPr="00A318D0">
        <w:rPr>
          <w:rFonts w:hint="cs"/>
          <w:rtl/>
        </w:rPr>
        <w:t>النَّبِيَّ</w:t>
      </w:r>
      <w:r w:rsidR="00A318D0" w:rsidRPr="00A318D0">
        <w:rPr>
          <w:rtl/>
        </w:rPr>
        <w:t xml:space="preserve"> </w:t>
      </w:r>
      <w:r w:rsidR="00A318D0" w:rsidRPr="00A318D0">
        <w:rPr>
          <w:rFonts w:hint="cs"/>
          <w:rtl/>
        </w:rPr>
        <w:t>صَلَّى</w:t>
      </w:r>
      <w:r w:rsidR="00A318D0" w:rsidRPr="00A318D0">
        <w:rPr>
          <w:rtl/>
        </w:rPr>
        <w:t xml:space="preserve"> </w:t>
      </w:r>
      <w:r w:rsidR="00A318D0" w:rsidRPr="00A318D0">
        <w:rPr>
          <w:rFonts w:hint="cs"/>
          <w:rtl/>
        </w:rPr>
        <w:t>اللهُ</w:t>
      </w:r>
      <w:r w:rsidR="00A318D0" w:rsidRPr="00A318D0">
        <w:rPr>
          <w:rtl/>
        </w:rPr>
        <w:t xml:space="preserve"> </w:t>
      </w:r>
      <w:r w:rsidR="00A318D0" w:rsidRPr="00A318D0">
        <w:rPr>
          <w:rFonts w:hint="cs"/>
          <w:rtl/>
        </w:rPr>
        <w:t>عَلَيْهِ</w:t>
      </w:r>
      <w:r w:rsidR="00A318D0" w:rsidRPr="00A318D0">
        <w:rPr>
          <w:rtl/>
        </w:rPr>
        <w:t xml:space="preserve"> </w:t>
      </w:r>
      <w:r w:rsidR="00A318D0" w:rsidRPr="00A318D0">
        <w:rPr>
          <w:rFonts w:hint="cs"/>
          <w:rtl/>
        </w:rPr>
        <w:t>وَسَلَّمَ</w:t>
      </w:r>
      <w:r w:rsidR="00A318D0" w:rsidRPr="00A318D0">
        <w:rPr>
          <w:rtl/>
        </w:rPr>
        <w:t xml:space="preserve"> </w:t>
      </w:r>
      <w:r w:rsidR="00A318D0" w:rsidRPr="00A318D0">
        <w:rPr>
          <w:rFonts w:hint="cs"/>
          <w:rtl/>
        </w:rPr>
        <w:t>يَسْجُدُ</w:t>
      </w:r>
      <w:r w:rsidR="00A318D0" w:rsidRPr="00A318D0">
        <w:rPr>
          <w:rtl/>
        </w:rPr>
        <w:t xml:space="preserve"> </w:t>
      </w:r>
      <w:r w:rsidR="00A318D0" w:rsidRPr="00A318D0">
        <w:rPr>
          <w:rFonts w:hint="cs"/>
          <w:rtl/>
        </w:rPr>
        <w:t>لَمْ</w:t>
      </w:r>
      <w:r w:rsidR="00A318D0" w:rsidRPr="00A318D0">
        <w:rPr>
          <w:rtl/>
        </w:rPr>
        <w:t xml:space="preserve"> </w:t>
      </w:r>
      <w:r w:rsidR="00A318D0" w:rsidRPr="00A318D0">
        <w:rPr>
          <w:rFonts w:hint="cs"/>
          <w:rtl/>
        </w:rPr>
        <w:t>أَسْجُدْ</w:t>
      </w:r>
      <w:r w:rsidR="00A318D0" w:rsidRPr="00A318D0">
        <w:rPr>
          <w:rFonts w:hint="eastAsia"/>
          <w:rtl/>
        </w:rPr>
        <w:t>»</w:t>
      </w:r>
      <w:r w:rsidR="00A318D0" w:rsidRPr="00A318D0">
        <w:rPr>
          <w:rFonts w:hint="cs"/>
          <w:rtl/>
        </w:rPr>
        <w:t xml:space="preserve"> </w:t>
      </w:r>
      <w:r w:rsidRPr="00A318D0">
        <w:rPr>
          <w:rFonts w:hint="cs"/>
          <w:rtl/>
        </w:rPr>
        <w:t>[رواه البخاری: 1074].</w:t>
      </w:r>
    </w:p>
    <w:p w:rsidR="000B123A" w:rsidRDefault="000B123A" w:rsidP="00A318D0">
      <w:pPr>
        <w:pStyle w:val="0-"/>
        <w:rPr>
          <w:rtl/>
        </w:rPr>
      </w:pPr>
      <w:r>
        <w:rPr>
          <w:rFonts w:hint="cs"/>
          <w:rtl/>
        </w:rPr>
        <w:t>573- از ابو هریره</w:t>
      </w:r>
      <w:r>
        <w:rPr>
          <w:rFonts w:cs="CTraditional Arabic" w:hint="cs"/>
          <w:rtl/>
        </w:rPr>
        <w:t>س</w:t>
      </w:r>
      <w:r>
        <w:rPr>
          <w:rFonts w:hint="cs"/>
          <w:rtl/>
        </w:rPr>
        <w:t xml:space="preserve"> روایت است که: سورۀ </w:t>
      </w:r>
      <w:r>
        <w:rPr>
          <w:rFonts w:cs="Traditional Arabic" w:hint="cs"/>
          <w:rtl/>
          <w:lang w:bidi="fa-IR"/>
        </w:rPr>
        <w:t>﴿</w:t>
      </w:r>
      <w:r w:rsidRPr="00FF0036">
        <w:rPr>
          <w:rStyle w:val="5-Char0"/>
          <w:rFonts w:hint="cs"/>
          <w:rtl/>
        </w:rPr>
        <w:t>إِذَا</w:t>
      </w:r>
      <w:r w:rsidRPr="00FF0036">
        <w:rPr>
          <w:rStyle w:val="5-Char0"/>
          <w:rtl/>
        </w:rPr>
        <w:t xml:space="preserve"> </w:t>
      </w:r>
      <w:r w:rsidRPr="00FF0036">
        <w:rPr>
          <w:rStyle w:val="5-Char0"/>
          <w:rFonts w:hint="cs"/>
          <w:rtl/>
        </w:rPr>
        <w:t>ٱلسَّمَآءُ</w:t>
      </w:r>
      <w:r w:rsidRPr="00FF0036">
        <w:rPr>
          <w:rStyle w:val="5-Char0"/>
          <w:rtl/>
        </w:rPr>
        <w:t xml:space="preserve"> </w:t>
      </w:r>
      <w:r w:rsidRPr="00FF0036">
        <w:rPr>
          <w:rStyle w:val="5-Char0"/>
          <w:rFonts w:hint="cs"/>
          <w:rtl/>
        </w:rPr>
        <w:t>ٱنشَقَّتۡ</w:t>
      </w:r>
      <w:r>
        <w:rPr>
          <w:rFonts w:cs="Traditional Arabic" w:hint="cs"/>
          <w:rtl/>
          <w:lang w:bidi="fa-IR"/>
        </w:rPr>
        <w:t>﴾</w:t>
      </w:r>
      <w:r w:rsidRPr="000B123A">
        <w:rPr>
          <w:rFonts w:hint="cs"/>
          <w:rtl/>
        </w:rPr>
        <w:t xml:space="preserve"> </w:t>
      </w:r>
      <w:r>
        <w:rPr>
          <w:rFonts w:hint="cs"/>
          <w:rtl/>
        </w:rPr>
        <w:t>را خو</w:t>
      </w:r>
      <w:r w:rsidR="00F35482">
        <w:rPr>
          <w:rFonts w:hint="cs"/>
          <w:rtl/>
        </w:rPr>
        <w:t>ا</w:t>
      </w:r>
      <w:r>
        <w:rPr>
          <w:rFonts w:hint="cs"/>
          <w:rtl/>
        </w:rPr>
        <w:t xml:space="preserve">ند، و سجده کرد، و چون از وی از سبب این سجده پرسان شد گفت: اگر پیامبر خدا </w:t>
      </w:r>
      <w:r>
        <w:rPr>
          <w:rFonts w:cs="CTraditional Arabic" w:hint="cs"/>
          <w:rtl/>
        </w:rPr>
        <w:t>ج</w:t>
      </w:r>
      <w:r>
        <w:rPr>
          <w:rFonts w:hint="cs"/>
          <w:rtl/>
        </w:rPr>
        <w:t xml:space="preserve"> را نمی‌دیدم که [از قراءت آن] سجده می‌کردند، سجده نمی‌کردم</w:t>
      </w:r>
      <w:r w:rsidRPr="000B123A">
        <w:rPr>
          <w:rFonts w:hint="cs"/>
          <w:vertAlign w:val="superscript"/>
          <w:rtl/>
        </w:rPr>
        <w:t>(</w:t>
      </w:r>
      <w:r w:rsidRPr="005A62CD">
        <w:rPr>
          <w:rStyle w:val="FootnoteReference"/>
          <w:rtl/>
        </w:rPr>
        <w:footnoteReference w:id="315"/>
      </w:r>
      <w:r w:rsidRPr="000B123A">
        <w:rPr>
          <w:rFonts w:hint="cs"/>
          <w:vertAlign w:val="superscript"/>
          <w:rtl/>
        </w:rPr>
        <w:t>)</w:t>
      </w:r>
      <w:r w:rsidR="00A318D0">
        <w:rPr>
          <w:rFonts w:hint="cs"/>
          <w:rtl/>
        </w:rPr>
        <w:t>.</w:t>
      </w:r>
    </w:p>
    <w:p w:rsidR="00A318D0" w:rsidRDefault="00A318D0" w:rsidP="00D44CE4">
      <w:pPr>
        <w:pStyle w:val="2-0"/>
        <w:rPr>
          <w:rtl/>
        </w:rPr>
      </w:pPr>
      <w:r w:rsidRPr="006F238E">
        <w:rPr>
          <w:rFonts w:hint="cs"/>
          <w:rtl/>
          <w:lang w:bidi="ar-SA"/>
        </w:rPr>
        <w:t>6</w:t>
      </w:r>
      <w:r>
        <w:rPr>
          <w:rFonts w:hint="cs"/>
          <w:rtl/>
        </w:rPr>
        <w:t>- باب: مَنْ لَمْ يَجِد مَوْضِعاً لِلسُّجُودِ مِنَ الزِّحَامِ</w:t>
      </w:r>
    </w:p>
    <w:p w:rsidR="00A318D0" w:rsidRDefault="00A318D0" w:rsidP="00D44CE4">
      <w:pPr>
        <w:pStyle w:val="4-"/>
        <w:rPr>
          <w:rtl/>
          <w:lang w:bidi="fa-IR"/>
        </w:rPr>
      </w:pPr>
      <w:bookmarkStart w:id="204" w:name="_Toc432244195"/>
      <w:r>
        <w:rPr>
          <w:rFonts w:hint="cs"/>
          <w:rtl/>
          <w:lang w:bidi="fa-IR"/>
        </w:rPr>
        <w:t>باب [6]: کسی که از ازدحام زیاد، جایی را برای سجده کردن نیافته است</w:t>
      </w:r>
      <w:bookmarkEnd w:id="204"/>
    </w:p>
    <w:p w:rsidR="00A318D0" w:rsidRPr="00D44CE4" w:rsidRDefault="00A318D0" w:rsidP="00D44CE4">
      <w:pPr>
        <w:pStyle w:val="5-"/>
        <w:rPr>
          <w:rtl/>
        </w:rPr>
      </w:pPr>
      <w:r w:rsidRPr="00D44CE4">
        <w:rPr>
          <w:rFonts w:hint="cs"/>
          <w:rtl/>
        </w:rPr>
        <w:t xml:space="preserve">574- </w:t>
      </w:r>
      <w:r w:rsidR="00D44CE4" w:rsidRPr="00D44CE4">
        <w:rPr>
          <w:rFonts w:hint="cs"/>
          <w:rtl/>
        </w:rPr>
        <w:t>عَنِ</w:t>
      </w:r>
      <w:r w:rsidR="00D44CE4" w:rsidRPr="00D44CE4">
        <w:rPr>
          <w:rtl/>
        </w:rPr>
        <w:t xml:space="preserve"> </w:t>
      </w:r>
      <w:r w:rsidR="00D44CE4" w:rsidRPr="00D44CE4">
        <w:rPr>
          <w:rFonts w:hint="cs"/>
          <w:rtl/>
        </w:rPr>
        <w:t>ابْنِ</w:t>
      </w:r>
      <w:r w:rsidR="00D44CE4" w:rsidRPr="00D44CE4">
        <w:rPr>
          <w:rtl/>
        </w:rPr>
        <w:t xml:space="preserve"> </w:t>
      </w:r>
      <w:r w:rsidR="00D44CE4" w:rsidRPr="00D44CE4">
        <w:rPr>
          <w:rFonts w:hint="cs"/>
          <w:rtl/>
        </w:rPr>
        <w:t>عُمَرَ</w:t>
      </w:r>
      <w:r w:rsidR="00D44CE4" w:rsidRPr="00D44CE4">
        <w:rPr>
          <w:rtl/>
        </w:rPr>
        <w:t xml:space="preserve"> </w:t>
      </w:r>
      <w:r w:rsidR="00D44CE4" w:rsidRPr="00D44CE4">
        <w:rPr>
          <w:rFonts w:hint="cs"/>
          <w:rtl/>
        </w:rPr>
        <w:t>رَضِيَ</w:t>
      </w:r>
      <w:r w:rsidR="00D44CE4" w:rsidRPr="00D44CE4">
        <w:rPr>
          <w:rtl/>
        </w:rPr>
        <w:t xml:space="preserve"> </w:t>
      </w:r>
      <w:r w:rsidR="00D44CE4" w:rsidRPr="00D44CE4">
        <w:rPr>
          <w:rFonts w:hint="cs"/>
          <w:rtl/>
        </w:rPr>
        <w:t>اللَّهُ</w:t>
      </w:r>
      <w:r w:rsidR="00D44CE4" w:rsidRPr="00D44CE4">
        <w:rPr>
          <w:rtl/>
        </w:rPr>
        <w:t xml:space="preserve"> </w:t>
      </w:r>
      <w:r w:rsidR="00D44CE4" w:rsidRPr="00D44CE4">
        <w:rPr>
          <w:rFonts w:hint="cs"/>
          <w:rtl/>
        </w:rPr>
        <w:t>عَنْهُمَا،</w:t>
      </w:r>
      <w:r w:rsidR="00D44CE4" w:rsidRPr="00D44CE4">
        <w:rPr>
          <w:rtl/>
        </w:rPr>
        <w:t xml:space="preserve"> </w:t>
      </w:r>
      <w:r w:rsidR="00D44CE4" w:rsidRPr="00D44CE4">
        <w:rPr>
          <w:rFonts w:hint="cs"/>
          <w:rtl/>
        </w:rPr>
        <w:t>قَالَ</w:t>
      </w:r>
      <w:r w:rsidR="00D44CE4" w:rsidRPr="00D44CE4">
        <w:rPr>
          <w:rtl/>
        </w:rPr>
        <w:t xml:space="preserve">: </w:t>
      </w:r>
      <w:r w:rsidR="00D44CE4" w:rsidRPr="00D44CE4">
        <w:rPr>
          <w:rFonts w:hint="eastAsia"/>
          <w:rtl/>
        </w:rPr>
        <w:t>«</w:t>
      </w:r>
      <w:r w:rsidR="00D44CE4" w:rsidRPr="00D44CE4">
        <w:rPr>
          <w:rFonts w:hint="cs"/>
          <w:rtl/>
        </w:rPr>
        <w:t>كَانَ</w:t>
      </w:r>
      <w:r w:rsidR="00D44CE4" w:rsidRPr="00D44CE4">
        <w:rPr>
          <w:rtl/>
        </w:rPr>
        <w:t xml:space="preserve"> </w:t>
      </w:r>
      <w:r w:rsidR="00D44CE4" w:rsidRPr="00D44CE4">
        <w:rPr>
          <w:rFonts w:hint="cs"/>
          <w:rtl/>
        </w:rPr>
        <w:t>النَّبِيُّ</w:t>
      </w:r>
      <w:r w:rsidR="00D44CE4" w:rsidRPr="00D44CE4">
        <w:rPr>
          <w:rtl/>
        </w:rPr>
        <w:t xml:space="preserve"> </w:t>
      </w:r>
      <w:r w:rsidR="00D44CE4" w:rsidRPr="00D44CE4">
        <w:rPr>
          <w:rFonts w:hint="cs"/>
          <w:rtl/>
        </w:rPr>
        <w:t>صَلَّى</w:t>
      </w:r>
      <w:r w:rsidR="00D44CE4" w:rsidRPr="00D44CE4">
        <w:rPr>
          <w:rtl/>
        </w:rPr>
        <w:t xml:space="preserve"> </w:t>
      </w:r>
      <w:r w:rsidR="00D44CE4" w:rsidRPr="00D44CE4">
        <w:rPr>
          <w:rFonts w:hint="cs"/>
          <w:rtl/>
        </w:rPr>
        <w:t>اللهُ</w:t>
      </w:r>
      <w:r w:rsidR="00D44CE4" w:rsidRPr="00D44CE4">
        <w:rPr>
          <w:rtl/>
        </w:rPr>
        <w:t xml:space="preserve"> </w:t>
      </w:r>
      <w:r w:rsidR="00D44CE4" w:rsidRPr="00D44CE4">
        <w:rPr>
          <w:rFonts w:hint="cs"/>
          <w:rtl/>
        </w:rPr>
        <w:t>عَلَيْهِ</w:t>
      </w:r>
      <w:r w:rsidR="00D44CE4" w:rsidRPr="00D44CE4">
        <w:rPr>
          <w:rtl/>
        </w:rPr>
        <w:t xml:space="preserve"> </w:t>
      </w:r>
      <w:r w:rsidR="00D44CE4" w:rsidRPr="00D44CE4">
        <w:rPr>
          <w:rFonts w:hint="cs"/>
          <w:rtl/>
        </w:rPr>
        <w:t>وَسَلَّمَ</w:t>
      </w:r>
      <w:r w:rsidR="00D44CE4" w:rsidRPr="00D44CE4">
        <w:rPr>
          <w:rtl/>
        </w:rPr>
        <w:t xml:space="preserve"> </w:t>
      </w:r>
      <w:r w:rsidR="00D44CE4" w:rsidRPr="00D44CE4">
        <w:rPr>
          <w:rFonts w:hint="cs"/>
          <w:rtl/>
        </w:rPr>
        <w:t>يَقْرَأُ</w:t>
      </w:r>
      <w:r w:rsidR="00D44CE4" w:rsidRPr="00D44CE4">
        <w:rPr>
          <w:rtl/>
        </w:rPr>
        <w:t xml:space="preserve"> </w:t>
      </w:r>
      <w:r w:rsidR="00D44CE4" w:rsidRPr="00D44CE4">
        <w:rPr>
          <w:rFonts w:hint="cs"/>
          <w:rtl/>
        </w:rPr>
        <w:t>السُّورَةَ</w:t>
      </w:r>
      <w:r w:rsidR="00D44CE4" w:rsidRPr="00D44CE4">
        <w:rPr>
          <w:rtl/>
        </w:rPr>
        <w:t xml:space="preserve"> </w:t>
      </w:r>
      <w:r w:rsidR="00D44CE4" w:rsidRPr="00D44CE4">
        <w:rPr>
          <w:rFonts w:hint="cs"/>
          <w:rtl/>
        </w:rPr>
        <w:t>الَّتِي</w:t>
      </w:r>
      <w:r w:rsidR="00D44CE4" w:rsidRPr="00D44CE4">
        <w:rPr>
          <w:rtl/>
        </w:rPr>
        <w:t xml:space="preserve"> </w:t>
      </w:r>
      <w:r w:rsidR="00D44CE4" w:rsidRPr="00D44CE4">
        <w:rPr>
          <w:rFonts w:hint="cs"/>
          <w:rtl/>
        </w:rPr>
        <w:t>فِيهَا</w:t>
      </w:r>
      <w:r w:rsidR="00D44CE4" w:rsidRPr="00D44CE4">
        <w:rPr>
          <w:rtl/>
        </w:rPr>
        <w:t xml:space="preserve"> </w:t>
      </w:r>
      <w:r w:rsidR="00D44CE4" w:rsidRPr="00D44CE4">
        <w:rPr>
          <w:rFonts w:hint="cs"/>
          <w:rtl/>
        </w:rPr>
        <w:t>السَّجْدَةُ</w:t>
      </w:r>
      <w:r w:rsidR="00D44CE4" w:rsidRPr="00D44CE4">
        <w:rPr>
          <w:rtl/>
        </w:rPr>
        <w:t xml:space="preserve"> </w:t>
      </w:r>
      <w:r w:rsidR="00D44CE4" w:rsidRPr="00D44CE4">
        <w:rPr>
          <w:rFonts w:hint="cs"/>
          <w:rtl/>
        </w:rPr>
        <w:t>فَيَسْجُدُ،</w:t>
      </w:r>
      <w:r w:rsidR="00D44CE4" w:rsidRPr="00D44CE4">
        <w:rPr>
          <w:rtl/>
        </w:rPr>
        <w:t xml:space="preserve"> </w:t>
      </w:r>
      <w:r w:rsidR="00D44CE4" w:rsidRPr="00D44CE4">
        <w:rPr>
          <w:rFonts w:hint="cs"/>
          <w:rtl/>
        </w:rPr>
        <w:t>وَنَسْجُدُ</w:t>
      </w:r>
      <w:r w:rsidR="00D44CE4" w:rsidRPr="00D44CE4">
        <w:rPr>
          <w:rtl/>
        </w:rPr>
        <w:t xml:space="preserve"> </w:t>
      </w:r>
      <w:r w:rsidR="00D44CE4" w:rsidRPr="00D44CE4">
        <w:rPr>
          <w:rFonts w:hint="cs"/>
          <w:rtl/>
        </w:rPr>
        <w:t>مَعَهُ،</w:t>
      </w:r>
      <w:r w:rsidR="00D44CE4" w:rsidRPr="00D44CE4">
        <w:rPr>
          <w:rtl/>
        </w:rPr>
        <w:t xml:space="preserve"> </w:t>
      </w:r>
      <w:r w:rsidR="00D44CE4" w:rsidRPr="00D44CE4">
        <w:rPr>
          <w:rFonts w:hint="cs"/>
          <w:rtl/>
        </w:rPr>
        <w:t>حَتَّى</w:t>
      </w:r>
      <w:r w:rsidR="00D44CE4" w:rsidRPr="00D44CE4">
        <w:rPr>
          <w:rtl/>
        </w:rPr>
        <w:t xml:space="preserve"> </w:t>
      </w:r>
      <w:r w:rsidR="00D44CE4" w:rsidRPr="00D44CE4">
        <w:rPr>
          <w:rFonts w:hint="cs"/>
          <w:rtl/>
        </w:rPr>
        <w:t>مَا</w:t>
      </w:r>
      <w:r w:rsidR="00D44CE4" w:rsidRPr="00D44CE4">
        <w:rPr>
          <w:rtl/>
        </w:rPr>
        <w:t xml:space="preserve"> </w:t>
      </w:r>
      <w:r w:rsidR="00D44CE4" w:rsidRPr="00D44CE4">
        <w:rPr>
          <w:rFonts w:hint="cs"/>
          <w:rtl/>
        </w:rPr>
        <w:t>يَجِدُ</w:t>
      </w:r>
      <w:r w:rsidR="00D44CE4" w:rsidRPr="00D44CE4">
        <w:rPr>
          <w:rtl/>
        </w:rPr>
        <w:t xml:space="preserve"> </w:t>
      </w:r>
      <w:r w:rsidR="00D44CE4" w:rsidRPr="00D44CE4">
        <w:rPr>
          <w:rFonts w:hint="cs"/>
          <w:rtl/>
        </w:rPr>
        <w:t>أَحَدُنَا</w:t>
      </w:r>
      <w:r w:rsidR="00D44CE4" w:rsidRPr="00D44CE4">
        <w:rPr>
          <w:rtl/>
        </w:rPr>
        <w:t xml:space="preserve"> </w:t>
      </w:r>
      <w:r w:rsidR="00D44CE4" w:rsidRPr="00D44CE4">
        <w:rPr>
          <w:rFonts w:hint="cs"/>
          <w:rtl/>
        </w:rPr>
        <w:t>مَكَانًا</w:t>
      </w:r>
      <w:r w:rsidR="00D44CE4" w:rsidRPr="00D44CE4">
        <w:rPr>
          <w:rtl/>
        </w:rPr>
        <w:t xml:space="preserve"> </w:t>
      </w:r>
      <w:r w:rsidR="00D44CE4" w:rsidRPr="00D44CE4">
        <w:rPr>
          <w:rFonts w:hint="cs"/>
          <w:rtl/>
        </w:rPr>
        <w:t>لِمَوْضِعِ</w:t>
      </w:r>
      <w:r w:rsidR="00D44CE4" w:rsidRPr="00D44CE4">
        <w:rPr>
          <w:rtl/>
        </w:rPr>
        <w:t xml:space="preserve"> </w:t>
      </w:r>
      <w:r w:rsidR="00D44CE4" w:rsidRPr="00D44CE4">
        <w:rPr>
          <w:rFonts w:hint="cs"/>
          <w:rtl/>
        </w:rPr>
        <w:t>جَبْهَتِهِ</w:t>
      </w:r>
      <w:r w:rsidR="00D44CE4" w:rsidRPr="00D44CE4">
        <w:rPr>
          <w:rFonts w:hint="eastAsia"/>
          <w:rtl/>
        </w:rPr>
        <w:t>»</w:t>
      </w:r>
      <w:r w:rsidR="00D44CE4" w:rsidRPr="00D44CE4">
        <w:rPr>
          <w:rFonts w:hint="cs"/>
          <w:rtl/>
        </w:rPr>
        <w:t xml:space="preserve"> </w:t>
      </w:r>
      <w:r w:rsidRPr="00D44CE4">
        <w:rPr>
          <w:rFonts w:hint="cs"/>
          <w:rtl/>
        </w:rPr>
        <w:t>[رواه البخاری: 1079].</w:t>
      </w:r>
    </w:p>
    <w:p w:rsidR="00A318D0" w:rsidRDefault="00A318D0" w:rsidP="00DF76F5">
      <w:pPr>
        <w:pStyle w:val="0-"/>
        <w:rPr>
          <w:vertAlign w:val="superscript"/>
          <w:rtl/>
          <w:lang w:bidi="fa-IR"/>
        </w:rPr>
      </w:pPr>
      <w:r>
        <w:rPr>
          <w:rFonts w:hint="cs"/>
          <w:rtl/>
          <w:lang w:bidi="fa-IR"/>
        </w:rPr>
        <w:t>574-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سورۀ را که در آن سجده است برای ما تلاوت می‌کردند، آن حضرت </w:t>
      </w:r>
      <w:r>
        <w:rPr>
          <w:rFonts w:cs="CTraditional Arabic" w:hint="cs"/>
          <w:rtl/>
          <w:lang w:bidi="fa-IR"/>
        </w:rPr>
        <w:t>ج</w:t>
      </w:r>
      <w:r>
        <w:rPr>
          <w:rFonts w:hint="cs"/>
          <w:rtl/>
          <w:lang w:bidi="fa-IR"/>
        </w:rPr>
        <w:t xml:space="preserve"> سجده می‌کردند، و ما هم با ایشان سجده می‌کردیم، تا حدی که کسی از ما جایی را برای گذاشتن پیشانی خود نمی‌یافت</w:t>
      </w:r>
      <w:r w:rsidRPr="00A318D0">
        <w:rPr>
          <w:rFonts w:hint="cs"/>
          <w:vertAlign w:val="superscript"/>
          <w:rtl/>
          <w:lang w:bidi="fa-IR"/>
        </w:rPr>
        <w:t>(</w:t>
      </w:r>
      <w:r w:rsidRPr="005A62CD">
        <w:rPr>
          <w:rStyle w:val="FootnoteReference"/>
          <w:rtl/>
          <w:lang w:bidi="fa-IR"/>
        </w:rPr>
        <w:footnoteReference w:id="316"/>
      </w:r>
      <w:r w:rsidRPr="00A318D0">
        <w:rPr>
          <w:rFonts w:hint="cs"/>
          <w:vertAlign w:val="superscript"/>
          <w:rtl/>
          <w:lang w:bidi="fa-IR"/>
        </w:rPr>
        <w:t>)</w:t>
      </w:r>
      <w:r w:rsidR="00DF76F5" w:rsidRPr="00F35482">
        <w:rPr>
          <w:rFonts w:hint="cs"/>
          <w:rtl/>
        </w:rPr>
        <w:t>.</w:t>
      </w:r>
    </w:p>
    <w:p w:rsidR="00D44CE4" w:rsidRDefault="00D44CE4" w:rsidP="00DF76F5">
      <w:pPr>
        <w:pStyle w:val="0-"/>
        <w:rPr>
          <w:rtl/>
          <w:lang w:bidi="fa-IR"/>
        </w:rPr>
        <w:sectPr w:rsidR="00D44CE4" w:rsidSect="00BC7BDD">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D44CE4" w:rsidRDefault="00D44CE4" w:rsidP="00253BE2">
      <w:pPr>
        <w:pStyle w:val="1-"/>
        <w:rPr>
          <w:rtl/>
          <w:lang w:bidi="fa-IR"/>
        </w:rPr>
      </w:pPr>
      <w:r w:rsidRPr="006F238E">
        <w:rPr>
          <w:rFonts w:hint="cs"/>
          <w:rtl/>
        </w:rPr>
        <w:t>18</w:t>
      </w:r>
      <w:r>
        <w:rPr>
          <w:rFonts w:hint="cs"/>
          <w:rtl/>
          <w:lang w:bidi="fa-IR"/>
        </w:rPr>
        <w:t>- كتابُ تقصير الصَلاةِ</w:t>
      </w:r>
    </w:p>
    <w:p w:rsidR="00D44CE4" w:rsidRDefault="00F535F5" w:rsidP="00253BE2">
      <w:pPr>
        <w:pStyle w:val="2-"/>
        <w:rPr>
          <w:rtl/>
          <w:lang w:bidi="fa-IR"/>
        </w:rPr>
      </w:pPr>
      <w:bookmarkStart w:id="205" w:name="_Toc432244196"/>
      <w:r>
        <w:rPr>
          <w:rFonts w:hint="cs"/>
          <w:rtl/>
          <w:lang w:bidi="fa-IR"/>
        </w:rPr>
        <w:t>کتاب [18]:</w:t>
      </w:r>
      <w:r w:rsidR="00D44CE4">
        <w:rPr>
          <w:rFonts w:hint="cs"/>
          <w:rtl/>
          <w:lang w:bidi="fa-IR"/>
        </w:rPr>
        <w:t xml:space="preserve"> کوتاه خواندن نماز</w:t>
      </w:r>
      <w:bookmarkEnd w:id="205"/>
    </w:p>
    <w:p w:rsidR="00D44CE4" w:rsidRDefault="00D44CE4" w:rsidP="00253BE2">
      <w:pPr>
        <w:pStyle w:val="2-0"/>
        <w:rPr>
          <w:rtl/>
        </w:rPr>
      </w:pPr>
      <w:r w:rsidRPr="006F238E">
        <w:rPr>
          <w:rFonts w:hint="cs"/>
          <w:rtl/>
          <w:lang w:bidi="ar-SA"/>
        </w:rPr>
        <w:t>1</w:t>
      </w:r>
      <w:r>
        <w:rPr>
          <w:rFonts w:hint="cs"/>
          <w:rtl/>
        </w:rPr>
        <w:t xml:space="preserve">- باب: مَا جَاء فِي </w:t>
      </w:r>
      <w:r w:rsidR="00C65101">
        <w:rPr>
          <w:rFonts w:hint="cs"/>
          <w:rtl/>
        </w:rPr>
        <w:t>التَّقصِيرِ وَكَم يُقِيمُ حَتَّى</w:t>
      </w:r>
      <w:r>
        <w:rPr>
          <w:rFonts w:hint="cs"/>
          <w:rtl/>
        </w:rPr>
        <w:t xml:space="preserve"> يَقْصُرَ</w:t>
      </w:r>
    </w:p>
    <w:p w:rsidR="00D44CE4" w:rsidRDefault="00D44CE4" w:rsidP="00253BE2">
      <w:pPr>
        <w:pStyle w:val="4-"/>
        <w:rPr>
          <w:rtl/>
          <w:lang w:bidi="fa-IR"/>
        </w:rPr>
      </w:pPr>
      <w:bookmarkStart w:id="206" w:name="_Toc432244197"/>
      <w:r>
        <w:rPr>
          <w:rFonts w:hint="cs"/>
          <w:rtl/>
          <w:lang w:bidi="fa-IR"/>
        </w:rPr>
        <w:t>باب [1]: آنچه که دربارۀ قصر نماز، و در مدت اقامت آمده است</w:t>
      </w:r>
      <w:bookmarkEnd w:id="206"/>
    </w:p>
    <w:p w:rsidR="00D44CE4" w:rsidRPr="00253BE2" w:rsidRDefault="00D44CE4" w:rsidP="00253BE2">
      <w:pPr>
        <w:pStyle w:val="5-"/>
        <w:rPr>
          <w:rtl/>
        </w:rPr>
      </w:pPr>
      <w:r w:rsidRPr="00253BE2">
        <w:rPr>
          <w:rFonts w:hint="cs"/>
          <w:rtl/>
        </w:rPr>
        <w:t xml:space="preserve">575- </w:t>
      </w:r>
      <w:r w:rsidR="00253BE2" w:rsidRPr="00253BE2">
        <w:rPr>
          <w:rFonts w:hint="cs"/>
          <w:rtl/>
        </w:rPr>
        <w:t>عَنِ</w:t>
      </w:r>
      <w:r w:rsidR="00253BE2" w:rsidRPr="00253BE2">
        <w:rPr>
          <w:rtl/>
        </w:rPr>
        <w:t xml:space="preserve"> </w:t>
      </w:r>
      <w:r w:rsidR="00253BE2" w:rsidRPr="00253BE2">
        <w:rPr>
          <w:rFonts w:hint="cs"/>
          <w:rtl/>
        </w:rPr>
        <w:t>ابْنِ</w:t>
      </w:r>
      <w:r w:rsidR="00253BE2" w:rsidRPr="00253BE2">
        <w:rPr>
          <w:rtl/>
        </w:rPr>
        <w:t xml:space="preserve"> </w:t>
      </w:r>
      <w:r w:rsidR="00253BE2" w:rsidRPr="00253BE2">
        <w:rPr>
          <w:rFonts w:hint="cs"/>
          <w:rtl/>
        </w:rPr>
        <w:t>عَبَّاسٍ</w:t>
      </w:r>
      <w:r w:rsidR="00253BE2" w:rsidRPr="00253BE2">
        <w:rPr>
          <w:rtl/>
        </w:rPr>
        <w:t xml:space="preserve"> </w:t>
      </w:r>
      <w:r w:rsidR="00253BE2" w:rsidRPr="00253BE2">
        <w:rPr>
          <w:rFonts w:hint="cs"/>
          <w:rtl/>
        </w:rPr>
        <w:t>رَضِيَ</w:t>
      </w:r>
      <w:r w:rsidR="00253BE2" w:rsidRPr="00253BE2">
        <w:rPr>
          <w:rtl/>
        </w:rPr>
        <w:t xml:space="preserve"> </w:t>
      </w:r>
      <w:r w:rsidR="00253BE2" w:rsidRPr="00253BE2">
        <w:rPr>
          <w:rFonts w:hint="cs"/>
          <w:rtl/>
        </w:rPr>
        <w:t>اللَّهُ</w:t>
      </w:r>
      <w:r w:rsidR="00253BE2" w:rsidRPr="00253BE2">
        <w:rPr>
          <w:rtl/>
        </w:rPr>
        <w:t xml:space="preserve"> </w:t>
      </w:r>
      <w:r w:rsidR="00253BE2" w:rsidRPr="00253BE2">
        <w:rPr>
          <w:rFonts w:hint="cs"/>
          <w:rtl/>
        </w:rPr>
        <w:t>عَنْهُمَا،</w:t>
      </w:r>
      <w:r w:rsidR="00253BE2" w:rsidRPr="00253BE2">
        <w:rPr>
          <w:rtl/>
        </w:rPr>
        <w:t xml:space="preserve"> </w:t>
      </w:r>
      <w:r w:rsidR="00253BE2" w:rsidRPr="00253BE2">
        <w:rPr>
          <w:rFonts w:hint="cs"/>
          <w:rtl/>
        </w:rPr>
        <w:t>قَالَ</w:t>
      </w:r>
      <w:r w:rsidR="00253BE2" w:rsidRPr="00253BE2">
        <w:rPr>
          <w:rtl/>
        </w:rPr>
        <w:t xml:space="preserve">: </w:t>
      </w:r>
      <w:r w:rsidR="00253BE2" w:rsidRPr="00253BE2">
        <w:rPr>
          <w:rFonts w:hint="eastAsia"/>
          <w:rtl/>
        </w:rPr>
        <w:t>«</w:t>
      </w:r>
      <w:r w:rsidR="00253BE2" w:rsidRPr="00253BE2">
        <w:rPr>
          <w:rFonts w:hint="cs"/>
          <w:rtl/>
        </w:rPr>
        <w:t>أَقَامَ</w:t>
      </w:r>
      <w:r w:rsidR="00253BE2" w:rsidRPr="00253BE2">
        <w:rPr>
          <w:rtl/>
        </w:rPr>
        <w:t xml:space="preserve"> </w:t>
      </w:r>
      <w:r w:rsidR="00253BE2" w:rsidRPr="00253BE2">
        <w:rPr>
          <w:rFonts w:hint="cs"/>
          <w:rtl/>
        </w:rPr>
        <w:t>النَّبِيُّ</w:t>
      </w:r>
      <w:r w:rsidR="00253BE2" w:rsidRPr="00253BE2">
        <w:rPr>
          <w:rtl/>
        </w:rPr>
        <w:t xml:space="preserve"> </w:t>
      </w:r>
      <w:r w:rsidR="00253BE2" w:rsidRPr="00253BE2">
        <w:rPr>
          <w:rFonts w:hint="cs"/>
          <w:rtl/>
        </w:rPr>
        <w:t>صَلَّى</w:t>
      </w:r>
      <w:r w:rsidR="00253BE2" w:rsidRPr="00253BE2">
        <w:rPr>
          <w:rtl/>
        </w:rPr>
        <w:t xml:space="preserve"> </w:t>
      </w:r>
      <w:r w:rsidR="00253BE2" w:rsidRPr="00253BE2">
        <w:rPr>
          <w:rFonts w:hint="cs"/>
          <w:rtl/>
        </w:rPr>
        <w:t>اللهُ</w:t>
      </w:r>
      <w:r w:rsidR="00253BE2" w:rsidRPr="00253BE2">
        <w:rPr>
          <w:rtl/>
        </w:rPr>
        <w:t xml:space="preserve"> </w:t>
      </w:r>
      <w:r w:rsidR="00253BE2" w:rsidRPr="00253BE2">
        <w:rPr>
          <w:rFonts w:hint="cs"/>
          <w:rtl/>
        </w:rPr>
        <w:t>عَلَيْهِ</w:t>
      </w:r>
      <w:r w:rsidR="00253BE2" w:rsidRPr="00253BE2">
        <w:rPr>
          <w:rtl/>
        </w:rPr>
        <w:t xml:space="preserve"> </w:t>
      </w:r>
      <w:r w:rsidR="00253BE2" w:rsidRPr="00253BE2">
        <w:rPr>
          <w:rFonts w:hint="cs"/>
          <w:rtl/>
        </w:rPr>
        <w:t>وَسَلَّمَ</w:t>
      </w:r>
      <w:r w:rsidR="00253BE2" w:rsidRPr="00253BE2">
        <w:rPr>
          <w:rtl/>
        </w:rPr>
        <w:t xml:space="preserve"> </w:t>
      </w:r>
      <w:r w:rsidR="00253BE2" w:rsidRPr="00253BE2">
        <w:rPr>
          <w:rFonts w:hint="cs"/>
          <w:rtl/>
        </w:rPr>
        <w:t>تِسْعَةَ</w:t>
      </w:r>
      <w:r w:rsidR="00253BE2" w:rsidRPr="00253BE2">
        <w:rPr>
          <w:rtl/>
        </w:rPr>
        <w:t xml:space="preserve"> </w:t>
      </w:r>
      <w:r w:rsidR="00253BE2" w:rsidRPr="00253BE2">
        <w:rPr>
          <w:rFonts w:hint="cs"/>
          <w:rtl/>
        </w:rPr>
        <w:t>عَشَرَ</w:t>
      </w:r>
      <w:r w:rsidR="00253BE2" w:rsidRPr="00253BE2">
        <w:rPr>
          <w:rtl/>
        </w:rPr>
        <w:t xml:space="preserve"> </w:t>
      </w:r>
      <w:r w:rsidR="00253BE2" w:rsidRPr="00253BE2">
        <w:rPr>
          <w:rFonts w:hint="cs"/>
          <w:rtl/>
        </w:rPr>
        <w:t xml:space="preserve">يَقْصُرُ </w:t>
      </w:r>
      <w:r w:rsidRPr="00253BE2">
        <w:rPr>
          <w:rFonts w:hint="cs"/>
          <w:rtl/>
        </w:rPr>
        <w:t>[رواه البخاری: 1080].</w:t>
      </w:r>
    </w:p>
    <w:p w:rsidR="00D44CE4" w:rsidRDefault="00D44CE4" w:rsidP="00D44CE4">
      <w:pPr>
        <w:pStyle w:val="0-"/>
        <w:rPr>
          <w:rtl/>
          <w:lang w:bidi="fa-IR"/>
        </w:rPr>
      </w:pPr>
      <w:r>
        <w:rPr>
          <w:rFonts w:hint="cs"/>
          <w:rtl/>
          <w:lang w:bidi="fa-IR"/>
        </w:rPr>
        <w:t>575-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نوزده روز در [مکه] اقامت نمودند، و [در این مدت] نماز را کوتاه می‌خواندند</w:t>
      </w:r>
      <w:r w:rsidRPr="00D44CE4">
        <w:rPr>
          <w:rFonts w:hint="cs"/>
          <w:vertAlign w:val="superscript"/>
          <w:rtl/>
          <w:lang w:bidi="fa-IR"/>
        </w:rPr>
        <w:t>(</w:t>
      </w:r>
      <w:r w:rsidRPr="005A62CD">
        <w:rPr>
          <w:rStyle w:val="FootnoteReference"/>
          <w:rtl/>
          <w:lang w:bidi="fa-IR"/>
        </w:rPr>
        <w:footnoteReference w:id="317"/>
      </w:r>
      <w:r w:rsidRPr="00D44CE4">
        <w:rPr>
          <w:rFonts w:hint="cs"/>
          <w:vertAlign w:val="superscript"/>
          <w:rtl/>
          <w:lang w:bidi="fa-IR"/>
        </w:rPr>
        <w:t>)</w:t>
      </w:r>
      <w:r>
        <w:rPr>
          <w:rFonts w:hint="cs"/>
          <w:rtl/>
          <w:lang w:bidi="fa-IR"/>
        </w:rPr>
        <w:t>.</w:t>
      </w:r>
    </w:p>
    <w:p w:rsidR="00253BE2" w:rsidRPr="007A35FE" w:rsidRDefault="00253BE2" w:rsidP="007A35FE">
      <w:pPr>
        <w:pStyle w:val="5-"/>
        <w:rPr>
          <w:rtl/>
        </w:rPr>
      </w:pPr>
      <w:r w:rsidRPr="007A35FE">
        <w:rPr>
          <w:rFonts w:hint="cs"/>
          <w:rtl/>
        </w:rPr>
        <w:t xml:space="preserve">576- </w:t>
      </w:r>
      <w:r w:rsidR="007A35FE" w:rsidRPr="007A35FE">
        <w:rPr>
          <w:rFonts w:hint="cs"/>
          <w:rtl/>
        </w:rPr>
        <w:t>عَنْ أَنَسٍ رَضِيَ اللهُ عَنْهُ قَالَ: خَرَجْنَا</w:t>
      </w:r>
      <w:r w:rsidR="007A35FE" w:rsidRPr="007A35FE">
        <w:rPr>
          <w:rtl/>
        </w:rPr>
        <w:t xml:space="preserve"> </w:t>
      </w:r>
      <w:r w:rsidR="007A35FE" w:rsidRPr="007A35FE">
        <w:rPr>
          <w:rFonts w:hint="cs"/>
          <w:rtl/>
        </w:rPr>
        <w:t>مَعَ</w:t>
      </w:r>
      <w:r w:rsidR="007A35FE" w:rsidRPr="007A35FE">
        <w:rPr>
          <w:rtl/>
        </w:rPr>
        <w:t xml:space="preserve"> </w:t>
      </w:r>
      <w:r w:rsidR="007A35FE" w:rsidRPr="007A35FE">
        <w:rPr>
          <w:rFonts w:hint="cs"/>
          <w:rtl/>
        </w:rPr>
        <w:t>النَّبِيِّ</w:t>
      </w:r>
      <w:r w:rsidR="007A35FE" w:rsidRPr="007A35FE">
        <w:rPr>
          <w:rtl/>
        </w:rPr>
        <w:t xml:space="preserve"> </w:t>
      </w:r>
      <w:r w:rsidR="007A35FE" w:rsidRPr="007A35FE">
        <w:rPr>
          <w:rFonts w:hint="cs"/>
          <w:rtl/>
        </w:rPr>
        <w:t>صَلَّى</w:t>
      </w:r>
      <w:r w:rsidR="007A35FE" w:rsidRPr="007A35FE">
        <w:rPr>
          <w:rtl/>
        </w:rPr>
        <w:t xml:space="preserve"> </w:t>
      </w:r>
      <w:r w:rsidR="007A35FE" w:rsidRPr="007A35FE">
        <w:rPr>
          <w:rFonts w:hint="cs"/>
          <w:rtl/>
        </w:rPr>
        <w:t>اللهُ</w:t>
      </w:r>
      <w:r w:rsidR="007A35FE" w:rsidRPr="007A35FE">
        <w:rPr>
          <w:rtl/>
        </w:rPr>
        <w:t xml:space="preserve"> </w:t>
      </w:r>
      <w:r w:rsidR="007A35FE" w:rsidRPr="007A35FE">
        <w:rPr>
          <w:rFonts w:hint="cs"/>
          <w:rtl/>
        </w:rPr>
        <w:t>عَلَيْهِ</w:t>
      </w:r>
      <w:r w:rsidR="007A35FE" w:rsidRPr="007A35FE">
        <w:rPr>
          <w:rtl/>
        </w:rPr>
        <w:t xml:space="preserve"> </w:t>
      </w:r>
      <w:r w:rsidR="007A35FE" w:rsidRPr="007A35FE">
        <w:rPr>
          <w:rFonts w:hint="cs"/>
          <w:rtl/>
        </w:rPr>
        <w:t>وَسَلَّمَ</w:t>
      </w:r>
      <w:r w:rsidR="007A35FE" w:rsidRPr="007A35FE">
        <w:rPr>
          <w:rtl/>
        </w:rPr>
        <w:t xml:space="preserve"> </w:t>
      </w:r>
      <w:r w:rsidR="007A35FE" w:rsidRPr="007A35FE">
        <w:rPr>
          <w:rFonts w:hint="cs"/>
          <w:rtl/>
        </w:rPr>
        <w:t>مِنَ</w:t>
      </w:r>
      <w:r w:rsidR="007A35FE" w:rsidRPr="007A35FE">
        <w:rPr>
          <w:rtl/>
        </w:rPr>
        <w:t xml:space="preserve"> </w:t>
      </w:r>
      <w:r w:rsidR="007A35FE" w:rsidRPr="007A35FE">
        <w:rPr>
          <w:rFonts w:hint="cs"/>
          <w:rtl/>
        </w:rPr>
        <w:t>المَدِينَةِ</w:t>
      </w:r>
      <w:r w:rsidR="007A35FE" w:rsidRPr="007A35FE">
        <w:rPr>
          <w:rtl/>
        </w:rPr>
        <w:t xml:space="preserve"> </w:t>
      </w:r>
      <w:r w:rsidR="007A35FE" w:rsidRPr="007A35FE">
        <w:rPr>
          <w:rFonts w:hint="cs"/>
          <w:rtl/>
        </w:rPr>
        <w:t>إِلَى</w:t>
      </w:r>
      <w:r w:rsidR="007A35FE" w:rsidRPr="007A35FE">
        <w:rPr>
          <w:rtl/>
        </w:rPr>
        <w:t xml:space="preserve"> </w:t>
      </w:r>
      <w:r w:rsidR="007A35FE" w:rsidRPr="007A35FE">
        <w:rPr>
          <w:rFonts w:hint="cs"/>
          <w:rtl/>
        </w:rPr>
        <w:t>مَكَّةَ</w:t>
      </w:r>
      <w:r w:rsidR="007A35FE" w:rsidRPr="007A35FE">
        <w:rPr>
          <w:rtl/>
        </w:rPr>
        <w:t xml:space="preserve"> </w:t>
      </w:r>
      <w:r w:rsidR="007A35FE" w:rsidRPr="007A35FE">
        <w:rPr>
          <w:rFonts w:hint="cs"/>
          <w:rtl/>
        </w:rPr>
        <w:t>فَكَانَ</w:t>
      </w:r>
      <w:r w:rsidR="007A35FE" w:rsidRPr="007A35FE">
        <w:rPr>
          <w:rtl/>
        </w:rPr>
        <w:t xml:space="preserve"> </w:t>
      </w:r>
      <w:r w:rsidR="007A35FE" w:rsidRPr="007A35FE">
        <w:rPr>
          <w:rFonts w:hint="cs"/>
          <w:rtl/>
        </w:rPr>
        <w:t>يُصَلِّي</w:t>
      </w:r>
      <w:r w:rsidR="007A35FE" w:rsidRPr="007A35FE">
        <w:rPr>
          <w:rtl/>
        </w:rPr>
        <w:t xml:space="preserve"> </w:t>
      </w:r>
      <w:r w:rsidR="007A35FE" w:rsidRPr="007A35FE">
        <w:rPr>
          <w:rFonts w:hint="cs"/>
          <w:rtl/>
        </w:rPr>
        <w:t>رَكْعَتَيْنِ</w:t>
      </w:r>
      <w:r w:rsidR="007A35FE" w:rsidRPr="007A35FE">
        <w:rPr>
          <w:rtl/>
        </w:rPr>
        <w:t xml:space="preserve"> </w:t>
      </w:r>
      <w:r w:rsidR="007A35FE" w:rsidRPr="007A35FE">
        <w:rPr>
          <w:rFonts w:hint="cs"/>
          <w:rtl/>
        </w:rPr>
        <w:t>رَكْعَتَيْنِ</w:t>
      </w:r>
      <w:r w:rsidR="007A35FE" w:rsidRPr="007A35FE">
        <w:rPr>
          <w:rtl/>
        </w:rPr>
        <w:t xml:space="preserve"> </w:t>
      </w:r>
      <w:r w:rsidR="007A35FE" w:rsidRPr="007A35FE">
        <w:rPr>
          <w:rFonts w:hint="cs"/>
          <w:rtl/>
        </w:rPr>
        <w:t>حَتَّى</w:t>
      </w:r>
      <w:r w:rsidR="007A35FE" w:rsidRPr="007A35FE">
        <w:rPr>
          <w:rtl/>
        </w:rPr>
        <w:t xml:space="preserve"> </w:t>
      </w:r>
      <w:r w:rsidR="007A35FE" w:rsidRPr="007A35FE">
        <w:rPr>
          <w:rFonts w:hint="cs"/>
          <w:rtl/>
        </w:rPr>
        <w:t>رَجَعْنَا</w:t>
      </w:r>
      <w:r w:rsidR="007A35FE" w:rsidRPr="007A35FE">
        <w:rPr>
          <w:rtl/>
        </w:rPr>
        <w:t xml:space="preserve"> </w:t>
      </w:r>
      <w:r w:rsidR="007A35FE" w:rsidRPr="007A35FE">
        <w:rPr>
          <w:rFonts w:hint="cs"/>
          <w:rtl/>
        </w:rPr>
        <w:t>إِلَى</w:t>
      </w:r>
      <w:r w:rsidR="007A35FE" w:rsidRPr="007A35FE">
        <w:rPr>
          <w:rtl/>
        </w:rPr>
        <w:t xml:space="preserve"> </w:t>
      </w:r>
      <w:r w:rsidR="007A35FE" w:rsidRPr="007A35FE">
        <w:rPr>
          <w:rFonts w:hint="cs"/>
          <w:rtl/>
        </w:rPr>
        <w:t>المَدِينَةِ،</w:t>
      </w:r>
      <w:r w:rsidR="007A35FE" w:rsidRPr="007A35FE">
        <w:rPr>
          <w:rtl/>
        </w:rPr>
        <w:t xml:space="preserve"> </w:t>
      </w:r>
      <w:r w:rsidR="007A35FE" w:rsidRPr="007A35FE">
        <w:rPr>
          <w:rFonts w:hint="cs"/>
          <w:rtl/>
        </w:rPr>
        <w:t>قُلْتُ</w:t>
      </w:r>
      <w:r w:rsidR="007A35FE" w:rsidRPr="007A35FE">
        <w:rPr>
          <w:rtl/>
        </w:rPr>
        <w:t xml:space="preserve">: </w:t>
      </w:r>
      <w:r w:rsidR="007A35FE" w:rsidRPr="007A35FE">
        <w:rPr>
          <w:rFonts w:hint="cs"/>
          <w:rtl/>
        </w:rPr>
        <w:t>أَقَمْتُمْ</w:t>
      </w:r>
      <w:r w:rsidR="007A35FE" w:rsidRPr="007A35FE">
        <w:rPr>
          <w:rtl/>
        </w:rPr>
        <w:t xml:space="preserve"> </w:t>
      </w:r>
      <w:r w:rsidR="007A35FE" w:rsidRPr="007A35FE">
        <w:rPr>
          <w:rFonts w:hint="cs"/>
          <w:rtl/>
        </w:rPr>
        <w:t>بِمَكَّةَ</w:t>
      </w:r>
      <w:r w:rsidR="007A35FE" w:rsidRPr="007A35FE">
        <w:rPr>
          <w:rtl/>
        </w:rPr>
        <w:t xml:space="preserve"> </w:t>
      </w:r>
      <w:r w:rsidR="007A35FE" w:rsidRPr="007A35FE">
        <w:rPr>
          <w:rFonts w:hint="cs"/>
          <w:rtl/>
        </w:rPr>
        <w:t xml:space="preserve">شَيْئًا؟ </w:t>
      </w:r>
      <w:r w:rsidRPr="007A35FE">
        <w:rPr>
          <w:rFonts w:hint="cs"/>
          <w:rtl/>
        </w:rPr>
        <w:t>[رواه البخاری: 1081].</w:t>
      </w:r>
    </w:p>
    <w:p w:rsidR="00253BE2" w:rsidRDefault="00253BE2" w:rsidP="00B908E5">
      <w:pPr>
        <w:pStyle w:val="0-"/>
        <w:rPr>
          <w:rtl/>
          <w:lang w:bidi="fa-IR"/>
        </w:rPr>
      </w:pPr>
      <w:r>
        <w:rPr>
          <w:rFonts w:hint="cs"/>
          <w:rtl/>
          <w:lang w:bidi="fa-IR"/>
        </w:rPr>
        <w:t>576- از انس</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از مدینه به سوی مکه سفر نمودیم، تا وقتی که پس به مدینه آمدیم، نماز را دو رکعت، دو رکعت می‌خواندیم</w:t>
      </w:r>
      <w:r w:rsidRPr="00253BE2">
        <w:rPr>
          <w:rFonts w:hint="cs"/>
          <w:vertAlign w:val="superscript"/>
          <w:rtl/>
          <w:lang w:bidi="fa-IR"/>
        </w:rPr>
        <w:t>(</w:t>
      </w:r>
      <w:r w:rsidRPr="005A62CD">
        <w:rPr>
          <w:rStyle w:val="FootnoteReference"/>
          <w:rtl/>
          <w:lang w:bidi="fa-IR"/>
        </w:rPr>
        <w:footnoteReference w:id="318"/>
      </w:r>
      <w:r w:rsidRPr="00253BE2">
        <w:rPr>
          <w:rFonts w:hint="cs"/>
          <w:vertAlign w:val="superscript"/>
          <w:rtl/>
          <w:lang w:bidi="fa-IR"/>
        </w:rPr>
        <w:t>)</w:t>
      </w:r>
      <w:r w:rsidR="00B908E5">
        <w:rPr>
          <w:rFonts w:hint="cs"/>
          <w:rtl/>
          <w:lang w:bidi="fa-IR"/>
        </w:rPr>
        <w:t>.</w:t>
      </w:r>
    </w:p>
    <w:p w:rsidR="00B908E5" w:rsidRDefault="00B908E5" w:rsidP="00B908E5">
      <w:pPr>
        <w:pStyle w:val="0-"/>
        <w:rPr>
          <w:rtl/>
          <w:lang w:bidi="fa-IR"/>
        </w:rPr>
      </w:pPr>
      <w:r>
        <w:rPr>
          <w:rFonts w:hint="cs"/>
          <w:rtl/>
          <w:lang w:bidi="fa-IR"/>
        </w:rPr>
        <w:t>گفتم: آیا در مکه چیزی اقامت کردید؟</w:t>
      </w:r>
    </w:p>
    <w:p w:rsidR="00B908E5" w:rsidRDefault="00B908E5" w:rsidP="00B908E5">
      <w:pPr>
        <w:pStyle w:val="0-"/>
        <w:rPr>
          <w:rtl/>
          <w:lang w:bidi="fa-IR"/>
        </w:rPr>
      </w:pPr>
      <w:r>
        <w:rPr>
          <w:rFonts w:hint="cs"/>
          <w:rtl/>
          <w:lang w:bidi="fa-IR"/>
        </w:rPr>
        <w:t>گفت: [بلی]، ده روز در مکه اقامت نمودیم</w:t>
      </w:r>
      <w:r w:rsidRPr="00B908E5">
        <w:rPr>
          <w:rFonts w:hint="cs"/>
          <w:vertAlign w:val="superscript"/>
          <w:rtl/>
          <w:lang w:bidi="fa-IR"/>
        </w:rPr>
        <w:t>(</w:t>
      </w:r>
      <w:r w:rsidRPr="005A62CD">
        <w:rPr>
          <w:rStyle w:val="FootnoteReference"/>
          <w:rtl/>
          <w:lang w:bidi="fa-IR"/>
        </w:rPr>
        <w:footnoteReference w:id="319"/>
      </w:r>
      <w:r w:rsidRPr="00B908E5">
        <w:rPr>
          <w:rFonts w:hint="cs"/>
          <w:vertAlign w:val="superscript"/>
          <w:rtl/>
          <w:lang w:bidi="fa-IR"/>
        </w:rPr>
        <w:t>)</w:t>
      </w:r>
      <w:r>
        <w:rPr>
          <w:rFonts w:hint="cs"/>
          <w:rtl/>
          <w:lang w:bidi="fa-IR"/>
        </w:rPr>
        <w:t>.</w:t>
      </w:r>
    </w:p>
    <w:p w:rsidR="00AE3620" w:rsidRDefault="007A35FE" w:rsidP="00244CB2">
      <w:pPr>
        <w:pStyle w:val="2-0"/>
      </w:pPr>
      <w:r w:rsidRPr="006F238E">
        <w:rPr>
          <w:rFonts w:hint="cs"/>
          <w:rtl/>
          <w:lang w:bidi="ar-SA"/>
        </w:rPr>
        <w:t>2</w:t>
      </w:r>
      <w:r>
        <w:rPr>
          <w:rFonts w:hint="cs"/>
          <w:rtl/>
        </w:rPr>
        <w:t>- باب: الصَّلاَةِ بِمِنى</w:t>
      </w:r>
      <w:r w:rsidR="00AE3620">
        <w:rPr>
          <w:rFonts w:hint="cs"/>
          <w:rtl/>
        </w:rPr>
        <w:t>ً</w:t>
      </w:r>
    </w:p>
    <w:p w:rsidR="00AE3620" w:rsidRDefault="00AE3620" w:rsidP="00244CB2">
      <w:pPr>
        <w:pStyle w:val="4-"/>
        <w:rPr>
          <w:rtl/>
          <w:lang w:bidi="fa-IR"/>
        </w:rPr>
      </w:pPr>
      <w:bookmarkStart w:id="207" w:name="_Toc432244198"/>
      <w:r>
        <w:rPr>
          <w:rFonts w:hint="cs"/>
          <w:rtl/>
          <w:lang w:bidi="fa-IR"/>
        </w:rPr>
        <w:t>باب [2]: نماز در (منی)</w:t>
      </w:r>
      <w:bookmarkEnd w:id="207"/>
    </w:p>
    <w:p w:rsidR="00AE3620" w:rsidRPr="00AC6319" w:rsidRDefault="00AE3620" w:rsidP="00AC6319">
      <w:pPr>
        <w:pStyle w:val="5-"/>
        <w:rPr>
          <w:rtl/>
        </w:rPr>
      </w:pPr>
      <w:r w:rsidRPr="00AC6319">
        <w:rPr>
          <w:rFonts w:hint="cs"/>
          <w:rtl/>
        </w:rPr>
        <w:t xml:space="preserve">577- </w:t>
      </w:r>
      <w:r w:rsidR="00AC6319" w:rsidRPr="00AC6319">
        <w:rPr>
          <w:rFonts w:hint="cs"/>
          <w:rtl/>
        </w:rPr>
        <w:t>عَنِ ابْنِ</w:t>
      </w:r>
      <w:r w:rsidR="00244CB2" w:rsidRPr="00AC6319">
        <w:rPr>
          <w:rFonts w:hint="cs"/>
          <w:rtl/>
        </w:rPr>
        <w:t xml:space="preserve"> عُمَرَ</w:t>
      </w:r>
      <w:r w:rsidR="00244CB2" w:rsidRPr="00AC6319">
        <w:rPr>
          <w:rtl/>
        </w:rPr>
        <w:t xml:space="preserve"> </w:t>
      </w:r>
      <w:r w:rsidR="00244CB2" w:rsidRPr="00AC6319">
        <w:rPr>
          <w:rFonts w:hint="cs"/>
          <w:rtl/>
        </w:rPr>
        <w:t>رَضِيَ</w:t>
      </w:r>
      <w:r w:rsidR="00244CB2" w:rsidRPr="00AC6319">
        <w:rPr>
          <w:rtl/>
        </w:rPr>
        <w:t xml:space="preserve"> </w:t>
      </w:r>
      <w:r w:rsidR="00244CB2" w:rsidRPr="00AC6319">
        <w:rPr>
          <w:rFonts w:hint="cs"/>
          <w:rtl/>
        </w:rPr>
        <w:t>اللَّهُ</w:t>
      </w:r>
      <w:r w:rsidR="00244CB2" w:rsidRPr="00AC6319">
        <w:rPr>
          <w:rtl/>
        </w:rPr>
        <w:t xml:space="preserve"> </w:t>
      </w:r>
      <w:r w:rsidR="00244CB2" w:rsidRPr="00AC6319">
        <w:rPr>
          <w:rFonts w:hint="cs"/>
          <w:rtl/>
        </w:rPr>
        <w:t>عَنْهُمَا،</w:t>
      </w:r>
      <w:r w:rsidR="00244CB2" w:rsidRPr="00AC6319">
        <w:rPr>
          <w:rtl/>
        </w:rPr>
        <w:t xml:space="preserve"> </w:t>
      </w:r>
      <w:r w:rsidR="00244CB2" w:rsidRPr="00AC6319">
        <w:rPr>
          <w:rFonts w:hint="cs"/>
          <w:rtl/>
        </w:rPr>
        <w:t>قَالَ</w:t>
      </w:r>
      <w:r w:rsidR="00244CB2" w:rsidRPr="00AC6319">
        <w:rPr>
          <w:rtl/>
        </w:rPr>
        <w:t xml:space="preserve">: </w:t>
      </w:r>
      <w:r w:rsidR="00244CB2" w:rsidRPr="00AC6319">
        <w:rPr>
          <w:rFonts w:hint="eastAsia"/>
          <w:rtl/>
        </w:rPr>
        <w:t>«</w:t>
      </w:r>
      <w:r w:rsidR="00244CB2" w:rsidRPr="00AC6319">
        <w:rPr>
          <w:rFonts w:hint="cs"/>
          <w:rtl/>
        </w:rPr>
        <w:t>صَلَّيْتُ</w:t>
      </w:r>
      <w:r w:rsidR="00244CB2" w:rsidRPr="00AC6319">
        <w:rPr>
          <w:rtl/>
        </w:rPr>
        <w:t xml:space="preserve"> </w:t>
      </w:r>
      <w:r w:rsidR="00244CB2" w:rsidRPr="00AC6319">
        <w:rPr>
          <w:rFonts w:hint="cs"/>
          <w:rtl/>
        </w:rPr>
        <w:t>مَعَ</w:t>
      </w:r>
      <w:r w:rsidR="00244CB2" w:rsidRPr="00AC6319">
        <w:rPr>
          <w:rtl/>
        </w:rPr>
        <w:t xml:space="preserve"> </w:t>
      </w:r>
      <w:r w:rsidR="00244CB2" w:rsidRPr="00AC6319">
        <w:rPr>
          <w:rFonts w:hint="cs"/>
          <w:rtl/>
        </w:rPr>
        <w:t>النَّبِيِّ</w:t>
      </w:r>
      <w:r w:rsidR="00244CB2" w:rsidRPr="00AC6319">
        <w:rPr>
          <w:rtl/>
        </w:rPr>
        <w:t xml:space="preserve"> </w:t>
      </w:r>
      <w:r w:rsidR="00244CB2" w:rsidRPr="00AC6319">
        <w:rPr>
          <w:rFonts w:hint="cs"/>
          <w:rtl/>
        </w:rPr>
        <w:t>صَلَّى</w:t>
      </w:r>
      <w:r w:rsidR="00244CB2" w:rsidRPr="00AC6319">
        <w:rPr>
          <w:rtl/>
        </w:rPr>
        <w:t xml:space="preserve"> </w:t>
      </w:r>
      <w:r w:rsidR="00244CB2" w:rsidRPr="00AC6319">
        <w:rPr>
          <w:rFonts w:hint="cs"/>
          <w:rtl/>
        </w:rPr>
        <w:t>اللهُ</w:t>
      </w:r>
      <w:r w:rsidR="00244CB2" w:rsidRPr="00AC6319">
        <w:rPr>
          <w:rtl/>
        </w:rPr>
        <w:t xml:space="preserve"> </w:t>
      </w:r>
      <w:r w:rsidR="00244CB2" w:rsidRPr="00AC6319">
        <w:rPr>
          <w:rFonts w:hint="cs"/>
          <w:rtl/>
        </w:rPr>
        <w:t>عَلَيْهِ</w:t>
      </w:r>
      <w:r w:rsidR="00244CB2" w:rsidRPr="00AC6319">
        <w:rPr>
          <w:rtl/>
        </w:rPr>
        <w:t xml:space="preserve"> </w:t>
      </w:r>
      <w:r w:rsidR="00244CB2" w:rsidRPr="00AC6319">
        <w:rPr>
          <w:rFonts w:hint="cs"/>
          <w:rtl/>
        </w:rPr>
        <w:t>وَسَلَّمَ</w:t>
      </w:r>
      <w:r w:rsidR="00244CB2" w:rsidRPr="00AC6319">
        <w:rPr>
          <w:rtl/>
        </w:rPr>
        <w:t xml:space="preserve"> </w:t>
      </w:r>
      <w:r w:rsidR="00244CB2" w:rsidRPr="00AC6319">
        <w:rPr>
          <w:rFonts w:hint="cs"/>
          <w:rtl/>
        </w:rPr>
        <w:t>بِمِنًى</w:t>
      </w:r>
      <w:r w:rsidR="00244CB2" w:rsidRPr="00AC6319">
        <w:rPr>
          <w:rtl/>
        </w:rPr>
        <w:t xml:space="preserve"> </w:t>
      </w:r>
      <w:r w:rsidR="00244CB2" w:rsidRPr="00AC6319">
        <w:rPr>
          <w:rFonts w:hint="cs"/>
          <w:rtl/>
        </w:rPr>
        <w:t>رَكْعَتَيْنِ،</w:t>
      </w:r>
      <w:r w:rsidR="00244CB2" w:rsidRPr="00AC6319">
        <w:rPr>
          <w:rtl/>
        </w:rPr>
        <w:t xml:space="preserve"> </w:t>
      </w:r>
      <w:r w:rsidR="00244CB2" w:rsidRPr="00AC6319">
        <w:rPr>
          <w:rFonts w:hint="cs"/>
          <w:rtl/>
        </w:rPr>
        <w:t>وَأَبِي</w:t>
      </w:r>
      <w:r w:rsidR="00244CB2" w:rsidRPr="00AC6319">
        <w:rPr>
          <w:rtl/>
        </w:rPr>
        <w:t xml:space="preserve"> </w:t>
      </w:r>
      <w:r w:rsidR="00244CB2" w:rsidRPr="00AC6319">
        <w:rPr>
          <w:rFonts w:hint="cs"/>
          <w:rtl/>
        </w:rPr>
        <w:t>بَكْرٍ،</w:t>
      </w:r>
      <w:r w:rsidR="00244CB2" w:rsidRPr="00AC6319">
        <w:rPr>
          <w:rtl/>
        </w:rPr>
        <w:t xml:space="preserve"> </w:t>
      </w:r>
      <w:r w:rsidR="00244CB2" w:rsidRPr="00AC6319">
        <w:rPr>
          <w:rFonts w:hint="cs"/>
          <w:rtl/>
        </w:rPr>
        <w:t>وَعُمَرَ</w:t>
      </w:r>
      <w:r w:rsidR="00244CB2" w:rsidRPr="00AC6319">
        <w:rPr>
          <w:rtl/>
        </w:rPr>
        <w:t xml:space="preserve"> </w:t>
      </w:r>
      <w:r w:rsidR="00244CB2" w:rsidRPr="00AC6319">
        <w:rPr>
          <w:rFonts w:hint="cs"/>
          <w:rtl/>
        </w:rPr>
        <w:t>وَمَعَ</w:t>
      </w:r>
      <w:r w:rsidR="00244CB2" w:rsidRPr="00AC6319">
        <w:rPr>
          <w:rtl/>
        </w:rPr>
        <w:t xml:space="preserve"> </w:t>
      </w:r>
      <w:r w:rsidR="00244CB2" w:rsidRPr="00AC6319">
        <w:rPr>
          <w:rFonts w:hint="cs"/>
          <w:rtl/>
        </w:rPr>
        <w:t>عُثْمَانَ</w:t>
      </w:r>
      <w:r w:rsidR="00244CB2" w:rsidRPr="00AC6319">
        <w:rPr>
          <w:rtl/>
        </w:rPr>
        <w:t xml:space="preserve"> </w:t>
      </w:r>
      <w:r w:rsidR="00244CB2" w:rsidRPr="00AC6319">
        <w:rPr>
          <w:rFonts w:hint="cs"/>
          <w:rtl/>
        </w:rPr>
        <w:t>صَدْرًا</w:t>
      </w:r>
      <w:r w:rsidR="00244CB2" w:rsidRPr="00AC6319">
        <w:rPr>
          <w:rtl/>
        </w:rPr>
        <w:t xml:space="preserve"> </w:t>
      </w:r>
      <w:r w:rsidR="00244CB2" w:rsidRPr="00AC6319">
        <w:rPr>
          <w:rFonts w:hint="cs"/>
          <w:rtl/>
        </w:rPr>
        <w:t>مِنْ</w:t>
      </w:r>
      <w:r w:rsidR="00244CB2" w:rsidRPr="00AC6319">
        <w:rPr>
          <w:rtl/>
        </w:rPr>
        <w:t xml:space="preserve"> </w:t>
      </w:r>
      <w:r w:rsidR="00244CB2" w:rsidRPr="00AC6319">
        <w:rPr>
          <w:rFonts w:hint="cs"/>
          <w:rtl/>
        </w:rPr>
        <w:t>إِمَارَتِهِ</w:t>
      </w:r>
      <w:r w:rsidR="00244CB2" w:rsidRPr="00AC6319">
        <w:rPr>
          <w:rtl/>
        </w:rPr>
        <w:t xml:space="preserve"> </w:t>
      </w:r>
      <w:r w:rsidR="00244CB2" w:rsidRPr="00AC6319">
        <w:rPr>
          <w:rFonts w:hint="cs"/>
          <w:rtl/>
        </w:rPr>
        <w:t>ثُمَّ</w:t>
      </w:r>
      <w:r w:rsidR="00244CB2" w:rsidRPr="00AC6319">
        <w:rPr>
          <w:rtl/>
        </w:rPr>
        <w:t xml:space="preserve"> </w:t>
      </w:r>
      <w:r w:rsidR="00244CB2" w:rsidRPr="00AC6319">
        <w:rPr>
          <w:rFonts w:hint="cs"/>
          <w:rtl/>
        </w:rPr>
        <w:t>أَتَمَّهَا</w:t>
      </w:r>
      <w:r w:rsidR="00244CB2" w:rsidRPr="00AC6319">
        <w:rPr>
          <w:rFonts w:hint="eastAsia"/>
          <w:rtl/>
        </w:rPr>
        <w:t>»</w:t>
      </w:r>
      <w:r w:rsidR="00244CB2" w:rsidRPr="00AC6319">
        <w:rPr>
          <w:rFonts w:hint="cs"/>
          <w:rtl/>
        </w:rPr>
        <w:t xml:space="preserve"> </w:t>
      </w:r>
      <w:r w:rsidRPr="00AC6319">
        <w:rPr>
          <w:rFonts w:hint="cs"/>
          <w:rtl/>
        </w:rPr>
        <w:t>[رواه البخاری: 1082].</w:t>
      </w:r>
    </w:p>
    <w:p w:rsidR="00AE3620" w:rsidRDefault="00AE3620" w:rsidP="00AE3620">
      <w:pPr>
        <w:pStyle w:val="0-"/>
        <w:rPr>
          <w:rtl/>
          <w:lang w:bidi="fa-IR"/>
        </w:rPr>
      </w:pPr>
      <w:r>
        <w:rPr>
          <w:rFonts w:hint="cs"/>
          <w:rtl/>
          <w:lang w:bidi="fa-IR"/>
        </w:rPr>
        <w:t>577- از ابن عمر</w:t>
      </w:r>
      <w:r>
        <w:rPr>
          <w:rFonts w:cs="CTraditional Arabic" w:hint="cs"/>
          <w:rtl/>
          <w:lang w:bidi="fa-IR"/>
        </w:rPr>
        <w:t>ب</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و ابوبکر و عمر</w:t>
      </w:r>
      <w:r>
        <w:rPr>
          <w:rFonts w:cs="CTraditional Arabic" w:hint="cs"/>
          <w:rtl/>
          <w:lang w:bidi="fa-IR"/>
        </w:rPr>
        <w:t>ب</w:t>
      </w:r>
      <w:r>
        <w:rPr>
          <w:rFonts w:hint="cs"/>
          <w:rtl/>
          <w:lang w:bidi="fa-IR"/>
        </w:rPr>
        <w:t xml:space="preserve"> و ابتدای خلافت عثمان</w:t>
      </w:r>
      <w:r>
        <w:rPr>
          <w:rFonts w:cs="CTraditional Arabic" w:hint="cs"/>
          <w:rtl/>
          <w:lang w:bidi="fa-IR"/>
        </w:rPr>
        <w:t>س</w:t>
      </w:r>
      <w:r>
        <w:rPr>
          <w:rFonts w:hint="cs"/>
          <w:rtl/>
          <w:lang w:bidi="fa-IR"/>
        </w:rPr>
        <w:t xml:space="preserve"> نماز را در (منی) دو رکعتی خواندم، بعد از آن [عثمان</w:t>
      </w:r>
      <w:r>
        <w:rPr>
          <w:rFonts w:cs="CTraditional Arabic" w:hint="cs"/>
          <w:rtl/>
          <w:lang w:bidi="fa-IR"/>
        </w:rPr>
        <w:t>س</w:t>
      </w:r>
      <w:r>
        <w:rPr>
          <w:rFonts w:hint="cs"/>
          <w:rtl/>
          <w:lang w:bidi="fa-IR"/>
        </w:rPr>
        <w:t>] نماز را کامل [یعنی: چهار رکعتی] اداء نمود</w:t>
      </w:r>
      <w:r w:rsidRPr="00AE3620">
        <w:rPr>
          <w:rFonts w:hint="cs"/>
          <w:vertAlign w:val="superscript"/>
          <w:rtl/>
          <w:lang w:bidi="fa-IR"/>
        </w:rPr>
        <w:t>(</w:t>
      </w:r>
      <w:r w:rsidRPr="005A62CD">
        <w:rPr>
          <w:rStyle w:val="FootnoteReference"/>
          <w:rtl/>
          <w:lang w:bidi="fa-IR"/>
        </w:rPr>
        <w:footnoteReference w:id="320"/>
      </w:r>
      <w:r w:rsidRPr="00AE3620">
        <w:rPr>
          <w:rFonts w:hint="cs"/>
          <w:vertAlign w:val="superscript"/>
          <w:rtl/>
          <w:lang w:bidi="fa-IR"/>
        </w:rPr>
        <w:t>)</w:t>
      </w:r>
      <w:r>
        <w:rPr>
          <w:rFonts w:hint="cs"/>
          <w:rtl/>
          <w:lang w:bidi="fa-IR"/>
        </w:rPr>
        <w:t>.</w:t>
      </w:r>
    </w:p>
    <w:p w:rsidR="002416BD" w:rsidRPr="00310299" w:rsidRDefault="002416BD" w:rsidP="00310299">
      <w:pPr>
        <w:pStyle w:val="5-"/>
        <w:rPr>
          <w:rtl/>
        </w:rPr>
      </w:pPr>
      <w:r w:rsidRPr="00310299">
        <w:rPr>
          <w:rFonts w:hint="cs"/>
          <w:rtl/>
        </w:rPr>
        <w:t>578-</w:t>
      </w:r>
      <w:r w:rsidR="00310299" w:rsidRPr="00310299">
        <w:rPr>
          <w:rFonts w:hint="cs"/>
          <w:rtl/>
        </w:rPr>
        <w:t>عَنْ</w:t>
      </w:r>
      <w:r w:rsidRPr="00310299">
        <w:rPr>
          <w:rFonts w:hint="cs"/>
          <w:rtl/>
        </w:rPr>
        <w:t xml:space="preserve"> </w:t>
      </w:r>
      <w:r w:rsidR="00943E1A" w:rsidRPr="00310299">
        <w:rPr>
          <w:rFonts w:hint="cs"/>
          <w:rtl/>
        </w:rPr>
        <w:t>حَارِثَةَ</w:t>
      </w:r>
      <w:r w:rsidR="00943E1A" w:rsidRPr="00310299">
        <w:rPr>
          <w:rtl/>
        </w:rPr>
        <w:t xml:space="preserve"> </w:t>
      </w:r>
      <w:r w:rsidR="00943E1A" w:rsidRPr="00310299">
        <w:rPr>
          <w:rFonts w:hint="cs"/>
          <w:rtl/>
        </w:rPr>
        <w:t>بْنَ</w:t>
      </w:r>
      <w:r w:rsidR="00943E1A" w:rsidRPr="00310299">
        <w:rPr>
          <w:rtl/>
        </w:rPr>
        <w:t xml:space="preserve"> </w:t>
      </w:r>
      <w:r w:rsidR="00943E1A" w:rsidRPr="00310299">
        <w:rPr>
          <w:rFonts w:hint="cs"/>
          <w:rtl/>
        </w:rPr>
        <w:t>وَهْبٍ</w:t>
      </w:r>
      <w:r w:rsidR="00310299" w:rsidRPr="00310299">
        <w:rPr>
          <w:rFonts w:hint="cs"/>
          <w:rtl/>
        </w:rPr>
        <w:t xml:space="preserve"> رَضِيَ اللهُ عَنْهُ</w:t>
      </w:r>
      <w:r w:rsidR="00943E1A" w:rsidRPr="00310299">
        <w:rPr>
          <w:rFonts w:hint="cs"/>
          <w:rtl/>
        </w:rPr>
        <w:t>،</w:t>
      </w:r>
      <w:r w:rsidR="00943E1A" w:rsidRPr="00310299">
        <w:rPr>
          <w:rtl/>
        </w:rPr>
        <w:t xml:space="preserve"> </w:t>
      </w:r>
      <w:r w:rsidR="00943E1A" w:rsidRPr="00310299">
        <w:rPr>
          <w:rFonts w:hint="cs"/>
          <w:rtl/>
        </w:rPr>
        <w:t>قَالَ</w:t>
      </w:r>
      <w:r w:rsidR="00943E1A" w:rsidRPr="00310299">
        <w:rPr>
          <w:rtl/>
        </w:rPr>
        <w:t xml:space="preserve">: </w:t>
      </w:r>
      <w:r w:rsidR="00943E1A" w:rsidRPr="00310299">
        <w:rPr>
          <w:rFonts w:hint="eastAsia"/>
          <w:rtl/>
        </w:rPr>
        <w:t>«</w:t>
      </w:r>
      <w:r w:rsidR="00943E1A" w:rsidRPr="00310299">
        <w:rPr>
          <w:rFonts w:hint="cs"/>
          <w:rtl/>
        </w:rPr>
        <w:t>صَلَّى</w:t>
      </w:r>
      <w:r w:rsidR="00943E1A" w:rsidRPr="00310299">
        <w:rPr>
          <w:rtl/>
        </w:rPr>
        <w:t xml:space="preserve"> </w:t>
      </w:r>
      <w:r w:rsidR="00943E1A" w:rsidRPr="00310299">
        <w:rPr>
          <w:rFonts w:hint="cs"/>
          <w:rtl/>
        </w:rPr>
        <w:t>بِنَا</w:t>
      </w:r>
      <w:r w:rsidR="00943E1A" w:rsidRPr="00310299">
        <w:rPr>
          <w:rtl/>
        </w:rPr>
        <w:t xml:space="preserve"> </w:t>
      </w:r>
      <w:r w:rsidR="00943E1A" w:rsidRPr="00310299">
        <w:rPr>
          <w:rFonts w:hint="cs"/>
          <w:rtl/>
        </w:rPr>
        <w:t>النَّبِيُّ</w:t>
      </w:r>
      <w:r w:rsidR="00943E1A" w:rsidRPr="00310299">
        <w:rPr>
          <w:rtl/>
        </w:rPr>
        <w:t xml:space="preserve"> </w:t>
      </w:r>
      <w:r w:rsidR="00943E1A" w:rsidRPr="00310299">
        <w:rPr>
          <w:rFonts w:hint="cs"/>
          <w:rtl/>
        </w:rPr>
        <w:t>صَلَّى</w:t>
      </w:r>
      <w:r w:rsidR="00943E1A" w:rsidRPr="00310299">
        <w:rPr>
          <w:rtl/>
        </w:rPr>
        <w:t xml:space="preserve"> </w:t>
      </w:r>
      <w:r w:rsidR="00943E1A" w:rsidRPr="00310299">
        <w:rPr>
          <w:rFonts w:hint="cs"/>
          <w:rtl/>
        </w:rPr>
        <w:t>اللهُ</w:t>
      </w:r>
      <w:r w:rsidR="00943E1A" w:rsidRPr="00310299">
        <w:rPr>
          <w:rtl/>
        </w:rPr>
        <w:t xml:space="preserve"> </w:t>
      </w:r>
      <w:r w:rsidR="00943E1A" w:rsidRPr="00310299">
        <w:rPr>
          <w:rFonts w:hint="cs"/>
          <w:rtl/>
        </w:rPr>
        <w:t>عَلَيْهِ</w:t>
      </w:r>
      <w:r w:rsidR="00943E1A" w:rsidRPr="00310299">
        <w:rPr>
          <w:rtl/>
        </w:rPr>
        <w:t xml:space="preserve"> </w:t>
      </w:r>
      <w:r w:rsidR="00943E1A" w:rsidRPr="00310299">
        <w:rPr>
          <w:rFonts w:hint="cs"/>
          <w:rtl/>
        </w:rPr>
        <w:t>وَسَلَّمَ</w:t>
      </w:r>
      <w:r w:rsidR="00943E1A" w:rsidRPr="00310299">
        <w:rPr>
          <w:rtl/>
        </w:rPr>
        <w:t xml:space="preserve"> </w:t>
      </w:r>
      <w:r w:rsidR="00943E1A" w:rsidRPr="00310299">
        <w:rPr>
          <w:rFonts w:hint="cs"/>
          <w:rtl/>
        </w:rPr>
        <w:t>آمَنَ</w:t>
      </w:r>
      <w:r w:rsidR="00943E1A" w:rsidRPr="00310299">
        <w:rPr>
          <w:rtl/>
        </w:rPr>
        <w:t xml:space="preserve"> </w:t>
      </w:r>
      <w:r w:rsidR="00943E1A" w:rsidRPr="00310299">
        <w:rPr>
          <w:rFonts w:hint="cs"/>
          <w:rtl/>
        </w:rPr>
        <w:t>مَا</w:t>
      </w:r>
      <w:r w:rsidR="00943E1A" w:rsidRPr="00310299">
        <w:rPr>
          <w:rtl/>
        </w:rPr>
        <w:t xml:space="preserve"> </w:t>
      </w:r>
      <w:r w:rsidR="00943E1A" w:rsidRPr="00310299">
        <w:rPr>
          <w:rFonts w:hint="cs"/>
          <w:rtl/>
        </w:rPr>
        <w:t>كَانَ</w:t>
      </w:r>
      <w:r w:rsidR="00943E1A" w:rsidRPr="00310299">
        <w:rPr>
          <w:rtl/>
        </w:rPr>
        <w:t xml:space="preserve"> </w:t>
      </w:r>
      <w:r w:rsidR="00943E1A" w:rsidRPr="00310299">
        <w:rPr>
          <w:rFonts w:hint="cs"/>
          <w:rtl/>
        </w:rPr>
        <w:t>بِمِنًى</w:t>
      </w:r>
      <w:r w:rsidR="00943E1A" w:rsidRPr="00310299">
        <w:rPr>
          <w:rtl/>
        </w:rPr>
        <w:t xml:space="preserve"> </w:t>
      </w:r>
      <w:r w:rsidR="00943E1A" w:rsidRPr="00310299">
        <w:rPr>
          <w:rFonts w:hint="cs"/>
          <w:rtl/>
        </w:rPr>
        <w:t>رَكْعَتَيْنِ</w:t>
      </w:r>
      <w:r w:rsidR="00943E1A" w:rsidRPr="00310299">
        <w:rPr>
          <w:rFonts w:hint="eastAsia"/>
          <w:rtl/>
        </w:rPr>
        <w:t>»</w:t>
      </w:r>
      <w:r w:rsidR="00943E1A" w:rsidRPr="00310299">
        <w:rPr>
          <w:rFonts w:hint="cs"/>
          <w:rtl/>
        </w:rPr>
        <w:t xml:space="preserve"> </w:t>
      </w:r>
      <w:r w:rsidRPr="00310299">
        <w:rPr>
          <w:rFonts w:hint="cs"/>
          <w:rtl/>
        </w:rPr>
        <w:t>[رواه البخاری: 1083].</w:t>
      </w:r>
    </w:p>
    <w:p w:rsidR="002416BD" w:rsidRDefault="002416BD" w:rsidP="002416BD">
      <w:pPr>
        <w:pStyle w:val="0-"/>
        <w:rPr>
          <w:rtl/>
          <w:lang w:bidi="fa-IR"/>
        </w:rPr>
      </w:pPr>
      <w:r>
        <w:rPr>
          <w:rFonts w:hint="cs"/>
          <w:rtl/>
          <w:lang w:bidi="fa-IR"/>
        </w:rPr>
        <w:t>578</w:t>
      </w:r>
      <w:r>
        <w:rPr>
          <w:lang w:bidi="fa-IR"/>
        </w:rPr>
        <w:t>-</w:t>
      </w:r>
      <w:r>
        <w:rPr>
          <w:rFonts w:hint="cs"/>
          <w:rtl/>
          <w:lang w:bidi="fa-IR"/>
        </w:rPr>
        <w:t xml:space="preserve"> از حارثه بن وَهب</w:t>
      </w:r>
      <w:r>
        <w:rPr>
          <w:rFonts w:cs="CTraditional Arabic" w:hint="cs"/>
          <w:rtl/>
          <w:lang w:bidi="fa-IR"/>
        </w:rPr>
        <w:t>س</w:t>
      </w:r>
      <w:r w:rsidRPr="002416BD">
        <w:rPr>
          <w:rFonts w:hint="cs"/>
          <w:vertAlign w:val="superscript"/>
          <w:rtl/>
          <w:lang w:bidi="fa-IR"/>
        </w:rPr>
        <w:t>(</w:t>
      </w:r>
      <w:r w:rsidRPr="005A62CD">
        <w:rPr>
          <w:rStyle w:val="FootnoteReference"/>
          <w:rtl/>
          <w:lang w:bidi="fa-IR"/>
        </w:rPr>
        <w:footnoteReference w:id="321"/>
      </w:r>
      <w:r w:rsidRPr="002416BD">
        <w:rPr>
          <w:rFont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(منی) در حالی که امنیت به طور کامل تامین بود، نماز را دو رکعتی اداء نمودند</w:t>
      </w:r>
      <w:r w:rsidRPr="002416BD">
        <w:rPr>
          <w:rFonts w:hint="cs"/>
          <w:vertAlign w:val="superscript"/>
          <w:rtl/>
          <w:lang w:bidi="fa-IR"/>
        </w:rPr>
        <w:t>(</w:t>
      </w:r>
      <w:r w:rsidRPr="005A62CD">
        <w:rPr>
          <w:rStyle w:val="FootnoteReference"/>
          <w:rtl/>
          <w:lang w:bidi="fa-IR"/>
        </w:rPr>
        <w:footnoteReference w:id="322"/>
      </w:r>
      <w:r w:rsidRPr="002416BD">
        <w:rPr>
          <w:rFonts w:hint="cs"/>
          <w:vertAlign w:val="superscript"/>
          <w:rtl/>
          <w:lang w:bidi="fa-IR"/>
        </w:rPr>
        <w:t>)</w:t>
      </w:r>
      <w:r>
        <w:rPr>
          <w:rFonts w:hint="cs"/>
          <w:rtl/>
          <w:lang w:bidi="fa-IR"/>
        </w:rPr>
        <w:t>.</w:t>
      </w:r>
    </w:p>
    <w:p w:rsidR="00505775" w:rsidRPr="00310299" w:rsidRDefault="00505775" w:rsidP="00310299">
      <w:pPr>
        <w:pStyle w:val="5-"/>
        <w:rPr>
          <w:rtl/>
        </w:rPr>
      </w:pPr>
      <w:r w:rsidRPr="00310299">
        <w:rPr>
          <w:rFonts w:hint="cs"/>
          <w:rtl/>
        </w:rPr>
        <w:t xml:space="preserve">579- </w:t>
      </w:r>
      <w:r w:rsidR="00310299" w:rsidRPr="00310299">
        <w:rPr>
          <w:rFonts w:hint="cs"/>
          <w:rtl/>
        </w:rPr>
        <w:t>عَنْ ابْنِ مَسْعُودٍ رَضِيَ اللهُ عَنْهُ، لمَّا قيل له: صَلَّى</w:t>
      </w:r>
      <w:r w:rsidR="00310299" w:rsidRPr="00310299">
        <w:rPr>
          <w:rtl/>
        </w:rPr>
        <w:t xml:space="preserve"> </w:t>
      </w:r>
      <w:r w:rsidR="00310299" w:rsidRPr="00310299">
        <w:rPr>
          <w:rFonts w:hint="cs"/>
          <w:rtl/>
        </w:rPr>
        <w:t>بِنَا</w:t>
      </w:r>
      <w:r w:rsidR="00310299" w:rsidRPr="00310299">
        <w:rPr>
          <w:rtl/>
        </w:rPr>
        <w:t xml:space="preserve"> </w:t>
      </w:r>
      <w:r w:rsidR="00310299" w:rsidRPr="00310299">
        <w:rPr>
          <w:rFonts w:hint="cs"/>
          <w:rtl/>
        </w:rPr>
        <w:t>عُثْمَانُ</w:t>
      </w:r>
      <w:r w:rsidR="00310299" w:rsidRPr="00310299">
        <w:rPr>
          <w:rtl/>
        </w:rPr>
        <w:t xml:space="preserve"> </w:t>
      </w:r>
      <w:r w:rsidR="00310299" w:rsidRPr="00310299">
        <w:rPr>
          <w:rFonts w:hint="cs"/>
          <w:rtl/>
        </w:rPr>
        <w:t>بْنُ</w:t>
      </w:r>
      <w:r w:rsidR="00310299" w:rsidRPr="00310299">
        <w:rPr>
          <w:rtl/>
        </w:rPr>
        <w:t xml:space="preserve"> </w:t>
      </w:r>
      <w:r w:rsidR="00310299" w:rsidRPr="00310299">
        <w:rPr>
          <w:rFonts w:hint="cs"/>
          <w:rtl/>
        </w:rPr>
        <w:t>عَفَّانَ</w:t>
      </w:r>
      <w:r w:rsidR="00310299" w:rsidRPr="00310299">
        <w:rPr>
          <w:rtl/>
        </w:rPr>
        <w:t xml:space="preserve"> </w:t>
      </w:r>
      <w:r w:rsidR="00310299" w:rsidRPr="00310299">
        <w:rPr>
          <w:rFonts w:hint="cs"/>
          <w:rtl/>
        </w:rPr>
        <w:t>رَضِيَ</w:t>
      </w:r>
      <w:r w:rsidR="00310299" w:rsidRPr="00310299">
        <w:rPr>
          <w:rtl/>
        </w:rPr>
        <w:t xml:space="preserve"> </w:t>
      </w:r>
      <w:r w:rsidR="00310299" w:rsidRPr="00310299">
        <w:rPr>
          <w:rFonts w:hint="cs"/>
          <w:rtl/>
        </w:rPr>
        <w:t>اللَّهُ</w:t>
      </w:r>
      <w:r w:rsidR="00310299" w:rsidRPr="00310299">
        <w:rPr>
          <w:rtl/>
        </w:rPr>
        <w:t xml:space="preserve"> </w:t>
      </w:r>
      <w:r w:rsidR="00310299" w:rsidRPr="00310299">
        <w:rPr>
          <w:rFonts w:hint="cs"/>
          <w:rtl/>
        </w:rPr>
        <w:t>عَنْهُ</w:t>
      </w:r>
      <w:r w:rsidR="00310299" w:rsidRPr="00310299">
        <w:rPr>
          <w:rtl/>
        </w:rPr>
        <w:t xml:space="preserve"> </w:t>
      </w:r>
      <w:r w:rsidR="00310299" w:rsidRPr="00310299">
        <w:rPr>
          <w:rFonts w:hint="cs"/>
          <w:rtl/>
        </w:rPr>
        <w:t>بِمِنًى</w:t>
      </w:r>
      <w:r w:rsidR="00310299" w:rsidRPr="00310299">
        <w:rPr>
          <w:rtl/>
        </w:rPr>
        <w:t xml:space="preserve"> </w:t>
      </w:r>
      <w:r w:rsidR="00310299" w:rsidRPr="00310299">
        <w:rPr>
          <w:rFonts w:hint="cs"/>
          <w:rtl/>
        </w:rPr>
        <w:t>أَرْبَعَ</w:t>
      </w:r>
      <w:r w:rsidR="00310299" w:rsidRPr="00310299">
        <w:rPr>
          <w:rtl/>
        </w:rPr>
        <w:t xml:space="preserve"> </w:t>
      </w:r>
      <w:r w:rsidR="00310299" w:rsidRPr="00310299">
        <w:rPr>
          <w:rFonts w:hint="cs"/>
          <w:rtl/>
        </w:rPr>
        <w:t>رَكَعَاتٍ،</w:t>
      </w:r>
      <w:r w:rsidR="00310299" w:rsidRPr="00310299">
        <w:rPr>
          <w:rtl/>
        </w:rPr>
        <w:t xml:space="preserve"> </w:t>
      </w:r>
      <w:r w:rsidR="00310299" w:rsidRPr="00310299">
        <w:rPr>
          <w:rFonts w:hint="cs"/>
          <w:rtl/>
        </w:rPr>
        <w:t>فَاسْتَرْجَعَ،</w:t>
      </w:r>
      <w:r w:rsidR="00310299" w:rsidRPr="00310299">
        <w:rPr>
          <w:rtl/>
        </w:rPr>
        <w:t xml:space="preserve"> </w:t>
      </w:r>
      <w:r w:rsidR="00310299" w:rsidRPr="00310299">
        <w:rPr>
          <w:rFonts w:hint="cs"/>
          <w:rtl/>
        </w:rPr>
        <w:t>ثُمَّ</w:t>
      </w:r>
      <w:r w:rsidR="00310299" w:rsidRPr="00310299">
        <w:rPr>
          <w:rtl/>
        </w:rPr>
        <w:t xml:space="preserve"> </w:t>
      </w:r>
      <w:r w:rsidR="00310299" w:rsidRPr="00310299">
        <w:rPr>
          <w:rFonts w:hint="cs"/>
          <w:rtl/>
        </w:rPr>
        <w:t>قَالَ</w:t>
      </w:r>
      <w:r w:rsidR="00310299" w:rsidRPr="00310299">
        <w:rPr>
          <w:rtl/>
        </w:rPr>
        <w:t xml:space="preserve">: </w:t>
      </w:r>
      <w:r w:rsidR="00310299" w:rsidRPr="00310299">
        <w:rPr>
          <w:rFonts w:hint="eastAsia"/>
          <w:rtl/>
        </w:rPr>
        <w:t>«</w:t>
      </w:r>
      <w:r w:rsidR="00310299" w:rsidRPr="00310299">
        <w:rPr>
          <w:rFonts w:hint="cs"/>
          <w:rtl/>
        </w:rPr>
        <w:t>صَلَّيْتُ</w:t>
      </w:r>
      <w:r w:rsidR="00310299" w:rsidRPr="00310299">
        <w:rPr>
          <w:rtl/>
        </w:rPr>
        <w:t xml:space="preserve"> </w:t>
      </w:r>
      <w:r w:rsidR="00310299" w:rsidRPr="00310299">
        <w:rPr>
          <w:rFonts w:hint="cs"/>
          <w:rtl/>
        </w:rPr>
        <w:t>مَعَ</w:t>
      </w:r>
      <w:r w:rsidR="00310299" w:rsidRPr="00310299">
        <w:rPr>
          <w:rtl/>
        </w:rPr>
        <w:t xml:space="preserve"> </w:t>
      </w:r>
      <w:r w:rsidR="00310299" w:rsidRPr="00310299">
        <w:rPr>
          <w:rFonts w:hint="cs"/>
          <w:rtl/>
        </w:rPr>
        <w:t>رَسُولِ</w:t>
      </w:r>
      <w:r w:rsidR="00310299" w:rsidRPr="00310299">
        <w:rPr>
          <w:rtl/>
        </w:rPr>
        <w:t xml:space="preserve"> </w:t>
      </w:r>
      <w:r w:rsidR="00310299" w:rsidRPr="00310299">
        <w:rPr>
          <w:rFonts w:hint="cs"/>
          <w:rtl/>
        </w:rPr>
        <w:t>اللَّهِ</w:t>
      </w:r>
      <w:r w:rsidR="00310299" w:rsidRPr="00310299">
        <w:rPr>
          <w:rtl/>
        </w:rPr>
        <w:t xml:space="preserve"> </w:t>
      </w:r>
      <w:r w:rsidR="00310299" w:rsidRPr="00310299">
        <w:rPr>
          <w:rFonts w:hint="cs"/>
          <w:rtl/>
        </w:rPr>
        <w:t>صَلَّى</w:t>
      </w:r>
      <w:r w:rsidR="00310299" w:rsidRPr="00310299">
        <w:rPr>
          <w:rtl/>
        </w:rPr>
        <w:t xml:space="preserve"> </w:t>
      </w:r>
      <w:r w:rsidR="00310299" w:rsidRPr="00310299">
        <w:rPr>
          <w:rFonts w:hint="cs"/>
          <w:rtl/>
        </w:rPr>
        <w:t>اللهُ</w:t>
      </w:r>
      <w:r w:rsidR="00310299" w:rsidRPr="00310299">
        <w:rPr>
          <w:rtl/>
        </w:rPr>
        <w:t xml:space="preserve"> </w:t>
      </w:r>
      <w:r w:rsidR="00310299" w:rsidRPr="00310299">
        <w:rPr>
          <w:rFonts w:hint="cs"/>
          <w:rtl/>
        </w:rPr>
        <w:t>عَلَيْهِ</w:t>
      </w:r>
      <w:r w:rsidR="00310299" w:rsidRPr="00310299">
        <w:rPr>
          <w:rtl/>
        </w:rPr>
        <w:t xml:space="preserve"> </w:t>
      </w:r>
      <w:r w:rsidR="00310299" w:rsidRPr="00310299">
        <w:rPr>
          <w:rFonts w:hint="cs"/>
          <w:rtl/>
        </w:rPr>
        <w:t>وَسَلَّمَ</w:t>
      </w:r>
      <w:r w:rsidR="00310299" w:rsidRPr="00310299">
        <w:rPr>
          <w:rtl/>
        </w:rPr>
        <w:t xml:space="preserve"> </w:t>
      </w:r>
      <w:r w:rsidR="00310299" w:rsidRPr="00310299">
        <w:rPr>
          <w:rFonts w:hint="cs"/>
          <w:rtl/>
        </w:rPr>
        <w:t>بِمِنًى</w:t>
      </w:r>
      <w:r w:rsidR="00310299" w:rsidRPr="00310299">
        <w:rPr>
          <w:rtl/>
        </w:rPr>
        <w:t xml:space="preserve"> </w:t>
      </w:r>
      <w:r w:rsidR="00310299" w:rsidRPr="00310299">
        <w:rPr>
          <w:rFonts w:hint="cs"/>
          <w:rtl/>
        </w:rPr>
        <w:t>رَكْعَتَيْنِ،</w:t>
      </w:r>
      <w:r w:rsidR="00310299" w:rsidRPr="00310299">
        <w:rPr>
          <w:rtl/>
        </w:rPr>
        <w:t xml:space="preserve"> </w:t>
      </w:r>
      <w:r w:rsidR="00310299" w:rsidRPr="00310299">
        <w:rPr>
          <w:rFonts w:hint="cs"/>
          <w:rtl/>
        </w:rPr>
        <w:t>وَصَلَّيْتُ</w:t>
      </w:r>
      <w:r w:rsidR="00310299" w:rsidRPr="00310299">
        <w:rPr>
          <w:rtl/>
        </w:rPr>
        <w:t xml:space="preserve"> </w:t>
      </w:r>
      <w:r w:rsidR="00310299" w:rsidRPr="00310299">
        <w:rPr>
          <w:rFonts w:hint="cs"/>
          <w:rtl/>
        </w:rPr>
        <w:t>مَعَ</w:t>
      </w:r>
      <w:r w:rsidR="00310299" w:rsidRPr="00310299">
        <w:rPr>
          <w:rtl/>
        </w:rPr>
        <w:t xml:space="preserve"> </w:t>
      </w:r>
      <w:r w:rsidR="00310299" w:rsidRPr="00310299">
        <w:rPr>
          <w:rFonts w:hint="cs"/>
          <w:rtl/>
        </w:rPr>
        <w:t>أَبِي</w:t>
      </w:r>
      <w:r w:rsidR="00310299" w:rsidRPr="00310299">
        <w:rPr>
          <w:rtl/>
        </w:rPr>
        <w:t xml:space="preserve"> </w:t>
      </w:r>
      <w:r w:rsidR="00310299" w:rsidRPr="00310299">
        <w:rPr>
          <w:rFonts w:hint="cs"/>
          <w:rtl/>
        </w:rPr>
        <w:t>بَكْرٍ</w:t>
      </w:r>
      <w:r w:rsidR="00310299" w:rsidRPr="00310299">
        <w:rPr>
          <w:rtl/>
        </w:rPr>
        <w:t xml:space="preserve"> </w:t>
      </w:r>
      <w:r w:rsidR="00310299" w:rsidRPr="00310299">
        <w:rPr>
          <w:rFonts w:hint="cs"/>
          <w:rtl/>
        </w:rPr>
        <w:t>الصِّدِّيقِ</w:t>
      </w:r>
      <w:r w:rsidR="00310299" w:rsidRPr="00310299">
        <w:rPr>
          <w:rtl/>
        </w:rPr>
        <w:t xml:space="preserve"> </w:t>
      </w:r>
      <w:r w:rsidR="00310299" w:rsidRPr="00310299">
        <w:rPr>
          <w:rFonts w:hint="cs"/>
          <w:rtl/>
        </w:rPr>
        <w:t>رَضِيَ</w:t>
      </w:r>
      <w:r w:rsidR="00310299" w:rsidRPr="00310299">
        <w:rPr>
          <w:rtl/>
        </w:rPr>
        <w:t xml:space="preserve"> </w:t>
      </w:r>
      <w:r w:rsidR="00310299" w:rsidRPr="00310299">
        <w:rPr>
          <w:rFonts w:hint="cs"/>
          <w:rtl/>
        </w:rPr>
        <w:t>اللَّهُ</w:t>
      </w:r>
      <w:r w:rsidR="00310299" w:rsidRPr="00310299">
        <w:rPr>
          <w:rtl/>
        </w:rPr>
        <w:t xml:space="preserve"> </w:t>
      </w:r>
      <w:r w:rsidR="00310299" w:rsidRPr="00310299">
        <w:rPr>
          <w:rFonts w:hint="cs"/>
          <w:rtl/>
        </w:rPr>
        <w:t>عَنْهُ</w:t>
      </w:r>
      <w:r w:rsidR="00310299" w:rsidRPr="00310299">
        <w:rPr>
          <w:rtl/>
        </w:rPr>
        <w:t xml:space="preserve"> </w:t>
      </w:r>
      <w:r w:rsidR="00310299" w:rsidRPr="00310299">
        <w:rPr>
          <w:rFonts w:hint="cs"/>
          <w:rtl/>
        </w:rPr>
        <w:t>بِمِنًى</w:t>
      </w:r>
      <w:r w:rsidR="00310299" w:rsidRPr="00310299">
        <w:rPr>
          <w:rtl/>
        </w:rPr>
        <w:t xml:space="preserve"> </w:t>
      </w:r>
      <w:r w:rsidR="00310299" w:rsidRPr="00310299">
        <w:rPr>
          <w:rFonts w:hint="cs"/>
          <w:rtl/>
        </w:rPr>
        <w:t>رَكْعَتَيْنِ،</w:t>
      </w:r>
      <w:r w:rsidR="00310299" w:rsidRPr="00310299">
        <w:rPr>
          <w:rtl/>
        </w:rPr>
        <w:t xml:space="preserve"> </w:t>
      </w:r>
      <w:r w:rsidR="00310299" w:rsidRPr="00310299">
        <w:rPr>
          <w:rFonts w:hint="cs"/>
          <w:rtl/>
        </w:rPr>
        <w:t>وَصَلَّيْتُ</w:t>
      </w:r>
      <w:r w:rsidR="00310299" w:rsidRPr="00310299">
        <w:rPr>
          <w:rtl/>
        </w:rPr>
        <w:t xml:space="preserve"> </w:t>
      </w:r>
      <w:r w:rsidR="00310299" w:rsidRPr="00310299">
        <w:rPr>
          <w:rFonts w:hint="cs"/>
          <w:rtl/>
        </w:rPr>
        <w:t>مَعَ</w:t>
      </w:r>
      <w:r w:rsidR="00310299" w:rsidRPr="00310299">
        <w:rPr>
          <w:rtl/>
        </w:rPr>
        <w:t xml:space="preserve"> </w:t>
      </w:r>
      <w:r w:rsidR="00310299" w:rsidRPr="00310299">
        <w:rPr>
          <w:rFonts w:hint="cs"/>
          <w:rtl/>
        </w:rPr>
        <w:t>عُمَرَ</w:t>
      </w:r>
      <w:r w:rsidR="00310299" w:rsidRPr="00310299">
        <w:rPr>
          <w:rtl/>
        </w:rPr>
        <w:t xml:space="preserve"> </w:t>
      </w:r>
      <w:r w:rsidR="00310299" w:rsidRPr="00310299">
        <w:rPr>
          <w:rFonts w:hint="cs"/>
          <w:rtl/>
        </w:rPr>
        <w:t>بْنِ</w:t>
      </w:r>
      <w:r w:rsidR="00310299" w:rsidRPr="00310299">
        <w:rPr>
          <w:rtl/>
        </w:rPr>
        <w:t xml:space="preserve"> </w:t>
      </w:r>
      <w:r w:rsidR="00310299" w:rsidRPr="00310299">
        <w:rPr>
          <w:rFonts w:hint="cs"/>
          <w:rtl/>
        </w:rPr>
        <w:t>الخَطَّابِ</w:t>
      </w:r>
      <w:r w:rsidR="00310299" w:rsidRPr="00310299">
        <w:rPr>
          <w:rtl/>
        </w:rPr>
        <w:t xml:space="preserve"> </w:t>
      </w:r>
      <w:r w:rsidR="00310299" w:rsidRPr="00310299">
        <w:rPr>
          <w:rFonts w:hint="cs"/>
          <w:rtl/>
        </w:rPr>
        <w:t>رَضِيَ</w:t>
      </w:r>
      <w:r w:rsidR="00310299" w:rsidRPr="00310299">
        <w:rPr>
          <w:rtl/>
        </w:rPr>
        <w:t xml:space="preserve"> </w:t>
      </w:r>
      <w:r w:rsidR="00310299" w:rsidRPr="00310299">
        <w:rPr>
          <w:rFonts w:hint="cs"/>
          <w:rtl/>
        </w:rPr>
        <w:t>اللَّهُ</w:t>
      </w:r>
      <w:r w:rsidR="00310299" w:rsidRPr="00310299">
        <w:rPr>
          <w:rtl/>
        </w:rPr>
        <w:t xml:space="preserve"> </w:t>
      </w:r>
      <w:r w:rsidR="00310299" w:rsidRPr="00310299">
        <w:rPr>
          <w:rFonts w:hint="cs"/>
          <w:rtl/>
        </w:rPr>
        <w:t>عَنْهُ</w:t>
      </w:r>
      <w:r w:rsidR="00310299" w:rsidRPr="00310299">
        <w:rPr>
          <w:rtl/>
        </w:rPr>
        <w:t xml:space="preserve"> </w:t>
      </w:r>
      <w:r w:rsidR="00310299" w:rsidRPr="00310299">
        <w:rPr>
          <w:rFonts w:hint="cs"/>
          <w:rtl/>
        </w:rPr>
        <w:t>بِمِنًى</w:t>
      </w:r>
      <w:r w:rsidR="00310299" w:rsidRPr="00310299">
        <w:rPr>
          <w:rtl/>
        </w:rPr>
        <w:t xml:space="preserve"> </w:t>
      </w:r>
      <w:r w:rsidR="00310299" w:rsidRPr="00310299">
        <w:rPr>
          <w:rFonts w:hint="cs"/>
          <w:rtl/>
        </w:rPr>
        <w:t>رَكْعَتَيْنِ</w:t>
      </w:r>
      <w:r w:rsidR="00310299" w:rsidRPr="00310299">
        <w:rPr>
          <w:rFonts w:hint="eastAsia"/>
          <w:rtl/>
        </w:rPr>
        <w:t>»</w:t>
      </w:r>
      <w:r w:rsidR="00310299" w:rsidRPr="00310299">
        <w:rPr>
          <w:rFonts w:hint="cs"/>
          <w:rtl/>
        </w:rPr>
        <w:t>،</w:t>
      </w:r>
      <w:r w:rsidR="00310299" w:rsidRPr="00310299">
        <w:rPr>
          <w:rtl/>
        </w:rPr>
        <w:t xml:space="preserve"> </w:t>
      </w:r>
      <w:r w:rsidR="00310299" w:rsidRPr="00310299">
        <w:rPr>
          <w:rFonts w:hint="cs"/>
          <w:rtl/>
        </w:rPr>
        <w:t>فَلَيْتَ</w:t>
      </w:r>
      <w:r w:rsidR="00310299" w:rsidRPr="00310299">
        <w:rPr>
          <w:rtl/>
        </w:rPr>
        <w:t xml:space="preserve"> </w:t>
      </w:r>
      <w:r w:rsidR="00310299" w:rsidRPr="00310299">
        <w:rPr>
          <w:rFonts w:hint="cs"/>
          <w:rtl/>
        </w:rPr>
        <w:t>حَظِّي</w:t>
      </w:r>
      <w:r w:rsidR="00310299" w:rsidRPr="00310299">
        <w:rPr>
          <w:rtl/>
        </w:rPr>
        <w:t xml:space="preserve"> </w:t>
      </w:r>
      <w:r w:rsidR="00310299" w:rsidRPr="00310299">
        <w:rPr>
          <w:rFonts w:hint="cs"/>
          <w:rtl/>
        </w:rPr>
        <w:t>مِنْ</w:t>
      </w:r>
      <w:r w:rsidR="00310299" w:rsidRPr="00310299">
        <w:rPr>
          <w:rtl/>
        </w:rPr>
        <w:t xml:space="preserve"> </w:t>
      </w:r>
      <w:r w:rsidR="00310299" w:rsidRPr="00310299">
        <w:rPr>
          <w:rFonts w:hint="cs"/>
          <w:rtl/>
        </w:rPr>
        <w:t>أَرْبَعِ</w:t>
      </w:r>
      <w:r w:rsidR="00310299" w:rsidRPr="00310299">
        <w:rPr>
          <w:rtl/>
        </w:rPr>
        <w:t xml:space="preserve"> </w:t>
      </w:r>
      <w:r w:rsidR="00310299" w:rsidRPr="00310299">
        <w:rPr>
          <w:rFonts w:hint="cs"/>
          <w:rtl/>
        </w:rPr>
        <w:t>رَكَعَاتٍ</w:t>
      </w:r>
      <w:r w:rsidR="00310299" w:rsidRPr="00310299">
        <w:rPr>
          <w:rtl/>
        </w:rPr>
        <w:t xml:space="preserve"> </w:t>
      </w:r>
      <w:r w:rsidR="00310299" w:rsidRPr="00310299">
        <w:rPr>
          <w:rFonts w:hint="cs"/>
          <w:rtl/>
        </w:rPr>
        <w:t>رَكْعَتَانِ</w:t>
      </w:r>
      <w:r w:rsidR="00310299" w:rsidRPr="00310299">
        <w:rPr>
          <w:rtl/>
        </w:rPr>
        <w:t xml:space="preserve"> </w:t>
      </w:r>
      <w:r w:rsidR="00310299" w:rsidRPr="00310299">
        <w:rPr>
          <w:rFonts w:hint="cs"/>
          <w:rtl/>
        </w:rPr>
        <w:t xml:space="preserve">مُتَقَبَّلَتَانِ </w:t>
      </w:r>
      <w:r w:rsidRPr="00310299">
        <w:rPr>
          <w:rFonts w:hint="cs"/>
          <w:rtl/>
        </w:rPr>
        <w:t>[رواه البخاری: 1084].</w:t>
      </w:r>
    </w:p>
    <w:p w:rsidR="002416BD" w:rsidRDefault="00505775" w:rsidP="00D43998">
      <w:pPr>
        <w:pStyle w:val="0-"/>
        <w:rPr>
          <w:rtl/>
          <w:lang w:bidi="fa-IR"/>
        </w:rPr>
      </w:pPr>
      <w:r>
        <w:rPr>
          <w:rFonts w:hint="cs"/>
          <w:rtl/>
        </w:rPr>
        <w:t>579- روایت است که چون برای ابن مسعود</w:t>
      </w:r>
      <w:r>
        <w:rPr>
          <w:rFonts w:cs="CTraditional Arabic" w:hint="cs"/>
          <w:rtl/>
        </w:rPr>
        <w:t>س</w:t>
      </w:r>
      <w:r>
        <w:rPr>
          <w:rFonts w:hint="cs"/>
          <w:rtl/>
        </w:rPr>
        <w:t xml:space="preserve"> گفتند که عثمان</w:t>
      </w:r>
      <w:r>
        <w:rPr>
          <w:rFonts w:cs="CTraditional Arabic" w:hint="cs"/>
          <w:rtl/>
        </w:rPr>
        <w:t>س</w:t>
      </w:r>
      <w:r w:rsidR="007A7672">
        <w:rPr>
          <w:rFonts w:hint="cs"/>
          <w:rtl/>
        </w:rPr>
        <w:t xml:space="preserve"> </w:t>
      </w:r>
      <w:r>
        <w:rPr>
          <w:rFonts w:hint="cs"/>
          <w:rtl/>
        </w:rPr>
        <w:t>در (منی) نماز را چهار رکعتی خوانده است</w:t>
      </w:r>
      <w:r w:rsidR="007A7672">
        <w:rPr>
          <w:rFonts w:hint="cs"/>
          <w:rtl/>
        </w:rPr>
        <w:t xml:space="preserve"> </w:t>
      </w:r>
      <w:r>
        <w:rPr>
          <w:rFonts w:hint="cs"/>
          <w:rtl/>
        </w:rPr>
        <w:t xml:space="preserve">گفت: </w:t>
      </w:r>
      <w:r w:rsidRPr="001677FD">
        <w:rPr>
          <w:rStyle w:val="6-Char"/>
          <w:rFonts w:hint="cs"/>
          <w:rtl/>
        </w:rPr>
        <w:t>(إنا الله وإنا إلیه راجعون).</w:t>
      </w:r>
    </w:p>
    <w:p w:rsidR="00505775" w:rsidRDefault="00505775" w:rsidP="00505775">
      <w:pPr>
        <w:pStyle w:val="0-"/>
        <w:rPr>
          <w:rtl/>
          <w:lang w:bidi="fa-IR"/>
        </w:rPr>
      </w:pPr>
      <w:r>
        <w:rPr>
          <w:rFonts w:hint="cs"/>
          <w:rtl/>
          <w:lang w:bidi="fa-IR"/>
        </w:rPr>
        <w:t xml:space="preserve">بعد از آن گفت: من با پیامبر خدا </w:t>
      </w:r>
      <w:r>
        <w:rPr>
          <w:rFonts w:cs="CTraditional Arabic" w:hint="cs"/>
          <w:rtl/>
          <w:lang w:bidi="fa-IR"/>
        </w:rPr>
        <w:t>ج</w:t>
      </w:r>
      <w:r>
        <w:rPr>
          <w:rFonts w:hint="cs"/>
          <w:rtl/>
          <w:lang w:bidi="fa-IR"/>
        </w:rPr>
        <w:t xml:space="preserve"> در (منی) نماز را دو رکعتی خواندم، و با ابوبکر</w:t>
      </w:r>
      <w:r>
        <w:rPr>
          <w:rFonts w:cs="CTraditional Arabic" w:hint="cs"/>
          <w:rtl/>
          <w:lang w:bidi="fa-IR"/>
        </w:rPr>
        <w:t>س</w:t>
      </w:r>
      <w:r>
        <w:rPr>
          <w:rFonts w:hint="cs"/>
          <w:rtl/>
          <w:lang w:bidi="fa-IR"/>
        </w:rPr>
        <w:t xml:space="preserve"> در (منی) نماز را دو رکعتی خواندم، و با عمر</w:t>
      </w:r>
      <w:r>
        <w:rPr>
          <w:rFonts w:cs="CTraditional Arabic" w:hint="cs"/>
          <w:rtl/>
          <w:lang w:bidi="fa-IR"/>
        </w:rPr>
        <w:t>س</w:t>
      </w:r>
      <w:r>
        <w:rPr>
          <w:rFonts w:hint="cs"/>
          <w:rtl/>
          <w:lang w:bidi="fa-IR"/>
        </w:rPr>
        <w:t xml:space="preserve"> در (منی) نماز را دو رکعتی خواندم.</w:t>
      </w:r>
    </w:p>
    <w:p w:rsidR="00505775" w:rsidRDefault="00505775" w:rsidP="00505775">
      <w:pPr>
        <w:pStyle w:val="0-"/>
        <w:rPr>
          <w:rtl/>
          <w:lang w:bidi="fa-IR"/>
        </w:rPr>
      </w:pPr>
      <w:r>
        <w:rPr>
          <w:rFonts w:hint="cs"/>
          <w:rtl/>
          <w:lang w:bidi="fa-IR"/>
        </w:rPr>
        <w:t>و ای‌کاش نصیب من به عوض این چهار رکعت، دو رکعتی می‌بود که مورد قبول قرار می‌گرفت</w:t>
      </w:r>
      <w:r w:rsidRPr="00505775">
        <w:rPr>
          <w:rFonts w:hint="cs"/>
          <w:vertAlign w:val="superscript"/>
          <w:rtl/>
          <w:lang w:bidi="fa-IR"/>
        </w:rPr>
        <w:t>(</w:t>
      </w:r>
      <w:r w:rsidRPr="005A62CD">
        <w:rPr>
          <w:rStyle w:val="FootnoteReference"/>
          <w:rtl/>
          <w:lang w:bidi="fa-IR"/>
        </w:rPr>
        <w:footnoteReference w:id="323"/>
      </w:r>
      <w:r w:rsidRPr="00505775">
        <w:rPr>
          <w:rFonts w:hint="cs"/>
          <w:vertAlign w:val="superscript"/>
          <w:rtl/>
          <w:lang w:bidi="fa-IR"/>
        </w:rPr>
        <w:t>)</w:t>
      </w:r>
      <w:r>
        <w:rPr>
          <w:rFonts w:hint="cs"/>
          <w:rtl/>
          <w:lang w:bidi="fa-IR"/>
        </w:rPr>
        <w:t>.</w:t>
      </w:r>
    </w:p>
    <w:p w:rsidR="00310299" w:rsidRDefault="00310299" w:rsidP="00E362D6">
      <w:pPr>
        <w:pStyle w:val="2-0"/>
        <w:rPr>
          <w:rtl/>
        </w:rPr>
      </w:pPr>
      <w:r w:rsidRPr="006F238E">
        <w:rPr>
          <w:rFonts w:hint="cs"/>
          <w:rtl/>
          <w:lang w:bidi="ar-SA"/>
        </w:rPr>
        <w:t>3</w:t>
      </w:r>
      <w:r>
        <w:rPr>
          <w:rFonts w:hint="cs"/>
          <w:rtl/>
        </w:rPr>
        <w:t>- باب: فِي كَم يَقْصُرُ الصَّلاَةَ؟</w:t>
      </w:r>
    </w:p>
    <w:p w:rsidR="00310299" w:rsidRDefault="00310299" w:rsidP="00E362D6">
      <w:pPr>
        <w:pStyle w:val="4-"/>
        <w:rPr>
          <w:rtl/>
          <w:lang w:bidi="fa-IR"/>
        </w:rPr>
      </w:pPr>
      <w:bookmarkStart w:id="208" w:name="_Toc432244199"/>
      <w:r>
        <w:rPr>
          <w:rFonts w:hint="cs"/>
          <w:rtl/>
          <w:lang w:bidi="fa-IR"/>
        </w:rPr>
        <w:t>باب [3]: در چه مسافتی نماز کوتاه خوانده می‌شود</w:t>
      </w:r>
      <w:bookmarkEnd w:id="208"/>
    </w:p>
    <w:p w:rsidR="00310299" w:rsidRPr="00E362D6" w:rsidRDefault="00310299" w:rsidP="00E362D6">
      <w:pPr>
        <w:pStyle w:val="5-"/>
        <w:rPr>
          <w:rtl/>
        </w:rPr>
      </w:pPr>
      <w:r w:rsidRPr="00E362D6">
        <w:rPr>
          <w:rFonts w:hint="cs"/>
          <w:rtl/>
        </w:rPr>
        <w:t xml:space="preserve">580- </w:t>
      </w:r>
      <w:r w:rsidR="00E362D6" w:rsidRPr="00E362D6">
        <w:rPr>
          <w:rFonts w:hint="cs"/>
          <w:rtl/>
        </w:rPr>
        <w:t>عَنْ</w:t>
      </w:r>
      <w:r w:rsidR="00E362D6" w:rsidRPr="00E362D6">
        <w:rPr>
          <w:rtl/>
        </w:rPr>
        <w:t xml:space="preserve"> </w:t>
      </w:r>
      <w:r w:rsidR="00E362D6" w:rsidRPr="00E362D6">
        <w:rPr>
          <w:rFonts w:hint="cs"/>
          <w:rtl/>
        </w:rPr>
        <w:t>أَبِي</w:t>
      </w:r>
      <w:r w:rsidR="00E362D6" w:rsidRPr="00E362D6">
        <w:rPr>
          <w:rtl/>
        </w:rPr>
        <w:t xml:space="preserve"> </w:t>
      </w:r>
      <w:r w:rsidR="00E362D6" w:rsidRPr="00E362D6">
        <w:rPr>
          <w:rFonts w:hint="cs"/>
          <w:rtl/>
        </w:rPr>
        <w:t>هُرَيْرَةَ</w:t>
      </w:r>
      <w:r w:rsidR="00E362D6" w:rsidRPr="00E362D6">
        <w:rPr>
          <w:rtl/>
        </w:rPr>
        <w:t xml:space="preserve"> </w:t>
      </w:r>
      <w:r w:rsidR="00E362D6" w:rsidRPr="00E362D6">
        <w:rPr>
          <w:rFonts w:hint="cs"/>
          <w:rtl/>
        </w:rPr>
        <w:t>رَضِيَ</w:t>
      </w:r>
      <w:r w:rsidR="00E362D6" w:rsidRPr="00E362D6">
        <w:rPr>
          <w:rtl/>
        </w:rPr>
        <w:t xml:space="preserve"> </w:t>
      </w:r>
      <w:r w:rsidR="00E362D6" w:rsidRPr="00E362D6">
        <w:rPr>
          <w:rFonts w:hint="cs"/>
          <w:rtl/>
        </w:rPr>
        <w:t>اللَّهُ</w:t>
      </w:r>
      <w:r w:rsidR="00E362D6" w:rsidRPr="00E362D6">
        <w:rPr>
          <w:rtl/>
        </w:rPr>
        <w:t xml:space="preserve"> </w:t>
      </w:r>
      <w:r w:rsidR="00E362D6" w:rsidRPr="00E362D6">
        <w:rPr>
          <w:rFonts w:hint="cs"/>
          <w:rtl/>
        </w:rPr>
        <w:t>عَنْهُ،</w:t>
      </w:r>
      <w:r w:rsidR="00E362D6" w:rsidRPr="00E362D6">
        <w:rPr>
          <w:rtl/>
        </w:rPr>
        <w:t xml:space="preserve"> </w:t>
      </w:r>
      <w:r w:rsidR="00E362D6" w:rsidRPr="00E362D6">
        <w:rPr>
          <w:rFonts w:hint="cs"/>
          <w:rtl/>
        </w:rPr>
        <w:t>قَالَ</w:t>
      </w:r>
      <w:r w:rsidR="00E362D6" w:rsidRPr="00E362D6">
        <w:rPr>
          <w:rtl/>
        </w:rPr>
        <w:t xml:space="preserve">: </w:t>
      </w:r>
      <w:r w:rsidR="00E362D6" w:rsidRPr="00E362D6">
        <w:rPr>
          <w:rFonts w:hint="cs"/>
          <w:rtl/>
        </w:rPr>
        <w:t>قَالَ</w:t>
      </w:r>
      <w:r w:rsidR="00E362D6" w:rsidRPr="00E362D6">
        <w:rPr>
          <w:rtl/>
        </w:rPr>
        <w:t xml:space="preserve"> </w:t>
      </w:r>
      <w:r w:rsidR="00E362D6" w:rsidRPr="00E362D6">
        <w:rPr>
          <w:rFonts w:hint="cs"/>
          <w:rtl/>
        </w:rPr>
        <w:t>النَّبِيُّ</w:t>
      </w:r>
      <w:r w:rsidR="00E362D6" w:rsidRPr="00E362D6">
        <w:rPr>
          <w:rtl/>
        </w:rPr>
        <w:t xml:space="preserve"> </w:t>
      </w:r>
      <w:r w:rsidR="00E362D6" w:rsidRPr="00E362D6">
        <w:rPr>
          <w:rFonts w:hint="cs"/>
          <w:rtl/>
        </w:rPr>
        <w:t>صَلَّى</w:t>
      </w:r>
      <w:r w:rsidR="00E362D6" w:rsidRPr="00E362D6">
        <w:rPr>
          <w:rtl/>
        </w:rPr>
        <w:t xml:space="preserve"> </w:t>
      </w:r>
      <w:r w:rsidR="00E362D6" w:rsidRPr="00E362D6">
        <w:rPr>
          <w:rFonts w:hint="cs"/>
          <w:rtl/>
        </w:rPr>
        <w:t>اللهُ</w:t>
      </w:r>
      <w:r w:rsidR="00E362D6" w:rsidRPr="00E362D6">
        <w:rPr>
          <w:rtl/>
        </w:rPr>
        <w:t xml:space="preserve"> </w:t>
      </w:r>
      <w:r w:rsidR="00E362D6" w:rsidRPr="00E362D6">
        <w:rPr>
          <w:rFonts w:hint="cs"/>
          <w:rtl/>
        </w:rPr>
        <w:t>عَلَيْهِ</w:t>
      </w:r>
      <w:r w:rsidR="00E362D6" w:rsidRPr="00E362D6">
        <w:rPr>
          <w:rtl/>
        </w:rPr>
        <w:t xml:space="preserve"> </w:t>
      </w:r>
      <w:r w:rsidR="00E362D6" w:rsidRPr="00E362D6">
        <w:rPr>
          <w:rFonts w:hint="cs"/>
          <w:rtl/>
        </w:rPr>
        <w:t>وَسَلَّمَ</w:t>
      </w:r>
      <w:r w:rsidR="00E362D6" w:rsidRPr="00E362D6">
        <w:rPr>
          <w:rtl/>
        </w:rPr>
        <w:t xml:space="preserve">: </w:t>
      </w:r>
      <w:r w:rsidR="00E362D6" w:rsidRPr="00E362D6">
        <w:rPr>
          <w:rFonts w:hint="eastAsia"/>
          <w:rtl/>
        </w:rPr>
        <w:t>«</w:t>
      </w:r>
      <w:r w:rsidR="00E362D6" w:rsidRPr="00E362D6">
        <w:rPr>
          <w:rFonts w:hint="cs"/>
          <w:rtl/>
        </w:rPr>
        <w:t>لاَ</w:t>
      </w:r>
      <w:r w:rsidR="00E362D6" w:rsidRPr="00E362D6">
        <w:rPr>
          <w:rtl/>
        </w:rPr>
        <w:t xml:space="preserve"> </w:t>
      </w:r>
      <w:r w:rsidR="00E362D6" w:rsidRPr="00E362D6">
        <w:rPr>
          <w:rFonts w:hint="cs"/>
          <w:rtl/>
        </w:rPr>
        <w:t>يَحِلُّ</w:t>
      </w:r>
      <w:r w:rsidR="00E362D6" w:rsidRPr="00E362D6">
        <w:rPr>
          <w:rtl/>
        </w:rPr>
        <w:t xml:space="preserve"> </w:t>
      </w:r>
      <w:r w:rsidR="00E362D6" w:rsidRPr="00E362D6">
        <w:rPr>
          <w:rFonts w:hint="cs"/>
          <w:rtl/>
        </w:rPr>
        <w:t>لِامْرَأَةٍ</w:t>
      </w:r>
      <w:r w:rsidR="00E362D6" w:rsidRPr="00E362D6">
        <w:rPr>
          <w:rtl/>
        </w:rPr>
        <w:t xml:space="preserve"> </w:t>
      </w:r>
      <w:r w:rsidR="00E362D6" w:rsidRPr="00E362D6">
        <w:rPr>
          <w:rFonts w:hint="cs"/>
          <w:rtl/>
        </w:rPr>
        <w:t>تُؤْمِنُ</w:t>
      </w:r>
      <w:r w:rsidR="00E362D6" w:rsidRPr="00E362D6">
        <w:rPr>
          <w:rtl/>
        </w:rPr>
        <w:t xml:space="preserve"> </w:t>
      </w:r>
      <w:r w:rsidR="00E362D6" w:rsidRPr="00E362D6">
        <w:rPr>
          <w:rFonts w:hint="cs"/>
          <w:rtl/>
        </w:rPr>
        <w:t>بِاللَّهِ</w:t>
      </w:r>
      <w:r w:rsidR="00E362D6" w:rsidRPr="00E362D6">
        <w:rPr>
          <w:rtl/>
        </w:rPr>
        <w:t xml:space="preserve"> </w:t>
      </w:r>
      <w:r w:rsidR="00E362D6" w:rsidRPr="00E362D6">
        <w:rPr>
          <w:rFonts w:hint="cs"/>
          <w:rtl/>
        </w:rPr>
        <w:t>وَاليَوْمِ</w:t>
      </w:r>
      <w:r w:rsidR="00E362D6" w:rsidRPr="00E362D6">
        <w:rPr>
          <w:rtl/>
        </w:rPr>
        <w:t xml:space="preserve"> </w:t>
      </w:r>
      <w:r w:rsidR="00E362D6" w:rsidRPr="00E362D6">
        <w:rPr>
          <w:rFonts w:hint="cs"/>
          <w:rtl/>
        </w:rPr>
        <w:t>الآخِرِ</w:t>
      </w:r>
      <w:r w:rsidR="00E362D6" w:rsidRPr="00E362D6">
        <w:rPr>
          <w:rtl/>
        </w:rPr>
        <w:t xml:space="preserve"> </w:t>
      </w:r>
      <w:r w:rsidR="00E362D6" w:rsidRPr="00E362D6">
        <w:rPr>
          <w:rFonts w:hint="cs"/>
          <w:rtl/>
        </w:rPr>
        <w:t>أَنْ</w:t>
      </w:r>
      <w:r w:rsidR="00E362D6" w:rsidRPr="00E362D6">
        <w:rPr>
          <w:rtl/>
        </w:rPr>
        <w:t xml:space="preserve"> </w:t>
      </w:r>
      <w:r w:rsidR="00E362D6" w:rsidRPr="00E362D6">
        <w:rPr>
          <w:rFonts w:hint="cs"/>
          <w:rtl/>
        </w:rPr>
        <w:t>تُسَافِرَ</w:t>
      </w:r>
      <w:r w:rsidR="00E362D6" w:rsidRPr="00E362D6">
        <w:rPr>
          <w:rtl/>
        </w:rPr>
        <w:t xml:space="preserve"> </w:t>
      </w:r>
      <w:r w:rsidR="00E362D6" w:rsidRPr="00E362D6">
        <w:rPr>
          <w:rFonts w:hint="cs"/>
          <w:rtl/>
        </w:rPr>
        <w:t>مَسِيرَةَ</w:t>
      </w:r>
      <w:r w:rsidR="00E362D6" w:rsidRPr="00E362D6">
        <w:rPr>
          <w:rtl/>
        </w:rPr>
        <w:t xml:space="preserve"> </w:t>
      </w:r>
      <w:r w:rsidR="00E362D6" w:rsidRPr="00E362D6">
        <w:rPr>
          <w:rFonts w:hint="cs"/>
          <w:rtl/>
        </w:rPr>
        <w:t>يَوْمٍ</w:t>
      </w:r>
      <w:r w:rsidR="00E362D6" w:rsidRPr="00E362D6">
        <w:rPr>
          <w:rtl/>
        </w:rPr>
        <w:t xml:space="preserve"> </w:t>
      </w:r>
      <w:r w:rsidR="00E362D6" w:rsidRPr="00E362D6">
        <w:rPr>
          <w:rFonts w:hint="cs"/>
          <w:rtl/>
        </w:rPr>
        <w:t>وَلَيْلَةٍ</w:t>
      </w:r>
      <w:r w:rsidR="00E362D6" w:rsidRPr="00E362D6">
        <w:rPr>
          <w:rtl/>
        </w:rPr>
        <w:t xml:space="preserve"> </w:t>
      </w:r>
      <w:r w:rsidR="00E362D6" w:rsidRPr="00E362D6">
        <w:rPr>
          <w:rFonts w:hint="cs"/>
          <w:rtl/>
        </w:rPr>
        <w:t>لَيْسَ</w:t>
      </w:r>
      <w:r w:rsidR="00E362D6" w:rsidRPr="00E362D6">
        <w:rPr>
          <w:rtl/>
        </w:rPr>
        <w:t xml:space="preserve"> </w:t>
      </w:r>
      <w:r w:rsidR="00E362D6" w:rsidRPr="00E362D6">
        <w:rPr>
          <w:rFonts w:hint="cs"/>
          <w:rtl/>
        </w:rPr>
        <w:t>مَعَهَا</w:t>
      </w:r>
      <w:r w:rsidR="00E362D6" w:rsidRPr="00E362D6">
        <w:rPr>
          <w:rtl/>
        </w:rPr>
        <w:t xml:space="preserve"> </w:t>
      </w:r>
      <w:r w:rsidR="00E362D6" w:rsidRPr="00E362D6">
        <w:rPr>
          <w:rFonts w:hint="cs"/>
          <w:rtl/>
        </w:rPr>
        <w:t>حُرْمَةٌ</w:t>
      </w:r>
      <w:r w:rsidR="00E362D6" w:rsidRPr="00E362D6">
        <w:rPr>
          <w:rFonts w:hint="eastAsia"/>
          <w:rtl/>
        </w:rPr>
        <w:t>»</w:t>
      </w:r>
      <w:r w:rsidR="00E362D6" w:rsidRPr="00E362D6">
        <w:rPr>
          <w:rFonts w:hint="cs"/>
          <w:rtl/>
        </w:rPr>
        <w:t xml:space="preserve"> </w:t>
      </w:r>
      <w:r w:rsidRPr="00E362D6">
        <w:rPr>
          <w:rFonts w:hint="cs"/>
          <w:rtl/>
        </w:rPr>
        <w:t>[رواه البخاری: 1088].</w:t>
      </w:r>
    </w:p>
    <w:p w:rsidR="00310299" w:rsidRDefault="00310299" w:rsidP="00505775">
      <w:pPr>
        <w:pStyle w:val="0-"/>
        <w:rPr>
          <w:rtl/>
          <w:lang w:bidi="fa-IR"/>
        </w:rPr>
      </w:pPr>
      <w:r>
        <w:rPr>
          <w:rFonts w:hint="cs"/>
          <w:rtl/>
          <w:lang w:bidi="fa-IR"/>
        </w:rPr>
        <w:t>580-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310299" w:rsidRDefault="00310299" w:rsidP="00505775">
      <w:pPr>
        <w:pStyle w:val="0-"/>
        <w:rPr>
          <w:vertAlign w:val="superscript"/>
          <w:rtl/>
          <w:lang w:bidi="fa-IR"/>
        </w:rPr>
      </w:pPr>
      <w:r>
        <w:rPr>
          <w:rFonts w:hint="cs"/>
          <w:rtl/>
          <w:lang w:bidi="fa-IR"/>
        </w:rPr>
        <w:t>«برای زنی که به خدا و روز آخرت ایمان دارد، روا نیست به جایی که یک شبانه روز راه است، بدون محرم مسافرت نماید».</w:t>
      </w:r>
      <w:r w:rsidRPr="00310299">
        <w:rPr>
          <w:rFonts w:hint="cs"/>
          <w:vertAlign w:val="superscript"/>
          <w:rtl/>
          <w:lang w:bidi="fa-IR"/>
        </w:rPr>
        <w:t>(</w:t>
      </w:r>
      <w:r w:rsidRPr="005A62CD">
        <w:rPr>
          <w:rStyle w:val="FootnoteReference"/>
          <w:rtl/>
          <w:lang w:bidi="fa-IR"/>
        </w:rPr>
        <w:footnoteReference w:id="324"/>
      </w:r>
      <w:r w:rsidRPr="00310299">
        <w:rPr>
          <w:rFonts w:hint="cs"/>
          <w:vertAlign w:val="superscript"/>
          <w:rtl/>
          <w:lang w:bidi="fa-IR"/>
        </w:rPr>
        <w:t>)</w:t>
      </w:r>
    </w:p>
    <w:p w:rsidR="00E362D6" w:rsidRDefault="00E362D6" w:rsidP="00FD31CA">
      <w:pPr>
        <w:pStyle w:val="2-0"/>
        <w:rPr>
          <w:rtl/>
        </w:rPr>
      </w:pPr>
      <w:r w:rsidRPr="006F238E">
        <w:rPr>
          <w:rFonts w:hint="cs"/>
          <w:rtl/>
          <w:lang w:bidi="ar-SA"/>
        </w:rPr>
        <w:t>4</w:t>
      </w:r>
      <w:r>
        <w:rPr>
          <w:rFonts w:hint="cs"/>
          <w:rtl/>
        </w:rPr>
        <w:t>- باب: يُصَلِّي المَغرِبَ ثَلاَثاً فِي السَّفَرِ</w:t>
      </w:r>
    </w:p>
    <w:p w:rsidR="00E362D6" w:rsidRDefault="00E362D6" w:rsidP="00FD31CA">
      <w:pPr>
        <w:pStyle w:val="4-"/>
        <w:rPr>
          <w:rtl/>
          <w:lang w:bidi="fa-IR"/>
        </w:rPr>
      </w:pPr>
      <w:bookmarkStart w:id="209" w:name="_Toc432244200"/>
      <w:r>
        <w:rPr>
          <w:rFonts w:hint="cs"/>
          <w:rtl/>
          <w:lang w:bidi="fa-IR"/>
        </w:rPr>
        <w:t>باب [4]: نماز شام را در سفر سه رکعت می‌خواند</w:t>
      </w:r>
      <w:bookmarkEnd w:id="209"/>
    </w:p>
    <w:p w:rsidR="00E362D6" w:rsidRPr="00FD31CA" w:rsidRDefault="00E362D6" w:rsidP="00FD31CA">
      <w:pPr>
        <w:pStyle w:val="5-"/>
        <w:rPr>
          <w:rtl/>
        </w:rPr>
      </w:pPr>
      <w:r w:rsidRPr="00FD31CA">
        <w:rPr>
          <w:rFonts w:hint="cs"/>
          <w:rtl/>
        </w:rPr>
        <w:t xml:space="preserve">581- </w:t>
      </w:r>
      <w:r w:rsidR="00FD31CA" w:rsidRPr="00FD31CA">
        <w:rPr>
          <w:rFonts w:hint="cs"/>
          <w:rtl/>
        </w:rPr>
        <w:t>عَنْ</w:t>
      </w:r>
      <w:r w:rsidR="00FD31CA" w:rsidRPr="00FD31CA">
        <w:rPr>
          <w:rtl/>
        </w:rPr>
        <w:t xml:space="preserve"> </w:t>
      </w:r>
      <w:r w:rsidR="00FD31CA" w:rsidRPr="00FD31CA">
        <w:rPr>
          <w:rFonts w:hint="cs"/>
          <w:rtl/>
        </w:rPr>
        <w:t>عَبْدِ</w:t>
      </w:r>
      <w:r w:rsidR="00FD31CA" w:rsidRPr="00FD31CA">
        <w:rPr>
          <w:rtl/>
        </w:rPr>
        <w:t xml:space="preserve"> </w:t>
      </w:r>
      <w:r w:rsidR="00FD31CA" w:rsidRPr="00FD31CA">
        <w:rPr>
          <w:rFonts w:hint="cs"/>
          <w:rtl/>
        </w:rPr>
        <w:t>اللَّهِ</w:t>
      </w:r>
      <w:r w:rsidR="00FD31CA" w:rsidRPr="00FD31CA">
        <w:rPr>
          <w:rtl/>
        </w:rPr>
        <w:t xml:space="preserve"> </w:t>
      </w:r>
      <w:r w:rsidR="00FD31CA" w:rsidRPr="00FD31CA">
        <w:rPr>
          <w:rFonts w:hint="cs"/>
          <w:rtl/>
        </w:rPr>
        <w:t>بْنِ</w:t>
      </w:r>
      <w:r w:rsidR="00FD31CA" w:rsidRPr="00FD31CA">
        <w:rPr>
          <w:rtl/>
        </w:rPr>
        <w:t xml:space="preserve"> </w:t>
      </w:r>
      <w:r w:rsidR="00FD31CA" w:rsidRPr="00FD31CA">
        <w:rPr>
          <w:rFonts w:hint="cs"/>
          <w:rtl/>
        </w:rPr>
        <w:t>عُمَرَ</w:t>
      </w:r>
      <w:r w:rsidR="00FD31CA" w:rsidRPr="00FD31CA">
        <w:rPr>
          <w:rtl/>
        </w:rPr>
        <w:t xml:space="preserve"> </w:t>
      </w:r>
      <w:r w:rsidR="00FD31CA" w:rsidRPr="00FD31CA">
        <w:rPr>
          <w:rFonts w:hint="cs"/>
          <w:rtl/>
        </w:rPr>
        <w:t>رَضِيَ</w:t>
      </w:r>
      <w:r w:rsidR="00FD31CA" w:rsidRPr="00FD31CA">
        <w:rPr>
          <w:rtl/>
        </w:rPr>
        <w:t xml:space="preserve"> </w:t>
      </w:r>
      <w:r w:rsidR="00FD31CA" w:rsidRPr="00FD31CA">
        <w:rPr>
          <w:rFonts w:hint="cs"/>
          <w:rtl/>
        </w:rPr>
        <w:t>اللَّهُ</w:t>
      </w:r>
      <w:r w:rsidR="00FD31CA" w:rsidRPr="00FD31CA">
        <w:rPr>
          <w:rtl/>
        </w:rPr>
        <w:t xml:space="preserve"> </w:t>
      </w:r>
      <w:r w:rsidR="00FD31CA" w:rsidRPr="00FD31CA">
        <w:rPr>
          <w:rFonts w:hint="cs"/>
          <w:rtl/>
        </w:rPr>
        <w:t>عَنْهُمَا،</w:t>
      </w:r>
      <w:r w:rsidR="00FD31CA" w:rsidRPr="00FD31CA">
        <w:rPr>
          <w:rtl/>
        </w:rPr>
        <w:t xml:space="preserve"> </w:t>
      </w:r>
      <w:r w:rsidR="00FD31CA" w:rsidRPr="00FD31CA">
        <w:rPr>
          <w:rFonts w:hint="cs"/>
          <w:rtl/>
        </w:rPr>
        <w:t>قَالَ</w:t>
      </w:r>
      <w:r w:rsidR="00FD31CA" w:rsidRPr="00FD31CA">
        <w:rPr>
          <w:rtl/>
        </w:rPr>
        <w:t xml:space="preserve">: </w:t>
      </w:r>
      <w:r w:rsidR="00FD31CA" w:rsidRPr="00FD31CA">
        <w:rPr>
          <w:rFonts w:hint="eastAsia"/>
          <w:rtl/>
        </w:rPr>
        <w:t>«</w:t>
      </w:r>
      <w:r w:rsidR="00FD31CA" w:rsidRPr="00FD31CA">
        <w:rPr>
          <w:rFonts w:hint="cs"/>
          <w:rtl/>
        </w:rPr>
        <w:t>رَأَيْتُ</w:t>
      </w:r>
      <w:r w:rsidR="00FD31CA" w:rsidRPr="00FD31CA">
        <w:rPr>
          <w:rtl/>
        </w:rPr>
        <w:t xml:space="preserve"> </w:t>
      </w:r>
      <w:r w:rsidR="00FD31CA" w:rsidRPr="00FD31CA">
        <w:rPr>
          <w:rFonts w:hint="cs"/>
          <w:rtl/>
        </w:rPr>
        <w:t>رَسُولَ</w:t>
      </w:r>
      <w:r w:rsidR="00FD31CA" w:rsidRPr="00FD31CA">
        <w:rPr>
          <w:rtl/>
        </w:rPr>
        <w:t xml:space="preserve"> </w:t>
      </w:r>
      <w:r w:rsidR="00FD31CA" w:rsidRPr="00FD31CA">
        <w:rPr>
          <w:rFonts w:hint="cs"/>
          <w:rtl/>
        </w:rPr>
        <w:t>اللَّهِ</w:t>
      </w:r>
      <w:r w:rsidR="00FD31CA" w:rsidRPr="00FD31CA">
        <w:rPr>
          <w:rtl/>
        </w:rPr>
        <w:t xml:space="preserve"> </w:t>
      </w:r>
      <w:r w:rsidR="00FD31CA" w:rsidRPr="00FD31CA">
        <w:rPr>
          <w:rFonts w:hint="cs"/>
          <w:rtl/>
        </w:rPr>
        <w:t>صَلَّى</w:t>
      </w:r>
      <w:r w:rsidR="00FD31CA" w:rsidRPr="00FD31CA">
        <w:rPr>
          <w:rtl/>
        </w:rPr>
        <w:t xml:space="preserve"> </w:t>
      </w:r>
      <w:r w:rsidR="00FD31CA" w:rsidRPr="00FD31CA">
        <w:rPr>
          <w:rFonts w:hint="cs"/>
          <w:rtl/>
        </w:rPr>
        <w:t>اللهُ</w:t>
      </w:r>
      <w:r w:rsidR="00FD31CA" w:rsidRPr="00FD31CA">
        <w:rPr>
          <w:rtl/>
        </w:rPr>
        <w:t xml:space="preserve"> </w:t>
      </w:r>
      <w:r w:rsidR="00FD31CA" w:rsidRPr="00FD31CA">
        <w:rPr>
          <w:rFonts w:hint="cs"/>
          <w:rtl/>
        </w:rPr>
        <w:t>عَلَيْهِ</w:t>
      </w:r>
      <w:r w:rsidR="00FD31CA" w:rsidRPr="00FD31CA">
        <w:rPr>
          <w:rtl/>
        </w:rPr>
        <w:t xml:space="preserve"> </w:t>
      </w:r>
      <w:r w:rsidR="00FD31CA" w:rsidRPr="00FD31CA">
        <w:rPr>
          <w:rFonts w:hint="cs"/>
          <w:rtl/>
        </w:rPr>
        <w:t>وَسَلَّمَ</w:t>
      </w:r>
      <w:r w:rsidR="00FD31CA" w:rsidRPr="00FD31CA">
        <w:rPr>
          <w:rtl/>
        </w:rPr>
        <w:t xml:space="preserve"> </w:t>
      </w:r>
      <w:r w:rsidR="00FD31CA" w:rsidRPr="00FD31CA">
        <w:rPr>
          <w:rFonts w:hint="cs"/>
          <w:rtl/>
        </w:rPr>
        <w:t>إِذَا</w:t>
      </w:r>
      <w:r w:rsidR="00FD31CA" w:rsidRPr="00FD31CA">
        <w:rPr>
          <w:rtl/>
        </w:rPr>
        <w:t xml:space="preserve"> </w:t>
      </w:r>
      <w:r w:rsidR="00FD31CA" w:rsidRPr="00FD31CA">
        <w:rPr>
          <w:rFonts w:hint="cs"/>
          <w:rtl/>
        </w:rPr>
        <w:t>أَعْجَلَهُ</w:t>
      </w:r>
      <w:r w:rsidR="00FD31CA" w:rsidRPr="00FD31CA">
        <w:rPr>
          <w:rtl/>
        </w:rPr>
        <w:t xml:space="preserve"> </w:t>
      </w:r>
      <w:r w:rsidR="00FD31CA" w:rsidRPr="00FD31CA">
        <w:rPr>
          <w:rFonts w:hint="cs"/>
          <w:rtl/>
        </w:rPr>
        <w:t>السَّيْرُ</w:t>
      </w:r>
      <w:r w:rsidR="00FD31CA" w:rsidRPr="00FD31CA">
        <w:rPr>
          <w:rtl/>
        </w:rPr>
        <w:t xml:space="preserve"> </w:t>
      </w:r>
      <w:r w:rsidR="00FD31CA" w:rsidRPr="00FD31CA">
        <w:rPr>
          <w:rFonts w:hint="cs"/>
          <w:rtl/>
        </w:rPr>
        <w:t>فِي</w:t>
      </w:r>
      <w:r w:rsidR="00FD31CA" w:rsidRPr="00FD31CA">
        <w:rPr>
          <w:rtl/>
        </w:rPr>
        <w:t xml:space="preserve"> </w:t>
      </w:r>
      <w:r w:rsidR="00FD31CA" w:rsidRPr="00FD31CA">
        <w:rPr>
          <w:rFonts w:hint="cs"/>
          <w:rtl/>
        </w:rPr>
        <w:t>السَّفَرِ</w:t>
      </w:r>
      <w:r w:rsidR="00FD31CA" w:rsidRPr="00FD31CA">
        <w:rPr>
          <w:rtl/>
        </w:rPr>
        <w:t xml:space="preserve"> </w:t>
      </w:r>
      <w:r w:rsidR="00FD31CA" w:rsidRPr="00FD31CA">
        <w:rPr>
          <w:rFonts w:hint="cs"/>
          <w:rtl/>
        </w:rPr>
        <w:t>يُؤَخِّرُ</w:t>
      </w:r>
      <w:r w:rsidR="00FD31CA" w:rsidRPr="00FD31CA">
        <w:rPr>
          <w:rtl/>
        </w:rPr>
        <w:t xml:space="preserve"> </w:t>
      </w:r>
      <w:r w:rsidR="00FD31CA" w:rsidRPr="00FD31CA">
        <w:rPr>
          <w:rFonts w:hint="cs"/>
          <w:rtl/>
        </w:rPr>
        <w:t>المَغْرِبَ، فَيُصَلِّيهَا</w:t>
      </w:r>
      <w:r w:rsidR="00FD31CA" w:rsidRPr="00FD31CA">
        <w:rPr>
          <w:rtl/>
        </w:rPr>
        <w:t xml:space="preserve"> </w:t>
      </w:r>
      <w:r w:rsidR="00FD31CA" w:rsidRPr="00FD31CA">
        <w:rPr>
          <w:rFonts w:hint="cs"/>
          <w:rtl/>
        </w:rPr>
        <w:t>ثَلاَثًا،</w:t>
      </w:r>
      <w:r w:rsidR="00FD31CA" w:rsidRPr="00FD31CA">
        <w:rPr>
          <w:rtl/>
        </w:rPr>
        <w:t xml:space="preserve"> </w:t>
      </w:r>
      <w:r w:rsidR="00FD31CA" w:rsidRPr="00FD31CA">
        <w:rPr>
          <w:rFonts w:hint="cs"/>
          <w:rtl/>
        </w:rPr>
        <w:t>ثُمَّ</w:t>
      </w:r>
      <w:r w:rsidR="00FD31CA" w:rsidRPr="00FD31CA">
        <w:rPr>
          <w:rtl/>
        </w:rPr>
        <w:t xml:space="preserve"> </w:t>
      </w:r>
      <w:r w:rsidR="00FD31CA" w:rsidRPr="00FD31CA">
        <w:rPr>
          <w:rFonts w:hint="cs"/>
          <w:rtl/>
        </w:rPr>
        <w:t>يُسَلِّمُ،</w:t>
      </w:r>
      <w:r w:rsidR="00FD31CA" w:rsidRPr="00FD31CA">
        <w:rPr>
          <w:rtl/>
        </w:rPr>
        <w:t xml:space="preserve"> </w:t>
      </w:r>
      <w:r w:rsidR="00FD31CA" w:rsidRPr="00FD31CA">
        <w:rPr>
          <w:rFonts w:hint="cs"/>
          <w:rtl/>
        </w:rPr>
        <w:t>ثُمَّ</w:t>
      </w:r>
      <w:r w:rsidR="00FD31CA" w:rsidRPr="00FD31CA">
        <w:rPr>
          <w:rtl/>
        </w:rPr>
        <w:t xml:space="preserve"> </w:t>
      </w:r>
      <w:r w:rsidR="00FD31CA" w:rsidRPr="00FD31CA">
        <w:rPr>
          <w:rFonts w:hint="cs"/>
          <w:rtl/>
        </w:rPr>
        <w:t>قَلَّمَا</w:t>
      </w:r>
      <w:r w:rsidR="00FD31CA" w:rsidRPr="00FD31CA">
        <w:rPr>
          <w:rtl/>
        </w:rPr>
        <w:t xml:space="preserve"> </w:t>
      </w:r>
      <w:r w:rsidR="00FD31CA" w:rsidRPr="00FD31CA">
        <w:rPr>
          <w:rFonts w:hint="cs"/>
          <w:rtl/>
        </w:rPr>
        <w:t>يَلْبَثُ</w:t>
      </w:r>
      <w:r w:rsidR="00FD31CA" w:rsidRPr="00FD31CA">
        <w:rPr>
          <w:rtl/>
        </w:rPr>
        <w:t xml:space="preserve"> </w:t>
      </w:r>
      <w:r w:rsidR="00FD31CA" w:rsidRPr="00FD31CA">
        <w:rPr>
          <w:rFonts w:hint="cs"/>
          <w:rtl/>
        </w:rPr>
        <w:t>حَتَّى</w:t>
      </w:r>
      <w:r w:rsidR="00FD31CA" w:rsidRPr="00FD31CA">
        <w:rPr>
          <w:rtl/>
        </w:rPr>
        <w:t xml:space="preserve"> </w:t>
      </w:r>
      <w:r w:rsidR="00FD31CA" w:rsidRPr="00FD31CA">
        <w:rPr>
          <w:rFonts w:hint="cs"/>
          <w:rtl/>
        </w:rPr>
        <w:t>يُقِيمَ</w:t>
      </w:r>
      <w:r w:rsidR="00FD31CA" w:rsidRPr="00FD31CA">
        <w:rPr>
          <w:rtl/>
        </w:rPr>
        <w:t xml:space="preserve"> </w:t>
      </w:r>
      <w:r w:rsidR="00FD31CA" w:rsidRPr="00FD31CA">
        <w:rPr>
          <w:rFonts w:hint="cs"/>
          <w:rtl/>
        </w:rPr>
        <w:t>العِشَاءَ،</w:t>
      </w:r>
      <w:r w:rsidR="00FD31CA" w:rsidRPr="00FD31CA">
        <w:rPr>
          <w:rtl/>
        </w:rPr>
        <w:t xml:space="preserve"> </w:t>
      </w:r>
      <w:r w:rsidR="00FD31CA" w:rsidRPr="00FD31CA">
        <w:rPr>
          <w:rFonts w:hint="cs"/>
          <w:rtl/>
        </w:rPr>
        <w:t>فَيُصَلِّيهَا</w:t>
      </w:r>
      <w:r w:rsidR="00FD31CA" w:rsidRPr="00FD31CA">
        <w:rPr>
          <w:rtl/>
        </w:rPr>
        <w:t xml:space="preserve"> </w:t>
      </w:r>
      <w:r w:rsidR="00FD31CA" w:rsidRPr="00FD31CA">
        <w:rPr>
          <w:rFonts w:hint="cs"/>
          <w:rtl/>
        </w:rPr>
        <w:t>رَكْعَتَيْنِ،</w:t>
      </w:r>
      <w:r w:rsidR="00FD31CA" w:rsidRPr="00FD31CA">
        <w:rPr>
          <w:rtl/>
        </w:rPr>
        <w:t xml:space="preserve"> </w:t>
      </w:r>
      <w:r w:rsidR="00FD31CA" w:rsidRPr="00FD31CA">
        <w:rPr>
          <w:rFonts w:hint="cs"/>
          <w:rtl/>
        </w:rPr>
        <w:t>ثُمَّ</w:t>
      </w:r>
      <w:r w:rsidR="00FD31CA" w:rsidRPr="00FD31CA">
        <w:rPr>
          <w:rtl/>
        </w:rPr>
        <w:t xml:space="preserve"> </w:t>
      </w:r>
      <w:r w:rsidR="00FD31CA" w:rsidRPr="00FD31CA">
        <w:rPr>
          <w:rFonts w:hint="cs"/>
          <w:rtl/>
        </w:rPr>
        <w:t>يُسَلِّمُ</w:t>
      </w:r>
      <w:r w:rsidR="00FD31CA" w:rsidRPr="00FD31CA">
        <w:rPr>
          <w:rtl/>
        </w:rPr>
        <w:t xml:space="preserve"> </w:t>
      </w:r>
      <w:r w:rsidR="00FD31CA" w:rsidRPr="00FD31CA">
        <w:rPr>
          <w:rFonts w:hint="cs"/>
          <w:rtl/>
        </w:rPr>
        <w:t>وَلاَ</w:t>
      </w:r>
      <w:r w:rsidR="00FD31CA" w:rsidRPr="00FD31CA">
        <w:rPr>
          <w:rtl/>
        </w:rPr>
        <w:t xml:space="preserve"> </w:t>
      </w:r>
      <w:r w:rsidR="00FD31CA" w:rsidRPr="00FD31CA">
        <w:rPr>
          <w:rFonts w:hint="cs"/>
          <w:rtl/>
        </w:rPr>
        <w:t>يُسَبِّحُ</w:t>
      </w:r>
      <w:r w:rsidR="00FD31CA" w:rsidRPr="00FD31CA">
        <w:rPr>
          <w:rtl/>
        </w:rPr>
        <w:t xml:space="preserve"> </w:t>
      </w:r>
      <w:r w:rsidR="00FD31CA" w:rsidRPr="00FD31CA">
        <w:rPr>
          <w:rFonts w:hint="cs"/>
          <w:rtl/>
        </w:rPr>
        <w:t>بَعْدَ</w:t>
      </w:r>
      <w:r w:rsidR="00FD31CA" w:rsidRPr="00FD31CA">
        <w:rPr>
          <w:rtl/>
        </w:rPr>
        <w:t xml:space="preserve"> </w:t>
      </w:r>
      <w:r w:rsidR="00FD31CA" w:rsidRPr="00FD31CA">
        <w:rPr>
          <w:rFonts w:hint="cs"/>
          <w:rtl/>
        </w:rPr>
        <w:t>العِشَاءِ</w:t>
      </w:r>
      <w:r w:rsidR="00FD31CA" w:rsidRPr="00FD31CA">
        <w:rPr>
          <w:rtl/>
        </w:rPr>
        <w:t xml:space="preserve"> </w:t>
      </w:r>
      <w:r w:rsidR="00FD31CA" w:rsidRPr="00FD31CA">
        <w:rPr>
          <w:rFonts w:hint="cs"/>
          <w:rtl/>
        </w:rPr>
        <w:t>حَتَّى</w:t>
      </w:r>
      <w:r w:rsidR="00FD31CA" w:rsidRPr="00FD31CA">
        <w:rPr>
          <w:rtl/>
        </w:rPr>
        <w:t xml:space="preserve"> </w:t>
      </w:r>
      <w:r w:rsidR="00FD31CA" w:rsidRPr="00FD31CA">
        <w:rPr>
          <w:rFonts w:hint="cs"/>
          <w:rtl/>
        </w:rPr>
        <w:t>يَقُومَ</w:t>
      </w:r>
      <w:r w:rsidR="00FD31CA" w:rsidRPr="00FD31CA">
        <w:rPr>
          <w:rtl/>
        </w:rPr>
        <w:t xml:space="preserve"> </w:t>
      </w:r>
      <w:r w:rsidR="00FD31CA" w:rsidRPr="00FD31CA">
        <w:rPr>
          <w:rFonts w:hint="cs"/>
          <w:rtl/>
        </w:rPr>
        <w:t>مِنْ</w:t>
      </w:r>
      <w:r w:rsidR="00FD31CA" w:rsidRPr="00FD31CA">
        <w:rPr>
          <w:rtl/>
        </w:rPr>
        <w:t xml:space="preserve"> </w:t>
      </w:r>
      <w:r w:rsidR="00FD31CA" w:rsidRPr="00FD31CA">
        <w:rPr>
          <w:rFonts w:hint="cs"/>
          <w:rtl/>
        </w:rPr>
        <w:t>جَوْفِ</w:t>
      </w:r>
      <w:r w:rsidR="00FD31CA" w:rsidRPr="00FD31CA">
        <w:rPr>
          <w:rtl/>
        </w:rPr>
        <w:t xml:space="preserve"> </w:t>
      </w:r>
      <w:r w:rsidR="00FD31CA" w:rsidRPr="00FD31CA">
        <w:rPr>
          <w:rFonts w:hint="cs"/>
          <w:rtl/>
        </w:rPr>
        <w:t>اللَّيْلِ</w:t>
      </w:r>
      <w:r w:rsidR="00FD31CA" w:rsidRPr="00FD31CA">
        <w:rPr>
          <w:rFonts w:hint="eastAsia"/>
          <w:rtl/>
        </w:rPr>
        <w:t>»</w:t>
      </w:r>
      <w:r w:rsidR="00FD31CA" w:rsidRPr="00FD31CA">
        <w:rPr>
          <w:rFonts w:hint="cs"/>
          <w:rtl/>
        </w:rPr>
        <w:t xml:space="preserve"> </w:t>
      </w:r>
      <w:r w:rsidRPr="00FD31CA">
        <w:rPr>
          <w:rFonts w:hint="cs"/>
          <w:rtl/>
        </w:rPr>
        <w:t>[رواه البخاری:1091].</w:t>
      </w:r>
    </w:p>
    <w:p w:rsidR="00E362D6" w:rsidRDefault="00E362D6" w:rsidP="00E362D6">
      <w:pPr>
        <w:pStyle w:val="0-"/>
        <w:rPr>
          <w:rtl/>
          <w:lang w:bidi="fa-IR"/>
        </w:rPr>
      </w:pPr>
      <w:r>
        <w:rPr>
          <w:rFonts w:hint="cs"/>
          <w:rtl/>
          <w:lang w:bidi="fa-IR"/>
        </w:rPr>
        <w:t>581- از عبدالله بن عمر</w:t>
      </w:r>
      <w:r>
        <w:rPr>
          <w:rFonts w:cs="CTraditional Arabic" w:hint="cs"/>
          <w:rtl/>
          <w:lang w:bidi="fa-IR"/>
        </w:rPr>
        <w:t>ب</w:t>
      </w:r>
      <w:r>
        <w:rPr>
          <w:rFonts w:hint="cs"/>
          <w:rtl/>
          <w:lang w:bidi="fa-IR"/>
        </w:rPr>
        <w:t xml:space="preserve"> روایت است که گفت:</w:t>
      </w:r>
    </w:p>
    <w:p w:rsidR="00E362D6" w:rsidRDefault="00E362D6" w:rsidP="00E362D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را دیدم که اگر در سفر شتاب می‌داشتند، نماز شام را تاخیر می‌کردند، و آن را سه رکعت می‌‌خواندند، و بعد از آن سلام می‌دادند، بعد از آن</w:t>
      </w:r>
      <w:r w:rsidR="00581AF9">
        <w:rPr>
          <w:rFonts w:hint="cs"/>
          <w:rtl/>
          <w:lang w:bidi="fa-IR"/>
        </w:rPr>
        <w:t>‌</w:t>
      </w:r>
      <w:r w:rsidR="009E7415">
        <w:rPr>
          <w:rFonts w:hint="cs"/>
          <w:rtl/>
          <w:lang w:bidi="fa-IR"/>
        </w:rPr>
        <w:t xml:space="preserve"> </w:t>
      </w:r>
      <w:r w:rsidR="00581AF9">
        <w:rPr>
          <w:rFonts w:hint="cs"/>
          <w:rtl/>
          <w:lang w:bidi="fa-IR"/>
        </w:rPr>
        <w:t>اند</w:t>
      </w:r>
      <w:r>
        <w:rPr>
          <w:rFonts w:hint="cs"/>
          <w:rtl/>
          <w:lang w:bidi="fa-IR"/>
        </w:rPr>
        <w:t>کی درنگ می‌کردند، تا اینکه به نماز خفتن اقامت گفته‌ می‌شد، نماز خفتن را دو رکعت می‌‌خواندند و سلام می‌دادند.</w:t>
      </w:r>
    </w:p>
    <w:p w:rsidR="00E362D6" w:rsidRDefault="00E362D6" w:rsidP="00BD2B04">
      <w:pPr>
        <w:pStyle w:val="0-"/>
        <w:rPr>
          <w:rtl/>
          <w:lang w:bidi="fa-IR"/>
        </w:rPr>
      </w:pPr>
      <w:r>
        <w:rPr>
          <w:rFonts w:hint="cs"/>
          <w:rtl/>
          <w:lang w:bidi="fa-IR"/>
        </w:rPr>
        <w:t>بعد از نماز خفتن، تا وقتی که نیم شب برمی‌‌خواستند، نماز نفل نمی‌خواندند</w:t>
      </w:r>
      <w:r w:rsidRPr="00E362D6">
        <w:rPr>
          <w:rFonts w:hint="cs"/>
          <w:vertAlign w:val="superscript"/>
          <w:rtl/>
          <w:lang w:bidi="fa-IR"/>
        </w:rPr>
        <w:t>(</w:t>
      </w:r>
      <w:r w:rsidRPr="005A62CD">
        <w:rPr>
          <w:rStyle w:val="FootnoteReference"/>
          <w:rtl/>
          <w:lang w:bidi="fa-IR"/>
        </w:rPr>
        <w:footnoteReference w:id="325"/>
      </w:r>
      <w:r w:rsidRPr="00E362D6">
        <w:rPr>
          <w:rFonts w:hint="cs"/>
          <w:vertAlign w:val="superscript"/>
          <w:rtl/>
          <w:lang w:bidi="fa-IR"/>
        </w:rPr>
        <w:t>)</w:t>
      </w:r>
      <w:r>
        <w:rPr>
          <w:rFonts w:hint="cs"/>
          <w:rtl/>
          <w:lang w:bidi="fa-IR"/>
        </w:rPr>
        <w:t>.</w:t>
      </w:r>
    </w:p>
    <w:p w:rsidR="00FD31CA" w:rsidRPr="00FE529F" w:rsidRDefault="00FD31CA" w:rsidP="00FE529F">
      <w:pPr>
        <w:pStyle w:val="5-"/>
        <w:rPr>
          <w:rtl/>
        </w:rPr>
      </w:pPr>
      <w:r w:rsidRPr="00FE529F">
        <w:rPr>
          <w:rFonts w:hint="cs"/>
          <w:rtl/>
        </w:rPr>
        <w:t xml:space="preserve">582- </w:t>
      </w:r>
      <w:r w:rsidR="00FE529F" w:rsidRPr="00FE529F">
        <w:rPr>
          <w:rFonts w:hint="cs"/>
          <w:rtl/>
        </w:rPr>
        <w:t>عَنْ جَابِرِ</w:t>
      </w:r>
      <w:r w:rsidR="00FE529F" w:rsidRPr="00FE529F">
        <w:rPr>
          <w:rtl/>
        </w:rPr>
        <w:t xml:space="preserve"> </w:t>
      </w:r>
      <w:r w:rsidR="00FE529F" w:rsidRPr="00FE529F">
        <w:rPr>
          <w:rFonts w:hint="cs"/>
          <w:rtl/>
        </w:rPr>
        <w:t>بْنِ</w:t>
      </w:r>
      <w:r w:rsidR="00FE529F" w:rsidRPr="00FE529F">
        <w:rPr>
          <w:rtl/>
        </w:rPr>
        <w:t xml:space="preserve"> </w:t>
      </w:r>
      <w:r w:rsidR="00FE529F" w:rsidRPr="00FE529F">
        <w:rPr>
          <w:rFonts w:hint="cs"/>
          <w:rtl/>
        </w:rPr>
        <w:t>عَبْدِ</w:t>
      </w:r>
      <w:r w:rsidR="00FE529F" w:rsidRPr="00FE529F">
        <w:rPr>
          <w:rtl/>
        </w:rPr>
        <w:t xml:space="preserve"> </w:t>
      </w:r>
      <w:r w:rsidR="00FE529F" w:rsidRPr="00FE529F">
        <w:rPr>
          <w:rFonts w:hint="cs"/>
          <w:rtl/>
        </w:rPr>
        <w:t>اللَّهِ رَضِيَ</w:t>
      </w:r>
      <w:r w:rsidR="00FE529F" w:rsidRPr="00FE529F">
        <w:rPr>
          <w:rtl/>
        </w:rPr>
        <w:t xml:space="preserve"> </w:t>
      </w:r>
      <w:r w:rsidR="00FE529F" w:rsidRPr="00FE529F">
        <w:rPr>
          <w:rFonts w:hint="cs"/>
          <w:rtl/>
        </w:rPr>
        <w:t>اللَّهُ</w:t>
      </w:r>
      <w:r w:rsidR="00FE529F" w:rsidRPr="00FE529F">
        <w:rPr>
          <w:rtl/>
        </w:rPr>
        <w:t xml:space="preserve"> </w:t>
      </w:r>
      <w:r w:rsidR="00FE529F" w:rsidRPr="00FE529F">
        <w:rPr>
          <w:rFonts w:hint="cs"/>
          <w:rtl/>
        </w:rPr>
        <w:t>عَنْهُمَا،</w:t>
      </w:r>
      <w:r w:rsidR="00FE529F" w:rsidRPr="00FE529F">
        <w:rPr>
          <w:rtl/>
        </w:rPr>
        <w:t xml:space="preserve"> </w:t>
      </w:r>
      <w:r w:rsidR="00FE529F" w:rsidRPr="00FE529F">
        <w:rPr>
          <w:rFonts w:hint="cs"/>
          <w:rtl/>
        </w:rPr>
        <w:t>قال</w:t>
      </w:r>
      <w:r w:rsidR="00FE529F" w:rsidRPr="00FE529F">
        <w:rPr>
          <w:rtl/>
        </w:rPr>
        <w:t xml:space="preserve">: </w:t>
      </w:r>
      <w:r w:rsidR="00FE529F" w:rsidRPr="00FE529F">
        <w:rPr>
          <w:rFonts w:hint="eastAsia"/>
          <w:rtl/>
        </w:rPr>
        <w:t>«</w:t>
      </w:r>
      <w:r w:rsidR="00FE529F" w:rsidRPr="00FE529F">
        <w:rPr>
          <w:rFonts w:hint="cs"/>
          <w:rtl/>
        </w:rPr>
        <w:t>أَنَّ</w:t>
      </w:r>
      <w:r w:rsidR="00FE529F" w:rsidRPr="00FE529F">
        <w:rPr>
          <w:rtl/>
        </w:rPr>
        <w:t xml:space="preserve"> </w:t>
      </w:r>
      <w:r w:rsidR="00FE529F" w:rsidRPr="00FE529F">
        <w:rPr>
          <w:rFonts w:hint="cs"/>
          <w:rtl/>
        </w:rPr>
        <w:t>النَّبِيَّ</w:t>
      </w:r>
      <w:r w:rsidR="00FE529F" w:rsidRPr="00FE529F">
        <w:rPr>
          <w:rtl/>
        </w:rPr>
        <w:t xml:space="preserve"> </w:t>
      </w:r>
      <w:r w:rsidR="00FE529F" w:rsidRPr="00FE529F">
        <w:rPr>
          <w:rFonts w:hint="cs"/>
          <w:rtl/>
        </w:rPr>
        <w:t>صَلَّى</w:t>
      </w:r>
      <w:r w:rsidR="00FE529F" w:rsidRPr="00FE529F">
        <w:rPr>
          <w:rtl/>
        </w:rPr>
        <w:t xml:space="preserve"> </w:t>
      </w:r>
      <w:r w:rsidR="00FE529F" w:rsidRPr="00FE529F">
        <w:rPr>
          <w:rFonts w:hint="cs"/>
          <w:rtl/>
        </w:rPr>
        <w:t>اللهُ</w:t>
      </w:r>
      <w:r w:rsidR="00FE529F" w:rsidRPr="00FE529F">
        <w:rPr>
          <w:rtl/>
        </w:rPr>
        <w:t xml:space="preserve"> </w:t>
      </w:r>
      <w:r w:rsidR="00FE529F" w:rsidRPr="00FE529F">
        <w:rPr>
          <w:rFonts w:hint="cs"/>
          <w:rtl/>
        </w:rPr>
        <w:t>عَلَيْهِ</w:t>
      </w:r>
      <w:r w:rsidR="00FE529F" w:rsidRPr="00FE529F">
        <w:rPr>
          <w:rtl/>
        </w:rPr>
        <w:t xml:space="preserve"> </w:t>
      </w:r>
      <w:r w:rsidR="00FE529F" w:rsidRPr="00FE529F">
        <w:rPr>
          <w:rFonts w:hint="cs"/>
          <w:rtl/>
        </w:rPr>
        <w:t>وَسَلَّمَ</w:t>
      </w:r>
      <w:r w:rsidR="00FE529F" w:rsidRPr="00FE529F">
        <w:rPr>
          <w:rtl/>
        </w:rPr>
        <w:t xml:space="preserve"> </w:t>
      </w:r>
      <w:r w:rsidR="00FE529F" w:rsidRPr="00FE529F">
        <w:rPr>
          <w:rFonts w:hint="cs"/>
          <w:rtl/>
        </w:rPr>
        <w:t>كَانَ</w:t>
      </w:r>
      <w:r w:rsidR="00FE529F" w:rsidRPr="00FE529F">
        <w:rPr>
          <w:rtl/>
        </w:rPr>
        <w:t xml:space="preserve"> </w:t>
      </w:r>
      <w:r w:rsidR="00FE529F" w:rsidRPr="00FE529F">
        <w:rPr>
          <w:rFonts w:hint="cs"/>
          <w:rtl/>
        </w:rPr>
        <w:t>يُصَلِّي</w:t>
      </w:r>
      <w:r w:rsidR="00FE529F" w:rsidRPr="00FE529F">
        <w:rPr>
          <w:rtl/>
        </w:rPr>
        <w:t xml:space="preserve"> </w:t>
      </w:r>
      <w:r w:rsidR="00FE529F" w:rsidRPr="00FE529F">
        <w:rPr>
          <w:rFonts w:hint="cs"/>
          <w:rtl/>
        </w:rPr>
        <w:t>التَّطَوُّعَ</w:t>
      </w:r>
      <w:r w:rsidR="00FE529F" w:rsidRPr="00FE529F">
        <w:rPr>
          <w:rtl/>
        </w:rPr>
        <w:t xml:space="preserve"> </w:t>
      </w:r>
      <w:r w:rsidR="00FE529F" w:rsidRPr="00FE529F">
        <w:rPr>
          <w:rFonts w:hint="cs"/>
          <w:rtl/>
        </w:rPr>
        <w:t>وَهُوَ</w:t>
      </w:r>
      <w:r w:rsidR="00FE529F" w:rsidRPr="00FE529F">
        <w:rPr>
          <w:rtl/>
        </w:rPr>
        <w:t xml:space="preserve"> </w:t>
      </w:r>
      <w:r w:rsidR="00FE529F" w:rsidRPr="00FE529F">
        <w:rPr>
          <w:rFonts w:hint="cs"/>
          <w:rtl/>
        </w:rPr>
        <w:t>رَاكِبٌ</w:t>
      </w:r>
      <w:r w:rsidR="00FE529F" w:rsidRPr="00FE529F">
        <w:rPr>
          <w:rtl/>
        </w:rPr>
        <w:t xml:space="preserve"> </w:t>
      </w:r>
      <w:r w:rsidR="00FE529F" w:rsidRPr="00FE529F">
        <w:rPr>
          <w:rFonts w:hint="cs"/>
          <w:rtl/>
        </w:rPr>
        <w:t>فِي</w:t>
      </w:r>
      <w:r w:rsidR="00FE529F" w:rsidRPr="00FE529F">
        <w:rPr>
          <w:rtl/>
        </w:rPr>
        <w:t xml:space="preserve"> </w:t>
      </w:r>
      <w:r w:rsidR="00FE529F" w:rsidRPr="00FE529F">
        <w:rPr>
          <w:rFonts w:hint="cs"/>
          <w:rtl/>
        </w:rPr>
        <w:t>غَيْرِ</w:t>
      </w:r>
      <w:r w:rsidR="00FE529F" w:rsidRPr="00FE529F">
        <w:rPr>
          <w:rtl/>
        </w:rPr>
        <w:t xml:space="preserve"> </w:t>
      </w:r>
      <w:r w:rsidR="00FE529F" w:rsidRPr="00FE529F">
        <w:rPr>
          <w:rFonts w:hint="cs"/>
          <w:rtl/>
        </w:rPr>
        <w:t>القِبْلَةِ</w:t>
      </w:r>
      <w:r w:rsidR="00FE529F" w:rsidRPr="00FE529F">
        <w:rPr>
          <w:rFonts w:hint="eastAsia"/>
          <w:rtl/>
        </w:rPr>
        <w:t>»</w:t>
      </w:r>
      <w:r w:rsidR="00FE529F" w:rsidRPr="00FE529F">
        <w:rPr>
          <w:rFonts w:hint="cs"/>
          <w:rtl/>
        </w:rPr>
        <w:t xml:space="preserve"> </w:t>
      </w:r>
      <w:r w:rsidRPr="00FE529F">
        <w:rPr>
          <w:rFonts w:hint="cs"/>
          <w:rtl/>
        </w:rPr>
        <w:t>[رواه البخاری: 1094]</w:t>
      </w:r>
    </w:p>
    <w:p w:rsidR="00FD31CA" w:rsidRDefault="00FD31CA" w:rsidP="00FD31CA">
      <w:pPr>
        <w:pStyle w:val="0-"/>
        <w:rPr>
          <w:rtl/>
          <w:lang w:bidi="fa-IR"/>
        </w:rPr>
      </w:pPr>
      <w:r>
        <w:rPr>
          <w:rFonts w:hint="cs"/>
          <w:rtl/>
          <w:lang w:bidi="fa-IR"/>
        </w:rPr>
        <w:t>582- از جابر بن عبدالله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نماز نفل را در حالت سواره، و به طرف دیگری غیر از طرف قبله، اداء می‌نمودند</w:t>
      </w:r>
      <w:r w:rsidRPr="00FD31CA">
        <w:rPr>
          <w:rFonts w:hint="cs"/>
          <w:vertAlign w:val="superscript"/>
          <w:rtl/>
          <w:lang w:bidi="fa-IR"/>
        </w:rPr>
        <w:t>(</w:t>
      </w:r>
      <w:r w:rsidRPr="005A62CD">
        <w:rPr>
          <w:rStyle w:val="FootnoteReference"/>
          <w:rtl/>
          <w:lang w:bidi="fa-IR"/>
        </w:rPr>
        <w:footnoteReference w:id="326"/>
      </w:r>
      <w:r w:rsidRPr="00FD31CA">
        <w:rPr>
          <w:rFonts w:hint="cs"/>
          <w:vertAlign w:val="superscript"/>
          <w:rtl/>
          <w:lang w:bidi="fa-IR"/>
        </w:rPr>
        <w:t>)</w:t>
      </w:r>
      <w:r>
        <w:rPr>
          <w:rFonts w:hint="cs"/>
          <w:rtl/>
          <w:lang w:bidi="fa-IR"/>
        </w:rPr>
        <w:t>.</w:t>
      </w:r>
    </w:p>
    <w:p w:rsidR="00FE529F" w:rsidRDefault="00FE529F" w:rsidP="00174FA2">
      <w:pPr>
        <w:pStyle w:val="2-0"/>
        <w:rPr>
          <w:rtl/>
        </w:rPr>
      </w:pPr>
      <w:r w:rsidRPr="006F238E">
        <w:rPr>
          <w:rFonts w:hint="cs"/>
          <w:rtl/>
          <w:lang w:bidi="ar-SA"/>
        </w:rPr>
        <w:t>5</w:t>
      </w:r>
      <w:r>
        <w:rPr>
          <w:rFonts w:hint="cs"/>
          <w:rtl/>
        </w:rPr>
        <w:t>- باب: صَلَاةِ التَّطَوُّعِ عَلَى الحِمَارِ</w:t>
      </w:r>
    </w:p>
    <w:p w:rsidR="00FE529F" w:rsidRDefault="00FE529F" w:rsidP="00174FA2">
      <w:pPr>
        <w:pStyle w:val="4-"/>
        <w:rPr>
          <w:rtl/>
          <w:lang w:bidi="fa-IR"/>
        </w:rPr>
      </w:pPr>
      <w:bookmarkStart w:id="210" w:name="_Toc432244201"/>
      <w:r>
        <w:rPr>
          <w:rFonts w:hint="cs"/>
          <w:rtl/>
          <w:lang w:bidi="fa-IR"/>
        </w:rPr>
        <w:t>باب [5]: خواندن نماز نفل بر بالای خر</w:t>
      </w:r>
      <w:bookmarkEnd w:id="210"/>
    </w:p>
    <w:p w:rsidR="00FE529F" w:rsidRDefault="00FE529F" w:rsidP="00303AF2">
      <w:pPr>
        <w:pStyle w:val="5-"/>
        <w:rPr>
          <w:rtl/>
          <w:lang w:bidi="fa-IR"/>
        </w:rPr>
      </w:pPr>
      <w:r>
        <w:rPr>
          <w:rFonts w:hint="cs"/>
          <w:rtl/>
          <w:lang w:bidi="fa-IR"/>
        </w:rPr>
        <w:t>583</w:t>
      </w:r>
      <w:r w:rsidRPr="006A3512">
        <w:rPr>
          <w:rFonts w:hint="cs"/>
          <w:rtl/>
        </w:rPr>
        <w:t xml:space="preserve">- </w:t>
      </w:r>
      <w:r w:rsidR="00174FA2" w:rsidRPr="006A3512">
        <w:rPr>
          <w:rFonts w:hint="cs"/>
          <w:rtl/>
        </w:rPr>
        <w:t>عَنْ</w:t>
      </w:r>
      <w:r w:rsidR="00174FA2" w:rsidRPr="006A3512">
        <w:rPr>
          <w:rtl/>
        </w:rPr>
        <w:t xml:space="preserve"> </w:t>
      </w:r>
      <w:r w:rsidR="009E7415">
        <w:rPr>
          <w:rFonts w:hint="cs"/>
          <w:rtl/>
        </w:rPr>
        <w:t>أَنَس</w:t>
      </w:r>
      <w:r w:rsidR="009E7415">
        <w:rPr>
          <w:rFonts w:asciiTheme="minorHAnsi" w:hAnsiTheme="minorHAnsi" w:hint="cs"/>
          <w:rtl/>
        </w:rPr>
        <w:t>ٍ</w:t>
      </w:r>
      <w:r w:rsidR="00174FA2" w:rsidRPr="006A3512">
        <w:rPr>
          <w:rtl/>
        </w:rPr>
        <w:t xml:space="preserve"> </w:t>
      </w:r>
      <w:r w:rsidR="00174FA2" w:rsidRPr="006A3512">
        <w:rPr>
          <w:rFonts w:hint="cs"/>
          <w:rtl/>
        </w:rPr>
        <w:t>رَضِيَ</w:t>
      </w:r>
      <w:r w:rsidR="00174FA2" w:rsidRPr="006A3512">
        <w:rPr>
          <w:rtl/>
        </w:rPr>
        <w:t xml:space="preserve"> </w:t>
      </w:r>
      <w:r w:rsidR="00174FA2" w:rsidRPr="006A3512">
        <w:rPr>
          <w:rFonts w:hint="cs"/>
          <w:rtl/>
        </w:rPr>
        <w:t>اللَّهُ</w:t>
      </w:r>
      <w:r w:rsidR="00174FA2" w:rsidRPr="006A3512">
        <w:rPr>
          <w:rtl/>
        </w:rPr>
        <w:t xml:space="preserve"> </w:t>
      </w:r>
      <w:r w:rsidR="00174FA2" w:rsidRPr="006A3512">
        <w:rPr>
          <w:rFonts w:hint="cs"/>
          <w:rtl/>
        </w:rPr>
        <w:t>عَنْهُ:</w:t>
      </w:r>
      <w:r w:rsidR="00174FA2" w:rsidRPr="006A3512">
        <w:rPr>
          <w:rtl/>
        </w:rPr>
        <w:t xml:space="preserve"> </w:t>
      </w:r>
      <w:r w:rsidR="00174FA2" w:rsidRPr="006A3512">
        <w:rPr>
          <w:rFonts w:hint="eastAsia"/>
          <w:rtl/>
        </w:rPr>
        <w:t>«</w:t>
      </w:r>
      <w:r w:rsidR="00174FA2" w:rsidRPr="006A3512">
        <w:rPr>
          <w:rFonts w:hint="cs"/>
          <w:rtl/>
        </w:rPr>
        <w:t>أَنَّهُ صَلِّى</w:t>
      </w:r>
      <w:r w:rsidR="00174FA2" w:rsidRPr="006A3512">
        <w:rPr>
          <w:rtl/>
        </w:rPr>
        <w:t xml:space="preserve"> </w:t>
      </w:r>
      <w:r w:rsidR="00174FA2" w:rsidRPr="006A3512">
        <w:rPr>
          <w:rFonts w:hint="cs"/>
          <w:rtl/>
        </w:rPr>
        <w:t>عَلَى</w:t>
      </w:r>
      <w:r w:rsidR="00174FA2" w:rsidRPr="006A3512">
        <w:rPr>
          <w:rtl/>
        </w:rPr>
        <w:t xml:space="preserve"> </w:t>
      </w:r>
      <w:r w:rsidR="00174FA2" w:rsidRPr="006A3512">
        <w:rPr>
          <w:rFonts w:hint="cs"/>
          <w:rtl/>
        </w:rPr>
        <w:t>حِمَارٍ،</w:t>
      </w:r>
      <w:r w:rsidR="00174FA2" w:rsidRPr="006A3512">
        <w:rPr>
          <w:rtl/>
        </w:rPr>
        <w:t xml:space="preserve"> </w:t>
      </w:r>
      <w:r w:rsidR="00174FA2" w:rsidRPr="006A3512">
        <w:rPr>
          <w:rFonts w:hint="cs"/>
          <w:rtl/>
        </w:rPr>
        <w:t>وَوَجْهُهُ</w:t>
      </w:r>
      <w:r w:rsidR="00174FA2" w:rsidRPr="006A3512">
        <w:rPr>
          <w:rtl/>
        </w:rPr>
        <w:t xml:space="preserve"> </w:t>
      </w:r>
      <w:r w:rsidR="00174FA2" w:rsidRPr="006A3512">
        <w:rPr>
          <w:rFonts w:hint="cs"/>
          <w:rtl/>
        </w:rPr>
        <w:t>عَنْ</w:t>
      </w:r>
      <w:r w:rsidR="00174FA2" w:rsidRPr="006A3512">
        <w:rPr>
          <w:rtl/>
        </w:rPr>
        <w:t xml:space="preserve"> </w:t>
      </w:r>
      <w:r w:rsidR="00174FA2" w:rsidRPr="006A3512">
        <w:rPr>
          <w:rFonts w:hint="cs"/>
          <w:rtl/>
        </w:rPr>
        <w:t>يَسَارِ</w:t>
      </w:r>
      <w:r w:rsidR="00174FA2" w:rsidRPr="006A3512">
        <w:rPr>
          <w:rtl/>
        </w:rPr>
        <w:t xml:space="preserve"> </w:t>
      </w:r>
      <w:r w:rsidR="00174FA2" w:rsidRPr="006A3512">
        <w:rPr>
          <w:rFonts w:hint="cs"/>
          <w:rtl/>
        </w:rPr>
        <w:t>القِبْلَةِ</w:t>
      </w:r>
      <w:r w:rsidR="00174FA2" w:rsidRPr="006A3512">
        <w:rPr>
          <w:rFonts w:hint="eastAsia"/>
          <w:rtl/>
        </w:rPr>
        <w:t>»</w:t>
      </w:r>
      <w:r w:rsidR="00174FA2" w:rsidRPr="006A3512">
        <w:rPr>
          <w:rtl/>
        </w:rPr>
        <w:t xml:space="preserve"> </w:t>
      </w:r>
      <w:r w:rsidR="006A3512" w:rsidRPr="006A3512">
        <w:rPr>
          <w:rFonts w:hint="cs"/>
          <w:rtl/>
        </w:rPr>
        <w:t>فَقِيلَ له:</w:t>
      </w:r>
      <w:r w:rsidR="00174FA2" w:rsidRPr="006A3512">
        <w:rPr>
          <w:rtl/>
        </w:rPr>
        <w:t xml:space="preserve"> </w:t>
      </w:r>
      <w:r w:rsidR="00174FA2" w:rsidRPr="006A3512">
        <w:rPr>
          <w:rFonts w:hint="cs"/>
          <w:rtl/>
        </w:rPr>
        <w:t>تُصَلِّي</w:t>
      </w:r>
      <w:r w:rsidR="00174FA2" w:rsidRPr="006A3512">
        <w:rPr>
          <w:rtl/>
        </w:rPr>
        <w:t xml:space="preserve"> </w:t>
      </w:r>
      <w:r w:rsidR="00174FA2" w:rsidRPr="006A3512">
        <w:rPr>
          <w:rFonts w:hint="cs"/>
          <w:rtl/>
        </w:rPr>
        <w:t>لِغَيْرِ</w:t>
      </w:r>
      <w:r w:rsidR="00174FA2" w:rsidRPr="006A3512">
        <w:rPr>
          <w:rtl/>
        </w:rPr>
        <w:t xml:space="preserve"> </w:t>
      </w:r>
      <w:r w:rsidR="00174FA2" w:rsidRPr="006A3512">
        <w:rPr>
          <w:rFonts w:hint="cs"/>
          <w:rtl/>
        </w:rPr>
        <w:t>القِبْلَةِ،</w:t>
      </w:r>
      <w:r w:rsidR="00174FA2" w:rsidRPr="006A3512">
        <w:rPr>
          <w:rtl/>
        </w:rPr>
        <w:t xml:space="preserve"> </w:t>
      </w:r>
      <w:r w:rsidR="00174FA2" w:rsidRPr="006A3512">
        <w:rPr>
          <w:rFonts w:hint="cs"/>
          <w:rtl/>
        </w:rPr>
        <w:t>فَقَالَ</w:t>
      </w:r>
      <w:r w:rsidR="00174FA2" w:rsidRPr="006A3512">
        <w:rPr>
          <w:rtl/>
        </w:rPr>
        <w:t xml:space="preserve">: </w:t>
      </w:r>
      <w:r w:rsidR="00174FA2" w:rsidRPr="006A3512">
        <w:rPr>
          <w:rFonts w:hint="cs"/>
          <w:rtl/>
        </w:rPr>
        <w:t>لَوْلاَ</w:t>
      </w:r>
      <w:r w:rsidR="00174FA2" w:rsidRPr="006A3512">
        <w:rPr>
          <w:rtl/>
        </w:rPr>
        <w:t xml:space="preserve"> </w:t>
      </w:r>
      <w:r w:rsidR="00174FA2" w:rsidRPr="006A3512">
        <w:rPr>
          <w:rFonts w:hint="cs"/>
          <w:rtl/>
        </w:rPr>
        <w:t>أَنِّي</w:t>
      </w:r>
      <w:r w:rsidR="00174FA2" w:rsidRPr="006A3512">
        <w:rPr>
          <w:rtl/>
        </w:rPr>
        <w:t xml:space="preserve"> </w:t>
      </w:r>
      <w:r w:rsidR="00174FA2" w:rsidRPr="006A3512">
        <w:rPr>
          <w:rFonts w:hint="cs"/>
          <w:rtl/>
        </w:rPr>
        <w:t>رَأَيْتُ</w:t>
      </w:r>
      <w:r w:rsidR="00174FA2" w:rsidRPr="006A3512">
        <w:rPr>
          <w:rtl/>
        </w:rPr>
        <w:t xml:space="preserve"> </w:t>
      </w:r>
      <w:r w:rsidR="00174FA2" w:rsidRPr="006A3512">
        <w:rPr>
          <w:rFonts w:hint="cs"/>
          <w:rtl/>
        </w:rPr>
        <w:t>رَسُولَ</w:t>
      </w:r>
      <w:r w:rsidR="00174FA2" w:rsidRPr="006A3512">
        <w:rPr>
          <w:rtl/>
        </w:rPr>
        <w:t xml:space="preserve"> </w:t>
      </w:r>
      <w:r w:rsidR="00174FA2" w:rsidRPr="006A3512">
        <w:rPr>
          <w:rFonts w:hint="cs"/>
          <w:rtl/>
        </w:rPr>
        <w:t>اللَّهِ</w:t>
      </w:r>
      <w:r w:rsidR="00174FA2" w:rsidRPr="006A3512">
        <w:rPr>
          <w:rtl/>
        </w:rPr>
        <w:t xml:space="preserve"> </w:t>
      </w:r>
      <w:r w:rsidR="00174FA2" w:rsidRPr="006A3512">
        <w:rPr>
          <w:rFonts w:hint="cs"/>
          <w:rtl/>
        </w:rPr>
        <w:t>صَلَّى</w:t>
      </w:r>
      <w:r w:rsidR="00174FA2" w:rsidRPr="006A3512">
        <w:rPr>
          <w:rtl/>
        </w:rPr>
        <w:t xml:space="preserve"> </w:t>
      </w:r>
      <w:r w:rsidR="00174FA2" w:rsidRPr="006A3512">
        <w:rPr>
          <w:rFonts w:hint="cs"/>
          <w:rtl/>
        </w:rPr>
        <w:t>اللهُ</w:t>
      </w:r>
      <w:r w:rsidR="00174FA2" w:rsidRPr="006A3512">
        <w:rPr>
          <w:rtl/>
        </w:rPr>
        <w:t xml:space="preserve"> </w:t>
      </w:r>
      <w:r w:rsidR="00174FA2" w:rsidRPr="006A3512">
        <w:rPr>
          <w:rFonts w:hint="cs"/>
          <w:rtl/>
        </w:rPr>
        <w:t>عَلَيْهِ</w:t>
      </w:r>
      <w:r w:rsidR="00174FA2" w:rsidRPr="006A3512">
        <w:rPr>
          <w:rtl/>
        </w:rPr>
        <w:t xml:space="preserve"> </w:t>
      </w:r>
      <w:r w:rsidR="00174FA2" w:rsidRPr="006A3512">
        <w:rPr>
          <w:rFonts w:hint="cs"/>
          <w:rtl/>
        </w:rPr>
        <w:t>وَسَلَّمَ</w:t>
      </w:r>
      <w:r w:rsidR="00174FA2" w:rsidRPr="006A3512">
        <w:rPr>
          <w:rtl/>
        </w:rPr>
        <w:t xml:space="preserve"> </w:t>
      </w:r>
      <w:r w:rsidR="00174FA2" w:rsidRPr="006A3512">
        <w:rPr>
          <w:rFonts w:hint="cs"/>
          <w:rtl/>
        </w:rPr>
        <w:t>فَعَلَهُ</w:t>
      </w:r>
      <w:r w:rsidR="00174FA2" w:rsidRPr="006A3512">
        <w:rPr>
          <w:rtl/>
        </w:rPr>
        <w:t xml:space="preserve"> </w:t>
      </w:r>
      <w:r w:rsidR="00174FA2" w:rsidRPr="006A3512">
        <w:rPr>
          <w:rFonts w:hint="cs"/>
          <w:rtl/>
        </w:rPr>
        <w:t>لَمْ</w:t>
      </w:r>
      <w:r w:rsidR="00174FA2" w:rsidRPr="006A3512">
        <w:rPr>
          <w:rtl/>
        </w:rPr>
        <w:t xml:space="preserve"> </w:t>
      </w:r>
      <w:r w:rsidR="00174FA2" w:rsidRPr="006A3512">
        <w:rPr>
          <w:rFonts w:hint="cs"/>
          <w:rtl/>
        </w:rPr>
        <w:t>أَفْعَلْهُ</w:t>
      </w:r>
      <w:r w:rsidR="00303AF2">
        <w:rPr>
          <w:rFonts w:hint="cs"/>
          <w:rtl/>
        </w:rPr>
        <w:t>»</w:t>
      </w:r>
      <w:r w:rsidR="006A3512" w:rsidRPr="006A3512">
        <w:rPr>
          <w:rFonts w:hint="cs"/>
          <w:rtl/>
        </w:rPr>
        <w:t xml:space="preserve"> </w:t>
      </w:r>
      <w:r w:rsidRPr="006A3512">
        <w:rPr>
          <w:rFonts w:hint="cs"/>
          <w:rtl/>
        </w:rPr>
        <w:t>[رواه البخاری</w:t>
      </w:r>
      <w:r>
        <w:rPr>
          <w:rFonts w:hint="cs"/>
          <w:rtl/>
          <w:lang w:bidi="fa-IR"/>
        </w:rPr>
        <w:t>: 1100].</w:t>
      </w:r>
    </w:p>
    <w:p w:rsidR="00FE529F" w:rsidRDefault="00FE529F" w:rsidP="00FE529F">
      <w:pPr>
        <w:pStyle w:val="0-"/>
        <w:rPr>
          <w:rtl/>
          <w:lang w:bidi="fa-IR"/>
        </w:rPr>
      </w:pPr>
      <w:r>
        <w:rPr>
          <w:rFonts w:hint="cs"/>
          <w:rtl/>
          <w:lang w:bidi="fa-IR"/>
        </w:rPr>
        <w:t>583- از انس</w:t>
      </w:r>
      <w:r>
        <w:rPr>
          <w:rFonts w:cs="CTraditional Arabic" w:hint="cs"/>
          <w:rtl/>
          <w:lang w:bidi="fa-IR"/>
        </w:rPr>
        <w:t>س</w:t>
      </w:r>
      <w:r>
        <w:rPr>
          <w:rFonts w:hint="cs"/>
          <w:rtl/>
          <w:lang w:bidi="fa-IR"/>
        </w:rPr>
        <w:t xml:space="preserve"> روایت است که وی بر بالای خری نماز می‌خواند، و رویش به طرف چپ قبله بود.</w:t>
      </w:r>
    </w:p>
    <w:p w:rsidR="00FE529F" w:rsidRDefault="00FE529F" w:rsidP="00FE529F">
      <w:pPr>
        <w:pStyle w:val="0-"/>
        <w:rPr>
          <w:rtl/>
          <w:lang w:bidi="fa-IR"/>
        </w:rPr>
      </w:pPr>
      <w:r>
        <w:rPr>
          <w:rFonts w:hint="cs"/>
          <w:rtl/>
          <w:lang w:bidi="fa-IR"/>
        </w:rPr>
        <w:t>از وی پرسیدند: به طرف دیگری غیر از قبله نماز می‌خوانی؟</w:t>
      </w:r>
    </w:p>
    <w:p w:rsidR="00FE529F" w:rsidRDefault="00FE529F" w:rsidP="00FE529F">
      <w:pPr>
        <w:pStyle w:val="0-"/>
        <w:rPr>
          <w:rtl/>
        </w:rPr>
      </w:pPr>
      <w:r>
        <w:rPr>
          <w:rFonts w:hint="cs"/>
          <w:rtl/>
          <w:lang w:bidi="fa-IR"/>
        </w:rPr>
        <w:t xml:space="preserve">گفت: اگر پیامبر خدا </w:t>
      </w:r>
      <w:r>
        <w:rPr>
          <w:rFonts w:cs="CTraditional Arabic" w:hint="cs"/>
          <w:rtl/>
          <w:lang w:bidi="fa-IR"/>
        </w:rPr>
        <w:t>ج</w:t>
      </w:r>
      <w:r>
        <w:rPr>
          <w:rFonts w:hint="cs"/>
          <w:rtl/>
          <w:lang w:bidi="fa-IR"/>
        </w:rPr>
        <w:t xml:space="preserve"> را نمی‌دیدم که چنین کرده</w:t>
      </w:r>
      <w:r w:rsidR="00581AF9">
        <w:rPr>
          <w:rFonts w:hint="cs"/>
          <w:rtl/>
          <w:lang w:bidi="fa-IR"/>
        </w:rPr>
        <w:t>‌اند</w:t>
      </w:r>
      <w:r>
        <w:rPr>
          <w:rFonts w:hint="cs"/>
          <w:rtl/>
          <w:lang w:bidi="fa-IR"/>
        </w:rPr>
        <w:t>، من هرگز چنین نمی‌کردم</w:t>
      </w:r>
      <w:r w:rsidRPr="00FE529F">
        <w:rPr>
          <w:rFonts w:hint="cs"/>
          <w:vertAlign w:val="superscript"/>
          <w:rtl/>
          <w:lang w:bidi="fa-IR"/>
        </w:rPr>
        <w:t>(</w:t>
      </w:r>
      <w:r w:rsidRPr="005A62CD">
        <w:rPr>
          <w:rStyle w:val="FootnoteReference"/>
          <w:rtl/>
          <w:lang w:bidi="fa-IR"/>
        </w:rPr>
        <w:footnoteReference w:id="327"/>
      </w:r>
      <w:r w:rsidRPr="00FE529F">
        <w:rPr>
          <w:rFonts w:hint="cs"/>
          <w:vertAlign w:val="superscript"/>
          <w:rtl/>
          <w:lang w:bidi="fa-IR"/>
        </w:rPr>
        <w:t>)</w:t>
      </w:r>
      <w:r w:rsidRPr="006A3512">
        <w:rPr>
          <w:rFonts w:hint="cs"/>
          <w:rtl/>
        </w:rPr>
        <w:t>.</w:t>
      </w:r>
    </w:p>
    <w:p w:rsidR="006A3512" w:rsidRDefault="006A3512" w:rsidP="006A3512">
      <w:pPr>
        <w:pStyle w:val="2-0"/>
        <w:rPr>
          <w:rtl/>
        </w:rPr>
      </w:pPr>
      <w:r w:rsidRPr="006F238E">
        <w:rPr>
          <w:rFonts w:hint="cs"/>
          <w:rtl/>
          <w:lang w:bidi="ar-SA"/>
        </w:rPr>
        <w:t>6</w:t>
      </w:r>
      <w:r>
        <w:rPr>
          <w:rFonts w:hint="cs"/>
          <w:rtl/>
        </w:rPr>
        <w:t>- باب: مَنْ لَم يَتَطَوَّع فِي السَّفَرِ دُبُرَ الصَّلاَةِ</w:t>
      </w:r>
    </w:p>
    <w:p w:rsidR="006A3512" w:rsidRDefault="006A3512" w:rsidP="006A3512">
      <w:pPr>
        <w:pStyle w:val="4-"/>
        <w:rPr>
          <w:rtl/>
          <w:lang w:bidi="fa-IR"/>
        </w:rPr>
      </w:pPr>
      <w:bookmarkStart w:id="211" w:name="_Toc432244202"/>
      <w:r>
        <w:rPr>
          <w:rFonts w:hint="cs"/>
          <w:rtl/>
          <w:lang w:bidi="fa-IR"/>
        </w:rPr>
        <w:t>باب [6]: کسی که در سفر، بعد از نماز، نفل نخوانده است</w:t>
      </w:r>
      <w:bookmarkEnd w:id="211"/>
    </w:p>
    <w:p w:rsidR="006A3512" w:rsidRPr="006A3512" w:rsidRDefault="006A3512" w:rsidP="00303AF2">
      <w:pPr>
        <w:pStyle w:val="5-"/>
        <w:rPr>
          <w:rtl/>
          <w:lang w:bidi="fa-IR"/>
        </w:rPr>
      </w:pPr>
      <w:r w:rsidRPr="006A3512">
        <w:rPr>
          <w:rFonts w:hint="cs"/>
          <w:rtl/>
        </w:rPr>
        <w:t>584- عَنْ ابْنِ</w:t>
      </w:r>
      <w:r w:rsidRPr="006A3512">
        <w:rPr>
          <w:rtl/>
        </w:rPr>
        <w:t xml:space="preserve"> </w:t>
      </w:r>
      <w:r w:rsidRPr="006A3512">
        <w:rPr>
          <w:rFonts w:hint="cs"/>
          <w:rtl/>
        </w:rPr>
        <w:t>عُمَرَ</w:t>
      </w:r>
      <w:r w:rsidRPr="006A3512">
        <w:rPr>
          <w:rtl/>
        </w:rPr>
        <w:t xml:space="preserve"> </w:t>
      </w:r>
      <w:r w:rsidRPr="006A3512">
        <w:rPr>
          <w:rFonts w:hint="cs"/>
          <w:rtl/>
        </w:rPr>
        <w:t>رَضِيَ</w:t>
      </w:r>
      <w:r w:rsidRPr="006A3512">
        <w:rPr>
          <w:rtl/>
        </w:rPr>
        <w:t xml:space="preserve"> </w:t>
      </w:r>
      <w:r w:rsidRPr="006A3512">
        <w:rPr>
          <w:rFonts w:hint="cs"/>
          <w:rtl/>
        </w:rPr>
        <w:t>اللَّهُ</w:t>
      </w:r>
      <w:r w:rsidRPr="006A3512">
        <w:rPr>
          <w:rtl/>
        </w:rPr>
        <w:t xml:space="preserve"> </w:t>
      </w:r>
      <w:r w:rsidRPr="006A3512">
        <w:rPr>
          <w:rFonts w:hint="cs"/>
          <w:rtl/>
        </w:rPr>
        <w:t>عَنْهُمَا،</w:t>
      </w:r>
      <w:r w:rsidRPr="006A3512">
        <w:rPr>
          <w:rtl/>
        </w:rPr>
        <w:t xml:space="preserve"> </w:t>
      </w:r>
      <w:r w:rsidRPr="006A3512">
        <w:rPr>
          <w:rFonts w:hint="cs"/>
          <w:rtl/>
        </w:rPr>
        <w:t>فَقَالَ</w:t>
      </w:r>
      <w:r w:rsidRPr="006A3512">
        <w:rPr>
          <w:rtl/>
        </w:rPr>
        <w:t xml:space="preserve">: </w:t>
      </w:r>
      <w:r w:rsidR="00303AF2">
        <w:rPr>
          <w:rFonts w:hint="cs"/>
          <w:rtl/>
        </w:rPr>
        <w:t>«</w:t>
      </w:r>
      <w:r w:rsidRPr="006A3512">
        <w:rPr>
          <w:rFonts w:hint="cs"/>
          <w:rtl/>
        </w:rPr>
        <w:t>صَحِبْتُ</w:t>
      </w:r>
      <w:r w:rsidRPr="006A3512">
        <w:rPr>
          <w:rtl/>
        </w:rPr>
        <w:t xml:space="preserve"> </w:t>
      </w:r>
      <w:r w:rsidRPr="006A3512">
        <w:rPr>
          <w:rFonts w:hint="cs"/>
          <w:rtl/>
        </w:rPr>
        <w:t>النَّبِيَّ</w:t>
      </w:r>
      <w:r w:rsidRPr="006A3512">
        <w:rPr>
          <w:rtl/>
        </w:rPr>
        <w:t xml:space="preserve"> </w:t>
      </w:r>
      <w:r w:rsidRPr="006A3512">
        <w:rPr>
          <w:rFonts w:hint="cs"/>
          <w:rtl/>
        </w:rPr>
        <w:t>صَلَّى</w:t>
      </w:r>
      <w:r w:rsidRPr="006A3512">
        <w:rPr>
          <w:rtl/>
        </w:rPr>
        <w:t xml:space="preserve"> </w:t>
      </w:r>
      <w:r w:rsidRPr="006A3512">
        <w:rPr>
          <w:rFonts w:hint="cs"/>
          <w:rtl/>
        </w:rPr>
        <w:t>اللهُ</w:t>
      </w:r>
      <w:r w:rsidRPr="006A3512">
        <w:rPr>
          <w:rtl/>
        </w:rPr>
        <w:t xml:space="preserve"> </w:t>
      </w:r>
      <w:r w:rsidRPr="006A3512">
        <w:rPr>
          <w:rFonts w:hint="cs"/>
          <w:rtl/>
        </w:rPr>
        <w:t>عَلَيْهِ</w:t>
      </w:r>
      <w:r w:rsidRPr="006A3512">
        <w:rPr>
          <w:rtl/>
        </w:rPr>
        <w:t xml:space="preserve"> </w:t>
      </w:r>
      <w:r w:rsidRPr="006A3512">
        <w:rPr>
          <w:rFonts w:hint="cs"/>
          <w:rtl/>
        </w:rPr>
        <w:t>وَسَلَّمَ</w:t>
      </w:r>
      <w:r w:rsidRPr="006A3512">
        <w:rPr>
          <w:rtl/>
        </w:rPr>
        <w:t xml:space="preserve"> </w:t>
      </w:r>
      <w:r w:rsidRPr="006A3512">
        <w:rPr>
          <w:rFonts w:hint="cs"/>
          <w:rtl/>
        </w:rPr>
        <w:t>فَلَمْ</w:t>
      </w:r>
      <w:r w:rsidRPr="006A3512">
        <w:rPr>
          <w:rtl/>
        </w:rPr>
        <w:t xml:space="preserve"> </w:t>
      </w:r>
      <w:r w:rsidRPr="006A3512">
        <w:rPr>
          <w:rFonts w:hint="cs"/>
          <w:rtl/>
        </w:rPr>
        <w:t>أَرَهُ</w:t>
      </w:r>
      <w:r w:rsidRPr="006A3512">
        <w:rPr>
          <w:rtl/>
        </w:rPr>
        <w:t xml:space="preserve"> </w:t>
      </w:r>
      <w:r w:rsidRPr="006A3512">
        <w:rPr>
          <w:rFonts w:hint="cs"/>
          <w:rtl/>
        </w:rPr>
        <w:t>يُسَبِّحُ</w:t>
      </w:r>
      <w:r w:rsidRPr="006A3512">
        <w:rPr>
          <w:rtl/>
        </w:rPr>
        <w:t xml:space="preserve"> </w:t>
      </w:r>
      <w:r w:rsidRPr="006A3512">
        <w:rPr>
          <w:rFonts w:hint="cs"/>
          <w:rtl/>
        </w:rPr>
        <w:t>فِي</w:t>
      </w:r>
      <w:r w:rsidRPr="006A3512">
        <w:rPr>
          <w:rtl/>
        </w:rPr>
        <w:t xml:space="preserve"> </w:t>
      </w:r>
      <w:r w:rsidRPr="006A3512">
        <w:rPr>
          <w:rFonts w:hint="cs"/>
          <w:rtl/>
        </w:rPr>
        <w:t>السَّفَرِ،</w:t>
      </w:r>
      <w:r w:rsidRPr="006A3512">
        <w:rPr>
          <w:rtl/>
        </w:rPr>
        <w:t xml:space="preserve"> </w:t>
      </w:r>
      <w:r w:rsidRPr="006A3512">
        <w:rPr>
          <w:rFonts w:hint="cs"/>
          <w:rtl/>
        </w:rPr>
        <w:t>وَقَالَ</w:t>
      </w:r>
      <w:r w:rsidRPr="006A3512">
        <w:rPr>
          <w:rtl/>
        </w:rPr>
        <w:t xml:space="preserve"> </w:t>
      </w:r>
      <w:r w:rsidRPr="006A3512">
        <w:rPr>
          <w:rFonts w:hint="cs"/>
          <w:rtl/>
        </w:rPr>
        <w:t>اللَّهُ</w:t>
      </w:r>
      <w:r w:rsidRPr="006A3512">
        <w:rPr>
          <w:rtl/>
        </w:rPr>
        <w:t xml:space="preserve"> </w:t>
      </w:r>
      <w:r w:rsidRPr="006A3512">
        <w:rPr>
          <w:rFonts w:hint="cs"/>
          <w:rtl/>
        </w:rPr>
        <w:t>جَلَّ</w:t>
      </w:r>
      <w:r w:rsidRPr="006A3512">
        <w:rPr>
          <w:rtl/>
        </w:rPr>
        <w:t xml:space="preserve"> </w:t>
      </w:r>
      <w:r w:rsidRPr="006A3512">
        <w:rPr>
          <w:rFonts w:hint="cs"/>
          <w:rtl/>
        </w:rPr>
        <w:t>ذِكْرُهُ</w:t>
      </w:r>
      <w:r w:rsidRPr="006A3512">
        <w:rPr>
          <w:rtl/>
        </w:rPr>
        <w:t xml:space="preserve">: </w:t>
      </w:r>
      <w:r w:rsidR="00303AF2">
        <w:rPr>
          <w:rFonts w:ascii="Traditional Arabic" w:hAnsi="Traditional Arabic" w:cs="Traditional Arabic"/>
          <w:rtl/>
        </w:rPr>
        <w:t>﴿</w:t>
      </w:r>
      <w:r w:rsidRPr="006A3512">
        <w:rPr>
          <w:rFonts w:hint="cs"/>
          <w:rtl/>
        </w:rPr>
        <w:t>لَقَدْ</w:t>
      </w:r>
      <w:r w:rsidRPr="006A3512">
        <w:rPr>
          <w:rtl/>
        </w:rPr>
        <w:t xml:space="preserve"> </w:t>
      </w:r>
      <w:r w:rsidRPr="006A3512">
        <w:rPr>
          <w:rFonts w:hint="cs"/>
          <w:rtl/>
        </w:rPr>
        <w:t>كَانَ</w:t>
      </w:r>
      <w:r w:rsidRPr="006A3512">
        <w:rPr>
          <w:rtl/>
        </w:rPr>
        <w:t xml:space="preserve"> </w:t>
      </w:r>
      <w:r w:rsidRPr="006A3512">
        <w:rPr>
          <w:rFonts w:hint="cs"/>
          <w:rtl/>
        </w:rPr>
        <w:t>لَكُمْ</w:t>
      </w:r>
      <w:r w:rsidRPr="006A3512">
        <w:rPr>
          <w:rtl/>
        </w:rPr>
        <w:t xml:space="preserve"> </w:t>
      </w:r>
      <w:r w:rsidRPr="006A3512">
        <w:rPr>
          <w:rFonts w:hint="cs"/>
          <w:rtl/>
        </w:rPr>
        <w:t>فِي</w:t>
      </w:r>
      <w:r w:rsidRPr="006A3512">
        <w:rPr>
          <w:rtl/>
        </w:rPr>
        <w:t xml:space="preserve"> </w:t>
      </w:r>
      <w:r w:rsidRPr="006A3512">
        <w:rPr>
          <w:rFonts w:hint="cs"/>
          <w:rtl/>
        </w:rPr>
        <w:t>رَسُولِ</w:t>
      </w:r>
      <w:r w:rsidRPr="006A3512">
        <w:rPr>
          <w:rtl/>
        </w:rPr>
        <w:t xml:space="preserve"> </w:t>
      </w:r>
      <w:r w:rsidRPr="006A3512">
        <w:rPr>
          <w:rFonts w:hint="cs"/>
          <w:rtl/>
        </w:rPr>
        <w:t>اللَّهِ</w:t>
      </w:r>
      <w:r w:rsidRPr="006A3512">
        <w:rPr>
          <w:rtl/>
        </w:rPr>
        <w:t xml:space="preserve"> </w:t>
      </w:r>
      <w:r w:rsidRPr="006A3512">
        <w:rPr>
          <w:rFonts w:hint="cs"/>
          <w:rtl/>
        </w:rPr>
        <w:t>إِسْوَةٌ</w:t>
      </w:r>
      <w:r w:rsidRPr="006A3512">
        <w:rPr>
          <w:rtl/>
        </w:rPr>
        <w:t xml:space="preserve"> </w:t>
      </w:r>
      <w:r w:rsidRPr="006A3512">
        <w:rPr>
          <w:rFonts w:hint="cs"/>
          <w:rtl/>
        </w:rPr>
        <w:t>حَسَنَةٌ</w:t>
      </w:r>
      <w:r w:rsidR="00303AF2">
        <w:rPr>
          <w:rFonts w:ascii="Traditional Arabic" w:hAnsi="Traditional Arabic" w:cs="Traditional Arabic"/>
          <w:rtl/>
        </w:rPr>
        <w:t>﴾</w:t>
      </w:r>
      <w:r w:rsidR="00303AF2">
        <w:rPr>
          <w:rFonts w:hint="cs"/>
          <w:rtl/>
        </w:rPr>
        <w:t>»</w:t>
      </w:r>
      <w:r w:rsidRPr="006A3512">
        <w:rPr>
          <w:rFonts w:hint="cs"/>
          <w:rtl/>
        </w:rPr>
        <w:t xml:space="preserve"> [رواه البخاری: 1101].</w:t>
      </w:r>
    </w:p>
    <w:p w:rsidR="006A3512" w:rsidRDefault="006A3512" w:rsidP="00FE529F">
      <w:pPr>
        <w:pStyle w:val="0-"/>
        <w:rPr>
          <w:rtl/>
          <w:lang w:bidi="fa-IR"/>
        </w:rPr>
      </w:pPr>
      <w:r>
        <w:rPr>
          <w:rFonts w:hint="cs"/>
          <w:rtl/>
          <w:lang w:bidi="fa-IR"/>
        </w:rPr>
        <w:t>584- از ابن عمر</w:t>
      </w:r>
      <w:r>
        <w:rPr>
          <w:rFonts w:cs="CTraditional Arabic" w:hint="cs"/>
          <w:rtl/>
          <w:lang w:bidi="fa-IR"/>
        </w:rPr>
        <w:t>ب</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مصاحبت نمودم، و ندیدم که در سفر نماز نفل خوانده باشند، و خداوند متعال می‌فرماید: «و برای شما پیامبر خدا </w:t>
      </w:r>
      <w:r>
        <w:rPr>
          <w:rFonts w:cs="CTraditional Arabic" w:hint="cs"/>
          <w:rtl/>
          <w:lang w:bidi="fa-IR"/>
        </w:rPr>
        <w:t>ج</w:t>
      </w:r>
      <w:r>
        <w:rPr>
          <w:rFonts w:hint="cs"/>
          <w:rtl/>
          <w:lang w:bidi="fa-IR"/>
        </w:rPr>
        <w:t xml:space="preserve"> بهترین الگو است»</w:t>
      </w:r>
      <w:r w:rsidRPr="006A3512">
        <w:rPr>
          <w:rFonts w:hint="cs"/>
          <w:vertAlign w:val="superscript"/>
          <w:rtl/>
          <w:lang w:bidi="fa-IR"/>
        </w:rPr>
        <w:t>(</w:t>
      </w:r>
      <w:r w:rsidRPr="005A62CD">
        <w:rPr>
          <w:rStyle w:val="FootnoteReference"/>
          <w:rtl/>
          <w:lang w:bidi="fa-IR"/>
        </w:rPr>
        <w:footnoteReference w:id="328"/>
      </w:r>
      <w:r w:rsidRPr="006A3512">
        <w:rPr>
          <w:rFonts w:hint="cs"/>
          <w:vertAlign w:val="superscript"/>
          <w:rtl/>
          <w:lang w:bidi="fa-IR"/>
        </w:rPr>
        <w:t>)</w:t>
      </w:r>
      <w:r>
        <w:rPr>
          <w:rFonts w:hint="cs"/>
          <w:rtl/>
          <w:lang w:bidi="fa-IR"/>
        </w:rPr>
        <w:t>.</w:t>
      </w:r>
    </w:p>
    <w:p w:rsidR="00075B02" w:rsidRDefault="00075B02" w:rsidP="007F52F1">
      <w:pPr>
        <w:pStyle w:val="2-0"/>
        <w:rPr>
          <w:rtl/>
        </w:rPr>
      </w:pPr>
      <w:r w:rsidRPr="006F238E">
        <w:rPr>
          <w:rFonts w:hint="cs"/>
          <w:rtl/>
          <w:lang w:bidi="ar-SA"/>
        </w:rPr>
        <w:t>7</w:t>
      </w:r>
      <w:r>
        <w:rPr>
          <w:rFonts w:hint="cs"/>
          <w:rtl/>
        </w:rPr>
        <w:t>- باب: مَنْ تَطَوَّعَ فِي السَّفَرِ فِي غَيْرِ دُبُرِ الصَّلاةِ وَقَبلَها</w:t>
      </w:r>
    </w:p>
    <w:p w:rsidR="00075B02" w:rsidRDefault="00075B02" w:rsidP="007F52F1">
      <w:pPr>
        <w:pStyle w:val="4-"/>
        <w:rPr>
          <w:rtl/>
          <w:lang w:bidi="fa-IR"/>
        </w:rPr>
      </w:pPr>
      <w:bookmarkStart w:id="212" w:name="_Toc432244203"/>
      <w:r>
        <w:rPr>
          <w:rFonts w:hint="cs"/>
          <w:rtl/>
          <w:lang w:bidi="fa-IR"/>
        </w:rPr>
        <w:t>باب [7]: کسی که در سفر بدون از نمازهای قبلی و بعدی نماز، نفل خوانده است</w:t>
      </w:r>
      <w:bookmarkEnd w:id="212"/>
    </w:p>
    <w:p w:rsidR="00075B02" w:rsidRPr="007F52F1" w:rsidRDefault="00075B02" w:rsidP="007F52F1">
      <w:pPr>
        <w:pStyle w:val="5-"/>
        <w:rPr>
          <w:rtl/>
        </w:rPr>
      </w:pPr>
      <w:r w:rsidRPr="007F52F1">
        <w:rPr>
          <w:rFonts w:hint="cs"/>
          <w:rtl/>
        </w:rPr>
        <w:t xml:space="preserve">585- </w:t>
      </w:r>
      <w:r w:rsidR="009E7415">
        <w:rPr>
          <w:rFonts w:hint="cs"/>
          <w:rtl/>
        </w:rPr>
        <w:t>عَنْ عَامِرٍ</w:t>
      </w:r>
      <w:r w:rsidR="007F52F1" w:rsidRPr="007F52F1">
        <w:rPr>
          <w:rtl/>
        </w:rPr>
        <w:t xml:space="preserve"> </w:t>
      </w:r>
      <w:r w:rsidR="007F52F1" w:rsidRPr="007F52F1">
        <w:rPr>
          <w:rFonts w:hint="cs"/>
          <w:rtl/>
        </w:rPr>
        <w:t>بْنِ</w:t>
      </w:r>
      <w:r w:rsidR="007F52F1" w:rsidRPr="007F52F1">
        <w:rPr>
          <w:rtl/>
        </w:rPr>
        <w:t xml:space="preserve"> </w:t>
      </w:r>
      <w:r w:rsidR="007F52F1" w:rsidRPr="007F52F1">
        <w:rPr>
          <w:rFonts w:hint="cs"/>
          <w:rtl/>
        </w:rPr>
        <w:t xml:space="preserve">رَبِيعَةَ </w:t>
      </w:r>
      <w:r w:rsidR="007F52F1" w:rsidRPr="006A3512">
        <w:rPr>
          <w:rFonts w:hint="cs"/>
          <w:rtl/>
        </w:rPr>
        <w:t>رَضِيَ</w:t>
      </w:r>
      <w:r w:rsidR="007F52F1" w:rsidRPr="006A3512">
        <w:rPr>
          <w:rtl/>
        </w:rPr>
        <w:t xml:space="preserve"> </w:t>
      </w:r>
      <w:r w:rsidR="007F52F1" w:rsidRPr="006A3512">
        <w:rPr>
          <w:rFonts w:hint="cs"/>
          <w:rtl/>
        </w:rPr>
        <w:t>اللَّهُ</w:t>
      </w:r>
      <w:r w:rsidR="007F52F1" w:rsidRPr="006A3512">
        <w:rPr>
          <w:rtl/>
        </w:rPr>
        <w:t xml:space="preserve"> </w:t>
      </w:r>
      <w:r w:rsidR="007F52F1">
        <w:rPr>
          <w:rFonts w:hint="cs"/>
          <w:rtl/>
        </w:rPr>
        <w:t>عَنْهُ</w:t>
      </w:r>
      <w:r w:rsidR="007F52F1" w:rsidRPr="007F52F1">
        <w:rPr>
          <w:rtl/>
        </w:rPr>
        <w:t xml:space="preserve">: </w:t>
      </w:r>
      <w:r w:rsidR="007F52F1" w:rsidRPr="007F52F1">
        <w:rPr>
          <w:rFonts w:hint="cs"/>
          <w:rtl/>
        </w:rPr>
        <w:t>أَنَّهُ</w:t>
      </w:r>
      <w:r w:rsidR="007F52F1" w:rsidRPr="007F52F1">
        <w:rPr>
          <w:rtl/>
        </w:rPr>
        <w:t xml:space="preserve"> </w:t>
      </w:r>
      <w:r w:rsidR="007F52F1" w:rsidRPr="007F52F1">
        <w:rPr>
          <w:rFonts w:hint="eastAsia"/>
          <w:rtl/>
        </w:rPr>
        <w:t>«</w:t>
      </w:r>
      <w:r w:rsidR="007F52F1" w:rsidRPr="007F52F1">
        <w:rPr>
          <w:rFonts w:hint="cs"/>
          <w:rtl/>
        </w:rPr>
        <w:t>رَأَى</w:t>
      </w:r>
      <w:r w:rsidR="007F52F1" w:rsidRPr="007F52F1">
        <w:rPr>
          <w:rtl/>
        </w:rPr>
        <w:t xml:space="preserve"> </w:t>
      </w:r>
      <w:r w:rsidR="007F52F1" w:rsidRPr="007F52F1">
        <w:rPr>
          <w:rFonts w:hint="cs"/>
          <w:rtl/>
        </w:rPr>
        <w:t>النَّبِيَّ</w:t>
      </w:r>
      <w:r w:rsidR="007F52F1" w:rsidRPr="007F52F1">
        <w:rPr>
          <w:rtl/>
        </w:rPr>
        <w:t xml:space="preserve"> </w:t>
      </w:r>
      <w:r w:rsidR="007F52F1" w:rsidRPr="007F52F1">
        <w:rPr>
          <w:rFonts w:hint="cs"/>
          <w:rtl/>
        </w:rPr>
        <w:t>صَلَّى</w:t>
      </w:r>
      <w:r w:rsidR="007F52F1" w:rsidRPr="007F52F1">
        <w:rPr>
          <w:rtl/>
        </w:rPr>
        <w:t xml:space="preserve"> </w:t>
      </w:r>
      <w:r w:rsidR="007F52F1" w:rsidRPr="007F52F1">
        <w:rPr>
          <w:rFonts w:hint="cs"/>
          <w:rtl/>
        </w:rPr>
        <w:t>اللهُ</w:t>
      </w:r>
      <w:r w:rsidR="007F52F1" w:rsidRPr="007F52F1">
        <w:rPr>
          <w:rtl/>
        </w:rPr>
        <w:t xml:space="preserve"> </w:t>
      </w:r>
      <w:r w:rsidR="007F52F1" w:rsidRPr="007F52F1">
        <w:rPr>
          <w:rFonts w:hint="cs"/>
          <w:rtl/>
        </w:rPr>
        <w:t>عَلَيْهِ</w:t>
      </w:r>
      <w:r w:rsidR="007F52F1" w:rsidRPr="007F52F1">
        <w:rPr>
          <w:rtl/>
        </w:rPr>
        <w:t xml:space="preserve"> </w:t>
      </w:r>
      <w:r w:rsidR="007F52F1" w:rsidRPr="007F52F1">
        <w:rPr>
          <w:rFonts w:hint="cs"/>
          <w:rtl/>
        </w:rPr>
        <w:t>وَسَلَّمَ</w:t>
      </w:r>
      <w:r w:rsidR="007F52F1" w:rsidRPr="007F52F1">
        <w:rPr>
          <w:rtl/>
        </w:rPr>
        <w:t xml:space="preserve"> </w:t>
      </w:r>
      <w:r w:rsidR="007F52F1" w:rsidRPr="007F52F1">
        <w:rPr>
          <w:rFonts w:hint="cs"/>
          <w:rtl/>
        </w:rPr>
        <w:t>صَلَّى</w:t>
      </w:r>
      <w:r w:rsidR="007F52F1" w:rsidRPr="007F52F1">
        <w:rPr>
          <w:rtl/>
        </w:rPr>
        <w:t xml:space="preserve"> </w:t>
      </w:r>
      <w:r w:rsidR="007F52F1" w:rsidRPr="007F52F1">
        <w:rPr>
          <w:rFonts w:hint="cs"/>
          <w:rtl/>
        </w:rPr>
        <w:t>السُّبْحَةَ</w:t>
      </w:r>
      <w:r w:rsidR="007F52F1" w:rsidRPr="007F52F1">
        <w:rPr>
          <w:rtl/>
        </w:rPr>
        <w:t xml:space="preserve"> </w:t>
      </w:r>
      <w:r w:rsidR="007F52F1" w:rsidRPr="007F52F1">
        <w:rPr>
          <w:rFonts w:hint="cs"/>
          <w:rtl/>
        </w:rPr>
        <w:t>بِاللَّيْلِ</w:t>
      </w:r>
      <w:r w:rsidR="007F52F1" w:rsidRPr="007F52F1">
        <w:rPr>
          <w:rtl/>
        </w:rPr>
        <w:t xml:space="preserve"> </w:t>
      </w:r>
      <w:r w:rsidR="007F52F1" w:rsidRPr="007F52F1">
        <w:rPr>
          <w:rFonts w:hint="cs"/>
          <w:rtl/>
        </w:rPr>
        <w:t>فِي</w:t>
      </w:r>
      <w:r w:rsidR="007F52F1" w:rsidRPr="007F52F1">
        <w:rPr>
          <w:rtl/>
        </w:rPr>
        <w:t xml:space="preserve"> </w:t>
      </w:r>
      <w:r w:rsidR="007F52F1" w:rsidRPr="007F52F1">
        <w:rPr>
          <w:rFonts w:hint="cs"/>
          <w:rtl/>
        </w:rPr>
        <w:t>السَّفَرِ</w:t>
      </w:r>
      <w:r w:rsidR="007F52F1" w:rsidRPr="007F52F1">
        <w:rPr>
          <w:rtl/>
        </w:rPr>
        <w:t xml:space="preserve"> </w:t>
      </w:r>
      <w:r w:rsidR="007F52F1" w:rsidRPr="007F52F1">
        <w:rPr>
          <w:rFonts w:hint="cs"/>
          <w:rtl/>
        </w:rPr>
        <w:t>عَلَى</w:t>
      </w:r>
      <w:r w:rsidR="007F52F1" w:rsidRPr="007F52F1">
        <w:rPr>
          <w:rtl/>
        </w:rPr>
        <w:t xml:space="preserve"> </w:t>
      </w:r>
      <w:r w:rsidR="007F52F1" w:rsidRPr="007F52F1">
        <w:rPr>
          <w:rFonts w:hint="cs"/>
          <w:rtl/>
        </w:rPr>
        <w:t>ظَهْرِ</w:t>
      </w:r>
      <w:r w:rsidR="007F52F1" w:rsidRPr="007F52F1">
        <w:rPr>
          <w:rtl/>
        </w:rPr>
        <w:t xml:space="preserve"> </w:t>
      </w:r>
      <w:r w:rsidR="007F52F1" w:rsidRPr="007F52F1">
        <w:rPr>
          <w:rFonts w:hint="cs"/>
          <w:rtl/>
        </w:rPr>
        <w:t>رَاحِلَتِهِ</w:t>
      </w:r>
      <w:r w:rsidR="007F52F1" w:rsidRPr="007F52F1">
        <w:rPr>
          <w:rtl/>
        </w:rPr>
        <w:t xml:space="preserve"> </w:t>
      </w:r>
      <w:r w:rsidR="007F52F1" w:rsidRPr="007F52F1">
        <w:rPr>
          <w:rFonts w:hint="cs"/>
          <w:rtl/>
        </w:rPr>
        <w:t>حَيْثُ</w:t>
      </w:r>
      <w:r w:rsidR="007F52F1" w:rsidRPr="007F52F1">
        <w:rPr>
          <w:rtl/>
        </w:rPr>
        <w:t xml:space="preserve"> </w:t>
      </w:r>
      <w:r w:rsidR="007F52F1" w:rsidRPr="007F52F1">
        <w:rPr>
          <w:rFonts w:hint="cs"/>
          <w:rtl/>
        </w:rPr>
        <w:t>تَوَجَّهَتْ</w:t>
      </w:r>
      <w:r w:rsidR="007F52F1" w:rsidRPr="007F52F1">
        <w:rPr>
          <w:rtl/>
        </w:rPr>
        <w:t xml:space="preserve"> </w:t>
      </w:r>
      <w:r w:rsidR="007F52F1" w:rsidRPr="007F52F1">
        <w:rPr>
          <w:rFonts w:hint="cs"/>
          <w:rtl/>
        </w:rPr>
        <w:t>بِهِ</w:t>
      </w:r>
      <w:r w:rsidR="007F52F1" w:rsidRPr="007F52F1">
        <w:rPr>
          <w:rFonts w:hint="eastAsia"/>
          <w:rtl/>
        </w:rPr>
        <w:t>»</w:t>
      </w:r>
      <w:r w:rsidR="007F52F1" w:rsidRPr="007F52F1">
        <w:rPr>
          <w:rFonts w:hint="cs"/>
          <w:rtl/>
        </w:rPr>
        <w:t xml:space="preserve"> </w:t>
      </w:r>
      <w:r w:rsidRPr="007F52F1">
        <w:rPr>
          <w:rFonts w:hint="cs"/>
          <w:rtl/>
        </w:rPr>
        <w:t>[رواه البخاری: 1104].</w:t>
      </w:r>
    </w:p>
    <w:p w:rsidR="00075B02" w:rsidRDefault="00075B02" w:rsidP="00075B02">
      <w:pPr>
        <w:pStyle w:val="0-"/>
        <w:rPr>
          <w:rtl/>
          <w:lang w:bidi="fa-IR"/>
        </w:rPr>
      </w:pPr>
      <w:r>
        <w:rPr>
          <w:rFonts w:hint="cs"/>
          <w:rtl/>
          <w:lang w:bidi="fa-IR"/>
        </w:rPr>
        <w:t>585- از عامر بن ربیعه</w:t>
      </w:r>
      <w:r>
        <w:rPr>
          <w:rFonts w:cs="CTraditional Arabic" w:hint="cs"/>
          <w:rtl/>
          <w:lang w:bidi="fa-IR"/>
        </w:rPr>
        <w:t>س</w:t>
      </w:r>
      <w:r w:rsidRPr="00075B02">
        <w:rPr>
          <w:rFonts w:hint="cs"/>
          <w:vertAlign w:val="superscript"/>
          <w:rtl/>
          <w:lang w:bidi="fa-IR"/>
        </w:rPr>
        <w:t>(</w:t>
      </w:r>
      <w:r w:rsidRPr="005A62CD">
        <w:rPr>
          <w:rStyle w:val="FootnoteReference"/>
          <w:rtl/>
          <w:lang w:bidi="fa-IR"/>
        </w:rPr>
        <w:footnoteReference w:id="329"/>
      </w:r>
      <w:r w:rsidRPr="00075B02">
        <w:rPr>
          <w:rFonts w:hint="cs"/>
          <w:vertAlign w:val="superscript"/>
          <w:rtl/>
          <w:lang w:bidi="fa-IR"/>
        </w:rPr>
        <w:t>)</w:t>
      </w:r>
      <w:r>
        <w:rPr>
          <w:rFonts w:hint="cs"/>
          <w:vertAlign w:val="superscript"/>
          <w:rtl/>
          <w:lang w:bidi="fa-IR"/>
        </w:rPr>
        <w:t xml:space="preserve"> </w:t>
      </w:r>
      <w:r>
        <w:rPr>
          <w:rFonts w:hint="cs"/>
          <w:rtl/>
          <w:lang w:bidi="fa-IR"/>
        </w:rPr>
        <w:t xml:space="preserve">روایت است که وی پیامبر خدا </w:t>
      </w:r>
      <w:r>
        <w:rPr>
          <w:rFonts w:cs="CTraditional Arabic" w:hint="cs"/>
          <w:rtl/>
          <w:lang w:bidi="fa-IR"/>
        </w:rPr>
        <w:t>ج</w:t>
      </w:r>
      <w:r>
        <w:rPr>
          <w:rFonts w:hint="cs"/>
          <w:rtl/>
          <w:lang w:bidi="fa-IR"/>
        </w:rPr>
        <w:t xml:space="preserve"> را در سفر دیده است که هنگام شب بر بالای شتر خود، نفل می‌خواندند، و روی ایشان به طرفی بود که شتر به همان طرف روان بود</w:t>
      </w:r>
      <w:r w:rsidRPr="00075B02">
        <w:rPr>
          <w:rFonts w:hint="cs"/>
          <w:vertAlign w:val="superscript"/>
          <w:rtl/>
          <w:lang w:bidi="fa-IR"/>
        </w:rPr>
        <w:t>(</w:t>
      </w:r>
      <w:r w:rsidRPr="005A62CD">
        <w:rPr>
          <w:rStyle w:val="FootnoteReference"/>
          <w:rtl/>
          <w:lang w:bidi="fa-IR"/>
        </w:rPr>
        <w:footnoteReference w:id="330"/>
      </w:r>
      <w:r w:rsidRPr="00075B02">
        <w:rPr>
          <w:rFonts w:hint="cs"/>
          <w:vertAlign w:val="superscript"/>
          <w:rtl/>
          <w:lang w:bidi="fa-IR"/>
        </w:rPr>
        <w:t>)</w:t>
      </w:r>
      <w:r>
        <w:rPr>
          <w:rFonts w:hint="cs"/>
          <w:rtl/>
          <w:lang w:bidi="fa-IR"/>
        </w:rPr>
        <w:t>.</w:t>
      </w:r>
    </w:p>
    <w:p w:rsidR="009775BB" w:rsidRDefault="009775BB" w:rsidP="00C447A7">
      <w:pPr>
        <w:pStyle w:val="2-0"/>
        <w:rPr>
          <w:rtl/>
        </w:rPr>
      </w:pPr>
      <w:r w:rsidRPr="006F238E">
        <w:rPr>
          <w:rFonts w:hint="cs"/>
          <w:rtl/>
          <w:lang w:bidi="ar-SA"/>
        </w:rPr>
        <w:t>8</w:t>
      </w:r>
      <w:r>
        <w:rPr>
          <w:rFonts w:hint="cs"/>
          <w:rtl/>
        </w:rPr>
        <w:t>- باب: الجَمْعِ فِي السَّفَرِ بَيْنَ المَغْرِبِ وَالعِشَاءِ</w:t>
      </w:r>
    </w:p>
    <w:p w:rsidR="009775BB" w:rsidRDefault="009775BB" w:rsidP="00C447A7">
      <w:pPr>
        <w:pStyle w:val="4-"/>
        <w:rPr>
          <w:rtl/>
          <w:lang w:bidi="fa-IR"/>
        </w:rPr>
      </w:pPr>
      <w:bookmarkStart w:id="213" w:name="_Toc432244204"/>
      <w:r>
        <w:rPr>
          <w:rFonts w:hint="cs"/>
          <w:rtl/>
          <w:lang w:bidi="fa-IR"/>
        </w:rPr>
        <w:t>باب [8]: جمع کردن بین نماز مغرب و عشاء در سفر</w:t>
      </w:r>
      <w:bookmarkEnd w:id="213"/>
    </w:p>
    <w:p w:rsidR="009775BB" w:rsidRPr="00C447A7" w:rsidRDefault="009775BB" w:rsidP="00C447A7">
      <w:pPr>
        <w:pStyle w:val="5-"/>
        <w:rPr>
          <w:rtl/>
        </w:rPr>
      </w:pPr>
      <w:r w:rsidRPr="00C447A7">
        <w:rPr>
          <w:rFonts w:hint="cs"/>
          <w:rtl/>
        </w:rPr>
        <w:t xml:space="preserve">586- </w:t>
      </w:r>
      <w:r w:rsidR="00C447A7" w:rsidRPr="00C447A7">
        <w:rPr>
          <w:rFonts w:hint="cs"/>
          <w:rtl/>
        </w:rPr>
        <w:t>عَنِ</w:t>
      </w:r>
      <w:r w:rsidR="00C447A7" w:rsidRPr="00C447A7">
        <w:rPr>
          <w:rtl/>
        </w:rPr>
        <w:t xml:space="preserve"> </w:t>
      </w:r>
      <w:r w:rsidR="00C447A7" w:rsidRPr="00C447A7">
        <w:rPr>
          <w:rFonts w:hint="cs"/>
          <w:rtl/>
        </w:rPr>
        <w:t>ابْنِ</w:t>
      </w:r>
      <w:r w:rsidR="00C447A7" w:rsidRPr="00C447A7">
        <w:rPr>
          <w:rtl/>
        </w:rPr>
        <w:t xml:space="preserve"> </w:t>
      </w:r>
      <w:r w:rsidR="00C447A7" w:rsidRPr="00C447A7">
        <w:rPr>
          <w:rFonts w:hint="cs"/>
          <w:rtl/>
        </w:rPr>
        <w:t>عَبَّاسٍ</w:t>
      </w:r>
      <w:r w:rsidR="00C447A7" w:rsidRPr="00C447A7">
        <w:rPr>
          <w:rtl/>
        </w:rPr>
        <w:t xml:space="preserve"> </w:t>
      </w:r>
      <w:r w:rsidR="00C447A7" w:rsidRPr="00C447A7">
        <w:rPr>
          <w:rFonts w:hint="cs"/>
          <w:rtl/>
        </w:rPr>
        <w:t>رَضِيَ</w:t>
      </w:r>
      <w:r w:rsidR="00C447A7" w:rsidRPr="00C447A7">
        <w:rPr>
          <w:rtl/>
        </w:rPr>
        <w:t xml:space="preserve"> </w:t>
      </w:r>
      <w:r w:rsidR="00C447A7" w:rsidRPr="00C447A7">
        <w:rPr>
          <w:rFonts w:hint="cs"/>
          <w:rtl/>
        </w:rPr>
        <w:t>اللَّهُ</w:t>
      </w:r>
      <w:r w:rsidR="00C447A7" w:rsidRPr="00C447A7">
        <w:rPr>
          <w:rtl/>
        </w:rPr>
        <w:t xml:space="preserve"> </w:t>
      </w:r>
      <w:r w:rsidR="00C447A7" w:rsidRPr="00C447A7">
        <w:rPr>
          <w:rFonts w:hint="cs"/>
          <w:rtl/>
        </w:rPr>
        <w:t>عَنْهُمَا،</w:t>
      </w:r>
      <w:r w:rsidR="00C447A7" w:rsidRPr="00C447A7">
        <w:rPr>
          <w:rtl/>
        </w:rPr>
        <w:t xml:space="preserve"> </w:t>
      </w:r>
      <w:r w:rsidR="00C447A7" w:rsidRPr="00C447A7">
        <w:rPr>
          <w:rFonts w:hint="cs"/>
          <w:rtl/>
        </w:rPr>
        <w:t>قَالَ</w:t>
      </w:r>
      <w:r w:rsidR="00C447A7" w:rsidRPr="00C447A7">
        <w:rPr>
          <w:rtl/>
        </w:rPr>
        <w:t xml:space="preserve">: </w:t>
      </w:r>
      <w:r w:rsidR="00C447A7" w:rsidRPr="00C447A7">
        <w:rPr>
          <w:rFonts w:hint="eastAsia"/>
          <w:rtl/>
        </w:rPr>
        <w:t>«</w:t>
      </w:r>
      <w:r w:rsidR="00C447A7" w:rsidRPr="00C447A7">
        <w:rPr>
          <w:rFonts w:hint="cs"/>
          <w:rtl/>
        </w:rPr>
        <w:t>كَانَ</w:t>
      </w:r>
      <w:r w:rsidR="00C447A7" w:rsidRPr="00C447A7">
        <w:rPr>
          <w:rtl/>
        </w:rPr>
        <w:t xml:space="preserve"> </w:t>
      </w:r>
      <w:r w:rsidR="00C447A7" w:rsidRPr="00C447A7">
        <w:rPr>
          <w:rFonts w:hint="cs"/>
          <w:rtl/>
        </w:rPr>
        <w:t>رَسُولُ</w:t>
      </w:r>
      <w:r w:rsidR="00C447A7" w:rsidRPr="00C447A7">
        <w:rPr>
          <w:rtl/>
        </w:rPr>
        <w:t xml:space="preserve"> </w:t>
      </w:r>
      <w:r w:rsidR="00C447A7" w:rsidRPr="00C447A7">
        <w:rPr>
          <w:rFonts w:hint="cs"/>
          <w:rtl/>
        </w:rPr>
        <w:t>اللَّهِ</w:t>
      </w:r>
      <w:r w:rsidR="00C447A7" w:rsidRPr="00C447A7">
        <w:rPr>
          <w:rtl/>
        </w:rPr>
        <w:t xml:space="preserve"> </w:t>
      </w:r>
      <w:r w:rsidR="00C447A7" w:rsidRPr="00C447A7">
        <w:rPr>
          <w:rFonts w:hint="cs"/>
          <w:rtl/>
        </w:rPr>
        <w:t>صَلَّى</w:t>
      </w:r>
      <w:r w:rsidR="00C447A7" w:rsidRPr="00C447A7">
        <w:rPr>
          <w:rtl/>
        </w:rPr>
        <w:t xml:space="preserve"> </w:t>
      </w:r>
      <w:r w:rsidR="00C447A7" w:rsidRPr="00C447A7">
        <w:rPr>
          <w:rFonts w:hint="cs"/>
          <w:rtl/>
        </w:rPr>
        <w:t>اللهُ</w:t>
      </w:r>
      <w:r w:rsidR="00C447A7" w:rsidRPr="00C447A7">
        <w:rPr>
          <w:rtl/>
        </w:rPr>
        <w:t xml:space="preserve"> </w:t>
      </w:r>
      <w:r w:rsidR="00C447A7" w:rsidRPr="00C447A7">
        <w:rPr>
          <w:rFonts w:hint="cs"/>
          <w:rtl/>
        </w:rPr>
        <w:t>عَلَيْهِ</w:t>
      </w:r>
      <w:r w:rsidR="00C447A7" w:rsidRPr="00C447A7">
        <w:rPr>
          <w:rtl/>
        </w:rPr>
        <w:t xml:space="preserve"> </w:t>
      </w:r>
      <w:r w:rsidR="00C447A7" w:rsidRPr="00C447A7">
        <w:rPr>
          <w:rFonts w:hint="cs"/>
          <w:rtl/>
        </w:rPr>
        <w:t>وَسَلَّمَ</w:t>
      </w:r>
      <w:r w:rsidR="00C447A7" w:rsidRPr="00C447A7">
        <w:rPr>
          <w:rtl/>
        </w:rPr>
        <w:t xml:space="preserve"> </w:t>
      </w:r>
      <w:r w:rsidR="00C447A7" w:rsidRPr="00C447A7">
        <w:rPr>
          <w:rFonts w:hint="cs"/>
          <w:rtl/>
        </w:rPr>
        <w:t>يَجْمَعُ</w:t>
      </w:r>
      <w:r w:rsidR="00C447A7" w:rsidRPr="00C447A7">
        <w:rPr>
          <w:rtl/>
        </w:rPr>
        <w:t xml:space="preserve"> </w:t>
      </w:r>
      <w:r w:rsidR="00C447A7" w:rsidRPr="00C447A7">
        <w:rPr>
          <w:rFonts w:hint="cs"/>
          <w:rtl/>
        </w:rPr>
        <w:t>بَيْنَ</w:t>
      </w:r>
      <w:r w:rsidR="00C447A7" w:rsidRPr="00C447A7">
        <w:rPr>
          <w:rtl/>
        </w:rPr>
        <w:t xml:space="preserve"> </w:t>
      </w:r>
      <w:r w:rsidR="00C447A7" w:rsidRPr="00C447A7">
        <w:rPr>
          <w:rFonts w:hint="cs"/>
          <w:rtl/>
        </w:rPr>
        <w:t>صَلاَةِ</w:t>
      </w:r>
      <w:r w:rsidR="00C447A7" w:rsidRPr="00C447A7">
        <w:rPr>
          <w:rtl/>
        </w:rPr>
        <w:t xml:space="preserve"> </w:t>
      </w:r>
      <w:r w:rsidR="00C447A7" w:rsidRPr="00C447A7">
        <w:rPr>
          <w:rFonts w:hint="cs"/>
          <w:rtl/>
        </w:rPr>
        <w:t>الظُّهْرِ</w:t>
      </w:r>
      <w:r w:rsidR="00C447A7" w:rsidRPr="00C447A7">
        <w:rPr>
          <w:rtl/>
        </w:rPr>
        <w:t xml:space="preserve"> </w:t>
      </w:r>
      <w:r w:rsidR="00C447A7" w:rsidRPr="00C447A7">
        <w:rPr>
          <w:rFonts w:hint="cs"/>
          <w:rtl/>
        </w:rPr>
        <w:t>وَالعَصْرِ،</w:t>
      </w:r>
      <w:r w:rsidR="00C447A7" w:rsidRPr="00C447A7">
        <w:rPr>
          <w:rtl/>
        </w:rPr>
        <w:t xml:space="preserve"> </w:t>
      </w:r>
      <w:r w:rsidR="00C447A7" w:rsidRPr="00C447A7">
        <w:rPr>
          <w:rFonts w:hint="cs"/>
          <w:rtl/>
        </w:rPr>
        <w:t>إِذَا</w:t>
      </w:r>
      <w:r w:rsidR="00C447A7" w:rsidRPr="00C447A7">
        <w:rPr>
          <w:rtl/>
        </w:rPr>
        <w:t xml:space="preserve"> </w:t>
      </w:r>
      <w:r w:rsidR="00C447A7" w:rsidRPr="00C447A7">
        <w:rPr>
          <w:rFonts w:hint="cs"/>
          <w:rtl/>
        </w:rPr>
        <w:t>كَانَ</w:t>
      </w:r>
      <w:r w:rsidR="00C447A7" w:rsidRPr="00C447A7">
        <w:rPr>
          <w:rtl/>
        </w:rPr>
        <w:t xml:space="preserve"> </w:t>
      </w:r>
      <w:r w:rsidR="00C447A7" w:rsidRPr="00C447A7">
        <w:rPr>
          <w:rFonts w:hint="cs"/>
          <w:rtl/>
        </w:rPr>
        <w:t>عَلَى</w:t>
      </w:r>
      <w:r w:rsidR="00C447A7" w:rsidRPr="00C447A7">
        <w:rPr>
          <w:rtl/>
        </w:rPr>
        <w:t xml:space="preserve"> </w:t>
      </w:r>
      <w:r w:rsidR="00C447A7" w:rsidRPr="00C447A7">
        <w:rPr>
          <w:rFonts w:hint="cs"/>
          <w:rtl/>
        </w:rPr>
        <w:t>ظَهْرِ</w:t>
      </w:r>
      <w:r w:rsidR="00C447A7" w:rsidRPr="00C447A7">
        <w:rPr>
          <w:rtl/>
        </w:rPr>
        <w:t xml:space="preserve"> </w:t>
      </w:r>
      <w:r w:rsidR="00C447A7" w:rsidRPr="00C447A7">
        <w:rPr>
          <w:rFonts w:hint="cs"/>
          <w:rtl/>
        </w:rPr>
        <w:t>سَيْرٍ</w:t>
      </w:r>
      <w:r w:rsidR="00C447A7" w:rsidRPr="00C447A7">
        <w:rPr>
          <w:rtl/>
        </w:rPr>
        <w:t xml:space="preserve"> </w:t>
      </w:r>
      <w:r w:rsidR="00C447A7" w:rsidRPr="00C447A7">
        <w:rPr>
          <w:rFonts w:hint="cs"/>
          <w:rtl/>
        </w:rPr>
        <w:t>وَيَجْمَعُ</w:t>
      </w:r>
      <w:r w:rsidR="00C447A7" w:rsidRPr="00C447A7">
        <w:rPr>
          <w:rtl/>
        </w:rPr>
        <w:t xml:space="preserve"> </w:t>
      </w:r>
      <w:r w:rsidR="00C447A7" w:rsidRPr="00C447A7">
        <w:rPr>
          <w:rFonts w:hint="cs"/>
          <w:rtl/>
        </w:rPr>
        <w:t>بَيْنَ</w:t>
      </w:r>
      <w:r w:rsidR="00C447A7" w:rsidRPr="00C447A7">
        <w:rPr>
          <w:rtl/>
        </w:rPr>
        <w:t xml:space="preserve"> </w:t>
      </w:r>
      <w:r w:rsidR="00C447A7" w:rsidRPr="00C447A7">
        <w:rPr>
          <w:rFonts w:hint="cs"/>
          <w:rtl/>
        </w:rPr>
        <w:t>المَغْرِبِ</w:t>
      </w:r>
      <w:r w:rsidR="00C447A7" w:rsidRPr="00C447A7">
        <w:rPr>
          <w:rtl/>
        </w:rPr>
        <w:t xml:space="preserve"> </w:t>
      </w:r>
      <w:r w:rsidR="00C447A7" w:rsidRPr="00C447A7">
        <w:rPr>
          <w:rFonts w:hint="cs"/>
          <w:rtl/>
        </w:rPr>
        <w:t>وَالعِشَاءِ</w:t>
      </w:r>
      <w:r w:rsidR="00C447A7" w:rsidRPr="00C447A7">
        <w:rPr>
          <w:rFonts w:hint="eastAsia"/>
          <w:rtl/>
        </w:rPr>
        <w:t>»</w:t>
      </w:r>
      <w:r w:rsidR="00C447A7" w:rsidRPr="00C447A7">
        <w:rPr>
          <w:rFonts w:hint="cs"/>
          <w:rtl/>
        </w:rPr>
        <w:t xml:space="preserve"> </w:t>
      </w:r>
      <w:r w:rsidRPr="00C447A7">
        <w:rPr>
          <w:rFonts w:hint="cs"/>
          <w:rtl/>
        </w:rPr>
        <w:t>[رواه البخاری: 1107].</w:t>
      </w:r>
    </w:p>
    <w:p w:rsidR="009775BB" w:rsidRDefault="009775BB" w:rsidP="00C447A7">
      <w:pPr>
        <w:pStyle w:val="0-"/>
        <w:rPr>
          <w:rtl/>
          <w:lang w:bidi="fa-IR"/>
        </w:rPr>
      </w:pPr>
      <w:r>
        <w:rPr>
          <w:rFonts w:hint="cs"/>
          <w:rtl/>
          <w:lang w:bidi="fa-IR"/>
        </w:rPr>
        <w:t xml:space="preserve">586- از ابن </w:t>
      </w:r>
      <w:r w:rsidR="00C447A7">
        <w:rPr>
          <w:rFonts w:hint="cs"/>
          <w:rtl/>
          <w:lang w:bidi="fa-IR"/>
        </w:rPr>
        <w:t>عباس</w:t>
      </w:r>
      <w:r w:rsidR="00C447A7">
        <w:rPr>
          <w:rFonts w:cs="CTraditional Arabic" w:hint="cs"/>
          <w:rtl/>
          <w:lang w:bidi="fa-IR"/>
        </w:rPr>
        <w:t>ب</w:t>
      </w:r>
      <w:r w:rsidR="00C447A7">
        <w:rPr>
          <w:rFonts w:hint="cs"/>
          <w:rtl/>
          <w:lang w:bidi="fa-IR"/>
        </w:rPr>
        <w:t xml:space="preserve"> روایت است که گفت: پیامبر خدا </w:t>
      </w:r>
      <w:r w:rsidR="00C447A7">
        <w:rPr>
          <w:rFonts w:cs="CTraditional Arabic" w:hint="cs"/>
          <w:rtl/>
          <w:lang w:bidi="fa-IR"/>
        </w:rPr>
        <w:t>ج</w:t>
      </w:r>
      <w:r w:rsidR="00C447A7">
        <w:rPr>
          <w:rFonts w:hint="cs"/>
          <w:rtl/>
          <w:lang w:bidi="fa-IR"/>
        </w:rPr>
        <w:t xml:space="preserve"> در راه سفر، بین نماز ظهر و عصر، و بین نماز مغرب و عشاء جمع می‌کردند</w:t>
      </w:r>
      <w:r w:rsidR="00C447A7" w:rsidRPr="00C447A7">
        <w:rPr>
          <w:rFonts w:hint="cs"/>
          <w:vertAlign w:val="superscript"/>
          <w:rtl/>
          <w:lang w:bidi="fa-IR"/>
        </w:rPr>
        <w:t>(</w:t>
      </w:r>
      <w:r w:rsidR="00C447A7" w:rsidRPr="005A62CD">
        <w:rPr>
          <w:rStyle w:val="FootnoteReference"/>
          <w:rtl/>
          <w:lang w:bidi="fa-IR"/>
        </w:rPr>
        <w:footnoteReference w:id="331"/>
      </w:r>
      <w:r w:rsidR="00C447A7" w:rsidRPr="00C447A7">
        <w:rPr>
          <w:rFonts w:hint="cs"/>
          <w:vertAlign w:val="superscript"/>
          <w:rtl/>
          <w:lang w:bidi="fa-IR"/>
        </w:rPr>
        <w:t>)</w:t>
      </w:r>
      <w:r w:rsidR="00C447A7">
        <w:rPr>
          <w:rFonts w:hint="cs"/>
          <w:rtl/>
          <w:lang w:bidi="fa-IR"/>
        </w:rPr>
        <w:t>.</w:t>
      </w:r>
    </w:p>
    <w:p w:rsidR="00C447A7" w:rsidRDefault="00C447A7" w:rsidP="00C447A7">
      <w:pPr>
        <w:pStyle w:val="2-0"/>
        <w:rPr>
          <w:rtl/>
        </w:rPr>
      </w:pPr>
      <w:r w:rsidRPr="006F238E">
        <w:rPr>
          <w:rFonts w:hint="cs"/>
          <w:rtl/>
          <w:lang w:bidi="ar-SA"/>
        </w:rPr>
        <w:t>9</w:t>
      </w:r>
      <w:r>
        <w:rPr>
          <w:rFonts w:hint="cs"/>
          <w:rtl/>
        </w:rPr>
        <w:t>- باب: إِذَا لَمْ يُطِقْ قَاعِداً صَلَّى عَلَى جَنْبٍ</w:t>
      </w:r>
    </w:p>
    <w:p w:rsidR="00C447A7" w:rsidRDefault="00C447A7" w:rsidP="00C447A7">
      <w:pPr>
        <w:pStyle w:val="4-"/>
        <w:rPr>
          <w:rtl/>
          <w:lang w:bidi="fa-IR"/>
        </w:rPr>
      </w:pPr>
      <w:bookmarkStart w:id="214" w:name="_Toc432244205"/>
      <w:r>
        <w:rPr>
          <w:rFonts w:hint="cs"/>
          <w:rtl/>
          <w:lang w:bidi="fa-IR"/>
        </w:rPr>
        <w:t>باب [9]: اگر نشسته نمی‌توانست، به پهلو نماز بخواند</w:t>
      </w:r>
      <w:bookmarkEnd w:id="214"/>
    </w:p>
    <w:p w:rsidR="00C447A7" w:rsidRPr="00C447A7" w:rsidRDefault="00C447A7" w:rsidP="00C447A7">
      <w:pPr>
        <w:pStyle w:val="5-"/>
        <w:rPr>
          <w:rtl/>
        </w:rPr>
      </w:pPr>
      <w:r w:rsidRPr="00C447A7">
        <w:rPr>
          <w:rFonts w:hint="cs"/>
          <w:rtl/>
        </w:rPr>
        <w:t xml:space="preserve">587- </w:t>
      </w:r>
      <w:r>
        <w:rPr>
          <w:rFonts w:hint="cs"/>
          <w:rtl/>
        </w:rPr>
        <w:t>عَنِ</w:t>
      </w:r>
      <w:r w:rsidRPr="00C447A7">
        <w:rPr>
          <w:rtl/>
        </w:rPr>
        <w:t xml:space="preserve"> </w:t>
      </w:r>
      <w:r w:rsidRPr="00C447A7">
        <w:rPr>
          <w:rFonts w:hint="cs"/>
          <w:rtl/>
        </w:rPr>
        <w:t>عِمْرَانَ</w:t>
      </w:r>
      <w:r w:rsidRPr="00C447A7">
        <w:rPr>
          <w:rtl/>
        </w:rPr>
        <w:t xml:space="preserve"> </w:t>
      </w:r>
      <w:r w:rsidRPr="00C447A7">
        <w:rPr>
          <w:rFonts w:hint="cs"/>
          <w:rtl/>
        </w:rPr>
        <w:t>بْنِ</w:t>
      </w:r>
      <w:r w:rsidRPr="00C447A7">
        <w:rPr>
          <w:rtl/>
        </w:rPr>
        <w:t xml:space="preserve"> </w:t>
      </w:r>
      <w:r w:rsidRPr="00C447A7">
        <w:rPr>
          <w:rFonts w:hint="cs"/>
          <w:rtl/>
        </w:rPr>
        <w:t>حُصَيْنٍ</w:t>
      </w:r>
      <w:r w:rsidRPr="00C447A7">
        <w:rPr>
          <w:rtl/>
        </w:rPr>
        <w:t xml:space="preserve"> </w:t>
      </w:r>
      <w:r w:rsidRPr="00C447A7">
        <w:rPr>
          <w:rFonts w:hint="cs"/>
          <w:rtl/>
        </w:rPr>
        <w:t>رَضِيَ</w:t>
      </w:r>
      <w:r w:rsidRPr="00C447A7">
        <w:rPr>
          <w:rtl/>
        </w:rPr>
        <w:t xml:space="preserve"> </w:t>
      </w:r>
      <w:r w:rsidRPr="00C447A7">
        <w:rPr>
          <w:rFonts w:hint="cs"/>
          <w:rtl/>
        </w:rPr>
        <w:t>اللَّهُ</w:t>
      </w:r>
      <w:r w:rsidRPr="00C447A7">
        <w:rPr>
          <w:rtl/>
        </w:rPr>
        <w:t xml:space="preserve"> </w:t>
      </w:r>
      <w:r w:rsidRPr="00C447A7">
        <w:rPr>
          <w:rFonts w:hint="cs"/>
          <w:rtl/>
        </w:rPr>
        <w:t>عَنْهُ،</w:t>
      </w:r>
      <w:r w:rsidRPr="00C447A7">
        <w:rPr>
          <w:rtl/>
        </w:rPr>
        <w:t xml:space="preserve"> </w:t>
      </w:r>
      <w:r w:rsidRPr="00C447A7">
        <w:rPr>
          <w:rFonts w:hint="cs"/>
          <w:rtl/>
        </w:rPr>
        <w:t>قَالَ</w:t>
      </w:r>
      <w:r w:rsidRPr="00C447A7">
        <w:rPr>
          <w:rtl/>
        </w:rPr>
        <w:t xml:space="preserve">: </w:t>
      </w:r>
      <w:r w:rsidRPr="00C447A7">
        <w:rPr>
          <w:rFonts w:hint="cs"/>
          <w:rtl/>
        </w:rPr>
        <w:t>كَانَتْ</w:t>
      </w:r>
      <w:r w:rsidRPr="00C447A7">
        <w:rPr>
          <w:rtl/>
        </w:rPr>
        <w:t xml:space="preserve"> </w:t>
      </w:r>
      <w:r w:rsidRPr="00C447A7">
        <w:rPr>
          <w:rFonts w:hint="cs"/>
          <w:rtl/>
        </w:rPr>
        <w:t>بِي</w:t>
      </w:r>
      <w:r w:rsidRPr="00C447A7">
        <w:rPr>
          <w:rtl/>
        </w:rPr>
        <w:t xml:space="preserve"> </w:t>
      </w:r>
      <w:r w:rsidRPr="00C447A7">
        <w:rPr>
          <w:rFonts w:hint="cs"/>
          <w:rtl/>
        </w:rPr>
        <w:t>بَوَاسِيرُ،</w:t>
      </w:r>
      <w:r w:rsidRPr="00C447A7">
        <w:rPr>
          <w:rtl/>
        </w:rPr>
        <w:t xml:space="preserve"> </w:t>
      </w:r>
      <w:r w:rsidRPr="00C447A7">
        <w:rPr>
          <w:rFonts w:hint="cs"/>
          <w:rtl/>
        </w:rPr>
        <w:t>فَسَأَلْتُ</w:t>
      </w:r>
      <w:r w:rsidRPr="00C447A7">
        <w:rPr>
          <w:rtl/>
        </w:rPr>
        <w:t xml:space="preserve"> </w:t>
      </w:r>
      <w:r w:rsidRPr="00C447A7">
        <w:rPr>
          <w:rFonts w:hint="cs"/>
          <w:rtl/>
        </w:rPr>
        <w:t>النَّبِيَّ</w:t>
      </w:r>
      <w:r w:rsidRPr="00C447A7">
        <w:rPr>
          <w:rtl/>
        </w:rPr>
        <w:t xml:space="preserve"> </w:t>
      </w:r>
      <w:r w:rsidRPr="00C447A7">
        <w:rPr>
          <w:rFonts w:hint="cs"/>
          <w:rtl/>
        </w:rPr>
        <w:t>صَلَّى</w:t>
      </w:r>
      <w:r w:rsidRPr="00C447A7">
        <w:rPr>
          <w:rtl/>
        </w:rPr>
        <w:t xml:space="preserve"> </w:t>
      </w:r>
      <w:r w:rsidRPr="00C447A7">
        <w:rPr>
          <w:rFonts w:hint="cs"/>
          <w:rtl/>
        </w:rPr>
        <w:t>اللهُ</w:t>
      </w:r>
      <w:r w:rsidRPr="00C447A7">
        <w:rPr>
          <w:rtl/>
        </w:rPr>
        <w:t xml:space="preserve"> </w:t>
      </w:r>
      <w:r w:rsidRPr="00C447A7">
        <w:rPr>
          <w:rFonts w:hint="cs"/>
          <w:rtl/>
        </w:rPr>
        <w:t>عَلَيْهِ</w:t>
      </w:r>
      <w:r w:rsidRPr="00C447A7">
        <w:rPr>
          <w:rtl/>
        </w:rPr>
        <w:t xml:space="preserve"> </w:t>
      </w:r>
      <w:r w:rsidRPr="00C447A7">
        <w:rPr>
          <w:rFonts w:hint="cs"/>
          <w:rtl/>
        </w:rPr>
        <w:t>وَسَلَّمَ</w:t>
      </w:r>
      <w:r w:rsidRPr="00C447A7">
        <w:rPr>
          <w:rtl/>
        </w:rPr>
        <w:t xml:space="preserve"> </w:t>
      </w:r>
      <w:r w:rsidRPr="00C447A7">
        <w:rPr>
          <w:rFonts w:hint="cs"/>
          <w:rtl/>
        </w:rPr>
        <w:t>عَنِ</w:t>
      </w:r>
      <w:r w:rsidRPr="00C447A7">
        <w:rPr>
          <w:rtl/>
        </w:rPr>
        <w:t xml:space="preserve"> </w:t>
      </w:r>
      <w:r w:rsidRPr="00C447A7">
        <w:rPr>
          <w:rFonts w:hint="cs"/>
          <w:rtl/>
        </w:rPr>
        <w:t>الصَّلاَةِ،</w:t>
      </w:r>
      <w:r w:rsidRPr="00C447A7">
        <w:rPr>
          <w:rtl/>
        </w:rPr>
        <w:t xml:space="preserve"> </w:t>
      </w:r>
      <w:r w:rsidRPr="00C447A7">
        <w:rPr>
          <w:rFonts w:hint="cs"/>
          <w:rtl/>
        </w:rPr>
        <w:t>فَقَالَ</w:t>
      </w:r>
      <w:r w:rsidRPr="00C447A7">
        <w:rPr>
          <w:rtl/>
        </w:rPr>
        <w:t xml:space="preserve">: </w:t>
      </w:r>
      <w:r w:rsidRPr="00C447A7">
        <w:rPr>
          <w:rFonts w:hint="eastAsia"/>
          <w:rtl/>
        </w:rPr>
        <w:t>«</w:t>
      </w:r>
      <w:r w:rsidRPr="00C447A7">
        <w:rPr>
          <w:rFonts w:hint="cs"/>
          <w:rtl/>
        </w:rPr>
        <w:t>صَلِّ</w:t>
      </w:r>
      <w:r w:rsidRPr="00C447A7">
        <w:rPr>
          <w:rtl/>
        </w:rPr>
        <w:t xml:space="preserve"> </w:t>
      </w:r>
      <w:r w:rsidRPr="00C447A7">
        <w:rPr>
          <w:rFonts w:hint="cs"/>
          <w:rtl/>
        </w:rPr>
        <w:t>قَائِمًا،</w:t>
      </w:r>
      <w:r w:rsidRPr="00C447A7">
        <w:rPr>
          <w:rtl/>
        </w:rPr>
        <w:t xml:space="preserve"> </w:t>
      </w:r>
      <w:r w:rsidRPr="00C447A7">
        <w:rPr>
          <w:rFonts w:hint="cs"/>
          <w:rtl/>
        </w:rPr>
        <w:t>فَإِنْ</w:t>
      </w:r>
      <w:r w:rsidRPr="00C447A7">
        <w:rPr>
          <w:rtl/>
        </w:rPr>
        <w:t xml:space="preserve"> </w:t>
      </w:r>
      <w:r w:rsidRPr="00C447A7">
        <w:rPr>
          <w:rFonts w:hint="cs"/>
          <w:rtl/>
        </w:rPr>
        <w:t>لَمْ</w:t>
      </w:r>
      <w:r w:rsidRPr="00C447A7">
        <w:rPr>
          <w:rtl/>
        </w:rPr>
        <w:t xml:space="preserve"> </w:t>
      </w:r>
      <w:r w:rsidRPr="00C447A7">
        <w:rPr>
          <w:rFonts w:hint="cs"/>
          <w:rtl/>
        </w:rPr>
        <w:t>تَسْتَطِعْ</w:t>
      </w:r>
      <w:r w:rsidRPr="00C447A7">
        <w:rPr>
          <w:rtl/>
        </w:rPr>
        <w:t xml:space="preserve"> </w:t>
      </w:r>
      <w:r w:rsidRPr="00C447A7">
        <w:rPr>
          <w:rFonts w:hint="cs"/>
          <w:rtl/>
        </w:rPr>
        <w:t>فَقَاعِدًا،</w:t>
      </w:r>
      <w:r w:rsidRPr="00C447A7">
        <w:rPr>
          <w:rtl/>
        </w:rPr>
        <w:t xml:space="preserve"> </w:t>
      </w:r>
      <w:r w:rsidRPr="00C447A7">
        <w:rPr>
          <w:rFonts w:hint="cs"/>
          <w:rtl/>
        </w:rPr>
        <w:t>فَإِنْ</w:t>
      </w:r>
      <w:r w:rsidRPr="00C447A7">
        <w:rPr>
          <w:rtl/>
        </w:rPr>
        <w:t xml:space="preserve"> </w:t>
      </w:r>
      <w:r w:rsidRPr="00C447A7">
        <w:rPr>
          <w:rFonts w:hint="cs"/>
          <w:rtl/>
        </w:rPr>
        <w:t>لَمْ</w:t>
      </w:r>
      <w:r w:rsidRPr="00C447A7">
        <w:rPr>
          <w:rtl/>
        </w:rPr>
        <w:t xml:space="preserve"> </w:t>
      </w:r>
      <w:r w:rsidRPr="00C447A7">
        <w:rPr>
          <w:rFonts w:hint="cs"/>
          <w:rtl/>
        </w:rPr>
        <w:t>تَسْتَطِعْ</w:t>
      </w:r>
      <w:r w:rsidRPr="00C447A7">
        <w:rPr>
          <w:rtl/>
        </w:rPr>
        <w:t xml:space="preserve"> </w:t>
      </w:r>
      <w:r w:rsidRPr="00C447A7">
        <w:rPr>
          <w:rFonts w:hint="cs"/>
          <w:rtl/>
        </w:rPr>
        <w:t>فَعَلَى</w:t>
      </w:r>
      <w:r w:rsidRPr="00C447A7">
        <w:rPr>
          <w:rtl/>
        </w:rPr>
        <w:t xml:space="preserve"> </w:t>
      </w:r>
      <w:r w:rsidRPr="00C447A7">
        <w:rPr>
          <w:rFonts w:hint="cs"/>
          <w:rtl/>
        </w:rPr>
        <w:t>جَنْبٍ</w:t>
      </w:r>
      <w:r w:rsidRPr="00C447A7">
        <w:rPr>
          <w:rFonts w:hint="eastAsia"/>
          <w:rtl/>
        </w:rPr>
        <w:t>»</w:t>
      </w:r>
      <w:r w:rsidRPr="00C447A7">
        <w:rPr>
          <w:rFonts w:hint="cs"/>
          <w:rtl/>
        </w:rPr>
        <w:t xml:space="preserve"> [رواه البخاری: 1117].</w:t>
      </w:r>
    </w:p>
    <w:p w:rsidR="00C447A7" w:rsidRDefault="00C447A7" w:rsidP="007B66F4">
      <w:pPr>
        <w:pStyle w:val="0-"/>
        <w:rPr>
          <w:rtl/>
          <w:lang w:bidi="fa-IR"/>
        </w:rPr>
      </w:pPr>
      <w:r>
        <w:rPr>
          <w:rFonts w:hint="cs"/>
          <w:rtl/>
          <w:lang w:bidi="fa-IR"/>
        </w:rPr>
        <w:t>587- از عمران بن حصین</w:t>
      </w:r>
      <w:r>
        <w:rPr>
          <w:rFonts w:cs="CTraditional Arabic" w:hint="cs"/>
          <w:rtl/>
          <w:lang w:bidi="fa-IR"/>
        </w:rPr>
        <w:t>س</w:t>
      </w:r>
      <w:r>
        <w:rPr>
          <w:rFonts w:hint="cs"/>
          <w:rtl/>
          <w:lang w:bidi="fa-IR"/>
        </w:rPr>
        <w:t xml:space="preserve"> روایت است که گفت: بواسیر داشتم، از پیامبر خدا</w:t>
      </w:r>
      <w:r>
        <w:rPr>
          <w:rFonts w:cs="CTraditional Arabic" w:hint="cs"/>
          <w:rtl/>
          <w:lang w:bidi="fa-IR"/>
        </w:rPr>
        <w:t>ج</w:t>
      </w:r>
      <w:r>
        <w:rPr>
          <w:rFonts w:hint="cs"/>
          <w:rtl/>
          <w:lang w:bidi="fa-IR"/>
        </w:rPr>
        <w:t xml:space="preserve"> نسبت به ادای نماز پرسیدم.</w:t>
      </w:r>
    </w:p>
    <w:p w:rsidR="00C447A7" w:rsidRDefault="00C447A7" w:rsidP="00C447A7">
      <w:pPr>
        <w:pStyle w:val="0-"/>
        <w:rPr>
          <w:rtl/>
          <w:lang w:bidi="fa-IR"/>
        </w:rPr>
      </w:pPr>
      <w:r>
        <w:rPr>
          <w:rFonts w:hint="cs"/>
          <w:rtl/>
          <w:lang w:bidi="fa-IR"/>
        </w:rPr>
        <w:t>فرمودند: «ایستاده بخوان، اگر نتوانستی نشسته بخوان، و اگر نتوانستی به پهلو بخوان»</w:t>
      </w:r>
      <w:r w:rsidRPr="00C447A7">
        <w:rPr>
          <w:rFonts w:hint="cs"/>
          <w:vertAlign w:val="superscript"/>
          <w:rtl/>
          <w:lang w:bidi="fa-IR"/>
        </w:rPr>
        <w:t>(</w:t>
      </w:r>
      <w:r w:rsidRPr="005A62CD">
        <w:rPr>
          <w:rStyle w:val="FootnoteReference"/>
          <w:rtl/>
          <w:lang w:bidi="fa-IR"/>
        </w:rPr>
        <w:footnoteReference w:id="332"/>
      </w:r>
      <w:r w:rsidRPr="00C447A7">
        <w:rPr>
          <w:rFonts w:hint="cs"/>
          <w:vertAlign w:val="superscript"/>
          <w:rtl/>
          <w:lang w:bidi="fa-IR"/>
        </w:rPr>
        <w:t>)</w:t>
      </w:r>
      <w:r>
        <w:rPr>
          <w:rFonts w:hint="cs"/>
          <w:rtl/>
          <w:lang w:bidi="fa-IR"/>
        </w:rPr>
        <w:t>.</w:t>
      </w:r>
    </w:p>
    <w:p w:rsidR="00C447A7" w:rsidRDefault="00C447A7" w:rsidP="00B95920">
      <w:pPr>
        <w:pStyle w:val="2-0"/>
        <w:rPr>
          <w:rtl/>
        </w:rPr>
      </w:pPr>
      <w:r w:rsidRPr="006F238E">
        <w:rPr>
          <w:rFonts w:hint="cs"/>
          <w:rtl/>
          <w:lang w:bidi="ar-SA"/>
        </w:rPr>
        <w:t>10</w:t>
      </w:r>
      <w:r>
        <w:rPr>
          <w:rFonts w:hint="cs"/>
          <w:rtl/>
        </w:rPr>
        <w:t>- باب: إِذَا صَلَّى قَاعِداً ثُمَّ صَحَّ أَوْ وَجَدَ خِفَّةً تَمَّمَ مَا بقِيَ</w:t>
      </w:r>
    </w:p>
    <w:p w:rsidR="00C447A7" w:rsidRDefault="00C447A7" w:rsidP="00B95920">
      <w:pPr>
        <w:pStyle w:val="4-"/>
        <w:rPr>
          <w:rtl/>
          <w:lang w:bidi="fa-IR"/>
        </w:rPr>
      </w:pPr>
      <w:bookmarkStart w:id="215" w:name="_Toc432244206"/>
      <w:r>
        <w:rPr>
          <w:rFonts w:hint="cs"/>
          <w:rtl/>
          <w:lang w:bidi="fa-IR"/>
        </w:rPr>
        <w:t>باب [10]: اگر نشسته نماز می‌خواند، و بعد از آن صحت یافت، و یا احساس خفت نمود، باید باقی‌مانده نماز را تمام نماید</w:t>
      </w:r>
      <w:bookmarkEnd w:id="215"/>
    </w:p>
    <w:p w:rsidR="00C447A7" w:rsidRPr="00B95920" w:rsidRDefault="00C447A7" w:rsidP="00B95920">
      <w:pPr>
        <w:pStyle w:val="5-"/>
        <w:rPr>
          <w:rtl/>
        </w:rPr>
      </w:pPr>
      <w:r w:rsidRPr="00B95920">
        <w:rPr>
          <w:rFonts w:hint="cs"/>
          <w:rtl/>
        </w:rPr>
        <w:t xml:space="preserve">588- </w:t>
      </w:r>
      <w:r w:rsidR="00B95920" w:rsidRPr="00B95920">
        <w:rPr>
          <w:rFonts w:hint="cs"/>
          <w:rtl/>
        </w:rPr>
        <w:t>عَنْ</w:t>
      </w:r>
      <w:r w:rsidR="00B95920" w:rsidRPr="00B95920">
        <w:rPr>
          <w:rtl/>
        </w:rPr>
        <w:t xml:space="preserve"> </w:t>
      </w:r>
      <w:r w:rsidR="00B95920" w:rsidRPr="00B95920">
        <w:rPr>
          <w:rFonts w:hint="cs"/>
          <w:rtl/>
        </w:rPr>
        <w:t>عَائِشَةَ</w:t>
      </w:r>
      <w:r w:rsidR="00B95920" w:rsidRPr="00B95920">
        <w:rPr>
          <w:rtl/>
        </w:rPr>
        <w:t xml:space="preserve"> </w:t>
      </w:r>
      <w:r w:rsidR="00B95920" w:rsidRPr="00B95920">
        <w:rPr>
          <w:rFonts w:hint="cs"/>
          <w:rtl/>
        </w:rPr>
        <w:t>أُمِّ</w:t>
      </w:r>
      <w:r w:rsidR="00B95920" w:rsidRPr="00B95920">
        <w:rPr>
          <w:rtl/>
        </w:rPr>
        <w:t xml:space="preserve"> </w:t>
      </w:r>
      <w:r w:rsidR="00B95920" w:rsidRPr="00B95920">
        <w:rPr>
          <w:rFonts w:hint="cs"/>
          <w:rtl/>
        </w:rPr>
        <w:t>المُؤْمِنِينَ رَضِيَ</w:t>
      </w:r>
      <w:r w:rsidR="00B95920" w:rsidRPr="00B95920">
        <w:rPr>
          <w:rtl/>
        </w:rPr>
        <w:t xml:space="preserve"> </w:t>
      </w:r>
      <w:r w:rsidR="00B95920" w:rsidRPr="00B95920">
        <w:rPr>
          <w:rFonts w:hint="cs"/>
          <w:rtl/>
        </w:rPr>
        <w:t>اللَّهُ</w:t>
      </w:r>
      <w:r w:rsidR="00B95920" w:rsidRPr="00B95920">
        <w:rPr>
          <w:rtl/>
        </w:rPr>
        <w:t xml:space="preserve"> </w:t>
      </w:r>
      <w:r w:rsidR="00B95920" w:rsidRPr="00B95920">
        <w:rPr>
          <w:rFonts w:hint="cs"/>
          <w:rtl/>
        </w:rPr>
        <w:t>عَنْهَا،: أَنَّهَا</w:t>
      </w:r>
      <w:r w:rsidR="00B95920" w:rsidRPr="00B95920">
        <w:rPr>
          <w:rtl/>
        </w:rPr>
        <w:t xml:space="preserve"> </w:t>
      </w:r>
      <w:r w:rsidR="00B95920" w:rsidRPr="00B95920">
        <w:rPr>
          <w:rFonts w:hint="eastAsia"/>
          <w:rtl/>
        </w:rPr>
        <w:t>«</w:t>
      </w:r>
      <w:r w:rsidR="00B95920" w:rsidRPr="00B95920">
        <w:rPr>
          <w:rFonts w:hint="cs"/>
          <w:rtl/>
        </w:rPr>
        <w:t>لَمْ</w:t>
      </w:r>
      <w:r w:rsidR="00B95920" w:rsidRPr="00B95920">
        <w:rPr>
          <w:rtl/>
        </w:rPr>
        <w:t xml:space="preserve"> </w:t>
      </w:r>
      <w:r w:rsidR="00B95920" w:rsidRPr="00B95920">
        <w:rPr>
          <w:rFonts w:hint="cs"/>
          <w:rtl/>
        </w:rPr>
        <w:t>تَرَ</w:t>
      </w:r>
      <w:r w:rsidR="00B95920" w:rsidRPr="00B95920">
        <w:rPr>
          <w:rtl/>
        </w:rPr>
        <w:t xml:space="preserve"> </w:t>
      </w:r>
      <w:r w:rsidR="00B95920" w:rsidRPr="00B95920">
        <w:rPr>
          <w:rFonts w:hint="cs"/>
          <w:rtl/>
        </w:rPr>
        <w:t>رَسُولَ</w:t>
      </w:r>
      <w:r w:rsidR="00B95920" w:rsidRPr="00B95920">
        <w:rPr>
          <w:rtl/>
        </w:rPr>
        <w:t xml:space="preserve"> </w:t>
      </w:r>
      <w:r w:rsidR="00B95920" w:rsidRPr="00B95920">
        <w:rPr>
          <w:rFonts w:hint="cs"/>
          <w:rtl/>
        </w:rPr>
        <w:t>اللَّهِ</w:t>
      </w:r>
      <w:r w:rsidR="00B95920" w:rsidRPr="00B95920">
        <w:rPr>
          <w:rtl/>
        </w:rPr>
        <w:t xml:space="preserve"> </w:t>
      </w:r>
      <w:r w:rsidR="00B95920" w:rsidRPr="00B95920">
        <w:rPr>
          <w:rFonts w:hint="cs"/>
          <w:rtl/>
        </w:rPr>
        <w:t>صَلَّى</w:t>
      </w:r>
      <w:r w:rsidR="00B95920" w:rsidRPr="00B95920">
        <w:rPr>
          <w:rtl/>
        </w:rPr>
        <w:t xml:space="preserve"> </w:t>
      </w:r>
      <w:r w:rsidR="00B95920" w:rsidRPr="00B95920">
        <w:rPr>
          <w:rFonts w:hint="cs"/>
          <w:rtl/>
        </w:rPr>
        <w:t>اللهُ</w:t>
      </w:r>
      <w:r w:rsidR="00B95920" w:rsidRPr="00B95920">
        <w:rPr>
          <w:rtl/>
        </w:rPr>
        <w:t xml:space="preserve"> </w:t>
      </w:r>
      <w:r w:rsidR="00B95920" w:rsidRPr="00B95920">
        <w:rPr>
          <w:rFonts w:hint="cs"/>
          <w:rtl/>
        </w:rPr>
        <w:t>عَلَيْهِ</w:t>
      </w:r>
      <w:r w:rsidR="00B95920" w:rsidRPr="00B95920">
        <w:rPr>
          <w:rtl/>
        </w:rPr>
        <w:t xml:space="preserve"> </w:t>
      </w:r>
      <w:r w:rsidR="00B95920" w:rsidRPr="00B95920">
        <w:rPr>
          <w:rFonts w:hint="cs"/>
          <w:rtl/>
        </w:rPr>
        <w:t>وَسَلَّمَ</w:t>
      </w:r>
      <w:r w:rsidR="00B95920" w:rsidRPr="00B95920">
        <w:rPr>
          <w:rtl/>
        </w:rPr>
        <w:t xml:space="preserve"> </w:t>
      </w:r>
      <w:r w:rsidR="00B95920" w:rsidRPr="00B95920">
        <w:rPr>
          <w:rFonts w:hint="cs"/>
          <w:rtl/>
        </w:rPr>
        <w:t>يُصَلِّي</w:t>
      </w:r>
      <w:r w:rsidR="00B95920" w:rsidRPr="00B95920">
        <w:rPr>
          <w:rtl/>
        </w:rPr>
        <w:t xml:space="preserve"> </w:t>
      </w:r>
      <w:r w:rsidR="00B95920" w:rsidRPr="00B95920">
        <w:rPr>
          <w:rFonts w:hint="cs"/>
          <w:rtl/>
        </w:rPr>
        <w:t>صَلاَةَ</w:t>
      </w:r>
      <w:r w:rsidR="00B95920" w:rsidRPr="00B95920">
        <w:rPr>
          <w:rtl/>
        </w:rPr>
        <w:t xml:space="preserve"> </w:t>
      </w:r>
      <w:r w:rsidR="00B95920" w:rsidRPr="00B95920">
        <w:rPr>
          <w:rFonts w:hint="cs"/>
          <w:rtl/>
        </w:rPr>
        <w:t>اللَّيْلِ</w:t>
      </w:r>
      <w:r w:rsidR="00B95920" w:rsidRPr="00B95920">
        <w:rPr>
          <w:rtl/>
        </w:rPr>
        <w:t xml:space="preserve"> </w:t>
      </w:r>
      <w:r w:rsidR="00B95920" w:rsidRPr="00B95920">
        <w:rPr>
          <w:rFonts w:hint="cs"/>
          <w:rtl/>
        </w:rPr>
        <w:t>قَاعِدًا</w:t>
      </w:r>
      <w:r w:rsidR="00B95920" w:rsidRPr="00B95920">
        <w:rPr>
          <w:rtl/>
        </w:rPr>
        <w:t xml:space="preserve"> </w:t>
      </w:r>
      <w:r w:rsidR="00B95920" w:rsidRPr="00B95920">
        <w:rPr>
          <w:rFonts w:hint="cs"/>
          <w:rtl/>
        </w:rPr>
        <w:t>قَطُّ</w:t>
      </w:r>
      <w:r w:rsidR="00B95920" w:rsidRPr="00B95920">
        <w:rPr>
          <w:rtl/>
        </w:rPr>
        <w:t xml:space="preserve"> </w:t>
      </w:r>
      <w:r w:rsidR="00B95920" w:rsidRPr="00B95920">
        <w:rPr>
          <w:rFonts w:hint="cs"/>
          <w:rtl/>
        </w:rPr>
        <w:t>حَتَّى</w:t>
      </w:r>
      <w:r w:rsidR="00B95920" w:rsidRPr="00B95920">
        <w:rPr>
          <w:rtl/>
        </w:rPr>
        <w:t xml:space="preserve"> </w:t>
      </w:r>
      <w:r w:rsidR="00B95920" w:rsidRPr="00B95920">
        <w:rPr>
          <w:rFonts w:hint="cs"/>
          <w:rtl/>
        </w:rPr>
        <w:t>أَسَنَّ،</w:t>
      </w:r>
      <w:r w:rsidR="00B95920" w:rsidRPr="00B95920">
        <w:rPr>
          <w:rtl/>
        </w:rPr>
        <w:t xml:space="preserve"> </w:t>
      </w:r>
      <w:r w:rsidR="00B95920" w:rsidRPr="00B95920">
        <w:rPr>
          <w:rFonts w:hint="cs"/>
          <w:rtl/>
        </w:rPr>
        <w:t>فَكَانَ</w:t>
      </w:r>
      <w:r w:rsidR="00B95920" w:rsidRPr="00B95920">
        <w:rPr>
          <w:rtl/>
        </w:rPr>
        <w:t xml:space="preserve"> </w:t>
      </w:r>
      <w:r w:rsidR="00B95920" w:rsidRPr="00B95920">
        <w:rPr>
          <w:rFonts w:hint="cs"/>
          <w:rtl/>
        </w:rPr>
        <w:t>يَقْرَأُ</w:t>
      </w:r>
      <w:r w:rsidR="00B95920" w:rsidRPr="00B95920">
        <w:rPr>
          <w:rtl/>
        </w:rPr>
        <w:t xml:space="preserve"> </w:t>
      </w:r>
      <w:r w:rsidR="00B95920" w:rsidRPr="00B95920">
        <w:rPr>
          <w:rFonts w:hint="cs"/>
          <w:rtl/>
        </w:rPr>
        <w:t>قَاعِدًا،</w:t>
      </w:r>
      <w:r w:rsidR="00B95920" w:rsidRPr="00B95920">
        <w:rPr>
          <w:rtl/>
        </w:rPr>
        <w:t xml:space="preserve"> </w:t>
      </w:r>
      <w:r w:rsidR="00B95920" w:rsidRPr="00B95920">
        <w:rPr>
          <w:rFonts w:hint="cs"/>
          <w:rtl/>
        </w:rPr>
        <w:t>حَتَّى</w:t>
      </w:r>
      <w:r w:rsidR="00B95920" w:rsidRPr="00B95920">
        <w:rPr>
          <w:rtl/>
        </w:rPr>
        <w:t xml:space="preserve"> </w:t>
      </w:r>
      <w:r w:rsidR="00B95920" w:rsidRPr="00B95920">
        <w:rPr>
          <w:rFonts w:hint="cs"/>
          <w:rtl/>
        </w:rPr>
        <w:t>إِذَا</w:t>
      </w:r>
      <w:r w:rsidR="00B95920" w:rsidRPr="00B95920">
        <w:rPr>
          <w:rtl/>
        </w:rPr>
        <w:t xml:space="preserve"> </w:t>
      </w:r>
      <w:r w:rsidR="00B95920" w:rsidRPr="00B95920">
        <w:rPr>
          <w:rFonts w:hint="cs"/>
          <w:rtl/>
        </w:rPr>
        <w:t>أَرَادَ</w:t>
      </w:r>
      <w:r w:rsidR="00B95920" w:rsidRPr="00B95920">
        <w:rPr>
          <w:rtl/>
        </w:rPr>
        <w:t xml:space="preserve"> </w:t>
      </w:r>
      <w:r w:rsidR="00B95920" w:rsidRPr="00B95920">
        <w:rPr>
          <w:rFonts w:hint="cs"/>
          <w:rtl/>
        </w:rPr>
        <w:t>أَنْ</w:t>
      </w:r>
      <w:r w:rsidR="00B95920" w:rsidRPr="00B95920">
        <w:rPr>
          <w:rtl/>
        </w:rPr>
        <w:t xml:space="preserve"> </w:t>
      </w:r>
      <w:r w:rsidR="00B95920" w:rsidRPr="00B95920">
        <w:rPr>
          <w:rFonts w:hint="cs"/>
          <w:rtl/>
        </w:rPr>
        <w:t>يَرْكَعَ</w:t>
      </w:r>
      <w:r w:rsidR="00B95920" w:rsidRPr="00B95920">
        <w:rPr>
          <w:rtl/>
        </w:rPr>
        <w:t xml:space="preserve"> </w:t>
      </w:r>
      <w:r w:rsidR="00B95920" w:rsidRPr="00B95920">
        <w:rPr>
          <w:rFonts w:hint="cs"/>
          <w:rtl/>
        </w:rPr>
        <w:t>قَامَ،</w:t>
      </w:r>
      <w:r w:rsidR="00B95920" w:rsidRPr="00B95920">
        <w:rPr>
          <w:rtl/>
        </w:rPr>
        <w:t xml:space="preserve"> </w:t>
      </w:r>
      <w:r w:rsidR="00B95920" w:rsidRPr="00B95920">
        <w:rPr>
          <w:rFonts w:hint="cs"/>
          <w:rtl/>
        </w:rPr>
        <w:t>فَقَرَأَ</w:t>
      </w:r>
      <w:r w:rsidR="00B95920" w:rsidRPr="00B95920">
        <w:rPr>
          <w:rtl/>
        </w:rPr>
        <w:t xml:space="preserve"> </w:t>
      </w:r>
      <w:r w:rsidR="00B95920" w:rsidRPr="00B95920">
        <w:rPr>
          <w:rFonts w:hint="cs"/>
          <w:rtl/>
        </w:rPr>
        <w:t>نَحْوًا</w:t>
      </w:r>
      <w:r w:rsidR="00B95920" w:rsidRPr="00B95920">
        <w:rPr>
          <w:rtl/>
        </w:rPr>
        <w:t xml:space="preserve"> </w:t>
      </w:r>
      <w:r w:rsidR="00B95920" w:rsidRPr="00B95920">
        <w:rPr>
          <w:rFonts w:hint="cs"/>
          <w:rtl/>
        </w:rPr>
        <w:t>مِنْ</w:t>
      </w:r>
      <w:r w:rsidR="00B95920" w:rsidRPr="00B95920">
        <w:rPr>
          <w:rtl/>
        </w:rPr>
        <w:t xml:space="preserve"> </w:t>
      </w:r>
      <w:r w:rsidR="00B95920" w:rsidRPr="00B95920">
        <w:rPr>
          <w:rFonts w:hint="cs"/>
          <w:rtl/>
        </w:rPr>
        <w:t>ثَلاَثِينَ</w:t>
      </w:r>
      <w:r w:rsidR="00B95920" w:rsidRPr="00B95920">
        <w:rPr>
          <w:rtl/>
        </w:rPr>
        <w:t xml:space="preserve"> </w:t>
      </w:r>
      <w:r w:rsidR="00B95920" w:rsidRPr="00B95920">
        <w:rPr>
          <w:rFonts w:hint="cs"/>
          <w:rtl/>
        </w:rPr>
        <w:t>آيَةً</w:t>
      </w:r>
      <w:r w:rsidR="00B95920" w:rsidRPr="00B95920">
        <w:rPr>
          <w:rtl/>
        </w:rPr>
        <w:t xml:space="preserve"> - </w:t>
      </w:r>
      <w:r w:rsidR="00B95920" w:rsidRPr="00B95920">
        <w:rPr>
          <w:rFonts w:hint="cs"/>
          <w:rtl/>
        </w:rPr>
        <w:t>أَوْ</w:t>
      </w:r>
      <w:r w:rsidR="00B95920" w:rsidRPr="00B95920">
        <w:rPr>
          <w:rtl/>
        </w:rPr>
        <w:t xml:space="preserve"> </w:t>
      </w:r>
      <w:r w:rsidR="00B95920" w:rsidRPr="00B95920">
        <w:rPr>
          <w:rFonts w:hint="cs"/>
          <w:rtl/>
        </w:rPr>
        <w:t>أَرْبَعِينَ</w:t>
      </w:r>
      <w:r w:rsidR="00B95920" w:rsidRPr="00B95920">
        <w:rPr>
          <w:rtl/>
        </w:rPr>
        <w:t xml:space="preserve"> </w:t>
      </w:r>
      <w:r w:rsidR="00B95920" w:rsidRPr="00B95920">
        <w:rPr>
          <w:rFonts w:hint="cs"/>
          <w:rtl/>
        </w:rPr>
        <w:t>آيَةً</w:t>
      </w:r>
      <w:r w:rsidR="00B95920" w:rsidRPr="00B95920">
        <w:rPr>
          <w:rtl/>
        </w:rPr>
        <w:t xml:space="preserve"> - </w:t>
      </w:r>
      <w:r w:rsidR="00B95920" w:rsidRPr="00B95920">
        <w:rPr>
          <w:rFonts w:hint="cs"/>
          <w:rtl/>
        </w:rPr>
        <w:t>ثُمَّ</w:t>
      </w:r>
      <w:r w:rsidR="00B95920" w:rsidRPr="00B95920">
        <w:rPr>
          <w:rtl/>
        </w:rPr>
        <w:t xml:space="preserve"> </w:t>
      </w:r>
      <w:r w:rsidR="00B95920" w:rsidRPr="00B95920">
        <w:rPr>
          <w:rFonts w:hint="cs"/>
          <w:rtl/>
        </w:rPr>
        <w:t>رَكَعَ</w:t>
      </w:r>
      <w:r w:rsidR="00B95920" w:rsidRPr="00B95920">
        <w:rPr>
          <w:rFonts w:hint="eastAsia"/>
          <w:rtl/>
        </w:rPr>
        <w:t>»</w:t>
      </w:r>
      <w:r w:rsidR="00B95920" w:rsidRPr="00B95920">
        <w:rPr>
          <w:rFonts w:hint="cs"/>
          <w:rtl/>
        </w:rPr>
        <w:t xml:space="preserve"> </w:t>
      </w:r>
      <w:r w:rsidRPr="00B95920">
        <w:rPr>
          <w:rFonts w:hint="cs"/>
          <w:rtl/>
        </w:rPr>
        <w:t>[رواه البخاری: 1118].</w:t>
      </w:r>
    </w:p>
    <w:p w:rsidR="00C447A7" w:rsidRDefault="00C447A7" w:rsidP="00C447A7">
      <w:pPr>
        <w:pStyle w:val="0-"/>
        <w:rPr>
          <w:rtl/>
          <w:lang w:bidi="fa-IR"/>
        </w:rPr>
      </w:pPr>
      <w:r>
        <w:rPr>
          <w:rFonts w:hint="cs"/>
          <w:rtl/>
          <w:lang w:bidi="fa-IR"/>
        </w:rPr>
        <w:t>588- از عائشه ام المؤمنین</w:t>
      </w:r>
      <w:r>
        <w:rPr>
          <w:rFonts w:cs="CTraditional Arabic" w:hint="cs"/>
          <w:rtl/>
          <w:lang w:bidi="fa-IR"/>
        </w:rPr>
        <w:t>ل</w:t>
      </w:r>
      <w:r>
        <w:rPr>
          <w:rFonts w:hint="cs"/>
          <w:rtl/>
          <w:lang w:bidi="fa-IR"/>
        </w:rPr>
        <w:t xml:space="preserve"> روایت است که وی هیچ وقت پیامبر خدا </w:t>
      </w:r>
      <w:r>
        <w:rPr>
          <w:rFonts w:cs="CTraditional Arabic" w:hint="cs"/>
          <w:rtl/>
          <w:lang w:bidi="fa-IR"/>
        </w:rPr>
        <w:t>ج</w:t>
      </w:r>
      <w:r>
        <w:rPr>
          <w:rFonts w:hint="cs"/>
          <w:rtl/>
          <w:lang w:bidi="fa-IR"/>
        </w:rPr>
        <w:t xml:space="preserve"> را ندیده است که نماز شب را نشسته خوانده باشند.</w:t>
      </w:r>
    </w:p>
    <w:p w:rsidR="00C447A7" w:rsidRDefault="00C447A7" w:rsidP="00BD2B04">
      <w:pPr>
        <w:pStyle w:val="0-"/>
        <w:rPr>
          <w:rtl/>
          <w:lang w:bidi="fa-IR"/>
        </w:rPr>
      </w:pPr>
      <w:r>
        <w:rPr>
          <w:rFonts w:hint="cs"/>
          <w:rtl/>
          <w:lang w:bidi="fa-IR"/>
        </w:rPr>
        <w:t>و چون سن‌شان زیاد شد، [نماز را] نشسته می‌خواندند، و هنگامی که می‌خواستند رکوع نمایند، برمی‌خ</w:t>
      </w:r>
      <w:r w:rsidR="002E010E">
        <w:rPr>
          <w:rFonts w:hint="cs"/>
          <w:rtl/>
          <w:lang w:bidi="fa-IR"/>
        </w:rPr>
        <w:t>استند و حدود سی یا چهل آیت را [ایستاده] می‌خواندند، و بعد از آن رکوع می‌کردند</w:t>
      </w:r>
      <w:r w:rsidR="002E010E" w:rsidRPr="002E010E">
        <w:rPr>
          <w:rFonts w:hint="cs"/>
          <w:vertAlign w:val="superscript"/>
          <w:rtl/>
          <w:lang w:bidi="fa-IR"/>
        </w:rPr>
        <w:t>(</w:t>
      </w:r>
      <w:r w:rsidR="002E010E" w:rsidRPr="005A62CD">
        <w:rPr>
          <w:rStyle w:val="FootnoteReference"/>
          <w:rtl/>
          <w:lang w:bidi="fa-IR"/>
        </w:rPr>
        <w:footnoteReference w:id="333"/>
      </w:r>
      <w:r w:rsidR="002E010E" w:rsidRPr="002E010E">
        <w:rPr>
          <w:rFonts w:hint="cs"/>
          <w:vertAlign w:val="superscript"/>
          <w:rtl/>
          <w:lang w:bidi="fa-IR"/>
        </w:rPr>
        <w:t>)</w:t>
      </w:r>
      <w:r w:rsidR="002E010E">
        <w:rPr>
          <w:rFonts w:hint="cs"/>
          <w:rtl/>
          <w:lang w:bidi="fa-IR"/>
        </w:rPr>
        <w:t>.</w:t>
      </w:r>
    </w:p>
    <w:p w:rsidR="00B95920" w:rsidRPr="00917FA6" w:rsidRDefault="00B95920" w:rsidP="00303AF2">
      <w:pPr>
        <w:pStyle w:val="5-"/>
        <w:rPr>
          <w:rtl/>
        </w:rPr>
      </w:pPr>
      <w:r w:rsidRPr="00917FA6">
        <w:rPr>
          <w:rFonts w:hint="cs"/>
          <w:rtl/>
        </w:rPr>
        <w:t xml:space="preserve">589- </w:t>
      </w:r>
      <w:r w:rsidR="00917FA6" w:rsidRPr="00917FA6">
        <w:rPr>
          <w:rFonts w:hint="cs"/>
          <w:rtl/>
        </w:rPr>
        <w:t>وَعَنْهَا رَضِيَ</w:t>
      </w:r>
      <w:r w:rsidR="00917FA6" w:rsidRPr="00917FA6">
        <w:rPr>
          <w:rtl/>
        </w:rPr>
        <w:t xml:space="preserve"> </w:t>
      </w:r>
      <w:r w:rsidR="00917FA6" w:rsidRPr="00917FA6">
        <w:rPr>
          <w:rFonts w:hint="cs"/>
          <w:rtl/>
        </w:rPr>
        <w:t>اللَّهُ</w:t>
      </w:r>
      <w:r w:rsidR="00917FA6" w:rsidRPr="00917FA6">
        <w:rPr>
          <w:rtl/>
        </w:rPr>
        <w:t xml:space="preserve"> </w:t>
      </w:r>
      <w:r w:rsidR="00917FA6" w:rsidRPr="00917FA6">
        <w:rPr>
          <w:rFonts w:hint="cs"/>
          <w:rtl/>
        </w:rPr>
        <w:t>عَنْهَا في رواية: ثُمَّ</w:t>
      </w:r>
      <w:r w:rsidR="00917FA6" w:rsidRPr="00917FA6">
        <w:rPr>
          <w:rtl/>
        </w:rPr>
        <w:t xml:space="preserve"> </w:t>
      </w:r>
      <w:r w:rsidR="00917FA6" w:rsidRPr="00917FA6">
        <w:rPr>
          <w:rFonts w:hint="cs"/>
          <w:rtl/>
        </w:rPr>
        <w:t>يَفْعَلُ</w:t>
      </w:r>
      <w:r w:rsidR="00917FA6" w:rsidRPr="00917FA6">
        <w:rPr>
          <w:rtl/>
        </w:rPr>
        <w:t xml:space="preserve"> </w:t>
      </w:r>
      <w:r w:rsidR="00917FA6" w:rsidRPr="00917FA6">
        <w:rPr>
          <w:rFonts w:hint="cs"/>
          <w:rtl/>
        </w:rPr>
        <w:t>فِي</w:t>
      </w:r>
      <w:r w:rsidR="00917FA6" w:rsidRPr="00917FA6">
        <w:rPr>
          <w:rtl/>
        </w:rPr>
        <w:t xml:space="preserve"> </w:t>
      </w:r>
      <w:r w:rsidR="00917FA6" w:rsidRPr="00917FA6">
        <w:rPr>
          <w:rFonts w:hint="cs"/>
          <w:rtl/>
        </w:rPr>
        <w:t>الرَّكْعَةِ</w:t>
      </w:r>
      <w:r w:rsidR="00917FA6" w:rsidRPr="00917FA6">
        <w:rPr>
          <w:rtl/>
        </w:rPr>
        <w:t xml:space="preserve"> </w:t>
      </w:r>
      <w:r w:rsidR="00917FA6" w:rsidRPr="00917FA6">
        <w:rPr>
          <w:rFonts w:hint="cs"/>
          <w:rtl/>
        </w:rPr>
        <w:t>الثَّانِيَةِ</w:t>
      </w:r>
      <w:r w:rsidR="00917FA6" w:rsidRPr="00917FA6">
        <w:rPr>
          <w:rtl/>
        </w:rPr>
        <w:t xml:space="preserve"> </w:t>
      </w:r>
      <w:r w:rsidR="00917FA6" w:rsidRPr="00917FA6">
        <w:rPr>
          <w:rFonts w:hint="cs"/>
          <w:rtl/>
        </w:rPr>
        <w:t>مِثْلَ</w:t>
      </w:r>
      <w:r w:rsidR="00917FA6" w:rsidRPr="00917FA6">
        <w:rPr>
          <w:rtl/>
        </w:rPr>
        <w:t xml:space="preserve"> </w:t>
      </w:r>
      <w:r w:rsidR="00917FA6" w:rsidRPr="00917FA6">
        <w:rPr>
          <w:rFonts w:hint="cs"/>
          <w:rtl/>
        </w:rPr>
        <w:t>ذَلِكَ،</w:t>
      </w:r>
      <w:r w:rsidR="00917FA6" w:rsidRPr="00917FA6">
        <w:rPr>
          <w:rtl/>
        </w:rPr>
        <w:t xml:space="preserve"> </w:t>
      </w:r>
      <w:r w:rsidR="00917FA6" w:rsidRPr="00917FA6">
        <w:rPr>
          <w:rFonts w:hint="cs"/>
          <w:rtl/>
        </w:rPr>
        <w:t>فَإِذَا</w:t>
      </w:r>
      <w:r w:rsidR="00917FA6" w:rsidRPr="00917FA6">
        <w:rPr>
          <w:rtl/>
        </w:rPr>
        <w:t xml:space="preserve"> </w:t>
      </w:r>
      <w:r w:rsidR="00917FA6" w:rsidRPr="00917FA6">
        <w:rPr>
          <w:rFonts w:hint="cs"/>
          <w:rtl/>
        </w:rPr>
        <w:t>قَضَى</w:t>
      </w:r>
      <w:r w:rsidR="00917FA6" w:rsidRPr="00917FA6">
        <w:rPr>
          <w:rtl/>
        </w:rPr>
        <w:t xml:space="preserve"> </w:t>
      </w:r>
      <w:r w:rsidR="00917FA6" w:rsidRPr="00917FA6">
        <w:rPr>
          <w:rFonts w:hint="cs"/>
          <w:rtl/>
        </w:rPr>
        <w:t>صَلاَتَهُ</w:t>
      </w:r>
      <w:r w:rsidR="00917FA6" w:rsidRPr="00917FA6">
        <w:rPr>
          <w:rtl/>
        </w:rPr>
        <w:t xml:space="preserve"> </w:t>
      </w:r>
      <w:r w:rsidR="00917FA6" w:rsidRPr="00917FA6">
        <w:rPr>
          <w:rFonts w:hint="cs"/>
          <w:rtl/>
        </w:rPr>
        <w:t>نَظَرَ</w:t>
      </w:r>
      <w:r w:rsidR="00917FA6" w:rsidRPr="00917FA6">
        <w:rPr>
          <w:rtl/>
        </w:rPr>
        <w:t xml:space="preserve">: </w:t>
      </w:r>
      <w:r w:rsidR="00917FA6" w:rsidRPr="00917FA6">
        <w:rPr>
          <w:rFonts w:hint="cs"/>
          <w:rtl/>
        </w:rPr>
        <w:t>فَإِنْ</w:t>
      </w:r>
      <w:r w:rsidR="00917FA6" w:rsidRPr="00917FA6">
        <w:rPr>
          <w:rtl/>
        </w:rPr>
        <w:t xml:space="preserve"> </w:t>
      </w:r>
      <w:r w:rsidR="00917FA6" w:rsidRPr="00917FA6">
        <w:rPr>
          <w:rFonts w:hint="cs"/>
          <w:rtl/>
        </w:rPr>
        <w:t>كُنْتُ</w:t>
      </w:r>
      <w:r w:rsidR="00917FA6" w:rsidRPr="00917FA6">
        <w:rPr>
          <w:rtl/>
        </w:rPr>
        <w:t xml:space="preserve"> </w:t>
      </w:r>
      <w:r w:rsidR="00917FA6" w:rsidRPr="00917FA6">
        <w:rPr>
          <w:rFonts w:hint="cs"/>
          <w:rtl/>
        </w:rPr>
        <w:t>يَقْظَى</w:t>
      </w:r>
      <w:r w:rsidR="00917FA6" w:rsidRPr="00917FA6">
        <w:rPr>
          <w:rtl/>
        </w:rPr>
        <w:t xml:space="preserve"> </w:t>
      </w:r>
      <w:r w:rsidR="00917FA6" w:rsidRPr="00917FA6">
        <w:rPr>
          <w:rFonts w:hint="cs"/>
          <w:rtl/>
        </w:rPr>
        <w:t>تَحَدَّثَ</w:t>
      </w:r>
      <w:r w:rsidR="00917FA6" w:rsidRPr="00917FA6">
        <w:rPr>
          <w:rtl/>
        </w:rPr>
        <w:t xml:space="preserve"> </w:t>
      </w:r>
      <w:r w:rsidR="00917FA6" w:rsidRPr="00917FA6">
        <w:rPr>
          <w:rFonts w:hint="cs"/>
          <w:rtl/>
        </w:rPr>
        <w:t>مَعِي،</w:t>
      </w:r>
      <w:r w:rsidR="00917FA6" w:rsidRPr="00917FA6">
        <w:rPr>
          <w:rtl/>
        </w:rPr>
        <w:t xml:space="preserve"> </w:t>
      </w:r>
      <w:r w:rsidR="00917FA6" w:rsidRPr="00917FA6">
        <w:rPr>
          <w:rFonts w:hint="cs"/>
          <w:rtl/>
        </w:rPr>
        <w:t>وَإِنْ</w:t>
      </w:r>
      <w:r w:rsidR="00917FA6" w:rsidRPr="00917FA6">
        <w:rPr>
          <w:rtl/>
        </w:rPr>
        <w:t xml:space="preserve"> </w:t>
      </w:r>
      <w:r w:rsidR="00917FA6" w:rsidRPr="00917FA6">
        <w:rPr>
          <w:rFonts w:hint="cs"/>
          <w:rtl/>
        </w:rPr>
        <w:t>كُنْتُ</w:t>
      </w:r>
      <w:r w:rsidR="00917FA6" w:rsidRPr="00917FA6">
        <w:rPr>
          <w:rtl/>
        </w:rPr>
        <w:t xml:space="preserve"> </w:t>
      </w:r>
      <w:r w:rsidR="00917FA6" w:rsidRPr="00917FA6">
        <w:rPr>
          <w:rFonts w:hint="cs"/>
          <w:rtl/>
        </w:rPr>
        <w:t>نَائِمَةً</w:t>
      </w:r>
      <w:r w:rsidR="00917FA6" w:rsidRPr="00917FA6">
        <w:rPr>
          <w:rtl/>
        </w:rPr>
        <w:t xml:space="preserve"> </w:t>
      </w:r>
      <w:r w:rsidR="00917FA6" w:rsidRPr="00917FA6">
        <w:rPr>
          <w:rFonts w:hint="cs"/>
          <w:rtl/>
        </w:rPr>
        <w:t>اضْطَجَعَ</w:t>
      </w:r>
      <w:r w:rsidR="00303AF2">
        <w:rPr>
          <w:rFonts w:hint="cs"/>
          <w:rtl/>
        </w:rPr>
        <w:t>»</w:t>
      </w:r>
      <w:r w:rsidR="00917FA6" w:rsidRPr="00917FA6">
        <w:rPr>
          <w:rFonts w:hint="cs"/>
          <w:rtl/>
        </w:rPr>
        <w:t xml:space="preserve"> </w:t>
      </w:r>
      <w:r w:rsidRPr="00917FA6">
        <w:rPr>
          <w:rFonts w:hint="cs"/>
          <w:rtl/>
        </w:rPr>
        <w:t>[رواه البخاری: 1119].</w:t>
      </w:r>
    </w:p>
    <w:p w:rsidR="00B95920" w:rsidRDefault="00B95920" w:rsidP="00B95920">
      <w:pPr>
        <w:pStyle w:val="0-"/>
        <w:rPr>
          <w:rtl/>
          <w:lang w:bidi="fa-IR"/>
        </w:rPr>
      </w:pPr>
      <w:r>
        <w:rPr>
          <w:rFonts w:hint="cs"/>
          <w:rtl/>
          <w:lang w:bidi="fa-IR"/>
        </w:rPr>
        <w:t>589- و از عائشه</w:t>
      </w:r>
      <w:r>
        <w:rPr>
          <w:rFonts w:cs="CTraditional Arabic" w:hint="cs"/>
          <w:rtl/>
          <w:lang w:bidi="fa-IR"/>
        </w:rPr>
        <w:t>ل</w:t>
      </w:r>
      <w:r>
        <w:rPr>
          <w:rFonts w:hint="cs"/>
          <w:rtl/>
          <w:lang w:bidi="fa-IR"/>
        </w:rPr>
        <w:t xml:space="preserve"> در روایت دیگری آمده است که:</w:t>
      </w:r>
    </w:p>
    <w:p w:rsidR="00B95920" w:rsidRDefault="00B95920" w:rsidP="00B95920">
      <w:pPr>
        <w:pStyle w:val="0-"/>
        <w:rPr>
          <w:rtl/>
          <w:lang w:bidi="fa-IR"/>
        </w:rPr>
      </w:pPr>
      <w:r>
        <w:rPr>
          <w:rFonts w:hint="cs"/>
          <w:rtl/>
          <w:lang w:bidi="fa-IR"/>
        </w:rPr>
        <w:t>بعد از آن در رکعت دوم مانند رکعت اول عمل می‌نمودند، بعد از تمام کردن نماز، نظر می‌کردند، اگر بیدار می‌بودم، با من صحبت می‌کردند، و اگر خواب می‌بودم، به پهلو استراحت می‌کردند</w:t>
      </w:r>
      <w:r w:rsidRPr="00B95920">
        <w:rPr>
          <w:rFonts w:hint="cs"/>
          <w:vertAlign w:val="superscript"/>
          <w:rtl/>
          <w:lang w:bidi="fa-IR"/>
        </w:rPr>
        <w:t>(</w:t>
      </w:r>
      <w:r w:rsidRPr="005A62CD">
        <w:rPr>
          <w:rStyle w:val="FootnoteReference"/>
          <w:rtl/>
          <w:lang w:bidi="fa-IR"/>
        </w:rPr>
        <w:footnoteReference w:id="334"/>
      </w:r>
      <w:r w:rsidRPr="00B95920">
        <w:rPr>
          <w:rFonts w:hint="cs"/>
          <w:vertAlign w:val="superscript"/>
          <w:rtl/>
          <w:lang w:bidi="fa-IR"/>
        </w:rPr>
        <w:t>)</w:t>
      </w:r>
      <w:r>
        <w:rPr>
          <w:rFonts w:hint="cs"/>
          <w:rtl/>
          <w:lang w:bidi="fa-IR"/>
        </w:rPr>
        <w:t>.</w:t>
      </w:r>
    </w:p>
    <w:p w:rsidR="00917FA6" w:rsidRDefault="00917FA6" w:rsidP="00917FA6">
      <w:pPr>
        <w:pStyle w:val="0-"/>
        <w:rPr>
          <w:rtl/>
          <w:lang w:bidi="fa-IR"/>
        </w:rPr>
        <w:sectPr w:rsidR="00917FA6" w:rsidSect="00D44CE4">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917FA6" w:rsidRDefault="003D71EA" w:rsidP="002375A6">
      <w:pPr>
        <w:pStyle w:val="1-"/>
        <w:rPr>
          <w:rtl/>
          <w:lang w:bidi="fa-IR"/>
        </w:rPr>
      </w:pPr>
      <w:r w:rsidRPr="006F238E">
        <w:rPr>
          <w:rFonts w:hint="cs"/>
          <w:rtl/>
        </w:rPr>
        <w:t>19</w:t>
      </w:r>
      <w:r>
        <w:rPr>
          <w:rFonts w:hint="cs"/>
          <w:rtl/>
          <w:lang w:bidi="fa-IR"/>
        </w:rPr>
        <w:t>-</w:t>
      </w:r>
      <w:r w:rsidR="00D74AE6">
        <w:rPr>
          <w:rFonts w:hint="cs"/>
          <w:rtl/>
          <w:lang w:bidi="fa-IR"/>
        </w:rPr>
        <w:t>كتابُ التَّ</w:t>
      </w:r>
      <w:r w:rsidR="00917FA6">
        <w:rPr>
          <w:rFonts w:hint="cs"/>
          <w:rtl/>
          <w:lang w:bidi="fa-IR"/>
        </w:rPr>
        <w:t>هَجُ</w:t>
      </w:r>
      <w:r w:rsidR="00D74AE6">
        <w:rPr>
          <w:rFonts w:hint="cs"/>
          <w:rtl/>
          <w:lang w:bidi="fa-IR"/>
        </w:rPr>
        <w:t>ّ</w:t>
      </w:r>
      <w:r w:rsidR="00917FA6">
        <w:rPr>
          <w:rFonts w:hint="cs"/>
          <w:rtl/>
          <w:lang w:bidi="fa-IR"/>
        </w:rPr>
        <w:t>دِ</w:t>
      </w:r>
    </w:p>
    <w:p w:rsidR="00917FA6" w:rsidRDefault="00917FA6" w:rsidP="002E30DD">
      <w:pPr>
        <w:pStyle w:val="2-"/>
        <w:rPr>
          <w:rtl/>
          <w:lang w:bidi="fa-IR"/>
        </w:rPr>
      </w:pPr>
      <w:bookmarkStart w:id="216" w:name="_Toc432244207"/>
      <w:r>
        <w:rPr>
          <w:rFonts w:hint="cs"/>
          <w:rtl/>
          <w:lang w:bidi="fa-IR"/>
        </w:rPr>
        <w:t>کتاب [</w:t>
      </w:r>
      <w:r w:rsidR="002E30DD">
        <w:rPr>
          <w:rFonts w:hint="cs"/>
          <w:rtl/>
          <w:lang w:bidi="fa-IR"/>
        </w:rPr>
        <w:t>19</w:t>
      </w:r>
      <w:r>
        <w:rPr>
          <w:rFonts w:hint="cs"/>
          <w:rtl/>
          <w:lang w:bidi="fa-IR"/>
        </w:rPr>
        <w:t>]: نماز تهجد</w:t>
      </w:r>
      <w:bookmarkEnd w:id="216"/>
    </w:p>
    <w:p w:rsidR="00917FA6" w:rsidRDefault="00917FA6" w:rsidP="002375A6">
      <w:pPr>
        <w:pStyle w:val="2-0"/>
        <w:rPr>
          <w:rtl/>
        </w:rPr>
      </w:pPr>
      <w:r w:rsidRPr="006F238E">
        <w:rPr>
          <w:rFonts w:hint="cs"/>
          <w:rtl/>
          <w:lang w:bidi="ar-SA"/>
        </w:rPr>
        <w:t>1</w:t>
      </w:r>
      <w:r>
        <w:rPr>
          <w:rFonts w:hint="cs"/>
          <w:rtl/>
        </w:rPr>
        <w:t>- باب: التَهَجُّدِ بِاللَّيْلِ</w:t>
      </w:r>
    </w:p>
    <w:p w:rsidR="00917FA6" w:rsidRDefault="00917FA6" w:rsidP="002375A6">
      <w:pPr>
        <w:pStyle w:val="4-"/>
        <w:rPr>
          <w:rtl/>
          <w:lang w:bidi="fa-IR"/>
        </w:rPr>
      </w:pPr>
      <w:bookmarkStart w:id="217" w:name="_Toc432244208"/>
      <w:r>
        <w:rPr>
          <w:rFonts w:hint="cs"/>
          <w:rtl/>
          <w:lang w:bidi="fa-IR"/>
        </w:rPr>
        <w:t>باب [1]: تهجد در شب</w:t>
      </w:r>
      <w:bookmarkEnd w:id="217"/>
    </w:p>
    <w:p w:rsidR="00917FA6" w:rsidRPr="002375A6" w:rsidRDefault="007C7577" w:rsidP="00303AF2">
      <w:pPr>
        <w:pStyle w:val="5-"/>
        <w:rPr>
          <w:rtl/>
        </w:rPr>
      </w:pPr>
      <w:r w:rsidRPr="002375A6">
        <w:rPr>
          <w:rFonts w:hint="cs"/>
          <w:rtl/>
        </w:rPr>
        <w:t xml:space="preserve">590- </w:t>
      </w:r>
      <w:r w:rsidR="002375A6">
        <w:rPr>
          <w:rFonts w:hint="cs"/>
          <w:rtl/>
        </w:rPr>
        <w:t>عَنِ ابْنِ</w:t>
      </w:r>
      <w:r w:rsidR="002375A6" w:rsidRPr="002375A6">
        <w:rPr>
          <w:rtl/>
        </w:rPr>
        <w:t xml:space="preserve"> </w:t>
      </w:r>
      <w:r w:rsidR="002375A6" w:rsidRPr="002375A6">
        <w:rPr>
          <w:rFonts w:hint="cs"/>
          <w:rtl/>
        </w:rPr>
        <w:t>عَبَّاسٍ</w:t>
      </w:r>
      <w:r w:rsidR="002375A6" w:rsidRPr="002375A6">
        <w:rPr>
          <w:rtl/>
        </w:rPr>
        <w:t xml:space="preserve"> </w:t>
      </w:r>
      <w:r w:rsidR="002375A6" w:rsidRPr="002375A6">
        <w:rPr>
          <w:rFonts w:hint="cs"/>
          <w:rtl/>
        </w:rPr>
        <w:t>رَضِيَ</w:t>
      </w:r>
      <w:r w:rsidR="002375A6" w:rsidRPr="002375A6">
        <w:rPr>
          <w:rtl/>
        </w:rPr>
        <w:t xml:space="preserve"> </w:t>
      </w:r>
      <w:r w:rsidR="002375A6" w:rsidRPr="002375A6">
        <w:rPr>
          <w:rFonts w:hint="cs"/>
          <w:rtl/>
        </w:rPr>
        <w:t>اللَّهُ</w:t>
      </w:r>
      <w:r w:rsidR="002375A6" w:rsidRPr="002375A6">
        <w:rPr>
          <w:rtl/>
        </w:rPr>
        <w:t xml:space="preserve"> </w:t>
      </w:r>
      <w:r w:rsidR="002375A6" w:rsidRPr="002375A6">
        <w:rPr>
          <w:rFonts w:hint="cs"/>
          <w:rtl/>
        </w:rPr>
        <w:t>عَنْهُمَا،</w:t>
      </w:r>
      <w:r w:rsidR="002375A6" w:rsidRPr="002375A6">
        <w:rPr>
          <w:rtl/>
        </w:rPr>
        <w:t xml:space="preserve"> </w:t>
      </w:r>
      <w:r w:rsidR="002375A6" w:rsidRPr="002375A6">
        <w:rPr>
          <w:rFonts w:hint="cs"/>
          <w:rtl/>
        </w:rPr>
        <w:t>قَالَ</w:t>
      </w:r>
      <w:r w:rsidR="002375A6" w:rsidRPr="002375A6">
        <w:rPr>
          <w:rtl/>
        </w:rPr>
        <w:t xml:space="preserve">: </w:t>
      </w:r>
      <w:r w:rsidR="002375A6" w:rsidRPr="002375A6">
        <w:rPr>
          <w:rFonts w:hint="cs"/>
          <w:rtl/>
        </w:rPr>
        <w:t>كَانَ</w:t>
      </w:r>
      <w:r w:rsidR="002375A6" w:rsidRPr="002375A6">
        <w:rPr>
          <w:rtl/>
        </w:rPr>
        <w:t xml:space="preserve"> </w:t>
      </w:r>
      <w:r w:rsidR="002375A6" w:rsidRPr="002375A6">
        <w:rPr>
          <w:rFonts w:hint="cs"/>
          <w:rtl/>
        </w:rPr>
        <w:t>النَّبِيُّ</w:t>
      </w:r>
      <w:r w:rsidR="002375A6" w:rsidRPr="002375A6">
        <w:rPr>
          <w:rtl/>
        </w:rPr>
        <w:t xml:space="preserve"> </w:t>
      </w:r>
      <w:r w:rsidR="002375A6" w:rsidRPr="002375A6">
        <w:rPr>
          <w:rFonts w:hint="cs"/>
          <w:rtl/>
        </w:rPr>
        <w:t>صَلَّى</w:t>
      </w:r>
      <w:r w:rsidR="002375A6" w:rsidRPr="002375A6">
        <w:rPr>
          <w:rtl/>
        </w:rPr>
        <w:t xml:space="preserve"> </w:t>
      </w:r>
      <w:r w:rsidR="002375A6" w:rsidRPr="002375A6">
        <w:rPr>
          <w:rFonts w:hint="cs"/>
          <w:rtl/>
        </w:rPr>
        <w:t>اللهُ</w:t>
      </w:r>
      <w:r w:rsidR="002375A6" w:rsidRPr="002375A6">
        <w:rPr>
          <w:rtl/>
        </w:rPr>
        <w:t xml:space="preserve"> </w:t>
      </w:r>
      <w:r w:rsidR="002375A6" w:rsidRPr="002375A6">
        <w:rPr>
          <w:rFonts w:hint="cs"/>
          <w:rtl/>
        </w:rPr>
        <w:t>عَلَيْهِ</w:t>
      </w:r>
      <w:r w:rsidR="002375A6" w:rsidRPr="002375A6">
        <w:rPr>
          <w:rtl/>
        </w:rPr>
        <w:t xml:space="preserve"> </w:t>
      </w:r>
      <w:r w:rsidR="002375A6" w:rsidRPr="002375A6">
        <w:rPr>
          <w:rFonts w:hint="cs"/>
          <w:rtl/>
        </w:rPr>
        <w:t>وَسَلَّمَ</w:t>
      </w:r>
      <w:r w:rsidR="002375A6" w:rsidRPr="002375A6">
        <w:rPr>
          <w:rtl/>
        </w:rPr>
        <w:t xml:space="preserve"> </w:t>
      </w:r>
      <w:r w:rsidR="002375A6" w:rsidRPr="002375A6">
        <w:rPr>
          <w:rFonts w:hint="cs"/>
          <w:rtl/>
        </w:rPr>
        <w:t>إِذَا</w:t>
      </w:r>
      <w:r w:rsidR="002375A6" w:rsidRPr="002375A6">
        <w:rPr>
          <w:rtl/>
        </w:rPr>
        <w:t xml:space="preserve"> </w:t>
      </w:r>
      <w:r w:rsidR="002375A6" w:rsidRPr="002375A6">
        <w:rPr>
          <w:rFonts w:hint="cs"/>
          <w:rtl/>
        </w:rPr>
        <w:t>قَامَ</w:t>
      </w:r>
      <w:r w:rsidR="002375A6" w:rsidRPr="002375A6">
        <w:rPr>
          <w:rtl/>
        </w:rPr>
        <w:t xml:space="preserve"> </w:t>
      </w:r>
      <w:r w:rsidR="002375A6" w:rsidRPr="002375A6">
        <w:rPr>
          <w:rFonts w:hint="cs"/>
          <w:rtl/>
        </w:rPr>
        <w:t>مِنَ</w:t>
      </w:r>
      <w:r w:rsidR="002375A6" w:rsidRPr="002375A6">
        <w:rPr>
          <w:rtl/>
        </w:rPr>
        <w:t xml:space="preserve"> </w:t>
      </w:r>
      <w:r w:rsidR="002375A6" w:rsidRPr="002375A6">
        <w:rPr>
          <w:rFonts w:hint="cs"/>
          <w:rtl/>
        </w:rPr>
        <w:t>اللَّيْلِ</w:t>
      </w:r>
      <w:r w:rsidR="002375A6" w:rsidRPr="002375A6">
        <w:rPr>
          <w:rtl/>
        </w:rPr>
        <w:t xml:space="preserve"> </w:t>
      </w:r>
      <w:r w:rsidR="002375A6" w:rsidRPr="002375A6">
        <w:rPr>
          <w:rFonts w:hint="cs"/>
          <w:rtl/>
        </w:rPr>
        <w:t>يَتَهَجَّدُ</w:t>
      </w:r>
      <w:r w:rsidR="002375A6" w:rsidRPr="002375A6">
        <w:rPr>
          <w:rtl/>
        </w:rPr>
        <w:t xml:space="preserve"> </w:t>
      </w:r>
      <w:r w:rsidR="002375A6" w:rsidRPr="002375A6">
        <w:rPr>
          <w:rFonts w:hint="cs"/>
          <w:rtl/>
        </w:rPr>
        <w:t>قَالَ</w:t>
      </w:r>
      <w:r w:rsidR="002375A6" w:rsidRPr="002375A6">
        <w:rPr>
          <w:rtl/>
        </w:rPr>
        <w:t xml:space="preserve">: </w:t>
      </w:r>
      <w:r w:rsidR="00303AF2">
        <w:rPr>
          <w:rFonts w:hint="cs"/>
          <w:rtl/>
        </w:rPr>
        <w:t>«</w:t>
      </w:r>
      <w:r w:rsidR="002375A6" w:rsidRPr="002375A6">
        <w:rPr>
          <w:rFonts w:hint="cs"/>
          <w:rtl/>
        </w:rPr>
        <w:t>اللَّهُمَّ</w:t>
      </w:r>
      <w:r w:rsidR="002375A6" w:rsidRPr="002375A6">
        <w:rPr>
          <w:rtl/>
        </w:rPr>
        <w:t xml:space="preserve"> </w:t>
      </w:r>
      <w:r w:rsidR="002375A6" w:rsidRPr="002375A6">
        <w:rPr>
          <w:rFonts w:hint="cs"/>
          <w:rtl/>
        </w:rPr>
        <w:t>لَكَ</w:t>
      </w:r>
      <w:r w:rsidR="002375A6" w:rsidRPr="002375A6">
        <w:rPr>
          <w:rtl/>
        </w:rPr>
        <w:t xml:space="preserve"> </w:t>
      </w:r>
      <w:r w:rsidR="002375A6" w:rsidRPr="002375A6">
        <w:rPr>
          <w:rFonts w:hint="cs"/>
          <w:rtl/>
        </w:rPr>
        <w:t>الحَمْدُ</w:t>
      </w:r>
      <w:r w:rsidR="002375A6" w:rsidRPr="002375A6">
        <w:rPr>
          <w:rtl/>
        </w:rPr>
        <w:t xml:space="preserve"> </w:t>
      </w:r>
      <w:r w:rsidR="002375A6" w:rsidRPr="002375A6">
        <w:rPr>
          <w:rFonts w:hint="cs"/>
          <w:rtl/>
        </w:rPr>
        <w:t>أَنْتَ</w:t>
      </w:r>
      <w:r w:rsidR="002375A6" w:rsidRPr="002375A6">
        <w:rPr>
          <w:rtl/>
        </w:rPr>
        <w:t xml:space="preserve"> </w:t>
      </w:r>
      <w:r w:rsidR="002375A6" w:rsidRPr="002375A6">
        <w:rPr>
          <w:rFonts w:hint="cs"/>
          <w:rtl/>
        </w:rPr>
        <w:t>قَيِّمُ</w:t>
      </w:r>
      <w:r w:rsidR="002375A6" w:rsidRPr="002375A6">
        <w:rPr>
          <w:rtl/>
        </w:rPr>
        <w:t xml:space="preserve"> </w:t>
      </w:r>
      <w:r w:rsidR="002375A6" w:rsidRPr="002375A6">
        <w:rPr>
          <w:rFonts w:hint="cs"/>
          <w:rtl/>
        </w:rPr>
        <w:t>السَّمَوَاتِ</w:t>
      </w:r>
      <w:r w:rsidR="002375A6" w:rsidRPr="002375A6">
        <w:rPr>
          <w:rtl/>
        </w:rPr>
        <w:t xml:space="preserve"> </w:t>
      </w:r>
      <w:r w:rsidR="002375A6" w:rsidRPr="002375A6">
        <w:rPr>
          <w:rFonts w:hint="cs"/>
          <w:rtl/>
        </w:rPr>
        <w:t>وَالأَرْضِ</w:t>
      </w:r>
      <w:r w:rsidR="002375A6" w:rsidRPr="002375A6">
        <w:rPr>
          <w:rtl/>
        </w:rPr>
        <w:t xml:space="preserve"> </w:t>
      </w:r>
      <w:r w:rsidR="002375A6" w:rsidRPr="002375A6">
        <w:rPr>
          <w:rFonts w:hint="cs"/>
          <w:rtl/>
        </w:rPr>
        <w:t>وَمَنْ</w:t>
      </w:r>
      <w:r w:rsidR="002375A6" w:rsidRPr="002375A6">
        <w:rPr>
          <w:rtl/>
        </w:rPr>
        <w:t xml:space="preserve"> </w:t>
      </w:r>
      <w:r w:rsidR="002375A6" w:rsidRPr="002375A6">
        <w:rPr>
          <w:rFonts w:hint="cs"/>
          <w:rtl/>
        </w:rPr>
        <w:t>فِيهِنَّ،</w:t>
      </w:r>
      <w:r w:rsidR="002375A6" w:rsidRPr="002375A6">
        <w:rPr>
          <w:rtl/>
        </w:rPr>
        <w:t xml:space="preserve"> </w:t>
      </w:r>
      <w:r w:rsidR="002375A6" w:rsidRPr="002375A6">
        <w:rPr>
          <w:rFonts w:hint="cs"/>
          <w:rtl/>
        </w:rPr>
        <w:t>وَلَكَ</w:t>
      </w:r>
      <w:r w:rsidR="002375A6" w:rsidRPr="002375A6">
        <w:rPr>
          <w:rtl/>
        </w:rPr>
        <w:t xml:space="preserve"> </w:t>
      </w:r>
      <w:r w:rsidR="002375A6" w:rsidRPr="002375A6">
        <w:rPr>
          <w:rFonts w:hint="cs"/>
          <w:rtl/>
        </w:rPr>
        <w:t>الحَمْدُ</w:t>
      </w:r>
      <w:r w:rsidR="002375A6" w:rsidRPr="002375A6">
        <w:rPr>
          <w:rtl/>
        </w:rPr>
        <w:t xml:space="preserve"> </w:t>
      </w:r>
      <w:r w:rsidR="002375A6" w:rsidRPr="002375A6">
        <w:rPr>
          <w:rFonts w:hint="cs"/>
          <w:rtl/>
        </w:rPr>
        <w:t>لَكَ</w:t>
      </w:r>
      <w:r w:rsidR="002375A6" w:rsidRPr="002375A6">
        <w:rPr>
          <w:rtl/>
        </w:rPr>
        <w:t xml:space="preserve"> </w:t>
      </w:r>
      <w:r w:rsidR="002375A6" w:rsidRPr="002375A6">
        <w:rPr>
          <w:rFonts w:hint="cs"/>
          <w:rtl/>
        </w:rPr>
        <w:t>مُلْكُ</w:t>
      </w:r>
      <w:r w:rsidR="002375A6" w:rsidRPr="002375A6">
        <w:rPr>
          <w:rtl/>
        </w:rPr>
        <w:t xml:space="preserve"> </w:t>
      </w:r>
      <w:r w:rsidR="002375A6" w:rsidRPr="002375A6">
        <w:rPr>
          <w:rFonts w:hint="cs"/>
          <w:rtl/>
        </w:rPr>
        <w:t>السَّمَوَاتِ</w:t>
      </w:r>
      <w:r w:rsidR="002375A6" w:rsidRPr="002375A6">
        <w:rPr>
          <w:rtl/>
        </w:rPr>
        <w:t xml:space="preserve"> </w:t>
      </w:r>
      <w:r w:rsidR="002375A6" w:rsidRPr="002375A6">
        <w:rPr>
          <w:rFonts w:hint="cs"/>
          <w:rtl/>
        </w:rPr>
        <w:t>وَالأَرْضِ</w:t>
      </w:r>
      <w:r w:rsidR="002375A6" w:rsidRPr="002375A6">
        <w:rPr>
          <w:rtl/>
        </w:rPr>
        <w:t xml:space="preserve"> </w:t>
      </w:r>
      <w:r w:rsidR="002375A6" w:rsidRPr="002375A6">
        <w:rPr>
          <w:rFonts w:hint="cs"/>
          <w:rtl/>
        </w:rPr>
        <w:t>وَمَنْ</w:t>
      </w:r>
      <w:r w:rsidR="002375A6" w:rsidRPr="002375A6">
        <w:rPr>
          <w:rtl/>
        </w:rPr>
        <w:t xml:space="preserve"> </w:t>
      </w:r>
      <w:r w:rsidR="002375A6" w:rsidRPr="002375A6">
        <w:rPr>
          <w:rFonts w:hint="cs"/>
          <w:rtl/>
        </w:rPr>
        <w:t>فِيهِنَّ،</w:t>
      </w:r>
      <w:r w:rsidR="002375A6" w:rsidRPr="002375A6">
        <w:rPr>
          <w:rtl/>
        </w:rPr>
        <w:t xml:space="preserve"> </w:t>
      </w:r>
      <w:r w:rsidR="002375A6" w:rsidRPr="002375A6">
        <w:rPr>
          <w:rFonts w:hint="cs"/>
          <w:rtl/>
        </w:rPr>
        <w:t>وَلَكَ</w:t>
      </w:r>
      <w:r w:rsidR="002375A6" w:rsidRPr="002375A6">
        <w:rPr>
          <w:rtl/>
        </w:rPr>
        <w:t xml:space="preserve"> </w:t>
      </w:r>
      <w:r w:rsidR="002375A6" w:rsidRPr="002375A6">
        <w:rPr>
          <w:rFonts w:hint="cs"/>
          <w:rtl/>
        </w:rPr>
        <w:t>الحَمْدُ</w:t>
      </w:r>
      <w:r w:rsidR="002375A6" w:rsidRPr="002375A6">
        <w:rPr>
          <w:rtl/>
        </w:rPr>
        <w:t xml:space="preserve"> </w:t>
      </w:r>
      <w:r w:rsidR="002375A6" w:rsidRPr="002375A6">
        <w:rPr>
          <w:rFonts w:hint="cs"/>
          <w:rtl/>
        </w:rPr>
        <w:t>أَنْتَ</w:t>
      </w:r>
      <w:r w:rsidR="002375A6" w:rsidRPr="002375A6">
        <w:rPr>
          <w:rtl/>
        </w:rPr>
        <w:t xml:space="preserve"> </w:t>
      </w:r>
      <w:r w:rsidR="002375A6" w:rsidRPr="002375A6">
        <w:rPr>
          <w:rFonts w:hint="cs"/>
          <w:rtl/>
        </w:rPr>
        <w:t>نُورُ</w:t>
      </w:r>
      <w:r w:rsidR="002375A6" w:rsidRPr="002375A6">
        <w:rPr>
          <w:rtl/>
        </w:rPr>
        <w:t xml:space="preserve"> </w:t>
      </w:r>
      <w:r w:rsidR="002375A6" w:rsidRPr="002375A6">
        <w:rPr>
          <w:rFonts w:hint="cs"/>
          <w:rtl/>
        </w:rPr>
        <w:t>السَّمَوَاتِ</w:t>
      </w:r>
      <w:r w:rsidR="002375A6" w:rsidRPr="002375A6">
        <w:rPr>
          <w:rtl/>
        </w:rPr>
        <w:t xml:space="preserve"> </w:t>
      </w:r>
      <w:r w:rsidR="002375A6" w:rsidRPr="002375A6">
        <w:rPr>
          <w:rFonts w:hint="cs"/>
          <w:rtl/>
        </w:rPr>
        <w:t>وَالأَرْضِ</w:t>
      </w:r>
      <w:r w:rsidR="002375A6" w:rsidRPr="002375A6">
        <w:rPr>
          <w:rtl/>
        </w:rPr>
        <w:t xml:space="preserve"> </w:t>
      </w:r>
      <w:r w:rsidR="002375A6" w:rsidRPr="002375A6">
        <w:rPr>
          <w:rFonts w:hint="cs"/>
          <w:rtl/>
        </w:rPr>
        <w:t>وَمَنْ</w:t>
      </w:r>
      <w:r w:rsidR="002375A6" w:rsidRPr="002375A6">
        <w:rPr>
          <w:rtl/>
        </w:rPr>
        <w:t xml:space="preserve"> </w:t>
      </w:r>
      <w:r w:rsidR="002375A6" w:rsidRPr="002375A6">
        <w:rPr>
          <w:rFonts w:hint="cs"/>
          <w:rtl/>
        </w:rPr>
        <w:t>فِيهِنَّ،</w:t>
      </w:r>
      <w:r w:rsidR="002375A6" w:rsidRPr="002375A6">
        <w:rPr>
          <w:rtl/>
        </w:rPr>
        <w:t xml:space="preserve"> </w:t>
      </w:r>
      <w:r w:rsidR="002375A6" w:rsidRPr="002375A6">
        <w:rPr>
          <w:rFonts w:hint="cs"/>
          <w:rtl/>
        </w:rPr>
        <w:t>وَلَكَ</w:t>
      </w:r>
      <w:r w:rsidR="002375A6" w:rsidRPr="002375A6">
        <w:rPr>
          <w:rtl/>
        </w:rPr>
        <w:t xml:space="preserve"> </w:t>
      </w:r>
      <w:r w:rsidR="002375A6" w:rsidRPr="002375A6">
        <w:rPr>
          <w:rFonts w:hint="cs"/>
          <w:rtl/>
        </w:rPr>
        <w:t>الحَمْدُ</w:t>
      </w:r>
      <w:r w:rsidR="002375A6" w:rsidRPr="002375A6">
        <w:rPr>
          <w:rtl/>
        </w:rPr>
        <w:t xml:space="preserve"> </w:t>
      </w:r>
      <w:r w:rsidR="002375A6" w:rsidRPr="002375A6">
        <w:rPr>
          <w:rFonts w:hint="cs"/>
          <w:rtl/>
        </w:rPr>
        <w:t>أَنْتَ</w:t>
      </w:r>
      <w:r w:rsidR="002375A6" w:rsidRPr="002375A6">
        <w:rPr>
          <w:rtl/>
        </w:rPr>
        <w:t xml:space="preserve"> </w:t>
      </w:r>
      <w:r w:rsidR="002375A6" w:rsidRPr="002375A6">
        <w:rPr>
          <w:rFonts w:hint="cs"/>
          <w:rtl/>
        </w:rPr>
        <w:t>مَلِكُ</w:t>
      </w:r>
      <w:r w:rsidR="002375A6" w:rsidRPr="002375A6">
        <w:rPr>
          <w:rtl/>
        </w:rPr>
        <w:t xml:space="preserve"> </w:t>
      </w:r>
      <w:r w:rsidR="002375A6" w:rsidRPr="002375A6">
        <w:rPr>
          <w:rFonts w:hint="cs"/>
          <w:rtl/>
        </w:rPr>
        <w:t>السَّمَوَاتِ</w:t>
      </w:r>
      <w:r w:rsidR="002375A6" w:rsidRPr="002375A6">
        <w:rPr>
          <w:rtl/>
        </w:rPr>
        <w:t xml:space="preserve"> </w:t>
      </w:r>
      <w:r w:rsidR="002375A6" w:rsidRPr="002375A6">
        <w:rPr>
          <w:rFonts w:hint="cs"/>
          <w:rtl/>
        </w:rPr>
        <w:t>وَالأَرْضِ،</w:t>
      </w:r>
      <w:r w:rsidR="002375A6" w:rsidRPr="002375A6">
        <w:rPr>
          <w:rtl/>
        </w:rPr>
        <w:t xml:space="preserve"> </w:t>
      </w:r>
      <w:r w:rsidR="002375A6" w:rsidRPr="002375A6">
        <w:rPr>
          <w:rFonts w:hint="cs"/>
          <w:rtl/>
        </w:rPr>
        <w:t>وَلَكَ</w:t>
      </w:r>
      <w:r w:rsidR="002375A6" w:rsidRPr="002375A6">
        <w:rPr>
          <w:rtl/>
        </w:rPr>
        <w:t xml:space="preserve"> </w:t>
      </w:r>
      <w:r w:rsidR="002375A6" w:rsidRPr="002375A6">
        <w:rPr>
          <w:rFonts w:hint="cs"/>
          <w:rtl/>
        </w:rPr>
        <w:t>الحَمْدُ</w:t>
      </w:r>
      <w:r w:rsidR="002375A6" w:rsidRPr="002375A6">
        <w:rPr>
          <w:rtl/>
        </w:rPr>
        <w:t xml:space="preserve"> </w:t>
      </w:r>
      <w:r w:rsidR="002375A6" w:rsidRPr="002375A6">
        <w:rPr>
          <w:rFonts w:hint="cs"/>
          <w:rtl/>
        </w:rPr>
        <w:t>أَنْتَ</w:t>
      </w:r>
      <w:r w:rsidR="002375A6" w:rsidRPr="002375A6">
        <w:rPr>
          <w:rtl/>
        </w:rPr>
        <w:t xml:space="preserve"> </w:t>
      </w:r>
      <w:r w:rsidR="002375A6" w:rsidRPr="002375A6">
        <w:rPr>
          <w:rFonts w:hint="cs"/>
          <w:rtl/>
        </w:rPr>
        <w:t>الحَقُّ</w:t>
      </w:r>
      <w:r w:rsidR="002375A6" w:rsidRPr="002375A6">
        <w:rPr>
          <w:rtl/>
        </w:rPr>
        <w:t xml:space="preserve"> </w:t>
      </w:r>
      <w:r w:rsidR="002375A6" w:rsidRPr="002375A6">
        <w:rPr>
          <w:rFonts w:hint="cs"/>
          <w:rtl/>
        </w:rPr>
        <w:t>وَوَعْدُكَ</w:t>
      </w:r>
      <w:r w:rsidR="002375A6" w:rsidRPr="002375A6">
        <w:rPr>
          <w:rtl/>
        </w:rPr>
        <w:t xml:space="preserve"> </w:t>
      </w:r>
      <w:r w:rsidR="002375A6" w:rsidRPr="002375A6">
        <w:rPr>
          <w:rFonts w:hint="cs"/>
          <w:rtl/>
        </w:rPr>
        <w:t>الحَقُّ،</w:t>
      </w:r>
      <w:r w:rsidR="002375A6" w:rsidRPr="002375A6">
        <w:rPr>
          <w:rtl/>
        </w:rPr>
        <w:t xml:space="preserve"> </w:t>
      </w:r>
      <w:r w:rsidR="002375A6" w:rsidRPr="002375A6">
        <w:rPr>
          <w:rFonts w:hint="cs"/>
          <w:rtl/>
        </w:rPr>
        <w:t>وَلِقَاؤُكَ</w:t>
      </w:r>
      <w:r w:rsidR="002375A6" w:rsidRPr="002375A6">
        <w:rPr>
          <w:rtl/>
        </w:rPr>
        <w:t xml:space="preserve"> </w:t>
      </w:r>
      <w:r w:rsidR="002375A6" w:rsidRPr="002375A6">
        <w:rPr>
          <w:rFonts w:hint="cs"/>
          <w:rtl/>
        </w:rPr>
        <w:t>حَقٌّ،</w:t>
      </w:r>
      <w:r w:rsidR="002375A6" w:rsidRPr="002375A6">
        <w:rPr>
          <w:rtl/>
        </w:rPr>
        <w:t xml:space="preserve"> </w:t>
      </w:r>
      <w:r w:rsidR="002375A6" w:rsidRPr="002375A6">
        <w:rPr>
          <w:rFonts w:hint="cs"/>
          <w:rtl/>
        </w:rPr>
        <w:t>وَقَوْلُكَ</w:t>
      </w:r>
      <w:r w:rsidR="002375A6" w:rsidRPr="002375A6">
        <w:rPr>
          <w:rtl/>
        </w:rPr>
        <w:t xml:space="preserve"> </w:t>
      </w:r>
      <w:r w:rsidR="002375A6" w:rsidRPr="002375A6">
        <w:rPr>
          <w:rFonts w:hint="cs"/>
          <w:rtl/>
        </w:rPr>
        <w:t>حَقٌّ،</w:t>
      </w:r>
      <w:r w:rsidR="002375A6" w:rsidRPr="002375A6">
        <w:rPr>
          <w:rtl/>
        </w:rPr>
        <w:t xml:space="preserve"> </w:t>
      </w:r>
      <w:r w:rsidR="002375A6" w:rsidRPr="002375A6">
        <w:rPr>
          <w:rFonts w:hint="cs"/>
          <w:rtl/>
        </w:rPr>
        <w:t>وَالجَنَّةُ</w:t>
      </w:r>
      <w:r w:rsidR="002375A6" w:rsidRPr="002375A6">
        <w:rPr>
          <w:rtl/>
        </w:rPr>
        <w:t xml:space="preserve"> </w:t>
      </w:r>
      <w:r w:rsidR="002375A6" w:rsidRPr="002375A6">
        <w:rPr>
          <w:rFonts w:hint="cs"/>
          <w:rtl/>
        </w:rPr>
        <w:t>حَقٌّ،</w:t>
      </w:r>
      <w:r w:rsidR="002375A6" w:rsidRPr="002375A6">
        <w:rPr>
          <w:rtl/>
        </w:rPr>
        <w:t xml:space="preserve"> </w:t>
      </w:r>
      <w:r w:rsidR="002375A6" w:rsidRPr="002375A6">
        <w:rPr>
          <w:rFonts w:hint="cs"/>
          <w:rtl/>
        </w:rPr>
        <w:t>وَالنَّارُ</w:t>
      </w:r>
      <w:r w:rsidR="002375A6" w:rsidRPr="002375A6">
        <w:rPr>
          <w:rtl/>
        </w:rPr>
        <w:t xml:space="preserve"> </w:t>
      </w:r>
      <w:r w:rsidR="002375A6" w:rsidRPr="002375A6">
        <w:rPr>
          <w:rFonts w:hint="cs"/>
          <w:rtl/>
        </w:rPr>
        <w:t>حَقٌّ،</w:t>
      </w:r>
      <w:r w:rsidR="002375A6" w:rsidRPr="002375A6">
        <w:rPr>
          <w:rtl/>
        </w:rPr>
        <w:t xml:space="preserve"> </w:t>
      </w:r>
      <w:r w:rsidR="002375A6" w:rsidRPr="002375A6">
        <w:rPr>
          <w:rFonts w:hint="cs"/>
          <w:rtl/>
        </w:rPr>
        <w:t>وَالنَّبِيُّونَ</w:t>
      </w:r>
      <w:r w:rsidR="002375A6" w:rsidRPr="002375A6">
        <w:rPr>
          <w:rtl/>
        </w:rPr>
        <w:t xml:space="preserve"> </w:t>
      </w:r>
      <w:r w:rsidR="002375A6" w:rsidRPr="002375A6">
        <w:rPr>
          <w:rFonts w:hint="cs"/>
          <w:rtl/>
        </w:rPr>
        <w:t>حَقٌّ،</w:t>
      </w:r>
      <w:r w:rsidR="002375A6" w:rsidRPr="002375A6">
        <w:rPr>
          <w:rtl/>
        </w:rPr>
        <w:t xml:space="preserve"> </w:t>
      </w:r>
      <w:r w:rsidR="002375A6" w:rsidRPr="002375A6">
        <w:rPr>
          <w:rFonts w:hint="cs"/>
          <w:rtl/>
        </w:rPr>
        <w:t>وَمُحَمَّدٌ</w:t>
      </w:r>
      <w:r w:rsidR="002375A6" w:rsidRPr="002375A6">
        <w:rPr>
          <w:rtl/>
        </w:rPr>
        <w:t xml:space="preserve"> </w:t>
      </w:r>
      <w:r w:rsidR="002375A6" w:rsidRPr="002375A6">
        <w:rPr>
          <w:rFonts w:hint="cs"/>
          <w:rtl/>
        </w:rPr>
        <w:t>صَلَّى</w:t>
      </w:r>
      <w:r w:rsidR="002375A6" w:rsidRPr="002375A6">
        <w:rPr>
          <w:rtl/>
        </w:rPr>
        <w:t xml:space="preserve"> </w:t>
      </w:r>
      <w:r w:rsidR="002375A6" w:rsidRPr="002375A6">
        <w:rPr>
          <w:rFonts w:hint="cs"/>
          <w:rtl/>
        </w:rPr>
        <w:t>اللهُ</w:t>
      </w:r>
      <w:r w:rsidR="002375A6" w:rsidRPr="002375A6">
        <w:rPr>
          <w:rtl/>
        </w:rPr>
        <w:t xml:space="preserve"> </w:t>
      </w:r>
      <w:r w:rsidR="002375A6" w:rsidRPr="002375A6">
        <w:rPr>
          <w:rFonts w:hint="cs"/>
          <w:rtl/>
        </w:rPr>
        <w:t>عَلَيْهِ</w:t>
      </w:r>
      <w:r w:rsidR="002375A6" w:rsidRPr="002375A6">
        <w:rPr>
          <w:rtl/>
        </w:rPr>
        <w:t xml:space="preserve"> </w:t>
      </w:r>
      <w:r w:rsidR="002375A6" w:rsidRPr="002375A6">
        <w:rPr>
          <w:rFonts w:hint="cs"/>
          <w:rtl/>
        </w:rPr>
        <w:t>وَسَلَّمَ</w:t>
      </w:r>
      <w:r w:rsidR="002375A6" w:rsidRPr="002375A6">
        <w:rPr>
          <w:rtl/>
        </w:rPr>
        <w:t xml:space="preserve"> </w:t>
      </w:r>
      <w:r w:rsidR="002375A6" w:rsidRPr="002375A6">
        <w:rPr>
          <w:rFonts w:hint="cs"/>
          <w:rtl/>
        </w:rPr>
        <w:t>حَقٌّ،</w:t>
      </w:r>
      <w:r w:rsidR="002375A6" w:rsidRPr="002375A6">
        <w:rPr>
          <w:rtl/>
        </w:rPr>
        <w:t xml:space="preserve"> </w:t>
      </w:r>
      <w:r w:rsidR="002375A6" w:rsidRPr="002375A6">
        <w:rPr>
          <w:rFonts w:hint="cs"/>
          <w:rtl/>
        </w:rPr>
        <w:t>وَالسَّاعَةُ</w:t>
      </w:r>
      <w:r w:rsidR="002375A6" w:rsidRPr="002375A6">
        <w:rPr>
          <w:rtl/>
        </w:rPr>
        <w:t xml:space="preserve"> </w:t>
      </w:r>
      <w:r w:rsidR="002375A6" w:rsidRPr="002375A6">
        <w:rPr>
          <w:rFonts w:hint="cs"/>
          <w:rtl/>
        </w:rPr>
        <w:t>حَقٌّ،</w:t>
      </w:r>
      <w:r w:rsidR="002375A6" w:rsidRPr="002375A6">
        <w:rPr>
          <w:rtl/>
        </w:rPr>
        <w:t xml:space="preserve"> </w:t>
      </w:r>
      <w:r w:rsidR="002375A6" w:rsidRPr="002375A6">
        <w:rPr>
          <w:rFonts w:hint="cs"/>
          <w:rtl/>
        </w:rPr>
        <w:t>اللَّهُمَّ</w:t>
      </w:r>
      <w:r w:rsidR="002375A6" w:rsidRPr="002375A6">
        <w:rPr>
          <w:rtl/>
        </w:rPr>
        <w:t xml:space="preserve"> </w:t>
      </w:r>
      <w:r w:rsidR="002375A6" w:rsidRPr="002375A6">
        <w:rPr>
          <w:rFonts w:hint="cs"/>
          <w:rtl/>
        </w:rPr>
        <w:t>لَكَ</w:t>
      </w:r>
      <w:r w:rsidR="002375A6" w:rsidRPr="002375A6">
        <w:rPr>
          <w:rtl/>
        </w:rPr>
        <w:t xml:space="preserve"> </w:t>
      </w:r>
      <w:r w:rsidR="002375A6" w:rsidRPr="002375A6">
        <w:rPr>
          <w:rFonts w:hint="cs"/>
          <w:rtl/>
        </w:rPr>
        <w:t>أَسْلَمْتُ،</w:t>
      </w:r>
      <w:r w:rsidR="002375A6" w:rsidRPr="002375A6">
        <w:rPr>
          <w:rtl/>
        </w:rPr>
        <w:t xml:space="preserve"> </w:t>
      </w:r>
      <w:r w:rsidR="002375A6" w:rsidRPr="002375A6">
        <w:rPr>
          <w:rFonts w:hint="cs"/>
          <w:rtl/>
        </w:rPr>
        <w:t>وَبِكَ</w:t>
      </w:r>
      <w:r w:rsidR="002375A6" w:rsidRPr="002375A6">
        <w:rPr>
          <w:rtl/>
        </w:rPr>
        <w:t xml:space="preserve"> </w:t>
      </w:r>
      <w:r w:rsidR="002375A6" w:rsidRPr="002375A6">
        <w:rPr>
          <w:rFonts w:hint="cs"/>
          <w:rtl/>
        </w:rPr>
        <w:t>آمَنْتُ،</w:t>
      </w:r>
      <w:r w:rsidR="002375A6" w:rsidRPr="002375A6">
        <w:rPr>
          <w:rtl/>
        </w:rPr>
        <w:t xml:space="preserve"> </w:t>
      </w:r>
      <w:r w:rsidR="002375A6" w:rsidRPr="002375A6">
        <w:rPr>
          <w:rFonts w:hint="cs"/>
          <w:rtl/>
        </w:rPr>
        <w:t>وَعَلَيْكَ</w:t>
      </w:r>
      <w:r w:rsidR="002375A6" w:rsidRPr="002375A6">
        <w:rPr>
          <w:rtl/>
        </w:rPr>
        <w:t xml:space="preserve"> </w:t>
      </w:r>
      <w:r w:rsidR="002375A6" w:rsidRPr="002375A6">
        <w:rPr>
          <w:rFonts w:hint="cs"/>
          <w:rtl/>
        </w:rPr>
        <w:t>تَوَكَّلْتُ،</w:t>
      </w:r>
      <w:r w:rsidR="002375A6" w:rsidRPr="002375A6">
        <w:rPr>
          <w:rtl/>
        </w:rPr>
        <w:t xml:space="preserve"> </w:t>
      </w:r>
      <w:r w:rsidR="002375A6" w:rsidRPr="002375A6">
        <w:rPr>
          <w:rFonts w:hint="cs"/>
          <w:rtl/>
        </w:rPr>
        <w:t>وَإِلَيْكَ</w:t>
      </w:r>
      <w:r w:rsidR="002375A6" w:rsidRPr="002375A6">
        <w:rPr>
          <w:rtl/>
        </w:rPr>
        <w:t xml:space="preserve"> </w:t>
      </w:r>
      <w:r w:rsidR="002375A6" w:rsidRPr="002375A6">
        <w:rPr>
          <w:rFonts w:hint="cs"/>
          <w:rtl/>
        </w:rPr>
        <w:t>أَنَبْتُ،</w:t>
      </w:r>
      <w:r w:rsidR="002375A6" w:rsidRPr="002375A6">
        <w:rPr>
          <w:rtl/>
        </w:rPr>
        <w:t xml:space="preserve"> </w:t>
      </w:r>
      <w:r w:rsidR="002375A6" w:rsidRPr="002375A6">
        <w:rPr>
          <w:rFonts w:hint="cs"/>
          <w:rtl/>
        </w:rPr>
        <w:t>وَبِكَ</w:t>
      </w:r>
      <w:r w:rsidR="002375A6" w:rsidRPr="002375A6">
        <w:rPr>
          <w:rtl/>
        </w:rPr>
        <w:t xml:space="preserve"> </w:t>
      </w:r>
      <w:r w:rsidR="002375A6" w:rsidRPr="002375A6">
        <w:rPr>
          <w:rFonts w:hint="cs"/>
          <w:rtl/>
        </w:rPr>
        <w:t>خَاصَمْتُ،</w:t>
      </w:r>
      <w:r w:rsidR="002375A6" w:rsidRPr="002375A6">
        <w:rPr>
          <w:rtl/>
        </w:rPr>
        <w:t xml:space="preserve"> </w:t>
      </w:r>
      <w:r w:rsidR="002375A6" w:rsidRPr="002375A6">
        <w:rPr>
          <w:rFonts w:hint="cs"/>
          <w:rtl/>
        </w:rPr>
        <w:t>وَإِلَيْكَ</w:t>
      </w:r>
      <w:r w:rsidR="002375A6" w:rsidRPr="002375A6">
        <w:rPr>
          <w:rtl/>
        </w:rPr>
        <w:t xml:space="preserve"> </w:t>
      </w:r>
      <w:r w:rsidR="002375A6" w:rsidRPr="002375A6">
        <w:rPr>
          <w:rFonts w:hint="cs"/>
          <w:rtl/>
        </w:rPr>
        <w:t>حَاكَمْتُ،</w:t>
      </w:r>
      <w:r w:rsidR="002375A6" w:rsidRPr="002375A6">
        <w:rPr>
          <w:rtl/>
        </w:rPr>
        <w:t xml:space="preserve"> </w:t>
      </w:r>
      <w:r w:rsidR="002375A6" w:rsidRPr="002375A6">
        <w:rPr>
          <w:rFonts w:hint="cs"/>
          <w:rtl/>
        </w:rPr>
        <w:t>فَاغْفِرْ</w:t>
      </w:r>
      <w:r w:rsidR="002375A6" w:rsidRPr="002375A6">
        <w:rPr>
          <w:rtl/>
        </w:rPr>
        <w:t xml:space="preserve"> </w:t>
      </w:r>
      <w:r w:rsidR="002375A6" w:rsidRPr="002375A6">
        <w:rPr>
          <w:rFonts w:hint="cs"/>
          <w:rtl/>
        </w:rPr>
        <w:t>لِي</w:t>
      </w:r>
      <w:r w:rsidR="002375A6" w:rsidRPr="002375A6">
        <w:rPr>
          <w:rtl/>
        </w:rPr>
        <w:t xml:space="preserve"> </w:t>
      </w:r>
      <w:r w:rsidR="002375A6" w:rsidRPr="002375A6">
        <w:rPr>
          <w:rFonts w:hint="cs"/>
          <w:rtl/>
        </w:rPr>
        <w:t>مَا</w:t>
      </w:r>
      <w:r w:rsidR="002375A6" w:rsidRPr="002375A6">
        <w:rPr>
          <w:rtl/>
        </w:rPr>
        <w:t xml:space="preserve"> </w:t>
      </w:r>
      <w:r w:rsidR="002375A6" w:rsidRPr="002375A6">
        <w:rPr>
          <w:rFonts w:hint="cs"/>
          <w:rtl/>
        </w:rPr>
        <w:t>قَدَّمْتُ</w:t>
      </w:r>
      <w:r w:rsidR="002375A6" w:rsidRPr="002375A6">
        <w:rPr>
          <w:rtl/>
        </w:rPr>
        <w:t xml:space="preserve"> </w:t>
      </w:r>
      <w:r w:rsidR="002375A6" w:rsidRPr="002375A6">
        <w:rPr>
          <w:rFonts w:hint="cs"/>
          <w:rtl/>
        </w:rPr>
        <w:t>وَمَا</w:t>
      </w:r>
      <w:r w:rsidR="002375A6" w:rsidRPr="002375A6">
        <w:rPr>
          <w:rtl/>
        </w:rPr>
        <w:t xml:space="preserve"> </w:t>
      </w:r>
      <w:r w:rsidR="002375A6" w:rsidRPr="002375A6">
        <w:rPr>
          <w:rFonts w:hint="cs"/>
          <w:rtl/>
        </w:rPr>
        <w:t>أَخَّرْتُ،</w:t>
      </w:r>
      <w:r w:rsidR="002375A6" w:rsidRPr="002375A6">
        <w:rPr>
          <w:rtl/>
        </w:rPr>
        <w:t xml:space="preserve"> </w:t>
      </w:r>
      <w:r w:rsidR="002375A6" w:rsidRPr="002375A6">
        <w:rPr>
          <w:rFonts w:hint="cs"/>
          <w:rtl/>
        </w:rPr>
        <w:t>وَمَا</w:t>
      </w:r>
      <w:r w:rsidR="002375A6" w:rsidRPr="002375A6">
        <w:rPr>
          <w:rtl/>
        </w:rPr>
        <w:t xml:space="preserve"> </w:t>
      </w:r>
      <w:r w:rsidR="002375A6" w:rsidRPr="002375A6">
        <w:rPr>
          <w:rFonts w:hint="cs"/>
          <w:rtl/>
        </w:rPr>
        <w:t>أَسْرَرْتُ</w:t>
      </w:r>
      <w:r w:rsidR="002375A6" w:rsidRPr="002375A6">
        <w:rPr>
          <w:rtl/>
        </w:rPr>
        <w:t xml:space="preserve"> </w:t>
      </w:r>
      <w:r w:rsidR="002375A6" w:rsidRPr="002375A6">
        <w:rPr>
          <w:rFonts w:hint="cs"/>
          <w:rtl/>
        </w:rPr>
        <w:t>وَمَا</w:t>
      </w:r>
      <w:r w:rsidR="002375A6" w:rsidRPr="002375A6">
        <w:rPr>
          <w:rtl/>
        </w:rPr>
        <w:t xml:space="preserve"> </w:t>
      </w:r>
      <w:r w:rsidR="002375A6" w:rsidRPr="002375A6">
        <w:rPr>
          <w:rFonts w:hint="cs"/>
          <w:rtl/>
        </w:rPr>
        <w:t>أَعْلَنْتُ،</w:t>
      </w:r>
      <w:r w:rsidR="002375A6" w:rsidRPr="002375A6">
        <w:rPr>
          <w:rtl/>
        </w:rPr>
        <w:t xml:space="preserve"> </w:t>
      </w:r>
      <w:r w:rsidR="002375A6" w:rsidRPr="002375A6">
        <w:rPr>
          <w:rFonts w:hint="cs"/>
          <w:rtl/>
        </w:rPr>
        <w:t>أَنْتَ</w:t>
      </w:r>
      <w:r w:rsidR="002375A6" w:rsidRPr="002375A6">
        <w:rPr>
          <w:rtl/>
        </w:rPr>
        <w:t xml:space="preserve"> </w:t>
      </w:r>
      <w:r w:rsidR="002375A6" w:rsidRPr="002375A6">
        <w:rPr>
          <w:rFonts w:hint="cs"/>
          <w:rtl/>
        </w:rPr>
        <w:t>المُقَدِّمُ،</w:t>
      </w:r>
      <w:r w:rsidR="002375A6" w:rsidRPr="002375A6">
        <w:rPr>
          <w:rtl/>
        </w:rPr>
        <w:t xml:space="preserve"> </w:t>
      </w:r>
      <w:r w:rsidR="002375A6" w:rsidRPr="002375A6">
        <w:rPr>
          <w:rFonts w:hint="cs"/>
          <w:rtl/>
        </w:rPr>
        <w:t>وَأَنْتَ</w:t>
      </w:r>
      <w:r w:rsidR="002375A6" w:rsidRPr="002375A6">
        <w:rPr>
          <w:rtl/>
        </w:rPr>
        <w:t xml:space="preserve"> </w:t>
      </w:r>
      <w:r w:rsidR="002375A6" w:rsidRPr="002375A6">
        <w:rPr>
          <w:rFonts w:hint="cs"/>
          <w:rtl/>
        </w:rPr>
        <w:t>المُؤَخِّرُ،</w:t>
      </w:r>
      <w:r w:rsidR="002375A6" w:rsidRPr="002375A6">
        <w:rPr>
          <w:rtl/>
        </w:rPr>
        <w:t xml:space="preserve"> </w:t>
      </w:r>
      <w:r w:rsidR="002375A6" w:rsidRPr="002375A6">
        <w:rPr>
          <w:rFonts w:hint="cs"/>
          <w:rtl/>
        </w:rPr>
        <w:t>لاَ</w:t>
      </w:r>
      <w:r w:rsidR="002375A6" w:rsidRPr="002375A6">
        <w:rPr>
          <w:rtl/>
        </w:rPr>
        <w:t xml:space="preserve"> </w:t>
      </w:r>
      <w:r w:rsidR="002375A6" w:rsidRPr="002375A6">
        <w:rPr>
          <w:rFonts w:hint="cs"/>
          <w:rtl/>
        </w:rPr>
        <w:t>إِلَهَ</w:t>
      </w:r>
      <w:r w:rsidR="002375A6" w:rsidRPr="002375A6">
        <w:rPr>
          <w:rtl/>
        </w:rPr>
        <w:t xml:space="preserve"> </w:t>
      </w:r>
      <w:r w:rsidR="002375A6" w:rsidRPr="002375A6">
        <w:rPr>
          <w:rFonts w:hint="cs"/>
          <w:rtl/>
        </w:rPr>
        <w:t>إِلَّا</w:t>
      </w:r>
      <w:r w:rsidR="002375A6" w:rsidRPr="002375A6">
        <w:rPr>
          <w:rtl/>
        </w:rPr>
        <w:t xml:space="preserve"> </w:t>
      </w:r>
      <w:r w:rsidR="002375A6" w:rsidRPr="002375A6">
        <w:rPr>
          <w:rFonts w:hint="cs"/>
          <w:rtl/>
        </w:rPr>
        <w:t>أَنْتَ</w:t>
      </w:r>
      <w:r w:rsidR="002375A6" w:rsidRPr="002375A6">
        <w:rPr>
          <w:rtl/>
        </w:rPr>
        <w:t xml:space="preserve"> - </w:t>
      </w:r>
      <w:r w:rsidR="002375A6" w:rsidRPr="002375A6">
        <w:rPr>
          <w:rFonts w:hint="cs"/>
          <w:rtl/>
        </w:rPr>
        <w:t>أَوْ</w:t>
      </w:r>
      <w:r w:rsidR="002375A6" w:rsidRPr="002375A6">
        <w:rPr>
          <w:rtl/>
        </w:rPr>
        <w:t xml:space="preserve">: </w:t>
      </w:r>
      <w:r w:rsidR="002375A6" w:rsidRPr="002375A6">
        <w:rPr>
          <w:rFonts w:hint="cs"/>
          <w:rtl/>
        </w:rPr>
        <w:t>لاَ</w:t>
      </w:r>
      <w:r w:rsidR="002375A6" w:rsidRPr="002375A6">
        <w:rPr>
          <w:rtl/>
        </w:rPr>
        <w:t xml:space="preserve"> </w:t>
      </w:r>
      <w:r w:rsidR="002375A6" w:rsidRPr="002375A6">
        <w:rPr>
          <w:rFonts w:hint="cs"/>
          <w:rtl/>
        </w:rPr>
        <w:t>إِلَهَ</w:t>
      </w:r>
      <w:r w:rsidR="002375A6" w:rsidRPr="002375A6">
        <w:rPr>
          <w:rtl/>
        </w:rPr>
        <w:t xml:space="preserve"> </w:t>
      </w:r>
      <w:r w:rsidR="002375A6" w:rsidRPr="002375A6">
        <w:rPr>
          <w:rFonts w:hint="cs"/>
          <w:rtl/>
        </w:rPr>
        <w:t xml:space="preserve">غَيْرُكَ </w:t>
      </w:r>
      <w:r w:rsidRPr="002375A6">
        <w:rPr>
          <w:rFonts w:hint="cs"/>
          <w:rtl/>
        </w:rPr>
        <w:t>[رواه البخاری: 1120].</w:t>
      </w:r>
    </w:p>
    <w:p w:rsidR="007C7577" w:rsidRDefault="007C7577" w:rsidP="00BD2B04">
      <w:pPr>
        <w:pStyle w:val="0-"/>
        <w:rPr>
          <w:rtl/>
          <w:lang w:bidi="fa-IR"/>
        </w:rPr>
      </w:pPr>
      <w:r>
        <w:rPr>
          <w:rFonts w:hint="cs"/>
          <w:rtl/>
          <w:lang w:bidi="fa-IR"/>
        </w:rPr>
        <w:t>590- از ابن عباس</w:t>
      </w:r>
      <w:r>
        <w:rPr>
          <w:rFonts w:cs="CTraditional Arabic" w:hint="cs"/>
          <w:rtl/>
          <w:lang w:bidi="fa-IR"/>
        </w:rPr>
        <w:t>ب</w:t>
      </w:r>
      <w:r>
        <w:rPr>
          <w:rFonts w:hint="cs"/>
          <w:rtl/>
          <w:lang w:bidi="fa-IR"/>
        </w:rPr>
        <w:t xml:space="preserve"> روایت است که گفت: چون پیامبر خدا </w:t>
      </w:r>
      <w:r>
        <w:rPr>
          <w:rFonts w:cs="CTraditional Arabic" w:hint="cs"/>
          <w:rtl/>
          <w:lang w:bidi="fa-IR"/>
        </w:rPr>
        <w:t>ج</w:t>
      </w:r>
      <w:r>
        <w:rPr>
          <w:rFonts w:hint="cs"/>
          <w:rtl/>
          <w:lang w:bidi="fa-IR"/>
        </w:rPr>
        <w:t xml:space="preserve"> در شب برای تهجد خواندن برمی‌خواستند، چنین دعا می‌کردند:</w:t>
      </w:r>
    </w:p>
    <w:p w:rsidR="002375A6" w:rsidRDefault="007C7577" w:rsidP="002375A6">
      <w:pPr>
        <w:pStyle w:val="0-"/>
        <w:rPr>
          <w:rtl/>
          <w:lang w:bidi="fa-IR"/>
        </w:rPr>
      </w:pPr>
      <w:r w:rsidRPr="003D71EA">
        <w:rPr>
          <w:rStyle w:val="5-Char"/>
          <w:rFonts w:hint="cs"/>
          <w:rtl/>
        </w:rPr>
        <w:t>«</w:t>
      </w:r>
      <w:r w:rsidR="002375A6" w:rsidRPr="003D71EA">
        <w:rPr>
          <w:rStyle w:val="5-Char"/>
          <w:rFonts w:hint="cs"/>
          <w:rtl/>
        </w:rPr>
        <w:t>اللَّهُمَّ</w:t>
      </w:r>
      <w:r w:rsidR="002375A6" w:rsidRPr="003D71EA">
        <w:rPr>
          <w:rStyle w:val="5-Char"/>
          <w:rtl/>
        </w:rPr>
        <w:t xml:space="preserve"> </w:t>
      </w:r>
      <w:r w:rsidR="002375A6" w:rsidRPr="003D71EA">
        <w:rPr>
          <w:rStyle w:val="5-Char"/>
          <w:rFonts w:hint="cs"/>
          <w:rtl/>
        </w:rPr>
        <w:t>لَكَ</w:t>
      </w:r>
      <w:r w:rsidR="002375A6" w:rsidRPr="003D71EA">
        <w:rPr>
          <w:rStyle w:val="5-Char"/>
          <w:rtl/>
        </w:rPr>
        <w:t xml:space="preserve"> </w:t>
      </w:r>
      <w:r w:rsidR="002375A6" w:rsidRPr="003D71EA">
        <w:rPr>
          <w:rStyle w:val="5-Char"/>
          <w:rFonts w:hint="cs"/>
          <w:rtl/>
        </w:rPr>
        <w:t>الحَمْدُ</w:t>
      </w:r>
      <w:r w:rsidR="002375A6" w:rsidRPr="003D71EA">
        <w:rPr>
          <w:rStyle w:val="5-Char"/>
          <w:rtl/>
        </w:rPr>
        <w:t xml:space="preserve"> </w:t>
      </w:r>
      <w:r w:rsidR="002375A6" w:rsidRPr="003D71EA">
        <w:rPr>
          <w:rStyle w:val="5-Char"/>
          <w:rFonts w:hint="cs"/>
          <w:rtl/>
        </w:rPr>
        <w:t>أَنْتَ</w:t>
      </w:r>
      <w:r w:rsidR="002375A6" w:rsidRPr="003D71EA">
        <w:rPr>
          <w:rStyle w:val="5-Char"/>
          <w:rtl/>
        </w:rPr>
        <w:t xml:space="preserve"> </w:t>
      </w:r>
      <w:r w:rsidR="002375A6" w:rsidRPr="003D71EA">
        <w:rPr>
          <w:rStyle w:val="5-Char"/>
          <w:rFonts w:hint="cs"/>
          <w:rtl/>
        </w:rPr>
        <w:t>قَيِّمُ</w:t>
      </w:r>
      <w:r w:rsidR="002375A6" w:rsidRPr="003D71EA">
        <w:rPr>
          <w:rStyle w:val="5-Char"/>
          <w:rtl/>
        </w:rPr>
        <w:t xml:space="preserve"> </w:t>
      </w:r>
      <w:r w:rsidR="002375A6" w:rsidRPr="003D71EA">
        <w:rPr>
          <w:rStyle w:val="5-Char"/>
          <w:rFonts w:hint="cs"/>
          <w:rtl/>
        </w:rPr>
        <w:t>السَّمَوَاتِ</w:t>
      </w:r>
      <w:r w:rsidR="002375A6" w:rsidRPr="003D71EA">
        <w:rPr>
          <w:rStyle w:val="5-Char"/>
          <w:rtl/>
        </w:rPr>
        <w:t xml:space="preserve"> </w:t>
      </w:r>
      <w:r w:rsidR="002375A6" w:rsidRPr="003D71EA">
        <w:rPr>
          <w:rStyle w:val="5-Char"/>
          <w:rFonts w:hint="cs"/>
          <w:rtl/>
        </w:rPr>
        <w:t>وَالأَرْضِ</w:t>
      </w:r>
      <w:r w:rsidR="002375A6" w:rsidRPr="003D71EA">
        <w:rPr>
          <w:rStyle w:val="5-Char"/>
          <w:rtl/>
        </w:rPr>
        <w:t xml:space="preserve"> </w:t>
      </w:r>
      <w:r w:rsidR="002375A6" w:rsidRPr="003D71EA">
        <w:rPr>
          <w:rStyle w:val="5-Char"/>
          <w:rFonts w:hint="cs"/>
          <w:rtl/>
        </w:rPr>
        <w:t>وَمَنْ</w:t>
      </w:r>
      <w:r w:rsidR="002375A6" w:rsidRPr="003D71EA">
        <w:rPr>
          <w:rStyle w:val="5-Char"/>
          <w:rtl/>
        </w:rPr>
        <w:t xml:space="preserve"> </w:t>
      </w:r>
      <w:r w:rsidR="002375A6" w:rsidRPr="003D71EA">
        <w:rPr>
          <w:rStyle w:val="5-Char"/>
          <w:rFonts w:hint="cs"/>
          <w:rtl/>
        </w:rPr>
        <w:t>فِيهِنَّ،</w:t>
      </w:r>
      <w:r w:rsidR="002375A6" w:rsidRPr="003D71EA">
        <w:rPr>
          <w:rStyle w:val="5-Char"/>
          <w:rtl/>
        </w:rPr>
        <w:t xml:space="preserve"> </w:t>
      </w:r>
      <w:r w:rsidR="002375A6" w:rsidRPr="003D71EA">
        <w:rPr>
          <w:rStyle w:val="5-Char"/>
          <w:rFonts w:hint="cs"/>
          <w:rtl/>
        </w:rPr>
        <w:t>وَلَكَ</w:t>
      </w:r>
      <w:r w:rsidR="002375A6" w:rsidRPr="003D71EA">
        <w:rPr>
          <w:rStyle w:val="5-Char"/>
          <w:rtl/>
        </w:rPr>
        <w:t xml:space="preserve"> </w:t>
      </w:r>
      <w:r w:rsidR="002375A6" w:rsidRPr="003D71EA">
        <w:rPr>
          <w:rStyle w:val="5-Char"/>
          <w:rFonts w:hint="cs"/>
          <w:rtl/>
        </w:rPr>
        <w:t>الحَمْدُ</w:t>
      </w:r>
      <w:r w:rsidR="002375A6" w:rsidRPr="003D71EA">
        <w:rPr>
          <w:rStyle w:val="5-Char"/>
          <w:rtl/>
        </w:rPr>
        <w:t xml:space="preserve"> </w:t>
      </w:r>
      <w:r w:rsidR="002375A6" w:rsidRPr="003D71EA">
        <w:rPr>
          <w:rStyle w:val="5-Char"/>
          <w:rFonts w:hint="cs"/>
          <w:rtl/>
        </w:rPr>
        <w:t>لَكَ</w:t>
      </w:r>
      <w:r w:rsidR="002375A6" w:rsidRPr="003D71EA">
        <w:rPr>
          <w:rStyle w:val="5-Char"/>
          <w:rtl/>
        </w:rPr>
        <w:t xml:space="preserve"> </w:t>
      </w:r>
      <w:r w:rsidR="002375A6" w:rsidRPr="003D71EA">
        <w:rPr>
          <w:rStyle w:val="5-Char"/>
          <w:rFonts w:hint="cs"/>
          <w:rtl/>
        </w:rPr>
        <w:t>مُلْكُ</w:t>
      </w:r>
      <w:r w:rsidR="002375A6" w:rsidRPr="003D71EA">
        <w:rPr>
          <w:rStyle w:val="5-Char"/>
          <w:rtl/>
        </w:rPr>
        <w:t xml:space="preserve"> </w:t>
      </w:r>
      <w:r w:rsidR="002375A6" w:rsidRPr="003D71EA">
        <w:rPr>
          <w:rStyle w:val="5-Char"/>
          <w:rFonts w:hint="cs"/>
          <w:rtl/>
        </w:rPr>
        <w:t>السَّمَوَاتِ</w:t>
      </w:r>
      <w:r w:rsidR="002375A6" w:rsidRPr="003D71EA">
        <w:rPr>
          <w:rStyle w:val="5-Char"/>
          <w:rtl/>
        </w:rPr>
        <w:t xml:space="preserve"> </w:t>
      </w:r>
      <w:r w:rsidR="002375A6" w:rsidRPr="003D71EA">
        <w:rPr>
          <w:rStyle w:val="5-Char"/>
          <w:rFonts w:hint="cs"/>
          <w:rtl/>
        </w:rPr>
        <w:t>وَالأَرْضِ</w:t>
      </w:r>
      <w:r w:rsidR="002375A6" w:rsidRPr="003D71EA">
        <w:rPr>
          <w:rStyle w:val="5-Char"/>
          <w:rtl/>
        </w:rPr>
        <w:t xml:space="preserve"> </w:t>
      </w:r>
      <w:r w:rsidR="002375A6" w:rsidRPr="003D71EA">
        <w:rPr>
          <w:rStyle w:val="5-Char"/>
          <w:rFonts w:hint="cs"/>
          <w:rtl/>
        </w:rPr>
        <w:t>وَمَنْ</w:t>
      </w:r>
      <w:r w:rsidR="002375A6" w:rsidRPr="003D71EA">
        <w:rPr>
          <w:rStyle w:val="5-Char"/>
          <w:rtl/>
        </w:rPr>
        <w:t xml:space="preserve"> </w:t>
      </w:r>
      <w:r w:rsidR="002375A6" w:rsidRPr="003D71EA">
        <w:rPr>
          <w:rStyle w:val="5-Char"/>
          <w:rFonts w:hint="cs"/>
          <w:rtl/>
        </w:rPr>
        <w:t>فِيهِنَّ،</w:t>
      </w:r>
      <w:r w:rsidR="002375A6" w:rsidRPr="003D71EA">
        <w:rPr>
          <w:rStyle w:val="5-Char"/>
          <w:rtl/>
        </w:rPr>
        <w:t xml:space="preserve"> </w:t>
      </w:r>
      <w:r w:rsidR="002375A6" w:rsidRPr="003D71EA">
        <w:rPr>
          <w:rStyle w:val="5-Char"/>
          <w:rFonts w:hint="cs"/>
          <w:rtl/>
        </w:rPr>
        <w:t>وَلَكَ</w:t>
      </w:r>
      <w:r w:rsidR="002375A6" w:rsidRPr="003D71EA">
        <w:rPr>
          <w:rStyle w:val="5-Char"/>
          <w:rtl/>
        </w:rPr>
        <w:t xml:space="preserve"> </w:t>
      </w:r>
      <w:r w:rsidR="002375A6" w:rsidRPr="003D71EA">
        <w:rPr>
          <w:rStyle w:val="5-Char"/>
          <w:rFonts w:hint="cs"/>
          <w:rtl/>
        </w:rPr>
        <w:t>الحَمْدُ</w:t>
      </w:r>
      <w:r w:rsidR="002375A6" w:rsidRPr="003D71EA">
        <w:rPr>
          <w:rStyle w:val="5-Char"/>
          <w:rtl/>
        </w:rPr>
        <w:t xml:space="preserve"> </w:t>
      </w:r>
      <w:r w:rsidR="002375A6" w:rsidRPr="003D71EA">
        <w:rPr>
          <w:rStyle w:val="5-Char"/>
          <w:rFonts w:hint="cs"/>
          <w:rtl/>
        </w:rPr>
        <w:t>أَنْتَ</w:t>
      </w:r>
      <w:r w:rsidR="002375A6" w:rsidRPr="003D71EA">
        <w:rPr>
          <w:rStyle w:val="5-Char"/>
          <w:rtl/>
        </w:rPr>
        <w:t xml:space="preserve"> </w:t>
      </w:r>
      <w:r w:rsidR="002375A6" w:rsidRPr="003D71EA">
        <w:rPr>
          <w:rStyle w:val="5-Char"/>
          <w:rFonts w:hint="cs"/>
          <w:rtl/>
        </w:rPr>
        <w:t>نُورُ</w:t>
      </w:r>
      <w:r w:rsidR="002375A6" w:rsidRPr="003D71EA">
        <w:rPr>
          <w:rStyle w:val="5-Char"/>
          <w:rtl/>
        </w:rPr>
        <w:t xml:space="preserve"> </w:t>
      </w:r>
      <w:r w:rsidR="002375A6" w:rsidRPr="003D71EA">
        <w:rPr>
          <w:rStyle w:val="5-Char"/>
          <w:rFonts w:hint="cs"/>
          <w:rtl/>
        </w:rPr>
        <w:t>السَّمَوَاتِ</w:t>
      </w:r>
      <w:r w:rsidR="002375A6" w:rsidRPr="003D71EA">
        <w:rPr>
          <w:rStyle w:val="5-Char"/>
          <w:rtl/>
        </w:rPr>
        <w:t xml:space="preserve"> </w:t>
      </w:r>
      <w:r w:rsidR="002375A6" w:rsidRPr="003D71EA">
        <w:rPr>
          <w:rStyle w:val="5-Char"/>
          <w:rFonts w:hint="cs"/>
          <w:rtl/>
        </w:rPr>
        <w:t>وَالأَرْضِ</w:t>
      </w:r>
      <w:r w:rsidR="002375A6" w:rsidRPr="003D71EA">
        <w:rPr>
          <w:rStyle w:val="5-Char"/>
          <w:rtl/>
        </w:rPr>
        <w:t xml:space="preserve"> </w:t>
      </w:r>
      <w:r w:rsidR="002375A6" w:rsidRPr="003D71EA">
        <w:rPr>
          <w:rStyle w:val="5-Char"/>
          <w:rFonts w:hint="cs"/>
          <w:rtl/>
        </w:rPr>
        <w:t>وَمَنْ</w:t>
      </w:r>
      <w:r w:rsidR="002375A6" w:rsidRPr="003D71EA">
        <w:rPr>
          <w:rStyle w:val="5-Char"/>
          <w:rtl/>
        </w:rPr>
        <w:t xml:space="preserve"> </w:t>
      </w:r>
      <w:r w:rsidR="002375A6" w:rsidRPr="003D71EA">
        <w:rPr>
          <w:rStyle w:val="5-Char"/>
          <w:rFonts w:hint="cs"/>
          <w:rtl/>
        </w:rPr>
        <w:t>فِيهِنَّ،</w:t>
      </w:r>
      <w:r w:rsidR="002375A6" w:rsidRPr="003D71EA">
        <w:rPr>
          <w:rStyle w:val="5-Char"/>
          <w:rtl/>
        </w:rPr>
        <w:t xml:space="preserve"> </w:t>
      </w:r>
      <w:r w:rsidR="002375A6" w:rsidRPr="003D71EA">
        <w:rPr>
          <w:rStyle w:val="5-Char"/>
          <w:rFonts w:hint="cs"/>
          <w:rtl/>
        </w:rPr>
        <w:t>وَلَكَ</w:t>
      </w:r>
      <w:r w:rsidR="002375A6" w:rsidRPr="003D71EA">
        <w:rPr>
          <w:rStyle w:val="5-Char"/>
          <w:rtl/>
        </w:rPr>
        <w:t xml:space="preserve"> </w:t>
      </w:r>
      <w:r w:rsidR="002375A6" w:rsidRPr="003D71EA">
        <w:rPr>
          <w:rStyle w:val="5-Char"/>
          <w:rFonts w:hint="cs"/>
          <w:rtl/>
        </w:rPr>
        <w:t>الحَمْدُ</w:t>
      </w:r>
      <w:r w:rsidR="002375A6" w:rsidRPr="003D71EA">
        <w:rPr>
          <w:rStyle w:val="5-Char"/>
          <w:rtl/>
        </w:rPr>
        <w:t xml:space="preserve"> </w:t>
      </w:r>
      <w:r w:rsidR="002375A6" w:rsidRPr="003D71EA">
        <w:rPr>
          <w:rStyle w:val="5-Char"/>
          <w:rFonts w:hint="cs"/>
          <w:rtl/>
        </w:rPr>
        <w:t>أَنْتَ</w:t>
      </w:r>
      <w:r w:rsidR="002375A6" w:rsidRPr="003D71EA">
        <w:rPr>
          <w:rStyle w:val="5-Char"/>
          <w:rtl/>
        </w:rPr>
        <w:t xml:space="preserve"> </w:t>
      </w:r>
      <w:r w:rsidR="002375A6" w:rsidRPr="003D71EA">
        <w:rPr>
          <w:rStyle w:val="5-Char"/>
          <w:rFonts w:hint="cs"/>
          <w:rtl/>
        </w:rPr>
        <w:t>مَلِكُ</w:t>
      </w:r>
      <w:r w:rsidR="002375A6" w:rsidRPr="003D71EA">
        <w:rPr>
          <w:rStyle w:val="5-Char"/>
          <w:rtl/>
        </w:rPr>
        <w:t xml:space="preserve"> </w:t>
      </w:r>
      <w:r w:rsidR="002375A6" w:rsidRPr="003D71EA">
        <w:rPr>
          <w:rStyle w:val="5-Char"/>
          <w:rFonts w:hint="cs"/>
          <w:rtl/>
        </w:rPr>
        <w:t>السَّمَوَاتِ</w:t>
      </w:r>
      <w:r w:rsidR="002375A6" w:rsidRPr="003D71EA">
        <w:rPr>
          <w:rStyle w:val="5-Char"/>
          <w:rtl/>
        </w:rPr>
        <w:t xml:space="preserve"> </w:t>
      </w:r>
      <w:r w:rsidR="002375A6" w:rsidRPr="003D71EA">
        <w:rPr>
          <w:rStyle w:val="5-Char"/>
          <w:rFonts w:hint="cs"/>
          <w:rtl/>
        </w:rPr>
        <w:t>وَالأَرْضِ،</w:t>
      </w:r>
      <w:r w:rsidR="002375A6" w:rsidRPr="003D71EA">
        <w:rPr>
          <w:rStyle w:val="5-Char"/>
          <w:rtl/>
        </w:rPr>
        <w:t xml:space="preserve"> </w:t>
      </w:r>
      <w:r w:rsidR="002375A6" w:rsidRPr="003D71EA">
        <w:rPr>
          <w:rStyle w:val="5-Char"/>
          <w:rFonts w:hint="cs"/>
          <w:rtl/>
        </w:rPr>
        <w:t>وَلَكَ</w:t>
      </w:r>
      <w:r w:rsidR="002375A6" w:rsidRPr="003D71EA">
        <w:rPr>
          <w:rStyle w:val="5-Char"/>
          <w:rtl/>
        </w:rPr>
        <w:t xml:space="preserve"> </w:t>
      </w:r>
      <w:r w:rsidR="002375A6" w:rsidRPr="003D71EA">
        <w:rPr>
          <w:rStyle w:val="5-Char"/>
          <w:rFonts w:hint="cs"/>
          <w:rtl/>
        </w:rPr>
        <w:t>الحَمْدُ</w:t>
      </w:r>
      <w:r w:rsidR="002375A6" w:rsidRPr="003D71EA">
        <w:rPr>
          <w:rStyle w:val="5-Char"/>
          <w:rtl/>
        </w:rPr>
        <w:t xml:space="preserve"> </w:t>
      </w:r>
      <w:r w:rsidR="002375A6" w:rsidRPr="003D71EA">
        <w:rPr>
          <w:rStyle w:val="5-Char"/>
          <w:rFonts w:hint="cs"/>
          <w:rtl/>
        </w:rPr>
        <w:t>أَنْتَ</w:t>
      </w:r>
      <w:r w:rsidR="002375A6" w:rsidRPr="003D71EA">
        <w:rPr>
          <w:rStyle w:val="5-Char"/>
          <w:rtl/>
        </w:rPr>
        <w:t xml:space="preserve"> </w:t>
      </w:r>
      <w:r w:rsidR="002375A6" w:rsidRPr="003D71EA">
        <w:rPr>
          <w:rStyle w:val="5-Char"/>
          <w:rFonts w:hint="cs"/>
          <w:rtl/>
        </w:rPr>
        <w:t>الحَقُّ</w:t>
      </w:r>
      <w:r w:rsidR="002375A6" w:rsidRPr="003D71EA">
        <w:rPr>
          <w:rStyle w:val="5-Char"/>
          <w:rtl/>
        </w:rPr>
        <w:t xml:space="preserve"> </w:t>
      </w:r>
      <w:r w:rsidR="002375A6" w:rsidRPr="003D71EA">
        <w:rPr>
          <w:rStyle w:val="5-Char"/>
          <w:rFonts w:hint="cs"/>
          <w:rtl/>
        </w:rPr>
        <w:t>وَوَعْدُكَ</w:t>
      </w:r>
      <w:r w:rsidR="002375A6" w:rsidRPr="003D71EA">
        <w:rPr>
          <w:rStyle w:val="5-Char"/>
          <w:rtl/>
        </w:rPr>
        <w:t xml:space="preserve"> </w:t>
      </w:r>
      <w:r w:rsidR="002375A6" w:rsidRPr="003D71EA">
        <w:rPr>
          <w:rStyle w:val="5-Char"/>
          <w:rFonts w:hint="cs"/>
          <w:rtl/>
        </w:rPr>
        <w:t>الحَقُّ،</w:t>
      </w:r>
      <w:r w:rsidR="002375A6" w:rsidRPr="003D71EA">
        <w:rPr>
          <w:rStyle w:val="5-Char"/>
          <w:rtl/>
        </w:rPr>
        <w:t xml:space="preserve"> </w:t>
      </w:r>
      <w:r w:rsidR="002375A6" w:rsidRPr="003D71EA">
        <w:rPr>
          <w:rStyle w:val="5-Char"/>
          <w:rFonts w:hint="cs"/>
          <w:rtl/>
        </w:rPr>
        <w:t>وَلِقَاؤُكَ</w:t>
      </w:r>
      <w:r w:rsidR="002375A6" w:rsidRPr="003D71EA">
        <w:rPr>
          <w:rStyle w:val="5-Char"/>
          <w:rtl/>
        </w:rPr>
        <w:t xml:space="preserve"> </w:t>
      </w:r>
      <w:r w:rsidR="002375A6" w:rsidRPr="003D71EA">
        <w:rPr>
          <w:rStyle w:val="5-Char"/>
          <w:rFonts w:hint="cs"/>
          <w:rtl/>
        </w:rPr>
        <w:t>حَقٌّ،</w:t>
      </w:r>
      <w:r w:rsidR="002375A6" w:rsidRPr="003D71EA">
        <w:rPr>
          <w:rStyle w:val="5-Char"/>
          <w:rtl/>
        </w:rPr>
        <w:t xml:space="preserve"> </w:t>
      </w:r>
      <w:r w:rsidR="002375A6" w:rsidRPr="003D71EA">
        <w:rPr>
          <w:rStyle w:val="5-Char"/>
          <w:rFonts w:hint="cs"/>
          <w:rtl/>
        </w:rPr>
        <w:t>وَقَوْلُكَ</w:t>
      </w:r>
      <w:r w:rsidR="002375A6" w:rsidRPr="003D71EA">
        <w:rPr>
          <w:rStyle w:val="5-Char"/>
          <w:rtl/>
        </w:rPr>
        <w:t xml:space="preserve"> </w:t>
      </w:r>
      <w:r w:rsidR="002375A6" w:rsidRPr="003D71EA">
        <w:rPr>
          <w:rStyle w:val="5-Char"/>
          <w:rFonts w:hint="cs"/>
          <w:rtl/>
        </w:rPr>
        <w:t>حَقٌّ،</w:t>
      </w:r>
      <w:r w:rsidR="002375A6" w:rsidRPr="003D71EA">
        <w:rPr>
          <w:rStyle w:val="5-Char"/>
          <w:rtl/>
        </w:rPr>
        <w:t xml:space="preserve"> </w:t>
      </w:r>
      <w:r w:rsidR="002375A6" w:rsidRPr="003D71EA">
        <w:rPr>
          <w:rStyle w:val="5-Char"/>
          <w:rFonts w:hint="cs"/>
          <w:rtl/>
        </w:rPr>
        <w:t>وَالجَنَّةُ</w:t>
      </w:r>
      <w:r w:rsidR="002375A6" w:rsidRPr="003D71EA">
        <w:rPr>
          <w:rStyle w:val="5-Char"/>
          <w:rtl/>
        </w:rPr>
        <w:t xml:space="preserve"> </w:t>
      </w:r>
      <w:r w:rsidR="002375A6" w:rsidRPr="003D71EA">
        <w:rPr>
          <w:rStyle w:val="5-Char"/>
          <w:rFonts w:hint="cs"/>
          <w:rtl/>
        </w:rPr>
        <w:t>حَقٌّ،</w:t>
      </w:r>
      <w:r w:rsidR="002375A6" w:rsidRPr="003D71EA">
        <w:rPr>
          <w:rStyle w:val="5-Char"/>
          <w:rtl/>
        </w:rPr>
        <w:t xml:space="preserve"> </w:t>
      </w:r>
      <w:r w:rsidR="002375A6" w:rsidRPr="003D71EA">
        <w:rPr>
          <w:rStyle w:val="5-Char"/>
          <w:rFonts w:hint="cs"/>
          <w:rtl/>
        </w:rPr>
        <w:t>وَالنَّارُ</w:t>
      </w:r>
      <w:r w:rsidR="002375A6" w:rsidRPr="003D71EA">
        <w:rPr>
          <w:rStyle w:val="5-Char"/>
          <w:rtl/>
        </w:rPr>
        <w:t xml:space="preserve"> </w:t>
      </w:r>
      <w:r w:rsidR="002375A6" w:rsidRPr="003D71EA">
        <w:rPr>
          <w:rStyle w:val="5-Char"/>
          <w:rFonts w:hint="cs"/>
          <w:rtl/>
        </w:rPr>
        <w:t>حَقٌّ،</w:t>
      </w:r>
      <w:r w:rsidR="002375A6" w:rsidRPr="003D71EA">
        <w:rPr>
          <w:rStyle w:val="5-Char"/>
          <w:rtl/>
        </w:rPr>
        <w:t xml:space="preserve"> </w:t>
      </w:r>
      <w:r w:rsidR="002375A6" w:rsidRPr="003D71EA">
        <w:rPr>
          <w:rStyle w:val="5-Char"/>
          <w:rFonts w:hint="cs"/>
          <w:rtl/>
        </w:rPr>
        <w:t>وَالنَّبِيُّونَ</w:t>
      </w:r>
      <w:r w:rsidR="002375A6" w:rsidRPr="003D71EA">
        <w:rPr>
          <w:rStyle w:val="5-Char"/>
          <w:rtl/>
        </w:rPr>
        <w:t xml:space="preserve"> </w:t>
      </w:r>
      <w:r w:rsidR="002375A6" w:rsidRPr="003D71EA">
        <w:rPr>
          <w:rStyle w:val="5-Char"/>
          <w:rFonts w:hint="cs"/>
          <w:rtl/>
        </w:rPr>
        <w:t>حَقٌّ،</w:t>
      </w:r>
      <w:r w:rsidR="002375A6" w:rsidRPr="003D71EA">
        <w:rPr>
          <w:rStyle w:val="5-Char"/>
          <w:rtl/>
        </w:rPr>
        <w:t xml:space="preserve"> </w:t>
      </w:r>
      <w:r w:rsidR="002375A6" w:rsidRPr="003D71EA">
        <w:rPr>
          <w:rStyle w:val="5-Char"/>
          <w:rFonts w:hint="cs"/>
          <w:rtl/>
        </w:rPr>
        <w:t>وَمُحَمَّدٌ</w:t>
      </w:r>
      <w:r w:rsidR="002375A6" w:rsidRPr="003D71EA">
        <w:rPr>
          <w:rStyle w:val="5-Char"/>
          <w:rtl/>
        </w:rPr>
        <w:t xml:space="preserve"> </w:t>
      </w:r>
      <w:r w:rsidR="002375A6" w:rsidRPr="003D71EA">
        <w:rPr>
          <w:rStyle w:val="5-Char"/>
          <w:rFonts w:hint="cs"/>
          <w:rtl/>
        </w:rPr>
        <w:t>صَلَّى</w:t>
      </w:r>
      <w:r w:rsidR="002375A6" w:rsidRPr="003D71EA">
        <w:rPr>
          <w:rStyle w:val="5-Char"/>
          <w:rtl/>
        </w:rPr>
        <w:t xml:space="preserve"> </w:t>
      </w:r>
      <w:r w:rsidR="002375A6" w:rsidRPr="003D71EA">
        <w:rPr>
          <w:rStyle w:val="5-Char"/>
          <w:rFonts w:hint="cs"/>
          <w:rtl/>
        </w:rPr>
        <w:t>اللهُ</w:t>
      </w:r>
      <w:r w:rsidR="002375A6" w:rsidRPr="003D71EA">
        <w:rPr>
          <w:rStyle w:val="5-Char"/>
          <w:rtl/>
        </w:rPr>
        <w:t xml:space="preserve"> </w:t>
      </w:r>
      <w:r w:rsidR="002375A6" w:rsidRPr="003D71EA">
        <w:rPr>
          <w:rStyle w:val="5-Char"/>
          <w:rFonts w:hint="cs"/>
          <w:rtl/>
        </w:rPr>
        <w:t>عَلَيْهِ</w:t>
      </w:r>
      <w:r w:rsidR="002375A6" w:rsidRPr="003D71EA">
        <w:rPr>
          <w:rStyle w:val="5-Char"/>
          <w:rtl/>
        </w:rPr>
        <w:t xml:space="preserve"> </w:t>
      </w:r>
      <w:r w:rsidR="002375A6" w:rsidRPr="003D71EA">
        <w:rPr>
          <w:rStyle w:val="5-Char"/>
          <w:rFonts w:hint="cs"/>
          <w:rtl/>
        </w:rPr>
        <w:t>وَسَلَّمَ</w:t>
      </w:r>
      <w:r w:rsidR="002375A6" w:rsidRPr="003D71EA">
        <w:rPr>
          <w:rStyle w:val="5-Char"/>
          <w:rtl/>
        </w:rPr>
        <w:t xml:space="preserve"> </w:t>
      </w:r>
      <w:r w:rsidR="002375A6" w:rsidRPr="003D71EA">
        <w:rPr>
          <w:rStyle w:val="5-Char"/>
          <w:rFonts w:hint="cs"/>
          <w:rtl/>
        </w:rPr>
        <w:t>حَقٌّ،</w:t>
      </w:r>
      <w:r w:rsidR="002375A6" w:rsidRPr="003D71EA">
        <w:rPr>
          <w:rStyle w:val="5-Char"/>
          <w:rtl/>
        </w:rPr>
        <w:t xml:space="preserve"> </w:t>
      </w:r>
      <w:r w:rsidR="002375A6" w:rsidRPr="003D71EA">
        <w:rPr>
          <w:rStyle w:val="5-Char"/>
          <w:rFonts w:hint="cs"/>
          <w:rtl/>
        </w:rPr>
        <w:t>وَالسَّاعَةُ</w:t>
      </w:r>
      <w:r w:rsidR="002375A6" w:rsidRPr="003D71EA">
        <w:rPr>
          <w:rStyle w:val="5-Char"/>
          <w:rtl/>
        </w:rPr>
        <w:t xml:space="preserve"> </w:t>
      </w:r>
      <w:r w:rsidR="002375A6" w:rsidRPr="003D71EA">
        <w:rPr>
          <w:rStyle w:val="5-Char"/>
          <w:rFonts w:hint="cs"/>
          <w:rtl/>
        </w:rPr>
        <w:t>حَقٌّ،</w:t>
      </w:r>
      <w:r w:rsidR="002375A6" w:rsidRPr="003D71EA">
        <w:rPr>
          <w:rStyle w:val="5-Char"/>
          <w:rtl/>
        </w:rPr>
        <w:t xml:space="preserve"> </w:t>
      </w:r>
      <w:r w:rsidR="002375A6" w:rsidRPr="003D71EA">
        <w:rPr>
          <w:rStyle w:val="5-Char"/>
          <w:rFonts w:hint="cs"/>
          <w:rtl/>
        </w:rPr>
        <w:t>اللَّهُمَّ</w:t>
      </w:r>
      <w:r w:rsidR="002375A6" w:rsidRPr="003D71EA">
        <w:rPr>
          <w:rStyle w:val="5-Char"/>
          <w:rtl/>
        </w:rPr>
        <w:t xml:space="preserve"> </w:t>
      </w:r>
      <w:r w:rsidR="002375A6" w:rsidRPr="003D71EA">
        <w:rPr>
          <w:rStyle w:val="5-Char"/>
          <w:rFonts w:hint="cs"/>
          <w:rtl/>
        </w:rPr>
        <w:t>لَكَ</w:t>
      </w:r>
      <w:r w:rsidR="002375A6" w:rsidRPr="003D71EA">
        <w:rPr>
          <w:rStyle w:val="5-Char"/>
          <w:rtl/>
        </w:rPr>
        <w:t xml:space="preserve"> </w:t>
      </w:r>
      <w:r w:rsidR="002375A6" w:rsidRPr="003D71EA">
        <w:rPr>
          <w:rStyle w:val="5-Char"/>
          <w:rFonts w:hint="cs"/>
          <w:rtl/>
        </w:rPr>
        <w:t>أَسْلَمْتُ،</w:t>
      </w:r>
      <w:r w:rsidR="002375A6" w:rsidRPr="003D71EA">
        <w:rPr>
          <w:rStyle w:val="5-Char"/>
          <w:rtl/>
        </w:rPr>
        <w:t xml:space="preserve"> </w:t>
      </w:r>
      <w:r w:rsidR="002375A6" w:rsidRPr="003D71EA">
        <w:rPr>
          <w:rStyle w:val="5-Char"/>
          <w:rFonts w:hint="cs"/>
          <w:rtl/>
        </w:rPr>
        <w:t>وَبِكَ</w:t>
      </w:r>
      <w:r w:rsidR="002375A6" w:rsidRPr="003D71EA">
        <w:rPr>
          <w:rStyle w:val="5-Char"/>
          <w:rtl/>
        </w:rPr>
        <w:t xml:space="preserve"> </w:t>
      </w:r>
      <w:r w:rsidR="002375A6" w:rsidRPr="003D71EA">
        <w:rPr>
          <w:rStyle w:val="5-Char"/>
          <w:rFonts w:hint="cs"/>
          <w:rtl/>
        </w:rPr>
        <w:t>آمَنْتُ،</w:t>
      </w:r>
      <w:r w:rsidR="002375A6" w:rsidRPr="003D71EA">
        <w:rPr>
          <w:rStyle w:val="5-Char"/>
          <w:rtl/>
        </w:rPr>
        <w:t xml:space="preserve"> </w:t>
      </w:r>
      <w:r w:rsidR="002375A6" w:rsidRPr="003D71EA">
        <w:rPr>
          <w:rStyle w:val="5-Char"/>
          <w:rFonts w:hint="cs"/>
          <w:rtl/>
        </w:rPr>
        <w:t>وَعَلَيْكَ</w:t>
      </w:r>
      <w:r w:rsidR="002375A6" w:rsidRPr="003D71EA">
        <w:rPr>
          <w:rStyle w:val="5-Char"/>
          <w:rtl/>
        </w:rPr>
        <w:t xml:space="preserve"> </w:t>
      </w:r>
      <w:r w:rsidR="002375A6" w:rsidRPr="003D71EA">
        <w:rPr>
          <w:rStyle w:val="5-Char"/>
          <w:rFonts w:hint="cs"/>
          <w:rtl/>
        </w:rPr>
        <w:t>تَوَكَّلْتُ،</w:t>
      </w:r>
      <w:r w:rsidR="002375A6" w:rsidRPr="003D71EA">
        <w:rPr>
          <w:rStyle w:val="5-Char"/>
          <w:rtl/>
        </w:rPr>
        <w:t xml:space="preserve"> </w:t>
      </w:r>
      <w:r w:rsidR="002375A6" w:rsidRPr="003D71EA">
        <w:rPr>
          <w:rStyle w:val="5-Char"/>
          <w:rFonts w:hint="cs"/>
          <w:rtl/>
        </w:rPr>
        <w:t>وَإِلَيْكَ</w:t>
      </w:r>
      <w:r w:rsidR="002375A6" w:rsidRPr="003D71EA">
        <w:rPr>
          <w:rStyle w:val="5-Char"/>
          <w:rtl/>
        </w:rPr>
        <w:t xml:space="preserve"> </w:t>
      </w:r>
      <w:r w:rsidR="002375A6" w:rsidRPr="003D71EA">
        <w:rPr>
          <w:rStyle w:val="5-Char"/>
          <w:rFonts w:hint="cs"/>
          <w:rtl/>
        </w:rPr>
        <w:t>أَنَبْتُ،</w:t>
      </w:r>
      <w:r w:rsidR="002375A6" w:rsidRPr="003D71EA">
        <w:rPr>
          <w:rStyle w:val="5-Char"/>
          <w:rtl/>
        </w:rPr>
        <w:t xml:space="preserve"> </w:t>
      </w:r>
      <w:r w:rsidR="002375A6" w:rsidRPr="003D71EA">
        <w:rPr>
          <w:rStyle w:val="5-Char"/>
          <w:rFonts w:hint="cs"/>
          <w:rtl/>
        </w:rPr>
        <w:t>وَبِكَ</w:t>
      </w:r>
      <w:r w:rsidR="002375A6" w:rsidRPr="003D71EA">
        <w:rPr>
          <w:rStyle w:val="5-Char"/>
          <w:rtl/>
        </w:rPr>
        <w:t xml:space="preserve"> </w:t>
      </w:r>
      <w:r w:rsidR="002375A6" w:rsidRPr="003D71EA">
        <w:rPr>
          <w:rStyle w:val="5-Char"/>
          <w:rFonts w:hint="cs"/>
          <w:rtl/>
        </w:rPr>
        <w:t>خَاصَمْتُ،</w:t>
      </w:r>
      <w:r w:rsidR="002375A6" w:rsidRPr="003D71EA">
        <w:rPr>
          <w:rStyle w:val="5-Char"/>
          <w:rtl/>
        </w:rPr>
        <w:t xml:space="preserve"> </w:t>
      </w:r>
      <w:r w:rsidR="002375A6" w:rsidRPr="003D71EA">
        <w:rPr>
          <w:rStyle w:val="5-Char"/>
          <w:rFonts w:hint="cs"/>
          <w:rtl/>
        </w:rPr>
        <w:t>وَإِلَيْكَ</w:t>
      </w:r>
      <w:r w:rsidR="002375A6" w:rsidRPr="003D71EA">
        <w:rPr>
          <w:rStyle w:val="5-Char"/>
          <w:rtl/>
        </w:rPr>
        <w:t xml:space="preserve"> </w:t>
      </w:r>
      <w:r w:rsidR="002375A6" w:rsidRPr="003D71EA">
        <w:rPr>
          <w:rStyle w:val="5-Char"/>
          <w:rFonts w:hint="cs"/>
          <w:rtl/>
        </w:rPr>
        <w:t>حَاكَمْتُ،</w:t>
      </w:r>
      <w:r w:rsidR="002375A6" w:rsidRPr="003D71EA">
        <w:rPr>
          <w:rStyle w:val="5-Char"/>
          <w:rtl/>
        </w:rPr>
        <w:t xml:space="preserve"> </w:t>
      </w:r>
      <w:r w:rsidR="002375A6" w:rsidRPr="003D71EA">
        <w:rPr>
          <w:rStyle w:val="5-Char"/>
          <w:rFonts w:hint="cs"/>
          <w:rtl/>
        </w:rPr>
        <w:t>فَاغْفِرْ</w:t>
      </w:r>
      <w:r w:rsidR="002375A6" w:rsidRPr="003D71EA">
        <w:rPr>
          <w:rStyle w:val="5-Char"/>
          <w:rtl/>
        </w:rPr>
        <w:t xml:space="preserve"> </w:t>
      </w:r>
      <w:r w:rsidR="002375A6" w:rsidRPr="003D71EA">
        <w:rPr>
          <w:rStyle w:val="5-Char"/>
          <w:rFonts w:hint="cs"/>
          <w:rtl/>
        </w:rPr>
        <w:t>لِي</w:t>
      </w:r>
      <w:r w:rsidR="002375A6" w:rsidRPr="003D71EA">
        <w:rPr>
          <w:rStyle w:val="5-Char"/>
          <w:rtl/>
        </w:rPr>
        <w:t xml:space="preserve"> </w:t>
      </w:r>
      <w:r w:rsidR="002375A6" w:rsidRPr="003D71EA">
        <w:rPr>
          <w:rStyle w:val="5-Char"/>
          <w:rFonts w:hint="cs"/>
          <w:rtl/>
        </w:rPr>
        <w:t>مَا</w:t>
      </w:r>
      <w:r w:rsidR="002375A6" w:rsidRPr="003D71EA">
        <w:rPr>
          <w:rStyle w:val="5-Char"/>
          <w:rtl/>
        </w:rPr>
        <w:t xml:space="preserve"> </w:t>
      </w:r>
      <w:r w:rsidR="002375A6" w:rsidRPr="003D71EA">
        <w:rPr>
          <w:rStyle w:val="5-Char"/>
          <w:rFonts w:hint="cs"/>
          <w:rtl/>
        </w:rPr>
        <w:t>قَدَّمْتُ</w:t>
      </w:r>
      <w:r w:rsidR="002375A6" w:rsidRPr="003D71EA">
        <w:rPr>
          <w:rStyle w:val="5-Char"/>
          <w:rtl/>
        </w:rPr>
        <w:t xml:space="preserve"> </w:t>
      </w:r>
      <w:r w:rsidR="002375A6" w:rsidRPr="003D71EA">
        <w:rPr>
          <w:rStyle w:val="5-Char"/>
          <w:rFonts w:hint="cs"/>
          <w:rtl/>
        </w:rPr>
        <w:t>وَمَا</w:t>
      </w:r>
      <w:r w:rsidR="002375A6" w:rsidRPr="003D71EA">
        <w:rPr>
          <w:rStyle w:val="5-Char"/>
          <w:rtl/>
        </w:rPr>
        <w:t xml:space="preserve"> </w:t>
      </w:r>
      <w:r w:rsidR="002375A6" w:rsidRPr="003D71EA">
        <w:rPr>
          <w:rStyle w:val="5-Char"/>
          <w:rFonts w:hint="cs"/>
          <w:rtl/>
        </w:rPr>
        <w:t>أَخَّرْتُ،</w:t>
      </w:r>
      <w:r w:rsidR="002375A6" w:rsidRPr="003D71EA">
        <w:rPr>
          <w:rStyle w:val="5-Char"/>
          <w:rtl/>
        </w:rPr>
        <w:t xml:space="preserve"> </w:t>
      </w:r>
      <w:r w:rsidR="002375A6" w:rsidRPr="003D71EA">
        <w:rPr>
          <w:rStyle w:val="5-Char"/>
          <w:rFonts w:hint="cs"/>
          <w:rtl/>
        </w:rPr>
        <w:t>وَمَا</w:t>
      </w:r>
      <w:r w:rsidR="002375A6" w:rsidRPr="003D71EA">
        <w:rPr>
          <w:rStyle w:val="5-Char"/>
          <w:rtl/>
        </w:rPr>
        <w:t xml:space="preserve"> </w:t>
      </w:r>
      <w:r w:rsidR="002375A6" w:rsidRPr="003D71EA">
        <w:rPr>
          <w:rStyle w:val="5-Char"/>
          <w:rFonts w:hint="cs"/>
          <w:rtl/>
        </w:rPr>
        <w:t>أَسْرَرْتُ</w:t>
      </w:r>
      <w:r w:rsidR="002375A6" w:rsidRPr="003D71EA">
        <w:rPr>
          <w:rStyle w:val="5-Char"/>
          <w:rtl/>
        </w:rPr>
        <w:t xml:space="preserve"> </w:t>
      </w:r>
      <w:r w:rsidR="002375A6" w:rsidRPr="003D71EA">
        <w:rPr>
          <w:rStyle w:val="5-Char"/>
          <w:rFonts w:hint="cs"/>
          <w:rtl/>
        </w:rPr>
        <w:t>وَمَا</w:t>
      </w:r>
      <w:r w:rsidR="002375A6" w:rsidRPr="003D71EA">
        <w:rPr>
          <w:rStyle w:val="5-Char"/>
          <w:rtl/>
        </w:rPr>
        <w:t xml:space="preserve"> </w:t>
      </w:r>
      <w:r w:rsidR="002375A6" w:rsidRPr="003D71EA">
        <w:rPr>
          <w:rStyle w:val="5-Char"/>
          <w:rFonts w:hint="cs"/>
          <w:rtl/>
        </w:rPr>
        <w:t>أَعْلَنْتُ،</w:t>
      </w:r>
      <w:r w:rsidR="002375A6" w:rsidRPr="003D71EA">
        <w:rPr>
          <w:rStyle w:val="5-Char"/>
          <w:rtl/>
        </w:rPr>
        <w:t xml:space="preserve"> </w:t>
      </w:r>
      <w:r w:rsidR="002375A6" w:rsidRPr="003D71EA">
        <w:rPr>
          <w:rStyle w:val="5-Char"/>
          <w:rFonts w:hint="cs"/>
          <w:rtl/>
        </w:rPr>
        <w:t>أَنْتَ</w:t>
      </w:r>
      <w:r w:rsidR="002375A6" w:rsidRPr="003D71EA">
        <w:rPr>
          <w:rStyle w:val="5-Char"/>
          <w:rtl/>
        </w:rPr>
        <w:t xml:space="preserve"> </w:t>
      </w:r>
      <w:r w:rsidR="002375A6" w:rsidRPr="003D71EA">
        <w:rPr>
          <w:rStyle w:val="5-Char"/>
          <w:rFonts w:hint="cs"/>
          <w:rtl/>
        </w:rPr>
        <w:t>المُقَدِّمُ،</w:t>
      </w:r>
      <w:r w:rsidR="002375A6" w:rsidRPr="003D71EA">
        <w:rPr>
          <w:rStyle w:val="5-Char"/>
          <w:rtl/>
        </w:rPr>
        <w:t xml:space="preserve"> </w:t>
      </w:r>
      <w:r w:rsidR="002375A6" w:rsidRPr="003D71EA">
        <w:rPr>
          <w:rStyle w:val="5-Char"/>
          <w:rFonts w:hint="cs"/>
          <w:rtl/>
        </w:rPr>
        <w:t>وَأَنْتَ</w:t>
      </w:r>
      <w:r w:rsidR="002375A6" w:rsidRPr="003D71EA">
        <w:rPr>
          <w:rStyle w:val="5-Char"/>
          <w:rtl/>
        </w:rPr>
        <w:t xml:space="preserve"> </w:t>
      </w:r>
      <w:r w:rsidR="002375A6" w:rsidRPr="003D71EA">
        <w:rPr>
          <w:rStyle w:val="5-Char"/>
          <w:rFonts w:hint="cs"/>
          <w:rtl/>
        </w:rPr>
        <w:t>المُؤَخِّرُ،</w:t>
      </w:r>
      <w:r w:rsidR="002375A6" w:rsidRPr="003D71EA">
        <w:rPr>
          <w:rStyle w:val="5-Char"/>
          <w:rtl/>
        </w:rPr>
        <w:t xml:space="preserve"> </w:t>
      </w:r>
      <w:r w:rsidR="002375A6" w:rsidRPr="003D71EA">
        <w:rPr>
          <w:rStyle w:val="5-Char"/>
          <w:rFonts w:hint="cs"/>
          <w:rtl/>
        </w:rPr>
        <w:t>لاَ</w:t>
      </w:r>
      <w:r w:rsidR="002375A6" w:rsidRPr="003D71EA">
        <w:rPr>
          <w:rStyle w:val="5-Char"/>
          <w:rtl/>
        </w:rPr>
        <w:t xml:space="preserve"> </w:t>
      </w:r>
      <w:r w:rsidR="002375A6" w:rsidRPr="003D71EA">
        <w:rPr>
          <w:rStyle w:val="5-Char"/>
          <w:rFonts w:hint="cs"/>
          <w:rtl/>
        </w:rPr>
        <w:t>إِلَهَ</w:t>
      </w:r>
      <w:r w:rsidR="002375A6" w:rsidRPr="003D71EA">
        <w:rPr>
          <w:rStyle w:val="5-Char"/>
          <w:rtl/>
        </w:rPr>
        <w:t xml:space="preserve"> </w:t>
      </w:r>
      <w:r w:rsidR="002375A6" w:rsidRPr="003D71EA">
        <w:rPr>
          <w:rStyle w:val="5-Char"/>
          <w:rFonts w:hint="cs"/>
          <w:rtl/>
        </w:rPr>
        <w:t>إِلَّا</w:t>
      </w:r>
      <w:r w:rsidR="002375A6" w:rsidRPr="003D71EA">
        <w:rPr>
          <w:rStyle w:val="5-Char"/>
          <w:rtl/>
        </w:rPr>
        <w:t xml:space="preserve"> </w:t>
      </w:r>
      <w:r w:rsidR="002375A6" w:rsidRPr="003D71EA">
        <w:rPr>
          <w:rStyle w:val="5-Char"/>
          <w:rFonts w:hint="cs"/>
          <w:rtl/>
        </w:rPr>
        <w:t>أَنْتَ</w:t>
      </w:r>
      <w:r w:rsidRPr="003D71EA">
        <w:rPr>
          <w:rStyle w:val="5-Char"/>
          <w:rFonts w:hint="cs"/>
          <w:rtl/>
        </w:rPr>
        <w:t>»</w:t>
      </w:r>
      <w:r w:rsidRPr="007C7577">
        <w:rPr>
          <w:rFonts w:hint="cs"/>
          <w:vertAlign w:val="superscript"/>
          <w:rtl/>
          <w:lang w:bidi="fa-IR"/>
        </w:rPr>
        <w:t>(</w:t>
      </w:r>
      <w:r w:rsidRPr="005A62CD">
        <w:rPr>
          <w:rStyle w:val="FootnoteReference"/>
          <w:rtl/>
          <w:lang w:bidi="fa-IR"/>
        </w:rPr>
        <w:footnoteReference w:id="335"/>
      </w:r>
      <w:r w:rsidRPr="007C7577">
        <w:rPr>
          <w:rFonts w:hint="cs"/>
          <w:vertAlign w:val="superscript"/>
          <w:rtl/>
          <w:lang w:bidi="fa-IR"/>
        </w:rPr>
        <w:t>)</w:t>
      </w:r>
      <w:r>
        <w:rPr>
          <w:rFonts w:hint="cs"/>
          <w:rtl/>
          <w:lang w:bidi="fa-IR"/>
        </w:rPr>
        <w:t xml:space="preserve">. [و یا به عوض </w:t>
      </w:r>
      <w:r w:rsidRPr="003D71EA">
        <w:rPr>
          <w:rStyle w:val="5-Char"/>
          <w:rFonts w:hint="cs"/>
          <w:rtl/>
        </w:rPr>
        <w:t>(لا إِلَهَ إِلا أَنْتَ) (لا إِلَه غَيْرُكَ)</w:t>
      </w:r>
      <w:r>
        <w:rPr>
          <w:rFonts w:hint="cs"/>
          <w:rtl/>
        </w:rPr>
        <w:t xml:space="preserve"> </w:t>
      </w:r>
      <w:r>
        <w:rPr>
          <w:rFonts w:hint="cs"/>
          <w:rtl/>
          <w:lang w:bidi="fa-IR"/>
        </w:rPr>
        <w:t>می‌گفتند.</w:t>
      </w:r>
    </w:p>
    <w:p w:rsidR="002375A6" w:rsidRDefault="002375A6" w:rsidP="005F2363">
      <w:pPr>
        <w:pStyle w:val="2-0"/>
        <w:rPr>
          <w:rtl/>
        </w:rPr>
      </w:pPr>
      <w:r w:rsidRPr="006F238E">
        <w:rPr>
          <w:rFonts w:hint="cs"/>
          <w:rtl/>
          <w:lang w:bidi="ar-SA"/>
        </w:rPr>
        <w:t>2</w:t>
      </w:r>
      <w:r>
        <w:rPr>
          <w:rFonts w:hint="cs"/>
          <w:rtl/>
        </w:rPr>
        <w:t>- باب: فَضْلِ قِيَامِ اللَّيْلِ</w:t>
      </w:r>
    </w:p>
    <w:p w:rsidR="002375A6" w:rsidRDefault="002375A6" w:rsidP="005F2363">
      <w:pPr>
        <w:pStyle w:val="4-"/>
        <w:rPr>
          <w:rtl/>
          <w:lang w:bidi="fa-IR"/>
        </w:rPr>
      </w:pPr>
      <w:bookmarkStart w:id="218" w:name="_Toc432244209"/>
      <w:r>
        <w:rPr>
          <w:rFonts w:hint="cs"/>
          <w:rtl/>
          <w:lang w:bidi="fa-IR"/>
        </w:rPr>
        <w:t>باب [2]: فضیلت قیام شب</w:t>
      </w:r>
      <w:bookmarkEnd w:id="218"/>
    </w:p>
    <w:p w:rsidR="002375A6" w:rsidRPr="00652CBF" w:rsidRDefault="002375A6" w:rsidP="00652CBF">
      <w:pPr>
        <w:pStyle w:val="5-"/>
        <w:rPr>
          <w:rtl/>
        </w:rPr>
      </w:pPr>
      <w:r w:rsidRPr="00652CBF">
        <w:rPr>
          <w:rFonts w:hint="cs"/>
          <w:rtl/>
        </w:rPr>
        <w:t xml:space="preserve">591- </w:t>
      </w:r>
      <w:r w:rsidR="00652CBF" w:rsidRPr="00652CBF">
        <w:rPr>
          <w:rFonts w:hint="cs"/>
          <w:rtl/>
        </w:rPr>
        <w:t>عَنِ ابْنِ عُمَرَ رَضِيَ</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عَنْهُ،</w:t>
      </w:r>
      <w:r w:rsidR="00652CBF" w:rsidRPr="00652CBF">
        <w:rPr>
          <w:rtl/>
        </w:rPr>
        <w:t xml:space="preserve"> </w:t>
      </w:r>
      <w:r w:rsidR="00652CBF" w:rsidRPr="00652CBF">
        <w:rPr>
          <w:rFonts w:hint="cs"/>
          <w:rtl/>
        </w:rPr>
        <w:t>قَالَ</w:t>
      </w:r>
      <w:r w:rsidR="00652CBF" w:rsidRPr="00652CBF">
        <w:rPr>
          <w:rtl/>
        </w:rPr>
        <w:t xml:space="preserve">: </w:t>
      </w:r>
      <w:r w:rsidR="00652CBF" w:rsidRPr="00652CBF">
        <w:rPr>
          <w:rFonts w:hint="cs"/>
          <w:rtl/>
        </w:rPr>
        <w:t>كَانَ</w:t>
      </w:r>
      <w:r w:rsidR="00652CBF" w:rsidRPr="00652CBF">
        <w:rPr>
          <w:rtl/>
        </w:rPr>
        <w:t xml:space="preserve"> </w:t>
      </w:r>
      <w:r w:rsidR="00652CBF" w:rsidRPr="00652CBF">
        <w:rPr>
          <w:rFonts w:hint="cs"/>
          <w:rtl/>
        </w:rPr>
        <w:t>الرَّجُلُ</w:t>
      </w:r>
      <w:r w:rsidR="00652CBF" w:rsidRPr="00652CBF">
        <w:rPr>
          <w:rtl/>
        </w:rPr>
        <w:t xml:space="preserve"> </w:t>
      </w:r>
      <w:r w:rsidR="00652CBF" w:rsidRPr="00652CBF">
        <w:rPr>
          <w:rFonts w:hint="cs"/>
          <w:rtl/>
        </w:rPr>
        <w:t>فِي</w:t>
      </w:r>
      <w:r w:rsidR="00652CBF" w:rsidRPr="00652CBF">
        <w:rPr>
          <w:rtl/>
        </w:rPr>
        <w:t xml:space="preserve"> </w:t>
      </w:r>
      <w:r w:rsidR="00652CBF" w:rsidRPr="00652CBF">
        <w:rPr>
          <w:rFonts w:hint="cs"/>
          <w:rtl/>
        </w:rPr>
        <w:t>حَيَاةِ</w:t>
      </w:r>
      <w:r w:rsidR="00652CBF" w:rsidRPr="00652CBF">
        <w:rPr>
          <w:rtl/>
        </w:rPr>
        <w:t xml:space="preserve"> </w:t>
      </w:r>
      <w:r w:rsidR="00652CBF" w:rsidRPr="00652CBF">
        <w:rPr>
          <w:rFonts w:hint="cs"/>
          <w:rtl/>
        </w:rPr>
        <w:t>النَّبِيِّ</w:t>
      </w:r>
      <w:r w:rsidR="00652CBF" w:rsidRPr="00652CBF">
        <w:rPr>
          <w:rtl/>
        </w:rPr>
        <w:t xml:space="preserve"> </w:t>
      </w:r>
      <w:r w:rsidR="00652CBF" w:rsidRPr="00652CBF">
        <w:rPr>
          <w:rFonts w:hint="cs"/>
          <w:rtl/>
        </w:rPr>
        <w:t>صَلَّى</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عَلَيْهِ</w:t>
      </w:r>
      <w:r w:rsidR="00652CBF" w:rsidRPr="00652CBF">
        <w:rPr>
          <w:rtl/>
        </w:rPr>
        <w:t xml:space="preserve"> </w:t>
      </w:r>
      <w:r w:rsidR="00652CBF" w:rsidRPr="00652CBF">
        <w:rPr>
          <w:rFonts w:hint="cs"/>
          <w:rtl/>
        </w:rPr>
        <w:t>وَسَلَّمَ،</w:t>
      </w:r>
      <w:r w:rsidR="00652CBF" w:rsidRPr="00652CBF">
        <w:rPr>
          <w:rtl/>
        </w:rPr>
        <w:t xml:space="preserve"> </w:t>
      </w:r>
      <w:r w:rsidR="00652CBF" w:rsidRPr="00652CBF">
        <w:rPr>
          <w:rFonts w:hint="cs"/>
          <w:rtl/>
        </w:rPr>
        <w:t>إِذَا</w:t>
      </w:r>
      <w:r w:rsidR="00652CBF" w:rsidRPr="00652CBF">
        <w:rPr>
          <w:rtl/>
        </w:rPr>
        <w:t xml:space="preserve"> </w:t>
      </w:r>
      <w:r w:rsidR="00652CBF" w:rsidRPr="00652CBF">
        <w:rPr>
          <w:rFonts w:hint="cs"/>
          <w:rtl/>
        </w:rPr>
        <w:t>رَأَى</w:t>
      </w:r>
      <w:r w:rsidR="00652CBF" w:rsidRPr="00652CBF">
        <w:rPr>
          <w:rtl/>
        </w:rPr>
        <w:t xml:space="preserve"> </w:t>
      </w:r>
      <w:r w:rsidR="00652CBF" w:rsidRPr="00652CBF">
        <w:rPr>
          <w:rFonts w:hint="cs"/>
          <w:rtl/>
        </w:rPr>
        <w:t>رُؤْيَا</w:t>
      </w:r>
      <w:r w:rsidR="00652CBF" w:rsidRPr="00652CBF">
        <w:rPr>
          <w:rtl/>
        </w:rPr>
        <w:t xml:space="preserve"> </w:t>
      </w:r>
      <w:r w:rsidR="00652CBF" w:rsidRPr="00652CBF">
        <w:rPr>
          <w:rFonts w:hint="cs"/>
          <w:rtl/>
        </w:rPr>
        <w:t>قَصَّهَا</w:t>
      </w:r>
      <w:r w:rsidR="00652CBF" w:rsidRPr="00652CBF">
        <w:rPr>
          <w:rtl/>
        </w:rPr>
        <w:t xml:space="preserve"> </w:t>
      </w:r>
      <w:r w:rsidR="00652CBF" w:rsidRPr="00652CBF">
        <w:rPr>
          <w:rFonts w:hint="cs"/>
          <w:rtl/>
        </w:rPr>
        <w:t>عَلَى</w:t>
      </w:r>
      <w:r w:rsidR="00652CBF" w:rsidRPr="00652CBF">
        <w:rPr>
          <w:rtl/>
        </w:rPr>
        <w:t xml:space="preserve"> </w:t>
      </w:r>
      <w:r w:rsidR="00652CBF" w:rsidRPr="00652CBF">
        <w:rPr>
          <w:rFonts w:hint="cs"/>
          <w:rtl/>
        </w:rPr>
        <w:t>رَسُولِ</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صَلَّى</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عَلَيْهِ</w:t>
      </w:r>
      <w:r w:rsidR="00652CBF" w:rsidRPr="00652CBF">
        <w:rPr>
          <w:rtl/>
        </w:rPr>
        <w:t xml:space="preserve"> </w:t>
      </w:r>
      <w:r w:rsidR="00652CBF" w:rsidRPr="00652CBF">
        <w:rPr>
          <w:rFonts w:hint="cs"/>
          <w:rtl/>
        </w:rPr>
        <w:t>وَسَلَّمَ</w:t>
      </w:r>
      <w:r w:rsidR="00652CBF" w:rsidRPr="00652CBF">
        <w:rPr>
          <w:rtl/>
        </w:rPr>
        <w:t xml:space="preserve"> </w:t>
      </w:r>
      <w:r w:rsidR="00652CBF" w:rsidRPr="00652CBF">
        <w:rPr>
          <w:rFonts w:hint="cs"/>
          <w:rtl/>
        </w:rPr>
        <w:t>فَتَمَنَّيْتُ</w:t>
      </w:r>
      <w:r w:rsidR="00652CBF" w:rsidRPr="00652CBF">
        <w:rPr>
          <w:rtl/>
        </w:rPr>
        <w:t xml:space="preserve"> </w:t>
      </w:r>
      <w:r w:rsidR="00652CBF" w:rsidRPr="00652CBF">
        <w:rPr>
          <w:rFonts w:hint="cs"/>
          <w:rtl/>
        </w:rPr>
        <w:t>أَنْ</w:t>
      </w:r>
      <w:r w:rsidR="00652CBF" w:rsidRPr="00652CBF">
        <w:rPr>
          <w:rtl/>
        </w:rPr>
        <w:t xml:space="preserve"> </w:t>
      </w:r>
      <w:r w:rsidR="00652CBF" w:rsidRPr="00652CBF">
        <w:rPr>
          <w:rFonts w:hint="cs"/>
          <w:rtl/>
        </w:rPr>
        <w:t>أَرَى</w:t>
      </w:r>
      <w:r w:rsidR="00652CBF" w:rsidRPr="00652CBF">
        <w:rPr>
          <w:rtl/>
        </w:rPr>
        <w:t xml:space="preserve"> </w:t>
      </w:r>
      <w:r w:rsidR="00652CBF" w:rsidRPr="00652CBF">
        <w:rPr>
          <w:rFonts w:hint="cs"/>
          <w:rtl/>
        </w:rPr>
        <w:t>رُؤْيَا،</w:t>
      </w:r>
      <w:r w:rsidR="00652CBF" w:rsidRPr="00652CBF">
        <w:rPr>
          <w:rtl/>
        </w:rPr>
        <w:t xml:space="preserve"> </w:t>
      </w:r>
      <w:r w:rsidR="00652CBF" w:rsidRPr="00652CBF">
        <w:rPr>
          <w:rFonts w:hint="cs"/>
          <w:rtl/>
        </w:rPr>
        <w:t>فَأَقُصَّهَا</w:t>
      </w:r>
      <w:r w:rsidR="00652CBF" w:rsidRPr="00652CBF">
        <w:rPr>
          <w:rtl/>
        </w:rPr>
        <w:t xml:space="preserve"> </w:t>
      </w:r>
      <w:r w:rsidR="00652CBF" w:rsidRPr="00652CBF">
        <w:rPr>
          <w:rFonts w:hint="cs"/>
          <w:rtl/>
        </w:rPr>
        <w:t>عَلَى</w:t>
      </w:r>
      <w:r w:rsidR="00652CBF" w:rsidRPr="00652CBF">
        <w:rPr>
          <w:rtl/>
        </w:rPr>
        <w:t xml:space="preserve"> </w:t>
      </w:r>
      <w:r w:rsidR="00652CBF" w:rsidRPr="00652CBF">
        <w:rPr>
          <w:rFonts w:hint="cs"/>
          <w:rtl/>
        </w:rPr>
        <w:t>رَسُولِ</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صَلَّى</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عَلَيْهِ</w:t>
      </w:r>
      <w:r w:rsidR="00652CBF" w:rsidRPr="00652CBF">
        <w:rPr>
          <w:rtl/>
        </w:rPr>
        <w:t xml:space="preserve"> </w:t>
      </w:r>
      <w:r w:rsidR="00652CBF" w:rsidRPr="00652CBF">
        <w:rPr>
          <w:rFonts w:hint="cs"/>
          <w:rtl/>
        </w:rPr>
        <w:t>وَسَلَّمَ،</w:t>
      </w:r>
      <w:r w:rsidR="00652CBF" w:rsidRPr="00652CBF">
        <w:rPr>
          <w:rtl/>
        </w:rPr>
        <w:t xml:space="preserve"> </w:t>
      </w:r>
      <w:r w:rsidR="00652CBF" w:rsidRPr="00652CBF">
        <w:rPr>
          <w:rFonts w:hint="cs"/>
          <w:rtl/>
        </w:rPr>
        <w:t>وَكُنْتُ</w:t>
      </w:r>
      <w:r w:rsidR="00652CBF" w:rsidRPr="00652CBF">
        <w:rPr>
          <w:rtl/>
        </w:rPr>
        <w:t xml:space="preserve"> </w:t>
      </w:r>
      <w:r w:rsidR="00652CBF" w:rsidRPr="00652CBF">
        <w:rPr>
          <w:rFonts w:hint="cs"/>
          <w:rtl/>
        </w:rPr>
        <w:t>غُلاَمًا</w:t>
      </w:r>
      <w:r w:rsidR="00652CBF" w:rsidRPr="00652CBF">
        <w:rPr>
          <w:rtl/>
        </w:rPr>
        <w:t xml:space="preserve"> </w:t>
      </w:r>
      <w:r w:rsidR="00652CBF" w:rsidRPr="00652CBF">
        <w:rPr>
          <w:rFonts w:hint="cs"/>
          <w:rtl/>
        </w:rPr>
        <w:t>شَابًّا،</w:t>
      </w:r>
      <w:r w:rsidR="00652CBF" w:rsidRPr="00652CBF">
        <w:rPr>
          <w:rtl/>
        </w:rPr>
        <w:t xml:space="preserve"> </w:t>
      </w:r>
      <w:r w:rsidR="00652CBF" w:rsidRPr="00652CBF">
        <w:rPr>
          <w:rFonts w:hint="cs"/>
          <w:rtl/>
        </w:rPr>
        <w:t>وَكُنْتُ</w:t>
      </w:r>
      <w:r w:rsidR="00652CBF" w:rsidRPr="00652CBF">
        <w:rPr>
          <w:rtl/>
        </w:rPr>
        <w:t xml:space="preserve"> </w:t>
      </w:r>
      <w:r w:rsidR="00652CBF" w:rsidRPr="00652CBF">
        <w:rPr>
          <w:rFonts w:hint="cs"/>
          <w:rtl/>
        </w:rPr>
        <w:t>أَنَامُ</w:t>
      </w:r>
      <w:r w:rsidR="00652CBF" w:rsidRPr="00652CBF">
        <w:rPr>
          <w:rtl/>
        </w:rPr>
        <w:t xml:space="preserve"> </w:t>
      </w:r>
      <w:r w:rsidR="00652CBF" w:rsidRPr="00652CBF">
        <w:rPr>
          <w:rFonts w:hint="cs"/>
          <w:rtl/>
        </w:rPr>
        <w:t>فِي</w:t>
      </w:r>
      <w:r w:rsidR="00652CBF" w:rsidRPr="00652CBF">
        <w:rPr>
          <w:rtl/>
        </w:rPr>
        <w:t xml:space="preserve"> </w:t>
      </w:r>
      <w:r w:rsidR="00652CBF" w:rsidRPr="00652CBF">
        <w:rPr>
          <w:rFonts w:hint="cs"/>
          <w:rtl/>
        </w:rPr>
        <w:t>المَسْجِدِ</w:t>
      </w:r>
      <w:r w:rsidR="00652CBF" w:rsidRPr="00652CBF">
        <w:rPr>
          <w:rtl/>
        </w:rPr>
        <w:t xml:space="preserve"> </w:t>
      </w:r>
      <w:r w:rsidR="00652CBF" w:rsidRPr="00652CBF">
        <w:rPr>
          <w:rFonts w:hint="cs"/>
          <w:rtl/>
        </w:rPr>
        <w:t>عَلَى</w:t>
      </w:r>
      <w:r w:rsidR="00652CBF" w:rsidRPr="00652CBF">
        <w:rPr>
          <w:rtl/>
        </w:rPr>
        <w:t xml:space="preserve"> </w:t>
      </w:r>
      <w:r w:rsidR="00652CBF" w:rsidRPr="00652CBF">
        <w:rPr>
          <w:rFonts w:hint="cs"/>
          <w:rtl/>
        </w:rPr>
        <w:t>عَهْدِ</w:t>
      </w:r>
      <w:r w:rsidR="00652CBF" w:rsidRPr="00652CBF">
        <w:rPr>
          <w:rtl/>
        </w:rPr>
        <w:t xml:space="preserve"> </w:t>
      </w:r>
      <w:r w:rsidR="00652CBF" w:rsidRPr="00652CBF">
        <w:rPr>
          <w:rFonts w:hint="cs"/>
          <w:rtl/>
        </w:rPr>
        <w:t>رَسُولِ</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صَلَّى</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عَلَيْهِ</w:t>
      </w:r>
      <w:r w:rsidR="00652CBF" w:rsidRPr="00652CBF">
        <w:rPr>
          <w:rtl/>
        </w:rPr>
        <w:t xml:space="preserve"> </w:t>
      </w:r>
      <w:r w:rsidR="00652CBF" w:rsidRPr="00652CBF">
        <w:rPr>
          <w:rFonts w:hint="cs"/>
          <w:rtl/>
        </w:rPr>
        <w:t>وَسَلَّمَ</w:t>
      </w:r>
      <w:r w:rsidR="00652CBF" w:rsidRPr="00652CBF">
        <w:rPr>
          <w:rtl/>
        </w:rPr>
        <w:t xml:space="preserve"> </w:t>
      </w:r>
      <w:r w:rsidR="00652CBF" w:rsidRPr="00652CBF">
        <w:rPr>
          <w:rFonts w:hint="cs"/>
          <w:rtl/>
        </w:rPr>
        <w:t>فَرَأَيْتُ</w:t>
      </w:r>
      <w:r w:rsidR="00652CBF" w:rsidRPr="00652CBF">
        <w:rPr>
          <w:rtl/>
        </w:rPr>
        <w:t xml:space="preserve"> </w:t>
      </w:r>
      <w:r w:rsidR="00652CBF" w:rsidRPr="00652CBF">
        <w:rPr>
          <w:rFonts w:hint="cs"/>
          <w:rtl/>
        </w:rPr>
        <w:t>فِي</w:t>
      </w:r>
      <w:r w:rsidR="00652CBF" w:rsidRPr="00652CBF">
        <w:rPr>
          <w:rtl/>
        </w:rPr>
        <w:t xml:space="preserve"> </w:t>
      </w:r>
      <w:r w:rsidR="00652CBF" w:rsidRPr="00652CBF">
        <w:rPr>
          <w:rFonts w:hint="cs"/>
          <w:rtl/>
        </w:rPr>
        <w:t>النَّوْمِ</w:t>
      </w:r>
      <w:r w:rsidR="00652CBF" w:rsidRPr="00652CBF">
        <w:rPr>
          <w:rtl/>
        </w:rPr>
        <w:t xml:space="preserve"> </w:t>
      </w:r>
      <w:r w:rsidR="00652CBF" w:rsidRPr="00652CBF">
        <w:rPr>
          <w:rFonts w:hint="cs"/>
          <w:rtl/>
        </w:rPr>
        <w:t>كَأَنَّ</w:t>
      </w:r>
      <w:r w:rsidR="00652CBF" w:rsidRPr="00652CBF">
        <w:rPr>
          <w:rtl/>
        </w:rPr>
        <w:t xml:space="preserve"> </w:t>
      </w:r>
      <w:r w:rsidR="00652CBF" w:rsidRPr="00652CBF">
        <w:rPr>
          <w:rFonts w:hint="cs"/>
          <w:rtl/>
        </w:rPr>
        <w:t>مَلَكَيْنِ</w:t>
      </w:r>
      <w:r w:rsidR="00652CBF" w:rsidRPr="00652CBF">
        <w:rPr>
          <w:rtl/>
        </w:rPr>
        <w:t xml:space="preserve"> </w:t>
      </w:r>
      <w:r w:rsidR="00652CBF" w:rsidRPr="00652CBF">
        <w:rPr>
          <w:rFonts w:hint="cs"/>
          <w:rtl/>
        </w:rPr>
        <w:t>أَخَذَانِي،</w:t>
      </w:r>
      <w:r w:rsidR="00652CBF" w:rsidRPr="00652CBF">
        <w:rPr>
          <w:rtl/>
        </w:rPr>
        <w:t xml:space="preserve"> </w:t>
      </w:r>
      <w:r w:rsidR="00652CBF" w:rsidRPr="00652CBF">
        <w:rPr>
          <w:rFonts w:hint="cs"/>
          <w:rtl/>
        </w:rPr>
        <w:t>فَذَهَبَا</w:t>
      </w:r>
      <w:r w:rsidR="00652CBF" w:rsidRPr="00652CBF">
        <w:rPr>
          <w:rtl/>
        </w:rPr>
        <w:t xml:space="preserve"> </w:t>
      </w:r>
      <w:r w:rsidR="00652CBF" w:rsidRPr="00652CBF">
        <w:rPr>
          <w:rFonts w:hint="cs"/>
          <w:rtl/>
        </w:rPr>
        <w:t>بِي</w:t>
      </w:r>
      <w:r w:rsidR="00652CBF" w:rsidRPr="00652CBF">
        <w:rPr>
          <w:rtl/>
        </w:rPr>
        <w:t xml:space="preserve"> </w:t>
      </w:r>
      <w:r w:rsidR="00652CBF" w:rsidRPr="00652CBF">
        <w:rPr>
          <w:rFonts w:hint="cs"/>
          <w:rtl/>
        </w:rPr>
        <w:t>إِلَى</w:t>
      </w:r>
      <w:r w:rsidR="00652CBF" w:rsidRPr="00652CBF">
        <w:rPr>
          <w:rtl/>
        </w:rPr>
        <w:t xml:space="preserve"> </w:t>
      </w:r>
      <w:r w:rsidR="00652CBF" w:rsidRPr="00652CBF">
        <w:rPr>
          <w:rFonts w:hint="cs"/>
          <w:rtl/>
        </w:rPr>
        <w:t>النَّارِ،</w:t>
      </w:r>
      <w:r w:rsidR="00652CBF" w:rsidRPr="00652CBF">
        <w:rPr>
          <w:rtl/>
        </w:rPr>
        <w:t xml:space="preserve"> </w:t>
      </w:r>
      <w:r w:rsidR="00652CBF" w:rsidRPr="00652CBF">
        <w:rPr>
          <w:rFonts w:hint="cs"/>
          <w:rtl/>
        </w:rPr>
        <w:t>فَإِذَا</w:t>
      </w:r>
      <w:r w:rsidR="00652CBF" w:rsidRPr="00652CBF">
        <w:rPr>
          <w:rtl/>
        </w:rPr>
        <w:t xml:space="preserve"> </w:t>
      </w:r>
      <w:r w:rsidR="00652CBF" w:rsidRPr="00652CBF">
        <w:rPr>
          <w:rFonts w:hint="cs"/>
          <w:rtl/>
        </w:rPr>
        <w:t>هِيَ</w:t>
      </w:r>
      <w:r w:rsidR="00652CBF" w:rsidRPr="00652CBF">
        <w:rPr>
          <w:rtl/>
        </w:rPr>
        <w:t xml:space="preserve"> </w:t>
      </w:r>
      <w:r w:rsidR="00652CBF" w:rsidRPr="00652CBF">
        <w:rPr>
          <w:rFonts w:hint="cs"/>
          <w:rtl/>
        </w:rPr>
        <w:t>مَطْوِيَّةٌ</w:t>
      </w:r>
      <w:r w:rsidR="00652CBF" w:rsidRPr="00652CBF">
        <w:rPr>
          <w:rtl/>
        </w:rPr>
        <w:t xml:space="preserve"> </w:t>
      </w:r>
      <w:r w:rsidR="00652CBF" w:rsidRPr="00652CBF">
        <w:rPr>
          <w:rFonts w:hint="cs"/>
          <w:rtl/>
        </w:rPr>
        <w:t>كَطَيِّ</w:t>
      </w:r>
      <w:r w:rsidR="00652CBF" w:rsidRPr="00652CBF">
        <w:rPr>
          <w:rtl/>
        </w:rPr>
        <w:t xml:space="preserve"> </w:t>
      </w:r>
      <w:r w:rsidR="00652CBF" w:rsidRPr="00652CBF">
        <w:rPr>
          <w:rFonts w:hint="cs"/>
          <w:rtl/>
        </w:rPr>
        <w:t>البِئْرِ</w:t>
      </w:r>
      <w:r w:rsidR="00652CBF" w:rsidRPr="00652CBF">
        <w:rPr>
          <w:rtl/>
        </w:rPr>
        <w:t xml:space="preserve"> </w:t>
      </w:r>
      <w:r w:rsidR="00652CBF" w:rsidRPr="00652CBF">
        <w:rPr>
          <w:rFonts w:hint="cs"/>
          <w:rtl/>
        </w:rPr>
        <w:t>وَإِذَا</w:t>
      </w:r>
      <w:r w:rsidR="00652CBF" w:rsidRPr="00652CBF">
        <w:rPr>
          <w:rtl/>
        </w:rPr>
        <w:t xml:space="preserve"> </w:t>
      </w:r>
      <w:r w:rsidR="00652CBF" w:rsidRPr="00652CBF">
        <w:rPr>
          <w:rFonts w:hint="cs"/>
          <w:rtl/>
        </w:rPr>
        <w:t>لَهَا</w:t>
      </w:r>
      <w:r w:rsidR="00652CBF" w:rsidRPr="00652CBF">
        <w:rPr>
          <w:rtl/>
        </w:rPr>
        <w:t xml:space="preserve"> </w:t>
      </w:r>
      <w:r w:rsidR="00652CBF" w:rsidRPr="00652CBF">
        <w:rPr>
          <w:rFonts w:hint="cs"/>
          <w:rtl/>
        </w:rPr>
        <w:t>قَرْنَانِ</w:t>
      </w:r>
      <w:r w:rsidR="00652CBF" w:rsidRPr="00652CBF">
        <w:rPr>
          <w:rtl/>
        </w:rPr>
        <w:t xml:space="preserve"> </w:t>
      </w:r>
      <w:r w:rsidR="00652CBF" w:rsidRPr="00652CBF">
        <w:rPr>
          <w:rFonts w:hint="cs"/>
          <w:rtl/>
        </w:rPr>
        <w:t>وَإِذَا</w:t>
      </w:r>
      <w:r w:rsidR="00652CBF" w:rsidRPr="00652CBF">
        <w:rPr>
          <w:rtl/>
        </w:rPr>
        <w:t xml:space="preserve"> </w:t>
      </w:r>
      <w:r w:rsidR="00652CBF" w:rsidRPr="00652CBF">
        <w:rPr>
          <w:rFonts w:hint="cs"/>
          <w:rtl/>
        </w:rPr>
        <w:t>فِيهَا</w:t>
      </w:r>
      <w:r w:rsidR="00652CBF" w:rsidRPr="00652CBF">
        <w:rPr>
          <w:rtl/>
        </w:rPr>
        <w:t xml:space="preserve"> </w:t>
      </w:r>
      <w:r w:rsidR="00652CBF" w:rsidRPr="00652CBF">
        <w:rPr>
          <w:rFonts w:hint="cs"/>
          <w:rtl/>
        </w:rPr>
        <w:t>أُنَاسٌ</w:t>
      </w:r>
      <w:r w:rsidR="00652CBF" w:rsidRPr="00652CBF">
        <w:rPr>
          <w:rtl/>
        </w:rPr>
        <w:t xml:space="preserve"> </w:t>
      </w:r>
      <w:r w:rsidR="00652CBF" w:rsidRPr="00652CBF">
        <w:rPr>
          <w:rFonts w:hint="cs"/>
          <w:rtl/>
        </w:rPr>
        <w:t>قَدْ</w:t>
      </w:r>
      <w:r w:rsidR="00652CBF" w:rsidRPr="00652CBF">
        <w:rPr>
          <w:rtl/>
        </w:rPr>
        <w:t xml:space="preserve"> </w:t>
      </w:r>
      <w:r w:rsidR="00652CBF" w:rsidRPr="00652CBF">
        <w:rPr>
          <w:rFonts w:hint="cs"/>
          <w:rtl/>
        </w:rPr>
        <w:t>عَرَفْتُهُمْ،</w:t>
      </w:r>
      <w:r w:rsidR="00652CBF" w:rsidRPr="00652CBF">
        <w:rPr>
          <w:rtl/>
        </w:rPr>
        <w:t xml:space="preserve"> </w:t>
      </w:r>
      <w:r w:rsidR="00652CBF" w:rsidRPr="00652CBF">
        <w:rPr>
          <w:rFonts w:hint="cs"/>
          <w:rtl/>
        </w:rPr>
        <w:t>فَجَعَلْتُ</w:t>
      </w:r>
      <w:r w:rsidR="00652CBF" w:rsidRPr="00652CBF">
        <w:rPr>
          <w:rtl/>
        </w:rPr>
        <w:t xml:space="preserve"> </w:t>
      </w:r>
      <w:r w:rsidR="00652CBF" w:rsidRPr="00652CBF">
        <w:rPr>
          <w:rFonts w:hint="cs"/>
          <w:rtl/>
        </w:rPr>
        <w:t>أَقُولُ</w:t>
      </w:r>
      <w:r w:rsidR="00652CBF" w:rsidRPr="00652CBF">
        <w:rPr>
          <w:rtl/>
        </w:rPr>
        <w:t xml:space="preserve">: </w:t>
      </w:r>
      <w:r w:rsidR="00652CBF" w:rsidRPr="00652CBF">
        <w:rPr>
          <w:rFonts w:hint="cs"/>
          <w:rtl/>
        </w:rPr>
        <w:t>أَعُوذُ</w:t>
      </w:r>
      <w:r w:rsidR="00652CBF" w:rsidRPr="00652CBF">
        <w:rPr>
          <w:rtl/>
        </w:rPr>
        <w:t xml:space="preserve"> </w:t>
      </w:r>
      <w:r w:rsidR="00652CBF" w:rsidRPr="00652CBF">
        <w:rPr>
          <w:rFonts w:hint="cs"/>
          <w:rtl/>
        </w:rPr>
        <w:t>بِاللَّهِ</w:t>
      </w:r>
      <w:r w:rsidR="00652CBF" w:rsidRPr="00652CBF">
        <w:rPr>
          <w:rtl/>
        </w:rPr>
        <w:t xml:space="preserve"> </w:t>
      </w:r>
      <w:r w:rsidR="00652CBF" w:rsidRPr="00652CBF">
        <w:rPr>
          <w:rFonts w:hint="cs"/>
          <w:rtl/>
        </w:rPr>
        <w:t>مِنَ</w:t>
      </w:r>
      <w:r w:rsidR="00652CBF" w:rsidRPr="00652CBF">
        <w:rPr>
          <w:rtl/>
        </w:rPr>
        <w:t xml:space="preserve"> </w:t>
      </w:r>
      <w:r w:rsidR="00652CBF" w:rsidRPr="00652CBF">
        <w:rPr>
          <w:rFonts w:hint="cs"/>
          <w:rtl/>
        </w:rPr>
        <w:t>النَّارِ،</w:t>
      </w:r>
      <w:r w:rsidR="00652CBF" w:rsidRPr="00652CBF">
        <w:rPr>
          <w:rtl/>
        </w:rPr>
        <w:t xml:space="preserve"> </w:t>
      </w:r>
      <w:r w:rsidR="00652CBF" w:rsidRPr="00652CBF">
        <w:rPr>
          <w:rFonts w:hint="cs"/>
          <w:rtl/>
        </w:rPr>
        <w:t>قَالَ</w:t>
      </w:r>
      <w:r w:rsidR="00652CBF" w:rsidRPr="00652CBF">
        <w:rPr>
          <w:rtl/>
        </w:rPr>
        <w:t xml:space="preserve">: </w:t>
      </w:r>
      <w:r w:rsidR="00652CBF" w:rsidRPr="00652CBF">
        <w:rPr>
          <w:rFonts w:hint="cs"/>
          <w:rtl/>
        </w:rPr>
        <w:t>فَلَقِيَنَا</w:t>
      </w:r>
      <w:r w:rsidR="00652CBF" w:rsidRPr="00652CBF">
        <w:rPr>
          <w:rtl/>
        </w:rPr>
        <w:t xml:space="preserve"> </w:t>
      </w:r>
      <w:r w:rsidR="00652CBF" w:rsidRPr="00652CBF">
        <w:rPr>
          <w:rFonts w:hint="cs"/>
          <w:rtl/>
        </w:rPr>
        <w:t>مَلَكٌ</w:t>
      </w:r>
      <w:r w:rsidR="00652CBF" w:rsidRPr="00652CBF">
        <w:rPr>
          <w:rtl/>
        </w:rPr>
        <w:t xml:space="preserve"> </w:t>
      </w:r>
      <w:r w:rsidR="00652CBF" w:rsidRPr="00652CBF">
        <w:rPr>
          <w:rFonts w:hint="cs"/>
          <w:rtl/>
        </w:rPr>
        <w:t>آخَرُ</w:t>
      </w:r>
      <w:r w:rsidR="00652CBF" w:rsidRPr="00652CBF">
        <w:rPr>
          <w:rtl/>
        </w:rPr>
        <w:t xml:space="preserve"> </w:t>
      </w:r>
      <w:r w:rsidR="00652CBF" w:rsidRPr="00652CBF">
        <w:rPr>
          <w:rFonts w:hint="cs"/>
          <w:rtl/>
        </w:rPr>
        <w:t>فَقَالَ</w:t>
      </w:r>
      <w:r w:rsidR="00652CBF" w:rsidRPr="00652CBF">
        <w:rPr>
          <w:rtl/>
        </w:rPr>
        <w:t xml:space="preserve"> </w:t>
      </w:r>
      <w:r w:rsidR="00652CBF" w:rsidRPr="00652CBF">
        <w:rPr>
          <w:rFonts w:hint="cs"/>
          <w:rtl/>
        </w:rPr>
        <w:t>لِي</w:t>
      </w:r>
      <w:r w:rsidR="00652CBF" w:rsidRPr="00652CBF">
        <w:rPr>
          <w:rtl/>
        </w:rPr>
        <w:t xml:space="preserve">: </w:t>
      </w:r>
      <w:r w:rsidR="00652CBF" w:rsidRPr="00652CBF">
        <w:rPr>
          <w:rFonts w:hint="cs"/>
          <w:rtl/>
        </w:rPr>
        <w:t>لَمْ</w:t>
      </w:r>
      <w:r w:rsidR="00652CBF" w:rsidRPr="00652CBF">
        <w:rPr>
          <w:rtl/>
        </w:rPr>
        <w:t xml:space="preserve"> </w:t>
      </w:r>
      <w:r w:rsidR="00652CBF" w:rsidRPr="00652CBF">
        <w:rPr>
          <w:rFonts w:hint="cs"/>
          <w:rtl/>
        </w:rPr>
        <w:t>تُرَعْ، فَقَصَصْتُهَا</w:t>
      </w:r>
      <w:r w:rsidR="00652CBF" w:rsidRPr="00652CBF">
        <w:rPr>
          <w:rtl/>
        </w:rPr>
        <w:t xml:space="preserve"> </w:t>
      </w:r>
      <w:r w:rsidR="00652CBF" w:rsidRPr="00652CBF">
        <w:rPr>
          <w:rFonts w:hint="cs"/>
          <w:rtl/>
        </w:rPr>
        <w:t>عَلَى</w:t>
      </w:r>
      <w:r w:rsidR="00652CBF" w:rsidRPr="00652CBF">
        <w:rPr>
          <w:rtl/>
        </w:rPr>
        <w:t xml:space="preserve"> </w:t>
      </w:r>
      <w:r w:rsidR="00652CBF" w:rsidRPr="00652CBF">
        <w:rPr>
          <w:rFonts w:hint="cs"/>
          <w:rtl/>
        </w:rPr>
        <w:t>حَفْصَةَ</w:t>
      </w:r>
      <w:r w:rsidR="00652CBF" w:rsidRPr="00652CBF">
        <w:rPr>
          <w:rtl/>
        </w:rPr>
        <w:t xml:space="preserve"> </w:t>
      </w:r>
      <w:r w:rsidR="00652CBF" w:rsidRPr="00652CBF">
        <w:rPr>
          <w:rFonts w:hint="cs"/>
          <w:rtl/>
        </w:rPr>
        <w:t>فَقَصَّتْهَا</w:t>
      </w:r>
      <w:r w:rsidR="00652CBF" w:rsidRPr="00652CBF">
        <w:rPr>
          <w:rtl/>
        </w:rPr>
        <w:t xml:space="preserve"> </w:t>
      </w:r>
      <w:r w:rsidR="00652CBF" w:rsidRPr="00652CBF">
        <w:rPr>
          <w:rFonts w:hint="cs"/>
          <w:rtl/>
        </w:rPr>
        <w:t>حَفْصَةُ</w:t>
      </w:r>
      <w:r w:rsidR="00652CBF" w:rsidRPr="00652CBF">
        <w:rPr>
          <w:rtl/>
        </w:rPr>
        <w:t xml:space="preserve"> </w:t>
      </w:r>
      <w:r w:rsidR="00652CBF" w:rsidRPr="00652CBF">
        <w:rPr>
          <w:rFonts w:hint="cs"/>
          <w:rtl/>
        </w:rPr>
        <w:t>عَلَى</w:t>
      </w:r>
      <w:r w:rsidR="00652CBF" w:rsidRPr="00652CBF">
        <w:rPr>
          <w:rtl/>
        </w:rPr>
        <w:t xml:space="preserve"> </w:t>
      </w:r>
      <w:r w:rsidR="00652CBF" w:rsidRPr="00652CBF">
        <w:rPr>
          <w:rFonts w:hint="cs"/>
          <w:rtl/>
        </w:rPr>
        <w:t>رَسُولِ</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صَلَّى</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عَلَيْهِ</w:t>
      </w:r>
      <w:r w:rsidR="00652CBF" w:rsidRPr="00652CBF">
        <w:rPr>
          <w:rtl/>
        </w:rPr>
        <w:t xml:space="preserve"> </w:t>
      </w:r>
      <w:r w:rsidR="00652CBF" w:rsidRPr="00652CBF">
        <w:rPr>
          <w:rFonts w:hint="cs"/>
          <w:rtl/>
        </w:rPr>
        <w:t>وَسَلَّمَ</w:t>
      </w:r>
      <w:r w:rsidR="00652CBF" w:rsidRPr="00652CBF">
        <w:rPr>
          <w:rtl/>
        </w:rPr>
        <w:t xml:space="preserve"> </w:t>
      </w:r>
      <w:r w:rsidR="00652CBF" w:rsidRPr="00652CBF">
        <w:rPr>
          <w:rFonts w:hint="cs"/>
          <w:rtl/>
        </w:rPr>
        <w:t>فَقَالَ</w:t>
      </w:r>
      <w:r w:rsidR="00652CBF" w:rsidRPr="00652CBF">
        <w:rPr>
          <w:rtl/>
        </w:rPr>
        <w:t xml:space="preserve">: </w:t>
      </w:r>
      <w:r w:rsidR="00652CBF" w:rsidRPr="00652CBF">
        <w:rPr>
          <w:rFonts w:hint="eastAsia"/>
          <w:rtl/>
        </w:rPr>
        <w:t>«</w:t>
      </w:r>
      <w:r w:rsidR="00652CBF" w:rsidRPr="00652CBF">
        <w:rPr>
          <w:rFonts w:hint="cs"/>
          <w:rtl/>
        </w:rPr>
        <w:t>نِعْمَ</w:t>
      </w:r>
      <w:r w:rsidR="00652CBF" w:rsidRPr="00652CBF">
        <w:rPr>
          <w:rtl/>
        </w:rPr>
        <w:t xml:space="preserve"> </w:t>
      </w:r>
      <w:r w:rsidR="00652CBF" w:rsidRPr="00652CBF">
        <w:rPr>
          <w:rFonts w:hint="cs"/>
          <w:rtl/>
        </w:rPr>
        <w:t>الرَّجُلُ</w:t>
      </w:r>
      <w:r w:rsidR="00652CBF" w:rsidRPr="00652CBF">
        <w:rPr>
          <w:rtl/>
        </w:rPr>
        <w:t xml:space="preserve"> </w:t>
      </w:r>
      <w:r w:rsidR="00652CBF" w:rsidRPr="00652CBF">
        <w:rPr>
          <w:rFonts w:hint="cs"/>
          <w:rtl/>
        </w:rPr>
        <w:t>عَبْدُ</w:t>
      </w:r>
      <w:r w:rsidR="00652CBF" w:rsidRPr="00652CBF">
        <w:rPr>
          <w:rtl/>
        </w:rPr>
        <w:t xml:space="preserve"> </w:t>
      </w:r>
      <w:r w:rsidR="00652CBF" w:rsidRPr="00652CBF">
        <w:rPr>
          <w:rFonts w:hint="cs"/>
          <w:rtl/>
        </w:rPr>
        <w:t>اللَّهِ،</w:t>
      </w:r>
      <w:r w:rsidR="00652CBF" w:rsidRPr="00652CBF">
        <w:rPr>
          <w:rtl/>
        </w:rPr>
        <w:t xml:space="preserve"> </w:t>
      </w:r>
      <w:r w:rsidR="00652CBF" w:rsidRPr="00652CBF">
        <w:rPr>
          <w:rFonts w:hint="cs"/>
          <w:rtl/>
        </w:rPr>
        <w:t>لَوْ</w:t>
      </w:r>
      <w:r w:rsidR="00652CBF" w:rsidRPr="00652CBF">
        <w:rPr>
          <w:rtl/>
        </w:rPr>
        <w:t xml:space="preserve"> </w:t>
      </w:r>
      <w:r w:rsidR="00652CBF" w:rsidRPr="00652CBF">
        <w:rPr>
          <w:rFonts w:hint="cs"/>
          <w:rtl/>
        </w:rPr>
        <w:t>كَانَ</w:t>
      </w:r>
      <w:r w:rsidR="00652CBF" w:rsidRPr="00652CBF">
        <w:rPr>
          <w:rtl/>
        </w:rPr>
        <w:t xml:space="preserve"> </w:t>
      </w:r>
      <w:r w:rsidR="00652CBF" w:rsidRPr="00652CBF">
        <w:rPr>
          <w:rFonts w:hint="cs"/>
          <w:rtl/>
        </w:rPr>
        <w:t>يُصَلِّي</w:t>
      </w:r>
      <w:r w:rsidR="00652CBF" w:rsidRPr="00652CBF">
        <w:rPr>
          <w:rtl/>
        </w:rPr>
        <w:t xml:space="preserve"> </w:t>
      </w:r>
      <w:r w:rsidR="00652CBF" w:rsidRPr="00652CBF">
        <w:rPr>
          <w:rFonts w:hint="cs"/>
          <w:rtl/>
        </w:rPr>
        <w:t>مِنَ</w:t>
      </w:r>
      <w:r w:rsidR="00652CBF" w:rsidRPr="00652CBF">
        <w:rPr>
          <w:rtl/>
        </w:rPr>
        <w:t xml:space="preserve"> </w:t>
      </w:r>
      <w:r w:rsidR="00652CBF" w:rsidRPr="00652CBF">
        <w:rPr>
          <w:rFonts w:hint="cs"/>
          <w:rtl/>
        </w:rPr>
        <w:t>اللَّيْلِ</w:t>
      </w:r>
      <w:r w:rsidR="00652CBF" w:rsidRPr="00652CBF">
        <w:rPr>
          <w:rFonts w:hint="eastAsia"/>
          <w:rtl/>
        </w:rPr>
        <w:t>»</w:t>
      </w:r>
      <w:r w:rsidR="00652CBF" w:rsidRPr="00652CBF">
        <w:rPr>
          <w:rtl/>
        </w:rPr>
        <w:t xml:space="preserve"> </w:t>
      </w:r>
      <w:r w:rsidR="00652CBF" w:rsidRPr="00652CBF">
        <w:rPr>
          <w:rFonts w:hint="cs"/>
          <w:rtl/>
        </w:rPr>
        <w:t>فَكَانَ</w:t>
      </w:r>
      <w:r w:rsidR="00652CBF" w:rsidRPr="00652CBF">
        <w:rPr>
          <w:rtl/>
        </w:rPr>
        <w:t xml:space="preserve"> </w:t>
      </w:r>
      <w:r w:rsidR="00652CBF" w:rsidRPr="00652CBF">
        <w:rPr>
          <w:rFonts w:hint="cs"/>
          <w:rtl/>
        </w:rPr>
        <w:t>بَعْدُ</w:t>
      </w:r>
      <w:r w:rsidR="00652CBF" w:rsidRPr="00652CBF">
        <w:rPr>
          <w:rtl/>
        </w:rPr>
        <w:t xml:space="preserve"> </w:t>
      </w:r>
      <w:r w:rsidR="00652CBF" w:rsidRPr="00652CBF">
        <w:rPr>
          <w:rFonts w:hint="cs"/>
          <w:rtl/>
        </w:rPr>
        <w:t>لاَ</w:t>
      </w:r>
      <w:r w:rsidR="00652CBF" w:rsidRPr="00652CBF">
        <w:rPr>
          <w:rtl/>
        </w:rPr>
        <w:t xml:space="preserve"> </w:t>
      </w:r>
      <w:r w:rsidR="00652CBF" w:rsidRPr="00652CBF">
        <w:rPr>
          <w:rFonts w:hint="cs"/>
          <w:rtl/>
        </w:rPr>
        <w:t>يَنَامُ</w:t>
      </w:r>
      <w:r w:rsidR="00652CBF" w:rsidRPr="00652CBF">
        <w:rPr>
          <w:rtl/>
        </w:rPr>
        <w:t xml:space="preserve"> </w:t>
      </w:r>
      <w:r w:rsidR="00652CBF" w:rsidRPr="00652CBF">
        <w:rPr>
          <w:rFonts w:hint="cs"/>
          <w:rtl/>
        </w:rPr>
        <w:t>مِنَ</w:t>
      </w:r>
      <w:r w:rsidR="00652CBF" w:rsidRPr="00652CBF">
        <w:rPr>
          <w:rtl/>
        </w:rPr>
        <w:t xml:space="preserve"> </w:t>
      </w:r>
      <w:r w:rsidR="00652CBF" w:rsidRPr="00652CBF">
        <w:rPr>
          <w:rFonts w:hint="cs"/>
          <w:rtl/>
        </w:rPr>
        <w:t>اللَّيْلِ</w:t>
      </w:r>
      <w:r w:rsidR="00652CBF" w:rsidRPr="00652CBF">
        <w:rPr>
          <w:rtl/>
        </w:rPr>
        <w:t xml:space="preserve"> </w:t>
      </w:r>
      <w:r w:rsidR="00652CBF" w:rsidRPr="00652CBF">
        <w:rPr>
          <w:rFonts w:hint="cs"/>
          <w:rtl/>
        </w:rPr>
        <w:t>إِلَّا</w:t>
      </w:r>
      <w:r w:rsidR="00652CBF" w:rsidRPr="00652CBF">
        <w:rPr>
          <w:rtl/>
        </w:rPr>
        <w:t xml:space="preserve"> </w:t>
      </w:r>
      <w:r w:rsidR="00652CBF" w:rsidRPr="00652CBF">
        <w:rPr>
          <w:rFonts w:hint="cs"/>
          <w:rtl/>
        </w:rPr>
        <w:t xml:space="preserve">قَلِيلًا </w:t>
      </w:r>
      <w:r w:rsidRPr="00652CBF">
        <w:rPr>
          <w:rFonts w:hint="cs"/>
          <w:rtl/>
        </w:rPr>
        <w:t>[رواه البخاری</w:t>
      </w:r>
      <w:r w:rsidR="005F2363" w:rsidRPr="00652CBF">
        <w:rPr>
          <w:rFonts w:hint="cs"/>
          <w:rtl/>
        </w:rPr>
        <w:t>: 1121</w:t>
      </w:r>
      <w:r w:rsidRPr="00652CBF">
        <w:rPr>
          <w:rFonts w:hint="cs"/>
          <w:rtl/>
        </w:rPr>
        <w:t>].</w:t>
      </w:r>
    </w:p>
    <w:p w:rsidR="002375A6" w:rsidRDefault="005F2363" w:rsidP="002375A6">
      <w:pPr>
        <w:pStyle w:val="0-"/>
        <w:rPr>
          <w:rtl/>
          <w:lang w:bidi="fa-IR"/>
        </w:rPr>
      </w:pPr>
      <w:r>
        <w:rPr>
          <w:rFonts w:hint="cs"/>
          <w:rtl/>
          <w:lang w:bidi="fa-IR"/>
        </w:rPr>
        <w:t>591- از ابن عمر</w:t>
      </w:r>
      <w:r>
        <w:rPr>
          <w:rFonts w:cs="CTraditional Arabic" w:hint="cs"/>
          <w:rtl/>
          <w:lang w:bidi="fa-IR"/>
        </w:rPr>
        <w:t>ب</w:t>
      </w:r>
      <w:r>
        <w:rPr>
          <w:rFonts w:hint="cs"/>
          <w:rtl/>
          <w:lang w:bidi="fa-IR"/>
        </w:rPr>
        <w:t xml:space="preserve"> روایت است که گفت: در زمان پیامبر خدا </w:t>
      </w:r>
      <w:r>
        <w:rPr>
          <w:rFonts w:cs="CTraditional Arabic" w:hint="cs"/>
          <w:rtl/>
          <w:lang w:bidi="fa-IR"/>
        </w:rPr>
        <w:t>ج</w:t>
      </w:r>
      <w:r>
        <w:rPr>
          <w:rFonts w:hint="cs"/>
          <w:rtl/>
          <w:lang w:bidi="fa-IR"/>
        </w:rPr>
        <w:t xml:space="preserve"> اگر کسی خوابی می‌دید، آن را برای پیامبر خدا </w:t>
      </w:r>
      <w:r>
        <w:rPr>
          <w:rFonts w:cs="CTraditional Arabic" w:hint="cs"/>
          <w:rtl/>
          <w:lang w:bidi="fa-IR"/>
        </w:rPr>
        <w:t>ج</w:t>
      </w:r>
      <w:r>
        <w:rPr>
          <w:rFonts w:hint="cs"/>
          <w:rtl/>
          <w:lang w:bidi="fa-IR"/>
        </w:rPr>
        <w:t xml:space="preserve"> قصه می‌کرد، آرزو داشتم که خوابی ببینم و برای پیامبر خدا </w:t>
      </w:r>
      <w:r>
        <w:rPr>
          <w:rFonts w:cs="CTraditional Arabic" w:hint="cs"/>
          <w:rtl/>
          <w:lang w:bidi="fa-IR"/>
        </w:rPr>
        <w:t>ج</w:t>
      </w:r>
      <w:r>
        <w:rPr>
          <w:rFonts w:hint="cs"/>
          <w:rtl/>
          <w:lang w:bidi="fa-IR"/>
        </w:rPr>
        <w:t xml:space="preserve"> قصه نمایم، و من بچه جوانی بودم، و در زمان پیامبر خدا </w:t>
      </w:r>
      <w:r>
        <w:rPr>
          <w:rFonts w:cs="CTraditional Arabic" w:hint="cs"/>
          <w:rtl/>
          <w:lang w:bidi="fa-IR"/>
        </w:rPr>
        <w:t>ج</w:t>
      </w:r>
      <w:r>
        <w:rPr>
          <w:rFonts w:hint="cs"/>
          <w:rtl/>
          <w:lang w:bidi="fa-IR"/>
        </w:rPr>
        <w:t xml:space="preserve"> در مسجد می‌خوابیدم.</w:t>
      </w:r>
    </w:p>
    <w:p w:rsidR="005F2363" w:rsidRDefault="005F2363" w:rsidP="005F2363">
      <w:pPr>
        <w:pStyle w:val="0-"/>
        <w:rPr>
          <w:rtl/>
          <w:lang w:bidi="fa-IR"/>
        </w:rPr>
      </w:pPr>
      <w:r>
        <w:rPr>
          <w:rFonts w:hint="cs"/>
          <w:rtl/>
          <w:lang w:bidi="fa-IR"/>
        </w:rPr>
        <w:t>در خواب دیدم که گویا دو فرشته مرا گرفته و به سوی آتش [دوزخ] بردند، و [دیدم] که دوزخ به مانند چاهی ساخته شده است، و دارای دو شاخ است</w:t>
      </w:r>
      <w:r w:rsidRPr="005F2363">
        <w:rPr>
          <w:rFonts w:hint="cs"/>
          <w:vertAlign w:val="superscript"/>
          <w:rtl/>
          <w:lang w:bidi="fa-IR"/>
        </w:rPr>
        <w:t>(</w:t>
      </w:r>
      <w:r w:rsidRPr="005A62CD">
        <w:rPr>
          <w:rStyle w:val="FootnoteReference"/>
          <w:rtl/>
          <w:lang w:bidi="fa-IR"/>
        </w:rPr>
        <w:footnoteReference w:id="336"/>
      </w:r>
      <w:r w:rsidRPr="005F2363">
        <w:rPr>
          <w:rFonts w:hint="cs"/>
          <w:vertAlign w:val="superscript"/>
          <w:rtl/>
          <w:lang w:bidi="fa-IR"/>
        </w:rPr>
        <w:t>)</w:t>
      </w:r>
      <w:r>
        <w:rPr>
          <w:rFonts w:hint="cs"/>
          <w:rtl/>
          <w:lang w:bidi="fa-IR"/>
        </w:rPr>
        <w:t>، و در آن مردمانی هستند که آن‌ها را می‌شناسم، و من پی هم می‌گفتم: از آتش [دوزخ] به خدا پناه می‌جویم، [عبدالله بن عمر</w:t>
      </w:r>
      <w:r>
        <w:rPr>
          <w:rFonts w:cs="CTraditional Arabic" w:hint="cs"/>
          <w:rtl/>
          <w:lang w:bidi="fa-IR"/>
        </w:rPr>
        <w:t>ب</w:t>
      </w:r>
      <w:r>
        <w:rPr>
          <w:rFonts w:hint="cs"/>
          <w:rtl/>
          <w:lang w:bidi="fa-IR"/>
        </w:rPr>
        <w:t>] گفت که: در این وقت فرشته دیگری آمد و برایم گفت که: مترس.</w:t>
      </w:r>
    </w:p>
    <w:p w:rsidR="005F2363" w:rsidRDefault="005F2363" w:rsidP="00F841A5">
      <w:pPr>
        <w:pStyle w:val="0-"/>
        <w:rPr>
          <w:rtl/>
          <w:lang w:bidi="fa-IR"/>
        </w:rPr>
      </w:pPr>
      <w:r>
        <w:rPr>
          <w:rFonts w:hint="cs"/>
          <w:rtl/>
          <w:lang w:bidi="fa-IR"/>
        </w:rPr>
        <w:t>[این خواب را] برای (حفصه)</w:t>
      </w:r>
      <w:r>
        <w:rPr>
          <w:rFonts w:cs="CTraditional Arabic" w:hint="cs"/>
          <w:rtl/>
          <w:lang w:bidi="fa-IR"/>
        </w:rPr>
        <w:t>ل</w:t>
      </w:r>
      <w:r>
        <w:rPr>
          <w:rFonts w:hint="cs"/>
          <w:rtl/>
          <w:lang w:bidi="fa-IR"/>
        </w:rPr>
        <w:t xml:space="preserve"> قصه نمودم</w:t>
      </w:r>
      <w:r w:rsidRPr="005F2363">
        <w:rPr>
          <w:rFonts w:hint="cs"/>
          <w:vertAlign w:val="superscript"/>
          <w:rtl/>
          <w:lang w:bidi="fa-IR"/>
        </w:rPr>
        <w:t>(</w:t>
      </w:r>
      <w:r w:rsidRPr="005A62CD">
        <w:rPr>
          <w:rStyle w:val="FootnoteReference"/>
          <w:rtl/>
          <w:lang w:bidi="fa-IR"/>
        </w:rPr>
        <w:footnoteReference w:id="337"/>
      </w:r>
      <w:r w:rsidRPr="005F2363">
        <w:rPr>
          <w:rFonts w:hint="cs"/>
          <w:vertAlign w:val="superscript"/>
          <w:rtl/>
          <w:lang w:bidi="fa-IR"/>
        </w:rPr>
        <w:t>)</w:t>
      </w:r>
      <w:r>
        <w:rPr>
          <w:rFonts w:hint="cs"/>
          <w:rtl/>
          <w:lang w:bidi="fa-IR"/>
        </w:rPr>
        <w:t>، و حفصه آن را برای پیامبر خدا</w:t>
      </w:r>
      <w:r>
        <w:rPr>
          <w:rFonts w:cs="CTraditional Arabic" w:hint="cs"/>
          <w:rtl/>
          <w:lang w:bidi="fa-IR"/>
        </w:rPr>
        <w:t>ج</w:t>
      </w:r>
      <w:r>
        <w:rPr>
          <w:rFonts w:hint="cs"/>
          <w:rtl/>
          <w:lang w:bidi="fa-IR"/>
        </w:rPr>
        <w:t xml:space="preserve"> قصه نمود، ایشان فرمودند:</w:t>
      </w:r>
    </w:p>
    <w:p w:rsidR="005F2363" w:rsidRDefault="005F2363" w:rsidP="005F2363">
      <w:pPr>
        <w:pStyle w:val="0-"/>
        <w:rPr>
          <w:rtl/>
          <w:lang w:bidi="fa-IR"/>
        </w:rPr>
      </w:pPr>
      <w:r>
        <w:rPr>
          <w:rFonts w:hint="cs"/>
          <w:rtl/>
          <w:lang w:bidi="fa-IR"/>
        </w:rPr>
        <w:t>«عبدالله شخص نیکی است اگر در شب نماز بخواند» [یعنی: نماز تهجد بخواند]، بعد از این واقعه، عبدالله</w:t>
      </w:r>
      <w:r>
        <w:rPr>
          <w:rFonts w:cs="CTraditional Arabic" w:hint="cs"/>
          <w:rtl/>
          <w:lang w:bidi="fa-IR"/>
        </w:rPr>
        <w:t>س</w:t>
      </w:r>
      <w:r>
        <w:rPr>
          <w:rFonts w:hint="cs"/>
          <w:rtl/>
          <w:lang w:bidi="fa-IR"/>
        </w:rPr>
        <w:t xml:space="preserve"> فقط وقت</w:t>
      </w:r>
      <w:r w:rsidR="003D71EA">
        <w:rPr>
          <w:rFonts w:hint="cs"/>
          <w:rtl/>
          <w:lang w:bidi="fa-IR"/>
        </w:rPr>
        <w:t xml:space="preserve"> </w:t>
      </w:r>
      <w:r w:rsidR="00581AF9">
        <w:rPr>
          <w:rFonts w:hint="cs"/>
          <w:rtl/>
          <w:lang w:bidi="fa-IR"/>
        </w:rPr>
        <w:t>اند</w:t>
      </w:r>
      <w:r>
        <w:rPr>
          <w:rFonts w:hint="cs"/>
          <w:rtl/>
          <w:lang w:bidi="fa-IR"/>
        </w:rPr>
        <w:t>کی را در شب می‌خوابید</w:t>
      </w:r>
      <w:r w:rsidRPr="005F2363">
        <w:rPr>
          <w:rFonts w:hint="cs"/>
          <w:vertAlign w:val="superscript"/>
          <w:rtl/>
          <w:lang w:bidi="fa-IR"/>
        </w:rPr>
        <w:t>(</w:t>
      </w:r>
      <w:r w:rsidRPr="005A62CD">
        <w:rPr>
          <w:rStyle w:val="FootnoteReference"/>
          <w:rtl/>
          <w:lang w:bidi="fa-IR"/>
        </w:rPr>
        <w:footnoteReference w:id="338"/>
      </w:r>
      <w:r w:rsidRPr="005F2363">
        <w:rPr>
          <w:rFonts w:hint="cs"/>
          <w:vertAlign w:val="superscript"/>
          <w:rtl/>
          <w:lang w:bidi="fa-IR"/>
        </w:rPr>
        <w:t>)</w:t>
      </w:r>
      <w:r>
        <w:rPr>
          <w:rFonts w:hint="cs"/>
          <w:rtl/>
          <w:lang w:bidi="fa-IR"/>
        </w:rPr>
        <w:t>.</w:t>
      </w:r>
    </w:p>
    <w:p w:rsidR="00532FAA" w:rsidRDefault="00532FAA" w:rsidP="00B15CBC">
      <w:pPr>
        <w:pStyle w:val="2-0"/>
        <w:rPr>
          <w:rtl/>
        </w:rPr>
      </w:pPr>
      <w:r w:rsidRPr="006F238E">
        <w:rPr>
          <w:rFonts w:hint="cs"/>
          <w:rtl/>
          <w:lang w:bidi="ar-SA"/>
        </w:rPr>
        <w:t>3</w:t>
      </w:r>
      <w:r>
        <w:rPr>
          <w:rFonts w:hint="cs"/>
          <w:rtl/>
        </w:rPr>
        <w:t>- باب: تَرْكِ القِيَامِ لِلمَرِيضِ</w:t>
      </w:r>
    </w:p>
    <w:p w:rsidR="00532FAA" w:rsidRDefault="00532FAA" w:rsidP="00B15CBC">
      <w:pPr>
        <w:pStyle w:val="4-"/>
        <w:rPr>
          <w:rtl/>
          <w:lang w:bidi="fa-IR"/>
        </w:rPr>
      </w:pPr>
      <w:bookmarkStart w:id="219" w:name="_Toc432244210"/>
      <w:r>
        <w:rPr>
          <w:rFonts w:hint="cs"/>
          <w:rtl/>
          <w:lang w:bidi="fa-IR"/>
        </w:rPr>
        <w:t>باب [3]: ترک قیام شب برای مریض</w:t>
      </w:r>
      <w:bookmarkEnd w:id="219"/>
    </w:p>
    <w:p w:rsidR="00532FAA" w:rsidRPr="00B15CBC" w:rsidRDefault="00532FAA" w:rsidP="00B15CBC">
      <w:pPr>
        <w:pStyle w:val="5-"/>
        <w:rPr>
          <w:rtl/>
          <w:lang w:bidi="fa-IR"/>
        </w:rPr>
      </w:pPr>
      <w:r w:rsidRPr="00B15CBC">
        <w:rPr>
          <w:rFonts w:hint="cs"/>
          <w:rtl/>
        </w:rPr>
        <w:t xml:space="preserve">592- </w:t>
      </w:r>
      <w:r w:rsidR="003415A2">
        <w:rPr>
          <w:rFonts w:hint="cs"/>
          <w:rtl/>
        </w:rPr>
        <w:t>عَنْ جُنْدَبِ</w:t>
      </w:r>
      <w:r w:rsidR="00B15CBC" w:rsidRPr="00B15CBC">
        <w:rPr>
          <w:rFonts w:hint="cs"/>
          <w:rtl/>
        </w:rPr>
        <w:t xml:space="preserve"> بْنِ عَبْدِ اللهِ قَالَ: </w:t>
      </w:r>
      <w:r w:rsidR="00B15CBC" w:rsidRPr="00B15CBC">
        <w:rPr>
          <w:rFonts w:hint="eastAsia"/>
          <w:rtl/>
        </w:rPr>
        <w:t>«</w:t>
      </w:r>
      <w:r w:rsidR="00B15CBC" w:rsidRPr="00B15CBC">
        <w:rPr>
          <w:rFonts w:hint="cs"/>
          <w:rtl/>
        </w:rPr>
        <w:t>اشْتَكَى</w:t>
      </w:r>
      <w:r w:rsidR="00B15CBC" w:rsidRPr="00B15CBC">
        <w:rPr>
          <w:rtl/>
        </w:rPr>
        <w:t xml:space="preserve"> </w:t>
      </w:r>
      <w:r w:rsidR="00B15CBC" w:rsidRPr="00B15CBC">
        <w:rPr>
          <w:rFonts w:hint="cs"/>
          <w:rtl/>
        </w:rPr>
        <w:t>النَّبِيُّ</w:t>
      </w:r>
      <w:r w:rsidR="00B15CBC" w:rsidRPr="00B15CBC">
        <w:rPr>
          <w:rtl/>
        </w:rPr>
        <w:t xml:space="preserve"> </w:t>
      </w:r>
      <w:r w:rsidR="00B15CBC" w:rsidRPr="00B15CBC">
        <w:rPr>
          <w:rFonts w:hint="cs"/>
          <w:rtl/>
        </w:rPr>
        <w:t>صَلَّى</w:t>
      </w:r>
      <w:r w:rsidR="00B15CBC" w:rsidRPr="00B15CBC">
        <w:rPr>
          <w:rtl/>
        </w:rPr>
        <w:t xml:space="preserve"> </w:t>
      </w:r>
      <w:r w:rsidR="00B15CBC" w:rsidRPr="00B15CBC">
        <w:rPr>
          <w:rFonts w:hint="cs"/>
          <w:rtl/>
        </w:rPr>
        <w:t>اللهُ</w:t>
      </w:r>
      <w:r w:rsidR="00B15CBC" w:rsidRPr="00B15CBC">
        <w:rPr>
          <w:rtl/>
        </w:rPr>
        <w:t xml:space="preserve"> </w:t>
      </w:r>
      <w:r w:rsidR="00B15CBC" w:rsidRPr="00B15CBC">
        <w:rPr>
          <w:rFonts w:hint="cs"/>
          <w:rtl/>
        </w:rPr>
        <w:t>عَلَيْهِ</w:t>
      </w:r>
      <w:r w:rsidR="00B15CBC" w:rsidRPr="00B15CBC">
        <w:rPr>
          <w:rtl/>
        </w:rPr>
        <w:t xml:space="preserve"> </w:t>
      </w:r>
      <w:r w:rsidR="00B15CBC" w:rsidRPr="00B15CBC">
        <w:rPr>
          <w:rFonts w:hint="cs"/>
          <w:rtl/>
        </w:rPr>
        <w:t>وَسَلَّمَ</w:t>
      </w:r>
      <w:r w:rsidR="00B15CBC" w:rsidRPr="00B15CBC">
        <w:rPr>
          <w:rtl/>
        </w:rPr>
        <w:t xml:space="preserve"> </w:t>
      </w:r>
      <w:r w:rsidR="00B15CBC" w:rsidRPr="00B15CBC">
        <w:rPr>
          <w:rFonts w:hint="cs"/>
          <w:rtl/>
        </w:rPr>
        <w:t>فَلَمْ</w:t>
      </w:r>
      <w:r w:rsidR="00B15CBC" w:rsidRPr="00B15CBC">
        <w:rPr>
          <w:rtl/>
        </w:rPr>
        <w:t xml:space="preserve"> </w:t>
      </w:r>
      <w:r w:rsidR="00B15CBC" w:rsidRPr="00B15CBC">
        <w:rPr>
          <w:rFonts w:hint="cs"/>
          <w:rtl/>
        </w:rPr>
        <w:t>يَقُمْ</w:t>
      </w:r>
      <w:r w:rsidR="00B15CBC" w:rsidRPr="00B15CBC">
        <w:rPr>
          <w:rtl/>
        </w:rPr>
        <w:t xml:space="preserve"> </w:t>
      </w:r>
      <w:r w:rsidR="00B15CBC" w:rsidRPr="00B15CBC">
        <w:rPr>
          <w:rFonts w:hint="cs"/>
          <w:rtl/>
        </w:rPr>
        <w:t>لَيْلَةً</w:t>
      </w:r>
      <w:r w:rsidR="00B15CBC" w:rsidRPr="00B15CBC">
        <w:rPr>
          <w:rtl/>
        </w:rPr>
        <w:t xml:space="preserve"> </w:t>
      </w:r>
      <w:r w:rsidR="00B15CBC" w:rsidRPr="00B15CBC">
        <w:rPr>
          <w:rFonts w:hint="cs"/>
          <w:rtl/>
        </w:rPr>
        <w:t>أَوْ</w:t>
      </w:r>
      <w:r w:rsidR="00B15CBC" w:rsidRPr="00B15CBC">
        <w:rPr>
          <w:rtl/>
        </w:rPr>
        <w:t xml:space="preserve"> </w:t>
      </w:r>
      <w:r w:rsidR="00B15CBC" w:rsidRPr="00B15CBC">
        <w:rPr>
          <w:rFonts w:hint="cs"/>
          <w:rtl/>
        </w:rPr>
        <w:t>لَيْلَتَيْنِ</w:t>
      </w:r>
      <w:r w:rsidR="00B15CBC" w:rsidRPr="00B15CBC">
        <w:rPr>
          <w:rFonts w:hint="eastAsia"/>
          <w:rtl/>
        </w:rPr>
        <w:t>»</w:t>
      </w:r>
      <w:r w:rsidR="00B15CBC" w:rsidRPr="00B15CBC">
        <w:rPr>
          <w:rFonts w:hint="cs"/>
          <w:rtl/>
        </w:rPr>
        <w:t xml:space="preserve"> </w:t>
      </w:r>
      <w:r w:rsidRPr="00B15CBC">
        <w:rPr>
          <w:rFonts w:hint="cs"/>
          <w:rtl/>
        </w:rPr>
        <w:t>[رواه البخاری: 1124].</w:t>
      </w:r>
    </w:p>
    <w:p w:rsidR="00652CBF" w:rsidRDefault="00532FAA" w:rsidP="00532FAA">
      <w:pPr>
        <w:pStyle w:val="0-"/>
        <w:rPr>
          <w:rtl/>
          <w:lang w:bidi="fa-IR"/>
        </w:rPr>
      </w:pPr>
      <w:r>
        <w:rPr>
          <w:rFonts w:hint="cs"/>
          <w:rtl/>
          <w:lang w:bidi="fa-IR"/>
        </w:rPr>
        <w:t>592- از جندب بن عبدالله</w:t>
      </w:r>
      <w:r>
        <w:rPr>
          <w:rFonts w:cs="CTraditional Arabic" w:hint="cs"/>
          <w:rtl/>
          <w:lang w:bidi="fa-IR"/>
        </w:rPr>
        <w:t>س</w:t>
      </w:r>
      <w:r w:rsidRPr="00532FAA">
        <w:rPr>
          <w:rFonts w:hint="cs"/>
          <w:vertAlign w:val="superscript"/>
          <w:rtl/>
          <w:lang w:bidi="fa-IR"/>
        </w:rPr>
        <w:t>(</w:t>
      </w:r>
      <w:r w:rsidRPr="005A62CD">
        <w:rPr>
          <w:rStyle w:val="FootnoteReference"/>
          <w:rtl/>
          <w:lang w:bidi="fa-IR"/>
        </w:rPr>
        <w:footnoteReference w:id="339"/>
      </w:r>
      <w:r w:rsidRPr="00532FAA">
        <w:rPr>
          <w:rFont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مریض شدند، </w:t>
      </w:r>
      <w:r w:rsidR="000E6141">
        <w:rPr>
          <w:rFonts w:hint="cs"/>
          <w:rtl/>
          <w:lang w:bidi="fa-IR"/>
        </w:rPr>
        <w:t>و یک یا دو شب برای قیام لیل، بر</w:t>
      </w:r>
      <w:r>
        <w:rPr>
          <w:rFonts w:hint="cs"/>
          <w:rtl/>
          <w:lang w:bidi="fa-IR"/>
        </w:rPr>
        <w:t>خواستند</w:t>
      </w:r>
      <w:r w:rsidRPr="00532FAA">
        <w:rPr>
          <w:rFonts w:hint="cs"/>
          <w:vertAlign w:val="superscript"/>
          <w:rtl/>
          <w:lang w:bidi="fa-IR"/>
        </w:rPr>
        <w:t>(</w:t>
      </w:r>
      <w:r w:rsidRPr="005A62CD">
        <w:rPr>
          <w:rStyle w:val="FootnoteReference"/>
          <w:rtl/>
          <w:lang w:bidi="fa-IR"/>
        </w:rPr>
        <w:footnoteReference w:id="340"/>
      </w:r>
      <w:r w:rsidRPr="00532FAA">
        <w:rPr>
          <w:rFonts w:hint="cs"/>
          <w:vertAlign w:val="superscript"/>
          <w:rtl/>
          <w:lang w:bidi="fa-IR"/>
        </w:rPr>
        <w:t>)</w:t>
      </w:r>
      <w:r>
        <w:rPr>
          <w:rFonts w:hint="cs"/>
          <w:rtl/>
          <w:lang w:bidi="fa-IR"/>
        </w:rPr>
        <w:t>.</w:t>
      </w:r>
    </w:p>
    <w:p w:rsidR="00B15CBC" w:rsidRDefault="00B15CBC" w:rsidP="00BB7125">
      <w:pPr>
        <w:pStyle w:val="2-0"/>
        <w:rPr>
          <w:rtl/>
        </w:rPr>
      </w:pPr>
      <w:r w:rsidRPr="006F238E">
        <w:rPr>
          <w:rFonts w:hint="cs"/>
          <w:rtl/>
          <w:lang w:bidi="ar-SA"/>
        </w:rPr>
        <w:t>4</w:t>
      </w:r>
      <w:r>
        <w:rPr>
          <w:rFonts w:hint="cs"/>
          <w:rtl/>
        </w:rPr>
        <w:t xml:space="preserve">- باب: تَحْرِيضِ النَّبِيِّ </w:t>
      </w:r>
      <w:r w:rsidRPr="00C65101">
        <w:rPr>
          <w:rFonts w:cs="CTraditional Arabic" w:hint="cs"/>
          <w:b/>
          <w:bCs w:val="0"/>
          <w:rtl/>
        </w:rPr>
        <w:t>ج</w:t>
      </w:r>
      <w:r>
        <w:rPr>
          <w:rFonts w:hint="cs"/>
          <w:rtl/>
        </w:rPr>
        <w:t xml:space="preserve"> عَلَى صَلاَةِ اللَّيْلِ وَالنَّوَافِلِ مِن غَيرِ إِيجَابٍ</w:t>
      </w:r>
    </w:p>
    <w:p w:rsidR="00B15CBC" w:rsidRDefault="00B15CBC" w:rsidP="00BB7125">
      <w:pPr>
        <w:pStyle w:val="4-"/>
        <w:rPr>
          <w:rtl/>
          <w:lang w:bidi="fa-IR"/>
        </w:rPr>
      </w:pPr>
      <w:bookmarkStart w:id="220" w:name="_Toc432244211"/>
      <w:r>
        <w:rPr>
          <w:rFonts w:hint="cs"/>
          <w:rtl/>
          <w:lang w:bidi="fa-IR"/>
        </w:rPr>
        <w:t xml:space="preserve">باب [4]: تشویق پیامبر خدا </w:t>
      </w:r>
      <w:r w:rsidRPr="00C65101">
        <w:rPr>
          <w:rFonts w:cs="CTraditional Arabic" w:hint="cs"/>
          <w:b/>
          <w:bCs w:val="0"/>
          <w:rtl/>
          <w:lang w:bidi="fa-IR"/>
        </w:rPr>
        <w:t>ج</w:t>
      </w:r>
      <w:r>
        <w:rPr>
          <w:rFonts w:hint="cs"/>
          <w:rtl/>
          <w:lang w:bidi="fa-IR"/>
        </w:rPr>
        <w:t xml:space="preserve"> </w:t>
      </w:r>
      <w:r w:rsidR="00BB7125">
        <w:rPr>
          <w:rFonts w:hint="cs"/>
          <w:rtl/>
          <w:lang w:bidi="fa-IR"/>
        </w:rPr>
        <w:t>بخواندن نماز شب، و نوافل، بدون آنکه واجب باشد</w:t>
      </w:r>
      <w:bookmarkEnd w:id="220"/>
    </w:p>
    <w:p w:rsidR="00BB7125" w:rsidRPr="007B390B" w:rsidRDefault="00BB7125" w:rsidP="005F27F9">
      <w:pPr>
        <w:pStyle w:val="5-"/>
        <w:rPr>
          <w:rtl/>
        </w:rPr>
      </w:pPr>
      <w:r w:rsidRPr="007B390B">
        <w:rPr>
          <w:rFonts w:hint="cs"/>
          <w:rtl/>
        </w:rPr>
        <w:t xml:space="preserve">593- </w:t>
      </w:r>
      <w:r w:rsidR="007B390B" w:rsidRPr="007B390B">
        <w:rPr>
          <w:rFonts w:hint="cs"/>
          <w:rtl/>
        </w:rPr>
        <w:t>عَنْ عَلِيَّ</w:t>
      </w:r>
      <w:r w:rsidR="007B390B" w:rsidRPr="007B390B">
        <w:rPr>
          <w:rtl/>
        </w:rPr>
        <w:t xml:space="preserve"> </w:t>
      </w:r>
      <w:r w:rsidR="007B390B" w:rsidRPr="007B390B">
        <w:rPr>
          <w:rFonts w:hint="cs"/>
          <w:rtl/>
        </w:rPr>
        <w:t>بْنَ</w:t>
      </w:r>
      <w:r w:rsidR="007B390B" w:rsidRPr="007B390B">
        <w:rPr>
          <w:rtl/>
        </w:rPr>
        <w:t xml:space="preserve"> </w:t>
      </w:r>
      <w:r w:rsidR="007B390B" w:rsidRPr="007B390B">
        <w:rPr>
          <w:rFonts w:hint="cs"/>
          <w:rtl/>
        </w:rPr>
        <w:t>أَبِي</w:t>
      </w:r>
      <w:r w:rsidR="007B390B" w:rsidRPr="007B390B">
        <w:rPr>
          <w:rtl/>
        </w:rPr>
        <w:t xml:space="preserve"> </w:t>
      </w:r>
      <w:r w:rsidR="007B390B" w:rsidRPr="007B390B">
        <w:rPr>
          <w:rFonts w:hint="cs"/>
          <w:rtl/>
        </w:rPr>
        <w:t>طَالِبٍ رَضِيَ</w:t>
      </w:r>
      <w:r w:rsidR="007B390B" w:rsidRPr="007B390B">
        <w:rPr>
          <w:rtl/>
        </w:rPr>
        <w:t xml:space="preserve"> </w:t>
      </w:r>
      <w:r w:rsidR="007B390B" w:rsidRPr="007B390B">
        <w:rPr>
          <w:rFonts w:hint="cs"/>
          <w:rtl/>
        </w:rPr>
        <w:t>اللَّهُ</w:t>
      </w:r>
      <w:r w:rsidR="007B390B" w:rsidRPr="007B390B">
        <w:rPr>
          <w:rtl/>
        </w:rPr>
        <w:t xml:space="preserve"> </w:t>
      </w:r>
      <w:r w:rsidR="007B390B" w:rsidRPr="007B390B">
        <w:rPr>
          <w:rFonts w:hint="cs"/>
          <w:rtl/>
        </w:rPr>
        <w:t>عَنْهُ</w:t>
      </w:r>
      <w:r w:rsidR="007B390B" w:rsidRPr="007B390B">
        <w:rPr>
          <w:rtl/>
        </w:rPr>
        <w:t xml:space="preserve">: </w:t>
      </w:r>
      <w:r w:rsidR="007B390B" w:rsidRPr="007B390B">
        <w:rPr>
          <w:rFonts w:hint="cs"/>
          <w:rtl/>
        </w:rPr>
        <w:t>أَنَّ</w:t>
      </w:r>
      <w:r w:rsidR="007B390B" w:rsidRPr="007B390B">
        <w:rPr>
          <w:rtl/>
        </w:rPr>
        <w:t xml:space="preserve"> </w:t>
      </w:r>
      <w:r w:rsidR="007B390B" w:rsidRPr="007B390B">
        <w:rPr>
          <w:rFonts w:hint="cs"/>
          <w:rtl/>
        </w:rPr>
        <w:t>رَسُولَ</w:t>
      </w:r>
      <w:r w:rsidR="007B390B" w:rsidRPr="007B390B">
        <w:rPr>
          <w:rtl/>
        </w:rPr>
        <w:t xml:space="preserve"> </w:t>
      </w:r>
      <w:r w:rsidR="007B390B" w:rsidRPr="007B390B">
        <w:rPr>
          <w:rFonts w:hint="cs"/>
          <w:rtl/>
        </w:rPr>
        <w:t>اللَّهِ</w:t>
      </w:r>
      <w:r w:rsidR="007B390B" w:rsidRPr="007B390B">
        <w:rPr>
          <w:rtl/>
        </w:rPr>
        <w:t xml:space="preserve"> </w:t>
      </w:r>
      <w:r w:rsidR="007B390B" w:rsidRPr="007B390B">
        <w:rPr>
          <w:rFonts w:hint="cs"/>
          <w:rtl/>
        </w:rPr>
        <w:t>صَلَّى</w:t>
      </w:r>
      <w:r w:rsidR="007B390B" w:rsidRPr="007B390B">
        <w:rPr>
          <w:rtl/>
        </w:rPr>
        <w:t xml:space="preserve"> </w:t>
      </w:r>
      <w:r w:rsidR="007B390B" w:rsidRPr="007B390B">
        <w:rPr>
          <w:rFonts w:hint="cs"/>
          <w:rtl/>
        </w:rPr>
        <w:t>اللهُ</w:t>
      </w:r>
      <w:r w:rsidR="007B390B" w:rsidRPr="007B390B">
        <w:rPr>
          <w:rtl/>
        </w:rPr>
        <w:t xml:space="preserve"> </w:t>
      </w:r>
      <w:r w:rsidR="007B390B" w:rsidRPr="007B390B">
        <w:rPr>
          <w:rFonts w:hint="cs"/>
          <w:rtl/>
        </w:rPr>
        <w:t>عَلَيْهِ</w:t>
      </w:r>
      <w:r w:rsidR="007B390B" w:rsidRPr="007B390B">
        <w:rPr>
          <w:rtl/>
        </w:rPr>
        <w:t xml:space="preserve"> </w:t>
      </w:r>
      <w:r w:rsidR="007B390B" w:rsidRPr="007B390B">
        <w:rPr>
          <w:rFonts w:hint="cs"/>
          <w:rtl/>
        </w:rPr>
        <w:t>وَسَلَّمَ</w:t>
      </w:r>
      <w:r w:rsidR="007B390B" w:rsidRPr="007B390B">
        <w:rPr>
          <w:rtl/>
        </w:rPr>
        <w:t xml:space="preserve"> </w:t>
      </w:r>
      <w:r w:rsidR="007B390B" w:rsidRPr="007B390B">
        <w:rPr>
          <w:rFonts w:hint="cs"/>
          <w:rtl/>
        </w:rPr>
        <w:t>طَرَقَهُ</w:t>
      </w:r>
      <w:r w:rsidR="007B390B" w:rsidRPr="007B390B">
        <w:rPr>
          <w:rtl/>
        </w:rPr>
        <w:t xml:space="preserve"> </w:t>
      </w:r>
      <w:r w:rsidR="007B390B" w:rsidRPr="007B390B">
        <w:rPr>
          <w:rFonts w:hint="cs"/>
          <w:rtl/>
        </w:rPr>
        <w:t>وَفَاطِمَةَ</w:t>
      </w:r>
      <w:r w:rsidR="007B390B" w:rsidRPr="007B390B">
        <w:rPr>
          <w:rtl/>
        </w:rPr>
        <w:t xml:space="preserve"> </w:t>
      </w:r>
      <w:r w:rsidR="007B390B" w:rsidRPr="007B390B">
        <w:rPr>
          <w:rFonts w:hint="cs"/>
          <w:rtl/>
        </w:rPr>
        <w:t>بِنْتَ</w:t>
      </w:r>
      <w:r w:rsidR="007B390B" w:rsidRPr="007B390B">
        <w:rPr>
          <w:rtl/>
        </w:rPr>
        <w:t xml:space="preserve"> </w:t>
      </w:r>
      <w:r w:rsidR="007B390B" w:rsidRPr="007B390B">
        <w:rPr>
          <w:rFonts w:hint="cs"/>
          <w:rtl/>
        </w:rPr>
        <w:t>النَّبِيِّ</w:t>
      </w:r>
      <w:r w:rsidR="007B390B" w:rsidRPr="007B390B">
        <w:rPr>
          <w:rtl/>
        </w:rPr>
        <w:t xml:space="preserve"> </w:t>
      </w:r>
      <w:r w:rsidR="007B390B" w:rsidRPr="007B390B">
        <w:rPr>
          <w:rFonts w:hint="cs"/>
          <w:rtl/>
        </w:rPr>
        <w:t>عَلَيْهِ</w:t>
      </w:r>
      <w:r w:rsidR="007B390B" w:rsidRPr="007B390B">
        <w:rPr>
          <w:rtl/>
        </w:rPr>
        <w:t xml:space="preserve"> </w:t>
      </w:r>
      <w:r w:rsidR="007B390B" w:rsidRPr="007B390B">
        <w:rPr>
          <w:rFonts w:hint="cs"/>
          <w:rtl/>
        </w:rPr>
        <w:t>السَّلاَمُ</w:t>
      </w:r>
      <w:r w:rsidR="007B390B" w:rsidRPr="007B390B">
        <w:rPr>
          <w:rtl/>
        </w:rPr>
        <w:t xml:space="preserve"> </w:t>
      </w:r>
      <w:r w:rsidR="007B390B" w:rsidRPr="007B390B">
        <w:rPr>
          <w:rFonts w:hint="cs"/>
          <w:rtl/>
        </w:rPr>
        <w:t>لَيْلَةً،</w:t>
      </w:r>
      <w:r w:rsidR="007B390B" w:rsidRPr="007B390B">
        <w:rPr>
          <w:rtl/>
        </w:rPr>
        <w:t xml:space="preserve"> </w:t>
      </w:r>
      <w:r w:rsidR="007B390B" w:rsidRPr="007B390B">
        <w:rPr>
          <w:rFonts w:hint="cs"/>
          <w:rtl/>
        </w:rPr>
        <w:t>فَقَالَ</w:t>
      </w:r>
      <w:r w:rsidR="007B390B" w:rsidRPr="007B390B">
        <w:rPr>
          <w:rtl/>
        </w:rPr>
        <w:t xml:space="preserve">: </w:t>
      </w:r>
      <w:r w:rsidR="007B390B" w:rsidRPr="007B390B">
        <w:rPr>
          <w:rFonts w:hint="eastAsia"/>
          <w:rtl/>
        </w:rPr>
        <w:t>«</w:t>
      </w:r>
      <w:r w:rsidR="007B390B" w:rsidRPr="007B390B">
        <w:rPr>
          <w:rFonts w:hint="cs"/>
          <w:rtl/>
        </w:rPr>
        <w:t>أَلاَ</w:t>
      </w:r>
      <w:r w:rsidR="007B390B" w:rsidRPr="007B390B">
        <w:rPr>
          <w:rtl/>
        </w:rPr>
        <w:t xml:space="preserve"> </w:t>
      </w:r>
      <w:r w:rsidR="007B390B" w:rsidRPr="007B390B">
        <w:rPr>
          <w:rFonts w:hint="cs"/>
          <w:rtl/>
        </w:rPr>
        <w:t>تُصَلِّيَانِ؟</w:t>
      </w:r>
      <w:r w:rsidR="007B390B" w:rsidRPr="007B390B">
        <w:rPr>
          <w:rFonts w:hint="eastAsia"/>
          <w:rtl/>
        </w:rPr>
        <w:t>»</w:t>
      </w:r>
      <w:r w:rsidR="007B390B" w:rsidRPr="007B390B">
        <w:rPr>
          <w:rtl/>
        </w:rPr>
        <w:t xml:space="preserve"> </w:t>
      </w:r>
      <w:r w:rsidR="007B390B" w:rsidRPr="007B390B">
        <w:rPr>
          <w:rFonts w:hint="cs"/>
          <w:rtl/>
        </w:rPr>
        <w:t>فَقُلْتُ</w:t>
      </w:r>
      <w:r w:rsidR="007B390B" w:rsidRPr="007B390B">
        <w:rPr>
          <w:rtl/>
        </w:rPr>
        <w:t xml:space="preserve">: </w:t>
      </w:r>
      <w:r w:rsidR="007B390B" w:rsidRPr="007B390B">
        <w:rPr>
          <w:rFonts w:hint="cs"/>
          <w:rtl/>
        </w:rPr>
        <w:t>يَا</w:t>
      </w:r>
      <w:r w:rsidR="007B390B" w:rsidRPr="007B390B">
        <w:rPr>
          <w:rtl/>
        </w:rPr>
        <w:t xml:space="preserve"> </w:t>
      </w:r>
      <w:r w:rsidR="007B390B" w:rsidRPr="007B390B">
        <w:rPr>
          <w:rFonts w:hint="cs"/>
          <w:rtl/>
        </w:rPr>
        <w:t>رَسُولَ</w:t>
      </w:r>
      <w:r w:rsidR="007B390B" w:rsidRPr="007B390B">
        <w:rPr>
          <w:rtl/>
        </w:rPr>
        <w:t xml:space="preserve"> </w:t>
      </w:r>
      <w:r w:rsidR="007B390B" w:rsidRPr="007B390B">
        <w:rPr>
          <w:rFonts w:hint="cs"/>
          <w:rtl/>
        </w:rPr>
        <w:t>اللَّهِ،</w:t>
      </w:r>
      <w:r w:rsidR="007B390B" w:rsidRPr="007B390B">
        <w:rPr>
          <w:rtl/>
        </w:rPr>
        <w:t xml:space="preserve"> </w:t>
      </w:r>
      <w:r w:rsidR="007B390B" w:rsidRPr="007B390B">
        <w:rPr>
          <w:rFonts w:hint="cs"/>
          <w:rtl/>
        </w:rPr>
        <w:t>أَنْفُسُنَا</w:t>
      </w:r>
      <w:r w:rsidR="007B390B" w:rsidRPr="007B390B">
        <w:rPr>
          <w:rtl/>
        </w:rPr>
        <w:t xml:space="preserve"> </w:t>
      </w:r>
      <w:r w:rsidR="007B390B" w:rsidRPr="007B390B">
        <w:rPr>
          <w:rFonts w:hint="cs"/>
          <w:rtl/>
        </w:rPr>
        <w:t>بِيَدِ</w:t>
      </w:r>
      <w:r w:rsidR="007B390B" w:rsidRPr="007B390B">
        <w:rPr>
          <w:rtl/>
        </w:rPr>
        <w:t xml:space="preserve"> </w:t>
      </w:r>
      <w:r w:rsidR="007B390B" w:rsidRPr="007B390B">
        <w:rPr>
          <w:rFonts w:hint="cs"/>
          <w:rtl/>
        </w:rPr>
        <w:t>اللَّهِ،</w:t>
      </w:r>
      <w:r w:rsidR="007B390B" w:rsidRPr="007B390B">
        <w:rPr>
          <w:rtl/>
        </w:rPr>
        <w:t xml:space="preserve"> </w:t>
      </w:r>
      <w:r w:rsidR="007B390B" w:rsidRPr="007B390B">
        <w:rPr>
          <w:rFonts w:hint="cs"/>
          <w:rtl/>
        </w:rPr>
        <w:t>فَإِذَا</w:t>
      </w:r>
      <w:r w:rsidR="007B390B" w:rsidRPr="007B390B">
        <w:rPr>
          <w:rtl/>
        </w:rPr>
        <w:t xml:space="preserve"> </w:t>
      </w:r>
      <w:r w:rsidR="007B390B" w:rsidRPr="007B390B">
        <w:rPr>
          <w:rFonts w:hint="cs"/>
          <w:rtl/>
        </w:rPr>
        <w:t>شَاءَ</w:t>
      </w:r>
      <w:r w:rsidR="007B390B" w:rsidRPr="007B390B">
        <w:rPr>
          <w:rtl/>
        </w:rPr>
        <w:t xml:space="preserve"> </w:t>
      </w:r>
      <w:r w:rsidR="007B390B" w:rsidRPr="007B390B">
        <w:rPr>
          <w:rFonts w:hint="cs"/>
          <w:rtl/>
        </w:rPr>
        <w:t>أَنْ</w:t>
      </w:r>
      <w:r w:rsidR="007B390B" w:rsidRPr="007B390B">
        <w:rPr>
          <w:rtl/>
        </w:rPr>
        <w:t xml:space="preserve"> </w:t>
      </w:r>
      <w:r w:rsidR="007B390B" w:rsidRPr="007B390B">
        <w:rPr>
          <w:rFonts w:hint="cs"/>
          <w:rtl/>
        </w:rPr>
        <w:t>يَبْعَثَنَا</w:t>
      </w:r>
      <w:r w:rsidR="007B390B" w:rsidRPr="007B390B">
        <w:rPr>
          <w:rtl/>
        </w:rPr>
        <w:t xml:space="preserve"> </w:t>
      </w:r>
      <w:r w:rsidR="007B390B" w:rsidRPr="007B390B">
        <w:rPr>
          <w:rFonts w:hint="cs"/>
          <w:rtl/>
        </w:rPr>
        <w:t>بَعَثَنَا،</w:t>
      </w:r>
      <w:r w:rsidR="007B390B" w:rsidRPr="007B390B">
        <w:rPr>
          <w:rtl/>
        </w:rPr>
        <w:t xml:space="preserve"> </w:t>
      </w:r>
      <w:r w:rsidR="007B390B" w:rsidRPr="007B390B">
        <w:rPr>
          <w:rFonts w:hint="cs"/>
          <w:rtl/>
        </w:rPr>
        <w:t>فَانْصَرَفَ</w:t>
      </w:r>
      <w:r w:rsidR="007B390B" w:rsidRPr="007B390B">
        <w:rPr>
          <w:rtl/>
        </w:rPr>
        <w:t xml:space="preserve"> </w:t>
      </w:r>
      <w:r w:rsidR="007B390B" w:rsidRPr="007B390B">
        <w:rPr>
          <w:rFonts w:hint="cs"/>
          <w:rtl/>
        </w:rPr>
        <w:t>حِينَ</w:t>
      </w:r>
      <w:r w:rsidR="007B390B" w:rsidRPr="007B390B">
        <w:rPr>
          <w:rtl/>
        </w:rPr>
        <w:t xml:space="preserve"> </w:t>
      </w:r>
      <w:r w:rsidR="007B390B" w:rsidRPr="007B390B">
        <w:rPr>
          <w:rFonts w:hint="cs"/>
          <w:rtl/>
        </w:rPr>
        <w:t>قُلْنَا</w:t>
      </w:r>
      <w:r w:rsidR="007B390B" w:rsidRPr="007B390B">
        <w:rPr>
          <w:rtl/>
        </w:rPr>
        <w:t xml:space="preserve"> </w:t>
      </w:r>
      <w:r w:rsidR="007B390B" w:rsidRPr="007B390B">
        <w:rPr>
          <w:rFonts w:hint="cs"/>
          <w:rtl/>
        </w:rPr>
        <w:t>ذَلِكَ</w:t>
      </w:r>
      <w:r w:rsidR="007B390B" w:rsidRPr="007B390B">
        <w:rPr>
          <w:rtl/>
        </w:rPr>
        <w:t xml:space="preserve"> </w:t>
      </w:r>
      <w:r w:rsidR="007B390B" w:rsidRPr="007B390B">
        <w:rPr>
          <w:rFonts w:hint="cs"/>
          <w:rtl/>
        </w:rPr>
        <w:t>وَلَمْ</w:t>
      </w:r>
      <w:r w:rsidR="007B390B" w:rsidRPr="007B390B">
        <w:rPr>
          <w:rtl/>
        </w:rPr>
        <w:t xml:space="preserve"> </w:t>
      </w:r>
      <w:r w:rsidR="007B390B" w:rsidRPr="007B390B">
        <w:rPr>
          <w:rFonts w:hint="cs"/>
          <w:rtl/>
        </w:rPr>
        <w:t>يَرْجِعْ</w:t>
      </w:r>
      <w:r w:rsidR="007B390B" w:rsidRPr="007B390B">
        <w:rPr>
          <w:rtl/>
        </w:rPr>
        <w:t xml:space="preserve"> </w:t>
      </w:r>
      <w:r w:rsidR="007B390B" w:rsidRPr="007B390B">
        <w:rPr>
          <w:rFonts w:hint="cs"/>
          <w:rtl/>
        </w:rPr>
        <w:t>إِلَيَّ</w:t>
      </w:r>
      <w:r w:rsidR="007B390B" w:rsidRPr="007B390B">
        <w:rPr>
          <w:rtl/>
        </w:rPr>
        <w:t xml:space="preserve"> </w:t>
      </w:r>
      <w:r w:rsidR="007B390B" w:rsidRPr="007B390B">
        <w:rPr>
          <w:rFonts w:hint="cs"/>
          <w:rtl/>
        </w:rPr>
        <w:t>شَيْئًا،</w:t>
      </w:r>
      <w:r w:rsidR="007B390B" w:rsidRPr="007B390B">
        <w:rPr>
          <w:rtl/>
        </w:rPr>
        <w:t xml:space="preserve"> </w:t>
      </w:r>
      <w:r w:rsidR="007B390B" w:rsidRPr="007B390B">
        <w:rPr>
          <w:rFonts w:hint="cs"/>
          <w:rtl/>
        </w:rPr>
        <w:t>ثُمَّ</w:t>
      </w:r>
      <w:r w:rsidR="007B390B" w:rsidRPr="007B390B">
        <w:rPr>
          <w:rtl/>
        </w:rPr>
        <w:t xml:space="preserve"> </w:t>
      </w:r>
      <w:r w:rsidR="007B390B" w:rsidRPr="007B390B">
        <w:rPr>
          <w:rFonts w:hint="cs"/>
          <w:rtl/>
        </w:rPr>
        <w:t>سَمِعْتُهُ</w:t>
      </w:r>
      <w:r w:rsidR="007B390B" w:rsidRPr="007B390B">
        <w:rPr>
          <w:rtl/>
        </w:rPr>
        <w:t xml:space="preserve"> </w:t>
      </w:r>
      <w:r w:rsidR="007B390B" w:rsidRPr="007B390B">
        <w:rPr>
          <w:rFonts w:hint="cs"/>
          <w:rtl/>
        </w:rPr>
        <w:t>وَهُوَ</w:t>
      </w:r>
      <w:r w:rsidR="007B390B" w:rsidRPr="007B390B">
        <w:rPr>
          <w:rtl/>
        </w:rPr>
        <w:t xml:space="preserve"> </w:t>
      </w:r>
      <w:r w:rsidR="007B390B" w:rsidRPr="007B390B">
        <w:rPr>
          <w:rFonts w:hint="cs"/>
          <w:rtl/>
        </w:rPr>
        <w:t>مُوَلٍّ</w:t>
      </w:r>
      <w:r w:rsidR="007B390B" w:rsidRPr="007B390B">
        <w:rPr>
          <w:rtl/>
        </w:rPr>
        <w:t xml:space="preserve"> </w:t>
      </w:r>
      <w:r w:rsidR="007B390B" w:rsidRPr="007B390B">
        <w:rPr>
          <w:rFonts w:hint="cs"/>
          <w:rtl/>
        </w:rPr>
        <w:t>يَضْرِبُ</w:t>
      </w:r>
      <w:r w:rsidR="007B390B" w:rsidRPr="007B390B">
        <w:rPr>
          <w:rtl/>
        </w:rPr>
        <w:t xml:space="preserve"> </w:t>
      </w:r>
      <w:r w:rsidR="007B390B" w:rsidRPr="007B390B">
        <w:rPr>
          <w:rFonts w:hint="cs"/>
          <w:rtl/>
        </w:rPr>
        <w:t>فَخِذَهُ،</w:t>
      </w:r>
      <w:r w:rsidR="007B390B" w:rsidRPr="007B390B">
        <w:rPr>
          <w:rtl/>
        </w:rPr>
        <w:t xml:space="preserve"> </w:t>
      </w:r>
      <w:r w:rsidR="007B390B" w:rsidRPr="007B390B">
        <w:rPr>
          <w:rFonts w:hint="cs"/>
          <w:rtl/>
        </w:rPr>
        <w:t>وَهُوَ</w:t>
      </w:r>
      <w:r w:rsidR="007B390B" w:rsidRPr="007B390B">
        <w:rPr>
          <w:rtl/>
        </w:rPr>
        <w:t xml:space="preserve"> </w:t>
      </w:r>
      <w:r w:rsidR="007B390B" w:rsidRPr="007B390B">
        <w:rPr>
          <w:rFonts w:hint="cs"/>
          <w:rtl/>
        </w:rPr>
        <w:t>يَقُولُ</w:t>
      </w:r>
      <w:r w:rsidR="007B390B" w:rsidRPr="007B390B">
        <w:rPr>
          <w:rtl/>
        </w:rPr>
        <w:t xml:space="preserve">: </w:t>
      </w:r>
      <w:r w:rsidR="005F27F9">
        <w:rPr>
          <w:rFonts w:ascii="Traditional Arabic" w:hAnsi="Traditional Arabic" w:cs="Traditional Arabic"/>
          <w:rtl/>
        </w:rPr>
        <w:t>﴿</w:t>
      </w:r>
      <w:r w:rsidR="007B390B" w:rsidRPr="007B390B">
        <w:rPr>
          <w:rFonts w:hint="cs"/>
          <w:rtl/>
        </w:rPr>
        <w:t>وَكَانَ</w:t>
      </w:r>
      <w:r w:rsidR="007B390B" w:rsidRPr="007B390B">
        <w:rPr>
          <w:rtl/>
        </w:rPr>
        <w:t xml:space="preserve"> </w:t>
      </w:r>
      <w:r w:rsidR="007B390B" w:rsidRPr="007B390B">
        <w:rPr>
          <w:rFonts w:hint="cs"/>
          <w:rtl/>
        </w:rPr>
        <w:t>الإِنْسَانُ</w:t>
      </w:r>
      <w:r w:rsidR="007B390B" w:rsidRPr="007B390B">
        <w:rPr>
          <w:rtl/>
        </w:rPr>
        <w:t xml:space="preserve"> </w:t>
      </w:r>
      <w:r w:rsidR="007B390B" w:rsidRPr="007B390B">
        <w:rPr>
          <w:rFonts w:hint="cs"/>
          <w:rtl/>
        </w:rPr>
        <w:t>أَكْثَرَ</w:t>
      </w:r>
      <w:r w:rsidR="007B390B" w:rsidRPr="007B390B">
        <w:rPr>
          <w:rtl/>
        </w:rPr>
        <w:t xml:space="preserve"> </w:t>
      </w:r>
      <w:r w:rsidR="007B390B" w:rsidRPr="007B390B">
        <w:rPr>
          <w:rFonts w:hint="cs"/>
          <w:rtl/>
        </w:rPr>
        <w:t>شَيْءٍ</w:t>
      </w:r>
      <w:r w:rsidR="007B390B" w:rsidRPr="007B390B">
        <w:rPr>
          <w:rtl/>
        </w:rPr>
        <w:t xml:space="preserve"> </w:t>
      </w:r>
      <w:r w:rsidR="007B390B" w:rsidRPr="007B390B">
        <w:rPr>
          <w:rFonts w:hint="cs"/>
          <w:rtl/>
        </w:rPr>
        <w:t>جَدَلًا</w:t>
      </w:r>
      <w:r w:rsidR="005F27F9">
        <w:rPr>
          <w:rFonts w:ascii="Traditional Arabic" w:hAnsi="Traditional Arabic" w:cs="Traditional Arabic"/>
          <w:rtl/>
        </w:rPr>
        <w:t>﴾</w:t>
      </w:r>
      <w:r w:rsidR="007B390B" w:rsidRPr="007B390B">
        <w:rPr>
          <w:rFonts w:hint="cs"/>
          <w:rtl/>
        </w:rPr>
        <w:t xml:space="preserve"> </w:t>
      </w:r>
      <w:r w:rsidRPr="007B390B">
        <w:rPr>
          <w:rFonts w:hint="cs"/>
          <w:rtl/>
        </w:rPr>
        <w:t>[رواه البخاری: 1127].</w:t>
      </w:r>
    </w:p>
    <w:p w:rsidR="00BB7125" w:rsidRDefault="00BB7125" w:rsidP="00B15CBC">
      <w:pPr>
        <w:pStyle w:val="0-"/>
        <w:rPr>
          <w:rtl/>
          <w:lang w:bidi="fa-IR"/>
        </w:rPr>
      </w:pPr>
      <w:r>
        <w:rPr>
          <w:rFonts w:hint="cs"/>
          <w:rtl/>
          <w:lang w:bidi="fa-IR"/>
        </w:rPr>
        <w:t>593- از علی بن ابی طالب</w:t>
      </w:r>
      <w:r>
        <w:rPr>
          <w:rFonts w:cs="CTraditional Arabic" w:hint="cs"/>
          <w:rtl/>
          <w:lang w:bidi="fa-IR"/>
        </w:rPr>
        <w:t>س</w:t>
      </w:r>
      <w:r>
        <w:rPr>
          <w:rFonts w:hint="cs"/>
          <w:rtl/>
          <w:lang w:bidi="fa-IR"/>
        </w:rPr>
        <w:t xml:space="preserve"> روایت است که: شبی پیامبر خدا </w:t>
      </w:r>
      <w:r>
        <w:rPr>
          <w:rFonts w:cs="CTraditional Arabic" w:hint="cs"/>
          <w:rtl/>
          <w:lang w:bidi="fa-IR"/>
        </w:rPr>
        <w:t>ج</w:t>
      </w:r>
      <w:r>
        <w:rPr>
          <w:rFonts w:hint="cs"/>
          <w:rtl/>
          <w:lang w:bidi="fa-IR"/>
        </w:rPr>
        <w:t xml:space="preserve"> نزد او و فاطمه دختر پیامبر خدا</w:t>
      </w:r>
      <w:r>
        <w:rPr>
          <w:rFonts w:cs="CTraditional Arabic" w:hint="cs"/>
          <w:rtl/>
          <w:lang w:bidi="fa-IR"/>
        </w:rPr>
        <w:t>÷</w:t>
      </w:r>
      <w:r>
        <w:rPr>
          <w:rFonts w:hint="cs"/>
          <w:rtl/>
          <w:lang w:bidi="fa-IR"/>
        </w:rPr>
        <w:t xml:space="preserve"> آمده و فرمودند: «شما دو نفر نماز نمی‌خوانید»؟ [مراد از این نماز، نماز تهجد است].</w:t>
      </w:r>
    </w:p>
    <w:p w:rsidR="00BB7125" w:rsidRDefault="00BB7125" w:rsidP="00B15CBC">
      <w:pPr>
        <w:pStyle w:val="0-"/>
        <w:rPr>
          <w:rtl/>
          <w:lang w:bidi="fa-IR"/>
        </w:rPr>
      </w:pPr>
      <w:r>
        <w:rPr>
          <w:rFonts w:hint="cs"/>
          <w:rtl/>
          <w:lang w:bidi="fa-IR"/>
        </w:rPr>
        <w:t>گفتم: یا رسول الله! جان ما در دست خدا است، اگر بخواهد که ما را بیدار کند، بیدار می‌کند.</w:t>
      </w:r>
    </w:p>
    <w:p w:rsidR="00BB7125" w:rsidRDefault="00BB7125" w:rsidP="00B15CBC">
      <w:pPr>
        <w:pStyle w:val="0-"/>
        <w:rPr>
          <w:rtl/>
          <w:lang w:bidi="fa-IR"/>
        </w:rPr>
      </w:pPr>
      <w:r>
        <w:rPr>
          <w:rFonts w:hint="cs"/>
          <w:rtl/>
          <w:lang w:bidi="fa-IR"/>
        </w:rPr>
        <w:t>چون این سخن را گفتیم برگشتند و به من چیزی نگفتند، و هنگام برگشتن در حالی که[دست خود را] بر ران خود می‌زدند، شنیدم که می‌گ</w:t>
      </w:r>
      <w:r w:rsidR="000A19DD">
        <w:rPr>
          <w:rFonts w:hint="cs"/>
          <w:rtl/>
          <w:lang w:bidi="fa-IR"/>
        </w:rPr>
        <w:t>فتند: «انسان از هر چیزی مجادله‌‌</w:t>
      </w:r>
      <w:r>
        <w:rPr>
          <w:rFonts w:hint="cs"/>
          <w:rtl/>
          <w:lang w:bidi="fa-IR"/>
        </w:rPr>
        <w:t>گرتر است»</w:t>
      </w:r>
      <w:r w:rsidRPr="00BB7125">
        <w:rPr>
          <w:rFonts w:hint="cs"/>
          <w:vertAlign w:val="superscript"/>
          <w:rtl/>
          <w:lang w:bidi="fa-IR"/>
        </w:rPr>
        <w:t>(</w:t>
      </w:r>
      <w:r w:rsidRPr="005A62CD">
        <w:rPr>
          <w:rStyle w:val="FootnoteReference"/>
          <w:rtl/>
          <w:lang w:bidi="fa-IR"/>
        </w:rPr>
        <w:footnoteReference w:id="341"/>
      </w:r>
      <w:r w:rsidRPr="00BB7125">
        <w:rPr>
          <w:rFonts w:hint="cs"/>
          <w:vertAlign w:val="superscript"/>
          <w:rtl/>
          <w:lang w:bidi="fa-IR"/>
        </w:rPr>
        <w:t>)</w:t>
      </w:r>
      <w:r>
        <w:rPr>
          <w:rFonts w:hint="cs"/>
          <w:rtl/>
          <w:lang w:bidi="fa-IR"/>
        </w:rPr>
        <w:t>.</w:t>
      </w:r>
    </w:p>
    <w:p w:rsidR="007B390B" w:rsidRPr="00AE2B54" w:rsidRDefault="007B390B" w:rsidP="00AE2B54">
      <w:pPr>
        <w:pStyle w:val="5-"/>
        <w:rPr>
          <w:rtl/>
        </w:rPr>
      </w:pPr>
      <w:r w:rsidRPr="00AE2B54">
        <w:rPr>
          <w:rFonts w:hint="cs"/>
          <w:rtl/>
        </w:rPr>
        <w:t xml:space="preserve">594- </w:t>
      </w:r>
      <w:r w:rsidR="00AE2B54" w:rsidRPr="00AE2B54">
        <w:rPr>
          <w:rFonts w:hint="cs"/>
          <w:rtl/>
        </w:rPr>
        <w:t>عَنْ</w:t>
      </w:r>
      <w:r w:rsidR="00AE2B54" w:rsidRPr="00AE2B54">
        <w:rPr>
          <w:rtl/>
        </w:rPr>
        <w:t xml:space="preserve"> </w:t>
      </w:r>
      <w:r w:rsidR="00AE2B54" w:rsidRPr="00AE2B54">
        <w:rPr>
          <w:rFonts w:hint="cs"/>
          <w:rtl/>
        </w:rPr>
        <w:t>عَائِشَةَ</w:t>
      </w:r>
      <w:r w:rsidR="00AE2B54" w:rsidRPr="00AE2B54">
        <w:rPr>
          <w:rtl/>
        </w:rPr>
        <w:t xml:space="preserve"> </w:t>
      </w:r>
      <w:r w:rsidR="00AE2B54" w:rsidRPr="00AE2B54">
        <w:rPr>
          <w:rFonts w:hint="cs"/>
          <w:rtl/>
        </w:rPr>
        <w:t>رَضِيَ</w:t>
      </w:r>
      <w:r w:rsidR="00AE2B54" w:rsidRPr="00AE2B54">
        <w:rPr>
          <w:rtl/>
        </w:rPr>
        <w:t xml:space="preserve"> </w:t>
      </w:r>
      <w:r w:rsidR="00AE2B54" w:rsidRPr="00AE2B54">
        <w:rPr>
          <w:rFonts w:hint="cs"/>
          <w:rtl/>
        </w:rPr>
        <w:t>اللَّهُ</w:t>
      </w:r>
      <w:r w:rsidR="00AE2B54" w:rsidRPr="00AE2B54">
        <w:rPr>
          <w:rtl/>
        </w:rPr>
        <w:t xml:space="preserve"> </w:t>
      </w:r>
      <w:r w:rsidR="00AE2B54" w:rsidRPr="00AE2B54">
        <w:rPr>
          <w:rFonts w:hint="cs"/>
          <w:rtl/>
        </w:rPr>
        <w:t>عَنْهَا،</w:t>
      </w:r>
      <w:r w:rsidR="00AE2B54" w:rsidRPr="00AE2B54">
        <w:rPr>
          <w:rtl/>
        </w:rPr>
        <w:t xml:space="preserve"> </w:t>
      </w:r>
      <w:r w:rsidR="00AE2B54" w:rsidRPr="00AE2B54">
        <w:rPr>
          <w:rFonts w:hint="cs"/>
          <w:rtl/>
        </w:rPr>
        <w:t>قَالَتْ</w:t>
      </w:r>
      <w:r w:rsidR="00AE2B54" w:rsidRPr="00AE2B54">
        <w:rPr>
          <w:rtl/>
        </w:rPr>
        <w:t xml:space="preserve">: </w:t>
      </w:r>
      <w:r w:rsidR="00AE2B54" w:rsidRPr="00AE2B54">
        <w:rPr>
          <w:rFonts w:hint="eastAsia"/>
          <w:rtl/>
        </w:rPr>
        <w:t>«</w:t>
      </w:r>
      <w:r w:rsidR="00AE2B54" w:rsidRPr="00AE2B54">
        <w:rPr>
          <w:rFonts w:hint="cs"/>
          <w:rtl/>
        </w:rPr>
        <w:t>إِنْ</w:t>
      </w:r>
      <w:r w:rsidR="00AE2B54" w:rsidRPr="00AE2B54">
        <w:rPr>
          <w:rtl/>
        </w:rPr>
        <w:t xml:space="preserve"> </w:t>
      </w:r>
      <w:r w:rsidR="00AE2B54" w:rsidRPr="00AE2B54">
        <w:rPr>
          <w:rFonts w:hint="cs"/>
          <w:rtl/>
        </w:rPr>
        <w:t>كَانَ</w:t>
      </w:r>
      <w:r w:rsidR="00AE2B54" w:rsidRPr="00AE2B54">
        <w:rPr>
          <w:rtl/>
        </w:rPr>
        <w:t xml:space="preserve"> </w:t>
      </w:r>
      <w:r w:rsidR="00AE2B54" w:rsidRPr="00AE2B54">
        <w:rPr>
          <w:rFonts w:hint="cs"/>
          <w:rtl/>
        </w:rPr>
        <w:t>رَسُولُ</w:t>
      </w:r>
      <w:r w:rsidR="00AE2B54" w:rsidRPr="00AE2B54">
        <w:rPr>
          <w:rtl/>
        </w:rPr>
        <w:t xml:space="preserve"> </w:t>
      </w:r>
      <w:r w:rsidR="00AE2B54" w:rsidRPr="00AE2B54">
        <w:rPr>
          <w:rFonts w:hint="cs"/>
          <w:rtl/>
        </w:rPr>
        <w:t>اللَّهِ</w:t>
      </w:r>
      <w:r w:rsidR="00AE2B54" w:rsidRPr="00AE2B54">
        <w:rPr>
          <w:rtl/>
        </w:rPr>
        <w:t xml:space="preserve"> </w:t>
      </w:r>
      <w:r w:rsidR="00AE2B54" w:rsidRPr="00AE2B54">
        <w:rPr>
          <w:rFonts w:hint="cs"/>
          <w:rtl/>
        </w:rPr>
        <w:t>صَلَّى</w:t>
      </w:r>
      <w:r w:rsidR="00AE2B54" w:rsidRPr="00AE2B54">
        <w:rPr>
          <w:rtl/>
        </w:rPr>
        <w:t xml:space="preserve"> </w:t>
      </w:r>
      <w:r w:rsidR="00AE2B54" w:rsidRPr="00AE2B54">
        <w:rPr>
          <w:rFonts w:hint="cs"/>
          <w:rtl/>
        </w:rPr>
        <w:t>اللهُ</w:t>
      </w:r>
      <w:r w:rsidR="00AE2B54" w:rsidRPr="00AE2B54">
        <w:rPr>
          <w:rtl/>
        </w:rPr>
        <w:t xml:space="preserve"> </w:t>
      </w:r>
      <w:r w:rsidR="00AE2B54" w:rsidRPr="00AE2B54">
        <w:rPr>
          <w:rFonts w:hint="cs"/>
          <w:rtl/>
        </w:rPr>
        <w:t>عَلَيْهِ</w:t>
      </w:r>
      <w:r w:rsidR="00AE2B54" w:rsidRPr="00AE2B54">
        <w:rPr>
          <w:rtl/>
        </w:rPr>
        <w:t xml:space="preserve"> </w:t>
      </w:r>
      <w:r w:rsidR="00AE2B54" w:rsidRPr="00AE2B54">
        <w:rPr>
          <w:rFonts w:hint="cs"/>
          <w:rtl/>
        </w:rPr>
        <w:t>وَسَلَّمَ</w:t>
      </w:r>
      <w:r w:rsidR="00AE2B54" w:rsidRPr="00AE2B54">
        <w:rPr>
          <w:rtl/>
        </w:rPr>
        <w:t xml:space="preserve"> </w:t>
      </w:r>
      <w:r w:rsidR="00AE2B54" w:rsidRPr="00AE2B54">
        <w:rPr>
          <w:rFonts w:hint="cs"/>
          <w:rtl/>
        </w:rPr>
        <w:t>لَيَدَعُ</w:t>
      </w:r>
      <w:r w:rsidR="00AE2B54" w:rsidRPr="00AE2B54">
        <w:rPr>
          <w:rtl/>
        </w:rPr>
        <w:t xml:space="preserve"> </w:t>
      </w:r>
      <w:r w:rsidR="00AE2B54" w:rsidRPr="00AE2B54">
        <w:rPr>
          <w:rFonts w:hint="cs"/>
          <w:rtl/>
        </w:rPr>
        <w:t>العَمَلَ،</w:t>
      </w:r>
      <w:r w:rsidR="00AE2B54" w:rsidRPr="00AE2B54">
        <w:rPr>
          <w:rtl/>
        </w:rPr>
        <w:t xml:space="preserve"> </w:t>
      </w:r>
      <w:r w:rsidR="00AE2B54" w:rsidRPr="00AE2B54">
        <w:rPr>
          <w:rFonts w:hint="cs"/>
          <w:rtl/>
        </w:rPr>
        <w:t>وَهُوَ</w:t>
      </w:r>
      <w:r w:rsidR="00AE2B54" w:rsidRPr="00AE2B54">
        <w:rPr>
          <w:rtl/>
        </w:rPr>
        <w:t xml:space="preserve"> </w:t>
      </w:r>
      <w:r w:rsidR="00AE2B54" w:rsidRPr="00AE2B54">
        <w:rPr>
          <w:rFonts w:hint="cs"/>
          <w:rtl/>
        </w:rPr>
        <w:t>يُحِبُّ</w:t>
      </w:r>
      <w:r w:rsidR="00AE2B54" w:rsidRPr="00AE2B54">
        <w:rPr>
          <w:rtl/>
        </w:rPr>
        <w:t xml:space="preserve"> </w:t>
      </w:r>
      <w:r w:rsidR="00AE2B54" w:rsidRPr="00AE2B54">
        <w:rPr>
          <w:rFonts w:hint="cs"/>
          <w:rtl/>
        </w:rPr>
        <w:t>أَنْ</w:t>
      </w:r>
      <w:r w:rsidR="00AE2B54" w:rsidRPr="00AE2B54">
        <w:rPr>
          <w:rtl/>
        </w:rPr>
        <w:t xml:space="preserve"> </w:t>
      </w:r>
      <w:r w:rsidR="00AE2B54" w:rsidRPr="00AE2B54">
        <w:rPr>
          <w:rFonts w:hint="cs"/>
          <w:rtl/>
        </w:rPr>
        <w:t>يَعْمَلَ</w:t>
      </w:r>
      <w:r w:rsidR="00AE2B54" w:rsidRPr="00AE2B54">
        <w:rPr>
          <w:rtl/>
        </w:rPr>
        <w:t xml:space="preserve"> </w:t>
      </w:r>
      <w:r w:rsidR="00AE2B54" w:rsidRPr="00AE2B54">
        <w:rPr>
          <w:rFonts w:hint="cs"/>
          <w:rtl/>
        </w:rPr>
        <w:t>بِهِ</w:t>
      </w:r>
      <w:r w:rsidR="00AE2B54" w:rsidRPr="00AE2B54">
        <w:rPr>
          <w:rtl/>
        </w:rPr>
        <w:t xml:space="preserve"> </w:t>
      </w:r>
      <w:r w:rsidR="00AE2B54" w:rsidRPr="00AE2B54">
        <w:rPr>
          <w:rFonts w:hint="cs"/>
          <w:rtl/>
        </w:rPr>
        <w:t>خَشْيَةَ</w:t>
      </w:r>
      <w:r w:rsidR="00AE2B54" w:rsidRPr="00AE2B54">
        <w:rPr>
          <w:rtl/>
        </w:rPr>
        <w:t xml:space="preserve"> </w:t>
      </w:r>
      <w:r w:rsidR="00AE2B54" w:rsidRPr="00AE2B54">
        <w:rPr>
          <w:rFonts w:hint="cs"/>
          <w:rtl/>
        </w:rPr>
        <w:t>أَنْ</w:t>
      </w:r>
      <w:r w:rsidR="00AE2B54" w:rsidRPr="00AE2B54">
        <w:rPr>
          <w:rtl/>
        </w:rPr>
        <w:t xml:space="preserve"> </w:t>
      </w:r>
      <w:r w:rsidR="00AE2B54" w:rsidRPr="00AE2B54">
        <w:rPr>
          <w:rFonts w:hint="cs"/>
          <w:rtl/>
        </w:rPr>
        <w:t>يَعْمَلَ</w:t>
      </w:r>
      <w:r w:rsidR="00AE2B54" w:rsidRPr="00AE2B54">
        <w:rPr>
          <w:rtl/>
        </w:rPr>
        <w:t xml:space="preserve"> </w:t>
      </w:r>
      <w:r w:rsidR="00AE2B54" w:rsidRPr="00AE2B54">
        <w:rPr>
          <w:rFonts w:hint="cs"/>
          <w:rtl/>
        </w:rPr>
        <w:t>بِهِ</w:t>
      </w:r>
      <w:r w:rsidR="00AE2B54" w:rsidRPr="00AE2B54">
        <w:rPr>
          <w:rtl/>
        </w:rPr>
        <w:t xml:space="preserve"> </w:t>
      </w:r>
      <w:r w:rsidR="00AE2B54" w:rsidRPr="00AE2B54">
        <w:rPr>
          <w:rFonts w:hint="cs"/>
          <w:rtl/>
        </w:rPr>
        <w:t>النَّاسُ،</w:t>
      </w:r>
      <w:r w:rsidR="00AE2B54" w:rsidRPr="00AE2B54">
        <w:rPr>
          <w:rtl/>
        </w:rPr>
        <w:t xml:space="preserve"> </w:t>
      </w:r>
      <w:r w:rsidR="00AE2B54" w:rsidRPr="00AE2B54">
        <w:rPr>
          <w:rFonts w:hint="cs"/>
          <w:rtl/>
        </w:rPr>
        <w:t>فَيُفْرَضَ</w:t>
      </w:r>
      <w:r w:rsidR="00AE2B54" w:rsidRPr="00AE2B54">
        <w:rPr>
          <w:rtl/>
        </w:rPr>
        <w:t xml:space="preserve"> </w:t>
      </w:r>
      <w:r w:rsidR="00AE2B54" w:rsidRPr="00AE2B54">
        <w:rPr>
          <w:rFonts w:hint="cs"/>
          <w:rtl/>
        </w:rPr>
        <w:t>عَلَيْهِمْ،</w:t>
      </w:r>
      <w:r w:rsidR="00AE2B54" w:rsidRPr="00AE2B54">
        <w:rPr>
          <w:rtl/>
        </w:rPr>
        <w:t xml:space="preserve"> </w:t>
      </w:r>
      <w:r w:rsidR="00AE2B54" w:rsidRPr="00AE2B54">
        <w:rPr>
          <w:rFonts w:hint="cs"/>
          <w:rtl/>
        </w:rPr>
        <w:t>وَمَا</w:t>
      </w:r>
      <w:r w:rsidR="00AE2B54" w:rsidRPr="00AE2B54">
        <w:rPr>
          <w:rtl/>
        </w:rPr>
        <w:t xml:space="preserve"> </w:t>
      </w:r>
      <w:r w:rsidR="00AE2B54" w:rsidRPr="00AE2B54">
        <w:rPr>
          <w:rFonts w:hint="cs"/>
          <w:rtl/>
        </w:rPr>
        <w:t>سَبَّحَ</w:t>
      </w:r>
      <w:r w:rsidR="00AE2B54" w:rsidRPr="00AE2B54">
        <w:rPr>
          <w:rtl/>
        </w:rPr>
        <w:t xml:space="preserve"> </w:t>
      </w:r>
      <w:r w:rsidR="00AE2B54" w:rsidRPr="00AE2B54">
        <w:rPr>
          <w:rFonts w:hint="cs"/>
          <w:rtl/>
        </w:rPr>
        <w:t>رَسُولُ</w:t>
      </w:r>
      <w:r w:rsidR="00AE2B54" w:rsidRPr="00AE2B54">
        <w:rPr>
          <w:rtl/>
        </w:rPr>
        <w:t xml:space="preserve"> </w:t>
      </w:r>
      <w:r w:rsidR="00AE2B54" w:rsidRPr="00AE2B54">
        <w:rPr>
          <w:rFonts w:hint="cs"/>
          <w:rtl/>
        </w:rPr>
        <w:t>اللَّهِ</w:t>
      </w:r>
      <w:r w:rsidR="00AE2B54" w:rsidRPr="00AE2B54">
        <w:rPr>
          <w:rtl/>
        </w:rPr>
        <w:t xml:space="preserve"> </w:t>
      </w:r>
      <w:r w:rsidR="00AE2B54" w:rsidRPr="00AE2B54">
        <w:rPr>
          <w:rFonts w:hint="cs"/>
          <w:rtl/>
        </w:rPr>
        <w:t>صَلَّى</w:t>
      </w:r>
      <w:r w:rsidR="00AE2B54" w:rsidRPr="00AE2B54">
        <w:rPr>
          <w:rtl/>
        </w:rPr>
        <w:t xml:space="preserve"> </w:t>
      </w:r>
      <w:r w:rsidR="00AE2B54" w:rsidRPr="00AE2B54">
        <w:rPr>
          <w:rFonts w:hint="cs"/>
          <w:rtl/>
        </w:rPr>
        <w:t>اللهُ</w:t>
      </w:r>
      <w:r w:rsidR="00AE2B54" w:rsidRPr="00AE2B54">
        <w:rPr>
          <w:rtl/>
        </w:rPr>
        <w:t xml:space="preserve"> </w:t>
      </w:r>
      <w:r w:rsidR="00AE2B54" w:rsidRPr="00AE2B54">
        <w:rPr>
          <w:rFonts w:hint="cs"/>
          <w:rtl/>
        </w:rPr>
        <w:t>عَلَيْهِ</w:t>
      </w:r>
      <w:r w:rsidR="00AE2B54" w:rsidRPr="00AE2B54">
        <w:rPr>
          <w:rtl/>
        </w:rPr>
        <w:t xml:space="preserve"> </w:t>
      </w:r>
      <w:r w:rsidR="00AE2B54" w:rsidRPr="00AE2B54">
        <w:rPr>
          <w:rFonts w:hint="cs"/>
          <w:rtl/>
        </w:rPr>
        <w:t>وَسَلَّمَ</w:t>
      </w:r>
      <w:r w:rsidR="00AE2B54" w:rsidRPr="00AE2B54">
        <w:rPr>
          <w:rtl/>
        </w:rPr>
        <w:t xml:space="preserve"> </w:t>
      </w:r>
      <w:r w:rsidR="00AE2B54" w:rsidRPr="00AE2B54">
        <w:rPr>
          <w:rFonts w:hint="cs"/>
          <w:rtl/>
        </w:rPr>
        <w:t>سُبْحَةَ</w:t>
      </w:r>
      <w:r w:rsidR="00AE2B54" w:rsidRPr="00AE2B54">
        <w:rPr>
          <w:rtl/>
        </w:rPr>
        <w:t xml:space="preserve"> </w:t>
      </w:r>
      <w:r w:rsidR="00AE2B54" w:rsidRPr="00AE2B54">
        <w:rPr>
          <w:rFonts w:hint="cs"/>
          <w:rtl/>
        </w:rPr>
        <w:t>الضُّحَى</w:t>
      </w:r>
      <w:r w:rsidR="00AE2B54" w:rsidRPr="00AE2B54">
        <w:rPr>
          <w:rtl/>
        </w:rPr>
        <w:t xml:space="preserve"> </w:t>
      </w:r>
      <w:r w:rsidR="00AE2B54" w:rsidRPr="00AE2B54">
        <w:rPr>
          <w:rFonts w:hint="cs"/>
          <w:rtl/>
        </w:rPr>
        <w:t>قَطُّ</w:t>
      </w:r>
      <w:r w:rsidR="00AE2B54" w:rsidRPr="00AE2B54">
        <w:rPr>
          <w:rtl/>
        </w:rPr>
        <w:t xml:space="preserve"> </w:t>
      </w:r>
      <w:r w:rsidR="00AE2B54" w:rsidRPr="00AE2B54">
        <w:rPr>
          <w:rFonts w:hint="cs"/>
          <w:rtl/>
        </w:rPr>
        <w:t>وَإِنِّي</w:t>
      </w:r>
      <w:r w:rsidR="00AE2B54" w:rsidRPr="00AE2B54">
        <w:rPr>
          <w:rtl/>
        </w:rPr>
        <w:t xml:space="preserve"> </w:t>
      </w:r>
      <w:r w:rsidR="00AE2B54" w:rsidRPr="00AE2B54">
        <w:rPr>
          <w:rFonts w:hint="cs"/>
          <w:rtl/>
        </w:rPr>
        <w:t>لَأُسَبِّحُهَا</w:t>
      </w:r>
      <w:r w:rsidR="00AE2B54" w:rsidRPr="00AE2B54">
        <w:rPr>
          <w:rFonts w:hint="eastAsia"/>
          <w:rtl/>
        </w:rPr>
        <w:t>»</w:t>
      </w:r>
      <w:r w:rsidR="00AE2B54" w:rsidRPr="00AE2B54">
        <w:rPr>
          <w:rFonts w:hint="cs"/>
          <w:rtl/>
        </w:rPr>
        <w:t xml:space="preserve"> </w:t>
      </w:r>
      <w:r w:rsidRPr="00AE2B54">
        <w:rPr>
          <w:rFonts w:hint="cs"/>
          <w:rtl/>
        </w:rPr>
        <w:t>[رواه البخاری: 1128].</w:t>
      </w:r>
    </w:p>
    <w:p w:rsidR="007B390B" w:rsidRDefault="007B390B" w:rsidP="007B390B">
      <w:pPr>
        <w:pStyle w:val="0-"/>
        <w:rPr>
          <w:rtl/>
          <w:lang w:bidi="fa-IR"/>
        </w:rPr>
      </w:pPr>
      <w:r>
        <w:rPr>
          <w:rFonts w:hint="cs"/>
          <w:rtl/>
          <w:lang w:bidi="fa-IR"/>
        </w:rPr>
        <w:t>594-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بعضی از عبادات را از ترس آنکه مبادا مردم نیز به آن‌ها عمل نمایند و بر آن‌ها واجب گردد، ترک می‌کردند، گرچه در اصل دوست داشتند که آن عبادات را انجام دهند، [و از همین جهت] هیچگاه پیامبر خدا </w:t>
      </w:r>
      <w:r>
        <w:rPr>
          <w:rFonts w:cs="CTraditional Arabic" w:hint="cs"/>
          <w:rtl/>
          <w:lang w:bidi="fa-IR"/>
        </w:rPr>
        <w:t>ج</w:t>
      </w:r>
      <w:r>
        <w:rPr>
          <w:rFonts w:hint="cs"/>
          <w:rtl/>
          <w:lang w:bidi="fa-IR"/>
        </w:rPr>
        <w:t xml:space="preserve"> نماز ضحی را نخواندند، و من آن را می‌‌خواندم</w:t>
      </w:r>
      <w:r w:rsidRPr="007B390B">
        <w:rPr>
          <w:rFonts w:hint="cs"/>
          <w:vertAlign w:val="superscript"/>
          <w:rtl/>
          <w:lang w:bidi="fa-IR"/>
        </w:rPr>
        <w:t>(</w:t>
      </w:r>
      <w:r w:rsidRPr="005A62CD">
        <w:rPr>
          <w:rStyle w:val="FootnoteReference"/>
          <w:rtl/>
          <w:lang w:bidi="fa-IR"/>
        </w:rPr>
        <w:footnoteReference w:id="342"/>
      </w:r>
      <w:r w:rsidRPr="007B390B">
        <w:rPr>
          <w:rFonts w:hint="cs"/>
          <w:vertAlign w:val="superscript"/>
          <w:rtl/>
          <w:lang w:bidi="fa-IR"/>
        </w:rPr>
        <w:t>)</w:t>
      </w:r>
      <w:r>
        <w:rPr>
          <w:rFonts w:hint="cs"/>
          <w:rtl/>
          <w:lang w:bidi="fa-IR"/>
        </w:rPr>
        <w:t>.</w:t>
      </w:r>
    </w:p>
    <w:p w:rsidR="00AE2B54" w:rsidRDefault="001F3B9E" w:rsidP="009D4819">
      <w:pPr>
        <w:pStyle w:val="2-0"/>
        <w:rPr>
          <w:rtl/>
        </w:rPr>
      </w:pPr>
      <w:r w:rsidRPr="006F238E">
        <w:rPr>
          <w:rFonts w:hint="cs"/>
          <w:rtl/>
          <w:lang w:bidi="ar-SA"/>
        </w:rPr>
        <w:t>5</w:t>
      </w:r>
      <w:r>
        <w:rPr>
          <w:rFonts w:hint="cs"/>
          <w:rtl/>
        </w:rPr>
        <w:t>- باب: قِيَام الن</w:t>
      </w:r>
      <w:r w:rsidR="002317F1">
        <w:rPr>
          <w:rFonts w:hint="cs"/>
          <w:rtl/>
        </w:rPr>
        <w:t>َّبِيِّ</w:t>
      </w:r>
      <w:r>
        <w:rPr>
          <w:rFonts w:hint="cs"/>
          <w:rtl/>
        </w:rPr>
        <w:t xml:space="preserve"> </w:t>
      </w:r>
      <w:r w:rsidRPr="00C65101">
        <w:rPr>
          <w:rFonts w:cs="CTraditional Arabic" w:hint="cs"/>
          <w:b/>
          <w:bCs w:val="0"/>
          <w:rtl/>
        </w:rPr>
        <w:t>ج</w:t>
      </w:r>
      <w:r>
        <w:rPr>
          <w:rFonts w:hint="cs"/>
          <w:rtl/>
        </w:rPr>
        <w:t xml:space="preserve"> حَتَّى تَرِمَ قَدَمَاهُ</w:t>
      </w:r>
    </w:p>
    <w:p w:rsidR="001F3B9E" w:rsidRDefault="001F3B9E" w:rsidP="009D4819">
      <w:pPr>
        <w:pStyle w:val="4-"/>
        <w:rPr>
          <w:rtl/>
          <w:lang w:bidi="fa-IR"/>
        </w:rPr>
      </w:pPr>
      <w:bookmarkStart w:id="221" w:name="_Toc432244212"/>
      <w:r>
        <w:rPr>
          <w:rFonts w:hint="cs"/>
          <w:rtl/>
          <w:lang w:bidi="fa-IR"/>
        </w:rPr>
        <w:t xml:space="preserve">باب [5]: قیام پیامبر خدا </w:t>
      </w:r>
      <w:r w:rsidRPr="00C65101">
        <w:rPr>
          <w:rFonts w:cs="CTraditional Arabic" w:hint="cs"/>
          <w:b/>
          <w:bCs w:val="0"/>
          <w:rtl/>
          <w:lang w:bidi="fa-IR"/>
        </w:rPr>
        <w:t>ج</w:t>
      </w:r>
      <w:r>
        <w:rPr>
          <w:rFonts w:hint="cs"/>
          <w:rtl/>
          <w:lang w:bidi="fa-IR"/>
        </w:rPr>
        <w:t xml:space="preserve"> تا جایی‌که پاهای‌شان ورم کرد</w:t>
      </w:r>
      <w:bookmarkEnd w:id="221"/>
    </w:p>
    <w:p w:rsidR="001F3B9E" w:rsidRPr="009D4819" w:rsidRDefault="001F3B9E" w:rsidP="009D4819">
      <w:pPr>
        <w:pStyle w:val="5-"/>
        <w:rPr>
          <w:rtl/>
        </w:rPr>
      </w:pPr>
      <w:r w:rsidRPr="009D4819">
        <w:rPr>
          <w:rFonts w:hint="cs"/>
          <w:rtl/>
        </w:rPr>
        <w:t xml:space="preserve">595- </w:t>
      </w:r>
      <w:r w:rsidR="009D4819" w:rsidRPr="009D4819">
        <w:rPr>
          <w:rFonts w:hint="cs"/>
          <w:rtl/>
        </w:rPr>
        <w:t>عَنْ المُغِيرَةَ</w:t>
      </w:r>
      <w:r w:rsidR="009D4819" w:rsidRPr="009D4819">
        <w:rPr>
          <w:rtl/>
        </w:rPr>
        <w:t xml:space="preserve"> </w:t>
      </w:r>
      <w:r w:rsidR="009D4819" w:rsidRPr="009D4819">
        <w:rPr>
          <w:rFonts w:hint="cs"/>
          <w:rtl/>
        </w:rPr>
        <w:t>بْن شُعْبَةَ رَضِيَ</w:t>
      </w:r>
      <w:r w:rsidR="009D4819" w:rsidRPr="009D4819">
        <w:rPr>
          <w:rtl/>
        </w:rPr>
        <w:t xml:space="preserve"> </w:t>
      </w:r>
      <w:r w:rsidR="009D4819" w:rsidRPr="009D4819">
        <w:rPr>
          <w:rFonts w:hint="cs"/>
          <w:rtl/>
        </w:rPr>
        <w:t>اللَّهُ</w:t>
      </w:r>
      <w:r w:rsidR="009D4819" w:rsidRPr="009D4819">
        <w:rPr>
          <w:rtl/>
        </w:rPr>
        <w:t xml:space="preserve"> </w:t>
      </w:r>
      <w:r w:rsidR="009D4819" w:rsidRPr="009D4819">
        <w:rPr>
          <w:rFonts w:hint="cs"/>
          <w:rtl/>
        </w:rPr>
        <w:t>عَنْهُ،</w:t>
      </w:r>
      <w:r w:rsidR="009D4819" w:rsidRPr="009D4819">
        <w:rPr>
          <w:rtl/>
        </w:rPr>
        <w:t xml:space="preserve"> </w:t>
      </w:r>
      <w:r w:rsidR="009D4819" w:rsidRPr="009D4819">
        <w:rPr>
          <w:rFonts w:hint="cs"/>
          <w:rtl/>
        </w:rPr>
        <w:t>يَقُولُ</w:t>
      </w:r>
      <w:r w:rsidR="009D4819" w:rsidRPr="009D4819">
        <w:rPr>
          <w:rtl/>
        </w:rPr>
        <w:t xml:space="preserve">: </w:t>
      </w:r>
      <w:r w:rsidR="009D4819" w:rsidRPr="009D4819">
        <w:rPr>
          <w:rFonts w:hint="cs"/>
          <w:rtl/>
        </w:rPr>
        <w:t>إِنْ</w:t>
      </w:r>
      <w:r w:rsidR="009D4819" w:rsidRPr="009D4819">
        <w:rPr>
          <w:rtl/>
        </w:rPr>
        <w:t xml:space="preserve"> </w:t>
      </w:r>
      <w:r w:rsidR="009D4819" w:rsidRPr="009D4819">
        <w:rPr>
          <w:rFonts w:hint="cs"/>
          <w:rtl/>
        </w:rPr>
        <w:t>كَانَ</w:t>
      </w:r>
      <w:r w:rsidR="009D4819" w:rsidRPr="009D4819">
        <w:rPr>
          <w:rtl/>
        </w:rPr>
        <w:t xml:space="preserve"> </w:t>
      </w:r>
      <w:r w:rsidR="009D4819" w:rsidRPr="009D4819">
        <w:rPr>
          <w:rFonts w:hint="cs"/>
          <w:rtl/>
        </w:rPr>
        <w:t>النَّبِيُّ</w:t>
      </w:r>
      <w:r w:rsidR="009D4819" w:rsidRPr="009D4819">
        <w:rPr>
          <w:rtl/>
        </w:rPr>
        <w:t xml:space="preserve"> </w:t>
      </w:r>
      <w:r w:rsidR="009D4819" w:rsidRPr="009D4819">
        <w:rPr>
          <w:rFonts w:hint="cs"/>
          <w:rtl/>
        </w:rPr>
        <w:t>صَلَّى</w:t>
      </w:r>
      <w:r w:rsidR="009D4819" w:rsidRPr="009D4819">
        <w:rPr>
          <w:rtl/>
        </w:rPr>
        <w:t xml:space="preserve"> </w:t>
      </w:r>
      <w:r w:rsidR="009D4819" w:rsidRPr="009D4819">
        <w:rPr>
          <w:rFonts w:hint="cs"/>
          <w:rtl/>
        </w:rPr>
        <w:t>اللهُ</w:t>
      </w:r>
      <w:r w:rsidR="009D4819" w:rsidRPr="009D4819">
        <w:rPr>
          <w:rtl/>
        </w:rPr>
        <w:t xml:space="preserve"> </w:t>
      </w:r>
      <w:r w:rsidR="009D4819" w:rsidRPr="009D4819">
        <w:rPr>
          <w:rFonts w:hint="cs"/>
          <w:rtl/>
        </w:rPr>
        <w:t>عَلَيْهِ</w:t>
      </w:r>
      <w:r w:rsidR="009D4819" w:rsidRPr="009D4819">
        <w:rPr>
          <w:rtl/>
        </w:rPr>
        <w:t xml:space="preserve"> </w:t>
      </w:r>
      <w:r w:rsidR="009D4819" w:rsidRPr="009D4819">
        <w:rPr>
          <w:rFonts w:hint="cs"/>
          <w:rtl/>
        </w:rPr>
        <w:t>وَسَلَّمَ</w:t>
      </w:r>
      <w:r w:rsidR="009D4819" w:rsidRPr="009D4819">
        <w:rPr>
          <w:rtl/>
        </w:rPr>
        <w:t xml:space="preserve"> </w:t>
      </w:r>
      <w:r w:rsidR="009D4819" w:rsidRPr="009D4819">
        <w:rPr>
          <w:rFonts w:hint="cs"/>
          <w:rtl/>
        </w:rPr>
        <w:t>لَيَقُومُ</w:t>
      </w:r>
      <w:r w:rsidR="009D4819" w:rsidRPr="009D4819">
        <w:rPr>
          <w:rtl/>
        </w:rPr>
        <w:t xml:space="preserve"> </w:t>
      </w:r>
      <w:r w:rsidR="009D4819" w:rsidRPr="009D4819">
        <w:rPr>
          <w:rFonts w:hint="cs"/>
          <w:rtl/>
        </w:rPr>
        <w:t>لِيُصَلِّيَ</w:t>
      </w:r>
      <w:r w:rsidR="009D4819" w:rsidRPr="009D4819">
        <w:rPr>
          <w:rtl/>
        </w:rPr>
        <w:t xml:space="preserve"> </w:t>
      </w:r>
      <w:r w:rsidR="009D4819" w:rsidRPr="009D4819">
        <w:rPr>
          <w:rFonts w:hint="cs"/>
          <w:rtl/>
        </w:rPr>
        <w:t>حَتَّى</w:t>
      </w:r>
      <w:r w:rsidR="009D4819" w:rsidRPr="009D4819">
        <w:rPr>
          <w:rtl/>
        </w:rPr>
        <w:t xml:space="preserve"> </w:t>
      </w:r>
      <w:r w:rsidR="009D4819" w:rsidRPr="009D4819">
        <w:rPr>
          <w:rFonts w:hint="cs"/>
          <w:rtl/>
        </w:rPr>
        <w:t>تَرِمُ</w:t>
      </w:r>
      <w:r w:rsidR="009D4819" w:rsidRPr="009D4819">
        <w:rPr>
          <w:rtl/>
        </w:rPr>
        <w:t xml:space="preserve"> </w:t>
      </w:r>
      <w:r w:rsidR="009D4819" w:rsidRPr="009D4819">
        <w:rPr>
          <w:rFonts w:hint="cs"/>
          <w:rtl/>
        </w:rPr>
        <w:t>قَدَمَاهُ</w:t>
      </w:r>
      <w:r w:rsidR="009D4819" w:rsidRPr="009D4819">
        <w:rPr>
          <w:rtl/>
        </w:rPr>
        <w:t xml:space="preserve"> - </w:t>
      </w:r>
      <w:r w:rsidR="009D4819" w:rsidRPr="009D4819">
        <w:rPr>
          <w:rFonts w:hint="cs"/>
          <w:rtl/>
        </w:rPr>
        <w:t>أَوْ</w:t>
      </w:r>
      <w:r w:rsidR="009D4819" w:rsidRPr="009D4819">
        <w:rPr>
          <w:rtl/>
        </w:rPr>
        <w:t xml:space="preserve"> </w:t>
      </w:r>
      <w:r w:rsidR="009D4819" w:rsidRPr="009D4819">
        <w:rPr>
          <w:rFonts w:hint="cs"/>
          <w:rtl/>
        </w:rPr>
        <w:t>سَاقَاهُ</w:t>
      </w:r>
      <w:r w:rsidR="009D4819" w:rsidRPr="009D4819">
        <w:rPr>
          <w:rtl/>
        </w:rPr>
        <w:t xml:space="preserve"> - </w:t>
      </w:r>
      <w:r w:rsidR="009D4819" w:rsidRPr="009D4819">
        <w:rPr>
          <w:rFonts w:hint="cs"/>
          <w:rtl/>
        </w:rPr>
        <w:t>فَيُقَالُ</w:t>
      </w:r>
      <w:r w:rsidR="009D4819" w:rsidRPr="009D4819">
        <w:rPr>
          <w:rtl/>
        </w:rPr>
        <w:t xml:space="preserve"> </w:t>
      </w:r>
      <w:r w:rsidR="009D4819" w:rsidRPr="009D4819">
        <w:rPr>
          <w:rFonts w:hint="cs"/>
          <w:rtl/>
        </w:rPr>
        <w:t>لَهُ</w:t>
      </w:r>
      <w:r w:rsidR="009D4819" w:rsidRPr="009D4819">
        <w:rPr>
          <w:rtl/>
        </w:rPr>
        <w:t xml:space="preserve"> </w:t>
      </w:r>
      <w:r w:rsidR="009D4819" w:rsidRPr="009D4819">
        <w:rPr>
          <w:rFonts w:hint="cs"/>
          <w:rtl/>
        </w:rPr>
        <w:t>فَيَقُولُ</w:t>
      </w:r>
      <w:r w:rsidR="009D4819" w:rsidRPr="009D4819">
        <w:rPr>
          <w:rtl/>
        </w:rPr>
        <w:t xml:space="preserve">: </w:t>
      </w:r>
      <w:r w:rsidR="009D4819" w:rsidRPr="009D4819">
        <w:rPr>
          <w:rFonts w:hint="eastAsia"/>
          <w:rtl/>
        </w:rPr>
        <w:t>«</w:t>
      </w:r>
      <w:r w:rsidR="009D4819" w:rsidRPr="009D4819">
        <w:rPr>
          <w:rFonts w:hint="cs"/>
          <w:rtl/>
        </w:rPr>
        <w:t>أَفَلاَ</w:t>
      </w:r>
      <w:r w:rsidR="009D4819" w:rsidRPr="009D4819">
        <w:rPr>
          <w:rtl/>
        </w:rPr>
        <w:t xml:space="preserve"> </w:t>
      </w:r>
      <w:r w:rsidR="009D4819" w:rsidRPr="009D4819">
        <w:rPr>
          <w:rFonts w:hint="cs"/>
          <w:rtl/>
        </w:rPr>
        <w:t>أَكُونُ</w:t>
      </w:r>
      <w:r w:rsidR="009D4819" w:rsidRPr="009D4819">
        <w:rPr>
          <w:rtl/>
        </w:rPr>
        <w:t xml:space="preserve"> </w:t>
      </w:r>
      <w:r w:rsidR="009D4819" w:rsidRPr="009D4819">
        <w:rPr>
          <w:rFonts w:hint="cs"/>
          <w:rtl/>
        </w:rPr>
        <w:t>عَبْدًا</w:t>
      </w:r>
      <w:r w:rsidR="009D4819" w:rsidRPr="009D4819">
        <w:rPr>
          <w:rtl/>
        </w:rPr>
        <w:t xml:space="preserve"> </w:t>
      </w:r>
      <w:r w:rsidR="009D4819" w:rsidRPr="009D4819">
        <w:rPr>
          <w:rFonts w:hint="cs"/>
          <w:rtl/>
        </w:rPr>
        <w:t>شَكُورًا</w:t>
      </w:r>
      <w:r w:rsidR="009D4819" w:rsidRPr="009D4819">
        <w:rPr>
          <w:rFonts w:hint="eastAsia"/>
          <w:rtl/>
        </w:rPr>
        <w:t>»</w:t>
      </w:r>
      <w:r w:rsidR="009D4819" w:rsidRPr="009D4819">
        <w:rPr>
          <w:rFonts w:hint="cs"/>
          <w:rtl/>
        </w:rPr>
        <w:t xml:space="preserve"> </w:t>
      </w:r>
      <w:r w:rsidRPr="009D4819">
        <w:rPr>
          <w:rFonts w:hint="cs"/>
          <w:rtl/>
        </w:rPr>
        <w:t>[رواه البخاری: 1130].</w:t>
      </w:r>
    </w:p>
    <w:p w:rsidR="001F3B9E" w:rsidRDefault="001F3B9E" w:rsidP="001F3B9E">
      <w:pPr>
        <w:pStyle w:val="0-"/>
        <w:rPr>
          <w:rtl/>
          <w:lang w:bidi="fa-IR"/>
        </w:rPr>
      </w:pPr>
      <w:r>
        <w:rPr>
          <w:rFonts w:hint="cs"/>
          <w:rtl/>
          <w:lang w:bidi="fa-IR"/>
        </w:rPr>
        <w:t>595- از مغیره بن شعبه</w:t>
      </w:r>
      <w:r>
        <w:rPr>
          <w:rFonts w:cs="CTraditional Arabic" w:hint="cs"/>
          <w:rtl/>
          <w:lang w:bidi="fa-IR"/>
        </w:rPr>
        <w:t>س</w:t>
      </w:r>
      <w:r w:rsidRPr="001F3B9E">
        <w:rPr>
          <w:rFonts w:hint="cs"/>
          <w:vertAlign w:val="superscript"/>
          <w:rtl/>
          <w:lang w:bidi="fa-IR"/>
        </w:rPr>
        <w:t>(</w:t>
      </w:r>
      <w:r w:rsidRPr="005A62CD">
        <w:rPr>
          <w:rStyle w:val="FootnoteReference"/>
          <w:rtl/>
          <w:lang w:bidi="fa-IR"/>
        </w:rPr>
        <w:footnoteReference w:id="343"/>
      </w:r>
      <w:r w:rsidRPr="001F3B9E">
        <w:rPr>
          <w:rFont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شب آنقدر نماز می‌خواندند که قدم‌های پای‌شان، - و یا ساق‌های پای‌شان </w:t>
      </w:r>
      <w:r>
        <w:rPr>
          <w:rtl/>
          <w:lang w:bidi="fa-IR"/>
        </w:rPr>
        <w:t>–</w:t>
      </w:r>
      <w:r>
        <w:rPr>
          <w:rFonts w:hint="cs"/>
          <w:rtl/>
          <w:lang w:bidi="fa-IR"/>
        </w:rPr>
        <w:t xml:space="preserve"> ورم می‌کرد، چون برای‌شان گفته می‌شد؟ [که سبب این همه عبادات چیست، و خداوند لغزش‌های گذشته و آینده شما را بخشیده است].</w:t>
      </w:r>
    </w:p>
    <w:p w:rsidR="001F3B9E" w:rsidRDefault="001F3B9E" w:rsidP="00496011">
      <w:pPr>
        <w:pStyle w:val="0-"/>
        <w:rPr>
          <w:rtl/>
          <w:lang w:bidi="fa-IR"/>
        </w:rPr>
      </w:pPr>
      <w:r>
        <w:rPr>
          <w:rFonts w:hint="cs"/>
          <w:rtl/>
          <w:lang w:bidi="fa-IR"/>
        </w:rPr>
        <w:t>می‌فرمودند: «آیا بنده شکر</w:t>
      </w:r>
      <w:r w:rsidR="00A200AD">
        <w:rPr>
          <w:rFonts w:hint="cs"/>
          <w:rtl/>
          <w:lang w:bidi="fa-IR"/>
        </w:rPr>
        <w:t xml:space="preserve"> </w:t>
      </w:r>
      <w:r>
        <w:rPr>
          <w:rFonts w:hint="cs"/>
          <w:rtl/>
          <w:lang w:bidi="fa-IR"/>
        </w:rPr>
        <w:t>گذاری نباشم»؟</w:t>
      </w:r>
      <w:r w:rsidRPr="001F3B9E">
        <w:rPr>
          <w:rFonts w:hint="cs"/>
          <w:vertAlign w:val="superscript"/>
          <w:rtl/>
          <w:lang w:bidi="fa-IR"/>
        </w:rPr>
        <w:t>(</w:t>
      </w:r>
      <w:r w:rsidRPr="005A62CD">
        <w:rPr>
          <w:rStyle w:val="FootnoteReference"/>
          <w:rtl/>
          <w:lang w:bidi="fa-IR"/>
        </w:rPr>
        <w:footnoteReference w:id="344"/>
      </w:r>
      <w:r w:rsidRPr="001F3B9E">
        <w:rPr>
          <w:rFonts w:hint="cs"/>
          <w:vertAlign w:val="superscript"/>
          <w:rtl/>
          <w:lang w:bidi="fa-IR"/>
        </w:rPr>
        <w:t>)</w:t>
      </w:r>
      <w:r>
        <w:rPr>
          <w:rFonts w:hint="cs"/>
          <w:rtl/>
          <w:lang w:bidi="fa-IR"/>
        </w:rPr>
        <w:t xml:space="preserve">. </w:t>
      </w:r>
    </w:p>
    <w:p w:rsidR="009D4819" w:rsidRDefault="00FA2C36" w:rsidP="00FA2C36">
      <w:pPr>
        <w:pStyle w:val="2-0"/>
        <w:rPr>
          <w:rtl/>
        </w:rPr>
      </w:pPr>
      <w:r w:rsidRPr="006F238E">
        <w:rPr>
          <w:rFonts w:hint="cs"/>
          <w:rtl/>
          <w:lang w:bidi="ar-SA"/>
        </w:rPr>
        <w:t>6</w:t>
      </w:r>
      <w:r>
        <w:rPr>
          <w:rFonts w:hint="cs"/>
          <w:rtl/>
        </w:rPr>
        <w:t>- باب: مَن نَامَ عِندَ السَّحَرِ</w:t>
      </w:r>
    </w:p>
    <w:p w:rsidR="00FA2C36" w:rsidRDefault="00FA2C36" w:rsidP="00FA2C36">
      <w:pPr>
        <w:pStyle w:val="4-"/>
        <w:rPr>
          <w:rtl/>
          <w:lang w:bidi="fa-IR"/>
        </w:rPr>
      </w:pPr>
      <w:bookmarkStart w:id="222" w:name="_Toc432244213"/>
      <w:r>
        <w:rPr>
          <w:rFonts w:hint="cs"/>
          <w:rtl/>
          <w:lang w:bidi="fa-IR"/>
        </w:rPr>
        <w:t>باب [6]: کسی که در وقت سحر خوابید</w:t>
      </w:r>
      <w:bookmarkEnd w:id="222"/>
    </w:p>
    <w:p w:rsidR="00FA2C36" w:rsidRPr="001E18A8" w:rsidRDefault="00FA2C36" w:rsidP="001E18A8">
      <w:pPr>
        <w:pStyle w:val="5-"/>
        <w:rPr>
          <w:rtl/>
        </w:rPr>
      </w:pPr>
      <w:r w:rsidRPr="00FA2C36">
        <w:rPr>
          <w:rFonts w:hint="cs"/>
          <w:rtl/>
        </w:rPr>
        <w:t>596</w:t>
      </w:r>
      <w:r w:rsidRPr="001E18A8">
        <w:rPr>
          <w:rFonts w:hint="cs"/>
          <w:rtl/>
        </w:rPr>
        <w:t xml:space="preserve">- </w:t>
      </w:r>
      <w:r w:rsidR="001E18A8" w:rsidRPr="001E18A8">
        <w:rPr>
          <w:rFonts w:hint="cs"/>
          <w:rtl/>
        </w:rPr>
        <w:t xml:space="preserve">عَنْ </w:t>
      </w:r>
      <w:r w:rsidRPr="001E18A8">
        <w:rPr>
          <w:rFonts w:hint="cs"/>
          <w:rtl/>
        </w:rPr>
        <w:t>عَبْدَ</w:t>
      </w:r>
      <w:r w:rsidRPr="001E18A8">
        <w:rPr>
          <w:rtl/>
        </w:rPr>
        <w:t xml:space="preserve"> </w:t>
      </w:r>
      <w:r w:rsidRPr="001E18A8">
        <w:rPr>
          <w:rFonts w:hint="cs"/>
          <w:rtl/>
        </w:rPr>
        <w:t>اللَّهِ</w:t>
      </w:r>
      <w:r w:rsidRPr="001E18A8">
        <w:rPr>
          <w:rtl/>
        </w:rPr>
        <w:t xml:space="preserve"> </w:t>
      </w:r>
      <w:r w:rsidRPr="001E18A8">
        <w:rPr>
          <w:rFonts w:hint="cs"/>
          <w:rtl/>
        </w:rPr>
        <w:t>بْنَ</w:t>
      </w:r>
      <w:r w:rsidRPr="001E18A8">
        <w:rPr>
          <w:rtl/>
        </w:rPr>
        <w:t xml:space="preserve"> </w:t>
      </w:r>
      <w:r w:rsidRPr="001E18A8">
        <w:rPr>
          <w:rFonts w:hint="cs"/>
          <w:rtl/>
        </w:rPr>
        <w:t>عَمْرِو</w:t>
      </w:r>
      <w:r w:rsidRPr="001E18A8">
        <w:rPr>
          <w:rtl/>
        </w:rPr>
        <w:t xml:space="preserve"> </w:t>
      </w:r>
      <w:r w:rsidRPr="001E18A8">
        <w:rPr>
          <w:rFonts w:hint="cs"/>
          <w:rtl/>
        </w:rPr>
        <w:t>بْنِ</w:t>
      </w:r>
      <w:r w:rsidRPr="001E18A8">
        <w:rPr>
          <w:rtl/>
        </w:rPr>
        <w:t xml:space="preserve"> </w:t>
      </w:r>
      <w:r w:rsidRPr="001E18A8">
        <w:rPr>
          <w:rFonts w:hint="cs"/>
          <w:rtl/>
        </w:rPr>
        <w:t>العَاصِ</w:t>
      </w:r>
      <w:r w:rsidRPr="001E18A8">
        <w:rPr>
          <w:rtl/>
        </w:rPr>
        <w:t xml:space="preserve"> </w:t>
      </w:r>
      <w:r w:rsidRPr="001E18A8">
        <w:rPr>
          <w:rFonts w:hint="cs"/>
          <w:rtl/>
        </w:rPr>
        <w:t>رَضِيَ</w:t>
      </w:r>
      <w:r w:rsidRPr="001E18A8">
        <w:rPr>
          <w:rtl/>
        </w:rPr>
        <w:t xml:space="preserve"> </w:t>
      </w:r>
      <w:r w:rsidRPr="001E18A8">
        <w:rPr>
          <w:rFonts w:hint="cs"/>
          <w:rtl/>
        </w:rPr>
        <w:t>اللَّهُ</w:t>
      </w:r>
      <w:r w:rsidRPr="001E18A8">
        <w:rPr>
          <w:rtl/>
        </w:rPr>
        <w:t xml:space="preserve"> </w:t>
      </w:r>
      <w:r w:rsidR="001E18A8" w:rsidRPr="001E18A8">
        <w:rPr>
          <w:rFonts w:hint="cs"/>
          <w:rtl/>
        </w:rPr>
        <w:t>عَنْهُمَا</w:t>
      </w:r>
      <w:r w:rsidRPr="001E18A8">
        <w:rPr>
          <w:rtl/>
        </w:rPr>
        <w:t xml:space="preserve">: </w:t>
      </w:r>
      <w:r w:rsidRPr="001E18A8">
        <w:rPr>
          <w:rFonts w:hint="cs"/>
          <w:rtl/>
        </w:rPr>
        <w:t>أَنَّ</w:t>
      </w:r>
      <w:r w:rsidRPr="001E18A8">
        <w:rPr>
          <w:rtl/>
        </w:rPr>
        <w:t xml:space="preserve"> </w:t>
      </w:r>
      <w:r w:rsidRPr="001E18A8">
        <w:rPr>
          <w:rFonts w:hint="cs"/>
          <w:rtl/>
        </w:rPr>
        <w:t>رَسُولَ</w:t>
      </w:r>
      <w:r w:rsidRPr="001E18A8">
        <w:rPr>
          <w:rtl/>
        </w:rPr>
        <w:t xml:space="preserve"> </w:t>
      </w:r>
      <w:r w:rsidRPr="001E18A8">
        <w:rPr>
          <w:rFonts w:hint="cs"/>
          <w:rtl/>
        </w:rPr>
        <w:t>اللَّهِ</w:t>
      </w:r>
      <w:r w:rsidRPr="001E18A8">
        <w:rPr>
          <w:rtl/>
        </w:rPr>
        <w:t xml:space="preserve"> </w:t>
      </w:r>
      <w:r w:rsidRPr="001E18A8">
        <w:rPr>
          <w:rFonts w:hint="cs"/>
          <w:rtl/>
        </w:rPr>
        <w:t>صَلَّى</w:t>
      </w:r>
      <w:r w:rsidRPr="001E18A8">
        <w:rPr>
          <w:rtl/>
        </w:rPr>
        <w:t xml:space="preserve"> </w:t>
      </w:r>
      <w:r w:rsidRPr="001E18A8">
        <w:rPr>
          <w:rFonts w:hint="cs"/>
          <w:rtl/>
        </w:rPr>
        <w:t>اللهُ</w:t>
      </w:r>
      <w:r w:rsidRPr="001E18A8">
        <w:rPr>
          <w:rtl/>
        </w:rPr>
        <w:t xml:space="preserve"> </w:t>
      </w:r>
      <w:r w:rsidRPr="001E18A8">
        <w:rPr>
          <w:rFonts w:hint="cs"/>
          <w:rtl/>
        </w:rPr>
        <w:t>عَلَيْهِ</w:t>
      </w:r>
      <w:r w:rsidRPr="001E18A8">
        <w:rPr>
          <w:rtl/>
        </w:rPr>
        <w:t xml:space="preserve"> </w:t>
      </w:r>
      <w:r w:rsidRPr="001E18A8">
        <w:rPr>
          <w:rFonts w:hint="cs"/>
          <w:rtl/>
        </w:rPr>
        <w:t>وَسَلَّمَ</w:t>
      </w:r>
      <w:r w:rsidRPr="001E18A8">
        <w:rPr>
          <w:rtl/>
        </w:rPr>
        <w:t xml:space="preserve"> </w:t>
      </w:r>
      <w:r w:rsidRPr="001E18A8">
        <w:rPr>
          <w:rFonts w:hint="cs"/>
          <w:rtl/>
        </w:rPr>
        <w:t>قَالَ</w:t>
      </w:r>
      <w:r w:rsidRPr="001E18A8">
        <w:rPr>
          <w:rtl/>
        </w:rPr>
        <w:t xml:space="preserve"> </w:t>
      </w:r>
      <w:r w:rsidRPr="001E18A8">
        <w:rPr>
          <w:rFonts w:hint="cs"/>
          <w:rtl/>
        </w:rPr>
        <w:t>لَهُ</w:t>
      </w:r>
      <w:r w:rsidRPr="001E18A8">
        <w:rPr>
          <w:rtl/>
        </w:rPr>
        <w:t xml:space="preserve">: </w:t>
      </w:r>
      <w:r w:rsidRPr="001E18A8">
        <w:rPr>
          <w:rFonts w:hint="eastAsia"/>
          <w:rtl/>
        </w:rPr>
        <w:t>«</w:t>
      </w:r>
      <w:r w:rsidRPr="001E18A8">
        <w:rPr>
          <w:rFonts w:hint="cs"/>
          <w:rtl/>
        </w:rPr>
        <w:t>أَحَبُّ</w:t>
      </w:r>
      <w:r w:rsidRPr="001E18A8">
        <w:rPr>
          <w:rtl/>
        </w:rPr>
        <w:t xml:space="preserve"> </w:t>
      </w:r>
      <w:r w:rsidRPr="001E18A8">
        <w:rPr>
          <w:rFonts w:hint="cs"/>
          <w:rtl/>
        </w:rPr>
        <w:t>الصَّلاَةِ</w:t>
      </w:r>
      <w:r w:rsidRPr="001E18A8">
        <w:rPr>
          <w:rtl/>
        </w:rPr>
        <w:t xml:space="preserve"> </w:t>
      </w:r>
      <w:r w:rsidRPr="001E18A8">
        <w:rPr>
          <w:rFonts w:hint="cs"/>
          <w:rtl/>
        </w:rPr>
        <w:t>إِلَى</w:t>
      </w:r>
      <w:r w:rsidRPr="001E18A8">
        <w:rPr>
          <w:rtl/>
        </w:rPr>
        <w:t xml:space="preserve"> </w:t>
      </w:r>
      <w:r w:rsidRPr="001E18A8">
        <w:rPr>
          <w:rFonts w:hint="cs"/>
          <w:rtl/>
        </w:rPr>
        <w:t>اللَّهِ</w:t>
      </w:r>
      <w:r w:rsidRPr="001E18A8">
        <w:rPr>
          <w:rtl/>
        </w:rPr>
        <w:t xml:space="preserve"> </w:t>
      </w:r>
      <w:r w:rsidRPr="001E18A8">
        <w:rPr>
          <w:rFonts w:hint="cs"/>
          <w:rtl/>
        </w:rPr>
        <w:t>صَلاَةُ</w:t>
      </w:r>
      <w:r w:rsidRPr="001E18A8">
        <w:rPr>
          <w:rtl/>
        </w:rPr>
        <w:t xml:space="preserve"> </w:t>
      </w:r>
      <w:r w:rsidRPr="001E18A8">
        <w:rPr>
          <w:rFonts w:hint="cs"/>
          <w:rtl/>
        </w:rPr>
        <w:t>دَاوُدَ</w:t>
      </w:r>
      <w:r w:rsidRPr="001E18A8">
        <w:rPr>
          <w:rtl/>
        </w:rPr>
        <w:t xml:space="preserve"> </w:t>
      </w:r>
      <w:r w:rsidRPr="001E18A8">
        <w:rPr>
          <w:rFonts w:hint="cs"/>
          <w:rtl/>
        </w:rPr>
        <w:t>عَلَيْهِ</w:t>
      </w:r>
      <w:r w:rsidRPr="001E18A8">
        <w:rPr>
          <w:rtl/>
        </w:rPr>
        <w:t xml:space="preserve"> </w:t>
      </w:r>
      <w:r w:rsidRPr="001E18A8">
        <w:rPr>
          <w:rFonts w:hint="cs"/>
          <w:rtl/>
        </w:rPr>
        <w:t>السَّلاَمُ،</w:t>
      </w:r>
      <w:r w:rsidRPr="001E18A8">
        <w:rPr>
          <w:rtl/>
        </w:rPr>
        <w:t xml:space="preserve"> </w:t>
      </w:r>
      <w:r w:rsidRPr="001E18A8">
        <w:rPr>
          <w:rFonts w:hint="cs"/>
          <w:rtl/>
        </w:rPr>
        <w:t>وَأَحَبُّ</w:t>
      </w:r>
      <w:r w:rsidRPr="001E18A8">
        <w:rPr>
          <w:rtl/>
        </w:rPr>
        <w:t xml:space="preserve"> </w:t>
      </w:r>
      <w:r w:rsidRPr="001E18A8">
        <w:rPr>
          <w:rFonts w:hint="cs"/>
          <w:rtl/>
        </w:rPr>
        <w:t>الصِّيَامِ</w:t>
      </w:r>
      <w:r w:rsidRPr="001E18A8">
        <w:rPr>
          <w:rtl/>
        </w:rPr>
        <w:t xml:space="preserve"> </w:t>
      </w:r>
      <w:r w:rsidRPr="001E18A8">
        <w:rPr>
          <w:rFonts w:hint="cs"/>
          <w:rtl/>
        </w:rPr>
        <w:t>إِلَى</w:t>
      </w:r>
      <w:r w:rsidRPr="001E18A8">
        <w:rPr>
          <w:rtl/>
        </w:rPr>
        <w:t xml:space="preserve"> </w:t>
      </w:r>
      <w:r w:rsidRPr="001E18A8">
        <w:rPr>
          <w:rFonts w:hint="cs"/>
          <w:rtl/>
        </w:rPr>
        <w:t>اللَّهِ</w:t>
      </w:r>
      <w:r w:rsidRPr="001E18A8">
        <w:rPr>
          <w:rtl/>
        </w:rPr>
        <w:t xml:space="preserve"> </w:t>
      </w:r>
      <w:r w:rsidRPr="001E18A8">
        <w:rPr>
          <w:rFonts w:hint="cs"/>
          <w:rtl/>
        </w:rPr>
        <w:t>صِيَامُ</w:t>
      </w:r>
      <w:r w:rsidRPr="001E18A8">
        <w:rPr>
          <w:rtl/>
        </w:rPr>
        <w:t xml:space="preserve"> </w:t>
      </w:r>
      <w:r w:rsidRPr="001E18A8">
        <w:rPr>
          <w:rFonts w:hint="cs"/>
          <w:rtl/>
        </w:rPr>
        <w:t>دَاوُدَ،</w:t>
      </w:r>
      <w:r w:rsidRPr="001E18A8">
        <w:rPr>
          <w:rtl/>
        </w:rPr>
        <w:t xml:space="preserve"> </w:t>
      </w:r>
      <w:r w:rsidRPr="001E18A8">
        <w:rPr>
          <w:rFonts w:hint="cs"/>
          <w:rtl/>
        </w:rPr>
        <w:t>وَكَانَ</w:t>
      </w:r>
      <w:r w:rsidRPr="001E18A8">
        <w:rPr>
          <w:rtl/>
        </w:rPr>
        <w:t xml:space="preserve"> </w:t>
      </w:r>
      <w:r w:rsidRPr="001E18A8">
        <w:rPr>
          <w:rFonts w:hint="cs"/>
          <w:rtl/>
        </w:rPr>
        <w:t>يَنَامُ</w:t>
      </w:r>
      <w:r w:rsidRPr="001E18A8">
        <w:rPr>
          <w:rtl/>
        </w:rPr>
        <w:t xml:space="preserve"> </w:t>
      </w:r>
      <w:r w:rsidRPr="001E18A8">
        <w:rPr>
          <w:rFonts w:hint="cs"/>
          <w:rtl/>
        </w:rPr>
        <w:t>نِصْفَ</w:t>
      </w:r>
      <w:r w:rsidRPr="001E18A8">
        <w:rPr>
          <w:rtl/>
        </w:rPr>
        <w:t xml:space="preserve"> </w:t>
      </w:r>
      <w:r w:rsidRPr="001E18A8">
        <w:rPr>
          <w:rFonts w:hint="cs"/>
          <w:rtl/>
        </w:rPr>
        <w:t>اللَّيْلِ</w:t>
      </w:r>
      <w:r w:rsidRPr="001E18A8">
        <w:rPr>
          <w:rtl/>
        </w:rPr>
        <w:t xml:space="preserve"> </w:t>
      </w:r>
      <w:r w:rsidRPr="001E18A8">
        <w:rPr>
          <w:rFonts w:hint="cs"/>
          <w:rtl/>
        </w:rPr>
        <w:t>وَيَقُومُ</w:t>
      </w:r>
      <w:r w:rsidRPr="001E18A8">
        <w:rPr>
          <w:rtl/>
        </w:rPr>
        <w:t xml:space="preserve"> </w:t>
      </w:r>
      <w:r w:rsidRPr="001E18A8">
        <w:rPr>
          <w:rFonts w:hint="cs"/>
          <w:rtl/>
        </w:rPr>
        <w:t>ثُلُثَهُ،</w:t>
      </w:r>
      <w:r w:rsidRPr="001E18A8">
        <w:rPr>
          <w:rtl/>
        </w:rPr>
        <w:t xml:space="preserve"> </w:t>
      </w:r>
      <w:r w:rsidRPr="001E18A8">
        <w:rPr>
          <w:rFonts w:hint="cs"/>
          <w:rtl/>
        </w:rPr>
        <w:t>وَيَنَامُ</w:t>
      </w:r>
      <w:r w:rsidRPr="001E18A8">
        <w:rPr>
          <w:rtl/>
        </w:rPr>
        <w:t xml:space="preserve"> </w:t>
      </w:r>
      <w:r w:rsidRPr="001E18A8">
        <w:rPr>
          <w:rFonts w:hint="cs"/>
          <w:rtl/>
        </w:rPr>
        <w:t>سُدُسَهُ،</w:t>
      </w:r>
      <w:r w:rsidRPr="001E18A8">
        <w:rPr>
          <w:rtl/>
        </w:rPr>
        <w:t xml:space="preserve"> </w:t>
      </w:r>
      <w:r w:rsidRPr="001E18A8">
        <w:rPr>
          <w:rFonts w:hint="cs"/>
          <w:rtl/>
        </w:rPr>
        <w:t>وَيَصُومُ</w:t>
      </w:r>
      <w:r w:rsidRPr="001E18A8">
        <w:rPr>
          <w:rtl/>
        </w:rPr>
        <w:t xml:space="preserve"> </w:t>
      </w:r>
      <w:r w:rsidRPr="001E18A8">
        <w:rPr>
          <w:rFonts w:hint="cs"/>
          <w:rtl/>
        </w:rPr>
        <w:t>يَوْمًا،</w:t>
      </w:r>
      <w:r w:rsidRPr="001E18A8">
        <w:rPr>
          <w:rtl/>
        </w:rPr>
        <w:t xml:space="preserve"> </w:t>
      </w:r>
      <w:r w:rsidRPr="001E18A8">
        <w:rPr>
          <w:rFonts w:hint="cs"/>
          <w:rtl/>
        </w:rPr>
        <w:t>وَيُفْطِرُ</w:t>
      </w:r>
      <w:r w:rsidRPr="001E18A8">
        <w:rPr>
          <w:rtl/>
        </w:rPr>
        <w:t xml:space="preserve"> </w:t>
      </w:r>
      <w:r w:rsidRPr="001E18A8">
        <w:rPr>
          <w:rFonts w:hint="cs"/>
          <w:rtl/>
        </w:rPr>
        <w:t>يَوْمًا</w:t>
      </w:r>
      <w:r w:rsidRPr="001E18A8">
        <w:rPr>
          <w:rFonts w:hint="eastAsia"/>
          <w:rtl/>
        </w:rPr>
        <w:t>»</w:t>
      </w:r>
      <w:r w:rsidRPr="001E18A8">
        <w:rPr>
          <w:rFonts w:hint="cs"/>
          <w:rtl/>
        </w:rPr>
        <w:t xml:space="preserve"> [رواه البخاری:1131].</w:t>
      </w:r>
    </w:p>
    <w:p w:rsidR="00FA2C36" w:rsidRDefault="00FA2C36" w:rsidP="001F3B9E">
      <w:pPr>
        <w:pStyle w:val="0-"/>
        <w:rPr>
          <w:rtl/>
          <w:lang w:bidi="fa-IR"/>
        </w:rPr>
      </w:pPr>
      <w:r>
        <w:rPr>
          <w:rFonts w:hint="cs"/>
          <w:rtl/>
          <w:lang w:bidi="fa-IR"/>
        </w:rPr>
        <w:t>596- از عبدالله بن عمرو بن عاص</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برایش گفتند:</w:t>
      </w:r>
    </w:p>
    <w:p w:rsidR="00FA2C36" w:rsidRDefault="00FA2C36" w:rsidP="001F3B9E">
      <w:pPr>
        <w:pStyle w:val="0-"/>
        <w:rPr>
          <w:rtl/>
          <w:lang w:bidi="fa-IR"/>
        </w:rPr>
      </w:pPr>
      <w:r>
        <w:rPr>
          <w:rFonts w:hint="cs"/>
          <w:rtl/>
          <w:lang w:bidi="fa-IR"/>
        </w:rPr>
        <w:t>«محبوب‌ترین نمازها در نزد خداوند متعال، نماز داود</w:t>
      </w:r>
      <w:r>
        <w:rPr>
          <w:rFonts w:cs="CTraditional Arabic" w:hint="cs"/>
          <w:rtl/>
          <w:lang w:bidi="fa-IR"/>
        </w:rPr>
        <w:t>÷</w:t>
      </w:r>
      <w:r>
        <w:rPr>
          <w:rFonts w:hint="cs"/>
          <w:rtl/>
          <w:lang w:bidi="fa-IR"/>
        </w:rPr>
        <w:t xml:space="preserve"> است، و بهترین روزه‌ها در نزد خداوند متعال، روزه داود</w:t>
      </w:r>
      <w:r>
        <w:rPr>
          <w:rFonts w:cs="CTraditional Arabic" w:hint="cs"/>
          <w:rtl/>
          <w:lang w:bidi="fa-IR"/>
        </w:rPr>
        <w:t>÷</w:t>
      </w:r>
      <w:r>
        <w:rPr>
          <w:rFonts w:hint="cs"/>
          <w:rtl/>
          <w:lang w:bidi="fa-IR"/>
        </w:rPr>
        <w:t xml:space="preserve"> است، نیمی از شب را خوابید، و سوم حصه آن را نماز می‌خواند، و باز ششم حصه آن را می‌خوابید، [تا برای عبادت صبگاهی آمادگی کافی داشته باشد] و یک روز را روزه می‌گرفت، و یک روز را می‌خورد»</w:t>
      </w:r>
      <w:r w:rsidRPr="00FA2C36">
        <w:rPr>
          <w:rFonts w:hint="cs"/>
          <w:vertAlign w:val="superscript"/>
          <w:rtl/>
          <w:lang w:bidi="fa-IR"/>
        </w:rPr>
        <w:t>(</w:t>
      </w:r>
      <w:r w:rsidRPr="005A62CD">
        <w:rPr>
          <w:rStyle w:val="FootnoteReference"/>
          <w:rtl/>
          <w:lang w:bidi="fa-IR"/>
        </w:rPr>
        <w:footnoteReference w:id="345"/>
      </w:r>
      <w:r w:rsidRPr="00FA2C36">
        <w:rPr>
          <w:rFonts w:hint="cs"/>
          <w:vertAlign w:val="superscript"/>
          <w:rtl/>
          <w:lang w:bidi="fa-IR"/>
        </w:rPr>
        <w:t>)</w:t>
      </w:r>
      <w:r>
        <w:rPr>
          <w:rFonts w:hint="cs"/>
          <w:rtl/>
          <w:lang w:bidi="fa-IR"/>
        </w:rPr>
        <w:t>.</w:t>
      </w:r>
    </w:p>
    <w:p w:rsidR="001E18A8" w:rsidRPr="004F5813" w:rsidRDefault="001E18A8" w:rsidP="004F5813">
      <w:pPr>
        <w:pStyle w:val="5-"/>
        <w:rPr>
          <w:rtl/>
        </w:rPr>
      </w:pPr>
      <w:r w:rsidRPr="004F5813">
        <w:rPr>
          <w:rFonts w:hint="cs"/>
          <w:rtl/>
        </w:rPr>
        <w:t xml:space="preserve">597- </w:t>
      </w:r>
      <w:r w:rsidR="004F5813" w:rsidRPr="004F5813">
        <w:rPr>
          <w:rFonts w:hint="cs"/>
          <w:rtl/>
        </w:rPr>
        <w:t>عَنْ عَائِشَةَ</w:t>
      </w:r>
      <w:r w:rsidR="004F5813" w:rsidRPr="004F5813">
        <w:rPr>
          <w:rtl/>
        </w:rPr>
        <w:t xml:space="preserve"> </w:t>
      </w:r>
      <w:r w:rsidR="004F5813" w:rsidRPr="004F5813">
        <w:rPr>
          <w:rFonts w:hint="cs"/>
          <w:rtl/>
        </w:rPr>
        <w:t>رَضِيَ</w:t>
      </w:r>
      <w:r w:rsidR="004F5813" w:rsidRPr="004F5813">
        <w:rPr>
          <w:rtl/>
        </w:rPr>
        <w:t xml:space="preserve"> </w:t>
      </w:r>
      <w:r w:rsidR="004F5813" w:rsidRPr="004F5813">
        <w:rPr>
          <w:rFonts w:hint="cs"/>
          <w:rtl/>
        </w:rPr>
        <w:t>اللَّهُ</w:t>
      </w:r>
      <w:r w:rsidR="004F5813" w:rsidRPr="004F5813">
        <w:rPr>
          <w:rtl/>
        </w:rPr>
        <w:t xml:space="preserve"> </w:t>
      </w:r>
      <w:r w:rsidR="004F5813" w:rsidRPr="004F5813">
        <w:rPr>
          <w:rFonts w:hint="cs"/>
          <w:rtl/>
        </w:rPr>
        <w:t>عَنْهَا،</w:t>
      </w:r>
      <w:r w:rsidR="004F5813" w:rsidRPr="004F5813">
        <w:rPr>
          <w:rtl/>
        </w:rPr>
        <w:t xml:space="preserve"> </w:t>
      </w:r>
      <w:r w:rsidR="004F5813" w:rsidRPr="004F5813">
        <w:rPr>
          <w:rFonts w:hint="cs"/>
          <w:rtl/>
        </w:rPr>
        <w:t>قالت: أَيُّ</w:t>
      </w:r>
      <w:r w:rsidR="004F5813" w:rsidRPr="004F5813">
        <w:rPr>
          <w:rtl/>
        </w:rPr>
        <w:t xml:space="preserve"> </w:t>
      </w:r>
      <w:r w:rsidR="004F5813" w:rsidRPr="004F5813">
        <w:rPr>
          <w:rFonts w:hint="cs"/>
          <w:rtl/>
        </w:rPr>
        <w:t>العَمَلِ</w:t>
      </w:r>
      <w:r w:rsidR="004F5813" w:rsidRPr="004F5813">
        <w:rPr>
          <w:rtl/>
        </w:rPr>
        <w:t xml:space="preserve"> </w:t>
      </w:r>
      <w:r w:rsidR="004F5813" w:rsidRPr="004F5813">
        <w:rPr>
          <w:rFonts w:hint="cs"/>
          <w:rtl/>
        </w:rPr>
        <w:t>كَانَ</w:t>
      </w:r>
      <w:r w:rsidR="004F5813" w:rsidRPr="004F5813">
        <w:rPr>
          <w:rtl/>
        </w:rPr>
        <w:t xml:space="preserve"> </w:t>
      </w:r>
      <w:r w:rsidR="004F5813" w:rsidRPr="004F5813">
        <w:rPr>
          <w:rFonts w:hint="cs"/>
          <w:rtl/>
        </w:rPr>
        <w:t>أَحَبَّ</w:t>
      </w:r>
      <w:r w:rsidR="004F5813" w:rsidRPr="004F5813">
        <w:rPr>
          <w:rtl/>
        </w:rPr>
        <w:t xml:space="preserve"> </w:t>
      </w:r>
      <w:r w:rsidR="004F5813" w:rsidRPr="004F5813">
        <w:rPr>
          <w:rFonts w:hint="cs"/>
          <w:rtl/>
        </w:rPr>
        <w:t>إِلَى</w:t>
      </w:r>
      <w:r w:rsidR="004F5813" w:rsidRPr="004F5813">
        <w:rPr>
          <w:rtl/>
        </w:rPr>
        <w:t xml:space="preserve"> </w:t>
      </w:r>
      <w:r w:rsidR="004F5813" w:rsidRPr="004F5813">
        <w:rPr>
          <w:rFonts w:hint="cs"/>
          <w:rtl/>
        </w:rPr>
        <w:t>النَّبِيِّ</w:t>
      </w:r>
      <w:r w:rsidR="004F5813" w:rsidRPr="004F5813">
        <w:rPr>
          <w:rtl/>
        </w:rPr>
        <w:t xml:space="preserve"> </w:t>
      </w:r>
      <w:r w:rsidR="004F5813" w:rsidRPr="004F5813">
        <w:rPr>
          <w:rFonts w:hint="cs"/>
          <w:rtl/>
        </w:rPr>
        <w:t>صَلَّى</w:t>
      </w:r>
      <w:r w:rsidR="004F5813" w:rsidRPr="004F5813">
        <w:rPr>
          <w:rtl/>
        </w:rPr>
        <w:t xml:space="preserve"> </w:t>
      </w:r>
      <w:r w:rsidR="004F5813" w:rsidRPr="004F5813">
        <w:rPr>
          <w:rFonts w:hint="cs"/>
          <w:rtl/>
        </w:rPr>
        <w:t>اللهُ</w:t>
      </w:r>
      <w:r w:rsidR="004F5813" w:rsidRPr="004F5813">
        <w:rPr>
          <w:rtl/>
        </w:rPr>
        <w:t xml:space="preserve"> </w:t>
      </w:r>
      <w:r w:rsidR="004F5813" w:rsidRPr="004F5813">
        <w:rPr>
          <w:rFonts w:hint="cs"/>
          <w:rtl/>
        </w:rPr>
        <w:t>عَلَيْهِ</w:t>
      </w:r>
      <w:r w:rsidR="004F5813" w:rsidRPr="004F5813">
        <w:rPr>
          <w:rtl/>
        </w:rPr>
        <w:t xml:space="preserve"> </w:t>
      </w:r>
      <w:r w:rsidR="004F5813" w:rsidRPr="004F5813">
        <w:rPr>
          <w:rFonts w:hint="cs"/>
          <w:rtl/>
        </w:rPr>
        <w:t>وَسَلَّمَ؟</w:t>
      </w:r>
      <w:r w:rsidR="004F5813" w:rsidRPr="004F5813">
        <w:rPr>
          <w:rtl/>
        </w:rPr>
        <w:t xml:space="preserve"> </w:t>
      </w:r>
      <w:r w:rsidR="004F5813" w:rsidRPr="004F5813">
        <w:rPr>
          <w:rFonts w:hint="cs"/>
          <w:rtl/>
        </w:rPr>
        <w:t>قَالَتْ</w:t>
      </w:r>
      <w:r w:rsidR="004F5813" w:rsidRPr="004F5813">
        <w:rPr>
          <w:rtl/>
        </w:rPr>
        <w:t xml:space="preserve">: </w:t>
      </w:r>
      <w:r w:rsidR="004F5813" w:rsidRPr="004F5813">
        <w:rPr>
          <w:rFonts w:hint="eastAsia"/>
          <w:rtl/>
        </w:rPr>
        <w:t>«</w:t>
      </w:r>
      <w:r w:rsidR="004F5813" w:rsidRPr="004F5813">
        <w:rPr>
          <w:rFonts w:hint="cs"/>
          <w:rtl/>
        </w:rPr>
        <w:t>الدَّائِمُ</w:t>
      </w:r>
      <w:r w:rsidR="004F5813" w:rsidRPr="004F5813">
        <w:rPr>
          <w:rFonts w:hint="eastAsia"/>
          <w:rtl/>
        </w:rPr>
        <w:t>»</w:t>
      </w:r>
      <w:r w:rsidR="004F5813" w:rsidRPr="004F5813">
        <w:rPr>
          <w:rFonts w:hint="cs"/>
          <w:rtl/>
        </w:rPr>
        <w:t>،</w:t>
      </w:r>
      <w:r w:rsidR="004F5813" w:rsidRPr="004F5813">
        <w:rPr>
          <w:rtl/>
        </w:rPr>
        <w:t xml:space="preserve"> </w:t>
      </w:r>
      <w:r w:rsidR="004F5813" w:rsidRPr="004F5813">
        <w:rPr>
          <w:rFonts w:hint="cs"/>
          <w:rtl/>
        </w:rPr>
        <w:t>قُلْتُ</w:t>
      </w:r>
      <w:r w:rsidR="004F5813" w:rsidRPr="004F5813">
        <w:rPr>
          <w:rtl/>
        </w:rPr>
        <w:t xml:space="preserve">: </w:t>
      </w:r>
      <w:r w:rsidR="004F5813" w:rsidRPr="004F5813">
        <w:rPr>
          <w:rFonts w:hint="cs"/>
          <w:rtl/>
        </w:rPr>
        <w:t>مَتَى</w:t>
      </w:r>
      <w:r w:rsidR="004F5813" w:rsidRPr="004F5813">
        <w:rPr>
          <w:rtl/>
        </w:rPr>
        <w:t xml:space="preserve"> </w:t>
      </w:r>
      <w:r w:rsidR="004F5813" w:rsidRPr="004F5813">
        <w:rPr>
          <w:rFonts w:hint="cs"/>
          <w:rtl/>
        </w:rPr>
        <w:t>كَانَ</w:t>
      </w:r>
      <w:r w:rsidR="004F5813" w:rsidRPr="004F5813">
        <w:rPr>
          <w:rtl/>
        </w:rPr>
        <w:t xml:space="preserve"> </w:t>
      </w:r>
      <w:r w:rsidR="004F5813" w:rsidRPr="004F5813">
        <w:rPr>
          <w:rFonts w:hint="cs"/>
          <w:rtl/>
        </w:rPr>
        <w:t>يَقُومُ؟</w:t>
      </w:r>
      <w:r w:rsidR="004F5813" w:rsidRPr="004F5813">
        <w:rPr>
          <w:rtl/>
        </w:rPr>
        <w:t xml:space="preserve"> </w:t>
      </w:r>
      <w:r w:rsidR="004F5813" w:rsidRPr="004F5813">
        <w:rPr>
          <w:rFonts w:hint="cs"/>
          <w:rtl/>
        </w:rPr>
        <w:t>قَالَتْ</w:t>
      </w:r>
      <w:r w:rsidR="004F5813" w:rsidRPr="004F5813">
        <w:rPr>
          <w:rtl/>
        </w:rPr>
        <w:t xml:space="preserve">: </w:t>
      </w:r>
      <w:r w:rsidR="004F5813" w:rsidRPr="004F5813">
        <w:rPr>
          <w:rFonts w:hint="eastAsia"/>
          <w:rtl/>
        </w:rPr>
        <w:t>«</w:t>
      </w:r>
      <w:r w:rsidR="004F5813" w:rsidRPr="004F5813">
        <w:rPr>
          <w:rFonts w:hint="cs"/>
          <w:rtl/>
        </w:rPr>
        <w:t>كَانَ</w:t>
      </w:r>
      <w:r w:rsidR="004F5813" w:rsidRPr="004F5813">
        <w:rPr>
          <w:rtl/>
        </w:rPr>
        <w:t xml:space="preserve"> </w:t>
      </w:r>
      <w:r w:rsidR="004F5813" w:rsidRPr="004F5813">
        <w:rPr>
          <w:rFonts w:hint="cs"/>
          <w:rtl/>
        </w:rPr>
        <w:t>يَقُومُ</w:t>
      </w:r>
      <w:r w:rsidR="004F5813" w:rsidRPr="004F5813">
        <w:rPr>
          <w:rtl/>
        </w:rPr>
        <w:t xml:space="preserve"> </w:t>
      </w:r>
      <w:r w:rsidR="004F5813" w:rsidRPr="004F5813">
        <w:rPr>
          <w:rFonts w:hint="cs"/>
          <w:rtl/>
        </w:rPr>
        <w:t>إِذَا</w:t>
      </w:r>
      <w:r w:rsidR="004F5813" w:rsidRPr="004F5813">
        <w:rPr>
          <w:rtl/>
        </w:rPr>
        <w:t xml:space="preserve"> </w:t>
      </w:r>
      <w:r w:rsidR="004F5813" w:rsidRPr="004F5813">
        <w:rPr>
          <w:rFonts w:hint="cs"/>
          <w:rtl/>
        </w:rPr>
        <w:t>سَمِعَ</w:t>
      </w:r>
      <w:r w:rsidR="004F5813" w:rsidRPr="004F5813">
        <w:rPr>
          <w:rtl/>
        </w:rPr>
        <w:t xml:space="preserve"> </w:t>
      </w:r>
      <w:r w:rsidR="004F5813" w:rsidRPr="004F5813">
        <w:rPr>
          <w:rFonts w:hint="cs"/>
          <w:rtl/>
        </w:rPr>
        <w:t>الصَّارِخَ</w:t>
      </w:r>
      <w:r w:rsidR="004F5813" w:rsidRPr="004F5813">
        <w:rPr>
          <w:rFonts w:hint="eastAsia"/>
          <w:rtl/>
        </w:rPr>
        <w:t>»</w:t>
      </w:r>
      <w:r w:rsidR="004F5813" w:rsidRPr="004F5813">
        <w:rPr>
          <w:rFonts w:hint="cs"/>
          <w:rtl/>
        </w:rPr>
        <w:t xml:space="preserve"> </w:t>
      </w:r>
      <w:r w:rsidRPr="004F5813">
        <w:rPr>
          <w:rFonts w:hint="cs"/>
          <w:rtl/>
        </w:rPr>
        <w:t>[رواه البخاری: 1132].</w:t>
      </w:r>
    </w:p>
    <w:p w:rsidR="001E18A8" w:rsidRDefault="001E18A8" w:rsidP="001E18A8">
      <w:pPr>
        <w:pStyle w:val="0-"/>
        <w:rPr>
          <w:rtl/>
          <w:lang w:bidi="fa-IR"/>
        </w:rPr>
      </w:pPr>
      <w:r>
        <w:rPr>
          <w:rFonts w:hint="cs"/>
          <w:rtl/>
          <w:lang w:bidi="fa-IR"/>
        </w:rPr>
        <w:t>597- از عائشه</w:t>
      </w:r>
      <w:r>
        <w:rPr>
          <w:rFonts w:cs="CTraditional Arabic" w:hint="cs"/>
          <w:rtl/>
          <w:lang w:bidi="fa-IR"/>
        </w:rPr>
        <w:t>ل</w:t>
      </w:r>
      <w:r>
        <w:rPr>
          <w:rFonts w:hint="cs"/>
          <w:rtl/>
          <w:lang w:bidi="fa-IR"/>
        </w:rPr>
        <w:t xml:space="preserve"> روایت است که گفت: بهترین عبادت در نزد پیامبر خدا </w:t>
      </w:r>
      <w:r>
        <w:rPr>
          <w:rFonts w:cs="CTraditional Arabic" w:hint="cs"/>
          <w:rtl/>
          <w:lang w:bidi="fa-IR"/>
        </w:rPr>
        <w:t>ج</w:t>
      </w:r>
      <w:r>
        <w:rPr>
          <w:rFonts w:hint="cs"/>
          <w:rtl/>
          <w:lang w:bidi="fa-IR"/>
        </w:rPr>
        <w:t xml:space="preserve"> عبادتی بود که به طور دائم و مستمر می‌بود.</w:t>
      </w:r>
    </w:p>
    <w:p w:rsidR="001E18A8" w:rsidRDefault="001E18A8" w:rsidP="00BD2B04">
      <w:pPr>
        <w:pStyle w:val="0-"/>
        <w:rPr>
          <w:rtl/>
          <w:lang w:bidi="fa-IR"/>
        </w:rPr>
      </w:pPr>
      <w:r>
        <w:rPr>
          <w:rFonts w:hint="cs"/>
          <w:rtl/>
          <w:lang w:bidi="fa-IR"/>
        </w:rPr>
        <w:t xml:space="preserve"> از وی پرسیدند: پیامبر خدا </w:t>
      </w:r>
      <w:r>
        <w:rPr>
          <w:rFonts w:cs="CTraditional Arabic" w:hint="cs"/>
          <w:rtl/>
          <w:lang w:bidi="fa-IR"/>
        </w:rPr>
        <w:t>ج</w:t>
      </w:r>
      <w:r>
        <w:rPr>
          <w:rFonts w:hint="cs"/>
          <w:rtl/>
          <w:lang w:bidi="fa-IR"/>
        </w:rPr>
        <w:t xml:space="preserve"> [درشب] چه وقت برمی‌خاستند؟</w:t>
      </w:r>
    </w:p>
    <w:p w:rsidR="001E18A8" w:rsidRDefault="001E18A8" w:rsidP="001E18A8">
      <w:pPr>
        <w:pStyle w:val="0-"/>
        <w:rPr>
          <w:rtl/>
          <w:lang w:bidi="fa-IR"/>
        </w:rPr>
      </w:pPr>
      <w:r>
        <w:rPr>
          <w:rFonts w:hint="cs"/>
          <w:rtl/>
          <w:lang w:bidi="fa-IR"/>
        </w:rPr>
        <w:t>گفت: وقتی که آواز خروس را می‌شنیدند</w:t>
      </w:r>
      <w:r w:rsidRPr="001E18A8">
        <w:rPr>
          <w:rFonts w:hint="cs"/>
          <w:vertAlign w:val="superscript"/>
          <w:rtl/>
          <w:lang w:bidi="fa-IR"/>
        </w:rPr>
        <w:t>(</w:t>
      </w:r>
      <w:r w:rsidRPr="005A62CD">
        <w:rPr>
          <w:rStyle w:val="FootnoteReference"/>
          <w:rtl/>
          <w:lang w:bidi="fa-IR"/>
        </w:rPr>
        <w:footnoteReference w:id="346"/>
      </w:r>
      <w:r w:rsidRPr="001E18A8">
        <w:rPr>
          <w:rFonts w:hint="cs"/>
          <w:vertAlign w:val="superscript"/>
          <w:rtl/>
          <w:lang w:bidi="fa-IR"/>
        </w:rPr>
        <w:t>)</w:t>
      </w:r>
      <w:r>
        <w:rPr>
          <w:rFonts w:hint="cs"/>
          <w:rtl/>
          <w:lang w:bidi="fa-IR"/>
        </w:rPr>
        <w:t>.</w:t>
      </w:r>
    </w:p>
    <w:p w:rsidR="004F5813" w:rsidRPr="00CA02F3" w:rsidRDefault="004F5813" w:rsidP="00CA02F3">
      <w:pPr>
        <w:pStyle w:val="5-"/>
        <w:rPr>
          <w:rtl/>
        </w:rPr>
      </w:pPr>
      <w:r w:rsidRPr="00CA02F3">
        <w:rPr>
          <w:rFonts w:hint="cs"/>
          <w:rtl/>
        </w:rPr>
        <w:t xml:space="preserve">598- </w:t>
      </w:r>
      <w:r w:rsidR="00CA02F3" w:rsidRPr="00CA02F3">
        <w:rPr>
          <w:rFonts w:hint="cs"/>
          <w:rtl/>
        </w:rPr>
        <w:t>وَفي رواية: إِذَا</w:t>
      </w:r>
      <w:r w:rsidR="00CA02F3" w:rsidRPr="00CA02F3">
        <w:rPr>
          <w:rtl/>
        </w:rPr>
        <w:t xml:space="preserve"> </w:t>
      </w:r>
      <w:r w:rsidR="00CA02F3" w:rsidRPr="00CA02F3">
        <w:rPr>
          <w:rFonts w:hint="cs"/>
          <w:rtl/>
        </w:rPr>
        <w:t>سَمِعَ</w:t>
      </w:r>
      <w:r w:rsidR="00CA02F3" w:rsidRPr="00CA02F3">
        <w:rPr>
          <w:rtl/>
        </w:rPr>
        <w:t xml:space="preserve"> </w:t>
      </w:r>
      <w:r w:rsidR="00CA02F3" w:rsidRPr="00CA02F3">
        <w:rPr>
          <w:rFonts w:hint="cs"/>
          <w:rtl/>
        </w:rPr>
        <w:t xml:space="preserve">الصَّارِخَ قامَ فَصَلَّى. </w:t>
      </w:r>
      <w:r w:rsidRPr="00CA02F3">
        <w:rPr>
          <w:rFonts w:hint="cs"/>
          <w:rtl/>
        </w:rPr>
        <w:t>[رواه البخاری: 1132].</w:t>
      </w:r>
    </w:p>
    <w:p w:rsidR="004F5813" w:rsidRDefault="004F5813" w:rsidP="004F5813">
      <w:pPr>
        <w:pStyle w:val="0-"/>
        <w:rPr>
          <w:rtl/>
          <w:lang w:bidi="fa-IR"/>
        </w:rPr>
      </w:pPr>
      <w:r>
        <w:rPr>
          <w:rFonts w:hint="cs"/>
          <w:rtl/>
          <w:lang w:bidi="fa-IR"/>
        </w:rPr>
        <w:t>598- و در روایت دیگری از عائشه</w:t>
      </w:r>
      <w:r>
        <w:rPr>
          <w:rFonts w:cs="CTraditional Arabic" w:hint="cs"/>
          <w:rtl/>
          <w:lang w:bidi="fa-IR"/>
        </w:rPr>
        <w:t>ل</w:t>
      </w:r>
      <w:r>
        <w:rPr>
          <w:rFonts w:hint="cs"/>
          <w:rtl/>
          <w:lang w:bidi="fa-IR"/>
        </w:rPr>
        <w:t xml:space="preserve"> نقل است که [در جواب] گفت: هنگامی که آواز خروس را می‌شنیدند، برخاسته و نماز می‌خواندند</w:t>
      </w:r>
      <w:r w:rsidRPr="004F5813">
        <w:rPr>
          <w:rFonts w:hint="cs"/>
          <w:vertAlign w:val="superscript"/>
          <w:rtl/>
          <w:lang w:bidi="fa-IR"/>
        </w:rPr>
        <w:t>(</w:t>
      </w:r>
      <w:r w:rsidRPr="005A62CD">
        <w:rPr>
          <w:rStyle w:val="FootnoteReference"/>
          <w:rtl/>
          <w:lang w:bidi="fa-IR"/>
        </w:rPr>
        <w:footnoteReference w:id="347"/>
      </w:r>
      <w:r w:rsidRPr="004F5813">
        <w:rPr>
          <w:rFonts w:hint="cs"/>
          <w:vertAlign w:val="superscript"/>
          <w:rtl/>
          <w:lang w:bidi="fa-IR"/>
        </w:rPr>
        <w:t>)</w:t>
      </w:r>
      <w:r>
        <w:rPr>
          <w:rFonts w:hint="cs"/>
          <w:rtl/>
          <w:lang w:bidi="fa-IR"/>
        </w:rPr>
        <w:t>.</w:t>
      </w:r>
    </w:p>
    <w:p w:rsidR="00CA02F3" w:rsidRDefault="00CA02F3" w:rsidP="00CA02F3">
      <w:pPr>
        <w:pStyle w:val="5-"/>
        <w:rPr>
          <w:rtl/>
        </w:rPr>
      </w:pPr>
      <w:r w:rsidRPr="00CA02F3">
        <w:rPr>
          <w:rFonts w:hint="cs"/>
          <w:rtl/>
        </w:rPr>
        <w:t>599- وَفي رواية عَنْهَا قَالَتْ: ما أَلْفَاهُ السَّحَرُ عِنْدِي إِلاَّ نَائِماً. تَغْنِي النَّبِيَّ ج.[رواه البخاری: 1133].</w:t>
      </w:r>
    </w:p>
    <w:p w:rsidR="00CA02F3" w:rsidRDefault="00CA02F3" w:rsidP="00CA02F3">
      <w:pPr>
        <w:pStyle w:val="0-"/>
        <w:rPr>
          <w:rtl/>
        </w:rPr>
      </w:pPr>
      <w:r>
        <w:rPr>
          <w:rFonts w:hint="cs"/>
          <w:rtl/>
        </w:rPr>
        <w:t>599- و در روایت دیگری از عائشه</w:t>
      </w:r>
      <w:r>
        <w:rPr>
          <w:rFonts w:cs="CTraditional Arabic" w:hint="cs"/>
          <w:rtl/>
        </w:rPr>
        <w:t>ل</w:t>
      </w:r>
      <w:r>
        <w:rPr>
          <w:rFonts w:hint="cs"/>
          <w:rtl/>
        </w:rPr>
        <w:t xml:space="preserve"> نقل است که گفت: سحر پیامبر خدا </w:t>
      </w:r>
      <w:r>
        <w:rPr>
          <w:rFonts w:cs="CTraditional Arabic" w:hint="cs"/>
          <w:rtl/>
        </w:rPr>
        <w:t>ج</w:t>
      </w:r>
      <w:r>
        <w:rPr>
          <w:rFonts w:hint="cs"/>
          <w:rtl/>
        </w:rPr>
        <w:t xml:space="preserve"> را در نزد من، جز در حالت خواب ندیده است</w:t>
      </w:r>
      <w:r w:rsidRPr="00CA02F3">
        <w:rPr>
          <w:rFonts w:hint="cs"/>
          <w:vertAlign w:val="superscript"/>
          <w:rtl/>
        </w:rPr>
        <w:t>(</w:t>
      </w:r>
      <w:r w:rsidRPr="005A62CD">
        <w:rPr>
          <w:rStyle w:val="FootnoteReference"/>
          <w:rtl/>
        </w:rPr>
        <w:footnoteReference w:id="348"/>
      </w:r>
      <w:r w:rsidRPr="00CA02F3">
        <w:rPr>
          <w:rFonts w:hint="cs"/>
          <w:vertAlign w:val="superscript"/>
          <w:rtl/>
        </w:rPr>
        <w:t>)</w:t>
      </w:r>
      <w:r>
        <w:rPr>
          <w:rFonts w:hint="cs"/>
          <w:rtl/>
        </w:rPr>
        <w:t>.</w:t>
      </w:r>
    </w:p>
    <w:p w:rsidR="00AB4881" w:rsidRDefault="00371861" w:rsidP="00371861">
      <w:pPr>
        <w:pStyle w:val="2-0"/>
        <w:rPr>
          <w:rtl/>
        </w:rPr>
      </w:pPr>
      <w:r w:rsidRPr="006F238E">
        <w:rPr>
          <w:rFonts w:hint="cs"/>
          <w:rtl/>
          <w:lang w:bidi="ar-SA"/>
        </w:rPr>
        <w:t>7</w:t>
      </w:r>
      <w:r>
        <w:rPr>
          <w:rFonts w:hint="cs"/>
          <w:rtl/>
        </w:rPr>
        <w:t>- باب: طُولِ القِيامِ فِي صَلاَةِ اللَّيلِ</w:t>
      </w:r>
    </w:p>
    <w:p w:rsidR="00371861" w:rsidRDefault="00371861" w:rsidP="00371861">
      <w:pPr>
        <w:pStyle w:val="4-"/>
        <w:rPr>
          <w:rtl/>
          <w:lang w:bidi="fa-IR"/>
        </w:rPr>
      </w:pPr>
      <w:bookmarkStart w:id="223" w:name="_Toc432244214"/>
      <w:r>
        <w:rPr>
          <w:rFonts w:hint="cs"/>
          <w:rtl/>
        </w:rPr>
        <w:t>باب</w:t>
      </w:r>
      <w:r>
        <w:rPr>
          <w:rFonts w:hint="cs"/>
          <w:rtl/>
          <w:lang w:bidi="fa-IR"/>
        </w:rPr>
        <w:t xml:space="preserve"> [7]: طول قیام در نماز شب</w:t>
      </w:r>
      <w:bookmarkEnd w:id="223"/>
    </w:p>
    <w:p w:rsidR="00371861" w:rsidRPr="00371861" w:rsidRDefault="00371861" w:rsidP="00371861">
      <w:pPr>
        <w:pStyle w:val="5-"/>
        <w:rPr>
          <w:rtl/>
          <w:lang w:bidi="fa-IR"/>
        </w:rPr>
      </w:pPr>
      <w:r w:rsidRPr="00371861">
        <w:rPr>
          <w:rFonts w:hint="cs"/>
          <w:rtl/>
        </w:rPr>
        <w:t>600- عَنْ</w:t>
      </w:r>
      <w:r w:rsidRPr="00371861">
        <w:rPr>
          <w:rtl/>
        </w:rPr>
        <w:t xml:space="preserve"> </w:t>
      </w:r>
      <w:r w:rsidRPr="00371861">
        <w:rPr>
          <w:rFonts w:hint="cs"/>
          <w:rtl/>
        </w:rPr>
        <w:t>ابْنِ مَسْعُودٍ رَضِيَ</w:t>
      </w:r>
      <w:r w:rsidRPr="00371861">
        <w:rPr>
          <w:rtl/>
        </w:rPr>
        <w:t xml:space="preserve"> </w:t>
      </w:r>
      <w:r w:rsidRPr="00371861">
        <w:rPr>
          <w:rFonts w:hint="cs"/>
          <w:rtl/>
        </w:rPr>
        <w:t>اللَّهُ</w:t>
      </w:r>
      <w:r w:rsidRPr="00371861">
        <w:rPr>
          <w:rtl/>
        </w:rPr>
        <w:t xml:space="preserve"> </w:t>
      </w:r>
      <w:r w:rsidRPr="00371861">
        <w:rPr>
          <w:rFonts w:hint="cs"/>
          <w:rtl/>
        </w:rPr>
        <w:t>عَنْهُ،</w:t>
      </w:r>
      <w:r w:rsidRPr="00371861">
        <w:rPr>
          <w:rtl/>
        </w:rPr>
        <w:t xml:space="preserve"> </w:t>
      </w:r>
      <w:r w:rsidRPr="00371861">
        <w:rPr>
          <w:rFonts w:hint="cs"/>
          <w:rtl/>
        </w:rPr>
        <w:t>قَالَ</w:t>
      </w:r>
      <w:r w:rsidRPr="00371861">
        <w:rPr>
          <w:rtl/>
        </w:rPr>
        <w:t xml:space="preserve">: </w:t>
      </w:r>
      <w:r w:rsidRPr="00371861">
        <w:rPr>
          <w:rFonts w:hint="eastAsia"/>
          <w:rtl/>
        </w:rPr>
        <w:t>«</w:t>
      </w:r>
      <w:r w:rsidRPr="00371861">
        <w:rPr>
          <w:rFonts w:hint="cs"/>
          <w:rtl/>
        </w:rPr>
        <w:t>صَلَّيْتُ</w:t>
      </w:r>
      <w:r w:rsidRPr="00371861">
        <w:rPr>
          <w:rtl/>
        </w:rPr>
        <w:t xml:space="preserve"> </w:t>
      </w:r>
      <w:r w:rsidRPr="00371861">
        <w:rPr>
          <w:rFonts w:hint="cs"/>
          <w:rtl/>
        </w:rPr>
        <w:t>مَعَ</w:t>
      </w:r>
      <w:r w:rsidRPr="00371861">
        <w:rPr>
          <w:rtl/>
        </w:rPr>
        <w:t xml:space="preserve"> </w:t>
      </w:r>
      <w:r w:rsidRPr="00371861">
        <w:rPr>
          <w:rFonts w:hint="cs"/>
          <w:rtl/>
        </w:rPr>
        <w:t>النَّبِيِّ</w:t>
      </w:r>
      <w:r w:rsidRPr="00371861">
        <w:rPr>
          <w:rtl/>
        </w:rPr>
        <w:t xml:space="preserve"> </w:t>
      </w:r>
      <w:r w:rsidRPr="00371861">
        <w:rPr>
          <w:rFonts w:hint="cs"/>
          <w:rtl/>
        </w:rPr>
        <w:t>صَلَّى</w:t>
      </w:r>
      <w:r w:rsidRPr="00371861">
        <w:rPr>
          <w:rtl/>
        </w:rPr>
        <w:t xml:space="preserve"> </w:t>
      </w:r>
      <w:r w:rsidRPr="00371861">
        <w:rPr>
          <w:rFonts w:hint="cs"/>
          <w:rtl/>
        </w:rPr>
        <w:t>اللهُ</w:t>
      </w:r>
      <w:r w:rsidRPr="00371861">
        <w:rPr>
          <w:rtl/>
        </w:rPr>
        <w:t xml:space="preserve"> </w:t>
      </w:r>
      <w:r w:rsidRPr="00371861">
        <w:rPr>
          <w:rFonts w:hint="cs"/>
          <w:rtl/>
        </w:rPr>
        <w:t>عَلَيْهِ</w:t>
      </w:r>
      <w:r w:rsidRPr="00371861">
        <w:rPr>
          <w:rtl/>
        </w:rPr>
        <w:t xml:space="preserve"> </w:t>
      </w:r>
      <w:r w:rsidRPr="00371861">
        <w:rPr>
          <w:rFonts w:hint="cs"/>
          <w:rtl/>
        </w:rPr>
        <w:t>وَسَلَّمَ</w:t>
      </w:r>
      <w:r w:rsidRPr="00371861">
        <w:rPr>
          <w:rtl/>
        </w:rPr>
        <w:t xml:space="preserve"> </w:t>
      </w:r>
      <w:r w:rsidRPr="00371861">
        <w:rPr>
          <w:rFonts w:hint="cs"/>
          <w:rtl/>
        </w:rPr>
        <w:t>لَيْلَةً،</w:t>
      </w:r>
      <w:r w:rsidRPr="00371861">
        <w:rPr>
          <w:rtl/>
        </w:rPr>
        <w:t xml:space="preserve"> </w:t>
      </w:r>
      <w:r w:rsidRPr="00371861">
        <w:rPr>
          <w:rFonts w:hint="cs"/>
          <w:rtl/>
        </w:rPr>
        <w:t>فَلَمْ</w:t>
      </w:r>
      <w:r w:rsidRPr="00371861">
        <w:rPr>
          <w:rtl/>
        </w:rPr>
        <w:t xml:space="preserve"> </w:t>
      </w:r>
      <w:r w:rsidRPr="00371861">
        <w:rPr>
          <w:rFonts w:hint="cs"/>
          <w:rtl/>
        </w:rPr>
        <w:t>يَزَلْ</w:t>
      </w:r>
      <w:r w:rsidRPr="00371861">
        <w:rPr>
          <w:rtl/>
        </w:rPr>
        <w:t xml:space="preserve"> </w:t>
      </w:r>
      <w:r w:rsidRPr="00371861">
        <w:rPr>
          <w:rFonts w:hint="cs"/>
          <w:rtl/>
        </w:rPr>
        <w:t>قَائِمًا</w:t>
      </w:r>
      <w:r w:rsidRPr="00371861">
        <w:rPr>
          <w:rtl/>
        </w:rPr>
        <w:t xml:space="preserve"> </w:t>
      </w:r>
      <w:r w:rsidRPr="00371861">
        <w:rPr>
          <w:rFonts w:hint="cs"/>
          <w:rtl/>
        </w:rPr>
        <w:t>حَتَّى</w:t>
      </w:r>
      <w:r w:rsidRPr="00371861">
        <w:rPr>
          <w:rtl/>
        </w:rPr>
        <w:t xml:space="preserve"> </w:t>
      </w:r>
      <w:r w:rsidRPr="00371861">
        <w:rPr>
          <w:rFonts w:hint="cs"/>
          <w:rtl/>
        </w:rPr>
        <w:t>هَمَمْتُ</w:t>
      </w:r>
      <w:r w:rsidRPr="00371861">
        <w:rPr>
          <w:rtl/>
        </w:rPr>
        <w:t xml:space="preserve"> </w:t>
      </w:r>
      <w:r w:rsidRPr="00371861">
        <w:rPr>
          <w:rFonts w:hint="cs"/>
          <w:rtl/>
        </w:rPr>
        <w:t>بِأَمْرِ</w:t>
      </w:r>
      <w:r w:rsidRPr="00371861">
        <w:rPr>
          <w:rtl/>
        </w:rPr>
        <w:t xml:space="preserve"> </w:t>
      </w:r>
      <w:r w:rsidRPr="00371861">
        <w:rPr>
          <w:rFonts w:hint="cs"/>
          <w:rtl/>
        </w:rPr>
        <w:t>سَوْءٍ</w:t>
      </w:r>
      <w:r w:rsidRPr="00371861">
        <w:rPr>
          <w:rFonts w:hint="eastAsia"/>
          <w:rtl/>
        </w:rPr>
        <w:t>»</w:t>
      </w:r>
      <w:r w:rsidRPr="00371861">
        <w:rPr>
          <w:rFonts w:hint="cs"/>
          <w:rtl/>
        </w:rPr>
        <w:t>،</w:t>
      </w:r>
      <w:r w:rsidRPr="00371861">
        <w:rPr>
          <w:rtl/>
        </w:rPr>
        <w:t xml:space="preserve"> </w:t>
      </w:r>
      <w:r w:rsidRPr="00371861">
        <w:rPr>
          <w:rFonts w:hint="cs"/>
          <w:rtl/>
        </w:rPr>
        <w:t>قُلْنَا</w:t>
      </w:r>
      <w:r w:rsidRPr="00371861">
        <w:rPr>
          <w:rtl/>
        </w:rPr>
        <w:t xml:space="preserve">: </w:t>
      </w:r>
      <w:r w:rsidRPr="00371861">
        <w:rPr>
          <w:rFonts w:hint="cs"/>
          <w:rtl/>
        </w:rPr>
        <w:t>وَمَا</w:t>
      </w:r>
      <w:r w:rsidRPr="00371861">
        <w:rPr>
          <w:rtl/>
        </w:rPr>
        <w:t xml:space="preserve"> </w:t>
      </w:r>
      <w:r w:rsidRPr="00371861">
        <w:rPr>
          <w:rFonts w:hint="cs"/>
          <w:rtl/>
        </w:rPr>
        <w:t>هَمَمْتَ؟</w:t>
      </w:r>
      <w:r w:rsidRPr="00371861">
        <w:rPr>
          <w:rtl/>
        </w:rPr>
        <w:t xml:space="preserve"> </w:t>
      </w:r>
      <w:r w:rsidRPr="00371861">
        <w:rPr>
          <w:rFonts w:hint="cs"/>
          <w:rtl/>
        </w:rPr>
        <w:t>قَالَ</w:t>
      </w:r>
      <w:r w:rsidRPr="00371861">
        <w:rPr>
          <w:rtl/>
        </w:rPr>
        <w:t xml:space="preserve">: </w:t>
      </w:r>
      <w:r w:rsidRPr="00371861">
        <w:rPr>
          <w:rFonts w:hint="cs"/>
          <w:rtl/>
        </w:rPr>
        <w:t>هَمَمْتُ</w:t>
      </w:r>
      <w:r w:rsidRPr="00371861">
        <w:rPr>
          <w:rtl/>
        </w:rPr>
        <w:t xml:space="preserve"> </w:t>
      </w:r>
      <w:r w:rsidRPr="00371861">
        <w:rPr>
          <w:rFonts w:hint="cs"/>
          <w:rtl/>
        </w:rPr>
        <w:t>أَنْ</w:t>
      </w:r>
      <w:r w:rsidRPr="00371861">
        <w:rPr>
          <w:rtl/>
        </w:rPr>
        <w:t xml:space="preserve"> </w:t>
      </w:r>
      <w:r w:rsidRPr="00371861">
        <w:rPr>
          <w:rFonts w:hint="cs"/>
          <w:rtl/>
        </w:rPr>
        <w:t>أَقْعُدَ</w:t>
      </w:r>
      <w:r w:rsidRPr="00371861">
        <w:rPr>
          <w:rtl/>
        </w:rPr>
        <w:t xml:space="preserve"> </w:t>
      </w:r>
      <w:r w:rsidRPr="00371861">
        <w:rPr>
          <w:rFonts w:hint="cs"/>
          <w:rtl/>
        </w:rPr>
        <w:t>وَأَذَرَ</w:t>
      </w:r>
      <w:r w:rsidRPr="00371861">
        <w:rPr>
          <w:rtl/>
        </w:rPr>
        <w:t xml:space="preserve"> </w:t>
      </w:r>
      <w:r w:rsidRPr="00371861">
        <w:rPr>
          <w:rFonts w:hint="cs"/>
          <w:rtl/>
        </w:rPr>
        <w:t>النَّبِيَّ</w:t>
      </w:r>
      <w:r w:rsidRPr="00371861">
        <w:rPr>
          <w:rtl/>
        </w:rPr>
        <w:t xml:space="preserve"> </w:t>
      </w:r>
      <w:r w:rsidRPr="00371861">
        <w:rPr>
          <w:rFonts w:hint="cs"/>
          <w:rtl/>
        </w:rPr>
        <w:t>صَلَّى</w:t>
      </w:r>
      <w:r w:rsidRPr="00371861">
        <w:rPr>
          <w:rtl/>
        </w:rPr>
        <w:t xml:space="preserve"> </w:t>
      </w:r>
      <w:r w:rsidRPr="00371861">
        <w:rPr>
          <w:rFonts w:hint="cs"/>
          <w:rtl/>
        </w:rPr>
        <w:t>اللهُ</w:t>
      </w:r>
      <w:r w:rsidRPr="00371861">
        <w:rPr>
          <w:rtl/>
        </w:rPr>
        <w:t xml:space="preserve"> </w:t>
      </w:r>
      <w:r w:rsidRPr="00371861">
        <w:rPr>
          <w:rFonts w:hint="cs"/>
          <w:rtl/>
        </w:rPr>
        <w:t>عَلَيْهِ</w:t>
      </w:r>
      <w:r w:rsidRPr="00371861">
        <w:rPr>
          <w:rtl/>
        </w:rPr>
        <w:t xml:space="preserve"> </w:t>
      </w:r>
      <w:r w:rsidRPr="00371861">
        <w:rPr>
          <w:rFonts w:hint="cs"/>
          <w:rtl/>
        </w:rPr>
        <w:t>وَسَلَّمَ [رواه البخاری: 1135].</w:t>
      </w:r>
    </w:p>
    <w:p w:rsidR="00CA02F3" w:rsidRDefault="00371861" w:rsidP="00CA02F3">
      <w:pPr>
        <w:pStyle w:val="0-"/>
        <w:rPr>
          <w:rtl/>
          <w:lang w:bidi="fa-IR"/>
        </w:rPr>
      </w:pPr>
      <w:r>
        <w:rPr>
          <w:rFonts w:hint="cs"/>
          <w:rtl/>
          <w:lang w:bidi="fa-IR"/>
        </w:rPr>
        <w:t>600- از ابن مسعود</w:t>
      </w:r>
      <w:r>
        <w:rPr>
          <w:rFonts w:cs="CTraditional Arabic" w:hint="cs"/>
          <w:rtl/>
          <w:lang w:bidi="fa-IR"/>
        </w:rPr>
        <w:t>س</w:t>
      </w:r>
      <w:r>
        <w:rPr>
          <w:rFonts w:hint="cs"/>
          <w:rtl/>
          <w:lang w:bidi="fa-IR"/>
        </w:rPr>
        <w:t xml:space="preserve"> روایت است که گفت: شبی با پیامبر خدا </w:t>
      </w:r>
      <w:r>
        <w:rPr>
          <w:rFonts w:cs="CTraditional Arabic" w:hint="cs"/>
          <w:rtl/>
          <w:lang w:bidi="fa-IR"/>
        </w:rPr>
        <w:t>ج</w:t>
      </w:r>
      <w:r>
        <w:rPr>
          <w:rFonts w:hint="cs"/>
          <w:rtl/>
          <w:lang w:bidi="fa-IR"/>
        </w:rPr>
        <w:t xml:space="preserve"> نماز خواندم، آن قدر ایستادند که تصمیم به کار بدی گرفتم.</w:t>
      </w:r>
    </w:p>
    <w:p w:rsidR="00371861" w:rsidRDefault="00371861" w:rsidP="00371861">
      <w:pPr>
        <w:pStyle w:val="0-"/>
        <w:rPr>
          <w:rtl/>
          <w:lang w:bidi="fa-IR"/>
        </w:rPr>
      </w:pPr>
      <w:r>
        <w:rPr>
          <w:rFonts w:hint="cs"/>
          <w:rtl/>
          <w:lang w:bidi="fa-IR"/>
        </w:rPr>
        <w:t xml:space="preserve">پرسیدند: آن کار بدی [که به آن تصمیم گرفته بودی] چه بود؟ گفت: تصمیم گرفتم که خودم بنشینم و پیامبر خدا </w:t>
      </w:r>
      <w:r>
        <w:rPr>
          <w:rFonts w:cs="CTraditional Arabic" w:hint="cs"/>
          <w:rtl/>
          <w:lang w:bidi="fa-IR"/>
        </w:rPr>
        <w:t>ج</w:t>
      </w:r>
      <w:r>
        <w:rPr>
          <w:rFonts w:hint="cs"/>
          <w:rtl/>
          <w:lang w:bidi="fa-IR"/>
        </w:rPr>
        <w:t xml:space="preserve"> را تنها بگذارم</w:t>
      </w:r>
      <w:r w:rsidRPr="00371861">
        <w:rPr>
          <w:rFonts w:hint="cs"/>
          <w:vertAlign w:val="superscript"/>
          <w:rtl/>
          <w:lang w:bidi="fa-IR"/>
        </w:rPr>
        <w:t>(</w:t>
      </w:r>
      <w:r w:rsidRPr="005A62CD">
        <w:rPr>
          <w:rStyle w:val="FootnoteReference"/>
          <w:rtl/>
          <w:lang w:bidi="fa-IR"/>
        </w:rPr>
        <w:footnoteReference w:id="349"/>
      </w:r>
      <w:r w:rsidRPr="00371861">
        <w:rPr>
          <w:rFonts w:hint="cs"/>
          <w:vertAlign w:val="superscript"/>
          <w:rtl/>
          <w:lang w:bidi="fa-IR"/>
        </w:rPr>
        <w:t>)</w:t>
      </w:r>
      <w:r>
        <w:rPr>
          <w:rFonts w:hint="cs"/>
          <w:rtl/>
          <w:lang w:bidi="fa-IR"/>
        </w:rPr>
        <w:t>.</w:t>
      </w:r>
    </w:p>
    <w:p w:rsidR="00371861" w:rsidRDefault="00371861" w:rsidP="00433598">
      <w:pPr>
        <w:pStyle w:val="2-0"/>
        <w:rPr>
          <w:rtl/>
        </w:rPr>
      </w:pPr>
      <w:r w:rsidRPr="006F238E">
        <w:rPr>
          <w:rFonts w:hint="cs"/>
          <w:rtl/>
          <w:lang w:bidi="ar-SA"/>
        </w:rPr>
        <w:t>8</w:t>
      </w:r>
      <w:r>
        <w:rPr>
          <w:rFonts w:hint="cs"/>
          <w:rtl/>
        </w:rPr>
        <w:t xml:space="preserve">- باب: كَيْفَ كَانَتْ صَلاَةُ النَّبِيِّ </w:t>
      </w:r>
      <w:r w:rsidRPr="00C65101">
        <w:rPr>
          <w:rFonts w:cs="CTraditional Arabic" w:hint="cs"/>
          <w:b/>
          <w:bCs w:val="0"/>
          <w:rtl/>
        </w:rPr>
        <w:t>ج</w:t>
      </w:r>
      <w:r>
        <w:rPr>
          <w:rFonts w:hint="cs"/>
          <w:rtl/>
        </w:rPr>
        <w:t xml:space="preserve"> وَكَم كَانَ الن</w:t>
      </w:r>
      <w:r w:rsidR="002317F1">
        <w:rPr>
          <w:rFonts w:hint="cs"/>
          <w:rtl/>
        </w:rPr>
        <w:t>َّبِيُّ يُصَلِّي مِنَ اللَّيْلِ</w:t>
      </w:r>
    </w:p>
    <w:p w:rsidR="00371861" w:rsidRDefault="00371861" w:rsidP="00433598">
      <w:pPr>
        <w:pStyle w:val="4-"/>
        <w:rPr>
          <w:rtl/>
          <w:lang w:bidi="fa-IR"/>
        </w:rPr>
      </w:pPr>
      <w:bookmarkStart w:id="224" w:name="_Toc432244215"/>
      <w:r>
        <w:rPr>
          <w:rFonts w:hint="cs"/>
          <w:rtl/>
          <w:lang w:bidi="fa-IR"/>
        </w:rPr>
        <w:t xml:space="preserve">باب [8]: نماز پیامبر خدا </w:t>
      </w:r>
      <w:r w:rsidRPr="00C65101">
        <w:rPr>
          <w:rFonts w:cs="CTraditional Arabic" w:hint="cs"/>
          <w:b/>
          <w:bCs w:val="0"/>
          <w:rtl/>
          <w:lang w:bidi="fa-IR"/>
        </w:rPr>
        <w:t>ج</w:t>
      </w:r>
      <w:r>
        <w:rPr>
          <w:rFonts w:hint="cs"/>
          <w:rtl/>
          <w:lang w:bidi="fa-IR"/>
        </w:rPr>
        <w:t xml:space="preserve"> چگونه بود؟ و در شب چه قدر نماز می‌خواندند؟</w:t>
      </w:r>
      <w:bookmarkEnd w:id="224"/>
    </w:p>
    <w:p w:rsidR="00371861" w:rsidRPr="00433598" w:rsidRDefault="00371861" w:rsidP="00433598">
      <w:pPr>
        <w:pStyle w:val="5-"/>
        <w:rPr>
          <w:rtl/>
        </w:rPr>
      </w:pPr>
      <w:r w:rsidRPr="00433598">
        <w:rPr>
          <w:rFonts w:hint="cs"/>
          <w:rtl/>
        </w:rPr>
        <w:t xml:space="preserve">601- </w:t>
      </w:r>
      <w:r w:rsidR="00433598" w:rsidRPr="00433598">
        <w:rPr>
          <w:rFonts w:hint="cs"/>
          <w:rtl/>
        </w:rPr>
        <w:t>عَنِ</w:t>
      </w:r>
      <w:r w:rsidR="00433598" w:rsidRPr="00433598">
        <w:rPr>
          <w:rtl/>
        </w:rPr>
        <w:t xml:space="preserve"> </w:t>
      </w:r>
      <w:r w:rsidR="00433598" w:rsidRPr="00433598">
        <w:rPr>
          <w:rFonts w:hint="cs"/>
          <w:rtl/>
        </w:rPr>
        <w:t>ابْنِ</w:t>
      </w:r>
      <w:r w:rsidR="00433598" w:rsidRPr="00433598">
        <w:rPr>
          <w:rtl/>
        </w:rPr>
        <w:t xml:space="preserve"> </w:t>
      </w:r>
      <w:r w:rsidR="00433598" w:rsidRPr="00433598">
        <w:rPr>
          <w:rFonts w:hint="cs"/>
          <w:rtl/>
        </w:rPr>
        <w:t>عَبَّاسٍ</w:t>
      </w:r>
      <w:r w:rsidR="00433598" w:rsidRPr="00433598">
        <w:rPr>
          <w:rtl/>
        </w:rPr>
        <w:t xml:space="preserve"> </w:t>
      </w:r>
      <w:r w:rsidR="00433598" w:rsidRPr="00433598">
        <w:rPr>
          <w:rFonts w:hint="cs"/>
          <w:rtl/>
        </w:rPr>
        <w:t>رَضِيَ</w:t>
      </w:r>
      <w:r w:rsidR="00433598" w:rsidRPr="00433598">
        <w:rPr>
          <w:rtl/>
        </w:rPr>
        <w:t xml:space="preserve"> </w:t>
      </w:r>
      <w:r w:rsidR="00433598" w:rsidRPr="00433598">
        <w:rPr>
          <w:rFonts w:hint="cs"/>
          <w:rtl/>
        </w:rPr>
        <w:t>اللَّهُ</w:t>
      </w:r>
      <w:r w:rsidR="00433598" w:rsidRPr="00433598">
        <w:rPr>
          <w:rtl/>
        </w:rPr>
        <w:t xml:space="preserve"> </w:t>
      </w:r>
      <w:r w:rsidR="00433598" w:rsidRPr="00433598">
        <w:rPr>
          <w:rFonts w:hint="cs"/>
          <w:rtl/>
        </w:rPr>
        <w:t>عَنْهُمَا،</w:t>
      </w:r>
      <w:r w:rsidR="00433598" w:rsidRPr="00433598">
        <w:rPr>
          <w:rtl/>
        </w:rPr>
        <w:t xml:space="preserve"> </w:t>
      </w:r>
      <w:r w:rsidR="00433598" w:rsidRPr="00433598">
        <w:rPr>
          <w:rFonts w:hint="cs"/>
          <w:rtl/>
        </w:rPr>
        <w:t>قَالَ</w:t>
      </w:r>
      <w:r w:rsidR="00433598" w:rsidRPr="00433598">
        <w:rPr>
          <w:rtl/>
        </w:rPr>
        <w:t xml:space="preserve">: </w:t>
      </w:r>
      <w:r w:rsidR="00433598" w:rsidRPr="00433598">
        <w:rPr>
          <w:rFonts w:hint="eastAsia"/>
          <w:rtl/>
        </w:rPr>
        <w:t>«</w:t>
      </w:r>
      <w:r w:rsidR="00433598" w:rsidRPr="00433598">
        <w:rPr>
          <w:rFonts w:hint="cs"/>
          <w:rtl/>
        </w:rPr>
        <w:t>كَانَتْ</w:t>
      </w:r>
      <w:r w:rsidR="00433598" w:rsidRPr="00433598">
        <w:rPr>
          <w:rtl/>
        </w:rPr>
        <w:t xml:space="preserve"> </w:t>
      </w:r>
      <w:r w:rsidR="00433598" w:rsidRPr="00433598">
        <w:rPr>
          <w:rFonts w:hint="cs"/>
          <w:rtl/>
        </w:rPr>
        <w:t>صَلاَةُ</w:t>
      </w:r>
      <w:r w:rsidR="00433598" w:rsidRPr="00433598">
        <w:rPr>
          <w:rtl/>
        </w:rPr>
        <w:t xml:space="preserve"> </w:t>
      </w:r>
      <w:r w:rsidR="00433598" w:rsidRPr="00433598">
        <w:rPr>
          <w:rFonts w:hint="cs"/>
          <w:rtl/>
        </w:rPr>
        <w:t>النَّبِيِّ</w:t>
      </w:r>
      <w:r w:rsidR="00433598" w:rsidRPr="00433598">
        <w:rPr>
          <w:rtl/>
        </w:rPr>
        <w:t xml:space="preserve"> </w:t>
      </w:r>
      <w:r w:rsidR="00433598" w:rsidRPr="00433598">
        <w:rPr>
          <w:rFonts w:hint="cs"/>
          <w:rtl/>
        </w:rPr>
        <w:t>صَلَّى</w:t>
      </w:r>
      <w:r w:rsidR="00433598" w:rsidRPr="00433598">
        <w:rPr>
          <w:rtl/>
        </w:rPr>
        <w:t xml:space="preserve"> </w:t>
      </w:r>
      <w:r w:rsidR="00433598" w:rsidRPr="00433598">
        <w:rPr>
          <w:rFonts w:hint="cs"/>
          <w:rtl/>
        </w:rPr>
        <w:t>اللهُ</w:t>
      </w:r>
      <w:r w:rsidR="00433598" w:rsidRPr="00433598">
        <w:rPr>
          <w:rtl/>
        </w:rPr>
        <w:t xml:space="preserve"> </w:t>
      </w:r>
      <w:r w:rsidR="00433598" w:rsidRPr="00433598">
        <w:rPr>
          <w:rFonts w:hint="cs"/>
          <w:rtl/>
        </w:rPr>
        <w:t>عَلَيْهِ</w:t>
      </w:r>
      <w:r w:rsidR="00433598" w:rsidRPr="00433598">
        <w:rPr>
          <w:rtl/>
        </w:rPr>
        <w:t xml:space="preserve"> </w:t>
      </w:r>
      <w:r w:rsidR="00433598" w:rsidRPr="00433598">
        <w:rPr>
          <w:rFonts w:hint="cs"/>
          <w:rtl/>
        </w:rPr>
        <w:t>وَسَلَّمَ</w:t>
      </w:r>
      <w:r w:rsidR="00433598" w:rsidRPr="00433598">
        <w:rPr>
          <w:rtl/>
        </w:rPr>
        <w:t xml:space="preserve"> </w:t>
      </w:r>
      <w:r w:rsidR="00433598" w:rsidRPr="00433598">
        <w:rPr>
          <w:rFonts w:hint="cs"/>
          <w:rtl/>
        </w:rPr>
        <w:t>ثَلاَثَ</w:t>
      </w:r>
      <w:r w:rsidR="00433598" w:rsidRPr="00433598">
        <w:rPr>
          <w:rtl/>
        </w:rPr>
        <w:t xml:space="preserve"> </w:t>
      </w:r>
      <w:r w:rsidR="00433598" w:rsidRPr="00433598">
        <w:rPr>
          <w:rFonts w:hint="cs"/>
          <w:rtl/>
        </w:rPr>
        <w:t>عَشْرَةَ</w:t>
      </w:r>
      <w:r w:rsidR="00433598" w:rsidRPr="00433598">
        <w:rPr>
          <w:rtl/>
        </w:rPr>
        <w:t xml:space="preserve"> </w:t>
      </w:r>
      <w:r w:rsidR="00433598" w:rsidRPr="00433598">
        <w:rPr>
          <w:rFonts w:hint="cs"/>
          <w:rtl/>
        </w:rPr>
        <w:t>رَكْعَةً</w:t>
      </w:r>
      <w:r w:rsidR="00433598" w:rsidRPr="00433598">
        <w:rPr>
          <w:rFonts w:hint="eastAsia"/>
          <w:rtl/>
        </w:rPr>
        <w:t>»</w:t>
      </w:r>
      <w:r w:rsidR="00433598" w:rsidRPr="00433598">
        <w:rPr>
          <w:rtl/>
        </w:rPr>
        <w:t xml:space="preserve"> </w:t>
      </w:r>
      <w:r w:rsidR="00433598" w:rsidRPr="00433598">
        <w:rPr>
          <w:rFonts w:hint="cs"/>
          <w:rtl/>
        </w:rPr>
        <w:t>يَعْنِي</w:t>
      </w:r>
      <w:r w:rsidR="00433598" w:rsidRPr="00433598">
        <w:rPr>
          <w:rtl/>
        </w:rPr>
        <w:t xml:space="preserve"> </w:t>
      </w:r>
      <w:r w:rsidR="00433598" w:rsidRPr="00433598">
        <w:rPr>
          <w:rFonts w:hint="cs"/>
          <w:rtl/>
        </w:rPr>
        <w:t xml:space="preserve">بِاللَّيْلِ </w:t>
      </w:r>
      <w:r w:rsidRPr="00433598">
        <w:rPr>
          <w:rFonts w:hint="cs"/>
          <w:rtl/>
        </w:rPr>
        <w:t>[رواه البخاری: 1138].</w:t>
      </w:r>
    </w:p>
    <w:p w:rsidR="00371861" w:rsidRDefault="00371861" w:rsidP="00371861">
      <w:pPr>
        <w:pStyle w:val="0-"/>
        <w:rPr>
          <w:rtl/>
          <w:lang w:bidi="fa-IR"/>
        </w:rPr>
      </w:pPr>
      <w:r>
        <w:rPr>
          <w:rFonts w:hint="cs"/>
          <w:rtl/>
          <w:lang w:bidi="fa-IR"/>
        </w:rPr>
        <w:t>601- از ابن عباس</w:t>
      </w:r>
      <w:r>
        <w:rPr>
          <w:rFonts w:cs="CTraditional Arabic" w:hint="cs"/>
          <w:rtl/>
          <w:lang w:bidi="fa-IR"/>
        </w:rPr>
        <w:t>ب</w:t>
      </w:r>
      <w:r>
        <w:rPr>
          <w:rFonts w:hint="cs"/>
          <w:rtl/>
          <w:lang w:bidi="fa-IR"/>
        </w:rPr>
        <w:t xml:space="preserve"> روایت است که گفت: نماز پیامبر خدا </w:t>
      </w:r>
      <w:r>
        <w:rPr>
          <w:rFonts w:cs="CTraditional Arabic" w:hint="cs"/>
          <w:rtl/>
          <w:lang w:bidi="fa-IR"/>
        </w:rPr>
        <w:t>ج</w:t>
      </w:r>
      <w:r>
        <w:rPr>
          <w:rFonts w:hint="cs"/>
          <w:rtl/>
          <w:lang w:bidi="fa-IR"/>
        </w:rPr>
        <w:t xml:space="preserve"> [در شب] سیزده رکعت بود.</w:t>
      </w:r>
    </w:p>
    <w:p w:rsidR="00371861" w:rsidRPr="00433598" w:rsidRDefault="00371861" w:rsidP="00433598">
      <w:pPr>
        <w:pStyle w:val="5-"/>
        <w:rPr>
          <w:rtl/>
        </w:rPr>
      </w:pPr>
      <w:r w:rsidRPr="00433598">
        <w:rPr>
          <w:rFonts w:hint="cs"/>
          <w:rtl/>
        </w:rPr>
        <w:t xml:space="preserve">602- </w:t>
      </w:r>
      <w:r w:rsidR="00433598" w:rsidRPr="00433598">
        <w:rPr>
          <w:rFonts w:hint="cs"/>
          <w:rtl/>
        </w:rPr>
        <w:t>عَنْ</w:t>
      </w:r>
      <w:r w:rsidR="00433598" w:rsidRPr="00433598">
        <w:rPr>
          <w:rtl/>
        </w:rPr>
        <w:t xml:space="preserve"> </w:t>
      </w:r>
      <w:r w:rsidR="00433598" w:rsidRPr="00433598">
        <w:rPr>
          <w:rFonts w:hint="cs"/>
          <w:rtl/>
        </w:rPr>
        <w:t>عَائِشَةَ</w:t>
      </w:r>
      <w:r w:rsidR="00433598" w:rsidRPr="00433598">
        <w:rPr>
          <w:rtl/>
        </w:rPr>
        <w:t xml:space="preserve"> </w:t>
      </w:r>
      <w:r w:rsidR="00433598" w:rsidRPr="00433598">
        <w:rPr>
          <w:rFonts w:hint="cs"/>
          <w:rtl/>
        </w:rPr>
        <w:t>رَضِيَ</w:t>
      </w:r>
      <w:r w:rsidR="00433598" w:rsidRPr="00433598">
        <w:rPr>
          <w:rtl/>
        </w:rPr>
        <w:t xml:space="preserve"> </w:t>
      </w:r>
      <w:r w:rsidR="00433598" w:rsidRPr="00433598">
        <w:rPr>
          <w:rFonts w:hint="cs"/>
          <w:rtl/>
        </w:rPr>
        <w:t>اللَّهُ</w:t>
      </w:r>
      <w:r w:rsidR="00433598" w:rsidRPr="00433598">
        <w:rPr>
          <w:rtl/>
        </w:rPr>
        <w:t xml:space="preserve"> </w:t>
      </w:r>
      <w:r w:rsidR="00433598" w:rsidRPr="00433598">
        <w:rPr>
          <w:rFonts w:hint="cs"/>
          <w:rtl/>
        </w:rPr>
        <w:t>عَنْهَا،</w:t>
      </w:r>
      <w:r w:rsidR="00433598" w:rsidRPr="00433598">
        <w:rPr>
          <w:rtl/>
        </w:rPr>
        <w:t xml:space="preserve"> </w:t>
      </w:r>
      <w:r w:rsidR="00433598" w:rsidRPr="00433598">
        <w:rPr>
          <w:rFonts w:hint="cs"/>
          <w:rtl/>
        </w:rPr>
        <w:t>قَالَتْ</w:t>
      </w:r>
      <w:r w:rsidR="00433598" w:rsidRPr="00433598">
        <w:rPr>
          <w:rtl/>
        </w:rPr>
        <w:t xml:space="preserve">: </w:t>
      </w:r>
      <w:r w:rsidR="00433598" w:rsidRPr="00433598">
        <w:rPr>
          <w:rFonts w:hint="eastAsia"/>
          <w:rtl/>
        </w:rPr>
        <w:t>«</w:t>
      </w:r>
      <w:r w:rsidR="00433598" w:rsidRPr="00433598">
        <w:rPr>
          <w:rFonts w:hint="cs"/>
          <w:rtl/>
        </w:rPr>
        <w:t>كَانَ</w:t>
      </w:r>
      <w:r w:rsidR="00433598" w:rsidRPr="00433598">
        <w:rPr>
          <w:rtl/>
        </w:rPr>
        <w:t xml:space="preserve"> </w:t>
      </w:r>
      <w:r w:rsidR="00433598" w:rsidRPr="00433598">
        <w:rPr>
          <w:rFonts w:hint="cs"/>
          <w:rtl/>
        </w:rPr>
        <w:t>النَّبِيُّ</w:t>
      </w:r>
      <w:r w:rsidR="00433598" w:rsidRPr="00433598">
        <w:rPr>
          <w:rtl/>
        </w:rPr>
        <w:t xml:space="preserve"> </w:t>
      </w:r>
      <w:r w:rsidR="00433598" w:rsidRPr="00433598">
        <w:rPr>
          <w:rFonts w:hint="cs"/>
          <w:rtl/>
        </w:rPr>
        <w:t>صَلَّى</w:t>
      </w:r>
      <w:r w:rsidR="00433598" w:rsidRPr="00433598">
        <w:rPr>
          <w:rtl/>
        </w:rPr>
        <w:t xml:space="preserve"> </w:t>
      </w:r>
      <w:r w:rsidR="00433598" w:rsidRPr="00433598">
        <w:rPr>
          <w:rFonts w:hint="cs"/>
          <w:rtl/>
        </w:rPr>
        <w:t>اللهُ</w:t>
      </w:r>
      <w:r w:rsidR="00433598" w:rsidRPr="00433598">
        <w:rPr>
          <w:rtl/>
        </w:rPr>
        <w:t xml:space="preserve"> </w:t>
      </w:r>
      <w:r w:rsidR="00433598" w:rsidRPr="00433598">
        <w:rPr>
          <w:rFonts w:hint="cs"/>
          <w:rtl/>
        </w:rPr>
        <w:t>عَلَيْهِ</w:t>
      </w:r>
      <w:r w:rsidR="00433598" w:rsidRPr="00433598">
        <w:rPr>
          <w:rtl/>
        </w:rPr>
        <w:t xml:space="preserve"> </w:t>
      </w:r>
      <w:r w:rsidR="00433598" w:rsidRPr="00433598">
        <w:rPr>
          <w:rFonts w:hint="cs"/>
          <w:rtl/>
        </w:rPr>
        <w:t>وَسَلَّمَ</w:t>
      </w:r>
      <w:r w:rsidR="00433598" w:rsidRPr="00433598">
        <w:rPr>
          <w:rtl/>
        </w:rPr>
        <w:t xml:space="preserve"> </w:t>
      </w:r>
      <w:r w:rsidR="00433598" w:rsidRPr="00433598">
        <w:rPr>
          <w:rFonts w:hint="cs"/>
          <w:rtl/>
        </w:rPr>
        <w:t>يُصَلِّي</w:t>
      </w:r>
      <w:r w:rsidR="00433598" w:rsidRPr="00433598">
        <w:rPr>
          <w:rtl/>
        </w:rPr>
        <w:t xml:space="preserve"> </w:t>
      </w:r>
      <w:r w:rsidR="00433598" w:rsidRPr="00433598">
        <w:rPr>
          <w:rFonts w:hint="cs"/>
          <w:rtl/>
        </w:rPr>
        <w:t>مِنَ</w:t>
      </w:r>
      <w:r w:rsidR="00433598" w:rsidRPr="00433598">
        <w:rPr>
          <w:rtl/>
        </w:rPr>
        <w:t xml:space="preserve"> </w:t>
      </w:r>
      <w:r w:rsidR="00433598" w:rsidRPr="00433598">
        <w:rPr>
          <w:rFonts w:hint="cs"/>
          <w:rtl/>
        </w:rPr>
        <w:t>اللَّيْلِ</w:t>
      </w:r>
      <w:r w:rsidR="00433598" w:rsidRPr="00433598">
        <w:rPr>
          <w:rtl/>
        </w:rPr>
        <w:t xml:space="preserve"> </w:t>
      </w:r>
      <w:r w:rsidR="00433598" w:rsidRPr="00433598">
        <w:rPr>
          <w:rFonts w:hint="cs"/>
          <w:rtl/>
        </w:rPr>
        <w:t>ثَلاَثَ</w:t>
      </w:r>
      <w:r w:rsidR="00433598" w:rsidRPr="00433598">
        <w:rPr>
          <w:rtl/>
        </w:rPr>
        <w:t xml:space="preserve"> </w:t>
      </w:r>
      <w:r w:rsidR="00433598" w:rsidRPr="00433598">
        <w:rPr>
          <w:rFonts w:hint="cs"/>
          <w:rtl/>
        </w:rPr>
        <w:t>عَشْرَةَ</w:t>
      </w:r>
      <w:r w:rsidR="00433598" w:rsidRPr="00433598">
        <w:rPr>
          <w:rtl/>
        </w:rPr>
        <w:t xml:space="preserve"> </w:t>
      </w:r>
      <w:r w:rsidR="00433598" w:rsidRPr="00433598">
        <w:rPr>
          <w:rFonts w:hint="cs"/>
          <w:rtl/>
        </w:rPr>
        <w:t>رَكْعَةً</w:t>
      </w:r>
      <w:r w:rsidR="00433598" w:rsidRPr="00433598">
        <w:rPr>
          <w:rtl/>
        </w:rPr>
        <w:t xml:space="preserve"> </w:t>
      </w:r>
      <w:r w:rsidR="00433598" w:rsidRPr="00433598">
        <w:rPr>
          <w:rFonts w:hint="cs"/>
          <w:rtl/>
        </w:rPr>
        <w:t>مِنْهَا</w:t>
      </w:r>
      <w:r w:rsidR="00433598" w:rsidRPr="00433598">
        <w:rPr>
          <w:rtl/>
        </w:rPr>
        <w:t xml:space="preserve"> </w:t>
      </w:r>
      <w:r w:rsidR="00433598" w:rsidRPr="00433598">
        <w:rPr>
          <w:rFonts w:hint="cs"/>
          <w:rtl/>
        </w:rPr>
        <w:t>الوِتْرُ،</w:t>
      </w:r>
      <w:r w:rsidR="00433598" w:rsidRPr="00433598">
        <w:rPr>
          <w:rtl/>
        </w:rPr>
        <w:t xml:space="preserve"> </w:t>
      </w:r>
      <w:r w:rsidR="00433598" w:rsidRPr="00433598">
        <w:rPr>
          <w:rFonts w:hint="cs"/>
          <w:rtl/>
        </w:rPr>
        <w:t>وَرَكْعَتَا</w:t>
      </w:r>
      <w:r w:rsidR="00433598" w:rsidRPr="00433598">
        <w:rPr>
          <w:rtl/>
        </w:rPr>
        <w:t xml:space="preserve"> </w:t>
      </w:r>
      <w:r w:rsidR="00433598" w:rsidRPr="00433598">
        <w:rPr>
          <w:rFonts w:hint="cs"/>
          <w:rtl/>
        </w:rPr>
        <w:t>الفَجْرِ</w:t>
      </w:r>
      <w:r w:rsidR="00433598" w:rsidRPr="00433598">
        <w:rPr>
          <w:rFonts w:hint="eastAsia"/>
          <w:rtl/>
        </w:rPr>
        <w:t>»</w:t>
      </w:r>
      <w:r w:rsidR="00433598" w:rsidRPr="00433598">
        <w:rPr>
          <w:rFonts w:hint="cs"/>
          <w:rtl/>
        </w:rPr>
        <w:t xml:space="preserve"> </w:t>
      </w:r>
      <w:r w:rsidRPr="00433598">
        <w:rPr>
          <w:rFonts w:hint="cs"/>
          <w:rtl/>
        </w:rPr>
        <w:t>[رواه البخاری: 1140].</w:t>
      </w:r>
    </w:p>
    <w:p w:rsidR="00371861" w:rsidRDefault="00371861" w:rsidP="00433598">
      <w:pPr>
        <w:pStyle w:val="0-"/>
        <w:rPr>
          <w:rtl/>
          <w:lang w:bidi="fa-IR"/>
        </w:rPr>
      </w:pPr>
      <w:r>
        <w:rPr>
          <w:rFonts w:hint="cs"/>
          <w:rtl/>
          <w:lang w:bidi="fa-IR"/>
        </w:rPr>
        <w:t>602-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شب سیزده رکعت نماز می‌خواندند، که از آن جمله، نماز وتر، و دو رکعت [سنت] نماز فجر بود</w:t>
      </w:r>
      <w:r w:rsidR="00433598" w:rsidRPr="00433598">
        <w:rPr>
          <w:rFonts w:hint="cs"/>
          <w:vertAlign w:val="superscript"/>
          <w:rtl/>
          <w:lang w:bidi="fa-IR"/>
        </w:rPr>
        <w:t>(</w:t>
      </w:r>
      <w:r w:rsidR="00433598" w:rsidRPr="005A62CD">
        <w:rPr>
          <w:rStyle w:val="FootnoteReference"/>
          <w:rtl/>
          <w:lang w:bidi="fa-IR"/>
        </w:rPr>
        <w:footnoteReference w:id="350"/>
      </w:r>
      <w:r w:rsidR="00433598" w:rsidRPr="00433598">
        <w:rPr>
          <w:rFonts w:hint="cs"/>
          <w:vertAlign w:val="superscript"/>
          <w:rtl/>
          <w:lang w:bidi="fa-IR"/>
        </w:rPr>
        <w:t>)</w:t>
      </w:r>
      <w:r w:rsidR="00433598">
        <w:rPr>
          <w:rFonts w:hint="cs"/>
          <w:rtl/>
          <w:lang w:bidi="fa-IR"/>
        </w:rPr>
        <w:t>.</w:t>
      </w:r>
    </w:p>
    <w:p w:rsidR="00433598" w:rsidRDefault="00433598" w:rsidP="00E16278">
      <w:pPr>
        <w:pStyle w:val="2-0"/>
        <w:rPr>
          <w:rtl/>
        </w:rPr>
      </w:pPr>
      <w:r w:rsidRPr="006F238E">
        <w:rPr>
          <w:rFonts w:hint="cs"/>
          <w:rtl/>
          <w:lang w:bidi="ar-SA"/>
        </w:rPr>
        <w:t>9</w:t>
      </w:r>
      <w:r>
        <w:rPr>
          <w:rFonts w:hint="cs"/>
          <w:rtl/>
        </w:rPr>
        <w:t xml:space="preserve">- باب: قِيَامِ النَّبِيِّ </w:t>
      </w:r>
      <w:r w:rsidRPr="00C65101">
        <w:rPr>
          <w:rFonts w:cs="CTraditional Arabic" w:hint="cs"/>
          <w:b/>
          <w:bCs w:val="0"/>
          <w:rtl/>
        </w:rPr>
        <w:t>ج</w:t>
      </w:r>
      <w:r>
        <w:rPr>
          <w:rFonts w:hint="cs"/>
          <w:rtl/>
        </w:rPr>
        <w:t xml:space="preserve"> بِاللَّيْلِ وَنَومِهِ وَمَا نُسِخَ مِن قِيَامِ اللَّيْلِ</w:t>
      </w:r>
    </w:p>
    <w:p w:rsidR="00433598" w:rsidRDefault="00433598" w:rsidP="00E16278">
      <w:pPr>
        <w:pStyle w:val="4-"/>
        <w:rPr>
          <w:rtl/>
          <w:lang w:bidi="fa-IR"/>
        </w:rPr>
      </w:pPr>
      <w:bookmarkStart w:id="225" w:name="_Toc432244216"/>
      <w:r>
        <w:rPr>
          <w:rFonts w:hint="cs"/>
          <w:rtl/>
          <w:lang w:bidi="fa-IR"/>
        </w:rPr>
        <w:t xml:space="preserve">باب [9]: قیام و خواب پیامبر خدا </w:t>
      </w:r>
      <w:r w:rsidRPr="00C65101">
        <w:rPr>
          <w:rFonts w:cs="CTraditional Arabic" w:hint="cs"/>
          <w:b/>
          <w:bCs w:val="0"/>
          <w:rtl/>
          <w:lang w:bidi="fa-IR"/>
        </w:rPr>
        <w:t>ج</w:t>
      </w:r>
      <w:r>
        <w:rPr>
          <w:rFonts w:hint="cs"/>
          <w:rtl/>
          <w:lang w:bidi="fa-IR"/>
        </w:rPr>
        <w:t xml:space="preserve"> در شب، و آنچه که از قیام شب نسخ شده است</w:t>
      </w:r>
      <w:bookmarkEnd w:id="225"/>
    </w:p>
    <w:p w:rsidR="00433598" w:rsidRPr="00E16278" w:rsidRDefault="00433598" w:rsidP="00E16278">
      <w:pPr>
        <w:pStyle w:val="5-"/>
        <w:rPr>
          <w:rtl/>
        </w:rPr>
      </w:pPr>
      <w:r w:rsidRPr="00E16278">
        <w:rPr>
          <w:rFonts w:hint="cs"/>
          <w:rtl/>
        </w:rPr>
        <w:t xml:space="preserve">603- </w:t>
      </w:r>
      <w:r w:rsidR="00E16278">
        <w:rPr>
          <w:rFonts w:hint="cs"/>
          <w:rtl/>
        </w:rPr>
        <w:t xml:space="preserve">عَنْ </w:t>
      </w:r>
      <w:r w:rsidR="00E16278" w:rsidRPr="00E16278">
        <w:rPr>
          <w:rFonts w:hint="cs"/>
          <w:rtl/>
        </w:rPr>
        <w:t>أ</w:t>
      </w:r>
      <w:r w:rsidR="00E16278">
        <w:rPr>
          <w:rFonts w:hint="cs"/>
          <w:rtl/>
        </w:rPr>
        <w:t xml:space="preserve">َنَسِ </w:t>
      </w:r>
      <w:r w:rsidR="00E16278" w:rsidRPr="00E16278">
        <w:rPr>
          <w:rFonts w:hint="cs"/>
          <w:rtl/>
        </w:rPr>
        <w:t>رَضِيَ</w:t>
      </w:r>
      <w:r w:rsidR="00E16278" w:rsidRPr="00E16278">
        <w:rPr>
          <w:rtl/>
        </w:rPr>
        <w:t xml:space="preserve"> </w:t>
      </w:r>
      <w:r w:rsidR="00E16278" w:rsidRPr="00E16278">
        <w:rPr>
          <w:rFonts w:hint="cs"/>
          <w:rtl/>
        </w:rPr>
        <w:t>اللَّهُ</w:t>
      </w:r>
      <w:r w:rsidR="00E16278" w:rsidRPr="00E16278">
        <w:rPr>
          <w:rtl/>
        </w:rPr>
        <w:t xml:space="preserve"> </w:t>
      </w:r>
      <w:r w:rsidR="00E16278" w:rsidRPr="00E16278">
        <w:rPr>
          <w:rFonts w:hint="cs"/>
          <w:rtl/>
        </w:rPr>
        <w:t>عَنْهُ،</w:t>
      </w:r>
      <w:r w:rsidR="00E16278" w:rsidRPr="00E16278">
        <w:rPr>
          <w:rtl/>
        </w:rPr>
        <w:t xml:space="preserve"> </w:t>
      </w:r>
      <w:r w:rsidR="00E16278" w:rsidRPr="00E16278">
        <w:rPr>
          <w:rFonts w:hint="cs"/>
          <w:rtl/>
        </w:rPr>
        <w:t>يَقُولُ</w:t>
      </w:r>
      <w:r w:rsidR="00E16278" w:rsidRPr="00E16278">
        <w:rPr>
          <w:rtl/>
        </w:rPr>
        <w:t xml:space="preserve">: </w:t>
      </w:r>
      <w:r w:rsidR="00E16278" w:rsidRPr="00E16278">
        <w:rPr>
          <w:rFonts w:hint="eastAsia"/>
          <w:rtl/>
        </w:rPr>
        <w:t>«</w:t>
      </w:r>
      <w:r w:rsidR="00E16278" w:rsidRPr="00E16278">
        <w:rPr>
          <w:rFonts w:hint="cs"/>
          <w:rtl/>
        </w:rPr>
        <w:t>كَانَ</w:t>
      </w:r>
      <w:r w:rsidR="00E16278" w:rsidRPr="00E16278">
        <w:rPr>
          <w:rtl/>
        </w:rPr>
        <w:t xml:space="preserve"> </w:t>
      </w:r>
      <w:r w:rsidR="00E16278" w:rsidRPr="00E16278">
        <w:rPr>
          <w:rFonts w:hint="cs"/>
          <w:rtl/>
        </w:rPr>
        <w:t>رَسُولُ</w:t>
      </w:r>
      <w:r w:rsidR="00E16278" w:rsidRPr="00E16278">
        <w:rPr>
          <w:rtl/>
        </w:rPr>
        <w:t xml:space="preserve"> </w:t>
      </w:r>
      <w:r w:rsidR="00E16278" w:rsidRPr="00E16278">
        <w:rPr>
          <w:rFonts w:hint="cs"/>
          <w:rtl/>
        </w:rPr>
        <w:t>اللَّهِ</w:t>
      </w:r>
      <w:r w:rsidR="00E16278" w:rsidRPr="00E16278">
        <w:rPr>
          <w:rtl/>
        </w:rPr>
        <w:t xml:space="preserve"> </w:t>
      </w:r>
      <w:r w:rsidR="00E16278" w:rsidRPr="00E16278">
        <w:rPr>
          <w:rFonts w:hint="cs"/>
          <w:rtl/>
        </w:rPr>
        <w:t>صَلَّى</w:t>
      </w:r>
      <w:r w:rsidR="00E16278" w:rsidRPr="00E16278">
        <w:rPr>
          <w:rtl/>
        </w:rPr>
        <w:t xml:space="preserve"> </w:t>
      </w:r>
      <w:r w:rsidR="00E16278" w:rsidRPr="00E16278">
        <w:rPr>
          <w:rFonts w:hint="cs"/>
          <w:rtl/>
        </w:rPr>
        <w:t>اللهُ</w:t>
      </w:r>
      <w:r w:rsidR="00E16278" w:rsidRPr="00E16278">
        <w:rPr>
          <w:rtl/>
        </w:rPr>
        <w:t xml:space="preserve"> </w:t>
      </w:r>
      <w:r w:rsidR="00E16278" w:rsidRPr="00E16278">
        <w:rPr>
          <w:rFonts w:hint="cs"/>
          <w:rtl/>
        </w:rPr>
        <w:t>عَلَيْهِ</w:t>
      </w:r>
      <w:r w:rsidR="00E16278" w:rsidRPr="00E16278">
        <w:rPr>
          <w:rtl/>
        </w:rPr>
        <w:t xml:space="preserve"> </w:t>
      </w:r>
      <w:r w:rsidR="00E16278" w:rsidRPr="00E16278">
        <w:rPr>
          <w:rFonts w:hint="cs"/>
          <w:rtl/>
        </w:rPr>
        <w:t>وَسَلَّمَ</w:t>
      </w:r>
      <w:r w:rsidR="00E16278" w:rsidRPr="00E16278">
        <w:rPr>
          <w:rtl/>
        </w:rPr>
        <w:t xml:space="preserve"> </w:t>
      </w:r>
      <w:r w:rsidR="00E16278" w:rsidRPr="00E16278">
        <w:rPr>
          <w:rFonts w:hint="cs"/>
          <w:rtl/>
        </w:rPr>
        <w:t>يُفْطِرُ</w:t>
      </w:r>
      <w:r w:rsidR="00E16278" w:rsidRPr="00E16278">
        <w:rPr>
          <w:rtl/>
        </w:rPr>
        <w:t xml:space="preserve"> </w:t>
      </w:r>
      <w:r w:rsidR="00E16278" w:rsidRPr="00E16278">
        <w:rPr>
          <w:rFonts w:hint="cs"/>
          <w:rtl/>
        </w:rPr>
        <w:t>مِنَ</w:t>
      </w:r>
      <w:r w:rsidR="00E16278" w:rsidRPr="00E16278">
        <w:rPr>
          <w:rtl/>
        </w:rPr>
        <w:t xml:space="preserve"> </w:t>
      </w:r>
      <w:r w:rsidR="00E16278" w:rsidRPr="00E16278">
        <w:rPr>
          <w:rFonts w:hint="cs"/>
          <w:rtl/>
        </w:rPr>
        <w:t>الشَّهْرِ</w:t>
      </w:r>
      <w:r w:rsidR="00E16278" w:rsidRPr="00E16278">
        <w:rPr>
          <w:rtl/>
        </w:rPr>
        <w:t xml:space="preserve"> </w:t>
      </w:r>
      <w:r w:rsidR="00E16278" w:rsidRPr="00E16278">
        <w:rPr>
          <w:rFonts w:hint="cs"/>
          <w:rtl/>
        </w:rPr>
        <w:t>حَتَّى</w:t>
      </w:r>
      <w:r w:rsidR="00E16278" w:rsidRPr="00E16278">
        <w:rPr>
          <w:rtl/>
        </w:rPr>
        <w:t xml:space="preserve"> </w:t>
      </w:r>
      <w:r w:rsidR="00E16278" w:rsidRPr="00E16278">
        <w:rPr>
          <w:rFonts w:hint="cs"/>
          <w:rtl/>
        </w:rPr>
        <w:t>نَظُنَّ</w:t>
      </w:r>
      <w:r w:rsidR="00E16278" w:rsidRPr="00E16278">
        <w:rPr>
          <w:rtl/>
        </w:rPr>
        <w:t xml:space="preserve"> </w:t>
      </w:r>
      <w:r w:rsidR="00E16278" w:rsidRPr="00E16278">
        <w:rPr>
          <w:rFonts w:hint="cs"/>
          <w:rtl/>
        </w:rPr>
        <w:t>أَنْ</w:t>
      </w:r>
      <w:r w:rsidR="00E16278" w:rsidRPr="00E16278">
        <w:rPr>
          <w:rtl/>
        </w:rPr>
        <w:t xml:space="preserve"> </w:t>
      </w:r>
      <w:r w:rsidR="00E16278" w:rsidRPr="00E16278">
        <w:rPr>
          <w:rFonts w:hint="cs"/>
          <w:rtl/>
        </w:rPr>
        <w:t>لاَ</w:t>
      </w:r>
      <w:r w:rsidR="00E16278" w:rsidRPr="00E16278">
        <w:rPr>
          <w:rtl/>
        </w:rPr>
        <w:t xml:space="preserve"> </w:t>
      </w:r>
      <w:r w:rsidR="00E16278" w:rsidRPr="00E16278">
        <w:rPr>
          <w:rFonts w:hint="cs"/>
          <w:rtl/>
        </w:rPr>
        <w:t>يَصُومَ</w:t>
      </w:r>
      <w:r w:rsidR="00E16278" w:rsidRPr="00E16278">
        <w:rPr>
          <w:rtl/>
        </w:rPr>
        <w:t xml:space="preserve"> </w:t>
      </w:r>
      <w:r w:rsidR="00E16278" w:rsidRPr="00E16278">
        <w:rPr>
          <w:rFonts w:hint="cs"/>
          <w:rtl/>
        </w:rPr>
        <w:t>مِنْهُ،</w:t>
      </w:r>
      <w:r w:rsidR="00E16278" w:rsidRPr="00E16278">
        <w:rPr>
          <w:rtl/>
        </w:rPr>
        <w:t xml:space="preserve"> </w:t>
      </w:r>
      <w:r w:rsidR="00E16278" w:rsidRPr="00E16278">
        <w:rPr>
          <w:rFonts w:hint="cs"/>
          <w:rtl/>
        </w:rPr>
        <w:t>وَيَصُومُ</w:t>
      </w:r>
      <w:r w:rsidR="00E16278" w:rsidRPr="00E16278">
        <w:rPr>
          <w:rtl/>
        </w:rPr>
        <w:t xml:space="preserve"> </w:t>
      </w:r>
      <w:r w:rsidR="00E16278" w:rsidRPr="00E16278">
        <w:rPr>
          <w:rFonts w:hint="cs"/>
          <w:rtl/>
        </w:rPr>
        <w:t>حَتَّى</w:t>
      </w:r>
      <w:r w:rsidR="00E16278" w:rsidRPr="00E16278">
        <w:rPr>
          <w:rtl/>
        </w:rPr>
        <w:t xml:space="preserve"> </w:t>
      </w:r>
      <w:r w:rsidR="00E16278" w:rsidRPr="00E16278">
        <w:rPr>
          <w:rFonts w:hint="cs"/>
          <w:rtl/>
        </w:rPr>
        <w:t>نَظُنَّ</w:t>
      </w:r>
      <w:r w:rsidR="00E16278" w:rsidRPr="00E16278">
        <w:rPr>
          <w:rtl/>
        </w:rPr>
        <w:t xml:space="preserve"> </w:t>
      </w:r>
      <w:r w:rsidR="00E16278" w:rsidRPr="00E16278">
        <w:rPr>
          <w:rFonts w:hint="cs"/>
          <w:rtl/>
        </w:rPr>
        <w:t>أَنْ</w:t>
      </w:r>
      <w:r w:rsidR="00E16278" w:rsidRPr="00E16278">
        <w:rPr>
          <w:rtl/>
        </w:rPr>
        <w:t xml:space="preserve"> </w:t>
      </w:r>
      <w:r w:rsidR="00E16278" w:rsidRPr="00E16278">
        <w:rPr>
          <w:rFonts w:hint="cs"/>
          <w:rtl/>
        </w:rPr>
        <w:t>لاَ</w:t>
      </w:r>
      <w:r w:rsidR="00E16278" w:rsidRPr="00E16278">
        <w:rPr>
          <w:rtl/>
        </w:rPr>
        <w:t xml:space="preserve"> </w:t>
      </w:r>
      <w:r w:rsidR="00E16278" w:rsidRPr="00E16278">
        <w:rPr>
          <w:rFonts w:hint="cs"/>
          <w:rtl/>
        </w:rPr>
        <w:t>يُفْطِرَ</w:t>
      </w:r>
      <w:r w:rsidR="00E16278" w:rsidRPr="00E16278">
        <w:rPr>
          <w:rtl/>
        </w:rPr>
        <w:t xml:space="preserve"> </w:t>
      </w:r>
      <w:r w:rsidR="00E16278" w:rsidRPr="00E16278">
        <w:rPr>
          <w:rFonts w:hint="cs"/>
          <w:rtl/>
        </w:rPr>
        <w:t>مِنْهُ</w:t>
      </w:r>
      <w:r w:rsidR="00E16278" w:rsidRPr="00E16278">
        <w:rPr>
          <w:rtl/>
        </w:rPr>
        <w:t xml:space="preserve"> </w:t>
      </w:r>
      <w:r w:rsidR="00E16278" w:rsidRPr="00E16278">
        <w:rPr>
          <w:rFonts w:hint="cs"/>
          <w:rtl/>
        </w:rPr>
        <w:t>شَيْئًا،</w:t>
      </w:r>
      <w:r w:rsidR="00E16278" w:rsidRPr="00E16278">
        <w:rPr>
          <w:rtl/>
        </w:rPr>
        <w:t xml:space="preserve"> </w:t>
      </w:r>
      <w:r w:rsidR="00E16278" w:rsidRPr="00E16278">
        <w:rPr>
          <w:rFonts w:hint="cs"/>
          <w:rtl/>
        </w:rPr>
        <w:t>وَكَانَ</w:t>
      </w:r>
      <w:r w:rsidR="00E16278" w:rsidRPr="00E16278">
        <w:rPr>
          <w:rtl/>
        </w:rPr>
        <w:t xml:space="preserve"> </w:t>
      </w:r>
      <w:r w:rsidR="00E16278" w:rsidRPr="00E16278">
        <w:rPr>
          <w:rFonts w:hint="cs"/>
          <w:rtl/>
        </w:rPr>
        <w:t>لاَ</w:t>
      </w:r>
      <w:r w:rsidR="00E16278" w:rsidRPr="00E16278">
        <w:rPr>
          <w:rtl/>
        </w:rPr>
        <w:t xml:space="preserve"> </w:t>
      </w:r>
      <w:r w:rsidR="00E16278" w:rsidRPr="00E16278">
        <w:rPr>
          <w:rFonts w:hint="cs"/>
          <w:rtl/>
        </w:rPr>
        <w:t>تَشَاءُ</w:t>
      </w:r>
      <w:r w:rsidR="00E16278" w:rsidRPr="00E16278">
        <w:rPr>
          <w:rtl/>
        </w:rPr>
        <w:t xml:space="preserve"> </w:t>
      </w:r>
      <w:r w:rsidR="00E16278" w:rsidRPr="00E16278">
        <w:rPr>
          <w:rFonts w:hint="cs"/>
          <w:rtl/>
        </w:rPr>
        <w:t>أَنْ</w:t>
      </w:r>
      <w:r w:rsidR="00E16278" w:rsidRPr="00E16278">
        <w:rPr>
          <w:rtl/>
        </w:rPr>
        <w:t xml:space="preserve"> </w:t>
      </w:r>
      <w:r w:rsidR="00E16278" w:rsidRPr="00E16278">
        <w:rPr>
          <w:rFonts w:hint="cs"/>
          <w:rtl/>
        </w:rPr>
        <w:t>تَرَاهُ</w:t>
      </w:r>
      <w:r w:rsidR="00E16278" w:rsidRPr="00E16278">
        <w:rPr>
          <w:rtl/>
        </w:rPr>
        <w:t xml:space="preserve"> </w:t>
      </w:r>
      <w:r w:rsidR="00E16278" w:rsidRPr="00E16278">
        <w:rPr>
          <w:rFonts w:hint="cs"/>
          <w:rtl/>
        </w:rPr>
        <w:t>مِنَ</w:t>
      </w:r>
      <w:r w:rsidR="00E16278" w:rsidRPr="00E16278">
        <w:rPr>
          <w:rtl/>
        </w:rPr>
        <w:t xml:space="preserve"> </w:t>
      </w:r>
      <w:r w:rsidR="00E16278" w:rsidRPr="00E16278">
        <w:rPr>
          <w:rFonts w:hint="cs"/>
          <w:rtl/>
        </w:rPr>
        <w:t>اللَّيْلِ</w:t>
      </w:r>
      <w:r w:rsidR="00E16278" w:rsidRPr="00E16278">
        <w:rPr>
          <w:rtl/>
        </w:rPr>
        <w:t xml:space="preserve"> </w:t>
      </w:r>
      <w:r w:rsidR="00E16278" w:rsidRPr="00E16278">
        <w:rPr>
          <w:rFonts w:hint="cs"/>
          <w:rtl/>
        </w:rPr>
        <w:t>مُصَلِّيًا</w:t>
      </w:r>
      <w:r w:rsidR="00E16278" w:rsidRPr="00E16278">
        <w:rPr>
          <w:rtl/>
        </w:rPr>
        <w:t xml:space="preserve"> </w:t>
      </w:r>
      <w:r w:rsidR="00E16278" w:rsidRPr="00E16278">
        <w:rPr>
          <w:rFonts w:hint="cs"/>
          <w:rtl/>
        </w:rPr>
        <w:t>إِلَّا</w:t>
      </w:r>
      <w:r w:rsidR="00E16278" w:rsidRPr="00E16278">
        <w:rPr>
          <w:rtl/>
        </w:rPr>
        <w:t xml:space="preserve"> </w:t>
      </w:r>
      <w:r w:rsidR="00E16278" w:rsidRPr="00E16278">
        <w:rPr>
          <w:rFonts w:hint="cs"/>
          <w:rtl/>
        </w:rPr>
        <w:t>رَأَيْتَهُ،</w:t>
      </w:r>
      <w:r w:rsidR="00E16278" w:rsidRPr="00E16278">
        <w:rPr>
          <w:rtl/>
        </w:rPr>
        <w:t xml:space="preserve"> </w:t>
      </w:r>
      <w:r w:rsidR="00E16278" w:rsidRPr="00E16278">
        <w:rPr>
          <w:rFonts w:hint="cs"/>
          <w:rtl/>
        </w:rPr>
        <w:t>وَلاَ</w:t>
      </w:r>
      <w:r w:rsidR="00E16278" w:rsidRPr="00E16278">
        <w:rPr>
          <w:rtl/>
        </w:rPr>
        <w:t xml:space="preserve"> </w:t>
      </w:r>
      <w:r w:rsidR="00E16278" w:rsidRPr="00E16278">
        <w:rPr>
          <w:rFonts w:hint="cs"/>
          <w:rtl/>
        </w:rPr>
        <w:t>نَائِمًا</w:t>
      </w:r>
      <w:r w:rsidR="00E16278" w:rsidRPr="00E16278">
        <w:rPr>
          <w:rtl/>
        </w:rPr>
        <w:t xml:space="preserve"> </w:t>
      </w:r>
      <w:r w:rsidR="00E16278" w:rsidRPr="00E16278">
        <w:rPr>
          <w:rFonts w:hint="cs"/>
          <w:rtl/>
        </w:rPr>
        <w:t>إِلَّا</w:t>
      </w:r>
      <w:r w:rsidR="00E16278" w:rsidRPr="00E16278">
        <w:rPr>
          <w:rtl/>
        </w:rPr>
        <w:t xml:space="preserve"> </w:t>
      </w:r>
      <w:r w:rsidR="00E16278" w:rsidRPr="00E16278">
        <w:rPr>
          <w:rFonts w:hint="cs"/>
          <w:rtl/>
        </w:rPr>
        <w:t>رَأَيْتَهُ</w:t>
      </w:r>
      <w:r w:rsidR="00E16278" w:rsidRPr="00E16278">
        <w:rPr>
          <w:rFonts w:hint="eastAsia"/>
          <w:rtl/>
        </w:rPr>
        <w:t>»</w:t>
      </w:r>
      <w:r w:rsidR="00E16278" w:rsidRPr="00E16278">
        <w:rPr>
          <w:rFonts w:hint="cs"/>
          <w:rtl/>
        </w:rPr>
        <w:t xml:space="preserve"> </w:t>
      </w:r>
      <w:r w:rsidRPr="00E16278">
        <w:rPr>
          <w:rFonts w:hint="cs"/>
          <w:rtl/>
        </w:rPr>
        <w:t>[رواه البخاری: 1141].</w:t>
      </w:r>
    </w:p>
    <w:p w:rsidR="00433598" w:rsidRDefault="00433598" w:rsidP="00433598">
      <w:pPr>
        <w:pStyle w:val="0-"/>
        <w:rPr>
          <w:rtl/>
          <w:lang w:bidi="fa-IR"/>
        </w:rPr>
      </w:pPr>
      <w:r>
        <w:rPr>
          <w:rFonts w:hint="cs"/>
          <w:rtl/>
          <w:lang w:bidi="fa-IR"/>
        </w:rPr>
        <w:t>603-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بعضی ماه‌ها، آنقدر افطار می‌کردند [یعنی: آنقدر روزه نمی‌گرفتند]، که گمان می‌کردیم از این ماه، چیزی را روزه نخواهند گرفت، و در بعضی ماه‌ها آنقدر روزه می‌گرفتند</w:t>
      </w:r>
      <w:r w:rsidR="007A7672">
        <w:rPr>
          <w:rFonts w:hint="cs"/>
          <w:rtl/>
          <w:lang w:bidi="fa-IR"/>
        </w:rPr>
        <w:t xml:space="preserve"> </w:t>
      </w:r>
      <w:r>
        <w:rPr>
          <w:rFonts w:hint="cs"/>
          <w:rtl/>
          <w:lang w:bidi="fa-IR"/>
        </w:rPr>
        <w:t>که گمان می‌کردیم از این ماه چیزی را افطار نکنند، [یعنی: چیزی را بدون روزه نگذارند].</w:t>
      </w:r>
      <w:r w:rsidR="00477545">
        <w:rPr>
          <w:rFonts w:hint="cs"/>
          <w:rtl/>
          <w:lang w:bidi="fa-IR"/>
        </w:rPr>
        <w:t xml:space="preserve"> </w:t>
      </w:r>
    </w:p>
    <w:p w:rsidR="00477545" w:rsidRDefault="00477545" w:rsidP="00477545">
      <w:pPr>
        <w:pStyle w:val="0-"/>
        <w:rPr>
          <w:rtl/>
          <w:lang w:bidi="fa-IR"/>
        </w:rPr>
      </w:pPr>
      <w:r>
        <w:rPr>
          <w:rFonts w:hint="cs"/>
          <w:rtl/>
          <w:lang w:bidi="fa-IR"/>
        </w:rPr>
        <w:t>و اگر می‌خواستی که ایشان را در شب بدون حالت نماز خواندن نبینی، بدون حالت نماز خواندن نمی‌دیدی، و اگر [می‌خواستی که ایشان را جز در حالت] خواب نبینی، جز در حالت خواب نمی‌دیدی</w:t>
      </w:r>
      <w:r w:rsidRPr="00477545">
        <w:rPr>
          <w:rFonts w:hint="cs"/>
          <w:vertAlign w:val="superscript"/>
          <w:rtl/>
          <w:lang w:bidi="fa-IR"/>
        </w:rPr>
        <w:t>(</w:t>
      </w:r>
      <w:r w:rsidRPr="005A62CD">
        <w:rPr>
          <w:rStyle w:val="FootnoteReference"/>
          <w:rtl/>
          <w:lang w:bidi="fa-IR"/>
        </w:rPr>
        <w:footnoteReference w:id="351"/>
      </w:r>
      <w:r w:rsidRPr="00477545">
        <w:rPr>
          <w:rFonts w:hint="cs"/>
          <w:vertAlign w:val="superscript"/>
          <w:rtl/>
          <w:lang w:bidi="fa-IR"/>
        </w:rPr>
        <w:t>)</w:t>
      </w:r>
      <w:r>
        <w:rPr>
          <w:rFonts w:hint="cs"/>
          <w:rtl/>
          <w:lang w:bidi="fa-IR"/>
        </w:rPr>
        <w:t>.</w:t>
      </w:r>
    </w:p>
    <w:p w:rsidR="00E16278" w:rsidRDefault="00E16278" w:rsidP="00361C13">
      <w:pPr>
        <w:pStyle w:val="2-0"/>
        <w:rPr>
          <w:rtl/>
        </w:rPr>
      </w:pPr>
      <w:r w:rsidRPr="006F238E">
        <w:rPr>
          <w:rFonts w:hint="cs"/>
          <w:rtl/>
          <w:lang w:bidi="ar-SA"/>
        </w:rPr>
        <w:t>10</w:t>
      </w:r>
      <w:r>
        <w:rPr>
          <w:rFonts w:hint="cs"/>
          <w:rtl/>
        </w:rPr>
        <w:t>- باب: عَقْدِ الشَّيطَانِ عَلَى قَافِيَةِ الرَّأسِ إِذَا لَم يُصَلِّ بِاللَّيلِ</w:t>
      </w:r>
    </w:p>
    <w:p w:rsidR="00E16278" w:rsidRDefault="00E16278" w:rsidP="00361C13">
      <w:pPr>
        <w:pStyle w:val="4-"/>
        <w:rPr>
          <w:rtl/>
          <w:lang w:bidi="fa-IR"/>
        </w:rPr>
      </w:pPr>
      <w:bookmarkStart w:id="226" w:name="_Toc432244217"/>
      <w:r>
        <w:rPr>
          <w:rFonts w:hint="cs"/>
          <w:rtl/>
          <w:lang w:bidi="fa-IR"/>
        </w:rPr>
        <w:t>باب [10]: تسلط شیطان بر کسی که در شب نماز نمی‌خواند</w:t>
      </w:r>
      <w:bookmarkEnd w:id="226"/>
    </w:p>
    <w:p w:rsidR="00E16278" w:rsidRPr="00361C13" w:rsidRDefault="00E16278" w:rsidP="00361C13">
      <w:pPr>
        <w:pStyle w:val="5-"/>
        <w:rPr>
          <w:rtl/>
        </w:rPr>
      </w:pPr>
      <w:r w:rsidRPr="00361C13">
        <w:rPr>
          <w:rFonts w:hint="cs"/>
          <w:rtl/>
        </w:rPr>
        <w:t xml:space="preserve">604- </w:t>
      </w:r>
      <w:r w:rsidR="00361C13" w:rsidRPr="00361C13">
        <w:rPr>
          <w:rFonts w:hint="cs"/>
          <w:rtl/>
        </w:rPr>
        <w:t>عَنْ</w:t>
      </w:r>
      <w:r w:rsidR="00361C13" w:rsidRPr="00361C13">
        <w:rPr>
          <w:rtl/>
        </w:rPr>
        <w:t xml:space="preserve"> </w:t>
      </w:r>
      <w:r w:rsidR="00361C13" w:rsidRPr="00361C13">
        <w:rPr>
          <w:rFonts w:hint="cs"/>
          <w:rtl/>
        </w:rPr>
        <w:t>أَبِي</w:t>
      </w:r>
      <w:r w:rsidR="00361C13" w:rsidRPr="00361C13">
        <w:rPr>
          <w:rtl/>
        </w:rPr>
        <w:t xml:space="preserve"> </w:t>
      </w:r>
      <w:r w:rsidR="00361C13" w:rsidRPr="00361C13">
        <w:rPr>
          <w:rFonts w:hint="cs"/>
          <w:rtl/>
        </w:rPr>
        <w:t>هُرَيْرَةَ</w:t>
      </w:r>
      <w:r w:rsidR="00361C13" w:rsidRPr="00361C13">
        <w:rPr>
          <w:rtl/>
        </w:rPr>
        <w:t xml:space="preserve"> </w:t>
      </w:r>
      <w:r w:rsidR="00361C13" w:rsidRPr="00361C13">
        <w:rPr>
          <w:rFonts w:hint="cs"/>
          <w:rtl/>
        </w:rPr>
        <w:t>رَضِيَ</w:t>
      </w:r>
      <w:r w:rsidR="00361C13" w:rsidRPr="00361C13">
        <w:rPr>
          <w:rtl/>
        </w:rPr>
        <w:t xml:space="preserve"> </w:t>
      </w:r>
      <w:r w:rsidR="00361C13" w:rsidRPr="00361C13">
        <w:rPr>
          <w:rFonts w:hint="cs"/>
          <w:rtl/>
        </w:rPr>
        <w:t>اللَّهُ</w:t>
      </w:r>
      <w:r w:rsidR="00361C13" w:rsidRPr="00361C13">
        <w:rPr>
          <w:rtl/>
        </w:rPr>
        <w:t xml:space="preserve"> </w:t>
      </w:r>
      <w:r w:rsidR="00361C13" w:rsidRPr="00361C13">
        <w:rPr>
          <w:rFonts w:hint="cs"/>
          <w:rtl/>
        </w:rPr>
        <w:t>عَنْهُ</w:t>
      </w:r>
      <w:r w:rsidR="00361C13" w:rsidRPr="00361C13">
        <w:rPr>
          <w:rtl/>
        </w:rPr>
        <w:t xml:space="preserve">: </w:t>
      </w:r>
      <w:r w:rsidR="00361C13" w:rsidRPr="00361C13">
        <w:rPr>
          <w:rFonts w:hint="cs"/>
          <w:rtl/>
        </w:rPr>
        <w:t>أَنَّ</w:t>
      </w:r>
      <w:r w:rsidR="00361C13" w:rsidRPr="00361C13">
        <w:rPr>
          <w:rtl/>
        </w:rPr>
        <w:t xml:space="preserve"> </w:t>
      </w:r>
      <w:r w:rsidR="00361C13" w:rsidRPr="00361C13">
        <w:rPr>
          <w:rFonts w:hint="cs"/>
          <w:rtl/>
        </w:rPr>
        <w:t>رَسُولَ</w:t>
      </w:r>
      <w:r w:rsidR="00361C13" w:rsidRPr="00361C13">
        <w:rPr>
          <w:rtl/>
        </w:rPr>
        <w:t xml:space="preserve"> </w:t>
      </w:r>
      <w:r w:rsidR="00361C13" w:rsidRPr="00361C13">
        <w:rPr>
          <w:rFonts w:hint="cs"/>
          <w:rtl/>
        </w:rPr>
        <w:t>اللَّهِ</w:t>
      </w:r>
      <w:r w:rsidR="00361C13" w:rsidRPr="00361C13">
        <w:rPr>
          <w:rtl/>
        </w:rPr>
        <w:t xml:space="preserve"> </w:t>
      </w:r>
      <w:r w:rsidR="00361C13" w:rsidRPr="00361C13">
        <w:rPr>
          <w:rFonts w:hint="cs"/>
          <w:rtl/>
        </w:rPr>
        <w:t>صَلَّى</w:t>
      </w:r>
      <w:r w:rsidR="00361C13" w:rsidRPr="00361C13">
        <w:rPr>
          <w:rtl/>
        </w:rPr>
        <w:t xml:space="preserve"> </w:t>
      </w:r>
      <w:r w:rsidR="00361C13" w:rsidRPr="00361C13">
        <w:rPr>
          <w:rFonts w:hint="cs"/>
          <w:rtl/>
        </w:rPr>
        <w:t>اللهُ</w:t>
      </w:r>
      <w:r w:rsidR="00361C13" w:rsidRPr="00361C13">
        <w:rPr>
          <w:rtl/>
        </w:rPr>
        <w:t xml:space="preserve"> </w:t>
      </w:r>
      <w:r w:rsidR="00361C13" w:rsidRPr="00361C13">
        <w:rPr>
          <w:rFonts w:hint="cs"/>
          <w:rtl/>
        </w:rPr>
        <w:t>عَلَيْهِ</w:t>
      </w:r>
      <w:r w:rsidR="00361C13" w:rsidRPr="00361C13">
        <w:rPr>
          <w:rtl/>
        </w:rPr>
        <w:t xml:space="preserve"> </w:t>
      </w:r>
      <w:r w:rsidR="00361C13" w:rsidRPr="00361C13">
        <w:rPr>
          <w:rFonts w:hint="cs"/>
          <w:rtl/>
        </w:rPr>
        <w:t>وَسَلَّمَ</w:t>
      </w:r>
      <w:r w:rsidR="00361C13" w:rsidRPr="00361C13">
        <w:rPr>
          <w:rtl/>
        </w:rPr>
        <w:t xml:space="preserve"> </w:t>
      </w:r>
      <w:r w:rsidR="00361C13" w:rsidRPr="00361C13">
        <w:rPr>
          <w:rFonts w:hint="cs"/>
          <w:rtl/>
        </w:rPr>
        <w:t>قَالَ</w:t>
      </w:r>
      <w:r w:rsidR="00361C13" w:rsidRPr="00361C13">
        <w:rPr>
          <w:rtl/>
        </w:rPr>
        <w:t xml:space="preserve">: </w:t>
      </w:r>
      <w:r w:rsidR="00361C13" w:rsidRPr="00361C13">
        <w:rPr>
          <w:rFonts w:hint="eastAsia"/>
          <w:rtl/>
        </w:rPr>
        <w:t>«</w:t>
      </w:r>
      <w:r w:rsidR="00361C13" w:rsidRPr="00361C13">
        <w:rPr>
          <w:rFonts w:hint="cs"/>
          <w:rtl/>
        </w:rPr>
        <w:t>يَعْقِدُ</w:t>
      </w:r>
      <w:r w:rsidR="00361C13" w:rsidRPr="00361C13">
        <w:rPr>
          <w:rtl/>
        </w:rPr>
        <w:t xml:space="preserve"> </w:t>
      </w:r>
      <w:r w:rsidR="00361C13" w:rsidRPr="00361C13">
        <w:rPr>
          <w:rFonts w:hint="cs"/>
          <w:rtl/>
        </w:rPr>
        <w:t>الشَّيْطَانُ</w:t>
      </w:r>
      <w:r w:rsidR="00361C13" w:rsidRPr="00361C13">
        <w:rPr>
          <w:rtl/>
        </w:rPr>
        <w:t xml:space="preserve"> </w:t>
      </w:r>
      <w:r w:rsidR="00361C13" w:rsidRPr="00361C13">
        <w:rPr>
          <w:rFonts w:hint="cs"/>
          <w:rtl/>
        </w:rPr>
        <w:t>عَلَى</w:t>
      </w:r>
      <w:r w:rsidR="00361C13" w:rsidRPr="00361C13">
        <w:rPr>
          <w:rtl/>
        </w:rPr>
        <w:t xml:space="preserve"> </w:t>
      </w:r>
      <w:r w:rsidR="00361C13" w:rsidRPr="00361C13">
        <w:rPr>
          <w:rFonts w:hint="cs"/>
          <w:rtl/>
        </w:rPr>
        <w:t>قَافِيَةِ</w:t>
      </w:r>
      <w:r w:rsidR="00361C13" w:rsidRPr="00361C13">
        <w:rPr>
          <w:rtl/>
        </w:rPr>
        <w:t xml:space="preserve"> </w:t>
      </w:r>
      <w:r w:rsidR="00361C13" w:rsidRPr="00361C13">
        <w:rPr>
          <w:rFonts w:hint="cs"/>
          <w:rtl/>
        </w:rPr>
        <w:t>رَأْسِ</w:t>
      </w:r>
      <w:r w:rsidR="00361C13" w:rsidRPr="00361C13">
        <w:rPr>
          <w:rtl/>
        </w:rPr>
        <w:t xml:space="preserve"> </w:t>
      </w:r>
      <w:r w:rsidR="00361C13" w:rsidRPr="00361C13">
        <w:rPr>
          <w:rFonts w:hint="cs"/>
          <w:rtl/>
        </w:rPr>
        <w:t>أَحَدِكُمْ</w:t>
      </w:r>
      <w:r w:rsidR="00361C13" w:rsidRPr="00361C13">
        <w:rPr>
          <w:rtl/>
        </w:rPr>
        <w:t xml:space="preserve"> </w:t>
      </w:r>
      <w:r w:rsidR="00361C13" w:rsidRPr="00361C13">
        <w:rPr>
          <w:rFonts w:hint="cs"/>
          <w:rtl/>
        </w:rPr>
        <w:t>إِذَا</w:t>
      </w:r>
      <w:r w:rsidR="00361C13" w:rsidRPr="00361C13">
        <w:rPr>
          <w:rtl/>
        </w:rPr>
        <w:t xml:space="preserve"> </w:t>
      </w:r>
      <w:r w:rsidR="00361C13" w:rsidRPr="00361C13">
        <w:rPr>
          <w:rFonts w:hint="cs"/>
          <w:rtl/>
        </w:rPr>
        <w:t>هُوَ</w:t>
      </w:r>
      <w:r w:rsidR="00361C13" w:rsidRPr="00361C13">
        <w:rPr>
          <w:rtl/>
        </w:rPr>
        <w:t xml:space="preserve"> </w:t>
      </w:r>
      <w:r w:rsidR="00361C13" w:rsidRPr="00361C13">
        <w:rPr>
          <w:rFonts w:hint="cs"/>
          <w:rtl/>
        </w:rPr>
        <w:t>نَامَ</w:t>
      </w:r>
      <w:r w:rsidR="00361C13" w:rsidRPr="00361C13">
        <w:rPr>
          <w:rtl/>
        </w:rPr>
        <w:t xml:space="preserve"> </w:t>
      </w:r>
      <w:r w:rsidR="00361C13" w:rsidRPr="00361C13">
        <w:rPr>
          <w:rFonts w:hint="cs"/>
          <w:rtl/>
        </w:rPr>
        <w:t>ثَلاَثَ</w:t>
      </w:r>
      <w:r w:rsidR="00361C13" w:rsidRPr="00361C13">
        <w:rPr>
          <w:rtl/>
        </w:rPr>
        <w:t xml:space="preserve"> </w:t>
      </w:r>
      <w:r w:rsidR="00361C13" w:rsidRPr="00361C13">
        <w:rPr>
          <w:rFonts w:hint="cs"/>
          <w:rtl/>
        </w:rPr>
        <w:t>عُقَدٍ</w:t>
      </w:r>
      <w:r w:rsidR="00361C13" w:rsidRPr="00361C13">
        <w:rPr>
          <w:rtl/>
        </w:rPr>
        <w:t xml:space="preserve"> </w:t>
      </w:r>
      <w:r w:rsidR="00361C13" w:rsidRPr="00361C13">
        <w:rPr>
          <w:rFonts w:hint="cs"/>
          <w:rtl/>
        </w:rPr>
        <w:t>يَضْرِبُ</w:t>
      </w:r>
      <w:r w:rsidR="00361C13" w:rsidRPr="00361C13">
        <w:rPr>
          <w:rtl/>
        </w:rPr>
        <w:t xml:space="preserve"> </w:t>
      </w:r>
      <w:r w:rsidR="00361C13" w:rsidRPr="00361C13">
        <w:rPr>
          <w:rFonts w:hint="cs"/>
          <w:rtl/>
        </w:rPr>
        <w:t>كُلَّ</w:t>
      </w:r>
      <w:r w:rsidR="00361C13" w:rsidRPr="00361C13">
        <w:rPr>
          <w:rtl/>
        </w:rPr>
        <w:t xml:space="preserve"> </w:t>
      </w:r>
      <w:r w:rsidR="00361C13" w:rsidRPr="00361C13">
        <w:rPr>
          <w:rFonts w:hint="cs"/>
          <w:rtl/>
        </w:rPr>
        <w:t>عُقْدَةٍ</w:t>
      </w:r>
      <w:r w:rsidR="00361C13" w:rsidRPr="00361C13">
        <w:rPr>
          <w:rtl/>
        </w:rPr>
        <w:t xml:space="preserve"> </w:t>
      </w:r>
      <w:r w:rsidR="00361C13" w:rsidRPr="00361C13">
        <w:rPr>
          <w:rFonts w:hint="cs"/>
          <w:rtl/>
        </w:rPr>
        <w:t>عَلَيْكَ</w:t>
      </w:r>
      <w:r w:rsidR="00361C13" w:rsidRPr="00361C13">
        <w:rPr>
          <w:rtl/>
        </w:rPr>
        <w:t xml:space="preserve"> </w:t>
      </w:r>
      <w:r w:rsidR="00361C13" w:rsidRPr="00361C13">
        <w:rPr>
          <w:rFonts w:hint="cs"/>
          <w:rtl/>
        </w:rPr>
        <w:t>لَيْلٌ</w:t>
      </w:r>
      <w:r w:rsidR="00361C13" w:rsidRPr="00361C13">
        <w:rPr>
          <w:rtl/>
        </w:rPr>
        <w:t xml:space="preserve"> </w:t>
      </w:r>
      <w:r w:rsidR="00361C13" w:rsidRPr="00361C13">
        <w:rPr>
          <w:rFonts w:hint="cs"/>
          <w:rtl/>
        </w:rPr>
        <w:t>طَوِيلٌ،</w:t>
      </w:r>
      <w:r w:rsidR="00361C13" w:rsidRPr="00361C13">
        <w:rPr>
          <w:rtl/>
        </w:rPr>
        <w:t xml:space="preserve"> </w:t>
      </w:r>
      <w:r w:rsidR="00361C13" w:rsidRPr="00361C13">
        <w:rPr>
          <w:rFonts w:hint="cs"/>
          <w:rtl/>
        </w:rPr>
        <w:t>فَارْقُدْ</w:t>
      </w:r>
      <w:r w:rsidR="00361C13" w:rsidRPr="00361C13">
        <w:rPr>
          <w:rtl/>
        </w:rPr>
        <w:t xml:space="preserve"> </w:t>
      </w:r>
      <w:r w:rsidR="00361C13" w:rsidRPr="00361C13">
        <w:rPr>
          <w:rFonts w:hint="cs"/>
          <w:rtl/>
        </w:rPr>
        <w:t>فَإِنِ</w:t>
      </w:r>
      <w:r w:rsidR="00361C13" w:rsidRPr="00361C13">
        <w:rPr>
          <w:rtl/>
        </w:rPr>
        <w:t xml:space="preserve"> </w:t>
      </w:r>
      <w:r w:rsidR="00361C13" w:rsidRPr="00361C13">
        <w:rPr>
          <w:rFonts w:hint="cs"/>
          <w:rtl/>
        </w:rPr>
        <w:t>اسْتَيْقَظَ</w:t>
      </w:r>
      <w:r w:rsidR="00361C13" w:rsidRPr="00361C13">
        <w:rPr>
          <w:rtl/>
        </w:rPr>
        <w:t xml:space="preserve"> </w:t>
      </w:r>
      <w:r w:rsidR="00361C13" w:rsidRPr="00361C13">
        <w:rPr>
          <w:rFonts w:hint="cs"/>
          <w:rtl/>
        </w:rPr>
        <w:t>فَذَكَرَ</w:t>
      </w:r>
      <w:r w:rsidR="00361C13" w:rsidRPr="00361C13">
        <w:rPr>
          <w:rtl/>
        </w:rPr>
        <w:t xml:space="preserve"> </w:t>
      </w:r>
      <w:r w:rsidR="00361C13" w:rsidRPr="00361C13">
        <w:rPr>
          <w:rFonts w:hint="cs"/>
          <w:rtl/>
        </w:rPr>
        <w:t>اللَّهَ،</w:t>
      </w:r>
      <w:r w:rsidR="00361C13" w:rsidRPr="00361C13">
        <w:rPr>
          <w:rtl/>
        </w:rPr>
        <w:t xml:space="preserve"> </w:t>
      </w:r>
      <w:r w:rsidR="00361C13" w:rsidRPr="00361C13">
        <w:rPr>
          <w:rFonts w:hint="cs"/>
          <w:rtl/>
        </w:rPr>
        <w:t>انْحَلَّتْ</w:t>
      </w:r>
      <w:r w:rsidR="00361C13" w:rsidRPr="00361C13">
        <w:rPr>
          <w:rtl/>
        </w:rPr>
        <w:t xml:space="preserve"> </w:t>
      </w:r>
      <w:r w:rsidR="00361C13" w:rsidRPr="00361C13">
        <w:rPr>
          <w:rFonts w:hint="cs"/>
          <w:rtl/>
        </w:rPr>
        <w:t>عُقْدَةٌ،</w:t>
      </w:r>
      <w:r w:rsidR="00361C13" w:rsidRPr="00361C13">
        <w:rPr>
          <w:rtl/>
        </w:rPr>
        <w:t xml:space="preserve"> </w:t>
      </w:r>
      <w:r w:rsidR="00361C13" w:rsidRPr="00361C13">
        <w:rPr>
          <w:rFonts w:hint="cs"/>
          <w:rtl/>
        </w:rPr>
        <w:t>فَإِنْ</w:t>
      </w:r>
      <w:r w:rsidR="00361C13" w:rsidRPr="00361C13">
        <w:rPr>
          <w:rtl/>
        </w:rPr>
        <w:t xml:space="preserve"> </w:t>
      </w:r>
      <w:r w:rsidR="00361C13" w:rsidRPr="00361C13">
        <w:rPr>
          <w:rFonts w:hint="cs"/>
          <w:rtl/>
        </w:rPr>
        <w:t>تَوَضَّأَ</w:t>
      </w:r>
      <w:r w:rsidR="00361C13" w:rsidRPr="00361C13">
        <w:rPr>
          <w:rtl/>
        </w:rPr>
        <w:t xml:space="preserve"> </w:t>
      </w:r>
      <w:r w:rsidR="00361C13" w:rsidRPr="00361C13">
        <w:rPr>
          <w:rFonts w:hint="cs"/>
          <w:rtl/>
        </w:rPr>
        <w:t>انْحَلَّتْ</w:t>
      </w:r>
      <w:r w:rsidR="00361C13" w:rsidRPr="00361C13">
        <w:rPr>
          <w:rtl/>
        </w:rPr>
        <w:t xml:space="preserve"> </w:t>
      </w:r>
      <w:r w:rsidR="00361C13" w:rsidRPr="00361C13">
        <w:rPr>
          <w:rFonts w:hint="cs"/>
          <w:rtl/>
        </w:rPr>
        <w:t>عُقْدَةٌ،</w:t>
      </w:r>
      <w:r w:rsidR="00361C13" w:rsidRPr="00361C13">
        <w:rPr>
          <w:rtl/>
        </w:rPr>
        <w:t xml:space="preserve"> </w:t>
      </w:r>
      <w:r w:rsidR="00361C13" w:rsidRPr="00361C13">
        <w:rPr>
          <w:rFonts w:hint="cs"/>
          <w:rtl/>
        </w:rPr>
        <w:t>فَإِنْ</w:t>
      </w:r>
      <w:r w:rsidR="00361C13" w:rsidRPr="00361C13">
        <w:rPr>
          <w:rtl/>
        </w:rPr>
        <w:t xml:space="preserve"> </w:t>
      </w:r>
      <w:r w:rsidR="00361C13" w:rsidRPr="00361C13">
        <w:rPr>
          <w:rFonts w:hint="cs"/>
          <w:rtl/>
        </w:rPr>
        <w:t>صَلَّى</w:t>
      </w:r>
      <w:r w:rsidR="00361C13" w:rsidRPr="00361C13">
        <w:rPr>
          <w:rtl/>
        </w:rPr>
        <w:t xml:space="preserve"> </w:t>
      </w:r>
      <w:r w:rsidR="00361C13" w:rsidRPr="00361C13">
        <w:rPr>
          <w:rFonts w:hint="cs"/>
          <w:rtl/>
        </w:rPr>
        <w:t>انْحَلَّتْ</w:t>
      </w:r>
      <w:r w:rsidR="00361C13" w:rsidRPr="00361C13">
        <w:rPr>
          <w:rtl/>
        </w:rPr>
        <w:t xml:space="preserve"> </w:t>
      </w:r>
      <w:r w:rsidR="00361C13" w:rsidRPr="00361C13">
        <w:rPr>
          <w:rFonts w:hint="cs"/>
          <w:rtl/>
        </w:rPr>
        <w:t>عُقْدَةٌ،</w:t>
      </w:r>
      <w:r w:rsidR="00361C13" w:rsidRPr="00361C13">
        <w:rPr>
          <w:rtl/>
        </w:rPr>
        <w:t xml:space="preserve"> </w:t>
      </w:r>
      <w:r w:rsidR="00361C13" w:rsidRPr="00361C13">
        <w:rPr>
          <w:rFonts w:hint="cs"/>
          <w:rtl/>
        </w:rPr>
        <w:t>فَأَصْبَحَ</w:t>
      </w:r>
      <w:r w:rsidR="00361C13" w:rsidRPr="00361C13">
        <w:rPr>
          <w:rtl/>
        </w:rPr>
        <w:t xml:space="preserve"> </w:t>
      </w:r>
      <w:r w:rsidR="00361C13" w:rsidRPr="00361C13">
        <w:rPr>
          <w:rFonts w:hint="cs"/>
          <w:rtl/>
        </w:rPr>
        <w:t>نَشِيطًا</w:t>
      </w:r>
      <w:r w:rsidR="00361C13" w:rsidRPr="00361C13">
        <w:rPr>
          <w:rtl/>
        </w:rPr>
        <w:t xml:space="preserve"> </w:t>
      </w:r>
      <w:r w:rsidR="00361C13" w:rsidRPr="00361C13">
        <w:rPr>
          <w:rFonts w:hint="cs"/>
          <w:rtl/>
        </w:rPr>
        <w:t>طَيِّبَ</w:t>
      </w:r>
      <w:r w:rsidR="00361C13" w:rsidRPr="00361C13">
        <w:rPr>
          <w:rtl/>
        </w:rPr>
        <w:t xml:space="preserve"> </w:t>
      </w:r>
      <w:r w:rsidR="00361C13" w:rsidRPr="00361C13">
        <w:rPr>
          <w:rFonts w:hint="cs"/>
          <w:rtl/>
        </w:rPr>
        <w:t>النَّفْسِ</w:t>
      </w:r>
      <w:r w:rsidR="00361C13" w:rsidRPr="00361C13">
        <w:rPr>
          <w:rtl/>
        </w:rPr>
        <w:t xml:space="preserve"> </w:t>
      </w:r>
      <w:r w:rsidR="00361C13" w:rsidRPr="00361C13">
        <w:rPr>
          <w:rFonts w:hint="cs"/>
          <w:rtl/>
        </w:rPr>
        <w:t>وَإِلَّا</w:t>
      </w:r>
      <w:r w:rsidR="00361C13" w:rsidRPr="00361C13">
        <w:rPr>
          <w:rtl/>
        </w:rPr>
        <w:t xml:space="preserve"> </w:t>
      </w:r>
      <w:r w:rsidR="00361C13" w:rsidRPr="00361C13">
        <w:rPr>
          <w:rFonts w:hint="cs"/>
          <w:rtl/>
        </w:rPr>
        <w:t>أَصْبَحَ</w:t>
      </w:r>
      <w:r w:rsidR="00361C13" w:rsidRPr="00361C13">
        <w:rPr>
          <w:rtl/>
        </w:rPr>
        <w:t xml:space="preserve"> </w:t>
      </w:r>
      <w:r w:rsidR="00361C13" w:rsidRPr="00361C13">
        <w:rPr>
          <w:rFonts w:hint="cs"/>
          <w:rtl/>
        </w:rPr>
        <w:t>خَبِيثَ</w:t>
      </w:r>
      <w:r w:rsidR="00361C13" w:rsidRPr="00361C13">
        <w:rPr>
          <w:rtl/>
        </w:rPr>
        <w:t xml:space="preserve"> </w:t>
      </w:r>
      <w:r w:rsidR="00361C13" w:rsidRPr="00361C13">
        <w:rPr>
          <w:rFonts w:hint="cs"/>
          <w:rtl/>
        </w:rPr>
        <w:t>النَّفْسِ</w:t>
      </w:r>
      <w:r w:rsidR="00361C13" w:rsidRPr="00361C13">
        <w:rPr>
          <w:rtl/>
        </w:rPr>
        <w:t xml:space="preserve"> </w:t>
      </w:r>
      <w:r w:rsidR="00361C13" w:rsidRPr="00361C13">
        <w:rPr>
          <w:rFonts w:hint="cs"/>
          <w:rtl/>
        </w:rPr>
        <w:t>كَسْلاَنَ</w:t>
      </w:r>
      <w:r w:rsidR="00361C13" w:rsidRPr="00361C13">
        <w:rPr>
          <w:rFonts w:hint="eastAsia"/>
          <w:rtl/>
        </w:rPr>
        <w:t>»</w:t>
      </w:r>
      <w:r w:rsidR="00361C13" w:rsidRPr="00361C13">
        <w:rPr>
          <w:rFonts w:hint="cs"/>
          <w:rtl/>
        </w:rPr>
        <w:t xml:space="preserve"> </w:t>
      </w:r>
      <w:r w:rsidRPr="00361C13">
        <w:rPr>
          <w:rFonts w:hint="cs"/>
          <w:rtl/>
        </w:rPr>
        <w:t>[رواه البخاری: 1142].</w:t>
      </w:r>
    </w:p>
    <w:p w:rsidR="00E16278" w:rsidRDefault="00E16278" w:rsidP="00E16278">
      <w:pPr>
        <w:pStyle w:val="0-"/>
        <w:rPr>
          <w:rtl/>
          <w:lang w:bidi="fa-IR"/>
        </w:rPr>
      </w:pPr>
      <w:r>
        <w:rPr>
          <w:rFonts w:hint="cs"/>
          <w:rtl/>
          <w:lang w:bidi="fa-IR"/>
        </w:rPr>
        <w:t>604-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E16278" w:rsidRDefault="00E16278" w:rsidP="00E16278">
      <w:pPr>
        <w:pStyle w:val="0-"/>
        <w:rPr>
          <w:rtl/>
          <w:lang w:bidi="fa-IR"/>
        </w:rPr>
      </w:pPr>
      <w:r>
        <w:rPr>
          <w:rFonts w:hint="cs"/>
          <w:rtl/>
          <w:lang w:bidi="fa-IR"/>
        </w:rPr>
        <w:t>«کسی که خواب می‌شود، شیطان بر عقب سرش سه گره می‌زند، در هر گرهی می‌گوید: شبت دراز باد و بخواب».</w:t>
      </w:r>
    </w:p>
    <w:p w:rsidR="00E16278" w:rsidRDefault="00E16278" w:rsidP="00BD2B04">
      <w:pPr>
        <w:pStyle w:val="0-"/>
        <w:rPr>
          <w:rtl/>
          <w:lang w:bidi="fa-IR"/>
        </w:rPr>
      </w:pPr>
      <w:r>
        <w:rPr>
          <w:rFonts w:hint="cs"/>
          <w:rtl/>
          <w:lang w:bidi="fa-IR"/>
        </w:rPr>
        <w:t>«اگر این شخص بیدار شود و خدا را ذکر نماید، یک گره‌اش گشوده می‌شود، و اگر وضوء بسازد، گره دیگرش گشوده می‌شود، و اگر نماز بخواند، آخرین گره گشوده می‌گردد، و صبح با جسمی سبک و خاطری خوش از خواب برمی‌خیزد، ورنه جسمش کسل، و خاطرش افسرده و پریشان خواهد بود</w:t>
      </w:r>
      <w:r w:rsidRPr="00E16278">
        <w:rPr>
          <w:rFonts w:hint="cs"/>
          <w:vertAlign w:val="superscript"/>
          <w:rtl/>
          <w:lang w:bidi="fa-IR"/>
        </w:rPr>
        <w:t>(</w:t>
      </w:r>
      <w:r w:rsidRPr="005A62CD">
        <w:rPr>
          <w:rStyle w:val="FootnoteReference"/>
          <w:rtl/>
          <w:lang w:bidi="fa-IR"/>
        </w:rPr>
        <w:footnoteReference w:id="352"/>
      </w:r>
      <w:r w:rsidRPr="00E16278">
        <w:rPr>
          <w:rFonts w:hint="cs"/>
          <w:vertAlign w:val="superscript"/>
          <w:rtl/>
          <w:lang w:bidi="fa-IR"/>
        </w:rPr>
        <w:t>)</w:t>
      </w:r>
      <w:r>
        <w:rPr>
          <w:rFonts w:hint="cs"/>
          <w:rtl/>
          <w:lang w:bidi="fa-IR"/>
        </w:rPr>
        <w:t>.</w:t>
      </w:r>
    </w:p>
    <w:p w:rsidR="000D0FF1" w:rsidRDefault="000D0FF1" w:rsidP="00E03A41">
      <w:pPr>
        <w:pStyle w:val="2-0"/>
        <w:rPr>
          <w:rtl/>
        </w:rPr>
      </w:pPr>
      <w:r w:rsidRPr="006F238E">
        <w:rPr>
          <w:rFonts w:hint="cs"/>
          <w:rtl/>
          <w:lang w:bidi="ar-SA"/>
        </w:rPr>
        <w:t>11</w:t>
      </w:r>
      <w:r>
        <w:rPr>
          <w:rFonts w:hint="cs"/>
          <w:rtl/>
        </w:rPr>
        <w:t>- باب: إِذَا نَامَ وَلَم يُصَلِّ بَالَ الشَّيطَانُ فِي أُذُنِهِ</w:t>
      </w:r>
    </w:p>
    <w:p w:rsidR="000D0FF1" w:rsidRDefault="000D0FF1" w:rsidP="00E03A41">
      <w:pPr>
        <w:pStyle w:val="4-"/>
        <w:rPr>
          <w:rtl/>
          <w:lang w:bidi="fa-IR"/>
        </w:rPr>
      </w:pPr>
      <w:bookmarkStart w:id="227" w:name="_Toc432244218"/>
      <w:r>
        <w:rPr>
          <w:rFonts w:hint="cs"/>
          <w:rtl/>
          <w:lang w:bidi="fa-IR"/>
        </w:rPr>
        <w:t>باب [11]: اگر بخوابد و نماز نخواند، شیطان در گوشش بول کرده است</w:t>
      </w:r>
      <w:bookmarkEnd w:id="227"/>
    </w:p>
    <w:p w:rsidR="000D0FF1" w:rsidRPr="00E03A41" w:rsidRDefault="000D0FF1" w:rsidP="00E03A41">
      <w:pPr>
        <w:pStyle w:val="5-"/>
        <w:rPr>
          <w:rtl/>
        </w:rPr>
      </w:pPr>
      <w:r w:rsidRPr="00E03A41">
        <w:rPr>
          <w:rFonts w:hint="cs"/>
          <w:rtl/>
        </w:rPr>
        <w:t xml:space="preserve">605- </w:t>
      </w:r>
      <w:r w:rsidR="00E03A41" w:rsidRPr="00E03A41">
        <w:rPr>
          <w:rFonts w:hint="cs"/>
          <w:rtl/>
        </w:rPr>
        <w:t>عَنْ</w:t>
      </w:r>
      <w:r w:rsidR="00E03A41" w:rsidRPr="00E03A41">
        <w:rPr>
          <w:rtl/>
        </w:rPr>
        <w:t xml:space="preserve"> </w:t>
      </w:r>
      <w:r w:rsidR="00E03A41" w:rsidRPr="00E03A41">
        <w:rPr>
          <w:rFonts w:hint="cs"/>
          <w:rtl/>
        </w:rPr>
        <w:t>عَبْدِ</w:t>
      </w:r>
      <w:r w:rsidR="00E03A41" w:rsidRPr="00E03A41">
        <w:rPr>
          <w:rtl/>
        </w:rPr>
        <w:t xml:space="preserve"> </w:t>
      </w:r>
      <w:r w:rsidR="00E03A41" w:rsidRPr="00E03A41">
        <w:rPr>
          <w:rFonts w:hint="cs"/>
          <w:rtl/>
        </w:rPr>
        <w:t>اللَّهِ</w:t>
      </w:r>
      <w:r w:rsidR="00E03A41" w:rsidRPr="00E03A41">
        <w:rPr>
          <w:rtl/>
        </w:rPr>
        <w:t xml:space="preserve"> </w:t>
      </w:r>
      <w:r w:rsidR="00E03A41" w:rsidRPr="00E03A41">
        <w:rPr>
          <w:rFonts w:hint="cs"/>
          <w:rtl/>
        </w:rPr>
        <w:t>رَضِيَ</w:t>
      </w:r>
      <w:r w:rsidR="00E03A41" w:rsidRPr="00E03A41">
        <w:rPr>
          <w:rtl/>
        </w:rPr>
        <w:t xml:space="preserve"> </w:t>
      </w:r>
      <w:r w:rsidR="00E03A41" w:rsidRPr="00E03A41">
        <w:rPr>
          <w:rFonts w:hint="cs"/>
          <w:rtl/>
        </w:rPr>
        <w:t>اللَّهُ</w:t>
      </w:r>
      <w:r w:rsidR="00E03A41" w:rsidRPr="00E03A41">
        <w:rPr>
          <w:rtl/>
        </w:rPr>
        <w:t xml:space="preserve"> </w:t>
      </w:r>
      <w:r w:rsidR="00E03A41" w:rsidRPr="00E03A41">
        <w:rPr>
          <w:rFonts w:hint="cs"/>
          <w:rtl/>
        </w:rPr>
        <w:t>عَنْهُ،</w:t>
      </w:r>
      <w:r w:rsidR="00E03A41" w:rsidRPr="00E03A41">
        <w:rPr>
          <w:rtl/>
        </w:rPr>
        <w:t xml:space="preserve"> </w:t>
      </w:r>
      <w:r w:rsidR="00E03A41" w:rsidRPr="00E03A41">
        <w:rPr>
          <w:rFonts w:hint="cs"/>
          <w:rtl/>
        </w:rPr>
        <w:t>قَالَ</w:t>
      </w:r>
      <w:r w:rsidR="00E03A41" w:rsidRPr="00E03A41">
        <w:rPr>
          <w:rtl/>
        </w:rPr>
        <w:t xml:space="preserve">: </w:t>
      </w:r>
      <w:r w:rsidR="00E03A41" w:rsidRPr="00E03A41">
        <w:rPr>
          <w:rFonts w:hint="cs"/>
          <w:rtl/>
        </w:rPr>
        <w:t>ذُكِرَ</w:t>
      </w:r>
      <w:r w:rsidR="00E03A41" w:rsidRPr="00E03A41">
        <w:rPr>
          <w:rtl/>
        </w:rPr>
        <w:t xml:space="preserve"> </w:t>
      </w:r>
      <w:r w:rsidR="00E03A41" w:rsidRPr="00E03A41">
        <w:rPr>
          <w:rFonts w:hint="cs"/>
          <w:rtl/>
        </w:rPr>
        <w:t>عِنْدَ</w:t>
      </w:r>
      <w:r w:rsidR="00E03A41" w:rsidRPr="00E03A41">
        <w:rPr>
          <w:rtl/>
        </w:rPr>
        <w:t xml:space="preserve"> </w:t>
      </w:r>
      <w:r w:rsidR="00E03A41" w:rsidRPr="00E03A41">
        <w:rPr>
          <w:rFonts w:hint="cs"/>
          <w:rtl/>
        </w:rPr>
        <w:t>النَّبِيِّ</w:t>
      </w:r>
      <w:r w:rsidR="00E03A41" w:rsidRPr="00E03A41">
        <w:rPr>
          <w:rtl/>
        </w:rPr>
        <w:t xml:space="preserve"> </w:t>
      </w:r>
      <w:r w:rsidR="00E03A41" w:rsidRPr="00E03A41">
        <w:rPr>
          <w:rFonts w:hint="cs"/>
          <w:rtl/>
        </w:rPr>
        <w:t>صَلَّى</w:t>
      </w:r>
      <w:r w:rsidR="00E03A41" w:rsidRPr="00E03A41">
        <w:rPr>
          <w:rtl/>
        </w:rPr>
        <w:t xml:space="preserve"> </w:t>
      </w:r>
      <w:r w:rsidR="00E03A41" w:rsidRPr="00E03A41">
        <w:rPr>
          <w:rFonts w:hint="cs"/>
          <w:rtl/>
        </w:rPr>
        <w:t>اللهُ</w:t>
      </w:r>
      <w:r w:rsidR="00E03A41" w:rsidRPr="00E03A41">
        <w:rPr>
          <w:rtl/>
        </w:rPr>
        <w:t xml:space="preserve"> </w:t>
      </w:r>
      <w:r w:rsidR="00E03A41" w:rsidRPr="00E03A41">
        <w:rPr>
          <w:rFonts w:hint="cs"/>
          <w:rtl/>
        </w:rPr>
        <w:t>عَلَيْهِ</w:t>
      </w:r>
      <w:r w:rsidR="00E03A41" w:rsidRPr="00E03A41">
        <w:rPr>
          <w:rtl/>
        </w:rPr>
        <w:t xml:space="preserve"> </w:t>
      </w:r>
      <w:r w:rsidR="00E03A41" w:rsidRPr="00E03A41">
        <w:rPr>
          <w:rFonts w:hint="cs"/>
          <w:rtl/>
        </w:rPr>
        <w:t>وَسَلَّمَ</w:t>
      </w:r>
      <w:r w:rsidR="00E03A41" w:rsidRPr="00E03A41">
        <w:rPr>
          <w:rtl/>
        </w:rPr>
        <w:t xml:space="preserve"> </w:t>
      </w:r>
      <w:r w:rsidR="00E03A41" w:rsidRPr="00E03A41">
        <w:rPr>
          <w:rFonts w:hint="cs"/>
          <w:rtl/>
        </w:rPr>
        <w:t>رَجُلٌ،</w:t>
      </w:r>
      <w:r w:rsidR="00E03A41" w:rsidRPr="00E03A41">
        <w:rPr>
          <w:rtl/>
        </w:rPr>
        <w:t xml:space="preserve"> </w:t>
      </w:r>
      <w:r w:rsidR="00E03A41" w:rsidRPr="00E03A41">
        <w:rPr>
          <w:rFonts w:hint="cs"/>
          <w:rtl/>
        </w:rPr>
        <w:t>فَقِيلَ</w:t>
      </w:r>
      <w:r w:rsidR="00E03A41" w:rsidRPr="00E03A41">
        <w:rPr>
          <w:rtl/>
        </w:rPr>
        <w:t xml:space="preserve">: </w:t>
      </w:r>
      <w:r w:rsidR="00E03A41" w:rsidRPr="00E03A41">
        <w:rPr>
          <w:rFonts w:hint="cs"/>
          <w:rtl/>
        </w:rPr>
        <w:t>مَا</w:t>
      </w:r>
      <w:r w:rsidR="00E03A41" w:rsidRPr="00E03A41">
        <w:rPr>
          <w:rtl/>
        </w:rPr>
        <w:t xml:space="preserve"> </w:t>
      </w:r>
      <w:r w:rsidR="00E03A41" w:rsidRPr="00E03A41">
        <w:rPr>
          <w:rFonts w:hint="cs"/>
          <w:rtl/>
        </w:rPr>
        <w:t>زَالَ</w:t>
      </w:r>
      <w:r w:rsidR="00E03A41" w:rsidRPr="00E03A41">
        <w:rPr>
          <w:rtl/>
        </w:rPr>
        <w:t xml:space="preserve"> </w:t>
      </w:r>
      <w:r w:rsidR="00E03A41" w:rsidRPr="00E03A41">
        <w:rPr>
          <w:rFonts w:hint="cs"/>
          <w:rtl/>
        </w:rPr>
        <w:t>نَائِمًا</w:t>
      </w:r>
      <w:r w:rsidR="00E03A41" w:rsidRPr="00E03A41">
        <w:rPr>
          <w:rtl/>
        </w:rPr>
        <w:t xml:space="preserve"> </w:t>
      </w:r>
      <w:r w:rsidR="00E03A41" w:rsidRPr="00E03A41">
        <w:rPr>
          <w:rFonts w:hint="cs"/>
          <w:rtl/>
        </w:rPr>
        <w:t>حَتَّى</w:t>
      </w:r>
      <w:r w:rsidR="00E03A41" w:rsidRPr="00E03A41">
        <w:rPr>
          <w:rtl/>
        </w:rPr>
        <w:t xml:space="preserve"> </w:t>
      </w:r>
      <w:r w:rsidR="00E03A41" w:rsidRPr="00E03A41">
        <w:rPr>
          <w:rFonts w:hint="cs"/>
          <w:rtl/>
        </w:rPr>
        <w:t>أَصْبَحَ،</w:t>
      </w:r>
      <w:r w:rsidR="00E03A41" w:rsidRPr="00E03A41">
        <w:rPr>
          <w:rtl/>
        </w:rPr>
        <w:t xml:space="preserve"> </w:t>
      </w:r>
      <w:r w:rsidR="00E03A41" w:rsidRPr="00E03A41">
        <w:rPr>
          <w:rFonts w:hint="cs"/>
          <w:rtl/>
        </w:rPr>
        <w:t>مَا</w:t>
      </w:r>
      <w:r w:rsidR="00E03A41" w:rsidRPr="00E03A41">
        <w:rPr>
          <w:rtl/>
        </w:rPr>
        <w:t xml:space="preserve"> </w:t>
      </w:r>
      <w:r w:rsidR="00E03A41" w:rsidRPr="00E03A41">
        <w:rPr>
          <w:rFonts w:hint="cs"/>
          <w:rtl/>
        </w:rPr>
        <w:t>قَامَ</w:t>
      </w:r>
      <w:r w:rsidR="00E03A41" w:rsidRPr="00E03A41">
        <w:rPr>
          <w:rtl/>
        </w:rPr>
        <w:t xml:space="preserve"> </w:t>
      </w:r>
      <w:r w:rsidR="00E03A41" w:rsidRPr="00E03A41">
        <w:rPr>
          <w:rFonts w:hint="cs"/>
          <w:rtl/>
        </w:rPr>
        <w:t>إِلَى</w:t>
      </w:r>
      <w:r w:rsidR="00E03A41" w:rsidRPr="00E03A41">
        <w:rPr>
          <w:rtl/>
        </w:rPr>
        <w:t xml:space="preserve"> </w:t>
      </w:r>
      <w:r w:rsidR="00E03A41" w:rsidRPr="00E03A41">
        <w:rPr>
          <w:rFonts w:hint="cs"/>
          <w:rtl/>
        </w:rPr>
        <w:t>الصَّلاَةِ،</w:t>
      </w:r>
      <w:r w:rsidR="00E03A41" w:rsidRPr="00E03A41">
        <w:rPr>
          <w:rtl/>
        </w:rPr>
        <w:t xml:space="preserve"> </w:t>
      </w:r>
      <w:r w:rsidR="00E03A41" w:rsidRPr="00E03A41">
        <w:rPr>
          <w:rFonts w:hint="cs"/>
          <w:rtl/>
        </w:rPr>
        <w:t>فَقَالَ</w:t>
      </w:r>
      <w:r w:rsidR="00E03A41" w:rsidRPr="00E03A41">
        <w:rPr>
          <w:rtl/>
        </w:rPr>
        <w:t xml:space="preserve">: </w:t>
      </w:r>
      <w:r w:rsidR="00E03A41" w:rsidRPr="00E03A41">
        <w:rPr>
          <w:rFonts w:hint="eastAsia"/>
          <w:rtl/>
        </w:rPr>
        <w:t>«</w:t>
      </w:r>
      <w:r w:rsidR="00E03A41" w:rsidRPr="00E03A41">
        <w:rPr>
          <w:rFonts w:hint="cs"/>
          <w:rtl/>
        </w:rPr>
        <w:t>بَالَ</w:t>
      </w:r>
      <w:r w:rsidR="00E03A41" w:rsidRPr="00E03A41">
        <w:rPr>
          <w:rtl/>
        </w:rPr>
        <w:t xml:space="preserve"> </w:t>
      </w:r>
      <w:r w:rsidR="00E03A41" w:rsidRPr="00E03A41">
        <w:rPr>
          <w:rFonts w:hint="cs"/>
          <w:rtl/>
        </w:rPr>
        <w:t>الشَّيْطَانُ</w:t>
      </w:r>
      <w:r w:rsidR="00E03A41" w:rsidRPr="00E03A41">
        <w:rPr>
          <w:rtl/>
        </w:rPr>
        <w:t xml:space="preserve"> </w:t>
      </w:r>
      <w:r w:rsidR="00E03A41" w:rsidRPr="00E03A41">
        <w:rPr>
          <w:rFonts w:hint="cs"/>
          <w:rtl/>
        </w:rPr>
        <w:t>فِي</w:t>
      </w:r>
      <w:r w:rsidR="00E03A41" w:rsidRPr="00E03A41">
        <w:rPr>
          <w:rtl/>
        </w:rPr>
        <w:t xml:space="preserve"> </w:t>
      </w:r>
      <w:r w:rsidR="00E03A41" w:rsidRPr="00E03A41">
        <w:rPr>
          <w:rFonts w:hint="cs"/>
          <w:rtl/>
        </w:rPr>
        <w:t>أُذُنِهِ</w:t>
      </w:r>
      <w:r w:rsidR="00E03A41" w:rsidRPr="00E03A41">
        <w:rPr>
          <w:rFonts w:hint="eastAsia"/>
          <w:rtl/>
        </w:rPr>
        <w:t>»</w:t>
      </w:r>
      <w:r w:rsidR="00E03A41" w:rsidRPr="00E03A41">
        <w:rPr>
          <w:rFonts w:hint="cs"/>
          <w:rtl/>
        </w:rPr>
        <w:t xml:space="preserve"> </w:t>
      </w:r>
      <w:r w:rsidRPr="00E03A41">
        <w:rPr>
          <w:rFonts w:hint="cs"/>
          <w:rtl/>
        </w:rPr>
        <w:t>[رواه البخاری: 1144].</w:t>
      </w:r>
    </w:p>
    <w:p w:rsidR="000D0FF1" w:rsidRDefault="000D0FF1" w:rsidP="00E16278">
      <w:pPr>
        <w:pStyle w:val="0-"/>
        <w:rPr>
          <w:rtl/>
          <w:lang w:bidi="fa-IR"/>
        </w:rPr>
      </w:pPr>
      <w:r>
        <w:rPr>
          <w:rFonts w:hint="cs"/>
          <w:rtl/>
          <w:lang w:bidi="fa-IR"/>
        </w:rPr>
        <w:t>605- از عبدالله</w:t>
      </w:r>
      <w:r>
        <w:rPr>
          <w:rFonts w:cs="CTraditional Arabic" w:hint="cs"/>
          <w:rtl/>
          <w:lang w:bidi="fa-IR"/>
        </w:rPr>
        <w:t>س</w:t>
      </w:r>
      <w:r>
        <w:rPr>
          <w:rFonts w:hint="cs"/>
          <w:rtl/>
          <w:lang w:bidi="fa-IR"/>
        </w:rPr>
        <w:t xml:space="preserve"> روایت است که گفت: از شخصی نزد پیامبر خدا </w:t>
      </w:r>
      <w:r>
        <w:rPr>
          <w:rFonts w:cs="CTraditional Arabic" w:hint="cs"/>
          <w:rtl/>
          <w:lang w:bidi="fa-IR"/>
        </w:rPr>
        <w:t>ج</w:t>
      </w:r>
      <w:r>
        <w:rPr>
          <w:rFonts w:hint="cs"/>
          <w:rtl/>
          <w:lang w:bidi="fa-IR"/>
        </w:rPr>
        <w:t xml:space="preserve"> یاد شد، کسی گفت: تا وقتی که صبح می‌شود خواب است، و به نماز بر نمی‌خیزد، فرمودند: «شیطان در گوشش بول کرده است»</w:t>
      </w:r>
      <w:r w:rsidRPr="000D0FF1">
        <w:rPr>
          <w:rFonts w:hint="cs"/>
          <w:vertAlign w:val="superscript"/>
          <w:rtl/>
          <w:lang w:bidi="fa-IR"/>
        </w:rPr>
        <w:t>(</w:t>
      </w:r>
      <w:r w:rsidRPr="005A62CD">
        <w:rPr>
          <w:rStyle w:val="FootnoteReference"/>
          <w:rtl/>
          <w:lang w:bidi="fa-IR"/>
        </w:rPr>
        <w:footnoteReference w:id="353"/>
      </w:r>
      <w:r w:rsidRPr="000D0FF1">
        <w:rPr>
          <w:rFonts w:hint="cs"/>
          <w:vertAlign w:val="superscript"/>
          <w:rtl/>
          <w:lang w:bidi="fa-IR"/>
        </w:rPr>
        <w:t>)</w:t>
      </w:r>
      <w:r>
        <w:rPr>
          <w:rFonts w:hint="cs"/>
          <w:rtl/>
          <w:lang w:bidi="fa-IR"/>
        </w:rPr>
        <w:t>.</w:t>
      </w:r>
    </w:p>
    <w:p w:rsidR="00A0008D" w:rsidRDefault="00A0008D" w:rsidP="00E03A41">
      <w:pPr>
        <w:pStyle w:val="2-0"/>
        <w:rPr>
          <w:rtl/>
        </w:rPr>
      </w:pPr>
      <w:r w:rsidRPr="006F238E">
        <w:rPr>
          <w:rFonts w:hint="cs"/>
          <w:rtl/>
          <w:lang w:bidi="ar-SA"/>
        </w:rPr>
        <w:t>12</w:t>
      </w:r>
      <w:r>
        <w:rPr>
          <w:rFonts w:hint="cs"/>
          <w:rtl/>
        </w:rPr>
        <w:t>- باب: الدُّعاءِ والصَّلاَةِ مِن آخِرِ اللَّيْلِ</w:t>
      </w:r>
    </w:p>
    <w:p w:rsidR="00A0008D" w:rsidRDefault="00A0008D" w:rsidP="00E03A41">
      <w:pPr>
        <w:pStyle w:val="4-"/>
        <w:rPr>
          <w:rtl/>
          <w:lang w:bidi="fa-IR"/>
        </w:rPr>
      </w:pPr>
      <w:bookmarkStart w:id="228" w:name="_Toc432244219"/>
      <w:r>
        <w:rPr>
          <w:rFonts w:hint="cs"/>
          <w:rtl/>
          <w:lang w:bidi="fa-IR"/>
        </w:rPr>
        <w:t>باب [12]: دعا کردن و نماز خواندن از آخر شب</w:t>
      </w:r>
      <w:bookmarkEnd w:id="228"/>
    </w:p>
    <w:p w:rsidR="00A0008D" w:rsidRPr="00E03A41" w:rsidRDefault="00A0008D" w:rsidP="00303AF2">
      <w:pPr>
        <w:pStyle w:val="5-"/>
        <w:rPr>
          <w:rtl/>
        </w:rPr>
      </w:pPr>
      <w:r w:rsidRPr="00E03A41">
        <w:rPr>
          <w:rFonts w:hint="cs"/>
          <w:rtl/>
        </w:rPr>
        <w:t xml:space="preserve">606- </w:t>
      </w:r>
      <w:r w:rsidR="00E03A41" w:rsidRPr="00E03A41">
        <w:rPr>
          <w:rFonts w:hint="cs"/>
          <w:rtl/>
        </w:rPr>
        <w:t>عَنْ</w:t>
      </w:r>
      <w:r w:rsidR="00E03A41" w:rsidRPr="00E03A41">
        <w:rPr>
          <w:rtl/>
        </w:rPr>
        <w:t xml:space="preserve"> </w:t>
      </w:r>
      <w:r w:rsidR="00E03A41" w:rsidRPr="00E03A41">
        <w:rPr>
          <w:rFonts w:hint="cs"/>
          <w:rtl/>
        </w:rPr>
        <w:t>أَبِي</w:t>
      </w:r>
      <w:r w:rsidR="00E03A41" w:rsidRPr="00E03A41">
        <w:rPr>
          <w:rtl/>
        </w:rPr>
        <w:t xml:space="preserve"> </w:t>
      </w:r>
      <w:r w:rsidR="00E03A41" w:rsidRPr="00E03A41">
        <w:rPr>
          <w:rFonts w:hint="cs"/>
          <w:rtl/>
        </w:rPr>
        <w:t>هُرَيْرَةَ</w:t>
      </w:r>
      <w:r w:rsidR="00E03A41" w:rsidRPr="00E03A41">
        <w:rPr>
          <w:rtl/>
        </w:rPr>
        <w:t xml:space="preserve"> </w:t>
      </w:r>
      <w:r w:rsidR="00E03A41" w:rsidRPr="00E03A41">
        <w:rPr>
          <w:rFonts w:hint="cs"/>
          <w:rtl/>
        </w:rPr>
        <w:t>رَضِيَ</w:t>
      </w:r>
      <w:r w:rsidR="00E03A41" w:rsidRPr="00E03A41">
        <w:rPr>
          <w:rtl/>
        </w:rPr>
        <w:t xml:space="preserve"> </w:t>
      </w:r>
      <w:r w:rsidR="00E03A41" w:rsidRPr="00E03A41">
        <w:rPr>
          <w:rFonts w:hint="cs"/>
          <w:rtl/>
        </w:rPr>
        <w:t>اللَّهُ</w:t>
      </w:r>
      <w:r w:rsidR="00E03A41" w:rsidRPr="00E03A41">
        <w:rPr>
          <w:rtl/>
        </w:rPr>
        <w:t xml:space="preserve"> </w:t>
      </w:r>
      <w:r w:rsidR="00E03A41" w:rsidRPr="00E03A41">
        <w:rPr>
          <w:rFonts w:hint="cs"/>
          <w:rtl/>
        </w:rPr>
        <w:t>عَنْهُ</w:t>
      </w:r>
      <w:r w:rsidR="00E03A41" w:rsidRPr="00E03A41">
        <w:rPr>
          <w:rtl/>
        </w:rPr>
        <w:t xml:space="preserve">: </w:t>
      </w:r>
      <w:r w:rsidR="00E03A41" w:rsidRPr="00E03A41">
        <w:rPr>
          <w:rFonts w:hint="cs"/>
          <w:rtl/>
        </w:rPr>
        <w:t>أَنَّ</w:t>
      </w:r>
      <w:r w:rsidR="00E03A41" w:rsidRPr="00E03A41">
        <w:rPr>
          <w:rtl/>
        </w:rPr>
        <w:t xml:space="preserve"> </w:t>
      </w:r>
      <w:r w:rsidR="00E03A41" w:rsidRPr="00E03A41">
        <w:rPr>
          <w:rFonts w:hint="cs"/>
          <w:rtl/>
        </w:rPr>
        <w:t>رَسُولَ</w:t>
      </w:r>
      <w:r w:rsidR="00E03A41" w:rsidRPr="00E03A41">
        <w:rPr>
          <w:rtl/>
        </w:rPr>
        <w:t xml:space="preserve"> </w:t>
      </w:r>
      <w:r w:rsidR="00E03A41" w:rsidRPr="00E03A41">
        <w:rPr>
          <w:rFonts w:hint="cs"/>
          <w:rtl/>
        </w:rPr>
        <w:t>اللَّهِ</w:t>
      </w:r>
      <w:r w:rsidR="00E03A41" w:rsidRPr="00E03A41">
        <w:rPr>
          <w:rtl/>
        </w:rPr>
        <w:t xml:space="preserve"> </w:t>
      </w:r>
      <w:r w:rsidR="00E03A41" w:rsidRPr="00E03A41">
        <w:rPr>
          <w:rFonts w:hint="cs"/>
          <w:rtl/>
        </w:rPr>
        <w:t>صَلَّى</w:t>
      </w:r>
      <w:r w:rsidR="00E03A41" w:rsidRPr="00E03A41">
        <w:rPr>
          <w:rtl/>
        </w:rPr>
        <w:t xml:space="preserve"> </w:t>
      </w:r>
      <w:r w:rsidR="00E03A41" w:rsidRPr="00E03A41">
        <w:rPr>
          <w:rFonts w:hint="cs"/>
          <w:rtl/>
        </w:rPr>
        <w:t>اللهُ</w:t>
      </w:r>
      <w:r w:rsidR="00E03A41" w:rsidRPr="00E03A41">
        <w:rPr>
          <w:rtl/>
        </w:rPr>
        <w:t xml:space="preserve"> </w:t>
      </w:r>
      <w:r w:rsidR="00E03A41" w:rsidRPr="00E03A41">
        <w:rPr>
          <w:rFonts w:hint="cs"/>
          <w:rtl/>
        </w:rPr>
        <w:t>عَلَيْهِ</w:t>
      </w:r>
      <w:r w:rsidR="00E03A41" w:rsidRPr="00E03A41">
        <w:rPr>
          <w:rtl/>
        </w:rPr>
        <w:t xml:space="preserve"> </w:t>
      </w:r>
      <w:r w:rsidR="00E03A41" w:rsidRPr="00E03A41">
        <w:rPr>
          <w:rFonts w:hint="cs"/>
          <w:rtl/>
        </w:rPr>
        <w:t>وَسَلَّمَ</w:t>
      </w:r>
      <w:r w:rsidR="00E03A41" w:rsidRPr="00E03A41">
        <w:rPr>
          <w:rtl/>
        </w:rPr>
        <w:t xml:space="preserve"> </w:t>
      </w:r>
      <w:r w:rsidR="00E03A41" w:rsidRPr="00E03A41">
        <w:rPr>
          <w:rFonts w:hint="cs"/>
          <w:rtl/>
        </w:rPr>
        <w:t>قَالَ</w:t>
      </w:r>
      <w:r w:rsidR="00E03A41" w:rsidRPr="00E03A41">
        <w:rPr>
          <w:rtl/>
        </w:rPr>
        <w:t xml:space="preserve">: </w:t>
      </w:r>
      <w:r w:rsidR="00303AF2">
        <w:rPr>
          <w:rFonts w:hint="cs"/>
          <w:rtl/>
        </w:rPr>
        <w:t>«</w:t>
      </w:r>
      <w:r w:rsidR="00E03A41" w:rsidRPr="00E03A41">
        <w:rPr>
          <w:rFonts w:hint="cs"/>
          <w:rtl/>
        </w:rPr>
        <w:t>يَنْزِلُ</w:t>
      </w:r>
      <w:r w:rsidR="00E03A41" w:rsidRPr="00E03A41">
        <w:rPr>
          <w:rtl/>
        </w:rPr>
        <w:t xml:space="preserve"> </w:t>
      </w:r>
      <w:r w:rsidR="00E03A41" w:rsidRPr="00E03A41">
        <w:rPr>
          <w:rFonts w:hint="cs"/>
          <w:rtl/>
        </w:rPr>
        <w:t>رَبُّنَا</w:t>
      </w:r>
      <w:r w:rsidR="00E03A41" w:rsidRPr="00E03A41">
        <w:rPr>
          <w:rtl/>
        </w:rPr>
        <w:t xml:space="preserve"> </w:t>
      </w:r>
      <w:r w:rsidR="00E03A41" w:rsidRPr="00E03A41">
        <w:rPr>
          <w:rFonts w:hint="cs"/>
          <w:rtl/>
        </w:rPr>
        <w:t>تَبَارَكَ</w:t>
      </w:r>
      <w:r w:rsidR="00E03A41" w:rsidRPr="00E03A41">
        <w:rPr>
          <w:rtl/>
        </w:rPr>
        <w:t xml:space="preserve"> </w:t>
      </w:r>
      <w:r w:rsidR="00E03A41" w:rsidRPr="00E03A41">
        <w:rPr>
          <w:rFonts w:hint="cs"/>
          <w:rtl/>
        </w:rPr>
        <w:t>وَتَعَالَى</w:t>
      </w:r>
      <w:r w:rsidR="00E03A41" w:rsidRPr="00E03A41">
        <w:rPr>
          <w:rtl/>
        </w:rPr>
        <w:t xml:space="preserve"> </w:t>
      </w:r>
      <w:r w:rsidR="00E03A41" w:rsidRPr="00E03A41">
        <w:rPr>
          <w:rFonts w:hint="cs"/>
          <w:rtl/>
        </w:rPr>
        <w:t>كُلَّ</w:t>
      </w:r>
      <w:r w:rsidR="00E03A41" w:rsidRPr="00E03A41">
        <w:rPr>
          <w:rtl/>
        </w:rPr>
        <w:t xml:space="preserve"> </w:t>
      </w:r>
      <w:r w:rsidR="00E03A41" w:rsidRPr="00E03A41">
        <w:rPr>
          <w:rFonts w:hint="cs"/>
          <w:rtl/>
        </w:rPr>
        <w:t>لَيْلَةٍ</w:t>
      </w:r>
      <w:r w:rsidR="00E03A41" w:rsidRPr="00E03A41">
        <w:rPr>
          <w:rtl/>
        </w:rPr>
        <w:t xml:space="preserve"> </w:t>
      </w:r>
      <w:r w:rsidR="00E03A41" w:rsidRPr="00E03A41">
        <w:rPr>
          <w:rFonts w:hint="cs"/>
          <w:rtl/>
        </w:rPr>
        <w:t>إِلَى</w:t>
      </w:r>
      <w:r w:rsidR="00E03A41" w:rsidRPr="00E03A41">
        <w:rPr>
          <w:rtl/>
        </w:rPr>
        <w:t xml:space="preserve"> </w:t>
      </w:r>
      <w:r w:rsidR="00E03A41" w:rsidRPr="00E03A41">
        <w:rPr>
          <w:rFonts w:hint="cs"/>
          <w:rtl/>
        </w:rPr>
        <w:t>السَّمَاءِ</w:t>
      </w:r>
      <w:r w:rsidR="00E03A41" w:rsidRPr="00E03A41">
        <w:rPr>
          <w:rtl/>
        </w:rPr>
        <w:t xml:space="preserve"> </w:t>
      </w:r>
      <w:r w:rsidR="00E03A41" w:rsidRPr="00E03A41">
        <w:rPr>
          <w:rFonts w:hint="cs"/>
          <w:rtl/>
        </w:rPr>
        <w:t>الدُّنْيَا</w:t>
      </w:r>
      <w:r w:rsidR="00E03A41" w:rsidRPr="00E03A41">
        <w:rPr>
          <w:rtl/>
        </w:rPr>
        <w:t xml:space="preserve"> </w:t>
      </w:r>
      <w:r w:rsidR="00E03A41" w:rsidRPr="00E03A41">
        <w:rPr>
          <w:rFonts w:hint="cs"/>
          <w:rtl/>
        </w:rPr>
        <w:t>حِينَ</w:t>
      </w:r>
      <w:r w:rsidR="00E03A41" w:rsidRPr="00E03A41">
        <w:rPr>
          <w:rtl/>
        </w:rPr>
        <w:t xml:space="preserve"> </w:t>
      </w:r>
      <w:r w:rsidR="00E03A41" w:rsidRPr="00E03A41">
        <w:rPr>
          <w:rFonts w:hint="cs"/>
          <w:rtl/>
        </w:rPr>
        <w:t>يَبْقَى</w:t>
      </w:r>
      <w:r w:rsidR="00E03A41" w:rsidRPr="00E03A41">
        <w:rPr>
          <w:rtl/>
        </w:rPr>
        <w:t xml:space="preserve"> </w:t>
      </w:r>
      <w:r w:rsidR="00E03A41" w:rsidRPr="00E03A41">
        <w:rPr>
          <w:rFonts w:hint="cs"/>
          <w:rtl/>
        </w:rPr>
        <w:t>ثُلُثُ</w:t>
      </w:r>
      <w:r w:rsidR="00E03A41" w:rsidRPr="00E03A41">
        <w:rPr>
          <w:rtl/>
        </w:rPr>
        <w:t xml:space="preserve"> </w:t>
      </w:r>
      <w:r w:rsidR="00E03A41" w:rsidRPr="00E03A41">
        <w:rPr>
          <w:rFonts w:hint="cs"/>
          <w:rtl/>
        </w:rPr>
        <w:t>اللَّيْلِ</w:t>
      </w:r>
      <w:r w:rsidR="00E03A41" w:rsidRPr="00E03A41">
        <w:rPr>
          <w:rtl/>
        </w:rPr>
        <w:t xml:space="preserve"> </w:t>
      </w:r>
      <w:r w:rsidR="00E03A41" w:rsidRPr="00E03A41">
        <w:rPr>
          <w:rFonts w:hint="cs"/>
          <w:rtl/>
        </w:rPr>
        <w:t>الآخِرُ</w:t>
      </w:r>
      <w:r w:rsidR="00E03A41" w:rsidRPr="00E03A41">
        <w:rPr>
          <w:rtl/>
        </w:rPr>
        <w:t xml:space="preserve"> </w:t>
      </w:r>
      <w:r w:rsidR="00E03A41" w:rsidRPr="00E03A41">
        <w:rPr>
          <w:rFonts w:hint="cs"/>
          <w:rtl/>
        </w:rPr>
        <w:t>يَقُولُ</w:t>
      </w:r>
      <w:r w:rsidR="00E03A41" w:rsidRPr="00E03A41">
        <w:rPr>
          <w:rtl/>
        </w:rPr>
        <w:t xml:space="preserve">: </w:t>
      </w:r>
      <w:r w:rsidR="00E03A41" w:rsidRPr="00E03A41">
        <w:rPr>
          <w:rFonts w:hint="cs"/>
          <w:rtl/>
        </w:rPr>
        <w:t>مَنْ</w:t>
      </w:r>
      <w:r w:rsidR="00E03A41" w:rsidRPr="00E03A41">
        <w:rPr>
          <w:rtl/>
        </w:rPr>
        <w:t xml:space="preserve"> </w:t>
      </w:r>
      <w:r w:rsidR="00E03A41" w:rsidRPr="00E03A41">
        <w:rPr>
          <w:rFonts w:hint="cs"/>
          <w:rtl/>
        </w:rPr>
        <w:t>يَدْعُونِي،</w:t>
      </w:r>
      <w:r w:rsidR="00E03A41" w:rsidRPr="00E03A41">
        <w:rPr>
          <w:rtl/>
        </w:rPr>
        <w:t xml:space="preserve"> </w:t>
      </w:r>
      <w:r w:rsidR="00E03A41" w:rsidRPr="00E03A41">
        <w:rPr>
          <w:rFonts w:hint="cs"/>
          <w:rtl/>
        </w:rPr>
        <w:t>فَأَسْتَجِيبَ</w:t>
      </w:r>
      <w:r w:rsidR="00E03A41" w:rsidRPr="00E03A41">
        <w:rPr>
          <w:rtl/>
        </w:rPr>
        <w:t xml:space="preserve"> </w:t>
      </w:r>
      <w:r w:rsidR="00E03A41" w:rsidRPr="00E03A41">
        <w:rPr>
          <w:rFonts w:hint="cs"/>
          <w:rtl/>
        </w:rPr>
        <w:t>لَهُ</w:t>
      </w:r>
      <w:r w:rsidR="00E03A41" w:rsidRPr="00E03A41">
        <w:rPr>
          <w:rtl/>
        </w:rPr>
        <w:t xml:space="preserve"> </w:t>
      </w:r>
      <w:r w:rsidR="00E03A41" w:rsidRPr="00E03A41">
        <w:rPr>
          <w:rFonts w:hint="cs"/>
          <w:rtl/>
        </w:rPr>
        <w:t>مَنْ</w:t>
      </w:r>
      <w:r w:rsidR="00E03A41" w:rsidRPr="00E03A41">
        <w:rPr>
          <w:rtl/>
        </w:rPr>
        <w:t xml:space="preserve"> </w:t>
      </w:r>
      <w:r w:rsidR="00E03A41" w:rsidRPr="00E03A41">
        <w:rPr>
          <w:rFonts w:hint="cs"/>
          <w:rtl/>
        </w:rPr>
        <w:t>يَسْأَلُنِي</w:t>
      </w:r>
      <w:r w:rsidR="00E03A41" w:rsidRPr="00E03A41">
        <w:rPr>
          <w:rtl/>
        </w:rPr>
        <w:t xml:space="preserve"> </w:t>
      </w:r>
      <w:r w:rsidR="00E03A41" w:rsidRPr="00E03A41">
        <w:rPr>
          <w:rFonts w:hint="cs"/>
          <w:rtl/>
        </w:rPr>
        <w:t>فَأُعْطِيَهُ،</w:t>
      </w:r>
      <w:r w:rsidR="00E03A41" w:rsidRPr="00E03A41">
        <w:rPr>
          <w:rtl/>
        </w:rPr>
        <w:t xml:space="preserve"> </w:t>
      </w:r>
      <w:r w:rsidR="00E03A41" w:rsidRPr="00E03A41">
        <w:rPr>
          <w:rFonts w:hint="cs"/>
          <w:rtl/>
        </w:rPr>
        <w:t>مَنْ</w:t>
      </w:r>
      <w:r w:rsidR="00E03A41" w:rsidRPr="00E03A41">
        <w:rPr>
          <w:rtl/>
        </w:rPr>
        <w:t xml:space="preserve"> </w:t>
      </w:r>
      <w:r w:rsidR="00E03A41" w:rsidRPr="00E03A41">
        <w:rPr>
          <w:rFonts w:hint="cs"/>
          <w:rtl/>
        </w:rPr>
        <w:t>يَسْتَغْفِرُنِي</w:t>
      </w:r>
      <w:r w:rsidR="00E03A41" w:rsidRPr="00E03A41">
        <w:rPr>
          <w:rtl/>
        </w:rPr>
        <w:t xml:space="preserve"> </w:t>
      </w:r>
      <w:r w:rsidR="00E03A41" w:rsidRPr="00E03A41">
        <w:rPr>
          <w:rFonts w:hint="cs"/>
          <w:rtl/>
        </w:rPr>
        <w:t>فَأَغْفِرَ</w:t>
      </w:r>
      <w:r w:rsidR="00E03A41" w:rsidRPr="00E03A41">
        <w:rPr>
          <w:rtl/>
        </w:rPr>
        <w:t xml:space="preserve"> </w:t>
      </w:r>
      <w:r w:rsidR="00E03A41" w:rsidRPr="00E03A41">
        <w:rPr>
          <w:rFonts w:hint="cs"/>
          <w:rtl/>
        </w:rPr>
        <w:t>لَهُ</w:t>
      </w:r>
      <w:r w:rsidR="00303AF2">
        <w:rPr>
          <w:rFonts w:hint="cs"/>
          <w:rtl/>
        </w:rPr>
        <w:t>»</w:t>
      </w:r>
      <w:r w:rsidR="00E03A41" w:rsidRPr="00E03A41">
        <w:rPr>
          <w:rFonts w:hint="cs"/>
          <w:rtl/>
        </w:rPr>
        <w:t xml:space="preserve"> </w:t>
      </w:r>
      <w:r w:rsidRPr="00E03A41">
        <w:rPr>
          <w:rFonts w:hint="cs"/>
          <w:rtl/>
        </w:rPr>
        <w:t>[رواه البخاری: 1145].</w:t>
      </w:r>
    </w:p>
    <w:p w:rsidR="00A0008D" w:rsidRDefault="00A0008D" w:rsidP="00E16278">
      <w:pPr>
        <w:pStyle w:val="0-"/>
        <w:rPr>
          <w:rtl/>
          <w:lang w:bidi="fa-IR"/>
        </w:rPr>
      </w:pPr>
      <w:r>
        <w:rPr>
          <w:rFonts w:hint="cs"/>
          <w:rtl/>
          <w:lang w:bidi="fa-IR"/>
        </w:rPr>
        <w:t>606-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A0008D" w:rsidRDefault="00A0008D" w:rsidP="00E16278">
      <w:pPr>
        <w:pStyle w:val="0-"/>
        <w:rPr>
          <w:vertAlign w:val="superscript"/>
          <w:rtl/>
          <w:lang w:bidi="fa-IR"/>
        </w:rPr>
      </w:pPr>
      <w:r>
        <w:rPr>
          <w:rFonts w:hint="cs"/>
          <w:rtl/>
          <w:lang w:bidi="fa-IR"/>
        </w:rPr>
        <w:t>«در ثلث اخیر شب پروردگار ما به آسمان اول نزول می‌کند و می‌گوید: کیست که دعا کند، و من دعایش را اجابت نمایم، کیست که از من بخواهد، و من آنچه را که خواسته است برایش عطا فرمایم، و کیست که از من طلب آمرزش نماید، و من برایش بیامرزم»</w:t>
      </w:r>
      <w:r w:rsidRPr="00A0008D">
        <w:rPr>
          <w:rFonts w:hint="cs"/>
          <w:vertAlign w:val="superscript"/>
          <w:rtl/>
          <w:lang w:bidi="fa-IR"/>
        </w:rPr>
        <w:t>(</w:t>
      </w:r>
      <w:r w:rsidRPr="005A62CD">
        <w:rPr>
          <w:rStyle w:val="FootnoteReference"/>
          <w:rtl/>
          <w:lang w:bidi="fa-IR"/>
        </w:rPr>
        <w:footnoteReference w:id="354"/>
      </w:r>
      <w:r w:rsidRPr="00A0008D">
        <w:rPr>
          <w:rFonts w:hint="cs"/>
          <w:vertAlign w:val="superscript"/>
          <w:rtl/>
          <w:lang w:bidi="fa-IR"/>
        </w:rPr>
        <w:t>)</w:t>
      </w:r>
      <w:r w:rsidR="00E03A41" w:rsidRPr="00E03A41">
        <w:rPr>
          <w:rFonts w:hint="cs"/>
          <w:rtl/>
        </w:rPr>
        <w:t>.</w:t>
      </w:r>
    </w:p>
    <w:p w:rsidR="00E03A41" w:rsidRDefault="00E03A41" w:rsidP="00DB289D">
      <w:pPr>
        <w:pStyle w:val="2-0"/>
        <w:rPr>
          <w:rtl/>
        </w:rPr>
      </w:pPr>
      <w:r w:rsidRPr="006F238E">
        <w:rPr>
          <w:rFonts w:hint="cs"/>
          <w:rtl/>
          <w:lang w:bidi="ar-SA"/>
        </w:rPr>
        <w:t>13</w:t>
      </w:r>
      <w:r>
        <w:rPr>
          <w:rFonts w:hint="cs"/>
          <w:rtl/>
        </w:rPr>
        <w:t>- باب: مَنْ نَامَ أَوَّلَ اللَّيْلِ وَأَحْيَا آخِرَهُ</w:t>
      </w:r>
    </w:p>
    <w:p w:rsidR="00E03A41" w:rsidRDefault="00E03A41" w:rsidP="00DB289D">
      <w:pPr>
        <w:pStyle w:val="4-"/>
        <w:rPr>
          <w:rtl/>
          <w:lang w:bidi="fa-IR"/>
        </w:rPr>
      </w:pPr>
      <w:bookmarkStart w:id="229" w:name="_Toc432244220"/>
      <w:r>
        <w:rPr>
          <w:rFonts w:hint="cs"/>
          <w:rtl/>
        </w:rPr>
        <w:t xml:space="preserve">باب </w:t>
      </w:r>
      <w:r>
        <w:rPr>
          <w:rFonts w:hint="cs"/>
          <w:rtl/>
          <w:lang w:bidi="fa-IR"/>
        </w:rPr>
        <w:t>[13]: کسی که اول شب را خوابیده و آخر شب را زنده داشته است</w:t>
      </w:r>
      <w:bookmarkEnd w:id="229"/>
    </w:p>
    <w:p w:rsidR="00E03A41" w:rsidRPr="00C05C8D" w:rsidRDefault="00E03A41" w:rsidP="00C05C8D">
      <w:pPr>
        <w:pStyle w:val="5-"/>
        <w:rPr>
          <w:rtl/>
        </w:rPr>
      </w:pPr>
      <w:r w:rsidRPr="00C05C8D">
        <w:rPr>
          <w:rFonts w:hint="cs"/>
          <w:rtl/>
        </w:rPr>
        <w:t xml:space="preserve">607- </w:t>
      </w:r>
      <w:r w:rsidR="00DB289D" w:rsidRPr="00C05C8D">
        <w:rPr>
          <w:rFonts w:hint="cs"/>
          <w:rtl/>
        </w:rPr>
        <w:t>عَنْ عَائِشَةَ</w:t>
      </w:r>
      <w:r w:rsidR="00DB289D" w:rsidRPr="00C05C8D">
        <w:rPr>
          <w:rtl/>
        </w:rPr>
        <w:t xml:space="preserve"> </w:t>
      </w:r>
      <w:r w:rsidR="00DB289D" w:rsidRPr="00C05C8D">
        <w:rPr>
          <w:rFonts w:hint="cs"/>
          <w:rtl/>
        </w:rPr>
        <w:t>رَضِيَ</w:t>
      </w:r>
      <w:r w:rsidR="00DB289D" w:rsidRPr="00C05C8D">
        <w:rPr>
          <w:rtl/>
        </w:rPr>
        <w:t xml:space="preserve"> </w:t>
      </w:r>
      <w:r w:rsidR="00DB289D" w:rsidRPr="00C05C8D">
        <w:rPr>
          <w:rFonts w:hint="cs"/>
          <w:rtl/>
        </w:rPr>
        <w:t>اللَّهُ</w:t>
      </w:r>
      <w:r w:rsidR="00DB289D" w:rsidRPr="00C05C8D">
        <w:rPr>
          <w:rtl/>
        </w:rPr>
        <w:t xml:space="preserve"> </w:t>
      </w:r>
      <w:r w:rsidR="00DB289D" w:rsidRPr="00C05C8D">
        <w:rPr>
          <w:rFonts w:hint="cs"/>
          <w:rtl/>
        </w:rPr>
        <w:t>عَنْهَا،</w:t>
      </w:r>
      <w:r w:rsidR="00DB289D" w:rsidRPr="00C05C8D">
        <w:rPr>
          <w:rtl/>
        </w:rPr>
        <w:t xml:space="preserve"> </w:t>
      </w:r>
      <w:r w:rsidR="00C05C8D" w:rsidRPr="00C05C8D">
        <w:rPr>
          <w:rFonts w:hint="cs"/>
          <w:rtl/>
        </w:rPr>
        <w:t xml:space="preserve">أَننَّهَا سئلت: عن </w:t>
      </w:r>
      <w:r w:rsidR="00DB289D" w:rsidRPr="00C05C8D">
        <w:rPr>
          <w:rFonts w:hint="cs"/>
          <w:rtl/>
        </w:rPr>
        <w:t>صَلاَةُ</w:t>
      </w:r>
      <w:r w:rsidR="00DB289D" w:rsidRPr="00C05C8D">
        <w:rPr>
          <w:rtl/>
        </w:rPr>
        <w:t xml:space="preserve"> </w:t>
      </w:r>
      <w:r w:rsidR="00DB289D" w:rsidRPr="00C05C8D">
        <w:rPr>
          <w:rFonts w:hint="cs"/>
          <w:rtl/>
        </w:rPr>
        <w:t>النَّبِيِّ</w:t>
      </w:r>
      <w:r w:rsidR="00DB289D" w:rsidRPr="00C05C8D">
        <w:rPr>
          <w:rtl/>
        </w:rPr>
        <w:t xml:space="preserve"> </w:t>
      </w:r>
      <w:r w:rsidR="00DB289D" w:rsidRPr="00C05C8D">
        <w:rPr>
          <w:rFonts w:hint="cs"/>
          <w:rtl/>
        </w:rPr>
        <w:t>صَلَّى</w:t>
      </w:r>
      <w:r w:rsidR="00DB289D" w:rsidRPr="00C05C8D">
        <w:rPr>
          <w:rtl/>
        </w:rPr>
        <w:t xml:space="preserve"> </w:t>
      </w:r>
      <w:r w:rsidR="00DB289D" w:rsidRPr="00C05C8D">
        <w:rPr>
          <w:rFonts w:hint="cs"/>
          <w:rtl/>
        </w:rPr>
        <w:t>اللهُ</w:t>
      </w:r>
      <w:r w:rsidR="00DB289D" w:rsidRPr="00C05C8D">
        <w:rPr>
          <w:rtl/>
        </w:rPr>
        <w:t xml:space="preserve"> </w:t>
      </w:r>
      <w:r w:rsidR="00DB289D" w:rsidRPr="00C05C8D">
        <w:rPr>
          <w:rFonts w:hint="cs"/>
          <w:rtl/>
        </w:rPr>
        <w:t>عَلَيْهِ</w:t>
      </w:r>
      <w:r w:rsidR="00DB289D" w:rsidRPr="00C05C8D">
        <w:rPr>
          <w:rtl/>
        </w:rPr>
        <w:t xml:space="preserve"> </w:t>
      </w:r>
      <w:r w:rsidR="00DB289D" w:rsidRPr="00C05C8D">
        <w:rPr>
          <w:rFonts w:hint="cs"/>
          <w:rtl/>
        </w:rPr>
        <w:t>وَسَلَّمَ</w:t>
      </w:r>
      <w:r w:rsidR="00DB289D" w:rsidRPr="00C05C8D">
        <w:rPr>
          <w:rtl/>
        </w:rPr>
        <w:t xml:space="preserve"> </w:t>
      </w:r>
      <w:r w:rsidR="00DB289D" w:rsidRPr="00C05C8D">
        <w:rPr>
          <w:rFonts w:hint="cs"/>
          <w:rtl/>
        </w:rPr>
        <w:t>بِاللَّيْلِ؟</w:t>
      </w:r>
      <w:r w:rsidR="00DB289D" w:rsidRPr="00C05C8D">
        <w:rPr>
          <w:rtl/>
        </w:rPr>
        <w:t xml:space="preserve"> </w:t>
      </w:r>
      <w:r w:rsidR="00DB289D" w:rsidRPr="00C05C8D">
        <w:rPr>
          <w:rFonts w:hint="cs"/>
          <w:rtl/>
        </w:rPr>
        <w:t>قَالَتْ</w:t>
      </w:r>
      <w:r w:rsidR="00DB289D" w:rsidRPr="00C05C8D">
        <w:rPr>
          <w:rtl/>
        </w:rPr>
        <w:t xml:space="preserve">: </w:t>
      </w:r>
      <w:r w:rsidR="00DB289D" w:rsidRPr="00C05C8D">
        <w:rPr>
          <w:rFonts w:hint="eastAsia"/>
          <w:rtl/>
        </w:rPr>
        <w:t>«</w:t>
      </w:r>
      <w:r w:rsidR="00DB289D" w:rsidRPr="00C05C8D">
        <w:rPr>
          <w:rFonts w:hint="cs"/>
          <w:rtl/>
        </w:rPr>
        <w:t>كَانَ</w:t>
      </w:r>
      <w:r w:rsidR="00DB289D" w:rsidRPr="00C05C8D">
        <w:rPr>
          <w:rtl/>
        </w:rPr>
        <w:t xml:space="preserve"> </w:t>
      </w:r>
      <w:r w:rsidR="00DB289D" w:rsidRPr="00C05C8D">
        <w:rPr>
          <w:rFonts w:hint="cs"/>
          <w:rtl/>
        </w:rPr>
        <w:t>يَنَامُ</w:t>
      </w:r>
      <w:r w:rsidR="00DB289D" w:rsidRPr="00C05C8D">
        <w:rPr>
          <w:rtl/>
        </w:rPr>
        <w:t xml:space="preserve"> </w:t>
      </w:r>
      <w:r w:rsidR="00DB289D" w:rsidRPr="00C05C8D">
        <w:rPr>
          <w:rFonts w:hint="cs"/>
          <w:rtl/>
        </w:rPr>
        <w:t>أَوَّلَهُ</w:t>
      </w:r>
      <w:r w:rsidR="00DB289D" w:rsidRPr="00C05C8D">
        <w:rPr>
          <w:rtl/>
        </w:rPr>
        <w:t xml:space="preserve"> </w:t>
      </w:r>
      <w:r w:rsidR="00DB289D" w:rsidRPr="00C05C8D">
        <w:rPr>
          <w:rFonts w:hint="cs"/>
          <w:rtl/>
        </w:rPr>
        <w:t>وَيَقُومُ</w:t>
      </w:r>
      <w:r w:rsidR="00DB289D" w:rsidRPr="00C05C8D">
        <w:rPr>
          <w:rtl/>
        </w:rPr>
        <w:t xml:space="preserve"> </w:t>
      </w:r>
      <w:r w:rsidR="00DB289D" w:rsidRPr="00C05C8D">
        <w:rPr>
          <w:rFonts w:hint="cs"/>
          <w:rtl/>
        </w:rPr>
        <w:t>آخِرَهُ،</w:t>
      </w:r>
      <w:r w:rsidR="00DB289D" w:rsidRPr="00C05C8D">
        <w:rPr>
          <w:rtl/>
        </w:rPr>
        <w:t xml:space="preserve"> </w:t>
      </w:r>
      <w:r w:rsidR="00DB289D" w:rsidRPr="00C05C8D">
        <w:rPr>
          <w:rFonts w:hint="cs"/>
          <w:rtl/>
        </w:rPr>
        <w:t>فَيُصَلِّي،</w:t>
      </w:r>
      <w:r w:rsidR="00DB289D" w:rsidRPr="00C05C8D">
        <w:rPr>
          <w:rtl/>
        </w:rPr>
        <w:t xml:space="preserve"> </w:t>
      </w:r>
      <w:r w:rsidR="00DB289D" w:rsidRPr="00C05C8D">
        <w:rPr>
          <w:rFonts w:hint="cs"/>
          <w:rtl/>
        </w:rPr>
        <w:t>ثُمَّ</w:t>
      </w:r>
      <w:r w:rsidR="00DB289D" w:rsidRPr="00C05C8D">
        <w:rPr>
          <w:rtl/>
        </w:rPr>
        <w:t xml:space="preserve"> </w:t>
      </w:r>
      <w:r w:rsidR="00DB289D" w:rsidRPr="00C05C8D">
        <w:rPr>
          <w:rFonts w:hint="cs"/>
          <w:rtl/>
        </w:rPr>
        <w:t>يَرْجِعُ</w:t>
      </w:r>
      <w:r w:rsidR="00DB289D" w:rsidRPr="00C05C8D">
        <w:rPr>
          <w:rtl/>
        </w:rPr>
        <w:t xml:space="preserve"> </w:t>
      </w:r>
      <w:r w:rsidR="00DB289D" w:rsidRPr="00C05C8D">
        <w:rPr>
          <w:rFonts w:hint="cs"/>
          <w:rtl/>
        </w:rPr>
        <w:t>إِلَى</w:t>
      </w:r>
      <w:r w:rsidR="00DB289D" w:rsidRPr="00C05C8D">
        <w:rPr>
          <w:rtl/>
        </w:rPr>
        <w:t xml:space="preserve"> </w:t>
      </w:r>
      <w:r w:rsidR="00DB289D" w:rsidRPr="00C05C8D">
        <w:rPr>
          <w:rFonts w:hint="cs"/>
          <w:rtl/>
        </w:rPr>
        <w:t>فِرَاشِهِ،</w:t>
      </w:r>
      <w:r w:rsidR="00DB289D" w:rsidRPr="00C05C8D">
        <w:rPr>
          <w:rtl/>
        </w:rPr>
        <w:t xml:space="preserve"> </w:t>
      </w:r>
      <w:r w:rsidR="00DB289D" w:rsidRPr="00C05C8D">
        <w:rPr>
          <w:rFonts w:hint="cs"/>
          <w:rtl/>
        </w:rPr>
        <w:t>فَإِذَا</w:t>
      </w:r>
      <w:r w:rsidR="00DB289D" w:rsidRPr="00C05C8D">
        <w:rPr>
          <w:rtl/>
        </w:rPr>
        <w:t xml:space="preserve"> </w:t>
      </w:r>
      <w:r w:rsidR="00DB289D" w:rsidRPr="00C05C8D">
        <w:rPr>
          <w:rFonts w:hint="cs"/>
          <w:rtl/>
        </w:rPr>
        <w:t>أَذَّنَ</w:t>
      </w:r>
      <w:r w:rsidR="00DB289D" w:rsidRPr="00C05C8D">
        <w:rPr>
          <w:rtl/>
        </w:rPr>
        <w:t xml:space="preserve"> </w:t>
      </w:r>
      <w:r w:rsidR="00DB289D" w:rsidRPr="00C05C8D">
        <w:rPr>
          <w:rFonts w:hint="cs"/>
          <w:rtl/>
        </w:rPr>
        <w:t>المُؤَذِّنُ</w:t>
      </w:r>
      <w:r w:rsidR="00DB289D" w:rsidRPr="00C05C8D">
        <w:rPr>
          <w:rtl/>
        </w:rPr>
        <w:t xml:space="preserve"> </w:t>
      </w:r>
      <w:r w:rsidR="00DB289D" w:rsidRPr="00C05C8D">
        <w:rPr>
          <w:rFonts w:hint="cs"/>
          <w:rtl/>
        </w:rPr>
        <w:t>وَثَبَ،</w:t>
      </w:r>
      <w:r w:rsidR="00DB289D" w:rsidRPr="00C05C8D">
        <w:rPr>
          <w:rtl/>
        </w:rPr>
        <w:t xml:space="preserve"> </w:t>
      </w:r>
      <w:r w:rsidR="00DB289D" w:rsidRPr="00C05C8D">
        <w:rPr>
          <w:rFonts w:hint="cs"/>
          <w:rtl/>
        </w:rPr>
        <w:t>فَإِنْ</w:t>
      </w:r>
      <w:r w:rsidR="00DB289D" w:rsidRPr="00C05C8D">
        <w:rPr>
          <w:rtl/>
        </w:rPr>
        <w:t xml:space="preserve"> </w:t>
      </w:r>
      <w:r w:rsidR="00DB289D" w:rsidRPr="00C05C8D">
        <w:rPr>
          <w:rFonts w:hint="cs"/>
          <w:rtl/>
        </w:rPr>
        <w:t>كَانَ</w:t>
      </w:r>
      <w:r w:rsidR="00DB289D" w:rsidRPr="00C05C8D">
        <w:rPr>
          <w:rtl/>
        </w:rPr>
        <w:t xml:space="preserve"> </w:t>
      </w:r>
      <w:r w:rsidR="00DB289D" w:rsidRPr="00C05C8D">
        <w:rPr>
          <w:rFonts w:hint="cs"/>
          <w:rtl/>
        </w:rPr>
        <w:t>بِهِ</w:t>
      </w:r>
      <w:r w:rsidR="00DB289D" w:rsidRPr="00C05C8D">
        <w:rPr>
          <w:rtl/>
        </w:rPr>
        <w:t xml:space="preserve"> </w:t>
      </w:r>
      <w:r w:rsidR="00DB289D" w:rsidRPr="00C05C8D">
        <w:rPr>
          <w:rFonts w:hint="cs"/>
          <w:rtl/>
        </w:rPr>
        <w:t>حَاجَةٌ،</w:t>
      </w:r>
      <w:r w:rsidR="00DB289D" w:rsidRPr="00C05C8D">
        <w:rPr>
          <w:rtl/>
        </w:rPr>
        <w:t xml:space="preserve"> </w:t>
      </w:r>
      <w:r w:rsidR="00DB289D" w:rsidRPr="00C05C8D">
        <w:rPr>
          <w:rFonts w:hint="cs"/>
          <w:rtl/>
        </w:rPr>
        <w:t>اغْتَسَلَ</w:t>
      </w:r>
      <w:r w:rsidR="00DB289D" w:rsidRPr="00C05C8D">
        <w:rPr>
          <w:rtl/>
        </w:rPr>
        <w:t xml:space="preserve"> </w:t>
      </w:r>
      <w:r w:rsidR="00DB289D" w:rsidRPr="00C05C8D">
        <w:rPr>
          <w:rFonts w:hint="cs"/>
          <w:rtl/>
        </w:rPr>
        <w:t>وَإِلَّا</w:t>
      </w:r>
      <w:r w:rsidR="00DB289D" w:rsidRPr="00C05C8D">
        <w:rPr>
          <w:rtl/>
        </w:rPr>
        <w:t xml:space="preserve"> </w:t>
      </w:r>
      <w:r w:rsidR="00DB289D" w:rsidRPr="00C05C8D">
        <w:rPr>
          <w:rFonts w:hint="cs"/>
          <w:rtl/>
        </w:rPr>
        <w:t>تَوَضَّأَ</w:t>
      </w:r>
      <w:r w:rsidR="00DB289D" w:rsidRPr="00C05C8D">
        <w:rPr>
          <w:rtl/>
        </w:rPr>
        <w:t xml:space="preserve"> </w:t>
      </w:r>
      <w:r w:rsidR="00DB289D" w:rsidRPr="00C05C8D">
        <w:rPr>
          <w:rFonts w:hint="cs"/>
          <w:rtl/>
        </w:rPr>
        <w:t>وَخَرَجَ</w:t>
      </w:r>
      <w:r w:rsidR="00DB289D" w:rsidRPr="00C05C8D">
        <w:rPr>
          <w:rFonts w:hint="eastAsia"/>
          <w:rtl/>
        </w:rPr>
        <w:t>»</w:t>
      </w:r>
      <w:r w:rsidR="00DB289D" w:rsidRPr="00C05C8D">
        <w:rPr>
          <w:rFonts w:hint="cs"/>
          <w:rtl/>
        </w:rPr>
        <w:t xml:space="preserve"> </w:t>
      </w:r>
      <w:r w:rsidRPr="00C05C8D">
        <w:rPr>
          <w:rFonts w:hint="cs"/>
          <w:rtl/>
        </w:rPr>
        <w:t>[رواه البخاری: 1146].</w:t>
      </w:r>
    </w:p>
    <w:p w:rsidR="00E03A41" w:rsidRDefault="00E03A41" w:rsidP="00E03A41">
      <w:pPr>
        <w:pStyle w:val="0-"/>
        <w:rPr>
          <w:rtl/>
          <w:lang w:bidi="fa-IR"/>
        </w:rPr>
      </w:pPr>
      <w:r>
        <w:rPr>
          <w:rFonts w:hint="cs"/>
          <w:rtl/>
          <w:lang w:bidi="fa-IR"/>
        </w:rPr>
        <w:t>607- از عائشه</w:t>
      </w:r>
      <w:r>
        <w:rPr>
          <w:rFonts w:cs="CTraditional Arabic" w:hint="cs"/>
          <w:rtl/>
          <w:lang w:bidi="fa-IR"/>
        </w:rPr>
        <w:t>ل</w:t>
      </w:r>
      <w:r>
        <w:rPr>
          <w:rFonts w:hint="cs"/>
          <w:rtl/>
          <w:lang w:bidi="fa-IR"/>
        </w:rPr>
        <w:t xml:space="preserve"> روایت است که چون از وی راجع به نماز شب پیامبر خدا </w:t>
      </w:r>
      <w:r>
        <w:rPr>
          <w:rFonts w:cs="CTraditional Arabic" w:hint="cs"/>
          <w:rtl/>
          <w:lang w:bidi="fa-IR"/>
        </w:rPr>
        <w:t>ج</w:t>
      </w:r>
      <w:r>
        <w:rPr>
          <w:rFonts w:hint="cs"/>
          <w:rtl/>
          <w:lang w:bidi="fa-IR"/>
        </w:rPr>
        <w:t xml:space="preserve"> پرسان شد.</w:t>
      </w:r>
    </w:p>
    <w:p w:rsidR="00E03A41" w:rsidRDefault="00E03A41" w:rsidP="00BD2B04">
      <w:pPr>
        <w:pStyle w:val="0-"/>
        <w:rPr>
          <w:rtl/>
          <w:lang w:bidi="fa-IR"/>
        </w:rPr>
      </w:pPr>
      <w:r>
        <w:rPr>
          <w:rFonts w:hint="cs"/>
          <w:rtl/>
          <w:lang w:bidi="fa-IR"/>
        </w:rPr>
        <w:t xml:space="preserve">گفت: اول شب را می‌خوابیدند، و آخر شب برمی‌خاستند و نماز می‌خواندند، [بعد از نماز خواندن] دوباره به بستر خود می‌رفتند، و چون مؤذن اذان می‌داد، از جا برمی‌خاستند، اگر ضرورت به غسل داشتند غسل می‌کردند، ورنه وضوء ساخته و بیرون می‌شدند </w:t>
      </w:r>
      <w:r w:rsidRPr="00E03A41">
        <w:rPr>
          <w:rFonts w:hint="cs"/>
          <w:vertAlign w:val="superscript"/>
          <w:rtl/>
          <w:lang w:bidi="fa-IR"/>
        </w:rPr>
        <w:t>(</w:t>
      </w:r>
      <w:r w:rsidRPr="005A62CD">
        <w:rPr>
          <w:rStyle w:val="FootnoteReference"/>
          <w:rtl/>
          <w:lang w:bidi="fa-IR"/>
        </w:rPr>
        <w:footnoteReference w:id="355"/>
      </w:r>
      <w:r w:rsidRPr="00E03A41">
        <w:rPr>
          <w:rFonts w:hint="cs"/>
          <w:vertAlign w:val="superscript"/>
          <w:rtl/>
          <w:lang w:bidi="fa-IR"/>
        </w:rPr>
        <w:t>)</w:t>
      </w:r>
      <w:r>
        <w:rPr>
          <w:rFonts w:hint="cs"/>
          <w:rtl/>
          <w:lang w:bidi="fa-IR"/>
        </w:rPr>
        <w:t>.</w:t>
      </w:r>
    </w:p>
    <w:p w:rsidR="00C05C8D" w:rsidRDefault="00C05C8D" w:rsidP="00B46281">
      <w:pPr>
        <w:pStyle w:val="2-0"/>
        <w:rPr>
          <w:rtl/>
        </w:rPr>
      </w:pPr>
      <w:r w:rsidRPr="006F238E">
        <w:rPr>
          <w:rFonts w:hint="cs"/>
          <w:rtl/>
          <w:lang w:bidi="ar-SA"/>
        </w:rPr>
        <w:t>14</w:t>
      </w:r>
      <w:r>
        <w:rPr>
          <w:rFonts w:hint="cs"/>
          <w:rtl/>
        </w:rPr>
        <w:t xml:space="preserve">- باب: قِيَامِ النَّبِيِّ </w:t>
      </w:r>
      <w:r w:rsidRPr="00C65101">
        <w:rPr>
          <w:rFonts w:cs="CTraditional Arabic" w:hint="cs"/>
          <w:b/>
          <w:bCs w:val="0"/>
          <w:rtl/>
        </w:rPr>
        <w:t>ج</w:t>
      </w:r>
      <w:r>
        <w:rPr>
          <w:rFonts w:hint="cs"/>
          <w:rtl/>
        </w:rPr>
        <w:t xml:space="preserve"> بِاللَّيْلِ فِي رَمضَانَ وَغيرِهِ</w:t>
      </w:r>
    </w:p>
    <w:p w:rsidR="00C05C8D" w:rsidRDefault="00C05C8D" w:rsidP="00B46281">
      <w:pPr>
        <w:pStyle w:val="4-"/>
        <w:rPr>
          <w:rtl/>
          <w:lang w:bidi="fa-IR"/>
        </w:rPr>
      </w:pPr>
      <w:bookmarkStart w:id="230" w:name="_Toc432244221"/>
      <w:r>
        <w:rPr>
          <w:rFonts w:hint="cs"/>
          <w:rtl/>
          <w:lang w:bidi="fa-IR"/>
        </w:rPr>
        <w:t xml:space="preserve">باب [14]: شب خیزی پیامبر خدا </w:t>
      </w:r>
      <w:r w:rsidRPr="00C65101">
        <w:rPr>
          <w:rFonts w:cs="CTraditional Arabic" w:hint="cs"/>
          <w:b/>
          <w:bCs w:val="0"/>
          <w:rtl/>
          <w:lang w:bidi="fa-IR"/>
        </w:rPr>
        <w:t>ج</w:t>
      </w:r>
      <w:r>
        <w:rPr>
          <w:rFonts w:hint="cs"/>
          <w:rtl/>
          <w:lang w:bidi="fa-IR"/>
        </w:rPr>
        <w:t xml:space="preserve"> در رمضان و غیر رمضان</w:t>
      </w:r>
      <w:bookmarkEnd w:id="230"/>
    </w:p>
    <w:p w:rsidR="00C05C8D" w:rsidRPr="00B46281" w:rsidRDefault="00C05C8D" w:rsidP="00B46281">
      <w:pPr>
        <w:pStyle w:val="5-"/>
        <w:rPr>
          <w:rtl/>
        </w:rPr>
      </w:pPr>
      <w:r w:rsidRPr="00B46281">
        <w:rPr>
          <w:rFonts w:hint="cs"/>
          <w:rtl/>
        </w:rPr>
        <w:t xml:space="preserve">608- </w:t>
      </w:r>
      <w:r w:rsidR="00B46281" w:rsidRPr="00B46281">
        <w:rPr>
          <w:rFonts w:hint="cs"/>
          <w:rtl/>
        </w:rPr>
        <w:t>وعَنهَا رَضِيَ</w:t>
      </w:r>
      <w:r w:rsidR="00B46281" w:rsidRPr="00B46281">
        <w:rPr>
          <w:rtl/>
        </w:rPr>
        <w:t xml:space="preserve"> </w:t>
      </w:r>
      <w:r w:rsidR="00B46281" w:rsidRPr="00B46281">
        <w:rPr>
          <w:rFonts w:hint="cs"/>
          <w:rtl/>
        </w:rPr>
        <w:t>اللَّهُ</w:t>
      </w:r>
      <w:r w:rsidR="00B46281" w:rsidRPr="00B46281">
        <w:rPr>
          <w:rtl/>
        </w:rPr>
        <w:t xml:space="preserve"> </w:t>
      </w:r>
      <w:r w:rsidR="00B46281" w:rsidRPr="00B46281">
        <w:rPr>
          <w:rFonts w:hint="cs"/>
          <w:rtl/>
        </w:rPr>
        <w:t>عَنْهَا،</w:t>
      </w:r>
      <w:r w:rsidR="00B46281" w:rsidRPr="00B46281">
        <w:rPr>
          <w:rtl/>
        </w:rPr>
        <w:t xml:space="preserve"> </w:t>
      </w:r>
      <w:r w:rsidR="00B46281" w:rsidRPr="00B46281">
        <w:rPr>
          <w:rFonts w:hint="cs"/>
          <w:rtl/>
        </w:rPr>
        <w:t>أَنَّهَا سئلت: عن صلاتِهِ</w:t>
      </w:r>
      <w:r w:rsidR="00B46281" w:rsidRPr="00B46281">
        <w:rPr>
          <w:rtl/>
        </w:rPr>
        <w:t xml:space="preserve"> </w:t>
      </w:r>
      <w:r w:rsidR="00B46281" w:rsidRPr="00B46281">
        <w:rPr>
          <w:rFonts w:hint="cs"/>
          <w:rtl/>
        </w:rPr>
        <w:t>رَسُولِ</w:t>
      </w:r>
      <w:r w:rsidR="00B46281" w:rsidRPr="00B46281">
        <w:rPr>
          <w:rtl/>
        </w:rPr>
        <w:t xml:space="preserve"> </w:t>
      </w:r>
      <w:r w:rsidR="00B46281" w:rsidRPr="00B46281">
        <w:rPr>
          <w:rFonts w:hint="cs"/>
          <w:rtl/>
        </w:rPr>
        <w:t>اللَّهِ</w:t>
      </w:r>
      <w:r w:rsidR="00B46281" w:rsidRPr="00B46281">
        <w:rPr>
          <w:rtl/>
        </w:rPr>
        <w:t xml:space="preserve"> </w:t>
      </w:r>
      <w:r w:rsidR="00B46281" w:rsidRPr="00B46281">
        <w:rPr>
          <w:rFonts w:hint="cs"/>
          <w:rtl/>
        </w:rPr>
        <w:t>صَلَّى</w:t>
      </w:r>
      <w:r w:rsidR="00B46281" w:rsidRPr="00B46281">
        <w:rPr>
          <w:rtl/>
        </w:rPr>
        <w:t xml:space="preserve"> </w:t>
      </w:r>
      <w:r w:rsidR="00B46281" w:rsidRPr="00B46281">
        <w:rPr>
          <w:rFonts w:hint="cs"/>
          <w:rtl/>
        </w:rPr>
        <w:t>اللهُ</w:t>
      </w:r>
      <w:r w:rsidR="00B46281" w:rsidRPr="00B46281">
        <w:rPr>
          <w:rtl/>
        </w:rPr>
        <w:t xml:space="preserve"> </w:t>
      </w:r>
      <w:r w:rsidR="00B46281" w:rsidRPr="00B46281">
        <w:rPr>
          <w:rFonts w:hint="cs"/>
          <w:rtl/>
        </w:rPr>
        <w:t>عَلَيْهِ</w:t>
      </w:r>
      <w:r w:rsidR="00B46281" w:rsidRPr="00B46281">
        <w:rPr>
          <w:rtl/>
        </w:rPr>
        <w:t xml:space="preserve"> </w:t>
      </w:r>
      <w:r w:rsidR="00B46281" w:rsidRPr="00B46281">
        <w:rPr>
          <w:rFonts w:hint="cs"/>
          <w:rtl/>
        </w:rPr>
        <w:t>وَسَلَّمَ</w:t>
      </w:r>
      <w:r w:rsidR="00B46281" w:rsidRPr="00B46281">
        <w:rPr>
          <w:rtl/>
        </w:rPr>
        <w:t xml:space="preserve"> </w:t>
      </w:r>
      <w:r w:rsidR="00B46281" w:rsidRPr="00B46281">
        <w:rPr>
          <w:rFonts w:hint="cs"/>
          <w:rtl/>
        </w:rPr>
        <w:t>فِي</w:t>
      </w:r>
      <w:r w:rsidR="00B46281" w:rsidRPr="00B46281">
        <w:rPr>
          <w:rtl/>
        </w:rPr>
        <w:t xml:space="preserve"> </w:t>
      </w:r>
      <w:r w:rsidR="00B46281" w:rsidRPr="00B46281">
        <w:rPr>
          <w:rFonts w:hint="cs"/>
          <w:rtl/>
        </w:rPr>
        <w:t>رَمَضَانَ؟</w:t>
      </w:r>
      <w:r w:rsidR="00B46281" w:rsidRPr="00B46281">
        <w:rPr>
          <w:rtl/>
        </w:rPr>
        <w:t xml:space="preserve"> </w:t>
      </w:r>
      <w:r w:rsidR="00B46281" w:rsidRPr="00B46281">
        <w:rPr>
          <w:rFonts w:hint="cs"/>
          <w:rtl/>
        </w:rPr>
        <w:t>فَقَالَتْ</w:t>
      </w:r>
      <w:r w:rsidR="00B46281" w:rsidRPr="00B46281">
        <w:rPr>
          <w:rtl/>
        </w:rPr>
        <w:t xml:space="preserve">: </w:t>
      </w:r>
      <w:r w:rsidR="00B46281" w:rsidRPr="00B46281">
        <w:rPr>
          <w:rFonts w:hint="eastAsia"/>
          <w:rtl/>
        </w:rPr>
        <w:t>«</w:t>
      </w:r>
      <w:r w:rsidR="00B46281" w:rsidRPr="00B46281">
        <w:rPr>
          <w:rFonts w:hint="cs"/>
          <w:rtl/>
        </w:rPr>
        <w:t>مَا</w:t>
      </w:r>
      <w:r w:rsidR="00B46281" w:rsidRPr="00B46281">
        <w:rPr>
          <w:rtl/>
        </w:rPr>
        <w:t xml:space="preserve"> </w:t>
      </w:r>
      <w:r w:rsidR="00B46281" w:rsidRPr="00B46281">
        <w:rPr>
          <w:rFonts w:hint="cs"/>
          <w:rtl/>
        </w:rPr>
        <w:t>كَانَ</w:t>
      </w:r>
      <w:r w:rsidR="00B46281" w:rsidRPr="00B46281">
        <w:rPr>
          <w:rtl/>
        </w:rPr>
        <w:t xml:space="preserve"> </w:t>
      </w:r>
      <w:r w:rsidR="00B46281" w:rsidRPr="00B46281">
        <w:rPr>
          <w:rFonts w:hint="cs"/>
          <w:rtl/>
        </w:rPr>
        <w:t>رَسُولُ</w:t>
      </w:r>
      <w:r w:rsidR="00B46281" w:rsidRPr="00B46281">
        <w:rPr>
          <w:rtl/>
        </w:rPr>
        <w:t xml:space="preserve"> </w:t>
      </w:r>
      <w:r w:rsidR="00B46281" w:rsidRPr="00B46281">
        <w:rPr>
          <w:rFonts w:hint="cs"/>
          <w:rtl/>
        </w:rPr>
        <w:t>اللَّهِ</w:t>
      </w:r>
      <w:r w:rsidR="00B46281" w:rsidRPr="00B46281">
        <w:rPr>
          <w:rtl/>
        </w:rPr>
        <w:t xml:space="preserve"> </w:t>
      </w:r>
      <w:r w:rsidR="00B46281" w:rsidRPr="00B46281">
        <w:rPr>
          <w:rFonts w:hint="cs"/>
          <w:rtl/>
        </w:rPr>
        <w:t>صَلَّى</w:t>
      </w:r>
      <w:r w:rsidR="00B46281" w:rsidRPr="00B46281">
        <w:rPr>
          <w:rtl/>
        </w:rPr>
        <w:t xml:space="preserve"> </w:t>
      </w:r>
      <w:r w:rsidR="00B46281" w:rsidRPr="00B46281">
        <w:rPr>
          <w:rFonts w:hint="cs"/>
          <w:rtl/>
        </w:rPr>
        <w:t>اللهُ</w:t>
      </w:r>
      <w:r w:rsidR="00B46281" w:rsidRPr="00B46281">
        <w:rPr>
          <w:rtl/>
        </w:rPr>
        <w:t xml:space="preserve"> </w:t>
      </w:r>
      <w:r w:rsidR="00B46281" w:rsidRPr="00B46281">
        <w:rPr>
          <w:rFonts w:hint="cs"/>
          <w:rtl/>
        </w:rPr>
        <w:t>عَلَيْهِ</w:t>
      </w:r>
      <w:r w:rsidR="00B46281" w:rsidRPr="00B46281">
        <w:rPr>
          <w:rtl/>
        </w:rPr>
        <w:t xml:space="preserve"> </w:t>
      </w:r>
      <w:r w:rsidR="00B46281" w:rsidRPr="00B46281">
        <w:rPr>
          <w:rFonts w:hint="cs"/>
          <w:rtl/>
        </w:rPr>
        <w:t>وَسَلَّمَ</w:t>
      </w:r>
      <w:r w:rsidR="00B46281" w:rsidRPr="00B46281">
        <w:rPr>
          <w:rtl/>
        </w:rPr>
        <w:t xml:space="preserve"> </w:t>
      </w:r>
      <w:r w:rsidR="00B46281" w:rsidRPr="00B46281">
        <w:rPr>
          <w:rFonts w:hint="cs"/>
          <w:rtl/>
        </w:rPr>
        <w:t>يَزِيدُ</w:t>
      </w:r>
      <w:r w:rsidR="00B46281" w:rsidRPr="00B46281">
        <w:rPr>
          <w:rtl/>
        </w:rPr>
        <w:t xml:space="preserve"> </w:t>
      </w:r>
      <w:r w:rsidR="00B46281" w:rsidRPr="00B46281">
        <w:rPr>
          <w:rFonts w:hint="cs"/>
          <w:rtl/>
        </w:rPr>
        <w:t>فِي</w:t>
      </w:r>
      <w:r w:rsidR="00B46281" w:rsidRPr="00B46281">
        <w:rPr>
          <w:rtl/>
        </w:rPr>
        <w:t xml:space="preserve"> </w:t>
      </w:r>
      <w:r w:rsidR="00B46281" w:rsidRPr="00B46281">
        <w:rPr>
          <w:rFonts w:hint="cs"/>
          <w:rtl/>
        </w:rPr>
        <w:t>رَمَضَانَ</w:t>
      </w:r>
      <w:r w:rsidR="00B46281" w:rsidRPr="00B46281">
        <w:rPr>
          <w:rtl/>
        </w:rPr>
        <w:t xml:space="preserve"> </w:t>
      </w:r>
      <w:r w:rsidR="00B46281" w:rsidRPr="00B46281">
        <w:rPr>
          <w:rFonts w:hint="cs"/>
          <w:rtl/>
        </w:rPr>
        <w:t>وَلاَ</w:t>
      </w:r>
      <w:r w:rsidR="00B46281" w:rsidRPr="00B46281">
        <w:rPr>
          <w:rtl/>
        </w:rPr>
        <w:t xml:space="preserve"> </w:t>
      </w:r>
      <w:r w:rsidR="00B46281" w:rsidRPr="00B46281">
        <w:rPr>
          <w:rFonts w:hint="cs"/>
          <w:rtl/>
        </w:rPr>
        <w:t>فِي</w:t>
      </w:r>
      <w:r w:rsidR="00B46281" w:rsidRPr="00B46281">
        <w:rPr>
          <w:rtl/>
        </w:rPr>
        <w:t xml:space="preserve"> </w:t>
      </w:r>
      <w:r w:rsidR="00B46281" w:rsidRPr="00B46281">
        <w:rPr>
          <w:rFonts w:hint="cs"/>
          <w:rtl/>
        </w:rPr>
        <w:t>غَيْرِهِ</w:t>
      </w:r>
      <w:r w:rsidR="00B46281" w:rsidRPr="00B46281">
        <w:rPr>
          <w:rtl/>
        </w:rPr>
        <w:t xml:space="preserve"> </w:t>
      </w:r>
      <w:r w:rsidR="00B46281" w:rsidRPr="00B46281">
        <w:rPr>
          <w:rFonts w:hint="cs"/>
          <w:rtl/>
        </w:rPr>
        <w:t>عَلَى</w:t>
      </w:r>
      <w:r w:rsidR="00B46281" w:rsidRPr="00B46281">
        <w:rPr>
          <w:rtl/>
        </w:rPr>
        <w:t xml:space="preserve"> </w:t>
      </w:r>
      <w:r w:rsidR="00B46281" w:rsidRPr="00B46281">
        <w:rPr>
          <w:rFonts w:hint="cs"/>
          <w:rtl/>
        </w:rPr>
        <w:t>إِحْدَى</w:t>
      </w:r>
      <w:r w:rsidR="00B46281" w:rsidRPr="00B46281">
        <w:rPr>
          <w:rtl/>
        </w:rPr>
        <w:t xml:space="preserve"> </w:t>
      </w:r>
      <w:r w:rsidR="00B46281" w:rsidRPr="00B46281">
        <w:rPr>
          <w:rFonts w:hint="cs"/>
          <w:rtl/>
        </w:rPr>
        <w:t>عَشْرَةَ</w:t>
      </w:r>
      <w:r w:rsidR="00B46281" w:rsidRPr="00B46281">
        <w:rPr>
          <w:rtl/>
        </w:rPr>
        <w:t xml:space="preserve"> </w:t>
      </w:r>
      <w:r w:rsidR="00B46281" w:rsidRPr="00B46281">
        <w:rPr>
          <w:rFonts w:hint="cs"/>
          <w:rtl/>
        </w:rPr>
        <w:t>رَكْعَةً</w:t>
      </w:r>
      <w:r w:rsidR="00B46281" w:rsidRPr="00B46281">
        <w:rPr>
          <w:rtl/>
        </w:rPr>
        <w:t xml:space="preserve"> </w:t>
      </w:r>
      <w:r w:rsidR="00B46281" w:rsidRPr="00B46281">
        <w:rPr>
          <w:rFonts w:hint="cs"/>
          <w:rtl/>
        </w:rPr>
        <w:t>يُصَلِّي</w:t>
      </w:r>
      <w:r w:rsidR="00B46281" w:rsidRPr="00B46281">
        <w:rPr>
          <w:rtl/>
        </w:rPr>
        <w:t xml:space="preserve"> </w:t>
      </w:r>
      <w:r w:rsidR="00B46281" w:rsidRPr="00B46281">
        <w:rPr>
          <w:rFonts w:hint="cs"/>
          <w:rtl/>
        </w:rPr>
        <w:t>أَرْبَعًا،</w:t>
      </w:r>
      <w:r w:rsidR="00B46281" w:rsidRPr="00B46281">
        <w:rPr>
          <w:rtl/>
        </w:rPr>
        <w:t xml:space="preserve"> </w:t>
      </w:r>
      <w:r w:rsidR="00B46281" w:rsidRPr="00B46281">
        <w:rPr>
          <w:rFonts w:hint="cs"/>
          <w:rtl/>
        </w:rPr>
        <w:t>فَلاَ</w:t>
      </w:r>
      <w:r w:rsidR="00B46281" w:rsidRPr="00B46281">
        <w:rPr>
          <w:rtl/>
        </w:rPr>
        <w:t xml:space="preserve"> </w:t>
      </w:r>
      <w:r w:rsidR="00B46281" w:rsidRPr="00B46281">
        <w:rPr>
          <w:rFonts w:hint="cs"/>
          <w:rtl/>
        </w:rPr>
        <w:t>تَسَلْ</w:t>
      </w:r>
      <w:r w:rsidR="00B46281" w:rsidRPr="00B46281">
        <w:rPr>
          <w:rtl/>
        </w:rPr>
        <w:t xml:space="preserve"> </w:t>
      </w:r>
      <w:r w:rsidR="00B46281" w:rsidRPr="00B46281">
        <w:rPr>
          <w:rFonts w:hint="cs"/>
          <w:rtl/>
        </w:rPr>
        <w:t>عَنْ</w:t>
      </w:r>
      <w:r w:rsidR="00B46281" w:rsidRPr="00B46281">
        <w:rPr>
          <w:rtl/>
        </w:rPr>
        <w:t xml:space="preserve"> </w:t>
      </w:r>
      <w:r w:rsidR="00B46281" w:rsidRPr="00B46281">
        <w:rPr>
          <w:rFonts w:hint="cs"/>
          <w:rtl/>
        </w:rPr>
        <w:t>حُسْنِهِنَّ</w:t>
      </w:r>
      <w:r w:rsidR="00B46281" w:rsidRPr="00B46281">
        <w:rPr>
          <w:rtl/>
        </w:rPr>
        <w:t xml:space="preserve"> </w:t>
      </w:r>
      <w:r w:rsidR="00B46281" w:rsidRPr="00B46281">
        <w:rPr>
          <w:rFonts w:hint="cs"/>
          <w:rtl/>
        </w:rPr>
        <w:t>وَطُولِهِنَّ،</w:t>
      </w:r>
      <w:r w:rsidR="00B46281" w:rsidRPr="00B46281">
        <w:rPr>
          <w:rtl/>
        </w:rPr>
        <w:t xml:space="preserve"> </w:t>
      </w:r>
      <w:r w:rsidR="00B46281" w:rsidRPr="00B46281">
        <w:rPr>
          <w:rFonts w:hint="cs"/>
          <w:rtl/>
        </w:rPr>
        <w:t>ثُمَّ</w:t>
      </w:r>
      <w:r w:rsidR="00B46281" w:rsidRPr="00B46281">
        <w:rPr>
          <w:rtl/>
        </w:rPr>
        <w:t xml:space="preserve"> </w:t>
      </w:r>
      <w:r w:rsidR="00B46281" w:rsidRPr="00B46281">
        <w:rPr>
          <w:rFonts w:hint="cs"/>
          <w:rtl/>
        </w:rPr>
        <w:t>يُصَلِّي</w:t>
      </w:r>
      <w:r w:rsidR="00B46281" w:rsidRPr="00B46281">
        <w:rPr>
          <w:rtl/>
        </w:rPr>
        <w:t xml:space="preserve"> </w:t>
      </w:r>
      <w:r w:rsidR="00B46281" w:rsidRPr="00B46281">
        <w:rPr>
          <w:rFonts w:hint="cs"/>
          <w:rtl/>
        </w:rPr>
        <w:t>أَرْبَعًا،</w:t>
      </w:r>
      <w:r w:rsidR="00B46281" w:rsidRPr="00B46281">
        <w:rPr>
          <w:rtl/>
        </w:rPr>
        <w:t xml:space="preserve"> </w:t>
      </w:r>
      <w:r w:rsidR="00B46281" w:rsidRPr="00B46281">
        <w:rPr>
          <w:rFonts w:hint="cs"/>
          <w:rtl/>
        </w:rPr>
        <w:t>فَلاَ</w:t>
      </w:r>
      <w:r w:rsidR="00B46281" w:rsidRPr="00B46281">
        <w:rPr>
          <w:rtl/>
        </w:rPr>
        <w:t xml:space="preserve"> </w:t>
      </w:r>
      <w:r w:rsidR="00B46281" w:rsidRPr="00B46281">
        <w:rPr>
          <w:rFonts w:hint="cs"/>
          <w:rtl/>
        </w:rPr>
        <w:t>تَسَلْ</w:t>
      </w:r>
      <w:r w:rsidR="00B46281" w:rsidRPr="00B46281">
        <w:rPr>
          <w:rtl/>
        </w:rPr>
        <w:t xml:space="preserve"> </w:t>
      </w:r>
      <w:r w:rsidR="00B46281" w:rsidRPr="00B46281">
        <w:rPr>
          <w:rFonts w:hint="cs"/>
          <w:rtl/>
        </w:rPr>
        <w:t>عَنْ</w:t>
      </w:r>
      <w:r w:rsidR="00B46281" w:rsidRPr="00B46281">
        <w:rPr>
          <w:rtl/>
        </w:rPr>
        <w:t xml:space="preserve"> </w:t>
      </w:r>
      <w:r w:rsidR="00B46281" w:rsidRPr="00B46281">
        <w:rPr>
          <w:rFonts w:hint="cs"/>
          <w:rtl/>
        </w:rPr>
        <w:t>حُسْنِهِنَّ</w:t>
      </w:r>
      <w:r w:rsidR="00B46281" w:rsidRPr="00B46281">
        <w:rPr>
          <w:rtl/>
        </w:rPr>
        <w:t xml:space="preserve"> </w:t>
      </w:r>
      <w:r w:rsidR="00B46281" w:rsidRPr="00B46281">
        <w:rPr>
          <w:rFonts w:hint="cs"/>
          <w:rtl/>
        </w:rPr>
        <w:t>وَطُولِهِنَّ،</w:t>
      </w:r>
      <w:r w:rsidR="00B46281" w:rsidRPr="00B46281">
        <w:rPr>
          <w:rtl/>
        </w:rPr>
        <w:t xml:space="preserve"> </w:t>
      </w:r>
      <w:r w:rsidR="00B46281" w:rsidRPr="00B46281">
        <w:rPr>
          <w:rFonts w:hint="cs"/>
          <w:rtl/>
        </w:rPr>
        <w:t>ثُمَّ</w:t>
      </w:r>
      <w:r w:rsidR="00B46281" w:rsidRPr="00B46281">
        <w:rPr>
          <w:rtl/>
        </w:rPr>
        <w:t xml:space="preserve"> </w:t>
      </w:r>
      <w:r w:rsidR="00B46281" w:rsidRPr="00B46281">
        <w:rPr>
          <w:rFonts w:hint="cs"/>
          <w:rtl/>
        </w:rPr>
        <w:t>يُصَلِّي</w:t>
      </w:r>
      <w:r w:rsidR="00B46281" w:rsidRPr="00B46281">
        <w:rPr>
          <w:rtl/>
        </w:rPr>
        <w:t xml:space="preserve"> </w:t>
      </w:r>
      <w:r w:rsidR="00B46281" w:rsidRPr="00B46281">
        <w:rPr>
          <w:rFonts w:hint="cs"/>
          <w:rtl/>
        </w:rPr>
        <w:t>ثَلاَثًا</w:t>
      </w:r>
      <w:r w:rsidR="00B46281" w:rsidRPr="00B46281">
        <w:rPr>
          <w:rFonts w:hint="eastAsia"/>
          <w:rtl/>
        </w:rPr>
        <w:t>»</w:t>
      </w:r>
      <w:r w:rsidR="00B46281">
        <w:rPr>
          <w:rFonts w:hint="cs"/>
          <w:rtl/>
        </w:rPr>
        <w:t>،</w:t>
      </w:r>
      <w:r w:rsidR="00B46281" w:rsidRPr="00B46281">
        <w:rPr>
          <w:rFonts w:hint="cs"/>
          <w:rtl/>
        </w:rPr>
        <w:t xml:space="preserve"> قَالَتْ</w:t>
      </w:r>
      <w:r w:rsidR="00B46281" w:rsidRPr="00B46281">
        <w:rPr>
          <w:rtl/>
        </w:rPr>
        <w:t xml:space="preserve"> </w:t>
      </w:r>
      <w:r w:rsidR="00B46281" w:rsidRPr="00B46281">
        <w:rPr>
          <w:rFonts w:hint="cs"/>
          <w:rtl/>
        </w:rPr>
        <w:t>عَائِشَةُ</w:t>
      </w:r>
      <w:r w:rsidR="00B46281" w:rsidRPr="00B46281">
        <w:rPr>
          <w:rtl/>
        </w:rPr>
        <w:t xml:space="preserve">: </w:t>
      </w:r>
      <w:r w:rsidR="00B46281" w:rsidRPr="00B46281">
        <w:rPr>
          <w:rFonts w:hint="cs"/>
          <w:rtl/>
        </w:rPr>
        <w:t>فَقُلْتُ</w:t>
      </w:r>
      <w:r w:rsidR="00B46281" w:rsidRPr="00B46281">
        <w:rPr>
          <w:rtl/>
        </w:rPr>
        <w:t xml:space="preserve"> </w:t>
      </w:r>
      <w:r w:rsidR="00B46281" w:rsidRPr="00B46281">
        <w:rPr>
          <w:rFonts w:hint="cs"/>
          <w:rtl/>
        </w:rPr>
        <w:t>يَا</w:t>
      </w:r>
      <w:r w:rsidR="00B46281" w:rsidRPr="00B46281">
        <w:rPr>
          <w:rtl/>
        </w:rPr>
        <w:t xml:space="preserve"> </w:t>
      </w:r>
      <w:r w:rsidR="00B46281" w:rsidRPr="00B46281">
        <w:rPr>
          <w:rFonts w:hint="cs"/>
          <w:rtl/>
        </w:rPr>
        <w:t>رَسُولَ</w:t>
      </w:r>
      <w:r w:rsidR="00B46281" w:rsidRPr="00B46281">
        <w:rPr>
          <w:rtl/>
        </w:rPr>
        <w:t xml:space="preserve"> </w:t>
      </w:r>
      <w:r w:rsidR="00B46281" w:rsidRPr="00B46281">
        <w:rPr>
          <w:rFonts w:hint="cs"/>
          <w:rtl/>
        </w:rPr>
        <w:t>اللَّهِ</w:t>
      </w:r>
      <w:r w:rsidR="00B46281" w:rsidRPr="00B46281">
        <w:rPr>
          <w:rtl/>
        </w:rPr>
        <w:t xml:space="preserve">: </w:t>
      </w:r>
      <w:r w:rsidR="00B46281" w:rsidRPr="00B46281">
        <w:rPr>
          <w:rFonts w:hint="cs"/>
          <w:rtl/>
        </w:rPr>
        <w:t>أَتَنَامُ</w:t>
      </w:r>
      <w:r w:rsidR="00B46281" w:rsidRPr="00B46281">
        <w:rPr>
          <w:rtl/>
        </w:rPr>
        <w:t xml:space="preserve"> </w:t>
      </w:r>
      <w:r w:rsidR="00B46281" w:rsidRPr="00B46281">
        <w:rPr>
          <w:rFonts w:hint="cs"/>
          <w:rtl/>
        </w:rPr>
        <w:t>قَبْلَ</w:t>
      </w:r>
      <w:r w:rsidR="00B46281" w:rsidRPr="00B46281">
        <w:rPr>
          <w:rtl/>
        </w:rPr>
        <w:t xml:space="preserve"> </w:t>
      </w:r>
      <w:r w:rsidR="00B46281" w:rsidRPr="00B46281">
        <w:rPr>
          <w:rFonts w:hint="cs"/>
          <w:rtl/>
        </w:rPr>
        <w:t>أَنْ</w:t>
      </w:r>
      <w:r w:rsidR="00B46281" w:rsidRPr="00B46281">
        <w:rPr>
          <w:rtl/>
        </w:rPr>
        <w:t xml:space="preserve"> </w:t>
      </w:r>
      <w:r w:rsidR="00B46281" w:rsidRPr="00B46281">
        <w:rPr>
          <w:rFonts w:hint="cs"/>
          <w:rtl/>
        </w:rPr>
        <w:t>تُوتِرَ؟</w:t>
      </w:r>
      <w:r w:rsidR="00B46281" w:rsidRPr="00B46281">
        <w:rPr>
          <w:rtl/>
        </w:rPr>
        <w:t xml:space="preserve"> </w:t>
      </w:r>
      <w:r w:rsidR="00B46281" w:rsidRPr="00B46281">
        <w:rPr>
          <w:rFonts w:hint="cs"/>
          <w:rtl/>
        </w:rPr>
        <w:t>فَقَالَ</w:t>
      </w:r>
      <w:r w:rsidR="00B46281" w:rsidRPr="00B46281">
        <w:rPr>
          <w:rtl/>
        </w:rPr>
        <w:t xml:space="preserve">: </w:t>
      </w:r>
      <w:r w:rsidR="00B46281" w:rsidRPr="00B46281">
        <w:rPr>
          <w:rFonts w:hint="eastAsia"/>
          <w:rtl/>
        </w:rPr>
        <w:t>«</w:t>
      </w:r>
      <w:r w:rsidR="00B46281" w:rsidRPr="00B46281">
        <w:rPr>
          <w:rFonts w:hint="cs"/>
          <w:rtl/>
        </w:rPr>
        <w:t>يَا</w:t>
      </w:r>
      <w:r w:rsidR="00B46281" w:rsidRPr="00B46281">
        <w:rPr>
          <w:rtl/>
        </w:rPr>
        <w:t xml:space="preserve"> </w:t>
      </w:r>
      <w:r w:rsidR="00B46281" w:rsidRPr="00B46281">
        <w:rPr>
          <w:rFonts w:hint="cs"/>
          <w:rtl/>
        </w:rPr>
        <w:t>عَائِشَةُ</w:t>
      </w:r>
      <w:r w:rsidR="00B46281" w:rsidRPr="00B46281">
        <w:rPr>
          <w:rtl/>
        </w:rPr>
        <w:t xml:space="preserve"> </w:t>
      </w:r>
      <w:r w:rsidR="00B46281" w:rsidRPr="00B46281">
        <w:rPr>
          <w:rFonts w:hint="cs"/>
          <w:rtl/>
        </w:rPr>
        <w:t>إِنَّ</w:t>
      </w:r>
      <w:r w:rsidR="00B46281" w:rsidRPr="00B46281">
        <w:rPr>
          <w:rtl/>
        </w:rPr>
        <w:t xml:space="preserve"> </w:t>
      </w:r>
      <w:r w:rsidR="00B46281" w:rsidRPr="00B46281">
        <w:rPr>
          <w:rFonts w:hint="cs"/>
          <w:rtl/>
        </w:rPr>
        <w:t>عَيْنَيَّ</w:t>
      </w:r>
      <w:r w:rsidR="00B46281" w:rsidRPr="00B46281">
        <w:rPr>
          <w:rtl/>
        </w:rPr>
        <w:t xml:space="preserve"> </w:t>
      </w:r>
      <w:r w:rsidR="00B46281" w:rsidRPr="00B46281">
        <w:rPr>
          <w:rFonts w:hint="cs"/>
          <w:rtl/>
        </w:rPr>
        <w:t>تَنَامَانِ</w:t>
      </w:r>
      <w:r w:rsidR="00B46281" w:rsidRPr="00B46281">
        <w:rPr>
          <w:rtl/>
        </w:rPr>
        <w:t xml:space="preserve"> </w:t>
      </w:r>
      <w:r w:rsidR="00B46281" w:rsidRPr="00B46281">
        <w:rPr>
          <w:rFonts w:hint="cs"/>
          <w:rtl/>
        </w:rPr>
        <w:t>وَلاَ</w:t>
      </w:r>
      <w:r w:rsidR="00B46281" w:rsidRPr="00B46281">
        <w:rPr>
          <w:rtl/>
        </w:rPr>
        <w:t xml:space="preserve"> </w:t>
      </w:r>
      <w:r w:rsidR="00B46281" w:rsidRPr="00B46281">
        <w:rPr>
          <w:rFonts w:hint="cs"/>
          <w:rtl/>
        </w:rPr>
        <w:t>يَنَامُ</w:t>
      </w:r>
      <w:r w:rsidR="00B46281" w:rsidRPr="00B46281">
        <w:rPr>
          <w:rtl/>
        </w:rPr>
        <w:t xml:space="preserve"> </w:t>
      </w:r>
      <w:r w:rsidR="00B46281" w:rsidRPr="00B46281">
        <w:rPr>
          <w:rFonts w:hint="cs"/>
          <w:rtl/>
        </w:rPr>
        <w:t>قَلْبِي</w:t>
      </w:r>
      <w:r w:rsidR="00B46281" w:rsidRPr="00B46281">
        <w:rPr>
          <w:rFonts w:hint="eastAsia"/>
          <w:rtl/>
        </w:rPr>
        <w:t>»</w:t>
      </w:r>
      <w:r w:rsidR="00B46281" w:rsidRPr="00B46281">
        <w:rPr>
          <w:rFonts w:hint="cs"/>
          <w:rtl/>
        </w:rPr>
        <w:t xml:space="preserve"> </w:t>
      </w:r>
      <w:r w:rsidRPr="00B46281">
        <w:rPr>
          <w:rFonts w:hint="cs"/>
          <w:rtl/>
        </w:rPr>
        <w:t>[رواه البخاری: 1147].</w:t>
      </w:r>
    </w:p>
    <w:p w:rsidR="00C05C8D" w:rsidRDefault="00C05C8D" w:rsidP="00C05C8D">
      <w:pPr>
        <w:pStyle w:val="0-"/>
        <w:rPr>
          <w:rtl/>
          <w:lang w:bidi="fa-IR"/>
        </w:rPr>
      </w:pPr>
      <w:r>
        <w:rPr>
          <w:rFonts w:hint="cs"/>
          <w:rtl/>
          <w:lang w:bidi="fa-IR"/>
        </w:rPr>
        <w:t>608- و از عائشه</w:t>
      </w:r>
      <w:r>
        <w:rPr>
          <w:rFonts w:cs="CTraditional Arabic" w:hint="cs"/>
          <w:rtl/>
          <w:lang w:bidi="fa-IR"/>
        </w:rPr>
        <w:t>ل</w:t>
      </w:r>
      <w:r>
        <w:rPr>
          <w:rFonts w:hint="cs"/>
          <w:rtl/>
          <w:lang w:bidi="fa-IR"/>
        </w:rPr>
        <w:t xml:space="preserve"> روایت است که از وی راجع به نماز پیامبر خدا </w:t>
      </w:r>
      <w:r>
        <w:rPr>
          <w:rFonts w:cs="CTraditional Arabic" w:hint="cs"/>
          <w:rtl/>
          <w:lang w:bidi="fa-IR"/>
        </w:rPr>
        <w:t>ج</w:t>
      </w:r>
      <w:r>
        <w:rPr>
          <w:rFonts w:hint="cs"/>
          <w:rtl/>
          <w:lang w:bidi="fa-IR"/>
        </w:rPr>
        <w:t xml:space="preserve"> در ماه رمضان پرسان شد. </w:t>
      </w:r>
    </w:p>
    <w:p w:rsidR="00C05C8D" w:rsidRDefault="00C05C8D" w:rsidP="00C05C8D">
      <w:pPr>
        <w:pStyle w:val="0-"/>
        <w:rPr>
          <w:rtl/>
          <w:lang w:bidi="fa-IR"/>
        </w:rPr>
      </w:pPr>
      <w:r>
        <w:rPr>
          <w:rFonts w:hint="cs"/>
          <w:rtl/>
          <w:lang w:bidi="fa-IR"/>
        </w:rPr>
        <w:t xml:space="preserve">گفت: پیامبر خدا </w:t>
      </w:r>
      <w:r>
        <w:rPr>
          <w:rFonts w:cs="CTraditional Arabic" w:hint="cs"/>
          <w:rtl/>
          <w:lang w:bidi="fa-IR"/>
        </w:rPr>
        <w:t>ج</w:t>
      </w:r>
      <w:r>
        <w:rPr>
          <w:rFonts w:hint="cs"/>
          <w:rtl/>
          <w:lang w:bidi="fa-IR"/>
        </w:rPr>
        <w:t xml:space="preserve"> در رمضان و غیر ماه رمضان، از یازده رکعت نماز بیشتر نمی‌خواندند، [اول] چهار رکعت نماز می‌خواندند که از خوبی و درازی آن مپرس، بعد از آن چهار رکعت دیگر می‌خواندند که از خوبی و درازی آن مپرس، و بعد از آن سه رکعت دیگر می‌خواندند.</w:t>
      </w:r>
    </w:p>
    <w:p w:rsidR="00C05C8D" w:rsidRDefault="00C05C8D" w:rsidP="00C05C8D">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پرسیدم: یا رسول الله! آیا پیش از اینکه وتر بخوانید، خواب هم می‌شوید؟ </w:t>
      </w:r>
    </w:p>
    <w:p w:rsidR="00C05C8D" w:rsidRDefault="00C05C8D" w:rsidP="00C05C8D">
      <w:pPr>
        <w:pStyle w:val="0-"/>
        <w:rPr>
          <w:rtl/>
          <w:lang w:bidi="fa-IR"/>
        </w:rPr>
      </w:pPr>
      <w:r>
        <w:rPr>
          <w:rFonts w:hint="cs"/>
          <w:rtl/>
          <w:lang w:bidi="fa-IR"/>
        </w:rPr>
        <w:t>فرمودند: «ای عائشه! چشمانم می‌خوابد، ولی قلبم نمی‌خوابد»</w:t>
      </w:r>
      <w:r w:rsidRPr="00C05C8D">
        <w:rPr>
          <w:rFonts w:hint="cs"/>
          <w:vertAlign w:val="superscript"/>
          <w:rtl/>
          <w:lang w:bidi="fa-IR"/>
        </w:rPr>
        <w:t>(</w:t>
      </w:r>
      <w:r w:rsidRPr="005A62CD">
        <w:rPr>
          <w:rStyle w:val="FootnoteReference"/>
          <w:rtl/>
          <w:lang w:bidi="fa-IR"/>
        </w:rPr>
        <w:footnoteReference w:id="356"/>
      </w:r>
      <w:r w:rsidRPr="00C05C8D">
        <w:rPr>
          <w:rFonts w:hint="cs"/>
          <w:vertAlign w:val="superscript"/>
          <w:rtl/>
          <w:lang w:bidi="fa-IR"/>
        </w:rPr>
        <w:t>)</w:t>
      </w:r>
      <w:r>
        <w:rPr>
          <w:rFonts w:hint="cs"/>
          <w:rtl/>
          <w:lang w:bidi="fa-IR"/>
        </w:rPr>
        <w:t>.</w:t>
      </w:r>
    </w:p>
    <w:p w:rsidR="00B46281" w:rsidRDefault="00B46281" w:rsidP="00261CCF">
      <w:pPr>
        <w:pStyle w:val="2-0"/>
        <w:rPr>
          <w:rtl/>
        </w:rPr>
      </w:pPr>
      <w:r w:rsidRPr="006F238E">
        <w:rPr>
          <w:rFonts w:hint="cs"/>
          <w:rtl/>
          <w:lang w:bidi="ar-SA"/>
        </w:rPr>
        <w:t>15</w:t>
      </w:r>
      <w:r>
        <w:rPr>
          <w:rFonts w:hint="cs"/>
          <w:rtl/>
        </w:rPr>
        <w:t>- باب: مَا يُكرَهُ مِنَ التَّشدِيدِ فِي العِبَادَةِ</w:t>
      </w:r>
    </w:p>
    <w:p w:rsidR="00B46281" w:rsidRDefault="00B46281" w:rsidP="00261CCF">
      <w:pPr>
        <w:pStyle w:val="4-"/>
        <w:rPr>
          <w:rtl/>
          <w:lang w:bidi="fa-IR"/>
        </w:rPr>
      </w:pPr>
      <w:bookmarkStart w:id="231" w:name="_Toc432244222"/>
      <w:r>
        <w:rPr>
          <w:rFonts w:hint="cs"/>
          <w:rtl/>
          <w:lang w:bidi="fa-IR"/>
        </w:rPr>
        <w:t>باب [15]: آنچه که از تشدد در عبادت مکروه است</w:t>
      </w:r>
      <w:bookmarkEnd w:id="231"/>
    </w:p>
    <w:p w:rsidR="00B46281" w:rsidRPr="003C59CC" w:rsidRDefault="00B46281" w:rsidP="003C59CC">
      <w:pPr>
        <w:pStyle w:val="5-"/>
        <w:rPr>
          <w:rtl/>
        </w:rPr>
      </w:pPr>
      <w:r w:rsidRPr="003C59CC">
        <w:rPr>
          <w:rFonts w:hint="cs"/>
          <w:rtl/>
        </w:rPr>
        <w:t xml:space="preserve">609- </w:t>
      </w:r>
      <w:r w:rsidR="003C59CC" w:rsidRPr="003C59CC">
        <w:rPr>
          <w:rFonts w:hint="cs"/>
          <w:rtl/>
        </w:rPr>
        <w:t>عَنْ</w:t>
      </w:r>
      <w:r w:rsidR="003C59CC" w:rsidRPr="003C59CC">
        <w:rPr>
          <w:rtl/>
        </w:rPr>
        <w:t xml:space="preserve"> </w:t>
      </w:r>
      <w:r w:rsidR="003C59CC" w:rsidRPr="003C59CC">
        <w:rPr>
          <w:rFonts w:hint="cs"/>
          <w:rtl/>
        </w:rPr>
        <w:t>أَنَسِ</w:t>
      </w:r>
      <w:r w:rsidR="003C59CC" w:rsidRPr="003C59CC">
        <w:rPr>
          <w:rtl/>
        </w:rPr>
        <w:t xml:space="preserve"> </w:t>
      </w:r>
      <w:r w:rsidR="003C59CC" w:rsidRPr="003C59CC">
        <w:rPr>
          <w:rFonts w:hint="cs"/>
          <w:rtl/>
        </w:rPr>
        <w:t>بْنِ</w:t>
      </w:r>
      <w:r w:rsidR="003C59CC" w:rsidRPr="003C59CC">
        <w:rPr>
          <w:rtl/>
        </w:rPr>
        <w:t xml:space="preserve"> </w:t>
      </w:r>
      <w:r w:rsidR="003C59CC" w:rsidRPr="003C59CC">
        <w:rPr>
          <w:rFonts w:hint="cs"/>
          <w:rtl/>
        </w:rPr>
        <w:t>مَالِكٍ</w:t>
      </w:r>
      <w:r w:rsidR="003C59CC" w:rsidRPr="003C59CC">
        <w:rPr>
          <w:rtl/>
        </w:rPr>
        <w:t xml:space="preserve"> </w:t>
      </w:r>
      <w:r w:rsidR="003C59CC" w:rsidRPr="003C59CC">
        <w:rPr>
          <w:rFonts w:hint="cs"/>
          <w:rtl/>
        </w:rPr>
        <w:t>رَضِيَ</w:t>
      </w:r>
      <w:r w:rsidR="003C59CC" w:rsidRPr="003C59CC">
        <w:rPr>
          <w:rtl/>
        </w:rPr>
        <w:t xml:space="preserve"> </w:t>
      </w:r>
      <w:r w:rsidR="003C59CC" w:rsidRPr="003C59CC">
        <w:rPr>
          <w:rFonts w:hint="cs"/>
          <w:rtl/>
        </w:rPr>
        <w:t>اللَّهُ</w:t>
      </w:r>
      <w:r w:rsidR="003C59CC" w:rsidRPr="003C59CC">
        <w:rPr>
          <w:rtl/>
        </w:rPr>
        <w:t xml:space="preserve"> </w:t>
      </w:r>
      <w:r w:rsidR="003C59CC" w:rsidRPr="003C59CC">
        <w:rPr>
          <w:rFonts w:hint="cs"/>
          <w:rtl/>
        </w:rPr>
        <w:t>عَنْهُ،</w:t>
      </w:r>
      <w:r w:rsidR="003C59CC" w:rsidRPr="003C59CC">
        <w:rPr>
          <w:rtl/>
        </w:rPr>
        <w:t xml:space="preserve"> </w:t>
      </w:r>
      <w:r w:rsidR="003C59CC" w:rsidRPr="003C59CC">
        <w:rPr>
          <w:rFonts w:hint="cs"/>
          <w:rtl/>
        </w:rPr>
        <w:t>قَالَ</w:t>
      </w:r>
      <w:r w:rsidR="003C59CC" w:rsidRPr="003C59CC">
        <w:rPr>
          <w:rtl/>
        </w:rPr>
        <w:t xml:space="preserve">: </w:t>
      </w:r>
      <w:r w:rsidR="003C59CC" w:rsidRPr="003C59CC">
        <w:rPr>
          <w:rFonts w:hint="cs"/>
          <w:rtl/>
        </w:rPr>
        <w:t>دَخَلَ</w:t>
      </w:r>
      <w:r w:rsidR="003C59CC" w:rsidRPr="003C59CC">
        <w:rPr>
          <w:rtl/>
        </w:rPr>
        <w:t xml:space="preserve"> </w:t>
      </w:r>
      <w:r w:rsidR="003C59CC" w:rsidRPr="003C59CC">
        <w:rPr>
          <w:rFonts w:hint="cs"/>
          <w:rtl/>
        </w:rPr>
        <w:t>النَّبِيُّ</w:t>
      </w:r>
      <w:r w:rsidR="003C59CC" w:rsidRPr="003C59CC">
        <w:rPr>
          <w:rtl/>
        </w:rPr>
        <w:t xml:space="preserve"> </w:t>
      </w:r>
      <w:r w:rsidR="003C59CC" w:rsidRPr="003C59CC">
        <w:rPr>
          <w:rFonts w:hint="cs"/>
          <w:rtl/>
        </w:rPr>
        <w:t>صَلَّى</w:t>
      </w:r>
      <w:r w:rsidR="003C59CC" w:rsidRPr="003C59CC">
        <w:rPr>
          <w:rtl/>
        </w:rPr>
        <w:t xml:space="preserve"> </w:t>
      </w:r>
      <w:r w:rsidR="003C59CC" w:rsidRPr="003C59CC">
        <w:rPr>
          <w:rFonts w:hint="cs"/>
          <w:rtl/>
        </w:rPr>
        <w:t>اللهُ</w:t>
      </w:r>
      <w:r w:rsidR="003C59CC" w:rsidRPr="003C59CC">
        <w:rPr>
          <w:rtl/>
        </w:rPr>
        <w:t xml:space="preserve"> </w:t>
      </w:r>
      <w:r w:rsidR="003C59CC" w:rsidRPr="003C59CC">
        <w:rPr>
          <w:rFonts w:hint="cs"/>
          <w:rtl/>
        </w:rPr>
        <w:t>عَلَيْهِ</w:t>
      </w:r>
      <w:r w:rsidR="003C59CC" w:rsidRPr="003C59CC">
        <w:rPr>
          <w:rtl/>
        </w:rPr>
        <w:t xml:space="preserve"> </w:t>
      </w:r>
      <w:r w:rsidR="003C59CC" w:rsidRPr="003C59CC">
        <w:rPr>
          <w:rFonts w:hint="cs"/>
          <w:rtl/>
        </w:rPr>
        <w:t>وَسَلَّمَ</w:t>
      </w:r>
      <w:r w:rsidR="003C59CC" w:rsidRPr="003C59CC">
        <w:rPr>
          <w:rtl/>
        </w:rPr>
        <w:t xml:space="preserve"> </w:t>
      </w:r>
      <w:r w:rsidR="003C59CC" w:rsidRPr="003C59CC">
        <w:rPr>
          <w:rFonts w:hint="cs"/>
          <w:rtl/>
        </w:rPr>
        <w:t>فَإِذَا</w:t>
      </w:r>
      <w:r w:rsidR="003C59CC" w:rsidRPr="003C59CC">
        <w:rPr>
          <w:rtl/>
        </w:rPr>
        <w:t xml:space="preserve"> </w:t>
      </w:r>
      <w:r w:rsidR="003C59CC" w:rsidRPr="003C59CC">
        <w:rPr>
          <w:rFonts w:hint="cs"/>
          <w:rtl/>
        </w:rPr>
        <w:t>حَبْلٌ</w:t>
      </w:r>
      <w:r w:rsidR="003C59CC" w:rsidRPr="003C59CC">
        <w:rPr>
          <w:rtl/>
        </w:rPr>
        <w:t xml:space="preserve"> </w:t>
      </w:r>
      <w:r w:rsidR="003C59CC" w:rsidRPr="003C59CC">
        <w:rPr>
          <w:rFonts w:hint="cs"/>
          <w:rtl/>
        </w:rPr>
        <w:t>مَمْدُودٌ</w:t>
      </w:r>
      <w:r w:rsidR="003C59CC" w:rsidRPr="003C59CC">
        <w:rPr>
          <w:rtl/>
        </w:rPr>
        <w:t xml:space="preserve"> </w:t>
      </w:r>
      <w:r w:rsidR="003C59CC" w:rsidRPr="003C59CC">
        <w:rPr>
          <w:rFonts w:hint="cs"/>
          <w:rtl/>
        </w:rPr>
        <w:t>بَيْنَ</w:t>
      </w:r>
      <w:r w:rsidR="003C59CC" w:rsidRPr="003C59CC">
        <w:rPr>
          <w:rtl/>
        </w:rPr>
        <w:t xml:space="preserve"> </w:t>
      </w:r>
      <w:r w:rsidR="003C59CC" w:rsidRPr="003C59CC">
        <w:rPr>
          <w:rFonts w:hint="cs"/>
          <w:rtl/>
        </w:rPr>
        <w:t>السَّارِيَتَيْنِ،</w:t>
      </w:r>
      <w:r w:rsidR="003C59CC" w:rsidRPr="003C59CC">
        <w:rPr>
          <w:rtl/>
        </w:rPr>
        <w:t xml:space="preserve"> </w:t>
      </w:r>
      <w:r w:rsidR="003C59CC" w:rsidRPr="003C59CC">
        <w:rPr>
          <w:rFonts w:hint="cs"/>
          <w:rtl/>
        </w:rPr>
        <w:t>فَقَالَ</w:t>
      </w:r>
      <w:r w:rsidR="003C59CC" w:rsidRPr="003C59CC">
        <w:rPr>
          <w:rtl/>
        </w:rPr>
        <w:t xml:space="preserve">: </w:t>
      </w:r>
      <w:r w:rsidR="003C59CC" w:rsidRPr="003C59CC">
        <w:rPr>
          <w:rFonts w:hint="eastAsia"/>
          <w:rtl/>
        </w:rPr>
        <w:t>«</w:t>
      </w:r>
      <w:r w:rsidR="003C59CC" w:rsidRPr="003C59CC">
        <w:rPr>
          <w:rFonts w:hint="cs"/>
          <w:rtl/>
        </w:rPr>
        <w:t>مَا</w:t>
      </w:r>
      <w:r w:rsidR="003C59CC" w:rsidRPr="003C59CC">
        <w:rPr>
          <w:rtl/>
        </w:rPr>
        <w:t xml:space="preserve"> </w:t>
      </w:r>
      <w:r w:rsidR="003C59CC" w:rsidRPr="003C59CC">
        <w:rPr>
          <w:rFonts w:hint="cs"/>
          <w:rtl/>
        </w:rPr>
        <w:t>هَذَا</w:t>
      </w:r>
      <w:r w:rsidR="003C59CC" w:rsidRPr="003C59CC">
        <w:rPr>
          <w:rtl/>
        </w:rPr>
        <w:t xml:space="preserve"> </w:t>
      </w:r>
      <w:r w:rsidR="003C59CC" w:rsidRPr="003C59CC">
        <w:rPr>
          <w:rFonts w:hint="cs"/>
          <w:rtl/>
        </w:rPr>
        <w:t>الحَبْلُ؟</w:t>
      </w:r>
      <w:r w:rsidR="003C59CC" w:rsidRPr="003C59CC">
        <w:rPr>
          <w:rFonts w:hint="eastAsia"/>
          <w:rtl/>
        </w:rPr>
        <w:t>»</w:t>
      </w:r>
      <w:r w:rsidR="003C59CC" w:rsidRPr="003C59CC">
        <w:rPr>
          <w:rtl/>
        </w:rPr>
        <w:t xml:space="preserve"> </w:t>
      </w:r>
      <w:r w:rsidR="003C59CC" w:rsidRPr="003C59CC">
        <w:rPr>
          <w:rFonts w:hint="cs"/>
          <w:rtl/>
        </w:rPr>
        <w:t>قَالُوا</w:t>
      </w:r>
      <w:r w:rsidR="003C59CC" w:rsidRPr="003C59CC">
        <w:rPr>
          <w:rtl/>
        </w:rPr>
        <w:t xml:space="preserve">: </w:t>
      </w:r>
      <w:r w:rsidR="003C59CC" w:rsidRPr="003C59CC">
        <w:rPr>
          <w:rFonts w:hint="cs"/>
          <w:rtl/>
        </w:rPr>
        <w:t>هَذَا</w:t>
      </w:r>
      <w:r w:rsidR="003C59CC" w:rsidRPr="003C59CC">
        <w:rPr>
          <w:rtl/>
        </w:rPr>
        <w:t xml:space="preserve"> </w:t>
      </w:r>
      <w:r w:rsidR="003C59CC" w:rsidRPr="003C59CC">
        <w:rPr>
          <w:rFonts w:hint="cs"/>
          <w:rtl/>
        </w:rPr>
        <w:t>حَبْلٌ</w:t>
      </w:r>
      <w:r w:rsidR="003C59CC" w:rsidRPr="003C59CC">
        <w:rPr>
          <w:rtl/>
        </w:rPr>
        <w:t xml:space="preserve"> </w:t>
      </w:r>
      <w:r w:rsidR="003C59CC" w:rsidRPr="003C59CC">
        <w:rPr>
          <w:rFonts w:hint="cs"/>
          <w:rtl/>
        </w:rPr>
        <w:t>لِزَيْنَبَ</w:t>
      </w:r>
      <w:r w:rsidR="003C59CC" w:rsidRPr="003C59CC">
        <w:rPr>
          <w:rtl/>
        </w:rPr>
        <w:t xml:space="preserve"> </w:t>
      </w:r>
      <w:r w:rsidR="003C59CC" w:rsidRPr="003C59CC">
        <w:rPr>
          <w:rFonts w:hint="cs"/>
          <w:rtl/>
        </w:rPr>
        <w:t>فَإِذَا</w:t>
      </w:r>
      <w:r w:rsidR="003C59CC" w:rsidRPr="003C59CC">
        <w:rPr>
          <w:rtl/>
        </w:rPr>
        <w:t xml:space="preserve"> </w:t>
      </w:r>
      <w:r w:rsidR="003C59CC" w:rsidRPr="003C59CC">
        <w:rPr>
          <w:rFonts w:hint="cs"/>
          <w:rtl/>
        </w:rPr>
        <w:t>فَتَرَتْ</w:t>
      </w:r>
      <w:r w:rsidR="003C59CC" w:rsidRPr="003C59CC">
        <w:rPr>
          <w:rtl/>
        </w:rPr>
        <w:t xml:space="preserve"> </w:t>
      </w:r>
      <w:r w:rsidR="003C59CC" w:rsidRPr="003C59CC">
        <w:rPr>
          <w:rFonts w:hint="cs"/>
          <w:rtl/>
        </w:rPr>
        <w:t>تَعَلَّقَتْ،</w:t>
      </w:r>
      <w:r w:rsidR="003C59CC" w:rsidRPr="003C59CC">
        <w:rPr>
          <w:rtl/>
        </w:rPr>
        <w:t xml:space="preserve"> </w:t>
      </w:r>
      <w:r w:rsidR="003C59CC" w:rsidRPr="003C59CC">
        <w:rPr>
          <w:rFonts w:hint="cs"/>
          <w:rtl/>
        </w:rPr>
        <w:t>فَقَالَ</w:t>
      </w:r>
      <w:r w:rsidR="003C59CC" w:rsidRPr="003C59CC">
        <w:rPr>
          <w:rtl/>
        </w:rPr>
        <w:t xml:space="preserve"> </w:t>
      </w:r>
      <w:r w:rsidR="003C59CC" w:rsidRPr="003C59CC">
        <w:rPr>
          <w:rFonts w:hint="cs"/>
          <w:rtl/>
        </w:rPr>
        <w:t>النَّبِيُّ</w:t>
      </w:r>
      <w:r w:rsidR="003C59CC" w:rsidRPr="003C59CC">
        <w:rPr>
          <w:rtl/>
        </w:rPr>
        <w:t xml:space="preserve"> </w:t>
      </w:r>
      <w:r w:rsidR="003C59CC" w:rsidRPr="003C59CC">
        <w:rPr>
          <w:rFonts w:hint="cs"/>
          <w:rtl/>
        </w:rPr>
        <w:t>صَلَّى</w:t>
      </w:r>
      <w:r w:rsidR="003C59CC" w:rsidRPr="003C59CC">
        <w:rPr>
          <w:rtl/>
        </w:rPr>
        <w:t xml:space="preserve"> </w:t>
      </w:r>
      <w:r w:rsidR="003C59CC" w:rsidRPr="003C59CC">
        <w:rPr>
          <w:rFonts w:hint="cs"/>
          <w:rtl/>
        </w:rPr>
        <w:t>اللهُ</w:t>
      </w:r>
      <w:r w:rsidR="003C59CC" w:rsidRPr="003C59CC">
        <w:rPr>
          <w:rtl/>
        </w:rPr>
        <w:t xml:space="preserve"> </w:t>
      </w:r>
      <w:r w:rsidR="003C59CC" w:rsidRPr="003C59CC">
        <w:rPr>
          <w:rFonts w:hint="cs"/>
          <w:rtl/>
        </w:rPr>
        <w:t>عَلَيْهِ</w:t>
      </w:r>
      <w:r w:rsidR="003C59CC" w:rsidRPr="003C59CC">
        <w:rPr>
          <w:rtl/>
        </w:rPr>
        <w:t xml:space="preserve"> </w:t>
      </w:r>
      <w:r w:rsidR="003C59CC" w:rsidRPr="003C59CC">
        <w:rPr>
          <w:rFonts w:hint="cs"/>
          <w:rtl/>
        </w:rPr>
        <w:t>وَسَلَّمَ</w:t>
      </w:r>
      <w:r w:rsidR="003C59CC" w:rsidRPr="003C59CC">
        <w:rPr>
          <w:rtl/>
        </w:rPr>
        <w:t xml:space="preserve">: </w:t>
      </w:r>
      <w:r w:rsidR="003C59CC" w:rsidRPr="003C59CC">
        <w:rPr>
          <w:rFonts w:hint="eastAsia"/>
          <w:rtl/>
        </w:rPr>
        <w:t>«</w:t>
      </w:r>
      <w:r w:rsidR="003C59CC" w:rsidRPr="003C59CC">
        <w:rPr>
          <w:rFonts w:hint="cs"/>
          <w:rtl/>
        </w:rPr>
        <w:t>لاَ</w:t>
      </w:r>
      <w:r w:rsidR="003C59CC" w:rsidRPr="003C59CC">
        <w:rPr>
          <w:rtl/>
        </w:rPr>
        <w:t xml:space="preserve"> </w:t>
      </w:r>
      <w:r w:rsidR="003C59CC" w:rsidRPr="003C59CC">
        <w:rPr>
          <w:rFonts w:hint="cs"/>
          <w:rtl/>
        </w:rPr>
        <w:t>حُلُّوهُ</w:t>
      </w:r>
      <w:r w:rsidR="003C59CC" w:rsidRPr="003C59CC">
        <w:rPr>
          <w:rtl/>
        </w:rPr>
        <w:t xml:space="preserve"> </w:t>
      </w:r>
      <w:r w:rsidR="003C59CC" w:rsidRPr="003C59CC">
        <w:rPr>
          <w:rFonts w:hint="cs"/>
          <w:rtl/>
        </w:rPr>
        <w:t>لِيُصَلِّ</w:t>
      </w:r>
      <w:r w:rsidR="003C59CC" w:rsidRPr="003C59CC">
        <w:rPr>
          <w:rtl/>
        </w:rPr>
        <w:t xml:space="preserve"> </w:t>
      </w:r>
      <w:r w:rsidR="003C59CC" w:rsidRPr="003C59CC">
        <w:rPr>
          <w:rFonts w:hint="cs"/>
          <w:rtl/>
        </w:rPr>
        <w:t>أَحَدُكُمْ</w:t>
      </w:r>
      <w:r w:rsidR="003C59CC" w:rsidRPr="003C59CC">
        <w:rPr>
          <w:rtl/>
        </w:rPr>
        <w:t xml:space="preserve"> </w:t>
      </w:r>
      <w:r w:rsidR="003C59CC" w:rsidRPr="003C59CC">
        <w:rPr>
          <w:rFonts w:hint="cs"/>
          <w:rtl/>
        </w:rPr>
        <w:t>نَشَاطَهُ،</w:t>
      </w:r>
      <w:r w:rsidR="003C59CC" w:rsidRPr="003C59CC">
        <w:rPr>
          <w:rtl/>
        </w:rPr>
        <w:t xml:space="preserve"> </w:t>
      </w:r>
      <w:r w:rsidR="003C59CC" w:rsidRPr="003C59CC">
        <w:rPr>
          <w:rFonts w:hint="cs"/>
          <w:rtl/>
        </w:rPr>
        <w:t>فَإِذَا</w:t>
      </w:r>
      <w:r w:rsidR="003C59CC" w:rsidRPr="003C59CC">
        <w:rPr>
          <w:rtl/>
        </w:rPr>
        <w:t xml:space="preserve"> </w:t>
      </w:r>
      <w:r w:rsidR="003C59CC" w:rsidRPr="003C59CC">
        <w:rPr>
          <w:rFonts w:hint="cs"/>
          <w:rtl/>
        </w:rPr>
        <w:t>فَتَرَ</w:t>
      </w:r>
      <w:r w:rsidR="003C59CC" w:rsidRPr="003C59CC">
        <w:rPr>
          <w:rtl/>
        </w:rPr>
        <w:t xml:space="preserve"> </w:t>
      </w:r>
      <w:r w:rsidR="003C59CC" w:rsidRPr="003C59CC">
        <w:rPr>
          <w:rFonts w:hint="cs"/>
          <w:rtl/>
        </w:rPr>
        <w:t>فَلْيَقْعُدْ</w:t>
      </w:r>
      <w:r w:rsidR="003C59CC" w:rsidRPr="003C59CC">
        <w:rPr>
          <w:rFonts w:hint="eastAsia"/>
          <w:rtl/>
        </w:rPr>
        <w:t>»</w:t>
      </w:r>
      <w:r w:rsidR="003C59CC" w:rsidRPr="003C59CC">
        <w:rPr>
          <w:rFonts w:hint="cs"/>
          <w:rtl/>
        </w:rPr>
        <w:t xml:space="preserve"> </w:t>
      </w:r>
      <w:r w:rsidRPr="003C59CC">
        <w:rPr>
          <w:rFonts w:hint="cs"/>
          <w:rtl/>
        </w:rPr>
        <w:t>[رواه البخاری: 1150].</w:t>
      </w:r>
    </w:p>
    <w:p w:rsidR="00B46281" w:rsidRDefault="00B46281" w:rsidP="00B46281">
      <w:pPr>
        <w:pStyle w:val="0-"/>
        <w:rPr>
          <w:rtl/>
          <w:lang w:bidi="fa-IR"/>
        </w:rPr>
      </w:pPr>
      <w:r>
        <w:rPr>
          <w:rFonts w:hint="cs"/>
          <w:rtl/>
          <w:lang w:bidi="fa-IR"/>
        </w:rPr>
        <w:t>609-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مسجد] داخل شدند، و دیدند که ریسمانی بین دو پایه بسته است.</w:t>
      </w:r>
    </w:p>
    <w:p w:rsidR="00B46281" w:rsidRDefault="00B46281" w:rsidP="00B46281">
      <w:pPr>
        <w:pStyle w:val="0-"/>
        <w:rPr>
          <w:rtl/>
          <w:lang w:bidi="fa-IR"/>
        </w:rPr>
      </w:pPr>
      <w:r>
        <w:rPr>
          <w:rFonts w:hint="cs"/>
          <w:rtl/>
          <w:lang w:bidi="fa-IR"/>
        </w:rPr>
        <w:t>پرسیدند: «این ریسمان برای چیست»؟</w:t>
      </w:r>
    </w:p>
    <w:p w:rsidR="00B46281" w:rsidRDefault="00B46281" w:rsidP="00B46281">
      <w:pPr>
        <w:pStyle w:val="0-"/>
        <w:rPr>
          <w:rtl/>
          <w:lang w:bidi="fa-IR"/>
        </w:rPr>
      </w:pPr>
      <w:r>
        <w:rPr>
          <w:rFonts w:hint="cs"/>
          <w:rtl/>
          <w:lang w:bidi="fa-IR"/>
        </w:rPr>
        <w:t>گفتند: این ریسمان از زینب</w:t>
      </w:r>
      <w:r>
        <w:rPr>
          <w:rFonts w:cs="CTraditional Arabic" w:hint="cs"/>
          <w:rtl/>
          <w:lang w:bidi="fa-IR"/>
        </w:rPr>
        <w:t>ل</w:t>
      </w:r>
      <w:r>
        <w:rPr>
          <w:rFonts w:hint="cs"/>
          <w:rtl/>
          <w:lang w:bidi="fa-IR"/>
        </w:rPr>
        <w:t xml:space="preserve"> است، وقتی که [از نماز خواندن] خسته می‌شود خود را به آن می‌گیرد.</w:t>
      </w:r>
    </w:p>
    <w:p w:rsidR="00B46281" w:rsidRDefault="00B46281" w:rsidP="00B4628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فرموند: «نه، آن را باز کنید، هرکس از شما تا وقتی که با نشاط است، نماز بخواند، و چون خسته شد، بنشیند»</w:t>
      </w:r>
      <w:r w:rsidRPr="00B46281">
        <w:rPr>
          <w:rFonts w:hint="cs"/>
          <w:vertAlign w:val="superscript"/>
          <w:rtl/>
          <w:lang w:bidi="fa-IR"/>
        </w:rPr>
        <w:t>(</w:t>
      </w:r>
      <w:r w:rsidRPr="005A62CD">
        <w:rPr>
          <w:rStyle w:val="FootnoteReference"/>
          <w:rtl/>
          <w:lang w:bidi="fa-IR"/>
        </w:rPr>
        <w:footnoteReference w:id="357"/>
      </w:r>
      <w:r w:rsidRPr="00B46281">
        <w:rPr>
          <w:rFonts w:hint="cs"/>
          <w:vertAlign w:val="superscript"/>
          <w:rtl/>
          <w:lang w:bidi="fa-IR"/>
        </w:rPr>
        <w:t>)</w:t>
      </w:r>
      <w:r>
        <w:rPr>
          <w:rFonts w:hint="cs"/>
          <w:rtl/>
          <w:lang w:bidi="fa-IR"/>
        </w:rPr>
        <w:t>.</w:t>
      </w:r>
    </w:p>
    <w:p w:rsidR="003C59CC" w:rsidRDefault="003C59CC" w:rsidP="00EA3E70">
      <w:pPr>
        <w:pStyle w:val="2-0"/>
        <w:rPr>
          <w:rtl/>
        </w:rPr>
      </w:pPr>
      <w:r w:rsidRPr="006F238E">
        <w:rPr>
          <w:rFonts w:hint="cs"/>
          <w:rtl/>
          <w:lang w:bidi="ar-SA"/>
        </w:rPr>
        <w:t>16</w:t>
      </w:r>
      <w:r>
        <w:rPr>
          <w:rFonts w:hint="cs"/>
          <w:rtl/>
        </w:rPr>
        <w:t>- باب: مَا يُكرَهُ مِن تَرْكِ قِيَامِ اللَّيلِ لِمَن كَانَ يَقُومُهُ</w:t>
      </w:r>
    </w:p>
    <w:p w:rsidR="003C59CC" w:rsidRDefault="003C59CC" w:rsidP="00EA3E70">
      <w:pPr>
        <w:pStyle w:val="4-"/>
        <w:rPr>
          <w:rtl/>
          <w:lang w:bidi="fa-IR"/>
        </w:rPr>
      </w:pPr>
      <w:bookmarkStart w:id="232" w:name="_Toc432244223"/>
      <w:r>
        <w:rPr>
          <w:rFonts w:hint="cs"/>
          <w:rtl/>
          <w:lang w:bidi="fa-IR"/>
        </w:rPr>
        <w:t>باب [16]: کسی که قیام شب داشته باشد، ترک کردن آن برایش مکروه است</w:t>
      </w:r>
      <w:bookmarkEnd w:id="232"/>
    </w:p>
    <w:p w:rsidR="003C59CC" w:rsidRPr="00EA3E70" w:rsidRDefault="003C59CC" w:rsidP="00EA3E70">
      <w:pPr>
        <w:pStyle w:val="5-"/>
        <w:rPr>
          <w:rtl/>
        </w:rPr>
      </w:pPr>
      <w:r w:rsidRPr="00EA3E70">
        <w:rPr>
          <w:rFonts w:hint="cs"/>
          <w:rtl/>
        </w:rPr>
        <w:t xml:space="preserve">610- </w:t>
      </w:r>
      <w:r w:rsidR="00EA3E70" w:rsidRPr="00EA3E70">
        <w:rPr>
          <w:rFonts w:hint="cs"/>
          <w:rtl/>
        </w:rPr>
        <w:t>عَنْ عَبْد</w:t>
      </w:r>
      <w:r w:rsidR="00EA3E70" w:rsidRPr="00EA3E70">
        <w:rPr>
          <w:rtl/>
        </w:rPr>
        <w:t xml:space="preserve"> </w:t>
      </w:r>
      <w:r w:rsidR="00EA3E70" w:rsidRPr="00EA3E70">
        <w:rPr>
          <w:rFonts w:hint="cs"/>
          <w:rtl/>
        </w:rPr>
        <w:t>اللَّهِ</w:t>
      </w:r>
      <w:r w:rsidR="00EA3E70" w:rsidRPr="00EA3E70">
        <w:rPr>
          <w:rtl/>
        </w:rPr>
        <w:t xml:space="preserve"> </w:t>
      </w:r>
      <w:r w:rsidR="00EA3E70" w:rsidRPr="00EA3E70">
        <w:rPr>
          <w:rFonts w:hint="cs"/>
          <w:rtl/>
        </w:rPr>
        <w:t>بْن</w:t>
      </w:r>
      <w:r w:rsidR="00EA3E70" w:rsidRPr="00EA3E70">
        <w:rPr>
          <w:rtl/>
        </w:rPr>
        <w:t xml:space="preserve"> </w:t>
      </w:r>
      <w:r w:rsidR="00EA3E70" w:rsidRPr="00EA3E70">
        <w:rPr>
          <w:rFonts w:hint="cs"/>
          <w:rtl/>
        </w:rPr>
        <w:t>عَمْروِ</w:t>
      </w:r>
      <w:r w:rsidR="00EA3E70" w:rsidRPr="00EA3E70">
        <w:rPr>
          <w:rtl/>
        </w:rPr>
        <w:t xml:space="preserve"> </w:t>
      </w:r>
      <w:r w:rsidR="00EA3E70" w:rsidRPr="00EA3E70">
        <w:rPr>
          <w:rFonts w:hint="cs"/>
          <w:rtl/>
        </w:rPr>
        <w:t>بْنِ</w:t>
      </w:r>
      <w:r w:rsidR="00EA3E70" w:rsidRPr="00EA3E70">
        <w:rPr>
          <w:rtl/>
        </w:rPr>
        <w:t xml:space="preserve"> </w:t>
      </w:r>
      <w:r w:rsidR="00EA3E70" w:rsidRPr="00EA3E70">
        <w:rPr>
          <w:rFonts w:hint="cs"/>
          <w:rtl/>
        </w:rPr>
        <w:t>العَاصِ</w:t>
      </w:r>
      <w:r w:rsidR="00EA3E70" w:rsidRPr="00EA3E70">
        <w:rPr>
          <w:rtl/>
        </w:rPr>
        <w:t xml:space="preserve"> </w:t>
      </w:r>
      <w:r w:rsidR="00EA3E70" w:rsidRPr="00AB52CA">
        <w:rPr>
          <w:rFonts w:hint="cs"/>
          <w:rtl/>
        </w:rPr>
        <w:t>رَضِيَ</w:t>
      </w:r>
      <w:r w:rsidR="00EA3E70" w:rsidRPr="00AB52CA">
        <w:rPr>
          <w:rtl/>
        </w:rPr>
        <w:t xml:space="preserve"> </w:t>
      </w:r>
      <w:r w:rsidR="00EA3E70" w:rsidRPr="00AB52CA">
        <w:rPr>
          <w:rFonts w:hint="cs"/>
          <w:rtl/>
        </w:rPr>
        <w:t>اللَّهُ</w:t>
      </w:r>
      <w:r w:rsidR="00EA3E70" w:rsidRPr="00AB52CA">
        <w:rPr>
          <w:rtl/>
        </w:rPr>
        <w:t xml:space="preserve"> </w:t>
      </w:r>
      <w:r w:rsidR="00EA3E70" w:rsidRPr="00AB52CA">
        <w:rPr>
          <w:rFonts w:hint="cs"/>
          <w:rtl/>
        </w:rPr>
        <w:t>عَنْهُمَا</w:t>
      </w:r>
      <w:r w:rsidR="00EA3E70" w:rsidRPr="00EA3E70">
        <w:rPr>
          <w:rFonts w:hint="cs"/>
          <w:rtl/>
        </w:rPr>
        <w:t>،</w:t>
      </w:r>
      <w:r w:rsidR="00EA3E70" w:rsidRPr="00EA3E70">
        <w:rPr>
          <w:rtl/>
        </w:rPr>
        <w:t xml:space="preserve"> </w:t>
      </w:r>
      <w:r w:rsidR="00EA3E70" w:rsidRPr="00EA3E70">
        <w:rPr>
          <w:rFonts w:hint="cs"/>
          <w:rtl/>
        </w:rPr>
        <w:t>قَالَ</w:t>
      </w:r>
      <w:r w:rsidR="00EA3E70" w:rsidRPr="00EA3E70">
        <w:rPr>
          <w:rtl/>
        </w:rPr>
        <w:t xml:space="preserve">: </w:t>
      </w:r>
      <w:r w:rsidR="00EA3E70" w:rsidRPr="00EA3E70">
        <w:rPr>
          <w:rFonts w:hint="cs"/>
          <w:rtl/>
        </w:rPr>
        <w:t>قَالَ</w:t>
      </w:r>
      <w:r w:rsidR="00EA3E70" w:rsidRPr="00EA3E70">
        <w:rPr>
          <w:rtl/>
        </w:rPr>
        <w:t xml:space="preserve"> </w:t>
      </w:r>
      <w:r w:rsidR="00EA3E70" w:rsidRPr="00EA3E70">
        <w:rPr>
          <w:rFonts w:hint="cs"/>
          <w:rtl/>
        </w:rPr>
        <w:t>لِي</w:t>
      </w:r>
      <w:r w:rsidR="00EA3E70" w:rsidRPr="00EA3E70">
        <w:rPr>
          <w:rtl/>
        </w:rPr>
        <w:t xml:space="preserve"> </w:t>
      </w:r>
      <w:r w:rsidR="00EA3E70" w:rsidRPr="00EA3E70">
        <w:rPr>
          <w:rFonts w:hint="cs"/>
          <w:rtl/>
        </w:rPr>
        <w:t>رَسُولُ</w:t>
      </w:r>
      <w:r w:rsidR="00EA3E70" w:rsidRPr="00EA3E70">
        <w:rPr>
          <w:rtl/>
        </w:rPr>
        <w:t xml:space="preserve"> </w:t>
      </w:r>
      <w:r w:rsidR="00EA3E70" w:rsidRPr="00EA3E70">
        <w:rPr>
          <w:rFonts w:hint="cs"/>
          <w:rtl/>
        </w:rPr>
        <w:t>اللَّهِ</w:t>
      </w:r>
      <w:r w:rsidR="00EA3E70" w:rsidRPr="00EA3E70">
        <w:rPr>
          <w:rtl/>
        </w:rPr>
        <w:t xml:space="preserve"> </w:t>
      </w:r>
      <w:r w:rsidR="00EA3E70" w:rsidRPr="00EA3E70">
        <w:rPr>
          <w:rFonts w:hint="cs"/>
          <w:rtl/>
        </w:rPr>
        <w:t>صَلَّى</w:t>
      </w:r>
      <w:r w:rsidR="00EA3E70" w:rsidRPr="00EA3E70">
        <w:rPr>
          <w:rtl/>
        </w:rPr>
        <w:t xml:space="preserve"> </w:t>
      </w:r>
      <w:r w:rsidR="00EA3E70" w:rsidRPr="00EA3E70">
        <w:rPr>
          <w:rFonts w:hint="cs"/>
          <w:rtl/>
        </w:rPr>
        <w:t>اللهُ</w:t>
      </w:r>
      <w:r w:rsidR="00EA3E70" w:rsidRPr="00EA3E70">
        <w:rPr>
          <w:rtl/>
        </w:rPr>
        <w:t xml:space="preserve"> </w:t>
      </w:r>
      <w:r w:rsidR="00EA3E70" w:rsidRPr="00EA3E70">
        <w:rPr>
          <w:rFonts w:hint="cs"/>
          <w:rtl/>
        </w:rPr>
        <w:t>عَلَيْهِ</w:t>
      </w:r>
      <w:r w:rsidR="00EA3E70" w:rsidRPr="00EA3E70">
        <w:rPr>
          <w:rtl/>
        </w:rPr>
        <w:t xml:space="preserve"> </w:t>
      </w:r>
      <w:r w:rsidR="00EA3E70" w:rsidRPr="00EA3E70">
        <w:rPr>
          <w:rFonts w:hint="cs"/>
          <w:rtl/>
        </w:rPr>
        <w:t>وَسَلَّمَ</w:t>
      </w:r>
      <w:r w:rsidR="00EA3E70" w:rsidRPr="00EA3E70">
        <w:rPr>
          <w:rtl/>
        </w:rPr>
        <w:t xml:space="preserve">: </w:t>
      </w:r>
      <w:r w:rsidR="00EA3E70" w:rsidRPr="00EA3E70">
        <w:rPr>
          <w:rFonts w:hint="eastAsia"/>
          <w:rtl/>
        </w:rPr>
        <w:t>«</w:t>
      </w:r>
      <w:r w:rsidR="00EA3E70" w:rsidRPr="00EA3E70">
        <w:rPr>
          <w:rFonts w:hint="cs"/>
          <w:rtl/>
        </w:rPr>
        <w:t>يَا</w:t>
      </w:r>
      <w:r w:rsidR="00EA3E70" w:rsidRPr="00EA3E70">
        <w:rPr>
          <w:rtl/>
        </w:rPr>
        <w:t xml:space="preserve"> </w:t>
      </w:r>
      <w:r w:rsidR="00EA3E70" w:rsidRPr="00EA3E70">
        <w:rPr>
          <w:rFonts w:hint="cs"/>
          <w:rtl/>
        </w:rPr>
        <w:t>عَبْدَ</w:t>
      </w:r>
      <w:r w:rsidR="00EA3E70" w:rsidRPr="00EA3E70">
        <w:rPr>
          <w:rtl/>
        </w:rPr>
        <w:t xml:space="preserve"> </w:t>
      </w:r>
      <w:r w:rsidR="00EA3E70" w:rsidRPr="00EA3E70">
        <w:rPr>
          <w:rFonts w:hint="cs"/>
          <w:rtl/>
        </w:rPr>
        <w:t>اللَّهِ،</w:t>
      </w:r>
      <w:r w:rsidR="00EA3E70" w:rsidRPr="00EA3E70">
        <w:rPr>
          <w:rtl/>
        </w:rPr>
        <w:t xml:space="preserve"> </w:t>
      </w:r>
      <w:r w:rsidR="00EA3E70" w:rsidRPr="00EA3E70">
        <w:rPr>
          <w:rFonts w:hint="cs"/>
          <w:rtl/>
        </w:rPr>
        <w:t>لاَ</w:t>
      </w:r>
      <w:r w:rsidR="00EA3E70" w:rsidRPr="00EA3E70">
        <w:rPr>
          <w:rtl/>
        </w:rPr>
        <w:t xml:space="preserve"> </w:t>
      </w:r>
      <w:r w:rsidR="00EA3E70" w:rsidRPr="00EA3E70">
        <w:rPr>
          <w:rFonts w:hint="cs"/>
          <w:rtl/>
        </w:rPr>
        <w:t>تَكُنْ</w:t>
      </w:r>
      <w:r w:rsidR="00EA3E70" w:rsidRPr="00EA3E70">
        <w:rPr>
          <w:rtl/>
        </w:rPr>
        <w:t xml:space="preserve"> </w:t>
      </w:r>
      <w:r w:rsidR="00EA3E70" w:rsidRPr="00EA3E70">
        <w:rPr>
          <w:rFonts w:hint="cs"/>
          <w:rtl/>
        </w:rPr>
        <w:t>مِثْلَ</w:t>
      </w:r>
      <w:r w:rsidR="00EA3E70" w:rsidRPr="00EA3E70">
        <w:rPr>
          <w:rtl/>
        </w:rPr>
        <w:t xml:space="preserve"> </w:t>
      </w:r>
      <w:r w:rsidR="00EA3E70" w:rsidRPr="00EA3E70">
        <w:rPr>
          <w:rFonts w:hint="cs"/>
          <w:rtl/>
        </w:rPr>
        <w:t>فُلاَنٍ</w:t>
      </w:r>
      <w:r w:rsidR="00EA3E70" w:rsidRPr="00EA3E70">
        <w:rPr>
          <w:rtl/>
        </w:rPr>
        <w:t xml:space="preserve"> </w:t>
      </w:r>
      <w:r w:rsidR="00EA3E70" w:rsidRPr="00EA3E70">
        <w:rPr>
          <w:rFonts w:hint="cs"/>
          <w:rtl/>
        </w:rPr>
        <w:t>كَانَ</w:t>
      </w:r>
      <w:r w:rsidR="00EA3E70" w:rsidRPr="00EA3E70">
        <w:rPr>
          <w:rtl/>
        </w:rPr>
        <w:t xml:space="preserve"> </w:t>
      </w:r>
      <w:r w:rsidR="00EA3E70" w:rsidRPr="00EA3E70">
        <w:rPr>
          <w:rFonts w:hint="cs"/>
          <w:rtl/>
        </w:rPr>
        <w:t>يَقُومُ</w:t>
      </w:r>
      <w:r w:rsidR="00EA3E70" w:rsidRPr="00EA3E70">
        <w:rPr>
          <w:rtl/>
        </w:rPr>
        <w:t xml:space="preserve"> </w:t>
      </w:r>
      <w:r w:rsidR="00EA3E70" w:rsidRPr="00EA3E70">
        <w:rPr>
          <w:rFonts w:hint="cs"/>
          <w:rtl/>
        </w:rPr>
        <w:t>اللَّيْلَ،</w:t>
      </w:r>
      <w:r w:rsidR="00EA3E70" w:rsidRPr="00EA3E70">
        <w:rPr>
          <w:rtl/>
        </w:rPr>
        <w:t xml:space="preserve"> </w:t>
      </w:r>
      <w:r w:rsidR="00EA3E70" w:rsidRPr="00EA3E70">
        <w:rPr>
          <w:rFonts w:hint="cs"/>
          <w:rtl/>
        </w:rPr>
        <w:t>فَتَرَكَ</w:t>
      </w:r>
      <w:r w:rsidR="00EA3E70" w:rsidRPr="00EA3E70">
        <w:rPr>
          <w:rtl/>
        </w:rPr>
        <w:t xml:space="preserve"> </w:t>
      </w:r>
      <w:r w:rsidR="00EA3E70" w:rsidRPr="00EA3E70">
        <w:rPr>
          <w:rFonts w:hint="cs"/>
          <w:rtl/>
        </w:rPr>
        <w:t>قِيَامَ</w:t>
      </w:r>
      <w:r w:rsidR="00EA3E70" w:rsidRPr="00EA3E70">
        <w:rPr>
          <w:rtl/>
        </w:rPr>
        <w:t xml:space="preserve"> </w:t>
      </w:r>
      <w:r w:rsidR="00EA3E70" w:rsidRPr="00EA3E70">
        <w:rPr>
          <w:rFonts w:hint="cs"/>
          <w:rtl/>
        </w:rPr>
        <w:t>اللَّيْلِ</w:t>
      </w:r>
      <w:r w:rsidR="00EA3E70" w:rsidRPr="00EA3E70">
        <w:rPr>
          <w:rFonts w:hint="eastAsia"/>
          <w:rtl/>
        </w:rPr>
        <w:t>»</w:t>
      </w:r>
      <w:r w:rsidR="00EA3E70" w:rsidRPr="00EA3E70">
        <w:rPr>
          <w:rFonts w:hint="cs"/>
          <w:rtl/>
        </w:rPr>
        <w:t xml:space="preserve"> </w:t>
      </w:r>
      <w:r w:rsidRPr="00EA3E70">
        <w:rPr>
          <w:rFonts w:hint="cs"/>
          <w:rtl/>
        </w:rPr>
        <w:t>[رواه البخاری: 1152].</w:t>
      </w:r>
    </w:p>
    <w:p w:rsidR="003C59CC" w:rsidRDefault="003C59CC" w:rsidP="003C59CC">
      <w:pPr>
        <w:pStyle w:val="0-"/>
        <w:rPr>
          <w:rtl/>
          <w:lang w:bidi="fa-IR"/>
        </w:rPr>
      </w:pPr>
      <w:r>
        <w:rPr>
          <w:rFonts w:hint="cs"/>
          <w:rtl/>
          <w:lang w:bidi="fa-IR"/>
        </w:rPr>
        <w:t>610- از عبدالله بن عمرو بن عاص</w:t>
      </w:r>
      <w:r>
        <w:rPr>
          <w:rFonts w:cs="CTraditional Arabic" w:hint="cs"/>
          <w:rtl/>
          <w:lang w:bidi="fa-IR"/>
        </w:rPr>
        <w:t>ب</w:t>
      </w:r>
      <w:r>
        <w:rPr>
          <w:rFonts w:hint="cs"/>
          <w:rtl/>
          <w:lang w:bidi="fa-IR"/>
        </w:rPr>
        <w:t xml:space="preserve"> روایت است که گفت: </w:t>
      </w:r>
    </w:p>
    <w:p w:rsidR="003C59CC" w:rsidRDefault="003C59CC" w:rsidP="003C59CC">
      <w:pPr>
        <w:pStyle w:val="0-"/>
        <w:rPr>
          <w:rtl/>
          <w:lang w:bidi="fa-IR"/>
        </w:rPr>
      </w:pPr>
      <w:r>
        <w:rPr>
          <w:rFonts w:hint="cs"/>
          <w:rtl/>
          <w:lang w:bidi="fa-IR"/>
        </w:rPr>
        <w:t>«ای عبدالله! تو مانند فلانی مباش که شب خیزی داشت، و بعد از آن، آن را ترک نمود»</w:t>
      </w:r>
      <w:r w:rsidRPr="003C59CC">
        <w:rPr>
          <w:rFonts w:hint="cs"/>
          <w:vertAlign w:val="superscript"/>
          <w:rtl/>
          <w:lang w:bidi="fa-IR"/>
        </w:rPr>
        <w:t>(</w:t>
      </w:r>
      <w:r w:rsidRPr="005A62CD">
        <w:rPr>
          <w:rStyle w:val="FootnoteReference"/>
          <w:rtl/>
          <w:lang w:bidi="fa-IR"/>
        </w:rPr>
        <w:footnoteReference w:id="358"/>
      </w:r>
      <w:r w:rsidRPr="003C59CC">
        <w:rPr>
          <w:rFonts w:hint="cs"/>
          <w:vertAlign w:val="superscript"/>
          <w:rtl/>
          <w:lang w:bidi="fa-IR"/>
        </w:rPr>
        <w:t>)</w:t>
      </w:r>
      <w:r>
        <w:rPr>
          <w:rFonts w:hint="cs"/>
          <w:rtl/>
          <w:lang w:bidi="fa-IR"/>
        </w:rPr>
        <w:t>.</w:t>
      </w:r>
    </w:p>
    <w:p w:rsidR="00EA3E70" w:rsidRDefault="00EA3E70" w:rsidP="002317F1">
      <w:pPr>
        <w:pStyle w:val="2-0"/>
        <w:rPr>
          <w:rtl/>
        </w:rPr>
      </w:pPr>
      <w:r w:rsidRPr="006F238E">
        <w:rPr>
          <w:rFonts w:hint="cs"/>
          <w:rtl/>
          <w:lang w:bidi="ar-SA"/>
        </w:rPr>
        <w:t>17</w:t>
      </w:r>
      <w:r>
        <w:rPr>
          <w:rFonts w:hint="cs"/>
          <w:rtl/>
        </w:rPr>
        <w:t>- باب: فَضْلِ مَن تَعَارَّ بِاللَّيْلِ فَ</w:t>
      </w:r>
      <w:r w:rsidR="002317F1">
        <w:rPr>
          <w:rFonts w:hint="cs"/>
          <w:rtl/>
        </w:rPr>
        <w:t>ص</w:t>
      </w:r>
      <w:r>
        <w:rPr>
          <w:rFonts w:hint="cs"/>
          <w:rtl/>
        </w:rPr>
        <w:t>َلَّى</w:t>
      </w:r>
    </w:p>
    <w:p w:rsidR="00EA3E70" w:rsidRDefault="00EA3E70" w:rsidP="00AB52CA">
      <w:pPr>
        <w:pStyle w:val="4-"/>
        <w:rPr>
          <w:rtl/>
          <w:lang w:bidi="fa-IR"/>
        </w:rPr>
      </w:pPr>
      <w:bookmarkStart w:id="233" w:name="_Toc432244224"/>
      <w:r>
        <w:rPr>
          <w:rFonts w:hint="cs"/>
          <w:rtl/>
          <w:lang w:bidi="fa-IR"/>
        </w:rPr>
        <w:t>باب [17]: فضیلت کسی که شب بیدار شود و نماز بخواند</w:t>
      </w:r>
      <w:bookmarkEnd w:id="233"/>
    </w:p>
    <w:p w:rsidR="00EA3E70" w:rsidRDefault="00EA3E70" w:rsidP="00303AF2">
      <w:pPr>
        <w:pStyle w:val="5-"/>
        <w:rPr>
          <w:rtl/>
          <w:lang w:bidi="fa-IR"/>
        </w:rPr>
      </w:pPr>
      <w:r>
        <w:rPr>
          <w:rFonts w:hint="cs"/>
          <w:rtl/>
          <w:lang w:bidi="fa-IR"/>
        </w:rPr>
        <w:t xml:space="preserve">611- </w:t>
      </w:r>
      <w:r w:rsidR="00AB52CA">
        <w:rPr>
          <w:rFonts w:hint="cs"/>
          <w:rtl/>
          <w:lang w:bidi="fa-IR"/>
        </w:rPr>
        <w:t xml:space="preserve">عَنْ </w:t>
      </w:r>
      <w:r w:rsidR="00356E3E">
        <w:rPr>
          <w:rFonts w:hint="cs"/>
          <w:color w:val="000000"/>
          <w:rtl/>
        </w:rPr>
        <w:t>عُبَادَة</w:t>
      </w:r>
      <w:r w:rsidR="00AB52CA">
        <w:rPr>
          <w:color w:val="000000"/>
          <w:rtl/>
        </w:rPr>
        <w:t xml:space="preserve"> </w:t>
      </w:r>
      <w:r w:rsidR="00356E3E">
        <w:rPr>
          <w:rFonts w:hint="cs"/>
          <w:color w:val="000000"/>
          <w:rtl/>
        </w:rPr>
        <w:t>بْن</w:t>
      </w:r>
      <w:r w:rsidR="00AB52CA">
        <w:rPr>
          <w:color w:val="000000"/>
          <w:rtl/>
        </w:rPr>
        <w:t xml:space="preserve"> </w:t>
      </w:r>
      <w:r w:rsidR="00AB52CA">
        <w:rPr>
          <w:rFonts w:hint="cs"/>
          <w:color w:val="000000"/>
          <w:rtl/>
        </w:rPr>
        <w:t>الصَّامِتِ</w:t>
      </w:r>
      <w:r w:rsidR="00AB52CA" w:rsidRPr="00AB52CA">
        <w:rPr>
          <w:rFonts w:hint="cs"/>
          <w:rtl/>
        </w:rPr>
        <w:t xml:space="preserve"> </w:t>
      </w:r>
      <w:r w:rsidR="00AB52CA" w:rsidRPr="00EA3E70">
        <w:rPr>
          <w:rFonts w:hint="cs"/>
          <w:rtl/>
        </w:rPr>
        <w:t>رَضِيَ</w:t>
      </w:r>
      <w:r w:rsidR="00AB52CA" w:rsidRPr="00EA3E70">
        <w:rPr>
          <w:rtl/>
        </w:rPr>
        <w:t xml:space="preserve"> </w:t>
      </w:r>
      <w:r w:rsidR="00AB52CA" w:rsidRPr="00EA3E70">
        <w:rPr>
          <w:rFonts w:hint="cs"/>
          <w:rtl/>
        </w:rPr>
        <w:t>اللَّهُ</w:t>
      </w:r>
      <w:r w:rsidR="00AB52CA" w:rsidRPr="00EA3E70">
        <w:rPr>
          <w:rtl/>
        </w:rPr>
        <w:t xml:space="preserve"> </w:t>
      </w:r>
      <w:r w:rsidR="00AB52CA">
        <w:rPr>
          <w:rFonts w:hint="cs"/>
          <w:rtl/>
        </w:rPr>
        <w:t>عَنْهُ</w:t>
      </w:r>
      <w:r w:rsidR="00AB52CA">
        <w:rPr>
          <w:rFonts w:hint="cs"/>
          <w:color w:val="000000"/>
          <w:rtl/>
        </w:rPr>
        <w:t>،</w:t>
      </w:r>
      <w:r w:rsidR="00AB52CA">
        <w:rPr>
          <w:color w:val="000000"/>
          <w:rtl/>
        </w:rPr>
        <w:t xml:space="preserve"> </w:t>
      </w:r>
      <w:r w:rsidR="00AB52CA">
        <w:rPr>
          <w:rFonts w:hint="cs"/>
          <w:color w:val="000000"/>
          <w:rtl/>
        </w:rPr>
        <w:t>عَنِ</w:t>
      </w:r>
      <w:r w:rsidR="00AB52CA">
        <w:rPr>
          <w:color w:val="000000"/>
          <w:rtl/>
        </w:rPr>
        <w:t xml:space="preserve"> </w:t>
      </w:r>
      <w:r w:rsidR="00AB52CA">
        <w:rPr>
          <w:rFonts w:hint="cs"/>
          <w:color w:val="000000"/>
          <w:rtl/>
        </w:rPr>
        <w:t>النَّبِيِّ</w:t>
      </w:r>
      <w:r w:rsidR="00AB52CA">
        <w:rPr>
          <w:color w:val="000000"/>
          <w:rtl/>
        </w:rPr>
        <w:t xml:space="preserve"> </w:t>
      </w:r>
      <w:r w:rsidR="00AB52CA">
        <w:rPr>
          <w:rFonts w:hint="cs"/>
          <w:color w:val="000000"/>
          <w:rtl/>
        </w:rPr>
        <w:t>صَلَّى</w:t>
      </w:r>
      <w:r w:rsidR="00AB52CA">
        <w:rPr>
          <w:color w:val="000000"/>
          <w:rtl/>
        </w:rPr>
        <w:t xml:space="preserve"> </w:t>
      </w:r>
      <w:r w:rsidR="00AB52CA">
        <w:rPr>
          <w:rFonts w:hint="cs"/>
          <w:color w:val="000000"/>
          <w:rtl/>
        </w:rPr>
        <w:t>اللهُ</w:t>
      </w:r>
      <w:r w:rsidR="00AB52CA">
        <w:rPr>
          <w:color w:val="000000"/>
          <w:rtl/>
        </w:rPr>
        <w:t xml:space="preserve"> </w:t>
      </w:r>
      <w:r w:rsidR="00AB52CA">
        <w:rPr>
          <w:rFonts w:hint="cs"/>
          <w:color w:val="000000"/>
          <w:rtl/>
        </w:rPr>
        <w:t>عَلَيْهِ</w:t>
      </w:r>
      <w:r w:rsidR="00AB52CA">
        <w:rPr>
          <w:color w:val="000000"/>
          <w:rtl/>
        </w:rPr>
        <w:t xml:space="preserve"> </w:t>
      </w:r>
      <w:r w:rsidR="00AB52CA">
        <w:rPr>
          <w:rFonts w:hint="cs"/>
          <w:color w:val="000000"/>
          <w:rtl/>
        </w:rPr>
        <w:t>وَسَلَّمَ</w:t>
      </w:r>
      <w:r w:rsidR="00AB52CA">
        <w:rPr>
          <w:color w:val="000000"/>
          <w:rtl/>
        </w:rPr>
        <w:t xml:space="preserve"> </w:t>
      </w:r>
      <w:r w:rsidR="00AB52CA">
        <w:rPr>
          <w:rFonts w:hint="cs"/>
          <w:color w:val="000000"/>
          <w:rtl/>
        </w:rPr>
        <w:t>قَالَ</w:t>
      </w:r>
      <w:r w:rsidR="00AB52CA">
        <w:rPr>
          <w:color w:val="000000"/>
          <w:rtl/>
        </w:rPr>
        <w:t>:</w:t>
      </w:r>
      <w:r w:rsidR="00AB52CA">
        <w:rPr>
          <w:rtl/>
        </w:rPr>
        <w:t xml:space="preserve"> </w:t>
      </w:r>
      <w:r w:rsidR="00303AF2">
        <w:rPr>
          <w:rFonts w:hint="cs"/>
          <w:rtl/>
        </w:rPr>
        <w:t>«</w:t>
      </w:r>
      <w:r w:rsidR="00AB52CA">
        <w:rPr>
          <w:rFonts w:hint="cs"/>
          <w:rtl/>
        </w:rPr>
        <w:t>مَنْ</w:t>
      </w:r>
      <w:r w:rsidR="00AB52CA">
        <w:rPr>
          <w:rtl/>
        </w:rPr>
        <w:t xml:space="preserve"> </w:t>
      </w:r>
      <w:r w:rsidR="00AB52CA">
        <w:rPr>
          <w:rFonts w:hint="cs"/>
          <w:rtl/>
        </w:rPr>
        <w:t>تَعَارَّ</w:t>
      </w:r>
      <w:r w:rsidR="00AB52CA">
        <w:rPr>
          <w:rtl/>
        </w:rPr>
        <w:t xml:space="preserve"> </w:t>
      </w:r>
      <w:r w:rsidR="00AB52CA">
        <w:rPr>
          <w:rFonts w:hint="cs"/>
          <w:rtl/>
        </w:rPr>
        <w:t>مِنَ</w:t>
      </w:r>
      <w:r w:rsidR="00AB52CA">
        <w:rPr>
          <w:rtl/>
        </w:rPr>
        <w:t xml:space="preserve"> </w:t>
      </w:r>
      <w:r w:rsidR="00AB52CA">
        <w:rPr>
          <w:rFonts w:hint="cs"/>
          <w:rtl/>
        </w:rPr>
        <w:t>اللَّيْلِ،</w:t>
      </w:r>
      <w:r w:rsidR="00AB52CA">
        <w:rPr>
          <w:rtl/>
        </w:rPr>
        <w:t xml:space="preserve"> </w:t>
      </w:r>
      <w:r w:rsidR="00AB52CA">
        <w:rPr>
          <w:rFonts w:hint="cs"/>
          <w:rtl/>
        </w:rPr>
        <w:t>فَقَالَ</w:t>
      </w:r>
      <w:r w:rsidR="00AB52CA">
        <w:rPr>
          <w:rtl/>
        </w:rPr>
        <w:t xml:space="preserve">: </w:t>
      </w:r>
      <w:r w:rsidR="00AB52CA">
        <w:rPr>
          <w:rFonts w:hint="cs"/>
          <w:rtl/>
        </w:rPr>
        <w:t>لاَ</w:t>
      </w:r>
      <w:r w:rsidR="00AB52CA">
        <w:rPr>
          <w:rtl/>
        </w:rPr>
        <w:t xml:space="preserve"> </w:t>
      </w:r>
      <w:r w:rsidR="00AB52CA">
        <w:rPr>
          <w:rFonts w:hint="cs"/>
          <w:rtl/>
        </w:rPr>
        <w:t>إِلَهَ</w:t>
      </w:r>
      <w:r w:rsidR="00AB52CA">
        <w:rPr>
          <w:rtl/>
        </w:rPr>
        <w:t xml:space="preserve"> </w:t>
      </w:r>
      <w:r w:rsidR="00AB52CA">
        <w:rPr>
          <w:rFonts w:hint="cs"/>
          <w:rtl/>
        </w:rPr>
        <w:t>إِلَّا</w:t>
      </w:r>
      <w:r w:rsidR="00AB52CA">
        <w:rPr>
          <w:rtl/>
        </w:rPr>
        <w:t xml:space="preserve"> </w:t>
      </w:r>
      <w:r w:rsidR="00AB52CA">
        <w:rPr>
          <w:rFonts w:hint="cs"/>
          <w:rtl/>
        </w:rPr>
        <w:t>اللَّهُ</w:t>
      </w:r>
      <w:r w:rsidR="00AB52CA">
        <w:rPr>
          <w:rtl/>
        </w:rPr>
        <w:t xml:space="preserve"> </w:t>
      </w:r>
      <w:r w:rsidR="00AB52CA">
        <w:rPr>
          <w:rFonts w:hint="cs"/>
          <w:rtl/>
        </w:rPr>
        <w:t>وَحْدَهُ</w:t>
      </w:r>
      <w:r w:rsidR="00AB52CA">
        <w:rPr>
          <w:rtl/>
        </w:rPr>
        <w:t xml:space="preserve"> </w:t>
      </w:r>
      <w:r w:rsidR="00AB52CA">
        <w:rPr>
          <w:rFonts w:hint="cs"/>
          <w:rtl/>
        </w:rPr>
        <w:t>لاَ</w:t>
      </w:r>
      <w:r w:rsidR="00AB52CA">
        <w:rPr>
          <w:rtl/>
        </w:rPr>
        <w:t xml:space="preserve"> </w:t>
      </w:r>
      <w:r w:rsidR="00AB52CA">
        <w:rPr>
          <w:rFonts w:hint="cs"/>
          <w:rtl/>
        </w:rPr>
        <w:t>شَرِيكَ</w:t>
      </w:r>
      <w:r w:rsidR="00AB52CA">
        <w:rPr>
          <w:rtl/>
        </w:rPr>
        <w:t xml:space="preserve"> </w:t>
      </w:r>
      <w:r w:rsidR="00AB52CA">
        <w:rPr>
          <w:rFonts w:hint="cs"/>
          <w:rtl/>
        </w:rPr>
        <w:t>لَهُ،</w:t>
      </w:r>
      <w:r w:rsidR="00AB52CA">
        <w:rPr>
          <w:rtl/>
        </w:rPr>
        <w:t xml:space="preserve"> </w:t>
      </w:r>
      <w:r w:rsidR="00AB52CA">
        <w:rPr>
          <w:rFonts w:hint="cs"/>
          <w:rtl/>
        </w:rPr>
        <w:t>لَهُ</w:t>
      </w:r>
      <w:r w:rsidR="00AB52CA">
        <w:rPr>
          <w:rtl/>
        </w:rPr>
        <w:t xml:space="preserve"> </w:t>
      </w:r>
      <w:r w:rsidR="00AB52CA">
        <w:rPr>
          <w:rFonts w:hint="cs"/>
          <w:rtl/>
        </w:rPr>
        <w:t>المُلْكُ</w:t>
      </w:r>
      <w:r w:rsidR="00AB52CA">
        <w:rPr>
          <w:rtl/>
        </w:rPr>
        <w:t xml:space="preserve"> </w:t>
      </w:r>
      <w:r w:rsidR="00AB52CA">
        <w:rPr>
          <w:rFonts w:hint="cs"/>
          <w:rtl/>
        </w:rPr>
        <w:t>وَلَهُ</w:t>
      </w:r>
      <w:r w:rsidR="00AB52CA">
        <w:rPr>
          <w:rtl/>
        </w:rPr>
        <w:t xml:space="preserve"> </w:t>
      </w:r>
      <w:r w:rsidR="00AB52CA">
        <w:rPr>
          <w:rFonts w:hint="cs"/>
          <w:rtl/>
        </w:rPr>
        <w:t>الحَمْدُ،</w:t>
      </w:r>
      <w:r w:rsidR="00AB52CA">
        <w:rPr>
          <w:rtl/>
        </w:rPr>
        <w:t xml:space="preserve"> </w:t>
      </w:r>
      <w:r w:rsidR="00AB52CA">
        <w:rPr>
          <w:rFonts w:hint="cs"/>
          <w:rtl/>
        </w:rPr>
        <w:t>وَهُوَ</w:t>
      </w:r>
      <w:r w:rsidR="00AB52CA">
        <w:rPr>
          <w:rtl/>
        </w:rPr>
        <w:t xml:space="preserve"> </w:t>
      </w:r>
      <w:r w:rsidR="00AB52CA">
        <w:rPr>
          <w:rFonts w:hint="cs"/>
          <w:rtl/>
        </w:rPr>
        <w:t>عَلَى</w:t>
      </w:r>
      <w:r w:rsidR="00AB52CA">
        <w:rPr>
          <w:rtl/>
        </w:rPr>
        <w:t xml:space="preserve"> </w:t>
      </w:r>
      <w:r w:rsidR="00AB52CA">
        <w:rPr>
          <w:rFonts w:hint="cs"/>
          <w:rtl/>
        </w:rPr>
        <w:t>كُلِّ</w:t>
      </w:r>
      <w:r w:rsidR="00AB52CA">
        <w:rPr>
          <w:rtl/>
        </w:rPr>
        <w:t xml:space="preserve"> </w:t>
      </w:r>
      <w:r w:rsidR="00AB52CA">
        <w:rPr>
          <w:rFonts w:hint="cs"/>
          <w:color w:val="000000"/>
          <w:rtl/>
        </w:rPr>
        <w:t>شَيْءٍ</w:t>
      </w:r>
      <w:r w:rsidR="00AB52CA">
        <w:rPr>
          <w:color w:val="000000"/>
          <w:rtl/>
        </w:rPr>
        <w:t xml:space="preserve"> </w:t>
      </w:r>
      <w:r w:rsidR="00AB52CA">
        <w:rPr>
          <w:rFonts w:hint="cs"/>
          <w:color w:val="000000"/>
          <w:rtl/>
        </w:rPr>
        <w:t>قَدِيرٌ،</w:t>
      </w:r>
      <w:r w:rsidR="00AB52CA">
        <w:rPr>
          <w:color w:val="000000"/>
          <w:rtl/>
        </w:rPr>
        <w:t xml:space="preserve"> </w:t>
      </w:r>
      <w:r w:rsidR="00AB52CA">
        <w:rPr>
          <w:rFonts w:hint="cs"/>
          <w:color w:val="000000"/>
          <w:rtl/>
        </w:rPr>
        <w:t>الحَمْدُ</w:t>
      </w:r>
      <w:r w:rsidR="00AB52CA">
        <w:rPr>
          <w:color w:val="000000"/>
          <w:rtl/>
        </w:rPr>
        <w:t xml:space="preserve"> </w:t>
      </w:r>
      <w:r w:rsidR="00AB52CA">
        <w:rPr>
          <w:rFonts w:hint="cs"/>
          <w:color w:val="000000"/>
          <w:rtl/>
        </w:rPr>
        <w:t>لِلَّهِ،</w:t>
      </w:r>
      <w:r w:rsidR="00AB52CA">
        <w:rPr>
          <w:color w:val="000000"/>
          <w:rtl/>
        </w:rPr>
        <w:t xml:space="preserve"> </w:t>
      </w:r>
      <w:r w:rsidR="00AB52CA">
        <w:rPr>
          <w:rFonts w:hint="cs"/>
          <w:color w:val="000000"/>
          <w:rtl/>
        </w:rPr>
        <w:t>وَسُبْحَانَ</w:t>
      </w:r>
      <w:r w:rsidR="00AB52CA">
        <w:rPr>
          <w:color w:val="000000"/>
          <w:rtl/>
        </w:rPr>
        <w:t xml:space="preserve"> </w:t>
      </w:r>
      <w:r w:rsidR="00AB52CA">
        <w:rPr>
          <w:rFonts w:hint="cs"/>
          <w:color w:val="000000"/>
          <w:rtl/>
        </w:rPr>
        <w:t>اللَّهِ،</w:t>
      </w:r>
      <w:r w:rsidR="00AB52CA">
        <w:rPr>
          <w:color w:val="000000"/>
          <w:rtl/>
        </w:rPr>
        <w:t xml:space="preserve"> </w:t>
      </w:r>
      <w:r w:rsidR="00AB52CA">
        <w:rPr>
          <w:rFonts w:hint="cs"/>
          <w:color w:val="000000"/>
          <w:rtl/>
        </w:rPr>
        <w:t>وَلاَ</w:t>
      </w:r>
      <w:r w:rsidR="00AB52CA">
        <w:rPr>
          <w:color w:val="000000"/>
          <w:rtl/>
        </w:rPr>
        <w:t xml:space="preserve"> </w:t>
      </w:r>
      <w:r w:rsidR="00AB52CA">
        <w:rPr>
          <w:rFonts w:hint="cs"/>
          <w:color w:val="000000"/>
          <w:rtl/>
        </w:rPr>
        <w:t>إِلَهَ</w:t>
      </w:r>
      <w:r w:rsidR="00AB52CA">
        <w:rPr>
          <w:color w:val="000000"/>
          <w:rtl/>
        </w:rPr>
        <w:t xml:space="preserve"> </w:t>
      </w:r>
      <w:r w:rsidR="00AB52CA">
        <w:rPr>
          <w:rFonts w:hint="cs"/>
          <w:color w:val="000000"/>
          <w:rtl/>
        </w:rPr>
        <w:t>إِلَّا</w:t>
      </w:r>
      <w:r w:rsidR="00AB52CA">
        <w:rPr>
          <w:color w:val="000000"/>
          <w:rtl/>
        </w:rPr>
        <w:t xml:space="preserve"> </w:t>
      </w:r>
      <w:r w:rsidR="00AB52CA">
        <w:rPr>
          <w:rFonts w:hint="cs"/>
          <w:color w:val="000000"/>
          <w:rtl/>
        </w:rPr>
        <w:t>اللَّهُ،</w:t>
      </w:r>
      <w:r w:rsidR="00AB52CA">
        <w:rPr>
          <w:color w:val="000000"/>
          <w:rtl/>
        </w:rPr>
        <w:t xml:space="preserve"> </w:t>
      </w:r>
      <w:r w:rsidR="00AB52CA">
        <w:rPr>
          <w:rFonts w:hint="cs"/>
          <w:color w:val="000000"/>
          <w:rtl/>
        </w:rPr>
        <w:t>وَاللَّهُ</w:t>
      </w:r>
      <w:r w:rsidR="00AB52CA">
        <w:rPr>
          <w:color w:val="000000"/>
          <w:rtl/>
        </w:rPr>
        <w:t xml:space="preserve"> </w:t>
      </w:r>
      <w:r w:rsidR="00AB52CA">
        <w:rPr>
          <w:rFonts w:hint="cs"/>
          <w:color w:val="000000"/>
          <w:rtl/>
        </w:rPr>
        <w:t>أَكْبَرُ،</w:t>
      </w:r>
      <w:r w:rsidR="00AB52CA">
        <w:rPr>
          <w:color w:val="000000"/>
          <w:rtl/>
        </w:rPr>
        <w:t xml:space="preserve"> </w:t>
      </w:r>
      <w:r w:rsidR="00AB52CA">
        <w:rPr>
          <w:rFonts w:hint="cs"/>
          <w:color w:val="000000"/>
          <w:rtl/>
        </w:rPr>
        <w:t>وَلاَ</w:t>
      </w:r>
      <w:r w:rsidR="00AB52CA">
        <w:rPr>
          <w:color w:val="000000"/>
          <w:rtl/>
        </w:rPr>
        <w:t xml:space="preserve"> </w:t>
      </w:r>
      <w:r w:rsidR="00AB52CA">
        <w:rPr>
          <w:rFonts w:hint="cs"/>
          <w:color w:val="000000"/>
          <w:rtl/>
        </w:rPr>
        <w:t>حَوْلَ</w:t>
      </w:r>
      <w:r w:rsidR="00AB52CA">
        <w:rPr>
          <w:color w:val="000000"/>
          <w:rtl/>
        </w:rPr>
        <w:t xml:space="preserve"> </w:t>
      </w:r>
      <w:r w:rsidR="00AB52CA">
        <w:rPr>
          <w:rFonts w:hint="cs"/>
          <w:color w:val="000000"/>
          <w:rtl/>
        </w:rPr>
        <w:t>وَلاَ</w:t>
      </w:r>
      <w:r w:rsidR="00AB52CA">
        <w:rPr>
          <w:color w:val="000000"/>
          <w:rtl/>
        </w:rPr>
        <w:t xml:space="preserve"> </w:t>
      </w:r>
      <w:r w:rsidR="00AB52CA">
        <w:rPr>
          <w:rFonts w:hint="cs"/>
          <w:color w:val="000000"/>
          <w:rtl/>
        </w:rPr>
        <w:t>قُوَّةَ</w:t>
      </w:r>
      <w:r w:rsidR="00AB52CA">
        <w:rPr>
          <w:color w:val="000000"/>
          <w:rtl/>
        </w:rPr>
        <w:t xml:space="preserve"> </w:t>
      </w:r>
      <w:r w:rsidR="00AB52CA">
        <w:rPr>
          <w:rFonts w:hint="cs"/>
          <w:color w:val="000000"/>
          <w:rtl/>
        </w:rPr>
        <w:t>إِلَّا</w:t>
      </w:r>
      <w:r w:rsidR="00AB52CA">
        <w:rPr>
          <w:color w:val="000000"/>
          <w:rtl/>
        </w:rPr>
        <w:t xml:space="preserve"> </w:t>
      </w:r>
      <w:r w:rsidR="00AB52CA">
        <w:rPr>
          <w:rFonts w:hint="cs"/>
          <w:color w:val="000000"/>
          <w:rtl/>
        </w:rPr>
        <w:t>بِاللَّهِ،</w:t>
      </w:r>
      <w:r w:rsidR="00AB52CA">
        <w:rPr>
          <w:color w:val="000000"/>
          <w:rtl/>
        </w:rPr>
        <w:t xml:space="preserve"> </w:t>
      </w:r>
      <w:r w:rsidR="00AB52CA">
        <w:rPr>
          <w:rFonts w:hint="cs"/>
          <w:color w:val="000000"/>
          <w:rtl/>
        </w:rPr>
        <w:t>ثُمَّ</w:t>
      </w:r>
      <w:r w:rsidR="00AB52CA">
        <w:rPr>
          <w:color w:val="000000"/>
          <w:rtl/>
        </w:rPr>
        <w:t xml:space="preserve"> </w:t>
      </w:r>
      <w:r w:rsidR="00AB52CA">
        <w:rPr>
          <w:rFonts w:hint="cs"/>
          <w:color w:val="000000"/>
          <w:rtl/>
        </w:rPr>
        <w:t>قَالَ</w:t>
      </w:r>
      <w:r w:rsidR="00AB52CA">
        <w:rPr>
          <w:color w:val="000000"/>
          <w:rtl/>
        </w:rPr>
        <w:t xml:space="preserve">: </w:t>
      </w:r>
      <w:r w:rsidR="00AB52CA">
        <w:rPr>
          <w:rFonts w:hint="cs"/>
          <w:color w:val="000000"/>
          <w:rtl/>
        </w:rPr>
        <w:t>اللَّهُمَّ</w:t>
      </w:r>
      <w:r w:rsidR="00AB52CA">
        <w:rPr>
          <w:color w:val="000000"/>
          <w:rtl/>
        </w:rPr>
        <w:t xml:space="preserve"> </w:t>
      </w:r>
      <w:r w:rsidR="00AB52CA">
        <w:rPr>
          <w:rFonts w:hint="cs"/>
          <w:color w:val="000000"/>
          <w:rtl/>
        </w:rPr>
        <w:t>اغْفِرْ</w:t>
      </w:r>
      <w:r w:rsidR="00AB52CA">
        <w:rPr>
          <w:color w:val="000000"/>
          <w:rtl/>
        </w:rPr>
        <w:t xml:space="preserve"> </w:t>
      </w:r>
      <w:r w:rsidR="00AB52CA">
        <w:rPr>
          <w:rFonts w:hint="cs"/>
          <w:color w:val="000000"/>
          <w:rtl/>
        </w:rPr>
        <w:t>لِي،</w:t>
      </w:r>
      <w:r w:rsidR="00AB52CA">
        <w:rPr>
          <w:color w:val="000000"/>
          <w:rtl/>
        </w:rPr>
        <w:t xml:space="preserve"> </w:t>
      </w:r>
      <w:r w:rsidR="00AB52CA">
        <w:rPr>
          <w:rFonts w:hint="cs"/>
          <w:color w:val="000000"/>
          <w:rtl/>
        </w:rPr>
        <w:t>أَوْ</w:t>
      </w:r>
      <w:r w:rsidR="00AB52CA">
        <w:rPr>
          <w:color w:val="000000"/>
          <w:rtl/>
        </w:rPr>
        <w:t xml:space="preserve"> </w:t>
      </w:r>
      <w:r w:rsidR="00AB52CA">
        <w:rPr>
          <w:rFonts w:hint="cs"/>
          <w:color w:val="000000"/>
          <w:rtl/>
        </w:rPr>
        <w:t>دَعَا،</w:t>
      </w:r>
      <w:r w:rsidR="00AB52CA">
        <w:rPr>
          <w:color w:val="000000"/>
          <w:rtl/>
        </w:rPr>
        <w:t xml:space="preserve"> </w:t>
      </w:r>
      <w:r w:rsidR="00AB52CA">
        <w:rPr>
          <w:rFonts w:hint="cs"/>
          <w:color w:val="000000"/>
          <w:rtl/>
        </w:rPr>
        <w:t>اسْتُجِيبَ</w:t>
      </w:r>
      <w:r w:rsidR="00AB52CA">
        <w:rPr>
          <w:color w:val="000000"/>
          <w:rtl/>
        </w:rPr>
        <w:t xml:space="preserve"> </w:t>
      </w:r>
      <w:r w:rsidR="00AB52CA">
        <w:rPr>
          <w:rFonts w:hint="cs"/>
          <w:color w:val="000000"/>
          <w:rtl/>
        </w:rPr>
        <w:t>لَهُ،</w:t>
      </w:r>
      <w:r w:rsidR="00AB52CA">
        <w:rPr>
          <w:color w:val="000000"/>
          <w:rtl/>
        </w:rPr>
        <w:t xml:space="preserve"> </w:t>
      </w:r>
      <w:r w:rsidR="00AB52CA">
        <w:rPr>
          <w:rFonts w:hint="cs"/>
          <w:color w:val="000000"/>
          <w:rtl/>
        </w:rPr>
        <w:t>فَإِنْ</w:t>
      </w:r>
      <w:r w:rsidR="00AB52CA">
        <w:rPr>
          <w:color w:val="000000"/>
          <w:rtl/>
        </w:rPr>
        <w:t xml:space="preserve"> </w:t>
      </w:r>
      <w:r w:rsidR="00AB52CA">
        <w:rPr>
          <w:rFonts w:hint="cs"/>
          <w:color w:val="000000"/>
          <w:rtl/>
        </w:rPr>
        <w:t>تَوَضَّأَ</w:t>
      </w:r>
      <w:r w:rsidR="00AB52CA">
        <w:rPr>
          <w:color w:val="000000"/>
          <w:rtl/>
        </w:rPr>
        <w:t xml:space="preserve"> </w:t>
      </w:r>
      <w:r w:rsidR="00AB52CA">
        <w:rPr>
          <w:rFonts w:hint="cs"/>
          <w:color w:val="000000"/>
          <w:rtl/>
        </w:rPr>
        <w:t>وَصَلَّى</w:t>
      </w:r>
      <w:r w:rsidR="00AB52CA">
        <w:rPr>
          <w:color w:val="000000"/>
          <w:rtl/>
        </w:rPr>
        <w:t xml:space="preserve"> </w:t>
      </w:r>
      <w:r w:rsidR="00AB52CA">
        <w:rPr>
          <w:rFonts w:hint="cs"/>
          <w:color w:val="000000"/>
          <w:rtl/>
        </w:rPr>
        <w:t>قُبِلَتْ</w:t>
      </w:r>
      <w:r w:rsidR="00AB52CA">
        <w:rPr>
          <w:color w:val="000000"/>
          <w:rtl/>
        </w:rPr>
        <w:t xml:space="preserve"> </w:t>
      </w:r>
      <w:r w:rsidR="00AB52CA">
        <w:rPr>
          <w:rFonts w:hint="cs"/>
          <w:color w:val="000000"/>
          <w:rtl/>
        </w:rPr>
        <w:t>صَلاَتُهُ</w:t>
      </w:r>
      <w:r w:rsidR="00303AF2">
        <w:rPr>
          <w:rFonts w:hint="cs"/>
          <w:color w:val="000000"/>
          <w:rtl/>
        </w:rPr>
        <w:t>»</w:t>
      </w:r>
      <w:r w:rsidR="00AB52CA">
        <w:rPr>
          <w:rFonts w:hint="cs"/>
          <w:rtl/>
          <w:lang w:bidi="fa-IR"/>
        </w:rPr>
        <w:t xml:space="preserve"> </w:t>
      </w:r>
      <w:r>
        <w:rPr>
          <w:rFonts w:hint="cs"/>
          <w:rtl/>
          <w:lang w:bidi="fa-IR"/>
        </w:rPr>
        <w:t>[رواه البخاری: 1154].</w:t>
      </w:r>
    </w:p>
    <w:p w:rsidR="00EA3E70" w:rsidRDefault="00EA3E70" w:rsidP="00EA3E70">
      <w:pPr>
        <w:pStyle w:val="0-"/>
        <w:rPr>
          <w:rtl/>
          <w:lang w:bidi="fa-IR"/>
        </w:rPr>
      </w:pPr>
      <w:r>
        <w:rPr>
          <w:rFonts w:hint="cs"/>
          <w:rtl/>
          <w:lang w:bidi="fa-IR"/>
        </w:rPr>
        <w:t>611- از عباده بن صامت</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EA3E70" w:rsidRDefault="00EA3E70" w:rsidP="0001210E">
      <w:pPr>
        <w:pStyle w:val="0-"/>
        <w:rPr>
          <w:rtl/>
          <w:lang w:bidi="fa-IR"/>
        </w:rPr>
      </w:pPr>
      <w:r>
        <w:rPr>
          <w:rFonts w:hint="cs"/>
          <w:rtl/>
          <w:lang w:bidi="fa-IR"/>
        </w:rPr>
        <w:t xml:space="preserve">«کسی که در شب از خواب برخاسته و بگوید: </w:t>
      </w:r>
      <w:r w:rsidRPr="00EE3CE2">
        <w:rPr>
          <w:rStyle w:val="5-Char"/>
          <w:rFonts w:hint="cs"/>
          <w:rtl/>
        </w:rPr>
        <w:t>(</w:t>
      </w:r>
      <w:r w:rsidR="00AB52CA" w:rsidRPr="00EE3CE2">
        <w:rPr>
          <w:rStyle w:val="5-Char"/>
          <w:rFonts w:hint="cs"/>
          <w:rtl/>
        </w:rPr>
        <w:t>لاَ</w:t>
      </w:r>
      <w:r w:rsidR="00AB52CA" w:rsidRPr="00EE3CE2">
        <w:rPr>
          <w:rStyle w:val="5-Char"/>
          <w:rtl/>
        </w:rPr>
        <w:t xml:space="preserve"> </w:t>
      </w:r>
      <w:r w:rsidR="00AB52CA" w:rsidRPr="00EE3CE2">
        <w:rPr>
          <w:rStyle w:val="5-Char"/>
          <w:rFonts w:hint="cs"/>
          <w:rtl/>
        </w:rPr>
        <w:t>إِلَهَ</w:t>
      </w:r>
      <w:r w:rsidR="00AB52CA" w:rsidRPr="00EE3CE2">
        <w:rPr>
          <w:rStyle w:val="5-Char"/>
          <w:rtl/>
        </w:rPr>
        <w:t xml:space="preserve"> </w:t>
      </w:r>
      <w:r w:rsidR="00AB52CA" w:rsidRPr="00EE3CE2">
        <w:rPr>
          <w:rStyle w:val="5-Char"/>
          <w:rFonts w:hint="cs"/>
          <w:rtl/>
        </w:rPr>
        <w:t>إِلَّا</w:t>
      </w:r>
      <w:r w:rsidR="00AB52CA" w:rsidRPr="00EE3CE2">
        <w:rPr>
          <w:rStyle w:val="5-Char"/>
          <w:rtl/>
        </w:rPr>
        <w:t xml:space="preserve"> </w:t>
      </w:r>
      <w:r w:rsidR="00AB52CA" w:rsidRPr="00EE3CE2">
        <w:rPr>
          <w:rStyle w:val="5-Char"/>
          <w:rFonts w:hint="cs"/>
          <w:rtl/>
        </w:rPr>
        <w:t>اللَّهُ</w:t>
      </w:r>
      <w:r w:rsidR="00AB52CA" w:rsidRPr="00EE3CE2">
        <w:rPr>
          <w:rStyle w:val="5-Char"/>
          <w:rtl/>
        </w:rPr>
        <w:t xml:space="preserve"> </w:t>
      </w:r>
      <w:r w:rsidR="00AB52CA" w:rsidRPr="00EE3CE2">
        <w:rPr>
          <w:rStyle w:val="5-Char"/>
          <w:rFonts w:hint="cs"/>
          <w:rtl/>
        </w:rPr>
        <w:t>وَحْدَهُ</w:t>
      </w:r>
      <w:r w:rsidR="00AB52CA" w:rsidRPr="00EE3CE2">
        <w:rPr>
          <w:rStyle w:val="5-Char"/>
          <w:rtl/>
        </w:rPr>
        <w:t xml:space="preserve"> </w:t>
      </w:r>
      <w:r w:rsidR="00AB52CA" w:rsidRPr="00EE3CE2">
        <w:rPr>
          <w:rStyle w:val="5-Char"/>
          <w:rFonts w:hint="cs"/>
          <w:rtl/>
        </w:rPr>
        <w:t>لاَ</w:t>
      </w:r>
      <w:r w:rsidR="00AB52CA" w:rsidRPr="00EE3CE2">
        <w:rPr>
          <w:rStyle w:val="5-Char"/>
          <w:rtl/>
        </w:rPr>
        <w:t xml:space="preserve"> </w:t>
      </w:r>
      <w:r w:rsidR="00AB52CA" w:rsidRPr="00EE3CE2">
        <w:rPr>
          <w:rStyle w:val="5-Char"/>
          <w:rFonts w:hint="cs"/>
          <w:rtl/>
        </w:rPr>
        <w:t>شَرِيكَ</w:t>
      </w:r>
      <w:r w:rsidR="00AB52CA" w:rsidRPr="00EE3CE2">
        <w:rPr>
          <w:rStyle w:val="5-Char"/>
          <w:rtl/>
        </w:rPr>
        <w:t xml:space="preserve"> </w:t>
      </w:r>
      <w:r w:rsidR="00AB52CA" w:rsidRPr="00EE3CE2">
        <w:rPr>
          <w:rStyle w:val="5-Char"/>
          <w:rFonts w:hint="cs"/>
          <w:rtl/>
        </w:rPr>
        <w:t>لَهُ،</w:t>
      </w:r>
      <w:r w:rsidR="00AB52CA" w:rsidRPr="00EE3CE2">
        <w:rPr>
          <w:rStyle w:val="5-Char"/>
          <w:rtl/>
        </w:rPr>
        <w:t xml:space="preserve"> </w:t>
      </w:r>
      <w:r w:rsidR="00AB52CA" w:rsidRPr="00EE3CE2">
        <w:rPr>
          <w:rStyle w:val="5-Char"/>
          <w:rFonts w:hint="cs"/>
          <w:rtl/>
        </w:rPr>
        <w:t>لَهُ</w:t>
      </w:r>
      <w:r w:rsidR="00AB52CA" w:rsidRPr="00EE3CE2">
        <w:rPr>
          <w:rStyle w:val="5-Char"/>
          <w:rtl/>
        </w:rPr>
        <w:t xml:space="preserve"> </w:t>
      </w:r>
      <w:r w:rsidR="00AB52CA" w:rsidRPr="00EE3CE2">
        <w:rPr>
          <w:rStyle w:val="5-Char"/>
          <w:rFonts w:hint="cs"/>
          <w:rtl/>
        </w:rPr>
        <w:t>المُلْكُ</w:t>
      </w:r>
      <w:r w:rsidR="00AB52CA" w:rsidRPr="00EE3CE2">
        <w:rPr>
          <w:rStyle w:val="5-Char"/>
          <w:rtl/>
        </w:rPr>
        <w:t xml:space="preserve"> </w:t>
      </w:r>
      <w:r w:rsidR="00AB52CA" w:rsidRPr="00EE3CE2">
        <w:rPr>
          <w:rStyle w:val="5-Char"/>
          <w:rFonts w:hint="cs"/>
          <w:rtl/>
        </w:rPr>
        <w:t>وَلَهُ</w:t>
      </w:r>
      <w:r w:rsidR="00AB52CA" w:rsidRPr="00EE3CE2">
        <w:rPr>
          <w:rStyle w:val="5-Char"/>
          <w:rtl/>
        </w:rPr>
        <w:t xml:space="preserve"> </w:t>
      </w:r>
      <w:r w:rsidR="00AB52CA" w:rsidRPr="00EE3CE2">
        <w:rPr>
          <w:rStyle w:val="5-Char"/>
          <w:rFonts w:hint="cs"/>
          <w:rtl/>
        </w:rPr>
        <w:t>الحَمْدُ،</w:t>
      </w:r>
      <w:r w:rsidR="00AB52CA" w:rsidRPr="00EE3CE2">
        <w:rPr>
          <w:rStyle w:val="5-Char"/>
          <w:rtl/>
        </w:rPr>
        <w:t xml:space="preserve"> </w:t>
      </w:r>
      <w:r w:rsidR="00AB52CA" w:rsidRPr="00EE3CE2">
        <w:rPr>
          <w:rStyle w:val="5-Char"/>
          <w:rFonts w:hint="cs"/>
          <w:rtl/>
        </w:rPr>
        <w:t>وَهُوَ</w:t>
      </w:r>
      <w:r w:rsidR="00AB52CA" w:rsidRPr="00EE3CE2">
        <w:rPr>
          <w:rStyle w:val="5-Char"/>
          <w:rtl/>
        </w:rPr>
        <w:t xml:space="preserve"> </w:t>
      </w:r>
      <w:r w:rsidR="00AB52CA" w:rsidRPr="00EE3CE2">
        <w:rPr>
          <w:rStyle w:val="5-Char"/>
          <w:rFonts w:hint="cs"/>
          <w:rtl/>
        </w:rPr>
        <w:t>عَلَى</w:t>
      </w:r>
      <w:r w:rsidR="00AB52CA" w:rsidRPr="00EE3CE2">
        <w:rPr>
          <w:rStyle w:val="5-Char"/>
          <w:rtl/>
        </w:rPr>
        <w:t xml:space="preserve"> </w:t>
      </w:r>
      <w:r w:rsidR="00AB52CA" w:rsidRPr="00EE3CE2">
        <w:rPr>
          <w:rStyle w:val="5-Char"/>
          <w:rFonts w:hint="cs"/>
          <w:rtl/>
        </w:rPr>
        <w:t>كُلِّ</w:t>
      </w:r>
      <w:r w:rsidR="00AB52CA" w:rsidRPr="00EE3CE2">
        <w:rPr>
          <w:rStyle w:val="5-Char"/>
          <w:rtl/>
        </w:rPr>
        <w:t xml:space="preserve"> </w:t>
      </w:r>
      <w:r w:rsidR="00AB52CA" w:rsidRPr="00EE3CE2">
        <w:rPr>
          <w:rStyle w:val="5-Char"/>
          <w:rFonts w:hint="cs"/>
          <w:rtl/>
        </w:rPr>
        <w:t>شَيْءٍ</w:t>
      </w:r>
      <w:r w:rsidR="00AB52CA" w:rsidRPr="00EE3CE2">
        <w:rPr>
          <w:rStyle w:val="5-Char"/>
          <w:rtl/>
        </w:rPr>
        <w:t xml:space="preserve"> </w:t>
      </w:r>
      <w:r w:rsidR="00AB52CA" w:rsidRPr="00EE3CE2">
        <w:rPr>
          <w:rStyle w:val="5-Char"/>
          <w:rFonts w:hint="cs"/>
          <w:rtl/>
        </w:rPr>
        <w:t>قَدِيرٌ،</w:t>
      </w:r>
      <w:r w:rsidR="00AB52CA" w:rsidRPr="00EE3CE2">
        <w:rPr>
          <w:rStyle w:val="5-Char"/>
          <w:rtl/>
        </w:rPr>
        <w:t xml:space="preserve"> </w:t>
      </w:r>
      <w:r w:rsidR="00AB52CA" w:rsidRPr="00EE3CE2">
        <w:rPr>
          <w:rStyle w:val="5-Char"/>
          <w:rFonts w:hint="cs"/>
          <w:rtl/>
        </w:rPr>
        <w:t>الحَمْدُ</w:t>
      </w:r>
      <w:r w:rsidR="00AB52CA" w:rsidRPr="00EE3CE2">
        <w:rPr>
          <w:rStyle w:val="5-Char"/>
          <w:rtl/>
        </w:rPr>
        <w:t xml:space="preserve"> </w:t>
      </w:r>
      <w:r w:rsidR="00AB52CA" w:rsidRPr="00EE3CE2">
        <w:rPr>
          <w:rStyle w:val="5-Char"/>
          <w:rFonts w:hint="cs"/>
          <w:rtl/>
        </w:rPr>
        <w:t>لِلَّهِ،</w:t>
      </w:r>
      <w:r w:rsidR="00AB52CA" w:rsidRPr="00EE3CE2">
        <w:rPr>
          <w:rStyle w:val="5-Char"/>
          <w:rtl/>
        </w:rPr>
        <w:t xml:space="preserve"> </w:t>
      </w:r>
      <w:r w:rsidR="00AB52CA" w:rsidRPr="00EE3CE2">
        <w:rPr>
          <w:rStyle w:val="5-Char"/>
          <w:rFonts w:hint="cs"/>
          <w:rtl/>
        </w:rPr>
        <w:t>وَسُبْحَانَ</w:t>
      </w:r>
      <w:r w:rsidR="00AB52CA" w:rsidRPr="00EE3CE2">
        <w:rPr>
          <w:rStyle w:val="5-Char"/>
          <w:rtl/>
        </w:rPr>
        <w:t xml:space="preserve"> </w:t>
      </w:r>
      <w:r w:rsidR="00AB52CA" w:rsidRPr="00EE3CE2">
        <w:rPr>
          <w:rStyle w:val="5-Char"/>
          <w:rFonts w:hint="cs"/>
          <w:rtl/>
        </w:rPr>
        <w:t>اللَّهِ،</w:t>
      </w:r>
      <w:r w:rsidR="00AB52CA" w:rsidRPr="00EE3CE2">
        <w:rPr>
          <w:rStyle w:val="5-Char"/>
          <w:rtl/>
        </w:rPr>
        <w:t xml:space="preserve"> </w:t>
      </w:r>
      <w:r w:rsidR="00AB52CA" w:rsidRPr="00EE3CE2">
        <w:rPr>
          <w:rStyle w:val="5-Char"/>
          <w:rFonts w:hint="cs"/>
          <w:rtl/>
        </w:rPr>
        <w:t>وَلاَ</w:t>
      </w:r>
      <w:r w:rsidR="00AB52CA" w:rsidRPr="00EE3CE2">
        <w:rPr>
          <w:rStyle w:val="5-Char"/>
          <w:rtl/>
        </w:rPr>
        <w:t xml:space="preserve"> </w:t>
      </w:r>
      <w:r w:rsidR="00AB52CA" w:rsidRPr="00EE3CE2">
        <w:rPr>
          <w:rStyle w:val="5-Char"/>
          <w:rFonts w:hint="cs"/>
          <w:rtl/>
        </w:rPr>
        <w:t>إِلَهَ</w:t>
      </w:r>
      <w:r w:rsidR="00AB52CA" w:rsidRPr="00EE3CE2">
        <w:rPr>
          <w:rStyle w:val="5-Char"/>
          <w:rtl/>
        </w:rPr>
        <w:t xml:space="preserve"> </w:t>
      </w:r>
      <w:r w:rsidR="00AB52CA" w:rsidRPr="00EE3CE2">
        <w:rPr>
          <w:rStyle w:val="5-Char"/>
          <w:rFonts w:hint="cs"/>
          <w:rtl/>
        </w:rPr>
        <w:t>إِلَّا</w:t>
      </w:r>
      <w:r w:rsidR="00AB52CA" w:rsidRPr="00EE3CE2">
        <w:rPr>
          <w:rStyle w:val="5-Char"/>
          <w:rtl/>
        </w:rPr>
        <w:t xml:space="preserve"> </w:t>
      </w:r>
      <w:r w:rsidR="00AB52CA" w:rsidRPr="00EE3CE2">
        <w:rPr>
          <w:rStyle w:val="5-Char"/>
          <w:rFonts w:hint="cs"/>
          <w:rtl/>
        </w:rPr>
        <w:t>اللَّهُ،</w:t>
      </w:r>
      <w:r w:rsidR="00AB52CA" w:rsidRPr="00EE3CE2">
        <w:rPr>
          <w:rStyle w:val="5-Char"/>
          <w:rtl/>
        </w:rPr>
        <w:t xml:space="preserve"> </w:t>
      </w:r>
      <w:r w:rsidR="00AB52CA" w:rsidRPr="00EE3CE2">
        <w:rPr>
          <w:rStyle w:val="5-Char"/>
          <w:rFonts w:hint="cs"/>
          <w:rtl/>
        </w:rPr>
        <w:t>وَاللَّهُ</w:t>
      </w:r>
      <w:r w:rsidR="00AB52CA" w:rsidRPr="00EE3CE2">
        <w:rPr>
          <w:rStyle w:val="5-Char"/>
          <w:rtl/>
        </w:rPr>
        <w:t xml:space="preserve"> </w:t>
      </w:r>
      <w:r w:rsidR="00AB52CA" w:rsidRPr="00EE3CE2">
        <w:rPr>
          <w:rStyle w:val="5-Char"/>
          <w:rFonts w:hint="cs"/>
          <w:rtl/>
        </w:rPr>
        <w:t>أَكْبَرُ،</w:t>
      </w:r>
      <w:r w:rsidR="00AB52CA" w:rsidRPr="00EE3CE2">
        <w:rPr>
          <w:rStyle w:val="5-Char"/>
          <w:rtl/>
        </w:rPr>
        <w:t xml:space="preserve"> </w:t>
      </w:r>
      <w:r w:rsidR="00AB52CA" w:rsidRPr="00EE3CE2">
        <w:rPr>
          <w:rStyle w:val="5-Char"/>
          <w:rFonts w:hint="cs"/>
          <w:rtl/>
        </w:rPr>
        <w:t>وَلاَ</w:t>
      </w:r>
      <w:r w:rsidR="00AB52CA" w:rsidRPr="00EE3CE2">
        <w:rPr>
          <w:rStyle w:val="5-Char"/>
          <w:rtl/>
        </w:rPr>
        <w:t xml:space="preserve"> </w:t>
      </w:r>
      <w:r w:rsidR="00AB52CA" w:rsidRPr="00EE3CE2">
        <w:rPr>
          <w:rStyle w:val="5-Char"/>
          <w:rFonts w:hint="cs"/>
          <w:rtl/>
        </w:rPr>
        <w:t>حَوْلَ</w:t>
      </w:r>
      <w:r w:rsidR="00AB52CA" w:rsidRPr="00EE3CE2">
        <w:rPr>
          <w:rStyle w:val="5-Char"/>
          <w:rtl/>
        </w:rPr>
        <w:t xml:space="preserve"> </w:t>
      </w:r>
      <w:r w:rsidR="00AB52CA" w:rsidRPr="00EE3CE2">
        <w:rPr>
          <w:rStyle w:val="5-Char"/>
          <w:rFonts w:hint="cs"/>
          <w:rtl/>
        </w:rPr>
        <w:t>وَلاَ</w:t>
      </w:r>
      <w:r w:rsidR="00AB52CA" w:rsidRPr="00EE3CE2">
        <w:rPr>
          <w:rStyle w:val="5-Char"/>
          <w:rtl/>
        </w:rPr>
        <w:t xml:space="preserve"> </w:t>
      </w:r>
      <w:r w:rsidR="00AB52CA" w:rsidRPr="00EE3CE2">
        <w:rPr>
          <w:rStyle w:val="5-Char"/>
          <w:rFonts w:hint="cs"/>
          <w:rtl/>
        </w:rPr>
        <w:t>قُوَّةَ</w:t>
      </w:r>
      <w:r w:rsidR="00AB52CA" w:rsidRPr="00EE3CE2">
        <w:rPr>
          <w:rStyle w:val="5-Char"/>
          <w:rtl/>
        </w:rPr>
        <w:t xml:space="preserve"> </w:t>
      </w:r>
      <w:r w:rsidR="00AB52CA" w:rsidRPr="00EE3CE2">
        <w:rPr>
          <w:rStyle w:val="5-Char"/>
          <w:rFonts w:hint="cs"/>
          <w:rtl/>
        </w:rPr>
        <w:t>إِلَّا</w:t>
      </w:r>
      <w:r w:rsidR="00AB52CA" w:rsidRPr="00EE3CE2">
        <w:rPr>
          <w:rStyle w:val="5-Char"/>
          <w:rtl/>
        </w:rPr>
        <w:t xml:space="preserve"> </w:t>
      </w:r>
      <w:r w:rsidR="00AB52CA" w:rsidRPr="00EE3CE2">
        <w:rPr>
          <w:rStyle w:val="5-Char"/>
          <w:rFonts w:hint="cs"/>
          <w:rtl/>
        </w:rPr>
        <w:t>بِاللَّهِ</w:t>
      </w:r>
      <w:r w:rsidRPr="00EE3CE2">
        <w:rPr>
          <w:rStyle w:val="5-Char"/>
          <w:rFonts w:hint="cs"/>
          <w:rtl/>
        </w:rPr>
        <w:t xml:space="preserve">)، </w:t>
      </w:r>
      <w:r>
        <w:rPr>
          <w:rFonts w:hint="cs"/>
          <w:rtl/>
          <w:lang w:bidi="fa-IR"/>
        </w:rPr>
        <w:t>و بعد از آن از خداوند طلب آمرزش نماید، و یا چیزی بخواهد، طلبش اجابت می‌گردد، و اگر وضوء بسازد و نماز بخواند، نمازش قبول می‌شود</w:t>
      </w:r>
      <w:r w:rsidRPr="00EA3E70">
        <w:rPr>
          <w:rFonts w:hint="cs"/>
          <w:vertAlign w:val="superscript"/>
          <w:rtl/>
          <w:lang w:bidi="fa-IR"/>
        </w:rPr>
        <w:t>(</w:t>
      </w:r>
      <w:r w:rsidRPr="005A62CD">
        <w:rPr>
          <w:rStyle w:val="FootnoteReference"/>
          <w:rtl/>
          <w:lang w:bidi="fa-IR"/>
        </w:rPr>
        <w:footnoteReference w:id="359"/>
      </w:r>
      <w:r w:rsidRPr="00EA3E70">
        <w:rPr>
          <w:rFonts w:hint="cs"/>
          <w:vertAlign w:val="superscript"/>
          <w:rtl/>
          <w:lang w:bidi="fa-IR"/>
        </w:rPr>
        <w:t>)</w:t>
      </w:r>
      <w:r w:rsidR="0001210E">
        <w:rPr>
          <w:rFonts w:hint="cs"/>
          <w:rtl/>
          <w:lang w:bidi="fa-IR"/>
        </w:rPr>
        <w:t>.</w:t>
      </w:r>
    </w:p>
    <w:p w:rsidR="002D612C" w:rsidRPr="002D612C" w:rsidRDefault="000C2F8D" w:rsidP="002D612C">
      <w:pPr>
        <w:pStyle w:val="5-"/>
        <w:rPr>
          <w:rtl/>
        </w:rPr>
      </w:pPr>
      <w:r w:rsidRPr="002D612C">
        <w:rPr>
          <w:rFonts w:hint="cs"/>
          <w:rtl/>
        </w:rPr>
        <w:t xml:space="preserve">612- </w:t>
      </w:r>
      <w:r w:rsidR="002D612C">
        <w:rPr>
          <w:rFonts w:hint="cs"/>
          <w:rtl/>
        </w:rPr>
        <w:t xml:space="preserve">عَنْ أَبِي </w:t>
      </w:r>
      <w:r w:rsidR="002D612C" w:rsidRPr="002D612C">
        <w:rPr>
          <w:rFonts w:hint="cs"/>
          <w:rtl/>
        </w:rPr>
        <w:t>هُرَيْرَةَ</w:t>
      </w:r>
      <w:r w:rsidR="002D612C" w:rsidRPr="002D612C">
        <w:rPr>
          <w:rtl/>
        </w:rPr>
        <w:t xml:space="preserve"> </w:t>
      </w:r>
      <w:r w:rsidR="002D612C" w:rsidRPr="002D612C">
        <w:rPr>
          <w:rFonts w:hint="cs"/>
          <w:rtl/>
        </w:rPr>
        <w:t>رَضِيَ</w:t>
      </w:r>
      <w:r w:rsidR="002D612C" w:rsidRPr="002D612C">
        <w:rPr>
          <w:rtl/>
        </w:rPr>
        <w:t xml:space="preserve"> </w:t>
      </w:r>
      <w:r w:rsidR="002D612C" w:rsidRPr="002D612C">
        <w:rPr>
          <w:rFonts w:hint="cs"/>
          <w:rtl/>
        </w:rPr>
        <w:t>اللَّهُ</w:t>
      </w:r>
      <w:r w:rsidR="002D612C" w:rsidRPr="002D612C">
        <w:rPr>
          <w:rtl/>
        </w:rPr>
        <w:t xml:space="preserve"> </w:t>
      </w:r>
      <w:r w:rsidR="002D612C" w:rsidRPr="002D612C">
        <w:rPr>
          <w:rFonts w:hint="cs"/>
          <w:rtl/>
        </w:rPr>
        <w:t>عَنْهُ،</w:t>
      </w:r>
      <w:r w:rsidR="002D612C" w:rsidRPr="002D612C">
        <w:rPr>
          <w:rtl/>
        </w:rPr>
        <w:t xml:space="preserve"> </w:t>
      </w:r>
      <w:r w:rsidR="002D612C">
        <w:rPr>
          <w:rFonts w:hint="cs"/>
          <w:rtl/>
        </w:rPr>
        <w:t xml:space="preserve">أَنَّهُ قَالَ: </w:t>
      </w:r>
      <w:r w:rsidR="002D612C" w:rsidRPr="002D612C">
        <w:rPr>
          <w:rFonts w:hint="cs"/>
          <w:rtl/>
        </w:rPr>
        <w:t>وَهُوَ</w:t>
      </w:r>
      <w:r w:rsidR="002D612C" w:rsidRPr="002D612C">
        <w:rPr>
          <w:rtl/>
        </w:rPr>
        <w:t xml:space="preserve"> </w:t>
      </w:r>
      <w:r w:rsidR="002D612C" w:rsidRPr="002D612C">
        <w:rPr>
          <w:rFonts w:hint="cs"/>
          <w:rtl/>
        </w:rPr>
        <w:t>يَقُصُّ</w:t>
      </w:r>
      <w:r w:rsidR="002D612C" w:rsidRPr="002D612C">
        <w:rPr>
          <w:rtl/>
        </w:rPr>
        <w:t xml:space="preserve"> </w:t>
      </w:r>
      <w:r w:rsidR="002D612C" w:rsidRPr="002D612C">
        <w:rPr>
          <w:rFonts w:hint="cs"/>
          <w:rtl/>
        </w:rPr>
        <w:t>فِي</w:t>
      </w:r>
      <w:r w:rsidR="002D612C" w:rsidRPr="002D612C">
        <w:rPr>
          <w:rtl/>
        </w:rPr>
        <w:t xml:space="preserve"> </w:t>
      </w:r>
      <w:r w:rsidR="002D612C" w:rsidRPr="002D612C">
        <w:rPr>
          <w:rFonts w:hint="cs"/>
          <w:rtl/>
        </w:rPr>
        <w:t>قَصَصِهِ،</w:t>
      </w:r>
      <w:r w:rsidR="002D612C" w:rsidRPr="002D612C">
        <w:rPr>
          <w:rtl/>
        </w:rPr>
        <w:t xml:space="preserve"> </w:t>
      </w:r>
      <w:r w:rsidR="002D612C" w:rsidRPr="002D612C">
        <w:rPr>
          <w:rFonts w:hint="cs"/>
          <w:rtl/>
        </w:rPr>
        <w:t>وَهُوَ</w:t>
      </w:r>
      <w:r w:rsidR="002D612C" w:rsidRPr="002D612C">
        <w:rPr>
          <w:rtl/>
        </w:rPr>
        <w:t xml:space="preserve"> </w:t>
      </w:r>
      <w:r w:rsidR="002D612C" w:rsidRPr="002D612C">
        <w:rPr>
          <w:rFonts w:hint="cs"/>
          <w:rtl/>
        </w:rPr>
        <w:t>يَذْكُرُ</w:t>
      </w:r>
      <w:r w:rsidR="002D612C" w:rsidRPr="002D612C">
        <w:rPr>
          <w:rtl/>
        </w:rPr>
        <w:t xml:space="preserve"> </w:t>
      </w:r>
      <w:r w:rsidR="002D612C" w:rsidRPr="002D612C">
        <w:rPr>
          <w:rFonts w:hint="cs"/>
          <w:rtl/>
        </w:rPr>
        <w:t>رَسُولَ</w:t>
      </w:r>
      <w:r w:rsidR="002D612C" w:rsidRPr="002D612C">
        <w:rPr>
          <w:rtl/>
        </w:rPr>
        <w:t xml:space="preserve"> </w:t>
      </w:r>
      <w:r w:rsidR="002D612C" w:rsidRPr="002D612C">
        <w:rPr>
          <w:rFonts w:hint="cs"/>
          <w:rtl/>
        </w:rPr>
        <w:t>اللَّهِ</w:t>
      </w:r>
      <w:r w:rsidR="002D612C" w:rsidRPr="002D612C">
        <w:rPr>
          <w:rtl/>
        </w:rPr>
        <w:t xml:space="preserve"> </w:t>
      </w:r>
      <w:r w:rsidR="002D612C" w:rsidRPr="002D612C">
        <w:rPr>
          <w:rFonts w:hint="cs"/>
          <w:rtl/>
        </w:rPr>
        <w:t>صَلَّى</w:t>
      </w:r>
      <w:r w:rsidR="002D612C" w:rsidRPr="002D612C">
        <w:rPr>
          <w:rtl/>
        </w:rPr>
        <w:t xml:space="preserve"> </w:t>
      </w:r>
      <w:r w:rsidR="002D612C" w:rsidRPr="002D612C">
        <w:rPr>
          <w:rFonts w:hint="cs"/>
          <w:rtl/>
        </w:rPr>
        <w:t>اللهُ</w:t>
      </w:r>
      <w:r w:rsidR="002D612C" w:rsidRPr="002D612C">
        <w:rPr>
          <w:rtl/>
        </w:rPr>
        <w:t xml:space="preserve"> </w:t>
      </w:r>
      <w:r w:rsidR="002D612C" w:rsidRPr="002D612C">
        <w:rPr>
          <w:rFonts w:hint="cs"/>
          <w:rtl/>
        </w:rPr>
        <w:t>عَلَيْهِ</w:t>
      </w:r>
      <w:r w:rsidR="002D612C" w:rsidRPr="002D612C">
        <w:rPr>
          <w:rtl/>
        </w:rPr>
        <w:t xml:space="preserve"> </w:t>
      </w:r>
      <w:r w:rsidR="002D612C" w:rsidRPr="002D612C">
        <w:rPr>
          <w:rFonts w:hint="cs"/>
          <w:rtl/>
        </w:rPr>
        <w:t>وَسَلَّمَ</w:t>
      </w:r>
      <w:r w:rsidR="002D612C" w:rsidRPr="002D612C">
        <w:rPr>
          <w:rtl/>
        </w:rPr>
        <w:t xml:space="preserve">: </w:t>
      </w:r>
      <w:r w:rsidR="002D612C" w:rsidRPr="002D612C">
        <w:rPr>
          <w:rFonts w:hint="eastAsia"/>
          <w:rtl/>
        </w:rPr>
        <w:t>«</w:t>
      </w:r>
      <w:r w:rsidR="002D612C" w:rsidRPr="002D612C">
        <w:rPr>
          <w:rFonts w:hint="cs"/>
          <w:rtl/>
        </w:rPr>
        <w:t>إِنَّ</w:t>
      </w:r>
      <w:r w:rsidR="002D612C" w:rsidRPr="002D612C">
        <w:rPr>
          <w:rtl/>
        </w:rPr>
        <w:t xml:space="preserve"> </w:t>
      </w:r>
      <w:r w:rsidR="002D612C" w:rsidRPr="002D612C">
        <w:rPr>
          <w:rFonts w:hint="cs"/>
          <w:rtl/>
        </w:rPr>
        <w:t>أَخًا</w:t>
      </w:r>
      <w:r w:rsidR="002D612C" w:rsidRPr="002D612C">
        <w:rPr>
          <w:rtl/>
        </w:rPr>
        <w:t xml:space="preserve"> </w:t>
      </w:r>
      <w:r w:rsidR="002D612C" w:rsidRPr="002D612C">
        <w:rPr>
          <w:rFonts w:hint="cs"/>
          <w:rtl/>
        </w:rPr>
        <w:t>لَكُمْ</w:t>
      </w:r>
      <w:r w:rsidR="002D612C" w:rsidRPr="002D612C">
        <w:rPr>
          <w:rtl/>
        </w:rPr>
        <w:t xml:space="preserve"> </w:t>
      </w:r>
      <w:r w:rsidR="002D612C" w:rsidRPr="002D612C">
        <w:rPr>
          <w:rFonts w:hint="cs"/>
          <w:rtl/>
        </w:rPr>
        <w:t>لاَ</w:t>
      </w:r>
      <w:r w:rsidR="002D612C" w:rsidRPr="002D612C">
        <w:rPr>
          <w:rtl/>
        </w:rPr>
        <w:t xml:space="preserve"> </w:t>
      </w:r>
      <w:r w:rsidR="002D612C" w:rsidRPr="002D612C">
        <w:rPr>
          <w:rFonts w:hint="cs"/>
          <w:rtl/>
        </w:rPr>
        <w:t>يَقُولُ</w:t>
      </w:r>
      <w:r w:rsidR="002D612C" w:rsidRPr="002D612C">
        <w:rPr>
          <w:rtl/>
        </w:rPr>
        <w:t xml:space="preserve"> </w:t>
      </w:r>
      <w:r w:rsidR="002D612C" w:rsidRPr="002D612C">
        <w:rPr>
          <w:rFonts w:hint="cs"/>
          <w:rtl/>
        </w:rPr>
        <w:t>الرَّفَثَ</w:t>
      </w:r>
      <w:r w:rsidR="002D612C" w:rsidRPr="002D612C">
        <w:rPr>
          <w:rFonts w:hint="eastAsia"/>
          <w:rtl/>
        </w:rPr>
        <w:t>»</w:t>
      </w:r>
      <w:r w:rsidR="002D612C" w:rsidRPr="002D612C">
        <w:rPr>
          <w:rtl/>
        </w:rPr>
        <w:t xml:space="preserve"> </w:t>
      </w:r>
      <w:r w:rsidR="002D612C" w:rsidRPr="002D612C">
        <w:rPr>
          <w:rFonts w:hint="cs"/>
          <w:rtl/>
        </w:rPr>
        <w:t>يَعْنِي</w:t>
      </w:r>
      <w:r w:rsidR="002D612C" w:rsidRPr="002D612C">
        <w:rPr>
          <w:rtl/>
        </w:rPr>
        <w:t xml:space="preserve"> </w:t>
      </w:r>
      <w:r w:rsidR="002D612C" w:rsidRPr="002D612C">
        <w:rPr>
          <w:rFonts w:hint="cs"/>
          <w:rtl/>
        </w:rPr>
        <w:t>بِذَلِكَ</w:t>
      </w:r>
      <w:r w:rsidR="002D612C" w:rsidRPr="002D612C">
        <w:rPr>
          <w:rtl/>
        </w:rPr>
        <w:t xml:space="preserve"> </w:t>
      </w:r>
      <w:r w:rsidR="002D612C" w:rsidRPr="002D612C">
        <w:rPr>
          <w:rFonts w:hint="cs"/>
          <w:rtl/>
        </w:rPr>
        <w:t>عَبْدَ</w:t>
      </w:r>
      <w:r w:rsidR="002D612C" w:rsidRPr="002D612C">
        <w:rPr>
          <w:rtl/>
        </w:rPr>
        <w:t xml:space="preserve"> </w:t>
      </w:r>
      <w:r w:rsidR="002D612C" w:rsidRPr="002D612C">
        <w:rPr>
          <w:rFonts w:hint="cs"/>
          <w:rtl/>
        </w:rPr>
        <w:t>اللَّهِ</w:t>
      </w:r>
      <w:r w:rsidR="002D612C" w:rsidRPr="002D612C">
        <w:rPr>
          <w:rtl/>
        </w:rPr>
        <w:t xml:space="preserve"> </w:t>
      </w:r>
      <w:r w:rsidR="002D612C" w:rsidRPr="002D612C">
        <w:rPr>
          <w:rFonts w:hint="cs"/>
          <w:rtl/>
        </w:rPr>
        <w:t>بْنَ</w:t>
      </w:r>
      <w:r w:rsidR="002D612C" w:rsidRPr="002D612C">
        <w:rPr>
          <w:rtl/>
        </w:rPr>
        <w:t xml:space="preserve"> </w:t>
      </w:r>
      <w:r w:rsidR="002D612C" w:rsidRPr="002D612C">
        <w:rPr>
          <w:rFonts w:hint="cs"/>
          <w:rtl/>
        </w:rPr>
        <w:t>رَوَاحَةَ</w:t>
      </w:r>
    </w:p>
    <w:p w:rsidR="002D612C" w:rsidRPr="002D612C" w:rsidRDefault="002D612C" w:rsidP="002D612C">
      <w:pPr>
        <w:pStyle w:val="5-"/>
        <w:rPr>
          <w:rtl/>
        </w:rPr>
      </w:pPr>
      <w:r w:rsidRPr="002D612C">
        <w:rPr>
          <w:rFonts w:hint="cs"/>
          <w:rtl/>
        </w:rPr>
        <w:t>وَفِينَا</w:t>
      </w:r>
      <w:r w:rsidRPr="002D612C">
        <w:rPr>
          <w:rtl/>
        </w:rPr>
        <w:t xml:space="preserve"> </w:t>
      </w:r>
      <w:r w:rsidRPr="002D612C">
        <w:rPr>
          <w:rFonts w:hint="cs"/>
          <w:rtl/>
        </w:rPr>
        <w:t>رَسُولُ</w:t>
      </w:r>
      <w:r w:rsidRPr="002D612C">
        <w:rPr>
          <w:rtl/>
        </w:rPr>
        <w:t xml:space="preserve"> </w:t>
      </w:r>
      <w:r w:rsidRPr="002D612C">
        <w:rPr>
          <w:rFonts w:hint="cs"/>
          <w:rtl/>
        </w:rPr>
        <w:t>اللَّهِ</w:t>
      </w:r>
      <w:r w:rsidRPr="002D612C">
        <w:rPr>
          <w:rtl/>
        </w:rPr>
        <w:t xml:space="preserve"> </w:t>
      </w:r>
      <w:r w:rsidRPr="002D612C">
        <w:rPr>
          <w:rFonts w:hint="cs"/>
          <w:rtl/>
        </w:rPr>
        <w:t>يَتْلُو</w:t>
      </w:r>
      <w:r w:rsidRPr="002D612C">
        <w:rPr>
          <w:rtl/>
        </w:rPr>
        <w:t xml:space="preserve"> </w:t>
      </w:r>
      <w:r w:rsidRPr="002D612C">
        <w:rPr>
          <w:rFonts w:hint="cs"/>
          <w:rtl/>
        </w:rPr>
        <w:t>كِتَابَهُ</w:t>
      </w:r>
      <w:r w:rsidRPr="002D612C">
        <w:rPr>
          <w:rtl/>
        </w:rPr>
        <w:t xml:space="preserve"> ... </w:t>
      </w:r>
      <w:r w:rsidRPr="002D612C">
        <w:rPr>
          <w:rFonts w:hint="cs"/>
          <w:rtl/>
        </w:rPr>
        <w:t>إِذَا</w:t>
      </w:r>
      <w:r w:rsidRPr="002D612C">
        <w:rPr>
          <w:rtl/>
        </w:rPr>
        <w:t xml:space="preserve"> </w:t>
      </w:r>
      <w:r w:rsidRPr="002D612C">
        <w:rPr>
          <w:rFonts w:hint="cs"/>
          <w:rtl/>
        </w:rPr>
        <w:t>انْشَقَّ</w:t>
      </w:r>
      <w:r w:rsidRPr="002D612C">
        <w:rPr>
          <w:rtl/>
        </w:rPr>
        <w:t xml:space="preserve"> </w:t>
      </w:r>
      <w:r w:rsidRPr="002D612C">
        <w:rPr>
          <w:rFonts w:hint="cs"/>
          <w:rtl/>
        </w:rPr>
        <w:t>مَعْرُوفٌ</w:t>
      </w:r>
      <w:r w:rsidRPr="002D612C">
        <w:rPr>
          <w:rtl/>
        </w:rPr>
        <w:t xml:space="preserve"> </w:t>
      </w:r>
      <w:r w:rsidRPr="002D612C">
        <w:rPr>
          <w:rFonts w:hint="cs"/>
          <w:rtl/>
        </w:rPr>
        <w:t>مِنَ</w:t>
      </w:r>
      <w:r w:rsidRPr="002D612C">
        <w:rPr>
          <w:rtl/>
        </w:rPr>
        <w:t xml:space="preserve"> </w:t>
      </w:r>
      <w:r w:rsidRPr="002D612C">
        <w:rPr>
          <w:rFonts w:hint="cs"/>
          <w:rtl/>
        </w:rPr>
        <w:t>الفَجْرِ</w:t>
      </w:r>
      <w:r w:rsidRPr="002D612C">
        <w:rPr>
          <w:rtl/>
        </w:rPr>
        <w:t xml:space="preserve"> </w:t>
      </w:r>
      <w:r w:rsidRPr="002D612C">
        <w:rPr>
          <w:rFonts w:hint="cs"/>
          <w:rtl/>
        </w:rPr>
        <w:t>سَاطِعُ</w:t>
      </w:r>
    </w:p>
    <w:p w:rsidR="002D612C" w:rsidRPr="002D612C" w:rsidRDefault="002D612C" w:rsidP="002D612C">
      <w:pPr>
        <w:pStyle w:val="5-"/>
        <w:rPr>
          <w:rtl/>
        </w:rPr>
      </w:pPr>
      <w:r w:rsidRPr="002D612C">
        <w:rPr>
          <w:rFonts w:hint="cs"/>
          <w:rtl/>
        </w:rPr>
        <w:t>أَرَانَا</w:t>
      </w:r>
      <w:r w:rsidRPr="002D612C">
        <w:rPr>
          <w:rtl/>
        </w:rPr>
        <w:t xml:space="preserve"> </w:t>
      </w:r>
      <w:r w:rsidRPr="002D612C">
        <w:rPr>
          <w:rFonts w:hint="cs"/>
          <w:rtl/>
        </w:rPr>
        <w:t>الهُدَى</w:t>
      </w:r>
      <w:r w:rsidRPr="002D612C">
        <w:rPr>
          <w:rtl/>
        </w:rPr>
        <w:t xml:space="preserve"> </w:t>
      </w:r>
      <w:r w:rsidRPr="002D612C">
        <w:rPr>
          <w:rFonts w:hint="cs"/>
          <w:rtl/>
        </w:rPr>
        <w:t>بَعْدَ</w:t>
      </w:r>
      <w:r w:rsidRPr="002D612C">
        <w:rPr>
          <w:rtl/>
        </w:rPr>
        <w:t xml:space="preserve"> </w:t>
      </w:r>
      <w:r w:rsidRPr="002D612C">
        <w:rPr>
          <w:rFonts w:hint="cs"/>
          <w:rtl/>
        </w:rPr>
        <w:t>العَمَى</w:t>
      </w:r>
      <w:r w:rsidRPr="002D612C">
        <w:rPr>
          <w:rtl/>
        </w:rPr>
        <w:t xml:space="preserve"> </w:t>
      </w:r>
      <w:r w:rsidRPr="002D612C">
        <w:rPr>
          <w:rFonts w:hint="cs"/>
          <w:rtl/>
        </w:rPr>
        <w:t>فَقُلُوبُنَا</w:t>
      </w:r>
      <w:r w:rsidRPr="002D612C">
        <w:rPr>
          <w:rtl/>
        </w:rPr>
        <w:t xml:space="preserve"> ... </w:t>
      </w:r>
      <w:r w:rsidRPr="002D612C">
        <w:rPr>
          <w:rFonts w:hint="cs"/>
          <w:rtl/>
        </w:rPr>
        <w:t>بِهِ</w:t>
      </w:r>
      <w:r w:rsidRPr="002D612C">
        <w:rPr>
          <w:rtl/>
        </w:rPr>
        <w:t xml:space="preserve"> </w:t>
      </w:r>
      <w:r w:rsidRPr="002D612C">
        <w:rPr>
          <w:rFonts w:hint="cs"/>
          <w:rtl/>
        </w:rPr>
        <w:t>مُوقِنَاتٌ</w:t>
      </w:r>
      <w:r w:rsidRPr="002D612C">
        <w:rPr>
          <w:rtl/>
        </w:rPr>
        <w:t xml:space="preserve"> </w:t>
      </w:r>
      <w:r w:rsidRPr="002D612C">
        <w:rPr>
          <w:rFonts w:hint="cs"/>
          <w:rtl/>
        </w:rPr>
        <w:t>أَنَّ</w:t>
      </w:r>
      <w:r w:rsidRPr="002D612C">
        <w:rPr>
          <w:rtl/>
        </w:rPr>
        <w:t xml:space="preserve"> </w:t>
      </w:r>
      <w:r w:rsidRPr="002D612C">
        <w:rPr>
          <w:rFonts w:hint="cs"/>
          <w:rtl/>
        </w:rPr>
        <w:t>مَا</w:t>
      </w:r>
      <w:r w:rsidRPr="002D612C">
        <w:rPr>
          <w:rtl/>
        </w:rPr>
        <w:t xml:space="preserve"> </w:t>
      </w:r>
      <w:r w:rsidRPr="002D612C">
        <w:rPr>
          <w:rFonts w:hint="cs"/>
          <w:rtl/>
        </w:rPr>
        <w:t>قَالَ</w:t>
      </w:r>
      <w:r w:rsidRPr="002D612C">
        <w:rPr>
          <w:rtl/>
        </w:rPr>
        <w:t xml:space="preserve"> </w:t>
      </w:r>
      <w:r w:rsidRPr="002D612C">
        <w:rPr>
          <w:rFonts w:hint="cs"/>
          <w:rtl/>
        </w:rPr>
        <w:t>وَاقِعُ</w:t>
      </w:r>
    </w:p>
    <w:p w:rsidR="00AB52CA" w:rsidRPr="002D612C" w:rsidRDefault="002D612C" w:rsidP="00303AF2">
      <w:pPr>
        <w:pStyle w:val="5-"/>
        <w:rPr>
          <w:rtl/>
        </w:rPr>
      </w:pPr>
      <w:r w:rsidRPr="002D612C">
        <w:rPr>
          <w:rFonts w:hint="cs"/>
          <w:rtl/>
        </w:rPr>
        <w:t>يَبِيتُ</w:t>
      </w:r>
      <w:r w:rsidRPr="002D612C">
        <w:rPr>
          <w:rtl/>
        </w:rPr>
        <w:t xml:space="preserve"> </w:t>
      </w:r>
      <w:r w:rsidRPr="002D612C">
        <w:rPr>
          <w:rFonts w:hint="cs"/>
          <w:rtl/>
        </w:rPr>
        <w:t>يُجَافِي</w:t>
      </w:r>
      <w:r w:rsidRPr="002D612C">
        <w:rPr>
          <w:rtl/>
        </w:rPr>
        <w:t xml:space="preserve"> </w:t>
      </w:r>
      <w:r w:rsidRPr="002D612C">
        <w:rPr>
          <w:rFonts w:hint="cs"/>
          <w:rtl/>
        </w:rPr>
        <w:t>جَنْبَهُ</w:t>
      </w:r>
      <w:r w:rsidRPr="002D612C">
        <w:rPr>
          <w:rtl/>
        </w:rPr>
        <w:t xml:space="preserve"> </w:t>
      </w:r>
      <w:r w:rsidRPr="002D612C">
        <w:rPr>
          <w:rFonts w:hint="cs"/>
          <w:rtl/>
        </w:rPr>
        <w:t>عَنْ</w:t>
      </w:r>
      <w:r w:rsidRPr="002D612C">
        <w:rPr>
          <w:rtl/>
        </w:rPr>
        <w:t xml:space="preserve"> </w:t>
      </w:r>
      <w:r w:rsidRPr="002D612C">
        <w:rPr>
          <w:rFonts w:hint="cs"/>
          <w:rtl/>
        </w:rPr>
        <w:t>فِرَاشِهِ</w:t>
      </w:r>
      <w:r w:rsidRPr="002D612C">
        <w:rPr>
          <w:rtl/>
        </w:rPr>
        <w:t xml:space="preserve"> ... </w:t>
      </w:r>
      <w:r w:rsidRPr="002D612C">
        <w:rPr>
          <w:rFonts w:hint="cs"/>
          <w:rtl/>
        </w:rPr>
        <w:t>إِذَا</w:t>
      </w:r>
      <w:r w:rsidRPr="002D612C">
        <w:rPr>
          <w:rtl/>
        </w:rPr>
        <w:t xml:space="preserve"> </w:t>
      </w:r>
      <w:r w:rsidRPr="002D612C">
        <w:rPr>
          <w:rFonts w:hint="cs"/>
          <w:rtl/>
        </w:rPr>
        <w:t>اسْتَثْقَلَتْ</w:t>
      </w:r>
      <w:r w:rsidRPr="002D612C">
        <w:rPr>
          <w:rtl/>
        </w:rPr>
        <w:t xml:space="preserve"> </w:t>
      </w:r>
      <w:r w:rsidRPr="002D612C">
        <w:rPr>
          <w:rFonts w:hint="cs"/>
          <w:rtl/>
        </w:rPr>
        <w:t>بِالْمُشْرِكِينَ</w:t>
      </w:r>
      <w:r w:rsidRPr="002D612C">
        <w:rPr>
          <w:rtl/>
        </w:rPr>
        <w:t xml:space="preserve"> </w:t>
      </w:r>
      <w:r w:rsidRPr="002D612C">
        <w:rPr>
          <w:rFonts w:hint="cs"/>
          <w:rtl/>
        </w:rPr>
        <w:t>المَضَاجِعُ</w:t>
      </w:r>
      <w:r w:rsidR="00303AF2">
        <w:rPr>
          <w:rFonts w:hint="cs"/>
          <w:rtl/>
        </w:rPr>
        <w:t>»</w:t>
      </w:r>
      <w:r w:rsidRPr="002D612C">
        <w:rPr>
          <w:rFonts w:hint="cs"/>
          <w:rtl/>
        </w:rPr>
        <w:t xml:space="preserve"> </w:t>
      </w:r>
      <w:r w:rsidR="000C2F8D" w:rsidRPr="002D612C">
        <w:rPr>
          <w:rFonts w:hint="cs"/>
          <w:rtl/>
        </w:rPr>
        <w:t>[رواه البخاری: 1155].</w:t>
      </w:r>
    </w:p>
    <w:p w:rsidR="000C2F8D" w:rsidRDefault="000C2F8D" w:rsidP="000C2F8D">
      <w:pPr>
        <w:pStyle w:val="0-"/>
        <w:rPr>
          <w:rtl/>
          <w:lang w:bidi="fa-IR"/>
        </w:rPr>
      </w:pPr>
      <w:r>
        <w:rPr>
          <w:rFonts w:hint="cs"/>
          <w:rtl/>
          <w:lang w:bidi="fa-IR"/>
        </w:rPr>
        <w:t>612- روایت است که ابو هریره</w:t>
      </w:r>
      <w:r>
        <w:rPr>
          <w:rFonts w:cs="CTraditional Arabic" w:hint="cs"/>
          <w:rtl/>
          <w:lang w:bidi="fa-IR"/>
        </w:rPr>
        <w:t>س</w:t>
      </w:r>
      <w:r>
        <w:rPr>
          <w:rFonts w:hint="cs"/>
          <w:rtl/>
          <w:lang w:bidi="fa-IR"/>
        </w:rPr>
        <w:t xml:space="preserve"> ضمن قصه‌هایش از پیامبر خدا </w:t>
      </w:r>
      <w:r>
        <w:rPr>
          <w:rFonts w:cs="CTraditional Arabic" w:hint="cs"/>
          <w:rtl/>
          <w:lang w:bidi="fa-IR"/>
        </w:rPr>
        <w:t>ج</w:t>
      </w:r>
      <w:r>
        <w:rPr>
          <w:rFonts w:hint="cs"/>
          <w:rtl/>
          <w:lang w:bidi="fa-IR"/>
        </w:rPr>
        <w:t xml:space="preserve"> این گفته‌شان را ذکر نمود که فرمودند:</w:t>
      </w:r>
    </w:p>
    <w:p w:rsidR="000C2F8D" w:rsidRDefault="000C2F8D" w:rsidP="00C27215">
      <w:pPr>
        <w:pStyle w:val="0-"/>
        <w:rPr>
          <w:rtl/>
          <w:lang w:bidi="fa-IR"/>
        </w:rPr>
      </w:pPr>
      <w:r>
        <w:rPr>
          <w:rFonts w:hint="cs"/>
          <w:rtl/>
          <w:lang w:bidi="fa-IR"/>
        </w:rPr>
        <w:t>«شما برادری دارید که اصلاً سخن ناپسند نمی‌گوید» و مقصود‌شان عبدالله بن رواحه</w:t>
      </w:r>
      <w:r>
        <w:rPr>
          <w:rFonts w:cs="CTraditional Arabic" w:hint="cs"/>
          <w:rtl/>
          <w:lang w:bidi="fa-IR"/>
        </w:rPr>
        <w:t>س</w:t>
      </w:r>
      <w:r>
        <w:rPr>
          <w:rFonts w:hint="cs"/>
          <w:rtl/>
          <w:lang w:bidi="fa-IR"/>
        </w:rPr>
        <w:t xml:space="preserve"> بود</w:t>
      </w:r>
      <w:r w:rsidRPr="000C2F8D">
        <w:rPr>
          <w:rFonts w:hint="cs"/>
          <w:vertAlign w:val="superscript"/>
          <w:rtl/>
          <w:lang w:bidi="fa-IR"/>
        </w:rPr>
        <w:t>(</w:t>
      </w:r>
      <w:r w:rsidRPr="005A62CD">
        <w:rPr>
          <w:rStyle w:val="FootnoteReference"/>
          <w:rtl/>
          <w:lang w:bidi="fa-IR"/>
        </w:rPr>
        <w:footnoteReference w:id="360"/>
      </w:r>
      <w:r w:rsidRPr="000C2F8D">
        <w:rPr>
          <w:rFonts w:hint="cs"/>
          <w:vertAlign w:val="superscript"/>
          <w:rtl/>
          <w:lang w:bidi="fa-IR"/>
        </w:rPr>
        <w:t>)</w:t>
      </w:r>
      <w:r w:rsidR="00C27215">
        <w:rPr>
          <w:rFonts w:hint="cs"/>
          <w:rtl/>
          <w:lang w:bidi="fa-IR"/>
        </w:rPr>
        <w:t xml:space="preserve">. [و وی در صفت پیامبر خدا </w:t>
      </w:r>
      <w:r w:rsidR="00C27215">
        <w:rPr>
          <w:rFonts w:cs="CTraditional Arabic" w:hint="cs"/>
          <w:rtl/>
          <w:lang w:bidi="fa-IR"/>
        </w:rPr>
        <w:t>ج</w:t>
      </w:r>
      <w:r w:rsidR="00C27215">
        <w:rPr>
          <w:rFonts w:hint="cs"/>
          <w:rtl/>
          <w:lang w:bidi="fa-IR"/>
        </w:rPr>
        <w:t xml:space="preserve"> گفته بود]:</w:t>
      </w:r>
    </w:p>
    <w:p w:rsidR="00C27215" w:rsidRDefault="00C27215" w:rsidP="00C2721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در میان ما است، و کلام خدا را [آنگاه] تلاوت می‌نماید که روشنی فجر درخشان گردد، راه راست را بعد از اینکه گمراه بودیم، برای ما نمایان ساخت، و دل‌های ما یقین دارد که هر چیزی را که خبر دهد، </w:t>
      </w:r>
      <w:r w:rsidR="00F80BEB">
        <w:rPr>
          <w:rFonts w:hint="cs"/>
          <w:rtl/>
          <w:lang w:bidi="fa-IR"/>
        </w:rPr>
        <w:t>همانطور</w:t>
      </w:r>
      <w:r>
        <w:rPr>
          <w:rFonts w:hint="cs"/>
          <w:rtl/>
          <w:lang w:bidi="fa-IR"/>
        </w:rPr>
        <w:t xml:space="preserve"> واقع می‌شود، شب که خواب می‌شود، پهلویش در بستر آرام نمی‌گیرد، در حالی که مشرکین در خواب گران فرو رفته‌اند</w:t>
      </w:r>
      <w:r w:rsidRPr="00C27215">
        <w:rPr>
          <w:rFonts w:hint="cs"/>
          <w:vertAlign w:val="superscript"/>
          <w:rtl/>
          <w:lang w:bidi="fa-IR"/>
        </w:rPr>
        <w:t>(</w:t>
      </w:r>
      <w:r w:rsidRPr="005A62CD">
        <w:rPr>
          <w:rStyle w:val="FootnoteReference"/>
          <w:rtl/>
          <w:lang w:bidi="fa-IR"/>
        </w:rPr>
        <w:footnoteReference w:id="361"/>
      </w:r>
      <w:r w:rsidRPr="00C27215">
        <w:rPr>
          <w:rFonts w:hint="cs"/>
          <w:vertAlign w:val="superscript"/>
          <w:rtl/>
          <w:lang w:bidi="fa-IR"/>
        </w:rPr>
        <w:t>)</w:t>
      </w:r>
      <w:r>
        <w:rPr>
          <w:rFonts w:hint="cs"/>
          <w:rtl/>
          <w:lang w:bidi="fa-IR"/>
        </w:rPr>
        <w:t>.</w:t>
      </w:r>
    </w:p>
    <w:p w:rsidR="00192EB5" w:rsidRPr="00C70523" w:rsidRDefault="00192EB5" w:rsidP="00C70523">
      <w:pPr>
        <w:pStyle w:val="5-"/>
        <w:rPr>
          <w:rtl/>
          <w:lang w:bidi="fa-IR"/>
        </w:rPr>
      </w:pPr>
      <w:r w:rsidRPr="00C70523">
        <w:rPr>
          <w:rFonts w:hint="cs"/>
          <w:rtl/>
        </w:rPr>
        <w:t xml:space="preserve">613- </w:t>
      </w:r>
      <w:r w:rsidR="00C70523" w:rsidRPr="00C70523">
        <w:rPr>
          <w:rFonts w:hint="cs"/>
          <w:rtl/>
        </w:rPr>
        <w:t>عَنِ</w:t>
      </w:r>
      <w:r w:rsidR="00C70523" w:rsidRPr="00C70523">
        <w:rPr>
          <w:rtl/>
        </w:rPr>
        <w:t xml:space="preserve"> </w:t>
      </w:r>
      <w:r w:rsidR="00C70523" w:rsidRPr="00C70523">
        <w:rPr>
          <w:rFonts w:hint="cs"/>
          <w:rtl/>
        </w:rPr>
        <w:t>ابْنِ</w:t>
      </w:r>
      <w:r w:rsidR="00C70523" w:rsidRPr="00C70523">
        <w:rPr>
          <w:rtl/>
        </w:rPr>
        <w:t xml:space="preserve"> </w:t>
      </w:r>
      <w:r w:rsidR="00C70523" w:rsidRPr="00C70523">
        <w:rPr>
          <w:rFonts w:hint="cs"/>
          <w:rtl/>
        </w:rPr>
        <w:t>عُمَرَ</w:t>
      </w:r>
      <w:r w:rsidR="00C70523" w:rsidRPr="00C70523">
        <w:rPr>
          <w:rtl/>
        </w:rPr>
        <w:t xml:space="preserve"> </w:t>
      </w:r>
      <w:r w:rsidR="00C70523" w:rsidRPr="00C70523">
        <w:rPr>
          <w:rFonts w:hint="cs"/>
          <w:rtl/>
        </w:rPr>
        <w:t>رَضِيَ</w:t>
      </w:r>
      <w:r w:rsidR="00C70523" w:rsidRPr="00C70523">
        <w:rPr>
          <w:rtl/>
        </w:rPr>
        <w:t xml:space="preserve"> </w:t>
      </w:r>
      <w:r w:rsidR="00C70523" w:rsidRPr="00C70523">
        <w:rPr>
          <w:rFonts w:hint="cs"/>
          <w:rtl/>
        </w:rPr>
        <w:t>اللَّهُ</w:t>
      </w:r>
      <w:r w:rsidR="00C70523" w:rsidRPr="00C70523">
        <w:rPr>
          <w:rtl/>
        </w:rPr>
        <w:t xml:space="preserve"> </w:t>
      </w:r>
      <w:r w:rsidR="00C70523" w:rsidRPr="00C70523">
        <w:rPr>
          <w:rFonts w:hint="cs"/>
          <w:rtl/>
        </w:rPr>
        <w:t>عَنْهُمَا،</w:t>
      </w:r>
      <w:r w:rsidR="00C70523" w:rsidRPr="00C70523">
        <w:rPr>
          <w:rtl/>
        </w:rPr>
        <w:t xml:space="preserve"> </w:t>
      </w:r>
      <w:r w:rsidR="00C70523" w:rsidRPr="00C70523">
        <w:rPr>
          <w:rFonts w:hint="cs"/>
          <w:rtl/>
        </w:rPr>
        <w:t>قَالَ</w:t>
      </w:r>
      <w:r w:rsidR="00C70523" w:rsidRPr="00C70523">
        <w:rPr>
          <w:rtl/>
        </w:rPr>
        <w:t xml:space="preserve">: </w:t>
      </w:r>
      <w:r w:rsidR="00C70523" w:rsidRPr="00C70523">
        <w:rPr>
          <w:rFonts w:hint="cs"/>
          <w:rtl/>
        </w:rPr>
        <w:t>رَأَيْتُ</w:t>
      </w:r>
      <w:r w:rsidR="00C70523" w:rsidRPr="00C70523">
        <w:rPr>
          <w:rtl/>
        </w:rPr>
        <w:t xml:space="preserve"> </w:t>
      </w:r>
      <w:r w:rsidR="00C70523" w:rsidRPr="00C70523">
        <w:rPr>
          <w:rFonts w:hint="cs"/>
          <w:rtl/>
        </w:rPr>
        <w:t>عَلَى</w:t>
      </w:r>
      <w:r w:rsidR="00C70523" w:rsidRPr="00C70523">
        <w:rPr>
          <w:rtl/>
        </w:rPr>
        <w:t xml:space="preserve"> </w:t>
      </w:r>
      <w:r w:rsidR="00C70523" w:rsidRPr="00C70523">
        <w:rPr>
          <w:rFonts w:hint="cs"/>
          <w:rtl/>
        </w:rPr>
        <w:t>عَهْدِ</w:t>
      </w:r>
      <w:r w:rsidR="00C70523" w:rsidRPr="00C70523">
        <w:rPr>
          <w:rtl/>
        </w:rPr>
        <w:t xml:space="preserve"> </w:t>
      </w:r>
      <w:r w:rsidR="00C70523" w:rsidRPr="00C70523">
        <w:rPr>
          <w:rFonts w:hint="cs"/>
          <w:rtl/>
        </w:rPr>
        <w:t>النَّبِيِّ</w:t>
      </w:r>
      <w:r w:rsidR="00C70523" w:rsidRPr="00C70523">
        <w:rPr>
          <w:rtl/>
        </w:rPr>
        <w:t xml:space="preserve"> </w:t>
      </w:r>
      <w:r w:rsidR="00C70523" w:rsidRPr="00C70523">
        <w:rPr>
          <w:rFonts w:hint="cs"/>
          <w:rtl/>
        </w:rPr>
        <w:t>صَلَّى</w:t>
      </w:r>
      <w:r w:rsidR="00C70523" w:rsidRPr="00C70523">
        <w:rPr>
          <w:rtl/>
        </w:rPr>
        <w:t xml:space="preserve"> </w:t>
      </w:r>
      <w:r w:rsidR="00C70523" w:rsidRPr="00C70523">
        <w:rPr>
          <w:rFonts w:hint="cs"/>
          <w:rtl/>
        </w:rPr>
        <w:t>اللهُ</w:t>
      </w:r>
      <w:r w:rsidR="00C70523" w:rsidRPr="00C70523">
        <w:rPr>
          <w:rtl/>
        </w:rPr>
        <w:t xml:space="preserve"> </w:t>
      </w:r>
      <w:r w:rsidR="00C70523" w:rsidRPr="00C70523">
        <w:rPr>
          <w:rFonts w:hint="cs"/>
          <w:rtl/>
        </w:rPr>
        <w:t>عَلَيْهِ</w:t>
      </w:r>
      <w:r w:rsidR="00C70523" w:rsidRPr="00C70523">
        <w:rPr>
          <w:rtl/>
        </w:rPr>
        <w:t xml:space="preserve"> </w:t>
      </w:r>
      <w:r w:rsidR="00C70523" w:rsidRPr="00C70523">
        <w:rPr>
          <w:rFonts w:hint="cs"/>
          <w:rtl/>
        </w:rPr>
        <w:t>وَسَلَّمَ</w:t>
      </w:r>
      <w:r w:rsidR="00C70523" w:rsidRPr="00C70523">
        <w:rPr>
          <w:rtl/>
        </w:rPr>
        <w:t xml:space="preserve"> </w:t>
      </w:r>
      <w:r w:rsidR="00C70523" w:rsidRPr="00C70523">
        <w:rPr>
          <w:rFonts w:hint="cs"/>
          <w:rtl/>
        </w:rPr>
        <w:t>كَأَنَّ</w:t>
      </w:r>
      <w:r w:rsidR="00C70523" w:rsidRPr="00C70523">
        <w:rPr>
          <w:rtl/>
        </w:rPr>
        <w:t xml:space="preserve"> </w:t>
      </w:r>
      <w:r w:rsidR="00C70523" w:rsidRPr="00C70523">
        <w:rPr>
          <w:rFonts w:hint="cs"/>
          <w:rtl/>
        </w:rPr>
        <w:t>بِيَدِي</w:t>
      </w:r>
      <w:r w:rsidR="00C70523" w:rsidRPr="00C70523">
        <w:rPr>
          <w:rtl/>
        </w:rPr>
        <w:t xml:space="preserve"> </w:t>
      </w:r>
      <w:r w:rsidR="00C70523" w:rsidRPr="00C70523">
        <w:rPr>
          <w:rFonts w:hint="cs"/>
          <w:rtl/>
        </w:rPr>
        <w:t>قِطْعَةَ</w:t>
      </w:r>
      <w:r w:rsidR="00C70523" w:rsidRPr="00C70523">
        <w:rPr>
          <w:rtl/>
        </w:rPr>
        <w:t xml:space="preserve"> </w:t>
      </w:r>
      <w:r w:rsidR="00C70523" w:rsidRPr="00C70523">
        <w:rPr>
          <w:rFonts w:hint="cs"/>
          <w:rtl/>
        </w:rPr>
        <w:t>إِسْتَبْرَقٍ،</w:t>
      </w:r>
      <w:r w:rsidR="00C70523" w:rsidRPr="00C70523">
        <w:rPr>
          <w:rtl/>
        </w:rPr>
        <w:t xml:space="preserve"> </w:t>
      </w:r>
      <w:r w:rsidR="00C70523" w:rsidRPr="00C70523">
        <w:rPr>
          <w:rFonts w:hint="cs"/>
          <w:rtl/>
        </w:rPr>
        <w:t>فَكَأَنِّي</w:t>
      </w:r>
      <w:r w:rsidR="00C70523" w:rsidRPr="00C70523">
        <w:rPr>
          <w:rtl/>
        </w:rPr>
        <w:t xml:space="preserve"> </w:t>
      </w:r>
      <w:r w:rsidR="00C70523" w:rsidRPr="00C70523">
        <w:rPr>
          <w:rFonts w:hint="cs"/>
          <w:rtl/>
        </w:rPr>
        <w:t>لاَ</w:t>
      </w:r>
      <w:r w:rsidR="00C70523" w:rsidRPr="00C70523">
        <w:rPr>
          <w:rtl/>
        </w:rPr>
        <w:t xml:space="preserve"> </w:t>
      </w:r>
      <w:r w:rsidR="00C70523" w:rsidRPr="00C70523">
        <w:rPr>
          <w:rFonts w:hint="cs"/>
          <w:rtl/>
        </w:rPr>
        <w:t>أُرِيدُ</w:t>
      </w:r>
      <w:r w:rsidR="00C70523" w:rsidRPr="00C70523">
        <w:rPr>
          <w:rtl/>
        </w:rPr>
        <w:t xml:space="preserve"> </w:t>
      </w:r>
      <w:r w:rsidR="00C70523" w:rsidRPr="00C70523">
        <w:rPr>
          <w:rFonts w:hint="cs"/>
          <w:rtl/>
        </w:rPr>
        <w:t>مَكَانًا</w:t>
      </w:r>
      <w:r w:rsidR="00C70523" w:rsidRPr="00C70523">
        <w:rPr>
          <w:rtl/>
        </w:rPr>
        <w:t xml:space="preserve"> </w:t>
      </w:r>
      <w:r w:rsidR="00C70523" w:rsidRPr="00C70523">
        <w:rPr>
          <w:rFonts w:hint="cs"/>
          <w:rtl/>
        </w:rPr>
        <w:t>مِنَ</w:t>
      </w:r>
      <w:r w:rsidR="00C70523" w:rsidRPr="00C70523">
        <w:rPr>
          <w:rtl/>
        </w:rPr>
        <w:t xml:space="preserve"> </w:t>
      </w:r>
      <w:r w:rsidR="00C70523" w:rsidRPr="00C70523">
        <w:rPr>
          <w:rFonts w:hint="cs"/>
          <w:rtl/>
        </w:rPr>
        <w:t>الجَنَّةِ</w:t>
      </w:r>
      <w:r w:rsidR="00C70523" w:rsidRPr="00C70523">
        <w:rPr>
          <w:rtl/>
        </w:rPr>
        <w:t xml:space="preserve"> </w:t>
      </w:r>
      <w:r w:rsidR="00C70523" w:rsidRPr="00C70523">
        <w:rPr>
          <w:rFonts w:hint="cs"/>
          <w:rtl/>
        </w:rPr>
        <w:t>إِلَّا</w:t>
      </w:r>
      <w:r w:rsidR="00C70523" w:rsidRPr="00C70523">
        <w:rPr>
          <w:rtl/>
        </w:rPr>
        <w:t xml:space="preserve"> </w:t>
      </w:r>
      <w:r w:rsidR="00C70523" w:rsidRPr="00C70523">
        <w:rPr>
          <w:rFonts w:hint="cs"/>
          <w:rtl/>
        </w:rPr>
        <w:t>طَارَتْ</w:t>
      </w:r>
      <w:r w:rsidR="00C70523" w:rsidRPr="00C70523">
        <w:rPr>
          <w:rtl/>
        </w:rPr>
        <w:t xml:space="preserve"> </w:t>
      </w:r>
      <w:r w:rsidR="00C70523" w:rsidRPr="00C70523">
        <w:rPr>
          <w:rFonts w:hint="cs"/>
          <w:rtl/>
        </w:rPr>
        <w:t>إِلَيْهِ،</w:t>
      </w:r>
      <w:r w:rsidR="00C70523" w:rsidRPr="00C70523">
        <w:rPr>
          <w:rtl/>
        </w:rPr>
        <w:t xml:space="preserve"> </w:t>
      </w:r>
      <w:r w:rsidR="00C70523" w:rsidRPr="00C70523">
        <w:rPr>
          <w:rFonts w:hint="cs"/>
          <w:rtl/>
        </w:rPr>
        <w:t>وَرَأَيْتُ</w:t>
      </w:r>
      <w:r w:rsidR="00C70523" w:rsidRPr="00C70523">
        <w:rPr>
          <w:rtl/>
        </w:rPr>
        <w:t xml:space="preserve"> </w:t>
      </w:r>
      <w:r w:rsidR="00C70523" w:rsidRPr="00C70523">
        <w:rPr>
          <w:rFonts w:hint="cs"/>
          <w:rtl/>
        </w:rPr>
        <w:t>كَأَنَّ</w:t>
      </w:r>
      <w:r w:rsidR="00C70523" w:rsidRPr="00C70523">
        <w:rPr>
          <w:rtl/>
        </w:rPr>
        <w:t xml:space="preserve"> </w:t>
      </w:r>
      <w:r w:rsidR="00C70523" w:rsidRPr="00C70523">
        <w:rPr>
          <w:rFonts w:hint="cs"/>
          <w:rtl/>
        </w:rPr>
        <w:t>اثْنَيْنِ</w:t>
      </w:r>
      <w:r w:rsidR="00C70523" w:rsidRPr="00C70523">
        <w:rPr>
          <w:rtl/>
        </w:rPr>
        <w:t xml:space="preserve"> </w:t>
      </w:r>
      <w:r w:rsidR="00C70523" w:rsidRPr="00C70523">
        <w:rPr>
          <w:rFonts w:hint="cs"/>
          <w:rtl/>
        </w:rPr>
        <w:t>أَتَيَانِي</w:t>
      </w:r>
      <w:r w:rsidR="00C70523">
        <w:rPr>
          <w:rFonts w:hint="cs"/>
          <w:rtl/>
        </w:rPr>
        <w:t>. و ذكر باقي الحديث وقد تقدَّم.</w:t>
      </w:r>
      <w:r w:rsidR="00C70523" w:rsidRPr="00C70523">
        <w:rPr>
          <w:rFonts w:hint="cs"/>
          <w:rtl/>
        </w:rPr>
        <w:t xml:space="preserve"> </w:t>
      </w:r>
      <w:r w:rsidR="00E576FC" w:rsidRPr="00C70523">
        <w:rPr>
          <w:rFonts w:hint="cs"/>
          <w:rtl/>
        </w:rPr>
        <w:t>[رواه البخاری: 1156].</w:t>
      </w:r>
    </w:p>
    <w:p w:rsidR="002D612C" w:rsidRDefault="00E576FC" w:rsidP="00C27215">
      <w:pPr>
        <w:pStyle w:val="0-"/>
        <w:rPr>
          <w:rtl/>
          <w:lang w:bidi="fa-IR"/>
        </w:rPr>
      </w:pPr>
      <w:r>
        <w:rPr>
          <w:rFonts w:hint="cs"/>
          <w:rtl/>
          <w:lang w:bidi="fa-IR"/>
        </w:rPr>
        <w:t>613- از ابن عمر</w:t>
      </w:r>
      <w:r>
        <w:rPr>
          <w:rFonts w:cs="CTraditional Arabic" w:hint="cs"/>
          <w:rtl/>
          <w:lang w:bidi="fa-IR"/>
        </w:rPr>
        <w:t>ب</w:t>
      </w:r>
      <w:r>
        <w:rPr>
          <w:rFonts w:hint="cs"/>
          <w:rtl/>
          <w:lang w:bidi="fa-IR"/>
        </w:rPr>
        <w:t xml:space="preserve"> روایت است که گفت: در زمان پیامبر خدا </w:t>
      </w:r>
      <w:r>
        <w:rPr>
          <w:rFonts w:cs="CTraditional Arabic" w:hint="cs"/>
          <w:rtl/>
          <w:lang w:bidi="fa-IR"/>
        </w:rPr>
        <w:t>ج</w:t>
      </w:r>
      <w:r>
        <w:rPr>
          <w:rFonts w:hint="cs"/>
          <w:rtl/>
          <w:lang w:bidi="fa-IR"/>
        </w:rPr>
        <w:t xml:space="preserve"> به خواب دیدم که گویا در دستم پارچه ابریشمینی است، و گویا هیچ جایی در بهشت نیست که آنجا را اراده نمایم، و آن پارچه به آن طرف پرواز ننماید، و گویا دیدم که دو نفر نزدم آمدند و بقیه حدیث قبلاً گذشت]</w:t>
      </w:r>
      <w:r w:rsidRPr="00E576FC">
        <w:rPr>
          <w:rFonts w:hint="cs"/>
          <w:vertAlign w:val="superscript"/>
          <w:rtl/>
          <w:lang w:bidi="fa-IR"/>
        </w:rPr>
        <w:t>(</w:t>
      </w:r>
      <w:r w:rsidRPr="005A62CD">
        <w:rPr>
          <w:rStyle w:val="FootnoteReference"/>
          <w:rtl/>
          <w:lang w:bidi="fa-IR"/>
        </w:rPr>
        <w:footnoteReference w:id="362"/>
      </w:r>
      <w:r w:rsidRPr="00E576FC">
        <w:rPr>
          <w:rFonts w:hint="cs"/>
          <w:vertAlign w:val="superscript"/>
          <w:rtl/>
          <w:lang w:bidi="fa-IR"/>
        </w:rPr>
        <w:t>)</w:t>
      </w:r>
      <w:r>
        <w:rPr>
          <w:rFonts w:hint="cs"/>
          <w:rtl/>
          <w:lang w:bidi="fa-IR"/>
        </w:rPr>
        <w:t>.</w:t>
      </w:r>
    </w:p>
    <w:p w:rsidR="00217273" w:rsidRDefault="00217273" w:rsidP="00EE3CE2">
      <w:pPr>
        <w:pStyle w:val="2-0"/>
        <w:rPr>
          <w:rtl/>
        </w:rPr>
      </w:pPr>
      <w:r w:rsidRPr="006F238E">
        <w:rPr>
          <w:rFonts w:hint="cs"/>
          <w:rtl/>
          <w:lang w:bidi="ar-SA"/>
        </w:rPr>
        <w:t>18</w:t>
      </w:r>
      <w:r>
        <w:rPr>
          <w:rFonts w:hint="cs"/>
          <w:rtl/>
        </w:rPr>
        <w:t>- باب: مَا جَاء فِي التَطوُّعِ مَثْنَى مَثْىَ</w:t>
      </w:r>
    </w:p>
    <w:p w:rsidR="00217273" w:rsidRDefault="00217273" w:rsidP="00EE3CE2">
      <w:pPr>
        <w:pStyle w:val="4-"/>
        <w:rPr>
          <w:rtl/>
          <w:lang w:bidi="fa-IR"/>
        </w:rPr>
      </w:pPr>
      <w:bookmarkStart w:id="234" w:name="_Toc432244225"/>
      <w:r>
        <w:rPr>
          <w:rFonts w:hint="cs"/>
          <w:rtl/>
          <w:lang w:bidi="fa-IR"/>
        </w:rPr>
        <w:t>باب [18]: نماز نفل دو رکعت، دو رکعت است</w:t>
      </w:r>
      <w:bookmarkEnd w:id="234"/>
    </w:p>
    <w:p w:rsidR="00217273" w:rsidRPr="00EE3CE2" w:rsidRDefault="00217273" w:rsidP="00303AF2">
      <w:pPr>
        <w:pStyle w:val="5-"/>
        <w:rPr>
          <w:rtl/>
        </w:rPr>
      </w:pPr>
      <w:r w:rsidRPr="00EE3CE2">
        <w:rPr>
          <w:rFonts w:hint="cs"/>
          <w:rtl/>
        </w:rPr>
        <w:t xml:space="preserve">614- </w:t>
      </w:r>
      <w:r w:rsidR="00EE3CE2" w:rsidRPr="00EE3CE2">
        <w:rPr>
          <w:rFonts w:hint="cs"/>
          <w:rtl/>
        </w:rPr>
        <w:t>عَنْ</w:t>
      </w:r>
      <w:r w:rsidR="00EE3CE2" w:rsidRPr="00EE3CE2">
        <w:rPr>
          <w:rtl/>
        </w:rPr>
        <w:t xml:space="preserve"> </w:t>
      </w:r>
      <w:r w:rsidR="00EE3CE2" w:rsidRPr="00EE3CE2">
        <w:rPr>
          <w:rFonts w:hint="cs"/>
          <w:rtl/>
        </w:rPr>
        <w:t>جَابِرِ</w:t>
      </w:r>
      <w:r w:rsidR="00EE3CE2" w:rsidRPr="00EE3CE2">
        <w:rPr>
          <w:rtl/>
        </w:rPr>
        <w:t xml:space="preserve"> </w:t>
      </w:r>
      <w:r w:rsidR="00EE3CE2" w:rsidRPr="00EE3CE2">
        <w:rPr>
          <w:rFonts w:hint="cs"/>
          <w:rtl/>
        </w:rPr>
        <w:t>بْنِ</w:t>
      </w:r>
      <w:r w:rsidR="00EE3CE2" w:rsidRPr="00EE3CE2">
        <w:rPr>
          <w:rtl/>
        </w:rPr>
        <w:t xml:space="preserve"> </w:t>
      </w:r>
      <w:r w:rsidR="00EE3CE2" w:rsidRPr="00EE3CE2">
        <w:rPr>
          <w:rFonts w:hint="cs"/>
          <w:rtl/>
        </w:rPr>
        <w:t>عَبْدِ</w:t>
      </w:r>
      <w:r w:rsidR="00EE3CE2" w:rsidRPr="00EE3CE2">
        <w:rPr>
          <w:rtl/>
        </w:rPr>
        <w:t xml:space="preserve"> </w:t>
      </w:r>
      <w:r w:rsidR="00EE3CE2" w:rsidRPr="00EE3CE2">
        <w:rPr>
          <w:rFonts w:hint="cs"/>
          <w:rtl/>
        </w:rPr>
        <w:t>اللَّهِ</w:t>
      </w:r>
      <w:r w:rsidR="00EE3CE2" w:rsidRPr="00EE3CE2">
        <w:rPr>
          <w:rtl/>
        </w:rPr>
        <w:t xml:space="preserve"> </w:t>
      </w:r>
      <w:r w:rsidR="00EE3CE2" w:rsidRPr="00EE3CE2">
        <w:rPr>
          <w:rFonts w:hint="cs"/>
          <w:rtl/>
        </w:rPr>
        <w:t>رَضِيَ</w:t>
      </w:r>
      <w:r w:rsidR="00EE3CE2" w:rsidRPr="00EE3CE2">
        <w:rPr>
          <w:rtl/>
        </w:rPr>
        <w:t xml:space="preserve"> </w:t>
      </w:r>
      <w:r w:rsidR="00EE3CE2" w:rsidRPr="00EE3CE2">
        <w:rPr>
          <w:rFonts w:hint="cs"/>
          <w:rtl/>
        </w:rPr>
        <w:t>اللَّهُ</w:t>
      </w:r>
      <w:r w:rsidR="00EE3CE2" w:rsidRPr="00EE3CE2">
        <w:rPr>
          <w:rtl/>
        </w:rPr>
        <w:t xml:space="preserve"> </w:t>
      </w:r>
      <w:r w:rsidR="00EE3CE2" w:rsidRPr="00EE3CE2">
        <w:rPr>
          <w:rFonts w:hint="cs"/>
          <w:rtl/>
        </w:rPr>
        <w:t>عَنْهُمَا،</w:t>
      </w:r>
      <w:r w:rsidR="00EE3CE2" w:rsidRPr="00EE3CE2">
        <w:rPr>
          <w:rtl/>
        </w:rPr>
        <w:t xml:space="preserve"> </w:t>
      </w:r>
      <w:r w:rsidR="00EE3CE2" w:rsidRPr="00EE3CE2">
        <w:rPr>
          <w:rFonts w:hint="cs"/>
          <w:rtl/>
        </w:rPr>
        <w:t>قَالَ</w:t>
      </w:r>
      <w:r w:rsidR="00EE3CE2" w:rsidRPr="00EE3CE2">
        <w:rPr>
          <w:rtl/>
        </w:rPr>
        <w:t xml:space="preserve">: </w:t>
      </w:r>
      <w:r w:rsidR="00EE3CE2" w:rsidRPr="00EE3CE2">
        <w:rPr>
          <w:rFonts w:hint="cs"/>
          <w:rtl/>
        </w:rPr>
        <w:t>كَانَ</w:t>
      </w:r>
      <w:r w:rsidR="00EE3CE2" w:rsidRPr="00EE3CE2">
        <w:rPr>
          <w:rtl/>
        </w:rPr>
        <w:t xml:space="preserve"> </w:t>
      </w:r>
      <w:r w:rsidR="00EE3CE2" w:rsidRPr="00EE3CE2">
        <w:rPr>
          <w:rFonts w:hint="cs"/>
          <w:rtl/>
        </w:rPr>
        <w:t>رَسُولُ</w:t>
      </w:r>
      <w:r w:rsidR="00EE3CE2" w:rsidRPr="00EE3CE2">
        <w:rPr>
          <w:rtl/>
        </w:rPr>
        <w:t xml:space="preserve"> </w:t>
      </w:r>
      <w:r w:rsidR="00EE3CE2" w:rsidRPr="00EE3CE2">
        <w:rPr>
          <w:rFonts w:hint="cs"/>
          <w:rtl/>
        </w:rPr>
        <w:t>اللَّهِ</w:t>
      </w:r>
      <w:r w:rsidR="00EE3CE2" w:rsidRPr="00EE3CE2">
        <w:rPr>
          <w:rtl/>
        </w:rPr>
        <w:t xml:space="preserve"> </w:t>
      </w:r>
      <w:r w:rsidR="00EE3CE2" w:rsidRPr="00EE3CE2">
        <w:rPr>
          <w:rFonts w:hint="cs"/>
          <w:rtl/>
        </w:rPr>
        <w:t>صَلَّى</w:t>
      </w:r>
      <w:r w:rsidR="00EE3CE2" w:rsidRPr="00EE3CE2">
        <w:rPr>
          <w:rtl/>
        </w:rPr>
        <w:t xml:space="preserve"> </w:t>
      </w:r>
      <w:r w:rsidR="00EE3CE2" w:rsidRPr="00EE3CE2">
        <w:rPr>
          <w:rFonts w:hint="cs"/>
          <w:rtl/>
        </w:rPr>
        <w:t>اللهُ</w:t>
      </w:r>
      <w:r w:rsidR="00EE3CE2" w:rsidRPr="00EE3CE2">
        <w:rPr>
          <w:rtl/>
        </w:rPr>
        <w:t xml:space="preserve"> </w:t>
      </w:r>
      <w:r w:rsidR="00EE3CE2" w:rsidRPr="00EE3CE2">
        <w:rPr>
          <w:rFonts w:hint="cs"/>
          <w:rtl/>
        </w:rPr>
        <w:t>عَلَيْهِ</w:t>
      </w:r>
      <w:r w:rsidR="00EE3CE2" w:rsidRPr="00EE3CE2">
        <w:rPr>
          <w:rtl/>
        </w:rPr>
        <w:t xml:space="preserve"> </w:t>
      </w:r>
      <w:r w:rsidR="00EE3CE2" w:rsidRPr="00EE3CE2">
        <w:rPr>
          <w:rFonts w:hint="cs"/>
          <w:rtl/>
        </w:rPr>
        <w:t>وَسَلَّمَ</w:t>
      </w:r>
      <w:r w:rsidR="00EE3CE2" w:rsidRPr="00EE3CE2">
        <w:rPr>
          <w:rtl/>
        </w:rPr>
        <w:t xml:space="preserve"> </w:t>
      </w:r>
      <w:r w:rsidR="00EE3CE2" w:rsidRPr="00EE3CE2">
        <w:rPr>
          <w:rFonts w:hint="cs"/>
          <w:rtl/>
        </w:rPr>
        <w:t>يُعَلِّمُنَا</w:t>
      </w:r>
      <w:r w:rsidR="00EE3CE2" w:rsidRPr="00EE3CE2">
        <w:rPr>
          <w:rtl/>
        </w:rPr>
        <w:t xml:space="preserve"> </w:t>
      </w:r>
      <w:r w:rsidR="00EE3CE2" w:rsidRPr="00EE3CE2">
        <w:rPr>
          <w:rFonts w:hint="cs"/>
          <w:rtl/>
        </w:rPr>
        <w:t>الِاسْتِخَارَةَ</w:t>
      </w:r>
      <w:r w:rsidR="00EE3CE2" w:rsidRPr="00EE3CE2">
        <w:rPr>
          <w:rtl/>
        </w:rPr>
        <w:t xml:space="preserve"> </w:t>
      </w:r>
      <w:r w:rsidR="00EE3CE2" w:rsidRPr="00EE3CE2">
        <w:rPr>
          <w:rFonts w:hint="cs"/>
          <w:rtl/>
        </w:rPr>
        <w:t>فِي</w:t>
      </w:r>
      <w:r w:rsidR="00EE3CE2" w:rsidRPr="00EE3CE2">
        <w:rPr>
          <w:rtl/>
        </w:rPr>
        <w:t xml:space="preserve"> </w:t>
      </w:r>
      <w:r w:rsidR="00EE3CE2" w:rsidRPr="00EE3CE2">
        <w:rPr>
          <w:rFonts w:hint="cs"/>
          <w:rtl/>
        </w:rPr>
        <w:t>الأُمُورِ</w:t>
      </w:r>
      <w:r w:rsidR="00EE3CE2" w:rsidRPr="00EE3CE2">
        <w:rPr>
          <w:rtl/>
        </w:rPr>
        <w:t xml:space="preserve"> </w:t>
      </w:r>
      <w:r w:rsidR="00EE3CE2" w:rsidRPr="00EE3CE2">
        <w:rPr>
          <w:rFonts w:hint="cs"/>
          <w:rtl/>
        </w:rPr>
        <w:t>كُلِّهَا،</w:t>
      </w:r>
      <w:r w:rsidR="00EE3CE2" w:rsidRPr="00EE3CE2">
        <w:rPr>
          <w:rtl/>
        </w:rPr>
        <w:t xml:space="preserve"> </w:t>
      </w:r>
      <w:r w:rsidR="00EE3CE2" w:rsidRPr="00EE3CE2">
        <w:rPr>
          <w:rFonts w:hint="cs"/>
          <w:rtl/>
        </w:rPr>
        <w:t>كَمَا</w:t>
      </w:r>
      <w:r w:rsidR="00EE3CE2" w:rsidRPr="00EE3CE2">
        <w:rPr>
          <w:rtl/>
        </w:rPr>
        <w:t xml:space="preserve"> </w:t>
      </w:r>
      <w:r w:rsidR="00EE3CE2" w:rsidRPr="00EE3CE2">
        <w:rPr>
          <w:rFonts w:hint="cs"/>
          <w:rtl/>
        </w:rPr>
        <w:t>يُعَلِّمُنَا</w:t>
      </w:r>
      <w:r w:rsidR="00EE3CE2" w:rsidRPr="00EE3CE2">
        <w:rPr>
          <w:rtl/>
        </w:rPr>
        <w:t xml:space="preserve"> </w:t>
      </w:r>
      <w:r w:rsidR="00EE3CE2" w:rsidRPr="00EE3CE2">
        <w:rPr>
          <w:rFonts w:hint="cs"/>
          <w:rtl/>
        </w:rPr>
        <w:t>السُّورَةَ</w:t>
      </w:r>
      <w:r w:rsidR="00EE3CE2" w:rsidRPr="00EE3CE2">
        <w:rPr>
          <w:rtl/>
        </w:rPr>
        <w:t xml:space="preserve"> </w:t>
      </w:r>
      <w:r w:rsidR="00EE3CE2" w:rsidRPr="00EE3CE2">
        <w:rPr>
          <w:rFonts w:hint="cs"/>
          <w:rtl/>
        </w:rPr>
        <w:t>مِنَ</w:t>
      </w:r>
      <w:r w:rsidR="00EE3CE2" w:rsidRPr="00EE3CE2">
        <w:rPr>
          <w:rtl/>
        </w:rPr>
        <w:t xml:space="preserve"> </w:t>
      </w:r>
      <w:r w:rsidR="00EE3CE2" w:rsidRPr="00EE3CE2">
        <w:rPr>
          <w:rFonts w:hint="cs"/>
          <w:rtl/>
        </w:rPr>
        <w:t>القُرْآنِ،</w:t>
      </w:r>
      <w:r w:rsidR="00EE3CE2" w:rsidRPr="00EE3CE2">
        <w:rPr>
          <w:rtl/>
        </w:rPr>
        <w:t xml:space="preserve"> </w:t>
      </w:r>
      <w:r w:rsidR="00EE3CE2" w:rsidRPr="00EE3CE2">
        <w:rPr>
          <w:rFonts w:hint="cs"/>
          <w:rtl/>
        </w:rPr>
        <w:t>يَقُولُ</w:t>
      </w:r>
      <w:r w:rsidR="00EE3CE2" w:rsidRPr="00EE3CE2">
        <w:rPr>
          <w:rtl/>
        </w:rPr>
        <w:t xml:space="preserve">: </w:t>
      </w:r>
      <w:r w:rsidR="00303AF2">
        <w:rPr>
          <w:rFonts w:hint="cs"/>
          <w:rtl/>
        </w:rPr>
        <w:t>«</w:t>
      </w:r>
      <w:r w:rsidR="00EE3CE2" w:rsidRPr="00EE3CE2">
        <w:rPr>
          <w:rFonts w:hint="cs"/>
          <w:rtl/>
        </w:rPr>
        <w:t>إِذَا</w:t>
      </w:r>
      <w:r w:rsidR="00EE3CE2" w:rsidRPr="00EE3CE2">
        <w:rPr>
          <w:rtl/>
        </w:rPr>
        <w:t xml:space="preserve"> </w:t>
      </w:r>
      <w:r w:rsidR="00EE3CE2" w:rsidRPr="00EE3CE2">
        <w:rPr>
          <w:rFonts w:hint="cs"/>
          <w:rtl/>
        </w:rPr>
        <w:t>هَمَّ</w:t>
      </w:r>
      <w:r w:rsidR="00EE3CE2" w:rsidRPr="00EE3CE2">
        <w:rPr>
          <w:rtl/>
        </w:rPr>
        <w:t xml:space="preserve"> </w:t>
      </w:r>
      <w:r w:rsidR="00EE3CE2" w:rsidRPr="00EE3CE2">
        <w:rPr>
          <w:rFonts w:hint="cs"/>
          <w:rtl/>
        </w:rPr>
        <w:t>أَحَدُكُمْ</w:t>
      </w:r>
      <w:r w:rsidR="00EE3CE2" w:rsidRPr="00EE3CE2">
        <w:rPr>
          <w:rtl/>
        </w:rPr>
        <w:t xml:space="preserve"> </w:t>
      </w:r>
      <w:r w:rsidR="00EE3CE2" w:rsidRPr="00EE3CE2">
        <w:rPr>
          <w:rFonts w:hint="cs"/>
          <w:rtl/>
        </w:rPr>
        <w:t>بِالأَمْرِ،</w:t>
      </w:r>
      <w:r w:rsidR="00EE3CE2" w:rsidRPr="00EE3CE2">
        <w:rPr>
          <w:rtl/>
        </w:rPr>
        <w:t xml:space="preserve"> </w:t>
      </w:r>
      <w:r w:rsidR="00EE3CE2" w:rsidRPr="00EE3CE2">
        <w:rPr>
          <w:rFonts w:hint="cs"/>
          <w:rtl/>
        </w:rPr>
        <w:t>فَلْيَرْكَعْ</w:t>
      </w:r>
      <w:r w:rsidR="00EE3CE2" w:rsidRPr="00EE3CE2">
        <w:rPr>
          <w:rtl/>
        </w:rPr>
        <w:t xml:space="preserve"> </w:t>
      </w:r>
      <w:r w:rsidR="00EE3CE2" w:rsidRPr="00EE3CE2">
        <w:rPr>
          <w:rFonts w:hint="cs"/>
          <w:rtl/>
        </w:rPr>
        <w:t>رَكْعَتَيْنِ</w:t>
      </w:r>
      <w:r w:rsidR="00EE3CE2" w:rsidRPr="00EE3CE2">
        <w:rPr>
          <w:rtl/>
        </w:rPr>
        <w:t xml:space="preserve"> </w:t>
      </w:r>
      <w:r w:rsidR="00EE3CE2" w:rsidRPr="00EE3CE2">
        <w:rPr>
          <w:rFonts w:hint="cs"/>
          <w:rtl/>
        </w:rPr>
        <w:t>مِنْ</w:t>
      </w:r>
      <w:r w:rsidR="00EE3CE2" w:rsidRPr="00EE3CE2">
        <w:rPr>
          <w:rtl/>
        </w:rPr>
        <w:t xml:space="preserve"> </w:t>
      </w:r>
      <w:r w:rsidR="00EE3CE2" w:rsidRPr="00EE3CE2">
        <w:rPr>
          <w:rFonts w:hint="cs"/>
          <w:rtl/>
        </w:rPr>
        <w:t>غَيْرِ</w:t>
      </w:r>
      <w:r w:rsidR="00EE3CE2" w:rsidRPr="00EE3CE2">
        <w:rPr>
          <w:rtl/>
        </w:rPr>
        <w:t xml:space="preserve"> </w:t>
      </w:r>
      <w:r w:rsidR="00EE3CE2" w:rsidRPr="00EE3CE2">
        <w:rPr>
          <w:rFonts w:hint="cs"/>
          <w:rtl/>
        </w:rPr>
        <w:t>الفَرِيضَةِ،</w:t>
      </w:r>
      <w:r w:rsidR="00EE3CE2" w:rsidRPr="00EE3CE2">
        <w:rPr>
          <w:rtl/>
        </w:rPr>
        <w:t xml:space="preserve"> </w:t>
      </w:r>
      <w:r w:rsidR="00EE3CE2" w:rsidRPr="00EE3CE2">
        <w:rPr>
          <w:rFonts w:hint="cs"/>
          <w:rtl/>
        </w:rPr>
        <w:t>ثُمَّ</w:t>
      </w:r>
      <w:r w:rsidR="00EE3CE2" w:rsidRPr="00EE3CE2">
        <w:rPr>
          <w:rtl/>
        </w:rPr>
        <w:t xml:space="preserve"> </w:t>
      </w:r>
      <w:r w:rsidR="00EE3CE2" w:rsidRPr="00EE3CE2">
        <w:rPr>
          <w:rFonts w:hint="cs"/>
          <w:rtl/>
        </w:rPr>
        <w:t>لِيَقُلْ</w:t>
      </w:r>
      <w:r w:rsidR="00EE3CE2" w:rsidRPr="00EE3CE2">
        <w:rPr>
          <w:rtl/>
        </w:rPr>
        <w:t xml:space="preserve">: </w:t>
      </w:r>
      <w:r w:rsidR="00EE3CE2" w:rsidRPr="00EE3CE2">
        <w:rPr>
          <w:rFonts w:hint="cs"/>
          <w:rtl/>
        </w:rPr>
        <w:t>اللَّهُمَّ</w:t>
      </w:r>
      <w:r w:rsidR="00EE3CE2" w:rsidRPr="00EE3CE2">
        <w:rPr>
          <w:rtl/>
        </w:rPr>
        <w:t xml:space="preserve"> </w:t>
      </w:r>
      <w:r w:rsidR="00EE3CE2" w:rsidRPr="00EE3CE2">
        <w:rPr>
          <w:rFonts w:hint="cs"/>
          <w:rtl/>
        </w:rPr>
        <w:t>إِنِّي</w:t>
      </w:r>
      <w:r w:rsidR="00EE3CE2" w:rsidRPr="00EE3CE2">
        <w:rPr>
          <w:rtl/>
        </w:rPr>
        <w:t xml:space="preserve"> </w:t>
      </w:r>
      <w:r w:rsidR="00EE3CE2" w:rsidRPr="00EE3CE2">
        <w:rPr>
          <w:rFonts w:hint="cs"/>
          <w:rtl/>
        </w:rPr>
        <w:t>أَسْتَخِيرُكَ</w:t>
      </w:r>
      <w:r w:rsidR="00EE3CE2" w:rsidRPr="00EE3CE2">
        <w:rPr>
          <w:rtl/>
        </w:rPr>
        <w:t xml:space="preserve"> </w:t>
      </w:r>
      <w:r w:rsidR="00EE3CE2" w:rsidRPr="00EE3CE2">
        <w:rPr>
          <w:rFonts w:hint="cs"/>
          <w:rtl/>
        </w:rPr>
        <w:t>بِعِلْمِكَ</w:t>
      </w:r>
      <w:r w:rsidR="00EE3CE2" w:rsidRPr="00EE3CE2">
        <w:rPr>
          <w:rtl/>
        </w:rPr>
        <w:t xml:space="preserve"> </w:t>
      </w:r>
      <w:r w:rsidR="00EE3CE2" w:rsidRPr="00EE3CE2">
        <w:rPr>
          <w:rFonts w:hint="cs"/>
          <w:rtl/>
        </w:rPr>
        <w:t>وَأَسْتَقْدِرُكَ</w:t>
      </w:r>
      <w:r w:rsidR="00EE3CE2" w:rsidRPr="00EE3CE2">
        <w:rPr>
          <w:rtl/>
        </w:rPr>
        <w:t xml:space="preserve"> </w:t>
      </w:r>
      <w:r w:rsidR="00EE3CE2" w:rsidRPr="00EE3CE2">
        <w:rPr>
          <w:rFonts w:hint="cs"/>
          <w:rtl/>
        </w:rPr>
        <w:t>بِقُدْرَتِكَ،</w:t>
      </w:r>
      <w:r w:rsidR="00EE3CE2" w:rsidRPr="00EE3CE2">
        <w:rPr>
          <w:rtl/>
        </w:rPr>
        <w:t xml:space="preserve"> </w:t>
      </w:r>
      <w:r w:rsidR="00EE3CE2" w:rsidRPr="00EE3CE2">
        <w:rPr>
          <w:rFonts w:hint="cs"/>
          <w:rtl/>
        </w:rPr>
        <w:t>وَأَسْأَلُكَ</w:t>
      </w:r>
      <w:r w:rsidR="00EE3CE2" w:rsidRPr="00EE3CE2">
        <w:rPr>
          <w:rtl/>
        </w:rPr>
        <w:t xml:space="preserve"> </w:t>
      </w:r>
      <w:r w:rsidR="00EE3CE2" w:rsidRPr="00EE3CE2">
        <w:rPr>
          <w:rFonts w:hint="cs"/>
          <w:rtl/>
        </w:rPr>
        <w:t>مِنْ</w:t>
      </w:r>
      <w:r w:rsidR="00EE3CE2" w:rsidRPr="00EE3CE2">
        <w:rPr>
          <w:rtl/>
        </w:rPr>
        <w:t xml:space="preserve"> </w:t>
      </w:r>
      <w:r w:rsidR="00EE3CE2" w:rsidRPr="00EE3CE2">
        <w:rPr>
          <w:rFonts w:hint="cs"/>
          <w:rtl/>
        </w:rPr>
        <w:t>فَضْلِكَ</w:t>
      </w:r>
      <w:r w:rsidR="00EE3CE2" w:rsidRPr="00EE3CE2">
        <w:rPr>
          <w:rtl/>
        </w:rPr>
        <w:t xml:space="preserve"> </w:t>
      </w:r>
      <w:r w:rsidR="00EE3CE2" w:rsidRPr="00EE3CE2">
        <w:rPr>
          <w:rFonts w:hint="cs"/>
          <w:rtl/>
        </w:rPr>
        <w:t>العَظِيمِ،</w:t>
      </w:r>
      <w:r w:rsidR="00EE3CE2" w:rsidRPr="00EE3CE2">
        <w:rPr>
          <w:rtl/>
        </w:rPr>
        <w:t xml:space="preserve"> </w:t>
      </w:r>
      <w:r w:rsidR="00EE3CE2" w:rsidRPr="00EE3CE2">
        <w:rPr>
          <w:rFonts w:hint="cs"/>
          <w:rtl/>
        </w:rPr>
        <w:t>فَإِنَّكَ</w:t>
      </w:r>
      <w:r w:rsidR="00EE3CE2" w:rsidRPr="00EE3CE2">
        <w:rPr>
          <w:rtl/>
        </w:rPr>
        <w:t xml:space="preserve"> </w:t>
      </w:r>
      <w:r w:rsidR="00EE3CE2" w:rsidRPr="00EE3CE2">
        <w:rPr>
          <w:rFonts w:hint="cs"/>
          <w:rtl/>
        </w:rPr>
        <w:t>تَقْدِرُ</w:t>
      </w:r>
      <w:r w:rsidR="00EE3CE2" w:rsidRPr="00EE3CE2">
        <w:rPr>
          <w:rtl/>
        </w:rPr>
        <w:t xml:space="preserve"> </w:t>
      </w:r>
      <w:r w:rsidR="00EE3CE2" w:rsidRPr="00EE3CE2">
        <w:rPr>
          <w:rFonts w:hint="cs"/>
          <w:rtl/>
        </w:rPr>
        <w:t>وَلاَ</w:t>
      </w:r>
      <w:r w:rsidR="00EE3CE2" w:rsidRPr="00EE3CE2">
        <w:rPr>
          <w:rtl/>
        </w:rPr>
        <w:t xml:space="preserve"> </w:t>
      </w:r>
      <w:r w:rsidR="00EE3CE2" w:rsidRPr="00EE3CE2">
        <w:rPr>
          <w:rFonts w:hint="cs"/>
          <w:rtl/>
        </w:rPr>
        <w:t>أَقْدِرُ،</w:t>
      </w:r>
      <w:r w:rsidR="00EE3CE2" w:rsidRPr="00EE3CE2">
        <w:rPr>
          <w:rtl/>
        </w:rPr>
        <w:t xml:space="preserve"> </w:t>
      </w:r>
      <w:r w:rsidR="00EE3CE2" w:rsidRPr="00EE3CE2">
        <w:rPr>
          <w:rFonts w:hint="cs"/>
          <w:rtl/>
        </w:rPr>
        <w:t>وَتَعْلَمُ</w:t>
      </w:r>
      <w:r w:rsidR="00EE3CE2" w:rsidRPr="00EE3CE2">
        <w:rPr>
          <w:rtl/>
        </w:rPr>
        <w:t xml:space="preserve"> </w:t>
      </w:r>
      <w:r w:rsidR="00EE3CE2" w:rsidRPr="00EE3CE2">
        <w:rPr>
          <w:rFonts w:hint="cs"/>
          <w:rtl/>
        </w:rPr>
        <w:t>وَلاَ</w:t>
      </w:r>
      <w:r w:rsidR="00EE3CE2" w:rsidRPr="00EE3CE2">
        <w:rPr>
          <w:rtl/>
        </w:rPr>
        <w:t xml:space="preserve"> </w:t>
      </w:r>
      <w:r w:rsidR="00EE3CE2" w:rsidRPr="00EE3CE2">
        <w:rPr>
          <w:rFonts w:hint="cs"/>
          <w:rtl/>
        </w:rPr>
        <w:t>أَعْلَمُ،</w:t>
      </w:r>
      <w:r w:rsidR="00EE3CE2" w:rsidRPr="00EE3CE2">
        <w:rPr>
          <w:rtl/>
        </w:rPr>
        <w:t xml:space="preserve"> </w:t>
      </w:r>
      <w:r w:rsidR="00EE3CE2" w:rsidRPr="00EE3CE2">
        <w:rPr>
          <w:rFonts w:hint="cs"/>
          <w:rtl/>
        </w:rPr>
        <w:t>وَأَنْتَ</w:t>
      </w:r>
      <w:r w:rsidR="00EE3CE2" w:rsidRPr="00EE3CE2">
        <w:rPr>
          <w:rtl/>
        </w:rPr>
        <w:t xml:space="preserve"> </w:t>
      </w:r>
      <w:r w:rsidR="00EE3CE2" w:rsidRPr="00EE3CE2">
        <w:rPr>
          <w:rFonts w:hint="cs"/>
          <w:rtl/>
        </w:rPr>
        <w:t>عَلَّامُ</w:t>
      </w:r>
      <w:r w:rsidR="00EE3CE2" w:rsidRPr="00EE3CE2">
        <w:rPr>
          <w:rtl/>
        </w:rPr>
        <w:t xml:space="preserve"> </w:t>
      </w:r>
      <w:r w:rsidR="00EE3CE2" w:rsidRPr="00EE3CE2">
        <w:rPr>
          <w:rFonts w:hint="cs"/>
          <w:rtl/>
        </w:rPr>
        <w:t>الغُيُوبِ،</w:t>
      </w:r>
      <w:r w:rsidR="00EE3CE2" w:rsidRPr="00EE3CE2">
        <w:rPr>
          <w:rtl/>
        </w:rPr>
        <w:t xml:space="preserve"> </w:t>
      </w:r>
      <w:r w:rsidR="00EE3CE2" w:rsidRPr="00EE3CE2">
        <w:rPr>
          <w:rFonts w:hint="cs"/>
          <w:rtl/>
        </w:rPr>
        <w:t>اللَّهُمَّ</w:t>
      </w:r>
      <w:r w:rsidR="00EE3CE2" w:rsidRPr="00EE3CE2">
        <w:rPr>
          <w:rtl/>
        </w:rPr>
        <w:t xml:space="preserve"> </w:t>
      </w:r>
      <w:r w:rsidR="00EE3CE2" w:rsidRPr="00EE3CE2">
        <w:rPr>
          <w:rFonts w:hint="cs"/>
          <w:rtl/>
        </w:rPr>
        <w:t>إِنْ</w:t>
      </w:r>
      <w:r w:rsidR="00EE3CE2" w:rsidRPr="00EE3CE2">
        <w:rPr>
          <w:rtl/>
        </w:rPr>
        <w:t xml:space="preserve"> </w:t>
      </w:r>
      <w:r w:rsidR="00EE3CE2" w:rsidRPr="00EE3CE2">
        <w:rPr>
          <w:rFonts w:hint="cs"/>
          <w:rtl/>
        </w:rPr>
        <w:t>كُنْتَ</w:t>
      </w:r>
      <w:r w:rsidR="00EE3CE2" w:rsidRPr="00EE3CE2">
        <w:rPr>
          <w:rtl/>
        </w:rPr>
        <w:t xml:space="preserve"> </w:t>
      </w:r>
      <w:r w:rsidR="00EE3CE2" w:rsidRPr="00EE3CE2">
        <w:rPr>
          <w:rFonts w:hint="cs"/>
          <w:rtl/>
        </w:rPr>
        <w:t>تَعْلَمُ</w:t>
      </w:r>
      <w:r w:rsidR="00EE3CE2" w:rsidRPr="00EE3CE2">
        <w:rPr>
          <w:rtl/>
        </w:rPr>
        <w:t xml:space="preserve"> </w:t>
      </w:r>
      <w:r w:rsidR="00EE3CE2" w:rsidRPr="00EE3CE2">
        <w:rPr>
          <w:rFonts w:hint="cs"/>
          <w:rtl/>
        </w:rPr>
        <w:t>أَنَّ</w:t>
      </w:r>
      <w:r w:rsidR="00EE3CE2" w:rsidRPr="00EE3CE2">
        <w:rPr>
          <w:rtl/>
        </w:rPr>
        <w:t xml:space="preserve"> </w:t>
      </w:r>
      <w:r w:rsidR="00EE3CE2" w:rsidRPr="00EE3CE2">
        <w:rPr>
          <w:rFonts w:hint="cs"/>
          <w:rtl/>
        </w:rPr>
        <w:t>هَذَا</w:t>
      </w:r>
      <w:r w:rsidR="00EE3CE2" w:rsidRPr="00EE3CE2">
        <w:rPr>
          <w:rtl/>
        </w:rPr>
        <w:t xml:space="preserve"> </w:t>
      </w:r>
      <w:r w:rsidR="00EE3CE2" w:rsidRPr="00EE3CE2">
        <w:rPr>
          <w:rFonts w:hint="cs"/>
          <w:rtl/>
        </w:rPr>
        <w:t>الأَمْرَ</w:t>
      </w:r>
      <w:r w:rsidR="00EE3CE2" w:rsidRPr="00EE3CE2">
        <w:rPr>
          <w:rtl/>
        </w:rPr>
        <w:t xml:space="preserve"> </w:t>
      </w:r>
      <w:r w:rsidR="00EE3CE2" w:rsidRPr="00EE3CE2">
        <w:rPr>
          <w:rFonts w:hint="cs"/>
          <w:rtl/>
        </w:rPr>
        <w:t>خَيْرٌ</w:t>
      </w:r>
      <w:r w:rsidR="00EE3CE2" w:rsidRPr="00EE3CE2">
        <w:rPr>
          <w:rtl/>
        </w:rPr>
        <w:t xml:space="preserve"> </w:t>
      </w:r>
      <w:r w:rsidR="00EE3CE2" w:rsidRPr="00EE3CE2">
        <w:rPr>
          <w:rFonts w:hint="cs"/>
          <w:rtl/>
        </w:rPr>
        <w:t>لِي</w:t>
      </w:r>
      <w:r w:rsidR="00EE3CE2" w:rsidRPr="00EE3CE2">
        <w:rPr>
          <w:rtl/>
        </w:rPr>
        <w:t xml:space="preserve"> </w:t>
      </w:r>
      <w:r w:rsidR="00EE3CE2" w:rsidRPr="00EE3CE2">
        <w:rPr>
          <w:rFonts w:hint="cs"/>
          <w:rtl/>
        </w:rPr>
        <w:t>فِي</w:t>
      </w:r>
      <w:r w:rsidR="00EE3CE2" w:rsidRPr="00EE3CE2">
        <w:rPr>
          <w:rtl/>
        </w:rPr>
        <w:t xml:space="preserve"> </w:t>
      </w:r>
      <w:r w:rsidR="00EE3CE2" w:rsidRPr="00EE3CE2">
        <w:rPr>
          <w:rFonts w:hint="cs"/>
          <w:rtl/>
        </w:rPr>
        <w:t>دِينِي</w:t>
      </w:r>
      <w:r w:rsidR="00EE3CE2" w:rsidRPr="00EE3CE2">
        <w:rPr>
          <w:rtl/>
        </w:rPr>
        <w:t xml:space="preserve"> </w:t>
      </w:r>
      <w:r w:rsidR="00EE3CE2" w:rsidRPr="00EE3CE2">
        <w:rPr>
          <w:rFonts w:hint="cs"/>
          <w:rtl/>
        </w:rPr>
        <w:t>وَمَعَاشِي</w:t>
      </w:r>
      <w:r w:rsidR="00EE3CE2" w:rsidRPr="00EE3CE2">
        <w:rPr>
          <w:rtl/>
        </w:rPr>
        <w:t xml:space="preserve"> </w:t>
      </w:r>
      <w:r w:rsidR="00EE3CE2" w:rsidRPr="00EE3CE2">
        <w:rPr>
          <w:rFonts w:hint="cs"/>
          <w:rtl/>
        </w:rPr>
        <w:t>وَعَاقِبَةِ</w:t>
      </w:r>
      <w:r w:rsidR="00EE3CE2" w:rsidRPr="00EE3CE2">
        <w:rPr>
          <w:rtl/>
        </w:rPr>
        <w:t xml:space="preserve"> </w:t>
      </w:r>
      <w:r w:rsidR="00EE3CE2" w:rsidRPr="00EE3CE2">
        <w:rPr>
          <w:rFonts w:hint="cs"/>
          <w:rtl/>
        </w:rPr>
        <w:t>أَمْرِي</w:t>
      </w:r>
      <w:r w:rsidR="00EE3CE2" w:rsidRPr="00EE3CE2">
        <w:rPr>
          <w:rtl/>
        </w:rPr>
        <w:t xml:space="preserve"> - </w:t>
      </w:r>
      <w:r w:rsidR="00EE3CE2" w:rsidRPr="00EE3CE2">
        <w:rPr>
          <w:rFonts w:hint="cs"/>
          <w:rtl/>
        </w:rPr>
        <w:t>أَوْ</w:t>
      </w:r>
      <w:r w:rsidR="00EE3CE2" w:rsidRPr="00EE3CE2">
        <w:rPr>
          <w:rtl/>
        </w:rPr>
        <w:t xml:space="preserve"> </w:t>
      </w:r>
      <w:r w:rsidR="00EE3CE2" w:rsidRPr="00EE3CE2">
        <w:rPr>
          <w:rFonts w:hint="cs"/>
          <w:rtl/>
        </w:rPr>
        <w:t>قَالَ</w:t>
      </w:r>
      <w:r w:rsidR="00EE3CE2" w:rsidRPr="00EE3CE2">
        <w:rPr>
          <w:rtl/>
        </w:rPr>
        <w:t xml:space="preserve"> </w:t>
      </w:r>
      <w:r w:rsidR="00EE3CE2" w:rsidRPr="00EE3CE2">
        <w:rPr>
          <w:rFonts w:hint="cs"/>
          <w:rtl/>
        </w:rPr>
        <w:t>عَاجِلِ</w:t>
      </w:r>
      <w:r w:rsidR="00EE3CE2" w:rsidRPr="00EE3CE2">
        <w:rPr>
          <w:rtl/>
        </w:rPr>
        <w:t xml:space="preserve"> </w:t>
      </w:r>
      <w:r w:rsidR="00EE3CE2" w:rsidRPr="00EE3CE2">
        <w:rPr>
          <w:rFonts w:hint="cs"/>
          <w:rtl/>
        </w:rPr>
        <w:t>أَمْرِي</w:t>
      </w:r>
      <w:r w:rsidR="00EE3CE2" w:rsidRPr="00EE3CE2">
        <w:rPr>
          <w:rtl/>
        </w:rPr>
        <w:t xml:space="preserve"> </w:t>
      </w:r>
      <w:r w:rsidR="00EE3CE2" w:rsidRPr="00EE3CE2">
        <w:rPr>
          <w:rFonts w:hint="cs"/>
          <w:rtl/>
        </w:rPr>
        <w:t>وَآجِلِهِ</w:t>
      </w:r>
      <w:r w:rsidR="00EE3CE2" w:rsidRPr="00EE3CE2">
        <w:rPr>
          <w:rtl/>
        </w:rPr>
        <w:t xml:space="preserve"> - </w:t>
      </w:r>
      <w:r w:rsidR="00EE3CE2" w:rsidRPr="00EE3CE2">
        <w:rPr>
          <w:rFonts w:hint="cs"/>
          <w:rtl/>
        </w:rPr>
        <w:t>فَاقْدُرْهُ</w:t>
      </w:r>
      <w:r w:rsidR="00EE3CE2" w:rsidRPr="00EE3CE2">
        <w:rPr>
          <w:rtl/>
        </w:rPr>
        <w:t xml:space="preserve"> </w:t>
      </w:r>
      <w:r w:rsidR="00EE3CE2" w:rsidRPr="00EE3CE2">
        <w:rPr>
          <w:rFonts w:hint="cs"/>
          <w:rtl/>
        </w:rPr>
        <w:t>لِي</w:t>
      </w:r>
      <w:r w:rsidR="00EE3CE2" w:rsidRPr="00EE3CE2">
        <w:rPr>
          <w:rtl/>
        </w:rPr>
        <w:t xml:space="preserve"> </w:t>
      </w:r>
      <w:r w:rsidR="00EE3CE2" w:rsidRPr="00EE3CE2">
        <w:rPr>
          <w:rFonts w:hint="cs"/>
          <w:rtl/>
        </w:rPr>
        <w:t>وَيَسِّرْهُ</w:t>
      </w:r>
      <w:r w:rsidR="00EE3CE2" w:rsidRPr="00EE3CE2">
        <w:rPr>
          <w:rtl/>
        </w:rPr>
        <w:t xml:space="preserve"> </w:t>
      </w:r>
      <w:r w:rsidR="00EE3CE2" w:rsidRPr="00EE3CE2">
        <w:rPr>
          <w:rFonts w:hint="cs"/>
          <w:rtl/>
        </w:rPr>
        <w:t>لِي،</w:t>
      </w:r>
      <w:r w:rsidR="00EE3CE2" w:rsidRPr="00EE3CE2">
        <w:rPr>
          <w:rtl/>
        </w:rPr>
        <w:t xml:space="preserve"> </w:t>
      </w:r>
      <w:r w:rsidR="00EE3CE2" w:rsidRPr="00EE3CE2">
        <w:rPr>
          <w:rFonts w:hint="cs"/>
          <w:rtl/>
        </w:rPr>
        <w:t>ثُمَّ</w:t>
      </w:r>
      <w:r w:rsidR="00EE3CE2" w:rsidRPr="00EE3CE2">
        <w:rPr>
          <w:rtl/>
        </w:rPr>
        <w:t xml:space="preserve"> </w:t>
      </w:r>
      <w:r w:rsidR="00EE3CE2" w:rsidRPr="00EE3CE2">
        <w:rPr>
          <w:rFonts w:hint="cs"/>
          <w:rtl/>
        </w:rPr>
        <w:t>بَارِكْ</w:t>
      </w:r>
      <w:r w:rsidR="00EE3CE2" w:rsidRPr="00EE3CE2">
        <w:rPr>
          <w:rtl/>
        </w:rPr>
        <w:t xml:space="preserve"> </w:t>
      </w:r>
      <w:r w:rsidR="00EE3CE2" w:rsidRPr="00EE3CE2">
        <w:rPr>
          <w:rFonts w:hint="cs"/>
          <w:rtl/>
        </w:rPr>
        <w:t>لِي</w:t>
      </w:r>
      <w:r w:rsidR="00EE3CE2" w:rsidRPr="00EE3CE2">
        <w:rPr>
          <w:rtl/>
        </w:rPr>
        <w:t xml:space="preserve"> </w:t>
      </w:r>
      <w:r w:rsidR="00EE3CE2" w:rsidRPr="00EE3CE2">
        <w:rPr>
          <w:rFonts w:hint="cs"/>
          <w:rtl/>
        </w:rPr>
        <w:t>فِيهِ،</w:t>
      </w:r>
      <w:r w:rsidR="00EE3CE2" w:rsidRPr="00EE3CE2">
        <w:rPr>
          <w:rtl/>
        </w:rPr>
        <w:t xml:space="preserve"> </w:t>
      </w:r>
      <w:r w:rsidR="00EE3CE2" w:rsidRPr="00EE3CE2">
        <w:rPr>
          <w:rFonts w:hint="cs"/>
          <w:rtl/>
        </w:rPr>
        <w:t>وَإِنْ</w:t>
      </w:r>
      <w:r w:rsidR="00EE3CE2" w:rsidRPr="00EE3CE2">
        <w:rPr>
          <w:rtl/>
        </w:rPr>
        <w:t xml:space="preserve"> </w:t>
      </w:r>
      <w:r w:rsidR="00EE3CE2" w:rsidRPr="00EE3CE2">
        <w:rPr>
          <w:rFonts w:hint="cs"/>
          <w:rtl/>
        </w:rPr>
        <w:t>كُنْتَ</w:t>
      </w:r>
      <w:r w:rsidR="00EE3CE2" w:rsidRPr="00EE3CE2">
        <w:rPr>
          <w:rtl/>
        </w:rPr>
        <w:t xml:space="preserve"> </w:t>
      </w:r>
      <w:r w:rsidR="00EE3CE2" w:rsidRPr="00EE3CE2">
        <w:rPr>
          <w:rFonts w:hint="cs"/>
          <w:rtl/>
        </w:rPr>
        <w:t>تَعْلَمُ</w:t>
      </w:r>
      <w:r w:rsidR="00EE3CE2" w:rsidRPr="00EE3CE2">
        <w:rPr>
          <w:rtl/>
        </w:rPr>
        <w:t xml:space="preserve"> </w:t>
      </w:r>
      <w:r w:rsidR="00EE3CE2" w:rsidRPr="00EE3CE2">
        <w:rPr>
          <w:rFonts w:hint="cs"/>
          <w:rtl/>
        </w:rPr>
        <w:t>أَنَّ</w:t>
      </w:r>
      <w:r w:rsidR="00EE3CE2" w:rsidRPr="00EE3CE2">
        <w:rPr>
          <w:rtl/>
        </w:rPr>
        <w:t xml:space="preserve"> </w:t>
      </w:r>
      <w:r w:rsidR="00EE3CE2" w:rsidRPr="00EE3CE2">
        <w:rPr>
          <w:rFonts w:hint="cs"/>
          <w:rtl/>
        </w:rPr>
        <w:t>هَذَا</w:t>
      </w:r>
      <w:r w:rsidR="00EE3CE2" w:rsidRPr="00EE3CE2">
        <w:rPr>
          <w:rtl/>
        </w:rPr>
        <w:t xml:space="preserve"> </w:t>
      </w:r>
      <w:r w:rsidR="00EE3CE2" w:rsidRPr="00EE3CE2">
        <w:rPr>
          <w:rFonts w:hint="cs"/>
          <w:rtl/>
        </w:rPr>
        <w:t>الأَمْرَ</w:t>
      </w:r>
      <w:r w:rsidR="00EE3CE2" w:rsidRPr="00EE3CE2">
        <w:rPr>
          <w:rtl/>
        </w:rPr>
        <w:t xml:space="preserve"> </w:t>
      </w:r>
      <w:r w:rsidR="00EE3CE2" w:rsidRPr="00EE3CE2">
        <w:rPr>
          <w:rFonts w:hint="cs"/>
          <w:rtl/>
        </w:rPr>
        <w:t>شَرٌّ</w:t>
      </w:r>
      <w:r w:rsidR="00EE3CE2" w:rsidRPr="00EE3CE2">
        <w:rPr>
          <w:rtl/>
        </w:rPr>
        <w:t xml:space="preserve"> </w:t>
      </w:r>
      <w:r w:rsidR="00EE3CE2" w:rsidRPr="00EE3CE2">
        <w:rPr>
          <w:rFonts w:hint="cs"/>
          <w:rtl/>
        </w:rPr>
        <w:t>لِي</w:t>
      </w:r>
      <w:r w:rsidR="00EE3CE2" w:rsidRPr="00EE3CE2">
        <w:rPr>
          <w:rtl/>
        </w:rPr>
        <w:t xml:space="preserve"> </w:t>
      </w:r>
      <w:r w:rsidR="00EE3CE2" w:rsidRPr="00EE3CE2">
        <w:rPr>
          <w:rFonts w:hint="cs"/>
          <w:rtl/>
        </w:rPr>
        <w:t>فِي</w:t>
      </w:r>
      <w:r w:rsidR="00EE3CE2" w:rsidRPr="00EE3CE2">
        <w:rPr>
          <w:rtl/>
        </w:rPr>
        <w:t xml:space="preserve"> </w:t>
      </w:r>
      <w:r w:rsidR="00EE3CE2" w:rsidRPr="00EE3CE2">
        <w:rPr>
          <w:rFonts w:hint="cs"/>
          <w:rtl/>
        </w:rPr>
        <w:t>دِينِي</w:t>
      </w:r>
      <w:r w:rsidR="00EE3CE2" w:rsidRPr="00EE3CE2">
        <w:rPr>
          <w:rtl/>
        </w:rPr>
        <w:t xml:space="preserve"> </w:t>
      </w:r>
      <w:r w:rsidR="00EE3CE2" w:rsidRPr="00EE3CE2">
        <w:rPr>
          <w:rFonts w:hint="cs"/>
          <w:rtl/>
        </w:rPr>
        <w:t>وَمَعَاشِي</w:t>
      </w:r>
      <w:r w:rsidR="00EE3CE2" w:rsidRPr="00EE3CE2">
        <w:rPr>
          <w:rtl/>
        </w:rPr>
        <w:t xml:space="preserve"> </w:t>
      </w:r>
      <w:r w:rsidR="00EE3CE2" w:rsidRPr="00EE3CE2">
        <w:rPr>
          <w:rFonts w:hint="cs"/>
          <w:rtl/>
        </w:rPr>
        <w:t>وَعَاقِبَةِ</w:t>
      </w:r>
      <w:r w:rsidR="00EE3CE2" w:rsidRPr="00EE3CE2">
        <w:rPr>
          <w:rtl/>
        </w:rPr>
        <w:t xml:space="preserve"> </w:t>
      </w:r>
      <w:r w:rsidR="00EE3CE2" w:rsidRPr="00EE3CE2">
        <w:rPr>
          <w:rFonts w:hint="cs"/>
          <w:rtl/>
        </w:rPr>
        <w:t>أَمْرِي</w:t>
      </w:r>
      <w:r w:rsidR="00EE3CE2" w:rsidRPr="00EE3CE2">
        <w:rPr>
          <w:rtl/>
        </w:rPr>
        <w:t xml:space="preserve"> - </w:t>
      </w:r>
      <w:r w:rsidR="00EE3CE2" w:rsidRPr="00EE3CE2">
        <w:rPr>
          <w:rFonts w:hint="cs"/>
          <w:rtl/>
        </w:rPr>
        <w:t>أَوْ</w:t>
      </w:r>
      <w:r w:rsidR="00EE3CE2" w:rsidRPr="00EE3CE2">
        <w:rPr>
          <w:rtl/>
        </w:rPr>
        <w:t xml:space="preserve"> </w:t>
      </w:r>
      <w:r w:rsidR="00EE3CE2" w:rsidRPr="00EE3CE2">
        <w:rPr>
          <w:rFonts w:hint="cs"/>
          <w:rtl/>
        </w:rPr>
        <w:t>قَالَ</w:t>
      </w:r>
      <w:r w:rsidR="00EE3CE2" w:rsidRPr="00EE3CE2">
        <w:rPr>
          <w:rtl/>
        </w:rPr>
        <w:t xml:space="preserve"> </w:t>
      </w:r>
      <w:r w:rsidR="00EE3CE2" w:rsidRPr="00EE3CE2">
        <w:rPr>
          <w:rFonts w:hint="cs"/>
          <w:rtl/>
        </w:rPr>
        <w:t>فِي</w:t>
      </w:r>
      <w:r w:rsidR="00EE3CE2" w:rsidRPr="00EE3CE2">
        <w:rPr>
          <w:rtl/>
        </w:rPr>
        <w:t xml:space="preserve"> </w:t>
      </w:r>
      <w:r w:rsidR="00EE3CE2" w:rsidRPr="00EE3CE2">
        <w:rPr>
          <w:rFonts w:hint="cs"/>
          <w:rtl/>
        </w:rPr>
        <w:t>عَاجِلِ</w:t>
      </w:r>
      <w:r w:rsidR="00EE3CE2" w:rsidRPr="00EE3CE2">
        <w:rPr>
          <w:rtl/>
        </w:rPr>
        <w:t xml:space="preserve"> </w:t>
      </w:r>
      <w:r w:rsidR="00EE3CE2" w:rsidRPr="00EE3CE2">
        <w:rPr>
          <w:rFonts w:hint="cs"/>
          <w:rtl/>
        </w:rPr>
        <w:t>أَمْرِي</w:t>
      </w:r>
      <w:r w:rsidR="00EE3CE2" w:rsidRPr="00EE3CE2">
        <w:rPr>
          <w:rtl/>
        </w:rPr>
        <w:t xml:space="preserve"> </w:t>
      </w:r>
      <w:r w:rsidR="00EE3CE2" w:rsidRPr="00EE3CE2">
        <w:rPr>
          <w:rFonts w:hint="cs"/>
          <w:rtl/>
        </w:rPr>
        <w:t>وَآجِلِهِ</w:t>
      </w:r>
      <w:r w:rsidR="00EE3CE2" w:rsidRPr="00EE3CE2">
        <w:rPr>
          <w:rtl/>
        </w:rPr>
        <w:t xml:space="preserve"> - </w:t>
      </w:r>
      <w:r w:rsidR="00EE3CE2" w:rsidRPr="00EE3CE2">
        <w:rPr>
          <w:rFonts w:hint="cs"/>
          <w:rtl/>
        </w:rPr>
        <w:t>فَاصْرِفْهُ</w:t>
      </w:r>
      <w:r w:rsidR="00EE3CE2" w:rsidRPr="00EE3CE2">
        <w:rPr>
          <w:rtl/>
        </w:rPr>
        <w:t xml:space="preserve"> </w:t>
      </w:r>
      <w:r w:rsidR="00EE3CE2" w:rsidRPr="00EE3CE2">
        <w:rPr>
          <w:rFonts w:hint="cs"/>
          <w:rtl/>
        </w:rPr>
        <w:t>عَنِّي</w:t>
      </w:r>
      <w:r w:rsidR="00EE3CE2" w:rsidRPr="00EE3CE2">
        <w:rPr>
          <w:rtl/>
        </w:rPr>
        <w:t xml:space="preserve"> </w:t>
      </w:r>
      <w:r w:rsidR="00EE3CE2" w:rsidRPr="00EE3CE2">
        <w:rPr>
          <w:rFonts w:hint="cs"/>
          <w:rtl/>
        </w:rPr>
        <w:t>وَاصْرِفْنِي</w:t>
      </w:r>
      <w:r w:rsidR="00EE3CE2" w:rsidRPr="00EE3CE2">
        <w:rPr>
          <w:rtl/>
        </w:rPr>
        <w:t xml:space="preserve"> </w:t>
      </w:r>
      <w:r w:rsidR="00EE3CE2" w:rsidRPr="00EE3CE2">
        <w:rPr>
          <w:rFonts w:hint="cs"/>
          <w:rtl/>
        </w:rPr>
        <w:t>عَنْهُ،</w:t>
      </w:r>
      <w:r w:rsidR="00EE3CE2" w:rsidRPr="00EE3CE2">
        <w:rPr>
          <w:rtl/>
        </w:rPr>
        <w:t xml:space="preserve"> </w:t>
      </w:r>
      <w:r w:rsidR="00EE3CE2" w:rsidRPr="00EE3CE2">
        <w:rPr>
          <w:rFonts w:hint="cs"/>
          <w:rtl/>
        </w:rPr>
        <w:t>وَاقْدُرْ</w:t>
      </w:r>
      <w:r w:rsidR="00EE3CE2" w:rsidRPr="00EE3CE2">
        <w:rPr>
          <w:rtl/>
        </w:rPr>
        <w:t xml:space="preserve"> </w:t>
      </w:r>
      <w:r w:rsidR="00EE3CE2" w:rsidRPr="00EE3CE2">
        <w:rPr>
          <w:rFonts w:hint="cs"/>
          <w:rtl/>
        </w:rPr>
        <w:t>لِي</w:t>
      </w:r>
      <w:r w:rsidR="00EE3CE2" w:rsidRPr="00EE3CE2">
        <w:rPr>
          <w:rtl/>
        </w:rPr>
        <w:t xml:space="preserve"> </w:t>
      </w:r>
      <w:r w:rsidR="00EE3CE2" w:rsidRPr="00EE3CE2">
        <w:rPr>
          <w:rFonts w:hint="cs"/>
          <w:rtl/>
        </w:rPr>
        <w:t>الخَيْرَ</w:t>
      </w:r>
      <w:r w:rsidR="00EE3CE2" w:rsidRPr="00EE3CE2">
        <w:rPr>
          <w:rtl/>
        </w:rPr>
        <w:t xml:space="preserve"> </w:t>
      </w:r>
      <w:r w:rsidR="00EE3CE2" w:rsidRPr="00EE3CE2">
        <w:rPr>
          <w:rFonts w:hint="cs"/>
          <w:rtl/>
        </w:rPr>
        <w:t>حَيْثُ</w:t>
      </w:r>
      <w:r w:rsidR="00EE3CE2" w:rsidRPr="00EE3CE2">
        <w:rPr>
          <w:rtl/>
        </w:rPr>
        <w:t xml:space="preserve"> </w:t>
      </w:r>
      <w:r w:rsidR="00EE3CE2" w:rsidRPr="00EE3CE2">
        <w:rPr>
          <w:rFonts w:hint="cs"/>
          <w:rtl/>
        </w:rPr>
        <w:t>كَانَ،</w:t>
      </w:r>
      <w:r w:rsidR="00EE3CE2" w:rsidRPr="00EE3CE2">
        <w:rPr>
          <w:rtl/>
        </w:rPr>
        <w:t xml:space="preserve"> </w:t>
      </w:r>
      <w:r w:rsidR="00EE3CE2" w:rsidRPr="00EE3CE2">
        <w:rPr>
          <w:rFonts w:hint="cs"/>
          <w:rtl/>
        </w:rPr>
        <w:t>ثُمَّ</w:t>
      </w:r>
      <w:r w:rsidR="00EE3CE2" w:rsidRPr="00EE3CE2">
        <w:rPr>
          <w:rtl/>
        </w:rPr>
        <w:t xml:space="preserve"> </w:t>
      </w:r>
      <w:r w:rsidR="00EE3CE2" w:rsidRPr="00EE3CE2">
        <w:rPr>
          <w:rFonts w:hint="cs"/>
          <w:rtl/>
        </w:rPr>
        <w:t>أَرْضِنِي</w:t>
      </w:r>
      <w:r w:rsidR="00303AF2">
        <w:rPr>
          <w:rFonts w:hint="cs"/>
          <w:rtl/>
        </w:rPr>
        <w:t>»</w:t>
      </w:r>
      <w:r w:rsidR="00EE3CE2" w:rsidRPr="00EE3CE2">
        <w:rPr>
          <w:rtl/>
        </w:rPr>
        <w:t xml:space="preserve"> </w:t>
      </w:r>
      <w:r w:rsidR="00EE3CE2" w:rsidRPr="00EE3CE2">
        <w:rPr>
          <w:rFonts w:hint="cs"/>
          <w:rtl/>
        </w:rPr>
        <w:t>قَالَ</w:t>
      </w:r>
      <w:r w:rsidR="00EE3CE2" w:rsidRPr="00EE3CE2">
        <w:rPr>
          <w:rtl/>
        </w:rPr>
        <w:t xml:space="preserve">: </w:t>
      </w:r>
      <w:r w:rsidR="00EE3CE2" w:rsidRPr="00EE3CE2">
        <w:rPr>
          <w:rFonts w:hint="eastAsia"/>
          <w:rtl/>
        </w:rPr>
        <w:t>«</w:t>
      </w:r>
      <w:r w:rsidR="00EE3CE2" w:rsidRPr="00EE3CE2">
        <w:rPr>
          <w:rFonts w:hint="cs"/>
          <w:rtl/>
        </w:rPr>
        <w:t>وَيُسَمِّي</w:t>
      </w:r>
      <w:r w:rsidR="00EE3CE2" w:rsidRPr="00EE3CE2">
        <w:rPr>
          <w:rtl/>
        </w:rPr>
        <w:t xml:space="preserve"> </w:t>
      </w:r>
      <w:r w:rsidR="00EE3CE2" w:rsidRPr="00EE3CE2">
        <w:rPr>
          <w:rFonts w:hint="cs"/>
          <w:rtl/>
        </w:rPr>
        <w:t>حَاجَتَهُ</w:t>
      </w:r>
      <w:r w:rsidR="00EE3CE2" w:rsidRPr="00EE3CE2">
        <w:rPr>
          <w:rFonts w:hint="eastAsia"/>
          <w:rtl/>
        </w:rPr>
        <w:t>»</w:t>
      </w:r>
      <w:r w:rsidR="00EE3CE2" w:rsidRPr="00EE3CE2">
        <w:rPr>
          <w:rFonts w:hint="cs"/>
          <w:rtl/>
        </w:rPr>
        <w:t xml:space="preserve"> </w:t>
      </w:r>
      <w:r w:rsidRPr="00EE3CE2">
        <w:rPr>
          <w:rFonts w:hint="cs"/>
          <w:rtl/>
        </w:rPr>
        <w:t>[رواه البخاری: 1166].</w:t>
      </w:r>
    </w:p>
    <w:p w:rsidR="00217273" w:rsidRDefault="00217273" w:rsidP="00217273">
      <w:pPr>
        <w:pStyle w:val="0-"/>
        <w:rPr>
          <w:rtl/>
          <w:lang w:bidi="fa-IR"/>
        </w:rPr>
      </w:pPr>
      <w:r>
        <w:rPr>
          <w:rFonts w:hint="cs"/>
          <w:rtl/>
          <w:lang w:bidi="fa-IR"/>
        </w:rPr>
        <w:t>614- از جابر بن عبدالله</w:t>
      </w:r>
      <w:r>
        <w:rPr>
          <w:rFonts w:cs="CTraditional Arabic" w:hint="cs"/>
          <w:rtl/>
          <w:lang w:bidi="fa-IR"/>
        </w:rPr>
        <w:t>ب</w:t>
      </w:r>
      <w:r w:rsidR="00A34323" w:rsidRPr="00A34323">
        <w:rPr>
          <w:rFonts w:hint="cs"/>
          <w:rtl/>
        </w:rPr>
        <w:t xml:space="preserve"> </w:t>
      </w:r>
      <w:r>
        <w:rPr>
          <w:rFonts w:hint="cs"/>
          <w:rtl/>
          <w:lang w:bidi="fa-IR"/>
        </w:rPr>
        <w:t xml:space="preserve">روایت است که گفت: پیامبر خدا </w:t>
      </w:r>
      <w:r>
        <w:rPr>
          <w:rFonts w:cs="CTraditional Arabic" w:hint="cs"/>
          <w:rtl/>
          <w:lang w:bidi="fa-IR"/>
        </w:rPr>
        <w:t>ج</w:t>
      </w:r>
      <w:r>
        <w:rPr>
          <w:rFonts w:hint="cs"/>
          <w:rtl/>
          <w:lang w:bidi="fa-IR"/>
        </w:rPr>
        <w:t xml:space="preserve"> استخاره کردن در همه کارها را برای ما یاد می‌دادند، به مانند آنکه سورۀ از قرآن را برای ما یاد می‌دادند، [در این مورد] می‌گفتند:</w:t>
      </w:r>
    </w:p>
    <w:p w:rsidR="00217273" w:rsidRDefault="00217273" w:rsidP="00217273">
      <w:pPr>
        <w:pStyle w:val="0-"/>
        <w:rPr>
          <w:rtl/>
          <w:lang w:bidi="fa-IR"/>
        </w:rPr>
      </w:pPr>
      <w:r>
        <w:rPr>
          <w:rFonts w:hint="cs"/>
          <w:rtl/>
          <w:lang w:bidi="fa-IR"/>
        </w:rPr>
        <w:t>«کسی که می‌خواهد کاری را انجام دهد، دو رکعت نماز غیر از نماز فرض اداء نموده، بعد از آن بگوید:</w:t>
      </w:r>
    </w:p>
    <w:p w:rsidR="00217273" w:rsidRDefault="00217273" w:rsidP="00217273">
      <w:pPr>
        <w:pStyle w:val="0-"/>
        <w:rPr>
          <w:rtl/>
          <w:lang w:bidi="fa-IR"/>
        </w:rPr>
      </w:pPr>
      <w:r w:rsidRPr="00356E3E">
        <w:rPr>
          <w:rStyle w:val="5-Char"/>
          <w:rFonts w:hint="cs"/>
          <w:rtl/>
        </w:rPr>
        <w:t>(</w:t>
      </w:r>
      <w:r w:rsidR="00EE3CE2" w:rsidRPr="00356E3E">
        <w:rPr>
          <w:rStyle w:val="5-Char"/>
          <w:rFonts w:hint="cs"/>
          <w:rtl/>
        </w:rPr>
        <w:t>اللَّهُمَّ</w:t>
      </w:r>
      <w:r w:rsidR="00EE3CE2" w:rsidRPr="00356E3E">
        <w:rPr>
          <w:rStyle w:val="5-Char"/>
          <w:rtl/>
        </w:rPr>
        <w:t xml:space="preserve"> </w:t>
      </w:r>
      <w:r w:rsidR="00EE3CE2" w:rsidRPr="00356E3E">
        <w:rPr>
          <w:rStyle w:val="5-Char"/>
          <w:rFonts w:hint="cs"/>
          <w:rtl/>
        </w:rPr>
        <w:t>إِنِّي</w:t>
      </w:r>
      <w:r w:rsidR="00EE3CE2" w:rsidRPr="00356E3E">
        <w:rPr>
          <w:rStyle w:val="5-Char"/>
          <w:rtl/>
        </w:rPr>
        <w:t xml:space="preserve"> </w:t>
      </w:r>
      <w:r w:rsidR="00EE3CE2" w:rsidRPr="00356E3E">
        <w:rPr>
          <w:rStyle w:val="5-Char"/>
          <w:rFonts w:hint="cs"/>
          <w:rtl/>
        </w:rPr>
        <w:t>أَسْتَخِيرُكَ</w:t>
      </w:r>
      <w:r w:rsidR="00EE3CE2" w:rsidRPr="00356E3E">
        <w:rPr>
          <w:rStyle w:val="5-Char"/>
          <w:rtl/>
        </w:rPr>
        <w:t xml:space="preserve"> </w:t>
      </w:r>
      <w:r w:rsidR="00EE3CE2" w:rsidRPr="00356E3E">
        <w:rPr>
          <w:rStyle w:val="5-Char"/>
          <w:rFonts w:hint="cs"/>
          <w:rtl/>
        </w:rPr>
        <w:t>بِعِلْمِكَ</w:t>
      </w:r>
      <w:r w:rsidR="00EE3CE2" w:rsidRPr="00356E3E">
        <w:rPr>
          <w:rStyle w:val="5-Char"/>
          <w:rtl/>
        </w:rPr>
        <w:t xml:space="preserve"> </w:t>
      </w:r>
      <w:r w:rsidR="00EE3CE2" w:rsidRPr="00356E3E">
        <w:rPr>
          <w:rStyle w:val="5-Char"/>
          <w:rFonts w:hint="cs"/>
          <w:rtl/>
        </w:rPr>
        <w:t>وَأَسْتَقْدِرُكَ</w:t>
      </w:r>
      <w:r w:rsidR="00EE3CE2" w:rsidRPr="00356E3E">
        <w:rPr>
          <w:rStyle w:val="5-Char"/>
          <w:rtl/>
        </w:rPr>
        <w:t xml:space="preserve"> </w:t>
      </w:r>
      <w:r w:rsidR="00EE3CE2" w:rsidRPr="00356E3E">
        <w:rPr>
          <w:rStyle w:val="5-Char"/>
          <w:rFonts w:hint="cs"/>
          <w:rtl/>
        </w:rPr>
        <w:t>بِقُدْرَتِكَ،</w:t>
      </w:r>
      <w:r w:rsidR="00EE3CE2" w:rsidRPr="00356E3E">
        <w:rPr>
          <w:rStyle w:val="5-Char"/>
          <w:rtl/>
        </w:rPr>
        <w:t xml:space="preserve"> </w:t>
      </w:r>
      <w:r w:rsidR="00EE3CE2" w:rsidRPr="00356E3E">
        <w:rPr>
          <w:rStyle w:val="5-Char"/>
          <w:rFonts w:hint="cs"/>
          <w:rtl/>
        </w:rPr>
        <w:t>وَأَسْأَلُكَ</w:t>
      </w:r>
      <w:r w:rsidR="00EE3CE2" w:rsidRPr="00356E3E">
        <w:rPr>
          <w:rStyle w:val="5-Char"/>
          <w:rtl/>
        </w:rPr>
        <w:t xml:space="preserve"> </w:t>
      </w:r>
      <w:r w:rsidR="00EE3CE2" w:rsidRPr="00356E3E">
        <w:rPr>
          <w:rStyle w:val="5-Char"/>
          <w:rFonts w:hint="cs"/>
          <w:rtl/>
        </w:rPr>
        <w:t>مِنْ</w:t>
      </w:r>
      <w:r w:rsidR="00EE3CE2" w:rsidRPr="00356E3E">
        <w:rPr>
          <w:rStyle w:val="5-Char"/>
          <w:rtl/>
        </w:rPr>
        <w:t xml:space="preserve"> </w:t>
      </w:r>
      <w:r w:rsidR="00EE3CE2" w:rsidRPr="00356E3E">
        <w:rPr>
          <w:rStyle w:val="5-Char"/>
          <w:rFonts w:hint="cs"/>
          <w:rtl/>
        </w:rPr>
        <w:t>فَضْلِكَ</w:t>
      </w:r>
      <w:r w:rsidR="00EE3CE2" w:rsidRPr="00356E3E">
        <w:rPr>
          <w:rStyle w:val="5-Char"/>
          <w:rtl/>
        </w:rPr>
        <w:t xml:space="preserve"> </w:t>
      </w:r>
      <w:r w:rsidR="00EE3CE2" w:rsidRPr="00356E3E">
        <w:rPr>
          <w:rStyle w:val="5-Char"/>
          <w:rFonts w:hint="cs"/>
          <w:rtl/>
        </w:rPr>
        <w:t>العَظِيمِ،</w:t>
      </w:r>
      <w:r w:rsidR="00EE3CE2" w:rsidRPr="00356E3E">
        <w:rPr>
          <w:rStyle w:val="5-Char"/>
          <w:rtl/>
        </w:rPr>
        <w:t xml:space="preserve"> </w:t>
      </w:r>
      <w:r w:rsidR="00EE3CE2" w:rsidRPr="00356E3E">
        <w:rPr>
          <w:rStyle w:val="5-Char"/>
          <w:rFonts w:hint="cs"/>
          <w:rtl/>
        </w:rPr>
        <w:t>فَإِنَّكَ</w:t>
      </w:r>
      <w:r w:rsidR="00EE3CE2" w:rsidRPr="00356E3E">
        <w:rPr>
          <w:rStyle w:val="5-Char"/>
          <w:rtl/>
        </w:rPr>
        <w:t xml:space="preserve"> </w:t>
      </w:r>
      <w:r w:rsidR="00EE3CE2" w:rsidRPr="00356E3E">
        <w:rPr>
          <w:rStyle w:val="5-Char"/>
          <w:rFonts w:hint="cs"/>
          <w:rtl/>
        </w:rPr>
        <w:t>تَقْدِرُ</w:t>
      </w:r>
      <w:r w:rsidR="00EE3CE2" w:rsidRPr="00356E3E">
        <w:rPr>
          <w:rStyle w:val="5-Char"/>
          <w:rtl/>
        </w:rPr>
        <w:t xml:space="preserve"> </w:t>
      </w:r>
      <w:r w:rsidR="00EE3CE2" w:rsidRPr="00356E3E">
        <w:rPr>
          <w:rStyle w:val="5-Char"/>
          <w:rFonts w:hint="cs"/>
          <w:rtl/>
        </w:rPr>
        <w:t>وَلاَ</w:t>
      </w:r>
      <w:r w:rsidR="00EE3CE2" w:rsidRPr="00356E3E">
        <w:rPr>
          <w:rStyle w:val="5-Char"/>
          <w:rtl/>
        </w:rPr>
        <w:t xml:space="preserve"> </w:t>
      </w:r>
      <w:r w:rsidR="00EE3CE2" w:rsidRPr="00356E3E">
        <w:rPr>
          <w:rStyle w:val="5-Char"/>
          <w:rFonts w:hint="cs"/>
          <w:rtl/>
        </w:rPr>
        <w:t>أَقْدِرُ،</w:t>
      </w:r>
      <w:r w:rsidR="00EE3CE2" w:rsidRPr="00356E3E">
        <w:rPr>
          <w:rStyle w:val="5-Char"/>
          <w:rtl/>
        </w:rPr>
        <w:t xml:space="preserve"> </w:t>
      </w:r>
      <w:r w:rsidR="00EE3CE2" w:rsidRPr="00356E3E">
        <w:rPr>
          <w:rStyle w:val="5-Char"/>
          <w:rFonts w:hint="cs"/>
          <w:rtl/>
        </w:rPr>
        <w:t>وَتَعْلَمُ</w:t>
      </w:r>
      <w:r w:rsidR="00EE3CE2" w:rsidRPr="00356E3E">
        <w:rPr>
          <w:rStyle w:val="5-Char"/>
          <w:rtl/>
        </w:rPr>
        <w:t xml:space="preserve"> </w:t>
      </w:r>
      <w:r w:rsidR="00EE3CE2" w:rsidRPr="00356E3E">
        <w:rPr>
          <w:rStyle w:val="5-Char"/>
          <w:rFonts w:hint="cs"/>
          <w:rtl/>
        </w:rPr>
        <w:t>وَلاَ</w:t>
      </w:r>
      <w:r w:rsidR="00EE3CE2" w:rsidRPr="00356E3E">
        <w:rPr>
          <w:rStyle w:val="5-Char"/>
          <w:rtl/>
        </w:rPr>
        <w:t xml:space="preserve"> </w:t>
      </w:r>
      <w:r w:rsidR="00EE3CE2" w:rsidRPr="00356E3E">
        <w:rPr>
          <w:rStyle w:val="5-Char"/>
          <w:rFonts w:hint="cs"/>
          <w:rtl/>
        </w:rPr>
        <w:t>أَعْلَمُ،</w:t>
      </w:r>
      <w:r w:rsidR="00EE3CE2" w:rsidRPr="00356E3E">
        <w:rPr>
          <w:rStyle w:val="5-Char"/>
          <w:rtl/>
        </w:rPr>
        <w:t xml:space="preserve"> </w:t>
      </w:r>
      <w:r w:rsidR="00EE3CE2" w:rsidRPr="00356E3E">
        <w:rPr>
          <w:rStyle w:val="5-Char"/>
          <w:rFonts w:hint="cs"/>
          <w:rtl/>
        </w:rPr>
        <w:t>وَأَنْتَ</w:t>
      </w:r>
      <w:r w:rsidR="00EE3CE2" w:rsidRPr="00356E3E">
        <w:rPr>
          <w:rStyle w:val="5-Char"/>
          <w:rtl/>
        </w:rPr>
        <w:t xml:space="preserve"> </w:t>
      </w:r>
      <w:r w:rsidR="00EE3CE2" w:rsidRPr="00356E3E">
        <w:rPr>
          <w:rStyle w:val="5-Char"/>
          <w:rFonts w:hint="cs"/>
          <w:rtl/>
        </w:rPr>
        <w:t>عَلَّامُ</w:t>
      </w:r>
      <w:r w:rsidR="00EE3CE2" w:rsidRPr="00356E3E">
        <w:rPr>
          <w:rStyle w:val="5-Char"/>
          <w:rtl/>
        </w:rPr>
        <w:t xml:space="preserve"> </w:t>
      </w:r>
      <w:r w:rsidR="00EE3CE2" w:rsidRPr="00356E3E">
        <w:rPr>
          <w:rStyle w:val="5-Char"/>
          <w:rFonts w:hint="cs"/>
          <w:rtl/>
        </w:rPr>
        <w:t>الغُيُوبِ،</w:t>
      </w:r>
      <w:r w:rsidR="00EE3CE2" w:rsidRPr="00356E3E">
        <w:rPr>
          <w:rStyle w:val="5-Char"/>
          <w:rtl/>
        </w:rPr>
        <w:t xml:space="preserve"> </w:t>
      </w:r>
      <w:r w:rsidR="00EE3CE2" w:rsidRPr="00356E3E">
        <w:rPr>
          <w:rStyle w:val="5-Char"/>
          <w:rFonts w:hint="cs"/>
          <w:rtl/>
        </w:rPr>
        <w:t>اللَّهُمَّ</w:t>
      </w:r>
      <w:r w:rsidR="00EE3CE2" w:rsidRPr="00356E3E">
        <w:rPr>
          <w:rStyle w:val="5-Char"/>
          <w:rtl/>
        </w:rPr>
        <w:t xml:space="preserve"> </w:t>
      </w:r>
      <w:r w:rsidR="00EE3CE2" w:rsidRPr="00356E3E">
        <w:rPr>
          <w:rStyle w:val="5-Char"/>
          <w:rFonts w:hint="cs"/>
          <w:rtl/>
        </w:rPr>
        <w:t>إِنْ</w:t>
      </w:r>
      <w:r w:rsidR="00EE3CE2" w:rsidRPr="00356E3E">
        <w:rPr>
          <w:rStyle w:val="5-Char"/>
          <w:rtl/>
        </w:rPr>
        <w:t xml:space="preserve"> </w:t>
      </w:r>
      <w:r w:rsidR="00EE3CE2" w:rsidRPr="00356E3E">
        <w:rPr>
          <w:rStyle w:val="5-Char"/>
          <w:rFonts w:hint="cs"/>
          <w:rtl/>
        </w:rPr>
        <w:t>كُنْتَ</w:t>
      </w:r>
      <w:r w:rsidR="00EE3CE2" w:rsidRPr="00356E3E">
        <w:rPr>
          <w:rStyle w:val="5-Char"/>
          <w:rtl/>
        </w:rPr>
        <w:t xml:space="preserve"> </w:t>
      </w:r>
      <w:r w:rsidR="00EE3CE2" w:rsidRPr="00356E3E">
        <w:rPr>
          <w:rStyle w:val="5-Char"/>
          <w:rFonts w:hint="cs"/>
          <w:rtl/>
        </w:rPr>
        <w:t>تَعْلَمُ</w:t>
      </w:r>
      <w:r w:rsidR="00EE3CE2" w:rsidRPr="00356E3E">
        <w:rPr>
          <w:rStyle w:val="5-Char"/>
          <w:rtl/>
        </w:rPr>
        <w:t xml:space="preserve"> </w:t>
      </w:r>
      <w:r w:rsidR="00EE3CE2" w:rsidRPr="00356E3E">
        <w:rPr>
          <w:rStyle w:val="5-Char"/>
          <w:rFonts w:hint="cs"/>
          <w:rtl/>
        </w:rPr>
        <w:t>أَنَّ</w:t>
      </w:r>
      <w:r w:rsidR="00EE3CE2" w:rsidRPr="00356E3E">
        <w:rPr>
          <w:rStyle w:val="5-Char"/>
          <w:rtl/>
        </w:rPr>
        <w:t xml:space="preserve"> </w:t>
      </w:r>
      <w:r w:rsidR="00EE3CE2" w:rsidRPr="00356E3E">
        <w:rPr>
          <w:rStyle w:val="5-Char"/>
          <w:rFonts w:hint="cs"/>
          <w:rtl/>
        </w:rPr>
        <w:t>هَذَا</w:t>
      </w:r>
      <w:r w:rsidR="00EE3CE2" w:rsidRPr="00356E3E">
        <w:rPr>
          <w:rStyle w:val="5-Char"/>
          <w:rtl/>
        </w:rPr>
        <w:t xml:space="preserve"> </w:t>
      </w:r>
      <w:r w:rsidR="00EE3CE2" w:rsidRPr="00356E3E">
        <w:rPr>
          <w:rStyle w:val="5-Char"/>
          <w:rFonts w:hint="cs"/>
          <w:rtl/>
        </w:rPr>
        <w:t>الأَمْرَ</w:t>
      </w:r>
      <w:r w:rsidR="00EE3CE2" w:rsidRPr="00356E3E">
        <w:rPr>
          <w:rStyle w:val="5-Char"/>
          <w:rtl/>
        </w:rPr>
        <w:t xml:space="preserve"> </w:t>
      </w:r>
      <w:r w:rsidR="00EE3CE2" w:rsidRPr="00356E3E">
        <w:rPr>
          <w:rStyle w:val="5-Char"/>
          <w:rFonts w:hint="cs"/>
          <w:rtl/>
        </w:rPr>
        <w:t>خَيْرٌ</w:t>
      </w:r>
      <w:r w:rsidR="00EE3CE2" w:rsidRPr="00356E3E">
        <w:rPr>
          <w:rStyle w:val="5-Char"/>
          <w:rtl/>
        </w:rPr>
        <w:t xml:space="preserve"> </w:t>
      </w:r>
      <w:r w:rsidR="00EE3CE2" w:rsidRPr="00356E3E">
        <w:rPr>
          <w:rStyle w:val="5-Char"/>
          <w:rFonts w:hint="cs"/>
          <w:rtl/>
        </w:rPr>
        <w:t>لِي</w:t>
      </w:r>
      <w:r w:rsidR="00EE3CE2" w:rsidRPr="00356E3E">
        <w:rPr>
          <w:rStyle w:val="5-Char"/>
          <w:rtl/>
        </w:rPr>
        <w:t xml:space="preserve"> </w:t>
      </w:r>
      <w:r w:rsidR="00EE3CE2" w:rsidRPr="00356E3E">
        <w:rPr>
          <w:rStyle w:val="5-Char"/>
          <w:rFonts w:hint="cs"/>
          <w:rtl/>
        </w:rPr>
        <w:t>فِي</w:t>
      </w:r>
      <w:r w:rsidR="00EE3CE2" w:rsidRPr="00356E3E">
        <w:rPr>
          <w:rStyle w:val="5-Char"/>
          <w:rtl/>
        </w:rPr>
        <w:t xml:space="preserve"> </w:t>
      </w:r>
      <w:r w:rsidR="00EE3CE2" w:rsidRPr="00356E3E">
        <w:rPr>
          <w:rStyle w:val="5-Char"/>
          <w:rFonts w:hint="cs"/>
          <w:rtl/>
        </w:rPr>
        <w:t>دِينِي</w:t>
      </w:r>
      <w:r w:rsidR="00EE3CE2" w:rsidRPr="00356E3E">
        <w:rPr>
          <w:rStyle w:val="5-Char"/>
          <w:rtl/>
        </w:rPr>
        <w:t xml:space="preserve"> </w:t>
      </w:r>
      <w:r w:rsidR="00EE3CE2" w:rsidRPr="00356E3E">
        <w:rPr>
          <w:rStyle w:val="5-Char"/>
          <w:rFonts w:hint="cs"/>
          <w:rtl/>
        </w:rPr>
        <w:t>وَمَعَاشِي</w:t>
      </w:r>
      <w:r w:rsidR="00EE3CE2" w:rsidRPr="00356E3E">
        <w:rPr>
          <w:rStyle w:val="5-Char"/>
          <w:rtl/>
        </w:rPr>
        <w:t xml:space="preserve"> </w:t>
      </w:r>
      <w:r w:rsidR="00EE3CE2" w:rsidRPr="00356E3E">
        <w:rPr>
          <w:rStyle w:val="5-Char"/>
          <w:rFonts w:hint="cs"/>
          <w:rtl/>
        </w:rPr>
        <w:t>وَعَاقِبَةِ</w:t>
      </w:r>
      <w:r w:rsidR="00EE3CE2" w:rsidRPr="00356E3E">
        <w:rPr>
          <w:rStyle w:val="5-Char"/>
          <w:rtl/>
        </w:rPr>
        <w:t xml:space="preserve"> </w:t>
      </w:r>
      <w:r w:rsidR="00EE3CE2" w:rsidRPr="00356E3E">
        <w:rPr>
          <w:rStyle w:val="5-Char"/>
          <w:rFonts w:hint="cs"/>
          <w:rtl/>
        </w:rPr>
        <w:t>أَمْرِي</w:t>
      </w:r>
      <w:r w:rsidR="00EE3CE2" w:rsidRPr="00356E3E">
        <w:rPr>
          <w:rStyle w:val="5-Char"/>
          <w:rtl/>
        </w:rPr>
        <w:t xml:space="preserve"> - </w:t>
      </w:r>
      <w:r w:rsidR="00EE3CE2" w:rsidRPr="00356E3E">
        <w:rPr>
          <w:rStyle w:val="5-Char"/>
          <w:rFonts w:hint="cs"/>
          <w:rtl/>
        </w:rPr>
        <w:t>أَوْ</w:t>
      </w:r>
      <w:r w:rsidR="00EE3CE2" w:rsidRPr="00356E3E">
        <w:rPr>
          <w:rStyle w:val="5-Char"/>
          <w:rtl/>
        </w:rPr>
        <w:t xml:space="preserve"> </w:t>
      </w:r>
      <w:r w:rsidR="00EE3CE2" w:rsidRPr="00356E3E">
        <w:rPr>
          <w:rStyle w:val="5-Char"/>
          <w:rFonts w:hint="cs"/>
          <w:rtl/>
        </w:rPr>
        <w:t>قَالَ</w:t>
      </w:r>
      <w:r w:rsidR="00EE3CE2" w:rsidRPr="00356E3E">
        <w:rPr>
          <w:rStyle w:val="5-Char"/>
          <w:rtl/>
        </w:rPr>
        <w:t xml:space="preserve"> </w:t>
      </w:r>
      <w:r w:rsidR="00EE3CE2" w:rsidRPr="00356E3E">
        <w:rPr>
          <w:rStyle w:val="5-Char"/>
          <w:rFonts w:hint="cs"/>
          <w:rtl/>
        </w:rPr>
        <w:t>عَاجِلِ</w:t>
      </w:r>
      <w:r w:rsidR="00EE3CE2" w:rsidRPr="00356E3E">
        <w:rPr>
          <w:rStyle w:val="5-Char"/>
          <w:rtl/>
        </w:rPr>
        <w:t xml:space="preserve"> </w:t>
      </w:r>
      <w:r w:rsidR="00EE3CE2" w:rsidRPr="00356E3E">
        <w:rPr>
          <w:rStyle w:val="5-Char"/>
          <w:rFonts w:hint="cs"/>
          <w:rtl/>
        </w:rPr>
        <w:t>أَمْرِي</w:t>
      </w:r>
      <w:r w:rsidR="00EE3CE2" w:rsidRPr="00356E3E">
        <w:rPr>
          <w:rStyle w:val="5-Char"/>
          <w:rtl/>
        </w:rPr>
        <w:t xml:space="preserve"> </w:t>
      </w:r>
      <w:r w:rsidR="00EE3CE2" w:rsidRPr="00356E3E">
        <w:rPr>
          <w:rStyle w:val="5-Char"/>
          <w:rFonts w:hint="cs"/>
          <w:rtl/>
        </w:rPr>
        <w:t>وَآجِلِهِ</w:t>
      </w:r>
      <w:r w:rsidR="00EE3CE2" w:rsidRPr="00356E3E">
        <w:rPr>
          <w:rStyle w:val="5-Char"/>
          <w:rtl/>
        </w:rPr>
        <w:t xml:space="preserve"> - </w:t>
      </w:r>
      <w:r w:rsidR="00EE3CE2" w:rsidRPr="00356E3E">
        <w:rPr>
          <w:rStyle w:val="5-Char"/>
          <w:rFonts w:hint="cs"/>
          <w:rtl/>
        </w:rPr>
        <w:t>فَاقْدُرْهُ</w:t>
      </w:r>
      <w:r w:rsidR="00EE3CE2" w:rsidRPr="00356E3E">
        <w:rPr>
          <w:rStyle w:val="5-Char"/>
          <w:rtl/>
        </w:rPr>
        <w:t xml:space="preserve"> </w:t>
      </w:r>
      <w:r w:rsidR="00EE3CE2" w:rsidRPr="00356E3E">
        <w:rPr>
          <w:rStyle w:val="5-Char"/>
          <w:rFonts w:hint="cs"/>
          <w:rtl/>
        </w:rPr>
        <w:t>لِي</w:t>
      </w:r>
      <w:r w:rsidR="00EE3CE2" w:rsidRPr="00356E3E">
        <w:rPr>
          <w:rStyle w:val="5-Char"/>
          <w:rtl/>
        </w:rPr>
        <w:t xml:space="preserve"> </w:t>
      </w:r>
      <w:r w:rsidR="00EE3CE2" w:rsidRPr="00356E3E">
        <w:rPr>
          <w:rStyle w:val="5-Char"/>
          <w:rFonts w:hint="cs"/>
          <w:rtl/>
        </w:rPr>
        <w:t>وَيَسِّرْهُ</w:t>
      </w:r>
      <w:r w:rsidR="00EE3CE2" w:rsidRPr="00356E3E">
        <w:rPr>
          <w:rStyle w:val="5-Char"/>
          <w:rtl/>
        </w:rPr>
        <w:t xml:space="preserve"> </w:t>
      </w:r>
      <w:r w:rsidR="00EE3CE2" w:rsidRPr="00356E3E">
        <w:rPr>
          <w:rStyle w:val="5-Char"/>
          <w:rFonts w:hint="cs"/>
          <w:rtl/>
        </w:rPr>
        <w:t>لِي،</w:t>
      </w:r>
      <w:r w:rsidR="00EE3CE2" w:rsidRPr="00356E3E">
        <w:rPr>
          <w:rStyle w:val="5-Char"/>
          <w:rtl/>
        </w:rPr>
        <w:t xml:space="preserve"> </w:t>
      </w:r>
      <w:r w:rsidR="00EE3CE2" w:rsidRPr="00356E3E">
        <w:rPr>
          <w:rStyle w:val="5-Char"/>
          <w:rFonts w:hint="cs"/>
          <w:rtl/>
        </w:rPr>
        <w:t>ثُمَّ</w:t>
      </w:r>
      <w:r w:rsidR="00EE3CE2" w:rsidRPr="00356E3E">
        <w:rPr>
          <w:rStyle w:val="5-Char"/>
          <w:rtl/>
        </w:rPr>
        <w:t xml:space="preserve"> </w:t>
      </w:r>
      <w:r w:rsidR="00EE3CE2" w:rsidRPr="00356E3E">
        <w:rPr>
          <w:rStyle w:val="5-Char"/>
          <w:rFonts w:hint="cs"/>
          <w:rtl/>
        </w:rPr>
        <w:t>بَارِكْ</w:t>
      </w:r>
      <w:r w:rsidR="00EE3CE2" w:rsidRPr="00356E3E">
        <w:rPr>
          <w:rStyle w:val="5-Char"/>
          <w:rtl/>
        </w:rPr>
        <w:t xml:space="preserve"> </w:t>
      </w:r>
      <w:r w:rsidR="00EE3CE2" w:rsidRPr="00356E3E">
        <w:rPr>
          <w:rStyle w:val="5-Char"/>
          <w:rFonts w:hint="cs"/>
          <w:rtl/>
        </w:rPr>
        <w:t>لِي</w:t>
      </w:r>
      <w:r w:rsidR="00EE3CE2" w:rsidRPr="00356E3E">
        <w:rPr>
          <w:rStyle w:val="5-Char"/>
          <w:rtl/>
        </w:rPr>
        <w:t xml:space="preserve"> </w:t>
      </w:r>
      <w:r w:rsidR="00EE3CE2" w:rsidRPr="00356E3E">
        <w:rPr>
          <w:rStyle w:val="5-Char"/>
          <w:rFonts w:hint="cs"/>
          <w:rtl/>
        </w:rPr>
        <w:t>فِيهِ،</w:t>
      </w:r>
      <w:r w:rsidR="00EE3CE2" w:rsidRPr="00356E3E">
        <w:rPr>
          <w:rStyle w:val="5-Char"/>
          <w:rtl/>
        </w:rPr>
        <w:t xml:space="preserve"> </w:t>
      </w:r>
      <w:r w:rsidR="00EE3CE2" w:rsidRPr="00356E3E">
        <w:rPr>
          <w:rStyle w:val="5-Char"/>
          <w:rFonts w:hint="cs"/>
          <w:rtl/>
        </w:rPr>
        <w:t>وَإِنْ</w:t>
      </w:r>
      <w:r w:rsidR="00EE3CE2" w:rsidRPr="00356E3E">
        <w:rPr>
          <w:rStyle w:val="5-Char"/>
          <w:rtl/>
        </w:rPr>
        <w:t xml:space="preserve"> </w:t>
      </w:r>
      <w:r w:rsidR="00EE3CE2" w:rsidRPr="00356E3E">
        <w:rPr>
          <w:rStyle w:val="5-Char"/>
          <w:rFonts w:hint="cs"/>
          <w:rtl/>
        </w:rPr>
        <w:t>كُنْتَ</w:t>
      </w:r>
      <w:r w:rsidR="00EE3CE2" w:rsidRPr="00356E3E">
        <w:rPr>
          <w:rStyle w:val="5-Char"/>
          <w:rtl/>
        </w:rPr>
        <w:t xml:space="preserve"> </w:t>
      </w:r>
      <w:r w:rsidR="00EE3CE2" w:rsidRPr="00356E3E">
        <w:rPr>
          <w:rStyle w:val="5-Char"/>
          <w:rFonts w:hint="cs"/>
          <w:rtl/>
        </w:rPr>
        <w:t>تَعْلَمُ</w:t>
      </w:r>
      <w:r w:rsidR="00EE3CE2" w:rsidRPr="00356E3E">
        <w:rPr>
          <w:rStyle w:val="5-Char"/>
          <w:rtl/>
        </w:rPr>
        <w:t xml:space="preserve"> </w:t>
      </w:r>
      <w:r w:rsidR="00EE3CE2" w:rsidRPr="00356E3E">
        <w:rPr>
          <w:rStyle w:val="5-Char"/>
          <w:rFonts w:hint="cs"/>
          <w:rtl/>
        </w:rPr>
        <w:t>أَنَّ</w:t>
      </w:r>
      <w:r w:rsidR="00EE3CE2" w:rsidRPr="00356E3E">
        <w:rPr>
          <w:rStyle w:val="5-Char"/>
          <w:rtl/>
        </w:rPr>
        <w:t xml:space="preserve"> </w:t>
      </w:r>
      <w:r w:rsidR="00EE3CE2" w:rsidRPr="00356E3E">
        <w:rPr>
          <w:rStyle w:val="5-Char"/>
          <w:rFonts w:hint="cs"/>
          <w:rtl/>
        </w:rPr>
        <w:t>هَذَا</w:t>
      </w:r>
      <w:r w:rsidR="00EE3CE2" w:rsidRPr="00356E3E">
        <w:rPr>
          <w:rStyle w:val="5-Char"/>
          <w:rtl/>
        </w:rPr>
        <w:t xml:space="preserve"> </w:t>
      </w:r>
      <w:r w:rsidR="00EE3CE2" w:rsidRPr="00356E3E">
        <w:rPr>
          <w:rStyle w:val="5-Char"/>
          <w:rFonts w:hint="cs"/>
          <w:rtl/>
        </w:rPr>
        <w:t>الأَمْرَ</w:t>
      </w:r>
      <w:r w:rsidR="00EE3CE2" w:rsidRPr="00356E3E">
        <w:rPr>
          <w:rStyle w:val="5-Char"/>
          <w:rtl/>
        </w:rPr>
        <w:t xml:space="preserve"> </w:t>
      </w:r>
      <w:r w:rsidR="00EE3CE2" w:rsidRPr="00356E3E">
        <w:rPr>
          <w:rStyle w:val="5-Char"/>
          <w:rFonts w:hint="cs"/>
          <w:rtl/>
        </w:rPr>
        <w:t>شَرٌّ</w:t>
      </w:r>
      <w:r w:rsidR="00EE3CE2" w:rsidRPr="00356E3E">
        <w:rPr>
          <w:rStyle w:val="5-Char"/>
          <w:rtl/>
        </w:rPr>
        <w:t xml:space="preserve"> </w:t>
      </w:r>
      <w:r w:rsidR="00EE3CE2" w:rsidRPr="00356E3E">
        <w:rPr>
          <w:rStyle w:val="5-Char"/>
          <w:rFonts w:hint="cs"/>
          <w:rtl/>
        </w:rPr>
        <w:t>لِي</w:t>
      </w:r>
      <w:r w:rsidR="00EE3CE2" w:rsidRPr="00356E3E">
        <w:rPr>
          <w:rStyle w:val="5-Char"/>
          <w:rtl/>
        </w:rPr>
        <w:t xml:space="preserve"> </w:t>
      </w:r>
      <w:r w:rsidR="00EE3CE2" w:rsidRPr="00356E3E">
        <w:rPr>
          <w:rStyle w:val="5-Char"/>
          <w:rFonts w:hint="cs"/>
          <w:rtl/>
        </w:rPr>
        <w:t>فِي</w:t>
      </w:r>
      <w:r w:rsidR="00EE3CE2" w:rsidRPr="00356E3E">
        <w:rPr>
          <w:rStyle w:val="5-Char"/>
          <w:rtl/>
        </w:rPr>
        <w:t xml:space="preserve"> </w:t>
      </w:r>
      <w:r w:rsidR="00EE3CE2" w:rsidRPr="00356E3E">
        <w:rPr>
          <w:rStyle w:val="5-Char"/>
          <w:rFonts w:hint="cs"/>
          <w:rtl/>
        </w:rPr>
        <w:t>دِينِي</w:t>
      </w:r>
      <w:r w:rsidR="00EE3CE2" w:rsidRPr="00356E3E">
        <w:rPr>
          <w:rStyle w:val="5-Char"/>
          <w:rtl/>
        </w:rPr>
        <w:t xml:space="preserve"> </w:t>
      </w:r>
      <w:r w:rsidR="00EE3CE2" w:rsidRPr="00356E3E">
        <w:rPr>
          <w:rStyle w:val="5-Char"/>
          <w:rFonts w:hint="cs"/>
          <w:rtl/>
        </w:rPr>
        <w:t>وَمَعَاشِي</w:t>
      </w:r>
      <w:r w:rsidR="00EE3CE2" w:rsidRPr="00356E3E">
        <w:rPr>
          <w:rStyle w:val="5-Char"/>
          <w:rtl/>
        </w:rPr>
        <w:t xml:space="preserve"> </w:t>
      </w:r>
      <w:r w:rsidR="00EE3CE2" w:rsidRPr="00356E3E">
        <w:rPr>
          <w:rStyle w:val="5-Char"/>
          <w:rFonts w:hint="cs"/>
          <w:rtl/>
        </w:rPr>
        <w:t>وَعَاقِبَةِ</w:t>
      </w:r>
      <w:r w:rsidR="00EE3CE2" w:rsidRPr="00356E3E">
        <w:rPr>
          <w:rStyle w:val="5-Char"/>
          <w:rtl/>
        </w:rPr>
        <w:t xml:space="preserve"> </w:t>
      </w:r>
      <w:r w:rsidR="00EE3CE2" w:rsidRPr="00356E3E">
        <w:rPr>
          <w:rStyle w:val="5-Char"/>
          <w:rFonts w:hint="cs"/>
          <w:rtl/>
        </w:rPr>
        <w:t>أَمْرِي</w:t>
      </w:r>
      <w:r w:rsidR="00EE3CE2" w:rsidRPr="00356E3E">
        <w:rPr>
          <w:rStyle w:val="5-Char"/>
          <w:rtl/>
        </w:rPr>
        <w:t xml:space="preserve"> - </w:t>
      </w:r>
      <w:r w:rsidR="00EE3CE2" w:rsidRPr="00356E3E">
        <w:rPr>
          <w:rStyle w:val="5-Char"/>
          <w:rFonts w:hint="cs"/>
          <w:rtl/>
        </w:rPr>
        <w:t>أَوْ</w:t>
      </w:r>
      <w:r w:rsidR="00EE3CE2" w:rsidRPr="00356E3E">
        <w:rPr>
          <w:rStyle w:val="5-Char"/>
          <w:rtl/>
        </w:rPr>
        <w:t xml:space="preserve"> </w:t>
      </w:r>
      <w:r w:rsidR="00EE3CE2" w:rsidRPr="00356E3E">
        <w:rPr>
          <w:rStyle w:val="5-Char"/>
          <w:rFonts w:hint="cs"/>
          <w:rtl/>
        </w:rPr>
        <w:t>قَالَ</w:t>
      </w:r>
      <w:r w:rsidR="00EE3CE2" w:rsidRPr="00356E3E">
        <w:rPr>
          <w:rStyle w:val="5-Char"/>
          <w:rtl/>
        </w:rPr>
        <w:t xml:space="preserve"> </w:t>
      </w:r>
      <w:r w:rsidR="00EE3CE2" w:rsidRPr="00356E3E">
        <w:rPr>
          <w:rStyle w:val="5-Char"/>
          <w:rFonts w:hint="cs"/>
          <w:rtl/>
        </w:rPr>
        <w:t>فِي</w:t>
      </w:r>
      <w:r w:rsidR="00EE3CE2" w:rsidRPr="00356E3E">
        <w:rPr>
          <w:rStyle w:val="5-Char"/>
          <w:rtl/>
        </w:rPr>
        <w:t xml:space="preserve"> </w:t>
      </w:r>
      <w:r w:rsidR="00EE3CE2" w:rsidRPr="00356E3E">
        <w:rPr>
          <w:rStyle w:val="5-Char"/>
          <w:rFonts w:hint="cs"/>
          <w:rtl/>
        </w:rPr>
        <w:t>عَاجِلِ</w:t>
      </w:r>
      <w:r w:rsidR="00EE3CE2" w:rsidRPr="00356E3E">
        <w:rPr>
          <w:rStyle w:val="5-Char"/>
          <w:rtl/>
        </w:rPr>
        <w:t xml:space="preserve"> </w:t>
      </w:r>
      <w:r w:rsidR="00EE3CE2" w:rsidRPr="00356E3E">
        <w:rPr>
          <w:rStyle w:val="5-Char"/>
          <w:rFonts w:hint="cs"/>
          <w:rtl/>
        </w:rPr>
        <w:t>أَمْرِي</w:t>
      </w:r>
      <w:r w:rsidR="00EE3CE2" w:rsidRPr="00356E3E">
        <w:rPr>
          <w:rStyle w:val="5-Char"/>
          <w:rtl/>
        </w:rPr>
        <w:t xml:space="preserve"> </w:t>
      </w:r>
      <w:r w:rsidR="00EE3CE2" w:rsidRPr="00356E3E">
        <w:rPr>
          <w:rStyle w:val="5-Char"/>
          <w:rFonts w:hint="cs"/>
          <w:rtl/>
        </w:rPr>
        <w:t>وَآجِلِهِ</w:t>
      </w:r>
      <w:r w:rsidR="00EE3CE2" w:rsidRPr="00356E3E">
        <w:rPr>
          <w:rStyle w:val="5-Char"/>
          <w:rtl/>
        </w:rPr>
        <w:t xml:space="preserve"> - </w:t>
      </w:r>
      <w:r w:rsidR="00EE3CE2" w:rsidRPr="00356E3E">
        <w:rPr>
          <w:rStyle w:val="5-Char"/>
          <w:rFonts w:hint="cs"/>
          <w:rtl/>
        </w:rPr>
        <w:t>فَاصْرِفْهُ</w:t>
      </w:r>
      <w:r w:rsidR="00EE3CE2" w:rsidRPr="00356E3E">
        <w:rPr>
          <w:rStyle w:val="5-Char"/>
          <w:rtl/>
        </w:rPr>
        <w:t xml:space="preserve"> </w:t>
      </w:r>
      <w:r w:rsidR="00EE3CE2" w:rsidRPr="00356E3E">
        <w:rPr>
          <w:rStyle w:val="5-Char"/>
          <w:rFonts w:hint="cs"/>
          <w:rtl/>
        </w:rPr>
        <w:t>عَنِّي</w:t>
      </w:r>
      <w:r w:rsidR="00EE3CE2" w:rsidRPr="00356E3E">
        <w:rPr>
          <w:rStyle w:val="5-Char"/>
          <w:rtl/>
        </w:rPr>
        <w:t xml:space="preserve"> </w:t>
      </w:r>
      <w:r w:rsidR="00EE3CE2" w:rsidRPr="00356E3E">
        <w:rPr>
          <w:rStyle w:val="5-Char"/>
          <w:rFonts w:hint="cs"/>
          <w:rtl/>
        </w:rPr>
        <w:t>وَاصْرِفْنِي</w:t>
      </w:r>
      <w:r w:rsidR="00EE3CE2" w:rsidRPr="00356E3E">
        <w:rPr>
          <w:rStyle w:val="5-Char"/>
          <w:rtl/>
        </w:rPr>
        <w:t xml:space="preserve"> </w:t>
      </w:r>
      <w:r w:rsidR="00EE3CE2" w:rsidRPr="00356E3E">
        <w:rPr>
          <w:rStyle w:val="5-Char"/>
          <w:rFonts w:hint="cs"/>
          <w:rtl/>
        </w:rPr>
        <w:t>عَنْهُ،</w:t>
      </w:r>
      <w:r w:rsidR="00EE3CE2" w:rsidRPr="00356E3E">
        <w:rPr>
          <w:rStyle w:val="5-Char"/>
          <w:rtl/>
        </w:rPr>
        <w:t xml:space="preserve"> </w:t>
      </w:r>
      <w:r w:rsidR="00EE3CE2" w:rsidRPr="00356E3E">
        <w:rPr>
          <w:rStyle w:val="5-Char"/>
          <w:rFonts w:hint="cs"/>
          <w:rtl/>
        </w:rPr>
        <w:t>وَاقْدُرْ</w:t>
      </w:r>
      <w:r w:rsidR="00EE3CE2" w:rsidRPr="00356E3E">
        <w:rPr>
          <w:rStyle w:val="5-Char"/>
          <w:rtl/>
        </w:rPr>
        <w:t xml:space="preserve"> </w:t>
      </w:r>
      <w:r w:rsidR="00EE3CE2" w:rsidRPr="00356E3E">
        <w:rPr>
          <w:rStyle w:val="5-Char"/>
          <w:rFonts w:hint="cs"/>
          <w:rtl/>
        </w:rPr>
        <w:t>لِي</w:t>
      </w:r>
      <w:r w:rsidR="00EE3CE2" w:rsidRPr="00356E3E">
        <w:rPr>
          <w:rStyle w:val="5-Char"/>
          <w:rtl/>
        </w:rPr>
        <w:t xml:space="preserve"> </w:t>
      </w:r>
      <w:r w:rsidR="00EE3CE2" w:rsidRPr="00356E3E">
        <w:rPr>
          <w:rStyle w:val="5-Char"/>
          <w:rFonts w:hint="cs"/>
          <w:rtl/>
        </w:rPr>
        <w:t>الخَيْرَ</w:t>
      </w:r>
      <w:r w:rsidR="00EE3CE2" w:rsidRPr="00356E3E">
        <w:rPr>
          <w:rStyle w:val="5-Char"/>
          <w:rtl/>
        </w:rPr>
        <w:t xml:space="preserve"> </w:t>
      </w:r>
      <w:r w:rsidR="00EE3CE2" w:rsidRPr="00356E3E">
        <w:rPr>
          <w:rStyle w:val="5-Char"/>
          <w:rFonts w:hint="cs"/>
          <w:rtl/>
        </w:rPr>
        <w:t>حَيْثُ</w:t>
      </w:r>
      <w:r w:rsidR="00EE3CE2" w:rsidRPr="00356E3E">
        <w:rPr>
          <w:rStyle w:val="5-Char"/>
          <w:rtl/>
        </w:rPr>
        <w:t xml:space="preserve"> </w:t>
      </w:r>
      <w:r w:rsidR="00EE3CE2" w:rsidRPr="00356E3E">
        <w:rPr>
          <w:rStyle w:val="5-Char"/>
          <w:rFonts w:hint="cs"/>
          <w:rtl/>
        </w:rPr>
        <w:t>كَانَ،</w:t>
      </w:r>
      <w:r w:rsidR="00EE3CE2" w:rsidRPr="00356E3E">
        <w:rPr>
          <w:rStyle w:val="5-Char"/>
          <w:rtl/>
        </w:rPr>
        <w:t xml:space="preserve"> </w:t>
      </w:r>
      <w:r w:rsidR="00EE3CE2" w:rsidRPr="00356E3E">
        <w:rPr>
          <w:rStyle w:val="5-Char"/>
          <w:rFonts w:hint="cs"/>
          <w:rtl/>
        </w:rPr>
        <w:t>ثُمَّ</w:t>
      </w:r>
      <w:r w:rsidR="00EE3CE2" w:rsidRPr="00356E3E">
        <w:rPr>
          <w:rStyle w:val="5-Char"/>
          <w:rtl/>
        </w:rPr>
        <w:t xml:space="preserve"> </w:t>
      </w:r>
      <w:r w:rsidR="00EE3CE2" w:rsidRPr="00356E3E">
        <w:rPr>
          <w:rStyle w:val="5-Char"/>
          <w:rFonts w:hint="cs"/>
          <w:rtl/>
        </w:rPr>
        <w:t>أَرْضِنِي بِهِ</w:t>
      </w:r>
      <w:r w:rsidRPr="00356E3E">
        <w:rPr>
          <w:rStyle w:val="5-Char"/>
          <w:rFonts w:hint="cs"/>
          <w:rtl/>
        </w:rPr>
        <w:t xml:space="preserve">)، </w:t>
      </w:r>
      <w:r>
        <w:rPr>
          <w:rFonts w:hint="cs"/>
          <w:rtl/>
          <w:lang w:bidi="fa-IR"/>
        </w:rPr>
        <w:t>و فرمودند: و بعد از آن حاجت خود را نام ببرد»</w:t>
      </w:r>
      <w:r w:rsidRPr="00217273">
        <w:rPr>
          <w:rFonts w:hint="cs"/>
          <w:vertAlign w:val="superscript"/>
          <w:rtl/>
          <w:lang w:bidi="fa-IR"/>
        </w:rPr>
        <w:t>(</w:t>
      </w:r>
      <w:r w:rsidRPr="005A62CD">
        <w:rPr>
          <w:rStyle w:val="FootnoteReference"/>
          <w:rtl/>
          <w:lang w:bidi="fa-IR"/>
        </w:rPr>
        <w:footnoteReference w:id="363"/>
      </w:r>
      <w:r w:rsidRPr="00217273">
        <w:rPr>
          <w:rFonts w:hint="cs"/>
          <w:vertAlign w:val="superscript"/>
          <w:rtl/>
          <w:lang w:bidi="fa-IR"/>
        </w:rPr>
        <w:t>)</w:t>
      </w:r>
      <w:r>
        <w:rPr>
          <w:rFonts w:hint="cs"/>
          <w:rtl/>
          <w:lang w:bidi="fa-IR"/>
        </w:rPr>
        <w:t>.</w:t>
      </w:r>
    </w:p>
    <w:p w:rsidR="00E33369" w:rsidRDefault="00E33369" w:rsidP="002317F1">
      <w:pPr>
        <w:pStyle w:val="2-0"/>
        <w:rPr>
          <w:rtl/>
        </w:rPr>
      </w:pPr>
      <w:r w:rsidRPr="006F238E">
        <w:rPr>
          <w:rFonts w:hint="cs"/>
          <w:rtl/>
          <w:lang w:bidi="ar-SA"/>
        </w:rPr>
        <w:t>19</w:t>
      </w:r>
      <w:r>
        <w:rPr>
          <w:rFonts w:hint="cs"/>
          <w:rtl/>
        </w:rPr>
        <w:t>- باب: تَعَاهُدِ رَكعَتَي الفَجْرِ وَمَنْ سَمَّاهُمَا تَطَوُّعاً</w:t>
      </w:r>
    </w:p>
    <w:p w:rsidR="00E33369" w:rsidRDefault="00E33369" w:rsidP="00C32EEF">
      <w:pPr>
        <w:pStyle w:val="4-"/>
        <w:rPr>
          <w:rtl/>
          <w:lang w:bidi="fa-IR"/>
        </w:rPr>
      </w:pPr>
      <w:bookmarkStart w:id="235" w:name="_Toc432244226"/>
      <w:r>
        <w:rPr>
          <w:rFonts w:hint="cs"/>
          <w:rtl/>
          <w:lang w:bidi="fa-IR"/>
        </w:rPr>
        <w:t>باب [19]: پا بندی به دو رکعت [سنت] نماز فجر، و کسی که آن را نفل نامید</w:t>
      </w:r>
      <w:bookmarkEnd w:id="235"/>
    </w:p>
    <w:p w:rsidR="00E33369" w:rsidRPr="00C32EEF" w:rsidRDefault="00E33369" w:rsidP="00356E3E">
      <w:pPr>
        <w:pStyle w:val="5-"/>
        <w:rPr>
          <w:rtl/>
        </w:rPr>
      </w:pPr>
      <w:r w:rsidRPr="00C32EEF">
        <w:rPr>
          <w:rFonts w:hint="cs"/>
          <w:rtl/>
        </w:rPr>
        <w:t>615-</w:t>
      </w:r>
      <w:r w:rsidR="007A7672">
        <w:rPr>
          <w:rFonts w:hint="cs"/>
          <w:rtl/>
        </w:rPr>
        <w:t xml:space="preserve"> </w:t>
      </w:r>
      <w:r w:rsidR="00C32EEF" w:rsidRPr="00C32EEF">
        <w:rPr>
          <w:rFonts w:hint="cs"/>
          <w:rtl/>
        </w:rPr>
        <w:t>عَنْ</w:t>
      </w:r>
      <w:r w:rsidR="00C32EEF" w:rsidRPr="00C32EEF">
        <w:rPr>
          <w:rtl/>
        </w:rPr>
        <w:t xml:space="preserve"> </w:t>
      </w:r>
      <w:r w:rsidR="00C32EEF" w:rsidRPr="00C32EEF">
        <w:rPr>
          <w:rFonts w:hint="cs"/>
          <w:rtl/>
        </w:rPr>
        <w:t>عَائِشَةَ</w:t>
      </w:r>
      <w:r w:rsidR="00C32EEF" w:rsidRPr="00C32EEF">
        <w:rPr>
          <w:rtl/>
        </w:rPr>
        <w:t xml:space="preserve"> </w:t>
      </w:r>
      <w:r w:rsidR="00C32EEF" w:rsidRPr="00C32EEF">
        <w:rPr>
          <w:rFonts w:hint="cs"/>
          <w:rtl/>
        </w:rPr>
        <w:t>رَضِيَ</w:t>
      </w:r>
      <w:r w:rsidR="00C32EEF" w:rsidRPr="00C32EEF">
        <w:rPr>
          <w:rtl/>
        </w:rPr>
        <w:t xml:space="preserve"> </w:t>
      </w:r>
      <w:r w:rsidR="00C32EEF" w:rsidRPr="00C32EEF">
        <w:rPr>
          <w:rFonts w:hint="cs"/>
          <w:rtl/>
        </w:rPr>
        <w:t>اللَّهُ</w:t>
      </w:r>
      <w:r w:rsidR="00C32EEF" w:rsidRPr="00C32EEF">
        <w:rPr>
          <w:rtl/>
        </w:rPr>
        <w:t xml:space="preserve"> </w:t>
      </w:r>
      <w:r w:rsidR="00C32EEF" w:rsidRPr="00C32EEF">
        <w:rPr>
          <w:rFonts w:hint="cs"/>
          <w:rtl/>
        </w:rPr>
        <w:t>عَنْهَا،</w:t>
      </w:r>
      <w:r w:rsidR="00C32EEF" w:rsidRPr="00C32EEF">
        <w:rPr>
          <w:rtl/>
        </w:rPr>
        <w:t xml:space="preserve"> </w:t>
      </w:r>
      <w:r w:rsidR="00C32EEF" w:rsidRPr="00C32EEF">
        <w:rPr>
          <w:rFonts w:hint="cs"/>
          <w:rtl/>
        </w:rPr>
        <w:t>قَالَتْ</w:t>
      </w:r>
      <w:r w:rsidR="00C32EEF" w:rsidRPr="00C32EEF">
        <w:rPr>
          <w:rtl/>
        </w:rPr>
        <w:t xml:space="preserve">: </w:t>
      </w:r>
      <w:r w:rsidR="00C32EEF" w:rsidRPr="00C32EEF">
        <w:rPr>
          <w:rFonts w:hint="eastAsia"/>
          <w:rtl/>
        </w:rPr>
        <w:t>«</w:t>
      </w:r>
      <w:r w:rsidR="00C32EEF" w:rsidRPr="00C32EEF">
        <w:rPr>
          <w:rFonts w:hint="cs"/>
          <w:rtl/>
        </w:rPr>
        <w:t>لَمْ</w:t>
      </w:r>
      <w:r w:rsidR="00C32EEF" w:rsidRPr="00C32EEF">
        <w:rPr>
          <w:rtl/>
        </w:rPr>
        <w:t xml:space="preserve"> </w:t>
      </w:r>
      <w:r w:rsidR="00C32EEF" w:rsidRPr="00C32EEF">
        <w:rPr>
          <w:rFonts w:hint="cs"/>
          <w:rtl/>
        </w:rPr>
        <w:t>يَكُنِ</w:t>
      </w:r>
      <w:r w:rsidR="00C32EEF" w:rsidRPr="00C32EEF">
        <w:rPr>
          <w:rtl/>
        </w:rPr>
        <w:t xml:space="preserve"> </w:t>
      </w:r>
      <w:r w:rsidR="00C32EEF" w:rsidRPr="00C32EEF">
        <w:rPr>
          <w:rFonts w:hint="cs"/>
          <w:rtl/>
        </w:rPr>
        <w:t>النَّبِيُّ</w:t>
      </w:r>
      <w:r w:rsidR="00C32EEF" w:rsidRPr="00C32EEF">
        <w:rPr>
          <w:rtl/>
        </w:rPr>
        <w:t xml:space="preserve"> </w:t>
      </w:r>
      <w:r w:rsidR="00C32EEF" w:rsidRPr="00C32EEF">
        <w:rPr>
          <w:rFonts w:hint="cs"/>
          <w:rtl/>
        </w:rPr>
        <w:t>صَلَّى</w:t>
      </w:r>
      <w:r w:rsidR="00C32EEF" w:rsidRPr="00C32EEF">
        <w:rPr>
          <w:rtl/>
        </w:rPr>
        <w:t xml:space="preserve"> </w:t>
      </w:r>
      <w:r w:rsidR="00C32EEF" w:rsidRPr="00C32EEF">
        <w:rPr>
          <w:rFonts w:hint="cs"/>
          <w:rtl/>
        </w:rPr>
        <w:t>اللهُ</w:t>
      </w:r>
      <w:r w:rsidR="00C32EEF" w:rsidRPr="00C32EEF">
        <w:rPr>
          <w:rtl/>
        </w:rPr>
        <w:t xml:space="preserve"> </w:t>
      </w:r>
      <w:r w:rsidR="00C32EEF" w:rsidRPr="00C32EEF">
        <w:rPr>
          <w:rFonts w:hint="cs"/>
          <w:rtl/>
        </w:rPr>
        <w:t>عَلَيْهِ</w:t>
      </w:r>
      <w:r w:rsidR="00C32EEF" w:rsidRPr="00C32EEF">
        <w:rPr>
          <w:rtl/>
        </w:rPr>
        <w:t xml:space="preserve"> </w:t>
      </w:r>
      <w:r w:rsidR="00C32EEF" w:rsidRPr="00C32EEF">
        <w:rPr>
          <w:rFonts w:hint="cs"/>
          <w:rtl/>
        </w:rPr>
        <w:t>وَسَلَّمَ</w:t>
      </w:r>
      <w:r w:rsidR="00C32EEF" w:rsidRPr="00C32EEF">
        <w:rPr>
          <w:rtl/>
        </w:rPr>
        <w:t xml:space="preserve"> </w:t>
      </w:r>
      <w:r w:rsidR="00C32EEF" w:rsidRPr="00C32EEF">
        <w:rPr>
          <w:rFonts w:hint="cs"/>
          <w:rtl/>
        </w:rPr>
        <w:t>عَلَى</w:t>
      </w:r>
      <w:r w:rsidR="00C32EEF" w:rsidRPr="00C32EEF">
        <w:rPr>
          <w:rtl/>
        </w:rPr>
        <w:t xml:space="preserve"> </w:t>
      </w:r>
      <w:r w:rsidR="00C32EEF" w:rsidRPr="00C32EEF">
        <w:rPr>
          <w:rFonts w:hint="cs"/>
          <w:rtl/>
        </w:rPr>
        <w:t>شَيْءٍ</w:t>
      </w:r>
      <w:r w:rsidR="00C32EEF" w:rsidRPr="00C32EEF">
        <w:rPr>
          <w:rtl/>
        </w:rPr>
        <w:t xml:space="preserve"> </w:t>
      </w:r>
      <w:r w:rsidR="00C32EEF" w:rsidRPr="00C32EEF">
        <w:rPr>
          <w:rFonts w:hint="cs"/>
          <w:rtl/>
        </w:rPr>
        <w:t>مِنَ</w:t>
      </w:r>
      <w:r w:rsidR="00C32EEF" w:rsidRPr="00C32EEF">
        <w:rPr>
          <w:rtl/>
        </w:rPr>
        <w:t xml:space="preserve"> </w:t>
      </w:r>
      <w:r w:rsidR="00C32EEF" w:rsidRPr="00C32EEF">
        <w:rPr>
          <w:rFonts w:hint="cs"/>
          <w:rtl/>
        </w:rPr>
        <w:t>النَّوَافِلِ</w:t>
      </w:r>
      <w:r w:rsidR="00C32EEF" w:rsidRPr="00C32EEF">
        <w:rPr>
          <w:rtl/>
        </w:rPr>
        <w:t xml:space="preserve"> </w:t>
      </w:r>
      <w:r w:rsidR="00C32EEF" w:rsidRPr="00C32EEF">
        <w:rPr>
          <w:rFonts w:hint="cs"/>
          <w:rtl/>
        </w:rPr>
        <w:t>أَشَدَّ</w:t>
      </w:r>
      <w:r w:rsidR="00C32EEF" w:rsidRPr="00C32EEF">
        <w:rPr>
          <w:rtl/>
        </w:rPr>
        <w:t xml:space="preserve"> </w:t>
      </w:r>
      <w:r w:rsidR="00C32EEF" w:rsidRPr="00C32EEF">
        <w:rPr>
          <w:rFonts w:hint="cs"/>
          <w:rtl/>
        </w:rPr>
        <w:t>مِنْهُ</w:t>
      </w:r>
      <w:r w:rsidR="00C32EEF" w:rsidRPr="00C32EEF">
        <w:rPr>
          <w:rtl/>
        </w:rPr>
        <w:t xml:space="preserve"> </w:t>
      </w:r>
      <w:r w:rsidR="00C32EEF" w:rsidRPr="00C32EEF">
        <w:rPr>
          <w:rFonts w:hint="cs"/>
          <w:rtl/>
        </w:rPr>
        <w:t>تَعَاهُدًا</w:t>
      </w:r>
      <w:r w:rsidR="00C32EEF" w:rsidRPr="00C32EEF">
        <w:rPr>
          <w:rtl/>
        </w:rPr>
        <w:t xml:space="preserve"> </w:t>
      </w:r>
      <w:r w:rsidR="00C32EEF" w:rsidRPr="00C32EEF">
        <w:rPr>
          <w:rFonts w:hint="cs"/>
          <w:rtl/>
        </w:rPr>
        <w:t>عَلَى</w:t>
      </w:r>
      <w:r w:rsidR="00C32EEF" w:rsidRPr="00C32EEF">
        <w:rPr>
          <w:rtl/>
        </w:rPr>
        <w:t xml:space="preserve"> </w:t>
      </w:r>
      <w:r w:rsidR="00C32EEF" w:rsidRPr="00C32EEF">
        <w:rPr>
          <w:rFonts w:hint="cs"/>
          <w:rtl/>
        </w:rPr>
        <w:t>رَكْعَتَيِ</w:t>
      </w:r>
      <w:r w:rsidR="00C32EEF" w:rsidRPr="00C32EEF">
        <w:rPr>
          <w:rtl/>
        </w:rPr>
        <w:t xml:space="preserve"> </w:t>
      </w:r>
      <w:r w:rsidR="00C32EEF" w:rsidRPr="00C32EEF">
        <w:rPr>
          <w:rFonts w:hint="cs"/>
          <w:rtl/>
        </w:rPr>
        <w:t>الفَجْرِ</w:t>
      </w:r>
      <w:r w:rsidR="00C32EEF" w:rsidRPr="00C32EEF">
        <w:rPr>
          <w:rFonts w:hint="eastAsia"/>
          <w:rtl/>
        </w:rPr>
        <w:t>»</w:t>
      </w:r>
      <w:r w:rsidR="00C32EEF" w:rsidRPr="00C32EEF">
        <w:rPr>
          <w:rFonts w:hint="cs"/>
          <w:rtl/>
        </w:rPr>
        <w:t xml:space="preserve"> </w:t>
      </w:r>
      <w:r w:rsidRPr="00C32EEF">
        <w:rPr>
          <w:rFonts w:hint="cs"/>
          <w:rtl/>
        </w:rPr>
        <w:t xml:space="preserve">[رواه البخاری: </w:t>
      </w:r>
      <w:r w:rsidR="00C32EEF" w:rsidRPr="00C32EEF">
        <w:rPr>
          <w:rFonts w:hint="cs"/>
          <w:rtl/>
        </w:rPr>
        <w:t>116</w:t>
      </w:r>
      <w:r w:rsidR="00356E3E">
        <w:rPr>
          <w:rFonts w:hint="cs"/>
          <w:rtl/>
        </w:rPr>
        <w:t>3</w:t>
      </w:r>
      <w:r w:rsidRPr="00C32EEF">
        <w:rPr>
          <w:rFonts w:hint="cs"/>
          <w:rtl/>
        </w:rPr>
        <w:t>].</w:t>
      </w:r>
    </w:p>
    <w:p w:rsidR="00E33369" w:rsidRDefault="00E33369" w:rsidP="00E33369">
      <w:pPr>
        <w:pStyle w:val="0-"/>
        <w:rPr>
          <w:rtl/>
          <w:lang w:bidi="fa-IR"/>
        </w:rPr>
      </w:pPr>
      <w:r>
        <w:rPr>
          <w:rFonts w:hint="cs"/>
          <w:rtl/>
          <w:lang w:bidi="fa-IR"/>
        </w:rPr>
        <w:t>615-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هیچ نماز نفلی، پایبندتر از دو رکعت [سنت] فجر نبودند</w:t>
      </w:r>
      <w:r w:rsidRPr="00E33369">
        <w:rPr>
          <w:rFonts w:hint="cs"/>
          <w:vertAlign w:val="superscript"/>
          <w:rtl/>
          <w:lang w:bidi="fa-IR"/>
        </w:rPr>
        <w:t>(</w:t>
      </w:r>
      <w:r w:rsidRPr="005A62CD">
        <w:rPr>
          <w:rStyle w:val="FootnoteReference"/>
          <w:rtl/>
          <w:lang w:bidi="fa-IR"/>
        </w:rPr>
        <w:footnoteReference w:id="364"/>
      </w:r>
      <w:r w:rsidRPr="00E33369">
        <w:rPr>
          <w:rFonts w:hint="cs"/>
          <w:vertAlign w:val="superscript"/>
          <w:rtl/>
          <w:lang w:bidi="fa-IR"/>
        </w:rPr>
        <w:t>)</w:t>
      </w:r>
      <w:r>
        <w:rPr>
          <w:rFonts w:hint="cs"/>
          <w:rtl/>
          <w:lang w:bidi="fa-IR"/>
        </w:rPr>
        <w:t>.</w:t>
      </w:r>
    </w:p>
    <w:p w:rsidR="00C32EEF" w:rsidRDefault="00C32EEF" w:rsidP="00FE4CC3">
      <w:pPr>
        <w:pStyle w:val="2-0"/>
        <w:rPr>
          <w:rtl/>
        </w:rPr>
      </w:pPr>
      <w:r w:rsidRPr="006F238E">
        <w:rPr>
          <w:rFonts w:hint="cs"/>
          <w:rtl/>
          <w:lang w:bidi="ar-SA"/>
        </w:rPr>
        <w:t>20</w:t>
      </w:r>
      <w:r>
        <w:rPr>
          <w:rFonts w:hint="cs"/>
          <w:rtl/>
        </w:rPr>
        <w:t>- باب: مَا يُقرَأُ فِي رَكعَتَي الْفَجْرِ</w:t>
      </w:r>
    </w:p>
    <w:p w:rsidR="00C32EEF" w:rsidRDefault="00C32EEF" w:rsidP="00FE4CC3">
      <w:pPr>
        <w:pStyle w:val="4-"/>
        <w:rPr>
          <w:rtl/>
          <w:lang w:bidi="fa-IR"/>
        </w:rPr>
      </w:pPr>
      <w:bookmarkStart w:id="236" w:name="_Toc432244227"/>
      <w:r>
        <w:rPr>
          <w:rFonts w:hint="cs"/>
          <w:rtl/>
          <w:lang w:bidi="fa-IR"/>
        </w:rPr>
        <w:t>باب [20]: آنچه که در دو رکعت [سنت] فجر خوانده می‌شود</w:t>
      </w:r>
      <w:bookmarkEnd w:id="236"/>
    </w:p>
    <w:p w:rsidR="00C32EEF" w:rsidRPr="0049350D" w:rsidRDefault="00C32EEF" w:rsidP="00303AF2">
      <w:pPr>
        <w:pStyle w:val="5-"/>
        <w:rPr>
          <w:rtl/>
        </w:rPr>
      </w:pPr>
      <w:r w:rsidRPr="0049350D">
        <w:rPr>
          <w:rFonts w:hint="cs"/>
          <w:rtl/>
        </w:rPr>
        <w:t xml:space="preserve">616- </w:t>
      </w:r>
      <w:r w:rsidR="0049350D" w:rsidRPr="0049350D">
        <w:rPr>
          <w:rFonts w:hint="cs"/>
          <w:rtl/>
        </w:rPr>
        <w:t>وعَنْها رَضِيَ</w:t>
      </w:r>
      <w:r w:rsidR="0049350D" w:rsidRPr="0049350D">
        <w:rPr>
          <w:rtl/>
        </w:rPr>
        <w:t xml:space="preserve"> </w:t>
      </w:r>
      <w:r w:rsidR="0049350D" w:rsidRPr="0049350D">
        <w:rPr>
          <w:rFonts w:hint="cs"/>
          <w:rtl/>
        </w:rPr>
        <w:t>اللَّهُ</w:t>
      </w:r>
      <w:r w:rsidR="0049350D" w:rsidRPr="0049350D">
        <w:rPr>
          <w:rtl/>
        </w:rPr>
        <w:t xml:space="preserve"> </w:t>
      </w:r>
      <w:r w:rsidR="0049350D" w:rsidRPr="0049350D">
        <w:rPr>
          <w:rFonts w:hint="cs"/>
          <w:rtl/>
        </w:rPr>
        <w:t>عَنْهَا،</w:t>
      </w:r>
      <w:r w:rsidR="0049350D" w:rsidRPr="0049350D">
        <w:rPr>
          <w:rtl/>
        </w:rPr>
        <w:t xml:space="preserve"> </w:t>
      </w:r>
      <w:r w:rsidR="0049350D" w:rsidRPr="0049350D">
        <w:rPr>
          <w:rFonts w:hint="cs"/>
          <w:rtl/>
        </w:rPr>
        <w:t>قَالَتْ</w:t>
      </w:r>
      <w:r w:rsidR="0049350D" w:rsidRPr="0049350D">
        <w:rPr>
          <w:rtl/>
        </w:rPr>
        <w:t xml:space="preserve">: </w:t>
      </w:r>
      <w:r w:rsidR="00303AF2">
        <w:rPr>
          <w:rFonts w:hint="cs"/>
          <w:rtl/>
        </w:rPr>
        <w:t>«</w:t>
      </w:r>
      <w:r w:rsidR="0049350D" w:rsidRPr="0049350D">
        <w:rPr>
          <w:rFonts w:hint="cs"/>
          <w:rtl/>
        </w:rPr>
        <w:t>كَانَ</w:t>
      </w:r>
      <w:r w:rsidR="0049350D" w:rsidRPr="0049350D">
        <w:rPr>
          <w:rtl/>
        </w:rPr>
        <w:t xml:space="preserve"> </w:t>
      </w:r>
      <w:r w:rsidR="0049350D" w:rsidRPr="0049350D">
        <w:rPr>
          <w:rFonts w:hint="cs"/>
          <w:rtl/>
        </w:rPr>
        <w:t>النَّبِيُّ</w:t>
      </w:r>
      <w:r w:rsidR="0049350D" w:rsidRPr="0049350D">
        <w:rPr>
          <w:rtl/>
        </w:rPr>
        <w:t xml:space="preserve"> </w:t>
      </w:r>
      <w:r w:rsidR="0049350D" w:rsidRPr="0049350D">
        <w:rPr>
          <w:rFonts w:hint="cs"/>
          <w:rtl/>
        </w:rPr>
        <w:t>صَلَّى</w:t>
      </w:r>
      <w:r w:rsidR="0049350D" w:rsidRPr="0049350D">
        <w:rPr>
          <w:rtl/>
        </w:rPr>
        <w:t xml:space="preserve"> </w:t>
      </w:r>
      <w:r w:rsidR="0049350D" w:rsidRPr="0049350D">
        <w:rPr>
          <w:rFonts w:hint="cs"/>
          <w:rtl/>
        </w:rPr>
        <w:t>اللهُ</w:t>
      </w:r>
      <w:r w:rsidR="0049350D" w:rsidRPr="0049350D">
        <w:rPr>
          <w:rtl/>
        </w:rPr>
        <w:t xml:space="preserve"> </w:t>
      </w:r>
      <w:r w:rsidR="0049350D" w:rsidRPr="0049350D">
        <w:rPr>
          <w:rFonts w:hint="cs"/>
          <w:rtl/>
        </w:rPr>
        <w:t>عَلَيْهِ</w:t>
      </w:r>
      <w:r w:rsidR="0049350D" w:rsidRPr="0049350D">
        <w:rPr>
          <w:rtl/>
        </w:rPr>
        <w:t xml:space="preserve"> </w:t>
      </w:r>
      <w:r w:rsidR="0049350D" w:rsidRPr="0049350D">
        <w:rPr>
          <w:rFonts w:hint="cs"/>
          <w:rtl/>
        </w:rPr>
        <w:t>وَسَلَّمَ</w:t>
      </w:r>
      <w:r w:rsidR="0049350D" w:rsidRPr="0049350D">
        <w:rPr>
          <w:rtl/>
        </w:rPr>
        <w:t xml:space="preserve"> </w:t>
      </w:r>
      <w:r w:rsidR="0049350D" w:rsidRPr="0049350D">
        <w:rPr>
          <w:rFonts w:hint="cs"/>
          <w:rtl/>
        </w:rPr>
        <w:t>يُخَفِّفُ</w:t>
      </w:r>
      <w:r w:rsidR="0049350D" w:rsidRPr="0049350D">
        <w:rPr>
          <w:rtl/>
        </w:rPr>
        <w:t xml:space="preserve"> </w:t>
      </w:r>
      <w:r w:rsidR="0049350D" w:rsidRPr="0049350D">
        <w:rPr>
          <w:rFonts w:hint="cs"/>
          <w:rtl/>
        </w:rPr>
        <w:t>الرَّكْعَتَيْنِ</w:t>
      </w:r>
      <w:r w:rsidR="0049350D" w:rsidRPr="0049350D">
        <w:rPr>
          <w:rtl/>
        </w:rPr>
        <w:t xml:space="preserve"> </w:t>
      </w:r>
      <w:r w:rsidR="0049350D" w:rsidRPr="0049350D">
        <w:rPr>
          <w:rFonts w:hint="cs"/>
          <w:rtl/>
        </w:rPr>
        <w:t>اللَّتَيْنِ</w:t>
      </w:r>
      <w:r w:rsidR="0049350D" w:rsidRPr="0049350D">
        <w:rPr>
          <w:rtl/>
        </w:rPr>
        <w:t xml:space="preserve"> </w:t>
      </w:r>
      <w:r w:rsidR="0049350D" w:rsidRPr="0049350D">
        <w:rPr>
          <w:rFonts w:hint="cs"/>
          <w:rtl/>
        </w:rPr>
        <w:t>قَبْلَ</w:t>
      </w:r>
      <w:r w:rsidR="0049350D" w:rsidRPr="0049350D">
        <w:rPr>
          <w:rtl/>
        </w:rPr>
        <w:t xml:space="preserve"> </w:t>
      </w:r>
      <w:r w:rsidR="0049350D" w:rsidRPr="0049350D">
        <w:rPr>
          <w:rFonts w:hint="cs"/>
          <w:rtl/>
        </w:rPr>
        <w:t>صَلاَةِ</w:t>
      </w:r>
      <w:r w:rsidR="0049350D" w:rsidRPr="0049350D">
        <w:rPr>
          <w:rtl/>
        </w:rPr>
        <w:t xml:space="preserve"> </w:t>
      </w:r>
      <w:r w:rsidR="0049350D" w:rsidRPr="0049350D">
        <w:rPr>
          <w:rFonts w:hint="cs"/>
          <w:rtl/>
        </w:rPr>
        <w:t>الصُّبْحِ</w:t>
      </w:r>
      <w:r w:rsidR="0049350D" w:rsidRPr="0049350D">
        <w:rPr>
          <w:rtl/>
        </w:rPr>
        <w:t xml:space="preserve"> </w:t>
      </w:r>
      <w:r w:rsidR="0049350D" w:rsidRPr="0049350D">
        <w:rPr>
          <w:rFonts w:hint="cs"/>
          <w:rtl/>
        </w:rPr>
        <w:t>حَتَّى</w:t>
      </w:r>
      <w:r w:rsidR="0049350D" w:rsidRPr="0049350D">
        <w:rPr>
          <w:rtl/>
        </w:rPr>
        <w:t xml:space="preserve"> </w:t>
      </w:r>
      <w:r w:rsidR="0049350D" w:rsidRPr="0049350D">
        <w:rPr>
          <w:rFonts w:hint="cs"/>
          <w:rtl/>
        </w:rPr>
        <w:t>إِنِّي</w:t>
      </w:r>
      <w:r w:rsidR="0049350D" w:rsidRPr="0049350D">
        <w:rPr>
          <w:rtl/>
        </w:rPr>
        <w:t xml:space="preserve"> </w:t>
      </w:r>
      <w:r w:rsidR="0049350D" w:rsidRPr="0049350D">
        <w:rPr>
          <w:rFonts w:hint="cs"/>
          <w:rtl/>
        </w:rPr>
        <w:t>لَأَقُولُ</w:t>
      </w:r>
      <w:r w:rsidR="0049350D" w:rsidRPr="0049350D">
        <w:rPr>
          <w:rtl/>
        </w:rPr>
        <w:t xml:space="preserve">: </w:t>
      </w:r>
      <w:r w:rsidR="0049350D" w:rsidRPr="0049350D">
        <w:rPr>
          <w:rFonts w:hint="cs"/>
          <w:rtl/>
        </w:rPr>
        <w:t>هَلْ</w:t>
      </w:r>
      <w:r w:rsidR="0049350D" w:rsidRPr="0049350D">
        <w:rPr>
          <w:rtl/>
        </w:rPr>
        <w:t xml:space="preserve"> </w:t>
      </w:r>
      <w:r w:rsidR="0049350D" w:rsidRPr="0049350D">
        <w:rPr>
          <w:rFonts w:hint="cs"/>
          <w:rtl/>
        </w:rPr>
        <w:t>قَرَأَ</w:t>
      </w:r>
      <w:r w:rsidR="0049350D" w:rsidRPr="0049350D">
        <w:rPr>
          <w:rtl/>
        </w:rPr>
        <w:t xml:space="preserve"> </w:t>
      </w:r>
      <w:r w:rsidR="0049350D" w:rsidRPr="0049350D">
        <w:rPr>
          <w:rFonts w:hint="cs"/>
          <w:rtl/>
        </w:rPr>
        <w:t>بِأُمِّ</w:t>
      </w:r>
      <w:r w:rsidR="0049350D" w:rsidRPr="0049350D">
        <w:rPr>
          <w:rtl/>
        </w:rPr>
        <w:t xml:space="preserve"> </w:t>
      </w:r>
      <w:r w:rsidR="0049350D" w:rsidRPr="0049350D">
        <w:rPr>
          <w:rFonts w:hint="cs"/>
          <w:rtl/>
        </w:rPr>
        <w:t>الكِتَابِ؟</w:t>
      </w:r>
      <w:r w:rsidR="00303AF2">
        <w:rPr>
          <w:rFonts w:hint="cs"/>
          <w:rtl/>
        </w:rPr>
        <w:t>»</w:t>
      </w:r>
      <w:r w:rsidR="0049350D" w:rsidRPr="0049350D">
        <w:rPr>
          <w:rFonts w:hint="cs"/>
          <w:rtl/>
        </w:rPr>
        <w:t xml:space="preserve"> </w:t>
      </w:r>
      <w:r w:rsidRPr="0049350D">
        <w:rPr>
          <w:rFonts w:hint="cs"/>
          <w:rtl/>
        </w:rPr>
        <w:t>[رواه البخاری: 1165].</w:t>
      </w:r>
    </w:p>
    <w:p w:rsidR="00C32EEF" w:rsidRDefault="00C32EEF" w:rsidP="00317EBC">
      <w:pPr>
        <w:pStyle w:val="0-"/>
        <w:rPr>
          <w:rtl/>
          <w:lang w:bidi="fa-IR"/>
        </w:rPr>
      </w:pPr>
      <w:r>
        <w:rPr>
          <w:rFonts w:hint="cs"/>
          <w:rtl/>
          <w:lang w:bidi="fa-IR"/>
        </w:rPr>
        <w:t>616-</w:t>
      </w:r>
      <w:r w:rsidR="00FE4CC3">
        <w:rPr>
          <w:rFonts w:hint="cs"/>
          <w:rtl/>
          <w:lang w:bidi="fa-IR"/>
        </w:rPr>
        <w:t xml:space="preserve"> و از عائشه</w:t>
      </w:r>
      <w:r w:rsidR="00FE4CC3">
        <w:rPr>
          <w:rFonts w:cs="CTraditional Arabic" w:hint="cs"/>
          <w:rtl/>
          <w:lang w:bidi="fa-IR"/>
        </w:rPr>
        <w:t>ل</w:t>
      </w:r>
      <w:r w:rsidR="005F27F9" w:rsidRPr="005F27F9">
        <w:rPr>
          <w:rFonts w:hint="cs"/>
          <w:rtl/>
        </w:rPr>
        <w:t xml:space="preserve"> </w:t>
      </w:r>
      <w:r w:rsidR="00FE4CC3">
        <w:rPr>
          <w:rFonts w:hint="cs"/>
          <w:rtl/>
          <w:lang w:bidi="fa-IR"/>
        </w:rPr>
        <w:t xml:space="preserve">روایت است که گفت: پیامبر خدا </w:t>
      </w:r>
      <w:r w:rsidR="00FE4CC3">
        <w:rPr>
          <w:rFonts w:cs="CTraditional Arabic" w:hint="cs"/>
          <w:rtl/>
          <w:lang w:bidi="fa-IR"/>
        </w:rPr>
        <w:t>ج</w:t>
      </w:r>
      <w:r w:rsidR="00FE4CC3">
        <w:rPr>
          <w:rFonts w:hint="cs"/>
          <w:rtl/>
          <w:lang w:bidi="fa-IR"/>
        </w:rPr>
        <w:t xml:space="preserve"> دو رکعت [سنت] نماز فجر را سبک می‌خواندند، تا جای‌ که </w:t>
      </w:r>
      <w:r w:rsidR="00DB2E01">
        <w:rPr>
          <w:rFonts w:hint="cs"/>
          <w:rtl/>
          <w:lang w:bidi="fa-IR"/>
        </w:rPr>
        <w:t xml:space="preserve">[با خود] می‌گفتم: آیا </w:t>
      </w:r>
      <w:r w:rsidR="00DB2E01" w:rsidRPr="00DB2E01">
        <w:rPr>
          <w:rStyle w:val="6-Char"/>
          <w:rFonts w:hint="cs"/>
          <w:rtl/>
        </w:rPr>
        <w:t>(الحمد لله)</w:t>
      </w:r>
      <w:r w:rsidR="00DB2E01">
        <w:rPr>
          <w:rFonts w:hint="cs"/>
          <w:rtl/>
          <w:lang w:bidi="fa-IR"/>
        </w:rPr>
        <w:t xml:space="preserve"> را خوانده‌اند یا نه؟</w:t>
      </w:r>
      <w:r w:rsidR="00DB2E01" w:rsidRPr="00DB2E01">
        <w:rPr>
          <w:rFonts w:hint="cs"/>
          <w:vertAlign w:val="superscript"/>
          <w:rtl/>
          <w:lang w:bidi="fa-IR"/>
        </w:rPr>
        <w:t>(</w:t>
      </w:r>
      <w:r w:rsidR="00DB2E01" w:rsidRPr="005A62CD">
        <w:rPr>
          <w:rStyle w:val="FootnoteReference"/>
          <w:rtl/>
          <w:lang w:bidi="fa-IR"/>
        </w:rPr>
        <w:footnoteReference w:id="365"/>
      </w:r>
      <w:r w:rsidR="00DB2E01" w:rsidRPr="00DB2E01">
        <w:rPr>
          <w:rFonts w:hint="cs"/>
          <w:vertAlign w:val="superscript"/>
          <w:rtl/>
          <w:lang w:bidi="fa-IR"/>
        </w:rPr>
        <w:t>)</w:t>
      </w:r>
      <w:r w:rsidR="00DB2E01">
        <w:rPr>
          <w:rFonts w:hint="cs"/>
          <w:rtl/>
          <w:lang w:bidi="fa-IR"/>
        </w:rPr>
        <w:t>.</w:t>
      </w:r>
    </w:p>
    <w:p w:rsidR="001D4FFC" w:rsidRDefault="00F02A98" w:rsidP="00F02A98">
      <w:pPr>
        <w:pStyle w:val="2-0"/>
        <w:rPr>
          <w:rtl/>
        </w:rPr>
      </w:pPr>
      <w:r w:rsidRPr="006F238E">
        <w:rPr>
          <w:rFonts w:hint="cs"/>
          <w:rtl/>
          <w:lang w:bidi="ar-SA"/>
        </w:rPr>
        <w:t>21</w:t>
      </w:r>
      <w:r>
        <w:rPr>
          <w:rFonts w:hint="cs"/>
          <w:rtl/>
        </w:rPr>
        <w:t>- باب: صَلاَةِ الضُّحَى فِي الحَضَرِ</w:t>
      </w:r>
    </w:p>
    <w:p w:rsidR="00F02A98" w:rsidRDefault="00F02A98" w:rsidP="00F02A98">
      <w:pPr>
        <w:pStyle w:val="4-"/>
        <w:rPr>
          <w:rtl/>
          <w:lang w:bidi="fa-IR"/>
        </w:rPr>
      </w:pPr>
      <w:bookmarkStart w:id="237" w:name="_Toc432244228"/>
      <w:r>
        <w:rPr>
          <w:rFonts w:hint="cs"/>
          <w:rtl/>
          <w:lang w:bidi="fa-IR"/>
        </w:rPr>
        <w:t>باب [21]: نماز چاشت در حضر</w:t>
      </w:r>
      <w:bookmarkEnd w:id="237"/>
    </w:p>
    <w:p w:rsidR="00F02A98" w:rsidRPr="00CA3DA5" w:rsidRDefault="00F02A98" w:rsidP="00CA3DA5">
      <w:pPr>
        <w:pStyle w:val="5-"/>
        <w:rPr>
          <w:rtl/>
        </w:rPr>
      </w:pPr>
      <w:r w:rsidRPr="00CA3DA5">
        <w:rPr>
          <w:rFonts w:hint="cs"/>
          <w:rtl/>
        </w:rPr>
        <w:t xml:space="preserve">617- </w:t>
      </w:r>
      <w:r w:rsidR="00CA3DA5" w:rsidRPr="00CA3DA5">
        <w:rPr>
          <w:rFonts w:hint="cs"/>
          <w:rtl/>
        </w:rPr>
        <w:t>عَنْ</w:t>
      </w:r>
      <w:r w:rsidR="00CA3DA5" w:rsidRPr="00CA3DA5">
        <w:rPr>
          <w:rtl/>
        </w:rPr>
        <w:t xml:space="preserve"> </w:t>
      </w:r>
      <w:r w:rsidR="00CA3DA5" w:rsidRPr="00CA3DA5">
        <w:rPr>
          <w:rFonts w:hint="cs"/>
          <w:rtl/>
        </w:rPr>
        <w:t>أَبِي</w:t>
      </w:r>
      <w:r w:rsidR="00CA3DA5" w:rsidRPr="00CA3DA5">
        <w:rPr>
          <w:rtl/>
        </w:rPr>
        <w:t xml:space="preserve"> </w:t>
      </w:r>
      <w:r w:rsidR="00CA3DA5" w:rsidRPr="00CA3DA5">
        <w:rPr>
          <w:rFonts w:hint="cs"/>
          <w:rtl/>
        </w:rPr>
        <w:t>هُرَيْرَةَ</w:t>
      </w:r>
      <w:r w:rsidR="00CA3DA5" w:rsidRPr="00CA3DA5">
        <w:rPr>
          <w:rtl/>
        </w:rPr>
        <w:t xml:space="preserve"> </w:t>
      </w:r>
      <w:r w:rsidR="00CA3DA5" w:rsidRPr="00CA3DA5">
        <w:rPr>
          <w:rFonts w:hint="cs"/>
          <w:rtl/>
        </w:rPr>
        <w:t>رَضِيَ</w:t>
      </w:r>
      <w:r w:rsidR="00CA3DA5" w:rsidRPr="00CA3DA5">
        <w:rPr>
          <w:rtl/>
        </w:rPr>
        <w:t xml:space="preserve"> </w:t>
      </w:r>
      <w:r w:rsidR="00CA3DA5" w:rsidRPr="00CA3DA5">
        <w:rPr>
          <w:rFonts w:hint="cs"/>
          <w:rtl/>
        </w:rPr>
        <w:t>اللَّهُ</w:t>
      </w:r>
      <w:r w:rsidR="00CA3DA5" w:rsidRPr="00CA3DA5">
        <w:rPr>
          <w:rtl/>
        </w:rPr>
        <w:t xml:space="preserve"> </w:t>
      </w:r>
      <w:r w:rsidR="00CA3DA5" w:rsidRPr="00CA3DA5">
        <w:rPr>
          <w:rFonts w:hint="cs"/>
          <w:rtl/>
        </w:rPr>
        <w:t>عَنْهُ،</w:t>
      </w:r>
      <w:r w:rsidR="00CA3DA5" w:rsidRPr="00CA3DA5">
        <w:rPr>
          <w:rtl/>
        </w:rPr>
        <w:t xml:space="preserve"> </w:t>
      </w:r>
      <w:r w:rsidR="00CA3DA5" w:rsidRPr="00CA3DA5">
        <w:rPr>
          <w:rFonts w:hint="cs"/>
          <w:rtl/>
        </w:rPr>
        <w:t>قَالَ</w:t>
      </w:r>
      <w:r w:rsidR="00CA3DA5" w:rsidRPr="00CA3DA5">
        <w:rPr>
          <w:rtl/>
        </w:rPr>
        <w:t xml:space="preserve">: </w:t>
      </w:r>
      <w:r w:rsidR="00CA3DA5" w:rsidRPr="00CA3DA5">
        <w:rPr>
          <w:rFonts w:hint="cs"/>
          <w:rtl/>
        </w:rPr>
        <w:t>أَوْصَانِي</w:t>
      </w:r>
      <w:r w:rsidR="00CA3DA5" w:rsidRPr="00CA3DA5">
        <w:rPr>
          <w:rtl/>
        </w:rPr>
        <w:t xml:space="preserve"> </w:t>
      </w:r>
      <w:r w:rsidR="00CA3DA5" w:rsidRPr="00CA3DA5">
        <w:rPr>
          <w:rFonts w:hint="cs"/>
          <w:rtl/>
        </w:rPr>
        <w:t>خَلِيلِي</w:t>
      </w:r>
      <w:r w:rsidR="00CA3DA5" w:rsidRPr="00CA3DA5">
        <w:rPr>
          <w:rtl/>
        </w:rPr>
        <w:t xml:space="preserve"> </w:t>
      </w:r>
      <w:r w:rsidR="00CA3DA5" w:rsidRPr="00CA3DA5">
        <w:rPr>
          <w:rFonts w:hint="cs"/>
          <w:rtl/>
        </w:rPr>
        <w:t>بِثَلاَثٍ</w:t>
      </w:r>
      <w:r w:rsidR="00CA3DA5" w:rsidRPr="00CA3DA5">
        <w:rPr>
          <w:rtl/>
        </w:rPr>
        <w:t xml:space="preserve"> </w:t>
      </w:r>
      <w:r w:rsidR="00CA3DA5" w:rsidRPr="00CA3DA5">
        <w:rPr>
          <w:rFonts w:hint="cs"/>
          <w:rtl/>
        </w:rPr>
        <w:t>لاَ</w:t>
      </w:r>
      <w:r w:rsidR="00CA3DA5" w:rsidRPr="00CA3DA5">
        <w:rPr>
          <w:rtl/>
        </w:rPr>
        <w:t xml:space="preserve"> </w:t>
      </w:r>
      <w:r w:rsidR="00CA3DA5" w:rsidRPr="00CA3DA5">
        <w:rPr>
          <w:rFonts w:hint="cs"/>
          <w:rtl/>
        </w:rPr>
        <w:t>أَدَعُهُنَّ</w:t>
      </w:r>
      <w:r w:rsidR="00CA3DA5" w:rsidRPr="00CA3DA5">
        <w:rPr>
          <w:rtl/>
        </w:rPr>
        <w:t xml:space="preserve"> </w:t>
      </w:r>
      <w:r w:rsidR="00CA3DA5" w:rsidRPr="00CA3DA5">
        <w:rPr>
          <w:rFonts w:hint="cs"/>
          <w:rtl/>
        </w:rPr>
        <w:t>حَتَّى</w:t>
      </w:r>
      <w:r w:rsidR="00CA3DA5" w:rsidRPr="00CA3DA5">
        <w:rPr>
          <w:rtl/>
        </w:rPr>
        <w:t xml:space="preserve"> </w:t>
      </w:r>
      <w:r w:rsidR="00CA3DA5" w:rsidRPr="00CA3DA5">
        <w:rPr>
          <w:rFonts w:hint="cs"/>
          <w:rtl/>
        </w:rPr>
        <w:t>أَمُوتَ</w:t>
      </w:r>
      <w:r w:rsidR="00CA3DA5" w:rsidRPr="00CA3DA5">
        <w:rPr>
          <w:rtl/>
        </w:rPr>
        <w:t xml:space="preserve">: </w:t>
      </w:r>
      <w:r w:rsidR="00CA3DA5" w:rsidRPr="00CA3DA5">
        <w:rPr>
          <w:rFonts w:hint="eastAsia"/>
          <w:rtl/>
        </w:rPr>
        <w:t>«</w:t>
      </w:r>
      <w:r w:rsidR="00CA3DA5" w:rsidRPr="00CA3DA5">
        <w:rPr>
          <w:rFonts w:hint="cs"/>
          <w:rtl/>
        </w:rPr>
        <w:t>صَوْمِ</w:t>
      </w:r>
      <w:r w:rsidR="00CA3DA5" w:rsidRPr="00CA3DA5">
        <w:rPr>
          <w:rtl/>
        </w:rPr>
        <w:t xml:space="preserve"> </w:t>
      </w:r>
      <w:r w:rsidR="00CA3DA5" w:rsidRPr="00CA3DA5">
        <w:rPr>
          <w:rFonts w:hint="cs"/>
          <w:rtl/>
        </w:rPr>
        <w:t>ثَلاَثَةِ</w:t>
      </w:r>
      <w:r w:rsidR="00CA3DA5" w:rsidRPr="00CA3DA5">
        <w:rPr>
          <w:rtl/>
        </w:rPr>
        <w:t xml:space="preserve"> </w:t>
      </w:r>
      <w:r w:rsidR="00CA3DA5" w:rsidRPr="00CA3DA5">
        <w:rPr>
          <w:rFonts w:hint="cs"/>
          <w:rtl/>
        </w:rPr>
        <w:t>أَيَّامٍ</w:t>
      </w:r>
      <w:r w:rsidR="00CA3DA5" w:rsidRPr="00CA3DA5">
        <w:rPr>
          <w:rtl/>
        </w:rPr>
        <w:t xml:space="preserve"> </w:t>
      </w:r>
      <w:r w:rsidR="00CA3DA5" w:rsidRPr="00CA3DA5">
        <w:rPr>
          <w:rFonts w:hint="cs"/>
          <w:rtl/>
        </w:rPr>
        <w:t>مِنْ</w:t>
      </w:r>
      <w:r w:rsidR="00CA3DA5" w:rsidRPr="00CA3DA5">
        <w:rPr>
          <w:rtl/>
        </w:rPr>
        <w:t xml:space="preserve"> </w:t>
      </w:r>
      <w:r w:rsidR="00CA3DA5" w:rsidRPr="00CA3DA5">
        <w:rPr>
          <w:rFonts w:hint="cs"/>
          <w:rtl/>
        </w:rPr>
        <w:t>كُلِّ</w:t>
      </w:r>
      <w:r w:rsidR="00CA3DA5" w:rsidRPr="00CA3DA5">
        <w:rPr>
          <w:rtl/>
        </w:rPr>
        <w:t xml:space="preserve"> </w:t>
      </w:r>
      <w:r w:rsidR="00CA3DA5" w:rsidRPr="00CA3DA5">
        <w:rPr>
          <w:rFonts w:hint="cs"/>
          <w:rtl/>
        </w:rPr>
        <w:t>شَهْرٍ،</w:t>
      </w:r>
      <w:r w:rsidR="00CA3DA5" w:rsidRPr="00CA3DA5">
        <w:rPr>
          <w:rtl/>
        </w:rPr>
        <w:t xml:space="preserve"> </w:t>
      </w:r>
      <w:r w:rsidR="00CA3DA5" w:rsidRPr="00CA3DA5">
        <w:rPr>
          <w:rFonts w:hint="cs"/>
          <w:rtl/>
        </w:rPr>
        <w:t>وَصَلاَةِ</w:t>
      </w:r>
      <w:r w:rsidR="00CA3DA5" w:rsidRPr="00CA3DA5">
        <w:rPr>
          <w:rtl/>
        </w:rPr>
        <w:t xml:space="preserve"> </w:t>
      </w:r>
      <w:r w:rsidR="00CA3DA5" w:rsidRPr="00CA3DA5">
        <w:rPr>
          <w:rFonts w:hint="cs"/>
          <w:rtl/>
        </w:rPr>
        <w:t>الضُّحَى،</w:t>
      </w:r>
      <w:r w:rsidR="00CA3DA5" w:rsidRPr="00CA3DA5">
        <w:rPr>
          <w:rtl/>
        </w:rPr>
        <w:t xml:space="preserve"> </w:t>
      </w:r>
      <w:r w:rsidR="00CA3DA5" w:rsidRPr="00CA3DA5">
        <w:rPr>
          <w:rFonts w:hint="cs"/>
          <w:rtl/>
        </w:rPr>
        <w:t>وَنَوْمٍ</w:t>
      </w:r>
      <w:r w:rsidR="00CA3DA5" w:rsidRPr="00CA3DA5">
        <w:rPr>
          <w:rtl/>
        </w:rPr>
        <w:t xml:space="preserve"> </w:t>
      </w:r>
      <w:r w:rsidR="00CA3DA5" w:rsidRPr="00CA3DA5">
        <w:rPr>
          <w:rFonts w:hint="cs"/>
          <w:rtl/>
        </w:rPr>
        <w:t>عَلَى</w:t>
      </w:r>
      <w:r w:rsidR="00CA3DA5" w:rsidRPr="00CA3DA5">
        <w:rPr>
          <w:rtl/>
        </w:rPr>
        <w:t xml:space="preserve"> </w:t>
      </w:r>
      <w:r w:rsidR="00CA3DA5" w:rsidRPr="00CA3DA5">
        <w:rPr>
          <w:rFonts w:hint="cs"/>
          <w:rtl/>
        </w:rPr>
        <w:t>وِتْرٍ</w:t>
      </w:r>
      <w:r w:rsidR="00CA3DA5" w:rsidRPr="00CA3DA5">
        <w:rPr>
          <w:rFonts w:hint="eastAsia"/>
          <w:rtl/>
        </w:rPr>
        <w:t>»</w:t>
      </w:r>
      <w:r w:rsidR="00CA3DA5" w:rsidRPr="00CA3DA5">
        <w:rPr>
          <w:rFonts w:hint="cs"/>
          <w:rtl/>
        </w:rPr>
        <w:t xml:space="preserve"> </w:t>
      </w:r>
      <w:r w:rsidRPr="00CA3DA5">
        <w:rPr>
          <w:rFonts w:hint="cs"/>
          <w:rtl/>
        </w:rPr>
        <w:t xml:space="preserve">[رواه البخاری: </w:t>
      </w:r>
      <w:r w:rsidR="00CA3DA5" w:rsidRPr="00CA3DA5">
        <w:rPr>
          <w:rFonts w:hint="cs"/>
          <w:rtl/>
        </w:rPr>
        <w:t>1178</w:t>
      </w:r>
      <w:r w:rsidRPr="00CA3DA5">
        <w:rPr>
          <w:rFonts w:hint="cs"/>
          <w:rtl/>
        </w:rPr>
        <w:t>].</w:t>
      </w:r>
    </w:p>
    <w:p w:rsidR="00F02A98" w:rsidRDefault="00F02A98" w:rsidP="00F02A98">
      <w:pPr>
        <w:pStyle w:val="0-"/>
        <w:rPr>
          <w:rtl/>
          <w:lang w:bidi="fa-IR"/>
        </w:rPr>
      </w:pPr>
      <w:r>
        <w:rPr>
          <w:rFonts w:hint="cs"/>
          <w:rtl/>
          <w:lang w:bidi="fa-IR"/>
        </w:rPr>
        <w:t>617- از ابو هریره</w:t>
      </w:r>
      <w:r>
        <w:rPr>
          <w:rFonts w:cs="CTraditional Arabic" w:hint="cs"/>
          <w:rtl/>
          <w:lang w:bidi="fa-IR"/>
        </w:rPr>
        <w:t>س</w:t>
      </w:r>
      <w:r>
        <w:rPr>
          <w:rFonts w:hint="cs"/>
          <w:rtl/>
          <w:lang w:bidi="fa-IR"/>
        </w:rPr>
        <w:t xml:space="preserve"> روایت است که گفت: دوست من [یعنی: پیامبر خدا </w:t>
      </w:r>
      <w:r>
        <w:rPr>
          <w:rFonts w:cs="CTraditional Arabic" w:hint="cs"/>
          <w:rtl/>
          <w:lang w:bidi="fa-IR"/>
        </w:rPr>
        <w:t>ج</w:t>
      </w:r>
      <w:r>
        <w:rPr>
          <w:rFonts w:hint="cs"/>
          <w:rtl/>
          <w:lang w:bidi="fa-IR"/>
        </w:rPr>
        <w:t>] مرا به سه چیز وصیت نمودند که تا هنگام مرگ آن‌ها را ترک نخواهم کرد:</w:t>
      </w:r>
    </w:p>
    <w:p w:rsidR="00AD4DCE" w:rsidRDefault="00F02A98" w:rsidP="00AD4DCE">
      <w:pPr>
        <w:pStyle w:val="0-"/>
        <w:rPr>
          <w:rtl/>
          <w:lang w:bidi="fa-IR"/>
        </w:rPr>
      </w:pPr>
      <w:r>
        <w:rPr>
          <w:rFonts w:hint="cs"/>
          <w:rtl/>
          <w:lang w:bidi="fa-IR"/>
        </w:rPr>
        <w:t>روزه گرفتن سه روز از هر ماه، نماز چاشت، و خواب شدن بعد از نماز وتر</w:t>
      </w:r>
      <w:r w:rsidRPr="00F02A98">
        <w:rPr>
          <w:rFonts w:hint="cs"/>
          <w:vertAlign w:val="superscript"/>
          <w:rtl/>
          <w:lang w:bidi="fa-IR"/>
        </w:rPr>
        <w:t>(</w:t>
      </w:r>
      <w:r w:rsidRPr="005A62CD">
        <w:rPr>
          <w:rStyle w:val="FootnoteReference"/>
          <w:rtl/>
          <w:lang w:bidi="fa-IR"/>
        </w:rPr>
        <w:footnoteReference w:id="366"/>
      </w:r>
      <w:r w:rsidRPr="00F02A98">
        <w:rPr>
          <w:rFonts w:hint="cs"/>
          <w:vertAlign w:val="superscript"/>
          <w:rtl/>
          <w:lang w:bidi="fa-IR"/>
        </w:rPr>
        <w:t>)</w:t>
      </w:r>
      <w:r>
        <w:rPr>
          <w:rFonts w:hint="cs"/>
          <w:rtl/>
          <w:lang w:bidi="fa-IR"/>
        </w:rPr>
        <w:t>.</w:t>
      </w:r>
    </w:p>
    <w:p w:rsidR="00721F52" w:rsidRDefault="00721F52" w:rsidP="00631C5B">
      <w:pPr>
        <w:pStyle w:val="2-0"/>
        <w:rPr>
          <w:rtl/>
        </w:rPr>
      </w:pPr>
      <w:r w:rsidRPr="006F238E">
        <w:rPr>
          <w:rFonts w:hint="cs"/>
          <w:rtl/>
          <w:lang w:bidi="ar-SA"/>
        </w:rPr>
        <w:t>22</w:t>
      </w:r>
      <w:r>
        <w:rPr>
          <w:rFonts w:hint="cs"/>
          <w:rtl/>
        </w:rPr>
        <w:t>- باب: الرَّكعَتَينِ قَبلَ الظُّهرِ</w:t>
      </w:r>
    </w:p>
    <w:p w:rsidR="00721F52" w:rsidRDefault="00721F52" w:rsidP="00631C5B">
      <w:pPr>
        <w:pStyle w:val="4-"/>
        <w:rPr>
          <w:rtl/>
          <w:lang w:bidi="fa-IR"/>
        </w:rPr>
      </w:pPr>
      <w:bookmarkStart w:id="238" w:name="_Toc432244229"/>
      <w:r>
        <w:rPr>
          <w:rFonts w:hint="cs"/>
          <w:rtl/>
        </w:rPr>
        <w:t xml:space="preserve">باب </w:t>
      </w:r>
      <w:r>
        <w:rPr>
          <w:rFonts w:hint="cs"/>
          <w:rtl/>
          <w:lang w:bidi="fa-IR"/>
        </w:rPr>
        <w:t>[22]: دو رکعت نماز، پیش از فرض نماز پیشین</w:t>
      </w:r>
      <w:bookmarkEnd w:id="238"/>
    </w:p>
    <w:p w:rsidR="00721F52" w:rsidRPr="00631C5B" w:rsidRDefault="00721F52" w:rsidP="00631C5B">
      <w:pPr>
        <w:pStyle w:val="5-"/>
        <w:rPr>
          <w:rtl/>
          <w:lang w:bidi="fa-IR"/>
        </w:rPr>
      </w:pPr>
      <w:r w:rsidRPr="00631C5B">
        <w:rPr>
          <w:rFonts w:hint="cs"/>
          <w:rtl/>
        </w:rPr>
        <w:t xml:space="preserve">618- </w:t>
      </w:r>
      <w:r w:rsidR="00631C5B" w:rsidRPr="00631C5B">
        <w:rPr>
          <w:rFonts w:hint="cs"/>
          <w:rtl/>
        </w:rPr>
        <w:t>عَنْ</w:t>
      </w:r>
      <w:r w:rsidR="00631C5B" w:rsidRPr="00631C5B">
        <w:rPr>
          <w:rtl/>
        </w:rPr>
        <w:t xml:space="preserve"> </w:t>
      </w:r>
      <w:r w:rsidR="00631C5B" w:rsidRPr="00631C5B">
        <w:rPr>
          <w:rFonts w:hint="cs"/>
          <w:rtl/>
        </w:rPr>
        <w:t>عَائِشَةَ</w:t>
      </w:r>
      <w:r w:rsidR="00631C5B" w:rsidRPr="00631C5B">
        <w:rPr>
          <w:rtl/>
        </w:rPr>
        <w:t xml:space="preserve"> </w:t>
      </w:r>
      <w:r w:rsidR="00631C5B" w:rsidRPr="00631C5B">
        <w:rPr>
          <w:rFonts w:hint="cs"/>
          <w:rtl/>
        </w:rPr>
        <w:t>رَضِيَ</w:t>
      </w:r>
      <w:r w:rsidR="00631C5B" w:rsidRPr="00631C5B">
        <w:rPr>
          <w:rtl/>
        </w:rPr>
        <w:t xml:space="preserve"> </w:t>
      </w:r>
      <w:r w:rsidR="00631C5B" w:rsidRPr="00631C5B">
        <w:rPr>
          <w:rFonts w:hint="cs"/>
          <w:rtl/>
        </w:rPr>
        <w:t>اللَّهُ</w:t>
      </w:r>
      <w:r w:rsidR="00631C5B" w:rsidRPr="00631C5B">
        <w:rPr>
          <w:rtl/>
        </w:rPr>
        <w:t xml:space="preserve"> </w:t>
      </w:r>
      <w:r w:rsidR="00631C5B" w:rsidRPr="00631C5B">
        <w:rPr>
          <w:rFonts w:hint="cs"/>
          <w:rtl/>
        </w:rPr>
        <w:t>عَنْهَا</w:t>
      </w:r>
      <w:r w:rsidR="00631C5B" w:rsidRPr="00631C5B">
        <w:rPr>
          <w:rtl/>
        </w:rPr>
        <w:t xml:space="preserve">: </w:t>
      </w:r>
      <w:r w:rsidR="00631C5B" w:rsidRPr="00631C5B">
        <w:rPr>
          <w:rFonts w:hint="eastAsia"/>
          <w:rtl/>
        </w:rPr>
        <w:t>«</w:t>
      </w:r>
      <w:r w:rsidR="00631C5B" w:rsidRPr="00631C5B">
        <w:rPr>
          <w:rFonts w:hint="cs"/>
          <w:rtl/>
        </w:rPr>
        <w:t>أَنَّ</w:t>
      </w:r>
      <w:r w:rsidR="00631C5B" w:rsidRPr="00631C5B">
        <w:rPr>
          <w:rtl/>
        </w:rPr>
        <w:t xml:space="preserve"> </w:t>
      </w:r>
      <w:r w:rsidR="00631C5B" w:rsidRPr="00631C5B">
        <w:rPr>
          <w:rFonts w:hint="cs"/>
          <w:rtl/>
        </w:rPr>
        <w:t>النَّبِيَّ</w:t>
      </w:r>
      <w:r w:rsidR="00631C5B" w:rsidRPr="00631C5B">
        <w:rPr>
          <w:rtl/>
        </w:rPr>
        <w:t xml:space="preserve"> </w:t>
      </w:r>
      <w:r w:rsidR="00631C5B" w:rsidRPr="00631C5B">
        <w:rPr>
          <w:rFonts w:hint="cs"/>
          <w:rtl/>
        </w:rPr>
        <w:t>صَلَّى</w:t>
      </w:r>
      <w:r w:rsidR="00631C5B" w:rsidRPr="00631C5B">
        <w:rPr>
          <w:rtl/>
        </w:rPr>
        <w:t xml:space="preserve"> </w:t>
      </w:r>
      <w:r w:rsidR="00631C5B" w:rsidRPr="00631C5B">
        <w:rPr>
          <w:rFonts w:hint="cs"/>
          <w:rtl/>
        </w:rPr>
        <w:t>اللهُ</w:t>
      </w:r>
      <w:r w:rsidR="00631C5B" w:rsidRPr="00631C5B">
        <w:rPr>
          <w:rtl/>
        </w:rPr>
        <w:t xml:space="preserve"> </w:t>
      </w:r>
      <w:r w:rsidR="00631C5B" w:rsidRPr="00631C5B">
        <w:rPr>
          <w:rFonts w:hint="cs"/>
          <w:rtl/>
        </w:rPr>
        <w:t>عَلَيْهِ</w:t>
      </w:r>
      <w:r w:rsidR="00631C5B" w:rsidRPr="00631C5B">
        <w:rPr>
          <w:rtl/>
        </w:rPr>
        <w:t xml:space="preserve"> </w:t>
      </w:r>
      <w:r w:rsidR="00631C5B" w:rsidRPr="00631C5B">
        <w:rPr>
          <w:rFonts w:hint="cs"/>
          <w:rtl/>
        </w:rPr>
        <w:t>وَسَلَّمَ</w:t>
      </w:r>
      <w:r w:rsidR="00631C5B" w:rsidRPr="00631C5B">
        <w:rPr>
          <w:rtl/>
        </w:rPr>
        <w:t xml:space="preserve"> </w:t>
      </w:r>
      <w:r w:rsidR="00631C5B" w:rsidRPr="00631C5B">
        <w:rPr>
          <w:rFonts w:hint="cs"/>
          <w:rtl/>
        </w:rPr>
        <w:t>كَانَ</w:t>
      </w:r>
      <w:r w:rsidR="00631C5B" w:rsidRPr="00631C5B">
        <w:rPr>
          <w:rtl/>
        </w:rPr>
        <w:t xml:space="preserve"> </w:t>
      </w:r>
      <w:r w:rsidR="00631C5B" w:rsidRPr="00631C5B">
        <w:rPr>
          <w:rFonts w:hint="cs"/>
          <w:rtl/>
        </w:rPr>
        <w:t>لاَ</w:t>
      </w:r>
      <w:r w:rsidR="00631C5B" w:rsidRPr="00631C5B">
        <w:rPr>
          <w:rtl/>
        </w:rPr>
        <w:t xml:space="preserve"> </w:t>
      </w:r>
      <w:r w:rsidR="00631C5B" w:rsidRPr="00631C5B">
        <w:rPr>
          <w:rFonts w:hint="cs"/>
          <w:rtl/>
        </w:rPr>
        <w:t>يَدَعُ</w:t>
      </w:r>
      <w:r w:rsidR="00631C5B" w:rsidRPr="00631C5B">
        <w:rPr>
          <w:rtl/>
        </w:rPr>
        <w:t xml:space="preserve"> </w:t>
      </w:r>
      <w:r w:rsidR="00631C5B" w:rsidRPr="00631C5B">
        <w:rPr>
          <w:rFonts w:hint="cs"/>
          <w:rtl/>
        </w:rPr>
        <w:t>أَرْبَعًا</w:t>
      </w:r>
      <w:r w:rsidR="00631C5B" w:rsidRPr="00631C5B">
        <w:rPr>
          <w:rtl/>
        </w:rPr>
        <w:t xml:space="preserve"> </w:t>
      </w:r>
      <w:r w:rsidR="00631C5B" w:rsidRPr="00631C5B">
        <w:rPr>
          <w:rFonts w:hint="cs"/>
          <w:rtl/>
        </w:rPr>
        <w:t>قَبْلَ</w:t>
      </w:r>
      <w:r w:rsidR="00631C5B" w:rsidRPr="00631C5B">
        <w:rPr>
          <w:rtl/>
        </w:rPr>
        <w:t xml:space="preserve"> </w:t>
      </w:r>
      <w:r w:rsidR="00631C5B" w:rsidRPr="00631C5B">
        <w:rPr>
          <w:rFonts w:hint="cs"/>
          <w:rtl/>
        </w:rPr>
        <w:t>الظُّهْرِ،</w:t>
      </w:r>
      <w:r w:rsidR="00631C5B" w:rsidRPr="00631C5B">
        <w:rPr>
          <w:rtl/>
        </w:rPr>
        <w:t xml:space="preserve"> </w:t>
      </w:r>
      <w:r w:rsidR="00631C5B" w:rsidRPr="00631C5B">
        <w:rPr>
          <w:rFonts w:hint="cs"/>
          <w:rtl/>
        </w:rPr>
        <w:t>وَرَكْعَتَيْنِ</w:t>
      </w:r>
      <w:r w:rsidR="00631C5B" w:rsidRPr="00631C5B">
        <w:rPr>
          <w:rtl/>
        </w:rPr>
        <w:t xml:space="preserve"> </w:t>
      </w:r>
      <w:r w:rsidR="00631C5B" w:rsidRPr="00631C5B">
        <w:rPr>
          <w:rFonts w:hint="cs"/>
          <w:rtl/>
        </w:rPr>
        <w:t>قَبْلَ</w:t>
      </w:r>
      <w:r w:rsidR="00631C5B" w:rsidRPr="00631C5B">
        <w:rPr>
          <w:rtl/>
        </w:rPr>
        <w:t xml:space="preserve"> </w:t>
      </w:r>
      <w:r w:rsidR="00631C5B" w:rsidRPr="00631C5B">
        <w:rPr>
          <w:rFonts w:hint="cs"/>
          <w:rtl/>
        </w:rPr>
        <w:t>الغَدَاةِ</w:t>
      </w:r>
      <w:r w:rsidR="00631C5B" w:rsidRPr="00631C5B">
        <w:rPr>
          <w:rFonts w:hint="eastAsia"/>
          <w:rtl/>
        </w:rPr>
        <w:t>»</w:t>
      </w:r>
      <w:r w:rsidR="00631C5B" w:rsidRPr="00631C5B">
        <w:rPr>
          <w:rFonts w:hint="cs"/>
          <w:rtl/>
        </w:rPr>
        <w:t xml:space="preserve"> </w:t>
      </w:r>
      <w:r w:rsidRPr="00631C5B">
        <w:rPr>
          <w:rFonts w:hint="cs"/>
          <w:rtl/>
        </w:rPr>
        <w:t>[رواه البخاری: 1182].</w:t>
      </w:r>
    </w:p>
    <w:p w:rsidR="00F02A98" w:rsidRDefault="00721F52" w:rsidP="00721F52">
      <w:pPr>
        <w:pStyle w:val="0-"/>
        <w:rPr>
          <w:rtl/>
          <w:lang w:bidi="fa-IR"/>
        </w:rPr>
      </w:pPr>
      <w:r>
        <w:rPr>
          <w:rFonts w:hint="cs"/>
          <w:rtl/>
          <w:lang w:bidi="fa-IR"/>
        </w:rPr>
        <w:t>618-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ادای چهار رکعت نماز، پیش از فرض نماز ظهر، و دو رکعت نماز، پیش از فرض نماز فجر را ترک نمی‌کردند</w:t>
      </w:r>
      <w:r w:rsidRPr="00721F52">
        <w:rPr>
          <w:rFonts w:hint="cs"/>
          <w:vertAlign w:val="superscript"/>
          <w:rtl/>
          <w:lang w:bidi="fa-IR"/>
        </w:rPr>
        <w:t>(</w:t>
      </w:r>
      <w:r w:rsidRPr="005A62CD">
        <w:rPr>
          <w:rStyle w:val="FootnoteReference"/>
          <w:rtl/>
          <w:lang w:bidi="fa-IR"/>
        </w:rPr>
        <w:footnoteReference w:id="367"/>
      </w:r>
      <w:r w:rsidRPr="00721F52">
        <w:rPr>
          <w:rFonts w:hint="cs"/>
          <w:vertAlign w:val="superscript"/>
          <w:rtl/>
          <w:lang w:bidi="fa-IR"/>
        </w:rPr>
        <w:t>)</w:t>
      </w:r>
      <w:r>
        <w:rPr>
          <w:rFonts w:hint="cs"/>
          <w:rtl/>
          <w:lang w:bidi="fa-IR"/>
        </w:rPr>
        <w:t>.</w:t>
      </w:r>
      <w:r w:rsidR="00F02A98">
        <w:rPr>
          <w:rFonts w:hint="cs"/>
          <w:rtl/>
          <w:lang w:bidi="fa-IR"/>
        </w:rPr>
        <w:t xml:space="preserve"> </w:t>
      </w:r>
    </w:p>
    <w:p w:rsidR="00631C5B" w:rsidRDefault="00631C5B" w:rsidP="00587184">
      <w:pPr>
        <w:pStyle w:val="2-0"/>
        <w:rPr>
          <w:rtl/>
        </w:rPr>
      </w:pPr>
      <w:r w:rsidRPr="006F238E">
        <w:rPr>
          <w:rFonts w:hint="cs"/>
          <w:rtl/>
          <w:lang w:bidi="ar-SA"/>
        </w:rPr>
        <w:t>23</w:t>
      </w:r>
      <w:r>
        <w:rPr>
          <w:rFonts w:hint="cs"/>
          <w:rtl/>
        </w:rPr>
        <w:t>- باب: الصَّلاةِ قَبلَ المَغرِبِ</w:t>
      </w:r>
    </w:p>
    <w:p w:rsidR="00631C5B" w:rsidRDefault="00631C5B" w:rsidP="00587184">
      <w:pPr>
        <w:pStyle w:val="4-"/>
        <w:rPr>
          <w:rtl/>
          <w:lang w:bidi="fa-IR"/>
        </w:rPr>
      </w:pPr>
      <w:bookmarkStart w:id="239" w:name="_Toc432244230"/>
      <w:r>
        <w:rPr>
          <w:rFonts w:hint="cs"/>
          <w:rtl/>
          <w:lang w:bidi="fa-IR"/>
        </w:rPr>
        <w:t>باب [23]: [حکم] نماز خواندن پیش از نماز مغرب</w:t>
      </w:r>
      <w:bookmarkEnd w:id="239"/>
    </w:p>
    <w:p w:rsidR="00631C5B" w:rsidRPr="00587184" w:rsidRDefault="00631C5B" w:rsidP="00587184">
      <w:pPr>
        <w:pStyle w:val="5-"/>
        <w:rPr>
          <w:rtl/>
        </w:rPr>
      </w:pPr>
      <w:r w:rsidRPr="00587184">
        <w:rPr>
          <w:rFonts w:hint="cs"/>
          <w:rtl/>
        </w:rPr>
        <w:t xml:space="preserve">619- </w:t>
      </w:r>
      <w:r w:rsidR="004C7FAE">
        <w:rPr>
          <w:rFonts w:hint="cs"/>
          <w:rtl/>
        </w:rPr>
        <w:t>عَنْ عَبْد</w:t>
      </w:r>
      <w:r w:rsidR="00587184" w:rsidRPr="00587184">
        <w:rPr>
          <w:rtl/>
        </w:rPr>
        <w:t xml:space="preserve"> </w:t>
      </w:r>
      <w:r w:rsidR="00587184" w:rsidRPr="00587184">
        <w:rPr>
          <w:rFonts w:hint="cs"/>
          <w:rtl/>
        </w:rPr>
        <w:t>اللَّهِ</w:t>
      </w:r>
      <w:r w:rsidR="00587184" w:rsidRPr="00587184">
        <w:rPr>
          <w:rtl/>
        </w:rPr>
        <w:t xml:space="preserve"> </w:t>
      </w:r>
      <w:r w:rsidR="00587184" w:rsidRPr="00587184">
        <w:rPr>
          <w:rFonts w:hint="cs"/>
          <w:rtl/>
        </w:rPr>
        <w:t>المُزَنِيُّ</w:t>
      </w:r>
      <w:r w:rsidR="004C7FAE">
        <w:rPr>
          <w:rFonts w:hint="cs"/>
          <w:rtl/>
        </w:rPr>
        <w:t xml:space="preserve"> </w:t>
      </w:r>
      <w:r w:rsidR="00587184" w:rsidRPr="00587184">
        <w:rPr>
          <w:rFonts w:hint="cs"/>
          <w:rtl/>
        </w:rPr>
        <w:t>رَضِيَ</w:t>
      </w:r>
      <w:r w:rsidR="00587184" w:rsidRPr="00587184">
        <w:rPr>
          <w:rtl/>
        </w:rPr>
        <w:t xml:space="preserve"> </w:t>
      </w:r>
      <w:r w:rsidR="00587184" w:rsidRPr="00587184">
        <w:rPr>
          <w:rFonts w:hint="cs"/>
          <w:rtl/>
        </w:rPr>
        <w:t>اللَّهُ</w:t>
      </w:r>
      <w:r w:rsidR="00587184" w:rsidRPr="00587184">
        <w:rPr>
          <w:rtl/>
        </w:rPr>
        <w:t xml:space="preserve"> </w:t>
      </w:r>
      <w:r w:rsidR="00587184" w:rsidRPr="00587184">
        <w:rPr>
          <w:rFonts w:hint="cs"/>
          <w:rtl/>
        </w:rPr>
        <w:t>عَنْهُ،</w:t>
      </w:r>
      <w:r w:rsidR="00587184" w:rsidRPr="00587184">
        <w:rPr>
          <w:rtl/>
        </w:rPr>
        <w:t xml:space="preserve"> </w:t>
      </w:r>
      <w:r w:rsidR="00587184" w:rsidRPr="00587184">
        <w:rPr>
          <w:rFonts w:hint="cs"/>
          <w:rtl/>
        </w:rPr>
        <w:t>عَنِ</w:t>
      </w:r>
      <w:r w:rsidR="00587184" w:rsidRPr="00587184">
        <w:rPr>
          <w:rtl/>
        </w:rPr>
        <w:t xml:space="preserve"> </w:t>
      </w:r>
      <w:r w:rsidR="00587184" w:rsidRPr="00587184">
        <w:rPr>
          <w:rFonts w:hint="cs"/>
          <w:rtl/>
        </w:rPr>
        <w:t>النَّبِيِّ</w:t>
      </w:r>
      <w:r w:rsidR="00587184" w:rsidRPr="00587184">
        <w:rPr>
          <w:rtl/>
        </w:rPr>
        <w:t xml:space="preserve"> </w:t>
      </w:r>
      <w:r w:rsidR="00587184" w:rsidRPr="00587184">
        <w:rPr>
          <w:rFonts w:hint="cs"/>
          <w:rtl/>
        </w:rPr>
        <w:t>صَلَّى</w:t>
      </w:r>
      <w:r w:rsidR="00587184" w:rsidRPr="00587184">
        <w:rPr>
          <w:rtl/>
        </w:rPr>
        <w:t xml:space="preserve"> </w:t>
      </w:r>
      <w:r w:rsidR="00587184" w:rsidRPr="00587184">
        <w:rPr>
          <w:rFonts w:hint="cs"/>
          <w:rtl/>
        </w:rPr>
        <w:t>اللهُ</w:t>
      </w:r>
      <w:r w:rsidR="00587184" w:rsidRPr="00587184">
        <w:rPr>
          <w:rtl/>
        </w:rPr>
        <w:t xml:space="preserve"> </w:t>
      </w:r>
      <w:r w:rsidR="00587184" w:rsidRPr="00587184">
        <w:rPr>
          <w:rFonts w:hint="cs"/>
          <w:rtl/>
        </w:rPr>
        <w:t>عَلَيْهِ</w:t>
      </w:r>
      <w:r w:rsidR="00587184" w:rsidRPr="00587184">
        <w:rPr>
          <w:rtl/>
        </w:rPr>
        <w:t xml:space="preserve"> </w:t>
      </w:r>
      <w:r w:rsidR="00587184" w:rsidRPr="00587184">
        <w:rPr>
          <w:rFonts w:hint="cs"/>
          <w:rtl/>
        </w:rPr>
        <w:t>وَسَلَّمَ</w:t>
      </w:r>
      <w:r w:rsidR="00587184" w:rsidRPr="00587184">
        <w:rPr>
          <w:rtl/>
        </w:rPr>
        <w:t xml:space="preserve"> </w:t>
      </w:r>
      <w:r w:rsidR="00587184" w:rsidRPr="00587184">
        <w:rPr>
          <w:rFonts w:hint="cs"/>
          <w:rtl/>
        </w:rPr>
        <w:t>قَالَ</w:t>
      </w:r>
      <w:r w:rsidR="00587184" w:rsidRPr="00587184">
        <w:rPr>
          <w:rtl/>
        </w:rPr>
        <w:t xml:space="preserve">: </w:t>
      </w:r>
      <w:r w:rsidR="00587184" w:rsidRPr="00587184">
        <w:rPr>
          <w:rFonts w:hint="eastAsia"/>
          <w:rtl/>
        </w:rPr>
        <w:t>«</w:t>
      </w:r>
      <w:r w:rsidR="00587184" w:rsidRPr="00587184">
        <w:rPr>
          <w:rFonts w:hint="cs"/>
          <w:rtl/>
        </w:rPr>
        <w:t>صَلُّوا</w:t>
      </w:r>
      <w:r w:rsidR="00587184" w:rsidRPr="00587184">
        <w:rPr>
          <w:rtl/>
        </w:rPr>
        <w:t xml:space="preserve"> </w:t>
      </w:r>
      <w:r w:rsidR="00587184" w:rsidRPr="00587184">
        <w:rPr>
          <w:rFonts w:hint="cs"/>
          <w:rtl/>
        </w:rPr>
        <w:t>قَبْلَ</w:t>
      </w:r>
      <w:r w:rsidR="00587184" w:rsidRPr="00587184">
        <w:rPr>
          <w:rtl/>
        </w:rPr>
        <w:t xml:space="preserve"> </w:t>
      </w:r>
      <w:r w:rsidR="00587184" w:rsidRPr="00587184">
        <w:rPr>
          <w:rFonts w:hint="cs"/>
          <w:rtl/>
        </w:rPr>
        <w:t>صَلاَةِ</w:t>
      </w:r>
      <w:r w:rsidR="00587184" w:rsidRPr="00587184">
        <w:rPr>
          <w:rtl/>
        </w:rPr>
        <w:t xml:space="preserve"> </w:t>
      </w:r>
      <w:r w:rsidR="00587184" w:rsidRPr="00587184">
        <w:rPr>
          <w:rFonts w:hint="cs"/>
          <w:rtl/>
        </w:rPr>
        <w:t>المَغْرِبِ</w:t>
      </w:r>
      <w:r w:rsidR="00587184" w:rsidRPr="00587184">
        <w:rPr>
          <w:rFonts w:hint="eastAsia"/>
          <w:rtl/>
        </w:rPr>
        <w:t>»</w:t>
      </w:r>
      <w:r w:rsidR="00587184" w:rsidRPr="00587184">
        <w:rPr>
          <w:rFonts w:hint="cs"/>
          <w:rtl/>
        </w:rPr>
        <w:t>،</w:t>
      </w:r>
      <w:r w:rsidR="00587184" w:rsidRPr="00587184">
        <w:rPr>
          <w:rtl/>
        </w:rPr>
        <w:t xml:space="preserve"> </w:t>
      </w:r>
      <w:r w:rsidR="00587184" w:rsidRPr="00587184">
        <w:rPr>
          <w:rFonts w:hint="cs"/>
          <w:rtl/>
        </w:rPr>
        <w:t>قَالَ</w:t>
      </w:r>
      <w:r w:rsidR="00587184" w:rsidRPr="00587184">
        <w:rPr>
          <w:rtl/>
        </w:rPr>
        <w:t xml:space="preserve">: </w:t>
      </w:r>
      <w:r w:rsidR="00587184" w:rsidRPr="00587184">
        <w:rPr>
          <w:rFonts w:hint="eastAsia"/>
          <w:rtl/>
        </w:rPr>
        <w:t>«</w:t>
      </w:r>
      <w:r w:rsidR="00587184" w:rsidRPr="00587184">
        <w:rPr>
          <w:rFonts w:hint="cs"/>
          <w:rtl/>
        </w:rPr>
        <w:t>فِي</w:t>
      </w:r>
      <w:r w:rsidR="00587184" w:rsidRPr="00587184">
        <w:rPr>
          <w:rtl/>
        </w:rPr>
        <w:t xml:space="preserve"> </w:t>
      </w:r>
      <w:r w:rsidR="00587184" w:rsidRPr="00587184">
        <w:rPr>
          <w:rFonts w:hint="cs"/>
          <w:rtl/>
        </w:rPr>
        <w:t>الثَّالِثَةِ</w:t>
      </w:r>
      <w:r w:rsidR="00587184" w:rsidRPr="00587184">
        <w:rPr>
          <w:rtl/>
        </w:rPr>
        <w:t xml:space="preserve"> </w:t>
      </w:r>
      <w:r w:rsidR="00587184" w:rsidRPr="00587184">
        <w:rPr>
          <w:rFonts w:hint="cs"/>
          <w:rtl/>
        </w:rPr>
        <w:t>لِمَنْ</w:t>
      </w:r>
      <w:r w:rsidR="00587184" w:rsidRPr="00587184">
        <w:rPr>
          <w:rtl/>
        </w:rPr>
        <w:t xml:space="preserve"> </w:t>
      </w:r>
      <w:r w:rsidR="00587184" w:rsidRPr="00587184">
        <w:rPr>
          <w:rFonts w:hint="cs"/>
          <w:rtl/>
        </w:rPr>
        <w:t>شَاءَ</w:t>
      </w:r>
      <w:r w:rsidR="00587184" w:rsidRPr="00587184">
        <w:rPr>
          <w:rtl/>
        </w:rPr>
        <w:t xml:space="preserve"> </w:t>
      </w:r>
      <w:r w:rsidR="00587184" w:rsidRPr="00587184">
        <w:rPr>
          <w:rFonts w:hint="cs"/>
          <w:rtl/>
        </w:rPr>
        <w:t>كَرَاهِيَةَ</w:t>
      </w:r>
      <w:r w:rsidR="00587184" w:rsidRPr="00587184">
        <w:rPr>
          <w:rtl/>
        </w:rPr>
        <w:t xml:space="preserve"> </w:t>
      </w:r>
      <w:r w:rsidR="00587184" w:rsidRPr="00587184">
        <w:rPr>
          <w:rFonts w:hint="cs"/>
          <w:rtl/>
        </w:rPr>
        <w:t>أَنْ</w:t>
      </w:r>
      <w:r w:rsidR="00587184" w:rsidRPr="00587184">
        <w:rPr>
          <w:rtl/>
        </w:rPr>
        <w:t xml:space="preserve"> </w:t>
      </w:r>
      <w:r w:rsidR="00587184" w:rsidRPr="00587184">
        <w:rPr>
          <w:rFonts w:hint="cs"/>
          <w:rtl/>
        </w:rPr>
        <w:t>يَتَّخِذَهَا</w:t>
      </w:r>
      <w:r w:rsidR="00587184" w:rsidRPr="00587184">
        <w:rPr>
          <w:rtl/>
        </w:rPr>
        <w:t xml:space="preserve"> </w:t>
      </w:r>
      <w:r w:rsidR="00587184" w:rsidRPr="00587184">
        <w:rPr>
          <w:rFonts w:hint="cs"/>
          <w:rtl/>
        </w:rPr>
        <w:t>النَّاسُ</w:t>
      </w:r>
      <w:r w:rsidR="00587184" w:rsidRPr="00587184">
        <w:rPr>
          <w:rtl/>
        </w:rPr>
        <w:t xml:space="preserve"> </w:t>
      </w:r>
      <w:r w:rsidR="00587184" w:rsidRPr="00587184">
        <w:rPr>
          <w:rFonts w:hint="cs"/>
          <w:rtl/>
        </w:rPr>
        <w:t>سُنَّةً</w:t>
      </w:r>
      <w:r w:rsidR="00587184" w:rsidRPr="00587184">
        <w:rPr>
          <w:rFonts w:hint="eastAsia"/>
          <w:rtl/>
        </w:rPr>
        <w:t>»</w:t>
      </w:r>
      <w:r w:rsidR="00587184" w:rsidRPr="00587184">
        <w:rPr>
          <w:rFonts w:hint="cs"/>
          <w:rtl/>
        </w:rPr>
        <w:t xml:space="preserve"> </w:t>
      </w:r>
      <w:r w:rsidRPr="00587184">
        <w:rPr>
          <w:rFonts w:hint="cs"/>
          <w:rtl/>
        </w:rPr>
        <w:t>[رواه البخاری: 1183].</w:t>
      </w:r>
    </w:p>
    <w:p w:rsidR="00AD4DCE" w:rsidRDefault="00631C5B" w:rsidP="00F02A98">
      <w:pPr>
        <w:pStyle w:val="0-"/>
        <w:rPr>
          <w:rtl/>
          <w:lang w:bidi="fa-IR"/>
        </w:rPr>
      </w:pPr>
      <w:r>
        <w:rPr>
          <w:rFonts w:hint="cs"/>
          <w:rtl/>
          <w:lang w:bidi="fa-IR"/>
        </w:rPr>
        <w:t>619- از عبدالله مزنی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631C5B" w:rsidRDefault="00631C5B" w:rsidP="004C7FAE">
      <w:pPr>
        <w:pStyle w:val="0-"/>
        <w:rPr>
          <w:rtl/>
          <w:lang w:bidi="fa-IR"/>
        </w:rPr>
      </w:pPr>
      <w:r>
        <w:rPr>
          <w:rFonts w:hint="cs"/>
          <w:rtl/>
          <w:lang w:bidi="fa-IR"/>
        </w:rPr>
        <w:t>«پیش از نماز شام (مغرب)، نماز بخوانید» و در مرتبه سوم فرمودند: «برای کسی که خواسته باشد»</w:t>
      </w:r>
    </w:p>
    <w:p w:rsidR="00631C5B" w:rsidRDefault="00631C5B" w:rsidP="00631C5B">
      <w:pPr>
        <w:pStyle w:val="0-"/>
        <w:rPr>
          <w:rtl/>
          <w:lang w:bidi="fa-IR"/>
        </w:rPr>
      </w:pPr>
      <w:r>
        <w:rPr>
          <w:rFonts w:hint="cs"/>
          <w:rtl/>
          <w:lang w:bidi="fa-IR"/>
        </w:rPr>
        <w:t>[و این سخن را برای آن گفتند] که مردم خواندن این دو رکعت نماز را، سنت قرار ندهند</w:t>
      </w:r>
      <w:r w:rsidRPr="00631C5B">
        <w:rPr>
          <w:rFonts w:hint="cs"/>
          <w:vertAlign w:val="superscript"/>
          <w:rtl/>
          <w:lang w:bidi="fa-IR"/>
        </w:rPr>
        <w:t>(</w:t>
      </w:r>
      <w:r w:rsidRPr="005A62CD">
        <w:rPr>
          <w:rStyle w:val="FootnoteReference"/>
          <w:rtl/>
          <w:lang w:bidi="fa-IR"/>
        </w:rPr>
        <w:footnoteReference w:id="368"/>
      </w:r>
      <w:r w:rsidRPr="00631C5B">
        <w:rPr>
          <w:rFonts w:hint="cs"/>
          <w:vertAlign w:val="superscript"/>
          <w:rtl/>
          <w:lang w:bidi="fa-IR"/>
        </w:rPr>
        <w:t>)</w:t>
      </w:r>
      <w:r>
        <w:rPr>
          <w:rFonts w:hint="cs"/>
          <w:rtl/>
          <w:lang w:bidi="fa-IR"/>
        </w:rPr>
        <w:t>.</w:t>
      </w:r>
    </w:p>
    <w:p w:rsidR="00587184" w:rsidRDefault="00587184" w:rsidP="00631C5B">
      <w:pPr>
        <w:pStyle w:val="0-"/>
        <w:rPr>
          <w:rtl/>
          <w:lang w:bidi="fa-IR"/>
        </w:rPr>
        <w:sectPr w:rsidR="00587184" w:rsidSect="00917FA6">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587184" w:rsidRDefault="007B4701" w:rsidP="009D5852">
      <w:pPr>
        <w:pStyle w:val="1-"/>
        <w:rPr>
          <w:rtl/>
          <w:lang w:bidi="fa-IR"/>
        </w:rPr>
      </w:pPr>
      <w:r w:rsidRPr="006F238E">
        <w:rPr>
          <w:rFonts w:hint="cs"/>
          <w:rtl/>
        </w:rPr>
        <w:t>20</w:t>
      </w:r>
      <w:r>
        <w:rPr>
          <w:rFonts w:hint="cs"/>
          <w:rtl/>
          <w:lang w:bidi="fa-IR"/>
        </w:rPr>
        <w:t>- كِتَابُ الصّ</w:t>
      </w:r>
      <w:r w:rsidR="002317F1">
        <w:rPr>
          <w:rFonts w:hint="cs"/>
          <w:rtl/>
          <w:lang w:bidi="fa-IR"/>
        </w:rPr>
        <w:t>َ</w:t>
      </w:r>
      <w:r>
        <w:rPr>
          <w:rFonts w:hint="cs"/>
          <w:rtl/>
          <w:lang w:bidi="fa-IR"/>
        </w:rPr>
        <w:t>لاَةِ فِي مسْجِدِ مَكْةَ وَالمَدِينَةِ</w:t>
      </w:r>
    </w:p>
    <w:p w:rsidR="00F02A98" w:rsidRDefault="00F535F5" w:rsidP="009D5852">
      <w:pPr>
        <w:pStyle w:val="2-"/>
        <w:rPr>
          <w:rtl/>
          <w:lang w:bidi="fa-IR"/>
        </w:rPr>
      </w:pPr>
      <w:bookmarkStart w:id="240" w:name="_Toc432244231"/>
      <w:r>
        <w:rPr>
          <w:rFonts w:hint="cs"/>
          <w:rtl/>
          <w:lang w:bidi="fa-IR"/>
        </w:rPr>
        <w:t>کتاب [20]:</w:t>
      </w:r>
      <w:r w:rsidR="007B4701">
        <w:rPr>
          <w:rFonts w:hint="cs"/>
          <w:rtl/>
          <w:lang w:bidi="fa-IR"/>
        </w:rPr>
        <w:t xml:space="preserve"> نماز در مسجد مکه و مدینه</w:t>
      </w:r>
      <w:bookmarkEnd w:id="240"/>
    </w:p>
    <w:p w:rsidR="007B4701" w:rsidRDefault="007B4701" w:rsidP="009D5852">
      <w:pPr>
        <w:pStyle w:val="2-0"/>
      </w:pPr>
      <w:r>
        <w:rPr>
          <w:rFonts w:hint="cs"/>
          <w:rtl/>
        </w:rPr>
        <w:t>باب: فَضْلِ الصَّلاَةِ في مَسْجِدِ مَكَّةَ وَالمَدِينَةِ</w:t>
      </w:r>
    </w:p>
    <w:p w:rsidR="007B4701" w:rsidRDefault="007B4701" w:rsidP="009D5852">
      <w:pPr>
        <w:pStyle w:val="4-"/>
        <w:rPr>
          <w:rtl/>
          <w:lang w:bidi="fa-IR"/>
        </w:rPr>
      </w:pPr>
      <w:bookmarkStart w:id="241" w:name="_Toc432244232"/>
      <w:r>
        <w:rPr>
          <w:rFonts w:hint="cs"/>
          <w:rtl/>
        </w:rPr>
        <w:t xml:space="preserve">باب </w:t>
      </w:r>
      <w:r>
        <w:rPr>
          <w:rFonts w:hint="cs"/>
          <w:rtl/>
          <w:lang w:bidi="fa-IR"/>
        </w:rPr>
        <w:t>[1]: فضیلت نماز خواندن در مسجد مکه و مسجد مدینه</w:t>
      </w:r>
      <w:bookmarkEnd w:id="241"/>
    </w:p>
    <w:p w:rsidR="007B4701" w:rsidRPr="009D5852" w:rsidRDefault="007B4701" w:rsidP="004C7FAE">
      <w:pPr>
        <w:pStyle w:val="5-"/>
        <w:rPr>
          <w:rtl/>
          <w:lang w:bidi="fa-IR"/>
        </w:rPr>
      </w:pPr>
      <w:r w:rsidRPr="009D5852">
        <w:rPr>
          <w:rFonts w:hint="cs"/>
          <w:rtl/>
        </w:rPr>
        <w:t>620-</w:t>
      </w:r>
      <w:r w:rsidR="007A7672">
        <w:rPr>
          <w:rFonts w:hint="cs"/>
          <w:rtl/>
        </w:rPr>
        <w:t xml:space="preserve"> </w:t>
      </w:r>
      <w:r w:rsidR="009D5852" w:rsidRPr="009D5852">
        <w:rPr>
          <w:rFonts w:hint="cs"/>
          <w:rtl/>
        </w:rPr>
        <w:t>عَنْ</w:t>
      </w:r>
      <w:r w:rsidR="009D5852" w:rsidRPr="009D5852">
        <w:rPr>
          <w:rtl/>
        </w:rPr>
        <w:t xml:space="preserve"> </w:t>
      </w:r>
      <w:r w:rsidR="009D5852" w:rsidRPr="009D5852">
        <w:rPr>
          <w:rFonts w:hint="cs"/>
          <w:rtl/>
        </w:rPr>
        <w:t>أَبِي</w:t>
      </w:r>
      <w:r w:rsidR="009D5852" w:rsidRPr="009D5852">
        <w:rPr>
          <w:rtl/>
        </w:rPr>
        <w:t xml:space="preserve"> </w:t>
      </w:r>
      <w:r w:rsidR="009D5852" w:rsidRPr="009D5852">
        <w:rPr>
          <w:rFonts w:hint="cs"/>
          <w:rtl/>
        </w:rPr>
        <w:t>هُرَيْرَةَ</w:t>
      </w:r>
      <w:r w:rsidR="009D5852" w:rsidRPr="009D5852">
        <w:rPr>
          <w:rtl/>
        </w:rPr>
        <w:t xml:space="preserve"> </w:t>
      </w:r>
      <w:r w:rsidR="009D5852" w:rsidRPr="009D5852">
        <w:rPr>
          <w:rFonts w:hint="cs"/>
          <w:rtl/>
        </w:rPr>
        <w:t>رَضِيَ</w:t>
      </w:r>
      <w:r w:rsidR="009D5852" w:rsidRPr="009D5852">
        <w:rPr>
          <w:rtl/>
        </w:rPr>
        <w:t xml:space="preserve"> </w:t>
      </w:r>
      <w:r w:rsidR="009D5852" w:rsidRPr="009D5852">
        <w:rPr>
          <w:rFonts w:hint="cs"/>
          <w:rtl/>
        </w:rPr>
        <w:t>اللَّهُ</w:t>
      </w:r>
      <w:r w:rsidR="009D5852" w:rsidRPr="009D5852">
        <w:rPr>
          <w:rtl/>
        </w:rPr>
        <w:t xml:space="preserve"> </w:t>
      </w:r>
      <w:r w:rsidR="009D5852" w:rsidRPr="009D5852">
        <w:rPr>
          <w:rFonts w:hint="cs"/>
          <w:rtl/>
        </w:rPr>
        <w:t>عَنْهُ،</w:t>
      </w:r>
      <w:r w:rsidR="009D5852" w:rsidRPr="009D5852">
        <w:rPr>
          <w:rtl/>
        </w:rPr>
        <w:t xml:space="preserve"> </w:t>
      </w:r>
      <w:r w:rsidR="009D5852" w:rsidRPr="009D5852">
        <w:rPr>
          <w:rFonts w:hint="cs"/>
          <w:rtl/>
        </w:rPr>
        <w:t>عَنِ</w:t>
      </w:r>
      <w:r w:rsidR="009D5852" w:rsidRPr="009D5852">
        <w:rPr>
          <w:rtl/>
        </w:rPr>
        <w:t xml:space="preserve"> </w:t>
      </w:r>
      <w:r w:rsidR="009D5852" w:rsidRPr="009D5852">
        <w:rPr>
          <w:rFonts w:hint="cs"/>
          <w:rtl/>
        </w:rPr>
        <w:t>النَّبِيِّ</w:t>
      </w:r>
      <w:r w:rsidR="009D5852" w:rsidRPr="009D5852">
        <w:rPr>
          <w:rtl/>
        </w:rPr>
        <w:t xml:space="preserve"> </w:t>
      </w:r>
      <w:r w:rsidR="009D5852" w:rsidRPr="009D5852">
        <w:rPr>
          <w:rFonts w:hint="cs"/>
          <w:rtl/>
        </w:rPr>
        <w:t>صَلَّى</w:t>
      </w:r>
      <w:r w:rsidR="009D5852" w:rsidRPr="009D5852">
        <w:rPr>
          <w:rtl/>
        </w:rPr>
        <w:t xml:space="preserve"> </w:t>
      </w:r>
      <w:r w:rsidR="009D5852" w:rsidRPr="009D5852">
        <w:rPr>
          <w:rFonts w:hint="cs"/>
          <w:rtl/>
        </w:rPr>
        <w:t>اللهُ</w:t>
      </w:r>
      <w:r w:rsidR="009D5852" w:rsidRPr="009D5852">
        <w:rPr>
          <w:rtl/>
        </w:rPr>
        <w:t xml:space="preserve"> </w:t>
      </w:r>
      <w:r w:rsidR="009D5852" w:rsidRPr="009D5852">
        <w:rPr>
          <w:rFonts w:hint="cs"/>
          <w:rtl/>
        </w:rPr>
        <w:t>عَلَيْهِ</w:t>
      </w:r>
      <w:r w:rsidR="009D5852" w:rsidRPr="009D5852">
        <w:rPr>
          <w:rtl/>
        </w:rPr>
        <w:t xml:space="preserve"> </w:t>
      </w:r>
      <w:r w:rsidR="009D5852" w:rsidRPr="009D5852">
        <w:rPr>
          <w:rFonts w:hint="cs"/>
          <w:rtl/>
        </w:rPr>
        <w:t>وَسَلَّمَ</w:t>
      </w:r>
      <w:r w:rsidR="009D5852" w:rsidRPr="009D5852">
        <w:rPr>
          <w:rtl/>
        </w:rPr>
        <w:t xml:space="preserve"> </w:t>
      </w:r>
      <w:r w:rsidR="009D5852" w:rsidRPr="009D5852">
        <w:rPr>
          <w:rFonts w:hint="cs"/>
          <w:rtl/>
        </w:rPr>
        <w:t>قَالَ</w:t>
      </w:r>
      <w:r w:rsidR="009D5852" w:rsidRPr="009D5852">
        <w:rPr>
          <w:rtl/>
        </w:rPr>
        <w:t>: "</w:t>
      </w:r>
      <w:r w:rsidR="009D5852" w:rsidRPr="009D5852">
        <w:rPr>
          <w:rFonts w:hint="cs"/>
          <w:rtl/>
        </w:rPr>
        <w:t>لاَ</w:t>
      </w:r>
      <w:r w:rsidR="009D5852" w:rsidRPr="009D5852">
        <w:rPr>
          <w:rtl/>
        </w:rPr>
        <w:t xml:space="preserve"> </w:t>
      </w:r>
      <w:r w:rsidR="009D5852" w:rsidRPr="009D5852">
        <w:rPr>
          <w:rFonts w:hint="cs"/>
          <w:rtl/>
        </w:rPr>
        <w:t>تُشَدُّ</w:t>
      </w:r>
      <w:r w:rsidR="009D5852" w:rsidRPr="009D5852">
        <w:rPr>
          <w:rtl/>
        </w:rPr>
        <w:t xml:space="preserve"> </w:t>
      </w:r>
      <w:r w:rsidR="009D5852" w:rsidRPr="009D5852">
        <w:rPr>
          <w:rFonts w:hint="cs"/>
          <w:rtl/>
        </w:rPr>
        <w:t>الرِّحَالُ</w:t>
      </w:r>
      <w:r w:rsidR="009D5852" w:rsidRPr="009D5852">
        <w:rPr>
          <w:rtl/>
        </w:rPr>
        <w:t xml:space="preserve"> </w:t>
      </w:r>
      <w:r w:rsidR="009D5852" w:rsidRPr="009D5852">
        <w:rPr>
          <w:rFonts w:hint="cs"/>
          <w:rtl/>
        </w:rPr>
        <w:t>إِلَّا</w:t>
      </w:r>
      <w:r w:rsidR="009D5852" w:rsidRPr="009D5852">
        <w:rPr>
          <w:rtl/>
        </w:rPr>
        <w:t xml:space="preserve"> </w:t>
      </w:r>
      <w:r w:rsidR="009D5852" w:rsidRPr="009D5852">
        <w:rPr>
          <w:rFonts w:hint="cs"/>
          <w:rtl/>
        </w:rPr>
        <w:t>إِلَى</w:t>
      </w:r>
      <w:r w:rsidR="009D5852" w:rsidRPr="009D5852">
        <w:rPr>
          <w:rtl/>
        </w:rPr>
        <w:t xml:space="preserve"> </w:t>
      </w:r>
      <w:r w:rsidR="009D5852" w:rsidRPr="009D5852">
        <w:rPr>
          <w:rFonts w:hint="cs"/>
          <w:rtl/>
        </w:rPr>
        <w:t>ثَلاَثَةِ</w:t>
      </w:r>
      <w:r w:rsidR="009D5852" w:rsidRPr="009D5852">
        <w:rPr>
          <w:rtl/>
        </w:rPr>
        <w:t xml:space="preserve"> </w:t>
      </w:r>
      <w:r w:rsidR="009D5852" w:rsidRPr="009D5852">
        <w:rPr>
          <w:rFonts w:hint="cs"/>
          <w:rtl/>
        </w:rPr>
        <w:t>مَسَاجِدَ</w:t>
      </w:r>
      <w:r w:rsidR="009D5852" w:rsidRPr="009D5852">
        <w:rPr>
          <w:rtl/>
        </w:rPr>
        <w:t xml:space="preserve">: </w:t>
      </w:r>
      <w:r w:rsidR="009D5852" w:rsidRPr="009D5852">
        <w:rPr>
          <w:rFonts w:hint="cs"/>
          <w:rtl/>
        </w:rPr>
        <w:t>المَسْجِدِ</w:t>
      </w:r>
      <w:r w:rsidR="009D5852" w:rsidRPr="009D5852">
        <w:rPr>
          <w:rtl/>
        </w:rPr>
        <w:t xml:space="preserve"> </w:t>
      </w:r>
      <w:r w:rsidR="009D5852" w:rsidRPr="009D5852">
        <w:rPr>
          <w:rFonts w:hint="cs"/>
          <w:rtl/>
        </w:rPr>
        <w:t>الحَرَامِ،</w:t>
      </w:r>
      <w:r w:rsidR="009D5852" w:rsidRPr="009D5852">
        <w:rPr>
          <w:rtl/>
        </w:rPr>
        <w:t xml:space="preserve"> </w:t>
      </w:r>
      <w:r w:rsidR="009D5852" w:rsidRPr="009D5852">
        <w:rPr>
          <w:rFonts w:hint="cs"/>
          <w:rtl/>
        </w:rPr>
        <w:t>وَمَسْجِدِ</w:t>
      </w:r>
      <w:r w:rsidR="009D5852" w:rsidRPr="009D5852">
        <w:rPr>
          <w:rtl/>
        </w:rPr>
        <w:t xml:space="preserve"> </w:t>
      </w:r>
      <w:r w:rsidR="009D5852" w:rsidRPr="009D5852">
        <w:rPr>
          <w:rFonts w:hint="cs"/>
          <w:rtl/>
        </w:rPr>
        <w:t>الرَّسُولِ</w:t>
      </w:r>
      <w:r w:rsidR="009D5852" w:rsidRPr="009D5852">
        <w:rPr>
          <w:rtl/>
        </w:rPr>
        <w:t xml:space="preserve"> </w:t>
      </w:r>
      <w:r w:rsidR="009D5852" w:rsidRPr="009D5852">
        <w:rPr>
          <w:rFonts w:hint="cs"/>
          <w:rtl/>
        </w:rPr>
        <w:t>صَلَّى</w:t>
      </w:r>
      <w:r w:rsidR="009D5852" w:rsidRPr="009D5852">
        <w:rPr>
          <w:rtl/>
        </w:rPr>
        <w:t xml:space="preserve"> </w:t>
      </w:r>
      <w:r w:rsidR="009D5852" w:rsidRPr="009D5852">
        <w:rPr>
          <w:rFonts w:hint="cs"/>
          <w:rtl/>
        </w:rPr>
        <w:t>اللهُ</w:t>
      </w:r>
      <w:r w:rsidR="009D5852" w:rsidRPr="009D5852">
        <w:rPr>
          <w:rtl/>
        </w:rPr>
        <w:t xml:space="preserve"> </w:t>
      </w:r>
      <w:r w:rsidR="009D5852" w:rsidRPr="009D5852">
        <w:rPr>
          <w:rFonts w:hint="cs"/>
          <w:rtl/>
        </w:rPr>
        <w:t>عَلَيْهِ</w:t>
      </w:r>
      <w:r w:rsidR="009D5852" w:rsidRPr="009D5852">
        <w:rPr>
          <w:rtl/>
        </w:rPr>
        <w:t xml:space="preserve"> </w:t>
      </w:r>
      <w:r w:rsidR="009D5852" w:rsidRPr="009D5852">
        <w:rPr>
          <w:rFonts w:hint="cs"/>
          <w:rtl/>
        </w:rPr>
        <w:t>وَسَلَّمَ،</w:t>
      </w:r>
      <w:r w:rsidR="009D5852" w:rsidRPr="009D5852">
        <w:rPr>
          <w:rtl/>
        </w:rPr>
        <w:t xml:space="preserve"> </w:t>
      </w:r>
      <w:r w:rsidR="009D5852" w:rsidRPr="009D5852">
        <w:rPr>
          <w:rFonts w:hint="cs"/>
          <w:rtl/>
        </w:rPr>
        <w:t>وَمَسْجِدِ</w:t>
      </w:r>
      <w:r w:rsidR="009D5852" w:rsidRPr="009D5852">
        <w:rPr>
          <w:rtl/>
        </w:rPr>
        <w:t xml:space="preserve"> </w:t>
      </w:r>
      <w:r w:rsidR="009D5852" w:rsidRPr="009D5852">
        <w:rPr>
          <w:rFonts w:hint="cs"/>
          <w:rtl/>
        </w:rPr>
        <w:t>الأَقْصَى</w:t>
      </w:r>
      <w:r w:rsidR="009D5852" w:rsidRPr="009D5852">
        <w:rPr>
          <w:rtl/>
        </w:rPr>
        <w:t>"</w:t>
      </w:r>
      <w:r w:rsidR="009D5852" w:rsidRPr="009D5852">
        <w:rPr>
          <w:rFonts w:hint="cs"/>
          <w:rtl/>
        </w:rPr>
        <w:t xml:space="preserve"> </w:t>
      </w:r>
      <w:r w:rsidRPr="009D5852">
        <w:rPr>
          <w:rFonts w:hint="cs"/>
          <w:rtl/>
        </w:rPr>
        <w:t>[رواه البخاری: 1189].</w:t>
      </w:r>
    </w:p>
    <w:p w:rsidR="00F02A98" w:rsidRDefault="007B4701" w:rsidP="00E33369">
      <w:pPr>
        <w:pStyle w:val="0-"/>
        <w:rPr>
          <w:rtl/>
          <w:lang w:bidi="fa-IR"/>
        </w:rPr>
      </w:pPr>
      <w:r>
        <w:rPr>
          <w:rFonts w:hint="cs"/>
          <w:rtl/>
          <w:lang w:bidi="fa-IR"/>
        </w:rPr>
        <w:t>620-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«برای هیچ مسجدی جز سه مسجد، قافلۀ سفر بسته نمی‌شود: مسجد الحرام، مسجد رسول </w:t>
      </w:r>
      <w:r>
        <w:rPr>
          <w:rFonts w:cs="CTraditional Arabic" w:hint="cs"/>
          <w:rtl/>
          <w:lang w:bidi="fa-IR"/>
        </w:rPr>
        <w:t>ج</w:t>
      </w:r>
      <w:r>
        <w:rPr>
          <w:rFonts w:hint="cs"/>
          <w:rtl/>
          <w:lang w:bidi="fa-IR"/>
        </w:rPr>
        <w:t>، و مسجد اقصی»</w:t>
      </w:r>
      <w:r w:rsidRPr="007B4701">
        <w:rPr>
          <w:rFonts w:hint="cs"/>
          <w:vertAlign w:val="superscript"/>
          <w:rtl/>
          <w:lang w:bidi="fa-IR"/>
        </w:rPr>
        <w:t>(</w:t>
      </w:r>
      <w:r w:rsidRPr="005A62CD">
        <w:rPr>
          <w:rStyle w:val="FootnoteReference"/>
          <w:rtl/>
          <w:lang w:bidi="fa-IR"/>
        </w:rPr>
        <w:footnoteReference w:id="369"/>
      </w:r>
      <w:r w:rsidRPr="007B4701">
        <w:rPr>
          <w:rFonts w:hint="cs"/>
          <w:vertAlign w:val="superscript"/>
          <w:rtl/>
          <w:lang w:bidi="fa-IR"/>
        </w:rPr>
        <w:t>)</w:t>
      </w:r>
      <w:r>
        <w:rPr>
          <w:rFonts w:hint="cs"/>
          <w:rtl/>
          <w:lang w:bidi="fa-IR"/>
        </w:rPr>
        <w:t>.</w:t>
      </w:r>
    </w:p>
    <w:p w:rsidR="00000ABB" w:rsidRPr="00000ABB" w:rsidRDefault="00000ABB" w:rsidP="00000ABB">
      <w:pPr>
        <w:pStyle w:val="5-"/>
        <w:rPr>
          <w:rtl/>
        </w:rPr>
      </w:pPr>
      <w:r w:rsidRPr="00000ABB">
        <w:rPr>
          <w:rFonts w:hint="cs"/>
          <w:rtl/>
        </w:rPr>
        <w:t>621- وعَنْهُ رَضِيَ</w:t>
      </w:r>
      <w:r w:rsidRPr="00000ABB">
        <w:rPr>
          <w:rtl/>
        </w:rPr>
        <w:t xml:space="preserve"> </w:t>
      </w:r>
      <w:r w:rsidRPr="00000ABB">
        <w:rPr>
          <w:rFonts w:hint="cs"/>
          <w:rtl/>
        </w:rPr>
        <w:t>اللَّهُ</w:t>
      </w:r>
      <w:r w:rsidRPr="00000ABB">
        <w:rPr>
          <w:rtl/>
        </w:rPr>
        <w:t xml:space="preserve"> </w:t>
      </w:r>
      <w:r w:rsidRPr="00000ABB">
        <w:rPr>
          <w:rFonts w:hint="cs"/>
          <w:rtl/>
        </w:rPr>
        <w:t>عَنْهُ: أَنَّ</w:t>
      </w:r>
      <w:r w:rsidRPr="00000ABB">
        <w:rPr>
          <w:rtl/>
        </w:rPr>
        <w:t xml:space="preserve"> </w:t>
      </w:r>
      <w:r w:rsidRPr="00000ABB">
        <w:rPr>
          <w:rFonts w:hint="cs"/>
          <w:rtl/>
        </w:rPr>
        <w:t>النَّبِيَّ</w:t>
      </w:r>
      <w:r w:rsidRPr="00000ABB">
        <w:rPr>
          <w:rtl/>
        </w:rPr>
        <w:t xml:space="preserve"> </w:t>
      </w:r>
      <w:r w:rsidRPr="00000ABB">
        <w:rPr>
          <w:rFonts w:hint="cs"/>
          <w:rtl/>
        </w:rPr>
        <w:t>صَلَّى</w:t>
      </w:r>
      <w:r w:rsidRPr="00000ABB">
        <w:rPr>
          <w:rtl/>
        </w:rPr>
        <w:t xml:space="preserve"> </w:t>
      </w:r>
      <w:r w:rsidRPr="00000ABB">
        <w:rPr>
          <w:rFonts w:hint="cs"/>
          <w:rtl/>
        </w:rPr>
        <w:t>اللهُ</w:t>
      </w:r>
      <w:r w:rsidRPr="00000ABB">
        <w:rPr>
          <w:rtl/>
        </w:rPr>
        <w:t xml:space="preserve"> </w:t>
      </w:r>
      <w:r w:rsidRPr="00000ABB">
        <w:rPr>
          <w:rFonts w:hint="cs"/>
          <w:rtl/>
        </w:rPr>
        <w:t>عَلَيْهِ</w:t>
      </w:r>
      <w:r w:rsidRPr="00000ABB">
        <w:rPr>
          <w:rtl/>
        </w:rPr>
        <w:t xml:space="preserve"> </w:t>
      </w:r>
      <w:r w:rsidRPr="00000ABB">
        <w:rPr>
          <w:rFonts w:hint="cs"/>
          <w:rtl/>
        </w:rPr>
        <w:t>وَسَلَّمَ</w:t>
      </w:r>
      <w:r w:rsidRPr="00000ABB">
        <w:rPr>
          <w:rtl/>
        </w:rPr>
        <w:t xml:space="preserve"> </w:t>
      </w:r>
      <w:r w:rsidRPr="00000ABB">
        <w:rPr>
          <w:rFonts w:hint="cs"/>
          <w:rtl/>
        </w:rPr>
        <w:t>قَالَ</w:t>
      </w:r>
      <w:r w:rsidRPr="00000ABB">
        <w:rPr>
          <w:rtl/>
        </w:rPr>
        <w:t xml:space="preserve">: </w:t>
      </w:r>
      <w:r w:rsidRPr="00000ABB">
        <w:rPr>
          <w:rFonts w:hint="eastAsia"/>
          <w:rtl/>
        </w:rPr>
        <w:t>«</w:t>
      </w:r>
      <w:r w:rsidRPr="00000ABB">
        <w:rPr>
          <w:rFonts w:hint="cs"/>
          <w:rtl/>
        </w:rPr>
        <w:t>صَلاَةٌ</w:t>
      </w:r>
      <w:r w:rsidRPr="00000ABB">
        <w:rPr>
          <w:rtl/>
        </w:rPr>
        <w:t xml:space="preserve"> </w:t>
      </w:r>
      <w:r w:rsidRPr="00000ABB">
        <w:rPr>
          <w:rFonts w:hint="cs"/>
          <w:rtl/>
        </w:rPr>
        <w:t>فِي</w:t>
      </w:r>
      <w:r w:rsidRPr="00000ABB">
        <w:rPr>
          <w:rtl/>
        </w:rPr>
        <w:t xml:space="preserve"> </w:t>
      </w:r>
      <w:r w:rsidRPr="00000ABB">
        <w:rPr>
          <w:rFonts w:hint="cs"/>
          <w:rtl/>
        </w:rPr>
        <w:t>مَسْجِدِي</w:t>
      </w:r>
      <w:r w:rsidRPr="00000ABB">
        <w:rPr>
          <w:rtl/>
        </w:rPr>
        <w:t xml:space="preserve"> </w:t>
      </w:r>
      <w:r w:rsidRPr="00000ABB">
        <w:rPr>
          <w:rFonts w:hint="cs"/>
          <w:rtl/>
        </w:rPr>
        <w:t>هَذَا</w:t>
      </w:r>
      <w:r w:rsidRPr="00000ABB">
        <w:rPr>
          <w:rtl/>
        </w:rPr>
        <w:t xml:space="preserve"> </w:t>
      </w:r>
      <w:r w:rsidRPr="00000ABB">
        <w:rPr>
          <w:rFonts w:hint="cs"/>
          <w:rtl/>
        </w:rPr>
        <w:t>خَيْرٌ</w:t>
      </w:r>
      <w:r w:rsidRPr="00000ABB">
        <w:rPr>
          <w:rtl/>
        </w:rPr>
        <w:t xml:space="preserve"> </w:t>
      </w:r>
      <w:r w:rsidRPr="00000ABB">
        <w:rPr>
          <w:rFonts w:hint="cs"/>
          <w:rtl/>
        </w:rPr>
        <w:t>مِنْ</w:t>
      </w:r>
      <w:r w:rsidRPr="00000ABB">
        <w:rPr>
          <w:rtl/>
        </w:rPr>
        <w:t xml:space="preserve"> </w:t>
      </w:r>
      <w:r w:rsidRPr="00000ABB">
        <w:rPr>
          <w:rFonts w:hint="cs"/>
          <w:rtl/>
        </w:rPr>
        <w:t>أَلْفِ</w:t>
      </w:r>
      <w:r w:rsidRPr="00000ABB">
        <w:rPr>
          <w:rtl/>
        </w:rPr>
        <w:t xml:space="preserve"> </w:t>
      </w:r>
      <w:r w:rsidRPr="00000ABB">
        <w:rPr>
          <w:rFonts w:hint="cs"/>
          <w:rtl/>
        </w:rPr>
        <w:t>صَلاَةٍ</w:t>
      </w:r>
      <w:r w:rsidRPr="00000ABB">
        <w:rPr>
          <w:rtl/>
        </w:rPr>
        <w:t xml:space="preserve"> </w:t>
      </w:r>
      <w:r w:rsidRPr="00000ABB">
        <w:rPr>
          <w:rFonts w:hint="cs"/>
          <w:rtl/>
        </w:rPr>
        <w:t>فِيمَا</w:t>
      </w:r>
      <w:r w:rsidRPr="00000ABB">
        <w:rPr>
          <w:rtl/>
        </w:rPr>
        <w:t xml:space="preserve"> </w:t>
      </w:r>
      <w:r w:rsidRPr="00000ABB">
        <w:rPr>
          <w:rFonts w:hint="cs"/>
          <w:rtl/>
        </w:rPr>
        <w:t>سِوَاهُ،</w:t>
      </w:r>
      <w:r w:rsidRPr="00000ABB">
        <w:rPr>
          <w:rtl/>
        </w:rPr>
        <w:t xml:space="preserve"> </w:t>
      </w:r>
      <w:r w:rsidRPr="00000ABB">
        <w:rPr>
          <w:rFonts w:hint="cs"/>
          <w:rtl/>
        </w:rPr>
        <w:t>إِلَّا</w:t>
      </w:r>
      <w:r w:rsidRPr="00000ABB">
        <w:rPr>
          <w:rtl/>
        </w:rPr>
        <w:t xml:space="preserve"> </w:t>
      </w:r>
      <w:r w:rsidRPr="00000ABB">
        <w:rPr>
          <w:rFonts w:hint="cs"/>
          <w:rtl/>
        </w:rPr>
        <w:t>المَسْجِدَ</w:t>
      </w:r>
      <w:r w:rsidRPr="00000ABB">
        <w:rPr>
          <w:rtl/>
        </w:rPr>
        <w:t xml:space="preserve"> </w:t>
      </w:r>
      <w:r w:rsidRPr="00000ABB">
        <w:rPr>
          <w:rFonts w:hint="cs"/>
          <w:rtl/>
        </w:rPr>
        <w:t>الحَرَامَ</w:t>
      </w:r>
      <w:r w:rsidRPr="00000ABB">
        <w:rPr>
          <w:rFonts w:hint="eastAsia"/>
          <w:rtl/>
        </w:rPr>
        <w:t>»</w:t>
      </w:r>
      <w:r w:rsidRPr="00000ABB">
        <w:rPr>
          <w:rFonts w:hint="cs"/>
          <w:rtl/>
        </w:rPr>
        <w:t xml:space="preserve"> [رواه البخاری: 1190].</w:t>
      </w:r>
    </w:p>
    <w:p w:rsidR="00000ABB" w:rsidRDefault="00000ABB" w:rsidP="00E33369">
      <w:pPr>
        <w:pStyle w:val="0-"/>
        <w:rPr>
          <w:rtl/>
          <w:lang w:bidi="fa-IR"/>
        </w:rPr>
      </w:pPr>
      <w:r>
        <w:rPr>
          <w:rFonts w:hint="cs"/>
          <w:rtl/>
          <w:lang w:bidi="fa-IR"/>
        </w:rPr>
        <w:t>621- و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«یک نماز در همین مسجد من، بهتر از هزار نماز در هر مسجد دیگری بجز از نماز خواندن در مسجد الحرام است»</w:t>
      </w:r>
      <w:r w:rsidRPr="00000ABB">
        <w:rPr>
          <w:rFonts w:hint="cs"/>
          <w:vertAlign w:val="superscript"/>
          <w:rtl/>
          <w:lang w:bidi="fa-IR"/>
        </w:rPr>
        <w:t>(</w:t>
      </w:r>
      <w:r w:rsidRPr="005A62CD">
        <w:rPr>
          <w:rStyle w:val="FootnoteReference"/>
          <w:rtl/>
          <w:lang w:bidi="fa-IR"/>
        </w:rPr>
        <w:footnoteReference w:id="370"/>
      </w:r>
      <w:r w:rsidRPr="00000ABB">
        <w:rPr>
          <w:rFonts w:hint="cs"/>
          <w:vertAlign w:val="superscript"/>
          <w:rtl/>
          <w:lang w:bidi="fa-IR"/>
        </w:rPr>
        <w:t>)</w:t>
      </w:r>
      <w:r>
        <w:rPr>
          <w:rFonts w:hint="cs"/>
          <w:rtl/>
          <w:lang w:bidi="fa-IR"/>
        </w:rPr>
        <w:t>.</w:t>
      </w:r>
    </w:p>
    <w:p w:rsidR="009D5852" w:rsidRDefault="009D5852" w:rsidP="00000ABB">
      <w:pPr>
        <w:pStyle w:val="2-0"/>
        <w:rPr>
          <w:rtl/>
        </w:rPr>
      </w:pPr>
      <w:r w:rsidRPr="006F238E">
        <w:rPr>
          <w:rFonts w:hint="cs"/>
          <w:rtl/>
          <w:lang w:bidi="ar-SA"/>
        </w:rPr>
        <w:t>2</w:t>
      </w:r>
      <w:r>
        <w:rPr>
          <w:rFonts w:hint="cs"/>
          <w:rtl/>
        </w:rPr>
        <w:t>- باب: مَسجِدِ قُبَاءَ</w:t>
      </w:r>
    </w:p>
    <w:p w:rsidR="009D5852" w:rsidRDefault="009D5852" w:rsidP="00000ABB">
      <w:pPr>
        <w:pStyle w:val="4-"/>
        <w:rPr>
          <w:rtl/>
          <w:lang w:bidi="fa-IR"/>
        </w:rPr>
      </w:pPr>
      <w:bookmarkStart w:id="242" w:name="_Toc432244233"/>
      <w:r>
        <w:rPr>
          <w:rFonts w:hint="cs"/>
          <w:rtl/>
        </w:rPr>
        <w:t>باب</w:t>
      </w:r>
      <w:r>
        <w:rPr>
          <w:rFonts w:hint="cs"/>
          <w:rtl/>
          <w:lang w:bidi="fa-IR"/>
        </w:rPr>
        <w:t xml:space="preserve"> [2]: مسجد قباء</w:t>
      </w:r>
      <w:bookmarkEnd w:id="242"/>
    </w:p>
    <w:p w:rsidR="009D5852" w:rsidRPr="00000ABB" w:rsidRDefault="009D5852" w:rsidP="00000ABB">
      <w:pPr>
        <w:pStyle w:val="5-"/>
        <w:rPr>
          <w:rtl/>
        </w:rPr>
      </w:pPr>
      <w:r w:rsidRPr="00000ABB">
        <w:rPr>
          <w:rFonts w:hint="cs"/>
          <w:rtl/>
        </w:rPr>
        <w:t xml:space="preserve">622- </w:t>
      </w:r>
      <w:r w:rsidR="00D25682">
        <w:rPr>
          <w:rFonts w:hint="cs"/>
          <w:rtl/>
        </w:rPr>
        <w:t>ع</w:t>
      </w:r>
      <w:r w:rsidR="00D25682">
        <w:rPr>
          <w:rFonts w:asciiTheme="minorHAnsi" w:hAnsiTheme="minorHAnsi" w:hint="cs"/>
          <w:rtl/>
        </w:rPr>
        <w:t xml:space="preserve">َنِ ابْنِ </w:t>
      </w:r>
      <w:r w:rsidR="00000ABB" w:rsidRPr="00000ABB">
        <w:rPr>
          <w:rFonts w:hint="cs"/>
          <w:rtl/>
        </w:rPr>
        <w:t>عُمَرَ</w:t>
      </w:r>
      <w:r w:rsidR="00000ABB" w:rsidRPr="00000ABB">
        <w:rPr>
          <w:rtl/>
        </w:rPr>
        <w:t xml:space="preserve"> </w:t>
      </w:r>
      <w:r w:rsidR="00000ABB" w:rsidRPr="00000ABB">
        <w:rPr>
          <w:rFonts w:hint="cs"/>
          <w:rtl/>
        </w:rPr>
        <w:t>رَضِيَ</w:t>
      </w:r>
      <w:r w:rsidR="00000ABB" w:rsidRPr="00000ABB">
        <w:rPr>
          <w:rtl/>
        </w:rPr>
        <w:t xml:space="preserve"> </w:t>
      </w:r>
      <w:r w:rsidR="00000ABB" w:rsidRPr="00000ABB">
        <w:rPr>
          <w:rFonts w:hint="cs"/>
          <w:rtl/>
        </w:rPr>
        <w:t>اللَّهُ</w:t>
      </w:r>
      <w:r w:rsidR="00000ABB" w:rsidRPr="00000ABB">
        <w:rPr>
          <w:rtl/>
        </w:rPr>
        <w:t xml:space="preserve"> </w:t>
      </w:r>
      <w:r w:rsidR="00000ABB" w:rsidRPr="00000ABB">
        <w:rPr>
          <w:rFonts w:hint="cs"/>
          <w:rtl/>
        </w:rPr>
        <w:t>عَنْهُمَا،</w:t>
      </w:r>
      <w:r w:rsidR="00000ABB" w:rsidRPr="00000ABB">
        <w:rPr>
          <w:rtl/>
        </w:rPr>
        <w:t xml:space="preserve"> </w:t>
      </w:r>
      <w:r w:rsidR="00000ABB" w:rsidRPr="00000ABB">
        <w:rPr>
          <w:rFonts w:hint="cs"/>
          <w:rtl/>
        </w:rPr>
        <w:t>كَانَ</w:t>
      </w:r>
      <w:r w:rsidR="00000ABB" w:rsidRPr="00000ABB">
        <w:rPr>
          <w:rtl/>
        </w:rPr>
        <w:t xml:space="preserve"> </w:t>
      </w:r>
      <w:r w:rsidR="00000ABB" w:rsidRPr="00000ABB">
        <w:rPr>
          <w:rFonts w:hint="cs"/>
          <w:rtl/>
        </w:rPr>
        <w:t>لاَ</w:t>
      </w:r>
      <w:r w:rsidR="00000ABB" w:rsidRPr="00000ABB">
        <w:rPr>
          <w:rtl/>
        </w:rPr>
        <w:t xml:space="preserve"> </w:t>
      </w:r>
      <w:r w:rsidR="00000ABB" w:rsidRPr="00000ABB">
        <w:rPr>
          <w:rFonts w:hint="cs"/>
          <w:rtl/>
        </w:rPr>
        <w:t>يُصَلِّي</w:t>
      </w:r>
      <w:r w:rsidR="00000ABB" w:rsidRPr="00000ABB">
        <w:rPr>
          <w:rtl/>
        </w:rPr>
        <w:t xml:space="preserve"> </w:t>
      </w:r>
      <w:r w:rsidR="00000ABB" w:rsidRPr="00000ABB">
        <w:rPr>
          <w:rFonts w:hint="cs"/>
          <w:rtl/>
        </w:rPr>
        <w:t>مِنَ</w:t>
      </w:r>
      <w:r w:rsidR="00000ABB" w:rsidRPr="00000ABB">
        <w:rPr>
          <w:rtl/>
        </w:rPr>
        <w:t xml:space="preserve"> </w:t>
      </w:r>
      <w:r w:rsidR="00000ABB" w:rsidRPr="00000ABB">
        <w:rPr>
          <w:rFonts w:hint="cs"/>
          <w:rtl/>
        </w:rPr>
        <w:t>الضُّحَى</w:t>
      </w:r>
      <w:r w:rsidR="00000ABB" w:rsidRPr="00000ABB">
        <w:rPr>
          <w:rtl/>
        </w:rPr>
        <w:t xml:space="preserve"> </w:t>
      </w:r>
      <w:r w:rsidR="00000ABB" w:rsidRPr="00000ABB">
        <w:rPr>
          <w:rFonts w:hint="cs"/>
          <w:rtl/>
        </w:rPr>
        <w:t>إِلَّا</w:t>
      </w:r>
      <w:r w:rsidR="00000ABB" w:rsidRPr="00000ABB">
        <w:rPr>
          <w:rtl/>
        </w:rPr>
        <w:t xml:space="preserve"> </w:t>
      </w:r>
      <w:r w:rsidR="00000ABB" w:rsidRPr="00000ABB">
        <w:rPr>
          <w:rFonts w:hint="cs"/>
          <w:rtl/>
        </w:rPr>
        <w:t>فِي</w:t>
      </w:r>
      <w:r w:rsidR="00000ABB" w:rsidRPr="00000ABB">
        <w:rPr>
          <w:rtl/>
        </w:rPr>
        <w:t xml:space="preserve"> </w:t>
      </w:r>
      <w:r w:rsidR="00000ABB" w:rsidRPr="00000ABB">
        <w:rPr>
          <w:rFonts w:hint="cs"/>
          <w:rtl/>
        </w:rPr>
        <w:t>يَوْمَيْنِ</w:t>
      </w:r>
      <w:r w:rsidR="00000ABB" w:rsidRPr="00000ABB">
        <w:rPr>
          <w:rtl/>
        </w:rPr>
        <w:t xml:space="preserve">: </w:t>
      </w:r>
      <w:r w:rsidR="00000ABB" w:rsidRPr="00000ABB">
        <w:rPr>
          <w:rFonts w:hint="cs"/>
          <w:rtl/>
        </w:rPr>
        <w:t>يَوْمَ</w:t>
      </w:r>
      <w:r w:rsidR="00000ABB" w:rsidRPr="00000ABB">
        <w:rPr>
          <w:rtl/>
        </w:rPr>
        <w:t xml:space="preserve"> </w:t>
      </w:r>
      <w:r w:rsidR="00000ABB" w:rsidRPr="00000ABB">
        <w:rPr>
          <w:rFonts w:hint="cs"/>
          <w:rtl/>
        </w:rPr>
        <w:t>يَقْدَمُ</w:t>
      </w:r>
      <w:r w:rsidR="00000ABB" w:rsidRPr="00000ABB">
        <w:rPr>
          <w:rtl/>
        </w:rPr>
        <w:t xml:space="preserve"> </w:t>
      </w:r>
      <w:r w:rsidR="00000ABB" w:rsidRPr="00000ABB">
        <w:rPr>
          <w:rFonts w:hint="cs"/>
          <w:rtl/>
        </w:rPr>
        <w:t>بِمَكَّةَ،</w:t>
      </w:r>
      <w:r w:rsidR="00000ABB" w:rsidRPr="00000ABB">
        <w:rPr>
          <w:rtl/>
        </w:rPr>
        <w:t xml:space="preserve"> </w:t>
      </w:r>
      <w:r w:rsidR="00000ABB" w:rsidRPr="00000ABB">
        <w:rPr>
          <w:rFonts w:hint="cs"/>
          <w:rtl/>
        </w:rPr>
        <w:t>فَإِنَّهُ</w:t>
      </w:r>
      <w:r w:rsidR="00000ABB" w:rsidRPr="00000ABB">
        <w:rPr>
          <w:rtl/>
        </w:rPr>
        <w:t xml:space="preserve"> </w:t>
      </w:r>
      <w:r w:rsidR="00000ABB" w:rsidRPr="00000ABB">
        <w:rPr>
          <w:rFonts w:hint="cs"/>
          <w:rtl/>
        </w:rPr>
        <w:t>كَانَ</w:t>
      </w:r>
      <w:r w:rsidR="00000ABB" w:rsidRPr="00000ABB">
        <w:rPr>
          <w:rtl/>
        </w:rPr>
        <w:t xml:space="preserve"> </w:t>
      </w:r>
      <w:r w:rsidR="00000ABB" w:rsidRPr="00000ABB">
        <w:rPr>
          <w:rFonts w:hint="cs"/>
          <w:rtl/>
        </w:rPr>
        <w:t>يَقْدَمُهَا</w:t>
      </w:r>
      <w:r w:rsidR="00000ABB" w:rsidRPr="00000ABB">
        <w:rPr>
          <w:rtl/>
        </w:rPr>
        <w:t xml:space="preserve"> </w:t>
      </w:r>
      <w:r w:rsidR="00000ABB" w:rsidRPr="00000ABB">
        <w:rPr>
          <w:rFonts w:hint="cs"/>
          <w:rtl/>
        </w:rPr>
        <w:t>ضُحًى</w:t>
      </w:r>
      <w:r w:rsidR="00000ABB" w:rsidRPr="00000ABB">
        <w:rPr>
          <w:rtl/>
        </w:rPr>
        <w:t xml:space="preserve"> </w:t>
      </w:r>
      <w:r w:rsidR="00000ABB" w:rsidRPr="00000ABB">
        <w:rPr>
          <w:rFonts w:hint="cs"/>
          <w:rtl/>
        </w:rPr>
        <w:t>فَيَطُوفُ</w:t>
      </w:r>
      <w:r w:rsidR="00000ABB" w:rsidRPr="00000ABB">
        <w:rPr>
          <w:rtl/>
        </w:rPr>
        <w:t xml:space="preserve"> </w:t>
      </w:r>
      <w:r w:rsidR="00000ABB" w:rsidRPr="00000ABB">
        <w:rPr>
          <w:rFonts w:hint="cs"/>
          <w:rtl/>
        </w:rPr>
        <w:t>بِالْبَيْتِ،</w:t>
      </w:r>
      <w:r w:rsidR="00000ABB" w:rsidRPr="00000ABB">
        <w:rPr>
          <w:rtl/>
        </w:rPr>
        <w:t xml:space="preserve"> </w:t>
      </w:r>
      <w:r w:rsidR="00000ABB" w:rsidRPr="00000ABB">
        <w:rPr>
          <w:rFonts w:hint="cs"/>
          <w:rtl/>
        </w:rPr>
        <w:t>ثُمَّ</w:t>
      </w:r>
      <w:r w:rsidR="00000ABB" w:rsidRPr="00000ABB">
        <w:rPr>
          <w:rtl/>
        </w:rPr>
        <w:t xml:space="preserve"> </w:t>
      </w:r>
      <w:r w:rsidR="00000ABB" w:rsidRPr="00000ABB">
        <w:rPr>
          <w:rFonts w:hint="cs"/>
          <w:rtl/>
        </w:rPr>
        <w:t>يُصَلِّي</w:t>
      </w:r>
      <w:r w:rsidR="00000ABB" w:rsidRPr="00000ABB">
        <w:rPr>
          <w:rtl/>
        </w:rPr>
        <w:t xml:space="preserve"> </w:t>
      </w:r>
      <w:r w:rsidR="00000ABB" w:rsidRPr="00000ABB">
        <w:rPr>
          <w:rFonts w:hint="cs"/>
          <w:rtl/>
        </w:rPr>
        <w:t>رَكْعَتَيْنِ</w:t>
      </w:r>
      <w:r w:rsidR="00000ABB" w:rsidRPr="00000ABB">
        <w:rPr>
          <w:rtl/>
        </w:rPr>
        <w:t xml:space="preserve"> </w:t>
      </w:r>
      <w:r w:rsidR="00000ABB" w:rsidRPr="00000ABB">
        <w:rPr>
          <w:rFonts w:hint="cs"/>
          <w:rtl/>
        </w:rPr>
        <w:t>خَلْفَ</w:t>
      </w:r>
      <w:r w:rsidR="00000ABB" w:rsidRPr="00000ABB">
        <w:rPr>
          <w:rtl/>
        </w:rPr>
        <w:t xml:space="preserve"> </w:t>
      </w:r>
      <w:r w:rsidR="00000ABB" w:rsidRPr="00000ABB">
        <w:rPr>
          <w:rFonts w:hint="cs"/>
          <w:rtl/>
        </w:rPr>
        <w:t>المَقَامِ،</w:t>
      </w:r>
      <w:r w:rsidR="00000ABB" w:rsidRPr="00000ABB">
        <w:rPr>
          <w:rtl/>
        </w:rPr>
        <w:t xml:space="preserve"> </w:t>
      </w:r>
      <w:r w:rsidR="00000ABB" w:rsidRPr="00000ABB">
        <w:rPr>
          <w:rFonts w:hint="cs"/>
          <w:rtl/>
        </w:rPr>
        <w:t>وَيَوْمَ</w:t>
      </w:r>
      <w:r w:rsidR="00000ABB" w:rsidRPr="00000ABB">
        <w:rPr>
          <w:rtl/>
        </w:rPr>
        <w:t xml:space="preserve"> </w:t>
      </w:r>
      <w:r w:rsidR="00000ABB" w:rsidRPr="00000ABB">
        <w:rPr>
          <w:rFonts w:hint="cs"/>
          <w:rtl/>
        </w:rPr>
        <w:t>يَأْتِي</w:t>
      </w:r>
      <w:r w:rsidR="00000ABB" w:rsidRPr="00000ABB">
        <w:rPr>
          <w:rtl/>
        </w:rPr>
        <w:t xml:space="preserve"> </w:t>
      </w:r>
      <w:r w:rsidR="00000ABB" w:rsidRPr="00000ABB">
        <w:rPr>
          <w:rFonts w:hint="cs"/>
          <w:rtl/>
        </w:rPr>
        <w:t>مَسْجِدَ</w:t>
      </w:r>
      <w:r w:rsidR="00000ABB" w:rsidRPr="00000ABB">
        <w:rPr>
          <w:rtl/>
        </w:rPr>
        <w:t xml:space="preserve"> </w:t>
      </w:r>
      <w:r w:rsidR="00000ABB" w:rsidRPr="00000ABB">
        <w:rPr>
          <w:rFonts w:hint="cs"/>
          <w:rtl/>
        </w:rPr>
        <w:t>قُبَاءٍ،</w:t>
      </w:r>
      <w:r w:rsidR="00000ABB" w:rsidRPr="00000ABB">
        <w:rPr>
          <w:rtl/>
        </w:rPr>
        <w:t xml:space="preserve"> </w:t>
      </w:r>
      <w:r w:rsidR="00000ABB" w:rsidRPr="00000ABB">
        <w:rPr>
          <w:rFonts w:hint="cs"/>
          <w:rtl/>
        </w:rPr>
        <w:t>فَإِنَّهُ</w:t>
      </w:r>
      <w:r w:rsidR="00000ABB" w:rsidRPr="00000ABB">
        <w:rPr>
          <w:rtl/>
        </w:rPr>
        <w:t xml:space="preserve"> </w:t>
      </w:r>
      <w:r w:rsidR="00000ABB" w:rsidRPr="00000ABB">
        <w:rPr>
          <w:rFonts w:hint="cs"/>
          <w:rtl/>
        </w:rPr>
        <w:t>كَانَ</w:t>
      </w:r>
      <w:r w:rsidR="00000ABB" w:rsidRPr="00000ABB">
        <w:rPr>
          <w:rtl/>
        </w:rPr>
        <w:t xml:space="preserve"> </w:t>
      </w:r>
      <w:r w:rsidR="00000ABB" w:rsidRPr="00000ABB">
        <w:rPr>
          <w:rFonts w:hint="cs"/>
          <w:rtl/>
        </w:rPr>
        <w:t>يَأْتِيهِ</w:t>
      </w:r>
      <w:r w:rsidR="00000ABB" w:rsidRPr="00000ABB">
        <w:rPr>
          <w:rtl/>
        </w:rPr>
        <w:t xml:space="preserve"> </w:t>
      </w:r>
      <w:r w:rsidR="00000ABB" w:rsidRPr="00000ABB">
        <w:rPr>
          <w:rFonts w:hint="cs"/>
          <w:rtl/>
        </w:rPr>
        <w:t>كُلَّ</w:t>
      </w:r>
      <w:r w:rsidR="00000ABB" w:rsidRPr="00000ABB">
        <w:rPr>
          <w:rtl/>
        </w:rPr>
        <w:t xml:space="preserve"> </w:t>
      </w:r>
      <w:r w:rsidR="00000ABB" w:rsidRPr="00000ABB">
        <w:rPr>
          <w:rFonts w:hint="cs"/>
          <w:rtl/>
        </w:rPr>
        <w:t>سَبْتٍ،</w:t>
      </w:r>
      <w:r w:rsidR="00000ABB" w:rsidRPr="00000ABB">
        <w:rPr>
          <w:rtl/>
        </w:rPr>
        <w:t xml:space="preserve"> </w:t>
      </w:r>
      <w:r w:rsidR="00000ABB" w:rsidRPr="00000ABB">
        <w:rPr>
          <w:rFonts w:hint="cs"/>
          <w:rtl/>
        </w:rPr>
        <w:t>فَإِذَا</w:t>
      </w:r>
      <w:r w:rsidR="00000ABB" w:rsidRPr="00000ABB">
        <w:rPr>
          <w:rtl/>
        </w:rPr>
        <w:t xml:space="preserve"> </w:t>
      </w:r>
      <w:r w:rsidR="00000ABB" w:rsidRPr="00000ABB">
        <w:rPr>
          <w:rFonts w:hint="cs"/>
          <w:rtl/>
        </w:rPr>
        <w:t>دَخَلَ</w:t>
      </w:r>
      <w:r w:rsidR="00000ABB" w:rsidRPr="00000ABB">
        <w:rPr>
          <w:rtl/>
        </w:rPr>
        <w:t xml:space="preserve"> </w:t>
      </w:r>
      <w:r w:rsidR="00000ABB" w:rsidRPr="00000ABB">
        <w:rPr>
          <w:rFonts w:hint="cs"/>
          <w:rtl/>
        </w:rPr>
        <w:t>المَسْجِدَ</w:t>
      </w:r>
      <w:r w:rsidR="00000ABB" w:rsidRPr="00000ABB">
        <w:rPr>
          <w:rtl/>
        </w:rPr>
        <w:t xml:space="preserve"> </w:t>
      </w:r>
      <w:r w:rsidR="00000ABB" w:rsidRPr="00000ABB">
        <w:rPr>
          <w:rFonts w:hint="cs"/>
          <w:rtl/>
        </w:rPr>
        <w:t>كَرِهَ</w:t>
      </w:r>
      <w:r w:rsidR="00000ABB" w:rsidRPr="00000ABB">
        <w:rPr>
          <w:rtl/>
        </w:rPr>
        <w:t xml:space="preserve"> </w:t>
      </w:r>
      <w:r w:rsidR="00000ABB" w:rsidRPr="00000ABB">
        <w:rPr>
          <w:rFonts w:hint="cs"/>
          <w:rtl/>
        </w:rPr>
        <w:t>أَنْ</w:t>
      </w:r>
      <w:r w:rsidR="00000ABB" w:rsidRPr="00000ABB">
        <w:rPr>
          <w:rtl/>
        </w:rPr>
        <w:t xml:space="preserve"> </w:t>
      </w:r>
      <w:r w:rsidR="00000ABB" w:rsidRPr="00000ABB">
        <w:rPr>
          <w:rFonts w:hint="cs"/>
          <w:rtl/>
        </w:rPr>
        <w:t>يَخْرُجَ</w:t>
      </w:r>
      <w:r w:rsidR="00000ABB" w:rsidRPr="00000ABB">
        <w:rPr>
          <w:rtl/>
        </w:rPr>
        <w:t xml:space="preserve"> </w:t>
      </w:r>
      <w:r w:rsidR="00000ABB" w:rsidRPr="00000ABB">
        <w:rPr>
          <w:rFonts w:hint="cs"/>
          <w:rtl/>
        </w:rPr>
        <w:t>مِنْهُ</w:t>
      </w:r>
      <w:r w:rsidR="00000ABB" w:rsidRPr="00000ABB">
        <w:rPr>
          <w:rtl/>
        </w:rPr>
        <w:t xml:space="preserve"> </w:t>
      </w:r>
      <w:r w:rsidR="00000ABB" w:rsidRPr="00000ABB">
        <w:rPr>
          <w:rFonts w:hint="cs"/>
          <w:rtl/>
        </w:rPr>
        <w:t>حَتَّى</w:t>
      </w:r>
      <w:r w:rsidR="00000ABB" w:rsidRPr="00000ABB">
        <w:rPr>
          <w:rtl/>
        </w:rPr>
        <w:t xml:space="preserve"> </w:t>
      </w:r>
      <w:r w:rsidR="00000ABB" w:rsidRPr="00000ABB">
        <w:rPr>
          <w:rFonts w:hint="cs"/>
          <w:rtl/>
        </w:rPr>
        <w:t>يُصَلِّيَ</w:t>
      </w:r>
      <w:r w:rsidR="00000ABB" w:rsidRPr="00000ABB">
        <w:rPr>
          <w:rtl/>
        </w:rPr>
        <w:t xml:space="preserve"> </w:t>
      </w:r>
      <w:r w:rsidR="00000ABB" w:rsidRPr="00000ABB">
        <w:rPr>
          <w:rFonts w:hint="cs"/>
          <w:rtl/>
        </w:rPr>
        <w:t>فِيهِ،</w:t>
      </w:r>
      <w:r w:rsidR="00000ABB" w:rsidRPr="00000ABB">
        <w:rPr>
          <w:rtl/>
        </w:rPr>
        <w:t xml:space="preserve"> </w:t>
      </w:r>
      <w:r w:rsidR="00000ABB" w:rsidRPr="00000ABB">
        <w:rPr>
          <w:rFonts w:hint="cs"/>
          <w:rtl/>
        </w:rPr>
        <w:t>قَالَ</w:t>
      </w:r>
      <w:r w:rsidR="00000ABB" w:rsidRPr="00000ABB">
        <w:rPr>
          <w:rtl/>
        </w:rPr>
        <w:t xml:space="preserve">: </w:t>
      </w:r>
      <w:r w:rsidR="00000ABB" w:rsidRPr="00000ABB">
        <w:rPr>
          <w:rFonts w:hint="cs"/>
          <w:rtl/>
        </w:rPr>
        <w:t>وَكَانَ</w:t>
      </w:r>
      <w:r w:rsidR="00000ABB" w:rsidRPr="00000ABB">
        <w:rPr>
          <w:rtl/>
        </w:rPr>
        <w:t xml:space="preserve"> </w:t>
      </w:r>
      <w:r w:rsidR="00000ABB" w:rsidRPr="00000ABB">
        <w:rPr>
          <w:rFonts w:hint="cs"/>
          <w:rtl/>
        </w:rPr>
        <w:t>يُحَدِّثُ</w:t>
      </w:r>
      <w:r w:rsidR="00000ABB" w:rsidRPr="00000ABB">
        <w:rPr>
          <w:rtl/>
        </w:rPr>
        <w:t xml:space="preserve">: </w:t>
      </w:r>
      <w:r w:rsidR="00000ABB" w:rsidRPr="00000ABB">
        <w:rPr>
          <w:rFonts w:hint="cs"/>
          <w:rtl/>
        </w:rPr>
        <w:t>أَنَّ</w:t>
      </w:r>
      <w:r w:rsidR="00000ABB" w:rsidRPr="00000ABB">
        <w:rPr>
          <w:rtl/>
        </w:rPr>
        <w:t xml:space="preserve"> </w:t>
      </w:r>
      <w:r w:rsidR="00000ABB" w:rsidRPr="00000ABB">
        <w:rPr>
          <w:rFonts w:hint="cs"/>
          <w:rtl/>
        </w:rPr>
        <w:t>رَسُولَ</w:t>
      </w:r>
      <w:r w:rsidR="00000ABB" w:rsidRPr="00000ABB">
        <w:rPr>
          <w:rtl/>
        </w:rPr>
        <w:t xml:space="preserve"> </w:t>
      </w:r>
      <w:r w:rsidR="00000ABB" w:rsidRPr="00000ABB">
        <w:rPr>
          <w:rFonts w:hint="cs"/>
          <w:rtl/>
        </w:rPr>
        <w:t>اللَّهِ</w:t>
      </w:r>
      <w:r w:rsidR="00000ABB" w:rsidRPr="00000ABB">
        <w:rPr>
          <w:rtl/>
        </w:rPr>
        <w:t xml:space="preserve"> </w:t>
      </w:r>
      <w:r w:rsidR="00000ABB" w:rsidRPr="00000ABB">
        <w:rPr>
          <w:rFonts w:hint="cs"/>
          <w:rtl/>
        </w:rPr>
        <w:t>صَلَّى</w:t>
      </w:r>
      <w:r w:rsidR="00000ABB" w:rsidRPr="00000ABB">
        <w:rPr>
          <w:rtl/>
        </w:rPr>
        <w:t xml:space="preserve"> </w:t>
      </w:r>
      <w:r w:rsidR="00000ABB" w:rsidRPr="00000ABB">
        <w:rPr>
          <w:rFonts w:hint="cs"/>
          <w:rtl/>
        </w:rPr>
        <w:t>اللهُ</w:t>
      </w:r>
      <w:r w:rsidR="00000ABB" w:rsidRPr="00000ABB">
        <w:rPr>
          <w:rtl/>
        </w:rPr>
        <w:t xml:space="preserve"> </w:t>
      </w:r>
      <w:r w:rsidR="00000ABB" w:rsidRPr="00000ABB">
        <w:rPr>
          <w:rFonts w:hint="cs"/>
          <w:rtl/>
        </w:rPr>
        <w:t>عَلَيْهِ</w:t>
      </w:r>
      <w:r w:rsidR="00000ABB" w:rsidRPr="00000ABB">
        <w:rPr>
          <w:rtl/>
        </w:rPr>
        <w:t xml:space="preserve"> </w:t>
      </w:r>
      <w:r w:rsidR="00000ABB" w:rsidRPr="00000ABB">
        <w:rPr>
          <w:rFonts w:hint="cs"/>
          <w:rtl/>
        </w:rPr>
        <w:t>وَسَلَّمَ</w:t>
      </w:r>
      <w:r w:rsidR="00000ABB" w:rsidRPr="00000ABB">
        <w:rPr>
          <w:rtl/>
        </w:rPr>
        <w:t xml:space="preserve"> </w:t>
      </w:r>
      <w:r w:rsidR="00000ABB" w:rsidRPr="00000ABB">
        <w:rPr>
          <w:rFonts w:hint="cs"/>
          <w:rtl/>
        </w:rPr>
        <w:t>كَانَ</w:t>
      </w:r>
      <w:r w:rsidR="00000ABB" w:rsidRPr="00000ABB">
        <w:rPr>
          <w:rtl/>
        </w:rPr>
        <w:t xml:space="preserve"> </w:t>
      </w:r>
      <w:r w:rsidR="00000ABB" w:rsidRPr="00000ABB">
        <w:rPr>
          <w:rFonts w:hint="cs"/>
          <w:rtl/>
        </w:rPr>
        <w:t>يَزُورُهُ</w:t>
      </w:r>
      <w:r w:rsidR="00000ABB" w:rsidRPr="00000ABB">
        <w:rPr>
          <w:rtl/>
        </w:rPr>
        <w:t xml:space="preserve"> </w:t>
      </w:r>
      <w:r w:rsidR="00000ABB" w:rsidRPr="00000ABB">
        <w:rPr>
          <w:rFonts w:hint="cs"/>
          <w:rtl/>
        </w:rPr>
        <w:t>رَاكِبًا</w:t>
      </w:r>
      <w:r w:rsidR="00000ABB" w:rsidRPr="00000ABB">
        <w:rPr>
          <w:rtl/>
        </w:rPr>
        <w:t xml:space="preserve"> </w:t>
      </w:r>
      <w:r w:rsidR="00000ABB" w:rsidRPr="00000ABB">
        <w:rPr>
          <w:rFonts w:hint="cs"/>
          <w:rtl/>
        </w:rPr>
        <w:t>وَمَاشِيًا، وَكَانَ</w:t>
      </w:r>
      <w:r w:rsidR="00000ABB" w:rsidRPr="00000ABB">
        <w:rPr>
          <w:rtl/>
        </w:rPr>
        <w:t xml:space="preserve"> </w:t>
      </w:r>
      <w:r w:rsidR="00000ABB" w:rsidRPr="00000ABB">
        <w:rPr>
          <w:rFonts w:hint="cs"/>
          <w:rtl/>
        </w:rPr>
        <w:t>يَقُولُ</w:t>
      </w:r>
      <w:r w:rsidR="00000ABB" w:rsidRPr="00000ABB">
        <w:rPr>
          <w:rtl/>
        </w:rPr>
        <w:t xml:space="preserve">: </w:t>
      </w:r>
      <w:r w:rsidR="00000ABB" w:rsidRPr="00000ABB">
        <w:rPr>
          <w:rFonts w:hint="eastAsia"/>
          <w:rtl/>
        </w:rPr>
        <w:t>«</w:t>
      </w:r>
      <w:r w:rsidR="00000ABB" w:rsidRPr="00000ABB">
        <w:rPr>
          <w:rFonts w:hint="cs"/>
          <w:rtl/>
        </w:rPr>
        <w:t>إِنَّمَا</w:t>
      </w:r>
      <w:r w:rsidR="00000ABB" w:rsidRPr="00000ABB">
        <w:rPr>
          <w:rtl/>
        </w:rPr>
        <w:t xml:space="preserve"> </w:t>
      </w:r>
      <w:r w:rsidR="00000ABB" w:rsidRPr="00000ABB">
        <w:rPr>
          <w:rFonts w:hint="cs"/>
          <w:rtl/>
        </w:rPr>
        <w:t>أَصْنَعُ</w:t>
      </w:r>
      <w:r w:rsidR="00000ABB" w:rsidRPr="00000ABB">
        <w:rPr>
          <w:rtl/>
        </w:rPr>
        <w:t xml:space="preserve"> </w:t>
      </w:r>
      <w:r w:rsidR="00000ABB" w:rsidRPr="00000ABB">
        <w:rPr>
          <w:rFonts w:hint="cs"/>
          <w:rtl/>
        </w:rPr>
        <w:t>كَمَا</w:t>
      </w:r>
      <w:r w:rsidR="00000ABB" w:rsidRPr="00000ABB">
        <w:rPr>
          <w:rtl/>
        </w:rPr>
        <w:t xml:space="preserve"> </w:t>
      </w:r>
      <w:r w:rsidR="00000ABB" w:rsidRPr="00000ABB">
        <w:rPr>
          <w:rFonts w:hint="cs"/>
          <w:rtl/>
        </w:rPr>
        <w:t>رَأَيْتُ</w:t>
      </w:r>
      <w:r w:rsidR="00000ABB" w:rsidRPr="00000ABB">
        <w:rPr>
          <w:rtl/>
        </w:rPr>
        <w:t xml:space="preserve"> </w:t>
      </w:r>
      <w:r w:rsidR="00000ABB" w:rsidRPr="00000ABB">
        <w:rPr>
          <w:rFonts w:hint="cs"/>
          <w:rtl/>
        </w:rPr>
        <w:t>أَصْحَابِي</w:t>
      </w:r>
      <w:r w:rsidR="00000ABB" w:rsidRPr="00000ABB">
        <w:rPr>
          <w:rtl/>
        </w:rPr>
        <w:t xml:space="preserve"> </w:t>
      </w:r>
      <w:r w:rsidR="00000ABB" w:rsidRPr="00000ABB">
        <w:rPr>
          <w:rFonts w:hint="cs"/>
          <w:rtl/>
        </w:rPr>
        <w:t>يَصْنَعُونَ،</w:t>
      </w:r>
      <w:r w:rsidR="00000ABB" w:rsidRPr="00000ABB">
        <w:rPr>
          <w:rtl/>
        </w:rPr>
        <w:t xml:space="preserve"> </w:t>
      </w:r>
      <w:r w:rsidR="00000ABB" w:rsidRPr="00000ABB">
        <w:rPr>
          <w:rFonts w:hint="cs"/>
          <w:rtl/>
        </w:rPr>
        <w:t>وَلاَ</w:t>
      </w:r>
      <w:r w:rsidR="00000ABB" w:rsidRPr="00000ABB">
        <w:rPr>
          <w:rtl/>
        </w:rPr>
        <w:t xml:space="preserve"> </w:t>
      </w:r>
      <w:r w:rsidR="00000ABB" w:rsidRPr="00000ABB">
        <w:rPr>
          <w:rFonts w:hint="cs"/>
          <w:rtl/>
        </w:rPr>
        <w:t>أَمْنَعُ</w:t>
      </w:r>
      <w:r w:rsidR="00000ABB" w:rsidRPr="00000ABB">
        <w:rPr>
          <w:rtl/>
        </w:rPr>
        <w:t xml:space="preserve"> </w:t>
      </w:r>
      <w:r w:rsidR="00000ABB" w:rsidRPr="00000ABB">
        <w:rPr>
          <w:rFonts w:hint="cs"/>
          <w:rtl/>
        </w:rPr>
        <w:t>أَحَدًا</w:t>
      </w:r>
      <w:r w:rsidR="00000ABB" w:rsidRPr="00000ABB">
        <w:rPr>
          <w:rtl/>
        </w:rPr>
        <w:t xml:space="preserve"> </w:t>
      </w:r>
      <w:r w:rsidR="00000ABB" w:rsidRPr="00000ABB">
        <w:rPr>
          <w:rFonts w:hint="cs"/>
          <w:rtl/>
        </w:rPr>
        <w:t>أَنْ</w:t>
      </w:r>
      <w:r w:rsidR="00000ABB" w:rsidRPr="00000ABB">
        <w:rPr>
          <w:rtl/>
        </w:rPr>
        <w:t xml:space="preserve"> </w:t>
      </w:r>
      <w:r w:rsidR="00000ABB" w:rsidRPr="00000ABB">
        <w:rPr>
          <w:rFonts w:hint="cs"/>
          <w:rtl/>
        </w:rPr>
        <w:t>يُصَلِّيَ</w:t>
      </w:r>
      <w:r w:rsidR="00000ABB" w:rsidRPr="00000ABB">
        <w:rPr>
          <w:rtl/>
        </w:rPr>
        <w:t xml:space="preserve"> </w:t>
      </w:r>
      <w:r w:rsidR="00000ABB" w:rsidRPr="00000ABB">
        <w:rPr>
          <w:rFonts w:hint="cs"/>
          <w:rtl/>
        </w:rPr>
        <w:t>فِي</w:t>
      </w:r>
      <w:r w:rsidR="00000ABB" w:rsidRPr="00000ABB">
        <w:rPr>
          <w:rtl/>
        </w:rPr>
        <w:t xml:space="preserve"> </w:t>
      </w:r>
      <w:r w:rsidR="00000ABB" w:rsidRPr="00000ABB">
        <w:rPr>
          <w:rFonts w:hint="cs"/>
          <w:rtl/>
        </w:rPr>
        <w:t>أَيِّ</w:t>
      </w:r>
      <w:r w:rsidR="00000ABB" w:rsidRPr="00000ABB">
        <w:rPr>
          <w:rtl/>
        </w:rPr>
        <w:t xml:space="preserve"> </w:t>
      </w:r>
      <w:r w:rsidR="00000ABB" w:rsidRPr="00000ABB">
        <w:rPr>
          <w:rFonts w:hint="cs"/>
          <w:rtl/>
        </w:rPr>
        <w:t>سَاعَةٍ</w:t>
      </w:r>
      <w:r w:rsidR="00000ABB" w:rsidRPr="00000ABB">
        <w:rPr>
          <w:rtl/>
        </w:rPr>
        <w:t xml:space="preserve"> </w:t>
      </w:r>
      <w:r w:rsidR="00000ABB" w:rsidRPr="00000ABB">
        <w:rPr>
          <w:rFonts w:hint="cs"/>
          <w:rtl/>
        </w:rPr>
        <w:t>شَاءَ</w:t>
      </w:r>
      <w:r w:rsidR="00000ABB" w:rsidRPr="00000ABB">
        <w:rPr>
          <w:rtl/>
        </w:rPr>
        <w:t xml:space="preserve"> </w:t>
      </w:r>
      <w:r w:rsidR="00000ABB" w:rsidRPr="00000ABB">
        <w:rPr>
          <w:rFonts w:hint="cs"/>
          <w:rtl/>
        </w:rPr>
        <w:t>مِنْ</w:t>
      </w:r>
      <w:r w:rsidR="00000ABB" w:rsidRPr="00000ABB">
        <w:rPr>
          <w:rtl/>
        </w:rPr>
        <w:t xml:space="preserve"> </w:t>
      </w:r>
      <w:r w:rsidR="00000ABB" w:rsidRPr="00000ABB">
        <w:rPr>
          <w:rFonts w:hint="cs"/>
          <w:rtl/>
        </w:rPr>
        <w:t>لَيْلٍ</w:t>
      </w:r>
      <w:r w:rsidR="00000ABB" w:rsidRPr="00000ABB">
        <w:rPr>
          <w:rtl/>
        </w:rPr>
        <w:t xml:space="preserve"> </w:t>
      </w:r>
      <w:r w:rsidR="00000ABB" w:rsidRPr="00000ABB">
        <w:rPr>
          <w:rFonts w:hint="cs"/>
          <w:rtl/>
        </w:rPr>
        <w:t>أَوْ</w:t>
      </w:r>
      <w:r w:rsidR="00000ABB" w:rsidRPr="00000ABB">
        <w:rPr>
          <w:rtl/>
        </w:rPr>
        <w:t xml:space="preserve"> </w:t>
      </w:r>
      <w:r w:rsidR="00000ABB" w:rsidRPr="00000ABB">
        <w:rPr>
          <w:rFonts w:hint="cs"/>
          <w:rtl/>
        </w:rPr>
        <w:t>نَهَارٍ،</w:t>
      </w:r>
      <w:r w:rsidR="00000ABB" w:rsidRPr="00000ABB">
        <w:rPr>
          <w:rtl/>
        </w:rPr>
        <w:t xml:space="preserve"> </w:t>
      </w:r>
      <w:r w:rsidR="00000ABB" w:rsidRPr="00000ABB">
        <w:rPr>
          <w:rFonts w:hint="cs"/>
          <w:rtl/>
        </w:rPr>
        <w:t>غَيْرَ</w:t>
      </w:r>
      <w:r w:rsidR="00000ABB" w:rsidRPr="00000ABB">
        <w:rPr>
          <w:rtl/>
        </w:rPr>
        <w:t xml:space="preserve"> </w:t>
      </w:r>
      <w:r w:rsidR="00000ABB" w:rsidRPr="00000ABB">
        <w:rPr>
          <w:rFonts w:hint="cs"/>
          <w:rtl/>
        </w:rPr>
        <w:t>أَنْ</w:t>
      </w:r>
      <w:r w:rsidR="00000ABB" w:rsidRPr="00000ABB">
        <w:rPr>
          <w:rtl/>
        </w:rPr>
        <w:t xml:space="preserve"> </w:t>
      </w:r>
      <w:r w:rsidR="00000ABB" w:rsidRPr="00000ABB">
        <w:rPr>
          <w:rFonts w:hint="cs"/>
          <w:rtl/>
        </w:rPr>
        <w:t>لاَ</w:t>
      </w:r>
      <w:r w:rsidR="00000ABB" w:rsidRPr="00000ABB">
        <w:rPr>
          <w:rtl/>
        </w:rPr>
        <w:t xml:space="preserve"> </w:t>
      </w:r>
      <w:r w:rsidR="00000ABB" w:rsidRPr="00000ABB">
        <w:rPr>
          <w:rFonts w:hint="cs"/>
          <w:rtl/>
        </w:rPr>
        <w:t>تَتَحَرَّوْا</w:t>
      </w:r>
      <w:r w:rsidR="00000ABB" w:rsidRPr="00000ABB">
        <w:rPr>
          <w:rtl/>
        </w:rPr>
        <w:t xml:space="preserve"> </w:t>
      </w:r>
      <w:r w:rsidR="00000ABB" w:rsidRPr="00000ABB">
        <w:rPr>
          <w:rFonts w:hint="cs"/>
          <w:rtl/>
        </w:rPr>
        <w:t>طُلُوعَ</w:t>
      </w:r>
      <w:r w:rsidR="00000ABB" w:rsidRPr="00000ABB">
        <w:rPr>
          <w:rtl/>
        </w:rPr>
        <w:t xml:space="preserve"> </w:t>
      </w:r>
      <w:r w:rsidR="00000ABB" w:rsidRPr="00000ABB">
        <w:rPr>
          <w:rFonts w:hint="cs"/>
          <w:rtl/>
        </w:rPr>
        <w:t>الشَّمْسِ</w:t>
      </w:r>
      <w:r w:rsidR="00000ABB" w:rsidRPr="00000ABB">
        <w:rPr>
          <w:rtl/>
        </w:rPr>
        <w:t xml:space="preserve"> </w:t>
      </w:r>
      <w:r w:rsidR="00000ABB" w:rsidRPr="00000ABB">
        <w:rPr>
          <w:rFonts w:hint="cs"/>
          <w:rtl/>
        </w:rPr>
        <w:t>وَلاَ</w:t>
      </w:r>
      <w:r w:rsidR="00000ABB" w:rsidRPr="00000ABB">
        <w:rPr>
          <w:rtl/>
        </w:rPr>
        <w:t xml:space="preserve"> </w:t>
      </w:r>
      <w:r w:rsidR="00000ABB" w:rsidRPr="00000ABB">
        <w:rPr>
          <w:rFonts w:hint="cs"/>
          <w:rtl/>
        </w:rPr>
        <w:t>غُرُوبَهَا</w:t>
      </w:r>
      <w:r w:rsidR="00000ABB" w:rsidRPr="00000ABB">
        <w:rPr>
          <w:rFonts w:hint="eastAsia"/>
          <w:rtl/>
        </w:rPr>
        <w:t>»</w:t>
      </w:r>
      <w:r w:rsidR="00000ABB" w:rsidRPr="00000ABB">
        <w:rPr>
          <w:rFonts w:hint="cs"/>
          <w:rtl/>
        </w:rPr>
        <w:t xml:space="preserve"> </w:t>
      </w:r>
      <w:r w:rsidRPr="00000ABB">
        <w:rPr>
          <w:rFonts w:hint="cs"/>
          <w:rtl/>
        </w:rPr>
        <w:t>[رواه البخاری: 1191</w:t>
      </w:r>
      <w:r w:rsidR="00016674" w:rsidRPr="00000ABB">
        <w:rPr>
          <w:rFonts w:hint="cs"/>
          <w:rtl/>
        </w:rPr>
        <w:t>، 1192</w:t>
      </w:r>
      <w:r w:rsidRPr="00000ABB">
        <w:rPr>
          <w:rFonts w:hint="cs"/>
          <w:rtl/>
        </w:rPr>
        <w:t>].</w:t>
      </w:r>
    </w:p>
    <w:p w:rsidR="00F02A98" w:rsidRDefault="00016674" w:rsidP="00E33369">
      <w:pPr>
        <w:pStyle w:val="0-"/>
        <w:rPr>
          <w:rtl/>
          <w:lang w:bidi="fa-IR"/>
        </w:rPr>
      </w:pPr>
      <w:r>
        <w:rPr>
          <w:rFonts w:hint="cs"/>
          <w:rtl/>
          <w:lang w:bidi="fa-IR"/>
        </w:rPr>
        <w:t>622- از ابن عمر</w:t>
      </w:r>
      <w:r>
        <w:rPr>
          <w:rFonts w:cs="CTraditional Arabic" w:hint="cs"/>
          <w:rtl/>
          <w:lang w:bidi="fa-IR"/>
        </w:rPr>
        <w:t>ب</w:t>
      </w:r>
      <w:r>
        <w:rPr>
          <w:rFonts w:hint="cs"/>
          <w:rtl/>
          <w:lang w:bidi="fa-IR"/>
        </w:rPr>
        <w:t xml:space="preserve"> روایت است که وی جز در روز، در روز دیگری در وقت چاشت نماز نمی‌خواند: یکی روزی که به مکه می‌آمد، زیرا عادت وی آن بود که همیشه در وقت چاشت به مکه می‌رسید، طواف می‌کرد، و پشت مقام [ابراهیم</w:t>
      </w:r>
      <w:r>
        <w:rPr>
          <w:rFonts w:cs="CTraditional Arabic" w:hint="cs"/>
          <w:rtl/>
          <w:lang w:bidi="fa-IR"/>
        </w:rPr>
        <w:t>÷</w:t>
      </w:r>
      <w:r>
        <w:rPr>
          <w:rFonts w:hint="cs"/>
          <w:rtl/>
          <w:lang w:bidi="fa-IR"/>
        </w:rPr>
        <w:t>] دو رکعت نماز اداء می‌کرد.</w:t>
      </w:r>
    </w:p>
    <w:p w:rsidR="00016674" w:rsidRDefault="00016674" w:rsidP="00D25682">
      <w:pPr>
        <w:pStyle w:val="0-"/>
        <w:rPr>
          <w:rtl/>
          <w:lang w:bidi="fa-IR"/>
        </w:rPr>
      </w:pPr>
      <w:r>
        <w:rPr>
          <w:rFonts w:hint="cs"/>
          <w:rtl/>
          <w:lang w:bidi="fa-IR"/>
        </w:rPr>
        <w:t>[و روز دیگر]: روزی بود که به مسجد قباء می‌آمد، زیرا او هر روز شنبه به مسجد قباء می‌آمد، و وقتی که به مسجد داخل می</w:t>
      </w:r>
      <w:r w:rsidR="00D25682">
        <w:rPr>
          <w:rFonts w:hint="cs"/>
          <w:rtl/>
          <w:lang w:bidi="fa-IR"/>
        </w:rPr>
        <w:t>‌</w:t>
      </w:r>
      <w:r>
        <w:rPr>
          <w:rFonts w:hint="cs"/>
          <w:rtl/>
          <w:lang w:bidi="fa-IR"/>
        </w:rPr>
        <w:t xml:space="preserve">شد، </w:t>
      </w:r>
      <w:r w:rsidR="00D25682">
        <w:rPr>
          <w:rFonts w:hint="cs"/>
          <w:rtl/>
          <w:lang w:bidi="fa-IR"/>
        </w:rPr>
        <w:t>نا</w:t>
      </w:r>
      <w:r>
        <w:rPr>
          <w:rFonts w:hint="cs"/>
          <w:rtl/>
          <w:lang w:bidi="fa-IR"/>
        </w:rPr>
        <w:t>شایست می‌دانست که پیش از خواندن دو رکعت نماز، از مسجد خارج شود.</w:t>
      </w:r>
    </w:p>
    <w:p w:rsidR="00016674" w:rsidRDefault="00016674" w:rsidP="00E33369">
      <w:pPr>
        <w:pStyle w:val="0-"/>
        <w:rPr>
          <w:rtl/>
          <w:lang w:bidi="fa-IR"/>
        </w:rPr>
      </w:pPr>
      <w:r>
        <w:rPr>
          <w:rFonts w:hint="cs"/>
          <w:rtl/>
          <w:lang w:bidi="fa-IR"/>
        </w:rPr>
        <w:t>راوی می‌گوید: [و ابن عمر</w:t>
      </w:r>
      <w:r>
        <w:rPr>
          <w:rFonts w:cs="CTraditional Arabic" w:hint="cs"/>
          <w:rtl/>
          <w:lang w:bidi="fa-IR"/>
        </w:rPr>
        <w:t>ب</w:t>
      </w:r>
      <w:r>
        <w:rPr>
          <w:rFonts w:hint="cs"/>
          <w:rtl/>
          <w:lang w:bidi="fa-IR"/>
        </w:rPr>
        <w:t xml:space="preserve">] می‌گفت که: پیامبر خدا </w:t>
      </w:r>
      <w:r>
        <w:rPr>
          <w:rFonts w:cs="CTraditional Arabic" w:hint="cs"/>
          <w:rtl/>
          <w:lang w:bidi="fa-IR"/>
        </w:rPr>
        <w:t>ج</w:t>
      </w:r>
      <w:r>
        <w:rPr>
          <w:rFonts w:hint="cs"/>
          <w:rtl/>
          <w:lang w:bidi="fa-IR"/>
        </w:rPr>
        <w:t xml:space="preserve"> سواره و پیاده به مسجد قباء می‌آمدند.</w:t>
      </w:r>
    </w:p>
    <w:p w:rsidR="00016674" w:rsidRDefault="00016674" w:rsidP="00D25682">
      <w:pPr>
        <w:pStyle w:val="0-"/>
        <w:rPr>
          <w:rtl/>
          <w:lang w:bidi="fa-IR"/>
        </w:rPr>
      </w:pPr>
      <w:r>
        <w:rPr>
          <w:rFonts w:hint="cs"/>
          <w:rtl/>
          <w:lang w:bidi="fa-IR"/>
        </w:rPr>
        <w:t>[و ابن عمر</w:t>
      </w:r>
      <w:r>
        <w:rPr>
          <w:rFonts w:cs="CTraditional Arabic" w:hint="cs"/>
          <w:rtl/>
          <w:lang w:bidi="fa-IR"/>
        </w:rPr>
        <w:t>ب</w:t>
      </w:r>
      <w:r>
        <w:rPr>
          <w:rFonts w:hint="cs"/>
          <w:rtl/>
          <w:lang w:bidi="fa-IR"/>
        </w:rPr>
        <w:t>] برای راوی می‌گفت که: من کاری را می‌کنم که دیدم دیگر هم‌نشینانم می‌کنند، و هیچکس را از نماز خواندن در هیچ ساعتی از شب و روز منع نمی‌کنم، [ولی می‌گویم]: قصد نکنید که در وقت طلوع و غروب آفتاب [نماز بخوانید]</w:t>
      </w:r>
      <w:r w:rsidRPr="00016674">
        <w:rPr>
          <w:rFonts w:hint="cs"/>
          <w:vertAlign w:val="superscript"/>
          <w:rtl/>
          <w:lang w:bidi="fa-IR"/>
        </w:rPr>
        <w:t>(</w:t>
      </w:r>
      <w:r w:rsidRPr="005A62CD">
        <w:rPr>
          <w:rStyle w:val="FootnoteReference"/>
          <w:rtl/>
          <w:lang w:bidi="fa-IR"/>
        </w:rPr>
        <w:footnoteReference w:id="371"/>
      </w:r>
      <w:r w:rsidRPr="00016674">
        <w:rPr>
          <w:rFonts w:hint="cs"/>
          <w:vertAlign w:val="superscript"/>
          <w:rtl/>
          <w:lang w:bidi="fa-IR"/>
        </w:rPr>
        <w:t>)</w:t>
      </w:r>
      <w:r>
        <w:rPr>
          <w:rFonts w:hint="cs"/>
          <w:rtl/>
          <w:lang w:bidi="fa-IR"/>
        </w:rPr>
        <w:t>.</w:t>
      </w:r>
    </w:p>
    <w:p w:rsidR="00745AE6" w:rsidRDefault="00745AE6" w:rsidP="00D21EC4">
      <w:pPr>
        <w:pStyle w:val="2-0"/>
        <w:rPr>
          <w:rtl/>
        </w:rPr>
      </w:pPr>
      <w:r w:rsidRPr="006F238E">
        <w:rPr>
          <w:rFonts w:hint="cs"/>
          <w:rtl/>
          <w:lang w:bidi="ar-SA"/>
        </w:rPr>
        <w:t>3</w:t>
      </w:r>
      <w:r>
        <w:rPr>
          <w:rFonts w:hint="cs"/>
          <w:rtl/>
        </w:rPr>
        <w:t>- باب: فَضْلِ مَا بَينَ القَبْرِ وَالمِن</w:t>
      </w:r>
      <w:r w:rsidR="007D1DCC">
        <w:rPr>
          <w:rFonts w:hint="cs"/>
          <w:rtl/>
        </w:rPr>
        <w:t>ْ</w:t>
      </w:r>
      <w:r>
        <w:rPr>
          <w:rFonts w:hint="cs"/>
          <w:rtl/>
        </w:rPr>
        <w:t>بَرِ</w:t>
      </w:r>
    </w:p>
    <w:p w:rsidR="00745AE6" w:rsidRDefault="00745AE6" w:rsidP="00D21EC4">
      <w:pPr>
        <w:pStyle w:val="4-"/>
        <w:rPr>
          <w:rtl/>
          <w:lang w:bidi="fa-IR"/>
        </w:rPr>
      </w:pPr>
      <w:bookmarkStart w:id="243" w:name="_Toc432244234"/>
      <w:r>
        <w:rPr>
          <w:rFonts w:hint="cs"/>
          <w:rtl/>
        </w:rPr>
        <w:t xml:space="preserve">باب </w:t>
      </w:r>
      <w:r>
        <w:rPr>
          <w:rFonts w:hint="cs"/>
          <w:rtl/>
          <w:lang w:bidi="fa-IR"/>
        </w:rPr>
        <w:t>[3]:</w:t>
      </w:r>
      <w:r w:rsidR="004F08C2">
        <w:rPr>
          <w:rFonts w:hint="cs"/>
          <w:rtl/>
          <w:lang w:bidi="fa-IR"/>
        </w:rPr>
        <w:t xml:space="preserve"> فضیلت ما</w:t>
      </w:r>
      <w:r>
        <w:rPr>
          <w:rFonts w:hint="cs"/>
          <w:rtl/>
          <w:lang w:bidi="fa-IR"/>
        </w:rPr>
        <w:t xml:space="preserve">بین قبر و منبر [پیامبر خدا </w:t>
      </w:r>
      <w:r w:rsidRPr="00D25682">
        <w:rPr>
          <w:rFonts w:cs="CTraditional Arabic" w:hint="cs"/>
          <w:b/>
          <w:bCs w:val="0"/>
          <w:rtl/>
          <w:lang w:bidi="fa-IR"/>
        </w:rPr>
        <w:t>ج</w:t>
      </w:r>
      <w:r>
        <w:rPr>
          <w:rFonts w:hint="cs"/>
          <w:rtl/>
          <w:lang w:bidi="fa-IR"/>
        </w:rPr>
        <w:t>]</w:t>
      </w:r>
      <w:bookmarkEnd w:id="243"/>
    </w:p>
    <w:p w:rsidR="00745AE6" w:rsidRPr="00D21EC4" w:rsidRDefault="00745AE6" w:rsidP="00D21EC4">
      <w:pPr>
        <w:pStyle w:val="5-"/>
        <w:rPr>
          <w:rtl/>
          <w:lang w:bidi="fa-IR"/>
        </w:rPr>
      </w:pPr>
      <w:r w:rsidRPr="00D21EC4">
        <w:rPr>
          <w:rFonts w:hint="cs"/>
          <w:rtl/>
        </w:rPr>
        <w:t xml:space="preserve">623- </w:t>
      </w:r>
      <w:r w:rsidR="00D21EC4" w:rsidRPr="00D21EC4">
        <w:rPr>
          <w:rFonts w:hint="cs"/>
          <w:rtl/>
        </w:rPr>
        <w:t>عَنْ</w:t>
      </w:r>
      <w:r w:rsidR="00D21EC4" w:rsidRPr="00D21EC4">
        <w:rPr>
          <w:rtl/>
        </w:rPr>
        <w:t xml:space="preserve"> </w:t>
      </w:r>
      <w:r w:rsidR="00D21EC4" w:rsidRPr="00D21EC4">
        <w:rPr>
          <w:rFonts w:hint="cs"/>
          <w:rtl/>
        </w:rPr>
        <w:t>أَبِي</w:t>
      </w:r>
      <w:r w:rsidR="00D21EC4" w:rsidRPr="00D21EC4">
        <w:rPr>
          <w:rtl/>
        </w:rPr>
        <w:t xml:space="preserve"> </w:t>
      </w:r>
      <w:r w:rsidR="00D21EC4" w:rsidRPr="00D21EC4">
        <w:rPr>
          <w:rFonts w:hint="cs"/>
          <w:rtl/>
        </w:rPr>
        <w:t>هُرَيْرَةَ</w:t>
      </w:r>
      <w:r w:rsidR="00D21EC4" w:rsidRPr="00D21EC4">
        <w:rPr>
          <w:rtl/>
        </w:rPr>
        <w:t xml:space="preserve"> </w:t>
      </w:r>
      <w:r w:rsidR="00D21EC4" w:rsidRPr="00D21EC4">
        <w:rPr>
          <w:rFonts w:hint="cs"/>
          <w:rtl/>
        </w:rPr>
        <w:t>رَضِيَ</w:t>
      </w:r>
      <w:r w:rsidR="00D21EC4" w:rsidRPr="00D21EC4">
        <w:rPr>
          <w:rtl/>
        </w:rPr>
        <w:t xml:space="preserve"> </w:t>
      </w:r>
      <w:r w:rsidR="00D21EC4" w:rsidRPr="00D21EC4">
        <w:rPr>
          <w:rFonts w:hint="cs"/>
          <w:rtl/>
        </w:rPr>
        <w:t>اللَّهُ</w:t>
      </w:r>
      <w:r w:rsidR="00D21EC4" w:rsidRPr="00D21EC4">
        <w:rPr>
          <w:rtl/>
        </w:rPr>
        <w:t xml:space="preserve"> </w:t>
      </w:r>
      <w:r w:rsidR="00D21EC4" w:rsidRPr="00D21EC4">
        <w:rPr>
          <w:rFonts w:hint="cs"/>
          <w:rtl/>
        </w:rPr>
        <w:t>عَنْهُ،</w:t>
      </w:r>
      <w:r w:rsidR="00D21EC4" w:rsidRPr="00D21EC4">
        <w:rPr>
          <w:rtl/>
        </w:rPr>
        <w:t xml:space="preserve"> </w:t>
      </w:r>
      <w:r w:rsidR="00D21EC4" w:rsidRPr="00D21EC4">
        <w:rPr>
          <w:rFonts w:hint="cs"/>
          <w:rtl/>
        </w:rPr>
        <w:t>عَنِ</w:t>
      </w:r>
      <w:r w:rsidR="00D21EC4" w:rsidRPr="00D21EC4">
        <w:rPr>
          <w:rtl/>
        </w:rPr>
        <w:t xml:space="preserve"> </w:t>
      </w:r>
      <w:r w:rsidR="00D21EC4" w:rsidRPr="00D21EC4">
        <w:rPr>
          <w:rFonts w:hint="cs"/>
          <w:rtl/>
        </w:rPr>
        <w:t>النَّبِيِّ</w:t>
      </w:r>
      <w:r w:rsidR="00D21EC4" w:rsidRPr="00D21EC4">
        <w:rPr>
          <w:rtl/>
        </w:rPr>
        <w:t xml:space="preserve"> </w:t>
      </w:r>
      <w:r w:rsidR="00D21EC4" w:rsidRPr="00D21EC4">
        <w:rPr>
          <w:rFonts w:hint="cs"/>
          <w:rtl/>
        </w:rPr>
        <w:t>صَلَّى</w:t>
      </w:r>
      <w:r w:rsidR="00D21EC4" w:rsidRPr="00D21EC4">
        <w:rPr>
          <w:rtl/>
        </w:rPr>
        <w:t xml:space="preserve"> </w:t>
      </w:r>
      <w:r w:rsidR="00D21EC4" w:rsidRPr="00D21EC4">
        <w:rPr>
          <w:rFonts w:hint="cs"/>
          <w:rtl/>
        </w:rPr>
        <w:t>اللهُ</w:t>
      </w:r>
      <w:r w:rsidR="00D21EC4" w:rsidRPr="00D21EC4">
        <w:rPr>
          <w:rtl/>
        </w:rPr>
        <w:t xml:space="preserve"> </w:t>
      </w:r>
      <w:r w:rsidR="00D21EC4" w:rsidRPr="00D21EC4">
        <w:rPr>
          <w:rFonts w:hint="cs"/>
          <w:rtl/>
        </w:rPr>
        <w:t>عَلَيْهِ</w:t>
      </w:r>
      <w:r w:rsidR="00D21EC4" w:rsidRPr="00D21EC4">
        <w:rPr>
          <w:rtl/>
        </w:rPr>
        <w:t xml:space="preserve"> </w:t>
      </w:r>
      <w:r w:rsidR="00D21EC4" w:rsidRPr="00D21EC4">
        <w:rPr>
          <w:rFonts w:hint="cs"/>
          <w:rtl/>
        </w:rPr>
        <w:t>وَسَلَّمَ</w:t>
      </w:r>
      <w:r w:rsidR="00D21EC4" w:rsidRPr="00D21EC4">
        <w:rPr>
          <w:rtl/>
        </w:rPr>
        <w:t xml:space="preserve"> </w:t>
      </w:r>
      <w:r w:rsidR="00D21EC4" w:rsidRPr="00D21EC4">
        <w:rPr>
          <w:rFonts w:hint="cs"/>
          <w:rtl/>
        </w:rPr>
        <w:t>قَالَ</w:t>
      </w:r>
      <w:r w:rsidR="00D21EC4" w:rsidRPr="00D21EC4">
        <w:rPr>
          <w:rtl/>
        </w:rPr>
        <w:t xml:space="preserve">: </w:t>
      </w:r>
      <w:r w:rsidR="00D21EC4" w:rsidRPr="00D21EC4">
        <w:rPr>
          <w:rFonts w:hint="eastAsia"/>
          <w:rtl/>
        </w:rPr>
        <w:t>«</w:t>
      </w:r>
      <w:r w:rsidR="00D21EC4" w:rsidRPr="00D21EC4">
        <w:rPr>
          <w:rFonts w:hint="cs"/>
          <w:rtl/>
        </w:rPr>
        <w:t>مَا</w:t>
      </w:r>
      <w:r w:rsidR="00D21EC4" w:rsidRPr="00D21EC4">
        <w:rPr>
          <w:rtl/>
        </w:rPr>
        <w:t xml:space="preserve"> </w:t>
      </w:r>
      <w:r w:rsidR="00D21EC4" w:rsidRPr="00D21EC4">
        <w:rPr>
          <w:rFonts w:hint="cs"/>
          <w:rtl/>
        </w:rPr>
        <w:t>بَيْنَ</w:t>
      </w:r>
      <w:r w:rsidR="00D21EC4" w:rsidRPr="00D21EC4">
        <w:rPr>
          <w:rtl/>
        </w:rPr>
        <w:t xml:space="preserve"> </w:t>
      </w:r>
      <w:r w:rsidR="00D21EC4" w:rsidRPr="00D21EC4">
        <w:rPr>
          <w:rFonts w:hint="cs"/>
          <w:rtl/>
        </w:rPr>
        <w:t>بَيْتِي</w:t>
      </w:r>
      <w:r w:rsidR="00D21EC4" w:rsidRPr="00D21EC4">
        <w:rPr>
          <w:rtl/>
        </w:rPr>
        <w:t xml:space="preserve"> </w:t>
      </w:r>
      <w:r w:rsidR="00D21EC4" w:rsidRPr="00D21EC4">
        <w:rPr>
          <w:rFonts w:hint="cs"/>
          <w:rtl/>
        </w:rPr>
        <w:t>وَمِنْبَرِي</w:t>
      </w:r>
      <w:r w:rsidR="00D21EC4" w:rsidRPr="00D21EC4">
        <w:rPr>
          <w:rtl/>
        </w:rPr>
        <w:t xml:space="preserve"> </w:t>
      </w:r>
      <w:r w:rsidR="00D21EC4" w:rsidRPr="00D21EC4">
        <w:rPr>
          <w:rFonts w:hint="cs"/>
          <w:rtl/>
        </w:rPr>
        <w:t>رَوْضَةٌ</w:t>
      </w:r>
      <w:r w:rsidR="00D21EC4" w:rsidRPr="00D21EC4">
        <w:rPr>
          <w:rtl/>
        </w:rPr>
        <w:t xml:space="preserve"> </w:t>
      </w:r>
      <w:r w:rsidR="00D21EC4" w:rsidRPr="00D21EC4">
        <w:rPr>
          <w:rFonts w:hint="cs"/>
          <w:rtl/>
        </w:rPr>
        <w:t>مِنْ</w:t>
      </w:r>
      <w:r w:rsidR="00D21EC4" w:rsidRPr="00D21EC4">
        <w:rPr>
          <w:rtl/>
        </w:rPr>
        <w:t xml:space="preserve"> </w:t>
      </w:r>
      <w:r w:rsidR="00D21EC4" w:rsidRPr="00D21EC4">
        <w:rPr>
          <w:rFonts w:hint="cs"/>
          <w:rtl/>
        </w:rPr>
        <w:t>رِيَاضِ</w:t>
      </w:r>
      <w:r w:rsidR="00D21EC4" w:rsidRPr="00D21EC4">
        <w:rPr>
          <w:rtl/>
        </w:rPr>
        <w:t xml:space="preserve"> </w:t>
      </w:r>
      <w:r w:rsidR="00D21EC4" w:rsidRPr="00D21EC4">
        <w:rPr>
          <w:rFonts w:hint="cs"/>
          <w:rtl/>
        </w:rPr>
        <w:t>الجَنَّةِ،</w:t>
      </w:r>
      <w:r w:rsidR="00D21EC4" w:rsidRPr="00D21EC4">
        <w:rPr>
          <w:rtl/>
        </w:rPr>
        <w:t xml:space="preserve"> </w:t>
      </w:r>
      <w:r w:rsidR="00D21EC4" w:rsidRPr="00D21EC4">
        <w:rPr>
          <w:rFonts w:hint="cs"/>
          <w:rtl/>
        </w:rPr>
        <w:t>وَمِنْبَرِي</w:t>
      </w:r>
      <w:r w:rsidR="00D21EC4" w:rsidRPr="00D21EC4">
        <w:rPr>
          <w:rtl/>
        </w:rPr>
        <w:t xml:space="preserve"> </w:t>
      </w:r>
      <w:r w:rsidR="00D21EC4" w:rsidRPr="00D21EC4">
        <w:rPr>
          <w:rFonts w:hint="cs"/>
          <w:rtl/>
        </w:rPr>
        <w:t>عَلَى</w:t>
      </w:r>
      <w:r w:rsidR="00D21EC4" w:rsidRPr="00D21EC4">
        <w:rPr>
          <w:rtl/>
        </w:rPr>
        <w:t xml:space="preserve"> </w:t>
      </w:r>
      <w:r w:rsidR="00D21EC4" w:rsidRPr="00D21EC4">
        <w:rPr>
          <w:rFonts w:hint="cs"/>
          <w:rtl/>
        </w:rPr>
        <w:t>حَوْضِي</w:t>
      </w:r>
      <w:r w:rsidR="00D21EC4" w:rsidRPr="00D21EC4">
        <w:rPr>
          <w:rFonts w:hint="eastAsia"/>
          <w:rtl/>
        </w:rPr>
        <w:t>»</w:t>
      </w:r>
      <w:r w:rsidR="00D21EC4" w:rsidRPr="00D21EC4">
        <w:rPr>
          <w:rFonts w:hint="cs"/>
          <w:rtl/>
        </w:rPr>
        <w:t xml:space="preserve"> </w:t>
      </w:r>
      <w:r w:rsidRPr="00D21EC4">
        <w:rPr>
          <w:rFonts w:hint="cs"/>
          <w:rtl/>
        </w:rPr>
        <w:t>[رواه البخاری: 1196].</w:t>
      </w:r>
    </w:p>
    <w:p w:rsidR="00F02A98" w:rsidRDefault="00745AE6" w:rsidP="00E33369">
      <w:pPr>
        <w:pStyle w:val="0-"/>
        <w:rPr>
          <w:rtl/>
          <w:lang w:bidi="fa-IR"/>
        </w:rPr>
      </w:pPr>
      <w:r>
        <w:rPr>
          <w:rFonts w:hint="cs"/>
          <w:rtl/>
          <w:lang w:bidi="fa-IR"/>
        </w:rPr>
        <w:t>623-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745AE6" w:rsidRDefault="00D21EC4" w:rsidP="00E33369">
      <w:pPr>
        <w:pStyle w:val="0-"/>
        <w:rPr>
          <w:rtl/>
        </w:rPr>
      </w:pPr>
      <w:r>
        <w:rPr>
          <w:rFonts w:hint="cs"/>
          <w:rtl/>
          <w:lang w:bidi="fa-IR"/>
        </w:rPr>
        <w:t>«ما</w:t>
      </w:r>
      <w:r w:rsidR="00745AE6">
        <w:rPr>
          <w:rFonts w:hint="cs"/>
          <w:rtl/>
          <w:lang w:bidi="fa-IR"/>
        </w:rPr>
        <w:t>بین خانه و منبر من، روضه از ریاض جنت است، و منبر من در کنار کوثر است»</w:t>
      </w:r>
      <w:r w:rsidR="00745AE6" w:rsidRPr="00745AE6">
        <w:rPr>
          <w:rFonts w:hint="cs"/>
          <w:vertAlign w:val="superscript"/>
          <w:rtl/>
          <w:lang w:bidi="fa-IR"/>
        </w:rPr>
        <w:t>(</w:t>
      </w:r>
      <w:r w:rsidR="00745AE6" w:rsidRPr="005A62CD">
        <w:rPr>
          <w:rStyle w:val="FootnoteReference"/>
          <w:rtl/>
          <w:lang w:bidi="fa-IR"/>
        </w:rPr>
        <w:footnoteReference w:id="372"/>
      </w:r>
      <w:r w:rsidR="00745AE6" w:rsidRPr="00745AE6">
        <w:rPr>
          <w:rFonts w:hint="cs"/>
          <w:vertAlign w:val="superscript"/>
          <w:rtl/>
          <w:lang w:bidi="fa-IR"/>
        </w:rPr>
        <w:t>)</w:t>
      </w:r>
      <w:r w:rsidR="004F08C2" w:rsidRPr="004F08C2">
        <w:rPr>
          <w:rFonts w:hint="cs"/>
          <w:rtl/>
        </w:rPr>
        <w:t>.</w:t>
      </w:r>
    </w:p>
    <w:p w:rsidR="007F5151" w:rsidRDefault="007F5151" w:rsidP="004F08C2">
      <w:pPr>
        <w:pStyle w:val="0-"/>
        <w:rPr>
          <w:rtl/>
        </w:rPr>
        <w:sectPr w:rsidR="007F5151" w:rsidSect="00587184">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4F08C2" w:rsidRDefault="007E7465" w:rsidP="00555C09">
      <w:pPr>
        <w:pStyle w:val="1-"/>
        <w:rPr>
          <w:rtl/>
        </w:rPr>
      </w:pPr>
      <w:r w:rsidRPr="006F238E">
        <w:rPr>
          <w:rFonts w:hint="cs"/>
          <w:rtl/>
        </w:rPr>
        <w:t>21</w:t>
      </w:r>
      <w:r>
        <w:rPr>
          <w:rFonts w:hint="cs"/>
          <w:rtl/>
        </w:rPr>
        <w:t>- كِتَابُ العَمَلِ فِي الصَّلاَةِ</w:t>
      </w:r>
    </w:p>
    <w:p w:rsidR="007E7465" w:rsidRDefault="007E7465" w:rsidP="00F435C9">
      <w:pPr>
        <w:pStyle w:val="2-"/>
        <w:rPr>
          <w:rtl/>
          <w:lang w:bidi="fa-IR"/>
        </w:rPr>
      </w:pPr>
      <w:bookmarkStart w:id="244" w:name="_Toc432244235"/>
      <w:r>
        <w:rPr>
          <w:rFonts w:hint="cs"/>
          <w:rtl/>
          <w:lang w:bidi="fa-IR"/>
        </w:rPr>
        <w:t xml:space="preserve">کتاب </w:t>
      </w:r>
      <w:r w:rsidR="00F535F5">
        <w:rPr>
          <w:rFonts w:hint="cs"/>
          <w:rtl/>
          <w:lang w:bidi="fa-IR"/>
        </w:rPr>
        <w:t>[21]:</w:t>
      </w:r>
      <w:r>
        <w:rPr>
          <w:rFonts w:hint="cs"/>
          <w:rtl/>
          <w:lang w:bidi="fa-IR"/>
        </w:rPr>
        <w:t xml:space="preserve"> انجام</w:t>
      </w:r>
      <w:r w:rsidR="00F435C9">
        <w:rPr>
          <w:rFonts w:hint="cs"/>
          <w:rtl/>
          <w:lang w:bidi="fa-IR"/>
        </w:rPr>
        <w:t xml:space="preserve"> </w:t>
      </w:r>
      <w:r>
        <w:rPr>
          <w:rFonts w:hint="cs"/>
          <w:rtl/>
          <w:lang w:bidi="fa-IR"/>
        </w:rPr>
        <w:t>دادن کاری در داخل نماز</w:t>
      </w:r>
      <w:bookmarkEnd w:id="244"/>
    </w:p>
    <w:p w:rsidR="007E7465" w:rsidRDefault="007E7465" w:rsidP="00555C09">
      <w:pPr>
        <w:pStyle w:val="2-0"/>
      </w:pPr>
      <w:r>
        <w:rPr>
          <w:rFonts w:hint="cs"/>
          <w:rtl/>
        </w:rPr>
        <w:t>باب: ما يُنْهَى مِنَ الكَلاَمِ فِي الصَّلاَةِ</w:t>
      </w:r>
    </w:p>
    <w:p w:rsidR="007E7465" w:rsidRDefault="007E7465" w:rsidP="00555C09">
      <w:pPr>
        <w:pStyle w:val="4-"/>
        <w:rPr>
          <w:rtl/>
          <w:lang w:bidi="fa-IR"/>
        </w:rPr>
      </w:pPr>
      <w:bookmarkStart w:id="245" w:name="_Toc432244236"/>
      <w:r>
        <w:rPr>
          <w:rFonts w:hint="cs"/>
          <w:rtl/>
        </w:rPr>
        <w:t xml:space="preserve">باب </w:t>
      </w:r>
      <w:r>
        <w:rPr>
          <w:rFonts w:hint="cs"/>
          <w:rtl/>
          <w:lang w:bidi="fa-IR"/>
        </w:rPr>
        <w:t>[1]: سخن زدنی که در نماز ممنوع است</w:t>
      </w:r>
      <w:bookmarkEnd w:id="245"/>
    </w:p>
    <w:p w:rsidR="007E7465" w:rsidRPr="00555C09" w:rsidRDefault="007E7465" w:rsidP="00555C09">
      <w:pPr>
        <w:pStyle w:val="5-"/>
        <w:rPr>
          <w:rtl/>
        </w:rPr>
      </w:pPr>
      <w:r w:rsidRPr="00555C09">
        <w:rPr>
          <w:rFonts w:hint="cs"/>
          <w:rtl/>
        </w:rPr>
        <w:t xml:space="preserve">624- </w:t>
      </w:r>
      <w:r w:rsidR="00555C09" w:rsidRPr="00555C09">
        <w:rPr>
          <w:rFonts w:hint="cs"/>
          <w:rtl/>
        </w:rPr>
        <w:t>عَنْ</w:t>
      </w:r>
      <w:r w:rsidR="00555C09" w:rsidRPr="00555C09">
        <w:rPr>
          <w:rtl/>
        </w:rPr>
        <w:t xml:space="preserve"> </w:t>
      </w:r>
      <w:r w:rsidR="00555C09" w:rsidRPr="00555C09">
        <w:rPr>
          <w:rFonts w:hint="cs"/>
          <w:rtl/>
        </w:rPr>
        <w:t>ابْنِ مسْعُودٍ</w:t>
      </w:r>
      <w:r w:rsidR="00555C09" w:rsidRPr="00555C09">
        <w:rPr>
          <w:rtl/>
        </w:rPr>
        <w:t xml:space="preserve"> </w:t>
      </w:r>
      <w:r w:rsidR="00555C09" w:rsidRPr="00555C09">
        <w:rPr>
          <w:rFonts w:hint="cs"/>
          <w:rtl/>
        </w:rPr>
        <w:t>رَضِيَ</w:t>
      </w:r>
      <w:r w:rsidR="00555C09" w:rsidRPr="00555C09">
        <w:rPr>
          <w:rtl/>
        </w:rPr>
        <w:t xml:space="preserve"> </w:t>
      </w:r>
      <w:r w:rsidR="00555C09" w:rsidRPr="00555C09">
        <w:rPr>
          <w:rFonts w:hint="cs"/>
          <w:rtl/>
        </w:rPr>
        <w:t>اللَّهُ</w:t>
      </w:r>
      <w:r w:rsidR="00555C09" w:rsidRPr="00555C09">
        <w:rPr>
          <w:rtl/>
        </w:rPr>
        <w:t xml:space="preserve"> </w:t>
      </w:r>
      <w:r w:rsidR="00555C09" w:rsidRPr="00555C09">
        <w:rPr>
          <w:rFonts w:hint="cs"/>
          <w:rtl/>
        </w:rPr>
        <w:t>عَنْهُ،</w:t>
      </w:r>
      <w:r w:rsidR="00555C09" w:rsidRPr="00555C09">
        <w:rPr>
          <w:rtl/>
        </w:rPr>
        <w:t xml:space="preserve"> </w:t>
      </w:r>
      <w:r w:rsidR="00555C09" w:rsidRPr="00555C09">
        <w:rPr>
          <w:rFonts w:hint="cs"/>
          <w:rtl/>
        </w:rPr>
        <w:t>قَالَ</w:t>
      </w:r>
      <w:r w:rsidR="00555C09" w:rsidRPr="00555C09">
        <w:rPr>
          <w:rtl/>
        </w:rPr>
        <w:t xml:space="preserve">: </w:t>
      </w:r>
      <w:r w:rsidR="00555C09" w:rsidRPr="00555C09">
        <w:rPr>
          <w:rFonts w:hint="cs"/>
          <w:rtl/>
        </w:rPr>
        <w:t>كُنَّا</w:t>
      </w:r>
      <w:r w:rsidR="00555C09" w:rsidRPr="00555C09">
        <w:rPr>
          <w:rtl/>
        </w:rPr>
        <w:t xml:space="preserve"> </w:t>
      </w:r>
      <w:r w:rsidR="00555C09" w:rsidRPr="00555C09">
        <w:rPr>
          <w:rFonts w:hint="cs"/>
          <w:rtl/>
        </w:rPr>
        <w:t>نُسَلِّمُ</w:t>
      </w:r>
      <w:r w:rsidR="00555C09" w:rsidRPr="00555C09">
        <w:rPr>
          <w:rtl/>
        </w:rPr>
        <w:t xml:space="preserve"> </w:t>
      </w:r>
      <w:r w:rsidR="00555C09" w:rsidRPr="00555C09">
        <w:rPr>
          <w:rFonts w:hint="cs"/>
          <w:rtl/>
        </w:rPr>
        <w:t>عَلَى</w:t>
      </w:r>
      <w:r w:rsidR="00555C09" w:rsidRPr="00555C09">
        <w:rPr>
          <w:rtl/>
        </w:rPr>
        <w:t xml:space="preserve"> </w:t>
      </w:r>
      <w:r w:rsidR="00555C09" w:rsidRPr="00555C09">
        <w:rPr>
          <w:rFonts w:hint="cs"/>
          <w:rtl/>
        </w:rPr>
        <w:t>النَّبِيِّ</w:t>
      </w:r>
      <w:r w:rsidR="00555C09" w:rsidRPr="00555C09">
        <w:rPr>
          <w:rtl/>
        </w:rPr>
        <w:t xml:space="preserve"> </w:t>
      </w:r>
      <w:r w:rsidR="00555C09" w:rsidRPr="00555C09">
        <w:rPr>
          <w:rFonts w:hint="cs"/>
          <w:rtl/>
        </w:rPr>
        <w:t>صَلَّى</w:t>
      </w:r>
      <w:r w:rsidR="00555C09" w:rsidRPr="00555C09">
        <w:rPr>
          <w:rtl/>
        </w:rPr>
        <w:t xml:space="preserve"> </w:t>
      </w:r>
      <w:r w:rsidR="00555C09" w:rsidRPr="00555C09">
        <w:rPr>
          <w:rFonts w:hint="cs"/>
          <w:rtl/>
        </w:rPr>
        <w:t>اللهُ</w:t>
      </w:r>
      <w:r w:rsidR="00555C09" w:rsidRPr="00555C09">
        <w:rPr>
          <w:rtl/>
        </w:rPr>
        <w:t xml:space="preserve"> </w:t>
      </w:r>
      <w:r w:rsidR="00555C09" w:rsidRPr="00555C09">
        <w:rPr>
          <w:rFonts w:hint="cs"/>
          <w:rtl/>
        </w:rPr>
        <w:t>عَلَيْهِ</w:t>
      </w:r>
      <w:r w:rsidR="00555C09" w:rsidRPr="00555C09">
        <w:rPr>
          <w:rtl/>
        </w:rPr>
        <w:t xml:space="preserve"> </w:t>
      </w:r>
      <w:r w:rsidR="00555C09" w:rsidRPr="00555C09">
        <w:rPr>
          <w:rFonts w:hint="cs"/>
          <w:rtl/>
        </w:rPr>
        <w:t>وَسَلَّمَ</w:t>
      </w:r>
      <w:r w:rsidR="00555C09" w:rsidRPr="00555C09">
        <w:rPr>
          <w:rtl/>
        </w:rPr>
        <w:t xml:space="preserve"> </w:t>
      </w:r>
      <w:r w:rsidR="00555C09" w:rsidRPr="00555C09">
        <w:rPr>
          <w:rFonts w:hint="cs"/>
          <w:rtl/>
        </w:rPr>
        <w:t>وَهُوَ</w:t>
      </w:r>
      <w:r w:rsidR="00555C09" w:rsidRPr="00555C09">
        <w:rPr>
          <w:rtl/>
        </w:rPr>
        <w:t xml:space="preserve"> </w:t>
      </w:r>
      <w:r w:rsidR="00555C09" w:rsidRPr="00555C09">
        <w:rPr>
          <w:rFonts w:hint="cs"/>
          <w:rtl/>
        </w:rPr>
        <w:t>فِي</w:t>
      </w:r>
      <w:r w:rsidR="00555C09" w:rsidRPr="00555C09">
        <w:rPr>
          <w:rtl/>
        </w:rPr>
        <w:t xml:space="preserve"> </w:t>
      </w:r>
      <w:r w:rsidR="00555C09" w:rsidRPr="00555C09">
        <w:rPr>
          <w:rFonts w:hint="cs"/>
          <w:rtl/>
        </w:rPr>
        <w:t>الصَّلاَةِ،</w:t>
      </w:r>
      <w:r w:rsidR="00555C09" w:rsidRPr="00555C09">
        <w:rPr>
          <w:rtl/>
        </w:rPr>
        <w:t xml:space="preserve"> </w:t>
      </w:r>
      <w:r w:rsidR="00555C09" w:rsidRPr="00555C09">
        <w:rPr>
          <w:rFonts w:hint="cs"/>
          <w:rtl/>
        </w:rPr>
        <w:t>فَيَرُدُّ</w:t>
      </w:r>
      <w:r w:rsidR="00555C09" w:rsidRPr="00555C09">
        <w:rPr>
          <w:rtl/>
        </w:rPr>
        <w:t xml:space="preserve"> </w:t>
      </w:r>
      <w:r w:rsidR="00555C09" w:rsidRPr="00555C09">
        <w:rPr>
          <w:rFonts w:hint="cs"/>
          <w:rtl/>
        </w:rPr>
        <w:t>عَلَيْنَا،</w:t>
      </w:r>
      <w:r w:rsidR="00555C09" w:rsidRPr="00555C09">
        <w:rPr>
          <w:rtl/>
        </w:rPr>
        <w:t xml:space="preserve"> </w:t>
      </w:r>
      <w:r w:rsidR="00555C09" w:rsidRPr="00555C09">
        <w:rPr>
          <w:rFonts w:hint="cs"/>
          <w:rtl/>
        </w:rPr>
        <w:t>فَلَمَّا</w:t>
      </w:r>
      <w:r w:rsidR="00555C09" w:rsidRPr="00555C09">
        <w:rPr>
          <w:rtl/>
        </w:rPr>
        <w:t xml:space="preserve"> </w:t>
      </w:r>
      <w:r w:rsidR="00555C09" w:rsidRPr="00555C09">
        <w:rPr>
          <w:rFonts w:hint="cs"/>
          <w:rtl/>
        </w:rPr>
        <w:t>رَجَعْنَا</w:t>
      </w:r>
      <w:r w:rsidR="00555C09" w:rsidRPr="00555C09">
        <w:rPr>
          <w:rtl/>
        </w:rPr>
        <w:t xml:space="preserve"> </w:t>
      </w:r>
      <w:r w:rsidR="00555C09" w:rsidRPr="00555C09">
        <w:rPr>
          <w:rFonts w:hint="cs"/>
          <w:rtl/>
        </w:rPr>
        <w:t>مِنْ</w:t>
      </w:r>
      <w:r w:rsidR="00555C09" w:rsidRPr="00555C09">
        <w:rPr>
          <w:rtl/>
        </w:rPr>
        <w:t xml:space="preserve"> </w:t>
      </w:r>
      <w:r w:rsidR="00555C09" w:rsidRPr="00555C09">
        <w:rPr>
          <w:rFonts w:hint="cs"/>
          <w:rtl/>
        </w:rPr>
        <w:t>عِنْدِ</w:t>
      </w:r>
      <w:r w:rsidR="00555C09" w:rsidRPr="00555C09">
        <w:rPr>
          <w:rtl/>
        </w:rPr>
        <w:t xml:space="preserve"> </w:t>
      </w:r>
      <w:r w:rsidR="00555C09" w:rsidRPr="00555C09">
        <w:rPr>
          <w:rFonts w:hint="cs"/>
          <w:rtl/>
        </w:rPr>
        <w:t>النَّجَاشِيِّ</w:t>
      </w:r>
      <w:r w:rsidR="00555C09" w:rsidRPr="00555C09">
        <w:rPr>
          <w:rtl/>
        </w:rPr>
        <w:t xml:space="preserve"> </w:t>
      </w:r>
      <w:r w:rsidR="00555C09" w:rsidRPr="00555C09">
        <w:rPr>
          <w:rFonts w:hint="cs"/>
          <w:rtl/>
        </w:rPr>
        <w:t>سَلَّمْنَا</w:t>
      </w:r>
      <w:r w:rsidR="00555C09" w:rsidRPr="00555C09">
        <w:rPr>
          <w:rtl/>
        </w:rPr>
        <w:t xml:space="preserve"> </w:t>
      </w:r>
      <w:r w:rsidR="00555C09" w:rsidRPr="00555C09">
        <w:rPr>
          <w:rFonts w:hint="cs"/>
          <w:rtl/>
        </w:rPr>
        <w:t>عَلَيْهِ،</w:t>
      </w:r>
      <w:r w:rsidR="00555C09" w:rsidRPr="00555C09">
        <w:rPr>
          <w:rtl/>
        </w:rPr>
        <w:t xml:space="preserve"> </w:t>
      </w:r>
      <w:r w:rsidR="00555C09" w:rsidRPr="00555C09">
        <w:rPr>
          <w:rFonts w:hint="cs"/>
          <w:rtl/>
        </w:rPr>
        <w:t>فَلَمْ</w:t>
      </w:r>
      <w:r w:rsidR="00555C09" w:rsidRPr="00555C09">
        <w:rPr>
          <w:rtl/>
        </w:rPr>
        <w:t xml:space="preserve"> </w:t>
      </w:r>
      <w:r w:rsidR="00555C09" w:rsidRPr="00555C09">
        <w:rPr>
          <w:rFonts w:hint="cs"/>
          <w:rtl/>
        </w:rPr>
        <w:t>يَرُدَّ</w:t>
      </w:r>
      <w:r w:rsidR="00555C09" w:rsidRPr="00555C09">
        <w:rPr>
          <w:rtl/>
        </w:rPr>
        <w:t xml:space="preserve"> </w:t>
      </w:r>
      <w:r w:rsidR="00555C09" w:rsidRPr="00555C09">
        <w:rPr>
          <w:rFonts w:hint="cs"/>
          <w:rtl/>
        </w:rPr>
        <w:t>عَلَيْنَا،</w:t>
      </w:r>
      <w:r w:rsidR="00555C09" w:rsidRPr="00555C09">
        <w:rPr>
          <w:rtl/>
        </w:rPr>
        <w:t xml:space="preserve"> </w:t>
      </w:r>
      <w:r w:rsidR="00555C09" w:rsidRPr="00555C09">
        <w:rPr>
          <w:rFonts w:hint="cs"/>
          <w:rtl/>
        </w:rPr>
        <w:t>وَقَالَ</w:t>
      </w:r>
      <w:r w:rsidR="00555C09" w:rsidRPr="00555C09">
        <w:rPr>
          <w:rtl/>
        </w:rPr>
        <w:t xml:space="preserve">: </w:t>
      </w:r>
      <w:r w:rsidR="00555C09" w:rsidRPr="00555C09">
        <w:rPr>
          <w:rFonts w:hint="eastAsia"/>
          <w:rtl/>
        </w:rPr>
        <w:t>«</w:t>
      </w:r>
      <w:r w:rsidR="00555C09" w:rsidRPr="00555C09">
        <w:rPr>
          <w:rFonts w:hint="cs"/>
          <w:rtl/>
        </w:rPr>
        <w:t>إِنَّ</w:t>
      </w:r>
      <w:r w:rsidR="00555C09" w:rsidRPr="00555C09">
        <w:rPr>
          <w:rtl/>
        </w:rPr>
        <w:t xml:space="preserve"> </w:t>
      </w:r>
      <w:r w:rsidR="00555C09" w:rsidRPr="00555C09">
        <w:rPr>
          <w:rFonts w:hint="cs"/>
          <w:rtl/>
        </w:rPr>
        <w:t>فِي</w:t>
      </w:r>
      <w:r w:rsidR="00555C09" w:rsidRPr="00555C09">
        <w:rPr>
          <w:rtl/>
        </w:rPr>
        <w:t xml:space="preserve"> </w:t>
      </w:r>
      <w:r w:rsidR="00555C09" w:rsidRPr="00555C09">
        <w:rPr>
          <w:rFonts w:hint="cs"/>
          <w:rtl/>
        </w:rPr>
        <w:t>الصَّلاَةِ</w:t>
      </w:r>
      <w:r w:rsidR="00555C09" w:rsidRPr="00555C09">
        <w:rPr>
          <w:rtl/>
        </w:rPr>
        <w:t xml:space="preserve"> </w:t>
      </w:r>
      <w:r w:rsidR="00555C09" w:rsidRPr="00555C09">
        <w:rPr>
          <w:rFonts w:hint="cs"/>
          <w:rtl/>
        </w:rPr>
        <w:t>شُغْلًا</w:t>
      </w:r>
      <w:r w:rsidR="00555C09" w:rsidRPr="00555C09">
        <w:rPr>
          <w:rFonts w:hint="eastAsia"/>
          <w:rtl/>
        </w:rPr>
        <w:t>»</w:t>
      </w:r>
      <w:r w:rsidR="00555C09" w:rsidRPr="00555C09">
        <w:rPr>
          <w:rFonts w:hint="cs"/>
          <w:rtl/>
        </w:rPr>
        <w:t xml:space="preserve"> </w:t>
      </w:r>
      <w:r w:rsidRPr="00555C09">
        <w:rPr>
          <w:rFonts w:hint="cs"/>
          <w:rtl/>
        </w:rPr>
        <w:t>[رواه البخاری: 1199].</w:t>
      </w:r>
    </w:p>
    <w:p w:rsidR="004F08C2" w:rsidRDefault="007E7465" w:rsidP="00D25682">
      <w:pPr>
        <w:pStyle w:val="0-"/>
        <w:rPr>
          <w:rtl/>
        </w:rPr>
      </w:pPr>
      <w:r>
        <w:rPr>
          <w:rFonts w:hint="cs"/>
          <w:rtl/>
        </w:rPr>
        <w:t>624- از ابن مسعود</w:t>
      </w:r>
      <w:r>
        <w:rPr>
          <w:rFonts w:cs="CTraditional Arabic" w:hint="cs"/>
          <w:rtl/>
        </w:rPr>
        <w:t>س</w:t>
      </w:r>
      <w:r>
        <w:rPr>
          <w:rFonts w:hint="cs"/>
          <w:rtl/>
        </w:rPr>
        <w:t xml:space="preserve"> روایت است که گفت: بر پیامبر خدا </w:t>
      </w:r>
      <w:r>
        <w:rPr>
          <w:rFonts w:cs="CTraditional Arabic" w:hint="cs"/>
          <w:rtl/>
        </w:rPr>
        <w:t>ج</w:t>
      </w:r>
      <w:r>
        <w:rPr>
          <w:rFonts w:hint="cs"/>
          <w:rtl/>
        </w:rPr>
        <w:t xml:space="preserve"> در حالی که مشغول نمازخواندن بودند، سلام می‌دادیم، و ایشان سلام ما را (جواب) می‌دادند، چون از نزد (نجاشی)</w:t>
      </w:r>
      <w:r w:rsidRPr="007E7465">
        <w:rPr>
          <w:rFonts w:hint="cs"/>
          <w:vertAlign w:val="superscript"/>
          <w:rtl/>
        </w:rPr>
        <w:t>(</w:t>
      </w:r>
      <w:r w:rsidRPr="005A62CD">
        <w:rPr>
          <w:rStyle w:val="FootnoteReference"/>
          <w:rtl/>
        </w:rPr>
        <w:footnoteReference w:id="373"/>
      </w:r>
      <w:r w:rsidRPr="007E7465">
        <w:rPr>
          <w:rFonts w:hint="cs"/>
          <w:vertAlign w:val="superscript"/>
          <w:rtl/>
        </w:rPr>
        <w:t>)</w:t>
      </w:r>
      <w:r>
        <w:rPr>
          <w:rFonts w:hint="cs"/>
          <w:rtl/>
        </w:rPr>
        <w:t xml:space="preserve"> برگشتیم و بر ایشان سلام دادیم، سلام ما را (جواب) ندادند، و فرمودند: «در نماز مشغولیت دیگری است»</w:t>
      </w:r>
      <w:r w:rsidRPr="007E7465">
        <w:rPr>
          <w:rFonts w:hint="cs"/>
          <w:vertAlign w:val="superscript"/>
          <w:rtl/>
        </w:rPr>
        <w:t>(</w:t>
      </w:r>
      <w:r w:rsidRPr="005A62CD">
        <w:rPr>
          <w:rStyle w:val="FootnoteReference"/>
          <w:rtl/>
        </w:rPr>
        <w:footnoteReference w:id="374"/>
      </w:r>
      <w:r w:rsidRPr="007E7465">
        <w:rPr>
          <w:rFonts w:hint="cs"/>
          <w:vertAlign w:val="superscript"/>
          <w:rtl/>
        </w:rPr>
        <w:t>)</w:t>
      </w:r>
      <w:r>
        <w:rPr>
          <w:rFonts w:hint="cs"/>
          <w:rtl/>
        </w:rPr>
        <w:t>.</w:t>
      </w:r>
    </w:p>
    <w:p w:rsidR="00555C09" w:rsidRPr="0069121C" w:rsidRDefault="00555C09" w:rsidP="00CB582F">
      <w:pPr>
        <w:pStyle w:val="5-"/>
        <w:rPr>
          <w:rtl/>
        </w:rPr>
      </w:pPr>
      <w:r w:rsidRPr="0069121C">
        <w:rPr>
          <w:rFonts w:hint="cs"/>
          <w:rtl/>
        </w:rPr>
        <w:t xml:space="preserve">625- </w:t>
      </w:r>
      <w:r w:rsidR="0069121C" w:rsidRPr="0069121C">
        <w:rPr>
          <w:rFonts w:hint="cs"/>
          <w:rtl/>
        </w:rPr>
        <w:t>وفي رواية عَنْ زَيْدُ</w:t>
      </w:r>
      <w:r w:rsidR="0069121C" w:rsidRPr="0069121C">
        <w:rPr>
          <w:rtl/>
        </w:rPr>
        <w:t xml:space="preserve"> </w:t>
      </w:r>
      <w:r w:rsidR="0069121C" w:rsidRPr="0069121C">
        <w:rPr>
          <w:rFonts w:hint="cs"/>
          <w:rtl/>
        </w:rPr>
        <w:t>بْنُ</w:t>
      </w:r>
      <w:r w:rsidR="0069121C" w:rsidRPr="0069121C">
        <w:rPr>
          <w:rtl/>
        </w:rPr>
        <w:t xml:space="preserve"> </w:t>
      </w:r>
      <w:r w:rsidR="0069121C" w:rsidRPr="0069121C">
        <w:rPr>
          <w:rFonts w:hint="cs"/>
          <w:rtl/>
        </w:rPr>
        <w:t>أَرْقَمَ رَضِيَ</w:t>
      </w:r>
      <w:r w:rsidR="0069121C" w:rsidRPr="0069121C">
        <w:rPr>
          <w:rtl/>
        </w:rPr>
        <w:t xml:space="preserve"> </w:t>
      </w:r>
      <w:r w:rsidR="0069121C" w:rsidRPr="0069121C">
        <w:rPr>
          <w:rFonts w:hint="cs"/>
          <w:rtl/>
        </w:rPr>
        <w:t>اللَّهُ</w:t>
      </w:r>
      <w:r w:rsidR="0069121C" w:rsidRPr="0069121C">
        <w:rPr>
          <w:rtl/>
        </w:rPr>
        <w:t xml:space="preserve"> </w:t>
      </w:r>
      <w:r w:rsidR="0069121C" w:rsidRPr="0069121C">
        <w:rPr>
          <w:rFonts w:hint="cs"/>
          <w:rtl/>
        </w:rPr>
        <w:t>عَنْهُ</w:t>
      </w:r>
      <w:r w:rsidR="0069121C" w:rsidRPr="0069121C">
        <w:rPr>
          <w:rtl/>
        </w:rPr>
        <w:t xml:space="preserve">: </w:t>
      </w:r>
      <w:r w:rsidR="0069121C" w:rsidRPr="0069121C">
        <w:rPr>
          <w:rFonts w:hint="cs"/>
          <w:rtl/>
        </w:rPr>
        <w:t>كان</w:t>
      </w:r>
      <w:r w:rsidR="0069121C" w:rsidRPr="0069121C">
        <w:rPr>
          <w:rtl/>
        </w:rPr>
        <w:t xml:space="preserve"> </w:t>
      </w:r>
      <w:r w:rsidR="0069121C" w:rsidRPr="0069121C">
        <w:rPr>
          <w:rFonts w:hint="cs"/>
          <w:rtl/>
        </w:rPr>
        <w:t>أَحَدُنَا</w:t>
      </w:r>
      <w:r w:rsidR="0069121C" w:rsidRPr="0069121C">
        <w:rPr>
          <w:rtl/>
        </w:rPr>
        <w:t xml:space="preserve"> </w:t>
      </w:r>
      <w:r w:rsidR="0069121C" w:rsidRPr="0069121C">
        <w:rPr>
          <w:rFonts w:hint="cs"/>
          <w:rtl/>
        </w:rPr>
        <w:t>يكلِّم صَاحِبَهُ</w:t>
      </w:r>
      <w:r w:rsidR="0069121C" w:rsidRPr="0069121C">
        <w:rPr>
          <w:rtl/>
        </w:rPr>
        <w:t xml:space="preserve"> </w:t>
      </w:r>
      <w:r w:rsidR="0069121C" w:rsidRPr="0069121C">
        <w:rPr>
          <w:rFonts w:hint="cs"/>
          <w:rtl/>
        </w:rPr>
        <w:t>في الصَّلاة، حَتَّى</w:t>
      </w:r>
      <w:r w:rsidR="0069121C" w:rsidRPr="0069121C">
        <w:rPr>
          <w:rtl/>
        </w:rPr>
        <w:t xml:space="preserve"> </w:t>
      </w:r>
      <w:r w:rsidR="0069121C" w:rsidRPr="0069121C">
        <w:rPr>
          <w:rFonts w:hint="cs"/>
          <w:rtl/>
        </w:rPr>
        <w:t>نَزَلَتْ</w:t>
      </w:r>
      <w:r w:rsidR="0069121C" w:rsidRPr="0069121C">
        <w:rPr>
          <w:rtl/>
        </w:rPr>
        <w:t>:</w:t>
      </w:r>
      <w:r w:rsidR="00CB582F">
        <w:rPr>
          <w:rFonts w:hint="cs"/>
          <w:rtl/>
        </w:rPr>
        <w:t xml:space="preserve"> </w:t>
      </w:r>
      <w:r w:rsidR="00CB582F">
        <w:rPr>
          <w:rStyle w:val="0-Char"/>
          <w:rFonts w:cs="Traditional Arabic" w:hint="cs"/>
          <w:rtl/>
        </w:rPr>
        <w:t>﴿</w:t>
      </w:r>
      <w:r w:rsidR="00CB582F" w:rsidRPr="00CB582F">
        <w:rPr>
          <w:rStyle w:val="5-Char0"/>
          <w:rFonts w:hint="cs"/>
          <w:rtl/>
        </w:rPr>
        <w:t>حَٰفِظُواْ</w:t>
      </w:r>
      <w:r w:rsidR="00CB582F" w:rsidRPr="00CB582F">
        <w:rPr>
          <w:rStyle w:val="5-Char0"/>
          <w:rtl/>
        </w:rPr>
        <w:t xml:space="preserve"> عَلَى </w:t>
      </w:r>
      <w:r w:rsidR="00CB582F" w:rsidRPr="00CB582F">
        <w:rPr>
          <w:rStyle w:val="5-Char0"/>
          <w:rFonts w:hint="cs"/>
          <w:rtl/>
        </w:rPr>
        <w:t>ٱلصَّلَوَٰتِ</w:t>
      </w:r>
      <w:r w:rsidR="00CB582F">
        <w:rPr>
          <w:rStyle w:val="0-Char"/>
          <w:rFonts w:cs="Traditional Arabic" w:hint="cs"/>
          <w:rtl/>
        </w:rPr>
        <w:t>﴾</w:t>
      </w:r>
      <w:r w:rsidR="00CB582F">
        <w:rPr>
          <w:rFonts w:hint="cs"/>
          <w:rtl/>
        </w:rPr>
        <w:t xml:space="preserve">. الآيَةَ، </w:t>
      </w:r>
      <w:r w:rsidR="0069121C" w:rsidRPr="0069121C">
        <w:rPr>
          <w:rFonts w:hint="cs"/>
          <w:rtl/>
        </w:rPr>
        <w:t>فَأُمِرْنَا</w:t>
      </w:r>
      <w:r w:rsidR="0069121C" w:rsidRPr="0069121C">
        <w:rPr>
          <w:rtl/>
        </w:rPr>
        <w:t xml:space="preserve"> </w:t>
      </w:r>
      <w:r w:rsidR="0069121C" w:rsidRPr="0069121C">
        <w:rPr>
          <w:rFonts w:hint="cs"/>
          <w:rtl/>
        </w:rPr>
        <w:t>بِالسُّكُوتِ</w:t>
      </w:r>
      <w:r w:rsidR="0069121C" w:rsidRPr="0069121C">
        <w:rPr>
          <w:rFonts w:hint="eastAsia"/>
          <w:rtl/>
        </w:rPr>
        <w:t>»</w:t>
      </w:r>
      <w:r w:rsidR="0069121C" w:rsidRPr="0069121C">
        <w:rPr>
          <w:rFonts w:hint="cs"/>
          <w:rtl/>
        </w:rPr>
        <w:t xml:space="preserve"> </w:t>
      </w:r>
      <w:r w:rsidRPr="0069121C">
        <w:rPr>
          <w:rFonts w:hint="cs"/>
          <w:rtl/>
        </w:rPr>
        <w:t>[رواه البخاری: 1200].</w:t>
      </w:r>
    </w:p>
    <w:p w:rsidR="00555C09" w:rsidRDefault="00555C09" w:rsidP="00C94834">
      <w:pPr>
        <w:pStyle w:val="0-"/>
        <w:rPr>
          <w:rtl/>
          <w:lang w:bidi="fa-IR"/>
        </w:rPr>
      </w:pPr>
      <w:r>
        <w:rPr>
          <w:rFonts w:hint="cs"/>
          <w:rtl/>
          <w:lang w:bidi="fa-IR"/>
        </w:rPr>
        <w:t>625- و در روایتی از زید بن أرقم</w:t>
      </w:r>
      <w:r>
        <w:rPr>
          <w:rFonts w:cs="CTraditional Arabic" w:hint="cs"/>
          <w:rtl/>
          <w:lang w:bidi="fa-IR"/>
        </w:rPr>
        <w:t>س</w:t>
      </w:r>
      <w:r w:rsidRPr="00555C09">
        <w:rPr>
          <w:rFonts w:hint="cs"/>
          <w:vertAlign w:val="superscript"/>
          <w:rtl/>
          <w:lang w:bidi="fa-IR"/>
        </w:rPr>
        <w:t>(</w:t>
      </w:r>
      <w:r w:rsidRPr="005A62CD">
        <w:rPr>
          <w:rStyle w:val="FootnoteReference"/>
          <w:rtl/>
          <w:lang w:bidi="fa-IR"/>
        </w:rPr>
        <w:footnoteReference w:id="375"/>
      </w:r>
      <w:r w:rsidRPr="00555C09">
        <w:rPr>
          <w:rFonts w:hint="cs"/>
          <w:vertAlign w:val="superscript"/>
          <w:rtl/>
          <w:lang w:bidi="fa-IR"/>
        </w:rPr>
        <w:t>)</w:t>
      </w:r>
      <w:r>
        <w:rPr>
          <w:rFonts w:hint="cs"/>
          <w:rtl/>
          <w:lang w:bidi="fa-IR"/>
        </w:rPr>
        <w:t xml:space="preserve"> آمده است که گفت: مایان در نماز با یکدیگر سخن می‌زدیم، تا اینکه این قول خداوند نازل گردید که: </w:t>
      </w:r>
      <w:r w:rsidR="00C94834">
        <w:rPr>
          <w:rFonts w:ascii="Traditional Arabic" w:hAnsi="Traditional Arabic" w:cs="Traditional Arabic"/>
          <w:rtl/>
          <w:lang w:bidi="fa-IR"/>
        </w:rPr>
        <w:t>﴿</w:t>
      </w:r>
      <w:r>
        <w:rPr>
          <w:rFonts w:hint="cs"/>
          <w:rtl/>
          <w:lang w:bidi="fa-IR"/>
        </w:rPr>
        <w:t>به ادای نمازها و نماز میانی پابند باشید، و فروتنانه برای خدا نماز را اداء نمائید</w:t>
      </w:r>
      <w:r w:rsidR="00C94834">
        <w:rPr>
          <w:rFonts w:ascii="Traditional Arabic" w:hAnsi="Traditional Arabic" w:cs="Traditional Arabic"/>
          <w:rtl/>
          <w:lang w:bidi="fa-IR"/>
        </w:rPr>
        <w:t>﴾</w:t>
      </w:r>
      <w:r>
        <w:rPr>
          <w:rFonts w:hint="cs"/>
          <w:rtl/>
          <w:lang w:bidi="fa-IR"/>
        </w:rPr>
        <w:t>، و همان بود که امر به سکوت کردن شدیم</w:t>
      </w:r>
      <w:r w:rsidRPr="00555C09">
        <w:rPr>
          <w:rFonts w:hint="cs"/>
          <w:vertAlign w:val="superscript"/>
          <w:rtl/>
          <w:lang w:bidi="fa-IR"/>
        </w:rPr>
        <w:t>(</w:t>
      </w:r>
      <w:r w:rsidRPr="005A62CD">
        <w:rPr>
          <w:rStyle w:val="FootnoteReference"/>
          <w:rtl/>
          <w:lang w:bidi="fa-IR"/>
        </w:rPr>
        <w:footnoteReference w:id="376"/>
      </w:r>
      <w:r w:rsidRPr="00555C09">
        <w:rPr>
          <w:rFonts w:hint="cs"/>
          <w:vertAlign w:val="superscript"/>
          <w:rtl/>
          <w:lang w:bidi="fa-IR"/>
        </w:rPr>
        <w:t>)</w:t>
      </w:r>
      <w:r>
        <w:rPr>
          <w:rFonts w:hint="cs"/>
          <w:rtl/>
          <w:lang w:bidi="fa-IR"/>
        </w:rPr>
        <w:t>.</w:t>
      </w:r>
    </w:p>
    <w:p w:rsidR="0069121C" w:rsidRDefault="0069121C" w:rsidP="00475F7C">
      <w:pPr>
        <w:pStyle w:val="2-0"/>
        <w:rPr>
          <w:rtl/>
        </w:rPr>
      </w:pPr>
      <w:r w:rsidRPr="006F238E">
        <w:rPr>
          <w:rFonts w:hint="cs"/>
          <w:rtl/>
          <w:lang w:bidi="ar-SA"/>
        </w:rPr>
        <w:t>2</w:t>
      </w:r>
      <w:r>
        <w:rPr>
          <w:rFonts w:hint="cs"/>
          <w:rtl/>
        </w:rPr>
        <w:t>- باب: مَسْحِ الحَصَى فِي الصَّلاَةِ</w:t>
      </w:r>
    </w:p>
    <w:p w:rsidR="0069121C" w:rsidRDefault="0069121C" w:rsidP="00475F7C">
      <w:pPr>
        <w:pStyle w:val="4-"/>
        <w:rPr>
          <w:rtl/>
          <w:lang w:bidi="fa-IR"/>
        </w:rPr>
      </w:pPr>
      <w:bookmarkStart w:id="246" w:name="_Toc432244237"/>
      <w:r>
        <w:rPr>
          <w:rFonts w:hint="cs"/>
          <w:rtl/>
        </w:rPr>
        <w:t xml:space="preserve">باب </w:t>
      </w:r>
      <w:r>
        <w:rPr>
          <w:rFonts w:hint="cs"/>
          <w:rtl/>
          <w:lang w:bidi="fa-IR"/>
        </w:rPr>
        <w:t>[2]: هموار کردن ریگ‌ها در وقت نماز خواندن</w:t>
      </w:r>
      <w:bookmarkEnd w:id="246"/>
    </w:p>
    <w:p w:rsidR="0069121C" w:rsidRPr="00475F7C" w:rsidRDefault="0069121C" w:rsidP="00475F7C">
      <w:pPr>
        <w:pStyle w:val="5-"/>
        <w:rPr>
          <w:rtl/>
        </w:rPr>
      </w:pPr>
      <w:r w:rsidRPr="00475F7C">
        <w:rPr>
          <w:rFonts w:hint="cs"/>
          <w:rtl/>
        </w:rPr>
        <w:t xml:space="preserve">626- </w:t>
      </w:r>
      <w:r w:rsidR="00475F7C">
        <w:rPr>
          <w:rFonts w:hint="cs"/>
          <w:rtl/>
        </w:rPr>
        <w:t xml:space="preserve">عَنْ </w:t>
      </w:r>
      <w:r w:rsidR="00475F7C" w:rsidRPr="00475F7C">
        <w:rPr>
          <w:rFonts w:hint="cs"/>
          <w:rtl/>
        </w:rPr>
        <w:t>مُعَيْقِيبٌ رَضِيَ</w:t>
      </w:r>
      <w:r w:rsidR="00475F7C" w:rsidRPr="00475F7C">
        <w:rPr>
          <w:rtl/>
        </w:rPr>
        <w:t xml:space="preserve"> </w:t>
      </w:r>
      <w:r w:rsidR="00475F7C" w:rsidRPr="00475F7C">
        <w:rPr>
          <w:rFonts w:hint="cs"/>
          <w:rtl/>
        </w:rPr>
        <w:t>اللَّهُ</w:t>
      </w:r>
      <w:r w:rsidR="00475F7C" w:rsidRPr="00475F7C">
        <w:rPr>
          <w:rtl/>
        </w:rPr>
        <w:t xml:space="preserve"> </w:t>
      </w:r>
      <w:r w:rsidR="00475F7C" w:rsidRPr="00475F7C">
        <w:rPr>
          <w:rFonts w:hint="cs"/>
          <w:rtl/>
        </w:rPr>
        <w:t>عَنْهُ</w:t>
      </w:r>
      <w:r w:rsidR="00475F7C" w:rsidRPr="00475F7C">
        <w:rPr>
          <w:rtl/>
        </w:rPr>
        <w:t xml:space="preserve">: </w:t>
      </w:r>
      <w:r w:rsidR="00475F7C" w:rsidRPr="00475F7C">
        <w:rPr>
          <w:rFonts w:hint="cs"/>
          <w:rtl/>
        </w:rPr>
        <w:t>أَنَّ</w:t>
      </w:r>
      <w:r w:rsidR="00475F7C" w:rsidRPr="00475F7C">
        <w:rPr>
          <w:rtl/>
        </w:rPr>
        <w:t xml:space="preserve"> </w:t>
      </w:r>
      <w:r w:rsidR="00475F7C" w:rsidRPr="00475F7C">
        <w:rPr>
          <w:rFonts w:hint="cs"/>
          <w:rtl/>
        </w:rPr>
        <w:t>النَّبِيَّ</w:t>
      </w:r>
      <w:r w:rsidR="00475F7C" w:rsidRPr="00475F7C">
        <w:rPr>
          <w:rtl/>
        </w:rPr>
        <w:t xml:space="preserve"> </w:t>
      </w:r>
      <w:r w:rsidR="00475F7C" w:rsidRPr="00475F7C">
        <w:rPr>
          <w:rFonts w:hint="cs"/>
          <w:rtl/>
        </w:rPr>
        <w:t>صَلَّى</w:t>
      </w:r>
      <w:r w:rsidR="00475F7C" w:rsidRPr="00475F7C">
        <w:rPr>
          <w:rtl/>
        </w:rPr>
        <w:t xml:space="preserve"> </w:t>
      </w:r>
      <w:r w:rsidR="00475F7C" w:rsidRPr="00475F7C">
        <w:rPr>
          <w:rFonts w:hint="cs"/>
          <w:rtl/>
        </w:rPr>
        <w:t>اللهُ</w:t>
      </w:r>
      <w:r w:rsidR="00475F7C" w:rsidRPr="00475F7C">
        <w:rPr>
          <w:rtl/>
        </w:rPr>
        <w:t xml:space="preserve"> </w:t>
      </w:r>
      <w:r w:rsidR="00475F7C" w:rsidRPr="00475F7C">
        <w:rPr>
          <w:rFonts w:hint="cs"/>
          <w:rtl/>
        </w:rPr>
        <w:t>عَلَيْهِ</w:t>
      </w:r>
      <w:r w:rsidR="00475F7C" w:rsidRPr="00475F7C">
        <w:rPr>
          <w:rtl/>
        </w:rPr>
        <w:t xml:space="preserve"> </w:t>
      </w:r>
      <w:r w:rsidR="00475F7C" w:rsidRPr="00475F7C">
        <w:rPr>
          <w:rFonts w:hint="cs"/>
          <w:rtl/>
        </w:rPr>
        <w:t>وَسَلَّمَ</w:t>
      </w:r>
      <w:r w:rsidR="00475F7C" w:rsidRPr="00475F7C">
        <w:rPr>
          <w:rtl/>
        </w:rPr>
        <w:t xml:space="preserve"> </w:t>
      </w:r>
      <w:r w:rsidR="00475F7C" w:rsidRPr="00475F7C">
        <w:rPr>
          <w:rFonts w:hint="cs"/>
          <w:rtl/>
        </w:rPr>
        <w:t>قَالَ</w:t>
      </w:r>
      <w:r w:rsidR="00475F7C" w:rsidRPr="00475F7C">
        <w:rPr>
          <w:rtl/>
        </w:rPr>
        <w:t xml:space="preserve">: </w:t>
      </w:r>
      <w:r w:rsidR="00475F7C" w:rsidRPr="00475F7C">
        <w:rPr>
          <w:rFonts w:hint="cs"/>
          <w:rtl/>
        </w:rPr>
        <w:t>فِي</w:t>
      </w:r>
      <w:r w:rsidR="00475F7C" w:rsidRPr="00475F7C">
        <w:rPr>
          <w:rtl/>
        </w:rPr>
        <w:t xml:space="preserve"> </w:t>
      </w:r>
      <w:r w:rsidR="00475F7C" w:rsidRPr="00475F7C">
        <w:rPr>
          <w:rFonts w:hint="cs"/>
          <w:rtl/>
        </w:rPr>
        <w:t>الرَّجُلِ</w:t>
      </w:r>
      <w:r w:rsidR="00475F7C" w:rsidRPr="00475F7C">
        <w:rPr>
          <w:rtl/>
        </w:rPr>
        <w:t xml:space="preserve"> </w:t>
      </w:r>
      <w:r w:rsidR="00475F7C" w:rsidRPr="00475F7C">
        <w:rPr>
          <w:rFonts w:hint="cs"/>
          <w:rtl/>
        </w:rPr>
        <w:t>يُسَوِّي</w:t>
      </w:r>
      <w:r w:rsidR="00475F7C" w:rsidRPr="00475F7C">
        <w:rPr>
          <w:rtl/>
        </w:rPr>
        <w:t xml:space="preserve"> </w:t>
      </w:r>
      <w:r w:rsidR="00475F7C" w:rsidRPr="00475F7C">
        <w:rPr>
          <w:rFonts w:hint="cs"/>
          <w:rtl/>
        </w:rPr>
        <w:t>التُّرَابَ</w:t>
      </w:r>
      <w:r w:rsidR="00475F7C" w:rsidRPr="00475F7C">
        <w:rPr>
          <w:rtl/>
        </w:rPr>
        <w:t xml:space="preserve"> </w:t>
      </w:r>
      <w:r w:rsidR="00475F7C" w:rsidRPr="00475F7C">
        <w:rPr>
          <w:rFonts w:hint="cs"/>
          <w:rtl/>
        </w:rPr>
        <w:t>حَيْثُ</w:t>
      </w:r>
      <w:r w:rsidR="00475F7C" w:rsidRPr="00475F7C">
        <w:rPr>
          <w:rtl/>
        </w:rPr>
        <w:t xml:space="preserve"> </w:t>
      </w:r>
      <w:r w:rsidR="00475F7C" w:rsidRPr="00475F7C">
        <w:rPr>
          <w:rFonts w:hint="cs"/>
          <w:rtl/>
        </w:rPr>
        <w:t>يَسْجُدُ،</w:t>
      </w:r>
      <w:r w:rsidR="00475F7C" w:rsidRPr="00475F7C">
        <w:rPr>
          <w:rtl/>
        </w:rPr>
        <w:t xml:space="preserve"> </w:t>
      </w:r>
      <w:r w:rsidR="00475F7C" w:rsidRPr="00475F7C">
        <w:rPr>
          <w:rFonts w:hint="cs"/>
          <w:rtl/>
        </w:rPr>
        <w:t>قَالَ</w:t>
      </w:r>
      <w:r w:rsidR="00475F7C" w:rsidRPr="00475F7C">
        <w:rPr>
          <w:rtl/>
        </w:rPr>
        <w:t xml:space="preserve">: </w:t>
      </w:r>
      <w:r w:rsidR="00475F7C" w:rsidRPr="00475F7C">
        <w:rPr>
          <w:rFonts w:hint="eastAsia"/>
          <w:rtl/>
        </w:rPr>
        <w:t>«</w:t>
      </w:r>
      <w:r w:rsidR="00475F7C" w:rsidRPr="00475F7C">
        <w:rPr>
          <w:rFonts w:hint="cs"/>
          <w:rtl/>
        </w:rPr>
        <w:t>إِنْ</w:t>
      </w:r>
      <w:r w:rsidR="00475F7C" w:rsidRPr="00475F7C">
        <w:rPr>
          <w:rtl/>
        </w:rPr>
        <w:t xml:space="preserve"> </w:t>
      </w:r>
      <w:r w:rsidR="00475F7C" w:rsidRPr="00475F7C">
        <w:rPr>
          <w:rFonts w:hint="cs"/>
          <w:rtl/>
        </w:rPr>
        <w:t>كُنْتَ</w:t>
      </w:r>
      <w:r w:rsidR="00475F7C" w:rsidRPr="00475F7C">
        <w:rPr>
          <w:rtl/>
        </w:rPr>
        <w:t xml:space="preserve"> </w:t>
      </w:r>
      <w:r w:rsidR="00475F7C" w:rsidRPr="00475F7C">
        <w:rPr>
          <w:rFonts w:hint="cs"/>
          <w:rtl/>
        </w:rPr>
        <w:t>فَاعِلًا</w:t>
      </w:r>
      <w:r w:rsidR="00475F7C" w:rsidRPr="00475F7C">
        <w:rPr>
          <w:rtl/>
        </w:rPr>
        <w:t xml:space="preserve"> </w:t>
      </w:r>
      <w:r w:rsidR="00475F7C" w:rsidRPr="00475F7C">
        <w:rPr>
          <w:rFonts w:hint="cs"/>
          <w:rtl/>
        </w:rPr>
        <w:t>فَوَاحِدَةً</w:t>
      </w:r>
      <w:r w:rsidR="00475F7C" w:rsidRPr="00475F7C">
        <w:rPr>
          <w:rFonts w:hint="eastAsia"/>
          <w:rtl/>
        </w:rPr>
        <w:t>»</w:t>
      </w:r>
      <w:r w:rsidR="00475F7C" w:rsidRPr="00475F7C">
        <w:rPr>
          <w:rFonts w:hint="cs"/>
          <w:rtl/>
        </w:rPr>
        <w:t xml:space="preserve"> </w:t>
      </w:r>
      <w:r w:rsidRPr="00475F7C">
        <w:rPr>
          <w:rFonts w:hint="cs"/>
          <w:rtl/>
        </w:rPr>
        <w:t>[رواه البخاری: 1207].</w:t>
      </w:r>
    </w:p>
    <w:p w:rsidR="0069121C" w:rsidRDefault="0069121C" w:rsidP="0069121C">
      <w:pPr>
        <w:pStyle w:val="0-"/>
        <w:rPr>
          <w:rtl/>
          <w:lang w:bidi="fa-IR"/>
        </w:rPr>
      </w:pPr>
      <w:r>
        <w:rPr>
          <w:rFonts w:hint="cs"/>
          <w:rtl/>
          <w:lang w:bidi="fa-IR"/>
        </w:rPr>
        <w:t>626- از معیقیب</w:t>
      </w:r>
      <w:r>
        <w:rPr>
          <w:rFonts w:cs="CTraditional Arabic" w:hint="cs"/>
          <w:rtl/>
          <w:lang w:bidi="fa-IR"/>
        </w:rPr>
        <w:t>س</w:t>
      </w:r>
      <w:r w:rsidRPr="0069121C">
        <w:rPr>
          <w:rFonts w:hint="cs"/>
          <w:vertAlign w:val="superscript"/>
          <w:rtl/>
          <w:lang w:bidi="fa-IR"/>
        </w:rPr>
        <w:t>(</w:t>
      </w:r>
      <w:r w:rsidRPr="005A62CD">
        <w:rPr>
          <w:rStyle w:val="FootnoteReference"/>
          <w:rtl/>
          <w:lang w:bidi="fa-IR"/>
        </w:rPr>
        <w:footnoteReference w:id="377"/>
      </w:r>
      <w:r w:rsidRPr="0069121C">
        <w:rPr>
          <w:rFont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شخصی که خاک‌های جای سجده‌اش را برابر می‌کرد، فرمودند: «اگر چنین کاری می</w:t>
      </w:r>
      <w:r w:rsidR="00CB582F">
        <w:rPr>
          <w:rFonts w:hint="cs"/>
          <w:rtl/>
          <w:lang w:bidi="fa-IR"/>
        </w:rPr>
        <w:t>‌</w:t>
      </w:r>
      <w:r>
        <w:rPr>
          <w:rFonts w:hint="cs"/>
          <w:rtl/>
          <w:lang w:bidi="fa-IR"/>
        </w:rPr>
        <w:t>کنی، فقط یکبار بکن»</w:t>
      </w:r>
      <w:r w:rsidRPr="0069121C">
        <w:rPr>
          <w:rFonts w:hint="cs"/>
          <w:vertAlign w:val="superscript"/>
          <w:rtl/>
          <w:lang w:bidi="fa-IR"/>
        </w:rPr>
        <w:t>(</w:t>
      </w:r>
      <w:r w:rsidRPr="005A62CD">
        <w:rPr>
          <w:rStyle w:val="FootnoteReference"/>
          <w:rtl/>
          <w:lang w:bidi="fa-IR"/>
        </w:rPr>
        <w:footnoteReference w:id="378"/>
      </w:r>
      <w:r w:rsidRPr="0069121C">
        <w:rPr>
          <w:rFonts w:hint="cs"/>
          <w:vertAlign w:val="superscript"/>
          <w:rtl/>
          <w:lang w:bidi="fa-IR"/>
        </w:rPr>
        <w:t>)</w:t>
      </w:r>
      <w:r>
        <w:rPr>
          <w:rFonts w:hint="cs"/>
          <w:rtl/>
          <w:lang w:bidi="fa-IR"/>
        </w:rPr>
        <w:t>.</w:t>
      </w:r>
    </w:p>
    <w:p w:rsidR="00475F7C" w:rsidRDefault="00475F7C" w:rsidP="00475F7C">
      <w:pPr>
        <w:pStyle w:val="2-0"/>
        <w:rPr>
          <w:rtl/>
        </w:rPr>
      </w:pPr>
      <w:r w:rsidRPr="006F238E">
        <w:rPr>
          <w:rFonts w:hint="cs"/>
          <w:rtl/>
          <w:lang w:bidi="ar-SA"/>
        </w:rPr>
        <w:t>3</w:t>
      </w:r>
      <w:r>
        <w:rPr>
          <w:rFonts w:hint="cs"/>
          <w:rtl/>
        </w:rPr>
        <w:t>- با</w:t>
      </w:r>
      <w:r w:rsidR="00924666">
        <w:rPr>
          <w:rFonts w:hint="cs"/>
          <w:rtl/>
        </w:rPr>
        <w:t>ب: إِذَا انْفَلَتَتِ الدَّابَّةُ</w:t>
      </w:r>
      <w:r>
        <w:rPr>
          <w:rFonts w:hint="cs"/>
          <w:rtl/>
        </w:rPr>
        <w:t xml:space="preserve"> فِي الصَّلاَةِ</w:t>
      </w:r>
    </w:p>
    <w:p w:rsidR="00475F7C" w:rsidRDefault="00475F7C" w:rsidP="00475F7C">
      <w:pPr>
        <w:pStyle w:val="4-"/>
        <w:rPr>
          <w:rtl/>
          <w:lang w:bidi="fa-IR"/>
        </w:rPr>
      </w:pPr>
      <w:bookmarkStart w:id="247" w:name="_Toc432244238"/>
      <w:r>
        <w:rPr>
          <w:rFonts w:hint="cs"/>
          <w:rtl/>
          <w:lang w:bidi="fa-IR"/>
        </w:rPr>
        <w:t>باب [3]: اگر دابه در وقت نماز خواندن رها شد</w:t>
      </w:r>
      <w:bookmarkEnd w:id="247"/>
    </w:p>
    <w:p w:rsidR="00475F7C" w:rsidRPr="000A5F81" w:rsidRDefault="00475F7C" w:rsidP="000A5F81">
      <w:pPr>
        <w:pStyle w:val="5-"/>
        <w:rPr>
          <w:rtl/>
          <w:lang w:bidi="fa-IR"/>
        </w:rPr>
      </w:pPr>
      <w:r w:rsidRPr="000A5F81">
        <w:rPr>
          <w:rFonts w:hint="cs"/>
          <w:rtl/>
        </w:rPr>
        <w:t xml:space="preserve">627- </w:t>
      </w:r>
      <w:r w:rsidR="000A5F81" w:rsidRPr="000A5F81">
        <w:rPr>
          <w:rFonts w:hint="cs"/>
          <w:rtl/>
        </w:rPr>
        <w:t>عن أبي بَرْزَةَ</w:t>
      </w:r>
      <w:r w:rsidR="000A5F81" w:rsidRPr="000A5F81">
        <w:rPr>
          <w:rtl/>
        </w:rPr>
        <w:t xml:space="preserve"> </w:t>
      </w:r>
      <w:r w:rsidR="000A5F81" w:rsidRPr="000A5F81">
        <w:rPr>
          <w:rFonts w:hint="cs"/>
          <w:rtl/>
        </w:rPr>
        <w:t>الأَسْلَمِيُّ رَضِيَ</w:t>
      </w:r>
      <w:r w:rsidR="000A5F81" w:rsidRPr="000A5F81">
        <w:rPr>
          <w:rtl/>
        </w:rPr>
        <w:t xml:space="preserve"> </w:t>
      </w:r>
      <w:r w:rsidR="000A5F81" w:rsidRPr="000A5F81">
        <w:rPr>
          <w:rFonts w:hint="cs"/>
          <w:rtl/>
        </w:rPr>
        <w:t>اللَّهُ</w:t>
      </w:r>
      <w:r w:rsidR="000A5F81" w:rsidRPr="000A5F81">
        <w:rPr>
          <w:rtl/>
        </w:rPr>
        <w:t xml:space="preserve"> </w:t>
      </w:r>
      <w:r w:rsidR="000A5F81" w:rsidRPr="000A5F81">
        <w:rPr>
          <w:rFonts w:hint="cs"/>
          <w:rtl/>
        </w:rPr>
        <w:t>عَنْهُ:</w:t>
      </w:r>
      <w:r w:rsidR="000A5F81" w:rsidRPr="000A5F81">
        <w:rPr>
          <w:rtl/>
        </w:rPr>
        <w:t xml:space="preserve"> </w:t>
      </w:r>
      <w:r w:rsidR="000A5F81" w:rsidRPr="000A5F81">
        <w:rPr>
          <w:rFonts w:hint="cs"/>
          <w:rtl/>
        </w:rPr>
        <w:t>صلَّى يوماً في غزوة</w:t>
      </w:r>
      <w:r w:rsidR="000A5F81" w:rsidRPr="000A5F81">
        <w:rPr>
          <w:rtl/>
        </w:rPr>
        <w:t xml:space="preserve"> </w:t>
      </w:r>
      <w:r w:rsidR="000A5F81" w:rsidRPr="000A5F81">
        <w:rPr>
          <w:rFonts w:hint="cs"/>
          <w:rtl/>
        </w:rPr>
        <w:t>ولِجَامُ</w:t>
      </w:r>
      <w:r w:rsidR="000A5F81" w:rsidRPr="000A5F81">
        <w:rPr>
          <w:rtl/>
        </w:rPr>
        <w:t xml:space="preserve"> </w:t>
      </w:r>
      <w:r w:rsidR="000A5F81" w:rsidRPr="000A5F81">
        <w:rPr>
          <w:rFonts w:hint="cs"/>
          <w:rtl/>
        </w:rPr>
        <w:t>دَابَّتِهِ</w:t>
      </w:r>
      <w:r w:rsidR="000A5F81" w:rsidRPr="000A5F81">
        <w:rPr>
          <w:rtl/>
        </w:rPr>
        <w:t xml:space="preserve"> </w:t>
      </w:r>
      <w:r w:rsidR="000A5F81" w:rsidRPr="000A5F81">
        <w:rPr>
          <w:rFonts w:hint="cs"/>
          <w:rtl/>
        </w:rPr>
        <w:t>بِيَدِهِ،</w:t>
      </w:r>
      <w:r w:rsidR="000A5F81" w:rsidRPr="000A5F81">
        <w:rPr>
          <w:rtl/>
        </w:rPr>
        <w:t xml:space="preserve"> </w:t>
      </w:r>
      <w:r w:rsidR="000A5F81" w:rsidRPr="000A5F81">
        <w:rPr>
          <w:rFonts w:hint="cs"/>
          <w:rtl/>
        </w:rPr>
        <w:t>فَجَعَلَتِ</w:t>
      </w:r>
      <w:r w:rsidR="000A5F81" w:rsidRPr="000A5F81">
        <w:rPr>
          <w:rtl/>
        </w:rPr>
        <w:t xml:space="preserve"> </w:t>
      </w:r>
      <w:r w:rsidR="000A5F81" w:rsidRPr="000A5F81">
        <w:rPr>
          <w:rFonts w:hint="cs"/>
          <w:rtl/>
        </w:rPr>
        <w:t>الدَّابَّةُ</w:t>
      </w:r>
      <w:r w:rsidR="000A5F81" w:rsidRPr="000A5F81">
        <w:rPr>
          <w:rtl/>
        </w:rPr>
        <w:t xml:space="preserve"> </w:t>
      </w:r>
      <w:r w:rsidR="000A5F81" w:rsidRPr="000A5F81">
        <w:rPr>
          <w:rFonts w:hint="cs"/>
          <w:rtl/>
        </w:rPr>
        <w:t>تُنَازِعُهُ</w:t>
      </w:r>
      <w:r w:rsidR="000A5F81" w:rsidRPr="000A5F81">
        <w:rPr>
          <w:rtl/>
        </w:rPr>
        <w:t xml:space="preserve"> </w:t>
      </w:r>
      <w:r w:rsidR="000A5F81" w:rsidRPr="000A5F81">
        <w:rPr>
          <w:rFonts w:hint="cs"/>
          <w:rtl/>
        </w:rPr>
        <w:t>وَجَعَلَ</w:t>
      </w:r>
      <w:r w:rsidR="000A5F81" w:rsidRPr="000A5F81">
        <w:rPr>
          <w:rtl/>
        </w:rPr>
        <w:t xml:space="preserve"> </w:t>
      </w:r>
      <w:r w:rsidR="000A5F81" w:rsidRPr="000A5F81">
        <w:rPr>
          <w:rFonts w:hint="cs"/>
          <w:rtl/>
        </w:rPr>
        <w:t>يَتْبَعُهَا</w:t>
      </w:r>
      <w:r w:rsidR="000A5F81" w:rsidRPr="000A5F81">
        <w:rPr>
          <w:rtl/>
        </w:rPr>
        <w:t xml:space="preserve"> </w:t>
      </w:r>
      <w:r w:rsidR="000A5F81" w:rsidRPr="000A5F81">
        <w:rPr>
          <w:rFonts w:ascii="Times New Roman" w:hAnsi="Times New Roman" w:cs="Times New Roman" w:hint="cs"/>
          <w:rtl/>
        </w:rPr>
        <w:t>–</w:t>
      </w:r>
      <w:r w:rsidR="000A5F81" w:rsidRPr="000A5F81">
        <w:rPr>
          <w:rtl/>
        </w:rPr>
        <w:t xml:space="preserve"> </w:t>
      </w:r>
      <w:r w:rsidR="000A5F81" w:rsidRPr="000A5F81">
        <w:rPr>
          <w:rFonts w:hint="cs"/>
          <w:rtl/>
        </w:rPr>
        <w:t xml:space="preserve">فقيل له في ذلك، فقال: </w:t>
      </w:r>
      <w:r w:rsidR="000A5F81" w:rsidRPr="000A5F81">
        <w:rPr>
          <w:rFonts w:hint="eastAsia"/>
          <w:rtl/>
        </w:rPr>
        <w:t>«</w:t>
      </w:r>
      <w:r w:rsidR="000A5F81" w:rsidRPr="000A5F81">
        <w:rPr>
          <w:rFonts w:hint="cs"/>
          <w:rtl/>
        </w:rPr>
        <w:t>وَإِنِّي</w:t>
      </w:r>
      <w:r w:rsidR="000A5F81" w:rsidRPr="000A5F81">
        <w:rPr>
          <w:rtl/>
        </w:rPr>
        <w:t xml:space="preserve"> </w:t>
      </w:r>
      <w:r w:rsidR="000A5F81" w:rsidRPr="000A5F81">
        <w:rPr>
          <w:rFonts w:hint="cs"/>
          <w:rtl/>
        </w:rPr>
        <w:t>غَزَوْتُ</w:t>
      </w:r>
      <w:r w:rsidR="000A5F81" w:rsidRPr="000A5F81">
        <w:rPr>
          <w:rtl/>
        </w:rPr>
        <w:t xml:space="preserve"> </w:t>
      </w:r>
      <w:r w:rsidR="000A5F81" w:rsidRPr="000A5F81">
        <w:rPr>
          <w:rFonts w:hint="cs"/>
          <w:rtl/>
        </w:rPr>
        <w:t>مَعَ</w:t>
      </w:r>
      <w:r w:rsidR="000A5F81" w:rsidRPr="000A5F81">
        <w:rPr>
          <w:rtl/>
        </w:rPr>
        <w:t xml:space="preserve"> </w:t>
      </w:r>
      <w:r w:rsidR="000A5F81" w:rsidRPr="000A5F81">
        <w:rPr>
          <w:rFonts w:hint="cs"/>
          <w:rtl/>
        </w:rPr>
        <w:t>رَسُولِ</w:t>
      </w:r>
      <w:r w:rsidR="000A5F81" w:rsidRPr="000A5F81">
        <w:rPr>
          <w:rtl/>
        </w:rPr>
        <w:t xml:space="preserve"> </w:t>
      </w:r>
      <w:r w:rsidR="000A5F81" w:rsidRPr="000A5F81">
        <w:rPr>
          <w:rFonts w:hint="cs"/>
          <w:rtl/>
        </w:rPr>
        <w:t>اللَّهِ</w:t>
      </w:r>
      <w:r w:rsidR="000A5F81" w:rsidRPr="000A5F81">
        <w:rPr>
          <w:rtl/>
        </w:rPr>
        <w:t xml:space="preserve"> </w:t>
      </w:r>
      <w:r w:rsidR="000A5F81" w:rsidRPr="000A5F81">
        <w:rPr>
          <w:rFonts w:hint="cs"/>
          <w:rtl/>
        </w:rPr>
        <w:t>صَلَّى</w:t>
      </w:r>
      <w:r w:rsidR="000A5F81" w:rsidRPr="000A5F81">
        <w:rPr>
          <w:rtl/>
        </w:rPr>
        <w:t xml:space="preserve"> </w:t>
      </w:r>
      <w:r w:rsidR="000A5F81" w:rsidRPr="000A5F81">
        <w:rPr>
          <w:rFonts w:hint="cs"/>
          <w:rtl/>
        </w:rPr>
        <w:t>اللهُ</w:t>
      </w:r>
      <w:r w:rsidR="000A5F81" w:rsidRPr="000A5F81">
        <w:rPr>
          <w:rtl/>
        </w:rPr>
        <w:t xml:space="preserve"> </w:t>
      </w:r>
      <w:r w:rsidR="000A5F81" w:rsidRPr="000A5F81">
        <w:rPr>
          <w:rFonts w:hint="cs"/>
          <w:rtl/>
        </w:rPr>
        <w:t>عَلَيْهِ</w:t>
      </w:r>
      <w:r w:rsidR="000A5F81" w:rsidRPr="000A5F81">
        <w:rPr>
          <w:rtl/>
        </w:rPr>
        <w:t xml:space="preserve"> </w:t>
      </w:r>
      <w:r w:rsidR="000A5F81" w:rsidRPr="000A5F81">
        <w:rPr>
          <w:rFonts w:hint="cs"/>
          <w:rtl/>
        </w:rPr>
        <w:t>وَسَلَّمَ</w:t>
      </w:r>
      <w:r w:rsidR="000A5F81" w:rsidRPr="000A5F81">
        <w:rPr>
          <w:rtl/>
        </w:rPr>
        <w:t xml:space="preserve"> </w:t>
      </w:r>
      <w:r w:rsidR="000A5F81" w:rsidRPr="000A5F81">
        <w:rPr>
          <w:rFonts w:hint="cs"/>
          <w:rtl/>
        </w:rPr>
        <w:t>سِتَّ</w:t>
      </w:r>
      <w:r w:rsidR="000A5F81" w:rsidRPr="000A5F81">
        <w:rPr>
          <w:rtl/>
        </w:rPr>
        <w:t xml:space="preserve"> </w:t>
      </w:r>
      <w:r w:rsidR="000A5F81" w:rsidRPr="000A5F81">
        <w:rPr>
          <w:rFonts w:hint="cs"/>
          <w:rtl/>
        </w:rPr>
        <w:t>غَزَوَاتٍ</w:t>
      </w:r>
      <w:r w:rsidR="000A5F81" w:rsidRPr="000A5F81">
        <w:rPr>
          <w:rtl/>
        </w:rPr>
        <w:t xml:space="preserve"> - </w:t>
      </w:r>
      <w:r w:rsidR="000A5F81" w:rsidRPr="000A5F81">
        <w:rPr>
          <w:rFonts w:hint="cs"/>
          <w:rtl/>
        </w:rPr>
        <w:t>أَوْ</w:t>
      </w:r>
      <w:r w:rsidR="000A5F81" w:rsidRPr="000A5F81">
        <w:rPr>
          <w:rtl/>
        </w:rPr>
        <w:t xml:space="preserve"> </w:t>
      </w:r>
      <w:r w:rsidR="000A5F81" w:rsidRPr="000A5F81">
        <w:rPr>
          <w:rFonts w:hint="cs"/>
          <w:rtl/>
        </w:rPr>
        <w:t>سَبْعَ</w:t>
      </w:r>
      <w:r w:rsidR="000A5F81" w:rsidRPr="000A5F81">
        <w:rPr>
          <w:rtl/>
        </w:rPr>
        <w:t xml:space="preserve"> </w:t>
      </w:r>
      <w:r w:rsidR="000A5F81" w:rsidRPr="000A5F81">
        <w:rPr>
          <w:rFonts w:hint="cs"/>
          <w:rtl/>
        </w:rPr>
        <w:t>غَزَوَاتٍ</w:t>
      </w:r>
      <w:r w:rsidR="000A5F81" w:rsidRPr="000A5F81">
        <w:rPr>
          <w:rtl/>
        </w:rPr>
        <w:t xml:space="preserve"> - </w:t>
      </w:r>
      <w:r w:rsidR="000A5F81" w:rsidRPr="000A5F81">
        <w:rPr>
          <w:rFonts w:hint="cs"/>
          <w:rtl/>
        </w:rPr>
        <w:t>وَثَمَانِيَ</w:t>
      </w:r>
      <w:r w:rsidR="000A5F81" w:rsidRPr="000A5F81">
        <w:rPr>
          <w:rtl/>
        </w:rPr>
        <w:t xml:space="preserve"> </w:t>
      </w:r>
      <w:r w:rsidR="000A5F81" w:rsidRPr="000A5F81">
        <w:rPr>
          <w:rFonts w:hint="cs"/>
          <w:rtl/>
        </w:rPr>
        <w:t>وَشَهِدْتُ</w:t>
      </w:r>
      <w:r w:rsidR="000A5F81" w:rsidRPr="000A5F81">
        <w:rPr>
          <w:rtl/>
        </w:rPr>
        <w:t xml:space="preserve"> </w:t>
      </w:r>
      <w:r w:rsidR="000A5F81" w:rsidRPr="000A5F81">
        <w:rPr>
          <w:rFonts w:hint="cs"/>
          <w:rtl/>
        </w:rPr>
        <w:t>تَيْسِيرَهُ</w:t>
      </w:r>
      <w:r w:rsidR="000A5F81" w:rsidRPr="000A5F81">
        <w:rPr>
          <w:rFonts w:hint="eastAsia"/>
          <w:rtl/>
        </w:rPr>
        <w:t>»</w:t>
      </w:r>
      <w:r w:rsidR="000A5F81" w:rsidRPr="000A5F81">
        <w:rPr>
          <w:rFonts w:hint="cs"/>
          <w:rtl/>
        </w:rPr>
        <w:t>،</w:t>
      </w:r>
      <w:r w:rsidR="000A5F81" w:rsidRPr="000A5F81">
        <w:rPr>
          <w:rtl/>
        </w:rPr>
        <w:t xml:space="preserve"> </w:t>
      </w:r>
      <w:r w:rsidR="000A5F81" w:rsidRPr="000A5F81">
        <w:rPr>
          <w:rFonts w:hint="cs"/>
          <w:rtl/>
        </w:rPr>
        <w:t>وَإِنِّي</w:t>
      </w:r>
      <w:r w:rsidR="000A5F81" w:rsidRPr="000A5F81">
        <w:rPr>
          <w:rtl/>
        </w:rPr>
        <w:t xml:space="preserve"> </w:t>
      </w:r>
      <w:r w:rsidR="000A5F81" w:rsidRPr="000A5F81">
        <w:rPr>
          <w:rFonts w:hint="cs"/>
          <w:rtl/>
        </w:rPr>
        <w:t>إِنْ</w:t>
      </w:r>
      <w:r w:rsidR="000A5F81" w:rsidRPr="000A5F81">
        <w:rPr>
          <w:rtl/>
        </w:rPr>
        <w:t xml:space="preserve"> </w:t>
      </w:r>
      <w:r w:rsidR="000A5F81" w:rsidRPr="000A5F81">
        <w:rPr>
          <w:rFonts w:hint="cs"/>
          <w:rtl/>
        </w:rPr>
        <w:t>كُنْتُ</w:t>
      </w:r>
      <w:r w:rsidR="000A5F81" w:rsidRPr="000A5F81">
        <w:rPr>
          <w:rtl/>
        </w:rPr>
        <w:t xml:space="preserve"> </w:t>
      </w:r>
      <w:r w:rsidR="000A5F81" w:rsidRPr="000A5F81">
        <w:rPr>
          <w:rFonts w:hint="cs"/>
          <w:rtl/>
        </w:rPr>
        <w:t>أَنْ</w:t>
      </w:r>
      <w:r w:rsidR="000A5F81" w:rsidRPr="000A5F81">
        <w:rPr>
          <w:rtl/>
        </w:rPr>
        <w:t xml:space="preserve"> </w:t>
      </w:r>
      <w:r w:rsidR="000A5F81" w:rsidRPr="000A5F81">
        <w:rPr>
          <w:rFonts w:hint="cs"/>
          <w:rtl/>
        </w:rPr>
        <w:t>أُرَاجِعَ</w:t>
      </w:r>
      <w:r w:rsidR="000A5F81" w:rsidRPr="000A5F81">
        <w:rPr>
          <w:rtl/>
        </w:rPr>
        <w:t xml:space="preserve"> </w:t>
      </w:r>
      <w:r w:rsidR="000A5F81" w:rsidRPr="000A5F81">
        <w:rPr>
          <w:rFonts w:hint="cs"/>
          <w:rtl/>
        </w:rPr>
        <w:t>مَعَ</w:t>
      </w:r>
      <w:r w:rsidR="000A5F81" w:rsidRPr="000A5F81">
        <w:rPr>
          <w:rtl/>
        </w:rPr>
        <w:t xml:space="preserve"> </w:t>
      </w:r>
      <w:r w:rsidR="000A5F81" w:rsidRPr="000A5F81">
        <w:rPr>
          <w:rFonts w:hint="cs"/>
          <w:rtl/>
        </w:rPr>
        <w:t>دَابَّتِي</w:t>
      </w:r>
      <w:r w:rsidR="000A5F81" w:rsidRPr="000A5F81">
        <w:rPr>
          <w:rtl/>
        </w:rPr>
        <w:t xml:space="preserve"> </w:t>
      </w:r>
      <w:r w:rsidR="000A5F81" w:rsidRPr="000A5F81">
        <w:rPr>
          <w:rFonts w:hint="cs"/>
          <w:rtl/>
        </w:rPr>
        <w:t>أَحَبُّ</w:t>
      </w:r>
      <w:r w:rsidR="000A5F81" w:rsidRPr="000A5F81">
        <w:rPr>
          <w:rtl/>
        </w:rPr>
        <w:t xml:space="preserve"> </w:t>
      </w:r>
      <w:r w:rsidR="000A5F81" w:rsidRPr="000A5F81">
        <w:rPr>
          <w:rFonts w:hint="cs"/>
          <w:rtl/>
        </w:rPr>
        <w:t>إِلَيَّ</w:t>
      </w:r>
      <w:r w:rsidR="000A5F81" w:rsidRPr="000A5F81">
        <w:rPr>
          <w:rtl/>
        </w:rPr>
        <w:t xml:space="preserve"> </w:t>
      </w:r>
      <w:r w:rsidR="000A5F81" w:rsidRPr="000A5F81">
        <w:rPr>
          <w:rFonts w:hint="cs"/>
          <w:rtl/>
        </w:rPr>
        <w:t>مِنْ</w:t>
      </w:r>
      <w:r w:rsidR="000A5F81" w:rsidRPr="000A5F81">
        <w:rPr>
          <w:rtl/>
        </w:rPr>
        <w:t xml:space="preserve"> </w:t>
      </w:r>
      <w:r w:rsidR="000A5F81" w:rsidRPr="000A5F81">
        <w:rPr>
          <w:rFonts w:hint="cs"/>
          <w:rtl/>
        </w:rPr>
        <w:t>أَنْ</w:t>
      </w:r>
      <w:r w:rsidR="000A5F81" w:rsidRPr="000A5F81">
        <w:rPr>
          <w:rtl/>
        </w:rPr>
        <w:t xml:space="preserve"> </w:t>
      </w:r>
      <w:r w:rsidR="000A5F81" w:rsidRPr="000A5F81">
        <w:rPr>
          <w:rFonts w:hint="cs"/>
          <w:rtl/>
        </w:rPr>
        <w:t>أَدَعَهَا</w:t>
      </w:r>
      <w:r w:rsidR="000A5F81" w:rsidRPr="000A5F81">
        <w:rPr>
          <w:rtl/>
        </w:rPr>
        <w:t xml:space="preserve"> </w:t>
      </w:r>
      <w:r w:rsidR="000A5F81" w:rsidRPr="000A5F81">
        <w:rPr>
          <w:rFonts w:hint="cs"/>
          <w:rtl/>
        </w:rPr>
        <w:t>تَرْجِعُ</w:t>
      </w:r>
      <w:r w:rsidR="000A5F81" w:rsidRPr="000A5F81">
        <w:rPr>
          <w:rtl/>
        </w:rPr>
        <w:t xml:space="preserve"> </w:t>
      </w:r>
      <w:r w:rsidR="000A5F81" w:rsidRPr="000A5F81">
        <w:rPr>
          <w:rFonts w:hint="cs"/>
          <w:rtl/>
        </w:rPr>
        <w:t>إِلَى</w:t>
      </w:r>
      <w:r w:rsidR="000A5F81" w:rsidRPr="000A5F81">
        <w:rPr>
          <w:rtl/>
        </w:rPr>
        <w:t xml:space="preserve"> </w:t>
      </w:r>
      <w:r w:rsidR="000A5F81" w:rsidRPr="000A5F81">
        <w:rPr>
          <w:rFonts w:hint="cs"/>
          <w:rtl/>
        </w:rPr>
        <w:t>مَأْلَفِهَا</w:t>
      </w:r>
      <w:r w:rsidR="000A5F81" w:rsidRPr="000A5F81">
        <w:rPr>
          <w:rtl/>
        </w:rPr>
        <w:t xml:space="preserve"> </w:t>
      </w:r>
      <w:r w:rsidR="000A5F81" w:rsidRPr="000A5F81">
        <w:rPr>
          <w:rFonts w:hint="cs"/>
          <w:rtl/>
        </w:rPr>
        <w:t>فَيَشُقُّ</w:t>
      </w:r>
      <w:r w:rsidR="000A5F81" w:rsidRPr="000A5F81">
        <w:rPr>
          <w:rtl/>
        </w:rPr>
        <w:t xml:space="preserve"> </w:t>
      </w:r>
      <w:r w:rsidR="000A5F81" w:rsidRPr="000A5F81">
        <w:rPr>
          <w:rFonts w:hint="cs"/>
          <w:rtl/>
        </w:rPr>
        <w:t xml:space="preserve">عَلَيَّ </w:t>
      </w:r>
      <w:r w:rsidRPr="000A5F81">
        <w:rPr>
          <w:rFonts w:hint="cs"/>
          <w:rtl/>
        </w:rPr>
        <w:t>[رواه البخاری: 1211].</w:t>
      </w:r>
    </w:p>
    <w:p w:rsidR="00475F7C" w:rsidRDefault="00475F7C" w:rsidP="00475F7C">
      <w:pPr>
        <w:pStyle w:val="0-"/>
        <w:rPr>
          <w:rtl/>
          <w:lang w:bidi="fa-IR"/>
        </w:rPr>
      </w:pPr>
      <w:r>
        <w:rPr>
          <w:rFonts w:hint="cs"/>
          <w:rtl/>
          <w:lang w:bidi="fa-IR"/>
        </w:rPr>
        <w:t>627- از ابو برزۀ اسلمی</w:t>
      </w:r>
      <w:r>
        <w:rPr>
          <w:rFonts w:cs="CTraditional Arabic" w:hint="cs"/>
          <w:rtl/>
          <w:lang w:bidi="fa-IR"/>
        </w:rPr>
        <w:t>س</w:t>
      </w:r>
      <w:r>
        <w:rPr>
          <w:rFonts w:hint="cs"/>
          <w:rtl/>
          <w:lang w:bidi="fa-IR"/>
        </w:rPr>
        <w:t xml:space="preserve"> روایت است که در یکی از غزوات در حالی که لجام دابه‌اش در دستش بود، نماز می‌خواند، دابه سرکشی می‌کرد، و او هم به دنبالش می‌رفت، چون [از این عمل به او اعتراض نمودند] گفت:</w:t>
      </w:r>
    </w:p>
    <w:p w:rsidR="00475F7C" w:rsidRDefault="00475F7C" w:rsidP="00CB582F">
      <w:pPr>
        <w:pStyle w:val="0-"/>
        <w:rPr>
          <w:rtl/>
          <w:lang w:bidi="fa-IR"/>
        </w:rPr>
      </w:pPr>
      <w:r>
        <w:rPr>
          <w:rFonts w:hint="cs"/>
          <w:rtl/>
          <w:lang w:bidi="fa-IR"/>
        </w:rPr>
        <w:t xml:space="preserve">من با پیامبر خدا </w:t>
      </w:r>
      <w:r>
        <w:rPr>
          <w:rFonts w:cs="CTraditional Arabic" w:hint="cs"/>
          <w:rtl/>
          <w:lang w:bidi="fa-IR"/>
        </w:rPr>
        <w:t>ج</w:t>
      </w:r>
      <w:r>
        <w:rPr>
          <w:rFonts w:hint="cs"/>
          <w:rtl/>
          <w:lang w:bidi="fa-IR"/>
        </w:rPr>
        <w:t xml:space="preserve"> در شش یا هفت، و</w:t>
      </w:r>
      <w:r w:rsidR="00CB582F">
        <w:rPr>
          <w:rFonts w:hint="cs"/>
          <w:rtl/>
          <w:lang w:bidi="fa-IR"/>
        </w:rPr>
        <w:t xml:space="preserve"> حتی هشت غزوه</w:t>
      </w:r>
      <w:r>
        <w:rPr>
          <w:rFonts w:hint="cs"/>
          <w:rtl/>
          <w:lang w:bidi="fa-IR"/>
        </w:rPr>
        <w:t xml:space="preserve"> اشتراک نمودم، و آسان گیری‌های [پیامبر خدا </w:t>
      </w:r>
      <w:r>
        <w:rPr>
          <w:rFonts w:cs="CTraditional Arabic" w:hint="cs"/>
          <w:rtl/>
          <w:lang w:bidi="fa-IR"/>
        </w:rPr>
        <w:t>ج</w:t>
      </w:r>
      <w:r>
        <w:rPr>
          <w:rFonts w:hint="cs"/>
          <w:rtl/>
          <w:lang w:bidi="fa-IR"/>
        </w:rPr>
        <w:t>] را مشاهده نمودم، و من برگشتن با دابه‌ام را بهتر از این می‌دانم که او را به سر خودش بگذارم تا به چراگاه معلوفۀ خود برود، و سبب پریشانی من شود</w:t>
      </w:r>
      <w:r w:rsidRPr="00475F7C">
        <w:rPr>
          <w:rFonts w:hint="cs"/>
          <w:vertAlign w:val="superscript"/>
          <w:rtl/>
          <w:lang w:bidi="fa-IR"/>
        </w:rPr>
        <w:t>(</w:t>
      </w:r>
      <w:r w:rsidRPr="005A62CD">
        <w:rPr>
          <w:rStyle w:val="FootnoteReference"/>
          <w:rtl/>
          <w:lang w:bidi="fa-IR"/>
        </w:rPr>
        <w:footnoteReference w:id="379"/>
      </w:r>
      <w:r w:rsidRPr="00475F7C">
        <w:rPr>
          <w:rFonts w:hint="cs"/>
          <w:vertAlign w:val="superscript"/>
          <w:rtl/>
          <w:lang w:bidi="fa-IR"/>
        </w:rPr>
        <w:t>)</w:t>
      </w:r>
      <w:r>
        <w:rPr>
          <w:rFonts w:hint="cs"/>
          <w:rtl/>
          <w:lang w:bidi="fa-IR"/>
        </w:rPr>
        <w:t>.</w:t>
      </w:r>
    </w:p>
    <w:p w:rsidR="000A5F81" w:rsidRPr="00D31936" w:rsidRDefault="000A5F81" w:rsidP="00D31936">
      <w:pPr>
        <w:pStyle w:val="5-"/>
        <w:rPr>
          <w:rtl/>
        </w:rPr>
      </w:pPr>
      <w:r w:rsidRPr="00D31936">
        <w:rPr>
          <w:rFonts w:hint="cs"/>
          <w:rtl/>
        </w:rPr>
        <w:t>628- عَنْ عائِشَةَ رَضِيَ اللهُ عَنْهَا ذكرت حديث الخسوف وقال في هذه الرواية بعد قوله: وَلَقَدْ</w:t>
      </w:r>
      <w:r w:rsidRPr="00D31936">
        <w:rPr>
          <w:rtl/>
        </w:rPr>
        <w:t xml:space="preserve"> </w:t>
      </w:r>
      <w:r w:rsidRPr="00D31936">
        <w:rPr>
          <w:rFonts w:hint="cs"/>
          <w:rtl/>
        </w:rPr>
        <w:t>رَأَيْتُ</w:t>
      </w:r>
      <w:r w:rsidRPr="00D31936">
        <w:rPr>
          <w:rtl/>
        </w:rPr>
        <w:t xml:space="preserve"> </w:t>
      </w:r>
      <w:r w:rsidRPr="00D31936">
        <w:rPr>
          <w:rFonts w:hint="cs"/>
          <w:rtl/>
        </w:rPr>
        <w:t>جَهَنَّمَ</w:t>
      </w:r>
      <w:r w:rsidRPr="00D31936">
        <w:rPr>
          <w:rtl/>
        </w:rPr>
        <w:t xml:space="preserve"> </w:t>
      </w:r>
      <w:r w:rsidRPr="00D31936">
        <w:rPr>
          <w:rFonts w:hint="cs"/>
          <w:rtl/>
        </w:rPr>
        <w:t>يَحْطِمُ</w:t>
      </w:r>
      <w:r w:rsidRPr="00D31936">
        <w:rPr>
          <w:rtl/>
        </w:rPr>
        <w:t xml:space="preserve"> </w:t>
      </w:r>
      <w:r w:rsidRPr="00D31936">
        <w:rPr>
          <w:rFonts w:hint="cs"/>
          <w:rtl/>
        </w:rPr>
        <w:t>بَعْضُهَا</w:t>
      </w:r>
      <w:r w:rsidRPr="00D31936">
        <w:rPr>
          <w:rtl/>
        </w:rPr>
        <w:t xml:space="preserve"> </w:t>
      </w:r>
      <w:r w:rsidRPr="00D31936">
        <w:rPr>
          <w:rFonts w:hint="cs"/>
          <w:rtl/>
        </w:rPr>
        <w:t>بَعْضًا،</w:t>
      </w:r>
      <w:r w:rsidRPr="00D31936">
        <w:rPr>
          <w:rtl/>
        </w:rPr>
        <w:t xml:space="preserve"> </w:t>
      </w:r>
      <w:r w:rsidRPr="00D31936">
        <w:rPr>
          <w:rFonts w:hint="cs"/>
          <w:rtl/>
        </w:rPr>
        <w:t>حِينَ</w:t>
      </w:r>
      <w:r w:rsidRPr="00D31936">
        <w:rPr>
          <w:rtl/>
        </w:rPr>
        <w:t xml:space="preserve"> </w:t>
      </w:r>
      <w:r w:rsidRPr="00D31936">
        <w:rPr>
          <w:rFonts w:hint="cs"/>
          <w:rtl/>
        </w:rPr>
        <w:t>رَأَيْتُمُونِي</w:t>
      </w:r>
      <w:r w:rsidRPr="00D31936">
        <w:rPr>
          <w:rtl/>
        </w:rPr>
        <w:t xml:space="preserve"> </w:t>
      </w:r>
      <w:r w:rsidRPr="00D31936">
        <w:rPr>
          <w:rFonts w:hint="cs"/>
          <w:rtl/>
        </w:rPr>
        <w:t>تَأَخَّرْتُ،</w:t>
      </w:r>
      <w:r w:rsidRPr="00D31936">
        <w:rPr>
          <w:rtl/>
        </w:rPr>
        <w:t xml:space="preserve"> </w:t>
      </w:r>
      <w:r w:rsidRPr="00D31936">
        <w:rPr>
          <w:rFonts w:hint="cs"/>
          <w:rtl/>
        </w:rPr>
        <w:t>وَرَأَيْتُ</w:t>
      </w:r>
      <w:r w:rsidRPr="00D31936">
        <w:rPr>
          <w:rtl/>
        </w:rPr>
        <w:t xml:space="preserve"> </w:t>
      </w:r>
      <w:r w:rsidRPr="00D31936">
        <w:rPr>
          <w:rFonts w:hint="cs"/>
          <w:rtl/>
        </w:rPr>
        <w:t>فِيهَا</w:t>
      </w:r>
      <w:r w:rsidRPr="00D31936">
        <w:rPr>
          <w:rtl/>
        </w:rPr>
        <w:t xml:space="preserve"> </w:t>
      </w:r>
      <w:r w:rsidRPr="00D31936">
        <w:rPr>
          <w:rFonts w:hint="cs"/>
          <w:rtl/>
        </w:rPr>
        <w:t>عَمْرَو</w:t>
      </w:r>
      <w:r w:rsidRPr="00D31936">
        <w:rPr>
          <w:rtl/>
        </w:rPr>
        <w:t xml:space="preserve"> </w:t>
      </w:r>
      <w:r w:rsidRPr="00D31936">
        <w:rPr>
          <w:rFonts w:hint="cs"/>
          <w:rtl/>
        </w:rPr>
        <w:t>بْنَ</w:t>
      </w:r>
      <w:r w:rsidRPr="00D31936">
        <w:rPr>
          <w:rtl/>
        </w:rPr>
        <w:t xml:space="preserve"> </w:t>
      </w:r>
      <w:r w:rsidRPr="00D31936">
        <w:rPr>
          <w:rFonts w:hint="cs"/>
          <w:rtl/>
        </w:rPr>
        <w:t>لُحَيٍّ</w:t>
      </w:r>
      <w:r w:rsidRPr="00D31936">
        <w:rPr>
          <w:rtl/>
        </w:rPr>
        <w:t xml:space="preserve"> </w:t>
      </w:r>
      <w:r w:rsidRPr="00D31936">
        <w:rPr>
          <w:rFonts w:hint="cs"/>
          <w:rtl/>
        </w:rPr>
        <w:t>وَهُوَ</w:t>
      </w:r>
      <w:r w:rsidRPr="00D31936">
        <w:rPr>
          <w:rtl/>
        </w:rPr>
        <w:t xml:space="preserve"> </w:t>
      </w:r>
      <w:r w:rsidRPr="00D31936">
        <w:rPr>
          <w:rFonts w:hint="cs"/>
          <w:rtl/>
        </w:rPr>
        <w:t>الَّذِي</w:t>
      </w:r>
      <w:r w:rsidRPr="00D31936">
        <w:rPr>
          <w:rtl/>
        </w:rPr>
        <w:t xml:space="preserve"> </w:t>
      </w:r>
      <w:r w:rsidRPr="00D31936">
        <w:rPr>
          <w:rFonts w:hint="cs"/>
          <w:rtl/>
        </w:rPr>
        <w:t>سَيَّبَ</w:t>
      </w:r>
      <w:r w:rsidRPr="00D31936">
        <w:rPr>
          <w:rtl/>
        </w:rPr>
        <w:t xml:space="preserve"> </w:t>
      </w:r>
      <w:r w:rsidRPr="00D31936">
        <w:rPr>
          <w:rFonts w:hint="cs"/>
          <w:rtl/>
        </w:rPr>
        <w:t>السَّوَائِبَ</w:t>
      </w:r>
      <w:r w:rsidRPr="00D31936">
        <w:rPr>
          <w:rFonts w:hint="eastAsia"/>
          <w:rtl/>
        </w:rPr>
        <w:t>»</w:t>
      </w:r>
      <w:r w:rsidRPr="00D31936">
        <w:rPr>
          <w:rFonts w:hint="cs"/>
          <w:rtl/>
        </w:rPr>
        <w:t xml:space="preserve"> [رواه البخاری: 1212].</w:t>
      </w:r>
    </w:p>
    <w:p w:rsidR="000A5F81" w:rsidRDefault="000A5F81" w:rsidP="00CB582F">
      <w:pPr>
        <w:pStyle w:val="0-"/>
        <w:rPr>
          <w:rtl/>
          <w:lang w:bidi="fa-IR"/>
        </w:rPr>
      </w:pPr>
      <w:r>
        <w:rPr>
          <w:rFonts w:hint="cs"/>
          <w:rtl/>
          <w:lang w:bidi="fa-IR"/>
        </w:rPr>
        <w:t>628- از عائشه</w:t>
      </w:r>
      <w:r>
        <w:rPr>
          <w:rFonts w:cs="CTraditional Arabic" w:hint="cs"/>
          <w:rtl/>
          <w:lang w:bidi="fa-IR"/>
        </w:rPr>
        <w:t>ل</w:t>
      </w:r>
      <w:r>
        <w:rPr>
          <w:rFonts w:hint="cs"/>
          <w:rtl/>
          <w:lang w:bidi="fa-IR"/>
        </w:rPr>
        <w:t xml:space="preserve"> روایت است که حدیث کسوف را ذکر کرد، و در این روایت بعد از این فرموده پیامبر خدا </w:t>
      </w:r>
      <w:r>
        <w:rPr>
          <w:rFonts w:cs="CTraditional Arabic" w:hint="cs"/>
          <w:rtl/>
          <w:lang w:bidi="fa-IR"/>
        </w:rPr>
        <w:t>ج</w:t>
      </w:r>
      <w:r>
        <w:rPr>
          <w:rFonts w:hint="cs"/>
          <w:rtl/>
          <w:lang w:bidi="fa-IR"/>
        </w:rPr>
        <w:t xml:space="preserve"> که: «آتش را دیدم که بالای هم انباشته می‌شود»، [فرمودند]: «و عمرو بن لُحی را در آن آتش دیدم، و او همان کسی بود که شتران را برای بت‌ها نذر می‌کرد»</w:t>
      </w:r>
      <w:r w:rsidRPr="000A5F81">
        <w:rPr>
          <w:rFonts w:hint="cs"/>
          <w:vertAlign w:val="superscript"/>
          <w:rtl/>
          <w:lang w:bidi="fa-IR"/>
        </w:rPr>
        <w:t>(</w:t>
      </w:r>
      <w:r w:rsidRPr="005A62CD">
        <w:rPr>
          <w:rStyle w:val="FootnoteReference"/>
          <w:rtl/>
          <w:lang w:bidi="fa-IR"/>
        </w:rPr>
        <w:footnoteReference w:id="380"/>
      </w:r>
      <w:r w:rsidRPr="000A5F81">
        <w:rPr>
          <w:rFonts w:hint="cs"/>
          <w:vertAlign w:val="superscript"/>
          <w:rtl/>
          <w:lang w:bidi="fa-IR"/>
        </w:rPr>
        <w:t>)</w:t>
      </w:r>
      <w:r>
        <w:rPr>
          <w:rFonts w:hint="cs"/>
          <w:rtl/>
          <w:lang w:bidi="fa-IR"/>
        </w:rPr>
        <w:t>.</w:t>
      </w:r>
    </w:p>
    <w:p w:rsidR="00D31936" w:rsidRDefault="00D31936" w:rsidP="00D31936">
      <w:pPr>
        <w:pStyle w:val="2-0"/>
        <w:rPr>
          <w:rtl/>
        </w:rPr>
      </w:pPr>
      <w:r w:rsidRPr="006F238E">
        <w:rPr>
          <w:rFonts w:hint="cs"/>
          <w:rtl/>
          <w:lang w:bidi="ar-SA"/>
        </w:rPr>
        <w:t>4</w:t>
      </w:r>
      <w:r>
        <w:rPr>
          <w:rFonts w:hint="cs"/>
          <w:rtl/>
        </w:rPr>
        <w:t>- باب: لاَ يَرُدُّ السَّلاَمَ فِي الصَّلاَةِ</w:t>
      </w:r>
    </w:p>
    <w:p w:rsidR="00D31936" w:rsidRDefault="00D31936" w:rsidP="00D31936">
      <w:pPr>
        <w:pStyle w:val="4-"/>
        <w:rPr>
          <w:rtl/>
          <w:lang w:bidi="fa-IR"/>
        </w:rPr>
      </w:pPr>
      <w:bookmarkStart w:id="248" w:name="_Toc432244239"/>
      <w:r>
        <w:rPr>
          <w:rFonts w:hint="cs"/>
          <w:rtl/>
          <w:lang w:bidi="fa-IR"/>
        </w:rPr>
        <w:t>باب [4</w:t>
      </w:r>
      <w:r w:rsidRPr="00D45DBF">
        <w:rPr>
          <w:rFonts w:hint="cs"/>
          <w:rtl/>
          <w:lang w:bidi="fa-IR"/>
        </w:rPr>
        <w:t xml:space="preserve">]: نماز گذار نباید در </w:t>
      </w:r>
      <w:r>
        <w:rPr>
          <w:rFonts w:hint="cs"/>
          <w:rtl/>
          <w:lang w:bidi="fa-IR"/>
        </w:rPr>
        <w:t>نماز سلام را علیک بدهد</w:t>
      </w:r>
      <w:bookmarkEnd w:id="248"/>
    </w:p>
    <w:p w:rsidR="00D31936" w:rsidRPr="00D31936" w:rsidRDefault="00D31936" w:rsidP="00D31936">
      <w:pPr>
        <w:pStyle w:val="5-"/>
        <w:rPr>
          <w:rtl/>
          <w:lang w:bidi="fa-IR"/>
        </w:rPr>
      </w:pPr>
      <w:r w:rsidRPr="00D31936">
        <w:rPr>
          <w:rFonts w:hint="cs"/>
          <w:rtl/>
        </w:rPr>
        <w:t>629- عَنْ</w:t>
      </w:r>
      <w:r w:rsidRPr="00D31936">
        <w:rPr>
          <w:rtl/>
        </w:rPr>
        <w:t xml:space="preserve"> </w:t>
      </w:r>
      <w:r w:rsidRPr="00D31936">
        <w:rPr>
          <w:rFonts w:hint="cs"/>
          <w:rtl/>
        </w:rPr>
        <w:t>جَابِرِ</w:t>
      </w:r>
      <w:r w:rsidRPr="00D31936">
        <w:rPr>
          <w:rtl/>
        </w:rPr>
        <w:t xml:space="preserve"> </w:t>
      </w:r>
      <w:r w:rsidRPr="00D31936">
        <w:rPr>
          <w:rFonts w:hint="cs"/>
          <w:rtl/>
        </w:rPr>
        <w:t>بْنِ</w:t>
      </w:r>
      <w:r w:rsidRPr="00D31936">
        <w:rPr>
          <w:rtl/>
        </w:rPr>
        <w:t xml:space="preserve"> </w:t>
      </w:r>
      <w:r w:rsidRPr="00D31936">
        <w:rPr>
          <w:rFonts w:hint="cs"/>
          <w:rtl/>
        </w:rPr>
        <w:t>عَبْدِ</w:t>
      </w:r>
      <w:r w:rsidRPr="00D31936">
        <w:rPr>
          <w:rtl/>
        </w:rPr>
        <w:t xml:space="preserve"> </w:t>
      </w:r>
      <w:r w:rsidRPr="00D31936">
        <w:rPr>
          <w:rFonts w:hint="cs"/>
          <w:rtl/>
        </w:rPr>
        <w:t>اللَّهِ</w:t>
      </w:r>
      <w:r w:rsidRPr="00D31936">
        <w:rPr>
          <w:rtl/>
        </w:rPr>
        <w:t xml:space="preserve"> </w:t>
      </w:r>
      <w:r w:rsidRPr="00D31936">
        <w:rPr>
          <w:rFonts w:hint="cs"/>
          <w:rtl/>
        </w:rPr>
        <w:t>رَضِيَ</w:t>
      </w:r>
      <w:r w:rsidRPr="00D31936">
        <w:rPr>
          <w:rtl/>
        </w:rPr>
        <w:t xml:space="preserve"> </w:t>
      </w:r>
      <w:r w:rsidRPr="00D31936">
        <w:rPr>
          <w:rFonts w:hint="cs"/>
          <w:rtl/>
        </w:rPr>
        <w:t>اللَّهُ</w:t>
      </w:r>
      <w:r w:rsidRPr="00D31936">
        <w:rPr>
          <w:rtl/>
        </w:rPr>
        <w:t xml:space="preserve"> </w:t>
      </w:r>
      <w:r w:rsidRPr="00D31936">
        <w:rPr>
          <w:rFonts w:hint="cs"/>
          <w:rtl/>
        </w:rPr>
        <w:t>عَنْهُمَا،</w:t>
      </w:r>
      <w:r w:rsidRPr="00D31936">
        <w:rPr>
          <w:rtl/>
        </w:rPr>
        <w:t xml:space="preserve"> </w:t>
      </w:r>
      <w:r w:rsidRPr="00D31936">
        <w:rPr>
          <w:rFonts w:hint="cs"/>
          <w:rtl/>
        </w:rPr>
        <w:t>قَالَ</w:t>
      </w:r>
      <w:r w:rsidRPr="00D31936">
        <w:rPr>
          <w:rtl/>
        </w:rPr>
        <w:t xml:space="preserve">: </w:t>
      </w:r>
      <w:r w:rsidRPr="00D31936">
        <w:rPr>
          <w:rFonts w:hint="cs"/>
          <w:rtl/>
        </w:rPr>
        <w:t>بَعَثَنِي</w:t>
      </w:r>
      <w:r w:rsidRPr="00D31936">
        <w:rPr>
          <w:rtl/>
        </w:rPr>
        <w:t xml:space="preserve"> </w:t>
      </w:r>
      <w:r w:rsidRPr="00D31936">
        <w:rPr>
          <w:rFonts w:hint="cs"/>
          <w:rtl/>
        </w:rPr>
        <w:t>رَسُولُ</w:t>
      </w:r>
      <w:r w:rsidRPr="00D31936">
        <w:rPr>
          <w:rtl/>
        </w:rPr>
        <w:t xml:space="preserve"> </w:t>
      </w:r>
      <w:r w:rsidRPr="00D31936">
        <w:rPr>
          <w:rFonts w:hint="cs"/>
          <w:rtl/>
        </w:rPr>
        <w:t>اللَّهِ</w:t>
      </w:r>
      <w:r w:rsidRPr="00D31936">
        <w:rPr>
          <w:rtl/>
        </w:rPr>
        <w:t xml:space="preserve"> </w:t>
      </w:r>
      <w:r w:rsidRPr="00D31936">
        <w:rPr>
          <w:rFonts w:hint="cs"/>
          <w:rtl/>
        </w:rPr>
        <w:t>صَلَّى</w:t>
      </w:r>
      <w:r w:rsidRPr="00D31936">
        <w:rPr>
          <w:rtl/>
        </w:rPr>
        <w:t xml:space="preserve"> </w:t>
      </w:r>
      <w:r w:rsidRPr="00D31936">
        <w:rPr>
          <w:rFonts w:hint="cs"/>
          <w:rtl/>
        </w:rPr>
        <w:t>اللهُ</w:t>
      </w:r>
      <w:r w:rsidRPr="00D31936">
        <w:rPr>
          <w:rtl/>
        </w:rPr>
        <w:t xml:space="preserve"> </w:t>
      </w:r>
      <w:r w:rsidRPr="00D31936">
        <w:rPr>
          <w:rFonts w:hint="cs"/>
          <w:rtl/>
        </w:rPr>
        <w:t>عَلَيْهِ</w:t>
      </w:r>
      <w:r w:rsidRPr="00D31936">
        <w:rPr>
          <w:rtl/>
        </w:rPr>
        <w:t xml:space="preserve"> </w:t>
      </w:r>
      <w:r w:rsidRPr="00D31936">
        <w:rPr>
          <w:rFonts w:hint="cs"/>
          <w:rtl/>
        </w:rPr>
        <w:t>وَسَلَّمَ</w:t>
      </w:r>
      <w:r w:rsidRPr="00D31936">
        <w:rPr>
          <w:rtl/>
        </w:rPr>
        <w:t xml:space="preserve"> </w:t>
      </w:r>
      <w:r w:rsidRPr="00D31936">
        <w:rPr>
          <w:rFonts w:hint="cs"/>
          <w:rtl/>
        </w:rPr>
        <w:t>فِي</w:t>
      </w:r>
      <w:r w:rsidRPr="00D31936">
        <w:rPr>
          <w:rtl/>
        </w:rPr>
        <w:t xml:space="preserve"> </w:t>
      </w:r>
      <w:r w:rsidRPr="00D31936">
        <w:rPr>
          <w:rFonts w:hint="cs"/>
          <w:rtl/>
        </w:rPr>
        <w:t>حَاجَةٍ</w:t>
      </w:r>
      <w:r w:rsidRPr="00D31936">
        <w:rPr>
          <w:rtl/>
        </w:rPr>
        <w:t xml:space="preserve"> </w:t>
      </w:r>
      <w:r w:rsidRPr="00D31936">
        <w:rPr>
          <w:rFonts w:hint="cs"/>
          <w:rtl/>
        </w:rPr>
        <w:t>لَهُ،</w:t>
      </w:r>
      <w:r w:rsidRPr="00D31936">
        <w:rPr>
          <w:rtl/>
        </w:rPr>
        <w:t xml:space="preserve"> </w:t>
      </w:r>
      <w:r w:rsidRPr="00D31936">
        <w:rPr>
          <w:rFonts w:hint="cs"/>
          <w:rtl/>
        </w:rPr>
        <w:t>فَانْطَلَقْتُ،</w:t>
      </w:r>
      <w:r w:rsidRPr="00D31936">
        <w:rPr>
          <w:rtl/>
        </w:rPr>
        <w:t xml:space="preserve"> </w:t>
      </w:r>
      <w:r w:rsidRPr="00D31936">
        <w:rPr>
          <w:rFonts w:hint="cs"/>
          <w:rtl/>
        </w:rPr>
        <w:t>ثُمَّ</w:t>
      </w:r>
      <w:r w:rsidRPr="00D31936">
        <w:rPr>
          <w:rtl/>
        </w:rPr>
        <w:t xml:space="preserve"> </w:t>
      </w:r>
      <w:r w:rsidRPr="00D31936">
        <w:rPr>
          <w:rFonts w:hint="cs"/>
          <w:rtl/>
        </w:rPr>
        <w:t>رَجَعْتُ</w:t>
      </w:r>
      <w:r w:rsidRPr="00D31936">
        <w:rPr>
          <w:rtl/>
        </w:rPr>
        <w:t xml:space="preserve"> </w:t>
      </w:r>
      <w:r w:rsidRPr="00D31936">
        <w:rPr>
          <w:rFonts w:hint="cs"/>
          <w:rtl/>
        </w:rPr>
        <w:t>وَقَدْ</w:t>
      </w:r>
      <w:r w:rsidRPr="00D31936">
        <w:rPr>
          <w:rtl/>
        </w:rPr>
        <w:t xml:space="preserve"> </w:t>
      </w:r>
      <w:r w:rsidRPr="00D31936">
        <w:rPr>
          <w:rFonts w:hint="cs"/>
          <w:rtl/>
        </w:rPr>
        <w:t>قَضَيْتُهَا،</w:t>
      </w:r>
      <w:r w:rsidRPr="00D31936">
        <w:rPr>
          <w:rtl/>
        </w:rPr>
        <w:t xml:space="preserve"> </w:t>
      </w:r>
      <w:r w:rsidRPr="00D31936">
        <w:rPr>
          <w:rFonts w:hint="cs"/>
          <w:rtl/>
        </w:rPr>
        <w:t>فَأَتَيْتُ</w:t>
      </w:r>
      <w:r w:rsidRPr="00D31936">
        <w:rPr>
          <w:rtl/>
        </w:rPr>
        <w:t xml:space="preserve"> </w:t>
      </w:r>
      <w:r w:rsidRPr="00D31936">
        <w:rPr>
          <w:rFonts w:hint="cs"/>
          <w:rtl/>
        </w:rPr>
        <w:t>النَّبِيَّ</w:t>
      </w:r>
      <w:r w:rsidRPr="00D31936">
        <w:rPr>
          <w:rtl/>
        </w:rPr>
        <w:t xml:space="preserve"> </w:t>
      </w:r>
      <w:r w:rsidRPr="00D31936">
        <w:rPr>
          <w:rFonts w:hint="cs"/>
          <w:rtl/>
        </w:rPr>
        <w:t>صَلَّى</w:t>
      </w:r>
      <w:r w:rsidRPr="00D31936">
        <w:rPr>
          <w:rtl/>
        </w:rPr>
        <w:t xml:space="preserve"> </w:t>
      </w:r>
      <w:r w:rsidRPr="00D31936">
        <w:rPr>
          <w:rFonts w:hint="cs"/>
          <w:rtl/>
        </w:rPr>
        <w:t>اللهُ</w:t>
      </w:r>
      <w:r w:rsidRPr="00D31936">
        <w:rPr>
          <w:rtl/>
        </w:rPr>
        <w:t xml:space="preserve"> </w:t>
      </w:r>
      <w:r w:rsidRPr="00D31936">
        <w:rPr>
          <w:rFonts w:hint="cs"/>
          <w:rtl/>
        </w:rPr>
        <w:t>عَلَيْهِ</w:t>
      </w:r>
      <w:r w:rsidRPr="00D31936">
        <w:rPr>
          <w:rtl/>
        </w:rPr>
        <w:t xml:space="preserve"> </w:t>
      </w:r>
      <w:r w:rsidRPr="00D31936">
        <w:rPr>
          <w:rFonts w:hint="cs"/>
          <w:rtl/>
        </w:rPr>
        <w:t>وَسَلَّمَ،</w:t>
      </w:r>
      <w:r w:rsidRPr="00D31936">
        <w:rPr>
          <w:rtl/>
        </w:rPr>
        <w:t xml:space="preserve"> </w:t>
      </w:r>
      <w:r w:rsidRPr="00D31936">
        <w:rPr>
          <w:rFonts w:hint="cs"/>
          <w:rtl/>
        </w:rPr>
        <w:t>فَسَلَّمْتُ</w:t>
      </w:r>
      <w:r w:rsidRPr="00D31936">
        <w:rPr>
          <w:rtl/>
        </w:rPr>
        <w:t xml:space="preserve"> </w:t>
      </w:r>
      <w:r w:rsidRPr="00D31936">
        <w:rPr>
          <w:rFonts w:hint="cs"/>
          <w:rtl/>
        </w:rPr>
        <w:t>عَلَيْهِ،</w:t>
      </w:r>
      <w:r w:rsidRPr="00D31936">
        <w:rPr>
          <w:rtl/>
        </w:rPr>
        <w:t xml:space="preserve"> </w:t>
      </w:r>
      <w:r w:rsidRPr="00D31936">
        <w:rPr>
          <w:rFonts w:hint="cs"/>
          <w:rtl/>
        </w:rPr>
        <w:t>فَلَمْ</w:t>
      </w:r>
      <w:r w:rsidRPr="00D31936">
        <w:rPr>
          <w:rtl/>
        </w:rPr>
        <w:t xml:space="preserve"> </w:t>
      </w:r>
      <w:r w:rsidRPr="00D31936">
        <w:rPr>
          <w:rFonts w:hint="cs"/>
          <w:rtl/>
        </w:rPr>
        <w:t>يَرُدَّ</w:t>
      </w:r>
      <w:r w:rsidRPr="00D31936">
        <w:rPr>
          <w:rtl/>
        </w:rPr>
        <w:t xml:space="preserve"> </w:t>
      </w:r>
      <w:r w:rsidRPr="00D31936">
        <w:rPr>
          <w:rFonts w:hint="cs"/>
          <w:rtl/>
        </w:rPr>
        <w:t>عَلَيَّ،</w:t>
      </w:r>
      <w:r w:rsidRPr="00D31936">
        <w:rPr>
          <w:rtl/>
        </w:rPr>
        <w:t xml:space="preserve"> </w:t>
      </w:r>
      <w:r w:rsidRPr="00D31936">
        <w:rPr>
          <w:rFonts w:hint="cs"/>
          <w:rtl/>
        </w:rPr>
        <w:t>فَوَقَعَ</w:t>
      </w:r>
      <w:r w:rsidRPr="00D31936">
        <w:rPr>
          <w:rtl/>
        </w:rPr>
        <w:t xml:space="preserve"> </w:t>
      </w:r>
      <w:r w:rsidRPr="00D31936">
        <w:rPr>
          <w:rFonts w:hint="cs"/>
          <w:rtl/>
        </w:rPr>
        <w:t>فِي</w:t>
      </w:r>
      <w:r w:rsidRPr="00D31936">
        <w:rPr>
          <w:rtl/>
        </w:rPr>
        <w:t xml:space="preserve"> </w:t>
      </w:r>
      <w:r w:rsidRPr="00D31936">
        <w:rPr>
          <w:rFonts w:hint="cs"/>
          <w:rtl/>
        </w:rPr>
        <w:t>قَلْبِي</w:t>
      </w:r>
      <w:r w:rsidRPr="00D31936">
        <w:rPr>
          <w:rtl/>
        </w:rPr>
        <w:t xml:space="preserve"> </w:t>
      </w:r>
      <w:r w:rsidRPr="00D31936">
        <w:rPr>
          <w:rFonts w:hint="cs"/>
          <w:rtl/>
        </w:rPr>
        <w:t>مَا</w:t>
      </w:r>
      <w:r w:rsidRPr="00D31936">
        <w:rPr>
          <w:rtl/>
        </w:rPr>
        <w:t xml:space="preserve"> </w:t>
      </w:r>
      <w:r w:rsidRPr="00D31936">
        <w:rPr>
          <w:rFonts w:hint="cs"/>
          <w:rtl/>
        </w:rPr>
        <w:t>اللَّهُ</w:t>
      </w:r>
      <w:r w:rsidRPr="00D31936">
        <w:rPr>
          <w:rtl/>
        </w:rPr>
        <w:t xml:space="preserve"> </w:t>
      </w:r>
      <w:r w:rsidRPr="00D31936">
        <w:rPr>
          <w:rFonts w:hint="cs"/>
          <w:rtl/>
        </w:rPr>
        <w:t>أَعْلَمُ</w:t>
      </w:r>
      <w:r w:rsidRPr="00D31936">
        <w:rPr>
          <w:rtl/>
        </w:rPr>
        <w:t xml:space="preserve"> </w:t>
      </w:r>
      <w:r w:rsidRPr="00D31936">
        <w:rPr>
          <w:rFonts w:hint="cs"/>
          <w:rtl/>
        </w:rPr>
        <w:t>بِهِ،</w:t>
      </w:r>
      <w:r w:rsidRPr="00D31936">
        <w:rPr>
          <w:rtl/>
        </w:rPr>
        <w:t xml:space="preserve"> </w:t>
      </w:r>
      <w:r w:rsidRPr="00D31936">
        <w:rPr>
          <w:rFonts w:hint="cs"/>
          <w:rtl/>
        </w:rPr>
        <w:t>فَقُلْتُ</w:t>
      </w:r>
      <w:r w:rsidRPr="00D31936">
        <w:rPr>
          <w:rtl/>
        </w:rPr>
        <w:t xml:space="preserve"> </w:t>
      </w:r>
      <w:r w:rsidRPr="00D31936">
        <w:rPr>
          <w:rFonts w:hint="cs"/>
          <w:rtl/>
        </w:rPr>
        <w:t>فِي</w:t>
      </w:r>
      <w:r w:rsidRPr="00D31936">
        <w:rPr>
          <w:rtl/>
        </w:rPr>
        <w:t xml:space="preserve"> </w:t>
      </w:r>
      <w:r w:rsidRPr="00D31936">
        <w:rPr>
          <w:rFonts w:hint="cs"/>
          <w:rtl/>
        </w:rPr>
        <w:t>نَفْسِي</w:t>
      </w:r>
      <w:r w:rsidRPr="00D31936">
        <w:rPr>
          <w:rtl/>
        </w:rPr>
        <w:t xml:space="preserve">: </w:t>
      </w:r>
      <w:r w:rsidRPr="00D31936">
        <w:rPr>
          <w:rFonts w:hint="cs"/>
          <w:rtl/>
        </w:rPr>
        <w:t>لَعَلَّ</w:t>
      </w:r>
      <w:r w:rsidRPr="00D31936">
        <w:rPr>
          <w:rtl/>
        </w:rPr>
        <w:t xml:space="preserve"> </w:t>
      </w:r>
      <w:r w:rsidRPr="00D31936">
        <w:rPr>
          <w:rFonts w:hint="cs"/>
          <w:rtl/>
        </w:rPr>
        <w:t>رَسُولَ</w:t>
      </w:r>
      <w:r w:rsidRPr="00D31936">
        <w:rPr>
          <w:rtl/>
        </w:rPr>
        <w:t xml:space="preserve"> </w:t>
      </w:r>
      <w:r w:rsidRPr="00D31936">
        <w:rPr>
          <w:rFonts w:hint="cs"/>
          <w:rtl/>
        </w:rPr>
        <w:t>اللَّهِ</w:t>
      </w:r>
      <w:r w:rsidRPr="00D31936">
        <w:rPr>
          <w:rtl/>
        </w:rPr>
        <w:t xml:space="preserve"> </w:t>
      </w:r>
      <w:r w:rsidRPr="00D31936">
        <w:rPr>
          <w:rFonts w:hint="cs"/>
          <w:rtl/>
        </w:rPr>
        <w:t>صَلَّى</w:t>
      </w:r>
      <w:r w:rsidRPr="00D31936">
        <w:rPr>
          <w:rtl/>
        </w:rPr>
        <w:t xml:space="preserve"> </w:t>
      </w:r>
      <w:r w:rsidRPr="00D31936">
        <w:rPr>
          <w:rFonts w:hint="cs"/>
          <w:rtl/>
        </w:rPr>
        <w:t>اللهُ</w:t>
      </w:r>
      <w:r w:rsidRPr="00D31936">
        <w:rPr>
          <w:rtl/>
        </w:rPr>
        <w:t xml:space="preserve"> </w:t>
      </w:r>
      <w:r w:rsidRPr="00D31936">
        <w:rPr>
          <w:rFonts w:hint="cs"/>
          <w:rtl/>
        </w:rPr>
        <w:t>عَلَيْهِ</w:t>
      </w:r>
      <w:r w:rsidRPr="00D31936">
        <w:rPr>
          <w:rtl/>
        </w:rPr>
        <w:t xml:space="preserve"> </w:t>
      </w:r>
      <w:r w:rsidRPr="00D31936">
        <w:rPr>
          <w:rFonts w:hint="cs"/>
          <w:rtl/>
        </w:rPr>
        <w:t>وَسَلَّمَ</w:t>
      </w:r>
      <w:r w:rsidRPr="00D31936">
        <w:rPr>
          <w:rtl/>
        </w:rPr>
        <w:t xml:space="preserve"> </w:t>
      </w:r>
      <w:r w:rsidRPr="00D31936">
        <w:rPr>
          <w:rFonts w:hint="cs"/>
          <w:rtl/>
        </w:rPr>
        <w:t>وَجَدَ</w:t>
      </w:r>
      <w:r w:rsidRPr="00D31936">
        <w:rPr>
          <w:rtl/>
        </w:rPr>
        <w:t xml:space="preserve"> </w:t>
      </w:r>
      <w:r w:rsidRPr="00D31936">
        <w:rPr>
          <w:rFonts w:hint="cs"/>
          <w:rtl/>
        </w:rPr>
        <w:t>عَلَيَّ</w:t>
      </w:r>
      <w:r w:rsidRPr="00D31936">
        <w:rPr>
          <w:rtl/>
        </w:rPr>
        <w:t xml:space="preserve"> </w:t>
      </w:r>
      <w:r w:rsidRPr="00D31936">
        <w:rPr>
          <w:rFonts w:hint="cs"/>
          <w:rtl/>
        </w:rPr>
        <w:t>أَنِّي</w:t>
      </w:r>
      <w:r w:rsidRPr="00D31936">
        <w:rPr>
          <w:rtl/>
        </w:rPr>
        <w:t xml:space="preserve"> </w:t>
      </w:r>
      <w:r w:rsidRPr="00D31936">
        <w:rPr>
          <w:rFonts w:hint="cs"/>
          <w:rtl/>
        </w:rPr>
        <w:t>أَبْطَأْتُ</w:t>
      </w:r>
      <w:r w:rsidRPr="00D31936">
        <w:rPr>
          <w:rtl/>
        </w:rPr>
        <w:t xml:space="preserve"> </w:t>
      </w:r>
      <w:r w:rsidRPr="00D31936">
        <w:rPr>
          <w:rFonts w:hint="cs"/>
          <w:rtl/>
        </w:rPr>
        <w:t>عَلَيْهِ،</w:t>
      </w:r>
      <w:r w:rsidRPr="00D31936">
        <w:rPr>
          <w:rtl/>
        </w:rPr>
        <w:t xml:space="preserve"> </w:t>
      </w:r>
      <w:r w:rsidRPr="00D31936">
        <w:rPr>
          <w:rFonts w:hint="cs"/>
          <w:rtl/>
        </w:rPr>
        <w:t>ثُمَّ</w:t>
      </w:r>
      <w:r w:rsidRPr="00D31936">
        <w:rPr>
          <w:rtl/>
        </w:rPr>
        <w:t xml:space="preserve"> </w:t>
      </w:r>
      <w:r w:rsidRPr="00D31936">
        <w:rPr>
          <w:rFonts w:hint="cs"/>
          <w:rtl/>
        </w:rPr>
        <w:t>سَلَّمْتُ</w:t>
      </w:r>
      <w:r w:rsidRPr="00D31936">
        <w:rPr>
          <w:rtl/>
        </w:rPr>
        <w:t xml:space="preserve"> </w:t>
      </w:r>
      <w:r w:rsidRPr="00D31936">
        <w:rPr>
          <w:rFonts w:hint="cs"/>
          <w:rtl/>
        </w:rPr>
        <w:t>عَلَيْهِ</w:t>
      </w:r>
      <w:r w:rsidRPr="00D31936">
        <w:rPr>
          <w:rtl/>
        </w:rPr>
        <w:t xml:space="preserve"> </w:t>
      </w:r>
      <w:r w:rsidRPr="00D31936">
        <w:rPr>
          <w:rFonts w:hint="cs"/>
          <w:rtl/>
        </w:rPr>
        <w:t>فَلَمْ</w:t>
      </w:r>
      <w:r w:rsidRPr="00D31936">
        <w:rPr>
          <w:rtl/>
        </w:rPr>
        <w:t xml:space="preserve"> </w:t>
      </w:r>
      <w:r w:rsidRPr="00D31936">
        <w:rPr>
          <w:rFonts w:hint="cs"/>
          <w:rtl/>
        </w:rPr>
        <w:t>يَرُدَّ</w:t>
      </w:r>
      <w:r w:rsidRPr="00D31936">
        <w:rPr>
          <w:rtl/>
        </w:rPr>
        <w:t xml:space="preserve"> </w:t>
      </w:r>
      <w:r w:rsidRPr="00D31936">
        <w:rPr>
          <w:rFonts w:hint="cs"/>
          <w:rtl/>
        </w:rPr>
        <w:t>عَلَيَّ،</w:t>
      </w:r>
      <w:r w:rsidRPr="00D31936">
        <w:rPr>
          <w:rtl/>
        </w:rPr>
        <w:t xml:space="preserve"> </w:t>
      </w:r>
      <w:r w:rsidRPr="00D31936">
        <w:rPr>
          <w:rFonts w:hint="cs"/>
          <w:rtl/>
        </w:rPr>
        <w:t>فَوَقَعَ</w:t>
      </w:r>
      <w:r w:rsidRPr="00D31936">
        <w:rPr>
          <w:rtl/>
        </w:rPr>
        <w:t xml:space="preserve"> </w:t>
      </w:r>
      <w:r w:rsidRPr="00D31936">
        <w:rPr>
          <w:rFonts w:hint="cs"/>
          <w:rtl/>
        </w:rPr>
        <w:t>فِي</w:t>
      </w:r>
      <w:r w:rsidRPr="00D31936">
        <w:rPr>
          <w:rtl/>
        </w:rPr>
        <w:t xml:space="preserve"> </w:t>
      </w:r>
      <w:r w:rsidRPr="00D31936">
        <w:rPr>
          <w:rFonts w:hint="cs"/>
          <w:rtl/>
        </w:rPr>
        <w:t>قَلْبِي</w:t>
      </w:r>
      <w:r w:rsidRPr="00D31936">
        <w:rPr>
          <w:rtl/>
        </w:rPr>
        <w:t xml:space="preserve"> </w:t>
      </w:r>
      <w:r w:rsidRPr="00D31936">
        <w:rPr>
          <w:rFonts w:hint="cs"/>
          <w:rtl/>
        </w:rPr>
        <w:t>أَشَدُّ</w:t>
      </w:r>
      <w:r w:rsidRPr="00D31936">
        <w:rPr>
          <w:rtl/>
        </w:rPr>
        <w:t xml:space="preserve"> </w:t>
      </w:r>
      <w:r w:rsidRPr="00D31936">
        <w:rPr>
          <w:rFonts w:hint="cs"/>
          <w:rtl/>
        </w:rPr>
        <w:t>مِنَ</w:t>
      </w:r>
      <w:r w:rsidRPr="00D31936">
        <w:rPr>
          <w:rtl/>
        </w:rPr>
        <w:t xml:space="preserve"> </w:t>
      </w:r>
      <w:r w:rsidRPr="00D31936">
        <w:rPr>
          <w:rFonts w:hint="cs"/>
          <w:rtl/>
        </w:rPr>
        <w:t>المَرَّةِ</w:t>
      </w:r>
      <w:r w:rsidRPr="00D31936">
        <w:rPr>
          <w:rtl/>
        </w:rPr>
        <w:t xml:space="preserve"> </w:t>
      </w:r>
      <w:r w:rsidRPr="00D31936">
        <w:rPr>
          <w:rFonts w:hint="cs"/>
          <w:rtl/>
        </w:rPr>
        <w:t>الأُولَى،</w:t>
      </w:r>
      <w:r w:rsidRPr="00D31936">
        <w:rPr>
          <w:rtl/>
        </w:rPr>
        <w:t xml:space="preserve"> </w:t>
      </w:r>
      <w:r w:rsidRPr="00D31936">
        <w:rPr>
          <w:rFonts w:hint="cs"/>
          <w:rtl/>
        </w:rPr>
        <w:t>ثُمَّ</w:t>
      </w:r>
      <w:r w:rsidRPr="00D31936">
        <w:rPr>
          <w:rtl/>
        </w:rPr>
        <w:t xml:space="preserve"> </w:t>
      </w:r>
      <w:r w:rsidRPr="00D31936">
        <w:rPr>
          <w:rFonts w:hint="cs"/>
          <w:rtl/>
        </w:rPr>
        <w:t>سَلَّمْتُ</w:t>
      </w:r>
      <w:r w:rsidRPr="00D31936">
        <w:rPr>
          <w:rtl/>
        </w:rPr>
        <w:t xml:space="preserve"> </w:t>
      </w:r>
      <w:r w:rsidRPr="00D31936">
        <w:rPr>
          <w:rFonts w:hint="cs"/>
          <w:rtl/>
        </w:rPr>
        <w:t>عَلَيْهِ</w:t>
      </w:r>
      <w:r w:rsidRPr="00D31936">
        <w:rPr>
          <w:rtl/>
        </w:rPr>
        <w:t xml:space="preserve"> </w:t>
      </w:r>
      <w:r w:rsidRPr="00D31936">
        <w:rPr>
          <w:rFonts w:hint="cs"/>
          <w:rtl/>
        </w:rPr>
        <w:t>فَرَدَّ</w:t>
      </w:r>
      <w:r w:rsidRPr="00D31936">
        <w:rPr>
          <w:rtl/>
        </w:rPr>
        <w:t xml:space="preserve"> </w:t>
      </w:r>
      <w:r w:rsidRPr="00D31936">
        <w:rPr>
          <w:rFonts w:hint="cs"/>
          <w:rtl/>
        </w:rPr>
        <w:t>عَلَيَّ،</w:t>
      </w:r>
      <w:r w:rsidRPr="00D31936">
        <w:rPr>
          <w:rtl/>
        </w:rPr>
        <w:t xml:space="preserve"> </w:t>
      </w:r>
      <w:r w:rsidRPr="00D31936">
        <w:rPr>
          <w:rFonts w:hint="cs"/>
          <w:rtl/>
        </w:rPr>
        <w:t>فَقَالَ</w:t>
      </w:r>
      <w:r w:rsidRPr="00D31936">
        <w:rPr>
          <w:rtl/>
        </w:rPr>
        <w:t xml:space="preserve">: </w:t>
      </w:r>
      <w:r w:rsidRPr="00D31936">
        <w:rPr>
          <w:rFonts w:hint="eastAsia"/>
          <w:rtl/>
        </w:rPr>
        <w:t>«</w:t>
      </w:r>
      <w:r w:rsidRPr="00D31936">
        <w:rPr>
          <w:rFonts w:hint="cs"/>
          <w:rtl/>
        </w:rPr>
        <w:t>إِنَّمَا</w:t>
      </w:r>
      <w:r w:rsidRPr="00D31936">
        <w:rPr>
          <w:rtl/>
        </w:rPr>
        <w:t xml:space="preserve"> </w:t>
      </w:r>
      <w:r w:rsidRPr="00D31936">
        <w:rPr>
          <w:rFonts w:hint="cs"/>
          <w:rtl/>
        </w:rPr>
        <w:t>مَنَعَنِي</w:t>
      </w:r>
      <w:r w:rsidRPr="00D31936">
        <w:rPr>
          <w:rtl/>
        </w:rPr>
        <w:t xml:space="preserve"> </w:t>
      </w:r>
      <w:r w:rsidRPr="00D31936">
        <w:rPr>
          <w:rFonts w:hint="cs"/>
          <w:rtl/>
        </w:rPr>
        <w:t>أَنْ</w:t>
      </w:r>
      <w:r w:rsidRPr="00D31936">
        <w:rPr>
          <w:rtl/>
        </w:rPr>
        <w:t xml:space="preserve"> </w:t>
      </w:r>
      <w:r w:rsidRPr="00D31936">
        <w:rPr>
          <w:rFonts w:hint="cs"/>
          <w:rtl/>
        </w:rPr>
        <w:t>أَرُدَّ</w:t>
      </w:r>
      <w:r w:rsidRPr="00D31936">
        <w:rPr>
          <w:rtl/>
        </w:rPr>
        <w:t xml:space="preserve"> </w:t>
      </w:r>
      <w:r w:rsidRPr="00D31936">
        <w:rPr>
          <w:rFonts w:hint="cs"/>
          <w:rtl/>
        </w:rPr>
        <w:t>عَلَيْكَ</w:t>
      </w:r>
      <w:r w:rsidRPr="00D31936">
        <w:rPr>
          <w:rtl/>
        </w:rPr>
        <w:t xml:space="preserve"> </w:t>
      </w:r>
      <w:r w:rsidRPr="00D31936">
        <w:rPr>
          <w:rFonts w:hint="cs"/>
          <w:rtl/>
        </w:rPr>
        <w:t>أَنِّي</w:t>
      </w:r>
      <w:r w:rsidRPr="00D31936">
        <w:rPr>
          <w:rtl/>
        </w:rPr>
        <w:t xml:space="preserve"> </w:t>
      </w:r>
      <w:r w:rsidRPr="00D31936">
        <w:rPr>
          <w:rFonts w:hint="cs"/>
          <w:rtl/>
        </w:rPr>
        <w:t>كُنْتُ</w:t>
      </w:r>
      <w:r w:rsidRPr="00D31936">
        <w:rPr>
          <w:rtl/>
        </w:rPr>
        <w:t xml:space="preserve"> </w:t>
      </w:r>
      <w:r w:rsidRPr="00D31936">
        <w:rPr>
          <w:rFonts w:hint="cs"/>
          <w:rtl/>
        </w:rPr>
        <w:t>أُصَلِّي</w:t>
      </w:r>
      <w:r w:rsidRPr="00D31936">
        <w:rPr>
          <w:rFonts w:hint="eastAsia"/>
          <w:rtl/>
        </w:rPr>
        <w:t>»</w:t>
      </w:r>
      <w:r w:rsidRPr="00D31936">
        <w:rPr>
          <w:rFonts w:hint="cs"/>
          <w:rtl/>
        </w:rPr>
        <w:t>،</w:t>
      </w:r>
      <w:r w:rsidRPr="00D31936">
        <w:rPr>
          <w:rtl/>
        </w:rPr>
        <w:t xml:space="preserve"> </w:t>
      </w:r>
      <w:r w:rsidRPr="00D31936">
        <w:rPr>
          <w:rFonts w:hint="cs"/>
          <w:rtl/>
        </w:rPr>
        <w:t>وَكَانَ</w:t>
      </w:r>
      <w:r w:rsidRPr="00D31936">
        <w:rPr>
          <w:rtl/>
        </w:rPr>
        <w:t xml:space="preserve"> </w:t>
      </w:r>
      <w:r w:rsidRPr="00D31936">
        <w:rPr>
          <w:rFonts w:hint="cs"/>
          <w:rtl/>
        </w:rPr>
        <w:t>عَلَى</w:t>
      </w:r>
      <w:r w:rsidRPr="00D31936">
        <w:rPr>
          <w:rtl/>
        </w:rPr>
        <w:t xml:space="preserve"> </w:t>
      </w:r>
      <w:r w:rsidRPr="00D31936">
        <w:rPr>
          <w:rFonts w:hint="cs"/>
          <w:rtl/>
        </w:rPr>
        <w:t>رَاحِلَتِهِ</w:t>
      </w:r>
      <w:r w:rsidRPr="00D31936">
        <w:rPr>
          <w:rtl/>
        </w:rPr>
        <w:t xml:space="preserve"> </w:t>
      </w:r>
      <w:r w:rsidRPr="00D31936">
        <w:rPr>
          <w:rFonts w:hint="cs"/>
          <w:rtl/>
        </w:rPr>
        <w:t>مُتَوَجِّهًا</w:t>
      </w:r>
      <w:r w:rsidRPr="00D31936">
        <w:rPr>
          <w:rtl/>
        </w:rPr>
        <w:t xml:space="preserve"> </w:t>
      </w:r>
      <w:r w:rsidRPr="00D31936">
        <w:rPr>
          <w:rFonts w:hint="cs"/>
          <w:rtl/>
        </w:rPr>
        <w:t>إِلَى</w:t>
      </w:r>
      <w:r w:rsidRPr="00D31936">
        <w:rPr>
          <w:rtl/>
        </w:rPr>
        <w:t xml:space="preserve"> </w:t>
      </w:r>
      <w:r w:rsidRPr="00D31936">
        <w:rPr>
          <w:rFonts w:hint="cs"/>
          <w:rtl/>
        </w:rPr>
        <w:t>غَيْرِ</w:t>
      </w:r>
      <w:r w:rsidRPr="00D31936">
        <w:rPr>
          <w:rtl/>
        </w:rPr>
        <w:t xml:space="preserve"> </w:t>
      </w:r>
      <w:r w:rsidRPr="00D31936">
        <w:rPr>
          <w:rFonts w:hint="cs"/>
          <w:rtl/>
        </w:rPr>
        <w:t>القِبْلَةِ [رواه البخاری: 1217].</w:t>
      </w:r>
    </w:p>
    <w:p w:rsidR="00F02A98" w:rsidRDefault="00D31936" w:rsidP="00E33369">
      <w:pPr>
        <w:pStyle w:val="0-"/>
        <w:rPr>
          <w:rtl/>
          <w:lang w:bidi="fa-IR"/>
        </w:rPr>
      </w:pPr>
      <w:r>
        <w:rPr>
          <w:rFonts w:hint="cs"/>
          <w:rtl/>
          <w:lang w:bidi="fa-IR"/>
        </w:rPr>
        <w:t>629- از جابر بن عبدالله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مرا برای انجام دادن کاری فرستادند، رفتم و آن کار را انجام دادم و برگشتم، و نزد پیامبر خدا </w:t>
      </w:r>
      <w:r>
        <w:rPr>
          <w:rFonts w:cs="CTraditional Arabic" w:hint="cs"/>
          <w:rtl/>
          <w:lang w:bidi="fa-IR"/>
        </w:rPr>
        <w:t>ج</w:t>
      </w:r>
      <w:r>
        <w:rPr>
          <w:rFonts w:hint="cs"/>
          <w:rtl/>
          <w:lang w:bidi="fa-IR"/>
        </w:rPr>
        <w:t xml:space="preserve"> آمدم، چون برای‌شان سلام دادم، جواب سلام مرا ندادند، بر دلم آنقدر سخت گذشت که خداوند بهتر می‌داند.</w:t>
      </w:r>
    </w:p>
    <w:p w:rsidR="00D31936" w:rsidRDefault="00D31936" w:rsidP="00E33369">
      <w:pPr>
        <w:pStyle w:val="0-"/>
        <w:rPr>
          <w:rtl/>
          <w:lang w:bidi="fa-IR"/>
        </w:rPr>
      </w:pPr>
      <w:r>
        <w:rPr>
          <w:rFonts w:hint="cs"/>
          <w:rtl/>
          <w:lang w:bidi="fa-IR"/>
        </w:rPr>
        <w:t xml:space="preserve">با خود گفتم: شاید سبب آنکه در انجام دادن آن کار تاخیر نموده‌ام، پیامبر خدا </w:t>
      </w:r>
      <w:r>
        <w:rPr>
          <w:rFonts w:cs="CTraditional Arabic" w:hint="cs"/>
          <w:rtl/>
          <w:lang w:bidi="fa-IR"/>
        </w:rPr>
        <w:t>ج</w:t>
      </w:r>
      <w:r>
        <w:rPr>
          <w:rFonts w:hint="cs"/>
          <w:rtl/>
          <w:lang w:bidi="fa-IR"/>
        </w:rPr>
        <w:t xml:space="preserve"> از من آزرده شده‌اند.</w:t>
      </w:r>
    </w:p>
    <w:p w:rsidR="00D31936" w:rsidRDefault="00D31936" w:rsidP="00E33369">
      <w:pPr>
        <w:pStyle w:val="0-"/>
        <w:rPr>
          <w:rtl/>
          <w:lang w:bidi="fa-IR"/>
        </w:rPr>
      </w:pPr>
      <w:r>
        <w:rPr>
          <w:rFonts w:hint="cs"/>
          <w:rtl/>
          <w:lang w:bidi="fa-IR"/>
        </w:rPr>
        <w:t>باز دوباره بر ایشان سلام کردم، و ایشان جواب سلام مرا ندادند، این بار از بار اول در دلم سخت‌تر گذشت.</w:t>
      </w:r>
    </w:p>
    <w:p w:rsidR="00D31936" w:rsidRDefault="00D31936" w:rsidP="00E33369">
      <w:pPr>
        <w:pStyle w:val="0-"/>
        <w:rPr>
          <w:rtl/>
          <w:lang w:bidi="fa-IR"/>
        </w:rPr>
      </w:pPr>
      <w:r>
        <w:rPr>
          <w:rFonts w:hint="cs"/>
          <w:rtl/>
          <w:lang w:bidi="fa-IR"/>
        </w:rPr>
        <w:t>برای بار سوم بر ایشان سلام دادم، این بار جواب سلام مرا داده و فرمودند: «جز اینکه در نماز بودم، چیز دیگری مانع جواب دادنم به سلام تو نبود».</w:t>
      </w:r>
    </w:p>
    <w:p w:rsidR="00D31936" w:rsidRDefault="00D31936" w:rsidP="00D31936">
      <w:pPr>
        <w:pStyle w:val="0-"/>
        <w:rPr>
          <w:rtl/>
          <w:lang w:bidi="fa-IR"/>
        </w:rPr>
      </w:pPr>
      <w:r>
        <w:rPr>
          <w:rFonts w:hint="cs"/>
          <w:rtl/>
          <w:lang w:bidi="fa-IR"/>
        </w:rPr>
        <w:t>و ایشان در این وقت بر بالای شتر خود سوار بودند، و روی‌شان به طرف دیگری غیر از طرف قبله بود</w:t>
      </w:r>
      <w:r w:rsidRPr="00D31936">
        <w:rPr>
          <w:rFonts w:hint="cs"/>
          <w:vertAlign w:val="superscript"/>
          <w:rtl/>
          <w:lang w:bidi="fa-IR"/>
        </w:rPr>
        <w:t>(</w:t>
      </w:r>
      <w:r w:rsidRPr="005A62CD">
        <w:rPr>
          <w:rStyle w:val="FootnoteReference"/>
          <w:rtl/>
          <w:lang w:bidi="fa-IR"/>
        </w:rPr>
        <w:footnoteReference w:id="381"/>
      </w:r>
      <w:r w:rsidRPr="00D31936">
        <w:rPr>
          <w:rFonts w:hint="cs"/>
          <w:vertAlign w:val="superscript"/>
          <w:rtl/>
          <w:lang w:bidi="fa-IR"/>
        </w:rPr>
        <w:t>)</w:t>
      </w:r>
      <w:r>
        <w:rPr>
          <w:rFonts w:hint="cs"/>
          <w:rtl/>
          <w:lang w:bidi="fa-IR"/>
        </w:rPr>
        <w:t>.</w:t>
      </w:r>
    </w:p>
    <w:p w:rsidR="00C315F7" w:rsidRDefault="00C315F7" w:rsidP="00C315F7">
      <w:pPr>
        <w:pStyle w:val="2-0"/>
        <w:rPr>
          <w:rtl/>
        </w:rPr>
      </w:pPr>
      <w:r w:rsidRPr="006F238E">
        <w:rPr>
          <w:rFonts w:hint="cs"/>
          <w:rtl/>
          <w:lang w:bidi="ar-SA"/>
        </w:rPr>
        <w:t>5</w:t>
      </w:r>
      <w:r>
        <w:rPr>
          <w:rFonts w:hint="cs"/>
          <w:rtl/>
        </w:rPr>
        <w:t>- باب: الخَصْرِ فِي الصَّلاَةِ</w:t>
      </w:r>
    </w:p>
    <w:p w:rsidR="00C315F7" w:rsidRDefault="00C315F7" w:rsidP="00C441BE">
      <w:pPr>
        <w:pStyle w:val="4-"/>
        <w:rPr>
          <w:rtl/>
          <w:lang w:bidi="fa-IR"/>
        </w:rPr>
      </w:pPr>
      <w:bookmarkStart w:id="249" w:name="_Toc432244240"/>
      <w:r>
        <w:rPr>
          <w:rFonts w:hint="cs"/>
          <w:rtl/>
          <w:lang w:bidi="fa-IR"/>
        </w:rPr>
        <w:t>باب [5]: دست بر تهی‌گاه نهادن در وقت نماز خواندن</w:t>
      </w:r>
      <w:bookmarkEnd w:id="249"/>
    </w:p>
    <w:p w:rsidR="00C315F7" w:rsidRPr="00C315F7" w:rsidRDefault="00C315F7" w:rsidP="00C315F7">
      <w:pPr>
        <w:pStyle w:val="5-"/>
        <w:rPr>
          <w:rtl/>
        </w:rPr>
      </w:pPr>
      <w:r w:rsidRPr="00C315F7">
        <w:rPr>
          <w:rFonts w:hint="cs"/>
          <w:rtl/>
        </w:rPr>
        <w:t>630- عَنْ</w:t>
      </w:r>
      <w:r w:rsidRPr="00C315F7">
        <w:rPr>
          <w:rtl/>
        </w:rPr>
        <w:t xml:space="preserve"> </w:t>
      </w:r>
      <w:r w:rsidRPr="00C315F7">
        <w:rPr>
          <w:rFonts w:hint="cs"/>
          <w:rtl/>
        </w:rPr>
        <w:t>أَبِي</w:t>
      </w:r>
      <w:r w:rsidRPr="00C315F7">
        <w:rPr>
          <w:rtl/>
        </w:rPr>
        <w:t xml:space="preserve"> </w:t>
      </w:r>
      <w:r w:rsidRPr="00C315F7">
        <w:rPr>
          <w:rFonts w:hint="cs"/>
          <w:rtl/>
        </w:rPr>
        <w:t>هُرَيْرَةَ</w:t>
      </w:r>
      <w:r w:rsidRPr="00C315F7">
        <w:rPr>
          <w:rtl/>
        </w:rPr>
        <w:t xml:space="preserve"> </w:t>
      </w:r>
      <w:r w:rsidRPr="00C315F7">
        <w:rPr>
          <w:rFonts w:hint="cs"/>
          <w:rtl/>
        </w:rPr>
        <w:t>رَضِيَ</w:t>
      </w:r>
      <w:r w:rsidRPr="00C315F7">
        <w:rPr>
          <w:rtl/>
        </w:rPr>
        <w:t xml:space="preserve"> </w:t>
      </w:r>
      <w:r w:rsidRPr="00C315F7">
        <w:rPr>
          <w:rFonts w:hint="cs"/>
          <w:rtl/>
        </w:rPr>
        <w:t>اللَّهُ</w:t>
      </w:r>
      <w:r w:rsidRPr="00C315F7">
        <w:rPr>
          <w:rtl/>
        </w:rPr>
        <w:t xml:space="preserve"> </w:t>
      </w:r>
      <w:r w:rsidRPr="00C315F7">
        <w:rPr>
          <w:rFonts w:hint="cs"/>
          <w:rtl/>
        </w:rPr>
        <w:t>عَنْهُ،</w:t>
      </w:r>
      <w:r w:rsidRPr="00C315F7">
        <w:rPr>
          <w:rtl/>
        </w:rPr>
        <w:t xml:space="preserve"> </w:t>
      </w:r>
      <w:r w:rsidRPr="00C315F7">
        <w:rPr>
          <w:rFonts w:hint="cs"/>
          <w:rtl/>
        </w:rPr>
        <w:t>قَالَ</w:t>
      </w:r>
      <w:r w:rsidRPr="00C315F7">
        <w:rPr>
          <w:rtl/>
        </w:rPr>
        <w:t xml:space="preserve">: </w:t>
      </w:r>
      <w:r w:rsidRPr="00C315F7">
        <w:rPr>
          <w:rFonts w:hint="eastAsia"/>
          <w:rtl/>
        </w:rPr>
        <w:t>«</w:t>
      </w:r>
      <w:r w:rsidRPr="00C315F7">
        <w:rPr>
          <w:rFonts w:hint="cs"/>
          <w:rtl/>
        </w:rPr>
        <w:t>نَهَى</w:t>
      </w:r>
      <w:r w:rsidRPr="00C315F7">
        <w:rPr>
          <w:rtl/>
        </w:rPr>
        <w:t xml:space="preserve"> </w:t>
      </w:r>
      <w:r w:rsidRPr="00C315F7">
        <w:rPr>
          <w:rFonts w:hint="cs"/>
          <w:rtl/>
        </w:rPr>
        <w:t>النَّبِيُّ</w:t>
      </w:r>
      <w:r w:rsidRPr="00C315F7">
        <w:rPr>
          <w:rtl/>
        </w:rPr>
        <w:t xml:space="preserve"> </w:t>
      </w:r>
      <w:r w:rsidRPr="00C315F7">
        <w:rPr>
          <w:rFonts w:hint="cs"/>
          <w:rtl/>
        </w:rPr>
        <w:t>صَلَّى</w:t>
      </w:r>
      <w:r w:rsidRPr="00C315F7">
        <w:rPr>
          <w:rtl/>
        </w:rPr>
        <w:t xml:space="preserve"> </w:t>
      </w:r>
      <w:r w:rsidRPr="00C315F7">
        <w:rPr>
          <w:rFonts w:hint="cs"/>
          <w:rtl/>
        </w:rPr>
        <w:t>اللهُ</w:t>
      </w:r>
      <w:r w:rsidRPr="00C315F7">
        <w:rPr>
          <w:rtl/>
        </w:rPr>
        <w:t xml:space="preserve"> </w:t>
      </w:r>
      <w:r w:rsidRPr="00C315F7">
        <w:rPr>
          <w:rFonts w:hint="cs"/>
          <w:rtl/>
        </w:rPr>
        <w:t>عَلَيْهِ</w:t>
      </w:r>
      <w:r w:rsidRPr="00C315F7">
        <w:rPr>
          <w:rtl/>
        </w:rPr>
        <w:t xml:space="preserve"> </w:t>
      </w:r>
      <w:r w:rsidRPr="00C315F7">
        <w:rPr>
          <w:rFonts w:hint="cs"/>
          <w:rtl/>
        </w:rPr>
        <w:t>وَسَلَّمَ</w:t>
      </w:r>
      <w:r w:rsidRPr="00C315F7">
        <w:rPr>
          <w:rtl/>
        </w:rPr>
        <w:t xml:space="preserve"> </w:t>
      </w:r>
      <w:r w:rsidRPr="00C315F7">
        <w:rPr>
          <w:rFonts w:hint="cs"/>
          <w:rtl/>
        </w:rPr>
        <w:t>أَنْ</w:t>
      </w:r>
      <w:r w:rsidRPr="00C315F7">
        <w:rPr>
          <w:rtl/>
        </w:rPr>
        <w:t xml:space="preserve"> </w:t>
      </w:r>
      <w:r w:rsidRPr="00C315F7">
        <w:rPr>
          <w:rFonts w:hint="cs"/>
          <w:rtl/>
        </w:rPr>
        <w:t>يُصَلِّيَ</w:t>
      </w:r>
      <w:r w:rsidRPr="00C315F7">
        <w:rPr>
          <w:rtl/>
        </w:rPr>
        <w:t xml:space="preserve"> </w:t>
      </w:r>
      <w:r w:rsidRPr="00C315F7">
        <w:rPr>
          <w:rFonts w:hint="cs"/>
          <w:rtl/>
        </w:rPr>
        <w:t>الرَّجُلُ</w:t>
      </w:r>
      <w:r w:rsidRPr="00C315F7">
        <w:rPr>
          <w:rtl/>
        </w:rPr>
        <w:t xml:space="preserve"> </w:t>
      </w:r>
      <w:r w:rsidRPr="00C315F7">
        <w:rPr>
          <w:rFonts w:hint="cs"/>
          <w:rtl/>
        </w:rPr>
        <w:t>مُخْتَصِرًا</w:t>
      </w:r>
      <w:r w:rsidRPr="00C315F7">
        <w:rPr>
          <w:rFonts w:hint="eastAsia"/>
          <w:rtl/>
        </w:rPr>
        <w:t>»</w:t>
      </w:r>
      <w:r w:rsidRPr="00C315F7">
        <w:rPr>
          <w:rFonts w:hint="cs"/>
          <w:rtl/>
        </w:rPr>
        <w:t xml:space="preserve"> [رواه البخاری: 1220].</w:t>
      </w:r>
    </w:p>
    <w:p w:rsidR="00C315F7" w:rsidRDefault="00C315F7" w:rsidP="00C315F7">
      <w:pPr>
        <w:pStyle w:val="0-"/>
        <w:rPr>
          <w:rtl/>
          <w:lang w:bidi="fa-IR"/>
        </w:rPr>
      </w:pPr>
      <w:r>
        <w:rPr>
          <w:rFonts w:hint="cs"/>
          <w:rtl/>
          <w:lang w:bidi="fa-IR"/>
        </w:rPr>
        <w:t>630-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اینکه شخص در وقت نماز خواندن دستش را بر تهی‌گاهش بگذارد، نهی شدند</w:t>
      </w:r>
      <w:r w:rsidRPr="00C315F7">
        <w:rPr>
          <w:rFonts w:hint="cs"/>
          <w:vertAlign w:val="superscript"/>
          <w:rtl/>
          <w:lang w:bidi="fa-IR"/>
        </w:rPr>
        <w:t>(</w:t>
      </w:r>
      <w:r w:rsidRPr="005A62CD">
        <w:rPr>
          <w:rStyle w:val="FootnoteReference"/>
          <w:rtl/>
          <w:lang w:bidi="fa-IR"/>
        </w:rPr>
        <w:footnoteReference w:id="382"/>
      </w:r>
      <w:r w:rsidRPr="00C315F7">
        <w:rPr>
          <w:rFonts w:hint="cs"/>
          <w:vertAlign w:val="superscript"/>
          <w:rtl/>
          <w:lang w:bidi="fa-IR"/>
        </w:rPr>
        <w:t>)</w:t>
      </w:r>
      <w:r>
        <w:rPr>
          <w:rFonts w:hint="cs"/>
          <w:rtl/>
          <w:lang w:bidi="fa-IR"/>
        </w:rPr>
        <w:t>.</w:t>
      </w:r>
    </w:p>
    <w:p w:rsidR="008B4D93" w:rsidRDefault="008B4D93" w:rsidP="00C315F7">
      <w:pPr>
        <w:pStyle w:val="0-"/>
        <w:rPr>
          <w:rtl/>
          <w:lang w:bidi="fa-IR"/>
        </w:rPr>
        <w:sectPr w:rsidR="008B4D93" w:rsidSect="007F5151">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C315F7" w:rsidRDefault="008B4D93" w:rsidP="0034194A">
      <w:pPr>
        <w:pStyle w:val="1-"/>
        <w:rPr>
          <w:rtl/>
          <w:lang w:bidi="fa-IR"/>
        </w:rPr>
      </w:pPr>
      <w:r w:rsidRPr="006F238E">
        <w:rPr>
          <w:rFonts w:hint="cs"/>
          <w:rtl/>
        </w:rPr>
        <w:t>22</w:t>
      </w:r>
      <w:r>
        <w:rPr>
          <w:rFonts w:hint="cs"/>
          <w:rtl/>
          <w:lang w:bidi="fa-IR"/>
        </w:rPr>
        <w:t>- كِتابُ سجود السهو</w:t>
      </w:r>
    </w:p>
    <w:p w:rsidR="008B4D93" w:rsidRDefault="008B4D93" w:rsidP="00F535F5">
      <w:pPr>
        <w:pStyle w:val="2-"/>
        <w:rPr>
          <w:rtl/>
          <w:lang w:bidi="fa-IR"/>
        </w:rPr>
      </w:pPr>
      <w:bookmarkStart w:id="250" w:name="_Toc432244241"/>
      <w:r>
        <w:rPr>
          <w:rFonts w:hint="cs"/>
          <w:rtl/>
          <w:lang w:bidi="fa-IR"/>
        </w:rPr>
        <w:t>کتاب [22]</w:t>
      </w:r>
      <w:r w:rsidR="00F535F5">
        <w:rPr>
          <w:rFonts w:hint="cs"/>
          <w:rtl/>
          <w:lang w:bidi="fa-IR"/>
        </w:rPr>
        <w:t>:</w:t>
      </w:r>
      <w:r>
        <w:rPr>
          <w:rFonts w:hint="cs"/>
          <w:rtl/>
          <w:lang w:bidi="fa-IR"/>
        </w:rPr>
        <w:t xml:space="preserve"> سجدۀ سهو</w:t>
      </w:r>
      <w:bookmarkEnd w:id="250"/>
    </w:p>
    <w:p w:rsidR="008B4D93" w:rsidRDefault="00BB3D25" w:rsidP="0034194A">
      <w:pPr>
        <w:pStyle w:val="2-0"/>
      </w:pPr>
      <w:r w:rsidRPr="006F238E">
        <w:rPr>
          <w:rFonts w:hint="cs"/>
          <w:rtl/>
          <w:lang w:bidi="ar-SA"/>
        </w:rPr>
        <w:t>1</w:t>
      </w:r>
      <w:r>
        <w:rPr>
          <w:rFonts w:hint="cs"/>
          <w:rtl/>
        </w:rPr>
        <w:t xml:space="preserve">- </w:t>
      </w:r>
      <w:r w:rsidR="008B4D93">
        <w:rPr>
          <w:rFonts w:hint="cs"/>
          <w:rtl/>
        </w:rPr>
        <w:t>باب: إِذَا صَلَّى خَمْساً</w:t>
      </w:r>
    </w:p>
    <w:p w:rsidR="008B4D93" w:rsidRDefault="008B4D93" w:rsidP="0034194A">
      <w:pPr>
        <w:pStyle w:val="4-"/>
        <w:rPr>
          <w:rtl/>
          <w:lang w:bidi="fa-IR"/>
        </w:rPr>
      </w:pPr>
      <w:bookmarkStart w:id="251" w:name="_Toc432244242"/>
      <w:r>
        <w:rPr>
          <w:rFonts w:hint="cs"/>
          <w:rtl/>
        </w:rPr>
        <w:t xml:space="preserve">باب </w:t>
      </w:r>
      <w:r>
        <w:rPr>
          <w:rFonts w:hint="cs"/>
          <w:rtl/>
          <w:lang w:bidi="fa-IR"/>
        </w:rPr>
        <w:t>[1]: اگر پنج رکعت خواند</w:t>
      </w:r>
      <w:bookmarkEnd w:id="251"/>
    </w:p>
    <w:p w:rsidR="008B4D93" w:rsidRPr="0034194A" w:rsidRDefault="008B4D93" w:rsidP="0034194A">
      <w:pPr>
        <w:pStyle w:val="5-"/>
        <w:rPr>
          <w:rtl/>
        </w:rPr>
      </w:pPr>
      <w:r w:rsidRPr="0034194A">
        <w:rPr>
          <w:rFonts w:hint="cs"/>
          <w:rtl/>
        </w:rPr>
        <w:t xml:space="preserve">631- </w:t>
      </w:r>
      <w:r w:rsidR="0034194A" w:rsidRPr="0034194A">
        <w:rPr>
          <w:rFonts w:hint="cs"/>
          <w:rtl/>
        </w:rPr>
        <w:t>عَنْ</w:t>
      </w:r>
      <w:r w:rsidR="0034194A" w:rsidRPr="0034194A">
        <w:rPr>
          <w:rtl/>
        </w:rPr>
        <w:t xml:space="preserve"> </w:t>
      </w:r>
      <w:r w:rsidR="0034194A" w:rsidRPr="0034194A">
        <w:rPr>
          <w:rFonts w:hint="cs"/>
          <w:rtl/>
        </w:rPr>
        <w:t>عَبْدِ</w:t>
      </w:r>
      <w:r w:rsidR="0034194A" w:rsidRPr="0034194A">
        <w:rPr>
          <w:rtl/>
        </w:rPr>
        <w:t xml:space="preserve"> </w:t>
      </w:r>
      <w:r w:rsidR="0034194A" w:rsidRPr="0034194A">
        <w:rPr>
          <w:rFonts w:hint="cs"/>
          <w:rtl/>
        </w:rPr>
        <w:t>اللَّهِ بْنِ مَسْعُودٍ</w:t>
      </w:r>
      <w:r w:rsidR="0034194A" w:rsidRPr="0034194A">
        <w:rPr>
          <w:rtl/>
        </w:rPr>
        <w:t xml:space="preserve"> </w:t>
      </w:r>
      <w:r w:rsidR="0034194A" w:rsidRPr="0034194A">
        <w:rPr>
          <w:rFonts w:hint="cs"/>
          <w:rtl/>
        </w:rPr>
        <w:t>رَضِيَ</w:t>
      </w:r>
      <w:r w:rsidR="0034194A" w:rsidRPr="0034194A">
        <w:rPr>
          <w:rtl/>
        </w:rPr>
        <w:t xml:space="preserve"> </w:t>
      </w:r>
      <w:r w:rsidR="0034194A" w:rsidRPr="0034194A">
        <w:rPr>
          <w:rFonts w:hint="cs"/>
          <w:rtl/>
        </w:rPr>
        <w:t>اللَّهُ</w:t>
      </w:r>
      <w:r w:rsidR="0034194A" w:rsidRPr="0034194A">
        <w:rPr>
          <w:rtl/>
        </w:rPr>
        <w:t xml:space="preserve"> </w:t>
      </w:r>
      <w:r w:rsidR="0034194A" w:rsidRPr="0034194A">
        <w:rPr>
          <w:rFonts w:hint="cs"/>
          <w:rtl/>
        </w:rPr>
        <w:t>عَنْهُ</w:t>
      </w:r>
      <w:r w:rsidR="0034194A" w:rsidRPr="0034194A">
        <w:rPr>
          <w:rtl/>
        </w:rPr>
        <w:t xml:space="preserve">: </w:t>
      </w:r>
      <w:r w:rsidR="0034194A" w:rsidRPr="0034194A">
        <w:rPr>
          <w:rFonts w:hint="cs"/>
          <w:rtl/>
        </w:rPr>
        <w:t>أَنَّ</w:t>
      </w:r>
      <w:r w:rsidR="0034194A" w:rsidRPr="0034194A">
        <w:rPr>
          <w:rtl/>
        </w:rPr>
        <w:t xml:space="preserve"> </w:t>
      </w:r>
      <w:r w:rsidR="0034194A" w:rsidRPr="0034194A">
        <w:rPr>
          <w:rFonts w:hint="cs"/>
          <w:rtl/>
        </w:rPr>
        <w:t>رَسُولَ</w:t>
      </w:r>
      <w:r w:rsidR="0034194A" w:rsidRPr="0034194A">
        <w:rPr>
          <w:rtl/>
        </w:rPr>
        <w:t xml:space="preserve"> </w:t>
      </w:r>
      <w:r w:rsidR="0034194A" w:rsidRPr="0034194A">
        <w:rPr>
          <w:rFonts w:hint="cs"/>
          <w:rtl/>
        </w:rPr>
        <w:t>اللَّهِ</w:t>
      </w:r>
      <w:r w:rsidR="0034194A" w:rsidRPr="0034194A">
        <w:rPr>
          <w:rtl/>
        </w:rPr>
        <w:t xml:space="preserve"> </w:t>
      </w:r>
      <w:r w:rsidR="0034194A" w:rsidRPr="0034194A">
        <w:rPr>
          <w:rFonts w:hint="cs"/>
          <w:rtl/>
        </w:rPr>
        <w:t>صَلَّى</w:t>
      </w:r>
      <w:r w:rsidR="0034194A" w:rsidRPr="0034194A">
        <w:rPr>
          <w:rtl/>
        </w:rPr>
        <w:t xml:space="preserve"> </w:t>
      </w:r>
      <w:r w:rsidR="0034194A" w:rsidRPr="0034194A">
        <w:rPr>
          <w:rFonts w:hint="cs"/>
          <w:rtl/>
        </w:rPr>
        <w:t>اللهُ</w:t>
      </w:r>
      <w:r w:rsidR="0034194A" w:rsidRPr="0034194A">
        <w:rPr>
          <w:rtl/>
        </w:rPr>
        <w:t xml:space="preserve"> </w:t>
      </w:r>
      <w:r w:rsidR="0034194A" w:rsidRPr="0034194A">
        <w:rPr>
          <w:rFonts w:hint="cs"/>
          <w:rtl/>
        </w:rPr>
        <w:t>عَلَيْهِ</w:t>
      </w:r>
      <w:r w:rsidR="0034194A" w:rsidRPr="0034194A">
        <w:rPr>
          <w:rtl/>
        </w:rPr>
        <w:t xml:space="preserve"> </w:t>
      </w:r>
      <w:r w:rsidR="0034194A" w:rsidRPr="0034194A">
        <w:rPr>
          <w:rFonts w:hint="cs"/>
          <w:rtl/>
        </w:rPr>
        <w:t>وَسَلَّمَ</w:t>
      </w:r>
      <w:r w:rsidR="0034194A" w:rsidRPr="0034194A">
        <w:rPr>
          <w:rtl/>
        </w:rPr>
        <w:t xml:space="preserve"> </w:t>
      </w:r>
      <w:r w:rsidR="0034194A" w:rsidRPr="0034194A">
        <w:rPr>
          <w:rFonts w:hint="cs"/>
          <w:rtl/>
        </w:rPr>
        <w:t>صَلَّى</w:t>
      </w:r>
      <w:r w:rsidR="0034194A" w:rsidRPr="0034194A">
        <w:rPr>
          <w:rtl/>
        </w:rPr>
        <w:t xml:space="preserve"> </w:t>
      </w:r>
      <w:r w:rsidR="0034194A" w:rsidRPr="0034194A">
        <w:rPr>
          <w:rFonts w:hint="cs"/>
          <w:rtl/>
        </w:rPr>
        <w:t>الظُّهْرَ</w:t>
      </w:r>
      <w:r w:rsidR="0034194A" w:rsidRPr="0034194A">
        <w:rPr>
          <w:rtl/>
        </w:rPr>
        <w:t xml:space="preserve"> </w:t>
      </w:r>
      <w:r w:rsidR="0034194A" w:rsidRPr="0034194A">
        <w:rPr>
          <w:rFonts w:hint="cs"/>
          <w:rtl/>
        </w:rPr>
        <w:t>خَمْسًا،</w:t>
      </w:r>
      <w:r w:rsidR="0034194A" w:rsidRPr="0034194A">
        <w:rPr>
          <w:rtl/>
        </w:rPr>
        <w:t xml:space="preserve"> </w:t>
      </w:r>
      <w:r w:rsidR="0034194A" w:rsidRPr="0034194A">
        <w:rPr>
          <w:rFonts w:hint="cs"/>
          <w:rtl/>
        </w:rPr>
        <w:t>فَقِيلَ</w:t>
      </w:r>
      <w:r w:rsidR="0034194A" w:rsidRPr="0034194A">
        <w:rPr>
          <w:rtl/>
        </w:rPr>
        <w:t xml:space="preserve"> </w:t>
      </w:r>
      <w:r w:rsidR="0034194A" w:rsidRPr="0034194A">
        <w:rPr>
          <w:rFonts w:hint="cs"/>
          <w:rtl/>
        </w:rPr>
        <w:t>لَهُ</w:t>
      </w:r>
      <w:r w:rsidR="0034194A" w:rsidRPr="0034194A">
        <w:rPr>
          <w:rtl/>
        </w:rPr>
        <w:t xml:space="preserve">: </w:t>
      </w:r>
      <w:r w:rsidR="0034194A" w:rsidRPr="0034194A">
        <w:rPr>
          <w:rFonts w:hint="cs"/>
          <w:rtl/>
        </w:rPr>
        <w:t>أَزِيدَ</w:t>
      </w:r>
      <w:r w:rsidR="0034194A" w:rsidRPr="0034194A">
        <w:rPr>
          <w:rtl/>
        </w:rPr>
        <w:t xml:space="preserve"> </w:t>
      </w:r>
      <w:r w:rsidR="0034194A" w:rsidRPr="0034194A">
        <w:rPr>
          <w:rFonts w:hint="cs"/>
          <w:rtl/>
        </w:rPr>
        <w:t>فِي</w:t>
      </w:r>
      <w:r w:rsidR="0034194A" w:rsidRPr="0034194A">
        <w:rPr>
          <w:rtl/>
        </w:rPr>
        <w:t xml:space="preserve"> </w:t>
      </w:r>
      <w:r w:rsidR="0034194A" w:rsidRPr="0034194A">
        <w:rPr>
          <w:rFonts w:hint="cs"/>
          <w:rtl/>
        </w:rPr>
        <w:t>الصَّلاَةِ؟</w:t>
      </w:r>
      <w:r w:rsidR="0034194A" w:rsidRPr="0034194A">
        <w:rPr>
          <w:rtl/>
        </w:rPr>
        <w:t xml:space="preserve"> </w:t>
      </w:r>
      <w:r w:rsidR="0034194A" w:rsidRPr="0034194A">
        <w:rPr>
          <w:rFonts w:hint="cs"/>
          <w:rtl/>
        </w:rPr>
        <w:t>فَقَالَ</w:t>
      </w:r>
      <w:r w:rsidR="0034194A" w:rsidRPr="0034194A">
        <w:rPr>
          <w:rtl/>
        </w:rPr>
        <w:t xml:space="preserve">: </w:t>
      </w:r>
      <w:r w:rsidR="0034194A" w:rsidRPr="0034194A">
        <w:rPr>
          <w:rFonts w:hint="eastAsia"/>
          <w:rtl/>
        </w:rPr>
        <w:t>«</w:t>
      </w:r>
      <w:r w:rsidR="0034194A" w:rsidRPr="0034194A">
        <w:rPr>
          <w:rFonts w:hint="cs"/>
          <w:rtl/>
        </w:rPr>
        <w:t>وَمَا</w:t>
      </w:r>
      <w:r w:rsidR="0034194A" w:rsidRPr="0034194A">
        <w:rPr>
          <w:rtl/>
        </w:rPr>
        <w:t xml:space="preserve"> </w:t>
      </w:r>
      <w:r w:rsidR="0034194A" w:rsidRPr="0034194A">
        <w:rPr>
          <w:rFonts w:hint="cs"/>
          <w:rtl/>
        </w:rPr>
        <w:t>ذَاكَ؟</w:t>
      </w:r>
      <w:r w:rsidR="0034194A" w:rsidRPr="0034194A">
        <w:rPr>
          <w:rFonts w:hint="eastAsia"/>
          <w:rtl/>
        </w:rPr>
        <w:t>»</w:t>
      </w:r>
      <w:r w:rsidR="0034194A" w:rsidRPr="0034194A">
        <w:rPr>
          <w:rtl/>
        </w:rPr>
        <w:t xml:space="preserve"> </w:t>
      </w:r>
      <w:r w:rsidR="0034194A" w:rsidRPr="0034194A">
        <w:rPr>
          <w:rFonts w:hint="cs"/>
          <w:rtl/>
        </w:rPr>
        <w:t>قَالَ</w:t>
      </w:r>
      <w:r w:rsidR="0034194A" w:rsidRPr="0034194A">
        <w:rPr>
          <w:rtl/>
        </w:rPr>
        <w:t xml:space="preserve">: </w:t>
      </w:r>
      <w:r w:rsidR="0034194A" w:rsidRPr="0034194A">
        <w:rPr>
          <w:rFonts w:hint="cs"/>
          <w:rtl/>
        </w:rPr>
        <w:t>صَلَّيْتَ</w:t>
      </w:r>
      <w:r w:rsidR="0034194A" w:rsidRPr="0034194A">
        <w:rPr>
          <w:rtl/>
        </w:rPr>
        <w:t xml:space="preserve"> </w:t>
      </w:r>
      <w:r w:rsidR="0034194A" w:rsidRPr="0034194A">
        <w:rPr>
          <w:rFonts w:hint="cs"/>
          <w:rtl/>
        </w:rPr>
        <w:t>خَمْسًا،</w:t>
      </w:r>
      <w:r w:rsidR="0034194A" w:rsidRPr="0034194A">
        <w:rPr>
          <w:rtl/>
        </w:rPr>
        <w:t xml:space="preserve"> </w:t>
      </w:r>
      <w:r w:rsidR="0034194A" w:rsidRPr="0034194A">
        <w:rPr>
          <w:rFonts w:hint="cs"/>
          <w:rtl/>
        </w:rPr>
        <w:t>فَسَجَدَ</w:t>
      </w:r>
      <w:r w:rsidR="0034194A" w:rsidRPr="0034194A">
        <w:rPr>
          <w:rtl/>
        </w:rPr>
        <w:t xml:space="preserve"> </w:t>
      </w:r>
      <w:r w:rsidR="0034194A" w:rsidRPr="0034194A">
        <w:rPr>
          <w:rFonts w:hint="cs"/>
          <w:rtl/>
        </w:rPr>
        <w:t>سَجْدَتَيْنِ</w:t>
      </w:r>
      <w:r w:rsidR="0034194A" w:rsidRPr="0034194A">
        <w:rPr>
          <w:rtl/>
        </w:rPr>
        <w:t xml:space="preserve"> </w:t>
      </w:r>
      <w:r w:rsidR="0034194A" w:rsidRPr="0034194A">
        <w:rPr>
          <w:rFonts w:hint="cs"/>
          <w:rtl/>
        </w:rPr>
        <w:t>بَعْدَ</w:t>
      </w:r>
      <w:r w:rsidR="0034194A" w:rsidRPr="0034194A">
        <w:rPr>
          <w:rtl/>
        </w:rPr>
        <w:t xml:space="preserve"> </w:t>
      </w:r>
      <w:r w:rsidR="0034194A" w:rsidRPr="0034194A">
        <w:rPr>
          <w:rFonts w:hint="cs"/>
          <w:rtl/>
        </w:rPr>
        <w:t>مَا</w:t>
      </w:r>
      <w:r w:rsidR="0034194A" w:rsidRPr="0034194A">
        <w:rPr>
          <w:rtl/>
        </w:rPr>
        <w:t xml:space="preserve"> </w:t>
      </w:r>
      <w:r w:rsidR="0034194A" w:rsidRPr="0034194A">
        <w:rPr>
          <w:rFonts w:hint="cs"/>
          <w:rtl/>
        </w:rPr>
        <w:t xml:space="preserve">سَلَّمَ </w:t>
      </w:r>
      <w:r w:rsidRPr="0034194A">
        <w:rPr>
          <w:rFonts w:hint="cs"/>
          <w:rtl/>
        </w:rPr>
        <w:t xml:space="preserve">[رواه البخاری: 1226]. </w:t>
      </w:r>
    </w:p>
    <w:p w:rsidR="008B4D93" w:rsidRDefault="008B4D93" w:rsidP="008B4D93">
      <w:pPr>
        <w:pStyle w:val="0-"/>
        <w:ind w:left="284" w:firstLine="0"/>
        <w:rPr>
          <w:rtl/>
          <w:lang w:bidi="fa-IR"/>
        </w:rPr>
      </w:pPr>
      <w:r>
        <w:rPr>
          <w:rFonts w:hint="cs"/>
          <w:rtl/>
          <w:lang w:bidi="fa-IR"/>
        </w:rPr>
        <w:t>631- از عبدالله بن مسعود</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نماز ظهر را پنج رکعت خواندند.</w:t>
      </w:r>
    </w:p>
    <w:p w:rsidR="008B4D93" w:rsidRDefault="008B4D93" w:rsidP="008B4D93">
      <w:pPr>
        <w:pStyle w:val="0-"/>
        <w:ind w:left="284" w:firstLine="0"/>
        <w:rPr>
          <w:rtl/>
          <w:lang w:bidi="fa-IR"/>
        </w:rPr>
      </w:pPr>
      <w:r>
        <w:rPr>
          <w:rFonts w:hint="cs"/>
          <w:rtl/>
          <w:lang w:bidi="fa-IR"/>
        </w:rPr>
        <w:t>کسی از ایشان پرسید: آیا بر نماز افزوده شده است؟</w:t>
      </w:r>
    </w:p>
    <w:p w:rsidR="008B4D93" w:rsidRDefault="008B4D93" w:rsidP="008B4D93">
      <w:pPr>
        <w:pStyle w:val="0-"/>
        <w:ind w:left="284" w:firstLine="0"/>
        <w:rPr>
          <w:rtl/>
          <w:lang w:bidi="fa-IR"/>
        </w:rPr>
      </w:pPr>
      <w:r>
        <w:rPr>
          <w:rFonts w:hint="cs"/>
          <w:rtl/>
          <w:lang w:bidi="fa-IR"/>
        </w:rPr>
        <w:t>فرمودند: «چرا چه شده است»؟</w:t>
      </w:r>
    </w:p>
    <w:p w:rsidR="008B4D93" w:rsidRDefault="008B4D93" w:rsidP="008B4D93">
      <w:pPr>
        <w:pStyle w:val="0-"/>
        <w:ind w:left="284" w:firstLine="0"/>
        <w:rPr>
          <w:rtl/>
          <w:lang w:bidi="fa-IR"/>
        </w:rPr>
      </w:pPr>
      <w:r>
        <w:rPr>
          <w:rFonts w:hint="cs"/>
          <w:rtl/>
          <w:lang w:bidi="fa-IR"/>
        </w:rPr>
        <w:t>گفت:</w:t>
      </w:r>
      <w:r w:rsidR="007A7672">
        <w:rPr>
          <w:rFonts w:hint="cs"/>
          <w:rtl/>
          <w:lang w:bidi="fa-IR"/>
        </w:rPr>
        <w:t xml:space="preserve"> </w:t>
      </w:r>
      <w:r>
        <w:rPr>
          <w:rFonts w:hint="cs"/>
          <w:rtl/>
          <w:lang w:bidi="fa-IR"/>
        </w:rPr>
        <w:t xml:space="preserve">نماز را پنج رکعت خواندید. و [پیامبر خدا </w:t>
      </w:r>
      <w:r>
        <w:rPr>
          <w:rFonts w:cs="CTraditional Arabic" w:hint="cs"/>
          <w:rtl/>
          <w:lang w:bidi="fa-IR"/>
        </w:rPr>
        <w:t>ج</w:t>
      </w:r>
      <w:r>
        <w:rPr>
          <w:rFonts w:hint="cs"/>
          <w:rtl/>
          <w:lang w:bidi="fa-IR"/>
        </w:rPr>
        <w:t>] بعد از اینکه سلام داده بودند، دو سجده کردند</w:t>
      </w:r>
      <w:r w:rsidRPr="008B4D93">
        <w:rPr>
          <w:rFonts w:hint="cs"/>
          <w:vertAlign w:val="superscript"/>
          <w:rtl/>
          <w:lang w:bidi="fa-IR"/>
        </w:rPr>
        <w:t>(</w:t>
      </w:r>
      <w:r w:rsidRPr="005A62CD">
        <w:rPr>
          <w:rStyle w:val="FootnoteReference"/>
          <w:rtl/>
          <w:lang w:bidi="fa-IR"/>
        </w:rPr>
        <w:footnoteReference w:id="383"/>
      </w:r>
      <w:r w:rsidRPr="008B4D93">
        <w:rPr>
          <w:rFonts w:hint="cs"/>
          <w:vertAlign w:val="superscript"/>
          <w:rtl/>
          <w:lang w:bidi="fa-IR"/>
        </w:rPr>
        <w:t>)</w:t>
      </w:r>
      <w:r>
        <w:rPr>
          <w:rFonts w:hint="cs"/>
          <w:rtl/>
          <w:lang w:bidi="fa-IR"/>
        </w:rPr>
        <w:t>.</w:t>
      </w:r>
    </w:p>
    <w:p w:rsidR="0034194A" w:rsidRDefault="0034194A" w:rsidP="00993B14">
      <w:pPr>
        <w:pStyle w:val="2-0"/>
        <w:rPr>
          <w:rtl/>
        </w:rPr>
      </w:pPr>
      <w:r w:rsidRPr="006F238E">
        <w:rPr>
          <w:rFonts w:hint="cs"/>
          <w:rtl/>
          <w:lang w:bidi="ar-SA"/>
        </w:rPr>
        <w:t>2</w:t>
      </w:r>
      <w:r>
        <w:rPr>
          <w:rFonts w:hint="cs"/>
          <w:rtl/>
        </w:rPr>
        <w:t>- با</w:t>
      </w:r>
      <w:r w:rsidR="00DF2B37">
        <w:rPr>
          <w:rFonts w:hint="cs"/>
          <w:rtl/>
        </w:rPr>
        <w:t>ب: إِذَا كُلِّمَ وَهُوَ يُصَلِّي</w:t>
      </w:r>
      <w:r>
        <w:rPr>
          <w:rFonts w:hint="cs"/>
          <w:rtl/>
        </w:rPr>
        <w:t xml:space="preserve"> فَأَشَارَ بِيَدِهِ وَاسْتَمَعَ</w:t>
      </w:r>
    </w:p>
    <w:p w:rsidR="0034194A" w:rsidRDefault="0034194A" w:rsidP="00993B14">
      <w:pPr>
        <w:pStyle w:val="4-"/>
        <w:rPr>
          <w:rtl/>
          <w:lang w:bidi="fa-IR"/>
        </w:rPr>
      </w:pPr>
      <w:bookmarkStart w:id="252" w:name="_Toc432244243"/>
      <w:r>
        <w:rPr>
          <w:rFonts w:hint="cs"/>
          <w:rtl/>
          <w:lang w:bidi="fa-IR"/>
        </w:rPr>
        <w:t>باب [2]: اگر در وقت نماز با وی سخن زده شد و او با دست خود اشاره نمود و [سخن را] شنید</w:t>
      </w:r>
      <w:bookmarkEnd w:id="252"/>
    </w:p>
    <w:p w:rsidR="0034194A" w:rsidRPr="00993B14" w:rsidRDefault="0034194A" w:rsidP="00993B14">
      <w:pPr>
        <w:pStyle w:val="5-"/>
        <w:rPr>
          <w:rtl/>
        </w:rPr>
      </w:pPr>
      <w:r w:rsidRPr="00993B14">
        <w:rPr>
          <w:rFonts w:hint="cs"/>
          <w:rtl/>
        </w:rPr>
        <w:t xml:space="preserve">632- </w:t>
      </w:r>
      <w:r w:rsidR="00993B14" w:rsidRPr="00993B14">
        <w:rPr>
          <w:rFonts w:hint="cs"/>
          <w:rtl/>
        </w:rPr>
        <w:t>عَنْ أُمُّ</w:t>
      </w:r>
      <w:r w:rsidR="00993B14" w:rsidRPr="00993B14">
        <w:rPr>
          <w:rtl/>
        </w:rPr>
        <w:t xml:space="preserve"> </w:t>
      </w:r>
      <w:r w:rsidR="00993B14" w:rsidRPr="00993B14">
        <w:rPr>
          <w:rFonts w:hint="cs"/>
          <w:rtl/>
        </w:rPr>
        <w:t>سَلَمَةَ</w:t>
      </w:r>
      <w:r w:rsidR="00993B14" w:rsidRPr="00993B14">
        <w:rPr>
          <w:rtl/>
        </w:rPr>
        <w:t xml:space="preserve"> </w:t>
      </w:r>
      <w:r w:rsidR="00993B14" w:rsidRPr="00993B14">
        <w:rPr>
          <w:rFonts w:hint="cs"/>
          <w:rtl/>
        </w:rPr>
        <w:t>رَضِيَ</w:t>
      </w:r>
      <w:r w:rsidR="00993B14" w:rsidRPr="00993B14">
        <w:rPr>
          <w:rtl/>
        </w:rPr>
        <w:t xml:space="preserve"> </w:t>
      </w:r>
      <w:r w:rsidR="00993B14" w:rsidRPr="00993B14">
        <w:rPr>
          <w:rFonts w:hint="cs"/>
          <w:rtl/>
        </w:rPr>
        <w:t>اللَّهُ</w:t>
      </w:r>
      <w:r w:rsidR="00993B14" w:rsidRPr="00993B14">
        <w:rPr>
          <w:rtl/>
        </w:rPr>
        <w:t xml:space="preserve"> </w:t>
      </w:r>
      <w:r w:rsidR="00993B14" w:rsidRPr="00993B14">
        <w:rPr>
          <w:rFonts w:hint="cs"/>
          <w:rtl/>
        </w:rPr>
        <w:t>عَنْهَا</w:t>
      </w:r>
      <w:r w:rsidR="00993B14" w:rsidRPr="00993B14">
        <w:rPr>
          <w:rtl/>
        </w:rPr>
        <w:t xml:space="preserve">: </w:t>
      </w:r>
      <w:r w:rsidR="00993B14" w:rsidRPr="00993B14">
        <w:rPr>
          <w:rFonts w:hint="cs"/>
          <w:rtl/>
        </w:rPr>
        <w:t>سَمِعْتُ</w:t>
      </w:r>
      <w:r w:rsidR="00993B14" w:rsidRPr="00993B14">
        <w:rPr>
          <w:rtl/>
        </w:rPr>
        <w:t xml:space="preserve"> </w:t>
      </w:r>
      <w:r w:rsidR="00993B14" w:rsidRPr="00993B14">
        <w:rPr>
          <w:rFonts w:hint="cs"/>
          <w:rtl/>
        </w:rPr>
        <w:t>النَّبِيَّ</w:t>
      </w:r>
      <w:r w:rsidR="00993B14" w:rsidRPr="00993B14">
        <w:rPr>
          <w:rtl/>
        </w:rPr>
        <w:t xml:space="preserve"> </w:t>
      </w:r>
      <w:r w:rsidR="00993B14" w:rsidRPr="00993B14">
        <w:rPr>
          <w:rFonts w:hint="cs"/>
          <w:rtl/>
        </w:rPr>
        <w:t>صَلَّى</w:t>
      </w:r>
      <w:r w:rsidR="00993B14" w:rsidRPr="00993B14">
        <w:rPr>
          <w:rtl/>
        </w:rPr>
        <w:t xml:space="preserve"> </w:t>
      </w:r>
      <w:r w:rsidR="00993B14" w:rsidRPr="00993B14">
        <w:rPr>
          <w:rFonts w:hint="cs"/>
          <w:rtl/>
        </w:rPr>
        <w:t>اللهُ</w:t>
      </w:r>
      <w:r w:rsidR="00993B14" w:rsidRPr="00993B14">
        <w:rPr>
          <w:rtl/>
        </w:rPr>
        <w:t xml:space="preserve"> </w:t>
      </w:r>
      <w:r w:rsidR="00993B14" w:rsidRPr="00993B14">
        <w:rPr>
          <w:rFonts w:hint="cs"/>
          <w:rtl/>
        </w:rPr>
        <w:t>عَلَيْهِ</w:t>
      </w:r>
      <w:r w:rsidR="00993B14" w:rsidRPr="00993B14">
        <w:rPr>
          <w:rtl/>
        </w:rPr>
        <w:t xml:space="preserve"> </w:t>
      </w:r>
      <w:r w:rsidR="00993B14" w:rsidRPr="00993B14">
        <w:rPr>
          <w:rFonts w:hint="cs"/>
          <w:rtl/>
        </w:rPr>
        <w:t>وَسَلَّمَ</w:t>
      </w:r>
      <w:r w:rsidR="00993B14" w:rsidRPr="00993B14">
        <w:rPr>
          <w:rtl/>
        </w:rPr>
        <w:t xml:space="preserve"> </w:t>
      </w:r>
      <w:r w:rsidR="00993B14" w:rsidRPr="00993B14">
        <w:rPr>
          <w:rFonts w:hint="cs"/>
          <w:rtl/>
        </w:rPr>
        <w:t>يَنْهَى</w:t>
      </w:r>
      <w:r w:rsidR="00993B14" w:rsidRPr="00993B14">
        <w:rPr>
          <w:rtl/>
        </w:rPr>
        <w:t xml:space="preserve"> </w:t>
      </w:r>
      <w:r w:rsidR="00993B14" w:rsidRPr="00993B14">
        <w:rPr>
          <w:rFonts w:hint="cs"/>
          <w:rtl/>
        </w:rPr>
        <w:t>عَنْهَا،</w:t>
      </w:r>
      <w:r w:rsidR="00993B14" w:rsidRPr="00993B14">
        <w:rPr>
          <w:rtl/>
        </w:rPr>
        <w:t xml:space="preserve"> </w:t>
      </w:r>
      <w:r w:rsidR="00993B14" w:rsidRPr="00993B14">
        <w:rPr>
          <w:rFonts w:hint="cs"/>
          <w:rtl/>
        </w:rPr>
        <w:t>ثُمَّ</w:t>
      </w:r>
      <w:r w:rsidR="00993B14" w:rsidRPr="00993B14">
        <w:rPr>
          <w:rtl/>
        </w:rPr>
        <w:t xml:space="preserve"> </w:t>
      </w:r>
      <w:r w:rsidR="00993B14" w:rsidRPr="00993B14">
        <w:rPr>
          <w:rFonts w:hint="cs"/>
          <w:rtl/>
        </w:rPr>
        <w:t>رَأَيْتُهُ</w:t>
      </w:r>
      <w:r w:rsidR="00993B14" w:rsidRPr="00993B14">
        <w:rPr>
          <w:rtl/>
        </w:rPr>
        <w:t xml:space="preserve"> </w:t>
      </w:r>
      <w:r w:rsidR="00993B14" w:rsidRPr="00993B14">
        <w:rPr>
          <w:rFonts w:hint="cs"/>
          <w:rtl/>
        </w:rPr>
        <w:t>يُصَلِّيهِمَا</w:t>
      </w:r>
      <w:r w:rsidR="00993B14" w:rsidRPr="00993B14">
        <w:rPr>
          <w:rtl/>
        </w:rPr>
        <w:t xml:space="preserve"> </w:t>
      </w:r>
      <w:r w:rsidR="00993B14" w:rsidRPr="00993B14">
        <w:rPr>
          <w:rFonts w:hint="cs"/>
          <w:rtl/>
        </w:rPr>
        <w:t>حِينَ</w:t>
      </w:r>
      <w:r w:rsidR="00993B14" w:rsidRPr="00993B14">
        <w:rPr>
          <w:rtl/>
        </w:rPr>
        <w:t xml:space="preserve"> </w:t>
      </w:r>
      <w:r w:rsidR="00993B14" w:rsidRPr="00993B14">
        <w:rPr>
          <w:rFonts w:hint="cs"/>
          <w:rtl/>
        </w:rPr>
        <w:t>صَلَّى</w:t>
      </w:r>
      <w:r w:rsidR="00993B14" w:rsidRPr="00993B14">
        <w:rPr>
          <w:rtl/>
        </w:rPr>
        <w:t xml:space="preserve"> </w:t>
      </w:r>
      <w:r w:rsidR="00993B14" w:rsidRPr="00993B14">
        <w:rPr>
          <w:rFonts w:hint="cs"/>
          <w:rtl/>
        </w:rPr>
        <w:t>العَصْرَ،</w:t>
      </w:r>
      <w:r w:rsidR="00993B14" w:rsidRPr="00993B14">
        <w:rPr>
          <w:rtl/>
        </w:rPr>
        <w:t xml:space="preserve"> </w:t>
      </w:r>
      <w:r w:rsidR="00993B14" w:rsidRPr="00993B14">
        <w:rPr>
          <w:rFonts w:hint="cs"/>
          <w:rtl/>
        </w:rPr>
        <w:t>ثُمَّ</w:t>
      </w:r>
      <w:r w:rsidR="00993B14" w:rsidRPr="00993B14">
        <w:rPr>
          <w:rtl/>
        </w:rPr>
        <w:t xml:space="preserve"> </w:t>
      </w:r>
      <w:r w:rsidR="00993B14" w:rsidRPr="00993B14">
        <w:rPr>
          <w:rFonts w:hint="cs"/>
          <w:rtl/>
        </w:rPr>
        <w:t>دَخَلَ</w:t>
      </w:r>
      <w:r w:rsidR="00993B14" w:rsidRPr="00993B14">
        <w:rPr>
          <w:rtl/>
        </w:rPr>
        <w:t xml:space="preserve"> </w:t>
      </w:r>
      <w:r w:rsidR="00993B14" w:rsidRPr="00993B14">
        <w:rPr>
          <w:rFonts w:hint="cs"/>
          <w:rtl/>
        </w:rPr>
        <w:t>عَلَيَّ</w:t>
      </w:r>
      <w:r w:rsidR="00993B14" w:rsidRPr="00993B14">
        <w:rPr>
          <w:rtl/>
        </w:rPr>
        <w:t xml:space="preserve"> </w:t>
      </w:r>
      <w:r w:rsidR="00993B14" w:rsidRPr="00993B14">
        <w:rPr>
          <w:rFonts w:hint="cs"/>
          <w:rtl/>
        </w:rPr>
        <w:t>وَعِنْدِي</w:t>
      </w:r>
      <w:r w:rsidR="00993B14" w:rsidRPr="00993B14">
        <w:rPr>
          <w:rtl/>
        </w:rPr>
        <w:t xml:space="preserve"> </w:t>
      </w:r>
      <w:r w:rsidR="00993B14" w:rsidRPr="00993B14">
        <w:rPr>
          <w:rFonts w:hint="cs"/>
          <w:rtl/>
        </w:rPr>
        <w:t>نِسْوَةٌ</w:t>
      </w:r>
      <w:r w:rsidR="00993B14" w:rsidRPr="00993B14">
        <w:rPr>
          <w:rtl/>
        </w:rPr>
        <w:t xml:space="preserve"> </w:t>
      </w:r>
      <w:r w:rsidR="00993B14" w:rsidRPr="00993B14">
        <w:rPr>
          <w:rFonts w:hint="cs"/>
          <w:rtl/>
        </w:rPr>
        <w:t>مِنْ</w:t>
      </w:r>
      <w:r w:rsidR="00993B14" w:rsidRPr="00993B14">
        <w:rPr>
          <w:rtl/>
        </w:rPr>
        <w:t xml:space="preserve"> </w:t>
      </w:r>
      <w:r w:rsidR="00993B14" w:rsidRPr="00993B14">
        <w:rPr>
          <w:rFonts w:hint="cs"/>
          <w:rtl/>
        </w:rPr>
        <w:t>بَنِي</w:t>
      </w:r>
      <w:r w:rsidR="00993B14" w:rsidRPr="00993B14">
        <w:rPr>
          <w:rtl/>
        </w:rPr>
        <w:t xml:space="preserve"> </w:t>
      </w:r>
      <w:r w:rsidR="00993B14" w:rsidRPr="00993B14">
        <w:rPr>
          <w:rFonts w:hint="cs"/>
          <w:rtl/>
        </w:rPr>
        <w:t>حَرَامٍ</w:t>
      </w:r>
      <w:r w:rsidR="00993B14" w:rsidRPr="00993B14">
        <w:rPr>
          <w:rtl/>
        </w:rPr>
        <w:t xml:space="preserve"> </w:t>
      </w:r>
      <w:r w:rsidR="00993B14" w:rsidRPr="00993B14">
        <w:rPr>
          <w:rFonts w:hint="cs"/>
          <w:rtl/>
        </w:rPr>
        <w:t>مِنَ</w:t>
      </w:r>
      <w:r w:rsidR="00993B14" w:rsidRPr="00993B14">
        <w:rPr>
          <w:rtl/>
        </w:rPr>
        <w:t xml:space="preserve"> </w:t>
      </w:r>
      <w:r w:rsidR="00993B14" w:rsidRPr="00993B14">
        <w:rPr>
          <w:rFonts w:hint="cs"/>
          <w:rtl/>
        </w:rPr>
        <w:t>الأَنْصَارِ،</w:t>
      </w:r>
      <w:r w:rsidR="00993B14" w:rsidRPr="00993B14">
        <w:rPr>
          <w:rtl/>
        </w:rPr>
        <w:t xml:space="preserve"> </w:t>
      </w:r>
      <w:r w:rsidR="00993B14" w:rsidRPr="00993B14">
        <w:rPr>
          <w:rFonts w:hint="cs"/>
          <w:rtl/>
        </w:rPr>
        <w:t>فَأَرْسَلْتُ</w:t>
      </w:r>
      <w:r w:rsidR="00993B14" w:rsidRPr="00993B14">
        <w:rPr>
          <w:rtl/>
        </w:rPr>
        <w:t xml:space="preserve"> </w:t>
      </w:r>
      <w:r w:rsidR="00993B14" w:rsidRPr="00993B14">
        <w:rPr>
          <w:rFonts w:hint="cs"/>
          <w:rtl/>
        </w:rPr>
        <w:t>إِلَيْهِ</w:t>
      </w:r>
      <w:r w:rsidR="00993B14" w:rsidRPr="00993B14">
        <w:rPr>
          <w:rtl/>
        </w:rPr>
        <w:t xml:space="preserve"> </w:t>
      </w:r>
      <w:r w:rsidR="00993B14" w:rsidRPr="00993B14">
        <w:rPr>
          <w:rFonts w:hint="cs"/>
          <w:rtl/>
        </w:rPr>
        <w:t>الجَارِيَةَ،</w:t>
      </w:r>
      <w:r w:rsidR="00993B14" w:rsidRPr="00993B14">
        <w:rPr>
          <w:rtl/>
        </w:rPr>
        <w:t xml:space="preserve"> </w:t>
      </w:r>
      <w:r w:rsidR="00993B14" w:rsidRPr="00993B14">
        <w:rPr>
          <w:rFonts w:hint="cs"/>
          <w:rtl/>
        </w:rPr>
        <w:t>فَقُلْتُ</w:t>
      </w:r>
      <w:r w:rsidR="00993B14" w:rsidRPr="00993B14">
        <w:rPr>
          <w:rtl/>
        </w:rPr>
        <w:t xml:space="preserve">: </w:t>
      </w:r>
      <w:r w:rsidR="00993B14" w:rsidRPr="00993B14">
        <w:rPr>
          <w:rFonts w:hint="cs"/>
          <w:rtl/>
        </w:rPr>
        <w:t>قُومِي</w:t>
      </w:r>
      <w:r w:rsidR="00993B14" w:rsidRPr="00993B14">
        <w:rPr>
          <w:rtl/>
        </w:rPr>
        <w:t xml:space="preserve"> </w:t>
      </w:r>
      <w:r w:rsidR="00993B14" w:rsidRPr="00993B14">
        <w:rPr>
          <w:rFonts w:hint="cs"/>
          <w:rtl/>
        </w:rPr>
        <w:t>بِجَنْبِهِ</w:t>
      </w:r>
      <w:r w:rsidR="00993B14" w:rsidRPr="00993B14">
        <w:rPr>
          <w:rtl/>
        </w:rPr>
        <w:t xml:space="preserve"> </w:t>
      </w:r>
      <w:r w:rsidR="00993B14" w:rsidRPr="00993B14">
        <w:rPr>
          <w:rFonts w:hint="cs"/>
          <w:rtl/>
        </w:rPr>
        <w:t>فَقُولِي</w:t>
      </w:r>
      <w:r w:rsidR="00993B14" w:rsidRPr="00993B14">
        <w:rPr>
          <w:rtl/>
        </w:rPr>
        <w:t xml:space="preserve"> </w:t>
      </w:r>
      <w:r w:rsidR="00993B14" w:rsidRPr="00993B14">
        <w:rPr>
          <w:rFonts w:hint="cs"/>
          <w:rtl/>
        </w:rPr>
        <w:t>لَهُ</w:t>
      </w:r>
      <w:r w:rsidR="00993B14" w:rsidRPr="00993B14">
        <w:rPr>
          <w:rtl/>
        </w:rPr>
        <w:t xml:space="preserve">: </w:t>
      </w:r>
      <w:r w:rsidR="00993B14" w:rsidRPr="00993B14">
        <w:rPr>
          <w:rFonts w:hint="cs"/>
          <w:rtl/>
        </w:rPr>
        <w:t>تَقُولُ</w:t>
      </w:r>
      <w:r w:rsidR="00993B14" w:rsidRPr="00993B14">
        <w:rPr>
          <w:rtl/>
        </w:rPr>
        <w:t xml:space="preserve"> </w:t>
      </w:r>
      <w:r w:rsidR="00993B14" w:rsidRPr="00993B14">
        <w:rPr>
          <w:rFonts w:hint="cs"/>
          <w:rtl/>
        </w:rPr>
        <w:t>لَكَ</w:t>
      </w:r>
      <w:r w:rsidR="00993B14" w:rsidRPr="00993B14">
        <w:rPr>
          <w:rtl/>
        </w:rPr>
        <w:t xml:space="preserve"> </w:t>
      </w:r>
      <w:r w:rsidR="00993B14" w:rsidRPr="00993B14">
        <w:rPr>
          <w:rFonts w:hint="cs"/>
          <w:rtl/>
        </w:rPr>
        <w:t>أُمُّ</w:t>
      </w:r>
      <w:r w:rsidR="00993B14" w:rsidRPr="00993B14">
        <w:rPr>
          <w:rtl/>
        </w:rPr>
        <w:t xml:space="preserve"> </w:t>
      </w:r>
      <w:r w:rsidR="00993B14" w:rsidRPr="00993B14">
        <w:rPr>
          <w:rFonts w:hint="cs"/>
          <w:rtl/>
        </w:rPr>
        <w:t>سَلَمَةَ</w:t>
      </w:r>
      <w:r w:rsidR="00993B14" w:rsidRPr="00993B14">
        <w:rPr>
          <w:rtl/>
        </w:rPr>
        <w:t xml:space="preserve">: </w:t>
      </w:r>
      <w:r w:rsidR="00993B14" w:rsidRPr="00993B14">
        <w:rPr>
          <w:rFonts w:hint="cs"/>
          <w:rtl/>
        </w:rPr>
        <w:t>يَا</w:t>
      </w:r>
      <w:r w:rsidR="00993B14" w:rsidRPr="00993B14">
        <w:rPr>
          <w:rtl/>
        </w:rPr>
        <w:t xml:space="preserve"> </w:t>
      </w:r>
      <w:r w:rsidR="00993B14" w:rsidRPr="00993B14">
        <w:rPr>
          <w:rFonts w:hint="cs"/>
          <w:rtl/>
        </w:rPr>
        <w:t>رَسُولَ</w:t>
      </w:r>
      <w:r w:rsidR="00993B14" w:rsidRPr="00993B14">
        <w:rPr>
          <w:rtl/>
        </w:rPr>
        <w:t xml:space="preserve"> </w:t>
      </w:r>
      <w:r w:rsidR="00993B14" w:rsidRPr="00993B14">
        <w:rPr>
          <w:rFonts w:hint="cs"/>
          <w:rtl/>
        </w:rPr>
        <w:t>اللَّهِ،</w:t>
      </w:r>
      <w:r w:rsidR="00993B14" w:rsidRPr="00993B14">
        <w:rPr>
          <w:rtl/>
        </w:rPr>
        <w:t xml:space="preserve"> </w:t>
      </w:r>
      <w:r w:rsidR="00993B14" w:rsidRPr="00993B14">
        <w:rPr>
          <w:rFonts w:hint="cs"/>
          <w:rtl/>
        </w:rPr>
        <w:t>سَمِعْتُكَ</w:t>
      </w:r>
      <w:r w:rsidR="00993B14" w:rsidRPr="00993B14">
        <w:rPr>
          <w:rtl/>
        </w:rPr>
        <w:t xml:space="preserve"> </w:t>
      </w:r>
      <w:r w:rsidR="00993B14" w:rsidRPr="00993B14">
        <w:rPr>
          <w:rFonts w:hint="cs"/>
          <w:rtl/>
        </w:rPr>
        <w:t>تَنْهَى</w:t>
      </w:r>
      <w:r w:rsidR="00993B14" w:rsidRPr="00993B14">
        <w:rPr>
          <w:rtl/>
        </w:rPr>
        <w:t xml:space="preserve"> </w:t>
      </w:r>
      <w:r w:rsidR="00993B14" w:rsidRPr="00993B14">
        <w:rPr>
          <w:rFonts w:hint="cs"/>
          <w:rtl/>
        </w:rPr>
        <w:t>عَنْ</w:t>
      </w:r>
      <w:r w:rsidR="00993B14" w:rsidRPr="00993B14">
        <w:rPr>
          <w:rtl/>
        </w:rPr>
        <w:t xml:space="preserve"> </w:t>
      </w:r>
      <w:r w:rsidR="00993B14" w:rsidRPr="00993B14">
        <w:rPr>
          <w:rFonts w:hint="cs"/>
          <w:rtl/>
        </w:rPr>
        <w:t>هَاتَيْنِ،</w:t>
      </w:r>
      <w:r w:rsidR="00993B14" w:rsidRPr="00993B14">
        <w:rPr>
          <w:rtl/>
        </w:rPr>
        <w:t xml:space="preserve"> </w:t>
      </w:r>
      <w:r w:rsidR="00993B14" w:rsidRPr="00993B14">
        <w:rPr>
          <w:rFonts w:hint="cs"/>
          <w:rtl/>
        </w:rPr>
        <w:t>وَأَرَاكَ</w:t>
      </w:r>
      <w:r w:rsidR="00993B14" w:rsidRPr="00993B14">
        <w:rPr>
          <w:rtl/>
        </w:rPr>
        <w:t xml:space="preserve"> </w:t>
      </w:r>
      <w:r w:rsidR="00993B14" w:rsidRPr="00993B14">
        <w:rPr>
          <w:rFonts w:hint="cs"/>
          <w:rtl/>
        </w:rPr>
        <w:t>تُصَلِّيهِمَا،</w:t>
      </w:r>
      <w:r w:rsidR="00993B14" w:rsidRPr="00993B14">
        <w:rPr>
          <w:rtl/>
        </w:rPr>
        <w:t xml:space="preserve"> </w:t>
      </w:r>
      <w:r w:rsidR="00993B14" w:rsidRPr="00993B14">
        <w:rPr>
          <w:rFonts w:hint="cs"/>
          <w:rtl/>
        </w:rPr>
        <w:t>فَإِنْ</w:t>
      </w:r>
      <w:r w:rsidR="00993B14" w:rsidRPr="00993B14">
        <w:rPr>
          <w:rtl/>
        </w:rPr>
        <w:t xml:space="preserve"> </w:t>
      </w:r>
      <w:r w:rsidR="00993B14" w:rsidRPr="00993B14">
        <w:rPr>
          <w:rFonts w:hint="cs"/>
          <w:rtl/>
        </w:rPr>
        <w:t>أَشَارَ</w:t>
      </w:r>
      <w:r w:rsidR="00993B14" w:rsidRPr="00993B14">
        <w:rPr>
          <w:rtl/>
        </w:rPr>
        <w:t xml:space="preserve"> </w:t>
      </w:r>
      <w:r w:rsidR="00993B14" w:rsidRPr="00993B14">
        <w:rPr>
          <w:rFonts w:hint="cs"/>
          <w:rtl/>
        </w:rPr>
        <w:t>بِيَدِهِ،</w:t>
      </w:r>
      <w:r w:rsidR="00993B14" w:rsidRPr="00993B14">
        <w:rPr>
          <w:rtl/>
        </w:rPr>
        <w:t xml:space="preserve"> </w:t>
      </w:r>
      <w:r w:rsidR="00993B14" w:rsidRPr="00993B14">
        <w:rPr>
          <w:rFonts w:hint="cs"/>
          <w:rtl/>
        </w:rPr>
        <w:t>فَاسْتَأْخِرِي</w:t>
      </w:r>
      <w:r w:rsidR="00993B14" w:rsidRPr="00993B14">
        <w:rPr>
          <w:rtl/>
        </w:rPr>
        <w:t xml:space="preserve"> </w:t>
      </w:r>
      <w:r w:rsidR="00993B14" w:rsidRPr="00993B14">
        <w:rPr>
          <w:rFonts w:hint="cs"/>
          <w:rtl/>
        </w:rPr>
        <w:t>عَنْهُ،</w:t>
      </w:r>
      <w:r w:rsidR="00993B14" w:rsidRPr="00993B14">
        <w:rPr>
          <w:rtl/>
        </w:rPr>
        <w:t xml:space="preserve"> </w:t>
      </w:r>
      <w:r w:rsidR="00993B14" w:rsidRPr="00993B14">
        <w:rPr>
          <w:rFonts w:hint="cs"/>
          <w:rtl/>
        </w:rPr>
        <w:t>فَفَعَلَتِ</w:t>
      </w:r>
      <w:r w:rsidR="00993B14" w:rsidRPr="00993B14">
        <w:rPr>
          <w:rtl/>
        </w:rPr>
        <w:t xml:space="preserve"> </w:t>
      </w:r>
      <w:r w:rsidR="00993B14" w:rsidRPr="00993B14">
        <w:rPr>
          <w:rFonts w:hint="cs"/>
          <w:rtl/>
        </w:rPr>
        <w:t>الجَارِيَةُ،</w:t>
      </w:r>
      <w:r w:rsidR="00993B14" w:rsidRPr="00993B14">
        <w:rPr>
          <w:rtl/>
        </w:rPr>
        <w:t xml:space="preserve"> </w:t>
      </w:r>
      <w:r w:rsidR="00993B14" w:rsidRPr="00993B14">
        <w:rPr>
          <w:rFonts w:hint="cs"/>
          <w:rtl/>
        </w:rPr>
        <w:t>فَأَشَارَ</w:t>
      </w:r>
      <w:r w:rsidR="00993B14" w:rsidRPr="00993B14">
        <w:rPr>
          <w:rtl/>
        </w:rPr>
        <w:t xml:space="preserve"> </w:t>
      </w:r>
      <w:r w:rsidR="00993B14" w:rsidRPr="00993B14">
        <w:rPr>
          <w:rFonts w:hint="cs"/>
          <w:rtl/>
        </w:rPr>
        <w:t>بِيَدِهِ،</w:t>
      </w:r>
      <w:r w:rsidR="00993B14" w:rsidRPr="00993B14">
        <w:rPr>
          <w:rtl/>
        </w:rPr>
        <w:t xml:space="preserve"> </w:t>
      </w:r>
      <w:r w:rsidR="00993B14" w:rsidRPr="00993B14">
        <w:rPr>
          <w:rFonts w:hint="cs"/>
          <w:rtl/>
        </w:rPr>
        <w:t>فَاسْتَأْخَرَتْ</w:t>
      </w:r>
      <w:r w:rsidR="00993B14" w:rsidRPr="00993B14">
        <w:rPr>
          <w:rtl/>
        </w:rPr>
        <w:t xml:space="preserve"> </w:t>
      </w:r>
      <w:r w:rsidR="00993B14" w:rsidRPr="00993B14">
        <w:rPr>
          <w:rFonts w:hint="cs"/>
          <w:rtl/>
        </w:rPr>
        <w:t>عَنْهُ،</w:t>
      </w:r>
      <w:r w:rsidR="00993B14" w:rsidRPr="00993B14">
        <w:rPr>
          <w:rtl/>
        </w:rPr>
        <w:t xml:space="preserve"> </w:t>
      </w:r>
      <w:r w:rsidR="00993B14" w:rsidRPr="00993B14">
        <w:rPr>
          <w:rFonts w:hint="cs"/>
          <w:rtl/>
        </w:rPr>
        <w:t>فَلَمَّا</w:t>
      </w:r>
      <w:r w:rsidR="00993B14" w:rsidRPr="00993B14">
        <w:rPr>
          <w:rtl/>
        </w:rPr>
        <w:t xml:space="preserve"> </w:t>
      </w:r>
      <w:r w:rsidR="00993B14" w:rsidRPr="00993B14">
        <w:rPr>
          <w:rFonts w:hint="cs"/>
          <w:rtl/>
        </w:rPr>
        <w:t>انْصَرَفَ</w:t>
      </w:r>
      <w:r w:rsidR="00993B14" w:rsidRPr="00993B14">
        <w:rPr>
          <w:rtl/>
        </w:rPr>
        <w:t xml:space="preserve"> </w:t>
      </w:r>
      <w:r w:rsidR="00993B14" w:rsidRPr="00993B14">
        <w:rPr>
          <w:rFonts w:hint="cs"/>
          <w:rtl/>
        </w:rPr>
        <w:t>قَالَ</w:t>
      </w:r>
      <w:r w:rsidR="00993B14" w:rsidRPr="00993B14">
        <w:rPr>
          <w:rtl/>
        </w:rPr>
        <w:t xml:space="preserve">: </w:t>
      </w:r>
      <w:r w:rsidR="00993B14" w:rsidRPr="00993B14">
        <w:rPr>
          <w:rFonts w:hint="eastAsia"/>
          <w:rtl/>
        </w:rPr>
        <w:t>«</w:t>
      </w:r>
      <w:r w:rsidR="00993B14" w:rsidRPr="00993B14">
        <w:rPr>
          <w:rFonts w:hint="cs"/>
          <w:rtl/>
        </w:rPr>
        <w:t>يَا</w:t>
      </w:r>
      <w:r w:rsidR="00993B14" w:rsidRPr="00993B14">
        <w:rPr>
          <w:rtl/>
        </w:rPr>
        <w:t xml:space="preserve"> </w:t>
      </w:r>
      <w:r w:rsidR="00993B14" w:rsidRPr="00993B14">
        <w:rPr>
          <w:rFonts w:hint="cs"/>
          <w:rtl/>
        </w:rPr>
        <w:t>بِنْتَ</w:t>
      </w:r>
      <w:r w:rsidR="00993B14" w:rsidRPr="00993B14">
        <w:rPr>
          <w:rtl/>
        </w:rPr>
        <w:t xml:space="preserve"> </w:t>
      </w:r>
      <w:r w:rsidR="00993B14" w:rsidRPr="00993B14">
        <w:rPr>
          <w:rFonts w:hint="cs"/>
          <w:rtl/>
        </w:rPr>
        <w:t>أَبِي</w:t>
      </w:r>
      <w:r w:rsidR="00993B14" w:rsidRPr="00993B14">
        <w:rPr>
          <w:rtl/>
        </w:rPr>
        <w:t xml:space="preserve"> </w:t>
      </w:r>
      <w:r w:rsidR="00993B14" w:rsidRPr="00993B14">
        <w:rPr>
          <w:rFonts w:hint="cs"/>
          <w:rtl/>
        </w:rPr>
        <w:t>أُمَيَّةَ،</w:t>
      </w:r>
      <w:r w:rsidR="00993B14" w:rsidRPr="00993B14">
        <w:rPr>
          <w:rtl/>
        </w:rPr>
        <w:t xml:space="preserve"> </w:t>
      </w:r>
      <w:r w:rsidR="00993B14" w:rsidRPr="00993B14">
        <w:rPr>
          <w:rFonts w:hint="cs"/>
          <w:rtl/>
        </w:rPr>
        <w:t>سَأَلْتِ</w:t>
      </w:r>
      <w:r w:rsidR="00993B14" w:rsidRPr="00993B14">
        <w:rPr>
          <w:rtl/>
        </w:rPr>
        <w:t xml:space="preserve"> </w:t>
      </w:r>
      <w:r w:rsidR="00993B14" w:rsidRPr="00993B14">
        <w:rPr>
          <w:rFonts w:hint="cs"/>
          <w:rtl/>
        </w:rPr>
        <w:t>عَنِ</w:t>
      </w:r>
      <w:r w:rsidR="00993B14" w:rsidRPr="00993B14">
        <w:rPr>
          <w:rtl/>
        </w:rPr>
        <w:t xml:space="preserve"> </w:t>
      </w:r>
      <w:r w:rsidR="00993B14" w:rsidRPr="00993B14">
        <w:rPr>
          <w:rFonts w:hint="cs"/>
          <w:rtl/>
        </w:rPr>
        <w:t>الرَّكْعَتَيْنِ</w:t>
      </w:r>
      <w:r w:rsidR="00993B14" w:rsidRPr="00993B14">
        <w:rPr>
          <w:rtl/>
        </w:rPr>
        <w:t xml:space="preserve"> </w:t>
      </w:r>
      <w:r w:rsidR="00993B14" w:rsidRPr="00993B14">
        <w:rPr>
          <w:rFonts w:hint="cs"/>
          <w:rtl/>
        </w:rPr>
        <w:t>بَعْدَ</w:t>
      </w:r>
      <w:r w:rsidR="00993B14" w:rsidRPr="00993B14">
        <w:rPr>
          <w:rtl/>
        </w:rPr>
        <w:t xml:space="preserve"> </w:t>
      </w:r>
      <w:r w:rsidR="00993B14" w:rsidRPr="00993B14">
        <w:rPr>
          <w:rFonts w:hint="cs"/>
          <w:rtl/>
        </w:rPr>
        <w:t>العَصْرِ،</w:t>
      </w:r>
      <w:r w:rsidR="00993B14" w:rsidRPr="00993B14">
        <w:rPr>
          <w:rtl/>
        </w:rPr>
        <w:t xml:space="preserve"> </w:t>
      </w:r>
      <w:r w:rsidR="00993B14" w:rsidRPr="00993B14">
        <w:rPr>
          <w:rFonts w:hint="cs"/>
          <w:rtl/>
        </w:rPr>
        <w:t>وَإِنَّهُ</w:t>
      </w:r>
      <w:r w:rsidR="00993B14" w:rsidRPr="00993B14">
        <w:rPr>
          <w:rtl/>
        </w:rPr>
        <w:t xml:space="preserve"> </w:t>
      </w:r>
      <w:r w:rsidR="00993B14" w:rsidRPr="00993B14">
        <w:rPr>
          <w:rFonts w:hint="cs"/>
          <w:rtl/>
        </w:rPr>
        <w:t>أَتَانِي</w:t>
      </w:r>
      <w:r w:rsidR="00993B14" w:rsidRPr="00993B14">
        <w:rPr>
          <w:rtl/>
        </w:rPr>
        <w:t xml:space="preserve"> </w:t>
      </w:r>
      <w:r w:rsidR="00993B14" w:rsidRPr="00993B14">
        <w:rPr>
          <w:rFonts w:hint="cs"/>
          <w:rtl/>
        </w:rPr>
        <w:t>نَاسٌ</w:t>
      </w:r>
      <w:r w:rsidR="00993B14" w:rsidRPr="00993B14">
        <w:rPr>
          <w:rtl/>
        </w:rPr>
        <w:t xml:space="preserve"> </w:t>
      </w:r>
      <w:r w:rsidR="00993B14" w:rsidRPr="00993B14">
        <w:rPr>
          <w:rFonts w:hint="cs"/>
          <w:rtl/>
        </w:rPr>
        <w:t>مِنْ</w:t>
      </w:r>
      <w:r w:rsidR="00993B14" w:rsidRPr="00993B14">
        <w:rPr>
          <w:rtl/>
        </w:rPr>
        <w:t xml:space="preserve"> </w:t>
      </w:r>
      <w:r w:rsidR="00993B14" w:rsidRPr="00993B14">
        <w:rPr>
          <w:rFonts w:hint="cs"/>
          <w:rtl/>
        </w:rPr>
        <w:t>عَبْدِ</w:t>
      </w:r>
      <w:r w:rsidR="00993B14" w:rsidRPr="00993B14">
        <w:rPr>
          <w:rtl/>
        </w:rPr>
        <w:t xml:space="preserve"> </w:t>
      </w:r>
      <w:r w:rsidR="00993B14" w:rsidRPr="00993B14">
        <w:rPr>
          <w:rFonts w:hint="cs"/>
          <w:rtl/>
        </w:rPr>
        <w:t>القَيْسِ،</w:t>
      </w:r>
      <w:r w:rsidR="00993B14" w:rsidRPr="00993B14">
        <w:rPr>
          <w:rtl/>
        </w:rPr>
        <w:t xml:space="preserve"> </w:t>
      </w:r>
      <w:r w:rsidR="00993B14" w:rsidRPr="00993B14">
        <w:rPr>
          <w:rFonts w:hint="cs"/>
          <w:rtl/>
        </w:rPr>
        <w:t>فَشَغَلُونِي</w:t>
      </w:r>
      <w:r w:rsidR="00993B14" w:rsidRPr="00993B14">
        <w:rPr>
          <w:rtl/>
        </w:rPr>
        <w:t xml:space="preserve"> </w:t>
      </w:r>
      <w:r w:rsidR="00993B14" w:rsidRPr="00993B14">
        <w:rPr>
          <w:rFonts w:hint="cs"/>
          <w:rtl/>
        </w:rPr>
        <w:t>عَنِ</w:t>
      </w:r>
      <w:r w:rsidR="00993B14" w:rsidRPr="00993B14">
        <w:rPr>
          <w:rtl/>
        </w:rPr>
        <w:t xml:space="preserve"> </w:t>
      </w:r>
      <w:r w:rsidR="00993B14" w:rsidRPr="00993B14">
        <w:rPr>
          <w:rFonts w:hint="cs"/>
          <w:rtl/>
        </w:rPr>
        <w:t>الرَّكْعَتَيْنِ</w:t>
      </w:r>
      <w:r w:rsidR="00993B14" w:rsidRPr="00993B14">
        <w:rPr>
          <w:rtl/>
        </w:rPr>
        <w:t xml:space="preserve"> </w:t>
      </w:r>
      <w:r w:rsidR="00993B14" w:rsidRPr="00993B14">
        <w:rPr>
          <w:rFonts w:hint="cs"/>
          <w:rtl/>
        </w:rPr>
        <w:t>اللَّتَيْنِ</w:t>
      </w:r>
      <w:r w:rsidR="00993B14" w:rsidRPr="00993B14">
        <w:rPr>
          <w:rtl/>
        </w:rPr>
        <w:t xml:space="preserve"> </w:t>
      </w:r>
      <w:r w:rsidR="00993B14" w:rsidRPr="00993B14">
        <w:rPr>
          <w:rFonts w:hint="cs"/>
          <w:rtl/>
        </w:rPr>
        <w:t>بَعْدَ</w:t>
      </w:r>
      <w:r w:rsidR="00993B14" w:rsidRPr="00993B14">
        <w:rPr>
          <w:rtl/>
        </w:rPr>
        <w:t xml:space="preserve"> </w:t>
      </w:r>
      <w:r w:rsidR="00993B14" w:rsidRPr="00993B14">
        <w:rPr>
          <w:rFonts w:hint="cs"/>
          <w:rtl/>
        </w:rPr>
        <w:t>الظُّهْرِ</w:t>
      </w:r>
      <w:r w:rsidR="00993B14" w:rsidRPr="00993B14">
        <w:rPr>
          <w:rtl/>
        </w:rPr>
        <w:t xml:space="preserve"> </w:t>
      </w:r>
      <w:r w:rsidR="00993B14" w:rsidRPr="00993B14">
        <w:rPr>
          <w:rFonts w:hint="cs"/>
          <w:rtl/>
        </w:rPr>
        <w:t>فَهُمَا</w:t>
      </w:r>
      <w:r w:rsidR="00993B14" w:rsidRPr="00993B14">
        <w:rPr>
          <w:rtl/>
        </w:rPr>
        <w:t xml:space="preserve"> </w:t>
      </w:r>
      <w:r w:rsidR="00993B14" w:rsidRPr="00993B14">
        <w:rPr>
          <w:rFonts w:hint="cs"/>
          <w:rtl/>
        </w:rPr>
        <w:t>هَاتَانِ</w:t>
      </w:r>
      <w:r w:rsidR="00993B14" w:rsidRPr="00993B14">
        <w:rPr>
          <w:rFonts w:hint="eastAsia"/>
          <w:rtl/>
        </w:rPr>
        <w:t>»</w:t>
      </w:r>
      <w:r w:rsidR="00993B14" w:rsidRPr="00993B14">
        <w:rPr>
          <w:rFonts w:hint="cs"/>
          <w:rtl/>
        </w:rPr>
        <w:t xml:space="preserve"> </w:t>
      </w:r>
      <w:r w:rsidRPr="00993B14">
        <w:rPr>
          <w:rFonts w:hint="cs"/>
          <w:rtl/>
        </w:rPr>
        <w:t>[رواه البخاری: 1233].</w:t>
      </w:r>
    </w:p>
    <w:p w:rsidR="0034194A" w:rsidRDefault="0034194A" w:rsidP="006202B1">
      <w:pPr>
        <w:pStyle w:val="0-"/>
        <w:rPr>
          <w:rtl/>
          <w:lang w:bidi="fa-IR"/>
        </w:rPr>
      </w:pPr>
      <w:r>
        <w:rPr>
          <w:rFonts w:hint="cs"/>
          <w:rtl/>
          <w:lang w:bidi="fa-IR"/>
        </w:rPr>
        <w:t>632- از أم سلمه</w:t>
      </w:r>
      <w:r>
        <w:rPr>
          <w:rFonts w:cs="CTraditional Arabic" w:hint="cs"/>
          <w:rtl/>
          <w:lang w:bidi="fa-IR"/>
        </w:rPr>
        <w:t>ل</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از خواندن دو رکعت نماز بعد از عصر نهی فرمودند، بعد از آن دیدم که خودشان آن دو رکعت را می‌خوانند.</w:t>
      </w:r>
    </w:p>
    <w:p w:rsidR="0034194A" w:rsidRDefault="0034194A" w:rsidP="006202B1">
      <w:pPr>
        <w:pStyle w:val="0-"/>
        <w:rPr>
          <w:rtl/>
          <w:lang w:bidi="fa-IR"/>
        </w:rPr>
      </w:pPr>
      <w:r>
        <w:rPr>
          <w:rFonts w:hint="cs"/>
          <w:rtl/>
          <w:lang w:bidi="fa-IR"/>
        </w:rPr>
        <w:t xml:space="preserve">زن‌هایی از مردم انصار نزدم بودند، دخترکی را [از آن‌ها] نزد پیامبر خدا </w:t>
      </w:r>
      <w:r>
        <w:rPr>
          <w:rFonts w:cs="CTraditional Arabic" w:hint="cs"/>
          <w:rtl/>
          <w:lang w:bidi="fa-IR"/>
        </w:rPr>
        <w:t>ج</w:t>
      </w:r>
      <w:r>
        <w:rPr>
          <w:rFonts w:hint="cs"/>
          <w:rtl/>
          <w:lang w:bidi="fa-IR"/>
        </w:rPr>
        <w:t xml:space="preserve"> فرستادم و برایش گفتم: به پهلوی‌شان ایستاده شو، و برای‌شان بگو که: ام سلمه می‌گوید که: یا رسول الله! از شما شنیدم که خواندن این دو رکعت نماز [که بعد از نماز عصر خوانده می‌شود[ نهی می‌کردید، و حالا می‌بینم، خود شما آن دو رکعت نماز را می‌خوانید، و اگر با دست خود اشاره نمودند، از نزدشان دور شو!</w:t>
      </w:r>
    </w:p>
    <w:p w:rsidR="0034194A" w:rsidRDefault="0034194A" w:rsidP="006202B1">
      <w:pPr>
        <w:pStyle w:val="0-"/>
        <w:rPr>
          <w:rtl/>
          <w:lang w:bidi="fa-IR"/>
        </w:rPr>
      </w:pPr>
      <w:r>
        <w:rPr>
          <w:rFonts w:hint="cs"/>
          <w:rtl/>
          <w:lang w:bidi="fa-IR"/>
        </w:rPr>
        <w:t xml:space="preserve">آن دخترک آنچه را که برایش گفته بودم انجام داد، و چون [پیامبر خدا </w:t>
      </w:r>
      <w:r>
        <w:rPr>
          <w:rFonts w:cs="CTraditional Arabic" w:hint="cs"/>
          <w:rtl/>
          <w:lang w:bidi="fa-IR"/>
        </w:rPr>
        <w:t>ج</w:t>
      </w:r>
      <w:r>
        <w:rPr>
          <w:rFonts w:hint="cs"/>
          <w:rtl/>
          <w:lang w:bidi="fa-IR"/>
        </w:rPr>
        <w:t>] با دست خود اشاره نمودند، از نزدشان دور شد.</w:t>
      </w:r>
    </w:p>
    <w:p w:rsidR="0034194A" w:rsidRDefault="0034194A" w:rsidP="006202B1">
      <w:pPr>
        <w:pStyle w:val="0-"/>
        <w:rPr>
          <w:rtl/>
          <w:lang w:bidi="fa-IR"/>
        </w:rPr>
      </w:pPr>
      <w:r>
        <w:rPr>
          <w:rFonts w:hint="cs"/>
          <w:rtl/>
          <w:lang w:bidi="fa-IR"/>
        </w:rPr>
        <w:t xml:space="preserve">و چون از نماز فارغ </w:t>
      </w:r>
      <w:r w:rsidRPr="006202B1">
        <w:rPr>
          <w:rFonts w:hint="cs"/>
          <w:rtl/>
        </w:rPr>
        <w:t>شدند</w:t>
      </w:r>
      <w:r>
        <w:rPr>
          <w:rFonts w:hint="cs"/>
          <w:rtl/>
          <w:lang w:bidi="fa-IR"/>
        </w:rPr>
        <w:t>، فرمودند: «ای دختر ابی امیه! از دو رکعت بعد از عصر پرسان نمودی، و چون مردمی از قبیله (عبدالقیس) آمده بودند، و مرا از خواندن دو رکعت نماز بعد از فرض پیشین به خود مشغول نموده بودند، آن دو رکعت نماز را حالا می‌خوانم»</w:t>
      </w:r>
      <w:r w:rsidRPr="0034194A">
        <w:rPr>
          <w:rFonts w:hint="cs"/>
          <w:vertAlign w:val="superscript"/>
          <w:rtl/>
          <w:lang w:bidi="fa-IR"/>
        </w:rPr>
        <w:t>(</w:t>
      </w:r>
      <w:r w:rsidRPr="005A62CD">
        <w:rPr>
          <w:rStyle w:val="FootnoteReference"/>
          <w:rtl/>
          <w:lang w:bidi="fa-IR"/>
        </w:rPr>
        <w:footnoteReference w:id="384"/>
      </w:r>
      <w:r w:rsidRPr="0034194A">
        <w:rPr>
          <w:rFonts w:hint="cs"/>
          <w:vertAlign w:val="superscript"/>
          <w:rtl/>
          <w:lang w:bidi="fa-IR"/>
        </w:rPr>
        <w:t>)</w:t>
      </w:r>
      <w:r w:rsidR="00993B14">
        <w:rPr>
          <w:rFonts w:hint="cs"/>
          <w:rtl/>
          <w:lang w:bidi="fa-IR"/>
        </w:rPr>
        <w:t>.</w:t>
      </w:r>
    </w:p>
    <w:p w:rsidR="00993B14" w:rsidRDefault="00993B14" w:rsidP="00993B14">
      <w:pPr>
        <w:pStyle w:val="0-"/>
        <w:rPr>
          <w:rtl/>
          <w:lang w:bidi="fa-IR"/>
        </w:rPr>
        <w:sectPr w:rsidR="00993B14" w:rsidSect="008B4D93">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993B14" w:rsidRDefault="00993B14" w:rsidP="00E6072B">
      <w:pPr>
        <w:pStyle w:val="1-"/>
        <w:rPr>
          <w:rtl/>
          <w:lang w:bidi="fa-IR"/>
        </w:rPr>
      </w:pPr>
      <w:r w:rsidRPr="006F238E">
        <w:rPr>
          <w:rFonts w:hint="cs"/>
          <w:rtl/>
        </w:rPr>
        <w:t>23</w:t>
      </w:r>
      <w:r>
        <w:rPr>
          <w:rFonts w:hint="cs"/>
          <w:rtl/>
          <w:lang w:bidi="fa-IR"/>
        </w:rPr>
        <w:t>- كتابُ الجَنائز</w:t>
      </w:r>
    </w:p>
    <w:p w:rsidR="00993B14" w:rsidRDefault="00F535F5" w:rsidP="00E6072B">
      <w:pPr>
        <w:pStyle w:val="2-"/>
        <w:rPr>
          <w:rtl/>
          <w:lang w:bidi="fa-IR"/>
        </w:rPr>
      </w:pPr>
      <w:bookmarkStart w:id="253" w:name="_Toc432244244"/>
      <w:r>
        <w:rPr>
          <w:rFonts w:hint="cs"/>
          <w:rtl/>
          <w:lang w:bidi="fa-IR"/>
        </w:rPr>
        <w:t>کتاب [23]:</w:t>
      </w:r>
      <w:r w:rsidR="00993B14">
        <w:rPr>
          <w:rFonts w:hint="cs"/>
          <w:rtl/>
          <w:lang w:bidi="fa-IR"/>
        </w:rPr>
        <w:t xml:space="preserve"> [احکام] جنازه</w:t>
      </w:r>
      <w:bookmarkEnd w:id="253"/>
    </w:p>
    <w:p w:rsidR="00993B14" w:rsidRDefault="00B46C1E" w:rsidP="00E6072B">
      <w:pPr>
        <w:pStyle w:val="2-0"/>
      </w:pPr>
      <w:r w:rsidRPr="006F238E">
        <w:rPr>
          <w:rFonts w:hint="cs"/>
          <w:rtl/>
          <w:lang w:bidi="ar-SA"/>
        </w:rPr>
        <w:t>1</w:t>
      </w:r>
      <w:r>
        <w:rPr>
          <w:rFonts w:hint="cs"/>
          <w:rtl/>
        </w:rPr>
        <w:t xml:space="preserve">- </w:t>
      </w:r>
      <w:r w:rsidR="00993B14">
        <w:rPr>
          <w:rFonts w:hint="cs"/>
          <w:rtl/>
        </w:rPr>
        <w:t>باب: مَنْ كَانَ آخِرُ كَلامِهِ لاَ إلهَ إلاَّ الله</w:t>
      </w:r>
    </w:p>
    <w:p w:rsidR="00993B14" w:rsidRDefault="00837B01" w:rsidP="00E6072B">
      <w:pPr>
        <w:pStyle w:val="4-"/>
        <w:rPr>
          <w:rtl/>
          <w:lang w:bidi="fa-IR"/>
        </w:rPr>
      </w:pPr>
      <w:bookmarkStart w:id="254" w:name="_Toc432244245"/>
      <w:r>
        <w:rPr>
          <w:rFonts w:hint="cs"/>
          <w:rtl/>
        </w:rPr>
        <w:t xml:space="preserve">باب </w:t>
      </w:r>
      <w:r>
        <w:rPr>
          <w:rFonts w:hint="cs"/>
          <w:rtl/>
          <w:lang w:bidi="fa-IR"/>
        </w:rPr>
        <w:t xml:space="preserve">[1]: کسی که آخرین کلامش (لا </w:t>
      </w:r>
      <w:r>
        <w:rPr>
          <w:rFonts w:hint="cs"/>
          <w:rtl/>
        </w:rPr>
        <w:t xml:space="preserve">إله إلا الله) </w:t>
      </w:r>
      <w:r>
        <w:rPr>
          <w:rFonts w:hint="cs"/>
          <w:rtl/>
          <w:lang w:bidi="fa-IR"/>
        </w:rPr>
        <w:t>باشد</w:t>
      </w:r>
      <w:bookmarkEnd w:id="254"/>
    </w:p>
    <w:p w:rsidR="00837B01" w:rsidRPr="00E6072B" w:rsidRDefault="00837B01" w:rsidP="00303AF2">
      <w:pPr>
        <w:pStyle w:val="5-"/>
        <w:rPr>
          <w:rtl/>
        </w:rPr>
      </w:pPr>
      <w:r w:rsidRPr="00E6072B">
        <w:rPr>
          <w:rFonts w:hint="cs"/>
          <w:rtl/>
        </w:rPr>
        <w:t xml:space="preserve">633- </w:t>
      </w:r>
      <w:r w:rsidR="00E6072B" w:rsidRPr="00E6072B">
        <w:rPr>
          <w:rFonts w:hint="cs"/>
          <w:rtl/>
        </w:rPr>
        <w:t>عَنْ</w:t>
      </w:r>
      <w:r w:rsidR="00E6072B" w:rsidRPr="00E6072B">
        <w:rPr>
          <w:rtl/>
        </w:rPr>
        <w:t xml:space="preserve"> </w:t>
      </w:r>
      <w:r w:rsidR="00E6072B" w:rsidRPr="00E6072B">
        <w:rPr>
          <w:rFonts w:hint="cs"/>
          <w:rtl/>
        </w:rPr>
        <w:t>أَبِي</w:t>
      </w:r>
      <w:r w:rsidR="00E6072B" w:rsidRPr="00E6072B">
        <w:rPr>
          <w:rtl/>
        </w:rPr>
        <w:t xml:space="preserve"> </w:t>
      </w:r>
      <w:r w:rsidR="00E6072B" w:rsidRPr="00E6072B">
        <w:rPr>
          <w:rFonts w:hint="cs"/>
          <w:rtl/>
        </w:rPr>
        <w:t>ذَرٍّ</w:t>
      </w:r>
      <w:r w:rsidR="00E6072B" w:rsidRPr="00E6072B">
        <w:rPr>
          <w:rtl/>
        </w:rPr>
        <w:t xml:space="preserve"> </w:t>
      </w:r>
      <w:r w:rsidR="00E6072B" w:rsidRPr="00E6072B">
        <w:rPr>
          <w:rFonts w:hint="cs"/>
          <w:rtl/>
        </w:rPr>
        <w:t>رَضِيَ</w:t>
      </w:r>
      <w:r w:rsidR="00E6072B" w:rsidRPr="00E6072B">
        <w:rPr>
          <w:rtl/>
        </w:rPr>
        <w:t xml:space="preserve"> </w:t>
      </w:r>
      <w:r w:rsidR="00E6072B" w:rsidRPr="00E6072B">
        <w:rPr>
          <w:rFonts w:hint="cs"/>
          <w:rtl/>
        </w:rPr>
        <w:t>اللَّهُ</w:t>
      </w:r>
      <w:r w:rsidR="00E6072B" w:rsidRPr="00E6072B">
        <w:rPr>
          <w:rtl/>
        </w:rPr>
        <w:t xml:space="preserve"> </w:t>
      </w:r>
      <w:r w:rsidR="00E6072B" w:rsidRPr="00E6072B">
        <w:rPr>
          <w:rFonts w:hint="cs"/>
          <w:rtl/>
        </w:rPr>
        <w:t>عَنْهُ،</w:t>
      </w:r>
      <w:r w:rsidR="00E6072B" w:rsidRPr="00E6072B">
        <w:rPr>
          <w:rtl/>
        </w:rPr>
        <w:t xml:space="preserve"> </w:t>
      </w:r>
      <w:r w:rsidR="00E6072B" w:rsidRPr="00E6072B">
        <w:rPr>
          <w:rFonts w:hint="cs"/>
          <w:rtl/>
        </w:rPr>
        <w:t>قَالَ</w:t>
      </w:r>
      <w:r w:rsidR="00E6072B" w:rsidRPr="00E6072B">
        <w:rPr>
          <w:rtl/>
        </w:rPr>
        <w:t xml:space="preserve">: </w:t>
      </w:r>
      <w:r w:rsidR="00E6072B" w:rsidRPr="00E6072B">
        <w:rPr>
          <w:rFonts w:hint="cs"/>
          <w:rtl/>
        </w:rPr>
        <w:t>قَالَ</w:t>
      </w:r>
      <w:r w:rsidR="00E6072B" w:rsidRPr="00E6072B">
        <w:rPr>
          <w:rtl/>
        </w:rPr>
        <w:t xml:space="preserve"> </w:t>
      </w:r>
      <w:r w:rsidR="00E6072B" w:rsidRPr="00E6072B">
        <w:rPr>
          <w:rFonts w:hint="cs"/>
          <w:rtl/>
        </w:rPr>
        <w:t>رَسُولُ</w:t>
      </w:r>
      <w:r w:rsidR="00E6072B" w:rsidRPr="00E6072B">
        <w:rPr>
          <w:rtl/>
        </w:rPr>
        <w:t xml:space="preserve"> </w:t>
      </w:r>
      <w:r w:rsidR="00E6072B" w:rsidRPr="00E6072B">
        <w:rPr>
          <w:rFonts w:hint="cs"/>
          <w:rtl/>
        </w:rPr>
        <w:t>اللَّهِ</w:t>
      </w:r>
      <w:r w:rsidR="00E6072B" w:rsidRPr="00E6072B">
        <w:rPr>
          <w:rtl/>
        </w:rPr>
        <w:t xml:space="preserve"> </w:t>
      </w:r>
      <w:r w:rsidR="00E6072B" w:rsidRPr="00E6072B">
        <w:rPr>
          <w:rFonts w:hint="cs"/>
          <w:rtl/>
        </w:rPr>
        <w:t>صَلَّى</w:t>
      </w:r>
      <w:r w:rsidR="00E6072B" w:rsidRPr="00E6072B">
        <w:rPr>
          <w:rtl/>
        </w:rPr>
        <w:t xml:space="preserve"> </w:t>
      </w:r>
      <w:r w:rsidR="00E6072B" w:rsidRPr="00E6072B">
        <w:rPr>
          <w:rFonts w:hint="cs"/>
          <w:rtl/>
        </w:rPr>
        <w:t>اللهُ</w:t>
      </w:r>
      <w:r w:rsidR="00E6072B" w:rsidRPr="00E6072B">
        <w:rPr>
          <w:rtl/>
        </w:rPr>
        <w:t xml:space="preserve"> </w:t>
      </w:r>
      <w:r w:rsidR="00E6072B" w:rsidRPr="00E6072B">
        <w:rPr>
          <w:rFonts w:hint="cs"/>
          <w:rtl/>
        </w:rPr>
        <w:t>عَلَيْهِ</w:t>
      </w:r>
      <w:r w:rsidR="00E6072B" w:rsidRPr="00E6072B">
        <w:rPr>
          <w:rtl/>
        </w:rPr>
        <w:t xml:space="preserve"> </w:t>
      </w:r>
      <w:r w:rsidR="00E6072B" w:rsidRPr="00E6072B">
        <w:rPr>
          <w:rFonts w:hint="cs"/>
          <w:rtl/>
        </w:rPr>
        <w:t>وَسَلَّمَ</w:t>
      </w:r>
      <w:r w:rsidR="00E6072B" w:rsidRPr="00E6072B">
        <w:rPr>
          <w:rtl/>
        </w:rPr>
        <w:t xml:space="preserve">: </w:t>
      </w:r>
      <w:r w:rsidR="00303AF2">
        <w:rPr>
          <w:rFonts w:hint="cs"/>
          <w:rtl/>
        </w:rPr>
        <w:t>«</w:t>
      </w:r>
      <w:r w:rsidR="00E6072B" w:rsidRPr="00E6072B">
        <w:rPr>
          <w:rFonts w:hint="cs"/>
          <w:rtl/>
        </w:rPr>
        <w:t>أَتَانِي</w:t>
      </w:r>
      <w:r w:rsidR="00E6072B" w:rsidRPr="00E6072B">
        <w:rPr>
          <w:rtl/>
        </w:rPr>
        <w:t xml:space="preserve"> </w:t>
      </w:r>
      <w:r w:rsidR="00E6072B" w:rsidRPr="00E6072B">
        <w:rPr>
          <w:rFonts w:hint="cs"/>
          <w:rtl/>
        </w:rPr>
        <w:t>آتٍ</w:t>
      </w:r>
      <w:r w:rsidR="00E6072B" w:rsidRPr="00E6072B">
        <w:rPr>
          <w:rtl/>
        </w:rPr>
        <w:t xml:space="preserve"> </w:t>
      </w:r>
      <w:r w:rsidR="00E6072B" w:rsidRPr="00E6072B">
        <w:rPr>
          <w:rFonts w:hint="cs"/>
          <w:rtl/>
        </w:rPr>
        <w:t>مِنْ</w:t>
      </w:r>
      <w:r w:rsidR="00E6072B" w:rsidRPr="00E6072B">
        <w:rPr>
          <w:rtl/>
        </w:rPr>
        <w:t xml:space="preserve"> </w:t>
      </w:r>
      <w:r w:rsidR="00E6072B" w:rsidRPr="00E6072B">
        <w:rPr>
          <w:rFonts w:hint="cs"/>
          <w:rtl/>
        </w:rPr>
        <w:t>رَبِّي،</w:t>
      </w:r>
      <w:r w:rsidR="00E6072B" w:rsidRPr="00E6072B">
        <w:rPr>
          <w:rtl/>
        </w:rPr>
        <w:t xml:space="preserve"> </w:t>
      </w:r>
      <w:r w:rsidR="00E6072B" w:rsidRPr="00E6072B">
        <w:rPr>
          <w:rFonts w:hint="cs"/>
          <w:rtl/>
        </w:rPr>
        <w:t>فَأَخْبَرَنِي</w:t>
      </w:r>
      <w:r w:rsidR="00E6072B" w:rsidRPr="00E6072B">
        <w:rPr>
          <w:rtl/>
        </w:rPr>
        <w:t xml:space="preserve"> - </w:t>
      </w:r>
      <w:r w:rsidR="00E6072B" w:rsidRPr="00E6072B">
        <w:rPr>
          <w:rFonts w:hint="cs"/>
          <w:rtl/>
        </w:rPr>
        <w:t>أَوْ</w:t>
      </w:r>
      <w:r w:rsidR="00E6072B" w:rsidRPr="00E6072B">
        <w:rPr>
          <w:rtl/>
        </w:rPr>
        <w:t xml:space="preserve"> </w:t>
      </w:r>
      <w:r w:rsidR="00E6072B" w:rsidRPr="00E6072B">
        <w:rPr>
          <w:rFonts w:hint="cs"/>
          <w:rtl/>
        </w:rPr>
        <w:t>قَالَ</w:t>
      </w:r>
      <w:r w:rsidR="00E6072B" w:rsidRPr="00E6072B">
        <w:rPr>
          <w:rtl/>
        </w:rPr>
        <w:t xml:space="preserve">: </w:t>
      </w:r>
      <w:r w:rsidR="00E6072B" w:rsidRPr="00E6072B">
        <w:rPr>
          <w:rFonts w:hint="cs"/>
          <w:rtl/>
        </w:rPr>
        <w:t>بَشَّرَنِي</w:t>
      </w:r>
      <w:r w:rsidR="00E6072B" w:rsidRPr="00E6072B">
        <w:rPr>
          <w:rtl/>
        </w:rPr>
        <w:t xml:space="preserve"> - </w:t>
      </w:r>
      <w:r w:rsidR="00E6072B" w:rsidRPr="00E6072B">
        <w:rPr>
          <w:rFonts w:hint="cs"/>
          <w:rtl/>
        </w:rPr>
        <w:t>أَنَّهُ</w:t>
      </w:r>
      <w:r w:rsidR="00E6072B" w:rsidRPr="00E6072B">
        <w:rPr>
          <w:rtl/>
        </w:rPr>
        <w:t xml:space="preserve">: </w:t>
      </w:r>
      <w:r w:rsidR="00E6072B" w:rsidRPr="00E6072B">
        <w:rPr>
          <w:rFonts w:hint="cs"/>
          <w:rtl/>
        </w:rPr>
        <w:t>مَنْ</w:t>
      </w:r>
      <w:r w:rsidR="00E6072B" w:rsidRPr="00E6072B">
        <w:rPr>
          <w:rtl/>
        </w:rPr>
        <w:t xml:space="preserve"> </w:t>
      </w:r>
      <w:r w:rsidR="00E6072B" w:rsidRPr="00E6072B">
        <w:rPr>
          <w:rFonts w:hint="cs"/>
          <w:rtl/>
        </w:rPr>
        <w:t>مَاتَ</w:t>
      </w:r>
      <w:r w:rsidR="00E6072B" w:rsidRPr="00E6072B">
        <w:rPr>
          <w:rtl/>
        </w:rPr>
        <w:t xml:space="preserve"> </w:t>
      </w:r>
      <w:r w:rsidR="00E6072B" w:rsidRPr="00E6072B">
        <w:rPr>
          <w:rFonts w:hint="cs"/>
          <w:rtl/>
        </w:rPr>
        <w:t>مِنْ</w:t>
      </w:r>
      <w:r w:rsidR="00E6072B" w:rsidRPr="00E6072B">
        <w:rPr>
          <w:rtl/>
        </w:rPr>
        <w:t xml:space="preserve"> </w:t>
      </w:r>
      <w:r w:rsidR="00E6072B" w:rsidRPr="00E6072B">
        <w:rPr>
          <w:rFonts w:hint="cs"/>
          <w:rtl/>
        </w:rPr>
        <w:t>أُمَّتِي</w:t>
      </w:r>
      <w:r w:rsidR="00E6072B" w:rsidRPr="00E6072B">
        <w:rPr>
          <w:rtl/>
        </w:rPr>
        <w:t xml:space="preserve"> </w:t>
      </w:r>
      <w:r w:rsidR="00E6072B" w:rsidRPr="00E6072B">
        <w:rPr>
          <w:rFonts w:hint="cs"/>
          <w:rtl/>
        </w:rPr>
        <w:t>لاَ</w:t>
      </w:r>
      <w:r w:rsidR="00E6072B" w:rsidRPr="00E6072B">
        <w:rPr>
          <w:rtl/>
        </w:rPr>
        <w:t xml:space="preserve"> </w:t>
      </w:r>
      <w:r w:rsidR="00E6072B" w:rsidRPr="00E6072B">
        <w:rPr>
          <w:rFonts w:hint="cs"/>
          <w:rtl/>
        </w:rPr>
        <w:t>يُشْرِكُ</w:t>
      </w:r>
      <w:r w:rsidR="00E6072B" w:rsidRPr="00E6072B">
        <w:rPr>
          <w:rtl/>
        </w:rPr>
        <w:t xml:space="preserve"> </w:t>
      </w:r>
      <w:r w:rsidR="00E6072B" w:rsidRPr="00E6072B">
        <w:rPr>
          <w:rFonts w:hint="cs"/>
          <w:rtl/>
        </w:rPr>
        <w:t>بِاللَّهِ</w:t>
      </w:r>
      <w:r w:rsidR="00E6072B" w:rsidRPr="00E6072B">
        <w:rPr>
          <w:rtl/>
        </w:rPr>
        <w:t xml:space="preserve"> </w:t>
      </w:r>
      <w:r w:rsidR="00E6072B" w:rsidRPr="00E6072B">
        <w:rPr>
          <w:rFonts w:hint="cs"/>
          <w:rtl/>
        </w:rPr>
        <w:t>شَيْئًا</w:t>
      </w:r>
      <w:r w:rsidR="00E6072B" w:rsidRPr="00E6072B">
        <w:rPr>
          <w:rtl/>
        </w:rPr>
        <w:t xml:space="preserve"> </w:t>
      </w:r>
      <w:r w:rsidR="00E6072B" w:rsidRPr="00E6072B">
        <w:rPr>
          <w:rFonts w:hint="cs"/>
          <w:rtl/>
        </w:rPr>
        <w:t>دَخَلَ</w:t>
      </w:r>
      <w:r w:rsidR="00E6072B" w:rsidRPr="00E6072B">
        <w:rPr>
          <w:rtl/>
        </w:rPr>
        <w:t xml:space="preserve"> </w:t>
      </w:r>
      <w:r w:rsidR="00E6072B" w:rsidRPr="00E6072B">
        <w:rPr>
          <w:rFonts w:hint="cs"/>
          <w:rtl/>
        </w:rPr>
        <w:t>الجَنَّةَ</w:t>
      </w:r>
      <w:r w:rsidR="00303AF2">
        <w:rPr>
          <w:rFonts w:hint="cs"/>
          <w:rtl/>
        </w:rPr>
        <w:t>»</w:t>
      </w:r>
      <w:r w:rsidR="00E6072B" w:rsidRPr="00E6072B">
        <w:rPr>
          <w:rtl/>
        </w:rPr>
        <w:t xml:space="preserve"> </w:t>
      </w:r>
      <w:r w:rsidR="00E6072B" w:rsidRPr="00E6072B">
        <w:rPr>
          <w:rFonts w:hint="cs"/>
          <w:rtl/>
        </w:rPr>
        <w:t>قُلْتُ</w:t>
      </w:r>
      <w:r w:rsidR="00E6072B" w:rsidRPr="00E6072B">
        <w:rPr>
          <w:rtl/>
        </w:rPr>
        <w:t xml:space="preserve">: </w:t>
      </w:r>
      <w:r w:rsidR="00E6072B" w:rsidRPr="00E6072B">
        <w:rPr>
          <w:rFonts w:hint="cs"/>
          <w:rtl/>
        </w:rPr>
        <w:t>وَإِنْ</w:t>
      </w:r>
      <w:r w:rsidR="00E6072B" w:rsidRPr="00E6072B">
        <w:rPr>
          <w:rtl/>
        </w:rPr>
        <w:t xml:space="preserve"> </w:t>
      </w:r>
      <w:r w:rsidR="00E6072B" w:rsidRPr="00E6072B">
        <w:rPr>
          <w:rFonts w:hint="cs"/>
          <w:rtl/>
        </w:rPr>
        <w:t>زَنَى</w:t>
      </w:r>
      <w:r w:rsidR="00E6072B" w:rsidRPr="00E6072B">
        <w:rPr>
          <w:rtl/>
        </w:rPr>
        <w:t xml:space="preserve"> </w:t>
      </w:r>
      <w:r w:rsidR="00E6072B" w:rsidRPr="00E6072B">
        <w:rPr>
          <w:rFonts w:hint="cs"/>
          <w:rtl/>
        </w:rPr>
        <w:t>وَإِنْ</w:t>
      </w:r>
      <w:r w:rsidR="00E6072B" w:rsidRPr="00E6072B">
        <w:rPr>
          <w:rtl/>
        </w:rPr>
        <w:t xml:space="preserve"> </w:t>
      </w:r>
      <w:r w:rsidR="00E6072B" w:rsidRPr="00E6072B">
        <w:rPr>
          <w:rFonts w:hint="cs"/>
          <w:rtl/>
        </w:rPr>
        <w:t>سَرَقَ؟</w:t>
      </w:r>
      <w:r w:rsidR="00E6072B" w:rsidRPr="00E6072B">
        <w:rPr>
          <w:rtl/>
        </w:rPr>
        <w:t xml:space="preserve"> </w:t>
      </w:r>
      <w:r w:rsidR="00E6072B" w:rsidRPr="00E6072B">
        <w:rPr>
          <w:rFonts w:hint="cs"/>
          <w:rtl/>
        </w:rPr>
        <w:t>قَالَ</w:t>
      </w:r>
      <w:r w:rsidR="00E6072B" w:rsidRPr="00E6072B">
        <w:rPr>
          <w:rtl/>
        </w:rPr>
        <w:t xml:space="preserve">: </w:t>
      </w:r>
      <w:r w:rsidR="00E6072B" w:rsidRPr="00E6072B">
        <w:rPr>
          <w:rFonts w:hint="eastAsia"/>
          <w:rtl/>
        </w:rPr>
        <w:t>«</w:t>
      </w:r>
      <w:r w:rsidR="00E6072B" w:rsidRPr="00E6072B">
        <w:rPr>
          <w:rFonts w:hint="cs"/>
          <w:rtl/>
        </w:rPr>
        <w:t>وَإِنْ</w:t>
      </w:r>
      <w:r w:rsidR="00E6072B" w:rsidRPr="00E6072B">
        <w:rPr>
          <w:rtl/>
        </w:rPr>
        <w:t xml:space="preserve"> </w:t>
      </w:r>
      <w:r w:rsidR="00E6072B" w:rsidRPr="00E6072B">
        <w:rPr>
          <w:rFonts w:hint="cs"/>
          <w:rtl/>
        </w:rPr>
        <w:t>زَنَى</w:t>
      </w:r>
      <w:r w:rsidR="00E6072B" w:rsidRPr="00E6072B">
        <w:rPr>
          <w:rtl/>
        </w:rPr>
        <w:t xml:space="preserve"> </w:t>
      </w:r>
      <w:r w:rsidR="00E6072B" w:rsidRPr="00E6072B">
        <w:rPr>
          <w:rFonts w:hint="cs"/>
          <w:rtl/>
        </w:rPr>
        <w:t>وَإِنْ</w:t>
      </w:r>
      <w:r w:rsidR="00E6072B" w:rsidRPr="00E6072B">
        <w:rPr>
          <w:rtl/>
        </w:rPr>
        <w:t xml:space="preserve"> </w:t>
      </w:r>
      <w:r w:rsidR="00E6072B" w:rsidRPr="00E6072B">
        <w:rPr>
          <w:rFonts w:hint="cs"/>
          <w:rtl/>
        </w:rPr>
        <w:t>سَرَقَ</w:t>
      </w:r>
      <w:r w:rsidR="00E6072B" w:rsidRPr="00E6072B">
        <w:rPr>
          <w:rFonts w:hint="eastAsia"/>
          <w:rtl/>
        </w:rPr>
        <w:t>»</w:t>
      </w:r>
      <w:r w:rsidR="00E6072B" w:rsidRPr="00E6072B">
        <w:rPr>
          <w:rFonts w:hint="cs"/>
          <w:rtl/>
        </w:rPr>
        <w:t xml:space="preserve"> </w:t>
      </w:r>
      <w:r w:rsidRPr="00E6072B">
        <w:rPr>
          <w:rFonts w:hint="cs"/>
          <w:rtl/>
        </w:rPr>
        <w:t>[رواه البخاری: 1237].</w:t>
      </w:r>
    </w:p>
    <w:p w:rsidR="00837B01" w:rsidRDefault="00837B01" w:rsidP="00837B01">
      <w:pPr>
        <w:pStyle w:val="0-"/>
        <w:ind w:left="284" w:firstLine="0"/>
        <w:rPr>
          <w:rtl/>
          <w:lang w:bidi="fa-IR"/>
        </w:rPr>
      </w:pPr>
      <w:r>
        <w:rPr>
          <w:rFonts w:hint="cs"/>
          <w:rtl/>
          <w:lang w:bidi="fa-IR"/>
        </w:rPr>
        <w:t>633- از ابو ذر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837B01" w:rsidRDefault="00837B01" w:rsidP="00837B01">
      <w:pPr>
        <w:pStyle w:val="0-"/>
        <w:ind w:left="284" w:firstLine="0"/>
        <w:rPr>
          <w:rtl/>
          <w:lang w:bidi="fa-IR"/>
        </w:rPr>
      </w:pPr>
      <w:r>
        <w:rPr>
          <w:rFonts w:hint="cs"/>
          <w:rtl/>
          <w:lang w:bidi="fa-IR"/>
        </w:rPr>
        <w:t>«فرستادۀ از جانب پروردگارم آمد [این فرستاده جبرئیل</w:t>
      </w:r>
      <w:r>
        <w:rPr>
          <w:rFonts w:cs="CTraditional Arabic" w:hint="cs"/>
          <w:rtl/>
          <w:lang w:bidi="fa-IR"/>
        </w:rPr>
        <w:t>÷</w:t>
      </w:r>
      <w:r>
        <w:rPr>
          <w:rFonts w:hint="cs"/>
          <w:rtl/>
          <w:lang w:bidi="fa-IR"/>
        </w:rPr>
        <w:t xml:space="preserve"> بود] و برایم خبر داد </w:t>
      </w:r>
      <w:r>
        <w:rPr>
          <w:rtl/>
          <w:lang w:bidi="fa-IR"/>
        </w:rPr>
        <w:t>–</w:t>
      </w:r>
      <w:r>
        <w:rPr>
          <w:rFonts w:hint="cs"/>
          <w:rtl/>
          <w:lang w:bidi="fa-IR"/>
        </w:rPr>
        <w:t xml:space="preserve"> و یا فرمودند -: برایم بشارت داد: کسی که از امت من بمیرد، و چیزی را به خدا شریک نیاورده باشد، به بهشت می‌رود».</w:t>
      </w:r>
    </w:p>
    <w:p w:rsidR="00837B01" w:rsidRDefault="00837B01" w:rsidP="00837B01">
      <w:pPr>
        <w:pStyle w:val="0-"/>
        <w:ind w:left="284" w:firstLine="0"/>
        <w:rPr>
          <w:rtl/>
          <w:lang w:bidi="fa-IR"/>
        </w:rPr>
      </w:pPr>
      <w:r>
        <w:rPr>
          <w:rFonts w:hint="cs"/>
          <w:rtl/>
          <w:lang w:bidi="fa-IR"/>
        </w:rPr>
        <w:t>گفتم: اگر چه مرتکب زنا گردیده و دزدی کرده باشد؟</w:t>
      </w:r>
    </w:p>
    <w:p w:rsidR="00837B01" w:rsidRDefault="00837B01" w:rsidP="00837B01">
      <w:pPr>
        <w:pStyle w:val="0-"/>
        <w:ind w:left="284" w:firstLine="0"/>
        <w:rPr>
          <w:rtl/>
          <w:lang w:bidi="fa-IR"/>
        </w:rPr>
      </w:pPr>
      <w:r>
        <w:rPr>
          <w:rFonts w:hint="cs"/>
          <w:rtl/>
          <w:lang w:bidi="fa-IR"/>
        </w:rPr>
        <w:t>فرمودند: «اگر چه مرتکب زنا گردیده و دزدی کرده باشد»</w:t>
      </w:r>
      <w:r w:rsidRPr="00837B01">
        <w:rPr>
          <w:rFonts w:hint="cs"/>
          <w:vertAlign w:val="superscript"/>
          <w:rtl/>
          <w:lang w:bidi="fa-IR"/>
        </w:rPr>
        <w:t>(</w:t>
      </w:r>
      <w:r w:rsidRPr="005A62CD">
        <w:rPr>
          <w:rStyle w:val="FootnoteReference"/>
          <w:rtl/>
          <w:lang w:bidi="fa-IR"/>
        </w:rPr>
        <w:footnoteReference w:id="385"/>
      </w:r>
      <w:r w:rsidRPr="00837B01">
        <w:rPr>
          <w:rFonts w:hint="cs"/>
          <w:vertAlign w:val="superscript"/>
          <w:rtl/>
          <w:lang w:bidi="fa-IR"/>
        </w:rPr>
        <w:t>)</w:t>
      </w:r>
      <w:r>
        <w:rPr>
          <w:rFonts w:hint="cs"/>
          <w:rtl/>
          <w:lang w:bidi="fa-IR"/>
        </w:rPr>
        <w:t>.</w:t>
      </w:r>
    </w:p>
    <w:p w:rsidR="00E6072B" w:rsidRPr="00093F7C" w:rsidRDefault="00E6072B" w:rsidP="00093F7C">
      <w:pPr>
        <w:pStyle w:val="5-"/>
        <w:rPr>
          <w:rtl/>
        </w:rPr>
      </w:pPr>
      <w:r w:rsidRPr="00093F7C">
        <w:rPr>
          <w:rFonts w:hint="cs"/>
          <w:rtl/>
        </w:rPr>
        <w:t xml:space="preserve">634- </w:t>
      </w:r>
      <w:r w:rsidR="00093F7C" w:rsidRPr="00093F7C">
        <w:rPr>
          <w:rFonts w:hint="cs"/>
          <w:rtl/>
        </w:rPr>
        <w:t>عَنْ</w:t>
      </w:r>
      <w:r w:rsidR="00093F7C" w:rsidRPr="00093F7C">
        <w:rPr>
          <w:rtl/>
        </w:rPr>
        <w:t xml:space="preserve"> </w:t>
      </w:r>
      <w:r w:rsidR="00093F7C" w:rsidRPr="00093F7C">
        <w:rPr>
          <w:rFonts w:hint="cs"/>
          <w:rtl/>
        </w:rPr>
        <w:t>عَبْدِ</w:t>
      </w:r>
      <w:r w:rsidR="00093F7C" w:rsidRPr="00093F7C">
        <w:rPr>
          <w:rtl/>
        </w:rPr>
        <w:t xml:space="preserve"> </w:t>
      </w:r>
      <w:r w:rsidR="00093F7C" w:rsidRPr="00093F7C">
        <w:rPr>
          <w:rFonts w:hint="cs"/>
          <w:rtl/>
        </w:rPr>
        <w:t>اللَّهِ</w:t>
      </w:r>
      <w:r w:rsidR="00093F7C" w:rsidRPr="00093F7C">
        <w:rPr>
          <w:rtl/>
        </w:rPr>
        <w:t xml:space="preserve"> </w:t>
      </w:r>
      <w:r w:rsidR="00093F7C" w:rsidRPr="00093F7C">
        <w:rPr>
          <w:rFonts w:hint="cs"/>
          <w:rtl/>
        </w:rPr>
        <w:t>رَضِيَ</w:t>
      </w:r>
      <w:r w:rsidR="00093F7C" w:rsidRPr="00093F7C">
        <w:rPr>
          <w:rtl/>
        </w:rPr>
        <w:t xml:space="preserve"> </w:t>
      </w:r>
      <w:r w:rsidR="00093F7C" w:rsidRPr="00093F7C">
        <w:rPr>
          <w:rFonts w:hint="cs"/>
          <w:rtl/>
        </w:rPr>
        <w:t>اللَّهُ</w:t>
      </w:r>
      <w:r w:rsidR="00093F7C" w:rsidRPr="00093F7C">
        <w:rPr>
          <w:rtl/>
        </w:rPr>
        <w:t xml:space="preserve"> </w:t>
      </w:r>
      <w:r w:rsidR="00093F7C" w:rsidRPr="00093F7C">
        <w:rPr>
          <w:rFonts w:hint="cs"/>
          <w:rtl/>
        </w:rPr>
        <w:t>عَنْهُ،</w:t>
      </w:r>
      <w:r w:rsidR="00093F7C" w:rsidRPr="00093F7C">
        <w:rPr>
          <w:rtl/>
        </w:rPr>
        <w:t xml:space="preserve"> </w:t>
      </w:r>
      <w:r w:rsidR="00093F7C" w:rsidRPr="00093F7C">
        <w:rPr>
          <w:rFonts w:hint="cs"/>
          <w:rtl/>
        </w:rPr>
        <w:t>قَالَ</w:t>
      </w:r>
      <w:r w:rsidR="00093F7C" w:rsidRPr="00093F7C">
        <w:rPr>
          <w:rtl/>
        </w:rPr>
        <w:t xml:space="preserve">: </w:t>
      </w:r>
      <w:r w:rsidR="00093F7C" w:rsidRPr="00093F7C">
        <w:rPr>
          <w:rFonts w:hint="cs"/>
          <w:rtl/>
        </w:rPr>
        <w:t>قَالَ</w:t>
      </w:r>
      <w:r w:rsidR="00093F7C" w:rsidRPr="00093F7C">
        <w:rPr>
          <w:rtl/>
        </w:rPr>
        <w:t xml:space="preserve"> </w:t>
      </w:r>
      <w:r w:rsidR="00093F7C" w:rsidRPr="00093F7C">
        <w:rPr>
          <w:rFonts w:hint="cs"/>
          <w:rtl/>
        </w:rPr>
        <w:t>رَسُولُ</w:t>
      </w:r>
      <w:r w:rsidR="00093F7C" w:rsidRPr="00093F7C">
        <w:rPr>
          <w:rtl/>
        </w:rPr>
        <w:t xml:space="preserve"> </w:t>
      </w:r>
      <w:r w:rsidR="00093F7C" w:rsidRPr="00093F7C">
        <w:rPr>
          <w:rFonts w:hint="cs"/>
          <w:rtl/>
        </w:rPr>
        <w:t>اللَّهِ</w:t>
      </w:r>
      <w:r w:rsidR="00093F7C" w:rsidRPr="00093F7C">
        <w:rPr>
          <w:rtl/>
        </w:rPr>
        <w:t xml:space="preserve"> </w:t>
      </w:r>
      <w:r w:rsidR="00093F7C" w:rsidRPr="00093F7C">
        <w:rPr>
          <w:rFonts w:hint="cs"/>
          <w:rtl/>
        </w:rPr>
        <w:t>صَلَّى</w:t>
      </w:r>
      <w:r w:rsidR="00093F7C" w:rsidRPr="00093F7C">
        <w:rPr>
          <w:rtl/>
        </w:rPr>
        <w:t xml:space="preserve"> </w:t>
      </w:r>
      <w:r w:rsidR="00093F7C" w:rsidRPr="00093F7C">
        <w:rPr>
          <w:rFonts w:hint="cs"/>
          <w:rtl/>
        </w:rPr>
        <w:t>اللهُ</w:t>
      </w:r>
      <w:r w:rsidR="00093F7C" w:rsidRPr="00093F7C">
        <w:rPr>
          <w:rtl/>
        </w:rPr>
        <w:t xml:space="preserve"> </w:t>
      </w:r>
      <w:r w:rsidR="00093F7C" w:rsidRPr="00093F7C">
        <w:rPr>
          <w:rFonts w:hint="cs"/>
          <w:rtl/>
        </w:rPr>
        <w:t>عَلَيْهِ</w:t>
      </w:r>
      <w:r w:rsidR="00093F7C" w:rsidRPr="00093F7C">
        <w:rPr>
          <w:rtl/>
        </w:rPr>
        <w:t xml:space="preserve"> </w:t>
      </w:r>
      <w:r w:rsidR="00093F7C" w:rsidRPr="00093F7C">
        <w:rPr>
          <w:rFonts w:hint="cs"/>
          <w:rtl/>
        </w:rPr>
        <w:t>وَسَلَّمَ</w:t>
      </w:r>
      <w:r w:rsidR="00093F7C" w:rsidRPr="00093F7C">
        <w:rPr>
          <w:rtl/>
        </w:rPr>
        <w:t xml:space="preserve">: </w:t>
      </w:r>
      <w:r w:rsidR="00093F7C" w:rsidRPr="00093F7C">
        <w:rPr>
          <w:rFonts w:hint="eastAsia"/>
          <w:rtl/>
        </w:rPr>
        <w:t>«</w:t>
      </w:r>
      <w:r w:rsidR="00093F7C" w:rsidRPr="00093F7C">
        <w:rPr>
          <w:rFonts w:hint="cs"/>
          <w:rtl/>
        </w:rPr>
        <w:t>مَنْ</w:t>
      </w:r>
      <w:r w:rsidR="00093F7C" w:rsidRPr="00093F7C">
        <w:rPr>
          <w:rtl/>
        </w:rPr>
        <w:t xml:space="preserve"> </w:t>
      </w:r>
      <w:r w:rsidR="00093F7C" w:rsidRPr="00093F7C">
        <w:rPr>
          <w:rFonts w:hint="cs"/>
          <w:rtl/>
        </w:rPr>
        <w:t>مَاتَ</w:t>
      </w:r>
      <w:r w:rsidR="00093F7C" w:rsidRPr="00093F7C">
        <w:rPr>
          <w:rtl/>
        </w:rPr>
        <w:t xml:space="preserve"> </w:t>
      </w:r>
      <w:r w:rsidR="00093F7C" w:rsidRPr="00093F7C">
        <w:rPr>
          <w:rFonts w:hint="cs"/>
          <w:rtl/>
        </w:rPr>
        <w:t>يُشْرِكُ</w:t>
      </w:r>
      <w:r w:rsidR="00093F7C" w:rsidRPr="00093F7C">
        <w:rPr>
          <w:rtl/>
        </w:rPr>
        <w:t xml:space="preserve"> </w:t>
      </w:r>
      <w:r w:rsidR="00093F7C" w:rsidRPr="00093F7C">
        <w:rPr>
          <w:rFonts w:hint="cs"/>
          <w:rtl/>
        </w:rPr>
        <w:t>بِاللَّهِ</w:t>
      </w:r>
      <w:r w:rsidR="00093F7C" w:rsidRPr="00093F7C">
        <w:rPr>
          <w:rtl/>
        </w:rPr>
        <w:t xml:space="preserve"> </w:t>
      </w:r>
      <w:r w:rsidR="00093F7C" w:rsidRPr="00093F7C">
        <w:rPr>
          <w:rFonts w:hint="cs"/>
          <w:rtl/>
        </w:rPr>
        <w:t>شَيْئًا</w:t>
      </w:r>
      <w:r w:rsidR="00093F7C" w:rsidRPr="00093F7C">
        <w:rPr>
          <w:rtl/>
        </w:rPr>
        <w:t xml:space="preserve"> </w:t>
      </w:r>
      <w:r w:rsidR="00093F7C" w:rsidRPr="00093F7C">
        <w:rPr>
          <w:rFonts w:hint="cs"/>
          <w:rtl/>
        </w:rPr>
        <w:t>دَخَلَ</w:t>
      </w:r>
      <w:r w:rsidR="00093F7C" w:rsidRPr="00093F7C">
        <w:rPr>
          <w:rtl/>
        </w:rPr>
        <w:t xml:space="preserve"> </w:t>
      </w:r>
      <w:r w:rsidR="00093F7C" w:rsidRPr="00093F7C">
        <w:rPr>
          <w:rFonts w:hint="cs"/>
          <w:rtl/>
        </w:rPr>
        <w:t>النَّارَ</w:t>
      </w:r>
      <w:r w:rsidR="00093F7C" w:rsidRPr="00093F7C">
        <w:rPr>
          <w:rFonts w:hint="eastAsia"/>
          <w:rtl/>
        </w:rPr>
        <w:t>»</w:t>
      </w:r>
      <w:r w:rsidR="00093F7C" w:rsidRPr="00093F7C">
        <w:rPr>
          <w:rtl/>
        </w:rPr>
        <w:t xml:space="preserve"> </w:t>
      </w:r>
      <w:r w:rsidR="00093F7C" w:rsidRPr="00093F7C">
        <w:rPr>
          <w:rFonts w:hint="cs"/>
          <w:rtl/>
        </w:rPr>
        <w:t>وَقُلْتُ</w:t>
      </w:r>
      <w:r w:rsidR="00093F7C" w:rsidRPr="00093F7C">
        <w:rPr>
          <w:rtl/>
        </w:rPr>
        <w:t xml:space="preserve"> </w:t>
      </w:r>
      <w:r w:rsidR="00093F7C" w:rsidRPr="00093F7C">
        <w:rPr>
          <w:rFonts w:hint="cs"/>
          <w:rtl/>
        </w:rPr>
        <w:t>أَنَا</w:t>
      </w:r>
      <w:r w:rsidR="00093F7C" w:rsidRPr="00093F7C">
        <w:rPr>
          <w:rtl/>
        </w:rPr>
        <w:t xml:space="preserve">: </w:t>
      </w:r>
      <w:r w:rsidR="00093F7C" w:rsidRPr="00093F7C">
        <w:rPr>
          <w:rFonts w:hint="eastAsia"/>
          <w:rtl/>
        </w:rPr>
        <w:t>«</w:t>
      </w:r>
      <w:r w:rsidR="00093F7C" w:rsidRPr="00093F7C">
        <w:rPr>
          <w:rFonts w:hint="cs"/>
          <w:rtl/>
        </w:rPr>
        <w:t>مَنْ</w:t>
      </w:r>
      <w:r w:rsidR="00093F7C" w:rsidRPr="00093F7C">
        <w:rPr>
          <w:rtl/>
        </w:rPr>
        <w:t xml:space="preserve"> </w:t>
      </w:r>
      <w:r w:rsidR="00093F7C" w:rsidRPr="00093F7C">
        <w:rPr>
          <w:rFonts w:hint="cs"/>
          <w:rtl/>
        </w:rPr>
        <w:t>مَاتَ</w:t>
      </w:r>
      <w:r w:rsidR="00093F7C" w:rsidRPr="00093F7C">
        <w:rPr>
          <w:rtl/>
        </w:rPr>
        <w:t xml:space="preserve"> </w:t>
      </w:r>
      <w:r w:rsidR="00093F7C" w:rsidRPr="00093F7C">
        <w:rPr>
          <w:rFonts w:hint="cs"/>
          <w:rtl/>
        </w:rPr>
        <w:t>لاَ</w:t>
      </w:r>
      <w:r w:rsidR="00093F7C" w:rsidRPr="00093F7C">
        <w:rPr>
          <w:rtl/>
        </w:rPr>
        <w:t xml:space="preserve"> </w:t>
      </w:r>
      <w:r w:rsidR="00093F7C" w:rsidRPr="00093F7C">
        <w:rPr>
          <w:rFonts w:hint="cs"/>
          <w:rtl/>
        </w:rPr>
        <w:t>يُشْرِكُ</w:t>
      </w:r>
      <w:r w:rsidR="00093F7C" w:rsidRPr="00093F7C">
        <w:rPr>
          <w:rtl/>
        </w:rPr>
        <w:t xml:space="preserve"> </w:t>
      </w:r>
      <w:r w:rsidR="00093F7C" w:rsidRPr="00093F7C">
        <w:rPr>
          <w:rFonts w:hint="cs"/>
          <w:rtl/>
        </w:rPr>
        <w:t>بِاللَّهِ</w:t>
      </w:r>
      <w:r w:rsidR="00093F7C" w:rsidRPr="00093F7C">
        <w:rPr>
          <w:rtl/>
        </w:rPr>
        <w:t xml:space="preserve"> </w:t>
      </w:r>
      <w:r w:rsidR="00093F7C" w:rsidRPr="00093F7C">
        <w:rPr>
          <w:rFonts w:hint="cs"/>
          <w:rtl/>
        </w:rPr>
        <w:t>شَيْئًا</w:t>
      </w:r>
      <w:r w:rsidR="00093F7C" w:rsidRPr="00093F7C">
        <w:rPr>
          <w:rtl/>
        </w:rPr>
        <w:t xml:space="preserve"> </w:t>
      </w:r>
      <w:r w:rsidR="00093F7C" w:rsidRPr="00093F7C">
        <w:rPr>
          <w:rFonts w:hint="cs"/>
          <w:rtl/>
        </w:rPr>
        <w:t>دَخَلَ</w:t>
      </w:r>
      <w:r w:rsidR="00093F7C" w:rsidRPr="00093F7C">
        <w:rPr>
          <w:rtl/>
        </w:rPr>
        <w:t xml:space="preserve"> </w:t>
      </w:r>
      <w:r w:rsidR="00093F7C" w:rsidRPr="00093F7C">
        <w:rPr>
          <w:rFonts w:hint="cs"/>
          <w:rtl/>
        </w:rPr>
        <w:t>الجَنَّةَ</w:t>
      </w:r>
      <w:r w:rsidR="00093F7C" w:rsidRPr="00093F7C">
        <w:rPr>
          <w:rFonts w:hint="eastAsia"/>
          <w:rtl/>
        </w:rPr>
        <w:t>»</w:t>
      </w:r>
      <w:r w:rsidR="00093F7C" w:rsidRPr="00093F7C">
        <w:rPr>
          <w:rFonts w:hint="cs"/>
          <w:rtl/>
        </w:rPr>
        <w:t xml:space="preserve"> </w:t>
      </w:r>
      <w:r w:rsidRPr="00093F7C">
        <w:rPr>
          <w:rFonts w:hint="cs"/>
          <w:rtl/>
        </w:rPr>
        <w:t>[رواه البخاری: 1238].</w:t>
      </w:r>
    </w:p>
    <w:p w:rsidR="00E6072B" w:rsidRDefault="00E6072B" w:rsidP="00837B01">
      <w:pPr>
        <w:pStyle w:val="0-"/>
        <w:ind w:left="284" w:firstLine="0"/>
        <w:rPr>
          <w:rtl/>
          <w:lang w:bidi="fa-IR"/>
        </w:rPr>
      </w:pPr>
      <w:r>
        <w:rPr>
          <w:rFonts w:hint="cs"/>
          <w:rtl/>
          <w:lang w:bidi="fa-IR"/>
        </w:rPr>
        <w:t>634- از عبدالله [بن مسعود]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E6072B" w:rsidRDefault="00E6072B" w:rsidP="00837B01">
      <w:pPr>
        <w:pStyle w:val="0-"/>
        <w:ind w:left="284" w:firstLine="0"/>
        <w:rPr>
          <w:rtl/>
          <w:lang w:bidi="fa-IR"/>
        </w:rPr>
      </w:pPr>
      <w:r>
        <w:rPr>
          <w:rFonts w:hint="cs"/>
          <w:rtl/>
          <w:lang w:bidi="fa-IR"/>
        </w:rPr>
        <w:t>«کسی که بمیرد و چیزی را به خدا شریک آورده باشد، به دوزخ می‌رود».</w:t>
      </w:r>
    </w:p>
    <w:p w:rsidR="00E6072B" w:rsidRDefault="00E6072B" w:rsidP="00E6072B">
      <w:pPr>
        <w:pStyle w:val="0-"/>
        <w:ind w:left="284" w:firstLine="0"/>
        <w:rPr>
          <w:rtl/>
          <w:lang w:bidi="fa-IR"/>
        </w:rPr>
      </w:pPr>
      <w:r>
        <w:rPr>
          <w:rFonts w:hint="cs"/>
          <w:rtl/>
          <w:lang w:bidi="fa-IR"/>
        </w:rPr>
        <w:t>[راوی می‌گوید]: و من گفتم: کسی که بمیرد و به خدا چیزی را شریک نیاورده باشد، به بهشت می‌رود</w:t>
      </w:r>
      <w:r w:rsidRPr="00E6072B">
        <w:rPr>
          <w:rFonts w:hint="cs"/>
          <w:vertAlign w:val="superscript"/>
          <w:rtl/>
          <w:lang w:bidi="fa-IR"/>
        </w:rPr>
        <w:t>(</w:t>
      </w:r>
      <w:r w:rsidRPr="005A62CD">
        <w:rPr>
          <w:rStyle w:val="FootnoteReference"/>
          <w:rtl/>
          <w:lang w:bidi="fa-IR"/>
        </w:rPr>
        <w:footnoteReference w:id="386"/>
      </w:r>
      <w:r w:rsidRPr="00E6072B">
        <w:rPr>
          <w:rFonts w:hint="cs"/>
          <w:vertAlign w:val="superscript"/>
          <w:rtl/>
          <w:lang w:bidi="fa-IR"/>
        </w:rPr>
        <w:t>)</w:t>
      </w:r>
      <w:r>
        <w:rPr>
          <w:rFonts w:hint="cs"/>
          <w:rtl/>
          <w:lang w:bidi="fa-IR"/>
        </w:rPr>
        <w:t>.</w:t>
      </w:r>
    </w:p>
    <w:p w:rsidR="00093F7C" w:rsidRDefault="00BF747B" w:rsidP="00E31A52">
      <w:pPr>
        <w:pStyle w:val="2-0"/>
        <w:rPr>
          <w:rtl/>
        </w:rPr>
      </w:pPr>
      <w:r w:rsidRPr="006F238E">
        <w:rPr>
          <w:rFonts w:hint="cs"/>
          <w:rtl/>
          <w:lang w:bidi="ar-SA"/>
        </w:rPr>
        <w:t>2</w:t>
      </w:r>
      <w:r>
        <w:rPr>
          <w:rFonts w:hint="cs"/>
          <w:rtl/>
        </w:rPr>
        <w:t>- باب: الأَمْرِ بِاتِّ</w:t>
      </w:r>
      <w:r w:rsidR="00093F7C">
        <w:rPr>
          <w:rFonts w:hint="cs"/>
          <w:rtl/>
        </w:rPr>
        <w:t>بَاعِ الجَنَائِزِ</w:t>
      </w:r>
    </w:p>
    <w:p w:rsidR="00093F7C" w:rsidRDefault="00093F7C" w:rsidP="00E31A52">
      <w:pPr>
        <w:pStyle w:val="4-"/>
        <w:rPr>
          <w:rtl/>
          <w:lang w:bidi="fa-IR"/>
        </w:rPr>
      </w:pPr>
      <w:bookmarkStart w:id="255" w:name="_Toc432244246"/>
      <w:r>
        <w:rPr>
          <w:rFonts w:hint="cs"/>
          <w:rtl/>
          <w:lang w:bidi="fa-IR"/>
        </w:rPr>
        <w:t>باب [2]: لزوم همراهی با جنازه</w:t>
      </w:r>
      <w:bookmarkEnd w:id="255"/>
    </w:p>
    <w:p w:rsidR="00093F7C" w:rsidRPr="00E31A52" w:rsidRDefault="00093F7C" w:rsidP="00303AF2">
      <w:pPr>
        <w:pStyle w:val="5-"/>
        <w:rPr>
          <w:rtl/>
        </w:rPr>
      </w:pPr>
      <w:r w:rsidRPr="00E31A52">
        <w:rPr>
          <w:rFonts w:hint="cs"/>
          <w:rtl/>
        </w:rPr>
        <w:t xml:space="preserve">635- </w:t>
      </w:r>
      <w:r w:rsidR="00E31A52" w:rsidRPr="00E31A52">
        <w:rPr>
          <w:rFonts w:hint="cs"/>
          <w:rtl/>
        </w:rPr>
        <w:t>عَنِ</w:t>
      </w:r>
      <w:r w:rsidR="00E31A52" w:rsidRPr="00E31A52">
        <w:rPr>
          <w:rtl/>
        </w:rPr>
        <w:t xml:space="preserve"> </w:t>
      </w:r>
      <w:r w:rsidR="00E31A52" w:rsidRPr="00E31A52">
        <w:rPr>
          <w:rFonts w:hint="cs"/>
          <w:rtl/>
        </w:rPr>
        <w:t>البَرَاءِ</w:t>
      </w:r>
      <w:r w:rsidR="00E31A52" w:rsidRPr="00E31A52">
        <w:rPr>
          <w:rtl/>
        </w:rPr>
        <w:t xml:space="preserve"> </w:t>
      </w:r>
      <w:r w:rsidR="00E31A52" w:rsidRPr="00E31A52">
        <w:rPr>
          <w:rFonts w:hint="cs"/>
          <w:rtl/>
        </w:rPr>
        <w:t>رَضِيَ</w:t>
      </w:r>
      <w:r w:rsidR="00E31A52" w:rsidRPr="00E31A52">
        <w:rPr>
          <w:rtl/>
        </w:rPr>
        <w:t xml:space="preserve"> </w:t>
      </w:r>
      <w:r w:rsidR="00E31A52" w:rsidRPr="00E31A52">
        <w:rPr>
          <w:rFonts w:hint="cs"/>
          <w:rtl/>
        </w:rPr>
        <w:t>اللَّهُ</w:t>
      </w:r>
      <w:r w:rsidR="00E31A52" w:rsidRPr="00E31A52">
        <w:rPr>
          <w:rtl/>
        </w:rPr>
        <w:t xml:space="preserve"> </w:t>
      </w:r>
      <w:r w:rsidR="00E31A52" w:rsidRPr="00E31A52">
        <w:rPr>
          <w:rFonts w:hint="cs"/>
          <w:rtl/>
        </w:rPr>
        <w:t>عَنْهُ،</w:t>
      </w:r>
      <w:r w:rsidR="00E31A52" w:rsidRPr="00E31A52">
        <w:rPr>
          <w:rtl/>
        </w:rPr>
        <w:t xml:space="preserve"> </w:t>
      </w:r>
      <w:r w:rsidR="00E31A52" w:rsidRPr="00E31A52">
        <w:rPr>
          <w:rFonts w:hint="cs"/>
          <w:rtl/>
        </w:rPr>
        <w:t>قَالَ</w:t>
      </w:r>
      <w:r w:rsidR="00E31A52" w:rsidRPr="00E31A52">
        <w:rPr>
          <w:rtl/>
        </w:rPr>
        <w:t xml:space="preserve">: </w:t>
      </w:r>
      <w:r w:rsidR="00303AF2">
        <w:rPr>
          <w:rFonts w:hint="cs"/>
          <w:rtl/>
        </w:rPr>
        <w:t>«</w:t>
      </w:r>
      <w:r w:rsidR="00E31A52" w:rsidRPr="00E31A52">
        <w:rPr>
          <w:rFonts w:hint="cs"/>
          <w:rtl/>
        </w:rPr>
        <w:t>أَمَرَنَا</w:t>
      </w:r>
      <w:r w:rsidR="00E31A52" w:rsidRPr="00E31A52">
        <w:rPr>
          <w:rtl/>
        </w:rPr>
        <w:t xml:space="preserve"> </w:t>
      </w:r>
      <w:r w:rsidR="00E31A52" w:rsidRPr="00E31A52">
        <w:rPr>
          <w:rFonts w:hint="cs"/>
          <w:rtl/>
        </w:rPr>
        <w:t>النَّبِيُّ</w:t>
      </w:r>
      <w:r w:rsidR="00E31A52" w:rsidRPr="00E31A52">
        <w:rPr>
          <w:rtl/>
        </w:rPr>
        <w:t xml:space="preserve"> </w:t>
      </w:r>
      <w:r w:rsidR="00E31A52" w:rsidRPr="00E31A52">
        <w:rPr>
          <w:rFonts w:hint="cs"/>
          <w:rtl/>
        </w:rPr>
        <w:t>صَلَّى</w:t>
      </w:r>
      <w:r w:rsidR="00E31A52" w:rsidRPr="00E31A52">
        <w:rPr>
          <w:rtl/>
        </w:rPr>
        <w:t xml:space="preserve"> </w:t>
      </w:r>
      <w:r w:rsidR="00E31A52" w:rsidRPr="00E31A52">
        <w:rPr>
          <w:rFonts w:hint="cs"/>
          <w:rtl/>
        </w:rPr>
        <w:t>اللهُ</w:t>
      </w:r>
      <w:r w:rsidR="00E31A52" w:rsidRPr="00E31A52">
        <w:rPr>
          <w:rtl/>
        </w:rPr>
        <w:t xml:space="preserve"> </w:t>
      </w:r>
      <w:r w:rsidR="00E31A52" w:rsidRPr="00E31A52">
        <w:rPr>
          <w:rFonts w:hint="cs"/>
          <w:rtl/>
        </w:rPr>
        <w:t>عَلَيْهِ</w:t>
      </w:r>
      <w:r w:rsidR="00E31A52" w:rsidRPr="00E31A52">
        <w:rPr>
          <w:rtl/>
        </w:rPr>
        <w:t xml:space="preserve"> </w:t>
      </w:r>
      <w:r w:rsidR="00E31A52" w:rsidRPr="00E31A52">
        <w:rPr>
          <w:rFonts w:hint="cs"/>
          <w:rtl/>
        </w:rPr>
        <w:t>وَسَلَّمَ</w:t>
      </w:r>
      <w:r w:rsidR="00E31A52" w:rsidRPr="00E31A52">
        <w:rPr>
          <w:rtl/>
        </w:rPr>
        <w:t xml:space="preserve"> </w:t>
      </w:r>
      <w:r w:rsidR="00E31A52" w:rsidRPr="00E31A52">
        <w:rPr>
          <w:rFonts w:hint="cs"/>
          <w:rtl/>
        </w:rPr>
        <w:t>بِسَبْعٍ،</w:t>
      </w:r>
      <w:r w:rsidR="00E31A52" w:rsidRPr="00E31A52">
        <w:rPr>
          <w:rtl/>
        </w:rPr>
        <w:t xml:space="preserve"> </w:t>
      </w:r>
      <w:r w:rsidR="00E31A52" w:rsidRPr="00E31A52">
        <w:rPr>
          <w:rFonts w:hint="cs"/>
          <w:rtl/>
        </w:rPr>
        <w:t>وَنَهَانَا</w:t>
      </w:r>
      <w:r w:rsidR="00E31A52" w:rsidRPr="00E31A52">
        <w:rPr>
          <w:rtl/>
        </w:rPr>
        <w:t xml:space="preserve"> </w:t>
      </w:r>
      <w:r w:rsidR="00E31A52" w:rsidRPr="00E31A52">
        <w:rPr>
          <w:rFonts w:hint="cs"/>
          <w:rtl/>
        </w:rPr>
        <w:t>عَنْ</w:t>
      </w:r>
      <w:r w:rsidR="00E31A52" w:rsidRPr="00E31A52">
        <w:rPr>
          <w:rtl/>
        </w:rPr>
        <w:t xml:space="preserve"> </w:t>
      </w:r>
      <w:r w:rsidR="00E31A52" w:rsidRPr="00E31A52">
        <w:rPr>
          <w:rFonts w:hint="cs"/>
          <w:rtl/>
        </w:rPr>
        <w:t>سَبْعٍ</w:t>
      </w:r>
      <w:r w:rsidR="00E31A52" w:rsidRPr="00E31A52">
        <w:rPr>
          <w:rtl/>
        </w:rPr>
        <w:t xml:space="preserve">: </w:t>
      </w:r>
      <w:r w:rsidR="00E31A52" w:rsidRPr="00E31A52">
        <w:rPr>
          <w:rFonts w:hint="cs"/>
          <w:rtl/>
        </w:rPr>
        <w:t>أَمَرَنَا</w:t>
      </w:r>
      <w:r w:rsidR="00E31A52" w:rsidRPr="00E31A52">
        <w:rPr>
          <w:rtl/>
        </w:rPr>
        <w:t xml:space="preserve"> </w:t>
      </w:r>
      <w:r w:rsidR="00E31A52" w:rsidRPr="00E31A52">
        <w:rPr>
          <w:rFonts w:hint="cs"/>
          <w:rtl/>
        </w:rPr>
        <w:t>بِاتِّبَاعِ</w:t>
      </w:r>
      <w:r w:rsidR="00E31A52" w:rsidRPr="00E31A52">
        <w:rPr>
          <w:rtl/>
        </w:rPr>
        <w:t xml:space="preserve"> </w:t>
      </w:r>
      <w:r w:rsidR="00E31A52" w:rsidRPr="00E31A52">
        <w:rPr>
          <w:rFonts w:hint="cs"/>
          <w:rtl/>
        </w:rPr>
        <w:t>الجَنَائِزِ،</w:t>
      </w:r>
      <w:r w:rsidR="00E31A52" w:rsidRPr="00E31A52">
        <w:rPr>
          <w:rtl/>
        </w:rPr>
        <w:t xml:space="preserve"> </w:t>
      </w:r>
      <w:r w:rsidR="00E31A52" w:rsidRPr="00E31A52">
        <w:rPr>
          <w:rFonts w:hint="cs"/>
          <w:rtl/>
        </w:rPr>
        <w:t>وَعِيَادَةِ</w:t>
      </w:r>
      <w:r w:rsidR="00E31A52" w:rsidRPr="00E31A52">
        <w:rPr>
          <w:rtl/>
        </w:rPr>
        <w:t xml:space="preserve"> </w:t>
      </w:r>
      <w:r w:rsidR="00E31A52" w:rsidRPr="00E31A52">
        <w:rPr>
          <w:rFonts w:hint="cs"/>
          <w:rtl/>
        </w:rPr>
        <w:t>المَرِيضِ،</w:t>
      </w:r>
      <w:r w:rsidR="00E31A52" w:rsidRPr="00E31A52">
        <w:rPr>
          <w:rtl/>
        </w:rPr>
        <w:t xml:space="preserve"> </w:t>
      </w:r>
      <w:r w:rsidR="00E31A52" w:rsidRPr="00E31A52">
        <w:rPr>
          <w:rFonts w:hint="cs"/>
          <w:rtl/>
        </w:rPr>
        <w:t>وَإِجَابَةِ</w:t>
      </w:r>
      <w:r w:rsidR="00E31A52" w:rsidRPr="00E31A52">
        <w:rPr>
          <w:rtl/>
        </w:rPr>
        <w:t xml:space="preserve"> </w:t>
      </w:r>
      <w:r w:rsidR="00E31A52" w:rsidRPr="00E31A52">
        <w:rPr>
          <w:rFonts w:hint="cs"/>
          <w:rtl/>
        </w:rPr>
        <w:t>الدَّاعِي،</w:t>
      </w:r>
      <w:r w:rsidR="00E31A52" w:rsidRPr="00E31A52">
        <w:rPr>
          <w:rtl/>
        </w:rPr>
        <w:t xml:space="preserve"> </w:t>
      </w:r>
      <w:r w:rsidR="00E31A52" w:rsidRPr="00E31A52">
        <w:rPr>
          <w:rFonts w:hint="cs"/>
          <w:rtl/>
        </w:rPr>
        <w:t>وَنَصْرِ</w:t>
      </w:r>
      <w:r w:rsidR="00E31A52" w:rsidRPr="00E31A52">
        <w:rPr>
          <w:rtl/>
        </w:rPr>
        <w:t xml:space="preserve"> </w:t>
      </w:r>
      <w:r w:rsidR="00E31A52" w:rsidRPr="00E31A52">
        <w:rPr>
          <w:rFonts w:hint="cs"/>
          <w:rtl/>
        </w:rPr>
        <w:t>المَظْلُومِ،</w:t>
      </w:r>
      <w:r w:rsidR="00E31A52" w:rsidRPr="00E31A52">
        <w:rPr>
          <w:rtl/>
        </w:rPr>
        <w:t xml:space="preserve"> </w:t>
      </w:r>
      <w:r w:rsidR="00E31A52" w:rsidRPr="00E31A52">
        <w:rPr>
          <w:rFonts w:hint="cs"/>
          <w:rtl/>
        </w:rPr>
        <w:t>وَإِبْرَارِ</w:t>
      </w:r>
      <w:r w:rsidR="00E31A52" w:rsidRPr="00E31A52">
        <w:rPr>
          <w:rtl/>
        </w:rPr>
        <w:t xml:space="preserve"> </w:t>
      </w:r>
      <w:r w:rsidR="00E31A52" w:rsidRPr="00E31A52">
        <w:rPr>
          <w:rFonts w:hint="cs"/>
          <w:rtl/>
        </w:rPr>
        <w:t>القَسَمِ،</w:t>
      </w:r>
      <w:r w:rsidR="00E31A52" w:rsidRPr="00E31A52">
        <w:rPr>
          <w:rtl/>
        </w:rPr>
        <w:t xml:space="preserve"> </w:t>
      </w:r>
      <w:r w:rsidR="00E31A52" w:rsidRPr="00E31A52">
        <w:rPr>
          <w:rFonts w:hint="cs"/>
          <w:rtl/>
        </w:rPr>
        <w:t>وَرَدِّ</w:t>
      </w:r>
      <w:r w:rsidR="00E31A52" w:rsidRPr="00E31A52">
        <w:rPr>
          <w:rtl/>
        </w:rPr>
        <w:t xml:space="preserve"> </w:t>
      </w:r>
      <w:r w:rsidR="00E31A52" w:rsidRPr="00E31A52">
        <w:rPr>
          <w:rFonts w:hint="cs"/>
          <w:rtl/>
        </w:rPr>
        <w:t>السَّلاَمِ،</w:t>
      </w:r>
      <w:r w:rsidR="00E31A52" w:rsidRPr="00E31A52">
        <w:rPr>
          <w:rtl/>
        </w:rPr>
        <w:t xml:space="preserve"> </w:t>
      </w:r>
      <w:r w:rsidR="00E31A52" w:rsidRPr="00E31A52">
        <w:rPr>
          <w:rFonts w:hint="cs"/>
          <w:rtl/>
        </w:rPr>
        <w:t>وَتَشْمِيتِ</w:t>
      </w:r>
      <w:r w:rsidR="00E31A52" w:rsidRPr="00E31A52">
        <w:rPr>
          <w:rtl/>
        </w:rPr>
        <w:t xml:space="preserve"> </w:t>
      </w:r>
      <w:r w:rsidR="00E31A52" w:rsidRPr="00E31A52">
        <w:rPr>
          <w:rFonts w:hint="cs"/>
          <w:rtl/>
        </w:rPr>
        <w:t>العَاطِسِ،</w:t>
      </w:r>
      <w:r w:rsidR="00E31A52" w:rsidRPr="00E31A52">
        <w:rPr>
          <w:rtl/>
        </w:rPr>
        <w:t xml:space="preserve"> </w:t>
      </w:r>
      <w:r w:rsidR="00E31A52" w:rsidRPr="00E31A52">
        <w:rPr>
          <w:rFonts w:hint="cs"/>
          <w:rtl/>
        </w:rPr>
        <w:t>وَنَهَانَا</w:t>
      </w:r>
      <w:r w:rsidR="00E31A52" w:rsidRPr="00E31A52">
        <w:rPr>
          <w:rtl/>
        </w:rPr>
        <w:t xml:space="preserve"> </w:t>
      </w:r>
      <w:r w:rsidR="00E31A52" w:rsidRPr="00E31A52">
        <w:rPr>
          <w:rFonts w:hint="cs"/>
          <w:rtl/>
        </w:rPr>
        <w:t>عَنْ</w:t>
      </w:r>
      <w:r w:rsidR="00E31A52" w:rsidRPr="00E31A52">
        <w:rPr>
          <w:rtl/>
        </w:rPr>
        <w:t xml:space="preserve">: </w:t>
      </w:r>
      <w:r w:rsidR="00E31A52" w:rsidRPr="00E31A52">
        <w:rPr>
          <w:rFonts w:hint="cs"/>
          <w:rtl/>
        </w:rPr>
        <w:t>آنِيَةِ</w:t>
      </w:r>
      <w:r w:rsidR="00E31A52" w:rsidRPr="00E31A52">
        <w:rPr>
          <w:rtl/>
        </w:rPr>
        <w:t xml:space="preserve"> </w:t>
      </w:r>
      <w:r w:rsidR="00E31A52" w:rsidRPr="00E31A52">
        <w:rPr>
          <w:rFonts w:hint="cs"/>
          <w:rtl/>
        </w:rPr>
        <w:t>الفِضَّةِ،</w:t>
      </w:r>
      <w:r w:rsidR="00E31A52" w:rsidRPr="00E31A52">
        <w:rPr>
          <w:rtl/>
        </w:rPr>
        <w:t xml:space="preserve"> </w:t>
      </w:r>
      <w:r w:rsidR="00E31A52" w:rsidRPr="00E31A52">
        <w:rPr>
          <w:rFonts w:hint="cs"/>
          <w:rtl/>
        </w:rPr>
        <w:t>وَخَاتَمِ</w:t>
      </w:r>
      <w:r w:rsidR="00E31A52" w:rsidRPr="00E31A52">
        <w:rPr>
          <w:rtl/>
        </w:rPr>
        <w:t xml:space="preserve"> </w:t>
      </w:r>
      <w:r w:rsidR="00E31A52" w:rsidRPr="00E31A52">
        <w:rPr>
          <w:rFonts w:hint="cs"/>
          <w:rtl/>
        </w:rPr>
        <w:t>الذَّهَبِ،</w:t>
      </w:r>
      <w:r w:rsidR="00E31A52" w:rsidRPr="00E31A52">
        <w:rPr>
          <w:rtl/>
        </w:rPr>
        <w:t xml:space="preserve"> </w:t>
      </w:r>
      <w:r w:rsidR="00E31A52" w:rsidRPr="00E31A52">
        <w:rPr>
          <w:rFonts w:hint="cs"/>
          <w:rtl/>
        </w:rPr>
        <w:t>وَالحَرِيرِ،</w:t>
      </w:r>
      <w:r w:rsidR="00E31A52" w:rsidRPr="00E31A52">
        <w:rPr>
          <w:rtl/>
        </w:rPr>
        <w:t xml:space="preserve"> </w:t>
      </w:r>
      <w:r w:rsidR="00E31A52" w:rsidRPr="00E31A52">
        <w:rPr>
          <w:rFonts w:hint="cs"/>
          <w:rtl/>
        </w:rPr>
        <w:t>وَالدِّيبَاجِ،</w:t>
      </w:r>
      <w:r w:rsidR="00E31A52" w:rsidRPr="00E31A52">
        <w:rPr>
          <w:rtl/>
        </w:rPr>
        <w:t xml:space="preserve"> </w:t>
      </w:r>
      <w:r w:rsidR="00E31A52" w:rsidRPr="00E31A52">
        <w:rPr>
          <w:rFonts w:hint="cs"/>
          <w:rtl/>
        </w:rPr>
        <w:t>وَالقَسِّيِّ،</w:t>
      </w:r>
      <w:r w:rsidR="00E31A52" w:rsidRPr="00E31A52">
        <w:rPr>
          <w:rtl/>
        </w:rPr>
        <w:t xml:space="preserve"> </w:t>
      </w:r>
      <w:r w:rsidR="00E31A52" w:rsidRPr="00E31A52">
        <w:rPr>
          <w:rFonts w:hint="cs"/>
          <w:rtl/>
        </w:rPr>
        <w:t>وَالإِسْتَبْرَقِ</w:t>
      </w:r>
      <w:r w:rsidR="00303AF2">
        <w:rPr>
          <w:rFonts w:hint="cs"/>
          <w:rtl/>
        </w:rPr>
        <w:t>»</w:t>
      </w:r>
      <w:r w:rsidR="00E31A52" w:rsidRPr="00E31A52">
        <w:rPr>
          <w:rFonts w:hint="cs"/>
          <w:rtl/>
        </w:rPr>
        <w:t xml:space="preserve"> </w:t>
      </w:r>
      <w:r w:rsidRPr="00E31A52">
        <w:rPr>
          <w:rFonts w:hint="cs"/>
          <w:rtl/>
        </w:rPr>
        <w:t>[رواه البخاری: 1239]:</w:t>
      </w:r>
    </w:p>
    <w:p w:rsidR="00093F7C" w:rsidRDefault="00093F7C" w:rsidP="00093F7C">
      <w:pPr>
        <w:pStyle w:val="0-"/>
        <w:ind w:left="284" w:firstLine="0"/>
        <w:rPr>
          <w:rtl/>
          <w:lang w:bidi="fa-IR"/>
        </w:rPr>
      </w:pPr>
      <w:r>
        <w:rPr>
          <w:rFonts w:hint="cs"/>
          <w:rtl/>
          <w:lang w:bidi="fa-IR"/>
        </w:rPr>
        <w:t>635- از براء</w:t>
      </w:r>
      <w:r>
        <w:rPr>
          <w:rFonts w:cs="CTraditional Arabic" w:hint="cs"/>
          <w:rtl/>
          <w:lang w:bidi="fa-IR"/>
        </w:rPr>
        <w:t>س</w:t>
      </w:r>
      <w:r>
        <w:rPr>
          <w:rFonts w:hint="cs"/>
          <w:rtl/>
          <w:lang w:bidi="fa-IR"/>
        </w:rPr>
        <w:t xml:space="preserve"> روایت است</w:t>
      </w:r>
      <w:r w:rsidR="00E31A52">
        <w:rPr>
          <w:rFonts w:hint="cs"/>
          <w:rtl/>
          <w:lang w:bidi="fa-IR"/>
        </w:rPr>
        <w:t xml:space="preserve"> که گفت: پیامبر خدا </w:t>
      </w:r>
      <w:r w:rsidR="00E31A52">
        <w:rPr>
          <w:rFonts w:cs="CTraditional Arabic" w:hint="cs"/>
          <w:rtl/>
          <w:lang w:bidi="fa-IR"/>
        </w:rPr>
        <w:t>ج</w:t>
      </w:r>
      <w:r w:rsidR="00E31A52">
        <w:rPr>
          <w:rFonts w:hint="cs"/>
          <w:rtl/>
          <w:lang w:bidi="fa-IR"/>
        </w:rPr>
        <w:t xml:space="preserve"> ما را به هفت چیز امر نمودند، و از هفت چیز نهی کردند: [آنچه را که به آن] امر نمودند: همراهی با جنازه عیادت مریض، قبول دعوت، یاری دادن به مظلوم، وفا کردن به سوگند، جواب دادن به سلام، و جواب عطسه است.</w:t>
      </w:r>
    </w:p>
    <w:p w:rsidR="00E31A52" w:rsidRDefault="00E31A52" w:rsidP="00E31A52">
      <w:pPr>
        <w:pStyle w:val="0-"/>
        <w:ind w:left="284" w:firstLine="0"/>
        <w:rPr>
          <w:rtl/>
          <w:lang w:bidi="fa-IR"/>
        </w:rPr>
      </w:pPr>
      <w:r>
        <w:rPr>
          <w:rFonts w:hint="cs"/>
          <w:rtl/>
          <w:lang w:bidi="fa-IR"/>
        </w:rPr>
        <w:t>استعمال ظرف نقره، پوشیدن انگشتر طلا، پوشیدن ابریشم، دیباج، کتان، و استبرق [نوع دیگری از ابریشم] است</w:t>
      </w:r>
      <w:r w:rsidRPr="00E31A52">
        <w:rPr>
          <w:rFonts w:hint="cs"/>
          <w:vertAlign w:val="superscript"/>
          <w:rtl/>
          <w:lang w:bidi="fa-IR"/>
        </w:rPr>
        <w:t>(</w:t>
      </w:r>
      <w:r w:rsidRPr="005A62CD">
        <w:rPr>
          <w:rStyle w:val="FootnoteReference"/>
          <w:rtl/>
          <w:lang w:bidi="fa-IR"/>
        </w:rPr>
        <w:footnoteReference w:id="387"/>
      </w:r>
      <w:r w:rsidRPr="00E31A52">
        <w:rPr>
          <w:rFonts w:hint="cs"/>
          <w:vertAlign w:val="superscript"/>
          <w:rtl/>
          <w:lang w:bidi="fa-IR"/>
        </w:rPr>
        <w:t>)</w:t>
      </w:r>
      <w:r>
        <w:rPr>
          <w:rFonts w:hint="cs"/>
          <w:rtl/>
          <w:lang w:bidi="fa-IR"/>
        </w:rPr>
        <w:t>.</w:t>
      </w:r>
    </w:p>
    <w:p w:rsidR="00E31A52" w:rsidRDefault="00E31A52" w:rsidP="00C47CF6">
      <w:pPr>
        <w:pStyle w:val="2-0"/>
        <w:rPr>
          <w:rtl/>
        </w:rPr>
      </w:pPr>
      <w:r w:rsidRPr="006F238E">
        <w:rPr>
          <w:rFonts w:hint="cs"/>
          <w:rtl/>
          <w:lang w:bidi="ar-SA"/>
        </w:rPr>
        <w:t>3</w:t>
      </w:r>
      <w:r>
        <w:rPr>
          <w:rFonts w:hint="cs"/>
          <w:rtl/>
        </w:rPr>
        <w:t>- باب: الدُّخُولِ عَلَى المَيِّتِ بَعدَ المَوْتِ إِذَا أُدرِجَ في أَكْفَانِهِ</w:t>
      </w:r>
    </w:p>
    <w:p w:rsidR="00E31A52" w:rsidRDefault="00951DA5" w:rsidP="00C47CF6">
      <w:pPr>
        <w:pStyle w:val="4-"/>
        <w:rPr>
          <w:rtl/>
          <w:lang w:bidi="fa-IR"/>
        </w:rPr>
      </w:pPr>
      <w:bookmarkStart w:id="256" w:name="_Toc432244247"/>
      <w:r>
        <w:rPr>
          <w:rFonts w:hint="cs"/>
          <w:rtl/>
          <w:lang w:bidi="fa-IR"/>
        </w:rPr>
        <w:t>باب [3]: آمدن در نزد مرده بعد از تکفین آن</w:t>
      </w:r>
      <w:bookmarkEnd w:id="256"/>
    </w:p>
    <w:p w:rsidR="00951DA5" w:rsidRPr="00C47CF6" w:rsidRDefault="00951DA5" w:rsidP="006F74E7">
      <w:pPr>
        <w:pStyle w:val="5-"/>
        <w:rPr>
          <w:rtl/>
        </w:rPr>
      </w:pPr>
      <w:r w:rsidRPr="00C47CF6">
        <w:rPr>
          <w:rFonts w:hint="cs"/>
          <w:rtl/>
        </w:rPr>
        <w:t xml:space="preserve">636- </w:t>
      </w:r>
      <w:r w:rsidR="00C47CF6">
        <w:rPr>
          <w:rFonts w:hint="cs"/>
          <w:rtl/>
        </w:rPr>
        <w:t xml:space="preserve">عَنْ </w:t>
      </w:r>
      <w:r w:rsidR="00C47CF6" w:rsidRPr="00C47CF6">
        <w:rPr>
          <w:rFonts w:hint="cs"/>
          <w:rtl/>
        </w:rPr>
        <w:t>أُمَّ</w:t>
      </w:r>
      <w:r w:rsidR="00C47CF6" w:rsidRPr="00C47CF6">
        <w:rPr>
          <w:rtl/>
        </w:rPr>
        <w:t xml:space="preserve"> </w:t>
      </w:r>
      <w:r w:rsidR="00C47CF6" w:rsidRPr="00C47CF6">
        <w:rPr>
          <w:rFonts w:hint="cs"/>
          <w:rtl/>
        </w:rPr>
        <w:t>العَلاَءِ</w:t>
      </w:r>
      <w:r w:rsidR="00C7747C" w:rsidRPr="00C7747C">
        <w:rPr>
          <w:rFonts w:hint="cs"/>
          <w:rtl/>
        </w:rPr>
        <w:t xml:space="preserve"> </w:t>
      </w:r>
      <w:r w:rsidR="00C7747C" w:rsidRPr="00E31A52">
        <w:rPr>
          <w:rFonts w:hint="cs"/>
          <w:rtl/>
        </w:rPr>
        <w:t>رَضِيَ</w:t>
      </w:r>
      <w:r w:rsidR="00C7747C" w:rsidRPr="00E31A52">
        <w:rPr>
          <w:rtl/>
        </w:rPr>
        <w:t xml:space="preserve"> </w:t>
      </w:r>
      <w:r w:rsidR="00C7747C" w:rsidRPr="00E31A52">
        <w:rPr>
          <w:rFonts w:hint="cs"/>
          <w:rtl/>
        </w:rPr>
        <w:t>اللَّهُ</w:t>
      </w:r>
      <w:r w:rsidR="00C7747C" w:rsidRPr="00E31A52">
        <w:rPr>
          <w:rtl/>
        </w:rPr>
        <w:t xml:space="preserve"> </w:t>
      </w:r>
      <w:r w:rsidR="00107A20">
        <w:rPr>
          <w:rFonts w:hint="cs"/>
          <w:rtl/>
        </w:rPr>
        <w:t>عَنْهَا</w:t>
      </w:r>
      <w:r w:rsidR="00C47CF6" w:rsidRPr="00C47CF6">
        <w:rPr>
          <w:rFonts w:hint="cs"/>
          <w:rtl/>
        </w:rPr>
        <w:t>،</w:t>
      </w:r>
      <w:r w:rsidR="00C47CF6" w:rsidRPr="00C47CF6">
        <w:rPr>
          <w:rtl/>
        </w:rPr>
        <w:t xml:space="preserve"> </w:t>
      </w:r>
      <w:r w:rsidR="00C47CF6" w:rsidRPr="00C47CF6">
        <w:rPr>
          <w:rFonts w:hint="cs"/>
          <w:rtl/>
        </w:rPr>
        <w:t>امْرَأَةً</w:t>
      </w:r>
      <w:r w:rsidR="00C47CF6" w:rsidRPr="00C47CF6">
        <w:rPr>
          <w:rtl/>
        </w:rPr>
        <w:t xml:space="preserve"> </w:t>
      </w:r>
      <w:r w:rsidR="00C47CF6" w:rsidRPr="00C47CF6">
        <w:rPr>
          <w:rFonts w:hint="cs"/>
          <w:rtl/>
        </w:rPr>
        <w:t>مِنَ</w:t>
      </w:r>
      <w:r w:rsidR="00C47CF6" w:rsidRPr="00C47CF6">
        <w:rPr>
          <w:rtl/>
        </w:rPr>
        <w:t xml:space="preserve"> </w:t>
      </w:r>
      <w:r w:rsidR="00C47CF6" w:rsidRPr="00C47CF6">
        <w:rPr>
          <w:rFonts w:hint="cs"/>
          <w:rtl/>
        </w:rPr>
        <w:t>الأَنْصَارِ</w:t>
      </w:r>
      <w:r w:rsidR="00C47CF6" w:rsidRPr="00C47CF6">
        <w:rPr>
          <w:rtl/>
        </w:rPr>
        <w:t xml:space="preserve"> </w:t>
      </w:r>
      <w:r w:rsidR="00C47CF6" w:rsidRPr="00C47CF6">
        <w:rPr>
          <w:rFonts w:hint="cs"/>
          <w:rtl/>
        </w:rPr>
        <w:t>بَايَعَتِ</w:t>
      </w:r>
      <w:r w:rsidR="00C47CF6" w:rsidRPr="00C47CF6">
        <w:rPr>
          <w:rtl/>
        </w:rPr>
        <w:t xml:space="preserve"> </w:t>
      </w:r>
      <w:r w:rsidR="00C47CF6" w:rsidRPr="00C47CF6">
        <w:rPr>
          <w:rFonts w:hint="cs"/>
          <w:rtl/>
        </w:rPr>
        <w:t>النَّبِيَّ</w:t>
      </w:r>
      <w:r w:rsidR="00C47CF6" w:rsidRPr="00C47CF6">
        <w:rPr>
          <w:rtl/>
        </w:rPr>
        <w:t xml:space="preserve"> </w:t>
      </w:r>
      <w:r w:rsidR="00C47CF6" w:rsidRPr="00C47CF6">
        <w:rPr>
          <w:rFonts w:hint="cs"/>
          <w:rtl/>
        </w:rPr>
        <w:t>صَلَّى</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عَلَيْهِ</w:t>
      </w:r>
      <w:r w:rsidR="00C47CF6" w:rsidRPr="00C47CF6">
        <w:rPr>
          <w:rtl/>
        </w:rPr>
        <w:t xml:space="preserve"> </w:t>
      </w:r>
      <w:r w:rsidR="00C47CF6" w:rsidRPr="00C47CF6">
        <w:rPr>
          <w:rFonts w:hint="cs"/>
          <w:rtl/>
        </w:rPr>
        <w:t>وَسَلَّمَ</w:t>
      </w:r>
      <w:r w:rsidR="006F74E7">
        <w:rPr>
          <w:rFonts w:hint="cs"/>
          <w:rtl/>
        </w:rPr>
        <w:t xml:space="preserve"> -</w:t>
      </w:r>
      <w:r w:rsidR="00C47CF6" w:rsidRPr="00C47CF6">
        <w:rPr>
          <w:rtl/>
        </w:rPr>
        <w:t xml:space="preserve">: </w:t>
      </w:r>
      <w:r w:rsidR="00C47CF6" w:rsidRPr="00C47CF6">
        <w:rPr>
          <w:rFonts w:hint="cs"/>
          <w:rtl/>
        </w:rPr>
        <w:t>أَنَّهُ</w:t>
      </w:r>
      <w:r w:rsidR="00C47CF6" w:rsidRPr="00C47CF6">
        <w:rPr>
          <w:rtl/>
        </w:rPr>
        <w:t xml:space="preserve"> </w:t>
      </w:r>
      <w:r w:rsidR="00C47CF6" w:rsidRPr="00C47CF6">
        <w:rPr>
          <w:rFonts w:hint="cs"/>
          <w:rtl/>
        </w:rPr>
        <w:t>اقْتُسِمَ</w:t>
      </w:r>
      <w:r w:rsidR="00C47CF6" w:rsidRPr="00C47CF6">
        <w:rPr>
          <w:rtl/>
        </w:rPr>
        <w:t xml:space="preserve"> </w:t>
      </w:r>
      <w:r w:rsidR="00C47CF6" w:rsidRPr="00C47CF6">
        <w:rPr>
          <w:rFonts w:hint="cs"/>
          <w:rtl/>
        </w:rPr>
        <w:t>المُهَاجِرُونَ</w:t>
      </w:r>
      <w:r w:rsidR="00C47CF6" w:rsidRPr="00C47CF6">
        <w:rPr>
          <w:rtl/>
        </w:rPr>
        <w:t xml:space="preserve"> </w:t>
      </w:r>
      <w:r w:rsidR="00C47CF6" w:rsidRPr="00C47CF6">
        <w:rPr>
          <w:rFonts w:hint="cs"/>
          <w:rtl/>
        </w:rPr>
        <w:t>قُرْعَةً</w:t>
      </w:r>
      <w:r w:rsidR="00C47CF6" w:rsidRPr="00C47CF6">
        <w:rPr>
          <w:rtl/>
        </w:rPr>
        <w:t xml:space="preserve"> </w:t>
      </w:r>
      <w:r w:rsidR="00C47CF6" w:rsidRPr="00C47CF6">
        <w:rPr>
          <w:rFonts w:hint="cs"/>
          <w:rtl/>
        </w:rPr>
        <w:t>فَطَارَ</w:t>
      </w:r>
      <w:r w:rsidR="00C47CF6" w:rsidRPr="00C47CF6">
        <w:rPr>
          <w:rtl/>
        </w:rPr>
        <w:t xml:space="preserve"> </w:t>
      </w:r>
      <w:r w:rsidR="00C47CF6" w:rsidRPr="00C47CF6">
        <w:rPr>
          <w:rFonts w:hint="cs"/>
          <w:rtl/>
        </w:rPr>
        <w:t>لَنَا</w:t>
      </w:r>
      <w:r w:rsidR="00C47CF6" w:rsidRPr="00C47CF6">
        <w:rPr>
          <w:rtl/>
        </w:rPr>
        <w:t xml:space="preserve"> </w:t>
      </w:r>
      <w:r w:rsidR="00C47CF6" w:rsidRPr="00C47CF6">
        <w:rPr>
          <w:rFonts w:hint="cs"/>
          <w:rtl/>
        </w:rPr>
        <w:t>عُثْمَانُ</w:t>
      </w:r>
      <w:r w:rsidR="00C47CF6" w:rsidRPr="00C47CF6">
        <w:rPr>
          <w:rtl/>
        </w:rPr>
        <w:t xml:space="preserve"> </w:t>
      </w:r>
      <w:r w:rsidR="00C47CF6" w:rsidRPr="00C47CF6">
        <w:rPr>
          <w:rFonts w:hint="cs"/>
          <w:rtl/>
        </w:rPr>
        <w:t>بْنُ</w:t>
      </w:r>
      <w:r w:rsidR="00C47CF6" w:rsidRPr="00C47CF6">
        <w:rPr>
          <w:rtl/>
        </w:rPr>
        <w:t xml:space="preserve"> </w:t>
      </w:r>
      <w:r w:rsidR="00C47CF6" w:rsidRPr="00C47CF6">
        <w:rPr>
          <w:rFonts w:hint="cs"/>
          <w:rtl/>
        </w:rPr>
        <w:t>مَظْعُونٍ،</w:t>
      </w:r>
      <w:r w:rsidR="00C47CF6" w:rsidRPr="00C47CF6">
        <w:rPr>
          <w:rtl/>
        </w:rPr>
        <w:t xml:space="preserve"> </w:t>
      </w:r>
      <w:r w:rsidR="00C47CF6" w:rsidRPr="00C47CF6">
        <w:rPr>
          <w:rFonts w:hint="cs"/>
          <w:rtl/>
        </w:rPr>
        <w:t>فَأَنْزَلْنَاهُ</w:t>
      </w:r>
      <w:r w:rsidR="00C47CF6" w:rsidRPr="00C47CF6">
        <w:rPr>
          <w:rtl/>
        </w:rPr>
        <w:t xml:space="preserve"> </w:t>
      </w:r>
      <w:r w:rsidR="00C47CF6" w:rsidRPr="00C47CF6">
        <w:rPr>
          <w:rFonts w:hint="cs"/>
          <w:rtl/>
        </w:rPr>
        <w:t>فِي</w:t>
      </w:r>
      <w:r w:rsidR="00C47CF6" w:rsidRPr="00C47CF6">
        <w:rPr>
          <w:rtl/>
        </w:rPr>
        <w:t xml:space="preserve"> </w:t>
      </w:r>
      <w:r w:rsidR="00C47CF6" w:rsidRPr="00C47CF6">
        <w:rPr>
          <w:rFonts w:hint="cs"/>
          <w:rtl/>
        </w:rPr>
        <w:t>أَبْيَاتِنَا،</w:t>
      </w:r>
      <w:r w:rsidR="00C47CF6" w:rsidRPr="00C47CF6">
        <w:rPr>
          <w:rtl/>
        </w:rPr>
        <w:t xml:space="preserve"> </w:t>
      </w:r>
      <w:r w:rsidR="00C47CF6" w:rsidRPr="00C47CF6">
        <w:rPr>
          <w:rFonts w:hint="cs"/>
          <w:rtl/>
        </w:rPr>
        <w:t>فَوَجِعَ</w:t>
      </w:r>
      <w:r w:rsidR="00C47CF6" w:rsidRPr="00C47CF6">
        <w:rPr>
          <w:rtl/>
        </w:rPr>
        <w:t xml:space="preserve"> </w:t>
      </w:r>
      <w:r w:rsidR="00C47CF6" w:rsidRPr="00C47CF6">
        <w:rPr>
          <w:rFonts w:hint="cs"/>
          <w:rtl/>
        </w:rPr>
        <w:t>وَجَعَهُ</w:t>
      </w:r>
      <w:r w:rsidR="00C47CF6" w:rsidRPr="00C47CF6">
        <w:rPr>
          <w:rtl/>
        </w:rPr>
        <w:t xml:space="preserve"> </w:t>
      </w:r>
      <w:r w:rsidR="00C47CF6" w:rsidRPr="00C47CF6">
        <w:rPr>
          <w:rFonts w:hint="cs"/>
          <w:rtl/>
        </w:rPr>
        <w:t>الَّذِي</w:t>
      </w:r>
      <w:r w:rsidR="00C47CF6" w:rsidRPr="00C47CF6">
        <w:rPr>
          <w:rtl/>
        </w:rPr>
        <w:t xml:space="preserve"> </w:t>
      </w:r>
      <w:r w:rsidR="00C47CF6" w:rsidRPr="00C47CF6">
        <w:rPr>
          <w:rFonts w:hint="cs"/>
          <w:rtl/>
        </w:rPr>
        <w:t>تُوُفِّيَ</w:t>
      </w:r>
      <w:r w:rsidR="00C47CF6" w:rsidRPr="00C47CF6">
        <w:rPr>
          <w:rtl/>
        </w:rPr>
        <w:t xml:space="preserve"> </w:t>
      </w:r>
      <w:r w:rsidR="00C47CF6" w:rsidRPr="00C47CF6">
        <w:rPr>
          <w:rFonts w:hint="cs"/>
          <w:rtl/>
        </w:rPr>
        <w:t>فِيهِ،</w:t>
      </w:r>
      <w:r w:rsidR="00C47CF6" w:rsidRPr="00C47CF6">
        <w:rPr>
          <w:rtl/>
        </w:rPr>
        <w:t xml:space="preserve"> </w:t>
      </w:r>
      <w:r w:rsidR="00C47CF6" w:rsidRPr="00C47CF6">
        <w:rPr>
          <w:rFonts w:hint="cs"/>
          <w:rtl/>
        </w:rPr>
        <w:t>فَلَمَّا</w:t>
      </w:r>
      <w:r w:rsidR="00C47CF6" w:rsidRPr="00C47CF6">
        <w:rPr>
          <w:rtl/>
        </w:rPr>
        <w:t xml:space="preserve"> </w:t>
      </w:r>
      <w:r w:rsidR="00C47CF6" w:rsidRPr="00C47CF6">
        <w:rPr>
          <w:rFonts w:hint="cs"/>
          <w:rtl/>
        </w:rPr>
        <w:t>تُوُفِّيَ</w:t>
      </w:r>
      <w:r w:rsidR="00C47CF6" w:rsidRPr="00C47CF6">
        <w:rPr>
          <w:rtl/>
        </w:rPr>
        <w:t xml:space="preserve"> </w:t>
      </w:r>
      <w:r w:rsidR="00C47CF6" w:rsidRPr="00C47CF6">
        <w:rPr>
          <w:rFonts w:hint="cs"/>
          <w:rtl/>
        </w:rPr>
        <w:t>وَغُسِّلَ</w:t>
      </w:r>
      <w:r w:rsidR="00C47CF6" w:rsidRPr="00C47CF6">
        <w:rPr>
          <w:rtl/>
        </w:rPr>
        <w:t xml:space="preserve"> </w:t>
      </w:r>
      <w:r w:rsidR="00C47CF6" w:rsidRPr="00C47CF6">
        <w:rPr>
          <w:rFonts w:hint="cs"/>
          <w:rtl/>
        </w:rPr>
        <w:t>وَكُفِّنَ</w:t>
      </w:r>
      <w:r w:rsidR="00C47CF6" w:rsidRPr="00C47CF6">
        <w:rPr>
          <w:rtl/>
        </w:rPr>
        <w:t xml:space="preserve"> </w:t>
      </w:r>
      <w:r w:rsidR="00C47CF6" w:rsidRPr="00C47CF6">
        <w:rPr>
          <w:rFonts w:hint="cs"/>
          <w:rtl/>
        </w:rPr>
        <w:t>فِي</w:t>
      </w:r>
      <w:r w:rsidR="00C47CF6" w:rsidRPr="00C47CF6">
        <w:rPr>
          <w:rtl/>
        </w:rPr>
        <w:t xml:space="preserve"> </w:t>
      </w:r>
      <w:r w:rsidR="00C47CF6" w:rsidRPr="00C47CF6">
        <w:rPr>
          <w:rFonts w:hint="cs"/>
          <w:rtl/>
        </w:rPr>
        <w:t>أَثْوَابِهِ،</w:t>
      </w:r>
      <w:r w:rsidR="00C47CF6" w:rsidRPr="00C47CF6">
        <w:rPr>
          <w:rtl/>
        </w:rPr>
        <w:t xml:space="preserve"> </w:t>
      </w:r>
      <w:r w:rsidR="00C47CF6" w:rsidRPr="00C47CF6">
        <w:rPr>
          <w:rFonts w:hint="cs"/>
          <w:rtl/>
        </w:rPr>
        <w:t>دَخَلَ</w:t>
      </w:r>
      <w:r w:rsidR="00C47CF6" w:rsidRPr="00C47CF6">
        <w:rPr>
          <w:rtl/>
        </w:rPr>
        <w:t xml:space="preserve"> </w:t>
      </w:r>
      <w:r w:rsidR="00C47CF6" w:rsidRPr="00C47CF6">
        <w:rPr>
          <w:rFonts w:hint="cs"/>
          <w:rtl/>
        </w:rPr>
        <w:t>رَسُولُ</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صَلَّى</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عَلَيْهِ</w:t>
      </w:r>
      <w:r w:rsidR="00C47CF6" w:rsidRPr="00C47CF6">
        <w:rPr>
          <w:rtl/>
        </w:rPr>
        <w:t xml:space="preserve"> </w:t>
      </w:r>
      <w:r w:rsidR="00C47CF6" w:rsidRPr="00C47CF6">
        <w:rPr>
          <w:rFonts w:hint="cs"/>
          <w:rtl/>
        </w:rPr>
        <w:t>وَسَلَّمَ،</w:t>
      </w:r>
      <w:r w:rsidR="00C47CF6" w:rsidRPr="00C47CF6">
        <w:rPr>
          <w:rtl/>
        </w:rPr>
        <w:t xml:space="preserve"> </w:t>
      </w:r>
      <w:r w:rsidR="00C47CF6" w:rsidRPr="00C47CF6">
        <w:rPr>
          <w:rFonts w:hint="cs"/>
          <w:rtl/>
        </w:rPr>
        <w:t>فَقُلْتُ</w:t>
      </w:r>
      <w:r w:rsidR="00C47CF6" w:rsidRPr="00C47CF6">
        <w:rPr>
          <w:rtl/>
        </w:rPr>
        <w:t xml:space="preserve">: </w:t>
      </w:r>
      <w:r w:rsidR="00C47CF6" w:rsidRPr="00C47CF6">
        <w:rPr>
          <w:rFonts w:hint="cs"/>
          <w:rtl/>
        </w:rPr>
        <w:t>رَحْمَةُ</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عَلَيْكَ</w:t>
      </w:r>
      <w:r w:rsidR="00C47CF6" w:rsidRPr="00C47CF6">
        <w:rPr>
          <w:rtl/>
        </w:rPr>
        <w:t xml:space="preserve"> </w:t>
      </w:r>
      <w:r w:rsidR="00C47CF6" w:rsidRPr="00C47CF6">
        <w:rPr>
          <w:rFonts w:hint="cs"/>
          <w:rtl/>
        </w:rPr>
        <w:t>أَبَا</w:t>
      </w:r>
      <w:r w:rsidR="00C47CF6" w:rsidRPr="00C47CF6">
        <w:rPr>
          <w:rtl/>
        </w:rPr>
        <w:t xml:space="preserve"> </w:t>
      </w:r>
      <w:r w:rsidR="00C47CF6" w:rsidRPr="00C47CF6">
        <w:rPr>
          <w:rFonts w:hint="cs"/>
          <w:rtl/>
        </w:rPr>
        <w:t>السَّائِبِ،</w:t>
      </w:r>
      <w:r w:rsidR="00C47CF6" w:rsidRPr="00C47CF6">
        <w:rPr>
          <w:rtl/>
        </w:rPr>
        <w:t xml:space="preserve"> </w:t>
      </w:r>
      <w:r w:rsidR="00C47CF6" w:rsidRPr="00C47CF6">
        <w:rPr>
          <w:rFonts w:hint="cs"/>
          <w:rtl/>
        </w:rPr>
        <w:t>فَشَهَادَتِي</w:t>
      </w:r>
      <w:r w:rsidR="00C47CF6" w:rsidRPr="00C47CF6">
        <w:rPr>
          <w:rtl/>
        </w:rPr>
        <w:t xml:space="preserve"> </w:t>
      </w:r>
      <w:r w:rsidR="00C47CF6" w:rsidRPr="00C47CF6">
        <w:rPr>
          <w:rFonts w:hint="cs"/>
          <w:rtl/>
        </w:rPr>
        <w:t>عَلَيْكَ</w:t>
      </w:r>
      <w:r w:rsidR="00C47CF6" w:rsidRPr="00C47CF6">
        <w:rPr>
          <w:rtl/>
        </w:rPr>
        <w:t xml:space="preserve">: </w:t>
      </w:r>
      <w:r w:rsidR="00C47CF6" w:rsidRPr="00C47CF6">
        <w:rPr>
          <w:rFonts w:hint="cs"/>
          <w:rtl/>
        </w:rPr>
        <w:t>لَقَدْ</w:t>
      </w:r>
      <w:r w:rsidR="00C47CF6" w:rsidRPr="00C47CF6">
        <w:rPr>
          <w:rtl/>
        </w:rPr>
        <w:t xml:space="preserve"> </w:t>
      </w:r>
      <w:r w:rsidR="00C47CF6" w:rsidRPr="00C47CF6">
        <w:rPr>
          <w:rFonts w:hint="cs"/>
          <w:rtl/>
        </w:rPr>
        <w:t>أَكْرَمَكَ</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فَقَالَ</w:t>
      </w:r>
      <w:r w:rsidR="00C47CF6" w:rsidRPr="00C47CF6">
        <w:rPr>
          <w:rtl/>
        </w:rPr>
        <w:t xml:space="preserve"> </w:t>
      </w:r>
      <w:r w:rsidR="00C47CF6" w:rsidRPr="00C47CF6">
        <w:rPr>
          <w:rFonts w:hint="cs"/>
          <w:rtl/>
        </w:rPr>
        <w:t>النَّبِيُّ</w:t>
      </w:r>
      <w:r w:rsidR="00C47CF6" w:rsidRPr="00C47CF6">
        <w:rPr>
          <w:rtl/>
        </w:rPr>
        <w:t xml:space="preserve"> </w:t>
      </w:r>
      <w:r w:rsidR="00C47CF6" w:rsidRPr="00C47CF6">
        <w:rPr>
          <w:rFonts w:hint="cs"/>
          <w:rtl/>
        </w:rPr>
        <w:t>صَلَّى</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عَلَيْهِ</w:t>
      </w:r>
      <w:r w:rsidR="00C47CF6" w:rsidRPr="00C47CF6">
        <w:rPr>
          <w:rtl/>
        </w:rPr>
        <w:t xml:space="preserve"> </w:t>
      </w:r>
      <w:r w:rsidR="00C47CF6" w:rsidRPr="00C47CF6">
        <w:rPr>
          <w:rFonts w:hint="cs"/>
          <w:rtl/>
        </w:rPr>
        <w:t>وَسَلَّمَ</w:t>
      </w:r>
      <w:r w:rsidR="00C47CF6" w:rsidRPr="00C47CF6">
        <w:rPr>
          <w:rtl/>
        </w:rPr>
        <w:t xml:space="preserve">: </w:t>
      </w:r>
      <w:r w:rsidR="00C47CF6" w:rsidRPr="00C47CF6">
        <w:rPr>
          <w:rFonts w:hint="eastAsia"/>
          <w:rtl/>
        </w:rPr>
        <w:t>«</w:t>
      </w:r>
      <w:r w:rsidR="00C47CF6" w:rsidRPr="00C47CF6">
        <w:rPr>
          <w:rFonts w:hint="cs"/>
          <w:rtl/>
        </w:rPr>
        <w:t>وَمَا</w:t>
      </w:r>
      <w:r w:rsidR="00C47CF6" w:rsidRPr="00C47CF6">
        <w:rPr>
          <w:rtl/>
        </w:rPr>
        <w:t xml:space="preserve"> </w:t>
      </w:r>
      <w:r w:rsidR="00C47CF6" w:rsidRPr="00C47CF6">
        <w:rPr>
          <w:rFonts w:hint="cs"/>
          <w:rtl/>
        </w:rPr>
        <w:t>يُدْرِيكِ</w:t>
      </w:r>
      <w:r w:rsidR="00C47CF6" w:rsidRPr="00C47CF6">
        <w:rPr>
          <w:rtl/>
        </w:rPr>
        <w:t xml:space="preserve"> </w:t>
      </w:r>
      <w:r w:rsidR="00C47CF6" w:rsidRPr="00C47CF6">
        <w:rPr>
          <w:rFonts w:hint="cs"/>
          <w:rtl/>
        </w:rPr>
        <w:t>أَنَّ</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قَدْ</w:t>
      </w:r>
      <w:r w:rsidR="00C47CF6" w:rsidRPr="00C47CF6">
        <w:rPr>
          <w:rtl/>
        </w:rPr>
        <w:t xml:space="preserve"> </w:t>
      </w:r>
      <w:r w:rsidR="00C47CF6" w:rsidRPr="00C47CF6">
        <w:rPr>
          <w:rFonts w:hint="cs"/>
          <w:rtl/>
        </w:rPr>
        <w:t>أَكْرَمَهُ؟</w:t>
      </w:r>
      <w:r w:rsidR="00C47CF6" w:rsidRPr="00C47CF6">
        <w:rPr>
          <w:rFonts w:hint="eastAsia"/>
          <w:rtl/>
        </w:rPr>
        <w:t>»</w:t>
      </w:r>
      <w:r w:rsidR="00C47CF6" w:rsidRPr="00C47CF6">
        <w:rPr>
          <w:rtl/>
        </w:rPr>
        <w:t xml:space="preserve"> </w:t>
      </w:r>
      <w:r w:rsidR="00C47CF6" w:rsidRPr="00C47CF6">
        <w:rPr>
          <w:rFonts w:hint="cs"/>
          <w:rtl/>
        </w:rPr>
        <w:t>فَقُلْتُ</w:t>
      </w:r>
      <w:r w:rsidR="00C47CF6" w:rsidRPr="00C47CF6">
        <w:rPr>
          <w:rtl/>
        </w:rPr>
        <w:t xml:space="preserve">: </w:t>
      </w:r>
      <w:r w:rsidR="00C47CF6" w:rsidRPr="00C47CF6">
        <w:rPr>
          <w:rFonts w:hint="cs"/>
          <w:rtl/>
        </w:rPr>
        <w:t>بِأَبِي</w:t>
      </w:r>
      <w:r w:rsidR="00C47CF6" w:rsidRPr="00C47CF6">
        <w:rPr>
          <w:rtl/>
        </w:rPr>
        <w:t xml:space="preserve"> </w:t>
      </w:r>
      <w:r w:rsidR="00C47CF6" w:rsidRPr="00C47CF6">
        <w:rPr>
          <w:rFonts w:hint="cs"/>
          <w:rtl/>
        </w:rPr>
        <w:t>أَنْتَ</w:t>
      </w:r>
      <w:r w:rsidR="00C47CF6" w:rsidRPr="00C47CF6">
        <w:rPr>
          <w:rtl/>
        </w:rPr>
        <w:t xml:space="preserve"> </w:t>
      </w:r>
      <w:r w:rsidR="00C47CF6" w:rsidRPr="00C47CF6">
        <w:rPr>
          <w:rFonts w:hint="cs"/>
          <w:rtl/>
        </w:rPr>
        <w:t>يَا</w:t>
      </w:r>
      <w:r w:rsidR="00C47CF6" w:rsidRPr="00C47CF6">
        <w:rPr>
          <w:rtl/>
        </w:rPr>
        <w:t xml:space="preserve"> </w:t>
      </w:r>
      <w:r w:rsidR="00C47CF6" w:rsidRPr="00C47CF6">
        <w:rPr>
          <w:rFonts w:hint="cs"/>
          <w:rtl/>
        </w:rPr>
        <w:t>رَسُولَ</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فَمَنْ</w:t>
      </w:r>
      <w:r w:rsidR="00C47CF6" w:rsidRPr="00C47CF6">
        <w:rPr>
          <w:rtl/>
        </w:rPr>
        <w:t xml:space="preserve"> </w:t>
      </w:r>
      <w:r w:rsidR="00C47CF6" w:rsidRPr="00C47CF6">
        <w:rPr>
          <w:rFonts w:hint="cs"/>
          <w:rtl/>
        </w:rPr>
        <w:t>يُكْرِمُهُ</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فَقَالَ</w:t>
      </w:r>
      <w:r w:rsidR="00C47CF6" w:rsidRPr="00C47CF6">
        <w:rPr>
          <w:rtl/>
        </w:rPr>
        <w:t xml:space="preserve">: </w:t>
      </w:r>
      <w:r w:rsidR="00C47CF6" w:rsidRPr="00C47CF6">
        <w:rPr>
          <w:rFonts w:hint="eastAsia"/>
          <w:rtl/>
        </w:rPr>
        <w:t>«</w:t>
      </w:r>
      <w:r w:rsidR="00C47CF6" w:rsidRPr="00C47CF6">
        <w:rPr>
          <w:rFonts w:hint="cs"/>
          <w:rtl/>
        </w:rPr>
        <w:t>أَمَّا</w:t>
      </w:r>
      <w:r w:rsidR="00C47CF6" w:rsidRPr="00C47CF6">
        <w:rPr>
          <w:rtl/>
        </w:rPr>
        <w:t xml:space="preserve"> </w:t>
      </w:r>
      <w:r w:rsidR="00C47CF6" w:rsidRPr="00C47CF6">
        <w:rPr>
          <w:rFonts w:hint="cs"/>
          <w:rtl/>
        </w:rPr>
        <w:t>هُوَ</w:t>
      </w:r>
      <w:r w:rsidR="00C47CF6" w:rsidRPr="00C47CF6">
        <w:rPr>
          <w:rtl/>
        </w:rPr>
        <w:t xml:space="preserve"> </w:t>
      </w:r>
      <w:r w:rsidR="00C47CF6" w:rsidRPr="00C47CF6">
        <w:rPr>
          <w:rFonts w:hint="cs"/>
          <w:rtl/>
        </w:rPr>
        <w:t>فَقَدْ</w:t>
      </w:r>
      <w:r w:rsidR="00C47CF6" w:rsidRPr="00C47CF6">
        <w:rPr>
          <w:rtl/>
        </w:rPr>
        <w:t xml:space="preserve"> </w:t>
      </w:r>
      <w:r w:rsidR="00C47CF6" w:rsidRPr="00C47CF6">
        <w:rPr>
          <w:rFonts w:hint="cs"/>
          <w:rtl/>
        </w:rPr>
        <w:t>جَاءَهُ</w:t>
      </w:r>
      <w:r w:rsidR="00C47CF6" w:rsidRPr="00C47CF6">
        <w:rPr>
          <w:rtl/>
        </w:rPr>
        <w:t xml:space="preserve"> </w:t>
      </w:r>
      <w:r w:rsidR="00C47CF6" w:rsidRPr="00C47CF6">
        <w:rPr>
          <w:rFonts w:hint="cs"/>
          <w:rtl/>
        </w:rPr>
        <w:t>اليَقِينُ،</w:t>
      </w:r>
      <w:r w:rsidR="00C47CF6" w:rsidRPr="00C47CF6">
        <w:rPr>
          <w:rtl/>
        </w:rPr>
        <w:t xml:space="preserve"> </w:t>
      </w:r>
      <w:r w:rsidR="00C47CF6" w:rsidRPr="00C47CF6">
        <w:rPr>
          <w:rFonts w:hint="cs"/>
          <w:rtl/>
        </w:rPr>
        <w:t>وَاللَّهِ</w:t>
      </w:r>
      <w:r w:rsidR="00C47CF6" w:rsidRPr="00C47CF6">
        <w:rPr>
          <w:rtl/>
        </w:rPr>
        <w:t xml:space="preserve"> </w:t>
      </w:r>
      <w:r w:rsidR="00C47CF6" w:rsidRPr="00C47CF6">
        <w:rPr>
          <w:rFonts w:hint="cs"/>
          <w:rtl/>
        </w:rPr>
        <w:t>إِنِّي</w:t>
      </w:r>
      <w:r w:rsidR="00C47CF6" w:rsidRPr="00C47CF6">
        <w:rPr>
          <w:rtl/>
        </w:rPr>
        <w:t xml:space="preserve"> </w:t>
      </w:r>
      <w:r w:rsidR="00C47CF6" w:rsidRPr="00C47CF6">
        <w:rPr>
          <w:rFonts w:hint="cs"/>
          <w:rtl/>
        </w:rPr>
        <w:t>لَأَرْجُو</w:t>
      </w:r>
      <w:r w:rsidR="00C47CF6" w:rsidRPr="00C47CF6">
        <w:rPr>
          <w:rtl/>
        </w:rPr>
        <w:t xml:space="preserve"> </w:t>
      </w:r>
      <w:r w:rsidR="00C47CF6" w:rsidRPr="00C47CF6">
        <w:rPr>
          <w:rFonts w:hint="cs"/>
          <w:rtl/>
        </w:rPr>
        <w:t>لَهُ</w:t>
      </w:r>
      <w:r w:rsidR="00C47CF6" w:rsidRPr="00C47CF6">
        <w:rPr>
          <w:rtl/>
        </w:rPr>
        <w:t xml:space="preserve"> </w:t>
      </w:r>
      <w:r w:rsidR="00C47CF6" w:rsidRPr="00C47CF6">
        <w:rPr>
          <w:rFonts w:hint="cs"/>
          <w:rtl/>
        </w:rPr>
        <w:t>الخَيْرَ،</w:t>
      </w:r>
      <w:r w:rsidR="00C47CF6" w:rsidRPr="00C47CF6">
        <w:rPr>
          <w:rtl/>
        </w:rPr>
        <w:t xml:space="preserve"> </w:t>
      </w:r>
      <w:r w:rsidR="00C47CF6" w:rsidRPr="00C47CF6">
        <w:rPr>
          <w:rFonts w:hint="cs"/>
          <w:rtl/>
        </w:rPr>
        <w:t>وَاللَّهِ</w:t>
      </w:r>
      <w:r w:rsidR="00C47CF6" w:rsidRPr="00C47CF6">
        <w:rPr>
          <w:rtl/>
        </w:rPr>
        <w:t xml:space="preserve"> </w:t>
      </w:r>
      <w:r w:rsidR="00C47CF6" w:rsidRPr="00C47CF6">
        <w:rPr>
          <w:rFonts w:hint="cs"/>
          <w:rtl/>
        </w:rPr>
        <w:t>مَا</w:t>
      </w:r>
      <w:r w:rsidR="00C47CF6" w:rsidRPr="00C47CF6">
        <w:rPr>
          <w:rtl/>
        </w:rPr>
        <w:t xml:space="preserve"> </w:t>
      </w:r>
      <w:r w:rsidR="00C47CF6" w:rsidRPr="00C47CF6">
        <w:rPr>
          <w:rFonts w:hint="cs"/>
          <w:rtl/>
        </w:rPr>
        <w:t>أَدْرِي،</w:t>
      </w:r>
      <w:r w:rsidR="00C47CF6" w:rsidRPr="00C47CF6">
        <w:rPr>
          <w:rtl/>
        </w:rPr>
        <w:t xml:space="preserve"> </w:t>
      </w:r>
      <w:r w:rsidR="00C47CF6" w:rsidRPr="00C47CF6">
        <w:rPr>
          <w:rFonts w:hint="cs"/>
          <w:rtl/>
        </w:rPr>
        <w:t>وَأَنَا</w:t>
      </w:r>
      <w:r w:rsidR="00C47CF6" w:rsidRPr="00C47CF6">
        <w:rPr>
          <w:rtl/>
        </w:rPr>
        <w:t xml:space="preserve"> </w:t>
      </w:r>
      <w:r w:rsidR="00C47CF6" w:rsidRPr="00C47CF6">
        <w:rPr>
          <w:rFonts w:hint="cs"/>
          <w:rtl/>
        </w:rPr>
        <w:t>رَسُولُ</w:t>
      </w:r>
      <w:r w:rsidR="00C47CF6" w:rsidRPr="00C47CF6">
        <w:rPr>
          <w:rtl/>
        </w:rPr>
        <w:t xml:space="preserve"> </w:t>
      </w:r>
      <w:r w:rsidR="00C47CF6" w:rsidRPr="00C47CF6">
        <w:rPr>
          <w:rFonts w:hint="cs"/>
          <w:rtl/>
        </w:rPr>
        <w:t>اللَّهِ،</w:t>
      </w:r>
      <w:r w:rsidR="00C47CF6" w:rsidRPr="00C47CF6">
        <w:rPr>
          <w:rtl/>
        </w:rPr>
        <w:t xml:space="preserve"> </w:t>
      </w:r>
      <w:r w:rsidR="00C47CF6" w:rsidRPr="00C47CF6">
        <w:rPr>
          <w:rFonts w:hint="cs"/>
          <w:rtl/>
        </w:rPr>
        <w:t>مَا</w:t>
      </w:r>
      <w:r w:rsidR="00C47CF6" w:rsidRPr="00C47CF6">
        <w:rPr>
          <w:rtl/>
        </w:rPr>
        <w:t xml:space="preserve"> </w:t>
      </w:r>
      <w:r w:rsidR="00C47CF6" w:rsidRPr="00C47CF6">
        <w:rPr>
          <w:rFonts w:hint="cs"/>
          <w:rtl/>
        </w:rPr>
        <w:t>يُفْعَلُ</w:t>
      </w:r>
      <w:r w:rsidR="00C47CF6" w:rsidRPr="00C47CF6">
        <w:rPr>
          <w:rtl/>
        </w:rPr>
        <w:t xml:space="preserve"> </w:t>
      </w:r>
      <w:r w:rsidR="00C47CF6" w:rsidRPr="00C47CF6">
        <w:rPr>
          <w:rFonts w:hint="cs"/>
          <w:rtl/>
        </w:rPr>
        <w:t>بِي</w:t>
      </w:r>
      <w:r w:rsidR="00C47CF6" w:rsidRPr="00C47CF6">
        <w:rPr>
          <w:rFonts w:hint="eastAsia"/>
          <w:rtl/>
        </w:rPr>
        <w:t>»</w:t>
      </w:r>
      <w:r w:rsidR="00C47CF6" w:rsidRPr="00C47CF6">
        <w:rPr>
          <w:rtl/>
        </w:rPr>
        <w:t xml:space="preserve"> </w:t>
      </w:r>
      <w:r w:rsidR="00C47CF6" w:rsidRPr="00C47CF6">
        <w:rPr>
          <w:rFonts w:hint="cs"/>
          <w:rtl/>
        </w:rPr>
        <w:t>قَالَتْ</w:t>
      </w:r>
      <w:r w:rsidR="00C47CF6" w:rsidRPr="00C47CF6">
        <w:rPr>
          <w:rtl/>
        </w:rPr>
        <w:t xml:space="preserve">: </w:t>
      </w:r>
      <w:r w:rsidR="00C47CF6" w:rsidRPr="00C47CF6">
        <w:rPr>
          <w:rFonts w:hint="cs"/>
          <w:rtl/>
        </w:rPr>
        <w:t>فَوَاللَّهِ</w:t>
      </w:r>
      <w:r w:rsidR="00C47CF6" w:rsidRPr="00C47CF6">
        <w:rPr>
          <w:rtl/>
        </w:rPr>
        <w:t xml:space="preserve"> </w:t>
      </w:r>
      <w:r w:rsidR="00C47CF6" w:rsidRPr="00C47CF6">
        <w:rPr>
          <w:rFonts w:hint="cs"/>
          <w:rtl/>
        </w:rPr>
        <w:t>لاَ</w:t>
      </w:r>
      <w:r w:rsidR="00C47CF6" w:rsidRPr="00C47CF6">
        <w:rPr>
          <w:rtl/>
        </w:rPr>
        <w:t xml:space="preserve"> </w:t>
      </w:r>
      <w:r w:rsidR="00C47CF6" w:rsidRPr="00C47CF6">
        <w:rPr>
          <w:rFonts w:hint="cs"/>
          <w:rtl/>
        </w:rPr>
        <w:t>أُزَكِّي</w:t>
      </w:r>
      <w:r w:rsidR="00C47CF6" w:rsidRPr="00C47CF6">
        <w:rPr>
          <w:rtl/>
        </w:rPr>
        <w:t xml:space="preserve"> </w:t>
      </w:r>
      <w:r w:rsidR="00C47CF6" w:rsidRPr="00C47CF6">
        <w:rPr>
          <w:rFonts w:hint="cs"/>
          <w:rtl/>
        </w:rPr>
        <w:t>أَحَدًا</w:t>
      </w:r>
      <w:r w:rsidR="00C47CF6" w:rsidRPr="00C47CF6">
        <w:rPr>
          <w:rtl/>
        </w:rPr>
        <w:t xml:space="preserve"> </w:t>
      </w:r>
      <w:r w:rsidR="00C47CF6" w:rsidRPr="00C47CF6">
        <w:rPr>
          <w:rFonts w:hint="cs"/>
          <w:rtl/>
        </w:rPr>
        <w:t>بَعْدَهُ</w:t>
      </w:r>
      <w:r w:rsidR="00C47CF6" w:rsidRPr="00C47CF6">
        <w:rPr>
          <w:rtl/>
        </w:rPr>
        <w:t xml:space="preserve"> </w:t>
      </w:r>
      <w:r w:rsidR="00C47CF6" w:rsidRPr="00C47CF6">
        <w:rPr>
          <w:rFonts w:hint="cs"/>
          <w:rtl/>
        </w:rPr>
        <w:t xml:space="preserve">أَبَدًا </w:t>
      </w:r>
      <w:r w:rsidRPr="00C47CF6">
        <w:rPr>
          <w:rFonts w:hint="cs"/>
          <w:rtl/>
        </w:rPr>
        <w:t>[رواه البخاری: 1243].</w:t>
      </w:r>
    </w:p>
    <w:p w:rsidR="00951DA5" w:rsidRDefault="00951DA5" w:rsidP="00951DA5">
      <w:pPr>
        <w:pStyle w:val="0-"/>
        <w:rPr>
          <w:rtl/>
          <w:lang w:bidi="fa-IR"/>
        </w:rPr>
      </w:pPr>
      <w:r>
        <w:rPr>
          <w:rFonts w:hint="cs"/>
          <w:rtl/>
          <w:lang w:bidi="fa-IR"/>
        </w:rPr>
        <w:t>636- از أم علاء</w:t>
      </w:r>
      <w:r>
        <w:rPr>
          <w:rFonts w:cs="CTraditional Arabic" w:hint="cs"/>
          <w:rtl/>
          <w:lang w:bidi="fa-IR"/>
        </w:rPr>
        <w:t>ل</w:t>
      </w:r>
      <w:r>
        <w:rPr>
          <w:rFonts w:hint="cs"/>
          <w:rtl/>
          <w:lang w:bidi="fa-IR"/>
        </w:rPr>
        <w:t xml:space="preserve"> </w:t>
      </w:r>
      <w:r>
        <w:rPr>
          <w:rtl/>
          <w:lang w:bidi="fa-IR"/>
        </w:rPr>
        <w:t>–</w:t>
      </w:r>
      <w:r>
        <w:rPr>
          <w:rFonts w:hint="cs"/>
          <w:rtl/>
          <w:lang w:bidi="fa-IR"/>
        </w:rPr>
        <w:t xml:space="preserve"> که زنی از انصار، و از کسانی بود که با پیامبر خدا </w:t>
      </w:r>
      <w:r>
        <w:rPr>
          <w:rFonts w:cs="CTraditional Arabic" w:hint="cs"/>
          <w:rtl/>
          <w:lang w:bidi="fa-IR"/>
        </w:rPr>
        <w:t>ج</w:t>
      </w:r>
      <w:r>
        <w:rPr>
          <w:rFonts w:hint="cs"/>
          <w:rtl/>
          <w:lang w:bidi="fa-IR"/>
        </w:rPr>
        <w:t xml:space="preserve"> بیعت نموده بود</w:t>
      </w:r>
      <w:r w:rsidRPr="00951DA5">
        <w:rPr>
          <w:rFonts w:hint="cs"/>
          <w:vertAlign w:val="superscript"/>
          <w:rtl/>
          <w:lang w:bidi="fa-IR"/>
        </w:rPr>
        <w:t>(</w:t>
      </w:r>
      <w:r w:rsidRPr="005A62CD">
        <w:rPr>
          <w:rStyle w:val="FootnoteReference"/>
          <w:rtl/>
          <w:lang w:bidi="fa-IR"/>
        </w:rPr>
        <w:footnoteReference w:id="388"/>
      </w:r>
      <w:r w:rsidRPr="00951DA5">
        <w:rPr>
          <w:rFonts w:hint="cs"/>
          <w:vertAlign w:val="superscript"/>
          <w:rtl/>
          <w:lang w:bidi="fa-IR"/>
        </w:rPr>
        <w:t>)</w:t>
      </w:r>
      <w:r>
        <w:rPr>
          <w:rFonts w:hint="cs"/>
          <w:rtl/>
          <w:lang w:bidi="fa-IR"/>
        </w:rPr>
        <w:t xml:space="preserve"> </w:t>
      </w:r>
      <w:r>
        <w:rPr>
          <w:rtl/>
          <w:lang w:bidi="fa-IR"/>
        </w:rPr>
        <w:t>–</w:t>
      </w:r>
      <w:r>
        <w:rPr>
          <w:rFonts w:hint="cs"/>
          <w:rtl/>
          <w:lang w:bidi="fa-IR"/>
        </w:rPr>
        <w:t xml:space="preserve"> روایت است که: مهاجرین به اساس قرعه کشی تقسیم شدند، و عثمان بن مظعون</w:t>
      </w:r>
      <w:r>
        <w:rPr>
          <w:rFonts w:cs="CTraditional Arabic" w:hint="cs"/>
          <w:rtl/>
          <w:lang w:bidi="fa-IR"/>
        </w:rPr>
        <w:t>س</w:t>
      </w:r>
      <w:r w:rsidRPr="00951DA5">
        <w:rPr>
          <w:rFonts w:hint="cs"/>
          <w:vertAlign w:val="superscript"/>
          <w:rtl/>
          <w:lang w:bidi="fa-IR"/>
        </w:rPr>
        <w:t>(</w:t>
      </w:r>
      <w:r w:rsidRPr="005A62CD">
        <w:rPr>
          <w:rStyle w:val="FootnoteReference"/>
          <w:rtl/>
          <w:lang w:bidi="fa-IR"/>
        </w:rPr>
        <w:footnoteReference w:id="389"/>
      </w:r>
      <w:r w:rsidRPr="00951DA5">
        <w:rPr>
          <w:rFonts w:hint="cs"/>
          <w:vertAlign w:val="superscript"/>
          <w:rtl/>
          <w:lang w:bidi="fa-IR"/>
        </w:rPr>
        <w:t>)</w:t>
      </w:r>
      <w:r>
        <w:rPr>
          <w:rFonts w:hint="cs"/>
          <w:rtl/>
          <w:lang w:bidi="fa-IR"/>
        </w:rPr>
        <w:t xml:space="preserve"> به قرعۀ ما برآمد، او را به خانه‌های خود بردیم، مریض شد، و از همان مریضی وفات یافت، بعد از اینکه فوت گردید، و غسل، و کفن شد، پیامبر خدا </w:t>
      </w:r>
      <w:r>
        <w:rPr>
          <w:rFonts w:cs="CTraditional Arabic" w:hint="cs"/>
          <w:rtl/>
          <w:lang w:bidi="fa-IR"/>
        </w:rPr>
        <w:t>ج</w:t>
      </w:r>
      <w:r>
        <w:rPr>
          <w:rFonts w:hint="cs"/>
          <w:rtl/>
          <w:lang w:bidi="fa-IR"/>
        </w:rPr>
        <w:t xml:space="preserve"> تشریف آوردند.</w:t>
      </w:r>
    </w:p>
    <w:p w:rsidR="00951DA5" w:rsidRDefault="00951DA5" w:rsidP="00951DA5">
      <w:pPr>
        <w:pStyle w:val="0-"/>
        <w:rPr>
          <w:rtl/>
          <w:lang w:bidi="fa-IR"/>
        </w:rPr>
      </w:pPr>
      <w:r>
        <w:rPr>
          <w:rFonts w:hint="cs"/>
          <w:rtl/>
          <w:lang w:bidi="fa-IR"/>
        </w:rPr>
        <w:t>گفتم: ای اباسائب [ابو سائب: کنیت عثمان بن مظعون بود] رحمت خدا بر توباد، شهادت من ب</w:t>
      </w:r>
      <w:r w:rsidR="0023252E">
        <w:rPr>
          <w:rFonts w:hint="cs"/>
          <w:rtl/>
          <w:lang w:bidi="fa-IR"/>
        </w:rPr>
        <w:t>ر تو این است که به یقین مورد کر</w:t>
      </w:r>
      <w:r>
        <w:rPr>
          <w:rFonts w:hint="cs"/>
          <w:rtl/>
          <w:lang w:bidi="fa-IR"/>
        </w:rPr>
        <w:t>م و رحمت خداوند قرار گرفته‌ای.</w:t>
      </w:r>
    </w:p>
    <w:p w:rsidR="00951DA5" w:rsidRDefault="00951DA5" w:rsidP="00951DA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«از کجا فهمیدی که مورد کرم خداوند قرار گرفته است»؟</w:t>
      </w:r>
    </w:p>
    <w:p w:rsidR="00951DA5" w:rsidRDefault="00951DA5" w:rsidP="00951DA5">
      <w:pPr>
        <w:pStyle w:val="0-"/>
        <w:rPr>
          <w:rtl/>
          <w:lang w:bidi="fa-IR"/>
        </w:rPr>
      </w:pPr>
      <w:r>
        <w:rPr>
          <w:rFonts w:hint="cs"/>
          <w:rtl/>
          <w:lang w:bidi="fa-IR"/>
        </w:rPr>
        <w:t>گفتم: یا رسول الله! پدر و مادرم فدای شما! [اگر او مورد کرم خداوندی قرار نگرفته باشد] پس چه کسی را خداوند مورد کرم خویش قرار می‌دهد؟</w:t>
      </w:r>
    </w:p>
    <w:p w:rsidR="00951DA5" w:rsidRDefault="00951DA5" w:rsidP="00951DA5">
      <w:pPr>
        <w:pStyle w:val="0-"/>
        <w:rPr>
          <w:rtl/>
          <w:lang w:bidi="fa-IR"/>
        </w:rPr>
      </w:pPr>
      <w:r>
        <w:rPr>
          <w:rFonts w:hint="cs"/>
          <w:rtl/>
          <w:lang w:bidi="fa-IR"/>
        </w:rPr>
        <w:t>فرمودند: «او اکنون مرده است، و به خداوند سوگند است که من برایش امید خوبی و نیکویی دارم، ولی به خداوند سوگند، من که رسول خدا هستم نمی‌دانم که با من چه خواهد شد»</w:t>
      </w:r>
      <w:r w:rsidRPr="00951DA5">
        <w:rPr>
          <w:rFonts w:hint="cs"/>
          <w:vertAlign w:val="superscript"/>
          <w:rtl/>
          <w:lang w:bidi="fa-IR"/>
        </w:rPr>
        <w:t>(</w:t>
      </w:r>
      <w:r w:rsidRPr="005A62CD">
        <w:rPr>
          <w:rStyle w:val="FootnoteReference"/>
          <w:rtl/>
          <w:lang w:bidi="fa-IR"/>
        </w:rPr>
        <w:footnoteReference w:id="390"/>
      </w:r>
      <w:r w:rsidRPr="00951DA5">
        <w:rPr>
          <w:rFonts w:hint="cs"/>
          <w:vertAlign w:val="superscript"/>
          <w:rtl/>
          <w:lang w:bidi="fa-IR"/>
        </w:rPr>
        <w:t>)</w:t>
      </w:r>
      <w:r>
        <w:rPr>
          <w:rFonts w:hint="cs"/>
          <w:rtl/>
          <w:lang w:bidi="fa-IR"/>
        </w:rPr>
        <w:t>.</w:t>
      </w:r>
    </w:p>
    <w:p w:rsidR="00C7747C" w:rsidRDefault="00C7747C" w:rsidP="00C7747C">
      <w:pPr>
        <w:pStyle w:val="0-"/>
        <w:rPr>
          <w:rtl/>
          <w:lang w:bidi="fa-IR"/>
        </w:rPr>
      </w:pPr>
      <w:r>
        <w:rPr>
          <w:rFonts w:hint="cs"/>
          <w:rtl/>
          <w:lang w:bidi="fa-IR"/>
        </w:rPr>
        <w:t xml:space="preserve">[آن زن چون این سخن را از پیامبر خدا </w:t>
      </w:r>
      <w:r>
        <w:rPr>
          <w:rFonts w:cs="CTraditional Arabic" w:hint="cs"/>
          <w:rtl/>
          <w:lang w:bidi="fa-IR"/>
        </w:rPr>
        <w:t>ج</w:t>
      </w:r>
      <w:r>
        <w:rPr>
          <w:rFonts w:hint="cs"/>
          <w:rtl/>
          <w:lang w:bidi="fa-IR"/>
        </w:rPr>
        <w:t xml:space="preserve"> شنید]گفت: به خداوند سوگند که از این روز به بعد، </w:t>
      </w:r>
      <w:r w:rsidR="00F80BEB">
        <w:rPr>
          <w:rFonts w:hint="cs"/>
          <w:rtl/>
          <w:lang w:bidi="fa-IR"/>
        </w:rPr>
        <w:t>هیچکس</w:t>
      </w:r>
      <w:r>
        <w:rPr>
          <w:rFonts w:hint="cs"/>
          <w:rtl/>
          <w:lang w:bidi="fa-IR"/>
        </w:rPr>
        <w:t xml:space="preserve"> را تزکیه نمی‌کنم</w:t>
      </w:r>
      <w:r w:rsidRPr="00C7747C">
        <w:rPr>
          <w:rFonts w:hint="cs"/>
          <w:vertAlign w:val="superscript"/>
          <w:rtl/>
          <w:lang w:bidi="fa-IR"/>
        </w:rPr>
        <w:t>(</w:t>
      </w:r>
      <w:r w:rsidRPr="005A62CD">
        <w:rPr>
          <w:rStyle w:val="FootnoteReference"/>
          <w:rtl/>
          <w:lang w:bidi="fa-IR"/>
        </w:rPr>
        <w:footnoteReference w:id="391"/>
      </w:r>
      <w:r w:rsidRPr="00C7747C">
        <w:rPr>
          <w:rFonts w:hint="cs"/>
          <w:vertAlign w:val="superscript"/>
          <w:rtl/>
          <w:lang w:bidi="fa-IR"/>
        </w:rPr>
        <w:t>)</w:t>
      </w:r>
      <w:r>
        <w:rPr>
          <w:rFonts w:hint="cs"/>
          <w:rtl/>
          <w:lang w:bidi="fa-IR"/>
        </w:rPr>
        <w:t>.</w:t>
      </w:r>
    </w:p>
    <w:p w:rsidR="00C7747C" w:rsidRPr="000C70F2" w:rsidRDefault="003355D3" w:rsidP="000C70F2">
      <w:pPr>
        <w:pStyle w:val="5-"/>
        <w:rPr>
          <w:rtl/>
        </w:rPr>
      </w:pPr>
      <w:r w:rsidRPr="000C70F2">
        <w:rPr>
          <w:rFonts w:hint="cs"/>
          <w:rtl/>
        </w:rPr>
        <w:t xml:space="preserve">637- </w:t>
      </w:r>
      <w:r w:rsidR="000C70F2">
        <w:rPr>
          <w:rFonts w:hint="cs"/>
          <w:rtl/>
        </w:rPr>
        <w:t xml:space="preserve">عَنْ </w:t>
      </w:r>
      <w:r w:rsidR="0023252E">
        <w:rPr>
          <w:rFonts w:hint="cs"/>
          <w:rtl/>
        </w:rPr>
        <w:t>جَابِر</w:t>
      </w:r>
      <w:r w:rsidR="0023252E">
        <w:rPr>
          <w:rFonts w:asciiTheme="minorHAnsi" w:hAnsiTheme="minorHAnsi" w:hint="cs"/>
          <w:rtl/>
        </w:rPr>
        <w:t>ِ</w:t>
      </w:r>
      <w:r w:rsidR="000C70F2" w:rsidRPr="000C70F2">
        <w:rPr>
          <w:rtl/>
        </w:rPr>
        <w:t xml:space="preserve"> </w:t>
      </w:r>
      <w:r w:rsidR="000C70F2" w:rsidRPr="000C70F2">
        <w:rPr>
          <w:rFonts w:hint="cs"/>
          <w:rtl/>
        </w:rPr>
        <w:t>بْنَ</w:t>
      </w:r>
      <w:r w:rsidR="000C70F2" w:rsidRPr="000C70F2">
        <w:rPr>
          <w:rtl/>
        </w:rPr>
        <w:t xml:space="preserve"> </w:t>
      </w:r>
      <w:r w:rsidR="000C70F2" w:rsidRPr="000C70F2">
        <w:rPr>
          <w:rFonts w:hint="cs"/>
          <w:rtl/>
        </w:rPr>
        <w:t>عَبْدِ</w:t>
      </w:r>
      <w:r w:rsidR="000C70F2" w:rsidRPr="000C70F2">
        <w:rPr>
          <w:rtl/>
        </w:rPr>
        <w:t xml:space="preserve"> </w:t>
      </w:r>
      <w:r w:rsidR="000C70F2" w:rsidRPr="000C70F2">
        <w:rPr>
          <w:rFonts w:hint="cs"/>
          <w:rtl/>
        </w:rPr>
        <w:t>اللَّهِ</w:t>
      </w:r>
      <w:r w:rsidR="000C70F2" w:rsidRPr="000C70F2">
        <w:rPr>
          <w:rtl/>
        </w:rPr>
        <w:t xml:space="preserve"> </w:t>
      </w:r>
      <w:r w:rsidR="000C70F2" w:rsidRPr="000C70F2">
        <w:rPr>
          <w:rFonts w:hint="cs"/>
          <w:rtl/>
        </w:rPr>
        <w:t>رَضِيَ</w:t>
      </w:r>
      <w:r w:rsidR="000C70F2" w:rsidRPr="000C70F2">
        <w:rPr>
          <w:rtl/>
        </w:rPr>
        <w:t xml:space="preserve"> </w:t>
      </w:r>
      <w:r w:rsidR="000C70F2" w:rsidRPr="000C70F2">
        <w:rPr>
          <w:rFonts w:hint="cs"/>
          <w:rtl/>
        </w:rPr>
        <w:t>اللَّهُ</w:t>
      </w:r>
      <w:r w:rsidR="000C70F2" w:rsidRPr="000C70F2">
        <w:rPr>
          <w:rtl/>
        </w:rPr>
        <w:t xml:space="preserve"> </w:t>
      </w:r>
      <w:r w:rsidR="000C70F2" w:rsidRPr="000C70F2">
        <w:rPr>
          <w:rFonts w:hint="cs"/>
          <w:rtl/>
        </w:rPr>
        <w:t>عَنْهُمَا،</w:t>
      </w:r>
      <w:r w:rsidR="000C70F2" w:rsidRPr="000C70F2">
        <w:rPr>
          <w:rtl/>
        </w:rPr>
        <w:t xml:space="preserve"> </w:t>
      </w:r>
      <w:r w:rsidR="000C70F2" w:rsidRPr="000C70F2">
        <w:rPr>
          <w:rFonts w:hint="cs"/>
          <w:rtl/>
        </w:rPr>
        <w:t>قَالَ</w:t>
      </w:r>
      <w:r w:rsidR="000C70F2" w:rsidRPr="000C70F2">
        <w:rPr>
          <w:rtl/>
        </w:rPr>
        <w:t xml:space="preserve">: </w:t>
      </w:r>
      <w:r w:rsidR="000C70F2" w:rsidRPr="000C70F2">
        <w:rPr>
          <w:rFonts w:hint="cs"/>
          <w:rtl/>
        </w:rPr>
        <w:t>لَمَّا</w:t>
      </w:r>
      <w:r w:rsidR="000C70F2" w:rsidRPr="000C70F2">
        <w:rPr>
          <w:rtl/>
        </w:rPr>
        <w:t xml:space="preserve"> </w:t>
      </w:r>
      <w:r w:rsidR="000C70F2" w:rsidRPr="000C70F2">
        <w:rPr>
          <w:rFonts w:hint="cs"/>
          <w:rtl/>
        </w:rPr>
        <w:t>قُتِلَ</w:t>
      </w:r>
      <w:r w:rsidR="000C70F2" w:rsidRPr="000C70F2">
        <w:rPr>
          <w:rtl/>
        </w:rPr>
        <w:t xml:space="preserve"> </w:t>
      </w:r>
      <w:r w:rsidR="000C70F2" w:rsidRPr="000C70F2">
        <w:rPr>
          <w:rFonts w:hint="cs"/>
          <w:rtl/>
        </w:rPr>
        <w:t>أَبِي</w:t>
      </w:r>
      <w:r w:rsidR="000C70F2" w:rsidRPr="000C70F2">
        <w:rPr>
          <w:rtl/>
        </w:rPr>
        <w:t xml:space="preserve"> </w:t>
      </w:r>
      <w:r w:rsidR="000C70F2" w:rsidRPr="000C70F2">
        <w:rPr>
          <w:rFonts w:hint="cs"/>
          <w:rtl/>
        </w:rPr>
        <w:t>جَعَلْتُ</w:t>
      </w:r>
      <w:r w:rsidR="000C70F2" w:rsidRPr="000C70F2">
        <w:rPr>
          <w:rtl/>
        </w:rPr>
        <w:t xml:space="preserve"> </w:t>
      </w:r>
      <w:r w:rsidR="000C70F2" w:rsidRPr="000C70F2">
        <w:rPr>
          <w:rFonts w:hint="cs"/>
          <w:rtl/>
        </w:rPr>
        <w:t>أَكْشِفُ</w:t>
      </w:r>
      <w:r w:rsidR="000C70F2" w:rsidRPr="000C70F2">
        <w:rPr>
          <w:rtl/>
        </w:rPr>
        <w:t xml:space="preserve"> </w:t>
      </w:r>
      <w:r w:rsidR="000C70F2" w:rsidRPr="000C70F2">
        <w:rPr>
          <w:rFonts w:hint="cs"/>
          <w:rtl/>
        </w:rPr>
        <w:t>الثَّوْبَ</w:t>
      </w:r>
      <w:r w:rsidR="000C70F2" w:rsidRPr="000C70F2">
        <w:rPr>
          <w:rtl/>
        </w:rPr>
        <w:t xml:space="preserve"> </w:t>
      </w:r>
      <w:r w:rsidR="000C70F2" w:rsidRPr="000C70F2">
        <w:rPr>
          <w:rFonts w:hint="cs"/>
          <w:rtl/>
        </w:rPr>
        <w:t>عَنْ</w:t>
      </w:r>
      <w:r w:rsidR="000C70F2" w:rsidRPr="000C70F2">
        <w:rPr>
          <w:rtl/>
        </w:rPr>
        <w:t xml:space="preserve"> </w:t>
      </w:r>
      <w:r w:rsidR="000C70F2" w:rsidRPr="000C70F2">
        <w:rPr>
          <w:rFonts w:hint="cs"/>
          <w:rtl/>
        </w:rPr>
        <w:t>وَجْهِهِ</w:t>
      </w:r>
      <w:r w:rsidR="000C70F2" w:rsidRPr="000C70F2">
        <w:rPr>
          <w:rtl/>
        </w:rPr>
        <w:t xml:space="preserve"> </w:t>
      </w:r>
      <w:r w:rsidR="000C70F2" w:rsidRPr="000C70F2">
        <w:rPr>
          <w:rFonts w:hint="cs"/>
          <w:rtl/>
        </w:rPr>
        <w:t>أَبْكِي،</w:t>
      </w:r>
      <w:r w:rsidR="000C70F2" w:rsidRPr="000C70F2">
        <w:rPr>
          <w:rtl/>
        </w:rPr>
        <w:t xml:space="preserve"> </w:t>
      </w:r>
      <w:r w:rsidR="000C70F2" w:rsidRPr="000C70F2">
        <w:rPr>
          <w:rFonts w:hint="cs"/>
          <w:rtl/>
        </w:rPr>
        <w:t>وَيَنْهَوْنِي</w:t>
      </w:r>
      <w:r w:rsidR="000C70F2" w:rsidRPr="000C70F2">
        <w:rPr>
          <w:rtl/>
        </w:rPr>
        <w:t xml:space="preserve"> </w:t>
      </w:r>
      <w:r w:rsidR="000C70F2" w:rsidRPr="000C70F2">
        <w:rPr>
          <w:rFonts w:hint="cs"/>
          <w:rtl/>
        </w:rPr>
        <w:t>عَنْهُ،</w:t>
      </w:r>
      <w:r w:rsidR="000C70F2" w:rsidRPr="000C70F2">
        <w:rPr>
          <w:rtl/>
        </w:rPr>
        <w:t xml:space="preserve"> </w:t>
      </w:r>
      <w:r w:rsidR="000C70F2" w:rsidRPr="000C70F2">
        <w:rPr>
          <w:rFonts w:hint="cs"/>
          <w:rtl/>
        </w:rPr>
        <w:t>وَالنَّبِيُّ</w:t>
      </w:r>
      <w:r w:rsidR="000C70F2" w:rsidRPr="000C70F2">
        <w:rPr>
          <w:rtl/>
        </w:rPr>
        <w:t xml:space="preserve"> </w:t>
      </w:r>
      <w:r w:rsidR="000C70F2" w:rsidRPr="000C70F2">
        <w:rPr>
          <w:rFonts w:hint="cs"/>
          <w:rtl/>
        </w:rPr>
        <w:t>صَلَّى</w:t>
      </w:r>
      <w:r w:rsidR="000C70F2" w:rsidRPr="000C70F2">
        <w:rPr>
          <w:rtl/>
        </w:rPr>
        <w:t xml:space="preserve"> </w:t>
      </w:r>
      <w:r w:rsidR="000C70F2" w:rsidRPr="000C70F2">
        <w:rPr>
          <w:rFonts w:hint="cs"/>
          <w:rtl/>
        </w:rPr>
        <w:t>اللهُ</w:t>
      </w:r>
      <w:r w:rsidR="000C70F2" w:rsidRPr="000C70F2">
        <w:rPr>
          <w:rtl/>
        </w:rPr>
        <w:t xml:space="preserve"> </w:t>
      </w:r>
      <w:r w:rsidR="000C70F2" w:rsidRPr="000C70F2">
        <w:rPr>
          <w:rFonts w:hint="cs"/>
          <w:rtl/>
        </w:rPr>
        <w:t>عَلَيْهِ</w:t>
      </w:r>
      <w:r w:rsidR="000C70F2" w:rsidRPr="000C70F2">
        <w:rPr>
          <w:rtl/>
        </w:rPr>
        <w:t xml:space="preserve"> </w:t>
      </w:r>
      <w:r w:rsidR="000C70F2" w:rsidRPr="000C70F2">
        <w:rPr>
          <w:rFonts w:hint="cs"/>
          <w:rtl/>
        </w:rPr>
        <w:t>وَسَلَّمَ</w:t>
      </w:r>
      <w:r w:rsidR="000C70F2" w:rsidRPr="000C70F2">
        <w:rPr>
          <w:rtl/>
        </w:rPr>
        <w:t xml:space="preserve"> </w:t>
      </w:r>
      <w:r w:rsidR="000C70F2" w:rsidRPr="000C70F2">
        <w:rPr>
          <w:rFonts w:hint="cs"/>
          <w:rtl/>
        </w:rPr>
        <w:t>لاَ</w:t>
      </w:r>
      <w:r w:rsidR="000C70F2" w:rsidRPr="000C70F2">
        <w:rPr>
          <w:rtl/>
        </w:rPr>
        <w:t xml:space="preserve"> </w:t>
      </w:r>
      <w:r w:rsidR="000C70F2" w:rsidRPr="000C70F2">
        <w:rPr>
          <w:rFonts w:hint="cs"/>
          <w:rtl/>
        </w:rPr>
        <w:t>يَنْهَانِي،</w:t>
      </w:r>
      <w:r w:rsidR="000C70F2" w:rsidRPr="000C70F2">
        <w:rPr>
          <w:rtl/>
        </w:rPr>
        <w:t xml:space="preserve"> </w:t>
      </w:r>
      <w:r w:rsidR="000C70F2" w:rsidRPr="000C70F2">
        <w:rPr>
          <w:rFonts w:hint="cs"/>
          <w:rtl/>
        </w:rPr>
        <w:t>فَجَعَلَتْ</w:t>
      </w:r>
      <w:r w:rsidR="000C70F2" w:rsidRPr="000C70F2">
        <w:rPr>
          <w:rtl/>
        </w:rPr>
        <w:t xml:space="preserve"> </w:t>
      </w:r>
      <w:r w:rsidR="000C70F2" w:rsidRPr="000C70F2">
        <w:rPr>
          <w:rFonts w:hint="cs"/>
          <w:rtl/>
        </w:rPr>
        <w:t>عَمَّتِي</w:t>
      </w:r>
      <w:r w:rsidR="000C70F2" w:rsidRPr="000C70F2">
        <w:rPr>
          <w:rtl/>
        </w:rPr>
        <w:t xml:space="preserve"> </w:t>
      </w:r>
      <w:r w:rsidR="000C70F2" w:rsidRPr="000C70F2">
        <w:rPr>
          <w:rFonts w:hint="cs"/>
          <w:rtl/>
        </w:rPr>
        <w:t>فَاطِمَةُ</w:t>
      </w:r>
      <w:r w:rsidR="000C70F2" w:rsidRPr="000C70F2">
        <w:rPr>
          <w:rtl/>
        </w:rPr>
        <w:t xml:space="preserve"> </w:t>
      </w:r>
      <w:r w:rsidR="000C70F2" w:rsidRPr="000C70F2">
        <w:rPr>
          <w:rFonts w:hint="cs"/>
          <w:rtl/>
        </w:rPr>
        <w:t>تَبْكِي،</w:t>
      </w:r>
      <w:r w:rsidR="000C70F2" w:rsidRPr="000C70F2">
        <w:rPr>
          <w:rtl/>
        </w:rPr>
        <w:t xml:space="preserve"> </w:t>
      </w:r>
      <w:r w:rsidR="000C70F2" w:rsidRPr="000C70F2">
        <w:rPr>
          <w:rFonts w:hint="cs"/>
          <w:rtl/>
        </w:rPr>
        <w:t>فَقَالَ</w:t>
      </w:r>
      <w:r w:rsidR="000C70F2" w:rsidRPr="000C70F2">
        <w:rPr>
          <w:rtl/>
        </w:rPr>
        <w:t xml:space="preserve"> </w:t>
      </w:r>
      <w:r w:rsidR="000C70F2" w:rsidRPr="000C70F2">
        <w:rPr>
          <w:rFonts w:hint="cs"/>
          <w:rtl/>
        </w:rPr>
        <w:t>النَّبِيُّ</w:t>
      </w:r>
      <w:r w:rsidR="000C70F2" w:rsidRPr="000C70F2">
        <w:rPr>
          <w:rtl/>
        </w:rPr>
        <w:t xml:space="preserve"> </w:t>
      </w:r>
      <w:r w:rsidR="000C70F2" w:rsidRPr="000C70F2">
        <w:rPr>
          <w:rFonts w:hint="cs"/>
          <w:rtl/>
        </w:rPr>
        <w:t>صَلَّى</w:t>
      </w:r>
      <w:r w:rsidR="000C70F2" w:rsidRPr="000C70F2">
        <w:rPr>
          <w:rtl/>
        </w:rPr>
        <w:t xml:space="preserve"> </w:t>
      </w:r>
      <w:r w:rsidR="000C70F2" w:rsidRPr="000C70F2">
        <w:rPr>
          <w:rFonts w:hint="cs"/>
          <w:rtl/>
        </w:rPr>
        <w:t>اللهُ</w:t>
      </w:r>
      <w:r w:rsidR="000C70F2" w:rsidRPr="000C70F2">
        <w:rPr>
          <w:rtl/>
        </w:rPr>
        <w:t xml:space="preserve"> </w:t>
      </w:r>
      <w:r w:rsidR="000C70F2" w:rsidRPr="000C70F2">
        <w:rPr>
          <w:rFonts w:hint="cs"/>
          <w:rtl/>
        </w:rPr>
        <w:t>عَلَيْهِ</w:t>
      </w:r>
      <w:r w:rsidR="000C70F2" w:rsidRPr="000C70F2">
        <w:rPr>
          <w:rtl/>
        </w:rPr>
        <w:t xml:space="preserve"> </w:t>
      </w:r>
      <w:r w:rsidR="000C70F2" w:rsidRPr="000C70F2">
        <w:rPr>
          <w:rFonts w:hint="cs"/>
          <w:rtl/>
        </w:rPr>
        <w:t>وَسَلَّمَ</w:t>
      </w:r>
      <w:r w:rsidR="000C70F2" w:rsidRPr="000C70F2">
        <w:rPr>
          <w:rtl/>
        </w:rPr>
        <w:t xml:space="preserve">: </w:t>
      </w:r>
      <w:r w:rsidR="000C70F2" w:rsidRPr="000C70F2">
        <w:rPr>
          <w:rFonts w:hint="eastAsia"/>
          <w:rtl/>
        </w:rPr>
        <w:t>«</w:t>
      </w:r>
      <w:r w:rsidR="000C70F2" w:rsidRPr="000C70F2">
        <w:rPr>
          <w:rFonts w:hint="cs"/>
          <w:rtl/>
        </w:rPr>
        <w:t>تَبْكِينَ</w:t>
      </w:r>
      <w:r w:rsidR="000C70F2" w:rsidRPr="000C70F2">
        <w:rPr>
          <w:rtl/>
        </w:rPr>
        <w:t xml:space="preserve"> </w:t>
      </w:r>
      <w:r w:rsidR="000C70F2" w:rsidRPr="000C70F2">
        <w:rPr>
          <w:rFonts w:hint="cs"/>
          <w:rtl/>
        </w:rPr>
        <w:t>أَوْ</w:t>
      </w:r>
      <w:r w:rsidR="000C70F2" w:rsidRPr="000C70F2">
        <w:rPr>
          <w:rtl/>
        </w:rPr>
        <w:t xml:space="preserve"> </w:t>
      </w:r>
      <w:r w:rsidR="000C70F2" w:rsidRPr="000C70F2">
        <w:rPr>
          <w:rFonts w:hint="cs"/>
          <w:rtl/>
        </w:rPr>
        <w:t>لاَ</w:t>
      </w:r>
      <w:r w:rsidR="000C70F2" w:rsidRPr="000C70F2">
        <w:rPr>
          <w:rtl/>
        </w:rPr>
        <w:t xml:space="preserve"> </w:t>
      </w:r>
      <w:r w:rsidR="000C70F2" w:rsidRPr="000C70F2">
        <w:rPr>
          <w:rFonts w:hint="cs"/>
          <w:rtl/>
        </w:rPr>
        <w:t>تَبْكِينَ</w:t>
      </w:r>
      <w:r w:rsidR="000C70F2" w:rsidRPr="000C70F2">
        <w:rPr>
          <w:rtl/>
        </w:rPr>
        <w:t xml:space="preserve"> </w:t>
      </w:r>
      <w:r w:rsidR="000C70F2" w:rsidRPr="000C70F2">
        <w:rPr>
          <w:rFonts w:hint="cs"/>
          <w:rtl/>
        </w:rPr>
        <w:t>مَا</w:t>
      </w:r>
      <w:r w:rsidR="000C70F2" w:rsidRPr="000C70F2">
        <w:rPr>
          <w:rtl/>
        </w:rPr>
        <w:t xml:space="preserve"> </w:t>
      </w:r>
      <w:r w:rsidR="000C70F2" w:rsidRPr="000C70F2">
        <w:rPr>
          <w:rFonts w:hint="cs"/>
          <w:rtl/>
        </w:rPr>
        <w:t>زَالَتِ</w:t>
      </w:r>
      <w:r w:rsidR="000C70F2" w:rsidRPr="000C70F2">
        <w:rPr>
          <w:rtl/>
        </w:rPr>
        <w:t xml:space="preserve"> </w:t>
      </w:r>
      <w:r w:rsidR="000C70F2" w:rsidRPr="000C70F2">
        <w:rPr>
          <w:rFonts w:hint="cs"/>
          <w:rtl/>
        </w:rPr>
        <w:t>المَلاَئِكَةُ</w:t>
      </w:r>
      <w:r w:rsidR="000C70F2" w:rsidRPr="000C70F2">
        <w:rPr>
          <w:rtl/>
        </w:rPr>
        <w:t xml:space="preserve"> </w:t>
      </w:r>
      <w:r w:rsidR="000C70F2" w:rsidRPr="000C70F2">
        <w:rPr>
          <w:rFonts w:hint="cs"/>
          <w:rtl/>
        </w:rPr>
        <w:t>تُظِلُّهُ</w:t>
      </w:r>
      <w:r w:rsidR="000C70F2" w:rsidRPr="000C70F2">
        <w:rPr>
          <w:rtl/>
        </w:rPr>
        <w:t xml:space="preserve"> </w:t>
      </w:r>
      <w:r w:rsidR="000C70F2" w:rsidRPr="000C70F2">
        <w:rPr>
          <w:rFonts w:hint="cs"/>
          <w:rtl/>
        </w:rPr>
        <w:t>بِأَجْنِحَتِهَا</w:t>
      </w:r>
      <w:r w:rsidR="000C70F2" w:rsidRPr="000C70F2">
        <w:rPr>
          <w:rtl/>
        </w:rPr>
        <w:t xml:space="preserve"> </w:t>
      </w:r>
      <w:r w:rsidR="000C70F2" w:rsidRPr="000C70F2">
        <w:rPr>
          <w:rFonts w:hint="cs"/>
          <w:rtl/>
        </w:rPr>
        <w:t>حَتَّى</w:t>
      </w:r>
      <w:r w:rsidR="000C70F2" w:rsidRPr="000C70F2">
        <w:rPr>
          <w:rtl/>
        </w:rPr>
        <w:t xml:space="preserve"> </w:t>
      </w:r>
      <w:r w:rsidR="000C70F2" w:rsidRPr="000C70F2">
        <w:rPr>
          <w:rFonts w:hint="cs"/>
          <w:rtl/>
        </w:rPr>
        <w:t>رَفَعْتُمُوهُ</w:t>
      </w:r>
      <w:r w:rsidR="000C70F2" w:rsidRPr="000C70F2">
        <w:rPr>
          <w:rFonts w:hint="eastAsia"/>
          <w:rtl/>
        </w:rPr>
        <w:t>»</w:t>
      </w:r>
      <w:r w:rsidR="000C70F2" w:rsidRPr="000C70F2">
        <w:rPr>
          <w:rFonts w:hint="cs"/>
          <w:rtl/>
        </w:rPr>
        <w:t xml:space="preserve"> </w:t>
      </w:r>
      <w:r w:rsidRPr="000C70F2">
        <w:rPr>
          <w:rFonts w:hint="cs"/>
          <w:rtl/>
        </w:rPr>
        <w:t>[رواه البخاری: 1244].</w:t>
      </w:r>
    </w:p>
    <w:p w:rsidR="003355D3" w:rsidRDefault="003355D3" w:rsidP="00550AA8">
      <w:pPr>
        <w:pStyle w:val="0-"/>
        <w:rPr>
          <w:rtl/>
          <w:lang w:bidi="fa-IR"/>
        </w:rPr>
      </w:pPr>
      <w:r>
        <w:rPr>
          <w:rFonts w:hint="cs"/>
          <w:rtl/>
          <w:lang w:bidi="fa-IR"/>
        </w:rPr>
        <w:t>637- از جابر بن عبدالله</w:t>
      </w:r>
      <w:r>
        <w:rPr>
          <w:rFonts w:cs="CTraditional Arabic" w:hint="cs"/>
          <w:rtl/>
          <w:lang w:bidi="fa-IR"/>
        </w:rPr>
        <w:t>ب</w:t>
      </w:r>
      <w:r>
        <w:rPr>
          <w:rFonts w:hint="cs"/>
          <w:rtl/>
          <w:lang w:bidi="fa-IR"/>
        </w:rPr>
        <w:t xml:space="preserve"> روایت است که گفت:</w:t>
      </w:r>
      <w:r w:rsidR="00731003">
        <w:rPr>
          <w:rFonts w:hint="cs"/>
          <w:rtl/>
          <w:lang w:bidi="fa-IR"/>
        </w:rPr>
        <w:t xml:space="preserve"> هنگامی که پدرم کشته شد، </w:t>
      </w:r>
      <w:r w:rsidR="0023252E">
        <w:rPr>
          <w:rFonts w:hint="cs"/>
          <w:rtl/>
          <w:lang w:bidi="fa-IR"/>
        </w:rPr>
        <w:t>جامه</w:t>
      </w:r>
      <w:r w:rsidR="00731003">
        <w:rPr>
          <w:rFonts w:hint="cs"/>
          <w:rtl/>
          <w:lang w:bidi="fa-IR"/>
        </w:rPr>
        <w:t xml:space="preserve"> را از رویش برداشته بودم و گریه می‌کردم</w:t>
      </w:r>
      <w:r w:rsidR="00B270C4">
        <w:rPr>
          <w:rFonts w:hint="cs"/>
          <w:rtl/>
          <w:lang w:bidi="fa-IR"/>
        </w:rPr>
        <w:t>، و مردم مرا از این کار مانع می‌</w:t>
      </w:r>
      <w:r w:rsidR="00731003">
        <w:rPr>
          <w:rFonts w:hint="cs"/>
          <w:rtl/>
          <w:lang w:bidi="fa-IR"/>
        </w:rPr>
        <w:t xml:space="preserve">شدند، ولی پیامبر خدا </w:t>
      </w:r>
      <w:r w:rsidR="00731003">
        <w:rPr>
          <w:rFonts w:cs="CTraditional Arabic" w:hint="cs"/>
          <w:rtl/>
          <w:lang w:bidi="fa-IR"/>
        </w:rPr>
        <w:t>ج</w:t>
      </w:r>
      <w:r w:rsidR="00731003">
        <w:rPr>
          <w:rFonts w:hint="cs"/>
          <w:rtl/>
          <w:lang w:bidi="fa-IR"/>
        </w:rPr>
        <w:t xml:space="preserve"> مرا منع نمی‌کردند، عمه ام فاطمه</w:t>
      </w:r>
      <w:r w:rsidR="00731003">
        <w:rPr>
          <w:rFonts w:cs="CTraditional Arabic" w:hint="cs"/>
          <w:rtl/>
          <w:lang w:bidi="fa-IR"/>
        </w:rPr>
        <w:t>ل</w:t>
      </w:r>
      <w:r w:rsidR="00731003">
        <w:rPr>
          <w:rFonts w:hint="cs"/>
          <w:rtl/>
          <w:lang w:bidi="fa-IR"/>
        </w:rPr>
        <w:t xml:space="preserve"> گریه می‌کرد.</w:t>
      </w:r>
    </w:p>
    <w:p w:rsidR="00731003" w:rsidRDefault="00731003" w:rsidP="003355D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برایش گفتند: «چه گریه کنی و چه نکنی، تا وقتی که او را بردارید ملائکه با بال‌های خود، بر بالایش سایه می‌کنند»</w:t>
      </w:r>
      <w:r w:rsidRPr="00731003">
        <w:rPr>
          <w:rFonts w:hint="cs"/>
          <w:vertAlign w:val="superscript"/>
          <w:rtl/>
          <w:lang w:bidi="fa-IR"/>
        </w:rPr>
        <w:t>(</w:t>
      </w:r>
      <w:r w:rsidRPr="005A62CD">
        <w:rPr>
          <w:rStyle w:val="FootnoteReference"/>
          <w:rtl/>
          <w:lang w:bidi="fa-IR"/>
        </w:rPr>
        <w:footnoteReference w:id="392"/>
      </w:r>
      <w:r w:rsidRPr="00731003">
        <w:rPr>
          <w:rFonts w:hint="cs"/>
          <w:vertAlign w:val="superscript"/>
          <w:rtl/>
          <w:lang w:bidi="fa-IR"/>
        </w:rPr>
        <w:t>)</w:t>
      </w:r>
      <w:r>
        <w:rPr>
          <w:rFonts w:hint="cs"/>
          <w:rtl/>
          <w:lang w:bidi="fa-IR"/>
        </w:rPr>
        <w:t>.</w:t>
      </w:r>
    </w:p>
    <w:p w:rsidR="000C70F2" w:rsidRDefault="000C70F2" w:rsidP="00FA7ED7">
      <w:pPr>
        <w:pStyle w:val="2-0"/>
        <w:rPr>
          <w:rtl/>
        </w:rPr>
      </w:pPr>
      <w:r w:rsidRPr="006F238E">
        <w:rPr>
          <w:rFonts w:hint="cs"/>
          <w:rtl/>
          <w:lang w:bidi="ar-SA"/>
        </w:rPr>
        <w:t>4</w:t>
      </w:r>
      <w:r>
        <w:rPr>
          <w:rFonts w:hint="cs"/>
          <w:rtl/>
        </w:rPr>
        <w:t>- باب: الرَّجُلِ يَنْعَي إِلى أَهْلِ المَيِّتِ بِنَفسِهِ</w:t>
      </w:r>
    </w:p>
    <w:p w:rsidR="000C70F2" w:rsidRDefault="000C70F2" w:rsidP="00FA7ED7">
      <w:pPr>
        <w:pStyle w:val="4-"/>
        <w:rPr>
          <w:rtl/>
          <w:lang w:bidi="fa-IR"/>
        </w:rPr>
      </w:pPr>
      <w:bookmarkStart w:id="257" w:name="_Toc432244248"/>
      <w:r>
        <w:rPr>
          <w:rFonts w:hint="cs"/>
          <w:rtl/>
          <w:lang w:bidi="fa-IR"/>
        </w:rPr>
        <w:t>باب [4]: کسی که برای اهل میت شخصاً تعزیت گفته است</w:t>
      </w:r>
      <w:bookmarkEnd w:id="257"/>
    </w:p>
    <w:p w:rsidR="000C70F2" w:rsidRPr="00FA7ED7" w:rsidRDefault="000C70F2" w:rsidP="00FA7ED7">
      <w:pPr>
        <w:pStyle w:val="5-"/>
        <w:rPr>
          <w:rtl/>
          <w:lang w:bidi="fa-IR"/>
        </w:rPr>
      </w:pPr>
      <w:r w:rsidRPr="00FA7ED7">
        <w:rPr>
          <w:rFonts w:hint="cs"/>
          <w:rtl/>
        </w:rPr>
        <w:t xml:space="preserve">638- </w:t>
      </w:r>
      <w:r w:rsidR="00FA7ED7" w:rsidRPr="00FA7ED7">
        <w:rPr>
          <w:rFonts w:hint="cs"/>
          <w:rtl/>
        </w:rPr>
        <w:t>عَنْ</w:t>
      </w:r>
      <w:r w:rsidR="00FA7ED7" w:rsidRPr="00FA7ED7">
        <w:rPr>
          <w:rtl/>
        </w:rPr>
        <w:t xml:space="preserve"> </w:t>
      </w:r>
      <w:r w:rsidR="00FA7ED7" w:rsidRPr="00FA7ED7">
        <w:rPr>
          <w:rFonts w:hint="cs"/>
          <w:rtl/>
        </w:rPr>
        <w:t>أَبِي</w:t>
      </w:r>
      <w:r w:rsidR="00FA7ED7" w:rsidRPr="00FA7ED7">
        <w:rPr>
          <w:rtl/>
        </w:rPr>
        <w:t xml:space="preserve"> </w:t>
      </w:r>
      <w:r w:rsidR="00FA7ED7" w:rsidRPr="00FA7ED7">
        <w:rPr>
          <w:rFonts w:hint="cs"/>
          <w:rtl/>
        </w:rPr>
        <w:t>هُرَيْرَةَ</w:t>
      </w:r>
      <w:r w:rsidR="00FA7ED7" w:rsidRPr="00FA7ED7">
        <w:rPr>
          <w:rtl/>
        </w:rPr>
        <w:t xml:space="preserve"> </w:t>
      </w:r>
      <w:r w:rsidR="00FA7ED7" w:rsidRPr="00FA7ED7">
        <w:rPr>
          <w:rFonts w:hint="cs"/>
          <w:rtl/>
        </w:rPr>
        <w:t>رَضِيَ</w:t>
      </w:r>
      <w:r w:rsidR="00FA7ED7" w:rsidRPr="00FA7ED7">
        <w:rPr>
          <w:rtl/>
        </w:rPr>
        <w:t xml:space="preserve"> </w:t>
      </w:r>
      <w:r w:rsidR="00FA7ED7" w:rsidRPr="00FA7ED7">
        <w:rPr>
          <w:rFonts w:hint="cs"/>
          <w:rtl/>
        </w:rPr>
        <w:t>اللَّهُ</w:t>
      </w:r>
      <w:r w:rsidR="00FA7ED7" w:rsidRPr="00FA7ED7">
        <w:rPr>
          <w:rtl/>
        </w:rPr>
        <w:t xml:space="preserve"> </w:t>
      </w:r>
      <w:r w:rsidR="00FA7ED7" w:rsidRPr="00FA7ED7">
        <w:rPr>
          <w:rFonts w:hint="cs"/>
          <w:rtl/>
        </w:rPr>
        <w:t>عَنْهُ</w:t>
      </w:r>
      <w:r w:rsidR="00FA7ED7" w:rsidRPr="00FA7ED7">
        <w:rPr>
          <w:rtl/>
        </w:rPr>
        <w:t xml:space="preserve">: </w:t>
      </w:r>
      <w:r w:rsidR="00FA7ED7" w:rsidRPr="00FA7ED7">
        <w:rPr>
          <w:rFonts w:hint="eastAsia"/>
          <w:rtl/>
        </w:rPr>
        <w:t>«</w:t>
      </w:r>
      <w:r w:rsidR="00FA7ED7" w:rsidRPr="00FA7ED7">
        <w:rPr>
          <w:rFonts w:hint="cs"/>
          <w:rtl/>
        </w:rPr>
        <w:t>أَنَّ</w:t>
      </w:r>
      <w:r w:rsidR="00FA7ED7" w:rsidRPr="00FA7ED7">
        <w:rPr>
          <w:rtl/>
        </w:rPr>
        <w:t xml:space="preserve"> </w:t>
      </w:r>
      <w:r w:rsidR="00FA7ED7" w:rsidRPr="00FA7ED7">
        <w:rPr>
          <w:rFonts w:hint="cs"/>
          <w:rtl/>
        </w:rPr>
        <w:t>رَسُولَ</w:t>
      </w:r>
      <w:r w:rsidR="00FA7ED7" w:rsidRPr="00FA7ED7">
        <w:rPr>
          <w:rtl/>
        </w:rPr>
        <w:t xml:space="preserve"> </w:t>
      </w:r>
      <w:r w:rsidR="00FA7ED7" w:rsidRPr="00FA7ED7">
        <w:rPr>
          <w:rFonts w:hint="cs"/>
          <w:rtl/>
        </w:rPr>
        <w:t>اللَّهِ</w:t>
      </w:r>
      <w:r w:rsidR="00FA7ED7" w:rsidRPr="00FA7ED7">
        <w:rPr>
          <w:rtl/>
        </w:rPr>
        <w:t xml:space="preserve"> </w:t>
      </w:r>
      <w:r w:rsidR="00FA7ED7" w:rsidRPr="00FA7ED7">
        <w:rPr>
          <w:rFonts w:hint="cs"/>
          <w:rtl/>
        </w:rPr>
        <w:t>صَلَّى</w:t>
      </w:r>
      <w:r w:rsidR="00FA7ED7" w:rsidRPr="00FA7ED7">
        <w:rPr>
          <w:rtl/>
        </w:rPr>
        <w:t xml:space="preserve"> </w:t>
      </w:r>
      <w:r w:rsidR="00FA7ED7" w:rsidRPr="00FA7ED7">
        <w:rPr>
          <w:rFonts w:hint="cs"/>
          <w:rtl/>
        </w:rPr>
        <w:t>اللهُ</w:t>
      </w:r>
      <w:r w:rsidR="00FA7ED7" w:rsidRPr="00FA7ED7">
        <w:rPr>
          <w:rtl/>
        </w:rPr>
        <w:t xml:space="preserve"> </w:t>
      </w:r>
      <w:r w:rsidR="00FA7ED7" w:rsidRPr="00FA7ED7">
        <w:rPr>
          <w:rFonts w:hint="cs"/>
          <w:rtl/>
        </w:rPr>
        <w:t>عَلَيْهِ</w:t>
      </w:r>
      <w:r w:rsidR="00FA7ED7" w:rsidRPr="00FA7ED7">
        <w:rPr>
          <w:rtl/>
        </w:rPr>
        <w:t xml:space="preserve"> </w:t>
      </w:r>
      <w:r w:rsidR="00FA7ED7" w:rsidRPr="00FA7ED7">
        <w:rPr>
          <w:rFonts w:hint="cs"/>
          <w:rtl/>
        </w:rPr>
        <w:t>وَسَلَّمَ</w:t>
      </w:r>
      <w:r w:rsidR="00FA7ED7" w:rsidRPr="00FA7ED7">
        <w:rPr>
          <w:rtl/>
        </w:rPr>
        <w:t xml:space="preserve"> </w:t>
      </w:r>
      <w:r w:rsidR="00FA7ED7" w:rsidRPr="00FA7ED7">
        <w:rPr>
          <w:rFonts w:hint="cs"/>
          <w:rtl/>
        </w:rPr>
        <w:t>نَعَى</w:t>
      </w:r>
      <w:r w:rsidR="00FA7ED7" w:rsidRPr="00FA7ED7">
        <w:rPr>
          <w:rtl/>
        </w:rPr>
        <w:t xml:space="preserve"> </w:t>
      </w:r>
      <w:r w:rsidR="00FA7ED7" w:rsidRPr="00FA7ED7">
        <w:rPr>
          <w:rFonts w:hint="cs"/>
          <w:rtl/>
        </w:rPr>
        <w:t>النَّجَاشِيَّ</w:t>
      </w:r>
      <w:r w:rsidR="00FA7ED7" w:rsidRPr="00FA7ED7">
        <w:rPr>
          <w:rtl/>
        </w:rPr>
        <w:t xml:space="preserve"> </w:t>
      </w:r>
      <w:r w:rsidR="00FA7ED7" w:rsidRPr="00FA7ED7">
        <w:rPr>
          <w:rFonts w:hint="cs"/>
          <w:rtl/>
        </w:rPr>
        <w:t>فِي</w:t>
      </w:r>
      <w:r w:rsidR="00FA7ED7" w:rsidRPr="00FA7ED7">
        <w:rPr>
          <w:rtl/>
        </w:rPr>
        <w:t xml:space="preserve"> </w:t>
      </w:r>
      <w:r w:rsidR="00FA7ED7" w:rsidRPr="00FA7ED7">
        <w:rPr>
          <w:rFonts w:hint="cs"/>
          <w:rtl/>
        </w:rPr>
        <w:t>اليَوْمِ</w:t>
      </w:r>
      <w:r w:rsidR="00FA7ED7" w:rsidRPr="00FA7ED7">
        <w:rPr>
          <w:rtl/>
        </w:rPr>
        <w:t xml:space="preserve"> </w:t>
      </w:r>
      <w:r w:rsidR="00FA7ED7" w:rsidRPr="00FA7ED7">
        <w:rPr>
          <w:rFonts w:hint="cs"/>
          <w:rtl/>
        </w:rPr>
        <w:t>الَّذِي</w:t>
      </w:r>
      <w:r w:rsidR="00FA7ED7" w:rsidRPr="00FA7ED7">
        <w:rPr>
          <w:rtl/>
        </w:rPr>
        <w:t xml:space="preserve"> </w:t>
      </w:r>
      <w:r w:rsidR="00FA7ED7" w:rsidRPr="00FA7ED7">
        <w:rPr>
          <w:rFonts w:hint="cs"/>
          <w:rtl/>
        </w:rPr>
        <w:t>مَاتَ</w:t>
      </w:r>
      <w:r w:rsidR="00FA7ED7" w:rsidRPr="00FA7ED7">
        <w:rPr>
          <w:rtl/>
        </w:rPr>
        <w:t xml:space="preserve"> </w:t>
      </w:r>
      <w:r w:rsidR="00FA7ED7" w:rsidRPr="00FA7ED7">
        <w:rPr>
          <w:rFonts w:hint="cs"/>
          <w:rtl/>
        </w:rPr>
        <w:t>فِيهِ</w:t>
      </w:r>
      <w:r w:rsidR="00FA7ED7" w:rsidRPr="00FA7ED7">
        <w:rPr>
          <w:rtl/>
        </w:rPr>
        <w:t xml:space="preserve"> </w:t>
      </w:r>
      <w:r w:rsidR="00FA7ED7" w:rsidRPr="00FA7ED7">
        <w:rPr>
          <w:rFonts w:hint="cs"/>
          <w:rtl/>
        </w:rPr>
        <w:t>خَرَجَ</w:t>
      </w:r>
      <w:r w:rsidR="00FA7ED7" w:rsidRPr="00FA7ED7">
        <w:rPr>
          <w:rtl/>
        </w:rPr>
        <w:t xml:space="preserve"> </w:t>
      </w:r>
      <w:r w:rsidR="00FA7ED7" w:rsidRPr="00FA7ED7">
        <w:rPr>
          <w:rFonts w:hint="cs"/>
          <w:rtl/>
        </w:rPr>
        <w:t>إِلَى</w:t>
      </w:r>
      <w:r w:rsidR="00FA7ED7" w:rsidRPr="00FA7ED7">
        <w:rPr>
          <w:rtl/>
        </w:rPr>
        <w:t xml:space="preserve"> </w:t>
      </w:r>
      <w:r w:rsidR="00FA7ED7" w:rsidRPr="00FA7ED7">
        <w:rPr>
          <w:rFonts w:hint="cs"/>
          <w:rtl/>
        </w:rPr>
        <w:t>المُصَلَّى،</w:t>
      </w:r>
      <w:r w:rsidR="00FA7ED7" w:rsidRPr="00FA7ED7">
        <w:rPr>
          <w:rtl/>
        </w:rPr>
        <w:t xml:space="preserve"> </w:t>
      </w:r>
      <w:r w:rsidR="00FA7ED7" w:rsidRPr="00FA7ED7">
        <w:rPr>
          <w:rFonts w:hint="cs"/>
          <w:rtl/>
        </w:rPr>
        <w:t>فَصَفَّ</w:t>
      </w:r>
      <w:r w:rsidR="00FA7ED7" w:rsidRPr="00FA7ED7">
        <w:rPr>
          <w:rtl/>
        </w:rPr>
        <w:t xml:space="preserve"> </w:t>
      </w:r>
      <w:r w:rsidR="00FA7ED7" w:rsidRPr="00FA7ED7">
        <w:rPr>
          <w:rFonts w:hint="cs"/>
          <w:rtl/>
        </w:rPr>
        <w:t>بِهِمْ</w:t>
      </w:r>
      <w:r w:rsidR="00FA7ED7" w:rsidRPr="00FA7ED7">
        <w:rPr>
          <w:rtl/>
        </w:rPr>
        <w:t xml:space="preserve"> </w:t>
      </w:r>
      <w:r w:rsidR="00FA7ED7" w:rsidRPr="00FA7ED7">
        <w:rPr>
          <w:rFonts w:hint="cs"/>
          <w:rtl/>
        </w:rPr>
        <w:t>وَكَبَّرَ</w:t>
      </w:r>
      <w:r w:rsidR="00FA7ED7" w:rsidRPr="00FA7ED7">
        <w:rPr>
          <w:rtl/>
        </w:rPr>
        <w:t xml:space="preserve"> </w:t>
      </w:r>
      <w:r w:rsidR="00FA7ED7" w:rsidRPr="00FA7ED7">
        <w:rPr>
          <w:rFonts w:hint="cs"/>
          <w:rtl/>
        </w:rPr>
        <w:t>أَرْبَعًا</w:t>
      </w:r>
      <w:r w:rsidR="00FA7ED7" w:rsidRPr="00FA7ED7">
        <w:rPr>
          <w:rFonts w:hint="eastAsia"/>
          <w:rtl/>
        </w:rPr>
        <w:t>»</w:t>
      </w:r>
      <w:r w:rsidR="00FA7ED7" w:rsidRPr="00FA7ED7">
        <w:rPr>
          <w:rFonts w:hint="cs"/>
          <w:rtl/>
        </w:rPr>
        <w:t xml:space="preserve"> </w:t>
      </w:r>
      <w:r w:rsidRPr="00FA7ED7">
        <w:rPr>
          <w:rFonts w:hint="cs"/>
          <w:rtl/>
        </w:rPr>
        <w:t>[رواه البخاری: 1245].</w:t>
      </w:r>
    </w:p>
    <w:p w:rsidR="00731003" w:rsidRDefault="000C70F2" w:rsidP="003355D3">
      <w:pPr>
        <w:pStyle w:val="0-"/>
        <w:rPr>
          <w:rtl/>
          <w:lang w:bidi="fa-IR"/>
        </w:rPr>
      </w:pPr>
      <w:r>
        <w:rPr>
          <w:rFonts w:hint="cs"/>
          <w:rtl/>
          <w:lang w:bidi="fa-IR"/>
        </w:rPr>
        <w:t>638-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وفات نجاشی [پادشاه حبشه] در همان روزی که وفات نموده بود خبر دادند، و به طرف عیدگاه رفتند، و با صحابه صف بستند، و بر وی با گفتن چهار تکبیر [نماز جنازه خواندند]</w:t>
      </w:r>
      <w:r w:rsidRPr="000C70F2">
        <w:rPr>
          <w:rFonts w:hint="cs"/>
          <w:vertAlign w:val="superscript"/>
          <w:rtl/>
          <w:lang w:bidi="fa-IR"/>
        </w:rPr>
        <w:t>(</w:t>
      </w:r>
      <w:r w:rsidRPr="005A62CD">
        <w:rPr>
          <w:rStyle w:val="FootnoteReference"/>
          <w:rtl/>
          <w:lang w:bidi="fa-IR"/>
        </w:rPr>
        <w:footnoteReference w:id="393"/>
      </w:r>
      <w:r w:rsidRPr="000C70F2">
        <w:rPr>
          <w:rFonts w:hint="cs"/>
          <w:vertAlign w:val="superscript"/>
          <w:rtl/>
          <w:lang w:bidi="fa-IR"/>
        </w:rPr>
        <w:t>)</w:t>
      </w:r>
      <w:r>
        <w:rPr>
          <w:rFonts w:hint="cs"/>
          <w:rtl/>
          <w:lang w:bidi="fa-IR"/>
        </w:rPr>
        <w:t>.</w:t>
      </w:r>
    </w:p>
    <w:p w:rsidR="00FA7ED7" w:rsidRPr="00036D26" w:rsidRDefault="00FA7ED7" w:rsidP="00036D26">
      <w:pPr>
        <w:pStyle w:val="5-"/>
        <w:rPr>
          <w:rtl/>
        </w:rPr>
      </w:pPr>
      <w:r w:rsidRPr="00036D26">
        <w:rPr>
          <w:rFonts w:hint="cs"/>
          <w:rtl/>
        </w:rPr>
        <w:t xml:space="preserve">639- </w:t>
      </w:r>
      <w:r w:rsidR="00036D26" w:rsidRPr="00036D26">
        <w:rPr>
          <w:rFonts w:hint="cs"/>
          <w:rtl/>
        </w:rPr>
        <w:t>عَنْ</w:t>
      </w:r>
      <w:r w:rsidR="00036D26" w:rsidRPr="00036D26">
        <w:rPr>
          <w:rtl/>
        </w:rPr>
        <w:t xml:space="preserve"> </w:t>
      </w:r>
      <w:r w:rsidR="00036D26" w:rsidRPr="00036D26">
        <w:rPr>
          <w:rFonts w:hint="cs"/>
          <w:rtl/>
        </w:rPr>
        <w:t>أَنَسِ</w:t>
      </w:r>
      <w:r w:rsidR="00036D26" w:rsidRPr="00036D26">
        <w:rPr>
          <w:rtl/>
        </w:rPr>
        <w:t xml:space="preserve"> </w:t>
      </w:r>
      <w:r w:rsidR="00036D26" w:rsidRPr="00036D26">
        <w:rPr>
          <w:rFonts w:hint="cs"/>
          <w:rtl/>
        </w:rPr>
        <w:t>بْنِ</w:t>
      </w:r>
      <w:r w:rsidR="00036D26" w:rsidRPr="00036D26">
        <w:rPr>
          <w:rtl/>
        </w:rPr>
        <w:t xml:space="preserve"> </w:t>
      </w:r>
      <w:r w:rsidR="00036D26" w:rsidRPr="00036D26">
        <w:rPr>
          <w:rFonts w:hint="cs"/>
          <w:rtl/>
        </w:rPr>
        <w:t>مَالِكٍ</w:t>
      </w:r>
      <w:r w:rsidR="00036D26" w:rsidRPr="00036D26">
        <w:rPr>
          <w:rtl/>
        </w:rPr>
        <w:t xml:space="preserve"> </w:t>
      </w:r>
      <w:r w:rsidR="00036D26" w:rsidRPr="00036D26">
        <w:rPr>
          <w:rFonts w:hint="cs"/>
          <w:rtl/>
        </w:rPr>
        <w:t>رَضِيَ</w:t>
      </w:r>
      <w:r w:rsidR="00036D26" w:rsidRPr="00036D26">
        <w:rPr>
          <w:rtl/>
        </w:rPr>
        <w:t xml:space="preserve"> </w:t>
      </w:r>
      <w:r w:rsidR="00036D26" w:rsidRPr="00036D26">
        <w:rPr>
          <w:rFonts w:hint="cs"/>
          <w:rtl/>
        </w:rPr>
        <w:t>اللَّهُ</w:t>
      </w:r>
      <w:r w:rsidR="00036D26" w:rsidRPr="00036D26">
        <w:rPr>
          <w:rtl/>
        </w:rPr>
        <w:t xml:space="preserve"> </w:t>
      </w:r>
      <w:r w:rsidR="00036D26" w:rsidRPr="00036D26">
        <w:rPr>
          <w:rFonts w:hint="cs"/>
          <w:rtl/>
        </w:rPr>
        <w:t>عَنْهُ،</w:t>
      </w:r>
      <w:r w:rsidR="00036D26" w:rsidRPr="00036D26">
        <w:rPr>
          <w:rtl/>
        </w:rPr>
        <w:t xml:space="preserve"> </w:t>
      </w:r>
      <w:r w:rsidR="00036D26" w:rsidRPr="00036D26">
        <w:rPr>
          <w:rFonts w:hint="cs"/>
          <w:rtl/>
        </w:rPr>
        <w:t>قَالَ</w:t>
      </w:r>
      <w:r w:rsidR="00036D26" w:rsidRPr="00036D26">
        <w:rPr>
          <w:rtl/>
        </w:rPr>
        <w:t xml:space="preserve">: </w:t>
      </w:r>
      <w:r w:rsidR="00036D26" w:rsidRPr="00036D26">
        <w:rPr>
          <w:rFonts w:hint="cs"/>
          <w:rtl/>
        </w:rPr>
        <w:t>قَالَ</w:t>
      </w:r>
      <w:r w:rsidR="00036D26" w:rsidRPr="00036D26">
        <w:rPr>
          <w:rtl/>
        </w:rPr>
        <w:t xml:space="preserve"> </w:t>
      </w:r>
      <w:r w:rsidR="00036D26" w:rsidRPr="00036D26">
        <w:rPr>
          <w:rFonts w:hint="cs"/>
          <w:rtl/>
        </w:rPr>
        <w:t>النَّبِيُّ</w:t>
      </w:r>
      <w:r w:rsidR="00036D26" w:rsidRPr="00036D26">
        <w:rPr>
          <w:rtl/>
        </w:rPr>
        <w:t xml:space="preserve"> </w:t>
      </w:r>
      <w:r w:rsidR="00036D26" w:rsidRPr="00036D26">
        <w:rPr>
          <w:rFonts w:hint="cs"/>
          <w:rtl/>
        </w:rPr>
        <w:t>صَلَّى</w:t>
      </w:r>
      <w:r w:rsidR="00036D26" w:rsidRPr="00036D26">
        <w:rPr>
          <w:rtl/>
        </w:rPr>
        <w:t xml:space="preserve"> </w:t>
      </w:r>
      <w:r w:rsidR="00036D26" w:rsidRPr="00036D26">
        <w:rPr>
          <w:rFonts w:hint="cs"/>
          <w:rtl/>
        </w:rPr>
        <w:t>اللهُ</w:t>
      </w:r>
      <w:r w:rsidR="00036D26" w:rsidRPr="00036D26">
        <w:rPr>
          <w:rtl/>
        </w:rPr>
        <w:t xml:space="preserve"> </w:t>
      </w:r>
      <w:r w:rsidR="00036D26" w:rsidRPr="00036D26">
        <w:rPr>
          <w:rFonts w:hint="cs"/>
          <w:rtl/>
        </w:rPr>
        <w:t>عَلَيْهِ</w:t>
      </w:r>
      <w:r w:rsidR="00036D26" w:rsidRPr="00036D26">
        <w:rPr>
          <w:rtl/>
        </w:rPr>
        <w:t xml:space="preserve"> </w:t>
      </w:r>
      <w:r w:rsidR="00036D26" w:rsidRPr="00036D26">
        <w:rPr>
          <w:rFonts w:hint="cs"/>
          <w:rtl/>
        </w:rPr>
        <w:t>وَسَلَّمَ</w:t>
      </w:r>
      <w:r w:rsidR="00036D26" w:rsidRPr="00036D26">
        <w:rPr>
          <w:rtl/>
        </w:rPr>
        <w:t xml:space="preserve">: </w:t>
      </w:r>
      <w:r w:rsidR="00036D26" w:rsidRPr="00036D26">
        <w:rPr>
          <w:rFonts w:hint="eastAsia"/>
          <w:rtl/>
        </w:rPr>
        <w:t>«</w:t>
      </w:r>
      <w:r w:rsidR="00036D26" w:rsidRPr="00036D26">
        <w:rPr>
          <w:rFonts w:hint="cs"/>
          <w:rtl/>
        </w:rPr>
        <w:t>أَخَذَ</w:t>
      </w:r>
      <w:r w:rsidR="00036D26" w:rsidRPr="00036D26">
        <w:rPr>
          <w:rtl/>
        </w:rPr>
        <w:t xml:space="preserve"> </w:t>
      </w:r>
      <w:r w:rsidR="00036D26" w:rsidRPr="00036D26">
        <w:rPr>
          <w:rFonts w:hint="cs"/>
          <w:rtl/>
        </w:rPr>
        <w:t>الرَّايَةَ</w:t>
      </w:r>
      <w:r w:rsidR="00036D26" w:rsidRPr="00036D26">
        <w:rPr>
          <w:rtl/>
        </w:rPr>
        <w:t xml:space="preserve"> </w:t>
      </w:r>
      <w:r w:rsidR="00036D26" w:rsidRPr="00036D26">
        <w:rPr>
          <w:rFonts w:hint="cs"/>
          <w:rtl/>
        </w:rPr>
        <w:t>زَيْدٌ</w:t>
      </w:r>
      <w:r w:rsidR="00036D26" w:rsidRPr="00036D26">
        <w:rPr>
          <w:rtl/>
        </w:rPr>
        <w:t xml:space="preserve"> </w:t>
      </w:r>
      <w:r w:rsidR="00036D26" w:rsidRPr="00036D26">
        <w:rPr>
          <w:rFonts w:hint="cs"/>
          <w:rtl/>
        </w:rPr>
        <w:t>فَأُصِيبَ،</w:t>
      </w:r>
      <w:r w:rsidR="00036D26" w:rsidRPr="00036D26">
        <w:rPr>
          <w:rtl/>
        </w:rPr>
        <w:t xml:space="preserve"> </w:t>
      </w:r>
      <w:r w:rsidR="00036D26" w:rsidRPr="00036D26">
        <w:rPr>
          <w:rFonts w:hint="cs"/>
          <w:rtl/>
        </w:rPr>
        <w:t>ثُمَّ</w:t>
      </w:r>
      <w:r w:rsidR="00036D26" w:rsidRPr="00036D26">
        <w:rPr>
          <w:rtl/>
        </w:rPr>
        <w:t xml:space="preserve"> </w:t>
      </w:r>
      <w:r w:rsidR="00036D26" w:rsidRPr="00036D26">
        <w:rPr>
          <w:rFonts w:hint="cs"/>
          <w:rtl/>
        </w:rPr>
        <w:t>أَخَذَهَا</w:t>
      </w:r>
      <w:r w:rsidR="00036D26" w:rsidRPr="00036D26">
        <w:rPr>
          <w:rtl/>
        </w:rPr>
        <w:t xml:space="preserve"> </w:t>
      </w:r>
      <w:r w:rsidR="00036D26" w:rsidRPr="00036D26">
        <w:rPr>
          <w:rFonts w:hint="cs"/>
          <w:rtl/>
        </w:rPr>
        <w:t>جَعْفَرٌ</w:t>
      </w:r>
      <w:r w:rsidR="00036D26" w:rsidRPr="00036D26">
        <w:rPr>
          <w:rtl/>
        </w:rPr>
        <w:t xml:space="preserve"> </w:t>
      </w:r>
      <w:r w:rsidR="00036D26" w:rsidRPr="00036D26">
        <w:rPr>
          <w:rFonts w:hint="cs"/>
          <w:rtl/>
        </w:rPr>
        <w:t>فَأُصِيبَ،</w:t>
      </w:r>
      <w:r w:rsidR="00036D26" w:rsidRPr="00036D26">
        <w:rPr>
          <w:rtl/>
        </w:rPr>
        <w:t xml:space="preserve"> </w:t>
      </w:r>
      <w:r w:rsidR="00036D26" w:rsidRPr="00036D26">
        <w:rPr>
          <w:rFonts w:hint="cs"/>
          <w:rtl/>
        </w:rPr>
        <w:t>ثُمَّ</w:t>
      </w:r>
      <w:r w:rsidR="00036D26" w:rsidRPr="00036D26">
        <w:rPr>
          <w:rtl/>
        </w:rPr>
        <w:t xml:space="preserve"> </w:t>
      </w:r>
      <w:r w:rsidR="00036D26" w:rsidRPr="00036D26">
        <w:rPr>
          <w:rFonts w:hint="cs"/>
          <w:rtl/>
        </w:rPr>
        <w:t>أَخَذَهَا</w:t>
      </w:r>
      <w:r w:rsidR="00036D26" w:rsidRPr="00036D26">
        <w:rPr>
          <w:rtl/>
        </w:rPr>
        <w:t xml:space="preserve"> </w:t>
      </w:r>
      <w:r w:rsidR="00036D26" w:rsidRPr="00036D26">
        <w:rPr>
          <w:rFonts w:hint="cs"/>
          <w:rtl/>
        </w:rPr>
        <w:t>عَبْدُ</w:t>
      </w:r>
      <w:r w:rsidR="00036D26" w:rsidRPr="00036D26">
        <w:rPr>
          <w:rtl/>
        </w:rPr>
        <w:t xml:space="preserve"> </w:t>
      </w:r>
      <w:r w:rsidR="00036D26" w:rsidRPr="00036D26">
        <w:rPr>
          <w:rFonts w:hint="cs"/>
          <w:rtl/>
        </w:rPr>
        <w:t>اللَّهِ</w:t>
      </w:r>
      <w:r w:rsidR="00036D26" w:rsidRPr="00036D26">
        <w:rPr>
          <w:rtl/>
        </w:rPr>
        <w:t xml:space="preserve"> </w:t>
      </w:r>
      <w:r w:rsidR="00036D26" w:rsidRPr="00036D26">
        <w:rPr>
          <w:rFonts w:hint="cs"/>
          <w:rtl/>
        </w:rPr>
        <w:t>بْنُ</w:t>
      </w:r>
      <w:r w:rsidR="00036D26" w:rsidRPr="00036D26">
        <w:rPr>
          <w:rtl/>
        </w:rPr>
        <w:t xml:space="preserve"> </w:t>
      </w:r>
      <w:r w:rsidR="00036D26" w:rsidRPr="00036D26">
        <w:rPr>
          <w:rFonts w:hint="cs"/>
          <w:rtl/>
        </w:rPr>
        <w:t>رَوَاحَةَ</w:t>
      </w:r>
      <w:r w:rsidR="00036D26" w:rsidRPr="00036D26">
        <w:rPr>
          <w:rtl/>
        </w:rPr>
        <w:t xml:space="preserve"> </w:t>
      </w:r>
      <w:r w:rsidR="00036D26" w:rsidRPr="00036D26">
        <w:rPr>
          <w:rFonts w:hint="cs"/>
          <w:rtl/>
        </w:rPr>
        <w:t>فَأُصِيبَ</w:t>
      </w:r>
      <w:r w:rsidR="00036D26" w:rsidRPr="00036D26">
        <w:rPr>
          <w:rtl/>
        </w:rPr>
        <w:t xml:space="preserve"> - </w:t>
      </w:r>
      <w:r w:rsidR="00036D26" w:rsidRPr="00036D26">
        <w:rPr>
          <w:rFonts w:hint="cs"/>
          <w:rtl/>
        </w:rPr>
        <w:t>وَإِنَّ</w:t>
      </w:r>
      <w:r w:rsidR="00036D26" w:rsidRPr="00036D26">
        <w:rPr>
          <w:rtl/>
        </w:rPr>
        <w:t xml:space="preserve"> </w:t>
      </w:r>
      <w:r w:rsidR="00036D26" w:rsidRPr="00036D26">
        <w:rPr>
          <w:rFonts w:hint="cs"/>
          <w:rtl/>
        </w:rPr>
        <w:t>عَيْنَيْ</w:t>
      </w:r>
      <w:r w:rsidR="00036D26" w:rsidRPr="00036D26">
        <w:rPr>
          <w:rtl/>
        </w:rPr>
        <w:t xml:space="preserve"> </w:t>
      </w:r>
      <w:r w:rsidR="00036D26" w:rsidRPr="00036D26">
        <w:rPr>
          <w:rFonts w:hint="cs"/>
          <w:rtl/>
        </w:rPr>
        <w:t>رَسُولِ</w:t>
      </w:r>
      <w:r w:rsidR="00036D26" w:rsidRPr="00036D26">
        <w:rPr>
          <w:rtl/>
        </w:rPr>
        <w:t xml:space="preserve"> </w:t>
      </w:r>
      <w:r w:rsidR="00036D26" w:rsidRPr="00036D26">
        <w:rPr>
          <w:rFonts w:hint="cs"/>
          <w:rtl/>
        </w:rPr>
        <w:t>اللَّهِ</w:t>
      </w:r>
      <w:r w:rsidR="00036D26" w:rsidRPr="00036D26">
        <w:rPr>
          <w:rtl/>
        </w:rPr>
        <w:t xml:space="preserve"> </w:t>
      </w:r>
      <w:r w:rsidR="00036D26" w:rsidRPr="00036D26">
        <w:rPr>
          <w:rFonts w:hint="cs"/>
          <w:rtl/>
        </w:rPr>
        <w:t>صَلَّى</w:t>
      </w:r>
      <w:r w:rsidR="00036D26" w:rsidRPr="00036D26">
        <w:rPr>
          <w:rtl/>
        </w:rPr>
        <w:t xml:space="preserve"> </w:t>
      </w:r>
      <w:r w:rsidR="00036D26" w:rsidRPr="00036D26">
        <w:rPr>
          <w:rFonts w:hint="cs"/>
          <w:rtl/>
        </w:rPr>
        <w:t>اللهُ</w:t>
      </w:r>
      <w:r w:rsidR="00036D26" w:rsidRPr="00036D26">
        <w:rPr>
          <w:rtl/>
        </w:rPr>
        <w:t xml:space="preserve"> </w:t>
      </w:r>
      <w:r w:rsidR="00036D26" w:rsidRPr="00036D26">
        <w:rPr>
          <w:rFonts w:hint="cs"/>
          <w:rtl/>
        </w:rPr>
        <w:t>عَلَيْهِ</w:t>
      </w:r>
      <w:r w:rsidR="00036D26" w:rsidRPr="00036D26">
        <w:rPr>
          <w:rtl/>
        </w:rPr>
        <w:t xml:space="preserve"> </w:t>
      </w:r>
      <w:r w:rsidR="00036D26" w:rsidRPr="00036D26">
        <w:rPr>
          <w:rFonts w:hint="cs"/>
          <w:rtl/>
        </w:rPr>
        <w:t>وَسَلَّمَ</w:t>
      </w:r>
      <w:r w:rsidR="00036D26" w:rsidRPr="00036D26">
        <w:rPr>
          <w:rtl/>
        </w:rPr>
        <w:t xml:space="preserve"> </w:t>
      </w:r>
      <w:r w:rsidR="00036D26" w:rsidRPr="00036D26">
        <w:rPr>
          <w:rFonts w:hint="cs"/>
          <w:rtl/>
        </w:rPr>
        <w:t>لَتَذْرِفَانِ</w:t>
      </w:r>
      <w:r w:rsidR="00036D26" w:rsidRPr="00036D26">
        <w:rPr>
          <w:rtl/>
        </w:rPr>
        <w:t xml:space="preserve"> - </w:t>
      </w:r>
      <w:r w:rsidR="00036D26" w:rsidRPr="00036D26">
        <w:rPr>
          <w:rFonts w:hint="cs"/>
          <w:rtl/>
        </w:rPr>
        <w:t>ثُمَّ</w:t>
      </w:r>
      <w:r w:rsidR="00036D26" w:rsidRPr="00036D26">
        <w:rPr>
          <w:rtl/>
        </w:rPr>
        <w:t xml:space="preserve"> </w:t>
      </w:r>
      <w:r w:rsidR="00036D26" w:rsidRPr="00036D26">
        <w:rPr>
          <w:rFonts w:hint="cs"/>
          <w:rtl/>
        </w:rPr>
        <w:t>أَخَذَهَا</w:t>
      </w:r>
      <w:r w:rsidR="00036D26" w:rsidRPr="00036D26">
        <w:rPr>
          <w:rtl/>
        </w:rPr>
        <w:t xml:space="preserve"> </w:t>
      </w:r>
      <w:r w:rsidR="00036D26" w:rsidRPr="00036D26">
        <w:rPr>
          <w:rFonts w:hint="cs"/>
          <w:rtl/>
        </w:rPr>
        <w:t>خَالِدُ</w:t>
      </w:r>
      <w:r w:rsidR="00036D26" w:rsidRPr="00036D26">
        <w:rPr>
          <w:rtl/>
        </w:rPr>
        <w:t xml:space="preserve"> </w:t>
      </w:r>
      <w:r w:rsidR="00036D26" w:rsidRPr="00036D26">
        <w:rPr>
          <w:rFonts w:hint="cs"/>
          <w:rtl/>
        </w:rPr>
        <w:t>بْنُ</w:t>
      </w:r>
      <w:r w:rsidR="00036D26" w:rsidRPr="00036D26">
        <w:rPr>
          <w:rtl/>
        </w:rPr>
        <w:t xml:space="preserve"> </w:t>
      </w:r>
      <w:r w:rsidR="00036D26" w:rsidRPr="00036D26">
        <w:rPr>
          <w:rFonts w:hint="cs"/>
          <w:rtl/>
        </w:rPr>
        <w:t>الوَلِيدِ</w:t>
      </w:r>
      <w:r w:rsidR="00036D26" w:rsidRPr="00036D26">
        <w:rPr>
          <w:rtl/>
        </w:rPr>
        <w:t xml:space="preserve"> </w:t>
      </w:r>
      <w:r w:rsidR="00036D26" w:rsidRPr="00036D26">
        <w:rPr>
          <w:rFonts w:hint="cs"/>
          <w:rtl/>
        </w:rPr>
        <w:t>مِنْ</w:t>
      </w:r>
      <w:r w:rsidR="00036D26" w:rsidRPr="00036D26">
        <w:rPr>
          <w:rtl/>
        </w:rPr>
        <w:t xml:space="preserve"> </w:t>
      </w:r>
      <w:r w:rsidR="00036D26" w:rsidRPr="00036D26">
        <w:rPr>
          <w:rFonts w:hint="cs"/>
          <w:rtl/>
        </w:rPr>
        <w:t>غَيْرِ</w:t>
      </w:r>
      <w:r w:rsidR="00036D26" w:rsidRPr="00036D26">
        <w:rPr>
          <w:rtl/>
        </w:rPr>
        <w:t xml:space="preserve"> </w:t>
      </w:r>
      <w:r w:rsidR="00036D26" w:rsidRPr="00036D26">
        <w:rPr>
          <w:rFonts w:hint="cs"/>
          <w:rtl/>
        </w:rPr>
        <w:t>إِمْرَةٍ</w:t>
      </w:r>
      <w:r w:rsidR="00036D26" w:rsidRPr="00036D26">
        <w:rPr>
          <w:rtl/>
        </w:rPr>
        <w:t xml:space="preserve"> </w:t>
      </w:r>
      <w:r w:rsidR="00036D26" w:rsidRPr="00036D26">
        <w:rPr>
          <w:rFonts w:hint="cs"/>
          <w:rtl/>
        </w:rPr>
        <w:t>فَفُتِحَ</w:t>
      </w:r>
      <w:r w:rsidR="00036D26" w:rsidRPr="00036D26">
        <w:rPr>
          <w:rtl/>
        </w:rPr>
        <w:t xml:space="preserve"> </w:t>
      </w:r>
      <w:r w:rsidR="00036D26" w:rsidRPr="00036D26">
        <w:rPr>
          <w:rFonts w:hint="cs"/>
          <w:rtl/>
        </w:rPr>
        <w:t>لَهُ</w:t>
      </w:r>
      <w:r w:rsidR="00036D26" w:rsidRPr="00036D26">
        <w:rPr>
          <w:rFonts w:hint="eastAsia"/>
          <w:rtl/>
        </w:rPr>
        <w:t>»</w:t>
      </w:r>
      <w:r w:rsidR="00036D26" w:rsidRPr="00036D26">
        <w:rPr>
          <w:rFonts w:hint="cs"/>
          <w:rtl/>
        </w:rPr>
        <w:t xml:space="preserve"> </w:t>
      </w:r>
      <w:r w:rsidRPr="00036D26">
        <w:rPr>
          <w:rFonts w:hint="cs"/>
          <w:rtl/>
        </w:rPr>
        <w:t>[رواه البخاری: 1246].</w:t>
      </w:r>
    </w:p>
    <w:p w:rsidR="00FA7ED7" w:rsidRDefault="00FA7ED7" w:rsidP="00FA7ED7">
      <w:pPr>
        <w:pStyle w:val="0-"/>
        <w:rPr>
          <w:rtl/>
          <w:lang w:bidi="fa-IR"/>
        </w:rPr>
      </w:pPr>
      <w:r>
        <w:rPr>
          <w:rFonts w:hint="cs"/>
          <w:rtl/>
          <w:lang w:bidi="fa-IR"/>
        </w:rPr>
        <w:t>639-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FA7ED7" w:rsidRDefault="00FA7ED7" w:rsidP="0068275E">
      <w:pPr>
        <w:pStyle w:val="0-"/>
        <w:rPr>
          <w:rtl/>
          <w:lang w:bidi="fa-IR"/>
        </w:rPr>
      </w:pPr>
      <w:r>
        <w:rPr>
          <w:rFonts w:hint="cs"/>
          <w:rtl/>
          <w:lang w:bidi="fa-IR"/>
        </w:rPr>
        <w:t>«بیرق [جهاد] را زید</w:t>
      </w:r>
      <w:r>
        <w:rPr>
          <w:rFonts w:cs="CTraditional Arabic" w:hint="cs"/>
          <w:rtl/>
          <w:lang w:bidi="fa-IR"/>
        </w:rPr>
        <w:t>س</w:t>
      </w:r>
      <w:r>
        <w:rPr>
          <w:rFonts w:hint="cs"/>
          <w:rtl/>
          <w:lang w:bidi="fa-IR"/>
        </w:rPr>
        <w:t xml:space="preserve"> برداشت و مورد اصابت قرار گرفت، [یعنی: شهید شد] بعد از وی جعفر</w:t>
      </w:r>
      <w:r>
        <w:rPr>
          <w:rFonts w:cs="CTraditional Arabic" w:hint="cs"/>
          <w:rtl/>
          <w:lang w:bidi="fa-IR"/>
        </w:rPr>
        <w:t>س</w:t>
      </w:r>
      <w:r>
        <w:rPr>
          <w:rFonts w:hint="cs"/>
          <w:rtl/>
          <w:lang w:bidi="fa-IR"/>
        </w:rPr>
        <w:t xml:space="preserve"> برداشت و مورد اصابت قرار گرفت، [و شهید شد] و بعد از وی عبدالله بن رواحه</w:t>
      </w:r>
      <w:r>
        <w:rPr>
          <w:rFonts w:cs="CTraditional Arabic" w:hint="cs"/>
          <w:rtl/>
          <w:lang w:bidi="fa-IR"/>
        </w:rPr>
        <w:t>س</w:t>
      </w:r>
      <w:r>
        <w:rPr>
          <w:rFonts w:hint="cs"/>
          <w:rtl/>
          <w:lang w:bidi="fa-IR"/>
        </w:rPr>
        <w:t xml:space="preserve"> برداشت و مورد اصابت قرار گرفت [و شهید شد] </w:t>
      </w:r>
      <w:r>
        <w:rPr>
          <w:rtl/>
          <w:lang w:bidi="fa-IR"/>
        </w:rPr>
        <w:t>–</w:t>
      </w:r>
      <w:r>
        <w:rPr>
          <w:rFonts w:hint="cs"/>
          <w:rtl/>
          <w:lang w:bidi="fa-IR"/>
        </w:rPr>
        <w:t xml:space="preserve"> و در حالی که اشک از چشمان مبارک‌</w:t>
      </w:r>
      <w:r w:rsidR="00651AAA">
        <w:rPr>
          <w:rFonts w:hint="cs"/>
          <w:rtl/>
          <w:lang w:bidi="fa-IR"/>
        </w:rPr>
        <w:t xml:space="preserve">‌شان جاری بود </w:t>
      </w:r>
      <w:r w:rsidR="00651AAA">
        <w:rPr>
          <w:rtl/>
          <w:lang w:bidi="fa-IR"/>
        </w:rPr>
        <w:t>–</w:t>
      </w:r>
      <w:r w:rsidR="00651AAA">
        <w:rPr>
          <w:rFonts w:hint="cs"/>
          <w:rtl/>
          <w:lang w:bidi="fa-IR"/>
        </w:rPr>
        <w:t xml:space="preserve"> [فرمودند]: بعد از آن بیرق را خالد بن ولید</w:t>
      </w:r>
      <w:r w:rsidR="00651AAA">
        <w:rPr>
          <w:rFonts w:cs="CTraditional Arabic" w:hint="cs"/>
          <w:rtl/>
          <w:lang w:bidi="fa-IR"/>
        </w:rPr>
        <w:t>س</w:t>
      </w:r>
      <w:r w:rsidR="00651AAA">
        <w:rPr>
          <w:rFonts w:hint="cs"/>
          <w:rtl/>
          <w:lang w:bidi="fa-IR"/>
        </w:rPr>
        <w:t xml:space="preserve"> بدون اینکه امیر باشد، برداشت، و فتح نصیب وی شد»</w:t>
      </w:r>
      <w:r w:rsidR="00651AAA" w:rsidRPr="00651AAA">
        <w:rPr>
          <w:rFonts w:hint="cs"/>
          <w:vertAlign w:val="superscript"/>
          <w:rtl/>
          <w:lang w:bidi="fa-IR"/>
        </w:rPr>
        <w:t>(</w:t>
      </w:r>
      <w:r w:rsidR="00651AAA" w:rsidRPr="005A62CD">
        <w:rPr>
          <w:rStyle w:val="FootnoteReference"/>
          <w:rtl/>
          <w:lang w:bidi="fa-IR"/>
        </w:rPr>
        <w:footnoteReference w:id="394"/>
      </w:r>
      <w:r w:rsidR="00651AAA" w:rsidRPr="00651AAA">
        <w:rPr>
          <w:rFonts w:hint="cs"/>
          <w:vertAlign w:val="superscript"/>
          <w:rtl/>
          <w:lang w:bidi="fa-IR"/>
        </w:rPr>
        <w:t>)</w:t>
      </w:r>
      <w:r w:rsidR="00651AAA">
        <w:rPr>
          <w:rFonts w:hint="cs"/>
          <w:rtl/>
          <w:lang w:bidi="fa-IR"/>
        </w:rPr>
        <w:t>.</w:t>
      </w:r>
    </w:p>
    <w:p w:rsidR="00036D26" w:rsidRDefault="00036D26" w:rsidP="00A3006E">
      <w:pPr>
        <w:pStyle w:val="2-0"/>
        <w:rPr>
          <w:rtl/>
        </w:rPr>
      </w:pPr>
      <w:r w:rsidRPr="006F238E">
        <w:rPr>
          <w:rFonts w:hint="cs"/>
          <w:rtl/>
          <w:lang w:bidi="ar-SA"/>
        </w:rPr>
        <w:t>5</w:t>
      </w:r>
      <w:r>
        <w:rPr>
          <w:rFonts w:hint="cs"/>
          <w:rtl/>
        </w:rPr>
        <w:t>- باب: فَضْلِ مَنْ مَاتَ لَهُ وَلَدٌ فَاحتَسَبَ</w:t>
      </w:r>
    </w:p>
    <w:p w:rsidR="00036D26" w:rsidRDefault="000D1F4E" w:rsidP="000D1F4E">
      <w:pPr>
        <w:pStyle w:val="4-"/>
        <w:rPr>
          <w:rtl/>
          <w:lang w:bidi="fa-IR"/>
        </w:rPr>
      </w:pPr>
      <w:bookmarkStart w:id="258" w:name="_Toc432244249"/>
      <w:r>
        <w:rPr>
          <w:rFonts w:hint="cs"/>
          <w:rtl/>
          <w:lang w:bidi="fa-IR"/>
        </w:rPr>
        <w:t>باب [5]: فضیلت کسی که فرزندش فوت شود، و جهت ثواب اخروی صبر کند</w:t>
      </w:r>
      <w:bookmarkEnd w:id="258"/>
    </w:p>
    <w:p w:rsidR="000D1F4E" w:rsidRPr="00F15608" w:rsidRDefault="000D1F4E" w:rsidP="00F15608">
      <w:pPr>
        <w:pStyle w:val="5-"/>
        <w:rPr>
          <w:rtl/>
        </w:rPr>
      </w:pPr>
      <w:r w:rsidRPr="00F15608">
        <w:rPr>
          <w:rFonts w:hint="cs"/>
          <w:rtl/>
        </w:rPr>
        <w:t xml:space="preserve">640- </w:t>
      </w:r>
      <w:r w:rsidR="00F15608" w:rsidRPr="00F15608">
        <w:rPr>
          <w:rFonts w:hint="cs"/>
          <w:rtl/>
        </w:rPr>
        <w:t>وعَنْه</w:t>
      </w:r>
      <w:r w:rsidR="00F15608" w:rsidRPr="00F15608">
        <w:rPr>
          <w:rtl/>
        </w:rPr>
        <w:t xml:space="preserve"> </w:t>
      </w:r>
      <w:r w:rsidR="00F15608" w:rsidRPr="00F15608">
        <w:rPr>
          <w:rFonts w:hint="cs"/>
          <w:rtl/>
        </w:rPr>
        <w:t>رَضِيَ</w:t>
      </w:r>
      <w:r w:rsidR="00F15608" w:rsidRPr="00F15608">
        <w:rPr>
          <w:rtl/>
        </w:rPr>
        <w:t xml:space="preserve"> </w:t>
      </w:r>
      <w:r w:rsidR="00F15608" w:rsidRPr="00F15608">
        <w:rPr>
          <w:rFonts w:hint="cs"/>
          <w:rtl/>
        </w:rPr>
        <w:t>اللَّهُ</w:t>
      </w:r>
      <w:r w:rsidR="00F15608" w:rsidRPr="00F15608">
        <w:rPr>
          <w:rtl/>
        </w:rPr>
        <w:t xml:space="preserve"> </w:t>
      </w:r>
      <w:r w:rsidR="00F15608" w:rsidRPr="00F15608">
        <w:rPr>
          <w:rFonts w:hint="cs"/>
          <w:rtl/>
        </w:rPr>
        <w:t>عَنْهُ،</w:t>
      </w:r>
      <w:r w:rsidR="00F15608" w:rsidRPr="00F15608">
        <w:rPr>
          <w:rtl/>
        </w:rPr>
        <w:t xml:space="preserve"> </w:t>
      </w:r>
      <w:r w:rsidR="00F15608" w:rsidRPr="00F15608">
        <w:rPr>
          <w:rFonts w:hint="cs"/>
          <w:rtl/>
        </w:rPr>
        <w:t>قَالَ</w:t>
      </w:r>
      <w:r w:rsidR="00F15608" w:rsidRPr="00F15608">
        <w:rPr>
          <w:rtl/>
        </w:rPr>
        <w:t xml:space="preserve">: </w:t>
      </w:r>
      <w:r w:rsidR="00F15608" w:rsidRPr="00F15608">
        <w:rPr>
          <w:rFonts w:hint="cs"/>
          <w:rtl/>
        </w:rPr>
        <w:t>قَالَ</w:t>
      </w:r>
      <w:r w:rsidR="00F15608" w:rsidRPr="00F15608">
        <w:rPr>
          <w:rtl/>
        </w:rPr>
        <w:t xml:space="preserve"> </w:t>
      </w:r>
      <w:r w:rsidR="00F15608" w:rsidRPr="00F15608">
        <w:rPr>
          <w:rFonts w:hint="cs"/>
          <w:rtl/>
        </w:rPr>
        <w:t>النَّبِيُّ</w:t>
      </w:r>
      <w:r w:rsidR="00F15608" w:rsidRPr="00F15608">
        <w:rPr>
          <w:rtl/>
        </w:rPr>
        <w:t xml:space="preserve"> </w:t>
      </w:r>
      <w:r w:rsidR="00F15608" w:rsidRPr="00F15608">
        <w:rPr>
          <w:rFonts w:hint="cs"/>
          <w:rtl/>
        </w:rPr>
        <w:t>صَلَّى</w:t>
      </w:r>
      <w:r w:rsidR="00F15608" w:rsidRPr="00F15608">
        <w:rPr>
          <w:rtl/>
        </w:rPr>
        <w:t xml:space="preserve"> </w:t>
      </w:r>
      <w:r w:rsidR="00F15608" w:rsidRPr="00F15608">
        <w:rPr>
          <w:rFonts w:hint="cs"/>
          <w:rtl/>
        </w:rPr>
        <w:t>اللهُ</w:t>
      </w:r>
      <w:r w:rsidR="00F15608" w:rsidRPr="00F15608">
        <w:rPr>
          <w:rtl/>
        </w:rPr>
        <w:t xml:space="preserve"> </w:t>
      </w:r>
      <w:r w:rsidR="00F15608" w:rsidRPr="00F15608">
        <w:rPr>
          <w:rFonts w:hint="cs"/>
          <w:rtl/>
        </w:rPr>
        <w:t>عَلَيْهِ</w:t>
      </w:r>
      <w:r w:rsidR="00F15608" w:rsidRPr="00F15608">
        <w:rPr>
          <w:rtl/>
        </w:rPr>
        <w:t xml:space="preserve"> </w:t>
      </w:r>
      <w:r w:rsidR="00F15608" w:rsidRPr="00F15608">
        <w:rPr>
          <w:rFonts w:hint="cs"/>
          <w:rtl/>
        </w:rPr>
        <w:t>وَسَلَّمَ</w:t>
      </w:r>
      <w:r w:rsidR="00F15608" w:rsidRPr="00F15608">
        <w:rPr>
          <w:rtl/>
        </w:rPr>
        <w:t xml:space="preserve">: </w:t>
      </w:r>
      <w:r w:rsidR="00F15608" w:rsidRPr="00F15608">
        <w:rPr>
          <w:rFonts w:hint="eastAsia"/>
          <w:rtl/>
        </w:rPr>
        <w:t>«</w:t>
      </w:r>
      <w:r w:rsidR="00F15608" w:rsidRPr="00F15608">
        <w:rPr>
          <w:rFonts w:hint="cs"/>
          <w:rtl/>
        </w:rPr>
        <w:t>مَا</w:t>
      </w:r>
      <w:r w:rsidR="00F15608" w:rsidRPr="00F15608">
        <w:rPr>
          <w:rtl/>
        </w:rPr>
        <w:t xml:space="preserve"> </w:t>
      </w:r>
      <w:r w:rsidR="00F15608" w:rsidRPr="00F15608">
        <w:rPr>
          <w:rFonts w:hint="cs"/>
          <w:rtl/>
        </w:rPr>
        <w:t>مِنَ</w:t>
      </w:r>
      <w:r w:rsidR="00F15608" w:rsidRPr="00F15608">
        <w:rPr>
          <w:rtl/>
        </w:rPr>
        <w:t xml:space="preserve"> </w:t>
      </w:r>
      <w:r w:rsidR="00F15608" w:rsidRPr="00F15608">
        <w:rPr>
          <w:rFonts w:hint="cs"/>
          <w:rtl/>
        </w:rPr>
        <w:t>النَّاسِ</w:t>
      </w:r>
      <w:r w:rsidR="00F15608" w:rsidRPr="00F15608">
        <w:rPr>
          <w:rtl/>
        </w:rPr>
        <w:t xml:space="preserve"> </w:t>
      </w:r>
      <w:r w:rsidR="00F15608" w:rsidRPr="00F15608">
        <w:rPr>
          <w:rFonts w:hint="cs"/>
          <w:rtl/>
        </w:rPr>
        <w:t>مِنْ</w:t>
      </w:r>
      <w:r w:rsidR="00F15608" w:rsidRPr="00F15608">
        <w:rPr>
          <w:rtl/>
        </w:rPr>
        <w:t xml:space="preserve"> </w:t>
      </w:r>
      <w:r w:rsidR="00F15608" w:rsidRPr="00F15608">
        <w:rPr>
          <w:rFonts w:hint="cs"/>
          <w:rtl/>
        </w:rPr>
        <w:t>مُسْلِمٍ،</w:t>
      </w:r>
      <w:r w:rsidR="00F15608" w:rsidRPr="00F15608">
        <w:rPr>
          <w:rtl/>
        </w:rPr>
        <w:t xml:space="preserve"> </w:t>
      </w:r>
      <w:r w:rsidR="00F15608" w:rsidRPr="00F15608">
        <w:rPr>
          <w:rFonts w:hint="cs"/>
          <w:rtl/>
        </w:rPr>
        <w:t>يُتَوَفَّى</w:t>
      </w:r>
      <w:r w:rsidR="00F15608" w:rsidRPr="00F15608">
        <w:rPr>
          <w:rtl/>
        </w:rPr>
        <w:t xml:space="preserve"> </w:t>
      </w:r>
      <w:r w:rsidR="00F15608" w:rsidRPr="00F15608">
        <w:rPr>
          <w:rFonts w:hint="cs"/>
          <w:rtl/>
        </w:rPr>
        <w:t>لَهُ</w:t>
      </w:r>
      <w:r w:rsidR="00F15608" w:rsidRPr="00F15608">
        <w:rPr>
          <w:rtl/>
        </w:rPr>
        <w:t xml:space="preserve"> </w:t>
      </w:r>
      <w:r w:rsidR="00F15608" w:rsidRPr="00F15608">
        <w:rPr>
          <w:rFonts w:hint="cs"/>
          <w:rtl/>
        </w:rPr>
        <w:t>ثَلاَثٌ</w:t>
      </w:r>
      <w:r w:rsidR="00F15608" w:rsidRPr="00F15608">
        <w:rPr>
          <w:rtl/>
        </w:rPr>
        <w:t xml:space="preserve"> </w:t>
      </w:r>
      <w:r w:rsidR="00F15608" w:rsidRPr="00F15608">
        <w:rPr>
          <w:rFonts w:hint="cs"/>
          <w:rtl/>
        </w:rPr>
        <w:t>لَمْ</w:t>
      </w:r>
      <w:r w:rsidR="00F15608" w:rsidRPr="00F15608">
        <w:rPr>
          <w:rtl/>
        </w:rPr>
        <w:t xml:space="preserve"> </w:t>
      </w:r>
      <w:r w:rsidR="00F15608" w:rsidRPr="00F15608">
        <w:rPr>
          <w:rFonts w:hint="cs"/>
          <w:rtl/>
        </w:rPr>
        <w:t>يَبْلُغُوا</w:t>
      </w:r>
      <w:r w:rsidR="00F15608" w:rsidRPr="00F15608">
        <w:rPr>
          <w:rtl/>
        </w:rPr>
        <w:t xml:space="preserve"> </w:t>
      </w:r>
      <w:r w:rsidR="00F15608" w:rsidRPr="00F15608">
        <w:rPr>
          <w:rFonts w:hint="cs"/>
          <w:rtl/>
        </w:rPr>
        <w:t>الحِنْثَ،</w:t>
      </w:r>
      <w:r w:rsidR="00F15608" w:rsidRPr="00F15608">
        <w:rPr>
          <w:rtl/>
        </w:rPr>
        <w:t xml:space="preserve"> </w:t>
      </w:r>
      <w:r w:rsidR="00F15608" w:rsidRPr="00F15608">
        <w:rPr>
          <w:rFonts w:hint="cs"/>
          <w:rtl/>
        </w:rPr>
        <w:t>إِلَّا</w:t>
      </w:r>
      <w:r w:rsidR="00F15608" w:rsidRPr="00F15608">
        <w:rPr>
          <w:rtl/>
        </w:rPr>
        <w:t xml:space="preserve"> </w:t>
      </w:r>
      <w:r w:rsidR="00F15608" w:rsidRPr="00F15608">
        <w:rPr>
          <w:rFonts w:hint="cs"/>
          <w:rtl/>
        </w:rPr>
        <w:t>أَدْخَلَهُ</w:t>
      </w:r>
      <w:r w:rsidR="00F15608" w:rsidRPr="00F15608">
        <w:rPr>
          <w:rtl/>
        </w:rPr>
        <w:t xml:space="preserve"> </w:t>
      </w:r>
      <w:r w:rsidR="00F15608" w:rsidRPr="00F15608">
        <w:rPr>
          <w:rFonts w:hint="cs"/>
          <w:rtl/>
        </w:rPr>
        <w:t>اللَّهُ</w:t>
      </w:r>
      <w:r w:rsidR="00F15608" w:rsidRPr="00F15608">
        <w:rPr>
          <w:rtl/>
        </w:rPr>
        <w:t xml:space="preserve"> </w:t>
      </w:r>
      <w:r w:rsidR="00F15608" w:rsidRPr="00F15608">
        <w:rPr>
          <w:rFonts w:hint="cs"/>
          <w:rtl/>
        </w:rPr>
        <w:t>الجَنَّةَ</w:t>
      </w:r>
      <w:r w:rsidR="00F15608" w:rsidRPr="00F15608">
        <w:rPr>
          <w:rtl/>
        </w:rPr>
        <w:t xml:space="preserve"> </w:t>
      </w:r>
      <w:r w:rsidR="00F15608" w:rsidRPr="00F15608">
        <w:rPr>
          <w:rFonts w:hint="cs"/>
          <w:rtl/>
        </w:rPr>
        <w:t>بِفَضْلِ</w:t>
      </w:r>
      <w:r w:rsidR="00F15608" w:rsidRPr="00F15608">
        <w:rPr>
          <w:rtl/>
        </w:rPr>
        <w:t xml:space="preserve"> </w:t>
      </w:r>
      <w:r w:rsidR="00F15608" w:rsidRPr="00F15608">
        <w:rPr>
          <w:rFonts w:hint="cs"/>
          <w:rtl/>
        </w:rPr>
        <w:t>رَحْمَتِهِ</w:t>
      </w:r>
      <w:r w:rsidR="00F15608" w:rsidRPr="00F15608">
        <w:rPr>
          <w:rtl/>
        </w:rPr>
        <w:t xml:space="preserve"> </w:t>
      </w:r>
      <w:r w:rsidR="00F15608" w:rsidRPr="00F15608">
        <w:rPr>
          <w:rFonts w:hint="cs"/>
          <w:rtl/>
        </w:rPr>
        <w:t>إِيَّاهُمْ</w:t>
      </w:r>
      <w:r w:rsidR="00F15608" w:rsidRPr="00F15608">
        <w:rPr>
          <w:rFonts w:hint="eastAsia"/>
          <w:rtl/>
        </w:rPr>
        <w:t>»</w:t>
      </w:r>
      <w:r w:rsidR="00F15608" w:rsidRPr="00F15608">
        <w:rPr>
          <w:rFonts w:hint="cs"/>
          <w:rtl/>
        </w:rPr>
        <w:t xml:space="preserve"> </w:t>
      </w:r>
      <w:r w:rsidRPr="00F15608">
        <w:rPr>
          <w:rFonts w:hint="cs"/>
          <w:rtl/>
        </w:rPr>
        <w:t>[رواه البخاری: 1248].</w:t>
      </w:r>
    </w:p>
    <w:p w:rsidR="000D1F4E" w:rsidRDefault="000D1F4E" w:rsidP="00036D26">
      <w:pPr>
        <w:pStyle w:val="0-"/>
        <w:rPr>
          <w:rtl/>
          <w:lang w:bidi="fa-IR"/>
        </w:rPr>
      </w:pPr>
      <w:r>
        <w:rPr>
          <w:rFonts w:hint="cs"/>
          <w:rtl/>
          <w:lang w:bidi="fa-IR"/>
        </w:rPr>
        <w:t>640- و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0D1F4E" w:rsidRDefault="000D1F4E" w:rsidP="004D6155">
      <w:pPr>
        <w:pStyle w:val="0-"/>
        <w:rPr>
          <w:vertAlign w:val="superscript"/>
          <w:rtl/>
          <w:lang w:bidi="fa-IR"/>
        </w:rPr>
      </w:pPr>
      <w:r>
        <w:rPr>
          <w:rFonts w:hint="cs"/>
          <w:rtl/>
          <w:lang w:bidi="fa-IR"/>
        </w:rPr>
        <w:t>«از مردم هیچ مسلمانی نیست که سه فرزندش قبل از بلوغ وفات یافته باشد، مگر آنکه خداوند متعال به فضل و رحمت خود به سبب آن فرزندان، او را به جنت می‌برد»</w:t>
      </w:r>
      <w:r w:rsidRPr="000D1F4E">
        <w:rPr>
          <w:rFonts w:hint="cs"/>
          <w:vertAlign w:val="superscript"/>
          <w:rtl/>
          <w:lang w:bidi="fa-IR"/>
        </w:rPr>
        <w:t>(</w:t>
      </w:r>
      <w:r w:rsidRPr="005A62CD">
        <w:rPr>
          <w:rStyle w:val="FootnoteReference"/>
          <w:rtl/>
          <w:lang w:bidi="fa-IR"/>
        </w:rPr>
        <w:footnoteReference w:id="395"/>
      </w:r>
      <w:r w:rsidRPr="000D1F4E">
        <w:rPr>
          <w:rFonts w:hint="cs"/>
          <w:vertAlign w:val="superscript"/>
          <w:rtl/>
          <w:lang w:bidi="fa-IR"/>
        </w:rPr>
        <w:t>)</w:t>
      </w:r>
    </w:p>
    <w:p w:rsidR="00F15608" w:rsidRDefault="00F15608" w:rsidP="0012176C">
      <w:pPr>
        <w:pStyle w:val="2-0"/>
        <w:rPr>
          <w:rtl/>
        </w:rPr>
      </w:pPr>
      <w:r w:rsidRPr="006F238E">
        <w:rPr>
          <w:rFonts w:hint="cs"/>
          <w:rtl/>
          <w:lang w:bidi="ar-SA"/>
        </w:rPr>
        <w:t>6</w:t>
      </w:r>
      <w:r>
        <w:rPr>
          <w:rFonts w:hint="cs"/>
          <w:rtl/>
        </w:rPr>
        <w:t>- باب: ما يُسْتَحَبُّ أَنْ يُغسَلَ وِتْراً</w:t>
      </w:r>
    </w:p>
    <w:p w:rsidR="00F15608" w:rsidRDefault="00F15608" w:rsidP="0012176C">
      <w:pPr>
        <w:pStyle w:val="4-"/>
        <w:rPr>
          <w:rtl/>
          <w:lang w:bidi="fa-IR"/>
        </w:rPr>
      </w:pPr>
      <w:bookmarkStart w:id="259" w:name="_Toc432244250"/>
      <w:r>
        <w:rPr>
          <w:rFonts w:hint="cs"/>
          <w:rtl/>
          <w:lang w:bidi="fa-IR"/>
        </w:rPr>
        <w:t>باب [6]: مستحب است که مرده به عدد طاق شسته شود</w:t>
      </w:r>
      <w:bookmarkEnd w:id="259"/>
    </w:p>
    <w:p w:rsidR="0012176C" w:rsidRPr="0012176C" w:rsidRDefault="0012176C" w:rsidP="0012176C">
      <w:pPr>
        <w:pStyle w:val="5-"/>
        <w:rPr>
          <w:rtl/>
        </w:rPr>
      </w:pPr>
      <w:r w:rsidRPr="0012176C">
        <w:rPr>
          <w:rFonts w:hint="cs"/>
          <w:rtl/>
        </w:rPr>
        <w:t>641- عَنْ</w:t>
      </w:r>
      <w:r w:rsidRPr="0012176C">
        <w:rPr>
          <w:rtl/>
        </w:rPr>
        <w:t xml:space="preserve"> </w:t>
      </w:r>
      <w:r w:rsidRPr="0012176C">
        <w:rPr>
          <w:rFonts w:hint="cs"/>
          <w:rtl/>
        </w:rPr>
        <w:t>أُمِّ</w:t>
      </w:r>
      <w:r w:rsidRPr="0012176C">
        <w:rPr>
          <w:rtl/>
        </w:rPr>
        <w:t xml:space="preserve"> </w:t>
      </w:r>
      <w:r w:rsidRPr="0012176C">
        <w:rPr>
          <w:rFonts w:hint="cs"/>
          <w:rtl/>
        </w:rPr>
        <w:t>عَطِيَّةَ</w:t>
      </w:r>
      <w:r w:rsidRPr="0012176C">
        <w:rPr>
          <w:rtl/>
        </w:rPr>
        <w:t xml:space="preserve"> </w:t>
      </w:r>
      <w:r w:rsidRPr="0012176C">
        <w:rPr>
          <w:rFonts w:hint="cs"/>
          <w:rtl/>
        </w:rPr>
        <w:t>الأَنْصَارِيَّةِ</w:t>
      </w:r>
      <w:r w:rsidRPr="0012176C">
        <w:rPr>
          <w:rtl/>
        </w:rPr>
        <w:t xml:space="preserve"> </w:t>
      </w:r>
      <w:r w:rsidRPr="0012176C">
        <w:rPr>
          <w:rFonts w:hint="cs"/>
          <w:rtl/>
        </w:rPr>
        <w:t>رَضِيَ</w:t>
      </w:r>
      <w:r w:rsidRPr="0012176C">
        <w:rPr>
          <w:rtl/>
        </w:rPr>
        <w:t xml:space="preserve"> </w:t>
      </w:r>
      <w:r w:rsidRPr="0012176C">
        <w:rPr>
          <w:rFonts w:hint="cs"/>
          <w:rtl/>
        </w:rPr>
        <w:t>اللَّهُ</w:t>
      </w:r>
      <w:r w:rsidRPr="0012176C">
        <w:rPr>
          <w:rtl/>
        </w:rPr>
        <w:t xml:space="preserve"> </w:t>
      </w:r>
      <w:r w:rsidRPr="0012176C">
        <w:rPr>
          <w:rFonts w:hint="cs"/>
          <w:rtl/>
        </w:rPr>
        <w:t>عَنْهَا،</w:t>
      </w:r>
      <w:r w:rsidRPr="0012176C">
        <w:rPr>
          <w:rtl/>
        </w:rPr>
        <w:t xml:space="preserve"> </w:t>
      </w:r>
      <w:r w:rsidRPr="0012176C">
        <w:rPr>
          <w:rFonts w:hint="cs"/>
          <w:rtl/>
        </w:rPr>
        <w:t>قَالَتْ</w:t>
      </w:r>
      <w:r w:rsidRPr="0012176C">
        <w:rPr>
          <w:rtl/>
        </w:rPr>
        <w:t xml:space="preserve">: </w:t>
      </w:r>
      <w:r w:rsidRPr="0012176C">
        <w:rPr>
          <w:rFonts w:hint="cs"/>
          <w:rtl/>
        </w:rPr>
        <w:t>دَخَلَ</w:t>
      </w:r>
      <w:r w:rsidRPr="0012176C">
        <w:rPr>
          <w:rtl/>
        </w:rPr>
        <w:t xml:space="preserve"> </w:t>
      </w:r>
      <w:r w:rsidRPr="0012176C">
        <w:rPr>
          <w:rFonts w:hint="cs"/>
          <w:rtl/>
        </w:rPr>
        <w:t>عَلَيْنَا</w:t>
      </w:r>
      <w:r w:rsidRPr="0012176C">
        <w:rPr>
          <w:rtl/>
        </w:rPr>
        <w:t xml:space="preserve"> </w:t>
      </w:r>
      <w:r w:rsidRPr="0012176C">
        <w:rPr>
          <w:rFonts w:hint="cs"/>
          <w:rtl/>
        </w:rPr>
        <w:t>رَسُولُ</w:t>
      </w:r>
      <w:r w:rsidRPr="0012176C">
        <w:rPr>
          <w:rtl/>
        </w:rPr>
        <w:t xml:space="preserve"> </w:t>
      </w:r>
      <w:r w:rsidRPr="0012176C">
        <w:rPr>
          <w:rFonts w:hint="cs"/>
          <w:rtl/>
        </w:rPr>
        <w:t>اللَّهِ</w:t>
      </w:r>
      <w:r w:rsidRPr="0012176C">
        <w:rPr>
          <w:rtl/>
        </w:rPr>
        <w:t xml:space="preserve"> </w:t>
      </w:r>
      <w:r w:rsidRPr="0012176C">
        <w:rPr>
          <w:rFonts w:hint="cs"/>
          <w:rtl/>
        </w:rPr>
        <w:t>صَلَّى</w:t>
      </w:r>
      <w:r w:rsidRPr="0012176C">
        <w:rPr>
          <w:rtl/>
        </w:rPr>
        <w:t xml:space="preserve"> </w:t>
      </w:r>
      <w:r w:rsidRPr="0012176C">
        <w:rPr>
          <w:rFonts w:hint="cs"/>
          <w:rtl/>
        </w:rPr>
        <w:t>اللهُ</w:t>
      </w:r>
      <w:r w:rsidRPr="0012176C">
        <w:rPr>
          <w:rtl/>
        </w:rPr>
        <w:t xml:space="preserve"> </w:t>
      </w:r>
      <w:r w:rsidRPr="0012176C">
        <w:rPr>
          <w:rFonts w:hint="cs"/>
          <w:rtl/>
        </w:rPr>
        <w:t>عَلَيْهِ</w:t>
      </w:r>
      <w:r w:rsidRPr="0012176C">
        <w:rPr>
          <w:rtl/>
        </w:rPr>
        <w:t xml:space="preserve"> </w:t>
      </w:r>
      <w:r w:rsidRPr="0012176C">
        <w:rPr>
          <w:rFonts w:hint="cs"/>
          <w:rtl/>
        </w:rPr>
        <w:t>وَسَلَّمَ</w:t>
      </w:r>
      <w:r w:rsidRPr="0012176C">
        <w:rPr>
          <w:rtl/>
        </w:rPr>
        <w:t xml:space="preserve"> </w:t>
      </w:r>
      <w:r w:rsidRPr="0012176C">
        <w:rPr>
          <w:rFonts w:hint="cs"/>
          <w:rtl/>
        </w:rPr>
        <w:t>حِينَ</w:t>
      </w:r>
      <w:r w:rsidRPr="0012176C">
        <w:rPr>
          <w:rtl/>
        </w:rPr>
        <w:t xml:space="preserve"> </w:t>
      </w:r>
      <w:r w:rsidRPr="0012176C">
        <w:rPr>
          <w:rFonts w:hint="cs"/>
          <w:rtl/>
        </w:rPr>
        <w:t>تُوُفِّيَتِ</w:t>
      </w:r>
      <w:r w:rsidRPr="0012176C">
        <w:rPr>
          <w:rtl/>
        </w:rPr>
        <w:t xml:space="preserve"> </w:t>
      </w:r>
      <w:r w:rsidRPr="0012176C">
        <w:rPr>
          <w:rFonts w:hint="cs"/>
          <w:rtl/>
        </w:rPr>
        <w:t>ابْنَتُهُ،</w:t>
      </w:r>
      <w:r w:rsidRPr="0012176C">
        <w:rPr>
          <w:rtl/>
        </w:rPr>
        <w:t xml:space="preserve"> </w:t>
      </w:r>
      <w:r w:rsidRPr="0012176C">
        <w:rPr>
          <w:rFonts w:hint="cs"/>
          <w:rtl/>
        </w:rPr>
        <w:t>فَقَالَ</w:t>
      </w:r>
      <w:r w:rsidRPr="0012176C">
        <w:rPr>
          <w:rtl/>
        </w:rPr>
        <w:t xml:space="preserve">: </w:t>
      </w:r>
      <w:r w:rsidRPr="0012176C">
        <w:rPr>
          <w:rFonts w:hint="eastAsia"/>
          <w:rtl/>
        </w:rPr>
        <w:t>«</w:t>
      </w:r>
      <w:r w:rsidRPr="0012176C">
        <w:rPr>
          <w:rFonts w:hint="cs"/>
          <w:rtl/>
        </w:rPr>
        <w:t>اغْسِلْنَهَا</w:t>
      </w:r>
      <w:r w:rsidRPr="0012176C">
        <w:rPr>
          <w:rtl/>
        </w:rPr>
        <w:t xml:space="preserve"> </w:t>
      </w:r>
      <w:r w:rsidRPr="0012176C">
        <w:rPr>
          <w:rFonts w:hint="cs"/>
          <w:rtl/>
        </w:rPr>
        <w:t>ثَلاَثًا،</w:t>
      </w:r>
      <w:r w:rsidRPr="0012176C">
        <w:rPr>
          <w:rtl/>
        </w:rPr>
        <w:t xml:space="preserve"> </w:t>
      </w:r>
      <w:r w:rsidRPr="0012176C">
        <w:rPr>
          <w:rFonts w:hint="cs"/>
          <w:rtl/>
        </w:rPr>
        <w:t>أَوْ</w:t>
      </w:r>
      <w:r w:rsidRPr="0012176C">
        <w:rPr>
          <w:rtl/>
        </w:rPr>
        <w:t xml:space="preserve"> </w:t>
      </w:r>
      <w:r w:rsidRPr="0012176C">
        <w:rPr>
          <w:rFonts w:hint="cs"/>
          <w:rtl/>
        </w:rPr>
        <w:t>خَمْسًا،</w:t>
      </w:r>
      <w:r w:rsidRPr="0012176C">
        <w:rPr>
          <w:rtl/>
        </w:rPr>
        <w:t xml:space="preserve"> </w:t>
      </w:r>
      <w:r w:rsidRPr="0012176C">
        <w:rPr>
          <w:rFonts w:hint="cs"/>
          <w:rtl/>
        </w:rPr>
        <w:t>أَوْ</w:t>
      </w:r>
      <w:r w:rsidRPr="0012176C">
        <w:rPr>
          <w:rtl/>
        </w:rPr>
        <w:t xml:space="preserve"> </w:t>
      </w:r>
      <w:r w:rsidRPr="0012176C">
        <w:rPr>
          <w:rFonts w:hint="cs"/>
          <w:rtl/>
        </w:rPr>
        <w:t>أَكْثَرَ</w:t>
      </w:r>
      <w:r w:rsidRPr="0012176C">
        <w:rPr>
          <w:rtl/>
        </w:rPr>
        <w:t xml:space="preserve"> </w:t>
      </w:r>
      <w:r w:rsidRPr="0012176C">
        <w:rPr>
          <w:rFonts w:hint="cs"/>
          <w:rtl/>
        </w:rPr>
        <w:t>مِنْ</w:t>
      </w:r>
      <w:r w:rsidRPr="0012176C">
        <w:rPr>
          <w:rtl/>
        </w:rPr>
        <w:t xml:space="preserve"> </w:t>
      </w:r>
      <w:r w:rsidRPr="0012176C">
        <w:rPr>
          <w:rFonts w:hint="cs"/>
          <w:rtl/>
        </w:rPr>
        <w:t>ذَلِكَ</w:t>
      </w:r>
      <w:r w:rsidRPr="0012176C">
        <w:rPr>
          <w:rtl/>
        </w:rPr>
        <w:t xml:space="preserve"> </w:t>
      </w:r>
      <w:r w:rsidRPr="0012176C">
        <w:rPr>
          <w:rFonts w:hint="cs"/>
          <w:rtl/>
        </w:rPr>
        <w:t>إِنْ</w:t>
      </w:r>
      <w:r w:rsidRPr="0012176C">
        <w:rPr>
          <w:rtl/>
        </w:rPr>
        <w:t xml:space="preserve"> </w:t>
      </w:r>
      <w:r w:rsidRPr="0012176C">
        <w:rPr>
          <w:rFonts w:hint="cs"/>
          <w:rtl/>
        </w:rPr>
        <w:t>رَأَيْتُنَّ</w:t>
      </w:r>
      <w:r w:rsidRPr="0012176C">
        <w:rPr>
          <w:rtl/>
        </w:rPr>
        <w:t xml:space="preserve"> </w:t>
      </w:r>
      <w:r w:rsidRPr="0012176C">
        <w:rPr>
          <w:rFonts w:hint="cs"/>
          <w:rtl/>
        </w:rPr>
        <w:t>ذَلِكَ،</w:t>
      </w:r>
      <w:r w:rsidRPr="0012176C">
        <w:rPr>
          <w:rtl/>
        </w:rPr>
        <w:t xml:space="preserve"> </w:t>
      </w:r>
      <w:r w:rsidRPr="0012176C">
        <w:rPr>
          <w:rFonts w:hint="cs"/>
          <w:rtl/>
        </w:rPr>
        <w:t>بِمَاءٍ</w:t>
      </w:r>
      <w:r w:rsidRPr="0012176C">
        <w:rPr>
          <w:rtl/>
        </w:rPr>
        <w:t xml:space="preserve"> </w:t>
      </w:r>
      <w:r w:rsidRPr="0012176C">
        <w:rPr>
          <w:rFonts w:hint="cs"/>
          <w:rtl/>
        </w:rPr>
        <w:t>وَسِدْرٍ،</w:t>
      </w:r>
      <w:r w:rsidRPr="0012176C">
        <w:rPr>
          <w:rtl/>
        </w:rPr>
        <w:t xml:space="preserve"> </w:t>
      </w:r>
      <w:r w:rsidRPr="0012176C">
        <w:rPr>
          <w:rFonts w:hint="cs"/>
          <w:rtl/>
        </w:rPr>
        <w:t>وَاجْعَلْنَ</w:t>
      </w:r>
      <w:r w:rsidRPr="0012176C">
        <w:rPr>
          <w:rtl/>
        </w:rPr>
        <w:t xml:space="preserve"> </w:t>
      </w:r>
      <w:r w:rsidRPr="0012176C">
        <w:rPr>
          <w:rFonts w:hint="cs"/>
          <w:rtl/>
        </w:rPr>
        <w:t>فِي</w:t>
      </w:r>
      <w:r w:rsidRPr="0012176C">
        <w:rPr>
          <w:rtl/>
        </w:rPr>
        <w:t xml:space="preserve"> </w:t>
      </w:r>
      <w:r w:rsidRPr="0012176C">
        <w:rPr>
          <w:rFonts w:hint="cs"/>
          <w:rtl/>
        </w:rPr>
        <w:t>الآخِرَةِ</w:t>
      </w:r>
      <w:r w:rsidRPr="0012176C">
        <w:rPr>
          <w:rtl/>
        </w:rPr>
        <w:t xml:space="preserve"> </w:t>
      </w:r>
      <w:r w:rsidRPr="0012176C">
        <w:rPr>
          <w:rFonts w:hint="cs"/>
          <w:rtl/>
        </w:rPr>
        <w:t>كَافُورًا</w:t>
      </w:r>
      <w:r w:rsidRPr="0012176C">
        <w:rPr>
          <w:rtl/>
        </w:rPr>
        <w:t xml:space="preserve"> - </w:t>
      </w:r>
      <w:r w:rsidRPr="0012176C">
        <w:rPr>
          <w:rFonts w:hint="cs"/>
          <w:rtl/>
        </w:rPr>
        <w:t>أَوْ</w:t>
      </w:r>
      <w:r w:rsidRPr="0012176C">
        <w:rPr>
          <w:rtl/>
        </w:rPr>
        <w:t xml:space="preserve"> </w:t>
      </w:r>
      <w:r w:rsidRPr="0012176C">
        <w:rPr>
          <w:rFonts w:hint="cs"/>
          <w:rtl/>
        </w:rPr>
        <w:t>شَيْئًا</w:t>
      </w:r>
      <w:r w:rsidRPr="0012176C">
        <w:rPr>
          <w:rtl/>
        </w:rPr>
        <w:t xml:space="preserve"> </w:t>
      </w:r>
      <w:r w:rsidRPr="0012176C">
        <w:rPr>
          <w:rFonts w:hint="cs"/>
          <w:rtl/>
        </w:rPr>
        <w:t>مِنْ</w:t>
      </w:r>
      <w:r w:rsidRPr="0012176C">
        <w:rPr>
          <w:rtl/>
        </w:rPr>
        <w:t xml:space="preserve"> </w:t>
      </w:r>
      <w:r w:rsidRPr="0012176C">
        <w:rPr>
          <w:rFonts w:hint="cs"/>
          <w:rtl/>
        </w:rPr>
        <w:t>كَافُورٍ</w:t>
      </w:r>
      <w:r w:rsidRPr="0012176C">
        <w:rPr>
          <w:rtl/>
        </w:rPr>
        <w:t xml:space="preserve"> - </w:t>
      </w:r>
      <w:r w:rsidRPr="0012176C">
        <w:rPr>
          <w:rFonts w:hint="cs"/>
          <w:rtl/>
        </w:rPr>
        <w:t>فَإِذَا</w:t>
      </w:r>
      <w:r w:rsidRPr="0012176C">
        <w:rPr>
          <w:rtl/>
        </w:rPr>
        <w:t xml:space="preserve"> </w:t>
      </w:r>
      <w:r w:rsidRPr="0012176C">
        <w:rPr>
          <w:rFonts w:hint="cs"/>
          <w:rtl/>
        </w:rPr>
        <w:t>فَرَغْتُنَّ</w:t>
      </w:r>
      <w:r w:rsidRPr="0012176C">
        <w:rPr>
          <w:rtl/>
        </w:rPr>
        <w:t xml:space="preserve"> </w:t>
      </w:r>
      <w:r w:rsidRPr="0012176C">
        <w:rPr>
          <w:rFonts w:hint="cs"/>
          <w:rtl/>
        </w:rPr>
        <w:t>فَآذِنَّنِي</w:t>
      </w:r>
      <w:r w:rsidRPr="0012176C">
        <w:rPr>
          <w:rFonts w:hint="eastAsia"/>
          <w:rtl/>
        </w:rPr>
        <w:t>»</w:t>
      </w:r>
      <w:r w:rsidRPr="0012176C">
        <w:rPr>
          <w:rFonts w:hint="cs"/>
          <w:rtl/>
        </w:rPr>
        <w:t>،</w:t>
      </w:r>
      <w:r w:rsidRPr="0012176C">
        <w:rPr>
          <w:rtl/>
        </w:rPr>
        <w:t xml:space="preserve"> </w:t>
      </w:r>
      <w:r w:rsidRPr="0012176C">
        <w:rPr>
          <w:rFonts w:hint="cs"/>
          <w:rtl/>
        </w:rPr>
        <w:t>فَلَمَّا</w:t>
      </w:r>
      <w:r w:rsidRPr="0012176C">
        <w:rPr>
          <w:rtl/>
        </w:rPr>
        <w:t xml:space="preserve"> </w:t>
      </w:r>
      <w:r w:rsidRPr="0012176C">
        <w:rPr>
          <w:rFonts w:hint="cs"/>
          <w:rtl/>
        </w:rPr>
        <w:t>فَرَغْنَا</w:t>
      </w:r>
      <w:r w:rsidRPr="0012176C">
        <w:rPr>
          <w:rtl/>
        </w:rPr>
        <w:t xml:space="preserve"> </w:t>
      </w:r>
      <w:r w:rsidRPr="0012176C">
        <w:rPr>
          <w:rFonts w:hint="cs"/>
          <w:rtl/>
        </w:rPr>
        <w:t>آذَنَّاهُ،</w:t>
      </w:r>
      <w:r w:rsidRPr="0012176C">
        <w:rPr>
          <w:rtl/>
        </w:rPr>
        <w:t xml:space="preserve"> </w:t>
      </w:r>
      <w:r w:rsidRPr="0012176C">
        <w:rPr>
          <w:rFonts w:hint="cs"/>
          <w:rtl/>
        </w:rPr>
        <w:t>فَأَعْطَانَا</w:t>
      </w:r>
      <w:r w:rsidRPr="0012176C">
        <w:rPr>
          <w:rtl/>
        </w:rPr>
        <w:t xml:space="preserve"> </w:t>
      </w:r>
      <w:r w:rsidRPr="0012176C">
        <w:rPr>
          <w:rFonts w:hint="cs"/>
          <w:rtl/>
        </w:rPr>
        <w:t>حِقْوَهُ،</w:t>
      </w:r>
      <w:r w:rsidRPr="0012176C">
        <w:rPr>
          <w:rtl/>
        </w:rPr>
        <w:t xml:space="preserve"> </w:t>
      </w:r>
      <w:r w:rsidRPr="0012176C">
        <w:rPr>
          <w:rFonts w:hint="cs"/>
          <w:rtl/>
        </w:rPr>
        <w:t>فَقَالَ</w:t>
      </w:r>
      <w:r w:rsidRPr="0012176C">
        <w:rPr>
          <w:rtl/>
        </w:rPr>
        <w:t xml:space="preserve">: </w:t>
      </w:r>
      <w:r w:rsidRPr="0012176C">
        <w:rPr>
          <w:rFonts w:hint="eastAsia"/>
          <w:rtl/>
        </w:rPr>
        <w:t>«</w:t>
      </w:r>
      <w:r w:rsidRPr="0012176C">
        <w:rPr>
          <w:rFonts w:hint="cs"/>
          <w:rtl/>
        </w:rPr>
        <w:t>أَشْعِرْنَهَا</w:t>
      </w:r>
      <w:r w:rsidRPr="0012176C">
        <w:rPr>
          <w:rtl/>
        </w:rPr>
        <w:t xml:space="preserve"> </w:t>
      </w:r>
      <w:r w:rsidRPr="0012176C">
        <w:rPr>
          <w:rFonts w:hint="cs"/>
          <w:rtl/>
        </w:rPr>
        <w:t>إِيَّاهُ</w:t>
      </w:r>
      <w:r w:rsidRPr="0012176C">
        <w:rPr>
          <w:rFonts w:hint="eastAsia"/>
          <w:rtl/>
        </w:rPr>
        <w:t>»</w:t>
      </w:r>
      <w:r w:rsidRPr="0012176C">
        <w:rPr>
          <w:rtl/>
        </w:rPr>
        <w:t xml:space="preserve"> </w:t>
      </w:r>
      <w:r w:rsidRPr="0012176C">
        <w:rPr>
          <w:rFonts w:hint="cs"/>
          <w:rtl/>
        </w:rPr>
        <w:t>تَعْنِي</w:t>
      </w:r>
      <w:r w:rsidRPr="0012176C">
        <w:rPr>
          <w:rtl/>
        </w:rPr>
        <w:t xml:space="preserve"> </w:t>
      </w:r>
      <w:r w:rsidRPr="0012176C">
        <w:rPr>
          <w:rFonts w:hint="cs"/>
          <w:rtl/>
        </w:rPr>
        <w:t>إِزَارَهُ [رواه البخاری: 1253].</w:t>
      </w:r>
    </w:p>
    <w:p w:rsidR="0012176C" w:rsidRDefault="0012176C" w:rsidP="004D6155">
      <w:pPr>
        <w:pStyle w:val="0-"/>
        <w:rPr>
          <w:rtl/>
          <w:lang w:bidi="fa-IR"/>
        </w:rPr>
      </w:pPr>
      <w:r>
        <w:rPr>
          <w:rFonts w:hint="cs"/>
          <w:rtl/>
          <w:lang w:bidi="fa-IR"/>
        </w:rPr>
        <w:t>641- از ام عطیۀ انصاری</w:t>
      </w:r>
      <w:r>
        <w:rPr>
          <w:rFonts w:cs="CTraditional Arabic" w:hint="cs"/>
          <w:rtl/>
          <w:lang w:bidi="fa-IR"/>
        </w:rPr>
        <w:t>ل</w:t>
      </w:r>
      <w:r>
        <w:rPr>
          <w:rFonts w:hint="cs"/>
          <w:rtl/>
          <w:lang w:bidi="fa-IR"/>
        </w:rPr>
        <w:t xml:space="preserve"> روایت است که گفت: هنگامی که دختر پیامبر خدا</w:t>
      </w:r>
      <w:r>
        <w:rPr>
          <w:rFonts w:cs="CTraditional Arabic" w:hint="cs"/>
          <w:rtl/>
          <w:lang w:bidi="fa-IR"/>
        </w:rPr>
        <w:t>ج</w:t>
      </w:r>
      <w:r>
        <w:rPr>
          <w:rFonts w:hint="cs"/>
          <w:rtl/>
          <w:lang w:bidi="fa-IR"/>
        </w:rPr>
        <w:t xml:space="preserve"> فوت شد، نزد ما آمده و فرمودند:</w:t>
      </w:r>
    </w:p>
    <w:p w:rsidR="0012176C" w:rsidRDefault="0012176C" w:rsidP="00F15608">
      <w:pPr>
        <w:pStyle w:val="0-"/>
        <w:rPr>
          <w:rtl/>
          <w:lang w:bidi="fa-IR"/>
        </w:rPr>
      </w:pPr>
      <w:r>
        <w:rPr>
          <w:rFonts w:hint="cs"/>
          <w:rtl/>
          <w:lang w:bidi="fa-IR"/>
        </w:rPr>
        <w:t xml:space="preserve">«او را سه و یا پنج بار و یا بیشتر از این </w:t>
      </w:r>
      <w:r>
        <w:rPr>
          <w:rtl/>
          <w:lang w:bidi="fa-IR"/>
        </w:rPr>
        <w:t>–</w:t>
      </w:r>
      <w:r>
        <w:rPr>
          <w:rFonts w:hint="cs"/>
          <w:rtl/>
          <w:lang w:bidi="fa-IR"/>
        </w:rPr>
        <w:t xml:space="preserve"> اگر ضرورت احساس می‌کردید </w:t>
      </w:r>
      <w:r>
        <w:rPr>
          <w:rtl/>
          <w:lang w:bidi="fa-IR"/>
        </w:rPr>
        <w:t>–</w:t>
      </w:r>
      <w:r>
        <w:rPr>
          <w:rFonts w:hint="cs"/>
          <w:rtl/>
          <w:lang w:bidi="fa-IR"/>
        </w:rPr>
        <w:t xml:space="preserve"> به آب و سدر غسل دهید، و در مرتبه اخیر کافور، و یا چیزی از کافور استعمال کنید، و وقتی که فارغ شدید، بمن خبر دهید».</w:t>
      </w:r>
    </w:p>
    <w:p w:rsidR="0012176C" w:rsidRDefault="0012176C" w:rsidP="00F15608">
      <w:pPr>
        <w:pStyle w:val="0-"/>
        <w:rPr>
          <w:rtl/>
          <w:lang w:bidi="fa-IR"/>
        </w:rPr>
      </w:pPr>
      <w:r>
        <w:rPr>
          <w:rFonts w:hint="cs"/>
          <w:rtl/>
          <w:lang w:bidi="fa-IR"/>
        </w:rPr>
        <w:t>[ام عطیه</w:t>
      </w:r>
      <w:r>
        <w:rPr>
          <w:rFonts w:cs="CTraditional Arabic" w:hint="cs"/>
          <w:rtl/>
          <w:lang w:bidi="fa-IR"/>
        </w:rPr>
        <w:t>ل</w:t>
      </w:r>
      <w:r>
        <w:rPr>
          <w:rFonts w:hint="cs"/>
          <w:rtl/>
          <w:lang w:bidi="fa-IR"/>
        </w:rPr>
        <w:t xml:space="preserve"> می‌گوید]: چون فارغ شدیم برای‌شان خبر دادیم، [آن حضرت </w:t>
      </w:r>
      <w:r>
        <w:rPr>
          <w:rFonts w:cs="CTraditional Arabic" w:hint="cs"/>
          <w:rtl/>
          <w:lang w:bidi="fa-IR"/>
        </w:rPr>
        <w:t>ج</w:t>
      </w:r>
      <w:r>
        <w:rPr>
          <w:rFonts w:hint="cs"/>
          <w:rtl/>
          <w:lang w:bidi="fa-IR"/>
        </w:rPr>
        <w:t>] جامه خود را داده و گفتند:</w:t>
      </w:r>
    </w:p>
    <w:p w:rsidR="0012176C" w:rsidRDefault="0012176C" w:rsidP="0012176C">
      <w:pPr>
        <w:pStyle w:val="0-"/>
        <w:rPr>
          <w:rtl/>
          <w:lang w:bidi="fa-IR"/>
        </w:rPr>
      </w:pPr>
      <w:r>
        <w:rPr>
          <w:rFonts w:hint="cs"/>
          <w:rtl/>
          <w:lang w:bidi="fa-IR"/>
        </w:rPr>
        <w:t xml:space="preserve">«این را برایش زیر پوش قرار دهید» [یعنی: جامۀ من همان جامۀ باشد که به جسم وی تماس دارد] و آن جامه ازار پیامبر خدا </w:t>
      </w:r>
      <w:r>
        <w:rPr>
          <w:rFonts w:cs="CTraditional Arabic" w:hint="cs"/>
          <w:rtl/>
          <w:lang w:bidi="fa-IR"/>
        </w:rPr>
        <w:t>ج</w:t>
      </w:r>
      <w:r>
        <w:rPr>
          <w:rFonts w:hint="cs"/>
          <w:rtl/>
          <w:lang w:bidi="fa-IR"/>
        </w:rPr>
        <w:t xml:space="preserve"> بود</w:t>
      </w:r>
      <w:r w:rsidRPr="0012176C">
        <w:rPr>
          <w:rFonts w:hint="cs"/>
          <w:vertAlign w:val="superscript"/>
          <w:rtl/>
          <w:lang w:bidi="fa-IR"/>
        </w:rPr>
        <w:t>(</w:t>
      </w:r>
      <w:r w:rsidRPr="005A62CD">
        <w:rPr>
          <w:rStyle w:val="FootnoteReference"/>
          <w:rtl/>
          <w:lang w:bidi="fa-IR"/>
        </w:rPr>
        <w:footnoteReference w:id="396"/>
      </w:r>
      <w:r w:rsidRPr="0012176C">
        <w:rPr>
          <w:rFonts w:hint="cs"/>
          <w:vertAlign w:val="superscript"/>
          <w:rtl/>
          <w:lang w:bidi="fa-IR"/>
        </w:rPr>
        <w:t>)</w:t>
      </w:r>
      <w:r>
        <w:rPr>
          <w:rFonts w:hint="cs"/>
          <w:rtl/>
          <w:lang w:bidi="fa-IR"/>
        </w:rPr>
        <w:t>.</w:t>
      </w:r>
    </w:p>
    <w:p w:rsidR="0012176C" w:rsidRDefault="00AA639E" w:rsidP="00AA639E">
      <w:pPr>
        <w:pStyle w:val="2-0"/>
        <w:rPr>
          <w:rtl/>
        </w:rPr>
      </w:pPr>
      <w:r w:rsidRPr="006F238E">
        <w:rPr>
          <w:rFonts w:hint="cs"/>
          <w:rtl/>
          <w:lang w:bidi="ar-SA"/>
        </w:rPr>
        <w:t>7</w:t>
      </w:r>
      <w:r>
        <w:rPr>
          <w:rFonts w:hint="cs"/>
          <w:rtl/>
        </w:rPr>
        <w:t>- باب: يُبدَأ بِمَيَامِنِ المَيِّتِ</w:t>
      </w:r>
    </w:p>
    <w:p w:rsidR="00AA639E" w:rsidRDefault="00AA639E" w:rsidP="00AA639E">
      <w:pPr>
        <w:pStyle w:val="4-"/>
        <w:rPr>
          <w:rtl/>
          <w:lang w:bidi="fa-IR"/>
        </w:rPr>
      </w:pPr>
      <w:bookmarkStart w:id="260" w:name="_Toc432244251"/>
      <w:r>
        <w:rPr>
          <w:rFonts w:hint="cs"/>
          <w:rtl/>
          <w:lang w:bidi="fa-IR"/>
        </w:rPr>
        <w:t>باب [7]: در [غُسل] باید از طرف راست میت شروع شود</w:t>
      </w:r>
      <w:bookmarkEnd w:id="260"/>
    </w:p>
    <w:p w:rsidR="00AA639E" w:rsidRPr="00F32632" w:rsidRDefault="00AA639E" w:rsidP="00F32632">
      <w:pPr>
        <w:pStyle w:val="5-"/>
        <w:rPr>
          <w:rtl/>
        </w:rPr>
      </w:pPr>
      <w:r w:rsidRPr="00F32632">
        <w:rPr>
          <w:rFonts w:hint="cs"/>
          <w:rtl/>
        </w:rPr>
        <w:t xml:space="preserve">642- </w:t>
      </w:r>
      <w:r w:rsidR="00F32632" w:rsidRPr="00F32632">
        <w:rPr>
          <w:rFonts w:hint="cs"/>
          <w:rtl/>
        </w:rPr>
        <w:t xml:space="preserve">وَفِي رواية أخري أَنَّهُ قَالَ: </w:t>
      </w:r>
      <w:r w:rsidRPr="00F32632">
        <w:rPr>
          <w:rFonts w:hint="eastAsia"/>
          <w:rtl/>
        </w:rPr>
        <w:t>«</w:t>
      </w:r>
      <w:r w:rsidRPr="00F32632">
        <w:rPr>
          <w:rFonts w:hint="cs"/>
          <w:rtl/>
        </w:rPr>
        <w:t>ابْدَءُوا</w:t>
      </w:r>
      <w:r w:rsidRPr="00F32632">
        <w:rPr>
          <w:rtl/>
        </w:rPr>
        <w:t xml:space="preserve"> </w:t>
      </w:r>
      <w:r w:rsidRPr="00F32632">
        <w:rPr>
          <w:rFonts w:hint="cs"/>
          <w:rtl/>
        </w:rPr>
        <w:t>بِمَيَامِنِهَا،</w:t>
      </w:r>
      <w:r w:rsidRPr="00F32632">
        <w:rPr>
          <w:rtl/>
        </w:rPr>
        <w:t xml:space="preserve"> </w:t>
      </w:r>
      <w:r w:rsidRPr="00F32632">
        <w:rPr>
          <w:rFonts w:hint="cs"/>
          <w:rtl/>
        </w:rPr>
        <w:t>وَمَوَاضِعِ</w:t>
      </w:r>
      <w:r w:rsidRPr="00F32632">
        <w:rPr>
          <w:rtl/>
        </w:rPr>
        <w:t xml:space="preserve"> </w:t>
      </w:r>
      <w:r w:rsidRPr="00F32632">
        <w:rPr>
          <w:rFonts w:hint="cs"/>
          <w:rtl/>
        </w:rPr>
        <w:t>الوُضُوءِ</w:t>
      </w:r>
      <w:r w:rsidRPr="00F32632">
        <w:rPr>
          <w:rtl/>
        </w:rPr>
        <w:t xml:space="preserve"> </w:t>
      </w:r>
      <w:r w:rsidRPr="00F32632">
        <w:rPr>
          <w:rFonts w:hint="cs"/>
          <w:rtl/>
        </w:rPr>
        <w:t>مِنْهَا</w:t>
      </w:r>
      <w:r w:rsidRPr="00F32632">
        <w:rPr>
          <w:rFonts w:hint="eastAsia"/>
          <w:rtl/>
        </w:rPr>
        <w:t>»</w:t>
      </w:r>
      <w:r w:rsidRPr="00F32632">
        <w:rPr>
          <w:rFonts w:hint="cs"/>
          <w:rtl/>
        </w:rPr>
        <w:t>،</w:t>
      </w:r>
      <w:r w:rsidRPr="00F32632">
        <w:rPr>
          <w:rtl/>
        </w:rPr>
        <w:t xml:space="preserve"> </w:t>
      </w:r>
      <w:r w:rsidRPr="00F32632">
        <w:rPr>
          <w:rFonts w:hint="cs"/>
          <w:rtl/>
        </w:rPr>
        <w:t>قَالَتْ</w:t>
      </w:r>
      <w:r w:rsidRPr="00F32632">
        <w:rPr>
          <w:rtl/>
        </w:rPr>
        <w:t xml:space="preserve">: </w:t>
      </w:r>
      <w:r w:rsidRPr="00F32632">
        <w:rPr>
          <w:rFonts w:hint="cs"/>
          <w:rtl/>
        </w:rPr>
        <w:t>وَمَشَطْنَاهَا</w:t>
      </w:r>
      <w:r w:rsidRPr="00F32632">
        <w:rPr>
          <w:rtl/>
        </w:rPr>
        <w:t xml:space="preserve"> </w:t>
      </w:r>
      <w:r w:rsidRPr="00F32632">
        <w:rPr>
          <w:rFonts w:hint="cs"/>
          <w:rtl/>
        </w:rPr>
        <w:t>ثَلاَثَةَ</w:t>
      </w:r>
      <w:r w:rsidRPr="00F32632">
        <w:rPr>
          <w:rtl/>
        </w:rPr>
        <w:t xml:space="preserve"> </w:t>
      </w:r>
      <w:r w:rsidRPr="00F32632">
        <w:rPr>
          <w:rFonts w:hint="cs"/>
          <w:rtl/>
        </w:rPr>
        <w:t>قُرُونٍ [رواه البخاری: 1254].</w:t>
      </w:r>
    </w:p>
    <w:p w:rsidR="00AA639E" w:rsidRDefault="00AA639E" w:rsidP="0012176C">
      <w:pPr>
        <w:pStyle w:val="0-"/>
        <w:rPr>
          <w:rtl/>
          <w:lang w:bidi="fa-IR"/>
        </w:rPr>
      </w:pPr>
      <w:r>
        <w:rPr>
          <w:rFonts w:hint="cs"/>
          <w:rtl/>
          <w:lang w:bidi="fa-IR"/>
        </w:rPr>
        <w:t>642- در روایت دیگری از ام عطیه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AA639E" w:rsidRDefault="00AA639E" w:rsidP="0012176C">
      <w:pPr>
        <w:pStyle w:val="0-"/>
        <w:rPr>
          <w:rtl/>
          <w:lang w:bidi="fa-IR"/>
        </w:rPr>
      </w:pPr>
      <w:r>
        <w:rPr>
          <w:rFonts w:hint="cs"/>
          <w:rtl/>
          <w:lang w:bidi="fa-IR"/>
        </w:rPr>
        <w:t>«از طرف راست، و از اعضای وضوء شروع کنید».</w:t>
      </w:r>
    </w:p>
    <w:p w:rsidR="00AA639E" w:rsidRDefault="00AA639E" w:rsidP="00AA639E">
      <w:pPr>
        <w:pStyle w:val="0-"/>
        <w:rPr>
          <w:rtl/>
          <w:lang w:bidi="fa-IR"/>
        </w:rPr>
      </w:pPr>
      <w:r>
        <w:rPr>
          <w:rFonts w:hint="cs"/>
          <w:rtl/>
          <w:lang w:bidi="fa-IR"/>
        </w:rPr>
        <w:t>[ام عطیه</w:t>
      </w:r>
      <w:r>
        <w:rPr>
          <w:rFonts w:cs="CTraditional Arabic" w:hint="cs"/>
          <w:rtl/>
          <w:lang w:bidi="fa-IR"/>
        </w:rPr>
        <w:t>ل</w:t>
      </w:r>
      <w:r>
        <w:rPr>
          <w:rFonts w:hint="cs"/>
          <w:rtl/>
          <w:lang w:bidi="fa-IR"/>
        </w:rPr>
        <w:t>] می‌گوید: سرش را شانه کردیم، و موهایش را سه قسمت نمودیم</w:t>
      </w:r>
      <w:r w:rsidRPr="00AA639E">
        <w:rPr>
          <w:rFonts w:hint="cs"/>
          <w:vertAlign w:val="superscript"/>
          <w:rtl/>
          <w:lang w:bidi="fa-IR"/>
        </w:rPr>
        <w:t>(</w:t>
      </w:r>
      <w:r w:rsidRPr="005A62CD">
        <w:rPr>
          <w:rStyle w:val="FootnoteReference"/>
          <w:rtl/>
          <w:lang w:bidi="fa-IR"/>
        </w:rPr>
        <w:footnoteReference w:id="397"/>
      </w:r>
      <w:r w:rsidRPr="00AA639E">
        <w:rPr>
          <w:rFonts w:hint="cs"/>
          <w:vertAlign w:val="superscript"/>
          <w:rtl/>
          <w:lang w:bidi="fa-IR"/>
        </w:rPr>
        <w:t>)</w:t>
      </w:r>
      <w:r>
        <w:rPr>
          <w:rFonts w:hint="cs"/>
          <w:rtl/>
          <w:lang w:bidi="fa-IR"/>
        </w:rPr>
        <w:t>.</w:t>
      </w:r>
    </w:p>
    <w:p w:rsidR="00F32632" w:rsidRDefault="00F32632" w:rsidP="00F32632">
      <w:pPr>
        <w:pStyle w:val="2-0"/>
        <w:rPr>
          <w:rtl/>
        </w:rPr>
      </w:pPr>
      <w:r w:rsidRPr="006F238E">
        <w:rPr>
          <w:rFonts w:hint="cs"/>
          <w:rtl/>
          <w:lang w:bidi="ar-SA"/>
        </w:rPr>
        <w:t>8</w:t>
      </w:r>
      <w:r>
        <w:rPr>
          <w:rFonts w:hint="cs"/>
          <w:rtl/>
        </w:rPr>
        <w:t>- باب: الثِّيَابِ البِيضِ لِلكَفَنِ</w:t>
      </w:r>
    </w:p>
    <w:p w:rsidR="00F32632" w:rsidRDefault="00F32632" w:rsidP="00B270C4">
      <w:pPr>
        <w:pStyle w:val="4-"/>
        <w:rPr>
          <w:rtl/>
          <w:lang w:bidi="fa-IR"/>
        </w:rPr>
      </w:pPr>
      <w:bookmarkStart w:id="261" w:name="_Toc432244252"/>
      <w:r>
        <w:rPr>
          <w:rFonts w:hint="cs"/>
          <w:rtl/>
          <w:lang w:bidi="fa-IR"/>
        </w:rPr>
        <w:t>باب [8]: جامه</w:t>
      </w:r>
      <w:r w:rsidR="00B270C4">
        <w:rPr>
          <w:rFonts w:hint="cs"/>
          <w:rtl/>
          <w:lang w:bidi="fa-IR"/>
        </w:rPr>
        <w:t>‌</w:t>
      </w:r>
      <w:r>
        <w:rPr>
          <w:rFonts w:hint="cs"/>
          <w:rtl/>
          <w:lang w:bidi="fa-IR"/>
        </w:rPr>
        <w:t>های سفید برای کفن</w:t>
      </w:r>
      <w:bookmarkEnd w:id="261"/>
    </w:p>
    <w:p w:rsidR="00F32632" w:rsidRPr="00F32632" w:rsidRDefault="00F32632" w:rsidP="00F32632">
      <w:pPr>
        <w:pStyle w:val="5-"/>
        <w:rPr>
          <w:rtl/>
          <w:lang w:bidi="fa-IR"/>
        </w:rPr>
      </w:pPr>
      <w:r w:rsidRPr="00F32632">
        <w:rPr>
          <w:rFonts w:hint="cs"/>
          <w:rtl/>
        </w:rPr>
        <w:t>643- عَنْ</w:t>
      </w:r>
      <w:r w:rsidRPr="00F32632">
        <w:rPr>
          <w:rtl/>
        </w:rPr>
        <w:t xml:space="preserve"> </w:t>
      </w:r>
      <w:r w:rsidRPr="00F32632">
        <w:rPr>
          <w:rFonts w:hint="cs"/>
          <w:rtl/>
        </w:rPr>
        <w:t>عَائِشَةَ</w:t>
      </w:r>
      <w:r w:rsidRPr="00F32632">
        <w:rPr>
          <w:rtl/>
        </w:rPr>
        <w:t xml:space="preserve"> </w:t>
      </w:r>
      <w:r w:rsidRPr="00F32632">
        <w:rPr>
          <w:rFonts w:hint="cs"/>
          <w:rtl/>
        </w:rPr>
        <w:t>رَضِيَ</w:t>
      </w:r>
      <w:r w:rsidRPr="00F32632">
        <w:rPr>
          <w:rtl/>
        </w:rPr>
        <w:t xml:space="preserve"> </w:t>
      </w:r>
      <w:r w:rsidRPr="00F32632">
        <w:rPr>
          <w:rFonts w:hint="cs"/>
          <w:rtl/>
        </w:rPr>
        <w:t>اللَّهُ</w:t>
      </w:r>
      <w:r w:rsidRPr="00F32632">
        <w:rPr>
          <w:rtl/>
        </w:rPr>
        <w:t xml:space="preserve"> </w:t>
      </w:r>
      <w:r w:rsidRPr="00F32632">
        <w:rPr>
          <w:rFonts w:hint="cs"/>
          <w:rtl/>
        </w:rPr>
        <w:t>عَنْهَا</w:t>
      </w:r>
      <w:r w:rsidRPr="00F32632">
        <w:rPr>
          <w:rtl/>
        </w:rPr>
        <w:t xml:space="preserve">: </w:t>
      </w:r>
      <w:r w:rsidRPr="00F32632">
        <w:rPr>
          <w:rFonts w:hint="eastAsia"/>
          <w:rtl/>
        </w:rPr>
        <w:t>«</w:t>
      </w:r>
      <w:r w:rsidRPr="00F32632">
        <w:rPr>
          <w:rFonts w:hint="cs"/>
          <w:rtl/>
        </w:rPr>
        <w:t>أَنَّ</w:t>
      </w:r>
      <w:r w:rsidRPr="00F32632">
        <w:rPr>
          <w:rtl/>
        </w:rPr>
        <w:t xml:space="preserve"> </w:t>
      </w:r>
      <w:r w:rsidRPr="00F32632">
        <w:rPr>
          <w:rFonts w:hint="cs"/>
          <w:rtl/>
        </w:rPr>
        <w:t>رَسُولَ</w:t>
      </w:r>
      <w:r w:rsidRPr="00F32632">
        <w:rPr>
          <w:rtl/>
        </w:rPr>
        <w:t xml:space="preserve"> </w:t>
      </w:r>
      <w:r w:rsidRPr="00F32632">
        <w:rPr>
          <w:rFonts w:hint="cs"/>
          <w:rtl/>
        </w:rPr>
        <w:t>اللَّهِ</w:t>
      </w:r>
      <w:r w:rsidRPr="00F32632">
        <w:rPr>
          <w:rtl/>
        </w:rPr>
        <w:t xml:space="preserve"> </w:t>
      </w:r>
      <w:r w:rsidRPr="00F32632">
        <w:rPr>
          <w:rFonts w:hint="cs"/>
          <w:rtl/>
        </w:rPr>
        <w:t>صَلَّى</w:t>
      </w:r>
      <w:r w:rsidRPr="00F32632">
        <w:rPr>
          <w:rtl/>
        </w:rPr>
        <w:t xml:space="preserve"> </w:t>
      </w:r>
      <w:r w:rsidRPr="00F32632">
        <w:rPr>
          <w:rFonts w:hint="cs"/>
          <w:rtl/>
        </w:rPr>
        <w:t>اللهُ</w:t>
      </w:r>
      <w:r w:rsidRPr="00F32632">
        <w:rPr>
          <w:rtl/>
        </w:rPr>
        <w:t xml:space="preserve"> </w:t>
      </w:r>
      <w:r w:rsidRPr="00F32632">
        <w:rPr>
          <w:rFonts w:hint="cs"/>
          <w:rtl/>
        </w:rPr>
        <w:t>عَلَيْهِ</w:t>
      </w:r>
      <w:r w:rsidRPr="00F32632">
        <w:rPr>
          <w:rtl/>
        </w:rPr>
        <w:t xml:space="preserve"> </w:t>
      </w:r>
      <w:r w:rsidRPr="00F32632">
        <w:rPr>
          <w:rFonts w:hint="cs"/>
          <w:rtl/>
        </w:rPr>
        <w:t>وَسَلَّمَ</w:t>
      </w:r>
      <w:r w:rsidRPr="00F32632">
        <w:rPr>
          <w:rtl/>
        </w:rPr>
        <w:t xml:space="preserve"> </w:t>
      </w:r>
      <w:r w:rsidRPr="00F32632">
        <w:rPr>
          <w:rFonts w:hint="cs"/>
          <w:rtl/>
        </w:rPr>
        <w:t>كُفِّنَ</w:t>
      </w:r>
      <w:r w:rsidRPr="00F32632">
        <w:rPr>
          <w:rtl/>
        </w:rPr>
        <w:t xml:space="preserve"> </w:t>
      </w:r>
      <w:r w:rsidRPr="00F32632">
        <w:rPr>
          <w:rFonts w:hint="cs"/>
          <w:rtl/>
        </w:rPr>
        <w:t>فِي</w:t>
      </w:r>
      <w:r w:rsidRPr="00F32632">
        <w:rPr>
          <w:rtl/>
        </w:rPr>
        <w:t xml:space="preserve"> </w:t>
      </w:r>
      <w:r w:rsidRPr="00F32632">
        <w:rPr>
          <w:rFonts w:hint="cs"/>
          <w:rtl/>
        </w:rPr>
        <w:t>ثَلاَثَةِ</w:t>
      </w:r>
      <w:r w:rsidRPr="00F32632">
        <w:rPr>
          <w:rtl/>
        </w:rPr>
        <w:t xml:space="preserve"> </w:t>
      </w:r>
      <w:r w:rsidRPr="00F32632">
        <w:rPr>
          <w:rFonts w:hint="cs"/>
          <w:rtl/>
        </w:rPr>
        <w:t>أَثْوَابٍ</w:t>
      </w:r>
      <w:r w:rsidRPr="00F32632">
        <w:rPr>
          <w:rtl/>
        </w:rPr>
        <w:t xml:space="preserve"> </w:t>
      </w:r>
      <w:r w:rsidRPr="00F32632">
        <w:rPr>
          <w:rFonts w:hint="cs"/>
          <w:rtl/>
        </w:rPr>
        <w:t>يَمَانِيَةٍ</w:t>
      </w:r>
      <w:r w:rsidRPr="00F32632">
        <w:rPr>
          <w:rtl/>
        </w:rPr>
        <w:t xml:space="preserve"> </w:t>
      </w:r>
      <w:r w:rsidRPr="00F32632">
        <w:rPr>
          <w:rFonts w:hint="cs"/>
          <w:rtl/>
        </w:rPr>
        <w:t>بِيضٍ،</w:t>
      </w:r>
      <w:r w:rsidRPr="00F32632">
        <w:rPr>
          <w:rtl/>
        </w:rPr>
        <w:t xml:space="preserve"> </w:t>
      </w:r>
      <w:r w:rsidRPr="00F32632">
        <w:rPr>
          <w:rFonts w:hint="cs"/>
          <w:rtl/>
        </w:rPr>
        <w:t>سَحُولِيَّةٍ</w:t>
      </w:r>
      <w:r w:rsidRPr="00F32632">
        <w:rPr>
          <w:rtl/>
        </w:rPr>
        <w:t xml:space="preserve"> </w:t>
      </w:r>
      <w:r w:rsidRPr="00F32632">
        <w:rPr>
          <w:rFonts w:hint="cs"/>
          <w:rtl/>
        </w:rPr>
        <w:t>مِنْ</w:t>
      </w:r>
      <w:r w:rsidRPr="00F32632">
        <w:rPr>
          <w:rtl/>
        </w:rPr>
        <w:t xml:space="preserve"> </w:t>
      </w:r>
      <w:r w:rsidRPr="00F32632">
        <w:rPr>
          <w:rFonts w:hint="cs"/>
          <w:rtl/>
        </w:rPr>
        <w:t>كُرْسُفٍ</w:t>
      </w:r>
      <w:r w:rsidRPr="00F32632">
        <w:rPr>
          <w:rtl/>
        </w:rPr>
        <w:t xml:space="preserve"> </w:t>
      </w:r>
      <w:r w:rsidRPr="00F32632">
        <w:rPr>
          <w:rFonts w:hint="cs"/>
          <w:rtl/>
        </w:rPr>
        <w:t>لَيْسَ</w:t>
      </w:r>
      <w:r w:rsidRPr="00F32632">
        <w:rPr>
          <w:rtl/>
        </w:rPr>
        <w:t xml:space="preserve"> </w:t>
      </w:r>
      <w:r w:rsidRPr="00F32632">
        <w:rPr>
          <w:rFonts w:hint="cs"/>
          <w:rtl/>
        </w:rPr>
        <w:t>فِيهِنَّ</w:t>
      </w:r>
      <w:r w:rsidRPr="00F32632">
        <w:rPr>
          <w:rtl/>
        </w:rPr>
        <w:t xml:space="preserve"> </w:t>
      </w:r>
      <w:r w:rsidRPr="00F32632">
        <w:rPr>
          <w:rFonts w:hint="cs"/>
          <w:rtl/>
        </w:rPr>
        <w:t>قَمِيصٌ</w:t>
      </w:r>
      <w:r w:rsidRPr="00F32632">
        <w:rPr>
          <w:rtl/>
        </w:rPr>
        <w:t xml:space="preserve"> </w:t>
      </w:r>
      <w:r w:rsidRPr="00F32632">
        <w:rPr>
          <w:rFonts w:hint="cs"/>
          <w:rtl/>
        </w:rPr>
        <w:t>وَلاَ</w:t>
      </w:r>
      <w:r w:rsidRPr="00F32632">
        <w:rPr>
          <w:rtl/>
        </w:rPr>
        <w:t xml:space="preserve"> </w:t>
      </w:r>
      <w:r w:rsidRPr="00F32632">
        <w:rPr>
          <w:rFonts w:hint="cs"/>
          <w:rtl/>
        </w:rPr>
        <w:t>عِمَامَةٌ</w:t>
      </w:r>
      <w:r w:rsidRPr="00F32632">
        <w:rPr>
          <w:rFonts w:hint="eastAsia"/>
          <w:rtl/>
        </w:rPr>
        <w:t>»</w:t>
      </w:r>
      <w:r w:rsidRPr="00F32632">
        <w:rPr>
          <w:rFonts w:hint="cs"/>
          <w:rtl/>
        </w:rPr>
        <w:t xml:space="preserve"> [رواه البخاری: 1264].</w:t>
      </w:r>
    </w:p>
    <w:p w:rsidR="00AA639E" w:rsidRDefault="00F32632" w:rsidP="00F32632">
      <w:pPr>
        <w:pStyle w:val="0-"/>
        <w:rPr>
          <w:rtl/>
          <w:lang w:bidi="fa-IR"/>
        </w:rPr>
      </w:pPr>
      <w:r>
        <w:rPr>
          <w:rFonts w:hint="cs"/>
          <w:rtl/>
          <w:lang w:bidi="fa-IR"/>
        </w:rPr>
        <w:t>643-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سه جامه سفید یمانی پنبه‌ای که به نام (سحولیه) یاد می‌شد کفن شدند، و در آن سه جامه پیراهن و دستاری نبود</w:t>
      </w:r>
      <w:r w:rsidRPr="00F32632">
        <w:rPr>
          <w:rFonts w:hint="cs"/>
          <w:vertAlign w:val="superscript"/>
          <w:rtl/>
          <w:lang w:bidi="fa-IR"/>
        </w:rPr>
        <w:t>(</w:t>
      </w:r>
      <w:r w:rsidRPr="005A62CD">
        <w:rPr>
          <w:rStyle w:val="FootnoteReference"/>
          <w:rtl/>
          <w:lang w:bidi="fa-IR"/>
        </w:rPr>
        <w:footnoteReference w:id="398"/>
      </w:r>
      <w:r w:rsidRPr="00F32632">
        <w:rPr>
          <w:rFonts w:hint="cs"/>
          <w:vertAlign w:val="superscript"/>
          <w:rtl/>
          <w:lang w:bidi="fa-IR"/>
        </w:rPr>
        <w:t>)</w:t>
      </w:r>
      <w:r>
        <w:rPr>
          <w:rFonts w:hint="cs"/>
          <w:rtl/>
          <w:lang w:bidi="fa-IR"/>
        </w:rPr>
        <w:t>.</w:t>
      </w:r>
    </w:p>
    <w:p w:rsidR="00F32632" w:rsidRDefault="00F32632" w:rsidP="00C1209B">
      <w:pPr>
        <w:pStyle w:val="2-0"/>
        <w:rPr>
          <w:rtl/>
        </w:rPr>
      </w:pPr>
      <w:r w:rsidRPr="006F238E">
        <w:rPr>
          <w:rFonts w:hint="cs"/>
          <w:rtl/>
          <w:lang w:bidi="ar-SA"/>
        </w:rPr>
        <w:t>9</w:t>
      </w:r>
      <w:r>
        <w:rPr>
          <w:rFonts w:hint="cs"/>
          <w:rtl/>
        </w:rPr>
        <w:t>- باب: الْكَفَنِ فِي ثَوْبَينِ</w:t>
      </w:r>
    </w:p>
    <w:p w:rsidR="00F32632" w:rsidRDefault="00F32632" w:rsidP="00C1209B">
      <w:pPr>
        <w:pStyle w:val="4-"/>
        <w:rPr>
          <w:rtl/>
          <w:lang w:bidi="fa-IR"/>
        </w:rPr>
      </w:pPr>
      <w:bookmarkStart w:id="262" w:name="_Toc432244253"/>
      <w:r>
        <w:rPr>
          <w:rFonts w:hint="cs"/>
          <w:rtl/>
          <w:lang w:bidi="fa-IR"/>
        </w:rPr>
        <w:t>باب [9]: کفن در دو جامه</w:t>
      </w:r>
      <w:bookmarkEnd w:id="262"/>
    </w:p>
    <w:p w:rsidR="00F32632" w:rsidRPr="00C1209B" w:rsidRDefault="00F32632" w:rsidP="00C1209B">
      <w:pPr>
        <w:pStyle w:val="5-"/>
        <w:rPr>
          <w:rtl/>
        </w:rPr>
      </w:pPr>
      <w:r w:rsidRPr="00C1209B">
        <w:rPr>
          <w:rFonts w:hint="cs"/>
          <w:rtl/>
        </w:rPr>
        <w:t>644-</w:t>
      </w:r>
      <w:r w:rsidR="00C1209B" w:rsidRPr="00C1209B">
        <w:rPr>
          <w:rFonts w:hint="cs"/>
          <w:rtl/>
        </w:rPr>
        <w:t xml:space="preserve"> </w:t>
      </w:r>
      <w:r w:rsidR="00C1209B">
        <w:rPr>
          <w:rFonts w:hint="cs"/>
          <w:rtl/>
        </w:rPr>
        <w:t xml:space="preserve">عَنِ ابْنِ </w:t>
      </w:r>
      <w:r w:rsidR="00C1209B" w:rsidRPr="00C1209B">
        <w:rPr>
          <w:rFonts w:hint="cs"/>
          <w:rtl/>
        </w:rPr>
        <w:t>عَبَّاسٍ</w:t>
      </w:r>
      <w:r w:rsidR="00C1209B" w:rsidRPr="00C1209B">
        <w:rPr>
          <w:rtl/>
        </w:rPr>
        <w:t xml:space="preserve"> </w:t>
      </w:r>
      <w:r w:rsidR="00C1209B" w:rsidRPr="00C1209B">
        <w:rPr>
          <w:rFonts w:hint="cs"/>
          <w:rtl/>
        </w:rPr>
        <w:t>رَضِيَ</w:t>
      </w:r>
      <w:r w:rsidR="00C1209B" w:rsidRPr="00C1209B">
        <w:rPr>
          <w:rtl/>
        </w:rPr>
        <w:t xml:space="preserve"> </w:t>
      </w:r>
      <w:r w:rsidR="00C1209B" w:rsidRPr="00C1209B">
        <w:rPr>
          <w:rFonts w:hint="cs"/>
          <w:rtl/>
        </w:rPr>
        <w:t>اللَّهُ</w:t>
      </w:r>
      <w:r w:rsidR="00C1209B" w:rsidRPr="00C1209B">
        <w:rPr>
          <w:rtl/>
        </w:rPr>
        <w:t xml:space="preserve"> </w:t>
      </w:r>
      <w:r w:rsidR="00C1209B" w:rsidRPr="00C1209B">
        <w:rPr>
          <w:rFonts w:hint="cs"/>
          <w:rtl/>
        </w:rPr>
        <w:t>عَنْهُمْ،</w:t>
      </w:r>
      <w:r w:rsidR="00C1209B" w:rsidRPr="00C1209B">
        <w:rPr>
          <w:rtl/>
        </w:rPr>
        <w:t xml:space="preserve"> </w:t>
      </w:r>
      <w:r w:rsidR="00C1209B" w:rsidRPr="00C1209B">
        <w:rPr>
          <w:rFonts w:hint="cs"/>
          <w:rtl/>
        </w:rPr>
        <w:t>قَالَ</w:t>
      </w:r>
      <w:r w:rsidR="00C1209B" w:rsidRPr="00C1209B">
        <w:rPr>
          <w:rtl/>
        </w:rPr>
        <w:t xml:space="preserve">: </w:t>
      </w:r>
      <w:r w:rsidR="00C1209B" w:rsidRPr="00C1209B">
        <w:rPr>
          <w:rFonts w:hint="cs"/>
          <w:rtl/>
        </w:rPr>
        <w:t>بَيْنَمَا</w:t>
      </w:r>
      <w:r w:rsidR="00C1209B" w:rsidRPr="00C1209B">
        <w:rPr>
          <w:rtl/>
        </w:rPr>
        <w:t xml:space="preserve"> </w:t>
      </w:r>
      <w:r w:rsidR="00C1209B" w:rsidRPr="00C1209B">
        <w:rPr>
          <w:rFonts w:hint="cs"/>
          <w:rtl/>
        </w:rPr>
        <w:t>رَجُلٌ</w:t>
      </w:r>
      <w:r w:rsidR="00C1209B" w:rsidRPr="00C1209B">
        <w:rPr>
          <w:rtl/>
        </w:rPr>
        <w:t xml:space="preserve"> </w:t>
      </w:r>
      <w:r w:rsidR="00C1209B" w:rsidRPr="00C1209B">
        <w:rPr>
          <w:rFonts w:hint="cs"/>
          <w:rtl/>
        </w:rPr>
        <w:t>وَاقِفٌ</w:t>
      </w:r>
      <w:r w:rsidR="00C1209B" w:rsidRPr="00C1209B">
        <w:rPr>
          <w:rtl/>
        </w:rPr>
        <w:t xml:space="preserve"> </w:t>
      </w:r>
      <w:r w:rsidR="00C1209B" w:rsidRPr="00C1209B">
        <w:rPr>
          <w:rFonts w:hint="cs"/>
          <w:rtl/>
        </w:rPr>
        <w:t>بِعَرَفَةَ</w:t>
      </w:r>
      <w:r w:rsidR="00C1209B" w:rsidRPr="00C1209B">
        <w:rPr>
          <w:rtl/>
        </w:rPr>
        <w:t xml:space="preserve"> </w:t>
      </w:r>
      <w:r w:rsidR="00C1209B" w:rsidRPr="00C1209B">
        <w:rPr>
          <w:rFonts w:hint="cs"/>
          <w:rtl/>
        </w:rPr>
        <w:t>،</w:t>
      </w:r>
      <w:r w:rsidR="00C1209B" w:rsidRPr="00C1209B">
        <w:rPr>
          <w:rtl/>
        </w:rPr>
        <w:t xml:space="preserve"> </w:t>
      </w:r>
      <w:r w:rsidR="00C1209B" w:rsidRPr="00C1209B">
        <w:rPr>
          <w:rFonts w:hint="cs"/>
          <w:rtl/>
        </w:rPr>
        <w:t>إِذْ</w:t>
      </w:r>
      <w:r w:rsidR="00C1209B" w:rsidRPr="00C1209B">
        <w:rPr>
          <w:rtl/>
        </w:rPr>
        <w:t xml:space="preserve"> </w:t>
      </w:r>
      <w:r w:rsidR="00C1209B" w:rsidRPr="00C1209B">
        <w:rPr>
          <w:rFonts w:hint="cs"/>
          <w:rtl/>
        </w:rPr>
        <w:t>وَقَعَ</w:t>
      </w:r>
      <w:r w:rsidR="00C1209B" w:rsidRPr="00C1209B">
        <w:rPr>
          <w:rtl/>
        </w:rPr>
        <w:t xml:space="preserve"> </w:t>
      </w:r>
      <w:r w:rsidR="00C1209B" w:rsidRPr="00C1209B">
        <w:rPr>
          <w:rFonts w:hint="cs"/>
          <w:rtl/>
        </w:rPr>
        <w:t>عَنْ</w:t>
      </w:r>
      <w:r w:rsidR="00C1209B" w:rsidRPr="00C1209B">
        <w:rPr>
          <w:rtl/>
        </w:rPr>
        <w:t xml:space="preserve"> </w:t>
      </w:r>
      <w:r w:rsidR="00C1209B" w:rsidRPr="00C1209B">
        <w:rPr>
          <w:rFonts w:hint="cs"/>
          <w:rtl/>
        </w:rPr>
        <w:t>رَاحِلَتِهِ،</w:t>
      </w:r>
      <w:r w:rsidR="00C1209B" w:rsidRPr="00C1209B">
        <w:rPr>
          <w:rtl/>
        </w:rPr>
        <w:t xml:space="preserve"> </w:t>
      </w:r>
      <w:r w:rsidR="00C1209B" w:rsidRPr="00C1209B">
        <w:rPr>
          <w:rFonts w:hint="cs"/>
          <w:rtl/>
        </w:rPr>
        <w:t>فَوَقَصَتْهُ</w:t>
      </w:r>
      <w:r w:rsidR="00C1209B" w:rsidRPr="00C1209B">
        <w:rPr>
          <w:rtl/>
        </w:rPr>
        <w:t xml:space="preserve"> - </w:t>
      </w:r>
      <w:r w:rsidR="00C1209B" w:rsidRPr="00C1209B">
        <w:rPr>
          <w:rFonts w:hint="cs"/>
          <w:rtl/>
        </w:rPr>
        <w:t>أَوْ</w:t>
      </w:r>
      <w:r w:rsidR="00C1209B" w:rsidRPr="00C1209B">
        <w:rPr>
          <w:rtl/>
        </w:rPr>
        <w:t xml:space="preserve"> </w:t>
      </w:r>
      <w:r w:rsidR="00C1209B" w:rsidRPr="00C1209B">
        <w:rPr>
          <w:rFonts w:hint="cs"/>
          <w:rtl/>
        </w:rPr>
        <w:t>قَالَ</w:t>
      </w:r>
      <w:r w:rsidR="00C1209B" w:rsidRPr="00C1209B">
        <w:rPr>
          <w:rtl/>
        </w:rPr>
        <w:t xml:space="preserve">: </w:t>
      </w:r>
      <w:r w:rsidR="00C1209B" w:rsidRPr="00C1209B">
        <w:rPr>
          <w:rFonts w:hint="cs"/>
          <w:rtl/>
        </w:rPr>
        <w:t>فَأَوْقَصَتْهُ</w:t>
      </w:r>
      <w:r w:rsidR="00C1209B" w:rsidRPr="00C1209B">
        <w:rPr>
          <w:rtl/>
        </w:rPr>
        <w:t xml:space="preserve"> - </w:t>
      </w:r>
      <w:r w:rsidR="00C1209B" w:rsidRPr="00C1209B">
        <w:rPr>
          <w:rFonts w:hint="cs"/>
          <w:rtl/>
        </w:rPr>
        <w:t>قَالَ</w:t>
      </w:r>
      <w:r w:rsidR="00C1209B" w:rsidRPr="00C1209B">
        <w:rPr>
          <w:rtl/>
        </w:rPr>
        <w:t xml:space="preserve"> </w:t>
      </w:r>
      <w:r w:rsidR="00C1209B" w:rsidRPr="00C1209B">
        <w:rPr>
          <w:rFonts w:hint="cs"/>
          <w:rtl/>
        </w:rPr>
        <w:t>النَّبِيُّ</w:t>
      </w:r>
      <w:r w:rsidR="00C1209B" w:rsidRPr="00C1209B">
        <w:rPr>
          <w:rtl/>
        </w:rPr>
        <w:t xml:space="preserve"> </w:t>
      </w:r>
      <w:r w:rsidR="00C1209B" w:rsidRPr="00C1209B">
        <w:rPr>
          <w:rFonts w:hint="cs"/>
          <w:rtl/>
        </w:rPr>
        <w:t>صَلَّى</w:t>
      </w:r>
      <w:r w:rsidR="00C1209B" w:rsidRPr="00C1209B">
        <w:rPr>
          <w:rtl/>
        </w:rPr>
        <w:t xml:space="preserve"> </w:t>
      </w:r>
      <w:r w:rsidR="00C1209B" w:rsidRPr="00C1209B">
        <w:rPr>
          <w:rFonts w:hint="cs"/>
          <w:rtl/>
        </w:rPr>
        <w:t>اللهُ</w:t>
      </w:r>
      <w:r w:rsidR="00C1209B" w:rsidRPr="00C1209B">
        <w:rPr>
          <w:rtl/>
        </w:rPr>
        <w:t xml:space="preserve"> </w:t>
      </w:r>
      <w:r w:rsidR="00C1209B" w:rsidRPr="00C1209B">
        <w:rPr>
          <w:rFonts w:hint="cs"/>
          <w:rtl/>
        </w:rPr>
        <w:t>عَلَيْهِ</w:t>
      </w:r>
      <w:r w:rsidR="00C1209B" w:rsidRPr="00C1209B">
        <w:rPr>
          <w:rtl/>
        </w:rPr>
        <w:t xml:space="preserve"> </w:t>
      </w:r>
      <w:r w:rsidR="00C1209B" w:rsidRPr="00C1209B">
        <w:rPr>
          <w:rFonts w:hint="cs"/>
          <w:rtl/>
        </w:rPr>
        <w:t>وَسَلَّمَ</w:t>
      </w:r>
      <w:r w:rsidR="00C1209B" w:rsidRPr="00C1209B">
        <w:rPr>
          <w:rtl/>
        </w:rPr>
        <w:t xml:space="preserve">: </w:t>
      </w:r>
      <w:r w:rsidR="00C1209B" w:rsidRPr="00C1209B">
        <w:rPr>
          <w:rFonts w:hint="eastAsia"/>
          <w:rtl/>
        </w:rPr>
        <w:t>«</w:t>
      </w:r>
      <w:r w:rsidR="00C1209B" w:rsidRPr="00C1209B">
        <w:rPr>
          <w:rFonts w:hint="cs"/>
          <w:rtl/>
        </w:rPr>
        <w:t>اغْسِلُوهُ</w:t>
      </w:r>
      <w:r w:rsidR="00C1209B" w:rsidRPr="00C1209B">
        <w:rPr>
          <w:rtl/>
        </w:rPr>
        <w:t xml:space="preserve"> </w:t>
      </w:r>
      <w:r w:rsidR="00C1209B" w:rsidRPr="00C1209B">
        <w:rPr>
          <w:rFonts w:hint="cs"/>
          <w:rtl/>
        </w:rPr>
        <w:t>بِمَاءٍ</w:t>
      </w:r>
      <w:r w:rsidR="00C1209B" w:rsidRPr="00C1209B">
        <w:rPr>
          <w:rtl/>
        </w:rPr>
        <w:t xml:space="preserve"> </w:t>
      </w:r>
      <w:r w:rsidR="00C1209B" w:rsidRPr="00C1209B">
        <w:rPr>
          <w:rFonts w:hint="cs"/>
          <w:rtl/>
        </w:rPr>
        <w:t>وَسِدْرٍ،</w:t>
      </w:r>
      <w:r w:rsidR="00C1209B" w:rsidRPr="00C1209B">
        <w:rPr>
          <w:rtl/>
        </w:rPr>
        <w:t xml:space="preserve"> </w:t>
      </w:r>
      <w:r w:rsidR="00C1209B" w:rsidRPr="00C1209B">
        <w:rPr>
          <w:rFonts w:hint="cs"/>
          <w:rtl/>
        </w:rPr>
        <w:t>وَكَفِّنُوهُ</w:t>
      </w:r>
      <w:r w:rsidR="00C1209B" w:rsidRPr="00C1209B">
        <w:rPr>
          <w:rtl/>
        </w:rPr>
        <w:t xml:space="preserve"> </w:t>
      </w:r>
      <w:r w:rsidR="00C1209B" w:rsidRPr="00C1209B">
        <w:rPr>
          <w:rFonts w:hint="cs"/>
          <w:rtl/>
        </w:rPr>
        <w:t>فِي</w:t>
      </w:r>
      <w:r w:rsidR="00C1209B" w:rsidRPr="00C1209B">
        <w:rPr>
          <w:rtl/>
        </w:rPr>
        <w:t xml:space="preserve"> </w:t>
      </w:r>
      <w:r w:rsidR="00C1209B" w:rsidRPr="00C1209B">
        <w:rPr>
          <w:rFonts w:hint="cs"/>
          <w:rtl/>
        </w:rPr>
        <w:t>ثَوْبَيْنِ،</w:t>
      </w:r>
      <w:r w:rsidR="00C1209B" w:rsidRPr="00C1209B">
        <w:rPr>
          <w:rtl/>
        </w:rPr>
        <w:t xml:space="preserve"> </w:t>
      </w:r>
      <w:r w:rsidR="00C1209B" w:rsidRPr="00C1209B">
        <w:rPr>
          <w:rFonts w:hint="cs"/>
          <w:rtl/>
        </w:rPr>
        <w:t>وَلاَ</w:t>
      </w:r>
      <w:r w:rsidR="00C1209B" w:rsidRPr="00C1209B">
        <w:rPr>
          <w:rtl/>
        </w:rPr>
        <w:t xml:space="preserve"> </w:t>
      </w:r>
      <w:r w:rsidR="00C1209B" w:rsidRPr="00C1209B">
        <w:rPr>
          <w:rFonts w:hint="cs"/>
          <w:rtl/>
        </w:rPr>
        <w:t>تُحَنِّطُوهُ،</w:t>
      </w:r>
      <w:r w:rsidR="00C1209B" w:rsidRPr="00C1209B">
        <w:rPr>
          <w:rtl/>
        </w:rPr>
        <w:t xml:space="preserve"> </w:t>
      </w:r>
      <w:r w:rsidR="00C1209B" w:rsidRPr="00C1209B">
        <w:rPr>
          <w:rFonts w:hint="cs"/>
          <w:rtl/>
        </w:rPr>
        <w:t>وَلاَ</w:t>
      </w:r>
      <w:r w:rsidR="00C1209B" w:rsidRPr="00C1209B">
        <w:rPr>
          <w:rtl/>
        </w:rPr>
        <w:t xml:space="preserve"> </w:t>
      </w:r>
      <w:r w:rsidR="00C1209B" w:rsidRPr="00C1209B">
        <w:rPr>
          <w:rFonts w:hint="cs"/>
          <w:rtl/>
        </w:rPr>
        <w:t>تُخَمِّرُوا</w:t>
      </w:r>
      <w:r w:rsidR="00C1209B" w:rsidRPr="00C1209B">
        <w:rPr>
          <w:rtl/>
        </w:rPr>
        <w:t xml:space="preserve"> </w:t>
      </w:r>
      <w:r w:rsidR="00C1209B" w:rsidRPr="00C1209B">
        <w:rPr>
          <w:rFonts w:hint="cs"/>
          <w:rtl/>
        </w:rPr>
        <w:t>رَأْسَهُ،</w:t>
      </w:r>
      <w:r w:rsidR="00C1209B" w:rsidRPr="00C1209B">
        <w:rPr>
          <w:rtl/>
        </w:rPr>
        <w:t xml:space="preserve"> </w:t>
      </w:r>
      <w:r w:rsidR="00C1209B" w:rsidRPr="00C1209B">
        <w:rPr>
          <w:rFonts w:hint="cs"/>
          <w:rtl/>
        </w:rPr>
        <w:t>فَإِنَّهُ</w:t>
      </w:r>
      <w:r w:rsidR="00C1209B" w:rsidRPr="00C1209B">
        <w:rPr>
          <w:rtl/>
        </w:rPr>
        <w:t xml:space="preserve"> </w:t>
      </w:r>
      <w:r w:rsidR="00C1209B" w:rsidRPr="00C1209B">
        <w:rPr>
          <w:rFonts w:hint="cs"/>
          <w:rtl/>
        </w:rPr>
        <w:t>يُبْعَثُ</w:t>
      </w:r>
      <w:r w:rsidR="00C1209B" w:rsidRPr="00C1209B">
        <w:rPr>
          <w:rtl/>
        </w:rPr>
        <w:t xml:space="preserve"> </w:t>
      </w:r>
      <w:r w:rsidR="00C1209B" w:rsidRPr="00C1209B">
        <w:rPr>
          <w:rFonts w:hint="cs"/>
          <w:rtl/>
        </w:rPr>
        <w:t>يَوْمَ</w:t>
      </w:r>
      <w:r w:rsidR="00C1209B" w:rsidRPr="00C1209B">
        <w:rPr>
          <w:rtl/>
        </w:rPr>
        <w:t xml:space="preserve"> </w:t>
      </w:r>
      <w:r w:rsidR="00C1209B" w:rsidRPr="00C1209B">
        <w:rPr>
          <w:rFonts w:hint="cs"/>
          <w:rtl/>
        </w:rPr>
        <w:t>القِيَامَةِ</w:t>
      </w:r>
      <w:r w:rsidR="00C1209B" w:rsidRPr="00C1209B">
        <w:rPr>
          <w:rtl/>
        </w:rPr>
        <w:t xml:space="preserve"> </w:t>
      </w:r>
      <w:r w:rsidR="00C1209B" w:rsidRPr="00C1209B">
        <w:rPr>
          <w:rFonts w:hint="cs"/>
          <w:rtl/>
        </w:rPr>
        <w:t>مُلَبِّيًا</w:t>
      </w:r>
      <w:r w:rsidR="00C1209B" w:rsidRPr="00C1209B">
        <w:rPr>
          <w:rFonts w:hint="eastAsia"/>
          <w:rtl/>
        </w:rPr>
        <w:t>»</w:t>
      </w:r>
      <w:r w:rsidR="00C1209B" w:rsidRPr="00C1209B">
        <w:rPr>
          <w:rFonts w:hint="cs"/>
          <w:rtl/>
        </w:rPr>
        <w:t xml:space="preserve"> </w:t>
      </w:r>
      <w:r w:rsidRPr="00C1209B">
        <w:rPr>
          <w:rFonts w:hint="cs"/>
          <w:rtl/>
        </w:rPr>
        <w:t>[رواه البخاری: 1265].</w:t>
      </w:r>
    </w:p>
    <w:p w:rsidR="00F32632" w:rsidRDefault="00F32632" w:rsidP="005F27F9">
      <w:pPr>
        <w:pStyle w:val="0-"/>
        <w:rPr>
          <w:rtl/>
          <w:lang w:bidi="fa-IR"/>
        </w:rPr>
      </w:pPr>
      <w:r>
        <w:rPr>
          <w:rFonts w:hint="cs"/>
          <w:rtl/>
          <w:lang w:bidi="fa-IR"/>
        </w:rPr>
        <w:t>644- از ابن عباس</w:t>
      </w:r>
      <w:r>
        <w:rPr>
          <w:rFonts w:cs="CTraditional Arabic" w:hint="cs"/>
          <w:rtl/>
          <w:lang w:bidi="fa-IR"/>
        </w:rPr>
        <w:t>ب</w:t>
      </w:r>
      <w:r>
        <w:rPr>
          <w:rFonts w:hint="cs"/>
          <w:rtl/>
          <w:lang w:bidi="fa-IR"/>
        </w:rPr>
        <w:t xml:space="preserve"> روایت است</w:t>
      </w:r>
      <w:r w:rsidR="00C1209B">
        <w:rPr>
          <w:rFonts w:hint="cs"/>
          <w:rtl/>
          <w:lang w:bidi="fa-IR"/>
        </w:rPr>
        <w:t xml:space="preserve"> که گفت: در حالی که شخصی با پیامبر خدا</w:t>
      </w:r>
      <w:r w:rsidR="00C1209B">
        <w:rPr>
          <w:rFonts w:cs="CTraditional Arabic" w:hint="cs"/>
          <w:rtl/>
          <w:lang w:bidi="fa-IR"/>
        </w:rPr>
        <w:t>ج</w:t>
      </w:r>
      <w:r w:rsidR="00C1209B">
        <w:rPr>
          <w:rFonts w:hint="cs"/>
          <w:rtl/>
          <w:lang w:bidi="fa-IR"/>
        </w:rPr>
        <w:t xml:space="preserve"> در عرفات وقوف نموده بود، از شترش افتاد و مرد، پیامبر خدا </w:t>
      </w:r>
      <w:r w:rsidR="00C1209B">
        <w:rPr>
          <w:rFonts w:cs="CTraditional Arabic" w:hint="cs"/>
          <w:rtl/>
          <w:lang w:bidi="fa-IR"/>
        </w:rPr>
        <w:t>ج</w:t>
      </w:r>
      <w:r w:rsidR="00C1209B">
        <w:rPr>
          <w:rFonts w:hint="cs"/>
          <w:rtl/>
          <w:lang w:bidi="fa-IR"/>
        </w:rPr>
        <w:t xml:space="preserve"> فرمودند:</w:t>
      </w:r>
    </w:p>
    <w:p w:rsidR="00C1209B" w:rsidRDefault="00C1209B" w:rsidP="00F32632">
      <w:pPr>
        <w:pStyle w:val="0-"/>
        <w:rPr>
          <w:rtl/>
          <w:lang w:bidi="fa-IR"/>
        </w:rPr>
      </w:pPr>
      <w:r>
        <w:rPr>
          <w:rFonts w:hint="cs"/>
          <w:rtl/>
          <w:lang w:bidi="fa-IR"/>
        </w:rPr>
        <w:t>«او را به آب و سدر غسل دهید، و در دو جامه کفن کنید، خوشبوئی به جانش استعمال نکنید، و سرش را نپوشانید، زیرا او در روز قیامت، تلبیه گویان بر‌می‌خیزد»</w:t>
      </w:r>
      <w:r w:rsidRPr="00C1209B">
        <w:rPr>
          <w:rFonts w:hint="cs"/>
          <w:vertAlign w:val="superscript"/>
          <w:rtl/>
          <w:lang w:bidi="fa-IR"/>
        </w:rPr>
        <w:t>(</w:t>
      </w:r>
      <w:r w:rsidRPr="005A62CD">
        <w:rPr>
          <w:rStyle w:val="FootnoteReference"/>
          <w:rtl/>
          <w:lang w:bidi="fa-IR"/>
        </w:rPr>
        <w:footnoteReference w:id="399"/>
      </w:r>
      <w:r w:rsidRPr="00C1209B">
        <w:rPr>
          <w:rFonts w:hint="cs"/>
          <w:vertAlign w:val="superscript"/>
          <w:rtl/>
          <w:lang w:bidi="fa-IR"/>
        </w:rPr>
        <w:t>)</w:t>
      </w:r>
      <w:r>
        <w:rPr>
          <w:rFonts w:hint="cs"/>
          <w:rtl/>
          <w:lang w:bidi="fa-IR"/>
        </w:rPr>
        <w:t>.</w:t>
      </w:r>
    </w:p>
    <w:p w:rsidR="00C1209B" w:rsidRDefault="00C1209B" w:rsidP="00FC5E45">
      <w:pPr>
        <w:pStyle w:val="2-0"/>
        <w:rPr>
          <w:rtl/>
        </w:rPr>
      </w:pPr>
      <w:r w:rsidRPr="006F238E">
        <w:rPr>
          <w:rFonts w:hint="cs"/>
          <w:rtl/>
          <w:lang w:bidi="ar-SA"/>
        </w:rPr>
        <w:t>10</w:t>
      </w:r>
      <w:r>
        <w:rPr>
          <w:rFonts w:hint="cs"/>
          <w:rtl/>
        </w:rPr>
        <w:t>- باب: الكَفَنِ لِلمَيِّتِ</w:t>
      </w:r>
    </w:p>
    <w:p w:rsidR="00C1209B" w:rsidRDefault="00C1209B" w:rsidP="00FC5E45">
      <w:pPr>
        <w:pStyle w:val="4-"/>
        <w:rPr>
          <w:rtl/>
          <w:lang w:bidi="fa-IR"/>
        </w:rPr>
      </w:pPr>
      <w:bookmarkStart w:id="263" w:name="_Toc432244254"/>
      <w:r>
        <w:rPr>
          <w:rFonts w:hint="cs"/>
          <w:rtl/>
          <w:lang w:bidi="fa-IR"/>
        </w:rPr>
        <w:t>باب [10]: کفن برای مرده</w:t>
      </w:r>
      <w:bookmarkEnd w:id="263"/>
    </w:p>
    <w:p w:rsidR="00C1209B" w:rsidRPr="00FC5E45" w:rsidRDefault="00C1209B" w:rsidP="00303AF2">
      <w:pPr>
        <w:pStyle w:val="5-"/>
        <w:rPr>
          <w:rtl/>
        </w:rPr>
      </w:pPr>
      <w:r w:rsidRPr="00FC5E45">
        <w:rPr>
          <w:rFonts w:hint="cs"/>
          <w:rtl/>
        </w:rPr>
        <w:t xml:space="preserve">645- </w:t>
      </w:r>
      <w:r w:rsidR="00FC5E45" w:rsidRPr="00FC5E45">
        <w:rPr>
          <w:rFonts w:hint="cs"/>
          <w:rtl/>
        </w:rPr>
        <w:t>عَنِ</w:t>
      </w:r>
      <w:r w:rsidR="00FC5E45" w:rsidRPr="00FC5E45">
        <w:rPr>
          <w:rtl/>
        </w:rPr>
        <w:t xml:space="preserve"> </w:t>
      </w:r>
      <w:r w:rsidR="00FC5E45" w:rsidRPr="00FC5E45">
        <w:rPr>
          <w:rFonts w:hint="cs"/>
          <w:rtl/>
        </w:rPr>
        <w:t>ابْنِ</w:t>
      </w:r>
      <w:r w:rsidR="00FC5E45" w:rsidRPr="00FC5E45">
        <w:rPr>
          <w:rtl/>
        </w:rPr>
        <w:t xml:space="preserve"> </w:t>
      </w:r>
      <w:r w:rsidR="00FC5E45" w:rsidRPr="00FC5E45">
        <w:rPr>
          <w:rFonts w:hint="cs"/>
          <w:rtl/>
        </w:rPr>
        <w:t>عُمَرَ</w:t>
      </w:r>
      <w:r w:rsidR="00FC5E45" w:rsidRPr="00FC5E45">
        <w:rPr>
          <w:rtl/>
        </w:rPr>
        <w:t xml:space="preserve"> </w:t>
      </w:r>
      <w:r w:rsidR="00FC5E45" w:rsidRPr="00FC5E45">
        <w:rPr>
          <w:rFonts w:hint="cs"/>
          <w:rtl/>
        </w:rPr>
        <w:t>رَضِيَ</w:t>
      </w:r>
      <w:r w:rsidR="00FC5E45" w:rsidRPr="00FC5E45">
        <w:rPr>
          <w:rtl/>
        </w:rPr>
        <w:t xml:space="preserve"> </w:t>
      </w:r>
      <w:r w:rsidR="00FC5E45" w:rsidRPr="00FC5E45">
        <w:rPr>
          <w:rFonts w:hint="cs"/>
          <w:rtl/>
        </w:rPr>
        <w:t>اللَّهُ</w:t>
      </w:r>
      <w:r w:rsidR="00FC5E45" w:rsidRPr="00FC5E45">
        <w:rPr>
          <w:rtl/>
        </w:rPr>
        <w:t xml:space="preserve"> </w:t>
      </w:r>
      <w:r w:rsidR="00FC5E45" w:rsidRPr="00FC5E45">
        <w:rPr>
          <w:rFonts w:hint="cs"/>
          <w:rtl/>
        </w:rPr>
        <w:t>عَنْهُمَا</w:t>
      </w:r>
      <w:r w:rsidR="00FC5E45" w:rsidRPr="00FC5E45">
        <w:rPr>
          <w:rtl/>
        </w:rPr>
        <w:t xml:space="preserve">: </w:t>
      </w:r>
      <w:r w:rsidR="00FC5E45" w:rsidRPr="00FC5E45">
        <w:rPr>
          <w:rFonts w:hint="cs"/>
          <w:rtl/>
        </w:rPr>
        <w:t>أَنَّ</w:t>
      </w:r>
      <w:r w:rsidR="00FC5E45" w:rsidRPr="00FC5E45">
        <w:rPr>
          <w:rtl/>
        </w:rPr>
        <w:t xml:space="preserve"> </w:t>
      </w:r>
      <w:r w:rsidR="00FC5E45" w:rsidRPr="00FC5E45">
        <w:rPr>
          <w:rFonts w:hint="cs"/>
          <w:rtl/>
        </w:rPr>
        <w:t>عَبْدَ</w:t>
      </w:r>
      <w:r w:rsidR="00FC5E45" w:rsidRPr="00FC5E45">
        <w:rPr>
          <w:rtl/>
        </w:rPr>
        <w:t xml:space="preserve"> </w:t>
      </w:r>
      <w:r w:rsidR="00FC5E45" w:rsidRPr="00FC5E45">
        <w:rPr>
          <w:rFonts w:hint="cs"/>
          <w:rtl/>
        </w:rPr>
        <w:t>اللَّهِ</w:t>
      </w:r>
      <w:r w:rsidR="00FC5E45" w:rsidRPr="00FC5E45">
        <w:rPr>
          <w:rtl/>
        </w:rPr>
        <w:t xml:space="preserve"> </w:t>
      </w:r>
      <w:r w:rsidR="00FC5E45" w:rsidRPr="00FC5E45">
        <w:rPr>
          <w:rFonts w:hint="cs"/>
          <w:rtl/>
        </w:rPr>
        <w:t>بْنَ</w:t>
      </w:r>
      <w:r w:rsidR="00FC5E45" w:rsidRPr="00FC5E45">
        <w:rPr>
          <w:rtl/>
        </w:rPr>
        <w:t xml:space="preserve"> </w:t>
      </w:r>
      <w:r w:rsidR="00FC5E45" w:rsidRPr="00FC5E45">
        <w:rPr>
          <w:rFonts w:hint="cs"/>
          <w:rtl/>
        </w:rPr>
        <w:t>أُبَيٍّ</w:t>
      </w:r>
      <w:r w:rsidR="00FC5E45" w:rsidRPr="00FC5E45">
        <w:rPr>
          <w:rtl/>
        </w:rPr>
        <w:t xml:space="preserve"> </w:t>
      </w:r>
      <w:r w:rsidR="00FC5E45" w:rsidRPr="00FC5E45">
        <w:rPr>
          <w:rFonts w:hint="cs"/>
          <w:rtl/>
        </w:rPr>
        <w:t>لَمَّا</w:t>
      </w:r>
      <w:r w:rsidR="00FC5E45" w:rsidRPr="00FC5E45">
        <w:rPr>
          <w:rtl/>
        </w:rPr>
        <w:t xml:space="preserve"> </w:t>
      </w:r>
      <w:r w:rsidR="00FC5E45" w:rsidRPr="00FC5E45">
        <w:rPr>
          <w:rFonts w:hint="cs"/>
          <w:rtl/>
        </w:rPr>
        <w:t>تُوُفِّيَ،</w:t>
      </w:r>
      <w:r w:rsidR="00FC5E45" w:rsidRPr="00FC5E45">
        <w:rPr>
          <w:rtl/>
        </w:rPr>
        <w:t xml:space="preserve"> </w:t>
      </w:r>
      <w:r w:rsidR="00FC5E45" w:rsidRPr="00FC5E45">
        <w:rPr>
          <w:rFonts w:hint="cs"/>
          <w:rtl/>
        </w:rPr>
        <w:t>جَاءَ</w:t>
      </w:r>
      <w:r w:rsidR="00FC5E45" w:rsidRPr="00FC5E45">
        <w:rPr>
          <w:rtl/>
        </w:rPr>
        <w:t xml:space="preserve"> </w:t>
      </w:r>
      <w:r w:rsidR="00FC5E45" w:rsidRPr="00FC5E45">
        <w:rPr>
          <w:rFonts w:hint="cs"/>
          <w:rtl/>
        </w:rPr>
        <w:t>ابْنُهُ</w:t>
      </w:r>
      <w:r w:rsidR="00FC5E45" w:rsidRPr="00FC5E45">
        <w:rPr>
          <w:rtl/>
        </w:rPr>
        <w:t xml:space="preserve"> </w:t>
      </w:r>
      <w:r w:rsidR="00FC5E45" w:rsidRPr="00FC5E45">
        <w:rPr>
          <w:rFonts w:hint="cs"/>
          <w:rtl/>
        </w:rPr>
        <w:t>إِلَى</w:t>
      </w:r>
      <w:r w:rsidR="00FC5E45" w:rsidRPr="00FC5E45">
        <w:rPr>
          <w:rtl/>
        </w:rPr>
        <w:t xml:space="preserve"> </w:t>
      </w:r>
      <w:r w:rsidR="00FC5E45" w:rsidRPr="00FC5E45">
        <w:rPr>
          <w:rFonts w:hint="cs"/>
          <w:rtl/>
        </w:rPr>
        <w:t>النَّبِيِّ</w:t>
      </w:r>
      <w:r w:rsidR="00FC5E45" w:rsidRPr="00FC5E45">
        <w:rPr>
          <w:rtl/>
        </w:rPr>
        <w:t xml:space="preserve"> </w:t>
      </w:r>
      <w:r w:rsidR="00FC5E45" w:rsidRPr="00FC5E45">
        <w:rPr>
          <w:rFonts w:hint="cs"/>
          <w:rtl/>
        </w:rPr>
        <w:t>صَلَّى</w:t>
      </w:r>
      <w:r w:rsidR="00FC5E45" w:rsidRPr="00FC5E45">
        <w:rPr>
          <w:rtl/>
        </w:rPr>
        <w:t xml:space="preserve"> </w:t>
      </w:r>
      <w:r w:rsidR="00FC5E45" w:rsidRPr="00FC5E45">
        <w:rPr>
          <w:rFonts w:hint="cs"/>
          <w:rtl/>
        </w:rPr>
        <w:t>اللهُ</w:t>
      </w:r>
      <w:r w:rsidR="00FC5E45" w:rsidRPr="00FC5E45">
        <w:rPr>
          <w:rtl/>
        </w:rPr>
        <w:t xml:space="preserve"> </w:t>
      </w:r>
      <w:r w:rsidR="00FC5E45" w:rsidRPr="00FC5E45">
        <w:rPr>
          <w:rFonts w:hint="cs"/>
          <w:rtl/>
        </w:rPr>
        <w:t>عَلَيْهِ</w:t>
      </w:r>
      <w:r w:rsidR="00FC5E45" w:rsidRPr="00FC5E45">
        <w:rPr>
          <w:rtl/>
        </w:rPr>
        <w:t xml:space="preserve"> </w:t>
      </w:r>
      <w:r w:rsidR="00FC5E45" w:rsidRPr="00FC5E45">
        <w:rPr>
          <w:rFonts w:hint="cs"/>
          <w:rtl/>
        </w:rPr>
        <w:t>وَسَلَّمَ،</w:t>
      </w:r>
      <w:r w:rsidR="00FC5E45" w:rsidRPr="00FC5E45">
        <w:rPr>
          <w:rtl/>
        </w:rPr>
        <w:t xml:space="preserve"> </w:t>
      </w:r>
      <w:r w:rsidR="00FC5E45" w:rsidRPr="00FC5E45">
        <w:rPr>
          <w:rFonts w:hint="cs"/>
          <w:rtl/>
        </w:rPr>
        <w:t>فَقَالَ</w:t>
      </w:r>
      <w:r w:rsidR="00FC5E45" w:rsidRPr="00FC5E45">
        <w:rPr>
          <w:rtl/>
        </w:rPr>
        <w:t xml:space="preserve">: </w:t>
      </w:r>
      <w:r w:rsidR="00FC5E45" w:rsidRPr="00FC5E45">
        <w:rPr>
          <w:rFonts w:hint="cs"/>
          <w:rtl/>
        </w:rPr>
        <w:t>يَا</w:t>
      </w:r>
      <w:r w:rsidR="00FC5E45" w:rsidRPr="00FC5E45">
        <w:rPr>
          <w:rtl/>
        </w:rPr>
        <w:t xml:space="preserve"> </w:t>
      </w:r>
      <w:r w:rsidR="00FC5E45" w:rsidRPr="00FC5E45">
        <w:rPr>
          <w:rFonts w:hint="cs"/>
          <w:rtl/>
        </w:rPr>
        <w:t>رَسُولَ</w:t>
      </w:r>
      <w:r w:rsidR="00FC5E45" w:rsidRPr="00FC5E45">
        <w:rPr>
          <w:rtl/>
        </w:rPr>
        <w:t xml:space="preserve"> </w:t>
      </w:r>
      <w:r w:rsidR="00FC5E45" w:rsidRPr="00FC5E45">
        <w:rPr>
          <w:rFonts w:hint="cs"/>
          <w:rtl/>
        </w:rPr>
        <w:t>اللَّهِ،</w:t>
      </w:r>
      <w:r w:rsidR="00FC5E45" w:rsidRPr="00FC5E45">
        <w:rPr>
          <w:rtl/>
        </w:rPr>
        <w:t xml:space="preserve"> </w:t>
      </w:r>
      <w:r w:rsidR="00FC5E45" w:rsidRPr="00FC5E45">
        <w:rPr>
          <w:rFonts w:hint="cs"/>
          <w:rtl/>
        </w:rPr>
        <w:t>أَعْطِنِي</w:t>
      </w:r>
      <w:r w:rsidR="00FC5E45" w:rsidRPr="00FC5E45">
        <w:rPr>
          <w:rtl/>
        </w:rPr>
        <w:t xml:space="preserve"> </w:t>
      </w:r>
      <w:r w:rsidR="00FC5E45" w:rsidRPr="00FC5E45">
        <w:rPr>
          <w:rFonts w:hint="cs"/>
          <w:rtl/>
        </w:rPr>
        <w:t>قَمِيصَكَ</w:t>
      </w:r>
      <w:r w:rsidR="00FC5E45" w:rsidRPr="00FC5E45">
        <w:rPr>
          <w:rtl/>
        </w:rPr>
        <w:t xml:space="preserve"> </w:t>
      </w:r>
      <w:r w:rsidR="00FC5E45" w:rsidRPr="00FC5E45">
        <w:rPr>
          <w:rFonts w:hint="cs"/>
          <w:rtl/>
        </w:rPr>
        <w:t>أُكَفِّنْهُ</w:t>
      </w:r>
      <w:r w:rsidR="00FC5E45" w:rsidRPr="00FC5E45">
        <w:rPr>
          <w:rtl/>
        </w:rPr>
        <w:t xml:space="preserve"> </w:t>
      </w:r>
      <w:r w:rsidR="00FC5E45" w:rsidRPr="00FC5E45">
        <w:rPr>
          <w:rFonts w:hint="cs"/>
          <w:rtl/>
        </w:rPr>
        <w:t>فِيهِ،</w:t>
      </w:r>
      <w:r w:rsidR="00FC5E45" w:rsidRPr="00FC5E45">
        <w:rPr>
          <w:rtl/>
        </w:rPr>
        <w:t xml:space="preserve"> </w:t>
      </w:r>
      <w:r w:rsidR="00FC5E45" w:rsidRPr="00FC5E45">
        <w:rPr>
          <w:rFonts w:hint="cs"/>
          <w:rtl/>
        </w:rPr>
        <w:t>وَصَلِّ</w:t>
      </w:r>
      <w:r w:rsidR="00FC5E45" w:rsidRPr="00FC5E45">
        <w:rPr>
          <w:rtl/>
        </w:rPr>
        <w:t xml:space="preserve"> </w:t>
      </w:r>
      <w:r w:rsidR="00FC5E45" w:rsidRPr="00FC5E45">
        <w:rPr>
          <w:rFonts w:hint="cs"/>
          <w:rtl/>
        </w:rPr>
        <w:t>عَلَيْهِ،</w:t>
      </w:r>
      <w:r w:rsidR="00FC5E45" w:rsidRPr="00FC5E45">
        <w:rPr>
          <w:rtl/>
        </w:rPr>
        <w:t xml:space="preserve"> </w:t>
      </w:r>
      <w:r w:rsidR="00FC5E45" w:rsidRPr="00FC5E45">
        <w:rPr>
          <w:rFonts w:hint="cs"/>
          <w:rtl/>
        </w:rPr>
        <w:t>وَاسْتَغْفِرْ</w:t>
      </w:r>
      <w:r w:rsidR="00FC5E45" w:rsidRPr="00FC5E45">
        <w:rPr>
          <w:rtl/>
        </w:rPr>
        <w:t xml:space="preserve"> </w:t>
      </w:r>
      <w:r w:rsidR="00FC5E45" w:rsidRPr="00FC5E45">
        <w:rPr>
          <w:rFonts w:hint="cs"/>
          <w:rtl/>
        </w:rPr>
        <w:t>لَهُ،</w:t>
      </w:r>
      <w:r w:rsidR="00FC5E45" w:rsidRPr="00FC5E45">
        <w:rPr>
          <w:rtl/>
        </w:rPr>
        <w:t xml:space="preserve"> </w:t>
      </w:r>
      <w:r w:rsidR="00FC5E45" w:rsidRPr="00FC5E45">
        <w:rPr>
          <w:rFonts w:hint="cs"/>
          <w:rtl/>
        </w:rPr>
        <w:t>فَأَعْطَاهُ</w:t>
      </w:r>
      <w:r w:rsidR="00FC5E45" w:rsidRPr="00FC5E45">
        <w:rPr>
          <w:rtl/>
        </w:rPr>
        <w:t xml:space="preserve"> </w:t>
      </w:r>
      <w:r w:rsidR="00FC5E45" w:rsidRPr="00FC5E45">
        <w:rPr>
          <w:rFonts w:hint="cs"/>
          <w:rtl/>
        </w:rPr>
        <w:t>النَّبِيُّ</w:t>
      </w:r>
      <w:r w:rsidR="00FC5E45" w:rsidRPr="00FC5E45">
        <w:rPr>
          <w:rtl/>
        </w:rPr>
        <w:t xml:space="preserve"> </w:t>
      </w:r>
      <w:r w:rsidR="00FC5E45" w:rsidRPr="00FC5E45">
        <w:rPr>
          <w:rFonts w:hint="cs"/>
          <w:rtl/>
        </w:rPr>
        <w:t>صَلَّى</w:t>
      </w:r>
      <w:r w:rsidR="00FC5E45" w:rsidRPr="00FC5E45">
        <w:rPr>
          <w:rtl/>
        </w:rPr>
        <w:t xml:space="preserve"> </w:t>
      </w:r>
      <w:r w:rsidR="00FC5E45" w:rsidRPr="00FC5E45">
        <w:rPr>
          <w:rFonts w:hint="cs"/>
          <w:rtl/>
        </w:rPr>
        <w:t>اللهُ</w:t>
      </w:r>
      <w:r w:rsidR="00FC5E45" w:rsidRPr="00FC5E45">
        <w:rPr>
          <w:rtl/>
        </w:rPr>
        <w:t xml:space="preserve"> </w:t>
      </w:r>
      <w:r w:rsidR="00FC5E45" w:rsidRPr="00FC5E45">
        <w:rPr>
          <w:rFonts w:hint="cs"/>
          <w:rtl/>
        </w:rPr>
        <w:t>عَلَيْهِ</w:t>
      </w:r>
      <w:r w:rsidR="00FC5E45" w:rsidRPr="00FC5E45">
        <w:rPr>
          <w:rtl/>
        </w:rPr>
        <w:t xml:space="preserve"> </w:t>
      </w:r>
      <w:r w:rsidR="00FC5E45" w:rsidRPr="00FC5E45">
        <w:rPr>
          <w:rFonts w:hint="cs"/>
          <w:rtl/>
        </w:rPr>
        <w:t>وَسَلَّمَ</w:t>
      </w:r>
      <w:r w:rsidR="00FC5E45" w:rsidRPr="00FC5E45">
        <w:rPr>
          <w:rtl/>
        </w:rPr>
        <w:t xml:space="preserve"> </w:t>
      </w:r>
      <w:r w:rsidR="00FC5E45" w:rsidRPr="00FC5E45">
        <w:rPr>
          <w:rFonts w:hint="cs"/>
          <w:rtl/>
        </w:rPr>
        <w:t>قَمِيصَهُ،</w:t>
      </w:r>
      <w:r w:rsidR="00FC5E45" w:rsidRPr="00FC5E45">
        <w:rPr>
          <w:rtl/>
        </w:rPr>
        <w:t xml:space="preserve"> </w:t>
      </w:r>
      <w:r w:rsidR="00FC5E45" w:rsidRPr="00FC5E45">
        <w:rPr>
          <w:rFonts w:hint="cs"/>
          <w:rtl/>
        </w:rPr>
        <w:t>فَقَالَ</w:t>
      </w:r>
      <w:r w:rsidR="00FC5E45" w:rsidRPr="00FC5E45">
        <w:rPr>
          <w:rtl/>
        </w:rPr>
        <w:t xml:space="preserve">: </w:t>
      </w:r>
      <w:r w:rsidR="00FC5E45" w:rsidRPr="00FC5E45">
        <w:rPr>
          <w:rFonts w:hint="eastAsia"/>
          <w:rtl/>
        </w:rPr>
        <w:t>«</w:t>
      </w:r>
      <w:r w:rsidR="00FC5E45" w:rsidRPr="00FC5E45">
        <w:rPr>
          <w:rFonts w:hint="cs"/>
          <w:rtl/>
        </w:rPr>
        <w:t>آذِنِّي</w:t>
      </w:r>
      <w:r w:rsidR="00FC5E45" w:rsidRPr="00FC5E45">
        <w:rPr>
          <w:rtl/>
        </w:rPr>
        <w:t xml:space="preserve"> </w:t>
      </w:r>
      <w:r w:rsidR="00FC5E45" w:rsidRPr="00FC5E45">
        <w:rPr>
          <w:rFonts w:hint="cs"/>
          <w:rtl/>
        </w:rPr>
        <w:t>أُصَلِّي</w:t>
      </w:r>
      <w:r w:rsidR="00FC5E45" w:rsidRPr="00FC5E45">
        <w:rPr>
          <w:rtl/>
        </w:rPr>
        <w:t xml:space="preserve"> </w:t>
      </w:r>
      <w:r w:rsidR="00FC5E45" w:rsidRPr="00FC5E45">
        <w:rPr>
          <w:rFonts w:hint="cs"/>
          <w:rtl/>
        </w:rPr>
        <w:t>عَلَيْهِ</w:t>
      </w:r>
      <w:r w:rsidR="00FC5E45" w:rsidRPr="00FC5E45">
        <w:rPr>
          <w:rFonts w:hint="eastAsia"/>
          <w:rtl/>
        </w:rPr>
        <w:t>»</w:t>
      </w:r>
      <w:r w:rsidR="00FC5E45" w:rsidRPr="00FC5E45">
        <w:rPr>
          <w:rFonts w:hint="cs"/>
          <w:rtl/>
        </w:rPr>
        <w:t>،</w:t>
      </w:r>
      <w:r w:rsidR="00FC5E45" w:rsidRPr="00FC5E45">
        <w:rPr>
          <w:rtl/>
        </w:rPr>
        <w:t xml:space="preserve"> </w:t>
      </w:r>
      <w:r w:rsidR="00FC5E45" w:rsidRPr="00FC5E45">
        <w:rPr>
          <w:rFonts w:hint="cs"/>
          <w:rtl/>
        </w:rPr>
        <w:t>فَآذَنَهُ،</w:t>
      </w:r>
      <w:r w:rsidR="00FC5E45" w:rsidRPr="00FC5E45">
        <w:rPr>
          <w:rtl/>
        </w:rPr>
        <w:t xml:space="preserve"> </w:t>
      </w:r>
      <w:r w:rsidR="00FC5E45" w:rsidRPr="00FC5E45">
        <w:rPr>
          <w:rFonts w:hint="cs"/>
          <w:rtl/>
        </w:rPr>
        <w:t>فَلَمَّا</w:t>
      </w:r>
      <w:r w:rsidR="00FC5E45" w:rsidRPr="00FC5E45">
        <w:rPr>
          <w:rtl/>
        </w:rPr>
        <w:t xml:space="preserve"> </w:t>
      </w:r>
      <w:r w:rsidR="00FC5E45" w:rsidRPr="00FC5E45">
        <w:rPr>
          <w:rFonts w:hint="cs"/>
          <w:rtl/>
        </w:rPr>
        <w:t>أَرَادَ</w:t>
      </w:r>
      <w:r w:rsidR="00FC5E45" w:rsidRPr="00FC5E45">
        <w:rPr>
          <w:rtl/>
        </w:rPr>
        <w:t xml:space="preserve"> </w:t>
      </w:r>
      <w:r w:rsidR="00FC5E45" w:rsidRPr="00FC5E45">
        <w:rPr>
          <w:rFonts w:hint="cs"/>
          <w:rtl/>
        </w:rPr>
        <w:t>أَنْ</w:t>
      </w:r>
      <w:r w:rsidR="00FC5E45" w:rsidRPr="00FC5E45">
        <w:rPr>
          <w:rtl/>
        </w:rPr>
        <w:t xml:space="preserve"> </w:t>
      </w:r>
      <w:r w:rsidR="00FC5E45" w:rsidRPr="00FC5E45">
        <w:rPr>
          <w:rFonts w:hint="cs"/>
          <w:rtl/>
        </w:rPr>
        <w:t>يُصَلِّيَ</w:t>
      </w:r>
      <w:r w:rsidR="00FC5E45" w:rsidRPr="00FC5E45">
        <w:rPr>
          <w:rtl/>
        </w:rPr>
        <w:t xml:space="preserve"> </w:t>
      </w:r>
      <w:r w:rsidR="00FC5E45" w:rsidRPr="00FC5E45">
        <w:rPr>
          <w:rFonts w:hint="cs"/>
          <w:rtl/>
        </w:rPr>
        <w:t>عَلَيْهِ</w:t>
      </w:r>
      <w:r w:rsidR="00FC5E45" w:rsidRPr="00FC5E45">
        <w:rPr>
          <w:rtl/>
        </w:rPr>
        <w:t xml:space="preserve"> </w:t>
      </w:r>
      <w:r w:rsidR="00FC5E45" w:rsidRPr="00FC5E45">
        <w:rPr>
          <w:rFonts w:hint="cs"/>
          <w:rtl/>
        </w:rPr>
        <w:t>جَذَبَهُ</w:t>
      </w:r>
      <w:r w:rsidR="00FC5E45" w:rsidRPr="00FC5E45">
        <w:rPr>
          <w:rtl/>
        </w:rPr>
        <w:t xml:space="preserve"> </w:t>
      </w:r>
      <w:r w:rsidR="00FC5E45" w:rsidRPr="00FC5E45">
        <w:rPr>
          <w:rFonts w:hint="cs"/>
          <w:rtl/>
        </w:rPr>
        <w:t>عُمَرُ</w:t>
      </w:r>
      <w:r w:rsidR="00FC5E45" w:rsidRPr="00FC5E45">
        <w:rPr>
          <w:rtl/>
        </w:rPr>
        <w:t xml:space="preserve"> </w:t>
      </w:r>
      <w:r w:rsidR="00FC5E45" w:rsidRPr="00FC5E45">
        <w:rPr>
          <w:rFonts w:hint="cs"/>
          <w:rtl/>
        </w:rPr>
        <w:t>رَضِيَ</w:t>
      </w:r>
      <w:r w:rsidR="00FC5E45" w:rsidRPr="00FC5E45">
        <w:rPr>
          <w:rtl/>
        </w:rPr>
        <w:t xml:space="preserve"> </w:t>
      </w:r>
      <w:r w:rsidR="00FC5E45" w:rsidRPr="00FC5E45">
        <w:rPr>
          <w:rFonts w:hint="cs"/>
          <w:rtl/>
        </w:rPr>
        <w:t>اللَّهُ</w:t>
      </w:r>
      <w:r w:rsidR="00FC5E45" w:rsidRPr="00FC5E45">
        <w:rPr>
          <w:rtl/>
        </w:rPr>
        <w:t xml:space="preserve"> </w:t>
      </w:r>
      <w:r w:rsidR="00FC5E45" w:rsidRPr="00FC5E45">
        <w:rPr>
          <w:rFonts w:hint="cs"/>
          <w:rtl/>
        </w:rPr>
        <w:t>عَنْهُ،</w:t>
      </w:r>
      <w:r w:rsidR="00FC5E45" w:rsidRPr="00FC5E45">
        <w:rPr>
          <w:rtl/>
        </w:rPr>
        <w:t xml:space="preserve"> </w:t>
      </w:r>
      <w:r w:rsidR="00FC5E45" w:rsidRPr="00FC5E45">
        <w:rPr>
          <w:rFonts w:hint="cs"/>
          <w:rtl/>
        </w:rPr>
        <w:t>فَقَالَ</w:t>
      </w:r>
      <w:r w:rsidR="00FC5E45" w:rsidRPr="00FC5E45">
        <w:rPr>
          <w:rtl/>
        </w:rPr>
        <w:t xml:space="preserve">: </w:t>
      </w:r>
      <w:r w:rsidR="00FC5E45" w:rsidRPr="00FC5E45">
        <w:rPr>
          <w:rFonts w:hint="cs"/>
          <w:rtl/>
        </w:rPr>
        <w:t>أَلَيْسَ</w:t>
      </w:r>
      <w:r w:rsidR="00FC5E45" w:rsidRPr="00FC5E45">
        <w:rPr>
          <w:rtl/>
        </w:rPr>
        <w:t xml:space="preserve"> </w:t>
      </w:r>
      <w:r w:rsidR="00FC5E45" w:rsidRPr="00FC5E45">
        <w:rPr>
          <w:rFonts w:hint="cs"/>
          <w:rtl/>
        </w:rPr>
        <w:t>اللَّهُ</w:t>
      </w:r>
      <w:r w:rsidR="00FC5E45" w:rsidRPr="00FC5E45">
        <w:rPr>
          <w:rtl/>
        </w:rPr>
        <w:t xml:space="preserve"> </w:t>
      </w:r>
      <w:r w:rsidR="00FC5E45" w:rsidRPr="00FC5E45">
        <w:rPr>
          <w:rFonts w:hint="cs"/>
          <w:rtl/>
        </w:rPr>
        <w:t>نَهَاكَ</w:t>
      </w:r>
      <w:r w:rsidR="00FC5E45" w:rsidRPr="00FC5E45">
        <w:rPr>
          <w:rtl/>
        </w:rPr>
        <w:t xml:space="preserve"> </w:t>
      </w:r>
      <w:r w:rsidR="00FC5E45" w:rsidRPr="00FC5E45">
        <w:rPr>
          <w:rFonts w:hint="cs"/>
          <w:rtl/>
        </w:rPr>
        <w:t>أَنْ</w:t>
      </w:r>
      <w:r w:rsidR="00FC5E45" w:rsidRPr="00FC5E45">
        <w:rPr>
          <w:rtl/>
        </w:rPr>
        <w:t xml:space="preserve"> </w:t>
      </w:r>
      <w:r w:rsidR="00FC5E45" w:rsidRPr="00FC5E45">
        <w:rPr>
          <w:rFonts w:hint="cs"/>
          <w:rtl/>
        </w:rPr>
        <w:t>تُصَلِّيَ</w:t>
      </w:r>
      <w:r w:rsidR="00FC5E45" w:rsidRPr="00FC5E45">
        <w:rPr>
          <w:rtl/>
        </w:rPr>
        <w:t xml:space="preserve"> </w:t>
      </w:r>
      <w:r w:rsidR="00FC5E45" w:rsidRPr="00FC5E45">
        <w:rPr>
          <w:rFonts w:hint="cs"/>
          <w:rtl/>
        </w:rPr>
        <w:t>عَلَى</w:t>
      </w:r>
      <w:r w:rsidR="00FC5E45" w:rsidRPr="00FC5E45">
        <w:rPr>
          <w:rtl/>
        </w:rPr>
        <w:t xml:space="preserve"> </w:t>
      </w:r>
      <w:r w:rsidR="00FC5E45" w:rsidRPr="00FC5E45">
        <w:rPr>
          <w:rFonts w:hint="cs"/>
          <w:rtl/>
        </w:rPr>
        <w:t>المُنَافِقِينَ؟</w:t>
      </w:r>
      <w:r w:rsidR="00FC5E45" w:rsidRPr="00FC5E45">
        <w:rPr>
          <w:rtl/>
        </w:rPr>
        <w:t xml:space="preserve"> </w:t>
      </w:r>
      <w:r w:rsidR="00FC5E45" w:rsidRPr="00FC5E45">
        <w:rPr>
          <w:rFonts w:hint="cs"/>
          <w:rtl/>
        </w:rPr>
        <w:t>فَقَالَ</w:t>
      </w:r>
      <w:r w:rsidR="00FC5E45" w:rsidRPr="00FC5E45">
        <w:rPr>
          <w:rtl/>
        </w:rPr>
        <w:t xml:space="preserve">: </w:t>
      </w:r>
      <w:r w:rsidR="00303AF2">
        <w:rPr>
          <w:rFonts w:hint="cs"/>
          <w:rtl/>
        </w:rPr>
        <w:t>«</w:t>
      </w:r>
      <w:r w:rsidR="00FC5E45" w:rsidRPr="00FC5E45">
        <w:rPr>
          <w:rFonts w:hint="cs"/>
          <w:rtl/>
        </w:rPr>
        <w:t>أَنَا</w:t>
      </w:r>
      <w:r w:rsidR="00FC5E45" w:rsidRPr="00FC5E45">
        <w:rPr>
          <w:rtl/>
        </w:rPr>
        <w:t xml:space="preserve"> </w:t>
      </w:r>
      <w:r w:rsidR="00FC5E45" w:rsidRPr="00FC5E45">
        <w:rPr>
          <w:rFonts w:hint="cs"/>
          <w:rtl/>
        </w:rPr>
        <w:t>بَيْنَ</w:t>
      </w:r>
      <w:r w:rsidR="00FC5E45" w:rsidRPr="00FC5E45">
        <w:rPr>
          <w:rtl/>
        </w:rPr>
        <w:t xml:space="preserve"> </w:t>
      </w:r>
      <w:r w:rsidR="00FC5E45" w:rsidRPr="00FC5E45">
        <w:rPr>
          <w:rFonts w:hint="cs"/>
          <w:rtl/>
        </w:rPr>
        <w:t>خِيَرَتَيْنِ،</w:t>
      </w:r>
      <w:r w:rsidR="00FC5E45" w:rsidRPr="00FC5E45">
        <w:rPr>
          <w:rtl/>
        </w:rPr>
        <w:t xml:space="preserve"> </w:t>
      </w:r>
      <w:r w:rsidR="00FC5E45" w:rsidRPr="00FC5E45">
        <w:rPr>
          <w:rFonts w:hint="cs"/>
          <w:rtl/>
        </w:rPr>
        <w:t>قَالَ</w:t>
      </w:r>
      <w:r w:rsidR="00FC5E45" w:rsidRPr="00FC5E45">
        <w:rPr>
          <w:rtl/>
        </w:rPr>
        <w:t xml:space="preserve">: </w:t>
      </w:r>
      <w:r w:rsidR="005F27F9">
        <w:rPr>
          <w:rFonts w:ascii="Traditional Arabic" w:hAnsi="Traditional Arabic" w:cs="Traditional Arabic"/>
          <w:rtl/>
        </w:rPr>
        <w:t>﴿</w:t>
      </w:r>
      <w:r w:rsidR="00FC5E45" w:rsidRPr="00FC5E45">
        <w:rPr>
          <w:rFonts w:hint="cs"/>
          <w:rtl/>
        </w:rPr>
        <w:t>اسْتَغْفِرْ</w:t>
      </w:r>
      <w:r w:rsidR="00FC5E45" w:rsidRPr="00FC5E45">
        <w:rPr>
          <w:rtl/>
        </w:rPr>
        <w:t xml:space="preserve"> </w:t>
      </w:r>
      <w:r w:rsidR="00FC5E45" w:rsidRPr="00FC5E45">
        <w:rPr>
          <w:rFonts w:hint="cs"/>
          <w:rtl/>
        </w:rPr>
        <w:t>لَهُمْ</w:t>
      </w:r>
      <w:r w:rsidR="00FC5E45" w:rsidRPr="00FC5E45">
        <w:rPr>
          <w:rtl/>
        </w:rPr>
        <w:t xml:space="preserve"> </w:t>
      </w:r>
      <w:r w:rsidR="00FC5E45" w:rsidRPr="00FC5E45">
        <w:rPr>
          <w:rFonts w:hint="cs"/>
          <w:rtl/>
        </w:rPr>
        <w:t>أَوْ</w:t>
      </w:r>
      <w:r w:rsidR="00FC5E45" w:rsidRPr="00FC5E45">
        <w:rPr>
          <w:rtl/>
        </w:rPr>
        <w:t xml:space="preserve"> </w:t>
      </w:r>
      <w:r w:rsidR="00FC5E45" w:rsidRPr="00FC5E45">
        <w:rPr>
          <w:rFonts w:hint="cs"/>
          <w:rtl/>
        </w:rPr>
        <w:t>لاَ</w:t>
      </w:r>
      <w:r w:rsidR="00FC5E45" w:rsidRPr="00FC5E45">
        <w:rPr>
          <w:rtl/>
        </w:rPr>
        <w:t xml:space="preserve"> </w:t>
      </w:r>
      <w:r w:rsidR="00FC5E45" w:rsidRPr="00FC5E45">
        <w:rPr>
          <w:rFonts w:hint="cs"/>
          <w:rtl/>
        </w:rPr>
        <w:t>تَسْتَغْفِرْ</w:t>
      </w:r>
      <w:r w:rsidR="00FC5E45" w:rsidRPr="00FC5E45">
        <w:rPr>
          <w:rtl/>
        </w:rPr>
        <w:t xml:space="preserve"> </w:t>
      </w:r>
      <w:r w:rsidR="00FC5E45" w:rsidRPr="00FC5E45">
        <w:rPr>
          <w:rFonts w:hint="cs"/>
          <w:rtl/>
        </w:rPr>
        <w:t>لَهُمْ</w:t>
      </w:r>
      <w:r w:rsidR="00FC5E45" w:rsidRPr="00FC5E45">
        <w:rPr>
          <w:rtl/>
        </w:rPr>
        <w:t xml:space="preserve"> </w:t>
      </w:r>
      <w:r w:rsidR="00FC5E45" w:rsidRPr="00FC5E45">
        <w:rPr>
          <w:rFonts w:hint="cs"/>
          <w:rtl/>
        </w:rPr>
        <w:t>إِنْ</w:t>
      </w:r>
      <w:r w:rsidR="00FC5E45" w:rsidRPr="00FC5E45">
        <w:rPr>
          <w:rtl/>
        </w:rPr>
        <w:t xml:space="preserve"> </w:t>
      </w:r>
      <w:r w:rsidR="00FC5E45" w:rsidRPr="00FC5E45">
        <w:rPr>
          <w:rFonts w:hint="cs"/>
          <w:rtl/>
        </w:rPr>
        <w:t>تَسْتَغْفِرْ</w:t>
      </w:r>
      <w:r w:rsidR="00FC5E45" w:rsidRPr="00FC5E45">
        <w:rPr>
          <w:rtl/>
        </w:rPr>
        <w:t xml:space="preserve"> </w:t>
      </w:r>
      <w:r w:rsidR="00FC5E45" w:rsidRPr="00FC5E45">
        <w:rPr>
          <w:rFonts w:hint="cs"/>
          <w:rtl/>
        </w:rPr>
        <w:t>لَهُمْ</w:t>
      </w:r>
      <w:r w:rsidR="00FC5E45" w:rsidRPr="00FC5E45">
        <w:rPr>
          <w:rtl/>
        </w:rPr>
        <w:t xml:space="preserve"> </w:t>
      </w:r>
      <w:r w:rsidR="00FC5E45" w:rsidRPr="00FC5E45">
        <w:rPr>
          <w:rFonts w:hint="cs"/>
          <w:rtl/>
        </w:rPr>
        <w:t>سَبْعِينَ</w:t>
      </w:r>
      <w:r w:rsidR="00FC5E45" w:rsidRPr="00FC5E45">
        <w:rPr>
          <w:rtl/>
        </w:rPr>
        <w:t xml:space="preserve"> </w:t>
      </w:r>
      <w:r w:rsidR="00FC5E45" w:rsidRPr="00FC5E45">
        <w:rPr>
          <w:rFonts w:hint="cs"/>
          <w:rtl/>
        </w:rPr>
        <w:t>مَرَّةً،</w:t>
      </w:r>
      <w:r w:rsidR="00FC5E45" w:rsidRPr="00FC5E45">
        <w:rPr>
          <w:rtl/>
        </w:rPr>
        <w:t xml:space="preserve"> </w:t>
      </w:r>
      <w:r w:rsidR="00FC5E45" w:rsidRPr="00FC5E45">
        <w:rPr>
          <w:rFonts w:hint="cs"/>
          <w:rtl/>
        </w:rPr>
        <w:t>فَلَنْ</w:t>
      </w:r>
      <w:r w:rsidR="00FC5E45" w:rsidRPr="00FC5E45">
        <w:rPr>
          <w:rtl/>
        </w:rPr>
        <w:t xml:space="preserve"> </w:t>
      </w:r>
      <w:r w:rsidR="00FC5E45" w:rsidRPr="00FC5E45">
        <w:rPr>
          <w:rFonts w:hint="cs"/>
          <w:rtl/>
        </w:rPr>
        <w:t>يَغْفِرَ</w:t>
      </w:r>
      <w:r w:rsidR="00FC5E45" w:rsidRPr="00FC5E45">
        <w:rPr>
          <w:rtl/>
        </w:rPr>
        <w:t xml:space="preserve"> </w:t>
      </w:r>
      <w:r w:rsidR="00FC5E45" w:rsidRPr="00FC5E45">
        <w:rPr>
          <w:rFonts w:hint="cs"/>
          <w:rtl/>
        </w:rPr>
        <w:t>اللَّهُ</w:t>
      </w:r>
      <w:r w:rsidR="00FC5E45" w:rsidRPr="00FC5E45">
        <w:rPr>
          <w:rtl/>
        </w:rPr>
        <w:t xml:space="preserve"> </w:t>
      </w:r>
      <w:r w:rsidR="00FC5E45" w:rsidRPr="00FC5E45">
        <w:rPr>
          <w:rFonts w:hint="cs"/>
          <w:rtl/>
        </w:rPr>
        <w:t>لَهُمْ</w:t>
      </w:r>
      <w:r w:rsidR="005F27F9">
        <w:rPr>
          <w:rFonts w:ascii="Traditional Arabic" w:hAnsi="Traditional Arabic" w:cs="Traditional Arabic"/>
          <w:rtl/>
        </w:rPr>
        <w:t>﴾</w:t>
      </w:r>
      <w:r w:rsidR="00303AF2">
        <w:rPr>
          <w:rFonts w:hint="cs"/>
          <w:rtl/>
        </w:rPr>
        <w:t>»</w:t>
      </w:r>
      <w:r w:rsidR="00FC5E45" w:rsidRPr="00FC5E45">
        <w:rPr>
          <w:rtl/>
        </w:rPr>
        <w:t xml:space="preserve"> </w:t>
      </w:r>
      <w:r w:rsidR="00FC5E45" w:rsidRPr="00FC5E45">
        <w:rPr>
          <w:rFonts w:hint="cs"/>
          <w:rtl/>
        </w:rPr>
        <w:t>فَصَلَّى</w:t>
      </w:r>
      <w:r w:rsidR="00FC5E45" w:rsidRPr="00FC5E45">
        <w:rPr>
          <w:rtl/>
        </w:rPr>
        <w:t xml:space="preserve"> </w:t>
      </w:r>
      <w:r w:rsidR="00FC5E45" w:rsidRPr="00FC5E45">
        <w:rPr>
          <w:rFonts w:hint="cs"/>
          <w:rtl/>
        </w:rPr>
        <w:t>عَلَيْهِ،</w:t>
      </w:r>
      <w:r w:rsidR="00FC5E45" w:rsidRPr="00FC5E45">
        <w:rPr>
          <w:rtl/>
        </w:rPr>
        <w:t xml:space="preserve"> </w:t>
      </w:r>
      <w:r w:rsidR="00FC5E45" w:rsidRPr="00FC5E45">
        <w:rPr>
          <w:rFonts w:hint="cs"/>
          <w:rtl/>
        </w:rPr>
        <w:t>فَنَزَلَتْ</w:t>
      </w:r>
      <w:r w:rsidR="00FC5E45" w:rsidRPr="00FC5E45">
        <w:rPr>
          <w:rtl/>
        </w:rPr>
        <w:t xml:space="preserve">: </w:t>
      </w:r>
      <w:r w:rsidR="005F27F9">
        <w:rPr>
          <w:rFonts w:ascii="Traditional Arabic" w:hAnsi="Traditional Arabic" w:cs="Traditional Arabic"/>
          <w:rtl/>
        </w:rPr>
        <w:t>﴿</w:t>
      </w:r>
      <w:r w:rsidR="00FC5E45" w:rsidRPr="00FC5E45">
        <w:rPr>
          <w:rFonts w:hint="cs"/>
          <w:rtl/>
        </w:rPr>
        <w:t>وَلاَ</w:t>
      </w:r>
      <w:r w:rsidR="00FC5E45" w:rsidRPr="00FC5E45">
        <w:rPr>
          <w:rtl/>
        </w:rPr>
        <w:t xml:space="preserve"> </w:t>
      </w:r>
      <w:r w:rsidR="00FC5E45" w:rsidRPr="00FC5E45">
        <w:rPr>
          <w:rFonts w:hint="cs"/>
          <w:rtl/>
        </w:rPr>
        <w:t>تُصَلِّ</w:t>
      </w:r>
      <w:r w:rsidR="00FC5E45" w:rsidRPr="00FC5E45">
        <w:rPr>
          <w:rtl/>
        </w:rPr>
        <w:t xml:space="preserve"> </w:t>
      </w:r>
      <w:r w:rsidR="00FC5E45" w:rsidRPr="00FC5E45">
        <w:rPr>
          <w:rFonts w:hint="cs"/>
          <w:rtl/>
        </w:rPr>
        <w:t>عَلَى</w:t>
      </w:r>
      <w:r w:rsidR="00FC5E45" w:rsidRPr="00FC5E45">
        <w:rPr>
          <w:rtl/>
        </w:rPr>
        <w:t xml:space="preserve"> </w:t>
      </w:r>
      <w:r w:rsidR="00FC5E45" w:rsidRPr="00FC5E45">
        <w:rPr>
          <w:rFonts w:hint="cs"/>
          <w:rtl/>
        </w:rPr>
        <w:t>أَحَدٍ</w:t>
      </w:r>
      <w:r w:rsidR="00FC5E45" w:rsidRPr="00FC5E45">
        <w:rPr>
          <w:rtl/>
        </w:rPr>
        <w:t xml:space="preserve"> </w:t>
      </w:r>
      <w:r w:rsidR="00FC5E45" w:rsidRPr="00FC5E45">
        <w:rPr>
          <w:rFonts w:hint="cs"/>
          <w:rtl/>
        </w:rPr>
        <w:t>مِنْهُمْ</w:t>
      </w:r>
      <w:r w:rsidR="00FC5E45" w:rsidRPr="00FC5E45">
        <w:rPr>
          <w:rtl/>
        </w:rPr>
        <w:t xml:space="preserve"> </w:t>
      </w:r>
      <w:r w:rsidR="00FC5E45" w:rsidRPr="00FC5E45">
        <w:rPr>
          <w:rFonts w:hint="cs"/>
          <w:rtl/>
        </w:rPr>
        <w:t>مَاتَ</w:t>
      </w:r>
      <w:r w:rsidR="00FC5E45" w:rsidRPr="00FC5E45">
        <w:rPr>
          <w:rtl/>
        </w:rPr>
        <w:t xml:space="preserve"> </w:t>
      </w:r>
      <w:r w:rsidR="00FC5E45" w:rsidRPr="00FC5E45">
        <w:rPr>
          <w:rFonts w:hint="cs"/>
          <w:rtl/>
        </w:rPr>
        <w:t>أَبَدًا</w:t>
      </w:r>
      <w:r w:rsidR="005F27F9">
        <w:rPr>
          <w:rFonts w:ascii="Traditional Arabic" w:hAnsi="Traditional Arabic" w:cs="Traditional Arabic"/>
          <w:rtl/>
        </w:rPr>
        <w:t>﴾</w:t>
      </w:r>
      <w:r w:rsidR="00FC5E45" w:rsidRPr="00FC5E45">
        <w:rPr>
          <w:rFonts w:hint="cs"/>
          <w:rtl/>
        </w:rPr>
        <w:t xml:space="preserve">، </w:t>
      </w:r>
      <w:r w:rsidRPr="00FC5E45">
        <w:rPr>
          <w:rFonts w:hint="cs"/>
          <w:rtl/>
        </w:rPr>
        <w:t>[رواه البخاری: 1269].</w:t>
      </w:r>
    </w:p>
    <w:p w:rsidR="00C1209B" w:rsidRDefault="00C1209B" w:rsidP="00C1209B">
      <w:pPr>
        <w:pStyle w:val="0-"/>
        <w:rPr>
          <w:rtl/>
          <w:lang w:bidi="fa-IR"/>
        </w:rPr>
      </w:pPr>
      <w:r>
        <w:rPr>
          <w:rFonts w:hint="cs"/>
          <w:rtl/>
          <w:lang w:bidi="fa-IR"/>
        </w:rPr>
        <w:t>645- از ابن عمر</w:t>
      </w:r>
      <w:r>
        <w:rPr>
          <w:rFonts w:cs="CTraditional Arabic" w:hint="cs"/>
          <w:rtl/>
          <w:lang w:bidi="fa-IR"/>
        </w:rPr>
        <w:t>ب</w:t>
      </w:r>
      <w:r>
        <w:rPr>
          <w:rFonts w:hint="cs"/>
          <w:rtl/>
          <w:lang w:bidi="fa-IR"/>
        </w:rPr>
        <w:t xml:space="preserve"> روایت است که گفت: هنگامی که عبدالله بن أُبَ</w:t>
      </w:r>
      <w:r>
        <w:rPr>
          <w:rFonts w:hint="cs"/>
          <w:rtl/>
        </w:rPr>
        <w:t>ي</w:t>
      </w:r>
      <w:r w:rsidRPr="00C1209B">
        <w:rPr>
          <w:rFonts w:hint="cs"/>
          <w:vertAlign w:val="superscript"/>
          <w:rtl/>
          <w:lang w:bidi="fa-IR"/>
        </w:rPr>
        <w:t>(</w:t>
      </w:r>
      <w:r w:rsidRPr="005A62CD">
        <w:rPr>
          <w:rStyle w:val="FootnoteReference"/>
          <w:rtl/>
          <w:lang w:bidi="fa-IR"/>
        </w:rPr>
        <w:footnoteReference w:id="400"/>
      </w:r>
      <w:r w:rsidRPr="00C1209B">
        <w:rPr>
          <w:rFonts w:hint="cs"/>
          <w:vertAlign w:val="superscript"/>
          <w:rtl/>
          <w:lang w:bidi="fa-IR"/>
        </w:rPr>
        <w:t>)</w:t>
      </w:r>
      <w:r>
        <w:rPr>
          <w:rFonts w:hint="cs"/>
          <w:rtl/>
          <w:lang w:bidi="fa-IR"/>
        </w:rPr>
        <w:t xml:space="preserve"> مرد، فرزندش</w:t>
      </w:r>
      <w:r w:rsidRPr="00C1209B">
        <w:rPr>
          <w:rFonts w:hint="cs"/>
          <w:vertAlign w:val="superscript"/>
          <w:rtl/>
          <w:lang w:bidi="fa-IR"/>
        </w:rPr>
        <w:t>(</w:t>
      </w:r>
      <w:r w:rsidRPr="005A62CD">
        <w:rPr>
          <w:rStyle w:val="FootnoteReference"/>
          <w:rtl/>
          <w:lang w:bidi="fa-IR"/>
        </w:rPr>
        <w:footnoteReference w:id="401"/>
      </w:r>
      <w:r w:rsidRPr="00C1209B">
        <w:rPr>
          <w:rFonts w:hint="cs"/>
          <w:vertAlign w:val="superscript"/>
          <w:rtl/>
          <w:lang w:bidi="fa-IR"/>
        </w:rPr>
        <w:t>)</w:t>
      </w:r>
      <w:r>
        <w:rPr>
          <w:rFonts w:hint="cs"/>
          <w:rtl/>
          <w:lang w:bidi="fa-IR"/>
        </w:rPr>
        <w:t xml:space="preserve"> نزد پیامبر خدا </w:t>
      </w:r>
      <w:r>
        <w:rPr>
          <w:rFonts w:cs="CTraditional Arabic" w:hint="cs"/>
          <w:rtl/>
          <w:lang w:bidi="fa-IR"/>
        </w:rPr>
        <w:t>ج</w:t>
      </w:r>
      <w:r>
        <w:rPr>
          <w:rFonts w:hint="cs"/>
          <w:rtl/>
          <w:lang w:bidi="fa-IR"/>
        </w:rPr>
        <w:t xml:space="preserve"> آمد و گفت: یا رسول الله! پیراهن خود را به من بدهید تا او را [یعنی: عبدالله بن أبی را] به آن کفن کنم، و بر وی نماز بخوانید، و برایش طلب آمرزش نمائید.</w:t>
      </w:r>
    </w:p>
    <w:p w:rsidR="00C1209B" w:rsidRDefault="00C1209B" w:rsidP="00C1209B">
      <w:pPr>
        <w:pStyle w:val="0-"/>
        <w:rPr>
          <w:rtl/>
          <w:lang w:bidi="fa-IR"/>
        </w:rPr>
      </w:pPr>
      <w:r>
        <w:rPr>
          <w:rFonts w:hint="cs"/>
          <w:rtl/>
          <w:lang w:bidi="fa-IR"/>
        </w:rPr>
        <w:t xml:space="preserve">آن حضرت </w:t>
      </w:r>
      <w:r>
        <w:rPr>
          <w:rFonts w:cs="CTraditional Arabic" w:hint="cs"/>
          <w:rtl/>
          <w:lang w:bidi="fa-IR"/>
        </w:rPr>
        <w:t>ج</w:t>
      </w:r>
      <w:r>
        <w:rPr>
          <w:rFonts w:hint="cs"/>
          <w:rtl/>
          <w:lang w:bidi="fa-IR"/>
        </w:rPr>
        <w:t xml:space="preserve"> پیراهن خود را برایش دادند و فرمودند: [بعد از تکفین] «برایم خبر بده تا بر وی نماز بخوانم»، و او به ایشان خبر داد.</w:t>
      </w:r>
    </w:p>
    <w:p w:rsidR="00C1209B" w:rsidRDefault="00C1209B" w:rsidP="00C1209B">
      <w:pPr>
        <w:pStyle w:val="0-"/>
        <w:rPr>
          <w:rtl/>
          <w:lang w:bidi="fa-IR"/>
        </w:rPr>
      </w:pPr>
      <w:r>
        <w:rPr>
          <w:rFonts w:hint="cs"/>
          <w:rtl/>
          <w:lang w:bidi="fa-IR"/>
        </w:rPr>
        <w:t xml:space="preserve">چون پیامبر خدا </w:t>
      </w:r>
      <w:r>
        <w:rPr>
          <w:rFonts w:cs="CTraditional Arabic" w:hint="cs"/>
          <w:rtl/>
          <w:lang w:bidi="fa-IR"/>
        </w:rPr>
        <w:t>ج</w:t>
      </w:r>
      <w:r>
        <w:rPr>
          <w:rFonts w:hint="cs"/>
          <w:rtl/>
          <w:lang w:bidi="fa-IR"/>
        </w:rPr>
        <w:t xml:space="preserve"> می‌خواستند که بر وی نماز بخوانند، عمر</w:t>
      </w:r>
      <w:r>
        <w:rPr>
          <w:rFonts w:cs="CTraditional Arabic" w:hint="cs"/>
          <w:rtl/>
          <w:lang w:bidi="fa-IR"/>
        </w:rPr>
        <w:t>س</w:t>
      </w:r>
      <w:r>
        <w:rPr>
          <w:rFonts w:hint="cs"/>
          <w:rtl/>
          <w:lang w:bidi="fa-IR"/>
        </w:rPr>
        <w:t xml:space="preserve"> ایشان را کش کرد و گفت: مگر خداوند شما را از نماز خواندن بر منافقین منع نکرده است؟</w:t>
      </w:r>
    </w:p>
    <w:p w:rsidR="00C1209B" w:rsidRDefault="00C1209B" w:rsidP="005A7518">
      <w:pPr>
        <w:pStyle w:val="0-"/>
        <w:rPr>
          <w:rtl/>
        </w:rPr>
      </w:pPr>
      <w:r>
        <w:rPr>
          <w:rFonts w:hint="cs"/>
          <w:rtl/>
          <w:lang w:bidi="fa-IR"/>
        </w:rPr>
        <w:t>فرمودند: «من بین دو چیز مختارم، [یعنی: بین استغفار و عدم استغفار مختارم] خداوند فرموده است:</w:t>
      </w:r>
      <w:r w:rsidR="005A7518" w:rsidRPr="005A7518">
        <w:rPr>
          <w:rFonts w:hint="cs"/>
          <w:rtl/>
        </w:rPr>
        <w:t>«اگر می‌خواهی برای آن‌ها طلب مغفرت کن، اگر می‌خواهی طلب مغفرت مکن، اگر هفتاد بار برای آن‌ها طلب مغفرت نمائی، پس هرگز خداوند آن‌ها را نخواهد آمرزید».</w:t>
      </w:r>
      <w:r w:rsidR="005A7518">
        <w:rPr>
          <w:rFonts w:hint="cs"/>
          <w:rtl/>
        </w:rPr>
        <w:t xml:space="preserve"> </w:t>
      </w:r>
    </w:p>
    <w:p w:rsidR="005A7518" w:rsidRDefault="005A7518" w:rsidP="005A7518">
      <w:pPr>
        <w:pStyle w:val="0-"/>
        <w:rPr>
          <w:rtl/>
        </w:rPr>
      </w:pPr>
      <w:r>
        <w:rPr>
          <w:rFonts w:hint="cs"/>
          <w:rtl/>
        </w:rPr>
        <w:t xml:space="preserve">و همان بود که بر وی نماز خواندند، و این قول خداوند نازل گردید که: «بر </w:t>
      </w:r>
      <w:r w:rsidR="00F80BEB">
        <w:rPr>
          <w:rFonts w:hint="cs"/>
          <w:rtl/>
        </w:rPr>
        <w:t>هیچیک</w:t>
      </w:r>
      <w:r>
        <w:rPr>
          <w:rFonts w:hint="cs"/>
          <w:rtl/>
        </w:rPr>
        <w:t xml:space="preserve"> از منافقان که مردند، ابداً نماز مخوان»</w:t>
      </w:r>
      <w:r w:rsidRPr="005A7518">
        <w:rPr>
          <w:rFonts w:hint="cs"/>
          <w:vertAlign w:val="superscript"/>
          <w:rtl/>
        </w:rPr>
        <w:t>(</w:t>
      </w:r>
      <w:r w:rsidRPr="005A62CD">
        <w:rPr>
          <w:rStyle w:val="FootnoteReference"/>
          <w:rtl/>
        </w:rPr>
        <w:footnoteReference w:id="402"/>
      </w:r>
      <w:r w:rsidRPr="005A7518">
        <w:rPr>
          <w:rFonts w:hint="cs"/>
          <w:vertAlign w:val="superscript"/>
          <w:rtl/>
        </w:rPr>
        <w:t>)</w:t>
      </w:r>
      <w:r>
        <w:rPr>
          <w:rFonts w:hint="cs"/>
          <w:rtl/>
        </w:rPr>
        <w:t>.</w:t>
      </w:r>
    </w:p>
    <w:p w:rsidR="009640E0" w:rsidRPr="009640E0" w:rsidRDefault="009640E0" w:rsidP="009640E0">
      <w:pPr>
        <w:pStyle w:val="5-"/>
        <w:rPr>
          <w:rtl/>
        </w:rPr>
      </w:pPr>
      <w:r w:rsidRPr="009640E0">
        <w:rPr>
          <w:rFonts w:hint="cs"/>
          <w:rtl/>
        </w:rPr>
        <w:t xml:space="preserve">646- </w:t>
      </w:r>
      <w:r>
        <w:rPr>
          <w:rFonts w:hint="cs"/>
          <w:rtl/>
        </w:rPr>
        <w:t>عَنْ جَابِرٍ</w:t>
      </w:r>
      <w:r w:rsidRPr="009640E0">
        <w:rPr>
          <w:rtl/>
        </w:rPr>
        <w:t xml:space="preserve"> </w:t>
      </w:r>
      <w:r w:rsidRPr="009640E0">
        <w:rPr>
          <w:rFonts w:hint="cs"/>
          <w:rtl/>
        </w:rPr>
        <w:t>رَضِيَ</w:t>
      </w:r>
      <w:r w:rsidRPr="009640E0">
        <w:rPr>
          <w:rtl/>
        </w:rPr>
        <w:t xml:space="preserve"> </w:t>
      </w:r>
      <w:r w:rsidRPr="009640E0">
        <w:rPr>
          <w:rFonts w:hint="cs"/>
          <w:rtl/>
        </w:rPr>
        <w:t>اللَّهُ</w:t>
      </w:r>
      <w:r w:rsidRPr="009640E0">
        <w:rPr>
          <w:rtl/>
        </w:rPr>
        <w:t xml:space="preserve"> </w:t>
      </w:r>
      <w:r w:rsidRPr="009640E0">
        <w:rPr>
          <w:rFonts w:hint="cs"/>
          <w:rtl/>
        </w:rPr>
        <w:t>عَنْهُ،</w:t>
      </w:r>
      <w:r w:rsidRPr="009640E0">
        <w:rPr>
          <w:rtl/>
        </w:rPr>
        <w:t xml:space="preserve"> </w:t>
      </w:r>
      <w:r w:rsidRPr="009640E0">
        <w:rPr>
          <w:rFonts w:hint="cs"/>
          <w:rtl/>
        </w:rPr>
        <w:t>قَالَ</w:t>
      </w:r>
      <w:r w:rsidRPr="009640E0">
        <w:rPr>
          <w:rtl/>
        </w:rPr>
        <w:t xml:space="preserve">: </w:t>
      </w:r>
      <w:r w:rsidRPr="009640E0">
        <w:rPr>
          <w:rFonts w:hint="eastAsia"/>
          <w:rtl/>
        </w:rPr>
        <w:t>«</w:t>
      </w:r>
      <w:r w:rsidRPr="009640E0">
        <w:rPr>
          <w:rFonts w:hint="cs"/>
          <w:rtl/>
        </w:rPr>
        <w:t>أَتَى</w:t>
      </w:r>
      <w:r w:rsidRPr="009640E0">
        <w:rPr>
          <w:rtl/>
        </w:rPr>
        <w:t xml:space="preserve"> </w:t>
      </w:r>
      <w:r w:rsidRPr="009640E0">
        <w:rPr>
          <w:rFonts w:hint="cs"/>
          <w:rtl/>
        </w:rPr>
        <w:t>النَّبِيُّ</w:t>
      </w:r>
      <w:r w:rsidRPr="009640E0">
        <w:rPr>
          <w:rtl/>
        </w:rPr>
        <w:t xml:space="preserve"> </w:t>
      </w:r>
      <w:r w:rsidRPr="009640E0">
        <w:rPr>
          <w:rFonts w:hint="cs"/>
          <w:rtl/>
        </w:rPr>
        <w:t>صَلَّى</w:t>
      </w:r>
      <w:r w:rsidRPr="009640E0">
        <w:rPr>
          <w:rtl/>
        </w:rPr>
        <w:t xml:space="preserve"> </w:t>
      </w:r>
      <w:r w:rsidRPr="009640E0">
        <w:rPr>
          <w:rFonts w:hint="cs"/>
          <w:rtl/>
        </w:rPr>
        <w:t>اللهُ</w:t>
      </w:r>
      <w:r w:rsidRPr="009640E0">
        <w:rPr>
          <w:rtl/>
        </w:rPr>
        <w:t xml:space="preserve"> </w:t>
      </w:r>
      <w:r w:rsidRPr="009640E0">
        <w:rPr>
          <w:rFonts w:hint="cs"/>
          <w:rtl/>
        </w:rPr>
        <w:t>عَلَيْهِ</w:t>
      </w:r>
      <w:r w:rsidRPr="009640E0">
        <w:rPr>
          <w:rtl/>
        </w:rPr>
        <w:t xml:space="preserve"> </w:t>
      </w:r>
      <w:r w:rsidRPr="009640E0">
        <w:rPr>
          <w:rFonts w:hint="cs"/>
          <w:rtl/>
        </w:rPr>
        <w:t>وَسَلَّمَ</w:t>
      </w:r>
      <w:r w:rsidRPr="009640E0">
        <w:rPr>
          <w:rtl/>
        </w:rPr>
        <w:t xml:space="preserve"> </w:t>
      </w:r>
      <w:r w:rsidRPr="009640E0">
        <w:rPr>
          <w:rFonts w:hint="cs"/>
          <w:rtl/>
        </w:rPr>
        <w:t>عَبْدَ</w:t>
      </w:r>
      <w:r w:rsidRPr="009640E0">
        <w:rPr>
          <w:rtl/>
        </w:rPr>
        <w:t xml:space="preserve"> </w:t>
      </w:r>
      <w:r w:rsidRPr="009640E0">
        <w:rPr>
          <w:rFonts w:hint="cs"/>
          <w:rtl/>
        </w:rPr>
        <w:t>اللَّهِ</w:t>
      </w:r>
      <w:r w:rsidRPr="009640E0">
        <w:rPr>
          <w:rtl/>
        </w:rPr>
        <w:t xml:space="preserve"> </w:t>
      </w:r>
      <w:r w:rsidRPr="009640E0">
        <w:rPr>
          <w:rFonts w:hint="cs"/>
          <w:rtl/>
        </w:rPr>
        <w:t>بْنَ</w:t>
      </w:r>
      <w:r w:rsidRPr="009640E0">
        <w:rPr>
          <w:rtl/>
        </w:rPr>
        <w:t xml:space="preserve"> </w:t>
      </w:r>
      <w:r w:rsidRPr="009640E0">
        <w:rPr>
          <w:rFonts w:hint="cs"/>
          <w:rtl/>
        </w:rPr>
        <w:t>أُبَيٍّ</w:t>
      </w:r>
      <w:r w:rsidRPr="009640E0">
        <w:rPr>
          <w:rtl/>
        </w:rPr>
        <w:t xml:space="preserve"> </w:t>
      </w:r>
      <w:r w:rsidRPr="009640E0">
        <w:rPr>
          <w:rFonts w:hint="cs"/>
          <w:rtl/>
        </w:rPr>
        <w:t>بَعْدَ</w:t>
      </w:r>
      <w:r w:rsidRPr="009640E0">
        <w:rPr>
          <w:rtl/>
        </w:rPr>
        <w:t xml:space="preserve"> </w:t>
      </w:r>
      <w:r w:rsidRPr="009640E0">
        <w:rPr>
          <w:rFonts w:hint="cs"/>
          <w:rtl/>
        </w:rPr>
        <w:t>مَا</w:t>
      </w:r>
      <w:r w:rsidRPr="009640E0">
        <w:rPr>
          <w:rtl/>
        </w:rPr>
        <w:t xml:space="preserve"> </w:t>
      </w:r>
      <w:r w:rsidRPr="009640E0">
        <w:rPr>
          <w:rFonts w:hint="cs"/>
          <w:rtl/>
        </w:rPr>
        <w:t>دُفِنَ،</w:t>
      </w:r>
      <w:r w:rsidRPr="009640E0">
        <w:rPr>
          <w:rtl/>
        </w:rPr>
        <w:t xml:space="preserve"> </w:t>
      </w:r>
      <w:r w:rsidRPr="009640E0">
        <w:rPr>
          <w:rFonts w:hint="cs"/>
          <w:rtl/>
        </w:rPr>
        <w:t>فَأَخْرَجَهُ،</w:t>
      </w:r>
      <w:r w:rsidRPr="009640E0">
        <w:rPr>
          <w:rtl/>
        </w:rPr>
        <w:t xml:space="preserve"> </w:t>
      </w:r>
      <w:r w:rsidRPr="009640E0">
        <w:rPr>
          <w:rFonts w:hint="cs"/>
          <w:rtl/>
        </w:rPr>
        <w:t>فَنَفَثَ</w:t>
      </w:r>
      <w:r w:rsidRPr="009640E0">
        <w:rPr>
          <w:rtl/>
        </w:rPr>
        <w:t xml:space="preserve"> </w:t>
      </w:r>
      <w:r w:rsidRPr="009640E0">
        <w:rPr>
          <w:rFonts w:hint="cs"/>
          <w:rtl/>
        </w:rPr>
        <w:t>فِيهِ</w:t>
      </w:r>
      <w:r w:rsidRPr="009640E0">
        <w:rPr>
          <w:rtl/>
        </w:rPr>
        <w:t xml:space="preserve"> </w:t>
      </w:r>
      <w:r w:rsidRPr="009640E0">
        <w:rPr>
          <w:rFonts w:hint="cs"/>
          <w:rtl/>
        </w:rPr>
        <w:t>مِنْ</w:t>
      </w:r>
      <w:r w:rsidRPr="009640E0">
        <w:rPr>
          <w:rtl/>
        </w:rPr>
        <w:t xml:space="preserve"> </w:t>
      </w:r>
      <w:r w:rsidRPr="009640E0">
        <w:rPr>
          <w:rFonts w:hint="cs"/>
          <w:rtl/>
        </w:rPr>
        <w:t>رِيقِهِ،</w:t>
      </w:r>
      <w:r w:rsidRPr="009640E0">
        <w:rPr>
          <w:rtl/>
        </w:rPr>
        <w:t xml:space="preserve"> </w:t>
      </w:r>
      <w:r w:rsidRPr="009640E0">
        <w:rPr>
          <w:rFonts w:hint="cs"/>
          <w:rtl/>
        </w:rPr>
        <w:t>وَأَلْبَسَهُ</w:t>
      </w:r>
      <w:r w:rsidRPr="009640E0">
        <w:rPr>
          <w:rtl/>
        </w:rPr>
        <w:t xml:space="preserve"> </w:t>
      </w:r>
      <w:r w:rsidRPr="009640E0">
        <w:rPr>
          <w:rFonts w:hint="cs"/>
          <w:rtl/>
        </w:rPr>
        <w:t>قَمِيصَهُ</w:t>
      </w:r>
      <w:r w:rsidRPr="009640E0">
        <w:rPr>
          <w:rFonts w:hint="eastAsia"/>
          <w:rtl/>
        </w:rPr>
        <w:t>»</w:t>
      </w:r>
      <w:r w:rsidRPr="009640E0">
        <w:rPr>
          <w:rFonts w:hint="cs"/>
          <w:rtl/>
        </w:rPr>
        <w:t xml:space="preserve"> [رواه البخاری: 1270].</w:t>
      </w:r>
    </w:p>
    <w:p w:rsidR="009640E0" w:rsidRDefault="009640E0" w:rsidP="009640E0">
      <w:pPr>
        <w:pStyle w:val="0-"/>
        <w:rPr>
          <w:rtl/>
          <w:lang w:bidi="fa-IR"/>
        </w:rPr>
      </w:pPr>
      <w:r>
        <w:rPr>
          <w:rFonts w:hint="cs"/>
          <w:rtl/>
          <w:lang w:bidi="fa-IR"/>
        </w:rPr>
        <w:t>646- از جابر</w:t>
      </w:r>
      <w:r>
        <w:rPr>
          <w:rFonts w:cs="CTraditional Arabic" w:hint="cs"/>
          <w:rtl/>
          <w:lang w:bidi="fa-IR"/>
        </w:rPr>
        <w:t>س</w:t>
      </w:r>
      <w:r>
        <w:rPr>
          <w:rFonts w:hint="cs"/>
          <w:rtl/>
          <w:lang w:bidi="fa-IR"/>
        </w:rPr>
        <w:t xml:space="preserve"> روایت است که گفت: بعد از اینکه عبدالله بن أبی دفن گردید، پیامبر خدا </w:t>
      </w:r>
      <w:r>
        <w:rPr>
          <w:rFonts w:cs="CTraditional Arabic" w:hint="cs"/>
          <w:rtl/>
          <w:lang w:bidi="fa-IR"/>
        </w:rPr>
        <w:t>ج</w:t>
      </w:r>
      <w:r>
        <w:rPr>
          <w:rFonts w:hint="cs"/>
          <w:rtl/>
          <w:lang w:bidi="fa-IR"/>
        </w:rPr>
        <w:t xml:space="preserve"> نزدش آمدند، او را [از قبر] بیرون کردند، از آب دهان خود بر وی</w:t>
      </w:r>
      <w:r w:rsidR="00581AF9">
        <w:rPr>
          <w:rFonts w:hint="cs"/>
          <w:rtl/>
          <w:lang w:bidi="fa-IR"/>
        </w:rPr>
        <w:t>‌اند</w:t>
      </w:r>
      <w:r>
        <w:rPr>
          <w:rFonts w:hint="cs"/>
          <w:rtl/>
          <w:lang w:bidi="fa-IR"/>
        </w:rPr>
        <w:t>اختند، و پیراهن خود را بر وی پوشاندند</w:t>
      </w:r>
      <w:r w:rsidRPr="009640E0">
        <w:rPr>
          <w:rFonts w:hint="cs"/>
          <w:vertAlign w:val="superscript"/>
          <w:rtl/>
          <w:lang w:bidi="fa-IR"/>
        </w:rPr>
        <w:t>(</w:t>
      </w:r>
      <w:r w:rsidRPr="005A62CD">
        <w:rPr>
          <w:rStyle w:val="FootnoteReference"/>
          <w:rtl/>
          <w:lang w:bidi="fa-IR"/>
        </w:rPr>
        <w:footnoteReference w:id="403"/>
      </w:r>
      <w:r w:rsidRPr="009640E0">
        <w:rPr>
          <w:rFonts w:hint="cs"/>
          <w:vertAlign w:val="superscript"/>
          <w:rtl/>
          <w:lang w:bidi="fa-IR"/>
        </w:rPr>
        <w:t>)</w:t>
      </w:r>
      <w:r>
        <w:rPr>
          <w:rFonts w:hint="cs"/>
          <w:rtl/>
          <w:lang w:bidi="fa-IR"/>
        </w:rPr>
        <w:t>.</w:t>
      </w:r>
    </w:p>
    <w:p w:rsidR="009640E0" w:rsidRDefault="009640E0" w:rsidP="00AE6FA0">
      <w:pPr>
        <w:pStyle w:val="2-0"/>
        <w:rPr>
          <w:rtl/>
        </w:rPr>
      </w:pPr>
      <w:r w:rsidRPr="006F238E">
        <w:rPr>
          <w:rFonts w:hint="cs"/>
          <w:rtl/>
          <w:lang w:bidi="ar-SA"/>
        </w:rPr>
        <w:t>11</w:t>
      </w:r>
      <w:r>
        <w:rPr>
          <w:rFonts w:hint="cs"/>
          <w:rtl/>
        </w:rPr>
        <w:t xml:space="preserve">- باب: إِذَا لَم يَجِد كَفَناً إلاَّ مَا يُوَارِي رَأسَهُ أو قَدَمَيهِ </w:t>
      </w:r>
      <w:r w:rsidR="00AE6FA0">
        <w:rPr>
          <w:rFonts w:hint="cs"/>
          <w:rtl/>
        </w:rPr>
        <w:t>غَطَّى بِهِ رَأسَهُ</w:t>
      </w:r>
    </w:p>
    <w:p w:rsidR="00AE6FA0" w:rsidRDefault="00AE6FA0" w:rsidP="00A3006E">
      <w:pPr>
        <w:pStyle w:val="4-"/>
        <w:rPr>
          <w:rtl/>
          <w:lang w:bidi="fa-IR"/>
        </w:rPr>
      </w:pPr>
      <w:bookmarkStart w:id="264" w:name="_Toc432244255"/>
      <w:r>
        <w:rPr>
          <w:rFonts w:hint="cs"/>
          <w:rtl/>
          <w:lang w:bidi="fa-IR"/>
        </w:rPr>
        <w:t>باب [11]: اگر جز کفنی که تنها سر و یا پا را می‌پوشانید نیافتند، سر میت را بپوشانند</w:t>
      </w:r>
      <w:bookmarkEnd w:id="264"/>
    </w:p>
    <w:p w:rsidR="00AE6FA0" w:rsidRPr="00AE6FA0" w:rsidRDefault="00AE6FA0" w:rsidP="00AE6FA0">
      <w:pPr>
        <w:pStyle w:val="5-"/>
        <w:rPr>
          <w:rtl/>
        </w:rPr>
      </w:pPr>
      <w:r w:rsidRPr="00AE6FA0">
        <w:rPr>
          <w:rFonts w:hint="cs"/>
          <w:rtl/>
        </w:rPr>
        <w:t>647- عَنْ خَبَّابٌ</w:t>
      </w:r>
      <w:r w:rsidRPr="00AE6FA0">
        <w:rPr>
          <w:rtl/>
        </w:rPr>
        <w:t xml:space="preserve"> </w:t>
      </w:r>
      <w:r w:rsidRPr="00AE6FA0">
        <w:rPr>
          <w:rFonts w:hint="cs"/>
          <w:rtl/>
        </w:rPr>
        <w:t>رَضِيَ</w:t>
      </w:r>
      <w:r w:rsidRPr="00AE6FA0">
        <w:rPr>
          <w:rtl/>
        </w:rPr>
        <w:t xml:space="preserve"> </w:t>
      </w:r>
      <w:r w:rsidRPr="00AE6FA0">
        <w:rPr>
          <w:rFonts w:hint="cs"/>
          <w:rtl/>
        </w:rPr>
        <w:t>اللَّهُ</w:t>
      </w:r>
      <w:r w:rsidRPr="00AE6FA0">
        <w:rPr>
          <w:rtl/>
        </w:rPr>
        <w:t xml:space="preserve"> </w:t>
      </w:r>
      <w:r w:rsidRPr="00AE6FA0">
        <w:rPr>
          <w:rFonts w:hint="cs"/>
          <w:rtl/>
        </w:rPr>
        <w:t>عَنْهُ،</w:t>
      </w:r>
      <w:r w:rsidRPr="00AE6FA0">
        <w:rPr>
          <w:rtl/>
        </w:rPr>
        <w:t xml:space="preserve"> </w:t>
      </w:r>
      <w:r w:rsidRPr="00AE6FA0">
        <w:rPr>
          <w:rFonts w:hint="cs"/>
          <w:rtl/>
        </w:rPr>
        <w:t>قَالَ</w:t>
      </w:r>
      <w:r w:rsidRPr="00AE6FA0">
        <w:rPr>
          <w:rtl/>
        </w:rPr>
        <w:t xml:space="preserve">: </w:t>
      </w:r>
      <w:r w:rsidRPr="00AE6FA0">
        <w:rPr>
          <w:rFonts w:hint="cs"/>
          <w:rtl/>
        </w:rPr>
        <w:t>هَاجَرْنَا</w:t>
      </w:r>
      <w:r w:rsidRPr="00AE6FA0">
        <w:rPr>
          <w:rtl/>
        </w:rPr>
        <w:t xml:space="preserve"> </w:t>
      </w:r>
      <w:r w:rsidRPr="00AE6FA0">
        <w:rPr>
          <w:rFonts w:hint="cs"/>
          <w:rtl/>
        </w:rPr>
        <w:t>مَعَ</w:t>
      </w:r>
      <w:r w:rsidRPr="00AE6FA0">
        <w:rPr>
          <w:rtl/>
        </w:rPr>
        <w:t xml:space="preserve"> </w:t>
      </w:r>
      <w:r w:rsidRPr="00AE6FA0">
        <w:rPr>
          <w:rFonts w:hint="cs"/>
          <w:rtl/>
        </w:rPr>
        <w:t>النَّبِيِّ</w:t>
      </w:r>
      <w:r w:rsidRPr="00AE6FA0">
        <w:rPr>
          <w:rtl/>
        </w:rPr>
        <w:t xml:space="preserve"> </w:t>
      </w:r>
      <w:r w:rsidRPr="00AE6FA0">
        <w:rPr>
          <w:rFonts w:hint="cs"/>
          <w:rtl/>
        </w:rPr>
        <w:t>صَلَّى</w:t>
      </w:r>
      <w:r w:rsidRPr="00AE6FA0">
        <w:rPr>
          <w:rtl/>
        </w:rPr>
        <w:t xml:space="preserve"> </w:t>
      </w:r>
      <w:r w:rsidRPr="00AE6FA0">
        <w:rPr>
          <w:rFonts w:hint="cs"/>
          <w:rtl/>
        </w:rPr>
        <w:t>اللهُ</w:t>
      </w:r>
      <w:r w:rsidRPr="00AE6FA0">
        <w:rPr>
          <w:rtl/>
        </w:rPr>
        <w:t xml:space="preserve"> </w:t>
      </w:r>
      <w:r w:rsidRPr="00AE6FA0">
        <w:rPr>
          <w:rFonts w:hint="cs"/>
          <w:rtl/>
        </w:rPr>
        <w:t>عَلَيْهِ</w:t>
      </w:r>
      <w:r w:rsidRPr="00AE6FA0">
        <w:rPr>
          <w:rtl/>
        </w:rPr>
        <w:t xml:space="preserve"> </w:t>
      </w:r>
      <w:r w:rsidRPr="00AE6FA0">
        <w:rPr>
          <w:rFonts w:hint="cs"/>
          <w:rtl/>
        </w:rPr>
        <w:t>وَسَلَّمَ</w:t>
      </w:r>
      <w:r w:rsidRPr="00AE6FA0">
        <w:rPr>
          <w:rtl/>
        </w:rPr>
        <w:t xml:space="preserve"> </w:t>
      </w:r>
      <w:r w:rsidRPr="00AE6FA0">
        <w:rPr>
          <w:rFonts w:hint="cs"/>
          <w:rtl/>
        </w:rPr>
        <w:t>نَلْتَمِسُ</w:t>
      </w:r>
      <w:r w:rsidRPr="00AE6FA0">
        <w:rPr>
          <w:rtl/>
        </w:rPr>
        <w:t xml:space="preserve"> </w:t>
      </w:r>
      <w:r w:rsidRPr="00AE6FA0">
        <w:rPr>
          <w:rFonts w:hint="cs"/>
          <w:rtl/>
        </w:rPr>
        <w:t>وَجْهَ</w:t>
      </w:r>
      <w:r w:rsidRPr="00AE6FA0">
        <w:rPr>
          <w:rtl/>
        </w:rPr>
        <w:t xml:space="preserve"> </w:t>
      </w:r>
      <w:r w:rsidRPr="00AE6FA0">
        <w:rPr>
          <w:rFonts w:hint="cs"/>
          <w:rtl/>
        </w:rPr>
        <w:t>اللَّهِ،</w:t>
      </w:r>
      <w:r w:rsidRPr="00AE6FA0">
        <w:rPr>
          <w:rtl/>
        </w:rPr>
        <w:t xml:space="preserve"> </w:t>
      </w:r>
      <w:r w:rsidRPr="00AE6FA0">
        <w:rPr>
          <w:rFonts w:hint="cs"/>
          <w:rtl/>
        </w:rPr>
        <w:t>فَوَقَعَ</w:t>
      </w:r>
      <w:r w:rsidRPr="00AE6FA0">
        <w:rPr>
          <w:rtl/>
        </w:rPr>
        <w:t xml:space="preserve"> </w:t>
      </w:r>
      <w:r w:rsidRPr="00AE6FA0">
        <w:rPr>
          <w:rFonts w:hint="cs"/>
          <w:rtl/>
        </w:rPr>
        <w:t>أَجْرُنَا</w:t>
      </w:r>
      <w:r w:rsidRPr="00AE6FA0">
        <w:rPr>
          <w:rtl/>
        </w:rPr>
        <w:t xml:space="preserve"> </w:t>
      </w:r>
      <w:r w:rsidRPr="00AE6FA0">
        <w:rPr>
          <w:rFonts w:hint="cs"/>
          <w:rtl/>
        </w:rPr>
        <w:t>عَلَى</w:t>
      </w:r>
      <w:r w:rsidRPr="00AE6FA0">
        <w:rPr>
          <w:rtl/>
        </w:rPr>
        <w:t xml:space="preserve"> </w:t>
      </w:r>
      <w:r w:rsidRPr="00AE6FA0">
        <w:rPr>
          <w:rFonts w:hint="cs"/>
          <w:rtl/>
        </w:rPr>
        <w:t>اللَّهِ،</w:t>
      </w:r>
      <w:r w:rsidRPr="00AE6FA0">
        <w:rPr>
          <w:rtl/>
        </w:rPr>
        <w:t xml:space="preserve"> </w:t>
      </w:r>
      <w:r w:rsidRPr="00AE6FA0">
        <w:rPr>
          <w:rFonts w:hint="cs"/>
          <w:rtl/>
        </w:rPr>
        <w:t>فَمِنَّا</w:t>
      </w:r>
      <w:r w:rsidRPr="00AE6FA0">
        <w:rPr>
          <w:rtl/>
        </w:rPr>
        <w:t xml:space="preserve"> </w:t>
      </w:r>
      <w:r w:rsidRPr="00AE6FA0">
        <w:rPr>
          <w:rFonts w:hint="cs"/>
          <w:rtl/>
        </w:rPr>
        <w:t>مَنْ</w:t>
      </w:r>
      <w:r w:rsidRPr="00AE6FA0">
        <w:rPr>
          <w:rtl/>
        </w:rPr>
        <w:t xml:space="preserve"> </w:t>
      </w:r>
      <w:r w:rsidRPr="00AE6FA0">
        <w:rPr>
          <w:rFonts w:hint="cs"/>
          <w:rtl/>
        </w:rPr>
        <w:t>مَاتَ</w:t>
      </w:r>
      <w:r w:rsidRPr="00AE6FA0">
        <w:rPr>
          <w:rtl/>
        </w:rPr>
        <w:t xml:space="preserve"> </w:t>
      </w:r>
      <w:r w:rsidRPr="00AE6FA0">
        <w:rPr>
          <w:rFonts w:hint="cs"/>
          <w:rtl/>
        </w:rPr>
        <w:t>لَمْ</w:t>
      </w:r>
      <w:r w:rsidRPr="00AE6FA0">
        <w:rPr>
          <w:rtl/>
        </w:rPr>
        <w:t xml:space="preserve"> </w:t>
      </w:r>
      <w:r w:rsidRPr="00AE6FA0">
        <w:rPr>
          <w:rFonts w:hint="cs"/>
          <w:rtl/>
        </w:rPr>
        <w:t>يَأْكُلْ</w:t>
      </w:r>
      <w:r w:rsidRPr="00AE6FA0">
        <w:rPr>
          <w:rtl/>
        </w:rPr>
        <w:t xml:space="preserve"> </w:t>
      </w:r>
      <w:r w:rsidRPr="00AE6FA0">
        <w:rPr>
          <w:rFonts w:hint="cs"/>
          <w:rtl/>
        </w:rPr>
        <w:t>مِنْ</w:t>
      </w:r>
      <w:r w:rsidRPr="00AE6FA0">
        <w:rPr>
          <w:rtl/>
        </w:rPr>
        <w:t xml:space="preserve"> </w:t>
      </w:r>
      <w:r w:rsidRPr="00AE6FA0">
        <w:rPr>
          <w:rFonts w:hint="cs"/>
          <w:rtl/>
        </w:rPr>
        <w:t>أَجْرِهِ</w:t>
      </w:r>
      <w:r w:rsidRPr="00AE6FA0">
        <w:rPr>
          <w:rtl/>
        </w:rPr>
        <w:t xml:space="preserve"> </w:t>
      </w:r>
      <w:r w:rsidRPr="00AE6FA0">
        <w:rPr>
          <w:rFonts w:hint="cs"/>
          <w:rtl/>
        </w:rPr>
        <w:t>شَيْئًا،</w:t>
      </w:r>
      <w:r w:rsidRPr="00AE6FA0">
        <w:rPr>
          <w:rtl/>
        </w:rPr>
        <w:t xml:space="preserve"> </w:t>
      </w:r>
      <w:r w:rsidRPr="00AE6FA0">
        <w:rPr>
          <w:rFonts w:hint="cs"/>
          <w:rtl/>
        </w:rPr>
        <w:t>مِنْهُمْ</w:t>
      </w:r>
      <w:r w:rsidRPr="00AE6FA0">
        <w:rPr>
          <w:rtl/>
        </w:rPr>
        <w:t xml:space="preserve"> </w:t>
      </w:r>
      <w:r w:rsidRPr="00AE6FA0">
        <w:rPr>
          <w:rFonts w:hint="cs"/>
          <w:rtl/>
        </w:rPr>
        <w:t>مُصْعَبُ</w:t>
      </w:r>
      <w:r w:rsidRPr="00AE6FA0">
        <w:rPr>
          <w:rtl/>
        </w:rPr>
        <w:t xml:space="preserve"> </w:t>
      </w:r>
      <w:r w:rsidRPr="00AE6FA0">
        <w:rPr>
          <w:rFonts w:hint="cs"/>
          <w:rtl/>
        </w:rPr>
        <w:t>بْنُ</w:t>
      </w:r>
      <w:r w:rsidRPr="00AE6FA0">
        <w:rPr>
          <w:rtl/>
        </w:rPr>
        <w:t xml:space="preserve"> </w:t>
      </w:r>
      <w:r w:rsidRPr="00AE6FA0">
        <w:rPr>
          <w:rFonts w:hint="cs"/>
          <w:rtl/>
        </w:rPr>
        <w:t>عُمَيْرٍ</w:t>
      </w:r>
      <w:r w:rsidRPr="00AE6FA0">
        <w:rPr>
          <w:rtl/>
        </w:rPr>
        <w:t xml:space="preserve"> </w:t>
      </w:r>
      <w:r w:rsidRPr="00AE6FA0">
        <w:rPr>
          <w:rFonts w:hint="cs"/>
          <w:rtl/>
        </w:rPr>
        <w:t>وَمِنَّا</w:t>
      </w:r>
      <w:r w:rsidRPr="00AE6FA0">
        <w:rPr>
          <w:rtl/>
        </w:rPr>
        <w:t xml:space="preserve"> </w:t>
      </w:r>
      <w:r w:rsidRPr="00AE6FA0">
        <w:rPr>
          <w:rFonts w:hint="cs"/>
          <w:rtl/>
        </w:rPr>
        <w:t>مَنْ</w:t>
      </w:r>
      <w:r w:rsidRPr="00AE6FA0">
        <w:rPr>
          <w:rtl/>
        </w:rPr>
        <w:t xml:space="preserve"> </w:t>
      </w:r>
      <w:r w:rsidRPr="00AE6FA0">
        <w:rPr>
          <w:rFonts w:hint="cs"/>
          <w:rtl/>
        </w:rPr>
        <w:t>أَيْنَعَتْ</w:t>
      </w:r>
      <w:r w:rsidRPr="00AE6FA0">
        <w:rPr>
          <w:rtl/>
        </w:rPr>
        <w:t xml:space="preserve"> </w:t>
      </w:r>
      <w:r w:rsidRPr="00AE6FA0">
        <w:rPr>
          <w:rFonts w:hint="cs"/>
          <w:rtl/>
        </w:rPr>
        <w:t>لَهُ</w:t>
      </w:r>
      <w:r w:rsidRPr="00AE6FA0">
        <w:rPr>
          <w:rtl/>
        </w:rPr>
        <w:t xml:space="preserve"> </w:t>
      </w:r>
      <w:r w:rsidRPr="00AE6FA0">
        <w:rPr>
          <w:rFonts w:hint="cs"/>
          <w:rtl/>
        </w:rPr>
        <w:t>ثَمَرَتُهُ،</w:t>
      </w:r>
      <w:r w:rsidRPr="00AE6FA0">
        <w:rPr>
          <w:rtl/>
        </w:rPr>
        <w:t xml:space="preserve"> </w:t>
      </w:r>
      <w:r w:rsidRPr="00AE6FA0">
        <w:rPr>
          <w:rFonts w:hint="cs"/>
          <w:rtl/>
        </w:rPr>
        <w:t>فَهُوَ</w:t>
      </w:r>
      <w:r w:rsidRPr="00AE6FA0">
        <w:rPr>
          <w:rtl/>
        </w:rPr>
        <w:t xml:space="preserve"> </w:t>
      </w:r>
      <w:r w:rsidRPr="00AE6FA0">
        <w:rPr>
          <w:rFonts w:hint="cs"/>
          <w:rtl/>
        </w:rPr>
        <w:t>يَهْدِبُهَا،</w:t>
      </w:r>
      <w:r w:rsidRPr="00AE6FA0">
        <w:rPr>
          <w:rtl/>
        </w:rPr>
        <w:t xml:space="preserve"> </w:t>
      </w:r>
      <w:r w:rsidRPr="00AE6FA0">
        <w:rPr>
          <w:rFonts w:hint="cs"/>
          <w:rtl/>
        </w:rPr>
        <w:t>قُتِلَ</w:t>
      </w:r>
      <w:r w:rsidRPr="00AE6FA0">
        <w:rPr>
          <w:rtl/>
        </w:rPr>
        <w:t xml:space="preserve"> </w:t>
      </w:r>
      <w:r w:rsidRPr="00AE6FA0">
        <w:rPr>
          <w:rFonts w:hint="cs"/>
          <w:rtl/>
        </w:rPr>
        <w:t>يَوْمَ</w:t>
      </w:r>
      <w:r w:rsidRPr="00AE6FA0">
        <w:rPr>
          <w:rtl/>
        </w:rPr>
        <w:t xml:space="preserve"> </w:t>
      </w:r>
      <w:r w:rsidRPr="00AE6FA0">
        <w:rPr>
          <w:rFonts w:hint="cs"/>
          <w:rtl/>
        </w:rPr>
        <w:t>أُحُدٍ،</w:t>
      </w:r>
      <w:r w:rsidRPr="00AE6FA0">
        <w:rPr>
          <w:rtl/>
        </w:rPr>
        <w:t xml:space="preserve"> </w:t>
      </w:r>
      <w:r w:rsidRPr="00AE6FA0">
        <w:rPr>
          <w:rFonts w:hint="cs"/>
          <w:rtl/>
        </w:rPr>
        <w:t>فَلَمْ</w:t>
      </w:r>
      <w:r w:rsidRPr="00AE6FA0">
        <w:rPr>
          <w:rtl/>
        </w:rPr>
        <w:t xml:space="preserve"> </w:t>
      </w:r>
      <w:r w:rsidRPr="00AE6FA0">
        <w:rPr>
          <w:rFonts w:hint="cs"/>
          <w:rtl/>
        </w:rPr>
        <w:t>نَجِدْ</w:t>
      </w:r>
      <w:r w:rsidRPr="00AE6FA0">
        <w:rPr>
          <w:rtl/>
        </w:rPr>
        <w:t xml:space="preserve"> </w:t>
      </w:r>
      <w:r w:rsidRPr="00AE6FA0">
        <w:rPr>
          <w:rFonts w:hint="cs"/>
          <w:rtl/>
        </w:rPr>
        <w:t>مَا</w:t>
      </w:r>
      <w:r w:rsidRPr="00AE6FA0">
        <w:rPr>
          <w:rtl/>
        </w:rPr>
        <w:t xml:space="preserve"> </w:t>
      </w:r>
      <w:r w:rsidRPr="00AE6FA0">
        <w:rPr>
          <w:rFonts w:hint="cs"/>
          <w:rtl/>
        </w:rPr>
        <w:t>نُكَفِّنُهُ</w:t>
      </w:r>
      <w:r w:rsidRPr="00AE6FA0">
        <w:rPr>
          <w:rtl/>
        </w:rPr>
        <w:t xml:space="preserve"> </w:t>
      </w:r>
      <w:r w:rsidRPr="00AE6FA0">
        <w:rPr>
          <w:rFonts w:hint="cs"/>
          <w:rtl/>
        </w:rPr>
        <w:t>إِلَّا</w:t>
      </w:r>
      <w:r w:rsidRPr="00AE6FA0">
        <w:rPr>
          <w:rtl/>
        </w:rPr>
        <w:t xml:space="preserve"> </w:t>
      </w:r>
      <w:r w:rsidRPr="00AE6FA0">
        <w:rPr>
          <w:rFonts w:hint="cs"/>
          <w:rtl/>
        </w:rPr>
        <w:t>بُرْدَةً</w:t>
      </w:r>
      <w:r w:rsidRPr="00AE6FA0">
        <w:rPr>
          <w:rtl/>
        </w:rPr>
        <w:t xml:space="preserve"> </w:t>
      </w:r>
      <w:r w:rsidRPr="00AE6FA0">
        <w:rPr>
          <w:rFonts w:hint="cs"/>
          <w:rtl/>
        </w:rPr>
        <w:t>إِذَا</w:t>
      </w:r>
      <w:r w:rsidRPr="00AE6FA0">
        <w:rPr>
          <w:rtl/>
        </w:rPr>
        <w:t xml:space="preserve"> </w:t>
      </w:r>
      <w:r w:rsidRPr="00AE6FA0">
        <w:rPr>
          <w:rFonts w:hint="cs"/>
          <w:rtl/>
        </w:rPr>
        <w:t>غَطَّيْنَا</w:t>
      </w:r>
      <w:r w:rsidRPr="00AE6FA0">
        <w:rPr>
          <w:rtl/>
        </w:rPr>
        <w:t xml:space="preserve"> </w:t>
      </w:r>
      <w:r w:rsidRPr="00AE6FA0">
        <w:rPr>
          <w:rFonts w:hint="cs"/>
          <w:rtl/>
        </w:rPr>
        <w:t>بِهَا</w:t>
      </w:r>
      <w:r w:rsidRPr="00AE6FA0">
        <w:rPr>
          <w:rtl/>
        </w:rPr>
        <w:t xml:space="preserve"> </w:t>
      </w:r>
      <w:r w:rsidRPr="00AE6FA0">
        <w:rPr>
          <w:rFonts w:hint="cs"/>
          <w:rtl/>
        </w:rPr>
        <w:t>رَأْسَهُ</w:t>
      </w:r>
      <w:r w:rsidRPr="00AE6FA0">
        <w:rPr>
          <w:rtl/>
        </w:rPr>
        <w:t xml:space="preserve"> </w:t>
      </w:r>
      <w:r w:rsidRPr="00AE6FA0">
        <w:rPr>
          <w:rFonts w:hint="cs"/>
          <w:rtl/>
        </w:rPr>
        <w:t>خَرَجَتْ</w:t>
      </w:r>
      <w:r w:rsidRPr="00AE6FA0">
        <w:rPr>
          <w:rtl/>
        </w:rPr>
        <w:t xml:space="preserve"> </w:t>
      </w:r>
      <w:r w:rsidRPr="00AE6FA0">
        <w:rPr>
          <w:rFonts w:hint="cs"/>
          <w:rtl/>
        </w:rPr>
        <w:t>رِجْلاَهُ،</w:t>
      </w:r>
      <w:r w:rsidRPr="00AE6FA0">
        <w:rPr>
          <w:rtl/>
        </w:rPr>
        <w:t xml:space="preserve"> </w:t>
      </w:r>
      <w:r w:rsidRPr="00AE6FA0">
        <w:rPr>
          <w:rFonts w:hint="cs"/>
          <w:rtl/>
        </w:rPr>
        <w:t>وَإِذَا</w:t>
      </w:r>
      <w:r w:rsidRPr="00AE6FA0">
        <w:rPr>
          <w:rtl/>
        </w:rPr>
        <w:t xml:space="preserve"> </w:t>
      </w:r>
      <w:r w:rsidRPr="00AE6FA0">
        <w:rPr>
          <w:rFonts w:hint="cs"/>
          <w:rtl/>
        </w:rPr>
        <w:t>غَطَّيْنَا</w:t>
      </w:r>
      <w:r w:rsidRPr="00AE6FA0">
        <w:rPr>
          <w:rtl/>
        </w:rPr>
        <w:t xml:space="preserve"> </w:t>
      </w:r>
      <w:r w:rsidRPr="00AE6FA0">
        <w:rPr>
          <w:rFonts w:hint="cs"/>
          <w:rtl/>
        </w:rPr>
        <w:t>رِجْلَيْهِ</w:t>
      </w:r>
      <w:r w:rsidRPr="00AE6FA0">
        <w:rPr>
          <w:rtl/>
        </w:rPr>
        <w:t xml:space="preserve"> </w:t>
      </w:r>
      <w:r w:rsidRPr="00AE6FA0">
        <w:rPr>
          <w:rFonts w:hint="cs"/>
          <w:rtl/>
        </w:rPr>
        <w:t>خَرَجَ</w:t>
      </w:r>
      <w:r w:rsidRPr="00AE6FA0">
        <w:rPr>
          <w:rtl/>
        </w:rPr>
        <w:t xml:space="preserve"> </w:t>
      </w:r>
      <w:r w:rsidRPr="00AE6FA0">
        <w:rPr>
          <w:rFonts w:hint="cs"/>
          <w:rtl/>
        </w:rPr>
        <w:t>رَأْسُهُ،</w:t>
      </w:r>
      <w:r w:rsidRPr="00AE6FA0">
        <w:rPr>
          <w:rtl/>
        </w:rPr>
        <w:t xml:space="preserve"> </w:t>
      </w:r>
      <w:r w:rsidRPr="00AE6FA0">
        <w:rPr>
          <w:rFonts w:hint="eastAsia"/>
          <w:rtl/>
        </w:rPr>
        <w:t>«</w:t>
      </w:r>
      <w:r w:rsidRPr="00AE6FA0">
        <w:rPr>
          <w:rFonts w:hint="cs"/>
          <w:rtl/>
        </w:rPr>
        <w:t>فَأَمَرَنَا</w:t>
      </w:r>
      <w:r w:rsidRPr="00AE6FA0">
        <w:rPr>
          <w:rtl/>
        </w:rPr>
        <w:t xml:space="preserve"> </w:t>
      </w:r>
      <w:r w:rsidRPr="00AE6FA0">
        <w:rPr>
          <w:rFonts w:hint="cs"/>
          <w:rtl/>
        </w:rPr>
        <w:t>النَّبِيُّ</w:t>
      </w:r>
      <w:r w:rsidRPr="00AE6FA0">
        <w:rPr>
          <w:rtl/>
        </w:rPr>
        <w:t xml:space="preserve"> </w:t>
      </w:r>
      <w:r w:rsidRPr="00AE6FA0">
        <w:rPr>
          <w:rFonts w:hint="cs"/>
          <w:rtl/>
        </w:rPr>
        <w:t>صَلَّى</w:t>
      </w:r>
      <w:r w:rsidRPr="00AE6FA0">
        <w:rPr>
          <w:rtl/>
        </w:rPr>
        <w:t xml:space="preserve"> </w:t>
      </w:r>
      <w:r w:rsidRPr="00AE6FA0">
        <w:rPr>
          <w:rFonts w:hint="cs"/>
          <w:rtl/>
        </w:rPr>
        <w:t>اللهُ</w:t>
      </w:r>
      <w:r w:rsidRPr="00AE6FA0">
        <w:rPr>
          <w:rtl/>
        </w:rPr>
        <w:t xml:space="preserve"> </w:t>
      </w:r>
      <w:r w:rsidRPr="00AE6FA0">
        <w:rPr>
          <w:rFonts w:hint="cs"/>
          <w:rtl/>
        </w:rPr>
        <w:t>عَلَيْهِ</w:t>
      </w:r>
      <w:r w:rsidRPr="00AE6FA0">
        <w:rPr>
          <w:rtl/>
        </w:rPr>
        <w:t xml:space="preserve"> </w:t>
      </w:r>
      <w:r w:rsidRPr="00AE6FA0">
        <w:rPr>
          <w:rFonts w:hint="cs"/>
          <w:rtl/>
        </w:rPr>
        <w:t>وَسَلَّمَ</w:t>
      </w:r>
      <w:r w:rsidRPr="00AE6FA0">
        <w:rPr>
          <w:rtl/>
        </w:rPr>
        <w:t xml:space="preserve"> </w:t>
      </w:r>
      <w:r w:rsidRPr="00AE6FA0">
        <w:rPr>
          <w:rFonts w:hint="cs"/>
          <w:rtl/>
        </w:rPr>
        <w:t>أَنْ</w:t>
      </w:r>
      <w:r w:rsidRPr="00AE6FA0">
        <w:rPr>
          <w:rtl/>
        </w:rPr>
        <w:t xml:space="preserve"> </w:t>
      </w:r>
      <w:r w:rsidRPr="00AE6FA0">
        <w:rPr>
          <w:rFonts w:hint="cs"/>
          <w:rtl/>
        </w:rPr>
        <w:t>نُغَطِّيَ</w:t>
      </w:r>
      <w:r w:rsidRPr="00AE6FA0">
        <w:rPr>
          <w:rtl/>
        </w:rPr>
        <w:t xml:space="preserve"> </w:t>
      </w:r>
      <w:r w:rsidRPr="00AE6FA0">
        <w:rPr>
          <w:rFonts w:hint="cs"/>
          <w:rtl/>
        </w:rPr>
        <w:t>رَأْسَهُ ،</w:t>
      </w:r>
      <w:r w:rsidRPr="00AE6FA0">
        <w:rPr>
          <w:rtl/>
        </w:rPr>
        <w:t xml:space="preserve"> </w:t>
      </w:r>
      <w:r w:rsidRPr="00AE6FA0">
        <w:rPr>
          <w:rFonts w:hint="cs"/>
          <w:rtl/>
        </w:rPr>
        <w:t>وَأَنْ</w:t>
      </w:r>
      <w:r w:rsidRPr="00AE6FA0">
        <w:rPr>
          <w:rtl/>
        </w:rPr>
        <w:t xml:space="preserve"> </w:t>
      </w:r>
      <w:r w:rsidRPr="00AE6FA0">
        <w:rPr>
          <w:rFonts w:hint="cs"/>
          <w:rtl/>
        </w:rPr>
        <w:t>نَجْعَلَ</w:t>
      </w:r>
      <w:r w:rsidRPr="00AE6FA0">
        <w:rPr>
          <w:rtl/>
        </w:rPr>
        <w:t xml:space="preserve"> </w:t>
      </w:r>
      <w:r w:rsidRPr="00AE6FA0">
        <w:rPr>
          <w:rFonts w:hint="cs"/>
          <w:rtl/>
        </w:rPr>
        <w:t>عَلَى</w:t>
      </w:r>
      <w:r w:rsidRPr="00AE6FA0">
        <w:rPr>
          <w:rtl/>
        </w:rPr>
        <w:t xml:space="preserve"> </w:t>
      </w:r>
      <w:r w:rsidRPr="00AE6FA0">
        <w:rPr>
          <w:rFonts w:hint="cs"/>
          <w:rtl/>
        </w:rPr>
        <w:t>رِجْلَيْهِ</w:t>
      </w:r>
      <w:r w:rsidRPr="00AE6FA0">
        <w:rPr>
          <w:rtl/>
        </w:rPr>
        <w:t xml:space="preserve"> </w:t>
      </w:r>
      <w:r w:rsidRPr="00AE6FA0">
        <w:rPr>
          <w:rFonts w:hint="cs"/>
          <w:rtl/>
        </w:rPr>
        <w:t>مِنَ</w:t>
      </w:r>
      <w:r w:rsidRPr="00AE6FA0">
        <w:rPr>
          <w:rtl/>
        </w:rPr>
        <w:t xml:space="preserve"> </w:t>
      </w:r>
      <w:r w:rsidRPr="00AE6FA0">
        <w:rPr>
          <w:rFonts w:hint="cs"/>
          <w:rtl/>
        </w:rPr>
        <w:t>الإِذْخِرِ</w:t>
      </w:r>
      <w:r w:rsidRPr="00AE6FA0">
        <w:rPr>
          <w:rFonts w:hint="eastAsia"/>
          <w:rtl/>
        </w:rPr>
        <w:t>»</w:t>
      </w:r>
      <w:r w:rsidRPr="00AE6FA0">
        <w:rPr>
          <w:rFonts w:hint="cs"/>
          <w:rtl/>
        </w:rPr>
        <w:t xml:space="preserve"> [رواه البخاری: 1276].</w:t>
      </w:r>
    </w:p>
    <w:p w:rsidR="00AE6FA0" w:rsidRDefault="00AE6FA0" w:rsidP="00AE6FA0">
      <w:pPr>
        <w:pStyle w:val="0-"/>
        <w:rPr>
          <w:rtl/>
          <w:lang w:bidi="fa-IR"/>
        </w:rPr>
      </w:pPr>
      <w:r>
        <w:rPr>
          <w:rFonts w:hint="cs"/>
          <w:rtl/>
          <w:lang w:bidi="fa-IR"/>
        </w:rPr>
        <w:t>647- از خباب</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هجرت نمودیم، و مقصد ما رضای خدا بود، پس [بنا به وعدۀ خدا] مزد ما بر خدا واجب شد، بعضی از ما مردند، و از مزد خود چیزی نخوردند</w:t>
      </w:r>
      <w:r w:rsidRPr="00AE6FA0">
        <w:rPr>
          <w:rFonts w:hint="cs"/>
          <w:vertAlign w:val="superscript"/>
          <w:rtl/>
          <w:lang w:bidi="fa-IR"/>
        </w:rPr>
        <w:t>(</w:t>
      </w:r>
      <w:r w:rsidRPr="005A62CD">
        <w:rPr>
          <w:rStyle w:val="FootnoteReference"/>
          <w:rtl/>
          <w:lang w:bidi="fa-IR"/>
        </w:rPr>
        <w:footnoteReference w:id="404"/>
      </w:r>
      <w:r w:rsidRPr="00AE6FA0">
        <w:rPr>
          <w:rFonts w:hint="cs"/>
          <w:vertAlign w:val="superscript"/>
          <w:rtl/>
          <w:lang w:bidi="fa-IR"/>
        </w:rPr>
        <w:t>)</w:t>
      </w:r>
      <w:r>
        <w:rPr>
          <w:rFonts w:hint="cs"/>
          <w:rtl/>
          <w:lang w:bidi="fa-IR"/>
        </w:rPr>
        <w:t>، از آن جمله (مصعب بن عمیر)</w:t>
      </w:r>
      <w:r>
        <w:rPr>
          <w:rFonts w:cs="CTraditional Arabic" w:hint="cs"/>
          <w:rtl/>
          <w:lang w:bidi="fa-IR"/>
        </w:rPr>
        <w:t>س</w:t>
      </w:r>
      <w:r>
        <w:rPr>
          <w:rFonts w:hint="cs"/>
          <w:rtl/>
          <w:lang w:bidi="fa-IR"/>
        </w:rPr>
        <w:t xml:space="preserve"> بود.</w:t>
      </w:r>
    </w:p>
    <w:p w:rsidR="00AE6FA0" w:rsidRDefault="00AE6FA0" w:rsidP="00AE6FA0">
      <w:pPr>
        <w:pStyle w:val="0-"/>
        <w:rPr>
          <w:rtl/>
          <w:lang w:bidi="fa-IR"/>
        </w:rPr>
      </w:pPr>
      <w:r>
        <w:rPr>
          <w:rFonts w:hint="cs"/>
          <w:rtl/>
          <w:lang w:bidi="fa-IR"/>
        </w:rPr>
        <w:t>و بعضی از ما میوه‌اش پخته شد، و آن را می‌چیند، مصعب</w:t>
      </w:r>
      <w:r>
        <w:rPr>
          <w:rFonts w:cs="CTraditional Arabic" w:hint="cs"/>
          <w:rtl/>
          <w:lang w:bidi="fa-IR"/>
        </w:rPr>
        <w:t>س</w:t>
      </w:r>
      <w:r>
        <w:rPr>
          <w:rFonts w:hint="cs"/>
          <w:rtl/>
          <w:lang w:bidi="fa-IR"/>
        </w:rPr>
        <w:t xml:space="preserve"> روز جنگ (أحد) شهید شد، و به جز یک جامه چیز دیگری [در دارائی‌اش] برای کفن کردنش نیافتیم، اگر سرش را با آن می‌پوشیدیم، پاهایش بیرون می‌شد، و اگر پاهایش را می‌پوشیدیم سرش بیرون می‌شد.</w:t>
      </w:r>
    </w:p>
    <w:p w:rsidR="00AE6FA0" w:rsidRDefault="00AE6FA0" w:rsidP="00AE6FA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امر کردند که سرش را بپوشانیم و بر روی پاهایش (اذخر) بیندازیم</w:t>
      </w:r>
      <w:r w:rsidRPr="00AE6FA0">
        <w:rPr>
          <w:rFonts w:hint="cs"/>
          <w:vertAlign w:val="superscript"/>
          <w:rtl/>
          <w:lang w:bidi="fa-IR"/>
        </w:rPr>
        <w:t>(</w:t>
      </w:r>
      <w:r w:rsidRPr="005A62CD">
        <w:rPr>
          <w:rStyle w:val="FootnoteReference"/>
          <w:rtl/>
          <w:lang w:bidi="fa-IR"/>
        </w:rPr>
        <w:footnoteReference w:id="405"/>
      </w:r>
      <w:r w:rsidRPr="00AE6FA0">
        <w:rPr>
          <w:rFonts w:hint="cs"/>
          <w:vertAlign w:val="superscript"/>
          <w:rtl/>
          <w:lang w:bidi="fa-IR"/>
        </w:rPr>
        <w:t>)</w:t>
      </w:r>
      <w:r>
        <w:rPr>
          <w:rFonts w:hint="cs"/>
          <w:rtl/>
          <w:lang w:bidi="fa-IR"/>
        </w:rPr>
        <w:t>.</w:t>
      </w:r>
    </w:p>
    <w:p w:rsidR="00FF7A95" w:rsidRDefault="00FF7A95" w:rsidP="00A3006E">
      <w:pPr>
        <w:pStyle w:val="2-0"/>
        <w:rPr>
          <w:rtl/>
        </w:rPr>
      </w:pPr>
      <w:r w:rsidRPr="006F238E">
        <w:rPr>
          <w:rFonts w:hint="cs"/>
          <w:rtl/>
          <w:lang w:bidi="ar-SA"/>
        </w:rPr>
        <w:t>12</w:t>
      </w:r>
      <w:r>
        <w:rPr>
          <w:rFonts w:hint="cs"/>
          <w:rtl/>
        </w:rPr>
        <w:t xml:space="preserve">- باب: مَنْ استَعَدَّ الكَفَنَ فِي زَمَنِ النَّبِيِّ </w:t>
      </w:r>
      <w:r w:rsidRPr="004D6155">
        <w:rPr>
          <w:rFonts w:cs="CTraditional Arabic" w:hint="cs"/>
          <w:b/>
          <w:bCs w:val="0"/>
          <w:rtl/>
        </w:rPr>
        <w:t>ج</w:t>
      </w:r>
      <w:r>
        <w:rPr>
          <w:rFonts w:hint="cs"/>
          <w:rtl/>
        </w:rPr>
        <w:t xml:space="preserve"> فَلَم يُنكَرُ عَلَيهِ</w:t>
      </w:r>
    </w:p>
    <w:p w:rsidR="00FF7A95" w:rsidRDefault="00FF7A95" w:rsidP="007D1993">
      <w:pPr>
        <w:pStyle w:val="4-"/>
        <w:rPr>
          <w:rtl/>
          <w:lang w:bidi="fa-IR"/>
        </w:rPr>
      </w:pPr>
      <w:bookmarkStart w:id="265" w:name="_Toc432244256"/>
      <w:r>
        <w:rPr>
          <w:rFonts w:hint="cs"/>
          <w:rtl/>
        </w:rPr>
        <w:t xml:space="preserve">باب </w:t>
      </w:r>
      <w:r>
        <w:rPr>
          <w:rFonts w:hint="cs"/>
          <w:rtl/>
          <w:lang w:bidi="fa-IR"/>
        </w:rPr>
        <w:t xml:space="preserve">[12]: کسی که در زمان پیامبر خدا </w:t>
      </w:r>
      <w:r w:rsidRPr="004D6155">
        <w:rPr>
          <w:rFonts w:cs="CTraditional Arabic" w:hint="cs"/>
          <w:b/>
          <w:bCs w:val="0"/>
          <w:rtl/>
          <w:lang w:bidi="fa-IR"/>
        </w:rPr>
        <w:t>ج</w:t>
      </w:r>
      <w:r>
        <w:rPr>
          <w:rFonts w:hint="cs"/>
          <w:rtl/>
          <w:lang w:bidi="fa-IR"/>
        </w:rPr>
        <w:t xml:space="preserve"> کفنش را آماده کرده بود، و برایش بد گفته نشد</w:t>
      </w:r>
      <w:bookmarkEnd w:id="265"/>
    </w:p>
    <w:p w:rsidR="00FF7A95" w:rsidRPr="007D1993" w:rsidRDefault="00FF7A95" w:rsidP="007D1993">
      <w:pPr>
        <w:pStyle w:val="5-"/>
        <w:rPr>
          <w:rtl/>
        </w:rPr>
      </w:pPr>
      <w:r w:rsidRPr="007D1993">
        <w:rPr>
          <w:rFonts w:hint="cs"/>
          <w:rtl/>
        </w:rPr>
        <w:t xml:space="preserve">648- </w:t>
      </w:r>
      <w:r w:rsidR="007D1993" w:rsidRPr="007D1993">
        <w:rPr>
          <w:rFonts w:hint="cs"/>
          <w:rtl/>
        </w:rPr>
        <w:t>عَنْ</w:t>
      </w:r>
      <w:r w:rsidR="007D1993" w:rsidRPr="007D1993">
        <w:rPr>
          <w:rtl/>
        </w:rPr>
        <w:t xml:space="preserve"> </w:t>
      </w:r>
      <w:r w:rsidR="007D1993" w:rsidRPr="007D1993">
        <w:rPr>
          <w:rFonts w:hint="cs"/>
          <w:rtl/>
        </w:rPr>
        <w:t>سَهْلٍ</w:t>
      </w:r>
      <w:r w:rsidR="007D1993" w:rsidRPr="007D1993">
        <w:rPr>
          <w:rtl/>
        </w:rPr>
        <w:t xml:space="preserve"> </w:t>
      </w:r>
      <w:r w:rsidR="007D1993" w:rsidRPr="007D1993">
        <w:rPr>
          <w:rFonts w:hint="cs"/>
          <w:rtl/>
        </w:rPr>
        <w:t>رَضِيَ</w:t>
      </w:r>
      <w:r w:rsidR="007D1993" w:rsidRPr="007D1993">
        <w:rPr>
          <w:rtl/>
        </w:rPr>
        <w:t xml:space="preserve"> </w:t>
      </w:r>
      <w:r w:rsidR="007D1993" w:rsidRPr="007D1993">
        <w:rPr>
          <w:rFonts w:hint="cs"/>
          <w:rtl/>
        </w:rPr>
        <w:t>اللَّهُ</w:t>
      </w:r>
      <w:r w:rsidR="007D1993" w:rsidRPr="007D1993">
        <w:rPr>
          <w:rtl/>
        </w:rPr>
        <w:t xml:space="preserve"> </w:t>
      </w:r>
      <w:r w:rsidR="007D1993" w:rsidRPr="007D1993">
        <w:rPr>
          <w:rFonts w:hint="cs"/>
          <w:rtl/>
        </w:rPr>
        <w:t>عَنْهُ</w:t>
      </w:r>
      <w:r w:rsidR="007D1993" w:rsidRPr="007D1993">
        <w:rPr>
          <w:rtl/>
        </w:rPr>
        <w:t xml:space="preserve">: </w:t>
      </w:r>
      <w:r w:rsidR="007D1993">
        <w:rPr>
          <w:rFonts w:hint="cs"/>
          <w:rtl/>
        </w:rPr>
        <w:t xml:space="preserve">قال </w:t>
      </w:r>
      <w:r w:rsidR="007D1993" w:rsidRPr="007D1993">
        <w:rPr>
          <w:rFonts w:hint="eastAsia"/>
          <w:rtl/>
        </w:rPr>
        <w:t>«</w:t>
      </w:r>
      <w:r w:rsidR="007D1993" w:rsidRPr="007D1993">
        <w:rPr>
          <w:rFonts w:hint="cs"/>
          <w:rtl/>
        </w:rPr>
        <w:t>أَنَّ</w:t>
      </w:r>
      <w:r w:rsidR="007D1993" w:rsidRPr="007D1993">
        <w:rPr>
          <w:rtl/>
        </w:rPr>
        <w:t xml:space="preserve"> </w:t>
      </w:r>
      <w:r w:rsidR="007D1993" w:rsidRPr="007D1993">
        <w:rPr>
          <w:rFonts w:hint="cs"/>
          <w:rtl/>
        </w:rPr>
        <w:t>امْرَأَةً</w:t>
      </w:r>
      <w:r w:rsidR="007D1993" w:rsidRPr="007D1993">
        <w:rPr>
          <w:rtl/>
        </w:rPr>
        <w:t xml:space="preserve"> </w:t>
      </w:r>
      <w:r w:rsidR="007D1993" w:rsidRPr="007D1993">
        <w:rPr>
          <w:rFonts w:hint="cs"/>
          <w:rtl/>
        </w:rPr>
        <w:t>جَاءَتِ</w:t>
      </w:r>
      <w:r w:rsidR="007D1993" w:rsidRPr="007D1993">
        <w:rPr>
          <w:rtl/>
        </w:rPr>
        <w:t xml:space="preserve"> </w:t>
      </w:r>
      <w:r w:rsidR="007D1993" w:rsidRPr="007D1993">
        <w:rPr>
          <w:rFonts w:hint="cs"/>
          <w:rtl/>
        </w:rPr>
        <w:t>النَّبِيَّ</w:t>
      </w:r>
      <w:r w:rsidR="007D1993" w:rsidRPr="007D1993">
        <w:rPr>
          <w:rtl/>
        </w:rPr>
        <w:t xml:space="preserve"> </w:t>
      </w:r>
      <w:r w:rsidR="007D1993" w:rsidRPr="007D1993">
        <w:rPr>
          <w:rFonts w:hint="cs"/>
          <w:rtl/>
        </w:rPr>
        <w:t>صَلَّى</w:t>
      </w:r>
      <w:r w:rsidR="007D1993" w:rsidRPr="007D1993">
        <w:rPr>
          <w:rtl/>
        </w:rPr>
        <w:t xml:space="preserve"> </w:t>
      </w:r>
      <w:r w:rsidR="007D1993" w:rsidRPr="007D1993">
        <w:rPr>
          <w:rFonts w:hint="cs"/>
          <w:rtl/>
        </w:rPr>
        <w:t>اللهُ</w:t>
      </w:r>
      <w:r w:rsidR="007D1993" w:rsidRPr="007D1993">
        <w:rPr>
          <w:rtl/>
        </w:rPr>
        <w:t xml:space="preserve"> </w:t>
      </w:r>
      <w:r w:rsidR="007D1993" w:rsidRPr="007D1993">
        <w:rPr>
          <w:rFonts w:hint="cs"/>
          <w:rtl/>
        </w:rPr>
        <w:t>عَلَيْهِ</w:t>
      </w:r>
      <w:r w:rsidR="007D1993" w:rsidRPr="007D1993">
        <w:rPr>
          <w:rtl/>
        </w:rPr>
        <w:t xml:space="preserve"> </w:t>
      </w:r>
      <w:r w:rsidR="007D1993" w:rsidRPr="007D1993">
        <w:rPr>
          <w:rFonts w:hint="cs"/>
          <w:rtl/>
        </w:rPr>
        <w:t>وَسَلَّمَ</w:t>
      </w:r>
      <w:r w:rsidR="007D1993" w:rsidRPr="007D1993">
        <w:rPr>
          <w:rtl/>
        </w:rPr>
        <w:t xml:space="preserve"> </w:t>
      </w:r>
      <w:r w:rsidR="007D1993" w:rsidRPr="007D1993">
        <w:rPr>
          <w:rFonts w:hint="cs"/>
          <w:rtl/>
        </w:rPr>
        <w:t>بِبُرْدَةٍ</w:t>
      </w:r>
      <w:r w:rsidR="007D1993" w:rsidRPr="007D1993">
        <w:rPr>
          <w:rtl/>
        </w:rPr>
        <w:t xml:space="preserve"> </w:t>
      </w:r>
      <w:r w:rsidR="007D1993" w:rsidRPr="007D1993">
        <w:rPr>
          <w:rFonts w:hint="cs"/>
          <w:rtl/>
        </w:rPr>
        <w:t>مَنْسُوجَةٍ،</w:t>
      </w:r>
      <w:r w:rsidR="007D1993" w:rsidRPr="007D1993">
        <w:rPr>
          <w:rtl/>
        </w:rPr>
        <w:t xml:space="preserve"> </w:t>
      </w:r>
      <w:r w:rsidR="007D1993" w:rsidRPr="007D1993">
        <w:rPr>
          <w:rFonts w:hint="cs"/>
          <w:rtl/>
        </w:rPr>
        <w:t>فِيهَا</w:t>
      </w:r>
      <w:r w:rsidR="007D1993" w:rsidRPr="007D1993">
        <w:rPr>
          <w:rtl/>
        </w:rPr>
        <w:t xml:space="preserve"> </w:t>
      </w:r>
      <w:r w:rsidR="007D1993" w:rsidRPr="007D1993">
        <w:rPr>
          <w:rFonts w:hint="cs"/>
          <w:rtl/>
        </w:rPr>
        <w:t>حَاشِيَتُهَا</w:t>
      </w:r>
      <w:r w:rsidR="007D1993" w:rsidRPr="007D1993">
        <w:rPr>
          <w:rFonts w:hint="eastAsia"/>
          <w:rtl/>
        </w:rPr>
        <w:t>»</w:t>
      </w:r>
      <w:r w:rsidR="007D1993" w:rsidRPr="007D1993">
        <w:rPr>
          <w:rFonts w:hint="cs"/>
          <w:rtl/>
        </w:rPr>
        <w:t>،</w:t>
      </w:r>
      <w:r w:rsidR="007D1993" w:rsidRPr="007D1993">
        <w:rPr>
          <w:rtl/>
        </w:rPr>
        <w:t xml:space="preserve"> </w:t>
      </w:r>
      <w:r w:rsidR="007D1993" w:rsidRPr="007D1993">
        <w:rPr>
          <w:rFonts w:hint="cs"/>
          <w:rtl/>
        </w:rPr>
        <w:t>أَتَدْرُونَ</w:t>
      </w:r>
      <w:r w:rsidR="007D1993" w:rsidRPr="007D1993">
        <w:rPr>
          <w:rtl/>
        </w:rPr>
        <w:t xml:space="preserve"> </w:t>
      </w:r>
      <w:r w:rsidR="007D1993" w:rsidRPr="007D1993">
        <w:rPr>
          <w:rFonts w:hint="cs"/>
          <w:rtl/>
        </w:rPr>
        <w:t>مَا</w:t>
      </w:r>
      <w:r w:rsidR="007D1993" w:rsidRPr="007D1993">
        <w:rPr>
          <w:rtl/>
        </w:rPr>
        <w:t xml:space="preserve"> </w:t>
      </w:r>
      <w:r w:rsidR="007D1993" w:rsidRPr="007D1993">
        <w:rPr>
          <w:rFonts w:hint="cs"/>
          <w:rtl/>
        </w:rPr>
        <w:t>البُرْدَةُ؟</w:t>
      </w:r>
      <w:r w:rsidR="007D1993" w:rsidRPr="007D1993">
        <w:rPr>
          <w:rtl/>
        </w:rPr>
        <w:t xml:space="preserve"> </w:t>
      </w:r>
      <w:r w:rsidR="007D1993" w:rsidRPr="007D1993">
        <w:rPr>
          <w:rFonts w:hint="cs"/>
          <w:rtl/>
        </w:rPr>
        <w:t>قَالُوا</w:t>
      </w:r>
      <w:r w:rsidR="007D1993" w:rsidRPr="007D1993">
        <w:rPr>
          <w:rtl/>
        </w:rPr>
        <w:t xml:space="preserve">: </w:t>
      </w:r>
      <w:r w:rsidR="007D1993" w:rsidRPr="007D1993">
        <w:rPr>
          <w:rFonts w:hint="cs"/>
          <w:rtl/>
        </w:rPr>
        <w:t>الشَّمْلَةُ،</w:t>
      </w:r>
      <w:r w:rsidR="007D1993" w:rsidRPr="007D1993">
        <w:rPr>
          <w:rtl/>
        </w:rPr>
        <w:t xml:space="preserve"> </w:t>
      </w:r>
      <w:r w:rsidR="007D1993" w:rsidRPr="007D1993">
        <w:rPr>
          <w:rFonts w:hint="cs"/>
          <w:rtl/>
        </w:rPr>
        <w:t>قَالَ</w:t>
      </w:r>
      <w:r w:rsidR="007D1993" w:rsidRPr="007D1993">
        <w:rPr>
          <w:rtl/>
        </w:rPr>
        <w:t xml:space="preserve">: </w:t>
      </w:r>
      <w:r w:rsidR="007D1993" w:rsidRPr="007D1993">
        <w:rPr>
          <w:rFonts w:hint="cs"/>
          <w:rtl/>
        </w:rPr>
        <w:t>نَعَمْ،</w:t>
      </w:r>
      <w:r w:rsidR="007D1993" w:rsidRPr="007D1993">
        <w:rPr>
          <w:rtl/>
        </w:rPr>
        <w:t xml:space="preserve"> </w:t>
      </w:r>
      <w:r w:rsidR="007D1993" w:rsidRPr="007D1993">
        <w:rPr>
          <w:rFonts w:hint="cs"/>
          <w:rtl/>
        </w:rPr>
        <w:t>قَالَتْ</w:t>
      </w:r>
      <w:r w:rsidR="007D1993" w:rsidRPr="007D1993">
        <w:rPr>
          <w:rtl/>
        </w:rPr>
        <w:t xml:space="preserve">: </w:t>
      </w:r>
      <w:r w:rsidR="007D1993" w:rsidRPr="007D1993">
        <w:rPr>
          <w:rFonts w:hint="cs"/>
          <w:rtl/>
        </w:rPr>
        <w:t>نَسَجْتُهَا</w:t>
      </w:r>
      <w:r w:rsidR="007D1993" w:rsidRPr="007D1993">
        <w:rPr>
          <w:rtl/>
        </w:rPr>
        <w:t xml:space="preserve"> </w:t>
      </w:r>
      <w:r w:rsidR="007D1993" w:rsidRPr="007D1993">
        <w:rPr>
          <w:rFonts w:hint="cs"/>
          <w:rtl/>
        </w:rPr>
        <w:t>بِيَدِي</w:t>
      </w:r>
      <w:r w:rsidR="007D1993" w:rsidRPr="007D1993">
        <w:rPr>
          <w:rtl/>
        </w:rPr>
        <w:t xml:space="preserve"> </w:t>
      </w:r>
      <w:r w:rsidR="007D1993" w:rsidRPr="007D1993">
        <w:rPr>
          <w:rFonts w:hint="cs"/>
          <w:rtl/>
        </w:rPr>
        <w:t>فَجِئْتُ</w:t>
      </w:r>
      <w:r w:rsidR="007D1993" w:rsidRPr="007D1993">
        <w:rPr>
          <w:rtl/>
        </w:rPr>
        <w:t xml:space="preserve"> </w:t>
      </w:r>
      <w:r w:rsidR="007D1993" w:rsidRPr="007D1993">
        <w:rPr>
          <w:rFonts w:hint="cs"/>
          <w:rtl/>
        </w:rPr>
        <w:t>لِأَكْسُوَكَهَا،</w:t>
      </w:r>
      <w:r w:rsidR="007D1993" w:rsidRPr="007D1993">
        <w:rPr>
          <w:rtl/>
        </w:rPr>
        <w:t xml:space="preserve"> </w:t>
      </w:r>
      <w:r w:rsidR="007D1993" w:rsidRPr="007D1993">
        <w:rPr>
          <w:rFonts w:hint="eastAsia"/>
          <w:rtl/>
        </w:rPr>
        <w:t>«</w:t>
      </w:r>
      <w:r w:rsidR="007D1993" w:rsidRPr="007D1993">
        <w:rPr>
          <w:rFonts w:hint="cs"/>
          <w:rtl/>
        </w:rPr>
        <w:t>فَأَخَذَهَا</w:t>
      </w:r>
      <w:r w:rsidR="007D1993" w:rsidRPr="007D1993">
        <w:rPr>
          <w:rtl/>
        </w:rPr>
        <w:t xml:space="preserve"> </w:t>
      </w:r>
      <w:r w:rsidR="007D1993" w:rsidRPr="007D1993">
        <w:rPr>
          <w:rFonts w:hint="cs"/>
          <w:rtl/>
        </w:rPr>
        <w:t>النَّبِيُّ</w:t>
      </w:r>
      <w:r w:rsidR="007D1993" w:rsidRPr="007D1993">
        <w:rPr>
          <w:rtl/>
        </w:rPr>
        <w:t xml:space="preserve"> </w:t>
      </w:r>
      <w:r w:rsidR="007D1993" w:rsidRPr="007D1993">
        <w:rPr>
          <w:rFonts w:hint="cs"/>
          <w:rtl/>
        </w:rPr>
        <w:t>صَلَّى</w:t>
      </w:r>
      <w:r w:rsidR="007D1993" w:rsidRPr="007D1993">
        <w:rPr>
          <w:rtl/>
        </w:rPr>
        <w:t xml:space="preserve"> </w:t>
      </w:r>
      <w:r w:rsidR="007D1993" w:rsidRPr="007D1993">
        <w:rPr>
          <w:rFonts w:hint="cs"/>
          <w:rtl/>
        </w:rPr>
        <w:t>اللهُ</w:t>
      </w:r>
      <w:r w:rsidR="007D1993" w:rsidRPr="007D1993">
        <w:rPr>
          <w:rtl/>
        </w:rPr>
        <w:t xml:space="preserve"> </w:t>
      </w:r>
      <w:r w:rsidR="007D1993" w:rsidRPr="007D1993">
        <w:rPr>
          <w:rFonts w:hint="cs"/>
          <w:rtl/>
        </w:rPr>
        <w:t>عَلَيْهِ</w:t>
      </w:r>
      <w:r w:rsidR="007D1993" w:rsidRPr="007D1993">
        <w:rPr>
          <w:rtl/>
        </w:rPr>
        <w:t xml:space="preserve"> </w:t>
      </w:r>
      <w:r w:rsidR="007D1993" w:rsidRPr="007D1993">
        <w:rPr>
          <w:rFonts w:hint="cs"/>
          <w:rtl/>
        </w:rPr>
        <w:t>وَسَلَّمَ</w:t>
      </w:r>
      <w:r w:rsidR="007D1993" w:rsidRPr="007D1993">
        <w:rPr>
          <w:rtl/>
        </w:rPr>
        <w:t xml:space="preserve"> </w:t>
      </w:r>
      <w:r w:rsidR="007D1993" w:rsidRPr="007D1993">
        <w:rPr>
          <w:rFonts w:hint="cs"/>
          <w:rtl/>
        </w:rPr>
        <w:t>مُحْتَاجًا</w:t>
      </w:r>
      <w:r w:rsidR="007D1993" w:rsidRPr="007D1993">
        <w:rPr>
          <w:rtl/>
        </w:rPr>
        <w:t xml:space="preserve"> </w:t>
      </w:r>
      <w:r w:rsidR="007D1993" w:rsidRPr="007D1993">
        <w:rPr>
          <w:rFonts w:hint="cs"/>
          <w:rtl/>
        </w:rPr>
        <w:t>إِلَيْهَا،</w:t>
      </w:r>
      <w:r w:rsidR="007D1993" w:rsidRPr="007D1993">
        <w:rPr>
          <w:rtl/>
        </w:rPr>
        <w:t xml:space="preserve"> </w:t>
      </w:r>
      <w:r w:rsidR="007D1993" w:rsidRPr="007D1993">
        <w:rPr>
          <w:rFonts w:hint="cs"/>
          <w:rtl/>
        </w:rPr>
        <w:t>فَخَرَجَ</w:t>
      </w:r>
      <w:r w:rsidR="007D1993" w:rsidRPr="007D1993">
        <w:rPr>
          <w:rtl/>
        </w:rPr>
        <w:t xml:space="preserve"> </w:t>
      </w:r>
      <w:r w:rsidR="007D1993" w:rsidRPr="007D1993">
        <w:rPr>
          <w:rFonts w:hint="cs"/>
          <w:rtl/>
        </w:rPr>
        <w:t>إِلَيْنَا</w:t>
      </w:r>
      <w:r w:rsidR="007D1993" w:rsidRPr="007D1993">
        <w:rPr>
          <w:rtl/>
        </w:rPr>
        <w:t xml:space="preserve"> </w:t>
      </w:r>
      <w:r w:rsidR="007D1993" w:rsidRPr="007D1993">
        <w:rPr>
          <w:rFonts w:hint="cs"/>
          <w:rtl/>
        </w:rPr>
        <w:t>وَإِنَّهَا</w:t>
      </w:r>
      <w:r w:rsidR="007D1993" w:rsidRPr="007D1993">
        <w:rPr>
          <w:rtl/>
        </w:rPr>
        <w:t xml:space="preserve"> </w:t>
      </w:r>
      <w:r w:rsidR="007D1993" w:rsidRPr="007D1993">
        <w:rPr>
          <w:rFonts w:hint="cs"/>
          <w:rtl/>
        </w:rPr>
        <w:t>إِزَارُهُ</w:t>
      </w:r>
      <w:r w:rsidR="007D1993" w:rsidRPr="007D1993">
        <w:rPr>
          <w:rFonts w:hint="eastAsia"/>
          <w:rtl/>
        </w:rPr>
        <w:t>»</w:t>
      </w:r>
      <w:r w:rsidR="007D1993" w:rsidRPr="007D1993">
        <w:rPr>
          <w:rFonts w:hint="cs"/>
          <w:rtl/>
        </w:rPr>
        <w:t>،</w:t>
      </w:r>
      <w:r w:rsidR="007D1993" w:rsidRPr="007D1993">
        <w:rPr>
          <w:rtl/>
        </w:rPr>
        <w:t xml:space="preserve"> </w:t>
      </w:r>
      <w:r w:rsidR="007D1993" w:rsidRPr="007D1993">
        <w:rPr>
          <w:rFonts w:hint="cs"/>
          <w:rtl/>
        </w:rPr>
        <w:t>فَحَسَّنَهَا</w:t>
      </w:r>
      <w:r w:rsidR="007D1993" w:rsidRPr="007D1993">
        <w:rPr>
          <w:rtl/>
        </w:rPr>
        <w:t xml:space="preserve"> </w:t>
      </w:r>
      <w:r w:rsidR="007D1993" w:rsidRPr="007D1993">
        <w:rPr>
          <w:rFonts w:hint="cs"/>
          <w:rtl/>
        </w:rPr>
        <w:t>فُلاَنٌ،</w:t>
      </w:r>
      <w:r w:rsidR="007D1993" w:rsidRPr="007D1993">
        <w:rPr>
          <w:rtl/>
        </w:rPr>
        <w:t xml:space="preserve"> </w:t>
      </w:r>
      <w:r w:rsidR="007D1993" w:rsidRPr="007D1993">
        <w:rPr>
          <w:rFonts w:hint="cs"/>
          <w:rtl/>
        </w:rPr>
        <w:t>فَقَالَ</w:t>
      </w:r>
      <w:r w:rsidR="007D1993" w:rsidRPr="007D1993">
        <w:rPr>
          <w:rtl/>
        </w:rPr>
        <w:t xml:space="preserve">: </w:t>
      </w:r>
      <w:r w:rsidR="007D1993" w:rsidRPr="007D1993">
        <w:rPr>
          <w:rFonts w:hint="cs"/>
          <w:rtl/>
        </w:rPr>
        <w:t>اكْسُنِيهَا،</w:t>
      </w:r>
      <w:r w:rsidR="007D1993" w:rsidRPr="007D1993">
        <w:rPr>
          <w:rtl/>
        </w:rPr>
        <w:t xml:space="preserve"> </w:t>
      </w:r>
      <w:r w:rsidR="007D1993" w:rsidRPr="007D1993">
        <w:rPr>
          <w:rFonts w:hint="cs"/>
          <w:rtl/>
        </w:rPr>
        <w:t>مَا</w:t>
      </w:r>
      <w:r w:rsidR="007D1993" w:rsidRPr="007D1993">
        <w:rPr>
          <w:rtl/>
        </w:rPr>
        <w:t xml:space="preserve"> </w:t>
      </w:r>
      <w:r w:rsidR="007D1993" w:rsidRPr="007D1993">
        <w:rPr>
          <w:rFonts w:hint="cs"/>
          <w:rtl/>
        </w:rPr>
        <w:t>أَحْسَنَهَا،</w:t>
      </w:r>
      <w:r w:rsidR="007D1993" w:rsidRPr="007D1993">
        <w:rPr>
          <w:rtl/>
        </w:rPr>
        <w:t xml:space="preserve"> </w:t>
      </w:r>
      <w:r w:rsidR="007D1993" w:rsidRPr="007D1993">
        <w:rPr>
          <w:rFonts w:hint="cs"/>
          <w:rtl/>
        </w:rPr>
        <w:t>قَالَ</w:t>
      </w:r>
      <w:r w:rsidR="007D1993" w:rsidRPr="007D1993">
        <w:rPr>
          <w:rtl/>
        </w:rPr>
        <w:t xml:space="preserve"> </w:t>
      </w:r>
      <w:r w:rsidR="007D1993" w:rsidRPr="007D1993">
        <w:rPr>
          <w:rFonts w:hint="cs"/>
          <w:rtl/>
        </w:rPr>
        <w:t>القَوْمُ</w:t>
      </w:r>
      <w:r w:rsidR="007D1993" w:rsidRPr="007D1993">
        <w:rPr>
          <w:rtl/>
        </w:rPr>
        <w:t xml:space="preserve">: </w:t>
      </w:r>
      <w:r w:rsidR="007D1993" w:rsidRPr="007D1993">
        <w:rPr>
          <w:rFonts w:hint="cs"/>
          <w:rtl/>
        </w:rPr>
        <w:t>مَا</w:t>
      </w:r>
      <w:r w:rsidR="007D1993" w:rsidRPr="007D1993">
        <w:rPr>
          <w:rtl/>
        </w:rPr>
        <w:t xml:space="preserve"> </w:t>
      </w:r>
      <w:r w:rsidR="007D1993" w:rsidRPr="007D1993">
        <w:rPr>
          <w:rFonts w:hint="cs"/>
          <w:rtl/>
        </w:rPr>
        <w:t>أَحْسَنْتَ،</w:t>
      </w:r>
      <w:r w:rsidR="007D1993" w:rsidRPr="007D1993">
        <w:rPr>
          <w:rtl/>
        </w:rPr>
        <w:t xml:space="preserve"> </w:t>
      </w:r>
      <w:r w:rsidR="007D1993" w:rsidRPr="007D1993">
        <w:rPr>
          <w:rFonts w:hint="cs"/>
          <w:rtl/>
        </w:rPr>
        <w:t>لَبِسَهَا</w:t>
      </w:r>
      <w:r w:rsidR="007D1993" w:rsidRPr="007D1993">
        <w:rPr>
          <w:rtl/>
        </w:rPr>
        <w:t xml:space="preserve"> </w:t>
      </w:r>
      <w:r w:rsidR="007D1993" w:rsidRPr="007D1993">
        <w:rPr>
          <w:rFonts w:hint="cs"/>
          <w:rtl/>
        </w:rPr>
        <w:t>النَّبِيُّ</w:t>
      </w:r>
      <w:r w:rsidR="007D1993" w:rsidRPr="007D1993">
        <w:rPr>
          <w:rtl/>
        </w:rPr>
        <w:t xml:space="preserve"> </w:t>
      </w:r>
      <w:r w:rsidR="007D1993" w:rsidRPr="007D1993">
        <w:rPr>
          <w:rFonts w:hint="cs"/>
          <w:rtl/>
        </w:rPr>
        <w:t>صَلَّى</w:t>
      </w:r>
      <w:r w:rsidR="007D1993" w:rsidRPr="007D1993">
        <w:rPr>
          <w:rtl/>
        </w:rPr>
        <w:t xml:space="preserve"> </w:t>
      </w:r>
      <w:r w:rsidR="007D1993" w:rsidRPr="007D1993">
        <w:rPr>
          <w:rFonts w:hint="cs"/>
          <w:rtl/>
        </w:rPr>
        <w:t>اللهُ</w:t>
      </w:r>
      <w:r w:rsidR="007D1993" w:rsidRPr="007D1993">
        <w:rPr>
          <w:rtl/>
        </w:rPr>
        <w:t xml:space="preserve"> </w:t>
      </w:r>
      <w:r w:rsidR="007D1993" w:rsidRPr="007D1993">
        <w:rPr>
          <w:rFonts w:hint="cs"/>
          <w:rtl/>
        </w:rPr>
        <w:t>عَلَيْهِ</w:t>
      </w:r>
      <w:r w:rsidR="007D1993" w:rsidRPr="007D1993">
        <w:rPr>
          <w:rtl/>
        </w:rPr>
        <w:t xml:space="preserve"> </w:t>
      </w:r>
      <w:r w:rsidR="007D1993" w:rsidRPr="007D1993">
        <w:rPr>
          <w:rFonts w:hint="cs"/>
          <w:rtl/>
        </w:rPr>
        <w:t>وَسَلَّمَ</w:t>
      </w:r>
      <w:r w:rsidR="007D1993" w:rsidRPr="007D1993">
        <w:rPr>
          <w:rtl/>
        </w:rPr>
        <w:t xml:space="preserve"> </w:t>
      </w:r>
      <w:r w:rsidR="007D1993" w:rsidRPr="007D1993">
        <w:rPr>
          <w:rFonts w:hint="cs"/>
          <w:rtl/>
        </w:rPr>
        <w:t>مُحْتَاجًا</w:t>
      </w:r>
      <w:r w:rsidR="007D1993" w:rsidRPr="007D1993">
        <w:rPr>
          <w:rtl/>
        </w:rPr>
        <w:t xml:space="preserve"> </w:t>
      </w:r>
      <w:r w:rsidR="007D1993" w:rsidRPr="007D1993">
        <w:rPr>
          <w:rFonts w:hint="cs"/>
          <w:rtl/>
        </w:rPr>
        <w:t>إِلَيْهَا،</w:t>
      </w:r>
      <w:r w:rsidR="007D1993" w:rsidRPr="007D1993">
        <w:rPr>
          <w:rtl/>
        </w:rPr>
        <w:t xml:space="preserve"> </w:t>
      </w:r>
      <w:r w:rsidR="007D1993" w:rsidRPr="007D1993">
        <w:rPr>
          <w:rFonts w:hint="cs"/>
          <w:rtl/>
        </w:rPr>
        <w:t>ثُمَّ</w:t>
      </w:r>
      <w:r w:rsidR="007D1993" w:rsidRPr="007D1993">
        <w:rPr>
          <w:rtl/>
        </w:rPr>
        <w:t xml:space="preserve"> </w:t>
      </w:r>
      <w:r w:rsidR="007D1993" w:rsidRPr="007D1993">
        <w:rPr>
          <w:rFonts w:hint="cs"/>
          <w:rtl/>
        </w:rPr>
        <w:t>سَأَلْتَهُ،</w:t>
      </w:r>
      <w:r w:rsidR="007D1993" w:rsidRPr="007D1993">
        <w:rPr>
          <w:rtl/>
        </w:rPr>
        <w:t xml:space="preserve"> </w:t>
      </w:r>
      <w:r w:rsidR="007D1993" w:rsidRPr="007D1993">
        <w:rPr>
          <w:rFonts w:hint="cs"/>
          <w:rtl/>
        </w:rPr>
        <w:t>وَعَلِمْتَ</w:t>
      </w:r>
      <w:r w:rsidR="007D1993" w:rsidRPr="007D1993">
        <w:rPr>
          <w:rtl/>
        </w:rPr>
        <w:t xml:space="preserve"> </w:t>
      </w:r>
      <w:r w:rsidR="007D1993" w:rsidRPr="007D1993">
        <w:rPr>
          <w:rFonts w:hint="cs"/>
          <w:rtl/>
        </w:rPr>
        <w:t>أَنَّهُ</w:t>
      </w:r>
      <w:r w:rsidR="007D1993" w:rsidRPr="007D1993">
        <w:rPr>
          <w:rtl/>
        </w:rPr>
        <w:t xml:space="preserve"> </w:t>
      </w:r>
      <w:r w:rsidR="007D1993" w:rsidRPr="007D1993">
        <w:rPr>
          <w:rFonts w:hint="cs"/>
          <w:rtl/>
        </w:rPr>
        <w:t>لاَ</w:t>
      </w:r>
      <w:r w:rsidR="007D1993" w:rsidRPr="007D1993">
        <w:rPr>
          <w:rtl/>
        </w:rPr>
        <w:t xml:space="preserve"> </w:t>
      </w:r>
      <w:r w:rsidR="007D1993" w:rsidRPr="007D1993">
        <w:rPr>
          <w:rFonts w:hint="cs"/>
          <w:rtl/>
        </w:rPr>
        <w:t>يَرُدُّ،</w:t>
      </w:r>
      <w:r w:rsidR="007D1993" w:rsidRPr="007D1993">
        <w:rPr>
          <w:rtl/>
        </w:rPr>
        <w:t xml:space="preserve"> </w:t>
      </w:r>
      <w:r w:rsidR="007D1993" w:rsidRPr="007D1993">
        <w:rPr>
          <w:rFonts w:hint="cs"/>
          <w:rtl/>
        </w:rPr>
        <w:t>قَالَ</w:t>
      </w:r>
      <w:r w:rsidR="007D1993" w:rsidRPr="007D1993">
        <w:rPr>
          <w:rtl/>
        </w:rPr>
        <w:t xml:space="preserve">: </w:t>
      </w:r>
      <w:r w:rsidR="007D1993" w:rsidRPr="007D1993">
        <w:rPr>
          <w:rFonts w:hint="cs"/>
          <w:rtl/>
        </w:rPr>
        <w:t>إِنِّي</w:t>
      </w:r>
      <w:r w:rsidR="007D1993" w:rsidRPr="007D1993">
        <w:rPr>
          <w:rtl/>
        </w:rPr>
        <w:t xml:space="preserve"> </w:t>
      </w:r>
      <w:r w:rsidR="007D1993" w:rsidRPr="007D1993">
        <w:rPr>
          <w:rFonts w:hint="cs"/>
          <w:rtl/>
        </w:rPr>
        <w:t>وَاللَّهِ،</w:t>
      </w:r>
      <w:r w:rsidR="007D1993" w:rsidRPr="007D1993">
        <w:rPr>
          <w:rtl/>
        </w:rPr>
        <w:t xml:space="preserve"> </w:t>
      </w:r>
      <w:r w:rsidR="007D1993" w:rsidRPr="007D1993">
        <w:rPr>
          <w:rFonts w:hint="cs"/>
          <w:rtl/>
        </w:rPr>
        <w:t>مَا</w:t>
      </w:r>
      <w:r w:rsidR="007D1993" w:rsidRPr="007D1993">
        <w:rPr>
          <w:rtl/>
        </w:rPr>
        <w:t xml:space="preserve"> </w:t>
      </w:r>
      <w:r w:rsidR="007D1993" w:rsidRPr="007D1993">
        <w:rPr>
          <w:rFonts w:hint="cs"/>
          <w:rtl/>
        </w:rPr>
        <w:t>سَأَلْتُهُ</w:t>
      </w:r>
      <w:r w:rsidR="007D1993" w:rsidRPr="007D1993">
        <w:rPr>
          <w:rtl/>
        </w:rPr>
        <w:t xml:space="preserve"> </w:t>
      </w:r>
      <w:r w:rsidR="007D1993" w:rsidRPr="007D1993">
        <w:rPr>
          <w:rFonts w:hint="cs"/>
          <w:rtl/>
        </w:rPr>
        <w:t>لِأَلْبَسَهُ،</w:t>
      </w:r>
      <w:r w:rsidR="007D1993" w:rsidRPr="007D1993">
        <w:rPr>
          <w:rtl/>
        </w:rPr>
        <w:t xml:space="preserve"> </w:t>
      </w:r>
      <w:r w:rsidR="007D1993" w:rsidRPr="007D1993">
        <w:rPr>
          <w:rFonts w:hint="cs"/>
          <w:rtl/>
        </w:rPr>
        <w:t>إِنَّمَا</w:t>
      </w:r>
      <w:r w:rsidR="007D1993" w:rsidRPr="007D1993">
        <w:rPr>
          <w:rtl/>
        </w:rPr>
        <w:t xml:space="preserve"> </w:t>
      </w:r>
      <w:r w:rsidR="007D1993" w:rsidRPr="007D1993">
        <w:rPr>
          <w:rFonts w:hint="cs"/>
          <w:rtl/>
        </w:rPr>
        <w:t>سَأَلْتُهُ</w:t>
      </w:r>
      <w:r w:rsidR="007D1993" w:rsidRPr="007D1993">
        <w:rPr>
          <w:rtl/>
        </w:rPr>
        <w:t xml:space="preserve"> </w:t>
      </w:r>
      <w:r w:rsidR="007D1993" w:rsidRPr="007D1993">
        <w:rPr>
          <w:rFonts w:hint="cs"/>
          <w:rtl/>
        </w:rPr>
        <w:t>لِتَكُونَ</w:t>
      </w:r>
      <w:r w:rsidR="007D1993" w:rsidRPr="007D1993">
        <w:rPr>
          <w:rtl/>
        </w:rPr>
        <w:t xml:space="preserve"> </w:t>
      </w:r>
      <w:r w:rsidR="007D1993" w:rsidRPr="007D1993">
        <w:rPr>
          <w:rFonts w:hint="cs"/>
          <w:rtl/>
        </w:rPr>
        <w:t>كَفَنِي،</w:t>
      </w:r>
      <w:r w:rsidR="007D1993" w:rsidRPr="007D1993">
        <w:rPr>
          <w:rtl/>
        </w:rPr>
        <w:t xml:space="preserve"> </w:t>
      </w:r>
      <w:r w:rsidR="007D1993" w:rsidRPr="007D1993">
        <w:rPr>
          <w:rFonts w:hint="cs"/>
          <w:rtl/>
        </w:rPr>
        <w:t>قَالَ</w:t>
      </w:r>
      <w:r w:rsidR="007D1993" w:rsidRPr="007D1993">
        <w:rPr>
          <w:rtl/>
        </w:rPr>
        <w:t xml:space="preserve"> </w:t>
      </w:r>
      <w:r w:rsidR="007D1993" w:rsidRPr="007D1993">
        <w:rPr>
          <w:rFonts w:hint="cs"/>
          <w:rtl/>
        </w:rPr>
        <w:t>سَهْلٌ</w:t>
      </w:r>
      <w:r w:rsidR="007D1993" w:rsidRPr="007D1993">
        <w:rPr>
          <w:rtl/>
        </w:rPr>
        <w:t xml:space="preserve">: </w:t>
      </w:r>
      <w:r w:rsidR="007D1993" w:rsidRPr="007D1993">
        <w:rPr>
          <w:rFonts w:hint="cs"/>
          <w:rtl/>
        </w:rPr>
        <w:t>فَكَانَتْ</w:t>
      </w:r>
      <w:r w:rsidR="007D1993" w:rsidRPr="007D1993">
        <w:rPr>
          <w:rtl/>
        </w:rPr>
        <w:t xml:space="preserve"> </w:t>
      </w:r>
      <w:r w:rsidR="007D1993" w:rsidRPr="007D1993">
        <w:rPr>
          <w:rFonts w:hint="cs"/>
          <w:rtl/>
        </w:rPr>
        <w:t xml:space="preserve">كَفَنَهُ </w:t>
      </w:r>
      <w:r w:rsidRPr="007D1993">
        <w:rPr>
          <w:rFonts w:hint="cs"/>
          <w:rtl/>
        </w:rPr>
        <w:t>[رواه البخاری: 1277].</w:t>
      </w:r>
    </w:p>
    <w:p w:rsidR="00FF7A95" w:rsidRDefault="00FF7A95" w:rsidP="00FF7A95">
      <w:pPr>
        <w:pStyle w:val="0-"/>
        <w:rPr>
          <w:rtl/>
          <w:lang w:bidi="fa-IR"/>
        </w:rPr>
      </w:pPr>
      <w:r>
        <w:rPr>
          <w:rFonts w:hint="cs"/>
          <w:rtl/>
          <w:lang w:bidi="fa-IR"/>
        </w:rPr>
        <w:t>648- از سهل</w:t>
      </w:r>
      <w:r>
        <w:rPr>
          <w:rFonts w:cs="CTraditional Arabic" w:hint="cs"/>
          <w:rtl/>
          <w:lang w:bidi="fa-IR"/>
        </w:rPr>
        <w:t>س</w:t>
      </w:r>
      <w:r w:rsidRPr="00FF7A95">
        <w:rPr>
          <w:rFonts w:hint="cs"/>
          <w:vertAlign w:val="superscript"/>
          <w:rtl/>
          <w:lang w:bidi="fa-IR"/>
        </w:rPr>
        <w:t>(</w:t>
      </w:r>
      <w:r w:rsidRPr="005A62CD">
        <w:rPr>
          <w:rStyle w:val="FootnoteReference"/>
          <w:rtl/>
          <w:lang w:bidi="fa-IR"/>
        </w:rPr>
        <w:footnoteReference w:id="406"/>
      </w:r>
      <w:r w:rsidRPr="00FF7A95">
        <w:rPr>
          <w:rFonts w:hint="cs"/>
          <w:vertAlign w:val="superscript"/>
          <w:rtl/>
          <w:lang w:bidi="fa-IR"/>
        </w:rPr>
        <w:t>)</w:t>
      </w:r>
      <w:r>
        <w:rPr>
          <w:rFonts w:hint="cs"/>
          <w:vertAlign w:val="superscript"/>
          <w:rtl/>
          <w:lang w:bidi="fa-IR"/>
        </w:rPr>
        <w:t xml:space="preserve"> </w:t>
      </w:r>
      <w:r>
        <w:rPr>
          <w:rFonts w:hint="cs"/>
          <w:rtl/>
          <w:lang w:bidi="fa-IR"/>
        </w:rPr>
        <w:t xml:space="preserve">روایت است گفت: زنی جامۀ بافته شده را که حاشیه‌اش با او بود [ یعنی: از او چیزی پاره نشده بود، و به نام برده یاد می‌شد]، نزد پیامبر خدا </w:t>
      </w:r>
      <w:r>
        <w:rPr>
          <w:rFonts w:cs="CTraditional Arabic" w:hint="cs"/>
          <w:rtl/>
          <w:lang w:bidi="fa-IR"/>
        </w:rPr>
        <w:t>ج</w:t>
      </w:r>
      <w:r>
        <w:rPr>
          <w:rFonts w:hint="cs"/>
          <w:rtl/>
          <w:lang w:bidi="fa-IR"/>
        </w:rPr>
        <w:t xml:space="preserve"> آورد.</w:t>
      </w:r>
    </w:p>
    <w:p w:rsidR="00FF7A95" w:rsidRDefault="00B270C4" w:rsidP="00FF7A95">
      <w:pPr>
        <w:pStyle w:val="0-"/>
        <w:rPr>
          <w:rtl/>
          <w:lang w:bidi="fa-IR"/>
        </w:rPr>
      </w:pPr>
      <w:r>
        <w:rPr>
          <w:rFonts w:hint="cs"/>
          <w:rtl/>
          <w:lang w:bidi="fa-IR"/>
        </w:rPr>
        <w:t>[سهل می‌</w:t>
      </w:r>
      <w:r w:rsidR="00FF7A95">
        <w:rPr>
          <w:rFonts w:hint="cs"/>
          <w:rtl/>
          <w:lang w:bidi="fa-IR"/>
        </w:rPr>
        <w:t>گفت]: آیا می‌دانید برده چیست؟</w:t>
      </w:r>
    </w:p>
    <w:p w:rsidR="00FF7A95" w:rsidRDefault="00FF7A95" w:rsidP="00FF7A95">
      <w:pPr>
        <w:pStyle w:val="0-"/>
        <w:rPr>
          <w:rtl/>
          <w:lang w:bidi="fa-IR"/>
        </w:rPr>
      </w:pPr>
      <w:r>
        <w:rPr>
          <w:rFonts w:hint="cs"/>
          <w:rtl/>
          <w:lang w:bidi="fa-IR"/>
        </w:rPr>
        <w:t>گفتند: جامه‌ای است که تمام بدن را می‌پوشاند.</w:t>
      </w:r>
    </w:p>
    <w:p w:rsidR="00FF7A95" w:rsidRDefault="00FF7A95" w:rsidP="00FF7A95">
      <w:pPr>
        <w:pStyle w:val="0-"/>
        <w:rPr>
          <w:rtl/>
          <w:lang w:bidi="fa-IR"/>
        </w:rPr>
      </w:pPr>
      <w:r>
        <w:rPr>
          <w:rFonts w:hint="cs"/>
          <w:rtl/>
          <w:lang w:bidi="fa-IR"/>
        </w:rPr>
        <w:t>گفت: بلی چنین است.</w:t>
      </w:r>
    </w:p>
    <w:p w:rsidR="00FF7A95" w:rsidRDefault="00FF7A95" w:rsidP="00FF7A95">
      <w:pPr>
        <w:pStyle w:val="0-"/>
        <w:rPr>
          <w:rtl/>
          <w:lang w:bidi="fa-IR"/>
        </w:rPr>
      </w:pPr>
      <w:r>
        <w:rPr>
          <w:rFonts w:hint="cs"/>
          <w:rtl/>
          <w:lang w:bidi="fa-IR"/>
        </w:rPr>
        <w:t xml:space="preserve">آن زن برای پیامبر خدا </w:t>
      </w:r>
      <w:r>
        <w:rPr>
          <w:rFonts w:cs="CTraditional Arabic" w:hint="cs"/>
          <w:rtl/>
          <w:lang w:bidi="fa-IR"/>
        </w:rPr>
        <w:t>ج</w:t>
      </w:r>
      <w:r>
        <w:rPr>
          <w:rFonts w:hint="cs"/>
          <w:rtl/>
          <w:lang w:bidi="fa-IR"/>
        </w:rPr>
        <w:t xml:space="preserve"> گفت: این جامه را خودم به دست خود بافته‌ام و آمده‌ام تا او را بر شما بپوشانم.</w:t>
      </w:r>
    </w:p>
    <w:p w:rsidR="00FF7A95" w:rsidRDefault="00FF7A95" w:rsidP="00FF7A9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آن جامه را گرفتند، و این در حالی بود که به چنین جامه احتیاج داشتند.</w:t>
      </w:r>
    </w:p>
    <w:p w:rsidR="00FF7A95" w:rsidRDefault="00FF7A95" w:rsidP="00FF7A95">
      <w:pPr>
        <w:pStyle w:val="0-"/>
        <w:rPr>
          <w:rtl/>
          <w:lang w:bidi="fa-IR"/>
        </w:rPr>
      </w:pPr>
      <w:r>
        <w:rPr>
          <w:rFonts w:hint="cs"/>
          <w:rtl/>
          <w:lang w:bidi="fa-IR"/>
        </w:rPr>
        <w:t xml:space="preserve">[روزی] پیامبر خدا </w:t>
      </w:r>
      <w:r>
        <w:rPr>
          <w:rFonts w:cs="CTraditional Arabic" w:hint="cs"/>
          <w:rtl/>
          <w:lang w:bidi="fa-IR"/>
        </w:rPr>
        <w:t>ج</w:t>
      </w:r>
      <w:r>
        <w:rPr>
          <w:rFonts w:hint="cs"/>
          <w:rtl/>
          <w:lang w:bidi="fa-IR"/>
        </w:rPr>
        <w:t xml:space="preserve"> در حالی که آن جامه ازارشان بود، نزد ما آمدند، شخصی آن را تحسین کرد و گفت: چقدر زیبا است، این را به من بپوشانید، [یعنی: برای من بدهید]</w:t>
      </w:r>
      <w:r w:rsidRPr="00FF7A95">
        <w:rPr>
          <w:rFonts w:hint="cs"/>
          <w:vertAlign w:val="superscript"/>
          <w:rtl/>
          <w:lang w:bidi="fa-IR"/>
        </w:rPr>
        <w:t>(</w:t>
      </w:r>
      <w:r w:rsidRPr="005A62CD">
        <w:rPr>
          <w:rStyle w:val="FootnoteReference"/>
          <w:rtl/>
          <w:lang w:bidi="fa-IR"/>
        </w:rPr>
        <w:footnoteReference w:id="407"/>
      </w:r>
      <w:r w:rsidRPr="00FF7A95">
        <w:rPr>
          <w:rFonts w:hint="cs"/>
          <w:vertAlign w:val="superscript"/>
          <w:rtl/>
          <w:lang w:bidi="fa-IR"/>
        </w:rPr>
        <w:t>)</w:t>
      </w:r>
      <w:r>
        <w:rPr>
          <w:rFonts w:hint="cs"/>
          <w:rtl/>
          <w:lang w:bidi="fa-IR"/>
        </w:rPr>
        <w:t>.</w:t>
      </w:r>
    </w:p>
    <w:p w:rsidR="00FF7A95" w:rsidRDefault="00FF7A95" w:rsidP="00FF7A95">
      <w:pPr>
        <w:pStyle w:val="0-"/>
        <w:rPr>
          <w:rtl/>
          <w:lang w:bidi="fa-IR"/>
        </w:rPr>
      </w:pPr>
      <w:r>
        <w:rPr>
          <w:rFonts w:hint="cs"/>
          <w:rtl/>
          <w:lang w:bidi="fa-IR"/>
        </w:rPr>
        <w:t xml:space="preserve">مردم [به آن شخص] گفتند: کاری خوبی نکردی، پیامبر خدا </w:t>
      </w:r>
      <w:r>
        <w:rPr>
          <w:rFonts w:cs="CTraditional Arabic" w:hint="cs"/>
          <w:rtl/>
          <w:lang w:bidi="fa-IR"/>
        </w:rPr>
        <w:t>ج</w:t>
      </w:r>
      <w:r>
        <w:rPr>
          <w:rFonts w:hint="cs"/>
          <w:rtl/>
          <w:lang w:bidi="fa-IR"/>
        </w:rPr>
        <w:t xml:space="preserve"> به آن جامه احتیاج دارند و آن را پوشیده‌اند، و باز تو می‌خواهی که آن را به تو بدهند، و این را هم می‌دانی که پیامبر خدا </w:t>
      </w:r>
      <w:r>
        <w:rPr>
          <w:rFonts w:cs="CTraditional Arabic" w:hint="cs"/>
          <w:rtl/>
          <w:lang w:bidi="fa-IR"/>
        </w:rPr>
        <w:t>ج</w:t>
      </w:r>
      <w:r>
        <w:rPr>
          <w:rFonts w:hint="cs"/>
          <w:rtl/>
          <w:lang w:bidi="fa-IR"/>
        </w:rPr>
        <w:t xml:space="preserve"> طلب کسی را رد نمی‌کنند.</w:t>
      </w:r>
    </w:p>
    <w:p w:rsidR="00FF7A95" w:rsidRDefault="00FF7A95" w:rsidP="00FF7A95">
      <w:pPr>
        <w:pStyle w:val="0-"/>
        <w:rPr>
          <w:rtl/>
          <w:lang w:bidi="fa-IR"/>
        </w:rPr>
      </w:pPr>
      <w:r>
        <w:rPr>
          <w:rFonts w:hint="cs"/>
          <w:rtl/>
          <w:lang w:bidi="fa-IR"/>
        </w:rPr>
        <w:t>آن شخص گفت: به خداوند سوگند است که من آن را نطلبیدم که بپوشم، بلکه خواستم تا آن جامه کفنم باشد.</w:t>
      </w:r>
    </w:p>
    <w:p w:rsidR="00FF7A95" w:rsidRDefault="00FF7A95" w:rsidP="00432277">
      <w:pPr>
        <w:pStyle w:val="0-"/>
        <w:rPr>
          <w:rtl/>
          <w:lang w:bidi="fa-IR"/>
        </w:rPr>
      </w:pPr>
      <w:r>
        <w:rPr>
          <w:rFonts w:hint="cs"/>
          <w:rtl/>
          <w:lang w:bidi="fa-IR"/>
        </w:rPr>
        <w:t>سهل</w:t>
      </w:r>
      <w:r>
        <w:rPr>
          <w:rFonts w:cs="CTraditional Arabic" w:hint="cs"/>
          <w:rtl/>
          <w:lang w:bidi="fa-IR"/>
        </w:rPr>
        <w:t>س</w:t>
      </w:r>
      <w:r>
        <w:rPr>
          <w:rFonts w:hint="cs"/>
          <w:rtl/>
          <w:lang w:bidi="fa-IR"/>
        </w:rPr>
        <w:t xml:space="preserve"> گفت: و همان جامه کفن آن شخص بود</w:t>
      </w:r>
      <w:r w:rsidRPr="00FF7A95">
        <w:rPr>
          <w:rFonts w:hint="cs"/>
          <w:vertAlign w:val="superscript"/>
          <w:rtl/>
          <w:lang w:bidi="fa-IR"/>
        </w:rPr>
        <w:t>(</w:t>
      </w:r>
      <w:r w:rsidRPr="005A62CD">
        <w:rPr>
          <w:rStyle w:val="FootnoteReference"/>
          <w:rtl/>
          <w:lang w:bidi="fa-IR"/>
        </w:rPr>
        <w:footnoteReference w:id="408"/>
      </w:r>
      <w:r w:rsidRPr="00FF7A95">
        <w:rPr>
          <w:rFonts w:hint="cs"/>
          <w:vertAlign w:val="superscript"/>
          <w:rtl/>
          <w:lang w:bidi="fa-IR"/>
        </w:rPr>
        <w:t>)</w:t>
      </w:r>
      <w:r w:rsidR="00432277">
        <w:rPr>
          <w:rFonts w:hint="cs"/>
          <w:rtl/>
          <w:lang w:bidi="fa-IR"/>
        </w:rPr>
        <w:t>.</w:t>
      </w:r>
    </w:p>
    <w:p w:rsidR="007D1993" w:rsidRDefault="007D1993" w:rsidP="00276A80">
      <w:pPr>
        <w:pStyle w:val="2-0"/>
        <w:rPr>
          <w:rtl/>
        </w:rPr>
      </w:pPr>
      <w:r w:rsidRPr="006F238E">
        <w:rPr>
          <w:rFonts w:hint="cs"/>
          <w:rtl/>
          <w:lang w:bidi="ar-SA"/>
        </w:rPr>
        <w:t>13</w:t>
      </w:r>
      <w:r>
        <w:rPr>
          <w:rFonts w:hint="cs"/>
          <w:rtl/>
        </w:rPr>
        <w:t>- باب: اتّ</w:t>
      </w:r>
      <w:r w:rsidR="00A3006E">
        <w:rPr>
          <w:rFonts w:hint="cs"/>
          <w:rtl/>
        </w:rPr>
        <w:t>ِ</w:t>
      </w:r>
      <w:r>
        <w:rPr>
          <w:rFonts w:hint="cs"/>
          <w:rtl/>
        </w:rPr>
        <w:t xml:space="preserve">بَاعِ </w:t>
      </w:r>
      <w:r w:rsidRPr="00276A80">
        <w:rPr>
          <w:rFonts w:hint="cs"/>
          <w:rtl/>
        </w:rPr>
        <w:t>النِّساءِ</w:t>
      </w:r>
      <w:r>
        <w:rPr>
          <w:rFonts w:hint="cs"/>
          <w:rtl/>
        </w:rPr>
        <w:t xml:space="preserve"> الجَنَائِزَ</w:t>
      </w:r>
    </w:p>
    <w:p w:rsidR="007D1993" w:rsidRDefault="007D1993" w:rsidP="00276A80">
      <w:pPr>
        <w:pStyle w:val="4-"/>
        <w:rPr>
          <w:rtl/>
          <w:lang w:bidi="fa-IR"/>
        </w:rPr>
      </w:pPr>
      <w:bookmarkStart w:id="266" w:name="_Toc432244257"/>
      <w:r>
        <w:rPr>
          <w:rFonts w:hint="cs"/>
          <w:rtl/>
          <w:lang w:bidi="fa-IR"/>
        </w:rPr>
        <w:t xml:space="preserve">باب [13]: همراهی </w:t>
      </w:r>
      <w:r w:rsidRPr="00276A80">
        <w:rPr>
          <w:rFonts w:hint="cs"/>
          <w:rtl/>
        </w:rPr>
        <w:t>زن‌ها</w:t>
      </w:r>
      <w:r>
        <w:rPr>
          <w:rFonts w:hint="cs"/>
          <w:rtl/>
          <w:lang w:bidi="fa-IR"/>
        </w:rPr>
        <w:t xml:space="preserve"> با جنازه</w:t>
      </w:r>
      <w:bookmarkEnd w:id="266"/>
    </w:p>
    <w:p w:rsidR="007D1993" w:rsidRPr="00276A80" w:rsidRDefault="007D1993" w:rsidP="00276A80">
      <w:pPr>
        <w:pStyle w:val="5-"/>
        <w:rPr>
          <w:rtl/>
        </w:rPr>
      </w:pPr>
      <w:r w:rsidRPr="00276A80">
        <w:rPr>
          <w:rFonts w:hint="cs"/>
          <w:rtl/>
        </w:rPr>
        <w:t xml:space="preserve">649- </w:t>
      </w:r>
      <w:r w:rsidR="00276A80" w:rsidRPr="00276A80">
        <w:rPr>
          <w:rFonts w:hint="cs"/>
          <w:rtl/>
        </w:rPr>
        <w:t>عَنْ</w:t>
      </w:r>
      <w:r w:rsidR="00276A80" w:rsidRPr="00276A80">
        <w:rPr>
          <w:rtl/>
        </w:rPr>
        <w:t xml:space="preserve"> </w:t>
      </w:r>
      <w:r w:rsidR="00276A80" w:rsidRPr="00276A80">
        <w:rPr>
          <w:rFonts w:hint="cs"/>
          <w:rtl/>
        </w:rPr>
        <w:t>أُمِّ</w:t>
      </w:r>
      <w:r w:rsidR="00276A80" w:rsidRPr="00276A80">
        <w:rPr>
          <w:rtl/>
        </w:rPr>
        <w:t xml:space="preserve"> </w:t>
      </w:r>
      <w:r w:rsidR="00276A80" w:rsidRPr="00276A80">
        <w:rPr>
          <w:rFonts w:hint="cs"/>
          <w:rtl/>
        </w:rPr>
        <w:t>عَطِيَّةَ</w:t>
      </w:r>
      <w:r w:rsidR="00276A80" w:rsidRPr="00276A80">
        <w:rPr>
          <w:rtl/>
        </w:rPr>
        <w:t xml:space="preserve"> </w:t>
      </w:r>
      <w:r w:rsidR="00276A80" w:rsidRPr="00276A80">
        <w:rPr>
          <w:rFonts w:hint="cs"/>
          <w:rtl/>
        </w:rPr>
        <w:t>رَضِيَ</w:t>
      </w:r>
      <w:r w:rsidR="00276A80" w:rsidRPr="00276A80">
        <w:rPr>
          <w:rtl/>
        </w:rPr>
        <w:t xml:space="preserve"> </w:t>
      </w:r>
      <w:r w:rsidR="00276A80" w:rsidRPr="00276A80">
        <w:rPr>
          <w:rFonts w:hint="cs"/>
          <w:rtl/>
        </w:rPr>
        <w:t>اللَّهُ</w:t>
      </w:r>
      <w:r w:rsidR="00276A80" w:rsidRPr="00276A80">
        <w:rPr>
          <w:rtl/>
        </w:rPr>
        <w:t xml:space="preserve"> </w:t>
      </w:r>
      <w:r w:rsidR="00276A80" w:rsidRPr="00276A80">
        <w:rPr>
          <w:rFonts w:hint="cs"/>
          <w:rtl/>
        </w:rPr>
        <w:t>عَنْهَا،</w:t>
      </w:r>
      <w:r w:rsidR="00276A80" w:rsidRPr="00276A80">
        <w:rPr>
          <w:rtl/>
        </w:rPr>
        <w:t xml:space="preserve"> </w:t>
      </w:r>
      <w:r w:rsidR="00276A80" w:rsidRPr="00276A80">
        <w:rPr>
          <w:rFonts w:hint="cs"/>
          <w:rtl/>
        </w:rPr>
        <w:t>قَالَتْ</w:t>
      </w:r>
      <w:r w:rsidR="00276A80" w:rsidRPr="00276A80">
        <w:rPr>
          <w:rtl/>
        </w:rPr>
        <w:t xml:space="preserve">: </w:t>
      </w:r>
      <w:r w:rsidR="00276A80" w:rsidRPr="00276A80">
        <w:rPr>
          <w:rFonts w:hint="eastAsia"/>
          <w:rtl/>
        </w:rPr>
        <w:t>«</w:t>
      </w:r>
      <w:r w:rsidR="00276A80" w:rsidRPr="00276A80">
        <w:rPr>
          <w:rFonts w:hint="cs"/>
          <w:rtl/>
        </w:rPr>
        <w:t>نُهِينَا</w:t>
      </w:r>
      <w:r w:rsidR="00276A80" w:rsidRPr="00276A80">
        <w:rPr>
          <w:rtl/>
        </w:rPr>
        <w:t xml:space="preserve"> </w:t>
      </w:r>
      <w:r w:rsidR="00276A80" w:rsidRPr="00276A80">
        <w:rPr>
          <w:rFonts w:hint="cs"/>
          <w:rtl/>
        </w:rPr>
        <w:t>عَنِ</w:t>
      </w:r>
      <w:r w:rsidR="00276A80" w:rsidRPr="00276A80">
        <w:rPr>
          <w:rtl/>
        </w:rPr>
        <w:t xml:space="preserve"> </w:t>
      </w:r>
      <w:r w:rsidR="00276A80" w:rsidRPr="00276A80">
        <w:rPr>
          <w:rFonts w:hint="cs"/>
          <w:rtl/>
        </w:rPr>
        <w:t>اتِّبَاعِ</w:t>
      </w:r>
      <w:r w:rsidR="00276A80" w:rsidRPr="00276A80">
        <w:rPr>
          <w:rtl/>
        </w:rPr>
        <w:t xml:space="preserve"> </w:t>
      </w:r>
      <w:r w:rsidR="00276A80" w:rsidRPr="00276A80">
        <w:rPr>
          <w:rFonts w:hint="cs"/>
          <w:rtl/>
        </w:rPr>
        <w:t>الجَنَائِزِ،</w:t>
      </w:r>
      <w:r w:rsidR="00276A80" w:rsidRPr="00276A80">
        <w:rPr>
          <w:rtl/>
        </w:rPr>
        <w:t xml:space="preserve"> </w:t>
      </w:r>
      <w:r w:rsidR="00276A80" w:rsidRPr="00276A80">
        <w:rPr>
          <w:rFonts w:hint="cs"/>
          <w:rtl/>
        </w:rPr>
        <w:t>وَلَمْ</w:t>
      </w:r>
      <w:r w:rsidR="00276A80" w:rsidRPr="00276A80">
        <w:rPr>
          <w:rtl/>
        </w:rPr>
        <w:t xml:space="preserve"> </w:t>
      </w:r>
      <w:r w:rsidR="00276A80" w:rsidRPr="00276A80">
        <w:rPr>
          <w:rFonts w:hint="cs"/>
          <w:rtl/>
        </w:rPr>
        <w:t>يُعْزَمْ</w:t>
      </w:r>
      <w:r w:rsidR="00276A80" w:rsidRPr="00276A80">
        <w:rPr>
          <w:rtl/>
        </w:rPr>
        <w:t xml:space="preserve"> </w:t>
      </w:r>
      <w:r w:rsidR="00276A80" w:rsidRPr="00276A80">
        <w:rPr>
          <w:rFonts w:hint="cs"/>
          <w:rtl/>
        </w:rPr>
        <w:t>عَلَيْنَا</w:t>
      </w:r>
      <w:r w:rsidR="00276A80" w:rsidRPr="00276A80">
        <w:rPr>
          <w:rFonts w:hint="eastAsia"/>
          <w:rtl/>
        </w:rPr>
        <w:t>»</w:t>
      </w:r>
      <w:r w:rsidR="00276A80" w:rsidRPr="00276A80">
        <w:rPr>
          <w:rFonts w:hint="cs"/>
          <w:rtl/>
        </w:rPr>
        <w:t xml:space="preserve"> </w:t>
      </w:r>
      <w:r w:rsidRPr="00276A80">
        <w:rPr>
          <w:rFonts w:hint="cs"/>
          <w:rtl/>
        </w:rPr>
        <w:t>[رواه البخاری: 1278].</w:t>
      </w:r>
    </w:p>
    <w:p w:rsidR="007D1993" w:rsidRDefault="007D1993" w:rsidP="001E1409">
      <w:pPr>
        <w:pStyle w:val="0-"/>
        <w:rPr>
          <w:rtl/>
          <w:lang w:bidi="fa-IR"/>
        </w:rPr>
      </w:pPr>
      <w:r>
        <w:rPr>
          <w:rFonts w:hint="cs"/>
          <w:rtl/>
          <w:lang w:bidi="fa-IR"/>
        </w:rPr>
        <w:t>649- از ام عطیه</w:t>
      </w:r>
      <w:r>
        <w:rPr>
          <w:rFonts w:cs="CTraditional Arabic" w:hint="cs"/>
          <w:rtl/>
          <w:lang w:bidi="fa-IR"/>
        </w:rPr>
        <w:t>ل</w:t>
      </w:r>
      <w:r>
        <w:rPr>
          <w:rFonts w:hint="cs"/>
          <w:rtl/>
          <w:lang w:bidi="fa-IR"/>
        </w:rPr>
        <w:t xml:space="preserve"> روایت است که گفت: از همراهی کردن با جنازه نهی</w:t>
      </w:r>
      <w:r w:rsidR="001E1409">
        <w:rPr>
          <w:rFonts w:hint="cs"/>
          <w:rtl/>
          <w:lang w:bidi="fa-IR"/>
        </w:rPr>
        <w:t xml:space="preserve"> </w:t>
      </w:r>
      <w:r>
        <w:rPr>
          <w:rFonts w:hint="cs"/>
          <w:rtl/>
          <w:lang w:bidi="fa-IR"/>
        </w:rPr>
        <w:t>شدیم، ولی این نهی جدی نبود</w:t>
      </w:r>
      <w:r w:rsidRPr="007D1993">
        <w:rPr>
          <w:rFonts w:hint="cs"/>
          <w:vertAlign w:val="superscript"/>
          <w:rtl/>
          <w:lang w:bidi="fa-IR"/>
        </w:rPr>
        <w:t>(</w:t>
      </w:r>
      <w:r w:rsidRPr="005A62CD">
        <w:rPr>
          <w:rStyle w:val="FootnoteReference"/>
          <w:rtl/>
          <w:lang w:bidi="fa-IR"/>
        </w:rPr>
        <w:footnoteReference w:id="409"/>
      </w:r>
      <w:r w:rsidRPr="007D1993">
        <w:rPr>
          <w:rFonts w:hint="cs"/>
          <w:vertAlign w:val="superscript"/>
          <w:rtl/>
          <w:lang w:bidi="fa-IR"/>
        </w:rPr>
        <w:t>)</w:t>
      </w:r>
      <w:r w:rsidR="00276A80">
        <w:rPr>
          <w:rFonts w:hint="cs"/>
          <w:rtl/>
          <w:lang w:bidi="fa-IR"/>
        </w:rPr>
        <w:t>.</w:t>
      </w:r>
    </w:p>
    <w:p w:rsidR="00276A80" w:rsidRDefault="00276A80" w:rsidP="00276A80">
      <w:pPr>
        <w:pStyle w:val="2-0"/>
        <w:rPr>
          <w:rtl/>
        </w:rPr>
      </w:pPr>
      <w:r w:rsidRPr="006F238E">
        <w:rPr>
          <w:rFonts w:hint="cs"/>
          <w:rtl/>
          <w:lang w:bidi="ar-SA"/>
        </w:rPr>
        <w:t>14</w:t>
      </w:r>
      <w:r>
        <w:rPr>
          <w:rFonts w:hint="cs"/>
          <w:rtl/>
        </w:rPr>
        <w:t>- باب: إِحداد المرَأَةِ عَلَى غَيْرِ زَوجِهَا</w:t>
      </w:r>
    </w:p>
    <w:p w:rsidR="00276A80" w:rsidRDefault="00276A80" w:rsidP="00276A80">
      <w:pPr>
        <w:pStyle w:val="4-"/>
        <w:rPr>
          <w:rtl/>
          <w:lang w:bidi="fa-IR"/>
        </w:rPr>
      </w:pPr>
      <w:bookmarkStart w:id="267" w:name="_Toc432244258"/>
      <w:r>
        <w:rPr>
          <w:rFonts w:hint="cs"/>
          <w:rtl/>
          <w:lang w:bidi="fa-IR"/>
        </w:rPr>
        <w:t>باب [14]: به ماتم نشستن زن برای غیر شوهرش</w:t>
      </w:r>
      <w:bookmarkEnd w:id="267"/>
    </w:p>
    <w:p w:rsidR="00276A80" w:rsidRPr="00276A80" w:rsidRDefault="00276A80" w:rsidP="00276A80">
      <w:pPr>
        <w:pStyle w:val="5-"/>
        <w:rPr>
          <w:rtl/>
        </w:rPr>
      </w:pPr>
      <w:r w:rsidRPr="00276A80">
        <w:rPr>
          <w:rFonts w:hint="cs"/>
          <w:rtl/>
        </w:rPr>
        <w:t xml:space="preserve">650- </w:t>
      </w:r>
      <w:r>
        <w:rPr>
          <w:rFonts w:hint="cs"/>
          <w:rtl/>
        </w:rPr>
        <w:t xml:space="preserve">عَنْ </w:t>
      </w:r>
      <w:r w:rsidRPr="00276A80">
        <w:rPr>
          <w:rFonts w:hint="cs"/>
          <w:rtl/>
        </w:rPr>
        <w:t>أُمِّ</w:t>
      </w:r>
      <w:r w:rsidRPr="00276A80">
        <w:rPr>
          <w:rtl/>
        </w:rPr>
        <w:t xml:space="preserve"> </w:t>
      </w:r>
      <w:r w:rsidRPr="00276A80">
        <w:rPr>
          <w:rFonts w:hint="cs"/>
          <w:rtl/>
        </w:rPr>
        <w:t>حَبِيبَةَ</w:t>
      </w:r>
      <w:r w:rsidRPr="00276A80">
        <w:rPr>
          <w:rtl/>
        </w:rPr>
        <w:t xml:space="preserve"> </w:t>
      </w:r>
      <w:r w:rsidRPr="00276A80">
        <w:rPr>
          <w:rFonts w:hint="cs"/>
          <w:rtl/>
        </w:rPr>
        <w:t>زَوْجِ</w:t>
      </w:r>
      <w:r w:rsidRPr="00276A80">
        <w:rPr>
          <w:rtl/>
        </w:rPr>
        <w:t xml:space="preserve"> </w:t>
      </w:r>
      <w:r w:rsidRPr="00276A80">
        <w:rPr>
          <w:rFonts w:hint="cs"/>
          <w:rtl/>
        </w:rPr>
        <w:t>النَّبِيِّ</w:t>
      </w:r>
      <w:r w:rsidRPr="00276A80">
        <w:rPr>
          <w:rtl/>
        </w:rPr>
        <w:t xml:space="preserve"> </w:t>
      </w:r>
      <w:r w:rsidRPr="00276A80">
        <w:rPr>
          <w:rFonts w:hint="cs"/>
          <w:rtl/>
        </w:rPr>
        <w:t>صَلَّى</w:t>
      </w:r>
      <w:r w:rsidRPr="00276A80">
        <w:rPr>
          <w:rtl/>
        </w:rPr>
        <w:t xml:space="preserve"> </w:t>
      </w:r>
      <w:r w:rsidRPr="00276A80">
        <w:rPr>
          <w:rFonts w:hint="cs"/>
          <w:rtl/>
        </w:rPr>
        <w:t>اللهُ</w:t>
      </w:r>
      <w:r w:rsidRPr="00276A80">
        <w:rPr>
          <w:rtl/>
        </w:rPr>
        <w:t xml:space="preserve"> </w:t>
      </w:r>
      <w:r w:rsidRPr="00276A80">
        <w:rPr>
          <w:rFonts w:hint="cs"/>
          <w:rtl/>
        </w:rPr>
        <w:t>عَلَيْهِ</w:t>
      </w:r>
      <w:r w:rsidRPr="00276A80">
        <w:rPr>
          <w:rtl/>
        </w:rPr>
        <w:t xml:space="preserve"> </w:t>
      </w:r>
      <w:r w:rsidRPr="00276A80">
        <w:rPr>
          <w:rFonts w:hint="cs"/>
          <w:rtl/>
        </w:rPr>
        <w:t>وَسَلَّمَ،</w:t>
      </w:r>
      <w:r w:rsidRPr="00276A80">
        <w:rPr>
          <w:rtl/>
        </w:rPr>
        <w:t xml:space="preserve"> </w:t>
      </w:r>
      <w:r w:rsidRPr="00276A80">
        <w:rPr>
          <w:rFonts w:hint="cs"/>
          <w:rtl/>
        </w:rPr>
        <w:t>فَقَالَتْ</w:t>
      </w:r>
      <w:r w:rsidRPr="00276A80">
        <w:rPr>
          <w:rtl/>
        </w:rPr>
        <w:t xml:space="preserve">: </w:t>
      </w:r>
      <w:r w:rsidRPr="00276A80">
        <w:rPr>
          <w:rFonts w:hint="cs"/>
          <w:rtl/>
        </w:rPr>
        <w:t>سَمِعْتُ</w:t>
      </w:r>
      <w:r w:rsidRPr="00276A80">
        <w:rPr>
          <w:rtl/>
        </w:rPr>
        <w:t xml:space="preserve"> </w:t>
      </w:r>
      <w:r w:rsidRPr="00276A80">
        <w:rPr>
          <w:rFonts w:hint="cs"/>
          <w:rtl/>
        </w:rPr>
        <w:t>رَسُولَ</w:t>
      </w:r>
      <w:r w:rsidRPr="00276A80">
        <w:rPr>
          <w:rtl/>
        </w:rPr>
        <w:t xml:space="preserve"> </w:t>
      </w:r>
      <w:r w:rsidRPr="00276A80">
        <w:rPr>
          <w:rFonts w:hint="cs"/>
          <w:rtl/>
        </w:rPr>
        <w:t>اللَّهِ</w:t>
      </w:r>
      <w:r w:rsidRPr="00276A80">
        <w:rPr>
          <w:rtl/>
        </w:rPr>
        <w:t xml:space="preserve"> </w:t>
      </w:r>
      <w:r w:rsidRPr="00276A80">
        <w:rPr>
          <w:rFonts w:hint="cs"/>
          <w:rtl/>
        </w:rPr>
        <w:t>صَلَّى</w:t>
      </w:r>
      <w:r w:rsidRPr="00276A80">
        <w:rPr>
          <w:rtl/>
        </w:rPr>
        <w:t xml:space="preserve"> </w:t>
      </w:r>
      <w:r w:rsidRPr="00276A80">
        <w:rPr>
          <w:rFonts w:hint="cs"/>
          <w:rtl/>
        </w:rPr>
        <w:t>اللهُ</w:t>
      </w:r>
      <w:r w:rsidRPr="00276A80">
        <w:rPr>
          <w:rtl/>
        </w:rPr>
        <w:t xml:space="preserve"> </w:t>
      </w:r>
      <w:r w:rsidRPr="00276A80">
        <w:rPr>
          <w:rFonts w:hint="cs"/>
          <w:rtl/>
        </w:rPr>
        <w:t>عَلَيْهِ</w:t>
      </w:r>
      <w:r w:rsidRPr="00276A80">
        <w:rPr>
          <w:rtl/>
        </w:rPr>
        <w:t xml:space="preserve"> </w:t>
      </w:r>
      <w:r w:rsidRPr="00276A80">
        <w:rPr>
          <w:rFonts w:hint="cs"/>
          <w:rtl/>
        </w:rPr>
        <w:t>وَسَلَّمَ</w:t>
      </w:r>
      <w:r w:rsidRPr="00276A80">
        <w:rPr>
          <w:rtl/>
        </w:rPr>
        <w:t xml:space="preserve"> </w:t>
      </w:r>
      <w:r w:rsidRPr="00276A80">
        <w:rPr>
          <w:rFonts w:hint="cs"/>
          <w:rtl/>
        </w:rPr>
        <w:t>يَقُولُ</w:t>
      </w:r>
      <w:r w:rsidRPr="00276A80">
        <w:rPr>
          <w:rtl/>
        </w:rPr>
        <w:t xml:space="preserve">: </w:t>
      </w:r>
      <w:r w:rsidRPr="00276A80">
        <w:rPr>
          <w:rFonts w:hint="eastAsia"/>
          <w:rtl/>
        </w:rPr>
        <w:t>«</w:t>
      </w:r>
      <w:r w:rsidRPr="00276A80">
        <w:rPr>
          <w:rFonts w:hint="cs"/>
          <w:rtl/>
        </w:rPr>
        <w:t>لاَ</w:t>
      </w:r>
      <w:r w:rsidRPr="00276A80">
        <w:rPr>
          <w:rtl/>
        </w:rPr>
        <w:t xml:space="preserve"> </w:t>
      </w:r>
      <w:r w:rsidRPr="00276A80">
        <w:rPr>
          <w:rFonts w:hint="cs"/>
          <w:rtl/>
        </w:rPr>
        <w:t>يَحِلُّ</w:t>
      </w:r>
      <w:r w:rsidRPr="00276A80">
        <w:rPr>
          <w:rtl/>
        </w:rPr>
        <w:t xml:space="preserve"> </w:t>
      </w:r>
      <w:r w:rsidRPr="00276A80">
        <w:rPr>
          <w:rFonts w:hint="cs"/>
          <w:rtl/>
        </w:rPr>
        <w:t>لِامْرَأَةٍ</w:t>
      </w:r>
      <w:r w:rsidRPr="00276A80">
        <w:rPr>
          <w:rtl/>
        </w:rPr>
        <w:t xml:space="preserve"> </w:t>
      </w:r>
      <w:r w:rsidRPr="00276A80">
        <w:rPr>
          <w:rFonts w:hint="cs"/>
          <w:rtl/>
        </w:rPr>
        <w:t>تُؤْمِنُ</w:t>
      </w:r>
      <w:r w:rsidRPr="00276A80">
        <w:rPr>
          <w:rtl/>
        </w:rPr>
        <w:t xml:space="preserve"> </w:t>
      </w:r>
      <w:r w:rsidRPr="00276A80">
        <w:rPr>
          <w:rFonts w:hint="cs"/>
          <w:rtl/>
        </w:rPr>
        <w:t>بِاللَّهِ</w:t>
      </w:r>
      <w:r w:rsidRPr="00276A80">
        <w:rPr>
          <w:rtl/>
        </w:rPr>
        <w:t xml:space="preserve"> </w:t>
      </w:r>
      <w:r w:rsidRPr="00276A80">
        <w:rPr>
          <w:rFonts w:hint="cs"/>
          <w:rtl/>
        </w:rPr>
        <w:t>وَاليَوْمِ</w:t>
      </w:r>
      <w:r w:rsidRPr="00276A80">
        <w:rPr>
          <w:rtl/>
        </w:rPr>
        <w:t xml:space="preserve"> </w:t>
      </w:r>
      <w:r w:rsidRPr="00276A80">
        <w:rPr>
          <w:rFonts w:hint="cs"/>
          <w:rtl/>
        </w:rPr>
        <w:t>الآخِرِ،</w:t>
      </w:r>
      <w:r w:rsidRPr="00276A80">
        <w:rPr>
          <w:rtl/>
        </w:rPr>
        <w:t xml:space="preserve"> </w:t>
      </w:r>
      <w:r w:rsidRPr="00276A80">
        <w:rPr>
          <w:rFonts w:hint="cs"/>
          <w:rtl/>
        </w:rPr>
        <w:t>تُحِدُّ</w:t>
      </w:r>
      <w:r w:rsidRPr="00276A80">
        <w:rPr>
          <w:rtl/>
        </w:rPr>
        <w:t xml:space="preserve"> </w:t>
      </w:r>
      <w:r w:rsidRPr="00276A80">
        <w:rPr>
          <w:rFonts w:hint="cs"/>
          <w:rtl/>
        </w:rPr>
        <w:t>عَلَى</w:t>
      </w:r>
      <w:r w:rsidRPr="00276A80">
        <w:rPr>
          <w:rtl/>
        </w:rPr>
        <w:t xml:space="preserve"> </w:t>
      </w:r>
      <w:r w:rsidRPr="00276A80">
        <w:rPr>
          <w:rFonts w:hint="cs"/>
          <w:rtl/>
        </w:rPr>
        <w:t>مَيِّتٍ</w:t>
      </w:r>
      <w:r w:rsidRPr="00276A80">
        <w:rPr>
          <w:rtl/>
        </w:rPr>
        <w:t xml:space="preserve"> </w:t>
      </w:r>
      <w:r w:rsidRPr="00276A80">
        <w:rPr>
          <w:rFonts w:hint="cs"/>
          <w:rtl/>
        </w:rPr>
        <w:t>فَوْقَ</w:t>
      </w:r>
      <w:r w:rsidRPr="00276A80">
        <w:rPr>
          <w:rtl/>
        </w:rPr>
        <w:t xml:space="preserve"> </w:t>
      </w:r>
      <w:r w:rsidRPr="00276A80">
        <w:rPr>
          <w:rFonts w:hint="cs"/>
          <w:rtl/>
        </w:rPr>
        <w:t>ثَلاَثٍ</w:t>
      </w:r>
      <w:r w:rsidRPr="00276A80">
        <w:rPr>
          <w:rtl/>
        </w:rPr>
        <w:t xml:space="preserve"> </w:t>
      </w:r>
      <w:r w:rsidRPr="00276A80">
        <w:rPr>
          <w:rFonts w:hint="cs"/>
          <w:rtl/>
        </w:rPr>
        <w:t>إِلَّا</w:t>
      </w:r>
      <w:r w:rsidRPr="00276A80">
        <w:rPr>
          <w:rtl/>
        </w:rPr>
        <w:t xml:space="preserve"> </w:t>
      </w:r>
      <w:r w:rsidRPr="00276A80">
        <w:rPr>
          <w:rFonts w:hint="cs"/>
          <w:rtl/>
        </w:rPr>
        <w:t>عَلَى</w:t>
      </w:r>
      <w:r w:rsidRPr="00276A80">
        <w:rPr>
          <w:rtl/>
        </w:rPr>
        <w:t xml:space="preserve"> </w:t>
      </w:r>
      <w:r w:rsidRPr="00276A80">
        <w:rPr>
          <w:rFonts w:hint="cs"/>
          <w:rtl/>
        </w:rPr>
        <w:t>زَوْجٍ</w:t>
      </w:r>
      <w:r w:rsidRPr="00276A80">
        <w:rPr>
          <w:rtl/>
        </w:rPr>
        <w:t xml:space="preserve"> </w:t>
      </w:r>
      <w:r w:rsidRPr="00276A80">
        <w:rPr>
          <w:rFonts w:hint="cs"/>
          <w:rtl/>
        </w:rPr>
        <w:t>أَرْبَعَةَ</w:t>
      </w:r>
      <w:r w:rsidRPr="00276A80">
        <w:rPr>
          <w:rtl/>
        </w:rPr>
        <w:t xml:space="preserve"> </w:t>
      </w:r>
      <w:r w:rsidRPr="00276A80">
        <w:rPr>
          <w:rFonts w:hint="cs"/>
          <w:rtl/>
        </w:rPr>
        <w:t>أَشْهُرٍ</w:t>
      </w:r>
      <w:r w:rsidRPr="00276A80">
        <w:rPr>
          <w:rtl/>
        </w:rPr>
        <w:t xml:space="preserve"> </w:t>
      </w:r>
      <w:r w:rsidRPr="00276A80">
        <w:rPr>
          <w:rFonts w:hint="cs"/>
          <w:rtl/>
        </w:rPr>
        <w:t>وَعَشْرًا</w:t>
      </w:r>
      <w:r w:rsidRPr="00276A80">
        <w:rPr>
          <w:rFonts w:hint="eastAsia"/>
          <w:rtl/>
        </w:rPr>
        <w:t>»</w:t>
      </w:r>
      <w:r w:rsidRPr="00276A80">
        <w:rPr>
          <w:rFonts w:hint="cs"/>
          <w:rtl/>
        </w:rPr>
        <w:t xml:space="preserve"> [رواه البخاری: 1281].</w:t>
      </w:r>
    </w:p>
    <w:p w:rsidR="00276A80" w:rsidRDefault="00276A80" w:rsidP="00276A80">
      <w:pPr>
        <w:pStyle w:val="0-"/>
        <w:rPr>
          <w:rtl/>
          <w:lang w:bidi="fa-IR"/>
        </w:rPr>
      </w:pPr>
      <w:r>
        <w:rPr>
          <w:rFonts w:hint="cs"/>
          <w:rtl/>
          <w:lang w:bidi="fa-IR"/>
        </w:rPr>
        <w:t>650- از ام حبیبه</w:t>
      </w:r>
      <w:r>
        <w:rPr>
          <w:rFonts w:cs="CTraditional Arabic" w:hint="cs"/>
          <w:rtl/>
          <w:lang w:bidi="fa-IR"/>
        </w:rPr>
        <w:t>ل</w:t>
      </w:r>
      <w:r w:rsidRPr="00276A80">
        <w:rPr>
          <w:rFonts w:hint="cs"/>
          <w:vertAlign w:val="superscript"/>
          <w:rtl/>
          <w:lang w:bidi="fa-IR"/>
        </w:rPr>
        <w:t>(</w:t>
      </w:r>
      <w:r w:rsidRPr="005A62CD">
        <w:rPr>
          <w:rStyle w:val="FootnoteReference"/>
          <w:rtl/>
          <w:lang w:bidi="fa-IR"/>
        </w:rPr>
        <w:footnoteReference w:id="410"/>
      </w:r>
      <w:r w:rsidRPr="00276A80">
        <w:rPr>
          <w:rFonts w:hint="cs"/>
          <w:vertAlign w:val="superscript"/>
          <w:rtl/>
          <w:lang w:bidi="fa-IR"/>
        </w:rPr>
        <w:t>)</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w:t>
      </w:r>
    </w:p>
    <w:p w:rsidR="00276A80" w:rsidRDefault="00276A80" w:rsidP="004D6155">
      <w:pPr>
        <w:pStyle w:val="0-"/>
        <w:rPr>
          <w:rtl/>
          <w:lang w:bidi="fa-IR"/>
        </w:rPr>
      </w:pPr>
      <w:r>
        <w:rPr>
          <w:rFonts w:hint="cs"/>
          <w:rtl/>
          <w:lang w:bidi="fa-IR"/>
        </w:rPr>
        <w:t>«برای زنی که به خدا و روز آخرت ایمان دارد، روا نیست که بیشتر از سه [روز] برای مرده به ماتم بنشیند، مگر بر شوهر، که [مدت ماتمش، یعنی: عده‌اش] چهار ماه و ده روز است»</w:t>
      </w:r>
      <w:r w:rsidRPr="00276A80">
        <w:rPr>
          <w:rFonts w:hint="cs"/>
          <w:vertAlign w:val="superscript"/>
          <w:rtl/>
          <w:lang w:bidi="fa-IR"/>
        </w:rPr>
        <w:t>(</w:t>
      </w:r>
      <w:r w:rsidRPr="005A62CD">
        <w:rPr>
          <w:rStyle w:val="FootnoteReference"/>
          <w:rtl/>
          <w:lang w:bidi="fa-IR"/>
        </w:rPr>
        <w:footnoteReference w:id="411"/>
      </w:r>
      <w:r w:rsidRPr="00276A80">
        <w:rPr>
          <w:rFonts w:hint="cs"/>
          <w:vertAlign w:val="superscript"/>
          <w:rtl/>
          <w:lang w:bidi="fa-IR"/>
        </w:rPr>
        <w:t>)</w:t>
      </w:r>
      <w:r>
        <w:rPr>
          <w:rFonts w:hint="cs"/>
          <w:rtl/>
          <w:lang w:bidi="fa-IR"/>
        </w:rPr>
        <w:t>.</w:t>
      </w:r>
    </w:p>
    <w:p w:rsidR="00405198" w:rsidRDefault="00405198" w:rsidP="00477508">
      <w:pPr>
        <w:pStyle w:val="2-0"/>
        <w:rPr>
          <w:rtl/>
        </w:rPr>
      </w:pPr>
      <w:r w:rsidRPr="006F238E">
        <w:rPr>
          <w:rFonts w:hint="cs"/>
          <w:rtl/>
          <w:lang w:bidi="ar-SA"/>
        </w:rPr>
        <w:t>15</w:t>
      </w:r>
      <w:r>
        <w:rPr>
          <w:rFonts w:hint="cs"/>
          <w:rtl/>
        </w:rPr>
        <w:t>- باب: زِيَارَةِ القُبُورِ</w:t>
      </w:r>
    </w:p>
    <w:p w:rsidR="00405198" w:rsidRDefault="00405198" w:rsidP="00477508">
      <w:pPr>
        <w:pStyle w:val="4-"/>
        <w:rPr>
          <w:rtl/>
          <w:lang w:bidi="fa-IR"/>
        </w:rPr>
      </w:pPr>
      <w:bookmarkStart w:id="268" w:name="_Toc432244259"/>
      <w:r>
        <w:rPr>
          <w:rFonts w:hint="cs"/>
          <w:rtl/>
          <w:lang w:bidi="fa-IR"/>
        </w:rPr>
        <w:t>باب [15]: زیارت قبور</w:t>
      </w:r>
      <w:bookmarkEnd w:id="268"/>
    </w:p>
    <w:p w:rsidR="00405198" w:rsidRPr="00477508" w:rsidRDefault="00405198" w:rsidP="00477508">
      <w:pPr>
        <w:pStyle w:val="5-"/>
        <w:rPr>
          <w:rtl/>
        </w:rPr>
      </w:pPr>
      <w:r w:rsidRPr="00477508">
        <w:rPr>
          <w:rFonts w:hint="cs"/>
          <w:rtl/>
        </w:rPr>
        <w:t xml:space="preserve">651- </w:t>
      </w:r>
      <w:r w:rsidR="00477508" w:rsidRPr="00477508">
        <w:rPr>
          <w:rFonts w:hint="cs"/>
          <w:rtl/>
        </w:rPr>
        <w:t>عَنْ</w:t>
      </w:r>
      <w:r w:rsidR="00477508" w:rsidRPr="00477508">
        <w:rPr>
          <w:rtl/>
        </w:rPr>
        <w:t xml:space="preserve"> </w:t>
      </w:r>
      <w:r w:rsidR="00477508" w:rsidRPr="00477508">
        <w:rPr>
          <w:rFonts w:hint="cs"/>
          <w:rtl/>
        </w:rPr>
        <w:t>أَنَسِ</w:t>
      </w:r>
      <w:r w:rsidR="00477508" w:rsidRPr="00477508">
        <w:rPr>
          <w:rtl/>
        </w:rPr>
        <w:t xml:space="preserve"> </w:t>
      </w:r>
      <w:r w:rsidR="00477508" w:rsidRPr="00477508">
        <w:rPr>
          <w:rFonts w:hint="cs"/>
          <w:rtl/>
        </w:rPr>
        <w:t>بْنِ</w:t>
      </w:r>
      <w:r w:rsidR="00477508" w:rsidRPr="00477508">
        <w:rPr>
          <w:rtl/>
        </w:rPr>
        <w:t xml:space="preserve"> </w:t>
      </w:r>
      <w:r w:rsidR="00477508" w:rsidRPr="00477508">
        <w:rPr>
          <w:rFonts w:hint="cs"/>
          <w:rtl/>
        </w:rPr>
        <w:t>مَالِكٍ</w:t>
      </w:r>
      <w:r w:rsidR="00477508" w:rsidRPr="00477508">
        <w:rPr>
          <w:rtl/>
        </w:rPr>
        <w:t xml:space="preserve"> </w:t>
      </w:r>
      <w:r w:rsidR="00477508" w:rsidRPr="00477508">
        <w:rPr>
          <w:rFonts w:hint="cs"/>
          <w:rtl/>
        </w:rPr>
        <w:t>رَضِيَ</w:t>
      </w:r>
      <w:r w:rsidR="00477508" w:rsidRPr="00477508">
        <w:rPr>
          <w:rtl/>
        </w:rPr>
        <w:t xml:space="preserve"> </w:t>
      </w:r>
      <w:r w:rsidR="00477508" w:rsidRPr="00477508">
        <w:rPr>
          <w:rFonts w:hint="cs"/>
          <w:rtl/>
        </w:rPr>
        <w:t>اللَّهُ</w:t>
      </w:r>
      <w:r w:rsidR="00477508" w:rsidRPr="00477508">
        <w:rPr>
          <w:rtl/>
        </w:rPr>
        <w:t xml:space="preserve"> </w:t>
      </w:r>
      <w:r w:rsidR="00477508" w:rsidRPr="00477508">
        <w:rPr>
          <w:rFonts w:hint="cs"/>
          <w:rtl/>
        </w:rPr>
        <w:t>عَنْهُ،</w:t>
      </w:r>
      <w:r w:rsidR="00477508" w:rsidRPr="00477508">
        <w:rPr>
          <w:rtl/>
        </w:rPr>
        <w:t xml:space="preserve"> </w:t>
      </w:r>
      <w:r w:rsidR="00477508" w:rsidRPr="00477508">
        <w:rPr>
          <w:rFonts w:hint="cs"/>
          <w:rtl/>
        </w:rPr>
        <w:t>قَالَ</w:t>
      </w:r>
      <w:r w:rsidR="00477508" w:rsidRPr="00477508">
        <w:rPr>
          <w:rtl/>
        </w:rPr>
        <w:t xml:space="preserve">: </w:t>
      </w:r>
      <w:r w:rsidR="00477508" w:rsidRPr="00477508">
        <w:rPr>
          <w:rFonts w:hint="cs"/>
          <w:rtl/>
        </w:rPr>
        <w:t>مَرَّ</w:t>
      </w:r>
      <w:r w:rsidR="00477508" w:rsidRPr="00477508">
        <w:rPr>
          <w:rtl/>
        </w:rPr>
        <w:t xml:space="preserve"> </w:t>
      </w:r>
      <w:r w:rsidR="00477508" w:rsidRPr="00477508">
        <w:rPr>
          <w:rFonts w:hint="cs"/>
          <w:rtl/>
        </w:rPr>
        <w:t>النَّبِيُّ</w:t>
      </w:r>
      <w:r w:rsidR="00477508" w:rsidRPr="00477508">
        <w:rPr>
          <w:rtl/>
        </w:rPr>
        <w:t xml:space="preserve"> </w:t>
      </w:r>
      <w:r w:rsidR="00477508" w:rsidRPr="00477508">
        <w:rPr>
          <w:rFonts w:hint="cs"/>
          <w:rtl/>
        </w:rPr>
        <w:t>صَلَّى</w:t>
      </w:r>
      <w:r w:rsidR="00477508" w:rsidRPr="00477508">
        <w:rPr>
          <w:rtl/>
        </w:rPr>
        <w:t xml:space="preserve"> </w:t>
      </w:r>
      <w:r w:rsidR="00477508" w:rsidRPr="00477508">
        <w:rPr>
          <w:rFonts w:hint="cs"/>
          <w:rtl/>
        </w:rPr>
        <w:t>اللهُ</w:t>
      </w:r>
      <w:r w:rsidR="00477508" w:rsidRPr="00477508">
        <w:rPr>
          <w:rtl/>
        </w:rPr>
        <w:t xml:space="preserve"> </w:t>
      </w:r>
      <w:r w:rsidR="00477508" w:rsidRPr="00477508">
        <w:rPr>
          <w:rFonts w:hint="cs"/>
          <w:rtl/>
        </w:rPr>
        <w:t>عَلَيْهِ</w:t>
      </w:r>
      <w:r w:rsidR="00477508" w:rsidRPr="00477508">
        <w:rPr>
          <w:rtl/>
        </w:rPr>
        <w:t xml:space="preserve"> </w:t>
      </w:r>
      <w:r w:rsidR="00477508" w:rsidRPr="00477508">
        <w:rPr>
          <w:rFonts w:hint="cs"/>
          <w:rtl/>
        </w:rPr>
        <w:t>وَسَلَّمَ</w:t>
      </w:r>
      <w:r w:rsidR="00477508" w:rsidRPr="00477508">
        <w:rPr>
          <w:rtl/>
        </w:rPr>
        <w:t xml:space="preserve"> </w:t>
      </w:r>
      <w:r w:rsidR="00477508" w:rsidRPr="00477508">
        <w:rPr>
          <w:rFonts w:hint="cs"/>
          <w:rtl/>
        </w:rPr>
        <w:t>بِامْرَأَةٍ</w:t>
      </w:r>
      <w:r w:rsidR="00477508" w:rsidRPr="00477508">
        <w:rPr>
          <w:rtl/>
        </w:rPr>
        <w:t xml:space="preserve"> </w:t>
      </w:r>
      <w:r w:rsidR="00477508" w:rsidRPr="00477508">
        <w:rPr>
          <w:rFonts w:hint="cs"/>
          <w:rtl/>
        </w:rPr>
        <w:t>تَبْكِي</w:t>
      </w:r>
      <w:r w:rsidR="00477508" w:rsidRPr="00477508">
        <w:rPr>
          <w:rtl/>
        </w:rPr>
        <w:t xml:space="preserve"> </w:t>
      </w:r>
      <w:r w:rsidR="00477508" w:rsidRPr="00477508">
        <w:rPr>
          <w:rFonts w:hint="cs"/>
          <w:rtl/>
        </w:rPr>
        <w:t>عِنْدَ</w:t>
      </w:r>
      <w:r w:rsidR="00477508" w:rsidRPr="00477508">
        <w:rPr>
          <w:rtl/>
        </w:rPr>
        <w:t xml:space="preserve"> </w:t>
      </w:r>
      <w:r w:rsidR="00477508" w:rsidRPr="00477508">
        <w:rPr>
          <w:rFonts w:hint="cs"/>
          <w:rtl/>
        </w:rPr>
        <w:t>قَبْرٍ،</w:t>
      </w:r>
      <w:r w:rsidR="00477508" w:rsidRPr="00477508">
        <w:rPr>
          <w:rtl/>
        </w:rPr>
        <w:t xml:space="preserve"> </w:t>
      </w:r>
      <w:r w:rsidR="00477508" w:rsidRPr="00477508">
        <w:rPr>
          <w:rFonts w:hint="cs"/>
          <w:rtl/>
        </w:rPr>
        <w:t>فَقَالَ</w:t>
      </w:r>
      <w:r w:rsidR="00477508" w:rsidRPr="00477508">
        <w:rPr>
          <w:rtl/>
        </w:rPr>
        <w:t xml:space="preserve">: </w:t>
      </w:r>
      <w:r w:rsidR="00477508" w:rsidRPr="00477508">
        <w:rPr>
          <w:rFonts w:hint="eastAsia"/>
          <w:rtl/>
        </w:rPr>
        <w:t>«</w:t>
      </w:r>
      <w:r w:rsidR="00477508" w:rsidRPr="00477508">
        <w:rPr>
          <w:rFonts w:hint="cs"/>
          <w:rtl/>
        </w:rPr>
        <w:t>اتَّقِي</w:t>
      </w:r>
      <w:r w:rsidR="00477508" w:rsidRPr="00477508">
        <w:rPr>
          <w:rtl/>
        </w:rPr>
        <w:t xml:space="preserve"> </w:t>
      </w:r>
      <w:r w:rsidR="00477508" w:rsidRPr="00477508">
        <w:rPr>
          <w:rFonts w:hint="cs"/>
          <w:rtl/>
        </w:rPr>
        <w:t>اللَّهَ</w:t>
      </w:r>
      <w:r w:rsidR="00477508" w:rsidRPr="00477508">
        <w:rPr>
          <w:rtl/>
        </w:rPr>
        <w:t xml:space="preserve"> </w:t>
      </w:r>
      <w:r w:rsidR="00477508" w:rsidRPr="00477508">
        <w:rPr>
          <w:rFonts w:hint="cs"/>
          <w:rtl/>
        </w:rPr>
        <w:t>وَاصْبِرِي</w:t>
      </w:r>
      <w:r w:rsidR="00477508" w:rsidRPr="00477508">
        <w:rPr>
          <w:rFonts w:hint="eastAsia"/>
          <w:rtl/>
        </w:rPr>
        <w:t>»</w:t>
      </w:r>
      <w:r w:rsidR="00477508" w:rsidRPr="00477508">
        <w:rPr>
          <w:rtl/>
        </w:rPr>
        <w:t xml:space="preserve"> </w:t>
      </w:r>
      <w:r w:rsidR="00477508" w:rsidRPr="00477508">
        <w:rPr>
          <w:rFonts w:hint="cs"/>
          <w:rtl/>
        </w:rPr>
        <w:t>قَالَتْ</w:t>
      </w:r>
      <w:r w:rsidR="00477508" w:rsidRPr="00477508">
        <w:rPr>
          <w:rtl/>
        </w:rPr>
        <w:t xml:space="preserve">: </w:t>
      </w:r>
      <w:r w:rsidR="00477508" w:rsidRPr="00477508">
        <w:rPr>
          <w:rFonts w:hint="cs"/>
          <w:rtl/>
        </w:rPr>
        <w:t>إِلَيْكَ</w:t>
      </w:r>
      <w:r w:rsidR="00477508" w:rsidRPr="00477508">
        <w:rPr>
          <w:rtl/>
        </w:rPr>
        <w:t xml:space="preserve"> </w:t>
      </w:r>
      <w:r w:rsidR="00477508" w:rsidRPr="00477508">
        <w:rPr>
          <w:rFonts w:hint="cs"/>
          <w:rtl/>
        </w:rPr>
        <w:t>عَنِّي،</w:t>
      </w:r>
      <w:r w:rsidR="00477508" w:rsidRPr="00477508">
        <w:rPr>
          <w:rtl/>
        </w:rPr>
        <w:t xml:space="preserve"> </w:t>
      </w:r>
      <w:r w:rsidR="00477508" w:rsidRPr="00477508">
        <w:rPr>
          <w:rFonts w:hint="cs"/>
          <w:rtl/>
        </w:rPr>
        <w:t>فَإِنَّكَ</w:t>
      </w:r>
      <w:r w:rsidR="00477508" w:rsidRPr="00477508">
        <w:rPr>
          <w:rtl/>
        </w:rPr>
        <w:t xml:space="preserve"> </w:t>
      </w:r>
      <w:r w:rsidR="00477508" w:rsidRPr="00477508">
        <w:rPr>
          <w:rFonts w:hint="cs"/>
          <w:rtl/>
        </w:rPr>
        <w:t>لَمْ</w:t>
      </w:r>
      <w:r w:rsidR="00477508" w:rsidRPr="00477508">
        <w:rPr>
          <w:rtl/>
        </w:rPr>
        <w:t xml:space="preserve"> </w:t>
      </w:r>
      <w:r w:rsidR="00477508" w:rsidRPr="00477508">
        <w:rPr>
          <w:rFonts w:hint="cs"/>
          <w:rtl/>
        </w:rPr>
        <w:t>تُصَبْ</w:t>
      </w:r>
      <w:r w:rsidR="00477508" w:rsidRPr="00477508">
        <w:rPr>
          <w:rtl/>
        </w:rPr>
        <w:t xml:space="preserve"> </w:t>
      </w:r>
      <w:r w:rsidR="00477508" w:rsidRPr="00477508">
        <w:rPr>
          <w:rFonts w:hint="cs"/>
          <w:rtl/>
        </w:rPr>
        <w:t>بِمُصِيبَتِي،</w:t>
      </w:r>
      <w:r w:rsidR="00477508" w:rsidRPr="00477508">
        <w:rPr>
          <w:rtl/>
        </w:rPr>
        <w:t xml:space="preserve"> </w:t>
      </w:r>
      <w:r w:rsidR="00477508" w:rsidRPr="00477508">
        <w:rPr>
          <w:rFonts w:hint="cs"/>
          <w:rtl/>
        </w:rPr>
        <w:t>وَلَمْ</w:t>
      </w:r>
      <w:r w:rsidR="00477508" w:rsidRPr="00477508">
        <w:rPr>
          <w:rtl/>
        </w:rPr>
        <w:t xml:space="preserve"> </w:t>
      </w:r>
      <w:r w:rsidR="00477508" w:rsidRPr="00477508">
        <w:rPr>
          <w:rFonts w:hint="cs"/>
          <w:rtl/>
        </w:rPr>
        <w:t>تَعْرِفْهُ،</w:t>
      </w:r>
      <w:r w:rsidR="00477508" w:rsidRPr="00477508">
        <w:rPr>
          <w:rtl/>
        </w:rPr>
        <w:t xml:space="preserve"> </w:t>
      </w:r>
      <w:r w:rsidR="00477508" w:rsidRPr="00477508">
        <w:rPr>
          <w:rFonts w:hint="cs"/>
          <w:rtl/>
        </w:rPr>
        <w:t>فَقِيلَ</w:t>
      </w:r>
      <w:r w:rsidR="00477508" w:rsidRPr="00477508">
        <w:rPr>
          <w:rtl/>
        </w:rPr>
        <w:t xml:space="preserve"> </w:t>
      </w:r>
      <w:r w:rsidR="00477508" w:rsidRPr="00477508">
        <w:rPr>
          <w:rFonts w:hint="cs"/>
          <w:rtl/>
        </w:rPr>
        <w:t>لَهَا</w:t>
      </w:r>
      <w:r w:rsidR="00477508" w:rsidRPr="00477508">
        <w:rPr>
          <w:rtl/>
        </w:rPr>
        <w:t xml:space="preserve">: </w:t>
      </w:r>
      <w:r w:rsidR="00477508" w:rsidRPr="00477508">
        <w:rPr>
          <w:rFonts w:hint="cs"/>
          <w:rtl/>
        </w:rPr>
        <w:t>إِنَّهُ</w:t>
      </w:r>
      <w:r w:rsidR="00477508" w:rsidRPr="00477508">
        <w:rPr>
          <w:rtl/>
        </w:rPr>
        <w:t xml:space="preserve"> </w:t>
      </w:r>
      <w:r w:rsidR="00477508" w:rsidRPr="00477508">
        <w:rPr>
          <w:rFonts w:hint="cs"/>
          <w:rtl/>
        </w:rPr>
        <w:t>النَّبِيُّ</w:t>
      </w:r>
      <w:r w:rsidR="00477508" w:rsidRPr="00477508">
        <w:rPr>
          <w:rtl/>
        </w:rPr>
        <w:t xml:space="preserve"> </w:t>
      </w:r>
      <w:r w:rsidR="00477508" w:rsidRPr="00477508">
        <w:rPr>
          <w:rFonts w:hint="cs"/>
          <w:rtl/>
        </w:rPr>
        <w:t>صَلَّى</w:t>
      </w:r>
      <w:r w:rsidR="00477508" w:rsidRPr="00477508">
        <w:rPr>
          <w:rtl/>
        </w:rPr>
        <w:t xml:space="preserve"> </w:t>
      </w:r>
      <w:r w:rsidR="00477508" w:rsidRPr="00477508">
        <w:rPr>
          <w:rFonts w:hint="cs"/>
          <w:rtl/>
        </w:rPr>
        <w:t>اللهُ</w:t>
      </w:r>
      <w:r w:rsidR="00477508" w:rsidRPr="00477508">
        <w:rPr>
          <w:rtl/>
        </w:rPr>
        <w:t xml:space="preserve"> </w:t>
      </w:r>
      <w:r w:rsidR="00477508" w:rsidRPr="00477508">
        <w:rPr>
          <w:rFonts w:hint="cs"/>
          <w:rtl/>
        </w:rPr>
        <w:t>عَلَيْهِ</w:t>
      </w:r>
      <w:r w:rsidR="00477508" w:rsidRPr="00477508">
        <w:rPr>
          <w:rtl/>
        </w:rPr>
        <w:t xml:space="preserve"> </w:t>
      </w:r>
      <w:r w:rsidR="00477508" w:rsidRPr="00477508">
        <w:rPr>
          <w:rFonts w:hint="cs"/>
          <w:rtl/>
        </w:rPr>
        <w:t>وَسَلَّمَ،</w:t>
      </w:r>
      <w:r w:rsidR="00477508" w:rsidRPr="00477508">
        <w:rPr>
          <w:rtl/>
        </w:rPr>
        <w:t xml:space="preserve"> </w:t>
      </w:r>
      <w:r w:rsidR="00477508" w:rsidRPr="00477508">
        <w:rPr>
          <w:rFonts w:hint="cs"/>
          <w:rtl/>
        </w:rPr>
        <w:t>فَأَتَتْ</w:t>
      </w:r>
      <w:r w:rsidR="00477508" w:rsidRPr="00477508">
        <w:rPr>
          <w:rtl/>
        </w:rPr>
        <w:t xml:space="preserve"> </w:t>
      </w:r>
      <w:r w:rsidR="00477508" w:rsidRPr="00477508">
        <w:rPr>
          <w:rFonts w:hint="cs"/>
          <w:rtl/>
        </w:rPr>
        <w:t>بَابَ</w:t>
      </w:r>
      <w:r w:rsidR="00477508" w:rsidRPr="00477508">
        <w:rPr>
          <w:rtl/>
        </w:rPr>
        <w:t xml:space="preserve"> </w:t>
      </w:r>
      <w:r w:rsidR="00477508" w:rsidRPr="00477508">
        <w:rPr>
          <w:rFonts w:hint="cs"/>
          <w:rtl/>
        </w:rPr>
        <w:t>النَّبِيِّ</w:t>
      </w:r>
      <w:r w:rsidR="00477508" w:rsidRPr="00477508">
        <w:rPr>
          <w:rtl/>
        </w:rPr>
        <w:t xml:space="preserve"> </w:t>
      </w:r>
      <w:r w:rsidR="00477508" w:rsidRPr="00477508">
        <w:rPr>
          <w:rFonts w:hint="cs"/>
          <w:rtl/>
        </w:rPr>
        <w:t>صَلَّى</w:t>
      </w:r>
      <w:r w:rsidR="00477508" w:rsidRPr="00477508">
        <w:rPr>
          <w:rtl/>
        </w:rPr>
        <w:t xml:space="preserve"> </w:t>
      </w:r>
      <w:r w:rsidR="00477508" w:rsidRPr="00477508">
        <w:rPr>
          <w:rFonts w:hint="cs"/>
          <w:rtl/>
        </w:rPr>
        <w:t>اللهُ</w:t>
      </w:r>
      <w:r w:rsidR="00477508" w:rsidRPr="00477508">
        <w:rPr>
          <w:rtl/>
        </w:rPr>
        <w:t xml:space="preserve"> </w:t>
      </w:r>
      <w:r w:rsidR="00477508" w:rsidRPr="00477508">
        <w:rPr>
          <w:rFonts w:hint="cs"/>
          <w:rtl/>
        </w:rPr>
        <w:t>عَلَيْهِ</w:t>
      </w:r>
      <w:r w:rsidR="00477508" w:rsidRPr="00477508">
        <w:rPr>
          <w:rtl/>
        </w:rPr>
        <w:t xml:space="preserve"> </w:t>
      </w:r>
      <w:r w:rsidR="00477508" w:rsidRPr="00477508">
        <w:rPr>
          <w:rFonts w:hint="cs"/>
          <w:rtl/>
        </w:rPr>
        <w:t>وَسَلَّمَ،</w:t>
      </w:r>
      <w:r w:rsidR="00477508" w:rsidRPr="00477508">
        <w:rPr>
          <w:rtl/>
        </w:rPr>
        <w:t xml:space="preserve"> </w:t>
      </w:r>
      <w:r w:rsidR="00477508" w:rsidRPr="00477508">
        <w:rPr>
          <w:rFonts w:hint="cs"/>
          <w:rtl/>
        </w:rPr>
        <w:t>فَلَمْ</w:t>
      </w:r>
      <w:r w:rsidR="00477508" w:rsidRPr="00477508">
        <w:rPr>
          <w:rtl/>
        </w:rPr>
        <w:t xml:space="preserve"> </w:t>
      </w:r>
      <w:r w:rsidR="00477508" w:rsidRPr="00477508">
        <w:rPr>
          <w:rFonts w:hint="cs"/>
          <w:rtl/>
        </w:rPr>
        <w:t>تَجِدْ</w:t>
      </w:r>
      <w:r w:rsidR="00477508" w:rsidRPr="00477508">
        <w:rPr>
          <w:rtl/>
        </w:rPr>
        <w:t xml:space="preserve"> </w:t>
      </w:r>
      <w:r w:rsidR="00477508" w:rsidRPr="00477508">
        <w:rPr>
          <w:rFonts w:hint="cs"/>
          <w:rtl/>
        </w:rPr>
        <w:t>عِنْدَهُ</w:t>
      </w:r>
      <w:r w:rsidR="00477508" w:rsidRPr="00477508">
        <w:rPr>
          <w:rtl/>
        </w:rPr>
        <w:t xml:space="preserve"> </w:t>
      </w:r>
      <w:r w:rsidR="00477508" w:rsidRPr="00477508">
        <w:rPr>
          <w:rFonts w:hint="cs"/>
          <w:rtl/>
        </w:rPr>
        <w:t>بَوَّابِينَ،</w:t>
      </w:r>
      <w:r w:rsidR="00477508" w:rsidRPr="00477508">
        <w:rPr>
          <w:rtl/>
        </w:rPr>
        <w:t xml:space="preserve"> </w:t>
      </w:r>
      <w:r w:rsidR="00477508" w:rsidRPr="00477508">
        <w:rPr>
          <w:rFonts w:hint="cs"/>
          <w:rtl/>
        </w:rPr>
        <w:t>فَقَالَتْ</w:t>
      </w:r>
      <w:r w:rsidR="00477508" w:rsidRPr="00477508">
        <w:rPr>
          <w:rtl/>
        </w:rPr>
        <w:t xml:space="preserve">: </w:t>
      </w:r>
      <w:r w:rsidR="00477508" w:rsidRPr="00477508">
        <w:rPr>
          <w:rFonts w:hint="cs"/>
          <w:rtl/>
        </w:rPr>
        <w:t>لَمْ</w:t>
      </w:r>
      <w:r w:rsidR="00477508" w:rsidRPr="00477508">
        <w:rPr>
          <w:rtl/>
        </w:rPr>
        <w:t xml:space="preserve"> </w:t>
      </w:r>
      <w:r w:rsidR="00477508" w:rsidRPr="00477508">
        <w:rPr>
          <w:rFonts w:hint="cs"/>
          <w:rtl/>
        </w:rPr>
        <w:t>أَعْرِفْكَ،</w:t>
      </w:r>
      <w:r w:rsidR="00477508" w:rsidRPr="00477508">
        <w:rPr>
          <w:rtl/>
        </w:rPr>
        <w:t xml:space="preserve"> </w:t>
      </w:r>
      <w:r w:rsidR="00477508" w:rsidRPr="00477508">
        <w:rPr>
          <w:rFonts w:hint="cs"/>
          <w:rtl/>
        </w:rPr>
        <w:t>فَقَالَ</w:t>
      </w:r>
      <w:r w:rsidR="00477508" w:rsidRPr="00477508">
        <w:rPr>
          <w:rtl/>
        </w:rPr>
        <w:t xml:space="preserve">: </w:t>
      </w:r>
      <w:r w:rsidR="00477508" w:rsidRPr="00477508">
        <w:rPr>
          <w:rFonts w:hint="eastAsia"/>
          <w:rtl/>
        </w:rPr>
        <w:t>«</w:t>
      </w:r>
      <w:r w:rsidR="00477508" w:rsidRPr="00477508">
        <w:rPr>
          <w:rFonts w:hint="cs"/>
          <w:rtl/>
        </w:rPr>
        <w:t>إِنَّمَا</w:t>
      </w:r>
      <w:r w:rsidR="00477508" w:rsidRPr="00477508">
        <w:rPr>
          <w:rtl/>
        </w:rPr>
        <w:t xml:space="preserve"> </w:t>
      </w:r>
      <w:r w:rsidR="00477508" w:rsidRPr="00477508">
        <w:rPr>
          <w:rFonts w:hint="cs"/>
          <w:rtl/>
        </w:rPr>
        <w:t>الصَّبْرُ</w:t>
      </w:r>
      <w:r w:rsidR="00477508" w:rsidRPr="00477508">
        <w:rPr>
          <w:rtl/>
        </w:rPr>
        <w:t xml:space="preserve"> </w:t>
      </w:r>
      <w:r w:rsidR="00477508" w:rsidRPr="00477508">
        <w:rPr>
          <w:rFonts w:hint="cs"/>
          <w:rtl/>
        </w:rPr>
        <w:t>عِنْدَ</w:t>
      </w:r>
      <w:r w:rsidR="00477508" w:rsidRPr="00477508">
        <w:rPr>
          <w:rtl/>
        </w:rPr>
        <w:t xml:space="preserve"> </w:t>
      </w:r>
      <w:r w:rsidR="00477508" w:rsidRPr="00477508">
        <w:rPr>
          <w:rFonts w:hint="cs"/>
          <w:rtl/>
        </w:rPr>
        <w:t>الصَّدْمَةِ</w:t>
      </w:r>
      <w:r w:rsidR="00477508" w:rsidRPr="00477508">
        <w:rPr>
          <w:rtl/>
        </w:rPr>
        <w:t xml:space="preserve"> </w:t>
      </w:r>
      <w:r w:rsidR="00477508" w:rsidRPr="00477508">
        <w:rPr>
          <w:rFonts w:hint="cs"/>
          <w:rtl/>
        </w:rPr>
        <w:t>الأُولَى</w:t>
      </w:r>
      <w:r w:rsidR="00477508" w:rsidRPr="00477508">
        <w:rPr>
          <w:rFonts w:hint="eastAsia"/>
          <w:rtl/>
        </w:rPr>
        <w:t>»</w:t>
      </w:r>
      <w:r w:rsidR="00477508" w:rsidRPr="00477508">
        <w:rPr>
          <w:rFonts w:hint="cs"/>
          <w:rtl/>
        </w:rPr>
        <w:t xml:space="preserve"> </w:t>
      </w:r>
      <w:r w:rsidRPr="00477508">
        <w:rPr>
          <w:rFonts w:hint="cs"/>
          <w:rtl/>
        </w:rPr>
        <w:t>[رواه البخاری: 1283].</w:t>
      </w:r>
    </w:p>
    <w:p w:rsidR="00405198" w:rsidRDefault="00405198" w:rsidP="00405198">
      <w:pPr>
        <w:pStyle w:val="0-"/>
        <w:rPr>
          <w:rtl/>
        </w:rPr>
      </w:pPr>
      <w:r>
        <w:rPr>
          <w:rFonts w:hint="cs"/>
          <w:rtl/>
        </w:rPr>
        <w:t>651- از انس بن مالک</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بر زنی گذشتند که بر سر قبری گریه می‌کرد.</w:t>
      </w:r>
    </w:p>
    <w:p w:rsidR="00405198" w:rsidRDefault="00405198" w:rsidP="00405198">
      <w:pPr>
        <w:pStyle w:val="0-"/>
        <w:rPr>
          <w:rtl/>
        </w:rPr>
      </w:pPr>
      <w:r>
        <w:rPr>
          <w:rFonts w:hint="cs"/>
          <w:rtl/>
        </w:rPr>
        <w:t>فرمودند: «از خدا بترس و صبر کن».</w:t>
      </w:r>
    </w:p>
    <w:p w:rsidR="00405198" w:rsidRDefault="00405198" w:rsidP="00405198">
      <w:pPr>
        <w:pStyle w:val="0-"/>
        <w:rPr>
          <w:rtl/>
        </w:rPr>
      </w:pPr>
      <w:r>
        <w:rPr>
          <w:rFonts w:hint="cs"/>
          <w:rtl/>
        </w:rPr>
        <w:t xml:space="preserve">آن زن [چون پیامبر خدا </w:t>
      </w:r>
      <w:r>
        <w:rPr>
          <w:rFonts w:cs="CTraditional Arabic" w:hint="cs"/>
          <w:rtl/>
        </w:rPr>
        <w:t>ج</w:t>
      </w:r>
      <w:r w:rsidR="00477508">
        <w:rPr>
          <w:rFonts w:hint="cs"/>
          <w:rtl/>
        </w:rPr>
        <w:t xml:space="preserve"> را نشناخت] گفت: از نزدم دور شو! تو به مصیبتم گرفتار نشده‌ای، و درد مرا نمی‌دانی.</w:t>
      </w:r>
    </w:p>
    <w:p w:rsidR="00477508" w:rsidRDefault="00477508" w:rsidP="00405198">
      <w:pPr>
        <w:pStyle w:val="0-"/>
        <w:rPr>
          <w:rtl/>
        </w:rPr>
      </w:pPr>
      <w:r>
        <w:rPr>
          <w:rFonts w:hint="cs"/>
          <w:rtl/>
        </w:rPr>
        <w:t xml:space="preserve">برای آن زن گفته شد که: این شخص پیامبر خدا </w:t>
      </w:r>
      <w:r>
        <w:rPr>
          <w:rFonts w:cs="CTraditional Arabic" w:hint="cs"/>
          <w:rtl/>
        </w:rPr>
        <w:t>ج</w:t>
      </w:r>
      <w:r>
        <w:rPr>
          <w:rFonts w:hint="cs"/>
          <w:rtl/>
        </w:rPr>
        <w:t xml:space="preserve"> است.</w:t>
      </w:r>
    </w:p>
    <w:p w:rsidR="00477508" w:rsidRDefault="00477508" w:rsidP="00477508">
      <w:pPr>
        <w:pStyle w:val="0-"/>
        <w:rPr>
          <w:rtl/>
        </w:rPr>
      </w:pPr>
      <w:r>
        <w:rPr>
          <w:rFonts w:hint="cs"/>
          <w:rtl/>
        </w:rPr>
        <w:t xml:space="preserve">آن زن به درخانه پیامبر خدا </w:t>
      </w:r>
      <w:r>
        <w:rPr>
          <w:rFonts w:cs="CTraditional Arabic" w:hint="cs"/>
          <w:rtl/>
        </w:rPr>
        <w:t>ج</w:t>
      </w:r>
      <w:r>
        <w:rPr>
          <w:rFonts w:hint="cs"/>
          <w:rtl/>
        </w:rPr>
        <w:t xml:space="preserve"> آمد و دید که دربانانی ندارند</w:t>
      </w:r>
      <w:r w:rsidRPr="00477508">
        <w:rPr>
          <w:rFonts w:hint="cs"/>
          <w:vertAlign w:val="superscript"/>
          <w:rtl/>
        </w:rPr>
        <w:t>(</w:t>
      </w:r>
      <w:r w:rsidRPr="005A62CD">
        <w:rPr>
          <w:rStyle w:val="FootnoteReference"/>
          <w:rtl/>
        </w:rPr>
        <w:footnoteReference w:id="412"/>
      </w:r>
      <w:r w:rsidRPr="00477508">
        <w:rPr>
          <w:rFonts w:hint="cs"/>
          <w:vertAlign w:val="superscript"/>
          <w:rtl/>
        </w:rPr>
        <w:t>)</w:t>
      </w:r>
      <w:r>
        <w:rPr>
          <w:rFonts w:hint="cs"/>
          <w:rtl/>
        </w:rPr>
        <w:t>، [و نزدشان آمد] و گفت: شما را نشناختم.</w:t>
      </w:r>
    </w:p>
    <w:p w:rsidR="00477508" w:rsidRDefault="00477508" w:rsidP="00477508">
      <w:pPr>
        <w:pStyle w:val="0-"/>
        <w:rPr>
          <w:rtl/>
        </w:rPr>
      </w:pPr>
      <w:r>
        <w:rPr>
          <w:rFonts w:hint="cs"/>
          <w:rtl/>
        </w:rPr>
        <w:t>فرمودند: «صبر در آسیب اول است»</w:t>
      </w:r>
      <w:r w:rsidRPr="00477508">
        <w:rPr>
          <w:rFonts w:hint="cs"/>
          <w:vertAlign w:val="superscript"/>
          <w:rtl/>
        </w:rPr>
        <w:t>(</w:t>
      </w:r>
      <w:r w:rsidRPr="005A62CD">
        <w:rPr>
          <w:rStyle w:val="FootnoteReference"/>
          <w:rtl/>
        </w:rPr>
        <w:footnoteReference w:id="413"/>
      </w:r>
      <w:r w:rsidRPr="00477508">
        <w:rPr>
          <w:rFonts w:hint="cs"/>
          <w:vertAlign w:val="superscript"/>
          <w:rtl/>
        </w:rPr>
        <w:t>)</w:t>
      </w:r>
      <w:r>
        <w:rPr>
          <w:rFonts w:hint="cs"/>
          <w:rtl/>
        </w:rPr>
        <w:t>.</w:t>
      </w:r>
    </w:p>
    <w:p w:rsidR="00477508" w:rsidRDefault="0047491D" w:rsidP="00156564">
      <w:pPr>
        <w:pStyle w:val="2-0"/>
        <w:rPr>
          <w:rtl/>
        </w:rPr>
      </w:pPr>
      <w:r w:rsidRPr="006F238E">
        <w:rPr>
          <w:rFonts w:hint="cs"/>
          <w:rtl/>
          <w:lang w:bidi="ar-SA"/>
        </w:rPr>
        <w:t>16</w:t>
      </w:r>
      <w:r>
        <w:rPr>
          <w:rFonts w:hint="cs"/>
          <w:rtl/>
        </w:rPr>
        <w:t xml:space="preserve">- باب: قَولِ النَّبِيِّ </w:t>
      </w:r>
      <w:r w:rsidRPr="004D6155">
        <w:rPr>
          <w:rFonts w:cs="CTraditional Arabic" w:hint="cs"/>
          <w:b/>
          <w:bCs w:val="0"/>
          <w:rtl/>
        </w:rPr>
        <w:t>ج</w:t>
      </w:r>
      <w:r>
        <w:rPr>
          <w:rFonts w:hint="cs"/>
          <w:rtl/>
        </w:rPr>
        <w:t>: «يُعَذَّبَ المَيِّتُ بِبَعضِ بُكاءِ أَهلِهِ عَلَيهِ» إِذَا كَانَ النَّوْحُ مِن سُنَّتِهِ</w:t>
      </w:r>
    </w:p>
    <w:p w:rsidR="0047491D" w:rsidRDefault="0047491D" w:rsidP="007C610B">
      <w:pPr>
        <w:pStyle w:val="4-"/>
        <w:rPr>
          <w:rtl/>
          <w:lang w:bidi="fa-IR"/>
        </w:rPr>
      </w:pPr>
      <w:bookmarkStart w:id="269" w:name="_Toc432244260"/>
      <w:r>
        <w:rPr>
          <w:rFonts w:hint="cs"/>
          <w:rtl/>
          <w:lang w:bidi="fa-IR"/>
        </w:rPr>
        <w:t xml:space="preserve">باب [16]: این قول پیامبر خدا </w:t>
      </w:r>
      <w:r w:rsidRPr="004D6155">
        <w:rPr>
          <w:rFonts w:cs="CTraditional Arabic" w:hint="cs"/>
          <w:b/>
          <w:bCs w:val="0"/>
          <w:rtl/>
          <w:lang w:bidi="fa-IR"/>
        </w:rPr>
        <w:t>ج</w:t>
      </w:r>
      <w:r>
        <w:rPr>
          <w:rFonts w:hint="cs"/>
          <w:rtl/>
          <w:lang w:bidi="fa-IR"/>
        </w:rPr>
        <w:t xml:space="preserve"> که: «مرده به گریه کردن بعضی از اهل خانواده‌اش تعذیب می‌گردد» اگر این گریه کردن عادت وی</w:t>
      </w:r>
      <w:r w:rsidR="007C610B">
        <w:rPr>
          <w:rFonts w:hint="cs"/>
          <w:rtl/>
          <w:lang w:bidi="fa-IR"/>
        </w:rPr>
        <w:t xml:space="preserve"> </w:t>
      </w:r>
      <w:r>
        <w:rPr>
          <w:rFonts w:hint="cs"/>
          <w:rtl/>
          <w:lang w:bidi="fa-IR"/>
        </w:rPr>
        <w:t>باشد</w:t>
      </w:r>
      <w:bookmarkEnd w:id="269"/>
    </w:p>
    <w:p w:rsidR="0047491D" w:rsidRPr="00156564" w:rsidRDefault="0047491D" w:rsidP="00156564">
      <w:pPr>
        <w:pStyle w:val="5-"/>
        <w:rPr>
          <w:rtl/>
        </w:rPr>
      </w:pPr>
      <w:r w:rsidRPr="00156564">
        <w:rPr>
          <w:rFonts w:hint="cs"/>
          <w:rtl/>
        </w:rPr>
        <w:t xml:space="preserve">652- </w:t>
      </w:r>
      <w:r w:rsidR="00156564" w:rsidRPr="00156564">
        <w:rPr>
          <w:rFonts w:hint="cs"/>
          <w:rtl/>
        </w:rPr>
        <w:t>عَنْ</w:t>
      </w:r>
      <w:r w:rsidR="00156564" w:rsidRPr="00156564">
        <w:rPr>
          <w:rtl/>
        </w:rPr>
        <w:t xml:space="preserve"> </w:t>
      </w:r>
      <w:r w:rsidR="00156564" w:rsidRPr="00156564">
        <w:rPr>
          <w:rFonts w:hint="cs"/>
          <w:rtl/>
        </w:rPr>
        <w:t>أُسَامَةُ</w:t>
      </w:r>
      <w:r w:rsidR="00156564" w:rsidRPr="00156564">
        <w:rPr>
          <w:rtl/>
        </w:rPr>
        <w:t xml:space="preserve"> </w:t>
      </w:r>
      <w:r w:rsidR="00156564" w:rsidRPr="00156564">
        <w:rPr>
          <w:rFonts w:hint="cs"/>
          <w:rtl/>
        </w:rPr>
        <w:t>بْنُ</w:t>
      </w:r>
      <w:r w:rsidR="00156564" w:rsidRPr="00156564">
        <w:rPr>
          <w:rtl/>
        </w:rPr>
        <w:t xml:space="preserve"> </w:t>
      </w:r>
      <w:r w:rsidR="00156564" w:rsidRPr="00156564">
        <w:rPr>
          <w:rFonts w:hint="cs"/>
          <w:rtl/>
        </w:rPr>
        <w:t>زَيْدٍ</w:t>
      </w:r>
      <w:r w:rsidR="00156564" w:rsidRPr="00156564">
        <w:rPr>
          <w:rtl/>
        </w:rPr>
        <w:t xml:space="preserve"> </w:t>
      </w:r>
      <w:r w:rsidR="00156564" w:rsidRPr="00156564">
        <w:rPr>
          <w:rFonts w:hint="cs"/>
          <w:rtl/>
        </w:rPr>
        <w:t>رَضِيَ</w:t>
      </w:r>
      <w:r w:rsidR="00156564" w:rsidRPr="00156564">
        <w:rPr>
          <w:rtl/>
        </w:rPr>
        <w:t xml:space="preserve"> </w:t>
      </w:r>
      <w:r w:rsidR="00156564" w:rsidRPr="00156564">
        <w:rPr>
          <w:rFonts w:hint="cs"/>
          <w:rtl/>
        </w:rPr>
        <w:t>اللَّهُ</w:t>
      </w:r>
      <w:r w:rsidR="00156564" w:rsidRPr="00156564">
        <w:rPr>
          <w:rtl/>
        </w:rPr>
        <w:t xml:space="preserve"> </w:t>
      </w:r>
      <w:r w:rsidR="00156564" w:rsidRPr="00156564">
        <w:rPr>
          <w:rFonts w:hint="cs"/>
          <w:rtl/>
        </w:rPr>
        <w:t>عَنْهُمَا،</w:t>
      </w:r>
      <w:r w:rsidR="00156564" w:rsidRPr="00156564">
        <w:rPr>
          <w:rtl/>
        </w:rPr>
        <w:t xml:space="preserve"> </w:t>
      </w:r>
      <w:r w:rsidR="00156564" w:rsidRPr="00156564">
        <w:rPr>
          <w:rFonts w:hint="cs"/>
          <w:rtl/>
        </w:rPr>
        <w:t>قَالَ</w:t>
      </w:r>
      <w:r w:rsidR="00156564" w:rsidRPr="00156564">
        <w:rPr>
          <w:rtl/>
        </w:rPr>
        <w:t xml:space="preserve">: </w:t>
      </w:r>
      <w:r w:rsidR="00156564" w:rsidRPr="00156564">
        <w:rPr>
          <w:rFonts w:hint="cs"/>
          <w:rtl/>
        </w:rPr>
        <w:t>أَرْسَلَتِ</w:t>
      </w:r>
      <w:r w:rsidR="00156564" w:rsidRPr="00156564">
        <w:rPr>
          <w:rtl/>
        </w:rPr>
        <w:t xml:space="preserve"> </w:t>
      </w:r>
      <w:r w:rsidR="00156564" w:rsidRPr="00156564">
        <w:rPr>
          <w:rFonts w:hint="cs"/>
          <w:rtl/>
        </w:rPr>
        <w:t>ابْنَةُ</w:t>
      </w:r>
      <w:r w:rsidR="00156564" w:rsidRPr="00156564">
        <w:rPr>
          <w:rtl/>
        </w:rPr>
        <w:t xml:space="preserve"> </w:t>
      </w:r>
      <w:r w:rsidR="00156564" w:rsidRPr="00156564">
        <w:rPr>
          <w:rFonts w:hint="cs"/>
          <w:rtl/>
        </w:rPr>
        <w:t>النَّبِيِّ</w:t>
      </w:r>
      <w:r w:rsidR="00156564" w:rsidRPr="00156564">
        <w:rPr>
          <w:rtl/>
        </w:rPr>
        <w:t xml:space="preserve"> </w:t>
      </w:r>
      <w:r w:rsidR="00156564" w:rsidRPr="00156564">
        <w:rPr>
          <w:rFonts w:hint="cs"/>
          <w:rtl/>
        </w:rPr>
        <w:t>صَلَّى</w:t>
      </w:r>
      <w:r w:rsidR="00156564" w:rsidRPr="00156564">
        <w:rPr>
          <w:rtl/>
        </w:rPr>
        <w:t xml:space="preserve"> </w:t>
      </w:r>
      <w:r w:rsidR="00156564" w:rsidRPr="00156564">
        <w:rPr>
          <w:rFonts w:hint="cs"/>
          <w:rtl/>
        </w:rPr>
        <w:t>اللهُ</w:t>
      </w:r>
      <w:r w:rsidR="00156564" w:rsidRPr="00156564">
        <w:rPr>
          <w:rtl/>
        </w:rPr>
        <w:t xml:space="preserve"> </w:t>
      </w:r>
      <w:r w:rsidR="00156564" w:rsidRPr="00156564">
        <w:rPr>
          <w:rFonts w:hint="cs"/>
          <w:rtl/>
        </w:rPr>
        <w:t>عَلَيْهِ</w:t>
      </w:r>
      <w:r w:rsidR="00156564" w:rsidRPr="00156564">
        <w:rPr>
          <w:rtl/>
        </w:rPr>
        <w:t xml:space="preserve"> </w:t>
      </w:r>
      <w:r w:rsidR="00156564" w:rsidRPr="00156564">
        <w:rPr>
          <w:rFonts w:hint="cs"/>
          <w:rtl/>
        </w:rPr>
        <w:t>وَسَلَّمَ</w:t>
      </w:r>
      <w:r w:rsidR="00156564" w:rsidRPr="00156564">
        <w:rPr>
          <w:rtl/>
        </w:rPr>
        <w:t xml:space="preserve"> </w:t>
      </w:r>
      <w:r w:rsidR="00156564" w:rsidRPr="00156564">
        <w:rPr>
          <w:rFonts w:hint="cs"/>
          <w:rtl/>
        </w:rPr>
        <w:t>إِلَيْهِ</w:t>
      </w:r>
      <w:r w:rsidR="00156564" w:rsidRPr="00156564">
        <w:rPr>
          <w:rtl/>
        </w:rPr>
        <w:t xml:space="preserve"> </w:t>
      </w:r>
      <w:r w:rsidR="00156564" w:rsidRPr="00156564">
        <w:rPr>
          <w:rFonts w:hint="cs"/>
          <w:rtl/>
        </w:rPr>
        <w:t>إِنَّ</w:t>
      </w:r>
      <w:r w:rsidR="00156564" w:rsidRPr="00156564">
        <w:rPr>
          <w:rtl/>
        </w:rPr>
        <w:t xml:space="preserve"> </w:t>
      </w:r>
      <w:r w:rsidR="00156564" w:rsidRPr="00156564">
        <w:rPr>
          <w:rFonts w:hint="cs"/>
          <w:rtl/>
        </w:rPr>
        <w:t>ابْنًا</w:t>
      </w:r>
      <w:r w:rsidR="00156564" w:rsidRPr="00156564">
        <w:rPr>
          <w:rtl/>
        </w:rPr>
        <w:t xml:space="preserve"> </w:t>
      </w:r>
      <w:r w:rsidR="00156564" w:rsidRPr="00156564">
        <w:rPr>
          <w:rFonts w:hint="cs"/>
          <w:rtl/>
        </w:rPr>
        <w:t>لِي</w:t>
      </w:r>
      <w:r w:rsidR="00156564" w:rsidRPr="00156564">
        <w:rPr>
          <w:rtl/>
        </w:rPr>
        <w:t xml:space="preserve"> </w:t>
      </w:r>
      <w:r w:rsidR="00156564" w:rsidRPr="00156564">
        <w:rPr>
          <w:rFonts w:hint="cs"/>
          <w:rtl/>
        </w:rPr>
        <w:t>قُبِضَ،</w:t>
      </w:r>
      <w:r w:rsidR="00156564" w:rsidRPr="00156564">
        <w:rPr>
          <w:rtl/>
        </w:rPr>
        <w:t xml:space="preserve"> </w:t>
      </w:r>
      <w:r w:rsidR="00156564" w:rsidRPr="00156564">
        <w:rPr>
          <w:rFonts w:hint="cs"/>
          <w:rtl/>
        </w:rPr>
        <w:t>فَأْتِنَا،</w:t>
      </w:r>
      <w:r w:rsidR="00156564" w:rsidRPr="00156564">
        <w:rPr>
          <w:rtl/>
        </w:rPr>
        <w:t xml:space="preserve"> </w:t>
      </w:r>
      <w:r w:rsidR="00156564" w:rsidRPr="00156564">
        <w:rPr>
          <w:rFonts w:hint="cs"/>
          <w:rtl/>
        </w:rPr>
        <w:t>فَأَرْسَلَ</w:t>
      </w:r>
      <w:r w:rsidR="00156564" w:rsidRPr="00156564">
        <w:rPr>
          <w:rtl/>
        </w:rPr>
        <w:t xml:space="preserve"> </w:t>
      </w:r>
      <w:r w:rsidR="00156564" w:rsidRPr="00156564">
        <w:rPr>
          <w:rFonts w:hint="cs"/>
          <w:rtl/>
        </w:rPr>
        <w:t>يُقْرِئُ</w:t>
      </w:r>
      <w:r w:rsidR="00156564" w:rsidRPr="00156564">
        <w:rPr>
          <w:rtl/>
        </w:rPr>
        <w:t xml:space="preserve"> </w:t>
      </w:r>
      <w:r w:rsidR="00156564" w:rsidRPr="00156564">
        <w:rPr>
          <w:rFonts w:hint="cs"/>
          <w:rtl/>
        </w:rPr>
        <w:t>السَّلاَمَ،</w:t>
      </w:r>
      <w:r w:rsidR="00156564" w:rsidRPr="00156564">
        <w:rPr>
          <w:rtl/>
        </w:rPr>
        <w:t xml:space="preserve"> </w:t>
      </w:r>
      <w:r w:rsidR="00156564" w:rsidRPr="00156564">
        <w:rPr>
          <w:rFonts w:hint="cs"/>
          <w:rtl/>
        </w:rPr>
        <w:t>وَيَقُولُ</w:t>
      </w:r>
      <w:r w:rsidR="00156564" w:rsidRPr="00156564">
        <w:rPr>
          <w:rtl/>
        </w:rPr>
        <w:t xml:space="preserve">: </w:t>
      </w:r>
      <w:r w:rsidR="00156564" w:rsidRPr="00156564">
        <w:rPr>
          <w:rFonts w:hint="eastAsia"/>
          <w:rtl/>
        </w:rPr>
        <w:t>«</w:t>
      </w:r>
      <w:r w:rsidR="00156564" w:rsidRPr="00156564">
        <w:rPr>
          <w:rFonts w:hint="cs"/>
          <w:rtl/>
        </w:rPr>
        <w:t>إِنَّ</w:t>
      </w:r>
      <w:r w:rsidR="00156564" w:rsidRPr="00156564">
        <w:rPr>
          <w:rtl/>
        </w:rPr>
        <w:t xml:space="preserve"> </w:t>
      </w:r>
      <w:r w:rsidR="00156564" w:rsidRPr="00156564">
        <w:rPr>
          <w:rFonts w:hint="cs"/>
          <w:rtl/>
        </w:rPr>
        <w:t>لِلَّهِ</w:t>
      </w:r>
      <w:r w:rsidR="00156564" w:rsidRPr="00156564">
        <w:rPr>
          <w:rtl/>
        </w:rPr>
        <w:t xml:space="preserve"> </w:t>
      </w:r>
      <w:r w:rsidR="00156564" w:rsidRPr="00156564">
        <w:rPr>
          <w:rFonts w:hint="cs"/>
          <w:rtl/>
        </w:rPr>
        <w:t>مَا</w:t>
      </w:r>
      <w:r w:rsidR="00156564" w:rsidRPr="00156564">
        <w:rPr>
          <w:rtl/>
        </w:rPr>
        <w:t xml:space="preserve"> </w:t>
      </w:r>
      <w:r w:rsidR="00156564" w:rsidRPr="00156564">
        <w:rPr>
          <w:rFonts w:hint="cs"/>
          <w:rtl/>
        </w:rPr>
        <w:t>أَخَذَ،</w:t>
      </w:r>
      <w:r w:rsidR="00156564" w:rsidRPr="00156564">
        <w:rPr>
          <w:rtl/>
        </w:rPr>
        <w:t xml:space="preserve"> </w:t>
      </w:r>
      <w:r w:rsidR="00156564" w:rsidRPr="00156564">
        <w:rPr>
          <w:rFonts w:hint="cs"/>
          <w:rtl/>
        </w:rPr>
        <w:t>وَلَهُ</w:t>
      </w:r>
      <w:r w:rsidR="00156564" w:rsidRPr="00156564">
        <w:rPr>
          <w:rtl/>
        </w:rPr>
        <w:t xml:space="preserve"> </w:t>
      </w:r>
      <w:r w:rsidR="00156564" w:rsidRPr="00156564">
        <w:rPr>
          <w:rFonts w:hint="cs"/>
          <w:rtl/>
        </w:rPr>
        <w:t>مَا</w:t>
      </w:r>
      <w:r w:rsidR="00156564" w:rsidRPr="00156564">
        <w:rPr>
          <w:rtl/>
        </w:rPr>
        <w:t xml:space="preserve"> </w:t>
      </w:r>
      <w:r w:rsidR="00156564" w:rsidRPr="00156564">
        <w:rPr>
          <w:rFonts w:hint="cs"/>
          <w:rtl/>
        </w:rPr>
        <w:t>أَعْطَى،</w:t>
      </w:r>
      <w:r w:rsidR="00156564" w:rsidRPr="00156564">
        <w:rPr>
          <w:rtl/>
        </w:rPr>
        <w:t xml:space="preserve"> </w:t>
      </w:r>
      <w:r w:rsidR="00156564" w:rsidRPr="00156564">
        <w:rPr>
          <w:rFonts w:hint="cs"/>
          <w:rtl/>
        </w:rPr>
        <w:t>وَكُلٌّ</w:t>
      </w:r>
      <w:r w:rsidR="00156564" w:rsidRPr="00156564">
        <w:rPr>
          <w:rtl/>
        </w:rPr>
        <w:t xml:space="preserve"> </w:t>
      </w:r>
      <w:r w:rsidR="00156564" w:rsidRPr="00156564">
        <w:rPr>
          <w:rFonts w:hint="cs"/>
          <w:rtl/>
        </w:rPr>
        <w:t>عِنْدَهُ</w:t>
      </w:r>
      <w:r w:rsidR="00156564" w:rsidRPr="00156564">
        <w:rPr>
          <w:rtl/>
        </w:rPr>
        <w:t xml:space="preserve"> </w:t>
      </w:r>
      <w:r w:rsidR="00156564" w:rsidRPr="00156564">
        <w:rPr>
          <w:rFonts w:hint="cs"/>
          <w:rtl/>
        </w:rPr>
        <w:t>بِأَجَلٍ</w:t>
      </w:r>
      <w:r w:rsidR="00156564" w:rsidRPr="00156564">
        <w:rPr>
          <w:rtl/>
        </w:rPr>
        <w:t xml:space="preserve"> </w:t>
      </w:r>
      <w:r w:rsidR="00156564" w:rsidRPr="00156564">
        <w:rPr>
          <w:rFonts w:hint="cs"/>
          <w:rtl/>
        </w:rPr>
        <w:t>مُسَمًّى،</w:t>
      </w:r>
      <w:r w:rsidR="00156564" w:rsidRPr="00156564">
        <w:rPr>
          <w:rtl/>
        </w:rPr>
        <w:t xml:space="preserve"> </w:t>
      </w:r>
      <w:r w:rsidR="00156564" w:rsidRPr="00156564">
        <w:rPr>
          <w:rFonts w:hint="cs"/>
          <w:rtl/>
        </w:rPr>
        <w:t>فَلْتَصْبِرْ،</w:t>
      </w:r>
      <w:r w:rsidR="00156564" w:rsidRPr="00156564">
        <w:rPr>
          <w:rtl/>
        </w:rPr>
        <w:t xml:space="preserve"> </w:t>
      </w:r>
      <w:r w:rsidR="00156564" w:rsidRPr="00156564">
        <w:rPr>
          <w:rFonts w:hint="cs"/>
          <w:rtl/>
        </w:rPr>
        <w:t>وَلْتَحْتَسِبْ</w:t>
      </w:r>
      <w:r w:rsidR="00156564" w:rsidRPr="00156564">
        <w:rPr>
          <w:rFonts w:hint="eastAsia"/>
          <w:rtl/>
        </w:rPr>
        <w:t>»</w:t>
      </w:r>
      <w:r w:rsidR="00156564" w:rsidRPr="00156564">
        <w:rPr>
          <w:rFonts w:hint="cs"/>
          <w:rtl/>
        </w:rPr>
        <w:t>،</w:t>
      </w:r>
      <w:r w:rsidR="00156564" w:rsidRPr="00156564">
        <w:rPr>
          <w:rtl/>
        </w:rPr>
        <w:t xml:space="preserve"> </w:t>
      </w:r>
      <w:r w:rsidR="00156564" w:rsidRPr="00156564">
        <w:rPr>
          <w:rFonts w:hint="cs"/>
          <w:rtl/>
        </w:rPr>
        <w:t>فَأَرْسَلَتْ</w:t>
      </w:r>
      <w:r w:rsidR="00156564" w:rsidRPr="00156564">
        <w:rPr>
          <w:rtl/>
        </w:rPr>
        <w:t xml:space="preserve"> </w:t>
      </w:r>
      <w:r w:rsidR="00156564" w:rsidRPr="00156564">
        <w:rPr>
          <w:rFonts w:hint="cs"/>
          <w:rtl/>
        </w:rPr>
        <w:t>إِلَيْهِ</w:t>
      </w:r>
      <w:r w:rsidR="00156564" w:rsidRPr="00156564">
        <w:rPr>
          <w:rtl/>
        </w:rPr>
        <w:t xml:space="preserve"> </w:t>
      </w:r>
      <w:r w:rsidR="00156564" w:rsidRPr="00156564">
        <w:rPr>
          <w:rFonts w:hint="cs"/>
          <w:rtl/>
        </w:rPr>
        <w:t>تُقْسِمُ</w:t>
      </w:r>
      <w:r w:rsidR="00156564" w:rsidRPr="00156564">
        <w:rPr>
          <w:rtl/>
        </w:rPr>
        <w:t xml:space="preserve"> </w:t>
      </w:r>
      <w:r w:rsidR="00156564" w:rsidRPr="00156564">
        <w:rPr>
          <w:rFonts w:hint="cs"/>
          <w:rtl/>
        </w:rPr>
        <w:t>عَلَيْهِ</w:t>
      </w:r>
      <w:r w:rsidR="00156564" w:rsidRPr="00156564">
        <w:rPr>
          <w:rtl/>
        </w:rPr>
        <w:t xml:space="preserve"> </w:t>
      </w:r>
      <w:r w:rsidR="00156564" w:rsidRPr="00156564">
        <w:rPr>
          <w:rFonts w:hint="cs"/>
          <w:rtl/>
        </w:rPr>
        <w:t>لَيَأْتِيَنَّهَا،</w:t>
      </w:r>
      <w:r w:rsidR="00156564" w:rsidRPr="00156564">
        <w:rPr>
          <w:rtl/>
        </w:rPr>
        <w:t xml:space="preserve"> </w:t>
      </w:r>
      <w:r w:rsidR="00156564" w:rsidRPr="00156564">
        <w:rPr>
          <w:rFonts w:hint="cs"/>
          <w:rtl/>
        </w:rPr>
        <w:t>فَقَامَ</w:t>
      </w:r>
      <w:r w:rsidR="00156564" w:rsidRPr="00156564">
        <w:rPr>
          <w:rtl/>
        </w:rPr>
        <w:t xml:space="preserve"> </w:t>
      </w:r>
      <w:r w:rsidR="00156564" w:rsidRPr="00156564">
        <w:rPr>
          <w:rFonts w:hint="cs"/>
          <w:rtl/>
        </w:rPr>
        <w:t>وَمَعَهُ</w:t>
      </w:r>
      <w:r w:rsidR="00156564" w:rsidRPr="00156564">
        <w:rPr>
          <w:rtl/>
        </w:rPr>
        <w:t xml:space="preserve"> </w:t>
      </w:r>
      <w:r w:rsidR="00156564" w:rsidRPr="00156564">
        <w:rPr>
          <w:rFonts w:hint="cs"/>
          <w:rtl/>
        </w:rPr>
        <w:t>سَعْدُ</w:t>
      </w:r>
      <w:r w:rsidR="00156564" w:rsidRPr="00156564">
        <w:rPr>
          <w:rtl/>
        </w:rPr>
        <w:t xml:space="preserve"> </w:t>
      </w:r>
      <w:r w:rsidR="00156564" w:rsidRPr="00156564">
        <w:rPr>
          <w:rFonts w:hint="cs"/>
          <w:rtl/>
        </w:rPr>
        <w:t>بْنُ</w:t>
      </w:r>
      <w:r w:rsidR="00156564" w:rsidRPr="00156564">
        <w:rPr>
          <w:rtl/>
        </w:rPr>
        <w:t xml:space="preserve"> </w:t>
      </w:r>
      <w:r w:rsidR="00156564" w:rsidRPr="00156564">
        <w:rPr>
          <w:rFonts w:hint="cs"/>
          <w:rtl/>
        </w:rPr>
        <w:t>عُبَادَةَ،</w:t>
      </w:r>
      <w:r w:rsidR="00156564" w:rsidRPr="00156564">
        <w:rPr>
          <w:rtl/>
        </w:rPr>
        <w:t xml:space="preserve"> </w:t>
      </w:r>
      <w:r w:rsidR="00156564" w:rsidRPr="00156564">
        <w:rPr>
          <w:rFonts w:hint="cs"/>
          <w:rtl/>
        </w:rPr>
        <w:t>وَمَعَاذُ</w:t>
      </w:r>
      <w:r w:rsidR="00156564" w:rsidRPr="00156564">
        <w:rPr>
          <w:rtl/>
        </w:rPr>
        <w:t xml:space="preserve"> </w:t>
      </w:r>
      <w:r w:rsidR="00156564" w:rsidRPr="00156564">
        <w:rPr>
          <w:rFonts w:hint="cs"/>
          <w:rtl/>
        </w:rPr>
        <w:t>بْنُ</w:t>
      </w:r>
      <w:r w:rsidR="00156564" w:rsidRPr="00156564">
        <w:rPr>
          <w:rtl/>
        </w:rPr>
        <w:t xml:space="preserve"> </w:t>
      </w:r>
      <w:r w:rsidR="00156564" w:rsidRPr="00156564">
        <w:rPr>
          <w:rFonts w:hint="cs"/>
          <w:rtl/>
        </w:rPr>
        <w:t>جَبَلٍ،</w:t>
      </w:r>
      <w:r w:rsidR="00156564" w:rsidRPr="00156564">
        <w:rPr>
          <w:rtl/>
        </w:rPr>
        <w:t xml:space="preserve"> </w:t>
      </w:r>
      <w:r w:rsidR="00156564" w:rsidRPr="00156564">
        <w:rPr>
          <w:rFonts w:hint="cs"/>
          <w:rtl/>
        </w:rPr>
        <w:t>وَأُبَيُّ</w:t>
      </w:r>
      <w:r w:rsidR="00156564" w:rsidRPr="00156564">
        <w:rPr>
          <w:rtl/>
        </w:rPr>
        <w:t xml:space="preserve"> </w:t>
      </w:r>
      <w:r w:rsidR="00156564" w:rsidRPr="00156564">
        <w:rPr>
          <w:rFonts w:hint="cs"/>
          <w:rtl/>
        </w:rPr>
        <w:t>بْنُ</w:t>
      </w:r>
      <w:r w:rsidR="00156564" w:rsidRPr="00156564">
        <w:rPr>
          <w:rtl/>
        </w:rPr>
        <w:t xml:space="preserve"> </w:t>
      </w:r>
      <w:r w:rsidR="00156564" w:rsidRPr="00156564">
        <w:rPr>
          <w:rFonts w:hint="cs"/>
          <w:rtl/>
        </w:rPr>
        <w:t>كَعْبٍ،</w:t>
      </w:r>
      <w:r w:rsidR="00156564" w:rsidRPr="00156564">
        <w:rPr>
          <w:rtl/>
        </w:rPr>
        <w:t xml:space="preserve"> </w:t>
      </w:r>
      <w:r w:rsidR="00156564" w:rsidRPr="00156564">
        <w:rPr>
          <w:rFonts w:hint="cs"/>
          <w:rtl/>
        </w:rPr>
        <w:t>وَزَيْدُ</w:t>
      </w:r>
      <w:r w:rsidR="00156564" w:rsidRPr="00156564">
        <w:rPr>
          <w:rtl/>
        </w:rPr>
        <w:t xml:space="preserve"> </w:t>
      </w:r>
      <w:r w:rsidR="00156564" w:rsidRPr="00156564">
        <w:rPr>
          <w:rFonts w:hint="cs"/>
          <w:rtl/>
        </w:rPr>
        <w:t>بْنُ</w:t>
      </w:r>
      <w:r w:rsidR="00156564" w:rsidRPr="00156564">
        <w:rPr>
          <w:rtl/>
        </w:rPr>
        <w:t xml:space="preserve"> </w:t>
      </w:r>
      <w:r w:rsidR="00156564" w:rsidRPr="00156564">
        <w:rPr>
          <w:rFonts w:hint="cs"/>
          <w:rtl/>
        </w:rPr>
        <w:t>ثَابِتٍ</w:t>
      </w:r>
      <w:r w:rsidR="00156564" w:rsidRPr="00156564">
        <w:rPr>
          <w:rtl/>
        </w:rPr>
        <w:t xml:space="preserve"> </w:t>
      </w:r>
      <w:r w:rsidR="00156564" w:rsidRPr="00156564">
        <w:rPr>
          <w:rFonts w:hint="cs"/>
          <w:rtl/>
        </w:rPr>
        <w:t>وَرِجَالٌ،</w:t>
      </w:r>
      <w:r w:rsidR="00156564" w:rsidRPr="00156564">
        <w:rPr>
          <w:rtl/>
        </w:rPr>
        <w:t xml:space="preserve"> </w:t>
      </w:r>
      <w:r w:rsidR="00156564" w:rsidRPr="00156564">
        <w:rPr>
          <w:rFonts w:hint="cs"/>
          <w:rtl/>
        </w:rPr>
        <w:t>فَرُفِعَ</w:t>
      </w:r>
      <w:r w:rsidR="00156564" w:rsidRPr="00156564">
        <w:rPr>
          <w:rtl/>
        </w:rPr>
        <w:t xml:space="preserve"> </w:t>
      </w:r>
      <w:r w:rsidR="00156564" w:rsidRPr="00156564">
        <w:rPr>
          <w:rFonts w:hint="cs"/>
          <w:rtl/>
        </w:rPr>
        <w:t>إِلَى</w:t>
      </w:r>
      <w:r w:rsidR="00156564" w:rsidRPr="00156564">
        <w:rPr>
          <w:rtl/>
        </w:rPr>
        <w:t xml:space="preserve"> </w:t>
      </w:r>
      <w:r w:rsidR="00156564" w:rsidRPr="00156564">
        <w:rPr>
          <w:rFonts w:hint="cs"/>
          <w:rtl/>
        </w:rPr>
        <w:t>رَسُولِ</w:t>
      </w:r>
      <w:r w:rsidR="00156564" w:rsidRPr="00156564">
        <w:rPr>
          <w:rtl/>
        </w:rPr>
        <w:t xml:space="preserve"> </w:t>
      </w:r>
      <w:r w:rsidR="00156564" w:rsidRPr="00156564">
        <w:rPr>
          <w:rFonts w:hint="cs"/>
          <w:rtl/>
        </w:rPr>
        <w:t>اللَّهِ</w:t>
      </w:r>
      <w:r w:rsidR="00156564" w:rsidRPr="00156564">
        <w:rPr>
          <w:rtl/>
        </w:rPr>
        <w:t xml:space="preserve"> </w:t>
      </w:r>
      <w:r w:rsidR="00156564" w:rsidRPr="00156564">
        <w:rPr>
          <w:rFonts w:hint="cs"/>
          <w:rtl/>
        </w:rPr>
        <w:t>صَلَّى</w:t>
      </w:r>
      <w:r w:rsidR="00156564" w:rsidRPr="00156564">
        <w:rPr>
          <w:rtl/>
        </w:rPr>
        <w:t xml:space="preserve"> </w:t>
      </w:r>
      <w:r w:rsidR="00156564" w:rsidRPr="00156564">
        <w:rPr>
          <w:rFonts w:hint="cs"/>
          <w:rtl/>
        </w:rPr>
        <w:t>اللهُ</w:t>
      </w:r>
      <w:r w:rsidR="00156564" w:rsidRPr="00156564">
        <w:rPr>
          <w:rtl/>
        </w:rPr>
        <w:t xml:space="preserve"> </w:t>
      </w:r>
      <w:r w:rsidR="00156564" w:rsidRPr="00156564">
        <w:rPr>
          <w:rFonts w:hint="cs"/>
          <w:rtl/>
        </w:rPr>
        <w:t>عَلَيْهِ</w:t>
      </w:r>
      <w:r w:rsidR="00156564" w:rsidRPr="00156564">
        <w:rPr>
          <w:rtl/>
        </w:rPr>
        <w:t xml:space="preserve"> </w:t>
      </w:r>
      <w:r w:rsidR="00156564" w:rsidRPr="00156564">
        <w:rPr>
          <w:rFonts w:hint="cs"/>
          <w:rtl/>
        </w:rPr>
        <w:t>وَسَلَّمَ</w:t>
      </w:r>
      <w:r w:rsidR="00156564" w:rsidRPr="00156564">
        <w:rPr>
          <w:rtl/>
        </w:rPr>
        <w:t xml:space="preserve"> </w:t>
      </w:r>
      <w:r w:rsidR="00156564" w:rsidRPr="00156564">
        <w:rPr>
          <w:rFonts w:hint="cs"/>
          <w:rtl/>
        </w:rPr>
        <w:t>الصَّبِيُّ</w:t>
      </w:r>
      <w:r w:rsidR="00156564" w:rsidRPr="00156564">
        <w:rPr>
          <w:rtl/>
        </w:rPr>
        <w:t xml:space="preserve"> </w:t>
      </w:r>
      <w:r w:rsidR="00156564" w:rsidRPr="00156564">
        <w:rPr>
          <w:rFonts w:hint="cs"/>
          <w:rtl/>
        </w:rPr>
        <w:t>وَنَفْسُهُ</w:t>
      </w:r>
      <w:r w:rsidR="00156564" w:rsidRPr="00156564">
        <w:rPr>
          <w:rtl/>
        </w:rPr>
        <w:t xml:space="preserve"> </w:t>
      </w:r>
      <w:r w:rsidR="00156564" w:rsidRPr="00156564">
        <w:rPr>
          <w:rFonts w:hint="cs"/>
          <w:rtl/>
        </w:rPr>
        <w:t>تَتَقَعْقَعُ</w:t>
      </w:r>
      <w:r w:rsidR="00156564" w:rsidRPr="00156564">
        <w:rPr>
          <w:rtl/>
        </w:rPr>
        <w:t xml:space="preserve"> - </w:t>
      </w:r>
      <w:r w:rsidR="00156564" w:rsidRPr="00156564">
        <w:rPr>
          <w:rFonts w:hint="cs"/>
          <w:rtl/>
        </w:rPr>
        <w:t>قَالَ</w:t>
      </w:r>
      <w:r w:rsidR="00156564" w:rsidRPr="00156564">
        <w:rPr>
          <w:rtl/>
        </w:rPr>
        <w:t xml:space="preserve">: </w:t>
      </w:r>
      <w:r w:rsidR="00156564" w:rsidRPr="00156564">
        <w:rPr>
          <w:rFonts w:hint="cs"/>
          <w:rtl/>
        </w:rPr>
        <w:t>حَسِبْتُهُ</w:t>
      </w:r>
      <w:r w:rsidR="00156564" w:rsidRPr="00156564">
        <w:rPr>
          <w:rtl/>
        </w:rPr>
        <w:t xml:space="preserve"> </w:t>
      </w:r>
      <w:r w:rsidR="00156564" w:rsidRPr="00156564">
        <w:rPr>
          <w:rFonts w:hint="cs"/>
          <w:rtl/>
        </w:rPr>
        <w:t>أَنَّهُ</w:t>
      </w:r>
      <w:r w:rsidR="00156564" w:rsidRPr="00156564">
        <w:rPr>
          <w:rtl/>
        </w:rPr>
        <w:t xml:space="preserve"> </w:t>
      </w:r>
      <w:r w:rsidR="00156564" w:rsidRPr="00156564">
        <w:rPr>
          <w:rFonts w:hint="cs"/>
          <w:rtl/>
        </w:rPr>
        <w:t>قَالَ</w:t>
      </w:r>
      <w:r w:rsidR="00156564" w:rsidRPr="00156564">
        <w:rPr>
          <w:rtl/>
        </w:rPr>
        <w:t xml:space="preserve"> </w:t>
      </w:r>
      <w:r w:rsidR="00156564" w:rsidRPr="00156564">
        <w:rPr>
          <w:rFonts w:hint="cs"/>
          <w:rtl/>
        </w:rPr>
        <w:t>كَأَنَّهَا</w:t>
      </w:r>
      <w:r w:rsidR="00156564" w:rsidRPr="00156564">
        <w:rPr>
          <w:rtl/>
        </w:rPr>
        <w:t xml:space="preserve"> </w:t>
      </w:r>
      <w:r w:rsidR="00156564" w:rsidRPr="00156564">
        <w:rPr>
          <w:rFonts w:hint="cs"/>
          <w:rtl/>
        </w:rPr>
        <w:t>شَنٌّ</w:t>
      </w:r>
      <w:r w:rsidR="00156564" w:rsidRPr="00156564">
        <w:rPr>
          <w:rtl/>
        </w:rPr>
        <w:t xml:space="preserve"> - </w:t>
      </w:r>
      <w:r w:rsidR="00156564" w:rsidRPr="00156564">
        <w:rPr>
          <w:rFonts w:hint="cs"/>
          <w:rtl/>
        </w:rPr>
        <w:t>فَفَاضَتْ</w:t>
      </w:r>
      <w:r w:rsidR="00156564" w:rsidRPr="00156564">
        <w:rPr>
          <w:rtl/>
        </w:rPr>
        <w:t xml:space="preserve"> </w:t>
      </w:r>
      <w:r w:rsidR="00156564" w:rsidRPr="00156564">
        <w:rPr>
          <w:rFonts w:hint="cs"/>
          <w:rtl/>
        </w:rPr>
        <w:t>عَيْنَاهُ،</w:t>
      </w:r>
      <w:r w:rsidR="00156564" w:rsidRPr="00156564">
        <w:rPr>
          <w:rtl/>
        </w:rPr>
        <w:t xml:space="preserve"> </w:t>
      </w:r>
      <w:r w:rsidR="00156564" w:rsidRPr="00156564">
        <w:rPr>
          <w:rFonts w:hint="cs"/>
          <w:rtl/>
        </w:rPr>
        <w:t>فَقَالَ</w:t>
      </w:r>
      <w:r w:rsidR="00156564" w:rsidRPr="00156564">
        <w:rPr>
          <w:rtl/>
        </w:rPr>
        <w:t xml:space="preserve"> </w:t>
      </w:r>
      <w:r w:rsidR="00156564" w:rsidRPr="00156564">
        <w:rPr>
          <w:rFonts w:hint="cs"/>
          <w:rtl/>
        </w:rPr>
        <w:t>سَعْدٌ</w:t>
      </w:r>
      <w:r w:rsidR="00156564" w:rsidRPr="00156564">
        <w:rPr>
          <w:rtl/>
        </w:rPr>
        <w:t xml:space="preserve">: </w:t>
      </w:r>
      <w:r w:rsidR="00156564" w:rsidRPr="00156564">
        <w:rPr>
          <w:rFonts w:hint="cs"/>
          <w:rtl/>
        </w:rPr>
        <w:t>يَا</w:t>
      </w:r>
      <w:r w:rsidR="00156564" w:rsidRPr="00156564">
        <w:rPr>
          <w:rtl/>
        </w:rPr>
        <w:t xml:space="preserve"> </w:t>
      </w:r>
      <w:r w:rsidR="00156564" w:rsidRPr="00156564">
        <w:rPr>
          <w:rFonts w:hint="cs"/>
          <w:rtl/>
        </w:rPr>
        <w:t>رَسُولَ</w:t>
      </w:r>
      <w:r w:rsidR="00156564" w:rsidRPr="00156564">
        <w:rPr>
          <w:rtl/>
        </w:rPr>
        <w:t xml:space="preserve"> </w:t>
      </w:r>
      <w:r w:rsidR="00156564" w:rsidRPr="00156564">
        <w:rPr>
          <w:rFonts w:hint="cs"/>
          <w:rtl/>
        </w:rPr>
        <w:t>اللَّهِ،</w:t>
      </w:r>
      <w:r w:rsidR="00156564" w:rsidRPr="00156564">
        <w:rPr>
          <w:rtl/>
        </w:rPr>
        <w:t xml:space="preserve"> </w:t>
      </w:r>
      <w:r w:rsidR="00156564" w:rsidRPr="00156564">
        <w:rPr>
          <w:rFonts w:hint="cs"/>
          <w:rtl/>
        </w:rPr>
        <w:t>مَا</w:t>
      </w:r>
      <w:r w:rsidR="00156564" w:rsidRPr="00156564">
        <w:rPr>
          <w:rtl/>
        </w:rPr>
        <w:t xml:space="preserve"> </w:t>
      </w:r>
      <w:r w:rsidR="00156564" w:rsidRPr="00156564">
        <w:rPr>
          <w:rFonts w:hint="cs"/>
          <w:rtl/>
        </w:rPr>
        <w:t>هَذَا؟</w:t>
      </w:r>
      <w:r w:rsidR="00156564" w:rsidRPr="00156564">
        <w:rPr>
          <w:rtl/>
        </w:rPr>
        <w:t xml:space="preserve"> </w:t>
      </w:r>
      <w:r w:rsidR="00156564" w:rsidRPr="00156564">
        <w:rPr>
          <w:rFonts w:hint="cs"/>
          <w:rtl/>
        </w:rPr>
        <w:t>فَقَالَ</w:t>
      </w:r>
      <w:r w:rsidR="00156564" w:rsidRPr="00156564">
        <w:rPr>
          <w:rtl/>
        </w:rPr>
        <w:t xml:space="preserve">: </w:t>
      </w:r>
      <w:r w:rsidR="00156564" w:rsidRPr="00156564">
        <w:rPr>
          <w:rFonts w:hint="eastAsia"/>
          <w:rtl/>
        </w:rPr>
        <w:t>«</w:t>
      </w:r>
      <w:r w:rsidR="00156564" w:rsidRPr="00156564">
        <w:rPr>
          <w:rFonts w:hint="cs"/>
          <w:rtl/>
        </w:rPr>
        <w:t>هَذِهِ</w:t>
      </w:r>
      <w:r w:rsidR="00156564" w:rsidRPr="00156564">
        <w:rPr>
          <w:rtl/>
        </w:rPr>
        <w:t xml:space="preserve"> </w:t>
      </w:r>
      <w:r w:rsidR="00156564" w:rsidRPr="00156564">
        <w:rPr>
          <w:rFonts w:hint="cs"/>
          <w:rtl/>
        </w:rPr>
        <w:t>رَحْمَةٌ</w:t>
      </w:r>
      <w:r w:rsidR="00156564" w:rsidRPr="00156564">
        <w:rPr>
          <w:rtl/>
        </w:rPr>
        <w:t xml:space="preserve"> </w:t>
      </w:r>
      <w:r w:rsidR="00156564" w:rsidRPr="00156564">
        <w:rPr>
          <w:rFonts w:hint="cs"/>
          <w:rtl/>
        </w:rPr>
        <w:t>جَعَلَهَا</w:t>
      </w:r>
      <w:r w:rsidR="00156564" w:rsidRPr="00156564">
        <w:rPr>
          <w:rtl/>
        </w:rPr>
        <w:t xml:space="preserve"> </w:t>
      </w:r>
      <w:r w:rsidR="00156564" w:rsidRPr="00156564">
        <w:rPr>
          <w:rFonts w:hint="cs"/>
          <w:rtl/>
        </w:rPr>
        <w:t>اللَّهُ</w:t>
      </w:r>
      <w:r w:rsidR="00156564" w:rsidRPr="00156564">
        <w:rPr>
          <w:rtl/>
        </w:rPr>
        <w:t xml:space="preserve"> </w:t>
      </w:r>
      <w:r w:rsidR="00156564" w:rsidRPr="00156564">
        <w:rPr>
          <w:rFonts w:hint="cs"/>
          <w:rtl/>
        </w:rPr>
        <w:t>فِي</w:t>
      </w:r>
      <w:r w:rsidR="00156564" w:rsidRPr="00156564">
        <w:rPr>
          <w:rtl/>
        </w:rPr>
        <w:t xml:space="preserve"> </w:t>
      </w:r>
      <w:r w:rsidR="00156564" w:rsidRPr="00156564">
        <w:rPr>
          <w:rFonts w:hint="cs"/>
          <w:rtl/>
        </w:rPr>
        <w:t>قُلُوبِ</w:t>
      </w:r>
      <w:r w:rsidR="00156564" w:rsidRPr="00156564">
        <w:rPr>
          <w:rtl/>
        </w:rPr>
        <w:t xml:space="preserve"> </w:t>
      </w:r>
      <w:r w:rsidR="00156564" w:rsidRPr="00156564">
        <w:rPr>
          <w:rFonts w:hint="cs"/>
          <w:rtl/>
        </w:rPr>
        <w:t>عِبَادِهِ،</w:t>
      </w:r>
      <w:r w:rsidR="00156564" w:rsidRPr="00156564">
        <w:rPr>
          <w:rtl/>
        </w:rPr>
        <w:t xml:space="preserve"> </w:t>
      </w:r>
      <w:r w:rsidR="00156564" w:rsidRPr="00156564">
        <w:rPr>
          <w:rFonts w:hint="cs"/>
          <w:rtl/>
        </w:rPr>
        <w:t>وَإِنَّمَا</w:t>
      </w:r>
      <w:r w:rsidR="00156564" w:rsidRPr="00156564">
        <w:rPr>
          <w:rtl/>
        </w:rPr>
        <w:t xml:space="preserve"> </w:t>
      </w:r>
      <w:r w:rsidR="00156564" w:rsidRPr="00156564">
        <w:rPr>
          <w:rFonts w:hint="cs"/>
          <w:rtl/>
        </w:rPr>
        <w:t>يَرْحَمُ</w:t>
      </w:r>
      <w:r w:rsidR="00156564" w:rsidRPr="00156564">
        <w:rPr>
          <w:rtl/>
        </w:rPr>
        <w:t xml:space="preserve"> </w:t>
      </w:r>
      <w:r w:rsidR="00156564" w:rsidRPr="00156564">
        <w:rPr>
          <w:rFonts w:hint="cs"/>
          <w:rtl/>
        </w:rPr>
        <w:t>اللَّهُ</w:t>
      </w:r>
      <w:r w:rsidR="00156564" w:rsidRPr="00156564">
        <w:rPr>
          <w:rtl/>
        </w:rPr>
        <w:t xml:space="preserve"> </w:t>
      </w:r>
      <w:r w:rsidR="00156564" w:rsidRPr="00156564">
        <w:rPr>
          <w:rFonts w:hint="cs"/>
          <w:rtl/>
        </w:rPr>
        <w:t>مِنْ</w:t>
      </w:r>
      <w:r w:rsidR="00156564" w:rsidRPr="00156564">
        <w:rPr>
          <w:rtl/>
        </w:rPr>
        <w:t xml:space="preserve"> </w:t>
      </w:r>
      <w:r w:rsidR="00156564" w:rsidRPr="00156564">
        <w:rPr>
          <w:rFonts w:hint="cs"/>
          <w:rtl/>
        </w:rPr>
        <w:t>عِبَادِهِ</w:t>
      </w:r>
      <w:r w:rsidR="00156564" w:rsidRPr="00156564">
        <w:rPr>
          <w:rtl/>
        </w:rPr>
        <w:t xml:space="preserve"> </w:t>
      </w:r>
      <w:r w:rsidR="00156564" w:rsidRPr="00156564">
        <w:rPr>
          <w:rFonts w:hint="cs"/>
          <w:rtl/>
        </w:rPr>
        <w:t>الرُّحَمَاءَ</w:t>
      </w:r>
      <w:r w:rsidR="00156564" w:rsidRPr="00156564">
        <w:rPr>
          <w:rFonts w:hint="eastAsia"/>
          <w:rtl/>
        </w:rPr>
        <w:t>»</w:t>
      </w:r>
      <w:r w:rsidR="00156564" w:rsidRPr="00156564">
        <w:rPr>
          <w:rFonts w:hint="cs"/>
          <w:rtl/>
        </w:rPr>
        <w:t xml:space="preserve"> </w:t>
      </w:r>
      <w:r w:rsidRPr="00156564">
        <w:rPr>
          <w:rFonts w:hint="cs"/>
          <w:rtl/>
        </w:rPr>
        <w:t>[رواه البخاری: 1284].</w:t>
      </w:r>
    </w:p>
    <w:p w:rsidR="0047491D" w:rsidRDefault="0047491D" w:rsidP="0047491D">
      <w:pPr>
        <w:pStyle w:val="0-"/>
        <w:rPr>
          <w:rtl/>
          <w:lang w:bidi="fa-IR"/>
        </w:rPr>
      </w:pPr>
      <w:r>
        <w:rPr>
          <w:rFonts w:hint="cs"/>
          <w:rtl/>
          <w:lang w:bidi="fa-IR"/>
        </w:rPr>
        <w:t>652- از اسامه بن زید</w:t>
      </w:r>
      <w:r>
        <w:rPr>
          <w:rFonts w:cs="CTraditional Arabic" w:hint="cs"/>
          <w:rtl/>
          <w:lang w:bidi="fa-IR"/>
        </w:rPr>
        <w:t>ب</w:t>
      </w:r>
      <w:r w:rsidRPr="0047491D">
        <w:rPr>
          <w:rFonts w:hint="cs"/>
          <w:vertAlign w:val="superscript"/>
          <w:rtl/>
          <w:lang w:bidi="fa-IR"/>
        </w:rPr>
        <w:t>(</w:t>
      </w:r>
      <w:r w:rsidRPr="005A62CD">
        <w:rPr>
          <w:rStyle w:val="FootnoteReference"/>
          <w:rtl/>
          <w:lang w:bidi="fa-IR"/>
        </w:rPr>
        <w:footnoteReference w:id="414"/>
      </w:r>
      <w:r w:rsidRPr="0047491D">
        <w:rPr>
          <w:rFonts w:hint="cs"/>
          <w:vertAlign w:val="superscript"/>
          <w:rtl/>
          <w:lang w:bidi="fa-IR"/>
        </w:rPr>
        <w:t>)</w:t>
      </w:r>
      <w:r>
        <w:rPr>
          <w:rFonts w:hint="cs"/>
          <w:rtl/>
          <w:lang w:bidi="fa-IR"/>
        </w:rPr>
        <w:t xml:space="preserve"> روایت است که گفت: دختر پیامبر خدا </w:t>
      </w:r>
      <w:r>
        <w:rPr>
          <w:rFonts w:cs="CTraditional Arabic" w:hint="cs"/>
          <w:rtl/>
          <w:lang w:bidi="fa-IR"/>
        </w:rPr>
        <w:t>ج</w:t>
      </w:r>
      <w:r>
        <w:rPr>
          <w:rFonts w:hint="cs"/>
          <w:rtl/>
          <w:lang w:bidi="fa-IR"/>
        </w:rPr>
        <w:t xml:space="preserve"> کسی را نزد پیامبر خدا </w:t>
      </w:r>
      <w:r>
        <w:rPr>
          <w:rFonts w:cs="CTraditional Arabic" w:hint="cs"/>
          <w:rtl/>
          <w:lang w:bidi="fa-IR"/>
        </w:rPr>
        <w:t>ج</w:t>
      </w:r>
      <w:r>
        <w:rPr>
          <w:rFonts w:hint="cs"/>
          <w:rtl/>
          <w:lang w:bidi="fa-IR"/>
        </w:rPr>
        <w:t xml:space="preserve"> فرستاد که پسرم درحالت قبض روح است، و نزد ما بیاید!.</w:t>
      </w:r>
    </w:p>
    <w:p w:rsidR="0047491D" w:rsidRDefault="0047491D" w:rsidP="0047491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برایش سلام فرستادند و گفتند: «داد و گرفت، همه از جانب خداوند است، و هر چیزی در نزد خدا اجل معینی دارد، صبر کن و مزد خود را از خدا بخواه».</w:t>
      </w:r>
    </w:p>
    <w:p w:rsidR="0047491D" w:rsidRDefault="0047491D" w:rsidP="0047491D">
      <w:pPr>
        <w:pStyle w:val="0-"/>
        <w:rPr>
          <w:rtl/>
          <w:lang w:bidi="fa-IR"/>
        </w:rPr>
      </w:pPr>
      <w:r>
        <w:rPr>
          <w:rFonts w:hint="cs"/>
          <w:rtl/>
          <w:lang w:bidi="fa-IR"/>
        </w:rPr>
        <w:t xml:space="preserve">دختر پیامبر خدا </w:t>
      </w:r>
      <w:r>
        <w:rPr>
          <w:rFonts w:cs="CTraditional Arabic" w:hint="cs"/>
          <w:rtl/>
          <w:lang w:bidi="fa-IR"/>
        </w:rPr>
        <w:t>ج</w:t>
      </w:r>
      <w:r>
        <w:rPr>
          <w:rFonts w:hint="cs"/>
          <w:rtl/>
          <w:lang w:bidi="fa-IR"/>
        </w:rPr>
        <w:t xml:space="preserve"> [دوباره شخصی را] نزد پیامبر خدا </w:t>
      </w:r>
      <w:r>
        <w:rPr>
          <w:rFonts w:cs="CTraditional Arabic" w:hint="cs"/>
          <w:rtl/>
          <w:lang w:bidi="fa-IR"/>
        </w:rPr>
        <w:t>ج</w:t>
      </w:r>
      <w:r>
        <w:rPr>
          <w:rFonts w:hint="cs"/>
          <w:rtl/>
          <w:lang w:bidi="fa-IR"/>
        </w:rPr>
        <w:t xml:space="preserve"> فرستاد و ایشان را سوگند داد که حتماً نزدش بیایند.</w:t>
      </w:r>
    </w:p>
    <w:p w:rsidR="0047491D" w:rsidRDefault="0047491D" w:rsidP="0047491D">
      <w:pPr>
        <w:pStyle w:val="0-"/>
        <w:rPr>
          <w:rtl/>
          <w:lang w:bidi="fa-IR"/>
        </w:rPr>
      </w:pPr>
      <w:r>
        <w:rPr>
          <w:rFonts w:hint="cs"/>
          <w:rtl/>
          <w:lang w:bidi="fa-IR"/>
        </w:rPr>
        <w:t xml:space="preserve">ایشان برخاستند و به معیت سعد بن عباده، و معاذ بن جبل، و ابی بن کعب، و زید بن ثابت و اشخاص دیگری نزدش آمدند، در این وقت آن طفل را که نفسش خرخر می‌کرد [یعنی: در حالت نزع بود] [و راوی می‌گوید] فکر می‌کنم گفت: و سینه‌اش مانند ریگی که در مشک خشکی بیفتد صدا می‌کرد، به آغوش پیامبر خدا </w:t>
      </w:r>
      <w:r>
        <w:rPr>
          <w:rFonts w:cs="CTraditional Arabic" w:hint="cs"/>
          <w:rtl/>
          <w:lang w:bidi="fa-IR"/>
        </w:rPr>
        <w:t>ج</w:t>
      </w:r>
      <w:r>
        <w:rPr>
          <w:rFonts w:hint="cs"/>
          <w:rtl/>
          <w:lang w:bidi="fa-IR"/>
        </w:rPr>
        <w:t xml:space="preserve"> گذاشتند، اشک از چشمان پیامبر خدا </w:t>
      </w:r>
      <w:r>
        <w:rPr>
          <w:rFonts w:cs="CTraditional Arabic" w:hint="cs"/>
          <w:rtl/>
          <w:lang w:bidi="fa-IR"/>
        </w:rPr>
        <w:t>ج</w:t>
      </w:r>
      <w:r>
        <w:rPr>
          <w:rFonts w:hint="cs"/>
          <w:rtl/>
          <w:lang w:bidi="fa-IR"/>
        </w:rPr>
        <w:t xml:space="preserve"> جاری گردید.</w:t>
      </w:r>
    </w:p>
    <w:p w:rsidR="0047491D" w:rsidRDefault="0047491D" w:rsidP="0047491D">
      <w:pPr>
        <w:pStyle w:val="0-"/>
        <w:rPr>
          <w:rtl/>
          <w:lang w:bidi="fa-IR"/>
        </w:rPr>
      </w:pPr>
      <w:r>
        <w:rPr>
          <w:rFonts w:hint="cs"/>
          <w:rtl/>
          <w:lang w:bidi="fa-IR"/>
        </w:rPr>
        <w:t>سعد</w:t>
      </w:r>
      <w:r>
        <w:rPr>
          <w:rFonts w:cs="CTraditional Arabic" w:hint="cs"/>
          <w:rtl/>
          <w:lang w:bidi="fa-IR"/>
        </w:rPr>
        <w:t>س</w:t>
      </w:r>
      <w:r>
        <w:rPr>
          <w:rFonts w:hint="cs"/>
          <w:rtl/>
          <w:lang w:bidi="fa-IR"/>
        </w:rPr>
        <w:t xml:space="preserve"> گفت: چرا گریه می‌کنید؟</w:t>
      </w:r>
    </w:p>
    <w:p w:rsidR="0047491D" w:rsidRDefault="0047491D" w:rsidP="0047491D">
      <w:pPr>
        <w:pStyle w:val="0-"/>
        <w:rPr>
          <w:rtl/>
          <w:lang w:bidi="fa-IR"/>
        </w:rPr>
      </w:pPr>
      <w:r>
        <w:rPr>
          <w:rFonts w:hint="cs"/>
          <w:rtl/>
          <w:lang w:bidi="fa-IR"/>
        </w:rPr>
        <w:t>فرمودند: «این رحمتی است که خداوند در دل بندگان خود قرار داده است، و خداوند از بندگان خود کسانی را رحمت می‌کند، که با رحم باشند»</w:t>
      </w:r>
      <w:r w:rsidRPr="0047491D">
        <w:rPr>
          <w:rFonts w:hint="cs"/>
          <w:vertAlign w:val="superscript"/>
          <w:rtl/>
          <w:lang w:bidi="fa-IR"/>
        </w:rPr>
        <w:t>(</w:t>
      </w:r>
      <w:r w:rsidRPr="005A62CD">
        <w:rPr>
          <w:rStyle w:val="FootnoteReference"/>
          <w:rtl/>
          <w:lang w:bidi="fa-IR"/>
        </w:rPr>
        <w:footnoteReference w:id="415"/>
      </w:r>
      <w:r w:rsidRPr="0047491D">
        <w:rPr>
          <w:rFonts w:hint="cs"/>
          <w:vertAlign w:val="superscript"/>
          <w:rtl/>
          <w:lang w:bidi="fa-IR"/>
        </w:rPr>
        <w:t>)</w:t>
      </w:r>
      <w:r w:rsidR="00156564">
        <w:rPr>
          <w:rFonts w:hint="cs"/>
          <w:rtl/>
          <w:lang w:bidi="fa-IR"/>
        </w:rPr>
        <w:t>.</w:t>
      </w:r>
    </w:p>
    <w:p w:rsidR="00156564" w:rsidRPr="005B7CFF" w:rsidRDefault="00301D4E" w:rsidP="005B7CFF">
      <w:pPr>
        <w:pStyle w:val="5-"/>
        <w:rPr>
          <w:rtl/>
        </w:rPr>
      </w:pPr>
      <w:r w:rsidRPr="005B7CFF">
        <w:rPr>
          <w:rFonts w:hint="cs"/>
          <w:rtl/>
        </w:rPr>
        <w:t xml:space="preserve">653- </w:t>
      </w:r>
      <w:r w:rsidR="005B7CFF" w:rsidRPr="005B7CFF">
        <w:rPr>
          <w:rFonts w:hint="cs"/>
          <w:rtl/>
        </w:rPr>
        <w:t>عَنْ</w:t>
      </w:r>
      <w:r w:rsidR="005B7CFF" w:rsidRPr="005B7CFF">
        <w:rPr>
          <w:rtl/>
        </w:rPr>
        <w:t xml:space="preserve"> </w:t>
      </w:r>
      <w:r w:rsidR="005B7CFF" w:rsidRPr="005B7CFF">
        <w:rPr>
          <w:rFonts w:hint="cs"/>
          <w:rtl/>
        </w:rPr>
        <w:t>أَنَسِ</w:t>
      </w:r>
      <w:r w:rsidR="005B7CFF" w:rsidRPr="005B7CFF">
        <w:rPr>
          <w:rtl/>
        </w:rPr>
        <w:t xml:space="preserve"> </w:t>
      </w:r>
      <w:r w:rsidR="005B7CFF" w:rsidRPr="005B7CFF">
        <w:rPr>
          <w:rFonts w:hint="cs"/>
          <w:rtl/>
        </w:rPr>
        <w:t>بْنِ</w:t>
      </w:r>
      <w:r w:rsidR="005B7CFF" w:rsidRPr="005B7CFF">
        <w:rPr>
          <w:rtl/>
        </w:rPr>
        <w:t xml:space="preserve"> </w:t>
      </w:r>
      <w:r w:rsidR="005B7CFF" w:rsidRPr="005B7CFF">
        <w:rPr>
          <w:rFonts w:hint="cs"/>
          <w:rtl/>
        </w:rPr>
        <w:t>مَالِكٍ</w:t>
      </w:r>
      <w:r w:rsidR="005B7CFF" w:rsidRPr="005B7CFF">
        <w:rPr>
          <w:rtl/>
        </w:rPr>
        <w:t xml:space="preserve"> </w:t>
      </w:r>
      <w:r w:rsidR="005B7CFF" w:rsidRPr="005B7CFF">
        <w:rPr>
          <w:rFonts w:hint="cs"/>
          <w:rtl/>
        </w:rPr>
        <w:t>رَضِيَ</w:t>
      </w:r>
      <w:r w:rsidR="005B7CFF" w:rsidRPr="005B7CFF">
        <w:rPr>
          <w:rtl/>
        </w:rPr>
        <w:t xml:space="preserve"> </w:t>
      </w:r>
      <w:r w:rsidR="005B7CFF" w:rsidRPr="005B7CFF">
        <w:rPr>
          <w:rFonts w:hint="cs"/>
          <w:rtl/>
        </w:rPr>
        <w:t>اللَّهُ</w:t>
      </w:r>
      <w:r w:rsidR="005B7CFF" w:rsidRPr="005B7CFF">
        <w:rPr>
          <w:rtl/>
        </w:rPr>
        <w:t xml:space="preserve"> </w:t>
      </w:r>
      <w:r w:rsidR="005B7CFF" w:rsidRPr="005B7CFF">
        <w:rPr>
          <w:rFonts w:hint="cs"/>
          <w:rtl/>
        </w:rPr>
        <w:t>عَنْهُ،</w:t>
      </w:r>
      <w:r w:rsidR="005B7CFF" w:rsidRPr="005B7CFF">
        <w:rPr>
          <w:rtl/>
        </w:rPr>
        <w:t xml:space="preserve"> </w:t>
      </w:r>
      <w:r w:rsidR="005B7CFF" w:rsidRPr="005B7CFF">
        <w:rPr>
          <w:rFonts w:hint="cs"/>
          <w:rtl/>
        </w:rPr>
        <w:t>قَالَ</w:t>
      </w:r>
      <w:r w:rsidR="005B7CFF" w:rsidRPr="005B7CFF">
        <w:rPr>
          <w:rtl/>
        </w:rPr>
        <w:t xml:space="preserve">: </w:t>
      </w:r>
      <w:r w:rsidR="005B7CFF" w:rsidRPr="005B7CFF">
        <w:rPr>
          <w:rFonts w:hint="cs"/>
          <w:rtl/>
        </w:rPr>
        <w:t>شَهِدْنَا</w:t>
      </w:r>
      <w:r w:rsidR="005B7CFF" w:rsidRPr="005B7CFF">
        <w:rPr>
          <w:rtl/>
        </w:rPr>
        <w:t xml:space="preserve"> </w:t>
      </w:r>
      <w:r w:rsidR="005B7CFF" w:rsidRPr="005B7CFF">
        <w:rPr>
          <w:rFonts w:hint="cs"/>
          <w:rtl/>
        </w:rPr>
        <w:t>بِنْتًا</w:t>
      </w:r>
      <w:r w:rsidR="005B7CFF" w:rsidRPr="005B7CFF">
        <w:rPr>
          <w:rtl/>
        </w:rPr>
        <w:t xml:space="preserve"> </w:t>
      </w:r>
      <w:r w:rsidR="005B7CFF" w:rsidRPr="005B7CFF">
        <w:rPr>
          <w:rFonts w:hint="cs"/>
          <w:rtl/>
        </w:rPr>
        <w:t>لِرَسُولِ</w:t>
      </w:r>
      <w:r w:rsidR="005B7CFF" w:rsidRPr="005B7CFF">
        <w:rPr>
          <w:rtl/>
        </w:rPr>
        <w:t xml:space="preserve"> </w:t>
      </w:r>
      <w:r w:rsidR="005B7CFF" w:rsidRPr="005B7CFF">
        <w:rPr>
          <w:rFonts w:hint="cs"/>
          <w:rtl/>
        </w:rPr>
        <w:t>اللَّهِ</w:t>
      </w:r>
      <w:r w:rsidR="005B7CFF" w:rsidRPr="005B7CFF">
        <w:rPr>
          <w:rtl/>
        </w:rPr>
        <w:t xml:space="preserve"> </w:t>
      </w:r>
      <w:r w:rsidR="005B7CFF" w:rsidRPr="005B7CFF">
        <w:rPr>
          <w:rFonts w:hint="cs"/>
          <w:rtl/>
        </w:rPr>
        <w:t>صَلَّى</w:t>
      </w:r>
      <w:r w:rsidR="005B7CFF" w:rsidRPr="005B7CFF">
        <w:rPr>
          <w:rtl/>
        </w:rPr>
        <w:t xml:space="preserve"> </w:t>
      </w:r>
      <w:r w:rsidR="005B7CFF" w:rsidRPr="005B7CFF">
        <w:rPr>
          <w:rFonts w:hint="cs"/>
          <w:rtl/>
        </w:rPr>
        <w:t>اللهُ</w:t>
      </w:r>
      <w:r w:rsidR="005B7CFF" w:rsidRPr="005B7CFF">
        <w:rPr>
          <w:rtl/>
        </w:rPr>
        <w:t xml:space="preserve"> </w:t>
      </w:r>
      <w:r w:rsidR="005B7CFF" w:rsidRPr="005B7CFF">
        <w:rPr>
          <w:rFonts w:hint="cs"/>
          <w:rtl/>
        </w:rPr>
        <w:t>عَلَيْهِ</w:t>
      </w:r>
      <w:r w:rsidR="005B7CFF" w:rsidRPr="005B7CFF">
        <w:rPr>
          <w:rtl/>
        </w:rPr>
        <w:t xml:space="preserve"> </w:t>
      </w:r>
      <w:r w:rsidR="005B7CFF" w:rsidRPr="005B7CFF">
        <w:rPr>
          <w:rFonts w:hint="cs"/>
          <w:rtl/>
        </w:rPr>
        <w:t>وَسَلَّمَ،</w:t>
      </w:r>
      <w:r w:rsidR="005B7CFF" w:rsidRPr="005B7CFF">
        <w:rPr>
          <w:rtl/>
        </w:rPr>
        <w:t xml:space="preserve"> </w:t>
      </w:r>
      <w:r w:rsidR="005B7CFF" w:rsidRPr="005B7CFF">
        <w:rPr>
          <w:rFonts w:hint="cs"/>
          <w:rtl/>
        </w:rPr>
        <w:t>قَالَ</w:t>
      </w:r>
      <w:r w:rsidR="005B7CFF" w:rsidRPr="005B7CFF">
        <w:rPr>
          <w:rtl/>
        </w:rPr>
        <w:t xml:space="preserve">: </w:t>
      </w:r>
      <w:r w:rsidR="005B7CFF" w:rsidRPr="005B7CFF">
        <w:rPr>
          <w:rFonts w:hint="cs"/>
          <w:rtl/>
        </w:rPr>
        <w:t>وَرَسُولُ</w:t>
      </w:r>
      <w:r w:rsidR="005B7CFF" w:rsidRPr="005B7CFF">
        <w:rPr>
          <w:rtl/>
        </w:rPr>
        <w:t xml:space="preserve"> </w:t>
      </w:r>
      <w:r w:rsidR="005B7CFF" w:rsidRPr="005B7CFF">
        <w:rPr>
          <w:rFonts w:hint="cs"/>
          <w:rtl/>
        </w:rPr>
        <w:t>اللَّهِ</w:t>
      </w:r>
      <w:r w:rsidR="005B7CFF" w:rsidRPr="005B7CFF">
        <w:rPr>
          <w:rtl/>
        </w:rPr>
        <w:t xml:space="preserve"> </w:t>
      </w:r>
      <w:r w:rsidR="005B7CFF" w:rsidRPr="005B7CFF">
        <w:rPr>
          <w:rFonts w:hint="cs"/>
          <w:rtl/>
        </w:rPr>
        <w:t>صَلَّى</w:t>
      </w:r>
      <w:r w:rsidR="005B7CFF" w:rsidRPr="005B7CFF">
        <w:rPr>
          <w:rtl/>
        </w:rPr>
        <w:t xml:space="preserve"> </w:t>
      </w:r>
      <w:r w:rsidR="005B7CFF" w:rsidRPr="005B7CFF">
        <w:rPr>
          <w:rFonts w:hint="cs"/>
          <w:rtl/>
        </w:rPr>
        <w:t>اللهُ</w:t>
      </w:r>
      <w:r w:rsidR="005B7CFF" w:rsidRPr="005B7CFF">
        <w:rPr>
          <w:rtl/>
        </w:rPr>
        <w:t xml:space="preserve"> </w:t>
      </w:r>
      <w:r w:rsidR="005B7CFF" w:rsidRPr="005B7CFF">
        <w:rPr>
          <w:rFonts w:hint="cs"/>
          <w:rtl/>
        </w:rPr>
        <w:t>عَلَيْهِ</w:t>
      </w:r>
      <w:r w:rsidR="005B7CFF" w:rsidRPr="005B7CFF">
        <w:rPr>
          <w:rtl/>
        </w:rPr>
        <w:t xml:space="preserve"> </w:t>
      </w:r>
      <w:r w:rsidR="005B7CFF" w:rsidRPr="005B7CFF">
        <w:rPr>
          <w:rFonts w:hint="cs"/>
          <w:rtl/>
        </w:rPr>
        <w:t>وَسَلَّمَ</w:t>
      </w:r>
      <w:r w:rsidR="005B7CFF" w:rsidRPr="005B7CFF">
        <w:rPr>
          <w:rtl/>
        </w:rPr>
        <w:t xml:space="preserve"> </w:t>
      </w:r>
      <w:r w:rsidR="005B7CFF" w:rsidRPr="005B7CFF">
        <w:rPr>
          <w:rFonts w:hint="cs"/>
          <w:rtl/>
        </w:rPr>
        <w:t>جَالِسٌ</w:t>
      </w:r>
      <w:r w:rsidR="005B7CFF" w:rsidRPr="005B7CFF">
        <w:rPr>
          <w:rtl/>
        </w:rPr>
        <w:t xml:space="preserve"> </w:t>
      </w:r>
      <w:r w:rsidR="005B7CFF" w:rsidRPr="005B7CFF">
        <w:rPr>
          <w:rFonts w:hint="cs"/>
          <w:rtl/>
        </w:rPr>
        <w:t>عَلَى</w:t>
      </w:r>
      <w:r w:rsidR="005B7CFF" w:rsidRPr="005B7CFF">
        <w:rPr>
          <w:rtl/>
        </w:rPr>
        <w:t xml:space="preserve"> </w:t>
      </w:r>
      <w:r w:rsidR="005B7CFF" w:rsidRPr="005B7CFF">
        <w:rPr>
          <w:rFonts w:hint="cs"/>
          <w:rtl/>
        </w:rPr>
        <w:t>القَبْرِ،</w:t>
      </w:r>
      <w:r w:rsidR="005B7CFF" w:rsidRPr="005B7CFF">
        <w:rPr>
          <w:rtl/>
        </w:rPr>
        <w:t xml:space="preserve"> </w:t>
      </w:r>
      <w:r w:rsidR="005B7CFF" w:rsidRPr="005B7CFF">
        <w:rPr>
          <w:rFonts w:hint="cs"/>
          <w:rtl/>
        </w:rPr>
        <w:t>قَالَ</w:t>
      </w:r>
      <w:r w:rsidR="005B7CFF" w:rsidRPr="005B7CFF">
        <w:rPr>
          <w:rtl/>
        </w:rPr>
        <w:t xml:space="preserve">: </w:t>
      </w:r>
      <w:r w:rsidR="005B7CFF" w:rsidRPr="005B7CFF">
        <w:rPr>
          <w:rFonts w:hint="cs"/>
          <w:rtl/>
        </w:rPr>
        <w:t>فَرَأَيْتُ</w:t>
      </w:r>
      <w:r w:rsidR="005B7CFF" w:rsidRPr="005B7CFF">
        <w:rPr>
          <w:rtl/>
        </w:rPr>
        <w:t xml:space="preserve"> </w:t>
      </w:r>
      <w:r w:rsidR="005B7CFF" w:rsidRPr="005B7CFF">
        <w:rPr>
          <w:rFonts w:hint="cs"/>
          <w:rtl/>
        </w:rPr>
        <w:t>عَيْنَيْهِ</w:t>
      </w:r>
      <w:r w:rsidR="005B7CFF" w:rsidRPr="005B7CFF">
        <w:rPr>
          <w:rtl/>
        </w:rPr>
        <w:t xml:space="preserve"> </w:t>
      </w:r>
      <w:r w:rsidR="005B7CFF" w:rsidRPr="005B7CFF">
        <w:rPr>
          <w:rFonts w:hint="cs"/>
          <w:rtl/>
        </w:rPr>
        <w:t>تَدْمَعَانِ،</w:t>
      </w:r>
      <w:r w:rsidR="005B7CFF" w:rsidRPr="005B7CFF">
        <w:rPr>
          <w:rtl/>
        </w:rPr>
        <w:t xml:space="preserve"> </w:t>
      </w:r>
      <w:r w:rsidR="005B7CFF" w:rsidRPr="005B7CFF">
        <w:rPr>
          <w:rFonts w:hint="cs"/>
          <w:rtl/>
        </w:rPr>
        <w:t>قَالَ</w:t>
      </w:r>
      <w:r w:rsidR="005B7CFF" w:rsidRPr="005B7CFF">
        <w:rPr>
          <w:rtl/>
        </w:rPr>
        <w:t xml:space="preserve">: </w:t>
      </w:r>
      <w:r w:rsidR="005B7CFF" w:rsidRPr="005B7CFF">
        <w:rPr>
          <w:rFonts w:hint="cs"/>
          <w:rtl/>
        </w:rPr>
        <w:t>فَقَالَ</w:t>
      </w:r>
      <w:r w:rsidR="005B7CFF" w:rsidRPr="005B7CFF">
        <w:rPr>
          <w:rtl/>
        </w:rPr>
        <w:t xml:space="preserve">: </w:t>
      </w:r>
      <w:r w:rsidR="005B7CFF" w:rsidRPr="005B7CFF">
        <w:rPr>
          <w:rFonts w:hint="eastAsia"/>
          <w:rtl/>
        </w:rPr>
        <w:t>«</w:t>
      </w:r>
      <w:r w:rsidR="005B7CFF" w:rsidRPr="005B7CFF">
        <w:rPr>
          <w:rFonts w:hint="cs"/>
          <w:rtl/>
        </w:rPr>
        <w:t>هَلْ</w:t>
      </w:r>
      <w:r w:rsidR="005B7CFF" w:rsidRPr="005B7CFF">
        <w:rPr>
          <w:rtl/>
        </w:rPr>
        <w:t xml:space="preserve"> </w:t>
      </w:r>
      <w:r w:rsidR="005B7CFF" w:rsidRPr="005B7CFF">
        <w:rPr>
          <w:rFonts w:hint="cs"/>
          <w:rtl/>
        </w:rPr>
        <w:t>مِنْكُمْ</w:t>
      </w:r>
      <w:r w:rsidR="005B7CFF" w:rsidRPr="005B7CFF">
        <w:rPr>
          <w:rtl/>
        </w:rPr>
        <w:t xml:space="preserve"> </w:t>
      </w:r>
      <w:r w:rsidR="005B7CFF" w:rsidRPr="005B7CFF">
        <w:rPr>
          <w:rFonts w:hint="cs"/>
          <w:rtl/>
        </w:rPr>
        <w:t>رَجُلٌ</w:t>
      </w:r>
      <w:r w:rsidR="005B7CFF" w:rsidRPr="005B7CFF">
        <w:rPr>
          <w:rtl/>
        </w:rPr>
        <w:t xml:space="preserve"> </w:t>
      </w:r>
      <w:r w:rsidR="005B7CFF" w:rsidRPr="005B7CFF">
        <w:rPr>
          <w:rFonts w:hint="cs"/>
          <w:rtl/>
        </w:rPr>
        <w:t>لَمْ</w:t>
      </w:r>
      <w:r w:rsidR="005B7CFF" w:rsidRPr="005B7CFF">
        <w:rPr>
          <w:rtl/>
        </w:rPr>
        <w:t xml:space="preserve"> </w:t>
      </w:r>
      <w:r w:rsidR="005B7CFF" w:rsidRPr="005B7CFF">
        <w:rPr>
          <w:rFonts w:hint="cs"/>
          <w:rtl/>
        </w:rPr>
        <w:t>يُقَارِفِ</w:t>
      </w:r>
      <w:r w:rsidR="005B7CFF" w:rsidRPr="005B7CFF">
        <w:rPr>
          <w:rtl/>
        </w:rPr>
        <w:t xml:space="preserve"> </w:t>
      </w:r>
      <w:r w:rsidR="005B7CFF" w:rsidRPr="005B7CFF">
        <w:rPr>
          <w:rFonts w:hint="cs"/>
          <w:rtl/>
        </w:rPr>
        <w:t>اللَّيْلَةَ؟</w:t>
      </w:r>
      <w:r w:rsidR="005B7CFF" w:rsidRPr="005B7CFF">
        <w:rPr>
          <w:rFonts w:hint="eastAsia"/>
          <w:rtl/>
        </w:rPr>
        <w:t>»</w:t>
      </w:r>
      <w:r w:rsidR="005B7CFF" w:rsidRPr="005B7CFF">
        <w:rPr>
          <w:rtl/>
        </w:rPr>
        <w:t xml:space="preserve"> </w:t>
      </w:r>
      <w:r w:rsidR="005B7CFF" w:rsidRPr="005B7CFF">
        <w:rPr>
          <w:rFonts w:hint="cs"/>
          <w:rtl/>
        </w:rPr>
        <w:t>فَقَالَ</w:t>
      </w:r>
      <w:r w:rsidR="005B7CFF" w:rsidRPr="005B7CFF">
        <w:rPr>
          <w:rtl/>
        </w:rPr>
        <w:t xml:space="preserve"> </w:t>
      </w:r>
      <w:r w:rsidR="005B7CFF" w:rsidRPr="005B7CFF">
        <w:rPr>
          <w:rFonts w:hint="cs"/>
          <w:rtl/>
        </w:rPr>
        <w:t>أَبُو</w:t>
      </w:r>
      <w:r w:rsidR="005B7CFF" w:rsidRPr="005B7CFF">
        <w:rPr>
          <w:rtl/>
        </w:rPr>
        <w:t xml:space="preserve"> </w:t>
      </w:r>
      <w:r w:rsidR="005B7CFF" w:rsidRPr="005B7CFF">
        <w:rPr>
          <w:rFonts w:hint="cs"/>
          <w:rtl/>
        </w:rPr>
        <w:t>طَلْحَةَ</w:t>
      </w:r>
      <w:r w:rsidR="005B7CFF" w:rsidRPr="005B7CFF">
        <w:rPr>
          <w:rtl/>
        </w:rPr>
        <w:t xml:space="preserve">: </w:t>
      </w:r>
      <w:r w:rsidR="005B7CFF" w:rsidRPr="005B7CFF">
        <w:rPr>
          <w:rFonts w:hint="cs"/>
          <w:rtl/>
        </w:rPr>
        <w:t>أَنَا،</w:t>
      </w:r>
      <w:r w:rsidR="005B7CFF" w:rsidRPr="005B7CFF">
        <w:rPr>
          <w:rtl/>
        </w:rPr>
        <w:t xml:space="preserve"> </w:t>
      </w:r>
      <w:r w:rsidR="005B7CFF" w:rsidRPr="005B7CFF">
        <w:rPr>
          <w:rFonts w:hint="cs"/>
          <w:rtl/>
        </w:rPr>
        <w:t>قَالَ</w:t>
      </w:r>
      <w:r w:rsidR="005B7CFF" w:rsidRPr="005B7CFF">
        <w:rPr>
          <w:rtl/>
        </w:rPr>
        <w:t xml:space="preserve">: </w:t>
      </w:r>
      <w:r w:rsidR="005B7CFF" w:rsidRPr="005B7CFF">
        <w:rPr>
          <w:rFonts w:hint="eastAsia"/>
          <w:rtl/>
        </w:rPr>
        <w:t>«</w:t>
      </w:r>
      <w:r w:rsidR="005B7CFF" w:rsidRPr="005B7CFF">
        <w:rPr>
          <w:rFonts w:hint="cs"/>
          <w:rtl/>
        </w:rPr>
        <w:t>فَانْزِلْ</w:t>
      </w:r>
      <w:r w:rsidR="005B7CFF" w:rsidRPr="005B7CFF">
        <w:rPr>
          <w:rFonts w:hint="eastAsia"/>
          <w:rtl/>
        </w:rPr>
        <w:t>»</w:t>
      </w:r>
      <w:r w:rsidR="005B7CFF" w:rsidRPr="005B7CFF">
        <w:rPr>
          <w:rtl/>
        </w:rPr>
        <w:t xml:space="preserve"> </w:t>
      </w:r>
      <w:r w:rsidR="005B7CFF" w:rsidRPr="005B7CFF">
        <w:rPr>
          <w:rFonts w:hint="cs"/>
          <w:rtl/>
        </w:rPr>
        <w:t>قَالَ</w:t>
      </w:r>
      <w:r w:rsidR="005B7CFF" w:rsidRPr="005B7CFF">
        <w:rPr>
          <w:rtl/>
        </w:rPr>
        <w:t xml:space="preserve">: </w:t>
      </w:r>
      <w:r w:rsidR="005B7CFF" w:rsidRPr="005B7CFF">
        <w:rPr>
          <w:rFonts w:hint="cs"/>
          <w:rtl/>
        </w:rPr>
        <w:t>فَنَزَلَ</w:t>
      </w:r>
      <w:r w:rsidR="005B7CFF" w:rsidRPr="005B7CFF">
        <w:rPr>
          <w:rtl/>
        </w:rPr>
        <w:t xml:space="preserve"> </w:t>
      </w:r>
      <w:r w:rsidR="005B7CFF" w:rsidRPr="005B7CFF">
        <w:rPr>
          <w:rFonts w:hint="cs"/>
          <w:rtl/>
        </w:rPr>
        <w:t>فِي</w:t>
      </w:r>
      <w:r w:rsidR="005B7CFF" w:rsidRPr="005B7CFF">
        <w:rPr>
          <w:rtl/>
        </w:rPr>
        <w:t xml:space="preserve"> </w:t>
      </w:r>
      <w:r w:rsidR="005B7CFF" w:rsidRPr="005B7CFF">
        <w:rPr>
          <w:rFonts w:hint="cs"/>
          <w:rtl/>
        </w:rPr>
        <w:t xml:space="preserve">قَبْرِهَا </w:t>
      </w:r>
      <w:r w:rsidRPr="005B7CFF">
        <w:rPr>
          <w:rFonts w:hint="cs"/>
          <w:rtl/>
        </w:rPr>
        <w:t>[رواه البخاری: 1285].</w:t>
      </w:r>
    </w:p>
    <w:p w:rsidR="00276A80" w:rsidRDefault="00301D4E" w:rsidP="00276A80">
      <w:pPr>
        <w:pStyle w:val="0-"/>
        <w:rPr>
          <w:rtl/>
          <w:lang w:bidi="fa-IR"/>
        </w:rPr>
      </w:pPr>
      <w:r>
        <w:rPr>
          <w:rFonts w:hint="cs"/>
          <w:rtl/>
          <w:lang w:bidi="fa-IR"/>
        </w:rPr>
        <w:t>653- از انس بن مالک</w:t>
      </w:r>
      <w:r>
        <w:rPr>
          <w:rFonts w:cs="CTraditional Arabic" w:hint="cs"/>
          <w:rtl/>
          <w:lang w:bidi="fa-IR"/>
        </w:rPr>
        <w:t>س</w:t>
      </w:r>
      <w:r>
        <w:rPr>
          <w:rFonts w:hint="cs"/>
          <w:rtl/>
          <w:lang w:bidi="fa-IR"/>
        </w:rPr>
        <w:t xml:space="preserve"> روایت است که گفت: به جنازۀ یکی از دختران پیامبر خدا </w:t>
      </w:r>
      <w:r>
        <w:rPr>
          <w:rFonts w:cs="CTraditional Arabic" w:hint="cs"/>
          <w:rtl/>
          <w:lang w:bidi="fa-IR"/>
        </w:rPr>
        <w:t>ج</w:t>
      </w:r>
      <w:r>
        <w:rPr>
          <w:rFonts w:hint="cs"/>
          <w:rtl/>
          <w:lang w:bidi="fa-IR"/>
        </w:rPr>
        <w:t xml:space="preserve"> حاضر شدیم، و پیامبر خدا </w:t>
      </w:r>
      <w:r>
        <w:rPr>
          <w:rFonts w:cs="CTraditional Arabic" w:hint="cs"/>
          <w:rtl/>
          <w:lang w:bidi="fa-IR"/>
        </w:rPr>
        <w:t>ج</w:t>
      </w:r>
      <w:r>
        <w:rPr>
          <w:rFonts w:hint="cs"/>
          <w:rtl/>
          <w:lang w:bidi="fa-IR"/>
        </w:rPr>
        <w:t xml:space="preserve"> بر سر قبرش نشسته بودند، و دیدم که اشک از چشمان‌شان جاری است.</w:t>
      </w:r>
    </w:p>
    <w:p w:rsidR="00301D4E" w:rsidRDefault="00301D4E" w:rsidP="00276A80">
      <w:pPr>
        <w:pStyle w:val="0-"/>
        <w:rPr>
          <w:rtl/>
          <w:lang w:bidi="fa-IR"/>
        </w:rPr>
      </w:pPr>
      <w:r>
        <w:rPr>
          <w:rFonts w:hint="cs"/>
          <w:rtl/>
          <w:lang w:bidi="fa-IR"/>
        </w:rPr>
        <w:t>انس</w:t>
      </w:r>
      <w:r>
        <w:rPr>
          <w:rFonts w:cs="CTraditional Arabic" w:hint="cs"/>
          <w:rtl/>
          <w:lang w:bidi="fa-IR"/>
        </w:rPr>
        <w:t>س</w:t>
      </w:r>
      <w:r>
        <w:rPr>
          <w:rFonts w:hint="cs"/>
          <w:rtl/>
          <w:lang w:bidi="fa-IR"/>
        </w:rPr>
        <w:t xml:space="preserve"> می‌گوید: پیامبر خدا </w:t>
      </w:r>
      <w:r>
        <w:rPr>
          <w:rFonts w:cs="CTraditional Arabic" w:hint="cs"/>
          <w:rtl/>
          <w:lang w:bidi="fa-IR"/>
        </w:rPr>
        <w:t>ج</w:t>
      </w:r>
      <w:r>
        <w:rPr>
          <w:rFonts w:hint="cs"/>
          <w:rtl/>
          <w:lang w:bidi="fa-IR"/>
        </w:rPr>
        <w:t xml:space="preserve"> فرمودند: «آیا در بین شما کسی هست که شب گذشته با همسرش مقاربت نکرده باشد»؟</w:t>
      </w:r>
    </w:p>
    <w:p w:rsidR="00301D4E" w:rsidRDefault="00301D4E" w:rsidP="00276A80">
      <w:pPr>
        <w:pStyle w:val="0-"/>
        <w:rPr>
          <w:rtl/>
          <w:lang w:bidi="fa-IR"/>
        </w:rPr>
      </w:pPr>
      <w:r>
        <w:rPr>
          <w:rFonts w:hint="cs"/>
          <w:rtl/>
          <w:lang w:bidi="fa-IR"/>
        </w:rPr>
        <w:t>ابو طلحه</w:t>
      </w:r>
      <w:r>
        <w:rPr>
          <w:rFonts w:cs="CTraditional Arabic" w:hint="cs"/>
          <w:rtl/>
          <w:lang w:bidi="fa-IR"/>
        </w:rPr>
        <w:t>س</w:t>
      </w:r>
      <w:r>
        <w:rPr>
          <w:rFonts w:hint="cs"/>
          <w:rtl/>
          <w:lang w:bidi="fa-IR"/>
        </w:rPr>
        <w:t xml:space="preserve"> گفت: بلی! من.</w:t>
      </w:r>
    </w:p>
    <w:p w:rsidR="00301D4E" w:rsidRDefault="00301D4E" w:rsidP="00276A80">
      <w:pPr>
        <w:pStyle w:val="0-"/>
        <w:rPr>
          <w:rtl/>
          <w:lang w:bidi="fa-IR"/>
        </w:rPr>
      </w:pPr>
      <w:r>
        <w:rPr>
          <w:rFonts w:hint="cs"/>
          <w:rtl/>
          <w:lang w:bidi="fa-IR"/>
        </w:rPr>
        <w:t>فرمودند: «[در قبر] پایین شو».</w:t>
      </w:r>
    </w:p>
    <w:p w:rsidR="00301D4E" w:rsidRDefault="00301D4E" w:rsidP="00276A80">
      <w:pPr>
        <w:pStyle w:val="0-"/>
        <w:rPr>
          <w:rtl/>
          <w:lang w:bidi="fa-IR"/>
        </w:rPr>
      </w:pPr>
      <w:r>
        <w:rPr>
          <w:rFonts w:hint="cs"/>
          <w:rtl/>
          <w:lang w:bidi="fa-IR"/>
        </w:rPr>
        <w:t>انس</w:t>
      </w:r>
      <w:r>
        <w:rPr>
          <w:rFonts w:cs="CTraditional Arabic" w:hint="cs"/>
          <w:rtl/>
          <w:lang w:bidi="fa-IR"/>
        </w:rPr>
        <w:t>س</w:t>
      </w:r>
      <w:r>
        <w:rPr>
          <w:rFonts w:hint="cs"/>
          <w:rtl/>
          <w:lang w:bidi="fa-IR"/>
        </w:rPr>
        <w:t xml:space="preserve"> می‌گوید: ابو طلحه در قبر پاین شد» [و او را دفن کرد]</w:t>
      </w:r>
      <w:r w:rsidRPr="00301D4E">
        <w:rPr>
          <w:rFonts w:hint="cs"/>
          <w:vertAlign w:val="superscript"/>
          <w:rtl/>
          <w:lang w:bidi="fa-IR"/>
        </w:rPr>
        <w:t>(</w:t>
      </w:r>
      <w:r w:rsidRPr="005A62CD">
        <w:rPr>
          <w:rStyle w:val="FootnoteReference"/>
          <w:rtl/>
          <w:lang w:bidi="fa-IR"/>
        </w:rPr>
        <w:footnoteReference w:id="416"/>
      </w:r>
      <w:r w:rsidRPr="00301D4E">
        <w:rPr>
          <w:rFonts w:hint="cs"/>
          <w:vertAlign w:val="superscript"/>
          <w:rtl/>
          <w:lang w:bidi="fa-IR"/>
        </w:rPr>
        <w:t>)</w:t>
      </w:r>
      <w:r>
        <w:rPr>
          <w:rFonts w:hint="cs"/>
          <w:rtl/>
          <w:lang w:bidi="fa-IR"/>
        </w:rPr>
        <w:t>.</w:t>
      </w:r>
    </w:p>
    <w:p w:rsidR="005B7CFF" w:rsidRPr="00457512" w:rsidRDefault="005B7CFF" w:rsidP="004D6155">
      <w:pPr>
        <w:pStyle w:val="5-"/>
        <w:rPr>
          <w:rtl/>
        </w:rPr>
      </w:pPr>
      <w:r w:rsidRPr="00457512">
        <w:rPr>
          <w:rFonts w:hint="cs"/>
          <w:rtl/>
        </w:rPr>
        <w:t xml:space="preserve">654- </w:t>
      </w:r>
      <w:r w:rsidR="00457512" w:rsidRPr="00457512">
        <w:rPr>
          <w:rFonts w:hint="cs"/>
          <w:rtl/>
        </w:rPr>
        <w:t>عَنْ عُمَرَ رَضِيَ اللهُ عَنْهُ قَالَ: قَالَ</w:t>
      </w:r>
      <w:r w:rsidR="00457512" w:rsidRPr="00457512">
        <w:rPr>
          <w:rtl/>
        </w:rPr>
        <w:t xml:space="preserve"> </w:t>
      </w:r>
      <w:r w:rsidR="00457512" w:rsidRPr="00457512">
        <w:rPr>
          <w:rFonts w:hint="cs"/>
          <w:rtl/>
        </w:rPr>
        <w:t>رَسُولُ</w:t>
      </w:r>
      <w:r w:rsidR="00457512" w:rsidRPr="00457512">
        <w:rPr>
          <w:rtl/>
        </w:rPr>
        <w:t xml:space="preserve"> </w:t>
      </w:r>
      <w:r w:rsidR="00457512" w:rsidRPr="00457512">
        <w:rPr>
          <w:rFonts w:hint="cs"/>
          <w:rtl/>
        </w:rPr>
        <w:t>اللَّهِ</w:t>
      </w:r>
      <w:r w:rsidR="00457512" w:rsidRPr="00457512">
        <w:rPr>
          <w:rtl/>
        </w:rPr>
        <w:t xml:space="preserve"> </w:t>
      </w:r>
      <w:r w:rsidR="00457512" w:rsidRPr="00457512">
        <w:rPr>
          <w:rFonts w:hint="cs"/>
          <w:rtl/>
        </w:rPr>
        <w:t>صَلَّى</w:t>
      </w:r>
      <w:r w:rsidR="00457512" w:rsidRPr="00457512">
        <w:rPr>
          <w:rtl/>
        </w:rPr>
        <w:t xml:space="preserve"> </w:t>
      </w:r>
      <w:r w:rsidR="00457512" w:rsidRPr="00457512">
        <w:rPr>
          <w:rFonts w:hint="cs"/>
          <w:rtl/>
        </w:rPr>
        <w:t>اللهُ</w:t>
      </w:r>
      <w:r w:rsidR="00457512" w:rsidRPr="00457512">
        <w:rPr>
          <w:rtl/>
        </w:rPr>
        <w:t xml:space="preserve"> </w:t>
      </w:r>
      <w:r w:rsidR="00457512" w:rsidRPr="00457512">
        <w:rPr>
          <w:rFonts w:hint="cs"/>
          <w:rtl/>
        </w:rPr>
        <w:t>عَلَيْهِ</w:t>
      </w:r>
      <w:r w:rsidR="00457512" w:rsidRPr="00457512">
        <w:rPr>
          <w:rtl/>
        </w:rPr>
        <w:t xml:space="preserve"> </w:t>
      </w:r>
      <w:r w:rsidR="00457512" w:rsidRPr="00457512">
        <w:rPr>
          <w:rFonts w:hint="cs"/>
          <w:rtl/>
        </w:rPr>
        <w:t>وَسَلَّمَ</w:t>
      </w:r>
      <w:r w:rsidR="00457512" w:rsidRPr="00457512">
        <w:rPr>
          <w:rtl/>
        </w:rPr>
        <w:t xml:space="preserve">: </w:t>
      </w:r>
      <w:r w:rsidR="00457512" w:rsidRPr="00457512">
        <w:rPr>
          <w:rFonts w:hint="eastAsia"/>
          <w:rtl/>
        </w:rPr>
        <w:t>«</w:t>
      </w:r>
      <w:r w:rsidR="00457512" w:rsidRPr="00457512">
        <w:rPr>
          <w:rFonts w:hint="cs"/>
          <w:rtl/>
        </w:rPr>
        <w:t>إِنَّ</w:t>
      </w:r>
      <w:r w:rsidR="00457512" w:rsidRPr="00457512">
        <w:rPr>
          <w:rtl/>
        </w:rPr>
        <w:t xml:space="preserve"> </w:t>
      </w:r>
      <w:r w:rsidR="00457512" w:rsidRPr="00457512">
        <w:rPr>
          <w:rFonts w:hint="cs"/>
          <w:rtl/>
        </w:rPr>
        <w:t>المَيِّتَ</w:t>
      </w:r>
      <w:r w:rsidR="00457512" w:rsidRPr="00457512">
        <w:rPr>
          <w:rtl/>
        </w:rPr>
        <w:t xml:space="preserve"> </w:t>
      </w:r>
      <w:r w:rsidR="00457512" w:rsidRPr="00457512">
        <w:rPr>
          <w:rFonts w:hint="cs"/>
          <w:rtl/>
        </w:rPr>
        <w:t>يُعَذَّبُ</w:t>
      </w:r>
      <w:r w:rsidR="00457512" w:rsidRPr="00457512">
        <w:rPr>
          <w:rtl/>
        </w:rPr>
        <w:t xml:space="preserve"> </w:t>
      </w:r>
      <w:r w:rsidR="00457512" w:rsidRPr="00457512">
        <w:rPr>
          <w:rFonts w:hint="cs"/>
          <w:rtl/>
        </w:rPr>
        <w:t>بِبَعْضِ</w:t>
      </w:r>
      <w:r w:rsidR="00457512" w:rsidRPr="00457512">
        <w:rPr>
          <w:rtl/>
        </w:rPr>
        <w:t xml:space="preserve"> </w:t>
      </w:r>
      <w:r w:rsidR="00457512" w:rsidRPr="00457512">
        <w:rPr>
          <w:rFonts w:hint="cs"/>
          <w:rtl/>
        </w:rPr>
        <w:t>بُكَاءِ</w:t>
      </w:r>
      <w:r w:rsidR="00457512" w:rsidRPr="00457512">
        <w:rPr>
          <w:rtl/>
        </w:rPr>
        <w:t xml:space="preserve"> </w:t>
      </w:r>
      <w:r w:rsidR="00457512" w:rsidRPr="00457512">
        <w:rPr>
          <w:rFonts w:hint="cs"/>
          <w:rtl/>
        </w:rPr>
        <w:t>أَهْلِهِ</w:t>
      </w:r>
      <w:r w:rsidR="00457512" w:rsidRPr="00457512">
        <w:rPr>
          <w:rtl/>
        </w:rPr>
        <w:t xml:space="preserve"> </w:t>
      </w:r>
      <w:r w:rsidR="00457512" w:rsidRPr="00457512">
        <w:rPr>
          <w:rFonts w:hint="cs"/>
          <w:rtl/>
        </w:rPr>
        <w:t>عَلَيْهِ</w:t>
      </w:r>
      <w:r w:rsidR="00457512" w:rsidRPr="00457512">
        <w:rPr>
          <w:rFonts w:hint="eastAsia"/>
          <w:rtl/>
        </w:rPr>
        <w:t>»</w:t>
      </w:r>
      <w:r w:rsidR="00457512" w:rsidRPr="00457512">
        <w:rPr>
          <w:rFonts w:hint="cs"/>
          <w:rtl/>
        </w:rPr>
        <w:t>، فبلغ ذلك عاةشه رَضِيَ اللهُ عَنْهَا بعد موت عمر رَضِيَ اللهُ عَنْهُ. فَقَالَتْ</w:t>
      </w:r>
      <w:r w:rsidR="00457512" w:rsidRPr="00457512">
        <w:rPr>
          <w:rtl/>
        </w:rPr>
        <w:t xml:space="preserve">: </w:t>
      </w:r>
      <w:r w:rsidR="00457512" w:rsidRPr="00457512">
        <w:rPr>
          <w:rFonts w:hint="cs"/>
          <w:rtl/>
        </w:rPr>
        <w:t>رَحِمَ</w:t>
      </w:r>
      <w:r w:rsidR="00457512" w:rsidRPr="00457512">
        <w:rPr>
          <w:rtl/>
        </w:rPr>
        <w:t xml:space="preserve"> </w:t>
      </w:r>
      <w:r w:rsidR="00457512" w:rsidRPr="00457512">
        <w:rPr>
          <w:rFonts w:hint="cs"/>
          <w:rtl/>
        </w:rPr>
        <w:t>اللَّهُ</w:t>
      </w:r>
      <w:r w:rsidR="00457512" w:rsidRPr="00457512">
        <w:rPr>
          <w:rtl/>
        </w:rPr>
        <w:t xml:space="preserve"> </w:t>
      </w:r>
      <w:r w:rsidR="00457512" w:rsidRPr="00457512">
        <w:rPr>
          <w:rFonts w:hint="cs"/>
          <w:rtl/>
        </w:rPr>
        <w:t>عُمَرَ،</w:t>
      </w:r>
      <w:r w:rsidR="00457512" w:rsidRPr="00457512">
        <w:rPr>
          <w:rtl/>
        </w:rPr>
        <w:t xml:space="preserve"> </w:t>
      </w:r>
      <w:r w:rsidR="00457512" w:rsidRPr="00457512">
        <w:rPr>
          <w:rFonts w:hint="cs"/>
          <w:rtl/>
        </w:rPr>
        <w:t>وَاللَّهِ</w:t>
      </w:r>
      <w:r w:rsidR="00457512" w:rsidRPr="00457512">
        <w:rPr>
          <w:rtl/>
        </w:rPr>
        <w:t xml:space="preserve"> </w:t>
      </w:r>
      <w:r w:rsidR="00457512" w:rsidRPr="00457512">
        <w:rPr>
          <w:rFonts w:hint="cs"/>
          <w:rtl/>
        </w:rPr>
        <w:t>مَا</w:t>
      </w:r>
      <w:r w:rsidR="00457512" w:rsidRPr="00457512">
        <w:rPr>
          <w:rtl/>
        </w:rPr>
        <w:t xml:space="preserve"> </w:t>
      </w:r>
      <w:r w:rsidR="00457512" w:rsidRPr="00457512">
        <w:rPr>
          <w:rFonts w:hint="cs"/>
          <w:rtl/>
        </w:rPr>
        <w:t>حَدَّثَ</w:t>
      </w:r>
      <w:r w:rsidR="00457512" w:rsidRPr="00457512">
        <w:rPr>
          <w:rtl/>
        </w:rPr>
        <w:t xml:space="preserve"> </w:t>
      </w:r>
      <w:r w:rsidR="00457512" w:rsidRPr="00457512">
        <w:rPr>
          <w:rFonts w:hint="cs"/>
          <w:rtl/>
        </w:rPr>
        <w:t>رَسُولُ</w:t>
      </w:r>
      <w:r w:rsidR="00457512" w:rsidRPr="00457512">
        <w:rPr>
          <w:rtl/>
        </w:rPr>
        <w:t xml:space="preserve"> </w:t>
      </w:r>
      <w:r w:rsidR="00457512" w:rsidRPr="00457512">
        <w:rPr>
          <w:rFonts w:hint="cs"/>
          <w:rtl/>
        </w:rPr>
        <w:t>اللَّهِ</w:t>
      </w:r>
      <w:r w:rsidR="00457512" w:rsidRPr="00457512">
        <w:rPr>
          <w:rtl/>
        </w:rPr>
        <w:t xml:space="preserve"> </w:t>
      </w:r>
      <w:r w:rsidR="00457512" w:rsidRPr="00457512">
        <w:rPr>
          <w:rFonts w:hint="cs"/>
          <w:rtl/>
        </w:rPr>
        <w:t>صَلَّى</w:t>
      </w:r>
      <w:r w:rsidR="00457512" w:rsidRPr="00457512">
        <w:rPr>
          <w:rtl/>
        </w:rPr>
        <w:t xml:space="preserve"> </w:t>
      </w:r>
      <w:r w:rsidR="00457512" w:rsidRPr="00457512">
        <w:rPr>
          <w:rFonts w:hint="cs"/>
          <w:rtl/>
        </w:rPr>
        <w:t>اللهُ</w:t>
      </w:r>
      <w:r w:rsidR="00457512" w:rsidRPr="00457512">
        <w:rPr>
          <w:rtl/>
        </w:rPr>
        <w:t xml:space="preserve"> </w:t>
      </w:r>
      <w:r w:rsidR="00457512" w:rsidRPr="00457512">
        <w:rPr>
          <w:rFonts w:hint="cs"/>
          <w:rtl/>
        </w:rPr>
        <w:t>عَلَيْهِ</w:t>
      </w:r>
      <w:r w:rsidR="00457512" w:rsidRPr="00457512">
        <w:rPr>
          <w:rtl/>
        </w:rPr>
        <w:t xml:space="preserve"> </w:t>
      </w:r>
      <w:r w:rsidR="00457512" w:rsidRPr="00457512">
        <w:rPr>
          <w:rFonts w:hint="cs"/>
          <w:rtl/>
        </w:rPr>
        <w:t>وَسَلَّمَ</w:t>
      </w:r>
      <w:r w:rsidR="00457512" w:rsidRPr="00457512">
        <w:rPr>
          <w:rtl/>
        </w:rPr>
        <w:t xml:space="preserve">: </w:t>
      </w:r>
      <w:r w:rsidR="00457512" w:rsidRPr="00457512">
        <w:rPr>
          <w:rFonts w:hint="eastAsia"/>
          <w:rtl/>
        </w:rPr>
        <w:t>«</w:t>
      </w:r>
      <w:r w:rsidR="00457512" w:rsidRPr="00457512">
        <w:rPr>
          <w:rFonts w:hint="cs"/>
          <w:rtl/>
        </w:rPr>
        <w:t>إِنَّ</w:t>
      </w:r>
      <w:r w:rsidR="00457512" w:rsidRPr="00457512">
        <w:rPr>
          <w:rtl/>
        </w:rPr>
        <w:t xml:space="preserve"> </w:t>
      </w:r>
      <w:r w:rsidR="00457512" w:rsidRPr="00457512">
        <w:rPr>
          <w:rFonts w:hint="cs"/>
          <w:rtl/>
        </w:rPr>
        <w:t>اللَّهَ</w:t>
      </w:r>
      <w:r w:rsidR="00457512" w:rsidRPr="00457512">
        <w:rPr>
          <w:rtl/>
        </w:rPr>
        <w:t xml:space="preserve"> </w:t>
      </w:r>
      <w:r w:rsidR="00457512" w:rsidRPr="00457512">
        <w:rPr>
          <w:rFonts w:hint="cs"/>
          <w:rtl/>
        </w:rPr>
        <w:t>لَيُعَذِّبُ</w:t>
      </w:r>
      <w:r w:rsidR="00457512" w:rsidRPr="00457512">
        <w:rPr>
          <w:rtl/>
        </w:rPr>
        <w:t xml:space="preserve"> </w:t>
      </w:r>
      <w:r w:rsidR="00457512" w:rsidRPr="00457512">
        <w:rPr>
          <w:rFonts w:hint="cs"/>
          <w:rtl/>
        </w:rPr>
        <w:t>المُؤْمِنَ</w:t>
      </w:r>
      <w:r w:rsidR="00457512" w:rsidRPr="00457512">
        <w:rPr>
          <w:rtl/>
        </w:rPr>
        <w:t xml:space="preserve"> </w:t>
      </w:r>
      <w:r w:rsidR="00457512" w:rsidRPr="00457512">
        <w:rPr>
          <w:rFonts w:hint="cs"/>
          <w:rtl/>
        </w:rPr>
        <w:t>بِبُكَاءِ</w:t>
      </w:r>
      <w:r w:rsidR="00457512" w:rsidRPr="00457512">
        <w:rPr>
          <w:rtl/>
        </w:rPr>
        <w:t xml:space="preserve"> </w:t>
      </w:r>
      <w:r w:rsidR="00457512" w:rsidRPr="00457512">
        <w:rPr>
          <w:rFonts w:hint="cs"/>
          <w:rtl/>
        </w:rPr>
        <w:t>أَهْلِهِ</w:t>
      </w:r>
      <w:r w:rsidR="00457512" w:rsidRPr="00457512">
        <w:rPr>
          <w:rtl/>
        </w:rPr>
        <w:t xml:space="preserve"> </w:t>
      </w:r>
      <w:r w:rsidR="00457512" w:rsidRPr="00457512">
        <w:rPr>
          <w:rFonts w:hint="cs"/>
          <w:rtl/>
        </w:rPr>
        <w:t>عَلَيْهِ</w:t>
      </w:r>
      <w:r w:rsidR="00457512" w:rsidRPr="00457512">
        <w:rPr>
          <w:rFonts w:hint="eastAsia"/>
          <w:rtl/>
        </w:rPr>
        <w:t>»</w:t>
      </w:r>
      <w:r w:rsidR="00457512" w:rsidRPr="00457512">
        <w:rPr>
          <w:rFonts w:hint="cs"/>
          <w:rtl/>
        </w:rPr>
        <w:t>،</w:t>
      </w:r>
      <w:r w:rsidR="00457512" w:rsidRPr="00457512">
        <w:rPr>
          <w:rtl/>
        </w:rPr>
        <w:t xml:space="preserve"> </w:t>
      </w:r>
      <w:r w:rsidR="00457512" w:rsidRPr="00457512">
        <w:rPr>
          <w:rFonts w:hint="cs"/>
          <w:rtl/>
        </w:rPr>
        <w:t>وَلَكِنَّ</w:t>
      </w:r>
      <w:r w:rsidR="00457512" w:rsidRPr="00457512">
        <w:rPr>
          <w:rtl/>
        </w:rPr>
        <w:t xml:space="preserve"> </w:t>
      </w:r>
      <w:r w:rsidR="00457512" w:rsidRPr="00457512">
        <w:rPr>
          <w:rFonts w:hint="cs"/>
          <w:rtl/>
        </w:rPr>
        <w:t>رَسُولَ</w:t>
      </w:r>
      <w:r w:rsidR="00457512" w:rsidRPr="00457512">
        <w:rPr>
          <w:rtl/>
        </w:rPr>
        <w:t xml:space="preserve"> </w:t>
      </w:r>
      <w:r w:rsidR="00457512" w:rsidRPr="00457512">
        <w:rPr>
          <w:rFonts w:hint="cs"/>
          <w:rtl/>
        </w:rPr>
        <w:t>اللَّهِ</w:t>
      </w:r>
      <w:r w:rsidR="00457512" w:rsidRPr="00457512">
        <w:rPr>
          <w:rtl/>
        </w:rPr>
        <w:t xml:space="preserve"> </w:t>
      </w:r>
      <w:r w:rsidR="00457512" w:rsidRPr="00457512">
        <w:rPr>
          <w:rFonts w:hint="cs"/>
          <w:rtl/>
        </w:rPr>
        <w:t>صَلَّى</w:t>
      </w:r>
      <w:r w:rsidR="00457512" w:rsidRPr="00457512">
        <w:rPr>
          <w:rtl/>
        </w:rPr>
        <w:t xml:space="preserve"> </w:t>
      </w:r>
      <w:r w:rsidR="00457512" w:rsidRPr="00457512">
        <w:rPr>
          <w:rFonts w:hint="cs"/>
          <w:rtl/>
        </w:rPr>
        <w:t>اللهُ</w:t>
      </w:r>
      <w:r w:rsidR="00457512" w:rsidRPr="00457512">
        <w:rPr>
          <w:rtl/>
        </w:rPr>
        <w:t xml:space="preserve"> </w:t>
      </w:r>
      <w:r w:rsidR="00457512" w:rsidRPr="00457512">
        <w:rPr>
          <w:rFonts w:hint="cs"/>
          <w:rtl/>
        </w:rPr>
        <w:t>عَلَيْهِ</w:t>
      </w:r>
      <w:r w:rsidR="00457512" w:rsidRPr="00457512">
        <w:rPr>
          <w:rtl/>
        </w:rPr>
        <w:t xml:space="preserve"> </w:t>
      </w:r>
      <w:r w:rsidR="00457512" w:rsidRPr="00457512">
        <w:rPr>
          <w:rFonts w:hint="cs"/>
          <w:rtl/>
        </w:rPr>
        <w:t>وَسَلَّمَ</w:t>
      </w:r>
      <w:r w:rsidR="00457512" w:rsidRPr="00457512">
        <w:rPr>
          <w:rtl/>
        </w:rPr>
        <w:t xml:space="preserve"> </w:t>
      </w:r>
      <w:r w:rsidR="00457512" w:rsidRPr="00457512">
        <w:rPr>
          <w:rFonts w:hint="cs"/>
          <w:rtl/>
        </w:rPr>
        <w:t>قَالَ</w:t>
      </w:r>
      <w:r w:rsidR="00457512" w:rsidRPr="00457512">
        <w:rPr>
          <w:rtl/>
        </w:rPr>
        <w:t xml:space="preserve">: </w:t>
      </w:r>
      <w:r w:rsidR="00457512" w:rsidRPr="00457512">
        <w:rPr>
          <w:rFonts w:hint="eastAsia"/>
          <w:rtl/>
        </w:rPr>
        <w:t>«</w:t>
      </w:r>
      <w:r w:rsidR="00457512" w:rsidRPr="00457512">
        <w:rPr>
          <w:rFonts w:hint="cs"/>
          <w:rtl/>
        </w:rPr>
        <w:t>إِنَّ</w:t>
      </w:r>
      <w:r w:rsidR="00457512" w:rsidRPr="00457512">
        <w:rPr>
          <w:rtl/>
        </w:rPr>
        <w:t xml:space="preserve"> </w:t>
      </w:r>
      <w:r w:rsidR="00457512" w:rsidRPr="00457512">
        <w:rPr>
          <w:rFonts w:hint="cs"/>
          <w:rtl/>
        </w:rPr>
        <w:t>اللَّهَ</w:t>
      </w:r>
      <w:r w:rsidR="00457512" w:rsidRPr="00457512">
        <w:rPr>
          <w:rtl/>
        </w:rPr>
        <w:t xml:space="preserve"> </w:t>
      </w:r>
      <w:r w:rsidR="00457512" w:rsidRPr="00457512">
        <w:rPr>
          <w:rFonts w:hint="cs"/>
          <w:rtl/>
        </w:rPr>
        <w:t>لَيَزِيدُ</w:t>
      </w:r>
      <w:r w:rsidR="00457512" w:rsidRPr="00457512">
        <w:rPr>
          <w:rtl/>
        </w:rPr>
        <w:t xml:space="preserve"> </w:t>
      </w:r>
      <w:r w:rsidR="00457512" w:rsidRPr="00457512">
        <w:rPr>
          <w:rFonts w:hint="cs"/>
          <w:rtl/>
        </w:rPr>
        <w:t>الكَافِرَ</w:t>
      </w:r>
      <w:r w:rsidR="00457512" w:rsidRPr="00457512">
        <w:rPr>
          <w:rtl/>
        </w:rPr>
        <w:t xml:space="preserve"> </w:t>
      </w:r>
      <w:r w:rsidR="00457512" w:rsidRPr="00457512">
        <w:rPr>
          <w:rFonts w:hint="cs"/>
          <w:rtl/>
        </w:rPr>
        <w:t>عَذَابًا</w:t>
      </w:r>
      <w:r w:rsidR="00457512" w:rsidRPr="00457512">
        <w:rPr>
          <w:rtl/>
        </w:rPr>
        <w:t xml:space="preserve"> </w:t>
      </w:r>
      <w:r w:rsidR="00457512" w:rsidRPr="00457512">
        <w:rPr>
          <w:rFonts w:hint="cs"/>
          <w:rtl/>
        </w:rPr>
        <w:t>بِبُكَاءِ</w:t>
      </w:r>
      <w:r w:rsidR="00457512" w:rsidRPr="00457512">
        <w:rPr>
          <w:rtl/>
        </w:rPr>
        <w:t xml:space="preserve"> </w:t>
      </w:r>
      <w:r w:rsidR="00457512" w:rsidRPr="00457512">
        <w:rPr>
          <w:rFonts w:hint="cs"/>
          <w:rtl/>
        </w:rPr>
        <w:t>أَهْلِهِ</w:t>
      </w:r>
      <w:r w:rsidR="00457512" w:rsidRPr="00457512">
        <w:rPr>
          <w:rtl/>
        </w:rPr>
        <w:t xml:space="preserve"> </w:t>
      </w:r>
      <w:r w:rsidR="00457512" w:rsidRPr="00457512">
        <w:rPr>
          <w:rFonts w:hint="cs"/>
          <w:rtl/>
        </w:rPr>
        <w:t>عَلَيْهِ</w:t>
      </w:r>
      <w:r w:rsidR="00457512" w:rsidRPr="00457512">
        <w:rPr>
          <w:rFonts w:hint="eastAsia"/>
          <w:rtl/>
        </w:rPr>
        <w:t>»</w:t>
      </w:r>
      <w:r w:rsidR="00457512" w:rsidRPr="00457512">
        <w:rPr>
          <w:rFonts w:hint="cs"/>
          <w:rtl/>
        </w:rPr>
        <w:t>،</w:t>
      </w:r>
      <w:r w:rsidR="00457512" w:rsidRPr="00457512">
        <w:rPr>
          <w:rtl/>
        </w:rPr>
        <w:t xml:space="preserve"> </w:t>
      </w:r>
      <w:r w:rsidR="00457512" w:rsidRPr="00457512">
        <w:rPr>
          <w:rFonts w:hint="cs"/>
          <w:rtl/>
        </w:rPr>
        <w:t>وَقَالَتْ</w:t>
      </w:r>
      <w:r w:rsidR="00457512" w:rsidRPr="00457512">
        <w:rPr>
          <w:rtl/>
        </w:rPr>
        <w:t xml:space="preserve">: </w:t>
      </w:r>
      <w:r w:rsidR="00457512" w:rsidRPr="00457512">
        <w:rPr>
          <w:rFonts w:hint="cs"/>
          <w:rtl/>
        </w:rPr>
        <w:t>حَسْبُكُمُ</w:t>
      </w:r>
      <w:r w:rsidR="00457512" w:rsidRPr="00457512">
        <w:rPr>
          <w:rtl/>
        </w:rPr>
        <w:t xml:space="preserve"> </w:t>
      </w:r>
      <w:r w:rsidR="00457512" w:rsidRPr="00457512">
        <w:rPr>
          <w:rFonts w:hint="cs"/>
          <w:rtl/>
        </w:rPr>
        <w:t>القُرْآنُ</w:t>
      </w:r>
      <w:r w:rsidR="00457512" w:rsidRPr="00457512">
        <w:rPr>
          <w:rtl/>
        </w:rPr>
        <w:t xml:space="preserve">: </w:t>
      </w:r>
      <w:r w:rsidR="004D6155" w:rsidRPr="004D6155">
        <w:rPr>
          <w:rFonts w:cs="Traditional Arabic" w:hint="cs"/>
          <w:sz w:val="28"/>
          <w:szCs w:val="28"/>
          <w:rtl/>
          <w:lang w:bidi="fa-IR"/>
        </w:rPr>
        <w:t>﴿</w:t>
      </w:r>
      <w:r w:rsidR="004D6155" w:rsidRPr="004D6155">
        <w:rPr>
          <w:rStyle w:val="5-Char0"/>
          <w:rFonts w:hint="cs"/>
          <w:rtl/>
        </w:rPr>
        <w:t>وَلَا</w:t>
      </w:r>
      <w:r w:rsidR="004D6155" w:rsidRPr="004D6155">
        <w:rPr>
          <w:rStyle w:val="5-Char0"/>
          <w:rtl/>
        </w:rPr>
        <w:t xml:space="preserve"> </w:t>
      </w:r>
      <w:r w:rsidR="004D6155" w:rsidRPr="004D6155">
        <w:rPr>
          <w:rStyle w:val="5-Char0"/>
          <w:rFonts w:hint="cs"/>
          <w:rtl/>
        </w:rPr>
        <w:t>تَزِرُ</w:t>
      </w:r>
      <w:r w:rsidR="004D6155" w:rsidRPr="004D6155">
        <w:rPr>
          <w:rStyle w:val="5-Char0"/>
          <w:rtl/>
        </w:rPr>
        <w:t xml:space="preserve"> </w:t>
      </w:r>
      <w:r w:rsidR="004D6155" w:rsidRPr="004D6155">
        <w:rPr>
          <w:rStyle w:val="5-Char0"/>
          <w:rFonts w:hint="cs"/>
          <w:rtl/>
        </w:rPr>
        <w:t>وَازِرَةٞ</w:t>
      </w:r>
      <w:r w:rsidR="004D6155" w:rsidRPr="004D6155">
        <w:rPr>
          <w:rStyle w:val="5-Char0"/>
          <w:rtl/>
        </w:rPr>
        <w:t xml:space="preserve"> </w:t>
      </w:r>
      <w:r w:rsidR="004D6155" w:rsidRPr="004D6155">
        <w:rPr>
          <w:rStyle w:val="5-Char0"/>
          <w:rFonts w:hint="cs"/>
          <w:rtl/>
        </w:rPr>
        <w:t>وِزۡرَ</w:t>
      </w:r>
      <w:r w:rsidR="004D6155" w:rsidRPr="004D6155">
        <w:rPr>
          <w:rStyle w:val="5-Char0"/>
          <w:rtl/>
        </w:rPr>
        <w:t xml:space="preserve"> </w:t>
      </w:r>
      <w:r w:rsidR="004D6155" w:rsidRPr="004D6155">
        <w:rPr>
          <w:rStyle w:val="5-Char0"/>
          <w:rFonts w:hint="cs"/>
          <w:rtl/>
        </w:rPr>
        <w:t>أُخۡرَىٰۚ</w:t>
      </w:r>
      <w:r w:rsidR="004D6155" w:rsidRPr="004D6155">
        <w:rPr>
          <w:rFonts w:cs="Traditional Arabic" w:hint="cs"/>
          <w:sz w:val="28"/>
          <w:szCs w:val="28"/>
          <w:rtl/>
          <w:lang w:bidi="fa-IR"/>
        </w:rPr>
        <w:t>﴾</w:t>
      </w:r>
      <w:r w:rsidR="00457512" w:rsidRPr="00457512">
        <w:rPr>
          <w:rFonts w:hint="cs"/>
          <w:rtl/>
        </w:rPr>
        <w:t xml:space="preserve"> </w:t>
      </w:r>
      <w:r w:rsidRPr="00457512">
        <w:rPr>
          <w:rFonts w:hint="cs"/>
          <w:rtl/>
        </w:rPr>
        <w:t>[رواه البخاری: 1288].</w:t>
      </w:r>
    </w:p>
    <w:p w:rsidR="005B7CFF" w:rsidRDefault="005B7CFF" w:rsidP="005B7CFF">
      <w:pPr>
        <w:pStyle w:val="0-"/>
        <w:rPr>
          <w:rtl/>
          <w:lang w:bidi="fa-IR"/>
        </w:rPr>
      </w:pPr>
      <w:r>
        <w:rPr>
          <w:rFonts w:hint="cs"/>
          <w:rtl/>
          <w:lang w:bidi="fa-IR"/>
        </w:rPr>
        <w:t>654- از عمر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«مرده به سبب اینکه بعضی از افراد خانواده‌اش بر وی گریه می‌کنند تعذیب می‌شود».</w:t>
      </w:r>
    </w:p>
    <w:p w:rsidR="005B7CFF" w:rsidRDefault="005B7CFF" w:rsidP="005B7CFF">
      <w:pPr>
        <w:pStyle w:val="0-"/>
        <w:rPr>
          <w:rtl/>
          <w:lang w:bidi="fa-IR"/>
        </w:rPr>
      </w:pPr>
      <w:r>
        <w:rPr>
          <w:rFonts w:hint="cs"/>
          <w:rtl/>
          <w:lang w:bidi="fa-IR"/>
        </w:rPr>
        <w:t>این خبر بعد از وفات عمر</w:t>
      </w:r>
      <w:r>
        <w:rPr>
          <w:rFonts w:cs="CTraditional Arabic" w:hint="cs"/>
          <w:rtl/>
          <w:lang w:bidi="fa-IR"/>
        </w:rPr>
        <w:t>س</w:t>
      </w:r>
      <w:r>
        <w:rPr>
          <w:rFonts w:hint="cs"/>
          <w:rtl/>
          <w:lang w:bidi="fa-IR"/>
        </w:rPr>
        <w:t xml:space="preserve"> برای عائشه</w:t>
      </w:r>
      <w:r>
        <w:rPr>
          <w:rFonts w:cs="CTraditional Arabic" w:hint="cs"/>
          <w:rtl/>
          <w:lang w:bidi="fa-IR"/>
        </w:rPr>
        <w:t>ل</w:t>
      </w:r>
      <w:r>
        <w:rPr>
          <w:rFonts w:hint="cs"/>
          <w:rtl/>
          <w:lang w:bidi="fa-IR"/>
        </w:rPr>
        <w:t xml:space="preserve"> رسید.</w:t>
      </w:r>
    </w:p>
    <w:p w:rsidR="005B7CFF" w:rsidRDefault="005B7CFF" w:rsidP="005B7CFF">
      <w:pPr>
        <w:pStyle w:val="0-"/>
        <w:rPr>
          <w:rtl/>
          <w:lang w:bidi="fa-IR"/>
        </w:rPr>
      </w:pPr>
      <w:r>
        <w:rPr>
          <w:rFonts w:hint="cs"/>
          <w:rtl/>
          <w:lang w:bidi="fa-IR"/>
        </w:rPr>
        <w:t xml:space="preserve">گفت: خداوند عمر را رحمت کند، به خداوند قسم است که پیامبر خدا </w:t>
      </w:r>
      <w:r>
        <w:rPr>
          <w:rFonts w:cs="CTraditional Arabic" w:hint="cs"/>
          <w:rtl/>
          <w:lang w:bidi="fa-IR"/>
        </w:rPr>
        <w:t>ج</w:t>
      </w:r>
      <w:r>
        <w:rPr>
          <w:rFonts w:hint="cs"/>
          <w:rtl/>
          <w:lang w:bidi="fa-IR"/>
        </w:rPr>
        <w:t xml:space="preserve"> نگفته‌اند که خداوند مسلمان را به سبب گریه بعضی از اهل و اولادش تعذیب می‌کند، بلکه پیامبر خدا </w:t>
      </w:r>
      <w:r>
        <w:rPr>
          <w:rFonts w:cs="CTraditional Arabic" w:hint="cs"/>
          <w:rtl/>
          <w:lang w:bidi="fa-IR"/>
        </w:rPr>
        <w:t>ج</w:t>
      </w:r>
      <w:r>
        <w:rPr>
          <w:rFonts w:hint="cs"/>
          <w:rtl/>
          <w:lang w:bidi="fa-IR"/>
        </w:rPr>
        <w:t xml:space="preserve"> فرمودند که «خداوند عذاب کافر را به سبب گریه اهل فامیلش بر وی، زیاد می‌کند».</w:t>
      </w:r>
    </w:p>
    <w:p w:rsidR="005B7CFF" w:rsidRDefault="005B7CFF" w:rsidP="005B7CFF">
      <w:pPr>
        <w:pStyle w:val="0-"/>
        <w:rPr>
          <w:rtl/>
          <w:lang w:bidi="fa-IR"/>
        </w:rPr>
      </w:pPr>
      <w:r>
        <w:rPr>
          <w:rFonts w:hint="cs"/>
          <w:rtl/>
          <w:lang w:bidi="fa-IR"/>
        </w:rPr>
        <w:t>و گفت: شهادت قرآن برای شما کافی است: «</w:t>
      </w:r>
      <w:r w:rsidR="00F80BEB">
        <w:rPr>
          <w:rFonts w:hint="cs"/>
          <w:rtl/>
          <w:lang w:bidi="fa-IR"/>
        </w:rPr>
        <w:t>هیچکس</w:t>
      </w:r>
      <w:r>
        <w:rPr>
          <w:rFonts w:hint="cs"/>
          <w:rtl/>
          <w:lang w:bidi="fa-IR"/>
        </w:rPr>
        <w:t xml:space="preserve"> گناه شخص دیگری را متحمل نمی‌شود»</w:t>
      </w:r>
      <w:r w:rsidRPr="005B7CFF">
        <w:rPr>
          <w:rFonts w:hint="cs"/>
          <w:vertAlign w:val="superscript"/>
          <w:rtl/>
          <w:lang w:bidi="fa-IR"/>
        </w:rPr>
        <w:t>(</w:t>
      </w:r>
      <w:r w:rsidRPr="005A62CD">
        <w:rPr>
          <w:rStyle w:val="FootnoteReference"/>
          <w:rtl/>
          <w:lang w:bidi="fa-IR"/>
        </w:rPr>
        <w:footnoteReference w:id="417"/>
      </w:r>
      <w:r w:rsidRPr="005B7CFF">
        <w:rPr>
          <w:rFonts w:hint="cs"/>
          <w:vertAlign w:val="superscript"/>
          <w:rtl/>
          <w:lang w:bidi="fa-IR"/>
        </w:rPr>
        <w:t>)</w:t>
      </w:r>
      <w:r>
        <w:rPr>
          <w:rFonts w:hint="cs"/>
          <w:rtl/>
          <w:lang w:bidi="fa-IR"/>
        </w:rPr>
        <w:t>.</w:t>
      </w:r>
    </w:p>
    <w:p w:rsidR="00457512" w:rsidRPr="00457512" w:rsidRDefault="00457512" w:rsidP="00457512">
      <w:pPr>
        <w:pStyle w:val="5-"/>
        <w:rPr>
          <w:rtl/>
        </w:rPr>
      </w:pPr>
      <w:r w:rsidRPr="00457512">
        <w:rPr>
          <w:rFonts w:hint="cs"/>
          <w:rtl/>
        </w:rPr>
        <w:t>655- عَنْ عَائِشَةَ</w:t>
      </w:r>
      <w:r w:rsidRPr="00457512">
        <w:rPr>
          <w:rtl/>
        </w:rPr>
        <w:t xml:space="preserve"> </w:t>
      </w:r>
      <w:r w:rsidRPr="00457512">
        <w:rPr>
          <w:rFonts w:hint="cs"/>
          <w:rtl/>
        </w:rPr>
        <w:t>رَضِيَ</w:t>
      </w:r>
      <w:r w:rsidRPr="00457512">
        <w:rPr>
          <w:rtl/>
        </w:rPr>
        <w:t xml:space="preserve"> </w:t>
      </w:r>
      <w:r w:rsidRPr="00457512">
        <w:rPr>
          <w:rFonts w:hint="cs"/>
          <w:rtl/>
        </w:rPr>
        <w:t>اللَّهُ</w:t>
      </w:r>
      <w:r w:rsidRPr="00457512">
        <w:rPr>
          <w:rtl/>
        </w:rPr>
        <w:t xml:space="preserve"> </w:t>
      </w:r>
      <w:r w:rsidRPr="00457512">
        <w:rPr>
          <w:rFonts w:hint="cs"/>
          <w:rtl/>
        </w:rPr>
        <w:t>عَنْهَا،</w:t>
      </w:r>
      <w:r w:rsidRPr="00457512">
        <w:rPr>
          <w:rtl/>
        </w:rPr>
        <w:t xml:space="preserve"> </w:t>
      </w:r>
      <w:r w:rsidRPr="00457512">
        <w:rPr>
          <w:rFonts w:hint="cs"/>
          <w:rtl/>
        </w:rPr>
        <w:t>زَوْجَ</w:t>
      </w:r>
      <w:r w:rsidRPr="00457512">
        <w:rPr>
          <w:rtl/>
        </w:rPr>
        <w:t xml:space="preserve"> </w:t>
      </w:r>
      <w:r w:rsidRPr="00457512">
        <w:rPr>
          <w:rFonts w:hint="cs"/>
          <w:rtl/>
        </w:rPr>
        <w:t>النَّبِيِّ</w:t>
      </w:r>
      <w:r w:rsidRPr="00457512">
        <w:rPr>
          <w:rtl/>
        </w:rPr>
        <w:t xml:space="preserve"> </w:t>
      </w:r>
      <w:r w:rsidRPr="00457512">
        <w:rPr>
          <w:rFonts w:hint="cs"/>
          <w:rtl/>
        </w:rPr>
        <w:t>صَلَّى</w:t>
      </w:r>
      <w:r w:rsidRPr="00457512">
        <w:rPr>
          <w:rtl/>
        </w:rPr>
        <w:t xml:space="preserve"> </w:t>
      </w:r>
      <w:r w:rsidRPr="00457512">
        <w:rPr>
          <w:rFonts w:hint="cs"/>
          <w:rtl/>
        </w:rPr>
        <w:t>اللهُ</w:t>
      </w:r>
      <w:r w:rsidRPr="00457512">
        <w:rPr>
          <w:rtl/>
        </w:rPr>
        <w:t xml:space="preserve"> </w:t>
      </w:r>
      <w:r w:rsidRPr="00457512">
        <w:rPr>
          <w:rFonts w:hint="cs"/>
          <w:rtl/>
        </w:rPr>
        <w:t>عَلَيْهِ</w:t>
      </w:r>
      <w:r w:rsidRPr="00457512">
        <w:rPr>
          <w:rtl/>
        </w:rPr>
        <w:t xml:space="preserve"> </w:t>
      </w:r>
      <w:r w:rsidRPr="00457512">
        <w:rPr>
          <w:rFonts w:hint="cs"/>
          <w:rtl/>
        </w:rPr>
        <w:t>وَسَلَّمَ،</w:t>
      </w:r>
      <w:r w:rsidRPr="00457512">
        <w:rPr>
          <w:rtl/>
        </w:rPr>
        <w:t xml:space="preserve"> </w:t>
      </w:r>
      <w:r w:rsidRPr="00457512">
        <w:rPr>
          <w:rFonts w:hint="cs"/>
          <w:rtl/>
        </w:rPr>
        <w:t>قَالَتْ</w:t>
      </w:r>
      <w:r w:rsidRPr="00457512">
        <w:rPr>
          <w:rtl/>
        </w:rPr>
        <w:t xml:space="preserve">: </w:t>
      </w:r>
      <w:r w:rsidRPr="00457512">
        <w:rPr>
          <w:rFonts w:hint="cs"/>
          <w:rtl/>
        </w:rPr>
        <w:t>إِنَّمَا</w:t>
      </w:r>
      <w:r w:rsidRPr="00457512">
        <w:rPr>
          <w:rtl/>
        </w:rPr>
        <w:t xml:space="preserve"> </w:t>
      </w:r>
      <w:r w:rsidRPr="00457512">
        <w:rPr>
          <w:rFonts w:hint="cs"/>
          <w:rtl/>
        </w:rPr>
        <w:t>مَرَّ</w:t>
      </w:r>
      <w:r w:rsidRPr="00457512">
        <w:rPr>
          <w:rtl/>
        </w:rPr>
        <w:t xml:space="preserve"> </w:t>
      </w:r>
      <w:r w:rsidRPr="00457512">
        <w:rPr>
          <w:rFonts w:hint="cs"/>
          <w:rtl/>
        </w:rPr>
        <w:t>رَسُولُ</w:t>
      </w:r>
      <w:r w:rsidRPr="00457512">
        <w:rPr>
          <w:rtl/>
        </w:rPr>
        <w:t xml:space="preserve"> </w:t>
      </w:r>
      <w:r w:rsidRPr="00457512">
        <w:rPr>
          <w:rFonts w:hint="cs"/>
          <w:rtl/>
        </w:rPr>
        <w:t>اللَّهِ</w:t>
      </w:r>
      <w:r w:rsidRPr="00457512">
        <w:rPr>
          <w:rtl/>
        </w:rPr>
        <w:t xml:space="preserve"> </w:t>
      </w:r>
      <w:r w:rsidRPr="00457512">
        <w:rPr>
          <w:rFonts w:hint="cs"/>
          <w:rtl/>
        </w:rPr>
        <w:t>صَلَّى</w:t>
      </w:r>
      <w:r w:rsidRPr="00457512">
        <w:rPr>
          <w:rtl/>
        </w:rPr>
        <w:t xml:space="preserve"> </w:t>
      </w:r>
      <w:r w:rsidRPr="00457512">
        <w:rPr>
          <w:rFonts w:hint="cs"/>
          <w:rtl/>
        </w:rPr>
        <w:t>اللهُ</w:t>
      </w:r>
      <w:r w:rsidRPr="00457512">
        <w:rPr>
          <w:rtl/>
        </w:rPr>
        <w:t xml:space="preserve"> </w:t>
      </w:r>
      <w:r w:rsidRPr="00457512">
        <w:rPr>
          <w:rFonts w:hint="cs"/>
          <w:rtl/>
        </w:rPr>
        <w:t>عَلَيْهِ</w:t>
      </w:r>
      <w:r w:rsidRPr="00457512">
        <w:rPr>
          <w:rtl/>
        </w:rPr>
        <w:t xml:space="preserve"> </w:t>
      </w:r>
      <w:r w:rsidRPr="00457512">
        <w:rPr>
          <w:rFonts w:hint="cs"/>
          <w:rtl/>
        </w:rPr>
        <w:t>وَسَلَّمَ</w:t>
      </w:r>
      <w:r w:rsidRPr="00457512">
        <w:rPr>
          <w:rtl/>
        </w:rPr>
        <w:t xml:space="preserve"> </w:t>
      </w:r>
      <w:r w:rsidRPr="00457512">
        <w:rPr>
          <w:rFonts w:hint="cs"/>
          <w:rtl/>
        </w:rPr>
        <w:t>عَلَى</w:t>
      </w:r>
      <w:r w:rsidRPr="00457512">
        <w:rPr>
          <w:rtl/>
        </w:rPr>
        <w:t xml:space="preserve"> </w:t>
      </w:r>
      <w:r w:rsidRPr="00457512">
        <w:rPr>
          <w:rFonts w:hint="cs"/>
          <w:rtl/>
        </w:rPr>
        <w:t>يَهُودِيَّةٍ</w:t>
      </w:r>
      <w:r w:rsidRPr="00457512">
        <w:rPr>
          <w:rtl/>
        </w:rPr>
        <w:t xml:space="preserve"> </w:t>
      </w:r>
      <w:r w:rsidRPr="00457512">
        <w:rPr>
          <w:rFonts w:hint="cs"/>
          <w:rtl/>
        </w:rPr>
        <w:t>يَبْكِي</w:t>
      </w:r>
      <w:r w:rsidRPr="00457512">
        <w:rPr>
          <w:rtl/>
        </w:rPr>
        <w:t xml:space="preserve"> </w:t>
      </w:r>
      <w:r w:rsidRPr="00457512">
        <w:rPr>
          <w:rFonts w:hint="cs"/>
          <w:rtl/>
        </w:rPr>
        <w:t>عَلَيْهَا</w:t>
      </w:r>
      <w:r w:rsidRPr="00457512">
        <w:rPr>
          <w:rtl/>
        </w:rPr>
        <w:t xml:space="preserve"> </w:t>
      </w:r>
      <w:r w:rsidRPr="00457512">
        <w:rPr>
          <w:rFonts w:hint="cs"/>
          <w:rtl/>
        </w:rPr>
        <w:t>أَهْلُهَا،</w:t>
      </w:r>
      <w:r w:rsidRPr="00457512">
        <w:rPr>
          <w:rtl/>
        </w:rPr>
        <w:t xml:space="preserve"> </w:t>
      </w:r>
      <w:r w:rsidRPr="00457512">
        <w:rPr>
          <w:rFonts w:hint="cs"/>
          <w:rtl/>
        </w:rPr>
        <w:t>فَقَالَ</w:t>
      </w:r>
      <w:r w:rsidRPr="00457512">
        <w:rPr>
          <w:rtl/>
        </w:rPr>
        <w:t xml:space="preserve">: </w:t>
      </w:r>
      <w:r w:rsidRPr="00457512">
        <w:rPr>
          <w:rFonts w:hint="eastAsia"/>
          <w:rtl/>
        </w:rPr>
        <w:t>«</w:t>
      </w:r>
      <w:r w:rsidRPr="00457512">
        <w:rPr>
          <w:rFonts w:hint="cs"/>
          <w:rtl/>
        </w:rPr>
        <w:t>إِنَّهُمْ</w:t>
      </w:r>
      <w:r w:rsidRPr="00457512">
        <w:rPr>
          <w:rtl/>
        </w:rPr>
        <w:t xml:space="preserve"> </w:t>
      </w:r>
      <w:r w:rsidRPr="00457512">
        <w:rPr>
          <w:rFonts w:hint="cs"/>
          <w:rtl/>
        </w:rPr>
        <w:t>لَيَبْكُونَ</w:t>
      </w:r>
      <w:r w:rsidRPr="00457512">
        <w:rPr>
          <w:rtl/>
        </w:rPr>
        <w:t xml:space="preserve"> </w:t>
      </w:r>
      <w:r w:rsidRPr="00457512">
        <w:rPr>
          <w:rFonts w:hint="cs"/>
          <w:rtl/>
        </w:rPr>
        <w:t>عَلَيْهَا</w:t>
      </w:r>
      <w:r w:rsidRPr="00457512">
        <w:rPr>
          <w:rtl/>
        </w:rPr>
        <w:t xml:space="preserve"> </w:t>
      </w:r>
      <w:r w:rsidRPr="00457512">
        <w:rPr>
          <w:rFonts w:hint="cs"/>
          <w:rtl/>
        </w:rPr>
        <w:t>وَإِنَّهَا</w:t>
      </w:r>
      <w:r w:rsidRPr="00457512">
        <w:rPr>
          <w:rtl/>
        </w:rPr>
        <w:t xml:space="preserve"> </w:t>
      </w:r>
      <w:r w:rsidRPr="00457512">
        <w:rPr>
          <w:rFonts w:hint="cs"/>
          <w:rtl/>
        </w:rPr>
        <w:t>لَتُعَذَّبُ</w:t>
      </w:r>
      <w:r w:rsidRPr="00457512">
        <w:rPr>
          <w:rtl/>
        </w:rPr>
        <w:t xml:space="preserve"> </w:t>
      </w:r>
      <w:r w:rsidRPr="00457512">
        <w:rPr>
          <w:rFonts w:hint="cs"/>
          <w:rtl/>
        </w:rPr>
        <w:t>فِي</w:t>
      </w:r>
      <w:r w:rsidRPr="00457512">
        <w:rPr>
          <w:rtl/>
        </w:rPr>
        <w:t xml:space="preserve"> </w:t>
      </w:r>
      <w:r w:rsidRPr="00457512">
        <w:rPr>
          <w:rFonts w:hint="cs"/>
          <w:rtl/>
        </w:rPr>
        <w:t>قَبْرِهَا</w:t>
      </w:r>
      <w:r w:rsidRPr="00457512">
        <w:rPr>
          <w:rFonts w:hint="eastAsia"/>
          <w:rtl/>
        </w:rPr>
        <w:t>»</w:t>
      </w:r>
      <w:r w:rsidRPr="00457512">
        <w:rPr>
          <w:rFonts w:hint="cs"/>
          <w:rtl/>
        </w:rPr>
        <w:t xml:space="preserve"> [رواه البخاری: 1289].</w:t>
      </w:r>
    </w:p>
    <w:p w:rsidR="00457512" w:rsidRDefault="00457512" w:rsidP="00457512">
      <w:pPr>
        <w:pStyle w:val="0-"/>
        <w:rPr>
          <w:rtl/>
          <w:lang w:bidi="fa-IR"/>
        </w:rPr>
      </w:pPr>
      <w:r>
        <w:rPr>
          <w:rFonts w:hint="cs"/>
          <w:rtl/>
          <w:lang w:bidi="fa-IR"/>
        </w:rPr>
        <w:t>655-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 [قبر] زن یهودی گذشتند، دیدند که اهل خانواده‌اش بر وی گریه می‌کردند.</w:t>
      </w:r>
    </w:p>
    <w:p w:rsidR="00457512" w:rsidRDefault="00457512" w:rsidP="00457512">
      <w:pPr>
        <w:pStyle w:val="0-"/>
        <w:rPr>
          <w:rtl/>
          <w:lang w:bidi="fa-IR"/>
        </w:rPr>
      </w:pPr>
      <w:r>
        <w:rPr>
          <w:rFonts w:hint="cs"/>
          <w:rtl/>
          <w:lang w:bidi="fa-IR"/>
        </w:rPr>
        <w:t>فرمودند: «این‌ها بر او گریه می‌کنند، و او در قبرش عذاب می‌شود»</w:t>
      </w:r>
      <w:r w:rsidRPr="00457512">
        <w:rPr>
          <w:rFonts w:hint="cs"/>
          <w:vertAlign w:val="superscript"/>
          <w:rtl/>
          <w:lang w:bidi="fa-IR"/>
        </w:rPr>
        <w:t>(</w:t>
      </w:r>
      <w:r w:rsidRPr="005A62CD">
        <w:rPr>
          <w:rStyle w:val="FootnoteReference"/>
          <w:rtl/>
          <w:lang w:bidi="fa-IR"/>
        </w:rPr>
        <w:footnoteReference w:id="418"/>
      </w:r>
      <w:r w:rsidRPr="00457512">
        <w:rPr>
          <w:rFonts w:hint="cs"/>
          <w:vertAlign w:val="superscript"/>
          <w:rtl/>
          <w:lang w:bidi="fa-IR"/>
        </w:rPr>
        <w:t>)</w:t>
      </w:r>
      <w:r>
        <w:rPr>
          <w:rFonts w:hint="cs"/>
          <w:rtl/>
          <w:lang w:bidi="fa-IR"/>
        </w:rPr>
        <w:t>.</w:t>
      </w:r>
    </w:p>
    <w:p w:rsidR="00AE6311" w:rsidRDefault="00AE6311" w:rsidP="00AE6311">
      <w:pPr>
        <w:pStyle w:val="2-0"/>
        <w:rPr>
          <w:rtl/>
        </w:rPr>
      </w:pPr>
      <w:r w:rsidRPr="006F238E">
        <w:rPr>
          <w:rFonts w:hint="cs"/>
          <w:rtl/>
          <w:lang w:bidi="ar-SA"/>
        </w:rPr>
        <w:t>17</w:t>
      </w:r>
      <w:r>
        <w:rPr>
          <w:rFonts w:hint="cs"/>
          <w:rtl/>
        </w:rPr>
        <w:t>- باب: مَا يُكْرَهُ</w:t>
      </w:r>
      <w:r w:rsidR="00A56A6E">
        <w:rPr>
          <w:rFonts w:hint="cs"/>
          <w:rtl/>
        </w:rPr>
        <w:t xml:space="preserve"> مِنَ النَّيَاحَةِ عَلَى المَيِّ</w:t>
      </w:r>
      <w:r>
        <w:rPr>
          <w:rFonts w:hint="cs"/>
          <w:rtl/>
        </w:rPr>
        <w:t>تِ</w:t>
      </w:r>
    </w:p>
    <w:p w:rsidR="00AE6311" w:rsidRDefault="00AE6311" w:rsidP="00AE6311">
      <w:pPr>
        <w:pStyle w:val="4-"/>
        <w:rPr>
          <w:rtl/>
          <w:lang w:bidi="fa-IR"/>
        </w:rPr>
      </w:pPr>
      <w:bookmarkStart w:id="270" w:name="_Toc432244261"/>
      <w:r>
        <w:rPr>
          <w:rFonts w:hint="cs"/>
          <w:rtl/>
          <w:lang w:bidi="fa-IR"/>
        </w:rPr>
        <w:t>باب [17]: نوحه کردنی که بر مرده مکروه است</w:t>
      </w:r>
      <w:bookmarkEnd w:id="270"/>
    </w:p>
    <w:p w:rsidR="00970C00" w:rsidRPr="00970C00" w:rsidRDefault="00AE6311" w:rsidP="00970C00">
      <w:pPr>
        <w:pStyle w:val="5-"/>
        <w:rPr>
          <w:rtl/>
        </w:rPr>
      </w:pPr>
      <w:r w:rsidRPr="00970C00">
        <w:rPr>
          <w:rFonts w:hint="cs"/>
          <w:rtl/>
        </w:rPr>
        <w:t xml:space="preserve">656- </w:t>
      </w:r>
      <w:r w:rsidR="00970C00" w:rsidRPr="00970C00">
        <w:rPr>
          <w:rFonts w:hint="cs"/>
          <w:rtl/>
        </w:rPr>
        <w:t>عَنِ</w:t>
      </w:r>
      <w:r w:rsidR="00970C00" w:rsidRPr="00970C00">
        <w:rPr>
          <w:rtl/>
        </w:rPr>
        <w:t xml:space="preserve"> </w:t>
      </w:r>
      <w:r w:rsidR="00970C00" w:rsidRPr="00970C00">
        <w:rPr>
          <w:rFonts w:hint="cs"/>
          <w:rtl/>
        </w:rPr>
        <w:t>المُغِيرَةِ</w:t>
      </w:r>
      <w:r w:rsidR="00970C00" w:rsidRPr="00970C00">
        <w:rPr>
          <w:rtl/>
        </w:rPr>
        <w:t xml:space="preserve"> </w:t>
      </w:r>
      <w:r w:rsidR="00970C00" w:rsidRPr="00970C00">
        <w:rPr>
          <w:rFonts w:hint="cs"/>
          <w:rtl/>
        </w:rPr>
        <w:t>رَضِيَ</w:t>
      </w:r>
      <w:r w:rsidR="00970C00" w:rsidRPr="00970C00">
        <w:rPr>
          <w:rtl/>
        </w:rPr>
        <w:t xml:space="preserve"> </w:t>
      </w:r>
      <w:r w:rsidR="00970C00" w:rsidRPr="00970C00">
        <w:rPr>
          <w:rFonts w:hint="cs"/>
          <w:rtl/>
        </w:rPr>
        <w:t>اللَّهُ</w:t>
      </w:r>
      <w:r w:rsidR="00970C00" w:rsidRPr="00970C00">
        <w:rPr>
          <w:rtl/>
        </w:rPr>
        <w:t xml:space="preserve"> </w:t>
      </w:r>
      <w:r w:rsidR="00970C00" w:rsidRPr="00970C00">
        <w:rPr>
          <w:rFonts w:hint="cs"/>
          <w:rtl/>
        </w:rPr>
        <w:t>عَنْهُ،</w:t>
      </w:r>
      <w:r w:rsidR="00970C00" w:rsidRPr="00970C00">
        <w:rPr>
          <w:rtl/>
        </w:rPr>
        <w:t xml:space="preserve"> </w:t>
      </w:r>
      <w:r w:rsidR="00970C00" w:rsidRPr="00970C00">
        <w:rPr>
          <w:rFonts w:hint="cs"/>
          <w:rtl/>
        </w:rPr>
        <w:t>قَالَ</w:t>
      </w:r>
      <w:r w:rsidR="00970C00" w:rsidRPr="00970C00">
        <w:rPr>
          <w:rtl/>
        </w:rPr>
        <w:t xml:space="preserve">: </w:t>
      </w:r>
      <w:r w:rsidR="00970C00" w:rsidRPr="00970C00">
        <w:rPr>
          <w:rFonts w:hint="cs"/>
          <w:rtl/>
        </w:rPr>
        <w:t>سَمِعْتُ</w:t>
      </w:r>
      <w:r w:rsidR="00970C00" w:rsidRPr="00970C00">
        <w:rPr>
          <w:rtl/>
        </w:rPr>
        <w:t xml:space="preserve"> </w:t>
      </w:r>
      <w:r w:rsidR="00970C00" w:rsidRPr="00970C00">
        <w:rPr>
          <w:rFonts w:hint="cs"/>
          <w:rtl/>
        </w:rPr>
        <w:t>النَّبِيَّ</w:t>
      </w:r>
      <w:r w:rsidR="00970C00" w:rsidRPr="00970C00">
        <w:rPr>
          <w:rtl/>
        </w:rPr>
        <w:t xml:space="preserve"> </w:t>
      </w:r>
      <w:r w:rsidR="00970C00" w:rsidRPr="00970C00">
        <w:rPr>
          <w:rFonts w:hint="cs"/>
          <w:rtl/>
        </w:rPr>
        <w:t>صَلَّى</w:t>
      </w:r>
      <w:r w:rsidR="00970C00" w:rsidRPr="00970C00">
        <w:rPr>
          <w:rtl/>
        </w:rPr>
        <w:t xml:space="preserve"> </w:t>
      </w:r>
      <w:r w:rsidR="00970C00" w:rsidRPr="00970C00">
        <w:rPr>
          <w:rFonts w:hint="cs"/>
          <w:rtl/>
        </w:rPr>
        <w:t>اللهُ</w:t>
      </w:r>
      <w:r w:rsidR="00970C00" w:rsidRPr="00970C00">
        <w:rPr>
          <w:rtl/>
        </w:rPr>
        <w:t xml:space="preserve"> </w:t>
      </w:r>
      <w:r w:rsidR="00970C00" w:rsidRPr="00970C00">
        <w:rPr>
          <w:rFonts w:hint="cs"/>
          <w:rtl/>
        </w:rPr>
        <w:t>عَلَيْهِ</w:t>
      </w:r>
      <w:r w:rsidR="00970C00" w:rsidRPr="00970C00">
        <w:rPr>
          <w:rtl/>
        </w:rPr>
        <w:t xml:space="preserve"> </w:t>
      </w:r>
      <w:r w:rsidR="00970C00" w:rsidRPr="00970C00">
        <w:rPr>
          <w:rFonts w:hint="cs"/>
          <w:rtl/>
        </w:rPr>
        <w:t>وَسَلَّمَ</w:t>
      </w:r>
      <w:r w:rsidR="00970C00" w:rsidRPr="00970C00">
        <w:rPr>
          <w:rtl/>
        </w:rPr>
        <w:t xml:space="preserve"> </w:t>
      </w:r>
      <w:r w:rsidR="00970C00" w:rsidRPr="00970C00">
        <w:rPr>
          <w:rFonts w:hint="cs"/>
          <w:rtl/>
        </w:rPr>
        <w:t>يَقُولُ</w:t>
      </w:r>
      <w:r w:rsidR="00970C00" w:rsidRPr="00970C00">
        <w:rPr>
          <w:rtl/>
        </w:rPr>
        <w:t xml:space="preserve">: </w:t>
      </w:r>
      <w:r w:rsidR="00970C00" w:rsidRPr="00970C00">
        <w:rPr>
          <w:rFonts w:hint="eastAsia"/>
          <w:rtl/>
        </w:rPr>
        <w:t>«</w:t>
      </w:r>
      <w:r w:rsidR="00970C00" w:rsidRPr="00970C00">
        <w:rPr>
          <w:rFonts w:hint="cs"/>
          <w:rtl/>
        </w:rPr>
        <w:t>إِنَّ</w:t>
      </w:r>
      <w:r w:rsidR="00970C00" w:rsidRPr="00970C00">
        <w:rPr>
          <w:rtl/>
        </w:rPr>
        <w:t xml:space="preserve"> </w:t>
      </w:r>
      <w:r w:rsidR="00970C00" w:rsidRPr="00970C00">
        <w:rPr>
          <w:rFonts w:hint="cs"/>
          <w:rtl/>
        </w:rPr>
        <w:t>كَذِبًا</w:t>
      </w:r>
      <w:r w:rsidR="00970C00" w:rsidRPr="00970C00">
        <w:rPr>
          <w:rtl/>
        </w:rPr>
        <w:t xml:space="preserve"> </w:t>
      </w:r>
      <w:r w:rsidR="00970C00" w:rsidRPr="00970C00">
        <w:rPr>
          <w:rFonts w:hint="cs"/>
          <w:rtl/>
        </w:rPr>
        <w:t>عَلَيَّ</w:t>
      </w:r>
      <w:r w:rsidR="00970C00" w:rsidRPr="00970C00">
        <w:rPr>
          <w:rtl/>
        </w:rPr>
        <w:t xml:space="preserve"> </w:t>
      </w:r>
      <w:r w:rsidR="00970C00" w:rsidRPr="00970C00">
        <w:rPr>
          <w:rFonts w:hint="cs"/>
          <w:rtl/>
        </w:rPr>
        <w:t>لَيْسَ</w:t>
      </w:r>
      <w:r w:rsidR="00970C00" w:rsidRPr="00970C00">
        <w:rPr>
          <w:rtl/>
        </w:rPr>
        <w:t xml:space="preserve"> </w:t>
      </w:r>
      <w:r w:rsidR="00970C00" w:rsidRPr="00970C00">
        <w:rPr>
          <w:rFonts w:hint="cs"/>
          <w:rtl/>
        </w:rPr>
        <w:t>كَكَذِبٍ</w:t>
      </w:r>
      <w:r w:rsidR="00970C00" w:rsidRPr="00970C00">
        <w:rPr>
          <w:rtl/>
        </w:rPr>
        <w:t xml:space="preserve"> </w:t>
      </w:r>
      <w:r w:rsidR="00970C00" w:rsidRPr="00970C00">
        <w:rPr>
          <w:rFonts w:hint="cs"/>
          <w:rtl/>
        </w:rPr>
        <w:t>عَلَى</w:t>
      </w:r>
      <w:r w:rsidR="00970C00" w:rsidRPr="00970C00">
        <w:rPr>
          <w:rtl/>
        </w:rPr>
        <w:t xml:space="preserve"> </w:t>
      </w:r>
      <w:r w:rsidR="00970C00" w:rsidRPr="00970C00">
        <w:rPr>
          <w:rFonts w:hint="cs"/>
          <w:rtl/>
        </w:rPr>
        <w:t>أَحَدٍ،</w:t>
      </w:r>
      <w:r w:rsidR="00970C00" w:rsidRPr="00970C00">
        <w:rPr>
          <w:rtl/>
        </w:rPr>
        <w:t xml:space="preserve"> </w:t>
      </w:r>
      <w:r w:rsidR="00970C00" w:rsidRPr="00970C00">
        <w:rPr>
          <w:rFonts w:hint="cs"/>
          <w:rtl/>
        </w:rPr>
        <w:t>مَنْ</w:t>
      </w:r>
      <w:r w:rsidR="00970C00" w:rsidRPr="00970C00">
        <w:rPr>
          <w:rtl/>
        </w:rPr>
        <w:t xml:space="preserve"> </w:t>
      </w:r>
      <w:r w:rsidR="00970C00" w:rsidRPr="00970C00">
        <w:rPr>
          <w:rFonts w:hint="cs"/>
          <w:rtl/>
        </w:rPr>
        <w:t>كَذَبَ</w:t>
      </w:r>
      <w:r w:rsidR="00970C00" w:rsidRPr="00970C00">
        <w:rPr>
          <w:rtl/>
        </w:rPr>
        <w:t xml:space="preserve"> </w:t>
      </w:r>
      <w:r w:rsidR="00970C00" w:rsidRPr="00970C00">
        <w:rPr>
          <w:rFonts w:hint="cs"/>
          <w:rtl/>
        </w:rPr>
        <w:t>عَلَيَّ</w:t>
      </w:r>
      <w:r w:rsidR="00970C00" w:rsidRPr="00970C00">
        <w:rPr>
          <w:rtl/>
        </w:rPr>
        <w:t xml:space="preserve"> </w:t>
      </w:r>
      <w:r w:rsidR="00970C00" w:rsidRPr="00970C00">
        <w:rPr>
          <w:rFonts w:hint="cs"/>
          <w:rtl/>
        </w:rPr>
        <w:t>مُتَعَمِّدًا،</w:t>
      </w:r>
      <w:r w:rsidR="00970C00" w:rsidRPr="00970C00">
        <w:rPr>
          <w:rtl/>
        </w:rPr>
        <w:t xml:space="preserve"> </w:t>
      </w:r>
      <w:r w:rsidR="00970C00" w:rsidRPr="00970C00">
        <w:rPr>
          <w:rFonts w:hint="cs"/>
          <w:rtl/>
        </w:rPr>
        <w:t>فَلْيَتَبَوَّأْ</w:t>
      </w:r>
      <w:r w:rsidR="00970C00" w:rsidRPr="00970C00">
        <w:rPr>
          <w:rtl/>
        </w:rPr>
        <w:t xml:space="preserve"> </w:t>
      </w:r>
      <w:r w:rsidR="00970C00" w:rsidRPr="00970C00">
        <w:rPr>
          <w:rFonts w:hint="cs"/>
          <w:rtl/>
        </w:rPr>
        <w:t>مَقْعَدَهُ</w:t>
      </w:r>
      <w:r w:rsidR="00970C00" w:rsidRPr="00970C00">
        <w:rPr>
          <w:rtl/>
        </w:rPr>
        <w:t xml:space="preserve"> </w:t>
      </w:r>
      <w:r w:rsidR="00970C00" w:rsidRPr="00970C00">
        <w:rPr>
          <w:rFonts w:hint="cs"/>
          <w:rtl/>
        </w:rPr>
        <w:t>مِنَ</w:t>
      </w:r>
      <w:r w:rsidR="00970C00" w:rsidRPr="00970C00">
        <w:rPr>
          <w:rtl/>
        </w:rPr>
        <w:t xml:space="preserve"> </w:t>
      </w:r>
      <w:r w:rsidR="00970C00" w:rsidRPr="00970C00">
        <w:rPr>
          <w:rFonts w:hint="cs"/>
          <w:rtl/>
        </w:rPr>
        <w:t>النَّارِ</w:t>
      </w:r>
      <w:r w:rsidR="00970C00" w:rsidRPr="00970C00">
        <w:rPr>
          <w:rFonts w:hint="eastAsia"/>
          <w:rtl/>
        </w:rPr>
        <w:t>»</w:t>
      </w:r>
    </w:p>
    <w:p w:rsidR="00AE6311" w:rsidRPr="00970C00" w:rsidRDefault="00970C00" w:rsidP="00970C00">
      <w:pPr>
        <w:pStyle w:val="5-"/>
        <w:spacing w:before="0"/>
        <w:rPr>
          <w:rtl/>
          <w:lang w:bidi="fa-IR"/>
        </w:rPr>
      </w:pPr>
      <w:r w:rsidRPr="00970C00">
        <w:rPr>
          <w:rFonts w:hint="cs"/>
          <w:rtl/>
        </w:rPr>
        <w:t>سَمِعْتُ</w:t>
      </w:r>
      <w:r w:rsidRPr="00970C00">
        <w:rPr>
          <w:rtl/>
        </w:rPr>
        <w:t xml:space="preserve"> </w:t>
      </w:r>
      <w:r w:rsidRPr="00970C00">
        <w:rPr>
          <w:rFonts w:hint="cs"/>
          <w:rtl/>
        </w:rPr>
        <w:t>النَّبِيَّ</w:t>
      </w:r>
      <w:r w:rsidRPr="00970C00">
        <w:rPr>
          <w:rtl/>
        </w:rPr>
        <w:t xml:space="preserve"> </w:t>
      </w:r>
      <w:r w:rsidRPr="00970C00">
        <w:rPr>
          <w:rFonts w:hint="cs"/>
          <w:rtl/>
        </w:rPr>
        <w:t>صَلَّى</w:t>
      </w:r>
      <w:r w:rsidRPr="00970C00">
        <w:rPr>
          <w:rtl/>
        </w:rPr>
        <w:t xml:space="preserve"> </w:t>
      </w:r>
      <w:r w:rsidRPr="00970C00">
        <w:rPr>
          <w:rFonts w:hint="cs"/>
          <w:rtl/>
        </w:rPr>
        <w:t>اللهُ</w:t>
      </w:r>
      <w:r w:rsidRPr="00970C00">
        <w:rPr>
          <w:rtl/>
        </w:rPr>
        <w:t xml:space="preserve"> </w:t>
      </w:r>
      <w:r w:rsidRPr="00970C00">
        <w:rPr>
          <w:rFonts w:hint="cs"/>
          <w:rtl/>
        </w:rPr>
        <w:t>عَلَيْهِ</w:t>
      </w:r>
      <w:r w:rsidRPr="00970C00">
        <w:rPr>
          <w:rtl/>
        </w:rPr>
        <w:t xml:space="preserve"> </w:t>
      </w:r>
      <w:r w:rsidRPr="00970C00">
        <w:rPr>
          <w:rFonts w:hint="cs"/>
          <w:rtl/>
        </w:rPr>
        <w:t>وَسَلَّمَ</w:t>
      </w:r>
      <w:r w:rsidRPr="00970C00">
        <w:rPr>
          <w:rtl/>
        </w:rPr>
        <w:t xml:space="preserve"> </w:t>
      </w:r>
      <w:r w:rsidRPr="00970C00">
        <w:rPr>
          <w:rFonts w:hint="cs"/>
          <w:rtl/>
        </w:rPr>
        <w:t>يَقُولُ</w:t>
      </w:r>
      <w:r w:rsidRPr="00970C00">
        <w:rPr>
          <w:rtl/>
        </w:rPr>
        <w:t xml:space="preserve">: </w:t>
      </w:r>
      <w:r w:rsidRPr="00970C00">
        <w:rPr>
          <w:rFonts w:hint="eastAsia"/>
          <w:rtl/>
        </w:rPr>
        <w:t>«</w:t>
      </w:r>
      <w:r w:rsidRPr="00970C00">
        <w:rPr>
          <w:rFonts w:hint="cs"/>
          <w:rtl/>
        </w:rPr>
        <w:t>مَنْ</w:t>
      </w:r>
      <w:r w:rsidRPr="00970C00">
        <w:rPr>
          <w:rtl/>
        </w:rPr>
        <w:t xml:space="preserve"> </w:t>
      </w:r>
      <w:r w:rsidRPr="00970C00">
        <w:rPr>
          <w:rFonts w:hint="cs"/>
          <w:rtl/>
        </w:rPr>
        <w:t>نِيحَ</w:t>
      </w:r>
      <w:r w:rsidRPr="00970C00">
        <w:rPr>
          <w:rtl/>
        </w:rPr>
        <w:t xml:space="preserve"> </w:t>
      </w:r>
      <w:r w:rsidRPr="00970C00">
        <w:rPr>
          <w:rFonts w:hint="cs"/>
          <w:rtl/>
        </w:rPr>
        <w:t>عَلَيْهِ</w:t>
      </w:r>
      <w:r w:rsidRPr="00970C00">
        <w:rPr>
          <w:rtl/>
        </w:rPr>
        <w:t xml:space="preserve"> </w:t>
      </w:r>
      <w:r w:rsidRPr="00970C00">
        <w:rPr>
          <w:rFonts w:hint="cs"/>
          <w:rtl/>
        </w:rPr>
        <w:t>يُعَذَّبُ</w:t>
      </w:r>
      <w:r w:rsidRPr="00970C00">
        <w:rPr>
          <w:rtl/>
        </w:rPr>
        <w:t xml:space="preserve"> </w:t>
      </w:r>
      <w:r w:rsidRPr="00970C00">
        <w:rPr>
          <w:rFonts w:hint="cs"/>
          <w:rtl/>
        </w:rPr>
        <w:t>بِمَا</w:t>
      </w:r>
      <w:r w:rsidRPr="00970C00">
        <w:rPr>
          <w:rtl/>
        </w:rPr>
        <w:t xml:space="preserve"> </w:t>
      </w:r>
      <w:r w:rsidRPr="00970C00">
        <w:rPr>
          <w:rFonts w:hint="cs"/>
          <w:rtl/>
        </w:rPr>
        <w:t>نِيحَ</w:t>
      </w:r>
      <w:r w:rsidRPr="00970C00">
        <w:rPr>
          <w:rtl/>
        </w:rPr>
        <w:t xml:space="preserve"> </w:t>
      </w:r>
      <w:r w:rsidRPr="00970C00">
        <w:rPr>
          <w:rFonts w:hint="cs"/>
          <w:rtl/>
        </w:rPr>
        <w:t>عَلَيْهِ</w:t>
      </w:r>
      <w:r w:rsidRPr="00970C00">
        <w:rPr>
          <w:rFonts w:hint="eastAsia"/>
          <w:rtl/>
        </w:rPr>
        <w:t>»</w:t>
      </w:r>
      <w:r w:rsidRPr="00970C00">
        <w:rPr>
          <w:rFonts w:hint="cs"/>
          <w:rtl/>
        </w:rPr>
        <w:t xml:space="preserve"> </w:t>
      </w:r>
      <w:r w:rsidR="00AE6311" w:rsidRPr="00970C00">
        <w:rPr>
          <w:rFonts w:hint="cs"/>
          <w:rtl/>
        </w:rPr>
        <w:t>[رواه البخاری: 1291].</w:t>
      </w:r>
    </w:p>
    <w:p w:rsidR="00457512" w:rsidRDefault="00AE6311" w:rsidP="00457512">
      <w:pPr>
        <w:pStyle w:val="0-"/>
        <w:rPr>
          <w:rtl/>
          <w:lang w:bidi="fa-IR"/>
        </w:rPr>
      </w:pPr>
      <w:r>
        <w:rPr>
          <w:rFonts w:hint="cs"/>
          <w:rtl/>
          <w:lang w:bidi="fa-IR"/>
        </w:rPr>
        <w:t>656- از مغیره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شنیدم که می‌فرمودند:</w:t>
      </w:r>
    </w:p>
    <w:p w:rsidR="00AE6311" w:rsidRDefault="00AE6311" w:rsidP="00457512">
      <w:pPr>
        <w:pStyle w:val="0-"/>
        <w:rPr>
          <w:rtl/>
          <w:lang w:bidi="fa-IR"/>
        </w:rPr>
      </w:pPr>
      <w:r>
        <w:rPr>
          <w:rFonts w:hint="cs"/>
          <w:rtl/>
          <w:lang w:bidi="fa-IR"/>
        </w:rPr>
        <w:t>«دروغ گفتن بر من مانند دروغ گفتن بر شخص دیگری نیست، کسی که از روی قصد بر من دروغ بگوید، باید مأوی و مسکنش را در دوزخ آماده نماید».</w:t>
      </w:r>
    </w:p>
    <w:p w:rsidR="00AE6311" w:rsidRDefault="00AE6311" w:rsidP="00457512">
      <w:pPr>
        <w:pStyle w:val="0-"/>
        <w:rPr>
          <w:vertAlign w:val="superscript"/>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را شنیدم که می‌گفتند: «کسی که بر او نوحه شود، به سبب آن نوحه، تعذیب می‌شود»</w:t>
      </w:r>
      <w:r w:rsidRPr="00AE6311">
        <w:rPr>
          <w:rFonts w:hint="cs"/>
          <w:vertAlign w:val="superscript"/>
          <w:rtl/>
          <w:lang w:bidi="fa-IR"/>
        </w:rPr>
        <w:t>(</w:t>
      </w:r>
      <w:r w:rsidRPr="005A62CD">
        <w:rPr>
          <w:rStyle w:val="FootnoteReference"/>
          <w:rtl/>
          <w:lang w:bidi="fa-IR"/>
        </w:rPr>
        <w:footnoteReference w:id="419"/>
      </w:r>
      <w:r w:rsidRPr="00AE6311">
        <w:rPr>
          <w:rFonts w:hint="cs"/>
          <w:vertAlign w:val="superscript"/>
          <w:rtl/>
          <w:lang w:bidi="fa-IR"/>
        </w:rPr>
        <w:t>)</w:t>
      </w:r>
      <w:r w:rsidRPr="00FA0002">
        <w:rPr>
          <w:rFonts w:hint="cs"/>
          <w:rtl/>
          <w:lang w:bidi="fa-IR"/>
        </w:rPr>
        <w:t>.</w:t>
      </w:r>
    </w:p>
    <w:p w:rsidR="00970C00" w:rsidRDefault="00970C00" w:rsidP="004171A0">
      <w:pPr>
        <w:pStyle w:val="2-0"/>
        <w:rPr>
          <w:rtl/>
        </w:rPr>
      </w:pPr>
      <w:r w:rsidRPr="006F238E">
        <w:rPr>
          <w:rFonts w:hint="cs"/>
          <w:rtl/>
          <w:lang w:bidi="ar-SA"/>
        </w:rPr>
        <w:t>18</w:t>
      </w:r>
      <w:r>
        <w:rPr>
          <w:rFonts w:hint="cs"/>
          <w:rtl/>
        </w:rPr>
        <w:t xml:space="preserve">- باب: </w:t>
      </w:r>
      <w:r w:rsidR="00A56A6E">
        <w:rPr>
          <w:rFonts w:hint="cs"/>
          <w:rtl/>
        </w:rPr>
        <w:t>لَيْسَ مِنَّا مَنْ ضَرَب</w:t>
      </w:r>
      <w:r w:rsidR="004171A0">
        <w:rPr>
          <w:rFonts w:hint="cs"/>
          <w:rtl/>
        </w:rPr>
        <w:t xml:space="preserve"> الخُدُودَ</w:t>
      </w:r>
    </w:p>
    <w:p w:rsidR="004171A0" w:rsidRDefault="004171A0" w:rsidP="004171A0">
      <w:pPr>
        <w:pStyle w:val="4-"/>
        <w:rPr>
          <w:rtl/>
          <w:lang w:bidi="fa-IR"/>
        </w:rPr>
      </w:pPr>
      <w:bookmarkStart w:id="271" w:name="_Toc432244262"/>
      <w:r>
        <w:rPr>
          <w:rFonts w:hint="cs"/>
          <w:rtl/>
          <w:lang w:bidi="fa-IR"/>
        </w:rPr>
        <w:t>باب [18]: کسی که بر رویش بزند از ما نیست</w:t>
      </w:r>
      <w:bookmarkEnd w:id="271"/>
    </w:p>
    <w:p w:rsidR="004171A0" w:rsidRPr="004171A0" w:rsidRDefault="004171A0" w:rsidP="004171A0">
      <w:pPr>
        <w:pStyle w:val="5-"/>
        <w:rPr>
          <w:rtl/>
          <w:lang w:bidi="fa-IR"/>
        </w:rPr>
      </w:pPr>
      <w:r w:rsidRPr="004171A0">
        <w:rPr>
          <w:rFonts w:hint="cs"/>
          <w:rtl/>
        </w:rPr>
        <w:t>657- عَنْ</w:t>
      </w:r>
      <w:r w:rsidRPr="004171A0">
        <w:rPr>
          <w:rtl/>
        </w:rPr>
        <w:t xml:space="preserve"> </w:t>
      </w:r>
      <w:r w:rsidRPr="004171A0">
        <w:rPr>
          <w:rFonts w:hint="cs"/>
          <w:rtl/>
        </w:rPr>
        <w:t>عَبْدِ</w:t>
      </w:r>
      <w:r w:rsidRPr="004171A0">
        <w:rPr>
          <w:rtl/>
        </w:rPr>
        <w:t xml:space="preserve"> </w:t>
      </w:r>
      <w:r w:rsidRPr="004171A0">
        <w:rPr>
          <w:rFonts w:hint="cs"/>
          <w:rtl/>
        </w:rPr>
        <w:t>اللَّهِ</w:t>
      </w:r>
      <w:r w:rsidRPr="004171A0">
        <w:rPr>
          <w:rtl/>
        </w:rPr>
        <w:t xml:space="preserve"> </w:t>
      </w:r>
      <w:r w:rsidRPr="004171A0">
        <w:rPr>
          <w:rFonts w:hint="cs"/>
          <w:rtl/>
        </w:rPr>
        <w:t>رَضِيَ</w:t>
      </w:r>
      <w:r w:rsidRPr="004171A0">
        <w:rPr>
          <w:rtl/>
        </w:rPr>
        <w:t xml:space="preserve"> </w:t>
      </w:r>
      <w:r w:rsidRPr="004171A0">
        <w:rPr>
          <w:rFonts w:hint="cs"/>
          <w:rtl/>
        </w:rPr>
        <w:t>اللَّهُ</w:t>
      </w:r>
      <w:r w:rsidRPr="004171A0">
        <w:rPr>
          <w:rtl/>
        </w:rPr>
        <w:t xml:space="preserve"> </w:t>
      </w:r>
      <w:r w:rsidRPr="004171A0">
        <w:rPr>
          <w:rFonts w:hint="cs"/>
          <w:rtl/>
        </w:rPr>
        <w:t>عَنْهُ،</w:t>
      </w:r>
      <w:r w:rsidRPr="004171A0">
        <w:rPr>
          <w:rtl/>
        </w:rPr>
        <w:t xml:space="preserve"> </w:t>
      </w:r>
      <w:r w:rsidRPr="004171A0">
        <w:rPr>
          <w:rFonts w:hint="cs"/>
          <w:rtl/>
        </w:rPr>
        <w:t>قَالَ</w:t>
      </w:r>
      <w:r w:rsidRPr="004171A0">
        <w:rPr>
          <w:rtl/>
        </w:rPr>
        <w:t xml:space="preserve">: </w:t>
      </w:r>
      <w:r w:rsidRPr="004171A0">
        <w:rPr>
          <w:rFonts w:hint="cs"/>
          <w:rtl/>
        </w:rPr>
        <w:t>قَالَ</w:t>
      </w:r>
      <w:r w:rsidRPr="004171A0">
        <w:rPr>
          <w:rtl/>
        </w:rPr>
        <w:t xml:space="preserve"> </w:t>
      </w:r>
      <w:r w:rsidRPr="004171A0">
        <w:rPr>
          <w:rFonts w:hint="cs"/>
          <w:rtl/>
        </w:rPr>
        <w:t>النَّبِيُّ</w:t>
      </w:r>
      <w:r w:rsidRPr="004171A0">
        <w:rPr>
          <w:rtl/>
        </w:rPr>
        <w:t xml:space="preserve"> </w:t>
      </w:r>
      <w:r w:rsidRPr="004171A0">
        <w:rPr>
          <w:rFonts w:hint="cs"/>
          <w:rtl/>
        </w:rPr>
        <w:t>صَلَّى</w:t>
      </w:r>
      <w:r w:rsidRPr="004171A0">
        <w:rPr>
          <w:rtl/>
        </w:rPr>
        <w:t xml:space="preserve"> </w:t>
      </w:r>
      <w:r w:rsidRPr="004171A0">
        <w:rPr>
          <w:rFonts w:hint="cs"/>
          <w:rtl/>
        </w:rPr>
        <w:t>اللهُ</w:t>
      </w:r>
      <w:r w:rsidRPr="004171A0">
        <w:rPr>
          <w:rtl/>
        </w:rPr>
        <w:t xml:space="preserve"> </w:t>
      </w:r>
      <w:r w:rsidRPr="004171A0">
        <w:rPr>
          <w:rFonts w:hint="cs"/>
          <w:rtl/>
        </w:rPr>
        <w:t>عَلَيْهِ</w:t>
      </w:r>
      <w:r w:rsidRPr="004171A0">
        <w:rPr>
          <w:rtl/>
        </w:rPr>
        <w:t xml:space="preserve"> </w:t>
      </w:r>
      <w:r w:rsidRPr="004171A0">
        <w:rPr>
          <w:rFonts w:hint="cs"/>
          <w:rtl/>
        </w:rPr>
        <w:t>وَسَلَّمَ</w:t>
      </w:r>
      <w:r w:rsidRPr="004171A0">
        <w:rPr>
          <w:rtl/>
        </w:rPr>
        <w:t xml:space="preserve">: </w:t>
      </w:r>
      <w:r w:rsidRPr="004171A0">
        <w:rPr>
          <w:rFonts w:hint="eastAsia"/>
          <w:rtl/>
        </w:rPr>
        <w:t>«</w:t>
      </w:r>
      <w:r w:rsidRPr="004171A0">
        <w:rPr>
          <w:rFonts w:hint="cs"/>
          <w:rtl/>
        </w:rPr>
        <w:t>لَيْسَ</w:t>
      </w:r>
      <w:r w:rsidRPr="004171A0">
        <w:rPr>
          <w:rtl/>
        </w:rPr>
        <w:t xml:space="preserve"> </w:t>
      </w:r>
      <w:r w:rsidRPr="004171A0">
        <w:rPr>
          <w:rFonts w:hint="cs"/>
          <w:rtl/>
        </w:rPr>
        <w:t>مِنَّا</w:t>
      </w:r>
      <w:r w:rsidRPr="004171A0">
        <w:rPr>
          <w:rtl/>
        </w:rPr>
        <w:t xml:space="preserve"> </w:t>
      </w:r>
      <w:r w:rsidRPr="004171A0">
        <w:rPr>
          <w:rFonts w:hint="cs"/>
          <w:rtl/>
        </w:rPr>
        <w:t>مَنْ</w:t>
      </w:r>
      <w:r w:rsidRPr="004171A0">
        <w:rPr>
          <w:rtl/>
        </w:rPr>
        <w:t xml:space="preserve"> </w:t>
      </w:r>
      <w:r w:rsidRPr="004171A0">
        <w:rPr>
          <w:rFonts w:hint="cs"/>
          <w:rtl/>
        </w:rPr>
        <w:t>لَطَمَ</w:t>
      </w:r>
      <w:r w:rsidRPr="004171A0">
        <w:rPr>
          <w:rtl/>
        </w:rPr>
        <w:t xml:space="preserve"> </w:t>
      </w:r>
      <w:r w:rsidRPr="004171A0">
        <w:rPr>
          <w:rFonts w:hint="cs"/>
          <w:rtl/>
        </w:rPr>
        <w:t>الخُدُودَ،</w:t>
      </w:r>
      <w:r w:rsidRPr="004171A0">
        <w:rPr>
          <w:rtl/>
        </w:rPr>
        <w:t xml:space="preserve"> </w:t>
      </w:r>
      <w:r w:rsidRPr="004171A0">
        <w:rPr>
          <w:rFonts w:hint="cs"/>
          <w:rtl/>
        </w:rPr>
        <w:t>وَشَقَّ</w:t>
      </w:r>
      <w:r w:rsidRPr="004171A0">
        <w:rPr>
          <w:rtl/>
        </w:rPr>
        <w:t xml:space="preserve"> </w:t>
      </w:r>
      <w:r w:rsidRPr="004171A0">
        <w:rPr>
          <w:rFonts w:hint="cs"/>
          <w:rtl/>
        </w:rPr>
        <w:t>الجُيُوبَ،</w:t>
      </w:r>
      <w:r w:rsidRPr="004171A0">
        <w:rPr>
          <w:rtl/>
        </w:rPr>
        <w:t xml:space="preserve"> </w:t>
      </w:r>
      <w:r w:rsidRPr="004171A0">
        <w:rPr>
          <w:rFonts w:hint="cs"/>
          <w:rtl/>
        </w:rPr>
        <w:t>وَدَعَا</w:t>
      </w:r>
      <w:r w:rsidRPr="004171A0">
        <w:rPr>
          <w:rtl/>
        </w:rPr>
        <w:t xml:space="preserve"> </w:t>
      </w:r>
      <w:r w:rsidRPr="004171A0">
        <w:rPr>
          <w:rFonts w:hint="cs"/>
          <w:rtl/>
        </w:rPr>
        <w:t>بِدَعْوَى</w:t>
      </w:r>
      <w:r w:rsidRPr="004171A0">
        <w:rPr>
          <w:rtl/>
        </w:rPr>
        <w:t xml:space="preserve"> </w:t>
      </w:r>
      <w:r w:rsidRPr="004171A0">
        <w:rPr>
          <w:rFonts w:hint="cs"/>
          <w:rtl/>
        </w:rPr>
        <w:t>الجَاهِلِيَّةِ</w:t>
      </w:r>
      <w:r w:rsidRPr="004171A0">
        <w:rPr>
          <w:rFonts w:hint="eastAsia"/>
          <w:rtl/>
        </w:rPr>
        <w:t>»</w:t>
      </w:r>
      <w:r w:rsidRPr="004171A0">
        <w:rPr>
          <w:rFonts w:hint="cs"/>
          <w:rtl/>
        </w:rPr>
        <w:t xml:space="preserve"> [رواه البخاری: 1294].</w:t>
      </w:r>
    </w:p>
    <w:p w:rsidR="00AE6311" w:rsidRDefault="004171A0" w:rsidP="00457512">
      <w:pPr>
        <w:pStyle w:val="0-"/>
        <w:rPr>
          <w:rtl/>
          <w:lang w:bidi="fa-IR"/>
        </w:rPr>
      </w:pPr>
      <w:r>
        <w:rPr>
          <w:rFonts w:hint="cs"/>
          <w:rtl/>
          <w:lang w:bidi="fa-IR"/>
        </w:rPr>
        <w:t>657- از عبدالله [بن مسعود]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4171A0" w:rsidRDefault="004171A0" w:rsidP="00457512">
      <w:pPr>
        <w:pStyle w:val="0-"/>
        <w:rPr>
          <w:rtl/>
          <w:lang w:bidi="fa-IR"/>
        </w:rPr>
      </w:pPr>
      <w:r>
        <w:rPr>
          <w:rFonts w:hint="cs"/>
          <w:rtl/>
          <w:lang w:bidi="fa-IR"/>
        </w:rPr>
        <w:t>«کسی که [به سبب مصیبتی که به وی رسیده است] به رویش بزند، و گریبانش را پاره کند، و [مرده را] به خطاب‌های اهل جاهلیت خطاب نماید، [مثلاً بگوید: ای فرزند رشید من، ای نو جوان من، و امثال این‌ها] از ما نیست»</w:t>
      </w:r>
      <w:r w:rsidRPr="004171A0">
        <w:rPr>
          <w:rFonts w:hint="cs"/>
          <w:vertAlign w:val="superscript"/>
          <w:rtl/>
          <w:lang w:bidi="fa-IR"/>
        </w:rPr>
        <w:t>(</w:t>
      </w:r>
      <w:r w:rsidRPr="005A62CD">
        <w:rPr>
          <w:rStyle w:val="FootnoteReference"/>
          <w:rtl/>
          <w:lang w:bidi="fa-IR"/>
        </w:rPr>
        <w:footnoteReference w:id="420"/>
      </w:r>
      <w:r w:rsidRPr="004171A0">
        <w:rPr>
          <w:rFonts w:hint="cs"/>
          <w:vertAlign w:val="superscript"/>
          <w:rtl/>
          <w:lang w:bidi="fa-IR"/>
        </w:rPr>
        <w:t>)</w:t>
      </w:r>
      <w:r>
        <w:rPr>
          <w:rFonts w:hint="cs"/>
          <w:rtl/>
          <w:lang w:bidi="fa-IR"/>
        </w:rPr>
        <w:t>.</w:t>
      </w:r>
    </w:p>
    <w:p w:rsidR="004171A0" w:rsidRDefault="004171A0" w:rsidP="003A1580">
      <w:pPr>
        <w:pStyle w:val="2-0"/>
        <w:rPr>
          <w:rtl/>
        </w:rPr>
      </w:pPr>
      <w:r w:rsidRPr="006F238E">
        <w:rPr>
          <w:rFonts w:hint="cs"/>
          <w:rtl/>
          <w:lang w:bidi="ar-SA"/>
        </w:rPr>
        <w:t>19</w:t>
      </w:r>
      <w:r>
        <w:rPr>
          <w:rFonts w:hint="cs"/>
          <w:rtl/>
        </w:rPr>
        <w:t xml:space="preserve">- باب: رَثَي النَّبِيُّ </w:t>
      </w:r>
      <w:r w:rsidRPr="00FA0002">
        <w:rPr>
          <w:rFonts w:cs="CTraditional Arabic" w:hint="cs"/>
          <w:b/>
          <w:bCs w:val="0"/>
          <w:rtl/>
        </w:rPr>
        <w:t>ج</w:t>
      </w:r>
      <w:r>
        <w:rPr>
          <w:rFonts w:hint="cs"/>
          <w:rtl/>
        </w:rPr>
        <w:t xml:space="preserve"> سَعْدَ بْنَ خَولَةَ</w:t>
      </w:r>
    </w:p>
    <w:p w:rsidR="004171A0" w:rsidRDefault="004171A0" w:rsidP="003A1580">
      <w:pPr>
        <w:pStyle w:val="4-"/>
        <w:rPr>
          <w:rtl/>
          <w:lang w:bidi="fa-IR"/>
        </w:rPr>
      </w:pPr>
      <w:bookmarkStart w:id="272" w:name="_Toc432244263"/>
      <w:r>
        <w:rPr>
          <w:rFonts w:hint="cs"/>
          <w:rtl/>
          <w:lang w:bidi="fa-IR"/>
        </w:rPr>
        <w:t xml:space="preserve">باب [19]: رثای پیامبر خدا </w:t>
      </w:r>
      <w:r w:rsidRPr="00FA0002">
        <w:rPr>
          <w:rFonts w:cs="CTraditional Arabic" w:hint="cs"/>
          <w:b/>
          <w:bCs w:val="0"/>
          <w:rtl/>
          <w:lang w:bidi="fa-IR"/>
        </w:rPr>
        <w:t>ج</w:t>
      </w:r>
      <w:r>
        <w:rPr>
          <w:rFonts w:hint="cs"/>
          <w:rtl/>
          <w:lang w:bidi="fa-IR"/>
        </w:rPr>
        <w:t xml:space="preserve"> برای سعد بن خَوله</w:t>
      </w:r>
      <w:bookmarkEnd w:id="272"/>
    </w:p>
    <w:p w:rsidR="004171A0" w:rsidRPr="005D16CF" w:rsidRDefault="004171A0" w:rsidP="005D16CF">
      <w:pPr>
        <w:pStyle w:val="5-"/>
        <w:rPr>
          <w:rtl/>
        </w:rPr>
      </w:pPr>
      <w:r w:rsidRPr="005D16CF">
        <w:rPr>
          <w:rFonts w:hint="cs"/>
          <w:rtl/>
        </w:rPr>
        <w:t xml:space="preserve">658- </w:t>
      </w:r>
      <w:r w:rsidR="005D16CF" w:rsidRPr="005D16CF">
        <w:rPr>
          <w:rFonts w:hint="cs"/>
          <w:rtl/>
        </w:rPr>
        <w:t>عَنْ</w:t>
      </w:r>
      <w:r w:rsidR="005D16CF" w:rsidRPr="005D16CF">
        <w:rPr>
          <w:rtl/>
        </w:rPr>
        <w:t xml:space="preserve"> </w:t>
      </w:r>
      <w:r w:rsidR="005D16CF" w:rsidRPr="005D16CF">
        <w:rPr>
          <w:rFonts w:hint="cs"/>
          <w:rtl/>
        </w:rPr>
        <w:t>سَعْدِ</w:t>
      </w:r>
      <w:r w:rsidR="005D16CF" w:rsidRPr="005D16CF">
        <w:rPr>
          <w:rtl/>
        </w:rPr>
        <w:t xml:space="preserve"> </w:t>
      </w:r>
      <w:r w:rsidR="005D16CF" w:rsidRPr="005D16CF">
        <w:rPr>
          <w:rFonts w:hint="cs"/>
          <w:rtl/>
        </w:rPr>
        <w:t>بْنِ</w:t>
      </w:r>
      <w:r w:rsidR="005D16CF" w:rsidRPr="005D16CF">
        <w:rPr>
          <w:rtl/>
        </w:rPr>
        <w:t xml:space="preserve"> </w:t>
      </w:r>
      <w:r w:rsidR="005D16CF" w:rsidRPr="005D16CF">
        <w:rPr>
          <w:rFonts w:hint="cs"/>
          <w:rtl/>
        </w:rPr>
        <w:t>أَبِي</w:t>
      </w:r>
      <w:r w:rsidR="005D16CF" w:rsidRPr="005D16CF">
        <w:rPr>
          <w:rtl/>
        </w:rPr>
        <w:t xml:space="preserve"> </w:t>
      </w:r>
      <w:r w:rsidR="005D16CF" w:rsidRPr="005D16CF">
        <w:rPr>
          <w:rFonts w:hint="cs"/>
          <w:rtl/>
        </w:rPr>
        <w:t>وَقَّاصٍ رَضِيَ</w:t>
      </w:r>
      <w:r w:rsidR="005D16CF" w:rsidRPr="005D16CF">
        <w:rPr>
          <w:rtl/>
        </w:rPr>
        <w:t xml:space="preserve"> </w:t>
      </w:r>
      <w:r w:rsidR="005D16CF" w:rsidRPr="005D16CF">
        <w:rPr>
          <w:rFonts w:hint="cs"/>
          <w:rtl/>
        </w:rPr>
        <w:t>اللَّهُ</w:t>
      </w:r>
      <w:r w:rsidR="005D16CF" w:rsidRPr="005D16CF">
        <w:rPr>
          <w:rtl/>
        </w:rPr>
        <w:t xml:space="preserve"> </w:t>
      </w:r>
      <w:r w:rsidR="005D16CF" w:rsidRPr="005D16CF">
        <w:rPr>
          <w:rFonts w:hint="cs"/>
          <w:rtl/>
        </w:rPr>
        <w:t>عَنْهُ،</w:t>
      </w:r>
      <w:r w:rsidR="005D16CF" w:rsidRPr="005D16CF">
        <w:rPr>
          <w:rtl/>
        </w:rPr>
        <w:t xml:space="preserve"> </w:t>
      </w:r>
      <w:r w:rsidR="005D16CF" w:rsidRPr="005D16CF">
        <w:rPr>
          <w:rFonts w:hint="cs"/>
          <w:rtl/>
        </w:rPr>
        <w:t>قَالَ</w:t>
      </w:r>
      <w:r w:rsidR="005D16CF" w:rsidRPr="005D16CF">
        <w:rPr>
          <w:rtl/>
        </w:rPr>
        <w:t xml:space="preserve">: </w:t>
      </w:r>
      <w:r w:rsidR="005D16CF" w:rsidRPr="005D16CF">
        <w:rPr>
          <w:rFonts w:hint="cs"/>
          <w:rtl/>
        </w:rPr>
        <w:t>كَانَ</w:t>
      </w:r>
      <w:r w:rsidR="005D16CF" w:rsidRPr="005D16CF">
        <w:rPr>
          <w:rtl/>
        </w:rPr>
        <w:t xml:space="preserve"> </w:t>
      </w:r>
      <w:r w:rsidR="005D16CF" w:rsidRPr="005D16CF">
        <w:rPr>
          <w:rFonts w:hint="cs"/>
          <w:rtl/>
        </w:rPr>
        <w:t>رَسُولُ</w:t>
      </w:r>
      <w:r w:rsidR="005D16CF" w:rsidRPr="005D16CF">
        <w:rPr>
          <w:rtl/>
        </w:rPr>
        <w:t xml:space="preserve"> </w:t>
      </w:r>
      <w:r w:rsidR="005D16CF" w:rsidRPr="005D16CF">
        <w:rPr>
          <w:rFonts w:hint="cs"/>
          <w:rtl/>
        </w:rPr>
        <w:t>اللَّهِ</w:t>
      </w:r>
      <w:r w:rsidR="005D16CF" w:rsidRPr="005D16CF">
        <w:rPr>
          <w:rtl/>
        </w:rPr>
        <w:t xml:space="preserve"> </w:t>
      </w:r>
      <w:r w:rsidR="005D16CF" w:rsidRPr="005D16CF">
        <w:rPr>
          <w:rFonts w:hint="cs"/>
          <w:rtl/>
        </w:rPr>
        <w:t>صَلَّى</w:t>
      </w:r>
      <w:r w:rsidR="005D16CF" w:rsidRPr="005D16CF">
        <w:rPr>
          <w:rtl/>
        </w:rPr>
        <w:t xml:space="preserve"> </w:t>
      </w:r>
      <w:r w:rsidR="005D16CF" w:rsidRPr="005D16CF">
        <w:rPr>
          <w:rFonts w:hint="cs"/>
          <w:rtl/>
        </w:rPr>
        <w:t>اللهُ</w:t>
      </w:r>
      <w:r w:rsidR="005D16CF" w:rsidRPr="005D16CF">
        <w:rPr>
          <w:rtl/>
        </w:rPr>
        <w:t xml:space="preserve"> </w:t>
      </w:r>
      <w:r w:rsidR="005D16CF" w:rsidRPr="005D16CF">
        <w:rPr>
          <w:rFonts w:hint="cs"/>
          <w:rtl/>
        </w:rPr>
        <w:t>عَلَيْهِ</w:t>
      </w:r>
      <w:r w:rsidR="005D16CF" w:rsidRPr="005D16CF">
        <w:rPr>
          <w:rtl/>
        </w:rPr>
        <w:t xml:space="preserve"> </w:t>
      </w:r>
      <w:r w:rsidR="005D16CF" w:rsidRPr="005D16CF">
        <w:rPr>
          <w:rFonts w:hint="cs"/>
          <w:rtl/>
        </w:rPr>
        <w:t>وَسَلَّمَ</w:t>
      </w:r>
      <w:r w:rsidR="005D16CF" w:rsidRPr="005D16CF">
        <w:rPr>
          <w:rtl/>
        </w:rPr>
        <w:t xml:space="preserve"> </w:t>
      </w:r>
      <w:r w:rsidR="005D16CF" w:rsidRPr="005D16CF">
        <w:rPr>
          <w:rFonts w:hint="cs"/>
          <w:rtl/>
        </w:rPr>
        <w:t>يَعُودُنِي</w:t>
      </w:r>
      <w:r w:rsidR="005D16CF" w:rsidRPr="005D16CF">
        <w:rPr>
          <w:rtl/>
        </w:rPr>
        <w:t xml:space="preserve"> </w:t>
      </w:r>
      <w:r w:rsidR="005D16CF" w:rsidRPr="005D16CF">
        <w:rPr>
          <w:rFonts w:hint="cs"/>
          <w:rtl/>
        </w:rPr>
        <w:t>عَامَ</w:t>
      </w:r>
      <w:r w:rsidR="005D16CF" w:rsidRPr="005D16CF">
        <w:rPr>
          <w:rtl/>
        </w:rPr>
        <w:t xml:space="preserve"> </w:t>
      </w:r>
      <w:r w:rsidR="005D16CF" w:rsidRPr="005D16CF">
        <w:rPr>
          <w:rFonts w:hint="cs"/>
          <w:rtl/>
        </w:rPr>
        <w:t>حَجَّةِ</w:t>
      </w:r>
      <w:r w:rsidR="005D16CF" w:rsidRPr="005D16CF">
        <w:rPr>
          <w:rtl/>
        </w:rPr>
        <w:t xml:space="preserve"> </w:t>
      </w:r>
      <w:r w:rsidR="005D16CF" w:rsidRPr="005D16CF">
        <w:rPr>
          <w:rFonts w:hint="cs"/>
          <w:rtl/>
        </w:rPr>
        <w:t>الوَدَاعِ</w:t>
      </w:r>
      <w:r w:rsidR="005D16CF" w:rsidRPr="005D16CF">
        <w:rPr>
          <w:rtl/>
        </w:rPr>
        <w:t xml:space="preserve"> </w:t>
      </w:r>
      <w:r w:rsidR="005D16CF" w:rsidRPr="005D16CF">
        <w:rPr>
          <w:rFonts w:hint="cs"/>
          <w:rtl/>
        </w:rPr>
        <w:t>مِنْ</w:t>
      </w:r>
      <w:r w:rsidR="005D16CF" w:rsidRPr="005D16CF">
        <w:rPr>
          <w:rtl/>
        </w:rPr>
        <w:t xml:space="preserve"> </w:t>
      </w:r>
      <w:r w:rsidR="005D16CF" w:rsidRPr="005D16CF">
        <w:rPr>
          <w:rFonts w:hint="cs"/>
          <w:rtl/>
        </w:rPr>
        <w:t>وَجَعٍ</w:t>
      </w:r>
      <w:r w:rsidR="005D16CF" w:rsidRPr="005D16CF">
        <w:rPr>
          <w:rtl/>
        </w:rPr>
        <w:t xml:space="preserve"> </w:t>
      </w:r>
      <w:r w:rsidR="005D16CF" w:rsidRPr="005D16CF">
        <w:rPr>
          <w:rFonts w:hint="cs"/>
          <w:rtl/>
        </w:rPr>
        <w:t>اشْتَدَّ</w:t>
      </w:r>
      <w:r w:rsidR="005D16CF" w:rsidRPr="005D16CF">
        <w:rPr>
          <w:rtl/>
        </w:rPr>
        <w:t xml:space="preserve"> </w:t>
      </w:r>
      <w:r w:rsidR="005D16CF" w:rsidRPr="005D16CF">
        <w:rPr>
          <w:rFonts w:hint="cs"/>
          <w:rtl/>
        </w:rPr>
        <w:t>بِي،</w:t>
      </w:r>
      <w:r w:rsidR="005D16CF" w:rsidRPr="005D16CF">
        <w:rPr>
          <w:rtl/>
        </w:rPr>
        <w:t xml:space="preserve"> </w:t>
      </w:r>
      <w:r w:rsidR="005D16CF" w:rsidRPr="005D16CF">
        <w:rPr>
          <w:rFonts w:hint="cs"/>
          <w:rtl/>
        </w:rPr>
        <w:t>فَقُلْتُ</w:t>
      </w:r>
      <w:r w:rsidR="005D16CF" w:rsidRPr="005D16CF">
        <w:rPr>
          <w:rtl/>
        </w:rPr>
        <w:t xml:space="preserve">: </w:t>
      </w:r>
      <w:r w:rsidR="005D16CF" w:rsidRPr="005D16CF">
        <w:rPr>
          <w:rFonts w:hint="cs"/>
          <w:rtl/>
        </w:rPr>
        <w:t>إِنِّي</w:t>
      </w:r>
      <w:r w:rsidR="005D16CF" w:rsidRPr="005D16CF">
        <w:rPr>
          <w:rtl/>
        </w:rPr>
        <w:t xml:space="preserve"> </w:t>
      </w:r>
      <w:r w:rsidR="005D16CF" w:rsidRPr="005D16CF">
        <w:rPr>
          <w:rFonts w:hint="cs"/>
          <w:rtl/>
        </w:rPr>
        <w:t>قَدْ</w:t>
      </w:r>
      <w:r w:rsidR="005D16CF" w:rsidRPr="005D16CF">
        <w:rPr>
          <w:rtl/>
        </w:rPr>
        <w:t xml:space="preserve"> </w:t>
      </w:r>
      <w:r w:rsidR="005D16CF" w:rsidRPr="005D16CF">
        <w:rPr>
          <w:rFonts w:hint="cs"/>
          <w:rtl/>
        </w:rPr>
        <w:t>بَلَغَ</w:t>
      </w:r>
      <w:r w:rsidR="005D16CF" w:rsidRPr="005D16CF">
        <w:rPr>
          <w:rtl/>
        </w:rPr>
        <w:t xml:space="preserve"> </w:t>
      </w:r>
      <w:r w:rsidR="005D16CF" w:rsidRPr="005D16CF">
        <w:rPr>
          <w:rFonts w:hint="cs"/>
          <w:rtl/>
        </w:rPr>
        <w:t>بِي</w:t>
      </w:r>
      <w:r w:rsidR="005D16CF" w:rsidRPr="005D16CF">
        <w:rPr>
          <w:rtl/>
        </w:rPr>
        <w:t xml:space="preserve"> </w:t>
      </w:r>
      <w:r w:rsidR="005D16CF" w:rsidRPr="005D16CF">
        <w:rPr>
          <w:rFonts w:hint="cs"/>
          <w:rtl/>
        </w:rPr>
        <w:t>مِنَ</w:t>
      </w:r>
      <w:r w:rsidR="005D16CF" w:rsidRPr="005D16CF">
        <w:rPr>
          <w:rtl/>
        </w:rPr>
        <w:t xml:space="preserve"> </w:t>
      </w:r>
      <w:r w:rsidR="005D16CF" w:rsidRPr="005D16CF">
        <w:rPr>
          <w:rFonts w:hint="cs"/>
          <w:rtl/>
        </w:rPr>
        <w:t>الوَجَعِ</w:t>
      </w:r>
      <w:r w:rsidR="005D16CF" w:rsidRPr="005D16CF">
        <w:rPr>
          <w:rtl/>
        </w:rPr>
        <w:t xml:space="preserve"> </w:t>
      </w:r>
      <w:r w:rsidR="005D16CF" w:rsidRPr="005D16CF">
        <w:rPr>
          <w:rFonts w:hint="cs"/>
          <w:rtl/>
        </w:rPr>
        <w:t>وَأَنَا</w:t>
      </w:r>
      <w:r w:rsidR="005D16CF" w:rsidRPr="005D16CF">
        <w:rPr>
          <w:rtl/>
        </w:rPr>
        <w:t xml:space="preserve"> </w:t>
      </w:r>
      <w:r w:rsidR="005D16CF" w:rsidRPr="005D16CF">
        <w:rPr>
          <w:rFonts w:hint="cs"/>
          <w:rtl/>
        </w:rPr>
        <w:t>ذُو</w:t>
      </w:r>
      <w:r w:rsidR="005D16CF" w:rsidRPr="005D16CF">
        <w:rPr>
          <w:rtl/>
        </w:rPr>
        <w:t xml:space="preserve"> </w:t>
      </w:r>
      <w:r w:rsidR="005D16CF" w:rsidRPr="005D16CF">
        <w:rPr>
          <w:rFonts w:hint="cs"/>
          <w:rtl/>
        </w:rPr>
        <w:t>مَالٍ،</w:t>
      </w:r>
      <w:r w:rsidR="005D16CF" w:rsidRPr="005D16CF">
        <w:rPr>
          <w:rtl/>
        </w:rPr>
        <w:t xml:space="preserve"> </w:t>
      </w:r>
      <w:r w:rsidR="005D16CF" w:rsidRPr="005D16CF">
        <w:rPr>
          <w:rFonts w:hint="cs"/>
          <w:rtl/>
        </w:rPr>
        <w:t>وَلاَ</w:t>
      </w:r>
      <w:r w:rsidR="005D16CF" w:rsidRPr="005D16CF">
        <w:rPr>
          <w:rtl/>
        </w:rPr>
        <w:t xml:space="preserve"> </w:t>
      </w:r>
      <w:r w:rsidR="005D16CF" w:rsidRPr="005D16CF">
        <w:rPr>
          <w:rFonts w:hint="cs"/>
          <w:rtl/>
        </w:rPr>
        <w:t>يَرِثُنِي</w:t>
      </w:r>
      <w:r w:rsidR="005D16CF" w:rsidRPr="005D16CF">
        <w:rPr>
          <w:rtl/>
        </w:rPr>
        <w:t xml:space="preserve"> </w:t>
      </w:r>
      <w:r w:rsidR="005D16CF" w:rsidRPr="005D16CF">
        <w:rPr>
          <w:rFonts w:hint="cs"/>
          <w:rtl/>
        </w:rPr>
        <w:t>إِلَّا</w:t>
      </w:r>
      <w:r w:rsidR="005D16CF" w:rsidRPr="005D16CF">
        <w:rPr>
          <w:rtl/>
        </w:rPr>
        <w:t xml:space="preserve"> </w:t>
      </w:r>
      <w:r w:rsidR="005D16CF" w:rsidRPr="005D16CF">
        <w:rPr>
          <w:rFonts w:hint="cs"/>
          <w:rtl/>
        </w:rPr>
        <w:t>ابْنَةٌ،</w:t>
      </w:r>
      <w:r w:rsidR="005D16CF" w:rsidRPr="005D16CF">
        <w:rPr>
          <w:rtl/>
        </w:rPr>
        <w:t xml:space="preserve"> </w:t>
      </w:r>
      <w:r w:rsidR="005D16CF" w:rsidRPr="005D16CF">
        <w:rPr>
          <w:rFonts w:hint="cs"/>
          <w:rtl/>
        </w:rPr>
        <w:t>أَفَأَتَصَدَّقُ</w:t>
      </w:r>
      <w:r w:rsidR="005D16CF" w:rsidRPr="005D16CF">
        <w:rPr>
          <w:rtl/>
        </w:rPr>
        <w:t xml:space="preserve"> </w:t>
      </w:r>
      <w:r w:rsidR="005D16CF" w:rsidRPr="005D16CF">
        <w:rPr>
          <w:rFonts w:hint="cs"/>
          <w:rtl/>
        </w:rPr>
        <w:t>بِثُلُثَيْ</w:t>
      </w:r>
      <w:r w:rsidR="005D16CF" w:rsidRPr="005D16CF">
        <w:rPr>
          <w:rtl/>
        </w:rPr>
        <w:t xml:space="preserve"> </w:t>
      </w:r>
      <w:r w:rsidR="005D16CF" w:rsidRPr="005D16CF">
        <w:rPr>
          <w:rFonts w:hint="cs"/>
          <w:rtl/>
        </w:rPr>
        <w:t>مَالِي؟</w:t>
      </w:r>
      <w:r w:rsidR="005D16CF" w:rsidRPr="005D16CF">
        <w:rPr>
          <w:rtl/>
        </w:rPr>
        <w:t xml:space="preserve"> </w:t>
      </w:r>
      <w:r w:rsidR="005D16CF" w:rsidRPr="005D16CF">
        <w:rPr>
          <w:rFonts w:hint="cs"/>
          <w:rtl/>
        </w:rPr>
        <w:t>قَالَ</w:t>
      </w:r>
      <w:r w:rsidR="005D16CF" w:rsidRPr="005D16CF">
        <w:rPr>
          <w:rtl/>
        </w:rPr>
        <w:t xml:space="preserve">: </w:t>
      </w:r>
      <w:r w:rsidR="005D16CF" w:rsidRPr="005D16CF">
        <w:rPr>
          <w:rFonts w:hint="eastAsia"/>
          <w:rtl/>
        </w:rPr>
        <w:t>«</w:t>
      </w:r>
      <w:r w:rsidR="005D16CF" w:rsidRPr="005D16CF">
        <w:rPr>
          <w:rFonts w:hint="cs"/>
          <w:rtl/>
        </w:rPr>
        <w:t>لاَ</w:t>
      </w:r>
      <w:r w:rsidR="005D16CF" w:rsidRPr="005D16CF">
        <w:rPr>
          <w:rFonts w:hint="eastAsia"/>
          <w:rtl/>
        </w:rPr>
        <w:t>»</w:t>
      </w:r>
      <w:r w:rsidR="005D16CF" w:rsidRPr="005D16CF">
        <w:rPr>
          <w:rtl/>
        </w:rPr>
        <w:t xml:space="preserve"> </w:t>
      </w:r>
      <w:r w:rsidR="005D16CF" w:rsidRPr="005D16CF">
        <w:rPr>
          <w:rFonts w:hint="cs"/>
          <w:rtl/>
        </w:rPr>
        <w:t>فَقُلْتُ</w:t>
      </w:r>
      <w:r w:rsidR="005D16CF" w:rsidRPr="005D16CF">
        <w:rPr>
          <w:rtl/>
        </w:rPr>
        <w:t xml:space="preserve">: </w:t>
      </w:r>
      <w:r w:rsidR="005D16CF" w:rsidRPr="005D16CF">
        <w:rPr>
          <w:rFonts w:hint="cs"/>
          <w:rtl/>
        </w:rPr>
        <w:t>بِالشَّطْرِ؟</w:t>
      </w:r>
      <w:r w:rsidR="005D16CF" w:rsidRPr="005D16CF">
        <w:rPr>
          <w:rtl/>
        </w:rPr>
        <w:t xml:space="preserve"> </w:t>
      </w:r>
      <w:r w:rsidR="005D16CF" w:rsidRPr="005D16CF">
        <w:rPr>
          <w:rFonts w:hint="cs"/>
          <w:rtl/>
        </w:rPr>
        <w:t>فَقَالَ</w:t>
      </w:r>
      <w:r w:rsidR="005D16CF" w:rsidRPr="005D16CF">
        <w:rPr>
          <w:rtl/>
        </w:rPr>
        <w:t xml:space="preserve">: </w:t>
      </w:r>
      <w:r w:rsidR="005D16CF" w:rsidRPr="005D16CF">
        <w:rPr>
          <w:rFonts w:hint="eastAsia"/>
          <w:rtl/>
        </w:rPr>
        <w:t>«</w:t>
      </w:r>
      <w:r w:rsidR="005D16CF" w:rsidRPr="005D16CF">
        <w:rPr>
          <w:rFonts w:hint="cs"/>
          <w:rtl/>
        </w:rPr>
        <w:t>لاَ</w:t>
      </w:r>
      <w:r w:rsidR="005D16CF" w:rsidRPr="005D16CF">
        <w:rPr>
          <w:rFonts w:hint="eastAsia"/>
          <w:rtl/>
        </w:rPr>
        <w:t>»</w:t>
      </w:r>
      <w:r w:rsidR="005D16CF" w:rsidRPr="005D16CF">
        <w:rPr>
          <w:rtl/>
        </w:rPr>
        <w:t xml:space="preserve"> </w:t>
      </w:r>
      <w:r w:rsidR="005D16CF" w:rsidRPr="005D16CF">
        <w:rPr>
          <w:rFonts w:hint="cs"/>
          <w:rtl/>
        </w:rPr>
        <w:t>ثُمَّ</w:t>
      </w:r>
      <w:r w:rsidR="005D16CF" w:rsidRPr="005D16CF">
        <w:rPr>
          <w:rtl/>
        </w:rPr>
        <w:t xml:space="preserve"> </w:t>
      </w:r>
      <w:r w:rsidR="005D16CF" w:rsidRPr="005D16CF">
        <w:rPr>
          <w:rFonts w:hint="cs"/>
          <w:rtl/>
        </w:rPr>
        <w:t>قَالَ</w:t>
      </w:r>
      <w:r w:rsidR="005D16CF" w:rsidRPr="005D16CF">
        <w:rPr>
          <w:rtl/>
        </w:rPr>
        <w:t xml:space="preserve">: </w:t>
      </w:r>
      <w:r w:rsidR="005D16CF" w:rsidRPr="005D16CF">
        <w:rPr>
          <w:rFonts w:hint="eastAsia"/>
          <w:rtl/>
        </w:rPr>
        <w:t>«</w:t>
      </w:r>
      <w:r w:rsidR="005D16CF" w:rsidRPr="005D16CF">
        <w:rPr>
          <w:rFonts w:hint="cs"/>
          <w:rtl/>
        </w:rPr>
        <w:t>الثُّلُثُ</w:t>
      </w:r>
      <w:r w:rsidR="005D16CF" w:rsidRPr="005D16CF">
        <w:rPr>
          <w:rtl/>
        </w:rPr>
        <w:t xml:space="preserve"> </w:t>
      </w:r>
      <w:r w:rsidR="005D16CF" w:rsidRPr="005D16CF">
        <w:rPr>
          <w:rFonts w:hint="cs"/>
          <w:rtl/>
        </w:rPr>
        <w:t>وَالثُّلُثُ</w:t>
      </w:r>
      <w:r w:rsidR="005D16CF" w:rsidRPr="005D16CF">
        <w:rPr>
          <w:rtl/>
        </w:rPr>
        <w:t xml:space="preserve"> </w:t>
      </w:r>
      <w:r w:rsidR="005D16CF" w:rsidRPr="005D16CF">
        <w:rPr>
          <w:rFonts w:hint="cs"/>
          <w:rtl/>
        </w:rPr>
        <w:t>كَبِيرٌ</w:t>
      </w:r>
      <w:r w:rsidR="005D16CF" w:rsidRPr="005D16CF">
        <w:rPr>
          <w:rtl/>
        </w:rPr>
        <w:t xml:space="preserve"> - </w:t>
      </w:r>
      <w:r w:rsidR="005D16CF" w:rsidRPr="005D16CF">
        <w:rPr>
          <w:rFonts w:hint="cs"/>
          <w:rtl/>
        </w:rPr>
        <w:t>أَوْ</w:t>
      </w:r>
      <w:r w:rsidR="005D16CF" w:rsidRPr="005D16CF">
        <w:rPr>
          <w:rtl/>
        </w:rPr>
        <w:t xml:space="preserve"> </w:t>
      </w:r>
      <w:r w:rsidR="005D16CF" w:rsidRPr="005D16CF">
        <w:rPr>
          <w:rFonts w:hint="cs"/>
          <w:rtl/>
        </w:rPr>
        <w:t>كَثِيرٌ</w:t>
      </w:r>
      <w:r w:rsidR="005D16CF" w:rsidRPr="005D16CF">
        <w:rPr>
          <w:rtl/>
        </w:rPr>
        <w:t xml:space="preserve"> - </w:t>
      </w:r>
      <w:r w:rsidR="005D16CF" w:rsidRPr="005D16CF">
        <w:rPr>
          <w:rFonts w:hint="cs"/>
          <w:rtl/>
        </w:rPr>
        <w:t>إِنَّكَ</w:t>
      </w:r>
      <w:r w:rsidR="005D16CF" w:rsidRPr="005D16CF">
        <w:rPr>
          <w:rtl/>
        </w:rPr>
        <w:t xml:space="preserve"> </w:t>
      </w:r>
      <w:r w:rsidR="005D16CF" w:rsidRPr="005D16CF">
        <w:rPr>
          <w:rFonts w:hint="cs"/>
          <w:rtl/>
        </w:rPr>
        <w:t>أَنْ</w:t>
      </w:r>
      <w:r w:rsidR="005D16CF" w:rsidRPr="005D16CF">
        <w:rPr>
          <w:rtl/>
        </w:rPr>
        <w:t xml:space="preserve"> </w:t>
      </w:r>
      <w:r w:rsidR="005D16CF" w:rsidRPr="005D16CF">
        <w:rPr>
          <w:rFonts w:hint="cs"/>
          <w:rtl/>
        </w:rPr>
        <w:t>تَذَرَ</w:t>
      </w:r>
      <w:r w:rsidR="005D16CF" w:rsidRPr="005D16CF">
        <w:rPr>
          <w:rtl/>
        </w:rPr>
        <w:t xml:space="preserve"> </w:t>
      </w:r>
      <w:r w:rsidR="005D16CF" w:rsidRPr="005D16CF">
        <w:rPr>
          <w:rFonts w:hint="cs"/>
          <w:rtl/>
        </w:rPr>
        <w:t>وَرَثَتَكَ</w:t>
      </w:r>
      <w:r w:rsidR="005D16CF" w:rsidRPr="005D16CF">
        <w:rPr>
          <w:rtl/>
        </w:rPr>
        <w:t xml:space="preserve"> </w:t>
      </w:r>
      <w:r w:rsidR="005D16CF" w:rsidRPr="005D16CF">
        <w:rPr>
          <w:rFonts w:hint="cs"/>
          <w:rtl/>
        </w:rPr>
        <w:t>أَغْنِيَاءَ،</w:t>
      </w:r>
      <w:r w:rsidR="005D16CF" w:rsidRPr="005D16CF">
        <w:rPr>
          <w:rtl/>
        </w:rPr>
        <w:t xml:space="preserve"> </w:t>
      </w:r>
      <w:r w:rsidR="005D16CF" w:rsidRPr="005D16CF">
        <w:rPr>
          <w:rFonts w:hint="cs"/>
          <w:rtl/>
        </w:rPr>
        <w:t>خَيْرٌ</w:t>
      </w:r>
      <w:r w:rsidR="005D16CF" w:rsidRPr="005D16CF">
        <w:rPr>
          <w:rtl/>
        </w:rPr>
        <w:t xml:space="preserve"> </w:t>
      </w:r>
      <w:r w:rsidR="005D16CF" w:rsidRPr="005D16CF">
        <w:rPr>
          <w:rFonts w:hint="cs"/>
          <w:rtl/>
        </w:rPr>
        <w:t>مِنْ</w:t>
      </w:r>
      <w:r w:rsidR="005D16CF" w:rsidRPr="005D16CF">
        <w:rPr>
          <w:rtl/>
        </w:rPr>
        <w:t xml:space="preserve"> </w:t>
      </w:r>
      <w:r w:rsidR="005D16CF" w:rsidRPr="005D16CF">
        <w:rPr>
          <w:rFonts w:hint="cs"/>
          <w:rtl/>
        </w:rPr>
        <w:t>أَنْ</w:t>
      </w:r>
      <w:r w:rsidR="005D16CF" w:rsidRPr="005D16CF">
        <w:rPr>
          <w:rtl/>
        </w:rPr>
        <w:t xml:space="preserve"> </w:t>
      </w:r>
      <w:r w:rsidR="005D16CF" w:rsidRPr="005D16CF">
        <w:rPr>
          <w:rFonts w:hint="cs"/>
          <w:rtl/>
        </w:rPr>
        <w:t>تَذَرَهُمْ</w:t>
      </w:r>
      <w:r w:rsidR="005D16CF" w:rsidRPr="005D16CF">
        <w:rPr>
          <w:rtl/>
        </w:rPr>
        <w:t xml:space="preserve"> </w:t>
      </w:r>
      <w:r w:rsidR="005D16CF" w:rsidRPr="005D16CF">
        <w:rPr>
          <w:rFonts w:hint="cs"/>
          <w:rtl/>
        </w:rPr>
        <w:t>عَالَةً</w:t>
      </w:r>
      <w:r w:rsidR="005D16CF" w:rsidRPr="005D16CF">
        <w:rPr>
          <w:rtl/>
        </w:rPr>
        <w:t xml:space="preserve"> </w:t>
      </w:r>
      <w:r w:rsidR="005D16CF" w:rsidRPr="005D16CF">
        <w:rPr>
          <w:rFonts w:hint="cs"/>
          <w:rtl/>
        </w:rPr>
        <w:t>يَتَكَفَّفُونَ</w:t>
      </w:r>
      <w:r w:rsidR="005D16CF" w:rsidRPr="005D16CF">
        <w:rPr>
          <w:rtl/>
        </w:rPr>
        <w:t xml:space="preserve"> </w:t>
      </w:r>
      <w:r w:rsidR="005D16CF" w:rsidRPr="005D16CF">
        <w:rPr>
          <w:rFonts w:hint="cs"/>
          <w:rtl/>
        </w:rPr>
        <w:t>النَّاسَ،</w:t>
      </w:r>
      <w:r w:rsidR="005D16CF" w:rsidRPr="005D16CF">
        <w:rPr>
          <w:rtl/>
        </w:rPr>
        <w:t xml:space="preserve"> </w:t>
      </w:r>
      <w:r w:rsidR="005D16CF" w:rsidRPr="005D16CF">
        <w:rPr>
          <w:rFonts w:hint="cs"/>
          <w:rtl/>
        </w:rPr>
        <w:t>وَإِنَّكَ</w:t>
      </w:r>
      <w:r w:rsidR="005D16CF" w:rsidRPr="005D16CF">
        <w:rPr>
          <w:rtl/>
        </w:rPr>
        <w:t xml:space="preserve"> </w:t>
      </w:r>
      <w:r w:rsidR="005D16CF" w:rsidRPr="005D16CF">
        <w:rPr>
          <w:rFonts w:hint="cs"/>
          <w:rtl/>
        </w:rPr>
        <w:t>لَنْ</w:t>
      </w:r>
      <w:r w:rsidR="005D16CF" w:rsidRPr="005D16CF">
        <w:rPr>
          <w:rtl/>
        </w:rPr>
        <w:t xml:space="preserve"> </w:t>
      </w:r>
      <w:r w:rsidR="005D16CF" w:rsidRPr="005D16CF">
        <w:rPr>
          <w:rFonts w:hint="cs"/>
          <w:rtl/>
        </w:rPr>
        <w:t>تُنْفِقَ</w:t>
      </w:r>
      <w:r w:rsidR="005D16CF" w:rsidRPr="005D16CF">
        <w:rPr>
          <w:rtl/>
        </w:rPr>
        <w:t xml:space="preserve"> </w:t>
      </w:r>
      <w:r w:rsidR="005D16CF" w:rsidRPr="005D16CF">
        <w:rPr>
          <w:rFonts w:hint="cs"/>
          <w:rtl/>
        </w:rPr>
        <w:t>نَفَقَةً</w:t>
      </w:r>
      <w:r w:rsidR="005D16CF" w:rsidRPr="005D16CF">
        <w:rPr>
          <w:rtl/>
        </w:rPr>
        <w:t xml:space="preserve"> </w:t>
      </w:r>
      <w:r w:rsidR="005D16CF" w:rsidRPr="005D16CF">
        <w:rPr>
          <w:rFonts w:hint="cs"/>
          <w:rtl/>
        </w:rPr>
        <w:t>تَبْتَغِي</w:t>
      </w:r>
      <w:r w:rsidR="005D16CF" w:rsidRPr="005D16CF">
        <w:rPr>
          <w:rtl/>
        </w:rPr>
        <w:t xml:space="preserve"> </w:t>
      </w:r>
      <w:r w:rsidR="005D16CF" w:rsidRPr="005D16CF">
        <w:rPr>
          <w:rFonts w:hint="cs"/>
          <w:rtl/>
        </w:rPr>
        <w:t>بِهَا</w:t>
      </w:r>
      <w:r w:rsidR="005D16CF" w:rsidRPr="005D16CF">
        <w:rPr>
          <w:rtl/>
        </w:rPr>
        <w:t xml:space="preserve"> </w:t>
      </w:r>
      <w:r w:rsidR="005D16CF" w:rsidRPr="005D16CF">
        <w:rPr>
          <w:rFonts w:hint="cs"/>
          <w:rtl/>
        </w:rPr>
        <w:t>وَجْهَ</w:t>
      </w:r>
      <w:r w:rsidR="005D16CF" w:rsidRPr="005D16CF">
        <w:rPr>
          <w:rtl/>
        </w:rPr>
        <w:t xml:space="preserve"> </w:t>
      </w:r>
      <w:r w:rsidR="005D16CF" w:rsidRPr="005D16CF">
        <w:rPr>
          <w:rFonts w:hint="cs"/>
          <w:rtl/>
        </w:rPr>
        <w:t>اللَّهِ</w:t>
      </w:r>
      <w:r w:rsidR="005D16CF" w:rsidRPr="005D16CF">
        <w:rPr>
          <w:rtl/>
        </w:rPr>
        <w:t xml:space="preserve"> </w:t>
      </w:r>
      <w:r w:rsidR="005D16CF" w:rsidRPr="005D16CF">
        <w:rPr>
          <w:rFonts w:hint="cs"/>
          <w:rtl/>
        </w:rPr>
        <w:t>إِلَّا</w:t>
      </w:r>
      <w:r w:rsidR="005D16CF" w:rsidRPr="005D16CF">
        <w:rPr>
          <w:rtl/>
        </w:rPr>
        <w:t xml:space="preserve"> </w:t>
      </w:r>
      <w:r w:rsidR="005D16CF" w:rsidRPr="005D16CF">
        <w:rPr>
          <w:rFonts w:hint="cs"/>
          <w:rtl/>
        </w:rPr>
        <w:t>أُجِرْتَ</w:t>
      </w:r>
      <w:r w:rsidR="005D16CF" w:rsidRPr="005D16CF">
        <w:rPr>
          <w:rtl/>
        </w:rPr>
        <w:t xml:space="preserve"> </w:t>
      </w:r>
      <w:r w:rsidR="005D16CF" w:rsidRPr="005D16CF">
        <w:rPr>
          <w:rFonts w:hint="cs"/>
          <w:rtl/>
        </w:rPr>
        <w:t>بِهَا،</w:t>
      </w:r>
      <w:r w:rsidR="005D16CF" w:rsidRPr="005D16CF">
        <w:rPr>
          <w:rtl/>
        </w:rPr>
        <w:t xml:space="preserve"> </w:t>
      </w:r>
      <w:r w:rsidR="005D16CF" w:rsidRPr="005D16CF">
        <w:rPr>
          <w:rFonts w:hint="cs"/>
          <w:rtl/>
        </w:rPr>
        <w:t>حَتَّى</w:t>
      </w:r>
      <w:r w:rsidR="005D16CF" w:rsidRPr="005D16CF">
        <w:rPr>
          <w:rtl/>
        </w:rPr>
        <w:t xml:space="preserve"> </w:t>
      </w:r>
      <w:r w:rsidR="005D16CF" w:rsidRPr="005D16CF">
        <w:rPr>
          <w:rFonts w:hint="cs"/>
          <w:rtl/>
        </w:rPr>
        <w:t>مَا</w:t>
      </w:r>
      <w:r w:rsidR="005D16CF" w:rsidRPr="005D16CF">
        <w:rPr>
          <w:rtl/>
        </w:rPr>
        <w:t xml:space="preserve"> </w:t>
      </w:r>
      <w:r w:rsidR="005D16CF" w:rsidRPr="005D16CF">
        <w:rPr>
          <w:rFonts w:hint="cs"/>
          <w:rtl/>
        </w:rPr>
        <w:t>تَجْعَلُ</w:t>
      </w:r>
      <w:r w:rsidR="005D16CF" w:rsidRPr="005D16CF">
        <w:rPr>
          <w:rtl/>
        </w:rPr>
        <w:t xml:space="preserve"> </w:t>
      </w:r>
      <w:r w:rsidR="005D16CF" w:rsidRPr="005D16CF">
        <w:rPr>
          <w:rFonts w:hint="cs"/>
          <w:rtl/>
        </w:rPr>
        <w:t>فِي</w:t>
      </w:r>
      <w:r w:rsidR="005D16CF" w:rsidRPr="005D16CF">
        <w:rPr>
          <w:rtl/>
        </w:rPr>
        <w:t xml:space="preserve"> </w:t>
      </w:r>
      <w:r w:rsidR="005D16CF" w:rsidRPr="005D16CF">
        <w:rPr>
          <w:rFonts w:hint="cs"/>
          <w:rtl/>
        </w:rPr>
        <w:t>فِي</w:t>
      </w:r>
      <w:r w:rsidR="005D16CF" w:rsidRPr="005D16CF">
        <w:rPr>
          <w:rtl/>
        </w:rPr>
        <w:t xml:space="preserve"> </w:t>
      </w:r>
      <w:r w:rsidR="005D16CF" w:rsidRPr="005D16CF">
        <w:rPr>
          <w:rFonts w:hint="cs"/>
          <w:rtl/>
        </w:rPr>
        <w:t>امْرَأَتِكَ</w:t>
      </w:r>
      <w:r w:rsidR="005D16CF" w:rsidRPr="005D16CF">
        <w:rPr>
          <w:rFonts w:hint="eastAsia"/>
          <w:rtl/>
        </w:rPr>
        <w:t>»</w:t>
      </w:r>
      <w:r w:rsidR="005D16CF" w:rsidRPr="005D16CF">
        <w:rPr>
          <w:rtl/>
        </w:rPr>
        <w:t xml:space="preserve"> </w:t>
      </w:r>
      <w:r w:rsidR="005D16CF" w:rsidRPr="005D16CF">
        <w:rPr>
          <w:rFonts w:hint="cs"/>
          <w:rtl/>
        </w:rPr>
        <w:t>فَقُلْتُ</w:t>
      </w:r>
      <w:r w:rsidR="005D16CF" w:rsidRPr="005D16CF">
        <w:rPr>
          <w:rtl/>
        </w:rPr>
        <w:t xml:space="preserve">: </w:t>
      </w:r>
      <w:r w:rsidR="005D16CF" w:rsidRPr="005D16CF">
        <w:rPr>
          <w:rFonts w:hint="cs"/>
          <w:rtl/>
        </w:rPr>
        <w:t>يَا</w:t>
      </w:r>
      <w:r w:rsidR="005D16CF" w:rsidRPr="005D16CF">
        <w:rPr>
          <w:rtl/>
        </w:rPr>
        <w:t xml:space="preserve"> </w:t>
      </w:r>
      <w:r w:rsidR="005D16CF" w:rsidRPr="005D16CF">
        <w:rPr>
          <w:rFonts w:hint="cs"/>
          <w:rtl/>
        </w:rPr>
        <w:t>رَسُولَ</w:t>
      </w:r>
      <w:r w:rsidR="005D16CF" w:rsidRPr="005D16CF">
        <w:rPr>
          <w:rtl/>
        </w:rPr>
        <w:t xml:space="preserve"> </w:t>
      </w:r>
      <w:r w:rsidR="005D16CF" w:rsidRPr="005D16CF">
        <w:rPr>
          <w:rFonts w:hint="cs"/>
          <w:rtl/>
        </w:rPr>
        <w:t>اللَّهِ،</w:t>
      </w:r>
      <w:r w:rsidR="005D16CF" w:rsidRPr="005D16CF">
        <w:rPr>
          <w:rtl/>
        </w:rPr>
        <w:t xml:space="preserve"> </w:t>
      </w:r>
      <w:r w:rsidR="005D16CF" w:rsidRPr="005D16CF">
        <w:rPr>
          <w:rFonts w:hint="cs"/>
          <w:rtl/>
        </w:rPr>
        <w:t>أُخَلَّفُ</w:t>
      </w:r>
      <w:r w:rsidR="005D16CF" w:rsidRPr="005D16CF">
        <w:rPr>
          <w:rtl/>
        </w:rPr>
        <w:t xml:space="preserve"> </w:t>
      </w:r>
      <w:r w:rsidR="005D16CF" w:rsidRPr="005D16CF">
        <w:rPr>
          <w:rFonts w:hint="cs"/>
          <w:rtl/>
        </w:rPr>
        <w:t>بَعْدَ</w:t>
      </w:r>
      <w:r w:rsidR="005D16CF" w:rsidRPr="005D16CF">
        <w:rPr>
          <w:rtl/>
        </w:rPr>
        <w:t xml:space="preserve"> </w:t>
      </w:r>
      <w:r w:rsidR="005D16CF" w:rsidRPr="005D16CF">
        <w:rPr>
          <w:rFonts w:hint="cs"/>
          <w:rtl/>
        </w:rPr>
        <w:t>أَصْحَابِي؟</w:t>
      </w:r>
      <w:r w:rsidR="005D16CF" w:rsidRPr="005D16CF">
        <w:rPr>
          <w:rtl/>
        </w:rPr>
        <w:t xml:space="preserve"> </w:t>
      </w:r>
      <w:r w:rsidR="005D16CF" w:rsidRPr="005D16CF">
        <w:rPr>
          <w:rFonts w:hint="cs"/>
          <w:rtl/>
        </w:rPr>
        <w:t>قَالَ</w:t>
      </w:r>
      <w:r w:rsidR="005D16CF" w:rsidRPr="005D16CF">
        <w:rPr>
          <w:rtl/>
        </w:rPr>
        <w:t xml:space="preserve">: </w:t>
      </w:r>
      <w:r w:rsidR="005D16CF" w:rsidRPr="005D16CF">
        <w:rPr>
          <w:rFonts w:hint="eastAsia"/>
          <w:rtl/>
        </w:rPr>
        <w:t>«</w:t>
      </w:r>
      <w:r w:rsidR="005D16CF" w:rsidRPr="005D16CF">
        <w:rPr>
          <w:rFonts w:hint="cs"/>
          <w:rtl/>
        </w:rPr>
        <w:t>إِنَّكَ</w:t>
      </w:r>
      <w:r w:rsidR="005D16CF" w:rsidRPr="005D16CF">
        <w:rPr>
          <w:rtl/>
        </w:rPr>
        <w:t xml:space="preserve"> </w:t>
      </w:r>
      <w:r w:rsidR="005D16CF" w:rsidRPr="005D16CF">
        <w:rPr>
          <w:rFonts w:hint="cs"/>
          <w:rtl/>
        </w:rPr>
        <w:t>لَنْ</w:t>
      </w:r>
      <w:r w:rsidR="005D16CF" w:rsidRPr="005D16CF">
        <w:rPr>
          <w:rtl/>
        </w:rPr>
        <w:t xml:space="preserve"> </w:t>
      </w:r>
      <w:r w:rsidR="005D16CF" w:rsidRPr="005D16CF">
        <w:rPr>
          <w:rFonts w:hint="cs"/>
          <w:rtl/>
        </w:rPr>
        <w:t>تُخَلَّفَ</w:t>
      </w:r>
      <w:r w:rsidR="005D16CF" w:rsidRPr="005D16CF">
        <w:rPr>
          <w:rtl/>
        </w:rPr>
        <w:t xml:space="preserve"> </w:t>
      </w:r>
      <w:r w:rsidR="005D16CF" w:rsidRPr="005D16CF">
        <w:rPr>
          <w:rFonts w:hint="cs"/>
          <w:rtl/>
        </w:rPr>
        <w:t>فَتَعْمَلَ</w:t>
      </w:r>
      <w:r w:rsidR="005D16CF" w:rsidRPr="005D16CF">
        <w:rPr>
          <w:rtl/>
        </w:rPr>
        <w:t xml:space="preserve"> </w:t>
      </w:r>
      <w:r w:rsidR="005D16CF" w:rsidRPr="005D16CF">
        <w:rPr>
          <w:rFonts w:hint="cs"/>
          <w:rtl/>
        </w:rPr>
        <w:t>عَمَلًا</w:t>
      </w:r>
      <w:r w:rsidR="005D16CF" w:rsidRPr="005D16CF">
        <w:rPr>
          <w:rtl/>
        </w:rPr>
        <w:t xml:space="preserve"> </w:t>
      </w:r>
      <w:r w:rsidR="005D16CF" w:rsidRPr="005D16CF">
        <w:rPr>
          <w:rFonts w:hint="cs"/>
          <w:rtl/>
        </w:rPr>
        <w:t>صَالِحًا</w:t>
      </w:r>
      <w:r w:rsidR="005D16CF" w:rsidRPr="005D16CF">
        <w:rPr>
          <w:rtl/>
        </w:rPr>
        <w:t xml:space="preserve"> </w:t>
      </w:r>
      <w:r w:rsidR="005D16CF" w:rsidRPr="005D16CF">
        <w:rPr>
          <w:rFonts w:hint="cs"/>
          <w:rtl/>
        </w:rPr>
        <w:t>إِلَّا</w:t>
      </w:r>
      <w:r w:rsidR="005D16CF" w:rsidRPr="005D16CF">
        <w:rPr>
          <w:rtl/>
        </w:rPr>
        <w:t xml:space="preserve"> </w:t>
      </w:r>
      <w:r w:rsidR="005D16CF" w:rsidRPr="005D16CF">
        <w:rPr>
          <w:rFonts w:hint="cs"/>
          <w:rtl/>
        </w:rPr>
        <w:t>ازْدَدْتَ</w:t>
      </w:r>
      <w:r w:rsidR="005D16CF" w:rsidRPr="005D16CF">
        <w:rPr>
          <w:rtl/>
        </w:rPr>
        <w:t xml:space="preserve"> </w:t>
      </w:r>
      <w:r w:rsidR="005D16CF" w:rsidRPr="005D16CF">
        <w:rPr>
          <w:rFonts w:hint="cs"/>
          <w:rtl/>
        </w:rPr>
        <w:t>بِهِ</w:t>
      </w:r>
      <w:r w:rsidR="005D16CF" w:rsidRPr="005D16CF">
        <w:rPr>
          <w:rtl/>
        </w:rPr>
        <w:t xml:space="preserve"> </w:t>
      </w:r>
      <w:r w:rsidR="005D16CF" w:rsidRPr="005D16CF">
        <w:rPr>
          <w:rFonts w:hint="cs"/>
          <w:rtl/>
        </w:rPr>
        <w:t>دَرَجَةً</w:t>
      </w:r>
      <w:r w:rsidR="005D16CF" w:rsidRPr="005D16CF">
        <w:rPr>
          <w:rtl/>
        </w:rPr>
        <w:t xml:space="preserve"> </w:t>
      </w:r>
      <w:r w:rsidR="005D16CF" w:rsidRPr="005D16CF">
        <w:rPr>
          <w:rFonts w:hint="cs"/>
          <w:rtl/>
        </w:rPr>
        <w:t>وَرِفْعَةً،</w:t>
      </w:r>
      <w:r w:rsidR="005D16CF" w:rsidRPr="005D16CF">
        <w:rPr>
          <w:rtl/>
        </w:rPr>
        <w:t xml:space="preserve"> </w:t>
      </w:r>
      <w:r w:rsidR="005D16CF" w:rsidRPr="005D16CF">
        <w:rPr>
          <w:rFonts w:hint="cs"/>
          <w:rtl/>
        </w:rPr>
        <w:t>ثُمَّ</w:t>
      </w:r>
      <w:r w:rsidR="005D16CF" w:rsidRPr="005D16CF">
        <w:rPr>
          <w:rtl/>
        </w:rPr>
        <w:t xml:space="preserve"> </w:t>
      </w:r>
      <w:r w:rsidR="005D16CF" w:rsidRPr="005D16CF">
        <w:rPr>
          <w:rFonts w:hint="cs"/>
          <w:rtl/>
        </w:rPr>
        <w:t>لَعَلَّكَ</w:t>
      </w:r>
      <w:r w:rsidR="005D16CF" w:rsidRPr="005D16CF">
        <w:rPr>
          <w:rtl/>
        </w:rPr>
        <w:t xml:space="preserve"> </w:t>
      </w:r>
      <w:r w:rsidR="005D16CF" w:rsidRPr="005D16CF">
        <w:rPr>
          <w:rFonts w:hint="cs"/>
          <w:rtl/>
        </w:rPr>
        <w:t>أَنْ</w:t>
      </w:r>
      <w:r w:rsidR="005D16CF" w:rsidRPr="005D16CF">
        <w:rPr>
          <w:rtl/>
        </w:rPr>
        <w:t xml:space="preserve"> </w:t>
      </w:r>
      <w:r w:rsidR="005D16CF" w:rsidRPr="005D16CF">
        <w:rPr>
          <w:rFonts w:hint="cs"/>
          <w:rtl/>
        </w:rPr>
        <w:t>تُخَلَّفَ</w:t>
      </w:r>
      <w:r w:rsidR="005D16CF" w:rsidRPr="005D16CF">
        <w:rPr>
          <w:rtl/>
        </w:rPr>
        <w:t xml:space="preserve"> </w:t>
      </w:r>
      <w:r w:rsidR="005D16CF" w:rsidRPr="005D16CF">
        <w:rPr>
          <w:rFonts w:hint="cs"/>
          <w:rtl/>
        </w:rPr>
        <w:t>حَتَّى</w:t>
      </w:r>
      <w:r w:rsidR="005D16CF" w:rsidRPr="005D16CF">
        <w:rPr>
          <w:rtl/>
        </w:rPr>
        <w:t xml:space="preserve"> </w:t>
      </w:r>
      <w:r w:rsidR="005D16CF" w:rsidRPr="005D16CF">
        <w:rPr>
          <w:rFonts w:hint="cs"/>
          <w:rtl/>
        </w:rPr>
        <w:t>يَنْتَفِعَ</w:t>
      </w:r>
      <w:r w:rsidR="005D16CF" w:rsidRPr="005D16CF">
        <w:rPr>
          <w:rtl/>
        </w:rPr>
        <w:t xml:space="preserve"> </w:t>
      </w:r>
      <w:r w:rsidR="005D16CF" w:rsidRPr="005D16CF">
        <w:rPr>
          <w:rFonts w:hint="cs"/>
          <w:rtl/>
        </w:rPr>
        <w:t>بِكَ</w:t>
      </w:r>
      <w:r w:rsidR="005D16CF" w:rsidRPr="005D16CF">
        <w:rPr>
          <w:rtl/>
        </w:rPr>
        <w:t xml:space="preserve"> </w:t>
      </w:r>
      <w:r w:rsidR="005D16CF" w:rsidRPr="005D16CF">
        <w:rPr>
          <w:rFonts w:hint="cs"/>
          <w:rtl/>
        </w:rPr>
        <w:t>أَقْوَامٌ،</w:t>
      </w:r>
      <w:r w:rsidR="005D16CF" w:rsidRPr="005D16CF">
        <w:rPr>
          <w:rtl/>
        </w:rPr>
        <w:t xml:space="preserve"> </w:t>
      </w:r>
      <w:r w:rsidR="005D16CF" w:rsidRPr="005D16CF">
        <w:rPr>
          <w:rFonts w:hint="cs"/>
          <w:rtl/>
        </w:rPr>
        <w:t>وَيُضَرَّ</w:t>
      </w:r>
      <w:r w:rsidR="005D16CF" w:rsidRPr="005D16CF">
        <w:rPr>
          <w:rtl/>
        </w:rPr>
        <w:t xml:space="preserve"> </w:t>
      </w:r>
      <w:r w:rsidR="005D16CF" w:rsidRPr="005D16CF">
        <w:rPr>
          <w:rFonts w:hint="cs"/>
          <w:rtl/>
        </w:rPr>
        <w:t>بِكَ</w:t>
      </w:r>
      <w:r w:rsidR="005D16CF" w:rsidRPr="005D16CF">
        <w:rPr>
          <w:rtl/>
        </w:rPr>
        <w:t xml:space="preserve"> </w:t>
      </w:r>
      <w:r w:rsidR="005D16CF" w:rsidRPr="005D16CF">
        <w:rPr>
          <w:rFonts w:hint="cs"/>
          <w:rtl/>
        </w:rPr>
        <w:t>آخَرُونَ،</w:t>
      </w:r>
      <w:r w:rsidR="005D16CF" w:rsidRPr="005D16CF">
        <w:rPr>
          <w:rtl/>
        </w:rPr>
        <w:t xml:space="preserve"> </w:t>
      </w:r>
      <w:r w:rsidR="005D16CF" w:rsidRPr="005D16CF">
        <w:rPr>
          <w:rFonts w:hint="cs"/>
          <w:rtl/>
        </w:rPr>
        <w:t>اللَّهُمَّ</w:t>
      </w:r>
      <w:r w:rsidR="005D16CF" w:rsidRPr="005D16CF">
        <w:rPr>
          <w:rtl/>
        </w:rPr>
        <w:t xml:space="preserve"> </w:t>
      </w:r>
      <w:r w:rsidR="005D16CF" w:rsidRPr="005D16CF">
        <w:rPr>
          <w:rFonts w:hint="cs"/>
          <w:rtl/>
        </w:rPr>
        <w:t>أَمْضِ</w:t>
      </w:r>
      <w:r w:rsidR="005D16CF" w:rsidRPr="005D16CF">
        <w:rPr>
          <w:rtl/>
        </w:rPr>
        <w:t xml:space="preserve"> </w:t>
      </w:r>
      <w:r w:rsidR="005D16CF" w:rsidRPr="005D16CF">
        <w:rPr>
          <w:rFonts w:hint="cs"/>
          <w:rtl/>
        </w:rPr>
        <w:t>لِأَصْحَابِي</w:t>
      </w:r>
      <w:r w:rsidR="005D16CF" w:rsidRPr="005D16CF">
        <w:rPr>
          <w:rtl/>
        </w:rPr>
        <w:t xml:space="preserve"> </w:t>
      </w:r>
      <w:r w:rsidR="005D16CF" w:rsidRPr="005D16CF">
        <w:rPr>
          <w:rFonts w:hint="cs"/>
          <w:rtl/>
        </w:rPr>
        <w:t>هِجْرَتَهُمْ،</w:t>
      </w:r>
      <w:r w:rsidR="005D16CF" w:rsidRPr="005D16CF">
        <w:rPr>
          <w:rtl/>
        </w:rPr>
        <w:t xml:space="preserve"> </w:t>
      </w:r>
      <w:r w:rsidR="005D16CF" w:rsidRPr="005D16CF">
        <w:rPr>
          <w:rFonts w:hint="cs"/>
          <w:rtl/>
        </w:rPr>
        <w:t>وَلاَ</w:t>
      </w:r>
      <w:r w:rsidR="005D16CF" w:rsidRPr="005D16CF">
        <w:rPr>
          <w:rtl/>
        </w:rPr>
        <w:t xml:space="preserve"> </w:t>
      </w:r>
      <w:r w:rsidR="005D16CF" w:rsidRPr="005D16CF">
        <w:rPr>
          <w:rFonts w:hint="cs"/>
          <w:rtl/>
        </w:rPr>
        <w:t>تَرُدَّهُمْ</w:t>
      </w:r>
      <w:r w:rsidR="005D16CF" w:rsidRPr="005D16CF">
        <w:rPr>
          <w:rtl/>
        </w:rPr>
        <w:t xml:space="preserve"> </w:t>
      </w:r>
      <w:r w:rsidR="005D16CF" w:rsidRPr="005D16CF">
        <w:rPr>
          <w:rFonts w:hint="cs"/>
          <w:rtl/>
        </w:rPr>
        <w:t>عَلَى</w:t>
      </w:r>
      <w:r w:rsidR="005D16CF" w:rsidRPr="005D16CF">
        <w:rPr>
          <w:rtl/>
        </w:rPr>
        <w:t xml:space="preserve"> </w:t>
      </w:r>
      <w:r w:rsidR="005D16CF" w:rsidRPr="005D16CF">
        <w:rPr>
          <w:rFonts w:hint="cs"/>
          <w:rtl/>
        </w:rPr>
        <w:t>أَعْقَابِهِمْ،</w:t>
      </w:r>
      <w:r w:rsidR="005D16CF" w:rsidRPr="005D16CF">
        <w:rPr>
          <w:rtl/>
        </w:rPr>
        <w:t xml:space="preserve"> </w:t>
      </w:r>
      <w:r w:rsidR="005D16CF" w:rsidRPr="005D16CF">
        <w:rPr>
          <w:rFonts w:hint="cs"/>
          <w:rtl/>
        </w:rPr>
        <w:t>لَكِنِ</w:t>
      </w:r>
      <w:r w:rsidR="005D16CF" w:rsidRPr="005D16CF">
        <w:rPr>
          <w:rtl/>
        </w:rPr>
        <w:t xml:space="preserve"> </w:t>
      </w:r>
      <w:r w:rsidR="005D16CF" w:rsidRPr="005D16CF">
        <w:rPr>
          <w:rFonts w:hint="cs"/>
          <w:rtl/>
        </w:rPr>
        <w:t>البَائِسُ</w:t>
      </w:r>
      <w:r w:rsidR="005D16CF" w:rsidRPr="005D16CF">
        <w:rPr>
          <w:rtl/>
        </w:rPr>
        <w:t xml:space="preserve"> </w:t>
      </w:r>
      <w:r w:rsidR="005D16CF" w:rsidRPr="005D16CF">
        <w:rPr>
          <w:rFonts w:hint="cs"/>
          <w:rtl/>
        </w:rPr>
        <w:t>سَعْدُ</w:t>
      </w:r>
      <w:r w:rsidR="005D16CF" w:rsidRPr="005D16CF">
        <w:rPr>
          <w:rtl/>
        </w:rPr>
        <w:t xml:space="preserve"> </w:t>
      </w:r>
      <w:r w:rsidR="005D16CF" w:rsidRPr="005D16CF">
        <w:rPr>
          <w:rFonts w:hint="cs"/>
          <w:rtl/>
        </w:rPr>
        <w:t>ابْنُ</w:t>
      </w:r>
      <w:r w:rsidR="005D16CF" w:rsidRPr="005D16CF">
        <w:rPr>
          <w:rtl/>
        </w:rPr>
        <w:t xml:space="preserve"> </w:t>
      </w:r>
      <w:r w:rsidR="005D16CF" w:rsidRPr="005D16CF">
        <w:rPr>
          <w:rFonts w:hint="cs"/>
          <w:rtl/>
        </w:rPr>
        <w:t>خَوْلَةَ</w:t>
      </w:r>
      <w:r w:rsidR="005D16CF" w:rsidRPr="005D16CF">
        <w:rPr>
          <w:rFonts w:hint="eastAsia"/>
          <w:rtl/>
        </w:rPr>
        <w:t>»</w:t>
      </w:r>
      <w:r w:rsidR="005D16CF" w:rsidRPr="005D16CF">
        <w:rPr>
          <w:rtl/>
        </w:rPr>
        <w:t xml:space="preserve"> </w:t>
      </w:r>
      <w:r w:rsidR="005D16CF" w:rsidRPr="005D16CF">
        <w:rPr>
          <w:rFonts w:hint="cs"/>
          <w:rtl/>
        </w:rPr>
        <w:t>يَرْثِي</w:t>
      </w:r>
      <w:r w:rsidR="005D16CF" w:rsidRPr="005D16CF">
        <w:rPr>
          <w:rtl/>
        </w:rPr>
        <w:t xml:space="preserve"> </w:t>
      </w:r>
      <w:r w:rsidR="005D16CF" w:rsidRPr="005D16CF">
        <w:rPr>
          <w:rFonts w:hint="cs"/>
          <w:rtl/>
        </w:rPr>
        <w:t>لَهُ</w:t>
      </w:r>
      <w:r w:rsidR="005D16CF" w:rsidRPr="005D16CF">
        <w:rPr>
          <w:rtl/>
        </w:rPr>
        <w:t xml:space="preserve"> </w:t>
      </w:r>
      <w:r w:rsidR="005D16CF" w:rsidRPr="005D16CF">
        <w:rPr>
          <w:rFonts w:hint="cs"/>
          <w:rtl/>
        </w:rPr>
        <w:t>رَسُولُ</w:t>
      </w:r>
      <w:r w:rsidR="005D16CF" w:rsidRPr="005D16CF">
        <w:rPr>
          <w:rtl/>
        </w:rPr>
        <w:t xml:space="preserve"> </w:t>
      </w:r>
      <w:r w:rsidR="005D16CF" w:rsidRPr="005D16CF">
        <w:rPr>
          <w:rFonts w:hint="cs"/>
          <w:rtl/>
        </w:rPr>
        <w:t>اللَّهِ</w:t>
      </w:r>
      <w:r w:rsidR="005D16CF" w:rsidRPr="005D16CF">
        <w:rPr>
          <w:rtl/>
        </w:rPr>
        <w:t xml:space="preserve"> </w:t>
      </w:r>
      <w:r w:rsidR="005D16CF" w:rsidRPr="005D16CF">
        <w:rPr>
          <w:rFonts w:hint="cs"/>
          <w:rtl/>
        </w:rPr>
        <w:t>صَلَّى</w:t>
      </w:r>
      <w:r w:rsidR="005D16CF" w:rsidRPr="005D16CF">
        <w:rPr>
          <w:rtl/>
        </w:rPr>
        <w:t xml:space="preserve"> </w:t>
      </w:r>
      <w:r w:rsidR="005D16CF" w:rsidRPr="005D16CF">
        <w:rPr>
          <w:rFonts w:hint="cs"/>
          <w:rtl/>
        </w:rPr>
        <w:t>اللهُ</w:t>
      </w:r>
      <w:r w:rsidR="005D16CF" w:rsidRPr="005D16CF">
        <w:rPr>
          <w:rtl/>
        </w:rPr>
        <w:t xml:space="preserve"> </w:t>
      </w:r>
      <w:r w:rsidR="005D16CF" w:rsidRPr="005D16CF">
        <w:rPr>
          <w:rFonts w:hint="cs"/>
          <w:rtl/>
        </w:rPr>
        <w:t>عَلَيْهِ</w:t>
      </w:r>
      <w:r w:rsidR="005D16CF" w:rsidRPr="005D16CF">
        <w:rPr>
          <w:rtl/>
        </w:rPr>
        <w:t xml:space="preserve"> </w:t>
      </w:r>
      <w:r w:rsidR="005D16CF" w:rsidRPr="005D16CF">
        <w:rPr>
          <w:rFonts w:hint="cs"/>
          <w:rtl/>
        </w:rPr>
        <w:t>وَسَلَّمَ</w:t>
      </w:r>
      <w:r w:rsidR="005D16CF" w:rsidRPr="005D16CF">
        <w:rPr>
          <w:rtl/>
        </w:rPr>
        <w:t xml:space="preserve"> </w:t>
      </w:r>
      <w:r w:rsidR="005D16CF" w:rsidRPr="005D16CF">
        <w:rPr>
          <w:rFonts w:hint="cs"/>
          <w:rtl/>
        </w:rPr>
        <w:t>أَنْ</w:t>
      </w:r>
      <w:r w:rsidR="005D16CF" w:rsidRPr="005D16CF">
        <w:rPr>
          <w:rtl/>
        </w:rPr>
        <w:t xml:space="preserve"> </w:t>
      </w:r>
      <w:r w:rsidR="005D16CF" w:rsidRPr="005D16CF">
        <w:rPr>
          <w:rFonts w:hint="cs"/>
          <w:rtl/>
        </w:rPr>
        <w:t>مَاتَ</w:t>
      </w:r>
      <w:r w:rsidR="005D16CF" w:rsidRPr="005D16CF">
        <w:rPr>
          <w:rtl/>
        </w:rPr>
        <w:t xml:space="preserve"> </w:t>
      </w:r>
      <w:r w:rsidR="005D16CF" w:rsidRPr="005D16CF">
        <w:rPr>
          <w:rFonts w:hint="cs"/>
          <w:rtl/>
        </w:rPr>
        <w:t xml:space="preserve">بِمَكَّةَ </w:t>
      </w:r>
      <w:r w:rsidRPr="005D16CF">
        <w:rPr>
          <w:rFonts w:hint="cs"/>
          <w:rtl/>
        </w:rPr>
        <w:t>[رواه البخاری: 1295].</w:t>
      </w:r>
    </w:p>
    <w:p w:rsidR="004171A0" w:rsidRDefault="004171A0" w:rsidP="004171A0">
      <w:pPr>
        <w:pStyle w:val="0-"/>
        <w:rPr>
          <w:rtl/>
          <w:lang w:bidi="fa-IR"/>
        </w:rPr>
      </w:pPr>
      <w:r>
        <w:rPr>
          <w:rFonts w:hint="cs"/>
          <w:rtl/>
          <w:lang w:bidi="fa-IR"/>
        </w:rPr>
        <w:t>658- از سعد بن ابی وقاص</w:t>
      </w:r>
      <w:r>
        <w:rPr>
          <w:rFonts w:cs="CTraditional Arabic" w:hint="cs"/>
          <w:rtl/>
          <w:lang w:bidi="fa-IR"/>
        </w:rPr>
        <w:t>س</w:t>
      </w:r>
      <w:r>
        <w:rPr>
          <w:rFonts w:hint="cs"/>
          <w:rtl/>
          <w:lang w:bidi="fa-IR"/>
        </w:rPr>
        <w:t xml:space="preserve"> روایت است که گفت: از مریضی که سال حجة الوداع عائد حالم شده بود، پیامبر خدا </w:t>
      </w:r>
      <w:r>
        <w:rPr>
          <w:rFonts w:cs="CTraditional Arabic" w:hint="cs"/>
          <w:rtl/>
          <w:lang w:bidi="fa-IR"/>
        </w:rPr>
        <w:t>ج</w:t>
      </w:r>
      <w:r>
        <w:rPr>
          <w:rFonts w:hint="cs"/>
          <w:rtl/>
          <w:lang w:bidi="fa-IR"/>
        </w:rPr>
        <w:t xml:space="preserve"> به عیادتم آمدند.</w:t>
      </w:r>
    </w:p>
    <w:p w:rsidR="004171A0" w:rsidRDefault="004171A0" w:rsidP="004171A0">
      <w:pPr>
        <w:pStyle w:val="0-"/>
        <w:rPr>
          <w:rtl/>
          <w:lang w:bidi="fa-IR"/>
        </w:rPr>
      </w:pPr>
      <w:r>
        <w:rPr>
          <w:rFonts w:hint="cs"/>
          <w:rtl/>
          <w:lang w:bidi="fa-IR"/>
        </w:rPr>
        <w:t>گفتم: مریضی‌ام به سرحدی رسیده است که می‌بینید، و من مال فراوانی دارم و به جز از یک دختر [نام این دخترش زینب بود] ورثه دیگری ندارم، آیا دو ثلث مال خود را صدقه بدهم؟ فرمودند: «نِه».</w:t>
      </w:r>
    </w:p>
    <w:p w:rsidR="004171A0" w:rsidRDefault="004171A0" w:rsidP="004171A0">
      <w:pPr>
        <w:pStyle w:val="0-"/>
        <w:rPr>
          <w:rtl/>
          <w:lang w:bidi="fa-IR"/>
        </w:rPr>
      </w:pPr>
      <w:r>
        <w:rPr>
          <w:rFonts w:hint="cs"/>
          <w:rtl/>
          <w:lang w:bidi="fa-IR"/>
        </w:rPr>
        <w:t>گفتم: اگر نیمش را صدقه بدهم [چه طور]؟</w:t>
      </w:r>
    </w:p>
    <w:p w:rsidR="004171A0" w:rsidRDefault="004171A0" w:rsidP="004171A0">
      <w:pPr>
        <w:pStyle w:val="0-"/>
        <w:rPr>
          <w:rtl/>
          <w:lang w:bidi="fa-IR"/>
        </w:rPr>
      </w:pPr>
      <w:r>
        <w:rPr>
          <w:rFonts w:hint="cs"/>
          <w:rtl/>
          <w:lang w:bidi="fa-IR"/>
        </w:rPr>
        <w:t>گفتند: «نِه».</w:t>
      </w:r>
    </w:p>
    <w:p w:rsidR="004171A0" w:rsidRDefault="004171A0" w:rsidP="004171A0">
      <w:pPr>
        <w:pStyle w:val="0-"/>
        <w:rPr>
          <w:rtl/>
          <w:lang w:bidi="fa-IR"/>
        </w:rPr>
      </w:pPr>
      <w:r>
        <w:rPr>
          <w:rFonts w:hint="cs"/>
          <w:rtl/>
          <w:lang w:bidi="fa-IR"/>
        </w:rPr>
        <w:t xml:space="preserve">بعد از آن فرمودند: «سوم حصۀ مالت را صدقه بده، و همین سوم حصه هم مقدار زیادی است، - و یا گفتند که مقدار بسیاری است </w:t>
      </w:r>
      <w:r>
        <w:rPr>
          <w:rtl/>
          <w:lang w:bidi="fa-IR"/>
        </w:rPr>
        <w:t>–</w:t>
      </w:r>
      <w:r>
        <w:rPr>
          <w:rFonts w:hint="cs"/>
          <w:rtl/>
          <w:lang w:bidi="fa-IR"/>
        </w:rPr>
        <w:t xml:space="preserve"> اگر ورثه‌ات را [بعد از خود] ثروتمند بگذاری بهتر از این است که در فقر وفاقه بمانند و از مردم گدایی کنند، و هر نفقه را که بدهی در صورتی که قصدت رضای خداوند متعال باشد، مزد آن را خواهی یافت، حتی از همین لقمۀ که در دهان همسرت می‌گذاری».</w:t>
      </w:r>
    </w:p>
    <w:p w:rsidR="004171A0" w:rsidRDefault="004171A0" w:rsidP="003A1580">
      <w:pPr>
        <w:pStyle w:val="0-"/>
        <w:rPr>
          <w:rtl/>
          <w:lang w:bidi="fa-IR"/>
        </w:rPr>
      </w:pPr>
      <w:r>
        <w:rPr>
          <w:rFonts w:hint="cs"/>
          <w:rtl/>
          <w:lang w:bidi="fa-IR"/>
        </w:rPr>
        <w:t>گفتم: یا رسول الله! بعد از یاران خود [در مکه] خواهم ماند</w:t>
      </w:r>
      <w:r w:rsidRPr="004171A0">
        <w:rPr>
          <w:rFonts w:hint="cs"/>
          <w:vertAlign w:val="superscript"/>
          <w:rtl/>
          <w:lang w:bidi="fa-IR"/>
        </w:rPr>
        <w:t>(</w:t>
      </w:r>
      <w:r w:rsidRPr="005A62CD">
        <w:rPr>
          <w:rStyle w:val="FootnoteReference"/>
          <w:rtl/>
          <w:lang w:bidi="fa-IR"/>
        </w:rPr>
        <w:footnoteReference w:id="421"/>
      </w:r>
      <w:r w:rsidRPr="004171A0">
        <w:rPr>
          <w:rFonts w:hint="cs"/>
          <w:vertAlign w:val="superscript"/>
          <w:rtl/>
          <w:lang w:bidi="fa-IR"/>
        </w:rPr>
        <w:t>)</w:t>
      </w:r>
      <w:r w:rsidR="003A1580">
        <w:rPr>
          <w:rFonts w:hint="cs"/>
          <w:rtl/>
          <w:lang w:bidi="fa-IR"/>
        </w:rPr>
        <w:t xml:space="preserve">؟ </w:t>
      </w:r>
    </w:p>
    <w:p w:rsidR="003A1580" w:rsidRDefault="003A1580" w:rsidP="003A1580">
      <w:pPr>
        <w:pStyle w:val="0-"/>
        <w:rPr>
          <w:rtl/>
          <w:lang w:bidi="fa-IR"/>
        </w:rPr>
      </w:pPr>
      <w:r>
        <w:rPr>
          <w:rFonts w:hint="cs"/>
          <w:rtl/>
          <w:lang w:bidi="fa-IR"/>
        </w:rPr>
        <w:t>فرمودند: «تو [از دیگران] عقب نمی‌مانی مگر آنکه هر عمل نیکی را که انجام می‌دهی برایت سبب بلندی مقام و منزلت خواهد بود، و علاوه بر آن شاید تو زنده بمانی، تا اینکه مردمانی [یعنی: مسلمانان] از تو منفعت ببرند، و مردمانی [یعنی: مشرکین و کفار] از تو متضرر گردند</w:t>
      </w:r>
      <w:r w:rsidRPr="003A1580">
        <w:rPr>
          <w:rFonts w:hint="cs"/>
          <w:vertAlign w:val="superscript"/>
          <w:rtl/>
          <w:lang w:bidi="fa-IR"/>
        </w:rPr>
        <w:t>(</w:t>
      </w:r>
      <w:r w:rsidRPr="005A62CD">
        <w:rPr>
          <w:rStyle w:val="FootnoteReference"/>
          <w:rtl/>
          <w:lang w:bidi="fa-IR"/>
        </w:rPr>
        <w:footnoteReference w:id="422"/>
      </w:r>
      <w:r w:rsidRPr="003A1580">
        <w:rPr>
          <w:rFonts w:hint="cs"/>
          <w:vertAlign w:val="superscript"/>
          <w:rtl/>
          <w:lang w:bidi="fa-IR"/>
        </w:rPr>
        <w:t>)</w:t>
      </w:r>
      <w:r>
        <w:rPr>
          <w:rFonts w:hint="cs"/>
          <w:rtl/>
          <w:lang w:bidi="fa-IR"/>
        </w:rPr>
        <w:t>.</w:t>
      </w:r>
    </w:p>
    <w:p w:rsidR="003A1580" w:rsidRDefault="003A1580" w:rsidP="003A1580">
      <w:pPr>
        <w:pStyle w:val="0-"/>
        <w:rPr>
          <w:rtl/>
          <w:lang w:bidi="fa-IR"/>
        </w:rPr>
      </w:pPr>
      <w:r>
        <w:rPr>
          <w:rFonts w:hint="cs"/>
          <w:rtl/>
          <w:lang w:bidi="fa-IR"/>
        </w:rPr>
        <w:t>[و دعا کردند که]: الهی! صحابه‌هایم را بر هجرت‌شان استوار نگهدار، و آن‌ها را دوباره به سوی انحراف رهنمون مساز، [که هجرت را ترک کنند] ولی سعد بن خوله بی‌چاره است».</w:t>
      </w:r>
    </w:p>
    <w:p w:rsidR="003A1580" w:rsidRDefault="003A1580" w:rsidP="003A1580">
      <w:pPr>
        <w:pStyle w:val="0-"/>
        <w:rPr>
          <w:rtl/>
          <w:lang w:bidi="fa-IR"/>
        </w:rPr>
      </w:pPr>
      <w:r>
        <w:rPr>
          <w:rFonts w:hint="cs"/>
          <w:rtl/>
          <w:lang w:bidi="fa-IR"/>
        </w:rPr>
        <w:t xml:space="preserve">[راوی می‌گوید]: از این جهت پیامبر خدا </w:t>
      </w:r>
      <w:r>
        <w:rPr>
          <w:rFonts w:cs="CTraditional Arabic" w:hint="cs"/>
          <w:rtl/>
          <w:lang w:bidi="fa-IR"/>
        </w:rPr>
        <w:t>ج</w:t>
      </w:r>
      <w:r>
        <w:rPr>
          <w:rFonts w:hint="cs"/>
          <w:rtl/>
          <w:lang w:bidi="fa-IR"/>
        </w:rPr>
        <w:t xml:space="preserve"> به حال (سعد بن خوله)</w:t>
      </w:r>
      <w:r>
        <w:rPr>
          <w:rFonts w:cs="CTraditional Arabic" w:hint="cs"/>
          <w:rtl/>
          <w:lang w:bidi="fa-IR"/>
        </w:rPr>
        <w:t>س</w:t>
      </w:r>
      <w:r>
        <w:rPr>
          <w:rFonts w:hint="cs"/>
          <w:rtl/>
          <w:lang w:bidi="fa-IR"/>
        </w:rPr>
        <w:t xml:space="preserve"> افسوس خوردند، که وی در مکه [در بین مشرکین] وفات یافته بود</w:t>
      </w:r>
      <w:r w:rsidRPr="003A1580">
        <w:rPr>
          <w:rFonts w:hint="cs"/>
          <w:vertAlign w:val="superscript"/>
          <w:rtl/>
          <w:lang w:bidi="fa-IR"/>
        </w:rPr>
        <w:t>(</w:t>
      </w:r>
      <w:r w:rsidRPr="005A62CD">
        <w:rPr>
          <w:rStyle w:val="FootnoteReference"/>
          <w:rtl/>
          <w:lang w:bidi="fa-IR"/>
        </w:rPr>
        <w:footnoteReference w:id="423"/>
      </w:r>
      <w:r w:rsidRPr="003A1580">
        <w:rPr>
          <w:rFonts w:hint="cs"/>
          <w:vertAlign w:val="superscript"/>
          <w:rtl/>
          <w:lang w:bidi="fa-IR"/>
        </w:rPr>
        <w:t>)</w:t>
      </w:r>
      <w:r>
        <w:rPr>
          <w:rFonts w:hint="cs"/>
          <w:rtl/>
          <w:lang w:bidi="fa-IR"/>
        </w:rPr>
        <w:t>.</w:t>
      </w:r>
    </w:p>
    <w:p w:rsidR="005D16CF" w:rsidRDefault="005D16CF" w:rsidP="005D16CF">
      <w:pPr>
        <w:pStyle w:val="2-0"/>
        <w:rPr>
          <w:rtl/>
        </w:rPr>
      </w:pPr>
      <w:r w:rsidRPr="006F238E">
        <w:rPr>
          <w:rFonts w:hint="cs"/>
          <w:rtl/>
          <w:lang w:bidi="ar-SA"/>
        </w:rPr>
        <w:t>20</w:t>
      </w:r>
      <w:r>
        <w:rPr>
          <w:rFonts w:hint="cs"/>
          <w:rtl/>
        </w:rPr>
        <w:t>- باب: ما يُنْهى مِنَ الحَلْقِ عِنْدَ المُصيبَةِ</w:t>
      </w:r>
    </w:p>
    <w:p w:rsidR="005D16CF" w:rsidRDefault="005D16CF" w:rsidP="005D16CF">
      <w:pPr>
        <w:pStyle w:val="4-"/>
        <w:rPr>
          <w:rtl/>
          <w:lang w:bidi="fa-IR"/>
        </w:rPr>
      </w:pPr>
      <w:bookmarkStart w:id="273" w:name="_Toc432244264"/>
      <w:r>
        <w:rPr>
          <w:rFonts w:hint="cs"/>
          <w:rtl/>
          <w:lang w:bidi="fa-IR"/>
        </w:rPr>
        <w:t>باب [20]: در وقت مصیبت نباید سر خود را تراشید</w:t>
      </w:r>
      <w:bookmarkEnd w:id="273"/>
    </w:p>
    <w:p w:rsidR="005D16CF" w:rsidRPr="003C786A" w:rsidRDefault="005D16CF" w:rsidP="003C786A">
      <w:pPr>
        <w:pStyle w:val="5-"/>
        <w:rPr>
          <w:rtl/>
        </w:rPr>
      </w:pPr>
      <w:r w:rsidRPr="003C786A">
        <w:rPr>
          <w:rFonts w:hint="cs"/>
          <w:rtl/>
        </w:rPr>
        <w:t xml:space="preserve">659- </w:t>
      </w:r>
      <w:r w:rsidR="003C786A" w:rsidRPr="003C786A">
        <w:rPr>
          <w:rFonts w:hint="cs"/>
          <w:rtl/>
        </w:rPr>
        <w:t>عَنْ أَبِي</w:t>
      </w:r>
      <w:r w:rsidR="003C786A" w:rsidRPr="003C786A">
        <w:rPr>
          <w:rtl/>
        </w:rPr>
        <w:t xml:space="preserve"> </w:t>
      </w:r>
      <w:r w:rsidR="003C786A" w:rsidRPr="003C786A">
        <w:rPr>
          <w:rFonts w:hint="cs"/>
          <w:rtl/>
        </w:rPr>
        <w:t>مُوسَى</w:t>
      </w:r>
      <w:r w:rsidR="003C786A" w:rsidRPr="003C786A">
        <w:rPr>
          <w:rtl/>
        </w:rPr>
        <w:t xml:space="preserve"> </w:t>
      </w:r>
      <w:r w:rsidR="003C786A" w:rsidRPr="003C786A">
        <w:rPr>
          <w:rFonts w:hint="cs"/>
          <w:rtl/>
        </w:rPr>
        <w:t>رَضِيَ</w:t>
      </w:r>
      <w:r w:rsidR="003C786A" w:rsidRPr="003C786A">
        <w:rPr>
          <w:rtl/>
        </w:rPr>
        <w:t xml:space="preserve"> </w:t>
      </w:r>
      <w:r w:rsidR="003C786A" w:rsidRPr="003C786A">
        <w:rPr>
          <w:rFonts w:hint="cs"/>
          <w:rtl/>
        </w:rPr>
        <w:t>اللَّهُ</w:t>
      </w:r>
      <w:r w:rsidR="003C786A" w:rsidRPr="003C786A">
        <w:rPr>
          <w:rtl/>
        </w:rPr>
        <w:t xml:space="preserve"> </w:t>
      </w:r>
      <w:r w:rsidR="003C786A" w:rsidRPr="003C786A">
        <w:rPr>
          <w:rFonts w:hint="cs"/>
          <w:rtl/>
        </w:rPr>
        <w:t>عَنْهُ،</w:t>
      </w:r>
      <w:r w:rsidR="003C786A" w:rsidRPr="003C786A">
        <w:rPr>
          <w:rtl/>
        </w:rPr>
        <w:t xml:space="preserve"> </w:t>
      </w:r>
      <w:r w:rsidR="003C786A" w:rsidRPr="003C786A">
        <w:rPr>
          <w:rFonts w:hint="cs"/>
          <w:rtl/>
        </w:rPr>
        <w:t>قَالَ</w:t>
      </w:r>
      <w:r w:rsidR="003C786A" w:rsidRPr="003C786A">
        <w:rPr>
          <w:rtl/>
        </w:rPr>
        <w:t xml:space="preserve">: </w:t>
      </w:r>
      <w:r w:rsidR="003C786A" w:rsidRPr="003C786A">
        <w:rPr>
          <w:rFonts w:hint="cs"/>
          <w:rtl/>
        </w:rPr>
        <w:t>وَجِعَ</w:t>
      </w:r>
      <w:r w:rsidR="003C786A" w:rsidRPr="003C786A">
        <w:rPr>
          <w:rtl/>
        </w:rPr>
        <w:t xml:space="preserve"> </w:t>
      </w:r>
      <w:r w:rsidR="003C786A" w:rsidRPr="003C786A">
        <w:rPr>
          <w:rFonts w:hint="cs"/>
          <w:rtl/>
        </w:rPr>
        <w:t>أَبُو</w:t>
      </w:r>
      <w:r w:rsidR="003C786A" w:rsidRPr="003C786A">
        <w:rPr>
          <w:rtl/>
        </w:rPr>
        <w:t xml:space="preserve"> </w:t>
      </w:r>
      <w:r w:rsidR="003C786A" w:rsidRPr="003C786A">
        <w:rPr>
          <w:rFonts w:hint="cs"/>
          <w:rtl/>
        </w:rPr>
        <w:t>مُوسَى</w:t>
      </w:r>
      <w:r w:rsidR="003C786A" w:rsidRPr="003C786A">
        <w:rPr>
          <w:rtl/>
        </w:rPr>
        <w:t xml:space="preserve"> </w:t>
      </w:r>
      <w:r w:rsidR="003C786A" w:rsidRPr="003C786A">
        <w:rPr>
          <w:rFonts w:hint="cs"/>
          <w:rtl/>
        </w:rPr>
        <w:t>وَجَعًا</w:t>
      </w:r>
      <w:r w:rsidR="003C786A" w:rsidRPr="003C786A">
        <w:rPr>
          <w:rtl/>
        </w:rPr>
        <w:t xml:space="preserve"> </w:t>
      </w:r>
      <w:r w:rsidR="003C786A" w:rsidRPr="003C786A">
        <w:rPr>
          <w:rFonts w:hint="cs"/>
          <w:rtl/>
        </w:rPr>
        <w:t>شَدِيدًا،</w:t>
      </w:r>
      <w:r w:rsidR="003C786A" w:rsidRPr="003C786A">
        <w:rPr>
          <w:rtl/>
        </w:rPr>
        <w:t xml:space="preserve"> </w:t>
      </w:r>
      <w:r w:rsidR="003C786A" w:rsidRPr="003C786A">
        <w:rPr>
          <w:rFonts w:hint="cs"/>
          <w:rtl/>
        </w:rPr>
        <w:t>فَغُشِيَ</w:t>
      </w:r>
      <w:r w:rsidR="003C786A" w:rsidRPr="003C786A">
        <w:rPr>
          <w:rtl/>
        </w:rPr>
        <w:t xml:space="preserve"> </w:t>
      </w:r>
      <w:r w:rsidR="003C786A" w:rsidRPr="003C786A">
        <w:rPr>
          <w:rFonts w:hint="cs"/>
          <w:rtl/>
        </w:rPr>
        <w:t>عَلَيْهِ</w:t>
      </w:r>
      <w:r w:rsidR="003C786A" w:rsidRPr="003C786A">
        <w:rPr>
          <w:rtl/>
        </w:rPr>
        <w:t xml:space="preserve"> </w:t>
      </w:r>
      <w:r w:rsidR="003C786A" w:rsidRPr="003C786A">
        <w:rPr>
          <w:rFonts w:hint="cs"/>
          <w:rtl/>
        </w:rPr>
        <w:t>وَرَأْسُهُ</w:t>
      </w:r>
      <w:r w:rsidR="003C786A" w:rsidRPr="003C786A">
        <w:rPr>
          <w:rtl/>
        </w:rPr>
        <w:t xml:space="preserve"> </w:t>
      </w:r>
      <w:r w:rsidR="003C786A" w:rsidRPr="003C786A">
        <w:rPr>
          <w:rFonts w:hint="cs"/>
          <w:rtl/>
        </w:rPr>
        <w:t>فِي</w:t>
      </w:r>
      <w:r w:rsidR="003C786A" w:rsidRPr="003C786A">
        <w:rPr>
          <w:rtl/>
        </w:rPr>
        <w:t xml:space="preserve"> </w:t>
      </w:r>
      <w:r w:rsidR="003C786A" w:rsidRPr="003C786A">
        <w:rPr>
          <w:rFonts w:hint="cs"/>
          <w:rtl/>
        </w:rPr>
        <w:t>حَجْرِ</w:t>
      </w:r>
      <w:r w:rsidR="003C786A" w:rsidRPr="003C786A">
        <w:rPr>
          <w:rtl/>
        </w:rPr>
        <w:t xml:space="preserve"> </w:t>
      </w:r>
      <w:r w:rsidR="003C786A" w:rsidRPr="003C786A">
        <w:rPr>
          <w:rFonts w:hint="cs"/>
          <w:rtl/>
        </w:rPr>
        <w:t>امْرَأَةٍ</w:t>
      </w:r>
      <w:r w:rsidR="003C786A" w:rsidRPr="003C786A">
        <w:rPr>
          <w:rtl/>
        </w:rPr>
        <w:t xml:space="preserve"> </w:t>
      </w:r>
      <w:r w:rsidR="003C786A" w:rsidRPr="003C786A">
        <w:rPr>
          <w:rFonts w:hint="cs"/>
          <w:rtl/>
        </w:rPr>
        <w:t>مِنْ</w:t>
      </w:r>
      <w:r w:rsidR="003C786A" w:rsidRPr="003C786A">
        <w:rPr>
          <w:rtl/>
        </w:rPr>
        <w:t xml:space="preserve"> </w:t>
      </w:r>
      <w:r w:rsidR="003C786A" w:rsidRPr="003C786A">
        <w:rPr>
          <w:rFonts w:hint="cs"/>
          <w:rtl/>
        </w:rPr>
        <w:t>أَهْلِهِ، فَلَمْ</w:t>
      </w:r>
      <w:r w:rsidR="003C786A" w:rsidRPr="003C786A">
        <w:rPr>
          <w:rtl/>
        </w:rPr>
        <w:t xml:space="preserve"> </w:t>
      </w:r>
      <w:r w:rsidR="003C786A" w:rsidRPr="003C786A">
        <w:rPr>
          <w:rFonts w:hint="cs"/>
          <w:rtl/>
        </w:rPr>
        <w:t>يَسْتَطِعْ</w:t>
      </w:r>
      <w:r w:rsidR="003C786A" w:rsidRPr="003C786A">
        <w:rPr>
          <w:rtl/>
        </w:rPr>
        <w:t xml:space="preserve"> </w:t>
      </w:r>
      <w:r w:rsidR="003C786A" w:rsidRPr="003C786A">
        <w:rPr>
          <w:rFonts w:hint="cs"/>
          <w:rtl/>
        </w:rPr>
        <w:t>أَنْ</w:t>
      </w:r>
      <w:r w:rsidR="003C786A" w:rsidRPr="003C786A">
        <w:rPr>
          <w:rtl/>
        </w:rPr>
        <w:t xml:space="preserve"> </w:t>
      </w:r>
      <w:r w:rsidR="003C786A" w:rsidRPr="003C786A">
        <w:rPr>
          <w:rFonts w:hint="cs"/>
          <w:rtl/>
        </w:rPr>
        <w:t>يَرُدَّ</w:t>
      </w:r>
      <w:r w:rsidR="003C786A" w:rsidRPr="003C786A">
        <w:rPr>
          <w:rtl/>
        </w:rPr>
        <w:t xml:space="preserve"> </w:t>
      </w:r>
      <w:r w:rsidR="003C786A" w:rsidRPr="003C786A">
        <w:rPr>
          <w:rFonts w:hint="cs"/>
          <w:rtl/>
        </w:rPr>
        <w:t>عَلَيْهَا</w:t>
      </w:r>
      <w:r w:rsidR="003C786A" w:rsidRPr="003C786A">
        <w:rPr>
          <w:rtl/>
        </w:rPr>
        <w:t xml:space="preserve"> </w:t>
      </w:r>
      <w:r w:rsidR="003C786A" w:rsidRPr="003C786A">
        <w:rPr>
          <w:rFonts w:hint="cs"/>
          <w:rtl/>
        </w:rPr>
        <w:t>شَيْئًا،</w:t>
      </w:r>
      <w:r w:rsidR="003C786A" w:rsidRPr="003C786A">
        <w:rPr>
          <w:rtl/>
        </w:rPr>
        <w:t xml:space="preserve"> </w:t>
      </w:r>
      <w:r w:rsidR="003C786A" w:rsidRPr="003C786A">
        <w:rPr>
          <w:rFonts w:hint="cs"/>
          <w:rtl/>
        </w:rPr>
        <w:t>فَلَمَّا</w:t>
      </w:r>
      <w:r w:rsidR="003C786A" w:rsidRPr="003C786A">
        <w:rPr>
          <w:rtl/>
        </w:rPr>
        <w:t xml:space="preserve"> </w:t>
      </w:r>
      <w:r w:rsidR="003C786A" w:rsidRPr="003C786A">
        <w:rPr>
          <w:rFonts w:hint="cs"/>
          <w:rtl/>
        </w:rPr>
        <w:t>أَفَاقَ،</w:t>
      </w:r>
      <w:r w:rsidR="003C786A" w:rsidRPr="003C786A">
        <w:rPr>
          <w:rtl/>
        </w:rPr>
        <w:t xml:space="preserve"> </w:t>
      </w:r>
      <w:r w:rsidR="003C786A" w:rsidRPr="003C786A">
        <w:rPr>
          <w:rFonts w:hint="cs"/>
          <w:rtl/>
        </w:rPr>
        <w:t>قَالَ</w:t>
      </w:r>
      <w:r w:rsidR="003C786A" w:rsidRPr="003C786A">
        <w:rPr>
          <w:rtl/>
        </w:rPr>
        <w:t xml:space="preserve">: </w:t>
      </w:r>
      <w:r w:rsidR="003C786A" w:rsidRPr="003C786A">
        <w:rPr>
          <w:rFonts w:hint="cs"/>
          <w:rtl/>
        </w:rPr>
        <w:t>أَنَا</w:t>
      </w:r>
      <w:r w:rsidR="003C786A" w:rsidRPr="003C786A">
        <w:rPr>
          <w:rtl/>
        </w:rPr>
        <w:t xml:space="preserve"> </w:t>
      </w:r>
      <w:r w:rsidR="003C786A" w:rsidRPr="003C786A">
        <w:rPr>
          <w:rFonts w:hint="cs"/>
          <w:rtl/>
        </w:rPr>
        <w:t>بَرِيءٌ</w:t>
      </w:r>
      <w:r w:rsidR="003C786A" w:rsidRPr="003C786A">
        <w:rPr>
          <w:rtl/>
        </w:rPr>
        <w:t xml:space="preserve"> </w:t>
      </w:r>
      <w:r w:rsidR="003C786A" w:rsidRPr="003C786A">
        <w:rPr>
          <w:rFonts w:hint="cs"/>
          <w:rtl/>
        </w:rPr>
        <w:t>مِمَّنْ</w:t>
      </w:r>
      <w:r w:rsidR="003C786A" w:rsidRPr="003C786A">
        <w:rPr>
          <w:rtl/>
        </w:rPr>
        <w:t xml:space="preserve"> </w:t>
      </w:r>
      <w:r w:rsidR="003C786A" w:rsidRPr="003C786A">
        <w:rPr>
          <w:rFonts w:hint="cs"/>
          <w:rtl/>
        </w:rPr>
        <w:t>بَرِئَ</w:t>
      </w:r>
      <w:r w:rsidR="003C786A" w:rsidRPr="003C786A">
        <w:rPr>
          <w:rtl/>
        </w:rPr>
        <w:t xml:space="preserve"> </w:t>
      </w:r>
      <w:r w:rsidR="003C786A" w:rsidRPr="003C786A">
        <w:rPr>
          <w:rFonts w:hint="cs"/>
          <w:rtl/>
        </w:rPr>
        <w:t>مِنْهُ</w:t>
      </w:r>
      <w:r w:rsidR="003C786A" w:rsidRPr="003C786A">
        <w:rPr>
          <w:rtl/>
        </w:rPr>
        <w:t xml:space="preserve"> </w:t>
      </w:r>
      <w:r w:rsidR="003C786A" w:rsidRPr="003C786A">
        <w:rPr>
          <w:rFonts w:hint="cs"/>
          <w:rtl/>
        </w:rPr>
        <w:t>رَسُولُ</w:t>
      </w:r>
      <w:r w:rsidR="003C786A" w:rsidRPr="003C786A">
        <w:rPr>
          <w:rtl/>
        </w:rPr>
        <w:t xml:space="preserve"> </w:t>
      </w:r>
      <w:r w:rsidR="003C786A" w:rsidRPr="003C786A">
        <w:rPr>
          <w:rFonts w:hint="cs"/>
          <w:rtl/>
        </w:rPr>
        <w:t>اللَّهِ</w:t>
      </w:r>
      <w:r w:rsidR="003C786A" w:rsidRPr="003C786A">
        <w:rPr>
          <w:rtl/>
        </w:rPr>
        <w:t xml:space="preserve"> </w:t>
      </w:r>
      <w:r w:rsidR="003C786A" w:rsidRPr="003C786A">
        <w:rPr>
          <w:rFonts w:hint="cs"/>
          <w:rtl/>
        </w:rPr>
        <w:t>صَلَّى</w:t>
      </w:r>
      <w:r w:rsidR="003C786A" w:rsidRPr="003C786A">
        <w:rPr>
          <w:rtl/>
        </w:rPr>
        <w:t xml:space="preserve"> </w:t>
      </w:r>
      <w:r w:rsidR="003C786A" w:rsidRPr="003C786A">
        <w:rPr>
          <w:rFonts w:hint="cs"/>
          <w:rtl/>
        </w:rPr>
        <w:t>اللهُ</w:t>
      </w:r>
      <w:r w:rsidR="003C786A" w:rsidRPr="003C786A">
        <w:rPr>
          <w:rtl/>
        </w:rPr>
        <w:t xml:space="preserve"> </w:t>
      </w:r>
      <w:r w:rsidR="003C786A" w:rsidRPr="003C786A">
        <w:rPr>
          <w:rFonts w:hint="cs"/>
          <w:rtl/>
        </w:rPr>
        <w:t>عَلَيْهِ</w:t>
      </w:r>
      <w:r w:rsidR="003C786A" w:rsidRPr="003C786A">
        <w:rPr>
          <w:rtl/>
        </w:rPr>
        <w:t xml:space="preserve"> </w:t>
      </w:r>
      <w:r w:rsidR="003C786A" w:rsidRPr="003C786A">
        <w:rPr>
          <w:rFonts w:hint="cs"/>
          <w:rtl/>
        </w:rPr>
        <w:t>وَسَلَّمَ،</w:t>
      </w:r>
      <w:r w:rsidR="003C786A" w:rsidRPr="003C786A">
        <w:rPr>
          <w:rtl/>
        </w:rPr>
        <w:t xml:space="preserve"> </w:t>
      </w:r>
      <w:r w:rsidR="003C786A" w:rsidRPr="003C786A">
        <w:rPr>
          <w:rFonts w:hint="cs"/>
          <w:rtl/>
        </w:rPr>
        <w:t>إِنَّ</w:t>
      </w:r>
      <w:r w:rsidR="003C786A" w:rsidRPr="003C786A">
        <w:rPr>
          <w:rtl/>
        </w:rPr>
        <w:t xml:space="preserve"> </w:t>
      </w:r>
      <w:r w:rsidR="003C786A" w:rsidRPr="003C786A">
        <w:rPr>
          <w:rFonts w:hint="cs"/>
          <w:rtl/>
        </w:rPr>
        <w:t>رَسُولَ</w:t>
      </w:r>
      <w:r w:rsidR="003C786A" w:rsidRPr="003C786A">
        <w:rPr>
          <w:rtl/>
        </w:rPr>
        <w:t xml:space="preserve"> </w:t>
      </w:r>
      <w:r w:rsidR="003C786A" w:rsidRPr="003C786A">
        <w:rPr>
          <w:rFonts w:hint="cs"/>
          <w:rtl/>
        </w:rPr>
        <w:t>اللَّهِ</w:t>
      </w:r>
      <w:r w:rsidR="003C786A" w:rsidRPr="003C786A">
        <w:rPr>
          <w:rtl/>
        </w:rPr>
        <w:t xml:space="preserve"> </w:t>
      </w:r>
      <w:r w:rsidR="003C786A" w:rsidRPr="003C786A">
        <w:rPr>
          <w:rFonts w:hint="cs"/>
          <w:rtl/>
        </w:rPr>
        <w:t>صَلَّى</w:t>
      </w:r>
      <w:r w:rsidR="003C786A" w:rsidRPr="003C786A">
        <w:rPr>
          <w:rtl/>
        </w:rPr>
        <w:t xml:space="preserve"> </w:t>
      </w:r>
      <w:r w:rsidR="003C786A" w:rsidRPr="003C786A">
        <w:rPr>
          <w:rFonts w:hint="cs"/>
          <w:rtl/>
        </w:rPr>
        <w:t>اللهُ</w:t>
      </w:r>
      <w:r w:rsidR="003C786A" w:rsidRPr="003C786A">
        <w:rPr>
          <w:rtl/>
        </w:rPr>
        <w:t xml:space="preserve"> </w:t>
      </w:r>
      <w:r w:rsidR="003C786A" w:rsidRPr="003C786A">
        <w:rPr>
          <w:rFonts w:hint="cs"/>
          <w:rtl/>
        </w:rPr>
        <w:t>عَلَيْهِ</w:t>
      </w:r>
      <w:r w:rsidR="003C786A" w:rsidRPr="003C786A">
        <w:rPr>
          <w:rtl/>
        </w:rPr>
        <w:t xml:space="preserve"> </w:t>
      </w:r>
      <w:r w:rsidR="003C786A" w:rsidRPr="003C786A">
        <w:rPr>
          <w:rFonts w:hint="cs"/>
          <w:rtl/>
        </w:rPr>
        <w:t>وَسَلَّمَ</w:t>
      </w:r>
      <w:r w:rsidR="003C786A" w:rsidRPr="003C786A">
        <w:rPr>
          <w:rtl/>
        </w:rPr>
        <w:t xml:space="preserve">: </w:t>
      </w:r>
      <w:r w:rsidR="003C786A" w:rsidRPr="003C786A">
        <w:rPr>
          <w:rFonts w:hint="eastAsia"/>
          <w:rtl/>
        </w:rPr>
        <w:t>«</w:t>
      </w:r>
      <w:r w:rsidR="003C786A" w:rsidRPr="003C786A">
        <w:rPr>
          <w:rFonts w:hint="cs"/>
          <w:rtl/>
        </w:rPr>
        <w:t>بَرِئَ</w:t>
      </w:r>
      <w:r w:rsidR="003C786A" w:rsidRPr="003C786A">
        <w:rPr>
          <w:rtl/>
        </w:rPr>
        <w:t xml:space="preserve"> </w:t>
      </w:r>
      <w:r w:rsidR="003C786A" w:rsidRPr="003C786A">
        <w:rPr>
          <w:rFonts w:hint="cs"/>
          <w:rtl/>
        </w:rPr>
        <w:t>مِنَ</w:t>
      </w:r>
      <w:r w:rsidR="003C786A" w:rsidRPr="003C786A">
        <w:rPr>
          <w:rtl/>
        </w:rPr>
        <w:t xml:space="preserve"> </w:t>
      </w:r>
      <w:r w:rsidR="003C786A" w:rsidRPr="003C786A">
        <w:rPr>
          <w:rFonts w:hint="cs"/>
          <w:rtl/>
        </w:rPr>
        <w:t>الصَّالِقَةِ</w:t>
      </w:r>
      <w:r w:rsidR="003C786A" w:rsidRPr="003C786A">
        <w:rPr>
          <w:rtl/>
        </w:rPr>
        <w:t xml:space="preserve"> </w:t>
      </w:r>
      <w:r w:rsidR="003C786A" w:rsidRPr="003C786A">
        <w:rPr>
          <w:rFonts w:hint="cs"/>
          <w:rtl/>
        </w:rPr>
        <w:t>وَالحَالِقَةِ</w:t>
      </w:r>
      <w:r w:rsidR="003C786A" w:rsidRPr="003C786A">
        <w:rPr>
          <w:rtl/>
        </w:rPr>
        <w:t xml:space="preserve"> </w:t>
      </w:r>
      <w:r w:rsidR="003C786A" w:rsidRPr="003C786A">
        <w:rPr>
          <w:rFonts w:hint="cs"/>
          <w:rtl/>
        </w:rPr>
        <w:t>وَالشَّاقَّةِ</w:t>
      </w:r>
      <w:r w:rsidR="003C786A" w:rsidRPr="003C786A">
        <w:rPr>
          <w:rFonts w:hint="eastAsia"/>
          <w:rtl/>
        </w:rPr>
        <w:t>»</w:t>
      </w:r>
      <w:r w:rsidR="003C786A" w:rsidRPr="003C786A">
        <w:rPr>
          <w:rFonts w:hint="cs"/>
          <w:rtl/>
        </w:rPr>
        <w:t xml:space="preserve"> </w:t>
      </w:r>
      <w:r w:rsidRPr="003C786A">
        <w:rPr>
          <w:rFonts w:hint="cs"/>
          <w:rtl/>
        </w:rPr>
        <w:t>[رواه البخاری: 1296].</w:t>
      </w:r>
    </w:p>
    <w:p w:rsidR="005D16CF" w:rsidRDefault="005D16CF" w:rsidP="003A1580">
      <w:pPr>
        <w:pStyle w:val="0-"/>
        <w:rPr>
          <w:rtl/>
          <w:lang w:bidi="fa-IR"/>
        </w:rPr>
      </w:pPr>
      <w:r>
        <w:rPr>
          <w:rFonts w:hint="cs"/>
          <w:rtl/>
          <w:lang w:bidi="fa-IR"/>
        </w:rPr>
        <w:t>659- روایت است که ابو موسی</w:t>
      </w:r>
      <w:r>
        <w:rPr>
          <w:rFonts w:cs="CTraditional Arabic" w:hint="cs"/>
          <w:rtl/>
          <w:lang w:bidi="fa-IR"/>
        </w:rPr>
        <w:t>س</w:t>
      </w:r>
      <w:r>
        <w:rPr>
          <w:rFonts w:hint="cs"/>
          <w:rtl/>
          <w:lang w:bidi="fa-IR"/>
        </w:rPr>
        <w:t xml:space="preserve"> به مرض سختی دچار گردید و بی‌هوش شد، سرش به زانوی زنی از خانواده‌اش گذاشتن بود، آن زن به گریه افتاد.</w:t>
      </w:r>
    </w:p>
    <w:p w:rsidR="005D16CF" w:rsidRDefault="005D16CF" w:rsidP="003A1580">
      <w:pPr>
        <w:pStyle w:val="0-"/>
        <w:rPr>
          <w:rtl/>
          <w:lang w:bidi="fa-IR"/>
        </w:rPr>
      </w:pPr>
      <w:r>
        <w:rPr>
          <w:rFonts w:hint="cs"/>
          <w:rtl/>
          <w:lang w:bidi="fa-IR"/>
        </w:rPr>
        <w:t>ابو موسی</w:t>
      </w:r>
      <w:r>
        <w:rPr>
          <w:rFonts w:cs="CTraditional Arabic" w:hint="cs"/>
          <w:rtl/>
          <w:lang w:bidi="fa-IR"/>
        </w:rPr>
        <w:t>س</w:t>
      </w:r>
      <w:r>
        <w:rPr>
          <w:rFonts w:hint="cs"/>
          <w:rtl/>
          <w:lang w:bidi="fa-IR"/>
        </w:rPr>
        <w:t xml:space="preserve"> نتوانست که او را مانع شود و چیزی بگوید، و چون به هوش آمد گفت: از کسی که پیامبر خدا </w:t>
      </w:r>
      <w:r>
        <w:rPr>
          <w:rFonts w:cs="CTraditional Arabic" w:hint="cs"/>
          <w:rtl/>
          <w:lang w:bidi="fa-IR"/>
        </w:rPr>
        <w:t>ج</w:t>
      </w:r>
      <w:r>
        <w:rPr>
          <w:rFonts w:hint="cs"/>
          <w:rtl/>
          <w:lang w:bidi="fa-IR"/>
        </w:rPr>
        <w:t xml:space="preserve"> بی‌زاری جسته‌اند، من هم بی‌زاری می‌جویم.</w:t>
      </w:r>
    </w:p>
    <w:p w:rsidR="005D16CF" w:rsidRDefault="005D16CF" w:rsidP="005D16C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از زنی که در وقت مصیبت فریاد می‌کشد، از زنی که هنگام مصیبت سرش را می‌تراشد، و از زنی که در وقت مصیبت گریبانش را می‌درد، بی‌زاری جسته‌اند</w:t>
      </w:r>
      <w:r w:rsidRPr="005D16CF">
        <w:rPr>
          <w:rFonts w:hint="cs"/>
          <w:vertAlign w:val="superscript"/>
          <w:rtl/>
          <w:lang w:bidi="fa-IR"/>
        </w:rPr>
        <w:t>(</w:t>
      </w:r>
      <w:r w:rsidRPr="005A62CD">
        <w:rPr>
          <w:rStyle w:val="FootnoteReference"/>
          <w:rtl/>
          <w:lang w:bidi="fa-IR"/>
        </w:rPr>
        <w:footnoteReference w:id="424"/>
      </w:r>
      <w:r w:rsidRPr="005D16CF">
        <w:rPr>
          <w:rFonts w:hint="cs"/>
          <w:vertAlign w:val="superscript"/>
          <w:rtl/>
          <w:lang w:bidi="fa-IR"/>
        </w:rPr>
        <w:t>)</w:t>
      </w:r>
      <w:r>
        <w:rPr>
          <w:rFonts w:hint="cs"/>
          <w:rtl/>
          <w:lang w:bidi="fa-IR"/>
        </w:rPr>
        <w:t>.</w:t>
      </w:r>
    </w:p>
    <w:p w:rsidR="003C786A" w:rsidRDefault="003C786A" w:rsidP="00D34482">
      <w:pPr>
        <w:pStyle w:val="2-0"/>
        <w:rPr>
          <w:rtl/>
        </w:rPr>
      </w:pPr>
      <w:r w:rsidRPr="006F238E">
        <w:rPr>
          <w:rFonts w:hint="cs"/>
          <w:rtl/>
          <w:lang w:bidi="ar-SA"/>
        </w:rPr>
        <w:t>21</w:t>
      </w:r>
      <w:r>
        <w:rPr>
          <w:rFonts w:hint="cs"/>
          <w:rtl/>
        </w:rPr>
        <w:t>- باب: مَنْ جَلَسَ عِنْدَ المُصِيبَةِ يُعرَفُ فَيهِ الحُزْنُ</w:t>
      </w:r>
    </w:p>
    <w:p w:rsidR="003C786A" w:rsidRDefault="003C786A" w:rsidP="00D34482">
      <w:pPr>
        <w:pStyle w:val="4-"/>
        <w:rPr>
          <w:rtl/>
          <w:lang w:bidi="fa-IR"/>
        </w:rPr>
      </w:pPr>
      <w:bookmarkStart w:id="274" w:name="_Toc432244265"/>
      <w:r>
        <w:rPr>
          <w:rFonts w:hint="cs"/>
          <w:rtl/>
          <w:lang w:bidi="fa-IR"/>
        </w:rPr>
        <w:t>باب [21]: کسی که در مصیبت نشست و غم از چهره‌اش نمایان گردید</w:t>
      </w:r>
      <w:bookmarkEnd w:id="274"/>
    </w:p>
    <w:p w:rsidR="003C786A" w:rsidRPr="00D34482" w:rsidRDefault="003C786A" w:rsidP="00D34482">
      <w:pPr>
        <w:pStyle w:val="5-"/>
        <w:rPr>
          <w:rtl/>
        </w:rPr>
      </w:pPr>
      <w:r w:rsidRPr="00D34482">
        <w:rPr>
          <w:rFonts w:hint="cs"/>
          <w:rtl/>
        </w:rPr>
        <w:t xml:space="preserve">660- </w:t>
      </w:r>
      <w:r w:rsidR="00D34482">
        <w:rPr>
          <w:rFonts w:hint="cs"/>
          <w:rtl/>
        </w:rPr>
        <w:t xml:space="preserve">عَنْ </w:t>
      </w:r>
      <w:r w:rsidR="00D34482" w:rsidRPr="00D34482">
        <w:rPr>
          <w:rFonts w:hint="cs"/>
          <w:rtl/>
        </w:rPr>
        <w:t>عَائِشَةَ</w:t>
      </w:r>
      <w:r w:rsidR="00D34482" w:rsidRPr="00D34482">
        <w:rPr>
          <w:rtl/>
        </w:rPr>
        <w:t xml:space="preserve"> </w:t>
      </w:r>
      <w:r w:rsidR="00D34482" w:rsidRPr="00D34482">
        <w:rPr>
          <w:rFonts w:hint="cs"/>
          <w:rtl/>
        </w:rPr>
        <w:t>رَضِيَ</w:t>
      </w:r>
      <w:r w:rsidR="00D34482" w:rsidRPr="00D34482">
        <w:rPr>
          <w:rtl/>
        </w:rPr>
        <w:t xml:space="preserve"> </w:t>
      </w:r>
      <w:r w:rsidR="00D34482" w:rsidRPr="00D34482">
        <w:rPr>
          <w:rFonts w:hint="cs"/>
          <w:rtl/>
        </w:rPr>
        <w:t>اللَّهُ</w:t>
      </w:r>
      <w:r w:rsidR="00D34482" w:rsidRPr="00D34482">
        <w:rPr>
          <w:rtl/>
        </w:rPr>
        <w:t xml:space="preserve"> </w:t>
      </w:r>
      <w:r w:rsidR="00D34482" w:rsidRPr="00D34482">
        <w:rPr>
          <w:rFonts w:hint="cs"/>
          <w:rtl/>
        </w:rPr>
        <w:t>عَنْهَا،</w:t>
      </w:r>
      <w:r w:rsidR="00D34482" w:rsidRPr="00D34482">
        <w:rPr>
          <w:rtl/>
        </w:rPr>
        <w:t xml:space="preserve"> </w:t>
      </w:r>
      <w:r w:rsidR="00D34482" w:rsidRPr="00D34482">
        <w:rPr>
          <w:rFonts w:hint="cs"/>
          <w:rtl/>
        </w:rPr>
        <w:t>قَالَتْ</w:t>
      </w:r>
      <w:r w:rsidR="00D34482" w:rsidRPr="00D34482">
        <w:rPr>
          <w:rtl/>
        </w:rPr>
        <w:t xml:space="preserve">: </w:t>
      </w:r>
      <w:r w:rsidR="00D34482" w:rsidRPr="00D34482">
        <w:rPr>
          <w:rFonts w:hint="cs"/>
          <w:rtl/>
        </w:rPr>
        <w:t>لَمَّا</w:t>
      </w:r>
      <w:r w:rsidR="00D34482" w:rsidRPr="00D34482">
        <w:rPr>
          <w:rtl/>
        </w:rPr>
        <w:t xml:space="preserve"> </w:t>
      </w:r>
      <w:r w:rsidR="00D34482" w:rsidRPr="00D34482">
        <w:rPr>
          <w:rFonts w:hint="cs"/>
          <w:rtl/>
        </w:rPr>
        <w:t>جَاءَ</w:t>
      </w:r>
      <w:r w:rsidR="00D34482" w:rsidRPr="00D34482">
        <w:rPr>
          <w:rtl/>
        </w:rPr>
        <w:t xml:space="preserve"> </w:t>
      </w:r>
      <w:r w:rsidR="00D34482" w:rsidRPr="00D34482">
        <w:rPr>
          <w:rFonts w:hint="cs"/>
          <w:rtl/>
        </w:rPr>
        <w:t>النَّبِيَّ</w:t>
      </w:r>
      <w:r w:rsidR="00D34482" w:rsidRPr="00D34482">
        <w:rPr>
          <w:rtl/>
        </w:rPr>
        <w:t xml:space="preserve"> </w:t>
      </w:r>
      <w:r w:rsidR="00D34482" w:rsidRPr="00D34482">
        <w:rPr>
          <w:rFonts w:hint="cs"/>
          <w:rtl/>
        </w:rPr>
        <w:t>صَلَّى</w:t>
      </w:r>
      <w:r w:rsidR="00D34482" w:rsidRPr="00D34482">
        <w:rPr>
          <w:rtl/>
        </w:rPr>
        <w:t xml:space="preserve"> </w:t>
      </w:r>
      <w:r w:rsidR="00D34482" w:rsidRPr="00D34482">
        <w:rPr>
          <w:rFonts w:hint="cs"/>
          <w:rtl/>
        </w:rPr>
        <w:t>اللهُ</w:t>
      </w:r>
      <w:r w:rsidR="00D34482" w:rsidRPr="00D34482">
        <w:rPr>
          <w:rtl/>
        </w:rPr>
        <w:t xml:space="preserve"> </w:t>
      </w:r>
      <w:r w:rsidR="00D34482" w:rsidRPr="00D34482">
        <w:rPr>
          <w:rFonts w:hint="cs"/>
          <w:rtl/>
        </w:rPr>
        <w:t>عَلَيْهِ</w:t>
      </w:r>
      <w:r w:rsidR="00D34482" w:rsidRPr="00D34482">
        <w:rPr>
          <w:rtl/>
        </w:rPr>
        <w:t xml:space="preserve"> </w:t>
      </w:r>
      <w:r w:rsidR="00D34482" w:rsidRPr="00D34482">
        <w:rPr>
          <w:rFonts w:hint="cs"/>
          <w:rtl/>
        </w:rPr>
        <w:t>وَسَلَّمَ</w:t>
      </w:r>
      <w:r w:rsidR="00D34482" w:rsidRPr="00D34482">
        <w:rPr>
          <w:rtl/>
        </w:rPr>
        <w:t xml:space="preserve"> </w:t>
      </w:r>
      <w:r w:rsidR="00D34482" w:rsidRPr="00D34482">
        <w:rPr>
          <w:rFonts w:hint="cs"/>
          <w:rtl/>
        </w:rPr>
        <w:t>قَتْلُ</w:t>
      </w:r>
      <w:r w:rsidR="00D34482" w:rsidRPr="00D34482">
        <w:rPr>
          <w:rtl/>
        </w:rPr>
        <w:t xml:space="preserve"> </w:t>
      </w:r>
      <w:r w:rsidR="00D34482" w:rsidRPr="00D34482">
        <w:rPr>
          <w:rFonts w:hint="cs"/>
          <w:rtl/>
        </w:rPr>
        <w:t>ابْنِ</w:t>
      </w:r>
      <w:r w:rsidR="00D34482" w:rsidRPr="00D34482">
        <w:rPr>
          <w:rtl/>
        </w:rPr>
        <w:t xml:space="preserve"> </w:t>
      </w:r>
      <w:r w:rsidR="00D34482" w:rsidRPr="00D34482">
        <w:rPr>
          <w:rFonts w:hint="cs"/>
          <w:rtl/>
        </w:rPr>
        <w:t>حَارِثَةَ،</w:t>
      </w:r>
      <w:r w:rsidR="00D34482" w:rsidRPr="00D34482">
        <w:rPr>
          <w:rtl/>
        </w:rPr>
        <w:t xml:space="preserve"> </w:t>
      </w:r>
      <w:r w:rsidR="00D34482" w:rsidRPr="00D34482">
        <w:rPr>
          <w:rFonts w:hint="cs"/>
          <w:rtl/>
        </w:rPr>
        <w:t>وَجَعْفَرٍ،</w:t>
      </w:r>
      <w:r w:rsidR="00D34482" w:rsidRPr="00D34482">
        <w:rPr>
          <w:rtl/>
        </w:rPr>
        <w:t xml:space="preserve"> </w:t>
      </w:r>
      <w:r w:rsidR="00D34482" w:rsidRPr="00D34482">
        <w:rPr>
          <w:rFonts w:hint="cs"/>
          <w:rtl/>
        </w:rPr>
        <w:t>وَابْنِ</w:t>
      </w:r>
      <w:r w:rsidR="00D34482" w:rsidRPr="00D34482">
        <w:rPr>
          <w:rtl/>
        </w:rPr>
        <w:t xml:space="preserve"> </w:t>
      </w:r>
      <w:r w:rsidR="00D34482" w:rsidRPr="00D34482">
        <w:rPr>
          <w:rFonts w:hint="cs"/>
          <w:rtl/>
        </w:rPr>
        <w:t>رَوَاحَةَ</w:t>
      </w:r>
      <w:r w:rsidR="00D34482" w:rsidRPr="00D34482">
        <w:rPr>
          <w:rtl/>
        </w:rPr>
        <w:t xml:space="preserve"> </w:t>
      </w:r>
      <w:r w:rsidR="00D34482" w:rsidRPr="00D34482">
        <w:rPr>
          <w:rFonts w:hint="cs"/>
          <w:rtl/>
        </w:rPr>
        <w:t>جَلَسَ</w:t>
      </w:r>
      <w:r w:rsidR="00D34482" w:rsidRPr="00D34482">
        <w:rPr>
          <w:rtl/>
        </w:rPr>
        <w:t xml:space="preserve"> </w:t>
      </w:r>
      <w:r w:rsidR="00D34482" w:rsidRPr="00D34482">
        <w:rPr>
          <w:rFonts w:hint="cs"/>
          <w:rtl/>
        </w:rPr>
        <w:t>يُعْرَفُ</w:t>
      </w:r>
      <w:r w:rsidR="00D34482" w:rsidRPr="00D34482">
        <w:rPr>
          <w:rtl/>
        </w:rPr>
        <w:t xml:space="preserve"> </w:t>
      </w:r>
      <w:r w:rsidR="00D34482" w:rsidRPr="00D34482">
        <w:rPr>
          <w:rFonts w:hint="cs"/>
          <w:rtl/>
        </w:rPr>
        <w:t>فِيهِ</w:t>
      </w:r>
      <w:r w:rsidR="00D34482" w:rsidRPr="00D34482">
        <w:rPr>
          <w:rtl/>
        </w:rPr>
        <w:t xml:space="preserve"> </w:t>
      </w:r>
      <w:r w:rsidR="00D34482" w:rsidRPr="00D34482">
        <w:rPr>
          <w:rFonts w:hint="cs"/>
          <w:rtl/>
        </w:rPr>
        <w:t>الحُزْنُ</w:t>
      </w:r>
      <w:r w:rsidR="00D34482" w:rsidRPr="00D34482">
        <w:rPr>
          <w:rtl/>
        </w:rPr>
        <w:t xml:space="preserve"> </w:t>
      </w:r>
      <w:r w:rsidR="00D34482" w:rsidRPr="00D34482">
        <w:rPr>
          <w:rFonts w:hint="cs"/>
          <w:rtl/>
        </w:rPr>
        <w:t>وَأَنَا</w:t>
      </w:r>
      <w:r w:rsidR="00D34482" w:rsidRPr="00D34482">
        <w:rPr>
          <w:rtl/>
        </w:rPr>
        <w:t xml:space="preserve"> </w:t>
      </w:r>
      <w:r w:rsidR="00D34482" w:rsidRPr="00D34482">
        <w:rPr>
          <w:rFonts w:hint="cs"/>
          <w:rtl/>
        </w:rPr>
        <w:t>أَنْظُرُ</w:t>
      </w:r>
      <w:r w:rsidR="00D34482" w:rsidRPr="00D34482">
        <w:rPr>
          <w:rtl/>
        </w:rPr>
        <w:t xml:space="preserve"> </w:t>
      </w:r>
      <w:r w:rsidR="00D34482" w:rsidRPr="00D34482">
        <w:rPr>
          <w:rFonts w:hint="cs"/>
          <w:rtl/>
        </w:rPr>
        <w:t>مِنْ</w:t>
      </w:r>
      <w:r w:rsidR="00D34482" w:rsidRPr="00D34482">
        <w:rPr>
          <w:rtl/>
        </w:rPr>
        <w:t xml:space="preserve"> </w:t>
      </w:r>
      <w:r w:rsidR="00D34482" w:rsidRPr="00D34482">
        <w:rPr>
          <w:rFonts w:hint="cs"/>
          <w:rtl/>
        </w:rPr>
        <w:t>صَائِرِ</w:t>
      </w:r>
      <w:r w:rsidR="00D34482" w:rsidRPr="00D34482">
        <w:rPr>
          <w:rtl/>
        </w:rPr>
        <w:t xml:space="preserve"> </w:t>
      </w:r>
      <w:r w:rsidR="00D34482" w:rsidRPr="00D34482">
        <w:rPr>
          <w:rFonts w:hint="cs"/>
          <w:rtl/>
        </w:rPr>
        <w:t>البَابِ</w:t>
      </w:r>
      <w:r w:rsidR="00D34482" w:rsidRPr="00D34482">
        <w:rPr>
          <w:rtl/>
        </w:rPr>
        <w:t xml:space="preserve"> </w:t>
      </w:r>
      <w:r w:rsidR="00D34482" w:rsidRPr="00D34482">
        <w:rPr>
          <w:rFonts w:hint="cs"/>
          <w:rtl/>
        </w:rPr>
        <w:t>شَقِّ</w:t>
      </w:r>
      <w:r w:rsidR="00D34482" w:rsidRPr="00D34482">
        <w:rPr>
          <w:rtl/>
        </w:rPr>
        <w:t xml:space="preserve"> </w:t>
      </w:r>
      <w:r w:rsidR="00D34482" w:rsidRPr="00D34482">
        <w:rPr>
          <w:rFonts w:hint="cs"/>
          <w:rtl/>
        </w:rPr>
        <w:t>البَابِ،</w:t>
      </w:r>
      <w:r w:rsidR="00D34482" w:rsidRPr="00D34482">
        <w:rPr>
          <w:rtl/>
        </w:rPr>
        <w:t xml:space="preserve"> </w:t>
      </w:r>
      <w:r w:rsidR="00D34482" w:rsidRPr="00D34482">
        <w:rPr>
          <w:rFonts w:hint="cs"/>
          <w:rtl/>
        </w:rPr>
        <w:t>فَأَتَاهُ</w:t>
      </w:r>
      <w:r w:rsidR="00D34482" w:rsidRPr="00D34482">
        <w:rPr>
          <w:rtl/>
        </w:rPr>
        <w:t xml:space="preserve"> </w:t>
      </w:r>
      <w:r w:rsidR="00D34482" w:rsidRPr="00D34482">
        <w:rPr>
          <w:rFonts w:hint="cs"/>
          <w:rtl/>
        </w:rPr>
        <w:t>رَجُلٌ</w:t>
      </w:r>
      <w:r w:rsidR="00D34482" w:rsidRPr="00D34482">
        <w:rPr>
          <w:rtl/>
        </w:rPr>
        <w:t xml:space="preserve"> </w:t>
      </w:r>
      <w:r w:rsidR="00D34482" w:rsidRPr="00D34482">
        <w:rPr>
          <w:rFonts w:hint="cs"/>
          <w:rtl/>
        </w:rPr>
        <w:t>فَقَالَ</w:t>
      </w:r>
      <w:r w:rsidR="00D34482" w:rsidRPr="00D34482">
        <w:rPr>
          <w:rtl/>
        </w:rPr>
        <w:t xml:space="preserve">: </w:t>
      </w:r>
      <w:r w:rsidR="00D34482" w:rsidRPr="00D34482">
        <w:rPr>
          <w:rFonts w:hint="cs"/>
          <w:rtl/>
        </w:rPr>
        <w:t>إِنَّ</w:t>
      </w:r>
      <w:r w:rsidR="00D34482" w:rsidRPr="00D34482">
        <w:rPr>
          <w:rtl/>
        </w:rPr>
        <w:t xml:space="preserve"> </w:t>
      </w:r>
      <w:r w:rsidR="00D34482" w:rsidRPr="00D34482">
        <w:rPr>
          <w:rFonts w:hint="cs"/>
          <w:rtl/>
        </w:rPr>
        <w:t>نِسَاءَ</w:t>
      </w:r>
      <w:r w:rsidR="00D34482" w:rsidRPr="00D34482">
        <w:rPr>
          <w:rtl/>
        </w:rPr>
        <w:t xml:space="preserve"> </w:t>
      </w:r>
      <w:r w:rsidR="00D34482" w:rsidRPr="00D34482">
        <w:rPr>
          <w:rFonts w:hint="cs"/>
          <w:rtl/>
        </w:rPr>
        <w:t>جَعْفَرٍ</w:t>
      </w:r>
      <w:r w:rsidR="00D34482" w:rsidRPr="00D34482">
        <w:rPr>
          <w:rtl/>
        </w:rPr>
        <w:t xml:space="preserve"> </w:t>
      </w:r>
      <w:r w:rsidR="00D34482" w:rsidRPr="00D34482">
        <w:rPr>
          <w:rFonts w:hint="cs"/>
          <w:rtl/>
        </w:rPr>
        <w:t>وَذَكَرَ</w:t>
      </w:r>
      <w:r w:rsidR="00D34482" w:rsidRPr="00D34482">
        <w:rPr>
          <w:rtl/>
        </w:rPr>
        <w:t xml:space="preserve"> </w:t>
      </w:r>
      <w:r w:rsidR="00D34482" w:rsidRPr="00D34482">
        <w:rPr>
          <w:rFonts w:hint="cs"/>
          <w:rtl/>
        </w:rPr>
        <w:t>بُكَاءَهُنَّ،</w:t>
      </w:r>
      <w:r w:rsidR="00D34482" w:rsidRPr="00D34482">
        <w:rPr>
          <w:rtl/>
        </w:rPr>
        <w:t xml:space="preserve"> </w:t>
      </w:r>
      <w:r w:rsidR="00D34482" w:rsidRPr="00D34482">
        <w:rPr>
          <w:rFonts w:hint="cs"/>
          <w:rtl/>
        </w:rPr>
        <w:t>فَأَمَرَهُ</w:t>
      </w:r>
      <w:r w:rsidR="00D34482" w:rsidRPr="00D34482">
        <w:rPr>
          <w:rtl/>
        </w:rPr>
        <w:t xml:space="preserve"> </w:t>
      </w:r>
      <w:r w:rsidR="00D34482" w:rsidRPr="00D34482">
        <w:rPr>
          <w:rFonts w:hint="cs"/>
          <w:rtl/>
        </w:rPr>
        <w:t>أَنْ</w:t>
      </w:r>
      <w:r w:rsidR="00D34482" w:rsidRPr="00D34482">
        <w:rPr>
          <w:rtl/>
        </w:rPr>
        <w:t xml:space="preserve"> </w:t>
      </w:r>
      <w:r w:rsidR="00D34482" w:rsidRPr="00D34482">
        <w:rPr>
          <w:rFonts w:hint="cs"/>
          <w:rtl/>
        </w:rPr>
        <w:t>يَنْهَاهُنَّ،</w:t>
      </w:r>
      <w:r w:rsidR="00D34482" w:rsidRPr="00D34482">
        <w:rPr>
          <w:rtl/>
        </w:rPr>
        <w:t xml:space="preserve"> </w:t>
      </w:r>
      <w:r w:rsidR="00D34482" w:rsidRPr="00D34482">
        <w:rPr>
          <w:rFonts w:hint="cs"/>
          <w:rtl/>
        </w:rPr>
        <w:t>فَذَهَبَ،</w:t>
      </w:r>
      <w:r w:rsidR="00D34482" w:rsidRPr="00D34482">
        <w:rPr>
          <w:rtl/>
        </w:rPr>
        <w:t xml:space="preserve"> </w:t>
      </w:r>
      <w:r w:rsidR="00D34482" w:rsidRPr="00D34482">
        <w:rPr>
          <w:rFonts w:hint="cs"/>
          <w:rtl/>
        </w:rPr>
        <w:t>ثُمَّ</w:t>
      </w:r>
      <w:r w:rsidR="00D34482" w:rsidRPr="00D34482">
        <w:rPr>
          <w:rtl/>
        </w:rPr>
        <w:t xml:space="preserve"> </w:t>
      </w:r>
      <w:r w:rsidR="00D34482" w:rsidRPr="00D34482">
        <w:rPr>
          <w:rFonts w:hint="cs"/>
          <w:rtl/>
        </w:rPr>
        <w:t>أَتَاهُ</w:t>
      </w:r>
      <w:r w:rsidR="00D34482" w:rsidRPr="00D34482">
        <w:rPr>
          <w:rtl/>
        </w:rPr>
        <w:t xml:space="preserve"> </w:t>
      </w:r>
      <w:r w:rsidR="00D34482" w:rsidRPr="00D34482">
        <w:rPr>
          <w:rFonts w:hint="cs"/>
          <w:rtl/>
        </w:rPr>
        <w:t>الثَّانِيَةَ،</w:t>
      </w:r>
      <w:r w:rsidR="00D34482" w:rsidRPr="00D34482">
        <w:rPr>
          <w:rtl/>
        </w:rPr>
        <w:t xml:space="preserve"> </w:t>
      </w:r>
      <w:r w:rsidR="00D34482" w:rsidRPr="00D34482">
        <w:rPr>
          <w:rFonts w:hint="cs"/>
          <w:rtl/>
        </w:rPr>
        <w:t>لَمْ</w:t>
      </w:r>
      <w:r w:rsidR="00D34482" w:rsidRPr="00D34482">
        <w:rPr>
          <w:rtl/>
        </w:rPr>
        <w:t xml:space="preserve"> </w:t>
      </w:r>
      <w:r w:rsidR="00D34482" w:rsidRPr="00D34482">
        <w:rPr>
          <w:rFonts w:hint="cs"/>
          <w:rtl/>
        </w:rPr>
        <w:t>يُطِعْنَهُ،</w:t>
      </w:r>
      <w:r w:rsidR="00D34482" w:rsidRPr="00D34482">
        <w:rPr>
          <w:rtl/>
        </w:rPr>
        <w:t xml:space="preserve"> </w:t>
      </w:r>
      <w:r w:rsidR="00D34482" w:rsidRPr="00D34482">
        <w:rPr>
          <w:rFonts w:hint="cs"/>
          <w:rtl/>
        </w:rPr>
        <w:t>فَقَالَ</w:t>
      </w:r>
      <w:r w:rsidR="00D34482" w:rsidRPr="00D34482">
        <w:rPr>
          <w:rtl/>
        </w:rPr>
        <w:t xml:space="preserve">: </w:t>
      </w:r>
      <w:r w:rsidR="00D34482" w:rsidRPr="00D34482">
        <w:rPr>
          <w:rFonts w:hint="eastAsia"/>
          <w:rtl/>
        </w:rPr>
        <w:t>«</w:t>
      </w:r>
      <w:r w:rsidR="00D34482" w:rsidRPr="00D34482">
        <w:rPr>
          <w:rFonts w:hint="cs"/>
          <w:rtl/>
        </w:rPr>
        <w:t>انْهَهُنَّ</w:t>
      </w:r>
      <w:r w:rsidR="00D34482" w:rsidRPr="00D34482">
        <w:rPr>
          <w:rFonts w:hint="eastAsia"/>
          <w:rtl/>
        </w:rPr>
        <w:t>»</w:t>
      </w:r>
      <w:r w:rsidR="00D34482" w:rsidRPr="00D34482">
        <w:rPr>
          <w:rtl/>
        </w:rPr>
        <w:t xml:space="preserve"> </w:t>
      </w:r>
      <w:r w:rsidR="00D34482" w:rsidRPr="00D34482">
        <w:rPr>
          <w:rFonts w:hint="cs"/>
          <w:rtl/>
        </w:rPr>
        <w:t>فَأَتَاهُ</w:t>
      </w:r>
      <w:r w:rsidR="00D34482" w:rsidRPr="00D34482">
        <w:rPr>
          <w:rtl/>
        </w:rPr>
        <w:t xml:space="preserve"> </w:t>
      </w:r>
      <w:r w:rsidR="00D34482" w:rsidRPr="00D34482">
        <w:rPr>
          <w:rFonts w:hint="cs"/>
          <w:rtl/>
        </w:rPr>
        <w:t>الثَّالِثَةَ،</w:t>
      </w:r>
      <w:r w:rsidR="00D34482" w:rsidRPr="00D34482">
        <w:rPr>
          <w:rtl/>
        </w:rPr>
        <w:t xml:space="preserve"> </w:t>
      </w:r>
      <w:r w:rsidR="00D34482" w:rsidRPr="00D34482">
        <w:rPr>
          <w:rFonts w:hint="cs"/>
          <w:rtl/>
        </w:rPr>
        <w:t>قَالَ</w:t>
      </w:r>
      <w:r w:rsidR="00D34482" w:rsidRPr="00D34482">
        <w:rPr>
          <w:rtl/>
        </w:rPr>
        <w:t xml:space="preserve">: </w:t>
      </w:r>
      <w:r w:rsidR="00D34482" w:rsidRPr="00D34482">
        <w:rPr>
          <w:rFonts w:hint="cs"/>
          <w:rtl/>
        </w:rPr>
        <w:t>وَاللَّهِ</w:t>
      </w:r>
      <w:r w:rsidR="00D34482" w:rsidRPr="00D34482">
        <w:rPr>
          <w:rtl/>
        </w:rPr>
        <w:t xml:space="preserve"> </w:t>
      </w:r>
      <w:r w:rsidR="00D34482" w:rsidRPr="00D34482">
        <w:rPr>
          <w:rFonts w:hint="cs"/>
          <w:rtl/>
        </w:rPr>
        <w:t>لَقَدْ</w:t>
      </w:r>
      <w:r w:rsidR="00D34482" w:rsidRPr="00D34482">
        <w:rPr>
          <w:rtl/>
        </w:rPr>
        <w:t xml:space="preserve"> </w:t>
      </w:r>
      <w:r w:rsidR="00D34482" w:rsidRPr="00D34482">
        <w:rPr>
          <w:rFonts w:hint="cs"/>
          <w:rtl/>
        </w:rPr>
        <w:t>غَلَبْنَنَا</w:t>
      </w:r>
      <w:r w:rsidR="00D34482" w:rsidRPr="00D34482">
        <w:rPr>
          <w:rtl/>
        </w:rPr>
        <w:t xml:space="preserve"> </w:t>
      </w:r>
      <w:r w:rsidR="00D34482" w:rsidRPr="00D34482">
        <w:rPr>
          <w:rFonts w:hint="cs"/>
          <w:rtl/>
        </w:rPr>
        <w:t>يَا</w:t>
      </w:r>
      <w:r w:rsidR="00D34482" w:rsidRPr="00D34482">
        <w:rPr>
          <w:rtl/>
        </w:rPr>
        <w:t xml:space="preserve"> </w:t>
      </w:r>
      <w:r w:rsidR="00D34482" w:rsidRPr="00D34482">
        <w:rPr>
          <w:rFonts w:hint="cs"/>
          <w:rtl/>
        </w:rPr>
        <w:t>رَسُولَ</w:t>
      </w:r>
      <w:r w:rsidR="00D34482" w:rsidRPr="00D34482">
        <w:rPr>
          <w:rtl/>
        </w:rPr>
        <w:t xml:space="preserve"> </w:t>
      </w:r>
      <w:r w:rsidR="00D34482" w:rsidRPr="00D34482">
        <w:rPr>
          <w:rFonts w:hint="cs"/>
          <w:rtl/>
        </w:rPr>
        <w:t>اللَّهِ،</w:t>
      </w:r>
      <w:r w:rsidR="00D34482" w:rsidRPr="00D34482">
        <w:rPr>
          <w:rtl/>
        </w:rPr>
        <w:t xml:space="preserve"> </w:t>
      </w:r>
      <w:r w:rsidR="00D34482" w:rsidRPr="00D34482">
        <w:rPr>
          <w:rFonts w:hint="cs"/>
          <w:rtl/>
        </w:rPr>
        <w:t>فَزَعَمَتْ</w:t>
      </w:r>
      <w:r w:rsidR="00D34482" w:rsidRPr="00D34482">
        <w:rPr>
          <w:rtl/>
        </w:rPr>
        <w:t xml:space="preserve"> </w:t>
      </w:r>
      <w:r w:rsidR="00D34482" w:rsidRPr="00D34482">
        <w:rPr>
          <w:rFonts w:hint="cs"/>
          <w:rtl/>
        </w:rPr>
        <w:t>أَنَّهُ</w:t>
      </w:r>
      <w:r w:rsidR="00D34482" w:rsidRPr="00D34482">
        <w:rPr>
          <w:rtl/>
        </w:rPr>
        <w:t xml:space="preserve"> </w:t>
      </w:r>
      <w:r w:rsidR="00D34482" w:rsidRPr="00D34482">
        <w:rPr>
          <w:rFonts w:hint="cs"/>
          <w:rtl/>
        </w:rPr>
        <w:t>قَالَ</w:t>
      </w:r>
      <w:r w:rsidR="00D34482" w:rsidRPr="00D34482">
        <w:rPr>
          <w:rtl/>
        </w:rPr>
        <w:t xml:space="preserve">: </w:t>
      </w:r>
      <w:r w:rsidR="00D34482" w:rsidRPr="00D34482">
        <w:rPr>
          <w:rFonts w:hint="eastAsia"/>
          <w:rtl/>
        </w:rPr>
        <w:t>«</w:t>
      </w:r>
      <w:r w:rsidR="00D34482" w:rsidRPr="00D34482">
        <w:rPr>
          <w:rFonts w:hint="cs"/>
          <w:rtl/>
        </w:rPr>
        <w:t>فَاحْثُ</w:t>
      </w:r>
      <w:r w:rsidR="00D34482" w:rsidRPr="00D34482">
        <w:rPr>
          <w:rtl/>
        </w:rPr>
        <w:t xml:space="preserve"> </w:t>
      </w:r>
      <w:r w:rsidR="00D34482" w:rsidRPr="00D34482">
        <w:rPr>
          <w:rFonts w:hint="cs"/>
          <w:rtl/>
        </w:rPr>
        <w:t>فِي</w:t>
      </w:r>
      <w:r w:rsidR="00D34482" w:rsidRPr="00D34482">
        <w:rPr>
          <w:rtl/>
        </w:rPr>
        <w:t xml:space="preserve"> </w:t>
      </w:r>
      <w:r w:rsidR="00D34482" w:rsidRPr="00D34482">
        <w:rPr>
          <w:rFonts w:hint="cs"/>
          <w:rtl/>
        </w:rPr>
        <w:t>أَفْوَاهِهِنَّ</w:t>
      </w:r>
      <w:r w:rsidR="00D34482" w:rsidRPr="00D34482">
        <w:rPr>
          <w:rtl/>
        </w:rPr>
        <w:t xml:space="preserve"> </w:t>
      </w:r>
      <w:r w:rsidR="00D34482" w:rsidRPr="00D34482">
        <w:rPr>
          <w:rFonts w:hint="cs"/>
          <w:rtl/>
        </w:rPr>
        <w:t>التُّرَابَ</w:t>
      </w:r>
      <w:r w:rsidR="00D34482" w:rsidRPr="00D34482">
        <w:rPr>
          <w:rFonts w:hint="eastAsia"/>
          <w:rtl/>
        </w:rPr>
        <w:t>»</w:t>
      </w:r>
      <w:r w:rsidR="00D34482" w:rsidRPr="00D34482">
        <w:rPr>
          <w:rFonts w:hint="cs"/>
          <w:rtl/>
        </w:rPr>
        <w:t xml:space="preserve"> </w:t>
      </w:r>
      <w:r w:rsidRPr="00D34482">
        <w:rPr>
          <w:rFonts w:hint="cs"/>
          <w:rtl/>
        </w:rPr>
        <w:t>[رواه البخاری: 1299].</w:t>
      </w:r>
    </w:p>
    <w:p w:rsidR="003C786A" w:rsidRDefault="003C786A" w:rsidP="000D1F5F">
      <w:pPr>
        <w:pStyle w:val="0-"/>
        <w:rPr>
          <w:rtl/>
          <w:lang w:bidi="fa-IR"/>
        </w:rPr>
      </w:pPr>
      <w:r>
        <w:rPr>
          <w:rFonts w:hint="cs"/>
          <w:rtl/>
          <w:lang w:bidi="fa-IR"/>
        </w:rPr>
        <w:t xml:space="preserve">660- </w:t>
      </w:r>
      <w:r w:rsidR="00D34482">
        <w:rPr>
          <w:rFonts w:hint="cs"/>
          <w:rtl/>
          <w:lang w:bidi="fa-IR"/>
        </w:rPr>
        <w:t>از عائشه</w:t>
      </w:r>
      <w:r w:rsidR="00D34482">
        <w:rPr>
          <w:rFonts w:cs="CTraditional Arabic" w:hint="cs"/>
          <w:rtl/>
          <w:lang w:bidi="fa-IR"/>
        </w:rPr>
        <w:t>ل</w:t>
      </w:r>
      <w:r w:rsidR="000D1F5F">
        <w:rPr>
          <w:rFonts w:hint="cs"/>
          <w:rtl/>
          <w:lang w:bidi="fa-IR"/>
        </w:rPr>
        <w:t xml:space="preserve"> روایت است که گفت: چون خبر شهادت (ابن حارثه)</w:t>
      </w:r>
      <w:r w:rsidR="000D1F5F" w:rsidRPr="000D1F5F">
        <w:rPr>
          <w:rFonts w:hint="cs"/>
          <w:vertAlign w:val="superscript"/>
          <w:rtl/>
          <w:lang w:bidi="fa-IR"/>
        </w:rPr>
        <w:t>(</w:t>
      </w:r>
      <w:r w:rsidR="000D1F5F" w:rsidRPr="005A62CD">
        <w:rPr>
          <w:rStyle w:val="FootnoteReference"/>
          <w:rtl/>
          <w:lang w:bidi="fa-IR"/>
        </w:rPr>
        <w:footnoteReference w:id="425"/>
      </w:r>
      <w:r w:rsidR="000D1F5F" w:rsidRPr="000D1F5F">
        <w:rPr>
          <w:rFonts w:hint="cs"/>
          <w:vertAlign w:val="superscript"/>
          <w:rtl/>
          <w:lang w:bidi="fa-IR"/>
        </w:rPr>
        <w:t>)</w:t>
      </w:r>
      <w:r w:rsidR="000D1F5F">
        <w:rPr>
          <w:rFonts w:hint="cs"/>
          <w:rtl/>
          <w:lang w:bidi="fa-IR"/>
        </w:rPr>
        <w:t xml:space="preserve"> و (جعفر)</w:t>
      </w:r>
      <w:r w:rsidR="000D1F5F" w:rsidRPr="000D1F5F">
        <w:rPr>
          <w:rFonts w:hint="cs"/>
          <w:vertAlign w:val="superscript"/>
          <w:rtl/>
          <w:lang w:bidi="fa-IR"/>
        </w:rPr>
        <w:t>(</w:t>
      </w:r>
      <w:r w:rsidR="000D1F5F" w:rsidRPr="005A62CD">
        <w:rPr>
          <w:rStyle w:val="FootnoteReference"/>
          <w:rtl/>
          <w:lang w:bidi="fa-IR"/>
        </w:rPr>
        <w:footnoteReference w:id="426"/>
      </w:r>
      <w:r w:rsidR="000D1F5F" w:rsidRPr="000D1F5F">
        <w:rPr>
          <w:rFonts w:hint="cs"/>
          <w:vertAlign w:val="superscript"/>
          <w:rtl/>
          <w:lang w:bidi="fa-IR"/>
        </w:rPr>
        <w:t>)</w:t>
      </w:r>
      <w:r w:rsidR="000D1F5F">
        <w:rPr>
          <w:rFonts w:hint="cs"/>
          <w:rtl/>
          <w:lang w:bidi="fa-IR"/>
        </w:rPr>
        <w:t xml:space="preserve"> و (ابن رواحه)</w:t>
      </w:r>
      <w:r w:rsidR="000D1F5F">
        <w:rPr>
          <w:rFonts w:cs="CTraditional Arabic" w:hint="cs"/>
          <w:rtl/>
          <w:lang w:bidi="fa-IR"/>
        </w:rPr>
        <w:t>ش</w:t>
      </w:r>
      <w:r w:rsidR="000D1F5F" w:rsidRPr="000D1F5F">
        <w:rPr>
          <w:rFonts w:hint="cs"/>
          <w:vertAlign w:val="superscript"/>
          <w:rtl/>
          <w:lang w:bidi="fa-IR"/>
        </w:rPr>
        <w:t>(</w:t>
      </w:r>
      <w:r w:rsidR="000D1F5F" w:rsidRPr="005A62CD">
        <w:rPr>
          <w:rStyle w:val="FootnoteReference"/>
          <w:rtl/>
          <w:lang w:bidi="fa-IR"/>
        </w:rPr>
        <w:footnoteReference w:id="427"/>
      </w:r>
      <w:r w:rsidR="000D1F5F" w:rsidRPr="000D1F5F">
        <w:rPr>
          <w:rFonts w:hint="cs"/>
          <w:vertAlign w:val="superscript"/>
          <w:rtl/>
          <w:lang w:bidi="fa-IR"/>
        </w:rPr>
        <w:t>)</w:t>
      </w:r>
      <w:r w:rsidR="000D1F5F">
        <w:rPr>
          <w:rFonts w:hint="cs"/>
          <w:rtl/>
          <w:lang w:bidi="fa-IR"/>
        </w:rPr>
        <w:t xml:space="preserve"> برای پیامبر خدا </w:t>
      </w:r>
      <w:r w:rsidR="000D1F5F">
        <w:rPr>
          <w:rFonts w:cs="CTraditional Arabic" w:hint="cs"/>
          <w:rtl/>
          <w:lang w:bidi="fa-IR"/>
        </w:rPr>
        <w:t>ج</w:t>
      </w:r>
      <w:r w:rsidR="000D1F5F">
        <w:rPr>
          <w:rFonts w:hint="cs"/>
          <w:rtl/>
          <w:lang w:bidi="fa-IR"/>
        </w:rPr>
        <w:t xml:space="preserve"> رسید، [در گوشه] نشستند، و آثار غم و</w:t>
      </w:r>
      <w:r w:rsidR="00581AF9">
        <w:rPr>
          <w:rFonts w:hint="cs"/>
          <w:rtl/>
          <w:lang w:bidi="fa-IR"/>
        </w:rPr>
        <w:t>‌اند</w:t>
      </w:r>
      <w:r w:rsidR="000D1F5F">
        <w:rPr>
          <w:rFonts w:hint="cs"/>
          <w:rtl/>
          <w:lang w:bidi="fa-IR"/>
        </w:rPr>
        <w:t>وه از چهره‌شان نمایان بود</w:t>
      </w:r>
      <w:r w:rsidR="000D1F5F" w:rsidRPr="000D1F5F">
        <w:rPr>
          <w:rFonts w:hint="cs"/>
          <w:vertAlign w:val="superscript"/>
          <w:rtl/>
          <w:lang w:bidi="fa-IR"/>
        </w:rPr>
        <w:t>(</w:t>
      </w:r>
      <w:r w:rsidR="000D1F5F" w:rsidRPr="005A62CD">
        <w:rPr>
          <w:rStyle w:val="FootnoteReference"/>
          <w:rtl/>
          <w:lang w:bidi="fa-IR"/>
        </w:rPr>
        <w:footnoteReference w:id="428"/>
      </w:r>
      <w:r w:rsidR="000D1F5F" w:rsidRPr="000D1F5F">
        <w:rPr>
          <w:rFonts w:hint="cs"/>
          <w:vertAlign w:val="superscript"/>
          <w:rtl/>
          <w:lang w:bidi="fa-IR"/>
        </w:rPr>
        <w:t>)</w:t>
      </w:r>
      <w:r w:rsidR="000D1F5F">
        <w:rPr>
          <w:rFonts w:hint="cs"/>
          <w:rtl/>
          <w:lang w:bidi="fa-IR"/>
        </w:rPr>
        <w:t>.</w:t>
      </w:r>
    </w:p>
    <w:p w:rsidR="000D1F5F" w:rsidRDefault="000D1F5F" w:rsidP="000D1F5F">
      <w:pPr>
        <w:pStyle w:val="0-"/>
        <w:rPr>
          <w:rtl/>
          <w:lang w:bidi="fa-IR"/>
        </w:rPr>
      </w:pPr>
      <w:r>
        <w:rPr>
          <w:rFonts w:hint="cs"/>
          <w:rtl/>
          <w:lang w:bidi="fa-IR"/>
        </w:rPr>
        <w:t>و من از گوشه در نگاه م‌کردم که شخصی نزدشان آمد و گفت: زن‌های خانواده جعفر [نوحه می‌کنند].</w:t>
      </w:r>
    </w:p>
    <w:p w:rsidR="000D1F5F" w:rsidRDefault="000D1F5F" w:rsidP="00FA0002">
      <w:pPr>
        <w:pStyle w:val="0-"/>
        <w:rPr>
          <w:rtl/>
          <w:lang w:bidi="fa-IR"/>
        </w:rPr>
      </w:pPr>
      <w:r>
        <w:rPr>
          <w:rFonts w:hint="cs"/>
          <w:rtl/>
          <w:lang w:bidi="fa-IR"/>
        </w:rPr>
        <w:t>به او امر کردند که [برود] و آن‌ها را [از گریه</w:t>
      </w:r>
      <w:r w:rsidR="00FA0002">
        <w:rPr>
          <w:rFonts w:hint="cs"/>
          <w:rtl/>
          <w:lang w:bidi="fa-IR"/>
        </w:rPr>
        <w:t>‌</w:t>
      </w:r>
      <w:r>
        <w:rPr>
          <w:rFonts w:hint="cs"/>
          <w:rtl/>
          <w:lang w:bidi="fa-IR"/>
        </w:rPr>
        <w:t>کردن] منع کند.</w:t>
      </w:r>
    </w:p>
    <w:p w:rsidR="000D1F5F" w:rsidRDefault="000D1F5F" w:rsidP="000D1F5F">
      <w:pPr>
        <w:pStyle w:val="0-"/>
        <w:rPr>
          <w:rtl/>
          <w:lang w:bidi="fa-IR"/>
        </w:rPr>
      </w:pPr>
      <w:r>
        <w:rPr>
          <w:rFonts w:hint="cs"/>
          <w:rtl/>
          <w:lang w:bidi="fa-IR"/>
        </w:rPr>
        <w:t>آن شخص رفت و بازگشت و گفت که: آن‌ها به سخنش گوش نمی‌دهند. فرمودند: آن‌ها را مانع شو!</w:t>
      </w:r>
    </w:p>
    <w:p w:rsidR="000D1F5F" w:rsidRDefault="000D1F5F" w:rsidP="000D1F5F">
      <w:pPr>
        <w:pStyle w:val="0-"/>
        <w:rPr>
          <w:rtl/>
          <w:lang w:bidi="fa-IR"/>
        </w:rPr>
      </w:pPr>
      <w:r>
        <w:rPr>
          <w:rFonts w:hint="cs"/>
          <w:rtl/>
          <w:lang w:bidi="fa-IR"/>
        </w:rPr>
        <w:t>آن شخص برای بار سوم آمد و گفت: یا رسول الله! به خدا سوگند که آن‌ها بر ما غلبه کرده‌اند، [یعنی: خاموش نمی‌شوند].</w:t>
      </w:r>
    </w:p>
    <w:p w:rsidR="000D1F5F" w:rsidRDefault="000D1F5F" w:rsidP="00FA0002">
      <w:pPr>
        <w:pStyle w:val="0-"/>
        <w:rPr>
          <w:rtl/>
          <w:lang w:bidi="fa-IR"/>
        </w:rPr>
      </w:pPr>
      <w:r>
        <w:rPr>
          <w:rFonts w:hint="cs"/>
          <w:rtl/>
          <w:lang w:bidi="fa-IR"/>
        </w:rPr>
        <w:t xml:space="preserve">[عائشه] گمان می‌کند که پیامبر خدا </w:t>
      </w:r>
      <w:r>
        <w:rPr>
          <w:rFonts w:cs="CTraditional Arabic" w:hint="cs"/>
          <w:rtl/>
          <w:lang w:bidi="fa-IR"/>
        </w:rPr>
        <w:t>ج</w:t>
      </w:r>
      <w:r>
        <w:rPr>
          <w:rFonts w:hint="cs"/>
          <w:rtl/>
          <w:lang w:bidi="fa-IR"/>
        </w:rPr>
        <w:t xml:space="preserve"> فرمودند: «پس در دهان آن‌ها خاک بپاش»</w:t>
      </w:r>
      <w:r w:rsidRPr="000D1F5F">
        <w:rPr>
          <w:rFonts w:hint="cs"/>
          <w:vertAlign w:val="superscript"/>
          <w:rtl/>
          <w:lang w:bidi="fa-IR"/>
        </w:rPr>
        <w:t>(</w:t>
      </w:r>
      <w:r w:rsidRPr="005A62CD">
        <w:rPr>
          <w:rStyle w:val="FootnoteReference"/>
          <w:rtl/>
          <w:lang w:bidi="fa-IR"/>
        </w:rPr>
        <w:footnoteReference w:id="429"/>
      </w:r>
      <w:r w:rsidRPr="000D1F5F">
        <w:rPr>
          <w:rFonts w:hint="cs"/>
          <w:vertAlign w:val="superscript"/>
          <w:rtl/>
          <w:lang w:bidi="fa-IR"/>
        </w:rPr>
        <w:t>)</w:t>
      </w:r>
      <w:r>
        <w:rPr>
          <w:rFonts w:hint="cs"/>
          <w:rtl/>
          <w:lang w:bidi="fa-IR"/>
        </w:rPr>
        <w:t>.</w:t>
      </w:r>
    </w:p>
    <w:p w:rsidR="00386E34" w:rsidRPr="00FE2660" w:rsidRDefault="00386E34" w:rsidP="00FE2660">
      <w:pPr>
        <w:pStyle w:val="2-0"/>
        <w:rPr>
          <w:rtl/>
        </w:rPr>
      </w:pPr>
      <w:r w:rsidRPr="006F238E">
        <w:rPr>
          <w:rFonts w:hint="cs"/>
          <w:rtl/>
          <w:lang w:bidi="ar-SA"/>
        </w:rPr>
        <w:t>22</w:t>
      </w:r>
      <w:r w:rsidRPr="00FE2660">
        <w:rPr>
          <w:rFonts w:hint="cs"/>
          <w:rtl/>
        </w:rPr>
        <w:t>- باب: مَن لَم يُظهِر ح</w:t>
      </w:r>
      <w:r w:rsidR="00A56A6E">
        <w:rPr>
          <w:rFonts w:hint="cs"/>
          <w:rtl/>
        </w:rPr>
        <w:t>ُ</w:t>
      </w:r>
      <w:r w:rsidRPr="00FE2660">
        <w:rPr>
          <w:rFonts w:hint="cs"/>
          <w:rtl/>
        </w:rPr>
        <w:t>زنَهُ عِندَ المُصيبَةِ</w:t>
      </w:r>
    </w:p>
    <w:p w:rsidR="00386E34" w:rsidRPr="00FE2660" w:rsidRDefault="00386E34" w:rsidP="00FE2660">
      <w:pPr>
        <w:pStyle w:val="4-"/>
        <w:rPr>
          <w:rtl/>
        </w:rPr>
      </w:pPr>
      <w:bookmarkStart w:id="275" w:name="_Toc432244266"/>
      <w:r w:rsidRPr="00FE2660">
        <w:rPr>
          <w:rFonts w:hint="cs"/>
          <w:rtl/>
        </w:rPr>
        <w:t>باب [22]: کسی که غمش را در وقت مصیبت اظهار نکرد</w:t>
      </w:r>
      <w:bookmarkEnd w:id="275"/>
    </w:p>
    <w:p w:rsidR="00386E34" w:rsidRPr="00E54695" w:rsidRDefault="00386E34" w:rsidP="00E54695">
      <w:pPr>
        <w:pStyle w:val="5-"/>
        <w:rPr>
          <w:rtl/>
        </w:rPr>
      </w:pPr>
      <w:r w:rsidRPr="00E54695">
        <w:rPr>
          <w:rFonts w:hint="cs"/>
          <w:rtl/>
        </w:rPr>
        <w:t xml:space="preserve">661- </w:t>
      </w:r>
      <w:r w:rsidR="00FE2660" w:rsidRPr="00E54695">
        <w:rPr>
          <w:rFonts w:hint="cs"/>
          <w:rtl/>
        </w:rPr>
        <w:t>عَنْ أَنَسِ بْنِ</w:t>
      </w:r>
      <w:r w:rsidR="00FE2660" w:rsidRPr="00E54695">
        <w:rPr>
          <w:rtl/>
        </w:rPr>
        <w:t xml:space="preserve"> </w:t>
      </w:r>
      <w:r w:rsidR="00FE2660" w:rsidRPr="00E54695">
        <w:rPr>
          <w:rFonts w:hint="cs"/>
          <w:rtl/>
        </w:rPr>
        <w:t>مَالِكٍ</w:t>
      </w:r>
      <w:r w:rsidR="00FE2660" w:rsidRPr="00E54695">
        <w:rPr>
          <w:rtl/>
        </w:rPr>
        <w:t xml:space="preserve"> </w:t>
      </w:r>
      <w:r w:rsidR="00FE2660" w:rsidRPr="00E54695">
        <w:rPr>
          <w:rFonts w:hint="cs"/>
          <w:rtl/>
        </w:rPr>
        <w:t>رَضِيَ</w:t>
      </w:r>
      <w:r w:rsidR="00FE2660" w:rsidRPr="00E54695">
        <w:rPr>
          <w:rtl/>
        </w:rPr>
        <w:t xml:space="preserve"> </w:t>
      </w:r>
      <w:r w:rsidR="00FE2660" w:rsidRPr="00E54695">
        <w:rPr>
          <w:rFonts w:hint="cs"/>
          <w:rtl/>
        </w:rPr>
        <w:t>اللَّهُ</w:t>
      </w:r>
      <w:r w:rsidR="00FE2660" w:rsidRPr="00E54695">
        <w:rPr>
          <w:rtl/>
        </w:rPr>
        <w:t xml:space="preserve"> </w:t>
      </w:r>
      <w:r w:rsidR="00FE2660" w:rsidRPr="00E54695">
        <w:rPr>
          <w:rFonts w:hint="cs"/>
          <w:rtl/>
        </w:rPr>
        <w:t>عَنْهُ،</w:t>
      </w:r>
      <w:r w:rsidR="00FE2660" w:rsidRPr="00E54695">
        <w:rPr>
          <w:rtl/>
        </w:rPr>
        <w:t xml:space="preserve"> </w:t>
      </w:r>
      <w:r w:rsidR="00FE2660" w:rsidRPr="00E54695">
        <w:rPr>
          <w:rFonts w:hint="cs"/>
          <w:rtl/>
        </w:rPr>
        <w:t>قَالَ</w:t>
      </w:r>
      <w:r w:rsidR="00FE2660" w:rsidRPr="00E54695">
        <w:rPr>
          <w:rtl/>
        </w:rPr>
        <w:t xml:space="preserve">: </w:t>
      </w:r>
      <w:r w:rsidR="00E54695" w:rsidRPr="00E54695">
        <w:rPr>
          <w:rFonts w:hint="cs"/>
          <w:rtl/>
        </w:rPr>
        <w:t>مات ابْنٌ لِأَبِي</w:t>
      </w:r>
      <w:r w:rsidR="00FE2660" w:rsidRPr="00E54695">
        <w:rPr>
          <w:rtl/>
        </w:rPr>
        <w:t xml:space="preserve"> </w:t>
      </w:r>
      <w:r w:rsidR="00FE2660" w:rsidRPr="00E54695">
        <w:rPr>
          <w:rFonts w:hint="cs"/>
          <w:rtl/>
        </w:rPr>
        <w:t>طَلْحَةَ</w:t>
      </w:r>
      <w:r w:rsidR="00E54695" w:rsidRPr="00E54695">
        <w:rPr>
          <w:rFonts w:hint="cs"/>
          <w:rtl/>
        </w:rPr>
        <w:t xml:space="preserve"> رَضِيَ</w:t>
      </w:r>
      <w:r w:rsidR="00E54695" w:rsidRPr="00E54695">
        <w:rPr>
          <w:rtl/>
        </w:rPr>
        <w:t xml:space="preserve"> </w:t>
      </w:r>
      <w:r w:rsidR="00E54695" w:rsidRPr="00E54695">
        <w:rPr>
          <w:rFonts w:hint="cs"/>
          <w:rtl/>
        </w:rPr>
        <w:t>اللَّهُ</w:t>
      </w:r>
      <w:r w:rsidR="00E54695" w:rsidRPr="00E54695">
        <w:rPr>
          <w:rtl/>
        </w:rPr>
        <w:t xml:space="preserve"> </w:t>
      </w:r>
      <w:r w:rsidR="00E54695" w:rsidRPr="00E54695">
        <w:rPr>
          <w:rFonts w:hint="cs"/>
          <w:rtl/>
        </w:rPr>
        <w:t>عَنْهُ وَأَبُو طَلْحَةَ</w:t>
      </w:r>
      <w:r w:rsidR="00FE2660" w:rsidRPr="00E54695">
        <w:rPr>
          <w:rtl/>
        </w:rPr>
        <w:t xml:space="preserve"> </w:t>
      </w:r>
      <w:r w:rsidR="00FE2660" w:rsidRPr="00E54695">
        <w:rPr>
          <w:rFonts w:hint="cs"/>
          <w:rtl/>
        </w:rPr>
        <w:t>خَارِجٌ،</w:t>
      </w:r>
      <w:r w:rsidR="00FE2660" w:rsidRPr="00E54695">
        <w:rPr>
          <w:rtl/>
        </w:rPr>
        <w:t xml:space="preserve"> </w:t>
      </w:r>
      <w:r w:rsidR="00FE2660" w:rsidRPr="00E54695">
        <w:rPr>
          <w:rFonts w:hint="cs"/>
          <w:rtl/>
        </w:rPr>
        <w:t>فَلَمَّا</w:t>
      </w:r>
      <w:r w:rsidR="00FE2660" w:rsidRPr="00E54695">
        <w:rPr>
          <w:rtl/>
        </w:rPr>
        <w:t xml:space="preserve"> </w:t>
      </w:r>
      <w:r w:rsidR="00FE2660" w:rsidRPr="00E54695">
        <w:rPr>
          <w:rFonts w:hint="cs"/>
          <w:rtl/>
        </w:rPr>
        <w:t>رَأَتِ</w:t>
      </w:r>
      <w:r w:rsidR="00FE2660" w:rsidRPr="00E54695">
        <w:rPr>
          <w:rtl/>
        </w:rPr>
        <w:t xml:space="preserve"> </w:t>
      </w:r>
      <w:r w:rsidR="00FE2660" w:rsidRPr="00E54695">
        <w:rPr>
          <w:rFonts w:hint="cs"/>
          <w:rtl/>
        </w:rPr>
        <w:t>امْرَأَتُهُ</w:t>
      </w:r>
      <w:r w:rsidR="00FE2660" w:rsidRPr="00E54695">
        <w:rPr>
          <w:rtl/>
        </w:rPr>
        <w:t xml:space="preserve"> </w:t>
      </w:r>
      <w:r w:rsidR="00FE2660" w:rsidRPr="00E54695">
        <w:rPr>
          <w:rFonts w:hint="cs"/>
          <w:rtl/>
        </w:rPr>
        <w:t>أَنَّهُ</w:t>
      </w:r>
      <w:r w:rsidR="00FE2660" w:rsidRPr="00E54695">
        <w:rPr>
          <w:rtl/>
        </w:rPr>
        <w:t xml:space="preserve"> </w:t>
      </w:r>
      <w:r w:rsidR="00FE2660" w:rsidRPr="00E54695">
        <w:rPr>
          <w:rFonts w:hint="cs"/>
          <w:rtl/>
        </w:rPr>
        <w:t>قَدْ</w:t>
      </w:r>
      <w:r w:rsidR="00FE2660" w:rsidRPr="00E54695">
        <w:rPr>
          <w:rtl/>
        </w:rPr>
        <w:t xml:space="preserve"> </w:t>
      </w:r>
      <w:r w:rsidR="00FE2660" w:rsidRPr="00E54695">
        <w:rPr>
          <w:rFonts w:hint="cs"/>
          <w:rtl/>
        </w:rPr>
        <w:t>مَاتَ</w:t>
      </w:r>
      <w:r w:rsidR="00FE2660" w:rsidRPr="00E54695">
        <w:rPr>
          <w:rtl/>
        </w:rPr>
        <w:t xml:space="preserve"> </w:t>
      </w:r>
      <w:r w:rsidR="00FE2660" w:rsidRPr="00E54695">
        <w:rPr>
          <w:rFonts w:hint="cs"/>
          <w:rtl/>
        </w:rPr>
        <w:t>هَيَّأَتْ</w:t>
      </w:r>
      <w:r w:rsidR="00FE2660" w:rsidRPr="00E54695">
        <w:rPr>
          <w:rtl/>
        </w:rPr>
        <w:t xml:space="preserve"> </w:t>
      </w:r>
      <w:r w:rsidR="00FE2660" w:rsidRPr="00E54695">
        <w:rPr>
          <w:rFonts w:hint="cs"/>
          <w:rtl/>
        </w:rPr>
        <w:t>شَيْئًا،</w:t>
      </w:r>
      <w:r w:rsidR="00FE2660" w:rsidRPr="00E54695">
        <w:rPr>
          <w:rtl/>
        </w:rPr>
        <w:t xml:space="preserve"> </w:t>
      </w:r>
      <w:r w:rsidR="00FE2660" w:rsidRPr="00E54695">
        <w:rPr>
          <w:rFonts w:hint="cs"/>
          <w:rtl/>
        </w:rPr>
        <w:t>وَنَحَّتْهُ</w:t>
      </w:r>
      <w:r w:rsidR="00FE2660" w:rsidRPr="00E54695">
        <w:rPr>
          <w:rtl/>
        </w:rPr>
        <w:t xml:space="preserve"> </w:t>
      </w:r>
      <w:r w:rsidR="00FE2660" w:rsidRPr="00E54695">
        <w:rPr>
          <w:rFonts w:hint="cs"/>
          <w:rtl/>
        </w:rPr>
        <w:t>فِي</w:t>
      </w:r>
      <w:r w:rsidR="00FE2660" w:rsidRPr="00E54695">
        <w:rPr>
          <w:rtl/>
        </w:rPr>
        <w:t xml:space="preserve"> </w:t>
      </w:r>
      <w:r w:rsidR="00FE2660" w:rsidRPr="00E54695">
        <w:rPr>
          <w:rFonts w:hint="cs"/>
          <w:rtl/>
        </w:rPr>
        <w:t>جَانِبِ</w:t>
      </w:r>
      <w:r w:rsidR="00FE2660" w:rsidRPr="00E54695">
        <w:rPr>
          <w:rtl/>
        </w:rPr>
        <w:t xml:space="preserve"> </w:t>
      </w:r>
      <w:r w:rsidR="00FE2660" w:rsidRPr="00E54695">
        <w:rPr>
          <w:rFonts w:hint="cs"/>
          <w:rtl/>
        </w:rPr>
        <w:t>البَيْتِ،</w:t>
      </w:r>
      <w:r w:rsidR="00FE2660" w:rsidRPr="00E54695">
        <w:rPr>
          <w:rtl/>
        </w:rPr>
        <w:t xml:space="preserve"> </w:t>
      </w:r>
      <w:r w:rsidR="00FE2660" w:rsidRPr="00E54695">
        <w:rPr>
          <w:rFonts w:hint="cs"/>
          <w:rtl/>
        </w:rPr>
        <w:t>فَلَمَّا</w:t>
      </w:r>
      <w:r w:rsidR="00FE2660" w:rsidRPr="00E54695">
        <w:rPr>
          <w:rtl/>
        </w:rPr>
        <w:t xml:space="preserve"> </w:t>
      </w:r>
      <w:r w:rsidR="00FE2660" w:rsidRPr="00E54695">
        <w:rPr>
          <w:rFonts w:hint="cs"/>
          <w:rtl/>
        </w:rPr>
        <w:t>جَاءَ</w:t>
      </w:r>
      <w:r w:rsidR="00FE2660" w:rsidRPr="00E54695">
        <w:rPr>
          <w:rtl/>
        </w:rPr>
        <w:t xml:space="preserve"> </w:t>
      </w:r>
      <w:r w:rsidR="00FE2660" w:rsidRPr="00E54695">
        <w:rPr>
          <w:rFonts w:hint="cs"/>
          <w:rtl/>
        </w:rPr>
        <w:t>أَبُو</w:t>
      </w:r>
      <w:r w:rsidR="00FE2660" w:rsidRPr="00E54695">
        <w:rPr>
          <w:rtl/>
        </w:rPr>
        <w:t xml:space="preserve"> </w:t>
      </w:r>
      <w:r w:rsidR="00FE2660" w:rsidRPr="00E54695">
        <w:rPr>
          <w:rFonts w:hint="cs"/>
          <w:rtl/>
        </w:rPr>
        <w:t>طَلْحَةَ</w:t>
      </w:r>
      <w:r w:rsidR="00FE2660" w:rsidRPr="00E54695">
        <w:rPr>
          <w:rtl/>
        </w:rPr>
        <w:t xml:space="preserve"> </w:t>
      </w:r>
      <w:r w:rsidR="00FE2660" w:rsidRPr="00E54695">
        <w:rPr>
          <w:rFonts w:hint="cs"/>
          <w:rtl/>
        </w:rPr>
        <w:t>قَالَ</w:t>
      </w:r>
      <w:r w:rsidR="00FE2660" w:rsidRPr="00E54695">
        <w:rPr>
          <w:rtl/>
        </w:rPr>
        <w:t xml:space="preserve">: </w:t>
      </w:r>
      <w:r w:rsidR="00FE2660" w:rsidRPr="00E54695">
        <w:rPr>
          <w:rFonts w:hint="cs"/>
          <w:rtl/>
        </w:rPr>
        <w:t>كَيْفَ</w:t>
      </w:r>
      <w:r w:rsidR="00FE2660" w:rsidRPr="00E54695">
        <w:rPr>
          <w:rtl/>
        </w:rPr>
        <w:t xml:space="preserve"> </w:t>
      </w:r>
      <w:r w:rsidR="00FE2660" w:rsidRPr="00E54695">
        <w:rPr>
          <w:rFonts w:hint="cs"/>
          <w:rtl/>
        </w:rPr>
        <w:t>الغُلاَمُ،</w:t>
      </w:r>
      <w:r w:rsidR="00FE2660" w:rsidRPr="00E54695">
        <w:rPr>
          <w:rtl/>
        </w:rPr>
        <w:t xml:space="preserve"> </w:t>
      </w:r>
      <w:r w:rsidR="00FE2660" w:rsidRPr="00E54695">
        <w:rPr>
          <w:rFonts w:hint="cs"/>
          <w:rtl/>
        </w:rPr>
        <w:t>قَالَتْ</w:t>
      </w:r>
      <w:r w:rsidR="00FE2660" w:rsidRPr="00E54695">
        <w:rPr>
          <w:rtl/>
        </w:rPr>
        <w:t xml:space="preserve">: </w:t>
      </w:r>
      <w:r w:rsidR="00FE2660" w:rsidRPr="00E54695">
        <w:rPr>
          <w:rFonts w:hint="cs"/>
          <w:rtl/>
        </w:rPr>
        <w:t>قَدْ</w:t>
      </w:r>
      <w:r w:rsidR="00FE2660" w:rsidRPr="00E54695">
        <w:rPr>
          <w:rtl/>
        </w:rPr>
        <w:t xml:space="preserve"> </w:t>
      </w:r>
      <w:r w:rsidR="00FE2660" w:rsidRPr="00E54695">
        <w:rPr>
          <w:rFonts w:hint="cs"/>
          <w:rtl/>
        </w:rPr>
        <w:t>هَدَأَتْ</w:t>
      </w:r>
      <w:r w:rsidR="00FE2660" w:rsidRPr="00E54695">
        <w:rPr>
          <w:rtl/>
        </w:rPr>
        <w:t xml:space="preserve"> </w:t>
      </w:r>
      <w:r w:rsidR="00FE2660" w:rsidRPr="00E54695">
        <w:rPr>
          <w:rFonts w:hint="cs"/>
          <w:rtl/>
        </w:rPr>
        <w:t>نَفْسُهُ،</w:t>
      </w:r>
      <w:r w:rsidR="00FE2660" w:rsidRPr="00E54695">
        <w:rPr>
          <w:rtl/>
        </w:rPr>
        <w:t xml:space="preserve"> </w:t>
      </w:r>
      <w:r w:rsidR="00FE2660" w:rsidRPr="00E54695">
        <w:rPr>
          <w:rFonts w:hint="cs"/>
          <w:rtl/>
        </w:rPr>
        <w:t>وَأَرْجُو</w:t>
      </w:r>
      <w:r w:rsidR="00FE2660" w:rsidRPr="00E54695">
        <w:rPr>
          <w:rtl/>
        </w:rPr>
        <w:t xml:space="preserve"> </w:t>
      </w:r>
      <w:r w:rsidR="00FE2660" w:rsidRPr="00E54695">
        <w:rPr>
          <w:rFonts w:hint="cs"/>
          <w:rtl/>
        </w:rPr>
        <w:t>أَنْ</w:t>
      </w:r>
      <w:r w:rsidR="00FE2660" w:rsidRPr="00E54695">
        <w:rPr>
          <w:rtl/>
        </w:rPr>
        <w:t xml:space="preserve"> </w:t>
      </w:r>
      <w:r w:rsidR="00FE2660" w:rsidRPr="00E54695">
        <w:rPr>
          <w:rFonts w:hint="cs"/>
          <w:rtl/>
        </w:rPr>
        <w:t>يَكُونَ</w:t>
      </w:r>
      <w:r w:rsidR="00FE2660" w:rsidRPr="00E54695">
        <w:rPr>
          <w:rtl/>
        </w:rPr>
        <w:t xml:space="preserve"> </w:t>
      </w:r>
      <w:r w:rsidR="00FE2660" w:rsidRPr="00E54695">
        <w:rPr>
          <w:rFonts w:hint="cs"/>
          <w:rtl/>
        </w:rPr>
        <w:t>قَدِ</w:t>
      </w:r>
      <w:r w:rsidR="00FE2660" w:rsidRPr="00E54695">
        <w:rPr>
          <w:rtl/>
        </w:rPr>
        <w:t xml:space="preserve"> </w:t>
      </w:r>
      <w:r w:rsidR="00FE2660" w:rsidRPr="00E54695">
        <w:rPr>
          <w:rFonts w:hint="cs"/>
          <w:rtl/>
        </w:rPr>
        <w:t>اسْتَرَاحَ،</w:t>
      </w:r>
      <w:r w:rsidR="00FE2660" w:rsidRPr="00E54695">
        <w:rPr>
          <w:rtl/>
        </w:rPr>
        <w:t xml:space="preserve"> </w:t>
      </w:r>
      <w:r w:rsidR="00FE2660" w:rsidRPr="00E54695">
        <w:rPr>
          <w:rFonts w:hint="cs"/>
          <w:rtl/>
        </w:rPr>
        <w:t>وَظَنَّ</w:t>
      </w:r>
      <w:r w:rsidR="00FE2660" w:rsidRPr="00E54695">
        <w:rPr>
          <w:rtl/>
        </w:rPr>
        <w:t xml:space="preserve"> </w:t>
      </w:r>
      <w:r w:rsidR="00FE2660" w:rsidRPr="00E54695">
        <w:rPr>
          <w:rFonts w:hint="cs"/>
          <w:rtl/>
        </w:rPr>
        <w:t>أَبُو</w:t>
      </w:r>
      <w:r w:rsidR="00FE2660" w:rsidRPr="00E54695">
        <w:rPr>
          <w:rtl/>
        </w:rPr>
        <w:t xml:space="preserve"> </w:t>
      </w:r>
      <w:r w:rsidR="00FE2660" w:rsidRPr="00E54695">
        <w:rPr>
          <w:rFonts w:hint="cs"/>
          <w:rtl/>
        </w:rPr>
        <w:t>طَلْحَةَ</w:t>
      </w:r>
      <w:r w:rsidR="00FE2660" w:rsidRPr="00E54695">
        <w:rPr>
          <w:rtl/>
        </w:rPr>
        <w:t xml:space="preserve"> </w:t>
      </w:r>
      <w:r w:rsidR="00FE2660" w:rsidRPr="00E54695">
        <w:rPr>
          <w:rFonts w:hint="cs"/>
          <w:rtl/>
        </w:rPr>
        <w:t>أَنَّهَا</w:t>
      </w:r>
      <w:r w:rsidR="00FE2660" w:rsidRPr="00E54695">
        <w:rPr>
          <w:rtl/>
        </w:rPr>
        <w:t xml:space="preserve"> </w:t>
      </w:r>
      <w:r w:rsidR="00FE2660" w:rsidRPr="00E54695">
        <w:rPr>
          <w:rFonts w:hint="cs"/>
          <w:rtl/>
        </w:rPr>
        <w:t>صَادِقَةٌ،</w:t>
      </w:r>
      <w:r w:rsidR="00FE2660" w:rsidRPr="00E54695">
        <w:rPr>
          <w:rtl/>
        </w:rPr>
        <w:t xml:space="preserve"> </w:t>
      </w:r>
      <w:r w:rsidR="00FE2660" w:rsidRPr="00E54695">
        <w:rPr>
          <w:rFonts w:hint="cs"/>
          <w:rtl/>
        </w:rPr>
        <w:t>قَالَ</w:t>
      </w:r>
      <w:r w:rsidR="00FE2660" w:rsidRPr="00E54695">
        <w:rPr>
          <w:rtl/>
        </w:rPr>
        <w:t xml:space="preserve">: </w:t>
      </w:r>
      <w:r w:rsidR="00FE2660" w:rsidRPr="00E54695">
        <w:rPr>
          <w:rFonts w:hint="cs"/>
          <w:rtl/>
        </w:rPr>
        <w:t>فَبَاتَ،</w:t>
      </w:r>
      <w:r w:rsidR="00FE2660" w:rsidRPr="00E54695">
        <w:rPr>
          <w:rtl/>
        </w:rPr>
        <w:t xml:space="preserve"> </w:t>
      </w:r>
      <w:r w:rsidR="00FE2660" w:rsidRPr="00E54695">
        <w:rPr>
          <w:rFonts w:hint="cs"/>
          <w:rtl/>
        </w:rPr>
        <w:t>فَلَمَّا</w:t>
      </w:r>
      <w:r w:rsidR="00FE2660" w:rsidRPr="00E54695">
        <w:rPr>
          <w:rtl/>
        </w:rPr>
        <w:t xml:space="preserve"> </w:t>
      </w:r>
      <w:r w:rsidR="00FE2660" w:rsidRPr="00E54695">
        <w:rPr>
          <w:rFonts w:hint="cs"/>
          <w:rtl/>
        </w:rPr>
        <w:t>أَصْبَحَ</w:t>
      </w:r>
      <w:r w:rsidR="00FE2660" w:rsidRPr="00E54695">
        <w:rPr>
          <w:rtl/>
        </w:rPr>
        <w:t xml:space="preserve"> </w:t>
      </w:r>
      <w:r w:rsidR="00FE2660" w:rsidRPr="00E54695">
        <w:rPr>
          <w:rFonts w:hint="cs"/>
          <w:rtl/>
        </w:rPr>
        <w:t>اغْتَسَلَ،</w:t>
      </w:r>
      <w:r w:rsidR="00FE2660" w:rsidRPr="00E54695">
        <w:rPr>
          <w:rtl/>
        </w:rPr>
        <w:t xml:space="preserve"> </w:t>
      </w:r>
      <w:r w:rsidR="00FE2660" w:rsidRPr="00E54695">
        <w:rPr>
          <w:rFonts w:hint="cs"/>
          <w:rtl/>
        </w:rPr>
        <w:t>فَلَمَّا</w:t>
      </w:r>
      <w:r w:rsidR="00FE2660" w:rsidRPr="00E54695">
        <w:rPr>
          <w:rtl/>
        </w:rPr>
        <w:t xml:space="preserve"> </w:t>
      </w:r>
      <w:r w:rsidR="00FE2660" w:rsidRPr="00E54695">
        <w:rPr>
          <w:rFonts w:hint="cs"/>
          <w:rtl/>
        </w:rPr>
        <w:t>أَرَادَ</w:t>
      </w:r>
      <w:r w:rsidR="00FE2660" w:rsidRPr="00E54695">
        <w:rPr>
          <w:rtl/>
        </w:rPr>
        <w:t xml:space="preserve"> </w:t>
      </w:r>
      <w:r w:rsidR="00FE2660" w:rsidRPr="00E54695">
        <w:rPr>
          <w:rFonts w:hint="cs"/>
          <w:rtl/>
        </w:rPr>
        <w:t>أَنْ</w:t>
      </w:r>
      <w:r w:rsidR="00FE2660" w:rsidRPr="00E54695">
        <w:rPr>
          <w:rtl/>
        </w:rPr>
        <w:t xml:space="preserve"> </w:t>
      </w:r>
      <w:r w:rsidR="00FE2660" w:rsidRPr="00E54695">
        <w:rPr>
          <w:rFonts w:hint="cs"/>
          <w:rtl/>
        </w:rPr>
        <w:t>يَخْرُجَ</w:t>
      </w:r>
      <w:r w:rsidR="00FE2660" w:rsidRPr="00E54695">
        <w:rPr>
          <w:rtl/>
        </w:rPr>
        <w:t xml:space="preserve"> </w:t>
      </w:r>
      <w:r w:rsidR="00FE2660" w:rsidRPr="00E54695">
        <w:rPr>
          <w:rFonts w:hint="cs"/>
          <w:rtl/>
        </w:rPr>
        <w:t>أَعْلَمَتْهُ</w:t>
      </w:r>
      <w:r w:rsidR="00FE2660" w:rsidRPr="00E54695">
        <w:rPr>
          <w:rtl/>
        </w:rPr>
        <w:t xml:space="preserve"> </w:t>
      </w:r>
      <w:r w:rsidR="00FE2660" w:rsidRPr="00E54695">
        <w:rPr>
          <w:rFonts w:hint="cs"/>
          <w:rtl/>
        </w:rPr>
        <w:t>أَنَّهُ</w:t>
      </w:r>
      <w:r w:rsidR="00FE2660" w:rsidRPr="00E54695">
        <w:rPr>
          <w:rtl/>
        </w:rPr>
        <w:t xml:space="preserve"> </w:t>
      </w:r>
      <w:r w:rsidR="00FE2660" w:rsidRPr="00E54695">
        <w:rPr>
          <w:rFonts w:hint="cs"/>
          <w:rtl/>
        </w:rPr>
        <w:t>قَدْ</w:t>
      </w:r>
      <w:r w:rsidR="00FE2660" w:rsidRPr="00E54695">
        <w:rPr>
          <w:rtl/>
        </w:rPr>
        <w:t xml:space="preserve"> </w:t>
      </w:r>
      <w:r w:rsidR="00FE2660" w:rsidRPr="00E54695">
        <w:rPr>
          <w:rFonts w:hint="cs"/>
          <w:rtl/>
        </w:rPr>
        <w:t>مَاتَ،</w:t>
      </w:r>
      <w:r w:rsidR="00FE2660" w:rsidRPr="00E54695">
        <w:rPr>
          <w:rtl/>
        </w:rPr>
        <w:t xml:space="preserve"> </w:t>
      </w:r>
      <w:r w:rsidR="00FE2660" w:rsidRPr="00E54695">
        <w:rPr>
          <w:rFonts w:hint="cs"/>
          <w:rtl/>
        </w:rPr>
        <w:t>فَصَلَّى</w:t>
      </w:r>
      <w:r w:rsidR="00FE2660" w:rsidRPr="00E54695">
        <w:rPr>
          <w:rtl/>
        </w:rPr>
        <w:t xml:space="preserve"> </w:t>
      </w:r>
      <w:r w:rsidR="00FE2660" w:rsidRPr="00E54695">
        <w:rPr>
          <w:rFonts w:hint="cs"/>
          <w:rtl/>
        </w:rPr>
        <w:t>مَعَ</w:t>
      </w:r>
      <w:r w:rsidR="00FE2660" w:rsidRPr="00E54695">
        <w:rPr>
          <w:rtl/>
        </w:rPr>
        <w:t xml:space="preserve"> </w:t>
      </w:r>
      <w:r w:rsidR="00FE2660" w:rsidRPr="00E54695">
        <w:rPr>
          <w:rFonts w:hint="cs"/>
          <w:rtl/>
        </w:rPr>
        <w:t>النَّبِيِّ</w:t>
      </w:r>
      <w:r w:rsidR="00FE2660" w:rsidRPr="00E54695">
        <w:rPr>
          <w:rtl/>
        </w:rPr>
        <w:t xml:space="preserve"> </w:t>
      </w:r>
      <w:r w:rsidR="00FE2660" w:rsidRPr="00E54695">
        <w:rPr>
          <w:rFonts w:hint="cs"/>
          <w:rtl/>
        </w:rPr>
        <w:t>صَلَّى</w:t>
      </w:r>
      <w:r w:rsidR="00FE2660" w:rsidRPr="00E54695">
        <w:rPr>
          <w:rtl/>
        </w:rPr>
        <w:t xml:space="preserve"> </w:t>
      </w:r>
      <w:r w:rsidR="00FE2660" w:rsidRPr="00E54695">
        <w:rPr>
          <w:rFonts w:hint="cs"/>
          <w:rtl/>
        </w:rPr>
        <w:t>اللهُ</w:t>
      </w:r>
      <w:r w:rsidR="00FE2660" w:rsidRPr="00E54695">
        <w:rPr>
          <w:rtl/>
        </w:rPr>
        <w:t xml:space="preserve"> </w:t>
      </w:r>
      <w:r w:rsidR="00FE2660" w:rsidRPr="00E54695">
        <w:rPr>
          <w:rFonts w:hint="cs"/>
          <w:rtl/>
        </w:rPr>
        <w:t>عَلَيْهِ</w:t>
      </w:r>
      <w:r w:rsidR="00FE2660" w:rsidRPr="00E54695">
        <w:rPr>
          <w:rtl/>
        </w:rPr>
        <w:t xml:space="preserve"> </w:t>
      </w:r>
      <w:r w:rsidR="00FE2660" w:rsidRPr="00E54695">
        <w:rPr>
          <w:rFonts w:hint="cs"/>
          <w:rtl/>
        </w:rPr>
        <w:t>وَسَلَّمَ،</w:t>
      </w:r>
      <w:r w:rsidR="00FE2660" w:rsidRPr="00E54695">
        <w:rPr>
          <w:rtl/>
        </w:rPr>
        <w:t xml:space="preserve"> </w:t>
      </w:r>
      <w:r w:rsidR="00FE2660" w:rsidRPr="00E54695">
        <w:rPr>
          <w:rFonts w:hint="cs"/>
          <w:rtl/>
        </w:rPr>
        <w:t>ثُمَّ</w:t>
      </w:r>
      <w:r w:rsidR="00FE2660" w:rsidRPr="00E54695">
        <w:rPr>
          <w:rtl/>
        </w:rPr>
        <w:t xml:space="preserve"> </w:t>
      </w:r>
      <w:r w:rsidR="00FE2660" w:rsidRPr="00E54695">
        <w:rPr>
          <w:rFonts w:hint="cs"/>
          <w:rtl/>
        </w:rPr>
        <w:t>أَخْبَرَ</w:t>
      </w:r>
      <w:r w:rsidR="00FE2660" w:rsidRPr="00E54695">
        <w:rPr>
          <w:rtl/>
        </w:rPr>
        <w:t xml:space="preserve"> </w:t>
      </w:r>
      <w:r w:rsidR="00FE2660" w:rsidRPr="00E54695">
        <w:rPr>
          <w:rFonts w:hint="cs"/>
          <w:rtl/>
        </w:rPr>
        <w:t>النَّبِيَّ</w:t>
      </w:r>
      <w:r w:rsidR="00FE2660" w:rsidRPr="00E54695">
        <w:rPr>
          <w:rtl/>
        </w:rPr>
        <w:t xml:space="preserve"> </w:t>
      </w:r>
      <w:r w:rsidR="00FE2660" w:rsidRPr="00E54695">
        <w:rPr>
          <w:rFonts w:hint="cs"/>
          <w:rtl/>
        </w:rPr>
        <w:t>صَلَّى</w:t>
      </w:r>
      <w:r w:rsidR="00FE2660" w:rsidRPr="00E54695">
        <w:rPr>
          <w:rtl/>
        </w:rPr>
        <w:t xml:space="preserve"> </w:t>
      </w:r>
      <w:r w:rsidR="00FE2660" w:rsidRPr="00E54695">
        <w:rPr>
          <w:rFonts w:hint="cs"/>
          <w:rtl/>
        </w:rPr>
        <w:t>اللهُ</w:t>
      </w:r>
      <w:r w:rsidR="00FE2660" w:rsidRPr="00E54695">
        <w:rPr>
          <w:rtl/>
        </w:rPr>
        <w:t xml:space="preserve"> </w:t>
      </w:r>
      <w:r w:rsidR="00FE2660" w:rsidRPr="00E54695">
        <w:rPr>
          <w:rFonts w:hint="cs"/>
          <w:rtl/>
        </w:rPr>
        <w:t>عَلَيْهِ</w:t>
      </w:r>
      <w:r w:rsidR="00FE2660" w:rsidRPr="00E54695">
        <w:rPr>
          <w:rtl/>
        </w:rPr>
        <w:t xml:space="preserve"> </w:t>
      </w:r>
      <w:r w:rsidR="00FE2660" w:rsidRPr="00E54695">
        <w:rPr>
          <w:rFonts w:hint="cs"/>
          <w:rtl/>
        </w:rPr>
        <w:t>وَسَلَّمَ</w:t>
      </w:r>
      <w:r w:rsidR="00FE2660" w:rsidRPr="00E54695">
        <w:rPr>
          <w:rtl/>
        </w:rPr>
        <w:t xml:space="preserve"> </w:t>
      </w:r>
      <w:r w:rsidR="00FE2660" w:rsidRPr="00E54695">
        <w:rPr>
          <w:rFonts w:hint="cs"/>
          <w:rtl/>
        </w:rPr>
        <w:t>بِمَا</w:t>
      </w:r>
      <w:r w:rsidR="00FE2660" w:rsidRPr="00E54695">
        <w:rPr>
          <w:rtl/>
        </w:rPr>
        <w:t xml:space="preserve"> </w:t>
      </w:r>
      <w:r w:rsidR="00FE2660" w:rsidRPr="00E54695">
        <w:rPr>
          <w:rFonts w:hint="cs"/>
          <w:rtl/>
        </w:rPr>
        <w:t>كَانَ</w:t>
      </w:r>
      <w:r w:rsidR="00FE2660" w:rsidRPr="00E54695">
        <w:rPr>
          <w:rtl/>
        </w:rPr>
        <w:t xml:space="preserve"> </w:t>
      </w:r>
      <w:r w:rsidR="00FE2660" w:rsidRPr="00E54695">
        <w:rPr>
          <w:rFonts w:hint="cs"/>
          <w:rtl/>
        </w:rPr>
        <w:t>مِنْهُمَا،</w:t>
      </w:r>
      <w:r w:rsidR="00FE2660" w:rsidRPr="00E54695">
        <w:rPr>
          <w:rtl/>
        </w:rPr>
        <w:t xml:space="preserve"> </w:t>
      </w:r>
      <w:r w:rsidR="00FE2660" w:rsidRPr="00E54695">
        <w:rPr>
          <w:rFonts w:hint="cs"/>
          <w:rtl/>
        </w:rPr>
        <w:t>فَقَالَ</w:t>
      </w:r>
      <w:r w:rsidR="00FE2660" w:rsidRPr="00E54695">
        <w:rPr>
          <w:rtl/>
        </w:rPr>
        <w:t xml:space="preserve"> </w:t>
      </w:r>
      <w:r w:rsidR="00FE2660" w:rsidRPr="00E54695">
        <w:rPr>
          <w:rFonts w:hint="cs"/>
          <w:rtl/>
        </w:rPr>
        <w:t>رَسُولُ</w:t>
      </w:r>
      <w:r w:rsidR="00FE2660" w:rsidRPr="00E54695">
        <w:rPr>
          <w:rtl/>
        </w:rPr>
        <w:t xml:space="preserve"> </w:t>
      </w:r>
      <w:r w:rsidR="00FE2660" w:rsidRPr="00E54695">
        <w:rPr>
          <w:rFonts w:hint="cs"/>
          <w:rtl/>
        </w:rPr>
        <w:t>اللَّهِ</w:t>
      </w:r>
      <w:r w:rsidR="00FE2660" w:rsidRPr="00E54695">
        <w:rPr>
          <w:rtl/>
        </w:rPr>
        <w:t xml:space="preserve"> </w:t>
      </w:r>
      <w:r w:rsidR="00FE2660" w:rsidRPr="00E54695">
        <w:rPr>
          <w:rFonts w:hint="cs"/>
          <w:rtl/>
        </w:rPr>
        <w:t>صَلَّى</w:t>
      </w:r>
      <w:r w:rsidR="00FE2660" w:rsidRPr="00E54695">
        <w:rPr>
          <w:rtl/>
        </w:rPr>
        <w:t xml:space="preserve"> </w:t>
      </w:r>
      <w:r w:rsidR="00FE2660" w:rsidRPr="00E54695">
        <w:rPr>
          <w:rFonts w:hint="cs"/>
          <w:rtl/>
        </w:rPr>
        <w:t>اللهُ</w:t>
      </w:r>
      <w:r w:rsidR="00FE2660" w:rsidRPr="00E54695">
        <w:rPr>
          <w:rtl/>
        </w:rPr>
        <w:t xml:space="preserve"> </w:t>
      </w:r>
      <w:r w:rsidR="00FE2660" w:rsidRPr="00E54695">
        <w:rPr>
          <w:rFonts w:hint="cs"/>
          <w:rtl/>
        </w:rPr>
        <w:t>عَلَيْهِ</w:t>
      </w:r>
      <w:r w:rsidR="00FE2660" w:rsidRPr="00E54695">
        <w:rPr>
          <w:rtl/>
        </w:rPr>
        <w:t xml:space="preserve"> </w:t>
      </w:r>
      <w:r w:rsidR="00FE2660" w:rsidRPr="00E54695">
        <w:rPr>
          <w:rFonts w:hint="cs"/>
          <w:rtl/>
        </w:rPr>
        <w:t>وَسَلَّمَ</w:t>
      </w:r>
      <w:r w:rsidR="00FE2660" w:rsidRPr="00E54695">
        <w:rPr>
          <w:rtl/>
        </w:rPr>
        <w:t xml:space="preserve">: </w:t>
      </w:r>
      <w:r w:rsidR="00FE2660" w:rsidRPr="00E54695">
        <w:rPr>
          <w:rFonts w:hint="eastAsia"/>
          <w:rtl/>
        </w:rPr>
        <w:t>«</w:t>
      </w:r>
      <w:r w:rsidR="00FE2660" w:rsidRPr="00E54695">
        <w:rPr>
          <w:rFonts w:hint="cs"/>
          <w:rtl/>
        </w:rPr>
        <w:t>لَعَلَّ</w:t>
      </w:r>
      <w:r w:rsidR="00FE2660" w:rsidRPr="00E54695">
        <w:rPr>
          <w:rtl/>
        </w:rPr>
        <w:t xml:space="preserve"> </w:t>
      </w:r>
      <w:r w:rsidR="00FE2660" w:rsidRPr="00E54695">
        <w:rPr>
          <w:rFonts w:hint="cs"/>
          <w:rtl/>
        </w:rPr>
        <w:t>اللَّهَ</w:t>
      </w:r>
      <w:r w:rsidR="00FE2660" w:rsidRPr="00E54695">
        <w:rPr>
          <w:rtl/>
        </w:rPr>
        <w:t xml:space="preserve"> </w:t>
      </w:r>
      <w:r w:rsidR="00FE2660" w:rsidRPr="00E54695">
        <w:rPr>
          <w:rFonts w:hint="cs"/>
          <w:rtl/>
        </w:rPr>
        <w:t>أَنْ</w:t>
      </w:r>
      <w:r w:rsidR="00FE2660" w:rsidRPr="00E54695">
        <w:rPr>
          <w:rtl/>
        </w:rPr>
        <w:t xml:space="preserve"> </w:t>
      </w:r>
      <w:r w:rsidR="00FE2660" w:rsidRPr="00E54695">
        <w:rPr>
          <w:rFonts w:hint="cs"/>
          <w:rtl/>
        </w:rPr>
        <w:t>يُبَارِكَ</w:t>
      </w:r>
      <w:r w:rsidR="00FE2660" w:rsidRPr="00E54695">
        <w:rPr>
          <w:rtl/>
        </w:rPr>
        <w:t xml:space="preserve"> </w:t>
      </w:r>
      <w:r w:rsidR="00FE2660" w:rsidRPr="00E54695">
        <w:rPr>
          <w:rFonts w:hint="cs"/>
          <w:rtl/>
        </w:rPr>
        <w:t>لَكُمَا</w:t>
      </w:r>
      <w:r w:rsidR="00FE2660" w:rsidRPr="00E54695">
        <w:rPr>
          <w:rtl/>
        </w:rPr>
        <w:t xml:space="preserve"> </w:t>
      </w:r>
      <w:r w:rsidR="00FE2660" w:rsidRPr="00E54695">
        <w:rPr>
          <w:rFonts w:hint="cs"/>
          <w:rtl/>
        </w:rPr>
        <w:t>فِي</w:t>
      </w:r>
      <w:r w:rsidR="00FE2660" w:rsidRPr="00E54695">
        <w:rPr>
          <w:rtl/>
        </w:rPr>
        <w:t xml:space="preserve"> </w:t>
      </w:r>
      <w:r w:rsidR="00FE2660" w:rsidRPr="00E54695">
        <w:rPr>
          <w:rFonts w:hint="cs"/>
          <w:rtl/>
        </w:rPr>
        <w:t>لَيْلَتِكُمَا</w:t>
      </w:r>
      <w:r w:rsidR="00FE2660" w:rsidRPr="00E54695">
        <w:rPr>
          <w:rFonts w:hint="eastAsia"/>
          <w:rtl/>
        </w:rPr>
        <w:t>»</w:t>
      </w:r>
      <w:r w:rsidR="00FE2660" w:rsidRPr="00E54695">
        <w:rPr>
          <w:rtl/>
        </w:rPr>
        <w:t xml:space="preserve"> </w:t>
      </w:r>
      <w:r w:rsidR="00FE2660" w:rsidRPr="00E54695">
        <w:rPr>
          <w:rFonts w:hint="cs"/>
          <w:rtl/>
        </w:rPr>
        <w:t>قَالَ</w:t>
      </w:r>
      <w:r w:rsidR="00FE2660" w:rsidRPr="00E54695">
        <w:rPr>
          <w:rtl/>
        </w:rPr>
        <w:t xml:space="preserve"> </w:t>
      </w:r>
      <w:r w:rsidR="00FE2660" w:rsidRPr="00E54695">
        <w:rPr>
          <w:rFonts w:hint="cs"/>
          <w:rtl/>
        </w:rPr>
        <w:t>سُفْيَانُ</w:t>
      </w:r>
      <w:r w:rsidR="00FE2660" w:rsidRPr="00E54695">
        <w:rPr>
          <w:rtl/>
        </w:rPr>
        <w:t xml:space="preserve">: </w:t>
      </w:r>
      <w:r w:rsidR="00FE2660" w:rsidRPr="00E54695">
        <w:rPr>
          <w:rFonts w:hint="cs"/>
          <w:rtl/>
        </w:rPr>
        <w:t>فَقَالَ</w:t>
      </w:r>
      <w:r w:rsidR="00FE2660" w:rsidRPr="00E54695">
        <w:rPr>
          <w:rtl/>
        </w:rPr>
        <w:t xml:space="preserve"> </w:t>
      </w:r>
      <w:r w:rsidR="00FE2660" w:rsidRPr="00E54695">
        <w:rPr>
          <w:rFonts w:hint="cs"/>
          <w:rtl/>
        </w:rPr>
        <w:t>رَجُلٌ</w:t>
      </w:r>
      <w:r w:rsidR="00FE2660" w:rsidRPr="00E54695">
        <w:rPr>
          <w:rtl/>
        </w:rPr>
        <w:t xml:space="preserve"> </w:t>
      </w:r>
      <w:r w:rsidR="00FE2660" w:rsidRPr="00E54695">
        <w:rPr>
          <w:rFonts w:hint="cs"/>
          <w:rtl/>
        </w:rPr>
        <w:t>مِنَ</w:t>
      </w:r>
      <w:r w:rsidR="00FE2660" w:rsidRPr="00E54695">
        <w:rPr>
          <w:rtl/>
        </w:rPr>
        <w:t xml:space="preserve"> </w:t>
      </w:r>
      <w:r w:rsidR="00FE2660" w:rsidRPr="00E54695">
        <w:rPr>
          <w:rFonts w:hint="cs"/>
          <w:rtl/>
        </w:rPr>
        <w:t>الأَنْصَارِ</w:t>
      </w:r>
      <w:r w:rsidR="00FE2660" w:rsidRPr="00E54695">
        <w:rPr>
          <w:rtl/>
        </w:rPr>
        <w:t xml:space="preserve">: </w:t>
      </w:r>
      <w:r w:rsidR="00FE2660" w:rsidRPr="00E54695">
        <w:rPr>
          <w:rFonts w:hint="cs"/>
          <w:rtl/>
        </w:rPr>
        <w:t>فَرَأَيْتُ</w:t>
      </w:r>
      <w:r w:rsidR="00FE2660" w:rsidRPr="00E54695">
        <w:rPr>
          <w:rtl/>
        </w:rPr>
        <w:t xml:space="preserve"> </w:t>
      </w:r>
      <w:r w:rsidR="00FE2660" w:rsidRPr="00E54695">
        <w:rPr>
          <w:rFonts w:hint="cs"/>
          <w:rtl/>
        </w:rPr>
        <w:t>لَهُمَا</w:t>
      </w:r>
      <w:r w:rsidR="00FE2660" w:rsidRPr="00E54695">
        <w:rPr>
          <w:rtl/>
        </w:rPr>
        <w:t xml:space="preserve"> </w:t>
      </w:r>
      <w:r w:rsidR="00FE2660" w:rsidRPr="00E54695">
        <w:rPr>
          <w:rFonts w:hint="cs"/>
          <w:rtl/>
        </w:rPr>
        <w:t>تِسْعَةَ</w:t>
      </w:r>
      <w:r w:rsidR="00FE2660" w:rsidRPr="00E54695">
        <w:rPr>
          <w:rtl/>
        </w:rPr>
        <w:t xml:space="preserve"> </w:t>
      </w:r>
      <w:r w:rsidR="00FE2660" w:rsidRPr="00E54695">
        <w:rPr>
          <w:rFonts w:hint="cs"/>
          <w:rtl/>
        </w:rPr>
        <w:t>أَوْلاَدٍ</w:t>
      </w:r>
      <w:r w:rsidR="00FE2660" w:rsidRPr="00E54695">
        <w:rPr>
          <w:rtl/>
        </w:rPr>
        <w:t xml:space="preserve"> </w:t>
      </w:r>
      <w:r w:rsidR="00FE2660" w:rsidRPr="00E54695">
        <w:rPr>
          <w:rFonts w:hint="cs"/>
          <w:rtl/>
        </w:rPr>
        <w:t>كُلُّهُمْ</w:t>
      </w:r>
      <w:r w:rsidR="00FE2660" w:rsidRPr="00E54695">
        <w:rPr>
          <w:rtl/>
        </w:rPr>
        <w:t xml:space="preserve"> </w:t>
      </w:r>
      <w:r w:rsidR="00FE2660" w:rsidRPr="00E54695">
        <w:rPr>
          <w:rFonts w:hint="cs"/>
          <w:rtl/>
        </w:rPr>
        <w:t>قَدْ</w:t>
      </w:r>
      <w:r w:rsidR="00FE2660" w:rsidRPr="00E54695">
        <w:rPr>
          <w:rtl/>
        </w:rPr>
        <w:t xml:space="preserve"> </w:t>
      </w:r>
      <w:r w:rsidR="00FE2660" w:rsidRPr="00E54695">
        <w:rPr>
          <w:rFonts w:hint="cs"/>
          <w:rtl/>
        </w:rPr>
        <w:t>قَرَأَ</w:t>
      </w:r>
      <w:r w:rsidR="00FE2660" w:rsidRPr="00E54695">
        <w:rPr>
          <w:rtl/>
        </w:rPr>
        <w:t xml:space="preserve"> </w:t>
      </w:r>
      <w:r w:rsidR="00FE2660" w:rsidRPr="00E54695">
        <w:rPr>
          <w:rFonts w:hint="cs"/>
          <w:rtl/>
        </w:rPr>
        <w:t xml:space="preserve">القُرْآنَ </w:t>
      </w:r>
      <w:r w:rsidRPr="00E54695">
        <w:rPr>
          <w:rFonts w:hint="cs"/>
          <w:rtl/>
        </w:rPr>
        <w:t>[رواه البخاری: 1301].</w:t>
      </w:r>
    </w:p>
    <w:p w:rsidR="00386E34" w:rsidRDefault="00386E34" w:rsidP="00386E34">
      <w:pPr>
        <w:pStyle w:val="0-"/>
        <w:rPr>
          <w:rtl/>
          <w:lang w:bidi="fa-IR"/>
        </w:rPr>
      </w:pPr>
      <w:r>
        <w:rPr>
          <w:rFonts w:hint="cs"/>
          <w:rtl/>
          <w:lang w:bidi="fa-IR"/>
        </w:rPr>
        <w:t>661- از انس بن مالک</w:t>
      </w:r>
      <w:r>
        <w:rPr>
          <w:rFonts w:cs="CTraditional Arabic" w:hint="cs"/>
          <w:rtl/>
          <w:lang w:bidi="fa-IR"/>
        </w:rPr>
        <w:t>س</w:t>
      </w:r>
      <w:r>
        <w:rPr>
          <w:rFonts w:hint="cs"/>
          <w:rtl/>
          <w:lang w:bidi="fa-IR"/>
        </w:rPr>
        <w:t xml:space="preserve"> روایت است که گفت: یکی از فرزندان ابو طلحه</w:t>
      </w:r>
      <w:r>
        <w:rPr>
          <w:rFonts w:cs="CTraditional Arabic" w:hint="cs"/>
          <w:rtl/>
          <w:lang w:bidi="fa-IR"/>
        </w:rPr>
        <w:t>س</w:t>
      </w:r>
      <w:r>
        <w:rPr>
          <w:rFonts w:hint="cs"/>
          <w:rtl/>
          <w:lang w:bidi="fa-IR"/>
        </w:rPr>
        <w:t xml:space="preserve"> وفات نمود، و ابو طلحه در خارج از [خانه] بود، چون زنش دید که فرزندش مرده است چیزی آماده کرد</w:t>
      </w:r>
      <w:r w:rsidRPr="00386E34">
        <w:rPr>
          <w:rFonts w:hint="cs"/>
          <w:vertAlign w:val="superscript"/>
          <w:rtl/>
          <w:lang w:bidi="fa-IR"/>
        </w:rPr>
        <w:t>(</w:t>
      </w:r>
      <w:r w:rsidRPr="005A62CD">
        <w:rPr>
          <w:rStyle w:val="FootnoteReference"/>
          <w:rtl/>
          <w:lang w:bidi="fa-IR"/>
        </w:rPr>
        <w:footnoteReference w:id="430"/>
      </w:r>
      <w:r w:rsidRPr="00386E34">
        <w:rPr>
          <w:rFonts w:hint="cs"/>
          <w:vertAlign w:val="superscript"/>
          <w:rtl/>
          <w:lang w:bidi="fa-IR"/>
        </w:rPr>
        <w:t>)</w:t>
      </w:r>
      <w:r>
        <w:rPr>
          <w:rFonts w:hint="cs"/>
          <w:rtl/>
          <w:lang w:bidi="fa-IR"/>
        </w:rPr>
        <w:t>، و او را در گوشه از خانه گذاشت.</w:t>
      </w:r>
    </w:p>
    <w:p w:rsidR="00386E34" w:rsidRDefault="00386E34" w:rsidP="00386E34">
      <w:pPr>
        <w:pStyle w:val="0-"/>
        <w:rPr>
          <w:rtl/>
          <w:lang w:bidi="fa-IR"/>
        </w:rPr>
      </w:pPr>
      <w:r>
        <w:rPr>
          <w:rFonts w:hint="cs"/>
          <w:rtl/>
          <w:lang w:bidi="fa-IR"/>
        </w:rPr>
        <w:t>چون ابو طلحه به خانه آمد، پرسید که حال بچه چه طور است؟</w:t>
      </w:r>
    </w:p>
    <w:p w:rsidR="00386E34" w:rsidRDefault="00386E34" w:rsidP="00FA0002">
      <w:pPr>
        <w:pStyle w:val="0-"/>
        <w:rPr>
          <w:rtl/>
          <w:lang w:bidi="fa-IR"/>
        </w:rPr>
      </w:pPr>
      <w:r>
        <w:rPr>
          <w:rFonts w:hint="cs"/>
          <w:rtl/>
          <w:lang w:bidi="fa-IR"/>
        </w:rPr>
        <w:t>گفت نفسش آرام گرفته است، و امیدوارم که راحت شده باشد.</w:t>
      </w:r>
    </w:p>
    <w:p w:rsidR="00386E34" w:rsidRDefault="00386E34" w:rsidP="00386E34">
      <w:pPr>
        <w:pStyle w:val="0-"/>
        <w:rPr>
          <w:rtl/>
          <w:lang w:bidi="fa-IR"/>
        </w:rPr>
      </w:pPr>
      <w:r>
        <w:rPr>
          <w:rFonts w:hint="cs"/>
          <w:rtl/>
          <w:lang w:bidi="fa-IR"/>
        </w:rPr>
        <w:t>ابو طلحه</w:t>
      </w:r>
      <w:r>
        <w:rPr>
          <w:rFonts w:cs="CTraditional Arabic" w:hint="cs"/>
          <w:rtl/>
          <w:lang w:bidi="fa-IR"/>
        </w:rPr>
        <w:t>س</w:t>
      </w:r>
      <w:r>
        <w:rPr>
          <w:rFonts w:hint="cs"/>
          <w:rtl/>
          <w:lang w:bidi="fa-IR"/>
        </w:rPr>
        <w:t xml:space="preserve"> خوابید، و صبح چون بیدار شد، غسل نمود، و وقتی که می‌خواست از خانه بیرون شود، زنش برایش فهماند که [فرزند آن‌ها] مرده است</w:t>
      </w:r>
      <w:r w:rsidRPr="00386E34">
        <w:rPr>
          <w:rFonts w:hint="cs"/>
          <w:vertAlign w:val="superscript"/>
          <w:rtl/>
          <w:lang w:bidi="fa-IR"/>
        </w:rPr>
        <w:t>(</w:t>
      </w:r>
      <w:r w:rsidRPr="005A62CD">
        <w:rPr>
          <w:rStyle w:val="FootnoteReference"/>
          <w:rtl/>
          <w:lang w:bidi="fa-IR"/>
        </w:rPr>
        <w:footnoteReference w:id="431"/>
      </w:r>
      <w:r w:rsidRPr="00386E34">
        <w:rPr>
          <w:rFonts w:hint="cs"/>
          <w:vertAlign w:val="superscript"/>
          <w:rtl/>
          <w:lang w:bidi="fa-IR"/>
        </w:rPr>
        <w:t>)</w:t>
      </w:r>
      <w:r>
        <w:rPr>
          <w:rFonts w:hint="cs"/>
          <w:rtl/>
          <w:lang w:bidi="fa-IR"/>
        </w:rPr>
        <w:t>.</w:t>
      </w:r>
    </w:p>
    <w:p w:rsidR="00386E34" w:rsidRDefault="00386E34" w:rsidP="00386E34">
      <w:pPr>
        <w:pStyle w:val="0-"/>
        <w:rPr>
          <w:rtl/>
          <w:lang w:bidi="fa-IR"/>
        </w:rPr>
      </w:pPr>
      <w:r>
        <w:rPr>
          <w:rFonts w:hint="cs"/>
          <w:rtl/>
          <w:lang w:bidi="fa-IR"/>
        </w:rPr>
        <w:t>[ابو طلحه</w:t>
      </w:r>
      <w:r>
        <w:rPr>
          <w:rFonts w:cs="CTraditional Arabic" w:hint="cs"/>
          <w:rtl/>
          <w:lang w:bidi="fa-IR"/>
        </w:rPr>
        <w:t>س</w:t>
      </w:r>
      <w:r>
        <w:rPr>
          <w:rFonts w:hint="cs"/>
          <w:rtl/>
          <w:lang w:bidi="fa-IR"/>
        </w:rPr>
        <w:t xml:space="preserve">] نماز صبح را با پیامبر خدا </w:t>
      </w:r>
      <w:r>
        <w:rPr>
          <w:rFonts w:cs="CTraditional Arabic" w:hint="cs"/>
          <w:rtl/>
          <w:lang w:bidi="fa-IR"/>
        </w:rPr>
        <w:t>ج</w:t>
      </w:r>
      <w:r>
        <w:rPr>
          <w:rFonts w:hint="cs"/>
          <w:rtl/>
          <w:lang w:bidi="fa-IR"/>
        </w:rPr>
        <w:t xml:space="preserve"> اداء نمود، بعد از آن ماجرای خود و همسرش را برای ایشان گفت.</w:t>
      </w:r>
    </w:p>
    <w:p w:rsidR="00386E34" w:rsidRDefault="00386E34" w:rsidP="00386E34">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«امید است که خداوند در شب گذشته شما برکت بدهد».</w:t>
      </w:r>
    </w:p>
    <w:p w:rsidR="00386E34" w:rsidRDefault="00386E34" w:rsidP="00386E34">
      <w:pPr>
        <w:pStyle w:val="0-"/>
        <w:rPr>
          <w:rtl/>
          <w:lang w:bidi="fa-IR"/>
        </w:rPr>
      </w:pPr>
      <w:r>
        <w:rPr>
          <w:rFonts w:hint="cs"/>
          <w:rtl/>
          <w:lang w:bidi="fa-IR"/>
        </w:rPr>
        <w:t>شخصی از انصار گفت که: برای آن‌ زن و شوهر، نُه فرزند را دیدم که همه آن‌ها قاریان قرآن بودند</w:t>
      </w:r>
      <w:r w:rsidRPr="00386E34">
        <w:rPr>
          <w:rFonts w:hint="cs"/>
          <w:vertAlign w:val="superscript"/>
          <w:rtl/>
          <w:lang w:bidi="fa-IR"/>
        </w:rPr>
        <w:t>(</w:t>
      </w:r>
      <w:r w:rsidRPr="005A62CD">
        <w:rPr>
          <w:rStyle w:val="FootnoteReference"/>
          <w:rtl/>
          <w:lang w:bidi="fa-IR"/>
        </w:rPr>
        <w:footnoteReference w:id="432"/>
      </w:r>
      <w:r w:rsidRPr="00386E34">
        <w:rPr>
          <w:rFonts w:hint="cs"/>
          <w:vertAlign w:val="superscript"/>
          <w:rtl/>
          <w:lang w:bidi="fa-IR"/>
        </w:rPr>
        <w:t>)</w:t>
      </w:r>
      <w:r>
        <w:rPr>
          <w:rFonts w:hint="cs"/>
          <w:rtl/>
          <w:lang w:bidi="fa-IR"/>
        </w:rPr>
        <w:t>.</w:t>
      </w:r>
    </w:p>
    <w:p w:rsidR="00E54695" w:rsidRDefault="00A56A6E" w:rsidP="00E54695">
      <w:pPr>
        <w:pStyle w:val="2-0"/>
        <w:rPr>
          <w:rtl/>
        </w:rPr>
      </w:pPr>
      <w:r w:rsidRPr="006F238E">
        <w:rPr>
          <w:rFonts w:hint="cs"/>
          <w:rtl/>
          <w:lang w:bidi="ar-SA"/>
        </w:rPr>
        <w:t>23</w:t>
      </w:r>
      <w:r>
        <w:rPr>
          <w:rFonts w:hint="cs"/>
          <w:rtl/>
        </w:rPr>
        <w:t>- باب: قَوْلِ</w:t>
      </w:r>
      <w:r w:rsidR="00E54695">
        <w:rPr>
          <w:rFonts w:hint="cs"/>
          <w:rtl/>
        </w:rPr>
        <w:t xml:space="preserve"> النَّبِيِّ </w:t>
      </w:r>
      <w:r w:rsidR="00E54695" w:rsidRPr="00FA0002">
        <w:rPr>
          <w:rFonts w:cs="CTraditional Arabic" w:hint="cs"/>
          <w:b/>
          <w:bCs w:val="0"/>
          <w:rtl/>
        </w:rPr>
        <w:t>ج</w:t>
      </w:r>
      <w:r w:rsidR="00E54695">
        <w:rPr>
          <w:rFonts w:hint="cs"/>
          <w:rtl/>
        </w:rPr>
        <w:t>: «إِنَّا بِكَ لَمَحزُونُونَ»</w:t>
      </w:r>
    </w:p>
    <w:p w:rsidR="00E54695" w:rsidRDefault="00E54695" w:rsidP="00E54695">
      <w:pPr>
        <w:pStyle w:val="4-"/>
        <w:rPr>
          <w:rtl/>
          <w:lang w:bidi="fa-IR"/>
        </w:rPr>
      </w:pPr>
      <w:bookmarkStart w:id="276" w:name="_Toc432244267"/>
      <w:r>
        <w:rPr>
          <w:rFonts w:hint="cs"/>
          <w:rtl/>
          <w:lang w:bidi="fa-IR"/>
        </w:rPr>
        <w:t>باب [23]: این قول پیامبر خدا</w:t>
      </w:r>
      <w:r w:rsidRPr="00FA0002">
        <w:rPr>
          <w:rFonts w:hint="cs"/>
          <w:b/>
          <w:bCs w:val="0"/>
          <w:rtl/>
          <w:lang w:bidi="fa-IR"/>
        </w:rPr>
        <w:t xml:space="preserve"> </w:t>
      </w:r>
      <w:r w:rsidRPr="00FA0002">
        <w:rPr>
          <w:rFonts w:cs="CTraditional Arabic" w:hint="cs"/>
          <w:b/>
          <w:bCs w:val="0"/>
          <w:rtl/>
          <w:lang w:bidi="fa-IR"/>
        </w:rPr>
        <w:t>ج</w:t>
      </w:r>
      <w:r>
        <w:rPr>
          <w:rFonts w:hint="cs"/>
          <w:rtl/>
          <w:lang w:bidi="fa-IR"/>
        </w:rPr>
        <w:t xml:space="preserve"> که : «ما به سبب مرگ تو</w:t>
      </w:r>
      <w:r w:rsidR="001C5DBC">
        <w:rPr>
          <w:rFonts w:hint="cs"/>
          <w:rtl/>
          <w:lang w:bidi="fa-IR"/>
        </w:rPr>
        <w:t xml:space="preserve"> </w:t>
      </w:r>
      <w:r w:rsidR="00581AF9">
        <w:rPr>
          <w:rFonts w:hint="cs"/>
          <w:rtl/>
          <w:lang w:bidi="fa-IR"/>
        </w:rPr>
        <w:t>‌اند</w:t>
      </w:r>
      <w:r>
        <w:rPr>
          <w:rFonts w:hint="cs"/>
          <w:rtl/>
          <w:lang w:bidi="fa-IR"/>
        </w:rPr>
        <w:t>وهگین هستیم»</w:t>
      </w:r>
      <w:bookmarkEnd w:id="276"/>
    </w:p>
    <w:p w:rsidR="00E54695" w:rsidRPr="00730C8F" w:rsidRDefault="00E54695" w:rsidP="00730C8F">
      <w:pPr>
        <w:pStyle w:val="5-"/>
        <w:rPr>
          <w:rtl/>
        </w:rPr>
      </w:pPr>
      <w:r w:rsidRPr="00730C8F">
        <w:rPr>
          <w:rFonts w:hint="cs"/>
          <w:rtl/>
        </w:rPr>
        <w:t xml:space="preserve">662- </w:t>
      </w:r>
      <w:r w:rsidR="00730C8F">
        <w:rPr>
          <w:rFonts w:hint="cs"/>
          <w:rtl/>
        </w:rPr>
        <w:t>وَعَنْهُ</w:t>
      </w:r>
      <w:r w:rsidR="00730C8F" w:rsidRPr="00730C8F">
        <w:rPr>
          <w:rtl/>
        </w:rPr>
        <w:t xml:space="preserve"> </w:t>
      </w:r>
      <w:r w:rsidR="00730C8F">
        <w:rPr>
          <w:rFonts w:hint="cs"/>
          <w:rtl/>
        </w:rPr>
        <w:t xml:space="preserve">- </w:t>
      </w:r>
      <w:r w:rsidR="00730C8F" w:rsidRPr="00730C8F">
        <w:rPr>
          <w:rFonts w:hint="cs"/>
          <w:rtl/>
        </w:rPr>
        <w:t>رَضِيَ</w:t>
      </w:r>
      <w:r w:rsidR="00730C8F" w:rsidRPr="00730C8F">
        <w:rPr>
          <w:rtl/>
        </w:rPr>
        <w:t xml:space="preserve"> </w:t>
      </w:r>
      <w:r w:rsidR="00730C8F" w:rsidRPr="00730C8F">
        <w:rPr>
          <w:rFonts w:hint="cs"/>
          <w:rtl/>
        </w:rPr>
        <w:t>اللَّهُ</w:t>
      </w:r>
      <w:r w:rsidR="00730C8F" w:rsidRPr="00730C8F">
        <w:rPr>
          <w:rtl/>
        </w:rPr>
        <w:t xml:space="preserve"> </w:t>
      </w:r>
      <w:r w:rsidR="00730C8F">
        <w:rPr>
          <w:rFonts w:hint="cs"/>
          <w:rtl/>
        </w:rPr>
        <w:t>عَنْهُ -</w:t>
      </w:r>
      <w:r w:rsidR="00730C8F" w:rsidRPr="00730C8F">
        <w:rPr>
          <w:rtl/>
        </w:rPr>
        <w:t xml:space="preserve"> </w:t>
      </w:r>
      <w:r w:rsidR="00730C8F" w:rsidRPr="00730C8F">
        <w:rPr>
          <w:rFonts w:hint="cs"/>
          <w:rtl/>
        </w:rPr>
        <w:t>قَالَ</w:t>
      </w:r>
      <w:r w:rsidR="00730C8F" w:rsidRPr="00730C8F">
        <w:rPr>
          <w:rtl/>
        </w:rPr>
        <w:t xml:space="preserve">: </w:t>
      </w:r>
      <w:r w:rsidR="00730C8F" w:rsidRPr="00730C8F">
        <w:rPr>
          <w:rFonts w:hint="cs"/>
          <w:rtl/>
        </w:rPr>
        <w:t>دَخَلْنَا</w:t>
      </w:r>
      <w:r w:rsidR="00730C8F" w:rsidRPr="00730C8F">
        <w:rPr>
          <w:rtl/>
        </w:rPr>
        <w:t xml:space="preserve"> </w:t>
      </w:r>
      <w:r w:rsidR="00730C8F" w:rsidRPr="00730C8F">
        <w:rPr>
          <w:rFonts w:hint="cs"/>
          <w:rtl/>
        </w:rPr>
        <w:t>مَعَ</w:t>
      </w:r>
      <w:r w:rsidR="00730C8F" w:rsidRPr="00730C8F">
        <w:rPr>
          <w:rtl/>
        </w:rPr>
        <w:t xml:space="preserve"> </w:t>
      </w:r>
      <w:r w:rsidR="00730C8F" w:rsidRPr="00730C8F">
        <w:rPr>
          <w:rFonts w:hint="cs"/>
          <w:rtl/>
        </w:rPr>
        <w:t>رَسُولِ</w:t>
      </w:r>
      <w:r w:rsidR="00730C8F" w:rsidRPr="00730C8F">
        <w:rPr>
          <w:rtl/>
        </w:rPr>
        <w:t xml:space="preserve"> </w:t>
      </w:r>
      <w:r w:rsidR="00730C8F" w:rsidRPr="00730C8F">
        <w:rPr>
          <w:rFonts w:hint="cs"/>
          <w:rtl/>
        </w:rPr>
        <w:t>اللَّهِ</w:t>
      </w:r>
      <w:r w:rsidR="00730C8F" w:rsidRPr="00730C8F">
        <w:rPr>
          <w:rtl/>
        </w:rPr>
        <w:t xml:space="preserve"> </w:t>
      </w:r>
      <w:r w:rsidR="00730C8F" w:rsidRPr="00730C8F">
        <w:rPr>
          <w:rFonts w:hint="cs"/>
          <w:rtl/>
        </w:rPr>
        <w:t>صَلَّى</w:t>
      </w:r>
      <w:r w:rsidR="00730C8F" w:rsidRPr="00730C8F">
        <w:rPr>
          <w:rtl/>
        </w:rPr>
        <w:t xml:space="preserve"> </w:t>
      </w:r>
      <w:r w:rsidR="00730C8F" w:rsidRPr="00730C8F">
        <w:rPr>
          <w:rFonts w:hint="cs"/>
          <w:rtl/>
        </w:rPr>
        <w:t>اللهُ</w:t>
      </w:r>
      <w:r w:rsidR="00730C8F" w:rsidRPr="00730C8F">
        <w:rPr>
          <w:rtl/>
        </w:rPr>
        <w:t xml:space="preserve"> </w:t>
      </w:r>
      <w:r w:rsidR="00730C8F" w:rsidRPr="00730C8F">
        <w:rPr>
          <w:rFonts w:hint="cs"/>
          <w:rtl/>
        </w:rPr>
        <w:t>عَلَيْهِ</w:t>
      </w:r>
      <w:r w:rsidR="00730C8F" w:rsidRPr="00730C8F">
        <w:rPr>
          <w:rtl/>
        </w:rPr>
        <w:t xml:space="preserve"> </w:t>
      </w:r>
      <w:r w:rsidR="00730C8F" w:rsidRPr="00730C8F">
        <w:rPr>
          <w:rFonts w:hint="cs"/>
          <w:rtl/>
        </w:rPr>
        <w:t>وَسَلَّمَ</w:t>
      </w:r>
      <w:r w:rsidR="00730C8F" w:rsidRPr="00730C8F">
        <w:rPr>
          <w:rtl/>
        </w:rPr>
        <w:t xml:space="preserve"> </w:t>
      </w:r>
      <w:r w:rsidR="00730C8F" w:rsidRPr="00730C8F">
        <w:rPr>
          <w:rFonts w:hint="cs"/>
          <w:rtl/>
        </w:rPr>
        <w:t>عَلَى</w:t>
      </w:r>
      <w:r w:rsidR="00730C8F" w:rsidRPr="00730C8F">
        <w:rPr>
          <w:rtl/>
        </w:rPr>
        <w:t xml:space="preserve"> </w:t>
      </w:r>
      <w:r w:rsidR="00730C8F" w:rsidRPr="00730C8F">
        <w:rPr>
          <w:rFonts w:hint="cs"/>
          <w:rtl/>
        </w:rPr>
        <w:t>أَبِي</w:t>
      </w:r>
      <w:r w:rsidR="00730C8F" w:rsidRPr="00730C8F">
        <w:rPr>
          <w:rtl/>
        </w:rPr>
        <w:t xml:space="preserve"> </w:t>
      </w:r>
      <w:r w:rsidR="00730C8F" w:rsidRPr="00730C8F">
        <w:rPr>
          <w:rFonts w:hint="cs"/>
          <w:rtl/>
        </w:rPr>
        <w:t>سَيْفٍ</w:t>
      </w:r>
      <w:r w:rsidR="00730C8F" w:rsidRPr="00730C8F">
        <w:rPr>
          <w:rtl/>
        </w:rPr>
        <w:t xml:space="preserve"> </w:t>
      </w:r>
      <w:r w:rsidR="00730C8F" w:rsidRPr="00730C8F">
        <w:rPr>
          <w:rFonts w:hint="cs"/>
          <w:rtl/>
        </w:rPr>
        <w:t>القَيْنِ،</w:t>
      </w:r>
      <w:r w:rsidR="00730C8F" w:rsidRPr="00730C8F">
        <w:rPr>
          <w:rtl/>
        </w:rPr>
        <w:t xml:space="preserve"> </w:t>
      </w:r>
      <w:r w:rsidR="00730C8F" w:rsidRPr="00730C8F">
        <w:rPr>
          <w:rFonts w:hint="cs"/>
          <w:rtl/>
        </w:rPr>
        <w:t>وَكَانَ</w:t>
      </w:r>
      <w:r w:rsidR="00730C8F" w:rsidRPr="00730C8F">
        <w:rPr>
          <w:rtl/>
        </w:rPr>
        <w:t xml:space="preserve"> </w:t>
      </w:r>
      <w:r w:rsidR="00730C8F" w:rsidRPr="00730C8F">
        <w:rPr>
          <w:rFonts w:hint="cs"/>
          <w:rtl/>
        </w:rPr>
        <w:t>ظِئْرًا</w:t>
      </w:r>
      <w:r w:rsidR="00730C8F" w:rsidRPr="00730C8F">
        <w:rPr>
          <w:rtl/>
        </w:rPr>
        <w:t xml:space="preserve"> </w:t>
      </w:r>
      <w:r w:rsidR="00730C8F" w:rsidRPr="00730C8F">
        <w:rPr>
          <w:rFonts w:hint="cs"/>
          <w:rtl/>
        </w:rPr>
        <w:t>لِإِبْرَاهِيمَ</w:t>
      </w:r>
      <w:r w:rsidR="00730C8F" w:rsidRPr="00730C8F">
        <w:rPr>
          <w:rtl/>
        </w:rPr>
        <w:t xml:space="preserve"> </w:t>
      </w:r>
      <w:r w:rsidR="00730C8F" w:rsidRPr="00730C8F">
        <w:rPr>
          <w:rFonts w:hint="cs"/>
          <w:rtl/>
        </w:rPr>
        <w:t>عَلَيْهِ</w:t>
      </w:r>
      <w:r w:rsidR="00730C8F" w:rsidRPr="00730C8F">
        <w:rPr>
          <w:rtl/>
        </w:rPr>
        <w:t xml:space="preserve"> </w:t>
      </w:r>
      <w:r w:rsidR="00730C8F" w:rsidRPr="00730C8F">
        <w:rPr>
          <w:rFonts w:hint="cs"/>
          <w:rtl/>
        </w:rPr>
        <w:t>السَّلاَمُ،</w:t>
      </w:r>
      <w:r w:rsidR="00730C8F" w:rsidRPr="00730C8F">
        <w:rPr>
          <w:rtl/>
        </w:rPr>
        <w:t xml:space="preserve"> </w:t>
      </w:r>
      <w:r w:rsidR="00730C8F" w:rsidRPr="00730C8F">
        <w:rPr>
          <w:rFonts w:hint="cs"/>
          <w:rtl/>
        </w:rPr>
        <w:t>فَأَخَذَ</w:t>
      </w:r>
      <w:r w:rsidR="00730C8F" w:rsidRPr="00730C8F">
        <w:rPr>
          <w:rtl/>
        </w:rPr>
        <w:t xml:space="preserve"> </w:t>
      </w:r>
      <w:r w:rsidR="00730C8F" w:rsidRPr="00730C8F">
        <w:rPr>
          <w:rFonts w:hint="cs"/>
          <w:rtl/>
        </w:rPr>
        <w:t>رَسُولُ</w:t>
      </w:r>
      <w:r w:rsidR="00730C8F" w:rsidRPr="00730C8F">
        <w:rPr>
          <w:rtl/>
        </w:rPr>
        <w:t xml:space="preserve"> </w:t>
      </w:r>
      <w:r w:rsidR="00730C8F" w:rsidRPr="00730C8F">
        <w:rPr>
          <w:rFonts w:hint="cs"/>
          <w:rtl/>
        </w:rPr>
        <w:t>اللَّهِ</w:t>
      </w:r>
      <w:r w:rsidR="00730C8F" w:rsidRPr="00730C8F">
        <w:rPr>
          <w:rtl/>
        </w:rPr>
        <w:t xml:space="preserve"> </w:t>
      </w:r>
      <w:r w:rsidR="00730C8F" w:rsidRPr="00730C8F">
        <w:rPr>
          <w:rFonts w:hint="cs"/>
          <w:rtl/>
        </w:rPr>
        <w:t>صَلَّى</w:t>
      </w:r>
      <w:r w:rsidR="00730C8F" w:rsidRPr="00730C8F">
        <w:rPr>
          <w:rtl/>
        </w:rPr>
        <w:t xml:space="preserve"> </w:t>
      </w:r>
      <w:r w:rsidR="00730C8F" w:rsidRPr="00730C8F">
        <w:rPr>
          <w:rFonts w:hint="cs"/>
          <w:rtl/>
        </w:rPr>
        <w:t>اللهُ</w:t>
      </w:r>
      <w:r w:rsidR="00730C8F" w:rsidRPr="00730C8F">
        <w:rPr>
          <w:rtl/>
        </w:rPr>
        <w:t xml:space="preserve"> </w:t>
      </w:r>
      <w:r w:rsidR="00730C8F" w:rsidRPr="00730C8F">
        <w:rPr>
          <w:rFonts w:hint="cs"/>
          <w:rtl/>
        </w:rPr>
        <w:t>عَلَيْهِ</w:t>
      </w:r>
      <w:r w:rsidR="00730C8F" w:rsidRPr="00730C8F">
        <w:rPr>
          <w:rtl/>
        </w:rPr>
        <w:t xml:space="preserve"> </w:t>
      </w:r>
      <w:r w:rsidR="00730C8F" w:rsidRPr="00730C8F">
        <w:rPr>
          <w:rFonts w:hint="cs"/>
          <w:rtl/>
        </w:rPr>
        <w:t>وَسَلَّمَ</w:t>
      </w:r>
      <w:r w:rsidR="00730C8F" w:rsidRPr="00730C8F">
        <w:rPr>
          <w:rtl/>
        </w:rPr>
        <w:t xml:space="preserve"> </w:t>
      </w:r>
      <w:r w:rsidR="00730C8F" w:rsidRPr="00730C8F">
        <w:rPr>
          <w:rFonts w:hint="cs"/>
          <w:rtl/>
        </w:rPr>
        <w:t>إِبْرَاهِيمَ،</w:t>
      </w:r>
      <w:r w:rsidR="00730C8F" w:rsidRPr="00730C8F">
        <w:rPr>
          <w:rtl/>
        </w:rPr>
        <w:t xml:space="preserve"> </w:t>
      </w:r>
      <w:r w:rsidR="00730C8F" w:rsidRPr="00730C8F">
        <w:rPr>
          <w:rFonts w:hint="cs"/>
          <w:rtl/>
        </w:rPr>
        <w:t>فَقَبَّلَهُ،</w:t>
      </w:r>
      <w:r w:rsidR="00730C8F" w:rsidRPr="00730C8F">
        <w:rPr>
          <w:rtl/>
        </w:rPr>
        <w:t xml:space="preserve"> </w:t>
      </w:r>
      <w:r w:rsidR="00730C8F" w:rsidRPr="00730C8F">
        <w:rPr>
          <w:rFonts w:hint="cs"/>
          <w:rtl/>
        </w:rPr>
        <w:t>وَشَمَّهُ،</w:t>
      </w:r>
      <w:r w:rsidR="00730C8F" w:rsidRPr="00730C8F">
        <w:rPr>
          <w:rtl/>
        </w:rPr>
        <w:t xml:space="preserve"> </w:t>
      </w:r>
      <w:r w:rsidR="00730C8F" w:rsidRPr="00730C8F">
        <w:rPr>
          <w:rFonts w:hint="cs"/>
          <w:rtl/>
        </w:rPr>
        <w:t>ثُمَّ</w:t>
      </w:r>
      <w:r w:rsidR="00730C8F" w:rsidRPr="00730C8F">
        <w:rPr>
          <w:rtl/>
        </w:rPr>
        <w:t xml:space="preserve"> </w:t>
      </w:r>
      <w:r w:rsidR="00730C8F" w:rsidRPr="00730C8F">
        <w:rPr>
          <w:rFonts w:hint="cs"/>
          <w:rtl/>
        </w:rPr>
        <w:t>دَخَلْنَا</w:t>
      </w:r>
      <w:r w:rsidR="00730C8F" w:rsidRPr="00730C8F">
        <w:rPr>
          <w:rtl/>
        </w:rPr>
        <w:t xml:space="preserve"> </w:t>
      </w:r>
      <w:r w:rsidR="00730C8F" w:rsidRPr="00730C8F">
        <w:rPr>
          <w:rFonts w:hint="cs"/>
          <w:rtl/>
        </w:rPr>
        <w:t>عَلَيْهِ</w:t>
      </w:r>
      <w:r w:rsidR="00730C8F" w:rsidRPr="00730C8F">
        <w:rPr>
          <w:rtl/>
        </w:rPr>
        <w:t xml:space="preserve"> </w:t>
      </w:r>
      <w:r w:rsidR="00730C8F" w:rsidRPr="00730C8F">
        <w:rPr>
          <w:rFonts w:hint="cs"/>
          <w:rtl/>
        </w:rPr>
        <w:t>بَعْدَ</w:t>
      </w:r>
      <w:r w:rsidR="00730C8F" w:rsidRPr="00730C8F">
        <w:rPr>
          <w:rtl/>
        </w:rPr>
        <w:t xml:space="preserve"> </w:t>
      </w:r>
      <w:r w:rsidR="00730C8F" w:rsidRPr="00730C8F">
        <w:rPr>
          <w:rFonts w:hint="cs"/>
          <w:rtl/>
        </w:rPr>
        <w:t>ذَلِكَ</w:t>
      </w:r>
      <w:r w:rsidR="00730C8F" w:rsidRPr="00730C8F">
        <w:rPr>
          <w:rtl/>
        </w:rPr>
        <w:t xml:space="preserve"> </w:t>
      </w:r>
      <w:r w:rsidR="00730C8F" w:rsidRPr="00730C8F">
        <w:rPr>
          <w:rFonts w:hint="cs"/>
          <w:rtl/>
        </w:rPr>
        <w:t>وَإِبْرَاهِيمُ</w:t>
      </w:r>
      <w:r w:rsidR="00730C8F" w:rsidRPr="00730C8F">
        <w:rPr>
          <w:rtl/>
        </w:rPr>
        <w:t xml:space="preserve"> </w:t>
      </w:r>
      <w:r w:rsidR="00730C8F" w:rsidRPr="00730C8F">
        <w:rPr>
          <w:rFonts w:hint="cs"/>
          <w:rtl/>
        </w:rPr>
        <w:t>يَجُودُ</w:t>
      </w:r>
      <w:r w:rsidR="00730C8F" w:rsidRPr="00730C8F">
        <w:rPr>
          <w:rtl/>
        </w:rPr>
        <w:t xml:space="preserve"> </w:t>
      </w:r>
      <w:r w:rsidR="00730C8F" w:rsidRPr="00730C8F">
        <w:rPr>
          <w:rFonts w:hint="cs"/>
          <w:rtl/>
        </w:rPr>
        <w:t>بِنَفْسِهِ،</w:t>
      </w:r>
      <w:r w:rsidR="00730C8F" w:rsidRPr="00730C8F">
        <w:rPr>
          <w:rtl/>
        </w:rPr>
        <w:t xml:space="preserve"> </w:t>
      </w:r>
      <w:r w:rsidR="00730C8F" w:rsidRPr="00730C8F">
        <w:rPr>
          <w:rFonts w:hint="cs"/>
          <w:rtl/>
        </w:rPr>
        <w:t>فَجَعَلَتْ</w:t>
      </w:r>
      <w:r w:rsidR="00730C8F" w:rsidRPr="00730C8F">
        <w:rPr>
          <w:rtl/>
        </w:rPr>
        <w:t xml:space="preserve"> </w:t>
      </w:r>
      <w:r w:rsidR="00730C8F" w:rsidRPr="00730C8F">
        <w:rPr>
          <w:rFonts w:hint="cs"/>
          <w:rtl/>
        </w:rPr>
        <w:t>عَيْنَا</w:t>
      </w:r>
      <w:r w:rsidR="00730C8F" w:rsidRPr="00730C8F">
        <w:rPr>
          <w:rtl/>
        </w:rPr>
        <w:t xml:space="preserve"> </w:t>
      </w:r>
      <w:r w:rsidR="00730C8F" w:rsidRPr="00730C8F">
        <w:rPr>
          <w:rFonts w:hint="cs"/>
          <w:rtl/>
        </w:rPr>
        <w:t>رَسُولِ</w:t>
      </w:r>
      <w:r w:rsidR="00730C8F" w:rsidRPr="00730C8F">
        <w:rPr>
          <w:rtl/>
        </w:rPr>
        <w:t xml:space="preserve"> </w:t>
      </w:r>
      <w:r w:rsidR="00730C8F" w:rsidRPr="00730C8F">
        <w:rPr>
          <w:rFonts w:hint="cs"/>
          <w:rtl/>
        </w:rPr>
        <w:t>اللَّهِ</w:t>
      </w:r>
      <w:r w:rsidR="00730C8F" w:rsidRPr="00730C8F">
        <w:rPr>
          <w:rtl/>
        </w:rPr>
        <w:t xml:space="preserve"> </w:t>
      </w:r>
      <w:r w:rsidR="00730C8F" w:rsidRPr="00730C8F">
        <w:rPr>
          <w:rFonts w:hint="cs"/>
          <w:rtl/>
        </w:rPr>
        <w:t>صَلَّى</w:t>
      </w:r>
      <w:r w:rsidR="00730C8F" w:rsidRPr="00730C8F">
        <w:rPr>
          <w:rtl/>
        </w:rPr>
        <w:t xml:space="preserve"> </w:t>
      </w:r>
      <w:r w:rsidR="00730C8F" w:rsidRPr="00730C8F">
        <w:rPr>
          <w:rFonts w:hint="cs"/>
          <w:rtl/>
        </w:rPr>
        <w:t>اللهُ</w:t>
      </w:r>
      <w:r w:rsidR="00730C8F" w:rsidRPr="00730C8F">
        <w:rPr>
          <w:rtl/>
        </w:rPr>
        <w:t xml:space="preserve"> </w:t>
      </w:r>
      <w:r w:rsidR="00730C8F" w:rsidRPr="00730C8F">
        <w:rPr>
          <w:rFonts w:hint="cs"/>
          <w:rtl/>
        </w:rPr>
        <w:t>عَلَيْهِ</w:t>
      </w:r>
      <w:r w:rsidR="00730C8F" w:rsidRPr="00730C8F">
        <w:rPr>
          <w:rtl/>
        </w:rPr>
        <w:t xml:space="preserve"> </w:t>
      </w:r>
      <w:r w:rsidR="00730C8F" w:rsidRPr="00730C8F">
        <w:rPr>
          <w:rFonts w:hint="cs"/>
          <w:rtl/>
        </w:rPr>
        <w:t>وَسَلَّمَ</w:t>
      </w:r>
      <w:r w:rsidR="00730C8F" w:rsidRPr="00730C8F">
        <w:rPr>
          <w:rtl/>
        </w:rPr>
        <w:t xml:space="preserve"> </w:t>
      </w:r>
      <w:r w:rsidR="00730C8F" w:rsidRPr="00730C8F">
        <w:rPr>
          <w:rFonts w:hint="cs"/>
          <w:rtl/>
        </w:rPr>
        <w:t>تَذْرِفَانِ،</w:t>
      </w:r>
      <w:r w:rsidR="00730C8F" w:rsidRPr="00730C8F">
        <w:rPr>
          <w:rtl/>
        </w:rPr>
        <w:t xml:space="preserve"> </w:t>
      </w:r>
      <w:r w:rsidR="00730C8F" w:rsidRPr="00730C8F">
        <w:rPr>
          <w:rFonts w:hint="cs"/>
          <w:rtl/>
        </w:rPr>
        <w:t>فَقَالَ</w:t>
      </w:r>
      <w:r w:rsidR="00730C8F" w:rsidRPr="00730C8F">
        <w:rPr>
          <w:rtl/>
        </w:rPr>
        <w:t xml:space="preserve"> </w:t>
      </w:r>
      <w:r w:rsidR="00730C8F" w:rsidRPr="00730C8F">
        <w:rPr>
          <w:rFonts w:hint="cs"/>
          <w:rtl/>
        </w:rPr>
        <w:t>لَهُ</w:t>
      </w:r>
      <w:r w:rsidR="00730C8F" w:rsidRPr="00730C8F">
        <w:rPr>
          <w:rtl/>
        </w:rPr>
        <w:t xml:space="preserve"> </w:t>
      </w:r>
      <w:r w:rsidR="00730C8F" w:rsidRPr="00730C8F">
        <w:rPr>
          <w:rFonts w:hint="cs"/>
          <w:rtl/>
        </w:rPr>
        <w:t>عَبْدُ</w:t>
      </w:r>
      <w:r w:rsidR="00730C8F" w:rsidRPr="00730C8F">
        <w:rPr>
          <w:rtl/>
        </w:rPr>
        <w:t xml:space="preserve"> </w:t>
      </w:r>
      <w:r w:rsidR="00730C8F" w:rsidRPr="00730C8F">
        <w:rPr>
          <w:rFonts w:hint="cs"/>
          <w:rtl/>
        </w:rPr>
        <w:t>الرَّحْمَنِ</w:t>
      </w:r>
      <w:r w:rsidR="00730C8F" w:rsidRPr="00730C8F">
        <w:rPr>
          <w:rtl/>
        </w:rPr>
        <w:t xml:space="preserve"> </w:t>
      </w:r>
      <w:r w:rsidR="00730C8F" w:rsidRPr="00730C8F">
        <w:rPr>
          <w:rFonts w:hint="cs"/>
          <w:rtl/>
        </w:rPr>
        <w:t>بْنُ</w:t>
      </w:r>
      <w:r w:rsidR="00730C8F" w:rsidRPr="00730C8F">
        <w:rPr>
          <w:rtl/>
        </w:rPr>
        <w:t xml:space="preserve"> </w:t>
      </w:r>
      <w:r w:rsidR="00730C8F" w:rsidRPr="00730C8F">
        <w:rPr>
          <w:rFonts w:hint="cs"/>
          <w:rtl/>
        </w:rPr>
        <w:t>عَوْفٍ</w:t>
      </w:r>
      <w:r w:rsidR="00730C8F" w:rsidRPr="00730C8F">
        <w:rPr>
          <w:rtl/>
        </w:rPr>
        <w:t xml:space="preserve"> </w:t>
      </w:r>
      <w:r w:rsidR="00730C8F" w:rsidRPr="00730C8F">
        <w:rPr>
          <w:rFonts w:hint="cs"/>
          <w:rtl/>
        </w:rPr>
        <w:t>رَضِيَ</w:t>
      </w:r>
      <w:r w:rsidR="00730C8F" w:rsidRPr="00730C8F">
        <w:rPr>
          <w:rtl/>
        </w:rPr>
        <w:t xml:space="preserve"> </w:t>
      </w:r>
      <w:r w:rsidR="00730C8F" w:rsidRPr="00730C8F">
        <w:rPr>
          <w:rFonts w:hint="cs"/>
          <w:rtl/>
        </w:rPr>
        <w:t>اللَّهُ</w:t>
      </w:r>
      <w:r w:rsidR="00730C8F" w:rsidRPr="00730C8F">
        <w:rPr>
          <w:rtl/>
        </w:rPr>
        <w:t xml:space="preserve"> </w:t>
      </w:r>
      <w:r w:rsidR="00730C8F" w:rsidRPr="00730C8F">
        <w:rPr>
          <w:rFonts w:hint="cs"/>
          <w:rtl/>
        </w:rPr>
        <w:t>عَنْهُ</w:t>
      </w:r>
      <w:r w:rsidR="00730C8F" w:rsidRPr="00730C8F">
        <w:rPr>
          <w:rtl/>
        </w:rPr>
        <w:t xml:space="preserve">: </w:t>
      </w:r>
      <w:r w:rsidR="00730C8F" w:rsidRPr="00730C8F">
        <w:rPr>
          <w:rFonts w:hint="cs"/>
          <w:rtl/>
        </w:rPr>
        <w:t>وَأَنْتَ</w:t>
      </w:r>
      <w:r w:rsidR="00730C8F" w:rsidRPr="00730C8F">
        <w:rPr>
          <w:rtl/>
        </w:rPr>
        <w:t xml:space="preserve"> </w:t>
      </w:r>
      <w:r w:rsidR="00730C8F" w:rsidRPr="00730C8F">
        <w:rPr>
          <w:rFonts w:hint="cs"/>
          <w:rtl/>
        </w:rPr>
        <w:t>يَا</w:t>
      </w:r>
      <w:r w:rsidR="00730C8F" w:rsidRPr="00730C8F">
        <w:rPr>
          <w:rtl/>
        </w:rPr>
        <w:t xml:space="preserve"> </w:t>
      </w:r>
      <w:r w:rsidR="00730C8F" w:rsidRPr="00730C8F">
        <w:rPr>
          <w:rFonts w:hint="cs"/>
          <w:rtl/>
        </w:rPr>
        <w:t>رَسُولَ</w:t>
      </w:r>
      <w:r w:rsidR="00730C8F" w:rsidRPr="00730C8F">
        <w:rPr>
          <w:rtl/>
        </w:rPr>
        <w:t xml:space="preserve"> </w:t>
      </w:r>
      <w:r w:rsidR="00730C8F" w:rsidRPr="00730C8F">
        <w:rPr>
          <w:rFonts w:hint="cs"/>
          <w:rtl/>
        </w:rPr>
        <w:t>اللَّهِ؟</w:t>
      </w:r>
      <w:r w:rsidR="00730C8F" w:rsidRPr="00730C8F">
        <w:rPr>
          <w:rtl/>
        </w:rPr>
        <w:t xml:space="preserve"> </w:t>
      </w:r>
      <w:r w:rsidR="00730C8F" w:rsidRPr="00730C8F">
        <w:rPr>
          <w:rFonts w:hint="cs"/>
          <w:rtl/>
        </w:rPr>
        <w:t>فَقَالَ</w:t>
      </w:r>
      <w:r w:rsidR="00730C8F" w:rsidRPr="00730C8F">
        <w:rPr>
          <w:rtl/>
        </w:rPr>
        <w:t xml:space="preserve">: </w:t>
      </w:r>
      <w:r w:rsidR="00730C8F" w:rsidRPr="00730C8F">
        <w:rPr>
          <w:rFonts w:hint="eastAsia"/>
          <w:rtl/>
        </w:rPr>
        <w:t>«</w:t>
      </w:r>
      <w:r w:rsidR="00730C8F" w:rsidRPr="00730C8F">
        <w:rPr>
          <w:rFonts w:hint="cs"/>
          <w:rtl/>
        </w:rPr>
        <w:t>يَا</w:t>
      </w:r>
      <w:r w:rsidR="00730C8F" w:rsidRPr="00730C8F">
        <w:rPr>
          <w:rtl/>
        </w:rPr>
        <w:t xml:space="preserve"> </w:t>
      </w:r>
      <w:r w:rsidR="00730C8F" w:rsidRPr="00730C8F">
        <w:rPr>
          <w:rFonts w:hint="cs"/>
          <w:rtl/>
        </w:rPr>
        <w:t>ابْنَ</w:t>
      </w:r>
      <w:r w:rsidR="00730C8F" w:rsidRPr="00730C8F">
        <w:rPr>
          <w:rtl/>
        </w:rPr>
        <w:t xml:space="preserve"> </w:t>
      </w:r>
      <w:r w:rsidR="00730C8F" w:rsidRPr="00730C8F">
        <w:rPr>
          <w:rFonts w:hint="cs"/>
          <w:rtl/>
        </w:rPr>
        <w:t>عَوْفٍ</w:t>
      </w:r>
      <w:r w:rsidR="00730C8F" w:rsidRPr="00730C8F">
        <w:rPr>
          <w:rtl/>
        </w:rPr>
        <w:t xml:space="preserve"> </w:t>
      </w:r>
      <w:r w:rsidR="00730C8F" w:rsidRPr="00730C8F">
        <w:rPr>
          <w:rFonts w:hint="cs"/>
          <w:rtl/>
        </w:rPr>
        <w:t>إِنَّهَا</w:t>
      </w:r>
      <w:r w:rsidR="00730C8F" w:rsidRPr="00730C8F">
        <w:rPr>
          <w:rtl/>
        </w:rPr>
        <w:t xml:space="preserve"> </w:t>
      </w:r>
      <w:r w:rsidR="00730C8F" w:rsidRPr="00730C8F">
        <w:rPr>
          <w:rFonts w:hint="cs"/>
          <w:rtl/>
        </w:rPr>
        <w:t>رَحْمَةٌ</w:t>
      </w:r>
      <w:r w:rsidR="00730C8F" w:rsidRPr="00730C8F">
        <w:rPr>
          <w:rFonts w:hint="eastAsia"/>
          <w:rtl/>
        </w:rPr>
        <w:t>»</w:t>
      </w:r>
      <w:r w:rsidR="00730C8F" w:rsidRPr="00730C8F">
        <w:rPr>
          <w:rFonts w:hint="cs"/>
          <w:rtl/>
        </w:rPr>
        <w:t>،</w:t>
      </w:r>
      <w:r w:rsidR="00730C8F" w:rsidRPr="00730C8F">
        <w:rPr>
          <w:rtl/>
        </w:rPr>
        <w:t xml:space="preserve"> </w:t>
      </w:r>
      <w:r w:rsidR="00730C8F" w:rsidRPr="00730C8F">
        <w:rPr>
          <w:rFonts w:hint="cs"/>
          <w:rtl/>
        </w:rPr>
        <w:t>ثُمَّ</w:t>
      </w:r>
      <w:r w:rsidR="00730C8F" w:rsidRPr="00730C8F">
        <w:rPr>
          <w:rtl/>
        </w:rPr>
        <w:t xml:space="preserve"> </w:t>
      </w:r>
      <w:r w:rsidR="00730C8F" w:rsidRPr="00730C8F">
        <w:rPr>
          <w:rFonts w:hint="cs"/>
          <w:rtl/>
        </w:rPr>
        <w:t>أَتْبَعَهَا</w:t>
      </w:r>
      <w:r w:rsidR="00730C8F" w:rsidRPr="00730C8F">
        <w:rPr>
          <w:rtl/>
        </w:rPr>
        <w:t xml:space="preserve"> </w:t>
      </w:r>
      <w:r w:rsidR="00730C8F" w:rsidRPr="00730C8F">
        <w:rPr>
          <w:rFonts w:hint="cs"/>
          <w:rtl/>
        </w:rPr>
        <w:t>بِأُخْرَى،</w:t>
      </w:r>
      <w:r w:rsidR="00730C8F" w:rsidRPr="00730C8F">
        <w:rPr>
          <w:rtl/>
        </w:rPr>
        <w:t xml:space="preserve"> </w:t>
      </w:r>
      <w:r w:rsidR="00730C8F" w:rsidRPr="00730C8F">
        <w:rPr>
          <w:rFonts w:hint="cs"/>
          <w:rtl/>
        </w:rPr>
        <w:t>فَقَالَ</w:t>
      </w:r>
      <w:r w:rsidR="00730C8F" w:rsidRPr="00730C8F">
        <w:rPr>
          <w:rtl/>
        </w:rPr>
        <w:t xml:space="preserve"> </w:t>
      </w:r>
      <w:r w:rsidR="00730C8F" w:rsidRPr="00730C8F">
        <w:rPr>
          <w:rFonts w:hint="cs"/>
          <w:rtl/>
        </w:rPr>
        <w:t>صَلَّى</w:t>
      </w:r>
      <w:r w:rsidR="00730C8F" w:rsidRPr="00730C8F">
        <w:rPr>
          <w:rtl/>
        </w:rPr>
        <w:t xml:space="preserve"> </w:t>
      </w:r>
      <w:r w:rsidR="00730C8F" w:rsidRPr="00730C8F">
        <w:rPr>
          <w:rFonts w:hint="cs"/>
          <w:rtl/>
        </w:rPr>
        <w:t>اللهُ</w:t>
      </w:r>
      <w:r w:rsidR="00730C8F" w:rsidRPr="00730C8F">
        <w:rPr>
          <w:rtl/>
        </w:rPr>
        <w:t xml:space="preserve"> </w:t>
      </w:r>
      <w:r w:rsidR="00730C8F" w:rsidRPr="00730C8F">
        <w:rPr>
          <w:rFonts w:hint="cs"/>
          <w:rtl/>
        </w:rPr>
        <w:t>عَلَيْهِ</w:t>
      </w:r>
      <w:r w:rsidR="00730C8F" w:rsidRPr="00730C8F">
        <w:rPr>
          <w:rtl/>
        </w:rPr>
        <w:t xml:space="preserve"> </w:t>
      </w:r>
      <w:r w:rsidR="00730C8F" w:rsidRPr="00730C8F">
        <w:rPr>
          <w:rFonts w:hint="cs"/>
          <w:rtl/>
        </w:rPr>
        <w:t>وَسَلَّمَ</w:t>
      </w:r>
      <w:r w:rsidR="00730C8F" w:rsidRPr="00730C8F">
        <w:rPr>
          <w:rtl/>
        </w:rPr>
        <w:t xml:space="preserve">: </w:t>
      </w:r>
      <w:r w:rsidR="00730C8F" w:rsidRPr="00730C8F">
        <w:rPr>
          <w:rFonts w:hint="eastAsia"/>
          <w:rtl/>
        </w:rPr>
        <w:t>«</w:t>
      </w:r>
      <w:r w:rsidR="00730C8F" w:rsidRPr="00730C8F">
        <w:rPr>
          <w:rFonts w:hint="cs"/>
          <w:rtl/>
        </w:rPr>
        <w:t>إِنَّ</w:t>
      </w:r>
      <w:r w:rsidR="00730C8F" w:rsidRPr="00730C8F">
        <w:rPr>
          <w:rtl/>
        </w:rPr>
        <w:t xml:space="preserve"> </w:t>
      </w:r>
      <w:r w:rsidR="00730C8F" w:rsidRPr="00730C8F">
        <w:rPr>
          <w:rFonts w:hint="cs"/>
          <w:rtl/>
        </w:rPr>
        <w:t>العَيْنَ</w:t>
      </w:r>
      <w:r w:rsidR="00730C8F" w:rsidRPr="00730C8F">
        <w:rPr>
          <w:rtl/>
        </w:rPr>
        <w:t xml:space="preserve"> </w:t>
      </w:r>
      <w:r w:rsidR="00730C8F" w:rsidRPr="00730C8F">
        <w:rPr>
          <w:rFonts w:hint="cs"/>
          <w:rtl/>
        </w:rPr>
        <w:t>تَدْمَعُ،</w:t>
      </w:r>
      <w:r w:rsidR="00730C8F" w:rsidRPr="00730C8F">
        <w:rPr>
          <w:rtl/>
        </w:rPr>
        <w:t xml:space="preserve"> </w:t>
      </w:r>
      <w:r w:rsidR="00730C8F" w:rsidRPr="00730C8F">
        <w:rPr>
          <w:rFonts w:hint="cs"/>
          <w:rtl/>
        </w:rPr>
        <w:t>وَالقَلْبَ</w:t>
      </w:r>
      <w:r w:rsidR="00730C8F" w:rsidRPr="00730C8F">
        <w:rPr>
          <w:rtl/>
        </w:rPr>
        <w:t xml:space="preserve"> </w:t>
      </w:r>
      <w:r w:rsidR="00730C8F" w:rsidRPr="00730C8F">
        <w:rPr>
          <w:rFonts w:hint="cs"/>
          <w:rtl/>
        </w:rPr>
        <w:t>يَحْزَنُ،</w:t>
      </w:r>
      <w:r w:rsidR="00730C8F" w:rsidRPr="00730C8F">
        <w:rPr>
          <w:rtl/>
        </w:rPr>
        <w:t xml:space="preserve"> </w:t>
      </w:r>
      <w:r w:rsidR="00730C8F" w:rsidRPr="00730C8F">
        <w:rPr>
          <w:rFonts w:hint="cs"/>
          <w:rtl/>
        </w:rPr>
        <w:t>وَلاَ</w:t>
      </w:r>
      <w:r w:rsidR="00730C8F" w:rsidRPr="00730C8F">
        <w:rPr>
          <w:rtl/>
        </w:rPr>
        <w:t xml:space="preserve"> </w:t>
      </w:r>
      <w:r w:rsidR="00730C8F" w:rsidRPr="00730C8F">
        <w:rPr>
          <w:rFonts w:hint="cs"/>
          <w:rtl/>
        </w:rPr>
        <w:t>نَقُولُ</w:t>
      </w:r>
      <w:r w:rsidR="00730C8F" w:rsidRPr="00730C8F">
        <w:rPr>
          <w:rtl/>
        </w:rPr>
        <w:t xml:space="preserve"> </w:t>
      </w:r>
      <w:r w:rsidR="00730C8F" w:rsidRPr="00730C8F">
        <w:rPr>
          <w:rFonts w:hint="cs"/>
          <w:rtl/>
        </w:rPr>
        <w:t>إِلَّا</w:t>
      </w:r>
      <w:r w:rsidR="00730C8F" w:rsidRPr="00730C8F">
        <w:rPr>
          <w:rtl/>
        </w:rPr>
        <w:t xml:space="preserve"> </w:t>
      </w:r>
      <w:r w:rsidR="00730C8F" w:rsidRPr="00730C8F">
        <w:rPr>
          <w:rFonts w:hint="cs"/>
          <w:rtl/>
        </w:rPr>
        <w:t>مَا</w:t>
      </w:r>
      <w:r w:rsidR="00730C8F" w:rsidRPr="00730C8F">
        <w:rPr>
          <w:rtl/>
        </w:rPr>
        <w:t xml:space="preserve"> </w:t>
      </w:r>
      <w:r w:rsidR="00730C8F" w:rsidRPr="00730C8F">
        <w:rPr>
          <w:rFonts w:hint="cs"/>
          <w:rtl/>
        </w:rPr>
        <w:t>يَرْضَى</w:t>
      </w:r>
      <w:r w:rsidR="00730C8F" w:rsidRPr="00730C8F">
        <w:rPr>
          <w:rtl/>
        </w:rPr>
        <w:t xml:space="preserve"> </w:t>
      </w:r>
      <w:r w:rsidR="00730C8F" w:rsidRPr="00730C8F">
        <w:rPr>
          <w:rFonts w:hint="cs"/>
          <w:rtl/>
        </w:rPr>
        <w:t>رَبُّنَا،</w:t>
      </w:r>
      <w:r w:rsidR="00730C8F" w:rsidRPr="00730C8F">
        <w:rPr>
          <w:rtl/>
        </w:rPr>
        <w:t xml:space="preserve"> </w:t>
      </w:r>
      <w:r w:rsidR="00730C8F" w:rsidRPr="00730C8F">
        <w:rPr>
          <w:rFonts w:hint="cs"/>
          <w:rtl/>
        </w:rPr>
        <w:t>وَإِنَّا</w:t>
      </w:r>
      <w:r w:rsidR="00730C8F" w:rsidRPr="00730C8F">
        <w:rPr>
          <w:rtl/>
        </w:rPr>
        <w:t xml:space="preserve"> </w:t>
      </w:r>
      <w:r w:rsidR="00730C8F" w:rsidRPr="00730C8F">
        <w:rPr>
          <w:rFonts w:hint="cs"/>
          <w:rtl/>
        </w:rPr>
        <w:t>بِفِرَاقِكَ</w:t>
      </w:r>
      <w:r w:rsidR="00730C8F" w:rsidRPr="00730C8F">
        <w:rPr>
          <w:rtl/>
        </w:rPr>
        <w:t xml:space="preserve"> </w:t>
      </w:r>
      <w:r w:rsidR="00730C8F" w:rsidRPr="00730C8F">
        <w:rPr>
          <w:rFonts w:hint="cs"/>
          <w:rtl/>
        </w:rPr>
        <w:t>يَا</w:t>
      </w:r>
      <w:r w:rsidR="00730C8F" w:rsidRPr="00730C8F">
        <w:rPr>
          <w:rtl/>
        </w:rPr>
        <w:t xml:space="preserve"> </w:t>
      </w:r>
      <w:r w:rsidR="00730C8F" w:rsidRPr="00730C8F">
        <w:rPr>
          <w:rFonts w:hint="cs"/>
          <w:rtl/>
        </w:rPr>
        <w:t>إِبْرَاهِيمُ</w:t>
      </w:r>
      <w:r w:rsidR="00730C8F" w:rsidRPr="00730C8F">
        <w:rPr>
          <w:rtl/>
        </w:rPr>
        <w:t xml:space="preserve"> </w:t>
      </w:r>
      <w:r w:rsidR="00730C8F" w:rsidRPr="00730C8F">
        <w:rPr>
          <w:rFonts w:hint="cs"/>
          <w:rtl/>
        </w:rPr>
        <w:t>لَمَحْزُونُونَ</w:t>
      </w:r>
      <w:r w:rsidR="00730C8F" w:rsidRPr="00730C8F">
        <w:rPr>
          <w:rFonts w:hint="eastAsia"/>
          <w:rtl/>
        </w:rPr>
        <w:t>»</w:t>
      </w:r>
      <w:r w:rsidR="00730C8F" w:rsidRPr="00730C8F">
        <w:rPr>
          <w:rFonts w:hint="cs"/>
          <w:rtl/>
        </w:rPr>
        <w:t xml:space="preserve"> </w:t>
      </w:r>
      <w:r w:rsidRPr="00730C8F">
        <w:rPr>
          <w:rFonts w:hint="cs"/>
          <w:rtl/>
        </w:rPr>
        <w:t>[رواه البخاری: 1303].</w:t>
      </w:r>
    </w:p>
    <w:p w:rsidR="00E54695" w:rsidRDefault="00E54695" w:rsidP="00E54695">
      <w:pPr>
        <w:pStyle w:val="0-"/>
        <w:rPr>
          <w:rtl/>
          <w:lang w:bidi="fa-IR"/>
        </w:rPr>
      </w:pPr>
      <w:r>
        <w:rPr>
          <w:rFonts w:hint="cs"/>
          <w:rtl/>
          <w:lang w:bidi="fa-IR"/>
        </w:rPr>
        <w:t xml:space="preserve">662- و </w:t>
      </w:r>
      <w:r w:rsidRPr="001C5DBC">
        <w:rPr>
          <w:rFonts w:hint="cs"/>
          <w:color w:val="000000" w:themeColor="text1"/>
          <w:rtl/>
          <w:lang w:bidi="fa-IR"/>
        </w:rPr>
        <w:t xml:space="preserve">از انس </w:t>
      </w:r>
      <w:r>
        <w:rPr>
          <w:rFonts w:hint="cs"/>
          <w:rtl/>
          <w:lang w:bidi="fa-IR"/>
        </w:rPr>
        <w:t>بن مالک</w:t>
      </w:r>
      <w:r>
        <w:rPr>
          <w:rFonts w:cs="CTraditional Arabic" w:hint="cs"/>
          <w:rtl/>
          <w:lang w:bidi="fa-IR"/>
        </w:rPr>
        <w:t>س</w:t>
      </w:r>
      <w:r>
        <w:rPr>
          <w:rFonts w:hint="cs"/>
          <w:rtl/>
          <w:lang w:bidi="fa-IR"/>
        </w:rPr>
        <w:t xml:space="preserve"> روایت است که گفت: همراه پیامبر خدا </w:t>
      </w:r>
      <w:r>
        <w:rPr>
          <w:rFonts w:cs="CTraditional Arabic" w:hint="cs"/>
          <w:rtl/>
          <w:lang w:bidi="fa-IR"/>
        </w:rPr>
        <w:t>ج</w:t>
      </w:r>
      <w:r>
        <w:rPr>
          <w:rFonts w:hint="cs"/>
          <w:rtl/>
          <w:lang w:bidi="fa-IR"/>
        </w:rPr>
        <w:t xml:space="preserve"> نزد [ابوسیف آهنگر] که [همسرش شیرآور] ابراهیم</w:t>
      </w:r>
      <w:r>
        <w:rPr>
          <w:rFonts w:cs="CTraditional Arabic" w:hint="cs"/>
          <w:rtl/>
          <w:lang w:bidi="fa-IR"/>
        </w:rPr>
        <w:t>÷</w:t>
      </w:r>
      <w:r>
        <w:rPr>
          <w:rFonts w:hint="cs"/>
          <w:rtl/>
          <w:lang w:bidi="fa-IR"/>
        </w:rPr>
        <w:t xml:space="preserve"> [فرزند پیامبر خدا </w:t>
      </w:r>
      <w:r>
        <w:rPr>
          <w:rFonts w:cs="CTraditional Arabic" w:hint="cs"/>
          <w:rtl/>
          <w:lang w:bidi="fa-IR"/>
        </w:rPr>
        <w:t>ج</w:t>
      </w:r>
      <w:r>
        <w:rPr>
          <w:rFonts w:hint="cs"/>
          <w:rtl/>
          <w:lang w:bidi="fa-IR"/>
        </w:rPr>
        <w:t>] بود رفتیم.</w:t>
      </w:r>
    </w:p>
    <w:p w:rsidR="00E54695" w:rsidRDefault="00E54695" w:rsidP="000A404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ابراهیم</w:t>
      </w:r>
      <w:r>
        <w:rPr>
          <w:rFonts w:cs="CTraditional Arabic" w:hint="cs"/>
          <w:rtl/>
          <w:lang w:bidi="fa-IR"/>
        </w:rPr>
        <w:t>÷</w:t>
      </w:r>
      <w:r>
        <w:rPr>
          <w:rFonts w:hint="cs"/>
          <w:rtl/>
          <w:lang w:bidi="fa-IR"/>
        </w:rPr>
        <w:t xml:space="preserve"> را گرفته و بوسیدند و بوئیدند.</w:t>
      </w:r>
    </w:p>
    <w:p w:rsidR="00E54695" w:rsidRDefault="00E54695" w:rsidP="000A4042">
      <w:pPr>
        <w:pStyle w:val="0-"/>
        <w:rPr>
          <w:rtl/>
          <w:lang w:bidi="fa-IR"/>
        </w:rPr>
      </w:pPr>
      <w:r>
        <w:rPr>
          <w:rFonts w:hint="cs"/>
          <w:rtl/>
          <w:lang w:bidi="fa-IR"/>
        </w:rPr>
        <w:t>و بار دیگر که نزد [ابوسیف] آمدیم، ابراهیم</w:t>
      </w:r>
      <w:r>
        <w:rPr>
          <w:rFonts w:cs="CTraditional Arabic" w:hint="cs"/>
          <w:rtl/>
          <w:lang w:bidi="fa-IR"/>
        </w:rPr>
        <w:t>÷</w:t>
      </w:r>
      <w:r w:rsidR="000A4042">
        <w:rPr>
          <w:rFonts w:hint="cs"/>
          <w:rtl/>
          <w:lang w:bidi="fa-IR"/>
        </w:rPr>
        <w:t xml:space="preserve"> </w:t>
      </w:r>
      <w:r>
        <w:rPr>
          <w:rFonts w:hint="cs"/>
          <w:rtl/>
          <w:lang w:bidi="fa-IR"/>
        </w:rPr>
        <w:t xml:space="preserve">در حال جان کندن بود، و اشک از چشمان پیامبر خدا </w:t>
      </w:r>
      <w:r>
        <w:rPr>
          <w:rFonts w:cs="CTraditional Arabic" w:hint="cs"/>
          <w:rtl/>
          <w:lang w:bidi="fa-IR"/>
        </w:rPr>
        <w:t>ج</w:t>
      </w:r>
      <w:r>
        <w:rPr>
          <w:rFonts w:hint="cs"/>
          <w:rtl/>
          <w:lang w:bidi="fa-IR"/>
        </w:rPr>
        <w:t xml:space="preserve"> جاری گردید.</w:t>
      </w:r>
    </w:p>
    <w:p w:rsidR="00E54695" w:rsidRDefault="00E54695" w:rsidP="00E54695">
      <w:pPr>
        <w:pStyle w:val="0-"/>
        <w:rPr>
          <w:rtl/>
          <w:lang w:bidi="fa-IR"/>
        </w:rPr>
      </w:pPr>
      <w:r>
        <w:rPr>
          <w:rFonts w:hint="cs"/>
          <w:rtl/>
          <w:lang w:bidi="fa-IR"/>
        </w:rPr>
        <w:t>عبدالرحمن بن عوف</w:t>
      </w:r>
      <w:r>
        <w:rPr>
          <w:rFonts w:cs="CTraditional Arabic" w:hint="cs"/>
          <w:rtl/>
          <w:lang w:bidi="fa-IR"/>
        </w:rPr>
        <w:t>س</w:t>
      </w:r>
      <w:r>
        <w:rPr>
          <w:rFonts w:hint="cs"/>
          <w:rtl/>
          <w:lang w:bidi="fa-IR"/>
        </w:rPr>
        <w:t xml:space="preserve"> برای‌شان گفت: یا رسول الله! شما هم گریه می‌کنید؟</w:t>
      </w:r>
    </w:p>
    <w:p w:rsidR="00E54695" w:rsidRDefault="00E54695" w:rsidP="00E54695">
      <w:pPr>
        <w:pStyle w:val="0-"/>
        <w:rPr>
          <w:rtl/>
          <w:lang w:bidi="fa-IR"/>
        </w:rPr>
      </w:pPr>
      <w:r>
        <w:rPr>
          <w:rFonts w:hint="cs"/>
          <w:rtl/>
          <w:lang w:bidi="fa-IR"/>
        </w:rPr>
        <w:t>فرمودند: «ای ابن عوف! این رحمت است»</w:t>
      </w:r>
    </w:p>
    <w:p w:rsidR="00E54695" w:rsidRDefault="00E54695" w:rsidP="00E54695">
      <w:pPr>
        <w:pStyle w:val="0-"/>
        <w:rPr>
          <w:rtl/>
          <w:lang w:bidi="fa-IR"/>
        </w:rPr>
      </w:pPr>
      <w:r>
        <w:rPr>
          <w:rFonts w:hint="cs"/>
          <w:rtl/>
          <w:lang w:bidi="fa-IR"/>
        </w:rPr>
        <w:t>و به ادامه سخن خود فرمودند:</w:t>
      </w:r>
    </w:p>
    <w:p w:rsidR="00E54695" w:rsidRDefault="00E54695" w:rsidP="00E54695">
      <w:pPr>
        <w:pStyle w:val="0-"/>
        <w:rPr>
          <w:rtl/>
          <w:lang w:bidi="fa-IR"/>
        </w:rPr>
      </w:pPr>
      <w:r>
        <w:rPr>
          <w:rFonts w:hint="cs"/>
          <w:rtl/>
          <w:lang w:bidi="fa-IR"/>
        </w:rPr>
        <w:t>«چشم اشک می‌ریزد، و دل محزون است، و با آن‌هم به جز آنچه که رضای پروردگار ما است، چیز دیگری نمی‌گوئیم، و ای ابراهیم! ما همگی در فراق تو</w:t>
      </w:r>
      <w:r w:rsidR="00581AF9">
        <w:rPr>
          <w:rFonts w:hint="cs"/>
          <w:rtl/>
          <w:lang w:bidi="fa-IR"/>
        </w:rPr>
        <w:t>‌</w:t>
      </w:r>
      <w:r w:rsidR="001C5DBC">
        <w:rPr>
          <w:rFonts w:hint="cs"/>
          <w:rtl/>
          <w:lang w:bidi="fa-IR"/>
        </w:rPr>
        <w:t xml:space="preserve"> </w:t>
      </w:r>
      <w:r w:rsidR="00581AF9">
        <w:rPr>
          <w:rFonts w:hint="cs"/>
          <w:rtl/>
          <w:lang w:bidi="fa-IR"/>
        </w:rPr>
        <w:t>اند</w:t>
      </w:r>
      <w:r>
        <w:rPr>
          <w:rFonts w:hint="cs"/>
          <w:rtl/>
          <w:lang w:bidi="fa-IR"/>
        </w:rPr>
        <w:t>وهگین هستیم»</w:t>
      </w:r>
      <w:r w:rsidRPr="00E54695">
        <w:rPr>
          <w:rFonts w:hint="cs"/>
          <w:vertAlign w:val="superscript"/>
          <w:rtl/>
          <w:lang w:bidi="fa-IR"/>
        </w:rPr>
        <w:t>(</w:t>
      </w:r>
      <w:r w:rsidRPr="005A62CD">
        <w:rPr>
          <w:rStyle w:val="FootnoteReference"/>
          <w:rtl/>
          <w:lang w:bidi="fa-IR"/>
        </w:rPr>
        <w:footnoteReference w:id="433"/>
      </w:r>
      <w:r w:rsidRPr="00E54695">
        <w:rPr>
          <w:rFonts w:hint="cs"/>
          <w:vertAlign w:val="superscript"/>
          <w:rtl/>
          <w:lang w:bidi="fa-IR"/>
        </w:rPr>
        <w:t>)</w:t>
      </w:r>
      <w:r>
        <w:rPr>
          <w:rFonts w:hint="cs"/>
          <w:rtl/>
          <w:lang w:bidi="fa-IR"/>
        </w:rPr>
        <w:t>.</w:t>
      </w:r>
    </w:p>
    <w:p w:rsidR="00730C8F" w:rsidRDefault="00730C8F" w:rsidP="008855E4">
      <w:pPr>
        <w:pStyle w:val="2-0"/>
        <w:rPr>
          <w:rtl/>
        </w:rPr>
      </w:pPr>
      <w:r w:rsidRPr="006F238E">
        <w:rPr>
          <w:rFonts w:hint="cs"/>
          <w:rtl/>
          <w:lang w:bidi="ar-SA"/>
        </w:rPr>
        <w:t>24</w:t>
      </w:r>
      <w:r>
        <w:rPr>
          <w:rFonts w:hint="cs"/>
          <w:rtl/>
        </w:rPr>
        <w:t>- باب: البُكَاءَ عِنْدَ المَرِيضِ</w:t>
      </w:r>
    </w:p>
    <w:p w:rsidR="00730C8F" w:rsidRDefault="00730C8F" w:rsidP="008855E4">
      <w:pPr>
        <w:pStyle w:val="4-"/>
        <w:rPr>
          <w:rtl/>
          <w:lang w:bidi="fa-IR"/>
        </w:rPr>
      </w:pPr>
      <w:bookmarkStart w:id="277" w:name="_Toc432244268"/>
      <w:r>
        <w:rPr>
          <w:rFonts w:hint="cs"/>
          <w:rtl/>
          <w:lang w:bidi="fa-IR"/>
        </w:rPr>
        <w:t>باب [24]: گریه در نزد مریض</w:t>
      </w:r>
      <w:bookmarkEnd w:id="277"/>
    </w:p>
    <w:p w:rsidR="00730C8F" w:rsidRPr="008855E4" w:rsidRDefault="00730C8F" w:rsidP="008855E4">
      <w:pPr>
        <w:pStyle w:val="5-"/>
        <w:rPr>
          <w:rtl/>
        </w:rPr>
      </w:pPr>
      <w:r w:rsidRPr="008855E4">
        <w:rPr>
          <w:rFonts w:hint="cs"/>
          <w:rtl/>
        </w:rPr>
        <w:t xml:space="preserve">663- </w:t>
      </w:r>
      <w:r w:rsidR="008855E4" w:rsidRPr="008855E4">
        <w:rPr>
          <w:rFonts w:hint="cs"/>
          <w:rtl/>
        </w:rPr>
        <w:t>عَنْ</w:t>
      </w:r>
      <w:r w:rsidR="008855E4" w:rsidRPr="008855E4">
        <w:rPr>
          <w:rtl/>
        </w:rPr>
        <w:t xml:space="preserve"> </w:t>
      </w:r>
      <w:r w:rsidR="008855E4" w:rsidRPr="008855E4">
        <w:rPr>
          <w:rFonts w:hint="cs"/>
          <w:rtl/>
        </w:rPr>
        <w:t>عَبْدِ</w:t>
      </w:r>
      <w:r w:rsidR="008855E4" w:rsidRPr="008855E4">
        <w:rPr>
          <w:rtl/>
        </w:rPr>
        <w:t xml:space="preserve"> </w:t>
      </w:r>
      <w:r w:rsidR="008855E4" w:rsidRPr="008855E4">
        <w:rPr>
          <w:rFonts w:hint="cs"/>
          <w:rtl/>
        </w:rPr>
        <w:t>اللَّهِ</w:t>
      </w:r>
      <w:r w:rsidR="008855E4" w:rsidRPr="008855E4">
        <w:rPr>
          <w:rtl/>
        </w:rPr>
        <w:t xml:space="preserve"> </w:t>
      </w:r>
      <w:r w:rsidR="008855E4" w:rsidRPr="008855E4">
        <w:rPr>
          <w:rFonts w:hint="cs"/>
          <w:rtl/>
        </w:rPr>
        <w:t>بْنِ</w:t>
      </w:r>
      <w:r w:rsidR="008855E4" w:rsidRPr="008855E4">
        <w:rPr>
          <w:rtl/>
        </w:rPr>
        <w:t xml:space="preserve"> </w:t>
      </w:r>
      <w:r w:rsidR="008855E4" w:rsidRPr="008855E4">
        <w:rPr>
          <w:rFonts w:hint="cs"/>
          <w:rtl/>
        </w:rPr>
        <w:t>عُمَرَ</w:t>
      </w:r>
      <w:r w:rsidR="008855E4" w:rsidRPr="008855E4">
        <w:rPr>
          <w:rtl/>
        </w:rPr>
        <w:t xml:space="preserve"> </w:t>
      </w:r>
      <w:r w:rsidR="008855E4" w:rsidRPr="008855E4">
        <w:rPr>
          <w:rFonts w:hint="cs"/>
          <w:rtl/>
        </w:rPr>
        <w:t>رَضِيَ</w:t>
      </w:r>
      <w:r w:rsidR="008855E4" w:rsidRPr="008855E4">
        <w:rPr>
          <w:rtl/>
        </w:rPr>
        <w:t xml:space="preserve"> </w:t>
      </w:r>
      <w:r w:rsidR="008855E4" w:rsidRPr="008855E4">
        <w:rPr>
          <w:rFonts w:hint="cs"/>
          <w:rtl/>
        </w:rPr>
        <w:t>اللَّهُ</w:t>
      </w:r>
      <w:r w:rsidR="008855E4" w:rsidRPr="008855E4">
        <w:rPr>
          <w:rtl/>
        </w:rPr>
        <w:t xml:space="preserve"> </w:t>
      </w:r>
      <w:r w:rsidR="008855E4" w:rsidRPr="008855E4">
        <w:rPr>
          <w:rFonts w:hint="cs"/>
          <w:rtl/>
        </w:rPr>
        <w:t>عَنْهُمَا،</w:t>
      </w:r>
      <w:r w:rsidR="008855E4" w:rsidRPr="008855E4">
        <w:rPr>
          <w:rtl/>
        </w:rPr>
        <w:t xml:space="preserve"> </w:t>
      </w:r>
      <w:r w:rsidR="008855E4" w:rsidRPr="008855E4">
        <w:rPr>
          <w:rFonts w:hint="cs"/>
          <w:rtl/>
        </w:rPr>
        <w:t>قَالَ</w:t>
      </w:r>
      <w:r w:rsidR="008855E4" w:rsidRPr="008855E4">
        <w:rPr>
          <w:rtl/>
        </w:rPr>
        <w:t xml:space="preserve">: </w:t>
      </w:r>
      <w:r w:rsidR="008855E4" w:rsidRPr="008855E4">
        <w:rPr>
          <w:rFonts w:hint="cs"/>
          <w:rtl/>
        </w:rPr>
        <w:t>اشْتَكَى</w:t>
      </w:r>
      <w:r w:rsidR="008855E4" w:rsidRPr="008855E4">
        <w:rPr>
          <w:rtl/>
        </w:rPr>
        <w:t xml:space="preserve"> </w:t>
      </w:r>
      <w:r w:rsidR="008855E4" w:rsidRPr="008855E4">
        <w:rPr>
          <w:rFonts w:hint="cs"/>
          <w:rtl/>
        </w:rPr>
        <w:t>سَعْدُ</w:t>
      </w:r>
      <w:r w:rsidR="008855E4" w:rsidRPr="008855E4">
        <w:rPr>
          <w:rtl/>
        </w:rPr>
        <w:t xml:space="preserve"> </w:t>
      </w:r>
      <w:r w:rsidR="008855E4" w:rsidRPr="008855E4">
        <w:rPr>
          <w:rFonts w:hint="cs"/>
          <w:rtl/>
        </w:rPr>
        <w:t>بْنُ</w:t>
      </w:r>
      <w:r w:rsidR="008855E4" w:rsidRPr="008855E4">
        <w:rPr>
          <w:rtl/>
        </w:rPr>
        <w:t xml:space="preserve"> </w:t>
      </w:r>
      <w:r w:rsidR="008855E4" w:rsidRPr="008855E4">
        <w:rPr>
          <w:rFonts w:hint="cs"/>
          <w:rtl/>
        </w:rPr>
        <w:t>عُبَادَةَ</w:t>
      </w:r>
      <w:r w:rsidR="008855E4" w:rsidRPr="008855E4">
        <w:rPr>
          <w:rtl/>
        </w:rPr>
        <w:t xml:space="preserve"> </w:t>
      </w:r>
      <w:r w:rsidR="008855E4" w:rsidRPr="008855E4">
        <w:rPr>
          <w:rFonts w:hint="cs"/>
          <w:rtl/>
        </w:rPr>
        <w:t>شَكْوَى</w:t>
      </w:r>
      <w:r w:rsidR="008855E4" w:rsidRPr="008855E4">
        <w:rPr>
          <w:rtl/>
        </w:rPr>
        <w:t xml:space="preserve"> </w:t>
      </w:r>
      <w:r w:rsidR="008855E4" w:rsidRPr="008855E4">
        <w:rPr>
          <w:rFonts w:hint="cs"/>
          <w:rtl/>
        </w:rPr>
        <w:t>لَهُ،</w:t>
      </w:r>
      <w:r w:rsidR="008855E4" w:rsidRPr="008855E4">
        <w:rPr>
          <w:rtl/>
        </w:rPr>
        <w:t xml:space="preserve"> </w:t>
      </w:r>
      <w:r w:rsidR="008855E4" w:rsidRPr="008855E4">
        <w:rPr>
          <w:rFonts w:hint="cs"/>
          <w:rtl/>
        </w:rPr>
        <w:t>فَأَتَاهُ</w:t>
      </w:r>
      <w:r w:rsidR="008855E4" w:rsidRPr="008855E4">
        <w:rPr>
          <w:rtl/>
        </w:rPr>
        <w:t xml:space="preserve"> </w:t>
      </w:r>
      <w:r w:rsidR="008855E4" w:rsidRPr="008855E4">
        <w:rPr>
          <w:rFonts w:hint="cs"/>
          <w:rtl/>
        </w:rPr>
        <w:t>النَّبِيُّ</w:t>
      </w:r>
      <w:r w:rsidR="008855E4" w:rsidRPr="008855E4">
        <w:rPr>
          <w:rtl/>
        </w:rPr>
        <w:t xml:space="preserve"> </w:t>
      </w:r>
      <w:r w:rsidR="008855E4" w:rsidRPr="008855E4">
        <w:rPr>
          <w:rFonts w:hint="cs"/>
          <w:rtl/>
        </w:rPr>
        <w:t>صَلَّى</w:t>
      </w:r>
      <w:r w:rsidR="008855E4" w:rsidRPr="008855E4">
        <w:rPr>
          <w:rtl/>
        </w:rPr>
        <w:t xml:space="preserve"> </w:t>
      </w:r>
      <w:r w:rsidR="008855E4" w:rsidRPr="008855E4">
        <w:rPr>
          <w:rFonts w:hint="cs"/>
          <w:rtl/>
        </w:rPr>
        <w:t>اللهُ</w:t>
      </w:r>
      <w:r w:rsidR="008855E4" w:rsidRPr="008855E4">
        <w:rPr>
          <w:rtl/>
        </w:rPr>
        <w:t xml:space="preserve"> </w:t>
      </w:r>
      <w:r w:rsidR="008855E4" w:rsidRPr="008855E4">
        <w:rPr>
          <w:rFonts w:hint="cs"/>
          <w:rtl/>
        </w:rPr>
        <w:t>عَلَيْهِ</w:t>
      </w:r>
      <w:r w:rsidR="008855E4" w:rsidRPr="008855E4">
        <w:rPr>
          <w:rtl/>
        </w:rPr>
        <w:t xml:space="preserve"> </w:t>
      </w:r>
      <w:r w:rsidR="008855E4" w:rsidRPr="008855E4">
        <w:rPr>
          <w:rFonts w:hint="cs"/>
          <w:rtl/>
        </w:rPr>
        <w:t>وَسَلَّمَ</w:t>
      </w:r>
      <w:r w:rsidR="008855E4" w:rsidRPr="008855E4">
        <w:rPr>
          <w:rtl/>
        </w:rPr>
        <w:t xml:space="preserve"> </w:t>
      </w:r>
      <w:r w:rsidR="008855E4" w:rsidRPr="008855E4">
        <w:rPr>
          <w:rFonts w:hint="cs"/>
          <w:rtl/>
        </w:rPr>
        <w:t>يَعُودُهُ</w:t>
      </w:r>
      <w:r w:rsidR="008855E4" w:rsidRPr="008855E4">
        <w:rPr>
          <w:rtl/>
        </w:rPr>
        <w:t xml:space="preserve"> </w:t>
      </w:r>
      <w:r w:rsidR="008855E4" w:rsidRPr="008855E4">
        <w:rPr>
          <w:rFonts w:hint="cs"/>
          <w:rtl/>
        </w:rPr>
        <w:t>مَعَ</w:t>
      </w:r>
      <w:r w:rsidR="008855E4" w:rsidRPr="008855E4">
        <w:rPr>
          <w:rtl/>
        </w:rPr>
        <w:t xml:space="preserve"> </w:t>
      </w:r>
      <w:r w:rsidR="008855E4" w:rsidRPr="008855E4">
        <w:rPr>
          <w:rFonts w:hint="cs"/>
          <w:rtl/>
        </w:rPr>
        <w:t>عَبْدِ</w:t>
      </w:r>
      <w:r w:rsidR="008855E4" w:rsidRPr="008855E4">
        <w:rPr>
          <w:rtl/>
        </w:rPr>
        <w:t xml:space="preserve"> </w:t>
      </w:r>
      <w:r w:rsidR="008855E4" w:rsidRPr="008855E4">
        <w:rPr>
          <w:rFonts w:hint="cs"/>
          <w:rtl/>
        </w:rPr>
        <w:t>الرَّحْمَنِ</w:t>
      </w:r>
      <w:r w:rsidR="008855E4" w:rsidRPr="008855E4">
        <w:rPr>
          <w:rtl/>
        </w:rPr>
        <w:t xml:space="preserve"> </w:t>
      </w:r>
      <w:r w:rsidR="008855E4" w:rsidRPr="008855E4">
        <w:rPr>
          <w:rFonts w:hint="cs"/>
          <w:rtl/>
        </w:rPr>
        <w:t>بْنِ</w:t>
      </w:r>
      <w:r w:rsidR="008855E4" w:rsidRPr="008855E4">
        <w:rPr>
          <w:rtl/>
        </w:rPr>
        <w:t xml:space="preserve"> </w:t>
      </w:r>
      <w:r w:rsidR="008855E4" w:rsidRPr="008855E4">
        <w:rPr>
          <w:rFonts w:hint="cs"/>
          <w:rtl/>
        </w:rPr>
        <w:t>عَوْفٍ،</w:t>
      </w:r>
      <w:r w:rsidR="008855E4" w:rsidRPr="008855E4">
        <w:rPr>
          <w:rtl/>
        </w:rPr>
        <w:t xml:space="preserve"> </w:t>
      </w:r>
      <w:r w:rsidR="008855E4" w:rsidRPr="008855E4">
        <w:rPr>
          <w:rFonts w:hint="cs"/>
          <w:rtl/>
        </w:rPr>
        <w:t>وَسَعْدِ</w:t>
      </w:r>
      <w:r w:rsidR="008855E4" w:rsidRPr="008855E4">
        <w:rPr>
          <w:rtl/>
        </w:rPr>
        <w:t xml:space="preserve"> </w:t>
      </w:r>
      <w:r w:rsidR="008855E4" w:rsidRPr="008855E4">
        <w:rPr>
          <w:rFonts w:hint="cs"/>
          <w:rtl/>
        </w:rPr>
        <w:t>بْنِ</w:t>
      </w:r>
      <w:r w:rsidR="008855E4" w:rsidRPr="008855E4">
        <w:rPr>
          <w:rtl/>
        </w:rPr>
        <w:t xml:space="preserve"> </w:t>
      </w:r>
      <w:r w:rsidR="008855E4" w:rsidRPr="008855E4">
        <w:rPr>
          <w:rFonts w:hint="cs"/>
          <w:rtl/>
        </w:rPr>
        <w:t>أَبِي</w:t>
      </w:r>
      <w:r w:rsidR="008855E4" w:rsidRPr="008855E4">
        <w:rPr>
          <w:rtl/>
        </w:rPr>
        <w:t xml:space="preserve"> </w:t>
      </w:r>
      <w:r w:rsidR="008855E4" w:rsidRPr="008855E4">
        <w:rPr>
          <w:rFonts w:hint="cs"/>
          <w:rtl/>
        </w:rPr>
        <w:t>وَقَّاصٍ،</w:t>
      </w:r>
      <w:r w:rsidR="008855E4" w:rsidRPr="008855E4">
        <w:rPr>
          <w:rtl/>
        </w:rPr>
        <w:t xml:space="preserve"> </w:t>
      </w:r>
      <w:r w:rsidR="008855E4" w:rsidRPr="008855E4">
        <w:rPr>
          <w:rFonts w:hint="cs"/>
          <w:rtl/>
        </w:rPr>
        <w:t>وَعَبْدِ</w:t>
      </w:r>
      <w:r w:rsidR="008855E4" w:rsidRPr="008855E4">
        <w:rPr>
          <w:rtl/>
        </w:rPr>
        <w:t xml:space="preserve"> </w:t>
      </w:r>
      <w:r w:rsidR="008855E4" w:rsidRPr="008855E4">
        <w:rPr>
          <w:rFonts w:hint="cs"/>
          <w:rtl/>
        </w:rPr>
        <w:t>اللَّهِ</w:t>
      </w:r>
      <w:r w:rsidR="008855E4" w:rsidRPr="008855E4">
        <w:rPr>
          <w:rtl/>
        </w:rPr>
        <w:t xml:space="preserve"> </w:t>
      </w:r>
      <w:r w:rsidR="008855E4" w:rsidRPr="008855E4">
        <w:rPr>
          <w:rFonts w:hint="cs"/>
          <w:rtl/>
        </w:rPr>
        <w:t>بْنِ</w:t>
      </w:r>
      <w:r w:rsidR="008855E4" w:rsidRPr="008855E4">
        <w:rPr>
          <w:rtl/>
        </w:rPr>
        <w:t xml:space="preserve"> </w:t>
      </w:r>
      <w:r w:rsidR="008855E4" w:rsidRPr="008855E4">
        <w:rPr>
          <w:rFonts w:hint="cs"/>
          <w:rtl/>
        </w:rPr>
        <w:t>مَسْعُودٍ</w:t>
      </w:r>
      <w:r w:rsidR="008855E4" w:rsidRPr="008855E4">
        <w:rPr>
          <w:rtl/>
        </w:rPr>
        <w:t xml:space="preserve"> </w:t>
      </w:r>
      <w:r w:rsidR="008855E4" w:rsidRPr="008855E4">
        <w:rPr>
          <w:rFonts w:hint="cs"/>
          <w:rtl/>
        </w:rPr>
        <w:t>رَضِيَ</w:t>
      </w:r>
      <w:r w:rsidR="008855E4" w:rsidRPr="008855E4">
        <w:rPr>
          <w:rtl/>
        </w:rPr>
        <w:t xml:space="preserve"> </w:t>
      </w:r>
      <w:r w:rsidR="008855E4" w:rsidRPr="008855E4">
        <w:rPr>
          <w:rFonts w:hint="cs"/>
          <w:rtl/>
        </w:rPr>
        <w:t>اللَّهُ</w:t>
      </w:r>
      <w:r w:rsidR="008855E4" w:rsidRPr="008855E4">
        <w:rPr>
          <w:rtl/>
        </w:rPr>
        <w:t xml:space="preserve"> </w:t>
      </w:r>
      <w:r w:rsidR="008855E4" w:rsidRPr="008855E4">
        <w:rPr>
          <w:rFonts w:hint="cs"/>
          <w:rtl/>
        </w:rPr>
        <w:t>عَنْهُمْ،</w:t>
      </w:r>
      <w:r w:rsidR="008855E4" w:rsidRPr="008855E4">
        <w:rPr>
          <w:rtl/>
        </w:rPr>
        <w:t xml:space="preserve"> </w:t>
      </w:r>
      <w:r w:rsidR="008855E4" w:rsidRPr="008855E4">
        <w:rPr>
          <w:rFonts w:hint="cs"/>
          <w:rtl/>
        </w:rPr>
        <w:t>فَلَمَّا</w:t>
      </w:r>
      <w:r w:rsidR="008855E4" w:rsidRPr="008855E4">
        <w:rPr>
          <w:rtl/>
        </w:rPr>
        <w:t xml:space="preserve"> </w:t>
      </w:r>
      <w:r w:rsidR="008855E4" w:rsidRPr="008855E4">
        <w:rPr>
          <w:rFonts w:hint="cs"/>
          <w:rtl/>
        </w:rPr>
        <w:t>دَخَلَ</w:t>
      </w:r>
      <w:r w:rsidR="008855E4" w:rsidRPr="008855E4">
        <w:rPr>
          <w:rtl/>
        </w:rPr>
        <w:t xml:space="preserve"> </w:t>
      </w:r>
      <w:r w:rsidR="008855E4" w:rsidRPr="008855E4">
        <w:rPr>
          <w:rFonts w:hint="cs"/>
          <w:rtl/>
        </w:rPr>
        <w:t>عَلَيْهِ</w:t>
      </w:r>
      <w:r w:rsidR="008855E4" w:rsidRPr="008855E4">
        <w:rPr>
          <w:rtl/>
        </w:rPr>
        <w:t xml:space="preserve"> </w:t>
      </w:r>
      <w:r w:rsidR="008855E4" w:rsidRPr="008855E4">
        <w:rPr>
          <w:rFonts w:hint="cs"/>
          <w:rtl/>
        </w:rPr>
        <w:t>فَوَجَدَهُ</w:t>
      </w:r>
      <w:r w:rsidR="008855E4" w:rsidRPr="008855E4">
        <w:rPr>
          <w:rtl/>
        </w:rPr>
        <w:t xml:space="preserve"> </w:t>
      </w:r>
      <w:r w:rsidR="008855E4" w:rsidRPr="008855E4">
        <w:rPr>
          <w:rFonts w:hint="cs"/>
          <w:rtl/>
        </w:rPr>
        <w:t>فِي</w:t>
      </w:r>
      <w:r w:rsidR="008855E4" w:rsidRPr="008855E4">
        <w:rPr>
          <w:rtl/>
        </w:rPr>
        <w:t xml:space="preserve"> </w:t>
      </w:r>
      <w:r w:rsidR="008855E4" w:rsidRPr="008855E4">
        <w:rPr>
          <w:rFonts w:hint="cs"/>
          <w:rtl/>
        </w:rPr>
        <w:t>غَاشِيَةِ</w:t>
      </w:r>
      <w:r w:rsidR="008855E4" w:rsidRPr="008855E4">
        <w:rPr>
          <w:rtl/>
        </w:rPr>
        <w:t xml:space="preserve"> </w:t>
      </w:r>
      <w:r w:rsidR="008855E4" w:rsidRPr="008855E4">
        <w:rPr>
          <w:rFonts w:hint="cs"/>
          <w:rtl/>
        </w:rPr>
        <w:t>أَهْلِهِ،</w:t>
      </w:r>
      <w:r w:rsidR="008855E4" w:rsidRPr="008855E4">
        <w:rPr>
          <w:rtl/>
        </w:rPr>
        <w:t xml:space="preserve"> </w:t>
      </w:r>
      <w:r w:rsidR="008855E4" w:rsidRPr="008855E4">
        <w:rPr>
          <w:rFonts w:hint="cs"/>
          <w:rtl/>
        </w:rPr>
        <w:t>فَقَالَ</w:t>
      </w:r>
      <w:r w:rsidR="008855E4" w:rsidRPr="008855E4">
        <w:rPr>
          <w:rtl/>
        </w:rPr>
        <w:t xml:space="preserve">: </w:t>
      </w:r>
      <w:r w:rsidR="008855E4" w:rsidRPr="008855E4">
        <w:rPr>
          <w:rFonts w:hint="eastAsia"/>
          <w:rtl/>
        </w:rPr>
        <w:t>«</w:t>
      </w:r>
      <w:r w:rsidR="008855E4" w:rsidRPr="008855E4">
        <w:rPr>
          <w:rFonts w:hint="cs"/>
          <w:rtl/>
        </w:rPr>
        <w:t>قَدْ</w:t>
      </w:r>
      <w:r w:rsidR="008855E4" w:rsidRPr="008855E4">
        <w:rPr>
          <w:rtl/>
        </w:rPr>
        <w:t xml:space="preserve"> </w:t>
      </w:r>
      <w:r w:rsidR="008855E4" w:rsidRPr="008855E4">
        <w:rPr>
          <w:rFonts w:hint="cs"/>
          <w:rtl/>
        </w:rPr>
        <w:t>قَضَى</w:t>
      </w:r>
      <w:r w:rsidR="008855E4" w:rsidRPr="008855E4">
        <w:rPr>
          <w:rFonts w:hint="eastAsia"/>
          <w:rtl/>
        </w:rPr>
        <w:t>»</w:t>
      </w:r>
      <w:r w:rsidR="008855E4" w:rsidRPr="008855E4">
        <w:rPr>
          <w:rtl/>
        </w:rPr>
        <w:t xml:space="preserve"> </w:t>
      </w:r>
      <w:r w:rsidR="008855E4" w:rsidRPr="008855E4">
        <w:rPr>
          <w:rFonts w:hint="cs"/>
          <w:rtl/>
        </w:rPr>
        <w:t>قَالُوا</w:t>
      </w:r>
      <w:r w:rsidR="008855E4" w:rsidRPr="008855E4">
        <w:rPr>
          <w:rtl/>
        </w:rPr>
        <w:t xml:space="preserve">: </w:t>
      </w:r>
      <w:r w:rsidR="008855E4" w:rsidRPr="008855E4">
        <w:rPr>
          <w:rFonts w:hint="cs"/>
          <w:rtl/>
        </w:rPr>
        <w:t>لاَ</w:t>
      </w:r>
      <w:r w:rsidR="008855E4" w:rsidRPr="008855E4">
        <w:rPr>
          <w:rtl/>
        </w:rPr>
        <w:t xml:space="preserve"> </w:t>
      </w:r>
      <w:r w:rsidR="008855E4" w:rsidRPr="008855E4">
        <w:rPr>
          <w:rFonts w:hint="cs"/>
          <w:rtl/>
        </w:rPr>
        <w:t>يَا</w:t>
      </w:r>
      <w:r w:rsidR="008855E4" w:rsidRPr="008855E4">
        <w:rPr>
          <w:rtl/>
        </w:rPr>
        <w:t xml:space="preserve"> </w:t>
      </w:r>
      <w:r w:rsidR="008855E4" w:rsidRPr="008855E4">
        <w:rPr>
          <w:rFonts w:hint="cs"/>
          <w:rtl/>
        </w:rPr>
        <w:t>رَسُولَ</w:t>
      </w:r>
      <w:r w:rsidR="008855E4" w:rsidRPr="008855E4">
        <w:rPr>
          <w:rtl/>
        </w:rPr>
        <w:t xml:space="preserve"> </w:t>
      </w:r>
      <w:r w:rsidR="008855E4" w:rsidRPr="008855E4">
        <w:rPr>
          <w:rFonts w:hint="cs"/>
          <w:rtl/>
        </w:rPr>
        <w:t>اللَّهِ،</w:t>
      </w:r>
      <w:r w:rsidR="008855E4" w:rsidRPr="008855E4">
        <w:rPr>
          <w:rtl/>
        </w:rPr>
        <w:t xml:space="preserve"> </w:t>
      </w:r>
      <w:r w:rsidR="008855E4" w:rsidRPr="008855E4">
        <w:rPr>
          <w:rFonts w:hint="cs"/>
          <w:rtl/>
        </w:rPr>
        <w:t>فَبَكَى</w:t>
      </w:r>
      <w:r w:rsidR="008855E4" w:rsidRPr="008855E4">
        <w:rPr>
          <w:rtl/>
        </w:rPr>
        <w:t xml:space="preserve"> </w:t>
      </w:r>
      <w:r w:rsidR="008855E4" w:rsidRPr="008855E4">
        <w:rPr>
          <w:rFonts w:hint="cs"/>
          <w:rtl/>
        </w:rPr>
        <w:t>النَّبِيُّ</w:t>
      </w:r>
      <w:r w:rsidR="008855E4" w:rsidRPr="008855E4">
        <w:rPr>
          <w:rtl/>
        </w:rPr>
        <w:t xml:space="preserve"> </w:t>
      </w:r>
      <w:r w:rsidR="008855E4" w:rsidRPr="008855E4">
        <w:rPr>
          <w:rFonts w:hint="cs"/>
          <w:rtl/>
        </w:rPr>
        <w:t>صَلَّى</w:t>
      </w:r>
      <w:r w:rsidR="008855E4" w:rsidRPr="008855E4">
        <w:rPr>
          <w:rtl/>
        </w:rPr>
        <w:t xml:space="preserve"> </w:t>
      </w:r>
      <w:r w:rsidR="008855E4" w:rsidRPr="008855E4">
        <w:rPr>
          <w:rFonts w:hint="cs"/>
          <w:rtl/>
        </w:rPr>
        <w:t>اللهُ</w:t>
      </w:r>
      <w:r w:rsidR="008855E4" w:rsidRPr="008855E4">
        <w:rPr>
          <w:rtl/>
        </w:rPr>
        <w:t xml:space="preserve"> </w:t>
      </w:r>
      <w:r w:rsidR="008855E4" w:rsidRPr="008855E4">
        <w:rPr>
          <w:rFonts w:hint="cs"/>
          <w:rtl/>
        </w:rPr>
        <w:t>عَلَيْهِ</w:t>
      </w:r>
      <w:r w:rsidR="008855E4" w:rsidRPr="008855E4">
        <w:rPr>
          <w:rtl/>
        </w:rPr>
        <w:t xml:space="preserve"> </w:t>
      </w:r>
      <w:r w:rsidR="008855E4" w:rsidRPr="008855E4">
        <w:rPr>
          <w:rFonts w:hint="cs"/>
          <w:rtl/>
        </w:rPr>
        <w:t>وَسَلَّمَ،</w:t>
      </w:r>
      <w:r w:rsidR="008855E4" w:rsidRPr="008855E4">
        <w:rPr>
          <w:rtl/>
        </w:rPr>
        <w:t xml:space="preserve"> </w:t>
      </w:r>
      <w:r w:rsidR="008855E4" w:rsidRPr="008855E4">
        <w:rPr>
          <w:rFonts w:hint="cs"/>
          <w:rtl/>
        </w:rPr>
        <w:t>فَلَمَّا</w:t>
      </w:r>
      <w:r w:rsidR="008855E4" w:rsidRPr="008855E4">
        <w:rPr>
          <w:rtl/>
        </w:rPr>
        <w:t xml:space="preserve"> </w:t>
      </w:r>
      <w:r w:rsidR="008855E4" w:rsidRPr="008855E4">
        <w:rPr>
          <w:rFonts w:hint="cs"/>
          <w:rtl/>
        </w:rPr>
        <w:t>رَأَى</w:t>
      </w:r>
      <w:r w:rsidR="008855E4" w:rsidRPr="008855E4">
        <w:rPr>
          <w:rtl/>
        </w:rPr>
        <w:t xml:space="preserve"> </w:t>
      </w:r>
      <w:r w:rsidR="008855E4" w:rsidRPr="008855E4">
        <w:rPr>
          <w:rFonts w:hint="cs"/>
          <w:rtl/>
        </w:rPr>
        <w:t>القَوْمُ</w:t>
      </w:r>
      <w:r w:rsidR="008855E4" w:rsidRPr="008855E4">
        <w:rPr>
          <w:rtl/>
        </w:rPr>
        <w:t xml:space="preserve"> </w:t>
      </w:r>
      <w:r w:rsidR="008855E4" w:rsidRPr="008855E4">
        <w:rPr>
          <w:rFonts w:hint="cs"/>
          <w:rtl/>
        </w:rPr>
        <w:t>بُكَاءَ</w:t>
      </w:r>
      <w:r w:rsidR="008855E4" w:rsidRPr="008855E4">
        <w:rPr>
          <w:rtl/>
        </w:rPr>
        <w:t xml:space="preserve"> </w:t>
      </w:r>
      <w:r w:rsidR="008855E4" w:rsidRPr="008855E4">
        <w:rPr>
          <w:rFonts w:hint="cs"/>
          <w:rtl/>
        </w:rPr>
        <w:t>النَّبِيِّ</w:t>
      </w:r>
      <w:r w:rsidR="008855E4" w:rsidRPr="008855E4">
        <w:rPr>
          <w:rtl/>
        </w:rPr>
        <w:t xml:space="preserve"> </w:t>
      </w:r>
      <w:r w:rsidR="008855E4" w:rsidRPr="008855E4">
        <w:rPr>
          <w:rFonts w:hint="cs"/>
          <w:rtl/>
        </w:rPr>
        <w:t>صَلَّى</w:t>
      </w:r>
      <w:r w:rsidR="008855E4" w:rsidRPr="008855E4">
        <w:rPr>
          <w:rtl/>
        </w:rPr>
        <w:t xml:space="preserve"> </w:t>
      </w:r>
      <w:r w:rsidR="008855E4" w:rsidRPr="008855E4">
        <w:rPr>
          <w:rFonts w:hint="cs"/>
          <w:rtl/>
        </w:rPr>
        <w:t>اللهُ</w:t>
      </w:r>
      <w:r w:rsidR="008855E4" w:rsidRPr="008855E4">
        <w:rPr>
          <w:rtl/>
        </w:rPr>
        <w:t xml:space="preserve"> </w:t>
      </w:r>
      <w:r w:rsidR="008855E4" w:rsidRPr="008855E4">
        <w:rPr>
          <w:rFonts w:hint="cs"/>
          <w:rtl/>
        </w:rPr>
        <w:t>عَلَيْهِ</w:t>
      </w:r>
      <w:r w:rsidR="008855E4" w:rsidRPr="008855E4">
        <w:rPr>
          <w:rtl/>
        </w:rPr>
        <w:t xml:space="preserve"> </w:t>
      </w:r>
      <w:r w:rsidR="008855E4" w:rsidRPr="008855E4">
        <w:rPr>
          <w:rFonts w:hint="cs"/>
          <w:rtl/>
        </w:rPr>
        <w:t>وَسَلَّمَ</w:t>
      </w:r>
      <w:r w:rsidR="008855E4" w:rsidRPr="008855E4">
        <w:rPr>
          <w:rtl/>
        </w:rPr>
        <w:t xml:space="preserve"> </w:t>
      </w:r>
      <w:r w:rsidR="008855E4" w:rsidRPr="008855E4">
        <w:rPr>
          <w:rFonts w:hint="cs"/>
          <w:rtl/>
        </w:rPr>
        <w:t>بَكَوْا،</w:t>
      </w:r>
      <w:r w:rsidR="008855E4" w:rsidRPr="008855E4">
        <w:rPr>
          <w:rtl/>
        </w:rPr>
        <w:t xml:space="preserve"> </w:t>
      </w:r>
      <w:r w:rsidR="008855E4" w:rsidRPr="008855E4">
        <w:rPr>
          <w:rFonts w:hint="cs"/>
          <w:rtl/>
        </w:rPr>
        <w:t>فَقَالَ</w:t>
      </w:r>
      <w:r w:rsidR="008855E4" w:rsidRPr="008855E4">
        <w:rPr>
          <w:rtl/>
        </w:rPr>
        <w:t xml:space="preserve">: </w:t>
      </w:r>
      <w:r w:rsidR="008855E4" w:rsidRPr="008855E4">
        <w:rPr>
          <w:rFonts w:hint="eastAsia"/>
          <w:rtl/>
        </w:rPr>
        <w:t>«</w:t>
      </w:r>
      <w:r w:rsidR="008855E4" w:rsidRPr="008855E4">
        <w:rPr>
          <w:rFonts w:hint="cs"/>
          <w:rtl/>
        </w:rPr>
        <w:t>أَلاَ</w:t>
      </w:r>
      <w:r w:rsidR="008855E4" w:rsidRPr="008855E4">
        <w:rPr>
          <w:rtl/>
        </w:rPr>
        <w:t xml:space="preserve"> </w:t>
      </w:r>
      <w:r w:rsidR="008855E4" w:rsidRPr="008855E4">
        <w:rPr>
          <w:rFonts w:hint="cs"/>
          <w:rtl/>
        </w:rPr>
        <w:t>تَسْمَعُونَ</w:t>
      </w:r>
      <w:r w:rsidR="008855E4" w:rsidRPr="008855E4">
        <w:rPr>
          <w:rtl/>
        </w:rPr>
        <w:t xml:space="preserve"> </w:t>
      </w:r>
      <w:r w:rsidR="008855E4" w:rsidRPr="008855E4">
        <w:rPr>
          <w:rFonts w:hint="cs"/>
          <w:rtl/>
        </w:rPr>
        <w:t>إِنَّ</w:t>
      </w:r>
      <w:r w:rsidR="008855E4" w:rsidRPr="008855E4">
        <w:rPr>
          <w:rtl/>
        </w:rPr>
        <w:t xml:space="preserve"> </w:t>
      </w:r>
      <w:r w:rsidR="008855E4" w:rsidRPr="008855E4">
        <w:rPr>
          <w:rFonts w:hint="cs"/>
          <w:rtl/>
        </w:rPr>
        <w:t>اللَّهَ</w:t>
      </w:r>
      <w:r w:rsidR="008855E4" w:rsidRPr="008855E4">
        <w:rPr>
          <w:rtl/>
        </w:rPr>
        <w:t xml:space="preserve"> </w:t>
      </w:r>
      <w:r w:rsidR="008855E4" w:rsidRPr="008855E4">
        <w:rPr>
          <w:rFonts w:hint="cs"/>
          <w:rtl/>
        </w:rPr>
        <w:t>لاَ</w:t>
      </w:r>
      <w:r w:rsidR="008855E4" w:rsidRPr="008855E4">
        <w:rPr>
          <w:rtl/>
        </w:rPr>
        <w:t xml:space="preserve"> </w:t>
      </w:r>
      <w:r w:rsidR="008855E4" w:rsidRPr="008855E4">
        <w:rPr>
          <w:rFonts w:hint="cs"/>
          <w:rtl/>
        </w:rPr>
        <w:t>يُعَذِّبُ</w:t>
      </w:r>
      <w:r w:rsidR="008855E4" w:rsidRPr="008855E4">
        <w:rPr>
          <w:rtl/>
        </w:rPr>
        <w:t xml:space="preserve"> </w:t>
      </w:r>
      <w:r w:rsidR="008855E4" w:rsidRPr="008855E4">
        <w:rPr>
          <w:rFonts w:hint="cs"/>
          <w:rtl/>
        </w:rPr>
        <w:t>بِدَمْعِ</w:t>
      </w:r>
      <w:r w:rsidR="008855E4" w:rsidRPr="008855E4">
        <w:rPr>
          <w:rtl/>
        </w:rPr>
        <w:t xml:space="preserve"> </w:t>
      </w:r>
      <w:r w:rsidR="008855E4" w:rsidRPr="008855E4">
        <w:rPr>
          <w:rFonts w:hint="cs"/>
          <w:rtl/>
        </w:rPr>
        <w:t>العَيْنِ،</w:t>
      </w:r>
      <w:r w:rsidR="008855E4" w:rsidRPr="008855E4">
        <w:rPr>
          <w:rtl/>
        </w:rPr>
        <w:t xml:space="preserve"> </w:t>
      </w:r>
      <w:r w:rsidR="008855E4" w:rsidRPr="008855E4">
        <w:rPr>
          <w:rFonts w:hint="cs"/>
          <w:rtl/>
        </w:rPr>
        <w:t>وَلاَ</w:t>
      </w:r>
      <w:r w:rsidR="008855E4" w:rsidRPr="008855E4">
        <w:rPr>
          <w:rtl/>
        </w:rPr>
        <w:t xml:space="preserve"> </w:t>
      </w:r>
      <w:r w:rsidR="008855E4" w:rsidRPr="008855E4">
        <w:rPr>
          <w:rFonts w:hint="cs"/>
          <w:rtl/>
        </w:rPr>
        <w:t>بِحُزْنِ</w:t>
      </w:r>
      <w:r w:rsidR="008855E4" w:rsidRPr="008855E4">
        <w:rPr>
          <w:rtl/>
        </w:rPr>
        <w:t xml:space="preserve"> </w:t>
      </w:r>
      <w:r w:rsidR="008855E4" w:rsidRPr="008855E4">
        <w:rPr>
          <w:rFonts w:hint="cs"/>
          <w:rtl/>
        </w:rPr>
        <w:t>القَلْبِ،</w:t>
      </w:r>
      <w:r w:rsidR="008855E4" w:rsidRPr="008855E4">
        <w:rPr>
          <w:rtl/>
        </w:rPr>
        <w:t xml:space="preserve"> </w:t>
      </w:r>
      <w:r w:rsidR="008855E4" w:rsidRPr="008855E4">
        <w:rPr>
          <w:rFonts w:hint="cs"/>
          <w:rtl/>
        </w:rPr>
        <w:t>وَلَكِنْ</w:t>
      </w:r>
      <w:r w:rsidR="008855E4" w:rsidRPr="008855E4">
        <w:rPr>
          <w:rtl/>
        </w:rPr>
        <w:t xml:space="preserve"> </w:t>
      </w:r>
      <w:r w:rsidR="008855E4" w:rsidRPr="008855E4">
        <w:rPr>
          <w:rFonts w:hint="cs"/>
          <w:rtl/>
        </w:rPr>
        <w:t>يُعَذِّبُ</w:t>
      </w:r>
      <w:r w:rsidR="008855E4" w:rsidRPr="008855E4">
        <w:rPr>
          <w:rtl/>
        </w:rPr>
        <w:t xml:space="preserve"> </w:t>
      </w:r>
      <w:r w:rsidR="008855E4" w:rsidRPr="008855E4">
        <w:rPr>
          <w:rFonts w:hint="cs"/>
          <w:rtl/>
        </w:rPr>
        <w:t>بِهَذَا</w:t>
      </w:r>
      <w:r w:rsidR="008855E4" w:rsidRPr="008855E4">
        <w:rPr>
          <w:rtl/>
        </w:rPr>
        <w:t xml:space="preserve"> - </w:t>
      </w:r>
      <w:r w:rsidR="008855E4" w:rsidRPr="008855E4">
        <w:rPr>
          <w:rFonts w:hint="cs"/>
          <w:rtl/>
        </w:rPr>
        <w:t>وَأَشَارَ</w:t>
      </w:r>
      <w:r w:rsidR="008855E4" w:rsidRPr="008855E4">
        <w:rPr>
          <w:rtl/>
        </w:rPr>
        <w:t xml:space="preserve"> </w:t>
      </w:r>
      <w:r w:rsidR="008855E4" w:rsidRPr="008855E4">
        <w:rPr>
          <w:rFonts w:hint="cs"/>
          <w:rtl/>
        </w:rPr>
        <w:t>إِلَى</w:t>
      </w:r>
      <w:r w:rsidR="008855E4" w:rsidRPr="008855E4">
        <w:rPr>
          <w:rtl/>
        </w:rPr>
        <w:t xml:space="preserve"> </w:t>
      </w:r>
      <w:r w:rsidR="008855E4" w:rsidRPr="008855E4">
        <w:rPr>
          <w:rFonts w:hint="cs"/>
          <w:rtl/>
        </w:rPr>
        <w:t>لِسَانِهِ</w:t>
      </w:r>
      <w:r w:rsidR="008855E4" w:rsidRPr="008855E4">
        <w:rPr>
          <w:rtl/>
        </w:rPr>
        <w:t xml:space="preserve"> - </w:t>
      </w:r>
      <w:r w:rsidR="008855E4" w:rsidRPr="008855E4">
        <w:rPr>
          <w:rFonts w:hint="cs"/>
          <w:rtl/>
        </w:rPr>
        <w:t>أَوْ</w:t>
      </w:r>
      <w:r w:rsidR="008855E4" w:rsidRPr="008855E4">
        <w:rPr>
          <w:rtl/>
        </w:rPr>
        <w:t xml:space="preserve"> </w:t>
      </w:r>
      <w:r w:rsidR="008855E4" w:rsidRPr="008855E4">
        <w:rPr>
          <w:rFonts w:hint="cs"/>
          <w:rtl/>
        </w:rPr>
        <w:t>يَرْحَمُ،</w:t>
      </w:r>
      <w:r w:rsidR="008855E4" w:rsidRPr="008855E4">
        <w:rPr>
          <w:rtl/>
        </w:rPr>
        <w:t xml:space="preserve"> </w:t>
      </w:r>
      <w:r w:rsidR="008855E4" w:rsidRPr="008855E4">
        <w:rPr>
          <w:rFonts w:hint="cs"/>
          <w:rtl/>
        </w:rPr>
        <w:t>وَإِنَّ</w:t>
      </w:r>
      <w:r w:rsidR="008855E4" w:rsidRPr="008855E4">
        <w:rPr>
          <w:rtl/>
        </w:rPr>
        <w:t xml:space="preserve"> </w:t>
      </w:r>
      <w:r w:rsidR="008855E4" w:rsidRPr="008855E4">
        <w:rPr>
          <w:rFonts w:hint="cs"/>
          <w:rtl/>
        </w:rPr>
        <w:t>المَيِّتَ</w:t>
      </w:r>
      <w:r w:rsidR="008855E4" w:rsidRPr="008855E4">
        <w:rPr>
          <w:rtl/>
        </w:rPr>
        <w:t xml:space="preserve"> </w:t>
      </w:r>
      <w:r w:rsidR="008855E4" w:rsidRPr="008855E4">
        <w:rPr>
          <w:rFonts w:hint="cs"/>
          <w:rtl/>
        </w:rPr>
        <w:t>يُعَذَّبُ</w:t>
      </w:r>
      <w:r w:rsidR="008855E4" w:rsidRPr="008855E4">
        <w:rPr>
          <w:rtl/>
        </w:rPr>
        <w:t xml:space="preserve"> </w:t>
      </w:r>
      <w:r w:rsidR="008855E4" w:rsidRPr="008855E4">
        <w:rPr>
          <w:rFonts w:hint="cs"/>
          <w:rtl/>
        </w:rPr>
        <w:t>بِبُكَاءِ</w:t>
      </w:r>
      <w:r w:rsidR="008855E4" w:rsidRPr="008855E4">
        <w:rPr>
          <w:rtl/>
        </w:rPr>
        <w:t xml:space="preserve"> </w:t>
      </w:r>
      <w:r w:rsidR="008855E4" w:rsidRPr="008855E4">
        <w:rPr>
          <w:rFonts w:hint="cs"/>
          <w:rtl/>
        </w:rPr>
        <w:t>أَهْلِهِ</w:t>
      </w:r>
      <w:r w:rsidR="008855E4" w:rsidRPr="008855E4">
        <w:rPr>
          <w:rtl/>
        </w:rPr>
        <w:t xml:space="preserve"> </w:t>
      </w:r>
      <w:r w:rsidR="008855E4" w:rsidRPr="008855E4">
        <w:rPr>
          <w:rFonts w:hint="cs"/>
          <w:rtl/>
        </w:rPr>
        <w:t>عَلَيْهِ</w:t>
      </w:r>
      <w:r w:rsidR="008855E4" w:rsidRPr="008855E4">
        <w:rPr>
          <w:rFonts w:hint="eastAsia"/>
          <w:rtl/>
        </w:rPr>
        <w:t>»</w:t>
      </w:r>
      <w:r w:rsidR="008855E4" w:rsidRPr="008855E4">
        <w:rPr>
          <w:rFonts w:hint="cs"/>
          <w:rtl/>
        </w:rPr>
        <w:t xml:space="preserve"> </w:t>
      </w:r>
      <w:r w:rsidRPr="008855E4">
        <w:rPr>
          <w:rFonts w:hint="cs"/>
          <w:rtl/>
        </w:rPr>
        <w:t>[رواه البخاری: 1304].</w:t>
      </w:r>
    </w:p>
    <w:p w:rsidR="00730C8F" w:rsidRDefault="00730C8F" w:rsidP="00E54695">
      <w:pPr>
        <w:pStyle w:val="0-"/>
        <w:rPr>
          <w:rtl/>
          <w:lang w:bidi="fa-IR"/>
        </w:rPr>
      </w:pPr>
      <w:r>
        <w:rPr>
          <w:rFonts w:hint="cs"/>
          <w:rtl/>
          <w:lang w:bidi="fa-IR"/>
        </w:rPr>
        <w:t>663- از عبدالله بن عمر</w:t>
      </w:r>
      <w:r>
        <w:rPr>
          <w:rFonts w:cs="CTraditional Arabic" w:hint="cs"/>
          <w:rtl/>
          <w:lang w:bidi="fa-IR"/>
        </w:rPr>
        <w:t>ب</w:t>
      </w:r>
      <w:r>
        <w:rPr>
          <w:rFonts w:hint="cs"/>
          <w:rtl/>
          <w:lang w:bidi="fa-IR"/>
        </w:rPr>
        <w:t xml:space="preserve"> روایت است که گفت: سعد بن عباده از مریضی که داشت شکایت کرد.</w:t>
      </w:r>
    </w:p>
    <w:p w:rsidR="00730C8F" w:rsidRDefault="00730C8F" w:rsidP="00E5469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همراه عبدالرحمن بن عوف، و سعد بن ابی وقاص، و عبدالله بن مسعود</w:t>
      </w:r>
      <w:r>
        <w:rPr>
          <w:rFonts w:cs="CTraditional Arabic" w:hint="cs"/>
          <w:rtl/>
          <w:lang w:bidi="fa-IR"/>
        </w:rPr>
        <w:t>ش</w:t>
      </w:r>
      <w:r>
        <w:rPr>
          <w:rFonts w:hint="cs"/>
          <w:rtl/>
          <w:lang w:bidi="fa-IR"/>
        </w:rPr>
        <w:t>، به عیادتش رفتند، چون نزدش داخل شدند، دیدند که اهل و اقاربش به اطرافش نشسته‌اند.</w:t>
      </w:r>
    </w:p>
    <w:p w:rsidR="00730C8F" w:rsidRDefault="00730C8F" w:rsidP="00E54695">
      <w:pPr>
        <w:pStyle w:val="0-"/>
        <w:rPr>
          <w:rtl/>
          <w:lang w:bidi="fa-IR"/>
        </w:rPr>
      </w:pPr>
      <w:r>
        <w:rPr>
          <w:rFonts w:hint="cs"/>
          <w:rtl/>
          <w:lang w:bidi="fa-IR"/>
        </w:rPr>
        <w:t>پرسیدند: «مگر فوت کرده است»؟</w:t>
      </w:r>
    </w:p>
    <w:p w:rsidR="00730C8F" w:rsidRDefault="00730C8F" w:rsidP="00E54695">
      <w:pPr>
        <w:pStyle w:val="0-"/>
        <w:rPr>
          <w:rtl/>
          <w:lang w:bidi="fa-IR"/>
        </w:rPr>
      </w:pPr>
      <w:r>
        <w:rPr>
          <w:rFonts w:hint="cs"/>
          <w:rtl/>
          <w:lang w:bidi="fa-IR"/>
        </w:rPr>
        <w:t>گفتند: نه، یا رسول الله!</w:t>
      </w:r>
    </w:p>
    <w:p w:rsidR="00730C8F" w:rsidRDefault="00730C8F" w:rsidP="00E5469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بگریه افتادند، و چون مردم گریه پیامبر خدا </w:t>
      </w:r>
      <w:r>
        <w:rPr>
          <w:rFonts w:cs="CTraditional Arabic" w:hint="cs"/>
          <w:rtl/>
          <w:lang w:bidi="fa-IR"/>
        </w:rPr>
        <w:t>ج</w:t>
      </w:r>
      <w:r>
        <w:rPr>
          <w:rFonts w:hint="cs"/>
          <w:rtl/>
          <w:lang w:bidi="fa-IR"/>
        </w:rPr>
        <w:t xml:space="preserve"> را دیدند، [آن‌ها نیز] به گریه افتادند.</w:t>
      </w:r>
    </w:p>
    <w:p w:rsidR="00730C8F" w:rsidRDefault="00730C8F" w:rsidP="00730C8F">
      <w:pPr>
        <w:pStyle w:val="0-"/>
        <w:rPr>
          <w:vertAlign w:val="superscript"/>
          <w:rtl/>
          <w:lang w:bidi="fa-IR"/>
        </w:rPr>
      </w:pPr>
      <w:r>
        <w:rPr>
          <w:rFonts w:hint="cs"/>
          <w:rtl/>
          <w:lang w:bidi="fa-IR"/>
        </w:rPr>
        <w:t xml:space="preserve">[پیامبر خدا </w:t>
      </w:r>
      <w:r>
        <w:rPr>
          <w:rFonts w:cs="CTraditional Arabic" w:hint="cs"/>
          <w:rtl/>
          <w:lang w:bidi="fa-IR"/>
        </w:rPr>
        <w:t>ج</w:t>
      </w:r>
      <w:r>
        <w:rPr>
          <w:rFonts w:hint="cs"/>
          <w:rtl/>
          <w:lang w:bidi="fa-IR"/>
        </w:rPr>
        <w:t>] فرمودند: «آیا نمی‌شنوید که خداوند به اشک چشم، و</w:t>
      </w:r>
      <w:r w:rsidR="00581AF9">
        <w:rPr>
          <w:rFonts w:hint="cs"/>
          <w:rtl/>
          <w:lang w:bidi="fa-IR"/>
        </w:rPr>
        <w:t>‌اند</w:t>
      </w:r>
      <w:r>
        <w:rPr>
          <w:rFonts w:hint="cs"/>
          <w:rtl/>
          <w:lang w:bidi="fa-IR"/>
        </w:rPr>
        <w:t xml:space="preserve">وه قلب عذاب نمی‌کند، - در حالی که به طرف زبان خود اشاره می‌کردند، فرمودند </w:t>
      </w:r>
      <w:r>
        <w:rPr>
          <w:rtl/>
          <w:lang w:bidi="fa-IR"/>
        </w:rPr>
        <w:t>–</w:t>
      </w:r>
      <w:r>
        <w:rPr>
          <w:rFonts w:hint="cs"/>
          <w:rtl/>
          <w:lang w:bidi="fa-IR"/>
        </w:rPr>
        <w:t xml:space="preserve"> بلکه به سبب این است که عذاب می‌کند و یا مورد رحمت قرار می‌دهد، و مرده به سبب اینکه اهل و اولادش بر وی گریه می‌کنند، تعذیب می‌شود»</w:t>
      </w:r>
      <w:r w:rsidRPr="00730C8F">
        <w:rPr>
          <w:rFonts w:hint="cs"/>
          <w:vertAlign w:val="superscript"/>
          <w:rtl/>
          <w:lang w:bidi="fa-IR"/>
        </w:rPr>
        <w:t>(</w:t>
      </w:r>
      <w:r w:rsidRPr="005A62CD">
        <w:rPr>
          <w:rStyle w:val="FootnoteReference"/>
          <w:rtl/>
          <w:lang w:bidi="fa-IR"/>
        </w:rPr>
        <w:footnoteReference w:id="434"/>
      </w:r>
      <w:r w:rsidRPr="00730C8F">
        <w:rPr>
          <w:rFonts w:hint="cs"/>
          <w:vertAlign w:val="superscript"/>
          <w:rtl/>
          <w:lang w:bidi="fa-IR"/>
        </w:rPr>
        <w:t>)</w:t>
      </w:r>
    </w:p>
    <w:p w:rsidR="008855E4" w:rsidRDefault="008855E4" w:rsidP="008855E4">
      <w:pPr>
        <w:pStyle w:val="2-0"/>
        <w:rPr>
          <w:rtl/>
        </w:rPr>
      </w:pPr>
      <w:r w:rsidRPr="006F238E">
        <w:rPr>
          <w:rFonts w:hint="cs"/>
          <w:rtl/>
          <w:lang w:bidi="ar-SA"/>
        </w:rPr>
        <w:t>25</w:t>
      </w:r>
      <w:r>
        <w:rPr>
          <w:rFonts w:hint="cs"/>
          <w:rtl/>
        </w:rPr>
        <w:t>- باب: مَا يُنْهَى عَنِ النَّوْحِ وَالبُكَاءِ وَالزَّجْزِ عَن ذلِكَ</w:t>
      </w:r>
    </w:p>
    <w:p w:rsidR="008855E4" w:rsidRDefault="008855E4" w:rsidP="008855E4">
      <w:pPr>
        <w:pStyle w:val="4-"/>
        <w:rPr>
          <w:rtl/>
          <w:lang w:bidi="fa-IR"/>
        </w:rPr>
      </w:pPr>
      <w:bookmarkStart w:id="278" w:name="_Toc432244269"/>
      <w:r>
        <w:rPr>
          <w:rFonts w:hint="cs"/>
          <w:rtl/>
          <w:lang w:bidi="fa-IR"/>
        </w:rPr>
        <w:t>باب [25]: آنچه که در مورد نهی از نوحه و گریه آمده است</w:t>
      </w:r>
      <w:bookmarkEnd w:id="278"/>
    </w:p>
    <w:p w:rsidR="008855E4" w:rsidRPr="008855E4" w:rsidRDefault="008855E4" w:rsidP="008855E4">
      <w:pPr>
        <w:pStyle w:val="5-"/>
        <w:rPr>
          <w:rtl/>
        </w:rPr>
      </w:pPr>
      <w:r w:rsidRPr="008855E4">
        <w:rPr>
          <w:rFonts w:hint="cs"/>
          <w:rtl/>
        </w:rPr>
        <w:t>664- عَنْ</w:t>
      </w:r>
      <w:r w:rsidRPr="008855E4">
        <w:rPr>
          <w:rtl/>
        </w:rPr>
        <w:t xml:space="preserve"> </w:t>
      </w:r>
      <w:r w:rsidRPr="008855E4">
        <w:rPr>
          <w:rFonts w:hint="cs"/>
          <w:rtl/>
        </w:rPr>
        <w:t>أُمِّ</w:t>
      </w:r>
      <w:r w:rsidRPr="008855E4">
        <w:rPr>
          <w:rtl/>
        </w:rPr>
        <w:t xml:space="preserve"> </w:t>
      </w:r>
      <w:r w:rsidRPr="008855E4">
        <w:rPr>
          <w:rFonts w:hint="cs"/>
          <w:rtl/>
        </w:rPr>
        <w:t>عَطِيَّةَ</w:t>
      </w:r>
      <w:r w:rsidRPr="008855E4">
        <w:rPr>
          <w:rtl/>
        </w:rPr>
        <w:t xml:space="preserve"> </w:t>
      </w:r>
      <w:r w:rsidRPr="008855E4">
        <w:rPr>
          <w:rFonts w:hint="cs"/>
          <w:rtl/>
        </w:rPr>
        <w:t>رَضِيَ</w:t>
      </w:r>
      <w:r w:rsidRPr="008855E4">
        <w:rPr>
          <w:rtl/>
        </w:rPr>
        <w:t xml:space="preserve"> </w:t>
      </w:r>
      <w:r w:rsidRPr="008855E4">
        <w:rPr>
          <w:rFonts w:hint="cs"/>
          <w:rtl/>
        </w:rPr>
        <w:t>اللَّهُ</w:t>
      </w:r>
      <w:r w:rsidRPr="008855E4">
        <w:rPr>
          <w:rtl/>
        </w:rPr>
        <w:t xml:space="preserve"> </w:t>
      </w:r>
      <w:r w:rsidRPr="008855E4">
        <w:rPr>
          <w:rFonts w:hint="cs"/>
          <w:rtl/>
        </w:rPr>
        <w:t>عَنْهَا،</w:t>
      </w:r>
      <w:r w:rsidRPr="008855E4">
        <w:rPr>
          <w:rtl/>
        </w:rPr>
        <w:t xml:space="preserve"> </w:t>
      </w:r>
      <w:r w:rsidRPr="008855E4">
        <w:rPr>
          <w:rFonts w:hint="cs"/>
          <w:rtl/>
        </w:rPr>
        <w:t>قَالَتْ</w:t>
      </w:r>
      <w:r w:rsidRPr="008855E4">
        <w:rPr>
          <w:rtl/>
        </w:rPr>
        <w:t xml:space="preserve">: </w:t>
      </w:r>
      <w:r w:rsidRPr="008855E4">
        <w:rPr>
          <w:rFonts w:hint="eastAsia"/>
          <w:rtl/>
        </w:rPr>
        <w:t>«</w:t>
      </w:r>
      <w:r w:rsidRPr="008855E4">
        <w:rPr>
          <w:rFonts w:hint="cs"/>
          <w:rtl/>
        </w:rPr>
        <w:t>أَخَذَ</w:t>
      </w:r>
      <w:r w:rsidRPr="008855E4">
        <w:rPr>
          <w:rtl/>
        </w:rPr>
        <w:t xml:space="preserve"> </w:t>
      </w:r>
      <w:r w:rsidRPr="008855E4">
        <w:rPr>
          <w:rFonts w:hint="cs"/>
          <w:rtl/>
        </w:rPr>
        <w:t>عَلَيْنَا</w:t>
      </w:r>
      <w:r w:rsidRPr="008855E4">
        <w:rPr>
          <w:rtl/>
        </w:rPr>
        <w:t xml:space="preserve"> </w:t>
      </w:r>
      <w:r w:rsidRPr="008855E4">
        <w:rPr>
          <w:rFonts w:hint="cs"/>
          <w:rtl/>
        </w:rPr>
        <w:t>النَّبِيُّ</w:t>
      </w:r>
      <w:r w:rsidRPr="008855E4">
        <w:rPr>
          <w:rtl/>
        </w:rPr>
        <w:t xml:space="preserve"> </w:t>
      </w:r>
      <w:r w:rsidRPr="008855E4">
        <w:rPr>
          <w:rFonts w:hint="cs"/>
          <w:rtl/>
        </w:rPr>
        <w:t>صَلَّى</w:t>
      </w:r>
      <w:r w:rsidRPr="008855E4">
        <w:rPr>
          <w:rtl/>
        </w:rPr>
        <w:t xml:space="preserve"> </w:t>
      </w:r>
      <w:r w:rsidRPr="008855E4">
        <w:rPr>
          <w:rFonts w:hint="cs"/>
          <w:rtl/>
        </w:rPr>
        <w:t>اللهُ</w:t>
      </w:r>
      <w:r w:rsidRPr="008855E4">
        <w:rPr>
          <w:rtl/>
        </w:rPr>
        <w:t xml:space="preserve"> </w:t>
      </w:r>
      <w:r w:rsidRPr="008855E4">
        <w:rPr>
          <w:rFonts w:hint="cs"/>
          <w:rtl/>
        </w:rPr>
        <w:t>عَلَيْهِ</w:t>
      </w:r>
      <w:r w:rsidRPr="008855E4">
        <w:rPr>
          <w:rtl/>
        </w:rPr>
        <w:t xml:space="preserve"> </w:t>
      </w:r>
      <w:r w:rsidRPr="008855E4">
        <w:rPr>
          <w:rFonts w:hint="cs"/>
          <w:rtl/>
        </w:rPr>
        <w:t>وَسَلَّمَ</w:t>
      </w:r>
      <w:r w:rsidRPr="008855E4">
        <w:rPr>
          <w:rtl/>
        </w:rPr>
        <w:t xml:space="preserve"> </w:t>
      </w:r>
      <w:r w:rsidRPr="008855E4">
        <w:rPr>
          <w:rFonts w:hint="cs"/>
          <w:rtl/>
        </w:rPr>
        <w:t>عِنْدَ</w:t>
      </w:r>
      <w:r w:rsidRPr="008855E4">
        <w:rPr>
          <w:rtl/>
        </w:rPr>
        <w:t xml:space="preserve"> </w:t>
      </w:r>
      <w:r w:rsidRPr="008855E4">
        <w:rPr>
          <w:rFonts w:hint="cs"/>
          <w:rtl/>
        </w:rPr>
        <w:t>البَيْعَةِ</w:t>
      </w:r>
      <w:r w:rsidRPr="008855E4">
        <w:rPr>
          <w:rtl/>
        </w:rPr>
        <w:t xml:space="preserve"> </w:t>
      </w:r>
      <w:r w:rsidRPr="008855E4">
        <w:rPr>
          <w:rFonts w:hint="cs"/>
          <w:rtl/>
        </w:rPr>
        <w:t>أَنْ</w:t>
      </w:r>
      <w:r w:rsidRPr="008855E4">
        <w:rPr>
          <w:rtl/>
        </w:rPr>
        <w:t xml:space="preserve"> </w:t>
      </w:r>
      <w:r w:rsidRPr="008855E4">
        <w:rPr>
          <w:rFonts w:hint="cs"/>
          <w:rtl/>
        </w:rPr>
        <w:t>لاَ</w:t>
      </w:r>
      <w:r w:rsidRPr="008855E4">
        <w:rPr>
          <w:rtl/>
        </w:rPr>
        <w:t xml:space="preserve"> </w:t>
      </w:r>
      <w:r w:rsidRPr="008855E4">
        <w:rPr>
          <w:rFonts w:hint="cs"/>
          <w:rtl/>
        </w:rPr>
        <w:t>نَنُوحَ</w:t>
      </w:r>
      <w:r w:rsidRPr="008855E4">
        <w:rPr>
          <w:rFonts w:hint="eastAsia"/>
          <w:rtl/>
        </w:rPr>
        <w:t>»</w:t>
      </w:r>
      <w:r w:rsidRPr="008855E4">
        <w:rPr>
          <w:rFonts w:hint="cs"/>
          <w:rtl/>
        </w:rPr>
        <w:t>،</w:t>
      </w:r>
      <w:r w:rsidRPr="008855E4">
        <w:rPr>
          <w:rtl/>
        </w:rPr>
        <w:t xml:space="preserve"> </w:t>
      </w:r>
      <w:r w:rsidRPr="008855E4">
        <w:rPr>
          <w:rFonts w:hint="cs"/>
          <w:rtl/>
        </w:rPr>
        <w:t>فَمَا</w:t>
      </w:r>
      <w:r w:rsidRPr="008855E4">
        <w:rPr>
          <w:rtl/>
        </w:rPr>
        <w:t xml:space="preserve"> </w:t>
      </w:r>
      <w:r w:rsidRPr="008855E4">
        <w:rPr>
          <w:rFonts w:hint="cs"/>
          <w:rtl/>
        </w:rPr>
        <w:t>وَفَتْ</w:t>
      </w:r>
      <w:r w:rsidRPr="008855E4">
        <w:rPr>
          <w:rtl/>
        </w:rPr>
        <w:t xml:space="preserve"> </w:t>
      </w:r>
      <w:r w:rsidRPr="008855E4">
        <w:rPr>
          <w:rFonts w:hint="cs"/>
          <w:rtl/>
        </w:rPr>
        <w:t>مِنَّا</w:t>
      </w:r>
      <w:r w:rsidRPr="008855E4">
        <w:rPr>
          <w:rtl/>
        </w:rPr>
        <w:t xml:space="preserve"> </w:t>
      </w:r>
      <w:r w:rsidRPr="008855E4">
        <w:rPr>
          <w:rFonts w:hint="cs"/>
          <w:rtl/>
        </w:rPr>
        <w:t>امْرَأَةٌ</w:t>
      </w:r>
      <w:r w:rsidRPr="008855E4">
        <w:rPr>
          <w:rtl/>
        </w:rPr>
        <w:t xml:space="preserve"> </w:t>
      </w:r>
      <w:r w:rsidRPr="008855E4">
        <w:rPr>
          <w:rFonts w:hint="cs"/>
          <w:rtl/>
        </w:rPr>
        <w:t>غَيْرَ</w:t>
      </w:r>
      <w:r w:rsidRPr="008855E4">
        <w:rPr>
          <w:rtl/>
        </w:rPr>
        <w:t xml:space="preserve"> </w:t>
      </w:r>
      <w:r w:rsidRPr="008855E4">
        <w:rPr>
          <w:rFonts w:hint="cs"/>
          <w:rtl/>
        </w:rPr>
        <w:t>خَمْسِ</w:t>
      </w:r>
      <w:r w:rsidRPr="008855E4">
        <w:rPr>
          <w:rtl/>
        </w:rPr>
        <w:t xml:space="preserve"> </w:t>
      </w:r>
      <w:r w:rsidRPr="008855E4">
        <w:rPr>
          <w:rFonts w:hint="cs"/>
          <w:rtl/>
        </w:rPr>
        <w:t>نِسْوَةٍ</w:t>
      </w:r>
      <w:r w:rsidRPr="008855E4">
        <w:rPr>
          <w:rtl/>
        </w:rPr>
        <w:t xml:space="preserve">: </w:t>
      </w:r>
      <w:r w:rsidRPr="008855E4">
        <w:rPr>
          <w:rFonts w:hint="cs"/>
          <w:rtl/>
        </w:rPr>
        <w:t>أُمِّ</w:t>
      </w:r>
      <w:r w:rsidRPr="008855E4">
        <w:rPr>
          <w:rtl/>
        </w:rPr>
        <w:t xml:space="preserve"> </w:t>
      </w:r>
      <w:r w:rsidRPr="008855E4">
        <w:rPr>
          <w:rFonts w:hint="cs"/>
          <w:rtl/>
        </w:rPr>
        <w:t>سُلَيْمٍ،</w:t>
      </w:r>
      <w:r w:rsidRPr="008855E4">
        <w:rPr>
          <w:rtl/>
        </w:rPr>
        <w:t xml:space="preserve"> </w:t>
      </w:r>
      <w:r w:rsidRPr="008855E4">
        <w:rPr>
          <w:rFonts w:hint="cs"/>
          <w:rtl/>
        </w:rPr>
        <w:t>وَأُمِّ</w:t>
      </w:r>
      <w:r w:rsidRPr="008855E4">
        <w:rPr>
          <w:rtl/>
        </w:rPr>
        <w:t xml:space="preserve"> </w:t>
      </w:r>
      <w:r w:rsidRPr="008855E4">
        <w:rPr>
          <w:rFonts w:hint="cs"/>
          <w:rtl/>
        </w:rPr>
        <w:t>العَلاَءِ،</w:t>
      </w:r>
      <w:r w:rsidRPr="008855E4">
        <w:rPr>
          <w:rtl/>
        </w:rPr>
        <w:t xml:space="preserve"> </w:t>
      </w:r>
      <w:r w:rsidRPr="008855E4">
        <w:rPr>
          <w:rFonts w:hint="cs"/>
          <w:rtl/>
        </w:rPr>
        <w:t>وَابْنَةِ</w:t>
      </w:r>
      <w:r w:rsidRPr="008855E4">
        <w:rPr>
          <w:rtl/>
        </w:rPr>
        <w:t xml:space="preserve"> </w:t>
      </w:r>
      <w:r w:rsidRPr="008855E4">
        <w:rPr>
          <w:rFonts w:hint="cs"/>
          <w:rtl/>
        </w:rPr>
        <w:t>أَبِي</w:t>
      </w:r>
      <w:r w:rsidRPr="008855E4">
        <w:rPr>
          <w:rtl/>
        </w:rPr>
        <w:t xml:space="preserve"> </w:t>
      </w:r>
      <w:r w:rsidRPr="008855E4">
        <w:rPr>
          <w:rFonts w:hint="cs"/>
          <w:rtl/>
        </w:rPr>
        <w:t>سَبْرَةَ</w:t>
      </w:r>
      <w:r w:rsidRPr="008855E4">
        <w:rPr>
          <w:rtl/>
        </w:rPr>
        <w:t xml:space="preserve"> </w:t>
      </w:r>
      <w:r w:rsidRPr="008855E4">
        <w:rPr>
          <w:rFonts w:hint="cs"/>
          <w:rtl/>
        </w:rPr>
        <w:t>امْرَأَةِ</w:t>
      </w:r>
      <w:r w:rsidRPr="008855E4">
        <w:rPr>
          <w:rtl/>
        </w:rPr>
        <w:t xml:space="preserve"> </w:t>
      </w:r>
      <w:r w:rsidRPr="008855E4">
        <w:rPr>
          <w:rFonts w:hint="cs"/>
          <w:rtl/>
        </w:rPr>
        <w:t>مُعَاذٍ،</w:t>
      </w:r>
      <w:r w:rsidRPr="008855E4">
        <w:rPr>
          <w:rtl/>
        </w:rPr>
        <w:t xml:space="preserve"> </w:t>
      </w:r>
      <w:r w:rsidRPr="008855E4">
        <w:rPr>
          <w:rFonts w:hint="cs"/>
          <w:rtl/>
        </w:rPr>
        <w:t>وَامْرَأَتَيْنِ</w:t>
      </w:r>
      <w:r w:rsidRPr="008855E4">
        <w:rPr>
          <w:rtl/>
        </w:rPr>
        <w:t xml:space="preserve"> - </w:t>
      </w:r>
      <w:r w:rsidRPr="008855E4">
        <w:rPr>
          <w:rFonts w:hint="cs"/>
          <w:rtl/>
        </w:rPr>
        <w:t>أَوِ</w:t>
      </w:r>
      <w:r w:rsidRPr="008855E4">
        <w:rPr>
          <w:rtl/>
        </w:rPr>
        <w:t xml:space="preserve"> </w:t>
      </w:r>
      <w:r w:rsidRPr="008855E4">
        <w:rPr>
          <w:rFonts w:hint="cs"/>
          <w:rtl/>
        </w:rPr>
        <w:t>ابْنَةِ</w:t>
      </w:r>
      <w:r w:rsidRPr="008855E4">
        <w:rPr>
          <w:rtl/>
        </w:rPr>
        <w:t xml:space="preserve"> </w:t>
      </w:r>
      <w:r w:rsidRPr="008855E4">
        <w:rPr>
          <w:rFonts w:hint="cs"/>
          <w:rtl/>
        </w:rPr>
        <w:t>أَبِي</w:t>
      </w:r>
      <w:r w:rsidRPr="008855E4">
        <w:rPr>
          <w:rtl/>
        </w:rPr>
        <w:t xml:space="preserve"> </w:t>
      </w:r>
      <w:r w:rsidRPr="008855E4">
        <w:rPr>
          <w:rFonts w:hint="cs"/>
          <w:rtl/>
        </w:rPr>
        <w:t>سَبْرَةَ،</w:t>
      </w:r>
      <w:r w:rsidRPr="008855E4">
        <w:rPr>
          <w:rtl/>
        </w:rPr>
        <w:t xml:space="preserve"> </w:t>
      </w:r>
      <w:r w:rsidRPr="008855E4">
        <w:rPr>
          <w:rFonts w:hint="cs"/>
          <w:rtl/>
        </w:rPr>
        <w:t>وَامْرَأَةِ</w:t>
      </w:r>
      <w:r w:rsidRPr="008855E4">
        <w:rPr>
          <w:rtl/>
        </w:rPr>
        <w:t xml:space="preserve"> </w:t>
      </w:r>
      <w:r w:rsidRPr="008855E4">
        <w:rPr>
          <w:rFonts w:hint="cs"/>
          <w:rtl/>
        </w:rPr>
        <w:t>مُعَاذٍ</w:t>
      </w:r>
      <w:r w:rsidRPr="008855E4">
        <w:rPr>
          <w:rtl/>
        </w:rPr>
        <w:t xml:space="preserve"> </w:t>
      </w:r>
      <w:r w:rsidRPr="008855E4">
        <w:rPr>
          <w:rFonts w:hint="cs"/>
          <w:rtl/>
        </w:rPr>
        <w:t>وَامْرَأَةٍ</w:t>
      </w:r>
      <w:r w:rsidRPr="008855E4">
        <w:rPr>
          <w:rtl/>
        </w:rPr>
        <w:t xml:space="preserve"> </w:t>
      </w:r>
      <w:r w:rsidRPr="008855E4">
        <w:rPr>
          <w:rFonts w:hint="cs"/>
          <w:rtl/>
        </w:rPr>
        <w:t>أُخْرَى [رواه البخاری: 1306].</w:t>
      </w:r>
    </w:p>
    <w:p w:rsidR="008855E4" w:rsidRDefault="008855E4" w:rsidP="008855E4">
      <w:pPr>
        <w:pStyle w:val="0-"/>
        <w:rPr>
          <w:rtl/>
          <w:lang w:bidi="fa-IR"/>
        </w:rPr>
      </w:pPr>
      <w:r>
        <w:rPr>
          <w:rFonts w:hint="cs"/>
          <w:rtl/>
          <w:lang w:bidi="fa-IR"/>
        </w:rPr>
        <w:t>664- از ام عطیه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هنگام بیعت از ما چنین تعهد گرفتند که: نوحه نکنیم.</w:t>
      </w:r>
    </w:p>
    <w:p w:rsidR="008855E4" w:rsidRDefault="008855E4" w:rsidP="008855E4">
      <w:pPr>
        <w:pStyle w:val="0-"/>
        <w:rPr>
          <w:rtl/>
          <w:lang w:bidi="fa-IR"/>
        </w:rPr>
      </w:pPr>
      <w:r>
        <w:rPr>
          <w:rFonts w:hint="cs"/>
          <w:rtl/>
          <w:lang w:bidi="fa-IR"/>
        </w:rPr>
        <w:t>و به جز از پنج زن، کس دیگری از ما به این عهد وفا نکرد، [که عبارت بودند از]: أم سلیم، أم علاء، دختر أبی سبره همسر معاذ، و دو زن دیگر و یا اینکه گفت: دختر ابو سبره، و همسر معاذ، و یک زن دیگر</w:t>
      </w:r>
      <w:r w:rsidRPr="008855E4">
        <w:rPr>
          <w:rFonts w:hint="cs"/>
          <w:vertAlign w:val="superscript"/>
          <w:rtl/>
          <w:lang w:bidi="fa-IR"/>
        </w:rPr>
        <w:t>(</w:t>
      </w:r>
      <w:r w:rsidRPr="005A62CD">
        <w:rPr>
          <w:rStyle w:val="FootnoteReference"/>
          <w:rtl/>
          <w:lang w:bidi="fa-IR"/>
        </w:rPr>
        <w:footnoteReference w:id="435"/>
      </w:r>
      <w:r w:rsidRPr="008855E4">
        <w:rPr>
          <w:rFonts w:hint="cs"/>
          <w:vertAlign w:val="superscript"/>
          <w:rtl/>
          <w:lang w:bidi="fa-IR"/>
        </w:rPr>
        <w:t>)</w:t>
      </w:r>
      <w:r>
        <w:rPr>
          <w:rFonts w:hint="cs"/>
          <w:rtl/>
          <w:lang w:bidi="fa-IR"/>
        </w:rPr>
        <w:t>.</w:t>
      </w:r>
    </w:p>
    <w:p w:rsidR="008855E4" w:rsidRDefault="00545A69" w:rsidP="00545A69">
      <w:pPr>
        <w:pStyle w:val="2-0"/>
        <w:rPr>
          <w:rtl/>
        </w:rPr>
      </w:pPr>
      <w:r w:rsidRPr="006F238E">
        <w:rPr>
          <w:rFonts w:hint="cs"/>
          <w:rtl/>
          <w:lang w:bidi="ar-SA"/>
        </w:rPr>
        <w:t>26</w:t>
      </w:r>
      <w:r>
        <w:rPr>
          <w:rFonts w:hint="cs"/>
          <w:rtl/>
        </w:rPr>
        <w:t>- باب: القِيَامِ لِلْجَنَازَةِ</w:t>
      </w:r>
    </w:p>
    <w:p w:rsidR="00545A69" w:rsidRDefault="00545A69" w:rsidP="00545A69">
      <w:pPr>
        <w:pStyle w:val="4-"/>
        <w:rPr>
          <w:rtl/>
          <w:lang w:bidi="fa-IR"/>
        </w:rPr>
      </w:pPr>
      <w:bookmarkStart w:id="279" w:name="_Toc432244270"/>
      <w:r>
        <w:rPr>
          <w:rFonts w:hint="cs"/>
          <w:rtl/>
          <w:lang w:bidi="fa-IR"/>
        </w:rPr>
        <w:t>باب [26]: برخاستن برای جنازه</w:t>
      </w:r>
      <w:bookmarkEnd w:id="279"/>
    </w:p>
    <w:p w:rsidR="00545A69" w:rsidRDefault="00545A69" w:rsidP="00545A69">
      <w:pPr>
        <w:pStyle w:val="5-"/>
        <w:rPr>
          <w:rtl/>
          <w:lang w:bidi="fa-IR"/>
        </w:rPr>
      </w:pPr>
      <w:r>
        <w:rPr>
          <w:rFonts w:hint="cs"/>
          <w:rtl/>
          <w:lang w:bidi="fa-IR"/>
        </w:rPr>
        <w:t xml:space="preserve">665- </w:t>
      </w:r>
      <w:r>
        <w:rPr>
          <w:rFonts w:hint="cs"/>
          <w:color w:val="000000"/>
          <w:rtl/>
        </w:rPr>
        <w:t>عَنْ</w:t>
      </w:r>
      <w:r>
        <w:rPr>
          <w:color w:val="000000"/>
          <w:rtl/>
        </w:rPr>
        <w:t xml:space="preserve"> </w:t>
      </w:r>
      <w:r>
        <w:rPr>
          <w:rFonts w:hint="cs"/>
          <w:color w:val="000000"/>
          <w:rtl/>
        </w:rPr>
        <w:t>عَامِرِ</w:t>
      </w:r>
      <w:r>
        <w:rPr>
          <w:color w:val="000000"/>
          <w:rtl/>
        </w:rPr>
        <w:t xml:space="preserve"> </w:t>
      </w:r>
      <w:r>
        <w:rPr>
          <w:rFonts w:hint="cs"/>
          <w:color w:val="000000"/>
          <w:rtl/>
        </w:rPr>
        <w:t>بْنِ</w:t>
      </w:r>
      <w:r>
        <w:rPr>
          <w:color w:val="000000"/>
          <w:rtl/>
        </w:rPr>
        <w:t xml:space="preserve"> </w:t>
      </w:r>
      <w:r>
        <w:rPr>
          <w:rFonts w:hint="cs"/>
          <w:color w:val="000000"/>
          <w:rtl/>
        </w:rPr>
        <w:t>رَبِيعَةَ</w:t>
      </w:r>
      <w:r>
        <w:rPr>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w:t>
      </w:r>
      <w:r>
        <w:rPr>
          <w:color w:val="000000"/>
          <w:rtl/>
        </w:rPr>
        <w:t xml:space="preserve"> </w:t>
      </w:r>
      <w:r>
        <w:rPr>
          <w:rFonts w:hint="cs"/>
          <w:color w:val="000000"/>
          <w:rtl/>
        </w:rPr>
        <w:t>عَنِ</w:t>
      </w:r>
      <w:r>
        <w:rPr>
          <w:color w:val="000000"/>
          <w:rtl/>
        </w:rPr>
        <w:t xml:space="preserve"> </w:t>
      </w:r>
      <w:r>
        <w:rPr>
          <w:rFonts w:hint="cs"/>
          <w:color w:val="000000"/>
          <w:rtl/>
        </w:rPr>
        <w:t>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قَالَ</w:t>
      </w:r>
      <w:r>
        <w:rPr>
          <w:color w:val="000000"/>
          <w:rtl/>
        </w:rPr>
        <w:t xml:space="preserve">: </w:t>
      </w:r>
      <w:r>
        <w:rPr>
          <w:rFonts w:hint="eastAsia"/>
          <w:color w:val="000000"/>
          <w:rtl/>
        </w:rPr>
        <w:t>«</w:t>
      </w:r>
      <w:r>
        <w:rPr>
          <w:rFonts w:hint="cs"/>
          <w:rtl/>
        </w:rPr>
        <w:t>إِذَا</w:t>
      </w:r>
      <w:r>
        <w:rPr>
          <w:rtl/>
        </w:rPr>
        <w:t xml:space="preserve"> </w:t>
      </w:r>
      <w:r>
        <w:rPr>
          <w:rFonts w:hint="cs"/>
          <w:rtl/>
        </w:rPr>
        <w:t>رَأَى</w:t>
      </w:r>
      <w:r>
        <w:rPr>
          <w:rtl/>
        </w:rPr>
        <w:t xml:space="preserve"> </w:t>
      </w:r>
      <w:r>
        <w:rPr>
          <w:rFonts w:hint="cs"/>
          <w:rtl/>
        </w:rPr>
        <w:t>أَحَدُكُمْ</w:t>
      </w:r>
      <w:r>
        <w:rPr>
          <w:rtl/>
        </w:rPr>
        <w:t xml:space="preserve"> </w:t>
      </w:r>
      <w:r>
        <w:rPr>
          <w:rFonts w:hint="cs"/>
          <w:rtl/>
        </w:rPr>
        <w:t>جِنَازَةً،</w:t>
      </w:r>
      <w:r>
        <w:rPr>
          <w:rtl/>
        </w:rPr>
        <w:t xml:space="preserve"> </w:t>
      </w:r>
      <w:r>
        <w:rPr>
          <w:rFonts w:hint="cs"/>
          <w:rtl/>
        </w:rPr>
        <w:t>فَإِنْ</w:t>
      </w:r>
      <w:r>
        <w:rPr>
          <w:rtl/>
        </w:rPr>
        <w:t xml:space="preserve"> </w:t>
      </w:r>
      <w:r>
        <w:rPr>
          <w:rFonts w:hint="cs"/>
          <w:rtl/>
        </w:rPr>
        <w:t>لَمْ</w:t>
      </w:r>
      <w:r>
        <w:rPr>
          <w:rtl/>
        </w:rPr>
        <w:t xml:space="preserve"> </w:t>
      </w:r>
      <w:r>
        <w:rPr>
          <w:rFonts w:hint="cs"/>
          <w:rtl/>
        </w:rPr>
        <w:t>يَكُنْ</w:t>
      </w:r>
      <w:r>
        <w:rPr>
          <w:rtl/>
        </w:rPr>
        <w:t xml:space="preserve"> </w:t>
      </w:r>
      <w:r>
        <w:rPr>
          <w:rFonts w:hint="cs"/>
          <w:rtl/>
        </w:rPr>
        <w:t>مَاشِيًا</w:t>
      </w:r>
      <w:r>
        <w:rPr>
          <w:rtl/>
        </w:rPr>
        <w:t xml:space="preserve"> </w:t>
      </w:r>
      <w:r>
        <w:rPr>
          <w:rFonts w:hint="cs"/>
          <w:rtl/>
        </w:rPr>
        <w:t>مَعَهَا،</w:t>
      </w:r>
      <w:r>
        <w:rPr>
          <w:rtl/>
        </w:rPr>
        <w:t xml:space="preserve"> </w:t>
      </w:r>
      <w:r>
        <w:rPr>
          <w:rFonts w:hint="cs"/>
          <w:rtl/>
        </w:rPr>
        <w:t>فَلْيَقُمْ</w:t>
      </w:r>
      <w:r>
        <w:rPr>
          <w:rtl/>
        </w:rPr>
        <w:t xml:space="preserve"> </w:t>
      </w:r>
      <w:r>
        <w:rPr>
          <w:rFonts w:hint="cs"/>
          <w:rtl/>
        </w:rPr>
        <w:t>حَتَّى</w:t>
      </w:r>
      <w:r>
        <w:rPr>
          <w:rtl/>
        </w:rPr>
        <w:t xml:space="preserve"> </w:t>
      </w:r>
      <w:r>
        <w:rPr>
          <w:rFonts w:hint="cs"/>
          <w:rtl/>
        </w:rPr>
        <w:t>يَخْلُفَهَا</w:t>
      </w:r>
      <w:r>
        <w:rPr>
          <w:rtl/>
        </w:rPr>
        <w:t xml:space="preserve"> </w:t>
      </w:r>
      <w:r>
        <w:rPr>
          <w:rFonts w:hint="cs"/>
          <w:rtl/>
        </w:rPr>
        <w:t>أَوْ</w:t>
      </w:r>
      <w:r>
        <w:rPr>
          <w:rtl/>
        </w:rPr>
        <w:t xml:space="preserve"> </w:t>
      </w:r>
      <w:r>
        <w:rPr>
          <w:rFonts w:hint="cs"/>
          <w:rtl/>
        </w:rPr>
        <w:t>تُخَلِّفَهُ</w:t>
      </w:r>
      <w:r>
        <w:rPr>
          <w:rtl/>
        </w:rPr>
        <w:t xml:space="preserve"> </w:t>
      </w:r>
      <w:r>
        <w:rPr>
          <w:rFonts w:hint="cs"/>
          <w:rtl/>
        </w:rPr>
        <w:t>أَوْ</w:t>
      </w:r>
      <w:r>
        <w:rPr>
          <w:rtl/>
        </w:rPr>
        <w:t xml:space="preserve"> </w:t>
      </w:r>
      <w:r>
        <w:rPr>
          <w:rFonts w:hint="cs"/>
          <w:rtl/>
        </w:rPr>
        <w:t>تُوضَعَ</w:t>
      </w:r>
      <w:r>
        <w:rPr>
          <w:rtl/>
        </w:rPr>
        <w:t xml:space="preserve"> </w:t>
      </w:r>
      <w:r>
        <w:rPr>
          <w:rFonts w:hint="cs"/>
          <w:rtl/>
        </w:rPr>
        <w:t>مِنْ</w:t>
      </w:r>
      <w:r>
        <w:rPr>
          <w:rtl/>
        </w:rPr>
        <w:t xml:space="preserve"> </w:t>
      </w:r>
      <w:r>
        <w:rPr>
          <w:rFonts w:hint="cs"/>
          <w:rtl/>
        </w:rPr>
        <w:t>قَبْلِ</w:t>
      </w:r>
      <w:r>
        <w:rPr>
          <w:rtl/>
        </w:rPr>
        <w:t xml:space="preserve"> </w:t>
      </w:r>
      <w:r>
        <w:rPr>
          <w:rFonts w:hint="cs"/>
          <w:color w:val="000000"/>
          <w:rtl/>
        </w:rPr>
        <w:t>أَنْ</w:t>
      </w:r>
      <w:r>
        <w:rPr>
          <w:color w:val="000000"/>
          <w:rtl/>
        </w:rPr>
        <w:t xml:space="preserve"> </w:t>
      </w:r>
      <w:r>
        <w:rPr>
          <w:rFonts w:hint="cs"/>
          <w:color w:val="000000"/>
          <w:rtl/>
        </w:rPr>
        <w:t>تُخَلِّفَهُ</w:t>
      </w:r>
      <w:r>
        <w:rPr>
          <w:rFonts w:hint="eastAsia"/>
          <w:color w:val="000000"/>
          <w:rtl/>
        </w:rPr>
        <w:t>»</w:t>
      </w:r>
      <w:r>
        <w:rPr>
          <w:rFonts w:hint="cs"/>
          <w:rtl/>
          <w:lang w:bidi="fa-IR"/>
        </w:rPr>
        <w:t xml:space="preserve"> [رواه البخاری: 1308].</w:t>
      </w:r>
    </w:p>
    <w:p w:rsidR="00545A69" w:rsidRDefault="00545A69" w:rsidP="00545A69">
      <w:pPr>
        <w:pStyle w:val="0-"/>
        <w:rPr>
          <w:rtl/>
          <w:lang w:bidi="fa-IR"/>
        </w:rPr>
      </w:pPr>
      <w:r>
        <w:rPr>
          <w:rFonts w:hint="cs"/>
          <w:rtl/>
          <w:lang w:bidi="fa-IR"/>
        </w:rPr>
        <w:t>665- از عامر بن ربیعه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545A69" w:rsidRDefault="00545A69" w:rsidP="001C5DBC">
      <w:pPr>
        <w:pStyle w:val="0-"/>
        <w:rPr>
          <w:rtl/>
          <w:lang w:bidi="fa-IR"/>
        </w:rPr>
      </w:pPr>
      <w:r>
        <w:rPr>
          <w:rFonts w:hint="cs"/>
          <w:rtl/>
          <w:lang w:bidi="fa-IR"/>
        </w:rPr>
        <w:t>«اگر کسی از شما جنازۀ را دید، اگر با آن جنازه نمی‌رفت، بایستد تا جنازه عقب بماند، یا جنازه او را به عقب خود قرار دهد</w:t>
      </w:r>
      <w:r w:rsidRPr="00545A69">
        <w:rPr>
          <w:rFonts w:hint="cs"/>
          <w:vertAlign w:val="superscript"/>
          <w:rtl/>
          <w:lang w:bidi="fa-IR"/>
        </w:rPr>
        <w:t>(</w:t>
      </w:r>
      <w:r w:rsidRPr="005A62CD">
        <w:rPr>
          <w:rStyle w:val="FootnoteReference"/>
          <w:rtl/>
          <w:lang w:bidi="fa-IR"/>
        </w:rPr>
        <w:footnoteReference w:id="436"/>
      </w:r>
      <w:r w:rsidRPr="00545A69">
        <w:rPr>
          <w:rFonts w:hint="cs"/>
          <w:vertAlign w:val="superscript"/>
          <w:rtl/>
          <w:lang w:bidi="fa-IR"/>
        </w:rPr>
        <w:t>)</w:t>
      </w:r>
      <w:r>
        <w:rPr>
          <w:rFonts w:hint="cs"/>
          <w:rtl/>
          <w:lang w:bidi="fa-IR"/>
        </w:rPr>
        <w:t>، و یا پیش از آنکه جنازه او را به عقب خود قرار دهد، [از دوش کسانی که جنازه را حمل می‌کنند، بر زمین] گذاشته شود»</w:t>
      </w:r>
      <w:r w:rsidRPr="00545A69">
        <w:rPr>
          <w:rFonts w:hint="cs"/>
          <w:vertAlign w:val="superscript"/>
          <w:rtl/>
          <w:lang w:bidi="fa-IR"/>
        </w:rPr>
        <w:t>(</w:t>
      </w:r>
      <w:r w:rsidRPr="005A62CD">
        <w:rPr>
          <w:rStyle w:val="FootnoteReference"/>
          <w:rtl/>
          <w:lang w:bidi="fa-IR"/>
        </w:rPr>
        <w:footnoteReference w:id="437"/>
      </w:r>
      <w:r w:rsidRPr="00545A69">
        <w:rPr>
          <w:rFonts w:hint="cs"/>
          <w:vertAlign w:val="superscript"/>
          <w:rtl/>
          <w:lang w:bidi="fa-IR"/>
        </w:rPr>
        <w:t>)</w:t>
      </w:r>
      <w:r>
        <w:rPr>
          <w:rFonts w:hint="cs"/>
          <w:rtl/>
          <w:lang w:bidi="fa-IR"/>
        </w:rPr>
        <w:t>.</w:t>
      </w:r>
    </w:p>
    <w:p w:rsidR="00545A69" w:rsidRDefault="00545A69" w:rsidP="00D606A3">
      <w:pPr>
        <w:pStyle w:val="2-0"/>
        <w:rPr>
          <w:rtl/>
        </w:rPr>
      </w:pPr>
      <w:r w:rsidRPr="006F238E">
        <w:rPr>
          <w:rFonts w:hint="cs"/>
          <w:rtl/>
          <w:lang w:bidi="ar-SA"/>
        </w:rPr>
        <w:t>27</w:t>
      </w:r>
      <w:r>
        <w:rPr>
          <w:rFonts w:hint="cs"/>
          <w:rtl/>
        </w:rPr>
        <w:t>- باب: مَتَى يَقعُدُ إِذَا قَامَ لِلجَنَازَةِ</w:t>
      </w:r>
    </w:p>
    <w:p w:rsidR="00545A69" w:rsidRDefault="00545A69" w:rsidP="00D606A3">
      <w:pPr>
        <w:pStyle w:val="4-"/>
        <w:rPr>
          <w:rtl/>
        </w:rPr>
      </w:pPr>
      <w:bookmarkStart w:id="280" w:name="_Toc432244271"/>
      <w:r w:rsidRPr="00545A69">
        <w:rPr>
          <w:rFonts w:hint="cs"/>
          <w:rtl/>
        </w:rPr>
        <w:t>باب [27]: اگر برای جنازه برخاست، چه وقت بنشیند؟</w:t>
      </w:r>
      <w:bookmarkEnd w:id="280"/>
    </w:p>
    <w:p w:rsidR="00545A69" w:rsidRPr="00B01293" w:rsidRDefault="00545A69" w:rsidP="00B01293">
      <w:pPr>
        <w:pStyle w:val="5-"/>
        <w:rPr>
          <w:rtl/>
        </w:rPr>
      </w:pPr>
      <w:r w:rsidRPr="00B01293">
        <w:rPr>
          <w:rFonts w:hint="cs"/>
          <w:rtl/>
        </w:rPr>
        <w:t xml:space="preserve">666- </w:t>
      </w:r>
      <w:r w:rsidR="00D606A3" w:rsidRPr="00B01293">
        <w:rPr>
          <w:rFonts w:hint="cs"/>
          <w:rtl/>
        </w:rPr>
        <w:t>عَن أَبي هُرَيْرَةَ</w:t>
      </w:r>
      <w:r w:rsidR="00D606A3" w:rsidRPr="00B01293">
        <w:rPr>
          <w:rtl/>
        </w:rPr>
        <w:t xml:space="preserve"> </w:t>
      </w:r>
      <w:r w:rsidR="00D606A3" w:rsidRPr="00B01293">
        <w:rPr>
          <w:rFonts w:hint="cs"/>
          <w:rtl/>
        </w:rPr>
        <w:t>رَضِيَ</w:t>
      </w:r>
      <w:r w:rsidR="00D606A3" w:rsidRPr="00B01293">
        <w:rPr>
          <w:rtl/>
        </w:rPr>
        <w:t xml:space="preserve"> </w:t>
      </w:r>
      <w:r w:rsidR="00D606A3" w:rsidRPr="00B01293">
        <w:rPr>
          <w:rFonts w:hint="cs"/>
          <w:rtl/>
        </w:rPr>
        <w:t>اللَّهُ</w:t>
      </w:r>
      <w:r w:rsidR="00D606A3" w:rsidRPr="00B01293">
        <w:rPr>
          <w:rtl/>
        </w:rPr>
        <w:t xml:space="preserve"> </w:t>
      </w:r>
      <w:r w:rsidR="00D606A3" w:rsidRPr="00B01293">
        <w:rPr>
          <w:rFonts w:hint="cs"/>
          <w:rtl/>
        </w:rPr>
        <w:t>عَنْهُ</w:t>
      </w:r>
      <w:r w:rsidR="00B01293" w:rsidRPr="00B01293">
        <w:rPr>
          <w:rFonts w:hint="cs"/>
          <w:rtl/>
        </w:rPr>
        <w:t>، أَنَّه أَخذ</w:t>
      </w:r>
      <w:r w:rsidR="00D606A3" w:rsidRPr="00B01293">
        <w:rPr>
          <w:rtl/>
        </w:rPr>
        <w:t xml:space="preserve"> </w:t>
      </w:r>
      <w:r w:rsidR="00D606A3" w:rsidRPr="00B01293">
        <w:rPr>
          <w:rFonts w:hint="cs"/>
          <w:rtl/>
        </w:rPr>
        <w:t>بِيَدِ</w:t>
      </w:r>
      <w:r w:rsidR="00D606A3" w:rsidRPr="00B01293">
        <w:rPr>
          <w:rtl/>
        </w:rPr>
        <w:t xml:space="preserve"> </w:t>
      </w:r>
      <w:r w:rsidR="00D606A3" w:rsidRPr="00B01293">
        <w:rPr>
          <w:rFonts w:hint="cs"/>
          <w:rtl/>
        </w:rPr>
        <w:t>مَرْوَانَ</w:t>
      </w:r>
      <w:r w:rsidR="00D606A3" w:rsidRPr="00B01293">
        <w:rPr>
          <w:rtl/>
        </w:rPr>
        <w:t xml:space="preserve"> </w:t>
      </w:r>
      <w:r w:rsidR="00B01293" w:rsidRPr="00B01293">
        <w:rPr>
          <w:rFonts w:hint="cs"/>
          <w:rtl/>
        </w:rPr>
        <w:t xml:space="preserve">وهما في جنازة، </w:t>
      </w:r>
      <w:r w:rsidR="00D606A3" w:rsidRPr="00B01293">
        <w:rPr>
          <w:rFonts w:hint="cs"/>
          <w:rtl/>
        </w:rPr>
        <w:t>فَجَلَسَا</w:t>
      </w:r>
      <w:r w:rsidR="00D606A3" w:rsidRPr="00B01293">
        <w:rPr>
          <w:rtl/>
        </w:rPr>
        <w:t xml:space="preserve"> </w:t>
      </w:r>
      <w:r w:rsidR="00D606A3" w:rsidRPr="00B01293">
        <w:rPr>
          <w:rFonts w:hint="cs"/>
          <w:rtl/>
        </w:rPr>
        <w:t>قَبْلَ</w:t>
      </w:r>
      <w:r w:rsidR="00D606A3" w:rsidRPr="00B01293">
        <w:rPr>
          <w:rtl/>
        </w:rPr>
        <w:t xml:space="preserve"> </w:t>
      </w:r>
      <w:r w:rsidR="00D606A3" w:rsidRPr="00B01293">
        <w:rPr>
          <w:rFonts w:hint="cs"/>
          <w:rtl/>
        </w:rPr>
        <w:t>أَنْ</w:t>
      </w:r>
      <w:r w:rsidR="00D606A3" w:rsidRPr="00B01293">
        <w:rPr>
          <w:rtl/>
        </w:rPr>
        <w:t xml:space="preserve"> </w:t>
      </w:r>
      <w:r w:rsidR="00D606A3" w:rsidRPr="00B01293">
        <w:rPr>
          <w:rFonts w:hint="cs"/>
          <w:rtl/>
        </w:rPr>
        <w:t>تُوضَعَ،</w:t>
      </w:r>
      <w:r w:rsidR="00D606A3" w:rsidRPr="00B01293">
        <w:rPr>
          <w:rtl/>
        </w:rPr>
        <w:t xml:space="preserve"> </w:t>
      </w:r>
      <w:r w:rsidR="00D606A3" w:rsidRPr="00B01293">
        <w:rPr>
          <w:rFonts w:hint="cs"/>
          <w:rtl/>
        </w:rPr>
        <w:t>فَجَاءَ</w:t>
      </w:r>
      <w:r w:rsidR="00D606A3" w:rsidRPr="00B01293">
        <w:rPr>
          <w:rtl/>
        </w:rPr>
        <w:t xml:space="preserve"> </w:t>
      </w:r>
      <w:r w:rsidR="00D606A3" w:rsidRPr="00B01293">
        <w:rPr>
          <w:rFonts w:hint="cs"/>
          <w:rtl/>
        </w:rPr>
        <w:t>أَبُو</w:t>
      </w:r>
      <w:r w:rsidR="00D606A3" w:rsidRPr="00B01293">
        <w:rPr>
          <w:rtl/>
        </w:rPr>
        <w:t xml:space="preserve"> </w:t>
      </w:r>
      <w:r w:rsidR="00D606A3" w:rsidRPr="00B01293">
        <w:rPr>
          <w:rFonts w:hint="cs"/>
          <w:rtl/>
        </w:rPr>
        <w:t>سَعِيدٍ</w:t>
      </w:r>
      <w:r w:rsidR="00D606A3" w:rsidRPr="00B01293">
        <w:rPr>
          <w:rtl/>
        </w:rPr>
        <w:t xml:space="preserve"> </w:t>
      </w:r>
      <w:r w:rsidR="00D606A3" w:rsidRPr="00B01293">
        <w:rPr>
          <w:rFonts w:hint="cs"/>
          <w:rtl/>
        </w:rPr>
        <w:t>رَضِيَ</w:t>
      </w:r>
      <w:r w:rsidR="00D606A3" w:rsidRPr="00B01293">
        <w:rPr>
          <w:rtl/>
        </w:rPr>
        <w:t xml:space="preserve"> </w:t>
      </w:r>
      <w:r w:rsidR="00D606A3" w:rsidRPr="00B01293">
        <w:rPr>
          <w:rFonts w:hint="cs"/>
          <w:rtl/>
        </w:rPr>
        <w:t>اللَّهُ</w:t>
      </w:r>
      <w:r w:rsidR="00D606A3" w:rsidRPr="00B01293">
        <w:rPr>
          <w:rtl/>
        </w:rPr>
        <w:t xml:space="preserve"> </w:t>
      </w:r>
      <w:r w:rsidR="00D606A3" w:rsidRPr="00B01293">
        <w:rPr>
          <w:rFonts w:hint="cs"/>
          <w:rtl/>
        </w:rPr>
        <w:t>عَنْهُ</w:t>
      </w:r>
      <w:r w:rsidR="00D606A3" w:rsidRPr="00B01293">
        <w:rPr>
          <w:rtl/>
        </w:rPr>
        <w:t xml:space="preserve"> </w:t>
      </w:r>
      <w:r w:rsidR="00D606A3" w:rsidRPr="00B01293">
        <w:rPr>
          <w:rFonts w:hint="cs"/>
          <w:rtl/>
        </w:rPr>
        <w:t>فَأَخَذَ</w:t>
      </w:r>
      <w:r w:rsidR="00D606A3" w:rsidRPr="00B01293">
        <w:rPr>
          <w:rtl/>
        </w:rPr>
        <w:t xml:space="preserve"> </w:t>
      </w:r>
      <w:r w:rsidR="00D606A3" w:rsidRPr="00B01293">
        <w:rPr>
          <w:rFonts w:hint="cs"/>
          <w:rtl/>
        </w:rPr>
        <w:t>بِيَدِ</w:t>
      </w:r>
      <w:r w:rsidR="00D606A3" w:rsidRPr="00B01293">
        <w:rPr>
          <w:rtl/>
        </w:rPr>
        <w:t xml:space="preserve"> </w:t>
      </w:r>
      <w:r w:rsidR="00D606A3" w:rsidRPr="00B01293">
        <w:rPr>
          <w:rFonts w:hint="cs"/>
          <w:rtl/>
        </w:rPr>
        <w:t>مَرْوَانَ،</w:t>
      </w:r>
      <w:r w:rsidR="00D606A3" w:rsidRPr="00B01293">
        <w:rPr>
          <w:rtl/>
        </w:rPr>
        <w:t xml:space="preserve"> </w:t>
      </w:r>
      <w:r w:rsidR="00D606A3" w:rsidRPr="00B01293">
        <w:rPr>
          <w:rFonts w:hint="cs"/>
          <w:rtl/>
        </w:rPr>
        <w:t>فَقَالَ</w:t>
      </w:r>
      <w:r w:rsidR="00D606A3" w:rsidRPr="00B01293">
        <w:rPr>
          <w:rtl/>
        </w:rPr>
        <w:t xml:space="preserve">: </w:t>
      </w:r>
      <w:r w:rsidR="00D606A3" w:rsidRPr="00B01293">
        <w:rPr>
          <w:rFonts w:hint="cs"/>
          <w:rtl/>
        </w:rPr>
        <w:t>قُمْ</w:t>
      </w:r>
      <w:r w:rsidR="00D606A3" w:rsidRPr="00B01293">
        <w:rPr>
          <w:rtl/>
        </w:rPr>
        <w:t xml:space="preserve"> </w:t>
      </w:r>
      <w:r w:rsidR="00D606A3" w:rsidRPr="00B01293">
        <w:rPr>
          <w:rFonts w:hint="cs"/>
          <w:rtl/>
        </w:rPr>
        <w:t>فَوَاللَّهِ</w:t>
      </w:r>
      <w:r w:rsidR="00D606A3" w:rsidRPr="00B01293">
        <w:rPr>
          <w:rtl/>
        </w:rPr>
        <w:t xml:space="preserve"> </w:t>
      </w:r>
      <w:r w:rsidR="00D606A3" w:rsidRPr="00B01293">
        <w:rPr>
          <w:rFonts w:hint="cs"/>
          <w:rtl/>
        </w:rPr>
        <w:t>لَقَدْ</w:t>
      </w:r>
      <w:r w:rsidR="00D606A3" w:rsidRPr="00B01293">
        <w:rPr>
          <w:rtl/>
        </w:rPr>
        <w:t xml:space="preserve"> </w:t>
      </w:r>
      <w:r w:rsidR="00D606A3" w:rsidRPr="00B01293">
        <w:rPr>
          <w:rFonts w:hint="cs"/>
          <w:rtl/>
        </w:rPr>
        <w:t>عَلِمَ</w:t>
      </w:r>
      <w:r w:rsidR="00D606A3" w:rsidRPr="00B01293">
        <w:rPr>
          <w:rtl/>
        </w:rPr>
        <w:t xml:space="preserve"> </w:t>
      </w:r>
      <w:r w:rsidR="00D606A3" w:rsidRPr="00B01293">
        <w:rPr>
          <w:rFonts w:hint="cs"/>
          <w:rtl/>
        </w:rPr>
        <w:t>هَذَا</w:t>
      </w:r>
      <w:r w:rsidR="00D606A3" w:rsidRPr="00B01293">
        <w:rPr>
          <w:rtl/>
        </w:rPr>
        <w:t xml:space="preserve"> </w:t>
      </w:r>
      <w:r w:rsidR="00D606A3" w:rsidRPr="00B01293">
        <w:rPr>
          <w:rFonts w:hint="eastAsia"/>
          <w:rtl/>
        </w:rPr>
        <w:t>«</w:t>
      </w:r>
      <w:r w:rsidR="00D606A3" w:rsidRPr="00B01293">
        <w:rPr>
          <w:rFonts w:hint="cs"/>
          <w:rtl/>
        </w:rPr>
        <w:t>أَنَّ</w:t>
      </w:r>
      <w:r w:rsidR="00D606A3" w:rsidRPr="00B01293">
        <w:rPr>
          <w:rtl/>
        </w:rPr>
        <w:t xml:space="preserve"> </w:t>
      </w:r>
      <w:r w:rsidR="00D606A3" w:rsidRPr="00B01293">
        <w:rPr>
          <w:rFonts w:hint="cs"/>
          <w:rtl/>
        </w:rPr>
        <w:t>النَّبِيَّ</w:t>
      </w:r>
      <w:r w:rsidR="00D606A3" w:rsidRPr="00B01293">
        <w:rPr>
          <w:rtl/>
        </w:rPr>
        <w:t xml:space="preserve"> </w:t>
      </w:r>
      <w:r w:rsidR="00D606A3" w:rsidRPr="00B01293">
        <w:rPr>
          <w:rFonts w:hint="cs"/>
          <w:rtl/>
        </w:rPr>
        <w:t>صَلَّى</w:t>
      </w:r>
      <w:r w:rsidR="00D606A3" w:rsidRPr="00B01293">
        <w:rPr>
          <w:rtl/>
        </w:rPr>
        <w:t xml:space="preserve"> </w:t>
      </w:r>
      <w:r w:rsidR="00D606A3" w:rsidRPr="00B01293">
        <w:rPr>
          <w:rFonts w:hint="cs"/>
          <w:rtl/>
        </w:rPr>
        <w:t>اللهُ</w:t>
      </w:r>
      <w:r w:rsidR="00D606A3" w:rsidRPr="00B01293">
        <w:rPr>
          <w:rtl/>
        </w:rPr>
        <w:t xml:space="preserve"> </w:t>
      </w:r>
      <w:r w:rsidR="00D606A3" w:rsidRPr="00B01293">
        <w:rPr>
          <w:rFonts w:hint="cs"/>
          <w:rtl/>
        </w:rPr>
        <w:t>عَلَيْهِ</w:t>
      </w:r>
      <w:r w:rsidR="00D606A3" w:rsidRPr="00B01293">
        <w:rPr>
          <w:rtl/>
        </w:rPr>
        <w:t xml:space="preserve"> </w:t>
      </w:r>
      <w:r w:rsidR="00D606A3" w:rsidRPr="00B01293">
        <w:rPr>
          <w:rFonts w:hint="cs"/>
          <w:rtl/>
        </w:rPr>
        <w:t>وَسَلَّمَ</w:t>
      </w:r>
      <w:r w:rsidR="00D606A3" w:rsidRPr="00B01293">
        <w:rPr>
          <w:rtl/>
        </w:rPr>
        <w:t xml:space="preserve"> </w:t>
      </w:r>
      <w:r w:rsidR="00D606A3" w:rsidRPr="00B01293">
        <w:rPr>
          <w:rFonts w:hint="cs"/>
          <w:rtl/>
        </w:rPr>
        <w:t>نَهَانَا</w:t>
      </w:r>
      <w:r w:rsidR="00D606A3" w:rsidRPr="00B01293">
        <w:rPr>
          <w:rtl/>
        </w:rPr>
        <w:t xml:space="preserve"> </w:t>
      </w:r>
      <w:r w:rsidR="00D606A3" w:rsidRPr="00B01293">
        <w:rPr>
          <w:rFonts w:hint="cs"/>
          <w:rtl/>
        </w:rPr>
        <w:t>عَنْ</w:t>
      </w:r>
      <w:r w:rsidR="00D606A3" w:rsidRPr="00B01293">
        <w:rPr>
          <w:rtl/>
        </w:rPr>
        <w:t xml:space="preserve"> </w:t>
      </w:r>
      <w:r w:rsidR="00D606A3" w:rsidRPr="00B01293">
        <w:rPr>
          <w:rFonts w:hint="cs"/>
          <w:rtl/>
        </w:rPr>
        <w:t>ذَلِكَ</w:t>
      </w:r>
      <w:r w:rsidR="00D606A3" w:rsidRPr="00B01293">
        <w:rPr>
          <w:rFonts w:hint="eastAsia"/>
          <w:rtl/>
        </w:rPr>
        <w:t>»</w:t>
      </w:r>
      <w:r w:rsidR="00D606A3" w:rsidRPr="00B01293">
        <w:rPr>
          <w:rtl/>
        </w:rPr>
        <w:t xml:space="preserve"> </w:t>
      </w:r>
      <w:r w:rsidR="00D606A3" w:rsidRPr="00B01293">
        <w:rPr>
          <w:rFonts w:hint="cs"/>
          <w:rtl/>
        </w:rPr>
        <w:t>فَقَالَ</w:t>
      </w:r>
      <w:r w:rsidR="00D606A3" w:rsidRPr="00B01293">
        <w:rPr>
          <w:rtl/>
        </w:rPr>
        <w:t xml:space="preserve"> </w:t>
      </w:r>
      <w:r w:rsidR="00D606A3" w:rsidRPr="00B01293">
        <w:rPr>
          <w:rFonts w:hint="cs"/>
          <w:rtl/>
        </w:rPr>
        <w:t>أَبُو</w:t>
      </w:r>
      <w:r w:rsidR="00D606A3" w:rsidRPr="00B01293">
        <w:rPr>
          <w:rtl/>
        </w:rPr>
        <w:t xml:space="preserve"> </w:t>
      </w:r>
      <w:r w:rsidR="00D606A3" w:rsidRPr="00B01293">
        <w:rPr>
          <w:rFonts w:hint="cs"/>
          <w:rtl/>
        </w:rPr>
        <w:t>هُرَيْرَةَ</w:t>
      </w:r>
      <w:r w:rsidR="00D606A3" w:rsidRPr="00B01293">
        <w:rPr>
          <w:rtl/>
        </w:rPr>
        <w:t xml:space="preserve"> </w:t>
      </w:r>
      <w:r w:rsidR="00D606A3" w:rsidRPr="00B01293">
        <w:rPr>
          <w:rFonts w:hint="cs"/>
          <w:rtl/>
        </w:rPr>
        <w:t xml:space="preserve">صَدَقَ </w:t>
      </w:r>
      <w:r w:rsidRPr="00B01293">
        <w:rPr>
          <w:rFonts w:hint="cs"/>
          <w:rtl/>
        </w:rPr>
        <w:t>[رواه البخاری: 1309].</w:t>
      </w:r>
    </w:p>
    <w:p w:rsidR="00545A69" w:rsidRDefault="00545A69" w:rsidP="00545A69">
      <w:pPr>
        <w:pStyle w:val="0-"/>
        <w:rPr>
          <w:rtl/>
        </w:rPr>
      </w:pPr>
      <w:r>
        <w:rPr>
          <w:rFonts w:hint="cs"/>
          <w:rtl/>
        </w:rPr>
        <w:t>666- از ابو هریره</w:t>
      </w:r>
      <w:r>
        <w:rPr>
          <w:rFonts w:cs="CTraditional Arabic" w:hint="cs"/>
          <w:rtl/>
        </w:rPr>
        <w:t>س</w:t>
      </w:r>
      <w:r>
        <w:rPr>
          <w:rFonts w:hint="cs"/>
          <w:rtl/>
        </w:rPr>
        <w:t xml:space="preserve"> روایت است که با مروان در جنازۀ اشتراک داشت و دست مروان را گرفته بود، آن دو نفر پیش از آنکه جنازه بر زمین گذاشته شود، نشستند.</w:t>
      </w:r>
    </w:p>
    <w:p w:rsidR="00545A69" w:rsidRDefault="00545A69" w:rsidP="00545A69">
      <w:pPr>
        <w:pStyle w:val="0-"/>
        <w:rPr>
          <w:rtl/>
        </w:rPr>
      </w:pPr>
      <w:r>
        <w:rPr>
          <w:rFonts w:hint="cs"/>
          <w:rtl/>
        </w:rPr>
        <w:t>ابو سعید</w:t>
      </w:r>
      <w:r>
        <w:rPr>
          <w:rFonts w:cs="CTraditional Arabic" w:hint="cs"/>
          <w:rtl/>
        </w:rPr>
        <w:t>س</w:t>
      </w:r>
      <w:r>
        <w:rPr>
          <w:rFonts w:hint="cs"/>
          <w:rtl/>
        </w:rPr>
        <w:t xml:space="preserve"> آمد و دست مروان را گرفت و گفت: برخیز! و به خداوند سوگند همین شخص [یعنی: ابوهریره</w:t>
      </w:r>
      <w:r>
        <w:rPr>
          <w:rFonts w:cs="CTraditional Arabic" w:hint="cs"/>
          <w:rtl/>
        </w:rPr>
        <w:t>س</w:t>
      </w:r>
      <w:r>
        <w:rPr>
          <w:rFonts w:hint="cs"/>
          <w:rtl/>
        </w:rPr>
        <w:t xml:space="preserve">] خوب می‌داند که پیامبر خدا </w:t>
      </w:r>
      <w:r>
        <w:rPr>
          <w:rFonts w:cs="CTraditional Arabic" w:hint="cs"/>
          <w:rtl/>
        </w:rPr>
        <w:t>ج</w:t>
      </w:r>
      <w:r>
        <w:rPr>
          <w:rFonts w:hint="cs"/>
          <w:rtl/>
        </w:rPr>
        <w:t xml:space="preserve"> ما را از این کار [یعنی: نشستن پیش از گذاشته شدن جنازه بر زمین] نهی کرده‌اند.</w:t>
      </w:r>
    </w:p>
    <w:p w:rsidR="00545A69" w:rsidRDefault="00545A69" w:rsidP="00545A69">
      <w:pPr>
        <w:pStyle w:val="0-"/>
        <w:rPr>
          <w:rtl/>
        </w:rPr>
      </w:pPr>
      <w:r>
        <w:rPr>
          <w:rFonts w:hint="cs"/>
          <w:rtl/>
        </w:rPr>
        <w:t>ابوهریره</w:t>
      </w:r>
      <w:r>
        <w:rPr>
          <w:rFonts w:cs="CTraditional Arabic" w:hint="cs"/>
          <w:rtl/>
        </w:rPr>
        <w:t>س</w:t>
      </w:r>
      <w:r>
        <w:rPr>
          <w:rFonts w:hint="cs"/>
          <w:rtl/>
        </w:rPr>
        <w:t xml:space="preserve"> گفت: راست می‌گوید</w:t>
      </w:r>
      <w:r w:rsidRPr="00545A69">
        <w:rPr>
          <w:rFonts w:hint="cs"/>
          <w:vertAlign w:val="superscript"/>
          <w:rtl/>
        </w:rPr>
        <w:t>(</w:t>
      </w:r>
      <w:r w:rsidRPr="005A62CD">
        <w:rPr>
          <w:rStyle w:val="FootnoteReference"/>
          <w:rtl/>
        </w:rPr>
        <w:footnoteReference w:id="438"/>
      </w:r>
      <w:r w:rsidRPr="00545A69">
        <w:rPr>
          <w:rFonts w:hint="cs"/>
          <w:vertAlign w:val="superscript"/>
          <w:rtl/>
        </w:rPr>
        <w:t>)</w:t>
      </w:r>
      <w:r w:rsidR="00D606A3" w:rsidRPr="00D606A3">
        <w:rPr>
          <w:rFonts w:hint="cs"/>
          <w:rtl/>
        </w:rPr>
        <w:t>.</w:t>
      </w:r>
    </w:p>
    <w:p w:rsidR="00B01293" w:rsidRDefault="00B01293" w:rsidP="006038AE">
      <w:pPr>
        <w:pStyle w:val="2-0"/>
        <w:rPr>
          <w:rtl/>
        </w:rPr>
      </w:pPr>
      <w:r w:rsidRPr="006F238E">
        <w:rPr>
          <w:rFonts w:hint="cs"/>
          <w:rtl/>
          <w:lang w:bidi="ar-SA"/>
        </w:rPr>
        <w:t>28</w:t>
      </w:r>
      <w:r>
        <w:rPr>
          <w:rFonts w:hint="cs"/>
          <w:rtl/>
        </w:rPr>
        <w:t>- باب: م</w:t>
      </w:r>
      <w:r w:rsidR="00D32D49">
        <w:rPr>
          <w:rFonts w:hint="cs"/>
          <w:rtl/>
        </w:rPr>
        <w:t>َنْ قَامَ لِجَنَازَةِ يَهُودِيٍّ</w:t>
      </w:r>
    </w:p>
    <w:p w:rsidR="00B01293" w:rsidRDefault="00B01293" w:rsidP="006038AE">
      <w:pPr>
        <w:pStyle w:val="4-"/>
        <w:rPr>
          <w:rtl/>
        </w:rPr>
      </w:pPr>
      <w:bookmarkStart w:id="281" w:name="_Toc432244272"/>
      <w:r>
        <w:rPr>
          <w:rFonts w:hint="cs"/>
          <w:rtl/>
        </w:rPr>
        <w:t>باب [28]: کسی که برای جنازه یهودی به پا خاسته است</w:t>
      </w:r>
      <w:bookmarkEnd w:id="281"/>
    </w:p>
    <w:p w:rsidR="00B01293" w:rsidRPr="006038AE" w:rsidRDefault="00B01293" w:rsidP="006038AE">
      <w:pPr>
        <w:pStyle w:val="5-"/>
        <w:rPr>
          <w:rtl/>
        </w:rPr>
      </w:pPr>
      <w:r w:rsidRPr="006038AE">
        <w:rPr>
          <w:rFonts w:hint="cs"/>
          <w:rtl/>
        </w:rPr>
        <w:t xml:space="preserve">667- </w:t>
      </w:r>
      <w:r w:rsidR="006038AE" w:rsidRPr="006038AE">
        <w:rPr>
          <w:rFonts w:hint="cs"/>
          <w:rtl/>
        </w:rPr>
        <w:t>عَنْ</w:t>
      </w:r>
      <w:r w:rsidR="006038AE" w:rsidRPr="006038AE">
        <w:rPr>
          <w:rtl/>
        </w:rPr>
        <w:t xml:space="preserve"> </w:t>
      </w:r>
      <w:r w:rsidR="006038AE" w:rsidRPr="006038AE">
        <w:rPr>
          <w:rFonts w:hint="cs"/>
          <w:rtl/>
        </w:rPr>
        <w:t>جَابِرِ</w:t>
      </w:r>
      <w:r w:rsidR="006038AE" w:rsidRPr="006038AE">
        <w:rPr>
          <w:rtl/>
        </w:rPr>
        <w:t xml:space="preserve"> </w:t>
      </w:r>
      <w:r w:rsidR="006038AE" w:rsidRPr="006038AE">
        <w:rPr>
          <w:rFonts w:hint="cs"/>
          <w:rtl/>
        </w:rPr>
        <w:t>بْنِ</w:t>
      </w:r>
      <w:r w:rsidR="006038AE" w:rsidRPr="006038AE">
        <w:rPr>
          <w:rtl/>
        </w:rPr>
        <w:t xml:space="preserve"> </w:t>
      </w:r>
      <w:r w:rsidR="006038AE" w:rsidRPr="006038AE">
        <w:rPr>
          <w:rFonts w:hint="cs"/>
          <w:rtl/>
        </w:rPr>
        <w:t>عَبْدِ</w:t>
      </w:r>
      <w:r w:rsidR="006038AE" w:rsidRPr="006038AE">
        <w:rPr>
          <w:rtl/>
        </w:rPr>
        <w:t xml:space="preserve"> </w:t>
      </w:r>
      <w:r w:rsidR="006038AE" w:rsidRPr="006038AE">
        <w:rPr>
          <w:rFonts w:hint="cs"/>
          <w:rtl/>
        </w:rPr>
        <w:t>اللَّهِ</w:t>
      </w:r>
      <w:r w:rsidR="006038AE" w:rsidRPr="006038AE">
        <w:rPr>
          <w:rtl/>
        </w:rPr>
        <w:t xml:space="preserve"> </w:t>
      </w:r>
      <w:r w:rsidR="006038AE" w:rsidRPr="006038AE">
        <w:rPr>
          <w:rFonts w:hint="cs"/>
          <w:rtl/>
        </w:rPr>
        <w:t>رَضِيَ</w:t>
      </w:r>
      <w:r w:rsidR="006038AE" w:rsidRPr="006038AE">
        <w:rPr>
          <w:rtl/>
        </w:rPr>
        <w:t xml:space="preserve"> </w:t>
      </w:r>
      <w:r w:rsidR="006038AE" w:rsidRPr="006038AE">
        <w:rPr>
          <w:rFonts w:hint="cs"/>
          <w:rtl/>
        </w:rPr>
        <w:t>اللَّهُ</w:t>
      </w:r>
      <w:r w:rsidR="006038AE" w:rsidRPr="006038AE">
        <w:rPr>
          <w:rtl/>
        </w:rPr>
        <w:t xml:space="preserve"> </w:t>
      </w:r>
      <w:r w:rsidR="006038AE" w:rsidRPr="006038AE">
        <w:rPr>
          <w:rFonts w:hint="cs"/>
          <w:rtl/>
        </w:rPr>
        <w:t>عَنْهُمَا،</w:t>
      </w:r>
      <w:r w:rsidR="006038AE" w:rsidRPr="006038AE">
        <w:rPr>
          <w:rtl/>
        </w:rPr>
        <w:t xml:space="preserve"> </w:t>
      </w:r>
      <w:r w:rsidR="006038AE" w:rsidRPr="006038AE">
        <w:rPr>
          <w:rFonts w:hint="cs"/>
          <w:rtl/>
        </w:rPr>
        <w:t>قَالَ</w:t>
      </w:r>
      <w:r w:rsidR="006038AE" w:rsidRPr="006038AE">
        <w:rPr>
          <w:rtl/>
        </w:rPr>
        <w:t xml:space="preserve">: </w:t>
      </w:r>
      <w:r w:rsidR="006038AE" w:rsidRPr="006038AE">
        <w:rPr>
          <w:rFonts w:hint="cs"/>
          <w:rtl/>
        </w:rPr>
        <w:t>مَرَّ</w:t>
      </w:r>
      <w:r w:rsidR="006038AE" w:rsidRPr="006038AE">
        <w:rPr>
          <w:rtl/>
        </w:rPr>
        <w:t xml:space="preserve"> </w:t>
      </w:r>
      <w:r w:rsidR="006038AE" w:rsidRPr="006038AE">
        <w:rPr>
          <w:rFonts w:hint="cs"/>
          <w:rtl/>
        </w:rPr>
        <w:t>بِنَا</w:t>
      </w:r>
      <w:r w:rsidR="006038AE" w:rsidRPr="006038AE">
        <w:rPr>
          <w:rtl/>
        </w:rPr>
        <w:t xml:space="preserve"> </w:t>
      </w:r>
      <w:r w:rsidR="006038AE" w:rsidRPr="006038AE">
        <w:rPr>
          <w:rFonts w:hint="cs"/>
          <w:rtl/>
        </w:rPr>
        <w:t>جَنَازَةٌ،</w:t>
      </w:r>
      <w:r w:rsidR="006038AE" w:rsidRPr="006038AE">
        <w:rPr>
          <w:rtl/>
        </w:rPr>
        <w:t xml:space="preserve"> </w:t>
      </w:r>
      <w:r w:rsidR="006038AE" w:rsidRPr="006038AE">
        <w:rPr>
          <w:rFonts w:hint="cs"/>
          <w:rtl/>
        </w:rPr>
        <w:t>فَقَامَ</w:t>
      </w:r>
      <w:r w:rsidR="006038AE" w:rsidRPr="006038AE">
        <w:rPr>
          <w:rtl/>
        </w:rPr>
        <w:t xml:space="preserve"> </w:t>
      </w:r>
      <w:r w:rsidR="006038AE" w:rsidRPr="006038AE">
        <w:rPr>
          <w:rFonts w:hint="cs"/>
          <w:rtl/>
        </w:rPr>
        <w:t>لَهَا</w:t>
      </w:r>
      <w:r w:rsidR="006038AE" w:rsidRPr="006038AE">
        <w:rPr>
          <w:rtl/>
        </w:rPr>
        <w:t xml:space="preserve"> </w:t>
      </w:r>
      <w:r w:rsidR="006038AE" w:rsidRPr="006038AE">
        <w:rPr>
          <w:rFonts w:hint="cs"/>
          <w:rtl/>
        </w:rPr>
        <w:t>النَّبِيُّ</w:t>
      </w:r>
      <w:r w:rsidR="006038AE" w:rsidRPr="006038AE">
        <w:rPr>
          <w:rtl/>
        </w:rPr>
        <w:t xml:space="preserve"> </w:t>
      </w:r>
      <w:r w:rsidR="006038AE" w:rsidRPr="006038AE">
        <w:rPr>
          <w:rFonts w:hint="cs"/>
          <w:rtl/>
        </w:rPr>
        <w:t>صَلَّى</w:t>
      </w:r>
      <w:r w:rsidR="006038AE" w:rsidRPr="006038AE">
        <w:rPr>
          <w:rtl/>
        </w:rPr>
        <w:t xml:space="preserve"> </w:t>
      </w:r>
      <w:r w:rsidR="006038AE" w:rsidRPr="006038AE">
        <w:rPr>
          <w:rFonts w:hint="cs"/>
          <w:rtl/>
        </w:rPr>
        <w:t>اللهُ</w:t>
      </w:r>
      <w:r w:rsidR="006038AE" w:rsidRPr="006038AE">
        <w:rPr>
          <w:rtl/>
        </w:rPr>
        <w:t xml:space="preserve"> </w:t>
      </w:r>
      <w:r w:rsidR="006038AE" w:rsidRPr="006038AE">
        <w:rPr>
          <w:rFonts w:hint="cs"/>
          <w:rtl/>
        </w:rPr>
        <w:t>عَلَيْهِ</w:t>
      </w:r>
      <w:r w:rsidR="006038AE" w:rsidRPr="006038AE">
        <w:rPr>
          <w:rtl/>
        </w:rPr>
        <w:t xml:space="preserve"> </w:t>
      </w:r>
      <w:r w:rsidR="006038AE" w:rsidRPr="006038AE">
        <w:rPr>
          <w:rFonts w:hint="cs"/>
          <w:rtl/>
        </w:rPr>
        <w:t>وَسَلَّمَ</w:t>
      </w:r>
      <w:r w:rsidR="006038AE" w:rsidRPr="006038AE">
        <w:rPr>
          <w:rtl/>
        </w:rPr>
        <w:t xml:space="preserve"> </w:t>
      </w:r>
      <w:r w:rsidR="006038AE" w:rsidRPr="006038AE">
        <w:rPr>
          <w:rFonts w:hint="cs"/>
          <w:rtl/>
        </w:rPr>
        <w:t>وَقُمْنَا</w:t>
      </w:r>
      <w:r w:rsidR="006038AE" w:rsidRPr="006038AE">
        <w:rPr>
          <w:rtl/>
        </w:rPr>
        <w:t xml:space="preserve"> </w:t>
      </w:r>
      <w:r w:rsidR="006038AE" w:rsidRPr="006038AE">
        <w:rPr>
          <w:rFonts w:hint="cs"/>
          <w:rtl/>
        </w:rPr>
        <w:t>بِهِ،</w:t>
      </w:r>
      <w:r w:rsidR="006038AE" w:rsidRPr="006038AE">
        <w:rPr>
          <w:rtl/>
        </w:rPr>
        <w:t xml:space="preserve"> </w:t>
      </w:r>
      <w:r w:rsidR="006038AE" w:rsidRPr="006038AE">
        <w:rPr>
          <w:rFonts w:hint="cs"/>
          <w:rtl/>
        </w:rPr>
        <w:t>فَقُلْنَا</w:t>
      </w:r>
      <w:r w:rsidR="006038AE" w:rsidRPr="006038AE">
        <w:rPr>
          <w:rtl/>
        </w:rPr>
        <w:t xml:space="preserve">: </w:t>
      </w:r>
      <w:r w:rsidR="006038AE" w:rsidRPr="006038AE">
        <w:rPr>
          <w:rFonts w:hint="cs"/>
          <w:rtl/>
        </w:rPr>
        <w:t>يَا</w:t>
      </w:r>
      <w:r w:rsidR="006038AE" w:rsidRPr="006038AE">
        <w:rPr>
          <w:rtl/>
        </w:rPr>
        <w:t xml:space="preserve"> </w:t>
      </w:r>
      <w:r w:rsidR="006038AE" w:rsidRPr="006038AE">
        <w:rPr>
          <w:rFonts w:hint="cs"/>
          <w:rtl/>
        </w:rPr>
        <w:t>رَسُولَ</w:t>
      </w:r>
      <w:r w:rsidR="006038AE" w:rsidRPr="006038AE">
        <w:rPr>
          <w:rtl/>
        </w:rPr>
        <w:t xml:space="preserve"> </w:t>
      </w:r>
      <w:r w:rsidR="006038AE" w:rsidRPr="006038AE">
        <w:rPr>
          <w:rFonts w:hint="cs"/>
          <w:rtl/>
        </w:rPr>
        <w:t>اللَّهِ</w:t>
      </w:r>
      <w:r w:rsidR="006038AE" w:rsidRPr="006038AE">
        <w:rPr>
          <w:rtl/>
        </w:rPr>
        <w:t xml:space="preserve"> </w:t>
      </w:r>
      <w:r w:rsidR="006038AE" w:rsidRPr="006038AE">
        <w:rPr>
          <w:rFonts w:hint="cs"/>
          <w:rtl/>
        </w:rPr>
        <w:t>إِنَّهَا</w:t>
      </w:r>
      <w:r w:rsidR="006038AE" w:rsidRPr="006038AE">
        <w:rPr>
          <w:rtl/>
        </w:rPr>
        <w:t xml:space="preserve"> </w:t>
      </w:r>
      <w:r w:rsidR="006038AE" w:rsidRPr="006038AE">
        <w:rPr>
          <w:rFonts w:hint="cs"/>
          <w:rtl/>
        </w:rPr>
        <w:t>جِنَازَةُ</w:t>
      </w:r>
      <w:r w:rsidR="006038AE" w:rsidRPr="006038AE">
        <w:rPr>
          <w:rtl/>
        </w:rPr>
        <w:t xml:space="preserve"> </w:t>
      </w:r>
      <w:r w:rsidR="006038AE" w:rsidRPr="006038AE">
        <w:rPr>
          <w:rFonts w:hint="cs"/>
          <w:rtl/>
        </w:rPr>
        <w:t>يَهُودِيٍّ،</w:t>
      </w:r>
      <w:r w:rsidR="006038AE" w:rsidRPr="006038AE">
        <w:rPr>
          <w:rtl/>
        </w:rPr>
        <w:t xml:space="preserve"> </w:t>
      </w:r>
      <w:r w:rsidR="006038AE" w:rsidRPr="006038AE">
        <w:rPr>
          <w:rFonts w:hint="cs"/>
          <w:rtl/>
        </w:rPr>
        <w:t>قَالَ</w:t>
      </w:r>
      <w:r w:rsidR="006038AE" w:rsidRPr="006038AE">
        <w:rPr>
          <w:rtl/>
        </w:rPr>
        <w:t xml:space="preserve">: </w:t>
      </w:r>
      <w:r w:rsidR="006038AE" w:rsidRPr="006038AE">
        <w:rPr>
          <w:rFonts w:hint="eastAsia"/>
          <w:rtl/>
        </w:rPr>
        <w:t>«</w:t>
      </w:r>
      <w:r w:rsidR="006038AE" w:rsidRPr="006038AE">
        <w:rPr>
          <w:rFonts w:hint="cs"/>
          <w:rtl/>
        </w:rPr>
        <w:t>إِذَا</w:t>
      </w:r>
      <w:r w:rsidR="006038AE" w:rsidRPr="006038AE">
        <w:rPr>
          <w:rtl/>
        </w:rPr>
        <w:t xml:space="preserve"> </w:t>
      </w:r>
      <w:r w:rsidR="006038AE" w:rsidRPr="006038AE">
        <w:rPr>
          <w:rFonts w:hint="cs"/>
          <w:rtl/>
        </w:rPr>
        <w:t>رَأَيْتُمُ</w:t>
      </w:r>
      <w:r w:rsidR="006038AE" w:rsidRPr="006038AE">
        <w:rPr>
          <w:rtl/>
        </w:rPr>
        <w:t xml:space="preserve"> </w:t>
      </w:r>
      <w:r w:rsidR="006038AE" w:rsidRPr="006038AE">
        <w:rPr>
          <w:rFonts w:hint="cs"/>
          <w:rtl/>
        </w:rPr>
        <w:t>الجِنَازَةَ،</w:t>
      </w:r>
      <w:r w:rsidR="006038AE" w:rsidRPr="006038AE">
        <w:rPr>
          <w:rtl/>
        </w:rPr>
        <w:t xml:space="preserve"> </w:t>
      </w:r>
      <w:r w:rsidR="006038AE" w:rsidRPr="006038AE">
        <w:rPr>
          <w:rFonts w:hint="cs"/>
          <w:rtl/>
        </w:rPr>
        <w:t>فَقُومُوا</w:t>
      </w:r>
      <w:r w:rsidR="006038AE" w:rsidRPr="006038AE">
        <w:rPr>
          <w:rFonts w:hint="eastAsia"/>
          <w:rtl/>
        </w:rPr>
        <w:t>»</w:t>
      </w:r>
      <w:r w:rsidR="006038AE" w:rsidRPr="006038AE">
        <w:rPr>
          <w:rFonts w:hint="cs"/>
          <w:rtl/>
        </w:rPr>
        <w:t xml:space="preserve"> </w:t>
      </w:r>
      <w:r w:rsidRPr="006038AE">
        <w:rPr>
          <w:rFonts w:hint="cs"/>
          <w:rtl/>
        </w:rPr>
        <w:t>[رواه البخاری: 1311].</w:t>
      </w:r>
    </w:p>
    <w:p w:rsidR="00B01293" w:rsidRDefault="00B01293" w:rsidP="00B01293">
      <w:pPr>
        <w:pStyle w:val="0-"/>
        <w:rPr>
          <w:rtl/>
          <w:lang w:bidi="fa-IR"/>
        </w:rPr>
      </w:pPr>
      <w:r>
        <w:rPr>
          <w:rFonts w:hint="cs"/>
          <w:rtl/>
          <w:lang w:bidi="fa-IR"/>
        </w:rPr>
        <w:t xml:space="preserve">667- از </w:t>
      </w:r>
      <w:r w:rsidR="006038AE">
        <w:rPr>
          <w:rFonts w:hint="cs"/>
          <w:rtl/>
          <w:lang w:bidi="fa-IR"/>
        </w:rPr>
        <w:t>جابر بن عبدالله</w:t>
      </w:r>
      <w:r w:rsidR="006038AE">
        <w:rPr>
          <w:rFonts w:cs="CTraditional Arabic" w:hint="cs"/>
          <w:rtl/>
          <w:lang w:bidi="fa-IR"/>
        </w:rPr>
        <w:t>ب</w:t>
      </w:r>
      <w:r w:rsidR="006038AE">
        <w:rPr>
          <w:rFonts w:hint="cs"/>
          <w:rtl/>
          <w:lang w:bidi="fa-IR"/>
        </w:rPr>
        <w:t xml:space="preserve"> روایت است که گفت: جنازه از پیش روی ما گذشت، پیامبر خدا </w:t>
      </w:r>
      <w:r w:rsidR="006038AE">
        <w:rPr>
          <w:rFonts w:cs="CTraditional Arabic" w:hint="cs"/>
          <w:rtl/>
          <w:lang w:bidi="fa-IR"/>
        </w:rPr>
        <w:t>ج</w:t>
      </w:r>
      <w:r w:rsidR="006038AE">
        <w:rPr>
          <w:rFonts w:hint="cs"/>
          <w:rtl/>
          <w:lang w:bidi="fa-IR"/>
        </w:rPr>
        <w:t xml:space="preserve"> برایش برخاستند و ما نیز برخاستیم، و گفتیم: یا رسول الله! این جنازه یهودی است.</w:t>
      </w:r>
    </w:p>
    <w:p w:rsidR="006038AE" w:rsidRDefault="006038AE" w:rsidP="00B01293">
      <w:pPr>
        <w:pStyle w:val="0-"/>
        <w:rPr>
          <w:rtl/>
          <w:lang w:bidi="fa-IR"/>
        </w:rPr>
      </w:pPr>
      <w:r>
        <w:rPr>
          <w:rFonts w:hint="cs"/>
          <w:rtl/>
          <w:lang w:bidi="fa-IR"/>
        </w:rPr>
        <w:t>فرمودند: «وقتی جنازه را دیدید، برخیزید»</w:t>
      </w:r>
      <w:r w:rsidRPr="006038AE">
        <w:rPr>
          <w:rFonts w:hint="cs"/>
          <w:vertAlign w:val="superscript"/>
          <w:rtl/>
          <w:lang w:bidi="fa-IR"/>
        </w:rPr>
        <w:t>(</w:t>
      </w:r>
      <w:r w:rsidRPr="005A62CD">
        <w:rPr>
          <w:rStyle w:val="FootnoteReference"/>
          <w:rtl/>
          <w:lang w:bidi="fa-IR"/>
        </w:rPr>
        <w:footnoteReference w:id="439"/>
      </w:r>
      <w:r w:rsidRPr="006038AE">
        <w:rPr>
          <w:rFonts w:hint="cs"/>
          <w:vertAlign w:val="superscript"/>
          <w:rtl/>
          <w:lang w:bidi="fa-IR"/>
        </w:rPr>
        <w:t>)</w:t>
      </w:r>
      <w:r>
        <w:rPr>
          <w:rFonts w:hint="cs"/>
          <w:rtl/>
          <w:lang w:bidi="fa-IR"/>
        </w:rPr>
        <w:t>.</w:t>
      </w:r>
    </w:p>
    <w:p w:rsidR="006038AE" w:rsidRDefault="00C43208" w:rsidP="009345E6">
      <w:pPr>
        <w:pStyle w:val="2-0"/>
        <w:rPr>
          <w:rtl/>
        </w:rPr>
      </w:pPr>
      <w:r w:rsidRPr="006F238E">
        <w:rPr>
          <w:rFonts w:hint="cs"/>
          <w:rtl/>
          <w:lang w:bidi="ar-SA"/>
        </w:rPr>
        <w:t>29</w:t>
      </w:r>
      <w:r>
        <w:rPr>
          <w:rFonts w:hint="cs"/>
          <w:rtl/>
        </w:rPr>
        <w:t>- باب: حَمْلِ الرِّ</w:t>
      </w:r>
      <w:r w:rsidR="006038AE">
        <w:rPr>
          <w:rFonts w:hint="cs"/>
          <w:rtl/>
        </w:rPr>
        <w:t>جالِ الجَنَازَةَ دُونَ النَّساءِ</w:t>
      </w:r>
    </w:p>
    <w:p w:rsidR="006038AE" w:rsidRDefault="006038AE" w:rsidP="00BD2B04">
      <w:pPr>
        <w:pStyle w:val="4-"/>
        <w:rPr>
          <w:rtl/>
          <w:lang w:bidi="fa-IR"/>
        </w:rPr>
      </w:pPr>
      <w:bookmarkStart w:id="282" w:name="_Toc432244273"/>
      <w:r>
        <w:rPr>
          <w:rFonts w:hint="cs"/>
          <w:rtl/>
          <w:lang w:bidi="fa-IR"/>
        </w:rPr>
        <w:t>باب [29]: مردها جنازه را برمی</w:t>
      </w:r>
      <w:r w:rsidR="00BD2B04">
        <w:rPr>
          <w:rFonts w:hint="cs"/>
          <w:rtl/>
          <w:lang w:bidi="fa-IR"/>
        </w:rPr>
        <w:t>‌</w:t>
      </w:r>
      <w:r>
        <w:rPr>
          <w:rFonts w:hint="cs"/>
          <w:rtl/>
          <w:lang w:bidi="fa-IR"/>
        </w:rPr>
        <w:t>دارند نه زن‌ها</w:t>
      </w:r>
      <w:bookmarkEnd w:id="282"/>
    </w:p>
    <w:p w:rsidR="006038AE" w:rsidRPr="009345E6" w:rsidRDefault="006038AE" w:rsidP="00303AF2">
      <w:pPr>
        <w:pStyle w:val="5-"/>
        <w:rPr>
          <w:rtl/>
        </w:rPr>
      </w:pPr>
      <w:r w:rsidRPr="009345E6">
        <w:rPr>
          <w:rFonts w:hint="cs"/>
          <w:rtl/>
        </w:rPr>
        <w:t xml:space="preserve">668- </w:t>
      </w:r>
      <w:r w:rsidR="009345E6" w:rsidRPr="009345E6">
        <w:rPr>
          <w:rFonts w:hint="cs"/>
          <w:rtl/>
        </w:rPr>
        <w:t>عَنْ</w:t>
      </w:r>
      <w:r w:rsidR="009345E6" w:rsidRPr="009345E6">
        <w:rPr>
          <w:rtl/>
        </w:rPr>
        <w:t xml:space="preserve"> </w:t>
      </w:r>
      <w:r w:rsidR="009345E6">
        <w:rPr>
          <w:rFonts w:hint="cs"/>
          <w:rtl/>
        </w:rPr>
        <w:t xml:space="preserve">أَبِي </w:t>
      </w:r>
      <w:r w:rsidR="009345E6" w:rsidRPr="009345E6">
        <w:rPr>
          <w:rFonts w:hint="cs"/>
          <w:rtl/>
        </w:rPr>
        <w:t>سَعِيدٍ</w:t>
      </w:r>
      <w:r w:rsidR="009345E6" w:rsidRPr="009345E6">
        <w:rPr>
          <w:rtl/>
        </w:rPr>
        <w:t xml:space="preserve"> </w:t>
      </w:r>
      <w:r w:rsidR="009345E6" w:rsidRPr="009345E6">
        <w:rPr>
          <w:rFonts w:hint="cs"/>
          <w:rtl/>
        </w:rPr>
        <w:t>الخُدْرِيَّ</w:t>
      </w:r>
      <w:r w:rsidR="009345E6" w:rsidRPr="009345E6">
        <w:rPr>
          <w:rtl/>
        </w:rPr>
        <w:t xml:space="preserve"> </w:t>
      </w:r>
      <w:r w:rsidR="009345E6" w:rsidRPr="009345E6">
        <w:rPr>
          <w:rFonts w:hint="cs"/>
          <w:rtl/>
        </w:rPr>
        <w:t>رَضِيَ</w:t>
      </w:r>
      <w:r w:rsidR="009345E6" w:rsidRPr="009345E6">
        <w:rPr>
          <w:rtl/>
        </w:rPr>
        <w:t xml:space="preserve"> </w:t>
      </w:r>
      <w:r w:rsidR="009345E6" w:rsidRPr="009345E6">
        <w:rPr>
          <w:rFonts w:hint="cs"/>
          <w:rtl/>
        </w:rPr>
        <w:t>اللَّهُ</w:t>
      </w:r>
      <w:r w:rsidR="009345E6" w:rsidRPr="009345E6">
        <w:rPr>
          <w:rtl/>
        </w:rPr>
        <w:t xml:space="preserve"> </w:t>
      </w:r>
      <w:r w:rsidR="009345E6" w:rsidRPr="009345E6">
        <w:rPr>
          <w:rFonts w:hint="cs"/>
          <w:rtl/>
        </w:rPr>
        <w:t>عَنْهُ</w:t>
      </w:r>
      <w:r w:rsidR="009345E6" w:rsidRPr="009345E6">
        <w:rPr>
          <w:rtl/>
        </w:rPr>
        <w:t xml:space="preserve">: </w:t>
      </w:r>
      <w:r w:rsidR="009345E6" w:rsidRPr="009345E6">
        <w:rPr>
          <w:rFonts w:hint="cs"/>
          <w:rtl/>
        </w:rPr>
        <w:t>أَنَّ</w:t>
      </w:r>
      <w:r w:rsidR="009345E6" w:rsidRPr="009345E6">
        <w:rPr>
          <w:rtl/>
        </w:rPr>
        <w:t xml:space="preserve"> </w:t>
      </w:r>
      <w:r w:rsidR="009345E6" w:rsidRPr="009345E6">
        <w:rPr>
          <w:rFonts w:hint="cs"/>
          <w:rtl/>
        </w:rPr>
        <w:t>رَسُولَ</w:t>
      </w:r>
      <w:r w:rsidR="009345E6" w:rsidRPr="009345E6">
        <w:rPr>
          <w:rtl/>
        </w:rPr>
        <w:t xml:space="preserve"> </w:t>
      </w:r>
      <w:r w:rsidR="009345E6" w:rsidRPr="009345E6">
        <w:rPr>
          <w:rFonts w:hint="cs"/>
          <w:rtl/>
        </w:rPr>
        <w:t>اللَّهِ</w:t>
      </w:r>
      <w:r w:rsidR="009345E6" w:rsidRPr="009345E6">
        <w:rPr>
          <w:rtl/>
        </w:rPr>
        <w:t xml:space="preserve"> </w:t>
      </w:r>
      <w:r w:rsidR="009345E6" w:rsidRPr="009345E6">
        <w:rPr>
          <w:rFonts w:hint="cs"/>
          <w:rtl/>
        </w:rPr>
        <w:t>صَلَّى</w:t>
      </w:r>
      <w:r w:rsidR="009345E6" w:rsidRPr="009345E6">
        <w:rPr>
          <w:rtl/>
        </w:rPr>
        <w:t xml:space="preserve"> </w:t>
      </w:r>
      <w:r w:rsidR="009345E6" w:rsidRPr="009345E6">
        <w:rPr>
          <w:rFonts w:hint="cs"/>
          <w:rtl/>
        </w:rPr>
        <w:t>اللهُ</w:t>
      </w:r>
      <w:r w:rsidR="009345E6" w:rsidRPr="009345E6">
        <w:rPr>
          <w:rtl/>
        </w:rPr>
        <w:t xml:space="preserve"> </w:t>
      </w:r>
      <w:r w:rsidR="009345E6" w:rsidRPr="009345E6">
        <w:rPr>
          <w:rFonts w:hint="cs"/>
          <w:rtl/>
        </w:rPr>
        <w:t>عَلَيْهِ</w:t>
      </w:r>
      <w:r w:rsidR="009345E6" w:rsidRPr="009345E6">
        <w:rPr>
          <w:rtl/>
        </w:rPr>
        <w:t xml:space="preserve"> </w:t>
      </w:r>
      <w:r w:rsidR="009345E6" w:rsidRPr="009345E6">
        <w:rPr>
          <w:rFonts w:hint="cs"/>
          <w:rtl/>
        </w:rPr>
        <w:t>وَسَلَّمَ</w:t>
      </w:r>
      <w:r w:rsidR="009345E6" w:rsidRPr="009345E6">
        <w:rPr>
          <w:rtl/>
        </w:rPr>
        <w:t xml:space="preserve"> </w:t>
      </w:r>
      <w:r w:rsidR="009345E6" w:rsidRPr="009345E6">
        <w:rPr>
          <w:rFonts w:hint="cs"/>
          <w:rtl/>
        </w:rPr>
        <w:t>قَالَ</w:t>
      </w:r>
      <w:r w:rsidR="009345E6" w:rsidRPr="009345E6">
        <w:rPr>
          <w:rtl/>
        </w:rPr>
        <w:t xml:space="preserve">: </w:t>
      </w:r>
      <w:r w:rsidR="00303AF2">
        <w:rPr>
          <w:rFonts w:hint="cs"/>
          <w:rtl/>
        </w:rPr>
        <w:t>«</w:t>
      </w:r>
      <w:r w:rsidR="009345E6" w:rsidRPr="009345E6">
        <w:rPr>
          <w:rFonts w:hint="cs"/>
          <w:rtl/>
        </w:rPr>
        <w:t>إِذَا</w:t>
      </w:r>
      <w:r w:rsidR="009345E6" w:rsidRPr="009345E6">
        <w:rPr>
          <w:rtl/>
        </w:rPr>
        <w:t xml:space="preserve"> </w:t>
      </w:r>
      <w:r w:rsidR="009345E6" w:rsidRPr="009345E6">
        <w:rPr>
          <w:rFonts w:hint="cs"/>
          <w:rtl/>
        </w:rPr>
        <w:t>وُضِعَتِ</w:t>
      </w:r>
      <w:r w:rsidR="009345E6" w:rsidRPr="009345E6">
        <w:rPr>
          <w:rtl/>
        </w:rPr>
        <w:t xml:space="preserve"> </w:t>
      </w:r>
      <w:r w:rsidR="009345E6" w:rsidRPr="009345E6">
        <w:rPr>
          <w:rFonts w:hint="cs"/>
          <w:rtl/>
        </w:rPr>
        <w:t>الجِنَازَةُ،</w:t>
      </w:r>
      <w:r w:rsidR="009345E6" w:rsidRPr="009345E6">
        <w:rPr>
          <w:rtl/>
        </w:rPr>
        <w:t xml:space="preserve"> </w:t>
      </w:r>
      <w:r w:rsidR="009345E6" w:rsidRPr="009345E6">
        <w:rPr>
          <w:rFonts w:hint="cs"/>
          <w:rtl/>
        </w:rPr>
        <w:t>وَاحْتَمَلَهَا</w:t>
      </w:r>
      <w:r w:rsidR="009345E6" w:rsidRPr="009345E6">
        <w:rPr>
          <w:rtl/>
        </w:rPr>
        <w:t xml:space="preserve"> </w:t>
      </w:r>
      <w:r w:rsidR="009345E6" w:rsidRPr="009345E6">
        <w:rPr>
          <w:rFonts w:hint="cs"/>
          <w:rtl/>
        </w:rPr>
        <w:t>الرِّجَالُ</w:t>
      </w:r>
      <w:r w:rsidR="009345E6" w:rsidRPr="009345E6">
        <w:rPr>
          <w:rtl/>
        </w:rPr>
        <w:t xml:space="preserve"> </w:t>
      </w:r>
      <w:r w:rsidR="009345E6" w:rsidRPr="009345E6">
        <w:rPr>
          <w:rFonts w:hint="cs"/>
          <w:rtl/>
        </w:rPr>
        <w:t>عَلَى</w:t>
      </w:r>
      <w:r w:rsidR="009345E6" w:rsidRPr="009345E6">
        <w:rPr>
          <w:rtl/>
        </w:rPr>
        <w:t xml:space="preserve"> </w:t>
      </w:r>
      <w:r w:rsidR="009345E6" w:rsidRPr="009345E6">
        <w:rPr>
          <w:rFonts w:hint="cs"/>
          <w:rtl/>
        </w:rPr>
        <w:t>أَعْنَاقِهِمْ،</w:t>
      </w:r>
      <w:r w:rsidR="009345E6" w:rsidRPr="009345E6">
        <w:rPr>
          <w:rtl/>
        </w:rPr>
        <w:t xml:space="preserve"> </w:t>
      </w:r>
      <w:r w:rsidR="009345E6" w:rsidRPr="009345E6">
        <w:rPr>
          <w:rFonts w:hint="cs"/>
          <w:rtl/>
        </w:rPr>
        <w:t>فَإِنْ</w:t>
      </w:r>
      <w:r w:rsidR="009345E6" w:rsidRPr="009345E6">
        <w:rPr>
          <w:rtl/>
        </w:rPr>
        <w:t xml:space="preserve"> </w:t>
      </w:r>
      <w:r w:rsidR="009345E6" w:rsidRPr="009345E6">
        <w:rPr>
          <w:rFonts w:hint="cs"/>
          <w:rtl/>
        </w:rPr>
        <w:t>كَانَتْ</w:t>
      </w:r>
      <w:r w:rsidR="009345E6" w:rsidRPr="009345E6">
        <w:rPr>
          <w:rtl/>
        </w:rPr>
        <w:t xml:space="preserve"> </w:t>
      </w:r>
      <w:r w:rsidR="009345E6" w:rsidRPr="009345E6">
        <w:rPr>
          <w:rFonts w:hint="cs"/>
          <w:rtl/>
        </w:rPr>
        <w:t>صَالِحَةً،</w:t>
      </w:r>
      <w:r w:rsidR="009345E6" w:rsidRPr="009345E6">
        <w:rPr>
          <w:rtl/>
        </w:rPr>
        <w:t xml:space="preserve"> </w:t>
      </w:r>
      <w:r w:rsidR="009345E6" w:rsidRPr="009345E6">
        <w:rPr>
          <w:rFonts w:hint="cs"/>
          <w:rtl/>
        </w:rPr>
        <w:t>قَالَتْ</w:t>
      </w:r>
      <w:r w:rsidR="009345E6" w:rsidRPr="009345E6">
        <w:rPr>
          <w:rtl/>
        </w:rPr>
        <w:t xml:space="preserve">: </w:t>
      </w:r>
      <w:r w:rsidR="009345E6" w:rsidRPr="009345E6">
        <w:rPr>
          <w:rFonts w:hint="cs"/>
          <w:rtl/>
        </w:rPr>
        <w:t>قَدِّمُونِي،</w:t>
      </w:r>
      <w:r w:rsidR="009345E6" w:rsidRPr="009345E6">
        <w:rPr>
          <w:rtl/>
        </w:rPr>
        <w:t xml:space="preserve"> </w:t>
      </w:r>
      <w:r w:rsidR="009345E6" w:rsidRPr="009345E6">
        <w:rPr>
          <w:rFonts w:hint="cs"/>
          <w:rtl/>
        </w:rPr>
        <w:t>وَإِنْ</w:t>
      </w:r>
      <w:r w:rsidR="009345E6" w:rsidRPr="009345E6">
        <w:rPr>
          <w:rtl/>
        </w:rPr>
        <w:t xml:space="preserve"> </w:t>
      </w:r>
      <w:r w:rsidR="009345E6" w:rsidRPr="009345E6">
        <w:rPr>
          <w:rFonts w:hint="cs"/>
          <w:rtl/>
        </w:rPr>
        <w:t>كَانَتْ</w:t>
      </w:r>
      <w:r w:rsidR="009345E6" w:rsidRPr="009345E6">
        <w:rPr>
          <w:rtl/>
        </w:rPr>
        <w:t xml:space="preserve"> </w:t>
      </w:r>
      <w:r w:rsidR="009345E6" w:rsidRPr="009345E6">
        <w:rPr>
          <w:rFonts w:hint="cs"/>
          <w:rtl/>
        </w:rPr>
        <w:t>غَيْرَ</w:t>
      </w:r>
      <w:r w:rsidR="009345E6" w:rsidRPr="009345E6">
        <w:rPr>
          <w:rtl/>
        </w:rPr>
        <w:t xml:space="preserve"> </w:t>
      </w:r>
      <w:r w:rsidR="009345E6" w:rsidRPr="009345E6">
        <w:rPr>
          <w:rFonts w:hint="cs"/>
          <w:rtl/>
        </w:rPr>
        <w:t>صَالِحَةٍ،</w:t>
      </w:r>
      <w:r w:rsidR="009345E6" w:rsidRPr="009345E6">
        <w:rPr>
          <w:rtl/>
        </w:rPr>
        <w:t xml:space="preserve"> </w:t>
      </w:r>
      <w:r w:rsidR="009345E6" w:rsidRPr="009345E6">
        <w:rPr>
          <w:rFonts w:hint="cs"/>
          <w:rtl/>
        </w:rPr>
        <w:t>قَالَتْ</w:t>
      </w:r>
      <w:r w:rsidR="009345E6" w:rsidRPr="009345E6">
        <w:rPr>
          <w:rtl/>
        </w:rPr>
        <w:t xml:space="preserve">: </w:t>
      </w:r>
      <w:r w:rsidR="009345E6" w:rsidRPr="009345E6">
        <w:rPr>
          <w:rFonts w:hint="cs"/>
          <w:rtl/>
        </w:rPr>
        <w:t>يَا</w:t>
      </w:r>
      <w:r w:rsidR="009345E6" w:rsidRPr="009345E6">
        <w:rPr>
          <w:rtl/>
        </w:rPr>
        <w:t xml:space="preserve"> </w:t>
      </w:r>
      <w:r w:rsidR="009345E6" w:rsidRPr="009345E6">
        <w:rPr>
          <w:rFonts w:hint="cs"/>
          <w:rtl/>
        </w:rPr>
        <w:t>وَيْلَهَا</w:t>
      </w:r>
      <w:r w:rsidR="009345E6" w:rsidRPr="009345E6">
        <w:rPr>
          <w:rtl/>
        </w:rPr>
        <w:t xml:space="preserve"> </w:t>
      </w:r>
      <w:r w:rsidR="009345E6" w:rsidRPr="009345E6">
        <w:rPr>
          <w:rFonts w:hint="cs"/>
          <w:rtl/>
        </w:rPr>
        <w:t>أَيْنَ</w:t>
      </w:r>
      <w:r w:rsidR="009345E6" w:rsidRPr="009345E6">
        <w:rPr>
          <w:rtl/>
        </w:rPr>
        <w:t xml:space="preserve"> </w:t>
      </w:r>
      <w:r w:rsidR="009345E6" w:rsidRPr="009345E6">
        <w:rPr>
          <w:rFonts w:hint="cs"/>
          <w:rtl/>
        </w:rPr>
        <w:t>يَذْهَبُونَ</w:t>
      </w:r>
      <w:r w:rsidR="009345E6" w:rsidRPr="009345E6">
        <w:rPr>
          <w:rtl/>
        </w:rPr>
        <w:t xml:space="preserve"> </w:t>
      </w:r>
      <w:r w:rsidR="009345E6" w:rsidRPr="009345E6">
        <w:rPr>
          <w:rFonts w:hint="cs"/>
          <w:rtl/>
        </w:rPr>
        <w:t>بِهَا؟</w:t>
      </w:r>
      <w:r w:rsidR="009345E6" w:rsidRPr="009345E6">
        <w:rPr>
          <w:rtl/>
        </w:rPr>
        <w:t xml:space="preserve"> </w:t>
      </w:r>
      <w:r w:rsidR="009345E6" w:rsidRPr="009345E6">
        <w:rPr>
          <w:rFonts w:hint="cs"/>
          <w:rtl/>
        </w:rPr>
        <w:t>يَسْمَعُ</w:t>
      </w:r>
      <w:r w:rsidR="009345E6" w:rsidRPr="009345E6">
        <w:rPr>
          <w:rtl/>
        </w:rPr>
        <w:t xml:space="preserve"> </w:t>
      </w:r>
      <w:r w:rsidR="009345E6" w:rsidRPr="009345E6">
        <w:rPr>
          <w:rFonts w:hint="cs"/>
          <w:rtl/>
        </w:rPr>
        <w:t>صَوْتَهَا</w:t>
      </w:r>
      <w:r w:rsidR="009345E6" w:rsidRPr="009345E6">
        <w:rPr>
          <w:rtl/>
        </w:rPr>
        <w:t xml:space="preserve"> </w:t>
      </w:r>
      <w:r w:rsidR="009345E6" w:rsidRPr="009345E6">
        <w:rPr>
          <w:rFonts w:hint="cs"/>
          <w:rtl/>
        </w:rPr>
        <w:t>كُلُّ</w:t>
      </w:r>
      <w:r w:rsidR="009345E6" w:rsidRPr="009345E6">
        <w:rPr>
          <w:rtl/>
        </w:rPr>
        <w:t xml:space="preserve"> </w:t>
      </w:r>
      <w:r w:rsidR="009345E6" w:rsidRPr="009345E6">
        <w:rPr>
          <w:rFonts w:hint="cs"/>
          <w:rtl/>
        </w:rPr>
        <w:t>شَيْءٍ</w:t>
      </w:r>
      <w:r w:rsidR="009345E6" w:rsidRPr="009345E6">
        <w:rPr>
          <w:rtl/>
        </w:rPr>
        <w:t xml:space="preserve"> </w:t>
      </w:r>
      <w:r w:rsidR="009345E6" w:rsidRPr="009345E6">
        <w:rPr>
          <w:rFonts w:hint="cs"/>
          <w:rtl/>
        </w:rPr>
        <w:t>إِلَّا</w:t>
      </w:r>
      <w:r w:rsidR="009345E6" w:rsidRPr="009345E6">
        <w:rPr>
          <w:rtl/>
        </w:rPr>
        <w:t xml:space="preserve"> </w:t>
      </w:r>
      <w:r w:rsidR="009345E6" w:rsidRPr="009345E6">
        <w:rPr>
          <w:rFonts w:hint="cs"/>
          <w:rtl/>
        </w:rPr>
        <w:t>الإِنْسَانَ،</w:t>
      </w:r>
      <w:r w:rsidR="009345E6" w:rsidRPr="009345E6">
        <w:rPr>
          <w:rtl/>
        </w:rPr>
        <w:t xml:space="preserve"> </w:t>
      </w:r>
      <w:r w:rsidR="009345E6" w:rsidRPr="009345E6">
        <w:rPr>
          <w:rFonts w:hint="cs"/>
          <w:rtl/>
        </w:rPr>
        <w:t>وَلَوْ</w:t>
      </w:r>
      <w:r w:rsidR="009345E6" w:rsidRPr="009345E6">
        <w:rPr>
          <w:rtl/>
        </w:rPr>
        <w:t xml:space="preserve"> </w:t>
      </w:r>
      <w:r w:rsidR="009345E6" w:rsidRPr="009345E6">
        <w:rPr>
          <w:rFonts w:hint="cs"/>
          <w:rtl/>
        </w:rPr>
        <w:t>سَمِعَهُ</w:t>
      </w:r>
      <w:r w:rsidR="009345E6" w:rsidRPr="009345E6">
        <w:rPr>
          <w:rtl/>
        </w:rPr>
        <w:t xml:space="preserve"> </w:t>
      </w:r>
      <w:r w:rsidR="009345E6" w:rsidRPr="009345E6">
        <w:rPr>
          <w:rFonts w:hint="cs"/>
          <w:rtl/>
        </w:rPr>
        <w:t>صَعِقَ</w:t>
      </w:r>
      <w:r w:rsidR="00303AF2">
        <w:rPr>
          <w:rFonts w:hint="cs"/>
          <w:rtl/>
        </w:rPr>
        <w:t>»</w:t>
      </w:r>
      <w:r w:rsidR="009345E6" w:rsidRPr="009345E6">
        <w:rPr>
          <w:rFonts w:hint="cs"/>
          <w:rtl/>
        </w:rPr>
        <w:t xml:space="preserve"> </w:t>
      </w:r>
      <w:r w:rsidRPr="009345E6">
        <w:rPr>
          <w:rFonts w:hint="cs"/>
          <w:rtl/>
        </w:rPr>
        <w:t>[رواه البخاری: 1314].</w:t>
      </w:r>
    </w:p>
    <w:p w:rsidR="006038AE" w:rsidRDefault="006038AE" w:rsidP="006038AE">
      <w:pPr>
        <w:pStyle w:val="0-"/>
        <w:rPr>
          <w:rtl/>
          <w:lang w:bidi="fa-IR"/>
        </w:rPr>
      </w:pPr>
      <w:r>
        <w:rPr>
          <w:rFonts w:hint="cs"/>
          <w:rtl/>
          <w:lang w:bidi="fa-IR"/>
        </w:rPr>
        <w:t>668- از ابو سعید خدری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6038AE" w:rsidRDefault="006038AE" w:rsidP="006038AE">
      <w:pPr>
        <w:pStyle w:val="0-"/>
        <w:rPr>
          <w:rtl/>
          <w:lang w:bidi="fa-IR"/>
        </w:rPr>
      </w:pPr>
      <w:r>
        <w:rPr>
          <w:rFonts w:hint="cs"/>
          <w:rtl/>
          <w:lang w:bidi="fa-IR"/>
        </w:rPr>
        <w:t xml:space="preserve">«وقتی که جنازه [در تابوت] گذاشته شد و مردها آن را بر شانه‌های خود برداشتند، اگر شخص </w:t>
      </w:r>
      <w:r w:rsidR="00D24488">
        <w:rPr>
          <w:rFonts w:hint="cs"/>
          <w:rtl/>
          <w:lang w:bidi="fa-IR"/>
        </w:rPr>
        <w:t>نیکو کاری باشد می‌گوید: مرا زود</w:t>
      </w:r>
      <w:r>
        <w:rPr>
          <w:rFonts w:hint="cs"/>
          <w:rtl/>
          <w:lang w:bidi="fa-IR"/>
        </w:rPr>
        <w:t>تر برسانید، و اگر شخص نیکو کاری نباشد، می‌گوید: ای وای! این جنازه را کجا می‌برید، آواز او را چیزی به غیر از انسان می‌شنود، و اگر انسان بشنود، بی‌هوش می‌شود»</w:t>
      </w:r>
      <w:r w:rsidRPr="006038AE">
        <w:rPr>
          <w:rFonts w:hint="cs"/>
          <w:vertAlign w:val="superscript"/>
          <w:rtl/>
          <w:lang w:bidi="fa-IR"/>
        </w:rPr>
        <w:t>(</w:t>
      </w:r>
      <w:r w:rsidRPr="005A62CD">
        <w:rPr>
          <w:rStyle w:val="FootnoteReference"/>
          <w:rtl/>
          <w:lang w:bidi="fa-IR"/>
        </w:rPr>
        <w:footnoteReference w:id="440"/>
      </w:r>
      <w:r w:rsidRPr="006038AE">
        <w:rPr>
          <w:rFonts w:hint="cs"/>
          <w:vertAlign w:val="superscript"/>
          <w:rtl/>
          <w:lang w:bidi="fa-IR"/>
        </w:rPr>
        <w:t>)</w:t>
      </w:r>
      <w:r>
        <w:rPr>
          <w:rFonts w:hint="cs"/>
          <w:rtl/>
          <w:lang w:bidi="fa-IR"/>
        </w:rPr>
        <w:t>.</w:t>
      </w:r>
    </w:p>
    <w:p w:rsidR="009345E6" w:rsidRDefault="009345E6" w:rsidP="00515970">
      <w:pPr>
        <w:pStyle w:val="2-0"/>
        <w:rPr>
          <w:rtl/>
        </w:rPr>
      </w:pPr>
      <w:r w:rsidRPr="006F238E">
        <w:rPr>
          <w:rFonts w:hint="cs"/>
          <w:rtl/>
          <w:lang w:bidi="ar-SA"/>
        </w:rPr>
        <w:t>30</w:t>
      </w:r>
      <w:r>
        <w:rPr>
          <w:rFonts w:hint="cs"/>
          <w:rtl/>
        </w:rPr>
        <w:t>- باب: السُّرْعَةِ بِالجَنَازَةِ</w:t>
      </w:r>
    </w:p>
    <w:p w:rsidR="009345E6" w:rsidRDefault="009345E6" w:rsidP="00515970">
      <w:pPr>
        <w:pStyle w:val="4-"/>
        <w:rPr>
          <w:rtl/>
          <w:lang w:bidi="fa-IR"/>
        </w:rPr>
      </w:pPr>
      <w:bookmarkStart w:id="283" w:name="_Toc432244274"/>
      <w:r>
        <w:rPr>
          <w:rFonts w:hint="cs"/>
          <w:rtl/>
          <w:lang w:bidi="fa-IR"/>
        </w:rPr>
        <w:t>باب [30]: شتاب کردن در بردن جنازه</w:t>
      </w:r>
      <w:bookmarkEnd w:id="283"/>
    </w:p>
    <w:p w:rsidR="009345E6" w:rsidRPr="00515970" w:rsidRDefault="009345E6" w:rsidP="00515970">
      <w:pPr>
        <w:pStyle w:val="5-"/>
        <w:rPr>
          <w:rtl/>
        </w:rPr>
      </w:pPr>
      <w:r w:rsidRPr="00515970">
        <w:rPr>
          <w:rFonts w:hint="cs"/>
          <w:rtl/>
        </w:rPr>
        <w:t xml:space="preserve">669- </w:t>
      </w:r>
      <w:r w:rsidR="00515970" w:rsidRPr="00515970">
        <w:rPr>
          <w:rFonts w:hint="cs"/>
          <w:rtl/>
        </w:rPr>
        <w:t>عَنْ</w:t>
      </w:r>
      <w:r w:rsidR="00515970" w:rsidRPr="00515970">
        <w:rPr>
          <w:rtl/>
        </w:rPr>
        <w:t xml:space="preserve"> </w:t>
      </w:r>
      <w:r w:rsidR="00515970" w:rsidRPr="00515970">
        <w:rPr>
          <w:rFonts w:hint="cs"/>
          <w:rtl/>
        </w:rPr>
        <w:t>أَبِي</w:t>
      </w:r>
      <w:r w:rsidR="00515970" w:rsidRPr="00515970">
        <w:rPr>
          <w:rtl/>
        </w:rPr>
        <w:t xml:space="preserve"> </w:t>
      </w:r>
      <w:r w:rsidR="00515970" w:rsidRPr="00515970">
        <w:rPr>
          <w:rFonts w:hint="cs"/>
          <w:rtl/>
        </w:rPr>
        <w:t>هُرَيْرَةَ</w:t>
      </w:r>
      <w:r w:rsidR="00515970" w:rsidRPr="00515970">
        <w:rPr>
          <w:rtl/>
        </w:rPr>
        <w:t xml:space="preserve"> </w:t>
      </w:r>
      <w:r w:rsidR="00515970" w:rsidRPr="00515970">
        <w:rPr>
          <w:rFonts w:hint="cs"/>
          <w:rtl/>
        </w:rPr>
        <w:t>رَضِيَ</w:t>
      </w:r>
      <w:r w:rsidR="00515970" w:rsidRPr="00515970">
        <w:rPr>
          <w:rtl/>
        </w:rPr>
        <w:t xml:space="preserve"> </w:t>
      </w:r>
      <w:r w:rsidR="00515970" w:rsidRPr="00515970">
        <w:rPr>
          <w:rFonts w:hint="cs"/>
          <w:rtl/>
        </w:rPr>
        <w:t>اللَّهُ</w:t>
      </w:r>
      <w:r w:rsidR="00515970" w:rsidRPr="00515970">
        <w:rPr>
          <w:rtl/>
        </w:rPr>
        <w:t xml:space="preserve"> </w:t>
      </w:r>
      <w:r w:rsidR="00515970" w:rsidRPr="00515970">
        <w:rPr>
          <w:rFonts w:hint="cs"/>
          <w:rtl/>
        </w:rPr>
        <w:t>عَنْهُ،</w:t>
      </w:r>
      <w:r w:rsidR="00515970" w:rsidRPr="00515970">
        <w:rPr>
          <w:rtl/>
        </w:rPr>
        <w:t xml:space="preserve"> </w:t>
      </w:r>
      <w:r w:rsidR="00515970" w:rsidRPr="00515970">
        <w:rPr>
          <w:rFonts w:hint="cs"/>
          <w:rtl/>
        </w:rPr>
        <w:t>عَنِ</w:t>
      </w:r>
      <w:r w:rsidR="00515970" w:rsidRPr="00515970">
        <w:rPr>
          <w:rtl/>
        </w:rPr>
        <w:t xml:space="preserve"> </w:t>
      </w:r>
      <w:r w:rsidR="00515970" w:rsidRPr="00515970">
        <w:rPr>
          <w:rFonts w:hint="cs"/>
          <w:rtl/>
        </w:rPr>
        <w:t>النَّبِيِّ</w:t>
      </w:r>
      <w:r w:rsidR="00515970" w:rsidRPr="00515970">
        <w:rPr>
          <w:rtl/>
        </w:rPr>
        <w:t xml:space="preserve"> </w:t>
      </w:r>
      <w:r w:rsidR="00515970" w:rsidRPr="00515970">
        <w:rPr>
          <w:rFonts w:hint="cs"/>
          <w:rtl/>
        </w:rPr>
        <w:t>صَلَّى</w:t>
      </w:r>
      <w:r w:rsidR="00515970" w:rsidRPr="00515970">
        <w:rPr>
          <w:rtl/>
        </w:rPr>
        <w:t xml:space="preserve"> </w:t>
      </w:r>
      <w:r w:rsidR="00515970" w:rsidRPr="00515970">
        <w:rPr>
          <w:rFonts w:hint="cs"/>
          <w:rtl/>
        </w:rPr>
        <w:t>اللهُ</w:t>
      </w:r>
      <w:r w:rsidR="00515970" w:rsidRPr="00515970">
        <w:rPr>
          <w:rtl/>
        </w:rPr>
        <w:t xml:space="preserve"> </w:t>
      </w:r>
      <w:r w:rsidR="00515970" w:rsidRPr="00515970">
        <w:rPr>
          <w:rFonts w:hint="cs"/>
          <w:rtl/>
        </w:rPr>
        <w:t>عَلَيْهِ</w:t>
      </w:r>
      <w:r w:rsidR="00515970" w:rsidRPr="00515970">
        <w:rPr>
          <w:rtl/>
        </w:rPr>
        <w:t xml:space="preserve"> </w:t>
      </w:r>
      <w:r w:rsidR="00515970" w:rsidRPr="00515970">
        <w:rPr>
          <w:rFonts w:hint="cs"/>
          <w:rtl/>
        </w:rPr>
        <w:t>وَسَلَّمَ</w:t>
      </w:r>
      <w:r w:rsidR="00515970" w:rsidRPr="00515970">
        <w:rPr>
          <w:rtl/>
        </w:rPr>
        <w:t xml:space="preserve"> </w:t>
      </w:r>
      <w:r w:rsidR="00515970" w:rsidRPr="00515970">
        <w:rPr>
          <w:rFonts w:hint="cs"/>
          <w:rtl/>
        </w:rPr>
        <w:t>قَالَ</w:t>
      </w:r>
      <w:r w:rsidR="00515970" w:rsidRPr="00515970">
        <w:rPr>
          <w:rtl/>
        </w:rPr>
        <w:t xml:space="preserve">: </w:t>
      </w:r>
      <w:r w:rsidR="00515970" w:rsidRPr="00515970">
        <w:rPr>
          <w:rFonts w:hint="eastAsia"/>
          <w:rtl/>
        </w:rPr>
        <w:t>«</w:t>
      </w:r>
      <w:r w:rsidR="00515970" w:rsidRPr="00515970">
        <w:rPr>
          <w:rFonts w:hint="cs"/>
          <w:rtl/>
        </w:rPr>
        <w:t>أَسْرِعُوا</w:t>
      </w:r>
      <w:r w:rsidR="00515970" w:rsidRPr="00515970">
        <w:rPr>
          <w:rtl/>
        </w:rPr>
        <w:t xml:space="preserve"> </w:t>
      </w:r>
      <w:r w:rsidR="00515970" w:rsidRPr="00515970">
        <w:rPr>
          <w:rFonts w:hint="cs"/>
          <w:rtl/>
        </w:rPr>
        <w:t>بِالْجِنَازَةِ،</w:t>
      </w:r>
      <w:r w:rsidR="00515970" w:rsidRPr="00515970">
        <w:rPr>
          <w:rtl/>
        </w:rPr>
        <w:t xml:space="preserve"> </w:t>
      </w:r>
      <w:r w:rsidR="00515970" w:rsidRPr="00515970">
        <w:rPr>
          <w:rFonts w:hint="cs"/>
          <w:rtl/>
        </w:rPr>
        <w:t>فَإِنْ</w:t>
      </w:r>
      <w:r w:rsidR="00515970" w:rsidRPr="00515970">
        <w:rPr>
          <w:rtl/>
        </w:rPr>
        <w:t xml:space="preserve"> </w:t>
      </w:r>
      <w:r w:rsidR="00515970" w:rsidRPr="00515970">
        <w:rPr>
          <w:rFonts w:hint="cs"/>
          <w:rtl/>
        </w:rPr>
        <w:t>تَكُ</w:t>
      </w:r>
      <w:r w:rsidR="00515970" w:rsidRPr="00515970">
        <w:rPr>
          <w:rtl/>
        </w:rPr>
        <w:t xml:space="preserve"> </w:t>
      </w:r>
      <w:r w:rsidR="00515970" w:rsidRPr="00515970">
        <w:rPr>
          <w:rFonts w:hint="cs"/>
          <w:rtl/>
        </w:rPr>
        <w:t>صَالِحَةً</w:t>
      </w:r>
      <w:r w:rsidR="00515970" w:rsidRPr="00515970">
        <w:rPr>
          <w:rtl/>
        </w:rPr>
        <w:t xml:space="preserve"> </w:t>
      </w:r>
      <w:r w:rsidR="00515970" w:rsidRPr="00515970">
        <w:rPr>
          <w:rFonts w:hint="cs"/>
          <w:rtl/>
        </w:rPr>
        <w:t>فَخَيْرٌ</w:t>
      </w:r>
      <w:r w:rsidR="00515970" w:rsidRPr="00515970">
        <w:rPr>
          <w:rtl/>
        </w:rPr>
        <w:t xml:space="preserve"> </w:t>
      </w:r>
      <w:r w:rsidR="00515970" w:rsidRPr="00515970">
        <w:rPr>
          <w:rFonts w:hint="cs"/>
          <w:rtl/>
        </w:rPr>
        <w:t>تُقَدِّمُونَهَا،</w:t>
      </w:r>
      <w:r w:rsidR="00515970" w:rsidRPr="00515970">
        <w:rPr>
          <w:rtl/>
        </w:rPr>
        <w:t xml:space="preserve"> </w:t>
      </w:r>
      <w:r w:rsidR="00515970" w:rsidRPr="00515970">
        <w:rPr>
          <w:rFonts w:hint="cs"/>
          <w:rtl/>
        </w:rPr>
        <w:t>وَإِنْ</w:t>
      </w:r>
      <w:r w:rsidR="00515970" w:rsidRPr="00515970">
        <w:rPr>
          <w:rtl/>
        </w:rPr>
        <w:t xml:space="preserve"> </w:t>
      </w:r>
      <w:r w:rsidR="00515970" w:rsidRPr="00515970">
        <w:rPr>
          <w:rFonts w:hint="cs"/>
          <w:rtl/>
        </w:rPr>
        <w:t>يَكُ</w:t>
      </w:r>
      <w:r w:rsidR="00515970" w:rsidRPr="00515970">
        <w:rPr>
          <w:rtl/>
        </w:rPr>
        <w:t xml:space="preserve"> </w:t>
      </w:r>
      <w:r w:rsidR="00515970" w:rsidRPr="00515970">
        <w:rPr>
          <w:rFonts w:hint="cs"/>
          <w:rtl/>
        </w:rPr>
        <w:t>سِوَى</w:t>
      </w:r>
      <w:r w:rsidR="00515970" w:rsidRPr="00515970">
        <w:rPr>
          <w:rtl/>
        </w:rPr>
        <w:t xml:space="preserve"> </w:t>
      </w:r>
      <w:r w:rsidR="00515970" w:rsidRPr="00515970">
        <w:rPr>
          <w:rFonts w:hint="cs"/>
          <w:rtl/>
        </w:rPr>
        <w:t>ذَلِكَ،</w:t>
      </w:r>
      <w:r w:rsidR="00515970" w:rsidRPr="00515970">
        <w:rPr>
          <w:rtl/>
        </w:rPr>
        <w:t xml:space="preserve"> </w:t>
      </w:r>
      <w:r w:rsidR="00515970" w:rsidRPr="00515970">
        <w:rPr>
          <w:rFonts w:hint="cs"/>
          <w:rtl/>
        </w:rPr>
        <w:t>فَشَرٌّ</w:t>
      </w:r>
      <w:r w:rsidR="00515970" w:rsidRPr="00515970">
        <w:rPr>
          <w:rtl/>
        </w:rPr>
        <w:t xml:space="preserve"> </w:t>
      </w:r>
      <w:r w:rsidR="00515970" w:rsidRPr="00515970">
        <w:rPr>
          <w:rFonts w:hint="cs"/>
          <w:rtl/>
        </w:rPr>
        <w:t>تَضَعُونَهُ</w:t>
      </w:r>
      <w:r w:rsidR="00515970" w:rsidRPr="00515970">
        <w:rPr>
          <w:rtl/>
        </w:rPr>
        <w:t xml:space="preserve"> </w:t>
      </w:r>
      <w:r w:rsidR="00515970" w:rsidRPr="00515970">
        <w:rPr>
          <w:rFonts w:hint="cs"/>
          <w:rtl/>
        </w:rPr>
        <w:t>عَنْ</w:t>
      </w:r>
      <w:r w:rsidR="00515970" w:rsidRPr="00515970">
        <w:rPr>
          <w:rtl/>
        </w:rPr>
        <w:t xml:space="preserve"> </w:t>
      </w:r>
      <w:r w:rsidR="00515970" w:rsidRPr="00515970">
        <w:rPr>
          <w:rFonts w:hint="cs"/>
          <w:rtl/>
        </w:rPr>
        <w:t>رِقَابِكُمْ</w:t>
      </w:r>
      <w:r w:rsidR="00515970" w:rsidRPr="00515970">
        <w:rPr>
          <w:rFonts w:hint="eastAsia"/>
          <w:rtl/>
        </w:rPr>
        <w:t>»</w:t>
      </w:r>
      <w:r w:rsidR="00515970" w:rsidRPr="00515970">
        <w:rPr>
          <w:rFonts w:hint="cs"/>
          <w:rtl/>
        </w:rPr>
        <w:t xml:space="preserve"> </w:t>
      </w:r>
      <w:r w:rsidRPr="00515970">
        <w:rPr>
          <w:rFonts w:hint="cs"/>
          <w:rtl/>
        </w:rPr>
        <w:t>[رواه البخاری: 1315].</w:t>
      </w:r>
    </w:p>
    <w:p w:rsidR="009345E6" w:rsidRDefault="009345E6" w:rsidP="009345E6">
      <w:pPr>
        <w:pStyle w:val="0-"/>
        <w:rPr>
          <w:rtl/>
          <w:lang w:bidi="fa-IR"/>
        </w:rPr>
      </w:pPr>
      <w:r>
        <w:rPr>
          <w:rFonts w:hint="cs"/>
          <w:rtl/>
          <w:lang w:bidi="fa-IR"/>
        </w:rPr>
        <w:t>669- از ابو هریره</w:t>
      </w:r>
      <w:r>
        <w:rPr>
          <w:rFonts w:cs="CTraditional Arabic" w:hint="cs"/>
          <w:rtl/>
          <w:lang w:bidi="fa-IR"/>
        </w:rPr>
        <w:t>س</w:t>
      </w:r>
      <w:r>
        <w:rPr>
          <w:rFonts w:hint="cs"/>
          <w:rtl/>
          <w:lang w:bidi="fa-IR"/>
        </w:rPr>
        <w:t xml:space="preserve"> روایت است که فرمودند:</w:t>
      </w:r>
    </w:p>
    <w:p w:rsidR="009345E6" w:rsidRDefault="009345E6" w:rsidP="009345E6">
      <w:pPr>
        <w:pStyle w:val="0-"/>
        <w:rPr>
          <w:rtl/>
          <w:lang w:bidi="fa-IR"/>
        </w:rPr>
      </w:pPr>
      <w:r>
        <w:rPr>
          <w:rFonts w:hint="cs"/>
          <w:rtl/>
          <w:lang w:bidi="fa-IR"/>
        </w:rPr>
        <w:t>«در بردن جنازه شتاب کنید، اگر نیکو کار باشد، او را به خیر و نیکوئی می‌رسانید، و اگر چنین نباشد، شری را از دوش خود بر زمین گذاشته‌اید»</w:t>
      </w:r>
      <w:r w:rsidRPr="009345E6">
        <w:rPr>
          <w:rFonts w:hint="cs"/>
          <w:vertAlign w:val="superscript"/>
          <w:rtl/>
          <w:lang w:bidi="fa-IR"/>
        </w:rPr>
        <w:t>(</w:t>
      </w:r>
      <w:r w:rsidRPr="005A62CD">
        <w:rPr>
          <w:rStyle w:val="FootnoteReference"/>
          <w:rtl/>
          <w:lang w:bidi="fa-IR"/>
        </w:rPr>
        <w:footnoteReference w:id="441"/>
      </w:r>
      <w:r w:rsidRPr="009345E6">
        <w:rPr>
          <w:rFonts w:hint="cs"/>
          <w:vertAlign w:val="superscript"/>
          <w:rtl/>
          <w:lang w:bidi="fa-IR"/>
        </w:rPr>
        <w:t>)</w:t>
      </w:r>
      <w:r>
        <w:rPr>
          <w:rFonts w:hint="cs"/>
          <w:rtl/>
          <w:lang w:bidi="fa-IR"/>
        </w:rPr>
        <w:t>.</w:t>
      </w:r>
    </w:p>
    <w:p w:rsidR="00515970" w:rsidRDefault="00515970" w:rsidP="00BF1BE3">
      <w:pPr>
        <w:pStyle w:val="2-0"/>
        <w:rPr>
          <w:rtl/>
        </w:rPr>
      </w:pPr>
      <w:r w:rsidRPr="006F238E">
        <w:rPr>
          <w:rFonts w:hint="cs"/>
          <w:rtl/>
          <w:lang w:bidi="ar-SA"/>
        </w:rPr>
        <w:t>31</w:t>
      </w:r>
      <w:r>
        <w:rPr>
          <w:rFonts w:hint="cs"/>
          <w:rtl/>
        </w:rPr>
        <w:t>- باب: فَضْلِ اتِّبَاعِ الجَنَائِزِ</w:t>
      </w:r>
    </w:p>
    <w:p w:rsidR="00515970" w:rsidRDefault="00515970" w:rsidP="00BF1BE3">
      <w:pPr>
        <w:pStyle w:val="4-"/>
        <w:rPr>
          <w:rtl/>
          <w:lang w:bidi="fa-IR"/>
        </w:rPr>
      </w:pPr>
      <w:bookmarkStart w:id="284" w:name="_Toc432244275"/>
      <w:r>
        <w:rPr>
          <w:rFonts w:hint="cs"/>
          <w:rtl/>
          <w:lang w:bidi="fa-IR"/>
        </w:rPr>
        <w:t>باب [31]: فضیلت همراهی کردن با جنازه</w:t>
      </w:r>
      <w:bookmarkEnd w:id="284"/>
    </w:p>
    <w:p w:rsidR="00515970" w:rsidRPr="00BF1BE3" w:rsidRDefault="00515970" w:rsidP="00303AF2">
      <w:pPr>
        <w:pStyle w:val="5-"/>
        <w:rPr>
          <w:rtl/>
        </w:rPr>
      </w:pPr>
      <w:r w:rsidRPr="00BF1BE3">
        <w:rPr>
          <w:rFonts w:hint="cs"/>
          <w:rtl/>
        </w:rPr>
        <w:t xml:space="preserve">670- </w:t>
      </w:r>
      <w:r w:rsidR="00BF1BE3" w:rsidRPr="00BF1BE3">
        <w:rPr>
          <w:rFonts w:hint="cs"/>
          <w:rtl/>
        </w:rPr>
        <w:t>عَنْ ابْنِ عُمَرَ رَضِيَ</w:t>
      </w:r>
      <w:r w:rsidR="00BF1BE3" w:rsidRPr="00BF1BE3">
        <w:rPr>
          <w:rtl/>
        </w:rPr>
        <w:t xml:space="preserve"> </w:t>
      </w:r>
      <w:r w:rsidR="00BF1BE3" w:rsidRPr="00BF1BE3">
        <w:rPr>
          <w:rFonts w:hint="cs"/>
          <w:rtl/>
        </w:rPr>
        <w:t>اللَّهُ</w:t>
      </w:r>
      <w:r w:rsidR="00BF1BE3" w:rsidRPr="00BF1BE3">
        <w:rPr>
          <w:rtl/>
        </w:rPr>
        <w:t xml:space="preserve"> </w:t>
      </w:r>
      <w:r w:rsidR="00BF1BE3" w:rsidRPr="00BF1BE3">
        <w:rPr>
          <w:rFonts w:hint="cs"/>
          <w:rtl/>
        </w:rPr>
        <w:t>عَنْهُما أَنَّهُ قيل له:</w:t>
      </w:r>
      <w:r w:rsidR="00BF1BE3" w:rsidRPr="00BF1BE3">
        <w:rPr>
          <w:rtl/>
        </w:rPr>
        <w:t xml:space="preserve"> </w:t>
      </w:r>
      <w:r w:rsidR="00BF1BE3" w:rsidRPr="00BF1BE3">
        <w:rPr>
          <w:rFonts w:hint="cs"/>
          <w:rtl/>
        </w:rPr>
        <w:t>إِنَّ</w:t>
      </w:r>
      <w:r w:rsidR="00BF1BE3" w:rsidRPr="00BF1BE3">
        <w:rPr>
          <w:rtl/>
        </w:rPr>
        <w:t xml:space="preserve"> </w:t>
      </w:r>
      <w:r w:rsidR="00BF1BE3" w:rsidRPr="00BF1BE3">
        <w:rPr>
          <w:rFonts w:hint="cs"/>
          <w:rtl/>
        </w:rPr>
        <w:t>أَبَا</w:t>
      </w:r>
      <w:r w:rsidR="00BF1BE3" w:rsidRPr="00BF1BE3">
        <w:rPr>
          <w:rtl/>
        </w:rPr>
        <w:t xml:space="preserve"> </w:t>
      </w:r>
      <w:r w:rsidR="00BF1BE3" w:rsidRPr="00BF1BE3">
        <w:rPr>
          <w:rFonts w:hint="cs"/>
          <w:rtl/>
        </w:rPr>
        <w:t>هُرَيْرَةَ</w:t>
      </w:r>
      <w:r w:rsidR="00BF1BE3" w:rsidRPr="00BF1BE3">
        <w:rPr>
          <w:rtl/>
        </w:rPr>
        <w:t xml:space="preserve"> </w:t>
      </w:r>
      <w:r w:rsidR="00BF1BE3" w:rsidRPr="00BF1BE3">
        <w:rPr>
          <w:rFonts w:hint="cs"/>
          <w:rtl/>
        </w:rPr>
        <w:t>رَضِيَ</w:t>
      </w:r>
      <w:r w:rsidR="00BF1BE3" w:rsidRPr="00BF1BE3">
        <w:rPr>
          <w:rtl/>
        </w:rPr>
        <w:t xml:space="preserve"> </w:t>
      </w:r>
      <w:r w:rsidR="00BF1BE3" w:rsidRPr="00BF1BE3">
        <w:rPr>
          <w:rFonts w:hint="cs"/>
          <w:rtl/>
        </w:rPr>
        <w:t>اللَّهُ</w:t>
      </w:r>
      <w:r w:rsidR="00BF1BE3" w:rsidRPr="00BF1BE3">
        <w:rPr>
          <w:rtl/>
        </w:rPr>
        <w:t xml:space="preserve"> </w:t>
      </w:r>
      <w:r w:rsidR="00BF1BE3" w:rsidRPr="00BF1BE3">
        <w:rPr>
          <w:rFonts w:hint="cs"/>
          <w:rtl/>
        </w:rPr>
        <w:t>عَنْهُ</w:t>
      </w:r>
      <w:r w:rsidR="00BF1BE3" w:rsidRPr="00BF1BE3">
        <w:rPr>
          <w:rtl/>
        </w:rPr>
        <w:t xml:space="preserve"> </w:t>
      </w:r>
      <w:r w:rsidR="00BF1BE3" w:rsidRPr="00BF1BE3">
        <w:rPr>
          <w:rFonts w:hint="cs"/>
          <w:rtl/>
        </w:rPr>
        <w:t>يَقُولُ</w:t>
      </w:r>
      <w:r w:rsidR="00BF1BE3" w:rsidRPr="00BF1BE3">
        <w:rPr>
          <w:rtl/>
        </w:rPr>
        <w:t xml:space="preserve">: </w:t>
      </w:r>
      <w:r w:rsidR="00BF1BE3" w:rsidRPr="00BF1BE3">
        <w:rPr>
          <w:rFonts w:hint="eastAsia"/>
          <w:rtl/>
        </w:rPr>
        <w:t>«</w:t>
      </w:r>
      <w:r w:rsidR="00BF1BE3" w:rsidRPr="00BF1BE3">
        <w:rPr>
          <w:rFonts w:hint="cs"/>
          <w:rtl/>
        </w:rPr>
        <w:t>مَنْ</w:t>
      </w:r>
      <w:r w:rsidR="00BF1BE3" w:rsidRPr="00BF1BE3">
        <w:rPr>
          <w:rtl/>
        </w:rPr>
        <w:t xml:space="preserve"> </w:t>
      </w:r>
      <w:r w:rsidR="00BF1BE3" w:rsidRPr="00BF1BE3">
        <w:rPr>
          <w:rFonts w:hint="cs"/>
          <w:rtl/>
        </w:rPr>
        <w:t>تَبِعَ</w:t>
      </w:r>
      <w:r w:rsidR="00BF1BE3" w:rsidRPr="00BF1BE3">
        <w:rPr>
          <w:rtl/>
        </w:rPr>
        <w:t xml:space="preserve"> </w:t>
      </w:r>
      <w:r w:rsidR="00BF1BE3" w:rsidRPr="00BF1BE3">
        <w:rPr>
          <w:rFonts w:hint="cs"/>
          <w:rtl/>
        </w:rPr>
        <w:t>جَنَازَةً</w:t>
      </w:r>
      <w:r w:rsidR="00BF1BE3" w:rsidRPr="00BF1BE3">
        <w:rPr>
          <w:rtl/>
        </w:rPr>
        <w:t xml:space="preserve"> </w:t>
      </w:r>
      <w:r w:rsidR="00BF1BE3" w:rsidRPr="00BF1BE3">
        <w:rPr>
          <w:rFonts w:hint="cs"/>
          <w:rtl/>
        </w:rPr>
        <w:t>فَلَهُ</w:t>
      </w:r>
      <w:r w:rsidR="00BF1BE3" w:rsidRPr="00BF1BE3">
        <w:rPr>
          <w:rtl/>
        </w:rPr>
        <w:t xml:space="preserve"> </w:t>
      </w:r>
      <w:r w:rsidR="00BF1BE3" w:rsidRPr="00BF1BE3">
        <w:rPr>
          <w:rFonts w:hint="cs"/>
          <w:rtl/>
        </w:rPr>
        <w:t>قِيرَاطٌ</w:t>
      </w:r>
      <w:r w:rsidR="00BF1BE3" w:rsidRPr="00BF1BE3">
        <w:rPr>
          <w:rFonts w:hint="eastAsia"/>
          <w:rtl/>
        </w:rPr>
        <w:t>»</w:t>
      </w:r>
      <w:r w:rsidR="00BF1BE3" w:rsidRPr="00BF1BE3">
        <w:rPr>
          <w:rtl/>
        </w:rPr>
        <w:t xml:space="preserve"> </w:t>
      </w:r>
      <w:r w:rsidR="00BF1BE3" w:rsidRPr="00BF1BE3">
        <w:rPr>
          <w:rFonts w:hint="cs"/>
          <w:rtl/>
        </w:rPr>
        <w:t>فَقَالَ</w:t>
      </w:r>
      <w:r w:rsidR="00BF1BE3" w:rsidRPr="00BF1BE3">
        <w:rPr>
          <w:rtl/>
        </w:rPr>
        <w:t xml:space="preserve">: </w:t>
      </w:r>
      <w:r w:rsidR="00BF1BE3" w:rsidRPr="00BF1BE3">
        <w:rPr>
          <w:rFonts w:hint="cs"/>
          <w:rtl/>
        </w:rPr>
        <w:t>أَكْثَرَ</w:t>
      </w:r>
      <w:r w:rsidR="00BF1BE3" w:rsidRPr="00BF1BE3">
        <w:rPr>
          <w:rtl/>
        </w:rPr>
        <w:t xml:space="preserve"> </w:t>
      </w:r>
      <w:r w:rsidR="00BF1BE3" w:rsidRPr="00BF1BE3">
        <w:rPr>
          <w:rFonts w:hint="cs"/>
          <w:rtl/>
        </w:rPr>
        <w:t>أَبُو</w:t>
      </w:r>
      <w:r w:rsidR="00BF1BE3" w:rsidRPr="00BF1BE3">
        <w:rPr>
          <w:rtl/>
        </w:rPr>
        <w:t xml:space="preserve"> </w:t>
      </w:r>
      <w:r w:rsidR="00BF1BE3" w:rsidRPr="00BF1BE3">
        <w:rPr>
          <w:rFonts w:hint="cs"/>
          <w:rtl/>
        </w:rPr>
        <w:t>هُرَيْرَةَ</w:t>
      </w:r>
      <w:r w:rsidR="00BF1BE3" w:rsidRPr="00BF1BE3">
        <w:rPr>
          <w:rtl/>
        </w:rPr>
        <w:t xml:space="preserve"> </w:t>
      </w:r>
      <w:r w:rsidR="00BF1BE3" w:rsidRPr="00BF1BE3">
        <w:rPr>
          <w:rFonts w:hint="cs"/>
          <w:rtl/>
        </w:rPr>
        <w:t>عَلَيْنَا، فَصَدَّقَتْ</w:t>
      </w:r>
      <w:r w:rsidR="00BF1BE3" w:rsidRPr="00BF1BE3">
        <w:rPr>
          <w:rtl/>
        </w:rPr>
        <w:t xml:space="preserve"> </w:t>
      </w:r>
      <w:r w:rsidR="00BF1BE3" w:rsidRPr="00BF1BE3">
        <w:rPr>
          <w:rFonts w:hint="cs"/>
          <w:rtl/>
        </w:rPr>
        <w:t>يَعْنِي</w:t>
      </w:r>
      <w:r w:rsidR="00BF1BE3" w:rsidRPr="00BF1BE3">
        <w:rPr>
          <w:rtl/>
        </w:rPr>
        <w:t xml:space="preserve"> </w:t>
      </w:r>
      <w:r w:rsidR="00BF1BE3" w:rsidRPr="00BF1BE3">
        <w:rPr>
          <w:rFonts w:hint="cs"/>
          <w:rtl/>
        </w:rPr>
        <w:t>عَائِشَةَ</w:t>
      </w:r>
      <w:r w:rsidR="00BF1BE3" w:rsidRPr="00BF1BE3">
        <w:rPr>
          <w:rtl/>
        </w:rPr>
        <w:t xml:space="preserve"> </w:t>
      </w:r>
      <w:r w:rsidR="00BF1BE3" w:rsidRPr="00BF1BE3">
        <w:rPr>
          <w:rFonts w:hint="cs"/>
          <w:rtl/>
        </w:rPr>
        <w:t>أَبَا</w:t>
      </w:r>
      <w:r w:rsidR="00BF1BE3" w:rsidRPr="00BF1BE3">
        <w:rPr>
          <w:rtl/>
        </w:rPr>
        <w:t xml:space="preserve"> </w:t>
      </w:r>
      <w:r w:rsidR="00BF1BE3" w:rsidRPr="00BF1BE3">
        <w:rPr>
          <w:rFonts w:hint="cs"/>
          <w:rtl/>
        </w:rPr>
        <w:t>هُرَيْرَةَ،</w:t>
      </w:r>
      <w:r w:rsidR="00BF1BE3" w:rsidRPr="00BF1BE3">
        <w:rPr>
          <w:rtl/>
        </w:rPr>
        <w:t xml:space="preserve"> </w:t>
      </w:r>
      <w:r w:rsidR="00BF1BE3" w:rsidRPr="00BF1BE3">
        <w:rPr>
          <w:rFonts w:hint="cs"/>
          <w:rtl/>
        </w:rPr>
        <w:t>وَقَالَتْ</w:t>
      </w:r>
      <w:r w:rsidR="00BF1BE3" w:rsidRPr="00BF1BE3">
        <w:rPr>
          <w:rtl/>
        </w:rPr>
        <w:t xml:space="preserve">: </w:t>
      </w:r>
      <w:r w:rsidR="00BF1BE3" w:rsidRPr="00BF1BE3">
        <w:rPr>
          <w:rFonts w:hint="cs"/>
          <w:rtl/>
        </w:rPr>
        <w:t>سَمِعْتُ</w:t>
      </w:r>
      <w:r w:rsidR="00BF1BE3" w:rsidRPr="00BF1BE3">
        <w:rPr>
          <w:rtl/>
        </w:rPr>
        <w:t xml:space="preserve"> </w:t>
      </w:r>
      <w:r w:rsidR="00BF1BE3" w:rsidRPr="00BF1BE3">
        <w:rPr>
          <w:rFonts w:hint="cs"/>
          <w:rtl/>
        </w:rPr>
        <w:t>رَسُولَ</w:t>
      </w:r>
      <w:r w:rsidR="00BF1BE3" w:rsidRPr="00BF1BE3">
        <w:rPr>
          <w:rtl/>
        </w:rPr>
        <w:t xml:space="preserve"> </w:t>
      </w:r>
      <w:r w:rsidR="00BF1BE3" w:rsidRPr="00BF1BE3">
        <w:rPr>
          <w:rFonts w:hint="cs"/>
          <w:rtl/>
        </w:rPr>
        <w:t>اللَّهِ</w:t>
      </w:r>
      <w:r w:rsidR="00BF1BE3" w:rsidRPr="00BF1BE3">
        <w:rPr>
          <w:rtl/>
        </w:rPr>
        <w:t xml:space="preserve"> </w:t>
      </w:r>
      <w:r w:rsidR="00BF1BE3" w:rsidRPr="00BF1BE3">
        <w:rPr>
          <w:rFonts w:hint="cs"/>
          <w:rtl/>
        </w:rPr>
        <w:t>صَلَّى</w:t>
      </w:r>
      <w:r w:rsidR="00BF1BE3" w:rsidRPr="00BF1BE3">
        <w:rPr>
          <w:rtl/>
        </w:rPr>
        <w:t xml:space="preserve"> </w:t>
      </w:r>
      <w:r w:rsidR="00BF1BE3" w:rsidRPr="00BF1BE3">
        <w:rPr>
          <w:rFonts w:hint="cs"/>
          <w:rtl/>
        </w:rPr>
        <w:t>اللهُ</w:t>
      </w:r>
      <w:r w:rsidR="00BF1BE3" w:rsidRPr="00BF1BE3">
        <w:rPr>
          <w:rtl/>
        </w:rPr>
        <w:t xml:space="preserve"> </w:t>
      </w:r>
      <w:r w:rsidR="00BF1BE3" w:rsidRPr="00BF1BE3">
        <w:rPr>
          <w:rFonts w:hint="cs"/>
          <w:rtl/>
        </w:rPr>
        <w:t>عَلَيْهِ</w:t>
      </w:r>
      <w:r w:rsidR="00BF1BE3" w:rsidRPr="00BF1BE3">
        <w:rPr>
          <w:rtl/>
        </w:rPr>
        <w:t xml:space="preserve"> </w:t>
      </w:r>
      <w:r w:rsidR="00BF1BE3" w:rsidRPr="00BF1BE3">
        <w:rPr>
          <w:rFonts w:hint="cs"/>
          <w:rtl/>
        </w:rPr>
        <w:t>وَسَلَّمَ</w:t>
      </w:r>
      <w:r w:rsidR="00BF1BE3" w:rsidRPr="00BF1BE3">
        <w:rPr>
          <w:rtl/>
        </w:rPr>
        <w:t xml:space="preserve"> </w:t>
      </w:r>
      <w:r w:rsidR="00BF1BE3" w:rsidRPr="00BF1BE3">
        <w:rPr>
          <w:rFonts w:hint="cs"/>
          <w:rtl/>
        </w:rPr>
        <w:t>يَقُولُهُ</w:t>
      </w:r>
      <w:r w:rsidR="00BF1BE3" w:rsidRPr="00BF1BE3">
        <w:rPr>
          <w:rtl/>
        </w:rPr>
        <w:t xml:space="preserve"> </w:t>
      </w:r>
      <w:r w:rsidR="00BF1BE3" w:rsidRPr="00BF1BE3">
        <w:rPr>
          <w:rFonts w:hint="cs"/>
          <w:rtl/>
        </w:rPr>
        <w:t>فَقَالَ</w:t>
      </w:r>
      <w:r w:rsidR="00BF1BE3" w:rsidRPr="00BF1BE3">
        <w:rPr>
          <w:rtl/>
        </w:rPr>
        <w:t xml:space="preserve"> </w:t>
      </w:r>
      <w:r w:rsidR="00BF1BE3" w:rsidRPr="00BF1BE3">
        <w:rPr>
          <w:rFonts w:hint="cs"/>
          <w:rtl/>
        </w:rPr>
        <w:t>ابْنُ</w:t>
      </w:r>
      <w:r w:rsidR="00BF1BE3" w:rsidRPr="00BF1BE3">
        <w:rPr>
          <w:rtl/>
        </w:rPr>
        <w:t xml:space="preserve"> </w:t>
      </w:r>
      <w:r w:rsidR="00BF1BE3" w:rsidRPr="00BF1BE3">
        <w:rPr>
          <w:rFonts w:hint="cs"/>
          <w:rtl/>
        </w:rPr>
        <w:t>عُمَرَ</w:t>
      </w:r>
      <w:r w:rsidR="00BF1BE3" w:rsidRPr="00BF1BE3">
        <w:rPr>
          <w:rtl/>
        </w:rPr>
        <w:t xml:space="preserve"> </w:t>
      </w:r>
      <w:r w:rsidR="00BF1BE3" w:rsidRPr="00BF1BE3">
        <w:rPr>
          <w:rFonts w:hint="cs"/>
          <w:rtl/>
        </w:rPr>
        <w:t>رَضِيَ</w:t>
      </w:r>
      <w:r w:rsidR="00BF1BE3" w:rsidRPr="00BF1BE3">
        <w:rPr>
          <w:rtl/>
        </w:rPr>
        <w:t xml:space="preserve"> </w:t>
      </w:r>
      <w:r w:rsidR="00BF1BE3" w:rsidRPr="00BF1BE3">
        <w:rPr>
          <w:rFonts w:hint="cs"/>
          <w:rtl/>
        </w:rPr>
        <w:t>اللَّهُ</w:t>
      </w:r>
      <w:r w:rsidR="00BF1BE3" w:rsidRPr="00BF1BE3">
        <w:rPr>
          <w:rtl/>
        </w:rPr>
        <w:t xml:space="preserve"> </w:t>
      </w:r>
      <w:r w:rsidR="00BF1BE3" w:rsidRPr="00BF1BE3">
        <w:rPr>
          <w:rFonts w:hint="cs"/>
          <w:rtl/>
        </w:rPr>
        <w:t>عَنْهُمَا</w:t>
      </w:r>
      <w:r w:rsidR="00BF1BE3" w:rsidRPr="00BF1BE3">
        <w:rPr>
          <w:rtl/>
        </w:rPr>
        <w:t xml:space="preserve">: </w:t>
      </w:r>
      <w:r w:rsidR="00BF1BE3" w:rsidRPr="00BF1BE3">
        <w:rPr>
          <w:rFonts w:hint="eastAsia"/>
          <w:rtl/>
        </w:rPr>
        <w:t>«</w:t>
      </w:r>
      <w:r w:rsidR="00BF1BE3" w:rsidRPr="00BF1BE3">
        <w:rPr>
          <w:rFonts w:hint="cs"/>
          <w:rtl/>
        </w:rPr>
        <w:t>لَقَدْ</w:t>
      </w:r>
      <w:r w:rsidR="00BF1BE3" w:rsidRPr="00BF1BE3">
        <w:rPr>
          <w:rtl/>
        </w:rPr>
        <w:t xml:space="preserve"> </w:t>
      </w:r>
      <w:r w:rsidR="00BF1BE3" w:rsidRPr="00BF1BE3">
        <w:rPr>
          <w:rFonts w:hint="cs"/>
          <w:rtl/>
        </w:rPr>
        <w:t>فَرَّطْنَا</w:t>
      </w:r>
      <w:r w:rsidR="00BF1BE3" w:rsidRPr="00BF1BE3">
        <w:rPr>
          <w:rtl/>
        </w:rPr>
        <w:t xml:space="preserve"> </w:t>
      </w:r>
      <w:r w:rsidR="00BF1BE3" w:rsidRPr="00BF1BE3">
        <w:rPr>
          <w:rFonts w:hint="cs"/>
          <w:rtl/>
        </w:rPr>
        <w:t>فِي</w:t>
      </w:r>
      <w:r w:rsidR="00BF1BE3" w:rsidRPr="00BF1BE3">
        <w:rPr>
          <w:rtl/>
        </w:rPr>
        <w:t xml:space="preserve"> </w:t>
      </w:r>
      <w:r w:rsidR="00BF1BE3" w:rsidRPr="00BF1BE3">
        <w:rPr>
          <w:rFonts w:hint="cs"/>
          <w:rtl/>
        </w:rPr>
        <w:t>قَرَارِيطَ</w:t>
      </w:r>
      <w:r w:rsidR="00BF1BE3" w:rsidRPr="00BF1BE3">
        <w:rPr>
          <w:rtl/>
        </w:rPr>
        <w:t xml:space="preserve"> </w:t>
      </w:r>
      <w:r w:rsidR="00BF1BE3" w:rsidRPr="00BF1BE3">
        <w:rPr>
          <w:rFonts w:hint="cs"/>
          <w:rtl/>
        </w:rPr>
        <w:t>كَثِيرَةٍ</w:t>
      </w:r>
      <w:r w:rsidR="00BF1BE3" w:rsidRPr="00BF1BE3">
        <w:rPr>
          <w:rFonts w:hint="eastAsia"/>
          <w:rtl/>
        </w:rPr>
        <w:t>»</w:t>
      </w:r>
      <w:r w:rsidR="00BF1BE3" w:rsidRPr="00BF1BE3">
        <w:rPr>
          <w:rtl/>
        </w:rPr>
        <w:t xml:space="preserve"> </w:t>
      </w:r>
      <w:r w:rsidR="00BF1BE3" w:rsidRPr="00BF1BE3">
        <w:rPr>
          <w:rFonts w:hint="cs"/>
          <w:rtl/>
        </w:rPr>
        <w:t>فَرَّطْتُ</w:t>
      </w:r>
      <w:r w:rsidR="00BF1BE3" w:rsidRPr="00BF1BE3">
        <w:rPr>
          <w:rtl/>
        </w:rPr>
        <w:t xml:space="preserve">: </w:t>
      </w:r>
      <w:r w:rsidR="00BF1BE3" w:rsidRPr="00BF1BE3">
        <w:rPr>
          <w:rFonts w:hint="cs"/>
          <w:rtl/>
        </w:rPr>
        <w:t>ضَيَّعْتُ</w:t>
      </w:r>
      <w:r w:rsidR="00BF1BE3" w:rsidRPr="00BF1BE3">
        <w:rPr>
          <w:rtl/>
        </w:rPr>
        <w:t xml:space="preserve"> </w:t>
      </w:r>
      <w:r w:rsidR="00BF1BE3" w:rsidRPr="00BF1BE3">
        <w:rPr>
          <w:rFonts w:hint="cs"/>
          <w:rtl/>
        </w:rPr>
        <w:t>مِنْ</w:t>
      </w:r>
      <w:r w:rsidR="00BF1BE3" w:rsidRPr="00BF1BE3">
        <w:rPr>
          <w:rtl/>
        </w:rPr>
        <w:t xml:space="preserve"> </w:t>
      </w:r>
      <w:r w:rsidR="00BF1BE3" w:rsidRPr="00BF1BE3">
        <w:rPr>
          <w:rFonts w:hint="cs"/>
          <w:rtl/>
        </w:rPr>
        <w:t>أَمْرِ</w:t>
      </w:r>
      <w:r w:rsidR="00BF1BE3" w:rsidRPr="00BF1BE3">
        <w:rPr>
          <w:rtl/>
        </w:rPr>
        <w:t xml:space="preserve"> </w:t>
      </w:r>
      <w:r w:rsidR="00BF1BE3" w:rsidRPr="00BF1BE3">
        <w:rPr>
          <w:rFonts w:hint="cs"/>
          <w:rtl/>
        </w:rPr>
        <w:t>اللَّهِ</w:t>
      </w:r>
      <w:r w:rsidR="00303AF2">
        <w:rPr>
          <w:rFonts w:hint="cs"/>
          <w:rtl/>
        </w:rPr>
        <w:t>»</w:t>
      </w:r>
      <w:r w:rsidR="00BF1BE3" w:rsidRPr="00BF1BE3">
        <w:rPr>
          <w:rFonts w:hint="cs"/>
          <w:rtl/>
        </w:rPr>
        <w:t xml:space="preserve"> </w:t>
      </w:r>
      <w:r w:rsidRPr="00BF1BE3">
        <w:rPr>
          <w:rFonts w:hint="cs"/>
          <w:rtl/>
        </w:rPr>
        <w:t>[رواه البخاری: 1323، 1324].</w:t>
      </w:r>
    </w:p>
    <w:p w:rsidR="00515970" w:rsidRDefault="00515970" w:rsidP="00515970">
      <w:pPr>
        <w:pStyle w:val="0-"/>
        <w:rPr>
          <w:rtl/>
          <w:lang w:bidi="fa-IR"/>
        </w:rPr>
      </w:pPr>
      <w:r>
        <w:rPr>
          <w:rFonts w:hint="cs"/>
          <w:rtl/>
          <w:lang w:bidi="fa-IR"/>
        </w:rPr>
        <w:t>670- از ابن عمر</w:t>
      </w:r>
      <w:r>
        <w:rPr>
          <w:rFonts w:cs="CTraditional Arabic" w:hint="cs"/>
          <w:rtl/>
          <w:lang w:bidi="fa-IR"/>
        </w:rPr>
        <w:t>ب</w:t>
      </w:r>
      <w:r>
        <w:rPr>
          <w:rFonts w:hint="cs"/>
          <w:rtl/>
          <w:lang w:bidi="fa-IR"/>
        </w:rPr>
        <w:t xml:space="preserve"> روایت است که کسی برایش گفت: ابو هریره</w:t>
      </w:r>
      <w:r>
        <w:rPr>
          <w:rFonts w:cs="CTraditional Arabic" w:hint="cs"/>
          <w:rtl/>
          <w:lang w:bidi="fa-IR"/>
        </w:rPr>
        <w:t>س</w:t>
      </w:r>
      <w:r>
        <w:rPr>
          <w:rFonts w:hint="cs"/>
          <w:rtl/>
          <w:lang w:bidi="fa-IR"/>
        </w:rPr>
        <w:t xml:space="preserve"> می‌گوید: (کسی که با جنازه همراهی کند، برایش یک قیراط [یعنی: به</w:t>
      </w:r>
      <w:r w:rsidR="00D24488">
        <w:rPr>
          <w:rFonts w:hint="cs"/>
          <w:rtl/>
          <w:lang w:bidi="fa-IR"/>
        </w:rPr>
        <w:t xml:space="preserve"> </w:t>
      </w:r>
      <w:r w:rsidR="00581AF9">
        <w:rPr>
          <w:rFonts w:hint="cs"/>
          <w:rtl/>
          <w:lang w:bidi="fa-IR"/>
        </w:rPr>
        <w:t>اند</w:t>
      </w:r>
      <w:r>
        <w:rPr>
          <w:rFonts w:hint="cs"/>
          <w:rtl/>
          <w:lang w:bidi="fa-IR"/>
        </w:rPr>
        <w:t>ازه کوه أحد] ثواب است).</w:t>
      </w:r>
    </w:p>
    <w:p w:rsidR="00515970" w:rsidRDefault="00515970" w:rsidP="00515970">
      <w:pPr>
        <w:pStyle w:val="0-"/>
        <w:rPr>
          <w:rtl/>
          <w:lang w:bidi="fa-IR"/>
        </w:rPr>
      </w:pPr>
      <w:r>
        <w:rPr>
          <w:rFonts w:hint="cs"/>
          <w:rtl/>
          <w:lang w:bidi="fa-IR"/>
        </w:rPr>
        <w:t>گفت: ابو هریره</w:t>
      </w:r>
      <w:r>
        <w:rPr>
          <w:rFonts w:cs="CTraditional Arabic" w:hint="cs"/>
          <w:rtl/>
          <w:lang w:bidi="fa-IR"/>
        </w:rPr>
        <w:t>س</w:t>
      </w:r>
      <w:r>
        <w:rPr>
          <w:rFonts w:hint="cs"/>
          <w:rtl/>
          <w:lang w:bidi="fa-IR"/>
        </w:rPr>
        <w:t xml:space="preserve"> برای ما خیلی حدیث روایت می‌کند.</w:t>
      </w:r>
    </w:p>
    <w:p w:rsidR="00515970" w:rsidRDefault="00515970" w:rsidP="00515970">
      <w:pPr>
        <w:pStyle w:val="0-"/>
        <w:rPr>
          <w:rtl/>
          <w:lang w:bidi="fa-IR"/>
        </w:rPr>
      </w:pPr>
      <w:r>
        <w:rPr>
          <w:rFonts w:hint="cs"/>
          <w:rtl/>
          <w:lang w:bidi="fa-IR"/>
        </w:rPr>
        <w:t>و عائشه</w:t>
      </w:r>
      <w:r>
        <w:rPr>
          <w:rFonts w:cs="CTraditional Arabic" w:hint="cs"/>
          <w:rtl/>
          <w:lang w:bidi="fa-IR"/>
        </w:rPr>
        <w:t>ل</w:t>
      </w:r>
      <w:r>
        <w:rPr>
          <w:rFonts w:hint="cs"/>
          <w:rtl/>
          <w:lang w:bidi="fa-IR"/>
        </w:rPr>
        <w:t xml:space="preserve"> گفته ابو هریره</w:t>
      </w:r>
      <w:r>
        <w:rPr>
          <w:rFonts w:cs="CTraditional Arabic" w:hint="cs"/>
          <w:rtl/>
          <w:lang w:bidi="fa-IR"/>
        </w:rPr>
        <w:t>س</w:t>
      </w:r>
      <w:r>
        <w:rPr>
          <w:rFonts w:hint="cs"/>
          <w:rtl/>
          <w:lang w:bidi="fa-IR"/>
        </w:rPr>
        <w:t xml:space="preserve"> را تصدیق نمود و گفت: از پیامبر خدا </w:t>
      </w:r>
      <w:r>
        <w:rPr>
          <w:rFonts w:cs="CTraditional Arabic" w:hint="cs"/>
          <w:rtl/>
          <w:lang w:bidi="fa-IR"/>
        </w:rPr>
        <w:t>ج</w:t>
      </w:r>
      <w:r>
        <w:rPr>
          <w:rFonts w:hint="cs"/>
          <w:rtl/>
          <w:lang w:bidi="fa-IR"/>
        </w:rPr>
        <w:t xml:space="preserve"> شنیدم که</w:t>
      </w:r>
      <w:r w:rsidR="007A7672">
        <w:rPr>
          <w:rFonts w:hint="cs"/>
          <w:rtl/>
          <w:lang w:bidi="fa-IR"/>
        </w:rPr>
        <w:t xml:space="preserve"> </w:t>
      </w:r>
      <w:r>
        <w:rPr>
          <w:rFonts w:hint="cs"/>
          <w:rtl/>
          <w:lang w:bidi="fa-IR"/>
        </w:rPr>
        <w:t>این چیز را می‌گفتند.</w:t>
      </w:r>
    </w:p>
    <w:p w:rsidR="00515970" w:rsidRDefault="00515970" w:rsidP="00515970">
      <w:pPr>
        <w:pStyle w:val="0-"/>
        <w:rPr>
          <w:rtl/>
          <w:lang w:bidi="fa-IR"/>
        </w:rPr>
      </w:pPr>
      <w:r>
        <w:rPr>
          <w:rFonts w:hint="cs"/>
          <w:rtl/>
          <w:lang w:bidi="fa-IR"/>
        </w:rPr>
        <w:t>و ابن عمر</w:t>
      </w:r>
      <w:r>
        <w:rPr>
          <w:rFonts w:cs="CTraditional Arabic" w:hint="cs"/>
          <w:rtl/>
          <w:lang w:bidi="fa-IR"/>
        </w:rPr>
        <w:t>ب</w:t>
      </w:r>
      <w:r>
        <w:rPr>
          <w:rFonts w:hint="cs"/>
          <w:rtl/>
          <w:lang w:bidi="fa-IR"/>
        </w:rPr>
        <w:t xml:space="preserve"> چون این را شنید گفت: در بدست آوردن قیراط‌های بسیاری کوتاهی کرده‌ایم</w:t>
      </w:r>
      <w:r w:rsidRPr="00515970">
        <w:rPr>
          <w:rFonts w:hint="cs"/>
          <w:vertAlign w:val="superscript"/>
          <w:rtl/>
          <w:lang w:bidi="fa-IR"/>
        </w:rPr>
        <w:t>(</w:t>
      </w:r>
      <w:r w:rsidRPr="005A62CD">
        <w:rPr>
          <w:rStyle w:val="FootnoteReference"/>
          <w:rtl/>
          <w:lang w:bidi="fa-IR"/>
        </w:rPr>
        <w:footnoteReference w:id="442"/>
      </w:r>
      <w:r w:rsidRPr="00515970">
        <w:rPr>
          <w:rFonts w:hint="cs"/>
          <w:vertAlign w:val="superscript"/>
          <w:rtl/>
          <w:lang w:bidi="fa-IR"/>
        </w:rPr>
        <w:t>)</w:t>
      </w:r>
      <w:r>
        <w:rPr>
          <w:rFonts w:hint="cs"/>
          <w:rtl/>
          <w:lang w:bidi="fa-IR"/>
        </w:rPr>
        <w:t>.</w:t>
      </w:r>
    </w:p>
    <w:p w:rsidR="00BF1BE3" w:rsidRDefault="00BF1BE3" w:rsidP="0014784B">
      <w:pPr>
        <w:pStyle w:val="2-0"/>
        <w:rPr>
          <w:rtl/>
        </w:rPr>
      </w:pPr>
      <w:r w:rsidRPr="006F238E">
        <w:rPr>
          <w:rFonts w:hint="cs"/>
          <w:rtl/>
          <w:lang w:bidi="ar-SA"/>
        </w:rPr>
        <w:t>32</w:t>
      </w:r>
      <w:r>
        <w:rPr>
          <w:rFonts w:hint="cs"/>
          <w:rtl/>
        </w:rPr>
        <w:t>- باب: ما يُكرَهُ مِنِ اتِّخَاذِ المَسَاجِدِ عَلَى القُبُورِ</w:t>
      </w:r>
    </w:p>
    <w:p w:rsidR="00BF1BE3" w:rsidRDefault="00BF1BE3" w:rsidP="0014784B">
      <w:pPr>
        <w:pStyle w:val="4-"/>
        <w:rPr>
          <w:rtl/>
          <w:lang w:bidi="fa-IR"/>
        </w:rPr>
      </w:pPr>
      <w:bookmarkStart w:id="285" w:name="_Toc432244276"/>
      <w:r>
        <w:rPr>
          <w:rFonts w:hint="cs"/>
          <w:rtl/>
          <w:lang w:bidi="fa-IR"/>
        </w:rPr>
        <w:t>باب [32]: کراهت مسجد ساختن بر بالای قبر</w:t>
      </w:r>
      <w:bookmarkEnd w:id="285"/>
    </w:p>
    <w:p w:rsidR="00BF1BE3" w:rsidRPr="0014784B" w:rsidRDefault="00BF1BE3" w:rsidP="0014784B">
      <w:pPr>
        <w:pStyle w:val="5-"/>
        <w:rPr>
          <w:rtl/>
        </w:rPr>
      </w:pPr>
      <w:r w:rsidRPr="0014784B">
        <w:rPr>
          <w:rFonts w:hint="cs"/>
          <w:rtl/>
        </w:rPr>
        <w:t xml:space="preserve">671- </w:t>
      </w:r>
      <w:r w:rsidR="0014784B" w:rsidRPr="0014784B">
        <w:rPr>
          <w:rFonts w:hint="cs"/>
          <w:rtl/>
        </w:rPr>
        <w:t>عَنْ</w:t>
      </w:r>
      <w:r w:rsidR="0014784B" w:rsidRPr="0014784B">
        <w:rPr>
          <w:rtl/>
        </w:rPr>
        <w:t xml:space="preserve"> </w:t>
      </w:r>
      <w:r w:rsidR="0014784B" w:rsidRPr="0014784B">
        <w:rPr>
          <w:rFonts w:hint="cs"/>
          <w:rtl/>
        </w:rPr>
        <w:t>عَائِشَةَ</w:t>
      </w:r>
      <w:r w:rsidR="0014784B" w:rsidRPr="0014784B">
        <w:rPr>
          <w:rtl/>
        </w:rPr>
        <w:t xml:space="preserve"> </w:t>
      </w:r>
      <w:r w:rsidR="0014784B" w:rsidRPr="0014784B">
        <w:rPr>
          <w:rFonts w:hint="cs"/>
          <w:rtl/>
        </w:rPr>
        <w:t>رَضِيَ</w:t>
      </w:r>
      <w:r w:rsidR="0014784B" w:rsidRPr="0014784B">
        <w:rPr>
          <w:rtl/>
        </w:rPr>
        <w:t xml:space="preserve"> </w:t>
      </w:r>
      <w:r w:rsidR="0014784B" w:rsidRPr="0014784B">
        <w:rPr>
          <w:rFonts w:hint="cs"/>
          <w:rtl/>
        </w:rPr>
        <w:t>اللَّهُ</w:t>
      </w:r>
      <w:r w:rsidR="0014784B" w:rsidRPr="0014784B">
        <w:rPr>
          <w:rtl/>
        </w:rPr>
        <w:t xml:space="preserve"> </w:t>
      </w:r>
      <w:r w:rsidR="0014784B" w:rsidRPr="0014784B">
        <w:rPr>
          <w:rFonts w:hint="cs"/>
          <w:rtl/>
        </w:rPr>
        <w:t>عَنْهَا،</w:t>
      </w:r>
      <w:r w:rsidR="0014784B" w:rsidRPr="0014784B">
        <w:rPr>
          <w:rtl/>
        </w:rPr>
        <w:t xml:space="preserve"> </w:t>
      </w:r>
      <w:r w:rsidR="0014784B" w:rsidRPr="0014784B">
        <w:rPr>
          <w:rFonts w:hint="cs"/>
          <w:rtl/>
        </w:rPr>
        <w:t>عَنِ</w:t>
      </w:r>
      <w:r w:rsidR="0014784B" w:rsidRPr="0014784B">
        <w:rPr>
          <w:rtl/>
        </w:rPr>
        <w:t xml:space="preserve"> </w:t>
      </w:r>
      <w:r w:rsidR="0014784B" w:rsidRPr="0014784B">
        <w:rPr>
          <w:rFonts w:hint="cs"/>
          <w:rtl/>
        </w:rPr>
        <w:t>النَّبِيِّ</w:t>
      </w:r>
      <w:r w:rsidR="0014784B" w:rsidRPr="0014784B">
        <w:rPr>
          <w:rtl/>
        </w:rPr>
        <w:t xml:space="preserve"> </w:t>
      </w:r>
      <w:r w:rsidR="0014784B" w:rsidRPr="0014784B">
        <w:rPr>
          <w:rFonts w:hint="cs"/>
          <w:rtl/>
        </w:rPr>
        <w:t>صَلَّى</w:t>
      </w:r>
      <w:r w:rsidR="0014784B" w:rsidRPr="0014784B">
        <w:rPr>
          <w:rtl/>
        </w:rPr>
        <w:t xml:space="preserve"> </w:t>
      </w:r>
      <w:r w:rsidR="0014784B" w:rsidRPr="0014784B">
        <w:rPr>
          <w:rFonts w:hint="cs"/>
          <w:rtl/>
        </w:rPr>
        <w:t>اللهُ</w:t>
      </w:r>
      <w:r w:rsidR="0014784B" w:rsidRPr="0014784B">
        <w:rPr>
          <w:rtl/>
        </w:rPr>
        <w:t xml:space="preserve"> </w:t>
      </w:r>
      <w:r w:rsidR="0014784B" w:rsidRPr="0014784B">
        <w:rPr>
          <w:rFonts w:hint="cs"/>
          <w:rtl/>
        </w:rPr>
        <w:t>عَلَيْهِ</w:t>
      </w:r>
      <w:r w:rsidR="0014784B" w:rsidRPr="0014784B">
        <w:rPr>
          <w:rtl/>
        </w:rPr>
        <w:t xml:space="preserve"> </w:t>
      </w:r>
      <w:r w:rsidR="0014784B" w:rsidRPr="0014784B">
        <w:rPr>
          <w:rFonts w:hint="cs"/>
          <w:rtl/>
        </w:rPr>
        <w:t>وَسَلَّمَ</w:t>
      </w:r>
      <w:r w:rsidR="0014784B" w:rsidRPr="0014784B">
        <w:rPr>
          <w:rtl/>
        </w:rPr>
        <w:t xml:space="preserve"> </w:t>
      </w:r>
      <w:r w:rsidR="0014784B" w:rsidRPr="0014784B">
        <w:rPr>
          <w:rFonts w:hint="cs"/>
          <w:rtl/>
        </w:rPr>
        <w:t>قَالَ</w:t>
      </w:r>
      <w:r w:rsidR="0014784B" w:rsidRPr="0014784B">
        <w:rPr>
          <w:rtl/>
        </w:rPr>
        <w:t xml:space="preserve"> </w:t>
      </w:r>
      <w:r w:rsidR="0014784B" w:rsidRPr="0014784B">
        <w:rPr>
          <w:rFonts w:hint="cs"/>
          <w:rtl/>
        </w:rPr>
        <w:t>فِي</w:t>
      </w:r>
      <w:r w:rsidR="0014784B" w:rsidRPr="0014784B">
        <w:rPr>
          <w:rtl/>
        </w:rPr>
        <w:t xml:space="preserve"> </w:t>
      </w:r>
      <w:r w:rsidR="0014784B" w:rsidRPr="0014784B">
        <w:rPr>
          <w:rFonts w:hint="cs"/>
          <w:rtl/>
        </w:rPr>
        <w:t>مَرَضِهِ</w:t>
      </w:r>
      <w:r w:rsidR="0014784B" w:rsidRPr="0014784B">
        <w:rPr>
          <w:rtl/>
        </w:rPr>
        <w:t xml:space="preserve"> </w:t>
      </w:r>
      <w:r w:rsidR="0014784B" w:rsidRPr="0014784B">
        <w:rPr>
          <w:rFonts w:hint="cs"/>
          <w:rtl/>
        </w:rPr>
        <w:t>الَّذِي</w:t>
      </w:r>
      <w:r w:rsidR="0014784B" w:rsidRPr="0014784B">
        <w:rPr>
          <w:rtl/>
        </w:rPr>
        <w:t xml:space="preserve"> </w:t>
      </w:r>
      <w:r w:rsidR="0014784B" w:rsidRPr="0014784B">
        <w:rPr>
          <w:rFonts w:hint="cs"/>
          <w:rtl/>
        </w:rPr>
        <w:t>مَاتَ</w:t>
      </w:r>
      <w:r w:rsidR="0014784B" w:rsidRPr="0014784B">
        <w:rPr>
          <w:rtl/>
        </w:rPr>
        <w:t xml:space="preserve"> </w:t>
      </w:r>
      <w:r w:rsidR="0014784B" w:rsidRPr="0014784B">
        <w:rPr>
          <w:rFonts w:hint="cs"/>
          <w:rtl/>
        </w:rPr>
        <w:t>فِيهِ</w:t>
      </w:r>
      <w:r w:rsidR="0014784B" w:rsidRPr="0014784B">
        <w:rPr>
          <w:rtl/>
        </w:rPr>
        <w:t xml:space="preserve">: </w:t>
      </w:r>
      <w:r w:rsidR="0014784B" w:rsidRPr="0014784B">
        <w:rPr>
          <w:rFonts w:hint="eastAsia"/>
          <w:rtl/>
        </w:rPr>
        <w:t>«</w:t>
      </w:r>
      <w:r w:rsidR="0014784B" w:rsidRPr="0014784B">
        <w:rPr>
          <w:rFonts w:hint="cs"/>
          <w:rtl/>
        </w:rPr>
        <w:t>لَعَنَ</w:t>
      </w:r>
      <w:r w:rsidR="0014784B" w:rsidRPr="0014784B">
        <w:rPr>
          <w:rtl/>
        </w:rPr>
        <w:t xml:space="preserve"> </w:t>
      </w:r>
      <w:r w:rsidR="0014784B" w:rsidRPr="0014784B">
        <w:rPr>
          <w:rFonts w:hint="cs"/>
          <w:rtl/>
        </w:rPr>
        <w:t>اللَّهُ</w:t>
      </w:r>
      <w:r w:rsidR="0014784B" w:rsidRPr="0014784B">
        <w:rPr>
          <w:rtl/>
        </w:rPr>
        <w:t xml:space="preserve"> </w:t>
      </w:r>
      <w:r w:rsidR="0014784B" w:rsidRPr="0014784B">
        <w:rPr>
          <w:rFonts w:hint="cs"/>
          <w:rtl/>
        </w:rPr>
        <w:t>اليَهُودَ</w:t>
      </w:r>
      <w:r w:rsidR="0014784B" w:rsidRPr="0014784B">
        <w:rPr>
          <w:rtl/>
        </w:rPr>
        <w:t xml:space="preserve"> </w:t>
      </w:r>
      <w:r w:rsidR="0014784B" w:rsidRPr="0014784B">
        <w:rPr>
          <w:rFonts w:hint="cs"/>
          <w:rtl/>
        </w:rPr>
        <w:t>وَالنَّصَارَى،</w:t>
      </w:r>
      <w:r w:rsidR="0014784B" w:rsidRPr="0014784B">
        <w:rPr>
          <w:rtl/>
        </w:rPr>
        <w:t xml:space="preserve"> </w:t>
      </w:r>
      <w:r w:rsidR="0014784B" w:rsidRPr="0014784B">
        <w:rPr>
          <w:rFonts w:hint="cs"/>
          <w:rtl/>
        </w:rPr>
        <w:t>اتَّخَذُوا</w:t>
      </w:r>
      <w:r w:rsidR="0014784B" w:rsidRPr="0014784B">
        <w:rPr>
          <w:rtl/>
        </w:rPr>
        <w:t xml:space="preserve"> </w:t>
      </w:r>
      <w:r w:rsidR="0014784B" w:rsidRPr="0014784B">
        <w:rPr>
          <w:rFonts w:hint="cs"/>
          <w:rtl/>
        </w:rPr>
        <w:t>قُبُورَ</w:t>
      </w:r>
      <w:r w:rsidR="0014784B" w:rsidRPr="0014784B">
        <w:rPr>
          <w:rtl/>
        </w:rPr>
        <w:t xml:space="preserve"> </w:t>
      </w:r>
      <w:r w:rsidR="0014784B" w:rsidRPr="0014784B">
        <w:rPr>
          <w:rFonts w:hint="cs"/>
          <w:rtl/>
        </w:rPr>
        <w:t>أَنْبِيَائِهِمْ</w:t>
      </w:r>
      <w:r w:rsidR="0014784B" w:rsidRPr="0014784B">
        <w:rPr>
          <w:rtl/>
        </w:rPr>
        <w:t xml:space="preserve"> </w:t>
      </w:r>
      <w:r w:rsidR="0014784B" w:rsidRPr="0014784B">
        <w:rPr>
          <w:rFonts w:hint="cs"/>
          <w:rtl/>
        </w:rPr>
        <w:t>مَسْجِدًا</w:t>
      </w:r>
      <w:r w:rsidR="0014784B" w:rsidRPr="0014784B">
        <w:rPr>
          <w:rFonts w:hint="eastAsia"/>
          <w:rtl/>
        </w:rPr>
        <w:t>»</w:t>
      </w:r>
      <w:r w:rsidR="0014784B" w:rsidRPr="0014784B">
        <w:rPr>
          <w:rFonts w:hint="cs"/>
          <w:rtl/>
        </w:rPr>
        <w:t>،</w:t>
      </w:r>
      <w:r w:rsidR="0014784B" w:rsidRPr="0014784B">
        <w:rPr>
          <w:rtl/>
        </w:rPr>
        <w:t xml:space="preserve"> </w:t>
      </w:r>
      <w:r w:rsidR="0014784B" w:rsidRPr="0014784B">
        <w:rPr>
          <w:rFonts w:hint="cs"/>
          <w:rtl/>
        </w:rPr>
        <w:t>قَالَتْ</w:t>
      </w:r>
      <w:r w:rsidR="0014784B" w:rsidRPr="0014784B">
        <w:rPr>
          <w:rtl/>
        </w:rPr>
        <w:t xml:space="preserve">: </w:t>
      </w:r>
      <w:r w:rsidR="0014784B" w:rsidRPr="0014784B">
        <w:rPr>
          <w:rFonts w:hint="cs"/>
          <w:rtl/>
        </w:rPr>
        <w:t>وَلَوْلاَ</w:t>
      </w:r>
      <w:r w:rsidR="0014784B" w:rsidRPr="0014784B">
        <w:rPr>
          <w:rtl/>
        </w:rPr>
        <w:t xml:space="preserve"> </w:t>
      </w:r>
      <w:r w:rsidR="0014784B" w:rsidRPr="0014784B">
        <w:rPr>
          <w:rFonts w:hint="cs"/>
          <w:rtl/>
        </w:rPr>
        <w:t>ذَلِكَ</w:t>
      </w:r>
      <w:r w:rsidR="0014784B" w:rsidRPr="0014784B">
        <w:rPr>
          <w:rtl/>
        </w:rPr>
        <w:t xml:space="preserve"> </w:t>
      </w:r>
      <w:r w:rsidR="0014784B" w:rsidRPr="0014784B">
        <w:rPr>
          <w:rFonts w:hint="cs"/>
          <w:rtl/>
        </w:rPr>
        <w:t>لَأَبْرَزُوا</w:t>
      </w:r>
      <w:r w:rsidR="0014784B" w:rsidRPr="0014784B">
        <w:rPr>
          <w:rtl/>
        </w:rPr>
        <w:t xml:space="preserve"> </w:t>
      </w:r>
      <w:r w:rsidR="0014784B" w:rsidRPr="0014784B">
        <w:rPr>
          <w:rFonts w:hint="cs"/>
          <w:rtl/>
        </w:rPr>
        <w:t>قَبْرَهُ</w:t>
      </w:r>
      <w:r w:rsidR="0014784B" w:rsidRPr="0014784B">
        <w:rPr>
          <w:rtl/>
        </w:rPr>
        <w:t xml:space="preserve"> </w:t>
      </w:r>
      <w:r w:rsidR="0014784B" w:rsidRPr="0014784B">
        <w:rPr>
          <w:rFonts w:hint="cs"/>
          <w:rtl/>
        </w:rPr>
        <w:t>غَيْرَ</w:t>
      </w:r>
      <w:r w:rsidR="0014784B" w:rsidRPr="0014784B">
        <w:rPr>
          <w:rtl/>
        </w:rPr>
        <w:t xml:space="preserve"> </w:t>
      </w:r>
      <w:r w:rsidR="0014784B" w:rsidRPr="0014784B">
        <w:rPr>
          <w:rFonts w:hint="cs"/>
          <w:rtl/>
        </w:rPr>
        <w:t>أَنِّي</w:t>
      </w:r>
      <w:r w:rsidR="0014784B" w:rsidRPr="0014784B">
        <w:rPr>
          <w:rtl/>
        </w:rPr>
        <w:t xml:space="preserve"> </w:t>
      </w:r>
      <w:r w:rsidR="0014784B" w:rsidRPr="0014784B">
        <w:rPr>
          <w:rFonts w:hint="cs"/>
          <w:rtl/>
        </w:rPr>
        <w:t>أَخْشَى</w:t>
      </w:r>
      <w:r w:rsidR="0014784B" w:rsidRPr="0014784B">
        <w:rPr>
          <w:rtl/>
        </w:rPr>
        <w:t xml:space="preserve"> </w:t>
      </w:r>
      <w:r w:rsidR="0014784B" w:rsidRPr="0014784B">
        <w:rPr>
          <w:rFonts w:hint="cs"/>
          <w:rtl/>
        </w:rPr>
        <w:t>أَنْ</w:t>
      </w:r>
      <w:r w:rsidR="0014784B" w:rsidRPr="0014784B">
        <w:rPr>
          <w:rtl/>
        </w:rPr>
        <w:t xml:space="preserve"> </w:t>
      </w:r>
      <w:r w:rsidR="0014784B" w:rsidRPr="0014784B">
        <w:rPr>
          <w:rFonts w:hint="cs"/>
          <w:rtl/>
        </w:rPr>
        <w:t>يُتَّخَذَ</w:t>
      </w:r>
      <w:r w:rsidR="0014784B" w:rsidRPr="0014784B">
        <w:rPr>
          <w:rtl/>
        </w:rPr>
        <w:t xml:space="preserve"> </w:t>
      </w:r>
      <w:r w:rsidR="0014784B" w:rsidRPr="0014784B">
        <w:rPr>
          <w:rFonts w:hint="cs"/>
          <w:rtl/>
        </w:rPr>
        <w:t xml:space="preserve">مَسْجِدًا </w:t>
      </w:r>
      <w:r w:rsidRPr="0014784B">
        <w:rPr>
          <w:rFonts w:hint="cs"/>
          <w:rtl/>
        </w:rPr>
        <w:t>[رواه البخاری: 1330].</w:t>
      </w:r>
    </w:p>
    <w:p w:rsidR="00BF1BE3" w:rsidRDefault="00BF1BE3" w:rsidP="00BF1BE3">
      <w:pPr>
        <w:pStyle w:val="0-"/>
        <w:rPr>
          <w:rtl/>
          <w:lang w:bidi="fa-IR"/>
        </w:rPr>
      </w:pPr>
      <w:r>
        <w:rPr>
          <w:rFonts w:hint="cs"/>
          <w:rtl/>
          <w:lang w:bidi="fa-IR"/>
        </w:rPr>
        <w:t>671- از عائشه</w:t>
      </w:r>
      <w:r>
        <w:rPr>
          <w:rFonts w:cs="CTraditional Arabic" w:hint="cs"/>
          <w:rtl/>
          <w:lang w:bidi="fa-IR"/>
        </w:rPr>
        <w:t>ل</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در مرضی که از آن وفات یافتند فرمودند:</w:t>
      </w:r>
    </w:p>
    <w:p w:rsidR="00BF1BE3" w:rsidRDefault="00BF1BE3" w:rsidP="00BF1BE3">
      <w:pPr>
        <w:pStyle w:val="0-"/>
        <w:rPr>
          <w:rtl/>
          <w:lang w:bidi="fa-IR"/>
        </w:rPr>
      </w:pPr>
      <w:r>
        <w:rPr>
          <w:rFonts w:hint="cs"/>
          <w:rtl/>
          <w:lang w:bidi="fa-IR"/>
        </w:rPr>
        <w:t>«خداوند یهود و نصارا را لعنت کند که قبور پیامبران خود را مسجد ساختند».</w:t>
      </w:r>
    </w:p>
    <w:p w:rsidR="00BF1BE3" w:rsidRDefault="00BF1BE3" w:rsidP="00BF1BE3">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اگر همین سبب نمی‌بود، قبر آن حضرت </w:t>
      </w:r>
      <w:r>
        <w:rPr>
          <w:rFonts w:cs="CTraditional Arabic" w:hint="cs"/>
          <w:rtl/>
          <w:lang w:bidi="fa-IR"/>
        </w:rPr>
        <w:t>ج</w:t>
      </w:r>
      <w:r>
        <w:rPr>
          <w:rFonts w:hint="cs"/>
          <w:rtl/>
          <w:lang w:bidi="fa-IR"/>
        </w:rPr>
        <w:t xml:space="preserve"> را برازنده قرار می‌دادند، و با این‌هم من می‌ترسم که روزی قبر ایشان مسجد ساخته شود</w:t>
      </w:r>
      <w:r w:rsidRPr="00BF1BE3">
        <w:rPr>
          <w:rFonts w:hint="cs"/>
          <w:vertAlign w:val="superscript"/>
          <w:rtl/>
          <w:lang w:bidi="fa-IR"/>
        </w:rPr>
        <w:t>(</w:t>
      </w:r>
      <w:r w:rsidRPr="005A62CD">
        <w:rPr>
          <w:rStyle w:val="FootnoteReference"/>
          <w:rtl/>
          <w:lang w:bidi="fa-IR"/>
        </w:rPr>
        <w:footnoteReference w:id="443"/>
      </w:r>
      <w:r w:rsidRPr="00BF1BE3">
        <w:rPr>
          <w:rFonts w:hint="cs"/>
          <w:vertAlign w:val="superscript"/>
          <w:rtl/>
          <w:lang w:bidi="fa-IR"/>
        </w:rPr>
        <w:t>)</w:t>
      </w:r>
      <w:r>
        <w:rPr>
          <w:rFonts w:hint="cs"/>
          <w:rtl/>
          <w:lang w:bidi="fa-IR"/>
        </w:rPr>
        <w:t>.</w:t>
      </w:r>
    </w:p>
    <w:p w:rsidR="0014784B" w:rsidRDefault="0014784B" w:rsidP="002873C0">
      <w:pPr>
        <w:pStyle w:val="2-0"/>
        <w:rPr>
          <w:rtl/>
        </w:rPr>
      </w:pPr>
      <w:r w:rsidRPr="006F238E">
        <w:rPr>
          <w:rFonts w:hint="cs"/>
          <w:rtl/>
          <w:lang w:bidi="ar-SA"/>
        </w:rPr>
        <w:t>33</w:t>
      </w:r>
      <w:r>
        <w:rPr>
          <w:rFonts w:hint="cs"/>
          <w:rtl/>
        </w:rPr>
        <w:t>- باب: الصَّلاَةِ عَلَى النُّفَسَاء إِذَا مَاتَت فِي نِفَاسِهَا</w:t>
      </w:r>
    </w:p>
    <w:p w:rsidR="0014784B" w:rsidRDefault="0014784B" w:rsidP="00C441BE">
      <w:pPr>
        <w:pStyle w:val="4-"/>
        <w:rPr>
          <w:rtl/>
          <w:lang w:bidi="fa-IR"/>
        </w:rPr>
      </w:pPr>
      <w:bookmarkStart w:id="286" w:name="_Toc432244277"/>
      <w:r>
        <w:rPr>
          <w:rFonts w:hint="cs"/>
          <w:rtl/>
          <w:lang w:bidi="fa-IR"/>
        </w:rPr>
        <w:t>باب [33] نماز خواندن بر زنی که در حال نفاس مرده است</w:t>
      </w:r>
      <w:bookmarkEnd w:id="286"/>
    </w:p>
    <w:p w:rsidR="0014784B" w:rsidRPr="002873C0" w:rsidRDefault="0014784B" w:rsidP="002873C0">
      <w:pPr>
        <w:pStyle w:val="5-"/>
        <w:rPr>
          <w:rtl/>
        </w:rPr>
      </w:pPr>
      <w:r w:rsidRPr="002873C0">
        <w:rPr>
          <w:rFonts w:hint="cs"/>
          <w:rtl/>
        </w:rPr>
        <w:t>67</w:t>
      </w:r>
      <w:r w:rsidR="002873C0">
        <w:rPr>
          <w:rFonts w:hint="cs"/>
          <w:rtl/>
        </w:rPr>
        <w:t>2</w:t>
      </w:r>
      <w:r w:rsidRPr="002873C0">
        <w:rPr>
          <w:rFonts w:hint="cs"/>
          <w:rtl/>
        </w:rPr>
        <w:t>-</w:t>
      </w:r>
      <w:r w:rsidR="002873C0" w:rsidRPr="002873C0">
        <w:rPr>
          <w:rFonts w:hint="cs"/>
          <w:rtl/>
        </w:rPr>
        <w:t xml:space="preserve"> عَنْ</w:t>
      </w:r>
      <w:r w:rsidR="002873C0" w:rsidRPr="002873C0">
        <w:rPr>
          <w:rtl/>
        </w:rPr>
        <w:t xml:space="preserve"> </w:t>
      </w:r>
      <w:r w:rsidR="002873C0" w:rsidRPr="002873C0">
        <w:rPr>
          <w:rFonts w:hint="cs"/>
          <w:rtl/>
        </w:rPr>
        <w:t>سَمُرَةَ</w:t>
      </w:r>
      <w:r w:rsidR="002873C0" w:rsidRPr="002873C0">
        <w:rPr>
          <w:rtl/>
        </w:rPr>
        <w:t xml:space="preserve"> </w:t>
      </w:r>
      <w:r w:rsidR="002873C0" w:rsidRPr="002873C0">
        <w:rPr>
          <w:rFonts w:hint="cs"/>
          <w:rtl/>
        </w:rPr>
        <w:t>بْنِ</w:t>
      </w:r>
      <w:r w:rsidR="002873C0" w:rsidRPr="002873C0">
        <w:rPr>
          <w:rtl/>
        </w:rPr>
        <w:t xml:space="preserve"> </w:t>
      </w:r>
      <w:r w:rsidR="002873C0" w:rsidRPr="002873C0">
        <w:rPr>
          <w:rFonts w:hint="cs"/>
          <w:rtl/>
        </w:rPr>
        <w:t>جُنْدَبٍ</w:t>
      </w:r>
      <w:r w:rsidR="002873C0" w:rsidRPr="002873C0">
        <w:rPr>
          <w:rtl/>
        </w:rPr>
        <w:t xml:space="preserve"> </w:t>
      </w:r>
      <w:r w:rsidR="002873C0" w:rsidRPr="002873C0">
        <w:rPr>
          <w:rFonts w:hint="cs"/>
          <w:rtl/>
        </w:rPr>
        <w:t>رَضِيَ</w:t>
      </w:r>
      <w:r w:rsidR="002873C0" w:rsidRPr="002873C0">
        <w:rPr>
          <w:rtl/>
        </w:rPr>
        <w:t xml:space="preserve"> </w:t>
      </w:r>
      <w:r w:rsidR="002873C0" w:rsidRPr="002873C0">
        <w:rPr>
          <w:rFonts w:hint="cs"/>
          <w:rtl/>
        </w:rPr>
        <w:t>اللَّهُ</w:t>
      </w:r>
      <w:r w:rsidR="002873C0" w:rsidRPr="002873C0">
        <w:rPr>
          <w:rtl/>
        </w:rPr>
        <w:t xml:space="preserve"> </w:t>
      </w:r>
      <w:r w:rsidR="002873C0" w:rsidRPr="002873C0">
        <w:rPr>
          <w:rFonts w:hint="cs"/>
          <w:rtl/>
        </w:rPr>
        <w:t>عَنْهُ،</w:t>
      </w:r>
      <w:r w:rsidR="002873C0" w:rsidRPr="002873C0">
        <w:rPr>
          <w:rtl/>
        </w:rPr>
        <w:t xml:space="preserve"> </w:t>
      </w:r>
      <w:r w:rsidR="002873C0" w:rsidRPr="002873C0">
        <w:rPr>
          <w:rFonts w:hint="cs"/>
          <w:rtl/>
        </w:rPr>
        <w:t>قَالَ</w:t>
      </w:r>
      <w:r w:rsidR="002873C0" w:rsidRPr="002873C0">
        <w:rPr>
          <w:rtl/>
        </w:rPr>
        <w:t xml:space="preserve">: </w:t>
      </w:r>
      <w:r w:rsidR="002873C0" w:rsidRPr="002873C0">
        <w:rPr>
          <w:rFonts w:hint="eastAsia"/>
          <w:rtl/>
        </w:rPr>
        <w:t>«</w:t>
      </w:r>
      <w:r w:rsidR="002873C0" w:rsidRPr="002873C0">
        <w:rPr>
          <w:rFonts w:hint="cs"/>
          <w:rtl/>
        </w:rPr>
        <w:t>صَلَّيْتُ</w:t>
      </w:r>
      <w:r w:rsidR="002873C0" w:rsidRPr="002873C0">
        <w:rPr>
          <w:rtl/>
        </w:rPr>
        <w:t xml:space="preserve"> </w:t>
      </w:r>
      <w:r w:rsidR="002873C0" w:rsidRPr="002873C0">
        <w:rPr>
          <w:rFonts w:hint="cs"/>
          <w:rtl/>
        </w:rPr>
        <w:t>وَرَاءَ</w:t>
      </w:r>
      <w:r w:rsidR="002873C0" w:rsidRPr="002873C0">
        <w:rPr>
          <w:rtl/>
        </w:rPr>
        <w:t xml:space="preserve"> </w:t>
      </w:r>
      <w:r w:rsidR="002873C0" w:rsidRPr="002873C0">
        <w:rPr>
          <w:rFonts w:hint="cs"/>
          <w:rtl/>
        </w:rPr>
        <w:t>النَّبِيِّ</w:t>
      </w:r>
      <w:r w:rsidR="002873C0" w:rsidRPr="002873C0">
        <w:rPr>
          <w:rtl/>
        </w:rPr>
        <w:t xml:space="preserve"> </w:t>
      </w:r>
      <w:r w:rsidR="002873C0" w:rsidRPr="002873C0">
        <w:rPr>
          <w:rFonts w:hint="cs"/>
          <w:rtl/>
        </w:rPr>
        <w:t>صَلَّى</w:t>
      </w:r>
      <w:r w:rsidR="002873C0" w:rsidRPr="002873C0">
        <w:rPr>
          <w:rtl/>
        </w:rPr>
        <w:t xml:space="preserve"> </w:t>
      </w:r>
      <w:r w:rsidR="002873C0" w:rsidRPr="002873C0">
        <w:rPr>
          <w:rFonts w:hint="cs"/>
          <w:rtl/>
        </w:rPr>
        <w:t>اللهُ</w:t>
      </w:r>
      <w:r w:rsidR="002873C0" w:rsidRPr="002873C0">
        <w:rPr>
          <w:rtl/>
        </w:rPr>
        <w:t xml:space="preserve"> </w:t>
      </w:r>
      <w:r w:rsidR="002873C0" w:rsidRPr="002873C0">
        <w:rPr>
          <w:rFonts w:hint="cs"/>
          <w:rtl/>
        </w:rPr>
        <w:t>عَلَيْهِ</w:t>
      </w:r>
      <w:r w:rsidR="002873C0" w:rsidRPr="002873C0">
        <w:rPr>
          <w:rtl/>
        </w:rPr>
        <w:t xml:space="preserve"> </w:t>
      </w:r>
      <w:r w:rsidR="002873C0" w:rsidRPr="002873C0">
        <w:rPr>
          <w:rFonts w:hint="cs"/>
          <w:rtl/>
        </w:rPr>
        <w:t>وَسَلَّمَ</w:t>
      </w:r>
      <w:r w:rsidR="002873C0" w:rsidRPr="002873C0">
        <w:rPr>
          <w:rtl/>
        </w:rPr>
        <w:t xml:space="preserve"> </w:t>
      </w:r>
      <w:r w:rsidR="002873C0" w:rsidRPr="002873C0">
        <w:rPr>
          <w:rFonts w:hint="cs"/>
          <w:rtl/>
        </w:rPr>
        <w:t>عَلَى</w:t>
      </w:r>
      <w:r w:rsidR="002873C0" w:rsidRPr="002873C0">
        <w:rPr>
          <w:rtl/>
        </w:rPr>
        <w:t xml:space="preserve"> </w:t>
      </w:r>
      <w:r w:rsidR="002873C0" w:rsidRPr="002873C0">
        <w:rPr>
          <w:rFonts w:hint="cs"/>
          <w:rtl/>
        </w:rPr>
        <w:t>امْرَأَةٍ</w:t>
      </w:r>
      <w:r w:rsidR="002873C0" w:rsidRPr="002873C0">
        <w:rPr>
          <w:rtl/>
        </w:rPr>
        <w:t xml:space="preserve"> </w:t>
      </w:r>
      <w:r w:rsidR="002873C0" w:rsidRPr="002873C0">
        <w:rPr>
          <w:rFonts w:hint="cs"/>
          <w:rtl/>
        </w:rPr>
        <w:t>مَاتَتْ</w:t>
      </w:r>
      <w:r w:rsidR="002873C0" w:rsidRPr="002873C0">
        <w:rPr>
          <w:rtl/>
        </w:rPr>
        <w:t xml:space="preserve"> </w:t>
      </w:r>
      <w:r w:rsidR="002873C0" w:rsidRPr="002873C0">
        <w:rPr>
          <w:rFonts w:hint="cs"/>
          <w:rtl/>
        </w:rPr>
        <w:t>فِي</w:t>
      </w:r>
      <w:r w:rsidR="002873C0" w:rsidRPr="002873C0">
        <w:rPr>
          <w:rtl/>
        </w:rPr>
        <w:t xml:space="preserve"> </w:t>
      </w:r>
      <w:r w:rsidR="002873C0" w:rsidRPr="002873C0">
        <w:rPr>
          <w:rFonts w:hint="cs"/>
          <w:rtl/>
        </w:rPr>
        <w:t>نِفَاسِهَا،</w:t>
      </w:r>
      <w:r w:rsidR="002873C0" w:rsidRPr="002873C0">
        <w:rPr>
          <w:rtl/>
        </w:rPr>
        <w:t xml:space="preserve"> </w:t>
      </w:r>
      <w:r w:rsidR="002873C0" w:rsidRPr="002873C0">
        <w:rPr>
          <w:rFonts w:hint="cs"/>
          <w:rtl/>
        </w:rPr>
        <w:t>فَقَامَ</w:t>
      </w:r>
      <w:r w:rsidR="002873C0" w:rsidRPr="002873C0">
        <w:rPr>
          <w:rtl/>
        </w:rPr>
        <w:t xml:space="preserve"> </w:t>
      </w:r>
      <w:r w:rsidR="002873C0" w:rsidRPr="002873C0">
        <w:rPr>
          <w:rFonts w:hint="cs"/>
          <w:rtl/>
        </w:rPr>
        <w:t>عَلَيْهَا</w:t>
      </w:r>
      <w:r w:rsidR="002873C0" w:rsidRPr="002873C0">
        <w:rPr>
          <w:rtl/>
        </w:rPr>
        <w:t xml:space="preserve"> </w:t>
      </w:r>
      <w:r w:rsidR="002873C0" w:rsidRPr="002873C0">
        <w:rPr>
          <w:rFonts w:hint="cs"/>
          <w:rtl/>
        </w:rPr>
        <w:t>وَسَطَهَا</w:t>
      </w:r>
      <w:r w:rsidR="002873C0" w:rsidRPr="002873C0">
        <w:rPr>
          <w:rFonts w:hint="eastAsia"/>
          <w:rtl/>
        </w:rPr>
        <w:t>»</w:t>
      </w:r>
      <w:r w:rsidRPr="002873C0">
        <w:rPr>
          <w:rFonts w:hint="cs"/>
          <w:rtl/>
        </w:rPr>
        <w:t xml:space="preserve"> [رواه البخاری: 1331].</w:t>
      </w:r>
    </w:p>
    <w:p w:rsidR="0014784B" w:rsidRDefault="0014784B" w:rsidP="002873C0">
      <w:pPr>
        <w:pStyle w:val="0-"/>
        <w:rPr>
          <w:rtl/>
          <w:lang w:bidi="fa-IR"/>
        </w:rPr>
      </w:pPr>
      <w:r>
        <w:rPr>
          <w:rFonts w:hint="cs"/>
          <w:rtl/>
          <w:lang w:bidi="fa-IR"/>
        </w:rPr>
        <w:t>67</w:t>
      </w:r>
      <w:r w:rsidR="002873C0">
        <w:rPr>
          <w:rFonts w:hint="cs"/>
          <w:rtl/>
          <w:lang w:bidi="fa-IR"/>
        </w:rPr>
        <w:t>2</w:t>
      </w:r>
      <w:r>
        <w:rPr>
          <w:rFonts w:hint="cs"/>
          <w:rtl/>
          <w:lang w:bidi="fa-IR"/>
        </w:rPr>
        <w:t>- از سمره بن جندب</w:t>
      </w:r>
      <w:r>
        <w:rPr>
          <w:rFonts w:cs="CTraditional Arabic" w:hint="cs"/>
          <w:rtl/>
          <w:lang w:bidi="fa-IR"/>
        </w:rPr>
        <w:t>س</w:t>
      </w:r>
      <w:r>
        <w:rPr>
          <w:rFonts w:hint="cs"/>
          <w:rtl/>
          <w:lang w:bidi="fa-IR"/>
        </w:rPr>
        <w:t xml:space="preserve"> روایت است که گفت: پشت سر پیامبر خدا </w:t>
      </w:r>
      <w:r>
        <w:rPr>
          <w:rFonts w:cs="CTraditional Arabic" w:hint="cs"/>
          <w:rtl/>
          <w:lang w:bidi="fa-IR"/>
        </w:rPr>
        <w:t>ج</w:t>
      </w:r>
      <w:r>
        <w:rPr>
          <w:rFonts w:hint="cs"/>
          <w:rtl/>
          <w:lang w:bidi="fa-IR"/>
        </w:rPr>
        <w:t xml:space="preserve"> بر زنی که در حال نفاس مرده بود، نماز خواندم، و [پیامبر خدا </w:t>
      </w:r>
      <w:r>
        <w:rPr>
          <w:rFonts w:cs="CTraditional Arabic" w:hint="cs"/>
          <w:rtl/>
          <w:lang w:bidi="fa-IR"/>
        </w:rPr>
        <w:t>ج</w:t>
      </w:r>
      <w:r>
        <w:rPr>
          <w:rFonts w:hint="cs"/>
          <w:rtl/>
          <w:lang w:bidi="fa-IR"/>
        </w:rPr>
        <w:t xml:space="preserve"> هنگام نماز خواندن] در وسط جنازه ایستادند</w:t>
      </w:r>
      <w:r w:rsidRPr="0014784B">
        <w:rPr>
          <w:rFonts w:hint="cs"/>
          <w:vertAlign w:val="superscript"/>
          <w:rtl/>
          <w:lang w:bidi="fa-IR"/>
        </w:rPr>
        <w:t>(</w:t>
      </w:r>
      <w:r w:rsidRPr="005A62CD">
        <w:rPr>
          <w:rStyle w:val="FootnoteReference"/>
          <w:rtl/>
          <w:lang w:bidi="fa-IR"/>
        </w:rPr>
        <w:footnoteReference w:id="444"/>
      </w:r>
      <w:r w:rsidRPr="0014784B">
        <w:rPr>
          <w:rFonts w:hint="cs"/>
          <w:vertAlign w:val="superscript"/>
          <w:rtl/>
          <w:lang w:bidi="fa-IR"/>
        </w:rPr>
        <w:t>)</w:t>
      </w:r>
      <w:r>
        <w:rPr>
          <w:rFonts w:hint="cs"/>
          <w:rtl/>
          <w:lang w:bidi="fa-IR"/>
        </w:rPr>
        <w:t>.</w:t>
      </w:r>
    </w:p>
    <w:p w:rsidR="002873C0" w:rsidRDefault="002873C0" w:rsidP="002873C0">
      <w:pPr>
        <w:pStyle w:val="2-0"/>
        <w:rPr>
          <w:rtl/>
        </w:rPr>
      </w:pPr>
      <w:r w:rsidRPr="006F238E">
        <w:rPr>
          <w:rFonts w:hint="cs"/>
          <w:rtl/>
          <w:lang w:bidi="ar-SA"/>
        </w:rPr>
        <w:t>34</w:t>
      </w:r>
      <w:r>
        <w:rPr>
          <w:rFonts w:hint="cs"/>
          <w:rtl/>
        </w:rPr>
        <w:t xml:space="preserve">- باب: </w:t>
      </w:r>
      <w:r w:rsidR="00C43208">
        <w:rPr>
          <w:rFonts w:hint="cs"/>
          <w:rtl/>
        </w:rPr>
        <w:t>قِرَاءَةِ فَاتِحَةِ الكِتَابِ عَلَ</w:t>
      </w:r>
      <w:r>
        <w:rPr>
          <w:rFonts w:hint="cs"/>
          <w:rtl/>
        </w:rPr>
        <w:t>ى الجَنَازَةِ</w:t>
      </w:r>
    </w:p>
    <w:p w:rsidR="002873C0" w:rsidRDefault="002873C0" w:rsidP="002873C0">
      <w:pPr>
        <w:pStyle w:val="4-"/>
        <w:rPr>
          <w:rtl/>
          <w:lang w:bidi="fa-IR"/>
        </w:rPr>
      </w:pPr>
      <w:bookmarkStart w:id="287" w:name="_Toc432244278"/>
      <w:r>
        <w:rPr>
          <w:rFonts w:hint="cs"/>
          <w:rtl/>
          <w:lang w:bidi="fa-IR"/>
        </w:rPr>
        <w:t>باب [34]: خواندن سورۀ (الح</w:t>
      </w:r>
      <w:r>
        <w:rPr>
          <w:rFonts w:hint="cs"/>
          <w:rtl/>
        </w:rPr>
        <w:t>َمْدُ لِله)</w:t>
      </w:r>
      <w:r>
        <w:rPr>
          <w:rFonts w:hint="cs"/>
          <w:rtl/>
          <w:lang w:bidi="fa-IR"/>
        </w:rPr>
        <w:t xml:space="preserve"> بر جنازه</w:t>
      </w:r>
      <w:bookmarkEnd w:id="287"/>
    </w:p>
    <w:p w:rsidR="002873C0" w:rsidRPr="002873C0" w:rsidRDefault="002873C0" w:rsidP="002873C0">
      <w:pPr>
        <w:pStyle w:val="5-"/>
        <w:rPr>
          <w:rtl/>
          <w:lang w:bidi="fa-IR"/>
        </w:rPr>
      </w:pPr>
      <w:r w:rsidRPr="002873C0">
        <w:rPr>
          <w:rFonts w:hint="cs"/>
          <w:rtl/>
        </w:rPr>
        <w:t>673- عَنِ ابْنِ عَبَّاسٍ</w:t>
      </w:r>
      <w:r w:rsidRPr="002873C0">
        <w:rPr>
          <w:rtl/>
        </w:rPr>
        <w:t xml:space="preserve"> </w:t>
      </w:r>
      <w:r w:rsidRPr="002873C0">
        <w:rPr>
          <w:rFonts w:hint="cs"/>
          <w:rtl/>
        </w:rPr>
        <w:t>رَضِيَ</w:t>
      </w:r>
      <w:r w:rsidRPr="002873C0">
        <w:rPr>
          <w:rtl/>
        </w:rPr>
        <w:t xml:space="preserve"> </w:t>
      </w:r>
      <w:r w:rsidRPr="002873C0">
        <w:rPr>
          <w:rFonts w:hint="cs"/>
          <w:rtl/>
        </w:rPr>
        <w:t>اللَّهُ</w:t>
      </w:r>
      <w:r w:rsidRPr="002873C0">
        <w:rPr>
          <w:rtl/>
        </w:rPr>
        <w:t xml:space="preserve"> </w:t>
      </w:r>
      <w:r w:rsidRPr="002873C0">
        <w:rPr>
          <w:rFonts w:hint="cs"/>
          <w:rtl/>
        </w:rPr>
        <w:t>عَنْهُمَا: أَنَّهُ صَلَّى</w:t>
      </w:r>
      <w:r w:rsidRPr="002873C0">
        <w:rPr>
          <w:rtl/>
        </w:rPr>
        <w:t xml:space="preserve"> </w:t>
      </w:r>
      <w:r w:rsidRPr="002873C0">
        <w:rPr>
          <w:rFonts w:hint="cs"/>
          <w:rtl/>
        </w:rPr>
        <w:t>عَلَى</w:t>
      </w:r>
      <w:r w:rsidRPr="002873C0">
        <w:rPr>
          <w:rtl/>
        </w:rPr>
        <w:t xml:space="preserve"> </w:t>
      </w:r>
      <w:r w:rsidRPr="002873C0">
        <w:rPr>
          <w:rFonts w:hint="cs"/>
          <w:rtl/>
        </w:rPr>
        <w:t>جَنَازَةٍ</w:t>
      </w:r>
      <w:r w:rsidRPr="002873C0">
        <w:rPr>
          <w:rtl/>
        </w:rPr>
        <w:t xml:space="preserve"> </w:t>
      </w:r>
      <w:r w:rsidRPr="002873C0">
        <w:rPr>
          <w:rFonts w:hint="cs"/>
          <w:rtl/>
        </w:rPr>
        <w:t>فَقَرَأَ</w:t>
      </w:r>
      <w:r w:rsidRPr="002873C0">
        <w:rPr>
          <w:rtl/>
        </w:rPr>
        <w:t xml:space="preserve"> </w:t>
      </w:r>
      <w:r w:rsidRPr="002873C0">
        <w:rPr>
          <w:rFonts w:hint="cs"/>
          <w:rtl/>
        </w:rPr>
        <w:t>بِفَاتِحَةِ</w:t>
      </w:r>
      <w:r w:rsidRPr="002873C0">
        <w:rPr>
          <w:rtl/>
        </w:rPr>
        <w:t xml:space="preserve"> </w:t>
      </w:r>
      <w:r w:rsidRPr="002873C0">
        <w:rPr>
          <w:rFonts w:hint="cs"/>
          <w:rtl/>
        </w:rPr>
        <w:t>الكِتَابِ</w:t>
      </w:r>
      <w:r w:rsidRPr="002873C0">
        <w:rPr>
          <w:rtl/>
        </w:rPr>
        <w:t xml:space="preserve"> </w:t>
      </w:r>
      <w:r w:rsidRPr="002873C0">
        <w:rPr>
          <w:rFonts w:hint="cs"/>
          <w:rtl/>
        </w:rPr>
        <w:t>قَالَ</w:t>
      </w:r>
      <w:r w:rsidRPr="002873C0">
        <w:rPr>
          <w:rtl/>
        </w:rPr>
        <w:t xml:space="preserve">: </w:t>
      </w:r>
      <w:r w:rsidRPr="002873C0">
        <w:rPr>
          <w:rFonts w:hint="eastAsia"/>
          <w:rtl/>
        </w:rPr>
        <w:t>«</w:t>
      </w:r>
      <w:r w:rsidRPr="002873C0">
        <w:rPr>
          <w:rFonts w:hint="cs"/>
          <w:rtl/>
        </w:rPr>
        <w:t>لِيَعْلَمُوا</w:t>
      </w:r>
      <w:r w:rsidRPr="002873C0">
        <w:rPr>
          <w:rtl/>
        </w:rPr>
        <w:t xml:space="preserve"> </w:t>
      </w:r>
      <w:r w:rsidRPr="002873C0">
        <w:rPr>
          <w:rFonts w:hint="cs"/>
          <w:rtl/>
        </w:rPr>
        <w:t>أَنَّهَا</w:t>
      </w:r>
      <w:r w:rsidRPr="002873C0">
        <w:rPr>
          <w:rtl/>
        </w:rPr>
        <w:t xml:space="preserve"> </w:t>
      </w:r>
      <w:r w:rsidRPr="002873C0">
        <w:rPr>
          <w:rFonts w:hint="cs"/>
          <w:rtl/>
        </w:rPr>
        <w:t>سُنَّةٌ</w:t>
      </w:r>
      <w:r w:rsidRPr="002873C0">
        <w:rPr>
          <w:rFonts w:hint="eastAsia"/>
          <w:rtl/>
        </w:rPr>
        <w:t>»</w:t>
      </w:r>
      <w:r w:rsidRPr="002873C0">
        <w:rPr>
          <w:rFonts w:hint="cs"/>
          <w:rtl/>
        </w:rPr>
        <w:t xml:space="preserve"> [رواه البخاری: 1335].</w:t>
      </w:r>
    </w:p>
    <w:p w:rsidR="002873C0" w:rsidRDefault="002873C0" w:rsidP="002873C0">
      <w:pPr>
        <w:pStyle w:val="0-"/>
        <w:rPr>
          <w:rtl/>
          <w:lang w:bidi="fa-IR"/>
        </w:rPr>
      </w:pPr>
      <w:r>
        <w:rPr>
          <w:rFonts w:hint="cs"/>
          <w:rtl/>
          <w:lang w:bidi="fa-IR"/>
        </w:rPr>
        <w:t>673- از ابن عباس</w:t>
      </w:r>
      <w:r>
        <w:rPr>
          <w:rFonts w:cs="CTraditional Arabic" w:hint="cs"/>
          <w:rtl/>
          <w:lang w:bidi="fa-IR"/>
        </w:rPr>
        <w:t>ب</w:t>
      </w:r>
      <w:r>
        <w:rPr>
          <w:rFonts w:hint="cs"/>
          <w:rtl/>
          <w:lang w:bidi="fa-IR"/>
        </w:rPr>
        <w:t xml:space="preserve"> روایت است که وی بر جنازه نماز خواند، و سورۀ </w:t>
      </w:r>
      <w:r w:rsidRPr="0053130E">
        <w:rPr>
          <w:rStyle w:val="6-Char"/>
          <w:rFonts w:hint="cs"/>
          <w:rtl/>
        </w:rPr>
        <w:t>(الْحَمْدُ لِله)</w:t>
      </w:r>
      <w:r>
        <w:rPr>
          <w:rFonts w:hint="cs"/>
          <w:rtl/>
          <w:lang w:bidi="fa-IR"/>
        </w:rPr>
        <w:t xml:space="preserve"> را خواند و گفت: [از این جهت آن را خواندم] تا مردم بدانند که این عمل، سنت است</w:t>
      </w:r>
      <w:r w:rsidRPr="002873C0">
        <w:rPr>
          <w:rFonts w:hint="cs"/>
          <w:vertAlign w:val="superscript"/>
          <w:rtl/>
          <w:lang w:bidi="fa-IR"/>
        </w:rPr>
        <w:t>(</w:t>
      </w:r>
      <w:r w:rsidRPr="005A62CD">
        <w:rPr>
          <w:rStyle w:val="FootnoteReference"/>
          <w:rtl/>
          <w:lang w:bidi="fa-IR"/>
        </w:rPr>
        <w:footnoteReference w:id="445"/>
      </w:r>
      <w:r w:rsidRPr="002873C0">
        <w:rPr>
          <w:rFonts w:hint="cs"/>
          <w:vertAlign w:val="superscript"/>
          <w:rtl/>
          <w:lang w:bidi="fa-IR"/>
        </w:rPr>
        <w:t>)</w:t>
      </w:r>
      <w:r>
        <w:rPr>
          <w:rFonts w:hint="cs"/>
          <w:rtl/>
          <w:lang w:bidi="fa-IR"/>
        </w:rPr>
        <w:t>.</w:t>
      </w:r>
    </w:p>
    <w:p w:rsidR="0096186C" w:rsidRDefault="0096186C" w:rsidP="002349E8">
      <w:pPr>
        <w:pStyle w:val="2-0"/>
        <w:rPr>
          <w:rtl/>
        </w:rPr>
      </w:pPr>
      <w:r w:rsidRPr="006F238E">
        <w:rPr>
          <w:rFonts w:hint="cs"/>
          <w:rtl/>
          <w:lang w:bidi="ar-SA"/>
        </w:rPr>
        <w:t>35</w:t>
      </w:r>
      <w:r>
        <w:rPr>
          <w:rFonts w:hint="cs"/>
          <w:rtl/>
        </w:rPr>
        <w:t>- باب: المَيِّتُ يَسمَعُ خَفقَ النِّعَالِ</w:t>
      </w:r>
    </w:p>
    <w:p w:rsidR="0096186C" w:rsidRDefault="0096186C" w:rsidP="002349E8">
      <w:pPr>
        <w:pStyle w:val="4-"/>
        <w:rPr>
          <w:rtl/>
          <w:lang w:bidi="fa-IR"/>
        </w:rPr>
      </w:pPr>
      <w:bookmarkStart w:id="288" w:name="_Toc432244279"/>
      <w:r>
        <w:rPr>
          <w:rFonts w:hint="cs"/>
          <w:rtl/>
          <w:lang w:bidi="fa-IR"/>
        </w:rPr>
        <w:t>باب [35]: مرده صدای کفش‌ها را می‌شنود</w:t>
      </w:r>
      <w:bookmarkEnd w:id="288"/>
    </w:p>
    <w:p w:rsidR="0096186C" w:rsidRPr="002349E8" w:rsidRDefault="0096186C" w:rsidP="00303AF2">
      <w:pPr>
        <w:pStyle w:val="5-"/>
        <w:rPr>
          <w:rtl/>
        </w:rPr>
      </w:pPr>
      <w:r w:rsidRPr="002349E8">
        <w:rPr>
          <w:rFonts w:hint="cs"/>
          <w:rtl/>
        </w:rPr>
        <w:t xml:space="preserve">674- </w:t>
      </w:r>
      <w:r w:rsidR="002349E8" w:rsidRPr="002349E8">
        <w:rPr>
          <w:rFonts w:hint="cs"/>
          <w:rtl/>
        </w:rPr>
        <w:t>عَنْ</w:t>
      </w:r>
      <w:r w:rsidR="002349E8" w:rsidRPr="002349E8">
        <w:rPr>
          <w:rtl/>
        </w:rPr>
        <w:t xml:space="preserve"> </w:t>
      </w:r>
      <w:r w:rsidR="009B4E2C">
        <w:rPr>
          <w:rFonts w:hint="cs"/>
          <w:rtl/>
        </w:rPr>
        <w:t>أَنَس</w:t>
      </w:r>
      <w:r w:rsidR="009B4E2C">
        <w:rPr>
          <w:rFonts w:asciiTheme="minorHAnsi" w:hAnsiTheme="minorHAnsi" w:hint="cs"/>
          <w:rtl/>
        </w:rPr>
        <w:t>ِ</w:t>
      </w:r>
      <w:r w:rsidR="002349E8" w:rsidRPr="002349E8">
        <w:rPr>
          <w:rtl/>
        </w:rPr>
        <w:t xml:space="preserve"> </w:t>
      </w:r>
      <w:r w:rsidR="009B4E2C">
        <w:rPr>
          <w:rFonts w:hint="cs"/>
          <w:rtl/>
        </w:rPr>
        <w:t xml:space="preserve">بْنِ مالِكٍ </w:t>
      </w:r>
      <w:r w:rsidR="002349E8" w:rsidRPr="002349E8">
        <w:rPr>
          <w:rFonts w:hint="cs"/>
          <w:rtl/>
        </w:rPr>
        <w:t>رَضِيَ</w:t>
      </w:r>
      <w:r w:rsidR="002349E8" w:rsidRPr="002349E8">
        <w:rPr>
          <w:rtl/>
        </w:rPr>
        <w:t xml:space="preserve"> </w:t>
      </w:r>
      <w:r w:rsidR="002349E8" w:rsidRPr="002349E8">
        <w:rPr>
          <w:rFonts w:hint="cs"/>
          <w:rtl/>
        </w:rPr>
        <w:t>اللَّهُ</w:t>
      </w:r>
      <w:r w:rsidR="002349E8" w:rsidRPr="002349E8">
        <w:rPr>
          <w:rtl/>
        </w:rPr>
        <w:t xml:space="preserve"> </w:t>
      </w:r>
      <w:r w:rsidR="002349E8" w:rsidRPr="002349E8">
        <w:rPr>
          <w:rFonts w:hint="cs"/>
          <w:rtl/>
        </w:rPr>
        <w:t>عَنْهُ،</w:t>
      </w:r>
      <w:r w:rsidR="002349E8" w:rsidRPr="002349E8">
        <w:rPr>
          <w:rtl/>
        </w:rPr>
        <w:t xml:space="preserve"> </w:t>
      </w:r>
      <w:r w:rsidR="002349E8" w:rsidRPr="002349E8">
        <w:rPr>
          <w:rFonts w:hint="cs"/>
          <w:rtl/>
        </w:rPr>
        <w:t>عَنِ</w:t>
      </w:r>
      <w:r w:rsidR="002349E8" w:rsidRPr="002349E8">
        <w:rPr>
          <w:rtl/>
        </w:rPr>
        <w:t xml:space="preserve"> </w:t>
      </w:r>
      <w:r w:rsidR="002349E8" w:rsidRPr="002349E8">
        <w:rPr>
          <w:rFonts w:hint="cs"/>
          <w:rtl/>
        </w:rPr>
        <w:t>النَّبِيِّ</w:t>
      </w:r>
      <w:r w:rsidR="002349E8" w:rsidRPr="002349E8">
        <w:rPr>
          <w:rtl/>
        </w:rPr>
        <w:t xml:space="preserve"> </w:t>
      </w:r>
      <w:r w:rsidR="002349E8" w:rsidRPr="002349E8">
        <w:rPr>
          <w:rFonts w:hint="cs"/>
          <w:rtl/>
        </w:rPr>
        <w:t>صَلَّى</w:t>
      </w:r>
      <w:r w:rsidR="002349E8" w:rsidRPr="002349E8">
        <w:rPr>
          <w:rtl/>
        </w:rPr>
        <w:t xml:space="preserve"> </w:t>
      </w:r>
      <w:r w:rsidR="002349E8" w:rsidRPr="002349E8">
        <w:rPr>
          <w:rFonts w:hint="cs"/>
          <w:rtl/>
        </w:rPr>
        <w:t>اللهُ</w:t>
      </w:r>
      <w:r w:rsidR="002349E8" w:rsidRPr="002349E8">
        <w:rPr>
          <w:rtl/>
        </w:rPr>
        <w:t xml:space="preserve"> </w:t>
      </w:r>
      <w:r w:rsidR="002349E8" w:rsidRPr="002349E8">
        <w:rPr>
          <w:rFonts w:hint="cs"/>
          <w:rtl/>
        </w:rPr>
        <w:t>عَلَيْهِ</w:t>
      </w:r>
      <w:r w:rsidR="002349E8" w:rsidRPr="002349E8">
        <w:rPr>
          <w:rtl/>
        </w:rPr>
        <w:t xml:space="preserve"> </w:t>
      </w:r>
      <w:r w:rsidR="002349E8" w:rsidRPr="002349E8">
        <w:rPr>
          <w:rFonts w:hint="cs"/>
          <w:rtl/>
        </w:rPr>
        <w:t>وَسَلَّمَ</w:t>
      </w:r>
      <w:r w:rsidR="002349E8" w:rsidRPr="002349E8">
        <w:rPr>
          <w:rtl/>
        </w:rPr>
        <w:t xml:space="preserve"> </w:t>
      </w:r>
      <w:r w:rsidR="002349E8" w:rsidRPr="002349E8">
        <w:rPr>
          <w:rFonts w:hint="cs"/>
          <w:rtl/>
        </w:rPr>
        <w:t>قَالَ</w:t>
      </w:r>
      <w:r w:rsidR="002349E8" w:rsidRPr="002349E8">
        <w:rPr>
          <w:rtl/>
        </w:rPr>
        <w:t xml:space="preserve">: </w:t>
      </w:r>
      <w:r w:rsidR="00303AF2">
        <w:rPr>
          <w:rFonts w:hint="cs"/>
          <w:rtl/>
        </w:rPr>
        <w:t>«</w:t>
      </w:r>
      <w:r w:rsidR="002349E8" w:rsidRPr="002349E8">
        <w:rPr>
          <w:rFonts w:hint="cs"/>
          <w:rtl/>
        </w:rPr>
        <w:t>العَبْدُ</w:t>
      </w:r>
      <w:r w:rsidR="002349E8" w:rsidRPr="002349E8">
        <w:rPr>
          <w:rtl/>
        </w:rPr>
        <w:t xml:space="preserve"> </w:t>
      </w:r>
      <w:r w:rsidR="002349E8" w:rsidRPr="002349E8">
        <w:rPr>
          <w:rFonts w:hint="cs"/>
          <w:rtl/>
        </w:rPr>
        <w:t>إِذَا</w:t>
      </w:r>
      <w:r w:rsidR="002349E8" w:rsidRPr="002349E8">
        <w:rPr>
          <w:rtl/>
        </w:rPr>
        <w:t xml:space="preserve"> </w:t>
      </w:r>
      <w:r w:rsidR="002349E8" w:rsidRPr="002349E8">
        <w:rPr>
          <w:rFonts w:hint="cs"/>
          <w:rtl/>
        </w:rPr>
        <w:t>وُضِعَ</w:t>
      </w:r>
      <w:r w:rsidR="002349E8" w:rsidRPr="002349E8">
        <w:rPr>
          <w:rtl/>
        </w:rPr>
        <w:t xml:space="preserve"> </w:t>
      </w:r>
      <w:r w:rsidR="002349E8" w:rsidRPr="002349E8">
        <w:rPr>
          <w:rFonts w:hint="cs"/>
          <w:rtl/>
        </w:rPr>
        <w:t>فِي</w:t>
      </w:r>
      <w:r w:rsidR="002349E8" w:rsidRPr="002349E8">
        <w:rPr>
          <w:rtl/>
        </w:rPr>
        <w:t xml:space="preserve"> </w:t>
      </w:r>
      <w:r w:rsidR="002349E8" w:rsidRPr="002349E8">
        <w:rPr>
          <w:rFonts w:hint="cs"/>
          <w:rtl/>
        </w:rPr>
        <w:t>قَبْرِهِ،</w:t>
      </w:r>
      <w:r w:rsidR="002349E8" w:rsidRPr="002349E8">
        <w:rPr>
          <w:rtl/>
        </w:rPr>
        <w:t xml:space="preserve"> </w:t>
      </w:r>
      <w:r w:rsidR="002349E8" w:rsidRPr="002349E8">
        <w:rPr>
          <w:rFonts w:hint="cs"/>
          <w:rtl/>
        </w:rPr>
        <w:t>وَتُوُلِّيَ</w:t>
      </w:r>
      <w:r w:rsidR="002349E8" w:rsidRPr="002349E8">
        <w:rPr>
          <w:rtl/>
        </w:rPr>
        <w:t xml:space="preserve"> </w:t>
      </w:r>
      <w:r w:rsidR="002349E8" w:rsidRPr="002349E8">
        <w:rPr>
          <w:rFonts w:hint="cs"/>
          <w:rtl/>
        </w:rPr>
        <w:t>وَذَهَبَ</w:t>
      </w:r>
      <w:r w:rsidR="002349E8" w:rsidRPr="002349E8">
        <w:rPr>
          <w:rtl/>
        </w:rPr>
        <w:t xml:space="preserve"> </w:t>
      </w:r>
      <w:r w:rsidR="002349E8" w:rsidRPr="002349E8">
        <w:rPr>
          <w:rFonts w:hint="cs"/>
          <w:rtl/>
        </w:rPr>
        <w:t>أَصْحَابُهُ</w:t>
      </w:r>
      <w:r w:rsidR="002349E8" w:rsidRPr="002349E8">
        <w:rPr>
          <w:rtl/>
        </w:rPr>
        <w:t xml:space="preserve"> </w:t>
      </w:r>
      <w:r w:rsidR="002349E8" w:rsidRPr="002349E8">
        <w:rPr>
          <w:rFonts w:hint="cs"/>
          <w:rtl/>
        </w:rPr>
        <w:t>حَتَّى</w:t>
      </w:r>
      <w:r w:rsidR="002349E8" w:rsidRPr="002349E8">
        <w:rPr>
          <w:rtl/>
        </w:rPr>
        <w:t xml:space="preserve"> </w:t>
      </w:r>
      <w:r w:rsidR="002349E8" w:rsidRPr="002349E8">
        <w:rPr>
          <w:rFonts w:hint="cs"/>
          <w:rtl/>
        </w:rPr>
        <w:t>إِنَّهُ</w:t>
      </w:r>
      <w:r w:rsidR="002349E8" w:rsidRPr="002349E8">
        <w:rPr>
          <w:rtl/>
        </w:rPr>
        <w:t xml:space="preserve"> </w:t>
      </w:r>
      <w:r w:rsidR="002349E8" w:rsidRPr="002349E8">
        <w:rPr>
          <w:rFonts w:hint="cs"/>
          <w:rtl/>
        </w:rPr>
        <w:t>لَيَسْمَعُ</w:t>
      </w:r>
      <w:r w:rsidR="002349E8" w:rsidRPr="002349E8">
        <w:rPr>
          <w:rtl/>
        </w:rPr>
        <w:t xml:space="preserve"> </w:t>
      </w:r>
      <w:r w:rsidR="002349E8" w:rsidRPr="002349E8">
        <w:rPr>
          <w:rFonts w:hint="cs"/>
          <w:rtl/>
        </w:rPr>
        <w:t>قَرْعَ</w:t>
      </w:r>
      <w:r w:rsidR="002349E8" w:rsidRPr="002349E8">
        <w:rPr>
          <w:rtl/>
        </w:rPr>
        <w:t xml:space="preserve"> </w:t>
      </w:r>
      <w:r w:rsidR="002349E8" w:rsidRPr="002349E8">
        <w:rPr>
          <w:rFonts w:hint="cs"/>
          <w:rtl/>
        </w:rPr>
        <w:t>نِعَالِهِمْ،</w:t>
      </w:r>
      <w:r w:rsidR="002349E8" w:rsidRPr="002349E8">
        <w:rPr>
          <w:rtl/>
        </w:rPr>
        <w:t xml:space="preserve"> </w:t>
      </w:r>
      <w:r w:rsidR="002349E8" w:rsidRPr="002349E8">
        <w:rPr>
          <w:rFonts w:hint="cs"/>
          <w:rtl/>
        </w:rPr>
        <w:t>أَتَاهُ</w:t>
      </w:r>
      <w:r w:rsidR="002349E8" w:rsidRPr="002349E8">
        <w:rPr>
          <w:rtl/>
        </w:rPr>
        <w:t xml:space="preserve"> </w:t>
      </w:r>
      <w:r w:rsidR="002349E8" w:rsidRPr="002349E8">
        <w:rPr>
          <w:rFonts w:hint="cs"/>
          <w:rtl/>
        </w:rPr>
        <w:t>مَلَكَانِ،</w:t>
      </w:r>
      <w:r w:rsidR="002349E8" w:rsidRPr="002349E8">
        <w:rPr>
          <w:rtl/>
        </w:rPr>
        <w:t xml:space="preserve"> </w:t>
      </w:r>
      <w:r w:rsidR="002349E8" w:rsidRPr="002349E8">
        <w:rPr>
          <w:rFonts w:hint="cs"/>
          <w:rtl/>
        </w:rPr>
        <w:t>فَأَقْعَدَاهُ،</w:t>
      </w:r>
      <w:r w:rsidR="002349E8" w:rsidRPr="002349E8">
        <w:rPr>
          <w:rtl/>
        </w:rPr>
        <w:t xml:space="preserve"> </w:t>
      </w:r>
      <w:r w:rsidR="002349E8" w:rsidRPr="002349E8">
        <w:rPr>
          <w:rFonts w:hint="cs"/>
          <w:rtl/>
        </w:rPr>
        <w:t>فَيَقُولاَنِ</w:t>
      </w:r>
      <w:r w:rsidR="002349E8" w:rsidRPr="002349E8">
        <w:rPr>
          <w:rtl/>
        </w:rPr>
        <w:t xml:space="preserve"> </w:t>
      </w:r>
      <w:r w:rsidR="002349E8" w:rsidRPr="002349E8">
        <w:rPr>
          <w:rFonts w:hint="cs"/>
          <w:rtl/>
        </w:rPr>
        <w:t>لَهُ</w:t>
      </w:r>
      <w:r w:rsidR="002349E8" w:rsidRPr="002349E8">
        <w:rPr>
          <w:rtl/>
        </w:rPr>
        <w:t xml:space="preserve">: </w:t>
      </w:r>
      <w:r w:rsidR="002349E8" w:rsidRPr="002349E8">
        <w:rPr>
          <w:rFonts w:hint="cs"/>
          <w:rtl/>
        </w:rPr>
        <w:t>مَا</w:t>
      </w:r>
      <w:r w:rsidR="002349E8" w:rsidRPr="002349E8">
        <w:rPr>
          <w:rtl/>
        </w:rPr>
        <w:t xml:space="preserve"> </w:t>
      </w:r>
      <w:r w:rsidR="002349E8" w:rsidRPr="002349E8">
        <w:rPr>
          <w:rFonts w:hint="cs"/>
          <w:rtl/>
        </w:rPr>
        <w:t>كُنْتَ</w:t>
      </w:r>
      <w:r w:rsidR="002349E8" w:rsidRPr="002349E8">
        <w:rPr>
          <w:rtl/>
        </w:rPr>
        <w:t xml:space="preserve"> </w:t>
      </w:r>
      <w:r w:rsidR="002349E8" w:rsidRPr="002349E8">
        <w:rPr>
          <w:rFonts w:hint="cs"/>
          <w:rtl/>
        </w:rPr>
        <w:t>تَقُولُ</w:t>
      </w:r>
      <w:r w:rsidR="002349E8" w:rsidRPr="002349E8">
        <w:rPr>
          <w:rtl/>
        </w:rPr>
        <w:t xml:space="preserve"> </w:t>
      </w:r>
      <w:r w:rsidR="002349E8" w:rsidRPr="002349E8">
        <w:rPr>
          <w:rFonts w:hint="cs"/>
          <w:rtl/>
        </w:rPr>
        <w:t>فِي</w:t>
      </w:r>
      <w:r w:rsidR="002349E8" w:rsidRPr="002349E8">
        <w:rPr>
          <w:rtl/>
        </w:rPr>
        <w:t xml:space="preserve"> </w:t>
      </w:r>
      <w:r w:rsidR="002349E8" w:rsidRPr="002349E8">
        <w:rPr>
          <w:rFonts w:hint="cs"/>
          <w:rtl/>
        </w:rPr>
        <w:t>هَذَا</w:t>
      </w:r>
      <w:r w:rsidR="002349E8" w:rsidRPr="002349E8">
        <w:rPr>
          <w:rtl/>
        </w:rPr>
        <w:t xml:space="preserve"> </w:t>
      </w:r>
      <w:r w:rsidR="002349E8" w:rsidRPr="002349E8">
        <w:rPr>
          <w:rFonts w:hint="cs"/>
          <w:rtl/>
        </w:rPr>
        <w:t>الرَّجُلِ</w:t>
      </w:r>
      <w:r w:rsidR="002349E8" w:rsidRPr="002349E8">
        <w:rPr>
          <w:rtl/>
        </w:rPr>
        <w:t xml:space="preserve"> </w:t>
      </w:r>
      <w:r w:rsidR="002349E8" w:rsidRPr="002349E8">
        <w:rPr>
          <w:rFonts w:hint="cs"/>
          <w:rtl/>
        </w:rPr>
        <w:t>مُحَمَّدٍ</w:t>
      </w:r>
      <w:r w:rsidR="002349E8" w:rsidRPr="002349E8">
        <w:rPr>
          <w:rtl/>
        </w:rPr>
        <w:t xml:space="preserve"> </w:t>
      </w:r>
      <w:r w:rsidR="002349E8" w:rsidRPr="002349E8">
        <w:rPr>
          <w:rFonts w:hint="cs"/>
          <w:rtl/>
        </w:rPr>
        <w:t>صَلَّى</w:t>
      </w:r>
      <w:r w:rsidR="002349E8" w:rsidRPr="002349E8">
        <w:rPr>
          <w:rtl/>
        </w:rPr>
        <w:t xml:space="preserve"> </w:t>
      </w:r>
      <w:r w:rsidR="002349E8" w:rsidRPr="002349E8">
        <w:rPr>
          <w:rFonts w:hint="cs"/>
          <w:rtl/>
        </w:rPr>
        <w:t>اللهُ</w:t>
      </w:r>
      <w:r w:rsidR="002349E8" w:rsidRPr="002349E8">
        <w:rPr>
          <w:rtl/>
        </w:rPr>
        <w:t xml:space="preserve"> </w:t>
      </w:r>
      <w:r w:rsidR="002349E8" w:rsidRPr="002349E8">
        <w:rPr>
          <w:rFonts w:hint="cs"/>
          <w:rtl/>
        </w:rPr>
        <w:t>عَلَيْهِ</w:t>
      </w:r>
      <w:r w:rsidR="002349E8" w:rsidRPr="002349E8">
        <w:rPr>
          <w:rtl/>
        </w:rPr>
        <w:t xml:space="preserve"> </w:t>
      </w:r>
      <w:r w:rsidR="002349E8" w:rsidRPr="002349E8">
        <w:rPr>
          <w:rFonts w:hint="cs"/>
          <w:rtl/>
        </w:rPr>
        <w:t>وَسَلَّمَ؟</w:t>
      </w:r>
      <w:r w:rsidR="002349E8" w:rsidRPr="002349E8">
        <w:rPr>
          <w:rtl/>
        </w:rPr>
        <w:t xml:space="preserve"> </w:t>
      </w:r>
      <w:r w:rsidR="002349E8" w:rsidRPr="002349E8">
        <w:rPr>
          <w:rFonts w:hint="cs"/>
          <w:rtl/>
        </w:rPr>
        <w:t>فَيَقُولُ</w:t>
      </w:r>
      <w:r w:rsidR="002349E8" w:rsidRPr="002349E8">
        <w:rPr>
          <w:rtl/>
        </w:rPr>
        <w:t xml:space="preserve">: </w:t>
      </w:r>
      <w:r w:rsidR="002349E8" w:rsidRPr="002349E8">
        <w:rPr>
          <w:rFonts w:hint="cs"/>
          <w:rtl/>
        </w:rPr>
        <w:t>أَشْهَدُ</w:t>
      </w:r>
      <w:r w:rsidR="002349E8" w:rsidRPr="002349E8">
        <w:rPr>
          <w:rtl/>
        </w:rPr>
        <w:t xml:space="preserve"> </w:t>
      </w:r>
      <w:r w:rsidR="002349E8" w:rsidRPr="002349E8">
        <w:rPr>
          <w:rFonts w:hint="cs"/>
          <w:rtl/>
        </w:rPr>
        <w:t>أَنَّهُ</w:t>
      </w:r>
      <w:r w:rsidR="002349E8" w:rsidRPr="002349E8">
        <w:rPr>
          <w:rtl/>
        </w:rPr>
        <w:t xml:space="preserve"> </w:t>
      </w:r>
      <w:r w:rsidR="002349E8" w:rsidRPr="002349E8">
        <w:rPr>
          <w:rFonts w:hint="cs"/>
          <w:rtl/>
        </w:rPr>
        <w:t>عَبْدُ</w:t>
      </w:r>
      <w:r w:rsidR="002349E8" w:rsidRPr="002349E8">
        <w:rPr>
          <w:rtl/>
        </w:rPr>
        <w:t xml:space="preserve"> </w:t>
      </w:r>
      <w:r w:rsidR="002349E8" w:rsidRPr="002349E8">
        <w:rPr>
          <w:rFonts w:hint="cs"/>
          <w:rtl/>
        </w:rPr>
        <w:t>اللَّهِ</w:t>
      </w:r>
      <w:r w:rsidR="002349E8" w:rsidRPr="002349E8">
        <w:rPr>
          <w:rtl/>
        </w:rPr>
        <w:t xml:space="preserve"> </w:t>
      </w:r>
      <w:r w:rsidR="002349E8" w:rsidRPr="002349E8">
        <w:rPr>
          <w:rFonts w:hint="cs"/>
          <w:rtl/>
        </w:rPr>
        <w:t>وَرَسُولُهُ،</w:t>
      </w:r>
      <w:r w:rsidR="002349E8" w:rsidRPr="002349E8">
        <w:rPr>
          <w:rtl/>
        </w:rPr>
        <w:t xml:space="preserve"> </w:t>
      </w:r>
      <w:r w:rsidR="002349E8" w:rsidRPr="002349E8">
        <w:rPr>
          <w:rFonts w:hint="cs"/>
          <w:rtl/>
        </w:rPr>
        <w:t>فَيُقَالُ</w:t>
      </w:r>
      <w:r w:rsidR="002349E8" w:rsidRPr="002349E8">
        <w:rPr>
          <w:rtl/>
        </w:rPr>
        <w:t xml:space="preserve">: </w:t>
      </w:r>
      <w:r w:rsidR="002349E8" w:rsidRPr="002349E8">
        <w:rPr>
          <w:rFonts w:hint="cs"/>
          <w:rtl/>
        </w:rPr>
        <w:t>انْظُرْ</w:t>
      </w:r>
      <w:r w:rsidR="002349E8" w:rsidRPr="002349E8">
        <w:rPr>
          <w:rtl/>
        </w:rPr>
        <w:t xml:space="preserve"> </w:t>
      </w:r>
      <w:r w:rsidR="002349E8" w:rsidRPr="002349E8">
        <w:rPr>
          <w:rFonts w:hint="cs"/>
          <w:rtl/>
        </w:rPr>
        <w:t>إِلَى</w:t>
      </w:r>
      <w:r w:rsidR="002349E8" w:rsidRPr="002349E8">
        <w:rPr>
          <w:rtl/>
        </w:rPr>
        <w:t xml:space="preserve"> </w:t>
      </w:r>
      <w:r w:rsidR="002349E8" w:rsidRPr="002349E8">
        <w:rPr>
          <w:rFonts w:hint="cs"/>
          <w:rtl/>
        </w:rPr>
        <w:t>مَقْعَدِكَ</w:t>
      </w:r>
      <w:r w:rsidR="002349E8" w:rsidRPr="002349E8">
        <w:rPr>
          <w:rtl/>
        </w:rPr>
        <w:t xml:space="preserve"> </w:t>
      </w:r>
      <w:r w:rsidR="002349E8" w:rsidRPr="002349E8">
        <w:rPr>
          <w:rFonts w:hint="cs"/>
          <w:rtl/>
        </w:rPr>
        <w:t>مِنَ</w:t>
      </w:r>
      <w:r w:rsidR="002349E8" w:rsidRPr="002349E8">
        <w:rPr>
          <w:rtl/>
        </w:rPr>
        <w:t xml:space="preserve"> </w:t>
      </w:r>
      <w:r w:rsidR="002349E8" w:rsidRPr="002349E8">
        <w:rPr>
          <w:rFonts w:hint="cs"/>
          <w:rtl/>
        </w:rPr>
        <w:t>النَّارِ</w:t>
      </w:r>
      <w:r w:rsidR="002349E8" w:rsidRPr="002349E8">
        <w:rPr>
          <w:rtl/>
        </w:rPr>
        <w:t xml:space="preserve"> </w:t>
      </w:r>
      <w:r w:rsidR="002349E8" w:rsidRPr="002349E8">
        <w:rPr>
          <w:rFonts w:hint="cs"/>
          <w:rtl/>
        </w:rPr>
        <w:t>أَبْدَلَكَ</w:t>
      </w:r>
      <w:r w:rsidR="002349E8" w:rsidRPr="002349E8">
        <w:rPr>
          <w:rtl/>
        </w:rPr>
        <w:t xml:space="preserve"> </w:t>
      </w:r>
      <w:r w:rsidR="002349E8" w:rsidRPr="002349E8">
        <w:rPr>
          <w:rFonts w:hint="cs"/>
          <w:rtl/>
        </w:rPr>
        <w:t>اللَّهُ</w:t>
      </w:r>
      <w:r w:rsidR="002349E8" w:rsidRPr="002349E8">
        <w:rPr>
          <w:rtl/>
        </w:rPr>
        <w:t xml:space="preserve"> </w:t>
      </w:r>
      <w:r w:rsidR="002349E8" w:rsidRPr="002349E8">
        <w:rPr>
          <w:rFonts w:hint="cs"/>
          <w:rtl/>
        </w:rPr>
        <w:t>بِهِ</w:t>
      </w:r>
      <w:r w:rsidR="002349E8" w:rsidRPr="002349E8">
        <w:rPr>
          <w:rtl/>
        </w:rPr>
        <w:t xml:space="preserve"> </w:t>
      </w:r>
      <w:r w:rsidR="002349E8" w:rsidRPr="002349E8">
        <w:rPr>
          <w:rFonts w:hint="cs"/>
          <w:rtl/>
        </w:rPr>
        <w:t>مَقْعَدًا</w:t>
      </w:r>
      <w:r w:rsidR="002349E8" w:rsidRPr="002349E8">
        <w:rPr>
          <w:rtl/>
        </w:rPr>
        <w:t xml:space="preserve"> </w:t>
      </w:r>
      <w:r w:rsidR="002349E8" w:rsidRPr="002349E8">
        <w:rPr>
          <w:rFonts w:hint="cs"/>
          <w:rtl/>
        </w:rPr>
        <w:t>مِنَ</w:t>
      </w:r>
      <w:r w:rsidR="002349E8" w:rsidRPr="002349E8">
        <w:rPr>
          <w:rtl/>
        </w:rPr>
        <w:t xml:space="preserve"> </w:t>
      </w:r>
      <w:r w:rsidR="002349E8" w:rsidRPr="002349E8">
        <w:rPr>
          <w:rFonts w:hint="cs"/>
          <w:rtl/>
        </w:rPr>
        <w:t>الجَنَّةِ،</w:t>
      </w:r>
      <w:r w:rsidR="002349E8" w:rsidRPr="002349E8">
        <w:rPr>
          <w:rtl/>
        </w:rPr>
        <w:t xml:space="preserve"> </w:t>
      </w:r>
      <w:r w:rsidR="002349E8" w:rsidRPr="002349E8">
        <w:rPr>
          <w:rFonts w:hint="cs"/>
          <w:rtl/>
        </w:rPr>
        <w:t>قَالَ</w:t>
      </w:r>
      <w:r w:rsidR="002349E8" w:rsidRPr="002349E8">
        <w:rPr>
          <w:rtl/>
        </w:rPr>
        <w:t xml:space="preserve"> </w:t>
      </w:r>
      <w:r w:rsidR="002349E8" w:rsidRPr="002349E8">
        <w:rPr>
          <w:rFonts w:hint="cs"/>
          <w:rtl/>
        </w:rPr>
        <w:t>النَّبِيُّ</w:t>
      </w:r>
      <w:r w:rsidR="002349E8" w:rsidRPr="002349E8">
        <w:rPr>
          <w:rtl/>
        </w:rPr>
        <w:t xml:space="preserve"> </w:t>
      </w:r>
      <w:r w:rsidR="002349E8" w:rsidRPr="002349E8">
        <w:rPr>
          <w:rFonts w:hint="cs"/>
          <w:rtl/>
        </w:rPr>
        <w:t>صَلَّى</w:t>
      </w:r>
      <w:r w:rsidR="002349E8" w:rsidRPr="002349E8">
        <w:rPr>
          <w:rtl/>
        </w:rPr>
        <w:t xml:space="preserve"> </w:t>
      </w:r>
      <w:r w:rsidR="002349E8" w:rsidRPr="002349E8">
        <w:rPr>
          <w:rFonts w:hint="cs"/>
          <w:rtl/>
        </w:rPr>
        <w:t>اللهُ</w:t>
      </w:r>
      <w:r w:rsidR="002349E8" w:rsidRPr="002349E8">
        <w:rPr>
          <w:rtl/>
        </w:rPr>
        <w:t xml:space="preserve"> </w:t>
      </w:r>
      <w:r w:rsidR="002349E8" w:rsidRPr="002349E8">
        <w:rPr>
          <w:rFonts w:hint="cs"/>
          <w:rtl/>
        </w:rPr>
        <w:t>عَلَيْهِ</w:t>
      </w:r>
      <w:r w:rsidR="002349E8" w:rsidRPr="002349E8">
        <w:rPr>
          <w:rtl/>
        </w:rPr>
        <w:t xml:space="preserve"> </w:t>
      </w:r>
      <w:r w:rsidR="002349E8" w:rsidRPr="002349E8">
        <w:rPr>
          <w:rFonts w:hint="cs"/>
          <w:rtl/>
        </w:rPr>
        <w:t>وَسَلَّمَ</w:t>
      </w:r>
      <w:r w:rsidR="002349E8" w:rsidRPr="002349E8">
        <w:rPr>
          <w:rtl/>
        </w:rPr>
        <w:t xml:space="preserve">: </w:t>
      </w:r>
      <w:r w:rsidR="00303AF2">
        <w:rPr>
          <w:rFonts w:hint="cs"/>
          <w:rtl/>
        </w:rPr>
        <w:t>«</w:t>
      </w:r>
      <w:r w:rsidR="002349E8" w:rsidRPr="002349E8">
        <w:rPr>
          <w:rFonts w:hint="cs"/>
          <w:rtl/>
        </w:rPr>
        <w:t>فَيَرَاهُمَا</w:t>
      </w:r>
      <w:r w:rsidR="002349E8" w:rsidRPr="002349E8">
        <w:rPr>
          <w:rtl/>
        </w:rPr>
        <w:t xml:space="preserve"> </w:t>
      </w:r>
      <w:r w:rsidR="002349E8" w:rsidRPr="002349E8">
        <w:rPr>
          <w:rFonts w:hint="cs"/>
          <w:rtl/>
        </w:rPr>
        <w:t>جَمِيعًا،</w:t>
      </w:r>
      <w:r w:rsidR="002349E8" w:rsidRPr="002349E8">
        <w:rPr>
          <w:rtl/>
        </w:rPr>
        <w:t xml:space="preserve"> </w:t>
      </w:r>
      <w:r w:rsidR="002349E8" w:rsidRPr="002349E8">
        <w:rPr>
          <w:rFonts w:hint="cs"/>
          <w:rtl/>
        </w:rPr>
        <w:t>وَأَمَّا</w:t>
      </w:r>
      <w:r w:rsidR="002349E8" w:rsidRPr="002349E8">
        <w:rPr>
          <w:rtl/>
        </w:rPr>
        <w:t xml:space="preserve"> </w:t>
      </w:r>
      <w:r w:rsidR="002349E8" w:rsidRPr="002349E8">
        <w:rPr>
          <w:rFonts w:hint="cs"/>
          <w:rtl/>
        </w:rPr>
        <w:t>الكَافِرُ</w:t>
      </w:r>
      <w:r w:rsidR="002349E8" w:rsidRPr="002349E8">
        <w:rPr>
          <w:rtl/>
        </w:rPr>
        <w:t xml:space="preserve"> - </w:t>
      </w:r>
      <w:r w:rsidR="002349E8" w:rsidRPr="002349E8">
        <w:rPr>
          <w:rFonts w:hint="cs"/>
          <w:rtl/>
        </w:rPr>
        <w:t>أَوِ</w:t>
      </w:r>
      <w:r w:rsidR="002349E8" w:rsidRPr="002349E8">
        <w:rPr>
          <w:rtl/>
        </w:rPr>
        <w:t xml:space="preserve"> </w:t>
      </w:r>
      <w:r w:rsidR="002349E8" w:rsidRPr="002349E8">
        <w:rPr>
          <w:rFonts w:hint="cs"/>
          <w:rtl/>
        </w:rPr>
        <w:t>المُنَافِقُ</w:t>
      </w:r>
      <w:r w:rsidR="002349E8" w:rsidRPr="002349E8">
        <w:rPr>
          <w:rtl/>
        </w:rPr>
        <w:t xml:space="preserve"> - </w:t>
      </w:r>
      <w:r w:rsidR="002349E8" w:rsidRPr="002349E8">
        <w:rPr>
          <w:rFonts w:hint="cs"/>
          <w:rtl/>
        </w:rPr>
        <w:t>فَيَقُولُ</w:t>
      </w:r>
      <w:r w:rsidR="002349E8" w:rsidRPr="002349E8">
        <w:rPr>
          <w:rtl/>
        </w:rPr>
        <w:t xml:space="preserve">: </w:t>
      </w:r>
      <w:r w:rsidR="002349E8" w:rsidRPr="002349E8">
        <w:rPr>
          <w:rFonts w:hint="cs"/>
          <w:rtl/>
        </w:rPr>
        <w:t>لاَ</w:t>
      </w:r>
      <w:r w:rsidR="002349E8" w:rsidRPr="002349E8">
        <w:rPr>
          <w:rtl/>
        </w:rPr>
        <w:t xml:space="preserve"> </w:t>
      </w:r>
      <w:r w:rsidR="002349E8" w:rsidRPr="002349E8">
        <w:rPr>
          <w:rFonts w:hint="cs"/>
          <w:rtl/>
        </w:rPr>
        <w:t>أَدْرِي،</w:t>
      </w:r>
      <w:r w:rsidR="002349E8" w:rsidRPr="002349E8">
        <w:rPr>
          <w:rtl/>
        </w:rPr>
        <w:t xml:space="preserve"> </w:t>
      </w:r>
      <w:r w:rsidR="002349E8" w:rsidRPr="002349E8">
        <w:rPr>
          <w:rFonts w:hint="cs"/>
          <w:rtl/>
        </w:rPr>
        <w:t>كُنْتُ</w:t>
      </w:r>
      <w:r w:rsidR="002349E8" w:rsidRPr="002349E8">
        <w:rPr>
          <w:rtl/>
        </w:rPr>
        <w:t xml:space="preserve"> </w:t>
      </w:r>
      <w:r w:rsidR="002349E8" w:rsidRPr="002349E8">
        <w:rPr>
          <w:rFonts w:hint="cs"/>
          <w:rtl/>
        </w:rPr>
        <w:t>أَقُولُ</w:t>
      </w:r>
      <w:r w:rsidR="002349E8" w:rsidRPr="002349E8">
        <w:rPr>
          <w:rtl/>
        </w:rPr>
        <w:t xml:space="preserve"> </w:t>
      </w:r>
      <w:r w:rsidR="002349E8" w:rsidRPr="002349E8">
        <w:rPr>
          <w:rFonts w:hint="cs"/>
          <w:rtl/>
        </w:rPr>
        <w:t>مَا</w:t>
      </w:r>
      <w:r w:rsidR="002349E8" w:rsidRPr="002349E8">
        <w:rPr>
          <w:rtl/>
        </w:rPr>
        <w:t xml:space="preserve"> </w:t>
      </w:r>
      <w:r w:rsidR="002349E8" w:rsidRPr="002349E8">
        <w:rPr>
          <w:rFonts w:hint="cs"/>
          <w:rtl/>
        </w:rPr>
        <w:t>يَقُولُ</w:t>
      </w:r>
      <w:r w:rsidR="002349E8" w:rsidRPr="002349E8">
        <w:rPr>
          <w:rtl/>
        </w:rPr>
        <w:t xml:space="preserve"> </w:t>
      </w:r>
      <w:r w:rsidR="002349E8" w:rsidRPr="002349E8">
        <w:rPr>
          <w:rFonts w:hint="cs"/>
          <w:rtl/>
        </w:rPr>
        <w:t>النَّاسُ،</w:t>
      </w:r>
      <w:r w:rsidR="002349E8" w:rsidRPr="002349E8">
        <w:rPr>
          <w:rtl/>
        </w:rPr>
        <w:t xml:space="preserve"> </w:t>
      </w:r>
      <w:r w:rsidR="002349E8" w:rsidRPr="002349E8">
        <w:rPr>
          <w:rFonts w:hint="cs"/>
          <w:rtl/>
        </w:rPr>
        <w:t>فَيُقَالُ</w:t>
      </w:r>
      <w:r w:rsidR="002349E8" w:rsidRPr="002349E8">
        <w:rPr>
          <w:rtl/>
        </w:rPr>
        <w:t xml:space="preserve">: </w:t>
      </w:r>
      <w:r w:rsidR="002349E8" w:rsidRPr="002349E8">
        <w:rPr>
          <w:rFonts w:hint="cs"/>
          <w:rtl/>
        </w:rPr>
        <w:t>لاَ</w:t>
      </w:r>
      <w:r w:rsidR="002349E8" w:rsidRPr="002349E8">
        <w:rPr>
          <w:rtl/>
        </w:rPr>
        <w:t xml:space="preserve"> </w:t>
      </w:r>
      <w:r w:rsidR="002349E8" w:rsidRPr="002349E8">
        <w:rPr>
          <w:rFonts w:hint="cs"/>
          <w:rtl/>
        </w:rPr>
        <w:t>دَرَيْتَ</w:t>
      </w:r>
      <w:r w:rsidR="002349E8" w:rsidRPr="002349E8">
        <w:rPr>
          <w:rtl/>
        </w:rPr>
        <w:t xml:space="preserve"> </w:t>
      </w:r>
      <w:r w:rsidR="002349E8" w:rsidRPr="002349E8">
        <w:rPr>
          <w:rFonts w:hint="cs"/>
          <w:rtl/>
        </w:rPr>
        <w:t>وَلاَ</w:t>
      </w:r>
      <w:r w:rsidR="002349E8" w:rsidRPr="002349E8">
        <w:rPr>
          <w:rtl/>
        </w:rPr>
        <w:t xml:space="preserve"> </w:t>
      </w:r>
      <w:r w:rsidR="002349E8" w:rsidRPr="002349E8">
        <w:rPr>
          <w:rFonts w:hint="cs"/>
          <w:rtl/>
        </w:rPr>
        <w:t>تَلَيْتَ،</w:t>
      </w:r>
      <w:r w:rsidR="002349E8" w:rsidRPr="002349E8">
        <w:rPr>
          <w:rtl/>
        </w:rPr>
        <w:t xml:space="preserve"> </w:t>
      </w:r>
      <w:r w:rsidR="002349E8" w:rsidRPr="002349E8">
        <w:rPr>
          <w:rFonts w:hint="cs"/>
          <w:rtl/>
        </w:rPr>
        <w:t>ثُمَّ</w:t>
      </w:r>
      <w:r w:rsidR="002349E8" w:rsidRPr="002349E8">
        <w:rPr>
          <w:rtl/>
        </w:rPr>
        <w:t xml:space="preserve"> </w:t>
      </w:r>
      <w:r w:rsidR="002349E8" w:rsidRPr="002349E8">
        <w:rPr>
          <w:rFonts w:hint="cs"/>
          <w:rtl/>
        </w:rPr>
        <w:t>يُضْرَبُ</w:t>
      </w:r>
      <w:r w:rsidR="002349E8" w:rsidRPr="002349E8">
        <w:rPr>
          <w:rtl/>
        </w:rPr>
        <w:t xml:space="preserve"> </w:t>
      </w:r>
      <w:r w:rsidR="002349E8" w:rsidRPr="002349E8">
        <w:rPr>
          <w:rFonts w:hint="cs"/>
          <w:rtl/>
        </w:rPr>
        <w:t>بِمِطْرَقَةٍ</w:t>
      </w:r>
      <w:r w:rsidR="002349E8" w:rsidRPr="002349E8">
        <w:rPr>
          <w:rtl/>
        </w:rPr>
        <w:t xml:space="preserve"> </w:t>
      </w:r>
      <w:r w:rsidR="002349E8" w:rsidRPr="002349E8">
        <w:rPr>
          <w:rFonts w:hint="cs"/>
          <w:rtl/>
        </w:rPr>
        <w:t>مِنْ</w:t>
      </w:r>
      <w:r w:rsidR="002349E8" w:rsidRPr="002349E8">
        <w:rPr>
          <w:rtl/>
        </w:rPr>
        <w:t xml:space="preserve"> </w:t>
      </w:r>
      <w:r w:rsidR="002349E8" w:rsidRPr="002349E8">
        <w:rPr>
          <w:rFonts w:hint="cs"/>
          <w:rtl/>
        </w:rPr>
        <w:t>حَدِيدٍ</w:t>
      </w:r>
      <w:r w:rsidR="002349E8" w:rsidRPr="002349E8">
        <w:rPr>
          <w:rtl/>
        </w:rPr>
        <w:t xml:space="preserve"> </w:t>
      </w:r>
      <w:r w:rsidR="002349E8" w:rsidRPr="002349E8">
        <w:rPr>
          <w:rFonts w:hint="cs"/>
          <w:rtl/>
        </w:rPr>
        <w:t>ضَرْبَةً</w:t>
      </w:r>
      <w:r w:rsidR="002349E8" w:rsidRPr="002349E8">
        <w:rPr>
          <w:rtl/>
        </w:rPr>
        <w:t xml:space="preserve"> </w:t>
      </w:r>
      <w:r w:rsidR="002349E8" w:rsidRPr="002349E8">
        <w:rPr>
          <w:rFonts w:hint="cs"/>
          <w:rtl/>
        </w:rPr>
        <w:t>بَيْنَ</w:t>
      </w:r>
      <w:r w:rsidR="002349E8" w:rsidRPr="002349E8">
        <w:rPr>
          <w:rtl/>
        </w:rPr>
        <w:t xml:space="preserve"> </w:t>
      </w:r>
      <w:r w:rsidR="002349E8" w:rsidRPr="002349E8">
        <w:rPr>
          <w:rFonts w:hint="cs"/>
          <w:rtl/>
        </w:rPr>
        <w:t>أُذُنَيْهِ،</w:t>
      </w:r>
      <w:r w:rsidR="002349E8" w:rsidRPr="002349E8">
        <w:rPr>
          <w:rtl/>
        </w:rPr>
        <w:t xml:space="preserve"> </w:t>
      </w:r>
      <w:r w:rsidR="002349E8" w:rsidRPr="002349E8">
        <w:rPr>
          <w:rFonts w:hint="cs"/>
          <w:rtl/>
        </w:rPr>
        <w:t>فَيَصِيحُ</w:t>
      </w:r>
      <w:r w:rsidR="002349E8" w:rsidRPr="002349E8">
        <w:rPr>
          <w:rtl/>
        </w:rPr>
        <w:t xml:space="preserve"> </w:t>
      </w:r>
      <w:r w:rsidR="002349E8" w:rsidRPr="002349E8">
        <w:rPr>
          <w:rFonts w:hint="cs"/>
          <w:rtl/>
        </w:rPr>
        <w:t>صَيْحَةً</w:t>
      </w:r>
      <w:r w:rsidR="002349E8" w:rsidRPr="002349E8">
        <w:rPr>
          <w:rtl/>
        </w:rPr>
        <w:t xml:space="preserve"> </w:t>
      </w:r>
      <w:r w:rsidR="002349E8" w:rsidRPr="002349E8">
        <w:rPr>
          <w:rFonts w:hint="cs"/>
          <w:rtl/>
        </w:rPr>
        <w:t>يَسْمَعُهَا</w:t>
      </w:r>
      <w:r w:rsidR="002349E8" w:rsidRPr="002349E8">
        <w:rPr>
          <w:rtl/>
        </w:rPr>
        <w:t xml:space="preserve"> </w:t>
      </w:r>
      <w:r w:rsidR="002349E8" w:rsidRPr="002349E8">
        <w:rPr>
          <w:rFonts w:hint="cs"/>
          <w:rtl/>
        </w:rPr>
        <w:t>مَنْ</w:t>
      </w:r>
      <w:r w:rsidR="002349E8" w:rsidRPr="002349E8">
        <w:rPr>
          <w:rtl/>
        </w:rPr>
        <w:t xml:space="preserve"> </w:t>
      </w:r>
      <w:r w:rsidR="002349E8" w:rsidRPr="002349E8">
        <w:rPr>
          <w:rFonts w:hint="cs"/>
          <w:rtl/>
        </w:rPr>
        <w:t>يَلِيهِ</w:t>
      </w:r>
      <w:r w:rsidR="002349E8" w:rsidRPr="002349E8">
        <w:rPr>
          <w:rtl/>
        </w:rPr>
        <w:t xml:space="preserve"> </w:t>
      </w:r>
      <w:r w:rsidR="002349E8" w:rsidRPr="002349E8">
        <w:rPr>
          <w:rFonts w:hint="cs"/>
          <w:rtl/>
        </w:rPr>
        <w:t>إِلَّا</w:t>
      </w:r>
      <w:r w:rsidR="002349E8" w:rsidRPr="002349E8">
        <w:rPr>
          <w:rtl/>
        </w:rPr>
        <w:t xml:space="preserve"> </w:t>
      </w:r>
      <w:r w:rsidR="002349E8" w:rsidRPr="002349E8">
        <w:rPr>
          <w:rFonts w:hint="cs"/>
          <w:rtl/>
        </w:rPr>
        <w:t>الثَّقَلَيْنِ</w:t>
      </w:r>
      <w:r w:rsidR="00303AF2">
        <w:rPr>
          <w:rFonts w:hint="cs"/>
          <w:rtl/>
        </w:rPr>
        <w:t>»</w:t>
      </w:r>
      <w:r w:rsidR="002349E8" w:rsidRPr="002349E8">
        <w:rPr>
          <w:rFonts w:hint="cs"/>
          <w:rtl/>
        </w:rPr>
        <w:t xml:space="preserve"> </w:t>
      </w:r>
      <w:r w:rsidRPr="002349E8">
        <w:rPr>
          <w:rFonts w:hint="cs"/>
          <w:rtl/>
        </w:rPr>
        <w:t>[رواه البخاری: 1338].</w:t>
      </w:r>
    </w:p>
    <w:p w:rsidR="0096186C" w:rsidRDefault="0096186C" w:rsidP="002873C0">
      <w:pPr>
        <w:pStyle w:val="0-"/>
        <w:rPr>
          <w:rtl/>
          <w:lang w:bidi="fa-IR"/>
        </w:rPr>
      </w:pPr>
      <w:r>
        <w:rPr>
          <w:rFonts w:hint="cs"/>
          <w:rtl/>
          <w:lang w:bidi="fa-IR"/>
        </w:rPr>
        <w:t>674- از انس بن مالک</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96186C" w:rsidRDefault="0096186C" w:rsidP="002873C0">
      <w:pPr>
        <w:pStyle w:val="0-"/>
        <w:rPr>
          <w:rtl/>
          <w:lang w:bidi="fa-IR"/>
        </w:rPr>
      </w:pPr>
      <w:r>
        <w:rPr>
          <w:rFonts w:hint="cs"/>
          <w:rtl/>
          <w:lang w:bidi="fa-IR"/>
        </w:rPr>
        <w:t>«وقتی که بنده در قبرش گذاشته می‌شود، و همراهانش برگشته و می‌روند، در حالی که هنوز صدای کفش‌های پای آن‌ها را می‌شنود، دو ملک نزدش آمده و او را می‌نشانند، و برایش می‌گویند:</w:t>
      </w:r>
    </w:p>
    <w:p w:rsidR="0096186C" w:rsidRDefault="0096186C" w:rsidP="002873C0">
      <w:pPr>
        <w:pStyle w:val="0-"/>
        <w:rPr>
          <w:rtl/>
          <w:lang w:bidi="fa-IR"/>
        </w:rPr>
      </w:pPr>
      <w:r>
        <w:rPr>
          <w:rFonts w:hint="cs"/>
          <w:rtl/>
          <w:lang w:bidi="fa-IR"/>
        </w:rPr>
        <w:t xml:space="preserve">تو راجع به این شخص که محمد </w:t>
      </w:r>
      <w:r>
        <w:rPr>
          <w:rFonts w:cs="CTraditional Arabic" w:hint="cs"/>
          <w:rtl/>
          <w:lang w:bidi="fa-IR"/>
        </w:rPr>
        <w:t>ج</w:t>
      </w:r>
      <w:r>
        <w:rPr>
          <w:rFonts w:hint="cs"/>
          <w:rtl/>
          <w:lang w:bidi="fa-IR"/>
        </w:rPr>
        <w:t xml:space="preserve"> باشد، چه می‌گویی؟</w:t>
      </w:r>
    </w:p>
    <w:p w:rsidR="0096186C" w:rsidRDefault="0096186C" w:rsidP="002873C0">
      <w:pPr>
        <w:pStyle w:val="0-"/>
        <w:rPr>
          <w:rtl/>
          <w:lang w:bidi="fa-IR"/>
        </w:rPr>
      </w:pPr>
      <w:r>
        <w:rPr>
          <w:rFonts w:hint="cs"/>
          <w:rtl/>
          <w:lang w:bidi="fa-IR"/>
        </w:rPr>
        <w:t>می‌گوید: من گواهی می‌دهم که او بنده و رسول خدا است.</w:t>
      </w:r>
    </w:p>
    <w:p w:rsidR="0096186C" w:rsidRDefault="0096186C" w:rsidP="002873C0">
      <w:pPr>
        <w:pStyle w:val="0-"/>
        <w:rPr>
          <w:rtl/>
          <w:lang w:bidi="fa-IR"/>
        </w:rPr>
      </w:pPr>
      <w:r>
        <w:rPr>
          <w:rFonts w:hint="cs"/>
          <w:rtl/>
          <w:lang w:bidi="fa-IR"/>
        </w:rPr>
        <w:t>برایش گفته می‌شود که جای خود را در دوزخ نگاه کن! که خداوند عوض آن، به تو جایی را در جنت عطا فرموده است».</w:t>
      </w:r>
    </w:p>
    <w:p w:rsidR="0096186C" w:rsidRDefault="0096186C" w:rsidP="002873C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w:t>
      </w:r>
      <w:r w:rsidR="00C13529">
        <w:rPr>
          <w:rFonts w:hint="cs"/>
          <w:rtl/>
          <w:lang w:bidi="fa-IR"/>
        </w:rPr>
        <w:t>د: «و همان است که جنت و دوزخ هر</w:t>
      </w:r>
      <w:r>
        <w:rPr>
          <w:rFonts w:hint="cs"/>
          <w:rtl/>
          <w:lang w:bidi="fa-IR"/>
        </w:rPr>
        <w:t>دو را می‌بیند.</w:t>
      </w:r>
    </w:p>
    <w:p w:rsidR="0096186C" w:rsidRDefault="0096186C" w:rsidP="0096186C">
      <w:pPr>
        <w:pStyle w:val="0-"/>
        <w:rPr>
          <w:rtl/>
          <w:lang w:bidi="fa-IR"/>
        </w:rPr>
      </w:pPr>
      <w:r>
        <w:rPr>
          <w:rFonts w:hint="cs"/>
          <w:rtl/>
          <w:lang w:bidi="fa-IR"/>
        </w:rPr>
        <w:t>اگر آن شخص</w:t>
      </w:r>
      <w:r w:rsidR="007A7672">
        <w:rPr>
          <w:rFonts w:hint="cs"/>
          <w:rtl/>
          <w:lang w:bidi="fa-IR"/>
        </w:rPr>
        <w:t xml:space="preserve"> </w:t>
      </w:r>
      <w:r>
        <w:rPr>
          <w:rFonts w:hint="cs"/>
          <w:rtl/>
          <w:lang w:bidi="fa-IR"/>
        </w:rPr>
        <w:t xml:space="preserve">کافر </w:t>
      </w:r>
      <w:r>
        <w:rPr>
          <w:rtl/>
          <w:lang w:bidi="fa-IR"/>
        </w:rPr>
        <w:t>–</w:t>
      </w:r>
      <w:r>
        <w:rPr>
          <w:rFonts w:hint="cs"/>
          <w:rtl/>
          <w:lang w:bidi="fa-IR"/>
        </w:rPr>
        <w:t xml:space="preserve"> و یا منافق باشد</w:t>
      </w:r>
      <w:r w:rsidRPr="0096186C">
        <w:rPr>
          <w:rFonts w:hint="cs"/>
          <w:vertAlign w:val="superscript"/>
          <w:rtl/>
          <w:lang w:bidi="fa-IR"/>
        </w:rPr>
        <w:t>(</w:t>
      </w:r>
      <w:r w:rsidRPr="005A62CD">
        <w:rPr>
          <w:rStyle w:val="FootnoteReference"/>
          <w:rtl/>
          <w:lang w:bidi="fa-IR"/>
        </w:rPr>
        <w:footnoteReference w:id="446"/>
      </w:r>
      <w:r w:rsidRPr="0096186C">
        <w:rPr>
          <w:rFonts w:hint="cs"/>
          <w:vertAlign w:val="superscript"/>
          <w:rtl/>
          <w:lang w:bidi="fa-IR"/>
        </w:rPr>
        <w:t>)</w:t>
      </w:r>
      <w:r>
        <w:rPr>
          <w:rFonts w:hint="cs"/>
          <w:rtl/>
          <w:lang w:bidi="fa-IR"/>
        </w:rPr>
        <w:t xml:space="preserve"> </w:t>
      </w:r>
      <w:r>
        <w:rPr>
          <w:rtl/>
          <w:lang w:bidi="fa-IR"/>
        </w:rPr>
        <w:t>–</w:t>
      </w:r>
      <w:r>
        <w:rPr>
          <w:rFonts w:hint="cs"/>
          <w:rtl/>
          <w:lang w:bidi="fa-IR"/>
        </w:rPr>
        <w:t xml:space="preserve"> [در جواب سوال آن دو ملک] می‌گوید: نمی‌دانم، من چیزی را می‌گفتم که مردمان می‌گفتند.</w:t>
      </w:r>
    </w:p>
    <w:p w:rsidR="0096186C" w:rsidRDefault="0096186C" w:rsidP="0096186C">
      <w:pPr>
        <w:pStyle w:val="0-"/>
        <w:rPr>
          <w:rtl/>
          <w:lang w:bidi="fa-IR"/>
        </w:rPr>
      </w:pPr>
      <w:r>
        <w:rPr>
          <w:rFonts w:hint="cs"/>
          <w:rtl/>
          <w:lang w:bidi="fa-IR"/>
        </w:rPr>
        <w:t>برایش گفته می‌شود که: نه خودت فهمیدی و نه از دیگران پیروی نمودی! بعد از آن با چکش آهنی در بین دو گوشش می‌کوبند، و چنان فریادی می‌کشد که همه کسانی که به نزدیکش می‌باشند، به جز از انس و جن صدای او را می‌شنوند»</w:t>
      </w:r>
      <w:r w:rsidRPr="0096186C">
        <w:rPr>
          <w:rFonts w:hint="cs"/>
          <w:vertAlign w:val="superscript"/>
          <w:rtl/>
          <w:lang w:bidi="fa-IR"/>
        </w:rPr>
        <w:t>(</w:t>
      </w:r>
      <w:r w:rsidRPr="005A62CD">
        <w:rPr>
          <w:rStyle w:val="FootnoteReference"/>
          <w:rtl/>
          <w:lang w:bidi="fa-IR"/>
        </w:rPr>
        <w:footnoteReference w:id="447"/>
      </w:r>
      <w:r w:rsidRPr="0096186C">
        <w:rPr>
          <w:rFonts w:hint="cs"/>
          <w:vertAlign w:val="superscript"/>
          <w:rtl/>
          <w:lang w:bidi="fa-IR"/>
        </w:rPr>
        <w:t>)</w:t>
      </w:r>
      <w:r>
        <w:rPr>
          <w:rFonts w:hint="cs"/>
          <w:rtl/>
          <w:lang w:bidi="fa-IR"/>
        </w:rPr>
        <w:t>.</w:t>
      </w:r>
    </w:p>
    <w:p w:rsidR="002349E8" w:rsidRDefault="002349E8" w:rsidP="005A4905">
      <w:pPr>
        <w:pStyle w:val="2-0"/>
        <w:rPr>
          <w:rtl/>
        </w:rPr>
      </w:pPr>
      <w:r w:rsidRPr="006F238E">
        <w:rPr>
          <w:rFonts w:hint="cs"/>
          <w:rtl/>
          <w:lang w:bidi="ar-SA"/>
        </w:rPr>
        <w:t>36</w:t>
      </w:r>
      <w:r>
        <w:rPr>
          <w:rFonts w:hint="cs"/>
          <w:rtl/>
        </w:rPr>
        <w:t>- باب: مَنْ أَحَبَّ الدَّفْنَ فِي الأَرضِ المُقَدَّسَةِ أَو نَحْوِهَا</w:t>
      </w:r>
    </w:p>
    <w:p w:rsidR="002349E8" w:rsidRDefault="002349E8" w:rsidP="005A4905">
      <w:pPr>
        <w:pStyle w:val="4-"/>
        <w:rPr>
          <w:rtl/>
          <w:lang w:bidi="fa-IR"/>
        </w:rPr>
      </w:pPr>
      <w:bookmarkStart w:id="289" w:name="_Toc432244280"/>
      <w:r>
        <w:rPr>
          <w:rFonts w:hint="cs"/>
          <w:rtl/>
          <w:lang w:bidi="fa-IR"/>
        </w:rPr>
        <w:t>باب [36]: کسی که دفن شدن در سرزمین مقدس را دوست داشت</w:t>
      </w:r>
      <w:bookmarkEnd w:id="289"/>
    </w:p>
    <w:p w:rsidR="002349E8" w:rsidRPr="005A4905" w:rsidRDefault="002349E8" w:rsidP="00303AF2">
      <w:pPr>
        <w:pStyle w:val="5-"/>
        <w:rPr>
          <w:rtl/>
        </w:rPr>
      </w:pPr>
      <w:r w:rsidRPr="005A4905">
        <w:rPr>
          <w:rFonts w:hint="cs"/>
          <w:rtl/>
        </w:rPr>
        <w:t xml:space="preserve">675- </w:t>
      </w:r>
      <w:r w:rsidR="005A4905" w:rsidRPr="005A4905">
        <w:rPr>
          <w:rFonts w:hint="cs"/>
          <w:rtl/>
        </w:rPr>
        <w:t>عَنْ</w:t>
      </w:r>
      <w:r w:rsidR="005A4905" w:rsidRPr="005A4905">
        <w:rPr>
          <w:rtl/>
        </w:rPr>
        <w:t xml:space="preserve"> </w:t>
      </w:r>
      <w:r w:rsidR="005A4905" w:rsidRPr="005A4905">
        <w:rPr>
          <w:rFonts w:hint="cs"/>
          <w:rtl/>
        </w:rPr>
        <w:t>أَبِي</w:t>
      </w:r>
      <w:r w:rsidR="005A4905" w:rsidRPr="005A4905">
        <w:rPr>
          <w:rtl/>
        </w:rPr>
        <w:t xml:space="preserve"> </w:t>
      </w:r>
      <w:r w:rsidR="005A4905" w:rsidRPr="005A4905">
        <w:rPr>
          <w:rFonts w:hint="cs"/>
          <w:rtl/>
        </w:rPr>
        <w:t>هُرَيْرَةَ</w:t>
      </w:r>
      <w:r w:rsidR="005A4905" w:rsidRPr="005A4905">
        <w:rPr>
          <w:rtl/>
        </w:rPr>
        <w:t xml:space="preserve"> </w:t>
      </w:r>
      <w:r w:rsidR="005A4905" w:rsidRPr="005A4905">
        <w:rPr>
          <w:rFonts w:hint="cs"/>
          <w:rtl/>
        </w:rPr>
        <w:t>رَضِيَ</w:t>
      </w:r>
      <w:r w:rsidR="005A4905" w:rsidRPr="005A4905">
        <w:rPr>
          <w:rtl/>
        </w:rPr>
        <w:t xml:space="preserve"> </w:t>
      </w:r>
      <w:r w:rsidR="005A4905" w:rsidRPr="005A4905">
        <w:rPr>
          <w:rFonts w:hint="cs"/>
          <w:rtl/>
        </w:rPr>
        <w:t>اللَّهُ</w:t>
      </w:r>
      <w:r w:rsidR="005A4905" w:rsidRPr="005A4905">
        <w:rPr>
          <w:rtl/>
        </w:rPr>
        <w:t xml:space="preserve"> </w:t>
      </w:r>
      <w:r w:rsidR="005A4905" w:rsidRPr="005A4905">
        <w:rPr>
          <w:rFonts w:hint="cs"/>
          <w:rtl/>
        </w:rPr>
        <w:t>عَنْهُ،</w:t>
      </w:r>
      <w:r w:rsidR="005A4905" w:rsidRPr="005A4905">
        <w:rPr>
          <w:rtl/>
        </w:rPr>
        <w:t xml:space="preserve"> </w:t>
      </w:r>
      <w:r w:rsidR="005A4905" w:rsidRPr="005A4905">
        <w:rPr>
          <w:rFonts w:hint="cs"/>
          <w:rtl/>
        </w:rPr>
        <w:t>قَالَ</w:t>
      </w:r>
      <w:r w:rsidR="005A4905" w:rsidRPr="005A4905">
        <w:rPr>
          <w:rtl/>
        </w:rPr>
        <w:t xml:space="preserve">: </w:t>
      </w:r>
      <w:r w:rsidR="00303AF2">
        <w:rPr>
          <w:rFonts w:hint="cs"/>
          <w:rtl/>
        </w:rPr>
        <w:t>«</w:t>
      </w:r>
      <w:r w:rsidR="005A4905" w:rsidRPr="005A4905">
        <w:rPr>
          <w:rFonts w:hint="cs"/>
          <w:rtl/>
        </w:rPr>
        <w:t>أُرْسِلَ</w:t>
      </w:r>
      <w:r w:rsidR="005A4905" w:rsidRPr="005A4905">
        <w:rPr>
          <w:rtl/>
        </w:rPr>
        <w:t xml:space="preserve"> </w:t>
      </w:r>
      <w:r w:rsidR="005A4905" w:rsidRPr="005A4905">
        <w:rPr>
          <w:rFonts w:hint="cs"/>
          <w:rtl/>
        </w:rPr>
        <w:t>مَلَكُ</w:t>
      </w:r>
      <w:r w:rsidR="005A4905" w:rsidRPr="005A4905">
        <w:rPr>
          <w:rtl/>
        </w:rPr>
        <w:t xml:space="preserve"> </w:t>
      </w:r>
      <w:r w:rsidR="005A4905" w:rsidRPr="005A4905">
        <w:rPr>
          <w:rFonts w:hint="cs"/>
          <w:rtl/>
        </w:rPr>
        <w:t>المَوْتِ</w:t>
      </w:r>
      <w:r w:rsidR="005A4905" w:rsidRPr="005A4905">
        <w:rPr>
          <w:rtl/>
        </w:rPr>
        <w:t xml:space="preserve"> </w:t>
      </w:r>
      <w:r w:rsidR="005A4905" w:rsidRPr="005A4905">
        <w:rPr>
          <w:rFonts w:hint="cs"/>
          <w:rtl/>
        </w:rPr>
        <w:t>إِلَى</w:t>
      </w:r>
      <w:r w:rsidR="005A4905" w:rsidRPr="005A4905">
        <w:rPr>
          <w:rtl/>
        </w:rPr>
        <w:t xml:space="preserve"> </w:t>
      </w:r>
      <w:r w:rsidR="005A4905" w:rsidRPr="005A4905">
        <w:rPr>
          <w:rFonts w:hint="cs"/>
          <w:rtl/>
        </w:rPr>
        <w:t>مُوسَى</w:t>
      </w:r>
      <w:r w:rsidR="005A4905" w:rsidRPr="005A4905">
        <w:rPr>
          <w:rtl/>
        </w:rPr>
        <w:t xml:space="preserve"> </w:t>
      </w:r>
      <w:r w:rsidR="005A4905" w:rsidRPr="005A4905">
        <w:rPr>
          <w:rFonts w:hint="cs"/>
          <w:rtl/>
        </w:rPr>
        <w:t>عَلَيْهِمَا</w:t>
      </w:r>
      <w:r w:rsidR="005A4905" w:rsidRPr="005A4905">
        <w:rPr>
          <w:rtl/>
        </w:rPr>
        <w:t xml:space="preserve"> </w:t>
      </w:r>
      <w:r w:rsidR="005A4905" w:rsidRPr="005A4905">
        <w:rPr>
          <w:rFonts w:hint="cs"/>
          <w:rtl/>
        </w:rPr>
        <w:t>السَّلاَمُ،</w:t>
      </w:r>
      <w:r w:rsidR="005A4905" w:rsidRPr="005A4905">
        <w:rPr>
          <w:rtl/>
        </w:rPr>
        <w:t xml:space="preserve"> </w:t>
      </w:r>
      <w:r w:rsidR="005A4905" w:rsidRPr="005A4905">
        <w:rPr>
          <w:rFonts w:hint="cs"/>
          <w:rtl/>
        </w:rPr>
        <w:t>فَلَمَّا</w:t>
      </w:r>
      <w:r w:rsidR="005A4905" w:rsidRPr="005A4905">
        <w:rPr>
          <w:rtl/>
        </w:rPr>
        <w:t xml:space="preserve"> </w:t>
      </w:r>
      <w:r w:rsidR="005A4905" w:rsidRPr="005A4905">
        <w:rPr>
          <w:rFonts w:hint="cs"/>
          <w:rtl/>
        </w:rPr>
        <w:t>جَاءَهُ</w:t>
      </w:r>
      <w:r w:rsidR="005A4905" w:rsidRPr="005A4905">
        <w:rPr>
          <w:rtl/>
        </w:rPr>
        <w:t xml:space="preserve"> </w:t>
      </w:r>
      <w:r w:rsidR="005A4905" w:rsidRPr="005A4905">
        <w:rPr>
          <w:rFonts w:hint="cs"/>
          <w:rtl/>
        </w:rPr>
        <w:t>صَكَّهُ،</w:t>
      </w:r>
      <w:r w:rsidR="005A4905" w:rsidRPr="005A4905">
        <w:rPr>
          <w:rtl/>
        </w:rPr>
        <w:t xml:space="preserve"> </w:t>
      </w:r>
      <w:r w:rsidR="005A4905" w:rsidRPr="005A4905">
        <w:rPr>
          <w:rFonts w:hint="cs"/>
          <w:rtl/>
        </w:rPr>
        <w:t>فَرَجَعَ</w:t>
      </w:r>
      <w:r w:rsidR="005A4905" w:rsidRPr="005A4905">
        <w:rPr>
          <w:rtl/>
        </w:rPr>
        <w:t xml:space="preserve"> </w:t>
      </w:r>
      <w:r w:rsidR="005A4905" w:rsidRPr="005A4905">
        <w:rPr>
          <w:rFonts w:hint="cs"/>
          <w:rtl/>
        </w:rPr>
        <w:t>إِلَى</w:t>
      </w:r>
      <w:r w:rsidR="005A4905" w:rsidRPr="005A4905">
        <w:rPr>
          <w:rtl/>
        </w:rPr>
        <w:t xml:space="preserve"> </w:t>
      </w:r>
      <w:r w:rsidR="005A4905" w:rsidRPr="005A4905">
        <w:rPr>
          <w:rFonts w:hint="cs"/>
          <w:rtl/>
        </w:rPr>
        <w:t>رَبِّهِ،</w:t>
      </w:r>
      <w:r w:rsidR="005A4905" w:rsidRPr="005A4905">
        <w:rPr>
          <w:rtl/>
        </w:rPr>
        <w:t xml:space="preserve"> </w:t>
      </w:r>
      <w:r w:rsidR="005A4905" w:rsidRPr="005A4905">
        <w:rPr>
          <w:rFonts w:hint="cs"/>
          <w:rtl/>
        </w:rPr>
        <w:t>فَقَالَ</w:t>
      </w:r>
      <w:r w:rsidR="005A4905" w:rsidRPr="005A4905">
        <w:rPr>
          <w:rtl/>
        </w:rPr>
        <w:t xml:space="preserve">: </w:t>
      </w:r>
      <w:r w:rsidR="005A4905" w:rsidRPr="005A4905">
        <w:rPr>
          <w:rFonts w:hint="cs"/>
          <w:rtl/>
        </w:rPr>
        <w:t>أَرْسَلْتَنِي</w:t>
      </w:r>
      <w:r w:rsidR="005A4905" w:rsidRPr="005A4905">
        <w:rPr>
          <w:rtl/>
        </w:rPr>
        <w:t xml:space="preserve"> </w:t>
      </w:r>
      <w:r w:rsidR="005A4905" w:rsidRPr="005A4905">
        <w:rPr>
          <w:rFonts w:hint="cs"/>
          <w:rtl/>
        </w:rPr>
        <w:t>إِلَى</w:t>
      </w:r>
      <w:r w:rsidR="005A4905" w:rsidRPr="005A4905">
        <w:rPr>
          <w:rtl/>
        </w:rPr>
        <w:t xml:space="preserve"> </w:t>
      </w:r>
      <w:r w:rsidR="005A4905" w:rsidRPr="005A4905">
        <w:rPr>
          <w:rFonts w:hint="cs"/>
          <w:rtl/>
        </w:rPr>
        <w:t>عَبْدٍ</w:t>
      </w:r>
      <w:r w:rsidR="005A4905" w:rsidRPr="005A4905">
        <w:rPr>
          <w:rtl/>
        </w:rPr>
        <w:t xml:space="preserve"> </w:t>
      </w:r>
      <w:r w:rsidR="005A4905" w:rsidRPr="005A4905">
        <w:rPr>
          <w:rFonts w:hint="cs"/>
          <w:rtl/>
        </w:rPr>
        <w:t>لاَ</w:t>
      </w:r>
      <w:r w:rsidR="005A4905" w:rsidRPr="005A4905">
        <w:rPr>
          <w:rtl/>
        </w:rPr>
        <w:t xml:space="preserve"> </w:t>
      </w:r>
      <w:r w:rsidR="005A4905" w:rsidRPr="005A4905">
        <w:rPr>
          <w:rFonts w:hint="cs"/>
          <w:rtl/>
        </w:rPr>
        <w:t>يُرِيدُ</w:t>
      </w:r>
      <w:r w:rsidR="005A4905" w:rsidRPr="005A4905">
        <w:rPr>
          <w:rtl/>
        </w:rPr>
        <w:t xml:space="preserve"> </w:t>
      </w:r>
      <w:r w:rsidR="005A4905" w:rsidRPr="005A4905">
        <w:rPr>
          <w:rFonts w:hint="cs"/>
          <w:rtl/>
        </w:rPr>
        <w:t>المَوْتَ،</w:t>
      </w:r>
      <w:r w:rsidR="005A4905" w:rsidRPr="005A4905">
        <w:rPr>
          <w:rtl/>
        </w:rPr>
        <w:t xml:space="preserve"> </w:t>
      </w:r>
      <w:r w:rsidR="005A4905" w:rsidRPr="005A4905">
        <w:rPr>
          <w:rFonts w:hint="cs"/>
          <w:rtl/>
        </w:rPr>
        <w:t>فَرَدَّ</w:t>
      </w:r>
      <w:r w:rsidR="005A4905" w:rsidRPr="005A4905">
        <w:rPr>
          <w:rtl/>
        </w:rPr>
        <w:t xml:space="preserve"> </w:t>
      </w:r>
      <w:r w:rsidR="005A4905" w:rsidRPr="005A4905">
        <w:rPr>
          <w:rFonts w:hint="cs"/>
          <w:rtl/>
        </w:rPr>
        <w:t>اللَّهُ</w:t>
      </w:r>
      <w:r w:rsidR="005A4905" w:rsidRPr="005A4905">
        <w:rPr>
          <w:rtl/>
        </w:rPr>
        <w:t xml:space="preserve"> </w:t>
      </w:r>
      <w:r w:rsidR="005A4905" w:rsidRPr="005A4905">
        <w:rPr>
          <w:rFonts w:hint="cs"/>
          <w:rtl/>
        </w:rPr>
        <w:t>عَلَيْهِ</w:t>
      </w:r>
      <w:r w:rsidR="005A4905" w:rsidRPr="005A4905">
        <w:rPr>
          <w:rtl/>
        </w:rPr>
        <w:t xml:space="preserve"> </w:t>
      </w:r>
      <w:r w:rsidR="005A4905" w:rsidRPr="005A4905">
        <w:rPr>
          <w:rFonts w:hint="cs"/>
          <w:rtl/>
        </w:rPr>
        <w:t>عَيْنَهُ</w:t>
      </w:r>
      <w:r w:rsidR="005A4905" w:rsidRPr="005A4905">
        <w:rPr>
          <w:rtl/>
        </w:rPr>
        <w:t xml:space="preserve"> </w:t>
      </w:r>
      <w:r w:rsidR="005A4905" w:rsidRPr="005A4905">
        <w:rPr>
          <w:rFonts w:hint="cs"/>
          <w:rtl/>
        </w:rPr>
        <w:t>وَقَالَ</w:t>
      </w:r>
      <w:r w:rsidR="005A4905" w:rsidRPr="005A4905">
        <w:rPr>
          <w:rtl/>
        </w:rPr>
        <w:t xml:space="preserve">: </w:t>
      </w:r>
      <w:r w:rsidR="005A4905" w:rsidRPr="005A4905">
        <w:rPr>
          <w:rFonts w:hint="cs"/>
          <w:rtl/>
        </w:rPr>
        <w:t>ارْجِعْ،</w:t>
      </w:r>
      <w:r w:rsidR="005A4905" w:rsidRPr="005A4905">
        <w:rPr>
          <w:rtl/>
        </w:rPr>
        <w:t xml:space="preserve"> </w:t>
      </w:r>
      <w:r w:rsidR="005A4905" w:rsidRPr="005A4905">
        <w:rPr>
          <w:rFonts w:hint="cs"/>
          <w:rtl/>
        </w:rPr>
        <w:t>فَقُلْ</w:t>
      </w:r>
      <w:r w:rsidR="005A4905" w:rsidRPr="005A4905">
        <w:rPr>
          <w:rtl/>
        </w:rPr>
        <w:t xml:space="preserve"> </w:t>
      </w:r>
      <w:r w:rsidR="005A4905" w:rsidRPr="005A4905">
        <w:rPr>
          <w:rFonts w:hint="cs"/>
          <w:rtl/>
        </w:rPr>
        <w:t>لَهُ</w:t>
      </w:r>
      <w:r w:rsidR="005A4905" w:rsidRPr="005A4905">
        <w:rPr>
          <w:rtl/>
        </w:rPr>
        <w:t xml:space="preserve">: </w:t>
      </w:r>
      <w:r w:rsidR="005A4905" w:rsidRPr="005A4905">
        <w:rPr>
          <w:rFonts w:hint="cs"/>
          <w:rtl/>
        </w:rPr>
        <w:t>يَضَعُ</w:t>
      </w:r>
      <w:r w:rsidR="005A4905" w:rsidRPr="005A4905">
        <w:rPr>
          <w:rtl/>
        </w:rPr>
        <w:t xml:space="preserve"> </w:t>
      </w:r>
      <w:r w:rsidR="005A4905" w:rsidRPr="005A4905">
        <w:rPr>
          <w:rFonts w:hint="cs"/>
          <w:rtl/>
        </w:rPr>
        <w:t>يَدَهُ</w:t>
      </w:r>
      <w:r w:rsidR="005A4905" w:rsidRPr="005A4905">
        <w:rPr>
          <w:rtl/>
        </w:rPr>
        <w:t xml:space="preserve"> </w:t>
      </w:r>
      <w:r w:rsidR="005A4905" w:rsidRPr="005A4905">
        <w:rPr>
          <w:rFonts w:hint="cs"/>
          <w:rtl/>
        </w:rPr>
        <w:t>عَلَى</w:t>
      </w:r>
      <w:r w:rsidR="005A4905" w:rsidRPr="005A4905">
        <w:rPr>
          <w:rtl/>
        </w:rPr>
        <w:t xml:space="preserve"> </w:t>
      </w:r>
      <w:r w:rsidR="005A4905" w:rsidRPr="005A4905">
        <w:rPr>
          <w:rFonts w:hint="cs"/>
          <w:rtl/>
        </w:rPr>
        <w:t>مَتْنِ</w:t>
      </w:r>
      <w:r w:rsidR="005A4905" w:rsidRPr="005A4905">
        <w:rPr>
          <w:rtl/>
        </w:rPr>
        <w:t xml:space="preserve"> </w:t>
      </w:r>
      <w:r w:rsidR="005A4905" w:rsidRPr="005A4905">
        <w:rPr>
          <w:rFonts w:hint="cs"/>
          <w:rtl/>
        </w:rPr>
        <w:t>ثَوْرٍ</w:t>
      </w:r>
      <w:r w:rsidR="005A4905" w:rsidRPr="005A4905">
        <w:rPr>
          <w:rtl/>
        </w:rPr>
        <w:t xml:space="preserve"> </w:t>
      </w:r>
      <w:r w:rsidR="005A4905" w:rsidRPr="005A4905">
        <w:rPr>
          <w:rFonts w:hint="cs"/>
          <w:rtl/>
        </w:rPr>
        <w:t>فَلَهُ</w:t>
      </w:r>
      <w:r w:rsidR="005A4905" w:rsidRPr="005A4905">
        <w:rPr>
          <w:rtl/>
        </w:rPr>
        <w:t xml:space="preserve"> </w:t>
      </w:r>
      <w:r w:rsidR="005A4905" w:rsidRPr="005A4905">
        <w:rPr>
          <w:rFonts w:hint="cs"/>
          <w:rtl/>
        </w:rPr>
        <w:t>بِكُلِّ</w:t>
      </w:r>
      <w:r w:rsidR="005A4905" w:rsidRPr="005A4905">
        <w:rPr>
          <w:rtl/>
        </w:rPr>
        <w:t xml:space="preserve"> </w:t>
      </w:r>
      <w:r w:rsidR="005A4905" w:rsidRPr="005A4905">
        <w:rPr>
          <w:rFonts w:hint="cs"/>
          <w:rtl/>
        </w:rPr>
        <w:t>مَا</w:t>
      </w:r>
      <w:r w:rsidR="005A4905" w:rsidRPr="005A4905">
        <w:rPr>
          <w:rtl/>
        </w:rPr>
        <w:t xml:space="preserve"> </w:t>
      </w:r>
      <w:r w:rsidR="005A4905" w:rsidRPr="005A4905">
        <w:rPr>
          <w:rFonts w:hint="cs"/>
          <w:rtl/>
        </w:rPr>
        <w:t>غَطَّتْ</w:t>
      </w:r>
      <w:r w:rsidR="005A4905" w:rsidRPr="005A4905">
        <w:rPr>
          <w:rtl/>
        </w:rPr>
        <w:t xml:space="preserve"> </w:t>
      </w:r>
      <w:r w:rsidR="005A4905" w:rsidRPr="005A4905">
        <w:rPr>
          <w:rFonts w:hint="cs"/>
          <w:rtl/>
        </w:rPr>
        <w:t>بِهِ</w:t>
      </w:r>
      <w:r w:rsidR="005A4905" w:rsidRPr="005A4905">
        <w:rPr>
          <w:rtl/>
        </w:rPr>
        <w:t xml:space="preserve"> </w:t>
      </w:r>
      <w:r w:rsidR="005A4905" w:rsidRPr="005A4905">
        <w:rPr>
          <w:rFonts w:hint="cs"/>
          <w:rtl/>
        </w:rPr>
        <w:t>يَدُهُ</w:t>
      </w:r>
      <w:r w:rsidR="005A4905" w:rsidRPr="005A4905">
        <w:rPr>
          <w:rtl/>
        </w:rPr>
        <w:t xml:space="preserve"> </w:t>
      </w:r>
      <w:r w:rsidR="005A4905" w:rsidRPr="005A4905">
        <w:rPr>
          <w:rFonts w:hint="cs"/>
          <w:rtl/>
        </w:rPr>
        <w:t>بِكُلِّ</w:t>
      </w:r>
      <w:r w:rsidR="005A4905" w:rsidRPr="005A4905">
        <w:rPr>
          <w:rtl/>
        </w:rPr>
        <w:t xml:space="preserve"> </w:t>
      </w:r>
      <w:r w:rsidR="005A4905" w:rsidRPr="005A4905">
        <w:rPr>
          <w:rFonts w:hint="cs"/>
          <w:rtl/>
        </w:rPr>
        <w:t>شَعْرَةٍ</w:t>
      </w:r>
      <w:r w:rsidR="005A4905" w:rsidRPr="005A4905">
        <w:rPr>
          <w:rtl/>
        </w:rPr>
        <w:t xml:space="preserve"> </w:t>
      </w:r>
      <w:r w:rsidR="005A4905" w:rsidRPr="005A4905">
        <w:rPr>
          <w:rFonts w:hint="cs"/>
          <w:rtl/>
        </w:rPr>
        <w:t>سَنَةٌ،</w:t>
      </w:r>
      <w:r w:rsidR="005A4905" w:rsidRPr="005A4905">
        <w:rPr>
          <w:rtl/>
        </w:rPr>
        <w:t xml:space="preserve"> </w:t>
      </w:r>
      <w:r w:rsidR="005A4905" w:rsidRPr="005A4905">
        <w:rPr>
          <w:rFonts w:hint="cs"/>
          <w:rtl/>
        </w:rPr>
        <w:t>قَالَ</w:t>
      </w:r>
      <w:r w:rsidR="005A4905" w:rsidRPr="005A4905">
        <w:rPr>
          <w:rtl/>
        </w:rPr>
        <w:t xml:space="preserve">: </w:t>
      </w:r>
      <w:r w:rsidR="005A4905" w:rsidRPr="005A4905">
        <w:rPr>
          <w:rFonts w:hint="cs"/>
          <w:rtl/>
        </w:rPr>
        <w:t>أَيْ</w:t>
      </w:r>
      <w:r w:rsidR="005A4905" w:rsidRPr="005A4905">
        <w:rPr>
          <w:rtl/>
        </w:rPr>
        <w:t xml:space="preserve"> </w:t>
      </w:r>
      <w:r w:rsidR="005A4905" w:rsidRPr="005A4905">
        <w:rPr>
          <w:rFonts w:hint="cs"/>
          <w:rtl/>
        </w:rPr>
        <w:t>رَبِّ،</w:t>
      </w:r>
      <w:r w:rsidR="005A4905" w:rsidRPr="005A4905">
        <w:rPr>
          <w:rtl/>
        </w:rPr>
        <w:t xml:space="preserve"> </w:t>
      </w:r>
      <w:r w:rsidR="005A4905" w:rsidRPr="005A4905">
        <w:rPr>
          <w:rFonts w:hint="cs"/>
          <w:rtl/>
        </w:rPr>
        <w:t>ثُمَّ</w:t>
      </w:r>
      <w:r w:rsidR="005A4905" w:rsidRPr="005A4905">
        <w:rPr>
          <w:rtl/>
        </w:rPr>
        <w:t xml:space="preserve"> </w:t>
      </w:r>
      <w:r w:rsidR="005A4905" w:rsidRPr="005A4905">
        <w:rPr>
          <w:rFonts w:hint="cs"/>
          <w:rtl/>
        </w:rPr>
        <w:t>مَاذَا؟</w:t>
      </w:r>
      <w:r w:rsidR="005A4905" w:rsidRPr="005A4905">
        <w:rPr>
          <w:rtl/>
        </w:rPr>
        <w:t xml:space="preserve"> </w:t>
      </w:r>
      <w:r w:rsidR="005A4905" w:rsidRPr="005A4905">
        <w:rPr>
          <w:rFonts w:hint="cs"/>
          <w:rtl/>
        </w:rPr>
        <w:t>قَالَ</w:t>
      </w:r>
      <w:r w:rsidR="005A4905" w:rsidRPr="005A4905">
        <w:rPr>
          <w:rtl/>
        </w:rPr>
        <w:t xml:space="preserve">: </w:t>
      </w:r>
      <w:r w:rsidR="005A4905" w:rsidRPr="005A4905">
        <w:rPr>
          <w:rFonts w:hint="cs"/>
          <w:rtl/>
        </w:rPr>
        <w:t>ثُمَّ</w:t>
      </w:r>
      <w:r w:rsidR="005A4905" w:rsidRPr="005A4905">
        <w:rPr>
          <w:rtl/>
        </w:rPr>
        <w:t xml:space="preserve"> </w:t>
      </w:r>
      <w:r w:rsidR="005A4905" w:rsidRPr="005A4905">
        <w:rPr>
          <w:rFonts w:hint="cs"/>
          <w:rtl/>
        </w:rPr>
        <w:t>المَوْتُ،</w:t>
      </w:r>
      <w:r w:rsidR="005A4905" w:rsidRPr="005A4905">
        <w:rPr>
          <w:rtl/>
        </w:rPr>
        <w:t xml:space="preserve"> </w:t>
      </w:r>
      <w:r w:rsidR="005A4905" w:rsidRPr="005A4905">
        <w:rPr>
          <w:rFonts w:hint="cs"/>
          <w:rtl/>
        </w:rPr>
        <w:t>قَالَ</w:t>
      </w:r>
      <w:r w:rsidR="005A4905" w:rsidRPr="005A4905">
        <w:rPr>
          <w:rtl/>
        </w:rPr>
        <w:t xml:space="preserve">: </w:t>
      </w:r>
      <w:r w:rsidR="005A4905" w:rsidRPr="005A4905">
        <w:rPr>
          <w:rFonts w:hint="cs"/>
          <w:rtl/>
        </w:rPr>
        <w:t>فَالْآنَ،</w:t>
      </w:r>
      <w:r w:rsidR="005A4905" w:rsidRPr="005A4905">
        <w:rPr>
          <w:rtl/>
        </w:rPr>
        <w:t xml:space="preserve"> </w:t>
      </w:r>
      <w:r w:rsidR="005A4905" w:rsidRPr="005A4905">
        <w:rPr>
          <w:rFonts w:hint="cs"/>
          <w:rtl/>
        </w:rPr>
        <w:t>فَسَأَلَ</w:t>
      </w:r>
      <w:r w:rsidR="005A4905" w:rsidRPr="005A4905">
        <w:rPr>
          <w:rtl/>
        </w:rPr>
        <w:t xml:space="preserve"> </w:t>
      </w:r>
      <w:r w:rsidR="005A4905" w:rsidRPr="005A4905">
        <w:rPr>
          <w:rFonts w:hint="cs"/>
          <w:rtl/>
        </w:rPr>
        <w:t>اللَّهَ</w:t>
      </w:r>
      <w:r w:rsidR="005A4905" w:rsidRPr="005A4905">
        <w:rPr>
          <w:rtl/>
        </w:rPr>
        <w:t xml:space="preserve"> </w:t>
      </w:r>
      <w:r w:rsidR="005A4905" w:rsidRPr="005A4905">
        <w:rPr>
          <w:rFonts w:hint="cs"/>
          <w:rtl/>
        </w:rPr>
        <w:t>أَنْ</w:t>
      </w:r>
      <w:r w:rsidR="005A4905" w:rsidRPr="005A4905">
        <w:rPr>
          <w:rtl/>
        </w:rPr>
        <w:t xml:space="preserve"> </w:t>
      </w:r>
      <w:r w:rsidR="005A4905" w:rsidRPr="005A4905">
        <w:rPr>
          <w:rFonts w:hint="cs"/>
          <w:rtl/>
        </w:rPr>
        <w:t>يُدْنِيَهُ</w:t>
      </w:r>
      <w:r w:rsidR="005A4905" w:rsidRPr="005A4905">
        <w:rPr>
          <w:rtl/>
        </w:rPr>
        <w:t xml:space="preserve"> </w:t>
      </w:r>
      <w:r w:rsidR="005A4905" w:rsidRPr="005A4905">
        <w:rPr>
          <w:rFonts w:hint="cs"/>
          <w:rtl/>
        </w:rPr>
        <w:t>مِنَ</w:t>
      </w:r>
      <w:r w:rsidR="005A4905" w:rsidRPr="005A4905">
        <w:rPr>
          <w:rtl/>
        </w:rPr>
        <w:t xml:space="preserve"> </w:t>
      </w:r>
      <w:r w:rsidR="005A4905" w:rsidRPr="005A4905">
        <w:rPr>
          <w:rFonts w:hint="cs"/>
          <w:rtl/>
        </w:rPr>
        <w:t>الأَرْضِ</w:t>
      </w:r>
      <w:r w:rsidR="005A4905" w:rsidRPr="005A4905">
        <w:rPr>
          <w:rtl/>
        </w:rPr>
        <w:t xml:space="preserve"> </w:t>
      </w:r>
      <w:r w:rsidR="005A4905" w:rsidRPr="005A4905">
        <w:rPr>
          <w:rFonts w:hint="cs"/>
          <w:rtl/>
        </w:rPr>
        <w:t>المُقَدَّسَةِ</w:t>
      </w:r>
      <w:r w:rsidR="005A4905" w:rsidRPr="005A4905">
        <w:rPr>
          <w:rtl/>
        </w:rPr>
        <w:t xml:space="preserve"> </w:t>
      </w:r>
      <w:r w:rsidR="005A4905" w:rsidRPr="005A4905">
        <w:rPr>
          <w:rFonts w:hint="cs"/>
          <w:rtl/>
        </w:rPr>
        <w:t>رَمْيَةً</w:t>
      </w:r>
      <w:r w:rsidR="005A4905" w:rsidRPr="005A4905">
        <w:rPr>
          <w:rtl/>
        </w:rPr>
        <w:t xml:space="preserve"> </w:t>
      </w:r>
      <w:r w:rsidR="005A4905" w:rsidRPr="005A4905">
        <w:rPr>
          <w:rFonts w:hint="cs"/>
          <w:rtl/>
        </w:rPr>
        <w:t>بِحَجَرٍ</w:t>
      </w:r>
      <w:r w:rsidR="005A4905" w:rsidRPr="005A4905">
        <w:rPr>
          <w:rtl/>
        </w:rPr>
        <w:t xml:space="preserve"> "</w:t>
      </w:r>
      <w:r w:rsidR="005A4905" w:rsidRPr="005A4905">
        <w:rPr>
          <w:rFonts w:hint="cs"/>
          <w:rtl/>
        </w:rPr>
        <w:t>،</w:t>
      </w:r>
      <w:r w:rsidR="005A4905" w:rsidRPr="005A4905">
        <w:rPr>
          <w:rtl/>
        </w:rPr>
        <w:t xml:space="preserve"> </w:t>
      </w:r>
      <w:r w:rsidR="005A4905" w:rsidRPr="005A4905">
        <w:rPr>
          <w:rFonts w:hint="cs"/>
          <w:rtl/>
        </w:rPr>
        <w:t>قَالَ</w:t>
      </w:r>
      <w:r w:rsidR="005A4905" w:rsidRPr="005A4905">
        <w:rPr>
          <w:rtl/>
        </w:rPr>
        <w:t xml:space="preserve">: </w:t>
      </w:r>
      <w:r w:rsidR="005A4905" w:rsidRPr="005A4905">
        <w:rPr>
          <w:rFonts w:hint="cs"/>
          <w:rtl/>
        </w:rPr>
        <w:t>قَالَ</w:t>
      </w:r>
      <w:r w:rsidR="005A4905" w:rsidRPr="005A4905">
        <w:rPr>
          <w:rtl/>
        </w:rPr>
        <w:t xml:space="preserve"> </w:t>
      </w:r>
      <w:r w:rsidR="005A4905" w:rsidRPr="005A4905">
        <w:rPr>
          <w:rFonts w:hint="cs"/>
          <w:rtl/>
        </w:rPr>
        <w:t>رَسُولُ</w:t>
      </w:r>
      <w:r w:rsidR="005A4905" w:rsidRPr="005A4905">
        <w:rPr>
          <w:rtl/>
        </w:rPr>
        <w:t xml:space="preserve"> </w:t>
      </w:r>
      <w:r w:rsidR="005A4905" w:rsidRPr="005A4905">
        <w:rPr>
          <w:rFonts w:hint="cs"/>
          <w:rtl/>
        </w:rPr>
        <w:t>اللَّهِ</w:t>
      </w:r>
      <w:r w:rsidR="005A4905" w:rsidRPr="005A4905">
        <w:rPr>
          <w:rtl/>
        </w:rPr>
        <w:t xml:space="preserve"> </w:t>
      </w:r>
      <w:r w:rsidR="005A4905" w:rsidRPr="005A4905">
        <w:rPr>
          <w:rFonts w:hint="cs"/>
          <w:rtl/>
        </w:rPr>
        <w:t>صَلَّى</w:t>
      </w:r>
      <w:r w:rsidR="005A4905" w:rsidRPr="005A4905">
        <w:rPr>
          <w:rtl/>
        </w:rPr>
        <w:t xml:space="preserve"> </w:t>
      </w:r>
      <w:r w:rsidR="005A4905" w:rsidRPr="005A4905">
        <w:rPr>
          <w:rFonts w:hint="cs"/>
          <w:rtl/>
        </w:rPr>
        <w:t>اللهُ</w:t>
      </w:r>
      <w:r w:rsidR="005A4905" w:rsidRPr="005A4905">
        <w:rPr>
          <w:rtl/>
        </w:rPr>
        <w:t xml:space="preserve"> </w:t>
      </w:r>
      <w:r w:rsidR="005A4905" w:rsidRPr="005A4905">
        <w:rPr>
          <w:rFonts w:hint="cs"/>
          <w:rtl/>
        </w:rPr>
        <w:t>عَلَيْهِ</w:t>
      </w:r>
      <w:r w:rsidR="005A4905" w:rsidRPr="005A4905">
        <w:rPr>
          <w:rtl/>
        </w:rPr>
        <w:t xml:space="preserve"> </w:t>
      </w:r>
      <w:r w:rsidR="005A4905" w:rsidRPr="005A4905">
        <w:rPr>
          <w:rFonts w:hint="cs"/>
          <w:rtl/>
        </w:rPr>
        <w:t>وَسَلَّمَ</w:t>
      </w:r>
      <w:r w:rsidR="005A4905" w:rsidRPr="005A4905">
        <w:rPr>
          <w:rtl/>
        </w:rPr>
        <w:t xml:space="preserve">: </w:t>
      </w:r>
      <w:r w:rsidR="005A4905" w:rsidRPr="005A4905">
        <w:rPr>
          <w:rFonts w:hint="eastAsia"/>
          <w:rtl/>
        </w:rPr>
        <w:t>«</w:t>
      </w:r>
      <w:r w:rsidR="005A4905" w:rsidRPr="005A4905">
        <w:rPr>
          <w:rFonts w:hint="cs"/>
          <w:rtl/>
        </w:rPr>
        <w:t>فَلَوْ</w:t>
      </w:r>
      <w:r w:rsidR="005A4905" w:rsidRPr="005A4905">
        <w:rPr>
          <w:rtl/>
        </w:rPr>
        <w:t xml:space="preserve"> </w:t>
      </w:r>
      <w:r w:rsidR="005A4905" w:rsidRPr="005A4905">
        <w:rPr>
          <w:rFonts w:hint="cs"/>
          <w:rtl/>
        </w:rPr>
        <w:t>كُنْتُ</w:t>
      </w:r>
      <w:r w:rsidR="005A4905" w:rsidRPr="005A4905">
        <w:rPr>
          <w:rtl/>
        </w:rPr>
        <w:t xml:space="preserve"> </w:t>
      </w:r>
      <w:r w:rsidR="005A4905" w:rsidRPr="005A4905">
        <w:rPr>
          <w:rFonts w:hint="cs"/>
          <w:rtl/>
        </w:rPr>
        <w:t>ثَمَّ</w:t>
      </w:r>
      <w:r w:rsidR="005A4905" w:rsidRPr="005A4905">
        <w:rPr>
          <w:rtl/>
        </w:rPr>
        <w:t xml:space="preserve"> </w:t>
      </w:r>
      <w:r w:rsidR="005A4905" w:rsidRPr="005A4905">
        <w:rPr>
          <w:rFonts w:hint="cs"/>
          <w:rtl/>
        </w:rPr>
        <w:t>لَأَرَيْتُكُمْ</w:t>
      </w:r>
      <w:r w:rsidR="005A4905" w:rsidRPr="005A4905">
        <w:rPr>
          <w:rtl/>
        </w:rPr>
        <w:t xml:space="preserve"> </w:t>
      </w:r>
      <w:r w:rsidR="005A4905" w:rsidRPr="005A4905">
        <w:rPr>
          <w:rFonts w:hint="cs"/>
          <w:rtl/>
        </w:rPr>
        <w:t>قَبْرَهُ،</w:t>
      </w:r>
      <w:r w:rsidR="005A4905" w:rsidRPr="005A4905">
        <w:rPr>
          <w:rtl/>
        </w:rPr>
        <w:t xml:space="preserve"> </w:t>
      </w:r>
      <w:r w:rsidR="005A4905" w:rsidRPr="005A4905">
        <w:rPr>
          <w:rFonts w:hint="cs"/>
          <w:rtl/>
        </w:rPr>
        <w:t>إِلَى</w:t>
      </w:r>
      <w:r w:rsidR="005A4905" w:rsidRPr="005A4905">
        <w:rPr>
          <w:rtl/>
        </w:rPr>
        <w:t xml:space="preserve"> </w:t>
      </w:r>
      <w:r w:rsidR="005A4905" w:rsidRPr="005A4905">
        <w:rPr>
          <w:rFonts w:hint="cs"/>
          <w:rtl/>
        </w:rPr>
        <w:t>جَانِبِ</w:t>
      </w:r>
      <w:r w:rsidR="005A4905" w:rsidRPr="005A4905">
        <w:rPr>
          <w:rtl/>
        </w:rPr>
        <w:t xml:space="preserve"> </w:t>
      </w:r>
      <w:r w:rsidR="005A4905" w:rsidRPr="005A4905">
        <w:rPr>
          <w:rFonts w:hint="cs"/>
          <w:rtl/>
        </w:rPr>
        <w:t>الطَّرِيقِ،</w:t>
      </w:r>
      <w:r w:rsidR="005A4905" w:rsidRPr="005A4905">
        <w:rPr>
          <w:rtl/>
        </w:rPr>
        <w:t xml:space="preserve"> </w:t>
      </w:r>
      <w:r w:rsidR="005A4905" w:rsidRPr="005A4905">
        <w:rPr>
          <w:rFonts w:hint="cs"/>
          <w:rtl/>
        </w:rPr>
        <w:t>عِنْدَ</w:t>
      </w:r>
      <w:r w:rsidR="005A4905" w:rsidRPr="005A4905">
        <w:rPr>
          <w:rtl/>
        </w:rPr>
        <w:t xml:space="preserve"> </w:t>
      </w:r>
      <w:r w:rsidR="005A4905" w:rsidRPr="005A4905">
        <w:rPr>
          <w:rFonts w:hint="cs"/>
          <w:rtl/>
        </w:rPr>
        <w:t>الكَثِيبِ</w:t>
      </w:r>
      <w:r w:rsidR="005A4905" w:rsidRPr="005A4905">
        <w:rPr>
          <w:rtl/>
        </w:rPr>
        <w:t xml:space="preserve"> </w:t>
      </w:r>
      <w:r w:rsidR="005A4905" w:rsidRPr="005A4905">
        <w:rPr>
          <w:rFonts w:hint="cs"/>
          <w:rtl/>
        </w:rPr>
        <w:t>الأَحْمَرِ</w:t>
      </w:r>
      <w:r w:rsidR="005A4905" w:rsidRPr="005A4905">
        <w:rPr>
          <w:rFonts w:hint="eastAsia"/>
          <w:rtl/>
        </w:rPr>
        <w:t>»</w:t>
      </w:r>
      <w:r w:rsidR="005A4905" w:rsidRPr="005A4905">
        <w:rPr>
          <w:rFonts w:hint="cs"/>
          <w:rtl/>
        </w:rPr>
        <w:t xml:space="preserve"> </w:t>
      </w:r>
      <w:r w:rsidRPr="005A4905">
        <w:rPr>
          <w:rFonts w:hint="cs"/>
          <w:rtl/>
        </w:rPr>
        <w:t>[رواه البخاری: 1339].</w:t>
      </w:r>
    </w:p>
    <w:p w:rsidR="002349E8" w:rsidRDefault="002349E8" w:rsidP="002349E8">
      <w:pPr>
        <w:pStyle w:val="0-"/>
        <w:rPr>
          <w:rtl/>
          <w:lang w:bidi="fa-IR"/>
        </w:rPr>
      </w:pPr>
      <w:r>
        <w:rPr>
          <w:rFonts w:hint="cs"/>
          <w:rtl/>
          <w:lang w:bidi="fa-IR"/>
        </w:rPr>
        <w:t>675- از ابو هریره</w:t>
      </w:r>
      <w:r>
        <w:rPr>
          <w:rFonts w:cs="CTraditional Arabic" w:hint="cs"/>
          <w:rtl/>
          <w:lang w:bidi="fa-IR"/>
        </w:rPr>
        <w:t>س</w:t>
      </w:r>
      <w:r>
        <w:rPr>
          <w:rFonts w:hint="cs"/>
          <w:rtl/>
          <w:lang w:bidi="fa-IR"/>
        </w:rPr>
        <w:t xml:space="preserve"> روایت است که گفت: «ملک الموت نزد موسی</w:t>
      </w:r>
      <w:r>
        <w:rPr>
          <w:rFonts w:cs="CTraditional Arabic" w:hint="cs"/>
          <w:rtl/>
          <w:lang w:bidi="fa-IR"/>
        </w:rPr>
        <w:t>÷</w:t>
      </w:r>
      <w:r>
        <w:rPr>
          <w:rFonts w:hint="cs"/>
          <w:rtl/>
          <w:lang w:bidi="fa-IR"/>
        </w:rPr>
        <w:t xml:space="preserve"> فرستاده شد، چون نزدش آمد، [موسی</w:t>
      </w:r>
      <w:r>
        <w:rPr>
          <w:rFonts w:cs="CTraditional Arabic" w:hint="cs"/>
          <w:rtl/>
          <w:lang w:bidi="fa-IR"/>
        </w:rPr>
        <w:t>÷</w:t>
      </w:r>
      <w:r>
        <w:rPr>
          <w:rFonts w:hint="cs"/>
          <w:rtl/>
          <w:lang w:bidi="fa-IR"/>
        </w:rPr>
        <w:t>] سیلی محکمی بر رویش زد، [و به اثر آن سیلی چشم ملک الموت کور شد، ملک الموت] نزد پروردگارش برگشته و عرض نمود که: مرا نزد بنده فرستادی که مرگ را نمی‌خواهد.</w:t>
      </w:r>
    </w:p>
    <w:p w:rsidR="002349E8" w:rsidRDefault="002349E8" w:rsidP="002349E8">
      <w:pPr>
        <w:pStyle w:val="0-"/>
        <w:rPr>
          <w:rtl/>
          <w:lang w:bidi="fa-IR"/>
        </w:rPr>
      </w:pPr>
      <w:r>
        <w:rPr>
          <w:rFonts w:hint="cs"/>
          <w:rtl/>
          <w:lang w:bidi="fa-IR"/>
        </w:rPr>
        <w:t>خداوند متعال چشمش را [که به اثر سیلی موسی</w:t>
      </w:r>
      <w:r>
        <w:rPr>
          <w:rFonts w:cs="CTraditional Arabic" w:hint="cs"/>
          <w:rtl/>
          <w:lang w:bidi="fa-IR"/>
        </w:rPr>
        <w:t>÷</w:t>
      </w:r>
      <w:r>
        <w:rPr>
          <w:rFonts w:hint="cs"/>
          <w:rtl/>
          <w:lang w:bidi="fa-IR"/>
        </w:rPr>
        <w:t xml:space="preserve"> کور شده بود] به او برگردانید، و برایش گفت: دوباره نزد او برو و برایش بگو تا دست خود را بر پشت گاوی بگذارد، و برایش به [شماره] هر مویی که زیر دستش واقع شده است، یکسال عمر است.</w:t>
      </w:r>
    </w:p>
    <w:p w:rsidR="002349E8" w:rsidRDefault="002349E8" w:rsidP="002349E8">
      <w:pPr>
        <w:pStyle w:val="0-"/>
        <w:rPr>
          <w:rtl/>
          <w:lang w:bidi="fa-IR"/>
        </w:rPr>
      </w:pPr>
      <w:r>
        <w:rPr>
          <w:rFonts w:hint="cs"/>
          <w:rtl/>
          <w:lang w:bidi="fa-IR"/>
        </w:rPr>
        <w:t>[چون برای موسی</w:t>
      </w:r>
      <w:r>
        <w:rPr>
          <w:rFonts w:cs="CTraditional Arabic" w:hint="cs"/>
          <w:rtl/>
          <w:lang w:bidi="fa-IR"/>
        </w:rPr>
        <w:t>÷</w:t>
      </w:r>
      <w:r>
        <w:rPr>
          <w:rFonts w:hint="cs"/>
          <w:rtl/>
          <w:lang w:bidi="fa-IR"/>
        </w:rPr>
        <w:t xml:space="preserve"> این خبر رسید]، گفت: پروردگارا! بعد از آن چه می‌شود؟</w:t>
      </w:r>
    </w:p>
    <w:p w:rsidR="002349E8" w:rsidRDefault="002349E8" w:rsidP="002349E8">
      <w:pPr>
        <w:pStyle w:val="0-"/>
        <w:rPr>
          <w:rtl/>
          <w:lang w:bidi="fa-IR"/>
        </w:rPr>
      </w:pPr>
      <w:r>
        <w:rPr>
          <w:rFonts w:hint="cs"/>
          <w:rtl/>
          <w:lang w:bidi="fa-IR"/>
        </w:rPr>
        <w:t>فرمود: بعد از آن مرگ است.</w:t>
      </w:r>
    </w:p>
    <w:p w:rsidR="002349E8" w:rsidRDefault="002349E8" w:rsidP="002349E8">
      <w:pPr>
        <w:pStyle w:val="0-"/>
        <w:rPr>
          <w:rtl/>
          <w:lang w:bidi="fa-IR"/>
        </w:rPr>
      </w:pPr>
      <w:r>
        <w:rPr>
          <w:rFonts w:hint="cs"/>
          <w:rtl/>
          <w:lang w:bidi="fa-IR"/>
        </w:rPr>
        <w:t>گفت: پس همین حالا باشد، و از خداوند خواست تا به</w:t>
      </w:r>
      <w:r w:rsidR="009B4E2C">
        <w:rPr>
          <w:rFonts w:hint="cs"/>
          <w:rtl/>
          <w:lang w:bidi="fa-IR"/>
        </w:rPr>
        <w:t xml:space="preserve"> </w:t>
      </w:r>
      <w:r w:rsidR="00581AF9">
        <w:rPr>
          <w:rFonts w:hint="cs"/>
          <w:rtl/>
          <w:lang w:bidi="fa-IR"/>
        </w:rPr>
        <w:t>اند</w:t>
      </w:r>
      <w:r>
        <w:rPr>
          <w:rFonts w:hint="cs"/>
          <w:rtl/>
          <w:lang w:bidi="fa-IR"/>
        </w:rPr>
        <w:t>ازه یک سنگ</w:t>
      </w:r>
      <w:r w:rsidR="009B4E2C">
        <w:rPr>
          <w:rFonts w:hint="cs"/>
          <w:rtl/>
          <w:lang w:bidi="fa-IR"/>
        </w:rPr>
        <w:t xml:space="preserve"> </w:t>
      </w:r>
      <w:r w:rsidR="00581AF9">
        <w:rPr>
          <w:rFonts w:hint="cs"/>
          <w:rtl/>
          <w:lang w:bidi="fa-IR"/>
        </w:rPr>
        <w:t>اند</w:t>
      </w:r>
      <w:r>
        <w:rPr>
          <w:rFonts w:hint="cs"/>
          <w:rtl/>
          <w:lang w:bidi="fa-IR"/>
        </w:rPr>
        <w:t>از او را به سر زمین مقدس نزدیک سازد».</w:t>
      </w:r>
    </w:p>
    <w:p w:rsidR="002349E8" w:rsidRDefault="002349E8" w:rsidP="002349E8">
      <w:pPr>
        <w:pStyle w:val="0-"/>
        <w:rPr>
          <w:rtl/>
          <w:lang w:bidi="fa-IR"/>
        </w:rPr>
      </w:pPr>
      <w:r>
        <w:rPr>
          <w:rFonts w:hint="cs"/>
          <w:rtl/>
          <w:lang w:bidi="fa-IR"/>
        </w:rPr>
        <w:t xml:space="preserve">[راوی] می‌گوید: پیامبر خدا </w:t>
      </w:r>
      <w:r>
        <w:rPr>
          <w:rFonts w:cs="CTraditional Arabic" w:hint="cs"/>
          <w:rtl/>
          <w:lang w:bidi="fa-IR"/>
        </w:rPr>
        <w:t>ج</w:t>
      </w:r>
      <w:r>
        <w:rPr>
          <w:rFonts w:hint="cs"/>
          <w:rtl/>
          <w:lang w:bidi="fa-IR"/>
        </w:rPr>
        <w:t xml:space="preserve"> فرمودند: اگر در آن سرزمین می‌بودم، قبر [موسی</w:t>
      </w:r>
      <w:r>
        <w:rPr>
          <w:rFonts w:cs="CTraditional Arabic" w:hint="cs"/>
          <w:rtl/>
          <w:lang w:bidi="fa-IR"/>
        </w:rPr>
        <w:t>÷</w:t>
      </w:r>
      <w:r>
        <w:rPr>
          <w:rFonts w:hint="cs"/>
          <w:rtl/>
          <w:lang w:bidi="fa-IR"/>
        </w:rPr>
        <w:t>] را که در کنار راه، در نزدیک تپه سرخ رنگی است، برای شما نشان می‌دادم»</w:t>
      </w:r>
      <w:r w:rsidRPr="002349E8">
        <w:rPr>
          <w:rFonts w:hint="cs"/>
          <w:vertAlign w:val="superscript"/>
          <w:rtl/>
          <w:lang w:bidi="fa-IR"/>
        </w:rPr>
        <w:t>(</w:t>
      </w:r>
      <w:r w:rsidRPr="005A62CD">
        <w:rPr>
          <w:rStyle w:val="FootnoteReference"/>
          <w:rtl/>
          <w:lang w:bidi="fa-IR"/>
        </w:rPr>
        <w:footnoteReference w:id="448"/>
      </w:r>
      <w:r w:rsidRPr="002349E8">
        <w:rPr>
          <w:rFonts w:hint="cs"/>
          <w:vertAlign w:val="superscript"/>
          <w:rtl/>
          <w:lang w:bidi="fa-IR"/>
        </w:rPr>
        <w:t>)</w:t>
      </w:r>
      <w:r>
        <w:rPr>
          <w:rFonts w:hint="cs"/>
          <w:rtl/>
          <w:lang w:bidi="fa-IR"/>
        </w:rPr>
        <w:t>.</w:t>
      </w:r>
    </w:p>
    <w:p w:rsidR="005A4905" w:rsidRDefault="005A4905" w:rsidP="000C5B0E">
      <w:pPr>
        <w:pStyle w:val="2-0"/>
        <w:rPr>
          <w:rtl/>
        </w:rPr>
      </w:pPr>
      <w:r w:rsidRPr="006F238E">
        <w:rPr>
          <w:rFonts w:hint="cs"/>
          <w:rtl/>
          <w:lang w:bidi="ar-SA"/>
        </w:rPr>
        <w:t>37</w:t>
      </w:r>
      <w:r>
        <w:rPr>
          <w:rFonts w:hint="cs"/>
          <w:rtl/>
        </w:rPr>
        <w:t>- باب: الصَّلاَةِ عَلى الشَّهِيدِ</w:t>
      </w:r>
    </w:p>
    <w:p w:rsidR="005A4905" w:rsidRDefault="005A4905" w:rsidP="000C5B0E">
      <w:pPr>
        <w:pStyle w:val="4-"/>
        <w:rPr>
          <w:rtl/>
          <w:lang w:bidi="fa-IR"/>
        </w:rPr>
      </w:pPr>
      <w:bookmarkStart w:id="290" w:name="_Toc432244281"/>
      <w:r>
        <w:rPr>
          <w:rFonts w:hint="cs"/>
          <w:rtl/>
          <w:lang w:bidi="fa-IR"/>
        </w:rPr>
        <w:t>باب [37]: نماز بر شهید</w:t>
      </w:r>
      <w:bookmarkEnd w:id="290"/>
    </w:p>
    <w:p w:rsidR="005A4905" w:rsidRPr="000C5B0E" w:rsidRDefault="005A4905" w:rsidP="000C5B0E">
      <w:pPr>
        <w:pStyle w:val="5-"/>
        <w:rPr>
          <w:rtl/>
        </w:rPr>
      </w:pPr>
      <w:r w:rsidRPr="000C5B0E">
        <w:rPr>
          <w:rFonts w:hint="cs"/>
          <w:rtl/>
        </w:rPr>
        <w:t xml:space="preserve">676- </w:t>
      </w:r>
      <w:r w:rsidR="000C5B0E" w:rsidRPr="000C5B0E">
        <w:rPr>
          <w:rFonts w:hint="cs"/>
          <w:rtl/>
        </w:rPr>
        <w:t>عَنْ</w:t>
      </w:r>
      <w:r w:rsidR="000C5B0E" w:rsidRPr="000C5B0E">
        <w:rPr>
          <w:rtl/>
        </w:rPr>
        <w:t xml:space="preserve"> </w:t>
      </w:r>
      <w:r w:rsidR="000C5B0E" w:rsidRPr="000C5B0E">
        <w:rPr>
          <w:rFonts w:hint="cs"/>
          <w:rtl/>
        </w:rPr>
        <w:t>جَابِرِ</w:t>
      </w:r>
      <w:r w:rsidR="000C5B0E" w:rsidRPr="000C5B0E">
        <w:rPr>
          <w:rtl/>
        </w:rPr>
        <w:t xml:space="preserve"> </w:t>
      </w:r>
      <w:r w:rsidR="000C5B0E" w:rsidRPr="000C5B0E">
        <w:rPr>
          <w:rFonts w:hint="cs"/>
          <w:rtl/>
        </w:rPr>
        <w:t>بْنِ</w:t>
      </w:r>
      <w:r w:rsidR="000C5B0E" w:rsidRPr="000C5B0E">
        <w:rPr>
          <w:rtl/>
        </w:rPr>
        <w:t xml:space="preserve"> </w:t>
      </w:r>
      <w:r w:rsidR="000C5B0E" w:rsidRPr="000C5B0E">
        <w:rPr>
          <w:rFonts w:hint="cs"/>
          <w:rtl/>
        </w:rPr>
        <w:t>عَبْدِ</w:t>
      </w:r>
      <w:r w:rsidR="000C5B0E" w:rsidRPr="000C5B0E">
        <w:rPr>
          <w:rtl/>
        </w:rPr>
        <w:t xml:space="preserve"> </w:t>
      </w:r>
      <w:r w:rsidR="000C5B0E" w:rsidRPr="000C5B0E">
        <w:rPr>
          <w:rFonts w:hint="cs"/>
          <w:rtl/>
        </w:rPr>
        <w:t>اللَّهِ</w:t>
      </w:r>
      <w:r w:rsidR="000C5B0E" w:rsidRPr="000C5B0E">
        <w:rPr>
          <w:rtl/>
        </w:rPr>
        <w:t xml:space="preserve"> </w:t>
      </w:r>
      <w:r w:rsidR="000C5B0E" w:rsidRPr="000C5B0E">
        <w:rPr>
          <w:rFonts w:hint="cs"/>
          <w:rtl/>
        </w:rPr>
        <w:t>رَضِيَ</w:t>
      </w:r>
      <w:r w:rsidR="000C5B0E" w:rsidRPr="000C5B0E">
        <w:rPr>
          <w:rtl/>
        </w:rPr>
        <w:t xml:space="preserve"> </w:t>
      </w:r>
      <w:r w:rsidR="000C5B0E" w:rsidRPr="000C5B0E">
        <w:rPr>
          <w:rFonts w:hint="cs"/>
          <w:rtl/>
        </w:rPr>
        <w:t>اللَّهُ</w:t>
      </w:r>
      <w:r w:rsidR="000C5B0E" w:rsidRPr="000C5B0E">
        <w:rPr>
          <w:rtl/>
        </w:rPr>
        <w:t xml:space="preserve"> </w:t>
      </w:r>
      <w:r w:rsidR="000C5B0E" w:rsidRPr="000C5B0E">
        <w:rPr>
          <w:rFonts w:hint="cs"/>
          <w:rtl/>
        </w:rPr>
        <w:t>عَنْهُمَا،</w:t>
      </w:r>
      <w:r w:rsidR="000C5B0E" w:rsidRPr="000C5B0E">
        <w:rPr>
          <w:rtl/>
        </w:rPr>
        <w:t xml:space="preserve"> </w:t>
      </w:r>
      <w:r w:rsidR="000C5B0E" w:rsidRPr="000C5B0E">
        <w:rPr>
          <w:rFonts w:hint="cs"/>
          <w:rtl/>
        </w:rPr>
        <w:t>قَالَ</w:t>
      </w:r>
      <w:r w:rsidR="000C5B0E" w:rsidRPr="000C5B0E">
        <w:rPr>
          <w:rtl/>
        </w:rPr>
        <w:t xml:space="preserve">: </w:t>
      </w:r>
      <w:r w:rsidR="000C5B0E" w:rsidRPr="000C5B0E">
        <w:rPr>
          <w:rFonts w:hint="cs"/>
          <w:rtl/>
        </w:rPr>
        <w:t>كَانَ</w:t>
      </w:r>
      <w:r w:rsidR="000C5B0E" w:rsidRPr="000C5B0E">
        <w:rPr>
          <w:rtl/>
        </w:rPr>
        <w:t xml:space="preserve"> </w:t>
      </w:r>
      <w:r w:rsidR="000C5B0E" w:rsidRPr="000C5B0E">
        <w:rPr>
          <w:rFonts w:hint="cs"/>
          <w:rtl/>
        </w:rPr>
        <w:t>النَّبِيُّ</w:t>
      </w:r>
      <w:r w:rsidR="000C5B0E" w:rsidRPr="000C5B0E">
        <w:rPr>
          <w:rtl/>
        </w:rPr>
        <w:t xml:space="preserve"> </w:t>
      </w:r>
      <w:r w:rsidR="000C5B0E" w:rsidRPr="000C5B0E">
        <w:rPr>
          <w:rFonts w:hint="cs"/>
          <w:rtl/>
        </w:rPr>
        <w:t>صَلَّى</w:t>
      </w:r>
      <w:r w:rsidR="000C5B0E" w:rsidRPr="000C5B0E">
        <w:rPr>
          <w:rtl/>
        </w:rPr>
        <w:t xml:space="preserve"> </w:t>
      </w:r>
      <w:r w:rsidR="000C5B0E" w:rsidRPr="000C5B0E">
        <w:rPr>
          <w:rFonts w:hint="cs"/>
          <w:rtl/>
        </w:rPr>
        <w:t>اللهُ</w:t>
      </w:r>
      <w:r w:rsidR="000C5B0E" w:rsidRPr="000C5B0E">
        <w:rPr>
          <w:rtl/>
        </w:rPr>
        <w:t xml:space="preserve"> </w:t>
      </w:r>
      <w:r w:rsidR="000C5B0E" w:rsidRPr="000C5B0E">
        <w:rPr>
          <w:rFonts w:hint="cs"/>
          <w:rtl/>
        </w:rPr>
        <w:t>عَلَيْهِ</w:t>
      </w:r>
      <w:r w:rsidR="000C5B0E" w:rsidRPr="000C5B0E">
        <w:rPr>
          <w:rtl/>
        </w:rPr>
        <w:t xml:space="preserve"> </w:t>
      </w:r>
      <w:r w:rsidR="000C5B0E" w:rsidRPr="000C5B0E">
        <w:rPr>
          <w:rFonts w:hint="cs"/>
          <w:rtl/>
        </w:rPr>
        <w:t>وَسَلَّمَ</w:t>
      </w:r>
      <w:r w:rsidR="000C5B0E" w:rsidRPr="000C5B0E">
        <w:rPr>
          <w:rtl/>
        </w:rPr>
        <w:t xml:space="preserve"> </w:t>
      </w:r>
      <w:r w:rsidR="000C5B0E" w:rsidRPr="000C5B0E">
        <w:rPr>
          <w:rFonts w:hint="cs"/>
          <w:rtl/>
        </w:rPr>
        <w:t>يَجْمَعُ</w:t>
      </w:r>
      <w:r w:rsidR="000C5B0E" w:rsidRPr="000C5B0E">
        <w:rPr>
          <w:rtl/>
        </w:rPr>
        <w:t xml:space="preserve"> </w:t>
      </w:r>
      <w:r w:rsidR="000C5B0E" w:rsidRPr="000C5B0E">
        <w:rPr>
          <w:rFonts w:hint="cs"/>
          <w:rtl/>
        </w:rPr>
        <w:t>بَيْنَ</w:t>
      </w:r>
      <w:r w:rsidR="000C5B0E" w:rsidRPr="000C5B0E">
        <w:rPr>
          <w:rtl/>
        </w:rPr>
        <w:t xml:space="preserve"> </w:t>
      </w:r>
      <w:r w:rsidR="000C5B0E" w:rsidRPr="000C5B0E">
        <w:rPr>
          <w:rFonts w:hint="cs"/>
          <w:rtl/>
        </w:rPr>
        <w:t>الرَّجُلَيْنِ</w:t>
      </w:r>
      <w:r w:rsidR="000C5B0E" w:rsidRPr="000C5B0E">
        <w:rPr>
          <w:rtl/>
        </w:rPr>
        <w:t xml:space="preserve"> </w:t>
      </w:r>
      <w:r w:rsidR="000C5B0E" w:rsidRPr="000C5B0E">
        <w:rPr>
          <w:rFonts w:hint="cs"/>
          <w:rtl/>
        </w:rPr>
        <w:t>مِنْ</w:t>
      </w:r>
      <w:r w:rsidR="000C5B0E" w:rsidRPr="000C5B0E">
        <w:rPr>
          <w:rtl/>
        </w:rPr>
        <w:t xml:space="preserve"> </w:t>
      </w:r>
      <w:r w:rsidR="000C5B0E" w:rsidRPr="000C5B0E">
        <w:rPr>
          <w:rFonts w:hint="cs"/>
          <w:rtl/>
        </w:rPr>
        <w:t>قَتْلَى</w:t>
      </w:r>
      <w:r w:rsidR="000C5B0E" w:rsidRPr="000C5B0E">
        <w:rPr>
          <w:rtl/>
        </w:rPr>
        <w:t xml:space="preserve"> </w:t>
      </w:r>
      <w:r w:rsidR="000C5B0E" w:rsidRPr="000C5B0E">
        <w:rPr>
          <w:rFonts w:hint="cs"/>
          <w:rtl/>
        </w:rPr>
        <w:t>أُحُدٍ</w:t>
      </w:r>
      <w:r w:rsidR="000C5B0E" w:rsidRPr="000C5B0E">
        <w:rPr>
          <w:rtl/>
        </w:rPr>
        <w:t xml:space="preserve"> </w:t>
      </w:r>
      <w:r w:rsidR="000C5B0E" w:rsidRPr="000C5B0E">
        <w:rPr>
          <w:rFonts w:hint="cs"/>
          <w:rtl/>
        </w:rPr>
        <w:t>فِي</w:t>
      </w:r>
      <w:r w:rsidR="000C5B0E" w:rsidRPr="000C5B0E">
        <w:rPr>
          <w:rtl/>
        </w:rPr>
        <w:t xml:space="preserve"> </w:t>
      </w:r>
      <w:r w:rsidR="000C5B0E" w:rsidRPr="000C5B0E">
        <w:rPr>
          <w:rFonts w:hint="cs"/>
          <w:rtl/>
        </w:rPr>
        <w:t>ثَوْبٍ</w:t>
      </w:r>
      <w:r w:rsidR="000C5B0E" w:rsidRPr="000C5B0E">
        <w:rPr>
          <w:rtl/>
        </w:rPr>
        <w:t xml:space="preserve"> </w:t>
      </w:r>
      <w:r w:rsidR="000C5B0E" w:rsidRPr="000C5B0E">
        <w:rPr>
          <w:rFonts w:hint="cs"/>
          <w:rtl/>
        </w:rPr>
        <w:t>وَاحِدٍ،</w:t>
      </w:r>
      <w:r w:rsidR="000C5B0E" w:rsidRPr="000C5B0E">
        <w:rPr>
          <w:rtl/>
        </w:rPr>
        <w:t xml:space="preserve"> </w:t>
      </w:r>
      <w:r w:rsidR="000C5B0E" w:rsidRPr="000C5B0E">
        <w:rPr>
          <w:rFonts w:hint="cs"/>
          <w:rtl/>
        </w:rPr>
        <w:t>ثُمَّ</w:t>
      </w:r>
      <w:r w:rsidR="000C5B0E" w:rsidRPr="000C5B0E">
        <w:rPr>
          <w:rtl/>
        </w:rPr>
        <w:t xml:space="preserve"> </w:t>
      </w:r>
      <w:r w:rsidR="000C5B0E" w:rsidRPr="000C5B0E">
        <w:rPr>
          <w:rFonts w:hint="cs"/>
          <w:rtl/>
        </w:rPr>
        <w:t>يَقُولُ</w:t>
      </w:r>
      <w:r w:rsidR="000C5B0E" w:rsidRPr="000C5B0E">
        <w:rPr>
          <w:rtl/>
        </w:rPr>
        <w:t xml:space="preserve">: </w:t>
      </w:r>
      <w:r w:rsidR="000C5B0E" w:rsidRPr="000C5B0E">
        <w:rPr>
          <w:rFonts w:hint="eastAsia"/>
          <w:rtl/>
        </w:rPr>
        <w:t>«</w:t>
      </w:r>
      <w:r w:rsidR="000C5B0E" w:rsidRPr="000C5B0E">
        <w:rPr>
          <w:rFonts w:hint="cs"/>
          <w:rtl/>
        </w:rPr>
        <w:t>أَيُّهُمْ</w:t>
      </w:r>
      <w:r w:rsidR="000C5B0E" w:rsidRPr="000C5B0E">
        <w:rPr>
          <w:rtl/>
        </w:rPr>
        <w:t xml:space="preserve"> </w:t>
      </w:r>
      <w:r w:rsidR="000C5B0E" w:rsidRPr="000C5B0E">
        <w:rPr>
          <w:rFonts w:hint="cs"/>
          <w:rtl/>
        </w:rPr>
        <w:t>أَكْثَرُ</w:t>
      </w:r>
      <w:r w:rsidR="000C5B0E" w:rsidRPr="000C5B0E">
        <w:rPr>
          <w:rtl/>
        </w:rPr>
        <w:t xml:space="preserve"> </w:t>
      </w:r>
      <w:r w:rsidR="000C5B0E" w:rsidRPr="000C5B0E">
        <w:rPr>
          <w:rFonts w:hint="cs"/>
          <w:rtl/>
        </w:rPr>
        <w:t>أَخْذًا</w:t>
      </w:r>
      <w:r w:rsidR="000C5B0E" w:rsidRPr="000C5B0E">
        <w:rPr>
          <w:rtl/>
        </w:rPr>
        <w:t xml:space="preserve"> </w:t>
      </w:r>
      <w:r w:rsidR="000C5B0E" w:rsidRPr="000C5B0E">
        <w:rPr>
          <w:rFonts w:hint="cs"/>
          <w:rtl/>
        </w:rPr>
        <w:t>لِلْقُرْآنِ</w:t>
      </w:r>
      <w:r w:rsidR="000C5B0E" w:rsidRPr="000C5B0E">
        <w:rPr>
          <w:rFonts w:hint="eastAsia"/>
          <w:rtl/>
        </w:rPr>
        <w:t>»</w:t>
      </w:r>
      <w:r w:rsidR="000C5B0E" w:rsidRPr="000C5B0E">
        <w:rPr>
          <w:rFonts w:hint="cs"/>
          <w:rtl/>
        </w:rPr>
        <w:t>،</w:t>
      </w:r>
      <w:r w:rsidR="000C5B0E" w:rsidRPr="000C5B0E">
        <w:rPr>
          <w:rtl/>
        </w:rPr>
        <w:t xml:space="preserve"> </w:t>
      </w:r>
      <w:r w:rsidR="000C5B0E" w:rsidRPr="000C5B0E">
        <w:rPr>
          <w:rFonts w:hint="cs"/>
          <w:rtl/>
        </w:rPr>
        <w:t>فَإِذَا</w:t>
      </w:r>
      <w:r w:rsidR="000C5B0E" w:rsidRPr="000C5B0E">
        <w:rPr>
          <w:rtl/>
        </w:rPr>
        <w:t xml:space="preserve"> </w:t>
      </w:r>
      <w:r w:rsidR="000C5B0E" w:rsidRPr="000C5B0E">
        <w:rPr>
          <w:rFonts w:hint="cs"/>
          <w:rtl/>
        </w:rPr>
        <w:t>أُشِيرَ</w:t>
      </w:r>
      <w:r w:rsidR="000C5B0E" w:rsidRPr="000C5B0E">
        <w:rPr>
          <w:rtl/>
        </w:rPr>
        <w:t xml:space="preserve"> </w:t>
      </w:r>
      <w:r w:rsidR="000C5B0E" w:rsidRPr="000C5B0E">
        <w:rPr>
          <w:rFonts w:hint="cs"/>
          <w:rtl/>
        </w:rPr>
        <w:t>لَهُ</w:t>
      </w:r>
      <w:r w:rsidR="000C5B0E" w:rsidRPr="000C5B0E">
        <w:rPr>
          <w:rtl/>
        </w:rPr>
        <w:t xml:space="preserve"> </w:t>
      </w:r>
      <w:r w:rsidR="000C5B0E" w:rsidRPr="000C5B0E">
        <w:rPr>
          <w:rFonts w:hint="cs"/>
          <w:rtl/>
        </w:rPr>
        <w:t>إِلَى</w:t>
      </w:r>
      <w:r w:rsidR="000C5B0E" w:rsidRPr="000C5B0E">
        <w:rPr>
          <w:rtl/>
        </w:rPr>
        <w:t xml:space="preserve"> </w:t>
      </w:r>
      <w:r w:rsidR="000C5B0E" w:rsidRPr="000C5B0E">
        <w:rPr>
          <w:rFonts w:hint="cs"/>
          <w:rtl/>
        </w:rPr>
        <w:t>أَحَدِهِمَا</w:t>
      </w:r>
      <w:r w:rsidR="000C5B0E" w:rsidRPr="000C5B0E">
        <w:rPr>
          <w:rtl/>
        </w:rPr>
        <w:t xml:space="preserve"> </w:t>
      </w:r>
      <w:r w:rsidR="000C5B0E" w:rsidRPr="000C5B0E">
        <w:rPr>
          <w:rFonts w:hint="cs"/>
          <w:rtl/>
        </w:rPr>
        <w:t>قَدَّمَهُ</w:t>
      </w:r>
      <w:r w:rsidR="000C5B0E" w:rsidRPr="000C5B0E">
        <w:rPr>
          <w:rtl/>
        </w:rPr>
        <w:t xml:space="preserve"> </w:t>
      </w:r>
      <w:r w:rsidR="000C5B0E" w:rsidRPr="000C5B0E">
        <w:rPr>
          <w:rFonts w:hint="cs"/>
          <w:rtl/>
        </w:rPr>
        <w:t>فِي</w:t>
      </w:r>
      <w:r w:rsidR="000C5B0E" w:rsidRPr="000C5B0E">
        <w:rPr>
          <w:rtl/>
        </w:rPr>
        <w:t xml:space="preserve"> </w:t>
      </w:r>
      <w:r w:rsidR="000C5B0E" w:rsidRPr="000C5B0E">
        <w:rPr>
          <w:rFonts w:hint="cs"/>
          <w:rtl/>
        </w:rPr>
        <w:t>اللَّحْدِ،</w:t>
      </w:r>
      <w:r w:rsidR="000C5B0E" w:rsidRPr="000C5B0E">
        <w:rPr>
          <w:rtl/>
        </w:rPr>
        <w:t xml:space="preserve"> </w:t>
      </w:r>
      <w:r w:rsidR="000C5B0E" w:rsidRPr="000C5B0E">
        <w:rPr>
          <w:rFonts w:hint="cs"/>
          <w:rtl/>
        </w:rPr>
        <w:t>وَقَالَ</w:t>
      </w:r>
      <w:r w:rsidR="000C5B0E" w:rsidRPr="000C5B0E">
        <w:rPr>
          <w:rtl/>
        </w:rPr>
        <w:t xml:space="preserve">: </w:t>
      </w:r>
      <w:r w:rsidR="000C5B0E" w:rsidRPr="000C5B0E">
        <w:rPr>
          <w:rFonts w:hint="eastAsia"/>
          <w:rtl/>
        </w:rPr>
        <w:t>«</w:t>
      </w:r>
      <w:r w:rsidR="000C5B0E" w:rsidRPr="000C5B0E">
        <w:rPr>
          <w:rFonts w:hint="cs"/>
          <w:rtl/>
        </w:rPr>
        <w:t>أَنَا</w:t>
      </w:r>
      <w:r w:rsidR="000C5B0E" w:rsidRPr="000C5B0E">
        <w:rPr>
          <w:rtl/>
        </w:rPr>
        <w:t xml:space="preserve"> </w:t>
      </w:r>
      <w:r w:rsidR="000C5B0E" w:rsidRPr="000C5B0E">
        <w:rPr>
          <w:rFonts w:hint="cs"/>
          <w:rtl/>
        </w:rPr>
        <w:t>شَهِيدٌ</w:t>
      </w:r>
      <w:r w:rsidR="000C5B0E" w:rsidRPr="000C5B0E">
        <w:rPr>
          <w:rtl/>
        </w:rPr>
        <w:t xml:space="preserve"> </w:t>
      </w:r>
      <w:r w:rsidR="000C5B0E" w:rsidRPr="000C5B0E">
        <w:rPr>
          <w:rFonts w:hint="cs"/>
          <w:rtl/>
        </w:rPr>
        <w:t>عَلَى</w:t>
      </w:r>
      <w:r w:rsidR="000C5B0E" w:rsidRPr="000C5B0E">
        <w:rPr>
          <w:rtl/>
        </w:rPr>
        <w:t xml:space="preserve"> </w:t>
      </w:r>
      <w:r w:rsidR="000C5B0E" w:rsidRPr="000C5B0E">
        <w:rPr>
          <w:rFonts w:hint="cs"/>
          <w:rtl/>
        </w:rPr>
        <w:t>هَؤُلاَءِ</w:t>
      </w:r>
      <w:r w:rsidR="000C5B0E" w:rsidRPr="000C5B0E">
        <w:rPr>
          <w:rtl/>
        </w:rPr>
        <w:t xml:space="preserve"> </w:t>
      </w:r>
      <w:r w:rsidR="000C5B0E" w:rsidRPr="000C5B0E">
        <w:rPr>
          <w:rFonts w:hint="cs"/>
          <w:rtl/>
        </w:rPr>
        <w:t>يَوْمَ</w:t>
      </w:r>
      <w:r w:rsidR="000C5B0E" w:rsidRPr="000C5B0E">
        <w:rPr>
          <w:rtl/>
        </w:rPr>
        <w:t xml:space="preserve"> </w:t>
      </w:r>
      <w:r w:rsidR="000C5B0E" w:rsidRPr="000C5B0E">
        <w:rPr>
          <w:rFonts w:hint="cs"/>
          <w:rtl/>
        </w:rPr>
        <w:t>القِيَامَةِ</w:t>
      </w:r>
      <w:r w:rsidR="000C5B0E" w:rsidRPr="000C5B0E">
        <w:rPr>
          <w:rFonts w:hint="eastAsia"/>
          <w:rtl/>
        </w:rPr>
        <w:t>»</w:t>
      </w:r>
      <w:r w:rsidR="000C5B0E" w:rsidRPr="000C5B0E">
        <w:rPr>
          <w:rFonts w:hint="cs"/>
          <w:rtl/>
        </w:rPr>
        <w:t>،</w:t>
      </w:r>
      <w:r w:rsidR="000C5B0E" w:rsidRPr="000C5B0E">
        <w:rPr>
          <w:rtl/>
        </w:rPr>
        <w:t xml:space="preserve"> </w:t>
      </w:r>
      <w:r w:rsidR="000C5B0E" w:rsidRPr="000C5B0E">
        <w:rPr>
          <w:rFonts w:hint="cs"/>
          <w:rtl/>
        </w:rPr>
        <w:t>وَأَمَرَ</w:t>
      </w:r>
      <w:r w:rsidR="000C5B0E" w:rsidRPr="000C5B0E">
        <w:rPr>
          <w:rtl/>
        </w:rPr>
        <w:t xml:space="preserve"> </w:t>
      </w:r>
      <w:r w:rsidR="000C5B0E" w:rsidRPr="000C5B0E">
        <w:rPr>
          <w:rFonts w:hint="cs"/>
          <w:rtl/>
        </w:rPr>
        <w:t>بِدَفْنِهِمْ</w:t>
      </w:r>
      <w:r w:rsidR="000C5B0E" w:rsidRPr="000C5B0E">
        <w:rPr>
          <w:rtl/>
        </w:rPr>
        <w:t xml:space="preserve"> </w:t>
      </w:r>
      <w:r w:rsidR="000C5B0E" w:rsidRPr="000C5B0E">
        <w:rPr>
          <w:rFonts w:hint="cs"/>
          <w:rtl/>
        </w:rPr>
        <w:t>فِي</w:t>
      </w:r>
      <w:r w:rsidR="000C5B0E" w:rsidRPr="000C5B0E">
        <w:rPr>
          <w:rtl/>
        </w:rPr>
        <w:t xml:space="preserve"> </w:t>
      </w:r>
      <w:r w:rsidR="000C5B0E" w:rsidRPr="000C5B0E">
        <w:rPr>
          <w:rFonts w:hint="cs"/>
          <w:rtl/>
        </w:rPr>
        <w:t>دِمَائِهِمْ،</w:t>
      </w:r>
      <w:r w:rsidR="000C5B0E" w:rsidRPr="000C5B0E">
        <w:rPr>
          <w:rtl/>
        </w:rPr>
        <w:t xml:space="preserve"> </w:t>
      </w:r>
      <w:r w:rsidR="000C5B0E" w:rsidRPr="000C5B0E">
        <w:rPr>
          <w:rFonts w:hint="cs"/>
          <w:rtl/>
        </w:rPr>
        <w:t>وَلَمْ</w:t>
      </w:r>
      <w:r w:rsidR="000C5B0E" w:rsidRPr="000C5B0E">
        <w:rPr>
          <w:rtl/>
        </w:rPr>
        <w:t xml:space="preserve"> </w:t>
      </w:r>
      <w:r w:rsidR="000C5B0E" w:rsidRPr="000C5B0E">
        <w:rPr>
          <w:rFonts w:hint="cs"/>
          <w:rtl/>
        </w:rPr>
        <w:t>يُغَسَّلُوا،</w:t>
      </w:r>
      <w:r w:rsidR="000C5B0E" w:rsidRPr="000C5B0E">
        <w:rPr>
          <w:rtl/>
        </w:rPr>
        <w:t xml:space="preserve"> </w:t>
      </w:r>
      <w:r w:rsidR="000C5B0E" w:rsidRPr="000C5B0E">
        <w:rPr>
          <w:rFonts w:hint="cs"/>
          <w:rtl/>
        </w:rPr>
        <w:t>وَلَمْ</w:t>
      </w:r>
      <w:r w:rsidR="000C5B0E" w:rsidRPr="000C5B0E">
        <w:rPr>
          <w:rtl/>
        </w:rPr>
        <w:t xml:space="preserve"> </w:t>
      </w:r>
      <w:r w:rsidR="000C5B0E" w:rsidRPr="000C5B0E">
        <w:rPr>
          <w:rFonts w:hint="cs"/>
          <w:rtl/>
        </w:rPr>
        <w:t>يُصَلَّ</w:t>
      </w:r>
      <w:r w:rsidR="000C5B0E" w:rsidRPr="000C5B0E">
        <w:rPr>
          <w:rtl/>
        </w:rPr>
        <w:t xml:space="preserve"> </w:t>
      </w:r>
      <w:r w:rsidR="000C5B0E" w:rsidRPr="000C5B0E">
        <w:rPr>
          <w:rFonts w:hint="cs"/>
          <w:rtl/>
        </w:rPr>
        <w:t xml:space="preserve">عَلَيْهِمْ </w:t>
      </w:r>
      <w:r w:rsidRPr="000C5B0E">
        <w:rPr>
          <w:rFonts w:hint="cs"/>
          <w:rtl/>
        </w:rPr>
        <w:t>[رواه البخاری: 1343].</w:t>
      </w:r>
    </w:p>
    <w:p w:rsidR="005A4905" w:rsidRDefault="005A4905" w:rsidP="005A4905">
      <w:pPr>
        <w:pStyle w:val="0-"/>
        <w:rPr>
          <w:rtl/>
          <w:lang w:bidi="fa-IR"/>
        </w:rPr>
      </w:pPr>
      <w:r>
        <w:rPr>
          <w:rFonts w:hint="cs"/>
          <w:rtl/>
          <w:lang w:bidi="fa-IR"/>
        </w:rPr>
        <w:t>676- از جابر بن عبدالله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شهدای [اُحد] را دو نفر دو نفر با هم در یک جامه کفن می‌کردند، و بعد از آن می‌پرسیدند:</w:t>
      </w:r>
    </w:p>
    <w:p w:rsidR="005A4905" w:rsidRDefault="00C13529" w:rsidP="005A4905">
      <w:pPr>
        <w:pStyle w:val="0-"/>
        <w:rPr>
          <w:rtl/>
          <w:lang w:bidi="fa-IR"/>
        </w:rPr>
      </w:pPr>
      <w:r>
        <w:rPr>
          <w:rFonts w:hint="cs"/>
          <w:rtl/>
          <w:lang w:bidi="fa-IR"/>
        </w:rPr>
        <w:t xml:space="preserve">«کدام </w:t>
      </w:r>
      <w:r w:rsidR="005A4905">
        <w:rPr>
          <w:rFonts w:hint="cs"/>
          <w:rtl/>
          <w:lang w:bidi="fa-IR"/>
        </w:rPr>
        <w:t>یک از این‌ها قرآن را بیشتر یاد داشتند»؟</w:t>
      </w:r>
    </w:p>
    <w:p w:rsidR="005A4905" w:rsidRDefault="005A4905" w:rsidP="005A4905">
      <w:pPr>
        <w:pStyle w:val="0-"/>
        <w:rPr>
          <w:rtl/>
          <w:lang w:bidi="fa-IR"/>
        </w:rPr>
      </w:pPr>
      <w:r>
        <w:rPr>
          <w:rFonts w:hint="cs"/>
          <w:rtl/>
          <w:lang w:bidi="fa-IR"/>
        </w:rPr>
        <w:t>و چون یکی از آن‌ها را نشان می‌دادند، او را پیشتر به لحد داخل می‌کردند، و می‌فرمودند:</w:t>
      </w:r>
    </w:p>
    <w:p w:rsidR="005A4905" w:rsidRDefault="005A4905" w:rsidP="005A4905">
      <w:pPr>
        <w:pStyle w:val="0-"/>
        <w:rPr>
          <w:rtl/>
          <w:lang w:bidi="fa-IR"/>
        </w:rPr>
      </w:pPr>
      <w:r>
        <w:rPr>
          <w:rFonts w:hint="cs"/>
          <w:rtl/>
          <w:lang w:bidi="fa-IR"/>
        </w:rPr>
        <w:t>«من برای این‌ها در روز قیامت شهادت می‌دهم»، و امر کردند که آن‌ها را با خون‌هایشان دفن نمایند، و غسل داده نشوند و بر آن‌ها نماز خوانده نشود</w:t>
      </w:r>
      <w:r w:rsidRPr="005A4905">
        <w:rPr>
          <w:rFonts w:hint="cs"/>
          <w:vertAlign w:val="superscript"/>
          <w:rtl/>
          <w:lang w:bidi="fa-IR"/>
        </w:rPr>
        <w:t>(</w:t>
      </w:r>
      <w:r w:rsidRPr="005A62CD">
        <w:rPr>
          <w:rStyle w:val="FootnoteReference"/>
          <w:rtl/>
          <w:lang w:bidi="fa-IR"/>
        </w:rPr>
        <w:footnoteReference w:id="449"/>
      </w:r>
      <w:r w:rsidRPr="005A4905">
        <w:rPr>
          <w:rFonts w:hint="cs"/>
          <w:vertAlign w:val="superscript"/>
          <w:rtl/>
          <w:lang w:bidi="fa-IR"/>
        </w:rPr>
        <w:t>)</w:t>
      </w:r>
      <w:r>
        <w:rPr>
          <w:rFonts w:hint="cs"/>
          <w:rtl/>
          <w:lang w:bidi="fa-IR"/>
        </w:rPr>
        <w:t>.</w:t>
      </w:r>
    </w:p>
    <w:p w:rsidR="000C5B0E" w:rsidRDefault="000C5B0E" w:rsidP="003F27F1">
      <w:pPr>
        <w:pStyle w:val="2-0"/>
        <w:rPr>
          <w:rtl/>
        </w:rPr>
      </w:pPr>
      <w:r w:rsidRPr="006F238E">
        <w:rPr>
          <w:rFonts w:hint="cs"/>
          <w:rtl/>
          <w:lang w:bidi="ar-SA"/>
        </w:rPr>
        <w:t>38</w:t>
      </w:r>
      <w:r>
        <w:rPr>
          <w:rFonts w:hint="cs"/>
          <w:rtl/>
        </w:rPr>
        <w:t>- باب: إِذَا أَسلَمَ الصَّبِيُّ فَمَاتَ، هَلْ يُصَلَّى عَلَيهِ؟ وَهَلْ يُعرَضُ عَلَى الصَّبِيِّ الإِسلاَمُ؟</w:t>
      </w:r>
    </w:p>
    <w:p w:rsidR="000C5B0E" w:rsidRDefault="000C5B0E" w:rsidP="003F27F1">
      <w:pPr>
        <w:pStyle w:val="4-"/>
        <w:rPr>
          <w:rtl/>
          <w:lang w:bidi="fa-IR"/>
        </w:rPr>
      </w:pPr>
      <w:bookmarkStart w:id="291" w:name="_Toc432244282"/>
      <w:r>
        <w:rPr>
          <w:rFonts w:hint="cs"/>
          <w:rtl/>
          <w:lang w:bidi="fa-IR"/>
        </w:rPr>
        <w:t>باب [38]: اگر کودک مسلمان شد و مُرد، آیا بر وی نماز خوانده شود؟ و آیا کودک به اسلام دعوت شود؟</w:t>
      </w:r>
      <w:bookmarkEnd w:id="291"/>
    </w:p>
    <w:p w:rsidR="000C5B0E" w:rsidRPr="003F27F1" w:rsidRDefault="000C5B0E" w:rsidP="003F27F1">
      <w:pPr>
        <w:pStyle w:val="5-"/>
        <w:rPr>
          <w:rtl/>
        </w:rPr>
      </w:pPr>
      <w:r w:rsidRPr="003F27F1">
        <w:rPr>
          <w:rFonts w:hint="cs"/>
          <w:rtl/>
        </w:rPr>
        <w:t xml:space="preserve">677- </w:t>
      </w:r>
      <w:r w:rsidR="003F27F1" w:rsidRPr="003F27F1">
        <w:rPr>
          <w:rFonts w:hint="cs"/>
          <w:rtl/>
        </w:rPr>
        <w:t>عَنْ</w:t>
      </w:r>
      <w:r w:rsidR="003F27F1" w:rsidRPr="003F27F1">
        <w:rPr>
          <w:rtl/>
        </w:rPr>
        <w:t xml:space="preserve"> </w:t>
      </w:r>
      <w:r w:rsidR="003F27F1" w:rsidRPr="003F27F1">
        <w:rPr>
          <w:rFonts w:hint="cs"/>
          <w:rtl/>
        </w:rPr>
        <w:t>عُقْبَةَ</w:t>
      </w:r>
      <w:r w:rsidR="003F27F1" w:rsidRPr="003F27F1">
        <w:rPr>
          <w:rtl/>
        </w:rPr>
        <w:t xml:space="preserve"> </w:t>
      </w:r>
      <w:r w:rsidR="003F27F1" w:rsidRPr="003F27F1">
        <w:rPr>
          <w:rFonts w:hint="cs"/>
          <w:rtl/>
        </w:rPr>
        <w:t>بْنِ</w:t>
      </w:r>
      <w:r w:rsidR="003F27F1" w:rsidRPr="003F27F1">
        <w:rPr>
          <w:rtl/>
        </w:rPr>
        <w:t xml:space="preserve"> </w:t>
      </w:r>
      <w:r w:rsidR="003F27F1" w:rsidRPr="003F27F1">
        <w:rPr>
          <w:rFonts w:hint="cs"/>
          <w:rtl/>
        </w:rPr>
        <w:t>عَامِرٍ رَضِيَ</w:t>
      </w:r>
      <w:r w:rsidR="003F27F1" w:rsidRPr="003F27F1">
        <w:rPr>
          <w:rtl/>
        </w:rPr>
        <w:t xml:space="preserve"> </w:t>
      </w:r>
      <w:r w:rsidR="003F27F1" w:rsidRPr="003F27F1">
        <w:rPr>
          <w:rFonts w:hint="cs"/>
          <w:rtl/>
        </w:rPr>
        <w:t>اللَّهُ</w:t>
      </w:r>
      <w:r w:rsidR="003F27F1" w:rsidRPr="003F27F1">
        <w:rPr>
          <w:rtl/>
        </w:rPr>
        <w:t xml:space="preserve"> </w:t>
      </w:r>
      <w:r w:rsidR="003F27F1" w:rsidRPr="003F27F1">
        <w:rPr>
          <w:rFonts w:hint="cs"/>
          <w:rtl/>
        </w:rPr>
        <w:t>عَنْهُ</w:t>
      </w:r>
      <w:r w:rsidR="003F27F1" w:rsidRPr="003F27F1">
        <w:rPr>
          <w:rtl/>
        </w:rPr>
        <w:t xml:space="preserve">: </w:t>
      </w:r>
      <w:r w:rsidR="003F27F1" w:rsidRPr="003F27F1">
        <w:rPr>
          <w:rFonts w:hint="cs"/>
          <w:rtl/>
        </w:rPr>
        <w:t>أَنَّ</w:t>
      </w:r>
      <w:r w:rsidR="003F27F1" w:rsidRPr="003F27F1">
        <w:rPr>
          <w:rtl/>
        </w:rPr>
        <w:t xml:space="preserve"> </w:t>
      </w:r>
      <w:r w:rsidR="003F27F1" w:rsidRPr="003F27F1">
        <w:rPr>
          <w:rFonts w:hint="cs"/>
          <w:rtl/>
        </w:rPr>
        <w:t>النَّبِيَّ</w:t>
      </w:r>
      <w:r w:rsidR="003F27F1" w:rsidRPr="003F27F1">
        <w:rPr>
          <w:rtl/>
        </w:rPr>
        <w:t xml:space="preserve"> </w:t>
      </w:r>
      <w:r w:rsidR="003F27F1" w:rsidRPr="003F27F1">
        <w:rPr>
          <w:rFonts w:hint="cs"/>
          <w:rtl/>
        </w:rPr>
        <w:t>صَلَّى</w:t>
      </w:r>
      <w:r w:rsidR="003F27F1" w:rsidRPr="003F27F1">
        <w:rPr>
          <w:rtl/>
        </w:rPr>
        <w:t xml:space="preserve"> </w:t>
      </w:r>
      <w:r w:rsidR="003F27F1" w:rsidRPr="003F27F1">
        <w:rPr>
          <w:rFonts w:hint="cs"/>
          <w:rtl/>
        </w:rPr>
        <w:t>اللهُ</w:t>
      </w:r>
      <w:r w:rsidR="003F27F1" w:rsidRPr="003F27F1">
        <w:rPr>
          <w:rtl/>
        </w:rPr>
        <w:t xml:space="preserve"> </w:t>
      </w:r>
      <w:r w:rsidR="003F27F1" w:rsidRPr="003F27F1">
        <w:rPr>
          <w:rFonts w:hint="cs"/>
          <w:rtl/>
        </w:rPr>
        <w:t>عَلَيْهِ</w:t>
      </w:r>
      <w:r w:rsidR="003F27F1" w:rsidRPr="003F27F1">
        <w:rPr>
          <w:rtl/>
        </w:rPr>
        <w:t xml:space="preserve"> </w:t>
      </w:r>
      <w:r w:rsidR="003F27F1" w:rsidRPr="003F27F1">
        <w:rPr>
          <w:rFonts w:hint="cs"/>
          <w:rtl/>
        </w:rPr>
        <w:t>وَسَلَّمَ</w:t>
      </w:r>
      <w:r w:rsidR="003F27F1" w:rsidRPr="003F27F1">
        <w:rPr>
          <w:rtl/>
        </w:rPr>
        <w:t xml:space="preserve"> </w:t>
      </w:r>
      <w:r w:rsidR="003F27F1" w:rsidRPr="003F27F1">
        <w:rPr>
          <w:rFonts w:hint="cs"/>
          <w:rtl/>
        </w:rPr>
        <w:t>خَرَجَ</w:t>
      </w:r>
      <w:r w:rsidR="003F27F1" w:rsidRPr="003F27F1">
        <w:rPr>
          <w:rtl/>
        </w:rPr>
        <w:t xml:space="preserve"> </w:t>
      </w:r>
      <w:r w:rsidR="003F27F1" w:rsidRPr="003F27F1">
        <w:rPr>
          <w:rFonts w:hint="cs"/>
          <w:rtl/>
        </w:rPr>
        <w:t>يَوْمًا،</w:t>
      </w:r>
      <w:r w:rsidR="003F27F1" w:rsidRPr="003F27F1">
        <w:rPr>
          <w:rtl/>
        </w:rPr>
        <w:t xml:space="preserve"> </w:t>
      </w:r>
      <w:r w:rsidR="003F27F1" w:rsidRPr="003F27F1">
        <w:rPr>
          <w:rFonts w:hint="cs"/>
          <w:rtl/>
        </w:rPr>
        <w:t>فَصَلَّى</w:t>
      </w:r>
      <w:r w:rsidR="003F27F1" w:rsidRPr="003F27F1">
        <w:rPr>
          <w:rtl/>
        </w:rPr>
        <w:t xml:space="preserve"> </w:t>
      </w:r>
      <w:r w:rsidR="003F27F1" w:rsidRPr="003F27F1">
        <w:rPr>
          <w:rFonts w:hint="cs"/>
          <w:rtl/>
        </w:rPr>
        <w:t>عَلَى</w:t>
      </w:r>
      <w:r w:rsidR="003F27F1" w:rsidRPr="003F27F1">
        <w:rPr>
          <w:rtl/>
        </w:rPr>
        <w:t xml:space="preserve"> </w:t>
      </w:r>
      <w:r w:rsidR="003F27F1" w:rsidRPr="003F27F1">
        <w:rPr>
          <w:rFonts w:hint="cs"/>
          <w:rtl/>
        </w:rPr>
        <w:t>أَهْلِ</w:t>
      </w:r>
      <w:r w:rsidR="003F27F1" w:rsidRPr="003F27F1">
        <w:rPr>
          <w:rtl/>
        </w:rPr>
        <w:t xml:space="preserve"> </w:t>
      </w:r>
      <w:r w:rsidR="003F27F1" w:rsidRPr="003F27F1">
        <w:rPr>
          <w:rFonts w:hint="cs"/>
          <w:rtl/>
        </w:rPr>
        <w:t>أُحُدٍ</w:t>
      </w:r>
      <w:r w:rsidR="003F27F1" w:rsidRPr="003F27F1">
        <w:rPr>
          <w:rtl/>
        </w:rPr>
        <w:t xml:space="preserve"> </w:t>
      </w:r>
      <w:r w:rsidR="003F27F1" w:rsidRPr="003F27F1">
        <w:rPr>
          <w:rFonts w:hint="cs"/>
          <w:rtl/>
        </w:rPr>
        <w:t>صَلاَتَهُ</w:t>
      </w:r>
      <w:r w:rsidR="003F27F1" w:rsidRPr="003F27F1">
        <w:rPr>
          <w:rtl/>
        </w:rPr>
        <w:t xml:space="preserve"> </w:t>
      </w:r>
      <w:r w:rsidR="003F27F1" w:rsidRPr="003F27F1">
        <w:rPr>
          <w:rFonts w:hint="cs"/>
          <w:rtl/>
        </w:rPr>
        <w:t>عَلَى</w:t>
      </w:r>
      <w:r w:rsidR="003F27F1" w:rsidRPr="003F27F1">
        <w:rPr>
          <w:rtl/>
        </w:rPr>
        <w:t xml:space="preserve"> </w:t>
      </w:r>
      <w:r w:rsidR="003F27F1" w:rsidRPr="003F27F1">
        <w:rPr>
          <w:rFonts w:hint="cs"/>
          <w:rtl/>
        </w:rPr>
        <w:t>المَيِّتِ،</w:t>
      </w:r>
      <w:r w:rsidR="003F27F1" w:rsidRPr="003F27F1">
        <w:rPr>
          <w:rtl/>
        </w:rPr>
        <w:t xml:space="preserve"> </w:t>
      </w:r>
      <w:r w:rsidR="003F27F1" w:rsidRPr="003F27F1">
        <w:rPr>
          <w:rFonts w:hint="cs"/>
          <w:rtl/>
        </w:rPr>
        <w:t>ثُمَّ</w:t>
      </w:r>
      <w:r w:rsidR="003F27F1" w:rsidRPr="003F27F1">
        <w:rPr>
          <w:rtl/>
        </w:rPr>
        <w:t xml:space="preserve"> </w:t>
      </w:r>
      <w:r w:rsidR="003F27F1" w:rsidRPr="003F27F1">
        <w:rPr>
          <w:rFonts w:hint="cs"/>
          <w:rtl/>
        </w:rPr>
        <w:t>انْصَرَفَ</w:t>
      </w:r>
      <w:r w:rsidR="003F27F1" w:rsidRPr="003F27F1">
        <w:rPr>
          <w:rtl/>
        </w:rPr>
        <w:t xml:space="preserve"> </w:t>
      </w:r>
      <w:r w:rsidR="003F27F1" w:rsidRPr="003F27F1">
        <w:rPr>
          <w:rFonts w:hint="cs"/>
          <w:rtl/>
        </w:rPr>
        <w:t>إِلَى</w:t>
      </w:r>
      <w:r w:rsidR="003F27F1" w:rsidRPr="003F27F1">
        <w:rPr>
          <w:rtl/>
        </w:rPr>
        <w:t xml:space="preserve"> </w:t>
      </w:r>
      <w:r w:rsidR="003F27F1" w:rsidRPr="003F27F1">
        <w:rPr>
          <w:rFonts w:hint="cs"/>
          <w:rtl/>
        </w:rPr>
        <w:t>المِنْبَرِ،</w:t>
      </w:r>
      <w:r w:rsidR="003F27F1" w:rsidRPr="003F27F1">
        <w:rPr>
          <w:rtl/>
        </w:rPr>
        <w:t xml:space="preserve"> </w:t>
      </w:r>
      <w:r w:rsidR="003F27F1" w:rsidRPr="003F27F1">
        <w:rPr>
          <w:rFonts w:hint="cs"/>
          <w:rtl/>
        </w:rPr>
        <w:t>فَقَالَ</w:t>
      </w:r>
      <w:r w:rsidR="003F27F1" w:rsidRPr="003F27F1">
        <w:rPr>
          <w:rtl/>
        </w:rPr>
        <w:t xml:space="preserve">: </w:t>
      </w:r>
      <w:r w:rsidR="003F27F1" w:rsidRPr="003F27F1">
        <w:rPr>
          <w:rFonts w:hint="eastAsia"/>
          <w:rtl/>
        </w:rPr>
        <w:t>«</w:t>
      </w:r>
      <w:r w:rsidR="003F27F1" w:rsidRPr="003F27F1">
        <w:rPr>
          <w:rFonts w:hint="cs"/>
          <w:rtl/>
        </w:rPr>
        <w:t>إِنِّي</w:t>
      </w:r>
      <w:r w:rsidR="003F27F1" w:rsidRPr="003F27F1">
        <w:rPr>
          <w:rtl/>
        </w:rPr>
        <w:t xml:space="preserve"> </w:t>
      </w:r>
      <w:r w:rsidR="003F27F1" w:rsidRPr="003F27F1">
        <w:rPr>
          <w:rFonts w:hint="cs"/>
          <w:rtl/>
        </w:rPr>
        <w:t>فَرَطٌ</w:t>
      </w:r>
      <w:r w:rsidR="003F27F1" w:rsidRPr="003F27F1">
        <w:rPr>
          <w:rtl/>
        </w:rPr>
        <w:t xml:space="preserve"> </w:t>
      </w:r>
      <w:r w:rsidR="003F27F1" w:rsidRPr="003F27F1">
        <w:rPr>
          <w:rFonts w:hint="cs"/>
          <w:rtl/>
        </w:rPr>
        <w:t>لَكُمْ،</w:t>
      </w:r>
      <w:r w:rsidR="003F27F1" w:rsidRPr="003F27F1">
        <w:rPr>
          <w:rtl/>
        </w:rPr>
        <w:t xml:space="preserve"> </w:t>
      </w:r>
      <w:r w:rsidR="003F27F1" w:rsidRPr="003F27F1">
        <w:rPr>
          <w:rFonts w:hint="cs"/>
          <w:rtl/>
        </w:rPr>
        <w:t>وَأَنَا</w:t>
      </w:r>
      <w:r w:rsidR="003F27F1" w:rsidRPr="003F27F1">
        <w:rPr>
          <w:rtl/>
        </w:rPr>
        <w:t xml:space="preserve"> </w:t>
      </w:r>
      <w:r w:rsidR="003F27F1" w:rsidRPr="003F27F1">
        <w:rPr>
          <w:rFonts w:hint="cs"/>
          <w:rtl/>
        </w:rPr>
        <w:t>شَهِيدٌ</w:t>
      </w:r>
      <w:r w:rsidR="003F27F1" w:rsidRPr="003F27F1">
        <w:rPr>
          <w:rtl/>
        </w:rPr>
        <w:t xml:space="preserve"> </w:t>
      </w:r>
      <w:r w:rsidR="003F27F1" w:rsidRPr="003F27F1">
        <w:rPr>
          <w:rFonts w:hint="cs"/>
          <w:rtl/>
        </w:rPr>
        <w:t>عَلَيْكُمْ،</w:t>
      </w:r>
      <w:r w:rsidR="003F27F1" w:rsidRPr="003F27F1">
        <w:rPr>
          <w:rtl/>
        </w:rPr>
        <w:t xml:space="preserve"> </w:t>
      </w:r>
      <w:r w:rsidR="003F27F1" w:rsidRPr="003F27F1">
        <w:rPr>
          <w:rFonts w:hint="cs"/>
          <w:rtl/>
        </w:rPr>
        <w:t>وَإِنِّي</w:t>
      </w:r>
      <w:r w:rsidR="003F27F1" w:rsidRPr="003F27F1">
        <w:rPr>
          <w:rtl/>
        </w:rPr>
        <w:t xml:space="preserve"> </w:t>
      </w:r>
      <w:r w:rsidR="003F27F1" w:rsidRPr="003F27F1">
        <w:rPr>
          <w:rFonts w:hint="cs"/>
          <w:rtl/>
        </w:rPr>
        <w:t>وَاللَّهِ</w:t>
      </w:r>
      <w:r w:rsidR="003F27F1" w:rsidRPr="003F27F1">
        <w:rPr>
          <w:rtl/>
        </w:rPr>
        <w:t xml:space="preserve"> </w:t>
      </w:r>
      <w:r w:rsidR="003F27F1" w:rsidRPr="003F27F1">
        <w:rPr>
          <w:rFonts w:hint="cs"/>
          <w:rtl/>
        </w:rPr>
        <w:t>لَأَنْظُرُ</w:t>
      </w:r>
      <w:r w:rsidR="003F27F1" w:rsidRPr="003F27F1">
        <w:rPr>
          <w:rtl/>
        </w:rPr>
        <w:t xml:space="preserve"> </w:t>
      </w:r>
      <w:r w:rsidR="003F27F1" w:rsidRPr="003F27F1">
        <w:rPr>
          <w:rFonts w:hint="cs"/>
          <w:rtl/>
        </w:rPr>
        <w:t>إِلَى</w:t>
      </w:r>
      <w:r w:rsidR="003F27F1" w:rsidRPr="003F27F1">
        <w:rPr>
          <w:rtl/>
        </w:rPr>
        <w:t xml:space="preserve"> </w:t>
      </w:r>
      <w:r w:rsidR="003F27F1" w:rsidRPr="003F27F1">
        <w:rPr>
          <w:rFonts w:hint="cs"/>
          <w:rtl/>
        </w:rPr>
        <w:t>حَوْضِي</w:t>
      </w:r>
      <w:r w:rsidR="003F27F1" w:rsidRPr="003F27F1">
        <w:rPr>
          <w:rtl/>
        </w:rPr>
        <w:t xml:space="preserve"> </w:t>
      </w:r>
      <w:r w:rsidR="003F27F1" w:rsidRPr="003F27F1">
        <w:rPr>
          <w:rFonts w:hint="cs"/>
          <w:rtl/>
        </w:rPr>
        <w:t>الآنَ،</w:t>
      </w:r>
      <w:r w:rsidR="003F27F1" w:rsidRPr="003F27F1">
        <w:rPr>
          <w:rtl/>
        </w:rPr>
        <w:t xml:space="preserve"> </w:t>
      </w:r>
      <w:r w:rsidR="003F27F1" w:rsidRPr="003F27F1">
        <w:rPr>
          <w:rFonts w:hint="cs"/>
          <w:rtl/>
        </w:rPr>
        <w:t>وَإِنِّي</w:t>
      </w:r>
      <w:r w:rsidR="003F27F1" w:rsidRPr="003F27F1">
        <w:rPr>
          <w:rtl/>
        </w:rPr>
        <w:t xml:space="preserve"> </w:t>
      </w:r>
      <w:r w:rsidR="003F27F1" w:rsidRPr="003F27F1">
        <w:rPr>
          <w:rFonts w:hint="cs"/>
          <w:rtl/>
        </w:rPr>
        <w:t>أُعْطِيتُ</w:t>
      </w:r>
      <w:r w:rsidR="003F27F1" w:rsidRPr="003F27F1">
        <w:rPr>
          <w:rtl/>
        </w:rPr>
        <w:t xml:space="preserve"> </w:t>
      </w:r>
      <w:r w:rsidR="003F27F1" w:rsidRPr="003F27F1">
        <w:rPr>
          <w:rFonts w:hint="cs"/>
          <w:rtl/>
        </w:rPr>
        <w:t>مَفَاتِيحَ</w:t>
      </w:r>
      <w:r w:rsidR="003F27F1" w:rsidRPr="003F27F1">
        <w:rPr>
          <w:rtl/>
        </w:rPr>
        <w:t xml:space="preserve"> </w:t>
      </w:r>
      <w:r w:rsidR="003F27F1" w:rsidRPr="003F27F1">
        <w:rPr>
          <w:rFonts w:hint="cs"/>
          <w:rtl/>
        </w:rPr>
        <w:t>خَزَائِنِ</w:t>
      </w:r>
      <w:r w:rsidR="003F27F1" w:rsidRPr="003F27F1">
        <w:rPr>
          <w:rtl/>
        </w:rPr>
        <w:t xml:space="preserve"> </w:t>
      </w:r>
      <w:r w:rsidR="003F27F1" w:rsidRPr="003F27F1">
        <w:rPr>
          <w:rFonts w:hint="cs"/>
          <w:rtl/>
        </w:rPr>
        <w:t>الأَرْضِ</w:t>
      </w:r>
      <w:r w:rsidR="003F27F1" w:rsidRPr="003F27F1">
        <w:rPr>
          <w:rtl/>
        </w:rPr>
        <w:t xml:space="preserve"> - </w:t>
      </w:r>
      <w:r w:rsidR="003F27F1" w:rsidRPr="003F27F1">
        <w:rPr>
          <w:rFonts w:hint="cs"/>
          <w:rtl/>
        </w:rPr>
        <w:t>أَوْ</w:t>
      </w:r>
      <w:r w:rsidR="003F27F1" w:rsidRPr="003F27F1">
        <w:rPr>
          <w:rtl/>
        </w:rPr>
        <w:t xml:space="preserve"> </w:t>
      </w:r>
      <w:r w:rsidR="003F27F1" w:rsidRPr="003F27F1">
        <w:rPr>
          <w:rFonts w:hint="cs"/>
          <w:rtl/>
        </w:rPr>
        <w:t>مَفَاتِيحَ</w:t>
      </w:r>
      <w:r w:rsidR="003F27F1" w:rsidRPr="003F27F1">
        <w:rPr>
          <w:rtl/>
        </w:rPr>
        <w:t xml:space="preserve"> </w:t>
      </w:r>
      <w:r w:rsidR="003F27F1" w:rsidRPr="003F27F1">
        <w:rPr>
          <w:rFonts w:hint="cs"/>
          <w:rtl/>
        </w:rPr>
        <w:t>الأَرْضِ</w:t>
      </w:r>
      <w:r w:rsidR="003F27F1" w:rsidRPr="003F27F1">
        <w:rPr>
          <w:rtl/>
        </w:rPr>
        <w:t xml:space="preserve"> - </w:t>
      </w:r>
      <w:r w:rsidR="003F27F1" w:rsidRPr="003F27F1">
        <w:rPr>
          <w:rFonts w:hint="cs"/>
          <w:rtl/>
        </w:rPr>
        <w:t>وَإِنِّي</w:t>
      </w:r>
      <w:r w:rsidR="003F27F1" w:rsidRPr="003F27F1">
        <w:rPr>
          <w:rtl/>
        </w:rPr>
        <w:t xml:space="preserve"> </w:t>
      </w:r>
      <w:r w:rsidR="003F27F1" w:rsidRPr="003F27F1">
        <w:rPr>
          <w:rFonts w:hint="cs"/>
          <w:rtl/>
        </w:rPr>
        <w:t>وَاللَّهِ</w:t>
      </w:r>
      <w:r w:rsidR="003F27F1" w:rsidRPr="003F27F1">
        <w:rPr>
          <w:rtl/>
        </w:rPr>
        <w:t xml:space="preserve"> </w:t>
      </w:r>
      <w:r w:rsidR="003F27F1" w:rsidRPr="003F27F1">
        <w:rPr>
          <w:rFonts w:hint="cs"/>
          <w:rtl/>
        </w:rPr>
        <w:t>مَا</w:t>
      </w:r>
      <w:r w:rsidR="003F27F1" w:rsidRPr="003F27F1">
        <w:rPr>
          <w:rtl/>
        </w:rPr>
        <w:t xml:space="preserve"> </w:t>
      </w:r>
      <w:r w:rsidR="003F27F1" w:rsidRPr="003F27F1">
        <w:rPr>
          <w:rFonts w:hint="cs"/>
          <w:rtl/>
        </w:rPr>
        <w:t>أَخَافُ</w:t>
      </w:r>
      <w:r w:rsidR="003F27F1" w:rsidRPr="003F27F1">
        <w:rPr>
          <w:rtl/>
        </w:rPr>
        <w:t xml:space="preserve"> </w:t>
      </w:r>
      <w:r w:rsidR="003F27F1" w:rsidRPr="003F27F1">
        <w:rPr>
          <w:rFonts w:hint="cs"/>
          <w:rtl/>
        </w:rPr>
        <w:t>عَلَيْكُمْ</w:t>
      </w:r>
      <w:r w:rsidR="003F27F1" w:rsidRPr="003F27F1">
        <w:rPr>
          <w:rtl/>
        </w:rPr>
        <w:t xml:space="preserve"> </w:t>
      </w:r>
      <w:r w:rsidR="003F27F1" w:rsidRPr="003F27F1">
        <w:rPr>
          <w:rFonts w:hint="cs"/>
          <w:rtl/>
        </w:rPr>
        <w:t>أَنْ</w:t>
      </w:r>
      <w:r w:rsidR="003F27F1" w:rsidRPr="003F27F1">
        <w:rPr>
          <w:rtl/>
        </w:rPr>
        <w:t xml:space="preserve"> </w:t>
      </w:r>
      <w:r w:rsidR="003F27F1" w:rsidRPr="003F27F1">
        <w:rPr>
          <w:rFonts w:hint="cs"/>
          <w:rtl/>
        </w:rPr>
        <w:t>تُشْرِكُوا</w:t>
      </w:r>
      <w:r w:rsidR="003F27F1" w:rsidRPr="003F27F1">
        <w:rPr>
          <w:rtl/>
        </w:rPr>
        <w:t xml:space="preserve"> </w:t>
      </w:r>
      <w:r w:rsidR="003F27F1" w:rsidRPr="003F27F1">
        <w:rPr>
          <w:rFonts w:hint="cs"/>
          <w:rtl/>
        </w:rPr>
        <w:t>بَعْدِي،</w:t>
      </w:r>
      <w:r w:rsidR="003F27F1" w:rsidRPr="003F27F1">
        <w:rPr>
          <w:rtl/>
        </w:rPr>
        <w:t xml:space="preserve"> </w:t>
      </w:r>
      <w:r w:rsidR="003F27F1" w:rsidRPr="003F27F1">
        <w:rPr>
          <w:rFonts w:hint="cs"/>
          <w:rtl/>
        </w:rPr>
        <w:t>وَلَكِنْ</w:t>
      </w:r>
      <w:r w:rsidR="003F27F1" w:rsidRPr="003F27F1">
        <w:rPr>
          <w:rtl/>
        </w:rPr>
        <w:t xml:space="preserve"> </w:t>
      </w:r>
      <w:r w:rsidR="003F27F1" w:rsidRPr="003F27F1">
        <w:rPr>
          <w:rFonts w:hint="cs"/>
          <w:rtl/>
        </w:rPr>
        <w:t>أَخَافُ</w:t>
      </w:r>
      <w:r w:rsidR="003F27F1" w:rsidRPr="003F27F1">
        <w:rPr>
          <w:rtl/>
        </w:rPr>
        <w:t xml:space="preserve"> </w:t>
      </w:r>
      <w:r w:rsidR="003F27F1" w:rsidRPr="003F27F1">
        <w:rPr>
          <w:rFonts w:hint="cs"/>
          <w:rtl/>
        </w:rPr>
        <w:t>عَلَيْكُمْ</w:t>
      </w:r>
      <w:r w:rsidR="003F27F1" w:rsidRPr="003F27F1">
        <w:rPr>
          <w:rtl/>
        </w:rPr>
        <w:t xml:space="preserve"> </w:t>
      </w:r>
      <w:r w:rsidR="003F27F1" w:rsidRPr="003F27F1">
        <w:rPr>
          <w:rFonts w:hint="cs"/>
          <w:rtl/>
        </w:rPr>
        <w:t>أَنْ</w:t>
      </w:r>
      <w:r w:rsidR="003F27F1" w:rsidRPr="003F27F1">
        <w:rPr>
          <w:rtl/>
        </w:rPr>
        <w:t xml:space="preserve"> </w:t>
      </w:r>
      <w:r w:rsidR="003F27F1" w:rsidRPr="003F27F1">
        <w:rPr>
          <w:rFonts w:hint="cs"/>
          <w:rtl/>
        </w:rPr>
        <w:t>تَنَافَسُوا</w:t>
      </w:r>
      <w:r w:rsidR="003F27F1" w:rsidRPr="003F27F1">
        <w:rPr>
          <w:rtl/>
        </w:rPr>
        <w:t xml:space="preserve"> </w:t>
      </w:r>
      <w:r w:rsidR="003F27F1" w:rsidRPr="003F27F1">
        <w:rPr>
          <w:rFonts w:hint="cs"/>
          <w:rtl/>
        </w:rPr>
        <w:t>فِيهَا</w:t>
      </w:r>
      <w:r w:rsidR="003F27F1" w:rsidRPr="003F27F1">
        <w:rPr>
          <w:rFonts w:hint="eastAsia"/>
          <w:rtl/>
        </w:rPr>
        <w:t>»</w:t>
      </w:r>
      <w:r w:rsidR="003F27F1" w:rsidRPr="003F27F1">
        <w:rPr>
          <w:rFonts w:hint="cs"/>
          <w:rtl/>
        </w:rPr>
        <w:t xml:space="preserve"> </w:t>
      </w:r>
      <w:r w:rsidRPr="003F27F1">
        <w:rPr>
          <w:rFonts w:hint="cs"/>
          <w:rtl/>
        </w:rPr>
        <w:t>[رواه البخاری: 1344].</w:t>
      </w:r>
    </w:p>
    <w:p w:rsidR="000C5B0E" w:rsidRDefault="000C5B0E" w:rsidP="000C5B0E">
      <w:pPr>
        <w:pStyle w:val="0-"/>
        <w:rPr>
          <w:rtl/>
          <w:lang w:bidi="fa-IR"/>
        </w:rPr>
      </w:pPr>
      <w:r>
        <w:rPr>
          <w:rFonts w:hint="cs"/>
          <w:rtl/>
          <w:lang w:bidi="fa-IR"/>
        </w:rPr>
        <w:t>677- از عقبه بن عامر</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روزی بر آمدند و بر شهدای (اُحُد) به مانند آنکه بر مرده نماز خوانده می‌شود، نماز خواندند، بعد از آن بسوی منبر رفته و فرمودند:</w:t>
      </w:r>
    </w:p>
    <w:p w:rsidR="000C5B0E" w:rsidRDefault="000C5B0E" w:rsidP="000C5B0E">
      <w:pPr>
        <w:pStyle w:val="0-"/>
        <w:rPr>
          <w:rtl/>
          <w:lang w:bidi="fa-IR"/>
        </w:rPr>
      </w:pPr>
      <w:r>
        <w:rPr>
          <w:rFonts w:hint="cs"/>
          <w:rtl/>
          <w:lang w:bidi="fa-IR"/>
        </w:rPr>
        <w:t>«من از شما سبقت نموده و پیشتر خواهم رفت، و برای شما شهادت خواهم داد،</w:t>
      </w:r>
      <w:r w:rsidR="00C07987">
        <w:rPr>
          <w:rFonts w:hint="cs"/>
          <w:rtl/>
          <w:lang w:bidi="fa-IR"/>
        </w:rPr>
        <w:t xml:space="preserve"> و به خداوند سوگند است که همین الآ</w:t>
      </w:r>
      <w:r>
        <w:rPr>
          <w:rFonts w:hint="cs"/>
          <w:rtl/>
          <w:lang w:bidi="fa-IR"/>
        </w:rPr>
        <w:t xml:space="preserve">ن به طرف حوض خود [یعنی: کوثر] نگاه می‌کنم، و کلید گنج‌های روی زمین برایم داده شده است، - و یا [گفتند که] کلید‌های زمین برایم داده شده است </w:t>
      </w:r>
      <w:r>
        <w:rPr>
          <w:rtl/>
          <w:lang w:bidi="fa-IR"/>
        </w:rPr>
        <w:t>–</w:t>
      </w:r>
      <w:r>
        <w:rPr>
          <w:rFonts w:hint="cs"/>
          <w:rtl/>
          <w:lang w:bidi="fa-IR"/>
        </w:rPr>
        <w:t xml:space="preserve"> و به خداوند سوگند است از اینکه بعد از من دوباره به شرک برگردید نمی‌ترسم، ولی از این می‌ترسم که در بدست آوردن دنیا با یکدیگر هم چشمی نمائید»</w:t>
      </w:r>
      <w:r w:rsidRPr="000C5B0E">
        <w:rPr>
          <w:rFonts w:hint="cs"/>
          <w:vertAlign w:val="superscript"/>
          <w:rtl/>
          <w:lang w:bidi="fa-IR"/>
        </w:rPr>
        <w:t>(</w:t>
      </w:r>
      <w:r w:rsidRPr="005A62CD">
        <w:rPr>
          <w:rStyle w:val="FootnoteReference"/>
          <w:rtl/>
          <w:lang w:bidi="fa-IR"/>
        </w:rPr>
        <w:footnoteReference w:id="450"/>
      </w:r>
      <w:r w:rsidRPr="000C5B0E">
        <w:rPr>
          <w:rFonts w:hint="cs"/>
          <w:vertAlign w:val="superscript"/>
          <w:rtl/>
          <w:lang w:bidi="fa-IR"/>
        </w:rPr>
        <w:t>)</w:t>
      </w:r>
      <w:r>
        <w:rPr>
          <w:rFonts w:hint="cs"/>
          <w:rtl/>
          <w:lang w:bidi="fa-IR"/>
        </w:rPr>
        <w:t>.</w:t>
      </w:r>
    </w:p>
    <w:p w:rsidR="003F27F1" w:rsidRPr="0019329E" w:rsidRDefault="003F27F1" w:rsidP="0019329E">
      <w:pPr>
        <w:pStyle w:val="5-"/>
        <w:rPr>
          <w:rtl/>
        </w:rPr>
      </w:pPr>
      <w:r w:rsidRPr="0019329E">
        <w:rPr>
          <w:rFonts w:hint="cs"/>
          <w:rtl/>
        </w:rPr>
        <w:t xml:space="preserve">678- </w:t>
      </w:r>
      <w:r w:rsidR="0019329E" w:rsidRPr="0019329E">
        <w:rPr>
          <w:rFonts w:hint="cs"/>
          <w:rtl/>
        </w:rPr>
        <w:t xml:space="preserve">عَنْ </w:t>
      </w:r>
      <w:r w:rsidR="004E7EA4" w:rsidRPr="0019329E">
        <w:rPr>
          <w:rFonts w:hint="cs"/>
          <w:rtl/>
        </w:rPr>
        <w:t>عَبْدِ</w:t>
      </w:r>
      <w:r w:rsidR="004E7EA4" w:rsidRPr="0019329E">
        <w:rPr>
          <w:rtl/>
        </w:rPr>
        <w:t xml:space="preserve"> </w:t>
      </w:r>
      <w:r w:rsidR="0019329E" w:rsidRPr="0019329E">
        <w:rPr>
          <w:rFonts w:hint="cs"/>
          <w:rtl/>
        </w:rPr>
        <w:t xml:space="preserve">اللَّهِ </w:t>
      </w:r>
      <w:r w:rsidR="004E7EA4" w:rsidRPr="0019329E">
        <w:rPr>
          <w:rFonts w:hint="cs"/>
          <w:rtl/>
        </w:rPr>
        <w:t>بْنَ</w:t>
      </w:r>
      <w:r w:rsidR="004E7EA4" w:rsidRPr="0019329E">
        <w:rPr>
          <w:rtl/>
        </w:rPr>
        <w:t xml:space="preserve"> </w:t>
      </w:r>
      <w:r w:rsidR="004E7EA4" w:rsidRPr="0019329E">
        <w:rPr>
          <w:rFonts w:hint="cs"/>
          <w:rtl/>
        </w:rPr>
        <w:t>عُمَرَ</w:t>
      </w:r>
      <w:r w:rsidR="004E7EA4" w:rsidRPr="0019329E">
        <w:rPr>
          <w:rtl/>
        </w:rPr>
        <w:t xml:space="preserve"> </w:t>
      </w:r>
      <w:r w:rsidR="004E7EA4" w:rsidRPr="0019329E">
        <w:rPr>
          <w:rFonts w:hint="cs"/>
          <w:rtl/>
        </w:rPr>
        <w:t>رَضِيَ</w:t>
      </w:r>
      <w:r w:rsidR="004E7EA4" w:rsidRPr="0019329E">
        <w:rPr>
          <w:rtl/>
        </w:rPr>
        <w:t xml:space="preserve"> </w:t>
      </w:r>
      <w:r w:rsidR="004E7EA4" w:rsidRPr="0019329E">
        <w:rPr>
          <w:rFonts w:hint="cs"/>
          <w:rtl/>
        </w:rPr>
        <w:t>اللَّهُ</w:t>
      </w:r>
      <w:r w:rsidR="004E7EA4" w:rsidRPr="0019329E">
        <w:rPr>
          <w:rtl/>
        </w:rPr>
        <w:t xml:space="preserve"> </w:t>
      </w:r>
      <w:r w:rsidR="0019329E" w:rsidRPr="0019329E">
        <w:rPr>
          <w:rFonts w:hint="cs"/>
          <w:rtl/>
        </w:rPr>
        <w:t xml:space="preserve">عَنْهُمَا: </w:t>
      </w:r>
      <w:r w:rsidR="004E7EA4" w:rsidRPr="0019329E">
        <w:rPr>
          <w:rFonts w:hint="cs"/>
          <w:rtl/>
        </w:rPr>
        <w:t>أَنَّ</w:t>
      </w:r>
      <w:r w:rsidR="004E7EA4" w:rsidRPr="0019329E">
        <w:rPr>
          <w:rtl/>
        </w:rPr>
        <w:t xml:space="preserve"> </w:t>
      </w:r>
      <w:r w:rsidR="004E7EA4" w:rsidRPr="0019329E">
        <w:rPr>
          <w:rFonts w:hint="cs"/>
          <w:rtl/>
        </w:rPr>
        <w:t>عُمَرَ</w:t>
      </w:r>
      <w:r w:rsidR="004E7EA4" w:rsidRPr="0019329E">
        <w:rPr>
          <w:rtl/>
        </w:rPr>
        <w:t xml:space="preserve"> </w:t>
      </w:r>
      <w:r w:rsidR="004E7EA4" w:rsidRPr="0019329E">
        <w:rPr>
          <w:rFonts w:hint="cs"/>
          <w:rtl/>
        </w:rPr>
        <w:t>انْطَلَقَ</w:t>
      </w:r>
      <w:r w:rsidR="004E7EA4" w:rsidRPr="0019329E">
        <w:rPr>
          <w:rtl/>
        </w:rPr>
        <w:t xml:space="preserve"> </w:t>
      </w:r>
      <w:r w:rsidR="004E7EA4" w:rsidRPr="0019329E">
        <w:rPr>
          <w:rFonts w:hint="cs"/>
          <w:rtl/>
        </w:rPr>
        <w:t>مَعَ</w:t>
      </w:r>
      <w:r w:rsidR="004E7EA4" w:rsidRPr="0019329E">
        <w:rPr>
          <w:rtl/>
        </w:rPr>
        <w:t xml:space="preserve"> </w:t>
      </w:r>
      <w:r w:rsidR="004E7EA4" w:rsidRPr="0019329E">
        <w:rPr>
          <w:rFonts w:hint="cs"/>
          <w:rtl/>
        </w:rPr>
        <w:t>النَّبِيِّ</w:t>
      </w:r>
      <w:r w:rsidR="004E7EA4" w:rsidRPr="0019329E">
        <w:rPr>
          <w:rtl/>
        </w:rPr>
        <w:t xml:space="preserve"> </w:t>
      </w:r>
      <w:r w:rsidR="004E7EA4" w:rsidRPr="0019329E">
        <w:rPr>
          <w:rFonts w:hint="cs"/>
          <w:rtl/>
        </w:rPr>
        <w:t>صَلَّى</w:t>
      </w:r>
      <w:r w:rsidR="004E7EA4" w:rsidRPr="0019329E">
        <w:rPr>
          <w:rtl/>
        </w:rPr>
        <w:t xml:space="preserve"> </w:t>
      </w:r>
      <w:r w:rsidR="004E7EA4" w:rsidRPr="0019329E">
        <w:rPr>
          <w:rFonts w:hint="cs"/>
          <w:rtl/>
        </w:rPr>
        <w:t>اللهُ</w:t>
      </w:r>
      <w:r w:rsidR="004E7EA4" w:rsidRPr="0019329E">
        <w:rPr>
          <w:rtl/>
        </w:rPr>
        <w:t xml:space="preserve"> </w:t>
      </w:r>
      <w:r w:rsidR="004E7EA4" w:rsidRPr="0019329E">
        <w:rPr>
          <w:rFonts w:hint="cs"/>
          <w:rtl/>
        </w:rPr>
        <w:t>عَلَيْهِ</w:t>
      </w:r>
      <w:r w:rsidR="004E7EA4" w:rsidRPr="0019329E">
        <w:rPr>
          <w:rtl/>
        </w:rPr>
        <w:t xml:space="preserve"> </w:t>
      </w:r>
      <w:r w:rsidR="004E7EA4" w:rsidRPr="0019329E">
        <w:rPr>
          <w:rFonts w:hint="cs"/>
          <w:rtl/>
        </w:rPr>
        <w:t>وَسَلَّمَ</w:t>
      </w:r>
      <w:r w:rsidR="004E7EA4" w:rsidRPr="0019329E">
        <w:rPr>
          <w:rtl/>
        </w:rPr>
        <w:t xml:space="preserve"> </w:t>
      </w:r>
      <w:r w:rsidR="004E7EA4" w:rsidRPr="0019329E">
        <w:rPr>
          <w:rFonts w:hint="cs"/>
          <w:rtl/>
        </w:rPr>
        <w:t>فِي</w:t>
      </w:r>
      <w:r w:rsidR="004E7EA4" w:rsidRPr="0019329E">
        <w:rPr>
          <w:rtl/>
        </w:rPr>
        <w:t xml:space="preserve"> </w:t>
      </w:r>
      <w:r w:rsidR="004E7EA4" w:rsidRPr="0019329E">
        <w:rPr>
          <w:rFonts w:hint="cs"/>
          <w:rtl/>
        </w:rPr>
        <w:t>رَهْطٍ</w:t>
      </w:r>
      <w:r w:rsidR="004E7EA4" w:rsidRPr="0019329E">
        <w:rPr>
          <w:rtl/>
        </w:rPr>
        <w:t xml:space="preserve"> </w:t>
      </w:r>
      <w:r w:rsidR="004E7EA4" w:rsidRPr="0019329E">
        <w:rPr>
          <w:rFonts w:hint="cs"/>
          <w:rtl/>
        </w:rPr>
        <w:t>قِبَلَ</w:t>
      </w:r>
      <w:r w:rsidR="004E7EA4" w:rsidRPr="0019329E">
        <w:rPr>
          <w:rtl/>
        </w:rPr>
        <w:t xml:space="preserve"> </w:t>
      </w:r>
      <w:r w:rsidR="004E7EA4" w:rsidRPr="0019329E">
        <w:rPr>
          <w:rFonts w:hint="cs"/>
          <w:rtl/>
        </w:rPr>
        <w:t>ابْنِ</w:t>
      </w:r>
      <w:r w:rsidR="004E7EA4" w:rsidRPr="0019329E">
        <w:rPr>
          <w:rtl/>
        </w:rPr>
        <w:t xml:space="preserve"> </w:t>
      </w:r>
      <w:r w:rsidR="004E7EA4" w:rsidRPr="0019329E">
        <w:rPr>
          <w:rFonts w:hint="cs"/>
          <w:rtl/>
        </w:rPr>
        <w:t>صَيَّادٍ،</w:t>
      </w:r>
      <w:r w:rsidR="004E7EA4" w:rsidRPr="0019329E">
        <w:rPr>
          <w:rtl/>
        </w:rPr>
        <w:t xml:space="preserve"> </w:t>
      </w:r>
      <w:r w:rsidR="004E7EA4" w:rsidRPr="0019329E">
        <w:rPr>
          <w:rFonts w:hint="cs"/>
          <w:rtl/>
        </w:rPr>
        <w:t>حَتَّى</w:t>
      </w:r>
      <w:r w:rsidR="004E7EA4" w:rsidRPr="0019329E">
        <w:rPr>
          <w:rtl/>
        </w:rPr>
        <w:t xml:space="preserve"> </w:t>
      </w:r>
      <w:r w:rsidR="004E7EA4" w:rsidRPr="0019329E">
        <w:rPr>
          <w:rFonts w:hint="cs"/>
          <w:rtl/>
        </w:rPr>
        <w:t>وَجَدُوهُ</w:t>
      </w:r>
      <w:r w:rsidR="004E7EA4" w:rsidRPr="0019329E">
        <w:rPr>
          <w:rtl/>
        </w:rPr>
        <w:t xml:space="preserve"> </w:t>
      </w:r>
      <w:r w:rsidR="004E7EA4" w:rsidRPr="0019329E">
        <w:rPr>
          <w:rFonts w:hint="cs"/>
          <w:rtl/>
        </w:rPr>
        <w:t>يَلْعَبُ</w:t>
      </w:r>
      <w:r w:rsidR="004E7EA4" w:rsidRPr="0019329E">
        <w:rPr>
          <w:rtl/>
        </w:rPr>
        <w:t xml:space="preserve"> </w:t>
      </w:r>
      <w:r w:rsidR="004E7EA4" w:rsidRPr="0019329E">
        <w:rPr>
          <w:rFonts w:hint="cs"/>
          <w:rtl/>
        </w:rPr>
        <w:t>مَعَ</w:t>
      </w:r>
      <w:r w:rsidR="004E7EA4" w:rsidRPr="0019329E">
        <w:rPr>
          <w:rtl/>
        </w:rPr>
        <w:t xml:space="preserve"> </w:t>
      </w:r>
      <w:r w:rsidR="004E7EA4" w:rsidRPr="0019329E">
        <w:rPr>
          <w:rFonts w:hint="cs"/>
          <w:rtl/>
        </w:rPr>
        <w:t>الصِّبْيَانِ</w:t>
      </w:r>
      <w:r w:rsidR="004E7EA4" w:rsidRPr="0019329E">
        <w:rPr>
          <w:rtl/>
        </w:rPr>
        <w:t xml:space="preserve"> </w:t>
      </w:r>
      <w:r w:rsidR="004E7EA4" w:rsidRPr="0019329E">
        <w:rPr>
          <w:rFonts w:hint="cs"/>
          <w:rtl/>
        </w:rPr>
        <w:t>عِنْدَ</w:t>
      </w:r>
      <w:r w:rsidR="004E7EA4" w:rsidRPr="0019329E">
        <w:rPr>
          <w:rtl/>
        </w:rPr>
        <w:t xml:space="preserve"> </w:t>
      </w:r>
      <w:r w:rsidR="004E7EA4" w:rsidRPr="0019329E">
        <w:rPr>
          <w:rFonts w:hint="cs"/>
          <w:rtl/>
        </w:rPr>
        <w:t>أُطُمِ</w:t>
      </w:r>
      <w:r w:rsidR="004E7EA4" w:rsidRPr="0019329E">
        <w:rPr>
          <w:rtl/>
        </w:rPr>
        <w:t xml:space="preserve"> </w:t>
      </w:r>
      <w:r w:rsidR="004E7EA4" w:rsidRPr="0019329E">
        <w:rPr>
          <w:rFonts w:hint="cs"/>
          <w:rtl/>
        </w:rPr>
        <w:t>بَنِي</w:t>
      </w:r>
      <w:r w:rsidR="004E7EA4" w:rsidRPr="0019329E">
        <w:rPr>
          <w:rtl/>
        </w:rPr>
        <w:t xml:space="preserve"> </w:t>
      </w:r>
      <w:r w:rsidR="004E7EA4" w:rsidRPr="0019329E">
        <w:rPr>
          <w:rFonts w:hint="cs"/>
          <w:rtl/>
        </w:rPr>
        <w:t>مَغَالَةَ،</w:t>
      </w:r>
      <w:r w:rsidR="004E7EA4" w:rsidRPr="0019329E">
        <w:rPr>
          <w:rtl/>
        </w:rPr>
        <w:t xml:space="preserve"> </w:t>
      </w:r>
      <w:r w:rsidR="004E7EA4" w:rsidRPr="0019329E">
        <w:rPr>
          <w:rFonts w:hint="cs"/>
          <w:rtl/>
        </w:rPr>
        <w:t>وَقَدْ</w:t>
      </w:r>
      <w:r w:rsidR="004E7EA4" w:rsidRPr="0019329E">
        <w:rPr>
          <w:rtl/>
        </w:rPr>
        <w:t xml:space="preserve"> </w:t>
      </w:r>
      <w:r w:rsidR="004E7EA4" w:rsidRPr="0019329E">
        <w:rPr>
          <w:rFonts w:hint="cs"/>
          <w:rtl/>
        </w:rPr>
        <w:t>قَارَبَ</w:t>
      </w:r>
      <w:r w:rsidR="004E7EA4" w:rsidRPr="0019329E">
        <w:rPr>
          <w:rtl/>
        </w:rPr>
        <w:t xml:space="preserve"> </w:t>
      </w:r>
      <w:r w:rsidR="004E7EA4" w:rsidRPr="0019329E">
        <w:rPr>
          <w:rFonts w:hint="cs"/>
          <w:rtl/>
        </w:rPr>
        <w:t>ابْنُ</w:t>
      </w:r>
      <w:r w:rsidR="004E7EA4" w:rsidRPr="0019329E">
        <w:rPr>
          <w:rtl/>
        </w:rPr>
        <w:t xml:space="preserve"> </w:t>
      </w:r>
      <w:r w:rsidR="004E7EA4" w:rsidRPr="0019329E">
        <w:rPr>
          <w:rFonts w:hint="cs"/>
          <w:rtl/>
        </w:rPr>
        <w:t>صَيَّادٍ</w:t>
      </w:r>
      <w:r w:rsidR="004E7EA4" w:rsidRPr="0019329E">
        <w:rPr>
          <w:rtl/>
        </w:rPr>
        <w:t xml:space="preserve"> </w:t>
      </w:r>
      <w:r w:rsidR="004E7EA4" w:rsidRPr="0019329E">
        <w:rPr>
          <w:rFonts w:hint="cs"/>
          <w:rtl/>
        </w:rPr>
        <w:t>الحُلُمَ،</w:t>
      </w:r>
      <w:r w:rsidR="004E7EA4" w:rsidRPr="0019329E">
        <w:rPr>
          <w:rtl/>
        </w:rPr>
        <w:t xml:space="preserve"> </w:t>
      </w:r>
      <w:r w:rsidR="004E7EA4" w:rsidRPr="0019329E">
        <w:rPr>
          <w:rFonts w:hint="cs"/>
          <w:rtl/>
        </w:rPr>
        <w:t>فَلَمْ</w:t>
      </w:r>
      <w:r w:rsidR="004E7EA4" w:rsidRPr="0019329E">
        <w:rPr>
          <w:rtl/>
        </w:rPr>
        <w:t xml:space="preserve"> </w:t>
      </w:r>
      <w:r w:rsidR="004E7EA4" w:rsidRPr="0019329E">
        <w:rPr>
          <w:rFonts w:hint="cs"/>
          <w:rtl/>
        </w:rPr>
        <w:t>يَشْعُرْ</w:t>
      </w:r>
      <w:r w:rsidR="004E7EA4" w:rsidRPr="0019329E">
        <w:rPr>
          <w:rtl/>
        </w:rPr>
        <w:t xml:space="preserve"> </w:t>
      </w:r>
      <w:r w:rsidR="004E7EA4" w:rsidRPr="0019329E">
        <w:rPr>
          <w:rFonts w:hint="cs"/>
          <w:rtl/>
        </w:rPr>
        <w:t>حَتَّى</w:t>
      </w:r>
      <w:r w:rsidR="004E7EA4" w:rsidRPr="0019329E">
        <w:rPr>
          <w:rtl/>
        </w:rPr>
        <w:t xml:space="preserve"> </w:t>
      </w:r>
      <w:r w:rsidR="004E7EA4" w:rsidRPr="0019329E">
        <w:rPr>
          <w:rFonts w:hint="cs"/>
          <w:rtl/>
        </w:rPr>
        <w:t>ضَرَبَ</w:t>
      </w:r>
      <w:r w:rsidR="004E7EA4" w:rsidRPr="0019329E">
        <w:rPr>
          <w:rtl/>
        </w:rPr>
        <w:t xml:space="preserve"> </w:t>
      </w:r>
      <w:r w:rsidR="004E7EA4" w:rsidRPr="0019329E">
        <w:rPr>
          <w:rFonts w:hint="cs"/>
          <w:rtl/>
        </w:rPr>
        <w:t>النَّبِيُّ</w:t>
      </w:r>
      <w:r w:rsidR="004E7EA4" w:rsidRPr="0019329E">
        <w:rPr>
          <w:rtl/>
        </w:rPr>
        <w:t xml:space="preserve"> </w:t>
      </w:r>
      <w:r w:rsidR="004E7EA4" w:rsidRPr="0019329E">
        <w:rPr>
          <w:rFonts w:hint="cs"/>
          <w:rtl/>
        </w:rPr>
        <w:t>صَلَّى</w:t>
      </w:r>
      <w:r w:rsidR="004E7EA4" w:rsidRPr="0019329E">
        <w:rPr>
          <w:rtl/>
        </w:rPr>
        <w:t xml:space="preserve"> </w:t>
      </w:r>
      <w:r w:rsidR="004E7EA4" w:rsidRPr="0019329E">
        <w:rPr>
          <w:rFonts w:hint="cs"/>
          <w:rtl/>
        </w:rPr>
        <w:t>اللهُ</w:t>
      </w:r>
      <w:r w:rsidR="004E7EA4" w:rsidRPr="0019329E">
        <w:rPr>
          <w:rtl/>
        </w:rPr>
        <w:t xml:space="preserve"> </w:t>
      </w:r>
      <w:r w:rsidR="004E7EA4" w:rsidRPr="0019329E">
        <w:rPr>
          <w:rFonts w:hint="cs"/>
          <w:rtl/>
        </w:rPr>
        <w:t>عَلَيْهِ</w:t>
      </w:r>
      <w:r w:rsidR="004E7EA4" w:rsidRPr="0019329E">
        <w:rPr>
          <w:rtl/>
        </w:rPr>
        <w:t xml:space="preserve"> </w:t>
      </w:r>
      <w:r w:rsidR="004E7EA4" w:rsidRPr="0019329E">
        <w:rPr>
          <w:rFonts w:hint="cs"/>
          <w:rtl/>
        </w:rPr>
        <w:t>وَسَلَّمَ</w:t>
      </w:r>
      <w:r w:rsidR="004E7EA4" w:rsidRPr="0019329E">
        <w:rPr>
          <w:rtl/>
        </w:rPr>
        <w:t xml:space="preserve"> </w:t>
      </w:r>
      <w:r w:rsidR="004E7EA4" w:rsidRPr="0019329E">
        <w:rPr>
          <w:rFonts w:hint="cs"/>
          <w:rtl/>
        </w:rPr>
        <w:t>بِيَدِهِ،</w:t>
      </w:r>
      <w:r w:rsidR="004E7EA4" w:rsidRPr="0019329E">
        <w:rPr>
          <w:rtl/>
        </w:rPr>
        <w:t xml:space="preserve"> </w:t>
      </w:r>
      <w:r w:rsidR="004E7EA4" w:rsidRPr="0019329E">
        <w:rPr>
          <w:rFonts w:hint="cs"/>
          <w:rtl/>
        </w:rPr>
        <w:t>ثُمَّ</w:t>
      </w:r>
      <w:r w:rsidR="004E7EA4" w:rsidRPr="0019329E">
        <w:rPr>
          <w:rtl/>
        </w:rPr>
        <w:t xml:space="preserve"> </w:t>
      </w:r>
      <w:r w:rsidR="004E7EA4" w:rsidRPr="0019329E">
        <w:rPr>
          <w:rFonts w:hint="cs"/>
          <w:rtl/>
        </w:rPr>
        <w:t>قَالَ</w:t>
      </w:r>
      <w:r w:rsidR="004E7EA4" w:rsidRPr="0019329E">
        <w:rPr>
          <w:rtl/>
        </w:rPr>
        <w:t xml:space="preserve"> </w:t>
      </w:r>
      <w:r w:rsidR="004E7EA4" w:rsidRPr="0019329E">
        <w:rPr>
          <w:rFonts w:hint="cs"/>
          <w:rtl/>
        </w:rPr>
        <w:t>لِابْنِ</w:t>
      </w:r>
      <w:r w:rsidR="004E7EA4" w:rsidRPr="0019329E">
        <w:rPr>
          <w:rtl/>
        </w:rPr>
        <w:t xml:space="preserve"> </w:t>
      </w:r>
      <w:r w:rsidR="004E7EA4" w:rsidRPr="0019329E">
        <w:rPr>
          <w:rFonts w:hint="cs"/>
          <w:rtl/>
        </w:rPr>
        <w:t>صَيَّادٍ</w:t>
      </w:r>
      <w:r w:rsidR="004E7EA4" w:rsidRPr="0019329E">
        <w:rPr>
          <w:rtl/>
        </w:rPr>
        <w:t xml:space="preserve">: </w:t>
      </w:r>
      <w:r w:rsidR="004E7EA4" w:rsidRPr="0019329E">
        <w:rPr>
          <w:rFonts w:hint="eastAsia"/>
          <w:rtl/>
        </w:rPr>
        <w:t>«</w:t>
      </w:r>
      <w:r w:rsidR="004E7EA4" w:rsidRPr="0019329E">
        <w:rPr>
          <w:rFonts w:hint="cs"/>
          <w:rtl/>
        </w:rPr>
        <w:t>تَشْهَدُ</w:t>
      </w:r>
      <w:r w:rsidR="004E7EA4" w:rsidRPr="0019329E">
        <w:rPr>
          <w:rtl/>
        </w:rPr>
        <w:t xml:space="preserve"> </w:t>
      </w:r>
      <w:r w:rsidR="004E7EA4" w:rsidRPr="0019329E">
        <w:rPr>
          <w:rFonts w:hint="cs"/>
          <w:rtl/>
        </w:rPr>
        <w:t>أَنِّي</w:t>
      </w:r>
      <w:r w:rsidR="004E7EA4" w:rsidRPr="0019329E">
        <w:rPr>
          <w:rtl/>
        </w:rPr>
        <w:t xml:space="preserve"> </w:t>
      </w:r>
      <w:r w:rsidR="004E7EA4" w:rsidRPr="0019329E">
        <w:rPr>
          <w:rFonts w:hint="cs"/>
          <w:rtl/>
        </w:rPr>
        <w:t>رَسُولُ</w:t>
      </w:r>
      <w:r w:rsidR="004E7EA4" w:rsidRPr="0019329E">
        <w:rPr>
          <w:rtl/>
        </w:rPr>
        <w:t xml:space="preserve"> </w:t>
      </w:r>
      <w:r w:rsidR="004E7EA4" w:rsidRPr="0019329E">
        <w:rPr>
          <w:rFonts w:hint="cs"/>
          <w:rtl/>
        </w:rPr>
        <w:t>اللَّهِ؟</w:t>
      </w:r>
      <w:r w:rsidR="004E7EA4" w:rsidRPr="0019329E">
        <w:rPr>
          <w:rFonts w:hint="eastAsia"/>
          <w:rtl/>
        </w:rPr>
        <w:t>»</w:t>
      </w:r>
      <w:r w:rsidR="004E7EA4" w:rsidRPr="0019329E">
        <w:rPr>
          <w:rFonts w:hint="cs"/>
          <w:rtl/>
        </w:rPr>
        <w:t>،</w:t>
      </w:r>
      <w:r w:rsidR="004E7EA4" w:rsidRPr="0019329E">
        <w:rPr>
          <w:rtl/>
        </w:rPr>
        <w:t xml:space="preserve"> </w:t>
      </w:r>
      <w:r w:rsidR="004E7EA4" w:rsidRPr="0019329E">
        <w:rPr>
          <w:rFonts w:hint="cs"/>
          <w:rtl/>
        </w:rPr>
        <w:t>فَنَظَرَ</w:t>
      </w:r>
      <w:r w:rsidR="004E7EA4" w:rsidRPr="0019329E">
        <w:rPr>
          <w:rtl/>
        </w:rPr>
        <w:t xml:space="preserve"> </w:t>
      </w:r>
      <w:r w:rsidR="004E7EA4" w:rsidRPr="0019329E">
        <w:rPr>
          <w:rFonts w:hint="cs"/>
          <w:rtl/>
        </w:rPr>
        <w:t>إِلَيْهِ</w:t>
      </w:r>
      <w:r w:rsidR="004E7EA4" w:rsidRPr="0019329E">
        <w:rPr>
          <w:rtl/>
        </w:rPr>
        <w:t xml:space="preserve"> </w:t>
      </w:r>
      <w:r w:rsidR="004E7EA4" w:rsidRPr="0019329E">
        <w:rPr>
          <w:rFonts w:hint="cs"/>
          <w:rtl/>
        </w:rPr>
        <w:t>ابْنُ</w:t>
      </w:r>
      <w:r w:rsidR="004E7EA4" w:rsidRPr="0019329E">
        <w:rPr>
          <w:rtl/>
        </w:rPr>
        <w:t xml:space="preserve"> </w:t>
      </w:r>
      <w:r w:rsidR="004E7EA4" w:rsidRPr="0019329E">
        <w:rPr>
          <w:rFonts w:hint="cs"/>
          <w:rtl/>
        </w:rPr>
        <w:t>صَيَّادٍ،</w:t>
      </w:r>
      <w:r w:rsidR="004E7EA4" w:rsidRPr="0019329E">
        <w:rPr>
          <w:rtl/>
        </w:rPr>
        <w:t xml:space="preserve"> </w:t>
      </w:r>
      <w:r w:rsidR="004E7EA4" w:rsidRPr="0019329E">
        <w:rPr>
          <w:rFonts w:hint="cs"/>
          <w:rtl/>
        </w:rPr>
        <w:t>فَقَالَ</w:t>
      </w:r>
      <w:r w:rsidR="004E7EA4" w:rsidRPr="0019329E">
        <w:rPr>
          <w:rtl/>
        </w:rPr>
        <w:t xml:space="preserve">: </w:t>
      </w:r>
      <w:r w:rsidR="004E7EA4" w:rsidRPr="0019329E">
        <w:rPr>
          <w:rFonts w:hint="cs"/>
          <w:rtl/>
        </w:rPr>
        <w:t>أَشْهَدُ</w:t>
      </w:r>
      <w:r w:rsidR="004E7EA4" w:rsidRPr="0019329E">
        <w:rPr>
          <w:rtl/>
        </w:rPr>
        <w:t xml:space="preserve"> </w:t>
      </w:r>
      <w:r w:rsidR="004E7EA4" w:rsidRPr="0019329E">
        <w:rPr>
          <w:rFonts w:hint="cs"/>
          <w:rtl/>
        </w:rPr>
        <w:t>أَنَّكَ</w:t>
      </w:r>
      <w:r w:rsidR="004E7EA4" w:rsidRPr="0019329E">
        <w:rPr>
          <w:rtl/>
        </w:rPr>
        <w:t xml:space="preserve"> </w:t>
      </w:r>
      <w:r w:rsidR="004E7EA4" w:rsidRPr="0019329E">
        <w:rPr>
          <w:rFonts w:hint="cs"/>
          <w:rtl/>
        </w:rPr>
        <w:t>رَسُولُ</w:t>
      </w:r>
      <w:r w:rsidR="004E7EA4" w:rsidRPr="0019329E">
        <w:rPr>
          <w:rtl/>
        </w:rPr>
        <w:t xml:space="preserve"> </w:t>
      </w:r>
      <w:r w:rsidR="004E7EA4" w:rsidRPr="0019329E">
        <w:rPr>
          <w:rFonts w:hint="cs"/>
          <w:rtl/>
        </w:rPr>
        <w:t>الأُمِّيِّينَ،</w:t>
      </w:r>
      <w:r w:rsidR="004E7EA4" w:rsidRPr="0019329E">
        <w:rPr>
          <w:rtl/>
        </w:rPr>
        <w:t xml:space="preserve"> </w:t>
      </w:r>
      <w:r w:rsidR="004E7EA4" w:rsidRPr="0019329E">
        <w:rPr>
          <w:rFonts w:hint="cs"/>
          <w:rtl/>
        </w:rPr>
        <w:t>فَقَالَ</w:t>
      </w:r>
      <w:r w:rsidR="004E7EA4" w:rsidRPr="0019329E">
        <w:rPr>
          <w:rtl/>
        </w:rPr>
        <w:t xml:space="preserve"> </w:t>
      </w:r>
      <w:r w:rsidR="004E7EA4" w:rsidRPr="0019329E">
        <w:rPr>
          <w:rFonts w:hint="cs"/>
          <w:rtl/>
        </w:rPr>
        <w:t>ابْنُ</w:t>
      </w:r>
      <w:r w:rsidR="004E7EA4" w:rsidRPr="0019329E">
        <w:rPr>
          <w:rtl/>
        </w:rPr>
        <w:t xml:space="preserve"> </w:t>
      </w:r>
      <w:r w:rsidR="004E7EA4" w:rsidRPr="0019329E">
        <w:rPr>
          <w:rFonts w:hint="cs"/>
          <w:rtl/>
        </w:rPr>
        <w:t>صَيَّادٍ</w:t>
      </w:r>
      <w:r w:rsidR="004E7EA4" w:rsidRPr="0019329E">
        <w:rPr>
          <w:rtl/>
        </w:rPr>
        <w:t xml:space="preserve"> </w:t>
      </w:r>
      <w:r w:rsidR="004E7EA4" w:rsidRPr="0019329E">
        <w:rPr>
          <w:rFonts w:hint="cs"/>
          <w:rtl/>
        </w:rPr>
        <w:t>لِلنَّبِيِّ</w:t>
      </w:r>
      <w:r w:rsidR="004E7EA4" w:rsidRPr="0019329E">
        <w:rPr>
          <w:rtl/>
        </w:rPr>
        <w:t xml:space="preserve"> </w:t>
      </w:r>
      <w:r w:rsidR="004E7EA4" w:rsidRPr="0019329E">
        <w:rPr>
          <w:rFonts w:hint="cs"/>
          <w:rtl/>
        </w:rPr>
        <w:t>صَلَّى</w:t>
      </w:r>
      <w:r w:rsidR="004E7EA4" w:rsidRPr="0019329E">
        <w:rPr>
          <w:rtl/>
        </w:rPr>
        <w:t xml:space="preserve"> </w:t>
      </w:r>
      <w:r w:rsidR="004E7EA4" w:rsidRPr="0019329E">
        <w:rPr>
          <w:rFonts w:hint="cs"/>
          <w:rtl/>
        </w:rPr>
        <w:t>اللهُ</w:t>
      </w:r>
      <w:r w:rsidR="004E7EA4" w:rsidRPr="0019329E">
        <w:rPr>
          <w:rtl/>
        </w:rPr>
        <w:t xml:space="preserve"> </w:t>
      </w:r>
      <w:r w:rsidR="004E7EA4" w:rsidRPr="0019329E">
        <w:rPr>
          <w:rFonts w:hint="cs"/>
          <w:rtl/>
        </w:rPr>
        <w:t>عَلَيْهِ</w:t>
      </w:r>
      <w:r w:rsidR="004E7EA4" w:rsidRPr="0019329E">
        <w:rPr>
          <w:rtl/>
        </w:rPr>
        <w:t xml:space="preserve"> </w:t>
      </w:r>
      <w:r w:rsidR="004E7EA4" w:rsidRPr="0019329E">
        <w:rPr>
          <w:rFonts w:hint="cs"/>
          <w:rtl/>
        </w:rPr>
        <w:t>وَسَلَّمَ</w:t>
      </w:r>
      <w:r w:rsidR="004E7EA4" w:rsidRPr="0019329E">
        <w:rPr>
          <w:rtl/>
        </w:rPr>
        <w:t xml:space="preserve">: </w:t>
      </w:r>
      <w:r w:rsidR="004E7EA4" w:rsidRPr="0019329E">
        <w:rPr>
          <w:rFonts w:hint="cs"/>
          <w:rtl/>
        </w:rPr>
        <w:t>أَتَشْهَدُ</w:t>
      </w:r>
      <w:r w:rsidR="004E7EA4" w:rsidRPr="0019329E">
        <w:rPr>
          <w:rtl/>
        </w:rPr>
        <w:t xml:space="preserve"> </w:t>
      </w:r>
      <w:r w:rsidR="004E7EA4" w:rsidRPr="0019329E">
        <w:rPr>
          <w:rFonts w:hint="cs"/>
          <w:rtl/>
        </w:rPr>
        <w:t>أَنِّي</w:t>
      </w:r>
      <w:r w:rsidR="004E7EA4" w:rsidRPr="0019329E">
        <w:rPr>
          <w:rtl/>
        </w:rPr>
        <w:t xml:space="preserve"> </w:t>
      </w:r>
      <w:r w:rsidR="004E7EA4" w:rsidRPr="0019329E">
        <w:rPr>
          <w:rFonts w:hint="cs"/>
          <w:rtl/>
        </w:rPr>
        <w:t>رَسُولُ</w:t>
      </w:r>
      <w:r w:rsidR="004E7EA4" w:rsidRPr="0019329E">
        <w:rPr>
          <w:rtl/>
        </w:rPr>
        <w:t xml:space="preserve"> </w:t>
      </w:r>
      <w:r w:rsidR="004E7EA4" w:rsidRPr="0019329E">
        <w:rPr>
          <w:rFonts w:hint="cs"/>
          <w:rtl/>
        </w:rPr>
        <w:t>اللَّهِ؟</w:t>
      </w:r>
      <w:r w:rsidR="004E7EA4" w:rsidRPr="0019329E">
        <w:rPr>
          <w:rtl/>
        </w:rPr>
        <w:t xml:space="preserve"> </w:t>
      </w:r>
      <w:r w:rsidR="004E7EA4" w:rsidRPr="0019329E">
        <w:rPr>
          <w:rFonts w:hint="cs"/>
          <w:rtl/>
        </w:rPr>
        <w:t>فَرَفَضَهُ</w:t>
      </w:r>
      <w:r w:rsidR="004E7EA4" w:rsidRPr="0019329E">
        <w:rPr>
          <w:rtl/>
        </w:rPr>
        <w:t xml:space="preserve"> </w:t>
      </w:r>
      <w:r w:rsidR="004E7EA4" w:rsidRPr="0019329E">
        <w:rPr>
          <w:rFonts w:hint="cs"/>
          <w:rtl/>
        </w:rPr>
        <w:t>وَقَالَ</w:t>
      </w:r>
      <w:r w:rsidR="004E7EA4" w:rsidRPr="0019329E">
        <w:rPr>
          <w:rtl/>
        </w:rPr>
        <w:t xml:space="preserve">: </w:t>
      </w:r>
      <w:r w:rsidR="004E7EA4" w:rsidRPr="0019329E">
        <w:rPr>
          <w:rFonts w:hint="eastAsia"/>
          <w:rtl/>
        </w:rPr>
        <w:t>«</w:t>
      </w:r>
      <w:r w:rsidR="004E7EA4" w:rsidRPr="0019329E">
        <w:rPr>
          <w:rFonts w:hint="cs"/>
          <w:rtl/>
        </w:rPr>
        <w:t>آمَنْتُ</w:t>
      </w:r>
      <w:r w:rsidR="004E7EA4" w:rsidRPr="0019329E">
        <w:rPr>
          <w:rtl/>
        </w:rPr>
        <w:t xml:space="preserve"> </w:t>
      </w:r>
      <w:r w:rsidR="004E7EA4" w:rsidRPr="0019329E">
        <w:rPr>
          <w:rFonts w:hint="cs"/>
          <w:rtl/>
        </w:rPr>
        <w:t>بِاللَّهِ</w:t>
      </w:r>
      <w:r w:rsidR="004E7EA4" w:rsidRPr="0019329E">
        <w:rPr>
          <w:rtl/>
        </w:rPr>
        <w:t xml:space="preserve"> </w:t>
      </w:r>
      <w:r w:rsidR="004E7EA4" w:rsidRPr="0019329E">
        <w:rPr>
          <w:rFonts w:hint="cs"/>
          <w:rtl/>
        </w:rPr>
        <w:t>وَبِرُسُلِهِ</w:t>
      </w:r>
      <w:r w:rsidR="004E7EA4" w:rsidRPr="0019329E">
        <w:rPr>
          <w:rFonts w:hint="eastAsia"/>
          <w:rtl/>
        </w:rPr>
        <w:t>»</w:t>
      </w:r>
      <w:r w:rsidR="004E7EA4" w:rsidRPr="0019329E">
        <w:rPr>
          <w:rtl/>
        </w:rPr>
        <w:t xml:space="preserve"> </w:t>
      </w:r>
      <w:r w:rsidR="004E7EA4" w:rsidRPr="0019329E">
        <w:rPr>
          <w:rFonts w:hint="cs"/>
          <w:rtl/>
        </w:rPr>
        <w:t>فَقَالَ</w:t>
      </w:r>
      <w:r w:rsidR="004E7EA4" w:rsidRPr="0019329E">
        <w:rPr>
          <w:rtl/>
        </w:rPr>
        <w:t xml:space="preserve"> </w:t>
      </w:r>
      <w:r w:rsidR="004E7EA4" w:rsidRPr="0019329E">
        <w:rPr>
          <w:rFonts w:hint="cs"/>
          <w:rtl/>
        </w:rPr>
        <w:t>لَهُ</w:t>
      </w:r>
      <w:r w:rsidR="004E7EA4" w:rsidRPr="0019329E">
        <w:rPr>
          <w:rtl/>
        </w:rPr>
        <w:t xml:space="preserve">: </w:t>
      </w:r>
      <w:r w:rsidR="004E7EA4" w:rsidRPr="0019329E">
        <w:rPr>
          <w:rFonts w:hint="eastAsia"/>
          <w:rtl/>
        </w:rPr>
        <w:t>«</w:t>
      </w:r>
      <w:r w:rsidR="004E7EA4" w:rsidRPr="0019329E">
        <w:rPr>
          <w:rFonts w:hint="cs"/>
          <w:rtl/>
        </w:rPr>
        <w:t>مَاذَا</w:t>
      </w:r>
      <w:r w:rsidR="004E7EA4" w:rsidRPr="0019329E">
        <w:rPr>
          <w:rtl/>
        </w:rPr>
        <w:t xml:space="preserve"> </w:t>
      </w:r>
      <w:r w:rsidR="004E7EA4" w:rsidRPr="0019329E">
        <w:rPr>
          <w:rFonts w:hint="cs"/>
          <w:rtl/>
        </w:rPr>
        <w:t>تَرَى؟</w:t>
      </w:r>
      <w:r w:rsidR="004E7EA4" w:rsidRPr="0019329E">
        <w:rPr>
          <w:rFonts w:hint="eastAsia"/>
          <w:rtl/>
        </w:rPr>
        <w:t>»</w:t>
      </w:r>
      <w:r w:rsidR="004E7EA4" w:rsidRPr="0019329E">
        <w:rPr>
          <w:rtl/>
        </w:rPr>
        <w:t xml:space="preserve"> </w:t>
      </w:r>
      <w:r w:rsidR="004E7EA4" w:rsidRPr="0019329E">
        <w:rPr>
          <w:rFonts w:hint="cs"/>
          <w:rtl/>
        </w:rPr>
        <w:t>قَالَ</w:t>
      </w:r>
      <w:r w:rsidR="004E7EA4" w:rsidRPr="0019329E">
        <w:rPr>
          <w:rtl/>
        </w:rPr>
        <w:t xml:space="preserve"> </w:t>
      </w:r>
      <w:r w:rsidR="004E7EA4" w:rsidRPr="0019329E">
        <w:rPr>
          <w:rFonts w:hint="cs"/>
          <w:rtl/>
        </w:rPr>
        <w:t>ابْنُ</w:t>
      </w:r>
      <w:r w:rsidR="004E7EA4" w:rsidRPr="0019329E">
        <w:rPr>
          <w:rtl/>
        </w:rPr>
        <w:t xml:space="preserve"> </w:t>
      </w:r>
      <w:r w:rsidR="004E7EA4" w:rsidRPr="0019329E">
        <w:rPr>
          <w:rFonts w:hint="cs"/>
          <w:rtl/>
        </w:rPr>
        <w:t>صَيَّادٍ</w:t>
      </w:r>
      <w:r w:rsidR="004E7EA4" w:rsidRPr="0019329E">
        <w:rPr>
          <w:rtl/>
        </w:rPr>
        <w:t xml:space="preserve">: </w:t>
      </w:r>
      <w:r w:rsidR="004E7EA4" w:rsidRPr="0019329E">
        <w:rPr>
          <w:rFonts w:hint="cs"/>
          <w:rtl/>
        </w:rPr>
        <w:t>يَأْتِينِي</w:t>
      </w:r>
      <w:r w:rsidR="004E7EA4" w:rsidRPr="0019329E">
        <w:rPr>
          <w:rtl/>
        </w:rPr>
        <w:t xml:space="preserve"> </w:t>
      </w:r>
      <w:r w:rsidR="004E7EA4" w:rsidRPr="0019329E">
        <w:rPr>
          <w:rFonts w:hint="cs"/>
          <w:rtl/>
        </w:rPr>
        <w:t>صَادِقٌ</w:t>
      </w:r>
      <w:r w:rsidR="004E7EA4" w:rsidRPr="0019329E">
        <w:rPr>
          <w:rtl/>
        </w:rPr>
        <w:t xml:space="preserve"> </w:t>
      </w:r>
      <w:r w:rsidR="004E7EA4" w:rsidRPr="0019329E">
        <w:rPr>
          <w:rFonts w:hint="cs"/>
          <w:rtl/>
        </w:rPr>
        <w:t>وَكَاذِبٌ،</w:t>
      </w:r>
      <w:r w:rsidR="004E7EA4" w:rsidRPr="0019329E">
        <w:rPr>
          <w:rtl/>
        </w:rPr>
        <w:t xml:space="preserve"> </w:t>
      </w:r>
      <w:r w:rsidR="004E7EA4" w:rsidRPr="0019329E">
        <w:rPr>
          <w:rFonts w:hint="cs"/>
          <w:rtl/>
        </w:rPr>
        <w:t>فَقَالَ</w:t>
      </w:r>
      <w:r w:rsidR="004E7EA4" w:rsidRPr="0019329E">
        <w:rPr>
          <w:rtl/>
        </w:rPr>
        <w:t xml:space="preserve"> </w:t>
      </w:r>
      <w:r w:rsidR="004E7EA4" w:rsidRPr="0019329E">
        <w:rPr>
          <w:rFonts w:hint="cs"/>
          <w:rtl/>
        </w:rPr>
        <w:t>النَّبِيُّ</w:t>
      </w:r>
      <w:r w:rsidR="004E7EA4" w:rsidRPr="0019329E">
        <w:rPr>
          <w:rtl/>
        </w:rPr>
        <w:t xml:space="preserve"> </w:t>
      </w:r>
      <w:r w:rsidR="004E7EA4" w:rsidRPr="0019329E">
        <w:rPr>
          <w:rFonts w:hint="cs"/>
          <w:rtl/>
        </w:rPr>
        <w:t>صَلَّى</w:t>
      </w:r>
      <w:r w:rsidR="004E7EA4" w:rsidRPr="0019329E">
        <w:rPr>
          <w:rtl/>
        </w:rPr>
        <w:t xml:space="preserve"> </w:t>
      </w:r>
      <w:r w:rsidR="004E7EA4" w:rsidRPr="0019329E">
        <w:rPr>
          <w:rFonts w:hint="cs"/>
          <w:rtl/>
        </w:rPr>
        <w:t>اللهُ</w:t>
      </w:r>
      <w:r w:rsidR="004E7EA4" w:rsidRPr="0019329E">
        <w:rPr>
          <w:rtl/>
        </w:rPr>
        <w:t xml:space="preserve"> </w:t>
      </w:r>
      <w:r w:rsidR="004E7EA4" w:rsidRPr="0019329E">
        <w:rPr>
          <w:rFonts w:hint="cs"/>
          <w:rtl/>
        </w:rPr>
        <w:t>عَلَيْهِ</w:t>
      </w:r>
      <w:r w:rsidR="004E7EA4" w:rsidRPr="0019329E">
        <w:rPr>
          <w:rtl/>
        </w:rPr>
        <w:t xml:space="preserve"> </w:t>
      </w:r>
      <w:r w:rsidR="004E7EA4" w:rsidRPr="0019329E">
        <w:rPr>
          <w:rFonts w:hint="cs"/>
          <w:rtl/>
        </w:rPr>
        <w:t>وَسَلَّمَ</w:t>
      </w:r>
      <w:r w:rsidR="004E7EA4" w:rsidRPr="0019329E">
        <w:rPr>
          <w:rtl/>
        </w:rPr>
        <w:t xml:space="preserve">: </w:t>
      </w:r>
      <w:r w:rsidR="004E7EA4" w:rsidRPr="0019329E">
        <w:rPr>
          <w:rFonts w:hint="eastAsia"/>
          <w:rtl/>
        </w:rPr>
        <w:t>«</w:t>
      </w:r>
      <w:r w:rsidR="004E7EA4" w:rsidRPr="0019329E">
        <w:rPr>
          <w:rFonts w:hint="cs"/>
          <w:rtl/>
        </w:rPr>
        <w:t>خُلِّطَ</w:t>
      </w:r>
      <w:r w:rsidR="004E7EA4" w:rsidRPr="0019329E">
        <w:rPr>
          <w:rtl/>
        </w:rPr>
        <w:t xml:space="preserve"> </w:t>
      </w:r>
      <w:r w:rsidR="004E7EA4" w:rsidRPr="0019329E">
        <w:rPr>
          <w:rFonts w:hint="cs"/>
          <w:rtl/>
        </w:rPr>
        <w:t>عَلَيْكَ</w:t>
      </w:r>
      <w:r w:rsidR="004E7EA4" w:rsidRPr="0019329E">
        <w:rPr>
          <w:rtl/>
        </w:rPr>
        <w:t xml:space="preserve"> </w:t>
      </w:r>
      <w:r w:rsidR="004E7EA4" w:rsidRPr="0019329E">
        <w:rPr>
          <w:rFonts w:hint="cs"/>
          <w:rtl/>
        </w:rPr>
        <w:t>الأَمْرُ</w:t>
      </w:r>
      <w:r w:rsidR="004E7EA4" w:rsidRPr="0019329E">
        <w:rPr>
          <w:rFonts w:hint="eastAsia"/>
          <w:rtl/>
        </w:rPr>
        <w:t>»</w:t>
      </w:r>
      <w:r w:rsidR="004E7EA4" w:rsidRPr="0019329E">
        <w:rPr>
          <w:rtl/>
        </w:rPr>
        <w:t xml:space="preserve"> </w:t>
      </w:r>
      <w:r w:rsidR="004E7EA4" w:rsidRPr="0019329E">
        <w:rPr>
          <w:rFonts w:hint="cs"/>
          <w:rtl/>
        </w:rPr>
        <w:t>ثُمَّ</w:t>
      </w:r>
      <w:r w:rsidR="004E7EA4" w:rsidRPr="0019329E">
        <w:rPr>
          <w:rtl/>
        </w:rPr>
        <w:t xml:space="preserve"> </w:t>
      </w:r>
      <w:r w:rsidR="004E7EA4" w:rsidRPr="0019329E">
        <w:rPr>
          <w:rFonts w:hint="cs"/>
          <w:rtl/>
        </w:rPr>
        <w:t>قَالَ</w:t>
      </w:r>
      <w:r w:rsidR="004E7EA4" w:rsidRPr="0019329E">
        <w:rPr>
          <w:rtl/>
        </w:rPr>
        <w:t xml:space="preserve"> </w:t>
      </w:r>
      <w:r w:rsidR="004E7EA4" w:rsidRPr="0019329E">
        <w:rPr>
          <w:rFonts w:hint="cs"/>
          <w:rtl/>
        </w:rPr>
        <w:t>لَهُ</w:t>
      </w:r>
      <w:r w:rsidR="004E7EA4" w:rsidRPr="0019329E">
        <w:rPr>
          <w:rtl/>
        </w:rPr>
        <w:t xml:space="preserve"> </w:t>
      </w:r>
      <w:r w:rsidR="004E7EA4" w:rsidRPr="0019329E">
        <w:rPr>
          <w:rFonts w:hint="cs"/>
          <w:rtl/>
        </w:rPr>
        <w:t>النَّبِيُّ</w:t>
      </w:r>
      <w:r w:rsidR="004E7EA4" w:rsidRPr="0019329E">
        <w:rPr>
          <w:rtl/>
        </w:rPr>
        <w:t xml:space="preserve"> </w:t>
      </w:r>
      <w:r w:rsidR="004E7EA4" w:rsidRPr="0019329E">
        <w:rPr>
          <w:rFonts w:hint="cs"/>
          <w:rtl/>
        </w:rPr>
        <w:t>صَلَّى</w:t>
      </w:r>
      <w:r w:rsidR="004E7EA4" w:rsidRPr="0019329E">
        <w:rPr>
          <w:rtl/>
        </w:rPr>
        <w:t xml:space="preserve"> </w:t>
      </w:r>
      <w:r w:rsidR="004E7EA4" w:rsidRPr="0019329E">
        <w:rPr>
          <w:rFonts w:hint="cs"/>
          <w:rtl/>
        </w:rPr>
        <w:t>اللهُ</w:t>
      </w:r>
      <w:r w:rsidR="004E7EA4" w:rsidRPr="0019329E">
        <w:rPr>
          <w:rtl/>
        </w:rPr>
        <w:t xml:space="preserve"> </w:t>
      </w:r>
      <w:r w:rsidR="004E7EA4" w:rsidRPr="0019329E">
        <w:rPr>
          <w:rFonts w:hint="cs"/>
          <w:rtl/>
        </w:rPr>
        <w:t>عَلَيْهِ</w:t>
      </w:r>
      <w:r w:rsidR="004E7EA4" w:rsidRPr="0019329E">
        <w:rPr>
          <w:rtl/>
        </w:rPr>
        <w:t xml:space="preserve"> </w:t>
      </w:r>
      <w:r w:rsidR="004E7EA4" w:rsidRPr="0019329E">
        <w:rPr>
          <w:rFonts w:hint="cs"/>
          <w:rtl/>
        </w:rPr>
        <w:t>وَسَلَّمَ</w:t>
      </w:r>
      <w:r w:rsidR="004E7EA4" w:rsidRPr="0019329E">
        <w:rPr>
          <w:rtl/>
        </w:rPr>
        <w:t xml:space="preserve">: </w:t>
      </w:r>
      <w:r w:rsidR="004E7EA4" w:rsidRPr="0019329E">
        <w:rPr>
          <w:rFonts w:hint="eastAsia"/>
          <w:rtl/>
        </w:rPr>
        <w:t>«</w:t>
      </w:r>
      <w:r w:rsidR="004E7EA4" w:rsidRPr="0019329E">
        <w:rPr>
          <w:rFonts w:hint="cs"/>
          <w:rtl/>
        </w:rPr>
        <w:t>إِنِّي</w:t>
      </w:r>
      <w:r w:rsidR="004E7EA4" w:rsidRPr="0019329E">
        <w:rPr>
          <w:rtl/>
        </w:rPr>
        <w:t xml:space="preserve"> </w:t>
      </w:r>
      <w:r w:rsidR="004E7EA4" w:rsidRPr="0019329E">
        <w:rPr>
          <w:rFonts w:hint="cs"/>
          <w:rtl/>
        </w:rPr>
        <w:t>قَدْ</w:t>
      </w:r>
      <w:r w:rsidR="004E7EA4" w:rsidRPr="0019329E">
        <w:rPr>
          <w:rtl/>
        </w:rPr>
        <w:t xml:space="preserve"> </w:t>
      </w:r>
      <w:r w:rsidR="004E7EA4" w:rsidRPr="0019329E">
        <w:rPr>
          <w:rFonts w:hint="cs"/>
          <w:rtl/>
        </w:rPr>
        <w:t>خَبَأْتُ</w:t>
      </w:r>
      <w:r w:rsidR="004E7EA4" w:rsidRPr="0019329E">
        <w:rPr>
          <w:rtl/>
        </w:rPr>
        <w:t xml:space="preserve"> </w:t>
      </w:r>
      <w:r w:rsidR="004E7EA4" w:rsidRPr="0019329E">
        <w:rPr>
          <w:rFonts w:hint="cs"/>
          <w:rtl/>
        </w:rPr>
        <w:t>لَكَ</w:t>
      </w:r>
      <w:r w:rsidR="004E7EA4" w:rsidRPr="0019329E">
        <w:rPr>
          <w:rtl/>
        </w:rPr>
        <w:t xml:space="preserve"> </w:t>
      </w:r>
      <w:r w:rsidR="004E7EA4" w:rsidRPr="0019329E">
        <w:rPr>
          <w:rFonts w:hint="cs"/>
          <w:rtl/>
        </w:rPr>
        <w:t>خَبِيئًا</w:t>
      </w:r>
      <w:r w:rsidR="004E7EA4" w:rsidRPr="0019329E">
        <w:rPr>
          <w:rFonts w:hint="eastAsia"/>
          <w:rtl/>
        </w:rPr>
        <w:t>»</w:t>
      </w:r>
      <w:r w:rsidR="004E7EA4" w:rsidRPr="0019329E">
        <w:rPr>
          <w:rtl/>
        </w:rPr>
        <w:t xml:space="preserve"> </w:t>
      </w:r>
      <w:r w:rsidR="004E7EA4" w:rsidRPr="0019329E">
        <w:rPr>
          <w:rFonts w:hint="cs"/>
          <w:rtl/>
        </w:rPr>
        <w:t>فَقَالَ</w:t>
      </w:r>
      <w:r w:rsidR="004E7EA4" w:rsidRPr="0019329E">
        <w:rPr>
          <w:rtl/>
        </w:rPr>
        <w:t xml:space="preserve"> </w:t>
      </w:r>
      <w:r w:rsidR="004E7EA4" w:rsidRPr="0019329E">
        <w:rPr>
          <w:rFonts w:hint="cs"/>
          <w:rtl/>
        </w:rPr>
        <w:t>ابْنُ</w:t>
      </w:r>
      <w:r w:rsidR="004E7EA4" w:rsidRPr="0019329E">
        <w:rPr>
          <w:rtl/>
        </w:rPr>
        <w:t xml:space="preserve"> </w:t>
      </w:r>
      <w:r w:rsidR="004E7EA4" w:rsidRPr="0019329E">
        <w:rPr>
          <w:rFonts w:hint="cs"/>
          <w:rtl/>
        </w:rPr>
        <w:t>صَيَّادٍ</w:t>
      </w:r>
      <w:r w:rsidR="004E7EA4" w:rsidRPr="0019329E">
        <w:rPr>
          <w:rtl/>
        </w:rPr>
        <w:t xml:space="preserve">: </w:t>
      </w:r>
      <w:r w:rsidR="004E7EA4" w:rsidRPr="0019329E">
        <w:rPr>
          <w:rFonts w:hint="cs"/>
          <w:rtl/>
        </w:rPr>
        <w:t>هُوَ</w:t>
      </w:r>
      <w:r w:rsidR="004E7EA4" w:rsidRPr="0019329E">
        <w:rPr>
          <w:rtl/>
        </w:rPr>
        <w:t xml:space="preserve"> </w:t>
      </w:r>
      <w:r w:rsidR="004E7EA4" w:rsidRPr="0019329E">
        <w:rPr>
          <w:rFonts w:hint="cs"/>
          <w:rtl/>
        </w:rPr>
        <w:t>الدُّخُّ،</w:t>
      </w:r>
      <w:r w:rsidR="004E7EA4" w:rsidRPr="0019329E">
        <w:rPr>
          <w:rtl/>
        </w:rPr>
        <w:t xml:space="preserve"> </w:t>
      </w:r>
      <w:r w:rsidR="004E7EA4" w:rsidRPr="0019329E">
        <w:rPr>
          <w:rFonts w:hint="cs"/>
          <w:rtl/>
        </w:rPr>
        <w:t>فَقَالَ</w:t>
      </w:r>
      <w:r w:rsidR="004E7EA4" w:rsidRPr="0019329E">
        <w:rPr>
          <w:rtl/>
        </w:rPr>
        <w:t xml:space="preserve">: </w:t>
      </w:r>
      <w:r w:rsidR="004E7EA4" w:rsidRPr="0019329E">
        <w:rPr>
          <w:rFonts w:hint="eastAsia"/>
          <w:rtl/>
        </w:rPr>
        <w:t>«</w:t>
      </w:r>
      <w:r w:rsidR="004E7EA4" w:rsidRPr="0019329E">
        <w:rPr>
          <w:rFonts w:hint="cs"/>
          <w:rtl/>
        </w:rPr>
        <w:t>اخْسَأْ،</w:t>
      </w:r>
      <w:r w:rsidR="004E7EA4" w:rsidRPr="0019329E">
        <w:rPr>
          <w:rtl/>
        </w:rPr>
        <w:t xml:space="preserve"> </w:t>
      </w:r>
      <w:r w:rsidR="004E7EA4" w:rsidRPr="0019329E">
        <w:rPr>
          <w:rFonts w:hint="cs"/>
          <w:rtl/>
        </w:rPr>
        <w:t>فَلَنْ</w:t>
      </w:r>
      <w:r w:rsidR="004E7EA4" w:rsidRPr="0019329E">
        <w:rPr>
          <w:rtl/>
        </w:rPr>
        <w:t xml:space="preserve"> </w:t>
      </w:r>
      <w:r w:rsidR="004E7EA4" w:rsidRPr="0019329E">
        <w:rPr>
          <w:rFonts w:hint="cs"/>
          <w:rtl/>
        </w:rPr>
        <w:t>تَعْدُوَ</w:t>
      </w:r>
      <w:r w:rsidR="004E7EA4" w:rsidRPr="0019329E">
        <w:rPr>
          <w:rtl/>
        </w:rPr>
        <w:t xml:space="preserve"> </w:t>
      </w:r>
      <w:r w:rsidR="004E7EA4" w:rsidRPr="0019329E">
        <w:rPr>
          <w:rFonts w:hint="cs"/>
          <w:rtl/>
        </w:rPr>
        <w:t>قَدْرَكَ</w:t>
      </w:r>
      <w:r w:rsidR="004E7EA4" w:rsidRPr="0019329E">
        <w:rPr>
          <w:rFonts w:hint="eastAsia"/>
          <w:rtl/>
        </w:rPr>
        <w:t>»</w:t>
      </w:r>
      <w:r w:rsidR="004E7EA4" w:rsidRPr="0019329E">
        <w:rPr>
          <w:rtl/>
        </w:rPr>
        <w:t xml:space="preserve"> </w:t>
      </w:r>
      <w:r w:rsidR="004E7EA4" w:rsidRPr="0019329E">
        <w:rPr>
          <w:rFonts w:hint="cs"/>
          <w:rtl/>
        </w:rPr>
        <w:t>فَقَالَ</w:t>
      </w:r>
      <w:r w:rsidR="004E7EA4" w:rsidRPr="0019329E">
        <w:rPr>
          <w:rtl/>
        </w:rPr>
        <w:t xml:space="preserve"> </w:t>
      </w:r>
      <w:r w:rsidR="004E7EA4" w:rsidRPr="0019329E">
        <w:rPr>
          <w:rFonts w:hint="cs"/>
          <w:rtl/>
        </w:rPr>
        <w:t>عُمَرُ</w:t>
      </w:r>
      <w:r w:rsidR="004E7EA4" w:rsidRPr="0019329E">
        <w:rPr>
          <w:rtl/>
        </w:rPr>
        <w:t xml:space="preserve"> </w:t>
      </w:r>
      <w:r w:rsidR="004E7EA4" w:rsidRPr="0019329E">
        <w:rPr>
          <w:rFonts w:hint="cs"/>
          <w:rtl/>
        </w:rPr>
        <w:t>رَضِيَ</w:t>
      </w:r>
      <w:r w:rsidR="004E7EA4" w:rsidRPr="0019329E">
        <w:rPr>
          <w:rtl/>
        </w:rPr>
        <w:t xml:space="preserve"> </w:t>
      </w:r>
      <w:r w:rsidR="004E7EA4" w:rsidRPr="0019329E">
        <w:rPr>
          <w:rFonts w:hint="cs"/>
          <w:rtl/>
        </w:rPr>
        <w:t>اللَّهُ</w:t>
      </w:r>
      <w:r w:rsidR="004E7EA4" w:rsidRPr="0019329E">
        <w:rPr>
          <w:rtl/>
        </w:rPr>
        <w:t xml:space="preserve"> </w:t>
      </w:r>
      <w:r w:rsidR="004E7EA4" w:rsidRPr="0019329E">
        <w:rPr>
          <w:rFonts w:hint="cs"/>
          <w:rtl/>
        </w:rPr>
        <w:t>عَنْهُ</w:t>
      </w:r>
      <w:r w:rsidR="004E7EA4" w:rsidRPr="0019329E">
        <w:rPr>
          <w:rtl/>
        </w:rPr>
        <w:t xml:space="preserve">: </w:t>
      </w:r>
      <w:r w:rsidR="004E7EA4" w:rsidRPr="0019329E">
        <w:rPr>
          <w:rFonts w:hint="cs"/>
          <w:rtl/>
        </w:rPr>
        <w:t>دَعْنِي</w:t>
      </w:r>
      <w:r w:rsidR="004E7EA4" w:rsidRPr="0019329E">
        <w:rPr>
          <w:rtl/>
        </w:rPr>
        <w:t xml:space="preserve"> </w:t>
      </w:r>
      <w:r w:rsidR="004E7EA4" w:rsidRPr="0019329E">
        <w:rPr>
          <w:rFonts w:hint="cs"/>
          <w:rtl/>
        </w:rPr>
        <w:t>يَا</w:t>
      </w:r>
      <w:r w:rsidR="004E7EA4" w:rsidRPr="0019329E">
        <w:rPr>
          <w:rtl/>
        </w:rPr>
        <w:t xml:space="preserve"> </w:t>
      </w:r>
      <w:r w:rsidR="004E7EA4" w:rsidRPr="0019329E">
        <w:rPr>
          <w:rFonts w:hint="cs"/>
          <w:rtl/>
        </w:rPr>
        <w:t>رَسُولَ</w:t>
      </w:r>
      <w:r w:rsidR="004E7EA4" w:rsidRPr="0019329E">
        <w:rPr>
          <w:rtl/>
        </w:rPr>
        <w:t xml:space="preserve"> </w:t>
      </w:r>
      <w:r w:rsidR="004E7EA4" w:rsidRPr="0019329E">
        <w:rPr>
          <w:rFonts w:hint="cs"/>
          <w:rtl/>
        </w:rPr>
        <w:t>اللَّهِ</w:t>
      </w:r>
      <w:r w:rsidR="004E7EA4" w:rsidRPr="0019329E">
        <w:rPr>
          <w:rtl/>
        </w:rPr>
        <w:t xml:space="preserve"> </w:t>
      </w:r>
      <w:r w:rsidR="004E7EA4" w:rsidRPr="0019329E">
        <w:rPr>
          <w:rFonts w:hint="cs"/>
          <w:rtl/>
        </w:rPr>
        <w:t>أَضْرِبْ</w:t>
      </w:r>
      <w:r w:rsidR="004E7EA4" w:rsidRPr="0019329E">
        <w:rPr>
          <w:rtl/>
        </w:rPr>
        <w:t xml:space="preserve"> </w:t>
      </w:r>
      <w:r w:rsidR="004E7EA4" w:rsidRPr="0019329E">
        <w:rPr>
          <w:rFonts w:hint="cs"/>
          <w:rtl/>
        </w:rPr>
        <w:t>عُنُقَهُ،</w:t>
      </w:r>
      <w:r w:rsidR="004E7EA4" w:rsidRPr="0019329E">
        <w:rPr>
          <w:rtl/>
        </w:rPr>
        <w:t xml:space="preserve"> </w:t>
      </w:r>
      <w:r w:rsidR="004E7EA4" w:rsidRPr="0019329E">
        <w:rPr>
          <w:rFonts w:hint="cs"/>
          <w:rtl/>
        </w:rPr>
        <w:t>فَقَالَ</w:t>
      </w:r>
      <w:r w:rsidR="004E7EA4" w:rsidRPr="0019329E">
        <w:rPr>
          <w:rtl/>
        </w:rPr>
        <w:t xml:space="preserve"> </w:t>
      </w:r>
      <w:r w:rsidR="004E7EA4" w:rsidRPr="0019329E">
        <w:rPr>
          <w:rFonts w:hint="cs"/>
          <w:rtl/>
        </w:rPr>
        <w:t>النَّبِيُّ</w:t>
      </w:r>
      <w:r w:rsidR="004E7EA4" w:rsidRPr="0019329E">
        <w:rPr>
          <w:rtl/>
        </w:rPr>
        <w:t xml:space="preserve"> </w:t>
      </w:r>
      <w:r w:rsidR="004E7EA4" w:rsidRPr="0019329E">
        <w:rPr>
          <w:rFonts w:hint="cs"/>
          <w:rtl/>
        </w:rPr>
        <w:t>صَلَّى</w:t>
      </w:r>
      <w:r w:rsidR="004E7EA4" w:rsidRPr="0019329E">
        <w:rPr>
          <w:rtl/>
        </w:rPr>
        <w:t xml:space="preserve"> </w:t>
      </w:r>
      <w:r w:rsidR="004E7EA4" w:rsidRPr="0019329E">
        <w:rPr>
          <w:rFonts w:hint="cs"/>
          <w:rtl/>
        </w:rPr>
        <w:t>اللهُ</w:t>
      </w:r>
      <w:r w:rsidR="004E7EA4" w:rsidRPr="0019329E">
        <w:rPr>
          <w:rtl/>
        </w:rPr>
        <w:t xml:space="preserve"> </w:t>
      </w:r>
      <w:r w:rsidR="004E7EA4" w:rsidRPr="0019329E">
        <w:rPr>
          <w:rFonts w:hint="cs"/>
          <w:rtl/>
        </w:rPr>
        <w:t>عَلَيْهِ</w:t>
      </w:r>
      <w:r w:rsidR="004E7EA4" w:rsidRPr="0019329E">
        <w:rPr>
          <w:rtl/>
        </w:rPr>
        <w:t xml:space="preserve"> </w:t>
      </w:r>
      <w:r w:rsidR="004E7EA4" w:rsidRPr="0019329E">
        <w:rPr>
          <w:rFonts w:hint="cs"/>
          <w:rtl/>
        </w:rPr>
        <w:t>وَسَلَّمَ</w:t>
      </w:r>
      <w:r w:rsidR="004E7EA4" w:rsidRPr="0019329E">
        <w:rPr>
          <w:rtl/>
        </w:rPr>
        <w:t xml:space="preserve">: </w:t>
      </w:r>
      <w:r w:rsidR="004E7EA4" w:rsidRPr="0019329E">
        <w:rPr>
          <w:rFonts w:hint="eastAsia"/>
          <w:rtl/>
        </w:rPr>
        <w:t>«</w:t>
      </w:r>
      <w:r w:rsidR="004E7EA4" w:rsidRPr="0019329E">
        <w:rPr>
          <w:rFonts w:hint="cs"/>
          <w:rtl/>
        </w:rPr>
        <w:t>إِنْ</w:t>
      </w:r>
      <w:r w:rsidR="004E7EA4" w:rsidRPr="0019329E">
        <w:rPr>
          <w:rtl/>
        </w:rPr>
        <w:t xml:space="preserve"> </w:t>
      </w:r>
      <w:r w:rsidR="004E7EA4" w:rsidRPr="0019329E">
        <w:rPr>
          <w:rFonts w:hint="cs"/>
          <w:rtl/>
        </w:rPr>
        <w:t>يَكُنْهُ</w:t>
      </w:r>
      <w:r w:rsidR="004E7EA4" w:rsidRPr="0019329E">
        <w:rPr>
          <w:rtl/>
        </w:rPr>
        <w:t xml:space="preserve"> </w:t>
      </w:r>
      <w:r w:rsidR="004E7EA4" w:rsidRPr="0019329E">
        <w:rPr>
          <w:rFonts w:hint="cs"/>
          <w:rtl/>
        </w:rPr>
        <w:t>فَلَنْ</w:t>
      </w:r>
      <w:r w:rsidR="004E7EA4" w:rsidRPr="0019329E">
        <w:rPr>
          <w:rtl/>
        </w:rPr>
        <w:t xml:space="preserve"> </w:t>
      </w:r>
      <w:r w:rsidR="004E7EA4" w:rsidRPr="0019329E">
        <w:rPr>
          <w:rFonts w:hint="cs"/>
          <w:rtl/>
        </w:rPr>
        <w:t>تُسَلَّطَ</w:t>
      </w:r>
      <w:r w:rsidR="004E7EA4" w:rsidRPr="0019329E">
        <w:rPr>
          <w:rtl/>
        </w:rPr>
        <w:t xml:space="preserve"> </w:t>
      </w:r>
      <w:r w:rsidR="004E7EA4" w:rsidRPr="0019329E">
        <w:rPr>
          <w:rFonts w:hint="cs"/>
          <w:rtl/>
        </w:rPr>
        <w:t>عَلَيْهِ،</w:t>
      </w:r>
      <w:r w:rsidR="004E7EA4" w:rsidRPr="0019329E">
        <w:rPr>
          <w:rtl/>
        </w:rPr>
        <w:t xml:space="preserve"> </w:t>
      </w:r>
      <w:r w:rsidR="004E7EA4" w:rsidRPr="0019329E">
        <w:rPr>
          <w:rFonts w:hint="cs"/>
          <w:rtl/>
        </w:rPr>
        <w:t>وَإِنْ</w:t>
      </w:r>
      <w:r w:rsidR="004E7EA4" w:rsidRPr="0019329E">
        <w:rPr>
          <w:rtl/>
        </w:rPr>
        <w:t xml:space="preserve"> </w:t>
      </w:r>
      <w:r w:rsidR="004E7EA4" w:rsidRPr="0019329E">
        <w:rPr>
          <w:rFonts w:hint="cs"/>
          <w:rtl/>
        </w:rPr>
        <w:t>لَمْ</w:t>
      </w:r>
      <w:r w:rsidR="004E7EA4" w:rsidRPr="0019329E">
        <w:rPr>
          <w:rtl/>
        </w:rPr>
        <w:t xml:space="preserve"> </w:t>
      </w:r>
      <w:r w:rsidR="004E7EA4" w:rsidRPr="0019329E">
        <w:rPr>
          <w:rFonts w:hint="cs"/>
          <w:rtl/>
        </w:rPr>
        <w:t>يَكُنْهُ</w:t>
      </w:r>
      <w:r w:rsidR="004E7EA4" w:rsidRPr="0019329E">
        <w:rPr>
          <w:rtl/>
        </w:rPr>
        <w:t xml:space="preserve"> </w:t>
      </w:r>
      <w:r w:rsidR="004E7EA4" w:rsidRPr="0019329E">
        <w:rPr>
          <w:rFonts w:hint="cs"/>
          <w:rtl/>
        </w:rPr>
        <w:t>فَلاَ</w:t>
      </w:r>
      <w:r w:rsidR="004E7EA4" w:rsidRPr="0019329E">
        <w:rPr>
          <w:rtl/>
        </w:rPr>
        <w:t xml:space="preserve"> </w:t>
      </w:r>
      <w:r w:rsidR="004E7EA4" w:rsidRPr="0019329E">
        <w:rPr>
          <w:rFonts w:hint="cs"/>
          <w:rtl/>
        </w:rPr>
        <w:t>خَيْرَ</w:t>
      </w:r>
      <w:r w:rsidR="004E7EA4" w:rsidRPr="0019329E">
        <w:rPr>
          <w:rtl/>
        </w:rPr>
        <w:t xml:space="preserve"> </w:t>
      </w:r>
      <w:r w:rsidR="004E7EA4" w:rsidRPr="0019329E">
        <w:rPr>
          <w:rFonts w:hint="cs"/>
          <w:rtl/>
        </w:rPr>
        <w:t>لَكَ</w:t>
      </w:r>
      <w:r w:rsidR="004E7EA4" w:rsidRPr="0019329E">
        <w:rPr>
          <w:rtl/>
        </w:rPr>
        <w:t xml:space="preserve"> </w:t>
      </w:r>
      <w:r w:rsidR="004E7EA4" w:rsidRPr="0019329E">
        <w:rPr>
          <w:rFonts w:hint="cs"/>
          <w:rtl/>
        </w:rPr>
        <w:t>فِي</w:t>
      </w:r>
      <w:r w:rsidR="004E7EA4" w:rsidRPr="0019329E">
        <w:rPr>
          <w:rtl/>
        </w:rPr>
        <w:t xml:space="preserve"> </w:t>
      </w:r>
      <w:r w:rsidR="004E7EA4" w:rsidRPr="0019329E">
        <w:rPr>
          <w:rFonts w:hint="cs"/>
          <w:rtl/>
        </w:rPr>
        <w:t>قَتْلِهِ</w:t>
      </w:r>
      <w:r w:rsidR="004E7EA4" w:rsidRPr="0019329E">
        <w:rPr>
          <w:rFonts w:hint="eastAsia"/>
          <w:rtl/>
        </w:rPr>
        <w:t>»</w:t>
      </w:r>
      <w:r w:rsidR="004E7EA4" w:rsidRPr="0019329E">
        <w:rPr>
          <w:rFonts w:hint="cs"/>
          <w:rtl/>
        </w:rPr>
        <w:t xml:space="preserve"> </w:t>
      </w:r>
      <w:r w:rsidR="0019329E" w:rsidRPr="0019329E">
        <w:rPr>
          <w:rFonts w:hint="cs"/>
          <w:rtl/>
        </w:rPr>
        <w:t>وَقَالَ عَبْدُاللهِ بْنُ عُمَرَ</w:t>
      </w:r>
      <w:r w:rsidR="0019329E" w:rsidRPr="0019329E">
        <w:rPr>
          <w:rtl/>
        </w:rPr>
        <w:t xml:space="preserve"> </w:t>
      </w:r>
      <w:r w:rsidR="0019329E" w:rsidRPr="0019329E">
        <w:rPr>
          <w:rFonts w:hint="cs"/>
          <w:rtl/>
        </w:rPr>
        <w:t>رَضِيَ</w:t>
      </w:r>
      <w:r w:rsidR="0019329E" w:rsidRPr="0019329E">
        <w:rPr>
          <w:rtl/>
        </w:rPr>
        <w:t xml:space="preserve"> </w:t>
      </w:r>
      <w:r w:rsidR="0019329E" w:rsidRPr="0019329E">
        <w:rPr>
          <w:rFonts w:hint="cs"/>
          <w:rtl/>
        </w:rPr>
        <w:t>اللَّهُ</w:t>
      </w:r>
      <w:r w:rsidR="0019329E" w:rsidRPr="0019329E">
        <w:rPr>
          <w:rtl/>
        </w:rPr>
        <w:t xml:space="preserve"> </w:t>
      </w:r>
      <w:r w:rsidR="0019329E" w:rsidRPr="0019329E">
        <w:rPr>
          <w:rFonts w:hint="cs"/>
          <w:rtl/>
        </w:rPr>
        <w:t>عَنْهُمَا</w:t>
      </w:r>
      <w:r w:rsidR="0019329E" w:rsidRPr="0019329E">
        <w:rPr>
          <w:rtl/>
        </w:rPr>
        <w:t xml:space="preserve"> </w:t>
      </w:r>
      <w:r w:rsidR="0019329E" w:rsidRPr="0019329E">
        <w:rPr>
          <w:rFonts w:hint="cs"/>
          <w:rtl/>
        </w:rPr>
        <w:t>يَقُولُ</w:t>
      </w:r>
      <w:r w:rsidR="0019329E" w:rsidRPr="0019329E">
        <w:rPr>
          <w:rtl/>
        </w:rPr>
        <w:t xml:space="preserve">: </w:t>
      </w:r>
      <w:r w:rsidR="0019329E" w:rsidRPr="0019329E">
        <w:rPr>
          <w:rFonts w:hint="cs"/>
          <w:rtl/>
        </w:rPr>
        <w:t>انْطَلَقَ</w:t>
      </w:r>
      <w:r w:rsidR="0019329E" w:rsidRPr="0019329E">
        <w:rPr>
          <w:rtl/>
        </w:rPr>
        <w:t xml:space="preserve"> </w:t>
      </w:r>
      <w:r w:rsidR="0019329E" w:rsidRPr="0019329E">
        <w:rPr>
          <w:rFonts w:hint="cs"/>
          <w:rtl/>
        </w:rPr>
        <w:t>بَعْدَ</w:t>
      </w:r>
      <w:r w:rsidR="0019329E" w:rsidRPr="0019329E">
        <w:rPr>
          <w:rtl/>
        </w:rPr>
        <w:t xml:space="preserve"> </w:t>
      </w:r>
      <w:r w:rsidR="0019329E" w:rsidRPr="0019329E">
        <w:rPr>
          <w:rFonts w:hint="cs"/>
          <w:rtl/>
        </w:rPr>
        <w:t>ذَلِكَ</w:t>
      </w:r>
      <w:r w:rsidR="0019329E" w:rsidRPr="0019329E">
        <w:rPr>
          <w:rtl/>
        </w:rPr>
        <w:t xml:space="preserve"> </w:t>
      </w:r>
      <w:r w:rsidR="0019329E" w:rsidRPr="0019329E">
        <w:rPr>
          <w:rFonts w:hint="cs"/>
          <w:rtl/>
        </w:rPr>
        <w:t>رَسُولُ</w:t>
      </w:r>
      <w:r w:rsidR="0019329E" w:rsidRPr="0019329E">
        <w:rPr>
          <w:rtl/>
        </w:rPr>
        <w:t xml:space="preserve"> </w:t>
      </w:r>
      <w:r w:rsidR="0019329E" w:rsidRPr="0019329E">
        <w:rPr>
          <w:rFonts w:hint="cs"/>
          <w:rtl/>
        </w:rPr>
        <w:t>اللَّهِ</w:t>
      </w:r>
      <w:r w:rsidR="0019329E" w:rsidRPr="0019329E">
        <w:rPr>
          <w:rtl/>
        </w:rPr>
        <w:t xml:space="preserve"> </w:t>
      </w:r>
      <w:r w:rsidR="0019329E" w:rsidRPr="0019329E">
        <w:rPr>
          <w:rFonts w:hint="cs"/>
          <w:rtl/>
        </w:rPr>
        <w:t>صَلَّى</w:t>
      </w:r>
      <w:r w:rsidR="0019329E" w:rsidRPr="0019329E">
        <w:rPr>
          <w:rtl/>
        </w:rPr>
        <w:t xml:space="preserve"> </w:t>
      </w:r>
      <w:r w:rsidR="0019329E" w:rsidRPr="0019329E">
        <w:rPr>
          <w:rFonts w:hint="cs"/>
          <w:rtl/>
        </w:rPr>
        <w:t>اللهُ</w:t>
      </w:r>
      <w:r w:rsidR="0019329E" w:rsidRPr="0019329E">
        <w:rPr>
          <w:rtl/>
        </w:rPr>
        <w:t xml:space="preserve"> </w:t>
      </w:r>
      <w:r w:rsidR="0019329E" w:rsidRPr="0019329E">
        <w:rPr>
          <w:rFonts w:hint="cs"/>
          <w:rtl/>
        </w:rPr>
        <w:t>عَلَيْهِ</w:t>
      </w:r>
      <w:r w:rsidR="0019329E" w:rsidRPr="0019329E">
        <w:rPr>
          <w:rtl/>
        </w:rPr>
        <w:t xml:space="preserve"> </w:t>
      </w:r>
      <w:r w:rsidR="0019329E" w:rsidRPr="0019329E">
        <w:rPr>
          <w:rFonts w:hint="cs"/>
          <w:rtl/>
        </w:rPr>
        <w:t>وَسَلَّمَ</w:t>
      </w:r>
      <w:r w:rsidR="0019329E" w:rsidRPr="0019329E">
        <w:rPr>
          <w:rtl/>
        </w:rPr>
        <w:t xml:space="preserve"> </w:t>
      </w:r>
      <w:r w:rsidR="0019329E" w:rsidRPr="0019329E">
        <w:rPr>
          <w:rFonts w:hint="cs"/>
          <w:rtl/>
        </w:rPr>
        <w:t>وَأُبَيُّ</w:t>
      </w:r>
      <w:r w:rsidR="0019329E" w:rsidRPr="0019329E">
        <w:rPr>
          <w:rtl/>
        </w:rPr>
        <w:t xml:space="preserve"> </w:t>
      </w:r>
      <w:r w:rsidR="0019329E" w:rsidRPr="0019329E">
        <w:rPr>
          <w:rFonts w:hint="cs"/>
          <w:rtl/>
        </w:rPr>
        <w:t>بْنُ</w:t>
      </w:r>
      <w:r w:rsidR="0019329E" w:rsidRPr="0019329E">
        <w:rPr>
          <w:rtl/>
        </w:rPr>
        <w:t xml:space="preserve"> </w:t>
      </w:r>
      <w:r w:rsidR="0019329E" w:rsidRPr="0019329E">
        <w:rPr>
          <w:rFonts w:hint="cs"/>
          <w:rtl/>
        </w:rPr>
        <w:t>كَعْبٍ</w:t>
      </w:r>
      <w:r w:rsidR="0019329E" w:rsidRPr="0019329E">
        <w:rPr>
          <w:rtl/>
        </w:rPr>
        <w:t xml:space="preserve"> </w:t>
      </w:r>
      <w:r w:rsidR="0019329E" w:rsidRPr="0019329E">
        <w:rPr>
          <w:rFonts w:hint="cs"/>
          <w:rtl/>
        </w:rPr>
        <w:t>إِلَى</w:t>
      </w:r>
      <w:r w:rsidR="0019329E" w:rsidRPr="0019329E">
        <w:rPr>
          <w:rtl/>
        </w:rPr>
        <w:t xml:space="preserve"> </w:t>
      </w:r>
      <w:r w:rsidR="0019329E" w:rsidRPr="0019329E">
        <w:rPr>
          <w:rFonts w:hint="cs"/>
          <w:rtl/>
        </w:rPr>
        <w:t>النَّخْلِ</w:t>
      </w:r>
      <w:r w:rsidR="0019329E" w:rsidRPr="0019329E">
        <w:rPr>
          <w:rtl/>
        </w:rPr>
        <w:t xml:space="preserve"> </w:t>
      </w:r>
      <w:r w:rsidR="0019329E" w:rsidRPr="0019329E">
        <w:rPr>
          <w:rFonts w:hint="cs"/>
          <w:rtl/>
        </w:rPr>
        <w:t>الَّتِي</w:t>
      </w:r>
      <w:r w:rsidR="0019329E" w:rsidRPr="0019329E">
        <w:rPr>
          <w:rtl/>
        </w:rPr>
        <w:t xml:space="preserve"> </w:t>
      </w:r>
      <w:r w:rsidR="0019329E" w:rsidRPr="0019329E">
        <w:rPr>
          <w:rFonts w:hint="cs"/>
          <w:rtl/>
        </w:rPr>
        <w:t>فِيهَا</w:t>
      </w:r>
      <w:r w:rsidR="0019329E" w:rsidRPr="0019329E">
        <w:rPr>
          <w:rtl/>
        </w:rPr>
        <w:t xml:space="preserve"> </w:t>
      </w:r>
      <w:r w:rsidR="0019329E" w:rsidRPr="0019329E">
        <w:rPr>
          <w:rFonts w:hint="cs"/>
          <w:rtl/>
        </w:rPr>
        <w:t>ابْنُ</w:t>
      </w:r>
      <w:r w:rsidR="0019329E" w:rsidRPr="0019329E">
        <w:rPr>
          <w:rtl/>
        </w:rPr>
        <w:t xml:space="preserve"> </w:t>
      </w:r>
      <w:r w:rsidR="0019329E" w:rsidRPr="0019329E">
        <w:rPr>
          <w:rFonts w:hint="cs"/>
          <w:rtl/>
        </w:rPr>
        <w:t>صَيَّادٍ،</w:t>
      </w:r>
      <w:r w:rsidR="0019329E" w:rsidRPr="0019329E">
        <w:rPr>
          <w:rtl/>
        </w:rPr>
        <w:t xml:space="preserve"> </w:t>
      </w:r>
      <w:r w:rsidR="0019329E" w:rsidRPr="0019329E">
        <w:rPr>
          <w:rFonts w:hint="cs"/>
          <w:rtl/>
        </w:rPr>
        <w:t>وَهُوَ</w:t>
      </w:r>
      <w:r w:rsidR="0019329E" w:rsidRPr="0019329E">
        <w:rPr>
          <w:rtl/>
        </w:rPr>
        <w:t xml:space="preserve"> </w:t>
      </w:r>
      <w:r w:rsidR="0019329E" w:rsidRPr="0019329E">
        <w:rPr>
          <w:rFonts w:hint="cs"/>
          <w:rtl/>
        </w:rPr>
        <w:t>يَخْتِلُ</w:t>
      </w:r>
      <w:r w:rsidR="0019329E" w:rsidRPr="0019329E">
        <w:rPr>
          <w:rtl/>
        </w:rPr>
        <w:t xml:space="preserve"> </w:t>
      </w:r>
      <w:r w:rsidR="0019329E" w:rsidRPr="0019329E">
        <w:rPr>
          <w:rFonts w:hint="cs"/>
          <w:rtl/>
        </w:rPr>
        <w:t>أَنْ</w:t>
      </w:r>
      <w:r w:rsidR="0019329E" w:rsidRPr="0019329E">
        <w:rPr>
          <w:rtl/>
        </w:rPr>
        <w:t xml:space="preserve"> </w:t>
      </w:r>
      <w:r w:rsidR="0019329E" w:rsidRPr="0019329E">
        <w:rPr>
          <w:rFonts w:hint="cs"/>
          <w:rtl/>
        </w:rPr>
        <w:t>يَسْمَعَ</w:t>
      </w:r>
      <w:r w:rsidR="0019329E" w:rsidRPr="0019329E">
        <w:rPr>
          <w:rtl/>
        </w:rPr>
        <w:t xml:space="preserve"> </w:t>
      </w:r>
      <w:r w:rsidR="0019329E" w:rsidRPr="0019329E">
        <w:rPr>
          <w:rFonts w:hint="cs"/>
          <w:rtl/>
        </w:rPr>
        <w:t>مِنْ</w:t>
      </w:r>
      <w:r w:rsidR="0019329E" w:rsidRPr="0019329E">
        <w:rPr>
          <w:rtl/>
        </w:rPr>
        <w:t xml:space="preserve"> </w:t>
      </w:r>
      <w:r w:rsidR="0019329E" w:rsidRPr="0019329E">
        <w:rPr>
          <w:rFonts w:hint="cs"/>
          <w:rtl/>
        </w:rPr>
        <w:t>ابْنِ</w:t>
      </w:r>
      <w:r w:rsidR="0019329E" w:rsidRPr="0019329E">
        <w:rPr>
          <w:rtl/>
        </w:rPr>
        <w:t xml:space="preserve"> </w:t>
      </w:r>
      <w:r w:rsidR="0019329E" w:rsidRPr="0019329E">
        <w:rPr>
          <w:rFonts w:hint="cs"/>
          <w:rtl/>
        </w:rPr>
        <w:t>صَيَّادٍ</w:t>
      </w:r>
      <w:r w:rsidR="0019329E" w:rsidRPr="0019329E">
        <w:rPr>
          <w:rtl/>
        </w:rPr>
        <w:t xml:space="preserve"> </w:t>
      </w:r>
      <w:r w:rsidR="0019329E" w:rsidRPr="0019329E">
        <w:rPr>
          <w:rFonts w:hint="cs"/>
          <w:rtl/>
        </w:rPr>
        <w:t>شَيْئًا</w:t>
      </w:r>
      <w:r w:rsidR="0019329E" w:rsidRPr="0019329E">
        <w:rPr>
          <w:rtl/>
        </w:rPr>
        <w:t xml:space="preserve"> </w:t>
      </w:r>
      <w:r w:rsidR="0019329E" w:rsidRPr="0019329E">
        <w:rPr>
          <w:rFonts w:hint="cs"/>
          <w:rtl/>
        </w:rPr>
        <w:t>قَبْلَ</w:t>
      </w:r>
      <w:r w:rsidR="0019329E" w:rsidRPr="0019329E">
        <w:rPr>
          <w:rtl/>
        </w:rPr>
        <w:t xml:space="preserve"> </w:t>
      </w:r>
      <w:r w:rsidR="0019329E" w:rsidRPr="0019329E">
        <w:rPr>
          <w:rFonts w:hint="cs"/>
          <w:rtl/>
        </w:rPr>
        <w:t>أَنْ</w:t>
      </w:r>
      <w:r w:rsidR="0019329E" w:rsidRPr="0019329E">
        <w:rPr>
          <w:rtl/>
        </w:rPr>
        <w:t xml:space="preserve"> </w:t>
      </w:r>
      <w:r w:rsidR="0019329E" w:rsidRPr="0019329E">
        <w:rPr>
          <w:rFonts w:hint="cs"/>
          <w:rtl/>
        </w:rPr>
        <w:t>يَرَاهُ</w:t>
      </w:r>
      <w:r w:rsidR="0019329E" w:rsidRPr="0019329E">
        <w:rPr>
          <w:rtl/>
        </w:rPr>
        <w:t xml:space="preserve"> </w:t>
      </w:r>
      <w:r w:rsidR="0019329E" w:rsidRPr="0019329E">
        <w:rPr>
          <w:rFonts w:hint="cs"/>
          <w:rtl/>
        </w:rPr>
        <w:t>ابْنُ</w:t>
      </w:r>
      <w:r w:rsidR="0019329E" w:rsidRPr="0019329E">
        <w:rPr>
          <w:rtl/>
        </w:rPr>
        <w:t xml:space="preserve"> </w:t>
      </w:r>
      <w:r w:rsidR="0019329E" w:rsidRPr="0019329E">
        <w:rPr>
          <w:rFonts w:hint="cs"/>
          <w:rtl/>
        </w:rPr>
        <w:t>صَيَّادٍ،</w:t>
      </w:r>
      <w:r w:rsidR="0019329E" w:rsidRPr="0019329E">
        <w:rPr>
          <w:rtl/>
        </w:rPr>
        <w:t xml:space="preserve"> </w:t>
      </w:r>
      <w:r w:rsidR="0019329E" w:rsidRPr="0019329E">
        <w:rPr>
          <w:rFonts w:hint="cs"/>
          <w:rtl/>
        </w:rPr>
        <w:t>فَرَآهُ</w:t>
      </w:r>
      <w:r w:rsidR="0019329E" w:rsidRPr="0019329E">
        <w:rPr>
          <w:rtl/>
        </w:rPr>
        <w:t xml:space="preserve"> </w:t>
      </w:r>
      <w:r w:rsidR="0019329E" w:rsidRPr="0019329E">
        <w:rPr>
          <w:rFonts w:hint="cs"/>
          <w:rtl/>
        </w:rPr>
        <w:t>النَّبِيُّ</w:t>
      </w:r>
      <w:r w:rsidR="0019329E" w:rsidRPr="0019329E">
        <w:rPr>
          <w:rtl/>
        </w:rPr>
        <w:t xml:space="preserve"> </w:t>
      </w:r>
      <w:r w:rsidR="0019329E" w:rsidRPr="0019329E">
        <w:rPr>
          <w:rFonts w:hint="cs"/>
          <w:rtl/>
        </w:rPr>
        <w:t>صَلَّى</w:t>
      </w:r>
      <w:r w:rsidR="0019329E" w:rsidRPr="0019329E">
        <w:rPr>
          <w:rtl/>
        </w:rPr>
        <w:t xml:space="preserve"> </w:t>
      </w:r>
      <w:r w:rsidR="0019329E" w:rsidRPr="0019329E">
        <w:rPr>
          <w:rFonts w:hint="cs"/>
          <w:rtl/>
        </w:rPr>
        <w:t>اللهُ</w:t>
      </w:r>
      <w:r w:rsidR="0019329E" w:rsidRPr="0019329E">
        <w:rPr>
          <w:rtl/>
        </w:rPr>
        <w:t xml:space="preserve"> </w:t>
      </w:r>
      <w:r w:rsidR="0019329E" w:rsidRPr="0019329E">
        <w:rPr>
          <w:rFonts w:hint="cs"/>
          <w:rtl/>
        </w:rPr>
        <w:t>عَلَيْهِ</w:t>
      </w:r>
      <w:r w:rsidR="0019329E" w:rsidRPr="0019329E">
        <w:rPr>
          <w:rtl/>
        </w:rPr>
        <w:t xml:space="preserve"> </w:t>
      </w:r>
      <w:r w:rsidR="0019329E" w:rsidRPr="0019329E">
        <w:rPr>
          <w:rFonts w:hint="cs"/>
          <w:rtl/>
        </w:rPr>
        <w:t>وَسَلَّمَ</w:t>
      </w:r>
      <w:r w:rsidR="0019329E" w:rsidRPr="0019329E">
        <w:rPr>
          <w:rtl/>
        </w:rPr>
        <w:t xml:space="preserve"> </w:t>
      </w:r>
      <w:r w:rsidR="0019329E" w:rsidRPr="0019329E">
        <w:rPr>
          <w:rFonts w:hint="cs"/>
          <w:rtl/>
        </w:rPr>
        <w:t>وَهُوَ</w:t>
      </w:r>
      <w:r w:rsidR="0019329E" w:rsidRPr="0019329E">
        <w:rPr>
          <w:rtl/>
        </w:rPr>
        <w:t xml:space="preserve"> </w:t>
      </w:r>
      <w:r w:rsidR="0019329E" w:rsidRPr="0019329E">
        <w:rPr>
          <w:rFonts w:hint="cs"/>
          <w:rtl/>
        </w:rPr>
        <w:t>مُضْطَجِعٌ</w:t>
      </w:r>
      <w:r w:rsidR="0019329E" w:rsidRPr="0019329E">
        <w:rPr>
          <w:rtl/>
        </w:rPr>
        <w:t xml:space="preserve"> - </w:t>
      </w:r>
      <w:r w:rsidR="0019329E" w:rsidRPr="0019329E">
        <w:rPr>
          <w:rFonts w:hint="cs"/>
          <w:rtl/>
        </w:rPr>
        <w:t>يَعْنِي</w:t>
      </w:r>
      <w:r w:rsidR="0019329E" w:rsidRPr="0019329E">
        <w:rPr>
          <w:rtl/>
        </w:rPr>
        <w:t xml:space="preserve"> </w:t>
      </w:r>
      <w:r w:rsidR="0019329E" w:rsidRPr="0019329E">
        <w:rPr>
          <w:rFonts w:hint="cs"/>
          <w:rtl/>
        </w:rPr>
        <w:t>فِي</w:t>
      </w:r>
      <w:r w:rsidR="0019329E" w:rsidRPr="0019329E">
        <w:rPr>
          <w:rtl/>
        </w:rPr>
        <w:t xml:space="preserve"> </w:t>
      </w:r>
      <w:r w:rsidR="0019329E" w:rsidRPr="0019329E">
        <w:rPr>
          <w:rFonts w:hint="cs"/>
          <w:rtl/>
        </w:rPr>
        <w:t>قَطِيفَةٍ</w:t>
      </w:r>
      <w:r w:rsidR="0019329E" w:rsidRPr="0019329E">
        <w:rPr>
          <w:rtl/>
        </w:rPr>
        <w:t xml:space="preserve"> </w:t>
      </w:r>
      <w:r w:rsidR="0019329E" w:rsidRPr="0019329E">
        <w:rPr>
          <w:rFonts w:hint="cs"/>
          <w:rtl/>
        </w:rPr>
        <w:t>لَهُ</w:t>
      </w:r>
      <w:r w:rsidR="0019329E" w:rsidRPr="0019329E">
        <w:rPr>
          <w:rtl/>
        </w:rPr>
        <w:t xml:space="preserve"> </w:t>
      </w:r>
      <w:r w:rsidR="0019329E" w:rsidRPr="0019329E">
        <w:rPr>
          <w:rFonts w:hint="cs"/>
          <w:rtl/>
        </w:rPr>
        <w:t>فِيهَا</w:t>
      </w:r>
      <w:r w:rsidR="0019329E" w:rsidRPr="0019329E">
        <w:rPr>
          <w:rtl/>
        </w:rPr>
        <w:t xml:space="preserve"> </w:t>
      </w:r>
      <w:r w:rsidR="0019329E" w:rsidRPr="0019329E">
        <w:rPr>
          <w:rFonts w:hint="cs"/>
          <w:rtl/>
        </w:rPr>
        <w:t>رَمْزَةٌ</w:t>
      </w:r>
      <w:r w:rsidR="0019329E" w:rsidRPr="0019329E">
        <w:rPr>
          <w:rtl/>
        </w:rPr>
        <w:t xml:space="preserve"> </w:t>
      </w:r>
      <w:r w:rsidR="0019329E" w:rsidRPr="0019329E">
        <w:rPr>
          <w:rFonts w:hint="cs"/>
          <w:rtl/>
        </w:rPr>
        <w:t>أَوْ</w:t>
      </w:r>
      <w:r w:rsidR="0019329E" w:rsidRPr="0019329E">
        <w:rPr>
          <w:rtl/>
        </w:rPr>
        <w:t xml:space="preserve"> </w:t>
      </w:r>
      <w:r w:rsidR="0019329E" w:rsidRPr="0019329E">
        <w:rPr>
          <w:rFonts w:hint="cs"/>
          <w:rtl/>
        </w:rPr>
        <w:t>زَمْرَةٌ</w:t>
      </w:r>
      <w:r w:rsidR="0019329E" w:rsidRPr="0019329E">
        <w:rPr>
          <w:rtl/>
        </w:rPr>
        <w:t xml:space="preserve"> - </w:t>
      </w:r>
      <w:r w:rsidR="0019329E" w:rsidRPr="0019329E">
        <w:rPr>
          <w:rFonts w:hint="cs"/>
          <w:rtl/>
        </w:rPr>
        <w:t>فَرَأَتْ</w:t>
      </w:r>
      <w:r w:rsidR="0019329E" w:rsidRPr="0019329E">
        <w:rPr>
          <w:rtl/>
        </w:rPr>
        <w:t xml:space="preserve"> </w:t>
      </w:r>
      <w:r w:rsidR="0019329E" w:rsidRPr="0019329E">
        <w:rPr>
          <w:rFonts w:hint="cs"/>
          <w:rtl/>
        </w:rPr>
        <w:t>أمُّ</w:t>
      </w:r>
      <w:r w:rsidR="0019329E" w:rsidRPr="0019329E">
        <w:rPr>
          <w:rtl/>
        </w:rPr>
        <w:t xml:space="preserve"> </w:t>
      </w:r>
      <w:r w:rsidR="0019329E" w:rsidRPr="0019329E">
        <w:rPr>
          <w:rFonts w:hint="cs"/>
          <w:rtl/>
        </w:rPr>
        <w:t>ابْنِ</w:t>
      </w:r>
      <w:r w:rsidR="0019329E" w:rsidRPr="0019329E">
        <w:rPr>
          <w:rtl/>
        </w:rPr>
        <w:t xml:space="preserve"> </w:t>
      </w:r>
      <w:r w:rsidR="0019329E" w:rsidRPr="0019329E">
        <w:rPr>
          <w:rFonts w:hint="cs"/>
          <w:rtl/>
        </w:rPr>
        <w:t>صَيّادٍ</w:t>
      </w:r>
      <w:r w:rsidR="0019329E" w:rsidRPr="0019329E">
        <w:rPr>
          <w:rtl/>
        </w:rPr>
        <w:t xml:space="preserve"> </w:t>
      </w:r>
      <w:r w:rsidR="0019329E" w:rsidRPr="0019329E">
        <w:rPr>
          <w:rFonts w:hint="cs"/>
          <w:rtl/>
        </w:rPr>
        <w:t>رَسُولَ</w:t>
      </w:r>
      <w:r w:rsidR="0019329E" w:rsidRPr="0019329E">
        <w:rPr>
          <w:rtl/>
        </w:rPr>
        <w:t xml:space="preserve"> </w:t>
      </w:r>
      <w:r w:rsidR="0019329E" w:rsidRPr="0019329E">
        <w:rPr>
          <w:rFonts w:hint="cs"/>
          <w:rtl/>
        </w:rPr>
        <w:t>اللَّهِ</w:t>
      </w:r>
      <w:r w:rsidR="0019329E" w:rsidRPr="0019329E">
        <w:rPr>
          <w:rtl/>
        </w:rPr>
        <w:t xml:space="preserve"> </w:t>
      </w:r>
      <w:r w:rsidR="0019329E" w:rsidRPr="0019329E">
        <w:rPr>
          <w:rFonts w:hint="cs"/>
          <w:rtl/>
        </w:rPr>
        <w:t>صَلَّى</w:t>
      </w:r>
      <w:r w:rsidR="0019329E" w:rsidRPr="0019329E">
        <w:rPr>
          <w:rtl/>
        </w:rPr>
        <w:t xml:space="preserve"> </w:t>
      </w:r>
      <w:r w:rsidR="0019329E" w:rsidRPr="0019329E">
        <w:rPr>
          <w:rFonts w:hint="cs"/>
          <w:rtl/>
        </w:rPr>
        <w:t>اللهُ</w:t>
      </w:r>
      <w:r w:rsidR="0019329E" w:rsidRPr="0019329E">
        <w:rPr>
          <w:rtl/>
        </w:rPr>
        <w:t xml:space="preserve"> </w:t>
      </w:r>
      <w:r w:rsidR="0019329E" w:rsidRPr="0019329E">
        <w:rPr>
          <w:rFonts w:hint="cs"/>
          <w:rtl/>
        </w:rPr>
        <w:t>عَلَيْهِ</w:t>
      </w:r>
      <w:r w:rsidR="0019329E" w:rsidRPr="0019329E">
        <w:rPr>
          <w:rtl/>
        </w:rPr>
        <w:t xml:space="preserve"> </w:t>
      </w:r>
      <w:r w:rsidR="0019329E" w:rsidRPr="0019329E">
        <w:rPr>
          <w:rFonts w:hint="cs"/>
          <w:rtl/>
        </w:rPr>
        <w:t>وَسَلَّمَ،</w:t>
      </w:r>
      <w:r w:rsidR="0019329E" w:rsidRPr="0019329E">
        <w:rPr>
          <w:rtl/>
        </w:rPr>
        <w:t xml:space="preserve"> </w:t>
      </w:r>
      <w:r w:rsidR="0019329E" w:rsidRPr="0019329E">
        <w:rPr>
          <w:rFonts w:hint="cs"/>
          <w:rtl/>
        </w:rPr>
        <w:t>وَهُوَ</w:t>
      </w:r>
      <w:r w:rsidR="0019329E" w:rsidRPr="0019329E">
        <w:rPr>
          <w:rtl/>
        </w:rPr>
        <w:t xml:space="preserve"> </w:t>
      </w:r>
      <w:r w:rsidR="0019329E" w:rsidRPr="0019329E">
        <w:rPr>
          <w:rFonts w:hint="cs"/>
          <w:rtl/>
        </w:rPr>
        <w:t>يَتَّقِي</w:t>
      </w:r>
      <w:r w:rsidR="0019329E" w:rsidRPr="0019329E">
        <w:rPr>
          <w:rtl/>
        </w:rPr>
        <w:t xml:space="preserve"> </w:t>
      </w:r>
      <w:r w:rsidR="0019329E" w:rsidRPr="0019329E">
        <w:rPr>
          <w:rFonts w:hint="cs"/>
          <w:rtl/>
        </w:rPr>
        <w:t>بِجُذُوعِ</w:t>
      </w:r>
      <w:r w:rsidR="0019329E" w:rsidRPr="0019329E">
        <w:rPr>
          <w:rtl/>
        </w:rPr>
        <w:t xml:space="preserve"> </w:t>
      </w:r>
      <w:r w:rsidR="0019329E" w:rsidRPr="0019329E">
        <w:rPr>
          <w:rFonts w:hint="cs"/>
          <w:rtl/>
        </w:rPr>
        <w:t>النَّخْلِ،</w:t>
      </w:r>
      <w:r w:rsidR="0019329E" w:rsidRPr="0019329E">
        <w:rPr>
          <w:rtl/>
        </w:rPr>
        <w:t xml:space="preserve"> </w:t>
      </w:r>
      <w:r w:rsidR="0019329E" w:rsidRPr="0019329E">
        <w:rPr>
          <w:rFonts w:hint="cs"/>
          <w:rtl/>
        </w:rPr>
        <w:t>فَقَالَتْ</w:t>
      </w:r>
      <w:r w:rsidR="0019329E" w:rsidRPr="0019329E">
        <w:rPr>
          <w:rtl/>
        </w:rPr>
        <w:t xml:space="preserve"> </w:t>
      </w:r>
      <w:r w:rsidR="0019329E" w:rsidRPr="0019329E">
        <w:rPr>
          <w:rFonts w:hint="cs"/>
          <w:rtl/>
        </w:rPr>
        <w:t>لِابْنِ</w:t>
      </w:r>
      <w:r w:rsidR="0019329E" w:rsidRPr="0019329E">
        <w:rPr>
          <w:rtl/>
        </w:rPr>
        <w:t xml:space="preserve"> </w:t>
      </w:r>
      <w:r w:rsidR="0019329E" w:rsidRPr="0019329E">
        <w:rPr>
          <w:rFonts w:hint="cs"/>
          <w:rtl/>
        </w:rPr>
        <w:t>صَيَّادٍ</w:t>
      </w:r>
      <w:r w:rsidR="0019329E" w:rsidRPr="0019329E">
        <w:rPr>
          <w:rtl/>
        </w:rPr>
        <w:t xml:space="preserve">: </w:t>
      </w:r>
      <w:r w:rsidR="0019329E" w:rsidRPr="0019329E">
        <w:rPr>
          <w:rFonts w:hint="cs"/>
          <w:rtl/>
        </w:rPr>
        <w:t>يَا</w:t>
      </w:r>
      <w:r w:rsidR="0019329E" w:rsidRPr="0019329E">
        <w:rPr>
          <w:rtl/>
        </w:rPr>
        <w:t xml:space="preserve"> </w:t>
      </w:r>
      <w:r w:rsidR="0019329E" w:rsidRPr="0019329E">
        <w:rPr>
          <w:rFonts w:hint="cs"/>
          <w:rtl/>
        </w:rPr>
        <w:t>صَافِ</w:t>
      </w:r>
      <w:r w:rsidR="0019329E" w:rsidRPr="0019329E">
        <w:rPr>
          <w:rtl/>
        </w:rPr>
        <w:t xml:space="preserve"> - </w:t>
      </w:r>
      <w:r w:rsidR="0019329E" w:rsidRPr="0019329E">
        <w:rPr>
          <w:rFonts w:hint="cs"/>
          <w:rtl/>
        </w:rPr>
        <w:t>وَهُوَ</w:t>
      </w:r>
      <w:r w:rsidR="0019329E" w:rsidRPr="0019329E">
        <w:rPr>
          <w:rtl/>
        </w:rPr>
        <w:t xml:space="preserve"> </w:t>
      </w:r>
      <w:r w:rsidR="0019329E" w:rsidRPr="0019329E">
        <w:rPr>
          <w:rFonts w:hint="cs"/>
          <w:rtl/>
        </w:rPr>
        <w:t>اسْمُ</w:t>
      </w:r>
      <w:r w:rsidR="0019329E" w:rsidRPr="0019329E">
        <w:rPr>
          <w:rtl/>
        </w:rPr>
        <w:t xml:space="preserve"> </w:t>
      </w:r>
      <w:r w:rsidR="0019329E" w:rsidRPr="0019329E">
        <w:rPr>
          <w:rFonts w:hint="cs"/>
          <w:rtl/>
        </w:rPr>
        <w:t>ابْنِ</w:t>
      </w:r>
      <w:r w:rsidR="0019329E" w:rsidRPr="0019329E">
        <w:rPr>
          <w:rtl/>
        </w:rPr>
        <w:t xml:space="preserve"> </w:t>
      </w:r>
      <w:r w:rsidR="0019329E" w:rsidRPr="0019329E">
        <w:rPr>
          <w:rFonts w:hint="cs"/>
          <w:rtl/>
        </w:rPr>
        <w:t>صَيَّادٍ</w:t>
      </w:r>
      <w:r w:rsidR="0019329E" w:rsidRPr="0019329E">
        <w:rPr>
          <w:rtl/>
        </w:rPr>
        <w:t xml:space="preserve"> - </w:t>
      </w:r>
      <w:r w:rsidR="0019329E" w:rsidRPr="0019329E">
        <w:rPr>
          <w:rFonts w:hint="cs"/>
          <w:rtl/>
        </w:rPr>
        <w:t>هَذَا</w:t>
      </w:r>
      <w:r w:rsidR="0019329E" w:rsidRPr="0019329E">
        <w:rPr>
          <w:rtl/>
        </w:rPr>
        <w:t xml:space="preserve"> </w:t>
      </w:r>
      <w:r w:rsidR="0019329E" w:rsidRPr="0019329E">
        <w:rPr>
          <w:rFonts w:hint="cs"/>
          <w:rtl/>
        </w:rPr>
        <w:t>مُحَمَّدٌ</w:t>
      </w:r>
      <w:r w:rsidR="0019329E" w:rsidRPr="0019329E">
        <w:rPr>
          <w:rtl/>
        </w:rPr>
        <w:t xml:space="preserve"> </w:t>
      </w:r>
      <w:r w:rsidR="0019329E" w:rsidRPr="0019329E">
        <w:rPr>
          <w:rFonts w:hint="cs"/>
          <w:rtl/>
        </w:rPr>
        <w:t>صَلَّى</w:t>
      </w:r>
      <w:r w:rsidR="0019329E" w:rsidRPr="0019329E">
        <w:rPr>
          <w:rtl/>
        </w:rPr>
        <w:t xml:space="preserve"> </w:t>
      </w:r>
      <w:r w:rsidR="0019329E" w:rsidRPr="0019329E">
        <w:rPr>
          <w:rFonts w:hint="cs"/>
          <w:rtl/>
        </w:rPr>
        <w:t>اللهُ</w:t>
      </w:r>
      <w:r w:rsidR="0019329E" w:rsidRPr="0019329E">
        <w:rPr>
          <w:rtl/>
        </w:rPr>
        <w:t xml:space="preserve"> </w:t>
      </w:r>
      <w:r w:rsidR="0019329E" w:rsidRPr="0019329E">
        <w:rPr>
          <w:rFonts w:hint="cs"/>
          <w:rtl/>
        </w:rPr>
        <w:t>عَلَيْهِ</w:t>
      </w:r>
      <w:r w:rsidR="0019329E" w:rsidRPr="0019329E">
        <w:rPr>
          <w:rtl/>
        </w:rPr>
        <w:t xml:space="preserve"> </w:t>
      </w:r>
      <w:r w:rsidR="0019329E" w:rsidRPr="0019329E">
        <w:rPr>
          <w:rFonts w:hint="cs"/>
          <w:rtl/>
        </w:rPr>
        <w:t>وَسَلَّمَ،</w:t>
      </w:r>
      <w:r w:rsidR="0019329E" w:rsidRPr="0019329E">
        <w:rPr>
          <w:rtl/>
        </w:rPr>
        <w:t xml:space="preserve"> </w:t>
      </w:r>
      <w:r w:rsidR="0019329E" w:rsidRPr="0019329E">
        <w:rPr>
          <w:rFonts w:hint="cs"/>
          <w:rtl/>
        </w:rPr>
        <w:t>فَثَارَ</w:t>
      </w:r>
      <w:r w:rsidR="0019329E" w:rsidRPr="0019329E">
        <w:rPr>
          <w:rtl/>
        </w:rPr>
        <w:t xml:space="preserve"> </w:t>
      </w:r>
      <w:r w:rsidR="0019329E" w:rsidRPr="0019329E">
        <w:rPr>
          <w:rFonts w:hint="cs"/>
          <w:rtl/>
        </w:rPr>
        <w:t>ابْنُ</w:t>
      </w:r>
      <w:r w:rsidR="0019329E" w:rsidRPr="0019329E">
        <w:rPr>
          <w:rtl/>
        </w:rPr>
        <w:t xml:space="preserve"> </w:t>
      </w:r>
      <w:r w:rsidR="0019329E" w:rsidRPr="0019329E">
        <w:rPr>
          <w:rFonts w:hint="cs"/>
          <w:rtl/>
        </w:rPr>
        <w:t>صَيَّادٍ،</w:t>
      </w:r>
      <w:r w:rsidR="0019329E" w:rsidRPr="0019329E">
        <w:rPr>
          <w:rtl/>
        </w:rPr>
        <w:t xml:space="preserve"> </w:t>
      </w:r>
      <w:r w:rsidR="0019329E" w:rsidRPr="0019329E">
        <w:rPr>
          <w:rFonts w:hint="cs"/>
          <w:rtl/>
        </w:rPr>
        <w:t>فَقَالَ</w:t>
      </w:r>
      <w:r w:rsidR="0019329E" w:rsidRPr="0019329E">
        <w:rPr>
          <w:rtl/>
        </w:rPr>
        <w:t xml:space="preserve"> </w:t>
      </w:r>
      <w:r w:rsidR="0019329E" w:rsidRPr="0019329E">
        <w:rPr>
          <w:rFonts w:hint="cs"/>
          <w:rtl/>
        </w:rPr>
        <w:t>النَّبِيُّ</w:t>
      </w:r>
      <w:r w:rsidR="0019329E" w:rsidRPr="0019329E">
        <w:rPr>
          <w:rtl/>
        </w:rPr>
        <w:t xml:space="preserve"> </w:t>
      </w:r>
      <w:r w:rsidR="0019329E" w:rsidRPr="0019329E">
        <w:rPr>
          <w:rFonts w:hint="cs"/>
          <w:rtl/>
        </w:rPr>
        <w:t>صَلَّى</w:t>
      </w:r>
      <w:r w:rsidR="0019329E" w:rsidRPr="0019329E">
        <w:rPr>
          <w:rtl/>
        </w:rPr>
        <w:t xml:space="preserve"> </w:t>
      </w:r>
      <w:r w:rsidR="0019329E" w:rsidRPr="0019329E">
        <w:rPr>
          <w:rFonts w:hint="cs"/>
          <w:rtl/>
        </w:rPr>
        <w:t>اللهُ</w:t>
      </w:r>
      <w:r w:rsidR="0019329E" w:rsidRPr="0019329E">
        <w:rPr>
          <w:rtl/>
        </w:rPr>
        <w:t xml:space="preserve"> </w:t>
      </w:r>
      <w:r w:rsidR="0019329E" w:rsidRPr="0019329E">
        <w:rPr>
          <w:rFonts w:hint="cs"/>
          <w:rtl/>
        </w:rPr>
        <w:t>عَلَيْهِ</w:t>
      </w:r>
      <w:r w:rsidR="0019329E" w:rsidRPr="0019329E">
        <w:rPr>
          <w:rtl/>
        </w:rPr>
        <w:t xml:space="preserve"> </w:t>
      </w:r>
      <w:r w:rsidR="0019329E" w:rsidRPr="0019329E">
        <w:rPr>
          <w:rFonts w:hint="cs"/>
          <w:rtl/>
        </w:rPr>
        <w:t>وَسَلَّمَ</w:t>
      </w:r>
      <w:r w:rsidR="0019329E" w:rsidRPr="0019329E">
        <w:rPr>
          <w:rtl/>
        </w:rPr>
        <w:t xml:space="preserve">: </w:t>
      </w:r>
      <w:r w:rsidR="0019329E" w:rsidRPr="0019329E">
        <w:rPr>
          <w:rFonts w:hint="eastAsia"/>
          <w:rtl/>
        </w:rPr>
        <w:t>«</w:t>
      </w:r>
      <w:r w:rsidR="0019329E" w:rsidRPr="0019329E">
        <w:rPr>
          <w:rFonts w:hint="cs"/>
          <w:rtl/>
        </w:rPr>
        <w:t>لَوْ</w:t>
      </w:r>
      <w:r w:rsidR="0019329E" w:rsidRPr="0019329E">
        <w:rPr>
          <w:rtl/>
        </w:rPr>
        <w:t xml:space="preserve"> </w:t>
      </w:r>
      <w:r w:rsidR="0019329E" w:rsidRPr="0019329E">
        <w:rPr>
          <w:rFonts w:hint="cs"/>
          <w:rtl/>
        </w:rPr>
        <w:t>تَرَكَتْهُ</w:t>
      </w:r>
      <w:r w:rsidR="0019329E" w:rsidRPr="0019329E">
        <w:rPr>
          <w:rtl/>
        </w:rPr>
        <w:t xml:space="preserve"> </w:t>
      </w:r>
      <w:r w:rsidR="0019329E" w:rsidRPr="0019329E">
        <w:rPr>
          <w:rFonts w:hint="cs"/>
          <w:rtl/>
        </w:rPr>
        <w:t>بَيَّنَ</w:t>
      </w:r>
      <w:r w:rsidR="0019329E" w:rsidRPr="0019329E">
        <w:rPr>
          <w:rFonts w:hint="eastAsia"/>
          <w:rtl/>
        </w:rPr>
        <w:t>»</w:t>
      </w:r>
      <w:r w:rsidR="0019329E" w:rsidRPr="0019329E">
        <w:rPr>
          <w:rFonts w:hint="cs"/>
          <w:rtl/>
        </w:rPr>
        <w:t xml:space="preserve"> </w:t>
      </w:r>
      <w:r w:rsidRPr="0019329E">
        <w:rPr>
          <w:rFonts w:hint="cs"/>
          <w:rtl/>
        </w:rPr>
        <w:t>[رواه البخاری: 1354، 1355].</w:t>
      </w:r>
    </w:p>
    <w:p w:rsidR="003F27F1" w:rsidRDefault="003F27F1" w:rsidP="003F27F1">
      <w:pPr>
        <w:pStyle w:val="0-"/>
        <w:rPr>
          <w:rtl/>
          <w:lang w:bidi="fa-IR"/>
        </w:rPr>
      </w:pPr>
      <w:r>
        <w:rPr>
          <w:rFonts w:hint="cs"/>
          <w:rtl/>
          <w:lang w:bidi="fa-IR"/>
        </w:rPr>
        <w:t>678- از عبدالله بن عمر</w:t>
      </w:r>
      <w:r>
        <w:rPr>
          <w:rFonts w:cs="CTraditional Arabic" w:hint="cs"/>
          <w:rtl/>
          <w:lang w:bidi="fa-IR"/>
        </w:rPr>
        <w:t>ب</w:t>
      </w:r>
      <w:r>
        <w:rPr>
          <w:rFonts w:hint="cs"/>
          <w:rtl/>
          <w:lang w:bidi="fa-IR"/>
        </w:rPr>
        <w:t xml:space="preserve"> روایت است که عمر</w:t>
      </w:r>
      <w:r>
        <w:rPr>
          <w:rFonts w:cs="CTraditional Arabic" w:hint="cs"/>
          <w:rtl/>
          <w:lang w:bidi="fa-IR"/>
        </w:rPr>
        <w:t>س</w:t>
      </w:r>
      <w:r>
        <w:rPr>
          <w:rFonts w:hint="cs"/>
          <w:rtl/>
          <w:lang w:bidi="fa-IR"/>
        </w:rPr>
        <w:t xml:space="preserve"> با پیامبر خدا </w:t>
      </w:r>
      <w:r>
        <w:rPr>
          <w:rFonts w:cs="CTraditional Arabic" w:hint="cs"/>
          <w:rtl/>
          <w:lang w:bidi="fa-IR"/>
        </w:rPr>
        <w:t>ج</w:t>
      </w:r>
      <w:r>
        <w:rPr>
          <w:rFonts w:hint="cs"/>
          <w:rtl/>
          <w:lang w:bidi="fa-IR"/>
        </w:rPr>
        <w:t xml:space="preserve"> و گروهی از صحابه به طرف (ابن صی</w:t>
      </w:r>
      <w:r>
        <w:rPr>
          <w:rFonts w:hint="cs"/>
          <w:rtl/>
        </w:rPr>
        <w:t>َّ</w:t>
      </w:r>
      <w:r>
        <w:rPr>
          <w:rFonts w:hint="cs"/>
          <w:rtl/>
          <w:lang w:bidi="fa-IR"/>
        </w:rPr>
        <w:t>اد) رفتند</w:t>
      </w:r>
      <w:r w:rsidRPr="003F27F1">
        <w:rPr>
          <w:rFonts w:hint="cs"/>
          <w:vertAlign w:val="superscript"/>
          <w:rtl/>
          <w:lang w:bidi="fa-IR"/>
        </w:rPr>
        <w:t>(</w:t>
      </w:r>
      <w:r w:rsidRPr="005A62CD">
        <w:rPr>
          <w:rStyle w:val="FootnoteReference"/>
          <w:rtl/>
          <w:lang w:bidi="fa-IR"/>
        </w:rPr>
        <w:footnoteReference w:id="451"/>
      </w:r>
      <w:r w:rsidRPr="003F27F1">
        <w:rPr>
          <w:rFonts w:hint="cs"/>
          <w:vertAlign w:val="superscript"/>
          <w:rtl/>
          <w:lang w:bidi="fa-IR"/>
        </w:rPr>
        <w:t>)</w:t>
      </w:r>
      <w:r>
        <w:rPr>
          <w:rFonts w:hint="cs"/>
          <w:rtl/>
          <w:lang w:bidi="fa-IR"/>
        </w:rPr>
        <w:t xml:space="preserve">، دیدند که با طفلان دیگر نزدیک پشته (بنی مغال) [و یا قصر سنگی بنی مغاله، که قومی از انصار است] بازی می‌کند، و (ابن صیاد) در این وقت نزدیک به بلوغ بود، و او از آمدن ایشان تا وقتی که پیامبر خدا </w:t>
      </w:r>
      <w:r>
        <w:rPr>
          <w:rFonts w:cs="CTraditional Arabic" w:hint="cs"/>
          <w:rtl/>
          <w:lang w:bidi="fa-IR"/>
        </w:rPr>
        <w:t>ج</w:t>
      </w:r>
      <w:r>
        <w:rPr>
          <w:rFonts w:hint="cs"/>
          <w:rtl/>
          <w:lang w:bidi="fa-IR"/>
        </w:rPr>
        <w:t xml:space="preserve"> با دست خود [به شانه‌اش] زدند، با خبر نشده بود.</w:t>
      </w:r>
    </w:p>
    <w:p w:rsidR="003F27F1" w:rsidRDefault="003F27F1" w:rsidP="003F27F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برایش گفتند: «آیا بر اینکه من پیامبر خدا هستم شهادت می‌دهی»؟</w:t>
      </w:r>
    </w:p>
    <w:p w:rsidR="003F27F1" w:rsidRDefault="003F27F1" w:rsidP="003F27F1">
      <w:pPr>
        <w:pStyle w:val="0-"/>
        <w:rPr>
          <w:rtl/>
          <w:lang w:bidi="fa-IR"/>
        </w:rPr>
      </w:pPr>
      <w:r>
        <w:rPr>
          <w:rFonts w:hint="cs"/>
          <w:rtl/>
          <w:lang w:bidi="fa-IR"/>
        </w:rPr>
        <w:t xml:space="preserve">(ابن صیاد) به طرف پیامبر خدا </w:t>
      </w:r>
      <w:r>
        <w:rPr>
          <w:rFonts w:cs="CTraditional Arabic" w:hint="cs"/>
          <w:rtl/>
          <w:lang w:bidi="fa-IR"/>
        </w:rPr>
        <w:t>ج</w:t>
      </w:r>
      <w:r>
        <w:rPr>
          <w:rFonts w:hint="cs"/>
          <w:rtl/>
          <w:lang w:bidi="fa-IR"/>
        </w:rPr>
        <w:t xml:space="preserve"> نظر کرد و گفت: شهادت می‌دهم که تو پیامبر امین هستی</w:t>
      </w:r>
      <w:r w:rsidRPr="003F27F1">
        <w:rPr>
          <w:rFonts w:hint="cs"/>
          <w:vertAlign w:val="superscript"/>
          <w:rtl/>
          <w:lang w:bidi="fa-IR"/>
        </w:rPr>
        <w:t>(</w:t>
      </w:r>
      <w:r w:rsidRPr="005A62CD">
        <w:rPr>
          <w:rStyle w:val="FootnoteReference"/>
          <w:rtl/>
          <w:lang w:bidi="fa-IR"/>
        </w:rPr>
        <w:footnoteReference w:id="452"/>
      </w:r>
      <w:r w:rsidRPr="003F27F1">
        <w:rPr>
          <w:rFonts w:hint="cs"/>
          <w:vertAlign w:val="superscript"/>
          <w:rtl/>
          <w:lang w:bidi="fa-IR"/>
        </w:rPr>
        <w:t>)</w:t>
      </w:r>
      <w:r>
        <w:rPr>
          <w:rFonts w:hint="cs"/>
          <w:rtl/>
          <w:lang w:bidi="fa-IR"/>
        </w:rPr>
        <w:t>.</w:t>
      </w:r>
    </w:p>
    <w:p w:rsidR="003F27F1" w:rsidRDefault="003F27F1" w:rsidP="003F27F1">
      <w:pPr>
        <w:pStyle w:val="0-"/>
        <w:rPr>
          <w:rtl/>
          <w:lang w:bidi="fa-IR"/>
        </w:rPr>
      </w:pPr>
      <w:r>
        <w:rPr>
          <w:rFonts w:hint="cs"/>
          <w:rtl/>
          <w:lang w:bidi="fa-IR"/>
        </w:rPr>
        <w:t xml:space="preserve">و ابن صیاد برای پیامبر خدا </w:t>
      </w:r>
      <w:r>
        <w:rPr>
          <w:rFonts w:cs="CTraditional Arabic" w:hint="cs"/>
          <w:rtl/>
          <w:lang w:bidi="fa-IR"/>
        </w:rPr>
        <w:t>ج</w:t>
      </w:r>
      <w:r>
        <w:rPr>
          <w:rFonts w:hint="cs"/>
          <w:rtl/>
          <w:lang w:bidi="fa-IR"/>
        </w:rPr>
        <w:t xml:space="preserve"> گفت: آیا تو بر اینکه من پیامبر خدایم اعتراف می‌نمایی؟</w:t>
      </w:r>
    </w:p>
    <w:p w:rsidR="003F27F1" w:rsidRDefault="003F27F1" w:rsidP="003F27F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[موضوع دعوت به اسلامش] را ترک کردند، و فرمودند: «من به خدا، و همه پیامبرانش ایمان دارم»</w:t>
      </w:r>
      <w:r w:rsidRPr="003F27F1">
        <w:rPr>
          <w:rFonts w:hint="cs"/>
          <w:vertAlign w:val="superscript"/>
          <w:rtl/>
          <w:lang w:bidi="fa-IR"/>
        </w:rPr>
        <w:t>(</w:t>
      </w:r>
      <w:r w:rsidRPr="005A62CD">
        <w:rPr>
          <w:rStyle w:val="FootnoteReference"/>
          <w:rtl/>
          <w:lang w:bidi="fa-IR"/>
        </w:rPr>
        <w:footnoteReference w:id="453"/>
      </w:r>
      <w:r w:rsidRPr="003F27F1">
        <w:rPr>
          <w:rFonts w:hint="cs"/>
          <w:vertAlign w:val="superscript"/>
          <w:rtl/>
          <w:lang w:bidi="fa-IR"/>
        </w:rPr>
        <w:t>)</w:t>
      </w:r>
      <w:r w:rsidR="00B001D3">
        <w:rPr>
          <w:rFonts w:hint="cs"/>
          <w:rtl/>
          <w:lang w:bidi="fa-IR"/>
        </w:rPr>
        <w:t>.</w:t>
      </w:r>
    </w:p>
    <w:p w:rsidR="00B001D3" w:rsidRDefault="00B001D3" w:rsidP="003F27F1">
      <w:pPr>
        <w:pStyle w:val="0-"/>
        <w:rPr>
          <w:rtl/>
          <w:lang w:bidi="fa-IR"/>
        </w:rPr>
      </w:pPr>
      <w:r>
        <w:rPr>
          <w:rFonts w:hint="cs"/>
          <w:rtl/>
          <w:lang w:bidi="fa-IR"/>
        </w:rPr>
        <w:t>و ازو پرسیدند: «تو چه می‌بینی»؟ (ابن صیاد) گفت: آنکه برایم می‌آید، گاهی راست می‌گوید و گاهی دروغ، [یعنی: خواب می‌بینم، و خواب‌هایم گاهی راست می‌شود و گاهی دروغ].</w:t>
      </w:r>
    </w:p>
    <w:p w:rsidR="00B001D3" w:rsidRDefault="00B001D3" w:rsidP="003F27F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که: تو در اشتباهی».</w:t>
      </w:r>
    </w:p>
    <w:p w:rsidR="00B001D3" w:rsidRDefault="00B001D3" w:rsidP="003F27F1">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برایش گفتند: «من غرض امتحان کردن تو، چیزی را پنهان کردم، [و تو برایم بگو که آن چیز چیست؟ و گویند که پیامبر خدا </w:t>
      </w:r>
      <w:r>
        <w:rPr>
          <w:rFonts w:cs="CTraditional Arabic" w:hint="cs"/>
          <w:rtl/>
          <w:lang w:bidi="fa-IR"/>
        </w:rPr>
        <w:t>ج</w:t>
      </w:r>
      <w:r>
        <w:rPr>
          <w:rFonts w:hint="cs"/>
          <w:rtl/>
          <w:lang w:bidi="fa-IR"/>
        </w:rPr>
        <w:t xml:space="preserve"> چیزی از سورۀ </w:t>
      </w:r>
      <w:r w:rsidRPr="00F427F1">
        <w:rPr>
          <w:rStyle w:val="6-Char"/>
          <w:rFonts w:hint="cs"/>
          <w:rtl/>
        </w:rPr>
        <w:t>(الدخان)</w:t>
      </w:r>
      <w:r>
        <w:rPr>
          <w:rFonts w:hint="cs"/>
          <w:rtl/>
          <w:lang w:bidi="fa-IR"/>
        </w:rPr>
        <w:t xml:space="preserve"> را در دل خود گذرانده بودند]».</w:t>
      </w:r>
    </w:p>
    <w:p w:rsidR="00B001D3" w:rsidRDefault="00B001D3" w:rsidP="00B001D3">
      <w:pPr>
        <w:pStyle w:val="0-"/>
        <w:rPr>
          <w:rtl/>
          <w:lang w:bidi="fa-IR"/>
        </w:rPr>
      </w:pPr>
      <w:r>
        <w:rPr>
          <w:rFonts w:hint="cs"/>
          <w:rtl/>
          <w:lang w:bidi="fa-IR"/>
        </w:rPr>
        <w:t>(ابن صیاد) گفت: چیزی را که پنهان کرده‌اید (دُخ) است</w:t>
      </w:r>
      <w:r w:rsidRPr="00B001D3">
        <w:rPr>
          <w:rFonts w:hint="cs"/>
          <w:vertAlign w:val="superscript"/>
          <w:rtl/>
          <w:lang w:bidi="fa-IR"/>
        </w:rPr>
        <w:t>(</w:t>
      </w:r>
      <w:r w:rsidRPr="005A62CD">
        <w:rPr>
          <w:rStyle w:val="FootnoteReference"/>
          <w:rtl/>
          <w:lang w:bidi="fa-IR"/>
        </w:rPr>
        <w:footnoteReference w:id="454"/>
      </w:r>
      <w:r w:rsidRPr="00B001D3">
        <w:rPr>
          <w:rFonts w:hint="cs"/>
          <w:vertAlign w:val="superscript"/>
          <w:rtl/>
          <w:lang w:bidi="fa-IR"/>
        </w:rPr>
        <w:t>)</w:t>
      </w:r>
      <w:r>
        <w:rPr>
          <w:rFonts w:hint="cs"/>
          <w:rtl/>
          <w:lang w:bidi="fa-IR"/>
        </w:rPr>
        <w:t>.</w:t>
      </w:r>
    </w:p>
    <w:p w:rsidR="00B001D3" w:rsidRDefault="00B001D3" w:rsidP="00B001D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پست شو! از حد خود تجاوز مکن».</w:t>
      </w:r>
    </w:p>
    <w:p w:rsidR="00B001D3" w:rsidRDefault="00B001D3" w:rsidP="00B001D3">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یا رسول الله! مرا بگذار تا گردنش را بزنم.</w:t>
      </w:r>
    </w:p>
    <w:p w:rsidR="00B001D3" w:rsidRDefault="00B001D3" w:rsidP="00BD2B04">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«اگر او همان کسی باشد [یعنی: دجال باشد]، تو نسبت به او کاری کرده نمی‌توانی، [زیرا کسی که با دجال به مقابله برمی‌آید، عیسی</w:t>
      </w:r>
      <w:r>
        <w:rPr>
          <w:rFonts w:cs="CTraditional Arabic" w:hint="cs"/>
          <w:rtl/>
          <w:lang w:bidi="fa-IR"/>
        </w:rPr>
        <w:t>÷</w:t>
      </w:r>
      <w:r>
        <w:rPr>
          <w:rFonts w:hint="cs"/>
          <w:rtl/>
          <w:lang w:bidi="fa-IR"/>
        </w:rPr>
        <w:t xml:space="preserve"> است]، و اگر آن کس نباشد، برای تو از کشتنش فائدۀ نیست».</w:t>
      </w:r>
    </w:p>
    <w:p w:rsidR="00B001D3" w:rsidRDefault="00B001D3" w:rsidP="00B001D3">
      <w:pPr>
        <w:pStyle w:val="0-"/>
        <w:rPr>
          <w:rtl/>
          <w:lang w:bidi="fa-IR"/>
        </w:rPr>
      </w:pPr>
      <w:r>
        <w:rPr>
          <w:rFonts w:hint="cs"/>
          <w:rtl/>
          <w:lang w:bidi="fa-IR"/>
        </w:rPr>
        <w:t>و عبدالله بن عمر</w:t>
      </w:r>
      <w:r>
        <w:rPr>
          <w:rFonts w:cs="CTraditional Arabic" w:hint="cs"/>
          <w:rtl/>
          <w:lang w:bidi="fa-IR"/>
        </w:rPr>
        <w:t>ب</w:t>
      </w:r>
      <w:r w:rsidR="00F427F1">
        <w:rPr>
          <w:rFonts w:hint="cs"/>
          <w:rtl/>
          <w:lang w:bidi="fa-IR"/>
        </w:rPr>
        <w:t xml:space="preserve"> می‌گوید: پس از این واقعه،</w:t>
      </w:r>
      <w:r w:rsidR="007A7672">
        <w:rPr>
          <w:rFonts w:hint="cs"/>
          <w:rtl/>
          <w:lang w:bidi="fa-IR"/>
        </w:rPr>
        <w:t xml:space="preserve"> </w:t>
      </w:r>
      <w:r w:rsidR="00F427F1">
        <w:rPr>
          <w:rFonts w:hint="cs"/>
          <w:rtl/>
          <w:lang w:bidi="fa-IR"/>
        </w:rPr>
        <w:t>[یک</w:t>
      </w:r>
      <w:r>
        <w:rPr>
          <w:rFonts w:hint="cs"/>
          <w:rtl/>
          <w:lang w:bidi="fa-IR"/>
        </w:rPr>
        <w:t xml:space="preserve">بار دیگر] پیامبر خدا </w:t>
      </w:r>
      <w:r>
        <w:rPr>
          <w:rFonts w:cs="CTraditional Arabic" w:hint="cs"/>
          <w:rtl/>
          <w:lang w:bidi="fa-IR"/>
        </w:rPr>
        <w:t>ج</w:t>
      </w:r>
      <w:r>
        <w:rPr>
          <w:rFonts w:hint="cs"/>
          <w:rtl/>
          <w:lang w:bidi="fa-IR"/>
        </w:rPr>
        <w:t xml:space="preserve"> با أُبی بن کعب</w:t>
      </w:r>
      <w:r>
        <w:rPr>
          <w:rFonts w:cs="CTraditional Arabic" w:hint="cs"/>
          <w:rtl/>
          <w:lang w:bidi="fa-IR"/>
        </w:rPr>
        <w:t>س</w:t>
      </w:r>
      <w:r>
        <w:rPr>
          <w:rFonts w:hint="cs"/>
          <w:rtl/>
          <w:lang w:bidi="fa-IR"/>
        </w:rPr>
        <w:t xml:space="preserve"> به نخلستانی که (ابن صیاد) در آن بود رفتند، و می‌خواستند او را غافل‌گیر کرده و پیش از اینکه ایشان را ببیند، از وی چیزی بشنوند، [تا بدانند که ساحر است یا کاهن].</w:t>
      </w:r>
    </w:p>
    <w:p w:rsidR="00B001D3" w:rsidRDefault="00B001D3" w:rsidP="00B001D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(ابن صیاد) را دیدند که در زیر قطیفه [رو</w:t>
      </w:r>
      <w:r w:rsidR="00581AF9">
        <w:rPr>
          <w:rFonts w:hint="cs"/>
          <w:rtl/>
          <w:lang w:bidi="fa-IR"/>
        </w:rPr>
        <w:t>‌اند</w:t>
      </w:r>
      <w:r>
        <w:rPr>
          <w:rFonts w:hint="cs"/>
          <w:rtl/>
          <w:lang w:bidi="fa-IR"/>
        </w:rPr>
        <w:t>ازی] خوابست، و در زیر آن قطیفه، زمزه‌هایی دارد.</w:t>
      </w:r>
    </w:p>
    <w:p w:rsidR="00B001D3" w:rsidRDefault="00B001D3" w:rsidP="00B001D3">
      <w:pPr>
        <w:pStyle w:val="0-"/>
        <w:rPr>
          <w:rtl/>
          <w:lang w:bidi="fa-IR"/>
        </w:rPr>
      </w:pPr>
      <w:r>
        <w:rPr>
          <w:rFonts w:hint="cs"/>
          <w:rtl/>
          <w:lang w:bidi="fa-IR"/>
        </w:rPr>
        <w:t xml:space="preserve">مادر (ابن صیاد) پیامبر خدا </w:t>
      </w:r>
      <w:r>
        <w:rPr>
          <w:rFonts w:cs="CTraditional Arabic" w:hint="cs"/>
          <w:rtl/>
          <w:lang w:bidi="fa-IR"/>
        </w:rPr>
        <w:t>ج</w:t>
      </w:r>
      <w:r>
        <w:rPr>
          <w:rFonts w:hint="cs"/>
          <w:rtl/>
          <w:lang w:bidi="fa-IR"/>
        </w:rPr>
        <w:t xml:space="preserve"> را دید که به تنه درختان خود را پنهان می‌کنند، (ابن صیاد) را صدا زده و گفت: یا صاف [نام اصلی (ابن صیاد) صاف بود]! محمد </w:t>
      </w:r>
      <w:r>
        <w:rPr>
          <w:rFonts w:cs="CTraditional Arabic" w:hint="cs"/>
          <w:rtl/>
          <w:lang w:bidi="fa-IR"/>
        </w:rPr>
        <w:t>ج</w:t>
      </w:r>
      <w:r>
        <w:rPr>
          <w:rFonts w:hint="cs"/>
          <w:rtl/>
          <w:lang w:bidi="fa-IR"/>
        </w:rPr>
        <w:t xml:space="preserve"> آمده است!، (ابن صیاد) از جایش برجست.</w:t>
      </w:r>
    </w:p>
    <w:p w:rsidR="00B001D3" w:rsidRDefault="00B001D3" w:rsidP="00B001D3">
      <w:pPr>
        <w:pStyle w:val="0-"/>
        <w:rPr>
          <w:vertAlign w:val="superscript"/>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«اگر [مادرش] او را می‌گذاشت، کار [ابن صیاد] آشکار می‌شد»</w:t>
      </w:r>
      <w:r w:rsidRPr="00B001D3">
        <w:rPr>
          <w:rFonts w:hint="cs"/>
          <w:vertAlign w:val="superscript"/>
          <w:rtl/>
          <w:lang w:bidi="fa-IR"/>
        </w:rPr>
        <w:t>(</w:t>
      </w:r>
      <w:r w:rsidRPr="005A62CD">
        <w:rPr>
          <w:rStyle w:val="FootnoteReference"/>
          <w:rtl/>
          <w:lang w:bidi="fa-IR"/>
        </w:rPr>
        <w:footnoteReference w:id="455"/>
      </w:r>
      <w:r w:rsidRPr="00B001D3">
        <w:rPr>
          <w:rFonts w:hint="cs"/>
          <w:vertAlign w:val="superscript"/>
          <w:rtl/>
          <w:lang w:bidi="fa-IR"/>
        </w:rPr>
        <w:t>)</w:t>
      </w:r>
      <w:r w:rsidR="00A155E4" w:rsidRPr="00A155E4">
        <w:rPr>
          <w:rFonts w:hint="cs"/>
          <w:rtl/>
          <w:lang w:bidi="fa-IR"/>
        </w:rPr>
        <w:t>.</w:t>
      </w:r>
    </w:p>
    <w:p w:rsidR="0019329E" w:rsidRPr="0019329E" w:rsidRDefault="0019329E" w:rsidP="0019329E">
      <w:pPr>
        <w:pStyle w:val="5-"/>
        <w:rPr>
          <w:rtl/>
        </w:rPr>
      </w:pPr>
      <w:r w:rsidRPr="0019329E">
        <w:rPr>
          <w:rFonts w:hint="cs"/>
          <w:rtl/>
        </w:rPr>
        <w:t>679- عَنْ</w:t>
      </w:r>
      <w:r w:rsidRPr="0019329E">
        <w:rPr>
          <w:rtl/>
        </w:rPr>
        <w:t xml:space="preserve"> </w:t>
      </w:r>
      <w:r w:rsidRPr="0019329E">
        <w:rPr>
          <w:rFonts w:hint="cs"/>
          <w:rtl/>
        </w:rPr>
        <w:t>أَنَسٍ</w:t>
      </w:r>
      <w:r w:rsidRPr="0019329E">
        <w:rPr>
          <w:rtl/>
        </w:rPr>
        <w:t xml:space="preserve"> </w:t>
      </w:r>
      <w:r w:rsidRPr="0019329E">
        <w:rPr>
          <w:rFonts w:hint="cs"/>
          <w:rtl/>
        </w:rPr>
        <w:t>رَضِيَ</w:t>
      </w:r>
      <w:r w:rsidRPr="0019329E">
        <w:rPr>
          <w:rtl/>
        </w:rPr>
        <w:t xml:space="preserve"> </w:t>
      </w:r>
      <w:r w:rsidRPr="0019329E">
        <w:rPr>
          <w:rFonts w:hint="cs"/>
          <w:rtl/>
        </w:rPr>
        <w:t>اللَّهُ</w:t>
      </w:r>
      <w:r w:rsidRPr="0019329E">
        <w:rPr>
          <w:rtl/>
        </w:rPr>
        <w:t xml:space="preserve"> </w:t>
      </w:r>
      <w:r w:rsidRPr="0019329E">
        <w:rPr>
          <w:rFonts w:hint="cs"/>
          <w:rtl/>
        </w:rPr>
        <w:t>عَنْهُ،</w:t>
      </w:r>
      <w:r w:rsidRPr="0019329E">
        <w:rPr>
          <w:rtl/>
        </w:rPr>
        <w:t xml:space="preserve"> </w:t>
      </w:r>
      <w:r w:rsidRPr="0019329E">
        <w:rPr>
          <w:rFonts w:hint="cs"/>
          <w:rtl/>
        </w:rPr>
        <w:t>قَالَ</w:t>
      </w:r>
      <w:r w:rsidRPr="0019329E">
        <w:rPr>
          <w:rtl/>
        </w:rPr>
        <w:t xml:space="preserve">: </w:t>
      </w:r>
      <w:r w:rsidRPr="0019329E">
        <w:rPr>
          <w:rFonts w:hint="cs"/>
          <w:rtl/>
        </w:rPr>
        <w:t>كَانَ</w:t>
      </w:r>
      <w:r w:rsidRPr="0019329E">
        <w:rPr>
          <w:rtl/>
        </w:rPr>
        <w:t xml:space="preserve"> </w:t>
      </w:r>
      <w:r w:rsidRPr="0019329E">
        <w:rPr>
          <w:rFonts w:hint="cs"/>
          <w:rtl/>
        </w:rPr>
        <w:t>غُلاَمٌ</w:t>
      </w:r>
      <w:r w:rsidRPr="0019329E">
        <w:rPr>
          <w:rtl/>
        </w:rPr>
        <w:t xml:space="preserve"> </w:t>
      </w:r>
      <w:r w:rsidRPr="0019329E">
        <w:rPr>
          <w:rFonts w:hint="cs"/>
          <w:rtl/>
        </w:rPr>
        <w:t>يَهُودِيٌّ</w:t>
      </w:r>
      <w:r w:rsidRPr="0019329E">
        <w:rPr>
          <w:rtl/>
        </w:rPr>
        <w:t xml:space="preserve"> </w:t>
      </w:r>
      <w:r w:rsidRPr="0019329E">
        <w:rPr>
          <w:rFonts w:hint="cs"/>
          <w:rtl/>
        </w:rPr>
        <w:t>يَخْدُمُ</w:t>
      </w:r>
      <w:r w:rsidRPr="0019329E">
        <w:rPr>
          <w:rtl/>
        </w:rPr>
        <w:t xml:space="preserve"> </w:t>
      </w:r>
      <w:r w:rsidRPr="0019329E">
        <w:rPr>
          <w:rFonts w:hint="cs"/>
          <w:rtl/>
        </w:rPr>
        <w:t>النَّبِيَّ</w:t>
      </w:r>
      <w:r w:rsidRPr="0019329E">
        <w:rPr>
          <w:rtl/>
        </w:rPr>
        <w:t xml:space="preserve"> </w:t>
      </w:r>
      <w:r w:rsidRPr="0019329E">
        <w:rPr>
          <w:rFonts w:hint="cs"/>
          <w:rtl/>
        </w:rPr>
        <w:t>صَلَّى</w:t>
      </w:r>
      <w:r w:rsidRPr="0019329E">
        <w:rPr>
          <w:rtl/>
        </w:rPr>
        <w:t xml:space="preserve"> </w:t>
      </w:r>
      <w:r w:rsidRPr="0019329E">
        <w:rPr>
          <w:rFonts w:hint="cs"/>
          <w:rtl/>
        </w:rPr>
        <w:t>اللهُ</w:t>
      </w:r>
      <w:r w:rsidRPr="0019329E">
        <w:rPr>
          <w:rtl/>
        </w:rPr>
        <w:t xml:space="preserve"> </w:t>
      </w:r>
      <w:r w:rsidRPr="0019329E">
        <w:rPr>
          <w:rFonts w:hint="cs"/>
          <w:rtl/>
        </w:rPr>
        <w:t>عَلَيْهِ</w:t>
      </w:r>
      <w:r w:rsidRPr="0019329E">
        <w:rPr>
          <w:rtl/>
        </w:rPr>
        <w:t xml:space="preserve"> </w:t>
      </w:r>
      <w:r w:rsidRPr="0019329E">
        <w:rPr>
          <w:rFonts w:hint="cs"/>
          <w:rtl/>
        </w:rPr>
        <w:t>وَسَلَّمَ،</w:t>
      </w:r>
      <w:r w:rsidRPr="0019329E">
        <w:rPr>
          <w:rtl/>
        </w:rPr>
        <w:t xml:space="preserve"> </w:t>
      </w:r>
      <w:r w:rsidRPr="0019329E">
        <w:rPr>
          <w:rFonts w:hint="cs"/>
          <w:rtl/>
        </w:rPr>
        <w:t>فَمَرِضَ،</w:t>
      </w:r>
      <w:r w:rsidRPr="0019329E">
        <w:rPr>
          <w:rtl/>
        </w:rPr>
        <w:t xml:space="preserve"> </w:t>
      </w:r>
      <w:r w:rsidRPr="0019329E">
        <w:rPr>
          <w:rFonts w:hint="cs"/>
          <w:rtl/>
        </w:rPr>
        <w:t>فَأَتَاهُ</w:t>
      </w:r>
      <w:r w:rsidRPr="0019329E">
        <w:rPr>
          <w:rtl/>
        </w:rPr>
        <w:t xml:space="preserve"> </w:t>
      </w:r>
      <w:r w:rsidRPr="0019329E">
        <w:rPr>
          <w:rFonts w:hint="cs"/>
          <w:rtl/>
        </w:rPr>
        <w:t>النَّبِيُّ</w:t>
      </w:r>
      <w:r w:rsidRPr="0019329E">
        <w:rPr>
          <w:rtl/>
        </w:rPr>
        <w:t xml:space="preserve"> </w:t>
      </w:r>
      <w:r w:rsidRPr="0019329E">
        <w:rPr>
          <w:rFonts w:hint="cs"/>
          <w:rtl/>
        </w:rPr>
        <w:t>صَلَّى</w:t>
      </w:r>
      <w:r w:rsidRPr="0019329E">
        <w:rPr>
          <w:rtl/>
        </w:rPr>
        <w:t xml:space="preserve"> </w:t>
      </w:r>
      <w:r w:rsidRPr="0019329E">
        <w:rPr>
          <w:rFonts w:hint="cs"/>
          <w:rtl/>
        </w:rPr>
        <w:t>اللهُ</w:t>
      </w:r>
      <w:r w:rsidRPr="0019329E">
        <w:rPr>
          <w:rtl/>
        </w:rPr>
        <w:t xml:space="preserve"> </w:t>
      </w:r>
      <w:r w:rsidRPr="0019329E">
        <w:rPr>
          <w:rFonts w:hint="cs"/>
          <w:rtl/>
        </w:rPr>
        <w:t>عَلَيْهِ</w:t>
      </w:r>
      <w:r w:rsidRPr="0019329E">
        <w:rPr>
          <w:rtl/>
        </w:rPr>
        <w:t xml:space="preserve"> </w:t>
      </w:r>
      <w:r w:rsidRPr="0019329E">
        <w:rPr>
          <w:rFonts w:hint="cs"/>
          <w:rtl/>
        </w:rPr>
        <w:t>وَسَلَّمَ</w:t>
      </w:r>
      <w:r w:rsidRPr="0019329E">
        <w:rPr>
          <w:rtl/>
        </w:rPr>
        <w:t xml:space="preserve"> </w:t>
      </w:r>
      <w:r w:rsidRPr="0019329E">
        <w:rPr>
          <w:rFonts w:hint="cs"/>
          <w:rtl/>
        </w:rPr>
        <w:t>يَعُودُهُ،</w:t>
      </w:r>
      <w:r w:rsidRPr="0019329E">
        <w:rPr>
          <w:rtl/>
        </w:rPr>
        <w:t xml:space="preserve"> </w:t>
      </w:r>
      <w:r w:rsidRPr="0019329E">
        <w:rPr>
          <w:rFonts w:hint="cs"/>
          <w:rtl/>
        </w:rPr>
        <w:t>فَقَعَدَ</w:t>
      </w:r>
      <w:r w:rsidRPr="0019329E">
        <w:rPr>
          <w:rtl/>
        </w:rPr>
        <w:t xml:space="preserve"> </w:t>
      </w:r>
      <w:r w:rsidRPr="0019329E">
        <w:rPr>
          <w:rFonts w:hint="cs"/>
          <w:rtl/>
        </w:rPr>
        <w:t>عِنْدَ</w:t>
      </w:r>
      <w:r w:rsidRPr="0019329E">
        <w:rPr>
          <w:rtl/>
        </w:rPr>
        <w:t xml:space="preserve"> </w:t>
      </w:r>
      <w:r w:rsidRPr="0019329E">
        <w:rPr>
          <w:rFonts w:hint="cs"/>
          <w:rtl/>
        </w:rPr>
        <w:t>رَأْسِهِ،</w:t>
      </w:r>
      <w:r w:rsidRPr="0019329E">
        <w:rPr>
          <w:rtl/>
        </w:rPr>
        <w:t xml:space="preserve"> </w:t>
      </w:r>
      <w:r w:rsidRPr="0019329E">
        <w:rPr>
          <w:rFonts w:hint="cs"/>
          <w:rtl/>
        </w:rPr>
        <w:t>فَقَالَ</w:t>
      </w:r>
      <w:r w:rsidRPr="0019329E">
        <w:rPr>
          <w:rtl/>
        </w:rPr>
        <w:t xml:space="preserve"> </w:t>
      </w:r>
      <w:r w:rsidRPr="0019329E">
        <w:rPr>
          <w:rFonts w:hint="cs"/>
          <w:rtl/>
        </w:rPr>
        <w:t>لَهُ</w:t>
      </w:r>
      <w:r w:rsidRPr="0019329E">
        <w:rPr>
          <w:rtl/>
        </w:rPr>
        <w:t xml:space="preserve">: </w:t>
      </w:r>
      <w:r w:rsidRPr="0019329E">
        <w:rPr>
          <w:rFonts w:hint="eastAsia"/>
          <w:rtl/>
        </w:rPr>
        <w:t>«</w:t>
      </w:r>
      <w:r w:rsidRPr="0019329E">
        <w:rPr>
          <w:rFonts w:hint="cs"/>
          <w:rtl/>
        </w:rPr>
        <w:t>أَسْلِمْ</w:t>
      </w:r>
      <w:r w:rsidRPr="0019329E">
        <w:rPr>
          <w:rFonts w:hint="eastAsia"/>
          <w:rtl/>
        </w:rPr>
        <w:t>»</w:t>
      </w:r>
      <w:r w:rsidRPr="0019329E">
        <w:rPr>
          <w:rFonts w:hint="cs"/>
          <w:rtl/>
        </w:rPr>
        <w:t>،</w:t>
      </w:r>
      <w:r w:rsidRPr="0019329E">
        <w:rPr>
          <w:rtl/>
        </w:rPr>
        <w:t xml:space="preserve"> </w:t>
      </w:r>
      <w:r w:rsidRPr="0019329E">
        <w:rPr>
          <w:rFonts w:hint="cs"/>
          <w:rtl/>
        </w:rPr>
        <w:t>فَنَظَرَ</w:t>
      </w:r>
      <w:r w:rsidRPr="0019329E">
        <w:rPr>
          <w:rtl/>
        </w:rPr>
        <w:t xml:space="preserve"> </w:t>
      </w:r>
      <w:r w:rsidRPr="0019329E">
        <w:rPr>
          <w:rFonts w:hint="cs"/>
          <w:rtl/>
        </w:rPr>
        <w:t>إِلَى</w:t>
      </w:r>
      <w:r w:rsidRPr="0019329E">
        <w:rPr>
          <w:rtl/>
        </w:rPr>
        <w:t xml:space="preserve"> </w:t>
      </w:r>
      <w:r w:rsidRPr="0019329E">
        <w:rPr>
          <w:rFonts w:hint="cs"/>
          <w:rtl/>
        </w:rPr>
        <w:t>أَبِيهِ</w:t>
      </w:r>
      <w:r w:rsidRPr="0019329E">
        <w:rPr>
          <w:rtl/>
        </w:rPr>
        <w:t xml:space="preserve"> </w:t>
      </w:r>
      <w:r w:rsidRPr="0019329E">
        <w:rPr>
          <w:rFonts w:hint="cs"/>
          <w:rtl/>
        </w:rPr>
        <w:t>وَهُوَ</w:t>
      </w:r>
      <w:r w:rsidRPr="0019329E">
        <w:rPr>
          <w:rtl/>
        </w:rPr>
        <w:t xml:space="preserve"> </w:t>
      </w:r>
      <w:r w:rsidRPr="0019329E">
        <w:rPr>
          <w:rFonts w:hint="cs"/>
          <w:rtl/>
        </w:rPr>
        <w:t>عِنْدَهُ</w:t>
      </w:r>
      <w:r w:rsidRPr="0019329E">
        <w:rPr>
          <w:rtl/>
        </w:rPr>
        <w:t xml:space="preserve"> </w:t>
      </w:r>
      <w:r w:rsidRPr="0019329E">
        <w:rPr>
          <w:rFonts w:hint="cs"/>
          <w:rtl/>
        </w:rPr>
        <w:t>فَقَالَ</w:t>
      </w:r>
      <w:r w:rsidRPr="0019329E">
        <w:rPr>
          <w:rtl/>
        </w:rPr>
        <w:t xml:space="preserve"> </w:t>
      </w:r>
      <w:r w:rsidRPr="0019329E">
        <w:rPr>
          <w:rFonts w:hint="cs"/>
          <w:rtl/>
        </w:rPr>
        <w:t>لَهُ</w:t>
      </w:r>
      <w:r w:rsidRPr="0019329E">
        <w:rPr>
          <w:rtl/>
        </w:rPr>
        <w:t xml:space="preserve">: </w:t>
      </w:r>
      <w:r w:rsidRPr="0019329E">
        <w:rPr>
          <w:rFonts w:hint="cs"/>
          <w:rtl/>
        </w:rPr>
        <w:t>أَطِعْ</w:t>
      </w:r>
      <w:r w:rsidRPr="0019329E">
        <w:rPr>
          <w:rtl/>
        </w:rPr>
        <w:t xml:space="preserve"> </w:t>
      </w:r>
      <w:r w:rsidRPr="0019329E">
        <w:rPr>
          <w:rFonts w:hint="cs"/>
          <w:rtl/>
        </w:rPr>
        <w:t>أَبَا</w:t>
      </w:r>
      <w:r w:rsidRPr="0019329E">
        <w:rPr>
          <w:rtl/>
        </w:rPr>
        <w:t xml:space="preserve"> </w:t>
      </w:r>
      <w:r w:rsidRPr="0019329E">
        <w:rPr>
          <w:rFonts w:hint="cs"/>
          <w:rtl/>
        </w:rPr>
        <w:t>القَاسِمِ</w:t>
      </w:r>
      <w:r w:rsidRPr="0019329E">
        <w:rPr>
          <w:rtl/>
        </w:rPr>
        <w:t xml:space="preserve"> </w:t>
      </w:r>
      <w:r w:rsidRPr="0019329E">
        <w:rPr>
          <w:rFonts w:hint="cs"/>
          <w:rtl/>
        </w:rPr>
        <w:t>صَلَّى</w:t>
      </w:r>
      <w:r w:rsidRPr="0019329E">
        <w:rPr>
          <w:rtl/>
        </w:rPr>
        <w:t xml:space="preserve"> </w:t>
      </w:r>
      <w:r w:rsidRPr="0019329E">
        <w:rPr>
          <w:rFonts w:hint="cs"/>
          <w:rtl/>
        </w:rPr>
        <w:t>اللهُ</w:t>
      </w:r>
      <w:r w:rsidRPr="0019329E">
        <w:rPr>
          <w:rtl/>
        </w:rPr>
        <w:t xml:space="preserve"> </w:t>
      </w:r>
      <w:r w:rsidRPr="0019329E">
        <w:rPr>
          <w:rFonts w:hint="cs"/>
          <w:rtl/>
        </w:rPr>
        <w:t>عَلَيْهِ</w:t>
      </w:r>
      <w:r w:rsidRPr="0019329E">
        <w:rPr>
          <w:rtl/>
        </w:rPr>
        <w:t xml:space="preserve"> </w:t>
      </w:r>
      <w:r w:rsidRPr="0019329E">
        <w:rPr>
          <w:rFonts w:hint="cs"/>
          <w:rtl/>
        </w:rPr>
        <w:t>وَسَلَّمَ،</w:t>
      </w:r>
      <w:r w:rsidRPr="0019329E">
        <w:rPr>
          <w:rtl/>
        </w:rPr>
        <w:t xml:space="preserve"> </w:t>
      </w:r>
      <w:r w:rsidRPr="0019329E">
        <w:rPr>
          <w:rFonts w:hint="cs"/>
          <w:rtl/>
        </w:rPr>
        <w:t>فَأَسْلَمَ،</w:t>
      </w:r>
      <w:r w:rsidRPr="0019329E">
        <w:rPr>
          <w:rtl/>
        </w:rPr>
        <w:t xml:space="preserve"> </w:t>
      </w:r>
      <w:r w:rsidRPr="0019329E">
        <w:rPr>
          <w:rFonts w:hint="cs"/>
          <w:rtl/>
        </w:rPr>
        <w:t>فَخَرَجَ</w:t>
      </w:r>
      <w:r w:rsidRPr="0019329E">
        <w:rPr>
          <w:rtl/>
        </w:rPr>
        <w:t xml:space="preserve"> </w:t>
      </w:r>
      <w:r w:rsidRPr="0019329E">
        <w:rPr>
          <w:rFonts w:hint="cs"/>
          <w:rtl/>
        </w:rPr>
        <w:t>النَّبِيُّ</w:t>
      </w:r>
      <w:r w:rsidRPr="0019329E">
        <w:rPr>
          <w:rtl/>
        </w:rPr>
        <w:t xml:space="preserve"> </w:t>
      </w:r>
      <w:r w:rsidRPr="0019329E">
        <w:rPr>
          <w:rFonts w:hint="cs"/>
          <w:rtl/>
        </w:rPr>
        <w:t>صَلَّى</w:t>
      </w:r>
      <w:r w:rsidRPr="0019329E">
        <w:rPr>
          <w:rtl/>
        </w:rPr>
        <w:t xml:space="preserve"> </w:t>
      </w:r>
      <w:r w:rsidRPr="0019329E">
        <w:rPr>
          <w:rFonts w:hint="cs"/>
          <w:rtl/>
        </w:rPr>
        <w:t>اللهُ</w:t>
      </w:r>
      <w:r w:rsidRPr="0019329E">
        <w:rPr>
          <w:rtl/>
        </w:rPr>
        <w:t xml:space="preserve"> </w:t>
      </w:r>
      <w:r w:rsidRPr="0019329E">
        <w:rPr>
          <w:rFonts w:hint="cs"/>
          <w:rtl/>
        </w:rPr>
        <w:t>عَلَيْهِ</w:t>
      </w:r>
      <w:r w:rsidRPr="0019329E">
        <w:rPr>
          <w:rtl/>
        </w:rPr>
        <w:t xml:space="preserve"> </w:t>
      </w:r>
      <w:r w:rsidRPr="0019329E">
        <w:rPr>
          <w:rFonts w:hint="cs"/>
          <w:rtl/>
        </w:rPr>
        <w:t>وَسَلَّمَ</w:t>
      </w:r>
      <w:r w:rsidRPr="0019329E">
        <w:rPr>
          <w:rtl/>
        </w:rPr>
        <w:t xml:space="preserve"> </w:t>
      </w:r>
      <w:r w:rsidRPr="0019329E">
        <w:rPr>
          <w:rFonts w:hint="cs"/>
          <w:rtl/>
        </w:rPr>
        <w:t>وَهُوَ</w:t>
      </w:r>
      <w:r w:rsidRPr="0019329E">
        <w:rPr>
          <w:rtl/>
        </w:rPr>
        <w:t xml:space="preserve"> </w:t>
      </w:r>
      <w:r w:rsidRPr="0019329E">
        <w:rPr>
          <w:rFonts w:hint="cs"/>
          <w:rtl/>
        </w:rPr>
        <w:t>يَقُولُ</w:t>
      </w:r>
      <w:r w:rsidRPr="0019329E">
        <w:rPr>
          <w:rtl/>
        </w:rPr>
        <w:t xml:space="preserve">: </w:t>
      </w:r>
      <w:r w:rsidRPr="0019329E">
        <w:rPr>
          <w:rFonts w:hint="eastAsia"/>
          <w:rtl/>
        </w:rPr>
        <w:t>«</w:t>
      </w:r>
      <w:r w:rsidRPr="0019329E">
        <w:rPr>
          <w:rFonts w:hint="cs"/>
          <w:rtl/>
        </w:rPr>
        <w:t>الحَمْدُ</w:t>
      </w:r>
      <w:r w:rsidRPr="0019329E">
        <w:rPr>
          <w:rtl/>
        </w:rPr>
        <w:t xml:space="preserve"> </w:t>
      </w:r>
      <w:r w:rsidRPr="0019329E">
        <w:rPr>
          <w:rFonts w:hint="cs"/>
          <w:rtl/>
        </w:rPr>
        <w:t>لِلَّهِ</w:t>
      </w:r>
      <w:r w:rsidRPr="0019329E">
        <w:rPr>
          <w:rtl/>
        </w:rPr>
        <w:t xml:space="preserve"> </w:t>
      </w:r>
      <w:r w:rsidRPr="0019329E">
        <w:rPr>
          <w:rFonts w:hint="cs"/>
          <w:rtl/>
        </w:rPr>
        <w:t>الَّذِي</w:t>
      </w:r>
      <w:r w:rsidRPr="0019329E">
        <w:rPr>
          <w:rtl/>
        </w:rPr>
        <w:t xml:space="preserve"> </w:t>
      </w:r>
      <w:r w:rsidRPr="0019329E">
        <w:rPr>
          <w:rFonts w:hint="cs"/>
          <w:rtl/>
        </w:rPr>
        <w:t>أَنْقَذَهُ</w:t>
      </w:r>
      <w:r w:rsidRPr="0019329E">
        <w:rPr>
          <w:rtl/>
        </w:rPr>
        <w:t xml:space="preserve"> </w:t>
      </w:r>
      <w:r w:rsidRPr="0019329E">
        <w:rPr>
          <w:rFonts w:hint="cs"/>
          <w:rtl/>
        </w:rPr>
        <w:t>مِنَ</w:t>
      </w:r>
      <w:r w:rsidRPr="0019329E">
        <w:rPr>
          <w:rtl/>
        </w:rPr>
        <w:t xml:space="preserve"> </w:t>
      </w:r>
      <w:r w:rsidRPr="0019329E">
        <w:rPr>
          <w:rFonts w:hint="cs"/>
          <w:rtl/>
        </w:rPr>
        <w:t>النَّارِ</w:t>
      </w:r>
      <w:r w:rsidRPr="0019329E">
        <w:rPr>
          <w:rFonts w:hint="eastAsia"/>
          <w:rtl/>
        </w:rPr>
        <w:t>»</w:t>
      </w:r>
      <w:r w:rsidRPr="0019329E">
        <w:rPr>
          <w:rFonts w:hint="cs"/>
          <w:rtl/>
        </w:rPr>
        <w:t xml:space="preserve"> [رواه البخاری: 1356].</w:t>
      </w:r>
    </w:p>
    <w:p w:rsidR="0019329E" w:rsidRDefault="0019329E" w:rsidP="00B001D3">
      <w:pPr>
        <w:pStyle w:val="0-"/>
        <w:rPr>
          <w:rtl/>
          <w:lang w:bidi="fa-IR"/>
        </w:rPr>
      </w:pPr>
      <w:r>
        <w:rPr>
          <w:rFonts w:hint="cs"/>
          <w:rtl/>
          <w:lang w:bidi="fa-IR"/>
        </w:rPr>
        <w:t>679- از انس</w:t>
      </w:r>
      <w:r>
        <w:rPr>
          <w:rFonts w:cs="CTraditional Arabic" w:hint="cs"/>
          <w:rtl/>
          <w:lang w:bidi="fa-IR"/>
        </w:rPr>
        <w:t>س</w:t>
      </w:r>
      <w:r>
        <w:rPr>
          <w:rFonts w:hint="cs"/>
          <w:rtl/>
          <w:lang w:bidi="fa-IR"/>
        </w:rPr>
        <w:t xml:space="preserve"> روایت است که گفت: پسر بچه از قوم یهود خدمت پیامبر خدا </w:t>
      </w:r>
      <w:r>
        <w:rPr>
          <w:rFonts w:cs="CTraditional Arabic" w:hint="cs"/>
          <w:rtl/>
          <w:lang w:bidi="fa-IR"/>
        </w:rPr>
        <w:t>ج</w:t>
      </w:r>
      <w:r>
        <w:rPr>
          <w:rFonts w:hint="cs"/>
          <w:rtl/>
          <w:lang w:bidi="fa-IR"/>
        </w:rPr>
        <w:t xml:space="preserve"> را می‌کرد، آن جوان مریض شد، پیامبر خدا </w:t>
      </w:r>
      <w:r>
        <w:rPr>
          <w:rFonts w:cs="CTraditional Arabic" w:hint="cs"/>
          <w:rtl/>
          <w:lang w:bidi="fa-IR"/>
        </w:rPr>
        <w:t>ج</w:t>
      </w:r>
      <w:r>
        <w:rPr>
          <w:rFonts w:hint="cs"/>
          <w:rtl/>
          <w:lang w:bidi="fa-IR"/>
        </w:rPr>
        <w:t xml:space="preserve"> به عیادتش رفتند، بالای سرش نشستند و فرمودند: «مسلمان شو»!</w:t>
      </w:r>
    </w:p>
    <w:p w:rsidR="0019329E" w:rsidRDefault="0019329E" w:rsidP="00B001D3">
      <w:pPr>
        <w:pStyle w:val="0-"/>
        <w:rPr>
          <w:rtl/>
          <w:lang w:bidi="fa-IR"/>
        </w:rPr>
      </w:pPr>
      <w:r>
        <w:rPr>
          <w:rFonts w:hint="cs"/>
          <w:rtl/>
          <w:lang w:bidi="fa-IR"/>
        </w:rPr>
        <w:t xml:space="preserve">آن جوان به طرف پدرش که در نزدش نشسته بود نگاه کرد، پدرش گفت: از ابوالقاسم </w:t>
      </w:r>
      <w:r>
        <w:rPr>
          <w:rFonts w:cs="CTraditional Arabic" w:hint="cs"/>
          <w:rtl/>
          <w:lang w:bidi="fa-IR"/>
        </w:rPr>
        <w:t>ج</w:t>
      </w:r>
      <w:r>
        <w:rPr>
          <w:rFonts w:hint="cs"/>
          <w:rtl/>
          <w:lang w:bidi="fa-IR"/>
        </w:rPr>
        <w:t>اطاعت کن!</w:t>
      </w:r>
    </w:p>
    <w:p w:rsidR="0019329E" w:rsidRDefault="0019329E" w:rsidP="00B001D3">
      <w:pPr>
        <w:pStyle w:val="0-"/>
        <w:rPr>
          <w:rtl/>
          <w:lang w:bidi="fa-IR"/>
        </w:rPr>
      </w:pPr>
      <w:r>
        <w:rPr>
          <w:rFonts w:hint="cs"/>
          <w:rtl/>
          <w:lang w:bidi="fa-IR"/>
        </w:rPr>
        <w:t xml:space="preserve">آن پسر بچه مسلمان شد، پیامبر خدا </w:t>
      </w:r>
      <w:r>
        <w:rPr>
          <w:rFonts w:cs="CTraditional Arabic" w:hint="cs"/>
          <w:rtl/>
          <w:lang w:bidi="fa-IR"/>
        </w:rPr>
        <w:t>ج</w:t>
      </w:r>
      <w:r>
        <w:rPr>
          <w:rFonts w:hint="cs"/>
          <w:rtl/>
          <w:lang w:bidi="fa-IR"/>
        </w:rPr>
        <w:t xml:space="preserve"> بر آمدند، و می‌گفتند: «ثنا و ستایش برای خدایی که او را از آتش نجات داد»</w:t>
      </w:r>
      <w:r w:rsidRPr="0019329E">
        <w:rPr>
          <w:rFonts w:hint="cs"/>
          <w:vertAlign w:val="superscript"/>
          <w:rtl/>
          <w:lang w:bidi="fa-IR"/>
        </w:rPr>
        <w:t>(</w:t>
      </w:r>
      <w:r w:rsidRPr="005A62CD">
        <w:rPr>
          <w:rStyle w:val="FootnoteReference"/>
          <w:rtl/>
          <w:lang w:bidi="fa-IR"/>
        </w:rPr>
        <w:footnoteReference w:id="456"/>
      </w:r>
      <w:r w:rsidRPr="0019329E">
        <w:rPr>
          <w:rFonts w:hint="cs"/>
          <w:vertAlign w:val="superscript"/>
          <w:rtl/>
          <w:lang w:bidi="fa-IR"/>
        </w:rPr>
        <w:t>)</w:t>
      </w:r>
      <w:r>
        <w:rPr>
          <w:rFonts w:hint="cs"/>
          <w:rtl/>
          <w:lang w:bidi="fa-IR"/>
        </w:rPr>
        <w:t>.</w:t>
      </w:r>
    </w:p>
    <w:p w:rsidR="00C40F79" w:rsidRPr="00F74A02" w:rsidRDefault="00C40F79" w:rsidP="005F27F9">
      <w:pPr>
        <w:pStyle w:val="5-"/>
        <w:rPr>
          <w:rtl/>
        </w:rPr>
      </w:pPr>
      <w:r w:rsidRPr="00F74A02">
        <w:rPr>
          <w:rFonts w:hint="cs"/>
          <w:rtl/>
        </w:rPr>
        <w:t xml:space="preserve">680- </w:t>
      </w:r>
      <w:r w:rsidR="00F74A02">
        <w:rPr>
          <w:rFonts w:hint="cs"/>
          <w:rtl/>
        </w:rPr>
        <w:t xml:space="preserve">عَنْ أَبِي </w:t>
      </w:r>
      <w:r w:rsidR="00F74A02" w:rsidRPr="00F74A02">
        <w:rPr>
          <w:rFonts w:hint="cs"/>
          <w:rtl/>
        </w:rPr>
        <w:t>هُرَيْرَةَ</w:t>
      </w:r>
      <w:r w:rsidR="00F74A02" w:rsidRPr="00F74A02">
        <w:rPr>
          <w:rtl/>
        </w:rPr>
        <w:t xml:space="preserve"> </w:t>
      </w:r>
      <w:r w:rsidR="00F74A02" w:rsidRPr="00F74A02">
        <w:rPr>
          <w:rFonts w:hint="cs"/>
          <w:rtl/>
        </w:rPr>
        <w:t>رَضِيَ</w:t>
      </w:r>
      <w:r w:rsidR="00F74A02" w:rsidRPr="00F74A02">
        <w:rPr>
          <w:rtl/>
        </w:rPr>
        <w:t xml:space="preserve"> </w:t>
      </w:r>
      <w:r w:rsidR="00F74A02" w:rsidRPr="00F74A02">
        <w:rPr>
          <w:rFonts w:hint="cs"/>
          <w:rtl/>
        </w:rPr>
        <w:t>اللَّهُ</w:t>
      </w:r>
      <w:r w:rsidR="00F74A02" w:rsidRPr="00F74A02">
        <w:rPr>
          <w:rtl/>
        </w:rPr>
        <w:t xml:space="preserve"> </w:t>
      </w:r>
      <w:r w:rsidR="00F74A02" w:rsidRPr="00F74A02">
        <w:rPr>
          <w:rFonts w:hint="cs"/>
          <w:rtl/>
        </w:rPr>
        <w:t>عَنْهُ،</w:t>
      </w:r>
      <w:r w:rsidR="00F74A02" w:rsidRPr="00F74A02">
        <w:rPr>
          <w:rtl/>
        </w:rPr>
        <w:t xml:space="preserve"> </w:t>
      </w:r>
      <w:r w:rsidR="00F74A02" w:rsidRPr="00F74A02">
        <w:rPr>
          <w:rFonts w:hint="cs"/>
          <w:rtl/>
        </w:rPr>
        <w:t>قَالَ</w:t>
      </w:r>
      <w:r w:rsidR="00F74A02" w:rsidRPr="00F74A02">
        <w:rPr>
          <w:rtl/>
        </w:rPr>
        <w:t xml:space="preserve">: </w:t>
      </w:r>
      <w:r w:rsidR="00F74A02" w:rsidRPr="00F74A02">
        <w:rPr>
          <w:rFonts w:hint="cs"/>
          <w:rtl/>
        </w:rPr>
        <w:t>قَالَ</w:t>
      </w:r>
      <w:r w:rsidR="00F74A02" w:rsidRPr="00F74A02">
        <w:rPr>
          <w:rtl/>
        </w:rPr>
        <w:t xml:space="preserve"> </w:t>
      </w:r>
      <w:r w:rsidR="00F74A02" w:rsidRPr="00F74A02">
        <w:rPr>
          <w:rFonts w:hint="cs"/>
          <w:rtl/>
        </w:rPr>
        <w:t>رَسُولُ</w:t>
      </w:r>
      <w:r w:rsidR="00F74A02" w:rsidRPr="00F74A02">
        <w:rPr>
          <w:rtl/>
        </w:rPr>
        <w:t xml:space="preserve"> </w:t>
      </w:r>
      <w:r w:rsidR="00F74A02" w:rsidRPr="00F74A02">
        <w:rPr>
          <w:rFonts w:hint="cs"/>
          <w:rtl/>
        </w:rPr>
        <w:t>اللَّهِ</w:t>
      </w:r>
      <w:r w:rsidR="00F74A02" w:rsidRPr="00F74A02">
        <w:rPr>
          <w:rtl/>
        </w:rPr>
        <w:t xml:space="preserve"> </w:t>
      </w:r>
      <w:r w:rsidR="00F74A02" w:rsidRPr="00F74A02">
        <w:rPr>
          <w:rFonts w:hint="cs"/>
          <w:rtl/>
        </w:rPr>
        <w:t>صَلَّى</w:t>
      </w:r>
      <w:r w:rsidR="00F74A02" w:rsidRPr="00F74A02">
        <w:rPr>
          <w:rtl/>
        </w:rPr>
        <w:t xml:space="preserve"> </w:t>
      </w:r>
      <w:r w:rsidR="00F74A02" w:rsidRPr="00F74A02">
        <w:rPr>
          <w:rFonts w:hint="cs"/>
          <w:rtl/>
        </w:rPr>
        <w:t>اللهُ</w:t>
      </w:r>
      <w:r w:rsidR="00F74A02" w:rsidRPr="00F74A02">
        <w:rPr>
          <w:rtl/>
        </w:rPr>
        <w:t xml:space="preserve"> </w:t>
      </w:r>
      <w:r w:rsidR="00F74A02" w:rsidRPr="00F74A02">
        <w:rPr>
          <w:rFonts w:hint="cs"/>
          <w:rtl/>
        </w:rPr>
        <w:t>عَلَيْهِ</w:t>
      </w:r>
      <w:r w:rsidR="00F74A02" w:rsidRPr="00F74A02">
        <w:rPr>
          <w:rtl/>
        </w:rPr>
        <w:t xml:space="preserve"> </w:t>
      </w:r>
      <w:r w:rsidR="00F74A02" w:rsidRPr="00F74A02">
        <w:rPr>
          <w:rFonts w:hint="cs"/>
          <w:rtl/>
        </w:rPr>
        <w:t>وَسَلَّمَ</w:t>
      </w:r>
      <w:r w:rsidR="00F74A02" w:rsidRPr="00F74A02">
        <w:rPr>
          <w:rtl/>
        </w:rPr>
        <w:t xml:space="preserve">: </w:t>
      </w:r>
      <w:r w:rsidR="00F74A02" w:rsidRPr="00F74A02">
        <w:rPr>
          <w:rFonts w:hint="eastAsia"/>
          <w:rtl/>
        </w:rPr>
        <w:t>«</w:t>
      </w:r>
      <w:r w:rsidR="00F74A02" w:rsidRPr="00F74A02">
        <w:rPr>
          <w:rFonts w:hint="cs"/>
          <w:rtl/>
        </w:rPr>
        <w:t>مَا</w:t>
      </w:r>
      <w:r w:rsidR="00F74A02" w:rsidRPr="00F74A02">
        <w:rPr>
          <w:rtl/>
        </w:rPr>
        <w:t xml:space="preserve"> </w:t>
      </w:r>
      <w:r w:rsidR="00F74A02" w:rsidRPr="00F74A02">
        <w:rPr>
          <w:rFonts w:hint="cs"/>
          <w:rtl/>
        </w:rPr>
        <w:t>مِنْ</w:t>
      </w:r>
      <w:r w:rsidR="00F74A02" w:rsidRPr="00F74A02">
        <w:rPr>
          <w:rtl/>
        </w:rPr>
        <w:t xml:space="preserve"> </w:t>
      </w:r>
      <w:r w:rsidR="00F74A02" w:rsidRPr="00F74A02">
        <w:rPr>
          <w:rFonts w:hint="cs"/>
          <w:rtl/>
        </w:rPr>
        <w:t>مَوْلُودٍ</w:t>
      </w:r>
      <w:r w:rsidR="00F74A02" w:rsidRPr="00F74A02">
        <w:rPr>
          <w:rtl/>
        </w:rPr>
        <w:t xml:space="preserve"> </w:t>
      </w:r>
      <w:r w:rsidR="00F74A02" w:rsidRPr="00F74A02">
        <w:rPr>
          <w:rFonts w:hint="cs"/>
          <w:rtl/>
        </w:rPr>
        <w:t>إِلَّا</w:t>
      </w:r>
      <w:r w:rsidR="00F74A02" w:rsidRPr="00F74A02">
        <w:rPr>
          <w:rtl/>
        </w:rPr>
        <w:t xml:space="preserve"> </w:t>
      </w:r>
      <w:r w:rsidR="00F74A02" w:rsidRPr="00F74A02">
        <w:rPr>
          <w:rFonts w:hint="cs"/>
          <w:rtl/>
        </w:rPr>
        <w:t>يُولَدُ</w:t>
      </w:r>
      <w:r w:rsidR="00F74A02" w:rsidRPr="00F74A02">
        <w:rPr>
          <w:rtl/>
        </w:rPr>
        <w:t xml:space="preserve"> </w:t>
      </w:r>
      <w:r w:rsidR="00F74A02" w:rsidRPr="00F74A02">
        <w:rPr>
          <w:rFonts w:hint="cs"/>
          <w:rtl/>
        </w:rPr>
        <w:t>عَلَى</w:t>
      </w:r>
      <w:r w:rsidR="00F74A02" w:rsidRPr="00F74A02">
        <w:rPr>
          <w:rtl/>
        </w:rPr>
        <w:t xml:space="preserve"> </w:t>
      </w:r>
      <w:r w:rsidR="00F74A02" w:rsidRPr="00F74A02">
        <w:rPr>
          <w:rFonts w:hint="cs"/>
          <w:rtl/>
        </w:rPr>
        <w:t>الفِطْرَةِ،</w:t>
      </w:r>
      <w:r w:rsidR="00F74A02" w:rsidRPr="00F74A02">
        <w:rPr>
          <w:rtl/>
        </w:rPr>
        <w:t xml:space="preserve"> </w:t>
      </w:r>
      <w:r w:rsidR="00F74A02" w:rsidRPr="00F74A02">
        <w:rPr>
          <w:rFonts w:hint="cs"/>
          <w:rtl/>
        </w:rPr>
        <w:t>فَأَبَوَاهُ</w:t>
      </w:r>
      <w:r w:rsidR="00F74A02" w:rsidRPr="00F74A02">
        <w:rPr>
          <w:rtl/>
        </w:rPr>
        <w:t xml:space="preserve"> </w:t>
      </w:r>
      <w:r w:rsidR="00F74A02" w:rsidRPr="00F74A02">
        <w:rPr>
          <w:rFonts w:hint="cs"/>
          <w:rtl/>
        </w:rPr>
        <w:t>يُهَوِّدَانِهِ،</w:t>
      </w:r>
      <w:r w:rsidR="00F74A02" w:rsidRPr="00F74A02">
        <w:rPr>
          <w:rtl/>
        </w:rPr>
        <w:t xml:space="preserve"> </w:t>
      </w:r>
      <w:r w:rsidR="00F74A02" w:rsidRPr="00F74A02">
        <w:rPr>
          <w:rFonts w:hint="cs"/>
          <w:rtl/>
        </w:rPr>
        <w:t>وَيُنَصِّرَانِهِ،</w:t>
      </w:r>
      <w:r w:rsidR="00F74A02" w:rsidRPr="00F74A02">
        <w:rPr>
          <w:rtl/>
        </w:rPr>
        <w:t xml:space="preserve"> </w:t>
      </w:r>
      <w:r w:rsidR="00F74A02" w:rsidRPr="00F74A02">
        <w:rPr>
          <w:rFonts w:hint="cs"/>
          <w:rtl/>
        </w:rPr>
        <w:t>أَوْ</w:t>
      </w:r>
      <w:r w:rsidR="00F74A02" w:rsidRPr="00F74A02">
        <w:rPr>
          <w:rtl/>
        </w:rPr>
        <w:t xml:space="preserve"> </w:t>
      </w:r>
      <w:r w:rsidR="00F74A02" w:rsidRPr="00F74A02">
        <w:rPr>
          <w:rFonts w:hint="cs"/>
          <w:rtl/>
        </w:rPr>
        <w:t>يُمَجِّسَانِهِ،</w:t>
      </w:r>
      <w:r w:rsidR="00F74A02" w:rsidRPr="00F74A02">
        <w:rPr>
          <w:rtl/>
        </w:rPr>
        <w:t xml:space="preserve"> </w:t>
      </w:r>
      <w:r w:rsidR="00F74A02" w:rsidRPr="00F74A02">
        <w:rPr>
          <w:rFonts w:hint="cs"/>
          <w:rtl/>
        </w:rPr>
        <w:t>كَمَا</w:t>
      </w:r>
      <w:r w:rsidR="00F74A02" w:rsidRPr="00F74A02">
        <w:rPr>
          <w:rtl/>
        </w:rPr>
        <w:t xml:space="preserve"> </w:t>
      </w:r>
      <w:r w:rsidR="00F74A02" w:rsidRPr="00F74A02">
        <w:rPr>
          <w:rFonts w:hint="cs"/>
          <w:rtl/>
        </w:rPr>
        <w:t>تُنْتَجُ</w:t>
      </w:r>
      <w:r w:rsidR="00F74A02" w:rsidRPr="00F74A02">
        <w:rPr>
          <w:rtl/>
        </w:rPr>
        <w:t xml:space="preserve"> </w:t>
      </w:r>
      <w:r w:rsidR="00F74A02" w:rsidRPr="00F74A02">
        <w:rPr>
          <w:rFonts w:hint="cs"/>
          <w:rtl/>
        </w:rPr>
        <w:t>البَهِيمَةُ</w:t>
      </w:r>
      <w:r w:rsidR="00F74A02" w:rsidRPr="00F74A02">
        <w:rPr>
          <w:rtl/>
        </w:rPr>
        <w:t xml:space="preserve"> </w:t>
      </w:r>
      <w:r w:rsidR="00F74A02" w:rsidRPr="00F74A02">
        <w:rPr>
          <w:rFonts w:hint="cs"/>
          <w:rtl/>
        </w:rPr>
        <w:t>بَهِيمَةً</w:t>
      </w:r>
      <w:r w:rsidR="00F74A02" w:rsidRPr="00F74A02">
        <w:rPr>
          <w:rtl/>
        </w:rPr>
        <w:t xml:space="preserve"> </w:t>
      </w:r>
      <w:r w:rsidR="00F74A02" w:rsidRPr="00F74A02">
        <w:rPr>
          <w:rFonts w:hint="cs"/>
          <w:rtl/>
        </w:rPr>
        <w:t>جَمْعَاءَ،</w:t>
      </w:r>
      <w:r w:rsidR="00F74A02" w:rsidRPr="00F74A02">
        <w:rPr>
          <w:rtl/>
        </w:rPr>
        <w:t xml:space="preserve"> </w:t>
      </w:r>
      <w:r w:rsidR="00F74A02" w:rsidRPr="00F74A02">
        <w:rPr>
          <w:rFonts w:hint="cs"/>
          <w:rtl/>
        </w:rPr>
        <w:t>هَلْ</w:t>
      </w:r>
      <w:r w:rsidR="00F74A02" w:rsidRPr="00F74A02">
        <w:rPr>
          <w:rtl/>
        </w:rPr>
        <w:t xml:space="preserve"> </w:t>
      </w:r>
      <w:r w:rsidR="00F74A02" w:rsidRPr="00F74A02">
        <w:rPr>
          <w:rFonts w:hint="cs"/>
          <w:rtl/>
        </w:rPr>
        <w:t>تُحِسُّونَ</w:t>
      </w:r>
      <w:r w:rsidR="00F74A02" w:rsidRPr="00F74A02">
        <w:rPr>
          <w:rtl/>
        </w:rPr>
        <w:t xml:space="preserve"> </w:t>
      </w:r>
      <w:r w:rsidR="00F74A02" w:rsidRPr="00F74A02">
        <w:rPr>
          <w:rFonts w:hint="cs"/>
          <w:rtl/>
        </w:rPr>
        <w:t>فِيهَا</w:t>
      </w:r>
      <w:r w:rsidR="00F74A02" w:rsidRPr="00F74A02">
        <w:rPr>
          <w:rtl/>
        </w:rPr>
        <w:t xml:space="preserve"> </w:t>
      </w:r>
      <w:r w:rsidR="00F74A02" w:rsidRPr="00F74A02">
        <w:rPr>
          <w:rFonts w:hint="cs"/>
          <w:rtl/>
        </w:rPr>
        <w:t>مِنْ</w:t>
      </w:r>
      <w:r w:rsidR="00F74A02" w:rsidRPr="00F74A02">
        <w:rPr>
          <w:rtl/>
        </w:rPr>
        <w:t xml:space="preserve"> </w:t>
      </w:r>
      <w:r w:rsidR="00F74A02" w:rsidRPr="00F74A02">
        <w:rPr>
          <w:rFonts w:hint="cs"/>
          <w:rtl/>
        </w:rPr>
        <w:t>جَدْعَاءَ</w:t>
      </w:r>
      <w:r w:rsidR="00F74A02" w:rsidRPr="00F74A02">
        <w:rPr>
          <w:rFonts w:hint="eastAsia"/>
          <w:rtl/>
        </w:rPr>
        <w:t>»</w:t>
      </w:r>
      <w:r w:rsidR="00F74A02" w:rsidRPr="00F74A02">
        <w:rPr>
          <w:rtl/>
        </w:rPr>
        <w:t xml:space="preserve"> </w:t>
      </w:r>
      <w:r w:rsidR="00F74A02" w:rsidRPr="00F74A02">
        <w:rPr>
          <w:rFonts w:hint="cs"/>
          <w:rtl/>
        </w:rPr>
        <w:t>ثُمَّ</w:t>
      </w:r>
      <w:r w:rsidR="00F74A02" w:rsidRPr="00F74A02">
        <w:rPr>
          <w:rtl/>
        </w:rPr>
        <w:t xml:space="preserve"> </w:t>
      </w:r>
      <w:r w:rsidR="00F74A02" w:rsidRPr="00F74A02">
        <w:rPr>
          <w:rFonts w:hint="cs"/>
          <w:rtl/>
        </w:rPr>
        <w:t>يَقُولُ</w:t>
      </w:r>
      <w:r w:rsidR="00F74A02" w:rsidRPr="00F74A02">
        <w:rPr>
          <w:rtl/>
        </w:rPr>
        <w:t xml:space="preserve"> </w:t>
      </w:r>
      <w:r w:rsidR="00F74A02" w:rsidRPr="00F74A02">
        <w:rPr>
          <w:rFonts w:hint="cs"/>
          <w:rtl/>
        </w:rPr>
        <w:t>أَبُو</w:t>
      </w:r>
      <w:r w:rsidR="00F74A02" w:rsidRPr="00F74A02">
        <w:rPr>
          <w:rtl/>
        </w:rPr>
        <w:t xml:space="preserve"> </w:t>
      </w:r>
      <w:r w:rsidR="00F74A02" w:rsidRPr="00F74A02">
        <w:rPr>
          <w:rFonts w:hint="cs"/>
          <w:rtl/>
        </w:rPr>
        <w:t>هُرَيْرَةَ</w:t>
      </w:r>
      <w:r w:rsidR="00F74A02" w:rsidRPr="00F74A02">
        <w:rPr>
          <w:rtl/>
        </w:rPr>
        <w:t xml:space="preserve"> </w:t>
      </w:r>
      <w:r w:rsidR="00F74A02" w:rsidRPr="00F74A02">
        <w:rPr>
          <w:rFonts w:hint="cs"/>
          <w:rtl/>
        </w:rPr>
        <w:t>رَضِيَ</w:t>
      </w:r>
      <w:r w:rsidR="00F74A02" w:rsidRPr="00F74A02">
        <w:rPr>
          <w:rtl/>
        </w:rPr>
        <w:t xml:space="preserve"> </w:t>
      </w:r>
      <w:r w:rsidR="00F74A02" w:rsidRPr="00F74A02">
        <w:rPr>
          <w:rFonts w:hint="cs"/>
          <w:rtl/>
        </w:rPr>
        <w:t>اللَّهُ</w:t>
      </w:r>
      <w:r w:rsidR="00F74A02" w:rsidRPr="00F74A02">
        <w:rPr>
          <w:rtl/>
        </w:rPr>
        <w:t xml:space="preserve"> </w:t>
      </w:r>
      <w:r w:rsidR="00F74A02" w:rsidRPr="00F74A02">
        <w:rPr>
          <w:rFonts w:hint="cs"/>
          <w:rtl/>
        </w:rPr>
        <w:t>عَنْهُ</w:t>
      </w:r>
      <w:r w:rsidR="00F74A02" w:rsidRPr="00F74A02">
        <w:rPr>
          <w:rtl/>
        </w:rPr>
        <w:t xml:space="preserve">: </w:t>
      </w:r>
      <w:r w:rsidR="005F27F9">
        <w:rPr>
          <w:rFonts w:ascii="Traditional Arabic" w:hAnsi="Traditional Arabic" w:cs="Traditional Arabic"/>
          <w:rtl/>
        </w:rPr>
        <w:t>﴿</w:t>
      </w:r>
      <w:r w:rsidR="00F74A02" w:rsidRPr="00F74A02">
        <w:rPr>
          <w:rFonts w:hint="cs"/>
          <w:rtl/>
        </w:rPr>
        <w:t>فِطْرَةَ</w:t>
      </w:r>
      <w:r w:rsidR="00F74A02" w:rsidRPr="00F74A02">
        <w:rPr>
          <w:rtl/>
        </w:rPr>
        <w:t xml:space="preserve"> </w:t>
      </w:r>
      <w:r w:rsidR="00F74A02" w:rsidRPr="00F74A02">
        <w:rPr>
          <w:rFonts w:hint="cs"/>
          <w:rtl/>
        </w:rPr>
        <w:t>اللَّهِ</w:t>
      </w:r>
      <w:r w:rsidR="00F74A02" w:rsidRPr="00F74A02">
        <w:rPr>
          <w:rtl/>
        </w:rPr>
        <w:t xml:space="preserve"> </w:t>
      </w:r>
      <w:r w:rsidR="00F74A02" w:rsidRPr="00F74A02">
        <w:rPr>
          <w:rFonts w:hint="cs"/>
          <w:rtl/>
        </w:rPr>
        <w:t>الَّتِي</w:t>
      </w:r>
      <w:r w:rsidR="00F74A02" w:rsidRPr="00F74A02">
        <w:rPr>
          <w:rtl/>
        </w:rPr>
        <w:t xml:space="preserve"> </w:t>
      </w:r>
      <w:r w:rsidR="00F74A02" w:rsidRPr="00F74A02">
        <w:rPr>
          <w:rFonts w:hint="cs"/>
          <w:rtl/>
        </w:rPr>
        <w:t>فَطَرَ</w:t>
      </w:r>
      <w:r w:rsidR="00F74A02" w:rsidRPr="00F74A02">
        <w:rPr>
          <w:rtl/>
        </w:rPr>
        <w:t xml:space="preserve"> </w:t>
      </w:r>
      <w:r w:rsidR="00F74A02" w:rsidRPr="00F74A02">
        <w:rPr>
          <w:rFonts w:hint="cs"/>
          <w:rtl/>
        </w:rPr>
        <w:t>النَّاسَ</w:t>
      </w:r>
      <w:r w:rsidR="00F74A02" w:rsidRPr="00F74A02">
        <w:rPr>
          <w:rtl/>
        </w:rPr>
        <w:t xml:space="preserve"> </w:t>
      </w:r>
      <w:r w:rsidR="00F74A02" w:rsidRPr="00F74A02">
        <w:rPr>
          <w:rFonts w:hint="cs"/>
          <w:rtl/>
        </w:rPr>
        <w:t>عَلَيْهَا</w:t>
      </w:r>
      <w:r w:rsidR="00F74A02" w:rsidRPr="00F74A02">
        <w:rPr>
          <w:rtl/>
        </w:rPr>
        <w:t xml:space="preserve"> </w:t>
      </w:r>
      <w:r w:rsidR="00F74A02" w:rsidRPr="00F74A02">
        <w:rPr>
          <w:rFonts w:hint="cs"/>
          <w:rtl/>
        </w:rPr>
        <w:t>لاَ</w:t>
      </w:r>
      <w:r w:rsidR="00F74A02" w:rsidRPr="00F74A02">
        <w:rPr>
          <w:rtl/>
        </w:rPr>
        <w:t xml:space="preserve"> </w:t>
      </w:r>
      <w:r w:rsidR="00F74A02" w:rsidRPr="00F74A02">
        <w:rPr>
          <w:rFonts w:hint="cs"/>
          <w:rtl/>
        </w:rPr>
        <w:t>تَبْدِيلَ</w:t>
      </w:r>
      <w:r w:rsidR="00F74A02" w:rsidRPr="00F74A02">
        <w:rPr>
          <w:rtl/>
        </w:rPr>
        <w:t xml:space="preserve"> </w:t>
      </w:r>
      <w:r w:rsidR="00F74A02" w:rsidRPr="00F74A02">
        <w:rPr>
          <w:rFonts w:hint="cs"/>
          <w:rtl/>
        </w:rPr>
        <w:t>لِخَلْقِ</w:t>
      </w:r>
      <w:r w:rsidR="00F74A02" w:rsidRPr="00F74A02">
        <w:rPr>
          <w:rtl/>
        </w:rPr>
        <w:t xml:space="preserve"> </w:t>
      </w:r>
      <w:r w:rsidR="00F74A02" w:rsidRPr="00F74A02">
        <w:rPr>
          <w:rFonts w:hint="cs"/>
          <w:rtl/>
        </w:rPr>
        <w:t>اللَّهِ</w:t>
      </w:r>
      <w:r w:rsidR="00F74A02" w:rsidRPr="00F74A02">
        <w:rPr>
          <w:rtl/>
        </w:rPr>
        <w:t xml:space="preserve"> </w:t>
      </w:r>
      <w:r w:rsidR="00F74A02" w:rsidRPr="00F74A02">
        <w:rPr>
          <w:rFonts w:hint="cs"/>
          <w:rtl/>
        </w:rPr>
        <w:t>ذَلِكَ</w:t>
      </w:r>
      <w:r w:rsidR="00F74A02" w:rsidRPr="00F74A02">
        <w:rPr>
          <w:rtl/>
        </w:rPr>
        <w:t xml:space="preserve"> </w:t>
      </w:r>
      <w:r w:rsidR="00F74A02" w:rsidRPr="00F74A02">
        <w:rPr>
          <w:rFonts w:hint="cs"/>
          <w:rtl/>
        </w:rPr>
        <w:t>الدِّينُ</w:t>
      </w:r>
      <w:r w:rsidR="00F74A02" w:rsidRPr="00F74A02">
        <w:rPr>
          <w:rtl/>
        </w:rPr>
        <w:t xml:space="preserve"> </w:t>
      </w:r>
      <w:r w:rsidR="00F74A02" w:rsidRPr="00F74A02">
        <w:rPr>
          <w:rFonts w:hint="cs"/>
          <w:rtl/>
        </w:rPr>
        <w:t>القَيِّمُ</w:t>
      </w:r>
      <w:r w:rsidR="005F27F9">
        <w:rPr>
          <w:rFonts w:ascii="Traditional Arabic" w:hAnsi="Traditional Arabic" w:cs="Traditional Arabic"/>
          <w:rtl/>
        </w:rPr>
        <w:t>﴾</w:t>
      </w:r>
      <w:r w:rsidR="00F74A02" w:rsidRPr="00F74A02">
        <w:rPr>
          <w:rFonts w:hint="cs"/>
          <w:rtl/>
        </w:rPr>
        <w:t xml:space="preserve"> </w:t>
      </w:r>
      <w:r w:rsidRPr="00F74A02">
        <w:rPr>
          <w:rFonts w:hint="cs"/>
          <w:rtl/>
        </w:rPr>
        <w:t>[رواه البخاری: 1359].</w:t>
      </w:r>
    </w:p>
    <w:p w:rsidR="00C40F79" w:rsidRDefault="00C40F79" w:rsidP="00C40F79">
      <w:pPr>
        <w:pStyle w:val="0-"/>
        <w:rPr>
          <w:rtl/>
          <w:lang w:bidi="fa-IR"/>
        </w:rPr>
      </w:pPr>
      <w:r>
        <w:rPr>
          <w:rFonts w:hint="cs"/>
          <w:rtl/>
          <w:lang w:bidi="fa-IR"/>
        </w:rPr>
        <w:t>680-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C40F79" w:rsidRDefault="00C40F79" w:rsidP="00C40F79">
      <w:pPr>
        <w:pStyle w:val="0-"/>
        <w:rPr>
          <w:rtl/>
          <w:lang w:bidi="fa-IR"/>
        </w:rPr>
      </w:pPr>
      <w:r>
        <w:rPr>
          <w:rFonts w:hint="cs"/>
          <w:rtl/>
          <w:lang w:bidi="fa-IR"/>
        </w:rPr>
        <w:t>«هیچ طفلی نیست که بدنیا بیاید و به ایمان فطری خود نباشد، بعد از آن پدر و مادرش هستند که او را یهودی، یا نصرانی و یا مجوسی بار می‌آورند، این مانند آن است که حیوان در اول به طور کامل به دنیا می‌آید، مگر دیده‌اید که مثلاً: حیوانی ناقص الاعضاء به دنیا آمده باشد»؟ [و صاحبانش هستند که گوش و یا دم او را می‌برند].</w:t>
      </w:r>
    </w:p>
    <w:p w:rsidR="00C40F79" w:rsidRDefault="00C40F79" w:rsidP="00C40F79">
      <w:pPr>
        <w:pStyle w:val="0-"/>
        <w:rPr>
          <w:rtl/>
          <w:lang w:bidi="fa-IR"/>
        </w:rPr>
      </w:pPr>
      <w:r>
        <w:rPr>
          <w:rFonts w:hint="cs"/>
          <w:rtl/>
          <w:lang w:bidi="fa-IR"/>
        </w:rPr>
        <w:t>و ابو هریره</w:t>
      </w:r>
      <w:r>
        <w:rPr>
          <w:rFonts w:cs="CTraditional Arabic" w:hint="cs"/>
          <w:rtl/>
          <w:lang w:bidi="fa-IR"/>
        </w:rPr>
        <w:t>س</w:t>
      </w:r>
      <w:r>
        <w:rPr>
          <w:rFonts w:hint="cs"/>
          <w:rtl/>
          <w:lang w:bidi="fa-IR"/>
        </w:rPr>
        <w:t xml:space="preserve"> این آیه مبارکه را تلاوت نمود [«به دین یکتاپرستی روی آورید]، این آفرینشی است که خدا مردم را به آن شیوه آفرید، تغیری در آفرینش خدا نیست، این است آئین استوار، [ولی بیشتر مردم نمی‌دانند]»</w:t>
      </w:r>
      <w:r w:rsidRPr="00C40F79">
        <w:rPr>
          <w:rFonts w:hint="cs"/>
          <w:vertAlign w:val="superscript"/>
          <w:rtl/>
          <w:lang w:bidi="fa-IR"/>
        </w:rPr>
        <w:t>(</w:t>
      </w:r>
      <w:r w:rsidRPr="005A62CD">
        <w:rPr>
          <w:rStyle w:val="FootnoteReference"/>
          <w:rtl/>
          <w:lang w:bidi="fa-IR"/>
        </w:rPr>
        <w:footnoteReference w:id="457"/>
      </w:r>
      <w:r w:rsidRPr="00C40F79">
        <w:rPr>
          <w:rFonts w:hint="cs"/>
          <w:vertAlign w:val="superscript"/>
          <w:rtl/>
          <w:lang w:bidi="fa-IR"/>
        </w:rPr>
        <w:t>)</w:t>
      </w:r>
      <w:r>
        <w:rPr>
          <w:rFonts w:hint="cs"/>
          <w:rtl/>
          <w:lang w:bidi="fa-IR"/>
        </w:rPr>
        <w:t>.</w:t>
      </w:r>
    </w:p>
    <w:p w:rsidR="00F74A02" w:rsidRDefault="00F86B8B" w:rsidP="007207D5">
      <w:pPr>
        <w:pStyle w:val="2-0"/>
        <w:rPr>
          <w:rtl/>
        </w:rPr>
      </w:pPr>
      <w:r w:rsidRPr="006F238E">
        <w:rPr>
          <w:rFonts w:hint="cs"/>
          <w:rtl/>
          <w:lang w:bidi="ar-SA"/>
        </w:rPr>
        <w:t>39</w:t>
      </w:r>
      <w:r>
        <w:rPr>
          <w:rFonts w:hint="cs"/>
          <w:rtl/>
        </w:rPr>
        <w:t>- باب: إِذَا قَالَ المُشرِكُ عِنْدَ المَوتِ: لاَ إلهَ إلاَّ الله</w:t>
      </w:r>
    </w:p>
    <w:p w:rsidR="00F86B8B" w:rsidRDefault="00F86B8B" w:rsidP="007207D5">
      <w:pPr>
        <w:pStyle w:val="4-"/>
        <w:rPr>
          <w:rtl/>
          <w:lang w:bidi="fa-IR"/>
        </w:rPr>
      </w:pPr>
      <w:bookmarkStart w:id="292" w:name="_Toc432244283"/>
      <w:r>
        <w:rPr>
          <w:rFonts w:hint="cs"/>
          <w:rtl/>
          <w:lang w:bidi="fa-IR"/>
        </w:rPr>
        <w:t>باب [39]: وقتی که مشرک در وقت مرگ (لاَ إلهَ إلاَّ الله) بگوید</w:t>
      </w:r>
      <w:bookmarkEnd w:id="292"/>
    </w:p>
    <w:p w:rsidR="00F86B8B" w:rsidRPr="007207D5" w:rsidRDefault="00F86B8B" w:rsidP="00303AF2">
      <w:pPr>
        <w:pStyle w:val="5-"/>
        <w:rPr>
          <w:rtl/>
        </w:rPr>
      </w:pPr>
      <w:r w:rsidRPr="007207D5">
        <w:rPr>
          <w:rFonts w:hint="cs"/>
          <w:rtl/>
        </w:rPr>
        <w:t xml:space="preserve">681- </w:t>
      </w:r>
      <w:r w:rsidR="007207D5" w:rsidRPr="007207D5">
        <w:rPr>
          <w:rFonts w:hint="cs"/>
          <w:rtl/>
        </w:rPr>
        <w:t>المُسَيِّبِ بن حَزْنٍ رَضِيَ</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عَنْهُ،</w:t>
      </w:r>
      <w:r w:rsidR="007207D5" w:rsidRPr="007207D5">
        <w:rPr>
          <w:rtl/>
        </w:rPr>
        <w:t xml:space="preserve"> </w:t>
      </w:r>
      <w:r w:rsidR="007207D5" w:rsidRPr="007207D5">
        <w:rPr>
          <w:rFonts w:hint="cs"/>
          <w:rtl/>
        </w:rPr>
        <w:t>قَالَ: لَمَّا</w:t>
      </w:r>
      <w:r w:rsidR="007207D5" w:rsidRPr="007207D5">
        <w:rPr>
          <w:rtl/>
        </w:rPr>
        <w:t xml:space="preserve"> </w:t>
      </w:r>
      <w:r w:rsidR="007207D5" w:rsidRPr="007207D5">
        <w:rPr>
          <w:rFonts w:hint="cs"/>
          <w:rtl/>
        </w:rPr>
        <w:t>حَضَرَتْ</w:t>
      </w:r>
      <w:r w:rsidR="007207D5" w:rsidRPr="007207D5">
        <w:rPr>
          <w:rtl/>
        </w:rPr>
        <w:t xml:space="preserve"> </w:t>
      </w:r>
      <w:r w:rsidR="007207D5" w:rsidRPr="007207D5">
        <w:rPr>
          <w:rFonts w:hint="cs"/>
          <w:rtl/>
        </w:rPr>
        <w:t>أَبَا</w:t>
      </w:r>
      <w:r w:rsidR="007207D5" w:rsidRPr="007207D5">
        <w:rPr>
          <w:rtl/>
        </w:rPr>
        <w:t xml:space="preserve"> </w:t>
      </w:r>
      <w:r w:rsidR="007207D5" w:rsidRPr="007207D5">
        <w:rPr>
          <w:rFonts w:hint="cs"/>
          <w:rtl/>
        </w:rPr>
        <w:t>طَالِبٍ</w:t>
      </w:r>
      <w:r w:rsidR="007207D5" w:rsidRPr="007207D5">
        <w:rPr>
          <w:rtl/>
        </w:rPr>
        <w:t xml:space="preserve"> </w:t>
      </w:r>
      <w:r w:rsidR="007207D5" w:rsidRPr="007207D5">
        <w:rPr>
          <w:rFonts w:hint="cs"/>
          <w:rtl/>
        </w:rPr>
        <w:t>الوَفَاةُ</w:t>
      </w:r>
      <w:r w:rsidR="007207D5" w:rsidRPr="007207D5">
        <w:rPr>
          <w:rtl/>
        </w:rPr>
        <w:t xml:space="preserve"> </w:t>
      </w:r>
      <w:r w:rsidR="007207D5" w:rsidRPr="007207D5">
        <w:rPr>
          <w:rFonts w:hint="cs"/>
          <w:rtl/>
        </w:rPr>
        <w:t>جَاءَهُ</w:t>
      </w:r>
      <w:r w:rsidR="007207D5" w:rsidRPr="007207D5">
        <w:rPr>
          <w:rtl/>
        </w:rPr>
        <w:t xml:space="preserve"> </w:t>
      </w:r>
      <w:r w:rsidR="007207D5" w:rsidRPr="007207D5">
        <w:rPr>
          <w:rFonts w:hint="cs"/>
          <w:rtl/>
        </w:rPr>
        <w:t>رَسُولُ</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صَلَّى</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عَلَيْهِ</w:t>
      </w:r>
      <w:r w:rsidR="007207D5" w:rsidRPr="007207D5">
        <w:rPr>
          <w:rtl/>
        </w:rPr>
        <w:t xml:space="preserve"> </w:t>
      </w:r>
      <w:r w:rsidR="007207D5" w:rsidRPr="007207D5">
        <w:rPr>
          <w:rFonts w:hint="cs"/>
          <w:rtl/>
        </w:rPr>
        <w:t>وَسَلَّمَ،</w:t>
      </w:r>
      <w:r w:rsidR="007207D5" w:rsidRPr="007207D5">
        <w:rPr>
          <w:rtl/>
        </w:rPr>
        <w:t xml:space="preserve"> </w:t>
      </w:r>
      <w:r w:rsidR="007207D5" w:rsidRPr="007207D5">
        <w:rPr>
          <w:rFonts w:hint="cs"/>
          <w:rtl/>
        </w:rPr>
        <w:t>فَوَجَدَ</w:t>
      </w:r>
      <w:r w:rsidR="007207D5" w:rsidRPr="007207D5">
        <w:rPr>
          <w:rtl/>
        </w:rPr>
        <w:t xml:space="preserve"> </w:t>
      </w:r>
      <w:r w:rsidR="007207D5" w:rsidRPr="007207D5">
        <w:rPr>
          <w:rFonts w:hint="cs"/>
          <w:rtl/>
        </w:rPr>
        <w:t>عِنْدَهُ</w:t>
      </w:r>
      <w:r w:rsidR="007207D5" w:rsidRPr="007207D5">
        <w:rPr>
          <w:rtl/>
        </w:rPr>
        <w:t xml:space="preserve"> </w:t>
      </w:r>
      <w:r w:rsidR="007207D5" w:rsidRPr="007207D5">
        <w:rPr>
          <w:rFonts w:hint="cs"/>
          <w:rtl/>
        </w:rPr>
        <w:t>أَبَا</w:t>
      </w:r>
      <w:r w:rsidR="007207D5" w:rsidRPr="007207D5">
        <w:rPr>
          <w:rtl/>
        </w:rPr>
        <w:t xml:space="preserve"> </w:t>
      </w:r>
      <w:r w:rsidR="007207D5" w:rsidRPr="007207D5">
        <w:rPr>
          <w:rFonts w:hint="cs"/>
          <w:rtl/>
        </w:rPr>
        <w:t>جَهْلِ</w:t>
      </w:r>
      <w:r w:rsidR="007207D5" w:rsidRPr="007207D5">
        <w:rPr>
          <w:rtl/>
        </w:rPr>
        <w:t xml:space="preserve"> </w:t>
      </w:r>
      <w:r w:rsidR="007207D5" w:rsidRPr="007207D5">
        <w:rPr>
          <w:rFonts w:hint="cs"/>
          <w:rtl/>
        </w:rPr>
        <w:t>بْنَ</w:t>
      </w:r>
      <w:r w:rsidR="007207D5" w:rsidRPr="007207D5">
        <w:rPr>
          <w:rtl/>
        </w:rPr>
        <w:t xml:space="preserve"> </w:t>
      </w:r>
      <w:r w:rsidR="007207D5" w:rsidRPr="007207D5">
        <w:rPr>
          <w:rFonts w:hint="cs"/>
          <w:rtl/>
        </w:rPr>
        <w:t>هِشَامٍ،</w:t>
      </w:r>
      <w:r w:rsidR="007207D5" w:rsidRPr="007207D5">
        <w:rPr>
          <w:rtl/>
        </w:rPr>
        <w:t xml:space="preserve"> </w:t>
      </w:r>
      <w:r w:rsidR="007207D5" w:rsidRPr="007207D5">
        <w:rPr>
          <w:rFonts w:hint="cs"/>
          <w:rtl/>
        </w:rPr>
        <w:t>وَعَبْدَ</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بْنَ</w:t>
      </w:r>
      <w:r w:rsidR="007207D5" w:rsidRPr="007207D5">
        <w:rPr>
          <w:rtl/>
        </w:rPr>
        <w:t xml:space="preserve"> </w:t>
      </w:r>
      <w:r w:rsidR="007207D5" w:rsidRPr="007207D5">
        <w:rPr>
          <w:rFonts w:hint="cs"/>
          <w:rtl/>
        </w:rPr>
        <w:t>أَبِي</w:t>
      </w:r>
      <w:r w:rsidR="007207D5" w:rsidRPr="007207D5">
        <w:rPr>
          <w:rtl/>
        </w:rPr>
        <w:t xml:space="preserve"> </w:t>
      </w:r>
      <w:r w:rsidR="007207D5" w:rsidRPr="007207D5">
        <w:rPr>
          <w:rFonts w:hint="cs"/>
          <w:rtl/>
        </w:rPr>
        <w:t>أُمَيَّةَ</w:t>
      </w:r>
      <w:r w:rsidR="007207D5" w:rsidRPr="007207D5">
        <w:rPr>
          <w:rtl/>
        </w:rPr>
        <w:t xml:space="preserve"> </w:t>
      </w:r>
      <w:r w:rsidR="007207D5" w:rsidRPr="007207D5">
        <w:rPr>
          <w:rFonts w:hint="cs"/>
          <w:rtl/>
        </w:rPr>
        <w:t>بْنِ</w:t>
      </w:r>
      <w:r w:rsidR="007207D5" w:rsidRPr="007207D5">
        <w:rPr>
          <w:rtl/>
        </w:rPr>
        <w:t xml:space="preserve"> </w:t>
      </w:r>
      <w:r w:rsidR="007207D5" w:rsidRPr="007207D5">
        <w:rPr>
          <w:rFonts w:hint="cs"/>
          <w:rtl/>
        </w:rPr>
        <w:t>المُغِيرَةِ،</w:t>
      </w:r>
      <w:r w:rsidR="007207D5" w:rsidRPr="007207D5">
        <w:rPr>
          <w:rtl/>
        </w:rPr>
        <w:t xml:space="preserve"> </w:t>
      </w:r>
      <w:r w:rsidR="007207D5" w:rsidRPr="007207D5">
        <w:rPr>
          <w:rFonts w:hint="cs"/>
          <w:rtl/>
        </w:rPr>
        <w:t>قَالَ</w:t>
      </w:r>
      <w:r w:rsidR="007207D5" w:rsidRPr="007207D5">
        <w:rPr>
          <w:rtl/>
        </w:rPr>
        <w:t xml:space="preserve"> </w:t>
      </w:r>
      <w:r w:rsidR="007207D5" w:rsidRPr="007207D5">
        <w:rPr>
          <w:rFonts w:hint="cs"/>
          <w:rtl/>
        </w:rPr>
        <w:t>رَسُولُ</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صَلَّى</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عَلَيْهِ</w:t>
      </w:r>
      <w:r w:rsidR="007207D5" w:rsidRPr="007207D5">
        <w:rPr>
          <w:rtl/>
        </w:rPr>
        <w:t xml:space="preserve"> </w:t>
      </w:r>
      <w:r w:rsidR="007207D5" w:rsidRPr="007207D5">
        <w:rPr>
          <w:rFonts w:hint="cs"/>
          <w:rtl/>
        </w:rPr>
        <w:t>وَسَلَّمَ</w:t>
      </w:r>
      <w:r w:rsidR="007207D5" w:rsidRPr="007207D5">
        <w:rPr>
          <w:rtl/>
        </w:rPr>
        <w:t xml:space="preserve"> </w:t>
      </w:r>
      <w:r w:rsidR="007207D5" w:rsidRPr="007207D5">
        <w:rPr>
          <w:rFonts w:hint="cs"/>
          <w:rtl/>
        </w:rPr>
        <w:t>لِأَبِي</w:t>
      </w:r>
      <w:r w:rsidR="007207D5" w:rsidRPr="007207D5">
        <w:rPr>
          <w:rtl/>
        </w:rPr>
        <w:t xml:space="preserve"> </w:t>
      </w:r>
      <w:r w:rsidR="007207D5" w:rsidRPr="007207D5">
        <w:rPr>
          <w:rFonts w:hint="cs"/>
          <w:rtl/>
        </w:rPr>
        <w:t>طَالِبٍ</w:t>
      </w:r>
      <w:r w:rsidR="007207D5" w:rsidRPr="007207D5">
        <w:rPr>
          <w:rtl/>
        </w:rPr>
        <w:t xml:space="preserve">: </w:t>
      </w:r>
      <w:r w:rsidR="00303AF2">
        <w:rPr>
          <w:rFonts w:hint="cs"/>
          <w:rtl/>
        </w:rPr>
        <w:t>«</w:t>
      </w:r>
      <w:r w:rsidR="007207D5" w:rsidRPr="007207D5">
        <w:rPr>
          <w:rFonts w:hint="cs"/>
          <w:rtl/>
        </w:rPr>
        <w:t>يَا</w:t>
      </w:r>
      <w:r w:rsidR="007207D5" w:rsidRPr="007207D5">
        <w:rPr>
          <w:rtl/>
        </w:rPr>
        <w:t xml:space="preserve"> </w:t>
      </w:r>
      <w:r w:rsidR="007207D5" w:rsidRPr="007207D5">
        <w:rPr>
          <w:rFonts w:hint="cs"/>
          <w:rtl/>
        </w:rPr>
        <w:t>عَمِّ،</w:t>
      </w:r>
      <w:r w:rsidR="007207D5" w:rsidRPr="007207D5">
        <w:rPr>
          <w:rtl/>
        </w:rPr>
        <w:t xml:space="preserve"> </w:t>
      </w:r>
      <w:r w:rsidR="007207D5" w:rsidRPr="007207D5">
        <w:rPr>
          <w:rFonts w:hint="cs"/>
          <w:rtl/>
        </w:rPr>
        <w:t>قُلْ</w:t>
      </w:r>
      <w:r w:rsidR="007207D5" w:rsidRPr="007207D5">
        <w:rPr>
          <w:rtl/>
        </w:rPr>
        <w:t xml:space="preserve">: </w:t>
      </w:r>
      <w:r w:rsidR="007207D5" w:rsidRPr="007207D5">
        <w:rPr>
          <w:rFonts w:hint="cs"/>
          <w:rtl/>
        </w:rPr>
        <w:t>لاَ</w:t>
      </w:r>
      <w:r w:rsidR="007207D5" w:rsidRPr="007207D5">
        <w:rPr>
          <w:rtl/>
        </w:rPr>
        <w:t xml:space="preserve"> </w:t>
      </w:r>
      <w:r w:rsidR="007207D5" w:rsidRPr="007207D5">
        <w:rPr>
          <w:rFonts w:hint="cs"/>
          <w:rtl/>
        </w:rPr>
        <w:t>إِلَهَ</w:t>
      </w:r>
      <w:r w:rsidR="007207D5" w:rsidRPr="007207D5">
        <w:rPr>
          <w:rtl/>
        </w:rPr>
        <w:t xml:space="preserve"> </w:t>
      </w:r>
      <w:r w:rsidR="007207D5" w:rsidRPr="007207D5">
        <w:rPr>
          <w:rFonts w:hint="cs"/>
          <w:rtl/>
        </w:rPr>
        <w:t>إِلَّا</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كَلِمَةً</w:t>
      </w:r>
      <w:r w:rsidR="007207D5" w:rsidRPr="007207D5">
        <w:rPr>
          <w:rtl/>
        </w:rPr>
        <w:t xml:space="preserve"> </w:t>
      </w:r>
      <w:r w:rsidR="007207D5" w:rsidRPr="007207D5">
        <w:rPr>
          <w:rFonts w:hint="cs"/>
          <w:rtl/>
        </w:rPr>
        <w:t>أَشْهَدُ</w:t>
      </w:r>
      <w:r w:rsidR="007207D5" w:rsidRPr="007207D5">
        <w:rPr>
          <w:rtl/>
        </w:rPr>
        <w:t xml:space="preserve"> </w:t>
      </w:r>
      <w:r w:rsidR="007207D5" w:rsidRPr="007207D5">
        <w:rPr>
          <w:rFonts w:hint="cs"/>
          <w:rtl/>
        </w:rPr>
        <w:t>لَكَ</w:t>
      </w:r>
      <w:r w:rsidR="007207D5" w:rsidRPr="007207D5">
        <w:rPr>
          <w:rtl/>
        </w:rPr>
        <w:t xml:space="preserve"> </w:t>
      </w:r>
      <w:r w:rsidR="007207D5" w:rsidRPr="007207D5">
        <w:rPr>
          <w:rFonts w:hint="cs"/>
          <w:rtl/>
        </w:rPr>
        <w:t>بِهَا</w:t>
      </w:r>
      <w:r w:rsidR="007207D5" w:rsidRPr="007207D5">
        <w:rPr>
          <w:rtl/>
        </w:rPr>
        <w:t xml:space="preserve"> </w:t>
      </w:r>
      <w:r w:rsidR="007207D5" w:rsidRPr="007207D5">
        <w:rPr>
          <w:rFonts w:hint="cs"/>
          <w:rtl/>
        </w:rPr>
        <w:t>عِنْدَ</w:t>
      </w:r>
      <w:r w:rsidR="007207D5" w:rsidRPr="007207D5">
        <w:rPr>
          <w:rtl/>
        </w:rPr>
        <w:t xml:space="preserve"> </w:t>
      </w:r>
      <w:r w:rsidR="007207D5" w:rsidRPr="007207D5">
        <w:rPr>
          <w:rFonts w:hint="cs"/>
          <w:rtl/>
        </w:rPr>
        <w:t>اللَّهِ</w:t>
      </w:r>
      <w:r w:rsidR="00303AF2">
        <w:rPr>
          <w:rFonts w:hint="cs"/>
          <w:rtl/>
        </w:rPr>
        <w:t>»</w:t>
      </w:r>
      <w:r w:rsidR="007207D5" w:rsidRPr="007207D5">
        <w:rPr>
          <w:rtl/>
        </w:rPr>
        <w:t xml:space="preserve"> </w:t>
      </w:r>
      <w:r w:rsidR="007207D5" w:rsidRPr="007207D5">
        <w:rPr>
          <w:rFonts w:hint="cs"/>
          <w:rtl/>
        </w:rPr>
        <w:t>فَقَالَ</w:t>
      </w:r>
      <w:r w:rsidR="007207D5" w:rsidRPr="007207D5">
        <w:rPr>
          <w:rtl/>
        </w:rPr>
        <w:t xml:space="preserve"> </w:t>
      </w:r>
      <w:r w:rsidR="007207D5" w:rsidRPr="007207D5">
        <w:rPr>
          <w:rFonts w:hint="cs"/>
          <w:rtl/>
        </w:rPr>
        <w:t>أَبُو</w:t>
      </w:r>
      <w:r w:rsidR="007207D5" w:rsidRPr="007207D5">
        <w:rPr>
          <w:rtl/>
        </w:rPr>
        <w:t xml:space="preserve"> </w:t>
      </w:r>
      <w:r w:rsidR="007207D5" w:rsidRPr="007207D5">
        <w:rPr>
          <w:rFonts w:hint="cs"/>
          <w:rtl/>
        </w:rPr>
        <w:t>جَهْلٍ،</w:t>
      </w:r>
      <w:r w:rsidR="007207D5" w:rsidRPr="007207D5">
        <w:rPr>
          <w:rtl/>
        </w:rPr>
        <w:t xml:space="preserve"> </w:t>
      </w:r>
      <w:r w:rsidR="007207D5" w:rsidRPr="007207D5">
        <w:rPr>
          <w:rFonts w:hint="cs"/>
          <w:rtl/>
        </w:rPr>
        <w:t>وَعَبْدُ</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بْنُ</w:t>
      </w:r>
      <w:r w:rsidR="007207D5" w:rsidRPr="007207D5">
        <w:rPr>
          <w:rtl/>
        </w:rPr>
        <w:t xml:space="preserve"> </w:t>
      </w:r>
      <w:r w:rsidR="007207D5" w:rsidRPr="007207D5">
        <w:rPr>
          <w:rFonts w:hint="cs"/>
          <w:rtl/>
        </w:rPr>
        <w:t>أَبِي</w:t>
      </w:r>
      <w:r w:rsidR="007207D5" w:rsidRPr="007207D5">
        <w:rPr>
          <w:rtl/>
        </w:rPr>
        <w:t xml:space="preserve"> </w:t>
      </w:r>
      <w:r w:rsidR="007207D5" w:rsidRPr="007207D5">
        <w:rPr>
          <w:rFonts w:hint="cs"/>
          <w:rtl/>
        </w:rPr>
        <w:t>أُمَيَّةَ</w:t>
      </w:r>
      <w:r w:rsidR="007207D5" w:rsidRPr="007207D5">
        <w:rPr>
          <w:rtl/>
        </w:rPr>
        <w:t xml:space="preserve">: </w:t>
      </w:r>
      <w:r w:rsidR="007207D5" w:rsidRPr="007207D5">
        <w:rPr>
          <w:rFonts w:hint="cs"/>
          <w:rtl/>
        </w:rPr>
        <w:t>يَا</w:t>
      </w:r>
      <w:r w:rsidR="007207D5" w:rsidRPr="007207D5">
        <w:rPr>
          <w:rtl/>
        </w:rPr>
        <w:t xml:space="preserve"> </w:t>
      </w:r>
      <w:r w:rsidR="007207D5" w:rsidRPr="007207D5">
        <w:rPr>
          <w:rFonts w:hint="cs"/>
          <w:rtl/>
        </w:rPr>
        <w:t>أَبَا</w:t>
      </w:r>
      <w:r w:rsidR="007207D5" w:rsidRPr="007207D5">
        <w:rPr>
          <w:rtl/>
        </w:rPr>
        <w:t xml:space="preserve"> </w:t>
      </w:r>
      <w:r w:rsidR="007207D5" w:rsidRPr="007207D5">
        <w:rPr>
          <w:rFonts w:hint="cs"/>
          <w:rtl/>
        </w:rPr>
        <w:t>طَالِبٍ</w:t>
      </w:r>
      <w:r w:rsidR="007207D5" w:rsidRPr="007207D5">
        <w:rPr>
          <w:rtl/>
        </w:rPr>
        <w:t xml:space="preserve"> </w:t>
      </w:r>
      <w:r w:rsidR="007207D5" w:rsidRPr="007207D5">
        <w:rPr>
          <w:rFonts w:hint="cs"/>
          <w:rtl/>
        </w:rPr>
        <w:t>أَتَرْغَبُ</w:t>
      </w:r>
      <w:r w:rsidR="007207D5" w:rsidRPr="007207D5">
        <w:rPr>
          <w:rtl/>
        </w:rPr>
        <w:t xml:space="preserve"> </w:t>
      </w:r>
      <w:r w:rsidR="007207D5" w:rsidRPr="007207D5">
        <w:rPr>
          <w:rFonts w:hint="cs"/>
          <w:rtl/>
        </w:rPr>
        <w:t>عَنْ</w:t>
      </w:r>
      <w:r w:rsidR="007207D5" w:rsidRPr="007207D5">
        <w:rPr>
          <w:rtl/>
        </w:rPr>
        <w:t xml:space="preserve"> </w:t>
      </w:r>
      <w:r w:rsidR="007207D5" w:rsidRPr="007207D5">
        <w:rPr>
          <w:rFonts w:hint="cs"/>
          <w:rtl/>
        </w:rPr>
        <w:t>مِلَّةِ</w:t>
      </w:r>
      <w:r w:rsidR="007207D5" w:rsidRPr="007207D5">
        <w:rPr>
          <w:rtl/>
        </w:rPr>
        <w:t xml:space="preserve"> </w:t>
      </w:r>
      <w:r w:rsidR="007207D5" w:rsidRPr="007207D5">
        <w:rPr>
          <w:rFonts w:hint="cs"/>
          <w:rtl/>
        </w:rPr>
        <w:t>عَبْدِ</w:t>
      </w:r>
      <w:r w:rsidR="007207D5" w:rsidRPr="007207D5">
        <w:rPr>
          <w:rtl/>
        </w:rPr>
        <w:t xml:space="preserve"> </w:t>
      </w:r>
      <w:r w:rsidR="007207D5" w:rsidRPr="007207D5">
        <w:rPr>
          <w:rFonts w:hint="cs"/>
          <w:rtl/>
        </w:rPr>
        <w:t>المُطَّلِبِ؟</w:t>
      </w:r>
      <w:r w:rsidR="007207D5" w:rsidRPr="007207D5">
        <w:rPr>
          <w:rtl/>
        </w:rPr>
        <w:t xml:space="preserve"> </w:t>
      </w:r>
      <w:r w:rsidR="007207D5" w:rsidRPr="007207D5">
        <w:rPr>
          <w:rFonts w:hint="cs"/>
          <w:rtl/>
        </w:rPr>
        <w:t>فَلَمْ</w:t>
      </w:r>
      <w:r w:rsidR="007207D5" w:rsidRPr="007207D5">
        <w:rPr>
          <w:rtl/>
        </w:rPr>
        <w:t xml:space="preserve"> </w:t>
      </w:r>
      <w:r w:rsidR="007207D5" w:rsidRPr="007207D5">
        <w:rPr>
          <w:rFonts w:hint="cs"/>
          <w:rtl/>
        </w:rPr>
        <w:t>يَزَلْ</w:t>
      </w:r>
      <w:r w:rsidR="007207D5" w:rsidRPr="007207D5">
        <w:rPr>
          <w:rtl/>
        </w:rPr>
        <w:t xml:space="preserve"> </w:t>
      </w:r>
      <w:r w:rsidR="007207D5" w:rsidRPr="007207D5">
        <w:rPr>
          <w:rFonts w:hint="cs"/>
          <w:rtl/>
        </w:rPr>
        <w:t>رَسُولُ</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صَلَّى</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عَلَيْهِ</w:t>
      </w:r>
      <w:r w:rsidR="007207D5" w:rsidRPr="007207D5">
        <w:rPr>
          <w:rtl/>
        </w:rPr>
        <w:t xml:space="preserve"> </w:t>
      </w:r>
      <w:r w:rsidR="007207D5" w:rsidRPr="007207D5">
        <w:rPr>
          <w:rFonts w:hint="cs"/>
          <w:rtl/>
        </w:rPr>
        <w:t>وَسَلَّمَ</w:t>
      </w:r>
      <w:r w:rsidR="007207D5" w:rsidRPr="007207D5">
        <w:rPr>
          <w:rtl/>
        </w:rPr>
        <w:t xml:space="preserve"> </w:t>
      </w:r>
      <w:r w:rsidR="007207D5" w:rsidRPr="007207D5">
        <w:rPr>
          <w:rFonts w:hint="cs"/>
          <w:rtl/>
        </w:rPr>
        <w:t>يَعْرِضُهَا</w:t>
      </w:r>
      <w:r w:rsidR="007207D5" w:rsidRPr="007207D5">
        <w:rPr>
          <w:rtl/>
        </w:rPr>
        <w:t xml:space="preserve"> </w:t>
      </w:r>
      <w:r w:rsidR="007207D5" w:rsidRPr="007207D5">
        <w:rPr>
          <w:rFonts w:hint="cs"/>
          <w:rtl/>
        </w:rPr>
        <w:t>عَلَيْهِ،</w:t>
      </w:r>
      <w:r w:rsidR="007207D5" w:rsidRPr="007207D5">
        <w:rPr>
          <w:rtl/>
        </w:rPr>
        <w:t xml:space="preserve"> </w:t>
      </w:r>
      <w:r w:rsidR="007207D5" w:rsidRPr="007207D5">
        <w:rPr>
          <w:rFonts w:hint="cs"/>
          <w:rtl/>
        </w:rPr>
        <w:t>وَيَعُودَانِ</w:t>
      </w:r>
      <w:r w:rsidR="007207D5" w:rsidRPr="007207D5">
        <w:rPr>
          <w:rtl/>
        </w:rPr>
        <w:t xml:space="preserve"> </w:t>
      </w:r>
      <w:r w:rsidR="007207D5" w:rsidRPr="007207D5">
        <w:rPr>
          <w:rFonts w:hint="cs"/>
          <w:rtl/>
        </w:rPr>
        <w:t>بِتِلْكَ</w:t>
      </w:r>
      <w:r w:rsidR="007207D5" w:rsidRPr="007207D5">
        <w:rPr>
          <w:rtl/>
        </w:rPr>
        <w:t xml:space="preserve"> </w:t>
      </w:r>
      <w:r w:rsidR="007207D5" w:rsidRPr="007207D5">
        <w:rPr>
          <w:rFonts w:hint="cs"/>
          <w:rtl/>
        </w:rPr>
        <w:t>المَقَالَةِ</w:t>
      </w:r>
      <w:r w:rsidR="007207D5" w:rsidRPr="007207D5">
        <w:rPr>
          <w:rtl/>
        </w:rPr>
        <w:t xml:space="preserve"> </w:t>
      </w:r>
      <w:r w:rsidR="007207D5" w:rsidRPr="007207D5">
        <w:rPr>
          <w:rFonts w:hint="cs"/>
          <w:rtl/>
        </w:rPr>
        <w:t>حَتَّى</w:t>
      </w:r>
      <w:r w:rsidR="007207D5" w:rsidRPr="007207D5">
        <w:rPr>
          <w:rtl/>
        </w:rPr>
        <w:t xml:space="preserve"> </w:t>
      </w:r>
      <w:r w:rsidR="007207D5" w:rsidRPr="007207D5">
        <w:rPr>
          <w:rFonts w:hint="cs"/>
          <w:rtl/>
        </w:rPr>
        <w:t>قَالَ</w:t>
      </w:r>
      <w:r w:rsidR="007207D5" w:rsidRPr="007207D5">
        <w:rPr>
          <w:rtl/>
        </w:rPr>
        <w:t xml:space="preserve"> </w:t>
      </w:r>
      <w:r w:rsidR="007207D5" w:rsidRPr="007207D5">
        <w:rPr>
          <w:rFonts w:hint="cs"/>
          <w:rtl/>
        </w:rPr>
        <w:t>أَبُو</w:t>
      </w:r>
      <w:r w:rsidR="007207D5" w:rsidRPr="007207D5">
        <w:rPr>
          <w:rtl/>
        </w:rPr>
        <w:t xml:space="preserve"> </w:t>
      </w:r>
      <w:r w:rsidR="007207D5" w:rsidRPr="007207D5">
        <w:rPr>
          <w:rFonts w:hint="cs"/>
          <w:rtl/>
        </w:rPr>
        <w:t>طَالِبٍ</w:t>
      </w:r>
      <w:r w:rsidR="007207D5" w:rsidRPr="007207D5">
        <w:rPr>
          <w:rtl/>
        </w:rPr>
        <w:t xml:space="preserve"> </w:t>
      </w:r>
      <w:r w:rsidR="007207D5" w:rsidRPr="007207D5">
        <w:rPr>
          <w:rFonts w:hint="cs"/>
          <w:rtl/>
        </w:rPr>
        <w:t>آخِرَ</w:t>
      </w:r>
      <w:r w:rsidR="007207D5" w:rsidRPr="007207D5">
        <w:rPr>
          <w:rtl/>
        </w:rPr>
        <w:t xml:space="preserve"> </w:t>
      </w:r>
      <w:r w:rsidR="007207D5" w:rsidRPr="007207D5">
        <w:rPr>
          <w:rFonts w:hint="cs"/>
          <w:rtl/>
        </w:rPr>
        <w:t>مَا</w:t>
      </w:r>
      <w:r w:rsidR="007207D5" w:rsidRPr="007207D5">
        <w:rPr>
          <w:rtl/>
        </w:rPr>
        <w:t xml:space="preserve"> </w:t>
      </w:r>
      <w:r w:rsidR="007207D5" w:rsidRPr="007207D5">
        <w:rPr>
          <w:rFonts w:hint="cs"/>
          <w:rtl/>
        </w:rPr>
        <w:t>كَلَّمَهُمْ</w:t>
      </w:r>
      <w:r w:rsidR="007207D5" w:rsidRPr="007207D5">
        <w:rPr>
          <w:rtl/>
        </w:rPr>
        <w:t xml:space="preserve">: </w:t>
      </w:r>
      <w:r w:rsidR="007207D5" w:rsidRPr="007207D5">
        <w:rPr>
          <w:rFonts w:hint="cs"/>
          <w:rtl/>
        </w:rPr>
        <w:t>هُوَ</w:t>
      </w:r>
      <w:r w:rsidR="007207D5" w:rsidRPr="007207D5">
        <w:rPr>
          <w:rtl/>
        </w:rPr>
        <w:t xml:space="preserve"> </w:t>
      </w:r>
      <w:r w:rsidR="007207D5" w:rsidRPr="007207D5">
        <w:rPr>
          <w:rFonts w:hint="cs"/>
          <w:rtl/>
        </w:rPr>
        <w:t>عَلَى</w:t>
      </w:r>
      <w:r w:rsidR="007207D5" w:rsidRPr="007207D5">
        <w:rPr>
          <w:rtl/>
        </w:rPr>
        <w:t xml:space="preserve"> </w:t>
      </w:r>
      <w:r w:rsidR="007207D5" w:rsidRPr="007207D5">
        <w:rPr>
          <w:rFonts w:hint="cs"/>
          <w:rtl/>
        </w:rPr>
        <w:t>مِلَّةِ</w:t>
      </w:r>
      <w:r w:rsidR="007207D5" w:rsidRPr="007207D5">
        <w:rPr>
          <w:rtl/>
        </w:rPr>
        <w:t xml:space="preserve"> </w:t>
      </w:r>
      <w:r w:rsidR="007207D5" w:rsidRPr="007207D5">
        <w:rPr>
          <w:rFonts w:hint="cs"/>
          <w:rtl/>
        </w:rPr>
        <w:t>عَبْدِ</w:t>
      </w:r>
      <w:r w:rsidR="007207D5" w:rsidRPr="007207D5">
        <w:rPr>
          <w:rtl/>
        </w:rPr>
        <w:t xml:space="preserve"> </w:t>
      </w:r>
      <w:r w:rsidR="007207D5" w:rsidRPr="007207D5">
        <w:rPr>
          <w:rFonts w:hint="cs"/>
          <w:rtl/>
        </w:rPr>
        <w:t>المُطَّلِبِ،</w:t>
      </w:r>
      <w:r w:rsidR="007207D5" w:rsidRPr="007207D5">
        <w:rPr>
          <w:rtl/>
        </w:rPr>
        <w:t xml:space="preserve"> </w:t>
      </w:r>
      <w:r w:rsidR="007207D5" w:rsidRPr="007207D5">
        <w:rPr>
          <w:rFonts w:hint="cs"/>
          <w:rtl/>
        </w:rPr>
        <w:t>وَأَبَى</w:t>
      </w:r>
      <w:r w:rsidR="007207D5" w:rsidRPr="007207D5">
        <w:rPr>
          <w:rtl/>
        </w:rPr>
        <w:t xml:space="preserve"> </w:t>
      </w:r>
      <w:r w:rsidR="007207D5" w:rsidRPr="007207D5">
        <w:rPr>
          <w:rFonts w:hint="cs"/>
          <w:rtl/>
        </w:rPr>
        <w:t>أَنْ</w:t>
      </w:r>
      <w:r w:rsidR="007207D5" w:rsidRPr="007207D5">
        <w:rPr>
          <w:rtl/>
        </w:rPr>
        <w:t xml:space="preserve"> </w:t>
      </w:r>
      <w:r w:rsidR="007207D5" w:rsidRPr="007207D5">
        <w:rPr>
          <w:rFonts w:hint="cs"/>
          <w:rtl/>
        </w:rPr>
        <w:t>يَقُولَ</w:t>
      </w:r>
      <w:r w:rsidR="007207D5" w:rsidRPr="007207D5">
        <w:rPr>
          <w:rtl/>
        </w:rPr>
        <w:t xml:space="preserve">: </w:t>
      </w:r>
      <w:r w:rsidR="007207D5" w:rsidRPr="007207D5">
        <w:rPr>
          <w:rFonts w:hint="cs"/>
          <w:rtl/>
        </w:rPr>
        <w:t>لاَ</w:t>
      </w:r>
      <w:r w:rsidR="007207D5" w:rsidRPr="007207D5">
        <w:rPr>
          <w:rtl/>
        </w:rPr>
        <w:t xml:space="preserve"> </w:t>
      </w:r>
      <w:r w:rsidR="007207D5" w:rsidRPr="007207D5">
        <w:rPr>
          <w:rFonts w:hint="cs"/>
          <w:rtl/>
        </w:rPr>
        <w:t>إِلَهَ</w:t>
      </w:r>
      <w:r w:rsidR="007207D5" w:rsidRPr="007207D5">
        <w:rPr>
          <w:rtl/>
        </w:rPr>
        <w:t xml:space="preserve"> </w:t>
      </w:r>
      <w:r w:rsidR="007207D5" w:rsidRPr="007207D5">
        <w:rPr>
          <w:rFonts w:hint="cs"/>
          <w:rtl/>
        </w:rPr>
        <w:t>إِلَّا</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فَقَالَ</w:t>
      </w:r>
      <w:r w:rsidR="007207D5" w:rsidRPr="007207D5">
        <w:rPr>
          <w:rtl/>
        </w:rPr>
        <w:t xml:space="preserve"> </w:t>
      </w:r>
      <w:r w:rsidR="007207D5" w:rsidRPr="007207D5">
        <w:rPr>
          <w:rFonts w:hint="cs"/>
          <w:rtl/>
        </w:rPr>
        <w:t>رَسُولُ</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صَلَّى</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عَلَيْهِ</w:t>
      </w:r>
      <w:r w:rsidR="007207D5" w:rsidRPr="007207D5">
        <w:rPr>
          <w:rtl/>
        </w:rPr>
        <w:t xml:space="preserve"> </w:t>
      </w:r>
      <w:r w:rsidR="007207D5" w:rsidRPr="007207D5">
        <w:rPr>
          <w:rFonts w:hint="cs"/>
          <w:rtl/>
        </w:rPr>
        <w:t>وَسَلَّمَ</w:t>
      </w:r>
      <w:r w:rsidR="007207D5" w:rsidRPr="007207D5">
        <w:rPr>
          <w:rtl/>
        </w:rPr>
        <w:t xml:space="preserve">: </w:t>
      </w:r>
      <w:r w:rsidR="007207D5" w:rsidRPr="007207D5">
        <w:rPr>
          <w:rFonts w:hint="eastAsia"/>
          <w:rtl/>
        </w:rPr>
        <w:t>«</w:t>
      </w:r>
      <w:r w:rsidR="007207D5" w:rsidRPr="007207D5">
        <w:rPr>
          <w:rFonts w:hint="cs"/>
          <w:rtl/>
        </w:rPr>
        <w:t>أَمَا</w:t>
      </w:r>
      <w:r w:rsidR="007207D5" w:rsidRPr="007207D5">
        <w:rPr>
          <w:rtl/>
        </w:rPr>
        <w:t xml:space="preserve"> </w:t>
      </w:r>
      <w:r w:rsidR="007207D5" w:rsidRPr="007207D5">
        <w:rPr>
          <w:rFonts w:hint="cs"/>
          <w:rtl/>
        </w:rPr>
        <w:t>وَاللَّهِ</w:t>
      </w:r>
      <w:r w:rsidR="007207D5" w:rsidRPr="007207D5">
        <w:rPr>
          <w:rtl/>
        </w:rPr>
        <w:t xml:space="preserve"> </w:t>
      </w:r>
      <w:r w:rsidR="007207D5" w:rsidRPr="007207D5">
        <w:rPr>
          <w:rFonts w:hint="cs"/>
          <w:rtl/>
        </w:rPr>
        <w:t>لَأَسْتَغْفِرَنَّ</w:t>
      </w:r>
      <w:r w:rsidR="007207D5" w:rsidRPr="007207D5">
        <w:rPr>
          <w:rtl/>
        </w:rPr>
        <w:t xml:space="preserve"> </w:t>
      </w:r>
      <w:r w:rsidR="007207D5" w:rsidRPr="007207D5">
        <w:rPr>
          <w:rFonts w:hint="cs"/>
          <w:rtl/>
        </w:rPr>
        <w:t>لَكَ</w:t>
      </w:r>
      <w:r w:rsidR="007207D5" w:rsidRPr="007207D5">
        <w:rPr>
          <w:rtl/>
        </w:rPr>
        <w:t xml:space="preserve"> </w:t>
      </w:r>
      <w:r w:rsidR="007207D5" w:rsidRPr="007207D5">
        <w:rPr>
          <w:rFonts w:hint="cs"/>
          <w:rtl/>
        </w:rPr>
        <w:t>مَا</w:t>
      </w:r>
      <w:r w:rsidR="007207D5" w:rsidRPr="007207D5">
        <w:rPr>
          <w:rtl/>
        </w:rPr>
        <w:t xml:space="preserve"> </w:t>
      </w:r>
      <w:r w:rsidR="007207D5" w:rsidRPr="007207D5">
        <w:rPr>
          <w:rFonts w:hint="cs"/>
          <w:rtl/>
        </w:rPr>
        <w:t>لَمْ</w:t>
      </w:r>
      <w:r w:rsidR="007207D5" w:rsidRPr="007207D5">
        <w:rPr>
          <w:rtl/>
        </w:rPr>
        <w:t xml:space="preserve"> </w:t>
      </w:r>
      <w:r w:rsidR="007207D5" w:rsidRPr="007207D5">
        <w:rPr>
          <w:rFonts w:hint="cs"/>
          <w:rtl/>
        </w:rPr>
        <w:t>أُنْهَ</w:t>
      </w:r>
      <w:r w:rsidR="007207D5" w:rsidRPr="007207D5">
        <w:rPr>
          <w:rtl/>
        </w:rPr>
        <w:t xml:space="preserve"> </w:t>
      </w:r>
      <w:r w:rsidR="007207D5" w:rsidRPr="007207D5">
        <w:rPr>
          <w:rFonts w:hint="cs"/>
          <w:rtl/>
        </w:rPr>
        <w:t>عَنْكَ</w:t>
      </w:r>
      <w:r w:rsidR="007207D5" w:rsidRPr="007207D5">
        <w:rPr>
          <w:rFonts w:hint="eastAsia"/>
          <w:rtl/>
        </w:rPr>
        <w:t>»</w:t>
      </w:r>
      <w:r w:rsidR="007207D5" w:rsidRPr="007207D5">
        <w:rPr>
          <w:rtl/>
        </w:rPr>
        <w:t xml:space="preserve"> </w:t>
      </w:r>
      <w:r w:rsidR="007207D5" w:rsidRPr="007207D5">
        <w:rPr>
          <w:rFonts w:hint="cs"/>
          <w:rtl/>
        </w:rPr>
        <w:t>فَأَنْزَلَ</w:t>
      </w:r>
      <w:r w:rsidR="007207D5" w:rsidRPr="007207D5">
        <w:rPr>
          <w:rtl/>
        </w:rPr>
        <w:t xml:space="preserve"> </w:t>
      </w:r>
      <w:r w:rsidR="007207D5" w:rsidRPr="007207D5">
        <w:rPr>
          <w:rFonts w:hint="cs"/>
          <w:rtl/>
        </w:rPr>
        <w:t>اللَّهُ</w:t>
      </w:r>
      <w:r w:rsidR="007207D5" w:rsidRPr="007207D5">
        <w:rPr>
          <w:rtl/>
        </w:rPr>
        <w:t xml:space="preserve"> </w:t>
      </w:r>
      <w:r w:rsidR="007207D5" w:rsidRPr="007207D5">
        <w:rPr>
          <w:rFonts w:hint="cs"/>
          <w:rtl/>
        </w:rPr>
        <w:t>تَعَالَى</w:t>
      </w:r>
      <w:r w:rsidR="007207D5" w:rsidRPr="007207D5">
        <w:rPr>
          <w:rtl/>
        </w:rPr>
        <w:t xml:space="preserve"> </w:t>
      </w:r>
      <w:r w:rsidR="007207D5" w:rsidRPr="007207D5">
        <w:rPr>
          <w:rFonts w:hint="cs"/>
          <w:rtl/>
        </w:rPr>
        <w:t>فِيهِ</w:t>
      </w:r>
      <w:r w:rsidR="007207D5" w:rsidRPr="007207D5">
        <w:rPr>
          <w:rtl/>
        </w:rPr>
        <w:t xml:space="preserve">: </w:t>
      </w:r>
      <w:r w:rsidR="005F27F9">
        <w:rPr>
          <w:rFonts w:ascii="Traditional Arabic" w:hAnsi="Traditional Arabic" w:cs="Traditional Arabic"/>
          <w:rtl/>
        </w:rPr>
        <w:t>﴿</w:t>
      </w:r>
      <w:r w:rsidR="007207D5" w:rsidRPr="007207D5">
        <w:rPr>
          <w:rFonts w:hint="cs"/>
          <w:rtl/>
        </w:rPr>
        <w:t>مَا</w:t>
      </w:r>
      <w:r w:rsidR="007207D5" w:rsidRPr="007207D5">
        <w:rPr>
          <w:rtl/>
        </w:rPr>
        <w:t xml:space="preserve"> </w:t>
      </w:r>
      <w:r w:rsidR="007207D5" w:rsidRPr="007207D5">
        <w:rPr>
          <w:rFonts w:hint="cs"/>
          <w:rtl/>
        </w:rPr>
        <w:t>كَانَ</w:t>
      </w:r>
      <w:r w:rsidR="007207D5" w:rsidRPr="007207D5">
        <w:rPr>
          <w:rtl/>
        </w:rPr>
        <w:t xml:space="preserve"> </w:t>
      </w:r>
      <w:r w:rsidR="007207D5" w:rsidRPr="007207D5">
        <w:rPr>
          <w:rFonts w:hint="cs"/>
          <w:rtl/>
        </w:rPr>
        <w:t>لِلنَّبِيِّ</w:t>
      </w:r>
      <w:r w:rsidR="005F27F9">
        <w:rPr>
          <w:rFonts w:ascii="Traditional Arabic" w:hAnsi="Traditional Arabic" w:cs="Traditional Arabic"/>
          <w:rtl/>
        </w:rPr>
        <w:t>﴾</w:t>
      </w:r>
      <w:r w:rsidR="007207D5" w:rsidRPr="007207D5">
        <w:rPr>
          <w:rFonts w:hint="cs"/>
          <w:rtl/>
        </w:rPr>
        <w:t xml:space="preserve"> </w:t>
      </w:r>
      <w:r w:rsidRPr="007207D5">
        <w:rPr>
          <w:rFonts w:hint="cs"/>
          <w:rtl/>
        </w:rPr>
        <w:t>[رواه البخاری: 1360].</w:t>
      </w:r>
    </w:p>
    <w:p w:rsidR="00F86B8B" w:rsidRDefault="00F86B8B" w:rsidP="00F86B8B">
      <w:pPr>
        <w:pStyle w:val="0-"/>
        <w:rPr>
          <w:rtl/>
          <w:lang w:bidi="fa-IR"/>
        </w:rPr>
      </w:pPr>
      <w:r>
        <w:rPr>
          <w:rFonts w:hint="cs"/>
          <w:rtl/>
          <w:lang w:bidi="fa-IR"/>
        </w:rPr>
        <w:t>681- از مسیب بن خزن</w:t>
      </w:r>
      <w:r>
        <w:rPr>
          <w:rFonts w:cs="CTraditional Arabic" w:hint="cs"/>
          <w:rtl/>
          <w:lang w:bidi="fa-IR"/>
        </w:rPr>
        <w:t>س</w:t>
      </w:r>
      <w:r w:rsidRPr="00F86B8B">
        <w:rPr>
          <w:rFonts w:hint="cs"/>
          <w:vertAlign w:val="superscript"/>
          <w:rtl/>
          <w:lang w:bidi="fa-IR"/>
        </w:rPr>
        <w:t>(</w:t>
      </w:r>
      <w:r w:rsidRPr="005A62CD">
        <w:rPr>
          <w:rStyle w:val="FootnoteReference"/>
          <w:rtl/>
          <w:lang w:bidi="fa-IR"/>
        </w:rPr>
        <w:footnoteReference w:id="458"/>
      </w:r>
      <w:r w:rsidRPr="00F86B8B">
        <w:rPr>
          <w:rFonts w:hint="cs"/>
          <w:vertAlign w:val="superscript"/>
          <w:rtl/>
          <w:lang w:bidi="fa-IR"/>
        </w:rPr>
        <w:t>)</w:t>
      </w:r>
      <w:r>
        <w:rPr>
          <w:rFonts w:hint="cs"/>
          <w:rtl/>
          <w:lang w:bidi="fa-IR"/>
        </w:rPr>
        <w:t xml:space="preserve">. روایت است که گفت: وقتی که (ابو طالب) در حالت احتضار بود، پیامبر خدا </w:t>
      </w:r>
      <w:r>
        <w:rPr>
          <w:rFonts w:cs="CTraditional Arabic" w:hint="cs"/>
          <w:rtl/>
          <w:lang w:bidi="fa-IR"/>
        </w:rPr>
        <w:t>ج</w:t>
      </w:r>
      <w:r>
        <w:rPr>
          <w:rFonts w:hint="cs"/>
          <w:rtl/>
          <w:lang w:bidi="fa-IR"/>
        </w:rPr>
        <w:t xml:space="preserve"> نزدش رفتند، دیدند که (ابوجهل ابن هشام)، و (عبدالله بن أبی أمیه بن مغیره) نزدش نشسته‌اند.</w:t>
      </w:r>
    </w:p>
    <w:p w:rsidR="00F86B8B" w:rsidRDefault="00F86B8B" w:rsidP="00F86B8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 (ابوطالب) گفتند: «ای عموی من! </w:t>
      </w:r>
      <w:r w:rsidRPr="001F364F">
        <w:rPr>
          <w:rStyle w:val="6-Char"/>
          <w:rFonts w:hint="cs"/>
          <w:rtl/>
        </w:rPr>
        <w:t>(لاَ إلهَ إلاَّ الله)</w:t>
      </w:r>
      <w:r>
        <w:rPr>
          <w:rFonts w:hint="cs"/>
          <w:rtl/>
          <w:lang w:bidi="fa-IR"/>
        </w:rPr>
        <w:t xml:space="preserve"> بگو تا به سبب این کلمه برای تو در نزد خداوند شهادت بدهم».</w:t>
      </w:r>
    </w:p>
    <w:p w:rsidR="00F86B8B" w:rsidRDefault="00F86B8B" w:rsidP="00BD2B04">
      <w:pPr>
        <w:pStyle w:val="0-"/>
        <w:rPr>
          <w:rtl/>
          <w:lang w:bidi="fa-IR"/>
        </w:rPr>
      </w:pPr>
      <w:r>
        <w:rPr>
          <w:rFonts w:hint="cs"/>
          <w:rtl/>
          <w:lang w:bidi="fa-IR"/>
        </w:rPr>
        <w:t>ابوجهل و عبدالله بن أبی أمیه برایش گفتند: ای ابوطالب! آیا از دین عبدالمطلب برمی‌گردی؟</w:t>
      </w:r>
    </w:p>
    <w:p w:rsidR="00F86B8B" w:rsidRDefault="00F86B8B" w:rsidP="00F86B8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پیوسته کلمه شهادت را به او پیشنهاد می‌کردند، و آن دو [بدبخت] همان سخن خود را تکرار می‌نمودند، تا آنکه ابوطالب در آخرین سخن خود برای آن‌ها گفت که او: بر دین عبدالمطلب است، و از گفتن </w:t>
      </w:r>
      <w:r w:rsidRPr="001F364F">
        <w:rPr>
          <w:rStyle w:val="6-Char"/>
          <w:rFonts w:hint="cs"/>
          <w:rtl/>
        </w:rPr>
        <w:t>(لاَ إلهَ إلاَّ الله)</w:t>
      </w:r>
      <w:r>
        <w:rPr>
          <w:rFonts w:hint="cs"/>
          <w:rtl/>
          <w:lang w:bidi="fa-IR"/>
        </w:rPr>
        <w:t xml:space="preserve"> ابا ورزید.</w:t>
      </w:r>
    </w:p>
    <w:p w:rsidR="00F86B8B" w:rsidRDefault="00F86B8B" w:rsidP="00F86B8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به خداوند سوگند، تا وقتی که منع نشوم برایت طلب آمرزش خواهم نمود، و خداوند این آیه را نازل فرمود که: «برای پیامبر و مسلمانان مناسب نیست که برای مشرکین </w:t>
      </w:r>
      <w:r>
        <w:rPr>
          <w:rtl/>
          <w:lang w:bidi="fa-IR"/>
        </w:rPr>
        <w:t>–</w:t>
      </w:r>
      <w:r>
        <w:rPr>
          <w:rFonts w:hint="cs"/>
          <w:rtl/>
          <w:lang w:bidi="fa-IR"/>
        </w:rPr>
        <w:t xml:space="preserve"> بعد از اینکه آن‌ها ثابت شد که مشرکین اهل دوزخ هستند </w:t>
      </w:r>
      <w:r>
        <w:rPr>
          <w:rtl/>
          <w:lang w:bidi="fa-IR"/>
        </w:rPr>
        <w:t>–</w:t>
      </w:r>
      <w:r>
        <w:rPr>
          <w:rFonts w:hint="cs"/>
          <w:rtl/>
          <w:lang w:bidi="fa-IR"/>
        </w:rPr>
        <w:t xml:space="preserve"> طلب مغفرت نمایند، و گرچه آن مشرکین از خویشاوندان و وابستگان آن‌ها باشند»</w:t>
      </w:r>
      <w:r w:rsidRPr="00F86B8B">
        <w:rPr>
          <w:rFonts w:hint="cs"/>
          <w:vertAlign w:val="superscript"/>
          <w:rtl/>
          <w:lang w:bidi="fa-IR"/>
        </w:rPr>
        <w:t>(</w:t>
      </w:r>
      <w:r w:rsidRPr="005A62CD">
        <w:rPr>
          <w:rStyle w:val="FootnoteReference"/>
          <w:rtl/>
          <w:lang w:bidi="fa-IR"/>
        </w:rPr>
        <w:footnoteReference w:id="459"/>
      </w:r>
      <w:r w:rsidRPr="00F86B8B">
        <w:rPr>
          <w:rFonts w:hint="cs"/>
          <w:vertAlign w:val="superscript"/>
          <w:rtl/>
          <w:lang w:bidi="fa-IR"/>
        </w:rPr>
        <w:t>)</w:t>
      </w:r>
      <w:r>
        <w:rPr>
          <w:rFonts w:hint="cs"/>
          <w:rtl/>
          <w:lang w:bidi="fa-IR"/>
        </w:rPr>
        <w:t>.</w:t>
      </w:r>
    </w:p>
    <w:p w:rsidR="007207D5" w:rsidRDefault="00F47B2B" w:rsidP="003C0599">
      <w:pPr>
        <w:pStyle w:val="2-0"/>
        <w:rPr>
          <w:rtl/>
        </w:rPr>
      </w:pPr>
      <w:r w:rsidRPr="006F238E">
        <w:rPr>
          <w:rFonts w:hint="cs"/>
          <w:rtl/>
          <w:lang w:bidi="ar-SA"/>
        </w:rPr>
        <w:t>40</w:t>
      </w:r>
      <w:r>
        <w:rPr>
          <w:rFonts w:hint="cs"/>
          <w:rtl/>
        </w:rPr>
        <w:t>- باب: مَوعِظَةِ المُحَدِّثِ عِنْدَ القَبْرِ وَقُعُودِ أَصْحَابِهِ حَوْلَهُ</w:t>
      </w:r>
    </w:p>
    <w:p w:rsidR="00F47B2B" w:rsidRDefault="00F47B2B" w:rsidP="00C441BE">
      <w:pPr>
        <w:pStyle w:val="4-"/>
        <w:rPr>
          <w:rtl/>
          <w:lang w:bidi="fa-IR"/>
        </w:rPr>
      </w:pPr>
      <w:bookmarkStart w:id="293" w:name="_Toc432244284"/>
      <w:r>
        <w:rPr>
          <w:rFonts w:hint="cs"/>
          <w:rtl/>
          <w:lang w:bidi="fa-IR"/>
        </w:rPr>
        <w:t>باب [40]: موعظه محدث بر سر</w:t>
      </w:r>
      <w:r w:rsidR="0037161C">
        <w:rPr>
          <w:rFonts w:hint="cs"/>
          <w:rtl/>
          <w:lang w:bidi="fa-IR"/>
        </w:rPr>
        <w:t xml:space="preserve"> </w:t>
      </w:r>
      <w:r>
        <w:rPr>
          <w:rFonts w:hint="cs"/>
          <w:rtl/>
          <w:lang w:bidi="fa-IR"/>
        </w:rPr>
        <w:t>قبر، و نشستن یاران وی به اطرافش</w:t>
      </w:r>
      <w:bookmarkEnd w:id="293"/>
    </w:p>
    <w:p w:rsidR="00F47B2B" w:rsidRPr="00925CEB" w:rsidRDefault="00F47B2B" w:rsidP="005F27F9">
      <w:pPr>
        <w:pStyle w:val="5-"/>
        <w:rPr>
          <w:rtl/>
        </w:rPr>
      </w:pPr>
      <w:r w:rsidRPr="00925CEB">
        <w:rPr>
          <w:rFonts w:hint="cs"/>
          <w:rtl/>
        </w:rPr>
        <w:t xml:space="preserve">682- </w:t>
      </w:r>
      <w:r w:rsidR="00925CEB" w:rsidRPr="00925CEB">
        <w:rPr>
          <w:rFonts w:hint="cs"/>
          <w:rtl/>
        </w:rPr>
        <w:t>عَنْ</w:t>
      </w:r>
      <w:r w:rsidR="00925CEB" w:rsidRPr="00925CEB">
        <w:rPr>
          <w:rtl/>
        </w:rPr>
        <w:t xml:space="preserve"> </w:t>
      </w:r>
      <w:r w:rsidR="001F364F">
        <w:rPr>
          <w:rFonts w:hint="cs"/>
          <w:rtl/>
        </w:rPr>
        <w:t>عَلِيِّ</w:t>
      </w:r>
      <w:r w:rsidR="00925CEB" w:rsidRPr="00925CEB">
        <w:rPr>
          <w:rtl/>
        </w:rPr>
        <w:t xml:space="preserve"> </w:t>
      </w:r>
      <w:r w:rsidR="00925CEB" w:rsidRPr="00925CEB">
        <w:rPr>
          <w:rFonts w:hint="cs"/>
          <w:rtl/>
        </w:rPr>
        <w:t>رَضِيَ</w:t>
      </w:r>
      <w:r w:rsidR="00925CEB" w:rsidRPr="00925CEB">
        <w:rPr>
          <w:rtl/>
        </w:rPr>
        <w:t xml:space="preserve"> </w:t>
      </w:r>
      <w:r w:rsidR="00925CEB" w:rsidRPr="00925CEB">
        <w:rPr>
          <w:rFonts w:hint="cs"/>
          <w:rtl/>
        </w:rPr>
        <w:t>اللَّهُ</w:t>
      </w:r>
      <w:r w:rsidR="00925CEB" w:rsidRPr="00925CEB">
        <w:rPr>
          <w:rtl/>
        </w:rPr>
        <w:t xml:space="preserve"> </w:t>
      </w:r>
      <w:r w:rsidR="00925CEB" w:rsidRPr="00925CEB">
        <w:rPr>
          <w:rFonts w:hint="cs"/>
          <w:rtl/>
        </w:rPr>
        <w:t>عَنْهُ،</w:t>
      </w:r>
      <w:r w:rsidR="00925CEB" w:rsidRPr="00925CEB">
        <w:rPr>
          <w:rtl/>
        </w:rPr>
        <w:t xml:space="preserve"> </w:t>
      </w:r>
      <w:r w:rsidR="00925CEB" w:rsidRPr="00925CEB">
        <w:rPr>
          <w:rFonts w:hint="cs"/>
          <w:rtl/>
        </w:rPr>
        <w:t>قَالَ</w:t>
      </w:r>
      <w:r w:rsidR="00925CEB" w:rsidRPr="00925CEB">
        <w:rPr>
          <w:rtl/>
        </w:rPr>
        <w:t xml:space="preserve">: </w:t>
      </w:r>
      <w:r w:rsidR="00925CEB" w:rsidRPr="00925CEB">
        <w:rPr>
          <w:rFonts w:hint="cs"/>
          <w:rtl/>
        </w:rPr>
        <w:t>كُنَّا</w:t>
      </w:r>
      <w:r w:rsidR="00925CEB" w:rsidRPr="00925CEB">
        <w:rPr>
          <w:rtl/>
        </w:rPr>
        <w:t xml:space="preserve"> </w:t>
      </w:r>
      <w:r w:rsidR="00925CEB" w:rsidRPr="00925CEB">
        <w:rPr>
          <w:rFonts w:hint="cs"/>
          <w:rtl/>
        </w:rPr>
        <w:t>فِي</w:t>
      </w:r>
      <w:r w:rsidR="00925CEB" w:rsidRPr="00925CEB">
        <w:rPr>
          <w:rtl/>
        </w:rPr>
        <w:t xml:space="preserve"> </w:t>
      </w:r>
      <w:r w:rsidR="00925CEB" w:rsidRPr="00925CEB">
        <w:rPr>
          <w:rFonts w:hint="cs"/>
          <w:rtl/>
        </w:rPr>
        <w:t>جَنَازَةٍ</w:t>
      </w:r>
      <w:r w:rsidR="00925CEB" w:rsidRPr="00925CEB">
        <w:rPr>
          <w:rtl/>
        </w:rPr>
        <w:t xml:space="preserve"> </w:t>
      </w:r>
      <w:r w:rsidR="00925CEB" w:rsidRPr="00925CEB">
        <w:rPr>
          <w:rFonts w:hint="cs"/>
          <w:rtl/>
        </w:rPr>
        <w:t>فِي</w:t>
      </w:r>
      <w:r w:rsidR="00925CEB" w:rsidRPr="00925CEB">
        <w:rPr>
          <w:rtl/>
        </w:rPr>
        <w:t xml:space="preserve"> </w:t>
      </w:r>
      <w:r w:rsidR="00925CEB" w:rsidRPr="00925CEB">
        <w:rPr>
          <w:rFonts w:hint="cs"/>
          <w:rtl/>
        </w:rPr>
        <w:t>بَقِيعِ</w:t>
      </w:r>
      <w:r w:rsidR="00925CEB" w:rsidRPr="00925CEB">
        <w:rPr>
          <w:rtl/>
        </w:rPr>
        <w:t xml:space="preserve"> </w:t>
      </w:r>
      <w:r w:rsidR="00925CEB" w:rsidRPr="00925CEB">
        <w:rPr>
          <w:rFonts w:hint="cs"/>
          <w:rtl/>
        </w:rPr>
        <w:t>الغَرْقَدِ،</w:t>
      </w:r>
      <w:r w:rsidR="00925CEB" w:rsidRPr="00925CEB">
        <w:rPr>
          <w:rtl/>
        </w:rPr>
        <w:t xml:space="preserve"> </w:t>
      </w:r>
      <w:r w:rsidR="00925CEB" w:rsidRPr="00925CEB">
        <w:rPr>
          <w:rFonts w:hint="cs"/>
          <w:rtl/>
        </w:rPr>
        <w:t>فَأَتَانَا</w:t>
      </w:r>
      <w:r w:rsidR="00925CEB" w:rsidRPr="00925CEB">
        <w:rPr>
          <w:rtl/>
        </w:rPr>
        <w:t xml:space="preserve"> </w:t>
      </w:r>
      <w:r w:rsidR="00925CEB" w:rsidRPr="00925CEB">
        <w:rPr>
          <w:rFonts w:hint="cs"/>
          <w:rtl/>
        </w:rPr>
        <w:t>النَّبِيُّ</w:t>
      </w:r>
      <w:r w:rsidR="00925CEB" w:rsidRPr="00925CEB">
        <w:rPr>
          <w:rtl/>
        </w:rPr>
        <w:t xml:space="preserve"> </w:t>
      </w:r>
      <w:r w:rsidR="00925CEB" w:rsidRPr="00925CEB">
        <w:rPr>
          <w:rFonts w:hint="cs"/>
          <w:rtl/>
        </w:rPr>
        <w:t>صَلَّى</w:t>
      </w:r>
      <w:r w:rsidR="00925CEB" w:rsidRPr="00925CEB">
        <w:rPr>
          <w:rtl/>
        </w:rPr>
        <w:t xml:space="preserve"> </w:t>
      </w:r>
      <w:r w:rsidR="00925CEB" w:rsidRPr="00925CEB">
        <w:rPr>
          <w:rFonts w:hint="cs"/>
          <w:rtl/>
        </w:rPr>
        <w:t>اللهُ</w:t>
      </w:r>
      <w:r w:rsidR="00925CEB" w:rsidRPr="00925CEB">
        <w:rPr>
          <w:rtl/>
        </w:rPr>
        <w:t xml:space="preserve"> </w:t>
      </w:r>
      <w:r w:rsidR="00925CEB" w:rsidRPr="00925CEB">
        <w:rPr>
          <w:rFonts w:hint="cs"/>
          <w:rtl/>
        </w:rPr>
        <w:t>عَلَيْهِ</w:t>
      </w:r>
      <w:r w:rsidR="00925CEB" w:rsidRPr="00925CEB">
        <w:rPr>
          <w:rtl/>
        </w:rPr>
        <w:t xml:space="preserve"> </w:t>
      </w:r>
      <w:r w:rsidR="00925CEB" w:rsidRPr="00925CEB">
        <w:rPr>
          <w:rFonts w:hint="cs"/>
          <w:rtl/>
        </w:rPr>
        <w:t>وَسَلَّمَ</w:t>
      </w:r>
      <w:r w:rsidR="00925CEB" w:rsidRPr="00925CEB">
        <w:rPr>
          <w:rtl/>
        </w:rPr>
        <w:t xml:space="preserve"> </w:t>
      </w:r>
      <w:r w:rsidR="00925CEB" w:rsidRPr="00925CEB">
        <w:rPr>
          <w:rFonts w:hint="cs"/>
          <w:rtl/>
        </w:rPr>
        <w:t>فَقَعَدَ</w:t>
      </w:r>
      <w:r w:rsidR="00925CEB" w:rsidRPr="00925CEB">
        <w:rPr>
          <w:rtl/>
        </w:rPr>
        <w:t xml:space="preserve"> </w:t>
      </w:r>
      <w:r w:rsidR="00925CEB" w:rsidRPr="00925CEB">
        <w:rPr>
          <w:rFonts w:hint="cs"/>
          <w:rtl/>
        </w:rPr>
        <w:t>وَقَعَدْنَا</w:t>
      </w:r>
      <w:r w:rsidR="00925CEB" w:rsidRPr="00925CEB">
        <w:rPr>
          <w:rtl/>
        </w:rPr>
        <w:t xml:space="preserve"> </w:t>
      </w:r>
      <w:r w:rsidR="00925CEB" w:rsidRPr="00925CEB">
        <w:rPr>
          <w:rFonts w:hint="cs"/>
          <w:rtl/>
        </w:rPr>
        <w:t>حَوْلَهُ،</w:t>
      </w:r>
      <w:r w:rsidR="00925CEB" w:rsidRPr="00925CEB">
        <w:rPr>
          <w:rtl/>
        </w:rPr>
        <w:t xml:space="preserve"> </w:t>
      </w:r>
      <w:r w:rsidR="00925CEB" w:rsidRPr="00925CEB">
        <w:rPr>
          <w:rFonts w:hint="cs"/>
          <w:rtl/>
        </w:rPr>
        <w:t>وَمَعَهُ</w:t>
      </w:r>
      <w:r w:rsidR="00925CEB" w:rsidRPr="00925CEB">
        <w:rPr>
          <w:rtl/>
        </w:rPr>
        <w:t xml:space="preserve"> </w:t>
      </w:r>
      <w:r w:rsidR="00925CEB" w:rsidRPr="00925CEB">
        <w:rPr>
          <w:rFonts w:hint="cs"/>
          <w:rtl/>
        </w:rPr>
        <w:t>مِخْصَرَةٌ،</w:t>
      </w:r>
      <w:r w:rsidR="00925CEB" w:rsidRPr="00925CEB">
        <w:rPr>
          <w:rtl/>
        </w:rPr>
        <w:t xml:space="preserve"> </w:t>
      </w:r>
      <w:r w:rsidR="00925CEB" w:rsidRPr="00925CEB">
        <w:rPr>
          <w:rFonts w:hint="cs"/>
          <w:rtl/>
        </w:rPr>
        <w:t>فَنَكَّسَ</w:t>
      </w:r>
      <w:r w:rsidR="00925CEB" w:rsidRPr="00925CEB">
        <w:rPr>
          <w:rtl/>
        </w:rPr>
        <w:t xml:space="preserve"> </w:t>
      </w:r>
      <w:r w:rsidR="00925CEB" w:rsidRPr="00925CEB">
        <w:rPr>
          <w:rFonts w:hint="cs"/>
          <w:rtl/>
        </w:rPr>
        <w:t>فَجَعَلَ</w:t>
      </w:r>
      <w:r w:rsidR="00925CEB" w:rsidRPr="00925CEB">
        <w:rPr>
          <w:rtl/>
        </w:rPr>
        <w:t xml:space="preserve"> </w:t>
      </w:r>
      <w:r w:rsidR="00925CEB" w:rsidRPr="00925CEB">
        <w:rPr>
          <w:rFonts w:hint="cs"/>
          <w:rtl/>
        </w:rPr>
        <w:t>يَنْكُتُ</w:t>
      </w:r>
      <w:r w:rsidR="00925CEB" w:rsidRPr="00925CEB">
        <w:rPr>
          <w:rtl/>
        </w:rPr>
        <w:t xml:space="preserve"> </w:t>
      </w:r>
      <w:r w:rsidR="00925CEB" w:rsidRPr="00925CEB">
        <w:rPr>
          <w:rFonts w:hint="cs"/>
          <w:rtl/>
        </w:rPr>
        <w:t>بِمِخْصَرَتِهِ،</w:t>
      </w:r>
      <w:r w:rsidR="00925CEB" w:rsidRPr="00925CEB">
        <w:rPr>
          <w:rtl/>
        </w:rPr>
        <w:t xml:space="preserve"> </w:t>
      </w:r>
      <w:r w:rsidR="00925CEB" w:rsidRPr="00925CEB">
        <w:rPr>
          <w:rFonts w:hint="cs"/>
          <w:rtl/>
        </w:rPr>
        <w:t>ثُمَّ</w:t>
      </w:r>
      <w:r w:rsidR="00925CEB" w:rsidRPr="00925CEB">
        <w:rPr>
          <w:rtl/>
        </w:rPr>
        <w:t xml:space="preserve"> </w:t>
      </w:r>
      <w:r w:rsidR="00925CEB" w:rsidRPr="00925CEB">
        <w:rPr>
          <w:rFonts w:hint="cs"/>
          <w:rtl/>
        </w:rPr>
        <w:t>قَالَ</w:t>
      </w:r>
      <w:r w:rsidR="00925CEB" w:rsidRPr="00925CEB">
        <w:rPr>
          <w:rtl/>
        </w:rPr>
        <w:t xml:space="preserve">: </w:t>
      </w:r>
      <w:r w:rsidR="00925CEB" w:rsidRPr="00925CEB">
        <w:rPr>
          <w:rFonts w:hint="eastAsia"/>
          <w:rtl/>
        </w:rPr>
        <w:t>«</w:t>
      </w:r>
      <w:r w:rsidR="00925CEB" w:rsidRPr="00925CEB">
        <w:rPr>
          <w:rFonts w:hint="cs"/>
          <w:rtl/>
        </w:rPr>
        <w:t>مَا</w:t>
      </w:r>
      <w:r w:rsidR="00925CEB" w:rsidRPr="00925CEB">
        <w:rPr>
          <w:rtl/>
        </w:rPr>
        <w:t xml:space="preserve"> </w:t>
      </w:r>
      <w:r w:rsidR="00925CEB" w:rsidRPr="00925CEB">
        <w:rPr>
          <w:rFonts w:hint="cs"/>
          <w:rtl/>
        </w:rPr>
        <w:t>مِنْكُمْ</w:t>
      </w:r>
      <w:r w:rsidR="00925CEB" w:rsidRPr="00925CEB">
        <w:rPr>
          <w:rtl/>
        </w:rPr>
        <w:t xml:space="preserve"> </w:t>
      </w:r>
      <w:r w:rsidR="00925CEB" w:rsidRPr="00925CEB">
        <w:rPr>
          <w:rFonts w:hint="cs"/>
          <w:rtl/>
        </w:rPr>
        <w:t>مِنْ</w:t>
      </w:r>
      <w:r w:rsidR="00925CEB" w:rsidRPr="00925CEB">
        <w:rPr>
          <w:rtl/>
        </w:rPr>
        <w:t xml:space="preserve"> </w:t>
      </w:r>
      <w:r w:rsidR="00925CEB" w:rsidRPr="00925CEB">
        <w:rPr>
          <w:rFonts w:hint="cs"/>
          <w:rtl/>
        </w:rPr>
        <w:t>أَحَدٍ،</w:t>
      </w:r>
      <w:r w:rsidR="00925CEB" w:rsidRPr="00925CEB">
        <w:rPr>
          <w:rtl/>
        </w:rPr>
        <w:t xml:space="preserve"> </w:t>
      </w:r>
      <w:r w:rsidR="00925CEB" w:rsidRPr="00925CEB">
        <w:rPr>
          <w:rFonts w:hint="cs"/>
          <w:rtl/>
        </w:rPr>
        <w:t>مَا</w:t>
      </w:r>
      <w:r w:rsidR="00925CEB" w:rsidRPr="00925CEB">
        <w:rPr>
          <w:rtl/>
        </w:rPr>
        <w:t xml:space="preserve"> </w:t>
      </w:r>
      <w:r w:rsidR="00925CEB" w:rsidRPr="00925CEB">
        <w:rPr>
          <w:rFonts w:hint="cs"/>
          <w:rtl/>
        </w:rPr>
        <w:t>مِنْ</w:t>
      </w:r>
      <w:r w:rsidR="00925CEB" w:rsidRPr="00925CEB">
        <w:rPr>
          <w:rtl/>
        </w:rPr>
        <w:t xml:space="preserve"> </w:t>
      </w:r>
      <w:r w:rsidR="00925CEB" w:rsidRPr="00925CEB">
        <w:rPr>
          <w:rFonts w:hint="cs"/>
          <w:rtl/>
        </w:rPr>
        <w:t>نَفْسٍ</w:t>
      </w:r>
      <w:r w:rsidR="00925CEB" w:rsidRPr="00925CEB">
        <w:rPr>
          <w:rtl/>
        </w:rPr>
        <w:t xml:space="preserve"> </w:t>
      </w:r>
      <w:r w:rsidR="00925CEB" w:rsidRPr="00925CEB">
        <w:rPr>
          <w:rFonts w:hint="cs"/>
          <w:rtl/>
        </w:rPr>
        <w:t>مَنْفُوسَةٍ</w:t>
      </w:r>
      <w:r w:rsidR="00925CEB" w:rsidRPr="00925CEB">
        <w:rPr>
          <w:rtl/>
        </w:rPr>
        <w:t xml:space="preserve"> </w:t>
      </w:r>
      <w:r w:rsidR="00925CEB" w:rsidRPr="00925CEB">
        <w:rPr>
          <w:rFonts w:hint="cs"/>
          <w:rtl/>
        </w:rPr>
        <w:t>إِلَّا</w:t>
      </w:r>
      <w:r w:rsidR="00925CEB" w:rsidRPr="00925CEB">
        <w:rPr>
          <w:rtl/>
        </w:rPr>
        <w:t xml:space="preserve"> </w:t>
      </w:r>
      <w:r w:rsidR="00925CEB" w:rsidRPr="00925CEB">
        <w:rPr>
          <w:rFonts w:hint="cs"/>
          <w:rtl/>
        </w:rPr>
        <w:t>كُتِبَ</w:t>
      </w:r>
      <w:r w:rsidR="00925CEB" w:rsidRPr="00925CEB">
        <w:rPr>
          <w:rtl/>
        </w:rPr>
        <w:t xml:space="preserve"> </w:t>
      </w:r>
      <w:r w:rsidR="00925CEB" w:rsidRPr="00925CEB">
        <w:rPr>
          <w:rFonts w:hint="cs"/>
          <w:rtl/>
        </w:rPr>
        <w:t>مَكَانُهَا</w:t>
      </w:r>
      <w:r w:rsidR="00925CEB" w:rsidRPr="00925CEB">
        <w:rPr>
          <w:rtl/>
        </w:rPr>
        <w:t xml:space="preserve"> </w:t>
      </w:r>
      <w:r w:rsidR="00925CEB" w:rsidRPr="00925CEB">
        <w:rPr>
          <w:rFonts w:hint="cs"/>
          <w:rtl/>
        </w:rPr>
        <w:t>مِنَ</w:t>
      </w:r>
      <w:r w:rsidR="00925CEB" w:rsidRPr="00925CEB">
        <w:rPr>
          <w:rtl/>
        </w:rPr>
        <w:t xml:space="preserve"> </w:t>
      </w:r>
      <w:r w:rsidR="00925CEB" w:rsidRPr="00925CEB">
        <w:rPr>
          <w:rFonts w:hint="cs"/>
          <w:rtl/>
        </w:rPr>
        <w:t>الجَنَّةِ</w:t>
      </w:r>
      <w:r w:rsidR="00925CEB" w:rsidRPr="00925CEB">
        <w:rPr>
          <w:rtl/>
        </w:rPr>
        <w:t xml:space="preserve"> </w:t>
      </w:r>
      <w:r w:rsidR="00925CEB" w:rsidRPr="00925CEB">
        <w:rPr>
          <w:rFonts w:hint="cs"/>
          <w:rtl/>
        </w:rPr>
        <w:t>وَالنَّارِ،</w:t>
      </w:r>
      <w:r w:rsidR="00925CEB" w:rsidRPr="00925CEB">
        <w:rPr>
          <w:rtl/>
        </w:rPr>
        <w:t xml:space="preserve"> </w:t>
      </w:r>
      <w:r w:rsidR="00925CEB" w:rsidRPr="00925CEB">
        <w:rPr>
          <w:rFonts w:hint="cs"/>
          <w:rtl/>
        </w:rPr>
        <w:t>وَإِلَّا</w:t>
      </w:r>
      <w:r w:rsidR="00925CEB" w:rsidRPr="00925CEB">
        <w:rPr>
          <w:rtl/>
        </w:rPr>
        <w:t xml:space="preserve"> </w:t>
      </w:r>
      <w:r w:rsidR="00925CEB" w:rsidRPr="00925CEB">
        <w:rPr>
          <w:rFonts w:hint="cs"/>
          <w:rtl/>
        </w:rPr>
        <w:t>قَدْ</w:t>
      </w:r>
      <w:r w:rsidR="00925CEB" w:rsidRPr="00925CEB">
        <w:rPr>
          <w:rtl/>
        </w:rPr>
        <w:t xml:space="preserve"> </w:t>
      </w:r>
      <w:r w:rsidR="00925CEB" w:rsidRPr="00925CEB">
        <w:rPr>
          <w:rFonts w:hint="cs"/>
          <w:rtl/>
        </w:rPr>
        <w:t>كُتِبَ</w:t>
      </w:r>
      <w:r w:rsidR="00925CEB" w:rsidRPr="00925CEB">
        <w:rPr>
          <w:rtl/>
        </w:rPr>
        <w:t xml:space="preserve"> </w:t>
      </w:r>
      <w:r w:rsidR="00925CEB" w:rsidRPr="00925CEB">
        <w:rPr>
          <w:rFonts w:hint="cs"/>
          <w:rtl/>
        </w:rPr>
        <w:t>شَقِيَّةً</w:t>
      </w:r>
      <w:r w:rsidR="00925CEB" w:rsidRPr="00925CEB">
        <w:rPr>
          <w:rtl/>
        </w:rPr>
        <w:t xml:space="preserve"> </w:t>
      </w:r>
      <w:r w:rsidR="00925CEB" w:rsidRPr="00925CEB">
        <w:rPr>
          <w:rFonts w:hint="cs"/>
          <w:rtl/>
        </w:rPr>
        <w:t>أَوْ</w:t>
      </w:r>
      <w:r w:rsidR="00925CEB" w:rsidRPr="00925CEB">
        <w:rPr>
          <w:rtl/>
        </w:rPr>
        <w:t xml:space="preserve"> </w:t>
      </w:r>
      <w:r w:rsidR="00925CEB" w:rsidRPr="00925CEB">
        <w:rPr>
          <w:rFonts w:hint="cs"/>
          <w:rtl/>
        </w:rPr>
        <w:t>سَعِيدَةً</w:t>
      </w:r>
      <w:r w:rsidR="00925CEB" w:rsidRPr="00925CEB">
        <w:rPr>
          <w:rFonts w:hint="eastAsia"/>
          <w:rtl/>
        </w:rPr>
        <w:t>»</w:t>
      </w:r>
      <w:r w:rsidR="00925CEB" w:rsidRPr="00925CEB">
        <w:rPr>
          <w:rtl/>
        </w:rPr>
        <w:t xml:space="preserve"> </w:t>
      </w:r>
      <w:r w:rsidR="00925CEB" w:rsidRPr="00925CEB">
        <w:rPr>
          <w:rFonts w:hint="cs"/>
          <w:rtl/>
        </w:rPr>
        <w:t>فَقَالَ</w:t>
      </w:r>
      <w:r w:rsidR="00925CEB" w:rsidRPr="00925CEB">
        <w:rPr>
          <w:rtl/>
        </w:rPr>
        <w:t xml:space="preserve"> </w:t>
      </w:r>
      <w:r w:rsidR="00925CEB" w:rsidRPr="00925CEB">
        <w:rPr>
          <w:rFonts w:hint="cs"/>
          <w:rtl/>
        </w:rPr>
        <w:t>رَجُلٌ</w:t>
      </w:r>
      <w:r w:rsidR="00925CEB" w:rsidRPr="00925CEB">
        <w:rPr>
          <w:rtl/>
        </w:rPr>
        <w:t xml:space="preserve">: </w:t>
      </w:r>
      <w:r w:rsidR="00925CEB" w:rsidRPr="00925CEB">
        <w:rPr>
          <w:rFonts w:hint="cs"/>
          <w:rtl/>
        </w:rPr>
        <w:t>يَا</w:t>
      </w:r>
      <w:r w:rsidR="00925CEB" w:rsidRPr="00925CEB">
        <w:rPr>
          <w:rtl/>
        </w:rPr>
        <w:t xml:space="preserve"> </w:t>
      </w:r>
      <w:r w:rsidR="00925CEB" w:rsidRPr="00925CEB">
        <w:rPr>
          <w:rFonts w:hint="cs"/>
          <w:rtl/>
        </w:rPr>
        <w:t>رَسُولَ</w:t>
      </w:r>
      <w:r w:rsidR="00925CEB" w:rsidRPr="00925CEB">
        <w:rPr>
          <w:rtl/>
        </w:rPr>
        <w:t xml:space="preserve"> </w:t>
      </w:r>
      <w:r w:rsidR="00925CEB" w:rsidRPr="00925CEB">
        <w:rPr>
          <w:rFonts w:hint="cs"/>
          <w:rtl/>
        </w:rPr>
        <w:t>اللَّهِ،</w:t>
      </w:r>
      <w:r w:rsidR="00925CEB" w:rsidRPr="00925CEB">
        <w:rPr>
          <w:rtl/>
        </w:rPr>
        <w:t xml:space="preserve"> </w:t>
      </w:r>
      <w:r w:rsidR="00925CEB" w:rsidRPr="00925CEB">
        <w:rPr>
          <w:rFonts w:hint="cs"/>
          <w:rtl/>
        </w:rPr>
        <w:t>أَفَلاَ</w:t>
      </w:r>
      <w:r w:rsidR="00925CEB" w:rsidRPr="00925CEB">
        <w:rPr>
          <w:rtl/>
        </w:rPr>
        <w:t xml:space="preserve"> </w:t>
      </w:r>
      <w:r w:rsidR="00925CEB" w:rsidRPr="00925CEB">
        <w:rPr>
          <w:rFonts w:hint="cs"/>
          <w:rtl/>
        </w:rPr>
        <w:t>نَتَّكِلُ</w:t>
      </w:r>
      <w:r w:rsidR="00925CEB" w:rsidRPr="00925CEB">
        <w:rPr>
          <w:rtl/>
        </w:rPr>
        <w:t xml:space="preserve"> </w:t>
      </w:r>
      <w:r w:rsidR="00925CEB" w:rsidRPr="00925CEB">
        <w:rPr>
          <w:rFonts w:hint="cs"/>
          <w:rtl/>
        </w:rPr>
        <w:t>عَلَى</w:t>
      </w:r>
      <w:r w:rsidR="00925CEB" w:rsidRPr="00925CEB">
        <w:rPr>
          <w:rtl/>
        </w:rPr>
        <w:t xml:space="preserve"> </w:t>
      </w:r>
      <w:r w:rsidR="00925CEB" w:rsidRPr="00925CEB">
        <w:rPr>
          <w:rFonts w:hint="cs"/>
          <w:rtl/>
        </w:rPr>
        <w:t>كِتَابِنَا</w:t>
      </w:r>
      <w:r w:rsidR="00925CEB" w:rsidRPr="00925CEB">
        <w:rPr>
          <w:rtl/>
        </w:rPr>
        <w:t xml:space="preserve"> </w:t>
      </w:r>
      <w:r w:rsidR="00925CEB" w:rsidRPr="00925CEB">
        <w:rPr>
          <w:rFonts w:hint="cs"/>
          <w:rtl/>
        </w:rPr>
        <w:t>وَنَدَعُ</w:t>
      </w:r>
      <w:r w:rsidR="00925CEB" w:rsidRPr="00925CEB">
        <w:rPr>
          <w:rtl/>
        </w:rPr>
        <w:t xml:space="preserve"> </w:t>
      </w:r>
      <w:r w:rsidR="00925CEB" w:rsidRPr="00925CEB">
        <w:rPr>
          <w:rFonts w:hint="cs"/>
          <w:rtl/>
        </w:rPr>
        <w:t>العَمَلَ؟</w:t>
      </w:r>
      <w:r w:rsidR="00925CEB" w:rsidRPr="00925CEB">
        <w:rPr>
          <w:rtl/>
        </w:rPr>
        <w:t xml:space="preserve"> </w:t>
      </w:r>
      <w:r w:rsidR="00925CEB" w:rsidRPr="00925CEB">
        <w:rPr>
          <w:rFonts w:hint="cs"/>
          <w:rtl/>
        </w:rPr>
        <w:t>فَمَنْ</w:t>
      </w:r>
      <w:r w:rsidR="00925CEB" w:rsidRPr="00925CEB">
        <w:rPr>
          <w:rtl/>
        </w:rPr>
        <w:t xml:space="preserve"> </w:t>
      </w:r>
      <w:r w:rsidR="00925CEB" w:rsidRPr="00925CEB">
        <w:rPr>
          <w:rFonts w:hint="cs"/>
          <w:rtl/>
        </w:rPr>
        <w:t>كَانَ</w:t>
      </w:r>
      <w:r w:rsidR="00925CEB" w:rsidRPr="00925CEB">
        <w:rPr>
          <w:rtl/>
        </w:rPr>
        <w:t xml:space="preserve"> </w:t>
      </w:r>
      <w:r w:rsidR="00925CEB" w:rsidRPr="00925CEB">
        <w:rPr>
          <w:rFonts w:hint="cs"/>
          <w:rtl/>
        </w:rPr>
        <w:t>مِنَّا</w:t>
      </w:r>
      <w:r w:rsidR="00925CEB" w:rsidRPr="00925CEB">
        <w:rPr>
          <w:rtl/>
        </w:rPr>
        <w:t xml:space="preserve"> </w:t>
      </w:r>
      <w:r w:rsidR="00925CEB" w:rsidRPr="00925CEB">
        <w:rPr>
          <w:rFonts w:hint="cs"/>
          <w:rtl/>
        </w:rPr>
        <w:t>مِنْ</w:t>
      </w:r>
      <w:r w:rsidR="00925CEB" w:rsidRPr="00925CEB">
        <w:rPr>
          <w:rtl/>
        </w:rPr>
        <w:t xml:space="preserve"> </w:t>
      </w:r>
      <w:r w:rsidR="00925CEB" w:rsidRPr="00925CEB">
        <w:rPr>
          <w:rFonts w:hint="cs"/>
          <w:rtl/>
        </w:rPr>
        <w:t>أَهْلِ</w:t>
      </w:r>
      <w:r w:rsidR="00925CEB" w:rsidRPr="00925CEB">
        <w:rPr>
          <w:rtl/>
        </w:rPr>
        <w:t xml:space="preserve"> </w:t>
      </w:r>
      <w:r w:rsidR="00925CEB" w:rsidRPr="00925CEB">
        <w:rPr>
          <w:rFonts w:hint="cs"/>
          <w:rtl/>
        </w:rPr>
        <w:t>السَّعَادَةِ</w:t>
      </w:r>
      <w:r w:rsidR="00925CEB" w:rsidRPr="00925CEB">
        <w:rPr>
          <w:rtl/>
        </w:rPr>
        <w:t xml:space="preserve"> </w:t>
      </w:r>
      <w:r w:rsidR="00925CEB" w:rsidRPr="00925CEB">
        <w:rPr>
          <w:rFonts w:hint="cs"/>
          <w:rtl/>
        </w:rPr>
        <w:t>فَسَيَصِيرُ</w:t>
      </w:r>
      <w:r w:rsidR="00925CEB" w:rsidRPr="00925CEB">
        <w:rPr>
          <w:rtl/>
        </w:rPr>
        <w:t xml:space="preserve"> </w:t>
      </w:r>
      <w:r w:rsidR="00925CEB" w:rsidRPr="00925CEB">
        <w:rPr>
          <w:rFonts w:hint="cs"/>
          <w:rtl/>
        </w:rPr>
        <w:t>إِلَى</w:t>
      </w:r>
      <w:r w:rsidR="00925CEB" w:rsidRPr="00925CEB">
        <w:rPr>
          <w:rtl/>
        </w:rPr>
        <w:t xml:space="preserve"> </w:t>
      </w:r>
      <w:r w:rsidR="00925CEB" w:rsidRPr="00925CEB">
        <w:rPr>
          <w:rFonts w:hint="cs"/>
          <w:rtl/>
        </w:rPr>
        <w:t>عَمَلِ</w:t>
      </w:r>
      <w:r w:rsidR="00925CEB" w:rsidRPr="00925CEB">
        <w:rPr>
          <w:rtl/>
        </w:rPr>
        <w:t xml:space="preserve"> </w:t>
      </w:r>
      <w:r w:rsidR="00925CEB" w:rsidRPr="00925CEB">
        <w:rPr>
          <w:rFonts w:hint="cs"/>
          <w:rtl/>
        </w:rPr>
        <w:t>أَهْلِ</w:t>
      </w:r>
      <w:r w:rsidR="00925CEB" w:rsidRPr="00925CEB">
        <w:rPr>
          <w:rtl/>
        </w:rPr>
        <w:t xml:space="preserve"> </w:t>
      </w:r>
      <w:r w:rsidR="00925CEB" w:rsidRPr="00925CEB">
        <w:rPr>
          <w:rFonts w:hint="cs"/>
          <w:rtl/>
        </w:rPr>
        <w:t>السَّعَادَةِ،</w:t>
      </w:r>
      <w:r w:rsidR="00925CEB" w:rsidRPr="00925CEB">
        <w:rPr>
          <w:rtl/>
        </w:rPr>
        <w:t xml:space="preserve"> </w:t>
      </w:r>
      <w:r w:rsidR="00925CEB" w:rsidRPr="00925CEB">
        <w:rPr>
          <w:rFonts w:hint="cs"/>
          <w:rtl/>
        </w:rPr>
        <w:t>وَأَمَّا</w:t>
      </w:r>
      <w:r w:rsidR="00925CEB" w:rsidRPr="00925CEB">
        <w:rPr>
          <w:rtl/>
        </w:rPr>
        <w:t xml:space="preserve"> </w:t>
      </w:r>
      <w:r w:rsidR="00925CEB" w:rsidRPr="00925CEB">
        <w:rPr>
          <w:rFonts w:hint="cs"/>
          <w:rtl/>
        </w:rPr>
        <w:t>مَنْ</w:t>
      </w:r>
      <w:r w:rsidR="00925CEB" w:rsidRPr="00925CEB">
        <w:rPr>
          <w:rtl/>
        </w:rPr>
        <w:t xml:space="preserve"> </w:t>
      </w:r>
      <w:r w:rsidR="00925CEB" w:rsidRPr="00925CEB">
        <w:rPr>
          <w:rFonts w:hint="cs"/>
          <w:rtl/>
        </w:rPr>
        <w:t>كَانَ</w:t>
      </w:r>
      <w:r w:rsidR="00925CEB" w:rsidRPr="00925CEB">
        <w:rPr>
          <w:rtl/>
        </w:rPr>
        <w:t xml:space="preserve"> </w:t>
      </w:r>
      <w:r w:rsidR="00925CEB" w:rsidRPr="00925CEB">
        <w:rPr>
          <w:rFonts w:hint="cs"/>
          <w:rtl/>
        </w:rPr>
        <w:t>مِنَّا</w:t>
      </w:r>
      <w:r w:rsidR="00925CEB" w:rsidRPr="00925CEB">
        <w:rPr>
          <w:rtl/>
        </w:rPr>
        <w:t xml:space="preserve"> </w:t>
      </w:r>
      <w:r w:rsidR="00925CEB" w:rsidRPr="00925CEB">
        <w:rPr>
          <w:rFonts w:hint="cs"/>
          <w:rtl/>
        </w:rPr>
        <w:t>مِنْ</w:t>
      </w:r>
      <w:r w:rsidR="00925CEB" w:rsidRPr="00925CEB">
        <w:rPr>
          <w:rtl/>
        </w:rPr>
        <w:t xml:space="preserve"> </w:t>
      </w:r>
      <w:r w:rsidR="00925CEB" w:rsidRPr="00925CEB">
        <w:rPr>
          <w:rFonts w:hint="cs"/>
          <w:rtl/>
        </w:rPr>
        <w:t>أَهْلِ</w:t>
      </w:r>
      <w:r w:rsidR="00925CEB" w:rsidRPr="00925CEB">
        <w:rPr>
          <w:rtl/>
        </w:rPr>
        <w:t xml:space="preserve"> </w:t>
      </w:r>
      <w:r w:rsidR="00925CEB" w:rsidRPr="00925CEB">
        <w:rPr>
          <w:rFonts w:hint="cs"/>
          <w:rtl/>
        </w:rPr>
        <w:t>الشَّقَاوَةِ</w:t>
      </w:r>
      <w:r w:rsidR="00925CEB" w:rsidRPr="00925CEB">
        <w:rPr>
          <w:rtl/>
        </w:rPr>
        <w:t xml:space="preserve"> </w:t>
      </w:r>
      <w:r w:rsidR="00925CEB" w:rsidRPr="00925CEB">
        <w:rPr>
          <w:rFonts w:hint="cs"/>
          <w:rtl/>
        </w:rPr>
        <w:t>فَسَيَصِيرُ</w:t>
      </w:r>
      <w:r w:rsidR="00925CEB" w:rsidRPr="00925CEB">
        <w:rPr>
          <w:rtl/>
        </w:rPr>
        <w:t xml:space="preserve"> </w:t>
      </w:r>
      <w:r w:rsidR="00925CEB" w:rsidRPr="00925CEB">
        <w:rPr>
          <w:rFonts w:hint="cs"/>
          <w:rtl/>
        </w:rPr>
        <w:t>إِلَى</w:t>
      </w:r>
      <w:r w:rsidR="00925CEB" w:rsidRPr="00925CEB">
        <w:rPr>
          <w:rtl/>
        </w:rPr>
        <w:t xml:space="preserve"> </w:t>
      </w:r>
      <w:r w:rsidR="00925CEB" w:rsidRPr="00925CEB">
        <w:rPr>
          <w:rFonts w:hint="cs"/>
          <w:rtl/>
        </w:rPr>
        <w:t>عَمَلِ</w:t>
      </w:r>
      <w:r w:rsidR="00925CEB" w:rsidRPr="00925CEB">
        <w:rPr>
          <w:rtl/>
        </w:rPr>
        <w:t xml:space="preserve"> </w:t>
      </w:r>
      <w:r w:rsidR="00925CEB" w:rsidRPr="00925CEB">
        <w:rPr>
          <w:rFonts w:hint="cs"/>
          <w:rtl/>
        </w:rPr>
        <w:t>أَهْلِ</w:t>
      </w:r>
      <w:r w:rsidR="00925CEB" w:rsidRPr="00925CEB">
        <w:rPr>
          <w:rtl/>
        </w:rPr>
        <w:t xml:space="preserve"> </w:t>
      </w:r>
      <w:r w:rsidR="00925CEB" w:rsidRPr="00925CEB">
        <w:rPr>
          <w:rFonts w:hint="cs"/>
          <w:rtl/>
        </w:rPr>
        <w:t>الشَّقَاوَةِ،</w:t>
      </w:r>
      <w:r w:rsidR="00925CEB" w:rsidRPr="00925CEB">
        <w:rPr>
          <w:rtl/>
        </w:rPr>
        <w:t xml:space="preserve"> </w:t>
      </w:r>
      <w:r w:rsidR="00925CEB" w:rsidRPr="00925CEB">
        <w:rPr>
          <w:rFonts w:hint="cs"/>
          <w:rtl/>
        </w:rPr>
        <w:t>قَالَ</w:t>
      </w:r>
      <w:r w:rsidR="00925CEB" w:rsidRPr="00925CEB">
        <w:rPr>
          <w:rtl/>
        </w:rPr>
        <w:t xml:space="preserve">: </w:t>
      </w:r>
      <w:r w:rsidR="00925CEB" w:rsidRPr="00925CEB">
        <w:rPr>
          <w:rFonts w:hint="eastAsia"/>
          <w:rtl/>
        </w:rPr>
        <w:t>«</w:t>
      </w:r>
      <w:r w:rsidR="00925CEB" w:rsidRPr="00925CEB">
        <w:rPr>
          <w:rFonts w:hint="cs"/>
          <w:rtl/>
        </w:rPr>
        <w:t>أَمَّا</w:t>
      </w:r>
      <w:r w:rsidR="00925CEB" w:rsidRPr="00925CEB">
        <w:rPr>
          <w:rtl/>
        </w:rPr>
        <w:t xml:space="preserve"> </w:t>
      </w:r>
      <w:r w:rsidR="00925CEB" w:rsidRPr="00925CEB">
        <w:rPr>
          <w:rFonts w:hint="cs"/>
          <w:rtl/>
        </w:rPr>
        <w:t>أَهْلُ</w:t>
      </w:r>
      <w:r w:rsidR="00925CEB" w:rsidRPr="00925CEB">
        <w:rPr>
          <w:rtl/>
        </w:rPr>
        <w:t xml:space="preserve"> </w:t>
      </w:r>
      <w:r w:rsidR="00925CEB" w:rsidRPr="00925CEB">
        <w:rPr>
          <w:rFonts w:hint="cs"/>
          <w:rtl/>
        </w:rPr>
        <w:t>السَّعَادَةِ</w:t>
      </w:r>
      <w:r w:rsidR="00925CEB" w:rsidRPr="00925CEB">
        <w:rPr>
          <w:rtl/>
        </w:rPr>
        <w:t xml:space="preserve"> </w:t>
      </w:r>
      <w:r w:rsidR="00925CEB" w:rsidRPr="00925CEB">
        <w:rPr>
          <w:rFonts w:hint="cs"/>
          <w:rtl/>
        </w:rPr>
        <w:t>فَيُيَسَّرُونَ</w:t>
      </w:r>
      <w:r w:rsidR="00925CEB" w:rsidRPr="00925CEB">
        <w:rPr>
          <w:rtl/>
        </w:rPr>
        <w:t xml:space="preserve"> </w:t>
      </w:r>
      <w:r w:rsidR="00925CEB" w:rsidRPr="00925CEB">
        <w:rPr>
          <w:rFonts w:hint="cs"/>
          <w:rtl/>
        </w:rPr>
        <w:t>لِعَمَلِ</w:t>
      </w:r>
      <w:r w:rsidR="00925CEB" w:rsidRPr="00925CEB">
        <w:rPr>
          <w:rtl/>
        </w:rPr>
        <w:t xml:space="preserve"> </w:t>
      </w:r>
      <w:r w:rsidR="00925CEB" w:rsidRPr="00925CEB">
        <w:rPr>
          <w:rFonts w:hint="cs"/>
          <w:rtl/>
        </w:rPr>
        <w:t>السَّعَادَةِ،</w:t>
      </w:r>
      <w:r w:rsidR="00925CEB" w:rsidRPr="00925CEB">
        <w:rPr>
          <w:rtl/>
        </w:rPr>
        <w:t xml:space="preserve"> </w:t>
      </w:r>
      <w:r w:rsidR="00925CEB" w:rsidRPr="00925CEB">
        <w:rPr>
          <w:rFonts w:hint="cs"/>
          <w:rtl/>
        </w:rPr>
        <w:t>وَأَمَّا</w:t>
      </w:r>
      <w:r w:rsidR="00925CEB" w:rsidRPr="00925CEB">
        <w:rPr>
          <w:rtl/>
        </w:rPr>
        <w:t xml:space="preserve"> </w:t>
      </w:r>
      <w:r w:rsidR="00925CEB" w:rsidRPr="00925CEB">
        <w:rPr>
          <w:rFonts w:hint="cs"/>
          <w:rtl/>
        </w:rPr>
        <w:t>أَهْلُ</w:t>
      </w:r>
      <w:r w:rsidR="00925CEB" w:rsidRPr="00925CEB">
        <w:rPr>
          <w:rtl/>
        </w:rPr>
        <w:t xml:space="preserve"> </w:t>
      </w:r>
      <w:r w:rsidR="00925CEB" w:rsidRPr="00925CEB">
        <w:rPr>
          <w:rFonts w:hint="cs"/>
          <w:rtl/>
        </w:rPr>
        <w:t>الشَّقَاوَةِ</w:t>
      </w:r>
      <w:r w:rsidR="00925CEB" w:rsidRPr="00925CEB">
        <w:rPr>
          <w:rtl/>
        </w:rPr>
        <w:t xml:space="preserve"> </w:t>
      </w:r>
      <w:r w:rsidR="00925CEB" w:rsidRPr="00925CEB">
        <w:rPr>
          <w:rFonts w:hint="cs"/>
          <w:rtl/>
        </w:rPr>
        <w:t>فَيُيَسَّرُونَ</w:t>
      </w:r>
      <w:r w:rsidR="00925CEB" w:rsidRPr="00925CEB">
        <w:rPr>
          <w:rtl/>
        </w:rPr>
        <w:t xml:space="preserve"> </w:t>
      </w:r>
      <w:r w:rsidR="00925CEB" w:rsidRPr="00925CEB">
        <w:rPr>
          <w:rFonts w:hint="cs"/>
          <w:rtl/>
        </w:rPr>
        <w:t>لِعَمَلِ</w:t>
      </w:r>
      <w:r w:rsidR="00925CEB" w:rsidRPr="00925CEB">
        <w:rPr>
          <w:rtl/>
        </w:rPr>
        <w:t xml:space="preserve"> </w:t>
      </w:r>
      <w:r w:rsidR="00925CEB" w:rsidRPr="00925CEB">
        <w:rPr>
          <w:rFonts w:hint="cs"/>
          <w:rtl/>
        </w:rPr>
        <w:t>الشَّقَاوَةِ</w:t>
      </w:r>
      <w:r w:rsidR="00925CEB" w:rsidRPr="00925CEB">
        <w:rPr>
          <w:rFonts w:hint="eastAsia"/>
          <w:rtl/>
        </w:rPr>
        <w:t>»</w:t>
      </w:r>
      <w:r w:rsidR="00925CEB" w:rsidRPr="00925CEB">
        <w:rPr>
          <w:rtl/>
        </w:rPr>
        <w:t xml:space="preserve"> </w:t>
      </w:r>
      <w:r w:rsidR="00925CEB" w:rsidRPr="00925CEB">
        <w:rPr>
          <w:rFonts w:hint="cs"/>
          <w:rtl/>
        </w:rPr>
        <w:t>ثُمَّ</w:t>
      </w:r>
      <w:r w:rsidR="00925CEB" w:rsidRPr="00925CEB">
        <w:rPr>
          <w:rtl/>
        </w:rPr>
        <w:t xml:space="preserve"> </w:t>
      </w:r>
      <w:r w:rsidR="00925CEB" w:rsidRPr="00925CEB">
        <w:rPr>
          <w:rFonts w:hint="cs"/>
          <w:rtl/>
        </w:rPr>
        <w:t>قَرَأَ</w:t>
      </w:r>
      <w:r w:rsidR="00925CEB" w:rsidRPr="00925CEB">
        <w:rPr>
          <w:rtl/>
        </w:rPr>
        <w:t xml:space="preserve">: </w:t>
      </w:r>
      <w:r w:rsidR="005F27F9">
        <w:rPr>
          <w:rFonts w:ascii="Traditional Arabic" w:hAnsi="Traditional Arabic" w:cs="Traditional Arabic"/>
          <w:rtl/>
        </w:rPr>
        <w:t>﴿</w:t>
      </w:r>
      <w:r w:rsidR="00925CEB" w:rsidRPr="00925CEB">
        <w:rPr>
          <w:rFonts w:hint="cs"/>
          <w:rtl/>
        </w:rPr>
        <w:t>فَأَمَّا</w:t>
      </w:r>
      <w:r w:rsidR="00925CEB" w:rsidRPr="00925CEB">
        <w:rPr>
          <w:rtl/>
        </w:rPr>
        <w:t xml:space="preserve"> </w:t>
      </w:r>
      <w:r w:rsidR="00925CEB" w:rsidRPr="00925CEB">
        <w:rPr>
          <w:rFonts w:hint="cs"/>
          <w:rtl/>
        </w:rPr>
        <w:t>مَنْ</w:t>
      </w:r>
      <w:r w:rsidR="00925CEB" w:rsidRPr="00925CEB">
        <w:rPr>
          <w:rtl/>
        </w:rPr>
        <w:t xml:space="preserve"> </w:t>
      </w:r>
      <w:r w:rsidR="00925CEB" w:rsidRPr="00925CEB">
        <w:rPr>
          <w:rFonts w:hint="cs"/>
          <w:rtl/>
        </w:rPr>
        <w:t>أَعْطَى</w:t>
      </w:r>
      <w:r w:rsidR="00925CEB" w:rsidRPr="00925CEB">
        <w:rPr>
          <w:rtl/>
        </w:rPr>
        <w:t xml:space="preserve"> </w:t>
      </w:r>
      <w:r w:rsidR="00925CEB" w:rsidRPr="00925CEB">
        <w:rPr>
          <w:rFonts w:hint="cs"/>
          <w:rtl/>
        </w:rPr>
        <w:t>وَاتَّقَى</w:t>
      </w:r>
      <w:r w:rsidR="00925CEB" w:rsidRPr="00925CEB">
        <w:rPr>
          <w:rtl/>
        </w:rPr>
        <w:t xml:space="preserve"> </w:t>
      </w:r>
      <w:r w:rsidR="00925CEB" w:rsidRPr="00925CEB">
        <w:rPr>
          <w:rFonts w:hint="cs"/>
          <w:rtl/>
        </w:rPr>
        <w:t>وَصَدَّقَ</w:t>
      </w:r>
      <w:r w:rsidR="00925CEB" w:rsidRPr="00925CEB">
        <w:rPr>
          <w:rtl/>
        </w:rPr>
        <w:t xml:space="preserve"> </w:t>
      </w:r>
      <w:r w:rsidR="00925CEB" w:rsidRPr="00925CEB">
        <w:rPr>
          <w:rFonts w:hint="cs"/>
          <w:rtl/>
        </w:rPr>
        <w:t>بِالحُسْنَى</w:t>
      </w:r>
      <w:r w:rsidR="005F27F9">
        <w:rPr>
          <w:rFonts w:ascii="Traditional Arabic" w:hAnsi="Traditional Arabic" w:cs="Traditional Arabic"/>
          <w:rtl/>
        </w:rPr>
        <w:t>﴾</w:t>
      </w:r>
      <w:r w:rsidR="00925CEB" w:rsidRPr="00925CEB">
        <w:rPr>
          <w:rtl/>
        </w:rPr>
        <w:t xml:space="preserve"> </w:t>
      </w:r>
      <w:r w:rsidR="00925CEB" w:rsidRPr="00925CEB">
        <w:rPr>
          <w:rFonts w:hint="cs"/>
          <w:rtl/>
        </w:rPr>
        <w:t xml:space="preserve">الآيَةَ. </w:t>
      </w:r>
      <w:r w:rsidRPr="00925CEB">
        <w:rPr>
          <w:rFonts w:hint="cs"/>
          <w:rtl/>
        </w:rPr>
        <w:t>[رواه البخاری: 1362]:</w:t>
      </w:r>
    </w:p>
    <w:p w:rsidR="00F47B2B" w:rsidRDefault="00F47B2B" w:rsidP="00F47B2B">
      <w:pPr>
        <w:pStyle w:val="0-"/>
        <w:rPr>
          <w:rtl/>
          <w:lang w:bidi="fa-IR"/>
        </w:rPr>
      </w:pPr>
      <w:r>
        <w:rPr>
          <w:rFonts w:hint="cs"/>
          <w:rtl/>
          <w:lang w:bidi="fa-IR"/>
        </w:rPr>
        <w:t>682- از علی</w:t>
      </w:r>
      <w:r>
        <w:rPr>
          <w:rFonts w:cs="CTraditional Arabic" w:hint="cs"/>
          <w:rtl/>
          <w:lang w:bidi="fa-IR"/>
        </w:rPr>
        <w:t>س</w:t>
      </w:r>
      <w:r>
        <w:rPr>
          <w:rFonts w:hint="cs"/>
          <w:rtl/>
          <w:lang w:bidi="fa-IR"/>
        </w:rPr>
        <w:t xml:space="preserve"> روایت است که گفت: در </w:t>
      </w:r>
      <w:r w:rsidRPr="001F364F">
        <w:rPr>
          <w:rStyle w:val="6-Char"/>
          <w:rFonts w:hint="cs"/>
          <w:rtl/>
        </w:rPr>
        <w:t>(بقیع عَرقَد)</w:t>
      </w:r>
      <w:r w:rsidRPr="00F47B2B">
        <w:rPr>
          <w:rFonts w:hint="cs"/>
          <w:vertAlign w:val="superscript"/>
          <w:rtl/>
          <w:lang w:bidi="fa-IR"/>
        </w:rPr>
        <w:t>(</w:t>
      </w:r>
      <w:r w:rsidRPr="005A62CD">
        <w:rPr>
          <w:rStyle w:val="FootnoteReference"/>
          <w:rtl/>
          <w:lang w:bidi="fa-IR"/>
        </w:rPr>
        <w:footnoteReference w:id="460"/>
      </w:r>
      <w:r w:rsidRPr="00F47B2B">
        <w:rPr>
          <w:rFonts w:hint="cs"/>
          <w:vertAlign w:val="superscript"/>
          <w:rtl/>
          <w:lang w:bidi="fa-IR"/>
        </w:rPr>
        <w:t>)</w:t>
      </w:r>
      <w:r>
        <w:rPr>
          <w:rFonts w:hint="cs"/>
          <w:rtl/>
          <w:lang w:bidi="fa-IR"/>
        </w:rPr>
        <w:t xml:space="preserve"> در جنازه اشتراک نموده بودیم که پیامبر خدا </w:t>
      </w:r>
      <w:r>
        <w:rPr>
          <w:rFonts w:cs="CTraditional Arabic" w:hint="cs"/>
          <w:rtl/>
          <w:lang w:bidi="fa-IR"/>
        </w:rPr>
        <w:t>ج</w:t>
      </w:r>
      <w:r>
        <w:rPr>
          <w:rFonts w:hint="cs"/>
          <w:rtl/>
          <w:lang w:bidi="fa-IR"/>
        </w:rPr>
        <w:t xml:space="preserve"> نزد ما آمدند، بعد از آن نشستند، و ما هم به اطراف‌شان نشستیم، با خود عصایی داشتند، سر خود را پایان</w:t>
      </w:r>
      <w:r w:rsidR="001F364F">
        <w:rPr>
          <w:rFonts w:hint="cs"/>
          <w:rtl/>
          <w:lang w:bidi="fa-IR"/>
        </w:rPr>
        <w:t xml:space="preserve"> </w:t>
      </w:r>
      <w:r w:rsidR="00581AF9">
        <w:rPr>
          <w:rFonts w:hint="cs"/>
          <w:rtl/>
          <w:lang w:bidi="fa-IR"/>
        </w:rPr>
        <w:t>اند</w:t>
      </w:r>
      <w:r>
        <w:rPr>
          <w:rFonts w:hint="cs"/>
          <w:rtl/>
          <w:lang w:bidi="fa-IR"/>
        </w:rPr>
        <w:t>اخته [و فکر می‌کردند]، به سر عصای خود آهسته آهسته بر زمین می‌زدند.</w:t>
      </w:r>
    </w:p>
    <w:p w:rsidR="00F47B2B" w:rsidRDefault="00F47B2B" w:rsidP="00F47B2B">
      <w:pPr>
        <w:pStyle w:val="0-"/>
        <w:rPr>
          <w:rtl/>
          <w:lang w:bidi="fa-IR"/>
        </w:rPr>
      </w:pPr>
      <w:r>
        <w:rPr>
          <w:rFonts w:hint="cs"/>
          <w:rtl/>
          <w:lang w:bidi="fa-IR"/>
        </w:rPr>
        <w:t>بعد از آن فرمودند: «</w:t>
      </w:r>
      <w:r w:rsidR="00F80BEB">
        <w:rPr>
          <w:rFonts w:hint="cs"/>
          <w:rtl/>
          <w:lang w:bidi="fa-IR"/>
        </w:rPr>
        <w:t>هیچکس</w:t>
      </w:r>
      <w:r>
        <w:rPr>
          <w:rFonts w:hint="cs"/>
          <w:rtl/>
          <w:lang w:bidi="fa-IR"/>
        </w:rPr>
        <w:t>ی از شما و هیچ مخلوق دیگری نیست، مگر اینکه جایش در بهشت و دوزخ تعین شده است، و مگر اینکه نوشته شده است که آن شخص بدبخت است و یا خوشبخت»</w:t>
      </w:r>
      <w:r w:rsidRPr="00F47B2B">
        <w:rPr>
          <w:rFonts w:hint="cs"/>
          <w:vertAlign w:val="superscript"/>
          <w:rtl/>
          <w:lang w:bidi="fa-IR"/>
        </w:rPr>
        <w:t>(</w:t>
      </w:r>
      <w:r w:rsidRPr="005A62CD">
        <w:rPr>
          <w:rStyle w:val="FootnoteReference"/>
          <w:rtl/>
          <w:lang w:bidi="fa-IR"/>
        </w:rPr>
        <w:footnoteReference w:id="461"/>
      </w:r>
      <w:r w:rsidRPr="00F47B2B">
        <w:rPr>
          <w:rFonts w:hint="cs"/>
          <w:vertAlign w:val="superscript"/>
          <w:rtl/>
          <w:lang w:bidi="fa-IR"/>
        </w:rPr>
        <w:t>)</w:t>
      </w:r>
      <w:r w:rsidR="00A155E4" w:rsidRPr="00A155E4">
        <w:rPr>
          <w:rFonts w:hint="cs"/>
          <w:rtl/>
          <w:lang w:bidi="fa-IR"/>
        </w:rPr>
        <w:t>.</w:t>
      </w:r>
    </w:p>
    <w:p w:rsidR="003C0599" w:rsidRDefault="003C0599" w:rsidP="00F47B2B">
      <w:pPr>
        <w:pStyle w:val="0-"/>
        <w:rPr>
          <w:rtl/>
          <w:lang w:bidi="fa-IR"/>
        </w:rPr>
      </w:pPr>
      <w:r>
        <w:rPr>
          <w:rFonts w:hint="cs"/>
          <w:rtl/>
          <w:lang w:bidi="fa-IR"/>
        </w:rPr>
        <w:t>شخصی گفت: یا رسول الله! [چون موضوع چنین است] آیا نباید بر آن نوشته که نسبت به ما صورت گرفته است توکل نمائیم، و کار و عمل را بگذاریم؟ کسی که از ما از اهل سعادت باشد، خود به خود به طرف عمل اهل سعادت سوق داده می‌شود، و کسی که از اهل شقاوت باشد، خود به خود به طرف عمل شقاوت خواهد رفت.</w:t>
      </w:r>
    </w:p>
    <w:p w:rsidR="003C0599" w:rsidRDefault="003C0599" w:rsidP="00F47B2B">
      <w:pPr>
        <w:pStyle w:val="0-"/>
        <w:rPr>
          <w:rtl/>
          <w:lang w:bidi="fa-IR"/>
        </w:rPr>
      </w:pPr>
      <w:r>
        <w:rPr>
          <w:rFonts w:hint="cs"/>
          <w:rtl/>
          <w:lang w:bidi="fa-IR"/>
        </w:rPr>
        <w:t>فرمودند: «برای اهل سعادت عمل اهل سعادت آسان ساخته می‌شود، و برای اهل شقاوت عمل اهل شقاوت آسان ساخته می‌شود».</w:t>
      </w:r>
    </w:p>
    <w:p w:rsidR="003C0599" w:rsidRDefault="003C0599" w:rsidP="00F47B2B">
      <w:pPr>
        <w:pStyle w:val="0-"/>
        <w:rPr>
          <w:vertAlign w:val="superscript"/>
          <w:rtl/>
          <w:lang w:bidi="fa-IR"/>
        </w:rPr>
      </w:pPr>
      <w:r>
        <w:rPr>
          <w:rFonts w:hint="cs"/>
          <w:rtl/>
          <w:lang w:bidi="fa-IR"/>
        </w:rPr>
        <w:t>و بعد از آن این آیه مبارکه را تلاوت نمودند: «پس کسی که [صدقه] بدهد و پرهیزگاری نماید، [و کلمه شهادت را تصدیق کند، او را در مسیر آسانی قرار می‌دهیم، و کسی که بخل ورزد و استغناء نماید، و کلمه شهادت را تکذیب کند، او را به سوی دشواری رهنمون می‌شویم]»</w:t>
      </w:r>
      <w:r w:rsidRPr="003C0599">
        <w:rPr>
          <w:rFonts w:hint="cs"/>
          <w:vertAlign w:val="superscript"/>
          <w:rtl/>
          <w:lang w:bidi="fa-IR"/>
        </w:rPr>
        <w:t>(</w:t>
      </w:r>
      <w:r w:rsidRPr="005A62CD">
        <w:rPr>
          <w:rStyle w:val="FootnoteReference"/>
          <w:rtl/>
          <w:lang w:bidi="fa-IR"/>
        </w:rPr>
        <w:footnoteReference w:id="462"/>
      </w:r>
      <w:r w:rsidRPr="003C0599">
        <w:rPr>
          <w:rFonts w:hint="cs"/>
          <w:vertAlign w:val="superscript"/>
          <w:rtl/>
          <w:lang w:bidi="fa-IR"/>
        </w:rPr>
        <w:t>)</w:t>
      </w:r>
    </w:p>
    <w:p w:rsidR="00925CEB" w:rsidRDefault="00925CEB" w:rsidP="007030F1">
      <w:pPr>
        <w:pStyle w:val="2-0"/>
        <w:rPr>
          <w:rtl/>
        </w:rPr>
      </w:pPr>
      <w:r w:rsidRPr="006F238E">
        <w:rPr>
          <w:rFonts w:hint="cs"/>
          <w:rtl/>
          <w:lang w:bidi="ar-SA"/>
        </w:rPr>
        <w:t>41</w:t>
      </w:r>
      <w:r>
        <w:rPr>
          <w:rFonts w:hint="cs"/>
          <w:rtl/>
        </w:rPr>
        <w:t>- باب: مَا جَاءَ فِي قَاتِلِ النَّفْسِ</w:t>
      </w:r>
    </w:p>
    <w:p w:rsidR="00925CEB" w:rsidRDefault="00925CEB" w:rsidP="007030F1">
      <w:pPr>
        <w:pStyle w:val="4-"/>
        <w:rPr>
          <w:rtl/>
          <w:lang w:bidi="fa-IR"/>
        </w:rPr>
      </w:pPr>
      <w:bookmarkStart w:id="294" w:name="_Toc432244285"/>
      <w:r>
        <w:rPr>
          <w:rFonts w:hint="cs"/>
          <w:rtl/>
          <w:lang w:bidi="fa-IR"/>
        </w:rPr>
        <w:t>باب [41]: آنچه که درباره کسی که خودکشی می‌کند آمده است</w:t>
      </w:r>
      <w:bookmarkEnd w:id="294"/>
    </w:p>
    <w:p w:rsidR="00925CEB" w:rsidRPr="002056C5" w:rsidRDefault="00925CEB" w:rsidP="002056C5">
      <w:pPr>
        <w:pStyle w:val="5-"/>
        <w:rPr>
          <w:rtl/>
        </w:rPr>
      </w:pPr>
      <w:r w:rsidRPr="002056C5">
        <w:rPr>
          <w:rFonts w:hint="cs"/>
          <w:rtl/>
        </w:rPr>
        <w:t xml:space="preserve">683- </w:t>
      </w:r>
      <w:r w:rsidR="002056C5" w:rsidRPr="002056C5">
        <w:rPr>
          <w:rFonts w:hint="cs"/>
          <w:rtl/>
        </w:rPr>
        <w:t>عَنْ</w:t>
      </w:r>
      <w:r w:rsidR="002056C5" w:rsidRPr="002056C5">
        <w:rPr>
          <w:rtl/>
        </w:rPr>
        <w:t xml:space="preserve"> </w:t>
      </w:r>
      <w:r w:rsidR="002056C5" w:rsidRPr="002056C5">
        <w:rPr>
          <w:rFonts w:hint="cs"/>
          <w:rtl/>
        </w:rPr>
        <w:t>ثَابِتِ</w:t>
      </w:r>
      <w:r w:rsidR="002056C5" w:rsidRPr="002056C5">
        <w:rPr>
          <w:rtl/>
        </w:rPr>
        <w:t xml:space="preserve"> </w:t>
      </w:r>
      <w:r w:rsidR="002056C5" w:rsidRPr="002056C5">
        <w:rPr>
          <w:rFonts w:hint="cs"/>
          <w:rtl/>
        </w:rPr>
        <w:t>بْنِ</w:t>
      </w:r>
      <w:r w:rsidR="002056C5" w:rsidRPr="002056C5">
        <w:rPr>
          <w:rtl/>
        </w:rPr>
        <w:t xml:space="preserve"> </w:t>
      </w:r>
      <w:r w:rsidR="002056C5" w:rsidRPr="002056C5">
        <w:rPr>
          <w:rFonts w:hint="cs"/>
          <w:rtl/>
        </w:rPr>
        <w:t>الضَّحَّاكِ</w:t>
      </w:r>
      <w:r w:rsidR="002056C5" w:rsidRPr="002056C5">
        <w:rPr>
          <w:rtl/>
        </w:rPr>
        <w:t xml:space="preserve"> </w:t>
      </w:r>
      <w:r w:rsidR="002056C5" w:rsidRPr="002056C5">
        <w:rPr>
          <w:rFonts w:hint="cs"/>
          <w:rtl/>
        </w:rPr>
        <w:t>رَضِيَ</w:t>
      </w:r>
      <w:r w:rsidR="002056C5" w:rsidRPr="002056C5">
        <w:rPr>
          <w:rtl/>
        </w:rPr>
        <w:t xml:space="preserve"> </w:t>
      </w:r>
      <w:r w:rsidR="002056C5" w:rsidRPr="002056C5">
        <w:rPr>
          <w:rFonts w:hint="cs"/>
          <w:rtl/>
        </w:rPr>
        <w:t>اللَّهُ</w:t>
      </w:r>
      <w:r w:rsidR="002056C5" w:rsidRPr="002056C5">
        <w:rPr>
          <w:rtl/>
        </w:rPr>
        <w:t xml:space="preserve"> </w:t>
      </w:r>
      <w:r w:rsidR="002056C5" w:rsidRPr="002056C5">
        <w:rPr>
          <w:rFonts w:hint="cs"/>
          <w:rtl/>
        </w:rPr>
        <w:t>عَنْهُ،</w:t>
      </w:r>
      <w:r w:rsidR="002056C5" w:rsidRPr="002056C5">
        <w:rPr>
          <w:rtl/>
        </w:rPr>
        <w:t xml:space="preserve"> </w:t>
      </w:r>
      <w:r w:rsidR="002056C5" w:rsidRPr="002056C5">
        <w:rPr>
          <w:rFonts w:hint="cs"/>
          <w:rtl/>
        </w:rPr>
        <w:t>عَنِ</w:t>
      </w:r>
      <w:r w:rsidR="002056C5" w:rsidRPr="002056C5">
        <w:rPr>
          <w:rtl/>
        </w:rPr>
        <w:t xml:space="preserve"> </w:t>
      </w:r>
      <w:r w:rsidR="002056C5" w:rsidRPr="002056C5">
        <w:rPr>
          <w:rFonts w:hint="cs"/>
          <w:rtl/>
        </w:rPr>
        <w:t>النَّبِيِّ</w:t>
      </w:r>
      <w:r w:rsidR="002056C5" w:rsidRPr="002056C5">
        <w:rPr>
          <w:rtl/>
        </w:rPr>
        <w:t xml:space="preserve"> </w:t>
      </w:r>
      <w:r w:rsidR="002056C5" w:rsidRPr="002056C5">
        <w:rPr>
          <w:rFonts w:hint="cs"/>
          <w:rtl/>
        </w:rPr>
        <w:t>صَلَّى</w:t>
      </w:r>
      <w:r w:rsidR="002056C5" w:rsidRPr="002056C5">
        <w:rPr>
          <w:rtl/>
        </w:rPr>
        <w:t xml:space="preserve"> </w:t>
      </w:r>
      <w:r w:rsidR="002056C5" w:rsidRPr="002056C5">
        <w:rPr>
          <w:rFonts w:hint="cs"/>
          <w:rtl/>
        </w:rPr>
        <w:t>اللهُ</w:t>
      </w:r>
      <w:r w:rsidR="002056C5" w:rsidRPr="002056C5">
        <w:rPr>
          <w:rtl/>
        </w:rPr>
        <w:t xml:space="preserve"> </w:t>
      </w:r>
      <w:r w:rsidR="002056C5" w:rsidRPr="002056C5">
        <w:rPr>
          <w:rFonts w:hint="cs"/>
          <w:rtl/>
        </w:rPr>
        <w:t>عَلَيْهِ</w:t>
      </w:r>
      <w:r w:rsidR="002056C5" w:rsidRPr="002056C5">
        <w:rPr>
          <w:rtl/>
        </w:rPr>
        <w:t xml:space="preserve"> </w:t>
      </w:r>
      <w:r w:rsidR="002056C5" w:rsidRPr="002056C5">
        <w:rPr>
          <w:rFonts w:hint="cs"/>
          <w:rtl/>
        </w:rPr>
        <w:t>وَسَلَّمَ</w:t>
      </w:r>
      <w:r w:rsidR="002056C5" w:rsidRPr="002056C5">
        <w:rPr>
          <w:rtl/>
        </w:rPr>
        <w:t xml:space="preserve"> </w:t>
      </w:r>
      <w:r w:rsidR="002056C5" w:rsidRPr="002056C5">
        <w:rPr>
          <w:rFonts w:hint="cs"/>
          <w:rtl/>
        </w:rPr>
        <w:t>قَالَ</w:t>
      </w:r>
      <w:r w:rsidR="002056C5" w:rsidRPr="002056C5">
        <w:rPr>
          <w:rtl/>
        </w:rPr>
        <w:t xml:space="preserve">: </w:t>
      </w:r>
      <w:r w:rsidR="002056C5" w:rsidRPr="002056C5">
        <w:rPr>
          <w:rFonts w:hint="eastAsia"/>
          <w:rtl/>
        </w:rPr>
        <w:t>«</w:t>
      </w:r>
      <w:r w:rsidR="002056C5" w:rsidRPr="002056C5">
        <w:rPr>
          <w:rFonts w:hint="cs"/>
          <w:rtl/>
        </w:rPr>
        <w:t>مَنْ</w:t>
      </w:r>
      <w:r w:rsidR="002056C5" w:rsidRPr="002056C5">
        <w:rPr>
          <w:rtl/>
        </w:rPr>
        <w:t xml:space="preserve"> </w:t>
      </w:r>
      <w:r w:rsidR="002056C5" w:rsidRPr="002056C5">
        <w:rPr>
          <w:rFonts w:hint="cs"/>
          <w:rtl/>
        </w:rPr>
        <w:t>حَلَفَ</w:t>
      </w:r>
      <w:r w:rsidR="002056C5" w:rsidRPr="002056C5">
        <w:rPr>
          <w:rtl/>
        </w:rPr>
        <w:t xml:space="preserve"> </w:t>
      </w:r>
      <w:r w:rsidR="002056C5" w:rsidRPr="002056C5">
        <w:rPr>
          <w:rFonts w:hint="cs"/>
          <w:rtl/>
        </w:rPr>
        <w:t>بِمِلَّةٍ</w:t>
      </w:r>
      <w:r w:rsidR="002056C5" w:rsidRPr="002056C5">
        <w:rPr>
          <w:rtl/>
        </w:rPr>
        <w:t xml:space="preserve"> </w:t>
      </w:r>
      <w:r w:rsidR="002056C5" w:rsidRPr="002056C5">
        <w:rPr>
          <w:rFonts w:hint="cs"/>
          <w:rtl/>
        </w:rPr>
        <w:t>غَيْرِ</w:t>
      </w:r>
      <w:r w:rsidR="002056C5" w:rsidRPr="002056C5">
        <w:rPr>
          <w:rtl/>
        </w:rPr>
        <w:t xml:space="preserve"> </w:t>
      </w:r>
      <w:r w:rsidR="002056C5" w:rsidRPr="002056C5">
        <w:rPr>
          <w:rFonts w:hint="cs"/>
          <w:rtl/>
        </w:rPr>
        <w:t>الإِسْلاَمِ</w:t>
      </w:r>
      <w:r w:rsidR="002056C5" w:rsidRPr="002056C5">
        <w:rPr>
          <w:rtl/>
        </w:rPr>
        <w:t xml:space="preserve"> </w:t>
      </w:r>
      <w:r w:rsidR="002056C5" w:rsidRPr="002056C5">
        <w:rPr>
          <w:rFonts w:hint="cs"/>
          <w:rtl/>
        </w:rPr>
        <w:t>كَاذِبًا</w:t>
      </w:r>
      <w:r w:rsidR="002056C5" w:rsidRPr="002056C5">
        <w:rPr>
          <w:rtl/>
        </w:rPr>
        <w:t xml:space="preserve"> </w:t>
      </w:r>
      <w:r w:rsidR="002056C5" w:rsidRPr="002056C5">
        <w:rPr>
          <w:rFonts w:hint="cs"/>
          <w:rtl/>
        </w:rPr>
        <w:t>مُتَعَمِّدًا،</w:t>
      </w:r>
      <w:r w:rsidR="002056C5" w:rsidRPr="002056C5">
        <w:rPr>
          <w:rtl/>
        </w:rPr>
        <w:t xml:space="preserve"> </w:t>
      </w:r>
      <w:r w:rsidR="002056C5" w:rsidRPr="002056C5">
        <w:rPr>
          <w:rFonts w:hint="cs"/>
          <w:rtl/>
        </w:rPr>
        <w:t>فَهُوَ</w:t>
      </w:r>
      <w:r w:rsidR="002056C5" w:rsidRPr="002056C5">
        <w:rPr>
          <w:rtl/>
        </w:rPr>
        <w:t xml:space="preserve"> </w:t>
      </w:r>
      <w:r w:rsidR="002056C5" w:rsidRPr="002056C5">
        <w:rPr>
          <w:rFonts w:hint="cs"/>
          <w:rtl/>
        </w:rPr>
        <w:t>كَمَا</w:t>
      </w:r>
      <w:r w:rsidR="002056C5" w:rsidRPr="002056C5">
        <w:rPr>
          <w:rtl/>
        </w:rPr>
        <w:t xml:space="preserve"> </w:t>
      </w:r>
      <w:r w:rsidR="002056C5" w:rsidRPr="002056C5">
        <w:rPr>
          <w:rFonts w:hint="cs"/>
          <w:rtl/>
        </w:rPr>
        <w:t>قَالَ،</w:t>
      </w:r>
      <w:r w:rsidR="002056C5" w:rsidRPr="002056C5">
        <w:rPr>
          <w:rtl/>
        </w:rPr>
        <w:t xml:space="preserve"> </w:t>
      </w:r>
      <w:r w:rsidR="002056C5" w:rsidRPr="002056C5">
        <w:rPr>
          <w:rFonts w:hint="cs"/>
          <w:rtl/>
        </w:rPr>
        <w:t>وَمَنْ</w:t>
      </w:r>
      <w:r w:rsidR="002056C5" w:rsidRPr="002056C5">
        <w:rPr>
          <w:rtl/>
        </w:rPr>
        <w:t xml:space="preserve"> </w:t>
      </w:r>
      <w:r w:rsidR="002056C5" w:rsidRPr="002056C5">
        <w:rPr>
          <w:rFonts w:hint="cs"/>
          <w:rtl/>
        </w:rPr>
        <w:t>قَتَلَ</w:t>
      </w:r>
      <w:r w:rsidR="002056C5" w:rsidRPr="002056C5">
        <w:rPr>
          <w:rtl/>
        </w:rPr>
        <w:t xml:space="preserve"> </w:t>
      </w:r>
      <w:r w:rsidR="002056C5" w:rsidRPr="002056C5">
        <w:rPr>
          <w:rFonts w:hint="cs"/>
          <w:rtl/>
        </w:rPr>
        <w:t>نَفْسَهُ</w:t>
      </w:r>
      <w:r w:rsidR="002056C5" w:rsidRPr="002056C5">
        <w:rPr>
          <w:rtl/>
        </w:rPr>
        <w:t xml:space="preserve"> </w:t>
      </w:r>
      <w:r w:rsidR="002056C5" w:rsidRPr="002056C5">
        <w:rPr>
          <w:rFonts w:hint="cs"/>
          <w:rtl/>
        </w:rPr>
        <w:t>بِحَدِيدَةٍ</w:t>
      </w:r>
      <w:r w:rsidR="002056C5" w:rsidRPr="002056C5">
        <w:rPr>
          <w:rtl/>
        </w:rPr>
        <w:t xml:space="preserve"> </w:t>
      </w:r>
      <w:r w:rsidR="002056C5" w:rsidRPr="002056C5">
        <w:rPr>
          <w:rFonts w:hint="cs"/>
          <w:rtl/>
        </w:rPr>
        <w:t>عُذِّبَ</w:t>
      </w:r>
      <w:r w:rsidR="002056C5" w:rsidRPr="002056C5">
        <w:rPr>
          <w:rtl/>
        </w:rPr>
        <w:t xml:space="preserve"> </w:t>
      </w:r>
      <w:r w:rsidR="002056C5" w:rsidRPr="002056C5">
        <w:rPr>
          <w:rFonts w:hint="cs"/>
          <w:rtl/>
        </w:rPr>
        <w:t>بِهِ</w:t>
      </w:r>
      <w:r w:rsidR="002056C5" w:rsidRPr="002056C5">
        <w:rPr>
          <w:rtl/>
        </w:rPr>
        <w:t xml:space="preserve"> </w:t>
      </w:r>
      <w:r w:rsidR="002056C5" w:rsidRPr="002056C5">
        <w:rPr>
          <w:rFonts w:hint="cs"/>
          <w:rtl/>
        </w:rPr>
        <w:t>فِي</w:t>
      </w:r>
      <w:r w:rsidR="002056C5" w:rsidRPr="002056C5">
        <w:rPr>
          <w:rtl/>
        </w:rPr>
        <w:t xml:space="preserve"> </w:t>
      </w:r>
      <w:r w:rsidR="002056C5" w:rsidRPr="002056C5">
        <w:rPr>
          <w:rFonts w:hint="cs"/>
          <w:rtl/>
        </w:rPr>
        <w:t>نَارِ</w:t>
      </w:r>
      <w:r w:rsidR="002056C5" w:rsidRPr="002056C5">
        <w:rPr>
          <w:rtl/>
        </w:rPr>
        <w:t xml:space="preserve"> </w:t>
      </w:r>
      <w:r w:rsidR="002056C5" w:rsidRPr="002056C5">
        <w:rPr>
          <w:rFonts w:hint="cs"/>
          <w:rtl/>
        </w:rPr>
        <w:t>جَهَنَّمَ</w:t>
      </w:r>
      <w:r w:rsidR="002056C5" w:rsidRPr="002056C5">
        <w:rPr>
          <w:rFonts w:hint="eastAsia"/>
          <w:rtl/>
        </w:rPr>
        <w:t>»</w:t>
      </w:r>
      <w:r w:rsidR="002056C5" w:rsidRPr="002056C5">
        <w:rPr>
          <w:rFonts w:hint="cs"/>
          <w:rtl/>
        </w:rPr>
        <w:t xml:space="preserve"> </w:t>
      </w:r>
      <w:r w:rsidRPr="002056C5">
        <w:rPr>
          <w:rFonts w:hint="cs"/>
          <w:rtl/>
        </w:rPr>
        <w:t>[رواه البخاری: 1363].</w:t>
      </w:r>
    </w:p>
    <w:p w:rsidR="00925CEB" w:rsidRDefault="00925CEB" w:rsidP="00925CEB">
      <w:pPr>
        <w:pStyle w:val="0-"/>
        <w:rPr>
          <w:rtl/>
          <w:lang w:bidi="fa-IR"/>
        </w:rPr>
      </w:pPr>
      <w:r>
        <w:rPr>
          <w:rFonts w:hint="cs"/>
          <w:rtl/>
          <w:lang w:bidi="fa-IR"/>
        </w:rPr>
        <w:t>683- از ثابت بن ضحاک</w:t>
      </w:r>
      <w:r>
        <w:rPr>
          <w:rFonts w:cs="CTraditional Arabic" w:hint="cs"/>
          <w:rtl/>
          <w:lang w:bidi="fa-IR"/>
        </w:rPr>
        <w:t>س</w:t>
      </w:r>
      <w:r w:rsidRPr="00925CEB">
        <w:rPr>
          <w:rFonts w:hint="cs"/>
          <w:vertAlign w:val="superscript"/>
          <w:rtl/>
          <w:lang w:bidi="fa-IR"/>
        </w:rPr>
        <w:t>(</w:t>
      </w:r>
      <w:r w:rsidRPr="005A62CD">
        <w:rPr>
          <w:rStyle w:val="FootnoteReference"/>
          <w:rtl/>
          <w:lang w:bidi="fa-IR"/>
        </w:rPr>
        <w:footnoteReference w:id="463"/>
      </w:r>
      <w:r w:rsidRPr="00925CEB">
        <w:rPr>
          <w:rFonts w:hint="cs"/>
          <w:vertAlign w:val="superscript"/>
          <w:rtl/>
          <w:lang w:bidi="fa-IR"/>
        </w:rPr>
        <w:t>)</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925CEB" w:rsidRDefault="00925CEB" w:rsidP="00925CEB">
      <w:pPr>
        <w:pStyle w:val="0-"/>
        <w:rPr>
          <w:rtl/>
          <w:lang w:bidi="fa-IR"/>
        </w:rPr>
      </w:pPr>
      <w:r>
        <w:rPr>
          <w:rFonts w:hint="cs"/>
          <w:rtl/>
          <w:lang w:bidi="fa-IR"/>
        </w:rPr>
        <w:t xml:space="preserve">«کسی که به دین دیگری غیر از دین اسلام سوگند می‌خورد </w:t>
      </w:r>
      <w:r>
        <w:rPr>
          <w:rtl/>
          <w:lang w:bidi="fa-IR"/>
        </w:rPr>
        <w:t>–</w:t>
      </w:r>
      <w:r>
        <w:rPr>
          <w:rFonts w:hint="cs"/>
          <w:rtl/>
          <w:lang w:bidi="fa-IR"/>
        </w:rPr>
        <w:t xml:space="preserve"> در حالی که دروغگو است -</w:t>
      </w:r>
      <w:r w:rsidRPr="00925CEB">
        <w:rPr>
          <w:rFonts w:hint="cs"/>
          <w:vertAlign w:val="superscript"/>
          <w:rtl/>
          <w:lang w:bidi="fa-IR"/>
        </w:rPr>
        <w:t>(</w:t>
      </w:r>
      <w:r w:rsidRPr="005A62CD">
        <w:rPr>
          <w:rStyle w:val="FootnoteReference"/>
          <w:rtl/>
          <w:lang w:bidi="fa-IR"/>
        </w:rPr>
        <w:footnoteReference w:id="464"/>
      </w:r>
      <w:r w:rsidRPr="00925CEB">
        <w:rPr>
          <w:rFonts w:hint="cs"/>
          <w:vertAlign w:val="superscript"/>
          <w:rtl/>
          <w:lang w:bidi="fa-IR"/>
        </w:rPr>
        <w:t>)</w:t>
      </w:r>
      <w:r>
        <w:rPr>
          <w:rFonts w:hint="cs"/>
          <w:rtl/>
          <w:lang w:bidi="fa-IR"/>
        </w:rPr>
        <w:t>، و از روی قصد سوگند می‌خورد، او همان است که گفته است</w:t>
      </w:r>
      <w:r w:rsidRPr="00925CEB">
        <w:rPr>
          <w:rFonts w:hint="cs"/>
          <w:vertAlign w:val="superscript"/>
          <w:rtl/>
          <w:lang w:bidi="fa-IR"/>
        </w:rPr>
        <w:t>(</w:t>
      </w:r>
      <w:r w:rsidRPr="005A62CD">
        <w:rPr>
          <w:rStyle w:val="FootnoteReference"/>
          <w:rtl/>
          <w:lang w:bidi="fa-IR"/>
        </w:rPr>
        <w:footnoteReference w:id="465"/>
      </w:r>
      <w:r w:rsidRPr="00925CEB">
        <w:rPr>
          <w:rFonts w:hint="cs"/>
          <w:vertAlign w:val="superscript"/>
          <w:rtl/>
          <w:lang w:bidi="fa-IR"/>
        </w:rPr>
        <w:t>)</w:t>
      </w:r>
      <w:r>
        <w:rPr>
          <w:rFonts w:hint="cs"/>
          <w:rtl/>
          <w:lang w:bidi="fa-IR"/>
        </w:rPr>
        <w:t>.</w:t>
      </w:r>
    </w:p>
    <w:p w:rsidR="00925CEB" w:rsidRDefault="00925CEB" w:rsidP="00925CEB">
      <w:pPr>
        <w:pStyle w:val="0-"/>
        <w:rPr>
          <w:rtl/>
          <w:lang w:bidi="fa-IR"/>
        </w:rPr>
      </w:pPr>
      <w:r>
        <w:rPr>
          <w:rFonts w:hint="cs"/>
          <w:rtl/>
          <w:lang w:bidi="fa-IR"/>
        </w:rPr>
        <w:t>و کسی که خود را به آهنی [مانند شمشیر، کارد، تفنگ و امثال این‌ها] می‌کشد، به همان آهن در آتش دوزخ عذاب می‌شود»</w:t>
      </w:r>
      <w:r w:rsidRPr="00925CEB">
        <w:rPr>
          <w:rFonts w:hint="cs"/>
          <w:vertAlign w:val="superscript"/>
          <w:rtl/>
          <w:lang w:bidi="fa-IR"/>
        </w:rPr>
        <w:t>(</w:t>
      </w:r>
      <w:r w:rsidRPr="005A62CD">
        <w:rPr>
          <w:rStyle w:val="FootnoteReference"/>
          <w:rtl/>
          <w:lang w:bidi="fa-IR"/>
        </w:rPr>
        <w:footnoteReference w:id="466"/>
      </w:r>
      <w:r w:rsidRPr="00925CEB">
        <w:rPr>
          <w:rFonts w:hint="cs"/>
          <w:vertAlign w:val="superscript"/>
          <w:rtl/>
          <w:lang w:bidi="fa-IR"/>
        </w:rPr>
        <w:t>)</w:t>
      </w:r>
      <w:r>
        <w:rPr>
          <w:rFonts w:hint="cs"/>
          <w:rtl/>
          <w:lang w:bidi="fa-IR"/>
        </w:rPr>
        <w:t>.</w:t>
      </w:r>
    </w:p>
    <w:p w:rsidR="002056C5" w:rsidRPr="00474130" w:rsidRDefault="002056C5" w:rsidP="00303AF2">
      <w:pPr>
        <w:pStyle w:val="5-"/>
        <w:rPr>
          <w:rtl/>
        </w:rPr>
      </w:pPr>
      <w:r w:rsidRPr="00474130">
        <w:rPr>
          <w:rFonts w:hint="cs"/>
          <w:rtl/>
        </w:rPr>
        <w:t xml:space="preserve">684- </w:t>
      </w:r>
      <w:r w:rsidR="00756D11">
        <w:rPr>
          <w:rFonts w:hint="cs"/>
          <w:rtl/>
        </w:rPr>
        <w:t>عَنْ جُنْدَب</w:t>
      </w:r>
      <w:r w:rsidR="00474130" w:rsidRPr="00474130">
        <w:rPr>
          <w:rtl/>
        </w:rPr>
        <w:t xml:space="preserve"> </w:t>
      </w:r>
      <w:r w:rsidR="00474130" w:rsidRPr="00474130">
        <w:rPr>
          <w:rFonts w:hint="cs"/>
          <w:rtl/>
        </w:rPr>
        <w:t>رَضِيَ</w:t>
      </w:r>
      <w:r w:rsidR="00474130" w:rsidRPr="00474130">
        <w:rPr>
          <w:rtl/>
        </w:rPr>
        <w:t xml:space="preserve"> </w:t>
      </w:r>
      <w:r w:rsidR="00474130" w:rsidRPr="00474130">
        <w:rPr>
          <w:rFonts w:hint="cs"/>
          <w:rtl/>
        </w:rPr>
        <w:t>اللَّهُ</w:t>
      </w:r>
      <w:r w:rsidR="00474130" w:rsidRPr="00474130">
        <w:rPr>
          <w:rtl/>
        </w:rPr>
        <w:t xml:space="preserve"> </w:t>
      </w:r>
      <w:r w:rsidR="00474130" w:rsidRPr="00474130">
        <w:rPr>
          <w:rFonts w:hint="cs"/>
          <w:rtl/>
        </w:rPr>
        <w:t>عَنْهُ</w:t>
      </w:r>
      <w:r w:rsidR="00474130" w:rsidRPr="00474130">
        <w:rPr>
          <w:rtl/>
        </w:rPr>
        <w:t xml:space="preserve"> - </w:t>
      </w:r>
      <w:r w:rsidR="00474130" w:rsidRPr="00474130">
        <w:rPr>
          <w:rFonts w:hint="cs"/>
          <w:rtl/>
        </w:rPr>
        <w:t>عَنِ</w:t>
      </w:r>
      <w:r w:rsidR="00474130" w:rsidRPr="00474130">
        <w:rPr>
          <w:rtl/>
        </w:rPr>
        <w:t xml:space="preserve"> </w:t>
      </w:r>
      <w:r w:rsidR="00474130" w:rsidRPr="00474130">
        <w:rPr>
          <w:rFonts w:hint="cs"/>
          <w:rtl/>
        </w:rPr>
        <w:t>النَّبِيِّ</w:t>
      </w:r>
      <w:r w:rsidR="00474130" w:rsidRPr="00474130">
        <w:rPr>
          <w:rtl/>
        </w:rPr>
        <w:t xml:space="preserve"> </w:t>
      </w:r>
      <w:r w:rsidR="00474130" w:rsidRPr="00474130">
        <w:rPr>
          <w:rFonts w:hint="cs"/>
          <w:rtl/>
        </w:rPr>
        <w:t>صَلَّى</w:t>
      </w:r>
      <w:r w:rsidR="00474130" w:rsidRPr="00474130">
        <w:rPr>
          <w:rtl/>
        </w:rPr>
        <w:t xml:space="preserve"> </w:t>
      </w:r>
      <w:r w:rsidR="00474130" w:rsidRPr="00474130">
        <w:rPr>
          <w:rFonts w:hint="cs"/>
          <w:rtl/>
        </w:rPr>
        <w:t>اللهُ</w:t>
      </w:r>
      <w:r w:rsidR="00474130" w:rsidRPr="00474130">
        <w:rPr>
          <w:rtl/>
        </w:rPr>
        <w:t xml:space="preserve"> </w:t>
      </w:r>
      <w:r w:rsidR="00474130" w:rsidRPr="00474130">
        <w:rPr>
          <w:rFonts w:hint="cs"/>
          <w:rtl/>
        </w:rPr>
        <w:t>عَلَيْهِ</w:t>
      </w:r>
      <w:r w:rsidR="00474130" w:rsidRPr="00474130">
        <w:rPr>
          <w:rtl/>
        </w:rPr>
        <w:t xml:space="preserve"> </w:t>
      </w:r>
      <w:r w:rsidR="00474130" w:rsidRPr="00474130">
        <w:rPr>
          <w:rFonts w:hint="cs"/>
          <w:rtl/>
        </w:rPr>
        <w:t>وَسَلَّمَ</w:t>
      </w:r>
      <w:r w:rsidR="00474130" w:rsidRPr="00474130">
        <w:rPr>
          <w:rtl/>
        </w:rPr>
        <w:t xml:space="preserve"> - </w:t>
      </w:r>
      <w:r w:rsidR="00474130" w:rsidRPr="00474130">
        <w:rPr>
          <w:rFonts w:hint="cs"/>
          <w:rtl/>
        </w:rPr>
        <w:t>قَالَ</w:t>
      </w:r>
      <w:r w:rsidR="00474130" w:rsidRPr="00474130">
        <w:rPr>
          <w:rtl/>
        </w:rPr>
        <w:t xml:space="preserve">: </w:t>
      </w:r>
      <w:r w:rsidR="00303AF2">
        <w:rPr>
          <w:rFonts w:hint="cs"/>
          <w:rtl/>
        </w:rPr>
        <w:t>«</w:t>
      </w:r>
      <w:r w:rsidR="00474130" w:rsidRPr="00474130">
        <w:rPr>
          <w:rFonts w:hint="cs"/>
          <w:rtl/>
        </w:rPr>
        <w:t>كَانَ</w:t>
      </w:r>
      <w:r w:rsidR="00474130" w:rsidRPr="00474130">
        <w:rPr>
          <w:rtl/>
        </w:rPr>
        <w:t xml:space="preserve"> </w:t>
      </w:r>
      <w:r w:rsidR="00474130" w:rsidRPr="00474130">
        <w:rPr>
          <w:rFonts w:hint="cs"/>
          <w:rtl/>
        </w:rPr>
        <w:t>بِرَجُلٍ</w:t>
      </w:r>
      <w:r w:rsidR="00474130" w:rsidRPr="00474130">
        <w:rPr>
          <w:rtl/>
        </w:rPr>
        <w:t xml:space="preserve"> </w:t>
      </w:r>
      <w:r w:rsidR="00474130" w:rsidRPr="00474130">
        <w:rPr>
          <w:rFonts w:hint="cs"/>
          <w:rtl/>
        </w:rPr>
        <w:t>جِرَاحٌ،</w:t>
      </w:r>
      <w:r w:rsidR="00474130" w:rsidRPr="00474130">
        <w:rPr>
          <w:rtl/>
        </w:rPr>
        <w:t xml:space="preserve"> </w:t>
      </w:r>
      <w:r w:rsidR="00474130" w:rsidRPr="00474130">
        <w:rPr>
          <w:rFonts w:hint="cs"/>
          <w:rtl/>
        </w:rPr>
        <w:t>فَقَتَلَ</w:t>
      </w:r>
      <w:r w:rsidR="00474130" w:rsidRPr="00474130">
        <w:rPr>
          <w:rtl/>
        </w:rPr>
        <w:t xml:space="preserve"> </w:t>
      </w:r>
      <w:r w:rsidR="00474130" w:rsidRPr="00474130">
        <w:rPr>
          <w:rFonts w:hint="cs"/>
          <w:rtl/>
        </w:rPr>
        <w:t>نَفْسَهُ،</w:t>
      </w:r>
      <w:r w:rsidR="00474130" w:rsidRPr="00474130">
        <w:rPr>
          <w:rtl/>
        </w:rPr>
        <w:t xml:space="preserve"> </w:t>
      </w:r>
      <w:r w:rsidR="00474130" w:rsidRPr="00474130">
        <w:rPr>
          <w:rFonts w:hint="cs"/>
          <w:rtl/>
        </w:rPr>
        <w:t>فَقَالَ</w:t>
      </w:r>
      <w:r w:rsidR="00474130" w:rsidRPr="00474130">
        <w:rPr>
          <w:rtl/>
        </w:rPr>
        <w:t xml:space="preserve"> </w:t>
      </w:r>
      <w:r w:rsidR="00474130" w:rsidRPr="00474130">
        <w:rPr>
          <w:rFonts w:hint="cs"/>
          <w:rtl/>
        </w:rPr>
        <w:t>اللَّهُ</w:t>
      </w:r>
      <w:r w:rsidR="00474130" w:rsidRPr="00474130">
        <w:rPr>
          <w:rtl/>
        </w:rPr>
        <w:t xml:space="preserve">: </w:t>
      </w:r>
      <w:r w:rsidR="00474130" w:rsidRPr="00474130">
        <w:rPr>
          <w:rFonts w:hint="cs"/>
          <w:rtl/>
        </w:rPr>
        <w:t>بَدَرَنِي</w:t>
      </w:r>
      <w:r w:rsidR="00474130" w:rsidRPr="00474130">
        <w:rPr>
          <w:rtl/>
        </w:rPr>
        <w:t xml:space="preserve"> </w:t>
      </w:r>
      <w:r w:rsidR="00474130" w:rsidRPr="00474130">
        <w:rPr>
          <w:rFonts w:hint="cs"/>
          <w:rtl/>
        </w:rPr>
        <w:t>عَبْدِي</w:t>
      </w:r>
      <w:r w:rsidR="00474130" w:rsidRPr="00474130">
        <w:rPr>
          <w:rtl/>
        </w:rPr>
        <w:t xml:space="preserve"> </w:t>
      </w:r>
      <w:r w:rsidR="00474130" w:rsidRPr="00474130">
        <w:rPr>
          <w:rFonts w:hint="cs"/>
          <w:rtl/>
        </w:rPr>
        <w:t>بِنَفْسِهِ</w:t>
      </w:r>
      <w:r w:rsidR="00474130" w:rsidRPr="00474130">
        <w:rPr>
          <w:rtl/>
        </w:rPr>
        <w:t xml:space="preserve"> </w:t>
      </w:r>
      <w:r w:rsidR="00474130" w:rsidRPr="00474130">
        <w:rPr>
          <w:rFonts w:hint="cs"/>
          <w:rtl/>
        </w:rPr>
        <w:t>حَرَّمْتُ</w:t>
      </w:r>
      <w:r w:rsidR="00474130" w:rsidRPr="00474130">
        <w:rPr>
          <w:rtl/>
        </w:rPr>
        <w:t xml:space="preserve"> </w:t>
      </w:r>
      <w:r w:rsidR="00474130" w:rsidRPr="00474130">
        <w:rPr>
          <w:rFonts w:hint="cs"/>
          <w:rtl/>
        </w:rPr>
        <w:t>عَلَيْهِ</w:t>
      </w:r>
      <w:r w:rsidR="00474130" w:rsidRPr="00474130">
        <w:rPr>
          <w:rtl/>
        </w:rPr>
        <w:t xml:space="preserve"> </w:t>
      </w:r>
      <w:r w:rsidR="00474130" w:rsidRPr="00474130">
        <w:rPr>
          <w:rFonts w:hint="cs"/>
          <w:rtl/>
        </w:rPr>
        <w:t>الجَنَّةَ</w:t>
      </w:r>
      <w:r w:rsidR="00303AF2">
        <w:rPr>
          <w:rFonts w:hint="cs"/>
          <w:rtl/>
        </w:rPr>
        <w:t>»</w:t>
      </w:r>
      <w:r w:rsidR="00474130" w:rsidRPr="00474130">
        <w:rPr>
          <w:rFonts w:hint="cs"/>
          <w:rtl/>
        </w:rPr>
        <w:t xml:space="preserve"> </w:t>
      </w:r>
      <w:r w:rsidRPr="00474130">
        <w:rPr>
          <w:rFonts w:hint="cs"/>
          <w:rtl/>
        </w:rPr>
        <w:t>[رواه البخاری: 1364].</w:t>
      </w:r>
    </w:p>
    <w:p w:rsidR="002056C5" w:rsidRDefault="002056C5" w:rsidP="00925CEB">
      <w:pPr>
        <w:pStyle w:val="0-"/>
        <w:rPr>
          <w:rtl/>
          <w:lang w:bidi="fa-IR"/>
        </w:rPr>
      </w:pPr>
      <w:r>
        <w:rPr>
          <w:rFonts w:hint="cs"/>
          <w:rtl/>
          <w:lang w:bidi="fa-IR"/>
        </w:rPr>
        <w:t>684- از جندب</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2056C5" w:rsidRDefault="002056C5" w:rsidP="00925CEB">
      <w:pPr>
        <w:pStyle w:val="0-"/>
        <w:rPr>
          <w:rtl/>
          <w:lang w:bidi="fa-IR"/>
        </w:rPr>
      </w:pPr>
      <w:r>
        <w:rPr>
          <w:rFonts w:hint="cs"/>
          <w:rtl/>
          <w:lang w:bidi="fa-IR"/>
        </w:rPr>
        <w:t>«</w:t>
      </w:r>
      <w:r w:rsidR="009D6AD6">
        <w:rPr>
          <w:rFonts w:hint="cs"/>
          <w:rtl/>
          <w:lang w:bidi="fa-IR"/>
        </w:rPr>
        <w:t>شخصی زخم‌های داشت، [تحمل درد را نکرد] و خود را کشت، خداوند متعال فرمود: این بنده‌ام پیش از آنکه من او را بکشم خود را کشت، و من بهشت را بر او حرام گردانیدم»</w:t>
      </w:r>
      <w:r w:rsidR="009D6AD6" w:rsidRPr="009D6AD6">
        <w:rPr>
          <w:rFonts w:hint="cs"/>
          <w:vertAlign w:val="superscript"/>
          <w:rtl/>
          <w:lang w:bidi="fa-IR"/>
        </w:rPr>
        <w:t>(</w:t>
      </w:r>
      <w:r w:rsidR="009D6AD6" w:rsidRPr="005A62CD">
        <w:rPr>
          <w:rStyle w:val="FootnoteReference"/>
          <w:rtl/>
          <w:lang w:bidi="fa-IR"/>
        </w:rPr>
        <w:footnoteReference w:id="467"/>
      </w:r>
      <w:r w:rsidR="009D6AD6" w:rsidRPr="009D6AD6">
        <w:rPr>
          <w:rFonts w:hint="cs"/>
          <w:vertAlign w:val="superscript"/>
          <w:rtl/>
          <w:lang w:bidi="fa-IR"/>
        </w:rPr>
        <w:t>)</w:t>
      </w:r>
      <w:r w:rsidR="009D6AD6">
        <w:rPr>
          <w:rFonts w:hint="cs"/>
          <w:rtl/>
          <w:lang w:bidi="fa-IR"/>
        </w:rPr>
        <w:t>.</w:t>
      </w:r>
    </w:p>
    <w:p w:rsidR="00474130" w:rsidRPr="00916E89" w:rsidRDefault="00F314E0" w:rsidP="00916E89">
      <w:pPr>
        <w:pStyle w:val="5-"/>
        <w:rPr>
          <w:rtl/>
          <w:lang w:bidi="fa-IR"/>
        </w:rPr>
      </w:pPr>
      <w:r w:rsidRPr="00916E89">
        <w:rPr>
          <w:rFonts w:hint="cs"/>
          <w:rtl/>
        </w:rPr>
        <w:t xml:space="preserve">685- </w:t>
      </w:r>
      <w:r w:rsidR="00916E89" w:rsidRPr="00916E89">
        <w:rPr>
          <w:rFonts w:hint="cs"/>
          <w:rtl/>
        </w:rPr>
        <w:t>عَنْ</w:t>
      </w:r>
      <w:r w:rsidR="00916E89" w:rsidRPr="00916E89">
        <w:rPr>
          <w:rtl/>
        </w:rPr>
        <w:t xml:space="preserve"> </w:t>
      </w:r>
      <w:r w:rsidR="00916E89" w:rsidRPr="00916E89">
        <w:rPr>
          <w:rFonts w:hint="cs"/>
          <w:rtl/>
        </w:rPr>
        <w:t>أَبِي</w:t>
      </w:r>
      <w:r w:rsidR="00916E89" w:rsidRPr="00916E89">
        <w:rPr>
          <w:rtl/>
        </w:rPr>
        <w:t xml:space="preserve"> </w:t>
      </w:r>
      <w:r w:rsidR="00916E89" w:rsidRPr="00916E89">
        <w:rPr>
          <w:rFonts w:hint="cs"/>
          <w:rtl/>
        </w:rPr>
        <w:t>هُرَيْرَةَ</w:t>
      </w:r>
      <w:r w:rsidR="00916E89" w:rsidRPr="00916E89">
        <w:rPr>
          <w:rtl/>
        </w:rPr>
        <w:t xml:space="preserve"> </w:t>
      </w:r>
      <w:r w:rsidR="00916E89" w:rsidRPr="00916E89">
        <w:rPr>
          <w:rFonts w:hint="cs"/>
          <w:rtl/>
        </w:rPr>
        <w:t>رَضِيَ</w:t>
      </w:r>
      <w:r w:rsidR="00916E89" w:rsidRPr="00916E89">
        <w:rPr>
          <w:rtl/>
        </w:rPr>
        <w:t xml:space="preserve"> </w:t>
      </w:r>
      <w:r w:rsidR="00916E89" w:rsidRPr="00916E89">
        <w:rPr>
          <w:rFonts w:hint="cs"/>
          <w:rtl/>
        </w:rPr>
        <w:t>اللَّهُ</w:t>
      </w:r>
      <w:r w:rsidR="00916E89" w:rsidRPr="00916E89">
        <w:rPr>
          <w:rtl/>
        </w:rPr>
        <w:t xml:space="preserve"> </w:t>
      </w:r>
      <w:r w:rsidR="00916E89" w:rsidRPr="00916E89">
        <w:rPr>
          <w:rFonts w:hint="cs"/>
          <w:rtl/>
        </w:rPr>
        <w:t>عَنْهُ،</w:t>
      </w:r>
      <w:r w:rsidR="00916E89" w:rsidRPr="00916E89">
        <w:rPr>
          <w:rtl/>
        </w:rPr>
        <w:t xml:space="preserve"> </w:t>
      </w:r>
      <w:r w:rsidR="00916E89" w:rsidRPr="00916E89">
        <w:rPr>
          <w:rFonts w:hint="cs"/>
          <w:rtl/>
        </w:rPr>
        <w:t>قَالَ</w:t>
      </w:r>
      <w:r w:rsidR="00916E89" w:rsidRPr="00916E89">
        <w:rPr>
          <w:rtl/>
        </w:rPr>
        <w:t xml:space="preserve">: </w:t>
      </w:r>
      <w:r w:rsidR="00916E89" w:rsidRPr="00916E89">
        <w:rPr>
          <w:rFonts w:hint="cs"/>
          <w:rtl/>
        </w:rPr>
        <w:t>قَالَ</w:t>
      </w:r>
      <w:r w:rsidR="00916E89" w:rsidRPr="00916E89">
        <w:rPr>
          <w:rtl/>
        </w:rPr>
        <w:t xml:space="preserve"> </w:t>
      </w:r>
      <w:r w:rsidR="00916E89" w:rsidRPr="00916E89">
        <w:rPr>
          <w:rFonts w:hint="cs"/>
          <w:rtl/>
        </w:rPr>
        <w:t>النَّبِيُّ</w:t>
      </w:r>
      <w:r w:rsidR="00916E89" w:rsidRPr="00916E89">
        <w:rPr>
          <w:rtl/>
        </w:rPr>
        <w:t xml:space="preserve"> </w:t>
      </w:r>
      <w:r w:rsidR="00916E89" w:rsidRPr="00916E89">
        <w:rPr>
          <w:rFonts w:hint="cs"/>
          <w:rtl/>
        </w:rPr>
        <w:t>صَلَّى</w:t>
      </w:r>
      <w:r w:rsidR="00916E89" w:rsidRPr="00916E89">
        <w:rPr>
          <w:rtl/>
        </w:rPr>
        <w:t xml:space="preserve"> </w:t>
      </w:r>
      <w:r w:rsidR="00916E89" w:rsidRPr="00916E89">
        <w:rPr>
          <w:rFonts w:hint="cs"/>
          <w:rtl/>
        </w:rPr>
        <w:t>اللهُ</w:t>
      </w:r>
      <w:r w:rsidR="00916E89" w:rsidRPr="00916E89">
        <w:rPr>
          <w:rtl/>
        </w:rPr>
        <w:t xml:space="preserve"> </w:t>
      </w:r>
      <w:r w:rsidR="00916E89" w:rsidRPr="00916E89">
        <w:rPr>
          <w:rFonts w:hint="cs"/>
          <w:rtl/>
        </w:rPr>
        <w:t>عَلَيْهِ</w:t>
      </w:r>
      <w:r w:rsidR="00916E89" w:rsidRPr="00916E89">
        <w:rPr>
          <w:rtl/>
        </w:rPr>
        <w:t xml:space="preserve"> </w:t>
      </w:r>
      <w:r w:rsidR="00916E89" w:rsidRPr="00916E89">
        <w:rPr>
          <w:rFonts w:hint="cs"/>
          <w:rtl/>
        </w:rPr>
        <w:t>وَسَلَّمَ</w:t>
      </w:r>
      <w:r w:rsidR="00916E89" w:rsidRPr="00916E89">
        <w:rPr>
          <w:rtl/>
        </w:rPr>
        <w:t xml:space="preserve">: </w:t>
      </w:r>
      <w:r w:rsidR="00916E89" w:rsidRPr="00916E89">
        <w:rPr>
          <w:rFonts w:hint="eastAsia"/>
          <w:rtl/>
        </w:rPr>
        <w:t>«</w:t>
      </w:r>
      <w:r w:rsidR="00916E89" w:rsidRPr="00916E89">
        <w:rPr>
          <w:rFonts w:hint="cs"/>
          <w:rtl/>
        </w:rPr>
        <w:t>الَّذِي</w:t>
      </w:r>
      <w:r w:rsidR="00916E89" w:rsidRPr="00916E89">
        <w:rPr>
          <w:rtl/>
        </w:rPr>
        <w:t xml:space="preserve"> </w:t>
      </w:r>
      <w:r w:rsidR="00916E89" w:rsidRPr="00916E89">
        <w:rPr>
          <w:rFonts w:hint="cs"/>
          <w:rtl/>
        </w:rPr>
        <w:t>يَخْنُقُ</w:t>
      </w:r>
      <w:r w:rsidR="00916E89" w:rsidRPr="00916E89">
        <w:rPr>
          <w:rtl/>
        </w:rPr>
        <w:t xml:space="preserve"> </w:t>
      </w:r>
      <w:r w:rsidR="00916E89" w:rsidRPr="00916E89">
        <w:rPr>
          <w:rFonts w:hint="cs"/>
          <w:rtl/>
        </w:rPr>
        <w:t>نَفْسَهُ</w:t>
      </w:r>
      <w:r w:rsidR="00916E89" w:rsidRPr="00916E89">
        <w:rPr>
          <w:rtl/>
        </w:rPr>
        <w:t xml:space="preserve"> </w:t>
      </w:r>
      <w:r w:rsidR="00916E89" w:rsidRPr="00916E89">
        <w:rPr>
          <w:rFonts w:hint="cs"/>
          <w:rtl/>
        </w:rPr>
        <w:t>يَخْنُقُهَا</w:t>
      </w:r>
      <w:r w:rsidR="00916E89" w:rsidRPr="00916E89">
        <w:rPr>
          <w:rtl/>
        </w:rPr>
        <w:t xml:space="preserve"> </w:t>
      </w:r>
      <w:r w:rsidR="00916E89" w:rsidRPr="00916E89">
        <w:rPr>
          <w:rFonts w:hint="cs"/>
          <w:rtl/>
        </w:rPr>
        <w:t>فِي</w:t>
      </w:r>
      <w:r w:rsidR="00916E89" w:rsidRPr="00916E89">
        <w:rPr>
          <w:rtl/>
        </w:rPr>
        <w:t xml:space="preserve"> </w:t>
      </w:r>
      <w:r w:rsidR="00916E89" w:rsidRPr="00916E89">
        <w:rPr>
          <w:rFonts w:hint="cs"/>
          <w:rtl/>
        </w:rPr>
        <w:t>النَّارِ،</w:t>
      </w:r>
      <w:r w:rsidR="00916E89" w:rsidRPr="00916E89">
        <w:rPr>
          <w:rtl/>
        </w:rPr>
        <w:t xml:space="preserve"> </w:t>
      </w:r>
      <w:r w:rsidR="00916E89" w:rsidRPr="00916E89">
        <w:rPr>
          <w:rFonts w:hint="cs"/>
          <w:rtl/>
        </w:rPr>
        <w:t>وَالَّذِي</w:t>
      </w:r>
      <w:r w:rsidR="00916E89" w:rsidRPr="00916E89">
        <w:rPr>
          <w:rtl/>
        </w:rPr>
        <w:t xml:space="preserve"> </w:t>
      </w:r>
      <w:r w:rsidR="00916E89" w:rsidRPr="00916E89">
        <w:rPr>
          <w:rFonts w:hint="cs"/>
          <w:rtl/>
        </w:rPr>
        <w:t>يَطْعُنُهَا</w:t>
      </w:r>
      <w:r w:rsidR="00916E89" w:rsidRPr="00916E89">
        <w:rPr>
          <w:rtl/>
        </w:rPr>
        <w:t xml:space="preserve"> </w:t>
      </w:r>
      <w:r w:rsidR="00916E89" w:rsidRPr="00916E89">
        <w:rPr>
          <w:rFonts w:hint="cs"/>
          <w:rtl/>
        </w:rPr>
        <w:t>يَطْعُنُهَا</w:t>
      </w:r>
      <w:r w:rsidR="00916E89" w:rsidRPr="00916E89">
        <w:rPr>
          <w:rtl/>
        </w:rPr>
        <w:t xml:space="preserve"> </w:t>
      </w:r>
      <w:r w:rsidR="00916E89" w:rsidRPr="00916E89">
        <w:rPr>
          <w:rFonts w:hint="cs"/>
          <w:rtl/>
        </w:rPr>
        <w:t>فِي</w:t>
      </w:r>
      <w:r w:rsidR="00916E89" w:rsidRPr="00916E89">
        <w:rPr>
          <w:rtl/>
        </w:rPr>
        <w:t xml:space="preserve"> </w:t>
      </w:r>
      <w:r w:rsidR="00916E89" w:rsidRPr="00916E89">
        <w:rPr>
          <w:rFonts w:hint="cs"/>
          <w:rtl/>
        </w:rPr>
        <w:t>النَّارِ</w:t>
      </w:r>
      <w:r w:rsidR="00916E89" w:rsidRPr="00916E89">
        <w:rPr>
          <w:rFonts w:hint="eastAsia"/>
          <w:rtl/>
        </w:rPr>
        <w:t>»</w:t>
      </w:r>
      <w:r w:rsidR="00916E89" w:rsidRPr="00916E89">
        <w:rPr>
          <w:rFonts w:hint="cs"/>
          <w:rtl/>
        </w:rPr>
        <w:t xml:space="preserve"> </w:t>
      </w:r>
      <w:r w:rsidRPr="00916E89">
        <w:rPr>
          <w:rFonts w:hint="cs"/>
          <w:rtl/>
        </w:rPr>
        <w:t>[رواه البخاری: 1365].</w:t>
      </w:r>
    </w:p>
    <w:p w:rsidR="001B36B7" w:rsidRDefault="00F314E0" w:rsidP="00925CEB">
      <w:pPr>
        <w:pStyle w:val="0-"/>
        <w:rPr>
          <w:rtl/>
          <w:lang w:bidi="fa-IR"/>
        </w:rPr>
      </w:pPr>
      <w:r>
        <w:rPr>
          <w:rFonts w:hint="cs"/>
          <w:rtl/>
          <w:lang w:bidi="fa-IR"/>
        </w:rPr>
        <w:t>685-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خود را خفه نماید، خود را در آتش خفه می‌کند، و کسی که خود را به نیزه بزند، خود را در آتش دوزخ به نیزه می‌زند»</w:t>
      </w:r>
      <w:r w:rsidRPr="00F314E0">
        <w:rPr>
          <w:rFonts w:hint="cs"/>
          <w:vertAlign w:val="superscript"/>
          <w:rtl/>
          <w:lang w:bidi="fa-IR"/>
        </w:rPr>
        <w:t>(</w:t>
      </w:r>
      <w:r w:rsidRPr="005A62CD">
        <w:rPr>
          <w:rStyle w:val="FootnoteReference"/>
          <w:rtl/>
          <w:lang w:bidi="fa-IR"/>
        </w:rPr>
        <w:footnoteReference w:id="468"/>
      </w:r>
      <w:r w:rsidRPr="00F314E0">
        <w:rPr>
          <w:rFonts w:hint="cs"/>
          <w:vertAlign w:val="superscript"/>
          <w:rtl/>
          <w:lang w:bidi="fa-IR"/>
        </w:rPr>
        <w:t>)</w:t>
      </w:r>
      <w:r>
        <w:rPr>
          <w:rFonts w:hint="cs"/>
          <w:rtl/>
          <w:lang w:bidi="fa-IR"/>
        </w:rPr>
        <w:t>.</w:t>
      </w:r>
    </w:p>
    <w:p w:rsidR="00916E89" w:rsidRDefault="00916E89" w:rsidP="001F7B39">
      <w:pPr>
        <w:pStyle w:val="2-0"/>
        <w:rPr>
          <w:rtl/>
        </w:rPr>
      </w:pPr>
      <w:r w:rsidRPr="006F238E">
        <w:rPr>
          <w:rFonts w:hint="cs"/>
          <w:rtl/>
          <w:lang w:bidi="ar-SA"/>
        </w:rPr>
        <w:t>42</w:t>
      </w:r>
      <w:r>
        <w:rPr>
          <w:rFonts w:hint="cs"/>
          <w:rtl/>
        </w:rPr>
        <w:t>- باب: ثَناءِ النَّاسِ عَلَى المَيِّتِ</w:t>
      </w:r>
    </w:p>
    <w:p w:rsidR="00916E89" w:rsidRDefault="00916E89" w:rsidP="001F7B39">
      <w:pPr>
        <w:pStyle w:val="4-"/>
        <w:rPr>
          <w:rtl/>
          <w:lang w:bidi="fa-IR"/>
        </w:rPr>
      </w:pPr>
      <w:bookmarkStart w:id="295" w:name="_Toc432244286"/>
      <w:r>
        <w:rPr>
          <w:rFonts w:hint="cs"/>
          <w:rtl/>
          <w:lang w:bidi="fa-IR"/>
        </w:rPr>
        <w:t>باب [42]: به خوبی یاد کردن مردمان از مرده</w:t>
      </w:r>
      <w:bookmarkEnd w:id="295"/>
    </w:p>
    <w:p w:rsidR="00916E89" w:rsidRPr="001F7B39" w:rsidRDefault="00916E89" w:rsidP="00756D11">
      <w:pPr>
        <w:pStyle w:val="5-"/>
        <w:rPr>
          <w:rtl/>
          <w:lang w:bidi="fa-IR"/>
        </w:rPr>
      </w:pPr>
      <w:r w:rsidRPr="001F7B39">
        <w:rPr>
          <w:rFonts w:hint="cs"/>
          <w:rtl/>
        </w:rPr>
        <w:t xml:space="preserve">686- </w:t>
      </w:r>
      <w:r w:rsidR="001F7B39">
        <w:rPr>
          <w:rFonts w:hint="cs"/>
          <w:rtl/>
        </w:rPr>
        <w:t xml:space="preserve">عَنْ </w:t>
      </w:r>
      <w:r w:rsidR="00756D11">
        <w:rPr>
          <w:rFonts w:hint="cs"/>
          <w:rtl/>
        </w:rPr>
        <w:t>أَنَسٍ</w:t>
      </w:r>
      <w:r w:rsidR="001F7B39" w:rsidRPr="001F7B39">
        <w:rPr>
          <w:rtl/>
        </w:rPr>
        <w:t xml:space="preserve"> </w:t>
      </w:r>
      <w:r w:rsidR="001F7B39" w:rsidRPr="001F7B39">
        <w:rPr>
          <w:rFonts w:hint="cs"/>
          <w:rtl/>
        </w:rPr>
        <w:t>رَضِيَ</w:t>
      </w:r>
      <w:r w:rsidR="001F7B39" w:rsidRPr="001F7B39">
        <w:rPr>
          <w:rtl/>
        </w:rPr>
        <w:t xml:space="preserve"> </w:t>
      </w:r>
      <w:r w:rsidR="001F7B39" w:rsidRPr="001F7B39">
        <w:rPr>
          <w:rFonts w:hint="cs"/>
          <w:rtl/>
        </w:rPr>
        <w:t>اللَّهُ</w:t>
      </w:r>
      <w:r w:rsidR="001F7B39" w:rsidRPr="001F7B39">
        <w:rPr>
          <w:rtl/>
        </w:rPr>
        <w:t xml:space="preserve"> </w:t>
      </w:r>
      <w:r w:rsidR="00756D11">
        <w:rPr>
          <w:rFonts w:hint="cs"/>
          <w:rtl/>
        </w:rPr>
        <w:t>عَنْهُ</w:t>
      </w:r>
      <w:r w:rsidR="001F7B39" w:rsidRPr="001F7B39">
        <w:rPr>
          <w:rtl/>
        </w:rPr>
        <w:t xml:space="preserve">: </w:t>
      </w:r>
      <w:r w:rsidR="001F7B39" w:rsidRPr="001F7B39">
        <w:rPr>
          <w:rFonts w:hint="cs"/>
          <w:rtl/>
        </w:rPr>
        <w:t>مَرُّوا</w:t>
      </w:r>
      <w:r w:rsidR="001F7B39" w:rsidRPr="001F7B39">
        <w:rPr>
          <w:rtl/>
        </w:rPr>
        <w:t xml:space="preserve"> </w:t>
      </w:r>
      <w:r w:rsidR="001F7B39" w:rsidRPr="001F7B39">
        <w:rPr>
          <w:rFonts w:hint="cs"/>
          <w:rtl/>
        </w:rPr>
        <w:t>بِجَنَازَةٍ،</w:t>
      </w:r>
      <w:r w:rsidR="001F7B39" w:rsidRPr="001F7B39">
        <w:rPr>
          <w:rtl/>
        </w:rPr>
        <w:t xml:space="preserve"> </w:t>
      </w:r>
      <w:r w:rsidR="001F7B39" w:rsidRPr="001F7B39">
        <w:rPr>
          <w:rFonts w:hint="cs"/>
          <w:rtl/>
        </w:rPr>
        <w:t>فَأَثْنَوْا</w:t>
      </w:r>
      <w:r w:rsidR="001F7B39" w:rsidRPr="001F7B39">
        <w:rPr>
          <w:rtl/>
        </w:rPr>
        <w:t xml:space="preserve"> </w:t>
      </w:r>
      <w:r w:rsidR="001F7B39" w:rsidRPr="001F7B39">
        <w:rPr>
          <w:rFonts w:hint="cs"/>
          <w:rtl/>
        </w:rPr>
        <w:t>عَلَيْهَا</w:t>
      </w:r>
      <w:r w:rsidR="001F7B39" w:rsidRPr="001F7B39">
        <w:rPr>
          <w:rtl/>
        </w:rPr>
        <w:t xml:space="preserve"> </w:t>
      </w:r>
      <w:r w:rsidR="001F7B39" w:rsidRPr="001F7B39">
        <w:rPr>
          <w:rFonts w:hint="cs"/>
          <w:rtl/>
        </w:rPr>
        <w:t>خَيْرًا،</w:t>
      </w:r>
      <w:r w:rsidR="001F7B39" w:rsidRPr="001F7B39">
        <w:rPr>
          <w:rtl/>
        </w:rPr>
        <w:t xml:space="preserve"> </w:t>
      </w:r>
      <w:r w:rsidR="001F7B39" w:rsidRPr="001F7B39">
        <w:rPr>
          <w:rFonts w:hint="cs"/>
          <w:rtl/>
        </w:rPr>
        <w:t>فَقَالَ</w:t>
      </w:r>
      <w:r w:rsidR="001F7B39" w:rsidRPr="001F7B39">
        <w:rPr>
          <w:rtl/>
        </w:rPr>
        <w:t xml:space="preserve"> </w:t>
      </w:r>
      <w:r w:rsidR="001F7B39" w:rsidRPr="001F7B39">
        <w:rPr>
          <w:rFonts w:hint="cs"/>
          <w:rtl/>
        </w:rPr>
        <w:t>النَّبِيُّ</w:t>
      </w:r>
      <w:r w:rsidR="001F7B39" w:rsidRPr="001F7B39">
        <w:rPr>
          <w:rtl/>
        </w:rPr>
        <w:t xml:space="preserve"> </w:t>
      </w:r>
      <w:r w:rsidR="001F7B39" w:rsidRPr="001F7B39">
        <w:rPr>
          <w:rFonts w:hint="cs"/>
          <w:rtl/>
        </w:rPr>
        <w:t>صَلَّى</w:t>
      </w:r>
      <w:r w:rsidR="001F7B39" w:rsidRPr="001F7B39">
        <w:rPr>
          <w:rtl/>
        </w:rPr>
        <w:t xml:space="preserve"> </w:t>
      </w:r>
      <w:r w:rsidR="001F7B39" w:rsidRPr="001F7B39">
        <w:rPr>
          <w:rFonts w:hint="cs"/>
          <w:rtl/>
        </w:rPr>
        <w:t>اللهُ</w:t>
      </w:r>
      <w:r w:rsidR="001F7B39" w:rsidRPr="001F7B39">
        <w:rPr>
          <w:rtl/>
        </w:rPr>
        <w:t xml:space="preserve"> </w:t>
      </w:r>
      <w:r w:rsidR="001F7B39" w:rsidRPr="001F7B39">
        <w:rPr>
          <w:rFonts w:hint="cs"/>
          <w:rtl/>
        </w:rPr>
        <w:t>عَلَيْهِ</w:t>
      </w:r>
      <w:r w:rsidR="001F7B39" w:rsidRPr="001F7B39">
        <w:rPr>
          <w:rtl/>
        </w:rPr>
        <w:t xml:space="preserve"> </w:t>
      </w:r>
      <w:r w:rsidR="001F7B39" w:rsidRPr="001F7B39">
        <w:rPr>
          <w:rFonts w:hint="cs"/>
          <w:rtl/>
        </w:rPr>
        <w:t>وَسَلَّمَ</w:t>
      </w:r>
      <w:r w:rsidR="001F7B39" w:rsidRPr="001F7B39">
        <w:rPr>
          <w:rtl/>
        </w:rPr>
        <w:t xml:space="preserve">: </w:t>
      </w:r>
      <w:r w:rsidR="001F7B39" w:rsidRPr="001F7B39">
        <w:rPr>
          <w:rFonts w:hint="eastAsia"/>
          <w:rtl/>
        </w:rPr>
        <w:t>«</w:t>
      </w:r>
      <w:r w:rsidR="001F7B39" w:rsidRPr="001F7B39">
        <w:rPr>
          <w:rFonts w:hint="cs"/>
          <w:rtl/>
        </w:rPr>
        <w:t>وَجَبَتْ</w:t>
      </w:r>
      <w:r w:rsidR="001F7B39" w:rsidRPr="001F7B39">
        <w:rPr>
          <w:rFonts w:hint="eastAsia"/>
          <w:rtl/>
        </w:rPr>
        <w:t>»</w:t>
      </w:r>
      <w:r w:rsidR="001F7B39" w:rsidRPr="001F7B39">
        <w:rPr>
          <w:rtl/>
        </w:rPr>
        <w:t xml:space="preserve"> </w:t>
      </w:r>
      <w:r w:rsidR="001F7B39" w:rsidRPr="001F7B39">
        <w:rPr>
          <w:rFonts w:hint="cs"/>
          <w:rtl/>
        </w:rPr>
        <w:t>ثُمَّ</w:t>
      </w:r>
      <w:r w:rsidR="001F7B39" w:rsidRPr="001F7B39">
        <w:rPr>
          <w:rtl/>
        </w:rPr>
        <w:t xml:space="preserve"> </w:t>
      </w:r>
      <w:r w:rsidR="001F7B39" w:rsidRPr="001F7B39">
        <w:rPr>
          <w:rFonts w:hint="cs"/>
          <w:rtl/>
        </w:rPr>
        <w:t>مَرُّوا</w:t>
      </w:r>
      <w:r w:rsidR="001F7B39" w:rsidRPr="001F7B39">
        <w:rPr>
          <w:rtl/>
        </w:rPr>
        <w:t xml:space="preserve"> </w:t>
      </w:r>
      <w:r w:rsidR="001F7B39" w:rsidRPr="001F7B39">
        <w:rPr>
          <w:rFonts w:hint="cs"/>
          <w:rtl/>
        </w:rPr>
        <w:t>بِأُخْرَى</w:t>
      </w:r>
      <w:r w:rsidR="001F7B39" w:rsidRPr="001F7B39">
        <w:rPr>
          <w:rtl/>
        </w:rPr>
        <w:t xml:space="preserve"> </w:t>
      </w:r>
      <w:r w:rsidR="001F7B39" w:rsidRPr="001F7B39">
        <w:rPr>
          <w:rFonts w:hint="cs"/>
          <w:rtl/>
        </w:rPr>
        <w:t>فَأَثْنَوْا</w:t>
      </w:r>
      <w:r w:rsidR="001F7B39" w:rsidRPr="001F7B39">
        <w:rPr>
          <w:rtl/>
        </w:rPr>
        <w:t xml:space="preserve"> </w:t>
      </w:r>
      <w:r w:rsidR="001F7B39" w:rsidRPr="001F7B39">
        <w:rPr>
          <w:rFonts w:hint="cs"/>
          <w:rtl/>
        </w:rPr>
        <w:t>عَلَيْهَا</w:t>
      </w:r>
      <w:r w:rsidR="001F7B39" w:rsidRPr="001F7B39">
        <w:rPr>
          <w:rtl/>
        </w:rPr>
        <w:t xml:space="preserve"> </w:t>
      </w:r>
      <w:r w:rsidR="001F7B39" w:rsidRPr="001F7B39">
        <w:rPr>
          <w:rFonts w:hint="cs"/>
          <w:rtl/>
        </w:rPr>
        <w:t>شَرًّا،</w:t>
      </w:r>
      <w:r w:rsidR="001F7B39" w:rsidRPr="001F7B39">
        <w:rPr>
          <w:rtl/>
        </w:rPr>
        <w:t xml:space="preserve"> </w:t>
      </w:r>
      <w:r w:rsidR="001F7B39" w:rsidRPr="001F7B39">
        <w:rPr>
          <w:rFonts w:hint="cs"/>
          <w:rtl/>
        </w:rPr>
        <w:t>فَقَالَ</w:t>
      </w:r>
      <w:r w:rsidR="001F7B39" w:rsidRPr="001F7B39">
        <w:rPr>
          <w:rtl/>
        </w:rPr>
        <w:t xml:space="preserve">: </w:t>
      </w:r>
      <w:r w:rsidR="001F7B39" w:rsidRPr="001F7B39">
        <w:rPr>
          <w:rFonts w:hint="eastAsia"/>
          <w:rtl/>
        </w:rPr>
        <w:t>«</w:t>
      </w:r>
      <w:r w:rsidR="001F7B39" w:rsidRPr="001F7B39">
        <w:rPr>
          <w:rFonts w:hint="cs"/>
          <w:rtl/>
        </w:rPr>
        <w:t>وَجَبَتْ</w:t>
      </w:r>
      <w:r w:rsidR="001F7B39" w:rsidRPr="001F7B39">
        <w:rPr>
          <w:rFonts w:hint="eastAsia"/>
          <w:rtl/>
        </w:rPr>
        <w:t>»</w:t>
      </w:r>
      <w:r w:rsidR="001F7B39" w:rsidRPr="001F7B39">
        <w:rPr>
          <w:rtl/>
        </w:rPr>
        <w:t xml:space="preserve"> </w:t>
      </w:r>
      <w:r w:rsidR="001F7B39" w:rsidRPr="001F7B39">
        <w:rPr>
          <w:rFonts w:hint="cs"/>
          <w:rtl/>
        </w:rPr>
        <w:t>فَقَالَ</w:t>
      </w:r>
      <w:r w:rsidR="001F7B39" w:rsidRPr="001F7B39">
        <w:rPr>
          <w:rtl/>
        </w:rPr>
        <w:t xml:space="preserve"> </w:t>
      </w:r>
      <w:r w:rsidR="001F7B39" w:rsidRPr="001F7B39">
        <w:rPr>
          <w:rFonts w:hint="cs"/>
          <w:rtl/>
        </w:rPr>
        <w:t>عُمَرُ</w:t>
      </w:r>
      <w:r w:rsidR="001F7B39" w:rsidRPr="001F7B39">
        <w:rPr>
          <w:rtl/>
        </w:rPr>
        <w:t xml:space="preserve"> </w:t>
      </w:r>
      <w:r w:rsidR="001F7B39" w:rsidRPr="001F7B39">
        <w:rPr>
          <w:rFonts w:hint="cs"/>
          <w:rtl/>
        </w:rPr>
        <w:t>بْنُ</w:t>
      </w:r>
      <w:r w:rsidR="001F7B39" w:rsidRPr="001F7B39">
        <w:rPr>
          <w:rtl/>
        </w:rPr>
        <w:t xml:space="preserve"> </w:t>
      </w:r>
      <w:r w:rsidR="001F7B39" w:rsidRPr="001F7B39">
        <w:rPr>
          <w:rFonts w:hint="cs"/>
          <w:rtl/>
        </w:rPr>
        <w:t>الخَطَّابِ</w:t>
      </w:r>
      <w:r w:rsidR="001F7B39" w:rsidRPr="001F7B39">
        <w:rPr>
          <w:rtl/>
        </w:rPr>
        <w:t xml:space="preserve"> </w:t>
      </w:r>
      <w:r w:rsidR="001F7B39" w:rsidRPr="001F7B39">
        <w:rPr>
          <w:rFonts w:hint="cs"/>
          <w:rtl/>
        </w:rPr>
        <w:t>رَضِيَ</w:t>
      </w:r>
      <w:r w:rsidR="001F7B39" w:rsidRPr="001F7B39">
        <w:rPr>
          <w:rtl/>
        </w:rPr>
        <w:t xml:space="preserve"> </w:t>
      </w:r>
      <w:r w:rsidR="001F7B39" w:rsidRPr="001F7B39">
        <w:rPr>
          <w:rFonts w:hint="cs"/>
          <w:rtl/>
        </w:rPr>
        <w:t>اللَّهُ</w:t>
      </w:r>
      <w:r w:rsidR="001F7B39" w:rsidRPr="001F7B39">
        <w:rPr>
          <w:rtl/>
        </w:rPr>
        <w:t xml:space="preserve"> </w:t>
      </w:r>
      <w:r w:rsidR="001F7B39" w:rsidRPr="001F7B39">
        <w:rPr>
          <w:rFonts w:hint="cs"/>
          <w:rtl/>
        </w:rPr>
        <w:t>عَنْهُ</w:t>
      </w:r>
      <w:r w:rsidR="001F7B39" w:rsidRPr="001F7B39">
        <w:rPr>
          <w:rtl/>
        </w:rPr>
        <w:t xml:space="preserve">: </w:t>
      </w:r>
      <w:r w:rsidR="001F7B39" w:rsidRPr="001F7B39">
        <w:rPr>
          <w:rFonts w:hint="cs"/>
          <w:rtl/>
        </w:rPr>
        <w:t>مَا</w:t>
      </w:r>
      <w:r w:rsidR="001F7B39" w:rsidRPr="001F7B39">
        <w:rPr>
          <w:rtl/>
        </w:rPr>
        <w:t xml:space="preserve"> </w:t>
      </w:r>
      <w:r w:rsidR="001F7B39" w:rsidRPr="001F7B39">
        <w:rPr>
          <w:rFonts w:hint="cs"/>
          <w:rtl/>
        </w:rPr>
        <w:t>وَجَبَتْ؟</w:t>
      </w:r>
      <w:r w:rsidR="001F7B39" w:rsidRPr="001F7B39">
        <w:rPr>
          <w:rtl/>
        </w:rPr>
        <w:t xml:space="preserve"> </w:t>
      </w:r>
      <w:r w:rsidR="001F7B39" w:rsidRPr="001F7B39">
        <w:rPr>
          <w:rFonts w:hint="cs"/>
          <w:rtl/>
        </w:rPr>
        <w:t>قَالَ</w:t>
      </w:r>
      <w:r w:rsidR="001F7B39" w:rsidRPr="001F7B39">
        <w:rPr>
          <w:rtl/>
        </w:rPr>
        <w:t xml:space="preserve">: </w:t>
      </w:r>
      <w:r w:rsidR="001F7B39" w:rsidRPr="001F7B39">
        <w:rPr>
          <w:rFonts w:hint="eastAsia"/>
          <w:rtl/>
        </w:rPr>
        <w:t>«</w:t>
      </w:r>
      <w:r w:rsidR="001F7B39" w:rsidRPr="001F7B39">
        <w:rPr>
          <w:rFonts w:hint="cs"/>
          <w:rtl/>
        </w:rPr>
        <w:t>هَذَا</w:t>
      </w:r>
      <w:r w:rsidR="001F7B39" w:rsidRPr="001F7B39">
        <w:rPr>
          <w:rtl/>
        </w:rPr>
        <w:t xml:space="preserve"> </w:t>
      </w:r>
      <w:r w:rsidR="001F7B39" w:rsidRPr="001F7B39">
        <w:rPr>
          <w:rFonts w:hint="cs"/>
          <w:rtl/>
        </w:rPr>
        <w:t>أَثْنَيْتُمْ</w:t>
      </w:r>
      <w:r w:rsidR="001F7B39" w:rsidRPr="001F7B39">
        <w:rPr>
          <w:rtl/>
        </w:rPr>
        <w:t xml:space="preserve"> </w:t>
      </w:r>
      <w:r w:rsidR="001F7B39" w:rsidRPr="001F7B39">
        <w:rPr>
          <w:rFonts w:hint="cs"/>
          <w:rtl/>
        </w:rPr>
        <w:t>عَلَيْهِ</w:t>
      </w:r>
      <w:r w:rsidR="001F7B39" w:rsidRPr="001F7B39">
        <w:rPr>
          <w:rtl/>
        </w:rPr>
        <w:t xml:space="preserve"> </w:t>
      </w:r>
      <w:r w:rsidR="001F7B39" w:rsidRPr="001F7B39">
        <w:rPr>
          <w:rFonts w:hint="cs"/>
          <w:rtl/>
        </w:rPr>
        <w:t>خَيْرًا،</w:t>
      </w:r>
      <w:r w:rsidR="001F7B39" w:rsidRPr="001F7B39">
        <w:rPr>
          <w:rtl/>
        </w:rPr>
        <w:t xml:space="preserve"> </w:t>
      </w:r>
      <w:r w:rsidR="001F7B39" w:rsidRPr="001F7B39">
        <w:rPr>
          <w:rFonts w:hint="cs"/>
          <w:rtl/>
        </w:rPr>
        <w:t>فَوَجَبَتْ</w:t>
      </w:r>
      <w:r w:rsidR="001F7B39" w:rsidRPr="001F7B39">
        <w:rPr>
          <w:rtl/>
        </w:rPr>
        <w:t xml:space="preserve"> </w:t>
      </w:r>
      <w:r w:rsidR="001F7B39" w:rsidRPr="001F7B39">
        <w:rPr>
          <w:rFonts w:hint="cs"/>
          <w:rtl/>
        </w:rPr>
        <w:t>لَهُ</w:t>
      </w:r>
      <w:r w:rsidR="001F7B39" w:rsidRPr="001F7B39">
        <w:rPr>
          <w:rtl/>
        </w:rPr>
        <w:t xml:space="preserve"> </w:t>
      </w:r>
      <w:r w:rsidR="001F7B39" w:rsidRPr="001F7B39">
        <w:rPr>
          <w:rFonts w:hint="cs"/>
          <w:rtl/>
        </w:rPr>
        <w:t>الجَنَّةُ،</w:t>
      </w:r>
      <w:r w:rsidR="001F7B39" w:rsidRPr="001F7B39">
        <w:rPr>
          <w:rtl/>
        </w:rPr>
        <w:t xml:space="preserve"> </w:t>
      </w:r>
      <w:r w:rsidR="001F7B39" w:rsidRPr="001F7B39">
        <w:rPr>
          <w:rFonts w:hint="cs"/>
          <w:rtl/>
        </w:rPr>
        <w:t>وَهَذَا</w:t>
      </w:r>
      <w:r w:rsidR="001F7B39" w:rsidRPr="001F7B39">
        <w:rPr>
          <w:rtl/>
        </w:rPr>
        <w:t xml:space="preserve"> </w:t>
      </w:r>
      <w:r w:rsidR="001F7B39" w:rsidRPr="001F7B39">
        <w:rPr>
          <w:rFonts w:hint="cs"/>
          <w:rtl/>
        </w:rPr>
        <w:t>أَثْنَيْتُمْ</w:t>
      </w:r>
      <w:r w:rsidR="001F7B39" w:rsidRPr="001F7B39">
        <w:rPr>
          <w:rtl/>
        </w:rPr>
        <w:t xml:space="preserve"> </w:t>
      </w:r>
      <w:r w:rsidR="001F7B39" w:rsidRPr="001F7B39">
        <w:rPr>
          <w:rFonts w:hint="cs"/>
          <w:rtl/>
        </w:rPr>
        <w:t>عَلَيْهِ</w:t>
      </w:r>
      <w:r w:rsidR="001F7B39" w:rsidRPr="001F7B39">
        <w:rPr>
          <w:rtl/>
        </w:rPr>
        <w:t xml:space="preserve"> </w:t>
      </w:r>
      <w:r w:rsidR="001F7B39" w:rsidRPr="001F7B39">
        <w:rPr>
          <w:rFonts w:hint="cs"/>
          <w:rtl/>
        </w:rPr>
        <w:t>شَرًّا،</w:t>
      </w:r>
      <w:r w:rsidR="001F7B39" w:rsidRPr="001F7B39">
        <w:rPr>
          <w:rtl/>
        </w:rPr>
        <w:t xml:space="preserve"> </w:t>
      </w:r>
      <w:r w:rsidR="001F7B39" w:rsidRPr="001F7B39">
        <w:rPr>
          <w:rFonts w:hint="cs"/>
          <w:rtl/>
        </w:rPr>
        <w:t>فَوَجَبَتْ</w:t>
      </w:r>
      <w:r w:rsidR="001F7B39" w:rsidRPr="001F7B39">
        <w:rPr>
          <w:rtl/>
        </w:rPr>
        <w:t xml:space="preserve"> </w:t>
      </w:r>
      <w:r w:rsidR="001F7B39" w:rsidRPr="001F7B39">
        <w:rPr>
          <w:rFonts w:hint="cs"/>
          <w:rtl/>
        </w:rPr>
        <w:t>لَهُ</w:t>
      </w:r>
      <w:r w:rsidR="001F7B39" w:rsidRPr="001F7B39">
        <w:rPr>
          <w:rtl/>
        </w:rPr>
        <w:t xml:space="preserve"> </w:t>
      </w:r>
      <w:r w:rsidR="001F7B39" w:rsidRPr="001F7B39">
        <w:rPr>
          <w:rFonts w:hint="cs"/>
          <w:rtl/>
        </w:rPr>
        <w:t>النَّارُ،</w:t>
      </w:r>
      <w:r w:rsidR="001F7B39" w:rsidRPr="001F7B39">
        <w:rPr>
          <w:rtl/>
        </w:rPr>
        <w:t xml:space="preserve"> </w:t>
      </w:r>
      <w:r w:rsidR="001F7B39" w:rsidRPr="001F7B39">
        <w:rPr>
          <w:rFonts w:hint="cs"/>
          <w:rtl/>
        </w:rPr>
        <w:t>أَنْتُمْ</w:t>
      </w:r>
      <w:r w:rsidR="001F7B39" w:rsidRPr="001F7B39">
        <w:rPr>
          <w:rtl/>
        </w:rPr>
        <w:t xml:space="preserve"> </w:t>
      </w:r>
      <w:r w:rsidR="001F7B39" w:rsidRPr="001F7B39">
        <w:rPr>
          <w:rFonts w:hint="cs"/>
          <w:rtl/>
        </w:rPr>
        <w:t>شُهَدَاءُ</w:t>
      </w:r>
      <w:r w:rsidR="001F7B39" w:rsidRPr="001F7B39">
        <w:rPr>
          <w:rtl/>
        </w:rPr>
        <w:t xml:space="preserve"> </w:t>
      </w:r>
      <w:r w:rsidR="001F7B39" w:rsidRPr="001F7B39">
        <w:rPr>
          <w:rFonts w:hint="cs"/>
          <w:rtl/>
        </w:rPr>
        <w:t>اللَّهِ</w:t>
      </w:r>
      <w:r w:rsidR="001F7B39" w:rsidRPr="001F7B39">
        <w:rPr>
          <w:rtl/>
        </w:rPr>
        <w:t xml:space="preserve"> </w:t>
      </w:r>
      <w:r w:rsidR="001F7B39" w:rsidRPr="001F7B39">
        <w:rPr>
          <w:rFonts w:hint="cs"/>
          <w:rtl/>
        </w:rPr>
        <w:t>فِي</w:t>
      </w:r>
      <w:r w:rsidR="001F7B39" w:rsidRPr="001F7B39">
        <w:rPr>
          <w:rtl/>
        </w:rPr>
        <w:t xml:space="preserve"> </w:t>
      </w:r>
      <w:r w:rsidR="001F7B39" w:rsidRPr="001F7B39">
        <w:rPr>
          <w:rFonts w:hint="cs"/>
          <w:rtl/>
        </w:rPr>
        <w:t>الأَرْضِ</w:t>
      </w:r>
      <w:r w:rsidR="001F7B39" w:rsidRPr="001F7B39">
        <w:rPr>
          <w:rFonts w:hint="eastAsia"/>
          <w:rtl/>
        </w:rPr>
        <w:t>»</w:t>
      </w:r>
      <w:r w:rsidR="001F7B39" w:rsidRPr="001F7B39">
        <w:rPr>
          <w:rFonts w:hint="cs"/>
          <w:rtl/>
        </w:rPr>
        <w:t xml:space="preserve"> </w:t>
      </w:r>
      <w:r w:rsidRPr="001F7B39">
        <w:rPr>
          <w:rFonts w:hint="cs"/>
          <w:rtl/>
        </w:rPr>
        <w:t>[رواه البخاری: 1367].</w:t>
      </w:r>
    </w:p>
    <w:p w:rsidR="001B36B7" w:rsidRDefault="00916E89" w:rsidP="00925CEB">
      <w:pPr>
        <w:pStyle w:val="0-"/>
        <w:rPr>
          <w:rtl/>
          <w:lang w:bidi="fa-IR"/>
        </w:rPr>
      </w:pPr>
      <w:r>
        <w:rPr>
          <w:rFonts w:hint="cs"/>
          <w:rtl/>
          <w:lang w:bidi="fa-IR"/>
        </w:rPr>
        <w:t>686- از انس</w:t>
      </w:r>
      <w:r>
        <w:rPr>
          <w:rFonts w:cs="CTraditional Arabic" w:hint="cs"/>
          <w:rtl/>
          <w:lang w:bidi="fa-IR"/>
        </w:rPr>
        <w:t>س</w:t>
      </w:r>
      <w:r>
        <w:rPr>
          <w:rFonts w:hint="cs"/>
          <w:rtl/>
          <w:lang w:bidi="fa-IR"/>
        </w:rPr>
        <w:t xml:space="preserve"> روایت است که: [صحابه</w:t>
      </w:r>
      <w:r>
        <w:rPr>
          <w:rFonts w:cs="CTraditional Arabic" w:hint="cs"/>
          <w:rtl/>
          <w:lang w:bidi="fa-IR"/>
        </w:rPr>
        <w:t>ش</w:t>
      </w:r>
      <w:r>
        <w:rPr>
          <w:rFonts w:hint="cs"/>
          <w:rtl/>
          <w:lang w:bidi="fa-IR"/>
        </w:rPr>
        <w:t xml:space="preserve"> بر جنازه گذشتند، و از وی به خوبی یاد کردند، پیامبر خدا </w:t>
      </w:r>
      <w:r>
        <w:rPr>
          <w:rFonts w:cs="CTraditional Arabic" w:hint="cs"/>
          <w:rtl/>
          <w:lang w:bidi="fa-IR"/>
        </w:rPr>
        <w:t>ج</w:t>
      </w:r>
      <w:r>
        <w:rPr>
          <w:rFonts w:hint="cs"/>
          <w:rtl/>
          <w:lang w:bidi="fa-IR"/>
        </w:rPr>
        <w:t xml:space="preserve"> فرمودند: «واجب گردید».</w:t>
      </w:r>
    </w:p>
    <w:p w:rsidR="00916E89" w:rsidRDefault="00916E89" w:rsidP="00925CEB">
      <w:pPr>
        <w:pStyle w:val="0-"/>
        <w:rPr>
          <w:rtl/>
          <w:lang w:bidi="fa-IR"/>
        </w:rPr>
      </w:pPr>
      <w:r>
        <w:rPr>
          <w:rFonts w:hint="cs"/>
          <w:rtl/>
          <w:lang w:bidi="fa-IR"/>
        </w:rPr>
        <w:t xml:space="preserve">بعد از آن بر جنازه دیگری گذشتند، و از وی به بدی یاد کردند، پیامبر خدا </w:t>
      </w:r>
      <w:r>
        <w:rPr>
          <w:rFonts w:cs="CTraditional Arabic" w:hint="cs"/>
          <w:rtl/>
          <w:lang w:bidi="fa-IR"/>
        </w:rPr>
        <w:t>ج</w:t>
      </w:r>
      <w:r>
        <w:rPr>
          <w:rFonts w:hint="cs"/>
          <w:rtl/>
          <w:lang w:bidi="fa-IR"/>
        </w:rPr>
        <w:t xml:space="preserve"> فرمودند: «واجب گردید».</w:t>
      </w:r>
    </w:p>
    <w:p w:rsidR="00916E89" w:rsidRDefault="00916E89" w:rsidP="00925CEB">
      <w:pPr>
        <w:pStyle w:val="0-"/>
        <w:rPr>
          <w:rtl/>
          <w:lang w:bidi="fa-IR"/>
        </w:rPr>
      </w:pPr>
      <w:r>
        <w:rPr>
          <w:rFonts w:hint="cs"/>
          <w:rtl/>
          <w:lang w:bidi="fa-IR"/>
        </w:rPr>
        <w:t>عمر بن خطاب</w:t>
      </w:r>
      <w:r>
        <w:rPr>
          <w:rFonts w:cs="CTraditional Arabic" w:hint="cs"/>
          <w:rtl/>
          <w:lang w:bidi="fa-IR"/>
        </w:rPr>
        <w:t>س</w:t>
      </w:r>
      <w:r>
        <w:rPr>
          <w:rFonts w:hint="cs"/>
          <w:rtl/>
          <w:lang w:bidi="fa-IR"/>
        </w:rPr>
        <w:t xml:space="preserve"> پرسید: چه واجب گردید؟</w:t>
      </w:r>
    </w:p>
    <w:p w:rsidR="00916E89" w:rsidRDefault="00916E89" w:rsidP="00925CEB">
      <w:pPr>
        <w:pStyle w:val="0-"/>
        <w:rPr>
          <w:rtl/>
          <w:lang w:bidi="fa-IR"/>
        </w:rPr>
      </w:pPr>
      <w:r>
        <w:rPr>
          <w:rFonts w:hint="cs"/>
          <w:rtl/>
          <w:lang w:bidi="fa-IR"/>
        </w:rPr>
        <w:t>فرمودند: «این شخص از وی به خوبی یاد کرد</w:t>
      </w:r>
      <w:r w:rsidR="00482949">
        <w:rPr>
          <w:rFonts w:hint="cs"/>
          <w:rtl/>
          <w:lang w:bidi="fa-IR"/>
        </w:rPr>
        <w:t>ید، جنت برایش واجب گردید، و این شخص از وی به بدی یاد کردید، دوزخ برایش واجب گردید، شما شاهدان خدا در روی زمین هستید»</w:t>
      </w:r>
      <w:r w:rsidR="00482949" w:rsidRPr="00482949">
        <w:rPr>
          <w:rFonts w:hint="cs"/>
          <w:vertAlign w:val="superscript"/>
          <w:rtl/>
          <w:lang w:bidi="fa-IR"/>
        </w:rPr>
        <w:t>(</w:t>
      </w:r>
      <w:r w:rsidR="00482949" w:rsidRPr="005A62CD">
        <w:rPr>
          <w:rStyle w:val="FootnoteReference"/>
          <w:rtl/>
          <w:lang w:bidi="fa-IR"/>
        </w:rPr>
        <w:footnoteReference w:id="469"/>
      </w:r>
      <w:r w:rsidR="00482949" w:rsidRPr="00482949">
        <w:rPr>
          <w:rFonts w:hint="cs"/>
          <w:vertAlign w:val="superscript"/>
          <w:rtl/>
          <w:lang w:bidi="fa-IR"/>
        </w:rPr>
        <w:t>)</w:t>
      </w:r>
      <w:r w:rsidR="00482949">
        <w:rPr>
          <w:rFonts w:hint="cs"/>
          <w:rtl/>
          <w:lang w:bidi="fa-IR"/>
        </w:rPr>
        <w:t>.</w:t>
      </w:r>
      <w:r>
        <w:rPr>
          <w:rFonts w:hint="cs"/>
          <w:rtl/>
          <w:lang w:bidi="fa-IR"/>
        </w:rPr>
        <w:t xml:space="preserve"> </w:t>
      </w:r>
    </w:p>
    <w:p w:rsidR="001F7B39" w:rsidRPr="006D7D0E" w:rsidRDefault="001F7B39" w:rsidP="006D7D0E">
      <w:pPr>
        <w:pStyle w:val="5-"/>
        <w:rPr>
          <w:rtl/>
          <w:lang w:bidi="fa-IR"/>
        </w:rPr>
      </w:pPr>
      <w:r w:rsidRPr="006D7D0E">
        <w:rPr>
          <w:rFonts w:hint="cs"/>
          <w:rtl/>
        </w:rPr>
        <w:t xml:space="preserve">687- </w:t>
      </w:r>
      <w:r w:rsidR="00FE681C" w:rsidRPr="006D7D0E">
        <w:rPr>
          <w:rFonts w:hint="cs"/>
          <w:rtl/>
        </w:rPr>
        <w:t>عَنْ عُمَرُ</w:t>
      </w:r>
      <w:r w:rsidR="00FE681C" w:rsidRPr="006D7D0E">
        <w:rPr>
          <w:rtl/>
        </w:rPr>
        <w:t xml:space="preserve"> </w:t>
      </w:r>
      <w:r w:rsidR="00FE681C" w:rsidRPr="006D7D0E">
        <w:rPr>
          <w:rFonts w:hint="cs"/>
          <w:rtl/>
        </w:rPr>
        <w:t>رَضِيَ</w:t>
      </w:r>
      <w:r w:rsidR="00FE681C" w:rsidRPr="006D7D0E">
        <w:rPr>
          <w:rtl/>
        </w:rPr>
        <w:t xml:space="preserve"> </w:t>
      </w:r>
      <w:r w:rsidR="00FE681C" w:rsidRPr="006D7D0E">
        <w:rPr>
          <w:rFonts w:hint="cs"/>
          <w:rtl/>
        </w:rPr>
        <w:t>اللَّهُ</w:t>
      </w:r>
      <w:r w:rsidR="00FE681C" w:rsidRPr="006D7D0E">
        <w:rPr>
          <w:rtl/>
        </w:rPr>
        <w:t xml:space="preserve"> </w:t>
      </w:r>
      <w:r w:rsidR="00FE681C" w:rsidRPr="006D7D0E">
        <w:rPr>
          <w:rFonts w:hint="cs"/>
          <w:rtl/>
        </w:rPr>
        <w:t>عَنْهُ</w:t>
      </w:r>
      <w:r w:rsidR="00FE681C" w:rsidRPr="006D7D0E">
        <w:rPr>
          <w:rtl/>
        </w:rPr>
        <w:t xml:space="preserve">: </w:t>
      </w:r>
      <w:r w:rsidR="006D7D0E" w:rsidRPr="006D7D0E">
        <w:rPr>
          <w:rFonts w:hint="cs"/>
          <w:rtl/>
        </w:rPr>
        <w:t xml:space="preserve">قَالَ: قَالَ </w:t>
      </w:r>
      <w:r w:rsidR="00FE681C" w:rsidRPr="006D7D0E">
        <w:rPr>
          <w:rFonts w:hint="cs"/>
          <w:rtl/>
        </w:rPr>
        <w:t>النَّبِيُّ</w:t>
      </w:r>
      <w:r w:rsidR="00FE681C" w:rsidRPr="006D7D0E">
        <w:rPr>
          <w:rtl/>
        </w:rPr>
        <w:t xml:space="preserve"> </w:t>
      </w:r>
      <w:r w:rsidR="00FE681C" w:rsidRPr="006D7D0E">
        <w:rPr>
          <w:rFonts w:hint="cs"/>
          <w:rtl/>
        </w:rPr>
        <w:t>صَلَّى</w:t>
      </w:r>
      <w:r w:rsidR="00FE681C" w:rsidRPr="006D7D0E">
        <w:rPr>
          <w:rtl/>
        </w:rPr>
        <w:t xml:space="preserve"> </w:t>
      </w:r>
      <w:r w:rsidR="00FE681C" w:rsidRPr="006D7D0E">
        <w:rPr>
          <w:rFonts w:hint="cs"/>
          <w:rtl/>
        </w:rPr>
        <w:t>اللهُ</w:t>
      </w:r>
      <w:r w:rsidR="00FE681C" w:rsidRPr="006D7D0E">
        <w:rPr>
          <w:rtl/>
        </w:rPr>
        <w:t xml:space="preserve"> </w:t>
      </w:r>
      <w:r w:rsidR="00FE681C" w:rsidRPr="006D7D0E">
        <w:rPr>
          <w:rFonts w:hint="cs"/>
          <w:rtl/>
        </w:rPr>
        <w:t>عَلَيْهِ</w:t>
      </w:r>
      <w:r w:rsidR="00FE681C" w:rsidRPr="006D7D0E">
        <w:rPr>
          <w:rtl/>
        </w:rPr>
        <w:t xml:space="preserve"> </w:t>
      </w:r>
      <w:r w:rsidR="00FE681C" w:rsidRPr="006D7D0E">
        <w:rPr>
          <w:rFonts w:hint="cs"/>
          <w:rtl/>
        </w:rPr>
        <w:t>وَسَلَّمَ</w:t>
      </w:r>
      <w:r w:rsidR="00FE681C" w:rsidRPr="006D7D0E">
        <w:rPr>
          <w:rtl/>
        </w:rPr>
        <w:t xml:space="preserve">: </w:t>
      </w:r>
      <w:r w:rsidR="00FE681C" w:rsidRPr="006D7D0E">
        <w:rPr>
          <w:rFonts w:hint="eastAsia"/>
          <w:rtl/>
        </w:rPr>
        <w:t>«</w:t>
      </w:r>
      <w:r w:rsidR="00FE681C" w:rsidRPr="006D7D0E">
        <w:rPr>
          <w:rFonts w:hint="cs"/>
          <w:rtl/>
        </w:rPr>
        <w:t>أَيُّمَا</w:t>
      </w:r>
      <w:r w:rsidR="00FE681C" w:rsidRPr="006D7D0E">
        <w:rPr>
          <w:rtl/>
        </w:rPr>
        <w:t xml:space="preserve"> </w:t>
      </w:r>
      <w:r w:rsidR="00FE681C" w:rsidRPr="006D7D0E">
        <w:rPr>
          <w:rFonts w:hint="cs"/>
          <w:rtl/>
        </w:rPr>
        <w:t>مُسْلِمٍ،</w:t>
      </w:r>
      <w:r w:rsidR="00FE681C" w:rsidRPr="006D7D0E">
        <w:rPr>
          <w:rtl/>
        </w:rPr>
        <w:t xml:space="preserve"> </w:t>
      </w:r>
      <w:r w:rsidR="00FE681C" w:rsidRPr="006D7D0E">
        <w:rPr>
          <w:rFonts w:hint="cs"/>
          <w:rtl/>
        </w:rPr>
        <w:t>شَهِدَ</w:t>
      </w:r>
      <w:r w:rsidR="00FE681C" w:rsidRPr="006D7D0E">
        <w:rPr>
          <w:rtl/>
        </w:rPr>
        <w:t xml:space="preserve"> </w:t>
      </w:r>
      <w:r w:rsidR="00FE681C" w:rsidRPr="006D7D0E">
        <w:rPr>
          <w:rFonts w:hint="cs"/>
          <w:rtl/>
        </w:rPr>
        <w:t>لَهُ</w:t>
      </w:r>
      <w:r w:rsidR="00FE681C" w:rsidRPr="006D7D0E">
        <w:rPr>
          <w:rtl/>
        </w:rPr>
        <w:t xml:space="preserve"> </w:t>
      </w:r>
      <w:r w:rsidR="00FE681C" w:rsidRPr="006D7D0E">
        <w:rPr>
          <w:rFonts w:hint="cs"/>
          <w:rtl/>
        </w:rPr>
        <w:t>أَرْبَعَةٌ</w:t>
      </w:r>
      <w:r w:rsidR="00FE681C" w:rsidRPr="006D7D0E">
        <w:rPr>
          <w:rtl/>
        </w:rPr>
        <w:t xml:space="preserve"> </w:t>
      </w:r>
      <w:r w:rsidR="00FE681C" w:rsidRPr="006D7D0E">
        <w:rPr>
          <w:rFonts w:hint="cs"/>
          <w:rtl/>
        </w:rPr>
        <w:t>بِخَيْرٍ،</w:t>
      </w:r>
      <w:r w:rsidR="00FE681C" w:rsidRPr="006D7D0E">
        <w:rPr>
          <w:rtl/>
        </w:rPr>
        <w:t xml:space="preserve"> </w:t>
      </w:r>
      <w:r w:rsidR="00FE681C" w:rsidRPr="006D7D0E">
        <w:rPr>
          <w:rFonts w:hint="cs"/>
          <w:rtl/>
        </w:rPr>
        <w:t>أَدْخَلَهُ</w:t>
      </w:r>
      <w:r w:rsidR="00FE681C" w:rsidRPr="006D7D0E">
        <w:rPr>
          <w:rtl/>
        </w:rPr>
        <w:t xml:space="preserve"> </w:t>
      </w:r>
      <w:r w:rsidR="00FE681C" w:rsidRPr="006D7D0E">
        <w:rPr>
          <w:rFonts w:hint="cs"/>
          <w:rtl/>
        </w:rPr>
        <w:t>اللَّهُ</w:t>
      </w:r>
      <w:r w:rsidR="00FE681C" w:rsidRPr="006D7D0E">
        <w:rPr>
          <w:rtl/>
        </w:rPr>
        <w:t xml:space="preserve"> </w:t>
      </w:r>
      <w:r w:rsidR="00FE681C" w:rsidRPr="006D7D0E">
        <w:rPr>
          <w:rFonts w:hint="cs"/>
          <w:rtl/>
        </w:rPr>
        <w:t>الجَنَّةَ</w:t>
      </w:r>
      <w:r w:rsidR="00FE681C" w:rsidRPr="006D7D0E">
        <w:rPr>
          <w:rFonts w:hint="eastAsia"/>
          <w:rtl/>
        </w:rPr>
        <w:t>»</w:t>
      </w:r>
      <w:r w:rsidR="00FE681C" w:rsidRPr="006D7D0E">
        <w:rPr>
          <w:rtl/>
        </w:rPr>
        <w:t xml:space="preserve"> </w:t>
      </w:r>
      <w:r w:rsidR="00FE681C" w:rsidRPr="006D7D0E">
        <w:rPr>
          <w:rFonts w:hint="cs"/>
          <w:rtl/>
        </w:rPr>
        <w:t>فَقُلْنَا</w:t>
      </w:r>
      <w:r w:rsidR="00FE681C" w:rsidRPr="006D7D0E">
        <w:rPr>
          <w:rtl/>
        </w:rPr>
        <w:t xml:space="preserve">: </w:t>
      </w:r>
      <w:r w:rsidR="00FE681C" w:rsidRPr="006D7D0E">
        <w:rPr>
          <w:rFonts w:hint="cs"/>
          <w:rtl/>
        </w:rPr>
        <w:t>وَثَلاَثَةٌ،</w:t>
      </w:r>
      <w:r w:rsidR="00FE681C" w:rsidRPr="006D7D0E">
        <w:rPr>
          <w:rtl/>
        </w:rPr>
        <w:t xml:space="preserve"> </w:t>
      </w:r>
      <w:r w:rsidR="00FE681C" w:rsidRPr="006D7D0E">
        <w:rPr>
          <w:rFonts w:hint="cs"/>
          <w:rtl/>
        </w:rPr>
        <w:t>قَالَ</w:t>
      </w:r>
      <w:r w:rsidR="00FE681C" w:rsidRPr="006D7D0E">
        <w:rPr>
          <w:rtl/>
        </w:rPr>
        <w:t xml:space="preserve">: </w:t>
      </w:r>
      <w:r w:rsidR="00FE681C" w:rsidRPr="006D7D0E">
        <w:rPr>
          <w:rFonts w:hint="eastAsia"/>
          <w:rtl/>
        </w:rPr>
        <w:t>«</w:t>
      </w:r>
      <w:r w:rsidR="00FE681C" w:rsidRPr="006D7D0E">
        <w:rPr>
          <w:rFonts w:hint="cs"/>
          <w:rtl/>
        </w:rPr>
        <w:t>وَثَلاَثَةٌ</w:t>
      </w:r>
      <w:r w:rsidR="00FE681C" w:rsidRPr="006D7D0E">
        <w:rPr>
          <w:rFonts w:hint="eastAsia"/>
          <w:rtl/>
        </w:rPr>
        <w:t>»</w:t>
      </w:r>
      <w:r w:rsidR="00FE681C" w:rsidRPr="006D7D0E">
        <w:rPr>
          <w:rtl/>
        </w:rPr>
        <w:t xml:space="preserve"> </w:t>
      </w:r>
      <w:r w:rsidR="00FE681C" w:rsidRPr="006D7D0E">
        <w:rPr>
          <w:rFonts w:hint="cs"/>
          <w:rtl/>
        </w:rPr>
        <w:t>فَقُلْنَا</w:t>
      </w:r>
      <w:r w:rsidR="00FE681C" w:rsidRPr="006D7D0E">
        <w:rPr>
          <w:rtl/>
        </w:rPr>
        <w:t xml:space="preserve">: </w:t>
      </w:r>
      <w:r w:rsidR="00FE681C" w:rsidRPr="006D7D0E">
        <w:rPr>
          <w:rFonts w:hint="cs"/>
          <w:rtl/>
        </w:rPr>
        <w:t>وَاثْنَانِ،</w:t>
      </w:r>
      <w:r w:rsidR="00FE681C" w:rsidRPr="006D7D0E">
        <w:rPr>
          <w:rtl/>
        </w:rPr>
        <w:t xml:space="preserve"> </w:t>
      </w:r>
      <w:r w:rsidR="00FE681C" w:rsidRPr="006D7D0E">
        <w:rPr>
          <w:rFonts w:hint="cs"/>
          <w:rtl/>
        </w:rPr>
        <w:t>قَالَ</w:t>
      </w:r>
      <w:r w:rsidR="00FE681C" w:rsidRPr="006D7D0E">
        <w:rPr>
          <w:rtl/>
        </w:rPr>
        <w:t xml:space="preserve">: </w:t>
      </w:r>
      <w:r w:rsidR="00FE681C" w:rsidRPr="006D7D0E">
        <w:rPr>
          <w:rFonts w:hint="eastAsia"/>
          <w:rtl/>
        </w:rPr>
        <w:t>«</w:t>
      </w:r>
      <w:r w:rsidR="00FE681C" w:rsidRPr="006D7D0E">
        <w:rPr>
          <w:rFonts w:hint="cs"/>
          <w:rtl/>
        </w:rPr>
        <w:t>وَاثْنَانِ</w:t>
      </w:r>
      <w:r w:rsidR="00FE681C" w:rsidRPr="006D7D0E">
        <w:rPr>
          <w:rFonts w:hint="eastAsia"/>
          <w:rtl/>
        </w:rPr>
        <w:t>»</w:t>
      </w:r>
      <w:r w:rsidR="00FE681C" w:rsidRPr="006D7D0E">
        <w:rPr>
          <w:rtl/>
        </w:rPr>
        <w:t xml:space="preserve"> </w:t>
      </w:r>
      <w:r w:rsidR="00FE681C" w:rsidRPr="006D7D0E">
        <w:rPr>
          <w:rFonts w:hint="cs"/>
          <w:rtl/>
        </w:rPr>
        <w:t>ثُمَّ</w:t>
      </w:r>
      <w:r w:rsidR="00FE681C" w:rsidRPr="006D7D0E">
        <w:rPr>
          <w:rtl/>
        </w:rPr>
        <w:t xml:space="preserve"> </w:t>
      </w:r>
      <w:r w:rsidR="00FE681C" w:rsidRPr="006D7D0E">
        <w:rPr>
          <w:rFonts w:hint="cs"/>
          <w:rtl/>
        </w:rPr>
        <w:t>لَمْ</w:t>
      </w:r>
      <w:r w:rsidR="00FE681C" w:rsidRPr="006D7D0E">
        <w:rPr>
          <w:rtl/>
        </w:rPr>
        <w:t xml:space="preserve"> </w:t>
      </w:r>
      <w:r w:rsidR="00FE681C" w:rsidRPr="006D7D0E">
        <w:rPr>
          <w:rFonts w:hint="cs"/>
          <w:rtl/>
        </w:rPr>
        <w:t>نَسْأَلْهُ</w:t>
      </w:r>
      <w:r w:rsidR="00FE681C" w:rsidRPr="006D7D0E">
        <w:rPr>
          <w:rtl/>
        </w:rPr>
        <w:t xml:space="preserve"> </w:t>
      </w:r>
      <w:r w:rsidR="00FE681C" w:rsidRPr="006D7D0E">
        <w:rPr>
          <w:rFonts w:hint="cs"/>
          <w:rtl/>
        </w:rPr>
        <w:t>عَنِ</w:t>
      </w:r>
      <w:r w:rsidR="00FE681C" w:rsidRPr="006D7D0E">
        <w:rPr>
          <w:rtl/>
        </w:rPr>
        <w:t xml:space="preserve"> </w:t>
      </w:r>
      <w:r w:rsidR="00FE681C" w:rsidRPr="006D7D0E">
        <w:rPr>
          <w:rFonts w:hint="cs"/>
          <w:rtl/>
        </w:rPr>
        <w:t xml:space="preserve">الوَاحِدِ </w:t>
      </w:r>
      <w:r w:rsidRPr="006D7D0E">
        <w:rPr>
          <w:rFonts w:hint="cs"/>
          <w:rtl/>
        </w:rPr>
        <w:t>[رواه البخاری: 1368].</w:t>
      </w:r>
    </w:p>
    <w:p w:rsidR="001B36B7" w:rsidRDefault="001F7B39" w:rsidP="00925CEB">
      <w:pPr>
        <w:pStyle w:val="0-"/>
        <w:rPr>
          <w:rtl/>
          <w:lang w:bidi="fa-IR"/>
        </w:rPr>
      </w:pPr>
      <w:r>
        <w:rPr>
          <w:rFonts w:hint="cs"/>
          <w:rtl/>
          <w:lang w:bidi="fa-IR"/>
        </w:rPr>
        <w:t>687- از عمر بن خطاب</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1F7B39" w:rsidRDefault="001F7B39" w:rsidP="00925CEB">
      <w:pPr>
        <w:pStyle w:val="0-"/>
        <w:rPr>
          <w:rtl/>
          <w:lang w:bidi="fa-IR"/>
        </w:rPr>
      </w:pPr>
      <w:r>
        <w:rPr>
          <w:rFonts w:hint="cs"/>
          <w:rtl/>
          <w:lang w:bidi="fa-IR"/>
        </w:rPr>
        <w:t>«هر مسلمانی که چهار نفر به خوبی وی شهادت بدهند، خداوند او را به بهشت می‌برد».</w:t>
      </w:r>
    </w:p>
    <w:p w:rsidR="001F7B39" w:rsidRDefault="001F7B39" w:rsidP="00925CEB">
      <w:pPr>
        <w:pStyle w:val="0-"/>
        <w:rPr>
          <w:rtl/>
          <w:lang w:bidi="fa-IR"/>
        </w:rPr>
      </w:pPr>
      <w:r>
        <w:rPr>
          <w:rFonts w:hint="cs"/>
          <w:rtl/>
          <w:lang w:bidi="fa-IR"/>
        </w:rPr>
        <w:t>گفتم: اگر سه نفر شهادت بدهند؟</w:t>
      </w:r>
    </w:p>
    <w:p w:rsidR="001F7B39" w:rsidRDefault="001F7B39" w:rsidP="00925CEB">
      <w:pPr>
        <w:pStyle w:val="0-"/>
        <w:rPr>
          <w:rtl/>
          <w:lang w:bidi="fa-IR"/>
        </w:rPr>
      </w:pPr>
      <w:r>
        <w:rPr>
          <w:rFonts w:hint="cs"/>
          <w:rtl/>
          <w:lang w:bidi="fa-IR"/>
        </w:rPr>
        <w:t>فرمودند: «و [لو آنکه] سه نفر شهادت بدهند».</w:t>
      </w:r>
    </w:p>
    <w:p w:rsidR="001F7B39" w:rsidRDefault="001F7B39" w:rsidP="005F27F9">
      <w:pPr>
        <w:pStyle w:val="0-"/>
        <w:rPr>
          <w:rtl/>
          <w:lang w:bidi="fa-IR"/>
        </w:rPr>
      </w:pPr>
      <w:r>
        <w:rPr>
          <w:rFonts w:hint="cs"/>
          <w:rtl/>
          <w:lang w:bidi="fa-IR"/>
        </w:rPr>
        <w:t>گفتم: اگر دو نفر شهادت بدهند؟ فرمودند «و[لو آنکه] دو نفر شهادت بدهند».</w:t>
      </w:r>
    </w:p>
    <w:p w:rsidR="001F7B39" w:rsidRDefault="001F7B39" w:rsidP="001F7B39">
      <w:pPr>
        <w:pStyle w:val="0-"/>
        <w:rPr>
          <w:rtl/>
          <w:lang w:bidi="fa-IR"/>
        </w:rPr>
      </w:pPr>
      <w:r>
        <w:rPr>
          <w:rFonts w:hint="cs"/>
          <w:rtl/>
          <w:lang w:bidi="fa-IR"/>
        </w:rPr>
        <w:t>ولی از شهادت دادن یک نفر از ایشان پرسان نکردیم</w:t>
      </w:r>
      <w:r w:rsidRPr="001F7B39">
        <w:rPr>
          <w:rFonts w:hint="cs"/>
          <w:vertAlign w:val="superscript"/>
          <w:rtl/>
          <w:lang w:bidi="fa-IR"/>
        </w:rPr>
        <w:t>(</w:t>
      </w:r>
      <w:r w:rsidRPr="005A62CD">
        <w:rPr>
          <w:rStyle w:val="FootnoteReference"/>
          <w:rtl/>
          <w:lang w:bidi="fa-IR"/>
        </w:rPr>
        <w:footnoteReference w:id="470"/>
      </w:r>
      <w:r w:rsidRPr="001F7B39">
        <w:rPr>
          <w:rFonts w:hint="cs"/>
          <w:vertAlign w:val="superscript"/>
          <w:rtl/>
          <w:lang w:bidi="fa-IR"/>
        </w:rPr>
        <w:t>)</w:t>
      </w:r>
      <w:r>
        <w:rPr>
          <w:rFonts w:hint="cs"/>
          <w:rtl/>
          <w:lang w:bidi="fa-IR"/>
        </w:rPr>
        <w:t>.</w:t>
      </w:r>
    </w:p>
    <w:p w:rsidR="006D7D0E" w:rsidRDefault="006D7D0E" w:rsidP="00436A2C">
      <w:pPr>
        <w:pStyle w:val="2-0"/>
        <w:rPr>
          <w:rtl/>
        </w:rPr>
      </w:pPr>
      <w:r w:rsidRPr="006F238E">
        <w:rPr>
          <w:rFonts w:hint="cs"/>
          <w:rtl/>
          <w:lang w:bidi="ar-SA"/>
        </w:rPr>
        <w:t>43</w:t>
      </w:r>
      <w:r>
        <w:rPr>
          <w:rFonts w:hint="cs"/>
          <w:rtl/>
        </w:rPr>
        <w:t>- باب: مَا جَاءَ فِي عَذَابِ القَبْرِ</w:t>
      </w:r>
    </w:p>
    <w:p w:rsidR="006D7D0E" w:rsidRDefault="006D7D0E" w:rsidP="00436A2C">
      <w:pPr>
        <w:pStyle w:val="4-"/>
        <w:rPr>
          <w:rtl/>
        </w:rPr>
      </w:pPr>
      <w:bookmarkStart w:id="296" w:name="_Toc432244287"/>
      <w:r>
        <w:rPr>
          <w:rFonts w:hint="cs"/>
          <w:rtl/>
        </w:rPr>
        <w:t>باب [43]: آنچه که در مورد عذاب قبر آمده است</w:t>
      </w:r>
      <w:bookmarkEnd w:id="296"/>
    </w:p>
    <w:p w:rsidR="006D7D0E" w:rsidRPr="00436A2C" w:rsidRDefault="006D7D0E" w:rsidP="00303AF2">
      <w:pPr>
        <w:pStyle w:val="5-"/>
        <w:rPr>
          <w:rtl/>
        </w:rPr>
      </w:pPr>
      <w:r w:rsidRPr="00436A2C">
        <w:rPr>
          <w:rFonts w:hint="cs"/>
          <w:rtl/>
        </w:rPr>
        <w:t xml:space="preserve">688- </w:t>
      </w:r>
      <w:r w:rsidR="00436A2C" w:rsidRPr="00436A2C">
        <w:rPr>
          <w:rFonts w:hint="cs"/>
          <w:rtl/>
        </w:rPr>
        <w:t>عَنِ</w:t>
      </w:r>
      <w:r w:rsidR="00436A2C" w:rsidRPr="00436A2C">
        <w:rPr>
          <w:rtl/>
        </w:rPr>
        <w:t xml:space="preserve"> </w:t>
      </w:r>
      <w:r w:rsidR="00436A2C" w:rsidRPr="00436A2C">
        <w:rPr>
          <w:rFonts w:hint="cs"/>
          <w:rtl/>
        </w:rPr>
        <w:t>البَرَاءِ</w:t>
      </w:r>
      <w:r w:rsidR="00436A2C" w:rsidRPr="00436A2C">
        <w:rPr>
          <w:rtl/>
        </w:rPr>
        <w:t xml:space="preserve"> </w:t>
      </w:r>
      <w:r w:rsidR="00436A2C" w:rsidRPr="00436A2C">
        <w:rPr>
          <w:rFonts w:hint="cs"/>
          <w:rtl/>
        </w:rPr>
        <w:t>بْنِ</w:t>
      </w:r>
      <w:r w:rsidR="00436A2C" w:rsidRPr="00436A2C">
        <w:rPr>
          <w:rtl/>
        </w:rPr>
        <w:t xml:space="preserve"> </w:t>
      </w:r>
      <w:r w:rsidR="00436A2C" w:rsidRPr="00436A2C">
        <w:rPr>
          <w:rFonts w:hint="cs"/>
          <w:rtl/>
        </w:rPr>
        <w:t>عَازِبٍ</w:t>
      </w:r>
      <w:r w:rsidR="00436A2C" w:rsidRPr="00436A2C">
        <w:rPr>
          <w:rtl/>
        </w:rPr>
        <w:t xml:space="preserve"> </w:t>
      </w:r>
      <w:r w:rsidR="00436A2C" w:rsidRPr="00436A2C">
        <w:rPr>
          <w:rFonts w:hint="cs"/>
          <w:rtl/>
        </w:rPr>
        <w:t>رَضِيَ</w:t>
      </w:r>
      <w:r w:rsidR="00436A2C" w:rsidRPr="00436A2C">
        <w:rPr>
          <w:rtl/>
        </w:rPr>
        <w:t xml:space="preserve"> </w:t>
      </w:r>
      <w:r w:rsidR="00436A2C" w:rsidRPr="00436A2C">
        <w:rPr>
          <w:rFonts w:hint="cs"/>
          <w:rtl/>
        </w:rPr>
        <w:t>اللَّهُ</w:t>
      </w:r>
      <w:r w:rsidR="00436A2C" w:rsidRPr="00436A2C">
        <w:rPr>
          <w:rtl/>
        </w:rPr>
        <w:t xml:space="preserve"> </w:t>
      </w:r>
      <w:r w:rsidR="00436A2C" w:rsidRPr="00436A2C">
        <w:rPr>
          <w:rFonts w:hint="cs"/>
          <w:rtl/>
        </w:rPr>
        <w:t>عَنْهُمَا،</w:t>
      </w:r>
      <w:r w:rsidR="00436A2C" w:rsidRPr="00436A2C">
        <w:rPr>
          <w:rtl/>
        </w:rPr>
        <w:t xml:space="preserve"> </w:t>
      </w:r>
      <w:r w:rsidR="00436A2C" w:rsidRPr="00436A2C">
        <w:rPr>
          <w:rFonts w:hint="cs"/>
          <w:rtl/>
        </w:rPr>
        <w:t>عَنِ</w:t>
      </w:r>
      <w:r w:rsidR="00436A2C" w:rsidRPr="00436A2C">
        <w:rPr>
          <w:rtl/>
        </w:rPr>
        <w:t xml:space="preserve"> </w:t>
      </w:r>
      <w:r w:rsidR="00436A2C" w:rsidRPr="00436A2C">
        <w:rPr>
          <w:rFonts w:hint="cs"/>
          <w:rtl/>
        </w:rPr>
        <w:t>النَّبِيِّ</w:t>
      </w:r>
      <w:r w:rsidR="00436A2C" w:rsidRPr="00436A2C">
        <w:rPr>
          <w:rtl/>
        </w:rPr>
        <w:t xml:space="preserve"> </w:t>
      </w:r>
      <w:r w:rsidR="00436A2C" w:rsidRPr="00436A2C">
        <w:rPr>
          <w:rFonts w:hint="cs"/>
          <w:rtl/>
        </w:rPr>
        <w:t>صَلَّى</w:t>
      </w:r>
      <w:r w:rsidR="00436A2C" w:rsidRPr="00436A2C">
        <w:rPr>
          <w:rtl/>
        </w:rPr>
        <w:t xml:space="preserve"> </w:t>
      </w:r>
      <w:r w:rsidR="00436A2C" w:rsidRPr="00436A2C">
        <w:rPr>
          <w:rFonts w:hint="cs"/>
          <w:rtl/>
        </w:rPr>
        <w:t>اللهُ</w:t>
      </w:r>
      <w:r w:rsidR="00436A2C" w:rsidRPr="00436A2C">
        <w:rPr>
          <w:rtl/>
        </w:rPr>
        <w:t xml:space="preserve"> </w:t>
      </w:r>
      <w:r w:rsidR="00436A2C" w:rsidRPr="00436A2C">
        <w:rPr>
          <w:rFonts w:hint="cs"/>
          <w:rtl/>
        </w:rPr>
        <w:t>عَلَيْهِ</w:t>
      </w:r>
      <w:r w:rsidR="00436A2C" w:rsidRPr="00436A2C">
        <w:rPr>
          <w:rtl/>
        </w:rPr>
        <w:t xml:space="preserve"> </w:t>
      </w:r>
      <w:r w:rsidR="00436A2C" w:rsidRPr="00436A2C">
        <w:rPr>
          <w:rFonts w:hint="cs"/>
          <w:rtl/>
        </w:rPr>
        <w:t>وَسَلَّمَ</w:t>
      </w:r>
      <w:r w:rsidR="00436A2C" w:rsidRPr="00436A2C">
        <w:rPr>
          <w:rtl/>
        </w:rPr>
        <w:t xml:space="preserve"> </w:t>
      </w:r>
      <w:r w:rsidR="00436A2C" w:rsidRPr="00436A2C">
        <w:rPr>
          <w:rFonts w:hint="cs"/>
          <w:rtl/>
        </w:rPr>
        <w:t>قَالَ</w:t>
      </w:r>
      <w:r w:rsidR="00436A2C" w:rsidRPr="00436A2C">
        <w:rPr>
          <w:rtl/>
        </w:rPr>
        <w:t xml:space="preserve">: </w:t>
      </w:r>
      <w:r w:rsidR="00303AF2">
        <w:rPr>
          <w:rFonts w:hint="cs"/>
          <w:rtl/>
        </w:rPr>
        <w:t>«</w:t>
      </w:r>
      <w:r w:rsidR="00436A2C" w:rsidRPr="00436A2C">
        <w:rPr>
          <w:rFonts w:hint="cs"/>
          <w:rtl/>
        </w:rPr>
        <w:t>إِذَا</w:t>
      </w:r>
      <w:r w:rsidR="00436A2C" w:rsidRPr="00436A2C">
        <w:rPr>
          <w:rtl/>
        </w:rPr>
        <w:t xml:space="preserve"> </w:t>
      </w:r>
      <w:r w:rsidR="00436A2C" w:rsidRPr="00436A2C">
        <w:rPr>
          <w:rFonts w:hint="cs"/>
          <w:rtl/>
        </w:rPr>
        <w:t>أُقْعِدَ</w:t>
      </w:r>
      <w:r w:rsidR="00436A2C" w:rsidRPr="00436A2C">
        <w:rPr>
          <w:rtl/>
        </w:rPr>
        <w:t xml:space="preserve"> </w:t>
      </w:r>
      <w:r w:rsidR="00436A2C" w:rsidRPr="00436A2C">
        <w:rPr>
          <w:rFonts w:hint="cs"/>
          <w:rtl/>
        </w:rPr>
        <w:t>المُؤْمِنُ</w:t>
      </w:r>
      <w:r w:rsidR="00436A2C" w:rsidRPr="00436A2C">
        <w:rPr>
          <w:rtl/>
        </w:rPr>
        <w:t xml:space="preserve"> </w:t>
      </w:r>
      <w:r w:rsidR="00436A2C" w:rsidRPr="00436A2C">
        <w:rPr>
          <w:rFonts w:hint="cs"/>
          <w:rtl/>
        </w:rPr>
        <w:t>فِي</w:t>
      </w:r>
      <w:r w:rsidR="00436A2C" w:rsidRPr="00436A2C">
        <w:rPr>
          <w:rtl/>
        </w:rPr>
        <w:t xml:space="preserve"> </w:t>
      </w:r>
      <w:r w:rsidR="00436A2C" w:rsidRPr="00436A2C">
        <w:rPr>
          <w:rFonts w:hint="cs"/>
          <w:rtl/>
        </w:rPr>
        <w:t>قَبْرِهِ</w:t>
      </w:r>
      <w:r w:rsidR="00436A2C" w:rsidRPr="00436A2C">
        <w:rPr>
          <w:rtl/>
        </w:rPr>
        <w:t xml:space="preserve"> </w:t>
      </w:r>
      <w:r w:rsidR="00436A2C" w:rsidRPr="00436A2C">
        <w:rPr>
          <w:rFonts w:hint="cs"/>
          <w:rtl/>
        </w:rPr>
        <w:t>أُتِيَ،</w:t>
      </w:r>
      <w:r w:rsidR="00436A2C" w:rsidRPr="00436A2C">
        <w:rPr>
          <w:rtl/>
        </w:rPr>
        <w:t xml:space="preserve"> </w:t>
      </w:r>
      <w:r w:rsidR="00436A2C" w:rsidRPr="00436A2C">
        <w:rPr>
          <w:rFonts w:hint="cs"/>
          <w:rtl/>
        </w:rPr>
        <w:t>ثُمَّ</w:t>
      </w:r>
      <w:r w:rsidR="00436A2C" w:rsidRPr="00436A2C">
        <w:rPr>
          <w:rtl/>
        </w:rPr>
        <w:t xml:space="preserve"> </w:t>
      </w:r>
      <w:r w:rsidR="00436A2C" w:rsidRPr="00436A2C">
        <w:rPr>
          <w:rFonts w:hint="cs"/>
          <w:rtl/>
        </w:rPr>
        <w:t>شَهِدَ</w:t>
      </w:r>
      <w:r w:rsidR="00436A2C" w:rsidRPr="00436A2C">
        <w:rPr>
          <w:rtl/>
        </w:rPr>
        <w:t xml:space="preserve"> </w:t>
      </w:r>
      <w:r w:rsidR="00436A2C" w:rsidRPr="00436A2C">
        <w:rPr>
          <w:rFonts w:hint="cs"/>
          <w:rtl/>
        </w:rPr>
        <w:t>أَنْ</w:t>
      </w:r>
      <w:r w:rsidR="00436A2C" w:rsidRPr="00436A2C">
        <w:rPr>
          <w:rtl/>
        </w:rPr>
        <w:t xml:space="preserve"> </w:t>
      </w:r>
      <w:r w:rsidR="00436A2C" w:rsidRPr="00436A2C">
        <w:rPr>
          <w:rFonts w:hint="cs"/>
          <w:rtl/>
        </w:rPr>
        <w:t>لاَ</w:t>
      </w:r>
      <w:r w:rsidR="00436A2C" w:rsidRPr="00436A2C">
        <w:rPr>
          <w:rtl/>
        </w:rPr>
        <w:t xml:space="preserve"> </w:t>
      </w:r>
      <w:r w:rsidR="00436A2C" w:rsidRPr="00436A2C">
        <w:rPr>
          <w:rFonts w:hint="cs"/>
          <w:rtl/>
        </w:rPr>
        <w:t>إِلَهَ</w:t>
      </w:r>
      <w:r w:rsidR="00436A2C" w:rsidRPr="00436A2C">
        <w:rPr>
          <w:rtl/>
        </w:rPr>
        <w:t xml:space="preserve"> </w:t>
      </w:r>
      <w:r w:rsidR="00436A2C" w:rsidRPr="00436A2C">
        <w:rPr>
          <w:rFonts w:hint="cs"/>
          <w:rtl/>
        </w:rPr>
        <w:t>إِلَّا</w:t>
      </w:r>
      <w:r w:rsidR="00436A2C" w:rsidRPr="00436A2C">
        <w:rPr>
          <w:rtl/>
        </w:rPr>
        <w:t xml:space="preserve"> </w:t>
      </w:r>
      <w:r w:rsidR="00436A2C" w:rsidRPr="00436A2C">
        <w:rPr>
          <w:rFonts w:hint="cs"/>
          <w:rtl/>
        </w:rPr>
        <w:t>اللَّهُ</w:t>
      </w:r>
      <w:r w:rsidR="00436A2C" w:rsidRPr="00436A2C">
        <w:rPr>
          <w:rtl/>
        </w:rPr>
        <w:t xml:space="preserve"> </w:t>
      </w:r>
      <w:r w:rsidR="00436A2C" w:rsidRPr="00436A2C">
        <w:rPr>
          <w:rFonts w:hint="cs"/>
          <w:rtl/>
        </w:rPr>
        <w:t>وَأَنَّ</w:t>
      </w:r>
      <w:r w:rsidR="00436A2C" w:rsidRPr="00436A2C">
        <w:rPr>
          <w:rtl/>
        </w:rPr>
        <w:t xml:space="preserve"> </w:t>
      </w:r>
      <w:r w:rsidR="00436A2C" w:rsidRPr="00436A2C">
        <w:rPr>
          <w:rFonts w:hint="cs"/>
          <w:rtl/>
        </w:rPr>
        <w:t>مُحَمَّدًا</w:t>
      </w:r>
      <w:r w:rsidR="00436A2C" w:rsidRPr="00436A2C">
        <w:rPr>
          <w:rtl/>
        </w:rPr>
        <w:t xml:space="preserve"> </w:t>
      </w:r>
      <w:r w:rsidR="00436A2C" w:rsidRPr="00436A2C">
        <w:rPr>
          <w:rFonts w:hint="cs"/>
          <w:rtl/>
        </w:rPr>
        <w:t>رَسُولُ</w:t>
      </w:r>
      <w:r w:rsidR="00436A2C" w:rsidRPr="00436A2C">
        <w:rPr>
          <w:rtl/>
        </w:rPr>
        <w:t xml:space="preserve"> </w:t>
      </w:r>
      <w:r w:rsidR="00436A2C" w:rsidRPr="00436A2C">
        <w:rPr>
          <w:rFonts w:hint="cs"/>
          <w:rtl/>
        </w:rPr>
        <w:t>اللَّهِ،</w:t>
      </w:r>
      <w:r w:rsidR="00436A2C" w:rsidRPr="00436A2C">
        <w:rPr>
          <w:rtl/>
        </w:rPr>
        <w:t xml:space="preserve"> </w:t>
      </w:r>
      <w:r w:rsidR="00436A2C" w:rsidRPr="00436A2C">
        <w:rPr>
          <w:rFonts w:hint="cs"/>
          <w:rtl/>
        </w:rPr>
        <w:t>فَذَلِكَ</w:t>
      </w:r>
      <w:r w:rsidR="00436A2C" w:rsidRPr="00436A2C">
        <w:rPr>
          <w:rtl/>
        </w:rPr>
        <w:t xml:space="preserve"> </w:t>
      </w:r>
      <w:r w:rsidR="00436A2C" w:rsidRPr="00436A2C">
        <w:rPr>
          <w:rFonts w:hint="cs"/>
          <w:rtl/>
        </w:rPr>
        <w:t>قَوْلُهُ</w:t>
      </w:r>
      <w:r w:rsidR="00436A2C" w:rsidRPr="00436A2C">
        <w:rPr>
          <w:rtl/>
        </w:rPr>
        <w:t xml:space="preserve">: </w:t>
      </w:r>
      <w:r w:rsidR="005F27F9">
        <w:rPr>
          <w:rFonts w:ascii="Traditional Arabic" w:hAnsi="Traditional Arabic" w:cs="Traditional Arabic"/>
          <w:rtl/>
        </w:rPr>
        <w:t>﴿</w:t>
      </w:r>
      <w:r w:rsidR="00436A2C" w:rsidRPr="00436A2C">
        <w:rPr>
          <w:rFonts w:hint="cs"/>
          <w:rtl/>
        </w:rPr>
        <w:t>يُثَبِّتُ</w:t>
      </w:r>
      <w:r w:rsidR="00436A2C" w:rsidRPr="00436A2C">
        <w:rPr>
          <w:rtl/>
        </w:rPr>
        <w:t xml:space="preserve"> </w:t>
      </w:r>
      <w:r w:rsidR="00436A2C" w:rsidRPr="00436A2C">
        <w:rPr>
          <w:rFonts w:hint="cs"/>
          <w:rtl/>
        </w:rPr>
        <w:t>اللَّهُ</w:t>
      </w:r>
      <w:r w:rsidR="00436A2C" w:rsidRPr="00436A2C">
        <w:rPr>
          <w:rtl/>
        </w:rPr>
        <w:t xml:space="preserve"> </w:t>
      </w:r>
      <w:r w:rsidR="00436A2C" w:rsidRPr="00436A2C">
        <w:rPr>
          <w:rFonts w:hint="cs"/>
          <w:rtl/>
        </w:rPr>
        <w:t>الَّذِينَ</w:t>
      </w:r>
      <w:r w:rsidR="00436A2C" w:rsidRPr="00436A2C">
        <w:rPr>
          <w:rtl/>
        </w:rPr>
        <w:t xml:space="preserve"> </w:t>
      </w:r>
      <w:r w:rsidR="00436A2C" w:rsidRPr="00436A2C">
        <w:rPr>
          <w:rFonts w:hint="cs"/>
          <w:rtl/>
        </w:rPr>
        <w:t>آمَنُوا</w:t>
      </w:r>
      <w:r w:rsidR="00436A2C" w:rsidRPr="00436A2C">
        <w:rPr>
          <w:rtl/>
        </w:rPr>
        <w:t xml:space="preserve"> </w:t>
      </w:r>
      <w:r w:rsidR="00436A2C" w:rsidRPr="00436A2C">
        <w:rPr>
          <w:rFonts w:hint="cs"/>
          <w:rtl/>
        </w:rPr>
        <w:t>بِالقَوْلِ</w:t>
      </w:r>
      <w:r w:rsidR="00436A2C" w:rsidRPr="00436A2C">
        <w:rPr>
          <w:rtl/>
        </w:rPr>
        <w:t xml:space="preserve"> </w:t>
      </w:r>
      <w:r w:rsidR="00436A2C" w:rsidRPr="00436A2C">
        <w:rPr>
          <w:rFonts w:hint="cs"/>
          <w:rtl/>
        </w:rPr>
        <w:t>الثَّابِتِ</w:t>
      </w:r>
      <w:r w:rsidR="005F27F9">
        <w:rPr>
          <w:rFonts w:ascii="Traditional Arabic" w:hAnsi="Traditional Arabic" w:cs="Traditional Arabic"/>
          <w:rtl/>
        </w:rPr>
        <w:t>﴾</w:t>
      </w:r>
      <w:r w:rsidR="00436A2C" w:rsidRPr="00436A2C">
        <w:rPr>
          <w:rFonts w:hint="cs"/>
          <w:rtl/>
        </w:rPr>
        <w:t xml:space="preserve"> </w:t>
      </w:r>
      <w:r w:rsidRPr="00436A2C">
        <w:rPr>
          <w:rFonts w:hint="cs"/>
          <w:rtl/>
        </w:rPr>
        <w:t>[رواه البخاری: 1369].</w:t>
      </w:r>
    </w:p>
    <w:p w:rsidR="006D7D0E" w:rsidRDefault="006D7D0E" w:rsidP="006D7D0E">
      <w:pPr>
        <w:pStyle w:val="0-"/>
        <w:rPr>
          <w:rtl/>
        </w:rPr>
      </w:pPr>
      <w:r>
        <w:rPr>
          <w:rFonts w:hint="cs"/>
          <w:rtl/>
        </w:rPr>
        <w:t>688- از براء بن عازب</w:t>
      </w:r>
      <w:r>
        <w:rPr>
          <w:rFonts w:cs="CTraditional Arabic" w:hint="cs"/>
          <w:rtl/>
        </w:rPr>
        <w:t>ب</w:t>
      </w:r>
      <w:r>
        <w:rPr>
          <w:rFonts w:hint="cs"/>
          <w:rtl/>
        </w:rPr>
        <w:t xml:space="preserve"> از پیامبر خدا </w:t>
      </w:r>
      <w:r>
        <w:rPr>
          <w:rFonts w:cs="CTraditional Arabic" w:hint="cs"/>
          <w:rtl/>
        </w:rPr>
        <w:t>ج</w:t>
      </w:r>
      <w:r>
        <w:rPr>
          <w:rFonts w:hint="cs"/>
          <w:rtl/>
        </w:rPr>
        <w:t xml:space="preserve"> روایت است که فرمودند:</w:t>
      </w:r>
    </w:p>
    <w:p w:rsidR="006D7D0E" w:rsidRDefault="006D7D0E" w:rsidP="006F1625">
      <w:pPr>
        <w:pStyle w:val="0-"/>
        <w:rPr>
          <w:rtl/>
          <w:lang w:bidi="fa-IR"/>
        </w:rPr>
      </w:pPr>
      <w:r>
        <w:rPr>
          <w:rFonts w:hint="cs"/>
          <w:rtl/>
        </w:rPr>
        <w:t>«</w:t>
      </w:r>
      <w:r w:rsidR="00436A2C">
        <w:rPr>
          <w:rFonts w:hint="cs"/>
          <w:rtl/>
        </w:rPr>
        <w:t xml:space="preserve">هنگامی که شخص مسلمان در قبرش نشانده می‌شود، [دوملک] نزدش می‌آیند، و در این وقت می‌گوید: </w:t>
      </w:r>
      <w:r w:rsidR="00436A2C" w:rsidRPr="0018139D">
        <w:rPr>
          <w:rStyle w:val="6-Char"/>
          <w:rFonts w:hint="cs"/>
          <w:rtl/>
        </w:rPr>
        <w:t>(أشهد أن لا إله إلا الله وأن محمدا رسول الله).</w:t>
      </w:r>
    </w:p>
    <w:p w:rsidR="00436A2C" w:rsidRDefault="00436A2C" w:rsidP="006D7D0E">
      <w:pPr>
        <w:pStyle w:val="0-"/>
        <w:rPr>
          <w:rtl/>
          <w:lang w:bidi="fa-IR"/>
        </w:rPr>
      </w:pPr>
      <w:r>
        <w:rPr>
          <w:rFonts w:hint="cs"/>
          <w:rtl/>
          <w:lang w:bidi="fa-IR"/>
        </w:rPr>
        <w:t>و این همان قول خداوند است که می‌فرماید: «خداوند کسانی را که ایمان آورده‌اند، بر قول ثابت، [یعنی: کلمه شهادت] استوار نگه می‌دارد»</w:t>
      </w:r>
      <w:r w:rsidRPr="00436A2C">
        <w:rPr>
          <w:rFonts w:hint="cs"/>
          <w:vertAlign w:val="superscript"/>
          <w:rtl/>
          <w:lang w:bidi="fa-IR"/>
        </w:rPr>
        <w:t>(</w:t>
      </w:r>
      <w:r w:rsidRPr="005A62CD">
        <w:rPr>
          <w:rStyle w:val="FootnoteReference"/>
          <w:rtl/>
          <w:lang w:bidi="fa-IR"/>
        </w:rPr>
        <w:footnoteReference w:id="471"/>
      </w:r>
      <w:r w:rsidRPr="00436A2C">
        <w:rPr>
          <w:rFonts w:hint="cs"/>
          <w:vertAlign w:val="superscript"/>
          <w:rtl/>
          <w:lang w:bidi="fa-IR"/>
        </w:rPr>
        <w:t>)</w:t>
      </w:r>
      <w:r>
        <w:rPr>
          <w:rFonts w:hint="cs"/>
          <w:rtl/>
          <w:lang w:bidi="fa-IR"/>
        </w:rPr>
        <w:t>.</w:t>
      </w:r>
    </w:p>
    <w:p w:rsidR="00436A2C" w:rsidRPr="00E6130D" w:rsidRDefault="00436A2C" w:rsidP="00E6130D">
      <w:pPr>
        <w:pStyle w:val="5-"/>
        <w:rPr>
          <w:rtl/>
          <w:lang w:bidi="fa-IR"/>
        </w:rPr>
      </w:pPr>
      <w:r w:rsidRPr="00E6130D">
        <w:rPr>
          <w:rFonts w:hint="cs"/>
          <w:rtl/>
        </w:rPr>
        <w:t xml:space="preserve">689- </w:t>
      </w:r>
      <w:r w:rsidR="00E6130D" w:rsidRPr="00E6130D">
        <w:rPr>
          <w:rFonts w:hint="cs"/>
          <w:rtl/>
        </w:rPr>
        <w:t>عَنْ عُمَرَ</w:t>
      </w:r>
      <w:r w:rsidR="00E6130D" w:rsidRPr="00E6130D">
        <w:rPr>
          <w:rtl/>
        </w:rPr>
        <w:t xml:space="preserve"> </w:t>
      </w:r>
      <w:r w:rsidR="00E6130D" w:rsidRPr="00E6130D">
        <w:rPr>
          <w:rFonts w:hint="cs"/>
          <w:rtl/>
        </w:rPr>
        <w:t>رَضِيَ</w:t>
      </w:r>
      <w:r w:rsidR="00E6130D" w:rsidRPr="00E6130D">
        <w:rPr>
          <w:rtl/>
        </w:rPr>
        <w:t xml:space="preserve"> </w:t>
      </w:r>
      <w:r w:rsidR="00E6130D" w:rsidRPr="00E6130D">
        <w:rPr>
          <w:rFonts w:hint="cs"/>
          <w:rtl/>
        </w:rPr>
        <w:t>اللَّهُ</w:t>
      </w:r>
      <w:r w:rsidR="00E6130D" w:rsidRPr="00E6130D">
        <w:rPr>
          <w:rtl/>
        </w:rPr>
        <w:t xml:space="preserve"> </w:t>
      </w:r>
      <w:r w:rsidR="00E6130D" w:rsidRPr="00E6130D">
        <w:rPr>
          <w:rFonts w:hint="cs"/>
          <w:rtl/>
        </w:rPr>
        <w:t>عَنْهُمَا</w:t>
      </w:r>
      <w:r w:rsidR="00E6130D" w:rsidRPr="00E6130D">
        <w:rPr>
          <w:rtl/>
        </w:rPr>
        <w:t xml:space="preserve"> </w:t>
      </w:r>
      <w:r w:rsidR="00E6130D" w:rsidRPr="00E6130D">
        <w:rPr>
          <w:rFonts w:hint="cs"/>
          <w:rtl/>
        </w:rPr>
        <w:t>أَخْبَرَهُ،</w:t>
      </w:r>
      <w:r w:rsidR="00E6130D" w:rsidRPr="00E6130D">
        <w:rPr>
          <w:rtl/>
        </w:rPr>
        <w:t xml:space="preserve"> </w:t>
      </w:r>
      <w:r w:rsidR="00E6130D" w:rsidRPr="00E6130D">
        <w:rPr>
          <w:rFonts w:hint="cs"/>
          <w:rtl/>
        </w:rPr>
        <w:t>قَالَ</w:t>
      </w:r>
      <w:r w:rsidR="00E6130D" w:rsidRPr="00E6130D">
        <w:rPr>
          <w:rtl/>
        </w:rPr>
        <w:t xml:space="preserve">: </w:t>
      </w:r>
      <w:r w:rsidR="00E6130D" w:rsidRPr="00E6130D">
        <w:rPr>
          <w:rFonts w:hint="cs"/>
          <w:rtl/>
        </w:rPr>
        <w:t>اطَّلَعَ</w:t>
      </w:r>
      <w:r w:rsidR="00E6130D" w:rsidRPr="00E6130D">
        <w:rPr>
          <w:rtl/>
        </w:rPr>
        <w:t xml:space="preserve"> </w:t>
      </w:r>
      <w:r w:rsidR="00E6130D" w:rsidRPr="00E6130D">
        <w:rPr>
          <w:rFonts w:hint="cs"/>
          <w:rtl/>
        </w:rPr>
        <w:t>النَّبِيُّ</w:t>
      </w:r>
      <w:r w:rsidR="00E6130D" w:rsidRPr="00E6130D">
        <w:rPr>
          <w:rtl/>
        </w:rPr>
        <w:t xml:space="preserve"> </w:t>
      </w:r>
      <w:r w:rsidR="00E6130D" w:rsidRPr="00E6130D">
        <w:rPr>
          <w:rFonts w:hint="cs"/>
          <w:rtl/>
        </w:rPr>
        <w:t>صَلَّى</w:t>
      </w:r>
      <w:r w:rsidR="00E6130D" w:rsidRPr="00E6130D">
        <w:rPr>
          <w:rtl/>
        </w:rPr>
        <w:t xml:space="preserve"> </w:t>
      </w:r>
      <w:r w:rsidR="00E6130D" w:rsidRPr="00E6130D">
        <w:rPr>
          <w:rFonts w:hint="cs"/>
          <w:rtl/>
        </w:rPr>
        <w:t>اللهُ</w:t>
      </w:r>
      <w:r w:rsidR="00E6130D" w:rsidRPr="00E6130D">
        <w:rPr>
          <w:rtl/>
        </w:rPr>
        <w:t xml:space="preserve"> </w:t>
      </w:r>
      <w:r w:rsidR="00E6130D" w:rsidRPr="00E6130D">
        <w:rPr>
          <w:rFonts w:hint="cs"/>
          <w:rtl/>
        </w:rPr>
        <w:t>عَلَيْهِ</w:t>
      </w:r>
      <w:r w:rsidR="00E6130D" w:rsidRPr="00E6130D">
        <w:rPr>
          <w:rtl/>
        </w:rPr>
        <w:t xml:space="preserve"> </w:t>
      </w:r>
      <w:r w:rsidR="00E6130D" w:rsidRPr="00E6130D">
        <w:rPr>
          <w:rFonts w:hint="cs"/>
          <w:rtl/>
        </w:rPr>
        <w:t>وَسَلَّمَ</w:t>
      </w:r>
      <w:r w:rsidR="00E6130D" w:rsidRPr="00E6130D">
        <w:rPr>
          <w:rtl/>
        </w:rPr>
        <w:t xml:space="preserve"> </w:t>
      </w:r>
      <w:r w:rsidR="00E6130D" w:rsidRPr="00E6130D">
        <w:rPr>
          <w:rFonts w:hint="cs"/>
          <w:rtl/>
        </w:rPr>
        <w:t>عَلَى</w:t>
      </w:r>
      <w:r w:rsidR="00E6130D" w:rsidRPr="00E6130D">
        <w:rPr>
          <w:rtl/>
        </w:rPr>
        <w:t xml:space="preserve"> </w:t>
      </w:r>
      <w:r w:rsidR="00E6130D" w:rsidRPr="00E6130D">
        <w:rPr>
          <w:rFonts w:hint="cs"/>
          <w:rtl/>
        </w:rPr>
        <w:t>أَهْلِ</w:t>
      </w:r>
      <w:r w:rsidR="00E6130D" w:rsidRPr="00E6130D">
        <w:rPr>
          <w:rtl/>
        </w:rPr>
        <w:t xml:space="preserve"> </w:t>
      </w:r>
      <w:r w:rsidR="00E6130D" w:rsidRPr="00E6130D">
        <w:rPr>
          <w:rFonts w:hint="cs"/>
          <w:rtl/>
        </w:rPr>
        <w:t>القَلِيبِ،</w:t>
      </w:r>
      <w:r w:rsidR="00E6130D" w:rsidRPr="00E6130D">
        <w:rPr>
          <w:rtl/>
        </w:rPr>
        <w:t xml:space="preserve"> </w:t>
      </w:r>
      <w:r w:rsidR="00E6130D" w:rsidRPr="00E6130D">
        <w:rPr>
          <w:rFonts w:hint="cs"/>
          <w:rtl/>
        </w:rPr>
        <w:t>فَقَالَ</w:t>
      </w:r>
      <w:r w:rsidR="00E6130D" w:rsidRPr="00E6130D">
        <w:rPr>
          <w:rtl/>
        </w:rPr>
        <w:t xml:space="preserve">: </w:t>
      </w:r>
      <w:r w:rsidR="00E6130D" w:rsidRPr="00E6130D">
        <w:rPr>
          <w:rFonts w:hint="eastAsia"/>
          <w:rtl/>
        </w:rPr>
        <w:t>«</w:t>
      </w:r>
      <w:r w:rsidR="00E6130D" w:rsidRPr="00E6130D">
        <w:rPr>
          <w:rFonts w:hint="cs"/>
          <w:rtl/>
        </w:rPr>
        <w:t>وَجَدْتُمْ</w:t>
      </w:r>
      <w:r w:rsidR="00E6130D" w:rsidRPr="00E6130D">
        <w:rPr>
          <w:rtl/>
        </w:rPr>
        <w:t xml:space="preserve"> </w:t>
      </w:r>
      <w:r w:rsidR="00E6130D" w:rsidRPr="00E6130D">
        <w:rPr>
          <w:rFonts w:hint="cs"/>
          <w:rtl/>
        </w:rPr>
        <w:t>مَا</w:t>
      </w:r>
      <w:r w:rsidR="00E6130D" w:rsidRPr="00E6130D">
        <w:rPr>
          <w:rtl/>
        </w:rPr>
        <w:t xml:space="preserve"> </w:t>
      </w:r>
      <w:r w:rsidR="00E6130D" w:rsidRPr="00E6130D">
        <w:rPr>
          <w:rFonts w:hint="cs"/>
          <w:rtl/>
        </w:rPr>
        <w:t>وَعَدَ</w:t>
      </w:r>
      <w:r w:rsidR="00E6130D" w:rsidRPr="00E6130D">
        <w:rPr>
          <w:rtl/>
        </w:rPr>
        <w:t xml:space="preserve"> </w:t>
      </w:r>
      <w:r w:rsidR="00E6130D" w:rsidRPr="00E6130D">
        <w:rPr>
          <w:rFonts w:hint="cs"/>
          <w:rtl/>
        </w:rPr>
        <w:t>رَبُّكُمْ</w:t>
      </w:r>
      <w:r w:rsidR="00E6130D" w:rsidRPr="00E6130D">
        <w:rPr>
          <w:rtl/>
        </w:rPr>
        <w:t xml:space="preserve"> </w:t>
      </w:r>
      <w:r w:rsidR="00E6130D" w:rsidRPr="00E6130D">
        <w:rPr>
          <w:rFonts w:hint="cs"/>
          <w:rtl/>
        </w:rPr>
        <w:t>حَقًّا؟</w:t>
      </w:r>
      <w:r w:rsidR="00E6130D" w:rsidRPr="00E6130D">
        <w:rPr>
          <w:rFonts w:hint="eastAsia"/>
          <w:rtl/>
        </w:rPr>
        <w:t>»</w:t>
      </w:r>
      <w:r w:rsidR="00E6130D" w:rsidRPr="00E6130D">
        <w:rPr>
          <w:rtl/>
        </w:rPr>
        <w:t xml:space="preserve"> </w:t>
      </w:r>
      <w:r w:rsidR="00E6130D" w:rsidRPr="00E6130D">
        <w:rPr>
          <w:rFonts w:hint="cs"/>
          <w:rtl/>
        </w:rPr>
        <w:t>فَقِيلَ</w:t>
      </w:r>
      <w:r w:rsidR="00E6130D" w:rsidRPr="00E6130D">
        <w:rPr>
          <w:rtl/>
        </w:rPr>
        <w:t xml:space="preserve"> </w:t>
      </w:r>
      <w:r w:rsidR="00E6130D" w:rsidRPr="00E6130D">
        <w:rPr>
          <w:rFonts w:hint="cs"/>
          <w:rtl/>
        </w:rPr>
        <w:t>لَهُ</w:t>
      </w:r>
      <w:r w:rsidR="00E6130D" w:rsidRPr="00E6130D">
        <w:rPr>
          <w:rtl/>
        </w:rPr>
        <w:t xml:space="preserve">: </w:t>
      </w:r>
      <w:r w:rsidR="00E6130D" w:rsidRPr="00E6130D">
        <w:rPr>
          <w:rFonts w:hint="cs"/>
          <w:rtl/>
        </w:rPr>
        <w:t>تَدْعُو</w:t>
      </w:r>
      <w:r w:rsidR="00E6130D" w:rsidRPr="00E6130D">
        <w:rPr>
          <w:rtl/>
        </w:rPr>
        <w:t xml:space="preserve"> </w:t>
      </w:r>
      <w:r w:rsidR="00E6130D" w:rsidRPr="00E6130D">
        <w:rPr>
          <w:rFonts w:hint="cs"/>
          <w:rtl/>
        </w:rPr>
        <w:t>أَمْوَاتًا؟</w:t>
      </w:r>
      <w:r w:rsidR="00E6130D" w:rsidRPr="00E6130D">
        <w:rPr>
          <w:rtl/>
        </w:rPr>
        <w:t xml:space="preserve"> </w:t>
      </w:r>
      <w:r w:rsidR="00E6130D" w:rsidRPr="00E6130D">
        <w:rPr>
          <w:rFonts w:hint="cs"/>
          <w:rtl/>
        </w:rPr>
        <w:t>فَقَالَ</w:t>
      </w:r>
      <w:r w:rsidR="00E6130D" w:rsidRPr="00E6130D">
        <w:rPr>
          <w:rtl/>
        </w:rPr>
        <w:t xml:space="preserve">: </w:t>
      </w:r>
      <w:r w:rsidR="00E6130D" w:rsidRPr="00E6130D">
        <w:rPr>
          <w:rFonts w:hint="eastAsia"/>
          <w:rtl/>
        </w:rPr>
        <w:t>«</w:t>
      </w:r>
      <w:r w:rsidR="00E6130D" w:rsidRPr="00E6130D">
        <w:rPr>
          <w:rFonts w:hint="cs"/>
          <w:rtl/>
        </w:rPr>
        <w:t>مَا</w:t>
      </w:r>
      <w:r w:rsidR="00E6130D" w:rsidRPr="00E6130D">
        <w:rPr>
          <w:rtl/>
        </w:rPr>
        <w:t xml:space="preserve"> </w:t>
      </w:r>
      <w:r w:rsidR="00E6130D" w:rsidRPr="00E6130D">
        <w:rPr>
          <w:rFonts w:hint="cs"/>
          <w:rtl/>
        </w:rPr>
        <w:t>أَنْتُمْ</w:t>
      </w:r>
      <w:r w:rsidR="00E6130D" w:rsidRPr="00E6130D">
        <w:rPr>
          <w:rtl/>
        </w:rPr>
        <w:t xml:space="preserve"> </w:t>
      </w:r>
      <w:r w:rsidR="00E6130D" w:rsidRPr="00E6130D">
        <w:rPr>
          <w:rFonts w:hint="cs"/>
          <w:rtl/>
        </w:rPr>
        <w:t>بِأَسْمَعَ</w:t>
      </w:r>
      <w:r w:rsidR="00E6130D" w:rsidRPr="00E6130D">
        <w:rPr>
          <w:rtl/>
        </w:rPr>
        <w:t xml:space="preserve"> </w:t>
      </w:r>
      <w:r w:rsidR="00E6130D" w:rsidRPr="00E6130D">
        <w:rPr>
          <w:rFonts w:hint="cs"/>
          <w:rtl/>
        </w:rPr>
        <w:t>مِنْهُمْ،</w:t>
      </w:r>
      <w:r w:rsidR="00E6130D" w:rsidRPr="00E6130D">
        <w:rPr>
          <w:rtl/>
        </w:rPr>
        <w:t xml:space="preserve"> </w:t>
      </w:r>
      <w:r w:rsidR="00E6130D" w:rsidRPr="00E6130D">
        <w:rPr>
          <w:rFonts w:hint="cs"/>
          <w:rtl/>
        </w:rPr>
        <w:t>وَلَكِنْ</w:t>
      </w:r>
      <w:r w:rsidR="00E6130D" w:rsidRPr="00E6130D">
        <w:rPr>
          <w:rtl/>
        </w:rPr>
        <w:t xml:space="preserve"> </w:t>
      </w:r>
      <w:r w:rsidR="00E6130D" w:rsidRPr="00E6130D">
        <w:rPr>
          <w:rFonts w:hint="cs"/>
          <w:rtl/>
        </w:rPr>
        <w:t>لاَ</w:t>
      </w:r>
      <w:r w:rsidR="00E6130D" w:rsidRPr="00E6130D">
        <w:rPr>
          <w:rtl/>
        </w:rPr>
        <w:t xml:space="preserve"> </w:t>
      </w:r>
      <w:r w:rsidR="00E6130D" w:rsidRPr="00E6130D">
        <w:rPr>
          <w:rFonts w:hint="cs"/>
          <w:rtl/>
        </w:rPr>
        <w:t>يُجِيبُونَ</w:t>
      </w:r>
      <w:r w:rsidR="00E6130D" w:rsidRPr="00E6130D">
        <w:rPr>
          <w:rFonts w:hint="eastAsia"/>
          <w:rtl/>
        </w:rPr>
        <w:t>»</w:t>
      </w:r>
      <w:r w:rsidR="00E6130D" w:rsidRPr="00E6130D">
        <w:rPr>
          <w:rFonts w:hint="cs"/>
          <w:rtl/>
        </w:rPr>
        <w:t xml:space="preserve"> </w:t>
      </w:r>
      <w:r w:rsidRPr="00E6130D">
        <w:rPr>
          <w:rFonts w:hint="cs"/>
          <w:rtl/>
        </w:rPr>
        <w:t>[رواه البخاری: 1370].</w:t>
      </w:r>
    </w:p>
    <w:p w:rsidR="001B36B7" w:rsidRDefault="00436A2C" w:rsidP="00925CEB">
      <w:pPr>
        <w:pStyle w:val="0-"/>
        <w:rPr>
          <w:rtl/>
          <w:lang w:bidi="fa-IR"/>
        </w:rPr>
      </w:pPr>
      <w:r>
        <w:rPr>
          <w:rFonts w:hint="cs"/>
          <w:rtl/>
          <w:lang w:bidi="fa-IR"/>
        </w:rPr>
        <w:t>689- از ابن عمر</w:t>
      </w:r>
      <w:r>
        <w:rPr>
          <w:rFonts w:cs="CTraditional Arabic" w:hint="cs"/>
          <w:rtl/>
          <w:lang w:bidi="fa-IR"/>
        </w:rPr>
        <w:t>ب</w:t>
      </w:r>
      <w:r w:rsidR="000F2788" w:rsidRPr="000F2788">
        <w:rPr>
          <w:rFonts w:hint="cs"/>
          <w:rtl/>
        </w:rPr>
        <w:t xml:space="preserve"> </w:t>
      </w:r>
      <w:r>
        <w:rPr>
          <w:rFonts w:hint="cs"/>
          <w:rtl/>
          <w:lang w:bidi="fa-IR"/>
        </w:rPr>
        <w:t xml:space="preserve">روایت است که گفت: پیامبر خدا </w:t>
      </w:r>
      <w:r>
        <w:rPr>
          <w:rFonts w:cs="CTraditional Arabic" w:hint="cs"/>
          <w:rtl/>
          <w:lang w:bidi="fa-IR"/>
        </w:rPr>
        <w:t>ج</w:t>
      </w:r>
      <w:r>
        <w:rPr>
          <w:rFonts w:hint="cs"/>
          <w:rtl/>
          <w:lang w:bidi="fa-IR"/>
        </w:rPr>
        <w:t xml:space="preserve"> نزد اهل قلیب [بدر] آمدند، و فرمودند: </w:t>
      </w:r>
    </w:p>
    <w:p w:rsidR="00436A2C" w:rsidRDefault="00436A2C" w:rsidP="00925CEB">
      <w:pPr>
        <w:pStyle w:val="0-"/>
        <w:rPr>
          <w:rtl/>
          <w:lang w:bidi="fa-IR"/>
        </w:rPr>
      </w:pPr>
      <w:r>
        <w:rPr>
          <w:rFonts w:hint="cs"/>
          <w:rtl/>
          <w:lang w:bidi="fa-IR"/>
        </w:rPr>
        <w:t>«آیا آنچه را که خداوند متعال برای شما وعده داده بود، به طور حقیقی برای شما رسید»؟</w:t>
      </w:r>
    </w:p>
    <w:p w:rsidR="00436A2C" w:rsidRDefault="00436A2C" w:rsidP="00925CEB">
      <w:pPr>
        <w:pStyle w:val="0-"/>
        <w:rPr>
          <w:rtl/>
          <w:lang w:bidi="fa-IR"/>
        </w:rPr>
      </w:pPr>
      <w:r>
        <w:rPr>
          <w:rFonts w:hint="cs"/>
          <w:rtl/>
          <w:lang w:bidi="fa-IR"/>
        </w:rPr>
        <w:t>کسی برای‌شان گفت که با مردگان صحبت می‌کنید؟ [کسی که این سخن را گفت، عمر بن خطاب</w:t>
      </w:r>
      <w:r>
        <w:rPr>
          <w:rFonts w:cs="CTraditional Arabic" w:hint="cs"/>
          <w:rtl/>
          <w:lang w:bidi="fa-IR"/>
        </w:rPr>
        <w:t>س</w:t>
      </w:r>
      <w:r>
        <w:rPr>
          <w:rFonts w:hint="cs"/>
          <w:rtl/>
          <w:lang w:bidi="fa-IR"/>
        </w:rPr>
        <w:t xml:space="preserve"> بود].</w:t>
      </w:r>
    </w:p>
    <w:p w:rsidR="00436A2C" w:rsidRDefault="00436A2C" w:rsidP="00925CEB">
      <w:pPr>
        <w:pStyle w:val="0-"/>
        <w:rPr>
          <w:rtl/>
          <w:lang w:bidi="fa-IR"/>
        </w:rPr>
      </w:pPr>
      <w:r>
        <w:rPr>
          <w:rFonts w:hint="cs"/>
          <w:rtl/>
          <w:lang w:bidi="fa-IR"/>
        </w:rPr>
        <w:t>فرمودند: «شما از این‌ها بهتر نمی‌شنوید، منتهی این‌ها جواب نمی‌دهند»</w:t>
      </w:r>
      <w:r w:rsidRPr="00436A2C">
        <w:rPr>
          <w:rFonts w:hint="cs"/>
          <w:vertAlign w:val="superscript"/>
          <w:rtl/>
          <w:lang w:bidi="fa-IR"/>
        </w:rPr>
        <w:t>(</w:t>
      </w:r>
      <w:r w:rsidRPr="005A62CD">
        <w:rPr>
          <w:rStyle w:val="FootnoteReference"/>
          <w:rtl/>
          <w:lang w:bidi="fa-IR"/>
        </w:rPr>
        <w:footnoteReference w:id="472"/>
      </w:r>
      <w:r w:rsidRPr="00436A2C">
        <w:rPr>
          <w:rFonts w:hint="cs"/>
          <w:vertAlign w:val="superscript"/>
          <w:rtl/>
          <w:lang w:bidi="fa-IR"/>
        </w:rPr>
        <w:t>)</w:t>
      </w:r>
      <w:r w:rsidR="0077230A">
        <w:rPr>
          <w:rFonts w:hint="cs"/>
          <w:rtl/>
          <w:lang w:bidi="fa-IR"/>
        </w:rPr>
        <w:t>.</w:t>
      </w:r>
    </w:p>
    <w:p w:rsidR="00E6130D" w:rsidRPr="005306B7" w:rsidRDefault="00E6130D" w:rsidP="005F27F9">
      <w:pPr>
        <w:pStyle w:val="5-"/>
        <w:rPr>
          <w:rtl/>
          <w:lang w:bidi="fa-IR"/>
        </w:rPr>
      </w:pPr>
      <w:r w:rsidRPr="005306B7">
        <w:rPr>
          <w:rFonts w:hint="cs"/>
          <w:rtl/>
        </w:rPr>
        <w:t xml:space="preserve">690- </w:t>
      </w:r>
      <w:r w:rsidR="005306B7" w:rsidRPr="005306B7">
        <w:rPr>
          <w:rFonts w:hint="cs"/>
          <w:rtl/>
        </w:rPr>
        <w:t>عَنْ</w:t>
      </w:r>
      <w:r w:rsidR="005306B7" w:rsidRPr="005306B7">
        <w:rPr>
          <w:rtl/>
        </w:rPr>
        <w:t xml:space="preserve"> </w:t>
      </w:r>
      <w:r w:rsidR="005306B7" w:rsidRPr="005306B7">
        <w:rPr>
          <w:rFonts w:hint="cs"/>
          <w:rtl/>
        </w:rPr>
        <w:t>عَائِشَةَ</w:t>
      </w:r>
      <w:r w:rsidR="005306B7" w:rsidRPr="005306B7">
        <w:rPr>
          <w:rtl/>
        </w:rPr>
        <w:t xml:space="preserve"> </w:t>
      </w:r>
      <w:r w:rsidR="005306B7" w:rsidRPr="005306B7">
        <w:rPr>
          <w:rFonts w:hint="cs"/>
          <w:rtl/>
        </w:rPr>
        <w:t>رَضِيَ</w:t>
      </w:r>
      <w:r w:rsidR="005306B7" w:rsidRPr="005306B7">
        <w:rPr>
          <w:rtl/>
        </w:rPr>
        <w:t xml:space="preserve"> </w:t>
      </w:r>
      <w:r w:rsidR="005306B7" w:rsidRPr="005306B7">
        <w:rPr>
          <w:rFonts w:hint="cs"/>
          <w:rtl/>
        </w:rPr>
        <w:t>اللَّهُ</w:t>
      </w:r>
      <w:r w:rsidR="005306B7" w:rsidRPr="005306B7">
        <w:rPr>
          <w:rtl/>
        </w:rPr>
        <w:t xml:space="preserve"> </w:t>
      </w:r>
      <w:r w:rsidR="005306B7" w:rsidRPr="005306B7">
        <w:rPr>
          <w:rFonts w:hint="cs"/>
          <w:rtl/>
        </w:rPr>
        <w:t>عَنْهَا،</w:t>
      </w:r>
      <w:r w:rsidR="005306B7" w:rsidRPr="005306B7">
        <w:rPr>
          <w:rtl/>
        </w:rPr>
        <w:t xml:space="preserve"> </w:t>
      </w:r>
      <w:r w:rsidR="005306B7" w:rsidRPr="005306B7">
        <w:rPr>
          <w:rFonts w:hint="cs"/>
          <w:rtl/>
        </w:rPr>
        <w:t>قَالَتْ</w:t>
      </w:r>
      <w:r w:rsidR="005306B7" w:rsidRPr="005306B7">
        <w:rPr>
          <w:rtl/>
        </w:rPr>
        <w:t xml:space="preserve">: </w:t>
      </w:r>
      <w:r w:rsidR="005306B7" w:rsidRPr="005306B7">
        <w:rPr>
          <w:rFonts w:hint="cs"/>
          <w:rtl/>
        </w:rPr>
        <w:t>إِنَّمَا</w:t>
      </w:r>
      <w:r w:rsidR="005306B7" w:rsidRPr="005306B7">
        <w:rPr>
          <w:rtl/>
        </w:rPr>
        <w:t xml:space="preserve"> </w:t>
      </w:r>
      <w:r w:rsidR="005306B7" w:rsidRPr="005306B7">
        <w:rPr>
          <w:rFonts w:hint="cs"/>
          <w:rtl/>
        </w:rPr>
        <w:t>قَالَ</w:t>
      </w:r>
      <w:r w:rsidR="005306B7" w:rsidRPr="005306B7">
        <w:rPr>
          <w:rtl/>
        </w:rPr>
        <w:t xml:space="preserve"> </w:t>
      </w:r>
      <w:r w:rsidR="005306B7" w:rsidRPr="005306B7">
        <w:rPr>
          <w:rFonts w:hint="cs"/>
          <w:rtl/>
        </w:rPr>
        <w:t>النَّبِيُّ</w:t>
      </w:r>
      <w:r w:rsidR="005306B7" w:rsidRPr="005306B7">
        <w:rPr>
          <w:rtl/>
        </w:rPr>
        <w:t xml:space="preserve"> </w:t>
      </w:r>
      <w:r w:rsidR="005306B7" w:rsidRPr="005306B7">
        <w:rPr>
          <w:rFonts w:hint="cs"/>
          <w:rtl/>
        </w:rPr>
        <w:t>صَلَّى</w:t>
      </w:r>
      <w:r w:rsidR="005306B7" w:rsidRPr="005306B7">
        <w:rPr>
          <w:rtl/>
        </w:rPr>
        <w:t xml:space="preserve"> </w:t>
      </w:r>
      <w:r w:rsidR="005306B7" w:rsidRPr="005306B7">
        <w:rPr>
          <w:rFonts w:hint="cs"/>
          <w:rtl/>
        </w:rPr>
        <w:t>اللهُ</w:t>
      </w:r>
      <w:r w:rsidR="005306B7" w:rsidRPr="005306B7">
        <w:rPr>
          <w:rtl/>
        </w:rPr>
        <w:t xml:space="preserve"> </w:t>
      </w:r>
      <w:r w:rsidR="005306B7" w:rsidRPr="005306B7">
        <w:rPr>
          <w:rFonts w:hint="cs"/>
          <w:rtl/>
        </w:rPr>
        <w:t>عَلَيْهِ</w:t>
      </w:r>
      <w:r w:rsidR="005306B7" w:rsidRPr="005306B7">
        <w:rPr>
          <w:rtl/>
        </w:rPr>
        <w:t xml:space="preserve"> </w:t>
      </w:r>
      <w:r w:rsidR="005306B7" w:rsidRPr="005306B7">
        <w:rPr>
          <w:rFonts w:hint="cs"/>
          <w:rtl/>
        </w:rPr>
        <w:t>وَسَلَّمَ</w:t>
      </w:r>
      <w:r w:rsidR="005306B7" w:rsidRPr="005306B7">
        <w:rPr>
          <w:rtl/>
        </w:rPr>
        <w:t xml:space="preserve">: </w:t>
      </w:r>
      <w:r w:rsidR="005306B7" w:rsidRPr="005306B7">
        <w:rPr>
          <w:rFonts w:hint="eastAsia"/>
          <w:rtl/>
        </w:rPr>
        <w:t>«</w:t>
      </w:r>
      <w:r w:rsidR="005306B7" w:rsidRPr="005306B7">
        <w:rPr>
          <w:rFonts w:hint="cs"/>
          <w:rtl/>
        </w:rPr>
        <w:t>إِنَّهُمْ</w:t>
      </w:r>
      <w:r w:rsidR="005306B7" w:rsidRPr="005306B7">
        <w:rPr>
          <w:rtl/>
        </w:rPr>
        <w:t xml:space="preserve"> </w:t>
      </w:r>
      <w:r w:rsidR="005306B7" w:rsidRPr="005306B7">
        <w:rPr>
          <w:rFonts w:hint="cs"/>
          <w:rtl/>
        </w:rPr>
        <w:t>لَيَعْلَمُونَ</w:t>
      </w:r>
      <w:r w:rsidR="005306B7" w:rsidRPr="005306B7">
        <w:rPr>
          <w:rtl/>
        </w:rPr>
        <w:t xml:space="preserve"> </w:t>
      </w:r>
      <w:r w:rsidR="005306B7" w:rsidRPr="005306B7">
        <w:rPr>
          <w:rFonts w:hint="cs"/>
          <w:rtl/>
        </w:rPr>
        <w:t>الآنَ</w:t>
      </w:r>
      <w:r w:rsidR="005306B7" w:rsidRPr="005306B7">
        <w:rPr>
          <w:rtl/>
        </w:rPr>
        <w:t xml:space="preserve"> </w:t>
      </w:r>
      <w:r w:rsidR="005306B7" w:rsidRPr="005306B7">
        <w:rPr>
          <w:rFonts w:hint="cs"/>
          <w:rtl/>
        </w:rPr>
        <w:t>أَنَّ</w:t>
      </w:r>
      <w:r w:rsidR="005306B7" w:rsidRPr="005306B7">
        <w:rPr>
          <w:rtl/>
        </w:rPr>
        <w:t xml:space="preserve"> </w:t>
      </w:r>
      <w:r w:rsidR="005306B7" w:rsidRPr="005306B7">
        <w:rPr>
          <w:rFonts w:hint="cs"/>
          <w:rtl/>
        </w:rPr>
        <w:t>مَا</w:t>
      </w:r>
      <w:r w:rsidR="005306B7" w:rsidRPr="005306B7">
        <w:rPr>
          <w:rtl/>
        </w:rPr>
        <w:t xml:space="preserve"> </w:t>
      </w:r>
      <w:r w:rsidR="005306B7" w:rsidRPr="005306B7">
        <w:rPr>
          <w:rFonts w:hint="cs"/>
          <w:rtl/>
        </w:rPr>
        <w:t>كُنْتُ</w:t>
      </w:r>
      <w:r w:rsidR="005306B7" w:rsidRPr="005306B7">
        <w:rPr>
          <w:rtl/>
        </w:rPr>
        <w:t xml:space="preserve"> </w:t>
      </w:r>
      <w:r w:rsidR="005306B7" w:rsidRPr="005306B7">
        <w:rPr>
          <w:rFonts w:hint="cs"/>
          <w:rtl/>
        </w:rPr>
        <w:t>أَقُولُ</w:t>
      </w:r>
      <w:r w:rsidR="005306B7" w:rsidRPr="005306B7">
        <w:rPr>
          <w:rtl/>
        </w:rPr>
        <w:t xml:space="preserve"> </w:t>
      </w:r>
      <w:r w:rsidR="005306B7" w:rsidRPr="005306B7">
        <w:rPr>
          <w:rFonts w:hint="cs"/>
          <w:rtl/>
        </w:rPr>
        <w:t>لَهُمْ</w:t>
      </w:r>
      <w:r w:rsidR="005306B7" w:rsidRPr="005306B7">
        <w:rPr>
          <w:rtl/>
        </w:rPr>
        <w:t xml:space="preserve"> </w:t>
      </w:r>
      <w:r w:rsidR="005306B7" w:rsidRPr="005306B7">
        <w:rPr>
          <w:rFonts w:hint="cs"/>
          <w:rtl/>
        </w:rPr>
        <w:t>حَقٌّ</w:t>
      </w:r>
      <w:r w:rsidR="005306B7" w:rsidRPr="005306B7">
        <w:rPr>
          <w:rFonts w:hint="eastAsia"/>
          <w:rtl/>
        </w:rPr>
        <w:t>»</w:t>
      </w:r>
      <w:r w:rsidR="005306B7" w:rsidRPr="005306B7">
        <w:rPr>
          <w:rtl/>
        </w:rPr>
        <w:t xml:space="preserve"> </w:t>
      </w:r>
      <w:r w:rsidR="005306B7" w:rsidRPr="005306B7">
        <w:rPr>
          <w:rFonts w:hint="cs"/>
          <w:rtl/>
        </w:rPr>
        <w:t>وَقَدْ</w:t>
      </w:r>
      <w:r w:rsidR="005306B7" w:rsidRPr="005306B7">
        <w:rPr>
          <w:rtl/>
        </w:rPr>
        <w:t xml:space="preserve"> </w:t>
      </w:r>
      <w:r w:rsidR="005306B7" w:rsidRPr="005306B7">
        <w:rPr>
          <w:rFonts w:hint="cs"/>
          <w:rtl/>
        </w:rPr>
        <w:t>قَالَ</w:t>
      </w:r>
      <w:r w:rsidR="005306B7" w:rsidRPr="005306B7">
        <w:rPr>
          <w:rtl/>
        </w:rPr>
        <w:t xml:space="preserve"> </w:t>
      </w:r>
      <w:r w:rsidR="005306B7" w:rsidRPr="005306B7">
        <w:rPr>
          <w:rFonts w:hint="cs"/>
          <w:rtl/>
        </w:rPr>
        <w:t>اللَّهُ</w:t>
      </w:r>
      <w:r w:rsidR="005306B7" w:rsidRPr="005306B7">
        <w:rPr>
          <w:rtl/>
        </w:rPr>
        <w:t xml:space="preserve"> </w:t>
      </w:r>
      <w:r w:rsidR="005306B7" w:rsidRPr="005306B7">
        <w:rPr>
          <w:rFonts w:hint="cs"/>
          <w:rtl/>
        </w:rPr>
        <w:t>تَعَالَى</w:t>
      </w:r>
      <w:r w:rsidR="005306B7" w:rsidRPr="005306B7">
        <w:rPr>
          <w:rtl/>
        </w:rPr>
        <w:t xml:space="preserve">: </w:t>
      </w:r>
      <w:r w:rsidR="005F27F9">
        <w:rPr>
          <w:rFonts w:ascii="Traditional Arabic" w:hAnsi="Traditional Arabic" w:cs="Traditional Arabic"/>
          <w:rtl/>
        </w:rPr>
        <w:t>﴿</w:t>
      </w:r>
      <w:r w:rsidR="005306B7" w:rsidRPr="005306B7">
        <w:rPr>
          <w:rFonts w:hint="cs"/>
          <w:rtl/>
        </w:rPr>
        <w:t>إِنَّكَ</w:t>
      </w:r>
      <w:r w:rsidR="005306B7" w:rsidRPr="005306B7">
        <w:rPr>
          <w:rtl/>
        </w:rPr>
        <w:t xml:space="preserve"> </w:t>
      </w:r>
      <w:r w:rsidR="005306B7" w:rsidRPr="005306B7">
        <w:rPr>
          <w:rFonts w:hint="cs"/>
          <w:rtl/>
        </w:rPr>
        <w:t>لاَ</w:t>
      </w:r>
      <w:r w:rsidR="005306B7" w:rsidRPr="005306B7">
        <w:rPr>
          <w:rtl/>
        </w:rPr>
        <w:t xml:space="preserve"> </w:t>
      </w:r>
      <w:r w:rsidR="005306B7" w:rsidRPr="005306B7">
        <w:rPr>
          <w:rFonts w:hint="cs"/>
          <w:rtl/>
        </w:rPr>
        <w:t>تُسْمِعُ</w:t>
      </w:r>
      <w:r w:rsidR="005306B7" w:rsidRPr="005306B7">
        <w:rPr>
          <w:rtl/>
        </w:rPr>
        <w:t xml:space="preserve"> </w:t>
      </w:r>
      <w:r w:rsidR="005306B7" w:rsidRPr="005306B7">
        <w:rPr>
          <w:rFonts w:hint="cs"/>
          <w:rtl/>
        </w:rPr>
        <w:t>المَوْتَى</w:t>
      </w:r>
      <w:r w:rsidR="005F27F9">
        <w:rPr>
          <w:rFonts w:ascii="Traditional Arabic" w:hAnsi="Traditional Arabic" w:cs="Traditional Arabic"/>
          <w:rtl/>
        </w:rPr>
        <w:t>﴾</w:t>
      </w:r>
      <w:r w:rsidR="005306B7" w:rsidRPr="005306B7">
        <w:rPr>
          <w:rtl/>
        </w:rPr>
        <w:t xml:space="preserve"> </w:t>
      </w:r>
      <w:r w:rsidRPr="005306B7">
        <w:rPr>
          <w:rFonts w:hint="cs"/>
          <w:rtl/>
        </w:rPr>
        <w:t>[رواه البخاری: 1371].</w:t>
      </w:r>
    </w:p>
    <w:p w:rsidR="001B36B7" w:rsidRDefault="00E6130D" w:rsidP="00925CEB">
      <w:pPr>
        <w:pStyle w:val="0-"/>
        <w:rPr>
          <w:rtl/>
          <w:lang w:bidi="fa-IR"/>
        </w:rPr>
      </w:pPr>
      <w:r>
        <w:rPr>
          <w:rFonts w:hint="cs"/>
          <w:rtl/>
          <w:lang w:bidi="fa-IR"/>
        </w:rPr>
        <w:t>690-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این جهت فرمودند که:</w:t>
      </w:r>
    </w:p>
    <w:p w:rsidR="00E6130D" w:rsidRDefault="00E6130D" w:rsidP="00925CEB">
      <w:pPr>
        <w:pStyle w:val="0-"/>
        <w:rPr>
          <w:rtl/>
          <w:lang w:bidi="fa-IR"/>
        </w:rPr>
      </w:pPr>
      <w:r>
        <w:rPr>
          <w:rFonts w:hint="cs"/>
          <w:rtl/>
          <w:lang w:bidi="fa-IR"/>
        </w:rPr>
        <w:t>«آن‌ها [یعنی: مشرکینی که در غزوه بدر کشته شده بودند] آنچه را که برای آن‌ها می‌گفتم اکنون درک می‌کنند، تا ثابت کنند که آنچه را که گفته بودند حق است».</w:t>
      </w:r>
    </w:p>
    <w:p w:rsidR="00E6130D" w:rsidRDefault="00E6130D" w:rsidP="00925CEB">
      <w:pPr>
        <w:pStyle w:val="0-"/>
        <w:rPr>
          <w:rtl/>
          <w:lang w:bidi="fa-IR"/>
        </w:rPr>
      </w:pPr>
      <w:r>
        <w:rPr>
          <w:rFonts w:hint="cs"/>
          <w:rtl/>
          <w:lang w:bidi="fa-IR"/>
        </w:rPr>
        <w:t>و خداوند متعال می‌فرماید: «تو [ای محمد]! به مردگان چیزی را شنوانده نمی‌توانی»</w:t>
      </w:r>
      <w:r w:rsidRPr="00E6130D">
        <w:rPr>
          <w:rFonts w:hint="cs"/>
          <w:vertAlign w:val="superscript"/>
          <w:rtl/>
          <w:lang w:bidi="fa-IR"/>
        </w:rPr>
        <w:t>(</w:t>
      </w:r>
      <w:r w:rsidRPr="005A62CD">
        <w:rPr>
          <w:rStyle w:val="FootnoteReference"/>
          <w:rtl/>
          <w:lang w:bidi="fa-IR"/>
        </w:rPr>
        <w:footnoteReference w:id="473"/>
      </w:r>
      <w:r w:rsidRPr="00E6130D">
        <w:rPr>
          <w:rFonts w:hint="cs"/>
          <w:vertAlign w:val="superscript"/>
          <w:rtl/>
          <w:lang w:bidi="fa-IR"/>
        </w:rPr>
        <w:t>)</w:t>
      </w:r>
      <w:r>
        <w:rPr>
          <w:rFonts w:hint="cs"/>
          <w:rtl/>
          <w:lang w:bidi="fa-IR"/>
        </w:rPr>
        <w:t>.</w:t>
      </w:r>
    </w:p>
    <w:p w:rsidR="005306B7" w:rsidRPr="005306B7" w:rsidRDefault="005306B7" w:rsidP="005306B7">
      <w:pPr>
        <w:pStyle w:val="5-"/>
        <w:rPr>
          <w:rtl/>
          <w:lang w:bidi="fa-IR"/>
        </w:rPr>
      </w:pPr>
      <w:r w:rsidRPr="005306B7">
        <w:rPr>
          <w:rFonts w:hint="cs"/>
          <w:rtl/>
        </w:rPr>
        <w:t>691- عَنْ أَسْمَاءَ</w:t>
      </w:r>
      <w:r w:rsidRPr="005306B7">
        <w:rPr>
          <w:rtl/>
        </w:rPr>
        <w:t xml:space="preserve"> </w:t>
      </w:r>
      <w:r w:rsidRPr="005306B7">
        <w:rPr>
          <w:rFonts w:hint="cs"/>
          <w:rtl/>
        </w:rPr>
        <w:t>بِنْتَ</w:t>
      </w:r>
      <w:r w:rsidRPr="005306B7">
        <w:rPr>
          <w:rtl/>
        </w:rPr>
        <w:t xml:space="preserve"> </w:t>
      </w:r>
      <w:r w:rsidRPr="005306B7">
        <w:rPr>
          <w:rFonts w:hint="cs"/>
          <w:rtl/>
        </w:rPr>
        <w:t>أَبِي</w:t>
      </w:r>
      <w:r w:rsidRPr="005306B7">
        <w:rPr>
          <w:rtl/>
        </w:rPr>
        <w:t xml:space="preserve"> </w:t>
      </w:r>
      <w:r w:rsidRPr="005306B7">
        <w:rPr>
          <w:rFonts w:hint="cs"/>
          <w:rtl/>
        </w:rPr>
        <w:t>بَكْرٍ</w:t>
      </w:r>
      <w:r w:rsidRPr="005306B7">
        <w:rPr>
          <w:rtl/>
        </w:rPr>
        <w:t xml:space="preserve"> </w:t>
      </w:r>
      <w:r w:rsidRPr="005306B7">
        <w:rPr>
          <w:rFonts w:hint="cs"/>
          <w:rtl/>
        </w:rPr>
        <w:t>رَضِيَ</w:t>
      </w:r>
      <w:r w:rsidRPr="005306B7">
        <w:rPr>
          <w:rtl/>
        </w:rPr>
        <w:t xml:space="preserve"> </w:t>
      </w:r>
      <w:r w:rsidRPr="005306B7">
        <w:rPr>
          <w:rFonts w:hint="cs"/>
          <w:rtl/>
        </w:rPr>
        <w:t>اللَّهُ</w:t>
      </w:r>
      <w:r w:rsidRPr="005306B7">
        <w:rPr>
          <w:rtl/>
        </w:rPr>
        <w:t xml:space="preserve"> </w:t>
      </w:r>
      <w:r w:rsidRPr="005306B7">
        <w:rPr>
          <w:rFonts w:hint="cs"/>
          <w:rtl/>
        </w:rPr>
        <w:t>عَنْهُمَا،</w:t>
      </w:r>
      <w:r w:rsidRPr="005306B7">
        <w:rPr>
          <w:rtl/>
        </w:rPr>
        <w:t xml:space="preserve"> </w:t>
      </w:r>
      <w:r w:rsidRPr="005306B7">
        <w:rPr>
          <w:rFonts w:hint="cs"/>
          <w:rtl/>
        </w:rPr>
        <w:t>قَالَتْ</w:t>
      </w:r>
      <w:r w:rsidRPr="005306B7">
        <w:rPr>
          <w:rtl/>
        </w:rPr>
        <w:t xml:space="preserve">: </w:t>
      </w:r>
      <w:r w:rsidRPr="005306B7">
        <w:rPr>
          <w:rFonts w:hint="eastAsia"/>
          <w:rtl/>
        </w:rPr>
        <w:t>«</w:t>
      </w:r>
      <w:r w:rsidRPr="005306B7">
        <w:rPr>
          <w:rFonts w:hint="cs"/>
          <w:rtl/>
        </w:rPr>
        <w:t>قَامَ</w:t>
      </w:r>
      <w:r w:rsidRPr="005306B7">
        <w:rPr>
          <w:rtl/>
        </w:rPr>
        <w:t xml:space="preserve"> </w:t>
      </w:r>
      <w:r w:rsidRPr="005306B7">
        <w:rPr>
          <w:rFonts w:hint="cs"/>
          <w:rtl/>
        </w:rPr>
        <w:t>رَسُولُ</w:t>
      </w:r>
      <w:r w:rsidRPr="005306B7">
        <w:rPr>
          <w:rtl/>
        </w:rPr>
        <w:t xml:space="preserve"> </w:t>
      </w:r>
      <w:r w:rsidRPr="005306B7">
        <w:rPr>
          <w:rFonts w:hint="cs"/>
          <w:rtl/>
        </w:rPr>
        <w:t>اللَّهِ</w:t>
      </w:r>
      <w:r w:rsidRPr="005306B7">
        <w:rPr>
          <w:rtl/>
        </w:rPr>
        <w:t xml:space="preserve"> </w:t>
      </w:r>
      <w:r w:rsidRPr="005306B7">
        <w:rPr>
          <w:rFonts w:hint="cs"/>
          <w:rtl/>
        </w:rPr>
        <w:t>صَلَّى</w:t>
      </w:r>
      <w:r w:rsidRPr="005306B7">
        <w:rPr>
          <w:rtl/>
        </w:rPr>
        <w:t xml:space="preserve"> </w:t>
      </w:r>
      <w:r w:rsidRPr="005306B7">
        <w:rPr>
          <w:rFonts w:hint="cs"/>
          <w:rtl/>
        </w:rPr>
        <w:t>اللهُ</w:t>
      </w:r>
      <w:r w:rsidRPr="005306B7">
        <w:rPr>
          <w:rtl/>
        </w:rPr>
        <w:t xml:space="preserve"> </w:t>
      </w:r>
      <w:r w:rsidRPr="005306B7">
        <w:rPr>
          <w:rFonts w:hint="cs"/>
          <w:rtl/>
        </w:rPr>
        <w:t>عَلَيْهِ</w:t>
      </w:r>
      <w:r w:rsidRPr="005306B7">
        <w:rPr>
          <w:rtl/>
        </w:rPr>
        <w:t xml:space="preserve"> </w:t>
      </w:r>
      <w:r w:rsidRPr="005306B7">
        <w:rPr>
          <w:rFonts w:hint="cs"/>
          <w:rtl/>
        </w:rPr>
        <w:t>وَسَلَّمَ</w:t>
      </w:r>
      <w:r w:rsidRPr="005306B7">
        <w:rPr>
          <w:rtl/>
        </w:rPr>
        <w:t xml:space="preserve"> </w:t>
      </w:r>
      <w:r w:rsidRPr="005306B7">
        <w:rPr>
          <w:rFonts w:hint="cs"/>
          <w:rtl/>
        </w:rPr>
        <w:t>خَطِيبًا</w:t>
      </w:r>
      <w:r w:rsidRPr="005306B7">
        <w:rPr>
          <w:rtl/>
        </w:rPr>
        <w:t xml:space="preserve"> </w:t>
      </w:r>
      <w:r w:rsidRPr="005306B7">
        <w:rPr>
          <w:rFonts w:hint="cs"/>
          <w:rtl/>
        </w:rPr>
        <w:t>فَذَكَرَ</w:t>
      </w:r>
      <w:r w:rsidRPr="005306B7">
        <w:rPr>
          <w:rtl/>
        </w:rPr>
        <w:t xml:space="preserve"> </w:t>
      </w:r>
      <w:r w:rsidRPr="005306B7">
        <w:rPr>
          <w:rFonts w:hint="cs"/>
          <w:rtl/>
        </w:rPr>
        <w:t>فِتْنَةَ</w:t>
      </w:r>
      <w:r w:rsidRPr="005306B7">
        <w:rPr>
          <w:rtl/>
        </w:rPr>
        <w:t xml:space="preserve"> </w:t>
      </w:r>
      <w:r w:rsidRPr="005306B7">
        <w:rPr>
          <w:rFonts w:hint="cs"/>
          <w:rtl/>
        </w:rPr>
        <w:t>القَبْرِ</w:t>
      </w:r>
      <w:r w:rsidRPr="005306B7">
        <w:rPr>
          <w:rtl/>
        </w:rPr>
        <w:t xml:space="preserve"> </w:t>
      </w:r>
      <w:r w:rsidRPr="005306B7">
        <w:rPr>
          <w:rFonts w:hint="cs"/>
          <w:rtl/>
        </w:rPr>
        <w:t>الَّتِي</w:t>
      </w:r>
      <w:r w:rsidRPr="005306B7">
        <w:rPr>
          <w:rtl/>
        </w:rPr>
        <w:t xml:space="preserve"> </w:t>
      </w:r>
      <w:r w:rsidRPr="005306B7">
        <w:rPr>
          <w:rFonts w:hint="cs"/>
          <w:rtl/>
        </w:rPr>
        <w:t>يَفْتَتِنُ</w:t>
      </w:r>
      <w:r w:rsidRPr="005306B7">
        <w:rPr>
          <w:rtl/>
        </w:rPr>
        <w:t xml:space="preserve"> </w:t>
      </w:r>
      <w:r w:rsidRPr="005306B7">
        <w:rPr>
          <w:rFonts w:hint="cs"/>
          <w:rtl/>
        </w:rPr>
        <w:t>فِيهَا</w:t>
      </w:r>
      <w:r w:rsidRPr="005306B7">
        <w:rPr>
          <w:rtl/>
        </w:rPr>
        <w:t xml:space="preserve"> </w:t>
      </w:r>
      <w:r w:rsidRPr="005306B7">
        <w:rPr>
          <w:rFonts w:hint="cs"/>
          <w:rtl/>
        </w:rPr>
        <w:t>المَرْءُ،</w:t>
      </w:r>
      <w:r w:rsidRPr="005306B7">
        <w:rPr>
          <w:rtl/>
        </w:rPr>
        <w:t xml:space="preserve"> </w:t>
      </w:r>
      <w:r w:rsidRPr="005306B7">
        <w:rPr>
          <w:rFonts w:hint="cs"/>
          <w:rtl/>
        </w:rPr>
        <w:t>فَلَمَّا</w:t>
      </w:r>
      <w:r w:rsidRPr="005306B7">
        <w:rPr>
          <w:rtl/>
        </w:rPr>
        <w:t xml:space="preserve"> </w:t>
      </w:r>
      <w:r w:rsidRPr="005306B7">
        <w:rPr>
          <w:rFonts w:hint="cs"/>
          <w:rtl/>
        </w:rPr>
        <w:t>ذَكَرَ</w:t>
      </w:r>
      <w:r w:rsidRPr="005306B7">
        <w:rPr>
          <w:rtl/>
        </w:rPr>
        <w:t xml:space="preserve"> </w:t>
      </w:r>
      <w:r w:rsidRPr="005306B7">
        <w:rPr>
          <w:rFonts w:hint="cs"/>
          <w:rtl/>
        </w:rPr>
        <w:t>ذَلِكَ</w:t>
      </w:r>
      <w:r w:rsidRPr="005306B7">
        <w:rPr>
          <w:rtl/>
        </w:rPr>
        <w:t xml:space="preserve"> </w:t>
      </w:r>
      <w:r w:rsidRPr="005306B7">
        <w:rPr>
          <w:rFonts w:hint="cs"/>
          <w:rtl/>
        </w:rPr>
        <w:t>ضَجَّ</w:t>
      </w:r>
      <w:r w:rsidRPr="005306B7">
        <w:rPr>
          <w:rtl/>
        </w:rPr>
        <w:t xml:space="preserve"> </w:t>
      </w:r>
      <w:r w:rsidRPr="005306B7">
        <w:rPr>
          <w:rFonts w:hint="cs"/>
          <w:rtl/>
        </w:rPr>
        <w:t>المُسْلِمُونَ</w:t>
      </w:r>
      <w:r w:rsidRPr="005306B7">
        <w:rPr>
          <w:rtl/>
        </w:rPr>
        <w:t xml:space="preserve"> </w:t>
      </w:r>
      <w:r w:rsidRPr="005306B7">
        <w:rPr>
          <w:rFonts w:hint="cs"/>
          <w:rtl/>
        </w:rPr>
        <w:t>ضَجَّةً</w:t>
      </w:r>
      <w:r w:rsidRPr="005306B7">
        <w:rPr>
          <w:rFonts w:hint="eastAsia"/>
          <w:rtl/>
        </w:rPr>
        <w:t>»</w:t>
      </w:r>
      <w:r w:rsidRPr="005306B7">
        <w:rPr>
          <w:rFonts w:hint="cs"/>
          <w:rtl/>
        </w:rPr>
        <w:t xml:space="preserve"> [رواه البخاری: 1373].</w:t>
      </w:r>
    </w:p>
    <w:p w:rsidR="001B36B7" w:rsidRDefault="005306B7" w:rsidP="005306B7">
      <w:pPr>
        <w:pStyle w:val="0-"/>
        <w:rPr>
          <w:rtl/>
          <w:lang w:bidi="fa-IR"/>
        </w:rPr>
      </w:pPr>
      <w:r>
        <w:rPr>
          <w:rFonts w:hint="cs"/>
          <w:rtl/>
          <w:lang w:bidi="fa-IR"/>
        </w:rPr>
        <w:t>691- از اسماء دختر ابوبکر صدیق</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خطبه دادن برخاستند، و در خطبه خود از فتنه که انسان در قبر به آن مواجه می‌شود، یاد نمودند، چون از چنین چیزها یاد کردند، مسلمانان به آواز بلند جیغ و فریاد زدند</w:t>
      </w:r>
      <w:r w:rsidRPr="005306B7">
        <w:rPr>
          <w:rFonts w:hint="cs"/>
          <w:vertAlign w:val="superscript"/>
          <w:rtl/>
          <w:lang w:bidi="fa-IR"/>
        </w:rPr>
        <w:t>(</w:t>
      </w:r>
      <w:r w:rsidRPr="005A62CD">
        <w:rPr>
          <w:rStyle w:val="FootnoteReference"/>
          <w:rtl/>
          <w:lang w:bidi="fa-IR"/>
        </w:rPr>
        <w:footnoteReference w:id="474"/>
      </w:r>
      <w:r w:rsidRPr="005306B7">
        <w:rPr>
          <w:rFonts w:hint="cs"/>
          <w:vertAlign w:val="superscript"/>
          <w:rtl/>
          <w:lang w:bidi="fa-IR"/>
        </w:rPr>
        <w:t>)</w:t>
      </w:r>
      <w:r>
        <w:rPr>
          <w:rFonts w:hint="cs"/>
          <w:rtl/>
          <w:lang w:bidi="fa-IR"/>
        </w:rPr>
        <w:t>.</w:t>
      </w:r>
    </w:p>
    <w:p w:rsidR="001B36B7" w:rsidRDefault="005306B7" w:rsidP="002D458E">
      <w:pPr>
        <w:pStyle w:val="2-0"/>
        <w:rPr>
          <w:rtl/>
        </w:rPr>
      </w:pPr>
      <w:r w:rsidRPr="006F238E">
        <w:rPr>
          <w:rFonts w:hint="cs"/>
          <w:rtl/>
          <w:lang w:bidi="ar-SA"/>
        </w:rPr>
        <w:t>44</w:t>
      </w:r>
      <w:r>
        <w:rPr>
          <w:rFonts w:hint="cs"/>
          <w:rtl/>
        </w:rPr>
        <w:t>- باب: التَّعَوُّذِ مِنْ عَذَابِ الْقَبْرِ</w:t>
      </w:r>
    </w:p>
    <w:p w:rsidR="005306B7" w:rsidRDefault="005306B7" w:rsidP="002D458E">
      <w:pPr>
        <w:pStyle w:val="4-"/>
        <w:rPr>
          <w:rtl/>
          <w:lang w:bidi="fa-IR"/>
        </w:rPr>
      </w:pPr>
      <w:bookmarkStart w:id="297" w:name="_Toc432244288"/>
      <w:r>
        <w:rPr>
          <w:rFonts w:hint="cs"/>
          <w:rtl/>
          <w:lang w:bidi="fa-IR"/>
        </w:rPr>
        <w:t>باب [44]: پناه جستن [به خدا] از عذاب قبر</w:t>
      </w:r>
      <w:bookmarkEnd w:id="297"/>
    </w:p>
    <w:p w:rsidR="002D458E" w:rsidRPr="002D458E" w:rsidRDefault="005306B7" w:rsidP="002D458E">
      <w:pPr>
        <w:pStyle w:val="5-"/>
        <w:rPr>
          <w:rtl/>
        </w:rPr>
      </w:pPr>
      <w:r w:rsidRPr="002D458E">
        <w:rPr>
          <w:rFonts w:hint="cs"/>
          <w:rtl/>
        </w:rPr>
        <w:t xml:space="preserve">692- </w:t>
      </w:r>
      <w:r w:rsidR="002D458E" w:rsidRPr="002D458E">
        <w:rPr>
          <w:rFonts w:hint="cs"/>
          <w:rtl/>
        </w:rPr>
        <w:t>عَنْ</w:t>
      </w:r>
      <w:r w:rsidR="002D458E" w:rsidRPr="002D458E">
        <w:rPr>
          <w:rtl/>
        </w:rPr>
        <w:t xml:space="preserve"> </w:t>
      </w:r>
      <w:r w:rsidR="002D458E" w:rsidRPr="002D458E">
        <w:rPr>
          <w:rFonts w:hint="cs"/>
          <w:rtl/>
        </w:rPr>
        <w:t>أَبِي</w:t>
      </w:r>
      <w:r w:rsidR="002D458E" w:rsidRPr="002D458E">
        <w:rPr>
          <w:rtl/>
        </w:rPr>
        <w:t xml:space="preserve"> </w:t>
      </w:r>
      <w:r w:rsidR="002D458E" w:rsidRPr="002D458E">
        <w:rPr>
          <w:rFonts w:hint="cs"/>
          <w:rtl/>
        </w:rPr>
        <w:t>أَيُّوبَ</w:t>
      </w:r>
      <w:r w:rsidR="002D458E" w:rsidRPr="002D458E">
        <w:rPr>
          <w:rtl/>
        </w:rPr>
        <w:t xml:space="preserve"> </w:t>
      </w:r>
      <w:r w:rsidR="002D458E" w:rsidRPr="002D458E">
        <w:rPr>
          <w:rFonts w:hint="cs"/>
          <w:rtl/>
        </w:rPr>
        <w:t>رَضِيَ</w:t>
      </w:r>
      <w:r w:rsidR="002D458E" w:rsidRPr="002D458E">
        <w:rPr>
          <w:rtl/>
        </w:rPr>
        <w:t xml:space="preserve"> </w:t>
      </w:r>
      <w:r w:rsidR="002D458E" w:rsidRPr="002D458E">
        <w:rPr>
          <w:rFonts w:hint="cs"/>
          <w:rtl/>
        </w:rPr>
        <w:t>اللَّهُ</w:t>
      </w:r>
      <w:r w:rsidR="002D458E" w:rsidRPr="002D458E">
        <w:rPr>
          <w:rtl/>
        </w:rPr>
        <w:t xml:space="preserve"> </w:t>
      </w:r>
      <w:r w:rsidR="002D458E">
        <w:rPr>
          <w:rFonts w:hint="cs"/>
          <w:rtl/>
        </w:rPr>
        <w:t>عَنْهُ</w:t>
      </w:r>
      <w:r w:rsidR="002D458E" w:rsidRPr="002D458E">
        <w:rPr>
          <w:rFonts w:hint="cs"/>
          <w:rtl/>
        </w:rPr>
        <w:t>،</w:t>
      </w:r>
      <w:r w:rsidR="002D458E" w:rsidRPr="002D458E">
        <w:rPr>
          <w:rtl/>
        </w:rPr>
        <w:t xml:space="preserve"> </w:t>
      </w:r>
      <w:r w:rsidR="002D458E" w:rsidRPr="002D458E">
        <w:rPr>
          <w:rFonts w:hint="cs"/>
          <w:rtl/>
        </w:rPr>
        <w:t>قَالَ</w:t>
      </w:r>
      <w:r w:rsidR="002D458E" w:rsidRPr="002D458E">
        <w:rPr>
          <w:rtl/>
        </w:rPr>
        <w:t xml:space="preserve">: </w:t>
      </w:r>
      <w:r w:rsidR="002D458E" w:rsidRPr="002D458E">
        <w:rPr>
          <w:rFonts w:hint="cs"/>
          <w:rtl/>
        </w:rPr>
        <w:t>خَرَجَ</w:t>
      </w:r>
      <w:r w:rsidR="002D458E" w:rsidRPr="002D458E">
        <w:rPr>
          <w:rtl/>
        </w:rPr>
        <w:t xml:space="preserve"> </w:t>
      </w:r>
      <w:r w:rsidR="002D458E" w:rsidRPr="002D458E">
        <w:rPr>
          <w:rFonts w:hint="cs"/>
          <w:rtl/>
        </w:rPr>
        <w:t>النَّبِيُّ</w:t>
      </w:r>
      <w:r w:rsidR="002D458E" w:rsidRPr="002D458E">
        <w:rPr>
          <w:rtl/>
        </w:rPr>
        <w:t xml:space="preserve"> </w:t>
      </w:r>
      <w:r w:rsidR="002D458E" w:rsidRPr="002D458E">
        <w:rPr>
          <w:rFonts w:hint="cs"/>
          <w:rtl/>
        </w:rPr>
        <w:t>صَلَّى</w:t>
      </w:r>
      <w:r w:rsidR="002D458E" w:rsidRPr="002D458E">
        <w:rPr>
          <w:rtl/>
        </w:rPr>
        <w:t xml:space="preserve"> </w:t>
      </w:r>
      <w:r w:rsidR="002D458E" w:rsidRPr="002D458E">
        <w:rPr>
          <w:rFonts w:hint="cs"/>
          <w:rtl/>
        </w:rPr>
        <w:t>اللهُ</w:t>
      </w:r>
      <w:r w:rsidR="002D458E" w:rsidRPr="002D458E">
        <w:rPr>
          <w:rtl/>
        </w:rPr>
        <w:t xml:space="preserve"> </w:t>
      </w:r>
      <w:r w:rsidR="002D458E" w:rsidRPr="002D458E">
        <w:rPr>
          <w:rFonts w:hint="cs"/>
          <w:rtl/>
        </w:rPr>
        <w:t>عَلَيْهِ</w:t>
      </w:r>
      <w:r w:rsidR="002D458E" w:rsidRPr="002D458E">
        <w:rPr>
          <w:rtl/>
        </w:rPr>
        <w:t xml:space="preserve"> </w:t>
      </w:r>
      <w:r w:rsidR="002D458E" w:rsidRPr="002D458E">
        <w:rPr>
          <w:rFonts w:hint="cs"/>
          <w:rtl/>
        </w:rPr>
        <w:t>وَسَلَّمَ</w:t>
      </w:r>
      <w:r w:rsidR="002D458E" w:rsidRPr="002D458E">
        <w:rPr>
          <w:rtl/>
        </w:rPr>
        <w:t xml:space="preserve"> </w:t>
      </w:r>
      <w:r w:rsidR="002D458E" w:rsidRPr="002D458E">
        <w:rPr>
          <w:rFonts w:hint="cs"/>
          <w:rtl/>
        </w:rPr>
        <w:t>وَقَدْ</w:t>
      </w:r>
      <w:r w:rsidR="002D458E" w:rsidRPr="002D458E">
        <w:rPr>
          <w:rtl/>
        </w:rPr>
        <w:t xml:space="preserve"> </w:t>
      </w:r>
      <w:r w:rsidR="002D458E" w:rsidRPr="002D458E">
        <w:rPr>
          <w:rFonts w:hint="cs"/>
          <w:rtl/>
        </w:rPr>
        <w:t>وَجَبَتِ</w:t>
      </w:r>
      <w:r w:rsidR="002D458E" w:rsidRPr="002D458E">
        <w:rPr>
          <w:rtl/>
        </w:rPr>
        <w:t xml:space="preserve"> </w:t>
      </w:r>
      <w:r w:rsidR="002D458E" w:rsidRPr="002D458E">
        <w:rPr>
          <w:rFonts w:hint="cs"/>
          <w:rtl/>
        </w:rPr>
        <w:t>الشَّمْسُ،</w:t>
      </w:r>
      <w:r w:rsidR="002D458E" w:rsidRPr="002D458E">
        <w:rPr>
          <w:rtl/>
        </w:rPr>
        <w:t xml:space="preserve"> </w:t>
      </w:r>
      <w:r w:rsidR="002D458E" w:rsidRPr="002D458E">
        <w:rPr>
          <w:rFonts w:hint="cs"/>
          <w:rtl/>
        </w:rPr>
        <w:t>فَسَمِعَ</w:t>
      </w:r>
      <w:r w:rsidR="002D458E" w:rsidRPr="002D458E">
        <w:rPr>
          <w:rtl/>
        </w:rPr>
        <w:t xml:space="preserve"> </w:t>
      </w:r>
      <w:r w:rsidR="002D458E" w:rsidRPr="002D458E">
        <w:rPr>
          <w:rFonts w:hint="cs"/>
          <w:rtl/>
        </w:rPr>
        <w:t>صَوْتًا</w:t>
      </w:r>
      <w:r w:rsidR="002D458E" w:rsidRPr="002D458E">
        <w:rPr>
          <w:rtl/>
        </w:rPr>
        <w:t xml:space="preserve"> </w:t>
      </w:r>
      <w:r w:rsidR="002D458E" w:rsidRPr="002D458E">
        <w:rPr>
          <w:rFonts w:hint="cs"/>
          <w:rtl/>
        </w:rPr>
        <w:t>فَقَالَ</w:t>
      </w:r>
      <w:r w:rsidR="002D458E" w:rsidRPr="002D458E">
        <w:rPr>
          <w:rtl/>
        </w:rPr>
        <w:t xml:space="preserve">: </w:t>
      </w:r>
      <w:r w:rsidR="002D458E" w:rsidRPr="002D458E">
        <w:rPr>
          <w:rFonts w:hint="eastAsia"/>
          <w:rtl/>
        </w:rPr>
        <w:t>«</w:t>
      </w:r>
      <w:r w:rsidR="002D458E" w:rsidRPr="002D458E">
        <w:rPr>
          <w:rFonts w:hint="cs"/>
          <w:rtl/>
        </w:rPr>
        <w:t>يَهُودُ</w:t>
      </w:r>
      <w:r w:rsidR="002D458E" w:rsidRPr="002D458E">
        <w:rPr>
          <w:rtl/>
        </w:rPr>
        <w:t xml:space="preserve"> </w:t>
      </w:r>
      <w:r w:rsidR="002D458E" w:rsidRPr="002D458E">
        <w:rPr>
          <w:rFonts w:hint="cs"/>
          <w:rtl/>
        </w:rPr>
        <w:t>تُعَذَّبُ</w:t>
      </w:r>
      <w:r w:rsidR="002D458E" w:rsidRPr="002D458E">
        <w:rPr>
          <w:rtl/>
        </w:rPr>
        <w:t xml:space="preserve"> </w:t>
      </w:r>
      <w:r w:rsidR="002D458E" w:rsidRPr="002D458E">
        <w:rPr>
          <w:rFonts w:hint="cs"/>
          <w:rtl/>
        </w:rPr>
        <w:t>فِي</w:t>
      </w:r>
      <w:r w:rsidR="002D458E" w:rsidRPr="002D458E">
        <w:rPr>
          <w:rtl/>
        </w:rPr>
        <w:t xml:space="preserve"> </w:t>
      </w:r>
      <w:r w:rsidR="002D458E" w:rsidRPr="002D458E">
        <w:rPr>
          <w:rFonts w:hint="cs"/>
          <w:rtl/>
        </w:rPr>
        <w:t>قُبُورِهَا</w:t>
      </w:r>
      <w:r w:rsidR="002D458E" w:rsidRPr="002D458E">
        <w:rPr>
          <w:rFonts w:hint="eastAsia"/>
          <w:rtl/>
        </w:rPr>
        <w:t>»</w:t>
      </w:r>
      <w:r w:rsidR="002D458E" w:rsidRPr="002D458E">
        <w:rPr>
          <w:rFonts w:hint="cs"/>
          <w:rtl/>
        </w:rPr>
        <w:t xml:space="preserve"> </w:t>
      </w:r>
      <w:r w:rsidRPr="002D458E">
        <w:rPr>
          <w:rFonts w:hint="cs"/>
          <w:rtl/>
        </w:rPr>
        <w:t>[رواه البخاری: 1375].</w:t>
      </w:r>
    </w:p>
    <w:p w:rsidR="001B36B7" w:rsidRDefault="005306B7" w:rsidP="00925CEB">
      <w:pPr>
        <w:pStyle w:val="0-"/>
        <w:rPr>
          <w:rtl/>
          <w:lang w:bidi="fa-IR"/>
        </w:rPr>
      </w:pPr>
      <w:r>
        <w:rPr>
          <w:rFonts w:hint="cs"/>
          <w:rtl/>
          <w:lang w:bidi="fa-IR"/>
        </w:rPr>
        <w:t>692- از ابو ایوب</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9E3542">
        <w:rPr>
          <w:rFonts w:hint="cs"/>
          <w:rtl/>
          <w:lang w:bidi="fa-IR"/>
        </w:rPr>
        <w:t>هنگامی که آفتاب غروب کرده بود [از شهر مدینه] بر آمدند، آوازی را شنیدند، فرمودند: «این‌ها مردم یهودی هستند که در قبرهای خود عذاب می‌شوند»</w:t>
      </w:r>
      <w:r w:rsidR="009E3542" w:rsidRPr="009E3542">
        <w:rPr>
          <w:rFonts w:hint="cs"/>
          <w:vertAlign w:val="superscript"/>
          <w:rtl/>
          <w:lang w:bidi="fa-IR"/>
        </w:rPr>
        <w:t>(</w:t>
      </w:r>
      <w:r w:rsidR="009E3542" w:rsidRPr="005A62CD">
        <w:rPr>
          <w:rStyle w:val="FootnoteReference"/>
          <w:rtl/>
          <w:lang w:bidi="fa-IR"/>
        </w:rPr>
        <w:footnoteReference w:id="475"/>
      </w:r>
      <w:r w:rsidR="009E3542" w:rsidRPr="009E3542">
        <w:rPr>
          <w:rFonts w:hint="cs"/>
          <w:vertAlign w:val="superscript"/>
          <w:rtl/>
          <w:lang w:bidi="fa-IR"/>
        </w:rPr>
        <w:t>)</w:t>
      </w:r>
      <w:r w:rsidR="009E3542">
        <w:rPr>
          <w:rFonts w:hint="cs"/>
          <w:rtl/>
          <w:lang w:bidi="fa-IR"/>
        </w:rPr>
        <w:t>.</w:t>
      </w:r>
    </w:p>
    <w:p w:rsidR="002D458E" w:rsidRPr="002D458E" w:rsidRDefault="002D458E" w:rsidP="002D458E">
      <w:pPr>
        <w:pStyle w:val="5-"/>
        <w:rPr>
          <w:rtl/>
          <w:lang w:bidi="fa-IR"/>
        </w:rPr>
      </w:pPr>
      <w:r w:rsidRPr="002D458E">
        <w:rPr>
          <w:rFonts w:hint="cs"/>
          <w:rtl/>
        </w:rPr>
        <w:t>693- عَنْ</w:t>
      </w:r>
      <w:r w:rsidRPr="002D458E">
        <w:rPr>
          <w:rtl/>
        </w:rPr>
        <w:t xml:space="preserve"> </w:t>
      </w:r>
      <w:r w:rsidRPr="002D458E">
        <w:rPr>
          <w:rFonts w:hint="cs"/>
          <w:rtl/>
        </w:rPr>
        <w:t>أَبِي</w:t>
      </w:r>
      <w:r w:rsidRPr="002D458E">
        <w:rPr>
          <w:rtl/>
        </w:rPr>
        <w:t xml:space="preserve"> </w:t>
      </w:r>
      <w:r w:rsidRPr="002D458E">
        <w:rPr>
          <w:rFonts w:hint="cs"/>
          <w:rtl/>
        </w:rPr>
        <w:t>هُرَيْرَةَ</w:t>
      </w:r>
      <w:r w:rsidRPr="002D458E">
        <w:rPr>
          <w:rtl/>
        </w:rPr>
        <w:t xml:space="preserve"> </w:t>
      </w:r>
      <w:r w:rsidRPr="002D458E">
        <w:rPr>
          <w:rFonts w:hint="cs"/>
          <w:rtl/>
        </w:rPr>
        <w:t>رَضِيَ</w:t>
      </w:r>
      <w:r w:rsidRPr="002D458E">
        <w:rPr>
          <w:rtl/>
        </w:rPr>
        <w:t xml:space="preserve"> </w:t>
      </w:r>
      <w:r w:rsidRPr="002D458E">
        <w:rPr>
          <w:rFonts w:hint="cs"/>
          <w:rtl/>
        </w:rPr>
        <w:t>اللَّهُ</w:t>
      </w:r>
      <w:r w:rsidRPr="002D458E">
        <w:rPr>
          <w:rtl/>
        </w:rPr>
        <w:t xml:space="preserve"> </w:t>
      </w:r>
      <w:r w:rsidRPr="002D458E">
        <w:rPr>
          <w:rFonts w:hint="cs"/>
          <w:rtl/>
        </w:rPr>
        <w:t>عَنْهُ،</w:t>
      </w:r>
      <w:r w:rsidRPr="002D458E">
        <w:rPr>
          <w:rtl/>
        </w:rPr>
        <w:t xml:space="preserve"> </w:t>
      </w:r>
      <w:r w:rsidRPr="002D458E">
        <w:rPr>
          <w:rFonts w:hint="cs"/>
          <w:rtl/>
        </w:rPr>
        <w:t>قَالَ</w:t>
      </w:r>
      <w:r w:rsidRPr="002D458E">
        <w:rPr>
          <w:rtl/>
        </w:rPr>
        <w:t xml:space="preserve">: </w:t>
      </w:r>
      <w:r w:rsidRPr="002D458E">
        <w:rPr>
          <w:rFonts w:hint="cs"/>
          <w:rtl/>
        </w:rPr>
        <w:t>كَانَ</w:t>
      </w:r>
      <w:r w:rsidRPr="002D458E">
        <w:rPr>
          <w:rtl/>
        </w:rPr>
        <w:t xml:space="preserve"> </w:t>
      </w:r>
      <w:r w:rsidRPr="002D458E">
        <w:rPr>
          <w:rFonts w:hint="cs"/>
          <w:rtl/>
        </w:rPr>
        <w:t>رَسُولُ</w:t>
      </w:r>
      <w:r w:rsidRPr="002D458E">
        <w:rPr>
          <w:rtl/>
        </w:rPr>
        <w:t xml:space="preserve"> </w:t>
      </w:r>
      <w:r w:rsidRPr="002D458E">
        <w:rPr>
          <w:rFonts w:hint="cs"/>
          <w:rtl/>
        </w:rPr>
        <w:t>اللَّهِ</w:t>
      </w:r>
      <w:r w:rsidRPr="002D458E">
        <w:rPr>
          <w:rtl/>
        </w:rPr>
        <w:t xml:space="preserve"> </w:t>
      </w:r>
      <w:r w:rsidRPr="002D458E">
        <w:rPr>
          <w:rFonts w:hint="cs"/>
          <w:rtl/>
        </w:rPr>
        <w:t>صَلَّى</w:t>
      </w:r>
      <w:r w:rsidRPr="002D458E">
        <w:rPr>
          <w:rtl/>
        </w:rPr>
        <w:t xml:space="preserve"> </w:t>
      </w:r>
      <w:r w:rsidRPr="002D458E">
        <w:rPr>
          <w:rFonts w:hint="cs"/>
          <w:rtl/>
        </w:rPr>
        <w:t>اللهُ</w:t>
      </w:r>
      <w:r w:rsidRPr="002D458E">
        <w:rPr>
          <w:rtl/>
        </w:rPr>
        <w:t xml:space="preserve"> </w:t>
      </w:r>
      <w:r w:rsidRPr="002D458E">
        <w:rPr>
          <w:rFonts w:hint="cs"/>
          <w:rtl/>
        </w:rPr>
        <w:t>عَلَيْهِ</w:t>
      </w:r>
      <w:r w:rsidRPr="002D458E">
        <w:rPr>
          <w:rtl/>
        </w:rPr>
        <w:t xml:space="preserve"> </w:t>
      </w:r>
      <w:r w:rsidRPr="002D458E">
        <w:rPr>
          <w:rFonts w:hint="cs"/>
          <w:rtl/>
        </w:rPr>
        <w:t>وَسَلَّمَ</w:t>
      </w:r>
      <w:r w:rsidRPr="002D458E">
        <w:rPr>
          <w:rtl/>
        </w:rPr>
        <w:t xml:space="preserve"> </w:t>
      </w:r>
      <w:r w:rsidRPr="002D458E">
        <w:rPr>
          <w:rFonts w:hint="cs"/>
          <w:rtl/>
        </w:rPr>
        <w:t>يَدْعُو</w:t>
      </w:r>
      <w:r w:rsidRPr="002D458E">
        <w:rPr>
          <w:rtl/>
        </w:rPr>
        <w:t xml:space="preserve"> </w:t>
      </w:r>
      <w:r w:rsidRPr="002D458E">
        <w:rPr>
          <w:rFonts w:hint="cs"/>
          <w:rtl/>
        </w:rPr>
        <w:t>وَيَقُولُ</w:t>
      </w:r>
      <w:r w:rsidRPr="002D458E">
        <w:rPr>
          <w:rtl/>
        </w:rPr>
        <w:t xml:space="preserve">: </w:t>
      </w:r>
      <w:r w:rsidRPr="002D458E">
        <w:rPr>
          <w:rFonts w:hint="eastAsia"/>
          <w:rtl/>
        </w:rPr>
        <w:t>«</w:t>
      </w:r>
      <w:r w:rsidRPr="002D458E">
        <w:rPr>
          <w:rFonts w:hint="cs"/>
          <w:rtl/>
        </w:rPr>
        <w:t>اللَّهُمَّ</w:t>
      </w:r>
      <w:r w:rsidRPr="002D458E">
        <w:rPr>
          <w:rtl/>
        </w:rPr>
        <w:t xml:space="preserve"> </w:t>
      </w:r>
      <w:r w:rsidRPr="002D458E">
        <w:rPr>
          <w:rFonts w:hint="cs"/>
          <w:rtl/>
        </w:rPr>
        <w:t>إِنِّي</w:t>
      </w:r>
      <w:r w:rsidRPr="002D458E">
        <w:rPr>
          <w:rtl/>
        </w:rPr>
        <w:t xml:space="preserve"> </w:t>
      </w:r>
      <w:r w:rsidRPr="002D458E">
        <w:rPr>
          <w:rFonts w:hint="cs"/>
          <w:rtl/>
        </w:rPr>
        <w:t>أَعُوذُ</w:t>
      </w:r>
      <w:r w:rsidRPr="002D458E">
        <w:rPr>
          <w:rtl/>
        </w:rPr>
        <w:t xml:space="preserve"> </w:t>
      </w:r>
      <w:r w:rsidRPr="002D458E">
        <w:rPr>
          <w:rFonts w:hint="cs"/>
          <w:rtl/>
        </w:rPr>
        <w:t>بِكَ</w:t>
      </w:r>
      <w:r w:rsidRPr="002D458E">
        <w:rPr>
          <w:rtl/>
        </w:rPr>
        <w:t xml:space="preserve"> </w:t>
      </w:r>
      <w:r w:rsidRPr="002D458E">
        <w:rPr>
          <w:rFonts w:hint="cs"/>
          <w:rtl/>
        </w:rPr>
        <w:t>مِنْ</w:t>
      </w:r>
      <w:r w:rsidRPr="002D458E">
        <w:rPr>
          <w:rtl/>
        </w:rPr>
        <w:t xml:space="preserve"> </w:t>
      </w:r>
      <w:r w:rsidRPr="002D458E">
        <w:rPr>
          <w:rFonts w:hint="cs"/>
          <w:rtl/>
        </w:rPr>
        <w:t>عَذَابِ</w:t>
      </w:r>
      <w:r w:rsidRPr="002D458E">
        <w:rPr>
          <w:rtl/>
        </w:rPr>
        <w:t xml:space="preserve"> </w:t>
      </w:r>
      <w:r w:rsidRPr="002D458E">
        <w:rPr>
          <w:rFonts w:hint="cs"/>
          <w:rtl/>
        </w:rPr>
        <w:t>القَبْرِ،</w:t>
      </w:r>
      <w:r w:rsidRPr="002D458E">
        <w:rPr>
          <w:rtl/>
        </w:rPr>
        <w:t xml:space="preserve"> </w:t>
      </w:r>
      <w:r w:rsidRPr="002D458E">
        <w:rPr>
          <w:rFonts w:hint="cs"/>
          <w:rtl/>
        </w:rPr>
        <w:t>وَمِنْ</w:t>
      </w:r>
      <w:r w:rsidRPr="002D458E">
        <w:rPr>
          <w:rtl/>
        </w:rPr>
        <w:t xml:space="preserve"> </w:t>
      </w:r>
      <w:r w:rsidRPr="002D458E">
        <w:rPr>
          <w:rFonts w:hint="cs"/>
          <w:rtl/>
        </w:rPr>
        <w:t>عَذَابِ</w:t>
      </w:r>
      <w:r w:rsidRPr="002D458E">
        <w:rPr>
          <w:rtl/>
        </w:rPr>
        <w:t xml:space="preserve"> </w:t>
      </w:r>
      <w:r w:rsidRPr="002D458E">
        <w:rPr>
          <w:rFonts w:hint="cs"/>
          <w:rtl/>
        </w:rPr>
        <w:t>النَّارِ،</w:t>
      </w:r>
      <w:r w:rsidRPr="002D458E">
        <w:rPr>
          <w:rtl/>
        </w:rPr>
        <w:t xml:space="preserve"> </w:t>
      </w:r>
      <w:r w:rsidRPr="002D458E">
        <w:rPr>
          <w:rFonts w:hint="cs"/>
          <w:rtl/>
        </w:rPr>
        <w:t>وَمِنْ</w:t>
      </w:r>
      <w:r w:rsidRPr="002D458E">
        <w:rPr>
          <w:rtl/>
        </w:rPr>
        <w:t xml:space="preserve"> </w:t>
      </w:r>
      <w:r w:rsidRPr="002D458E">
        <w:rPr>
          <w:rFonts w:hint="cs"/>
          <w:rtl/>
        </w:rPr>
        <w:t>فِتْنَةِ</w:t>
      </w:r>
      <w:r w:rsidRPr="002D458E">
        <w:rPr>
          <w:rtl/>
        </w:rPr>
        <w:t xml:space="preserve"> </w:t>
      </w:r>
      <w:r w:rsidRPr="002D458E">
        <w:rPr>
          <w:rFonts w:hint="cs"/>
          <w:rtl/>
        </w:rPr>
        <w:t>المَحْيَا</w:t>
      </w:r>
      <w:r w:rsidRPr="002D458E">
        <w:rPr>
          <w:rtl/>
        </w:rPr>
        <w:t xml:space="preserve"> </w:t>
      </w:r>
      <w:r w:rsidRPr="002D458E">
        <w:rPr>
          <w:rFonts w:hint="cs"/>
          <w:rtl/>
        </w:rPr>
        <w:t>وَالمَمَاتِ،</w:t>
      </w:r>
      <w:r w:rsidRPr="002D458E">
        <w:rPr>
          <w:rtl/>
        </w:rPr>
        <w:t xml:space="preserve"> </w:t>
      </w:r>
      <w:r w:rsidRPr="002D458E">
        <w:rPr>
          <w:rFonts w:hint="cs"/>
          <w:rtl/>
        </w:rPr>
        <w:t>وَمِنْ</w:t>
      </w:r>
      <w:r w:rsidRPr="002D458E">
        <w:rPr>
          <w:rtl/>
        </w:rPr>
        <w:t xml:space="preserve"> </w:t>
      </w:r>
      <w:r w:rsidRPr="002D458E">
        <w:rPr>
          <w:rFonts w:hint="cs"/>
          <w:rtl/>
        </w:rPr>
        <w:t>فِتْنَةِ</w:t>
      </w:r>
      <w:r w:rsidRPr="002D458E">
        <w:rPr>
          <w:rtl/>
        </w:rPr>
        <w:t xml:space="preserve"> </w:t>
      </w:r>
      <w:r w:rsidRPr="002D458E">
        <w:rPr>
          <w:rFonts w:hint="cs"/>
          <w:rtl/>
        </w:rPr>
        <w:t>المَسِيحِ</w:t>
      </w:r>
      <w:r w:rsidRPr="002D458E">
        <w:rPr>
          <w:rtl/>
        </w:rPr>
        <w:t xml:space="preserve"> </w:t>
      </w:r>
      <w:r w:rsidRPr="002D458E">
        <w:rPr>
          <w:rFonts w:hint="cs"/>
          <w:rtl/>
        </w:rPr>
        <w:t>الدَّجَّالِ</w:t>
      </w:r>
      <w:r w:rsidRPr="002D458E">
        <w:rPr>
          <w:rFonts w:hint="eastAsia"/>
          <w:rtl/>
        </w:rPr>
        <w:t>»</w:t>
      </w:r>
      <w:r w:rsidRPr="002D458E">
        <w:rPr>
          <w:rFonts w:hint="cs"/>
          <w:rtl/>
        </w:rPr>
        <w:t xml:space="preserve"> [رواه البخاری: 1377].</w:t>
      </w:r>
    </w:p>
    <w:p w:rsidR="001B36B7" w:rsidRDefault="002D458E" w:rsidP="00925CEB">
      <w:pPr>
        <w:pStyle w:val="0-"/>
        <w:rPr>
          <w:rtl/>
          <w:lang w:bidi="fa-IR"/>
        </w:rPr>
      </w:pPr>
      <w:r>
        <w:rPr>
          <w:rFonts w:hint="cs"/>
          <w:rtl/>
          <w:lang w:bidi="fa-IR"/>
        </w:rPr>
        <w:t>693-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طور دائم دعا می‌کردند که:</w:t>
      </w:r>
    </w:p>
    <w:p w:rsidR="002D458E" w:rsidRDefault="002D458E" w:rsidP="002D458E">
      <w:pPr>
        <w:pStyle w:val="0-"/>
        <w:rPr>
          <w:rtl/>
          <w:lang w:bidi="fa-IR"/>
        </w:rPr>
      </w:pPr>
      <w:r w:rsidRPr="00E615A7">
        <w:rPr>
          <w:rStyle w:val="5-Char"/>
          <w:rFonts w:hint="cs"/>
          <w:rtl/>
        </w:rPr>
        <w:t>«اللَّهُمَّ</w:t>
      </w:r>
      <w:r w:rsidRPr="00E615A7">
        <w:rPr>
          <w:rStyle w:val="5-Char"/>
          <w:rtl/>
        </w:rPr>
        <w:t xml:space="preserve"> </w:t>
      </w:r>
      <w:r w:rsidRPr="00E615A7">
        <w:rPr>
          <w:rStyle w:val="5-Char"/>
          <w:rFonts w:hint="cs"/>
          <w:rtl/>
        </w:rPr>
        <w:t>إِنِّي</w:t>
      </w:r>
      <w:r w:rsidRPr="00E615A7">
        <w:rPr>
          <w:rStyle w:val="5-Char"/>
          <w:rtl/>
        </w:rPr>
        <w:t xml:space="preserve"> </w:t>
      </w:r>
      <w:r w:rsidRPr="00E615A7">
        <w:rPr>
          <w:rStyle w:val="5-Char"/>
          <w:rFonts w:hint="cs"/>
          <w:rtl/>
        </w:rPr>
        <w:t>أَعُوذُ</w:t>
      </w:r>
      <w:r w:rsidRPr="00E615A7">
        <w:rPr>
          <w:rStyle w:val="5-Char"/>
          <w:rtl/>
        </w:rPr>
        <w:t xml:space="preserve"> </w:t>
      </w:r>
      <w:r w:rsidRPr="00E615A7">
        <w:rPr>
          <w:rStyle w:val="5-Char"/>
          <w:rFonts w:hint="cs"/>
          <w:rtl/>
        </w:rPr>
        <w:t>بِكَ</w:t>
      </w:r>
      <w:r w:rsidRPr="00E615A7">
        <w:rPr>
          <w:rStyle w:val="5-Char"/>
          <w:rtl/>
        </w:rPr>
        <w:t xml:space="preserve"> </w:t>
      </w:r>
      <w:r w:rsidRPr="00E615A7">
        <w:rPr>
          <w:rStyle w:val="5-Char"/>
          <w:rFonts w:hint="cs"/>
          <w:rtl/>
        </w:rPr>
        <w:t>مِنْ</w:t>
      </w:r>
      <w:r w:rsidRPr="00E615A7">
        <w:rPr>
          <w:rStyle w:val="5-Char"/>
          <w:rtl/>
        </w:rPr>
        <w:t xml:space="preserve"> </w:t>
      </w:r>
      <w:r w:rsidRPr="00E615A7">
        <w:rPr>
          <w:rStyle w:val="5-Char"/>
          <w:rFonts w:hint="cs"/>
          <w:rtl/>
        </w:rPr>
        <w:t>عَذَابِ</w:t>
      </w:r>
      <w:r w:rsidRPr="00E615A7">
        <w:rPr>
          <w:rStyle w:val="5-Char"/>
          <w:rtl/>
        </w:rPr>
        <w:t xml:space="preserve"> </w:t>
      </w:r>
      <w:r w:rsidRPr="00E615A7">
        <w:rPr>
          <w:rStyle w:val="5-Char"/>
          <w:rFonts w:hint="cs"/>
          <w:rtl/>
        </w:rPr>
        <w:t>القَبْرِ،</w:t>
      </w:r>
      <w:r w:rsidRPr="00E615A7">
        <w:rPr>
          <w:rStyle w:val="5-Char"/>
          <w:rtl/>
        </w:rPr>
        <w:t xml:space="preserve"> </w:t>
      </w:r>
      <w:r w:rsidRPr="00E615A7">
        <w:rPr>
          <w:rStyle w:val="5-Char"/>
          <w:rFonts w:hint="cs"/>
          <w:rtl/>
        </w:rPr>
        <w:t>وَمِنْ</w:t>
      </w:r>
      <w:r w:rsidRPr="00E615A7">
        <w:rPr>
          <w:rStyle w:val="5-Char"/>
          <w:rtl/>
        </w:rPr>
        <w:t xml:space="preserve"> </w:t>
      </w:r>
      <w:r w:rsidRPr="00E615A7">
        <w:rPr>
          <w:rStyle w:val="5-Char"/>
          <w:rFonts w:hint="cs"/>
          <w:rtl/>
        </w:rPr>
        <w:t>عَذَابِ</w:t>
      </w:r>
      <w:r w:rsidRPr="00E615A7">
        <w:rPr>
          <w:rStyle w:val="5-Char"/>
          <w:rtl/>
        </w:rPr>
        <w:t xml:space="preserve"> </w:t>
      </w:r>
      <w:r w:rsidRPr="00E615A7">
        <w:rPr>
          <w:rStyle w:val="5-Char"/>
          <w:rFonts w:hint="cs"/>
          <w:rtl/>
        </w:rPr>
        <w:t>النَّارِ،</w:t>
      </w:r>
      <w:r w:rsidRPr="00E615A7">
        <w:rPr>
          <w:rStyle w:val="5-Char"/>
          <w:rtl/>
        </w:rPr>
        <w:t xml:space="preserve"> </w:t>
      </w:r>
      <w:r w:rsidRPr="00E615A7">
        <w:rPr>
          <w:rStyle w:val="5-Char"/>
          <w:rFonts w:hint="cs"/>
          <w:rtl/>
        </w:rPr>
        <w:t>وَمِنْ</w:t>
      </w:r>
      <w:r w:rsidRPr="00E615A7">
        <w:rPr>
          <w:rStyle w:val="5-Char"/>
          <w:rtl/>
        </w:rPr>
        <w:t xml:space="preserve"> </w:t>
      </w:r>
      <w:r w:rsidRPr="00E615A7">
        <w:rPr>
          <w:rStyle w:val="5-Char"/>
          <w:rFonts w:hint="cs"/>
          <w:rtl/>
        </w:rPr>
        <w:t>فِتْنَةِ</w:t>
      </w:r>
      <w:r w:rsidRPr="00E615A7">
        <w:rPr>
          <w:rStyle w:val="5-Char"/>
          <w:rtl/>
        </w:rPr>
        <w:t xml:space="preserve"> </w:t>
      </w:r>
      <w:r w:rsidRPr="00E615A7">
        <w:rPr>
          <w:rStyle w:val="5-Char"/>
          <w:rFonts w:hint="cs"/>
          <w:rtl/>
        </w:rPr>
        <w:t>المَحْيَا</w:t>
      </w:r>
      <w:r w:rsidRPr="00E615A7">
        <w:rPr>
          <w:rStyle w:val="5-Char"/>
          <w:rtl/>
        </w:rPr>
        <w:t xml:space="preserve"> </w:t>
      </w:r>
      <w:r w:rsidRPr="00E615A7">
        <w:rPr>
          <w:rStyle w:val="5-Char"/>
          <w:rFonts w:hint="cs"/>
          <w:rtl/>
        </w:rPr>
        <w:t>وَالمَمَاتِ،</w:t>
      </w:r>
      <w:r w:rsidRPr="00E615A7">
        <w:rPr>
          <w:rStyle w:val="5-Char"/>
          <w:rtl/>
        </w:rPr>
        <w:t xml:space="preserve"> </w:t>
      </w:r>
      <w:r w:rsidRPr="00E615A7">
        <w:rPr>
          <w:rStyle w:val="5-Char"/>
          <w:rFonts w:hint="cs"/>
          <w:rtl/>
        </w:rPr>
        <w:t>وَمِنْ</w:t>
      </w:r>
      <w:r w:rsidRPr="00E615A7">
        <w:rPr>
          <w:rStyle w:val="5-Char"/>
          <w:rtl/>
        </w:rPr>
        <w:t xml:space="preserve"> </w:t>
      </w:r>
      <w:r w:rsidRPr="00E615A7">
        <w:rPr>
          <w:rStyle w:val="5-Char"/>
          <w:rFonts w:hint="cs"/>
          <w:rtl/>
        </w:rPr>
        <w:t>فِتْنَةِ</w:t>
      </w:r>
      <w:r w:rsidRPr="00E615A7">
        <w:rPr>
          <w:rStyle w:val="5-Char"/>
          <w:rtl/>
        </w:rPr>
        <w:t xml:space="preserve"> </w:t>
      </w:r>
      <w:r w:rsidRPr="00E615A7">
        <w:rPr>
          <w:rStyle w:val="5-Char"/>
          <w:rFonts w:hint="cs"/>
          <w:rtl/>
        </w:rPr>
        <w:t>المَسِيحِ</w:t>
      </w:r>
      <w:r w:rsidRPr="00E615A7">
        <w:rPr>
          <w:rStyle w:val="5-Char"/>
          <w:rtl/>
        </w:rPr>
        <w:t xml:space="preserve"> </w:t>
      </w:r>
      <w:r w:rsidRPr="00E615A7">
        <w:rPr>
          <w:rStyle w:val="5-Char"/>
          <w:rFonts w:hint="cs"/>
          <w:rtl/>
        </w:rPr>
        <w:t>الدَّجَّالِ»</w:t>
      </w:r>
      <w:r w:rsidRPr="002D458E">
        <w:rPr>
          <w:rFonts w:hint="cs"/>
          <w:vertAlign w:val="superscript"/>
          <w:rtl/>
          <w:lang w:bidi="fa-IR"/>
        </w:rPr>
        <w:t>(</w:t>
      </w:r>
      <w:r w:rsidRPr="005A62CD">
        <w:rPr>
          <w:rStyle w:val="FootnoteReference"/>
          <w:rtl/>
          <w:lang w:bidi="fa-IR"/>
        </w:rPr>
        <w:footnoteReference w:id="476"/>
      </w:r>
      <w:r w:rsidRPr="002D458E">
        <w:rPr>
          <w:rFonts w:hint="cs"/>
          <w:vertAlign w:val="superscript"/>
          <w:rtl/>
          <w:lang w:bidi="fa-IR"/>
        </w:rPr>
        <w:t>)</w:t>
      </w:r>
      <w:r>
        <w:rPr>
          <w:rFonts w:hint="cs"/>
          <w:rtl/>
          <w:lang w:bidi="fa-IR"/>
        </w:rPr>
        <w:t>.</w:t>
      </w:r>
    </w:p>
    <w:p w:rsidR="007A5D50" w:rsidRDefault="007A5D50" w:rsidP="000A42A7">
      <w:pPr>
        <w:pStyle w:val="2-0"/>
        <w:rPr>
          <w:rtl/>
        </w:rPr>
      </w:pPr>
      <w:r w:rsidRPr="006F238E">
        <w:rPr>
          <w:rFonts w:hint="cs"/>
          <w:rtl/>
          <w:lang w:bidi="ar-SA"/>
        </w:rPr>
        <w:t>45</w:t>
      </w:r>
      <w:r>
        <w:rPr>
          <w:rFonts w:hint="cs"/>
          <w:rtl/>
        </w:rPr>
        <w:t>- باب: الميت يُعْرَضُ عَلَيهِ مقعده بِالغَدَاةِ وَالعَشِيِّ</w:t>
      </w:r>
    </w:p>
    <w:p w:rsidR="007A5D50" w:rsidRDefault="007A5D50" w:rsidP="000A42A7">
      <w:pPr>
        <w:pStyle w:val="4-"/>
        <w:rPr>
          <w:rtl/>
          <w:lang w:bidi="fa-IR"/>
        </w:rPr>
      </w:pPr>
      <w:bookmarkStart w:id="298" w:name="_Toc432244289"/>
      <w:r>
        <w:rPr>
          <w:rFonts w:hint="cs"/>
          <w:rtl/>
          <w:lang w:bidi="fa-IR"/>
        </w:rPr>
        <w:t xml:space="preserve">باب [45]: برای مرده در صبح و شام </w:t>
      </w:r>
      <w:r w:rsidRPr="003D2C2B">
        <w:rPr>
          <w:rFonts w:hint="cs"/>
          <w:color w:val="FF0000"/>
          <w:rtl/>
          <w:lang w:bidi="fa-IR"/>
        </w:rPr>
        <w:t>ما وایش</w:t>
      </w:r>
      <w:r>
        <w:rPr>
          <w:rFonts w:hint="cs"/>
          <w:rtl/>
          <w:lang w:bidi="fa-IR"/>
        </w:rPr>
        <w:t xml:space="preserve"> نشان داده می‌شود</w:t>
      </w:r>
      <w:bookmarkEnd w:id="298"/>
    </w:p>
    <w:p w:rsidR="007A5D50" w:rsidRPr="000A42A7" w:rsidRDefault="007A5D50" w:rsidP="00303AF2">
      <w:pPr>
        <w:pStyle w:val="5-"/>
        <w:rPr>
          <w:rtl/>
          <w:lang w:bidi="fa-IR"/>
        </w:rPr>
      </w:pPr>
      <w:r w:rsidRPr="000A42A7">
        <w:rPr>
          <w:rFonts w:hint="cs"/>
          <w:rtl/>
        </w:rPr>
        <w:t xml:space="preserve">694- </w:t>
      </w:r>
      <w:r w:rsidR="000A42A7" w:rsidRPr="000A42A7">
        <w:rPr>
          <w:rFonts w:hint="cs"/>
          <w:rtl/>
        </w:rPr>
        <w:t>عَنْ</w:t>
      </w:r>
      <w:r w:rsidR="000A42A7" w:rsidRPr="000A42A7">
        <w:rPr>
          <w:rtl/>
        </w:rPr>
        <w:t xml:space="preserve"> </w:t>
      </w:r>
      <w:r w:rsidR="000A42A7" w:rsidRPr="000A42A7">
        <w:rPr>
          <w:rFonts w:hint="cs"/>
          <w:rtl/>
        </w:rPr>
        <w:t>عَبْدِ</w:t>
      </w:r>
      <w:r w:rsidR="000A42A7" w:rsidRPr="000A42A7">
        <w:rPr>
          <w:rtl/>
        </w:rPr>
        <w:t xml:space="preserve"> </w:t>
      </w:r>
      <w:r w:rsidR="000A42A7" w:rsidRPr="000A42A7">
        <w:rPr>
          <w:rFonts w:hint="cs"/>
          <w:rtl/>
        </w:rPr>
        <w:t>اللَّهِ</w:t>
      </w:r>
      <w:r w:rsidR="000A42A7" w:rsidRPr="000A42A7">
        <w:rPr>
          <w:rtl/>
        </w:rPr>
        <w:t xml:space="preserve"> </w:t>
      </w:r>
      <w:r w:rsidR="000A42A7" w:rsidRPr="000A42A7">
        <w:rPr>
          <w:rFonts w:hint="cs"/>
          <w:rtl/>
        </w:rPr>
        <w:t>بْنِ</w:t>
      </w:r>
      <w:r w:rsidR="000A42A7" w:rsidRPr="000A42A7">
        <w:rPr>
          <w:rtl/>
        </w:rPr>
        <w:t xml:space="preserve"> </w:t>
      </w:r>
      <w:r w:rsidR="000A42A7" w:rsidRPr="000A42A7">
        <w:rPr>
          <w:rFonts w:hint="cs"/>
          <w:rtl/>
        </w:rPr>
        <w:t>عُمَرَ</w:t>
      </w:r>
      <w:r w:rsidR="000A42A7" w:rsidRPr="000A42A7">
        <w:rPr>
          <w:rtl/>
        </w:rPr>
        <w:t xml:space="preserve"> </w:t>
      </w:r>
      <w:r w:rsidR="000A42A7" w:rsidRPr="000A42A7">
        <w:rPr>
          <w:rFonts w:hint="cs"/>
          <w:rtl/>
        </w:rPr>
        <w:t>رَضِيَ</w:t>
      </w:r>
      <w:r w:rsidR="000A42A7" w:rsidRPr="000A42A7">
        <w:rPr>
          <w:rtl/>
        </w:rPr>
        <w:t xml:space="preserve"> </w:t>
      </w:r>
      <w:r w:rsidR="000A42A7" w:rsidRPr="000A42A7">
        <w:rPr>
          <w:rFonts w:hint="cs"/>
          <w:rtl/>
        </w:rPr>
        <w:t>اللَّهُ</w:t>
      </w:r>
      <w:r w:rsidR="000A42A7" w:rsidRPr="000A42A7">
        <w:rPr>
          <w:rtl/>
        </w:rPr>
        <w:t xml:space="preserve"> </w:t>
      </w:r>
      <w:r w:rsidR="000A42A7" w:rsidRPr="000A42A7">
        <w:rPr>
          <w:rFonts w:hint="cs"/>
          <w:rtl/>
        </w:rPr>
        <w:t>عَنْهُمَا</w:t>
      </w:r>
      <w:r w:rsidR="000A42A7" w:rsidRPr="000A42A7">
        <w:rPr>
          <w:rtl/>
        </w:rPr>
        <w:t xml:space="preserve">: </w:t>
      </w:r>
      <w:r w:rsidR="000A42A7" w:rsidRPr="000A42A7">
        <w:rPr>
          <w:rFonts w:hint="cs"/>
          <w:rtl/>
        </w:rPr>
        <w:t>أَنَّ</w:t>
      </w:r>
      <w:r w:rsidR="000A42A7" w:rsidRPr="000A42A7">
        <w:rPr>
          <w:rtl/>
        </w:rPr>
        <w:t xml:space="preserve"> </w:t>
      </w:r>
      <w:r w:rsidR="000A42A7" w:rsidRPr="000A42A7">
        <w:rPr>
          <w:rFonts w:hint="cs"/>
          <w:rtl/>
        </w:rPr>
        <w:t>رَسُولَ</w:t>
      </w:r>
      <w:r w:rsidR="000A42A7" w:rsidRPr="000A42A7">
        <w:rPr>
          <w:rtl/>
        </w:rPr>
        <w:t xml:space="preserve"> </w:t>
      </w:r>
      <w:r w:rsidR="000A42A7" w:rsidRPr="000A42A7">
        <w:rPr>
          <w:rFonts w:hint="cs"/>
          <w:rtl/>
        </w:rPr>
        <w:t>اللَّهِ</w:t>
      </w:r>
      <w:r w:rsidR="000A42A7" w:rsidRPr="000A42A7">
        <w:rPr>
          <w:rtl/>
        </w:rPr>
        <w:t xml:space="preserve"> </w:t>
      </w:r>
      <w:r w:rsidR="000A42A7" w:rsidRPr="000A42A7">
        <w:rPr>
          <w:rFonts w:hint="cs"/>
          <w:rtl/>
        </w:rPr>
        <w:t>صَلَّى</w:t>
      </w:r>
      <w:r w:rsidR="000A42A7" w:rsidRPr="000A42A7">
        <w:rPr>
          <w:rtl/>
        </w:rPr>
        <w:t xml:space="preserve"> </w:t>
      </w:r>
      <w:r w:rsidR="000A42A7" w:rsidRPr="000A42A7">
        <w:rPr>
          <w:rFonts w:hint="cs"/>
          <w:rtl/>
        </w:rPr>
        <w:t>اللهُ</w:t>
      </w:r>
      <w:r w:rsidR="000A42A7" w:rsidRPr="000A42A7">
        <w:rPr>
          <w:rtl/>
        </w:rPr>
        <w:t xml:space="preserve"> </w:t>
      </w:r>
      <w:r w:rsidR="000A42A7" w:rsidRPr="000A42A7">
        <w:rPr>
          <w:rFonts w:hint="cs"/>
          <w:rtl/>
        </w:rPr>
        <w:t>عَلَيْهِ</w:t>
      </w:r>
      <w:r w:rsidR="000A42A7" w:rsidRPr="000A42A7">
        <w:rPr>
          <w:rtl/>
        </w:rPr>
        <w:t xml:space="preserve"> </w:t>
      </w:r>
      <w:r w:rsidR="000A42A7" w:rsidRPr="000A42A7">
        <w:rPr>
          <w:rFonts w:hint="cs"/>
          <w:rtl/>
        </w:rPr>
        <w:t>وَسَلَّمَ</w:t>
      </w:r>
      <w:r w:rsidR="000A42A7" w:rsidRPr="000A42A7">
        <w:rPr>
          <w:rtl/>
        </w:rPr>
        <w:t xml:space="preserve"> </w:t>
      </w:r>
      <w:r w:rsidR="000A42A7" w:rsidRPr="000A42A7">
        <w:rPr>
          <w:rFonts w:hint="cs"/>
          <w:rtl/>
        </w:rPr>
        <w:t>قَالَ</w:t>
      </w:r>
      <w:r w:rsidR="000A42A7" w:rsidRPr="000A42A7">
        <w:rPr>
          <w:rtl/>
        </w:rPr>
        <w:t xml:space="preserve">: </w:t>
      </w:r>
      <w:r w:rsidR="00303AF2">
        <w:rPr>
          <w:rFonts w:hint="cs"/>
          <w:rtl/>
        </w:rPr>
        <w:t>«</w:t>
      </w:r>
      <w:r w:rsidR="000A42A7" w:rsidRPr="000A42A7">
        <w:rPr>
          <w:rFonts w:hint="cs"/>
          <w:rtl/>
        </w:rPr>
        <w:t>إِنَّ</w:t>
      </w:r>
      <w:r w:rsidR="000A42A7" w:rsidRPr="000A42A7">
        <w:rPr>
          <w:rtl/>
        </w:rPr>
        <w:t xml:space="preserve"> </w:t>
      </w:r>
      <w:r w:rsidR="000A42A7" w:rsidRPr="000A42A7">
        <w:rPr>
          <w:rFonts w:hint="cs"/>
          <w:rtl/>
        </w:rPr>
        <w:t>أَحَدَكُمْ</w:t>
      </w:r>
      <w:r w:rsidR="000A42A7" w:rsidRPr="000A42A7">
        <w:rPr>
          <w:rtl/>
        </w:rPr>
        <w:t xml:space="preserve"> </w:t>
      </w:r>
      <w:r w:rsidR="000A42A7" w:rsidRPr="000A42A7">
        <w:rPr>
          <w:rFonts w:hint="cs"/>
          <w:rtl/>
        </w:rPr>
        <w:t>إِذَا</w:t>
      </w:r>
      <w:r w:rsidR="000A42A7" w:rsidRPr="000A42A7">
        <w:rPr>
          <w:rtl/>
        </w:rPr>
        <w:t xml:space="preserve"> </w:t>
      </w:r>
      <w:r w:rsidR="000A42A7" w:rsidRPr="000A42A7">
        <w:rPr>
          <w:rFonts w:hint="cs"/>
          <w:rtl/>
        </w:rPr>
        <w:t>مَاتَ</w:t>
      </w:r>
      <w:r w:rsidR="000A42A7" w:rsidRPr="000A42A7">
        <w:rPr>
          <w:rtl/>
        </w:rPr>
        <w:t xml:space="preserve"> </w:t>
      </w:r>
      <w:r w:rsidR="000A42A7" w:rsidRPr="000A42A7">
        <w:rPr>
          <w:rFonts w:hint="cs"/>
          <w:rtl/>
        </w:rPr>
        <w:t>عُرِضَ</w:t>
      </w:r>
      <w:r w:rsidR="000A42A7" w:rsidRPr="000A42A7">
        <w:rPr>
          <w:rtl/>
        </w:rPr>
        <w:t xml:space="preserve"> </w:t>
      </w:r>
      <w:r w:rsidR="000A42A7" w:rsidRPr="000A42A7">
        <w:rPr>
          <w:rFonts w:hint="cs"/>
          <w:rtl/>
        </w:rPr>
        <w:t>عَلَيْهِ</w:t>
      </w:r>
      <w:r w:rsidR="000A42A7" w:rsidRPr="000A42A7">
        <w:rPr>
          <w:rtl/>
        </w:rPr>
        <w:t xml:space="preserve"> </w:t>
      </w:r>
      <w:r w:rsidR="000A42A7" w:rsidRPr="000A42A7">
        <w:rPr>
          <w:rFonts w:hint="cs"/>
          <w:rtl/>
        </w:rPr>
        <w:t>مَقْعَدُهُ</w:t>
      </w:r>
      <w:r w:rsidR="000A42A7" w:rsidRPr="000A42A7">
        <w:rPr>
          <w:rtl/>
        </w:rPr>
        <w:t xml:space="preserve"> </w:t>
      </w:r>
      <w:r w:rsidR="000A42A7" w:rsidRPr="000A42A7">
        <w:rPr>
          <w:rFonts w:hint="cs"/>
          <w:rtl/>
        </w:rPr>
        <w:t>بِالْغَدَاةِ</w:t>
      </w:r>
      <w:r w:rsidR="000A42A7" w:rsidRPr="000A42A7">
        <w:rPr>
          <w:rtl/>
        </w:rPr>
        <w:t xml:space="preserve"> </w:t>
      </w:r>
      <w:r w:rsidR="000A42A7" w:rsidRPr="000A42A7">
        <w:rPr>
          <w:rFonts w:hint="cs"/>
          <w:rtl/>
        </w:rPr>
        <w:t>وَالعَشِيِّ،</w:t>
      </w:r>
      <w:r w:rsidR="000A42A7" w:rsidRPr="000A42A7">
        <w:rPr>
          <w:rtl/>
        </w:rPr>
        <w:t xml:space="preserve"> </w:t>
      </w:r>
      <w:r w:rsidR="000A42A7" w:rsidRPr="000A42A7">
        <w:rPr>
          <w:rFonts w:hint="cs"/>
          <w:rtl/>
        </w:rPr>
        <w:t>إِنْ</w:t>
      </w:r>
      <w:r w:rsidR="000A42A7" w:rsidRPr="000A42A7">
        <w:rPr>
          <w:rtl/>
        </w:rPr>
        <w:t xml:space="preserve"> </w:t>
      </w:r>
      <w:r w:rsidR="000A42A7" w:rsidRPr="000A42A7">
        <w:rPr>
          <w:rFonts w:hint="cs"/>
          <w:rtl/>
        </w:rPr>
        <w:t>كَانَ</w:t>
      </w:r>
      <w:r w:rsidR="000A42A7" w:rsidRPr="000A42A7">
        <w:rPr>
          <w:rtl/>
        </w:rPr>
        <w:t xml:space="preserve"> </w:t>
      </w:r>
      <w:r w:rsidR="000A42A7" w:rsidRPr="000A42A7">
        <w:rPr>
          <w:rFonts w:hint="cs"/>
          <w:rtl/>
        </w:rPr>
        <w:t>مِنْ</w:t>
      </w:r>
      <w:r w:rsidR="000A42A7" w:rsidRPr="000A42A7">
        <w:rPr>
          <w:rtl/>
        </w:rPr>
        <w:t xml:space="preserve"> </w:t>
      </w:r>
      <w:r w:rsidR="000A42A7" w:rsidRPr="000A42A7">
        <w:rPr>
          <w:rFonts w:hint="cs"/>
          <w:rtl/>
        </w:rPr>
        <w:t>أَهْلِ</w:t>
      </w:r>
      <w:r w:rsidR="000A42A7" w:rsidRPr="000A42A7">
        <w:rPr>
          <w:rtl/>
        </w:rPr>
        <w:t xml:space="preserve"> </w:t>
      </w:r>
      <w:r w:rsidR="000A42A7" w:rsidRPr="000A42A7">
        <w:rPr>
          <w:rFonts w:hint="cs"/>
          <w:rtl/>
        </w:rPr>
        <w:t>الجَنَّةِ</w:t>
      </w:r>
      <w:r w:rsidR="000A42A7" w:rsidRPr="000A42A7">
        <w:rPr>
          <w:rtl/>
        </w:rPr>
        <w:t xml:space="preserve"> </w:t>
      </w:r>
      <w:r w:rsidR="000A42A7" w:rsidRPr="000A42A7">
        <w:rPr>
          <w:rFonts w:hint="cs"/>
          <w:rtl/>
        </w:rPr>
        <w:t>فَمِنْ</w:t>
      </w:r>
      <w:r w:rsidR="000A42A7" w:rsidRPr="000A42A7">
        <w:rPr>
          <w:rtl/>
        </w:rPr>
        <w:t xml:space="preserve"> </w:t>
      </w:r>
      <w:r w:rsidR="000A42A7" w:rsidRPr="000A42A7">
        <w:rPr>
          <w:rFonts w:hint="cs"/>
          <w:rtl/>
        </w:rPr>
        <w:t>أَهْلِ</w:t>
      </w:r>
      <w:r w:rsidR="000A42A7" w:rsidRPr="000A42A7">
        <w:rPr>
          <w:rtl/>
        </w:rPr>
        <w:t xml:space="preserve"> </w:t>
      </w:r>
      <w:r w:rsidR="000A42A7" w:rsidRPr="000A42A7">
        <w:rPr>
          <w:rFonts w:hint="cs"/>
          <w:rtl/>
        </w:rPr>
        <w:t>الجَنَّةِ،</w:t>
      </w:r>
      <w:r w:rsidR="000A42A7" w:rsidRPr="000A42A7">
        <w:rPr>
          <w:rtl/>
        </w:rPr>
        <w:t xml:space="preserve"> </w:t>
      </w:r>
      <w:r w:rsidR="000A42A7" w:rsidRPr="000A42A7">
        <w:rPr>
          <w:rFonts w:hint="cs"/>
          <w:rtl/>
        </w:rPr>
        <w:t>وَإِنْ</w:t>
      </w:r>
      <w:r w:rsidR="000A42A7" w:rsidRPr="000A42A7">
        <w:rPr>
          <w:rtl/>
        </w:rPr>
        <w:t xml:space="preserve"> </w:t>
      </w:r>
      <w:r w:rsidR="000A42A7" w:rsidRPr="000A42A7">
        <w:rPr>
          <w:rFonts w:hint="cs"/>
          <w:rtl/>
        </w:rPr>
        <w:t>كَانَ</w:t>
      </w:r>
      <w:r w:rsidR="000A42A7" w:rsidRPr="000A42A7">
        <w:rPr>
          <w:rtl/>
        </w:rPr>
        <w:t xml:space="preserve"> </w:t>
      </w:r>
      <w:r w:rsidR="000A42A7" w:rsidRPr="000A42A7">
        <w:rPr>
          <w:rFonts w:hint="cs"/>
          <w:rtl/>
        </w:rPr>
        <w:t>مِنْ</w:t>
      </w:r>
      <w:r w:rsidR="000A42A7" w:rsidRPr="000A42A7">
        <w:rPr>
          <w:rtl/>
        </w:rPr>
        <w:t xml:space="preserve"> </w:t>
      </w:r>
      <w:r w:rsidR="000A42A7" w:rsidRPr="000A42A7">
        <w:rPr>
          <w:rFonts w:hint="cs"/>
          <w:rtl/>
        </w:rPr>
        <w:t>أَهْلِ</w:t>
      </w:r>
      <w:r w:rsidR="000A42A7" w:rsidRPr="000A42A7">
        <w:rPr>
          <w:rtl/>
        </w:rPr>
        <w:t xml:space="preserve"> </w:t>
      </w:r>
      <w:r w:rsidR="000A42A7" w:rsidRPr="000A42A7">
        <w:rPr>
          <w:rFonts w:hint="cs"/>
          <w:rtl/>
        </w:rPr>
        <w:t>النَّارِ</w:t>
      </w:r>
      <w:r w:rsidR="000A42A7" w:rsidRPr="000A42A7">
        <w:rPr>
          <w:rtl/>
        </w:rPr>
        <w:t xml:space="preserve"> </w:t>
      </w:r>
      <w:r w:rsidR="000A42A7" w:rsidRPr="000A42A7">
        <w:rPr>
          <w:rFonts w:hint="cs"/>
          <w:rtl/>
        </w:rPr>
        <w:t>فَمِنْ</w:t>
      </w:r>
      <w:r w:rsidR="000A42A7" w:rsidRPr="000A42A7">
        <w:rPr>
          <w:rtl/>
        </w:rPr>
        <w:t xml:space="preserve"> </w:t>
      </w:r>
      <w:r w:rsidR="000A42A7" w:rsidRPr="000A42A7">
        <w:rPr>
          <w:rFonts w:hint="cs"/>
          <w:rtl/>
        </w:rPr>
        <w:t>أَهْلِ</w:t>
      </w:r>
      <w:r w:rsidR="000A42A7" w:rsidRPr="000A42A7">
        <w:rPr>
          <w:rtl/>
        </w:rPr>
        <w:t xml:space="preserve"> </w:t>
      </w:r>
      <w:r w:rsidR="000A42A7" w:rsidRPr="000A42A7">
        <w:rPr>
          <w:rFonts w:hint="cs"/>
          <w:rtl/>
        </w:rPr>
        <w:t>النَّارِ،</w:t>
      </w:r>
      <w:r w:rsidR="000A42A7" w:rsidRPr="000A42A7">
        <w:rPr>
          <w:rtl/>
        </w:rPr>
        <w:t xml:space="preserve"> </w:t>
      </w:r>
      <w:r w:rsidR="000A42A7" w:rsidRPr="000A42A7">
        <w:rPr>
          <w:rFonts w:hint="cs"/>
          <w:rtl/>
        </w:rPr>
        <w:t>فَيُقَالُ</w:t>
      </w:r>
      <w:r w:rsidR="000A42A7" w:rsidRPr="000A42A7">
        <w:rPr>
          <w:rtl/>
        </w:rPr>
        <w:t xml:space="preserve">: </w:t>
      </w:r>
      <w:r w:rsidR="000A42A7" w:rsidRPr="000A42A7">
        <w:rPr>
          <w:rFonts w:hint="cs"/>
          <w:rtl/>
        </w:rPr>
        <w:t>هَذَا</w:t>
      </w:r>
      <w:r w:rsidR="000A42A7" w:rsidRPr="000A42A7">
        <w:rPr>
          <w:rtl/>
        </w:rPr>
        <w:t xml:space="preserve"> </w:t>
      </w:r>
      <w:r w:rsidR="000A42A7" w:rsidRPr="000A42A7">
        <w:rPr>
          <w:rFonts w:hint="cs"/>
          <w:rtl/>
        </w:rPr>
        <w:t>مَقْعَدُكَ</w:t>
      </w:r>
      <w:r w:rsidR="000A42A7" w:rsidRPr="000A42A7">
        <w:rPr>
          <w:rtl/>
        </w:rPr>
        <w:t xml:space="preserve"> </w:t>
      </w:r>
      <w:r w:rsidR="000A42A7" w:rsidRPr="000A42A7">
        <w:rPr>
          <w:rFonts w:hint="cs"/>
          <w:rtl/>
        </w:rPr>
        <w:t>حَتَّى</w:t>
      </w:r>
      <w:r w:rsidR="000A42A7" w:rsidRPr="000A42A7">
        <w:rPr>
          <w:rtl/>
        </w:rPr>
        <w:t xml:space="preserve"> </w:t>
      </w:r>
      <w:r w:rsidR="000A42A7" w:rsidRPr="000A42A7">
        <w:rPr>
          <w:rFonts w:hint="cs"/>
          <w:rtl/>
        </w:rPr>
        <w:t>يَبْعَثَكَ</w:t>
      </w:r>
      <w:r w:rsidR="000A42A7" w:rsidRPr="000A42A7">
        <w:rPr>
          <w:rtl/>
        </w:rPr>
        <w:t xml:space="preserve"> </w:t>
      </w:r>
      <w:r w:rsidR="000A42A7" w:rsidRPr="000A42A7">
        <w:rPr>
          <w:rFonts w:hint="cs"/>
          <w:rtl/>
        </w:rPr>
        <w:t>اللَّهُ</w:t>
      </w:r>
      <w:r w:rsidR="000A42A7" w:rsidRPr="000A42A7">
        <w:rPr>
          <w:rtl/>
        </w:rPr>
        <w:t xml:space="preserve"> </w:t>
      </w:r>
      <w:r w:rsidR="000A42A7" w:rsidRPr="000A42A7">
        <w:rPr>
          <w:rFonts w:hint="cs"/>
          <w:rtl/>
        </w:rPr>
        <w:t>يَوْمَ</w:t>
      </w:r>
      <w:r w:rsidR="000A42A7" w:rsidRPr="000A42A7">
        <w:rPr>
          <w:rtl/>
        </w:rPr>
        <w:t xml:space="preserve"> </w:t>
      </w:r>
      <w:r w:rsidR="000A42A7" w:rsidRPr="000A42A7">
        <w:rPr>
          <w:rFonts w:hint="cs"/>
          <w:rtl/>
        </w:rPr>
        <w:t>القِيَامَةِ</w:t>
      </w:r>
      <w:r w:rsidR="00303AF2">
        <w:rPr>
          <w:rFonts w:hint="cs"/>
          <w:rtl/>
        </w:rPr>
        <w:t>»</w:t>
      </w:r>
      <w:r w:rsidR="000A42A7" w:rsidRPr="000A42A7">
        <w:rPr>
          <w:rFonts w:hint="cs"/>
          <w:rtl/>
        </w:rPr>
        <w:t xml:space="preserve"> </w:t>
      </w:r>
      <w:r w:rsidRPr="000A42A7">
        <w:rPr>
          <w:rFonts w:hint="cs"/>
          <w:rtl/>
        </w:rPr>
        <w:t>[رواه البخاری: 1379].</w:t>
      </w:r>
    </w:p>
    <w:p w:rsidR="001B36B7" w:rsidRDefault="007A5D50" w:rsidP="00925CEB">
      <w:pPr>
        <w:pStyle w:val="0-"/>
        <w:rPr>
          <w:rtl/>
          <w:lang w:bidi="fa-IR"/>
        </w:rPr>
      </w:pPr>
      <w:r>
        <w:rPr>
          <w:rFonts w:hint="cs"/>
          <w:rtl/>
          <w:lang w:bidi="fa-IR"/>
        </w:rPr>
        <w:t>694-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7A5D50" w:rsidRDefault="007A5D50" w:rsidP="007A5D50">
      <w:pPr>
        <w:pStyle w:val="0-"/>
        <w:rPr>
          <w:rtl/>
          <w:lang w:bidi="fa-IR"/>
        </w:rPr>
      </w:pPr>
      <w:r>
        <w:rPr>
          <w:rFonts w:hint="cs"/>
          <w:rtl/>
          <w:lang w:bidi="fa-IR"/>
        </w:rPr>
        <w:t>«وقتی که کسی از شما بمیرد، جایگاه ابدی‌اش صبح و شام برایش نشان داده می‌شود».</w:t>
      </w:r>
    </w:p>
    <w:p w:rsidR="007A5D50" w:rsidRDefault="007A5D50" w:rsidP="00E615A7">
      <w:pPr>
        <w:pStyle w:val="0-"/>
        <w:rPr>
          <w:rtl/>
          <w:lang w:bidi="fa-IR"/>
        </w:rPr>
      </w:pPr>
      <w:r>
        <w:rPr>
          <w:rFonts w:hint="cs"/>
          <w:rtl/>
          <w:lang w:bidi="fa-IR"/>
        </w:rPr>
        <w:t xml:space="preserve">«اگر از اهل جنت باشد، جای اهل </w:t>
      </w:r>
      <w:r w:rsidR="00E615A7">
        <w:rPr>
          <w:rFonts w:hint="cs"/>
          <w:rtl/>
          <w:lang w:bidi="fa-IR"/>
        </w:rPr>
        <w:t>جنت</w:t>
      </w:r>
      <w:r>
        <w:rPr>
          <w:rFonts w:hint="cs"/>
          <w:rtl/>
          <w:lang w:bidi="fa-IR"/>
        </w:rPr>
        <w:t>، و اگر از اهل دوزخ باشد، جای اهل دوزخ، و برایش گفته می‌شود: این جایگاه تو است تا آنکه خداوند در روز قیامت، ت</w:t>
      </w:r>
      <w:r w:rsidR="00F82FD7">
        <w:rPr>
          <w:rFonts w:hint="cs"/>
          <w:rtl/>
          <w:lang w:bidi="fa-IR"/>
        </w:rPr>
        <w:t xml:space="preserve">و </w:t>
      </w:r>
      <w:r>
        <w:rPr>
          <w:rFonts w:hint="cs"/>
          <w:rtl/>
          <w:lang w:bidi="fa-IR"/>
        </w:rPr>
        <w:t>را برانگیزد»</w:t>
      </w:r>
      <w:r w:rsidRPr="007A5D50">
        <w:rPr>
          <w:rFonts w:hint="cs"/>
          <w:vertAlign w:val="superscript"/>
          <w:rtl/>
          <w:lang w:bidi="fa-IR"/>
        </w:rPr>
        <w:t>(</w:t>
      </w:r>
      <w:r w:rsidRPr="005A62CD">
        <w:rPr>
          <w:rStyle w:val="FootnoteReference"/>
          <w:rtl/>
          <w:lang w:bidi="fa-IR"/>
        </w:rPr>
        <w:footnoteReference w:id="477"/>
      </w:r>
      <w:r w:rsidRPr="007A5D50">
        <w:rPr>
          <w:rFonts w:hint="cs"/>
          <w:vertAlign w:val="superscript"/>
          <w:rtl/>
          <w:lang w:bidi="fa-IR"/>
        </w:rPr>
        <w:t>)</w:t>
      </w:r>
      <w:r>
        <w:rPr>
          <w:rFonts w:hint="cs"/>
          <w:rtl/>
          <w:lang w:bidi="fa-IR"/>
        </w:rPr>
        <w:t>.</w:t>
      </w:r>
    </w:p>
    <w:p w:rsidR="000A42A7" w:rsidRDefault="000A42A7" w:rsidP="000A42A7">
      <w:pPr>
        <w:pStyle w:val="2-0"/>
        <w:rPr>
          <w:rtl/>
        </w:rPr>
      </w:pPr>
      <w:r w:rsidRPr="006F238E">
        <w:rPr>
          <w:rFonts w:hint="cs"/>
          <w:rtl/>
          <w:lang w:bidi="ar-SA"/>
        </w:rPr>
        <w:t>46</w:t>
      </w:r>
      <w:r>
        <w:rPr>
          <w:rFonts w:hint="cs"/>
          <w:rtl/>
        </w:rPr>
        <w:t>- باب: مَا قِيلَ فِي أَوْلاَدِ المُسلِمِينَ</w:t>
      </w:r>
    </w:p>
    <w:p w:rsidR="000A42A7" w:rsidRDefault="000A42A7" w:rsidP="000A42A7">
      <w:pPr>
        <w:pStyle w:val="4-"/>
        <w:rPr>
          <w:rtl/>
          <w:lang w:bidi="fa-IR"/>
        </w:rPr>
      </w:pPr>
      <w:bookmarkStart w:id="299" w:name="_Toc432244290"/>
      <w:r>
        <w:rPr>
          <w:rFonts w:hint="cs"/>
          <w:rtl/>
          <w:lang w:bidi="fa-IR"/>
        </w:rPr>
        <w:t>باب [46]: آنچه که در مورد اولاد مسلمانان گفته شده است</w:t>
      </w:r>
      <w:bookmarkEnd w:id="299"/>
    </w:p>
    <w:p w:rsidR="000A42A7" w:rsidRPr="000A42A7" w:rsidRDefault="000A42A7" w:rsidP="005363E9">
      <w:pPr>
        <w:pStyle w:val="5-"/>
        <w:rPr>
          <w:rtl/>
          <w:lang w:bidi="fa-IR"/>
        </w:rPr>
      </w:pPr>
      <w:r>
        <w:rPr>
          <w:rFonts w:hint="cs"/>
          <w:rtl/>
          <w:lang w:bidi="fa-IR"/>
        </w:rPr>
        <w:t>6</w:t>
      </w:r>
      <w:r w:rsidRPr="005363E9">
        <w:rPr>
          <w:rFonts w:hint="cs"/>
          <w:rtl/>
        </w:rPr>
        <w:t xml:space="preserve">95- </w:t>
      </w:r>
      <w:r w:rsidR="005363E9" w:rsidRPr="005363E9">
        <w:rPr>
          <w:rFonts w:hint="cs"/>
          <w:rtl/>
        </w:rPr>
        <w:t>عَنْ البَرَاءَ</w:t>
      </w:r>
      <w:r w:rsidR="005363E9" w:rsidRPr="005363E9">
        <w:rPr>
          <w:rtl/>
        </w:rPr>
        <w:t xml:space="preserve"> </w:t>
      </w:r>
      <w:r w:rsidR="005363E9" w:rsidRPr="005363E9">
        <w:rPr>
          <w:rFonts w:hint="cs"/>
          <w:rtl/>
        </w:rPr>
        <w:t>رَضِيَ</w:t>
      </w:r>
      <w:r w:rsidR="005363E9" w:rsidRPr="005363E9">
        <w:rPr>
          <w:rtl/>
        </w:rPr>
        <w:t xml:space="preserve"> </w:t>
      </w:r>
      <w:r w:rsidR="005363E9" w:rsidRPr="005363E9">
        <w:rPr>
          <w:rFonts w:hint="cs"/>
          <w:rtl/>
        </w:rPr>
        <w:t>اللَّهُ</w:t>
      </w:r>
      <w:r w:rsidR="005363E9" w:rsidRPr="005363E9">
        <w:rPr>
          <w:rtl/>
        </w:rPr>
        <w:t xml:space="preserve"> </w:t>
      </w:r>
      <w:r w:rsidR="005363E9" w:rsidRPr="005363E9">
        <w:rPr>
          <w:rFonts w:hint="cs"/>
          <w:rtl/>
        </w:rPr>
        <w:t>عَنْهُ،</w:t>
      </w:r>
      <w:r w:rsidR="005363E9" w:rsidRPr="005363E9">
        <w:rPr>
          <w:rtl/>
        </w:rPr>
        <w:t xml:space="preserve"> </w:t>
      </w:r>
      <w:r w:rsidR="005363E9" w:rsidRPr="005363E9">
        <w:rPr>
          <w:rFonts w:hint="cs"/>
          <w:rtl/>
        </w:rPr>
        <w:t>قَالَ</w:t>
      </w:r>
      <w:r w:rsidR="005363E9" w:rsidRPr="005363E9">
        <w:rPr>
          <w:rtl/>
        </w:rPr>
        <w:t xml:space="preserve">: </w:t>
      </w:r>
      <w:r w:rsidR="005363E9" w:rsidRPr="005363E9">
        <w:rPr>
          <w:rFonts w:hint="cs"/>
          <w:rtl/>
        </w:rPr>
        <w:t>لَمَّا</w:t>
      </w:r>
      <w:r w:rsidR="005363E9" w:rsidRPr="005363E9">
        <w:rPr>
          <w:rtl/>
        </w:rPr>
        <w:t xml:space="preserve"> </w:t>
      </w:r>
      <w:r w:rsidR="005363E9" w:rsidRPr="005363E9">
        <w:rPr>
          <w:rFonts w:hint="cs"/>
          <w:rtl/>
        </w:rPr>
        <w:t>تُوُفِّيَ</w:t>
      </w:r>
      <w:r w:rsidR="005363E9" w:rsidRPr="005363E9">
        <w:rPr>
          <w:rtl/>
        </w:rPr>
        <w:t xml:space="preserve"> </w:t>
      </w:r>
      <w:r w:rsidR="005363E9" w:rsidRPr="005363E9">
        <w:rPr>
          <w:rFonts w:hint="cs"/>
          <w:rtl/>
        </w:rPr>
        <w:t>إِبْرَاهِيمُ</w:t>
      </w:r>
      <w:r w:rsidR="005363E9" w:rsidRPr="005363E9">
        <w:rPr>
          <w:rtl/>
        </w:rPr>
        <w:t xml:space="preserve"> </w:t>
      </w:r>
      <w:r w:rsidR="005363E9" w:rsidRPr="005363E9">
        <w:rPr>
          <w:rFonts w:hint="cs"/>
          <w:rtl/>
        </w:rPr>
        <w:t>عَلَيْهِ</w:t>
      </w:r>
      <w:r w:rsidR="005363E9" w:rsidRPr="005363E9">
        <w:rPr>
          <w:rtl/>
        </w:rPr>
        <w:t xml:space="preserve"> </w:t>
      </w:r>
      <w:r w:rsidR="005363E9" w:rsidRPr="005363E9">
        <w:rPr>
          <w:rFonts w:hint="cs"/>
          <w:rtl/>
        </w:rPr>
        <w:t>السَّلاَمُ،</w:t>
      </w:r>
      <w:r w:rsidR="005363E9" w:rsidRPr="005363E9">
        <w:rPr>
          <w:rtl/>
        </w:rPr>
        <w:t xml:space="preserve"> </w:t>
      </w:r>
      <w:r w:rsidR="005363E9" w:rsidRPr="005363E9">
        <w:rPr>
          <w:rFonts w:hint="cs"/>
          <w:rtl/>
        </w:rPr>
        <w:t>قَالَ</w:t>
      </w:r>
      <w:r w:rsidR="005363E9" w:rsidRPr="005363E9">
        <w:rPr>
          <w:rtl/>
        </w:rPr>
        <w:t xml:space="preserve"> </w:t>
      </w:r>
      <w:r w:rsidR="005363E9" w:rsidRPr="005363E9">
        <w:rPr>
          <w:rFonts w:hint="cs"/>
          <w:rtl/>
        </w:rPr>
        <w:t>رَسُولُ</w:t>
      </w:r>
      <w:r w:rsidR="005363E9" w:rsidRPr="005363E9">
        <w:rPr>
          <w:rtl/>
        </w:rPr>
        <w:t xml:space="preserve"> </w:t>
      </w:r>
      <w:r w:rsidR="005363E9" w:rsidRPr="005363E9">
        <w:rPr>
          <w:rFonts w:hint="cs"/>
          <w:rtl/>
        </w:rPr>
        <w:t>اللَّهِ</w:t>
      </w:r>
      <w:r w:rsidR="005363E9" w:rsidRPr="005363E9">
        <w:rPr>
          <w:rtl/>
        </w:rPr>
        <w:t xml:space="preserve"> </w:t>
      </w:r>
      <w:r w:rsidR="005363E9" w:rsidRPr="005363E9">
        <w:rPr>
          <w:rFonts w:hint="cs"/>
          <w:rtl/>
        </w:rPr>
        <w:t>صَلَّى</w:t>
      </w:r>
      <w:r w:rsidR="005363E9" w:rsidRPr="005363E9">
        <w:rPr>
          <w:rtl/>
        </w:rPr>
        <w:t xml:space="preserve"> </w:t>
      </w:r>
      <w:r w:rsidR="005363E9" w:rsidRPr="005363E9">
        <w:rPr>
          <w:rFonts w:hint="cs"/>
          <w:rtl/>
        </w:rPr>
        <w:t>اللهُ</w:t>
      </w:r>
      <w:r w:rsidR="005363E9" w:rsidRPr="005363E9">
        <w:rPr>
          <w:rtl/>
        </w:rPr>
        <w:t xml:space="preserve"> </w:t>
      </w:r>
      <w:r w:rsidR="005363E9" w:rsidRPr="005363E9">
        <w:rPr>
          <w:rFonts w:hint="cs"/>
          <w:rtl/>
        </w:rPr>
        <w:t>عَلَيْهِ</w:t>
      </w:r>
      <w:r w:rsidR="005363E9" w:rsidRPr="005363E9">
        <w:rPr>
          <w:rtl/>
        </w:rPr>
        <w:t xml:space="preserve"> </w:t>
      </w:r>
      <w:r w:rsidR="005363E9" w:rsidRPr="005363E9">
        <w:rPr>
          <w:rFonts w:hint="cs"/>
          <w:rtl/>
        </w:rPr>
        <w:t>وَسَلَّمَ</w:t>
      </w:r>
      <w:r w:rsidR="005363E9" w:rsidRPr="005363E9">
        <w:rPr>
          <w:rtl/>
        </w:rPr>
        <w:t xml:space="preserve">: </w:t>
      </w:r>
      <w:r w:rsidR="005363E9" w:rsidRPr="005363E9">
        <w:rPr>
          <w:rFonts w:hint="eastAsia"/>
          <w:rtl/>
        </w:rPr>
        <w:t>«</w:t>
      </w:r>
      <w:r w:rsidR="005363E9" w:rsidRPr="005363E9">
        <w:rPr>
          <w:rFonts w:hint="cs"/>
          <w:rtl/>
        </w:rPr>
        <w:t>إِنَّ</w:t>
      </w:r>
      <w:r w:rsidR="005363E9" w:rsidRPr="005363E9">
        <w:rPr>
          <w:rtl/>
        </w:rPr>
        <w:t xml:space="preserve"> </w:t>
      </w:r>
      <w:r w:rsidR="005363E9" w:rsidRPr="005363E9">
        <w:rPr>
          <w:rFonts w:hint="cs"/>
          <w:rtl/>
        </w:rPr>
        <w:t>لَهُ</w:t>
      </w:r>
      <w:r w:rsidR="005363E9" w:rsidRPr="005363E9">
        <w:rPr>
          <w:rtl/>
        </w:rPr>
        <w:t xml:space="preserve"> </w:t>
      </w:r>
      <w:r w:rsidR="005363E9" w:rsidRPr="005363E9">
        <w:rPr>
          <w:rFonts w:hint="cs"/>
          <w:rtl/>
        </w:rPr>
        <w:t>مُرْضِعًا</w:t>
      </w:r>
      <w:r w:rsidR="005363E9" w:rsidRPr="005363E9">
        <w:rPr>
          <w:rtl/>
        </w:rPr>
        <w:t xml:space="preserve"> </w:t>
      </w:r>
      <w:r w:rsidR="005363E9" w:rsidRPr="005363E9">
        <w:rPr>
          <w:rFonts w:hint="cs"/>
          <w:rtl/>
        </w:rPr>
        <w:t>فِي</w:t>
      </w:r>
      <w:r w:rsidR="005363E9" w:rsidRPr="005363E9">
        <w:rPr>
          <w:rtl/>
        </w:rPr>
        <w:t xml:space="preserve"> </w:t>
      </w:r>
      <w:r w:rsidR="005363E9" w:rsidRPr="005363E9">
        <w:rPr>
          <w:rFonts w:hint="cs"/>
          <w:rtl/>
        </w:rPr>
        <w:t>الجَنَّةِ</w:t>
      </w:r>
      <w:r w:rsidR="005363E9" w:rsidRPr="005363E9">
        <w:rPr>
          <w:rFonts w:hint="eastAsia"/>
          <w:rtl/>
        </w:rPr>
        <w:t>»</w:t>
      </w:r>
      <w:r w:rsidR="005363E9" w:rsidRPr="005363E9">
        <w:rPr>
          <w:rFonts w:hint="cs"/>
          <w:rtl/>
        </w:rPr>
        <w:t xml:space="preserve"> </w:t>
      </w:r>
      <w:r w:rsidRPr="005363E9">
        <w:rPr>
          <w:rFonts w:hint="cs"/>
          <w:rtl/>
        </w:rPr>
        <w:t>[رواه البخاری: 1382].</w:t>
      </w:r>
    </w:p>
    <w:p w:rsidR="001B36B7" w:rsidRDefault="000A42A7" w:rsidP="00925CEB">
      <w:pPr>
        <w:pStyle w:val="0-"/>
        <w:rPr>
          <w:rtl/>
          <w:lang w:bidi="fa-IR"/>
        </w:rPr>
      </w:pPr>
      <w:r>
        <w:rPr>
          <w:rFonts w:hint="cs"/>
          <w:rtl/>
          <w:lang w:bidi="fa-IR"/>
        </w:rPr>
        <w:t>695- از براء</w:t>
      </w:r>
      <w:r>
        <w:rPr>
          <w:rFonts w:cs="CTraditional Arabic" w:hint="cs"/>
          <w:rtl/>
          <w:lang w:bidi="fa-IR"/>
        </w:rPr>
        <w:t>س</w:t>
      </w:r>
      <w:r>
        <w:rPr>
          <w:rFonts w:hint="cs"/>
          <w:rtl/>
          <w:lang w:bidi="fa-IR"/>
        </w:rPr>
        <w:t xml:space="preserve"> روایت است که گفت: چون ابراهیم</w:t>
      </w:r>
      <w:r>
        <w:rPr>
          <w:rFonts w:cs="CTraditional Arabic" w:hint="cs"/>
          <w:rtl/>
          <w:lang w:bidi="fa-IR"/>
        </w:rPr>
        <w:t>÷</w:t>
      </w:r>
      <w:r>
        <w:rPr>
          <w:rFonts w:hint="cs"/>
          <w:rtl/>
          <w:lang w:bidi="fa-IR"/>
        </w:rPr>
        <w:t xml:space="preserve"> [فرزند پیامبر خدا </w:t>
      </w:r>
      <w:r>
        <w:rPr>
          <w:rFonts w:cs="CTraditional Arabic" w:hint="cs"/>
          <w:rtl/>
          <w:lang w:bidi="fa-IR"/>
        </w:rPr>
        <w:t>ج</w:t>
      </w:r>
      <w:r>
        <w:rPr>
          <w:rFonts w:hint="cs"/>
          <w:rtl/>
          <w:lang w:bidi="fa-IR"/>
        </w:rPr>
        <w:t xml:space="preserve">] وفات یافت، پیامبر خدا </w:t>
      </w:r>
      <w:r>
        <w:rPr>
          <w:rFonts w:cs="CTraditional Arabic" w:hint="cs"/>
          <w:rtl/>
          <w:lang w:bidi="fa-IR"/>
        </w:rPr>
        <w:t>ج</w:t>
      </w:r>
      <w:r>
        <w:rPr>
          <w:rFonts w:hint="cs"/>
          <w:rtl/>
          <w:lang w:bidi="fa-IR"/>
        </w:rPr>
        <w:t xml:space="preserve"> فرمودند:</w:t>
      </w:r>
    </w:p>
    <w:p w:rsidR="000A42A7" w:rsidRDefault="000A42A7" w:rsidP="00925CEB">
      <w:pPr>
        <w:pStyle w:val="0-"/>
        <w:rPr>
          <w:rtl/>
          <w:lang w:bidi="fa-IR"/>
        </w:rPr>
      </w:pPr>
      <w:r>
        <w:rPr>
          <w:rFonts w:hint="cs"/>
          <w:rtl/>
          <w:lang w:bidi="fa-IR"/>
        </w:rPr>
        <w:t>«برایش در جنت شیردهی است»</w:t>
      </w:r>
      <w:r w:rsidRPr="000A42A7">
        <w:rPr>
          <w:rFonts w:hint="cs"/>
          <w:vertAlign w:val="superscript"/>
          <w:rtl/>
          <w:lang w:bidi="fa-IR"/>
        </w:rPr>
        <w:t>(</w:t>
      </w:r>
      <w:r w:rsidRPr="005A62CD">
        <w:rPr>
          <w:rStyle w:val="FootnoteReference"/>
          <w:rtl/>
          <w:lang w:bidi="fa-IR"/>
        </w:rPr>
        <w:footnoteReference w:id="478"/>
      </w:r>
      <w:r w:rsidRPr="000A42A7">
        <w:rPr>
          <w:rFonts w:hint="cs"/>
          <w:vertAlign w:val="superscript"/>
          <w:rtl/>
          <w:lang w:bidi="fa-IR"/>
        </w:rPr>
        <w:t>)</w:t>
      </w:r>
      <w:r>
        <w:rPr>
          <w:rFonts w:hint="cs"/>
          <w:rtl/>
          <w:lang w:bidi="fa-IR"/>
        </w:rPr>
        <w:t>.</w:t>
      </w:r>
    </w:p>
    <w:p w:rsidR="005363E9" w:rsidRDefault="005363E9" w:rsidP="005363E9">
      <w:pPr>
        <w:pStyle w:val="2-0"/>
        <w:rPr>
          <w:rtl/>
        </w:rPr>
      </w:pPr>
      <w:r w:rsidRPr="006F238E">
        <w:rPr>
          <w:rFonts w:hint="cs"/>
          <w:rtl/>
          <w:lang w:bidi="ar-SA"/>
        </w:rPr>
        <w:t>47</w:t>
      </w:r>
      <w:r>
        <w:rPr>
          <w:rFonts w:hint="cs"/>
          <w:rtl/>
        </w:rPr>
        <w:t>- باب: مَا قِيلَ فِي أَولاَدِ المُشْرِكِينَ</w:t>
      </w:r>
    </w:p>
    <w:p w:rsidR="005363E9" w:rsidRDefault="005363E9" w:rsidP="005363E9">
      <w:pPr>
        <w:pStyle w:val="4-"/>
        <w:rPr>
          <w:rtl/>
          <w:lang w:bidi="fa-IR"/>
        </w:rPr>
      </w:pPr>
      <w:bookmarkStart w:id="300" w:name="_Toc432244291"/>
      <w:r>
        <w:rPr>
          <w:rFonts w:hint="cs"/>
          <w:rtl/>
          <w:lang w:bidi="fa-IR"/>
        </w:rPr>
        <w:t>باب [47]: آنچه که در مورد اولاد مشرکین گفته شده است</w:t>
      </w:r>
      <w:bookmarkEnd w:id="300"/>
    </w:p>
    <w:p w:rsidR="001B36B7" w:rsidRPr="005363E9" w:rsidRDefault="005363E9" w:rsidP="005363E9">
      <w:pPr>
        <w:pStyle w:val="5-"/>
        <w:rPr>
          <w:rtl/>
        </w:rPr>
      </w:pPr>
      <w:r w:rsidRPr="005363E9">
        <w:rPr>
          <w:rFonts w:hint="cs"/>
          <w:rtl/>
        </w:rPr>
        <w:t>696- عَنِ</w:t>
      </w:r>
      <w:r w:rsidRPr="005363E9">
        <w:rPr>
          <w:rtl/>
        </w:rPr>
        <w:t xml:space="preserve"> </w:t>
      </w:r>
      <w:r w:rsidRPr="005363E9">
        <w:rPr>
          <w:rFonts w:hint="cs"/>
          <w:rtl/>
        </w:rPr>
        <w:t>ابْنِ</w:t>
      </w:r>
      <w:r w:rsidRPr="005363E9">
        <w:rPr>
          <w:rtl/>
        </w:rPr>
        <w:t xml:space="preserve"> </w:t>
      </w:r>
      <w:r w:rsidRPr="005363E9">
        <w:rPr>
          <w:rFonts w:hint="cs"/>
          <w:rtl/>
        </w:rPr>
        <w:t>عَبَّاسٍ</w:t>
      </w:r>
      <w:r w:rsidRPr="005363E9">
        <w:rPr>
          <w:rtl/>
        </w:rPr>
        <w:t xml:space="preserve"> </w:t>
      </w:r>
      <w:r w:rsidRPr="005363E9">
        <w:rPr>
          <w:rFonts w:hint="cs"/>
          <w:rtl/>
        </w:rPr>
        <w:t>رَضِيَ</w:t>
      </w:r>
      <w:r w:rsidRPr="005363E9">
        <w:rPr>
          <w:rtl/>
        </w:rPr>
        <w:t xml:space="preserve"> </w:t>
      </w:r>
      <w:r w:rsidRPr="005363E9">
        <w:rPr>
          <w:rFonts w:hint="cs"/>
          <w:rtl/>
        </w:rPr>
        <w:t>اللَّهُ</w:t>
      </w:r>
      <w:r w:rsidRPr="005363E9">
        <w:rPr>
          <w:rtl/>
        </w:rPr>
        <w:t xml:space="preserve"> </w:t>
      </w:r>
      <w:r w:rsidR="00A31923">
        <w:rPr>
          <w:rFonts w:hint="cs"/>
          <w:rtl/>
        </w:rPr>
        <w:t>عَنْهُما</w:t>
      </w:r>
      <w:r w:rsidRPr="005363E9">
        <w:rPr>
          <w:rFonts w:hint="cs"/>
          <w:rtl/>
        </w:rPr>
        <w:t>،</w:t>
      </w:r>
      <w:r w:rsidRPr="005363E9">
        <w:rPr>
          <w:rtl/>
        </w:rPr>
        <w:t xml:space="preserve"> </w:t>
      </w:r>
      <w:r w:rsidRPr="005363E9">
        <w:rPr>
          <w:rFonts w:hint="cs"/>
          <w:rtl/>
        </w:rPr>
        <w:t>قَالَ</w:t>
      </w:r>
      <w:r w:rsidRPr="005363E9">
        <w:rPr>
          <w:rtl/>
        </w:rPr>
        <w:t xml:space="preserve">: </w:t>
      </w:r>
      <w:r w:rsidRPr="005363E9">
        <w:rPr>
          <w:rFonts w:hint="cs"/>
          <w:rtl/>
        </w:rPr>
        <w:t>سُئِلَ</w:t>
      </w:r>
      <w:r w:rsidRPr="005363E9">
        <w:rPr>
          <w:rtl/>
        </w:rPr>
        <w:t xml:space="preserve"> </w:t>
      </w:r>
      <w:r w:rsidRPr="005363E9">
        <w:rPr>
          <w:rFonts w:hint="cs"/>
          <w:rtl/>
        </w:rPr>
        <w:t>رَسُولُ</w:t>
      </w:r>
      <w:r w:rsidRPr="005363E9">
        <w:rPr>
          <w:rtl/>
        </w:rPr>
        <w:t xml:space="preserve"> </w:t>
      </w:r>
      <w:r w:rsidRPr="005363E9">
        <w:rPr>
          <w:rFonts w:hint="cs"/>
          <w:rtl/>
        </w:rPr>
        <w:t>اللَّهِ</w:t>
      </w:r>
      <w:r w:rsidRPr="005363E9">
        <w:rPr>
          <w:rtl/>
        </w:rPr>
        <w:t xml:space="preserve"> </w:t>
      </w:r>
      <w:r w:rsidRPr="005363E9">
        <w:rPr>
          <w:rFonts w:hint="cs"/>
          <w:rtl/>
        </w:rPr>
        <w:t>صَلَّى</w:t>
      </w:r>
      <w:r w:rsidRPr="005363E9">
        <w:rPr>
          <w:rtl/>
        </w:rPr>
        <w:t xml:space="preserve"> </w:t>
      </w:r>
      <w:r w:rsidRPr="005363E9">
        <w:rPr>
          <w:rFonts w:hint="cs"/>
          <w:rtl/>
        </w:rPr>
        <w:t>اللهُ</w:t>
      </w:r>
      <w:r w:rsidRPr="005363E9">
        <w:rPr>
          <w:rtl/>
        </w:rPr>
        <w:t xml:space="preserve"> </w:t>
      </w:r>
      <w:r w:rsidRPr="005363E9">
        <w:rPr>
          <w:rFonts w:hint="cs"/>
          <w:rtl/>
        </w:rPr>
        <w:t>عَلَيْهِ</w:t>
      </w:r>
      <w:r w:rsidRPr="005363E9">
        <w:rPr>
          <w:rtl/>
        </w:rPr>
        <w:t xml:space="preserve"> </w:t>
      </w:r>
      <w:r w:rsidRPr="005363E9">
        <w:rPr>
          <w:rFonts w:hint="cs"/>
          <w:rtl/>
        </w:rPr>
        <w:t>وَسَلَّمَ</w:t>
      </w:r>
      <w:r w:rsidRPr="005363E9">
        <w:rPr>
          <w:rtl/>
        </w:rPr>
        <w:t xml:space="preserve"> </w:t>
      </w:r>
      <w:r w:rsidRPr="005363E9">
        <w:rPr>
          <w:rFonts w:hint="cs"/>
          <w:rtl/>
        </w:rPr>
        <w:t>عَنْ</w:t>
      </w:r>
      <w:r w:rsidRPr="005363E9">
        <w:rPr>
          <w:rtl/>
        </w:rPr>
        <w:t xml:space="preserve"> </w:t>
      </w:r>
      <w:r w:rsidRPr="005363E9">
        <w:rPr>
          <w:rFonts w:hint="cs"/>
          <w:rtl/>
        </w:rPr>
        <w:t>أَوْلاَدِ</w:t>
      </w:r>
      <w:r w:rsidRPr="005363E9">
        <w:rPr>
          <w:rtl/>
        </w:rPr>
        <w:t xml:space="preserve"> </w:t>
      </w:r>
      <w:r w:rsidRPr="005363E9">
        <w:rPr>
          <w:rFonts w:hint="cs"/>
          <w:rtl/>
        </w:rPr>
        <w:t>المُشْرِكِينَ،</w:t>
      </w:r>
      <w:r w:rsidRPr="005363E9">
        <w:rPr>
          <w:rtl/>
        </w:rPr>
        <w:t xml:space="preserve"> </w:t>
      </w:r>
      <w:r w:rsidRPr="005363E9">
        <w:rPr>
          <w:rFonts w:hint="cs"/>
          <w:rtl/>
        </w:rPr>
        <w:t>فَقَالَ</w:t>
      </w:r>
      <w:r w:rsidRPr="005363E9">
        <w:rPr>
          <w:rtl/>
        </w:rPr>
        <w:t xml:space="preserve">: </w:t>
      </w:r>
      <w:r w:rsidRPr="005363E9">
        <w:rPr>
          <w:rFonts w:hint="eastAsia"/>
          <w:rtl/>
        </w:rPr>
        <w:t>«</w:t>
      </w:r>
      <w:r w:rsidRPr="005363E9">
        <w:rPr>
          <w:rFonts w:hint="cs"/>
          <w:rtl/>
        </w:rPr>
        <w:t>اللَّهُ</w:t>
      </w:r>
      <w:r w:rsidRPr="005363E9">
        <w:rPr>
          <w:rtl/>
        </w:rPr>
        <w:t xml:space="preserve"> </w:t>
      </w:r>
      <w:r w:rsidRPr="005363E9">
        <w:rPr>
          <w:rFonts w:hint="cs"/>
          <w:rtl/>
        </w:rPr>
        <w:t>إِذْ</w:t>
      </w:r>
      <w:r w:rsidRPr="005363E9">
        <w:rPr>
          <w:rtl/>
        </w:rPr>
        <w:t xml:space="preserve"> </w:t>
      </w:r>
      <w:r w:rsidRPr="005363E9">
        <w:rPr>
          <w:rFonts w:hint="cs"/>
          <w:rtl/>
        </w:rPr>
        <w:t>خَلَقَهُمْ</w:t>
      </w:r>
      <w:r w:rsidRPr="005363E9">
        <w:rPr>
          <w:rtl/>
        </w:rPr>
        <w:t xml:space="preserve"> </w:t>
      </w:r>
      <w:r w:rsidRPr="005363E9">
        <w:rPr>
          <w:rFonts w:hint="cs"/>
          <w:rtl/>
        </w:rPr>
        <w:t>أَعْلَمُ</w:t>
      </w:r>
      <w:r w:rsidRPr="005363E9">
        <w:rPr>
          <w:rtl/>
        </w:rPr>
        <w:t xml:space="preserve"> </w:t>
      </w:r>
      <w:r w:rsidRPr="005363E9">
        <w:rPr>
          <w:rFonts w:hint="cs"/>
          <w:rtl/>
        </w:rPr>
        <w:t>بِمَا</w:t>
      </w:r>
      <w:r w:rsidRPr="005363E9">
        <w:rPr>
          <w:rtl/>
        </w:rPr>
        <w:t xml:space="preserve"> </w:t>
      </w:r>
      <w:r w:rsidRPr="005363E9">
        <w:rPr>
          <w:rFonts w:hint="cs"/>
          <w:rtl/>
        </w:rPr>
        <w:t>كَانُوا</w:t>
      </w:r>
      <w:r w:rsidRPr="005363E9">
        <w:rPr>
          <w:rtl/>
        </w:rPr>
        <w:t xml:space="preserve"> </w:t>
      </w:r>
      <w:r w:rsidRPr="005363E9">
        <w:rPr>
          <w:rFonts w:hint="cs"/>
          <w:rtl/>
        </w:rPr>
        <w:t>عَامِلِينَ</w:t>
      </w:r>
      <w:r w:rsidRPr="005363E9">
        <w:rPr>
          <w:rFonts w:hint="eastAsia"/>
          <w:rtl/>
        </w:rPr>
        <w:t>»</w:t>
      </w:r>
      <w:r w:rsidRPr="005363E9">
        <w:rPr>
          <w:rFonts w:hint="cs"/>
          <w:rtl/>
        </w:rPr>
        <w:t xml:space="preserve"> [رواه البخاری: 1383].</w:t>
      </w:r>
    </w:p>
    <w:p w:rsidR="005363E9" w:rsidRDefault="005363E9" w:rsidP="005363E9">
      <w:pPr>
        <w:pStyle w:val="0-"/>
        <w:rPr>
          <w:rtl/>
          <w:lang w:bidi="fa-IR"/>
        </w:rPr>
      </w:pPr>
      <w:r>
        <w:rPr>
          <w:rFonts w:hint="cs"/>
          <w:rtl/>
          <w:lang w:bidi="fa-IR"/>
        </w:rPr>
        <w:t>696- از ابن عباس</w:t>
      </w:r>
      <w:r>
        <w:rPr>
          <w:rFonts w:cs="CTraditional Arabic" w:hint="cs"/>
          <w:rtl/>
          <w:lang w:bidi="fa-IR"/>
        </w:rPr>
        <w:t>ب</w:t>
      </w:r>
      <w:r>
        <w:rPr>
          <w:rFonts w:hint="cs"/>
          <w:rtl/>
          <w:lang w:bidi="fa-IR"/>
        </w:rPr>
        <w:t xml:space="preserve"> روایت است که گفت: کسی از پیامبر خدا </w:t>
      </w:r>
      <w:r>
        <w:rPr>
          <w:rFonts w:cs="CTraditional Arabic" w:hint="cs"/>
          <w:rtl/>
          <w:lang w:bidi="fa-IR"/>
        </w:rPr>
        <w:t>ج</w:t>
      </w:r>
      <w:r>
        <w:rPr>
          <w:rFonts w:hint="cs"/>
          <w:rtl/>
          <w:lang w:bidi="fa-IR"/>
        </w:rPr>
        <w:t xml:space="preserve"> از [سرنوشت] اولاد مشرکین پرسید.</w:t>
      </w:r>
    </w:p>
    <w:p w:rsidR="005363E9" w:rsidRDefault="005363E9" w:rsidP="005363E9">
      <w:pPr>
        <w:pStyle w:val="0-"/>
        <w:rPr>
          <w:rtl/>
        </w:rPr>
      </w:pPr>
      <w:r>
        <w:rPr>
          <w:rFonts w:hint="cs"/>
          <w:rtl/>
          <w:lang w:bidi="fa-IR"/>
        </w:rPr>
        <w:t>فرمودند: «هنگامی که خداوند آن‌ها را خلق کرد، به اعمالی که از آن‌ها [در صورت زنده ماندن سر می‌زد]، داناتر بود»</w:t>
      </w:r>
      <w:r w:rsidRPr="005363E9">
        <w:rPr>
          <w:rFonts w:hint="cs"/>
          <w:vertAlign w:val="superscript"/>
          <w:rtl/>
          <w:lang w:bidi="fa-IR"/>
        </w:rPr>
        <w:t>(</w:t>
      </w:r>
      <w:r w:rsidRPr="005A62CD">
        <w:rPr>
          <w:rStyle w:val="FootnoteReference"/>
          <w:rtl/>
          <w:lang w:bidi="fa-IR"/>
        </w:rPr>
        <w:footnoteReference w:id="479"/>
      </w:r>
      <w:r w:rsidRPr="005363E9">
        <w:rPr>
          <w:rFonts w:hint="cs"/>
          <w:vertAlign w:val="superscript"/>
          <w:rtl/>
          <w:lang w:bidi="fa-IR"/>
        </w:rPr>
        <w:t>)</w:t>
      </w:r>
      <w:r w:rsidR="00FA1CBE" w:rsidRPr="00FA1CBE">
        <w:rPr>
          <w:rFonts w:hint="cs"/>
          <w:rtl/>
        </w:rPr>
        <w:t>.</w:t>
      </w:r>
    </w:p>
    <w:p w:rsidR="00FA1CBE" w:rsidRPr="00A31923" w:rsidRDefault="00FA1CBE" w:rsidP="00303AF2">
      <w:pPr>
        <w:pStyle w:val="5-"/>
        <w:rPr>
          <w:rtl/>
        </w:rPr>
      </w:pPr>
      <w:r w:rsidRPr="00A31923">
        <w:rPr>
          <w:rFonts w:hint="cs"/>
          <w:rtl/>
        </w:rPr>
        <w:t>697</w:t>
      </w:r>
      <w:r w:rsidRPr="00A31923">
        <w:rPr>
          <w:rStyle w:val="5-Char"/>
          <w:rFonts w:hint="cs"/>
          <w:rtl/>
        </w:rPr>
        <w:t xml:space="preserve">- </w:t>
      </w:r>
      <w:r w:rsidR="00A31923" w:rsidRPr="00A31923">
        <w:rPr>
          <w:rStyle w:val="5-Char"/>
          <w:rFonts w:hint="cs"/>
          <w:rtl/>
        </w:rPr>
        <w:t>عَنْ</w:t>
      </w:r>
      <w:r w:rsidR="00A31923" w:rsidRPr="00A31923">
        <w:rPr>
          <w:rStyle w:val="5-Char"/>
          <w:rtl/>
        </w:rPr>
        <w:t xml:space="preserve"> </w:t>
      </w:r>
      <w:r w:rsidR="00A31923" w:rsidRPr="00A31923">
        <w:rPr>
          <w:rStyle w:val="5-Char"/>
          <w:rFonts w:hint="cs"/>
          <w:rtl/>
        </w:rPr>
        <w:t>سَمُرَةَ</w:t>
      </w:r>
      <w:r w:rsidR="00A31923" w:rsidRPr="00A31923">
        <w:rPr>
          <w:rStyle w:val="5-Char"/>
          <w:rtl/>
        </w:rPr>
        <w:t xml:space="preserve"> </w:t>
      </w:r>
      <w:r w:rsidR="00A31923" w:rsidRPr="00A31923">
        <w:rPr>
          <w:rStyle w:val="5-Char"/>
          <w:rFonts w:hint="cs"/>
          <w:rtl/>
        </w:rPr>
        <w:t>بْنِ</w:t>
      </w:r>
      <w:r w:rsidR="00A31923" w:rsidRPr="00A31923">
        <w:rPr>
          <w:rStyle w:val="5-Char"/>
          <w:rtl/>
        </w:rPr>
        <w:t xml:space="preserve"> </w:t>
      </w:r>
      <w:r w:rsidR="00A31923" w:rsidRPr="00A31923">
        <w:rPr>
          <w:rStyle w:val="5-Char"/>
          <w:rFonts w:hint="cs"/>
          <w:rtl/>
        </w:rPr>
        <w:t>جُنْدَبٍ</w:t>
      </w:r>
      <w:r w:rsidR="00A31923" w:rsidRPr="00A31923">
        <w:rPr>
          <w:rFonts w:hint="cs"/>
          <w:rtl/>
        </w:rPr>
        <w:t xml:space="preserve"> </w:t>
      </w:r>
      <w:r w:rsidR="00A31923" w:rsidRPr="005363E9">
        <w:rPr>
          <w:rFonts w:hint="cs"/>
          <w:rtl/>
        </w:rPr>
        <w:t>رَضِيَ</w:t>
      </w:r>
      <w:r w:rsidR="00A31923" w:rsidRPr="005363E9">
        <w:rPr>
          <w:rtl/>
        </w:rPr>
        <w:t xml:space="preserve"> </w:t>
      </w:r>
      <w:r w:rsidR="00A31923" w:rsidRPr="005363E9">
        <w:rPr>
          <w:rFonts w:hint="cs"/>
          <w:rtl/>
        </w:rPr>
        <w:t>اللَّهُ</w:t>
      </w:r>
      <w:r w:rsidR="00A31923" w:rsidRPr="005363E9">
        <w:rPr>
          <w:rtl/>
        </w:rPr>
        <w:t xml:space="preserve"> </w:t>
      </w:r>
      <w:r w:rsidR="00A31923">
        <w:rPr>
          <w:rFonts w:hint="cs"/>
          <w:rtl/>
        </w:rPr>
        <w:t>عَنْهُ</w:t>
      </w:r>
      <w:r w:rsidR="00A31923" w:rsidRPr="00A31923">
        <w:rPr>
          <w:rStyle w:val="5-Char"/>
          <w:rFonts w:hint="cs"/>
          <w:rtl/>
        </w:rPr>
        <w:t>،</w:t>
      </w:r>
      <w:r w:rsidR="00A31923" w:rsidRPr="00A31923">
        <w:rPr>
          <w:rStyle w:val="5-Char"/>
          <w:rtl/>
        </w:rPr>
        <w:t xml:space="preserve"> </w:t>
      </w:r>
      <w:r w:rsidR="00A31923" w:rsidRPr="00A31923">
        <w:rPr>
          <w:rStyle w:val="5-Char"/>
          <w:rFonts w:hint="cs"/>
          <w:rtl/>
        </w:rPr>
        <w:t>قَالَ</w:t>
      </w:r>
      <w:r w:rsidR="00A31923" w:rsidRPr="00A31923">
        <w:rPr>
          <w:rStyle w:val="5-Char"/>
          <w:rtl/>
        </w:rPr>
        <w:t xml:space="preserve">: </w:t>
      </w:r>
      <w:r w:rsidR="00A31923" w:rsidRPr="00A31923">
        <w:rPr>
          <w:rStyle w:val="5-Char"/>
          <w:rFonts w:hint="cs"/>
          <w:rtl/>
        </w:rPr>
        <w:t>كَانَ</w:t>
      </w:r>
      <w:r w:rsidR="00A31923" w:rsidRPr="00A31923">
        <w:rPr>
          <w:rStyle w:val="5-Char"/>
          <w:rtl/>
        </w:rPr>
        <w:t xml:space="preserve"> </w:t>
      </w:r>
      <w:r w:rsidR="00A31923" w:rsidRPr="00A31923">
        <w:rPr>
          <w:rStyle w:val="5-Char"/>
          <w:rFonts w:hint="cs"/>
          <w:rtl/>
        </w:rPr>
        <w:t>النَّبِيُّ</w:t>
      </w:r>
      <w:r w:rsidR="00A31923" w:rsidRPr="00A31923">
        <w:rPr>
          <w:rStyle w:val="5-Char"/>
          <w:rtl/>
        </w:rPr>
        <w:t xml:space="preserve"> </w:t>
      </w:r>
      <w:r w:rsidR="00A31923" w:rsidRPr="00A31923">
        <w:rPr>
          <w:rStyle w:val="5-Char"/>
          <w:rFonts w:hint="cs"/>
          <w:rtl/>
        </w:rPr>
        <w:t>صَلَّى</w:t>
      </w:r>
      <w:r w:rsidR="00A31923" w:rsidRPr="00A31923">
        <w:rPr>
          <w:rStyle w:val="5-Char"/>
          <w:rtl/>
        </w:rPr>
        <w:t xml:space="preserve"> </w:t>
      </w:r>
      <w:r w:rsidR="00A31923" w:rsidRPr="00A31923">
        <w:rPr>
          <w:rStyle w:val="5-Char"/>
          <w:rFonts w:hint="cs"/>
          <w:rtl/>
        </w:rPr>
        <w:t>اللهُ</w:t>
      </w:r>
      <w:r w:rsidR="00A31923" w:rsidRPr="00A31923">
        <w:rPr>
          <w:rStyle w:val="5-Char"/>
          <w:rtl/>
        </w:rPr>
        <w:t xml:space="preserve"> </w:t>
      </w:r>
      <w:r w:rsidR="00A31923" w:rsidRPr="00A31923">
        <w:rPr>
          <w:rStyle w:val="5-Char"/>
          <w:rFonts w:hint="cs"/>
          <w:rtl/>
        </w:rPr>
        <w:t>عَلَيْهِ</w:t>
      </w:r>
      <w:r w:rsidR="00A31923" w:rsidRPr="00A31923">
        <w:rPr>
          <w:rStyle w:val="5-Char"/>
          <w:rtl/>
        </w:rPr>
        <w:t xml:space="preserve"> </w:t>
      </w:r>
      <w:r w:rsidR="00A31923" w:rsidRPr="00A31923">
        <w:rPr>
          <w:rStyle w:val="5-Char"/>
          <w:rFonts w:hint="cs"/>
          <w:rtl/>
        </w:rPr>
        <w:t>وَسَلَّمَ</w:t>
      </w:r>
      <w:r w:rsidR="00A31923" w:rsidRPr="00A31923">
        <w:rPr>
          <w:rStyle w:val="5-Char"/>
          <w:rtl/>
        </w:rPr>
        <w:t xml:space="preserve"> </w:t>
      </w:r>
      <w:r w:rsidR="00A31923" w:rsidRPr="00A31923">
        <w:rPr>
          <w:rStyle w:val="5-Char"/>
          <w:rFonts w:hint="cs"/>
          <w:rtl/>
        </w:rPr>
        <w:t>إِذَا</w:t>
      </w:r>
      <w:r w:rsidR="00A31923" w:rsidRPr="00A31923">
        <w:rPr>
          <w:rStyle w:val="5-Char"/>
          <w:rtl/>
        </w:rPr>
        <w:t xml:space="preserve"> </w:t>
      </w:r>
      <w:r w:rsidR="00A31923" w:rsidRPr="00A31923">
        <w:rPr>
          <w:rStyle w:val="5-Char"/>
          <w:rFonts w:hint="cs"/>
          <w:rtl/>
        </w:rPr>
        <w:t>صَلَّى</w:t>
      </w:r>
      <w:r w:rsidR="00A31923" w:rsidRPr="00A31923">
        <w:rPr>
          <w:rStyle w:val="5-Char"/>
          <w:rtl/>
        </w:rPr>
        <w:t xml:space="preserve"> </w:t>
      </w:r>
      <w:r w:rsidR="00A31923" w:rsidRPr="00A31923">
        <w:rPr>
          <w:rStyle w:val="5-Char"/>
          <w:rFonts w:hint="cs"/>
          <w:rtl/>
        </w:rPr>
        <w:t>صَلاَةً</w:t>
      </w:r>
      <w:r w:rsidR="00A31923" w:rsidRPr="00A31923">
        <w:rPr>
          <w:rStyle w:val="5-Char"/>
          <w:rtl/>
        </w:rPr>
        <w:t xml:space="preserve"> </w:t>
      </w:r>
      <w:r w:rsidR="00A31923" w:rsidRPr="00A31923">
        <w:rPr>
          <w:rStyle w:val="5-Char"/>
          <w:rFonts w:hint="cs"/>
          <w:rtl/>
        </w:rPr>
        <w:t>أَقْبَلَ</w:t>
      </w:r>
      <w:r w:rsidR="00A31923" w:rsidRPr="00A31923">
        <w:rPr>
          <w:rStyle w:val="5-Char"/>
          <w:rtl/>
        </w:rPr>
        <w:t xml:space="preserve"> </w:t>
      </w:r>
      <w:r w:rsidR="00A31923" w:rsidRPr="00A31923">
        <w:rPr>
          <w:rStyle w:val="5-Char"/>
          <w:rFonts w:hint="cs"/>
          <w:rtl/>
        </w:rPr>
        <w:t>عَلَيْنَا</w:t>
      </w:r>
      <w:r w:rsidR="00A31923" w:rsidRPr="00A31923">
        <w:rPr>
          <w:rStyle w:val="5-Char"/>
          <w:rtl/>
        </w:rPr>
        <w:t xml:space="preserve"> </w:t>
      </w:r>
      <w:r w:rsidR="00A31923" w:rsidRPr="00A31923">
        <w:rPr>
          <w:rStyle w:val="5-Char"/>
          <w:rFonts w:hint="cs"/>
          <w:rtl/>
        </w:rPr>
        <w:t>بِوَجْهِهِ</w:t>
      </w:r>
      <w:r w:rsidR="00A31923" w:rsidRPr="00A31923">
        <w:rPr>
          <w:rStyle w:val="5-Char"/>
          <w:rtl/>
        </w:rPr>
        <w:t xml:space="preserve"> </w:t>
      </w:r>
      <w:r w:rsidR="00A31923" w:rsidRPr="00A31923">
        <w:rPr>
          <w:rStyle w:val="5-Char"/>
          <w:rFonts w:hint="cs"/>
          <w:rtl/>
        </w:rPr>
        <w:t>فَقَالَ</w:t>
      </w:r>
      <w:r w:rsidR="00A31923" w:rsidRPr="00A31923">
        <w:rPr>
          <w:rStyle w:val="5-Char"/>
          <w:rtl/>
        </w:rPr>
        <w:t xml:space="preserve">: </w:t>
      </w:r>
      <w:r w:rsidR="00A31923" w:rsidRPr="00A31923">
        <w:rPr>
          <w:rStyle w:val="5-Char"/>
          <w:rFonts w:hint="eastAsia"/>
          <w:rtl/>
        </w:rPr>
        <w:t>«</w:t>
      </w:r>
      <w:r w:rsidR="00A31923" w:rsidRPr="00A31923">
        <w:rPr>
          <w:rStyle w:val="5-Char"/>
          <w:rFonts w:hint="cs"/>
          <w:rtl/>
        </w:rPr>
        <w:t>مَنْ</w:t>
      </w:r>
      <w:r w:rsidR="00A31923" w:rsidRPr="00A31923">
        <w:rPr>
          <w:rStyle w:val="5-Char"/>
          <w:rtl/>
        </w:rPr>
        <w:t xml:space="preserve"> </w:t>
      </w:r>
      <w:r w:rsidR="00A31923" w:rsidRPr="00A31923">
        <w:rPr>
          <w:rStyle w:val="5-Char"/>
          <w:rFonts w:hint="cs"/>
          <w:rtl/>
        </w:rPr>
        <w:t>رَأَى</w:t>
      </w:r>
      <w:r w:rsidR="00A31923" w:rsidRPr="00A31923">
        <w:rPr>
          <w:rStyle w:val="5-Char"/>
          <w:rtl/>
        </w:rPr>
        <w:t xml:space="preserve"> </w:t>
      </w:r>
      <w:r w:rsidR="00A31923" w:rsidRPr="00A31923">
        <w:rPr>
          <w:rStyle w:val="5-Char"/>
          <w:rFonts w:hint="cs"/>
          <w:rtl/>
        </w:rPr>
        <w:t>مِنْكُمُ</w:t>
      </w:r>
      <w:r w:rsidR="00A31923" w:rsidRPr="00A31923">
        <w:rPr>
          <w:rStyle w:val="5-Char"/>
          <w:rtl/>
        </w:rPr>
        <w:t xml:space="preserve"> </w:t>
      </w:r>
      <w:r w:rsidR="00A31923" w:rsidRPr="00A31923">
        <w:rPr>
          <w:rStyle w:val="5-Char"/>
          <w:rFonts w:hint="cs"/>
          <w:rtl/>
        </w:rPr>
        <w:t>اللَّيْلَةَ</w:t>
      </w:r>
      <w:r w:rsidR="00A31923" w:rsidRPr="00A31923">
        <w:rPr>
          <w:rStyle w:val="5-Char"/>
          <w:rtl/>
        </w:rPr>
        <w:t xml:space="preserve"> </w:t>
      </w:r>
      <w:r w:rsidR="00A31923" w:rsidRPr="00A31923">
        <w:rPr>
          <w:rStyle w:val="5-Char"/>
          <w:rFonts w:hint="cs"/>
          <w:rtl/>
        </w:rPr>
        <w:t>رُؤْيَا؟</w:t>
      </w:r>
      <w:r w:rsidR="00A31923" w:rsidRPr="00A31923">
        <w:rPr>
          <w:rStyle w:val="5-Char"/>
          <w:rFonts w:hint="eastAsia"/>
          <w:rtl/>
        </w:rPr>
        <w:t>»</w:t>
      </w:r>
      <w:r w:rsidR="00A31923" w:rsidRPr="00A31923">
        <w:rPr>
          <w:rStyle w:val="5-Char"/>
          <w:rtl/>
        </w:rPr>
        <w:t xml:space="preserve"> </w:t>
      </w:r>
      <w:r w:rsidR="00A31923" w:rsidRPr="00A31923">
        <w:rPr>
          <w:rStyle w:val="5-Char"/>
          <w:rFonts w:hint="cs"/>
          <w:rtl/>
        </w:rPr>
        <w:t>قَالَ</w:t>
      </w:r>
      <w:r w:rsidR="00A31923" w:rsidRPr="00A31923">
        <w:rPr>
          <w:rStyle w:val="5-Char"/>
          <w:rtl/>
        </w:rPr>
        <w:t xml:space="preserve">: </w:t>
      </w:r>
      <w:r w:rsidR="00A31923" w:rsidRPr="00A31923">
        <w:rPr>
          <w:rStyle w:val="5-Char"/>
          <w:rFonts w:hint="cs"/>
          <w:rtl/>
        </w:rPr>
        <w:t>فَإِنْ</w:t>
      </w:r>
      <w:r w:rsidR="00A31923" w:rsidRPr="00A31923">
        <w:rPr>
          <w:rStyle w:val="5-Char"/>
          <w:rtl/>
        </w:rPr>
        <w:t xml:space="preserve"> </w:t>
      </w:r>
      <w:r w:rsidR="00A31923" w:rsidRPr="00A31923">
        <w:rPr>
          <w:rStyle w:val="5-Char"/>
          <w:rFonts w:hint="cs"/>
          <w:rtl/>
        </w:rPr>
        <w:t>رَأَى</w:t>
      </w:r>
      <w:r w:rsidR="00A31923" w:rsidRPr="00A31923">
        <w:rPr>
          <w:rStyle w:val="5-Char"/>
          <w:rtl/>
        </w:rPr>
        <w:t xml:space="preserve"> </w:t>
      </w:r>
      <w:r w:rsidR="00A31923" w:rsidRPr="00A31923">
        <w:rPr>
          <w:rStyle w:val="5-Char"/>
          <w:rFonts w:hint="cs"/>
          <w:rtl/>
        </w:rPr>
        <w:t>أَحَدٌ</w:t>
      </w:r>
      <w:r w:rsidR="00A31923" w:rsidRPr="00A31923">
        <w:rPr>
          <w:rStyle w:val="5-Char"/>
          <w:rtl/>
        </w:rPr>
        <w:t xml:space="preserve"> </w:t>
      </w:r>
      <w:r w:rsidR="00A31923" w:rsidRPr="00A31923">
        <w:rPr>
          <w:rStyle w:val="5-Char"/>
          <w:rFonts w:hint="cs"/>
          <w:rtl/>
        </w:rPr>
        <w:t>قَصَّهَا،</w:t>
      </w:r>
      <w:r w:rsidR="00A31923" w:rsidRPr="00A31923">
        <w:rPr>
          <w:rStyle w:val="5-Char"/>
          <w:rtl/>
        </w:rPr>
        <w:t xml:space="preserve"> </w:t>
      </w:r>
      <w:r w:rsidR="00A31923" w:rsidRPr="00A31923">
        <w:rPr>
          <w:rStyle w:val="5-Char"/>
          <w:rFonts w:hint="cs"/>
          <w:rtl/>
        </w:rPr>
        <w:t>فَيَقُولُ</w:t>
      </w:r>
      <w:r w:rsidR="00A31923" w:rsidRPr="00A31923">
        <w:rPr>
          <w:rStyle w:val="5-Char"/>
          <w:rtl/>
        </w:rPr>
        <w:t xml:space="preserve">: </w:t>
      </w:r>
      <w:r w:rsidR="00A31923" w:rsidRPr="00A31923">
        <w:rPr>
          <w:rStyle w:val="5-Char"/>
          <w:rFonts w:hint="eastAsia"/>
          <w:rtl/>
        </w:rPr>
        <w:t>«</w:t>
      </w:r>
      <w:r w:rsidR="00A31923" w:rsidRPr="00A31923">
        <w:rPr>
          <w:rStyle w:val="5-Char"/>
          <w:rFonts w:hint="cs"/>
          <w:rtl/>
        </w:rPr>
        <w:t>مَا</w:t>
      </w:r>
      <w:r w:rsidR="00A31923" w:rsidRPr="00A31923">
        <w:rPr>
          <w:rStyle w:val="5-Char"/>
          <w:rtl/>
        </w:rPr>
        <w:t xml:space="preserve"> </w:t>
      </w:r>
      <w:r w:rsidR="00A31923" w:rsidRPr="00A31923">
        <w:rPr>
          <w:rStyle w:val="5-Char"/>
          <w:rFonts w:hint="cs"/>
          <w:rtl/>
        </w:rPr>
        <w:t>شَاءَ</w:t>
      </w:r>
      <w:r w:rsidR="00A31923" w:rsidRPr="00A31923">
        <w:rPr>
          <w:rStyle w:val="5-Char"/>
          <w:rtl/>
        </w:rPr>
        <w:t xml:space="preserve"> </w:t>
      </w:r>
      <w:r w:rsidR="00A31923" w:rsidRPr="00A31923">
        <w:rPr>
          <w:rStyle w:val="5-Char"/>
          <w:rFonts w:hint="cs"/>
          <w:rtl/>
        </w:rPr>
        <w:t>اللَّهُ</w:t>
      </w:r>
      <w:r w:rsidR="00A31923" w:rsidRPr="00A31923">
        <w:rPr>
          <w:rStyle w:val="5-Char"/>
          <w:rFonts w:hint="eastAsia"/>
          <w:rtl/>
        </w:rPr>
        <w:t>»</w:t>
      </w:r>
      <w:r w:rsidR="00A31923" w:rsidRPr="00A31923">
        <w:rPr>
          <w:rStyle w:val="5-Char"/>
          <w:rtl/>
        </w:rPr>
        <w:t xml:space="preserve"> </w:t>
      </w:r>
      <w:r w:rsidR="00A31923" w:rsidRPr="00A31923">
        <w:rPr>
          <w:rStyle w:val="5-Char"/>
          <w:rFonts w:hint="cs"/>
          <w:rtl/>
        </w:rPr>
        <w:t>فَسَأَلَنَا</w:t>
      </w:r>
      <w:r w:rsidR="00A31923" w:rsidRPr="00A31923">
        <w:rPr>
          <w:rStyle w:val="5-Char"/>
          <w:rtl/>
        </w:rPr>
        <w:t xml:space="preserve"> </w:t>
      </w:r>
      <w:r w:rsidR="00A31923" w:rsidRPr="00A31923">
        <w:rPr>
          <w:rStyle w:val="5-Char"/>
          <w:rFonts w:hint="cs"/>
          <w:rtl/>
        </w:rPr>
        <w:t>يَوْمًا</w:t>
      </w:r>
      <w:r w:rsidR="00A31923" w:rsidRPr="00A31923">
        <w:rPr>
          <w:rStyle w:val="5-Char"/>
          <w:rtl/>
        </w:rPr>
        <w:t xml:space="preserve"> </w:t>
      </w:r>
      <w:r w:rsidR="00A31923" w:rsidRPr="00A31923">
        <w:rPr>
          <w:rStyle w:val="5-Char"/>
          <w:rFonts w:hint="cs"/>
          <w:rtl/>
        </w:rPr>
        <w:t>فَقَالَ</w:t>
      </w:r>
      <w:r w:rsidR="00A31923" w:rsidRPr="00A31923">
        <w:rPr>
          <w:rStyle w:val="5-Char"/>
          <w:rtl/>
        </w:rPr>
        <w:t xml:space="preserve">: </w:t>
      </w:r>
      <w:r w:rsidR="00A31923" w:rsidRPr="00A31923">
        <w:rPr>
          <w:rStyle w:val="5-Char"/>
          <w:rFonts w:hint="eastAsia"/>
          <w:rtl/>
        </w:rPr>
        <w:t>«</w:t>
      </w:r>
      <w:r w:rsidR="00A31923" w:rsidRPr="00A31923">
        <w:rPr>
          <w:rStyle w:val="5-Char"/>
          <w:rFonts w:hint="cs"/>
          <w:rtl/>
        </w:rPr>
        <w:t>هَلْ</w:t>
      </w:r>
      <w:r w:rsidR="00A31923" w:rsidRPr="00A31923">
        <w:rPr>
          <w:rStyle w:val="5-Char"/>
          <w:rtl/>
        </w:rPr>
        <w:t xml:space="preserve"> </w:t>
      </w:r>
      <w:r w:rsidR="00A31923" w:rsidRPr="00A31923">
        <w:rPr>
          <w:rStyle w:val="5-Char"/>
          <w:rFonts w:hint="cs"/>
          <w:rtl/>
        </w:rPr>
        <w:t>رَأَى</w:t>
      </w:r>
      <w:r w:rsidR="00A31923" w:rsidRPr="00A31923">
        <w:rPr>
          <w:rStyle w:val="5-Char"/>
          <w:rtl/>
        </w:rPr>
        <w:t xml:space="preserve"> </w:t>
      </w:r>
      <w:r w:rsidR="00A31923" w:rsidRPr="00A31923">
        <w:rPr>
          <w:rStyle w:val="5-Char"/>
          <w:rFonts w:hint="cs"/>
          <w:rtl/>
        </w:rPr>
        <w:t>أَحَدٌ</w:t>
      </w:r>
      <w:r w:rsidR="00A31923" w:rsidRPr="00A31923">
        <w:rPr>
          <w:rStyle w:val="5-Char"/>
          <w:rtl/>
        </w:rPr>
        <w:t xml:space="preserve"> </w:t>
      </w:r>
      <w:r w:rsidR="00A31923" w:rsidRPr="00A31923">
        <w:rPr>
          <w:rStyle w:val="5-Char"/>
          <w:rFonts w:hint="cs"/>
          <w:rtl/>
        </w:rPr>
        <w:t>مِنْكُمْ</w:t>
      </w:r>
      <w:r w:rsidR="00A31923" w:rsidRPr="00A31923">
        <w:rPr>
          <w:rStyle w:val="5-Char"/>
          <w:rtl/>
        </w:rPr>
        <w:t xml:space="preserve"> </w:t>
      </w:r>
      <w:r w:rsidR="00A31923" w:rsidRPr="00A31923">
        <w:rPr>
          <w:rStyle w:val="5-Char"/>
          <w:rFonts w:hint="cs"/>
          <w:rtl/>
        </w:rPr>
        <w:t>رُؤْيَا؟</w:t>
      </w:r>
      <w:r w:rsidR="00A31923" w:rsidRPr="00A31923">
        <w:rPr>
          <w:rStyle w:val="5-Char"/>
          <w:rFonts w:hint="eastAsia"/>
          <w:rtl/>
        </w:rPr>
        <w:t>»</w:t>
      </w:r>
      <w:r w:rsidR="00A31923" w:rsidRPr="00A31923">
        <w:rPr>
          <w:rStyle w:val="5-Char"/>
          <w:rtl/>
        </w:rPr>
        <w:t xml:space="preserve"> </w:t>
      </w:r>
      <w:r w:rsidR="00A31923" w:rsidRPr="00A31923">
        <w:rPr>
          <w:rStyle w:val="5-Char"/>
          <w:rFonts w:hint="cs"/>
          <w:rtl/>
        </w:rPr>
        <w:t>قُلْنَا</w:t>
      </w:r>
      <w:r w:rsidR="00A31923" w:rsidRPr="00A31923">
        <w:rPr>
          <w:rStyle w:val="5-Char"/>
          <w:rtl/>
        </w:rPr>
        <w:t xml:space="preserve">: </w:t>
      </w:r>
      <w:r w:rsidR="00A31923" w:rsidRPr="00A31923">
        <w:rPr>
          <w:rStyle w:val="5-Char"/>
          <w:rFonts w:hint="cs"/>
          <w:rtl/>
        </w:rPr>
        <w:t>لاَ،</w:t>
      </w:r>
      <w:r w:rsidR="00A31923" w:rsidRPr="00A31923">
        <w:rPr>
          <w:rStyle w:val="5-Char"/>
          <w:rtl/>
        </w:rPr>
        <w:t xml:space="preserve"> </w:t>
      </w:r>
      <w:r w:rsidR="00A31923" w:rsidRPr="00A31923">
        <w:rPr>
          <w:rStyle w:val="5-Char"/>
          <w:rFonts w:hint="cs"/>
          <w:rtl/>
        </w:rPr>
        <w:t>قَالَ</w:t>
      </w:r>
      <w:r w:rsidR="00A31923" w:rsidRPr="00A31923">
        <w:rPr>
          <w:rStyle w:val="5-Char"/>
          <w:rtl/>
        </w:rPr>
        <w:t xml:space="preserve">: </w:t>
      </w:r>
      <w:r w:rsidR="00A31923" w:rsidRPr="00A31923">
        <w:rPr>
          <w:rStyle w:val="5-Char"/>
          <w:rFonts w:hint="eastAsia"/>
          <w:rtl/>
        </w:rPr>
        <w:t>«</w:t>
      </w:r>
      <w:r w:rsidR="00A31923" w:rsidRPr="00A31923">
        <w:rPr>
          <w:rStyle w:val="5-Char"/>
          <w:rFonts w:hint="cs"/>
          <w:rtl/>
        </w:rPr>
        <w:t>لَكِنِّي</w:t>
      </w:r>
      <w:r w:rsidR="00A31923" w:rsidRPr="00A31923">
        <w:rPr>
          <w:rStyle w:val="5-Char"/>
          <w:rtl/>
        </w:rPr>
        <w:t xml:space="preserve"> </w:t>
      </w:r>
      <w:r w:rsidR="00A31923" w:rsidRPr="00A31923">
        <w:rPr>
          <w:rStyle w:val="5-Char"/>
          <w:rFonts w:hint="cs"/>
          <w:rtl/>
        </w:rPr>
        <w:t>رَأَيْتُ</w:t>
      </w:r>
      <w:r w:rsidR="00A31923" w:rsidRPr="00A31923">
        <w:rPr>
          <w:rStyle w:val="5-Char"/>
          <w:rtl/>
        </w:rPr>
        <w:t xml:space="preserve"> </w:t>
      </w:r>
      <w:r w:rsidR="00A31923" w:rsidRPr="00A31923">
        <w:rPr>
          <w:rStyle w:val="5-Char"/>
          <w:rFonts w:hint="cs"/>
          <w:rtl/>
        </w:rPr>
        <w:t>اللَّيْلَةَ</w:t>
      </w:r>
      <w:r w:rsidR="00A31923" w:rsidRPr="00A31923">
        <w:rPr>
          <w:rStyle w:val="5-Char"/>
          <w:rtl/>
        </w:rPr>
        <w:t xml:space="preserve"> </w:t>
      </w:r>
      <w:r w:rsidR="00A31923" w:rsidRPr="00A31923">
        <w:rPr>
          <w:rStyle w:val="5-Char"/>
          <w:rFonts w:hint="cs"/>
          <w:rtl/>
        </w:rPr>
        <w:t>رَجُلَيْنِ</w:t>
      </w:r>
      <w:r w:rsidR="00A31923" w:rsidRPr="00A31923">
        <w:rPr>
          <w:rStyle w:val="5-Char"/>
          <w:rtl/>
        </w:rPr>
        <w:t xml:space="preserve"> </w:t>
      </w:r>
      <w:r w:rsidR="00A31923" w:rsidRPr="00A31923">
        <w:rPr>
          <w:rStyle w:val="5-Char"/>
          <w:rFonts w:hint="cs"/>
          <w:rtl/>
        </w:rPr>
        <w:t>أَتَيَانِي</w:t>
      </w:r>
      <w:r w:rsidR="00A31923" w:rsidRPr="00A31923">
        <w:rPr>
          <w:rStyle w:val="5-Char"/>
          <w:rtl/>
        </w:rPr>
        <w:t xml:space="preserve"> </w:t>
      </w:r>
      <w:r w:rsidR="00A31923" w:rsidRPr="00A31923">
        <w:rPr>
          <w:rStyle w:val="5-Char"/>
          <w:rFonts w:hint="cs"/>
          <w:rtl/>
        </w:rPr>
        <w:t>فَأَخَذَا</w:t>
      </w:r>
      <w:r w:rsidR="00A31923" w:rsidRPr="00A31923">
        <w:rPr>
          <w:rStyle w:val="5-Char"/>
          <w:rtl/>
        </w:rPr>
        <w:t xml:space="preserve"> </w:t>
      </w:r>
      <w:r w:rsidR="00A31923" w:rsidRPr="00A31923">
        <w:rPr>
          <w:rStyle w:val="5-Char"/>
          <w:rFonts w:hint="cs"/>
          <w:rtl/>
        </w:rPr>
        <w:t>بِيَدِي،</w:t>
      </w:r>
      <w:r w:rsidR="00A31923" w:rsidRPr="00A31923">
        <w:rPr>
          <w:rStyle w:val="5-Char"/>
          <w:rtl/>
        </w:rPr>
        <w:t xml:space="preserve"> </w:t>
      </w:r>
      <w:r w:rsidR="00A31923" w:rsidRPr="00A31923">
        <w:rPr>
          <w:rStyle w:val="5-Char"/>
          <w:rFonts w:hint="cs"/>
          <w:rtl/>
        </w:rPr>
        <w:t>فَأَخْرَجَانِي</w:t>
      </w:r>
      <w:r w:rsidR="00A31923" w:rsidRPr="00A31923">
        <w:rPr>
          <w:rStyle w:val="5-Char"/>
          <w:rtl/>
        </w:rPr>
        <w:t xml:space="preserve"> </w:t>
      </w:r>
      <w:r w:rsidR="00A31923" w:rsidRPr="00A31923">
        <w:rPr>
          <w:rStyle w:val="5-Char"/>
          <w:rFonts w:hint="cs"/>
          <w:rtl/>
        </w:rPr>
        <w:t>إِلَى</w:t>
      </w:r>
      <w:r w:rsidR="00A31923" w:rsidRPr="00A31923">
        <w:rPr>
          <w:rStyle w:val="5-Char"/>
          <w:rtl/>
        </w:rPr>
        <w:t xml:space="preserve"> </w:t>
      </w:r>
      <w:r w:rsidR="00A31923" w:rsidRPr="00A31923">
        <w:rPr>
          <w:rStyle w:val="5-Char"/>
          <w:rFonts w:hint="cs"/>
          <w:rtl/>
        </w:rPr>
        <w:t>الأَرْضِ</w:t>
      </w:r>
      <w:r w:rsidR="00A31923" w:rsidRPr="00A31923">
        <w:rPr>
          <w:rStyle w:val="5-Char"/>
          <w:rtl/>
        </w:rPr>
        <w:t xml:space="preserve"> </w:t>
      </w:r>
      <w:r w:rsidR="00A31923" w:rsidRPr="00A31923">
        <w:rPr>
          <w:rStyle w:val="5-Char"/>
          <w:rFonts w:hint="cs"/>
          <w:rtl/>
        </w:rPr>
        <w:t>المُقَدَّسَةِ،</w:t>
      </w:r>
      <w:r w:rsidR="00A31923" w:rsidRPr="00A31923">
        <w:rPr>
          <w:rStyle w:val="5-Char"/>
          <w:rtl/>
        </w:rPr>
        <w:t xml:space="preserve"> </w:t>
      </w:r>
      <w:r w:rsidR="00A31923" w:rsidRPr="00A31923">
        <w:rPr>
          <w:rStyle w:val="5-Char"/>
          <w:rFonts w:hint="cs"/>
          <w:rtl/>
        </w:rPr>
        <w:t>فَإِذَا</w:t>
      </w:r>
      <w:r w:rsidR="00A31923" w:rsidRPr="00A31923">
        <w:rPr>
          <w:rStyle w:val="5-Char"/>
          <w:rtl/>
        </w:rPr>
        <w:t xml:space="preserve"> </w:t>
      </w:r>
      <w:r w:rsidR="00A31923" w:rsidRPr="00A31923">
        <w:rPr>
          <w:rStyle w:val="5-Char"/>
          <w:rFonts w:hint="cs"/>
          <w:rtl/>
        </w:rPr>
        <w:t>رَجُلٌ</w:t>
      </w:r>
      <w:r w:rsidR="00A31923" w:rsidRPr="00A31923">
        <w:rPr>
          <w:rStyle w:val="5-Char"/>
          <w:rtl/>
        </w:rPr>
        <w:t xml:space="preserve"> </w:t>
      </w:r>
      <w:r w:rsidR="00A31923" w:rsidRPr="00A31923">
        <w:rPr>
          <w:rStyle w:val="5-Char"/>
          <w:rFonts w:hint="cs"/>
          <w:rtl/>
        </w:rPr>
        <w:t>جَالِسٌ،</w:t>
      </w:r>
      <w:r w:rsidR="00A31923" w:rsidRPr="00A31923">
        <w:rPr>
          <w:rStyle w:val="5-Char"/>
          <w:rtl/>
        </w:rPr>
        <w:t xml:space="preserve"> </w:t>
      </w:r>
      <w:r w:rsidR="00A31923" w:rsidRPr="00A31923">
        <w:rPr>
          <w:rStyle w:val="5-Char"/>
          <w:rFonts w:hint="cs"/>
          <w:rtl/>
        </w:rPr>
        <w:t>وَرَجُلٌ</w:t>
      </w:r>
      <w:r w:rsidR="00A31923" w:rsidRPr="00A31923">
        <w:rPr>
          <w:rStyle w:val="5-Char"/>
          <w:rtl/>
        </w:rPr>
        <w:t xml:space="preserve"> </w:t>
      </w:r>
      <w:r w:rsidR="00A31923" w:rsidRPr="00A31923">
        <w:rPr>
          <w:rStyle w:val="5-Char"/>
          <w:rFonts w:hint="cs"/>
          <w:rtl/>
        </w:rPr>
        <w:t>قَائِمٌ،</w:t>
      </w:r>
      <w:r w:rsidR="00A31923" w:rsidRPr="00A31923">
        <w:rPr>
          <w:rStyle w:val="5-Char"/>
          <w:rtl/>
        </w:rPr>
        <w:t xml:space="preserve"> </w:t>
      </w:r>
      <w:r w:rsidR="00A31923" w:rsidRPr="00A31923">
        <w:rPr>
          <w:rStyle w:val="5-Char"/>
          <w:rFonts w:hint="cs"/>
          <w:rtl/>
        </w:rPr>
        <w:t>بِيَدِهِ</w:t>
      </w:r>
      <w:r w:rsidR="00A31923" w:rsidRPr="00A31923">
        <w:rPr>
          <w:rStyle w:val="5-Char"/>
          <w:rtl/>
        </w:rPr>
        <w:t xml:space="preserve"> </w:t>
      </w:r>
      <w:r w:rsidR="00A31923" w:rsidRPr="00A31923">
        <w:rPr>
          <w:rStyle w:val="5-Char"/>
          <w:rFonts w:hint="cs"/>
          <w:rtl/>
        </w:rPr>
        <w:t>كَلُّوبٌ</w:t>
      </w:r>
      <w:r w:rsidR="00A31923" w:rsidRPr="00A31923">
        <w:rPr>
          <w:rStyle w:val="5-Char"/>
          <w:rtl/>
        </w:rPr>
        <w:t xml:space="preserve"> </w:t>
      </w:r>
      <w:r w:rsidR="00A31923" w:rsidRPr="00A31923">
        <w:rPr>
          <w:rStyle w:val="5-Char"/>
          <w:rFonts w:hint="cs"/>
          <w:rtl/>
        </w:rPr>
        <w:t>مِنْ</w:t>
      </w:r>
      <w:r w:rsidR="00A31923" w:rsidRPr="00A31923">
        <w:rPr>
          <w:rStyle w:val="5-Char"/>
          <w:rtl/>
        </w:rPr>
        <w:t xml:space="preserve"> </w:t>
      </w:r>
      <w:r w:rsidR="00A31923" w:rsidRPr="00A31923">
        <w:rPr>
          <w:rStyle w:val="5-Char"/>
          <w:rFonts w:hint="cs"/>
          <w:rtl/>
        </w:rPr>
        <w:t>حَدِيدٍ</w:t>
      </w:r>
      <w:r w:rsidR="00A31923" w:rsidRPr="00A31923">
        <w:rPr>
          <w:rStyle w:val="5-Char"/>
          <w:rFonts w:hint="eastAsia"/>
          <w:rtl/>
        </w:rPr>
        <w:t>»</w:t>
      </w:r>
      <w:r w:rsidR="00A31923" w:rsidRPr="00A31923">
        <w:rPr>
          <w:rStyle w:val="5-Char"/>
          <w:rtl/>
        </w:rPr>
        <w:t xml:space="preserve"> </w:t>
      </w:r>
      <w:r w:rsidR="00A31923" w:rsidRPr="00A31923">
        <w:rPr>
          <w:rStyle w:val="5-Char"/>
          <w:rFonts w:hint="cs"/>
          <w:rtl/>
        </w:rPr>
        <w:t>قَالَ</w:t>
      </w:r>
      <w:r w:rsidR="00A31923" w:rsidRPr="00A31923">
        <w:rPr>
          <w:rStyle w:val="5-Char"/>
          <w:rtl/>
        </w:rPr>
        <w:t xml:space="preserve"> </w:t>
      </w:r>
      <w:r w:rsidR="00A31923" w:rsidRPr="00A31923">
        <w:rPr>
          <w:rStyle w:val="5-Char"/>
          <w:rFonts w:hint="cs"/>
          <w:rtl/>
        </w:rPr>
        <w:t>بَعْضُ</w:t>
      </w:r>
      <w:r w:rsidR="00A31923" w:rsidRPr="00A31923">
        <w:rPr>
          <w:rStyle w:val="5-Char"/>
          <w:rtl/>
        </w:rPr>
        <w:t xml:space="preserve"> </w:t>
      </w:r>
      <w:r w:rsidR="00A31923" w:rsidRPr="00A31923">
        <w:rPr>
          <w:rStyle w:val="5-Char"/>
          <w:rFonts w:hint="cs"/>
          <w:rtl/>
        </w:rPr>
        <w:t>أَصْحَابِنَا</w:t>
      </w:r>
      <w:r w:rsidR="00A31923" w:rsidRPr="00A31923">
        <w:rPr>
          <w:rStyle w:val="5-Char"/>
          <w:rtl/>
        </w:rPr>
        <w:t xml:space="preserve"> </w:t>
      </w:r>
      <w:r w:rsidR="00A31923" w:rsidRPr="00A31923">
        <w:rPr>
          <w:rStyle w:val="5-Char"/>
          <w:rFonts w:hint="cs"/>
          <w:rtl/>
        </w:rPr>
        <w:t>عَنْ</w:t>
      </w:r>
      <w:r w:rsidR="00A31923" w:rsidRPr="00A31923">
        <w:rPr>
          <w:rStyle w:val="5-Char"/>
          <w:rtl/>
        </w:rPr>
        <w:t xml:space="preserve"> </w:t>
      </w:r>
      <w:r w:rsidR="00A31923" w:rsidRPr="00A31923">
        <w:rPr>
          <w:rStyle w:val="5-Char"/>
          <w:rFonts w:hint="cs"/>
          <w:rtl/>
        </w:rPr>
        <w:t>مُوسَى</w:t>
      </w:r>
      <w:r w:rsidR="00A31923" w:rsidRPr="00A31923">
        <w:rPr>
          <w:rStyle w:val="5-Char"/>
          <w:rtl/>
        </w:rPr>
        <w:t xml:space="preserve">: </w:t>
      </w:r>
      <w:r w:rsidR="00303AF2">
        <w:rPr>
          <w:rStyle w:val="5-Char"/>
          <w:rFonts w:hint="cs"/>
          <w:rtl/>
        </w:rPr>
        <w:t>«</w:t>
      </w:r>
      <w:r w:rsidR="00A31923" w:rsidRPr="00A31923">
        <w:rPr>
          <w:rStyle w:val="5-Char"/>
          <w:rFonts w:hint="cs"/>
          <w:rtl/>
        </w:rPr>
        <w:t>إِنَّهُ</w:t>
      </w:r>
      <w:r w:rsidR="00A31923" w:rsidRPr="00A31923">
        <w:rPr>
          <w:rStyle w:val="5-Char"/>
          <w:rtl/>
        </w:rPr>
        <w:t xml:space="preserve"> </w:t>
      </w:r>
      <w:r w:rsidR="00A31923" w:rsidRPr="00A31923">
        <w:rPr>
          <w:rStyle w:val="5-Char"/>
          <w:rFonts w:hint="cs"/>
          <w:rtl/>
        </w:rPr>
        <w:t>يُدْخِلُ</w:t>
      </w:r>
      <w:r w:rsidR="00A31923" w:rsidRPr="00A31923">
        <w:rPr>
          <w:rStyle w:val="5-Char"/>
          <w:rtl/>
        </w:rPr>
        <w:t xml:space="preserve"> </w:t>
      </w:r>
      <w:r w:rsidR="00A31923" w:rsidRPr="00A31923">
        <w:rPr>
          <w:rStyle w:val="5-Char"/>
          <w:rFonts w:hint="cs"/>
          <w:rtl/>
        </w:rPr>
        <w:t>ذَلِكَ</w:t>
      </w:r>
      <w:r w:rsidR="00A31923" w:rsidRPr="00A31923">
        <w:rPr>
          <w:rStyle w:val="5-Char"/>
          <w:rtl/>
        </w:rPr>
        <w:t xml:space="preserve"> </w:t>
      </w:r>
      <w:r w:rsidR="00A31923" w:rsidRPr="00A31923">
        <w:rPr>
          <w:rStyle w:val="5-Char"/>
          <w:rFonts w:hint="cs"/>
          <w:rtl/>
        </w:rPr>
        <w:t>الكَلُّوبَ</w:t>
      </w:r>
      <w:r w:rsidR="00A31923" w:rsidRPr="00A31923">
        <w:rPr>
          <w:rStyle w:val="5-Char"/>
          <w:rtl/>
        </w:rPr>
        <w:t xml:space="preserve"> </w:t>
      </w:r>
      <w:r w:rsidR="00A31923" w:rsidRPr="00A31923">
        <w:rPr>
          <w:rStyle w:val="5-Char"/>
          <w:rFonts w:hint="cs"/>
          <w:rtl/>
        </w:rPr>
        <w:t>فِي</w:t>
      </w:r>
      <w:r w:rsidR="00A31923" w:rsidRPr="00A31923">
        <w:rPr>
          <w:rStyle w:val="5-Char"/>
          <w:rtl/>
        </w:rPr>
        <w:t xml:space="preserve"> </w:t>
      </w:r>
      <w:r w:rsidR="00A31923" w:rsidRPr="00A31923">
        <w:rPr>
          <w:rStyle w:val="5-Char"/>
          <w:rFonts w:hint="cs"/>
          <w:rtl/>
        </w:rPr>
        <w:t>شِدْقِهِ</w:t>
      </w:r>
      <w:r w:rsidR="00A31923" w:rsidRPr="00A31923">
        <w:rPr>
          <w:rStyle w:val="5-Char"/>
          <w:rtl/>
        </w:rPr>
        <w:t xml:space="preserve"> </w:t>
      </w:r>
      <w:r w:rsidR="00A31923" w:rsidRPr="00A31923">
        <w:rPr>
          <w:rStyle w:val="5-Char"/>
          <w:rFonts w:hint="cs"/>
          <w:rtl/>
        </w:rPr>
        <w:t>حَتَّى</w:t>
      </w:r>
      <w:r w:rsidR="00A31923" w:rsidRPr="00A31923">
        <w:rPr>
          <w:rStyle w:val="5-Char"/>
          <w:rtl/>
        </w:rPr>
        <w:t xml:space="preserve"> </w:t>
      </w:r>
      <w:r w:rsidR="00A31923" w:rsidRPr="00A31923">
        <w:rPr>
          <w:rStyle w:val="5-Char"/>
          <w:rFonts w:hint="cs"/>
          <w:rtl/>
        </w:rPr>
        <w:t>يَبْلُغَ</w:t>
      </w:r>
      <w:r w:rsidR="00A31923" w:rsidRPr="00A31923">
        <w:rPr>
          <w:rStyle w:val="5-Char"/>
          <w:rtl/>
        </w:rPr>
        <w:t xml:space="preserve"> </w:t>
      </w:r>
      <w:r w:rsidR="00A31923" w:rsidRPr="00A31923">
        <w:rPr>
          <w:rStyle w:val="5-Char"/>
          <w:rFonts w:hint="cs"/>
          <w:rtl/>
        </w:rPr>
        <w:t>قَفَاهُ،</w:t>
      </w:r>
      <w:r w:rsidR="00A31923" w:rsidRPr="00A31923">
        <w:rPr>
          <w:rStyle w:val="5-Char"/>
          <w:rtl/>
        </w:rPr>
        <w:t xml:space="preserve"> </w:t>
      </w:r>
      <w:r w:rsidR="00A31923" w:rsidRPr="00A31923">
        <w:rPr>
          <w:rStyle w:val="5-Char"/>
          <w:rFonts w:hint="cs"/>
          <w:rtl/>
        </w:rPr>
        <w:t>ثُمَّ</w:t>
      </w:r>
      <w:r w:rsidR="00A31923" w:rsidRPr="00A31923">
        <w:rPr>
          <w:rStyle w:val="5-Char"/>
          <w:rtl/>
        </w:rPr>
        <w:t xml:space="preserve"> </w:t>
      </w:r>
      <w:r w:rsidR="00A31923" w:rsidRPr="00A31923">
        <w:rPr>
          <w:rStyle w:val="5-Char"/>
          <w:rFonts w:hint="cs"/>
          <w:rtl/>
        </w:rPr>
        <w:t>يَفْعَلُ</w:t>
      </w:r>
      <w:r w:rsidR="00A31923" w:rsidRPr="00A31923">
        <w:rPr>
          <w:rStyle w:val="5-Char"/>
          <w:rtl/>
        </w:rPr>
        <w:t xml:space="preserve"> </w:t>
      </w:r>
      <w:r w:rsidR="00A31923" w:rsidRPr="00A31923">
        <w:rPr>
          <w:rStyle w:val="5-Char"/>
          <w:rFonts w:hint="cs"/>
          <w:rtl/>
        </w:rPr>
        <w:t>بِشِدْقِهِ</w:t>
      </w:r>
      <w:r w:rsidR="00A31923" w:rsidRPr="00A31923">
        <w:rPr>
          <w:rStyle w:val="5-Char"/>
          <w:rtl/>
        </w:rPr>
        <w:t xml:space="preserve"> </w:t>
      </w:r>
      <w:r w:rsidR="00A31923" w:rsidRPr="00A31923">
        <w:rPr>
          <w:rStyle w:val="5-Char"/>
          <w:rFonts w:hint="cs"/>
          <w:rtl/>
        </w:rPr>
        <w:t>الآخَرِ</w:t>
      </w:r>
      <w:r w:rsidR="00A31923" w:rsidRPr="00A31923">
        <w:rPr>
          <w:rStyle w:val="5-Char"/>
          <w:rtl/>
        </w:rPr>
        <w:t xml:space="preserve"> </w:t>
      </w:r>
      <w:r w:rsidR="00A31923" w:rsidRPr="00A31923">
        <w:rPr>
          <w:rStyle w:val="5-Char"/>
          <w:rFonts w:hint="cs"/>
          <w:rtl/>
        </w:rPr>
        <w:t>مِثْلَ</w:t>
      </w:r>
      <w:r w:rsidR="00A31923" w:rsidRPr="00A31923">
        <w:rPr>
          <w:rStyle w:val="5-Char"/>
          <w:rtl/>
        </w:rPr>
        <w:t xml:space="preserve"> </w:t>
      </w:r>
      <w:r w:rsidR="00A31923" w:rsidRPr="00A31923">
        <w:rPr>
          <w:rStyle w:val="5-Char"/>
          <w:rFonts w:hint="cs"/>
          <w:rtl/>
        </w:rPr>
        <w:t>ذَلِكَ،</w:t>
      </w:r>
      <w:r w:rsidR="00A31923" w:rsidRPr="00A31923">
        <w:rPr>
          <w:rStyle w:val="5-Char"/>
          <w:rtl/>
        </w:rPr>
        <w:t xml:space="preserve"> </w:t>
      </w:r>
      <w:r w:rsidR="00A31923" w:rsidRPr="00A31923">
        <w:rPr>
          <w:rStyle w:val="5-Char"/>
          <w:rFonts w:hint="cs"/>
          <w:rtl/>
        </w:rPr>
        <w:t>وَيَلْتَئِمُ</w:t>
      </w:r>
      <w:r w:rsidR="00A31923" w:rsidRPr="00A31923">
        <w:rPr>
          <w:rStyle w:val="5-Char"/>
          <w:rtl/>
        </w:rPr>
        <w:t xml:space="preserve"> </w:t>
      </w:r>
      <w:r w:rsidR="00A31923" w:rsidRPr="00A31923">
        <w:rPr>
          <w:rStyle w:val="5-Char"/>
          <w:rFonts w:hint="cs"/>
          <w:rtl/>
        </w:rPr>
        <w:t>شِدْقُهُ</w:t>
      </w:r>
      <w:r w:rsidR="00A31923" w:rsidRPr="00A31923">
        <w:rPr>
          <w:rStyle w:val="5-Char"/>
          <w:rtl/>
        </w:rPr>
        <w:t xml:space="preserve"> </w:t>
      </w:r>
      <w:r w:rsidR="00A31923" w:rsidRPr="00A31923">
        <w:rPr>
          <w:rStyle w:val="5-Char"/>
          <w:rFonts w:hint="cs"/>
          <w:rtl/>
        </w:rPr>
        <w:t>هَذَا،</w:t>
      </w:r>
      <w:r w:rsidR="00A31923" w:rsidRPr="00A31923">
        <w:rPr>
          <w:rStyle w:val="5-Char"/>
          <w:rtl/>
        </w:rPr>
        <w:t xml:space="preserve"> </w:t>
      </w:r>
      <w:r w:rsidR="00A31923" w:rsidRPr="00A31923">
        <w:rPr>
          <w:rStyle w:val="5-Char"/>
          <w:rFonts w:hint="cs"/>
          <w:rtl/>
        </w:rPr>
        <w:t>فَيَعُودُ</w:t>
      </w:r>
      <w:r w:rsidR="00A31923" w:rsidRPr="00A31923">
        <w:rPr>
          <w:rStyle w:val="5-Char"/>
          <w:rtl/>
        </w:rPr>
        <w:t xml:space="preserve"> </w:t>
      </w:r>
      <w:r w:rsidR="00A31923" w:rsidRPr="00A31923">
        <w:rPr>
          <w:rStyle w:val="5-Char"/>
          <w:rFonts w:hint="cs"/>
          <w:rtl/>
        </w:rPr>
        <w:t>فَيَصْنَعُ</w:t>
      </w:r>
      <w:r w:rsidR="00A31923" w:rsidRPr="00A31923">
        <w:rPr>
          <w:rStyle w:val="5-Char"/>
          <w:rtl/>
        </w:rPr>
        <w:t xml:space="preserve"> </w:t>
      </w:r>
      <w:r w:rsidR="00A31923" w:rsidRPr="00A31923">
        <w:rPr>
          <w:rStyle w:val="5-Char"/>
          <w:rFonts w:hint="cs"/>
          <w:rtl/>
        </w:rPr>
        <w:t>مِثْلَهُ،</w:t>
      </w:r>
      <w:r w:rsidR="00A31923" w:rsidRPr="00A31923">
        <w:rPr>
          <w:rStyle w:val="5-Char"/>
          <w:rtl/>
        </w:rPr>
        <w:t xml:space="preserve"> </w:t>
      </w:r>
      <w:r w:rsidR="00A31923" w:rsidRPr="00A31923">
        <w:rPr>
          <w:rStyle w:val="5-Char"/>
          <w:rFonts w:hint="cs"/>
          <w:rtl/>
        </w:rPr>
        <w:t>قُلْتُ</w:t>
      </w:r>
      <w:r w:rsidR="00A31923" w:rsidRPr="00A31923">
        <w:rPr>
          <w:rStyle w:val="5-Char"/>
          <w:rtl/>
        </w:rPr>
        <w:t xml:space="preserve">: </w:t>
      </w:r>
      <w:r w:rsidR="00A31923" w:rsidRPr="00A31923">
        <w:rPr>
          <w:rStyle w:val="5-Char"/>
          <w:rFonts w:hint="cs"/>
          <w:rtl/>
        </w:rPr>
        <w:t>مَا</w:t>
      </w:r>
      <w:r w:rsidR="00A31923" w:rsidRPr="00A31923">
        <w:rPr>
          <w:rStyle w:val="5-Char"/>
          <w:rtl/>
        </w:rPr>
        <w:t xml:space="preserve"> </w:t>
      </w:r>
      <w:r w:rsidR="00A31923" w:rsidRPr="00A31923">
        <w:rPr>
          <w:rStyle w:val="5-Char"/>
          <w:rFonts w:hint="cs"/>
          <w:rtl/>
        </w:rPr>
        <w:t>هَذَا؟</w:t>
      </w:r>
      <w:r w:rsidR="00A31923" w:rsidRPr="00A31923">
        <w:rPr>
          <w:rStyle w:val="5-Char"/>
          <w:rtl/>
        </w:rPr>
        <w:t xml:space="preserve"> </w:t>
      </w:r>
      <w:r w:rsidR="00A31923" w:rsidRPr="00A31923">
        <w:rPr>
          <w:rStyle w:val="5-Char"/>
          <w:rFonts w:hint="cs"/>
          <w:rtl/>
        </w:rPr>
        <w:t>قَالاَ</w:t>
      </w:r>
      <w:r w:rsidR="00A31923" w:rsidRPr="00A31923">
        <w:rPr>
          <w:rStyle w:val="5-Char"/>
          <w:rtl/>
        </w:rPr>
        <w:t xml:space="preserve">: </w:t>
      </w:r>
      <w:r w:rsidR="00A31923" w:rsidRPr="00A31923">
        <w:rPr>
          <w:rStyle w:val="5-Char"/>
          <w:rFonts w:hint="cs"/>
          <w:rtl/>
        </w:rPr>
        <w:t>انْطَلِقْ،</w:t>
      </w:r>
      <w:r w:rsidR="00A31923" w:rsidRPr="00A31923">
        <w:rPr>
          <w:rStyle w:val="5-Char"/>
          <w:rtl/>
        </w:rPr>
        <w:t xml:space="preserve"> </w:t>
      </w:r>
      <w:r w:rsidR="00A31923" w:rsidRPr="00A31923">
        <w:rPr>
          <w:rStyle w:val="5-Char"/>
          <w:rFonts w:hint="cs"/>
          <w:rtl/>
        </w:rPr>
        <w:t>فَانْطَلَقْنَا</w:t>
      </w:r>
      <w:r w:rsidR="00A31923" w:rsidRPr="00A31923">
        <w:rPr>
          <w:rStyle w:val="5-Char"/>
          <w:rtl/>
        </w:rPr>
        <w:t xml:space="preserve"> </w:t>
      </w:r>
      <w:r w:rsidR="00A31923" w:rsidRPr="00A31923">
        <w:rPr>
          <w:rStyle w:val="5-Char"/>
          <w:rFonts w:hint="cs"/>
          <w:rtl/>
        </w:rPr>
        <w:t>حَتَّى</w:t>
      </w:r>
      <w:r w:rsidR="00A31923" w:rsidRPr="00A31923">
        <w:rPr>
          <w:rStyle w:val="5-Char"/>
          <w:rtl/>
        </w:rPr>
        <w:t xml:space="preserve"> </w:t>
      </w:r>
      <w:r w:rsidR="00A31923" w:rsidRPr="00A31923">
        <w:rPr>
          <w:rStyle w:val="5-Char"/>
          <w:rFonts w:hint="cs"/>
          <w:rtl/>
        </w:rPr>
        <w:t>أَتَيْنَا</w:t>
      </w:r>
      <w:r w:rsidR="00A31923" w:rsidRPr="00A31923">
        <w:rPr>
          <w:rStyle w:val="5-Char"/>
          <w:rtl/>
        </w:rPr>
        <w:t xml:space="preserve"> </w:t>
      </w:r>
      <w:r w:rsidR="00A31923" w:rsidRPr="00A31923">
        <w:rPr>
          <w:rStyle w:val="5-Char"/>
          <w:rFonts w:hint="cs"/>
          <w:rtl/>
        </w:rPr>
        <w:t>عَلَى</w:t>
      </w:r>
      <w:r w:rsidR="00A31923" w:rsidRPr="00A31923">
        <w:rPr>
          <w:rStyle w:val="5-Char"/>
          <w:rtl/>
        </w:rPr>
        <w:t xml:space="preserve"> </w:t>
      </w:r>
      <w:r w:rsidR="00A31923" w:rsidRPr="00A31923">
        <w:rPr>
          <w:rStyle w:val="5-Char"/>
          <w:rFonts w:hint="cs"/>
          <w:rtl/>
        </w:rPr>
        <w:t>رَجُلٍ</w:t>
      </w:r>
      <w:r w:rsidR="00A31923" w:rsidRPr="00A31923">
        <w:rPr>
          <w:rStyle w:val="5-Char"/>
          <w:rtl/>
        </w:rPr>
        <w:t xml:space="preserve"> </w:t>
      </w:r>
      <w:r w:rsidR="00A31923" w:rsidRPr="00A31923">
        <w:rPr>
          <w:rStyle w:val="5-Char"/>
          <w:rFonts w:hint="cs"/>
          <w:rtl/>
        </w:rPr>
        <w:t>مُضْطَجِعٍ</w:t>
      </w:r>
      <w:r w:rsidR="00A31923" w:rsidRPr="00A31923">
        <w:rPr>
          <w:rStyle w:val="5-Char"/>
          <w:rtl/>
        </w:rPr>
        <w:t xml:space="preserve"> </w:t>
      </w:r>
      <w:r w:rsidR="00A31923" w:rsidRPr="00A31923">
        <w:rPr>
          <w:rStyle w:val="5-Char"/>
          <w:rFonts w:hint="cs"/>
          <w:rtl/>
        </w:rPr>
        <w:t>عَلَى</w:t>
      </w:r>
      <w:r w:rsidR="00A31923" w:rsidRPr="00A31923">
        <w:rPr>
          <w:rStyle w:val="5-Char"/>
          <w:rtl/>
        </w:rPr>
        <w:t xml:space="preserve"> </w:t>
      </w:r>
      <w:r w:rsidR="00A31923" w:rsidRPr="00A31923">
        <w:rPr>
          <w:rStyle w:val="5-Char"/>
          <w:rFonts w:hint="cs"/>
          <w:rtl/>
        </w:rPr>
        <w:t>قَفَاهُ</w:t>
      </w:r>
      <w:r w:rsidR="00A31923" w:rsidRPr="00A31923">
        <w:rPr>
          <w:rStyle w:val="5-Char"/>
          <w:rtl/>
        </w:rPr>
        <w:t xml:space="preserve"> </w:t>
      </w:r>
      <w:r w:rsidR="00A31923" w:rsidRPr="00A31923">
        <w:rPr>
          <w:rStyle w:val="5-Char"/>
          <w:rFonts w:hint="cs"/>
          <w:rtl/>
        </w:rPr>
        <w:t>وَرَجُلٌ</w:t>
      </w:r>
      <w:r w:rsidR="00A31923" w:rsidRPr="00A31923">
        <w:rPr>
          <w:rStyle w:val="5-Char"/>
          <w:rtl/>
        </w:rPr>
        <w:t xml:space="preserve"> </w:t>
      </w:r>
      <w:r w:rsidR="00A31923" w:rsidRPr="00A31923">
        <w:rPr>
          <w:rStyle w:val="5-Char"/>
          <w:rFonts w:hint="cs"/>
          <w:rtl/>
        </w:rPr>
        <w:t>قَائِمٌ</w:t>
      </w:r>
      <w:r w:rsidR="00A31923" w:rsidRPr="00A31923">
        <w:rPr>
          <w:rStyle w:val="5-Char"/>
          <w:rtl/>
        </w:rPr>
        <w:t xml:space="preserve"> </w:t>
      </w:r>
      <w:r w:rsidR="00A31923" w:rsidRPr="00A31923">
        <w:rPr>
          <w:rStyle w:val="5-Char"/>
          <w:rFonts w:hint="cs"/>
          <w:rtl/>
        </w:rPr>
        <w:t>عَلَى</w:t>
      </w:r>
      <w:r w:rsidR="00A31923" w:rsidRPr="00A31923">
        <w:rPr>
          <w:rStyle w:val="5-Char"/>
          <w:rtl/>
        </w:rPr>
        <w:t xml:space="preserve"> </w:t>
      </w:r>
      <w:r w:rsidR="00A31923" w:rsidRPr="00A31923">
        <w:rPr>
          <w:rStyle w:val="5-Char"/>
          <w:rFonts w:hint="cs"/>
          <w:rtl/>
        </w:rPr>
        <w:t>رَأْسِهِ</w:t>
      </w:r>
      <w:r w:rsidR="00A31923" w:rsidRPr="00A31923">
        <w:rPr>
          <w:rStyle w:val="5-Char"/>
          <w:rtl/>
        </w:rPr>
        <w:t xml:space="preserve"> </w:t>
      </w:r>
      <w:r w:rsidR="00A31923" w:rsidRPr="00A31923">
        <w:rPr>
          <w:rStyle w:val="5-Char"/>
          <w:rFonts w:hint="cs"/>
          <w:rtl/>
        </w:rPr>
        <w:t>بِفِهْرٍ</w:t>
      </w:r>
      <w:r w:rsidR="00A31923" w:rsidRPr="00A31923">
        <w:rPr>
          <w:rStyle w:val="5-Char"/>
          <w:rtl/>
        </w:rPr>
        <w:t xml:space="preserve"> - </w:t>
      </w:r>
      <w:r w:rsidR="00A31923" w:rsidRPr="00A31923">
        <w:rPr>
          <w:rStyle w:val="5-Char"/>
          <w:rFonts w:hint="cs"/>
          <w:rtl/>
        </w:rPr>
        <w:t>أَوْ</w:t>
      </w:r>
      <w:r w:rsidR="00A31923" w:rsidRPr="00A31923">
        <w:rPr>
          <w:rStyle w:val="5-Char"/>
          <w:rtl/>
        </w:rPr>
        <w:t xml:space="preserve"> </w:t>
      </w:r>
      <w:r w:rsidR="00A31923" w:rsidRPr="00A31923">
        <w:rPr>
          <w:rStyle w:val="5-Char"/>
          <w:rFonts w:hint="cs"/>
          <w:rtl/>
        </w:rPr>
        <w:t>صَخْرَةٍ</w:t>
      </w:r>
      <w:r w:rsidR="00A31923" w:rsidRPr="00A31923">
        <w:rPr>
          <w:rStyle w:val="5-Char"/>
          <w:rtl/>
        </w:rPr>
        <w:t xml:space="preserve"> - </w:t>
      </w:r>
      <w:r w:rsidR="00A31923" w:rsidRPr="00A31923">
        <w:rPr>
          <w:rStyle w:val="5-Char"/>
          <w:rFonts w:hint="cs"/>
          <w:rtl/>
        </w:rPr>
        <w:t>فَيَشْدَخُ</w:t>
      </w:r>
      <w:r w:rsidR="00A31923" w:rsidRPr="00A31923">
        <w:rPr>
          <w:rStyle w:val="5-Char"/>
          <w:rtl/>
        </w:rPr>
        <w:t xml:space="preserve"> </w:t>
      </w:r>
      <w:r w:rsidR="00A31923" w:rsidRPr="00A31923">
        <w:rPr>
          <w:rStyle w:val="5-Char"/>
          <w:rFonts w:hint="cs"/>
          <w:rtl/>
        </w:rPr>
        <w:t>بِهِ</w:t>
      </w:r>
      <w:r w:rsidR="00A31923" w:rsidRPr="00A31923">
        <w:rPr>
          <w:rStyle w:val="5-Char"/>
          <w:rtl/>
        </w:rPr>
        <w:t xml:space="preserve"> </w:t>
      </w:r>
      <w:r w:rsidR="00A31923" w:rsidRPr="00A31923">
        <w:rPr>
          <w:rStyle w:val="5-Char"/>
          <w:rFonts w:hint="cs"/>
          <w:rtl/>
        </w:rPr>
        <w:t>رَأْسَهُ،</w:t>
      </w:r>
      <w:r w:rsidR="00A31923" w:rsidRPr="00A31923">
        <w:rPr>
          <w:rStyle w:val="5-Char"/>
          <w:rtl/>
        </w:rPr>
        <w:t xml:space="preserve"> </w:t>
      </w:r>
      <w:r w:rsidR="00A31923" w:rsidRPr="00A31923">
        <w:rPr>
          <w:rStyle w:val="5-Char"/>
          <w:rFonts w:hint="cs"/>
          <w:rtl/>
        </w:rPr>
        <w:t>فَإِذَا</w:t>
      </w:r>
      <w:r w:rsidR="00A31923" w:rsidRPr="00A31923">
        <w:rPr>
          <w:rStyle w:val="5-Char"/>
          <w:rtl/>
        </w:rPr>
        <w:t xml:space="preserve"> </w:t>
      </w:r>
      <w:r w:rsidR="00A31923" w:rsidRPr="00A31923">
        <w:rPr>
          <w:rStyle w:val="5-Char"/>
          <w:rFonts w:hint="cs"/>
          <w:rtl/>
        </w:rPr>
        <w:t>ضَرَبَهُ</w:t>
      </w:r>
      <w:r w:rsidR="00A31923" w:rsidRPr="00A31923">
        <w:rPr>
          <w:rStyle w:val="5-Char"/>
          <w:rtl/>
        </w:rPr>
        <w:t xml:space="preserve"> </w:t>
      </w:r>
      <w:r w:rsidR="00A31923" w:rsidRPr="00A31923">
        <w:rPr>
          <w:rStyle w:val="5-Char"/>
          <w:rFonts w:hint="cs"/>
          <w:rtl/>
        </w:rPr>
        <w:t>تَدَهْدَهَ</w:t>
      </w:r>
      <w:r w:rsidR="00A31923" w:rsidRPr="00A31923">
        <w:rPr>
          <w:rStyle w:val="5-Char"/>
          <w:rtl/>
        </w:rPr>
        <w:t xml:space="preserve"> </w:t>
      </w:r>
      <w:r w:rsidR="00A31923" w:rsidRPr="00A31923">
        <w:rPr>
          <w:rStyle w:val="5-Char"/>
          <w:rFonts w:hint="cs"/>
          <w:rtl/>
        </w:rPr>
        <w:t>الحَجَرُ،</w:t>
      </w:r>
      <w:r w:rsidR="00A31923" w:rsidRPr="00A31923">
        <w:rPr>
          <w:rStyle w:val="5-Char"/>
          <w:rtl/>
        </w:rPr>
        <w:t xml:space="preserve"> </w:t>
      </w:r>
      <w:r w:rsidR="00A31923" w:rsidRPr="00A31923">
        <w:rPr>
          <w:rStyle w:val="5-Char"/>
          <w:rFonts w:hint="cs"/>
          <w:rtl/>
        </w:rPr>
        <w:t>فَانْطَلَقَ</w:t>
      </w:r>
      <w:r w:rsidR="00A31923" w:rsidRPr="00A31923">
        <w:rPr>
          <w:rStyle w:val="5-Char"/>
          <w:rtl/>
        </w:rPr>
        <w:t xml:space="preserve"> </w:t>
      </w:r>
      <w:r w:rsidR="00A31923" w:rsidRPr="00A31923">
        <w:rPr>
          <w:rStyle w:val="5-Char"/>
          <w:rFonts w:hint="cs"/>
          <w:rtl/>
        </w:rPr>
        <w:t>إِلَيْهِ</w:t>
      </w:r>
      <w:r w:rsidR="00A31923" w:rsidRPr="00A31923">
        <w:rPr>
          <w:rStyle w:val="5-Char"/>
          <w:rtl/>
        </w:rPr>
        <w:t xml:space="preserve"> </w:t>
      </w:r>
      <w:r w:rsidR="00A31923" w:rsidRPr="00A31923">
        <w:rPr>
          <w:rStyle w:val="5-Char"/>
          <w:rFonts w:hint="cs"/>
          <w:rtl/>
        </w:rPr>
        <w:t>لِيَأْخُذَهُ،</w:t>
      </w:r>
      <w:r w:rsidR="00A31923" w:rsidRPr="00A31923">
        <w:rPr>
          <w:rStyle w:val="5-Char"/>
          <w:rtl/>
        </w:rPr>
        <w:t xml:space="preserve"> </w:t>
      </w:r>
      <w:r w:rsidR="00A31923" w:rsidRPr="00A31923">
        <w:rPr>
          <w:rStyle w:val="5-Char"/>
          <w:rFonts w:hint="cs"/>
          <w:rtl/>
        </w:rPr>
        <w:t>فَلاَ</w:t>
      </w:r>
      <w:r w:rsidR="00A31923" w:rsidRPr="00A31923">
        <w:rPr>
          <w:rStyle w:val="5-Char"/>
          <w:rtl/>
        </w:rPr>
        <w:t xml:space="preserve"> </w:t>
      </w:r>
      <w:r w:rsidR="00A31923" w:rsidRPr="00A31923">
        <w:rPr>
          <w:rStyle w:val="5-Char"/>
          <w:rFonts w:hint="cs"/>
          <w:rtl/>
        </w:rPr>
        <w:t>يَرْجِعُ</w:t>
      </w:r>
      <w:r w:rsidR="00A31923" w:rsidRPr="00A31923">
        <w:rPr>
          <w:rStyle w:val="5-Char"/>
          <w:rtl/>
        </w:rPr>
        <w:t xml:space="preserve"> </w:t>
      </w:r>
      <w:r w:rsidR="00A31923" w:rsidRPr="00A31923">
        <w:rPr>
          <w:rStyle w:val="5-Char"/>
          <w:rFonts w:hint="cs"/>
          <w:rtl/>
        </w:rPr>
        <w:t>إِلَى</w:t>
      </w:r>
      <w:r w:rsidR="00A31923" w:rsidRPr="00A31923">
        <w:rPr>
          <w:rStyle w:val="5-Char"/>
          <w:rtl/>
        </w:rPr>
        <w:t xml:space="preserve"> </w:t>
      </w:r>
      <w:r w:rsidR="00A31923" w:rsidRPr="00A31923">
        <w:rPr>
          <w:rStyle w:val="5-Char"/>
          <w:rFonts w:hint="cs"/>
          <w:rtl/>
        </w:rPr>
        <w:t>هَذَا</w:t>
      </w:r>
      <w:r w:rsidR="00A31923" w:rsidRPr="00A31923">
        <w:rPr>
          <w:rStyle w:val="5-Char"/>
          <w:rtl/>
        </w:rPr>
        <w:t xml:space="preserve"> </w:t>
      </w:r>
      <w:r w:rsidR="00A31923" w:rsidRPr="00A31923">
        <w:rPr>
          <w:rStyle w:val="5-Char"/>
          <w:rFonts w:hint="cs"/>
          <w:rtl/>
        </w:rPr>
        <w:t>حَتَّى</w:t>
      </w:r>
      <w:r w:rsidR="00A31923" w:rsidRPr="00A31923">
        <w:rPr>
          <w:rStyle w:val="5-Char"/>
          <w:rtl/>
        </w:rPr>
        <w:t xml:space="preserve"> </w:t>
      </w:r>
      <w:r w:rsidR="00A31923" w:rsidRPr="00A31923">
        <w:rPr>
          <w:rStyle w:val="5-Char"/>
          <w:rFonts w:hint="cs"/>
          <w:rtl/>
        </w:rPr>
        <w:t>يَلْتَئِمَ</w:t>
      </w:r>
      <w:r w:rsidR="00A31923" w:rsidRPr="00A31923">
        <w:rPr>
          <w:rStyle w:val="5-Char"/>
          <w:rtl/>
        </w:rPr>
        <w:t xml:space="preserve"> </w:t>
      </w:r>
      <w:r w:rsidR="00A31923" w:rsidRPr="00A31923">
        <w:rPr>
          <w:rStyle w:val="5-Char"/>
          <w:rFonts w:hint="cs"/>
          <w:rtl/>
        </w:rPr>
        <w:t>رَأْسُهُ</w:t>
      </w:r>
      <w:r w:rsidR="00A31923" w:rsidRPr="00A31923">
        <w:rPr>
          <w:rStyle w:val="5-Char"/>
          <w:rtl/>
        </w:rPr>
        <w:t xml:space="preserve"> </w:t>
      </w:r>
      <w:r w:rsidR="00A31923" w:rsidRPr="00A31923">
        <w:rPr>
          <w:rStyle w:val="5-Char"/>
          <w:rFonts w:hint="cs"/>
          <w:rtl/>
        </w:rPr>
        <w:t>وَعَادَ</w:t>
      </w:r>
      <w:r w:rsidR="00A31923" w:rsidRPr="00A31923">
        <w:rPr>
          <w:rStyle w:val="5-Char"/>
          <w:rtl/>
        </w:rPr>
        <w:t xml:space="preserve"> </w:t>
      </w:r>
      <w:r w:rsidR="00A31923" w:rsidRPr="00A31923">
        <w:rPr>
          <w:rStyle w:val="5-Char"/>
          <w:rFonts w:hint="cs"/>
          <w:rtl/>
        </w:rPr>
        <w:t>رَأْسُهُ</w:t>
      </w:r>
      <w:r w:rsidR="00A31923" w:rsidRPr="00A31923">
        <w:rPr>
          <w:rStyle w:val="5-Char"/>
          <w:rtl/>
        </w:rPr>
        <w:t xml:space="preserve"> </w:t>
      </w:r>
      <w:r w:rsidR="00A31923" w:rsidRPr="00A31923">
        <w:rPr>
          <w:rStyle w:val="5-Char"/>
          <w:rFonts w:hint="cs"/>
          <w:rtl/>
        </w:rPr>
        <w:t>كَمَا</w:t>
      </w:r>
      <w:r w:rsidR="00A31923" w:rsidRPr="00A31923">
        <w:rPr>
          <w:rStyle w:val="5-Char"/>
          <w:rtl/>
        </w:rPr>
        <w:t xml:space="preserve"> </w:t>
      </w:r>
      <w:r w:rsidR="00A31923" w:rsidRPr="00A31923">
        <w:rPr>
          <w:rStyle w:val="5-Char"/>
          <w:rFonts w:hint="cs"/>
          <w:rtl/>
        </w:rPr>
        <w:t>هُوَ،</w:t>
      </w:r>
      <w:r w:rsidR="00A31923" w:rsidRPr="00A31923">
        <w:rPr>
          <w:rStyle w:val="5-Char"/>
          <w:rtl/>
        </w:rPr>
        <w:t xml:space="preserve"> </w:t>
      </w:r>
      <w:r w:rsidR="00A31923" w:rsidRPr="00A31923">
        <w:rPr>
          <w:rStyle w:val="5-Char"/>
          <w:rFonts w:hint="cs"/>
          <w:rtl/>
        </w:rPr>
        <w:t>فَعَادَ</w:t>
      </w:r>
      <w:r w:rsidR="00A31923" w:rsidRPr="00A31923">
        <w:rPr>
          <w:rStyle w:val="5-Char"/>
          <w:rtl/>
        </w:rPr>
        <w:t xml:space="preserve"> </w:t>
      </w:r>
      <w:r w:rsidR="00A31923" w:rsidRPr="00A31923">
        <w:rPr>
          <w:rStyle w:val="5-Char"/>
          <w:rFonts w:hint="cs"/>
          <w:rtl/>
        </w:rPr>
        <w:t>إِلَيْهِ،</w:t>
      </w:r>
      <w:r w:rsidR="00A31923" w:rsidRPr="00A31923">
        <w:rPr>
          <w:rStyle w:val="5-Char"/>
          <w:rtl/>
        </w:rPr>
        <w:t xml:space="preserve"> </w:t>
      </w:r>
      <w:r w:rsidR="00A31923" w:rsidRPr="00A31923">
        <w:rPr>
          <w:rStyle w:val="5-Char"/>
          <w:rFonts w:hint="cs"/>
          <w:rtl/>
        </w:rPr>
        <w:t>فَضَرَبَهُ،</w:t>
      </w:r>
      <w:r w:rsidR="00A31923" w:rsidRPr="00A31923">
        <w:rPr>
          <w:rStyle w:val="5-Char"/>
          <w:rtl/>
        </w:rPr>
        <w:t xml:space="preserve"> </w:t>
      </w:r>
      <w:r w:rsidR="00A31923" w:rsidRPr="00A31923">
        <w:rPr>
          <w:rStyle w:val="5-Char"/>
          <w:rFonts w:hint="cs"/>
          <w:rtl/>
        </w:rPr>
        <w:t>قُلْتُ</w:t>
      </w:r>
      <w:r w:rsidR="00A31923" w:rsidRPr="00A31923">
        <w:rPr>
          <w:rStyle w:val="5-Char"/>
          <w:rtl/>
        </w:rPr>
        <w:t xml:space="preserve">: </w:t>
      </w:r>
      <w:r w:rsidR="00A31923" w:rsidRPr="00A31923">
        <w:rPr>
          <w:rStyle w:val="5-Char"/>
          <w:rFonts w:hint="cs"/>
          <w:rtl/>
        </w:rPr>
        <w:t>مَنْ</w:t>
      </w:r>
      <w:r w:rsidR="00A31923" w:rsidRPr="00A31923">
        <w:rPr>
          <w:rStyle w:val="5-Char"/>
          <w:rtl/>
        </w:rPr>
        <w:t xml:space="preserve"> </w:t>
      </w:r>
      <w:r w:rsidR="00A31923" w:rsidRPr="00A31923">
        <w:rPr>
          <w:rStyle w:val="5-Char"/>
          <w:rFonts w:hint="cs"/>
          <w:rtl/>
        </w:rPr>
        <w:t>هَذَا؟</w:t>
      </w:r>
      <w:r w:rsidR="00A31923" w:rsidRPr="00A31923">
        <w:rPr>
          <w:rStyle w:val="5-Char"/>
          <w:rtl/>
        </w:rPr>
        <w:t xml:space="preserve"> </w:t>
      </w:r>
      <w:r w:rsidR="00A31923" w:rsidRPr="00A31923">
        <w:rPr>
          <w:rStyle w:val="5-Char"/>
          <w:rFonts w:hint="cs"/>
          <w:rtl/>
        </w:rPr>
        <w:t>قَالاَ</w:t>
      </w:r>
      <w:r w:rsidR="00A31923" w:rsidRPr="00A31923">
        <w:rPr>
          <w:rStyle w:val="5-Char"/>
          <w:rtl/>
        </w:rPr>
        <w:t xml:space="preserve">: </w:t>
      </w:r>
      <w:r w:rsidR="00A31923" w:rsidRPr="00A31923">
        <w:rPr>
          <w:rStyle w:val="5-Char"/>
          <w:rFonts w:hint="cs"/>
          <w:rtl/>
        </w:rPr>
        <w:t>انْطَلِقْ</w:t>
      </w:r>
      <w:r w:rsidR="00A31923" w:rsidRPr="00A31923">
        <w:rPr>
          <w:rStyle w:val="5-Char"/>
          <w:rtl/>
        </w:rPr>
        <w:t xml:space="preserve"> </w:t>
      </w:r>
      <w:r w:rsidR="00A31923" w:rsidRPr="00A31923">
        <w:rPr>
          <w:rStyle w:val="5-Char"/>
          <w:rFonts w:hint="cs"/>
          <w:rtl/>
        </w:rPr>
        <w:t>فَانْطَلَقْنَا</w:t>
      </w:r>
      <w:r w:rsidR="00A31923" w:rsidRPr="00A31923">
        <w:rPr>
          <w:rStyle w:val="5-Char"/>
          <w:rtl/>
        </w:rPr>
        <w:t xml:space="preserve"> </w:t>
      </w:r>
      <w:r w:rsidR="00A31923" w:rsidRPr="00A31923">
        <w:rPr>
          <w:rStyle w:val="5-Char"/>
          <w:rFonts w:hint="cs"/>
          <w:rtl/>
        </w:rPr>
        <w:t>إِلَى</w:t>
      </w:r>
      <w:r w:rsidR="00A31923" w:rsidRPr="00A31923">
        <w:rPr>
          <w:rStyle w:val="5-Char"/>
          <w:rtl/>
        </w:rPr>
        <w:t xml:space="preserve"> </w:t>
      </w:r>
      <w:r w:rsidR="00A31923" w:rsidRPr="00A31923">
        <w:rPr>
          <w:rStyle w:val="5-Char"/>
          <w:rFonts w:hint="cs"/>
          <w:rtl/>
        </w:rPr>
        <w:t>ثَقْبٍ</w:t>
      </w:r>
      <w:r w:rsidR="00A31923" w:rsidRPr="00A31923">
        <w:rPr>
          <w:rStyle w:val="5-Char"/>
          <w:rtl/>
        </w:rPr>
        <w:t xml:space="preserve"> </w:t>
      </w:r>
      <w:r w:rsidR="00A31923" w:rsidRPr="00A31923">
        <w:rPr>
          <w:rStyle w:val="5-Char"/>
          <w:rFonts w:hint="cs"/>
          <w:rtl/>
        </w:rPr>
        <w:t>مِثْلِ</w:t>
      </w:r>
      <w:r w:rsidR="00A31923" w:rsidRPr="00A31923">
        <w:rPr>
          <w:rStyle w:val="5-Char"/>
          <w:rtl/>
        </w:rPr>
        <w:t xml:space="preserve"> </w:t>
      </w:r>
      <w:r w:rsidR="00A31923" w:rsidRPr="00A31923">
        <w:rPr>
          <w:rStyle w:val="5-Char"/>
          <w:rFonts w:hint="cs"/>
          <w:rtl/>
        </w:rPr>
        <w:t>التَّنُّورِ،</w:t>
      </w:r>
      <w:r w:rsidR="00A31923" w:rsidRPr="00A31923">
        <w:rPr>
          <w:rStyle w:val="5-Char"/>
          <w:rtl/>
        </w:rPr>
        <w:t xml:space="preserve"> </w:t>
      </w:r>
      <w:r w:rsidR="00A31923" w:rsidRPr="00A31923">
        <w:rPr>
          <w:rStyle w:val="5-Char"/>
          <w:rFonts w:hint="cs"/>
          <w:rtl/>
        </w:rPr>
        <w:t>أَعْلاَهُ</w:t>
      </w:r>
      <w:r w:rsidR="00A31923" w:rsidRPr="00A31923">
        <w:rPr>
          <w:rStyle w:val="5-Char"/>
          <w:rtl/>
        </w:rPr>
        <w:t xml:space="preserve"> </w:t>
      </w:r>
      <w:r w:rsidR="00A31923" w:rsidRPr="00A31923">
        <w:rPr>
          <w:rStyle w:val="5-Char"/>
          <w:rFonts w:hint="cs"/>
          <w:rtl/>
        </w:rPr>
        <w:t>ضَيِّقٌ</w:t>
      </w:r>
      <w:r w:rsidR="00A31923" w:rsidRPr="00A31923">
        <w:rPr>
          <w:rStyle w:val="5-Char"/>
          <w:rtl/>
        </w:rPr>
        <w:t xml:space="preserve"> </w:t>
      </w:r>
      <w:r w:rsidR="00A31923" w:rsidRPr="00A31923">
        <w:rPr>
          <w:rStyle w:val="5-Char"/>
          <w:rFonts w:hint="cs"/>
          <w:rtl/>
        </w:rPr>
        <w:t>وَأَسْفَلُهُ</w:t>
      </w:r>
      <w:r w:rsidR="00A31923" w:rsidRPr="00A31923">
        <w:rPr>
          <w:rStyle w:val="5-Char"/>
          <w:rtl/>
        </w:rPr>
        <w:t xml:space="preserve"> </w:t>
      </w:r>
      <w:r w:rsidR="00A31923" w:rsidRPr="00A31923">
        <w:rPr>
          <w:rStyle w:val="5-Char"/>
          <w:rFonts w:hint="cs"/>
          <w:rtl/>
        </w:rPr>
        <w:t>وَاسِعٌ</w:t>
      </w:r>
      <w:r w:rsidR="00A31923" w:rsidRPr="00A31923">
        <w:rPr>
          <w:rStyle w:val="5-Char"/>
          <w:rtl/>
        </w:rPr>
        <w:t xml:space="preserve"> </w:t>
      </w:r>
      <w:r w:rsidR="00A31923" w:rsidRPr="00A31923">
        <w:rPr>
          <w:rStyle w:val="5-Char"/>
          <w:rFonts w:hint="cs"/>
          <w:rtl/>
        </w:rPr>
        <w:t>يَتَوَقَّدُ</w:t>
      </w:r>
      <w:r w:rsidR="00A31923" w:rsidRPr="00A31923">
        <w:rPr>
          <w:rStyle w:val="5-Char"/>
          <w:rtl/>
        </w:rPr>
        <w:t xml:space="preserve"> </w:t>
      </w:r>
      <w:r w:rsidR="00A31923" w:rsidRPr="00A31923">
        <w:rPr>
          <w:rStyle w:val="5-Char"/>
          <w:rFonts w:hint="cs"/>
          <w:rtl/>
        </w:rPr>
        <w:t>تَحْتَهُ</w:t>
      </w:r>
      <w:r w:rsidR="00A31923" w:rsidRPr="00A31923">
        <w:rPr>
          <w:rStyle w:val="5-Char"/>
          <w:rtl/>
        </w:rPr>
        <w:t xml:space="preserve"> </w:t>
      </w:r>
      <w:r w:rsidR="00A31923" w:rsidRPr="00A31923">
        <w:rPr>
          <w:rStyle w:val="5-Char"/>
          <w:rFonts w:hint="cs"/>
          <w:rtl/>
        </w:rPr>
        <w:t>نَارًا،</w:t>
      </w:r>
      <w:r w:rsidR="00A31923" w:rsidRPr="00A31923">
        <w:rPr>
          <w:rStyle w:val="5-Char"/>
          <w:rtl/>
        </w:rPr>
        <w:t xml:space="preserve"> </w:t>
      </w:r>
      <w:r w:rsidR="00A31923" w:rsidRPr="00A31923">
        <w:rPr>
          <w:rStyle w:val="5-Char"/>
          <w:rFonts w:hint="cs"/>
          <w:rtl/>
        </w:rPr>
        <w:t>فَإِذَا</w:t>
      </w:r>
      <w:r w:rsidR="00A31923" w:rsidRPr="00A31923">
        <w:rPr>
          <w:rStyle w:val="5-Char"/>
          <w:rtl/>
        </w:rPr>
        <w:t xml:space="preserve"> </w:t>
      </w:r>
      <w:r w:rsidR="00A31923" w:rsidRPr="00A31923">
        <w:rPr>
          <w:rStyle w:val="5-Char"/>
          <w:rFonts w:hint="cs"/>
          <w:rtl/>
        </w:rPr>
        <w:t>اقْتَرَبَ</w:t>
      </w:r>
      <w:r w:rsidR="00A31923" w:rsidRPr="00A31923">
        <w:rPr>
          <w:rStyle w:val="5-Char"/>
          <w:rtl/>
        </w:rPr>
        <w:t xml:space="preserve"> </w:t>
      </w:r>
      <w:r w:rsidR="00A31923" w:rsidRPr="00A31923">
        <w:rPr>
          <w:rStyle w:val="5-Char"/>
          <w:rFonts w:hint="cs"/>
          <w:rtl/>
        </w:rPr>
        <w:t>ارْتَفَعُوا</w:t>
      </w:r>
      <w:r w:rsidR="00A31923" w:rsidRPr="00A31923">
        <w:rPr>
          <w:rStyle w:val="5-Char"/>
          <w:rtl/>
        </w:rPr>
        <w:t xml:space="preserve"> </w:t>
      </w:r>
      <w:r w:rsidR="00A31923" w:rsidRPr="00A31923">
        <w:rPr>
          <w:rStyle w:val="5-Char"/>
          <w:rFonts w:hint="cs"/>
          <w:rtl/>
        </w:rPr>
        <w:t>حَتَّى</w:t>
      </w:r>
      <w:r w:rsidR="00A31923" w:rsidRPr="00A31923">
        <w:rPr>
          <w:rStyle w:val="5-Char"/>
          <w:rtl/>
        </w:rPr>
        <w:t xml:space="preserve"> </w:t>
      </w:r>
      <w:r w:rsidR="00A31923" w:rsidRPr="00A31923">
        <w:rPr>
          <w:rStyle w:val="5-Char"/>
          <w:rFonts w:hint="cs"/>
          <w:rtl/>
        </w:rPr>
        <w:t>كَادَ</w:t>
      </w:r>
      <w:r w:rsidR="00A31923" w:rsidRPr="00A31923">
        <w:rPr>
          <w:rStyle w:val="5-Char"/>
          <w:rtl/>
        </w:rPr>
        <w:t xml:space="preserve"> </w:t>
      </w:r>
      <w:r w:rsidR="00A31923" w:rsidRPr="00A31923">
        <w:rPr>
          <w:rStyle w:val="5-Char"/>
          <w:rFonts w:hint="cs"/>
          <w:rtl/>
        </w:rPr>
        <w:t>أَنْ</w:t>
      </w:r>
      <w:r w:rsidR="00A31923" w:rsidRPr="00A31923">
        <w:rPr>
          <w:rStyle w:val="5-Char"/>
          <w:rtl/>
        </w:rPr>
        <w:t xml:space="preserve"> </w:t>
      </w:r>
      <w:r w:rsidR="00A31923" w:rsidRPr="00A31923">
        <w:rPr>
          <w:rStyle w:val="5-Char"/>
          <w:rFonts w:hint="cs"/>
          <w:rtl/>
        </w:rPr>
        <w:t>يَخْرُجُوا،</w:t>
      </w:r>
      <w:r w:rsidR="00A31923" w:rsidRPr="00A31923">
        <w:rPr>
          <w:rStyle w:val="5-Char"/>
          <w:rtl/>
        </w:rPr>
        <w:t xml:space="preserve"> </w:t>
      </w:r>
      <w:r w:rsidR="00A31923" w:rsidRPr="00A31923">
        <w:rPr>
          <w:rStyle w:val="5-Char"/>
          <w:rFonts w:hint="cs"/>
          <w:rtl/>
        </w:rPr>
        <w:t>فَإِذَا</w:t>
      </w:r>
      <w:r w:rsidR="00A31923" w:rsidRPr="00A31923">
        <w:rPr>
          <w:rStyle w:val="5-Char"/>
          <w:rtl/>
        </w:rPr>
        <w:t xml:space="preserve"> </w:t>
      </w:r>
      <w:r w:rsidR="00A31923" w:rsidRPr="00A31923">
        <w:rPr>
          <w:rStyle w:val="5-Char"/>
          <w:rFonts w:hint="cs"/>
          <w:rtl/>
        </w:rPr>
        <w:t>خَمَدَتْ</w:t>
      </w:r>
      <w:r w:rsidR="00A31923" w:rsidRPr="00A31923">
        <w:rPr>
          <w:rStyle w:val="5-Char"/>
          <w:rtl/>
        </w:rPr>
        <w:t xml:space="preserve"> </w:t>
      </w:r>
      <w:r w:rsidR="00A31923" w:rsidRPr="00A31923">
        <w:rPr>
          <w:rStyle w:val="5-Char"/>
          <w:rFonts w:hint="cs"/>
          <w:rtl/>
        </w:rPr>
        <w:t>رَجَعُوا</w:t>
      </w:r>
      <w:r w:rsidR="00A31923" w:rsidRPr="00A31923">
        <w:rPr>
          <w:rStyle w:val="5-Char"/>
          <w:rtl/>
        </w:rPr>
        <w:t xml:space="preserve"> </w:t>
      </w:r>
      <w:r w:rsidR="00A31923" w:rsidRPr="00A31923">
        <w:rPr>
          <w:rStyle w:val="5-Char"/>
          <w:rFonts w:hint="cs"/>
          <w:rtl/>
        </w:rPr>
        <w:t>فِيهَا،</w:t>
      </w:r>
      <w:r w:rsidR="00A31923" w:rsidRPr="00A31923">
        <w:rPr>
          <w:rStyle w:val="5-Char"/>
          <w:rtl/>
        </w:rPr>
        <w:t xml:space="preserve"> </w:t>
      </w:r>
      <w:r w:rsidR="00A31923" w:rsidRPr="00A31923">
        <w:rPr>
          <w:rStyle w:val="5-Char"/>
          <w:rFonts w:hint="cs"/>
          <w:rtl/>
        </w:rPr>
        <w:t>وَفِيهَا</w:t>
      </w:r>
      <w:r w:rsidR="00A31923" w:rsidRPr="00A31923">
        <w:rPr>
          <w:rStyle w:val="5-Char"/>
          <w:rtl/>
        </w:rPr>
        <w:t xml:space="preserve"> </w:t>
      </w:r>
      <w:r w:rsidR="00A31923" w:rsidRPr="00A31923">
        <w:rPr>
          <w:rStyle w:val="5-Char"/>
          <w:rFonts w:hint="cs"/>
          <w:rtl/>
        </w:rPr>
        <w:t>رِجَالٌ</w:t>
      </w:r>
      <w:r w:rsidR="00A31923" w:rsidRPr="00A31923">
        <w:rPr>
          <w:rStyle w:val="5-Char"/>
          <w:rtl/>
        </w:rPr>
        <w:t xml:space="preserve"> </w:t>
      </w:r>
      <w:r w:rsidR="00A31923" w:rsidRPr="00A31923">
        <w:rPr>
          <w:rStyle w:val="5-Char"/>
          <w:rFonts w:hint="cs"/>
          <w:rtl/>
        </w:rPr>
        <w:t>وَنِسَاءٌ</w:t>
      </w:r>
      <w:r w:rsidR="00A31923" w:rsidRPr="00A31923">
        <w:rPr>
          <w:rStyle w:val="5-Char"/>
          <w:rtl/>
        </w:rPr>
        <w:t xml:space="preserve"> </w:t>
      </w:r>
      <w:r w:rsidR="00A31923" w:rsidRPr="00A31923">
        <w:rPr>
          <w:rStyle w:val="5-Char"/>
          <w:rFonts w:hint="cs"/>
          <w:rtl/>
        </w:rPr>
        <w:t>عُرَاةٌ،</w:t>
      </w:r>
      <w:r w:rsidR="00A31923" w:rsidRPr="00A31923">
        <w:rPr>
          <w:rStyle w:val="5-Char"/>
          <w:rtl/>
        </w:rPr>
        <w:t xml:space="preserve"> </w:t>
      </w:r>
      <w:r w:rsidR="00A31923" w:rsidRPr="00A31923">
        <w:rPr>
          <w:rStyle w:val="5-Char"/>
          <w:rFonts w:hint="cs"/>
          <w:rtl/>
        </w:rPr>
        <w:t>فَقُلْتُ</w:t>
      </w:r>
      <w:r w:rsidR="00A31923" w:rsidRPr="00A31923">
        <w:rPr>
          <w:rStyle w:val="5-Char"/>
          <w:rtl/>
        </w:rPr>
        <w:t xml:space="preserve">: </w:t>
      </w:r>
      <w:r w:rsidR="00A31923" w:rsidRPr="00A31923">
        <w:rPr>
          <w:rStyle w:val="5-Char"/>
          <w:rFonts w:hint="cs"/>
          <w:rtl/>
        </w:rPr>
        <w:t>مَنْ</w:t>
      </w:r>
      <w:r w:rsidR="00A31923" w:rsidRPr="00A31923">
        <w:rPr>
          <w:rStyle w:val="5-Char"/>
          <w:rtl/>
        </w:rPr>
        <w:t xml:space="preserve"> </w:t>
      </w:r>
      <w:r w:rsidR="00A31923" w:rsidRPr="00A31923">
        <w:rPr>
          <w:rStyle w:val="5-Char"/>
          <w:rFonts w:hint="cs"/>
          <w:rtl/>
        </w:rPr>
        <w:t>هَذَا؟</w:t>
      </w:r>
      <w:r w:rsidR="00A31923" w:rsidRPr="00A31923">
        <w:rPr>
          <w:rStyle w:val="5-Char"/>
          <w:rtl/>
        </w:rPr>
        <w:t xml:space="preserve"> </w:t>
      </w:r>
      <w:r w:rsidR="00A31923" w:rsidRPr="00A31923">
        <w:rPr>
          <w:rStyle w:val="5-Char"/>
          <w:rFonts w:hint="cs"/>
          <w:rtl/>
        </w:rPr>
        <w:t>قَالاَ</w:t>
      </w:r>
      <w:r w:rsidR="00A31923" w:rsidRPr="00A31923">
        <w:rPr>
          <w:rStyle w:val="5-Char"/>
          <w:rtl/>
        </w:rPr>
        <w:t xml:space="preserve">: </w:t>
      </w:r>
      <w:r w:rsidR="00A31923" w:rsidRPr="00A31923">
        <w:rPr>
          <w:rStyle w:val="5-Char"/>
          <w:rFonts w:hint="cs"/>
          <w:rtl/>
        </w:rPr>
        <w:t>انْطَلِقْ،</w:t>
      </w:r>
      <w:r w:rsidR="00A31923" w:rsidRPr="00A31923">
        <w:rPr>
          <w:rStyle w:val="5-Char"/>
          <w:rtl/>
        </w:rPr>
        <w:t xml:space="preserve"> </w:t>
      </w:r>
      <w:r w:rsidR="00A31923" w:rsidRPr="00A31923">
        <w:rPr>
          <w:rStyle w:val="5-Char"/>
          <w:rFonts w:hint="cs"/>
          <w:rtl/>
        </w:rPr>
        <w:t>فَانْطَلَقْنَا</w:t>
      </w:r>
      <w:r w:rsidR="00A31923" w:rsidRPr="00A31923">
        <w:rPr>
          <w:rStyle w:val="5-Char"/>
          <w:rtl/>
        </w:rPr>
        <w:t xml:space="preserve"> </w:t>
      </w:r>
      <w:r w:rsidR="00A31923" w:rsidRPr="00A31923">
        <w:rPr>
          <w:rStyle w:val="5-Char"/>
          <w:rFonts w:hint="cs"/>
          <w:rtl/>
        </w:rPr>
        <w:t>حَتَّى</w:t>
      </w:r>
      <w:r w:rsidR="00A31923" w:rsidRPr="00A31923">
        <w:rPr>
          <w:rStyle w:val="5-Char"/>
          <w:rtl/>
        </w:rPr>
        <w:t xml:space="preserve"> </w:t>
      </w:r>
      <w:r w:rsidR="00A31923" w:rsidRPr="00A31923">
        <w:rPr>
          <w:rStyle w:val="5-Char"/>
          <w:rFonts w:hint="cs"/>
          <w:rtl/>
        </w:rPr>
        <w:t>أَتَيْنَا</w:t>
      </w:r>
      <w:r w:rsidR="00A31923" w:rsidRPr="00A31923">
        <w:rPr>
          <w:rStyle w:val="5-Char"/>
          <w:rtl/>
        </w:rPr>
        <w:t xml:space="preserve"> </w:t>
      </w:r>
      <w:r w:rsidR="00A31923" w:rsidRPr="00A31923">
        <w:rPr>
          <w:rStyle w:val="5-Char"/>
          <w:rFonts w:hint="cs"/>
          <w:rtl/>
        </w:rPr>
        <w:t>عَلَى</w:t>
      </w:r>
      <w:r w:rsidR="00A31923" w:rsidRPr="00A31923">
        <w:rPr>
          <w:rStyle w:val="5-Char"/>
          <w:rtl/>
        </w:rPr>
        <w:t xml:space="preserve"> </w:t>
      </w:r>
      <w:r w:rsidR="00A31923" w:rsidRPr="00A31923">
        <w:rPr>
          <w:rStyle w:val="5-Char"/>
          <w:rFonts w:hint="cs"/>
          <w:rtl/>
        </w:rPr>
        <w:t>نَهَرٍ</w:t>
      </w:r>
      <w:r w:rsidR="00A31923" w:rsidRPr="00A31923">
        <w:rPr>
          <w:rStyle w:val="5-Char"/>
          <w:rtl/>
        </w:rPr>
        <w:t xml:space="preserve"> </w:t>
      </w:r>
      <w:r w:rsidR="00A31923" w:rsidRPr="00A31923">
        <w:rPr>
          <w:rStyle w:val="5-Char"/>
          <w:rFonts w:hint="cs"/>
          <w:rtl/>
        </w:rPr>
        <w:t>مِنْ</w:t>
      </w:r>
      <w:r w:rsidR="00A31923" w:rsidRPr="00A31923">
        <w:rPr>
          <w:rStyle w:val="5-Char"/>
          <w:rtl/>
        </w:rPr>
        <w:t xml:space="preserve"> </w:t>
      </w:r>
      <w:r w:rsidR="00A31923" w:rsidRPr="00A31923">
        <w:rPr>
          <w:rStyle w:val="5-Char"/>
          <w:rFonts w:hint="cs"/>
          <w:rtl/>
        </w:rPr>
        <w:t>دَمٍ</w:t>
      </w:r>
      <w:r w:rsidR="00A31923" w:rsidRPr="00A31923">
        <w:rPr>
          <w:rStyle w:val="5-Char"/>
          <w:rtl/>
        </w:rPr>
        <w:t xml:space="preserve"> </w:t>
      </w:r>
      <w:r w:rsidR="00A31923" w:rsidRPr="00A31923">
        <w:rPr>
          <w:rStyle w:val="5-Char"/>
          <w:rFonts w:hint="cs"/>
          <w:rtl/>
        </w:rPr>
        <w:t>فِيهِ</w:t>
      </w:r>
      <w:r w:rsidR="00A31923" w:rsidRPr="00A31923">
        <w:rPr>
          <w:rStyle w:val="5-Char"/>
          <w:rtl/>
        </w:rPr>
        <w:t xml:space="preserve"> </w:t>
      </w:r>
      <w:r w:rsidR="00A31923" w:rsidRPr="00A31923">
        <w:rPr>
          <w:rStyle w:val="5-Char"/>
          <w:rFonts w:hint="cs"/>
          <w:rtl/>
        </w:rPr>
        <w:t>رَجُلٌ</w:t>
      </w:r>
      <w:r w:rsidR="00A31923" w:rsidRPr="00A31923">
        <w:rPr>
          <w:rStyle w:val="5-Char"/>
          <w:rtl/>
        </w:rPr>
        <w:t xml:space="preserve"> </w:t>
      </w:r>
      <w:r w:rsidR="00A31923" w:rsidRPr="00A31923">
        <w:rPr>
          <w:rStyle w:val="5-Char"/>
          <w:rFonts w:hint="cs"/>
          <w:rtl/>
        </w:rPr>
        <w:t>قَائِمٌ</w:t>
      </w:r>
      <w:r w:rsidR="00A31923" w:rsidRPr="00A31923">
        <w:rPr>
          <w:rStyle w:val="5-Char"/>
          <w:rtl/>
        </w:rPr>
        <w:t xml:space="preserve"> </w:t>
      </w:r>
      <w:r w:rsidR="00A31923" w:rsidRPr="00A31923">
        <w:rPr>
          <w:rStyle w:val="5-Char"/>
          <w:rFonts w:hint="cs"/>
          <w:rtl/>
        </w:rPr>
        <w:t>عَلَى</w:t>
      </w:r>
      <w:r w:rsidR="00A31923" w:rsidRPr="00A31923">
        <w:rPr>
          <w:rStyle w:val="5-Char"/>
          <w:rtl/>
        </w:rPr>
        <w:t xml:space="preserve"> </w:t>
      </w:r>
      <w:r w:rsidR="00A31923" w:rsidRPr="00A31923">
        <w:rPr>
          <w:rStyle w:val="5-Char"/>
          <w:rFonts w:hint="cs"/>
          <w:rtl/>
        </w:rPr>
        <w:t>وَسَطِ</w:t>
      </w:r>
      <w:r w:rsidR="00A31923" w:rsidRPr="00A31923">
        <w:rPr>
          <w:rStyle w:val="5-Char"/>
          <w:rtl/>
        </w:rPr>
        <w:t xml:space="preserve"> </w:t>
      </w:r>
      <w:r w:rsidR="00A31923" w:rsidRPr="00A31923">
        <w:rPr>
          <w:rStyle w:val="5-Char"/>
          <w:rFonts w:hint="cs"/>
          <w:rtl/>
        </w:rPr>
        <w:t>النَّهَرِ</w:t>
      </w:r>
      <w:r w:rsidR="00A31923" w:rsidRPr="00A31923">
        <w:rPr>
          <w:rStyle w:val="5-Char"/>
          <w:rtl/>
        </w:rPr>
        <w:t xml:space="preserve"> - </w:t>
      </w:r>
      <w:r w:rsidR="00A31923" w:rsidRPr="00A31923">
        <w:rPr>
          <w:rStyle w:val="5-Char"/>
          <w:rFonts w:hint="cs"/>
          <w:rtl/>
        </w:rPr>
        <w:t>قَالَ</w:t>
      </w:r>
      <w:r w:rsidR="00A31923" w:rsidRPr="00A31923">
        <w:rPr>
          <w:rStyle w:val="5-Char"/>
          <w:rtl/>
        </w:rPr>
        <w:t xml:space="preserve"> </w:t>
      </w:r>
      <w:r w:rsidR="00A31923" w:rsidRPr="00A31923">
        <w:rPr>
          <w:rStyle w:val="5-Char"/>
          <w:rFonts w:hint="cs"/>
          <w:rtl/>
        </w:rPr>
        <w:t>يَزِيدُ،</w:t>
      </w:r>
      <w:r w:rsidR="00A31923" w:rsidRPr="00A31923">
        <w:rPr>
          <w:rStyle w:val="5-Char"/>
          <w:rtl/>
        </w:rPr>
        <w:t xml:space="preserve"> </w:t>
      </w:r>
      <w:r w:rsidR="00A31923" w:rsidRPr="00A31923">
        <w:rPr>
          <w:rStyle w:val="5-Char"/>
          <w:rFonts w:hint="cs"/>
          <w:rtl/>
        </w:rPr>
        <w:t>وَوَهْبُ</w:t>
      </w:r>
      <w:r w:rsidR="00A31923" w:rsidRPr="00A31923">
        <w:rPr>
          <w:rStyle w:val="5-Char"/>
          <w:rtl/>
        </w:rPr>
        <w:t xml:space="preserve"> </w:t>
      </w:r>
      <w:r w:rsidR="00A31923" w:rsidRPr="00A31923">
        <w:rPr>
          <w:rStyle w:val="5-Char"/>
          <w:rFonts w:hint="cs"/>
          <w:rtl/>
        </w:rPr>
        <w:t>بْنُ</w:t>
      </w:r>
      <w:r w:rsidR="00A31923" w:rsidRPr="00A31923">
        <w:rPr>
          <w:rStyle w:val="5-Char"/>
          <w:rtl/>
        </w:rPr>
        <w:t xml:space="preserve"> </w:t>
      </w:r>
      <w:r w:rsidR="00A31923" w:rsidRPr="00A31923">
        <w:rPr>
          <w:rStyle w:val="5-Char"/>
          <w:rFonts w:hint="cs"/>
          <w:rtl/>
        </w:rPr>
        <w:t>جَرِيرٍ</w:t>
      </w:r>
      <w:r w:rsidR="00A31923" w:rsidRPr="00A31923">
        <w:rPr>
          <w:rStyle w:val="5-Char"/>
          <w:rtl/>
        </w:rPr>
        <w:t xml:space="preserve">: </w:t>
      </w:r>
      <w:r w:rsidR="00A31923" w:rsidRPr="00A31923">
        <w:rPr>
          <w:rStyle w:val="5-Char"/>
          <w:rFonts w:hint="cs"/>
          <w:rtl/>
        </w:rPr>
        <w:t>عَنْ</w:t>
      </w:r>
      <w:r w:rsidR="00A31923" w:rsidRPr="00A31923">
        <w:rPr>
          <w:rStyle w:val="5-Char"/>
          <w:rtl/>
        </w:rPr>
        <w:t xml:space="preserve"> </w:t>
      </w:r>
      <w:r w:rsidR="00A31923" w:rsidRPr="00A31923">
        <w:rPr>
          <w:rStyle w:val="5-Char"/>
          <w:rFonts w:hint="cs"/>
          <w:rtl/>
        </w:rPr>
        <w:t>جَرِيرِ</w:t>
      </w:r>
      <w:r w:rsidR="00A31923" w:rsidRPr="00A31923">
        <w:rPr>
          <w:rStyle w:val="5-Char"/>
          <w:rtl/>
        </w:rPr>
        <w:t xml:space="preserve"> </w:t>
      </w:r>
      <w:r w:rsidR="00A31923" w:rsidRPr="00A31923">
        <w:rPr>
          <w:rStyle w:val="5-Char"/>
          <w:rFonts w:hint="cs"/>
          <w:rtl/>
        </w:rPr>
        <w:t>بْنِ</w:t>
      </w:r>
      <w:r w:rsidR="00A31923" w:rsidRPr="00A31923">
        <w:rPr>
          <w:rStyle w:val="5-Char"/>
          <w:rtl/>
        </w:rPr>
        <w:t xml:space="preserve"> </w:t>
      </w:r>
      <w:r w:rsidR="00A31923" w:rsidRPr="00A31923">
        <w:rPr>
          <w:rStyle w:val="5-Char"/>
          <w:rFonts w:hint="cs"/>
          <w:rtl/>
        </w:rPr>
        <w:t>حَازِمٍ</w:t>
      </w:r>
      <w:r w:rsidR="00A31923" w:rsidRPr="00A31923">
        <w:rPr>
          <w:rStyle w:val="5-Char"/>
          <w:rtl/>
        </w:rPr>
        <w:t xml:space="preserve"> - </w:t>
      </w:r>
      <w:r w:rsidR="00A31923" w:rsidRPr="00A31923">
        <w:rPr>
          <w:rStyle w:val="5-Char"/>
          <w:rFonts w:hint="cs"/>
          <w:rtl/>
        </w:rPr>
        <w:t>وَعَلَى</w:t>
      </w:r>
      <w:r w:rsidR="00A31923" w:rsidRPr="00A31923">
        <w:rPr>
          <w:rStyle w:val="5-Char"/>
          <w:rtl/>
        </w:rPr>
        <w:t xml:space="preserve"> </w:t>
      </w:r>
      <w:r w:rsidR="00A31923" w:rsidRPr="00A31923">
        <w:rPr>
          <w:rStyle w:val="5-Char"/>
          <w:rFonts w:hint="cs"/>
          <w:rtl/>
        </w:rPr>
        <w:t>شَطِّ</w:t>
      </w:r>
      <w:r w:rsidR="00A31923" w:rsidRPr="00A31923">
        <w:rPr>
          <w:rStyle w:val="5-Char"/>
          <w:rtl/>
        </w:rPr>
        <w:t xml:space="preserve"> </w:t>
      </w:r>
      <w:r w:rsidR="00A31923" w:rsidRPr="00A31923">
        <w:rPr>
          <w:rStyle w:val="5-Char"/>
          <w:rFonts w:hint="cs"/>
          <w:rtl/>
        </w:rPr>
        <w:t>النَّهَرِ</w:t>
      </w:r>
      <w:r w:rsidR="00A31923" w:rsidRPr="00A31923">
        <w:rPr>
          <w:rStyle w:val="5-Char"/>
          <w:rtl/>
        </w:rPr>
        <w:t xml:space="preserve"> </w:t>
      </w:r>
      <w:r w:rsidR="00A31923" w:rsidRPr="00A31923">
        <w:rPr>
          <w:rStyle w:val="5-Char"/>
          <w:rFonts w:hint="cs"/>
          <w:rtl/>
        </w:rPr>
        <w:t>رَجُلٌ</w:t>
      </w:r>
      <w:r w:rsidR="00A31923" w:rsidRPr="00A31923">
        <w:rPr>
          <w:rStyle w:val="5-Char"/>
          <w:rtl/>
        </w:rPr>
        <w:t xml:space="preserve"> </w:t>
      </w:r>
      <w:r w:rsidR="00A31923" w:rsidRPr="00A31923">
        <w:rPr>
          <w:rStyle w:val="5-Char"/>
          <w:rFonts w:hint="cs"/>
          <w:rtl/>
        </w:rPr>
        <w:t>بَيْنَ</w:t>
      </w:r>
      <w:r w:rsidR="00A31923" w:rsidRPr="00A31923">
        <w:rPr>
          <w:rStyle w:val="5-Char"/>
          <w:rtl/>
        </w:rPr>
        <w:t xml:space="preserve"> </w:t>
      </w:r>
      <w:r w:rsidR="00A31923" w:rsidRPr="00A31923">
        <w:rPr>
          <w:rStyle w:val="5-Char"/>
          <w:rFonts w:hint="cs"/>
          <w:rtl/>
        </w:rPr>
        <w:t>يَدَيْهِ</w:t>
      </w:r>
      <w:r w:rsidR="00A31923" w:rsidRPr="00A31923">
        <w:rPr>
          <w:rStyle w:val="5-Char"/>
          <w:rtl/>
        </w:rPr>
        <w:t xml:space="preserve"> </w:t>
      </w:r>
      <w:r w:rsidR="00A31923" w:rsidRPr="00A31923">
        <w:rPr>
          <w:rStyle w:val="5-Char"/>
          <w:rFonts w:hint="cs"/>
          <w:rtl/>
        </w:rPr>
        <w:t>حِجَارَةٌ،</w:t>
      </w:r>
      <w:r w:rsidR="00A31923" w:rsidRPr="00A31923">
        <w:rPr>
          <w:rStyle w:val="5-Char"/>
          <w:rtl/>
        </w:rPr>
        <w:t xml:space="preserve"> </w:t>
      </w:r>
      <w:r w:rsidR="00A31923" w:rsidRPr="00A31923">
        <w:rPr>
          <w:rStyle w:val="5-Char"/>
          <w:rFonts w:hint="cs"/>
          <w:rtl/>
        </w:rPr>
        <w:t>فَأَقْبَلَ</w:t>
      </w:r>
      <w:r w:rsidR="00A31923" w:rsidRPr="00A31923">
        <w:rPr>
          <w:rStyle w:val="5-Char"/>
          <w:rtl/>
        </w:rPr>
        <w:t xml:space="preserve"> </w:t>
      </w:r>
      <w:r w:rsidR="00A31923" w:rsidRPr="00A31923">
        <w:rPr>
          <w:rStyle w:val="5-Char"/>
          <w:rFonts w:hint="cs"/>
          <w:rtl/>
        </w:rPr>
        <w:t>الرَّجُلُ</w:t>
      </w:r>
      <w:r w:rsidR="00A31923" w:rsidRPr="00A31923">
        <w:rPr>
          <w:rStyle w:val="5-Char"/>
          <w:rtl/>
        </w:rPr>
        <w:t xml:space="preserve"> </w:t>
      </w:r>
      <w:r w:rsidR="00A31923" w:rsidRPr="00A31923">
        <w:rPr>
          <w:rStyle w:val="5-Char"/>
          <w:rFonts w:hint="cs"/>
          <w:rtl/>
        </w:rPr>
        <w:t>الَّذِي</w:t>
      </w:r>
      <w:r w:rsidR="00A31923" w:rsidRPr="00A31923">
        <w:rPr>
          <w:rStyle w:val="5-Char"/>
          <w:rtl/>
        </w:rPr>
        <w:t xml:space="preserve"> </w:t>
      </w:r>
      <w:r w:rsidR="00A31923" w:rsidRPr="00A31923">
        <w:rPr>
          <w:rStyle w:val="5-Char"/>
          <w:rFonts w:hint="cs"/>
          <w:rtl/>
        </w:rPr>
        <w:t>فِي</w:t>
      </w:r>
      <w:r w:rsidR="00A31923" w:rsidRPr="00A31923">
        <w:rPr>
          <w:rStyle w:val="5-Char"/>
          <w:rtl/>
        </w:rPr>
        <w:t xml:space="preserve"> </w:t>
      </w:r>
      <w:r w:rsidR="00A31923" w:rsidRPr="00A31923">
        <w:rPr>
          <w:rStyle w:val="5-Char"/>
          <w:rFonts w:hint="cs"/>
          <w:rtl/>
        </w:rPr>
        <w:t>النَّهَرِ،</w:t>
      </w:r>
      <w:r w:rsidR="00A31923" w:rsidRPr="00A31923">
        <w:rPr>
          <w:rStyle w:val="5-Char"/>
          <w:rtl/>
        </w:rPr>
        <w:t xml:space="preserve"> </w:t>
      </w:r>
      <w:r w:rsidR="00A31923" w:rsidRPr="00A31923">
        <w:rPr>
          <w:rStyle w:val="5-Char"/>
          <w:rFonts w:hint="cs"/>
          <w:rtl/>
        </w:rPr>
        <w:t>فَإِذَا</w:t>
      </w:r>
      <w:r w:rsidR="00A31923" w:rsidRPr="00A31923">
        <w:rPr>
          <w:rStyle w:val="5-Char"/>
          <w:rtl/>
        </w:rPr>
        <w:t xml:space="preserve"> </w:t>
      </w:r>
      <w:r w:rsidR="00A31923" w:rsidRPr="00A31923">
        <w:rPr>
          <w:rStyle w:val="5-Char"/>
          <w:rFonts w:hint="cs"/>
          <w:rtl/>
        </w:rPr>
        <w:t>أَرَادَ</w:t>
      </w:r>
      <w:r w:rsidR="00A31923" w:rsidRPr="00A31923">
        <w:rPr>
          <w:rStyle w:val="5-Char"/>
          <w:rtl/>
        </w:rPr>
        <w:t xml:space="preserve"> </w:t>
      </w:r>
      <w:r w:rsidR="00A31923" w:rsidRPr="00A31923">
        <w:rPr>
          <w:rStyle w:val="5-Char"/>
          <w:rFonts w:hint="cs"/>
          <w:rtl/>
        </w:rPr>
        <w:t>أَنْ</w:t>
      </w:r>
      <w:r w:rsidR="00A31923" w:rsidRPr="00A31923">
        <w:rPr>
          <w:rStyle w:val="5-Char"/>
          <w:rtl/>
        </w:rPr>
        <w:t xml:space="preserve"> </w:t>
      </w:r>
      <w:r w:rsidR="00A31923" w:rsidRPr="00A31923">
        <w:rPr>
          <w:rStyle w:val="5-Char"/>
          <w:rFonts w:hint="cs"/>
          <w:rtl/>
        </w:rPr>
        <w:t>يَخْرُجَ</w:t>
      </w:r>
      <w:r w:rsidR="00A31923" w:rsidRPr="00A31923">
        <w:rPr>
          <w:rStyle w:val="5-Char"/>
          <w:rtl/>
        </w:rPr>
        <w:t xml:space="preserve"> </w:t>
      </w:r>
      <w:r w:rsidR="00A31923" w:rsidRPr="00A31923">
        <w:rPr>
          <w:rStyle w:val="5-Char"/>
          <w:rFonts w:hint="cs"/>
          <w:rtl/>
        </w:rPr>
        <w:t>رَمَى</w:t>
      </w:r>
      <w:r w:rsidR="00A31923" w:rsidRPr="00A31923">
        <w:rPr>
          <w:rStyle w:val="5-Char"/>
          <w:rtl/>
        </w:rPr>
        <w:t xml:space="preserve"> </w:t>
      </w:r>
      <w:r w:rsidR="00A31923" w:rsidRPr="00A31923">
        <w:rPr>
          <w:rStyle w:val="5-Char"/>
          <w:rFonts w:hint="cs"/>
          <w:rtl/>
        </w:rPr>
        <w:t>الرَّجُلُ</w:t>
      </w:r>
      <w:r w:rsidR="00A31923" w:rsidRPr="00A31923">
        <w:rPr>
          <w:rStyle w:val="5-Char"/>
          <w:rtl/>
        </w:rPr>
        <w:t xml:space="preserve"> </w:t>
      </w:r>
      <w:r w:rsidR="00A31923" w:rsidRPr="00A31923">
        <w:rPr>
          <w:rStyle w:val="5-Char"/>
          <w:rFonts w:hint="cs"/>
          <w:rtl/>
        </w:rPr>
        <w:t>بِحَجَرٍ</w:t>
      </w:r>
      <w:r w:rsidR="00A31923" w:rsidRPr="00A31923">
        <w:rPr>
          <w:rStyle w:val="5-Char"/>
          <w:rtl/>
        </w:rPr>
        <w:t xml:space="preserve"> </w:t>
      </w:r>
      <w:r w:rsidR="00A31923" w:rsidRPr="00A31923">
        <w:rPr>
          <w:rStyle w:val="5-Char"/>
          <w:rFonts w:hint="cs"/>
          <w:rtl/>
        </w:rPr>
        <w:t>فِي</w:t>
      </w:r>
      <w:r w:rsidR="00A31923" w:rsidRPr="00A31923">
        <w:rPr>
          <w:rStyle w:val="5-Char"/>
          <w:rtl/>
        </w:rPr>
        <w:t xml:space="preserve"> </w:t>
      </w:r>
      <w:r w:rsidR="00A31923" w:rsidRPr="00A31923">
        <w:rPr>
          <w:rStyle w:val="5-Char"/>
          <w:rFonts w:hint="cs"/>
          <w:rtl/>
        </w:rPr>
        <w:t>فِيهِ،</w:t>
      </w:r>
      <w:r w:rsidR="00A31923" w:rsidRPr="00A31923">
        <w:rPr>
          <w:rStyle w:val="5-Char"/>
          <w:rtl/>
        </w:rPr>
        <w:t xml:space="preserve"> </w:t>
      </w:r>
      <w:r w:rsidR="00A31923" w:rsidRPr="00A31923">
        <w:rPr>
          <w:rStyle w:val="5-Char"/>
          <w:rFonts w:hint="cs"/>
          <w:rtl/>
        </w:rPr>
        <w:t>فَرَدَّهُ</w:t>
      </w:r>
      <w:r w:rsidR="00A31923" w:rsidRPr="00A31923">
        <w:rPr>
          <w:rStyle w:val="5-Char"/>
          <w:rtl/>
        </w:rPr>
        <w:t xml:space="preserve"> </w:t>
      </w:r>
      <w:r w:rsidR="00A31923" w:rsidRPr="00A31923">
        <w:rPr>
          <w:rStyle w:val="5-Char"/>
          <w:rFonts w:hint="cs"/>
          <w:rtl/>
        </w:rPr>
        <w:t>حَيْثُ</w:t>
      </w:r>
      <w:r w:rsidR="00A31923" w:rsidRPr="00A31923">
        <w:rPr>
          <w:rStyle w:val="5-Char"/>
          <w:rtl/>
        </w:rPr>
        <w:t xml:space="preserve"> </w:t>
      </w:r>
      <w:r w:rsidR="00A31923" w:rsidRPr="00A31923">
        <w:rPr>
          <w:rStyle w:val="5-Char"/>
          <w:rFonts w:hint="cs"/>
          <w:rtl/>
        </w:rPr>
        <w:t>كَانَ،</w:t>
      </w:r>
      <w:r w:rsidR="00A31923" w:rsidRPr="00A31923">
        <w:rPr>
          <w:rStyle w:val="5-Char"/>
          <w:rtl/>
        </w:rPr>
        <w:t xml:space="preserve"> </w:t>
      </w:r>
      <w:r w:rsidR="00A31923" w:rsidRPr="00A31923">
        <w:rPr>
          <w:rStyle w:val="5-Char"/>
          <w:rFonts w:hint="cs"/>
          <w:rtl/>
        </w:rPr>
        <w:t>فَجَعَلَ</w:t>
      </w:r>
      <w:r w:rsidR="00A31923" w:rsidRPr="00A31923">
        <w:rPr>
          <w:rStyle w:val="5-Char"/>
          <w:rtl/>
        </w:rPr>
        <w:t xml:space="preserve"> </w:t>
      </w:r>
      <w:r w:rsidR="00A31923" w:rsidRPr="00A31923">
        <w:rPr>
          <w:rStyle w:val="5-Char"/>
          <w:rFonts w:hint="cs"/>
          <w:rtl/>
        </w:rPr>
        <w:t>كُلَّمَا</w:t>
      </w:r>
      <w:r w:rsidR="00A31923" w:rsidRPr="00A31923">
        <w:rPr>
          <w:rStyle w:val="5-Char"/>
          <w:rtl/>
        </w:rPr>
        <w:t xml:space="preserve"> </w:t>
      </w:r>
      <w:r w:rsidR="00A31923" w:rsidRPr="00A31923">
        <w:rPr>
          <w:rStyle w:val="5-Char"/>
          <w:rFonts w:hint="cs"/>
          <w:rtl/>
        </w:rPr>
        <w:t>جَاءَ</w:t>
      </w:r>
      <w:r w:rsidR="00A31923" w:rsidRPr="00A31923">
        <w:rPr>
          <w:rStyle w:val="5-Char"/>
          <w:rtl/>
        </w:rPr>
        <w:t xml:space="preserve"> </w:t>
      </w:r>
      <w:r w:rsidR="00A31923" w:rsidRPr="00A31923">
        <w:rPr>
          <w:rStyle w:val="5-Char"/>
          <w:rFonts w:hint="cs"/>
          <w:rtl/>
        </w:rPr>
        <w:t>لِيَخْرُجَ</w:t>
      </w:r>
      <w:r w:rsidR="00A31923" w:rsidRPr="00A31923">
        <w:rPr>
          <w:rStyle w:val="5-Char"/>
          <w:rtl/>
        </w:rPr>
        <w:t xml:space="preserve"> </w:t>
      </w:r>
      <w:r w:rsidR="00A31923" w:rsidRPr="00A31923">
        <w:rPr>
          <w:rStyle w:val="5-Char"/>
          <w:rFonts w:hint="cs"/>
          <w:rtl/>
        </w:rPr>
        <w:t>رَمَى</w:t>
      </w:r>
      <w:r w:rsidR="00A31923" w:rsidRPr="00A31923">
        <w:rPr>
          <w:rStyle w:val="5-Char"/>
          <w:rtl/>
        </w:rPr>
        <w:t xml:space="preserve"> </w:t>
      </w:r>
      <w:r w:rsidR="00A31923" w:rsidRPr="00A31923">
        <w:rPr>
          <w:rStyle w:val="5-Char"/>
          <w:rFonts w:hint="cs"/>
          <w:rtl/>
        </w:rPr>
        <w:t>فِي</w:t>
      </w:r>
      <w:r w:rsidR="00A31923" w:rsidRPr="00A31923">
        <w:rPr>
          <w:rStyle w:val="5-Char"/>
          <w:rtl/>
        </w:rPr>
        <w:t xml:space="preserve"> </w:t>
      </w:r>
      <w:r w:rsidR="00A31923" w:rsidRPr="00A31923">
        <w:rPr>
          <w:rStyle w:val="5-Char"/>
          <w:rFonts w:hint="cs"/>
          <w:rtl/>
        </w:rPr>
        <w:t>فِيهِ</w:t>
      </w:r>
      <w:r w:rsidR="00A31923" w:rsidRPr="00A31923">
        <w:rPr>
          <w:rStyle w:val="5-Char"/>
          <w:rtl/>
        </w:rPr>
        <w:t xml:space="preserve"> </w:t>
      </w:r>
      <w:r w:rsidR="00A31923" w:rsidRPr="00A31923">
        <w:rPr>
          <w:rStyle w:val="5-Char"/>
          <w:rFonts w:hint="cs"/>
          <w:rtl/>
        </w:rPr>
        <w:t>بِحَجَرٍ،</w:t>
      </w:r>
      <w:r w:rsidR="00A31923" w:rsidRPr="00A31923">
        <w:rPr>
          <w:rStyle w:val="5-Char"/>
          <w:rtl/>
        </w:rPr>
        <w:t xml:space="preserve"> </w:t>
      </w:r>
      <w:r w:rsidR="00A31923" w:rsidRPr="00A31923">
        <w:rPr>
          <w:rStyle w:val="5-Char"/>
          <w:rFonts w:hint="cs"/>
          <w:rtl/>
        </w:rPr>
        <w:t>فَيَرْجِعُ</w:t>
      </w:r>
      <w:r w:rsidR="00A31923" w:rsidRPr="00A31923">
        <w:rPr>
          <w:rStyle w:val="5-Char"/>
          <w:rtl/>
        </w:rPr>
        <w:t xml:space="preserve"> </w:t>
      </w:r>
      <w:r w:rsidR="00A31923" w:rsidRPr="00A31923">
        <w:rPr>
          <w:rStyle w:val="5-Char"/>
          <w:rFonts w:hint="cs"/>
          <w:rtl/>
        </w:rPr>
        <w:t>كَمَا</w:t>
      </w:r>
      <w:r w:rsidR="00A31923" w:rsidRPr="00A31923">
        <w:rPr>
          <w:rStyle w:val="5-Char"/>
          <w:rtl/>
        </w:rPr>
        <w:t xml:space="preserve"> </w:t>
      </w:r>
      <w:r w:rsidR="00A31923" w:rsidRPr="00A31923">
        <w:rPr>
          <w:rStyle w:val="5-Char"/>
          <w:rFonts w:hint="cs"/>
          <w:rtl/>
        </w:rPr>
        <w:t>كَانَ،</w:t>
      </w:r>
      <w:r w:rsidR="00A31923" w:rsidRPr="00A31923">
        <w:rPr>
          <w:rStyle w:val="5-Char"/>
          <w:rtl/>
        </w:rPr>
        <w:t xml:space="preserve"> </w:t>
      </w:r>
      <w:r w:rsidR="00A31923" w:rsidRPr="00A31923">
        <w:rPr>
          <w:rStyle w:val="5-Char"/>
          <w:rFonts w:hint="cs"/>
          <w:rtl/>
        </w:rPr>
        <w:t>فَقُلْتُ</w:t>
      </w:r>
      <w:r w:rsidR="00A31923" w:rsidRPr="00A31923">
        <w:rPr>
          <w:rStyle w:val="5-Char"/>
          <w:rtl/>
        </w:rPr>
        <w:t xml:space="preserve">: </w:t>
      </w:r>
      <w:r w:rsidR="00A31923" w:rsidRPr="00A31923">
        <w:rPr>
          <w:rStyle w:val="5-Char"/>
          <w:rFonts w:hint="cs"/>
          <w:rtl/>
        </w:rPr>
        <w:t>مَا</w:t>
      </w:r>
      <w:r w:rsidR="00A31923" w:rsidRPr="00A31923">
        <w:rPr>
          <w:rStyle w:val="5-Char"/>
          <w:rtl/>
        </w:rPr>
        <w:t xml:space="preserve"> </w:t>
      </w:r>
      <w:r w:rsidR="00A31923" w:rsidRPr="00A31923">
        <w:rPr>
          <w:rStyle w:val="5-Char"/>
          <w:rFonts w:hint="cs"/>
          <w:rtl/>
        </w:rPr>
        <w:t>هَذَا؟</w:t>
      </w:r>
      <w:r w:rsidR="00A31923" w:rsidRPr="00A31923">
        <w:rPr>
          <w:rStyle w:val="5-Char"/>
          <w:rtl/>
        </w:rPr>
        <w:t xml:space="preserve"> </w:t>
      </w:r>
      <w:r w:rsidR="00A31923" w:rsidRPr="00A31923">
        <w:rPr>
          <w:rStyle w:val="5-Char"/>
          <w:rFonts w:hint="cs"/>
          <w:rtl/>
        </w:rPr>
        <w:t>قَالاَ</w:t>
      </w:r>
      <w:r w:rsidR="00A31923" w:rsidRPr="00A31923">
        <w:rPr>
          <w:rStyle w:val="5-Char"/>
          <w:rtl/>
        </w:rPr>
        <w:t xml:space="preserve">: </w:t>
      </w:r>
      <w:r w:rsidR="00A31923" w:rsidRPr="00A31923">
        <w:rPr>
          <w:rStyle w:val="5-Char"/>
          <w:rFonts w:hint="cs"/>
          <w:rtl/>
        </w:rPr>
        <w:t>انْطَلِقْ،</w:t>
      </w:r>
      <w:r w:rsidR="00A31923" w:rsidRPr="00A31923">
        <w:rPr>
          <w:rStyle w:val="5-Char"/>
          <w:rtl/>
        </w:rPr>
        <w:t xml:space="preserve"> </w:t>
      </w:r>
      <w:r w:rsidR="00A31923" w:rsidRPr="00A31923">
        <w:rPr>
          <w:rStyle w:val="5-Char"/>
          <w:rFonts w:hint="cs"/>
          <w:rtl/>
        </w:rPr>
        <w:t>فَانْطَلَقْنَا</w:t>
      </w:r>
      <w:r w:rsidR="00A31923" w:rsidRPr="00A31923">
        <w:rPr>
          <w:rStyle w:val="5-Char"/>
          <w:rtl/>
        </w:rPr>
        <w:t xml:space="preserve"> </w:t>
      </w:r>
      <w:r w:rsidR="00A31923" w:rsidRPr="00A31923">
        <w:rPr>
          <w:rStyle w:val="5-Char"/>
          <w:rFonts w:hint="cs"/>
          <w:rtl/>
        </w:rPr>
        <w:t>حَتَّى</w:t>
      </w:r>
      <w:r w:rsidR="00A31923" w:rsidRPr="00A31923">
        <w:rPr>
          <w:rStyle w:val="5-Char"/>
          <w:rtl/>
        </w:rPr>
        <w:t xml:space="preserve"> </w:t>
      </w:r>
      <w:r w:rsidR="00A31923" w:rsidRPr="00A31923">
        <w:rPr>
          <w:rStyle w:val="5-Char"/>
          <w:rFonts w:hint="cs"/>
          <w:rtl/>
        </w:rPr>
        <w:t>انْتَهَيْنَا</w:t>
      </w:r>
      <w:r w:rsidR="00A31923" w:rsidRPr="00A31923">
        <w:rPr>
          <w:rStyle w:val="5-Char"/>
          <w:rtl/>
        </w:rPr>
        <w:t xml:space="preserve"> </w:t>
      </w:r>
      <w:r w:rsidR="00A31923" w:rsidRPr="00A31923">
        <w:rPr>
          <w:rStyle w:val="5-Char"/>
          <w:rFonts w:hint="cs"/>
          <w:rtl/>
        </w:rPr>
        <w:t>إِلَى</w:t>
      </w:r>
      <w:r w:rsidR="00A31923" w:rsidRPr="00A31923">
        <w:rPr>
          <w:rStyle w:val="5-Char"/>
          <w:rtl/>
        </w:rPr>
        <w:t xml:space="preserve"> </w:t>
      </w:r>
      <w:r w:rsidR="00A31923" w:rsidRPr="00A31923">
        <w:rPr>
          <w:rStyle w:val="5-Char"/>
          <w:rFonts w:hint="cs"/>
          <w:rtl/>
        </w:rPr>
        <w:t>رَوْضَةٍ</w:t>
      </w:r>
      <w:r w:rsidR="00A31923" w:rsidRPr="00A31923">
        <w:rPr>
          <w:rStyle w:val="5-Char"/>
          <w:rtl/>
        </w:rPr>
        <w:t xml:space="preserve"> </w:t>
      </w:r>
      <w:r w:rsidR="00A31923" w:rsidRPr="00A31923">
        <w:rPr>
          <w:rStyle w:val="5-Char"/>
          <w:rFonts w:hint="cs"/>
          <w:rtl/>
        </w:rPr>
        <w:t>خَضْرَاءَ،</w:t>
      </w:r>
      <w:r w:rsidR="00A31923" w:rsidRPr="00A31923">
        <w:rPr>
          <w:rStyle w:val="5-Char"/>
          <w:rtl/>
        </w:rPr>
        <w:t xml:space="preserve"> </w:t>
      </w:r>
      <w:r w:rsidR="00A31923" w:rsidRPr="00A31923">
        <w:rPr>
          <w:rStyle w:val="5-Char"/>
          <w:rFonts w:hint="cs"/>
          <w:rtl/>
        </w:rPr>
        <w:t>فِيهَا</w:t>
      </w:r>
      <w:r w:rsidR="00A31923" w:rsidRPr="00A31923">
        <w:rPr>
          <w:rStyle w:val="5-Char"/>
          <w:rtl/>
        </w:rPr>
        <w:t xml:space="preserve"> </w:t>
      </w:r>
      <w:r w:rsidR="00A31923" w:rsidRPr="00A31923">
        <w:rPr>
          <w:rStyle w:val="5-Char"/>
          <w:rFonts w:hint="cs"/>
          <w:rtl/>
        </w:rPr>
        <w:t>شَجَرَةٌ</w:t>
      </w:r>
      <w:r w:rsidR="00A31923" w:rsidRPr="00A31923">
        <w:rPr>
          <w:rStyle w:val="5-Char"/>
          <w:rtl/>
        </w:rPr>
        <w:t xml:space="preserve"> </w:t>
      </w:r>
      <w:r w:rsidR="00A31923" w:rsidRPr="00A31923">
        <w:rPr>
          <w:rStyle w:val="5-Char"/>
          <w:rFonts w:hint="cs"/>
          <w:rtl/>
        </w:rPr>
        <w:t>عَظِيمَةٌ،</w:t>
      </w:r>
      <w:r w:rsidR="00A31923" w:rsidRPr="00A31923">
        <w:rPr>
          <w:rStyle w:val="5-Char"/>
          <w:rtl/>
        </w:rPr>
        <w:t xml:space="preserve"> </w:t>
      </w:r>
      <w:r w:rsidR="00A31923" w:rsidRPr="00A31923">
        <w:rPr>
          <w:rStyle w:val="5-Char"/>
          <w:rFonts w:hint="cs"/>
          <w:rtl/>
        </w:rPr>
        <w:t>وَفِي</w:t>
      </w:r>
      <w:r w:rsidR="00A31923" w:rsidRPr="00A31923">
        <w:rPr>
          <w:rStyle w:val="5-Char"/>
          <w:rtl/>
        </w:rPr>
        <w:t xml:space="preserve"> </w:t>
      </w:r>
      <w:r w:rsidR="00A31923" w:rsidRPr="00A31923">
        <w:rPr>
          <w:rStyle w:val="5-Char"/>
          <w:rFonts w:hint="cs"/>
          <w:rtl/>
        </w:rPr>
        <w:t>أَصْلِهَا</w:t>
      </w:r>
      <w:r w:rsidR="00A31923" w:rsidRPr="00A31923">
        <w:rPr>
          <w:rStyle w:val="5-Char"/>
          <w:rtl/>
        </w:rPr>
        <w:t xml:space="preserve"> </w:t>
      </w:r>
      <w:r w:rsidR="00A31923" w:rsidRPr="00A31923">
        <w:rPr>
          <w:rStyle w:val="5-Char"/>
          <w:rFonts w:hint="cs"/>
          <w:rtl/>
        </w:rPr>
        <w:t>شَيْخٌ</w:t>
      </w:r>
      <w:r w:rsidR="00A31923" w:rsidRPr="00A31923">
        <w:rPr>
          <w:rStyle w:val="5-Char"/>
          <w:rtl/>
        </w:rPr>
        <w:t xml:space="preserve"> </w:t>
      </w:r>
      <w:r w:rsidR="00A31923" w:rsidRPr="00A31923">
        <w:rPr>
          <w:rStyle w:val="5-Char"/>
          <w:rFonts w:hint="cs"/>
          <w:rtl/>
        </w:rPr>
        <w:t>وَصِبْيَانٌ،</w:t>
      </w:r>
      <w:r w:rsidR="00A31923" w:rsidRPr="00A31923">
        <w:rPr>
          <w:rStyle w:val="5-Char"/>
          <w:rtl/>
        </w:rPr>
        <w:t xml:space="preserve"> </w:t>
      </w:r>
      <w:r w:rsidR="00A31923" w:rsidRPr="00A31923">
        <w:rPr>
          <w:rStyle w:val="5-Char"/>
          <w:rFonts w:hint="cs"/>
          <w:rtl/>
        </w:rPr>
        <w:t>وَإِذَا</w:t>
      </w:r>
      <w:r w:rsidR="00A31923" w:rsidRPr="00A31923">
        <w:rPr>
          <w:rStyle w:val="5-Char"/>
          <w:rtl/>
        </w:rPr>
        <w:t xml:space="preserve"> </w:t>
      </w:r>
      <w:r w:rsidR="00A31923" w:rsidRPr="00A31923">
        <w:rPr>
          <w:rStyle w:val="5-Char"/>
          <w:rFonts w:hint="cs"/>
          <w:rtl/>
        </w:rPr>
        <w:t>رَجُلٌ</w:t>
      </w:r>
      <w:r w:rsidR="00A31923" w:rsidRPr="00A31923">
        <w:rPr>
          <w:rStyle w:val="5-Char"/>
          <w:rtl/>
        </w:rPr>
        <w:t xml:space="preserve"> </w:t>
      </w:r>
      <w:r w:rsidR="00A31923" w:rsidRPr="00A31923">
        <w:rPr>
          <w:rStyle w:val="5-Char"/>
          <w:rFonts w:hint="cs"/>
          <w:rtl/>
        </w:rPr>
        <w:t>قَرِيبٌ</w:t>
      </w:r>
      <w:r w:rsidR="00A31923" w:rsidRPr="00A31923">
        <w:rPr>
          <w:rStyle w:val="5-Char"/>
          <w:rtl/>
        </w:rPr>
        <w:t xml:space="preserve"> </w:t>
      </w:r>
      <w:r w:rsidR="00A31923" w:rsidRPr="00A31923">
        <w:rPr>
          <w:rStyle w:val="5-Char"/>
          <w:rFonts w:hint="cs"/>
          <w:rtl/>
        </w:rPr>
        <w:t>مِنَ</w:t>
      </w:r>
      <w:r w:rsidR="00A31923" w:rsidRPr="00A31923">
        <w:rPr>
          <w:rStyle w:val="5-Char"/>
          <w:rtl/>
        </w:rPr>
        <w:t xml:space="preserve"> </w:t>
      </w:r>
      <w:r w:rsidR="00A31923" w:rsidRPr="00A31923">
        <w:rPr>
          <w:rStyle w:val="5-Char"/>
          <w:rFonts w:hint="cs"/>
          <w:rtl/>
        </w:rPr>
        <w:t>الشَّجَرَةِ</w:t>
      </w:r>
      <w:r w:rsidR="00A31923" w:rsidRPr="00A31923">
        <w:rPr>
          <w:rStyle w:val="5-Char"/>
          <w:rtl/>
        </w:rPr>
        <w:t xml:space="preserve"> </w:t>
      </w:r>
      <w:r w:rsidR="00A31923" w:rsidRPr="00A31923">
        <w:rPr>
          <w:rStyle w:val="5-Char"/>
          <w:rFonts w:hint="cs"/>
          <w:rtl/>
        </w:rPr>
        <w:t>بَيْنَ</w:t>
      </w:r>
      <w:r w:rsidR="00A31923" w:rsidRPr="00A31923">
        <w:rPr>
          <w:rStyle w:val="5-Char"/>
          <w:rtl/>
        </w:rPr>
        <w:t xml:space="preserve"> </w:t>
      </w:r>
      <w:r w:rsidR="00A31923" w:rsidRPr="00A31923">
        <w:rPr>
          <w:rStyle w:val="5-Char"/>
          <w:rFonts w:hint="cs"/>
          <w:rtl/>
        </w:rPr>
        <w:t>يَدَيْهِ</w:t>
      </w:r>
      <w:r w:rsidR="00A31923" w:rsidRPr="00A31923">
        <w:rPr>
          <w:rStyle w:val="5-Char"/>
          <w:rtl/>
        </w:rPr>
        <w:t xml:space="preserve"> </w:t>
      </w:r>
      <w:r w:rsidR="00A31923" w:rsidRPr="00A31923">
        <w:rPr>
          <w:rStyle w:val="5-Char"/>
          <w:rFonts w:hint="cs"/>
          <w:rtl/>
        </w:rPr>
        <w:t>نَارٌ</w:t>
      </w:r>
      <w:r w:rsidR="00A31923" w:rsidRPr="00A31923">
        <w:rPr>
          <w:rStyle w:val="5-Char"/>
          <w:rtl/>
        </w:rPr>
        <w:t xml:space="preserve"> </w:t>
      </w:r>
      <w:r w:rsidR="00A31923" w:rsidRPr="00A31923">
        <w:rPr>
          <w:rStyle w:val="5-Char"/>
          <w:rFonts w:hint="cs"/>
          <w:rtl/>
        </w:rPr>
        <w:t>يُوقِدُهَا،</w:t>
      </w:r>
      <w:r w:rsidR="00A31923" w:rsidRPr="00A31923">
        <w:rPr>
          <w:rStyle w:val="5-Char"/>
          <w:rtl/>
        </w:rPr>
        <w:t xml:space="preserve"> </w:t>
      </w:r>
      <w:r w:rsidR="00A31923" w:rsidRPr="00A31923">
        <w:rPr>
          <w:rStyle w:val="5-Char"/>
          <w:rFonts w:hint="cs"/>
          <w:rtl/>
        </w:rPr>
        <w:t>فَصَعِدَا</w:t>
      </w:r>
      <w:r w:rsidR="00A31923" w:rsidRPr="00A31923">
        <w:rPr>
          <w:rStyle w:val="5-Char"/>
          <w:rtl/>
        </w:rPr>
        <w:t xml:space="preserve"> </w:t>
      </w:r>
      <w:r w:rsidR="00A31923" w:rsidRPr="00A31923">
        <w:rPr>
          <w:rStyle w:val="5-Char"/>
          <w:rFonts w:hint="cs"/>
          <w:rtl/>
        </w:rPr>
        <w:t>بِي</w:t>
      </w:r>
      <w:r w:rsidR="00A31923" w:rsidRPr="00A31923">
        <w:rPr>
          <w:rStyle w:val="5-Char"/>
          <w:rtl/>
        </w:rPr>
        <w:t xml:space="preserve"> </w:t>
      </w:r>
      <w:r w:rsidR="00A31923" w:rsidRPr="00A31923">
        <w:rPr>
          <w:rStyle w:val="5-Char"/>
          <w:rFonts w:hint="cs"/>
          <w:rtl/>
        </w:rPr>
        <w:t>فِي</w:t>
      </w:r>
      <w:r w:rsidR="00A31923" w:rsidRPr="00A31923">
        <w:rPr>
          <w:rStyle w:val="5-Char"/>
          <w:rtl/>
        </w:rPr>
        <w:t xml:space="preserve"> </w:t>
      </w:r>
      <w:r w:rsidR="00A31923" w:rsidRPr="00A31923">
        <w:rPr>
          <w:rStyle w:val="5-Char"/>
          <w:rFonts w:hint="cs"/>
          <w:rtl/>
        </w:rPr>
        <w:t>الشَّجَرَةِ،</w:t>
      </w:r>
      <w:r w:rsidR="00A31923" w:rsidRPr="00A31923">
        <w:rPr>
          <w:rStyle w:val="5-Char"/>
          <w:rtl/>
        </w:rPr>
        <w:t xml:space="preserve"> </w:t>
      </w:r>
      <w:r w:rsidR="00A31923" w:rsidRPr="00A31923">
        <w:rPr>
          <w:rStyle w:val="5-Char"/>
          <w:rFonts w:hint="cs"/>
          <w:rtl/>
        </w:rPr>
        <w:t>وَأَدْخَلاَنِي</w:t>
      </w:r>
      <w:r w:rsidR="00A31923" w:rsidRPr="00A31923">
        <w:rPr>
          <w:rStyle w:val="5-Char"/>
          <w:rtl/>
        </w:rPr>
        <w:t xml:space="preserve"> </w:t>
      </w:r>
      <w:r w:rsidR="00A31923" w:rsidRPr="00A31923">
        <w:rPr>
          <w:rStyle w:val="5-Char"/>
          <w:rFonts w:hint="cs"/>
          <w:rtl/>
        </w:rPr>
        <w:t>دَارًا</w:t>
      </w:r>
      <w:r w:rsidR="00A31923" w:rsidRPr="00A31923">
        <w:rPr>
          <w:rStyle w:val="5-Char"/>
          <w:rtl/>
        </w:rPr>
        <w:t xml:space="preserve"> </w:t>
      </w:r>
      <w:r w:rsidR="00A31923" w:rsidRPr="00A31923">
        <w:rPr>
          <w:rStyle w:val="5-Char"/>
          <w:rFonts w:hint="cs"/>
          <w:rtl/>
        </w:rPr>
        <w:t>لَمْ</w:t>
      </w:r>
      <w:r w:rsidR="00A31923" w:rsidRPr="00A31923">
        <w:rPr>
          <w:rStyle w:val="5-Char"/>
          <w:rtl/>
        </w:rPr>
        <w:t xml:space="preserve"> </w:t>
      </w:r>
      <w:r w:rsidR="00A31923" w:rsidRPr="00A31923">
        <w:rPr>
          <w:rStyle w:val="5-Char"/>
          <w:rFonts w:hint="cs"/>
          <w:rtl/>
        </w:rPr>
        <w:t>أَرَ</w:t>
      </w:r>
      <w:r w:rsidR="00A31923" w:rsidRPr="00A31923">
        <w:rPr>
          <w:rStyle w:val="5-Char"/>
          <w:rtl/>
        </w:rPr>
        <w:t xml:space="preserve"> </w:t>
      </w:r>
      <w:r w:rsidR="00A31923" w:rsidRPr="00A31923">
        <w:rPr>
          <w:rStyle w:val="5-Char"/>
          <w:rFonts w:hint="cs"/>
          <w:rtl/>
        </w:rPr>
        <w:t>قَطُّ</w:t>
      </w:r>
      <w:r w:rsidR="00A31923" w:rsidRPr="00A31923">
        <w:rPr>
          <w:rStyle w:val="5-Char"/>
          <w:rtl/>
        </w:rPr>
        <w:t xml:space="preserve"> </w:t>
      </w:r>
      <w:r w:rsidR="00A31923" w:rsidRPr="00A31923">
        <w:rPr>
          <w:rStyle w:val="5-Char"/>
          <w:rFonts w:hint="cs"/>
          <w:rtl/>
        </w:rPr>
        <w:t>أَحْسَنَ</w:t>
      </w:r>
      <w:r w:rsidR="00A31923" w:rsidRPr="00A31923">
        <w:rPr>
          <w:rStyle w:val="5-Char"/>
          <w:rtl/>
        </w:rPr>
        <w:t xml:space="preserve"> </w:t>
      </w:r>
      <w:r w:rsidR="00A31923" w:rsidRPr="00A31923">
        <w:rPr>
          <w:rStyle w:val="5-Char"/>
          <w:rFonts w:hint="cs"/>
          <w:rtl/>
        </w:rPr>
        <w:t>مِنْهَا،</w:t>
      </w:r>
      <w:r w:rsidR="00A31923" w:rsidRPr="00A31923">
        <w:rPr>
          <w:rStyle w:val="5-Char"/>
          <w:rtl/>
        </w:rPr>
        <w:t xml:space="preserve"> </w:t>
      </w:r>
      <w:r w:rsidR="00A31923" w:rsidRPr="00A31923">
        <w:rPr>
          <w:rStyle w:val="5-Char"/>
          <w:rFonts w:hint="cs"/>
          <w:rtl/>
        </w:rPr>
        <w:t>فِيهَا</w:t>
      </w:r>
      <w:r w:rsidR="00A31923" w:rsidRPr="00A31923">
        <w:rPr>
          <w:rStyle w:val="5-Char"/>
          <w:rtl/>
        </w:rPr>
        <w:t xml:space="preserve"> </w:t>
      </w:r>
      <w:r w:rsidR="00A31923" w:rsidRPr="00A31923">
        <w:rPr>
          <w:rStyle w:val="5-Char"/>
          <w:rFonts w:hint="cs"/>
          <w:rtl/>
        </w:rPr>
        <w:t>رِجَالٌ</w:t>
      </w:r>
      <w:r w:rsidR="00A31923" w:rsidRPr="00A31923">
        <w:rPr>
          <w:rStyle w:val="5-Char"/>
          <w:rtl/>
        </w:rPr>
        <w:t xml:space="preserve"> </w:t>
      </w:r>
      <w:r w:rsidR="00A31923" w:rsidRPr="00A31923">
        <w:rPr>
          <w:rStyle w:val="5-Char"/>
          <w:rFonts w:hint="cs"/>
          <w:rtl/>
        </w:rPr>
        <w:t>شُيُوخٌ</w:t>
      </w:r>
      <w:r w:rsidR="00A31923" w:rsidRPr="00A31923">
        <w:rPr>
          <w:rStyle w:val="5-Char"/>
          <w:rtl/>
        </w:rPr>
        <w:t xml:space="preserve"> </w:t>
      </w:r>
      <w:r w:rsidR="00A31923" w:rsidRPr="00A31923">
        <w:rPr>
          <w:rStyle w:val="5-Char"/>
          <w:rFonts w:hint="cs"/>
          <w:rtl/>
        </w:rPr>
        <w:t>وَشَبَابٌ،</w:t>
      </w:r>
      <w:r w:rsidR="00A31923" w:rsidRPr="00A31923">
        <w:rPr>
          <w:rStyle w:val="5-Char"/>
          <w:rtl/>
        </w:rPr>
        <w:t xml:space="preserve"> </w:t>
      </w:r>
      <w:r w:rsidR="00A31923" w:rsidRPr="00A31923">
        <w:rPr>
          <w:rStyle w:val="5-Char"/>
          <w:rFonts w:hint="cs"/>
          <w:rtl/>
        </w:rPr>
        <w:t>وَنِسَاءٌ،</w:t>
      </w:r>
      <w:r w:rsidR="00A31923" w:rsidRPr="00A31923">
        <w:rPr>
          <w:rStyle w:val="5-Char"/>
          <w:rtl/>
        </w:rPr>
        <w:t xml:space="preserve"> </w:t>
      </w:r>
      <w:r w:rsidR="00A31923" w:rsidRPr="00A31923">
        <w:rPr>
          <w:rStyle w:val="5-Char"/>
          <w:rFonts w:hint="cs"/>
          <w:rtl/>
        </w:rPr>
        <w:t>وَصِبْيَانٌ،</w:t>
      </w:r>
      <w:r w:rsidR="00A31923" w:rsidRPr="00A31923">
        <w:rPr>
          <w:rStyle w:val="5-Char"/>
          <w:rtl/>
        </w:rPr>
        <w:t xml:space="preserve"> </w:t>
      </w:r>
      <w:r w:rsidR="00A31923" w:rsidRPr="00A31923">
        <w:rPr>
          <w:rStyle w:val="5-Char"/>
          <w:rFonts w:hint="cs"/>
          <w:rtl/>
        </w:rPr>
        <w:t>ثُمَّ</w:t>
      </w:r>
      <w:r w:rsidR="00A31923" w:rsidRPr="00A31923">
        <w:rPr>
          <w:rStyle w:val="5-Char"/>
          <w:rtl/>
        </w:rPr>
        <w:t xml:space="preserve"> </w:t>
      </w:r>
      <w:r w:rsidR="00A31923" w:rsidRPr="00A31923">
        <w:rPr>
          <w:rStyle w:val="5-Char"/>
          <w:rFonts w:hint="cs"/>
          <w:rtl/>
        </w:rPr>
        <w:t>أَخْرَجَانِي</w:t>
      </w:r>
      <w:r w:rsidR="00A31923" w:rsidRPr="00A31923">
        <w:rPr>
          <w:rStyle w:val="5-Char"/>
          <w:rtl/>
        </w:rPr>
        <w:t xml:space="preserve"> </w:t>
      </w:r>
      <w:r w:rsidR="00A31923" w:rsidRPr="00A31923">
        <w:rPr>
          <w:rStyle w:val="5-Char"/>
          <w:rFonts w:hint="cs"/>
          <w:rtl/>
        </w:rPr>
        <w:t>مِنْهَا</w:t>
      </w:r>
      <w:r w:rsidR="00A31923" w:rsidRPr="00A31923">
        <w:rPr>
          <w:rStyle w:val="5-Char"/>
          <w:rtl/>
        </w:rPr>
        <w:t xml:space="preserve"> </w:t>
      </w:r>
      <w:r w:rsidR="00A31923" w:rsidRPr="00A31923">
        <w:rPr>
          <w:rStyle w:val="5-Char"/>
          <w:rFonts w:hint="cs"/>
          <w:rtl/>
        </w:rPr>
        <w:t>فَصَعِدَا</w:t>
      </w:r>
      <w:r w:rsidR="00A31923" w:rsidRPr="00A31923">
        <w:rPr>
          <w:rStyle w:val="5-Char"/>
          <w:rtl/>
        </w:rPr>
        <w:t xml:space="preserve"> </w:t>
      </w:r>
      <w:r w:rsidR="00A31923" w:rsidRPr="00A31923">
        <w:rPr>
          <w:rStyle w:val="5-Char"/>
          <w:rFonts w:hint="cs"/>
          <w:rtl/>
        </w:rPr>
        <w:t>بِي</w:t>
      </w:r>
      <w:r w:rsidR="00A31923" w:rsidRPr="00A31923">
        <w:rPr>
          <w:rStyle w:val="5-Char"/>
          <w:rtl/>
        </w:rPr>
        <w:t xml:space="preserve"> </w:t>
      </w:r>
      <w:r w:rsidR="00A31923" w:rsidRPr="00A31923">
        <w:rPr>
          <w:rStyle w:val="5-Char"/>
          <w:rFonts w:hint="cs"/>
          <w:rtl/>
        </w:rPr>
        <w:t>الشَّجَرَةَ،</w:t>
      </w:r>
      <w:r w:rsidR="00A31923" w:rsidRPr="00A31923">
        <w:rPr>
          <w:rStyle w:val="5-Char"/>
          <w:rtl/>
        </w:rPr>
        <w:t xml:space="preserve"> </w:t>
      </w:r>
      <w:r w:rsidR="00A31923" w:rsidRPr="00A31923">
        <w:rPr>
          <w:rStyle w:val="5-Char"/>
          <w:rFonts w:hint="cs"/>
          <w:rtl/>
        </w:rPr>
        <w:t>فَأَدْخَلاَنِي</w:t>
      </w:r>
      <w:r w:rsidR="00A31923" w:rsidRPr="00A31923">
        <w:rPr>
          <w:rStyle w:val="5-Char"/>
          <w:rtl/>
        </w:rPr>
        <w:t xml:space="preserve"> </w:t>
      </w:r>
      <w:r w:rsidR="00A31923" w:rsidRPr="00A31923">
        <w:rPr>
          <w:rStyle w:val="5-Char"/>
          <w:rFonts w:hint="cs"/>
          <w:rtl/>
        </w:rPr>
        <w:t>دَارًا</w:t>
      </w:r>
      <w:r w:rsidR="00A31923" w:rsidRPr="00A31923">
        <w:rPr>
          <w:rStyle w:val="5-Char"/>
          <w:rtl/>
        </w:rPr>
        <w:t xml:space="preserve"> </w:t>
      </w:r>
      <w:r w:rsidR="00A31923" w:rsidRPr="00A31923">
        <w:rPr>
          <w:rStyle w:val="5-Char"/>
          <w:rFonts w:hint="cs"/>
          <w:rtl/>
        </w:rPr>
        <w:t>هِيَ</w:t>
      </w:r>
      <w:r w:rsidR="00A31923" w:rsidRPr="00A31923">
        <w:rPr>
          <w:rStyle w:val="5-Char"/>
          <w:rtl/>
        </w:rPr>
        <w:t xml:space="preserve"> </w:t>
      </w:r>
      <w:r w:rsidR="00A31923" w:rsidRPr="00A31923">
        <w:rPr>
          <w:rStyle w:val="5-Char"/>
          <w:rFonts w:hint="cs"/>
          <w:rtl/>
        </w:rPr>
        <w:t>أَحْسَنُ</w:t>
      </w:r>
      <w:r w:rsidR="00A31923" w:rsidRPr="00A31923">
        <w:rPr>
          <w:rStyle w:val="5-Char"/>
          <w:rtl/>
        </w:rPr>
        <w:t xml:space="preserve"> </w:t>
      </w:r>
      <w:r w:rsidR="00A31923" w:rsidRPr="00A31923">
        <w:rPr>
          <w:rStyle w:val="5-Char"/>
          <w:rFonts w:hint="cs"/>
          <w:rtl/>
        </w:rPr>
        <w:t>وَأَفْضَلُ</w:t>
      </w:r>
      <w:r w:rsidR="00A31923" w:rsidRPr="00A31923">
        <w:rPr>
          <w:rStyle w:val="5-Char"/>
          <w:rtl/>
        </w:rPr>
        <w:t xml:space="preserve"> </w:t>
      </w:r>
      <w:r w:rsidR="00A31923" w:rsidRPr="00A31923">
        <w:rPr>
          <w:rStyle w:val="5-Char"/>
          <w:rFonts w:hint="cs"/>
          <w:rtl/>
        </w:rPr>
        <w:t>فِيهَا</w:t>
      </w:r>
      <w:r w:rsidR="00A31923" w:rsidRPr="00A31923">
        <w:rPr>
          <w:rStyle w:val="5-Char"/>
          <w:rtl/>
        </w:rPr>
        <w:t xml:space="preserve"> </w:t>
      </w:r>
      <w:r w:rsidR="00A31923" w:rsidRPr="00A31923">
        <w:rPr>
          <w:rStyle w:val="5-Char"/>
          <w:rFonts w:hint="cs"/>
          <w:rtl/>
        </w:rPr>
        <w:t>شُيُوخٌ،</w:t>
      </w:r>
      <w:r w:rsidR="00A31923" w:rsidRPr="00A31923">
        <w:rPr>
          <w:rStyle w:val="5-Char"/>
          <w:rtl/>
        </w:rPr>
        <w:t xml:space="preserve"> </w:t>
      </w:r>
      <w:r w:rsidR="00A31923" w:rsidRPr="00A31923">
        <w:rPr>
          <w:rStyle w:val="5-Char"/>
          <w:rFonts w:hint="cs"/>
          <w:rtl/>
        </w:rPr>
        <w:t>وَشَبَابٌ،</w:t>
      </w:r>
      <w:r w:rsidR="00A31923" w:rsidRPr="00A31923">
        <w:rPr>
          <w:rStyle w:val="5-Char"/>
          <w:rtl/>
        </w:rPr>
        <w:t xml:space="preserve"> </w:t>
      </w:r>
      <w:r w:rsidR="00A31923" w:rsidRPr="00A31923">
        <w:rPr>
          <w:rStyle w:val="5-Char"/>
          <w:rFonts w:hint="cs"/>
          <w:rtl/>
        </w:rPr>
        <w:t>قُلْتُ</w:t>
      </w:r>
      <w:r w:rsidR="00A31923" w:rsidRPr="00A31923">
        <w:rPr>
          <w:rStyle w:val="5-Char"/>
          <w:rtl/>
        </w:rPr>
        <w:t xml:space="preserve">: </w:t>
      </w:r>
      <w:r w:rsidR="00A31923" w:rsidRPr="00A31923">
        <w:rPr>
          <w:rStyle w:val="5-Char"/>
          <w:rFonts w:hint="cs"/>
          <w:rtl/>
        </w:rPr>
        <w:t>طَوَّفْتُمَانِي</w:t>
      </w:r>
      <w:r w:rsidR="00A31923" w:rsidRPr="00A31923">
        <w:rPr>
          <w:rStyle w:val="5-Char"/>
          <w:rtl/>
        </w:rPr>
        <w:t xml:space="preserve"> </w:t>
      </w:r>
      <w:r w:rsidR="00A31923" w:rsidRPr="00A31923">
        <w:rPr>
          <w:rStyle w:val="5-Char"/>
          <w:rFonts w:hint="cs"/>
          <w:rtl/>
        </w:rPr>
        <w:t>اللَّيْلَةَ،</w:t>
      </w:r>
      <w:r w:rsidR="00A31923" w:rsidRPr="00A31923">
        <w:rPr>
          <w:rStyle w:val="5-Char"/>
          <w:rtl/>
        </w:rPr>
        <w:t xml:space="preserve"> </w:t>
      </w:r>
      <w:r w:rsidR="00A31923" w:rsidRPr="00A31923">
        <w:rPr>
          <w:rStyle w:val="5-Char"/>
          <w:rFonts w:hint="cs"/>
          <w:rtl/>
        </w:rPr>
        <w:t>فَأَخْبِرَانِي</w:t>
      </w:r>
      <w:r w:rsidR="00A31923" w:rsidRPr="00A31923">
        <w:rPr>
          <w:rStyle w:val="5-Char"/>
          <w:rtl/>
        </w:rPr>
        <w:t xml:space="preserve"> </w:t>
      </w:r>
      <w:r w:rsidR="00A31923" w:rsidRPr="00A31923">
        <w:rPr>
          <w:rStyle w:val="5-Char"/>
          <w:rFonts w:hint="cs"/>
          <w:rtl/>
        </w:rPr>
        <w:t>عَمَّا</w:t>
      </w:r>
      <w:r w:rsidR="00A31923" w:rsidRPr="00A31923">
        <w:rPr>
          <w:rStyle w:val="5-Char"/>
          <w:rtl/>
        </w:rPr>
        <w:t xml:space="preserve"> </w:t>
      </w:r>
      <w:r w:rsidR="00A31923" w:rsidRPr="00A31923">
        <w:rPr>
          <w:rStyle w:val="5-Char"/>
          <w:rFonts w:hint="cs"/>
          <w:rtl/>
        </w:rPr>
        <w:t>رَأَيْتُ،</w:t>
      </w:r>
      <w:r w:rsidR="00A31923" w:rsidRPr="00A31923">
        <w:rPr>
          <w:rStyle w:val="5-Char"/>
          <w:rtl/>
        </w:rPr>
        <w:t xml:space="preserve"> </w:t>
      </w:r>
      <w:r w:rsidR="00A31923" w:rsidRPr="00A31923">
        <w:rPr>
          <w:rStyle w:val="5-Char"/>
          <w:rFonts w:hint="cs"/>
          <w:rtl/>
        </w:rPr>
        <w:t>قَالاَ</w:t>
      </w:r>
      <w:r w:rsidR="00A31923" w:rsidRPr="00A31923">
        <w:rPr>
          <w:rStyle w:val="5-Char"/>
          <w:rtl/>
        </w:rPr>
        <w:t xml:space="preserve">: </w:t>
      </w:r>
      <w:r w:rsidR="00A31923" w:rsidRPr="00A31923">
        <w:rPr>
          <w:rStyle w:val="5-Char"/>
          <w:rFonts w:hint="cs"/>
          <w:rtl/>
        </w:rPr>
        <w:t>نَعَمْ،</w:t>
      </w:r>
      <w:r w:rsidR="00A31923" w:rsidRPr="00A31923">
        <w:rPr>
          <w:rStyle w:val="5-Char"/>
          <w:rtl/>
        </w:rPr>
        <w:t xml:space="preserve"> </w:t>
      </w:r>
      <w:r w:rsidR="00A31923" w:rsidRPr="00A31923">
        <w:rPr>
          <w:rStyle w:val="5-Char"/>
          <w:rFonts w:hint="cs"/>
          <w:rtl/>
        </w:rPr>
        <w:t>أَمَّا</w:t>
      </w:r>
      <w:r w:rsidR="00A31923" w:rsidRPr="00A31923">
        <w:rPr>
          <w:rStyle w:val="5-Char"/>
          <w:rtl/>
        </w:rPr>
        <w:t xml:space="preserve"> </w:t>
      </w:r>
      <w:r w:rsidR="00A31923" w:rsidRPr="00A31923">
        <w:rPr>
          <w:rStyle w:val="5-Char"/>
          <w:rFonts w:hint="cs"/>
          <w:rtl/>
        </w:rPr>
        <w:t>الَّذِي</w:t>
      </w:r>
      <w:r w:rsidR="00A31923" w:rsidRPr="00A31923">
        <w:rPr>
          <w:rStyle w:val="5-Char"/>
          <w:rtl/>
        </w:rPr>
        <w:t xml:space="preserve"> </w:t>
      </w:r>
      <w:r w:rsidR="00A31923" w:rsidRPr="00A31923">
        <w:rPr>
          <w:rStyle w:val="5-Char"/>
          <w:rFonts w:hint="cs"/>
          <w:rtl/>
        </w:rPr>
        <w:t>رَأَيْتَهُ</w:t>
      </w:r>
      <w:r w:rsidR="00A31923" w:rsidRPr="00A31923">
        <w:rPr>
          <w:rStyle w:val="5-Char"/>
          <w:rtl/>
        </w:rPr>
        <w:t xml:space="preserve"> </w:t>
      </w:r>
      <w:r w:rsidR="00A31923" w:rsidRPr="00A31923">
        <w:rPr>
          <w:rStyle w:val="5-Char"/>
          <w:rFonts w:hint="cs"/>
          <w:rtl/>
        </w:rPr>
        <w:t>يُشَقُّ</w:t>
      </w:r>
      <w:r w:rsidR="00A31923" w:rsidRPr="00A31923">
        <w:rPr>
          <w:rStyle w:val="5-Char"/>
          <w:rtl/>
        </w:rPr>
        <w:t xml:space="preserve"> </w:t>
      </w:r>
      <w:r w:rsidR="00A31923" w:rsidRPr="00A31923">
        <w:rPr>
          <w:rStyle w:val="5-Char"/>
          <w:rFonts w:hint="cs"/>
          <w:rtl/>
        </w:rPr>
        <w:t>شِدْقُهُ،</w:t>
      </w:r>
      <w:r w:rsidR="00A31923" w:rsidRPr="00A31923">
        <w:rPr>
          <w:rStyle w:val="5-Char"/>
          <w:rtl/>
        </w:rPr>
        <w:t xml:space="preserve"> </w:t>
      </w:r>
      <w:r w:rsidR="00A31923" w:rsidRPr="00A31923">
        <w:rPr>
          <w:rStyle w:val="5-Char"/>
          <w:rFonts w:hint="cs"/>
          <w:rtl/>
        </w:rPr>
        <w:t>فَكَذَّابٌ</w:t>
      </w:r>
      <w:r w:rsidR="00A31923" w:rsidRPr="00A31923">
        <w:rPr>
          <w:rStyle w:val="5-Char"/>
          <w:rtl/>
        </w:rPr>
        <w:t xml:space="preserve"> </w:t>
      </w:r>
      <w:r w:rsidR="00A31923" w:rsidRPr="00A31923">
        <w:rPr>
          <w:rStyle w:val="5-Char"/>
          <w:rFonts w:hint="cs"/>
          <w:rtl/>
        </w:rPr>
        <w:t>يُحَدِّثُ</w:t>
      </w:r>
      <w:r w:rsidR="00A31923" w:rsidRPr="00A31923">
        <w:rPr>
          <w:rStyle w:val="5-Char"/>
          <w:rtl/>
        </w:rPr>
        <w:t xml:space="preserve"> </w:t>
      </w:r>
      <w:r w:rsidR="00A31923" w:rsidRPr="00A31923">
        <w:rPr>
          <w:rStyle w:val="5-Char"/>
          <w:rFonts w:hint="cs"/>
          <w:rtl/>
        </w:rPr>
        <w:t>بِالكَذْبَةِ،</w:t>
      </w:r>
      <w:r w:rsidR="00A31923" w:rsidRPr="00A31923">
        <w:rPr>
          <w:rStyle w:val="5-Char"/>
          <w:rtl/>
        </w:rPr>
        <w:t xml:space="preserve"> </w:t>
      </w:r>
      <w:r w:rsidR="00A31923" w:rsidRPr="00A31923">
        <w:rPr>
          <w:rStyle w:val="5-Char"/>
          <w:rFonts w:hint="cs"/>
          <w:rtl/>
        </w:rPr>
        <w:t>فَتُحْمَلُ</w:t>
      </w:r>
      <w:r w:rsidR="00A31923" w:rsidRPr="00A31923">
        <w:rPr>
          <w:rStyle w:val="5-Char"/>
          <w:rtl/>
        </w:rPr>
        <w:t xml:space="preserve"> </w:t>
      </w:r>
      <w:r w:rsidR="00A31923" w:rsidRPr="00A31923">
        <w:rPr>
          <w:rStyle w:val="5-Char"/>
          <w:rFonts w:hint="cs"/>
          <w:rtl/>
        </w:rPr>
        <w:t>عَنْهُ</w:t>
      </w:r>
      <w:r w:rsidR="00A31923" w:rsidRPr="00A31923">
        <w:rPr>
          <w:rStyle w:val="5-Char"/>
          <w:rtl/>
        </w:rPr>
        <w:t xml:space="preserve"> </w:t>
      </w:r>
      <w:r w:rsidR="00A31923" w:rsidRPr="00A31923">
        <w:rPr>
          <w:rStyle w:val="5-Char"/>
          <w:rFonts w:hint="cs"/>
          <w:rtl/>
        </w:rPr>
        <w:t>حَتَّى</w:t>
      </w:r>
      <w:r w:rsidR="00A31923" w:rsidRPr="00A31923">
        <w:rPr>
          <w:rStyle w:val="5-Char"/>
          <w:rtl/>
        </w:rPr>
        <w:t xml:space="preserve"> </w:t>
      </w:r>
      <w:r w:rsidR="00A31923" w:rsidRPr="00A31923">
        <w:rPr>
          <w:rStyle w:val="5-Char"/>
          <w:rFonts w:hint="cs"/>
          <w:rtl/>
        </w:rPr>
        <w:t>تَبْلُغَ</w:t>
      </w:r>
      <w:r w:rsidR="00A31923" w:rsidRPr="00A31923">
        <w:rPr>
          <w:rStyle w:val="5-Char"/>
          <w:rtl/>
        </w:rPr>
        <w:t xml:space="preserve"> </w:t>
      </w:r>
      <w:r w:rsidR="00A31923" w:rsidRPr="00A31923">
        <w:rPr>
          <w:rStyle w:val="5-Char"/>
          <w:rFonts w:hint="cs"/>
          <w:rtl/>
        </w:rPr>
        <w:t>الآفَاقَ،</w:t>
      </w:r>
      <w:r w:rsidR="00A31923" w:rsidRPr="00A31923">
        <w:rPr>
          <w:rStyle w:val="5-Char"/>
          <w:rtl/>
        </w:rPr>
        <w:t xml:space="preserve"> </w:t>
      </w:r>
      <w:r w:rsidR="00A31923" w:rsidRPr="00A31923">
        <w:rPr>
          <w:rStyle w:val="5-Char"/>
          <w:rFonts w:hint="cs"/>
          <w:rtl/>
        </w:rPr>
        <w:t>فَيُصْنَعُ</w:t>
      </w:r>
      <w:r w:rsidR="00A31923" w:rsidRPr="00A31923">
        <w:rPr>
          <w:rStyle w:val="5-Char"/>
          <w:rtl/>
        </w:rPr>
        <w:t xml:space="preserve"> </w:t>
      </w:r>
      <w:r w:rsidR="00A31923" w:rsidRPr="00A31923">
        <w:rPr>
          <w:rStyle w:val="5-Char"/>
          <w:rFonts w:hint="cs"/>
          <w:rtl/>
        </w:rPr>
        <w:t>بِهِ</w:t>
      </w:r>
      <w:r w:rsidR="00A31923" w:rsidRPr="00A31923">
        <w:rPr>
          <w:rStyle w:val="5-Char"/>
          <w:rtl/>
        </w:rPr>
        <w:t xml:space="preserve"> </w:t>
      </w:r>
      <w:r w:rsidR="00A31923" w:rsidRPr="00A31923">
        <w:rPr>
          <w:rStyle w:val="5-Char"/>
          <w:rFonts w:hint="cs"/>
          <w:rtl/>
        </w:rPr>
        <w:t>إِلَى</w:t>
      </w:r>
      <w:r w:rsidR="00A31923" w:rsidRPr="00A31923">
        <w:rPr>
          <w:rStyle w:val="5-Char"/>
          <w:rtl/>
        </w:rPr>
        <w:t xml:space="preserve"> </w:t>
      </w:r>
      <w:r w:rsidR="00A31923" w:rsidRPr="00A31923">
        <w:rPr>
          <w:rStyle w:val="5-Char"/>
          <w:rFonts w:hint="cs"/>
          <w:rtl/>
        </w:rPr>
        <w:t>يَوْمِ</w:t>
      </w:r>
      <w:r w:rsidR="00A31923" w:rsidRPr="00A31923">
        <w:rPr>
          <w:rStyle w:val="5-Char"/>
          <w:rtl/>
        </w:rPr>
        <w:t xml:space="preserve"> </w:t>
      </w:r>
      <w:r w:rsidR="00A31923" w:rsidRPr="00A31923">
        <w:rPr>
          <w:rStyle w:val="5-Char"/>
          <w:rFonts w:hint="cs"/>
          <w:rtl/>
        </w:rPr>
        <w:t>القِيَامَةِ،</w:t>
      </w:r>
      <w:r w:rsidR="00A31923" w:rsidRPr="00A31923">
        <w:rPr>
          <w:rStyle w:val="5-Char"/>
          <w:rtl/>
        </w:rPr>
        <w:t xml:space="preserve"> </w:t>
      </w:r>
      <w:r w:rsidR="00A31923" w:rsidRPr="00A31923">
        <w:rPr>
          <w:rStyle w:val="5-Char"/>
          <w:rFonts w:hint="cs"/>
          <w:rtl/>
        </w:rPr>
        <w:t>وَالَّذِي</w:t>
      </w:r>
      <w:r w:rsidR="00A31923" w:rsidRPr="00A31923">
        <w:rPr>
          <w:rStyle w:val="5-Char"/>
          <w:rtl/>
        </w:rPr>
        <w:t xml:space="preserve"> </w:t>
      </w:r>
      <w:r w:rsidR="00A31923" w:rsidRPr="00A31923">
        <w:rPr>
          <w:rStyle w:val="5-Char"/>
          <w:rFonts w:hint="cs"/>
          <w:rtl/>
        </w:rPr>
        <w:t>رَأَيْتَهُ</w:t>
      </w:r>
      <w:r w:rsidR="00A31923" w:rsidRPr="00A31923">
        <w:rPr>
          <w:rStyle w:val="5-Char"/>
          <w:rtl/>
        </w:rPr>
        <w:t xml:space="preserve"> </w:t>
      </w:r>
      <w:r w:rsidR="00A31923" w:rsidRPr="00A31923">
        <w:rPr>
          <w:rStyle w:val="5-Char"/>
          <w:rFonts w:hint="cs"/>
          <w:rtl/>
        </w:rPr>
        <w:t>يُشْدَخُ</w:t>
      </w:r>
      <w:r w:rsidR="00A31923" w:rsidRPr="00A31923">
        <w:rPr>
          <w:rStyle w:val="5-Char"/>
          <w:rtl/>
        </w:rPr>
        <w:t xml:space="preserve"> </w:t>
      </w:r>
      <w:r w:rsidR="00A31923" w:rsidRPr="00A31923">
        <w:rPr>
          <w:rStyle w:val="5-Char"/>
          <w:rFonts w:hint="cs"/>
          <w:rtl/>
        </w:rPr>
        <w:t>رَأْسُهُ،</w:t>
      </w:r>
      <w:r w:rsidR="00A31923" w:rsidRPr="00A31923">
        <w:rPr>
          <w:rStyle w:val="5-Char"/>
          <w:rtl/>
        </w:rPr>
        <w:t xml:space="preserve"> </w:t>
      </w:r>
      <w:r w:rsidR="00A31923" w:rsidRPr="00A31923">
        <w:rPr>
          <w:rStyle w:val="5-Char"/>
          <w:rFonts w:hint="cs"/>
          <w:rtl/>
        </w:rPr>
        <w:t>فَرَجُلٌ</w:t>
      </w:r>
      <w:r w:rsidR="00A31923" w:rsidRPr="00A31923">
        <w:rPr>
          <w:rStyle w:val="5-Char"/>
          <w:rtl/>
        </w:rPr>
        <w:t xml:space="preserve"> </w:t>
      </w:r>
      <w:r w:rsidR="00A31923" w:rsidRPr="00A31923">
        <w:rPr>
          <w:rStyle w:val="5-Char"/>
          <w:rFonts w:hint="cs"/>
          <w:rtl/>
        </w:rPr>
        <w:t>عَلَّمَهُ</w:t>
      </w:r>
      <w:r w:rsidR="00A31923" w:rsidRPr="00A31923">
        <w:rPr>
          <w:rStyle w:val="5-Char"/>
          <w:rtl/>
        </w:rPr>
        <w:t xml:space="preserve"> </w:t>
      </w:r>
      <w:r w:rsidR="00A31923" w:rsidRPr="00A31923">
        <w:rPr>
          <w:rStyle w:val="5-Char"/>
          <w:rFonts w:hint="cs"/>
          <w:rtl/>
        </w:rPr>
        <w:t>اللَّهُ</w:t>
      </w:r>
      <w:r w:rsidR="00A31923" w:rsidRPr="00A31923">
        <w:rPr>
          <w:rStyle w:val="5-Char"/>
          <w:rtl/>
        </w:rPr>
        <w:t xml:space="preserve"> </w:t>
      </w:r>
      <w:r w:rsidR="00A31923" w:rsidRPr="00A31923">
        <w:rPr>
          <w:rStyle w:val="5-Char"/>
          <w:rFonts w:hint="cs"/>
          <w:rtl/>
        </w:rPr>
        <w:t>القُرْآنَ،</w:t>
      </w:r>
      <w:r w:rsidR="00A31923" w:rsidRPr="00A31923">
        <w:rPr>
          <w:rStyle w:val="5-Char"/>
          <w:rtl/>
        </w:rPr>
        <w:t xml:space="preserve"> </w:t>
      </w:r>
      <w:r w:rsidR="00A31923" w:rsidRPr="00A31923">
        <w:rPr>
          <w:rStyle w:val="5-Char"/>
          <w:rFonts w:hint="cs"/>
          <w:rtl/>
        </w:rPr>
        <w:t>فَنَامَ</w:t>
      </w:r>
      <w:r w:rsidR="00A31923" w:rsidRPr="00A31923">
        <w:rPr>
          <w:rStyle w:val="5-Char"/>
          <w:rtl/>
        </w:rPr>
        <w:t xml:space="preserve"> </w:t>
      </w:r>
      <w:r w:rsidR="00A31923" w:rsidRPr="00A31923">
        <w:rPr>
          <w:rStyle w:val="5-Char"/>
          <w:rFonts w:hint="cs"/>
          <w:rtl/>
        </w:rPr>
        <w:t>عَنْهُ</w:t>
      </w:r>
      <w:r w:rsidR="00A31923" w:rsidRPr="00A31923">
        <w:rPr>
          <w:rStyle w:val="5-Char"/>
          <w:rtl/>
        </w:rPr>
        <w:t xml:space="preserve"> </w:t>
      </w:r>
      <w:r w:rsidR="00A31923" w:rsidRPr="00A31923">
        <w:rPr>
          <w:rStyle w:val="5-Char"/>
          <w:rFonts w:hint="cs"/>
          <w:rtl/>
        </w:rPr>
        <w:t>بِاللَّيْلِ</w:t>
      </w:r>
      <w:r w:rsidR="00A31923" w:rsidRPr="00A31923">
        <w:rPr>
          <w:rStyle w:val="5-Char"/>
          <w:rtl/>
        </w:rPr>
        <w:t xml:space="preserve"> </w:t>
      </w:r>
      <w:r w:rsidR="00A31923" w:rsidRPr="00A31923">
        <w:rPr>
          <w:rStyle w:val="5-Char"/>
          <w:rFonts w:hint="cs"/>
          <w:rtl/>
        </w:rPr>
        <w:t>وَلَمْ</w:t>
      </w:r>
      <w:r w:rsidR="00A31923" w:rsidRPr="00A31923">
        <w:rPr>
          <w:rStyle w:val="5-Char"/>
          <w:rtl/>
        </w:rPr>
        <w:t xml:space="preserve"> </w:t>
      </w:r>
      <w:r w:rsidR="00A31923" w:rsidRPr="00A31923">
        <w:rPr>
          <w:rStyle w:val="5-Char"/>
          <w:rFonts w:hint="cs"/>
          <w:rtl/>
        </w:rPr>
        <w:t>يَعْمَلْ</w:t>
      </w:r>
      <w:r w:rsidR="00A31923" w:rsidRPr="00A31923">
        <w:rPr>
          <w:rStyle w:val="5-Char"/>
          <w:rtl/>
        </w:rPr>
        <w:t xml:space="preserve"> </w:t>
      </w:r>
      <w:r w:rsidR="00A31923" w:rsidRPr="00A31923">
        <w:rPr>
          <w:rStyle w:val="5-Char"/>
          <w:rFonts w:hint="cs"/>
          <w:rtl/>
        </w:rPr>
        <w:t>فِيهِ</w:t>
      </w:r>
      <w:r w:rsidR="00A31923" w:rsidRPr="00A31923">
        <w:rPr>
          <w:rStyle w:val="5-Char"/>
          <w:rtl/>
        </w:rPr>
        <w:t xml:space="preserve"> </w:t>
      </w:r>
      <w:r w:rsidR="00A31923" w:rsidRPr="00A31923">
        <w:rPr>
          <w:rStyle w:val="5-Char"/>
          <w:rFonts w:hint="cs"/>
          <w:rtl/>
        </w:rPr>
        <w:t>بِالنَّهَارِ،</w:t>
      </w:r>
      <w:r w:rsidR="00A31923" w:rsidRPr="00A31923">
        <w:rPr>
          <w:rStyle w:val="5-Char"/>
          <w:rtl/>
        </w:rPr>
        <w:t xml:space="preserve"> </w:t>
      </w:r>
      <w:r w:rsidR="00A31923" w:rsidRPr="00A31923">
        <w:rPr>
          <w:rStyle w:val="5-Char"/>
          <w:rFonts w:hint="cs"/>
          <w:rtl/>
        </w:rPr>
        <w:t>يُفْعَلُ</w:t>
      </w:r>
      <w:r w:rsidR="00A31923" w:rsidRPr="00A31923">
        <w:rPr>
          <w:rStyle w:val="5-Char"/>
          <w:rtl/>
        </w:rPr>
        <w:t xml:space="preserve"> </w:t>
      </w:r>
      <w:r w:rsidR="00A31923" w:rsidRPr="00A31923">
        <w:rPr>
          <w:rStyle w:val="5-Char"/>
          <w:rFonts w:hint="cs"/>
          <w:rtl/>
        </w:rPr>
        <w:t>بِهِ</w:t>
      </w:r>
      <w:r w:rsidR="00A31923" w:rsidRPr="00A31923">
        <w:rPr>
          <w:rStyle w:val="5-Char"/>
          <w:rtl/>
        </w:rPr>
        <w:t xml:space="preserve"> </w:t>
      </w:r>
      <w:r w:rsidR="00A31923" w:rsidRPr="00A31923">
        <w:rPr>
          <w:rStyle w:val="5-Char"/>
          <w:rFonts w:hint="cs"/>
          <w:rtl/>
        </w:rPr>
        <w:t>إِلَى</w:t>
      </w:r>
      <w:r w:rsidR="00A31923" w:rsidRPr="00A31923">
        <w:rPr>
          <w:rStyle w:val="5-Char"/>
          <w:rtl/>
        </w:rPr>
        <w:t xml:space="preserve"> </w:t>
      </w:r>
      <w:r w:rsidR="00A31923" w:rsidRPr="00A31923">
        <w:rPr>
          <w:rStyle w:val="5-Char"/>
          <w:rFonts w:hint="cs"/>
          <w:rtl/>
        </w:rPr>
        <w:t>يَوْمِ</w:t>
      </w:r>
      <w:r w:rsidR="00A31923" w:rsidRPr="00A31923">
        <w:rPr>
          <w:rStyle w:val="5-Char"/>
          <w:rtl/>
        </w:rPr>
        <w:t xml:space="preserve"> </w:t>
      </w:r>
      <w:r w:rsidR="00A31923" w:rsidRPr="00A31923">
        <w:rPr>
          <w:rStyle w:val="5-Char"/>
          <w:rFonts w:hint="cs"/>
          <w:rtl/>
        </w:rPr>
        <w:t>القِيَامَةِ،</w:t>
      </w:r>
      <w:r w:rsidR="00A31923" w:rsidRPr="00A31923">
        <w:rPr>
          <w:rStyle w:val="5-Char"/>
          <w:rtl/>
        </w:rPr>
        <w:t xml:space="preserve"> </w:t>
      </w:r>
      <w:r w:rsidR="00A31923" w:rsidRPr="00A31923">
        <w:rPr>
          <w:rStyle w:val="5-Char"/>
          <w:rFonts w:hint="cs"/>
          <w:rtl/>
        </w:rPr>
        <w:t>وَالَّذِي</w:t>
      </w:r>
      <w:r w:rsidR="00A31923" w:rsidRPr="00A31923">
        <w:rPr>
          <w:rStyle w:val="5-Char"/>
          <w:rtl/>
        </w:rPr>
        <w:t xml:space="preserve"> </w:t>
      </w:r>
      <w:r w:rsidR="00A31923" w:rsidRPr="00A31923">
        <w:rPr>
          <w:rStyle w:val="5-Char"/>
          <w:rFonts w:hint="cs"/>
          <w:rtl/>
        </w:rPr>
        <w:t>رَأَيْتَهُ</w:t>
      </w:r>
      <w:r w:rsidR="00A31923" w:rsidRPr="00A31923">
        <w:rPr>
          <w:rStyle w:val="5-Char"/>
          <w:rtl/>
        </w:rPr>
        <w:t xml:space="preserve"> </w:t>
      </w:r>
      <w:r w:rsidR="00A31923" w:rsidRPr="00A31923">
        <w:rPr>
          <w:rStyle w:val="5-Char"/>
          <w:rFonts w:hint="cs"/>
          <w:rtl/>
        </w:rPr>
        <w:t>فِي</w:t>
      </w:r>
      <w:r w:rsidR="00A31923" w:rsidRPr="00A31923">
        <w:rPr>
          <w:rStyle w:val="5-Char"/>
          <w:rtl/>
        </w:rPr>
        <w:t xml:space="preserve"> </w:t>
      </w:r>
      <w:r w:rsidR="00A31923" w:rsidRPr="00A31923">
        <w:rPr>
          <w:rStyle w:val="5-Char"/>
          <w:rFonts w:hint="cs"/>
          <w:rtl/>
        </w:rPr>
        <w:t>الثَّقْبِ</w:t>
      </w:r>
      <w:r w:rsidR="00A31923" w:rsidRPr="00A31923">
        <w:rPr>
          <w:rStyle w:val="5-Char"/>
          <w:rtl/>
        </w:rPr>
        <w:t xml:space="preserve"> </w:t>
      </w:r>
      <w:r w:rsidR="00A31923" w:rsidRPr="00A31923">
        <w:rPr>
          <w:rStyle w:val="5-Char"/>
          <w:rFonts w:hint="cs"/>
          <w:rtl/>
        </w:rPr>
        <w:t>فَهُمُ</w:t>
      </w:r>
      <w:r w:rsidR="00A31923" w:rsidRPr="00A31923">
        <w:rPr>
          <w:rStyle w:val="5-Char"/>
          <w:rtl/>
        </w:rPr>
        <w:t xml:space="preserve"> </w:t>
      </w:r>
      <w:r w:rsidR="00A31923" w:rsidRPr="00A31923">
        <w:rPr>
          <w:rStyle w:val="5-Char"/>
          <w:rFonts w:hint="cs"/>
          <w:rtl/>
        </w:rPr>
        <w:t>الزُّنَاةُ،</w:t>
      </w:r>
      <w:r w:rsidR="00A31923" w:rsidRPr="00A31923">
        <w:rPr>
          <w:rStyle w:val="5-Char"/>
          <w:rtl/>
        </w:rPr>
        <w:t xml:space="preserve"> </w:t>
      </w:r>
      <w:r w:rsidR="00A31923" w:rsidRPr="00A31923">
        <w:rPr>
          <w:rStyle w:val="5-Char"/>
          <w:rFonts w:hint="cs"/>
          <w:rtl/>
        </w:rPr>
        <w:t>وَالَّذِي</w:t>
      </w:r>
      <w:r w:rsidR="00A31923" w:rsidRPr="00A31923">
        <w:rPr>
          <w:rStyle w:val="5-Char"/>
          <w:rtl/>
        </w:rPr>
        <w:t xml:space="preserve"> </w:t>
      </w:r>
      <w:r w:rsidR="00A31923" w:rsidRPr="00A31923">
        <w:rPr>
          <w:rStyle w:val="5-Char"/>
          <w:rFonts w:hint="cs"/>
          <w:rtl/>
        </w:rPr>
        <w:t>رَأَيْتَهُ</w:t>
      </w:r>
      <w:r w:rsidR="00A31923" w:rsidRPr="00A31923">
        <w:rPr>
          <w:rStyle w:val="5-Char"/>
          <w:rtl/>
        </w:rPr>
        <w:t xml:space="preserve"> </w:t>
      </w:r>
      <w:r w:rsidR="00A31923" w:rsidRPr="00A31923">
        <w:rPr>
          <w:rStyle w:val="5-Char"/>
          <w:rFonts w:hint="cs"/>
          <w:rtl/>
        </w:rPr>
        <w:t>فِي</w:t>
      </w:r>
      <w:r w:rsidR="00A31923" w:rsidRPr="00A31923">
        <w:rPr>
          <w:rStyle w:val="5-Char"/>
          <w:rtl/>
        </w:rPr>
        <w:t xml:space="preserve"> </w:t>
      </w:r>
      <w:r w:rsidR="00A31923" w:rsidRPr="00A31923">
        <w:rPr>
          <w:rStyle w:val="5-Char"/>
          <w:rFonts w:hint="cs"/>
          <w:rtl/>
        </w:rPr>
        <w:t>النَّهَرِ</w:t>
      </w:r>
      <w:r w:rsidR="00A31923" w:rsidRPr="00A31923">
        <w:rPr>
          <w:rStyle w:val="5-Char"/>
          <w:rtl/>
        </w:rPr>
        <w:t xml:space="preserve"> </w:t>
      </w:r>
      <w:r w:rsidR="00A31923" w:rsidRPr="00A31923">
        <w:rPr>
          <w:rStyle w:val="5-Char"/>
          <w:rFonts w:hint="cs"/>
          <w:rtl/>
        </w:rPr>
        <w:t>آكِلُوا</w:t>
      </w:r>
      <w:r w:rsidR="00A31923" w:rsidRPr="00A31923">
        <w:rPr>
          <w:rStyle w:val="5-Char"/>
          <w:rtl/>
        </w:rPr>
        <w:t xml:space="preserve"> </w:t>
      </w:r>
      <w:r w:rsidR="00A31923" w:rsidRPr="00A31923">
        <w:rPr>
          <w:rStyle w:val="5-Char"/>
          <w:rFonts w:hint="cs"/>
          <w:rtl/>
        </w:rPr>
        <w:t>الرِّبَا،</w:t>
      </w:r>
      <w:r w:rsidR="00A31923" w:rsidRPr="00A31923">
        <w:rPr>
          <w:rStyle w:val="5-Char"/>
          <w:rtl/>
        </w:rPr>
        <w:t xml:space="preserve"> </w:t>
      </w:r>
      <w:r w:rsidR="00A31923" w:rsidRPr="00A31923">
        <w:rPr>
          <w:rStyle w:val="5-Char"/>
          <w:rFonts w:hint="cs"/>
          <w:rtl/>
        </w:rPr>
        <w:t>وَالشَّيْخُ</w:t>
      </w:r>
      <w:r w:rsidR="00A31923" w:rsidRPr="00A31923">
        <w:rPr>
          <w:rStyle w:val="5-Char"/>
          <w:rtl/>
        </w:rPr>
        <w:t xml:space="preserve"> </w:t>
      </w:r>
      <w:r w:rsidR="00A31923" w:rsidRPr="00A31923">
        <w:rPr>
          <w:rStyle w:val="5-Char"/>
          <w:rFonts w:hint="cs"/>
          <w:rtl/>
        </w:rPr>
        <w:t>فِي</w:t>
      </w:r>
      <w:r w:rsidR="00A31923" w:rsidRPr="00A31923">
        <w:rPr>
          <w:rStyle w:val="5-Char"/>
          <w:rtl/>
        </w:rPr>
        <w:t xml:space="preserve"> </w:t>
      </w:r>
      <w:r w:rsidR="00A31923" w:rsidRPr="00A31923">
        <w:rPr>
          <w:rStyle w:val="5-Char"/>
          <w:rFonts w:hint="cs"/>
          <w:rtl/>
        </w:rPr>
        <w:t>أَصْلِ</w:t>
      </w:r>
      <w:r w:rsidR="00A31923" w:rsidRPr="00A31923">
        <w:rPr>
          <w:rStyle w:val="5-Char"/>
          <w:rtl/>
        </w:rPr>
        <w:t xml:space="preserve"> </w:t>
      </w:r>
      <w:r w:rsidR="00A31923" w:rsidRPr="00A31923">
        <w:rPr>
          <w:rStyle w:val="5-Char"/>
          <w:rFonts w:hint="cs"/>
          <w:rtl/>
        </w:rPr>
        <w:t>الشَّجَرَةِ</w:t>
      </w:r>
      <w:r w:rsidR="00A31923" w:rsidRPr="00A31923">
        <w:rPr>
          <w:rStyle w:val="5-Char"/>
          <w:rtl/>
        </w:rPr>
        <w:t xml:space="preserve"> </w:t>
      </w:r>
      <w:r w:rsidR="00A31923" w:rsidRPr="00A31923">
        <w:rPr>
          <w:rStyle w:val="5-Char"/>
          <w:rFonts w:hint="cs"/>
          <w:rtl/>
        </w:rPr>
        <w:t>إِبْرَاهِيمُ</w:t>
      </w:r>
      <w:r w:rsidR="00A31923" w:rsidRPr="00A31923">
        <w:rPr>
          <w:rStyle w:val="5-Char"/>
          <w:rtl/>
        </w:rPr>
        <w:t xml:space="preserve"> </w:t>
      </w:r>
      <w:r w:rsidR="00A31923" w:rsidRPr="00A31923">
        <w:rPr>
          <w:rStyle w:val="5-Char"/>
          <w:rFonts w:hint="cs"/>
          <w:rtl/>
        </w:rPr>
        <w:t>عَلَيْهِ</w:t>
      </w:r>
      <w:r w:rsidR="00A31923" w:rsidRPr="00A31923">
        <w:rPr>
          <w:rStyle w:val="5-Char"/>
          <w:rtl/>
        </w:rPr>
        <w:t xml:space="preserve"> </w:t>
      </w:r>
      <w:r w:rsidR="00A31923" w:rsidRPr="00A31923">
        <w:rPr>
          <w:rStyle w:val="5-Char"/>
          <w:rFonts w:hint="cs"/>
          <w:rtl/>
        </w:rPr>
        <w:t>السَّلاَمُ،</w:t>
      </w:r>
      <w:r w:rsidR="00A31923" w:rsidRPr="00A31923">
        <w:rPr>
          <w:rStyle w:val="5-Char"/>
          <w:rtl/>
        </w:rPr>
        <w:t xml:space="preserve"> </w:t>
      </w:r>
      <w:r w:rsidR="00A31923" w:rsidRPr="00A31923">
        <w:rPr>
          <w:rStyle w:val="5-Char"/>
          <w:rFonts w:hint="cs"/>
          <w:rtl/>
        </w:rPr>
        <w:t>وَالصِّبْيَانُ،</w:t>
      </w:r>
      <w:r w:rsidR="00A31923" w:rsidRPr="00A31923">
        <w:rPr>
          <w:rStyle w:val="5-Char"/>
          <w:rtl/>
        </w:rPr>
        <w:t xml:space="preserve"> </w:t>
      </w:r>
      <w:r w:rsidR="00A31923" w:rsidRPr="00A31923">
        <w:rPr>
          <w:rStyle w:val="5-Char"/>
          <w:rFonts w:hint="cs"/>
          <w:rtl/>
        </w:rPr>
        <w:t>حَوْلَهُ،</w:t>
      </w:r>
      <w:r w:rsidR="00A31923" w:rsidRPr="00A31923">
        <w:rPr>
          <w:rStyle w:val="5-Char"/>
          <w:rtl/>
        </w:rPr>
        <w:t xml:space="preserve"> </w:t>
      </w:r>
      <w:r w:rsidR="00A31923" w:rsidRPr="00A31923">
        <w:rPr>
          <w:rStyle w:val="5-Char"/>
          <w:rFonts w:hint="cs"/>
          <w:rtl/>
        </w:rPr>
        <w:t>فَأَوْلاَدُ</w:t>
      </w:r>
      <w:r w:rsidR="00A31923" w:rsidRPr="00A31923">
        <w:rPr>
          <w:rStyle w:val="5-Char"/>
          <w:rtl/>
        </w:rPr>
        <w:t xml:space="preserve"> </w:t>
      </w:r>
      <w:r w:rsidR="00A31923" w:rsidRPr="00A31923">
        <w:rPr>
          <w:rStyle w:val="5-Char"/>
          <w:rFonts w:hint="cs"/>
          <w:rtl/>
        </w:rPr>
        <w:t>النَّاسِ</w:t>
      </w:r>
      <w:r w:rsidR="00A31923" w:rsidRPr="00A31923">
        <w:rPr>
          <w:rStyle w:val="5-Char"/>
          <w:rtl/>
        </w:rPr>
        <w:t xml:space="preserve"> </w:t>
      </w:r>
      <w:r w:rsidR="00A31923" w:rsidRPr="00A31923">
        <w:rPr>
          <w:rStyle w:val="5-Char"/>
          <w:rFonts w:hint="cs"/>
          <w:rtl/>
        </w:rPr>
        <w:t>وَالَّذِي</w:t>
      </w:r>
      <w:r w:rsidR="00A31923" w:rsidRPr="00A31923">
        <w:rPr>
          <w:rStyle w:val="5-Char"/>
          <w:rtl/>
        </w:rPr>
        <w:t xml:space="preserve"> </w:t>
      </w:r>
      <w:r w:rsidR="00A31923" w:rsidRPr="00A31923">
        <w:rPr>
          <w:rStyle w:val="5-Char"/>
          <w:rFonts w:hint="cs"/>
          <w:rtl/>
        </w:rPr>
        <w:t>يُوقِدُ</w:t>
      </w:r>
      <w:r w:rsidR="00A31923" w:rsidRPr="00A31923">
        <w:rPr>
          <w:rStyle w:val="5-Char"/>
          <w:rtl/>
        </w:rPr>
        <w:t xml:space="preserve"> </w:t>
      </w:r>
      <w:r w:rsidR="00A31923" w:rsidRPr="00A31923">
        <w:rPr>
          <w:rStyle w:val="5-Char"/>
          <w:rFonts w:hint="cs"/>
          <w:rtl/>
        </w:rPr>
        <w:t>النَّارَ</w:t>
      </w:r>
      <w:r w:rsidR="00A31923" w:rsidRPr="00A31923">
        <w:rPr>
          <w:rStyle w:val="5-Char"/>
          <w:rtl/>
        </w:rPr>
        <w:t xml:space="preserve"> </w:t>
      </w:r>
      <w:r w:rsidR="00A31923" w:rsidRPr="00A31923">
        <w:rPr>
          <w:rStyle w:val="5-Char"/>
          <w:rFonts w:hint="cs"/>
          <w:rtl/>
        </w:rPr>
        <w:t>مَالِكٌ</w:t>
      </w:r>
      <w:r w:rsidR="00A31923" w:rsidRPr="00A31923">
        <w:rPr>
          <w:rStyle w:val="5-Char"/>
          <w:rtl/>
        </w:rPr>
        <w:t xml:space="preserve"> </w:t>
      </w:r>
      <w:r w:rsidR="00A31923" w:rsidRPr="00A31923">
        <w:rPr>
          <w:rStyle w:val="5-Char"/>
          <w:rFonts w:hint="cs"/>
          <w:rtl/>
        </w:rPr>
        <w:t>خَازِنُ</w:t>
      </w:r>
      <w:r w:rsidR="00A31923" w:rsidRPr="00A31923">
        <w:rPr>
          <w:rStyle w:val="5-Char"/>
          <w:rtl/>
        </w:rPr>
        <w:t xml:space="preserve"> </w:t>
      </w:r>
      <w:r w:rsidR="00A31923" w:rsidRPr="00A31923">
        <w:rPr>
          <w:rStyle w:val="5-Char"/>
          <w:rFonts w:hint="cs"/>
          <w:rtl/>
        </w:rPr>
        <w:t>النَّارِ،</w:t>
      </w:r>
      <w:r w:rsidR="00A31923" w:rsidRPr="00A31923">
        <w:rPr>
          <w:rStyle w:val="5-Char"/>
          <w:rtl/>
        </w:rPr>
        <w:t xml:space="preserve"> </w:t>
      </w:r>
      <w:r w:rsidR="00A31923" w:rsidRPr="00A31923">
        <w:rPr>
          <w:rStyle w:val="5-Char"/>
          <w:rFonts w:hint="cs"/>
          <w:rtl/>
        </w:rPr>
        <w:t>وَالدَّارُ</w:t>
      </w:r>
      <w:r w:rsidR="00A31923" w:rsidRPr="00A31923">
        <w:rPr>
          <w:rStyle w:val="5-Char"/>
          <w:rtl/>
        </w:rPr>
        <w:t xml:space="preserve"> </w:t>
      </w:r>
      <w:r w:rsidR="00A31923" w:rsidRPr="00A31923">
        <w:rPr>
          <w:rStyle w:val="5-Char"/>
          <w:rFonts w:hint="cs"/>
          <w:rtl/>
        </w:rPr>
        <w:t>الأُولَى</w:t>
      </w:r>
      <w:r w:rsidR="00A31923" w:rsidRPr="00A31923">
        <w:rPr>
          <w:rStyle w:val="5-Char"/>
          <w:rtl/>
        </w:rPr>
        <w:t xml:space="preserve"> </w:t>
      </w:r>
      <w:r w:rsidR="00A31923" w:rsidRPr="00A31923">
        <w:rPr>
          <w:rStyle w:val="5-Char"/>
          <w:rFonts w:hint="cs"/>
          <w:rtl/>
        </w:rPr>
        <w:t>الَّتِي</w:t>
      </w:r>
      <w:r w:rsidR="00A31923" w:rsidRPr="00A31923">
        <w:rPr>
          <w:rStyle w:val="5-Char"/>
          <w:rtl/>
        </w:rPr>
        <w:t xml:space="preserve"> </w:t>
      </w:r>
      <w:r w:rsidR="00A31923" w:rsidRPr="00A31923">
        <w:rPr>
          <w:rStyle w:val="5-Char"/>
          <w:rFonts w:hint="cs"/>
          <w:rtl/>
        </w:rPr>
        <w:t>دَخَلْتَ</w:t>
      </w:r>
      <w:r w:rsidR="00A31923" w:rsidRPr="00A31923">
        <w:rPr>
          <w:rStyle w:val="5-Char"/>
          <w:rtl/>
        </w:rPr>
        <w:t xml:space="preserve"> </w:t>
      </w:r>
      <w:r w:rsidR="00A31923" w:rsidRPr="00A31923">
        <w:rPr>
          <w:rStyle w:val="5-Char"/>
          <w:rFonts w:hint="cs"/>
          <w:rtl/>
        </w:rPr>
        <w:t>دَارُ</w:t>
      </w:r>
      <w:r w:rsidR="00A31923" w:rsidRPr="00A31923">
        <w:rPr>
          <w:rStyle w:val="5-Char"/>
          <w:rtl/>
        </w:rPr>
        <w:t xml:space="preserve"> </w:t>
      </w:r>
      <w:r w:rsidR="00A31923" w:rsidRPr="00A31923">
        <w:rPr>
          <w:rStyle w:val="5-Char"/>
          <w:rFonts w:hint="cs"/>
          <w:rtl/>
        </w:rPr>
        <w:t>عَامَّةِ</w:t>
      </w:r>
      <w:r w:rsidR="00A31923" w:rsidRPr="00A31923">
        <w:rPr>
          <w:rStyle w:val="5-Char"/>
          <w:rtl/>
        </w:rPr>
        <w:t xml:space="preserve"> </w:t>
      </w:r>
      <w:r w:rsidR="00A31923" w:rsidRPr="00A31923">
        <w:rPr>
          <w:rStyle w:val="5-Char"/>
          <w:rFonts w:hint="cs"/>
          <w:rtl/>
        </w:rPr>
        <w:t>المُؤْمِنِينَ،</w:t>
      </w:r>
      <w:r w:rsidR="00A31923" w:rsidRPr="00A31923">
        <w:rPr>
          <w:rStyle w:val="5-Char"/>
          <w:rtl/>
        </w:rPr>
        <w:t xml:space="preserve"> </w:t>
      </w:r>
      <w:r w:rsidR="00A31923" w:rsidRPr="00A31923">
        <w:rPr>
          <w:rStyle w:val="5-Char"/>
          <w:rFonts w:hint="cs"/>
          <w:rtl/>
        </w:rPr>
        <w:t>وَأَمَّا</w:t>
      </w:r>
      <w:r w:rsidR="00A31923" w:rsidRPr="00A31923">
        <w:rPr>
          <w:rStyle w:val="5-Char"/>
          <w:rtl/>
        </w:rPr>
        <w:t xml:space="preserve"> </w:t>
      </w:r>
      <w:r w:rsidR="00A31923" w:rsidRPr="00A31923">
        <w:rPr>
          <w:rStyle w:val="5-Char"/>
          <w:rFonts w:hint="cs"/>
          <w:rtl/>
        </w:rPr>
        <w:t>هَذِهِ</w:t>
      </w:r>
      <w:r w:rsidR="00A31923" w:rsidRPr="00A31923">
        <w:rPr>
          <w:rStyle w:val="5-Char"/>
          <w:rtl/>
        </w:rPr>
        <w:t xml:space="preserve"> </w:t>
      </w:r>
      <w:r w:rsidR="00A31923" w:rsidRPr="00A31923">
        <w:rPr>
          <w:rStyle w:val="5-Char"/>
          <w:rFonts w:hint="cs"/>
          <w:rtl/>
        </w:rPr>
        <w:t>الدَّارُ</w:t>
      </w:r>
      <w:r w:rsidR="00A31923" w:rsidRPr="00A31923">
        <w:rPr>
          <w:rStyle w:val="5-Char"/>
          <w:rtl/>
        </w:rPr>
        <w:t xml:space="preserve"> </w:t>
      </w:r>
      <w:r w:rsidR="00A31923" w:rsidRPr="00A31923">
        <w:rPr>
          <w:rStyle w:val="5-Char"/>
          <w:rFonts w:hint="cs"/>
          <w:rtl/>
        </w:rPr>
        <w:t>فَدَارُ</w:t>
      </w:r>
      <w:r w:rsidR="00A31923" w:rsidRPr="00A31923">
        <w:rPr>
          <w:rStyle w:val="5-Char"/>
          <w:rtl/>
        </w:rPr>
        <w:t xml:space="preserve"> </w:t>
      </w:r>
      <w:r w:rsidR="00A31923" w:rsidRPr="00A31923">
        <w:rPr>
          <w:rStyle w:val="5-Char"/>
          <w:rFonts w:hint="cs"/>
          <w:rtl/>
        </w:rPr>
        <w:t>الشُّهَدَاءِ،</w:t>
      </w:r>
      <w:r w:rsidR="00A31923" w:rsidRPr="00A31923">
        <w:rPr>
          <w:rStyle w:val="5-Char"/>
          <w:rtl/>
        </w:rPr>
        <w:t xml:space="preserve"> </w:t>
      </w:r>
      <w:r w:rsidR="00A31923" w:rsidRPr="00A31923">
        <w:rPr>
          <w:rStyle w:val="5-Char"/>
          <w:rFonts w:hint="cs"/>
          <w:rtl/>
        </w:rPr>
        <w:t>وَأَنَا</w:t>
      </w:r>
      <w:r w:rsidR="00A31923" w:rsidRPr="00A31923">
        <w:rPr>
          <w:rStyle w:val="5-Char"/>
          <w:rtl/>
        </w:rPr>
        <w:t xml:space="preserve"> </w:t>
      </w:r>
      <w:r w:rsidR="00A31923" w:rsidRPr="00A31923">
        <w:rPr>
          <w:rStyle w:val="5-Char"/>
          <w:rFonts w:hint="cs"/>
          <w:rtl/>
        </w:rPr>
        <w:t>جِبْرِيلُ،</w:t>
      </w:r>
      <w:r w:rsidR="00A31923" w:rsidRPr="00A31923">
        <w:rPr>
          <w:rStyle w:val="5-Char"/>
          <w:rtl/>
        </w:rPr>
        <w:t xml:space="preserve"> </w:t>
      </w:r>
      <w:r w:rsidR="00A31923" w:rsidRPr="00A31923">
        <w:rPr>
          <w:rStyle w:val="5-Char"/>
          <w:rFonts w:hint="cs"/>
          <w:rtl/>
        </w:rPr>
        <w:t>وَهَذَا</w:t>
      </w:r>
      <w:r w:rsidR="00A31923" w:rsidRPr="00A31923">
        <w:rPr>
          <w:rStyle w:val="5-Char"/>
          <w:rtl/>
        </w:rPr>
        <w:t xml:space="preserve"> </w:t>
      </w:r>
      <w:r w:rsidR="00A31923" w:rsidRPr="00A31923">
        <w:rPr>
          <w:rStyle w:val="5-Char"/>
          <w:rFonts w:hint="cs"/>
          <w:rtl/>
        </w:rPr>
        <w:t>مِيكَائِيلُ،</w:t>
      </w:r>
      <w:r w:rsidR="00A31923" w:rsidRPr="00A31923">
        <w:rPr>
          <w:rStyle w:val="5-Char"/>
          <w:rtl/>
        </w:rPr>
        <w:t xml:space="preserve"> </w:t>
      </w:r>
      <w:r w:rsidR="00A31923" w:rsidRPr="00A31923">
        <w:rPr>
          <w:rStyle w:val="5-Char"/>
          <w:rFonts w:hint="cs"/>
          <w:rtl/>
        </w:rPr>
        <w:t>فَارْفَعْ</w:t>
      </w:r>
      <w:r w:rsidR="00A31923" w:rsidRPr="00A31923">
        <w:rPr>
          <w:rStyle w:val="5-Char"/>
          <w:rtl/>
        </w:rPr>
        <w:t xml:space="preserve"> </w:t>
      </w:r>
      <w:r w:rsidR="00A31923" w:rsidRPr="00A31923">
        <w:rPr>
          <w:rStyle w:val="5-Char"/>
          <w:rFonts w:hint="cs"/>
          <w:rtl/>
        </w:rPr>
        <w:t>رَأْسَكَ،</w:t>
      </w:r>
      <w:r w:rsidR="00A31923" w:rsidRPr="00A31923">
        <w:rPr>
          <w:rStyle w:val="5-Char"/>
          <w:rtl/>
        </w:rPr>
        <w:t xml:space="preserve"> </w:t>
      </w:r>
      <w:r w:rsidR="00A31923" w:rsidRPr="00A31923">
        <w:rPr>
          <w:rStyle w:val="5-Char"/>
          <w:rFonts w:hint="cs"/>
          <w:rtl/>
        </w:rPr>
        <w:t>فَرَفَعْتُ</w:t>
      </w:r>
      <w:r w:rsidR="00A31923" w:rsidRPr="00A31923">
        <w:rPr>
          <w:rStyle w:val="5-Char"/>
          <w:rtl/>
        </w:rPr>
        <w:t xml:space="preserve"> </w:t>
      </w:r>
      <w:r w:rsidR="00A31923" w:rsidRPr="00A31923">
        <w:rPr>
          <w:rStyle w:val="5-Char"/>
          <w:rFonts w:hint="cs"/>
          <w:rtl/>
        </w:rPr>
        <w:t>رَأْسِي،</w:t>
      </w:r>
      <w:r w:rsidR="00A31923" w:rsidRPr="00A31923">
        <w:rPr>
          <w:rStyle w:val="5-Char"/>
          <w:rtl/>
        </w:rPr>
        <w:t xml:space="preserve"> </w:t>
      </w:r>
      <w:r w:rsidR="00A31923" w:rsidRPr="00A31923">
        <w:rPr>
          <w:rStyle w:val="5-Char"/>
          <w:rFonts w:hint="cs"/>
          <w:rtl/>
        </w:rPr>
        <w:t>فَإِذَا</w:t>
      </w:r>
      <w:r w:rsidR="00A31923" w:rsidRPr="00A31923">
        <w:rPr>
          <w:rStyle w:val="5-Char"/>
          <w:rtl/>
        </w:rPr>
        <w:t xml:space="preserve"> </w:t>
      </w:r>
      <w:r w:rsidR="00A31923" w:rsidRPr="00A31923">
        <w:rPr>
          <w:rStyle w:val="5-Char"/>
          <w:rFonts w:hint="cs"/>
          <w:rtl/>
        </w:rPr>
        <w:t>فَوْقِي</w:t>
      </w:r>
      <w:r w:rsidR="00A31923" w:rsidRPr="00A31923">
        <w:rPr>
          <w:rStyle w:val="5-Char"/>
          <w:rtl/>
        </w:rPr>
        <w:t xml:space="preserve"> </w:t>
      </w:r>
      <w:r w:rsidR="00A31923" w:rsidRPr="00A31923">
        <w:rPr>
          <w:rStyle w:val="5-Char"/>
          <w:rFonts w:hint="cs"/>
          <w:rtl/>
        </w:rPr>
        <w:t>مِثْلُ</w:t>
      </w:r>
      <w:r w:rsidR="00A31923" w:rsidRPr="00A31923">
        <w:rPr>
          <w:rStyle w:val="5-Char"/>
          <w:rtl/>
        </w:rPr>
        <w:t xml:space="preserve"> </w:t>
      </w:r>
      <w:r w:rsidR="00A31923" w:rsidRPr="00A31923">
        <w:rPr>
          <w:rStyle w:val="5-Char"/>
          <w:rFonts w:hint="cs"/>
          <w:rtl/>
        </w:rPr>
        <w:t>السَّحَابِ،</w:t>
      </w:r>
      <w:r w:rsidR="00A31923" w:rsidRPr="00A31923">
        <w:rPr>
          <w:rStyle w:val="5-Char"/>
          <w:rtl/>
        </w:rPr>
        <w:t xml:space="preserve"> </w:t>
      </w:r>
      <w:r w:rsidR="00A31923" w:rsidRPr="00A31923">
        <w:rPr>
          <w:rStyle w:val="5-Char"/>
          <w:rFonts w:hint="cs"/>
          <w:rtl/>
        </w:rPr>
        <w:t>قَالاَ</w:t>
      </w:r>
      <w:r w:rsidR="00A31923" w:rsidRPr="00A31923">
        <w:rPr>
          <w:rStyle w:val="5-Char"/>
          <w:rtl/>
        </w:rPr>
        <w:t xml:space="preserve">: </w:t>
      </w:r>
      <w:r w:rsidR="00A31923" w:rsidRPr="00A31923">
        <w:rPr>
          <w:rStyle w:val="5-Char"/>
          <w:rFonts w:hint="cs"/>
          <w:rtl/>
        </w:rPr>
        <w:t>ذَاكَ</w:t>
      </w:r>
      <w:r w:rsidR="00A31923" w:rsidRPr="00A31923">
        <w:rPr>
          <w:rStyle w:val="5-Char"/>
          <w:rtl/>
        </w:rPr>
        <w:t xml:space="preserve"> </w:t>
      </w:r>
      <w:r w:rsidR="00A31923" w:rsidRPr="00A31923">
        <w:rPr>
          <w:rStyle w:val="5-Char"/>
          <w:rFonts w:hint="cs"/>
          <w:rtl/>
        </w:rPr>
        <w:t>مَنْزِلُكَ،</w:t>
      </w:r>
      <w:r w:rsidR="00A31923" w:rsidRPr="00A31923">
        <w:rPr>
          <w:rStyle w:val="5-Char"/>
          <w:rtl/>
        </w:rPr>
        <w:t xml:space="preserve"> </w:t>
      </w:r>
      <w:r w:rsidR="00A31923" w:rsidRPr="00A31923">
        <w:rPr>
          <w:rStyle w:val="5-Char"/>
          <w:rFonts w:hint="cs"/>
          <w:rtl/>
        </w:rPr>
        <w:t>قُلْتُ</w:t>
      </w:r>
      <w:r w:rsidR="00A31923" w:rsidRPr="00A31923">
        <w:rPr>
          <w:rStyle w:val="5-Char"/>
          <w:rtl/>
        </w:rPr>
        <w:t xml:space="preserve">: </w:t>
      </w:r>
      <w:r w:rsidR="00A31923" w:rsidRPr="00A31923">
        <w:rPr>
          <w:rStyle w:val="5-Char"/>
          <w:rFonts w:hint="cs"/>
          <w:rtl/>
        </w:rPr>
        <w:t>دَعَانِي</w:t>
      </w:r>
      <w:r w:rsidR="00A31923" w:rsidRPr="00A31923">
        <w:rPr>
          <w:rStyle w:val="5-Char"/>
          <w:rtl/>
        </w:rPr>
        <w:t xml:space="preserve"> </w:t>
      </w:r>
      <w:r w:rsidR="00A31923" w:rsidRPr="00A31923">
        <w:rPr>
          <w:rStyle w:val="5-Char"/>
          <w:rFonts w:hint="cs"/>
          <w:rtl/>
        </w:rPr>
        <w:t>أَدْخُلْ</w:t>
      </w:r>
      <w:r w:rsidR="00A31923" w:rsidRPr="00A31923">
        <w:rPr>
          <w:rStyle w:val="5-Char"/>
          <w:rtl/>
        </w:rPr>
        <w:t xml:space="preserve"> </w:t>
      </w:r>
      <w:r w:rsidR="00A31923" w:rsidRPr="00A31923">
        <w:rPr>
          <w:rStyle w:val="5-Char"/>
          <w:rFonts w:hint="cs"/>
          <w:rtl/>
        </w:rPr>
        <w:t>مَنْزِلِي،</w:t>
      </w:r>
      <w:r w:rsidR="00A31923" w:rsidRPr="00A31923">
        <w:rPr>
          <w:rStyle w:val="5-Char"/>
          <w:rtl/>
        </w:rPr>
        <w:t xml:space="preserve"> </w:t>
      </w:r>
      <w:r w:rsidR="00A31923" w:rsidRPr="00A31923">
        <w:rPr>
          <w:rStyle w:val="5-Char"/>
          <w:rFonts w:hint="cs"/>
          <w:rtl/>
        </w:rPr>
        <w:t>قَالاَ</w:t>
      </w:r>
      <w:r w:rsidR="00A31923" w:rsidRPr="00A31923">
        <w:rPr>
          <w:rStyle w:val="5-Char"/>
          <w:rtl/>
        </w:rPr>
        <w:t xml:space="preserve">: </w:t>
      </w:r>
      <w:r w:rsidR="00A31923" w:rsidRPr="00A31923">
        <w:rPr>
          <w:rStyle w:val="5-Char"/>
          <w:rFonts w:hint="cs"/>
          <w:rtl/>
        </w:rPr>
        <w:t>إِنَّهُ</w:t>
      </w:r>
      <w:r w:rsidR="00A31923" w:rsidRPr="00A31923">
        <w:rPr>
          <w:rStyle w:val="5-Char"/>
          <w:rtl/>
        </w:rPr>
        <w:t xml:space="preserve"> </w:t>
      </w:r>
      <w:r w:rsidR="00A31923" w:rsidRPr="00A31923">
        <w:rPr>
          <w:rStyle w:val="5-Char"/>
          <w:rFonts w:hint="cs"/>
          <w:rtl/>
        </w:rPr>
        <w:t>بَقِيَ</w:t>
      </w:r>
      <w:r w:rsidR="00A31923" w:rsidRPr="00A31923">
        <w:rPr>
          <w:rStyle w:val="5-Char"/>
          <w:rtl/>
        </w:rPr>
        <w:t xml:space="preserve"> </w:t>
      </w:r>
      <w:r w:rsidR="00A31923" w:rsidRPr="00A31923">
        <w:rPr>
          <w:rStyle w:val="5-Char"/>
          <w:rFonts w:hint="cs"/>
          <w:rtl/>
        </w:rPr>
        <w:t>لَكَ</w:t>
      </w:r>
      <w:r w:rsidR="00A31923" w:rsidRPr="00A31923">
        <w:rPr>
          <w:rStyle w:val="5-Char"/>
          <w:rtl/>
        </w:rPr>
        <w:t xml:space="preserve"> </w:t>
      </w:r>
      <w:r w:rsidR="00A31923" w:rsidRPr="00A31923">
        <w:rPr>
          <w:rStyle w:val="5-Char"/>
          <w:rFonts w:hint="cs"/>
          <w:rtl/>
        </w:rPr>
        <w:t>عُمُرٌ</w:t>
      </w:r>
      <w:r w:rsidR="00A31923" w:rsidRPr="00A31923">
        <w:rPr>
          <w:rStyle w:val="5-Char"/>
          <w:rtl/>
        </w:rPr>
        <w:t xml:space="preserve"> </w:t>
      </w:r>
      <w:r w:rsidR="00A31923" w:rsidRPr="00A31923">
        <w:rPr>
          <w:rStyle w:val="5-Char"/>
          <w:rFonts w:hint="cs"/>
          <w:rtl/>
        </w:rPr>
        <w:t>لَمْ</w:t>
      </w:r>
      <w:r w:rsidR="00A31923" w:rsidRPr="00A31923">
        <w:rPr>
          <w:rStyle w:val="5-Char"/>
          <w:rtl/>
        </w:rPr>
        <w:t xml:space="preserve"> </w:t>
      </w:r>
      <w:r w:rsidR="00A31923" w:rsidRPr="00A31923">
        <w:rPr>
          <w:rStyle w:val="5-Char"/>
          <w:rFonts w:hint="cs"/>
          <w:rtl/>
        </w:rPr>
        <w:t>تَسْتَكْمِلْهُ</w:t>
      </w:r>
      <w:r w:rsidR="00A31923" w:rsidRPr="00A31923">
        <w:rPr>
          <w:rStyle w:val="5-Char"/>
          <w:rtl/>
        </w:rPr>
        <w:t xml:space="preserve"> </w:t>
      </w:r>
      <w:r w:rsidR="00A31923" w:rsidRPr="00A31923">
        <w:rPr>
          <w:rStyle w:val="5-Char"/>
          <w:rFonts w:hint="cs"/>
          <w:rtl/>
        </w:rPr>
        <w:t>فَلَوِ</w:t>
      </w:r>
      <w:r w:rsidR="00A31923" w:rsidRPr="00A31923">
        <w:rPr>
          <w:rStyle w:val="5-Char"/>
          <w:rtl/>
        </w:rPr>
        <w:t xml:space="preserve"> </w:t>
      </w:r>
      <w:r w:rsidR="00A31923" w:rsidRPr="00A31923">
        <w:rPr>
          <w:rStyle w:val="5-Char"/>
          <w:rFonts w:hint="cs"/>
          <w:rtl/>
        </w:rPr>
        <w:t>اسْتَكْمَلْتَ</w:t>
      </w:r>
      <w:r w:rsidR="00A31923" w:rsidRPr="00A31923">
        <w:rPr>
          <w:rStyle w:val="5-Char"/>
          <w:rtl/>
        </w:rPr>
        <w:t xml:space="preserve"> </w:t>
      </w:r>
      <w:r w:rsidR="00A31923" w:rsidRPr="00A31923">
        <w:rPr>
          <w:rStyle w:val="5-Char"/>
          <w:rFonts w:hint="cs"/>
          <w:rtl/>
        </w:rPr>
        <w:t>أَتَيْتَ</w:t>
      </w:r>
      <w:r w:rsidR="00A31923" w:rsidRPr="00A31923">
        <w:rPr>
          <w:rStyle w:val="5-Char"/>
          <w:rtl/>
        </w:rPr>
        <w:t xml:space="preserve"> </w:t>
      </w:r>
      <w:r w:rsidR="00A31923" w:rsidRPr="00A31923">
        <w:rPr>
          <w:rStyle w:val="5-Char"/>
          <w:rFonts w:hint="cs"/>
          <w:rtl/>
        </w:rPr>
        <w:t>مَنْزِلَكَ</w:t>
      </w:r>
      <w:r w:rsidR="00303AF2">
        <w:rPr>
          <w:rStyle w:val="5-Char"/>
          <w:rFonts w:hint="cs"/>
          <w:rtl/>
        </w:rPr>
        <w:t>»</w:t>
      </w:r>
      <w:r w:rsidR="00A31923" w:rsidRPr="00A31923">
        <w:rPr>
          <w:rStyle w:val="5-Char"/>
          <w:rFonts w:hint="cs"/>
          <w:rtl/>
        </w:rPr>
        <w:t xml:space="preserve"> </w:t>
      </w:r>
      <w:r w:rsidRPr="00A31923">
        <w:rPr>
          <w:rStyle w:val="5-Char"/>
          <w:rFonts w:hint="cs"/>
          <w:rtl/>
        </w:rPr>
        <w:t>[رواه البخاری: 1386].</w:t>
      </w:r>
    </w:p>
    <w:p w:rsidR="00FA1CBE" w:rsidRDefault="00FA1CBE" w:rsidP="005363E9">
      <w:pPr>
        <w:pStyle w:val="0-"/>
        <w:rPr>
          <w:rtl/>
          <w:lang w:bidi="fa-IR"/>
        </w:rPr>
      </w:pPr>
      <w:r>
        <w:rPr>
          <w:rFonts w:hint="cs"/>
          <w:rtl/>
          <w:lang w:bidi="fa-IR"/>
        </w:rPr>
        <w:t>697- از سمره بن جندب</w:t>
      </w:r>
      <w:r>
        <w:rPr>
          <w:rFonts w:cs="CTraditional Arabic" w:hint="cs"/>
          <w:rtl/>
          <w:lang w:bidi="fa-IR"/>
        </w:rPr>
        <w:t>س</w:t>
      </w:r>
      <w:r>
        <w:rPr>
          <w:rFonts w:hint="cs"/>
          <w:rtl/>
          <w:lang w:bidi="fa-IR"/>
        </w:rPr>
        <w:t xml:space="preserve"> </w:t>
      </w:r>
      <w:r w:rsidR="00B1764C">
        <w:rPr>
          <w:rFonts w:hint="cs"/>
          <w:rtl/>
          <w:lang w:bidi="fa-IR"/>
        </w:rPr>
        <w:t xml:space="preserve">روایت است که گفت: پیامبر خدا </w:t>
      </w:r>
      <w:r w:rsidR="00B1764C">
        <w:rPr>
          <w:rFonts w:cs="CTraditional Arabic" w:hint="cs"/>
          <w:rtl/>
          <w:lang w:bidi="fa-IR"/>
        </w:rPr>
        <w:t>ج</w:t>
      </w:r>
      <w:r w:rsidR="00B1764C">
        <w:rPr>
          <w:rFonts w:hint="cs"/>
          <w:rtl/>
          <w:lang w:bidi="fa-IR"/>
        </w:rPr>
        <w:t xml:space="preserve"> بعد از اینکه نماز صبح را اداء می‌کردند روی خود را به طرف ما نموده و می‌پرسیدند.</w:t>
      </w:r>
    </w:p>
    <w:p w:rsidR="00B1764C" w:rsidRDefault="00B1764C" w:rsidP="005363E9">
      <w:pPr>
        <w:pStyle w:val="0-"/>
        <w:rPr>
          <w:rtl/>
          <w:lang w:bidi="fa-IR"/>
        </w:rPr>
      </w:pPr>
      <w:r>
        <w:rPr>
          <w:rFonts w:hint="cs"/>
          <w:rtl/>
          <w:lang w:bidi="fa-IR"/>
        </w:rPr>
        <w:t>«کسی از شما دیشب کدام خوابی دیده است»؟</w:t>
      </w:r>
    </w:p>
    <w:p w:rsidR="00B1764C" w:rsidRDefault="00B1764C" w:rsidP="00B1764C">
      <w:pPr>
        <w:pStyle w:val="0-"/>
        <w:rPr>
          <w:rtl/>
          <w:lang w:bidi="fa-IR"/>
        </w:rPr>
      </w:pPr>
      <w:r>
        <w:rPr>
          <w:rFonts w:hint="cs"/>
          <w:rtl/>
          <w:lang w:bidi="fa-IR"/>
        </w:rPr>
        <w:t xml:space="preserve">[راوی] گفت: اگر کسی خوابی دیده بود، خواب را تعریف می‌کرد، و [پیامبر خدا </w:t>
      </w:r>
      <w:r>
        <w:rPr>
          <w:rFonts w:cs="CTraditional Arabic" w:hint="cs"/>
          <w:rtl/>
          <w:lang w:bidi="fa-IR"/>
        </w:rPr>
        <w:t>ج</w:t>
      </w:r>
      <w:r>
        <w:rPr>
          <w:rFonts w:hint="cs"/>
          <w:rtl/>
          <w:lang w:bidi="fa-IR"/>
        </w:rPr>
        <w:t>] می‌گفتند: «ماشاءالله».</w:t>
      </w:r>
    </w:p>
    <w:p w:rsidR="00B1764C" w:rsidRDefault="00B1764C" w:rsidP="00B1764C">
      <w:pPr>
        <w:pStyle w:val="0-"/>
        <w:rPr>
          <w:rtl/>
          <w:lang w:bidi="fa-IR"/>
        </w:rPr>
      </w:pPr>
      <w:r>
        <w:rPr>
          <w:rFonts w:hint="cs"/>
          <w:rtl/>
          <w:lang w:bidi="fa-IR"/>
        </w:rPr>
        <w:t>روزی از ما پرسیدند: «کسی از شما خوابی دیده است»؟</w:t>
      </w:r>
    </w:p>
    <w:p w:rsidR="00B1764C" w:rsidRDefault="00B1764C" w:rsidP="00B1764C">
      <w:pPr>
        <w:pStyle w:val="0-"/>
        <w:rPr>
          <w:rtl/>
          <w:lang w:bidi="fa-IR"/>
        </w:rPr>
      </w:pPr>
      <w:r>
        <w:rPr>
          <w:rFonts w:hint="cs"/>
          <w:rtl/>
          <w:lang w:bidi="fa-IR"/>
        </w:rPr>
        <w:t>گفتیم: نه.</w:t>
      </w:r>
    </w:p>
    <w:p w:rsidR="00B1764C" w:rsidRDefault="00B1764C" w:rsidP="00B1764C">
      <w:pPr>
        <w:pStyle w:val="0-"/>
        <w:rPr>
          <w:rtl/>
          <w:lang w:bidi="fa-IR"/>
        </w:rPr>
      </w:pPr>
      <w:r>
        <w:rPr>
          <w:rFonts w:hint="cs"/>
          <w:rtl/>
          <w:lang w:bidi="fa-IR"/>
        </w:rPr>
        <w:t>فرمودند: «ولی من دیشب در خواب دیدم که دو نفر نزدم آمدند، و دستم را گرفته و مرا به سرزمین مقدس بردند، در</w:t>
      </w:r>
      <w:r w:rsidR="00002439">
        <w:rPr>
          <w:rFonts w:hint="cs"/>
          <w:rtl/>
          <w:lang w:bidi="fa-IR"/>
        </w:rPr>
        <w:t xml:space="preserve"> آنجا </w:t>
      </w:r>
      <w:r>
        <w:rPr>
          <w:rFonts w:hint="cs"/>
          <w:rtl/>
          <w:lang w:bidi="fa-IR"/>
        </w:rPr>
        <w:t>شخصی را دیدم که نشسته و شخص دیگری نزدش ایستاده است، و در دستش چنگالی از آهن»</w:t>
      </w:r>
    </w:p>
    <w:p w:rsidR="00B1764C" w:rsidRDefault="00B1764C" w:rsidP="00B1764C">
      <w:pPr>
        <w:pStyle w:val="0-"/>
        <w:rPr>
          <w:rtl/>
          <w:lang w:bidi="fa-IR"/>
        </w:rPr>
      </w:pPr>
      <w:r>
        <w:rPr>
          <w:rFonts w:hint="cs"/>
          <w:rtl/>
          <w:lang w:bidi="fa-IR"/>
        </w:rPr>
        <w:t>فرمودند: «آن چنگال را به گوشه دهان آن شخص نشسته فرو می‌برد تا جایی که از پشت سرش بیرون می‌شود، باز به طرف دیگر دهانش چنین می‌کند،</w:t>
      </w:r>
      <w:r w:rsidR="00BD2B04">
        <w:rPr>
          <w:rFonts w:hint="cs"/>
          <w:rtl/>
          <w:lang w:bidi="fa-IR"/>
        </w:rPr>
        <w:t xml:space="preserve"> طرف اولی دهانش به حالت اولی بر</w:t>
      </w:r>
      <w:r>
        <w:rPr>
          <w:rFonts w:hint="cs"/>
          <w:rtl/>
          <w:lang w:bidi="fa-IR"/>
        </w:rPr>
        <w:t>می‌گردد، و آن شخص باز همان کار را تکرار می‌کند.</w:t>
      </w:r>
    </w:p>
    <w:p w:rsidR="00B1764C" w:rsidRDefault="00B1764C" w:rsidP="00B1764C">
      <w:pPr>
        <w:pStyle w:val="0-"/>
        <w:rPr>
          <w:rtl/>
          <w:lang w:bidi="fa-IR"/>
        </w:rPr>
      </w:pPr>
      <w:r>
        <w:rPr>
          <w:rFonts w:hint="cs"/>
          <w:rtl/>
          <w:lang w:bidi="fa-IR"/>
        </w:rPr>
        <w:t>گفتم: این چه کار است؟</w:t>
      </w:r>
    </w:p>
    <w:p w:rsidR="00B1764C" w:rsidRDefault="00B1764C" w:rsidP="00B1764C">
      <w:pPr>
        <w:pStyle w:val="0-"/>
        <w:rPr>
          <w:rtl/>
          <w:lang w:bidi="fa-IR"/>
        </w:rPr>
      </w:pPr>
      <w:r>
        <w:rPr>
          <w:rFonts w:hint="cs"/>
          <w:rtl/>
          <w:lang w:bidi="fa-IR"/>
        </w:rPr>
        <w:t>آن دو نفر گفتند: پیش برو»!</w:t>
      </w:r>
    </w:p>
    <w:p w:rsidR="00B1764C" w:rsidRDefault="00B1764C" w:rsidP="00B1764C">
      <w:pPr>
        <w:pStyle w:val="0-"/>
        <w:rPr>
          <w:rtl/>
          <w:lang w:bidi="fa-IR"/>
        </w:rPr>
      </w:pPr>
      <w:r>
        <w:rPr>
          <w:rFonts w:hint="cs"/>
          <w:rtl/>
          <w:lang w:bidi="fa-IR"/>
        </w:rPr>
        <w:t>«با آن‌ها براه افتادیم تا به شخصی رسیدیم که به پشتش</w:t>
      </w:r>
      <w:r w:rsidR="00581AF9">
        <w:rPr>
          <w:rFonts w:hint="cs"/>
          <w:rtl/>
          <w:lang w:bidi="fa-IR"/>
        </w:rPr>
        <w:t>‌اند</w:t>
      </w:r>
      <w:r>
        <w:rPr>
          <w:rFonts w:hint="cs"/>
          <w:rtl/>
          <w:lang w:bidi="fa-IR"/>
        </w:rPr>
        <w:t xml:space="preserve">اخته شده بود، و شخص دیگری بالای سرش با مشتک سنگی </w:t>
      </w:r>
      <w:r>
        <w:rPr>
          <w:rtl/>
          <w:lang w:bidi="fa-IR"/>
        </w:rPr>
        <w:t>–</w:t>
      </w:r>
      <w:r>
        <w:rPr>
          <w:rFonts w:hint="cs"/>
          <w:rtl/>
          <w:lang w:bidi="fa-IR"/>
        </w:rPr>
        <w:t xml:space="preserve"> و یا با سخرۀ </w:t>
      </w:r>
      <w:r>
        <w:rPr>
          <w:rtl/>
          <w:lang w:bidi="fa-IR"/>
        </w:rPr>
        <w:t>–</w:t>
      </w:r>
      <w:r>
        <w:rPr>
          <w:rFonts w:hint="cs"/>
          <w:rtl/>
          <w:lang w:bidi="fa-IR"/>
        </w:rPr>
        <w:t xml:space="preserve"> ایستاده بود، و با آن سنگ بر سرش می‌کوبید، و چون او را با آن سنگ می‌زد، سنگ به پایان می‌افتاد، آن شخص ایستا</w:t>
      </w:r>
      <w:r w:rsidR="00BD2B04">
        <w:rPr>
          <w:rFonts w:hint="cs"/>
          <w:rtl/>
          <w:lang w:bidi="fa-IR"/>
        </w:rPr>
        <w:t>ده به عقب سنگ می‌رفت، و وقتی بر</w:t>
      </w:r>
      <w:r>
        <w:rPr>
          <w:rFonts w:hint="cs"/>
          <w:rtl/>
          <w:lang w:bidi="fa-IR"/>
        </w:rPr>
        <w:t>می‌گشت که سر این شخص به‌</w:t>
      </w:r>
      <w:r w:rsidR="0004074D">
        <w:rPr>
          <w:rFonts w:hint="cs"/>
          <w:rtl/>
          <w:lang w:bidi="fa-IR"/>
        </w:rPr>
        <w:t xml:space="preserve"> </w:t>
      </w:r>
      <w:r>
        <w:rPr>
          <w:rFonts w:hint="cs"/>
          <w:rtl/>
          <w:lang w:bidi="fa-IR"/>
        </w:rPr>
        <w:t>هم آمده، و به حال اولی‌اش برگشته بود، در این وقت دوباره آن سنگ را بر سرش می‌کوبید.</w:t>
      </w:r>
    </w:p>
    <w:p w:rsidR="00B1764C" w:rsidRDefault="00B1764C" w:rsidP="00B1764C">
      <w:pPr>
        <w:pStyle w:val="0-"/>
        <w:rPr>
          <w:rtl/>
          <w:lang w:bidi="fa-IR"/>
        </w:rPr>
      </w:pPr>
      <w:r>
        <w:rPr>
          <w:rFonts w:hint="cs"/>
          <w:rtl/>
          <w:lang w:bidi="fa-IR"/>
        </w:rPr>
        <w:t>پرسیدم این کیست؟</w:t>
      </w:r>
    </w:p>
    <w:p w:rsidR="00B1764C" w:rsidRDefault="00B1764C" w:rsidP="00B1764C">
      <w:pPr>
        <w:pStyle w:val="0-"/>
        <w:rPr>
          <w:rtl/>
          <w:lang w:bidi="fa-IR"/>
        </w:rPr>
      </w:pPr>
      <w:r>
        <w:rPr>
          <w:rFonts w:hint="cs"/>
          <w:rtl/>
          <w:lang w:bidi="fa-IR"/>
        </w:rPr>
        <w:t>آن دو نفر گفتند: پیش برو»!</w:t>
      </w:r>
    </w:p>
    <w:p w:rsidR="00B1764C" w:rsidRDefault="00B1764C" w:rsidP="00BD2B04">
      <w:pPr>
        <w:pStyle w:val="0-"/>
        <w:rPr>
          <w:rtl/>
          <w:lang w:bidi="fa-IR"/>
        </w:rPr>
      </w:pPr>
      <w:r>
        <w:rPr>
          <w:rFonts w:hint="cs"/>
          <w:rtl/>
          <w:lang w:bidi="fa-IR"/>
        </w:rPr>
        <w:t>«با آن‌ها براه افتادیم تا به گودال تنور مانندی رسیدیم، که سر آن گودال تنگ و پاینش کلان و فراخ بود، آن گودال آتشی را در آن بر افروخته بود، چون آتش زبانه می‌کشید [اشخاصی را که در آن گودال بودند] با خود بلند می‌کرد، تا جایی که نزدیک بود از آن تنور خارج گردند، و چون آتش فروکش می‌کرد، دوباره به داخل تنور برمی‌گشتند، و در این تنور مردها و زن‌های برهنه بودند.</w:t>
      </w:r>
    </w:p>
    <w:p w:rsidR="00B1764C" w:rsidRDefault="00B1764C" w:rsidP="00B1764C">
      <w:pPr>
        <w:pStyle w:val="0-"/>
        <w:rPr>
          <w:rtl/>
          <w:lang w:bidi="fa-IR"/>
        </w:rPr>
      </w:pPr>
      <w:r>
        <w:rPr>
          <w:rFonts w:hint="cs"/>
          <w:rtl/>
          <w:lang w:bidi="fa-IR"/>
        </w:rPr>
        <w:t>پرسیدم: این کیست؟</w:t>
      </w:r>
    </w:p>
    <w:p w:rsidR="00B1764C" w:rsidRDefault="00B1764C" w:rsidP="00B1764C">
      <w:pPr>
        <w:pStyle w:val="0-"/>
        <w:rPr>
          <w:rtl/>
          <w:lang w:bidi="fa-IR"/>
        </w:rPr>
      </w:pPr>
      <w:r>
        <w:rPr>
          <w:rFonts w:hint="cs"/>
          <w:rtl/>
          <w:lang w:bidi="fa-IR"/>
        </w:rPr>
        <w:t>آن دو نفر گفتند: پیش برو»!</w:t>
      </w:r>
    </w:p>
    <w:p w:rsidR="00B1764C" w:rsidRDefault="00002439" w:rsidP="00B1764C">
      <w:pPr>
        <w:pStyle w:val="0-"/>
        <w:rPr>
          <w:rtl/>
          <w:lang w:bidi="fa-IR"/>
        </w:rPr>
      </w:pPr>
      <w:r>
        <w:rPr>
          <w:rFonts w:hint="cs"/>
          <w:rtl/>
          <w:lang w:bidi="fa-IR"/>
        </w:rPr>
        <w:t xml:space="preserve">«با آن‌ها رفتیم تا به نهر [رود] خونی رسیدیم، در آن رود خون، شخصی ایستاده بود، و بر وسط رود خون </w:t>
      </w:r>
      <w:r>
        <w:rPr>
          <w:rtl/>
          <w:lang w:bidi="fa-IR"/>
        </w:rPr>
        <w:t>–</w:t>
      </w:r>
      <w:r>
        <w:rPr>
          <w:rFonts w:hint="cs"/>
          <w:rtl/>
          <w:lang w:bidi="fa-IR"/>
        </w:rPr>
        <w:t xml:space="preserve"> (یزید) و (وَهب بن جریر) از (از جریر بن حازم) روایت می‌کنند که گفت:- و بر کنار آن رود خون، شخص دیگری ایستاده بود، و در نزدش سنگ‌هایی بود، چون شخص که داخل رود [خون] بود، می‌خواست [از رود] بیرون شود، شخص [کنار رود] با سنگی بر دهنش می‌کوبید، و آن شخص داخل رود را، به جایی که بود، باز می‌گردانید.</w:t>
      </w:r>
    </w:p>
    <w:p w:rsidR="00002439" w:rsidRDefault="00002439" w:rsidP="00B1764C">
      <w:pPr>
        <w:pStyle w:val="0-"/>
        <w:rPr>
          <w:rtl/>
          <w:lang w:bidi="fa-IR"/>
        </w:rPr>
      </w:pPr>
      <w:r>
        <w:rPr>
          <w:rFonts w:hint="cs"/>
          <w:rtl/>
          <w:lang w:bidi="fa-IR"/>
        </w:rPr>
        <w:t>گفتم: این چه کار است؟</w:t>
      </w:r>
    </w:p>
    <w:p w:rsidR="00002439" w:rsidRDefault="00002439" w:rsidP="00B1764C">
      <w:pPr>
        <w:pStyle w:val="0-"/>
        <w:rPr>
          <w:rtl/>
          <w:lang w:bidi="fa-IR"/>
        </w:rPr>
      </w:pPr>
      <w:r>
        <w:rPr>
          <w:rFonts w:hint="cs"/>
          <w:rtl/>
          <w:lang w:bidi="fa-IR"/>
        </w:rPr>
        <w:t>گفتند: پیش برو!».</w:t>
      </w:r>
    </w:p>
    <w:p w:rsidR="00002439" w:rsidRDefault="00002439" w:rsidP="00BD2B04">
      <w:pPr>
        <w:pStyle w:val="0-"/>
        <w:rPr>
          <w:rtl/>
          <w:lang w:bidi="fa-IR"/>
        </w:rPr>
      </w:pPr>
      <w:r>
        <w:rPr>
          <w:rFonts w:hint="cs"/>
          <w:rtl/>
          <w:lang w:bidi="fa-IR"/>
        </w:rPr>
        <w:t>«با آن‌ها رفتیم تا به چمن‌زار، سبزی رسیدیم، در آن چمن‌زار، درخت بزرگی بود، و در پای آن درخت پیر مردی با عده از اطفال نشسته بود، و در آنجا شخصی دیگری نزدیک درخت بود، و در پیش رویش آتشی بود که آن را برمی‌افروخت».</w:t>
      </w:r>
    </w:p>
    <w:p w:rsidR="00002439" w:rsidRDefault="00002439" w:rsidP="00B1764C">
      <w:pPr>
        <w:pStyle w:val="0-"/>
        <w:rPr>
          <w:rtl/>
          <w:lang w:bidi="fa-IR"/>
        </w:rPr>
      </w:pPr>
      <w:r>
        <w:rPr>
          <w:rFonts w:hint="cs"/>
          <w:rtl/>
          <w:lang w:bidi="fa-IR"/>
        </w:rPr>
        <w:t>«آن دو نفر، مرا بالای درختی بردند، و [بر بالای درخت] مرا به خانه داخل نمودند که خانه زیباتر از آن را ندیده بودم، در آن خانه مردان پیر، جوانان، اطفال، و زن‌ها [نشسته] بودند.</w:t>
      </w:r>
    </w:p>
    <w:p w:rsidR="00002439" w:rsidRDefault="00002439" w:rsidP="00B1764C">
      <w:pPr>
        <w:pStyle w:val="0-"/>
        <w:rPr>
          <w:rtl/>
          <w:lang w:bidi="fa-IR"/>
        </w:rPr>
      </w:pPr>
      <w:r>
        <w:rPr>
          <w:rFonts w:hint="cs"/>
          <w:rtl/>
          <w:lang w:bidi="fa-IR"/>
        </w:rPr>
        <w:t>سپس آن دو نفر مرا از آن خانه بیرون کردند، و به قسمت بالاتر درخت، به خانه دیگری بردند که از خانه اولی بهتر و زیباتر بود، در این خانه [نیز] مردان پیر و جوانانی بودند».</w:t>
      </w:r>
    </w:p>
    <w:p w:rsidR="00002439" w:rsidRDefault="00002439" w:rsidP="00B1764C">
      <w:pPr>
        <w:pStyle w:val="0-"/>
        <w:rPr>
          <w:rtl/>
          <w:lang w:bidi="fa-IR"/>
        </w:rPr>
      </w:pPr>
      <w:r>
        <w:rPr>
          <w:rFonts w:hint="cs"/>
          <w:rtl/>
          <w:lang w:bidi="fa-IR"/>
        </w:rPr>
        <w:t>برای آن دو نفر گفتم: تمام شب مرا این طرف و آن طرف بردید، اکنون مرا از [اسرار] چیزهایی که دیدم با خبر سازید.</w:t>
      </w:r>
    </w:p>
    <w:p w:rsidR="00002439" w:rsidRDefault="00002439" w:rsidP="00002439">
      <w:pPr>
        <w:pStyle w:val="0-"/>
        <w:rPr>
          <w:rtl/>
          <w:lang w:bidi="fa-IR"/>
        </w:rPr>
      </w:pPr>
      <w:r>
        <w:rPr>
          <w:rFonts w:hint="cs"/>
          <w:rtl/>
          <w:lang w:bidi="fa-IR"/>
        </w:rPr>
        <w:t>گفتند: خوب.</w:t>
      </w:r>
    </w:p>
    <w:p w:rsidR="00002439" w:rsidRDefault="00002439" w:rsidP="00002439">
      <w:pPr>
        <w:pStyle w:val="0-"/>
        <w:rPr>
          <w:rtl/>
          <w:lang w:bidi="fa-IR"/>
        </w:rPr>
      </w:pPr>
      <w:r>
        <w:rPr>
          <w:rFonts w:hint="cs"/>
          <w:rtl/>
          <w:lang w:bidi="fa-IR"/>
        </w:rPr>
        <w:t>«آن شخصی که گوشه دهانش را پاره می‌کردند، شخص دروغ‌گوئی است که به دروغ سخن می‌گوید، و این دروغ‌هایش از وی [زبان به زبان] نقل می‌شود، تا آنکه سر تا سر آفاق را می‌گیرد، و تا روز قیامت همان عذاب وی ادامه می‌یابد».</w:t>
      </w:r>
    </w:p>
    <w:p w:rsidR="00002439" w:rsidRDefault="00002439" w:rsidP="00002439">
      <w:pPr>
        <w:pStyle w:val="0-"/>
        <w:rPr>
          <w:rtl/>
          <w:lang w:bidi="fa-IR"/>
        </w:rPr>
      </w:pPr>
      <w:r>
        <w:rPr>
          <w:rFonts w:hint="cs"/>
          <w:rtl/>
          <w:lang w:bidi="fa-IR"/>
        </w:rPr>
        <w:t xml:space="preserve">«و آن شخص که سرش را به سنگ می‌کوبیدند، شخصی است که خداوند قرآن را برایش آموخته است، ولی او در شب، غافل </w:t>
      </w:r>
      <w:r w:rsidR="003015C5">
        <w:rPr>
          <w:rFonts w:hint="cs"/>
          <w:rtl/>
          <w:lang w:bidi="fa-IR"/>
        </w:rPr>
        <w:t>از قرآن خوابیده، و در روز به آن عمل نکرده است، و به همان عقوبتی که دیدی، تا روز قیامت گرفتار است».</w:t>
      </w:r>
    </w:p>
    <w:p w:rsidR="003015C5" w:rsidRDefault="003015C5" w:rsidP="00002439">
      <w:pPr>
        <w:pStyle w:val="0-"/>
        <w:rPr>
          <w:rtl/>
          <w:lang w:bidi="fa-IR"/>
        </w:rPr>
      </w:pPr>
      <w:r>
        <w:rPr>
          <w:rFonts w:hint="cs"/>
          <w:rtl/>
          <w:lang w:bidi="fa-IR"/>
        </w:rPr>
        <w:t>«و کسانی را که در داخل تنور دیدی، مردم زنا کار</w:t>
      </w:r>
      <w:r w:rsidR="00581AF9">
        <w:rPr>
          <w:rFonts w:hint="cs"/>
          <w:rtl/>
          <w:lang w:bidi="fa-IR"/>
        </w:rPr>
        <w:t>‌اند</w:t>
      </w:r>
      <w:r>
        <w:rPr>
          <w:rFonts w:hint="cs"/>
          <w:rtl/>
          <w:lang w:bidi="fa-IR"/>
        </w:rPr>
        <w:t>».</w:t>
      </w:r>
    </w:p>
    <w:p w:rsidR="003015C5" w:rsidRDefault="003015C5" w:rsidP="00002439">
      <w:pPr>
        <w:pStyle w:val="0-"/>
        <w:rPr>
          <w:rtl/>
          <w:lang w:bidi="fa-IR"/>
        </w:rPr>
      </w:pPr>
      <w:r>
        <w:rPr>
          <w:rFonts w:hint="cs"/>
          <w:rtl/>
          <w:lang w:bidi="fa-IR"/>
        </w:rPr>
        <w:t>«و آن کسی را که در داخل نهر دیدی، اشخاص سود خوار‌اند».</w:t>
      </w:r>
    </w:p>
    <w:p w:rsidR="003015C5" w:rsidRDefault="003015C5" w:rsidP="00002439">
      <w:pPr>
        <w:pStyle w:val="0-"/>
        <w:rPr>
          <w:rtl/>
          <w:lang w:bidi="fa-IR"/>
        </w:rPr>
      </w:pPr>
      <w:r>
        <w:rPr>
          <w:rFonts w:hint="cs"/>
          <w:rtl/>
          <w:lang w:bidi="fa-IR"/>
        </w:rPr>
        <w:t>«و پیر مردی که در زیر درخت نشسته بود، ابراهیم</w:t>
      </w:r>
      <w:r>
        <w:rPr>
          <w:rFonts w:cs="CTraditional Arabic" w:hint="cs"/>
          <w:rtl/>
          <w:lang w:bidi="fa-IR"/>
        </w:rPr>
        <w:t>÷</w:t>
      </w:r>
      <w:r>
        <w:rPr>
          <w:rFonts w:hint="cs"/>
          <w:rtl/>
          <w:lang w:bidi="fa-IR"/>
        </w:rPr>
        <w:t>، و اطفال نزد او: اولاد</w:t>
      </w:r>
      <w:r w:rsidR="00BD2B04">
        <w:rPr>
          <w:rFonts w:hint="cs"/>
          <w:rtl/>
          <w:lang w:bidi="fa-IR"/>
        </w:rPr>
        <w:t xml:space="preserve"> مردمان هستند، و آنکه آتش را بر</w:t>
      </w:r>
      <w:r>
        <w:rPr>
          <w:rFonts w:hint="cs"/>
          <w:rtl/>
          <w:lang w:bidi="fa-IR"/>
        </w:rPr>
        <w:t>می‌افروخت، (مالک) نگهبان دوزخ است».</w:t>
      </w:r>
    </w:p>
    <w:p w:rsidR="003015C5" w:rsidRDefault="003015C5" w:rsidP="00002439">
      <w:pPr>
        <w:pStyle w:val="0-"/>
        <w:rPr>
          <w:rtl/>
          <w:lang w:bidi="fa-IR"/>
        </w:rPr>
      </w:pPr>
      <w:r>
        <w:rPr>
          <w:rFonts w:hint="cs"/>
          <w:rtl/>
          <w:lang w:bidi="fa-IR"/>
        </w:rPr>
        <w:t>«خانه اولی که داخل شدی، خانه عموم مسلمانان، و این خانه [دوم]، خانه شهدا است، و من جبرئیل هستم، و این دیگری میکائیل».</w:t>
      </w:r>
    </w:p>
    <w:p w:rsidR="003015C5" w:rsidRDefault="003015C5" w:rsidP="00002439">
      <w:pPr>
        <w:pStyle w:val="0-"/>
        <w:rPr>
          <w:rtl/>
          <w:lang w:bidi="fa-IR"/>
        </w:rPr>
      </w:pPr>
      <w:r>
        <w:rPr>
          <w:rFonts w:hint="cs"/>
          <w:rtl/>
          <w:lang w:bidi="fa-IR"/>
        </w:rPr>
        <w:t>«[برایم گفتند]: سرت را بالا کن! سرم را بالا کردم، و دیدم که در بالای سرم مانند ابری است.</w:t>
      </w:r>
    </w:p>
    <w:p w:rsidR="003015C5" w:rsidRDefault="003015C5" w:rsidP="00002439">
      <w:pPr>
        <w:pStyle w:val="0-"/>
        <w:rPr>
          <w:rtl/>
          <w:lang w:bidi="fa-IR"/>
        </w:rPr>
      </w:pPr>
      <w:r>
        <w:rPr>
          <w:rFonts w:hint="cs"/>
          <w:rtl/>
          <w:lang w:bidi="fa-IR"/>
        </w:rPr>
        <w:t>گفتند: این منزل تو است.</w:t>
      </w:r>
    </w:p>
    <w:p w:rsidR="003015C5" w:rsidRDefault="003015C5" w:rsidP="00002439">
      <w:pPr>
        <w:pStyle w:val="0-"/>
        <w:rPr>
          <w:rtl/>
          <w:lang w:bidi="fa-IR"/>
        </w:rPr>
      </w:pPr>
      <w:r>
        <w:rPr>
          <w:rFonts w:hint="cs"/>
          <w:rtl/>
          <w:lang w:bidi="fa-IR"/>
        </w:rPr>
        <w:t>گفتم: مرا بگذارید که داخل خانه خود شوم.</w:t>
      </w:r>
    </w:p>
    <w:p w:rsidR="003015C5" w:rsidRDefault="003015C5" w:rsidP="00002439">
      <w:pPr>
        <w:pStyle w:val="0-"/>
        <w:rPr>
          <w:rtl/>
          <w:lang w:bidi="fa-IR"/>
        </w:rPr>
      </w:pPr>
      <w:r>
        <w:rPr>
          <w:rFonts w:hint="cs"/>
          <w:rtl/>
          <w:lang w:bidi="fa-IR"/>
        </w:rPr>
        <w:t>گفتند: هنوز از عمر تو چیزی باقی‌مانده است، و آن را کامل نکرده‌ای، و چون بقیه عمر خود را کامل نمائی، به خانه‌ات خواهی آمد»</w:t>
      </w:r>
      <w:r w:rsidRPr="003015C5">
        <w:rPr>
          <w:rFonts w:hint="cs"/>
          <w:vertAlign w:val="superscript"/>
          <w:rtl/>
          <w:lang w:bidi="fa-IR"/>
        </w:rPr>
        <w:t>(</w:t>
      </w:r>
      <w:r w:rsidRPr="005A62CD">
        <w:rPr>
          <w:rStyle w:val="FootnoteReference"/>
          <w:rtl/>
          <w:lang w:bidi="fa-IR"/>
        </w:rPr>
        <w:footnoteReference w:id="480"/>
      </w:r>
      <w:r w:rsidRPr="003015C5">
        <w:rPr>
          <w:rFonts w:hint="cs"/>
          <w:vertAlign w:val="superscript"/>
          <w:rtl/>
          <w:lang w:bidi="fa-IR"/>
        </w:rPr>
        <w:t>)</w:t>
      </w:r>
      <w:r>
        <w:rPr>
          <w:rFonts w:hint="cs"/>
          <w:rtl/>
          <w:lang w:bidi="fa-IR"/>
        </w:rPr>
        <w:t>.</w:t>
      </w:r>
    </w:p>
    <w:p w:rsidR="00A31923" w:rsidRDefault="00A31923" w:rsidP="007D44FE">
      <w:pPr>
        <w:pStyle w:val="2-0"/>
        <w:rPr>
          <w:rtl/>
        </w:rPr>
      </w:pPr>
      <w:r w:rsidRPr="006F238E">
        <w:rPr>
          <w:rFonts w:hint="cs"/>
          <w:rtl/>
          <w:lang w:bidi="ar-SA"/>
        </w:rPr>
        <w:t>48</w:t>
      </w:r>
      <w:r>
        <w:rPr>
          <w:rFonts w:hint="cs"/>
          <w:rtl/>
        </w:rPr>
        <w:t>- باب: مَوْتِ الفَجْأَةِ</w:t>
      </w:r>
    </w:p>
    <w:p w:rsidR="00A31923" w:rsidRDefault="00A31923" w:rsidP="007D44FE">
      <w:pPr>
        <w:pStyle w:val="4-"/>
        <w:rPr>
          <w:rtl/>
          <w:lang w:bidi="fa-IR"/>
        </w:rPr>
      </w:pPr>
      <w:bookmarkStart w:id="301" w:name="_Toc432244292"/>
      <w:r>
        <w:rPr>
          <w:rFonts w:hint="cs"/>
          <w:rtl/>
        </w:rPr>
        <w:t xml:space="preserve">باب </w:t>
      </w:r>
      <w:r>
        <w:rPr>
          <w:rFonts w:hint="cs"/>
          <w:rtl/>
          <w:lang w:bidi="fa-IR"/>
        </w:rPr>
        <w:t>[48]: مرگ ناگهانی (مرگ مفاجاه)</w:t>
      </w:r>
      <w:bookmarkEnd w:id="301"/>
    </w:p>
    <w:p w:rsidR="00A31923" w:rsidRPr="007D44FE" w:rsidRDefault="00A31923" w:rsidP="007D44FE">
      <w:pPr>
        <w:pStyle w:val="5-"/>
        <w:rPr>
          <w:rtl/>
        </w:rPr>
      </w:pPr>
      <w:r w:rsidRPr="007D44FE">
        <w:rPr>
          <w:rFonts w:hint="cs"/>
          <w:rtl/>
        </w:rPr>
        <w:t xml:space="preserve">698- </w:t>
      </w:r>
      <w:r w:rsidR="007D44FE" w:rsidRPr="007D44FE">
        <w:rPr>
          <w:rFonts w:hint="cs"/>
          <w:rtl/>
        </w:rPr>
        <w:t>عَنْ</w:t>
      </w:r>
      <w:r w:rsidR="007D44FE" w:rsidRPr="007D44FE">
        <w:rPr>
          <w:rtl/>
        </w:rPr>
        <w:t xml:space="preserve"> </w:t>
      </w:r>
      <w:r w:rsidR="007D44FE" w:rsidRPr="007D44FE">
        <w:rPr>
          <w:rFonts w:hint="cs"/>
          <w:rtl/>
        </w:rPr>
        <w:t>عَائِشَةَ</w:t>
      </w:r>
      <w:r w:rsidR="007D44FE" w:rsidRPr="007D44FE">
        <w:rPr>
          <w:rtl/>
        </w:rPr>
        <w:t xml:space="preserve"> </w:t>
      </w:r>
      <w:r w:rsidR="007D44FE" w:rsidRPr="007D44FE">
        <w:rPr>
          <w:rFonts w:hint="cs"/>
          <w:rtl/>
        </w:rPr>
        <w:t>رَضِيَ</w:t>
      </w:r>
      <w:r w:rsidR="007D44FE" w:rsidRPr="007D44FE">
        <w:rPr>
          <w:rtl/>
        </w:rPr>
        <w:t xml:space="preserve"> </w:t>
      </w:r>
      <w:r w:rsidR="007D44FE" w:rsidRPr="007D44FE">
        <w:rPr>
          <w:rFonts w:hint="cs"/>
          <w:rtl/>
        </w:rPr>
        <w:t>اللَّهُ</w:t>
      </w:r>
      <w:r w:rsidR="007D44FE" w:rsidRPr="007D44FE">
        <w:rPr>
          <w:rtl/>
        </w:rPr>
        <w:t xml:space="preserve"> </w:t>
      </w:r>
      <w:r w:rsidR="007D44FE" w:rsidRPr="007D44FE">
        <w:rPr>
          <w:rFonts w:hint="cs"/>
          <w:rtl/>
        </w:rPr>
        <w:t>عَنْهَا</w:t>
      </w:r>
      <w:r w:rsidR="007D44FE" w:rsidRPr="007D44FE">
        <w:rPr>
          <w:rtl/>
        </w:rPr>
        <w:t xml:space="preserve">: </w:t>
      </w:r>
      <w:r w:rsidR="007D44FE" w:rsidRPr="007D44FE">
        <w:rPr>
          <w:rFonts w:hint="cs"/>
          <w:rtl/>
        </w:rPr>
        <w:t>أَنَّ</w:t>
      </w:r>
      <w:r w:rsidR="007D44FE" w:rsidRPr="007D44FE">
        <w:rPr>
          <w:rtl/>
        </w:rPr>
        <w:t xml:space="preserve"> </w:t>
      </w:r>
      <w:r w:rsidR="007D44FE" w:rsidRPr="007D44FE">
        <w:rPr>
          <w:rFonts w:hint="cs"/>
          <w:rtl/>
        </w:rPr>
        <w:t>رَجُلًا</w:t>
      </w:r>
      <w:r w:rsidR="007D44FE" w:rsidRPr="007D44FE">
        <w:rPr>
          <w:rtl/>
        </w:rPr>
        <w:t xml:space="preserve"> </w:t>
      </w:r>
      <w:r w:rsidR="007D44FE" w:rsidRPr="007D44FE">
        <w:rPr>
          <w:rFonts w:hint="cs"/>
          <w:rtl/>
        </w:rPr>
        <w:t>قَالَ</w:t>
      </w:r>
      <w:r w:rsidR="007D44FE" w:rsidRPr="007D44FE">
        <w:rPr>
          <w:rtl/>
        </w:rPr>
        <w:t xml:space="preserve"> </w:t>
      </w:r>
      <w:r w:rsidR="007D44FE" w:rsidRPr="007D44FE">
        <w:rPr>
          <w:rFonts w:hint="cs"/>
          <w:rtl/>
        </w:rPr>
        <w:t>لِلنَّبِيِّ</w:t>
      </w:r>
      <w:r w:rsidR="007D44FE" w:rsidRPr="007D44FE">
        <w:rPr>
          <w:rtl/>
        </w:rPr>
        <w:t xml:space="preserve"> </w:t>
      </w:r>
      <w:r w:rsidR="007D44FE" w:rsidRPr="007D44FE">
        <w:rPr>
          <w:rFonts w:hint="cs"/>
          <w:rtl/>
        </w:rPr>
        <w:t>صَلَّى</w:t>
      </w:r>
      <w:r w:rsidR="007D44FE" w:rsidRPr="007D44FE">
        <w:rPr>
          <w:rtl/>
        </w:rPr>
        <w:t xml:space="preserve"> </w:t>
      </w:r>
      <w:r w:rsidR="007D44FE" w:rsidRPr="007D44FE">
        <w:rPr>
          <w:rFonts w:hint="cs"/>
          <w:rtl/>
        </w:rPr>
        <w:t>اللهُ</w:t>
      </w:r>
      <w:r w:rsidR="007D44FE" w:rsidRPr="007D44FE">
        <w:rPr>
          <w:rtl/>
        </w:rPr>
        <w:t xml:space="preserve"> </w:t>
      </w:r>
      <w:r w:rsidR="007D44FE" w:rsidRPr="007D44FE">
        <w:rPr>
          <w:rFonts w:hint="cs"/>
          <w:rtl/>
        </w:rPr>
        <w:t>عَلَيْهِ</w:t>
      </w:r>
      <w:r w:rsidR="007D44FE" w:rsidRPr="007D44FE">
        <w:rPr>
          <w:rtl/>
        </w:rPr>
        <w:t xml:space="preserve"> </w:t>
      </w:r>
      <w:r w:rsidR="007D44FE" w:rsidRPr="007D44FE">
        <w:rPr>
          <w:rFonts w:hint="cs"/>
          <w:rtl/>
        </w:rPr>
        <w:t>وَسَلَّمَ</w:t>
      </w:r>
      <w:r w:rsidR="007D44FE" w:rsidRPr="007D44FE">
        <w:rPr>
          <w:rtl/>
        </w:rPr>
        <w:t xml:space="preserve">: </w:t>
      </w:r>
      <w:r w:rsidR="007D44FE" w:rsidRPr="007D44FE">
        <w:rPr>
          <w:rFonts w:hint="cs"/>
          <w:rtl/>
        </w:rPr>
        <w:t>إِنَّ</w:t>
      </w:r>
      <w:r w:rsidR="007D44FE" w:rsidRPr="007D44FE">
        <w:rPr>
          <w:rtl/>
        </w:rPr>
        <w:t xml:space="preserve"> </w:t>
      </w:r>
      <w:r w:rsidR="007D44FE" w:rsidRPr="007D44FE">
        <w:rPr>
          <w:rFonts w:hint="cs"/>
          <w:rtl/>
        </w:rPr>
        <w:t>أُمِّي</w:t>
      </w:r>
      <w:r w:rsidR="007D44FE" w:rsidRPr="007D44FE">
        <w:rPr>
          <w:rtl/>
        </w:rPr>
        <w:t xml:space="preserve"> </w:t>
      </w:r>
      <w:r w:rsidR="007D44FE" w:rsidRPr="007D44FE">
        <w:rPr>
          <w:rFonts w:hint="cs"/>
          <w:rtl/>
        </w:rPr>
        <w:t>افْتُلِتَتْ</w:t>
      </w:r>
      <w:r w:rsidR="007D44FE" w:rsidRPr="007D44FE">
        <w:rPr>
          <w:rtl/>
        </w:rPr>
        <w:t xml:space="preserve"> </w:t>
      </w:r>
      <w:r w:rsidR="007D44FE" w:rsidRPr="007D44FE">
        <w:rPr>
          <w:rFonts w:hint="cs"/>
          <w:rtl/>
        </w:rPr>
        <w:t>نَفْسُهَا،</w:t>
      </w:r>
      <w:r w:rsidR="007D44FE" w:rsidRPr="007D44FE">
        <w:rPr>
          <w:rtl/>
        </w:rPr>
        <w:t xml:space="preserve"> </w:t>
      </w:r>
      <w:r w:rsidR="007D44FE" w:rsidRPr="007D44FE">
        <w:rPr>
          <w:rFonts w:hint="cs"/>
          <w:rtl/>
        </w:rPr>
        <w:t>وَأَظُنُّهَا</w:t>
      </w:r>
      <w:r w:rsidR="007D44FE" w:rsidRPr="007D44FE">
        <w:rPr>
          <w:rtl/>
        </w:rPr>
        <w:t xml:space="preserve"> </w:t>
      </w:r>
      <w:r w:rsidR="007D44FE" w:rsidRPr="007D44FE">
        <w:rPr>
          <w:rFonts w:hint="cs"/>
          <w:rtl/>
        </w:rPr>
        <w:t>لَوْ</w:t>
      </w:r>
      <w:r w:rsidR="007D44FE" w:rsidRPr="007D44FE">
        <w:rPr>
          <w:rtl/>
        </w:rPr>
        <w:t xml:space="preserve"> </w:t>
      </w:r>
      <w:r w:rsidR="007D44FE" w:rsidRPr="007D44FE">
        <w:rPr>
          <w:rFonts w:hint="cs"/>
          <w:rtl/>
        </w:rPr>
        <w:t>تَكَلَّمَتْ</w:t>
      </w:r>
      <w:r w:rsidR="007D44FE" w:rsidRPr="007D44FE">
        <w:rPr>
          <w:rtl/>
        </w:rPr>
        <w:t xml:space="preserve"> </w:t>
      </w:r>
      <w:r w:rsidR="007D44FE" w:rsidRPr="007D44FE">
        <w:rPr>
          <w:rFonts w:hint="cs"/>
          <w:rtl/>
        </w:rPr>
        <w:t>تَصَدَّقَتْ،</w:t>
      </w:r>
      <w:r w:rsidR="007D44FE" w:rsidRPr="007D44FE">
        <w:rPr>
          <w:rtl/>
        </w:rPr>
        <w:t xml:space="preserve"> </w:t>
      </w:r>
      <w:r w:rsidR="007D44FE" w:rsidRPr="007D44FE">
        <w:rPr>
          <w:rFonts w:hint="cs"/>
          <w:rtl/>
        </w:rPr>
        <w:t>فَهَلْ</w:t>
      </w:r>
      <w:r w:rsidR="007D44FE" w:rsidRPr="007D44FE">
        <w:rPr>
          <w:rtl/>
        </w:rPr>
        <w:t xml:space="preserve"> </w:t>
      </w:r>
      <w:r w:rsidR="007D44FE" w:rsidRPr="007D44FE">
        <w:rPr>
          <w:rFonts w:hint="cs"/>
          <w:rtl/>
        </w:rPr>
        <w:t>لَهَا</w:t>
      </w:r>
      <w:r w:rsidR="007D44FE" w:rsidRPr="007D44FE">
        <w:rPr>
          <w:rtl/>
        </w:rPr>
        <w:t xml:space="preserve"> </w:t>
      </w:r>
      <w:r w:rsidR="007D44FE" w:rsidRPr="007D44FE">
        <w:rPr>
          <w:rFonts w:hint="cs"/>
          <w:rtl/>
        </w:rPr>
        <w:t>أَجْرٌ</w:t>
      </w:r>
      <w:r w:rsidR="007D44FE" w:rsidRPr="007D44FE">
        <w:rPr>
          <w:rtl/>
        </w:rPr>
        <w:t xml:space="preserve"> </w:t>
      </w:r>
      <w:r w:rsidR="007D44FE" w:rsidRPr="007D44FE">
        <w:rPr>
          <w:rFonts w:hint="cs"/>
          <w:rtl/>
        </w:rPr>
        <w:t>إِنْ</w:t>
      </w:r>
      <w:r w:rsidR="007D44FE" w:rsidRPr="007D44FE">
        <w:rPr>
          <w:rtl/>
        </w:rPr>
        <w:t xml:space="preserve"> </w:t>
      </w:r>
      <w:r w:rsidR="007D44FE" w:rsidRPr="007D44FE">
        <w:rPr>
          <w:rFonts w:hint="cs"/>
          <w:rtl/>
        </w:rPr>
        <w:t>تَصَدَّقْتُ</w:t>
      </w:r>
      <w:r w:rsidR="007D44FE" w:rsidRPr="007D44FE">
        <w:rPr>
          <w:rtl/>
        </w:rPr>
        <w:t xml:space="preserve"> </w:t>
      </w:r>
      <w:r w:rsidR="007D44FE" w:rsidRPr="007D44FE">
        <w:rPr>
          <w:rFonts w:hint="cs"/>
          <w:rtl/>
        </w:rPr>
        <w:t>عَنْهَا؟</w:t>
      </w:r>
      <w:r w:rsidR="007D44FE" w:rsidRPr="007D44FE">
        <w:rPr>
          <w:rtl/>
        </w:rPr>
        <w:t xml:space="preserve"> </w:t>
      </w:r>
      <w:r w:rsidR="007D44FE" w:rsidRPr="007D44FE">
        <w:rPr>
          <w:rFonts w:hint="cs"/>
          <w:rtl/>
        </w:rPr>
        <w:t>قَالَ</w:t>
      </w:r>
      <w:r w:rsidR="007D44FE" w:rsidRPr="007D44FE">
        <w:rPr>
          <w:rtl/>
        </w:rPr>
        <w:t xml:space="preserve">: </w:t>
      </w:r>
      <w:r w:rsidR="007D44FE" w:rsidRPr="007D44FE">
        <w:rPr>
          <w:rFonts w:hint="eastAsia"/>
          <w:rtl/>
        </w:rPr>
        <w:t>«</w:t>
      </w:r>
      <w:r w:rsidR="007D44FE" w:rsidRPr="007D44FE">
        <w:rPr>
          <w:rFonts w:hint="cs"/>
          <w:rtl/>
        </w:rPr>
        <w:t>نَعَمْ</w:t>
      </w:r>
      <w:r w:rsidR="007D44FE" w:rsidRPr="007D44FE">
        <w:rPr>
          <w:rFonts w:hint="eastAsia"/>
          <w:rtl/>
        </w:rPr>
        <w:t>»</w:t>
      </w:r>
      <w:r w:rsidR="007D44FE" w:rsidRPr="007D44FE">
        <w:rPr>
          <w:rFonts w:hint="cs"/>
          <w:rtl/>
        </w:rPr>
        <w:t xml:space="preserve"> </w:t>
      </w:r>
      <w:r w:rsidRPr="007D44FE">
        <w:rPr>
          <w:rFonts w:hint="cs"/>
          <w:rtl/>
        </w:rPr>
        <w:t>[رواه البخاری: 1388].</w:t>
      </w:r>
    </w:p>
    <w:p w:rsidR="00A31923" w:rsidRDefault="00A31923" w:rsidP="00A31923">
      <w:pPr>
        <w:pStyle w:val="0-"/>
        <w:rPr>
          <w:rtl/>
          <w:lang w:bidi="fa-IR"/>
        </w:rPr>
      </w:pPr>
      <w:r>
        <w:rPr>
          <w:rFonts w:hint="cs"/>
          <w:rtl/>
          <w:lang w:bidi="fa-IR"/>
        </w:rPr>
        <w:t>698- از عائشه</w:t>
      </w:r>
      <w:r>
        <w:rPr>
          <w:rFonts w:cs="CTraditional Arabic" w:hint="cs"/>
          <w:rtl/>
          <w:lang w:bidi="fa-IR"/>
        </w:rPr>
        <w:t>ل</w:t>
      </w:r>
      <w:r>
        <w:rPr>
          <w:rFonts w:hint="cs"/>
          <w:rtl/>
          <w:lang w:bidi="fa-IR"/>
        </w:rPr>
        <w:t xml:space="preserve"> روایت است که شخصی برای پیامبر خدا </w:t>
      </w:r>
      <w:r>
        <w:rPr>
          <w:rFonts w:cs="CTraditional Arabic" w:hint="cs"/>
          <w:rtl/>
          <w:lang w:bidi="fa-IR"/>
        </w:rPr>
        <w:t>ج</w:t>
      </w:r>
      <w:r>
        <w:rPr>
          <w:rFonts w:hint="cs"/>
          <w:rtl/>
          <w:lang w:bidi="fa-IR"/>
        </w:rPr>
        <w:t xml:space="preserve"> گفت:</w:t>
      </w:r>
    </w:p>
    <w:p w:rsidR="00A31923" w:rsidRDefault="00A31923" w:rsidP="00A31923">
      <w:pPr>
        <w:pStyle w:val="0-"/>
        <w:rPr>
          <w:rtl/>
          <w:lang w:bidi="fa-IR"/>
        </w:rPr>
      </w:pPr>
      <w:r>
        <w:rPr>
          <w:rFonts w:hint="cs"/>
          <w:rtl/>
          <w:lang w:bidi="fa-IR"/>
        </w:rPr>
        <w:t>مادرم به طور ناگهانی مرد، و گمان می‌کنم که اگر مجال سخن زدن را می‌یافت، چیزی صدقه می‌داد، اگر من عوضش صدقه بدهم برایش منفعت خواهد داشت؟</w:t>
      </w:r>
    </w:p>
    <w:p w:rsidR="00A31923" w:rsidRDefault="00A31923" w:rsidP="00A31923">
      <w:pPr>
        <w:pStyle w:val="0-"/>
        <w:rPr>
          <w:rtl/>
          <w:lang w:bidi="fa-IR"/>
        </w:rPr>
      </w:pPr>
      <w:r>
        <w:rPr>
          <w:rFonts w:hint="cs"/>
          <w:rtl/>
          <w:lang w:bidi="fa-IR"/>
        </w:rPr>
        <w:t>فرمودند: «بلی»</w:t>
      </w:r>
      <w:r w:rsidRPr="00A31923">
        <w:rPr>
          <w:rFonts w:hint="cs"/>
          <w:vertAlign w:val="superscript"/>
          <w:rtl/>
          <w:lang w:bidi="fa-IR"/>
        </w:rPr>
        <w:t>(</w:t>
      </w:r>
      <w:r w:rsidRPr="005A62CD">
        <w:rPr>
          <w:rStyle w:val="FootnoteReference"/>
          <w:rtl/>
          <w:lang w:bidi="fa-IR"/>
        </w:rPr>
        <w:footnoteReference w:id="481"/>
      </w:r>
      <w:r w:rsidRPr="00A31923">
        <w:rPr>
          <w:rFonts w:hint="cs"/>
          <w:vertAlign w:val="superscript"/>
          <w:rtl/>
          <w:lang w:bidi="fa-IR"/>
        </w:rPr>
        <w:t>)</w:t>
      </w:r>
      <w:r>
        <w:rPr>
          <w:rFonts w:hint="cs"/>
          <w:rtl/>
          <w:lang w:bidi="fa-IR"/>
        </w:rPr>
        <w:t>.</w:t>
      </w:r>
    </w:p>
    <w:p w:rsidR="007D44FE" w:rsidRDefault="007D44FE" w:rsidP="00E1006A">
      <w:pPr>
        <w:pStyle w:val="2-0"/>
        <w:rPr>
          <w:rtl/>
        </w:rPr>
      </w:pPr>
      <w:r w:rsidRPr="006F238E">
        <w:rPr>
          <w:rFonts w:hint="cs"/>
          <w:rtl/>
          <w:lang w:bidi="ar-SA"/>
        </w:rPr>
        <w:t>49</w:t>
      </w:r>
      <w:r>
        <w:rPr>
          <w:rFonts w:hint="cs"/>
          <w:rtl/>
        </w:rPr>
        <w:t xml:space="preserve">- باب: مَا جَاءَ فِي قَبْرِ النَّبِيِّ </w:t>
      </w:r>
      <w:r w:rsidRPr="0072039F">
        <w:rPr>
          <w:rFonts w:cs="CTraditional Arabic" w:hint="cs"/>
          <w:b/>
          <w:bCs w:val="0"/>
          <w:rtl/>
        </w:rPr>
        <w:t>ج</w:t>
      </w:r>
      <w:r>
        <w:rPr>
          <w:rFonts w:hint="cs"/>
          <w:rtl/>
        </w:rPr>
        <w:t xml:space="preserve"> وَأَبِي بَكْر وَعُمَرَ</w:t>
      </w:r>
      <w:r w:rsidR="00E1006A" w:rsidRPr="00E1006A">
        <w:rPr>
          <w:rFonts w:cs="CTraditional Arabic" w:hint="cs"/>
          <w:b/>
          <w:bCs w:val="0"/>
          <w:rtl/>
        </w:rPr>
        <w:t>ب</w:t>
      </w:r>
    </w:p>
    <w:p w:rsidR="007D44FE" w:rsidRDefault="007D44FE" w:rsidP="002D1588">
      <w:pPr>
        <w:pStyle w:val="4-"/>
        <w:rPr>
          <w:rtl/>
          <w:lang w:bidi="fa-IR"/>
        </w:rPr>
      </w:pPr>
      <w:bookmarkStart w:id="302" w:name="_Toc432244293"/>
      <w:r>
        <w:rPr>
          <w:rFonts w:hint="cs"/>
          <w:rtl/>
          <w:lang w:bidi="fa-IR"/>
        </w:rPr>
        <w:t xml:space="preserve">باب [49]: آنچه که درباره قبر پیامبر خدا </w:t>
      </w:r>
      <w:r w:rsidRPr="0072039F">
        <w:rPr>
          <w:rFonts w:cs="CTraditional Arabic" w:hint="cs"/>
          <w:b/>
          <w:bCs w:val="0"/>
          <w:rtl/>
          <w:lang w:bidi="fa-IR"/>
        </w:rPr>
        <w:t>ج</w:t>
      </w:r>
      <w:r>
        <w:rPr>
          <w:rFonts w:hint="cs"/>
          <w:rtl/>
          <w:lang w:bidi="fa-IR"/>
        </w:rPr>
        <w:t xml:space="preserve"> و ابوبکر و عمر</w:t>
      </w:r>
      <w:r>
        <w:rPr>
          <w:rFonts w:cs="CTraditional Arabic" w:hint="cs"/>
          <w:rtl/>
          <w:lang w:bidi="fa-IR"/>
        </w:rPr>
        <w:t>ب</w:t>
      </w:r>
      <w:r>
        <w:rPr>
          <w:rFonts w:hint="cs"/>
          <w:rtl/>
          <w:lang w:bidi="fa-IR"/>
        </w:rPr>
        <w:t xml:space="preserve"> آمده است</w:t>
      </w:r>
      <w:bookmarkEnd w:id="302"/>
    </w:p>
    <w:p w:rsidR="007D44FE" w:rsidRPr="002D1588" w:rsidRDefault="007D44FE" w:rsidP="002D1588">
      <w:pPr>
        <w:pStyle w:val="5-"/>
        <w:rPr>
          <w:rtl/>
        </w:rPr>
      </w:pPr>
      <w:r w:rsidRPr="002D1588">
        <w:rPr>
          <w:rFonts w:hint="cs"/>
          <w:rtl/>
        </w:rPr>
        <w:t xml:space="preserve">699- </w:t>
      </w:r>
      <w:r w:rsidR="002D1588" w:rsidRPr="002D1588">
        <w:rPr>
          <w:rFonts w:hint="cs"/>
          <w:rtl/>
        </w:rPr>
        <w:t>وَعَنْهَا رَضِيَ</w:t>
      </w:r>
      <w:r w:rsidR="002D1588" w:rsidRPr="002D1588">
        <w:rPr>
          <w:rtl/>
        </w:rPr>
        <w:t xml:space="preserve"> </w:t>
      </w:r>
      <w:r w:rsidR="002D1588" w:rsidRPr="002D1588">
        <w:rPr>
          <w:rFonts w:hint="cs"/>
          <w:rtl/>
        </w:rPr>
        <w:t>اللَّهُ</w:t>
      </w:r>
      <w:r w:rsidR="002D1588" w:rsidRPr="002D1588">
        <w:rPr>
          <w:rtl/>
        </w:rPr>
        <w:t xml:space="preserve"> </w:t>
      </w:r>
      <w:r w:rsidR="002D1588" w:rsidRPr="002D1588">
        <w:rPr>
          <w:rFonts w:hint="cs"/>
          <w:rtl/>
        </w:rPr>
        <w:t>عَنْهَا قَالَت: إِنْ</w:t>
      </w:r>
      <w:r w:rsidR="002D1588" w:rsidRPr="002D1588">
        <w:rPr>
          <w:rtl/>
        </w:rPr>
        <w:t xml:space="preserve"> </w:t>
      </w:r>
      <w:r w:rsidR="002D1588" w:rsidRPr="002D1588">
        <w:rPr>
          <w:rFonts w:hint="cs"/>
          <w:rtl/>
        </w:rPr>
        <w:t>كَانَ</w:t>
      </w:r>
      <w:r w:rsidR="002D1588" w:rsidRPr="002D1588">
        <w:rPr>
          <w:rtl/>
        </w:rPr>
        <w:t xml:space="preserve"> </w:t>
      </w:r>
      <w:r w:rsidR="002D1588" w:rsidRPr="002D1588">
        <w:rPr>
          <w:rFonts w:hint="cs"/>
          <w:rtl/>
        </w:rPr>
        <w:t>رَسُولُ</w:t>
      </w:r>
      <w:r w:rsidR="002D1588" w:rsidRPr="002D1588">
        <w:rPr>
          <w:rtl/>
        </w:rPr>
        <w:t xml:space="preserve"> </w:t>
      </w:r>
      <w:r w:rsidR="002D1588" w:rsidRPr="002D1588">
        <w:rPr>
          <w:rFonts w:hint="cs"/>
          <w:rtl/>
        </w:rPr>
        <w:t>اللَّهِ</w:t>
      </w:r>
      <w:r w:rsidR="002D1588" w:rsidRPr="002D1588">
        <w:rPr>
          <w:rtl/>
        </w:rPr>
        <w:t xml:space="preserve"> </w:t>
      </w:r>
      <w:r w:rsidR="002D1588" w:rsidRPr="002D1588">
        <w:rPr>
          <w:rFonts w:hint="cs"/>
          <w:rtl/>
        </w:rPr>
        <w:t>صَلَّى</w:t>
      </w:r>
      <w:r w:rsidR="002D1588" w:rsidRPr="002D1588">
        <w:rPr>
          <w:rtl/>
        </w:rPr>
        <w:t xml:space="preserve"> </w:t>
      </w:r>
      <w:r w:rsidR="002D1588" w:rsidRPr="002D1588">
        <w:rPr>
          <w:rFonts w:hint="cs"/>
          <w:rtl/>
        </w:rPr>
        <w:t>اللهُ</w:t>
      </w:r>
      <w:r w:rsidR="002D1588" w:rsidRPr="002D1588">
        <w:rPr>
          <w:rtl/>
        </w:rPr>
        <w:t xml:space="preserve"> </w:t>
      </w:r>
      <w:r w:rsidR="002D1588" w:rsidRPr="002D1588">
        <w:rPr>
          <w:rFonts w:hint="cs"/>
          <w:rtl/>
        </w:rPr>
        <w:t>عَلَيْهِ</w:t>
      </w:r>
      <w:r w:rsidR="002D1588" w:rsidRPr="002D1588">
        <w:rPr>
          <w:rtl/>
        </w:rPr>
        <w:t xml:space="preserve"> </w:t>
      </w:r>
      <w:r w:rsidR="002D1588" w:rsidRPr="002D1588">
        <w:rPr>
          <w:rFonts w:hint="cs"/>
          <w:rtl/>
        </w:rPr>
        <w:t>وَسَلَّمَ</w:t>
      </w:r>
      <w:r w:rsidR="002D1588" w:rsidRPr="002D1588">
        <w:rPr>
          <w:rtl/>
        </w:rPr>
        <w:t xml:space="preserve"> </w:t>
      </w:r>
      <w:r w:rsidR="002D1588" w:rsidRPr="002D1588">
        <w:rPr>
          <w:rFonts w:hint="cs"/>
          <w:rtl/>
        </w:rPr>
        <w:t>لَيَتَعَذَّرُ</w:t>
      </w:r>
      <w:r w:rsidR="002D1588" w:rsidRPr="002D1588">
        <w:rPr>
          <w:rtl/>
        </w:rPr>
        <w:t xml:space="preserve"> </w:t>
      </w:r>
      <w:r w:rsidR="002D1588" w:rsidRPr="002D1588">
        <w:rPr>
          <w:rFonts w:hint="cs"/>
          <w:rtl/>
        </w:rPr>
        <w:t>فِي</w:t>
      </w:r>
      <w:r w:rsidR="002D1588" w:rsidRPr="002D1588">
        <w:rPr>
          <w:rtl/>
        </w:rPr>
        <w:t xml:space="preserve"> </w:t>
      </w:r>
      <w:r w:rsidR="002D1588" w:rsidRPr="002D1588">
        <w:rPr>
          <w:rFonts w:hint="cs"/>
          <w:rtl/>
        </w:rPr>
        <w:t>مَرَضِهِ</w:t>
      </w:r>
      <w:r w:rsidR="002D1588" w:rsidRPr="002D1588">
        <w:rPr>
          <w:rtl/>
        </w:rPr>
        <w:t xml:space="preserve">: </w:t>
      </w:r>
      <w:r w:rsidR="002D1588" w:rsidRPr="002D1588">
        <w:rPr>
          <w:rFonts w:hint="eastAsia"/>
          <w:rtl/>
        </w:rPr>
        <w:t>«</w:t>
      </w:r>
      <w:r w:rsidR="002D1588" w:rsidRPr="002D1588">
        <w:rPr>
          <w:rFonts w:hint="cs"/>
          <w:rtl/>
        </w:rPr>
        <w:t>أَيْنَ</w:t>
      </w:r>
      <w:r w:rsidR="002D1588" w:rsidRPr="002D1588">
        <w:rPr>
          <w:rtl/>
        </w:rPr>
        <w:t xml:space="preserve"> </w:t>
      </w:r>
      <w:r w:rsidR="002D1588" w:rsidRPr="002D1588">
        <w:rPr>
          <w:rFonts w:hint="cs"/>
          <w:rtl/>
        </w:rPr>
        <w:t>أَنَا</w:t>
      </w:r>
      <w:r w:rsidR="002D1588" w:rsidRPr="002D1588">
        <w:rPr>
          <w:rtl/>
        </w:rPr>
        <w:t xml:space="preserve"> </w:t>
      </w:r>
      <w:r w:rsidR="002D1588" w:rsidRPr="002D1588">
        <w:rPr>
          <w:rFonts w:hint="cs"/>
          <w:rtl/>
        </w:rPr>
        <w:t>اليَوْمَ،</w:t>
      </w:r>
      <w:r w:rsidR="002D1588" w:rsidRPr="002D1588">
        <w:rPr>
          <w:rtl/>
        </w:rPr>
        <w:t xml:space="preserve"> </w:t>
      </w:r>
      <w:r w:rsidR="002D1588" w:rsidRPr="002D1588">
        <w:rPr>
          <w:rFonts w:hint="cs"/>
          <w:rtl/>
        </w:rPr>
        <w:t>أَيْنَ</w:t>
      </w:r>
      <w:r w:rsidR="002D1588" w:rsidRPr="002D1588">
        <w:rPr>
          <w:rtl/>
        </w:rPr>
        <w:t xml:space="preserve"> </w:t>
      </w:r>
      <w:r w:rsidR="002D1588" w:rsidRPr="002D1588">
        <w:rPr>
          <w:rFonts w:hint="cs"/>
          <w:rtl/>
        </w:rPr>
        <w:t>أَنَا</w:t>
      </w:r>
      <w:r w:rsidR="002D1588" w:rsidRPr="002D1588">
        <w:rPr>
          <w:rtl/>
        </w:rPr>
        <w:t xml:space="preserve"> </w:t>
      </w:r>
      <w:r w:rsidR="002D1588" w:rsidRPr="002D1588">
        <w:rPr>
          <w:rFonts w:hint="cs"/>
          <w:rtl/>
        </w:rPr>
        <w:t>غَدًا</w:t>
      </w:r>
      <w:r w:rsidR="002D1588" w:rsidRPr="002D1588">
        <w:rPr>
          <w:rFonts w:hint="eastAsia"/>
          <w:rtl/>
        </w:rPr>
        <w:t>»</w:t>
      </w:r>
      <w:r w:rsidR="002D1588" w:rsidRPr="002D1588">
        <w:rPr>
          <w:rtl/>
        </w:rPr>
        <w:t xml:space="preserve"> </w:t>
      </w:r>
      <w:r w:rsidR="002D1588" w:rsidRPr="002D1588">
        <w:rPr>
          <w:rFonts w:hint="cs"/>
          <w:rtl/>
        </w:rPr>
        <w:t>اسْتِبْطَاءً</w:t>
      </w:r>
      <w:r w:rsidR="002D1588" w:rsidRPr="002D1588">
        <w:rPr>
          <w:rtl/>
        </w:rPr>
        <w:t xml:space="preserve"> </w:t>
      </w:r>
      <w:r w:rsidR="002D1588" w:rsidRPr="002D1588">
        <w:rPr>
          <w:rFonts w:hint="cs"/>
          <w:rtl/>
        </w:rPr>
        <w:t>لِيَوْمِ</w:t>
      </w:r>
      <w:r w:rsidR="002D1588" w:rsidRPr="002D1588">
        <w:rPr>
          <w:rtl/>
        </w:rPr>
        <w:t xml:space="preserve"> </w:t>
      </w:r>
      <w:r w:rsidR="002D1588" w:rsidRPr="002D1588">
        <w:rPr>
          <w:rFonts w:hint="cs"/>
          <w:rtl/>
        </w:rPr>
        <w:t>عَائِشَةَ،</w:t>
      </w:r>
      <w:r w:rsidR="002D1588" w:rsidRPr="002D1588">
        <w:rPr>
          <w:rtl/>
        </w:rPr>
        <w:t xml:space="preserve"> </w:t>
      </w:r>
      <w:r w:rsidR="002D1588" w:rsidRPr="002D1588">
        <w:rPr>
          <w:rFonts w:hint="cs"/>
          <w:rtl/>
        </w:rPr>
        <w:t>فَلَمَّا</w:t>
      </w:r>
      <w:r w:rsidR="002D1588" w:rsidRPr="002D1588">
        <w:rPr>
          <w:rtl/>
        </w:rPr>
        <w:t xml:space="preserve"> </w:t>
      </w:r>
      <w:r w:rsidR="002D1588" w:rsidRPr="002D1588">
        <w:rPr>
          <w:rFonts w:hint="cs"/>
          <w:rtl/>
        </w:rPr>
        <w:t>كَانَ</w:t>
      </w:r>
      <w:r w:rsidR="002D1588" w:rsidRPr="002D1588">
        <w:rPr>
          <w:rtl/>
        </w:rPr>
        <w:t xml:space="preserve"> </w:t>
      </w:r>
      <w:r w:rsidR="002D1588" w:rsidRPr="002D1588">
        <w:rPr>
          <w:rFonts w:hint="cs"/>
          <w:rtl/>
        </w:rPr>
        <w:t>يَوْمِي،</w:t>
      </w:r>
      <w:r w:rsidR="002D1588" w:rsidRPr="002D1588">
        <w:rPr>
          <w:rtl/>
        </w:rPr>
        <w:t xml:space="preserve"> </w:t>
      </w:r>
      <w:r w:rsidR="002D1588" w:rsidRPr="002D1588">
        <w:rPr>
          <w:rFonts w:hint="cs"/>
          <w:rtl/>
        </w:rPr>
        <w:t>قَبَضَهُ</w:t>
      </w:r>
      <w:r w:rsidR="002D1588" w:rsidRPr="002D1588">
        <w:rPr>
          <w:rtl/>
        </w:rPr>
        <w:t xml:space="preserve"> </w:t>
      </w:r>
      <w:r w:rsidR="002D1588" w:rsidRPr="002D1588">
        <w:rPr>
          <w:rFonts w:hint="cs"/>
          <w:rtl/>
        </w:rPr>
        <w:t>اللَّهُ</w:t>
      </w:r>
      <w:r w:rsidR="002D1588" w:rsidRPr="002D1588">
        <w:rPr>
          <w:rtl/>
        </w:rPr>
        <w:t xml:space="preserve"> </w:t>
      </w:r>
      <w:r w:rsidR="002D1588" w:rsidRPr="002D1588">
        <w:rPr>
          <w:rFonts w:hint="cs"/>
          <w:rtl/>
        </w:rPr>
        <w:t>بَيْنَ</w:t>
      </w:r>
      <w:r w:rsidR="002D1588" w:rsidRPr="002D1588">
        <w:rPr>
          <w:rtl/>
        </w:rPr>
        <w:t xml:space="preserve"> </w:t>
      </w:r>
      <w:r w:rsidR="002D1588" w:rsidRPr="002D1588">
        <w:rPr>
          <w:rFonts w:hint="cs"/>
          <w:rtl/>
        </w:rPr>
        <w:t>سَحْرِي</w:t>
      </w:r>
      <w:r w:rsidR="002D1588" w:rsidRPr="002D1588">
        <w:rPr>
          <w:rtl/>
        </w:rPr>
        <w:t xml:space="preserve"> </w:t>
      </w:r>
      <w:r w:rsidR="002D1588" w:rsidRPr="002D1588">
        <w:rPr>
          <w:rFonts w:hint="cs"/>
          <w:rtl/>
        </w:rPr>
        <w:t>وَنَحْرِي</w:t>
      </w:r>
      <w:r w:rsidR="002D1588" w:rsidRPr="002D1588">
        <w:rPr>
          <w:rtl/>
        </w:rPr>
        <w:t xml:space="preserve"> </w:t>
      </w:r>
      <w:r w:rsidR="002D1588" w:rsidRPr="002D1588">
        <w:rPr>
          <w:rFonts w:hint="cs"/>
          <w:rtl/>
        </w:rPr>
        <w:t>وَدُفِنَ</w:t>
      </w:r>
      <w:r w:rsidR="002D1588" w:rsidRPr="002D1588">
        <w:rPr>
          <w:rtl/>
        </w:rPr>
        <w:t xml:space="preserve"> </w:t>
      </w:r>
      <w:r w:rsidR="002D1588" w:rsidRPr="002D1588">
        <w:rPr>
          <w:rFonts w:hint="cs"/>
          <w:rtl/>
        </w:rPr>
        <w:t>فِي</w:t>
      </w:r>
      <w:r w:rsidR="002D1588" w:rsidRPr="002D1588">
        <w:rPr>
          <w:rtl/>
        </w:rPr>
        <w:t xml:space="preserve"> </w:t>
      </w:r>
      <w:r w:rsidR="002D1588" w:rsidRPr="002D1588">
        <w:rPr>
          <w:rFonts w:hint="cs"/>
          <w:rtl/>
        </w:rPr>
        <w:t xml:space="preserve">بَيْتِي </w:t>
      </w:r>
      <w:r w:rsidRPr="002D1588">
        <w:rPr>
          <w:rFonts w:hint="cs"/>
          <w:rtl/>
        </w:rPr>
        <w:t>[رواه البخاری: 1389].</w:t>
      </w:r>
    </w:p>
    <w:p w:rsidR="007D44FE" w:rsidRDefault="007D44FE" w:rsidP="007D44FE">
      <w:pPr>
        <w:pStyle w:val="0-"/>
        <w:rPr>
          <w:rtl/>
          <w:lang w:bidi="fa-IR"/>
        </w:rPr>
      </w:pPr>
      <w:r>
        <w:rPr>
          <w:rFonts w:hint="cs"/>
          <w:rtl/>
          <w:lang w:bidi="fa-IR"/>
        </w:rPr>
        <w:t>699- و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ایام مریضی خود می‌پرسیدند که: «امروز من در کجایم [یعنی در خانه کدام یک از ازواج مطهرات می‌باشم] و فردا کجا خواهم بود».</w:t>
      </w:r>
    </w:p>
    <w:p w:rsidR="007D44FE" w:rsidRDefault="007D44FE" w:rsidP="002D1588">
      <w:pPr>
        <w:pStyle w:val="0-"/>
        <w:rPr>
          <w:rtl/>
          <w:lang w:bidi="fa-IR"/>
        </w:rPr>
      </w:pPr>
      <w:r>
        <w:rPr>
          <w:rFonts w:hint="cs"/>
          <w:rtl/>
          <w:lang w:bidi="fa-IR"/>
        </w:rPr>
        <w:t xml:space="preserve">و غرض‌شان درنگ کردن و ماندن به روز نوبت عائشه بود، و چون روز نوبت من رسید، خداوند روح‌شان را در حالی که </w:t>
      </w:r>
      <w:r w:rsidR="002D1588">
        <w:rPr>
          <w:rFonts w:hint="cs"/>
          <w:rtl/>
          <w:lang w:bidi="fa-IR"/>
        </w:rPr>
        <w:t>بر سینه و آغوشم بودند قبض نمود، و در خانه‌ام دفن گردیدند</w:t>
      </w:r>
      <w:r w:rsidR="002D1588" w:rsidRPr="002D1588">
        <w:rPr>
          <w:rFonts w:hint="cs"/>
          <w:vertAlign w:val="superscript"/>
          <w:rtl/>
          <w:lang w:bidi="fa-IR"/>
        </w:rPr>
        <w:t>(</w:t>
      </w:r>
      <w:r w:rsidR="002D1588" w:rsidRPr="005A62CD">
        <w:rPr>
          <w:rStyle w:val="FootnoteReference"/>
          <w:rtl/>
          <w:lang w:bidi="fa-IR"/>
        </w:rPr>
        <w:footnoteReference w:id="482"/>
      </w:r>
      <w:r w:rsidR="002D1588" w:rsidRPr="002D1588">
        <w:rPr>
          <w:rFonts w:hint="cs"/>
          <w:vertAlign w:val="superscript"/>
          <w:rtl/>
          <w:lang w:bidi="fa-IR"/>
        </w:rPr>
        <w:t>)</w:t>
      </w:r>
      <w:r w:rsidR="002D1588">
        <w:rPr>
          <w:rFonts w:hint="cs"/>
          <w:rtl/>
          <w:lang w:bidi="fa-IR"/>
        </w:rPr>
        <w:t>.</w:t>
      </w:r>
    </w:p>
    <w:p w:rsidR="002D1588" w:rsidRPr="00AB64FD" w:rsidRDefault="002D1588" w:rsidP="00AB64FD">
      <w:pPr>
        <w:pStyle w:val="5-"/>
        <w:rPr>
          <w:rtl/>
        </w:rPr>
      </w:pPr>
      <w:r w:rsidRPr="00AB64FD">
        <w:rPr>
          <w:rFonts w:hint="cs"/>
          <w:rtl/>
        </w:rPr>
        <w:t xml:space="preserve">700- </w:t>
      </w:r>
      <w:r w:rsidR="00893CF6" w:rsidRPr="00AB64FD">
        <w:rPr>
          <w:rFonts w:hint="cs"/>
          <w:rtl/>
        </w:rPr>
        <w:t xml:space="preserve">عَنْ عُمَرَ بْن الخَطَّابِ </w:t>
      </w:r>
      <w:r w:rsidR="00AB64FD" w:rsidRPr="00AB64FD">
        <w:rPr>
          <w:rFonts w:hint="cs"/>
          <w:rtl/>
        </w:rPr>
        <w:t xml:space="preserve">رَضِيَ اللهُ عَنْهُ أَنَّه قال: تُوفِّي رسول الله </w:t>
      </w:r>
      <w:r w:rsidR="00AB64FD">
        <w:rPr>
          <w:rFonts w:cs="CTraditional Arabic" w:hint="cs"/>
          <w:rtl/>
        </w:rPr>
        <w:t>ج</w:t>
      </w:r>
      <w:r w:rsidR="00AB64FD" w:rsidRPr="00AB64FD">
        <w:rPr>
          <w:rFonts w:hint="cs"/>
          <w:rtl/>
        </w:rPr>
        <w:t xml:space="preserve"> وهو راضٍ عن هولاءِ النَّفَرِ السِّتَّة، فسمَّى السِّتَّة، </w:t>
      </w:r>
      <w:r w:rsidR="00893CF6" w:rsidRPr="00AB64FD">
        <w:rPr>
          <w:rFonts w:hint="cs"/>
          <w:rtl/>
        </w:rPr>
        <w:t>فَسَمَّى</w:t>
      </w:r>
      <w:r w:rsidR="00893CF6" w:rsidRPr="00AB64FD">
        <w:rPr>
          <w:rtl/>
        </w:rPr>
        <w:t xml:space="preserve"> </w:t>
      </w:r>
      <w:r w:rsidR="00893CF6" w:rsidRPr="00AB64FD">
        <w:rPr>
          <w:rFonts w:hint="cs"/>
          <w:rtl/>
        </w:rPr>
        <w:t>عُثْمَانَ،</w:t>
      </w:r>
      <w:r w:rsidR="00893CF6" w:rsidRPr="00AB64FD">
        <w:rPr>
          <w:rtl/>
        </w:rPr>
        <w:t xml:space="preserve"> </w:t>
      </w:r>
      <w:r w:rsidR="00893CF6" w:rsidRPr="00AB64FD">
        <w:rPr>
          <w:rFonts w:hint="cs"/>
          <w:rtl/>
        </w:rPr>
        <w:t>وَعَلِيًّا،</w:t>
      </w:r>
      <w:r w:rsidR="00893CF6" w:rsidRPr="00AB64FD">
        <w:rPr>
          <w:rtl/>
        </w:rPr>
        <w:t xml:space="preserve"> </w:t>
      </w:r>
      <w:r w:rsidR="00893CF6" w:rsidRPr="00AB64FD">
        <w:rPr>
          <w:rFonts w:hint="cs"/>
          <w:rtl/>
        </w:rPr>
        <w:t>وَطَلْحَةَ،</w:t>
      </w:r>
      <w:r w:rsidR="00893CF6" w:rsidRPr="00AB64FD">
        <w:rPr>
          <w:rtl/>
        </w:rPr>
        <w:t xml:space="preserve"> </w:t>
      </w:r>
      <w:r w:rsidR="00893CF6" w:rsidRPr="00AB64FD">
        <w:rPr>
          <w:rFonts w:hint="cs"/>
          <w:rtl/>
        </w:rPr>
        <w:t>وَالزُّبَيْرَ،</w:t>
      </w:r>
      <w:r w:rsidR="00893CF6" w:rsidRPr="00AB64FD">
        <w:rPr>
          <w:rtl/>
        </w:rPr>
        <w:t xml:space="preserve"> </w:t>
      </w:r>
      <w:r w:rsidR="00893CF6" w:rsidRPr="00AB64FD">
        <w:rPr>
          <w:rFonts w:hint="cs"/>
          <w:rtl/>
        </w:rPr>
        <w:t>وَعَبْدَ</w:t>
      </w:r>
      <w:r w:rsidR="00893CF6" w:rsidRPr="00AB64FD">
        <w:rPr>
          <w:rtl/>
        </w:rPr>
        <w:t xml:space="preserve"> </w:t>
      </w:r>
      <w:r w:rsidR="00893CF6" w:rsidRPr="00AB64FD">
        <w:rPr>
          <w:rFonts w:hint="cs"/>
          <w:rtl/>
        </w:rPr>
        <w:t>الرَّحْمَنِ</w:t>
      </w:r>
      <w:r w:rsidR="00893CF6" w:rsidRPr="00AB64FD">
        <w:rPr>
          <w:rtl/>
        </w:rPr>
        <w:t xml:space="preserve"> </w:t>
      </w:r>
      <w:r w:rsidR="00893CF6" w:rsidRPr="00AB64FD">
        <w:rPr>
          <w:rFonts w:hint="cs"/>
          <w:rtl/>
        </w:rPr>
        <w:t>بْنَ</w:t>
      </w:r>
      <w:r w:rsidR="00893CF6" w:rsidRPr="00AB64FD">
        <w:rPr>
          <w:rtl/>
        </w:rPr>
        <w:t xml:space="preserve"> </w:t>
      </w:r>
      <w:r w:rsidR="00893CF6" w:rsidRPr="00AB64FD">
        <w:rPr>
          <w:rFonts w:hint="cs"/>
          <w:rtl/>
        </w:rPr>
        <w:t>عَوْفٍ،</w:t>
      </w:r>
      <w:r w:rsidR="00893CF6" w:rsidRPr="00AB64FD">
        <w:rPr>
          <w:rtl/>
        </w:rPr>
        <w:t xml:space="preserve"> </w:t>
      </w:r>
      <w:r w:rsidR="00893CF6" w:rsidRPr="00AB64FD">
        <w:rPr>
          <w:rFonts w:hint="cs"/>
          <w:rtl/>
        </w:rPr>
        <w:t>وَسَعْدَ</w:t>
      </w:r>
      <w:r w:rsidR="00893CF6" w:rsidRPr="00AB64FD">
        <w:rPr>
          <w:rtl/>
        </w:rPr>
        <w:t xml:space="preserve"> </w:t>
      </w:r>
      <w:r w:rsidR="00893CF6" w:rsidRPr="00AB64FD">
        <w:rPr>
          <w:rFonts w:hint="cs"/>
          <w:rtl/>
        </w:rPr>
        <w:t>بْنَ</w:t>
      </w:r>
      <w:r w:rsidR="00893CF6" w:rsidRPr="00AB64FD">
        <w:rPr>
          <w:rtl/>
        </w:rPr>
        <w:t xml:space="preserve"> </w:t>
      </w:r>
      <w:r w:rsidR="00893CF6" w:rsidRPr="00AB64FD">
        <w:rPr>
          <w:rFonts w:hint="cs"/>
          <w:rtl/>
        </w:rPr>
        <w:t>أَبِي</w:t>
      </w:r>
      <w:r w:rsidR="00893CF6" w:rsidRPr="00AB64FD">
        <w:rPr>
          <w:rtl/>
        </w:rPr>
        <w:t xml:space="preserve"> </w:t>
      </w:r>
      <w:r w:rsidR="00893CF6" w:rsidRPr="00AB64FD">
        <w:rPr>
          <w:rFonts w:hint="cs"/>
          <w:rtl/>
        </w:rPr>
        <w:t xml:space="preserve">وَقَّاصٍ، </w:t>
      </w:r>
      <w:r w:rsidRPr="00AB64FD">
        <w:rPr>
          <w:rFonts w:hint="cs"/>
          <w:rtl/>
        </w:rPr>
        <w:t>[رواه البخاری: 1392].</w:t>
      </w:r>
    </w:p>
    <w:p w:rsidR="002D1588" w:rsidRDefault="002D1588" w:rsidP="002D1588">
      <w:pPr>
        <w:pStyle w:val="0-"/>
        <w:rPr>
          <w:rtl/>
          <w:lang w:bidi="fa-IR"/>
        </w:rPr>
      </w:pPr>
      <w:r>
        <w:rPr>
          <w:rFonts w:hint="cs"/>
          <w:rtl/>
          <w:lang w:bidi="fa-IR"/>
        </w:rPr>
        <w:t>700- از عمر بن خطاب</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وقت وفات خود از این شش نفر راضی بودند، و این شش نفر را نام برد: عثمان، و علی، و طلحه، و زبیر، و عبدالرحمن بن عوف، و سعد بن ابی وقاص</w:t>
      </w:r>
      <w:r>
        <w:rPr>
          <w:rFonts w:cs="CTraditional Arabic" w:hint="cs"/>
          <w:rtl/>
          <w:lang w:bidi="fa-IR"/>
        </w:rPr>
        <w:t>ش</w:t>
      </w:r>
      <w:r w:rsidRPr="002D1588">
        <w:rPr>
          <w:rFonts w:hint="cs"/>
          <w:vertAlign w:val="superscript"/>
          <w:rtl/>
          <w:lang w:bidi="fa-IR"/>
        </w:rPr>
        <w:t>(</w:t>
      </w:r>
      <w:r w:rsidRPr="005A62CD">
        <w:rPr>
          <w:rStyle w:val="FootnoteReference"/>
          <w:rtl/>
          <w:lang w:bidi="fa-IR"/>
        </w:rPr>
        <w:footnoteReference w:id="483"/>
      </w:r>
      <w:r w:rsidRPr="002D1588">
        <w:rPr>
          <w:rFonts w:hint="cs"/>
          <w:vertAlign w:val="superscript"/>
          <w:rtl/>
          <w:lang w:bidi="fa-IR"/>
        </w:rPr>
        <w:t>)</w:t>
      </w:r>
      <w:r>
        <w:rPr>
          <w:rFonts w:hint="cs"/>
          <w:rtl/>
          <w:lang w:bidi="fa-IR"/>
        </w:rPr>
        <w:t>.</w:t>
      </w:r>
    </w:p>
    <w:p w:rsidR="00AB64FD" w:rsidRDefault="00AB64FD" w:rsidP="00AB64FD">
      <w:pPr>
        <w:pStyle w:val="2-0"/>
        <w:rPr>
          <w:rtl/>
        </w:rPr>
      </w:pPr>
      <w:r w:rsidRPr="006F238E">
        <w:rPr>
          <w:rFonts w:hint="cs"/>
          <w:rtl/>
          <w:lang w:bidi="ar-SA"/>
        </w:rPr>
        <w:t>50</w:t>
      </w:r>
      <w:r>
        <w:rPr>
          <w:rFonts w:hint="cs"/>
          <w:rtl/>
        </w:rPr>
        <w:t>- باب: مَا ينْهى عَن الأَمْوَاتِ</w:t>
      </w:r>
    </w:p>
    <w:p w:rsidR="00AB64FD" w:rsidRDefault="00AB64FD" w:rsidP="00AB64FD">
      <w:pPr>
        <w:pStyle w:val="4-"/>
        <w:rPr>
          <w:rtl/>
          <w:lang w:bidi="fa-IR"/>
        </w:rPr>
      </w:pPr>
      <w:bookmarkStart w:id="303" w:name="_Toc432244294"/>
      <w:r>
        <w:rPr>
          <w:rFonts w:hint="cs"/>
          <w:rtl/>
          <w:lang w:bidi="fa-IR"/>
        </w:rPr>
        <w:t>باب [50]: آنچه که نسبت به اموات ممنوع است</w:t>
      </w:r>
      <w:bookmarkEnd w:id="303"/>
    </w:p>
    <w:p w:rsidR="00AB64FD" w:rsidRPr="00AB64FD" w:rsidRDefault="00AB64FD" w:rsidP="00AB64FD">
      <w:pPr>
        <w:pStyle w:val="5-"/>
        <w:rPr>
          <w:rtl/>
        </w:rPr>
      </w:pPr>
      <w:r w:rsidRPr="00AB64FD">
        <w:rPr>
          <w:rFonts w:hint="cs"/>
          <w:rtl/>
        </w:rPr>
        <w:t>701- عَنْ</w:t>
      </w:r>
      <w:r w:rsidRPr="00AB64FD">
        <w:rPr>
          <w:rtl/>
        </w:rPr>
        <w:t xml:space="preserve"> </w:t>
      </w:r>
      <w:r w:rsidRPr="00AB64FD">
        <w:rPr>
          <w:rFonts w:hint="cs"/>
          <w:rtl/>
        </w:rPr>
        <w:t>عَائِشَةَ</w:t>
      </w:r>
      <w:r w:rsidRPr="00AB64FD">
        <w:rPr>
          <w:rtl/>
        </w:rPr>
        <w:t xml:space="preserve"> </w:t>
      </w:r>
      <w:r w:rsidRPr="00AB64FD">
        <w:rPr>
          <w:rFonts w:hint="cs"/>
          <w:rtl/>
        </w:rPr>
        <w:t>رَضِيَ</w:t>
      </w:r>
      <w:r w:rsidRPr="00AB64FD">
        <w:rPr>
          <w:rtl/>
        </w:rPr>
        <w:t xml:space="preserve"> </w:t>
      </w:r>
      <w:r w:rsidRPr="00AB64FD">
        <w:rPr>
          <w:rFonts w:hint="cs"/>
          <w:rtl/>
        </w:rPr>
        <w:t>اللَّهُ</w:t>
      </w:r>
      <w:r w:rsidRPr="00AB64FD">
        <w:rPr>
          <w:rtl/>
        </w:rPr>
        <w:t xml:space="preserve"> </w:t>
      </w:r>
      <w:r w:rsidRPr="00AB64FD">
        <w:rPr>
          <w:rFonts w:hint="cs"/>
          <w:rtl/>
        </w:rPr>
        <w:t>عَنْهَا،</w:t>
      </w:r>
      <w:r w:rsidRPr="00AB64FD">
        <w:rPr>
          <w:rtl/>
        </w:rPr>
        <w:t xml:space="preserve"> </w:t>
      </w:r>
      <w:r w:rsidRPr="00AB64FD">
        <w:rPr>
          <w:rFonts w:hint="cs"/>
          <w:rtl/>
        </w:rPr>
        <w:t>قَالَتْ</w:t>
      </w:r>
      <w:r w:rsidRPr="00AB64FD">
        <w:rPr>
          <w:rtl/>
        </w:rPr>
        <w:t xml:space="preserve">: </w:t>
      </w:r>
      <w:r w:rsidRPr="00AB64FD">
        <w:rPr>
          <w:rFonts w:hint="cs"/>
          <w:rtl/>
        </w:rPr>
        <w:t>قَالَ</w:t>
      </w:r>
      <w:r w:rsidRPr="00AB64FD">
        <w:rPr>
          <w:rtl/>
        </w:rPr>
        <w:t xml:space="preserve"> </w:t>
      </w:r>
      <w:r w:rsidRPr="00AB64FD">
        <w:rPr>
          <w:rFonts w:hint="cs"/>
          <w:rtl/>
        </w:rPr>
        <w:t>النَّبِيُّ</w:t>
      </w:r>
      <w:r w:rsidRPr="00AB64FD">
        <w:rPr>
          <w:rtl/>
        </w:rPr>
        <w:t xml:space="preserve"> </w:t>
      </w:r>
      <w:r w:rsidRPr="00AB64FD">
        <w:rPr>
          <w:rFonts w:hint="cs"/>
          <w:rtl/>
        </w:rPr>
        <w:t>صَلَّى</w:t>
      </w:r>
      <w:r w:rsidRPr="00AB64FD">
        <w:rPr>
          <w:rtl/>
        </w:rPr>
        <w:t xml:space="preserve"> </w:t>
      </w:r>
      <w:r w:rsidRPr="00AB64FD">
        <w:rPr>
          <w:rFonts w:hint="cs"/>
          <w:rtl/>
        </w:rPr>
        <w:t>اللهُ</w:t>
      </w:r>
      <w:r w:rsidRPr="00AB64FD">
        <w:rPr>
          <w:rtl/>
        </w:rPr>
        <w:t xml:space="preserve"> </w:t>
      </w:r>
      <w:r w:rsidRPr="00AB64FD">
        <w:rPr>
          <w:rFonts w:hint="cs"/>
          <w:rtl/>
        </w:rPr>
        <w:t>عَلَيْهِ</w:t>
      </w:r>
      <w:r w:rsidRPr="00AB64FD">
        <w:rPr>
          <w:rtl/>
        </w:rPr>
        <w:t xml:space="preserve"> </w:t>
      </w:r>
      <w:r w:rsidRPr="00AB64FD">
        <w:rPr>
          <w:rFonts w:hint="cs"/>
          <w:rtl/>
        </w:rPr>
        <w:t>وَسَلَّمَ</w:t>
      </w:r>
      <w:r w:rsidRPr="00AB64FD">
        <w:rPr>
          <w:rtl/>
        </w:rPr>
        <w:t xml:space="preserve">: </w:t>
      </w:r>
      <w:r w:rsidRPr="00AB64FD">
        <w:rPr>
          <w:rFonts w:hint="eastAsia"/>
          <w:rtl/>
        </w:rPr>
        <w:t>«</w:t>
      </w:r>
      <w:r w:rsidRPr="00AB64FD">
        <w:rPr>
          <w:rFonts w:hint="cs"/>
          <w:rtl/>
        </w:rPr>
        <w:t>لاَ</w:t>
      </w:r>
      <w:r w:rsidRPr="00AB64FD">
        <w:rPr>
          <w:rtl/>
        </w:rPr>
        <w:t xml:space="preserve"> </w:t>
      </w:r>
      <w:r w:rsidRPr="00AB64FD">
        <w:rPr>
          <w:rFonts w:hint="cs"/>
          <w:rtl/>
        </w:rPr>
        <w:t>تَسُبُّوا</w:t>
      </w:r>
      <w:r w:rsidRPr="00AB64FD">
        <w:rPr>
          <w:rtl/>
        </w:rPr>
        <w:t xml:space="preserve"> </w:t>
      </w:r>
      <w:r w:rsidRPr="00AB64FD">
        <w:rPr>
          <w:rFonts w:hint="cs"/>
          <w:rtl/>
        </w:rPr>
        <w:t>الأَمْوَاتَ،</w:t>
      </w:r>
      <w:r w:rsidRPr="00AB64FD">
        <w:rPr>
          <w:rtl/>
        </w:rPr>
        <w:t xml:space="preserve"> </w:t>
      </w:r>
      <w:r w:rsidRPr="00AB64FD">
        <w:rPr>
          <w:rFonts w:hint="cs"/>
          <w:rtl/>
        </w:rPr>
        <w:t>فَإِنَّهُمْ</w:t>
      </w:r>
      <w:r w:rsidRPr="00AB64FD">
        <w:rPr>
          <w:rtl/>
        </w:rPr>
        <w:t xml:space="preserve"> </w:t>
      </w:r>
      <w:r w:rsidRPr="00AB64FD">
        <w:rPr>
          <w:rFonts w:hint="cs"/>
          <w:rtl/>
        </w:rPr>
        <w:t>قَدْ</w:t>
      </w:r>
      <w:r w:rsidRPr="00AB64FD">
        <w:rPr>
          <w:rtl/>
        </w:rPr>
        <w:t xml:space="preserve"> </w:t>
      </w:r>
      <w:r w:rsidRPr="00AB64FD">
        <w:rPr>
          <w:rFonts w:hint="cs"/>
          <w:rtl/>
        </w:rPr>
        <w:t>أَفْضَوْا</w:t>
      </w:r>
      <w:r w:rsidRPr="00AB64FD">
        <w:rPr>
          <w:rtl/>
        </w:rPr>
        <w:t xml:space="preserve"> </w:t>
      </w:r>
      <w:r w:rsidRPr="00AB64FD">
        <w:rPr>
          <w:rFonts w:hint="cs"/>
          <w:rtl/>
        </w:rPr>
        <w:t>إِلَى</w:t>
      </w:r>
      <w:r w:rsidRPr="00AB64FD">
        <w:rPr>
          <w:rtl/>
        </w:rPr>
        <w:t xml:space="preserve"> </w:t>
      </w:r>
      <w:r w:rsidRPr="00AB64FD">
        <w:rPr>
          <w:rFonts w:hint="cs"/>
          <w:rtl/>
        </w:rPr>
        <w:t>مَا</w:t>
      </w:r>
      <w:r w:rsidRPr="00AB64FD">
        <w:rPr>
          <w:rtl/>
        </w:rPr>
        <w:t xml:space="preserve"> </w:t>
      </w:r>
      <w:r w:rsidRPr="00AB64FD">
        <w:rPr>
          <w:rFonts w:hint="cs"/>
          <w:rtl/>
        </w:rPr>
        <w:t>قَدَّمُوا</w:t>
      </w:r>
      <w:r w:rsidRPr="00AB64FD">
        <w:rPr>
          <w:rFonts w:hint="eastAsia"/>
          <w:rtl/>
        </w:rPr>
        <w:t>»</w:t>
      </w:r>
      <w:r w:rsidRPr="00AB64FD">
        <w:rPr>
          <w:rFonts w:hint="cs"/>
          <w:rtl/>
        </w:rPr>
        <w:t xml:space="preserve"> [رواه البخاری: 1393].</w:t>
      </w:r>
    </w:p>
    <w:p w:rsidR="00AB64FD" w:rsidRDefault="00AB64FD" w:rsidP="00AB64FD">
      <w:pPr>
        <w:pStyle w:val="0-"/>
        <w:rPr>
          <w:rtl/>
          <w:lang w:bidi="fa-IR"/>
        </w:rPr>
      </w:pPr>
      <w:r>
        <w:rPr>
          <w:rFonts w:hint="cs"/>
          <w:rtl/>
          <w:lang w:bidi="fa-IR"/>
        </w:rPr>
        <w:t>701-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AB64FD" w:rsidRDefault="00AB64FD" w:rsidP="00AB64FD">
      <w:pPr>
        <w:pStyle w:val="0-"/>
        <w:rPr>
          <w:rtl/>
        </w:rPr>
      </w:pPr>
      <w:r>
        <w:rPr>
          <w:rFonts w:hint="cs"/>
          <w:rtl/>
          <w:lang w:bidi="fa-IR"/>
        </w:rPr>
        <w:t>«مرده‌ها را دشنام ندهید، زیرا ایشان به سرنوشت اعمال خود رسیده‌اند»</w:t>
      </w:r>
      <w:r w:rsidRPr="00AB64FD">
        <w:rPr>
          <w:rFonts w:hint="cs"/>
          <w:vertAlign w:val="superscript"/>
          <w:rtl/>
          <w:lang w:bidi="fa-IR"/>
        </w:rPr>
        <w:t>(</w:t>
      </w:r>
      <w:r w:rsidRPr="005A62CD">
        <w:rPr>
          <w:rStyle w:val="FootnoteReference"/>
          <w:rtl/>
          <w:lang w:bidi="fa-IR"/>
        </w:rPr>
        <w:footnoteReference w:id="484"/>
      </w:r>
      <w:r w:rsidRPr="00AB64FD">
        <w:rPr>
          <w:rFonts w:hint="cs"/>
          <w:vertAlign w:val="superscript"/>
          <w:rtl/>
          <w:lang w:bidi="fa-IR"/>
        </w:rPr>
        <w:t>)</w:t>
      </w:r>
      <w:r w:rsidR="00A155E4" w:rsidRPr="00A155E4">
        <w:rPr>
          <w:rFonts w:hint="cs"/>
          <w:rtl/>
        </w:rPr>
        <w:t>.</w:t>
      </w:r>
    </w:p>
    <w:sectPr w:rsidR="00AB64FD" w:rsidSect="00993B14">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B7C" w:rsidRDefault="00CF5B7C">
      <w:r>
        <w:separator/>
      </w:r>
    </w:p>
    <w:p w:rsidR="00CF5B7C" w:rsidRDefault="00CF5B7C"/>
  </w:endnote>
  <w:endnote w:type="continuationSeparator" w:id="0">
    <w:p w:rsidR="00CF5B7C" w:rsidRDefault="00CF5B7C">
      <w:r>
        <w:continuationSeparator/>
      </w:r>
    </w:p>
    <w:p w:rsidR="00CF5B7C" w:rsidRDefault="00CF5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B7C" w:rsidRPr="00402D45" w:rsidRDefault="00CF5B7C" w:rsidP="00402D45">
      <w:pPr>
        <w:ind w:firstLine="0"/>
        <w:rPr>
          <w:sz w:val="24"/>
          <w:szCs w:val="24"/>
        </w:rPr>
      </w:pPr>
      <w:r w:rsidRPr="00402D45">
        <w:rPr>
          <w:sz w:val="24"/>
          <w:szCs w:val="24"/>
        </w:rPr>
        <w:separator/>
      </w:r>
    </w:p>
  </w:footnote>
  <w:footnote w:type="continuationSeparator" w:id="0">
    <w:p w:rsidR="00CF5B7C" w:rsidRPr="00402D45" w:rsidRDefault="00CF5B7C" w:rsidP="00402D45">
      <w:pPr>
        <w:ind w:firstLine="0"/>
        <w:rPr>
          <w:sz w:val="24"/>
          <w:szCs w:val="24"/>
        </w:rPr>
      </w:pPr>
      <w:r w:rsidRPr="00402D45">
        <w:rPr>
          <w:sz w:val="24"/>
          <w:szCs w:val="24"/>
        </w:rPr>
        <w:continuationSeparator/>
      </w:r>
    </w:p>
  </w:footnote>
  <w:footnote w:id="1">
    <w:p w:rsidR="007970F7" w:rsidRPr="003114AF" w:rsidRDefault="007970F7" w:rsidP="00827B5A">
      <w:pPr>
        <w:pStyle w:val="8-0"/>
        <w:rPr>
          <w:rtl/>
        </w:rPr>
      </w:pPr>
      <w:r w:rsidRPr="003114AF">
        <w:rPr>
          <w:rStyle w:val="FootnoteReference"/>
          <w:vertAlign w:val="baseline"/>
        </w:rPr>
        <w:footnoteRef/>
      </w:r>
      <w:r w:rsidRPr="003114AF">
        <w:rPr>
          <w:rFonts w:hint="cs"/>
          <w:rtl/>
        </w:rPr>
        <w:t>- از احکام و مسائل متعلق به این حدیث آنکه:</w:t>
      </w:r>
    </w:p>
    <w:p w:rsidR="007970F7" w:rsidRPr="003114AF" w:rsidRDefault="007970F7" w:rsidP="00827B5A">
      <w:pPr>
        <w:pStyle w:val="8-0"/>
        <w:rPr>
          <w:rtl/>
        </w:rPr>
      </w:pPr>
      <w:r w:rsidRPr="003114AF">
        <w:rPr>
          <w:rFonts w:hint="cs"/>
          <w:rtl/>
        </w:rPr>
        <w:tab/>
        <w:t>1) این نزول جبرئیل</w:t>
      </w:r>
      <w:r w:rsidRPr="003114AF">
        <w:rPr>
          <w:rFonts w:cs="CTraditional Arabic" w:hint="cs"/>
          <w:rtl/>
        </w:rPr>
        <w:t>÷</w:t>
      </w:r>
      <w:r w:rsidRPr="003114AF">
        <w:rPr>
          <w:rFonts w:hint="cs"/>
          <w:rtl/>
        </w:rPr>
        <w:t xml:space="preserve"> جهت تعلیم نمازهای پنجگانه، در صبح روزی بود که در شب گذشتۀ آن واقعه معراج به وقوع پیوسته و نمازهای پنجگانه فرض شده بود.</w:t>
      </w:r>
    </w:p>
    <w:p w:rsidR="007970F7" w:rsidRPr="003114AF" w:rsidRDefault="007970F7" w:rsidP="00827B5A">
      <w:pPr>
        <w:pStyle w:val="8-0"/>
        <w:rPr>
          <w:rtl/>
        </w:rPr>
      </w:pPr>
      <w:r w:rsidRPr="003114AF">
        <w:rPr>
          <w:rFonts w:hint="cs"/>
          <w:rtl/>
        </w:rPr>
        <w:tab/>
        <w:t>2) اوقات نماز توقیفی است، بنابراین ادای نماز پیش از وقت آن جواز ندارد، مگر آنکه شارع در حالات خاصی مانند سفر، و یا عرفات و مزدلفه ادای آن را پیش از وقت آن اجازه داده باشد.</w:t>
      </w:r>
    </w:p>
    <w:p w:rsidR="007970F7" w:rsidRPr="003114AF" w:rsidRDefault="007970F7" w:rsidP="00827B5A">
      <w:pPr>
        <w:pStyle w:val="8-0"/>
        <w:rPr>
          <w:rtl/>
        </w:rPr>
      </w:pPr>
      <w:r w:rsidRPr="003114AF">
        <w:rPr>
          <w:rFonts w:hint="cs"/>
          <w:rtl/>
        </w:rPr>
        <w:tab/>
        <w:t>3) باید کوشید که نماز را در اول وقت آن اداء نمود، مگر آنکه از طرف شارع امر به تأخیر آن شده باشد، مانند تأخیر نماز پیشین تا سردشردن هوا، و تأخیر نماز صبح تا روشن‌شدن هوا، در نزد کسانی که به حدیث روایت شده در این مورد تمسک می‌جویند.</w:t>
      </w:r>
    </w:p>
    <w:p w:rsidR="007970F7" w:rsidRPr="003114AF" w:rsidRDefault="007970F7" w:rsidP="00827B5A">
      <w:pPr>
        <w:pStyle w:val="8-0"/>
      </w:pPr>
      <w:r w:rsidRPr="003114AF">
        <w:rPr>
          <w:rFonts w:hint="cs"/>
          <w:rtl/>
        </w:rPr>
        <w:tab/>
        <w:t xml:space="preserve">4) از اینکه پیامبر خدا </w:t>
      </w:r>
      <w:r w:rsidRPr="003114AF">
        <w:rPr>
          <w:rFonts w:cs="CTraditional Arabic" w:hint="cs"/>
          <w:rtl/>
        </w:rPr>
        <w:t>ج</w:t>
      </w:r>
      <w:r w:rsidRPr="003114AF">
        <w:rPr>
          <w:rFonts w:hint="cs"/>
          <w:rtl/>
        </w:rPr>
        <w:t xml:space="preserve"> این نمازهای فرض را به امامت جبرئیل</w:t>
      </w:r>
      <w:r w:rsidRPr="003114AF">
        <w:rPr>
          <w:rFonts w:cs="CTraditional Arabic" w:hint="cs"/>
          <w:rtl/>
        </w:rPr>
        <w:t>÷</w:t>
      </w:r>
      <w:r w:rsidRPr="003114AF">
        <w:rPr>
          <w:rFonts w:hint="cs"/>
          <w:rtl/>
        </w:rPr>
        <w:t xml:space="preserve"> اداء نمودند، بعضی از علماء می‌گویند: نماز فرض‌گذار به امامت نفل‌گذار روا است، زیرا نمازهای پنجگانه بر جبرئیل</w:t>
      </w:r>
      <w:r w:rsidRPr="003114AF">
        <w:rPr>
          <w:rFonts w:cs="CTraditional Arabic" w:hint="cs"/>
          <w:rtl/>
        </w:rPr>
        <w:t>÷</w:t>
      </w:r>
      <w:r w:rsidRPr="003114AF">
        <w:rPr>
          <w:rFonts w:hint="cs"/>
          <w:rtl/>
        </w:rPr>
        <w:t xml:space="preserve"> فرض نبود، ولی کسانی که چنین نمازی را روا نمی‌دانند می‌گویند: چون جبرئیل</w:t>
      </w:r>
      <w:r w:rsidRPr="003114AF">
        <w:rPr>
          <w:rFonts w:cs="CTraditional Arabic" w:hint="cs"/>
          <w:rtl/>
        </w:rPr>
        <w:t>÷</w:t>
      </w:r>
      <w:r w:rsidRPr="003114AF">
        <w:rPr>
          <w:rFonts w:hint="cs"/>
          <w:rtl/>
        </w:rPr>
        <w:t xml:space="preserve"> از طرف خداوند متعال مأمور به ادای این نمازها جهت تعلیم پیامبر خدا </w:t>
      </w:r>
      <w:r w:rsidRPr="003114AF">
        <w:rPr>
          <w:rFonts w:cs="CTraditional Arabic" w:hint="cs"/>
          <w:rtl/>
        </w:rPr>
        <w:t>ج</w:t>
      </w:r>
      <w:r w:rsidRPr="003114AF">
        <w:rPr>
          <w:rFonts w:hint="cs"/>
          <w:rtl/>
        </w:rPr>
        <w:t xml:space="preserve"> شده بود، لذا این نمازها بر وی نیز فرض گردیده بود، لذا نمازهای را که پیامبر خدا </w:t>
      </w:r>
      <w:r w:rsidRPr="003114AF">
        <w:rPr>
          <w:rFonts w:cs="CTraditional Arabic" w:hint="cs"/>
          <w:rtl/>
        </w:rPr>
        <w:t>ج</w:t>
      </w:r>
      <w:r w:rsidRPr="003114AF">
        <w:rPr>
          <w:rFonts w:hint="cs"/>
          <w:rtl/>
        </w:rPr>
        <w:t xml:space="preserve"> به امامت جبرئیل</w:t>
      </w:r>
      <w:r w:rsidRPr="003114AF">
        <w:rPr>
          <w:rFonts w:cs="CTraditional Arabic" w:hint="cs"/>
          <w:rtl/>
        </w:rPr>
        <w:t>÷</w:t>
      </w:r>
      <w:r w:rsidRPr="003114AF">
        <w:rPr>
          <w:rFonts w:hint="cs"/>
          <w:rtl/>
        </w:rPr>
        <w:t xml:space="preserve"> اداء نمودند، نماز فرض‌گذار، به امامت فرض‌گذار بود، نه نماز فرض‌گذار به امامت نفل‌گذار.</w:t>
      </w:r>
    </w:p>
  </w:footnote>
  <w:footnote w:id="2">
    <w:p w:rsidR="007970F7" w:rsidRPr="003114AF" w:rsidRDefault="007970F7" w:rsidP="00B270C4">
      <w:pPr>
        <w:pStyle w:val="8-0"/>
        <w:rPr>
          <w:rtl/>
          <w:lang w:bidi="fa-IR"/>
        </w:rPr>
      </w:pPr>
      <w:r w:rsidRPr="003114AF">
        <w:rPr>
          <w:rStyle w:val="FootnoteReference"/>
          <w:vertAlign w:val="baseline"/>
        </w:rPr>
        <w:footnoteRef/>
      </w:r>
      <w:r w:rsidRPr="003114AF">
        <w:rPr>
          <w:rFonts w:hint="cs"/>
          <w:rtl/>
          <w:lang w:bidi="fa-IR"/>
        </w:rPr>
        <w:t xml:space="preserve">- وی حذیفه بن حسل بن جابر یمانی است، پدرش در غزوۀ بدر به شهادت رسید، وی محل اسرار پیامبر خدا </w:t>
      </w:r>
      <w:r w:rsidRPr="003114AF">
        <w:rPr>
          <w:rFonts w:cs="CTraditional Arabic" w:hint="cs"/>
          <w:rtl/>
          <w:lang w:bidi="fa-IR"/>
        </w:rPr>
        <w:t>ج</w:t>
      </w:r>
      <w:r w:rsidRPr="003114AF">
        <w:rPr>
          <w:rFonts w:hint="cs"/>
          <w:rtl/>
          <w:lang w:bidi="fa-IR"/>
        </w:rPr>
        <w:t xml:space="preserve"> بود، ایشان تمام منافقین را ناموار برایش گفته بودند؛ جز وی هیچکس دیگری منافقین را نمی‌شناخت، عمر</w:t>
      </w:r>
      <w:r w:rsidRPr="003114AF">
        <w:rPr>
          <w:rFonts w:cs="CTraditional Arabic" w:hint="cs"/>
          <w:rtl/>
          <w:lang w:bidi="fa-IR"/>
        </w:rPr>
        <w:t>س</w:t>
      </w:r>
      <w:r w:rsidRPr="003114AF">
        <w:rPr>
          <w:rFonts w:hint="cs"/>
          <w:rtl/>
          <w:lang w:bidi="fa-IR"/>
        </w:rPr>
        <w:t xml:space="preserve"> از وی پرسید که آیا در بین مامورین و موظفین من کسی از منافقین وجود دارد؟ گفت: بلی! یک نفر هست، گفت: کیست؟ نمی‌گویم، ولی گویا به طور اشاره برایش فهماند، و عمر</w:t>
      </w:r>
      <w:r w:rsidRPr="003114AF">
        <w:rPr>
          <w:rFonts w:cs="CTraditional Arabic" w:hint="cs"/>
          <w:rtl/>
          <w:lang w:bidi="fa-IR"/>
        </w:rPr>
        <w:t>س</w:t>
      </w:r>
      <w:r w:rsidRPr="003114AF">
        <w:rPr>
          <w:rFonts w:hint="cs"/>
          <w:rtl/>
          <w:lang w:bidi="fa-IR"/>
        </w:rPr>
        <w:t xml:space="preserve"> وی را عزل کرد، فتح ری، نهاوند، ودینور به دست او صورت گرفته است، و در سال سی و شش هجری وفات یافت، اسد الغابه (1/391-392).</w:t>
      </w:r>
    </w:p>
  </w:footnote>
  <w:footnote w:id="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فتنه در لغت به معنی اختیار و امتحان است، و در نصوص شریعت به معنی: کفر، فضیحت، عذاب، جنگ، خونریزی، نا امنی و امثال این‌ها استعمال شده است.</w:t>
      </w:r>
    </w:p>
  </w:footnote>
  <w:footnote w:id="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C3300F">
      <w:pPr>
        <w:pStyle w:val="8-0"/>
        <w:ind w:firstLine="0"/>
        <w:rPr>
          <w:rtl/>
          <w:lang w:bidi="fa-IR"/>
        </w:rPr>
      </w:pPr>
      <w:r w:rsidRPr="003114AF">
        <w:rPr>
          <w:rFonts w:hint="cs"/>
          <w:rtl/>
          <w:lang w:bidi="fa-IR"/>
        </w:rPr>
        <w:t>1) شقیق که یکی از روات حدیث است به نقل از حذیفه</w:t>
      </w:r>
      <w:r w:rsidRPr="003114AF">
        <w:rPr>
          <w:rFonts w:cs="CTraditional Arabic" w:hint="cs"/>
          <w:rtl/>
          <w:lang w:bidi="fa-IR"/>
        </w:rPr>
        <w:t>س</w:t>
      </w:r>
      <w:r w:rsidRPr="003114AF">
        <w:rPr>
          <w:rFonts w:hint="cs"/>
          <w:rtl/>
          <w:lang w:bidi="fa-IR"/>
        </w:rPr>
        <w:t xml:space="preserve"> می‌گوید: «مراد از دروازۀ فتنه در این حدیث، خونریزی و نزاعی است که بین مسلمانان واقع می‌گردد، و در حیات عمر</w:t>
      </w:r>
      <w:r w:rsidRPr="003114AF">
        <w:rPr>
          <w:rFonts w:cs="CTraditional Arabic" w:hint="cs"/>
          <w:rtl/>
          <w:lang w:bidi="fa-IR"/>
        </w:rPr>
        <w:t>س</w:t>
      </w:r>
      <w:r w:rsidRPr="003114AF">
        <w:rPr>
          <w:rFonts w:hint="cs"/>
          <w:rtl/>
          <w:lang w:bidi="fa-IR"/>
        </w:rPr>
        <w:t xml:space="preserve"> این دروازه بسته بود، و بعد از شهادت وی، این دروازه گشوده شد، و هنوز بسته نشده است».</w:t>
      </w:r>
    </w:p>
    <w:p w:rsidR="007970F7" w:rsidRPr="003114AF" w:rsidRDefault="007970F7" w:rsidP="00C3300F">
      <w:pPr>
        <w:pStyle w:val="8-0"/>
        <w:ind w:firstLine="0"/>
        <w:rPr>
          <w:rtl/>
          <w:lang w:bidi="fa-IR"/>
        </w:rPr>
      </w:pPr>
      <w:r w:rsidRPr="003114AF">
        <w:rPr>
          <w:rFonts w:hint="cs"/>
          <w:rtl/>
          <w:lang w:bidi="fa-IR"/>
        </w:rPr>
        <w:t>2) حذیفه</w:t>
      </w:r>
      <w:r w:rsidRPr="003114AF">
        <w:rPr>
          <w:rFonts w:cs="CTraditional Arabic" w:hint="cs"/>
          <w:rtl/>
          <w:lang w:bidi="fa-IR"/>
        </w:rPr>
        <w:t>س</w:t>
      </w:r>
      <w:r w:rsidRPr="003114AF">
        <w:rPr>
          <w:rFonts w:hint="cs"/>
          <w:rtl/>
          <w:lang w:bidi="fa-IR"/>
        </w:rPr>
        <w:t xml:space="preserve"> این سخن را در اوائل قرن اول هجری گفته بود، و هم اکنون که ما در ربع اول قرن پانزدهم هجری زندگی می‌کنیم، می‌بینیم که دروازه این (فتنه) هنوز هم بسته نشده است، و اینکه بعد از این بسته خواهد شد و یا نه در علم غیب است، و جز خدا کسی آن را نمی‌داند، ولی شواهد و تجارب گویای آن است که بسته نخواهد شد، والله تعالی أعلم.</w:t>
      </w:r>
    </w:p>
  </w:footnote>
  <w:footnote w:id="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از احکام و مسائل متعلق به این حدیث آنکه: </w:t>
      </w:r>
    </w:p>
    <w:p w:rsidR="007970F7" w:rsidRPr="003114AF" w:rsidRDefault="007970F7" w:rsidP="00292F76">
      <w:pPr>
        <w:pStyle w:val="8-0"/>
        <w:ind w:firstLine="0"/>
        <w:rPr>
          <w:rtl/>
          <w:lang w:bidi="fa-IR"/>
        </w:rPr>
      </w:pPr>
      <w:r w:rsidRPr="003114AF">
        <w:rPr>
          <w:rFonts w:hint="cs"/>
          <w:rtl/>
          <w:lang w:bidi="fa-IR"/>
        </w:rPr>
        <w:t>امام ابن حجر</w:t>
      </w:r>
      <w:r w:rsidRPr="003114AF">
        <w:rPr>
          <w:rFonts w:cs="CTraditional Arabic" w:hint="cs"/>
          <w:rtl/>
          <w:lang w:bidi="fa-IR"/>
        </w:rPr>
        <w:t>/</w:t>
      </w:r>
      <w:r w:rsidRPr="003114AF">
        <w:rPr>
          <w:rFonts w:hint="cs"/>
          <w:rtl/>
          <w:lang w:bidi="fa-IR"/>
        </w:rPr>
        <w:t xml:space="preserve"> در شرح این حدیث روایتی را که در صحیح مسلم آمده است نیز نقل می‌نماید، در آن روایت آمده است که: (شخصی نزد پیامبر خدا </w:t>
      </w:r>
      <w:r w:rsidRPr="003114AF">
        <w:rPr>
          <w:rFonts w:cs="CTraditional Arabic" w:hint="cs"/>
          <w:rtl/>
          <w:lang w:bidi="fa-IR"/>
        </w:rPr>
        <w:t>ج</w:t>
      </w:r>
      <w:r w:rsidRPr="003114AF">
        <w:rPr>
          <w:rFonts w:hint="cs"/>
          <w:rtl/>
          <w:lang w:bidi="fa-IR"/>
        </w:rPr>
        <w:t xml:space="preserve"> آمد و گفت: یا رسول الله! در یکی از بساتین زنی را یافتم، و با وی هر کاری را جز جماع کردن انجام دادم، او را بوسیدم و در آغوش گرفتم، اکنون هرچه که می‌‌خواهی با من بکن)، و بقیه حدیث را ذکر نمود.</w:t>
      </w:r>
    </w:p>
    <w:p w:rsidR="007970F7" w:rsidRPr="003114AF" w:rsidRDefault="007970F7" w:rsidP="00E3329B">
      <w:pPr>
        <w:pStyle w:val="8-0"/>
        <w:ind w:firstLine="0"/>
        <w:rPr>
          <w:rtl/>
          <w:lang w:bidi="fa-IR"/>
        </w:rPr>
      </w:pPr>
      <w:r w:rsidRPr="003114AF">
        <w:rPr>
          <w:rFonts w:hint="cs"/>
          <w:rtl/>
          <w:lang w:bidi="fa-IR"/>
        </w:rPr>
        <w:t>مرجئه می‌گویند که حسنات تمام گناهان از صغیره و کبیره را از بین می‌برد.</w:t>
      </w:r>
    </w:p>
    <w:p w:rsidR="007970F7" w:rsidRPr="003114AF" w:rsidRDefault="007970F7" w:rsidP="00CB562C">
      <w:pPr>
        <w:pStyle w:val="8-0"/>
        <w:ind w:firstLine="0"/>
        <w:rPr>
          <w:rtl/>
          <w:lang w:bidi="fa-IR"/>
        </w:rPr>
      </w:pPr>
      <w:r w:rsidRPr="003114AF">
        <w:rPr>
          <w:rFonts w:hint="cs"/>
          <w:rtl/>
          <w:lang w:bidi="fa-IR"/>
        </w:rPr>
        <w:t xml:space="preserve">جمهور علماء می‌گویند که: حسنات سبب آمرزش گناهان صغیره می‌شود و بس، و آن‌هم در صورتی است که از گناهان کبیره اجتناب به عمل آید، زیرا در حدیث صحیح دیگری آمده است که پیامبر خدا </w:t>
      </w:r>
      <w:r w:rsidRPr="003114AF">
        <w:rPr>
          <w:rFonts w:cs="CTraditional Arabic" w:hint="cs"/>
          <w:rtl/>
          <w:lang w:bidi="fa-IR"/>
        </w:rPr>
        <w:t>ج</w:t>
      </w:r>
      <w:r w:rsidRPr="003114AF">
        <w:rPr>
          <w:rFonts w:hint="cs"/>
          <w:rtl/>
          <w:lang w:bidi="fa-IR"/>
        </w:rPr>
        <w:t xml:space="preserve"> فرمودند: «یک نماز تا نماز دیگر سبب آمرزش گناهان می‌شود، در صورتی که از کبائر اجتناب به عمل آید».</w:t>
      </w:r>
    </w:p>
    <w:p w:rsidR="007970F7" w:rsidRPr="003114AF" w:rsidRDefault="007970F7" w:rsidP="00E3329B">
      <w:pPr>
        <w:pStyle w:val="8-0"/>
        <w:ind w:firstLine="0"/>
        <w:rPr>
          <w:rtl/>
          <w:lang w:bidi="fa-IR"/>
        </w:rPr>
      </w:pPr>
      <w:r w:rsidRPr="003114AF">
        <w:rPr>
          <w:rFonts w:hint="cs"/>
          <w:rtl/>
          <w:lang w:bidi="fa-IR"/>
        </w:rPr>
        <w:t>عدۀ دیگری از علماء می‌گویند که: حسنات سبب آمرزش گناهان صغیره می‌گردد، خواه از گناهان کبیره اجتناب به عمل آید و خواه نیاید.</w:t>
      </w:r>
    </w:p>
    <w:p w:rsidR="007970F7" w:rsidRPr="003114AF" w:rsidRDefault="007970F7" w:rsidP="00E3329B">
      <w:pPr>
        <w:pStyle w:val="8-0"/>
        <w:ind w:firstLine="0"/>
        <w:rPr>
          <w:rtl/>
          <w:lang w:bidi="fa-IR"/>
        </w:rPr>
      </w:pPr>
      <w:r w:rsidRPr="003114AF">
        <w:rPr>
          <w:rFonts w:hint="cs"/>
          <w:rtl/>
          <w:lang w:bidi="fa-IR"/>
        </w:rPr>
        <w:t>معتزله می‌گویند: مراد از اینکه: حسنات گناهان را از بین می‌برد این است که: حسنات سبب ترک گناهان می‌شود، یعنی: گناه بعد از این که انجام گرفت هیچ چیزی او را نمی‌بخشد، و شخصی که مرتکب گناه شده است، باید جزای خود را در آخرت ببیند.</w:t>
      </w:r>
    </w:p>
    <w:p w:rsidR="007970F7" w:rsidRPr="003114AF" w:rsidRDefault="007970F7" w:rsidP="00E3329B">
      <w:pPr>
        <w:pStyle w:val="8-0"/>
        <w:ind w:firstLine="0"/>
        <w:rPr>
          <w:rtl/>
          <w:lang w:bidi="fa-IR"/>
        </w:rPr>
      </w:pPr>
      <w:r w:rsidRPr="003114AF">
        <w:rPr>
          <w:rFonts w:hint="cs"/>
          <w:rtl/>
          <w:lang w:bidi="fa-IR"/>
        </w:rPr>
        <w:t>امام ابن عبدالبر</w:t>
      </w:r>
      <w:r w:rsidRPr="003114AF">
        <w:rPr>
          <w:rFonts w:cs="CTraditional Arabic" w:hint="cs"/>
          <w:rtl/>
          <w:lang w:bidi="fa-IR"/>
        </w:rPr>
        <w:t>/</w:t>
      </w:r>
      <w:r w:rsidRPr="003114AF">
        <w:rPr>
          <w:rFonts w:hint="cs"/>
          <w:rtl/>
          <w:lang w:bidi="fa-IR"/>
        </w:rPr>
        <w:t xml:space="preserve"> با استدلال به این حدیث می‌گوید که: در بوسه زدن و لمس کردن و امثال این‌ها حدی نیست.</w:t>
      </w:r>
    </w:p>
    <w:p w:rsidR="007970F7" w:rsidRPr="003114AF" w:rsidRDefault="007970F7" w:rsidP="00E3329B">
      <w:pPr>
        <w:pStyle w:val="8-0"/>
        <w:ind w:firstLine="0"/>
        <w:rPr>
          <w:rtl/>
          <w:lang w:bidi="fa-IR"/>
        </w:rPr>
      </w:pPr>
      <w:r w:rsidRPr="003114AF">
        <w:rPr>
          <w:rFonts w:hint="cs"/>
          <w:rtl/>
          <w:lang w:bidi="fa-IR"/>
        </w:rPr>
        <w:t>امام ابن منذر</w:t>
      </w:r>
      <w:r w:rsidRPr="003114AF">
        <w:rPr>
          <w:rFonts w:cs="CTraditional Arabic" w:hint="cs"/>
          <w:rtl/>
          <w:lang w:bidi="fa-IR"/>
        </w:rPr>
        <w:t>/</w:t>
      </w:r>
      <w:r w:rsidRPr="003114AF">
        <w:rPr>
          <w:rFonts w:hint="cs"/>
          <w:rtl/>
          <w:lang w:bidi="fa-IR"/>
        </w:rPr>
        <w:t xml:space="preserve"> از این حدیث چنین استنباط نموده است که: (اگر کسی با زن بیگانه در یک بستر دیده شود، حد بر وی جاری نمی‌گردد)، فتح الباری (2/207/-208) و البته آنچه که امام ابن منذر</w:t>
      </w:r>
      <w:r w:rsidRPr="003114AF">
        <w:rPr>
          <w:rFonts w:cs="CTraditional Arabic" w:hint="cs"/>
          <w:rtl/>
          <w:lang w:bidi="fa-IR"/>
        </w:rPr>
        <w:t>/</w:t>
      </w:r>
      <w:r w:rsidRPr="003114AF">
        <w:rPr>
          <w:rFonts w:hint="cs"/>
          <w:rtl/>
          <w:lang w:bidi="fa-IR"/>
        </w:rPr>
        <w:t xml:space="preserve"> می‌گوید مقید به این قید است که زنای شخصی که با زن بیگانه در یک بستر دیده شده است، ثابت نشود، و اگر ثابت شد، بدون شک حد بر وی جاری می‌گردد.</w:t>
      </w:r>
    </w:p>
    <w:p w:rsidR="007970F7" w:rsidRPr="003114AF" w:rsidRDefault="007970F7" w:rsidP="00E3329B">
      <w:pPr>
        <w:pStyle w:val="8-0"/>
        <w:ind w:firstLine="0"/>
        <w:rPr>
          <w:rtl/>
          <w:lang w:bidi="fa-IR"/>
        </w:rPr>
      </w:pPr>
      <w:r w:rsidRPr="003114AF">
        <w:rPr>
          <w:rFonts w:hint="cs"/>
          <w:rtl/>
          <w:lang w:bidi="fa-IR"/>
        </w:rPr>
        <w:t>و صاحب (التوضیح) می‌گوید: این حدیث دلالت بر این دارد که اگر زن و مردی در یک بستر دیده شدند، بر آن‌ها نه حدی است، و نه تادیبی، ولی امام عینی</w:t>
      </w:r>
      <w:r w:rsidRPr="003114AF">
        <w:rPr>
          <w:rFonts w:cs="CTraditional Arabic" w:hint="cs"/>
          <w:rtl/>
          <w:lang w:bidi="fa-IR"/>
        </w:rPr>
        <w:t>/</w:t>
      </w:r>
      <w:r w:rsidRPr="003114AF">
        <w:rPr>
          <w:rFonts w:hint="cs"/>
          <w:rtl/>
          <w:lang w:bidi="fa-IR"/>
        </w:rPr>
        <w:t xml:space="preserve"> می‌گوید: درست است که بر آن زن و مرد حدی نیست، ولی اینکه تادیبی هم نباشد، قناعت ندارم، خصوصاً در این زمان، عمدة القاری (4/17). </w:t>
      </w:r>
    </w:p>
  </w:footnote>
  <w:footnote w:id="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مراد از عمل کردن به آیت این است که نمازها را در وقتش اداء نماید.</w:t>
      </w:r>
    </w:p>
  </w:footnote>
  <w:footnote w:id="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EB3A34">
      <w:pPr>
        <w:pStyle w:val="8-0"/>
        <w:ind w:firstLine="0"/>
        <w:rPr>
          <w:rtl/>
          <w:lang w:bidi="fa-IR"/>
        </w:rPr>
      </w:pPr>
      <w:r w:rsidRPr="003114AF">
        <w:rPr>
          <w:rFonts w:hint="cs"/>
          <w:rtl/>
          <w:lang w:bidi="fa-IR"/>
        </w:rPr>
        <w:t xml:space="preserve">در احادیث مشابه دیگری آمده است که پیامبر خدا </w:t>
      </w:r>
      <w:r w:rsidRPr="003114AF">
        <w:rPr>
          <w:rFonts w:cs="CTraditional Arabic" w:hint="cs"/>
          <w:rtl/>
          <w:lang w:bidi="fa-IR"/>
        </w:rPr>
        <w:t>ج</w:t>
      </w:r>
      <w:r w:rsidRPr="003114AF">
        <w:rPr>
          <w:rFonts w:hint="cs"/>
          <w:rtl/>
          <w:lang w:bidi="fa-IR"/>
        </w:rPr>
        <w:t xml:space="preserve"> در جواب چنین سؤالی (طعام دادن) را بهترین اعمال گفته‌اند، و سبب اختلاف جواب، اختلاف حالت سائل است، و برای هر کس موافق و مناسب به حاجتش و حالتش جواب می‌دادند، همانند آنکه طبیب حاذق برای هر مریضی متناسب با مرضش دوای معینی را توصیه می‌نماید، و البته در حقیقت امر، همۀ این چیزها از فضایل اعمال است.</w:t>
      </w:r>
    </w:p>
  </w:footnote>
  <w:footnote w:id="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EB3A34">
      <w:pPr>
        <w:pStyle w:val="8-0"/>
        <w:ind w:firstLine="0"/>
        <w:rPr>
          <w:rtl/>
          <w:lang w:bidi="fa-IR"/>
        </w:rPr>
      </w:pPr>
      <w:r w:rsidRPr="003114AF">
        <w:rPr>
          <w:rFonts w:hint="cs"/>
          <w:rtl/>
          <w:lang w:bidi="fa-IR"/>
        </w:rPr>
        <w:t xml:space="preserve">گرچه لطف (خطایا) که به معنی لغزش‌ها است، در این حدیث از نگاه ظاهر، شامل همه گناهان از صغیره و کبیره را می‌گردد، زیرا هر گناهی خواه صغیره باشد، و خواه کبیره لغزش گفته می‌شود، ولی جمهور علماء با استناد به این حدیث پیامبر خدا </w:t>
      </w:r>
      <w:r w:rsidRPr="003114AF">
        <w:rPr>
          <w:rFonts w:cs="CTraditional Arabic" w:hint="cs"/>
          <w:rtl/>
          <w:lang w:bidi="fa-IR"/>
        </w:rPr>
        <w:t>ج</w:t>
      </w:r>
      <w:r w:rsidRPr="003114AF">
        <w:rPr>
          <w:rFonts w:hint="cs"/>
          <w:rtl/>
          <w:lang w:bidi="fa-IR"/>
        </w:rPr>
        <w:t xml:space="preserve"> که می‌فرمایند: «نماز پنجگانه سبب آمرزش گناهان برای کسی می‌شود که از گناهان کبیره اجتناب ورزد» می‌گویند که: خواندن نمازهای پنجگانه تنها سبب آمرزش گناهان صغیره می‌گردد نه گناهان کبیره، و طریق آمرزش گناهان کبیره توبه، و طریق خلاص شدن از حق الناس: ادای آن حق به صاحب آن، و یا حصول رضایت صاحب حق است.</w:t>
      </w:r>
    </w:p>
  </w:footnote>
  <w:footnote w:id="9">
    <w:p w:rsidR="007970F7" w:rsidRPr="003114AF" w:rsidRDefault="007970F7" w:rsidP="00801798">
      <w:pPr>
        <w:pStyle w:val="8-0"/>
        <w:ind w:firstLine="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801798">
      <w:pPr>
        <w:pStyle w:val="8-0"/>
        <w:ind w:firstLine="0"/>
        <w:rPr>
          <w:rtl/>
          <w:lang w:bidi="fa-IR"/>
        </w:rPr>
      </w:pPr>
      <w:r w:rsidRPr="003114AF">
        <w:rPr>
          <w:rFonts w:hint="cs"/>
          <w:rtl/>
          <w:lang w:bidi="fa-IR"/>
        </w:rPr>
        <w:t xml:space="preserve">از این حدیث نبوی شریف این طور دانسته می‌شود که خشوع و حضور قلب در نماز ضروری است، و گرچه نمازی که بدون حضور قلب اداء گردد، از نگاه فقهی حکم به صحت آن می‌شود، ولی نمازگذار به یقین که از آن نماز خود لذتی نبرده است، بلکه احساسش از ادای آن نماز، همچون احساس کسی است که باری را از دوشش بر زمین گذاشته است، و اینکه خداوند برایش از آن نماز ثوابی می‌دهد یا نه؟ خود خداوند می‌داند، و امری است که متعلق به امور آخرت است، ولی نمازی نماز حقیقی است که انسان خود را در حال راز و نیاز با پروردگارش بداند، و بهترین وقت را وقت نماز خواندن بشمارد، و از همین جا بود که نبی کریم </w:t>
      </w:r>
      <w:r w:rsidRPr="003114AF">
        <w:rPr>
          <w:rFonts w:cs="CTraditional Arabic" w:hint="cs"/>
          <w:rtl/>
          <w:lang w:bidi="fa-IR"/>
        </w:rPr>
        <w:t>ج</w:t>
      </w:r>
      <w:r w:rsidRPr="003114AF">
        <w:rPr>
          <w:rFonts w:hint="cs"/>
          <w:rtl/>
          <w:lang w:bidi="fa-IR"/>
        </w:rPr>
        <w:t xml:space="preserve"> آرامش قلب خود را در نماز دانسته و می‌فرمودند که: </w:t>
      </w:r>
      <w:r w:rsidRPr="003114AF">
        <w:rPr>
          <w:rStyle w:val="Char3"/>
          <w:rFonts w:hint="cs"/>
          <w:rtl/>
        </w:rPr>
        <w:t>«وجعلت قرة عينى فى الصلاه»</w:t>
      </w:r>
      <w:r w:rsidRPr="003114AF">
        <w:rPr>
          <w:rFonts w:hint="cs"/>
          <w:rtl/>
          <w:lang w:bidi="fa-IR"/>
        </w:rPr>
        <w:t>، یعنی: آرامش قلبی و راحت خاطر برایم در نماز حاصل می‌شود، حسن بصری</w:t>
      </w:r>
      <w:r w:rsidRPr="003114AF">
        <w:rPr>
          <w:rFonts w:cs="CTraditional Arabic" w:hint="cs"/>
          <w:rtl/>
          <w:lang w:bidi="fa-IR"/>
        </w:rPr>
        <w:t>/</w:t>
      </w:r>
      <w:r w:rsidRPr="003114AF">
        <w:rPr>
          <w:rFonts w:hint="cs"/>
          <w:rtl/>
          <w:lang w:bidi="fa-IR"/>
        </w:rPr>
        <w:t xml:space="preserve"> می‌گوید: هر نمازی که به حضور قلب اداء نشود، احتمال عقوبتش [از احتمال ثوابش] بیشتر است، با تسلیم اینکه فقهاء نماز بدون حضور قلب را صحیح بدانند، مگر نباید نمازگذار به طریقی نماز بخواند که لذت مناجات را در یابد؟</w:t>
      </w:r>
    </w:p>
  </w:footnote>
  <w:footnote w:id="1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E63B8A">
      <w:pPr>
        <w:pStyle w:val="8-0"/>
        <w:ind w:firstLine="0"/>
        <w:rPr>
          <w:rtl/>
          <w:lang w:bidi="fa-IR"/>
        </w:rPr>
      </w:pPr>
      <w:r w:rsidRPr="003114AF">
        <w:rPr>
          <w:rFonts w:hint="cs"/>
          <w:rtl/>
          <w:lang w:bidi="fa-IR"/>
        </w:rPr>
        <w:t>1) مستحب است که در وقت شدت گرمی، نماز ظهر در وقتی اداء گردد، که هوا‌اندکی سرد شود، ولی در مناطقی که در تابستان هوا معتدل است، و یا هوا طوری گرم است که تا وقت عصر داخل نشود هوا به سردی نمی‌گراید، باید نماز پیشین در وقت معینش اداء گردد.</w:t>
      </w:r>
    </w:p>
    <w:p w:rsidR="007970F7" w:rsidRPr="003114AF" w:rsidRDefault="007970F7" w:rsidP="00E63B8A">
      <w:pPr>
        <w:pStyle w:val="8-0"/>
        <w:ind w:firstLine="0"/>
        <w:rPr>
          <w:rtl/>
          <w:lang w:bidi="fa-IR"/>
        </w:rPr>
      </w:pPr>
      <w:r w:rsidRPr="003114AF">
        <w:rPr>
          <w:rFonts w:hint="cs"/>
          <w:rtl/>
          <w:lang w:bidi="fa-IR"/>
        </w:rPr>
        <w:t>2) از این حدیث دانسته می‌شود که دوزخ هم اکنون موجود است، و نظر معتزله آن است که دوزخ در قیامت خلق می‌شود، ولی آیات و احادیث بسیاری دلالت بر این دارد که بهشت و دوزخ هم اکنون موجود می‌باشد.</w:t>
      </w:r>
    </w:p>
    <w:p w:rsidR="007970F7" w:rsidRPr="003114AF" w:rsidRDefault="007970F7" w:rsidP="00E63B8A">
      <w:pPr>
        <w:pStyle w:val="8-0"/>
        <w:ind w:firstLine="0"/>
        <w:rPr>
          <w:rtl/>
          <w:lang w:bidi="fa-IR"/>
        </w:rPr>
      </w:pPr>
      <w:r w:rsidRPr="003114AF">
        <w:rPr>
          <w:rFonts w:hint="cs"/>
          <w:rtl/>
          <w:lang w:bidi="fa-IR"/>
        </w:rPr>
        <w:t>3) در دوزخ طبقه از یخبندان شدید وجود دارد که در سردی خود به مراتب بالا تر از سردی است که ما به آن آشنائی داریم، و خداوندی که قدرت خلق کردن آتش و دوزخ را دارد، بدون شک قدرت به جمع کردن هر دوی آن‌ها را در یک مکان واحد نیز دارد.</w:t>
      </w:r>
    </w:p>
  </w:footnote>
  <w:footnote w:id="1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نامش جندب بن جناده بن قیس غفاری است، از کسانی است که در اول مسلمان شده بودند، و گویند پنجمین کسی است که مسلمان شده است، از فضلاء و فقهای صحابه است، شخص بلند قامت و تنومندی بود، پیامبر خدا </w:t>
      </w:r>
      <w:r w:rsidRPr="003114AF">
        <w:rPr>
          <w:rFonts w:cs="CTraditional Arabic" w:hint="cs"/>
          <w:rtl/>
          <w:lang w:bidi="fa-IR"/>
        </w:rPr>
        <w:t>ج</w:t>
      </w:r>
      <w:r w:rsidRPr="003114AF">
        <w:rPr>
          <w:rFonts w:hint="cs"/>
          <w:rtl/>
          <w:lang w:bidi="fa-IR"/>
        </w:rPr>
        <w:t xml:space="preserve"> درباره‌اش فرمودند که: «خدا به ابو ذر رحمت کند، زیرا تنها می‌رود، و تنها می‌میرد، و تنها حشر می‌شود»، وی در منطقه ربذه در سال سی ویک هجری وفات یافت و عبدالله بن مسعود بر وی نماز خواند، اسد الغابه (5/186-188).</w:t>
      </w:r>
    </w:p>
  </w:footnote>
  <w:footnote w:id="1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متعلق به این حدیث آنکه: در وقت شدت گرمی سنت و یا مستحب است که نماز ظهر تا وقتی که هوا‌اندک سرد می‌شود، به تاخیر‌انداخته شود، و حد اکثر تأخیر آن این است که سایۀ هر چیز بعد از سایۀ اصلی تا نصف آن گردد، و تأخیر آن از این بیشتر بدون عذر مناسب نیست.</w:t>
      </w:r>
    </w:p>
  </w:footnote>
  <w:footnote w:id="1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گویند در این وقت بسیاری از علوم و اسراری که خداوند متعال می‌خواست، برای آن حضرت </w:t>
      </w:r>
      <w:r w:rsidRPr="003114AF">
        <w:rPr>
          <w:rFonts w:cs="CTraditional Arabic" w:hint="cs"/>
          <w:rtl/>
          <w:lang w:bidi="fa-IR"/>
        </w:rPr>
        <w:t>ج</w:t>
      </w:r>
      <w:r w:rsidRPr="003114AF">
        <w:rPr>
          <w:rFonts w:hint="cs"/>
          <w:rtl/>
          <w:lang w:bidi="fa-IR"/>
        </w:rPr>
        <w:t xml:space="preserve"> مکشوف گردیده بود، و سبب گریه صحابه</w:t>
      </w:r>
      <w:r w:rsidRPr="003114AF">
        <w:rPr>
          <w:rFonts w:cs="CTraditional Arabic" w:hint="cs"/>
          <w:rtl/>
          <w:lang w:bidi="fa-IR"/>
        </w:rPr>
        <w:t>ش</w:t>
      </w:r>
      <w:r w:rsidRPr="003114AF">
        <w:rPr>
          <w:rFonts w:hint="cs"/>
          <w:rtl/>
          <w:lang w:bidi="fa-IR"/>
        </w:rPr>
        <w:t xml:space="preserve"> یا این امر بود که چون پیامبر خدا </w:t>
      </w:r>
      <w:r w:rsidRPr="003114AF">
        <w:rPr>
          <w:rFonts w:cs="CTraditional Arabic" w:hint="cs"/>
          <w:rtl/>
          <w:lang w:bidi="fa-IR"/>
        </w:rPr>
        <w:t>ج</w:t>
      </w:r>
      <w:r w:rsidRPr="003114AF">
        <w:rPr>
          <w:rFonts w:hint="cs"/>
          <w:rtl/>
          <w:lang w:bidi="fa-IR"/>
        </w:rPr>
        <w:t xml:space="preserve"> از روز قیامت و مشاکل آن یاد کردند، از این ترس به گریه افتادند، و یا به این سبب که آن‌ها از پیامبر </w:t>
      </w:r>
      <w:r w:rsidRPr="003114AF">
        <w:rPr>
          <w:rFonts w:cs="CTraditional Arabic" w:hint="cs"/>
          <w:rtl/>
          <w:lang w:bidi="fa-IR"/>
        </w:rPr>
        <w:t>ج</w:t>
      </w:r>
      <w:r w:rsidRPr="003114AF">
        <w:rPr>
          <w:rFonts w:hint="cs"/>
          <w:rtl/>
          <w:lang w:bidi="fa-IR"/>
        </w:rPr>
        <w:t xml:space="preserve"> سؤال کردند، از خوف اینکه مبادا بر آن‌ها عذاب نازل شود، به گریه افتادند، زیرا شنیده بودند که امم سابقه وقتی که موقف نا مناسبی در مقابل انبیاء خود می‌گرفتند، بر آن‌ها عذاب نازل می‌شد.</w:t>
      </w:r>
    </w:p>
  </w:footnote>
  <w:footnote w:id="1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E63B8A">
      <w:pPr>
        <w:pStyle w:val="8-0"/>
        <w:ind w:firstLine="0"/>
        <w:rPr>
          <w:rtl/>
          <w:lang w:bidi="fa-IR"/>
        </w:rPr>
      </w:pPr>
      <w:r w:rsidRPr="003114AF">
        <w:rPr>
          <w:rFonts w:hint="cs"/>
          <w:rtl/>
          <w:lang w:bidi="fa-IR"/>
        </w:rPr>
        <w:t xml:space="preserve">1) پیامبر خدا </w:t>
      </w:r>
      <w:r w:rsidRPr="003114AF">
        <w:rPr>
          <w:rFonts w:cs="CTraditional Arabic" w:hint="cs"/>
          <w:rtl/>
          <w:lang w:bidi="fa-IR"/>
        </w:rPr>
        <w:t>ج</w:t>
      </w:r>
      <w:r w:rsidRPr="003114AF">
        <w:rPr>
          <w:rFonts w:hint="cs"/>
          <w:rtl/>
          <w:lang w:bidi="fa-IR"/>
        </w:rPr>
        <w:t xml:space="preserve"> نماز پیشین را بعد از زوال آفتاب اداء نمودند، و به اجماع علماء وقت نماز پیشین بعد از زوال آفتاب است، گرچه از بعضی صحابه</w:t>
      </w:r>
      <w:r w:rsidRPr="003114AF">
        <w:rPr>
          <w:rFonts w:cs="CTraditional Arabic" w:hint="cs"/>
          <w:rtl/>
          <w:lang w:bidi="fa-IR"/>
        </w:rPr>
        <w:t>ش</w:t>
      </w:r>
      <w:r w:rsidRPr="003114AF">
        <w:rPr>
          <w:rFonts w:hint="cs"/>
          <w:rtl/>
          <w:lang w:bidi="fa-IR"/>
        </w:rPr>
        <w:t xml:space="preserve"> و امام احمد و اسحاق رحمهما الله روایت شده است که آن‌ها نماز پیشین و همچنین نماز جمعه را پیش از زوال جواز می‌دادند، ولی بعد از استقرار اجماع وقت نماز پیشین بعد از زوال آفتاب است.</w:t>
      </w:r>
    </w:p>
    <w:p w:rsidR="007970F7" w:rsidRPr="003114AF" w:rsidRDefault="007970F7" w:rsidP="00E63B8A">
      <w:pPr>
        <w:pStyle w:val="8-0"/>
        <w:ind w:firstLine="0"/>
        <w:rPr>
          <w:rFonts w:cs="Times New Roman"/>
          <w:rtl/>
          <w:lang w:bidi="fa-IR"/>
        </w:rPr>
      </w:pPr>
      <w:r w:rsidRPr="003114AF">
        <w:rPr>
          <w:rFonts w:hint="cs"/>
          <w:rtl/>
          <w:lang w:bidi="fa-IR"/>
        </w:rPr>
        <w:t xml:space="preserve">2) زوال آفتاب وقتی است که آفتاب از وسط آسمان به طرف مغرب تمایل می‌کند، وباالطبع اگر دیوار مستقیمی وجود داشته باشد، سایه‌اش به طرف مغرب می‌افتد، ابو طالب در قوت القلوب می‌گوید: زوال [ازنگاه دانستن وقت آن] سه نوع است: أ: زوالی است که جز از خدا هیچکس دیگری آن را نمی‌داند، [و آن اولین لحظه زوال آفتاب است]، ب: زوالی است که به جز ملائکه هیچکس دیگری آن را نمی‌داند، [وآن زوالی است که بعد از لحظه اول است]، ج: زوالی است که انسان‌ها آن را می‌دانند، [وآن زوال محسوس است]، در حدیث آمده است که پیامبر خدا </w:t>
      </w:r>
      <w:r w:rsidRPr="003114AF">
        <w:rPr>
          <w:rFonts w:cs="CTraditional Arabic" w:hint="cs"/>
          <w:rtl/>
          <w:lang w:bidi="fa-IR"/>
        </w:rPr>
        <w:t>ج</w:t>
      </w:r>
      <w:r w:rsidRPr="003114AF">
        <w:rPr>
          <w:rFonts w:hint="cs"/>
          <w:rtl/>
          <w:lang w:bidi="fa-IR"/>
        </w:rPr>
        <w:t xml:space="preserve"> از جبرئیل</w:t>
      </w:r>
      <w:r w:rsidRPr="003114AF">
        <w:rPr>
          <w:rFonts w:cs="CTraditional Arabic" w:hint="cs"/>
          <w:rtl/>
          <w:lang w:bidi="fa-IR"/>
        </w:rPr>
        <w:t>÷</w:t>
      </w:r>
      <w:r w:rsidRPr="003114AF">
        <w:rPr>
          <w:rFonts w:hint="cs"/>
          <w:rtl/>
          <w:lang w:bidi="fa-IR"/>
        </w:rPr>
        <w:t xml:space="preserve"> پرسیدند: آیا آفتاب زوال کرده است؟ گفت: (نه، بلی) فرمودند: (نه) (بلی) گذشت، چه معنی دارد؟ گفت: یا رسول الله! در لحظه که بین گفتن (نه) و (بلی) گذشت، آفتاب از فل</w:t>
      </w:r>
      <w:r w:rsidRPr="003114AF">
        <w:rPr>
          <w:rFonts w:hint="cs"/>
          <w:rtl/>
        </w:rPr>
        <w:t>ک</w:t>
      </w:r>
      <w:r w:rsidRPr="003114AF">
        <w:rPr>
          <w:rFonts w:hint="cs"/>
          <w:rtl/>
          <w:lang w:bidi="fa-IR"/>
        </w:rPr>
        <w:t xml:space="preserve"> خود مسیر پنج سال راه را طی کرد)، فتح المبدی (1/382)، گرچه طوری که معروف است، آفتاب ایستاده است، و زمین و دیگر اقمارش به دورش می‌گردند، ولی علماء علم فلک این را هم می‌گویند: اینکه آفتاب ایستاده است، نظر به اقمارش می‌باشد، ولی همین آفتاب با همه اقمار خود به سرعت بسیار زیادی به طرف معینی در جریان است، و خداوند متعال می‌فرماید: </w:t>
      </w:r>
      <w:r w:rsidRPr="003114AF">
        <w:rPr>
          <w:rStyle w:val="Char2"/>
          <w:rFonts w:ascii="Times New Roman" w:hAnsi="Times New Roman" w:cs="Traditional Arabic" w:hint="cs"/>
          <w:rtl/>
        </w:rPr>
        <w:t>﴿</w:t>
      </w:r>
      <w:r w:rsidRPr="003114AF">
        <w:rPr>
          <w:rStyle w:val="Char2"/>
          <w:rFonts w:hint="cs"/>
          <w:rtl/>
        </w:rPr>
        <w:t>وَٱلشَّمۡسُ</w:t>
      </w:r>
      <w:r w:rsidRPr="003114AF">
        <w:rPr>
          <w:rStyle w:val="Char2"/>
          <w:rtl/>
        </w:rPr>
        <w:t xml:space="preserve"> تَجۡرِي لِمُسۡتَقَرّٖ لَّهَاۚ ذَٰلِكَ تَقۡدِيرُ </w:t>
      </w:r>
      <w:r w:rsidRPr="003114AF">
        <w:rPr>
          <w:rStyle w:val="Char2"/>
          <w:rFonts w:hint="cs"/>
          <w:rtl/>
        </w:rPr>
        <w:t>ٱلۡعَزِيزِ</w:t>
      </w:r>
      <w:r w:rsidRPr="003114AF">
        <w:rPr>
          <w:rStyle w:val="Char2"/>
          <w:rtl/>
        </w:rPr>
        <w:t xml:space="preserve"> </w:t>
      </w:r>
      <w:r w:rsidRPr="003114AF">
        <w:rPr>
          <w:rStyle w:val="Char2"/>
          <w:rFonts w:hint="cs"/>
          <w:rtl/>
        </w:rPr>
        <w:t>ٱلۡعَلِيمِ</w:t>
      </w:r>
      <w:r w:rsidRPr="003114AF">
        <w:rPr>
          <w:rStyle w:val="Char2"/>
          <w:rtl/>
        </w:rPr>
        <w:t xml:space="preserve"> ٣</w:t>
      </w:r>
      <w:r w:rsidRPr="003114AF">
        <w:rPr>
          <w:rStyle w:val="Char2"/>
          <w:rFonts w:ascii="Times New Roman" w:hAnsi="Times New Roman" w:cs="Traditional Arabic" w:hint="cs"/>
          <w:rtl/>
        </w:rPr>
        <w:t>﴾</w:t>
      </w:r>
      <w:r w:rsidRPr="003114AF">
        <w:rPr>
          <w:rFonts w:hint="cs"/>
          <w:rtl/>
        </w:rPr>
        <w:t xml:space="preserve"> یعنی: و آفتاب به طرف قرار گاهش روان است، این تقدیر قادری دانا است.</w:t>
      </w:r>
    </w:p>
  </w:footnote>
  <w:footnote w:id="1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نامش نضله بن عبید اسلمی است، در بصره سکنی گزین گردید، و در آنجا برای خود خانۀ ساخت، بعد از آن به خراسان رفت، و در مرو سکونت گزید، و دوباره به بصره برگشت، و در همآنجا در سال شصت وفات یافت، أسد الغابه (5/146-147).</w:t>
      </w:r>
    </w:p>
  </w:footnote>
  <w:footnote w:id="1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05D3F">
      <w:pPr>
        <w:pStyle w:val="8-0"/>
        <w:ind w:firstLine="0"/>
        <w:rPr>
          <w:rtl/>
          <w:lang w:bidi="fa-IR"/>
        </w:rPr>
      </w:pPr>
      <w:r w:rsidRPr="003114AF">
        <w:rPr>
          <w:rFonts w:hint="cs"/>
          <w:rtl/>
          <w:lang w:bidi="fa-IR"/>
        </w:rPr>
        <w:t>مراد از قسمتی از شب، نیم شب ا ست، بنابر این برای نماز خفتن چهار وقت است:</w:t>
      </w:r>
    </w:p>
    <w:p w:rsidR="007970F7" w:rsidRPr="003114AF" w:rsidRDefault="007970F7" w:rsidP="00A11D0D">
      <w:pPr>
        <w:pStyle w:val="8-0"/>
        <w:rPr>
          <w:rtl/>
          <w:lang w:bidi="fa-IR"/>
        </w:rPr>
      </w:pPr>
      <w:r w:rsidRPr="003114AF">
        <w:rPr>
          <w:rFonts w:hint="cs"/>
          <w:rtl/>
          <w:lang w:bidi="fa-IR"/>
        </w:rPr>
        <w:tab/>
        <w:t>وقت فضیلت، که ادای آن در اول وقت آن باشد.</w:t>
      </w:r>
    </w:p>
    <w:p w:rsidR="007970F7" w:rsidRPr="003114AF" w:rsidRDefault="007970F7" w:rsidP="00A11D0D">
      <w:pPr>
        <w:pStyle w:val="8-0"/>
        <w:rPr>
          <w:rtl/>
          <w:lang w:bidi="fa-IR"/>
        </w:rPr>
      </w:pPr>
      <w:r w:rsidRPr="003114AF">
        <w:rPr>
          <w:rFonts w:hint="cs"/>
          <w:rtl/>
          <w:lang w:bidi="fa-IR"/>
        </w:rPr>
        <w:tab/>
        <w:t>وقت اختیار، که تا ثلث اول شب باشد.</w:t>
      </w:r>
    </w:p>
    <w:p w:rsidR="007970F7" w:rsidRPr="003114AF" w:rsidRDefault="007970F7" w:rsidP="00FF0036">
      <w:pPr>
        <w:pStyle w:val="8-0"/>
        <w:rPr>
          <w:rtl/>
          <w:lang w:bidi="fa-IR"/>
        </w:rPr>
      </w:pPr>
      <w:r w:rsidRPr="003114AF">
        <w:rPr>
          <w:rFonts w:hint="cs"/>
          <w:rtl/>
          <w:lang w:bidi="fa-IR"/>
        </w:rPr>
        <w:tab/>
        <w:t>وقت جواز که تا طلوع فجر باشد.</w:t>
      </w:r>
    </w:p>
    <w:p w:rsidR="007970F7" w:rsidRPr="003114AF" w:rsidRDefault="007970F7" w:rsidP="00FF0036">
      <w:pPr>
        <w:pStyle w:val="8-0"/>
        <w:ind w:firstLine="0"/>
        <w:rPr>
          <w:rtl/>
          <w:lang w:bidi="fa-IR"/>
        </w:rPr>
      </w:pPr>
      <w:r w:rsidRPr="003114AF">
        <w:rPr>
          <w:rFonts w:hint="cs"/>
          <w:rtl/>
          <w:lang w:bidi="fa-IR"/>
        </w:rPr>
        <w:t>وقت عذر، که جمع کردن با نماز شام باشد، و البته این برای مسافر است و در نزد کسی است که جمع کردن بین نماز مغرب و عشاء را به اساس احادیثی که در این مورد آمده است روا می‌داند.</w:t>
      </w:r>
    </w:p>
  </w:footnote>
  <w:footnote w:id="1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683850">
      <w:pPr>
        <w:pStyle w:val="8-0"/>
        <w:ind w:firstLine="0"/>
        <w:rPr>
          <w:rtl/>
          <w:lang w:bidi="fa-IR"/>
        </w:rPr>
      </w:pPr>
      <w:r w:rsidRPr="003114AF">
        <w:rPr>
          <w:rFonts w:hint="cs"/>
          <w:rtl/>
          <w:lang w:bidi="fa-IR"/>
        </w:rPr>
        <w:t>بعضی از علماء و از آن جمله امام شافعی و امام مالک و امام احمد بن حنبل رحمهم الله و بعضی از صحابه می‌گویند: جمع بین دو نماز در سفر و در مطر (یعنی: در وقت باریدن باران) جواز دارد.</w:t>
      </w:r>
    </w:p>
    <w:p w:rsidR="007970F7" w:rsidRPr="003114AF" w:rsidRDefault="007970F7" w:rsidP="00A11D0D">
      <w:pPr>
        <w:pStyle w:val="8-0"/>
        <w:rPr>
          <w:rtl/>
          <w:lang w:bidi="fa-IR"/>
        </w:rPr>
      </w:pPr>
      <w:r w:rsidRPr="003114AF">
        <w:rPr>
          <w:rFonts w:hint="cs"/>
          <w:rtl/>
          <w:lang w:bidi="fa-IR"/>
        </w:rPr>
        <w:tab/>
        <w:t>و بعضی از علماء که عامه احناف باشند می‌گویند: جمع کردن بین دو نماز جز برای حجاج در روز عرفه بین نماز پیشین و عصر، و در مزدلفه بین نماز شام و خفتن دیگر در هیچ جای و به هیچ سبب دیگری جواز ندارد، و از احادیثی که در جواز جمع بین دو نماز آمده است چنین جواب می‌دهند که این جمع، جمع کردن ظاهری بود نه جمع کردن حقیقی، به این معنی که: نماز ظهر را در آخر وقت آن، و نماز عصر را در اول وقت آن اداء می‌کردند، و همچنین در جمع کردن بین نماز مغرب و عشاء، که گرچه در ظاهر این طور به نظر می‌رسد که بین آن دو نماز جمع کرده‌اند، ولی در حقیقت هر نمازی را در وقتش اداء کرده بودند.</w:t>
      </w:r>
    </w:p>
    <w:p w:rsidR="007970F7" w:rsidRPr="003114AF" w:rsidRDefault="007970F7" w:rsidP="00A11D0D">
      <w:pPr>
        <w:pStyle w:val="8-0"/>
        <w:rPr>
          <w:rtl/>
          <w:lang w:bidi="fa-IR"/>
        </w:rPr>
      </w:pPr>
      <w:r w:rsidRPr="003114AF">
        <w:rPr>
          <w:rFonts w:hint="cs"/>
          <w:rtl/>
          <w:lang w:bidi="fa-IR"/>
        </w:rPr>
        <w:tab/>
        <w:t>این بود نظر علماء در مورد جمع بین دو نماز، ولی به علاوه آنکه از سیاق احادیث چنین نوع جمع کردنی دانسته نمی‌شود، همچنین با در نظر داشت این تاویل و توجه، حکمت جمع کردن نیز در نظر گرفته نمی‌شود، زیرا حکمت جمع کردن، دفع مشقت از مسافر و از شخصی است که باران برایش سبب اذیت می‌گردد، و با جستجو و مراعات آخر وقت نماز اول، و اول نماز بعدی، نه تنها آنکه مشقت مسافر و شخصی که در باران قرار دارد کم نمی‌شود، بلکه مشقت وی چند برابر هم می‌گردد.</w:t>
      </w:r>
    </w:p>
    <w:p w:rsidR="007970F7" w:rsidRPr="003114AF" w:rsidRDefault="007970F7" w:rsidP="0070035E">
      <w:pPr>
        <w:pStyle w:val="8-0"/>
        <w:rPr>
          <w:rtl/>
          <w:lang w:bidi="fa-IR"/>
        </w:rPr>
      </w:pPr>
      <w:r w:rsidRPr="003114AF">
        <w:rPr>
          <w:rFonts w:hint="cs"/>
          <w:rtl/>
          <w:lang w:bidi="fa-IR"/>
        </w:rPr>
        <w:tab/>
        <w:t xml:space="preserve">و از آن مهمتر آنکه: این جمع کردن پیامبر خدا </w:t>
      </w:r>
      <w:r w:rsidRPr="003114AF">
        <w:rPr>
          <w:rFonts w:cs="CTraditional Arabic" w:hint="cs"/>
          <w:rtl/>
          <w:lang w:bidi="fa-IR"/>
        </w:rPr>
        <w:t>ج</w:t>
      </w:r>
      <w:r w:rsidRPr="003114AF">
        <w:rPr>
          <w:rFonts w:hint="cs"/>
          <w:rtl/>
          <w:lang w:bidi="fa-IR"/>
        </w:rPr>
        <w:t xml:space="preserve"> در روز بارانی بود، و بدون شک باران در وقتی می‌بارد که هوا ابر آلود است، و درک آخر وقت نماز قبلی، و اول وقت نماز بعدی در روز ابر آلود که ساعتی هم برای شناختن وقت وجود نداشته باشد، شبه مستحیل است، پس این تاویل که نماز قبلی را در آخر وقت آن، و نماز بعدی را در اول وقت آن می‌خواندند، تاویل قوی و قابل اعتمادی به نظر نمی‌رسد، بنابراین جمع کردن بین دو نماز در حالاتی که از پیامبر خدا </w:t>
      </w:r>
      <w:r w:rsidRPr="003114AF">
        <w:rPr>
          <w:rFonts w:cs="CTraditional Arabic" w:hint="cs"/>
          <w:rtl/>
          <w:lang w:bidi="fa-IR"/>
        </w:rPr>
        <w:t>ج</w:t>
      </w:r>
      <w:r w:rsidRPr="003114AF">
        <w:rPr>
          <w:rFonts w:hint="cs"/>
          <w:rtl/>
          <w:lang w:bidi="fa-IR"/>
        </w:rPr>
        <w:t xml:space="preserve"> به احادیث صحیح و ثابتی روایت شده است، امر مشروعی بوده و مانعی ندارد، و البته این جمع کردن اختیاری است، اگر کسی می‌خواهد جمع کند، جمع کردن برای جواز دارد، و اگر می‌خواهد که هر نمازی را در وقتش اداء نماید، ادای نماز در وقتش ولو آنکه شخص در سفر باشد، و یا وقت باریدن باران باشد، کار پسندیده و نیکی است.</w:t>
      </w:r>
    </w:p>
    <w:p w:rsidR="007970F7" w:rsidRPr="003114AF" w:rsidRDefault="007970F7" w:rsidP="00843DF8">
      <w:pPr>
        <w:pStyle w:val="8-0"/>
        <w:ind w:firstLine="0"/>
        <w:rPr>
          <w:rtl/>
          <w:lang w:bidi="fa-IR"/>
        </w:rPr>
      </w:pPr>
      <w:r w:rsidRPr="003114AF">
        <w:rPr>
          <w:rFonts w:hint="cs"/>
          <w:rtl/>
          <w:lang w:bidi="fa-IR"/>
        </w:rPr>
        <w:t>و اخیراً باید یاد آور شد که جمع بین دو نماز، در نزد کسانی که جمع کردن را جواز می‌دهند، جمع کردن بین نماز ظهر و عصر در وقت یکی از این دو نماز، و جمع کردن بین نماز مغرب و عشاء در وقت یکی از این دو نماز است، و اکثر علماء برآنند که جمع تقدیم بر جمع تاخیر ترجیح دارد، به این معنی که اگر کسی بین نماز پیشین و عصر جمع می‌کند، بهتر است که این دو نماز را در وقت نماز پیشین بخواند، و اگر نماز شام و خفتن را با هم جمع می‌کند، این دو نماز را در وقت نماز شام بخواند.</w:t>
      </w:r>
      <w:r w:rsidRPr="003114AF">
        <w:rPr>
          <w:rFonts w:hint="cs"/>
          <w:rtl/>
          <w:lang w:bidi="fa-IR"/>
        </w:rPr>
        <w:tab/>
      </w:r>
    </w:p>
  </w:footnote>
  <w:footnote w:id="1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405A21">
      <w:pPr>
        <w:pStyle w:val="8-0"/>
        <w:ind w:firstLine="0"/>
        <w:rPr>
          <w:rtl/>
          <w:lang w:bidi="fa-IR"/>
        </w:rPr>
      </w:pPr>
      <w:r w:rsidRPr="003114AF">
        <w:rPr>
          <w:rFonts w:hint="cs"/>
          <w:rtl/>
          <w:lang w:bidi="fa-IR"/>
        </w:rPr>
        <w:t xml:space="preserve">از این جهت پیامبر خدا </w:t>
      </w:r>
      <w:r w:rsidRPr="003114AF">
        <w:rPr>
          <w:rFonts w:cs="CTraditional Arabic" w:hint="cs"/>
          <w:rtl/>
          <w:lang w:bidi="fa-IR"/>
        </w:rPr>
        <w:t>ج</w:t>
      </w:r>
      <w:r w:rsidRPr="003114AF">
        <w:rPr>
          <w:rFonts w:hint="cs"/>
          <w:rtl/>
          <w:lang w:bidi="fa-IR"/>
        </w:rPr>
        <w:t xml:space="preserve"> از خواب شدن پیش از نماز خفتن، و از صحبت کردن بعد از آن، بدشان می‌آمد که خواب شدن پیش از نماز عشاء سبب آن می‌شود که اگر شخص خوابش سنگین باشد، نماز عشاء از نزدش فوت شود، و اگر خوابش سنگین نباشد و بتواند نماز عشاء را اداء نماید، چون این شخص پیش از نماز خفتن (عشاء) خوابیده است، تا ساعت‌ها بعد از نماز عشاء خوابش نمی‌برد، و کسی که ساعت‌ها بعد از نماز عشاء خواب نشود، احتمال زیاد موجود است که نه تنها آنکه برای نماز تهجد برخاسته نتواند، بلکه احتمال آن وجود دارد که نماز فجرش هم فوت شود، و فوت نماز (فجر) ولو آنکه به سبب خواب باشد، کار نا شایست و ناروایی است.</w:t>
      </w:r>
    </w:p>
  </w:footnote>
  <w:footnote w:id="1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قبیله بنی عمرو در دو میلی مدینه و در نزدیک قباء قرار داشت، و سبب تاخیر نماز این مردم آن بود که آن‌ها اهل کار و زراعت بودند، و بعد از فارغ شدن از کارهای خود می‌آمدند و نماز می‌خواندند.</w:t>
      </w:r>
    </w:p>
  </w:footnote>
  <w:footnote w:id="2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900114">
      <w:pPr>
        <w:pStyle w:val="8-0"/>
        <w:ind w:firstLine="0"/>
        <w:rPr>
          <w:rtl/>
          <w:lang w:bidi="fa-IR"/>
        </w:rPr>
      </w:pPr>
      <w:r w:rsidRPr="003114AF">
        <w:rPr>
          <w:rFonts w:hint="cs"/>
          <w:rtl/>
          <w:lang w:bidi="fa-IR"/>
        </w:rPr>
        <w:t>1) عوالی عبارت از بلندی‌هایی است که به طرف جنوب شرق مدینه منوره در نزدیکی‌های قباء قرار دارد، عوالی منطقه زیادی را دربر می‌گیرد، قسمت‌های اول آن از مدینه دو میل، و قسمت‌های اخیر آن، هفت تا هشت میل فاصله دارد، و چون یک میل به حساب فعلی حدود یکهزار و ششصد متر است، بنابراین اگر کسی که به قسمتی از عوالی که چهار میل فاصله داشته باشد برود، تقریباً حدود بیش از شش کیلو متر راه را باید بپیماید، و پیمودن این فاصله اگر کسی تند راه برود، حدود یک ساعت و یا چیزی بیشتر از آن را دربر می‌گیرد.</w:t>
      </w:r>
    </w:p>
    <w:p w:rsidR="007970F7" w:rsidRPr="003114AF" w:rsidRDefault="007970F7" w:rsidP="00900114">
      <w:pPr>
        <w:pStyle w:val="8-0"/>
        <w:ind w:firstLine="0"/>
        <w:rPr>
          <w:rtl/>
          <w:lang w:bidi="fa-IR"/>
        </w:rPr>
      </w:pPr>
      <w:r w:rsidRPr="003114AF">
        <w:rPr>
          <w:rFonts w:hint="cs"/>
          <w:rtl/>
          <w:lang w:bidi="fa-IR"/>
        </w:rPr>
        <w:t>2) بنابراین اکثر علماء گفته‌اند که اول وقت عصر آن است که سایه هر چیزی همانند آن گردد، ولی علمای احناف و علمای دیگری که با آن‌ها هم نظر هستند می‌گویند که اول وقت عصر آن است که سایه هر چیزی دو چند آن گردد، و از این حدیث این طور جواب می‌دهند که: اگر کسی نماز عصر را در وقتی که سایه هر چیزی دو چند آن می‌گردد اداء نماید، و فاصله شش کیلومتری را بپیماید، مانعی ندارد که آفتاب هنوز بلند بوده و درخشش و روشنی خود را از دست نداده باشد، والله تعالی اعلم.</w:t>
      </w:r>
    </w:p>
  </w:footnote>
  <w:footnote w:id="2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14BE8">
      <w:pPr>
        <w:pStyle w:val="8-0"/>
        <w:rPr>
          <w:rtl/>
          <w:lang w:bidi="fa-IR"/>
        </w:rPr>
      </w:pPr>
      <w:r w:rsidRPr="003114AF">
        <w:rPr>
          <w:rFonts w:hint="cs"/>
          <w:rtl/>
          <w:lang w:bidi="fa-IR"/>
        </w:rPr>
        <w:tab/>
        <w:t xml:space="preserve">گرچه ترک هر نمازی گناه است و مستوجب عقوبت الهی می‌باشد، ولی اینکه نماز عصر در اینجا مشخص گردیده است، سببش این است که در این وقت ملائکه شب و روز با هم جمع می‌شوند، و دیگر اینکه نماز عصر نماز (وسطی) است، و از اینجا است که به ادای آن تاکید بیشتری شده است، خداوند متعال می‌فرماید: </w:t>
      </w:r>
      <w:r w:rsidRPr="003114AF">
        <w:rPr>
          <w:rFonts w:cs="Traditional Arabic" w:hint="cs"/>
          <w:rtl/>
          <w:lang w:bidi="fa-IR"/>
        </w:rPr>
        <w:t>﴿</w:t>
      </w:r>
      <w:r w:rsidRPr="003114AF">
        <w:rPr>
          <w:rStyle w:val="Char2"/>
          <w:rFonts w:hint="cs"/>
          <w:rtl/>
        </w:rPr>
        <w:t>حَٰفِظُواْ</w:t>
      </w:r>
      <w:r w:rsidRPr="003114AF">
        <w:rPr>
          <w:rStyle w:val="Char2"/>
          <w:rtl/>
        </w:rPr>
        <w:t xml:space="preserve"> عَلَى </w:t>
      </w:r>
      <w:r w:rsidRPr="003114AF">
        <w:rPr>
          <w:rStyle w:val="Char2"/>
          <w:rFonts w:hint="cs"/>
          <w:rtl/>
        </w:rPr>
        <w:t>ٱلصَّلَوَٰتِ</w:t>
      </w:r>
      <w:r w:rsidRPr="003114AF">
        <w:rPr>
          <w:rStyle w:val="Char2"/>
          <w:rtl/>
        </w:rPr>
        <w:t xml:space="preserve"> وَ</w:t>
      </w:r>
      <w:r w:rsidRPr="003114AF">
        <w:rPr>
          <w:rStyle w:val="Char2"/>
          <w:rFonts w:hint="cs"/>
          <w:rtl/>
        </w:rPr>
        <w:t>ٱلصَّلَوٰةِ</w:t>
      </w:r>
      <w:r w:rsidRPr="003114AF">
        <w:rPr>
          <w:rStyle w:val="Char2"/>
          <w:rtl/>
        </w:rPr>
        <w:t xml:space="preserve"> </w:t>
      </w:r>
      <w:r w:rsidRPr="003114AF">
        <w:rPr>
          <w:rStyle w:val="Char2"/>
          <w:rFonts w:hint="cs"/>
          <w:rtl/>
        </w:rPr>
        <w:t>ٱلۡوُسۡطَىٰ</w:t>
      </w:r>
      <w:r w:rsidRPr="003114AF">
        <w:rPr>
          <w:rStyle w:val="Char2"/>
          <w:rtl/>
        </w:rPr>
        <w:t xml:space="preserve"> ٢٣٨</w:t>
      </w:r>
      <w:r w:rsidRPr="003114AF">
        <w:rPr>
          <w:rFonts w:ascii="KFGQPC Uthmanic Script HAFS" w:hAnsi="KFGQPC Uthmanic Script HAFS" w:cs="Traditional Arabic" w:hint="cs"/>
          <w:rtl/>
          <w:lang w:bidi="fa-IR"/>
        </w:rPr>
        <w:t xml:space="preserve">﴾ </w:t>
      </w:r>
      <w:r w:rsidRPr="003114AF">
        <w:rPr>
          <w:rFonts w:hint="cs"/>
          <w:rtl/>
          <w:lang w:bidi="fa-IR"/>
        </w:rPr>
        <w:t>وبنا به قول اکثر علماء مراد از (نماز وسطی) نماز عصر است.</w:t>
      </w:r>
    </w:p>
  </w:footnote>
  <w:footnote w:id="2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900114">
      <w:pPr>
        <w:pStyle w:val="8-0"/>
        <w:ind w:firstLine="0"/>
        <w:rPr>
          <w:rtl/>
          <w:lang w:bidi="fa-IR"/>
        </w:rPr>
      </w:pPr>
      <w:r w:rsidRPr="003114AF">
        <w:rPr>
          <w:rFonts w:hint="cs"/>
          <w:rtl/>
          <w:lang w:bidi="fa-IR"/>
        </w:rPr>
        <w:t>1) در اینکه مراد از باطل شدن عمل به سبب ترک نماز عصر چیست؟ علماء اختلاف نظر دارند، بعضی نظر به ظاهر حدیث می‌گویند که ترک نماز عصر سبب بطلان همه اعمالش می‌شود، وعده دیگری می‌گویند: که این سیاق به جهت زجر و تشدید است، بنابراین، مراد از آن این است که برکت همان کاری که به سبب آن نماز عصر را ترک کرده است، از بین می‌رود، نه ثواب همه اعمالش، زیرا جز از شرک به خدا، هیچ عمل دیگری سبب بطلان اعمال نیک انسان نمی‌شود.</w:t>
      </w:r>
    </w:p>
    <w:p w:rsidR="007970F7" w:rsidRPr="003114AF" w:rsidRDefault="007970F7" w:rsidP="00900114">
      <w:pPr>
        <w:pStyle w:val="8-0"/>
        <w:ind w:firstLine="0"/>
        <w:rPr>
          <w:rtl/>
          <w:lang w:bidi="fa-IR"/>
        </w:rPr>
      </w:pPr>
      <w:r w:rsidRPr="003114AF">
        <w:rPr>
          <w:rFonts w:hint="cs"/>
          <w:rtl/>
          <w:lang w:bidi="fa-IR"/>
        </w:rPr>
        <w:t>2) اینکه بریده</w:t>
      </w:r>
      <w:r w:rsidRPr="003114AF">
        <w:rPr>
          <w:rFonts w:cs="CTraditional Arabic" w:hint="cs"/>
          <w:rtl/>
          <w:lang w:bidi="fa-IR"/>
        </w:rPr>
        <w:t>س</w:t>
      </w:r>
      <w:r w:rsidRPr="003114AF">
        <w:rPr>
          <w:rFonts w:hint="cs"/>
          <w:rtl/>
          <w:lang w:bidi="fa-IR"/>
        </w:rPr>
        <w:t xml:space="preserve"> این سخن را خوب ندانسته و به این کار و آن کار مشغول می‌گردد، و با خود می‌گوید که این لحظه و لحظه دیگر نماز را خواهم خواند، و وقتی متوجه می‌شود، که می‌بیند آفتاب غروب کرده است، و یا نزدیک به غروب است، و البته این در وقتی بود که ساعتی وجود نداشت، ولی اکنون که ساعت و دیگری وسائل وقت شناسی در همه جا به وفرت وجود دارد، اگر کسی به غم نماز خود باشد، برایش فرقی بین روز ابر آلود و غیر ابر آلود نیست، و می‌تواند نمازش را در همان وقت معینش به طور دقیق اداء نماید.</w:t>
      </w:r>
    </w:p>
  </w:footnote>
  <w:footnote w:id="2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تا سرحد امکان بکوشید که کارهای دنیوی شما، مانع نماز فجر و نماز عصرتان نشود.</w:t>
      </w:r>
    </w:p>
  </w:footnote>
  <w:footnote w:id="2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900114">
      <w:pPr>
        <w:pStyle w:val="8-0"/>
        <w:ind w:firstLine="0"/>
        <w:rPr>
          <w:rtl/>
          <w:lang w:bidi="fa-IR"/>
        </w:rPr>
      </w:pPr>
      <w:r w:rsidRPr="003114AF">
        <w:rPr>
          <w:rFonts w:hint="cs"/>
          <w:rtl/>
          <w:lang w:bidi="fa-IR"/>
        </w:rPr>
        <w:t>1) مراد از تسبیح گفتن در این آیه کریمه، نماز خواندن است.</w:t>
      </w:r>
    </w:p>
    <w:p w:rsidR="007970F7" w:rsidRPr="003114AF" w:rsidRDefault="007970F7" w:rsidP="00900114">
      <w:pPr>
        <w:pStyle w:val="8-0"/>
        <w:ind w:firstLine="0"/>
        <w:rPr>
          <w:rtl/>
          <w:lang w:bidi="fa-IR"/>
        </w:rPr>
      </w:pPr>
      <w:r w:rsidRPr="003114AF">
        <w:rPr>
          <w:rFonts w:hint="cs"/>
          <w:rtl/>
          <w:lang w:bidi="fa-IR"/>
        </w:rPr>
        <w:t>2) گرچه اهتمام در ادای همه نمازها لازمی است، ولی از این جهت به ادای نماز صبح و عصر به طور مشخص تأکید گردیده است که در این دو نماز، فضایل بیشتری وجود دارد، از آن جمله اینکه ملائکه در این دو وقت با هم جمع می‌شوند، به این طریق که بعد از نماز صبح، هنگام رفتن ملائکه روز و آمدن ملائکه شب است، و چه بهتر که در این دو وقت، شخص مسلمان از عبادت پروردگارش برگشته و واجب خود را اداء کرده باشد، چنان‌چه حدیث بعدی شاهد این مدعا است، و دیگر آنکه صبح وقت توزیع ارزاق، و وقت غروب هنگام تقدیم اعمال بندگان است، و کسی که در این دو وقت مشغول ادای عبادت پرورگارش باشد، خداوند در رزق و عملش برایش برکت می‌دهد.</w:t>
      </w:r>
    </w:p>
  </w:footnote>
  <w:footnote w:id="2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900114">
      <w:pPr>
        <w:pStyle w:val="8-0"/>
        <w:ind w:firstLine="0"/>
        <w:rPr>
          <w:rtl/>
          <w:lang w:bidi="fa-IR"/>
        </w:rPr>
      </w:pPr>
      <w:r w:rsidRPr="003114AF">
        <w:rPr>
          <w:rFonts w:hint="cs"/>
          <w:rtl/>
          <w:lang w:bidi="fa-IR"/>
        </w:rPr>
        <w:t xml:space="preserve">1) لفظ حدیث نبوی </w:t>
      </w:r>
      <w:r w:rsidRPr="003114AF">
        <w:rPr>
          <w:rStyle w:val="6-Char0"/>
          <w:rFonts w:hint="cs"/>
          <w:sz w:val="24"/>
          <w:szCs w:val="24"/>
          <w:rtl/>
        </w:rPr>
        <w:t>(یتعاقبون)</w:t>
      </w:r>
      <w:r w:rsidRPr="003114AF">
        <w:rPr>
          <w:rFonts w:hint="cs"/>
          <w:rtl/>
          <w:lang w:bidi="fa-IR"/>
        </w:rPr>
        <w:t xml:space="preserve"> می‌باشد، ولی از نگاه قانون لغت عربی باید مفرد می‌بود، زیرا فاعلش متاخر است، و وقتی که فاعل متاخر باشد، باید فعل در همه حالت مفرد بیاید، و اینکه در اینجا به صیغه جمع آمده است، سببش این است که: در لغت (بنی حارث) در چنین سیاقی، فعل را به صیغه جمع ذکر می‌کنند، و سیاق حدیث نبوی شریف به اساس لغت آن‌ها آمده است.</w:t>
      </w:r>
    </w:p>
    <w:p w:rsidR="007970F7" w:rsidRPr="003114AF" w:rsidRDefault="007970F7" w:rsidP="00900114">
      <w:pPr>
        <w:pStyle w:val="8-0"/>
        <w:ind w:firstLine="0"/>
        <w:rPr>
          <w:rtl/>
          <w:lang w:bidi="fa-IR"/>
        </w:rPr>
      </w:pPr>
      <w:r w:rsidRPr="003114AF">
        <w:rPr>
          <w:rFonts w:hint="cs"/>
          <w:rtl/>
          <w:lang w:bidi="fa-IR"/>
        </w:rPr>
        <w:t>2) اینکه مراد از این ملائکه (حفظه) است و یا غیر آن دو نظر وجود دارد، جمهور علماء بر این نظر‌اند که مراد از این‌ها همان ملائکه (حفظه) است، ولی امام قرطبی با تعلیل معقولی که می‌آورد می‌گوید: که این‌ها ملائکه دیگری غیر (حفظه) هستند، زیرا هیچ دلیل شرعی وجود ندارد که (حفظه) انسان را ترک می‌کنند، و یا اینکه (حفظه) شب غیر از (حفظه) روز است، و علاوه بر آن اگر مراد از این ملائکه (حفظه) می‌بودند، باید از دیگر کارهای بنده به جز از حالت ترک نیز از آن‌ها پرسان می‌شد، ولی چون تنها از حالت ترک کردن از آن‌ها پرسان می‌شود، معلوم می‌شود که این‌ها ملائکه دیگری غیر از (حفظه) می‌باشند.</w:t>
      </w:r>
    </w:p>
    <w:p w:rsidR="007970F7" w:rsidRPr="003114AF" w:rsidRDefault="007970F7" w:rsidP="00B270C4">
      <w:pPr>
        <w:pStyle w:val="8-0"/>
        <w:ind w:firstLine="0"/>
        <w:rPr>
          <w:rtl/>
          <w:lang w:bidi="fa-IR"/>
        </w:rPr>
      </w:pPr>
      <w:r w:rsidRPr="003114AF">
        <w:rPr>
          <w:rFonts w:hint="cs"/>
          <w:rtl/>
          <w:lang w:bidi="fa-IR"/>
        </w:rPr>
        <w:t xml:space="preserve">3) حکمت از سؤال ملائکه </w:t>
      </w:r>
      <w:r w:rsidRPr="003114AF">
        <w:rPr>
          <w:rtl/>
          <w:lang w:bidi="fa-IR"/>
        </w:rPr>
        <w:t>–</w:t>
      </w:r>
      <w:r w:rsidRPr="003114AF">
        <w:rPr>
          <w:rFonts w:hint="cs"/>
          <w:rtl/>
          <w:lang w:bidi="fa-IR"/>
        </w:rPr>
        <w:t xml:space="preserve"> با وجود علم کامل خداوند متعال به احوال بندگان </w:t>
      </w:r>
      <w:r w:rsidRPr="003114AF">
        <w:rPr>
          <w:rtl/>
          <w:lang w:bidi="fa-IR"/>
        </w:rPr>
        <w:t>–</w:t>
      </w:r>
      <w:r w:rsidRPr="003114AF">
        <w:rPr>
          <w:rFonts w:hint="cs"/>
          <w:rtl/>
          <w:lang w:bidi="fa-IR"/>
        </w:rPr>
        <w:t xml:space="preserve"> آن است که خداوند متعال بندگان مطیع و عابد خود را در نزد ملائکه مورد عزت و احترام قرار دهد، و آن‌ها را بر اینکه بندگان من به طاعت و عبادت من مشغول هستند، شاهد بگیرد، و حکمت از خلق انسان را برای آن‌ها مؤکد سازد، زیرا ملائکه در وقت خلق انسان گفته بودند که: آیا کسی را خلق می‌کنی که در زمین به فساد کاری پرداخته و خونریزی نماید، و ما به تسبیح و تقدیس تو مشغولیم، و خداوند در جواب آن‌ها گفته بود که: من چیزهای را می‌دانم که شما نمی‌دانید </w:t>
      </w:r>
      <w:r w:rsidRPr="003114AF">
        <w:rPr>
          <w:rFonts w:cs="Traditional Arabic" w:hint="cs"/>
          <w:rtl/>
          <w:lang w:bidi="fa-IR"/>
        </w:rPr>
        <w:t>﴿</w:t>
      </w:r>
      <w:r w:rsidRPr="003114AF">
        <w:rPr>
          <w:rStyle w:val="Char2"/>
          <w:rtl/>
        </w:rPr>
        <w:t xml:space="preserve">أَتَجۡعَلُ فِيهَا مَن يُفۡسِدُ فِيهَا وَيَسۡفِكُ </w:t>
      </w:r>
      <w:r w:rsidRPr="003114AF">
        <w:rPr>
          <w:rStyle w:val="Char2"/>
          <w:rFonts w:hint="cs"/>
          <w:rtl/>
        </w:rPr>
        <w:t>ٱلدِّمَآءَ</w:t>
      </w:r>
      <w:r w:rsidRPr="003114AF">
        <w:rPr>
          <w:rStyle w:val="Char2"/>
          <w:rtl/>
        </w:rPr>
        <w:t xml:space="preserve"> وَنَحۡنُ نُسَبِّحُ بِحَمۡدِكَ وَنُقَدِّسُ لَكَۖ قَالَ إِنِّيٓ أَعۡلَمُ مَا لَا تَعۡلَمُونَ ٣٠</w:t>
      </w:r>
      <w:r w:rsidRPr="003114AF">
        <w:rPr>
          <w:rFonts w:cs="Traditional Arabic" w:hint="cs"/>
          <w:rtl/>
          <w:lang w:bidi="fa-IR"/>
        </w:rPr>
        <w:t xml:space="preserve">﴾ </w:t>
      </w:r>
      <w:r w:rsidRPr="003114AF">
        <w:rPr>
          <w:rFonts w:ascii="IRLotus" w:hAnsi="IRLotus" w:cs="IRLotus"/>
          <w:rtl/>
          <w:lang w:bidi="fa-IR"/>
        </w:rPr>
        <w:t>[البقره: 30]</w:t>
      </w:r>
      <w:r w:rsidRPr="003114AF">
        <w:rPr>
          <w:rFonts w:hint="cs"/>
          <w:rtl/>
          <w:lang w:bidi="fa-IR"/>
        </w:rPr>
        <w:t>.</w:t>
      </w:r>
    </w:p>
  </w:footnote>
  <w:footnote w:id="2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900114">
      <w:pPr>
        <w:pStyle w:val="8-0"/>
        <w:ind w:firstLine="0"/>
        <w:rPr>
          <w:rtl/>
          <w:lang w:bidi="fa-IR"/>
        </w:rPr>
      </w:pPr>
      <w:r w:rsidRPr="003114AF">
        <w:rPr>
          <w:rFonts w:hint="cs"/>
          <w:rtl/>
          <w:lang w:bidi="fa-IR"/>
        </w:rPr>
        <w:t xml:space="preserve">مراد از سجده </w:t>
      </w:r>
      <w:r w:rsidRPr="003114AF">
        <w:rPr>
          <w:rtl/>
          <w:lang w:bidi="fa-IR"/>
        </w:rPr>
        <w:t>–</w:t>
      </w:r>
      <w:r w:rsidRPr="003114AF">
        <w:rPr>
          <w:rFonts w:hint="cs"/>
          <w:rtl/>
          <w:lang w:bidi="fa-IR"/>
        </w:rPr>
        <w:t xml:space="preserve"> طوری که در روایات دیگری آمده است </w:t>
      </w:r>
      <w:r w:rsidRPr="003114AF">
        <w:rPr>
          <w:rtl/>
          <w:lang w:bidi="fa-IR"/>
        </w:rPr>
        <w:t>–</w:t>
      </w:r>
      <w:r w:rsidRPr="003114AF">
        <w:rPr>
          <w:rFonts w:hint="cs"/>
          <w:rtl/>
          <w:lang w:bidi="fa-IR"/>
        </w:rPr>
        <w:t xml:space="preserve"> یک رکعت کامل است، بنابراین جمهور علماء نظر به ظاهر این حدیث می‌گویند: کسی که یک رکعت از نماز عصر را پیش از غروب آفتاب، و یا یک رکعت از نماز فجر را پیش از طلوع آفتاب درک نماید، نمازش را تمام نماید، و نمازش در وقت خود اداء گردیده است، و علمای احناف نسبت به نماز عصر با جمهور هم نظر هستند، ولی در مورد نماز فجر می‌گویند: اگر کسی یک رکعت از نماز فجر را پیش از طلوع آفتاب اداء نمود، و ادای رکعت دیگرش هنگام طلوع آفتاب واقع گردید، نمازش فاسد می‌شود، و برای اثبات قول خود تعلیلات عقلی زیادی آورده و این حدیث را نیز به شکل معقولی تاویل نموده‌اند، که ذکر این تعلیلات و تاویلات به درازا می‌کشد، از این جهت از ذکر آن‌ها خود داری می‌نمایم.</w:t>
      </w:r>
    </w:p>
  </w:footnote>
  <w:footnote w:id="2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این عبارت حدیث نبوی شریف اشاره بر این دارد که دخول وقت نماز عصر، هنگامی است که سایه هر چیزی دو چندش گردد، زیرا اگر دخول وقت عصر، از هنگام یک چند شدن سایه هر چیزی باشد، وقت عصر با وقت پیشین مساوی می‌گردد، در حالی که یهود و نصاری گفتند که مایان از آن‌ها وقت بیشتری کار کردیم، این ما جری در روز قیامت واقع می‌شود، و پیامبر خدا </w:t>
      </w:r>
      <w:r w:rsidRPr="003114AF">
        <w:rPr>
          <w:rFonts w:cs="CTraditional Arabic" w:hint="cs"/>
          <w:rtl/>
          <w:lang w:bidi="fa-IR"/>
        </w:rPr>
        <w:t>ج</w:t>
      </w:r>
      <w:r w:rsidRPr="003114AF">
        <w:rPr>
          <w:rFonts w:hint="cs"/>
          <w:rtl/>
          <w:lang w:bidi="fa-IR"/>
        </w:rPr>
        <w:t xml:space="preserve"> به اساس وحی، و یا کشف و الهام از آن خبر داده‌اند.</w:t>
      </w:r>
    </w:p>
  </w:footnote>
  <w:footnote w:id="2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900114">
      <w:pPr>
        <w:pStyle w:val="8-0"/>
        <w:ind w:firstLine="0"/>
        <w:rPr>
          <w:rtl/>
          <w:lang w:bidi="fa-IR"/>
        </w:rPr>
      </w:pPr>
      <w:r w:rsidRPr="003114AF">
        <w:rPr>
          <w:rFonts w:hint="cs"/>
          <w:rtl/>
          <w:lang w:bidi="fa-IR"/>
        </w:rPr>
        <w:t xml:space="preserve">1) امت محمد </w:t>
      </w:r>
      <w:r w:rsidRPr="003114AF">
        <w:rPr>
          <w:rFonts w:cs="CTraditional Arabic" w:hint="cs"/>
          <w:rtl/>
          <w:lang w:bidi="fa-IR"/>
        </w:rPr>
        <w:t>ج</w:t>
      </w:r>
      <w:r w:rsidRPr="003114AF">
        <w:rPr>
          <w:rFonts w:hint="cs"/>
          <w:rtl/>
          <w:lang w:bidi="fa-IR"/>
        </w:rPr>
        <w:t xml:space="preserve"> با آنکه عمل کمتری انجام داده باشند، برای‌شان از طرف خداوند متعال مزد بیشتری داده می‌شود، و این فضل و مرحمت خداوند متعال نسبت به امت محمدی است.</w:t>
      </w:r>
    </w:p>
    <w:p w:rsidR="007970F7" w:rsidRPr="003114AF" w:rsidRDefault="007970F7" w:rsidP="00900114">
      <w:pPr>
        <w:pStyle w:val="8-0"/>
        <w:ind w:firstLine="0"/>
        <w:rPr>
          <w:rtl/>
          <w:lang w:bidi="fa-IR"/>
        </w:rPr>
      </w:pPr>
      <w:r w:rsidRPr="003114AF">
        <w:rPr>
          <w:rFonts w:hint="cs"/>
          <w:rtl/>
          <w:lang w:bidi="fa-IR"/>
        </w:rPr>
        <w:t>2) امام ابو زید دبوسی با تفصیل و تعلیلی که در کتاب (الأسرار) ذکر کرده است با استدلال به این حدیث گفته است که: وقت نماز عصر وقتی است که سایه هر چیز دو چند آن می‌شود.</w:t>
      </w:r>
    </w:p>
    <w:p w:rsidR="007970F7" w:rsidRPr="003114AF" w:rsidRDefault="007970F7" w:rsidP="00900114">
      <w:pPr>
        <w:pStyle w:val="8-0"/>
        <w:ind w:firstLine="0"/>
        <w:rPr>
          <w:rtl/>
          <w:lang w:bidi="fa-IR"/>
        </w:rPr>
      </w:pPr>
      <w:r w:rsidRPr="003114AF">
        <w:rPr>
          <w:rFonts w:hint="cs"/>
          <w:rtl/>
          <w:lang w:bidi="fa-IR"/>
        </w:rPr>
        <w:t>3) همچنین بعضی از احناف با استناد بر این حدیث گفته‌اند که: وقت نماز ظهر تا وقتی که سایه هر چیز دو چند آن گردد، ادامه می‌یابد، و البته هیچیک از این استدلالات خالی از مناقشه و اخذ ورد نیست، برای تفصیل بیشتر آن می‌توان به کتاب عمدة القاری، و کتاب فتح الباری در شرح این حدیث مراجعه نمود.</w:t>
      </w:r>
    </w:p>
  </w:footnote>
  <w:footnote w:id="2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رافع بن خدیج بن رافع انصاری است، در اکثر غزوات با پیامبر خدا </w:t>
      </w:r>
      <w:r w:rsidRPr="003114AF">
        <w:rPr>
          <w:rFonts w:cs="CTraditional Arabic" w:hint="cs"/>
          <w:rtl/>
          <w:lang w:bidi="fa-IR"/>
        </w:rPr>
        <w:t>ج</w:t>
      </w:r>
      <w:r w:rsidRPr="003114AF">
        <w:rPr>
          <w:rFonts w:hint="cs"/>
          <w:rtl/>
          <w:lang w:bidi="fa-IR"/>
        </w:rPr>
        <w:t xml:space="preserve"> اشتراک داشته است، در غزوۀ احد تیری به گردنش اصابت نمود، تیر را از گردنش کشیدند، ولی سر تیر تا وقتی که مرد، در گردنش باقی ماند، و پیامبر خدا </w:t>
      </w:r>
      <w:r w:rsidRPr="003114AF">
        <w:rPr>
          <w:rFonts w:cs="CTraditional Arabic" w:hint="cs"/>
          <w:rtl/>
          <w:lang w:bidi="fa-IR"/>
        </w:rPr>
        <w:t>ج</w:t>
      </w:r>
      <w:r w:rsidRPr="003114AF">
        <w:rPr>
          <w:rFonts w:hint="cs"/>
          <w:rtl/>
          <w:lang w:bidi="fa-IR"/>
        </w:rPr>
        <w:t xml:space="preserve"> برایش گفتند که: «در روز قیامت برایت شهادت خواهم داد»، در زمان عبدالملک بن مروان زخمش تازه شد، و به اثر آن در سال هفتاد و چهارم، به سن هشتاد و شش سالگی وفات نمود، اسد الغابه (2/151).</w:t>
      </w:r>
    </w:p>
  </w:footnote>
  <w:footnote w:id="3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B47C15">
      <w:pPr>
        <w:pStyle w:val="8-0"/>
        <w:ind w:firstLine="0"/>
        <w:rPr>
          <w:rtl/>
          <w:lang w:bidi="fa-IR"/>
        </w:rPr>
      </w:pPr>
      <w:r w:rsidRPr="003114AF">
        <w:rPr>
          <w:rFonts w:hint="cs"/>
          <w:rtl/>
          <w:lang w:bidi="fa-IR"/>
        </w:rPr>
        <w:t>1) در موضوع دیدن جای تیرها احمد بن حنبل</w:t>
      </w:r>
      <w:r w:rsidRPr="003114AF">
        <w:rPr>
          <w:rFonts w:cs="CTraditional Arabic" w:hint="cs"/>
          <w:rtl/>
          <w:lang w:bidi="fa-IR"/>
        </w:rPr>
        <w:t>/</w:t>
      </w:r>
      <w:r w:rsidRPr="003114AF">
        <w:rPr>
          <w:rFonts w:hint="cs"/>
          <w:rtl/>
          <w:lang w:bidi="fa-IR"/>
        </w:rPr>
        <w:t xml:space="preserve"> در مسند خود از علی بن بلال از مردمی از انصار روایت می‌کند که گفت: (چون از نماز شام بیرون می‌شدیم، تا وقتی که به خانه‌های خود می‌رسیدیم، تیر‌اندازی می‌کردیم، و جای تیرهای ما بر ما پوشیده نبود).</w:t>
      </w:r>
    </w:p>
    <w:p w:rsidR="007970F7" w:rsidRPr="003114AF" w:rsidRDefault="007970F7" w:rsidP="00B47C15">
      <w:pPr>
        <w:pStyle w:val="8-0"/>
        <w:ind w:firstLine="0"/>
        <w:rPr>
          <w:rtl/>
          <w:lang w:bidi="fa-IR"/>
        </w:rPr>
      </w:pPr>
      <w:r w:rsidRPr="003114AF">
        <w:rPr>
          <w:rFonts w:hint="cs"/>
          <w:rtl/>
          <w:lang w:bidi="fa-IR"/>
        </w:rPr>
        <w:t>2) این حدیث دلالت بر این دارد که وقت نماز شام (مغرب) مجرد غروب آفتاب است، زیرا اگر طوری که بعضی‌ها می‌گویند: دخول وقت نماز شام (مغرب) بعد از بالا آمدن سیاهی باشد، در این حالت بعد از اینکه نماز خوانده شود، هوا کاملاً تاریک می‌شود، و کسی جای تیر را بر روی دیوار دیده نمی‌تواند.</w:t>
      </w:r>
    </w:p>
    <w:p w:rsidR="007970F7" w:rsidRPr="003114AF" w:rsidRDefault="007970F7" w:rsidP="00B47C15">
      <w:pPr>
        <w:pStyle w:val="8-0"/>
        <w:ind w:firstLine="0"/>
        <w:rPr>
          <w:rtl/>
          <w:lang w:bidi="fa-IR"/>
        </w:rPr>
      </w:pPr>
      <w:r w:rsidRPr="003114AF">
        <w:rPr>
          <w:rFonts w:hint="cs"/>
          <w:rtl/>
          <w:lang w:bidi="fa-IR"/>
        </w:rPr>
        <w:t>3) در نماز شام (مغرب) نباید قراءت را طولانی کرد، زیرا طولانی کردن قراءت سبب آن می‌شود که هوا تاریک شود، و وقت مغرب خارج شود.</w:t>
      </w:r>
    </w:p>
  </w:footnote>
  <w:footnote w:id="3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B270C4">
      <w:pPr>
        <w:pStyle w:val="8-0"/>
        <w:ind w:firstLine="0"/>
        <w:rPr>
          <w:rtl/>
          <w:lang w:bidi="fa-IR"/>
        </w:rPr>
      </w:pPr>
      <w:r w:rsidRPr="003114AF">
        <w:rPr>
          <w:rFonts w:hint="cs"/>
          <w:rtl/>
          <w:lang w:bidi="fa-IR"/>
        </w:rPr>
        <w:t>1) در این حدیث نبوی شریف اوقات نمازهای پنجگانه به تفصیل بیان گردیده است.</w:t>
      </w:r>
    </w:p>
    <w:p w:rsidR="007970F7" w:rsidRPr="003114AF" w:rsidRDefault="007970F7" w:rsidP="00B47C15">
      <w:pPr>
        <w:pStyle w:val="8-0"/>
        <w:ind w:firstLine="0"/>
        <w:rPr>
          <w:rtl/>
          <w:lang w:bidi="fa-IR"/>
        </w:rPr>
      </w:pPr>
      <w:r w:rsidRPr="003114AF">
        <w:rPr>
          <w:rFonts w:hint="cs"/>
          <w:rtl/>
          <w:lang w:bidi="fa-IR"/>
        </w:rPr>
        <w:t>2) ادای نماز در اول وقت آن بهتر است، و بدون ضرورت نباید ادای آن را به تأخیر‌انداخت.</w:t>
      </w:r>
    </w:p>
    <w:p w:rsidR="007970F7" w:rsidRPr="003114AF" w:rsidRDefault="007970F7" w:rsidP="00B47C15">
      <w:pPr>
        <w:pStyle w:val="8-0"/>
        <w:ind w:firstLine="0"/>
        <w:rPr>
          <w:rtl/>
          <w:lang w:bidi="fa-IR"/>
        </w:rPr>
      </w:pPr>
      <w:r w:rsidRPr="003114AF">
        <w:rPr>
          <w:rFonts w:hint="cs"/>
          <w:rtl/>
          <w:lang w:bidi="fa-IR"/>
        </w:rPr>
        <w:t>3) در تأخیر نماز عشاء باکی نیست، و در ادای آن باید حال نمازگذاران مراعات گردد.</w:t>
      </w:r>
    </w:p>
  </w:footnote>
  <w:footnote w:id="3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وی عبدالله بن مغفل بن عبد غنم مزنی است، در مدینه منوره سکنی گزین گردید، و بعد از آن به بصره رفت و در آنجا در نزدیک مسجد جامع برای خود خانه ساخت، یکی از ده نفری بود که عمر</w:t>
      </w:r>
      <w:r w:rsidRPr="003114AF">
        <w:rPr>
          <w:rFonts w:cs="CTraditional Arabic" w:hint="cs"/>
          <w:rtl/>
          <w:lang w:bidi="fa-IR"/>
        </w:rPr>
        <w:t>س</w:t>
      </w:r>
      <w:r w:rsidRPr="003114AF">
        <w:rPr>
          <w:rFonts w:hint="cs"/>
          <w:rtl/>
          <w:lang w:bidi="fa-IR"/>
        </w:rPr>
        <w:t xml:space="preserve"> آن‌ها را جهت تعلیم مردم به بصره فرستاده بود، بسیار گریه می‌کرد، در سال پنجاه ونه هجری در بصره وفات یافت، و بنا به وصیت خودش ابو برزه اسلمی بر وی نماز خواند، اسد الغابه (3/264-265).</w:t>
      </w:r>
    </w:p>
  </w:footnote>
  <w:footnote w:id="3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حدیث آنکه:</w:t>
      </w:r>
    </w:p>
    <w:p w:rsidR="007970F7" w:rsidRPr="003114AF" w:rsidRDefault="007970F7" w:rsidP="00C85974">
      <w:pPr>
        <w:pStyle w:val="8-0"/>
        <w:ind w:firstLine="0"/>
        <w:rPr>
          <w:rtl/>
          <w:lang w:bidi="fa-IR"/>
        </w:rPr>
      </w:pPr>
      <w:r w:rsidRPr="003114AF">
        <w:rPr>
          <w:rFonts w:hint="cs"/>
          <w:rtl/>
          <w:lang w:bidi="fa-IR"/>
        </w:rPr>
        <w:t>در تسمیه نماز مغرب، نباید تحت تأثیر بادیه نشینان قرار گرفت و آن را نماز عشاء بنامیم و یا نماز عشاء بدانیم، زیرا این امر سبب آن می‌شود که نماز مغرب را تا وقت نماز عشاء به تأخیر‌اندازیم، و تأخیر نماز از وقت معین آن بدون عذر روا نیست.</w:t>
      </w:r>
    </w:p>
  </w:footnote>
  <w:footnote w:id="3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پیامبر خدا </w:t>
      </w:r>
      <w:r w:rsidRPr="003114AF">
        <w:rPr>
          <w:rFonts w:cs="CTraditional Arabic" w:hint="cs"/>
          <w:rtl/>
          <w:lang w:bidi="fa-IR"/>
        </w:rPr>
        <w:t>ج</w:t>
      </w:r>
      <w:r w:rsidRPr="003114AF">
        <w:rPr>
          <w:rFonts w:hint="cs"/>
          <w:rtl/>
          <w:lang w:bidi="fa-IR"/>
        </w:rPr>
        <w:t xml:space="preserve"> این سخن را که: «از مردم روی زمین غیر از شما هیچکس دیگری این قدر به انتظار نماز خفتن نمی‌ماند» در زمانی گفتند که جز در مدینه منوره در جای دیگری نماز خوانده نمی‌شد، و اگر خوانده می‌شد، آنقدر که در مدینه منوره به انتظار نماز خفتن می‌ماندند، در دیگر جاها اینقدر به انتظار نمی‌ماندند، و در ادیان دیگر نمازی نبود، و اگر بود نماز خفتن (عشاء) نبود.</w:t>
      </w:r>
    </w:p>
  </w:footnote>
  <w:footnote w:id="3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قصه کسانی که با ابو موسی اشعری به کشتی آمده بودند از این قرار است که چون ابو موسی در اوایل اسلام در مکه مکرمه مسلمان شد، به نزد قوم خود در یمن برگشت، و چون تصمیم گرفت که دوباره نزد پیامبر خدا </w:t>
      </w:r>
      <w:r w:rsidRPr="003114AF">
        <w:rPr>
          <w:rFonts w:cs="CTraditional Arabic" w:hint="cs"/>
          <w:rtl/>
          <w:lang w:bidi="fa-IR"/>
        </w:rPr>
        <w:t>ج</w:t>
      </w:r>
      <w:r w:rsidRPr="003114AF">
        <w:rPr>
          <w:rFonts w:hint="cs"/>
          <w:rtl/>
          <w:lang w:bidi="fa-IR"/>
        </w:rPr>
        <w:t xml:space="preserve"> بیاید، با عده از قوم خود به کشتی نشست، و به اثر غلط کردن راه، و یا به اثر باد، کشتی‌شان به طرف حبشه رفت، و هنگامی که جعفر</w:t>
      </w:r>
      <w:r w:rsidRPr="003114AF">
        <w:rPr>
          <w:rFonts w:cs="CTraditional Arabic" w:hint="cs"/>
          <w:rtl/>
          <w:lang w:bidi="fa-IR"/>
        </w:rPr>
        <w:t>س</w:t>
      </w:r>
      <w:r w:rsidRPr="003114AF">
        <w:rPr>
          <w:rFonts w:hint="cs"/>
          <w:rtl/>
          <w:lang w:bidi="fa-IR"/>
        </w:rPr>
        <w:t xml:space="preserve"> با همراهان خود به حبشه مهاجرت کرده بود، عزم رفتن به نزد پیامبر خدا </w:t>
      </w:r>
      <w:r w:rsidRPr="003114AF">
        <w:rPr>
          <w:rFonts w:cs="CTraditional Arabic" w:hint="cs"/>
          <w:rtl/>
          <w:lang w:bidi="fa-IR"/>
        </w:rPr>
        <w:t>ج</w:t>
      </w:r>
      <w:r w:rsidRPr="003114AF">
        <w:rPr>
          <w:rFonts w:hint="cs"/>
          <w:rtl/>
          <w:lang w:bidi="fa-IR"/>
        </w:rPr>
        <w:t xml:space="preserve"> را گرفتند، ابو موسی</w:t>
      </w:r>
      <w:r w:rsidRPr="003114AF">
        <w:rPr>
          <w:rFonts w:cs="CTraditional Arabic" w:hint="cs"/>
          <w:rtl/>
          <w:lang w:bidi="fa-IR"/>
        </w:rPr>
        <w:t>س</w:t>
      </w:r>
      <w:r w:rsidRPr="003114AF">
        <w:rPr>
          <w:rFonts w:hint="cs"/>
          <w:rtl/>
          <w:lang w:bidi="fa-IR"/>
        </w:rPr>
        <w:t xml:space="preserve"> نیز با همراهان خود، همراه جعفر</w:t>
      </w:r>
      <w:r w:rsidRPr="003114AF">
        <w:rPr>
          <w:rFonts w:cs="CTraditional Arabic" w:hint="cs"/>
          <w:rtl/>
          <w:lang w:bidi="fa-IR"/>
        </w:rPr>
        <w:t>س</w:t>
      </w:r>
      <w:r w:rsidRPr="003114AF">
        <w:rPr>
          <w:rFonts w:hint="cs"/>
          <w:rtl/>
          <w:lang w:bidi="fa-IR"/>
        </w:rPr>
        <w:t xml:space="preserve"> به راه افتادند، و از این جهت آن‌ها را (اهل سفینه) و یا (اهل سفینتین) می‌گویند.</w:t>
      </w:r>
    </w:p>
  </w:footnote>
  <w:footnote w:id="3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گویند: که مصروفیت‌شان در این شب، آماده کردن گروهی برای جهاد بود.</w:t>
      </w:r>
    </w:p>
  </w:footnote>
  <w:footnote w:id="3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از احکام و مسائل متعلق به این حدیث آنکه: </w:t>
      </w:r>
    </w:p>
    <w:p w:rsidR="007970F7" w:rsidRPr="003114AF" w:rsidRDefault="007970F7" w:rsidP="00581AF9">
      <w:pPr>
        <w:pStyle w:val="8-0"/>
        <w:ind w:firstLine="0"/>
        <w:rPr>
          <w:rtl/>
          <w:lang w:bidi="fa-IR"/>
        </w:rPr>
      </w:pPr>
      <w:r w:rsidRPr="003114AF">
        <w:rPr>
          <w:rFonts w:hint="cs"/>
          <w:rtl/>
          <w:lang w:bidi="fa-IR"/>
        </w:rPr>
        <w:t>1) تأخیر نماز عشاء برای کسانی که تأخیر سبب مشکلات برای آن‌ها نمی‌گردد، روا است، ولی اگر تأخیر سبب مشکلات برای آن‌ها می‌شد، مستحب است که امام نماز را در اول وقت آن اداء نماید.</w:t>
      </w:r>
    </w:p>
    <w:p w:rsidR="007970F7" w:rsidRPr="003114AF" w:rsidRDefault="007970F7" w:rsidP="00581AF9">
      <w:pPr>
        <w:pStyle w:val="8-0"/>
        <w:ind w:firstLine="0"/>
        <w:rPr>
          <w:rtl/>
          <w:lang w:bidi="fa-IR"/>
        </w:rPr>
      </w:pPr>
      <w:r w:rsidRPr="003114AF">
        <w:rPr>
          <w:rFonts w:hint="cs"/>
          <w:rtl/>
          <w:lang w:bidi="fa-IR"/>
        </w:rPr>
        <w:t xml:space="preserve">2) سبب خوشی ابو موسی و همراهانش این بود که پیامبر خدا </w:t>
      </w:r>
      <w:r w:rsidRPr="003114AF">
        <w:rPr>
          <w:rFonts w:cs="CTraditional Arabic" w:hint="cs"/>
          <w:rtl/>
          <w:lang w:bidi="fa-IR"/>
        </w:rPr>
        <w:t>ج</w:t>
      </w:r>
      <w:r w:rsidRPr="003114AF">
        <w:rPr>
          <w:rFonts w:hint="cs"/>
          <w:rtl/>
          <w:lang w:bidi="fa-IR"/>
        </w:rPr>
        <w:t xml:space="preserve"> برای آن‌ها گفتند که غیر از شما هیچکس دیگری در این وقت شب نماز نمی‌خواند، و خوشحالی دیگرشان این بود که نماز خفتن (عشاء) را به امامت پیامبر خدا </w:t>
      </w:r>
      <w:r w:rsidRPr="003114AF">
        <w:rPr>
          <w:rFonts w:cs="CTraditional Arabic" w:hint="cs"/>
          <w:rtl/>
          <w:lang w:bidi="fa-IR"/>
        </w:rPr>
        <w:t>ج</w:t>
      </w:r>
      <w:r w:rsidRPr="003114AF">
        <w:rPr>
          <w:rFonts w:hint="cs"/>
          <w:rtl/>
          <w:lang w:bidi="fa-IR"/>
        </w:rPr>
        <w:t xml:space="preserve"> خوانده بودند.</w:t>
      </w:r>
    </w:p>
  </w:footnote>
  <w:footnote w:id="3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FA722E">
      <w:pPr>
        <w:pStyle w:val="8-0"/>
        <w:ind w:firstLine="0"/>
        <w:rPr>
          <w:rtl/>
          <w:lang w:bidi="fa-IR"/>
        </w:rPr>
      </w:pPr>
      <w:r w:rsidRPr="003114AF">
        <w:rPr>
          <w:rFonts w:hint="cs"/>
          <w:rtl/>
          <w:lang w:bidi="fa-IR"/>
        </w:rPr>
        <w:t xml:space="preserve">1) مراد از این وقتی که پیامبر خدا </w:t>
      </w:r>
      <w:r w:rsidRPr="003114AF">
        <w:rPr>
          <w:rFonts w:cs="CTraditional Arabic" w:hint="cs"/>
          <w:rtl/>
          <w:lang w:bidi="fa-IR"/>
        </w:rPr>
        <w:t>ج</w:t>
      </w:r>
      <w:r w:rsidRPr="003114AF">
        <w:rPr>
          <w:rFonts w:hint="cs"/>
          <w:rtl/>
          <w:lang w:bidi="fa-IR"/>
        </w:rPr>
        <w:t xml:space="preserve"> می‌‌خواستند امت خود را </w:t>
      </w:r>
      <w:r w:rsidRPr="003114AF">
        <w:rPr>
          <w:rtl/>
          <w:lang w:bidi="fa-IR"/>
        </w:rPr>
        <w:t>–</w:t>
      </w:r>
      <w:r w:rsidRPr="003114AF">
        <w:rPr>
          <w:rFonts w:hint="cs"/>
          <w:rtl/>
          <w:lang w:bidi="fa-IR"/>
        </w:rPr>
        <w:t xml:space="preserve"> در صورت عدم مشقت به آن‌ها </w:t>
      </w:r>
      <w:r w:rsidRPr="003114AF">
        <w:rPr>
          <w:rtl/>
          <w:lang w:bidi="fa-IR"/>
        </w:rPr>
        <w:t>–</w:t>
      </w:r>
      <w:r w:rsidRPr="003114AF">
        <w:rPr>
          <w:rFonts w:hint="cs"/>
          <w:rtl/>
          <w:lang w:bidi="fa-IR"/>
        </w:rPr>
        <w:t xml:space="preserve"> به آن امر کنند، ثلث اول شب بود، و این نظر اکثر علماء از صحابه و فقهاء است، ولی نظر عده دیگری آن است که مراد از این وقت نیمه شب است، زیرا در حدیث دیگری که حاکم آن را روایت کرده است، آمده است که: «اگر سبب مشقت برای مردم خود نمی‌شدم، نماز خفتن (عشاء) را تا نیمه شب به تأخیر می‌انداختم»، و بالاخره عده از علماء می‌گویند که ادای نماز خفتن (عشاء) در اول وقت آن بهتر است.</w:t>
      </w:r>
    </w:p>
    <w:p w:rsidR="007970F7" w:rsidRPr="003114AF" w:rsidRDefault="007970F7" w:rsidP="00FA722E">
      <w:pPr>
        <w:pStyle w:val="8-0"/>
        <w:ind w:firstLine="0"/>
        <w:rPr>
          <w:rtl/>
          <w:lang w:bidi="fa-IR"/>
        </w:rPr>
      </w:pPr>
      <w:r w:rsidRPr="003114AF">
        <w:rPr>
          <w:rFonts w:hint="cs"/>
          <w:rtl/>
          <w:lang w:bidi="fa-IR"/>
        </w:rPr>
        <w:t xml:space="preserve">2) باید کسانی که برای مردم امامت می‌دهند متوجه باشند که به سبب انجام دادن کارهای استحبابی سبب مشقت برای مردم نشوند، زیرا به طور یقین تاخیر نماز خفتن تا ثلث اول شب، و یا تا نیم شب، کار نیک و مستحبی بود، ولی نبی کریم </w:t>
      </w:r>
      <w:r w:rsidRPr="003114AF">
        <w:rPr>
          <w:rFonts w:cs="CTraditional Arabic" w:hint="cs"/>
          <w:rtl/>
          <w:lang w:bidi="fa-IR"/>
        </w:rPr>
        <w:t>ج</w:t>
      </w:r>
      <w:r w:rsidRPr="003114AF">
        <w:rPr>
          <w:rFonts w:hint="cs"/>
          <w:rtl/>
          <w:lang w:bidi="fa-IR"/>
        </w:rPr>
        <w:t xml:space="preserve"> با مراعات اینکه این کار استحبابی سبب مشکلات برای امت‌شان نشود، از آن صرف نظر نمودند.</w:t>
      </w:r>
    </w:p>
  </w:footnote>
  <w:footnote w:id="3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FA722E">
      <w:pPr>
        <w:pStyle w:val="8-0"/>
        <w:ind w:firstLine="0"/>
        <w:rPr>
          <w:rtl/>
          <w:lang w:bidi="fa-IR"/>
        </w:rPr>
      </w:pPr>
      <w:r w:rsidRPr="003114AF">
        <w:rPr>
          <w:rFonts w:hint="cs"/>
          <w:rtl/>
          <w:lang w:bidi="fa-IR"/>
        </w:rPr>
        <w:t>1) صحابه</w:t>
      </w:r>
      <w:r w:rsidRPr="003114AF">
        <w:rPr>
          <w:rFonts w:cs="CTraditional Arabic" w:hint="cs"/>
          <w:rtl/>
          <w:lang w:bidi="fa-IR"/>
        </w:rPr>
        <w:t>ش</w:t>
      </w:r>
      <w:r w:rsidRPr="003114AF">
        <w:rPr>
          <w:rFonts w:hint="cs"/>
          <w:rtl/>
          <w:lang w:bidi="fa-IR"/>
        </w:rPr>
        <w:t xml:space="preserve"> خیلی حریص بودند که به همه اقوال، و افعال و آثار پیامبر خدا </w:t>
      </w:r>
      <w:r w:rsidRPr="003114AF">
        <w:rPr>
          <w:rFonts w:cs="CTraditional Arabic" w:hint="cs"/>
          <w:rtl/>
          <w:lang w:bidi="fa-IR"/>
        </w:rPr>
        <w:t>ج</w:t>
      </w:r>
      <w:r w:rsidRPr="003114AF">
        <w:rPr>
          <w:rFonts w:hint="cs"/>
          <w:rtl/>
          <w:lang w:bidi="fa-IR"/>
        </w:rPr>
        <w:t xml:space="preserve"> متوجه بوده، همه این چیزها را بفهمند و برای دیگران نقل کنند، از این جهت ابن عباس</w:t>
      </w:r>
      <w:r w:rsidRPr="003114AF">
        <w:rPr>
          <w:rFonts w:cs="CTraditional Arabic" w:hint="cs"/>
          <w:rtl/>
          <w:lang w:bidi="fa-IR"/>
        </w:rPr>
        <w:t>ب</w:t>
      </w:r>
      <w:r w:rsidRPr="003114AF">
        <w:rPr>
          <w:rFonts w:hint="cs"/>
          <w:rtl/>
          <w:lang w:bidi="fa-IR"/>
        </w:rPr>
        <w:t xml:space="preserve"> کیفیتی را که پیامبر خدا </w:t>
      </w:r>
      <w:r w:rsidRPr="003114AF">
        <w:rPr>
          <w:rFonts w:cs="CTraditional Arabic" w:hint="cs"/>
          <w:rtl/>
          <w:lang w:bidi="fa-IR"/>
        </w:rPr>
        <w:t>ج</w:t>
      </w:r>
      <w:r w:rsidRPr="003114AF">
        <w:rPr>
          <w:rFonts w:hint="cs"/>
          <w:rtl/>
          <w:lang w:bidi="fa-IR"/>
        </w:rPr>
        <w:t xml:space="preserve"> سر خود را خشک کردند، با دقت تمام بیان کرد.</w:t>
      </w:r>
    </w:p>
    <w:p w:rsidR="007970F7" w:rsidRPr="003114AF" w:rsidRDefault="007970F7" w:rsidP="00FA722E">
      <w:pPr>
        <w:pStyle w:val="8-0"/>
        <w:ind w:firstLine="0"/>
        <w:rPr>
          <w:rtl/>
          <w:lang w:bidi="fa-IR"/>
        </w:rPr>
      </w:pPr>
      <w:r w:rsidRPr="003114AF">
        <w:rPr>
          <w:rFonts w:hint="cs"/>
          <w:rtl/>
          <w:lang w:bidi="fa-IR"/>
        </w:rPr>
        <w:t>2) این حدیث همانطوری که می‌دانید در کتاب (اوقات نماز)، و در باب (خواب شدن پیش از نماز عشاء برای کسی که خوابش بگیرد)، آمده است، و شاید کسی بگوید که مناسبت این حدیث در این کتاب، و در این باب چیست؟ در جواب باید گفت که: امام زبیدی که این کتاب را از صحیح البخاری اختصار نموده است، و عادتش این است که اگر یک حدیث به طور مکرر در صحیح البخاری موجود باشد، و این حدیث در روایات مختلف دارای عبارات مختلفی باشد، در مختصر خود آن را مکرر ذکر می‌کند، ولی عباراتی را که در روایت اول آمده بود، بار دوم ذکر نمی‌کند، ولو آنکه این عمل سبب اخلال به معنی حدیث شود، همانطوری که در این حدیث شده است.</w:t>
      </w:r>
    </w:p>
    <w:p w:rsidR="007970F7" w:rsidRPr="003114AF" w:rsidRDefault="007970F7" w:rsidP="00A11D0D">
      <w:pPr>
        <w:pStyle w:val="8-0"/>
        <w:rPr>
          <w:rtl/>
          <w:lang w:bidi="fa-IR"/>
        </w:rPr>
      </w:pPr>
      <w:r w:rsidRPr="003114AF">
        <w:rPr>
          <w:rFonts w:hint="cs"/>
          <w:rtl/>
          <w:lang w:bidi="fa-IR"/>
        </w:rPr>
        <w:tab/>
        <w:t xml:space="preserve">و عبارتی که در این حدیث قبلاً ذکر گردیده بود، و امام زبیدی آن را بار دوم نیاورده است این است که: پیامبر خدا </w:t>
      </w:r>
      <w:r w:rsidRPr="003114AF">
        <w:rPr>
          <w:rFonts w:cs="CTraditional Arabic" w:hint="cs"/>
          <w:rtl/>
          <w:lang w:bidi="fa-IR"/>
        </w:rPr>
        <w:t>ج</w:t>
      </w:r>
      <w:r w:rsidRPr="003114AF">
        <w:rPr>
          <w:rFonts w:hint="cs"/>
          <w:rtl/>
          <w:lang w:bidi="fa-IR"/>
        </w:rPr>
        <w:t xml:space="preserve"> بعد از آنکه به آن کیفیت آب سر خود را خشک کردند، گفتند: «اگر سبب مشقت برای امت خود نمی‌شدم، برای آن‌ها امر می‌کردم که نماز خفتن را اینگونه [به تاخیر] بخوانند»، و البته با ذکر این جزء از حدیث نبوی، هم معنی بهتر فهمیده می‌شود، و هم مناسبت حدیث به این کتاب، و باب به طور بهتری ظاهر می‌گردد.</w:t>
      </w:r>
    </w:p>
  </w:footnote>
  <w:footnote w:id="4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 تمام حدیث این است که: پیامبر خدا </w:t>
      </w:r>
      <w:r w:rsidRPr="003114AF">
        <w:rPr>
          <w:rFonts w:cs="CTraditional Arabic" w:hint="cs"/>
          <w:rtl/>
          <w:lang w:bidi="fa-IR"/>
        </w:rPr>
        <w:t>ج</w:t>
      </w:r>
      <w:r w:rsidRPr="003114AF">
        <w:rPr>
          <w:rFonts w:hint="cs"/>
          <w:rtl/>
          <w:lang w:bidi="fa-IR"/>
        </w:rPr>
        <w:t xml:space="preserve"> نماز خفتن (عشاء) را تا نیمه شب تاخیر نمودند، بعد از آن نماز را اداء کرده و فرمودند: «مردم نماز را خوانده و خواب شدند، و شما تا وقتیکه در انتظار نماز باشید، در حالت نماز خواندن گفته می‌شوید»، و گویا که همین حالا، همان شب است، و من به درخشش انگشتر [پیامبر خدا </w:t>
      </w:r>
      <w:r w:rsidRPr="003114AF">
        <w:rPr>
          <w:rFonts w:cs="CTraditional Arabic" w:hint="cs"/>
          <w:rtl/>
          <w:lang w:bidi="fa-IR"/>
        </w:rPr>
        <w:t>ج</w:t>
      </w:r>
      <w:r w:rsidRPr="003114AF">
        <w:rPr>
          <w:rFonts w:hint="cs"/>
          <w:rtl/>
          <w:lang w:bidi="fa-IR"/>
        </w:rPr>
        <w:t>] نگاه می‌کنم.</w:t>
      </w:r>
    </w:p>
  </w:footnote>
  <w:footnote w:id="4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سبب تخصیص این دو نماز طوری که قبلاً یاد آور شدیم فضیلت این دو نماز است، ورنه ادای دیگر نماز‌ها نیز لازمی بوده و سبب رفتن به جنت می‌شود.</w:t>
      </w:r>
    </w:p>
  </w:footnote>
  <w:footnote w:id="4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 xml:space="preserve">در حدیث نسائی آمده است که پیامبر خدا </w:t>
      </w:r>
      <w:r w:rsidRPr="003114AF">
        <w:rPr>
          <w:rFonts w:cs="CTraditional Arabic" w:hint="cs"/>
          <w:rtl/>
          <w:lang w:bidi="fa-IR"/>
        </w:rPr>
        <w:t>ج</w:t>
      </w:r>
      <w:r w:rsidRPr="003114AF">
        <w:rPr>
          <w:rFonts w:hint="cs"/>
          <w:rtl/>
          <w:lang w:bidi="fa-IR"/>
        </w:rPr>
        <w:t xml:space="preserve"> برای انس</w:t>
      </w:r>
      <w:r w:rsidRPr="003114AF">
        <w:rPr>
          <w:rFonts w:cs="CTraditional Arabic" w:hint="cs"/>
          <w:rtl/>
          <w:lang w:bidi="fa-IR"/>
        </w:rPr>
        <w:t>س</w:t>
      </w:r>
      <w:r w:rsidRPr="003114AF">
        <w:rPr>
          <w:rFonts w:hint="cs"/>
          <w:rtl/>
          <w:lang w:bidi="fa-IR"/>
        </w:rPr>
        <w:t xml:space="preserve"> گفتند: «ای انس! می‌خواهم روزه بگیرم، چیزی خوراکه برایم بده»، انس می‌گوید: برای‌شان چیزی خرما و آب آوردم، و این واقعه بعد از اذان دادن بلال بود، پیامبر خدا </w:t>
      </w:r>
      <w:r w:rsidRPr="003114AF">
        <w:rPr>
          <w:rFonts w:cs="CTraditional Arabic" w:hint="cs"/>
          <w:rtl/>
          <w:lang w:bidi="fa-IR"/>
        </w:rPr>
        <w:t>ج</w:t>
      </w:r>
      <w:r w:rsidRPr="003114AF">
        <w:rPr>
          <w:rFonts w:hint="cs"/>
          <w:rtl/>
          <w:lang w:bidi="fa-IR"/>
        </w:rPr>
        <w:t xml:space="preserve"> فرمودند: شخصی را پیدا کن که با من سحری کند»، رفتم و زید بن ثابت را دعوت نمودم، او آمد و با پیامبر خدا </w:t>
      </w:r>
      <w:r w:rsidRPr="003114AF">
        <w:rPr>
          <w:rFonts w:cs="CTraditional Arabic" w:hint="cs"/>
          <w:rtl/>
          <w:lang w:bidi="fa-IR"/>
        </w:rPr>
        <w:t>ج</w:t>
      </w:r>
      <w:r w:rsidRPr="003114AF">
        <w:rPr>
          <w:rFonts w:hint="cs"/>
          <w:rtl/>
          <w:lang w:bidi="fa-IR"/>
        </w:rPr>
        <w:t xml:space="preserve"> سحری کرد، پیامبر خدا </w:t>
      </w:r>
      <w:r w:rsidRPr="003114AF">
        <w:rPr>
          <w:rFonts w:cs="CTraditional Arabic" w:hint="cs"/>
          <w:rtl/>
          <w:lang w:bidi="fa-IR"/>
        </w:rPr>
        <w:t>ج</w:t>
      </w:r>
      <w:r w:rsidRPr="003114AF">
        <w:rPr>
          <w:rFonts w:hint="cs"/>
          <w:rtl/>
          <w:lang w:bidi="fa-IR"/>
        </w:rPr>
        <w:t xml:space="preserve"> بعد از سحری دو رکعت نماز خواندند، و بعد از آن به طرف نماز [فجر] رفتند.</w:t>
      </w:r>
    </w:p>
  </w:footnote>
  <w:footnote w:id="4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867BD">
      <w:pPr>
        <w:pStyle w:val="8-0"/>
        <w:ind w:firstLine="0"/>
        <w:rPr>
          <w:rtl/>
          <w:lang w:bidi="fa-IR"/>
        </w:rPr>
      </w:pPr>
      <w:r w:rsidRPr="003114AF">
        <w:rPr>
          <w:rFonts w:hint="cs"/>
          <w:rtl/>
          <w:lang w:bidi="fa-IR"/>
        </w:rPr>
        <w:t xml:space="preserve">1) این حدیث نبوی شریف دلالت بر این دارد که پیامبر خدا </w:t>
      </w:r>
      <w:r w:rsidRPr="003114AF">
        <w:rPr>
          <w:rFonts w:cs="CTraditional Arabic" w:hint="cs"/>
          <w:rtl/>
          <w:lang w:bidi="fa-IR"/>
        </w:rPr>
        <w:t>ج</w:t>
      </w:r>
      <w:r w:rsidRPr="003114AF">
        <w:rPr>
          <w:rFonts w:hint="cs"/>
          <w:rtl/>
          <w:lang w:bidi="fa-IR"/>
        </w:rPr>
        <w:t xml:space="preserve"> نماز فجر را در اول وقت آن می‌خواندند، ولی در حدیث دیگری آمده است که پیامبر خدا </w:t>
      </w:r>
      <w:r w:rsidRPr="003114AF">
        <w:rPr>
          <w:rFonts w:cs="CTraditional Arabic" w:hint="cs"/>
          <w:rtl/>
          <w:lang w:bidi="fa-IR"/>
        </w:rPr>
        <w:t>ج</w:t>
      </w:r>
      <w:r w:rsidRPr="003114AF">
        <w:rPr>
          <w:rFonts w:hint="cs"/>
          <w:rtl/>
          <w:lang w:bidi="fa-IR"/>
        </w:rPr>
        <w:t xml:space="preserve"> فرمودند: «نماز فجر را به روشنی بخوانید، که مزدش بیشتر است».</w:t>
      </w:r>
    </w:p>
    <w:p w:rsidR="007970F7" w:rsidRPr="003114AF" w:rsidRDefault="007970F7" w:rsidP="00A867BD">
      <w:pPr>
        <w:pStyle w:val="8-0"/>
        <w:ind w:firstLine="0"/>
        <w:rPr>
          <w:rtl/>
          <w:lang w:bidi="fa-IR"/>
        </w:rPr>
      </w:pPr>
      <w:r w:rsidRPr="003114AF">
        <w:rPr>
          <w:rFonts w:hint="cs"/>
          <w:rtl/>
          <w:lang w:bidi="fa-IR"/>
        </w:rPr>
        <w:t>2) امام طحاوی در جمع بین این دو حدیث می‌گوید که: مراد از حدیث دوم آن است که قراءت را در نماز فجر دراز کنید تا وقتیکه هوا روشن شود، وعده دیگری حدیث دوم را ناسخ حدیث اول می‌دانند، ولی شاید نظر امام طحاوی راجحتر باشد، زیرا در این صورت به</w:t>
      </w:r>
      <w:r>
        <w:rPr>
          <w:rFonts w:hint="cs"/>
          <w:rtl/>
          <w:lang w:bidi="fa-IR"/>
        </w:rPr>
        <w:t xml:space="preserve"> هردو </w:t>
      </w:r>
      <w:r w:rsidRPr="003114AF">
        <w:rPr>
          <w:rFonts w:hint="cs"/>
          <w:rtl/>
          <w:lang w:bidi="fa-IR"/>
        </w:rPr>
        <w:t>حدیث عمل می‌شود، ولی در صورت نسخ تنها به حدیث دوم عمل شده و حدیث اول به طور کامل ترک می‌شود، و عمل به</w:t>
      </w:r>
      <w:r>
        <w:rPr>
          <w:rFonts w:hint="cs"/>
          <w:rtl/>
          <w:lang w:bidi="fa-IR"/>
        </w:rPr>
        <w:t xml:space="preserve"> هردو </w:t>
      </w:r>
      <w:r w:rsidRPr="003114AF">
        <w:rPr>
          <w:rFonts w:hint="cs"/>
          <w:rtl/>
          <w:lang w:bidi="fa-IR"/>
        </w:rPr>
        <w:t>حدیث، بهتر از عمل کردن به یک حدیث و ترک حدیث دیگر است.</w:t>
      </w:r>
    </w:p>
  </w:footnote>
  <w:footnote w:id="4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867BD">
      <w:pPr>
        <w:pStyle w:val="8-0"/>
        <w:ind w:firstLine="0"/>
        <w:rPr>
          <w:rtl/>
          <w:lang w:bidi="fa-IR"/>
        </w:rPr>
      </w:pPr>
      <w:r w:rsidRPr="003114AF">
        <w:rPr>
          <w:rFonts w:hint="cs"/>
          <w:rtl/>
          <w:lang w:bidi="fa-IR"/>
        </w:rPr>
        <w:t xml:space="preserve">عامه علماء و از آن جمله علمای احناف با استناد به این حدیث گفته‌اند که: نفل خواندن بعد از نماز فجر تا طلوع آفتاب، و بعد از نماز عصر تا غروب آفتاب مکروه است، و اینکه در بعضی روایات آمده است که پیامبر خدا </w:t>
      </w:r>
      <w:r w:rsidRPr="003114AF">
        <w:rPr>
          <w:rFonts w:cs="CTraditional Arabic" w:hint="cs"/>
          <w:rtl/>
          <w:lang w:bidi="fa-IR"/>
        </w:rPr>
        <w:t>ج</w:t>
      </w:r>
      <w:r w:rsidRPr="003114AF">
        <w:rPr>
          <w:rFonts w:hint="cs"/>
          <w:rtl/>
          <w:lang w:bidi="fa-IR"/>
        </w:rPr>
        <w:t xml:space="preserve"> بعد از نماز عصر نفل می‌خواندند، این نفل خواندن خاص برای خود آن حضرت </w:t>
      </w:r>
      <w:r w:rsidRPr="003114AF">
        <w:rPr>
          <w:rFonts w:cs="CTraditional Arabic" w:hint="cs"/>
          <w:rtl/>
          <w:lang w:bidi="fa-IR"/>
        </w:rPr>
        <w:t>ج</w:t>
      </w:r>
      <w:r w:rsidRPr="003114AF">
        <w:rPr>
          <w:rFonts w:hint="cs"/>
          <w:rtl/>
          <w:lang w:bidi="fa-IR"/>
        </w:rPr>
        <w:t xml:space="preserve"> می‌باشد.</w:t>
      </w:r>
    </w:p>
  </w:footnote>
  <w:footnote w:id="45">
    <w:p w:rsidR="007970F7" w:rsidRPr="003114AF" w:rsidRDefault="007970F7" w:rsidP="00A11D0D">
      <w:pPr>
        <w:pStyle w:val="8-0"/>
        <w:rPr>
          <w:i/>
          <w:iCs/>
          <w:rtl/>
          <w:lang w:bidi="fa-IR"/>
        </w:rPr>
      </w:pPr>
      <w:r w:rsidRPr="003114AF">
        <w:rPr>
          <w:rStyle w:val="FootnoteReference"/>
          <w:vertAlign w:val="baseline"/>
        </w:rPr>
        <w:footnoteRef/>
      </w:r>
      <w:r w:rsidRPr="003114AF">
        <w:rPr>
          <w:rFonts w:hint="cs"/>
          <w:rtl/>
          <w:lang w:bidi="fa-IR"/>
        </w:rPr>
        <w:t xml:space="preserve">- وی معاویه بن صخر بن حرب قرشی اموی است، او و پدر، و مادر و برادرش در روز فتح مکه مسلمان شدند، چندین سال امارت شام را بر عهده داشت، و چندین سال خلافت نمود، و در سال شصت هجری به سن هفتاد وهشت سالگی وفات نمود، و در وقت مرگ وصیت کرد که به پیراهنی که از نبی کریم </w:t>
      </w:r>
      <w:r w:rsidRPr="003114AF">
        <w:rPr>
          <w:rFonts w:cs="CTraditional Arabic" w:hint="cs"/>
          <w:rtl/>
          <w:lang w:bidi="fa-IR"/>
        </w:rPr>
        <w:t>ج</w:t>
      </w:r>
      <w:r w:rsidRPr="003114AF">
        <w:rPr>
          <w:rFonts w:hint="cs"/>
          <w:rtl/>
          <w:lang w:bidi="fa-IR"/>
        </w:rPr>
        <w:t xml:space="preserve"> در نزدش بود، کفن شود، و سر ناخن‌های نبی کریم </w:t>
      </w:r>
      <w:r w:rsidRPr="003114AF">
        <w:rPr>
          <w:rFonts w:cs="CTraditional Arabic" w:hint="cs"/>
          <w:rtl/>
          <w:lang w:bidi="fa-IR"/>
        </w:rPr>
        <w:t>ج</w:t>
      </w:r>
      <w:r w:rsidRPr="003114AF">
        <w:rPr>
          <w:rFonts w:hint="cs"/>
          <w:rtl/>
          <w:lang w:bidi="fa-IR"/>
        </w:rPr>
        <w:t xml:space="preserve"> در نزدش بود، و وصیت کرد که آن ناخن‌ها را ساویده و در چشم و دهانش کنند، و گفت: آنچه که گفتم اجراء کنید، و مرا به </w:t>
      </w:r>
      <w:r w:rsidRPr="003114AF">
        <w:rPr>
          <w:rStyle w:val="6-Char0"/>
          <w:rFonts w:hint="cs"/>
          <w:sz w:val="24"/>
          <w:szCs w:val="24"/>
          <w:rtl/>
        </w:rPr>
        <w:t>ارحم الراحمین</w:t>
      </w:r>
      <w:r w:rsidRPr="003114AF">
        <w:rPr>
          <w:rFonts w:hint="cs"/>
          <w:rtl/>
          <w:lang w:bidi="fa-IR"/>
        </w:rPr>
        <w:t xml:space="preserve"> بسپارید، و در وقت مرگ خود گفت: ای کاش شخصی از قریش می‌بودم که در گوشه افتاده بودم و به خلافت نمی‌رسیدم، اسد الغابه (4/385-388).</w:t>
      </w:r>
    </w:p>
  </w:footnote>
  <w:footnote w:id="4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4300A0">
      <w:pPr>
        <w:pStyle w:val="8-0"/>
        <w:ind w:firstLine="0"/>
        <w:rPr>
          <w:rtl/>
          <w:lang w:bidi="fa-IR"/>
        </w:rPr>
      </w:pPr>
      <w:r w:rsidRPr="003114AF">
        <w:rPr>
          <w:rFonts w:hint="cs"/>
          <w:rtl/>
          <w:lang w:bidi="fa-IR"/>
        </w:rPr>
        <w:t>1) از این حدیث و از سه حدیث قبلی این طور دانسته می‌شود که نباید بعد از ادای نماز فجر تا طلوع آفتاب، و بعد از ادای نماز عصر تا غروب آفتاب نماز دیگری خواند، و در حدیث مسلم آمده است که همچنین نباید از وقت استواء تا زوال آفتاب نماز خواند.</w:t>
      </w:r>
    </w:p>
    <w:p w:rsidR="007970F7" w:rsidRPr="003114AF" w:rsidRDefault="007970F7" w:rsidP="004300A0">
      <w:pPr>
        <w:pStyle w:val="8-0"/>
        <w:ind w:firstLine="0"/>
        <w:rPr>
          <w:rtl/>
          <w:lang w:bidi="fa-IR"/>
        </w:rPr>
      </w:pPr>
      <w:r w:rsidRPr="003114AF">
        <w:rPr>
          <w:rFonts w:hint="cs"/>
          <w:rtl/>
          <w:lang w:bidi="fa-IR"/>
        </w:rPr>
        <w:t xml:space="preserve">2) سبب نهی از نماز خواندن در این اوقات این است که: مردمی از غیر مسلمانان قصد می‌کردند تا در وقت طلوع و غروب آفتاب نماز خوانده و سجده نمایند، از این جهت پیامبر خدا </w:t>
      </w:r>
      <w:r w:rsidRPr="003114AF">
        <w:rPr>
          <w:rFonts w:cs="CTraditional Arabic" w:hint="cs"/>
          <w:rtl/>
          <w:lang w:bidi="fa-IR"/>
        </w:rPr>
        <w:t>ج</w:t>
      </w:r>
      <w:r w:rsidRPr="003114AF">
        <w:rPr>
          <w:rFonts w:hint="cs"/>
          <w:rtl/>
          <w:lang w:bidi="fa-IR"/>
        </w:rPr>
        <w:t xml:space="preserve"> امت خود را از نماز خواندن در این اوقات نهی فرموند، تا به آن‌ها تشبیه نشوند.</w:t>
      </w:r>
    </w:p>
    <w:p w:rsidR="007970F7" w:rsidRPr="003114AF" w:rsidRDefault="007970F7" w:rsidP="004300A0">
      <w:pPr>
        <w:pStyle w:val="8-0"/>
        <w:ind w:firstLine="0"/>
        <w:rPr>
          <w:rtl/>
          <w:lang w:bidi="fa-IR"/>
        </w:rPr>
      </w:pPr>
      <w:r w:rsidRPr="003114AF">
        <w:rPr>
          <w:rFonts w:hint="cs"/>
          <w:rtl/>
          <w:lang w:bidi="fa-IR"/>
        </w:rPr>
        <w:t>3) در وقت عصر وقت کراهت بعد از ادای نماز عصر تا غروب آفتاب است، و در وقت فجر وقت کراهت در نزد امام شافعی</w:t>
      </w:r>
      <w:r w:rsidRPr="003114AF">
        <w:rPr>
          <w:rFonts w:cs="CTraditional Arabic" w:hint="cs"/>
          <w:rtl/>
          <w:lang w:bidi="fa-IR"/>
        </w:rPr>
        <w:t>/</w:t>
      </w:r>
      <w:r w:rsidRPr="003114AF">
        <w:rPr>
          <w:rFonts w:hint="cs"/>
          <w:rtl/>
          <w:lang w:bidi="fa-IR"/>
        </w:rPr>
        <w:t xml:space="preserve"> مانند وقت عصر بعد از ادای نماز فجر تا طلوع آفتاب است، و در نزد احناف و مالکیه از طلوع فجر تا طلوع آفتاب است، بنابراین بعد از طلوع فجر تا طلوع آفتاب بجز از دو رکعت نماز سنت فجر، و نماز فرض نباید نماز دیگری خواند.</w:t>
      </w:r>
    </w:p>
    <w:p w:rsidR="007970F7" w:rsidRPr="003114AF" w:rsidRDefault="007970F7" w:rsidP="004300A0">
      <w:pPr>
        <w:pStyle w:val="8-0"/>
        <w:ind w:firstLine="0"/>
        <w:rPr>
          <w:rtl/>
          <w:lang w:bidi="fa-IR"/>
        </w:rPr>
      </w:pPr>
      <w:r w:rsidRPr="003114AF">
        <w:rPr>
          <w:rFonts w:hint="cs"/>
          <w:rtl/>
          <w:lang w:bidi="fa-IR"/>
        </w:rPr>
        <w:t>4) بنا به احادیث متذکره، و احادیث دیگری که در این مورد آمده است، مجموع اوقاتی که نماز خواندن در آن‌ها مکروه است، پنج وقت است. وقت طلوع آفتاب، وقت غروب آفتاب، وقت استواء بعد از طلوع فجر تا طلوع آفتاب به استثنای سنت و فرض نماز فجر، و بعد از نماز عصر تا غروب آفتاب.</w:t>
      </w:r>
    </w:p>
    <w:p w:rsidR="007970F7" w:rsidRPr="003114AF" w:rsidRDefault="007970F7" w:rsidP="004300A0">
      <w:pPr>
        <w:pStyle w:val="8-0"/>
        <w:ind w:firstLine="0"/>
        <w:rPr>
          <w:rtl/>
          <w:lang w:bidi="fa-IR"/>
        </w:rPr>
      </w:pPr>
      <w:r w:rsidRPr="003114AF">
        <w:rPr>
          <w:rFonts w:hint="cs"/>
          <w:rtl/>
          <w:lang w:bidi="fa-IR"/>
        </w:rPr>
        <w:t>5) این پنج وقت کراهت نسبت به اوقات است، و حالات دیگری نیز در مذاهب مختلف وجود دارد که نماز خواندن در آن‌ها مکروه است، مانند نماز خواندن در وقت بر پا بودن نماز جماعت، نماز خواندن در وقت خطبه دادن امام برای نماز جمعه، نفل خواندن بعد از غروب آفتاب پیش از ادای فرض نماز شام.</w:t>
      </w:r>
    </w:p>
  </w:footnote>
  <w:footnote w:id="4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اینکه در احادیث گذشته آمده است که پیامبر خدا </w:t>
      </w:r>
      <w:r w:rsidRPr="003114AF">
        <w:rPr>
          <w:rFonts w:cs="CTraditional Arabic" w:hint="cs"/>
          <w:rtl/>
          <w:lang w:bidi="fa-IR"/>
        </w:rPr>
        <w:t>ج</w:t>
      </w:r>
      <w:r w:rsidRPr="003114AF">
        <w:rPr>
          <w:rFonts w:hint="cs"/>
          <w:rtl/>
          <w:lang w:bidi="fa-IR"/>
        </w:rPr>
        <w:t xml:space="preserve"> از نماز خواندن بعد از عصر نهی نموده‌اند، و در این حدیث آمده است که خودشان به طور مستمر تا آخرین ایام حیات خود بعد از عصر، دو رکعت نماز می‌خواندند، سببش این است که: خواندن دو رکعت نماز بعد از نماز عصر، خاص برای خود پیامبر خدا </w:t>
      </w:r>
      <w:r w:rsidRPr="003114AF">
        <w:rPr>
          <w:rFonts w:cs="CTraditional Arabic" w:hint="cs"/>
          <w:rtl/>
          <w:lang w:bidi="fa-IR"/>
        </w:rPr>
        <w:t>ج</w:t>
      </w:r>
      <w:r w:rsidRPr="003114AF">
        <w:rPr>
          <w:rFonts w:hint="cs"/>
          <w:rtl/>
          <w:lang w:bidi="fa-IR"/>
        </w:rPr>
        <w:t xml:space="preserve"> بود، و نهی از خواندن آن دو رکعت، نسبت به دیگر افراد امت است، و دلیل آن حدیثی است که ابو داود روایت کرده است، و در آن حدیث آمده است که: «پیامبر خدا </w:t>
      </w:r>
      <w:r w:rsidRPr="003114AF">
        <w:rPr>
          <w:rFonts w:cs="CTraditional Arabic" w:hint="cs"/>
          <w:rtl/>
          <w:lang w:bidi="fa-IR"/>
        </w:rPr>
        <w:t>ج</w:t>
      </w:r>
      <w:r w:rsidRPr="003114AF">
        <w:rPr>
          <w:rFonts w:hint="cs"/>
          <w:rtl/>
          <w:lang w:bidi="fa-IR"/>
        </w:rPr>
        <w:t xml:space="preserve"> بعد از نماز عصر نماز می‌خواندند، و دیگران را از آن منع می‌کردند، وصوم وصال می‌گرفتند، و دیگران را از آن نهی می‌کردند.»</w:t>
      </w:r>
    </w:p>
  </w:footnote>
  <w:footnote w:id="4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مراد از اینکه پیامبر خدا </w:t>
      </w:r>
      <w:r w:rsidRPr="003114AF">
        <w:rPr>
          <w:rFonts w:cs="CTraditional Arabic" w:hint="cs"/>
          <w:rtl/>
          <w:lang w:bidi="fa-IR"/>
        </w:rPr>
        <w:t>ج</w:t>
      </w:r>
      <w:r w:rsidRPr="003114AF">
        <w:rPr>
          <w:rFonts w:hint="cs"/>
          <w:rtl/>
          <w:lang w:bidi="fa-IR"/>
        </w:rPr>
        <w:t xml:space="preserve"> دو نماز را در پنهان و آشکارا ترک نمی‌کردند، این است که چه تنها بودند، و چه با مردم بودند، این دو نماز را ترک نمی‌کردند، یکی دو رکعت نماز پیش از صبح، و دیگری دو رکعت نماز بعد از نماز عصر.</w:t>
      </w:r>
    </w:p>
    <w:p w:rsidR="007970F7" w:rsidRPr="003114AF" w:rsidRDefault="007970F7" w:rsidP="008B5CC6">
      <w:pPr>
        <w:pStyle w:val="8-0"/>
        <w:rPr>
          <w:rtl/>
          <w:lang w:bidi="fa-IR"/>
        </w:rPr>
      </w:pPr>
      <w:r w:rsidRPr="003114AF">
        <w:rPr>
          <w:rFonts w:hint="cs"/>
          <w:rtl/>
          <w:lang w:bidi="fa-IR"/>
        </w:rPr>
        <w:tab/>
        <w:t xml:space="preserve">2) بین این حدیث که می‌گوید پیامبر خدا </w:t>
      </w:r>
      <w:r w:rsidRPr="003114AF">
        <w:rPr>
          <w:rFonts w:cs="CTraditional Arabic" w:hint="cs"/>
          <w:rtl/>
          <w:lang w:bidi="fa-IR"/>
        </w:rPr>
        <w:t>ج</w:t>
      </w:r>
      <w:r w:rsidRPr="003114AF">
        <w:rPr>
          <w:rFonts w:hint="cs"/>
          <w:rtl/>
          <w:lang w:bidi="fa-IR"/>
        </w:rPr>
        <w:t xml:space="preserve"> هیچگاه دو رکعت نماز بعد از عصر را ترک نمی‌کردند، و بین حدیث معاویه</w:t>
      </w:r>
      <w:r w:rsidRPr="003114AF">
        <w:rPr>
          <w:rFonts w:cs="CTraditional Arabic" w:hint="cs"/>
          <w:rtl/>
          <w:lang w:bidi="fa-IR"/>
        </w:rPr>
        <w:t>س</w:t>
      </w:r>
      <w:r w:rsidRPr="003114AF">
        <w:rPr>
          <w:rFonts w:hint="cs"/>
          <w:rtl/>
          <w:lang w:bidi="fa-IR"/>
        </w:rPr>
        <w:t xml:space="preserve"> که این چیز را نفی می‌کند، در ظاهر اختلاف وجود دارد، ولی از نگاه قانون اصولی که می‌گوید: (مثبت بر نافی مقدم است)، حدیث عائشه</w:t>
      </w:r>
      <w:r w:rsidRPr="003114AF">
        <w:rPr>
          <w:rFonts w:cs="CTraditional Arabic" w:hint="cs"/>
          <w:rtl/>
          <w:lang w:bidi="fa-IR"/>
        </w:rPr>
        <w:t>ل</w:t>
      </w:r>
      <w:r w:rsidRPr="003114AF">
        <w:rPr>
          <w:rFonts w:hint="cs"/>
          <w:rtl/>
          <w:lang w:bidi="fa-IR"/>
        </w:rPr>
        <w:t>را مقدم شمرده و می‌گوئیم که عائشه</w:t>
      </w:r>
      <w:r w:rsidRPr="003114AF">
        <w:rPr>
          <w:rFonts w:cs="CTraditional Arabic" w:hint="cs"/>
          <w:rtl/>
          <w:lang w:bidi="fa-IR"/>
        </w:rPr>
        <w:t>ل</w:t>
      </w:r>
      <w:r w:rsidRPr="003114AF">
        <w:rPr>
          <w:rFonts w:hint="cs"/>
          <w:rtl/>
          <w:lang w:bidi="fa-IR"/>
        </w:rPr>
        <w:t xml:space="preserve"> چون دیده است که پیامبر خدا </w:t>
      </w:r>
      <w:r w:rsidRPr="003114AF">
        <w:rPr>
          <w:rFonts w:cs="CTraditional Arabic" w:hint="cs"/>
          <w:rtl/>
          <w:lang w:bidi="fa-IR"/>
        </w:rPr>
        <w:t>ج</w:t>
      </w:r>
      <w:r w:rsidRPr="003114AF">
        <w:rPr>
          <w:rFonts w:hint="cs"/>
          <w:rtl/>
          <w:lang w:bidi="fa-IR"/>
        </w:rPr>
        <w:t xml:space="preserve"> همیشه بعد از عصر دو رکعت نماز می‌خواندند، آنچه را که دیده است، از آن خبر داده است، و معاویه</w:t>
      </w:r>
      <w:r w:rsidRPr="003114AF">
        <w:rPr>
          <w:rFonts w:cs="CTraditional Arabic" w:hint="cs"/>
          <w:rtl/>
          <w:lang w:bidi="fa-IR"/>
        </w:rPr>
        <w:t>س</w:t>
      </w:r>
      <w:r w:rsidRPr="003114AF">
        <w:rPr>
          <w:rFonts w:hint="cs"/>
          <w:rtl/>
          <w:lang w:bidi="fa-IR"/>
        </w:rPr>
        <w:t xml:space="preserve"> چون ندیده است که پیامبر خدا </w:t>
      </w:r>
      <w:r w:rsidRPr="003114AF">
        <w:rPr>
          <w:rFonts w:cs="CTraditional Arabic" w:hint="cs"/>
          <w:rtl/>
          <w:lang w:bidi="fa-IR"/>
        </w:rPr>
        <w:t>ج</w:t>
      </w:r>
      <w:r w:rsidRPr="003114AF">
        <w:rPr>
          <w:rFonts w:hint="cs"/>
          <w:rtl/>
          <w:lang w:bidi="fa-IR"/>
        </w:rPr>
        <w:t xml:space="preserve"> بعد از عصر دو رکعت نماز خوانده باشند، از آنچه که علم داشته است، خبر داده است، و اینکه در حدیث معاویه</w:t>
      </w:r>
      <w:r w:rsidRPr="003114AF">
        <w:rPr>
          <w:rFonts w:cs="CTraditional Arabic" w:hint="cs"/>
          <w:rtl/>
          <w:lang w:bidi="fa-IR"/>
        </w:rPr>
        <w:t>س</w:t>
      </w:r>
      <w:r w:rsidRPr="003114AF">
        <w:rPr>
          <w:rFonts w:hint="cs"/>
          <w:rtl/>
          <w:lang w:bidi="fa-IR"/>
        </w:rPr>
        <w:t xml:space="preserve"> آمده است که پیامبر خدا </w:t>
      </w:r>
      <w:r w:rsidRPr="003114AF">
        <w:rPr>
          <w:rFonts w:cs="CTraditional Arabic" w:hint="cs"/>
          <w:rtl/>
          <w:lang w:bidi="fa-IR"/>
        </w:rPr>
        <w:t>ج</w:t>
      </w:r>
      <w:r w:rsidRPr="003114AF">
        <w:rPr>
          <w:rFonts w:hint="cs"/>
          <w:rtl/>
          <w:lang w:bidi="fa-IR"/>
        </w:rPr>
        <w:t xml:space="preserve"> از خواندن این دو رکعت نماز منع می‌کردند، دلالت بر این دارد که خواندن این دو رکعت نماز بعد از عصر خاص به خود نبی کریم </w:t>
      </w:r>
      <w:r w:rsidRPr="003114AF">
        <w:rPr>
          <w:rFonts w:cs="CTraditional Arabic" w:hint="cs"/>
          <w:rtl/>
          <w:lang w:bidi="fa-IR"/>
        </w:rPr>
        <w:t>ج</w:t>
      </w:r>
      <w:r w:rsidRPr="003114AF">
        <w:rPr>
          <w:rFonts w:hint="cs"/>
          <w:rtl/>
          <w:lang w:bidi="fa-IR"/>
        </w:rPr>
        <w:t xml:space="preserve"> بوده است، ولی دیگران را از خواند این دو رکعت نماز منع می‌کردند.</w:t>
      </w:r>
    </w:p>
  </w:footnote>
  <w:footnote w:id="4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به اساس این حدیث برای نماز قضائی باید اذان داد و اقامت گفت.</w:t>
      </w:r>
    </w:p>
    <w:p w:rsidR="007970F7" w:rsidRPr="003114AF" w:rsidRDefault="007970F7" w:rsidP="00A11D0D">
      <w:pPr>
        <w:pStyle w:val="8-0"/>
        <w:rPr>
          <w:rtl/>
          <w:lang w:bidi="fa-IR"/>
        </w:rPr>
      </w:pPr>
      <w:r w:rsidRPr="003114AF">
        <w:rPr>
          <w:rFonts w:hint="cs"/>
          <w:rtl/>
          <w:lang w:bidi="fa-IR"/>
        </w:rPr>
        <w:tab/>
        <w:t>2) خواندن نماز قضائی به جماعت جواز دارد.</w:t>
      </w:r>
    </w:p>
    <w:p w:rsidR="007970F7" w:rsidRPr="003114AF" w:rsidRDefault="007970F7" w:rsidP="00A11D0D">
      <w:pPr>
        <w:pStyle w:val="8-0"/>
        <w:rPr>
          <w:rtl/>
          <w:lang w:bidi="fa-IR"/>
        </w:rPr>
      </w:pPr>
      <w:r w:rsidRPr="003114AF">
        <w:rPr>
          <w:rFonts w:hint="cs"/>
          <w:rtl/>
          <w:lang w:bidi="fa-IR"/>
        </w:rPr>
        <w:tab/>
        <w:t>3) نماز قضائی نباید در اوقات منهیه خوانده شود، گرچه بعضی از علماء خواندن نماز قضائی را در هر وقتی اجازه داده‌اند.</w:t>
      </w:r>
    </w:p>
    <w:p w:rsidR="007970F7" w:rsidRPr="003114AF" w:rsidRDefault="007970F7" w:rsidP="00292F76">
      <w:pPr>
        <w:pStyle w:val="8-0"/>
        <w:rPr>
          <w:rtl/>
          <w:lang w:bidi="fa-IR"/>
        </w:rPr>
      </w:pPr>
      <w:r w:rsidRPr="003114AF">
        <w:rPr>
          <w:rFonts w:hint="cs"/>
          <w:rtl/>
          <w:lang w:bidi="fa-IR"/>
        </w:rPr>
        <w:tab/>
        <w:t xml:space="preserve">4) کسی که نمازش به سبب عذری فوت می‌گردد، بعضی از علماء می‌گویند که قضا آوردنش فوری نیست، گرچه مستحب است که هرچه زودتر آن را قضاء بیاورد، و اگر بدون عذر فوت شد، آوردنش فوری است، وعده دیگری بر این نظر‌اند که نماز به هر طریقی که فوت شود، قضاء آوردنش فوری است، و حدیث صحیح مسلم به شمار (680)، و ابو داود به شماره (435) که می‌گوید: پیامبر خدا </w:t>
      </w:r>
      <w:r w:rsidRPr="003114AF">
        <w:rPr>
          <w:rFonts w:cs="CTraditional Arabic" w:hint="cs"/>
          <w:rtl/>
          <w:lang w:bidi="fa-IR"/>
        </w:rPr>
        <w:t>ج</w:t>
      </w:r>
      <w:r w:rsidRPr="003114AF">
        <w:rPr>
          <w:rFonts w:hint="cs"/>
          <w:rtl/>
          <w:lang w:bidi="fa-IR"/>
        </w:rPr>
        <w:t xml:space="preserve"> فرمودند: </w:t>
      </w:r>
      <w:r w:rsidRPr="003114AF">
        <w:rPr>
          <w:rStyle w:val="Char3"/>
          <w:rFonts w:hint="cs"/>
          <w:rtl/>
        </w:rPr>
        <w:t>«مَنْ</w:t>
      </w:r>
      <w:r w:rsidRPr="003114AF">
        <w:rPr>
          <w:rStyle w:val="Char3"/>
          <w:rtl/>
        </w:rPr>
        <w:t xml:space="preserve"> </w:t>
      </w:r>
      <w:r w:rsidRPr="003114AF">
        <w:rPr>
          <w:rStyle w:val="Char3"/>
          <w:rFonts w:hint="cs"/>
          <w:rtl/>
        </w:rPr>
        <w:t>نَسِيَ</w:t>
      </w:r>
      <w:r w:rsidRPr="003114AF">
        <w:rPr>
          <w:rStyle w:val="Char3"/>
          <w:rtl/>
        </w:rPr>
        <w:t xml:space="preserve"> </w:t>
      </w:r>
      <w:r w:rsidRPr="003114AF">
        <w:rPr>
          <w:rStyle w:val="Char3"/>
          <w:rFonts w:hint="cs"/>
          <w:rtl/>
        </w:rPr>
        <w:t>الصَّلَاةَ</w:t>
      </w:r>
      <w:r w:rsidRPr="003114AF">
        <w:rPr>
          <w:rStyle w:val="Char3"/>
          <w:rtl/>
        </w:rPr>
        <w:t xml:space="preserve"> </w:t>
      </w:r>
      <w:r w:rsidRPr="003114AF">
        <w:rPr>
          <w:rStyle w:val="Char3"/>
          <w:rFonts w:hint="cs"/>
          <w:rtl/>
        </w:rPr>
        <w:t>فَلْيُصَلِّهَا</w:t>
      </w:r>
      <w:r w:rsidRPr="003114AF">
        <w:rPr>
          <w:rStyle w:val="Char3"/>
          <w:rtl/>
        </w:rPr>
        <w:t xml:space="preserve"> </w:t>
      </w:r>
      <w:r w:rsidRPr="003114AF">
        <w:rPr>
          <w:rStyle w:val="Char3"/>
          <w:rFonts w:hint="cs"/>
          <w:rtl/>
        </w:rPr>
        <w:t>إِذَا</w:t>
      </w:r>
      <w:r w:rsidRPr="003114AF">
        <w:rPr>
          <w:rStyle w:val="Char3"/>
          <w:rtl/>
        </w:rPr>
        <w:t xml:space="preserve"> </w:t>
      </w:r>
      <w:r w:rsidRPr="003114AF">
        <w:rPr>
          <w:rStyle w:val="Char3"/>
          <w:rFonts w:hint="cs"/>
          <w:rtl/>
        </w:rPr>
        <w:t>ذَكَرَهَ»</w:t>
      </w:r>
      <w:r w:rsidRPr="003114AF">
        <w:rPr>
          <w:rFonts w:hint="cs"/>
          <w:rtl/>
        </w:rPr>
        <w:t xml:space="preserve"> یعنی: کسی که نمازی را فراموش کرد، به مجرد آنکه بیادش آمد، آن را بخواند، دلالت بر این دارد که نماز به هر طریقی که فوت گردد، - خواه به عذر باشد و خواه بدون عذر </w:t>
      </w:r>
      <w:r w:rsidRPr="003114AF">
        <w:rPr>
          <w:rtl/>
        </w:rPr>
        <w:t>–</w:t>
      </w:r>
      <w:r w:rsidRPr="003114AF">
        <w:rPr>
          <w:rFonts w:hint="cs"/>
          <w:rtl/>
        </w:rPr>
        <w:t xml:space="preserve"> باید به صورت فوری قضاء آورده شود.</w:t>
      </w:r>
    </w:p>
  </w:footnote>
  <w:footnote w:id="5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(خندق) کلمه فارسی است، که در زبان عربی رواج یافته است، و معنایش حفره است، و در زبان عربی بیشتر به سنگر جنگ و جهاد اطلاق می‌شود، جنگ خندق که به نام غروه احزاب نیز یاد می‌شود، در سال چهارم هجری واقع گردید، و توضیح بیشتر در مورد این غزوه ان‌شاء الله در جای خودش خواهد آمد.</w:t>
      </w:r>
    </w:p>
    <w:p w:rsidR="007970F7" w:rsidRPr="003114AF" w:rsidRDefault="007970F7" w:rsidP="00A11D0D">
      <w:pPr>
        <w:pStyle w:val="8-0"/>
        <w:rPr>
          <w:rtl/>
          <w:lang w:bidi="fa-IR"/>
        </w:rPr>
      </w:pPr>
      <w:r w:rsidRPr="003114AF">
        <w:rPr>
          <w:rFonts w:hint="cs"/>
          <w:rtl/>
          <w:lang w:bidi="fa-IR"/>
        </w:rPr>
        <w:tab/>
        <w:t>2) ترتیب بین نمازهای قضائی لازم است، مثلاً: اگر کسی نماز ظهر و عصر و مغربش قضاء می‌شود، باید اول نماز ظهر، و بعد از آن نماز عصر، و در اخیر نماز مغرب را قضاء بیاورد.</w:t>
      </w:r>
    </w:p>
    <w:p w:rsidR="007970F7" w:rsidRPr="003114AF" w:rsidRDefault="007970F7" w:rsidP="00A11D0D">
      <w:pPr>
        <w:pStyle w:val="8-0"/>
        <w:rPr>
          <w:rtl/>
          <w:lang w:bidi="fa-IR"/>
        </w:rPr>
      </w:pPr>
      <w:r w:rsidRPr="003114AF">
        <w:rPr>
          <w:rFonts w:hint="cs"/>
          <w:rtl/>
          <w:lang w:bidi="fa-IR"/>
        </w:rPr>
        <w:tab/>
        <w:t>3) اگر کسی باشد که نمازهای بسیاری از وی قضاء شده باشد، بهترین طریق قضاء آوردن آن‌ها این است که بعد از هر نماز وقتی، یک نماز قضائی نیز اداء نماید، و اگر نمازهای را که قضاء نموده است بسیار زیاد باشد، باید بعد از هر نماز وقتی، سه، چهار، و یا پنج نماز قضائی را اداء نماید، زیرا بر عمر انسان اطمینانی نبوده و شاید پیش از قضاء آوردن نمازهای فوتی اجلش به سر رسد، و اول چیزی که از مسلمان در روز قیامت از حقوق الله پرسان می‌شود، نماز است.</w:t>
      </w:r>
    </w:p>
  </w:footnote>
  <w:footnote w:id="5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اگر کسی نمازی را فراموش می‌کند، و یا به سبب دیگری مانند خواب، بی‌هوشی، مریضی، مشغولیت، به قصد و یا بدون قصد ترک می‌کند، باید آن را قضاء بیاورد، منتهی اگر ترک نماز به سببی باشد که از اختیار انسان خارج باشد، گناهی از ترک آن نماز بر وی نیست، و چیزی که لازم می‌شود قضاء آوردن آن نماز است، و اگر روی قصد و تکاسل ترک می‌شود، شخص مرتکب گناه بس بزرگی گردیده، و باید از این عمل خود توبه نماید.</w:t>
      </w:r>
    </w:p>
    <w:p w:rsidR="007970F7" w:rsidRPr="003114AF" w:rsidRDefault="007970F7" w:rsidP="00A11D0D">
      <w:pPr>
        <w:pStyle w:val="8-0"/>
        <w:rPr>
          <w:rtl/>
          <w:lang w:bidi="fa-IR"/>
        </w:rPr>
      </w:pPr>
      <w:r w:rsidRPr="003114AF">
        <w:rPr>
          <w:rFonts w:hint="cs"/>
          <w:rtl/>
          <w:lang w:bidi="fa-IR"/>
        </w:rPr>
        <w:tab/>
        <w:t>2) نمازهای که ترک می‌شود، چه کم باشد و چه زیاد، باید همه آن‌ها قضاء آورده شود، و بدیل دیگری تا وقتی که شخص زنده است، برای آن‌ها نمی‌باشد، به این معنی که اگر توبه کند، حج فرضی و یا حج نفلی انجام دهد، عمره بجا بیاورد، و یا هر کار نیک دیگری انجام بدهد، باز هم باید نمازهای را که از وی ترک شده است، قضاء بیاورد، و چیزی را که این اعمال نیک از وی ساقط می‌کنند، گناه ترک نماز است، نه قضاء آوردن نماز.</w:t>
      </w:r>
    </w:p>
  </w:footnote>
  <w:footnote w:id="5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DE18DF">
      <w:pPr>
        <w:pStyle w:val="8-0"/>
        <w:rPr>
          <w:rtl/>
          <w:lang w:bidi="fa-IR"/>
        </w:rPr>
      </w:pPr>
      <w:r w:rsidRPr="003114AF">
        <w:rPr>
          <w:rFonts w:hint="cs"/>
          <w:rtl/>
          <w:lang w:bidi="fa-IR"/>
        </w:rPr>
        <w:tab/>
        <w:t>معنی این حدیث نبوی شریف این است که مثلاً: کسی که یک ساعت در مسجد نشسته و انتظار نماز خواندن را می‌کشد، ثوابش مانند ثواب کسی است که در همین یک ساعت مشغول نماز خواندن می‌باشد، ولی چون وجه شبه در (مشبه به) قوی</w:t>
      </w:r>
      <w:r w:rsidRPr="003114AF">
        <w:rPr>
          <w:lang w:bidi="fa-IR"/>
        </w:rPr>
        <w:t>‌</w:t>
      </w:r>
      <w:r w:rsidRPr="003114AF">
        <w:rPr>
          <w:rFonts w:hint="cs"/>
          <w:rtl/>
          <w:lang w:bidi="fa-IR"/>
        </w:rPr>
        <w:t xml:space="preserve">تر از وجود آن در (مشبه) است، بنابراین ثواب کسی که در این یک ساعت مشغول نماز خواندن است، از ثواب کسی که منتظر نماز است، بیشتر است، مثلاً: در حدیثی آمده است که مساوی با سوم حصه قرآن است، به این معنی که اگر کسی </w:t>
      </w:r>
      <w:r w:rsidRPr="003114AF">
        <w:rPr>
          <w:rFonts w:cs="Traditional Arabic" w:hint="cs"/>
          <w:rtl/>
          <w:lang w:bidi="fa-IR"/>
        </w:rPr>
        <w:t>﴿</w:t>
      </w:r>
      <w:r w:rsidRPr="003114AF">
        <w:rPr>
          <w:rFonts w:ascii="KFGQPC Uthmanic Script HAFS" w:hAnsi="KFGQPC Uthmanic Script HAFS" w:cs="KFGQPC Uthmanic Script HAFS" w:hint="cs"/>
          <w:rtl/>
        </w:rPr>
        <w:t>قُلۡ</w:t>
      </w:r>
      <w:r w:rsidRPr="003114AF">
        <w:rPr>
          <w:rFonts w:ascii="KFGQPC Uthmanic Script HAFS" w:hAnsi="KFGQPC Uthmanic Script HAFS" w:cs="KFGQPC Uthmanic Script HAFS"/>
          <w:rtl/>
        </w:rPr>
        <w:t xml:space="preserve"> هُوَ </w:t>
      </w:r>
      <w:r w:rsidRPr="003114AF">
        <w:rPr>
          <w:rFonts w:ascii="KFGQPC Uthmanic Script HAFS" w:hAnsi="KFGQPC Uthmanic Script HAFS" w:cs="KFGQPC Uthmanic Script HAFS" w:hint="cs"/>
          <w:rtl/>
        </w:rPr>
        <w:t>ٱللَّهُ</w:t>
      </w:r>
      <w:r w:rsidRPr="003114AF">
        <w:rPr>
          <w:rFonts w:ascii="KFGQPC Uthmanic Script HAFS" w:hAnsi="KFGQPC Uthmanic Script HAFS" w:cs="KFGQPC Uthmanic Script HAFS"/>
          <w:rtl/>
        </w:rPr>
        <w:t xml:space="preserve"> أَحَدٌ ١</w:t>
      </w:r>
      <w:r w:rsidRPr="003114AF">
        <w:rPr>
          <w:rFonts w:cs="Traditional Arabic" w:hint="cs"/>
          <w:rtl/>
          <w:lang w:bidi="fa-IR"/>
        </w:rPr>
        <w:t>﴾</w:t>
      </w:r>
      <w:r w:rsidRPr="003114AF">
        <w:rPr>
          <w:rFonts w:hint="cs"/>
          <w:rtl/>
        </w:rPr>
        <w:t xml:space="preserve"> </w:t>
      </w:r>
      <w:r w:rsidRPr="003114AF">
        <w:rPr>
          <w:rFonts w:hint="cs"/>
          <w:rtl/>
          <w:lang w:bidi="fa-IR"/>
        </w:rPr>
        <w:t>را سه بار می‌خواند، مانند آن است که تمام قرآن را خوانده باشد، ولی شکی نیست که مشبه به از مشبه قوی</w:t>
      </w:r>
      <w:r w:rsidRPr="003114AF">
        <w:rPr>
          <w:lang w:bidi="fa-IR"/>
        </w:rPr>
        <w:t>‌</w:t>
      </w:r>
      <w:r w:rsidRPr="003114AF">
        <w:rPr>
          <w:rFonts w:hint="cs"/>
          <w:rtl/>
          <w:lang w:bidi="fa-IR"/>
        </w:rPr>
        <w:t xml:space="preserve">تر است، یعنی کسی که تمام قرآن را خوانده است، ثوابش بیشتر از کسی است که </w:t>
      </w:r>
      <w:r w:rsidRPr="003114AF">
        <w:rPr>
          <w:rFonts w:cs="Traditional Arabic" w:hint="cs"/>
          <w:rtl/>
          <w:lang w:bidi="fa-IR"/>
        </w:rPr>
        <w:t>﴿</w:t>
      </w:r>
      <w:r w:rsidRPr="003114AF">
        <w:rPr>
          <w:rFonts w:ascii="KFGQPC Uthmanic Script HAFS" w:hAnsi="KFGQPC Uthmanic Script HAFS" w:cs="KFGQPC Uthmanic Script HAFS" w:hint="cs"/>
          <w:rtl/>
        </w:rPr>
        <w:t>قُلۡ</w:t>
      </w:r>
      <w:r w:rsidRPr="003114AF">
        <w:rPr>
          <w:rFonts w:ascii="KFGQPC Uthmanic Script HAFS" w:hAnsi="KFGQPC Uthmanic Script HAFS" w:cs="KFGQPC Uthmanic Script HAFS"/>
          <w:rtl/>
        </w:rPr>
        <w:t xml:space="preserve"> هُوَ </w:t>
      </w:r>
      <w:r w:rsidRPr="003114AF">
        <w:rPr>
          <w:rFonts w:ascii="KFGQPC Uthmanic Script HAFS" w:hAnsi="KFGQPC Uthmanic Script HAFS" w:cs="KFGQPC Uthmanic Script HAFS" w:hint="cs"/>
          <w:rtl/>
        </w:rPr>
        <w:t>ٱللَّهُ</w:t>
      </w:r>
      <w:r w:rsidRPr="003114AF">
        <w:rPr>
          <w:rFonts w:ascii="KFGQPC Uthmanic Script HAFS" w:hAnsi="KFGQPC Uthmanic Script HAFS" w:cs="KFGQPC Uthmanic Script HAFS"/>
          <w:rtl/>
        </w:rPr>
        <w:t xml:space="preserve"> أَحَدٌ ١</w:t>
      </w:r>
      <w:r w:rsidRPr="003114AF">
        <w:rPr>
          <w:rFonts w:cs="Traditional Arabic" w:hint="cs"/>
          <w:rtl/>
          <w:lang w:bidi="fa-IR"/>
        </w:rPr>
        <w:t>﴾</w:t>
      </w:r>
      <w:r w:rsidRPr="003114AF">
        <w:rPr>
          <w:rFonts w:hint="cs"/>
          <w:rtl/>
        </w:rPr>
        <w:t xml:space="preserve"> </w:t>
      </w:r>
      <w:r w:rsidRPr="003114AF">
        <w:rPr>
          <w:rFonts w:hint="cs"/>
          <w:rtl/>
          <w:lang w:bidi="fa-IR"/>
        </w:rPr>
        <w:t>را سه بار خوانده باشد، والله تعالی أعلم.</w:t>
      </w:r>
    </w:p>
  </w:footnote>
  <w:footnote w:id="53">
    <w:p w:rsidR="007970F7" w:rsidRPr="003114AF" w:rsidRDefault="007970F7" w:rsidP="00BD14CA">
      <w:pPr>
        <w:pStyle w:val="8-0"/>
        <w:rPr>
          <w:rtl/>
          <w:lang w:bidi="fa-IR"/>
        </w:rPr>
      </w:pPr>
      <w:r w:rsidRPr="003114AF">
        <w:rPr>
          <w:rStyle w:val="FootnoteReference"/>
          <w:vertAlign w:val="baseline"/>
        </w:rPr>
        <w:footnoteRef/>
      </w:r>
      <w:r w:rsidRPr="003114AF">
        <w:rPr>
          <w:rFonts w:hint="cs"/>
          <w:rtl/>
          <w:lang w:bidi="fa-IR"/>
        </w:rPr>
        <w:t xml:space="preserve">- و این خبر دادن، علامه دیگری از اعلام نبوت پیامبر خدا </w:t>
      </w:r>
      <w:r w:rsidRPr="003114AF">
        <w:rPr>
          <w:rFonts w:cs="CTraditional Arabic" w:hint="cs"/>
          <w:rtl/>
          <w:lang w:bidi="fa-IR"/>
        </w:rPr>
        <w:t>ج</w:t>
      </w:r>
      <w:r w:rsidRPr="003114AF">
        <w:rPr>
          <w:rFonts w:hint="cs"/>
          <w:rtl/>
          <w:lang w:bidi="fa-IR"/>
        </w:rPr>
        <w:t xml:space="preserve"> می‌باشد، زیرا طوری که بررسی کرده‌اند، آخرین کسی که از اشخاص موجود در آن زمان وفات نمود، (ابو الطفیل)</w:t>
      </w:r>
      <w:r w:rsidRPr="003114AF">
        <w:rPr>
          <w:rFonts w:cs="CTraditional Arabic" w:hint="cs"/>
          <w:rtl/>
          <w:lang w:bidi="fa-IR"/>
        </w:rPr>
        <w:t>س</w:t>
      </w:r>
      <w:r w:rsidRPr="003114AF">
        <w:rPr>
          <w:rFonts w:hint="cs"/>
          <w:rtl/>
          <w:lang w:bidi="fa-IR"/>
        </w:rPr>
        <w:t xml:space="preserve"> بود، و او آخرین صحابه بود که وفات نمود، و وفاتش در سال یک صد وده هجری واقع گردید، و در این سال، صد سالی را که پیامبر خدا </w:t>
      </w:r>
      <w:r w:rsidRPr="003114AF">
        <w:rPr>
          <w:rFonts w:cs="CTraditional Arabic" w:hint="cs"/>
          <w:rtl/>
          <w:lang w:bidi="fa-IR"/>
        </w:rPr>
        <w:t>ج</w:t>
      </w:r>
      <w:r w:rsidRPr="003114AF">
        <w:rPr>
          <w:rFonts w:hint="cs"/>
          <w:rtl/>
          <w:lang w:bidi="fa-IR"/>
        </w:rPr>
        <w:t xml:space="preserve"> گفته بودند، کامل گردید.</w:t>
      </w:r>
    </w:p>
  </w:footnote>
  <w:footnote w:id="54">
    <w:p w:rsidR="007970F7" w:rsidRPr="003114AF" w:rsidRDefault="007970F7" w:rsidP="006C4FB0">
      <w:pPr>
        <w:pStyle w:val="8-0"/>
        <w:rPr>
          <w:rtl/>
          <w:lang w:bidi="fa-IR"/>
        </w:rPr>
      </w:pPr>
      <w:r w:rsidRPr="003114AF">
        <w:rPr>
          <w:rStyle w:val="FootnoteReference"/>
          <w:vertAlign w:val="baseline"/>
        </w:rPr>
        <w:footnoteRef/>
      </w:r>
      <w:r w:rsidRPr="003114AF">
        <w:rPr>
          <w:rFonts w:hint="cs"/>
          <w:rtl/>
          <w:lang w:bidi="fa-IR"/>
        </w:rPr>
        <w:t>- (صفه): به معنی سایبان و یا جایی است که سایه شده باشد، و اهل صفه اشخاص زاهد و فقیری از صحابه</w:t>
      </w:r>
      <w:r w:rsidRPr="003114AF">
        <w:rPr>
          <w:rFonts w:cs="CTraditional Arabic" w:hint="cs"/>
          <w:rtl/>
          <w:lang w:bidi="fa-IR"/>
        </w:rPr>
        <w:t>ش</w:t>
      </w:r>
      <w:r w:rsidRPr="003114AF">
        <w:rPr>
          <w:rFonts w:hint="cs"/>
          <w:rtl/>
          <w:lang w:bidi="fa-IR"/>
        </w:rPr>
        <w:t xml:space="preserve"> بوددند، که خانه و مسکنی نداشتند و در همین جای که به نام (صُفَّه) یاد می‌شد و در کنار مسجد نبوی قرار داشت، زندگی می‌کردند، و حدود هفتاد نفر بودند، و تعدادشان گاهی</w:t>
      </w:r>
      <w:r w:rsidRPr="003114AF">
        <w:rPr>
          <w:lang w:bidi="fa-IR"/>
        </w:rPr>
        <w:t xml:space="preserve"> </w:t>
      </w:r>
      <w:r w:rsidRPr="003114AF">
        <w:rPr>
          <w:rFonts w:hint="cs"/>
          <w:rtl/>
          <w:lang w:bidi="fa-IR"/>
        </w:rPr>
        <w:t>اندکی کم، و گاهی‌اندکی زیاد می‌شد.</w:t>
      </w:r>
    </w:p>
  </w:footnote>
  <w:footnote w:id="55">
    <w:p w:rsidR="007970F7" w:rsidRPr="003114AF" w:rsidRDefault="007970F7" w:rsidP="00E54ABD">
      <w:pPr>
        <w:pStyle w:val="8-0"/>
        <w:rPr>
          <w:rtl/>
          <w:lang w:bidi="fa-IR"/>
        </w:rPr>
      </w:pPr>
      <w:r w:rsidRPr="003114AF">
        <w:rPr>
          <w:rStyle w:val="FootnoteReference"/>
          <w:vertAlign w:val="baseline"/>
        </w:rPr>
        <w:footnoteRef/>
      </w:r>
      <w:r w:rsidRPr="003114AF">
        <w:rPr>
          <w:rFonts w:hint="cs"/>
          <w:rtl/>
          <w:lang w:bidi="fa-IR"/>
        </w:rPr>
        <w:t xml:space="preserve">- عبارتی را که از آن به: (تا وقتی که پیامبر خدا </w:t>
      </w:r>
      <w:r w:rsidRPr="003114AF">
        <w:rPr>
          <w:rFonts w:cs="CTraditional Arabic" w:hint="cs"/>
          <w:rtl/>
          <w:lang w:bidi="fa-IR"/>
        </w:rPr>
        <w:t>ج</w:t>
      </w:r>
      <w:r w:rsidRPr="003114AF">
        <w:rPr>
          <w:rFonts w:hint="cs"/>
          <w:rtl/>
          <w:lang w:bidi="fa-IR"/>
        </w:rPr>
        <w:t xml:space="preserve"> طعام شب را صرف نمودند، در همان جا باقی ماند)، در لفظ حدیث نبوی شریف </w:t>
      </w:r>
      <w:r w:rsidRPr="003114AF">
        <w:rPr>
          <w:rStyle w:val="Char3"/>
          <w:rFonts w:hint="cs"/>
          <w:rtl/>
        </w:rPr>
        <w:t xml:space="preserve">(فلبث حتی تَعَشَّي رسول الله </w:t>
      </w:r>
      <w:r w:rsidRPr="003114AF">
        <w:rPr>
          <w:rStyle w:val="Char3"/>
          <w:rFonts w:cs="CTraditional Arabic" w:hint="cs"/>
          <w:rtl/>
        </w:rPr>
        <w:t>ج</w:t>
      </w:r>
      <w:r w:rsidRPr="003114AF">
        <w:rPr>
          <w:rStyle w:val="Char3"/>
          <w:rFonts w:hint="cs"/>
          <w:rtl/>
        </w:rPr>
        <w:t>)</w:t>
      </w:r>
      <w:r w:rsidRPr="003114AF">
        <w:rPr>
          <w:rFonts w:hint="cs"/>
          <w:rtl/>
          <w:lang w:bidi="fa-IR"/>
        </w:rPr>
        <w:t xml:space="preserve"> می‌باشد، ولی در روایت مسلم و اسماعیلی عوض لفظ </w:t>
      </w:r>
      <w:r w:rsidRPr="003114AF">
        <w:rPr>
          <w:rStyle w:val="Char3"/>
          <w:rFonts w:hint="cs"/>
          <w:rtl/>
        </w:rPr>
        <w:t>(تَعَشَّي)،</w:t>
      </w:r>
      <w:r w:rsidRPr="003114AF">
        <w:rPr>
          <w:rFonts w:hint="cs"/>
          <w:rtl/>
          <w:lang w:bidi="fa-IR"/>
        </w:rPr>
        <w:t xml:space="preserve"> لفظ </w:t>
      </w:r>
      <w:r w:rsidRPr="003114AF">
        <w:rPr>
          <w:rStyle w:val="Char3"/>
          <w:rFonts w:hint="cs"/>
          <w:rtl/>
        </w:rPr>
        <w:t>(فلبث حتی نعَسَ)</w:t>
      </w:r>
      <w:r w:rsidRPr="003114AF">
        <w:rPr>
          <w:rFonts w:hint="cs"/>
          <w:rtl/>
          <w:lang w:bidi="fa-IR"/>
        </w:rPr>
        <w:t xml:space="preserve"> می‌باشد، و معانیش چنین می‌شود که: ابوبکر</w:t>
      </w:r>
      <w:r w:rsidRPr="003114AF">
        <w:rPr>
          <w:rFonts w:cs="CTraditional Arabic" w:hint="cs"/>
          <w:rtl/>
          <w:lang w:bidi="fa-IR"/>
        </w:rPr>
        <w:t>س</w:t>
      </w:r>
      <w:r w:rsidRPr="003114AF">
        <w:rPr>
          <w:rFonts w:hint="cs"/>
          <w:rtl/>
          <w:lang w:bidi="fa-IR"/>
        </w:rPr>
        <w:t xml:space="preserve"> تا وقتی که پیامبر خدا </w:t>
      </w:r>
      <w:r w:rsidRPr="003114AF">
        <w:rPr>
          <w:rFonts w:cs="CTraditional Arabic" w:hint="cs"/>
          <w:rtl/>
          <w:lang w:bidi="fa-IR"/>
        </w:rPr>
        <w:t>ج</w:t>
      </w:r>
      <w:r w:rsidRPr="003114AF">
        <w:rPr>
          <w:rFonts w:hint="cs"/>
          <w:rtl/>
          <w:lang w:bidi="fa-IR"/>
        </w:rPr>
        <w:t xml:space="preserve"> را خواب گرفت، در نزدشان باقی ماند، و امام ابن حجر</w:t>
      </w:r>
      <w:r w:rsidRPr="003114AF">
        <w:rPr>
          <w:rFonts w:cs="CTraditional Arabic" w:hint="cs"/>
          <w:rtl/>
          <w:lang w:bidi="fa-IR"/>
        </w:rPr>
        <w:t>/</w:t>
      </w:r>
      <w:r w:rsidRPr="003114AF">
        <w:rPr>
          <w:rFonts w:hint="cs"/>
          <w:rtl/>
          <w:lang w:bidi="fa-IR"/>
        </w:rPr>
        <w:t xml:space="preserve"> می‌گوید: که صواب همین عبارت است، برای توضیح بیشتر این موضوع به فتح الباری (6/690) مراجعه کنید.</w:t>
      </w:r>
    </w:p>
  </w:footnote>
  <w:footnote w:id="56">
    <w:p w:rsidR="007970F7" w:rsidRPr="003114AF" w:rsidRDefault="007970F7" w:rsidP="00A274D6">
      <w:pPr>
        <w:pStyle w:val="8-0"/>
        <w:rPr>
          <w:rtl/>
          <w:lang w:bidi="fa-IR"/>
        </w:rPr>
      </w:pPr>
      <w:r w:rsidRPr="003114AF">
        <w:rPr>
          <w:rStyle w:val="FootnoteReference"/>
          <w:vertAlign w:val="baseline"/>
        </w:rPr>
        <w:footnoteRef/>
      </w:r>
      <w:r w:rsidRPr="003114AF">
        <w:rPr>
          <w:rFonts w:hint="cs"/>
          <w:rtl/>
          <w:lang w:bidi="fa-IR"/>
        </w:rPr>
        <w:t>- و البته سبب دشنام دادن ابوبکر</w:t>
      </w:r>
      <w:r w:rsidRPr="003114AF">
        <w:rPr>
          <w:rFonts w:cs="CTraditional Arabic" w:hint="cs"/>
          <w:rtl/>
          <w:lang w:bidi="fa-IR"/>
        </w:rPr>
        <w:t>س</w:t>
      </w:r>
      <w:r w:rsidRPr="003114AF">
        <w:rPr>
          <w:rFonts w:hint="cs"/>
          <w:rtl/>
          <w:lang w:bidi="fa-IR"/>
        </w:rPr>
        <w:t xml:space="preserve"> برای پسرش آن بود که نان دادن مهمانان را به تاخیر انداخته بود، وگرچه برای مهمانان نان تقدیم شده بود و خود آن‌ها از نان خوردن ابا ورزیده بودند، ولی ابوبکر صدیق</w:t>
      </w:r>
      <w:r w:rsidRPr="003114AF">
        <w:rPr>
          <w:rFonts w:cs="CTraditional Arabic" w:hint="cs"/>
          <w:rtl/>
          <w:lang w:bidi="fa-IR"/>
        </w:rPr>
        <w:t>س</w:t>
      </w:r>
      <w:r w:rsidRPr="003114AF">
        <w:rPr>
          <w:rFonts w:hint="cs"/>
          <w:rtl/>
          <w:lang w:bidi="fa-IR"/>
        </w:rPr>
        <w:t xml:space="preserve"> می‌خواست به هر طریقی که بود مهمانان را وادار به خوردن طعام می‌کردند، زیرا آن‌ها از اصحاب صفه بودند، و شاید در یکی دو روز و یا بیشتر از آن طعام نخورده بودند، و کسی که در چنین گرسنگی قرار دارد، تاخیر کردن طعام برای آن‌ها سخت رنج‌آور است.</w:t>
      </w:r>
    </w:p>
  </w:footnote>
  <w:footnote w:id="5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بعضی می‌گویند که مراد همسر ابوبکر از نور چشم، پیامبر خدا </w:t>
      </w:r>
      <w:r w:rsidRPr="003114AF">
        <w:rPr>
          <w:rFonts w:cs="CTraditional Arabic" w:hint="cs"/>
          <w:rtl/>
          <w:lang w:bidi="fa-IR"/>
        </w:rPr>
        <w:t>ج</w:t>
      </w:r>
      <w:r w:rsidRPr="003114AF">
        <w:rPr>
          <w:rFonts w:hint="cs"/>
          <w:rtl/>
          <w:lang w:bidi="fa-IR"/>
        </w:rPr>
        <w:t xml:space="preserve"> است، و بعضی چیز دیگری می‌گویند.</w:t>
      </w:r>
    </w:p>
  </w:footnote>
  <w:footnote w:id="5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باید (ولی امر) از حال فقراء با خبر باشد، و راهی را برای سیر کردن شکم آن‌ها جستجو نماید، و خودش اولین کسی باشد که در این راه از مال شخصی خود سهم می‌گیرد.</w:t>
      </w:r>
    </w:p>
    <w:p w:rsidR="007970F7" w:rsidRPr="003114AF" w:rsidRDefault="007970F7" w:rsidP="00A11D0D">
      <w:pPr>
        <w:pStyle w:val="8-0"/>
        <w:rPr>
          <w:rtl/>
          <w:lang w:bidi="fa-IR"/>
        </w:rPr>
      </w:pPr>
      <w:r w:rsidRPr="003114AF">
        <w:rPr>
          <w:rFonts w:hint="cs"/>
          <w:rtl/>
          <w:lang w:bidi="fa-IR"/>
        </w:rPr>
        <w:tab/>
        <w:t>2) کرامت اولیاء حق است، و آنچه که از برکت طعام در خانه ابوبکر صدیق</w:t>
      </w:r>
      <w:r w:rsidRPr="003114AF">
        <w:rPr>
          <w:rFonts w:cs="CTraditional Arabic" w:hint="cs"/>
          <w:rtl/>
          <w:lang w:bidi="fa-IR"/>
        </w:rPr>
        <w:t>س</w:t>
      </w:r>
      <w:r w:rsidRPr="003114AF">
        <w:rPr>
          <w:rFonts w:hint="cs"/>
          <w:rtl/>
          <w:lang w:bidi="fa-IR"/>
        </w:rPr>
        <w:t xml:space="preserve"> واقع گردید، کرامت آشکاری برای وی می‌باشد.</w:t>
      </w:r>
    </w:p>
    <w:p w:rsidR="007970F7" w:rsidRPr="003114AF" w:rsidRDefault="007970F7" w:rsidP="00A11D0D">
      <w:pPr>
        <w:pStyle w:val="8-0"/>
        <w:rPr>
          <w:rtl/>
          <w:lang w:bidi="fa-IR"/>
        </w:rPr>
      </w:pPr>
      <w:r w:rsidRPr="003114AF">
        <w:rPr>
          <w:rFonts w:hint="cs"/>
          <w:rtl/>
          <w:lang w:bidi="fa-IR"/>
        </w:rPr>
        <w:tab/>
        <w:t>3) اگر کسی در کاری سوگند می‌خورد، و خلاف آن را بهتر می‌بیند، باید خود را حانث ساخته و آن کار بهتر را انجام بدهد، و از سوگندش کفاره بدهد.</w:t>
      </w:r>
    </w:p>
    <w:p w:rsidR="007970F7" w:rsidRPr="003114AF" w:rsidRDefault="007970F7" w:rsidP="00A11D0D">
      <w:pPr>
        <w:pStyle w:val="8-0"/>
        <w:rPr>
          <w:rtl/>
          <w:lang w:bidi="fa-IR"/>
        </w:rPr>
      </w:pPr>
      <w:r w:rsidRPr="003114AF">
        <w:rPr>
          <w:rFonts w:hint="cs"/>
          <w:rtl/>
          <w:lang w:bidi="fa-IR"/>
        </w:rPr>
        <w:tab/>
        <w:t>4) ترک جماعت در وقت عذر جواز دارد.</w:t>
      </w:r>
    </w:p>
    <w:p w:rsidR="007970F7" w:rsidRPr="003114AF" w:rsidRDefault="007970F7" w:rsidP="00A11D0D">
      <w:pPr>
        <w:pStyle w:val="8-0"/>
        <w:rPr>
          <w:rtl/>
          <w:lang w:bidi="fa-IR"/>
        </w:rPr>
      </w:pPr>
      <w:r w:rsidRPr="003114AF">
        <w:rPr>
          <w:rFonts w:hint="cs"/>
          <w:rtl/>
          <w:lang w:bidi="fa-IR"/>
        </w:rPr>
        <w:tab/>
        <w:t>5) پدر حق دارد فرزندش را که کاری نا شایستی کرده است، سر زنش نماید.</w:t>
      </w:r>
    </w:p>
    <w:p w:rsidR="007970F7" w:rsidRPr="003114AF" w:rsidRDefault="007970F7" w:rsidP="00A11D0D">
      <w:pPr>
        <w:pStyle w:val="8-0"/>
        <w:rPr>
          <w:rtl/>
          <w:lang w:bidi="fa-IR"/>
        </w:rPr>
      </w:pPr>
      <w:r w:rsidRPr="003114AF">
        <w:rPr>
          <w:rFonts w:hint="cs"/>
          <w:rtl/>
          <w:lang w:bidi="fa-IR"/>
        </w:rPr>
        <w:tab/>
        <w:t>6) اکرام و عزت کردن مهمان لازم است، ولو آنکه سبب زحمت و مشقت برای میزبان شود.</w:t>
      </w:r>
    </w:p>
    <w:p w:rsidR="007970F7" w:rsidRPr="003114AF" w:rsidRDefault="007970F7" w:rsidP="00A11D0D">
      <w:pPr>
        <w:pStyle w:val="8-0"/>
        <w:rPr>
          <w:rtl/>
          <w:lang w:bidi="fa-IR"/>
        </w:rPr>
      </w:pPr>
      <w:r w:rsidRPr="003114AF">
        <w:rPr>
          <w:rFonts w:hint="cs"/>
          <w:rtl/>
          <w:lang w:bidi="fa-IR"/>
        </w:rPr>
        <w:tab/>
        <w:t>7) اگر صاحب خانه اجازه می‌دهد، مهمانان می‌توانند در غیاب صاحب خانه نان بخورند.</w:t>
      </w:r>
    </w:p>
  </w:footnote>
  <w:footnote w:id="5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پیش از مشروعیت اذان، چون وقت نماز داخل می‌شد، شخصی به راه‌ها می‌گشت و مردم را از داخل شدن وقت نماز خبر کرده و می‌گفت: </w:t>
      </w:r>
      <w:r w:rsidRPr="003114AF">
        <w:rPr>
          <w:rStyle w:val="6-Char0"/>
          <w:rFonts w:hint="cs"/>
          <w:sz w:val="24"/>
          <w:szCs w:val="24"/>
          <w:rtl/>
        </w:rPr>
        <w:t>(الصلاة) (الصلاة).</w:t>
      </w:r>
    </w:p>
    <w:p w:rsidR="007970F7" w:rsidRPr="003114AF" w:rsidRDefault="007970F7" w:rsidP="00B5452A">
      <w:pPr>
        <w:pStyle w:val="8-0"/>
        <w:rPr>
          <w:rtl/>
          <w:lang w:bidi="fa-IR"/>
        </w:rPr>
      </w:pPr>
      <w:r w:rsidRPr="003114AF">
        <w:rPr>
          <w:rFonts w:hint="cs"/>
          <w:rtl/>
          <w:lang w:bidi="fa-IR"/>
        </w:rPr>
        <w:tab/>
        <w:t>2) شخصی از صحابه به نام عبدالله بن زید</w:t>
      </w:r>
      <w:r w:rsidRPr="003114AF">
        <w:rPr>
          <w:rFonts w:cs="CTraditional Arabic" w:hint="cs"/>
          <w:rtl/>
          <w:lang w:bidi="fa-IR"/>
        </w:rPr>
        <w:t>س</w:t>
      </w:r>
      <w:r w:rsidRPr="003114AF">
        <w:rPr>
          <w:rFonts w:hint="cs"/>
          <w:rtl/>
          <w:lang w:bidi="fa-IR"/>
        </w:rPr>
        <w:t xml:space="preserve"> همین الفاظ کنونی اذان را به خواب دید، و نزد پیامبر خدا </w:t>
      </w:r>
      <w:r w:rsidRPr="003114AF">
        <w:rPr>
          <w:rFonts w:cs="CTraditional Arabic" w:hint="cs"/>
          <w:rtl/>
          <w:lang w:bidi="fa-IR"/>
        </w:rPr>
        <w:t>ج</w:t>
      </w:r>
      <w:r w:rsidRPr="003114AF">
        <w:rPr>
          <w:rFonts w:hint="cs"/>
          <w:rtl/>
          <w:lang w:bidi="fa-IR"/>
        </w:rPr>
        <w:t xml:space="preserve"> آمد، و آنچه را که به خواب دیده بود، برای‌شان قصه کرد، پیامبر خدا </w:t>
      </w:r>
      <w:r w:rsidRPr="003114AF">
        <w:rPr>
          <w:rFonts w:cs="CTraditional Arabic" w:hint="cs"/>
          <w:rtl/>
          <w:lang w:bidi="fa-IR"/>
        </w:rPr>
        <w:t>ج</w:t>
      </w:r>
      <w:r w:rsidRPr="003114AF">
        <w:rPr>
          <w:rFonts w:hint="cs"/>
          <w:rtl/>
          <w:lang w:bidi="fa-IR"/>
        </w:rPr>
        <w:t xml:space="preserve"> خوابش را تصدیق نموده و به بلال امر کردند تا به همان الفاظ اذان بدهد، و عمر</w:t>
      </w:r>
      <w:r w:rsidRPr="003114AF">
        <w:rPr>
          <w:rFonts w:cs="CTraditional Arabic" w:hint="cs"/>
          <w:rtl/>
          <w:lang w:bidi="fa-IR"/>
        </w:rPr>
        <w:t>س</w:t>
      </w:r>
      <w:r w:rsidRPr="003114AF">
        <w:rPr>
          <w:rFonts w:hint="cs"/>
          <w:rtl/>
          <w:lang w:bidi="fa-IR"/>
        </w:rPr>
        <w:t xml:space="preserve"> هم همین الفاظ را به خواب دیده بود، وگرچه الفاظ اذان را صحابه به خواب دیده بودند، ولی بعد از اینکه پیامبر خدا </w:t>
      </w:r>
      <w:r w:rsidRPr="003114AF">
        <w:rPr>
          <w:rFonts w:cs="CTraditional Arabic" w:hint="cs"/>
          <w:rtl/>
          <w:lang w:bidi="fa-IR"/>
        </w:rPr>
        <w:t>ج</w:t>
      </w:r>
      <w:r w:rsidRPr="003114AF">
        <w:rPr>
          <w:rFonts w:hint="cs"/>
          <w:rtl/>
          <w:lang w:bidi="fa-IR"/>
        </w:rPr>
        <w:t xml:space="preserve"> آن را تائید نمودند، طریق اثبات أن سنت نبوی گفته می‌شود نه خوابی که بعضی از صحابه</w:t>
      </w:r>
      <w:r w:rsidRPr="003114AF">
        <w:rPr>
          <w:rFonts w:cs="CTraditional Arabic" w:hint="cs"/>
          <w:rtl/>
          <w:lang w:bidi="fa-IR"/>
        </w:rPr>
        <w:t>ش</w:t>
      </w:r>
      <w:r w:rsidRPr="003114AF">
        <w:rPr>
          <w:rFonts w:hint="cs"/>
          <w:rtl/>
          <w:lang w:bidi="fa-IR"/>
        </w:rPr>
        <w:t xml:space="preserve"> دیده بودند، و علاوه بر آن، امام عینی</w:t>
      </w:r>
      <w:r w:rsidRPr="003114AF">
        <w:rPr>
          <w:rFonts w:cs="CTraditional Arabic" w:hint="cs"/>
          <w:rtl/>
          <w:lang w:bidi="fa-IR"/>
        </w:rPr>
        <w:t>/</w:t>
      </w:r>
      <w:r w:rsidRPr="003114AF">
        <w:rPr>
          <w:rFonts w:hint="cs"/>
          <w:rtl/>
          <w:lang w:bidi="fa-IR"/>
        </w:rPr>
        <w:t xml:space="preserve"> می‌گوید که: در مسند حارث بن ابی أسامه آمده است که: اول کسی که اذان داد، جبرئیل</w:t>
      </w:r>
      <w:r w:rsidRPr="003114AF">
        <w:rPr>
          <w:rFonts w:cs="CTraditional Arabic" w:hint="cs"/>
          <w:rtl/>
          <w:lang w:bidi="fa-IR"/>
        </w:rPr>
        <w:t>÷</w:t>
      </w:r>
      <w:r w:rsidRPr="003114AF">
        <w:rPr>
          <w:rFonts w:hint="cs"/>
          <w:rtl/>
          <w:lang w:bidi="fa-IR"/>
        </w:rPr>
        <w:t xml:space="preserve"> بود که در آسمان دنیا اذان داد، و اذانش را بلال و عمر</w:t>
      </w:r>
      <w:r w:rsidRPr="003114AF">
        <w:rPr>
          <w:rFonts w:cs="CTraditional Arabic" w:hint="cs"/>
          <w:rtl/>
          <w:lang w:bidi="fa-IR"/>
        </w:rPr>
        <w:t>ب</w:t>
      </w:r>
      <w:r w:rsidRPr="003114AF">
        <w:rPr>
          <w:rFonts w:hint="cs"/>
          <w:rtl/>
          <w:lang w:bidi="fa-IR"/>
        </w:rPr>
        <w:t xml:space="preserve"> شنیدند، بلال شتابان نزد پیامبر خدا </w:t>
      </w:r>
      <w:r w:rsidRPr="003114AF">
        <w:rPr>
          <w:rFonts w:cs="CTraditional Arabic" w:hint="cs"/>
          <w:rtl/>
          <w:lang w:bidi="fa-IR"/>
        </w:rPr>
        <w:t>ج</w:t>
      </w:r>
      <w:r w:rsidRPr="003114AF">
        <w:rPr>
          <w:rFonts w:hint="cs"/>
          <w:rtl/>
          <w:lang w:bidi="fa-IR"/>
        </w:rPr>
        <w:t xml:space="preserve"> آمد و آنچه را که شنیده بود قصه کرد، پیامبر خدا </w:t>
      </w:r>
      <w:r w:rsidRPr="003114AF">
        <w:rPr>
          <w:rFonts w:cs="CTraditional Arabic" w:hint="cs"/>
          <w:rtl/>
          <w:lang w:bidi="fa-IR"/>
        </w:rPr>
        <w:t>ج</w:t>
      </w:r>
      <w:r w:rsidRPr="003114AF">
        <w:rPr>
          <w:rFonts w:hint="cs"/>
          <w:rtl/>
          <w:lang w:bidi="fa-IR"/>
        </w:rPr>
        <w:t xml:space="preserve"> برایش گفتند که: عمر از تو سبقت جست.</w:t>
      </w:r>
    </w:p>
  </w:footnote>
  <w:footnote w:id="6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مراد از لفظ (اقامت) لفظ </w:t>
      </w:r>
      <w:r w:rsidRPr="003114AF">
        <w:rPr>
          <w:rStyle w:val="6-Char0"/>
          <w:rFonts w:hint="cs"/>
          <w:sz w:val="24"/>
          <w:szCs w:val="24"/>
          <w:rtl/>
        </w:rPr>
        <w:t>(قد قامت الصلاة)</w:t>
      </w:r>
      <w:r w:rsidRPr="003114AF">
        <w:rPr>
          <w:rFonts w:hint="cs"/>
          <w:rtl/>
          <w:lang w:bidi="fa-IR"/>
        </w:rPr>
        <w:t xml:space="preserve"> است که پیامبر خدا </w:t>
      </w:r>
      <w:r w:rsidRPr="003114AF">
        <w:rPr>
          <w:rFonts w:cs="CTraditional Arabic" w:hint="cs"/>
          <w:rtl/>
          <w:lang w:bidi="fa-IR"/>
        </w:rPr>
        <w:t>ج</w:t>
      </w:r>
      <w:r w:rsidRPr="003114AF">
        <w:rPr>
          <w:rFonts w:hint="cs"/>
          <w:rtl/>
          <w:lang w:bidi="fa-IR"/>
        </w:rPr>
        <w:t xml:space="preserve"> امر کردند تا بلال</w:t>
      </w:r>
      <w:r w:rsidRPr="003114AF">
        <w:rPr>
          <w:rFonts w:cs="CTraditional Arabic" w:hint="cs"/>
          <w:rtl/>
          <w:lang w:bidi="fa-IR"/>
        </w:rPr>
        <w:t>س</w:t>
      </w:r>
      <w:r w:rsidRPr="003114AF">
        <w:rPr>
          <w:rFonts w:hint="cs"/>
          <w:rtl/>
          <w:lang w:bidi="fa-IR"/>
        </w:rPr>
        <w:t xml:space="preserve"> این لفظ را دوبار بگوید، و این مذهب جمهور علماء است، و مذهب احناف نظر به احادیث صحیح دیگری که در این مورد آمده است این است که: همه الفاظ اقامت مانند الفاظ اذان، دوبار دوبار گفته می‌شود، و از جمله احادیثی که به آن استدلال جسته‌اند حدیثی است که ترمذی از ابو محذوره روایت کرده است که «پیامبر خدا </w:t>
      </w:r>
      <w:r w:rsidRPr="003114AF">
        <w:rPr>
          <w:rFonts w:cs="CTraditional Arabic" w:hint="cs"/>
          <w:rtl/>
          <w:lang w:bidi="fa-IR"/>
        </w:rPr>
        <w:t>ج</w:t>
      </w:r>
      <w:r w:rsidRPr="003114AF">
        <w:rPr>
          <w:rFonts w:hint="cs"/>
          <w:rtl/>
          <w:lang w:bidi="fa-IR"/>
        </w:rPr>
        <w:t xml:space="preserve"> برایش تعلیم دادند که اذان و اقامت را دوبار دوبار بگوید» و حدیث ابو جحیفه که: «بلال همیشه اذان و اقامت را دوبار دوبار می‌گفت»، و از حدیث انس</w:t>
      </w:r>
      <w:r w:rsidRPr="003114AF">
        <w:rPr>
          <w:rFonts w:cs="CTraditional Arabic" w:hint="cs"/>
          <w:rtl/>
          <w:lang w:bidi="fa-IR"/>
        </w:rPr>
        <w:t>س</w:t>
      </w:r>
      <w:r w:rsidRPr="003114AF">
        <w:rPr>
          <w:rFonts w:hint="cs"/>
          <w:rtl/>
          <w:lang w:bidi="fa-IR"/>
        </w:rPr>
        <w:t xml:space="preserve"> چنین جواب می‌دهند که: یکبار یکبار اقامت گفتن در اول اسلام بود، و بعد از آن منسوخ گردید.</w:t>
      </w:r>
    </w:p>
  </w:footnote>
  <w:footnote w:id="6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اذان دارای فضیلت بسیاری است، و از همین جا است که شیطان تحمل شنیدن آن را ندارد.</w:t>
      </w:r>
    </w:p>
    <w:p w:rsidR="007970F7" w:rsidRPr="003114AF" w:rsidRDefault="007970F7" w:rsidP="00A11D0D">
      <w:pPr>
        <w:pStyle w:val="8-0"/>
        <w:rPr>
          <w:rtl/>
          <w:lang w:bidi="fa-IR"/>
        </w:rPr>
      </w:pPr>
      <w:r w:rsidRPr="003114AF">
        <w:rPr>
          <w:rFonts w:hint="cs"/>
          <w:rtl/>
          <w:lang w:bidi="fa-IR"/>
        </w:rPr>
        <w:tab/>
        <w:t xml:space="preserve">2) در فضیلت اذان دادن احادیث بسیاری آمده است، از آن جمله این قول پیامبر خدا </w:t>
      </w:r>
      <w:r w:rsidRPr="003114AF">
        <w:rPr>
          <w:rFonts w:cs="CTraditional Arabic" w:hint="cs"/>
          <w:rtl/>
          <w:lang w:bidi="fa-IR"/>
        </w:rPr>
        <w:t>ج</w:t>
      </w:r>
      <w:r w:rsidRPr="003114AF">
        <w:rPr>
          <w:rFonts w:hint="cs"/>
          <w:rtl/>
          <w:lang w:bidi="fa-IR"/>
        </w:rPr>
        <w:t xml:space="preserve"> که می‌فرمایند: «مؤذنین در روز قیامت از همگان سر افراز تر هستند، و این به سبب گفتن </w:t>
      </w:r>
      <w:r w:rsidRPr="003114AF">
        <w:rPr>
          <w:rStyle w:val="6-Char0"/>
          <w:rFonts w:hint="cs"/>
          <w:sz w:val="24"/>
          <w:szCs w:val="24"/>
          <w:rtl/>
        </w:rPr>
        <w:t>لا إله إلا الله</w:t>
      </w:r>
      <w:r w:rsidRPr="003114AF">
        <w:rPr>
          <w:rFonts w:hint="cs"/>
          <w:rtl/>
          <w:lang w:bidi="fa-IR"/>
        </w:rPr>
        <w:t xml:space="preserve"> است» و این قول پیامبر خدا </w:t>
      </w:r>
      <w:r w:rsidRPr="003114AF">
        <w:rPr>
          <w:rFonts w:cs="CTraditional Arabic" w:hint="cs"/>
          <w:rtl/>
          <w:lang w:bidi="fa-IR"/>
        </w:rPr>
        <w:t>ج</w:t>
      </w:r>
      <w:r w:rsidRPr="003114AF">
        <w:rPr>
          <w:rFonts w:hint="cs"/>
          <w:rtl/>
          <w:lang w:bidi="fa-IR"/>
        </w:rPr>
        <w:t xml:space="preserve"> که می‌فرمایند: «کسی که خاص برای خدا به پنج نماز اذان بدهد، گناهان گذشته‌اش آمرزیده می‌شود»، و احادیث بسیار دیگری که در همین معنی آمده است، و بعضی از این احادیث در متن کتاب خواهد آمد.</w:t>
      </w:r>
    </w:p>
  </w:footnote>
  <w:footnote w:id="6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شهادت دادن این چیزها برای مؤذن جهت علو درجه و منزلت او در روز قیامت است، و خداوندی که قادر است مرده را زنده کند، قادر است تا برای هر چیزی که خواسته باشد قوه نطق و شهادت دادن بدهد.</w:t>
      </w:r>
    </w:p>
    <w:p w:rsidR="007970F7" w:rsidRPr="003114AF" w:rsidRDefault="007970F7" w:rsidP="00A11D0D">
      <w:pPr>
        <w:pStyle w:val="8-0"/>
        <w:rPr>
          <w:rtl/>
          <w:lang w:bidi="fa-IR"/>
        </w:rPr>
      </w:pPr>
      <w:r w:rsidRPr="003114AF">
        <w:rPr>
          <w:rFonts w:hint="cs"/>
          <w:rtl/>
          <w:lang w:bidi="fa-IR"/>
        </w:rPr>
        <w:tab/>
        <w:t>2) اینکه شهادت دادن این چیزها برای مؤذن به چه کیفیتی است، چیزی است که از ما مجهول است، و حقیقت آن را خود خداوند متعال می‌داند، و موقف مسلمان ایمان آوردن به غیب است.</w:t>
      </w:r>
    </w:p>
  </w:footnote>
  <w:footnote w:id="6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امام خطابی</w:t>
      </w:r>
      <w:r w:rsidRPr="003114AF">
        <w:rPr>
          <w:rFonts w:cs="CTraditional Arabic" w:hint="cs"/>
          <w:rtl/>
          <w:lang w:bidi="fa-IR"/>
        </w:rPr>
        <w:t>/</w:t>
      </w:r>
      <w:r w:rsidRPr="003114AF">
        <w:rPr>
          <w:rFonts w:hint="cs"/>
          <w:rtl/>
          <w:lang w:bidi="fa-IR"/>
        </w:rPr>
        <w:t xml:space="preserve"> می‌گوید: از ظاهر این حدیث این طور دانسته می‌شود که اذان شعار دین اسلام بوده، و یک امر واجب است، و ترک آن جواز ندارد، از این‌رو اگر مردمی بر ترک آن اتفاق کردند، باید با آن‌ها به جنگ پرداخت تا آنکه در وقت نماز اذان بدهند، ولی عموم علماء بر این نظر‌اند که اذان دادن سنت است، و اینکه در این حدیث اذان دادن شعار اسلامی دانسته شده است، این امر نسبت به کسانی است که مسلمان بودن آن‌ها معلوم نیست، و احتمال دارد که از کفار و مشرکین باشند، و کسانی که اسلام‌شان معلوم است، اذان دادن نسبت به آن‌ها سنت است نه واجب.</w:t>
      </w:r>
    </w:p>
  </w:footnote>
  <w:footnote w:id="64">
    <w:p w:rsidR="007970F7" w:rsidRPr="003114AF" w:rsidRDefault="007970F7" w:rsidP="009E1459">
      <w:pPr>
        <w:pStyle w:val="6-0"/>
        <w:rPr>
          <w:sz w:val="24"/>
          <w:szCs w:val="24"/>
          <w:rtl/>
        </w:rPr>
      </w:pPr>
      <w:r w:rsidRPr="003114AF">
        <w:rPr>
          <w:rStyle w:val="FootnoteReference"/>
          <w:sz w:val="24"/>
          <w:szCs w:val="24"/>
          <w:vertAlign w:val="baseline"/>
        </w:rPr>
        <w:footnoteRef/>
      </w:r>
      <w:r w:rsidRPr="003114AF">
        <w:rPr>
          <w:rFonts w:hint="cs"/>
          <w:sz w:val="24"/>
          <w:szCs w:val="24"/>
          <w:rtl/>
        </w:rPr>
        <w:t>- طوری که بعد از این خواهد آمد، کسی که اذان را می</w:t>
      </w:r>
      <w:r w:rsidRPr="003114AF">
        <w:rPr>
          <w:rFonts w:ascii="Times New Roman" w:hAnsi="Times New Roman" w:cs="Times New Roman" w:hint="cs"/>
          <w:sz w:val="24"/>
          <w:szCs w:val="24"/>
          <w:rtl/>
        </w:rPr>
        <w:t>‌</w:t>
      </w:r>
      <w:r w:rsidRPr="003114AF">
        <w:rPr>
          <w:rFonts w:hint="cs"/>
          <w:sz w:val="24"/>
          <w:szCs w:val="24"/>
          <w:rtl/>
        </w:rPr>
        <w:t>شنود، مستحب است آنچه را که مؤذن می</w:t>
      </w:r>
      <w:r w:rsidRPr="003114AF">
        <w:rPr>
          <w:rFonts w:ascii="Times New Roman" w:hAnsi="Times New Roman" w:cs="Times New Roman" w:hint="cs"/>
          <w:sz w:val="24"/>
          <w:szCs w:val="24"/>
          <w:rtl/>
        </w:rPr>
        <w:t>‌</w:t>
      </w:r>
      <w:r w:rsidRPr="003114AF">
        <w:rPr>
          <w:rFonts w:hint="cs"/>
          <w:sz w:val="24"/>
          <w:szCs w:val="24"/>
          <w:rtl/>
        </w:rPr>
        <w:t xml:space="preserve">گوید او هم بگوید، مگر در </w:t>
      </w:r>
      <w:r w:rsidRPr="003114AF">
        <w:rPr>
          <w:rStyle w:val="6-Char0"/>
          <w:rFonts w:hint="cs"/>
          <w:sz w:val="24"/>
          <w:szCs w:val="24"/>
          <w:rtl/>
        </w:rPr>
        <w:t>(حیَّ علی الصلاة)</w:t>
      </w:r>
      <w:r w:rsidRPr="003114AF">
        <w:rPr>
          <w:rFonts w:hint="cs"/>
          <w:sz w:val="24"/>
          <w:szCs w:val="24"/>
          <w:rtl/>
        </w:rPr>
        <w:t xml:space="preserve"> و </w:t>
      </w:r>
      <w:r w:rsidRPr="003114AF">
        <w:rPr>
          <w:rStyle w:val="6-Char0"/>
          <w:rFonts w:hint="cs"/>
          <w:sz w:val="24"/>
          <w:szCs w:val="24"/>
          <w:rtl/>
        </w:rPr>
        <w:t>(حیَّ علی الفلاح)</w:t>
      </w:r>
      <w:r w:rsidRPr="003114AF">
        <w:rPr>
          <w:rFonts w:hint="cs"/>
          <w:sz w:val="24"/>
          <w:szCs w:val="24"/>
          <w:rtl/>
        </w:rPr>
        <w:t xml:space="preserve"> که عوض آن</w:t>
      </w:r>
      <w:r w:rsidRPr="003114AF">
        <w:rPr>
          <w:rFonts w:ascii="Times New Roman" w:hAnsi="Times New Roman" w:cs="Times New Roman" w:hint="cs"/>
          <w:sz w:val="24"/>
          <w:szCs w:val="24"/>
          <w:rtl/>
        </w:rPr>
        <w:t>‌</w:t>
      </w:r>
      <w:r w:rsidRPr="003114AF">
        <w:rPr>
          <w:rFonts w:hint="cs"/>
          <w:sz w:val="24"/>
          <w:szCs w:val="24"/>
          <w:rtl/>
        </w:rPr>
        <w:t xml:space="preserve">ها بگوید: </w:t>
      </w:r>
      <w:r w:rsidRPr="003114AF">
        <w:rPr>
          <w:rStyle w:val="6-Char0"/>
          <w:rFonts w:hint="cs"/>
          <w:sz w:val="24"/>
          <w:szCs w:val="24"/>
          <w:rtl/>
        </w:rPr>
        <w:t xml:space="preserve">(لا حول ولا قوة الا بالله)، </w:t>
      </w:r>
      <w:r w:rsidRPr="003114AF">
        <w:rPr>
          <w:rFonts w:hint="cs"/>
          <w:sz w:val="24"/>
          <w:szCs w:val="24"/>
          <w:rtl/>
        </w:rPr>
        <w:t>و همچنین وقتی که مؤذن در نماز صبح می</w:t>
      </w:r>
      <w:r w:rsidRPr="003114AF">
        <w:rPr>
          <w:rFonts w:ascii="Times New Roman" w:hAnsi="Times New Roman" w:cs="Times New Roman" w:hint="cs"/>
          <w:sz w:val="24"/>
          <w:szCs w:val="24"/>
          <w:rtl/>
        </w:rPr>
        <w:t>‌</w:t>
      </w:r>
      <w:r w:rsidRPr="003114AF">
        <w:rPr>
          <w:rFonts w:hint="cs"/>
          <w:sz w:val="24"/>
          <w:szCs w:val="24"/>
          <w:rtl/>
        </w:rPr>
        <w:t>گوید: (الصلاة خیر من النوم) کسی که صدایش را می</w:t>
      </w:r>
      <w:r w:rsidRPr="003114AF">
        <w:rPr>
          <w:rFonts w:ascii="Times New Roman" w:hAnsi="Times New Roman" w:cs="Times New Roman" w:hint="cs"/>
          <w:sz w:val="24"/>
          <w:szCs w:val="24"/>
          <w:rtl/>
        </w:rPr>
        <w:t>‌</w:t>
      </w:r>
      <w:r w:rsidRPr="003114AF">
        <w:rPr>
          <w:rFonts w:hint="cs"/>
          <w:sz w:val="24"/>
          <w:szCs w:val="24"/>
          <w:rtl/>
        </w:rPr>
        <w:t>شنود بگوید: (صدَقتَ و بالحقَّ نطَقتَ)، و چون اذان تمام شد بگوید: (اللهم رب هذه الدعوة التامة و الصلاة القائمة، آت محمد الوسیلة و الفضیلة، وابعثه مقاماً محمداً الذي وعدته).</w:t>
      </w:r>
    </w:p>
  </w:footnote>
  <w:footnote w:id="6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معنی این دعا این است که: الهی! تو پروردگار این دعای کامل، و پروردگار نمازی که بر پا گردیده است می‌باشی، از تو مسئلت می‌نمایم تا برای محمد منزلت عالی و فضیلت بر همگان، و مقام محمودی را که برایش وعده داده‌ای عنایت فرمائی.</w:t>
      </w:r>
    </w:p>
    <w:p w:rsidR="007970F7" w:rsidRPr="003114AF" w:rsidRDefault="007970F7" w:rsidP="00FB1160">
      <w:pPr>
        <w:pStyle w:val="8-0"/>
        <w:rPr>
          <w:rtl/>
        </w:rPr>
      </w:pPr>
      <w:r w:rsidRPr="003114AF">
        <w:rPr>
          <w:rFonts w:hint="cs"/>
          <w:rtl/>
          <w:lang w:bidi="fa-IR"/>
        </w:rPr>
        <w:tab/>
        <w:t>2) مراد (از دعای کامل) اذان، و مراد از (مقام محمود) در نزد جمهور علماء، شفاعت کبری در روز قیامت است، در سنن ترمذِ از ابو هریره</w:t>
      </w:r>
      <w:r w:rsidRPr="003114AF">
        <w:rPr>
          <w:rFonts w:cs="CTraditional Arabic" w:hint="cs"/>
          <w:rtl/>
          <w:lang w:bidi="fa-IR"/>
        </w:rPr>
        <w:t>س</w:t>
      </w:r>
      <w:r w:rsidRPr="003114AF">
        <w:rPr>
          <w:rFonts w:hint="cs"/>
          <w:rtl/>
          <w:lang w:bidi="fa-IR"/>
        </w:rPr>
        <w:t xml:space="preserve"> روایت است که گفت: کسی از پیامبر خدا </w:t>
      </w:r>
      <w:r w:rsidRPr="003114AF">
        <w:rPr>
          <w:rFonts w:cs="CTraditional Arabic" w:hint="cs"/>
          <w:rtl/>
          <w:lang w:bidi="fa-IR"/>
        </w:rPr>
        <w:t>ج</w:t>
      </w:r>
      <w:r w:rsidRPr="003114AF">
        <w:rPr>
          <w:rFonts w:hint="cs"/>
          <w:rtl/>
          <w:lang w:bidi="fa-IR"/>
        </w:rPr>
        <w:t xml:space="preserve"> پرسید که: مراد از این قول خداوند متعال که می‌فرماید: </w:t>
      </w:r>
      <w:r w:rsidRPr="003114AF">
        <w:rPr>
          <w:rFonts w:cs="Traditional Arabic" w:hint="cs"/>
          <w:rtl/>
          <w:lang w:bidi="fa-IR"/>
        </w:rPr>
        <w:t>﴿</w:t>
      </w:r>
      <w:r w:rsidRPr="003114AF">
        <w:rPr>
          <w:rStyle w:val="Char2"/>
          <w:rtl/>
        </w:rPr>
        <w:t>عَسَىٰٓ أَن يَبۡعَثَكَ رَبُّكَ مَقَامٗا مَّحۡمُودٗا</w:t>
      </w:r>
      <w:r w:rsidRPr="003114AF">
        <w:rPr>
          <w:rFonts w:ascii="KFGQPC Uthmanic Script HAFS" w:hAnsi="KFGQPC Uthmanic Script HAFS" w:cs="Traditional Arabic" w:hint="cs"/>
          <w:rtl/>
        </w:rPr>
        <w:t xml:space="preserve">﴾ [الإسراء: 79] </w:t>
      </w:r>
      <w:r w:rsidRPr="003114AF">
        <w:rPr>
          <w:rFonts w:hint="cs"/>
          <w:rtl/>
        </w:rPr>
        <w:t>چیست؟ فرمودند: مراد از آن شفاعت است.</w:t>
      </w:r>
    </w:p>
    <w:p w:rsidR="007970F7" w:rsidRPr="003114AF" w:rsidRDefault="007970F7" w:rsidP="009E1459">
      <w:pPr>
        <w:pStyle w:val="8-0"/>
        <w:rPr>
          <w:rtl/>
        </w:rPr>
      </w:pPr>
      <w:r w:rsidRPr="003114AF">
        <w:rPr>
          <w:rFonts w:hint="cs"/>
          <w:rtl/>
        </w:rPr>
        <w:tab/>
        <w:t xml:space="preserve">3) مراد از شفاعت کبری که خاص برای پیامبر خدا </w:t>
      </w:r>
      <w:r w:rsidRPr="003114AF">
        <w:rPr>
          <w:rFonts w:cs="CTraditional Arabic" w:hint="cs"/>
          <w:rtl/>
        </w:rPr>
        <w:t>ج</w:t>
      </w:r>
      <w:r w:rsidRPr="003114AF">
        <w:rPr>
          <w:rFonts w:hint="cs"/>
          <w:rtl/>
        </w:rPr>
        <w:t xml:space="preserve"> است، و برای هیچکس دیگری </w:t>
      </w:r>
      <w:r w:rsidRPr="003114AF">
        <w:rPr>
          <w:rtl/>
        </w:rPr>
        <w:t>–</w:t>
      </w:r>
      <w:r w:rsidRPr="003114AF">
        <w:rPr>
          <w:rFonts w:hint="cs"/>
          <w:rtl/>
        </w:rPr>
        <w:t xml:space="preserve"> حتی سائر انبیاء</w:t>
      </w:r>
      <w:r w:rsidRPr="003114AF">
        <w:rPr>
          <w:rFonts w:cs="CTraditional Arabic" w:hint="cs"/>
          <w:rtl/>
        </w:rPr>
        <w:t>÷</w:t>
      </w:r>
      <w:r w:rsidRPr="003114AF">
        <w:rPr>
          <w:rFonts w:hint="cs"/>
          <w:rtl/>
        </w:rPr>
        <w:t xml:space="preserve"> </w:t>
      </w:r>
      <w:r w:rsidRPr="003114AF">
        <w:rPr>
          <w:rtl/>
        </w:rPr>
        <w:t>–</w:t>
      </w:r>
      <w:r w:rsidRPr="003114AF">
        <w:rPr>
          <w:rFonts w:hint="cs"/>
          <w:rtl/>
        </w:rPr>
        <w:t xml:space="preserve"> نیست، همان شفاعتی است که در روز محشر صورت می‌گیرد، تا مردم زودتر از مشقت و مشکلاتی که در آن موقف می‌باشد، رهائی یافته و به حساب و کتاب پیش شوند.</w:t>
      </w:r>
    </w:p>
    <w:p w:rsidR="007970F7" w:rsidRPr="003114AF" w:rsidRDefault="007970F7" w:rsidP="00FB1160">
      <w:pPr>
        <w:pStyle w:val="8-0"/>
        <w:rPr>
          <w:rtl/>
        </w:rPr>
      </w:pPr>
      <w:r w:rsidRPr="003114AF">
        <w:rPr>
          <w:rFonts w:hint="cs"/>
          <w:rtl/>
        </w:rPr>
        <w:tab/>
        <w:t>قاضی عیاض</w:t>
      </w:r>
      <w:r w:rsidRPr="003114AF">
        <w:rPr>
          <w:rFonts w:cs="CTraditional Arabic" w:hint="cs"/>
          <w:rtl/>
        </w:rPr>
        <w:t>/</w:t>
      </w:r>
      <w:r w:rsidRPr="003114AF">
        <w:rPr>
          <w:rFonts w:hint="cs"/>
          <w:rtl/>
        </w:rPr>
        <w:t xml:space="preserve"> می‌گوید که: برای پیامبر خدا </w:t>
      </w:r>
      <w:r w:rsidRPr="003114AF">
        <w:rPr>
          <w:rFonts w:cs="CTraditional Arabic" w:hint="cs"/>
          <w:rtl/>
        </w:rPr>
        <w:t>ج</w:t>
      </w:r>
      <w:r w:rsidRPr="003114AF">
        <w:rPr>
          <w:rFonts w:hint="cs"/>
          <w:rtl/>
        </w:rPr>
        <w:t xml:space="preserve"> پنج شفاعت است.</w:t>
      </w:r>
    </w:p>
    <w:p w:rsidR="007970F7" w:rsidRPr="003114AF" w:rsidRDefault="007970F7" w:rsidP="00FB1160">
      <w:pPr>
        <w:pStyle w:val="8-0"/>
        <w:rPr>
          <w:rtl/>
        </w:rPr>
      </w:pPr>
      <w:r w:rsidRPr="003114AF">
        <w:rPr>
          <w:rFonts w:hint="cs"/>
          <w:rtl/>
        </w:rPr>
        <w:tab/>
        <w:t>اول) همان شفاعت عامه کبری است.</w:t>
      </w:r>
    </w:p>
    <w:p w:rsidR="007970F7" w:rsidRPr="003114AF" w:rsidRDefault="007970F7" w:rsidP="00FB1160">
      <w:pPr>
        <w:pStyle w:val="8-0"/>
        <w:rPr>
          <w:rtl/>
        </w:rPr>
      </w:pPr>
      <w:r w:rsidRPr="003114AF">
        <w:rPr>
          <w:rFonts w:hint="cs"/>
          <w:rtl/>
        </w:rPr>
        <w:tab/>
        <w:t>دوم) شفاعت برای عده‌ای است تا بدون حساب و کتاب به بهشت بروند.</w:t>
      </w:r>
    </w:p>
    <w:p w:rsidR="007970F7" w:rsidRPr="003114AF" w:rsidRDefault="007970F7" w:rsidP="00FB1160">
      <w:pPr>
        <w:pStyle w:val="8-0"/>
        <w:rPr>
          <w:rtl/>
        </w:rPr>
      </w:pPr>
      <w:r w:rsidRPr="003114AF">
        <w:rPr>
          <w:rFonts w:hint="cs"/>
          <w:rtl/>
        </w:rPr>
        <w:tab/>
        <w:t xml:space="preserve">سوم) شفاعت برای مردمی از موحدین این امت است که مستحق رفتن به دوزخ شده‌اند، پیامبر خدا </w:t>
      </w:r>
      <w:r w:rsidRPr="003114AF">
        <w:rPr>
          <w:rFonts w:cs="CTraditional Arabic" w:hint="cs"/>
          <w:rtl/>
        </w:rPr>
        <w:t>ج</w:t>
      </w:r>
      <w:r w:rsidRPr="003114AF">
        <w:rPr>
          <w:rFonts w:hint="cs"/>
          <w:rtl/>
        </w:rPr>
        <w:t xml:space="preserve"> برای آن‌ها شفاعت می‌کند، تا اگر خدا بخواهد شفاعت حبیب خود را در مورد آن‌ها قبول نماید، و آن‌ها به دوزخ نروند.</w:t>
      </w:r>
    </w:p>
    <w:p w:rsidR="007970F7" w:rsidRPr="003114AF" w:rsidRDefault="007970F7" w:rsidP="00FB1160">
      <w:pPr>
        <w:pStyle w:val="8-0"/>
        <w:rPr>
          <w:rtl/>
        </w:rPr>
      </w:pPr>
      <w:r w:rsidRPr="003114AF">
        <w:rPr>
          <w:rFonts w:hint="cs"/>
          <w:rtl/>
        </w:rPr>
        <w:tab/>
        <w:t xml:space="preserve">چهارم) شفاعت برای کسانی است که نسبت به گناهانی که مرتکب شده‌اند، به دوزخ رفته‌اند، و پیامبر خدا </w:t>
      </w:r>
      <w:r w:rsidRPr="003114AF">
        <w:rPr>
          <w:rFonts w:cs="CTraditional Arabic" w:hint="cs"/>
          <w:rtl/>
        </w:rPr>
        <w:t>ج</w:t>
      </w:r>
      <w:r w:rsidRPr="003114AF">
        <w:rPr>
          <w:rFonts w:hint="cs"/>
          <w:rtl/>
        </w:rPr>
        <w:t xml:space="preserve"> برای آن‌ها در نزد خداوند متعال شفاعت می‌کند، و به این شفاعت پیامبر خدا </w:t>
      </w:r>
      <w:r w:rsidRPr="003114AF">
        <w:rPr>
          <w:rFonts w:cs="CTraditional Arabic" w:hint="cs"/>
          <w:rtl/>
        </w:rPr>
        <w:t>ج</w:t>
      </w:r>
      <w:r w:rsidRPr="003114AF">
        <w:rPr>
          <w:rFonts w:hint="cs"/>
          <w:rtl/>
        </w:rPr>
        <w:t xml:space="preserve"> از دوزخ بیرون می‌شوند.</w:t>
      </w:r>
    </w:p>
    <w:p w:rsidR="007970F7" w:rsidRPr="003114AF" w:rsidRDefault="007970F7" w:rsidP="009E1459">
      <w:pPr>
        <w:pStyle w:val="8-0"/>
        <w:rPr>
          <w:rtl/>
        </w:rPr>
      </w:pPr>
      <w:r w:rsidRPr="003114AF">
        <w:rPr>
          <w:rFonts w:hint="cs"/>
          <w:rtl/>
        </w:rPr>
        <w:tab/>
        <w:t xml:space="preserve">پنجم) شفاعت کردن برای کسانی است که به بهشت رفته‌اند، و پیامبر خدا </w:t>
      </w:r>
      <w:r w:rsidRPr="003114AF">
        <w:rPr>
          <w:rFonts w:cs="CTraditional Arabic" w:hint="cs"/>
          <w:rtl/>
        </w:rPr>
        <w:t>ج</w:t>
      </w:r>
      <w:r w:rsidRPr="003114AF">
        <w:rPr>
          <w:rFonts w:hint="cs"/>
          <w:rtl/>
        </w:rPr>
        <w:t xml:space="preserve"> برای آن‌ها شفاعت می‌کنند تا خداوند متعال مرتبه و مقام و درجه آن‌ها را بلندتر سازد.</w:t>
      </w:r>
    </w:p>
    <w:p w:rsidR="007970F7" w:rsidRPr="003114AF" w:rsidRDefault="007970F7" w:rsidP="00FB1160">
      <w:pPr>
        <w:pStyle w:val="8-0"/>
        <w:rPr>
          <w:rtl/>
        </w:rPr>
      </w:pPr>
      <w:r w:rsidRPr="003114AF">
        <w:rPr>
          <w:rFonts w:hint="cs"/>
          <w:rtl/>
        </w:rPr>
        <w:tab/>
        <w:t>4) امام قرطبی به نقل از قاضی عیاض</w:t>
      </w:r>
      <w:r w:rsidRPr="003114AF">
        <w:rPr>
          <w:rFonts w:cs="CTraditional Arabic" w:hint="cs"/>
          <w:rtl/>
        </w:rPr>
        <w:t>/</w:t>
      </w:r>
      <w:r w:rsidRPr="003114AF">
        <w:rPr>
          <w:rFonts w:hint="cs"/>
          <w:rtl/>
        </w:rPr>
        <w:t xml:space="preserve"> می‌گوید که: مشهور است که سلف صالح شفاعت نبی کریم </w:t>
      </w:r>
      <w:r w:rsidRPr="003114AF">
        <w:rPr>
          <w:rFonts w:cs="CTraditional Arabic" w:hint="cs"/>
          <w:rtl/>
        </w:rPr>
        <w:t>ج</w:t>
      </w:r>
      <w:r w:rsidRPr="003114AF">
        <w:rPr>
          <w:rFonts w:hint="cs"/>
          <w:rtl/>
        </w:rPr>
        <w:t xml:space="preserve"> را مسئلت می‌نمودند، بنابراین، به گفته گروهی که می‌گویند: (طلب شفاعت پیامبر خدا </w:t>
      </w:r>
      <w:r w:rsidRPr="003114AF">
        <w:rPr>
          <w:rFonts w:cs="CTraditional Arabic" w:hint="cs"/>
          <w:rtl/>
        </w:rPr>
        <w:t>ج</w:t>
      </w:r>
      <w:r w:rsidRPr="003114AF">
        <w:rPr>
          <w:rFonts w:hint="cs"/>
          <w:rtl/>
        </w:rPr>
        <w:t xml:space="preserve"> از خداوند متعال مکروه است زیرا شفاعت برای گنهکاران است)، نباید التفات کرد، زیرا:</w:t>
      </w:r>
    </w:p>
    <w:p w:rsidR="007970F7" w:rsidRPr="003114AF" w:rsidRDefault="007970F7" w:rsidP="00FB1160">
      <w:pPr>
        <w:pStyle w:val="8-0"/>
        <w:rPr>
          <w:rtl/>
        </w:rPr>
      </w:pPr>
      <w:r w:rsidRPr="003114AF">
        <w:rPr>
          <w:rFonts w:hint="cs"/>
          <w:rtl/>
        </w:rPr>
        <w:tab/>
        <w:t xml:space="preserve">اول آنکه) شفاعت </w:t>
      </w:r>
      <w:r w:rsidRPr="003114AF">
        <w:rPr>
          <w:rtl/>
        </w:rPr>
        <w:t>–</w:t>
      </w:r>
      <w:r w:rsidRPr="003114AF">
        <w:rPr>
          <w:rFonts w:hint="cs"/>
          <w:rtl/>
        </w:rPr>
        <w:t xml:space="preserve"> همانطوری که برای گنهکاران است </w:t>
      </w:r>
      <w:r w:rsidRPr="003114AF">
        <w:rPr>
          <w:rtl/>
        </w:rPr>
        <w:t>–</w:t>
      </w:r>
      <w:r w:rsidRPr="003114AF">
        <w:rPr>
          <w:rFonts w:hint="cs"/>
          <w:rtl/>
        </w:rPr>
        <w:t xml:space="preserve"> برای تخفیف حساب و رفع درجات نیز می‌باشد.</w:t>
      </w:r>
    </w:p>
    <w:p w:rsidR="007970F7" w:rsidRPr="003114AF" w:rsidRDefault="007970F7" w:rsidP="00FB1160">
      <w:pPr>
        <w:pStyle w:val="8-0"/>
        <w:rPr>
          <w:rtl/>
        </w:rPr>
      </w:pPr>
      <w:r w:rsidRPr="003114AF">
        <w:rPr>
          <w:rFonts w:hint="cs"/>
          <w:rtl/>
        </w:rPr>
        <w:tab/>
        <w:t>دوم آنکه) هر انسان عاقلی به تقصیر خود معترف بوده، و محتاج به عفو و رحمت پروردگار است، و به عملی که انجام داده است، متکی نیست، و دائماً در این خوف است که مبادا از هالکین باشد.</w:t>
      </w:r>
    </w:p>
    <w:p w:rsidR="007970F7" w:rsidRPr="003114AF" w:rsidRDefault="007970F7" w:rsidP="00C61E13">
      <w:pPr>
        <w:pStyle w:val="8-0"/>
        <w:rPr>
          <w:rStyle w:val="Char2"/>
          <w:rtl/>
        </w:rPr>
      </w:pPr>
      <w:r w:rsidRPr="003114AF">
        <w:rPr>
          <w:rFonts w:hint="cs"/>
          <w:rtl/>
        </w:rPr>
        <w:tab/>
        <w:t xml:space="preserve">سوم آنکه) کسی که شفاعت کردن را مکروه می‌داند و از خداوند شفاعت نبی کریم </w:t>
      </w:r>
      <w:r w:rsidRPr="003114AF">
        <w:rPr>
          <w:rFonts w:cs="CTraditional Arabic" w:hint="cs"/>
          <w:rtl/>
        </w:rPr>
        <w:t>ج</w:t>
      </w:r>
      <w:r w:rsidRPr="003114AF">
        <w:rPr>
          <w:rFonts w:hint="cs"/>
          <w:rtl/>
        </w:rPr>
        <w:t xml:space="preserve"> مسئلت نمی‌کند، پس نباید طلب رحمت و مغفرت نیز بنماید، زیرا مغفرت و رحمت نیز برای گنهکاران است، و البته طوری که گفتیم، این سخنان بر خلاف چیزی است که در دعای سلف آمده است، الجامع لاحکام القرآن (10/310).</w:t>
      </w:r>
    </w:p>
  </w:footnote>
  <w:footnote w:id="6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اذان دارای فضیلت خاصی است، از آن جمله هر کسی و هر چیزی که صدای مؤذن را بشنود، در قیامت برایش شهادت می‌دهد، و این موضوع قبلاً گذشت، به حدیث (373) مراجعه کنید.</w:t>
      </w:r>
    </w:p>
    <w:p w:rsidR="007970F7" w:rsidRPr="003114AF" w:rsidRDefault="007970F7" w:rsidP="00A11D0D">
      <w:pPr>
        <w:pStyle w:val="8-0"/>
        <w:rPr>
          <w:rtl/>
          <w:lang w:bidi="fa-IR"/>
        </w:rPr>
      </w:pPr>
      <w:r w:rsidRPr="003114AF">
        <w:rPr>
          <w:rFonts w:hint="cs"/>
          <w:rtl/>
          <w:lang w:bidi="fa-IR"/>
        </w:rPr>
        <w:tab/>
        <w:t>2) صف اول بر دیگر صفوف فضیلت دارد، و سببش آن است که:</w:t>
      </w:r>
    </w:p>
    <w:p w:rsidR="007970F7" w:rsidRPr="003114AF" w:rsidRDefault="007970F7" w:rsidP="00A11D0D">
      <w:pPr>
        <w:pStyle w:val="8-0"/>
        <w:rPr>
          <w:rtl/>
          <w:lang w:bidi="fa-IR"/>
        </w:rPr>
      </w:pPr>
      <w:r w:rsidRPr="003114AF">
        <w:rPr>
          <w:rFonts w:hint="cs"/>
          <w:rtl/>
          <w:lang w:bidi="fa-IR"/>
        </w:rPr>
        <w:tab/>
        <w:t>أ) کسیکه به صف اول نشسته است، کسی است که از دیگران زودتر به مسجد و جماعت حاضر شده است.</w:t>
      </w:r>
    </w:p>
    <w:p w:rsidR="007970F7" w:rsidRPr="003114AF" w:rsidRDefault="007970F7" w:rsidP="00A11D0D">
      <w:pPr>
        <w:pStyle w:val="8-0"/>
        <w:rPr>
          <w:rtl/>
          <w:lang w:bidi="fa-IR"/>
        </w:rPr>
      </w:pPr>
      <w:r w:rsidRPr="003114AF">
        <w:rPr>
          <w:rFonts w:hint="cs"/>
          <w:rtl/>
          <w:lang w:bidi="fa-IR"/>
        </w:rPr>
        <w:tab/>
        <w:t>ب) در نمازهای جهریه قراءت را از دیگران بهتر و به طور مباشر از امام می‌شنود.</w:t>
      </w:r>
    </w:p>
    <w:p w:rsidR="007970F7" w:rsidRPr="003114AF" w:rsidRDefault="007970F7" w:rsidP="00A11D0D">
      <w:pPr>
        <w:pStyle w:val="8-0"/>
        <w:rPr>
          <w:rtl/>
          <w:lang w:bidi="fa-IR"/>
        </w:rPr>
      </w:pPr>
      <w:r w:rsidRPr="003114AF">
        <w:rPr>
          <w:rFonts w:hint="cs"/>
          <w:rtl/>
          <w:lang w:bidi="fa-IR"/>
        </w:rPr>
        <w:tab/>
        <w:t xml:space="preserve">ج) اگر امام روی ضرورتی از نماز خارج شود، به عوض وی برای مردم امامت داده و نمازش را تکمیل می‌کند، از این سبب است که پیامبر خدا </w:t>
      </w:r>
      <w:r w:rsidRPr="003114AF">
        <w:rPr>
          <w:rFonts w:cs="CTraditional Arabic" w:hint="cs"/>
          <w:rtl/>
          <w:lang w:bidi="fa-IR"/>
        </w:rPr>
        <w:t>ج</w:t>
      </w:r>
      <w:r w:rsidRPr="003114AF">
        <w:rPr>
          <w:rFonts w:hint="cs"/>
          <w:rtl/>
          <w:lang w:bidi="fa-IR"/>
        </w:rPr>
        <w:t xml:space="preserve"> فرمودند که:</w:t>
      </w:r>
    </w:p>
    <w:p w:rsidR="007970F7" w:rsidRPr="003114AF" w:rsidRDefault="007970F7" w:rsidP="00A11D0D">
      <w:pPr>
        <w:pStyle w:val="8-0"/>
        <w:rPr>
          <w:rtl/>
          <w:lang w:bidi="fa-IR"/>
        </w:rPr>
      </w:pPr>
      <w:r w:rsidRPr="003114AF">
        <w:rPr>
          <w:rFonts w:hint="cs"/>
          <w:rtl/>
          <w:lang w:bidi="fa-IR"/>
        </w:rPr>
        <w:tab/>
        <w:t xml:space="preserve">«بهترین صف‌های مردها صف اول، و بدترین آن‌ها صف آخر است، و بهترین صف‌های زن‌ها صف آخر، و بدترین آن‌ها صف اول است»، طبرانی در </w:t>
      </w:r>
      <w:r w:rsidRPr="003114AF">
        <w:rPr>
          <w:rStyle w:val="6-Char0"/>
          <w:rFonts w:hint="cs"/>
          <w:sz w:val="24"/>
          <w:szCs w:val="24"/>
          <w:rtl/>
        </w:rPr>
        <w:t>(الاوسط)</w:t>
      </w:r>
      <w:r w:rsidRPr="003114AF">
        <w:rPr>
          <w:rFonts w:hint="cs"/>
          <w:rtl/>
          <w:lang w:bidi="fa-IR"/>
        </w:rPr>
        <w:t xml:space="preserve"> روایت کرده است که پیامبر خدا </w:t>
      </w:r>
      <w:r w:rsidRPr="003114AF">
        <w:rPr>
          <w:rFonts w:cs="CTraditional Arabic" w:hint="cs"/>
          <w:rtl/>
          <w:lang w:bidi="fa-IR"/>
        </w:rPr>
        <w:t>ج</w:t>
      </w:r>
      <w:r w:rsidRPr="003114AF">
        <w:rPr>
          <w:rFonts w:hint="cs"/>
          <w:rtl/>
          <w:lang w:bidi="fa-IR"/>
        </w:rPr>
        <w:t xml:space="preserve"> برای کسانی که در صف اول بودند سه بار، و برای کسانی که در صف دوم بودند، دوبار، و برای کسانی که در صف سوم بودند یکبار طلب مغفرت نمودند» و احادیث دیگری نیز در فضیلت صف اول آمده است.</w:t>
      </w:r>
    </w:p>
    <w:p w:rsidR="007970F7" w:rsidRPr="003114AF" w:rsidRDefault="007970F7" w:rsidP="00A11D0D">
      <w:pPr>
        <w:pStyle w:val="8-0"/>
        <w:rPr>
          <w:rtl/>
          <w:lang w:bidi="fa-IR"/>
        </w:rPr>
      </w:pPr>
      <w:r w:rsidRPr="003114AF">
        <w:rPr>
          <w:rFonts w:hint="cs"/>
          <w:rtl/>
          <w:lang w:bidi="fa-IR"/>
        </w:rPr>
        <w:tab/>
        <w:t>3) همانطوری که صف اول بر صف دوم فضیلت دارد، صف دوم بر صف سوم فضیلت دارد، و صف سوم بر صف چهارم، و به همین طریق تا آخرین صف در جماعت.</w:t>
      </w:r>
    </w:p>
    <w:p w:rsidR="007970F7" w:rsidRPr="003114AF" w:rsidRDefault="007970F7" w:rsidP="00A11D0D">
      <w:pPr>
        <w:pStyle w:val="8-0"/>
        <w:rPr>
          <w:rtl/>
          <w:lang w:bidi="fa-IR"/>
        </w:rPr>
      </w:pPr>
      <w:r w:rsidRPr="003114AF">
        <w:rPr>
          <w:rFonts w:hint="cs"/>
          <w:rtl/>
          <w:lang w:bidi="fa-IR"/>
        </w:rPr>
        <w:tab/>
        <w:t>4) باید متوجه بود که اگر کسی می‌خواهد ثواب صف اول را دریابد، از اول آمده و در صف اول بنشیند، نه آنکه بعد از انجام گرفتن صف‌ها از سر شانه‌های مردم گذشته و با اذیت کردن آن‌ها خود را به صف اول برساند، که در این صورت به یقین گناهی را که از اذیت کردن مردم مرتکب شده است، بیشتر از ثوابی است که از رسیدن به صف اول برایش می‌باشد.</w:t>
      </w:r>
    </w:p>
    <w:p w:rsidR="007970F7" w:rsidRPr="003114AF" w:rsidRDefault="007970F7" w:rsidP="00A11D0D">
      <w:pPr>
        <w:pStyle w:val="8-0"/>
        <w:rPr>
          <w:rtl/>
          <w:lang w:bidi="fa-IR"/>
        </w:rPr>
      </w:pPr>
      <w:r w:rsidRPr="003114AF">
        <w:rPr>
          <w:rFonts w:hint="cs"/>
          <w:rtl/>
          <w:lang w:bidi="fa-IR"/>
        </w:rPr>
        <w:tab/>
        <w:t>5) بهتر است که نماز در اول وقت آن اداء گردد.</w:t>
      </w:r>
    </w:p>
    <w:p w:rsidR="007970F7" w:rsidRPr="003114AF" w:rsidRDefault="007970F7" w:rsidP="00A11D0D">
      <w:pPr>
        <w:pStyle w:val="8-0"/>
        <w:rPr>
          <w:rtl/>
          <w:lang w:bidi="fa-IR"/>
        </w:rPr>
      </w:pPr>
      <w:r w:rsidRPr="003114AF">
        <w:rPr>
          <w:rFonts w:hint="cs"/>
          <w:rtl/>
          <w:lang w:bidi="fa-IR"/>
        </w:rPr>
        <w:tab/>
        <w:t>6) اداء کردن همه نمازهای پنچگانه فرض و حتمی است، و نماز صبح و عصر مؤکدتر است.</w:t>
      </w:r>
    </w:p>
  </w:footnote>
  <w:footnote w:id="6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با استدلال به این حدیث نبوی شریف، جمهور علماء می‌گویند که اذان دادن پیش از وقت، در نماز صبح جائز است، ولی احناف می‌گویند که اذان دادن پیش از وقت در هیچ نمازی و از آن جمله نماز صبح جواز ندارد، و اینکه بلال پیش از طلوع فجر اذان می‌داد، اذانش برای نماز نبود، بلکه برای بیدار کردن اشخاص خواب، و سحری کردن در ماه رمضان بود، و احادیثی که بعد از این می‌آید شاهد بر این مدعا است، و به همین سبب بود که (ابن ام مکتوم) بعد از طلوع فجر آمده و دوباره اذان می‌داد، و اگر اذان اول که ذریعه بلال</w:t>
      </w:r>
      <w:r w:rsidRPr="003114AF">
        <w:rPr>
          <w:rFonts w:cs="CTraditional Arabic" w:hint="cs"/>
          <w:rtl/>
          <w:lang w:bidi="fa-IR"/>
        </w:rPr>
        <w:t>س</w:t>
      </w:r>
      <w:r w:rsidRPr="003114AF">
        <w:rPr>
          <w:rFonts w:hint="cs"/>
          <w:rtl/>
          <w:lang w:bidi="fa-IR"/>
        </w:rPr>
        <w:t xml:space="preserve"> صورت می‌گرفت، اذان برای نماز فجر می‌بود، ضرورتی به اذان دادن دوباره از طرف (ابن ام مکتوم)</w:t>
      </w:r>
      <w:r w:rsidRPr="003114AF">
        <w:rPr>
          <w:rFonts w:cs="CTraditional Arabic" w:hint="cs"/>
          <w:rtl/>
          <w:lang w:bidi="fa-IR"/>
        </w:rPr>
        <w:t>س</w:t>
      </w:r>
      <w:r w:rsidRPr="003114AF">
        <w:rPr>
          <w:rFonts w:hint="cs"/>
          <w:rtl/>
          <w:lang w:bidi="fa-IR"/>
        </w:rPr>
        <w:t xml:space="preserve"> نبود.</w:t>
      </w:r>
    </w:p>
    <w:p w:rsidR="007970F7" w:rsidRPr="003114AF" w:rsidRDefault="007970F7" w:rsidP="00A11D0D">
      <w:pPr>
        <w:pStyle w:val="8-0"/>
        <w:rPr>
          <w:rtl/>
          <w:lang w:bidi="fa-IR"/>
        </w:rPr>
      </w:pPr>
      <w:r w:rsidRPr="003114AF">
        <w:rPr>
          <w:rFonts w:hint="cs"/>
          <w:rtl/>
          <w:lang w:bidi="fa-IR"/>
        </w:rPr>
        <w:tab/>
        <w:t xml:space="preserve">2) برای پیامبر خدا </w:t>
      </w:r>
      <w:r w:rsidRPr="003114AF">
        <w:rPr>
          <w:rFonts w:cs="CTraditional Arabic" w:hint="cs"/>
          <w:rtl/>
          <w:lang w:bidi="fa-IR"/>
        </w:rPr>
        <w:t>ج</w:t>
      </w:r>
      <w:r w:rsidRPr="003114AF">
        <w:rPr>
          <w:rFonts w:hint="cs"/>
          <w:rtl/>
          <w:lang w:bidi="fa-IR"/>
        </w:rPr>
        <w:t xml:space="preserve"> سه مؤذن بود، یکی بلال، دیگری أبو محذوره و سومی عمرو ابن ام مکتوم</w:t>
      </w:r>
      <w:r w:rsidRPr="003114AF">
        <w:rPr>
          <w:rFonts w:cs="CTraditional Arabic" w:hint="cs"/>
          <w:rtl/>
          <w:lang w:bidi="fa-IR"/>
        </w:rPr>
        <w:t>ش</w:t>
      </w:r>
      <w:r w:rsidRPr="003114AF">
        <w:rPr>
          <w:rFonts w:hint="cs"/>
          <w:rtl/>
          <w:lang w:bidi="fa-IR"/>
        </w:rPr>
        <w:t xml:space="preserve"> جمیعا.</w:t>
      </w:r>
    </w:p>
    <w:p w:rsidR="007970F7" w:rsidRPr="003114AF" w:rsidRDefault="007970F7" w:rsidP="00EF0661">
      <w:pPr>
        <w:pStyle w:val="8-0"/>
        <w:rPr>
          <w:rtl/>
          <w:lang w:bidi="fa-IR"/>
        </w:rPr>
      </w:pPr>
      <w:r w:rsidRPr="003114AF">
        <w:rPr>
          <w:rFonts w:hint="cs"/>
          <w:rtl/>
          <w:lang w:bidi="fa-IR"/>
        </w:rPr>
        <w:tab/>
        <w:t>3) اگر مؤذن شخص با فهم و دانشی باشد، روا است که در داخل شدن وقت نماز، و در وقت سحری کردن به اذان وی اعتماد شود.</w:t>
      </w:r>
    </w:p>
    <w:p w:rsidR="007970F7" w:rsidRPr="003114AF" w:rsidRDefault="007970F7" w:rsidP="00EF0661">
      <w:pPr>
        <w:pStyle w:val="8-0"/>
        <w:rPr>
          <w:rtl/>
          <w:lang w:bidi="fa-IR"/>
        </w:rPr>
      </w:pPr>
      <w:r w:rsidRPr="003114AF">
        <w:rPr>
          <w:rFonts w:hint="cs"/>
          <w:rtl/>
          <w:lang w:bidi="fa-IR"/>
        </w:rPr>
        <w:tab/>
        <w:t>4) برای شخص نابینا روا است، بلکه لازم است که در داخل شدن وقت نماز از شخص بینا پیروی نموده و قولش را باور کند.</w:t>
      </w:r>
    </w:p>
    <w:p w:rsidR="007970F7" w:rsidRPr="003114AF" w:rsidRDefault="007970F7" w:rsidP="00EF0661">
      <w:pPr>
        <w:pStyle w:val="8-0"/>
        <w:rPr>
          <w:rtl/>
          <w:lang w:bidi="fa-IR"/>
        </w:rPr>
      </w:pPr>
      <w:r w:rsidRPr="003114AF">
        <w:rPr>
          <w:rFonts w:hint="cs"/>
          <w:rtl/>
          <w:lang w:bidi="fa-IR"/>
        </w:rPr>
        <w:tab/>
        <w:t>5) سحری کردن برای کسی که روزه می‌گیرد مستحب است، چنان‌که مستحب است که سحری را به تاخیر بیندازد، یعنی: طوری سحری کند که بین سحری کردن و اذان فجر فاصله بسیاری نباشد.</w:t>
      </w:r>
    </w:p>
    <w:p w:rsidR="007970F7" w:rsidRPr="003114AF" w:rsidRDefault="007970F7" w:rsidP="00D977D1">
      <w:pPr>
        <w:pStyle w:val="8-0"/>
        <w:rPr>
          <w:rtl/>
          <w:lang w:bidi="fa-IR"/>
        </w:rPr>
      </w:pPr>
      <w:r w:rsidRPr="003114AF">
        <w:rPr>
          <w:rFonts w:hint="cs"/>
          <w:rtl/>
          <w:lang w:bidi="fa-IR"/>
        </w:rPr>
        <w:tab/>
        <w:t>6) اگر شخص دارای عیبی مانند کوری، لنگی، شلی و امثال این‌ها است، یاد آوری از این عیب‌ها جهت معرفی آن شخص، و یا جهت مصلحت دیگری روا است، اما به قصد اهانت و خجالت دادن وی روا نیست.</w:t>
      </w:r>
    </w:p>
    <w:p w:rsidR="007970F7" w:rsidRPr="003114AF" w:rsidRDefault="007970F7" w:rsidP="00EF0661">
      <w:pPr>
        <w:pStyle w:val="8-0"/>
        <w:rPr>
          <w:rtl/>
          <w:lang w:bidi="fa-IR"/>
        </w:rPr>
      </w:pPr>
      <w:r w:rsidRPr="003114AF">
        <w:rPr>
          <w:rFonts w:hint="cs"/>
          <w:rtl/>
          <w:lang w:bidi="fa-IR"/>
        </w:rPr>
        <w:tab/>
        <w:t>7) همانطوری که نسبت دادن شخص به پدرش روا است به مادرش نیز روا است، مثلاً: همانطوری که می‌گوئیم: أحمد فرزند محمود، روا است که بگوئیم: أحمد فرزند زینب.</w:t>
      </w:r>
    </w:p>
  </w:footnote>
  <w:footnote w:id="6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أم المؤمنین حفصه بنت عمر بن خطاب است، پیش از ازدواج با نبی کریم </w:t>
      </w:r>
      <w:r w:rsidRPr="003114AF">
        <w:rPr>
          <w:rFonts w:cs="CTraditional Arabic" w:hint="cs"/>
          <w:rtl/>
          <w:lang w:bidi="fa-IR"/>
        </w:rPr>
        <w:t>ج</w:t>
      </w:r>
      <w:r w:rsidRPr="003114AF">
        <w:rPr>
          <w:rFonts w:hint="cs"/>
          <w:rtl/>
          <w:lang w:bidi="fa-IR"/>
        </w:rPr>
        <w:t xml:space="preserve"> همسر حصن بن حذافه بود، بعد از موت شوهرش و به نهایت رسیدن عده‌اش عمر بن خطاب</w:t>
      </w:r>
      <w:r w:rsidRPr="003114AF">
        <w:rPr>
          <w:rFonts w:cs="CTraditional Arabic" w:hint="cs"/>
          <w:rtl/>
          <w:lang w:bidi="fa-IR"/>
        </w:rPr>
        <w:t>س</w:t>
      </w:r>
      <w:r w:rsidRPr="003114AF">
        <w:rPr>
          <w:rFonts w:hint="cs"/>
          <w:rtl/>
          <w:lang w:bidi="fa-IR"/>
        </w:rPr>
        <w:t xml:space="preserve"> برای عثمان پیشنهاد کرد که او را به همسری بگیرد، ولی او بعد از چند روز گفت: که فعلاً تصمیم به ازدواج ندارم، بعد از آن او را برای ابوبکر صدیق پیشنهاد کرد، او هم قبول نکرد، تا اینکه نبی کریم </w:t>
      </w:r>
      <w:r w:rsidRPr="003114AF">
        <w:rPr>
          <w:rFonts w:cs="CTraditional Arabic" w:hint="cs"/>
          <w:rtl/>
          <w:lang w:bidi="fa-IR"/>
        </w:rPr>
        <w:t>ج</w:t>
      </w:r>
      <w:r w:rsidRPr="003114AF">
        <w:rPr>
          <w:rFonts w:hint="cs"/>
          <w:rtl/>
          <w:lang w:bidi="fa-IR"/>
        </w:rPr>
        <w:t xml:space="preserve"> از وی خواستگاری نموده و با وی ازدواج کردند، پیامبر خدا </w:t>
      </w:r>
      <w:r w:rsidRPr="003114AF">
        <w:rPr>
          <w:rFonts w:cs="CTraditional Arabic" w:hint="cs"/>
          <w:rtl/>
          <w:lang w:bidi="fa-IR"/>
        </w:rPr>
        <w:t>ج</w:t>
      </w:r>
      <w:r w:rsidRPr="003114AF">
        <w:rPr>
          <w:rFonts w:hint="cs"/>
          <w:rtl/>
          <w:lang w:bidi="fa-IR"/>
        </w:rPr>
        <w:t xml:space="preserve"> او را یک طلاق دادند، چون عمر</w:t>
      </w:r>
      <w:r w:rsidRPr="003114AF">
        <w:rPr>
          <w:rFonts w:cs="CTraditional Arabic" w:hint="cs"/>
          <w:rtl/>
          <w:lang w:bidi="fa-IR"/>
        </w:rPr>
        <w:t>س</w:t>
      </w:r>
      <w:r w:rsidRPr="003114AF">
        <w:rPr>
          <w:rFonts w:hint="cs"/>
          <w:rtl/>
          <w:lang w:bidi="fa-IR"/>
        </w:rPr>
        <w:t xml:space="preserve"> از واقعه خبر شد، خاک بر سر خود می‌ریخت و می‌گفت: بعد از این خدا به عمر و دخترش ارزشی نمی‌دهد، و همان بود که جبرئیل</w:t>
      </w:r>
      <w:r w:rsidRPr="003114AF">
        <w:rPr>
          <w:rFonts w:cs="CTraditional Arabic" w:hint="cs"/>
          <w:rtl/>
          <w:lang w:bidi="fa-IR"/>
        </w:rPr>
        <w:t>÷</w:t>
      </w:r>
      <w:r w:rsidRPr="003114AF">
        <w:rPr>
          <w:rFonts w:hint="cs"/>
          <w:rtl/>
          <w:lang w:bidi="fa-IR"/>
        </w:rPr>
        <w:t xml:space="preserve"> آمد و به پیامبر خدا </w:t>
      </w:r>
      <w:r w:rsidRPr="003114AF">
        <w:rPr>
          <w:rFonts w:cs="CTraditional Arabic" w:hint="cs"/>
          <w:rtl/>
          <w:lang w:bidi="fa-IR"/>
        </w:rPr>
        <w:t>ج</w:t>
      </w:r>
      <w:r w:rsidRPr="003114AF">
        <w:rPr>
          <w:rFonts w:hint="cs"/>
          <w:rtl/>
          <w:lang w:bidi="fa-IR"/>
        </w:rPr>
        <w:t xml:space="preserve"> گفت که: خدا ت</w:t>
      </w:r>
      <w:r w:rsidR="005D27F7">
        <w:rPr>
          <w:rFonts w:hint="cs"/>
          <w:rtl/>
          <w:lang w:bidi="fa-IR"/>
        </w:rPr>
        <w:t xml:space="preserve">و </w:t>
      </w:r>
      <w:r w:rsidRPr="003114AF">
        <w:rPr>
          <w:rFonts w:hint="cs"/>
          <w:rtl/>
          <w:lang w:bidi="fa-IR"/>
        </w:rPr>
        <w:t xml:space="preserve">را امر می‌کند که به وی رجوع کنی، و پیامبر خدا </w:t>
      </w:r>
      <w:r w:rsidRPr="003114AF">
        <w:rPr>
          <w:rFonts w:cs="CTraditional Arabic" w:hint="cs"/>
          <w:rtl/>
          <w:lang w:bidi="fa-IR"/>
        </w:rPr>
        <w:t>ج</w:t>
      </w:r>
      <w:r w:rsidRPr="003114AF">
        <w:rPr>
          <w:rFonts w:hint="cs"/>
          <w:rtl/>
          <w:lang w:bidi="fa-IR"/>
        </w:rPr>
        <w:t xml:space="preserve"> به او رجوع کردند، وی در سال چهل ویک هجری وفات یافت، (الاصابه: 4/273-274).</w:t>
      </w:r>
    </w:p>
  </w:footnote>
  <w:footnote w:id="6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سنت نماز صبح دو رکعت است، و این دو رکعت خفیف و سبک اداء می‌گردد.</w:t>
      </w:r>
    </w:p>
    <w:p w:rsidR="007970F7" w:rsidRPr="003114AF" w:rsidRDefault="007970F7" w:rsidP="00A11D0D">
      <w:pPr>
        <w:pStyle w:val="8-0"/>
        <w:rPr>
          <w:rtl/>
          <w:lang w:bidi="fa-IR"/>
        </w:rPr>
      </w:pPr>
      <w:r w:rsidRPr="003114AF">
        <w:rPr>
          <w:rFonts w:hint="cs"/>
          <w:rtl/>
          <w:lang w:bidi="fa-IR"/>
        </w:rPr>
        <w:tab/>
        <w:t>2) وقت خواندن این دو رکعت بعد از طلوع فجر است، و خواندن آن پیش از طلوع فجر جواز ندارد.</w:t>
      </w:r>
    </w:p>
  </w:footnote>
  <w:footnote w:id="7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اینکه پیامبر خدا </w:t>
      </w:r>
      <w:r w:rsidRPr="003114AF">
        <w:rPr>
          <w:rFonts w:cs="CTraditional Arabic" w:hint="cs"/>
          <w:rtl/>
          <w:lang w:bidi="fa-IR"/>
        </w:rPr>
        <w:t>ج</w:t>
      </w:r>
      <w:r w:rsidRPr="003114AF">
        <w:rPr>
          <w:rFonts w:hint="cs"/>
          <w:rtl/>
          <w:lang w:bidi="fa-IR"/>
        </w:rPr>
        <w:t xml:space="preserve"> انگشت سبابه خود را بالای انگشت دیگر خود قرار داده بودند، و به طرف چپ و راست خود اشاره نمودند، جهت نشان دادن صبح صادق بود، زیرا روشنی صبح صادق، بر عرض افق می‌باشد، بنابراین اگر فعلاً در مسجدی مانند بلال کسی پیش از فجر اذان می‌دهد، باید از طلوع فجر صادق دوباره اذان داده شود، زیرا اذان برای وقت هر نمازی بعد از داخل شدن وقت نماز است، نه پیش از دخول وقت آن، و اینکه بلال</w:t>
      </w:r>
      <w:r w:rsidRPr="003114AF">
        <w:rPr>
          <w:rFonts w:cs="CTraditional Arabic" w:hint="cs"/>
          <w:rtl/>
          <w:lang w:bidi="fa-IR"/>
        </w:rPr>
        <w:t>س</w:t>
      </w:r>
      <w:r w:rsidRPr="003114AF">
        <w:rPr>
          <w:rFonts w:hint="cs"/>
          <w:rtl/>
          <w:lang w:bidi="fa-IR"/>
        </w:rPr>
        <w:t xml:space="preserve"> پیش از طلوع فجر اذان می‌داد، این اذان دادنش </w:t>
      </w:r>
      <w:r w:rsidRPr="003114AF">
        <w:rPr>
          <w:rtl/>
          <w:lang w:bidi="fa-IR"/>
        </w:rPr>
        <w:t>–</w:t>
      </w:r>
      <w:r w:rsidRPr="003114AF">
        <w:rPr>
          <w:rFonts w:hint="cs"/>
          <w:rtl/>
          <w:lang w:bidi="fa-IR"/>
        </w:rPr>
        <w:t xml:space="preserve"> طوری که در این حدیث آمده است </w:t>
      </w:r>
      <w:r w:rsidRPr="003114AF">
        <w:rPr>
          <w:rtl/>
          <w:lang w:bidi="fa-IR"/>
        </w:rPr>
        <w:t>–</w:t>
      </w:r>
      <w:r w:rsidRPr="003114AF">
        <w:rPr>
          <w:rFonts w:hint="cs"/>
          <w:rtl/>
          <w:lang w:bidi="fa-IR"/>
        </w:rPr>
        <w:t xml:space="preserve"> جهت بیدار کردن مردم خواب بود، و یا جهت آگاه ساختن مردمی که مشغول نماز تهجد بودند، تا جهت سحری کردن به خانه‌های خود بروند.</w:t>
      </w:r>
    </w:p>
    <w:p w:rsidR="007970F7" w:rsidRPr="003114AF" w:rsidRDefault="007970F7" w:rsidP="00B270C4">
      <w:pPr>
        <w:pStyle w:val="8-0"/>
        <w:rPr>
          <w:i/>
          <w:iCs/>
          <w:rtl/>
          <w:lang w:bidi="fa-IR"/>
        </w:rPr>
      </w:pPr>
      <w:r w:rsidRPr="003114AF">
        <w:rPr>
          <w:rFonts w:hint="cs"/>
          <w:rtl/>
          <w:lang w:bidi="fa-IR"/>
        </w:rPr>
        <w:tab/>
        <w:t>2) متاسفانه بعضی از مردم این سنت نبوی را که اذان دادن برای سحری کردن باشد، کاملاً ترک کرده‌اند، و اگر کسی باشد که این سنت نبوی را احیاء کرده و در همان وقتی که بلال</w:t>
      </w:r>
      <w:r w:rsidRPr="003114AF">
        <w:rPr>
          <w:rFonts w:cs="CTraditional Arabic" w:hint="cs"/>
          <w:rtl/>
          <w:lang w:bidi="fa-IR"/>
        </w:rPr>
        <w:t>س</w:t>
      </w:r>
      <w:r w:rsidRPr="003114AF">
        <w:rPr>
          <w:rFonts w:hint="cs"/>
          <w:rtl/>
          <w:lang w:bidi="fa-IR"/>
        </w:rPr>
        <w:t xml:space="preserve"> به امر پیامبر خدا </w:t>
      </w:r>
      <w:r w:rsidRPr="003114AF">
        <w:rPr>
          <w:rFonts w:cs="CTraditional Arabic" w:hint="cs"/>
          <w:rtl/>
          <w:lang w:bidi="fa-IR"/>
        </w:rPr>
        <w:t>ج</w:t>
      </w:r>
      <w:r w:rsidRPr="003114AF">
        <w:rPr>
          <w:rFonts w:hint="cs"/>
          <w:rtl/>
          <w:lang w:bidi="fa-IR"/>
        </w:rPr>
        <w:t xml:space="preserve"> اذان می‌داد، اذان بدهد، کسی است که سنت نبوی را احیاء کرده است، و برایش اجر فراوانی است، و اکثر علماء از آن جمله علمای احناف از این سنت به تفصیل کاملی در کتاب‌های خود یاد کرده‌اند، و اینکه سبب ترک این سنت نبوی به مرور زمان چیست؟ نمی‌دانم.</w:t>
      </w:r>
    </w:p>
  </w:footnote>
  <w:footnote w:id="7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مراد از دو اذان، اذان و اقامت است، یعنی: بعد از اینکه اذان داده شد، تا پیش از آنکه اقامت گفته می‌شود، باید نماز بخواند، ولی چون پیامبر خدا </w:t>
      </w:r>
      <w:r w:rsidRPr="003114AF">
        <w:rPr>
          <w:rFonts w:cs="CTraditional Arabic" w:hint="cs"/>
          <w:rtl/>
          <w:lang w:bidi="fa-IR"/>
        </w:rPr>
        <w:t>ج</w:t>
      </w:r>
      <w:r w:rsidRPr="003114AF">
        <w:rPr>
          <w:rFonts w:hint="cs"/>
          <w:rtl/>
          <w:lang w:bidi="fa-IR"/>
        </w:rPr>
        <w:t xml:space="preserve"> فرمودند: «برای کسی که بخواهد» این نماز خواندن لازمی نیست، بلکه مستحب است، والبته مراد از این نماز خواندن، نماز نفلی است، و سنن رواتب به احادیث دیگری ثابت شده است.</w:t>
      </w:r>
    </w:p>
  </w:footnote>
  <w:footnote w:id="7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2A16A6">
      <w:pPr>
        <w:pStyle w:val="8-0"/>
        <w:rPr>
          <w:rtl/>
          <w:lang w:bidi="fa-IR"/>
        </w:rPr>
      </w:pPr>
      <w:r w:rsidRPr="003114AF">
        <w:rPr>
          <w:rFonts w:hint="cs"/>
          <w:rtl/>
          <w:lang w:bidi="fa-IR"/>
        </w:rPr>
        <w:tab/>
        <w:t xml:space="preserve">1) گویند پیامبر خدا </w:t>
      </w:r>
      <w:r w:rsidRPr="003114AF">
        <w:rPr>
          <w:rFonts w:cs="CTraditional Arabic" w:hint="cs"/>
          <w:rtl/>
          <w:lang w:bidi="fa-IR"/>
        </w:rPr>
        <w:t>ج</w:t>
      </w:r>
      <w:r w:rsidRPr="003114AF">
        <w:rPr>
          <w:rFonts w:hint="cs"/>
          <w:rtl/>
          <w:lang w:bidi="fa-IR"/>
        </w:rPr>
        <w:t xml:space="preserve"> از این جهت بزرگ‌تر آن‌ها را جهت امامت دادن اختیار نمودند، که این گروه در آموختن علم از پیامبر خدا </w:t>
      </w:r>
      <w:r w:rsidRPr="003114AF">
        <w:rPr>
          <w:rFonts w:cs="CTraditional Arabic" w:hint="cs"/>
          <w:rtl/>
          <w:lang w:bidi="fa-IR"/>
        </w:rPr>
        <w:t>ج</w:t>
      </w:r>
      <w:r w:rsidRPr="003114AF">
        <w:rPr>
          <w:rFonts w:hint="cs"/>
          <w:rtl/>
          <w:lang w:bidi="fa-IR"/>
        </w:rPr>
        <w:t xml:space="preserve"> با هم برابر بودند، ورنه طوری که در احادیث دیگری آمده است، مستحق ترین اشخاص به امامت دادن کسی است که از دیگران عالم‌تر و قراءتش از دیگران بهتر باشد.</w:t>
      </w:r>
    </w:p>
    <w:p w:rsidR="007970F7" w:rsidRPr="003114AF" w:rsidRDefault="007970F7" w:rsidP="00A11D0D">
      <w:pPr>
        <w:pStyle w:val="8-0"/>
        <w:rPr>
          <w:rtl/>
          <w:lang w:bidi="fa-IR"/>
        </w:rPr>
      </w:pPr>
      <w:r w:rsidRPr="003114AF">
        <w:rPr>
          <w:rFonts w:hint="cs"/>
          <w:rtl/>
          <w:lang w:bidi="fa-IR"/>
        </w:rPr>
        <w:tab/>
        <w:t>2) این حدیث نبوی اشارت بر این دارد که مراعات علم و قراءت و کلانی سن در اذان شرط نیست، منتهی علماء گفته‌اند که: برای اذان دادن بهتر است شخصی تعیین گردد که آواز خوش داشته و صدایش بلندتر باشد.</w:t>
      </w:r>
    </w:p>
    <w:p w:rsidR="007970F7" w:rsidRPr="003114AF" w:rsidRDefault="007970F7" w:rsidP="00A11D0D">
      <w:pPr>
        <w:pStyle w:val="8-0"/>
        <w:rPr>
          <w:rtl/>
          <w:lang w:bidi="fa-IR"/>
        </w:rPr>
      </w:pPr>
      <w:r w:rsidRPr="003114AF">
        <w:rPr>
          <w:rFonts w:hint="cs"/>
          <w:rtl/>
          <w:lang w:bidi="fa-IR"/>
        </w:rPr>
        <w:tab/>
        <w:t>3) اذان دادن برای هر نماز فرضی که جماعت خوانده می‌شود، سنت است، و فرقی بین نماز حضر و نماز سفر نیست.</w:t>
      </w:r>
    </w:p>
    <w:p w:rsidR="007970F7" w:rsidRPr="003114AF" w:rsidRDefault="007970F7" w:rsidP="00A11D0D">
      <w:pPr>
        <w:pStyle w:val="8-0"/>
        <w:rPr>
          <w:rtl/>
          <w:lang w:bidi="fa-IR"/>
        </w:rPr>
      </w:pPr>
      <w:r w:rsidRPr="003114AF">
        <w:rPr>
          <w:rFonts w:hint="cs"/>
          <w:rtl/>
          <w:lang w:bidi="fa-IR"/>
        </w:rPr>
        <w:tab/>
        <w:t xml:space="preserve">4) امامت دادن بر اذان دادن فضیلت دارد، زیرا پیامبر خدا </w:t>
      </w:r>
      <w:r w:rsidRPr="003114AF">
        <w:rPr>
          <w:rFonts w:cs="CTraditional Arabic" w:hint="cs"/>
          <w:rtl/>
          <w:lang w:bidi="fa-IR"/>
        </w:rPr>
        <w:t>ج</w:t>
      </w:r>
      <w:r w:rsidRPr="003114AF">
        <w:rPr>
          <w:rFonts w:hint="cs"/>
          <w:rtl/>
          <w:lang w:bidi="fa-IR"/>
        </w:rPr>
        <w:t xml:space="preserve"> امامت دادن را برای شخص بزرگ‌تر اختصاص دادند، و اذان دادن را به این چیز مقید نساختند، و از همه مهم‌تر آنکه: امامت را خودشان بر عهده داشتند، و اذان دادن را دیگران، وشکی نیست که پیامبر خدا </w:t>
      </w:r>
      <w:r w:rsidRPr="003114AF">
        <w:rPr>
          <w:rFonts w:cs="CTraditional Arabic" w:hint="cs"/>
          <w:rtl/>
          <w:lang w:bidi="fa-IR"/>
        </w:rPr>
        <w:t>ج</w:t>
      </w:r>
      <w:r w:rsidRPr="003114AF">
        <w:rPr>
          <w:rFonts w:hint="cs"/>
          <w:rtl/>
          <w:lang w:bidi="fa-IR"/>
        </w:rPr>
        <w:t xml:space="preserve"> عملی را که دارای فضیلت بیشتری بود انجام می‌دادند.</w:t>
      </w:r>
    </w:p>
  </w:footnote>
  <w:footnote w:id="7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لفظ حدیث نبوی </w:t>
      </w:r>
      <w:r w:rsidRPr="003114AF">
        <w:rPr>
          <w:rStyle w:val="Char3"/>
          <w:rFonts w:hint="cs"/>
          <w:rtl/>
        </w:rPr>
        <w:t>(أذَّنَا)</w:t>
      </w:r>
      <w:r w:rsidRPr="003114AF">
        <w:rPr>
          <w:rFonts w:hint="cs"/>
          <w:rtl/>
          <w:lang w:bidi="fa-IR"/>
        </w:rPr>
        <w:t xml:space="preserve"> می‌باشد، و معنایش چنین می‌شود که:</w:t>
      </w:r>
      <w:r>
        <w:rPr>
          <w:rFonts w:hint="cs"/>
          <w:rtl/>
          <w:lang w:bidi="fa-IR"/>
        </w:rPr>
        <w:t xml:space="preserve"> هردو </w:t>
      </w:r>
      <w:r w:rsidRPr="003114AF">
        <w:rPr>
          <w:rFonts w:hint="cs"/>
          <w:rtl/>
          <w:lang w:bidi="fa-IR"/>
        </w:rPr>
        <w:t>نفر اذان بدهید، ولی مراد این نیست، بلکه مراد آن است که یکی از شما اذان بدهد، و دلیل آن حدیث گذشته است که فرمودند: «یکی از شما اذان بدهد»، و اینکه خطاب به دو نفر باشد، و مراد انجام دادن کار از یکی از آن‌ها باشد، یک عبارت متعارف است.</w:t>
      </w:r>
    </w:p>
    <w:p w:rsidR="007970F7" w:rsidRPr="003114AF" w:rsidRDefault="007970F7" w:rsidP="00A11D0D">
      <w:pPr>
        <w:pStyle w:val="8-0"/>
        <w:rPr>
          <w:rtl/>
          <w:lang w:bidi="fa-IR"/>
        </w:rPr>
      </w:pPr>
      <w:r w:rsidRPr="003114AF">
        <w:rPr>
          <w:rFonts w:hint="cs"/>
          <w:rtl/>
          <w:lang w:bidi="fa-IR"/>
        </w:rPr>
        <w:tab/>
        <w:t>2) چون مراد از اذان آگاه ساختن مردم از داخل شدن وقت نماز است، بنابراین اگر مسجدی باشد که مقتدیان آن صدای یک مؤذن را شنیده نتوانند، اگر دو نفر و یا سه نفر مؤذن و یا عدد بیشتری با هم اذان بدهند جواز دارد، بلکه مستحب است، و با قیاس با آن، در این عصر و زمان که وسائل جدید پیشرفته برای بلند کردن صوت و نقل آن اختراع شده است، می‌تواند در اذان از این وسائل استفاده کرد.</w:t>
      </w:r>
    </w:p>
  </w:footnote>
  <w:footnote w:id="7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در شب بارانی جماعت نکردن جواز دارد، و در حدیث دیگری آمده است که سه چیز سبب جواز نرفتن به جماعت می‌شود: شب سرد، باران بسیار، و باد شدید، و این‌ها عوارض آسمانی است که سبب جواز نرفتن به جماعت می‌گردد، و عوارض غیر آسمانی که سبب جواز نرفتن به جماعت می‌گردد، بسیار زیاد است، از آن جمله است: مریضی، خوف از دشمن، پا افتادگی، و هر کار ضروری دیگری که ترک آن و رفتن به جماعت سبب ضرر به مسلمانان گردد، مانند: طبیب نوکریوال، نگهبان اموال عمومی، پرستار و امثال این‌ها.</w:t>
      </w:r>
    </w:p>
    <w:p w:rsidR="007970F7" w:rsidRPr="003114AF" w:rsidRDefault="007970F7" w:rsidP="00AE535A">
      <w:pPr>
        <w:pStyle w:val="8-0"/>
        <w:rPr>
          <w:i/>
          <w:iCs/>
          <w:rtl/>
          <w:lang w:bidi="fa-IR"/>
        </w:rPr>
      </w:pPr>
      <w:r w:rsidRPr="003114AF">
        <w:rPr>
          <w:rFonts w:hint="cs"/>
          <w:rtl/>
          <w:lang w:bidi="fa-IR"/>
        </w:rPr>
        <w:tab/>
        <w:t>2) ظاهر حدیث دلالت بر آن دارد که اگر باران و سردی در شب بود، روا است که مردم نماز را به خانه‌های خود بخوانند، ولی امام عینی</w:t>
      </w:r>
      <w:r w:rsidRPr="003114AF">
        <w:rPr>
          <w:rFonts w:cs="CTraditional Arabic" w:hint="cs"/>
          <w:rtl/>
          <w:lang w:bidi="fa-IR"/>
        </w:rPr>
        <w:t>/</w:t>
      </w:r>
      <w:r w:rsidRPr="003114AF">
        <w:rPr>
          <w:rFonts w:hint="cs"/>
          <w:rtl/>
          <w:lang w:bidi="fa-IR"/>
        </w:rPr>
        <w:t xml:space="preserve"> می‌گوید که: این قید معتبر نیست، زیرا همین حدیث در سنن از طریق ابن اسحق به روایت نافع آمده است که: این چیز را در شب بارانی، و در روز روشن نیز گفتند، عمده القاری (4/204).</w:t>
      </w:r>
    </w:p>
  </w:footnote>
  <w:footnote w:id="7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کسی که به طرف نماز می‌آید، آهسته و با وقار بیاید، و به جهت آنکه زودتر به نماز برسد، نباید شتاب نموده و بدود، زیرا اول آنکه این عمل مخل مروءت شخص است، و دوم اینکه: این عمل سبب می‌شود که شخص بعد از اینکه به نماز رسید، از اینکه نفس نفس میزند، نتواند آنچه را که می‌خواهد بخواند، به شکل مناسب آن بخواند.</w:t>
      </w:r>
    </w:p>
    <w:p w:rsidR="007970F7" w:rsidRPr="003114AF" w:rsidRDefault="007970F7" w:rsidP="008F2114">
      <w:pPr>
        <w:pStyle w:val="8-0"/>
        <w:rPr>
          <w:i/>
          <w:iCs/>
          <w:rtl/>
          <w:lang w:bidi="fa-IR"/>
        </w:rPr>
      </w:pPr>
      <w:r w:rsidRPr="003114AF">
        <w:rPr>
          <w:rFonts w:hint="cs"/>
          <w:rtl/>
          <w:lang w:bidi="fa-IR"/>
        </w:rPr>
        <w:tab/>
        <w:t xml:space="preserve">2) کسی که بعضی از نماز را با امام درک می‌کند، بعد از اینکه امام سلام گفت، باید باقیمانده نمازش را کامل نماید. ولی آیا آنچه را که با امام دریافته بود، اول نمازش گفته می‌شود و یا آخر نمازش، در این مسئله بین علماء اختلاف است، جمهور علماء می‌گویند: آنچه را که با امام خوانده است، اول نمازش گفته می‌شود، بنابراین باقیمانده نمازش را این طور بخواند که رکعت و یا رکعت‌های اخیر نمازش را می‌‌خواند، و احناف و گروه دیگری از علماء می‌گویند: آنچه را که با امامش خوانده است، با درنظر داشت واقعیت، اخیر نمازش گفته می‌شود، بنابراین، باقیمانده نمازش را این طور بخواند که گویا رکعت و یا رکعت‌های اول نمازش را می‌‌خواند، مثلاً: اگر در نماز چهار رکعتی، دو رکعت را با امام درک کرده بود، بعد از اینکه امام سلام داد، دو رکعت دیگر را با </w:t>
      </w:r>
      <w:r w:rsidRPr="003114AF">
        <w:rPr>
          <w:rStyle w:val="6-Char0"/>
          <w:rFonts w:hint="cs"/>
          <w:sz w:val="24"/>
          <w:szCs w:val="24"/>
          <w:rtl/>
        </w:rPr>
        <w:t>الحمد لله</w:t>
      </w:r>
      <w:r w:rsidRPr="003114AF">
        <w:rPr>
          <w:rFonts w:hint="cs"/>
          <w:rtl/>
          <w:lang w:bidi="fa-IR"/>
        </w:rPr>
        <w:t xml:space="preserve"> و سوره بخواند.</w:t>
      </w:r>
    </w:p>
  </w:footnote>
  <w:footnote w:id="7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چون پیامبر خدا </w:t>
      </w:r>
      <w:r w:rsidRPr="003114AF">
        <w:rPr>
          <w:rFonts w:cs="CTraditional Arabic" w:hint="cs"/>
          <w:rtl/>
          <w:lang w:bidi="fa-IR"/>
        </w:rPr>
        <w:t>ج</w:t>
      </w:r>
      <w:r w:rsidRPr="003114AF">
        <w:rPr>
          <w:rFonts w:hint="cs"/>
          <w:rtl/>
          <w:lang w:bidi="fa-IR"/>
        </w:rPr>
        <w:t xml:space="preserve"> گاهی به سبب انجام دادن کار ضروری بعد از اقامت گفتن در آمدن جهت امامت دادن تاخیر می‌کردند، و برای آنکه قیام مردم طولانی نشود، فرمودند تا وقتی که مرا نبینید از جای خود بر نخیزید.</w:t>
      </w:r>
    </w:p>
    <w:p w:rsidR="007970F7" w:rsidRPr="003114AF" w:rsidRDefault="007970F7" w:rsidP="00A11D0D">
      <w:pPr>
        <w:pStyle w:val="8-0"/>
        <w:rPr>
          <w:rtl/>
          <w:lang w:bidi="fa-IR"/>
        </w:rPr>
      </w:pPr>
      <w:r w:rsidRPr="003114AF">
        <w:rPr>
          <w:rFonts w:hint="cs"/>
          <w:rtl/>
          <w:lang w:bidi="fa-IR"/>
        </w:rPr>
        <w:tab/>
        <w:t xml:space="preserve">2) اگر امام هنگام اقامت گفتن در مسجد حضور داشت، مردم باید چه وقت برای نماز خواندن بر خیزند، جمهور علماء می‌گویند: وقت </w:t>
      </w:r>
      <w:r>
        <w:rPr>
          <w:rFonts w:hint="cs"/>
          <w:rtl/>
          <w:lang w:bidi="fa-IR"/>
        </w:rPr>
        <w:t>بر</w:t>
      </w:r>
      <w:r w:rsidRPr="003114AF">
        <w:rPr>
          <w:rFonts w:hint="cs"/>
          <w:rtl/>
          <w:lang w:bidi="fa-IR"/>
        </w:rPr>
        <w:t>خاستن برای نماز، هنگام به نهایت رسیدن اقامت ا</w:t>
      </w:r>
      <w:r>
        <w:rPr>
          <w:rFonts w:hint="cs"/>
          <w:rtl/>
          <w:lang w:bidi="fa-IR"/>
        </w:rPr>
        <w:t>ست، و امام مالک می‌گوید: وقت بر</w:t>
      </w:r>
      <w:r w:rsidRPr="003114AF">
        <w:rPr>
          <w:rFonts w:hint="cs"/>
          <w:rtl/>
          <w:lang w:bidi="fa-IR"/>
        </w:rPr>
        <w:t xml:space="preserve">خاستن، در اول اقامت گفتن است، و احناف می‌گویند: هنگامی که </w:t>
      </w:r>
      <w:r w:rsidRPr="003114AF">
        <w:rPr>
          <w:rStyle w:val="6-Char0"/>
          <w:rFonts w:hint="cs"/>
          <w:sz w:val="24"/>
          <w:szCs w:val="24"/>
          <w:rtl/>
        </w:rPr>
        <w:t>(حي علی الصلاة)</w:t>
      </w:r>
      <w:r w:rsidRPr="003114AF">
        <w:rPr>
          <w:rFonts w:hint="cs"/>
          <w:rtl/>
          <w:lang w:bidi="fa-IR"/>
        </w:rPr>
        <w:t xml:space="preserve"> گفته شد، باید مردم در صف نماز قرار داشته باشند، و وقتی که </w:t>
      </w:r>
      <w:r w:rsidRPr="003114AF">
        <w:rPr>
          <w:rStyle w:val="6-Char0"/>
          <w:rFonts w:hint="cs"/>
          <w:sz w:val="24"/>
          <w:szCs w:val="24"/>
          <w:rtl/>
        </w:rPr>
        <w:t>(قد قامت الصلاة)</w:t>
      </w:r>
      <w:r w:rsidRPr="003114AF">
        <w:rPr>
          <w:rFonts w:hint="cs"/>
          <w:rtl/>
          <w:lang w:bidi="fa-IR"/>
        </w:rPr>
        <w:t xml:space="preserve"> گفته شد، امام باید تکبیر گفته و نماز را شروع نماید، ومتصل به آن مقتدیان به وی اقتداء نمایند، تا به محتوای الفاظ اقامت به طور حقیقی عمل شده باشد.</w:t>
      </w:r>
    </w:p>
  </w:footnote>
  <w:footnote w:id="7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نمازی که این واقعه در آن واقع گردید، نماز عشاء بود.</w:t>
      </w:r>
    </w:p>
    <w:p w:rsidR="007970F7" w:rsidRPr="003114AF" w:rsidRDefault="007970F7" w:rsidP="00A11D0D">
      <w:pPr>
        <w:pStyle w:val="8-0"/>
        <w:rPr>
          <w:rtl/>
          <w:lang w:bidi="fa-IR"/>
        </w:rPr>
      </w:pPr>
      <w:r w:rsidRPr="003114AF">
        <w:rPr>
          <w:rFonts w:hint="cs"/>
          <w:rtl/>
          <w:lang w:bidi="fa-IR"/>
        </w:rPr>
        <w:tab/>
        <w:t>2) احناف وعده دیگری از علماء می‌گویند که: فاصله بین اقامت و تکبیر تحریمه روی ضرورت جواز دارد، ولی اگر ضرورتی نباشد، تاخیر تکبیر تحریمه از اقامت مکروه است، حتی بعضی از احناف می‌گویند: وقتی که</w:t>
      </w:r>
      <w:r w:rsidRPr="003114AF">
        <w:rPr>
          <w:rStyle w:val="6-Char0"/>
          <w:rFonts w:hint="cs"/>
          <w:sz w:val="24"/>
          <w:szCs w:val="24"/>
          <w:rtl/>
        </w:rPr>
        <w:t xml:space="preserve"> (قد قامت الصلاة) </w:t>
      </w:r>
      <w:r w:rsidRPr="003114AF">
        <w:rPr>
          <w:rFonts w:hint="cs"/>
          <w:rtl/>
          <w:lang w:bidi="fa-IR"/>
        </w:rPr>
        <w:t>گفته شد، واجب است که امام تکبیر تحریمه بگوید.</w:t>
      </w:r>
    </w:p>
    <w:p w:rsidR="007970F7" w:rsidRPr="003114AF" w:rsidRDefault="007970F7" w:rsidP="00A11D0D">
      <w:pPr>
        <w:pStyle w:val="8-0"/>
        <w:rPr>
          <w:rtl/>
          <w:lang w:bidi="fa-IR"/>
        </w:rPr>
      </w:pPr>
      <w:r w:rsidRPr="003114AF">
        <w:rPr>
          <w:rFonts w:hint="cs"/>
          <w:rtl/>
          <w:lang w:bidi="fa-IR"/>
        </w:rPr>
        <w:tab/>
        <w:t>3) مراد از خواب رفتن مردم، پینکی رفتن بعضی از آن‌ها بود.</w:t>
      </w:r>
    </w:p>
    <w:p w:rsidR="007970F7" w:rsidRPr="003114AF" w:rsidRDefault="007970F7" w:rsidP="00A11D0D">
      <w:pPr>
        <w:pStyle w:val="8-0"/>
        <w:rPr>
          <w:rtl/>
          <w:lang w:bidi="fa-IR"/>
        </w:rPr>
      </w:pPr>
      <w:r w:rsidRPr="003114AF">
        <w:rPr>
          <w:rFonts w:hint="cs"/>
          <w:rtl/>
          <w:lang w:bidi="fa-IR"/>
        </w:rPr>
        <w:tab/>
        <w:t xml:space="preserve">4) شخصی که پیامبر خدا </w:t>
      </w:r>
      <w:r w:rsidRPr="003114AF">
        <w:rPr>
          <w:rFonts w:cs="CTraditional Arabic" w:hint="cs"/>
          <w:rtl/>
          <w:lang w:bidi="fa-IR"/>
        </w:rPr>
        <w:t>ج</w:t>
      </w:r>
      <w:r w:rsidRPr="003114AF">
        <w:rPr>
          <w:rFonts w:hint="cs"/>
          <w:rtl/>
          <w:lang w:bidi="fa-IR"/>
        </w:rPr>
        <w:t xml:space="preserve"> با وی سخن را طولانی کردند، رئیس یکی از قبائل بود، و جهت دل‌گرمی و دعوت وی به اسلام، پیامبر خدا </w:t>
      </w:r>
      <w:r w:rsidRPr="003114AF">
        <w:rPr>
          <w:rFonts w:cs="CTraditional Arabic" w:hint="cs"/>
          <w:rtl/>
          <w:lang w:bidi="fa-IR"/>
        </w:rPr>
        <w:t>ج</w:t>
      </w:r>
      <w:r w:rsidRPr="003114AF">
        <w:rPr>
          <w:rFonts w:hint="cs"/>
          <w:rtl/>
          <w:lang w:bidi="fa-IR"/>
        </w:rPr>
        <w:t xml:space="preserve"> سخن را با او طولانی کردند، و البته سخن زدن پیامبر خدا </w:t>
      </w:r>
      <w:r w:rsidRPr="003114AF">
        <w:rPr>
          <w:rFonts w:cs="CTraditional Arabic" w:hint="cs"/>
          <w:rtl/>
          <w:lang w:bidi="fa-IR"/>
        </w:rPr>
        <w:t>ج</w:t>
      </w:r>
      <w:r w:rsidRPr="003114AF">
        <w:rPr>
          <w:rFonts w:hint="cs"/>
          <w:rtl/>
          <w:lang w:bidi="fa-IR"/>
        </w:rPr>
        <w:t xml:space="preserve"> بعد از اقامت روی ضرورت بود، بنابراین اگر ضرورتی نباشد، سخن زدن بعد از اقامت گفتن مناسب نیست.</w:t>
      </w:r>
    </w:p>
  </w:footnote>
  <w:footnote w:id="7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مراد از گفته پیامبر خدا </w:t>
      </w:r>
      <w:r w:rsidRPr="003114AF">
        <w:rPr>
          <w:rFonts w:cs="CTraditional Arabic" w:hint="cs"/>
          <w:rtl/>
          <w:lang w:bidi="fa-IR"/>
        </w:rPr>
        <w:t>ج</w:t>
      </w:r>
      <w:r w:rsidRPr="003114AF">
        <w:rPr>
          <w:rFonts w:hint="cs"/>
          <w:rtl/>
          <w:lang w:bidi="fa-IR"/>
        </w:rPr>
        <w:t xml:space="preserve"> آن است که این مردم از دون همتی که دارند، اگر بدانند که در حاضر شدن به نماز،‌اندک فایده دنیوی برای آن‌ها می‌رسد، به نماز حاضر می‌شوند، ولی برای کسب ثواب اخروی و نعمت‌های آن، از حاضر شدن به نماز، خود داری می‌نمایند.</w:t>
      </w:r>
    </w:p>
    <w:p w:rsidR="007970F7" w:rsidRPr="003114AF" w:rsidRDefault="007970F7" w:rsidP="00A11D0D">
      <w:pPr>
        <w:pStyle w:val="8-0"/>
        <w:rPr>
          <w:rtl/>
          <w:lang w:bidi="fa-IR"/>
        </w:rPr>
      </w:pPr>
      <w:r w:rsidRPr="003114AF">
        <w:rPr>
          <w:rFonts w:hint="cs"/>
          <w:rtl/>
          <w:lang w:bidi="fa-IR"/>
        </w:rPr>
        <w:tab/>
        <w:t xml:space="preserve">2) ظاهر این حدیث دلالت بر این دارد که نماز جماعت فرض عین است، زیرا اگر سنت می‌بود، ترک سنت موجب سوزاندن جان و مال شخص نمی‌گردید، ولی جمهور علماء، و از آن جمله احناف بر این نظر‌اند که جماعت سنت مؤکده است نه فرض عین، و از این حدیث جواب می‌دهند که پیامبر خدا </w:t>
      </w:r>
      <w:r w:rsidRPr="003114AF">
        <w:rPr>
          <w:rFonts w:cs="CTraditional Arabic" w:hint="cs"/>
          <w:rtl/>
          <w:lang w:bidi="fa-IR"/>
        </w:rPr>
        <w:t>ج</w:t>
      </w:r>
      <w:r w:rsidRPr="003114AF">
        <w:rPr>
          <w:rFonts w:hint="cs"/>
          <w:rtl/>
          <w:lang w:bidi="fa-IR"/>
        </w:rPr>
        <w:t xml:space="preserve"> در سوزاندن آن‌ها تصمیم گرفتند، و تصمیم خود را عملی نکردند، و اگر فرض عین می‌بود، آن‌ها را به حال‌شان نمی‌گذاشتند، و امام ابن حجر</w:t>
      </w:r>
      <w:r w:rsidRPr="003114AF">
        <w:rPr>
          <w:rFonts w:cs="CTraditional Arabic" w:hint="cs"/>
          <w:rtl/>
        </w:rPr>
        <w:t>/</w:t>
      </w:r>
      <w:r w:rsidRPr="003114AF">
        <w:rPr>
          <w:rFonts w:hint="cs"/>
          <w:rtl/>
        </w:rPr>
        <w:t xml:space="preserve"> اين موضوع را به شكل </w:t>
      </w:r>
      <w:r w:rsidRPr="003114AF">
        <w:rPr>
          <w:rFonts w:hint="cs"/>
          <w:rtl/>
          <w:lang w:bidi="fa-IR"/>
        </w:rPr>
        <w:t>طولانی شرح داده و برای کسانی که جماعت را سنت موکده دانسته و واجب نمی‌دانند از این حدیث ده جواب ذکر نموده و در اخیر می‌گوید: (سخن را از این جهت طولانی کردم که اجزاء آن با هم ارتباط دارد، و برای کسانی که جماعت را واجب نمی‌دانند، ده جواب در اینجا مذکور است، و این همه جواب‌ها را در یکجا، در شرح دیگری نخواهی یافت)، فتح الباری (2/148-151).</w:t>
      </w:r>
    </w:p>
    <w:p w:rsidR="007970F7" w:rsidRPr="003114AF" w:rsidRDefault="007970F7" w:rsidP="00A11D0D">
      <w:pPr>
        <w:pStyle w:val="8-0"/>
        <w:rPr>
          <w:rtl/>
          <w:lang w:bidi="fa-IR"/>
        </w:rPr>
      </w:pPr>
      <w:r w:rsidRPr="003114AF">
        <w:rPr>
          <w:rFonts w:hint="cs"/>
          <w:rtl/>
          <w:lang w:bidi="fa-IR"/>
        </w:rPr>
        <w:tab/>
        <w:t>3) امام عینی به نقل از (تحفه) مسائلی را در مورد نماز جماعت ذکر کرده است، که بعضی از آن‌ها قرار آتی است.</w:t>
      </w:r>
    </w:p>
    <w:p w:rsidR="007970F7" w:rsidRPr="003114AF" w:rsidRDefault="007970F7" w:rsidP="00A11D0D">
      <w:pPr>
        <w:pStyle w:val="8-0"/>
        <w:rPr>
          <w:rtl/>
          <w:lang w:bidi="fa-IR"/>
        </w:rPr>
      </w:pPr>
      <w:r w:rsidRPr="003114AF">
        <w:rPr>
          <w:rFonts w:hint="cs"/>
          <w:rtl/>
          <w:lang w:bidi="fa-IR"/>
        </w:rPr>
        <w:tab/>
        <w:t>أ) نماز جماعت بر کسی که واجب است که قدرت رفتن به مسجد را بدون مشقت داشته باشد، بنابراین بر شخص نا بینا، و مریض و پیر زمین‌گیر جماعت واجب نیست.</w:t>
      </w:r>
    </w:p>
    <w:p w:rsidR="007970F7" w:rsidRPr="003114AF" w:rsidRDefault="007970F7" w:rsidP="00B270C4">
      <w:pPr>
        <w:pStyle w:val="8-0"/>
        <w:rPr>
          <w:rtl/>
          <w:lang w:bidi="fa-IR"/>
        </w:rPr>
      </w:pPr>
      <w:r w:rsidRPr="003114AF">
        <w:rPr>
          <w:rFonts w:hint="cs"/>
          <w:rtl/>
          <w:lang w:bidi="fa-IR"/>
        </w:rPr>
        <w:tab/>
        <w:t>ب) شرف الأئمه می‌گوید: کسی که جماعت را بدون عذر ترک کند، باید تعزیر شود، اگر همسایه‌ها نسبت به کسی که نماز جماعت را ترک می‌کند، سکوت می‌کنند، گنهکار می‌شوند.</w:t>
      </w:r>
    </w:p>
    <w:p w:rsidR="007970F7" w:rsidRPr="003114AF" w:rsidRDefault="007970F7" w:rsidP="00A11D0D">
      <w:pPr>
        <w:pStyle w:val="8-0"/>
        <w:rPr>
          <w:rtl/>
          <w:lang w:bidi="fa-IR"/>
        </w:rPr>
      </w:pPr>
      <w:r w:rsidRPr="003114AF">
        <w:rPr>
          <w:rFonts w:hint="cs"/>
          <w:rtl/>
          <w:lang w:bidi="fa-IR"/>
        </w:rPr>
        <w:tab/>
        <w:t>ج) اگر مردم قریه و یا محلۀ نماز جماعت را ترک کردند، باید با آن‌ها به جنگ برخاست.</w:t>
      </w:r>
    </w:p>
    <w:p w:rsidR="007970F7" w:rsidRPr="003114AF" w:rsidRDefault="007970F7" w:rsidP="00A11D0D">
      <w:pPr>
        <w:pStyle w:val="8-0"/>
        <w:rPr>
          <w:rtl/>
          <w:lang w:bidi="fa-IR"/>
        </w:rPr>
      </w:pPr>
      <w:r w:rsidRPr="003114AF">
        <w:rPr>
          <w:rFonts w:hint="cs"/>
          <w:rtl/>
          <w:lang w:bidi="fa-IR"/>
        </w:rPr>
        <w:tab/>
        <w:t>د) امام ابو حنیفه</w:t>
      </w:r>
      <w:r w:rsidRPr="003114AF">
        <w:rPr>
          <w:rFonts w:cs="CTraditional Arabic" w:hint="cs"/>
          <w:rtl/>
          <w:lang w:bidi="fa-IR"/>
        </w:rPr>
        <w:t>/</w:t>
      </w:r>
      <w:r w:rsidRPr="003114AF">
        <w:rPr>
          <w:rFonts w:hint="cs"/>
          <w:rtl/>
          <w:lang w:bidi="fa-IR"/>
        </w:rPr>
        <w:t xml:space="preserve"> می‌گوید: اگر کسی به کاری مشغول شد، و به جماعت رفته نتوانست، با اهل خانواده خود جماعت نماید، و اگر تنها خواند، نمازش جواز دارد.</w:t>
      </w:r>
    </w:p>
    <w:p w:rsidR="007970F7" w:rsidRPr="003114AF" w:rsidRDefault="007970F7" w:rsidP="00BD2B04">
      <w:pPr>
        <w:pStyle w:val="8-0"/>
        <w:rPr>
          <w:rtl/>
          <w:lang w:bidi="fa-IR"/>
        </w:rPr>
      </w:pPr>
      <w:r w:rsidRPr="003114AF">
        <w:rPr>
          <w:rFonts w:hint="cs"/>
          <w:rtl/>
          <w:lang w:bidi="fa-IR"/>
        </w:rPr>
        <w:tab/>
        <w:t>ه) در اینکه آیا جماعت کردن در خانه مانند جماعت کردن در مسجد است، بین علماء اختلاف است، و قول صحیح‌تر آن است که گرچه جماعت در خانه مانند جماعت در مسجد، جماعت گفته می‌شود، ولی اشتراک نمودن به جماعت مسجد فضائل بیشتری دارد، از آن جمله اینکه: همانطوری که در حدیث نبوی آمده است در هر قدمی که به سوی مسجد برمی‌دارد برایش ثوابی داده می‌شود، و گناهی از گناهانش بخشیده می‌شود، و دیگر آنکه: چون به طور عموم جماعت مسجد بزرگ‌تر است، لذا ثوابش نیز از جماعتی که در غیر مسجد خوانده می‌شود بیشتر است، والله تعالی أعلم.</w:t>
      </w:r>
    </w:p>
  </w:footnote>
  <w:footnote w:id="7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حد اقل جماعت دو نفر است، که یکی امام و دیگری مقتدی باشد، و در این صورت گفته می‌شود که آن‌ها نماز خود را به جماعت خوانده‌اند، و این فضیلت برای‌شان حاصل می‌شود، زیرا پیامبر خدا </w:t>
      </w:r>
      <w:r w:rsidRPr="003114AF">
        <w:rPr>
          <w:rFonts w:cs="CTraditional Arabic" w:hint="cs"/>
          <w:rtl/>
          <w:lang w:bidi="fa-IR"/>
        </w:rPr>
        <w:t>ج</w:t>
      </w:r>
      <w:r w:rsidRPr="003114AF">
        <w:rPr>
          <w:rFonts w:hint="cs"/>
          <w:rtl/>
          <w:lang w:bidi="fa-IR"/>
        </w:rPr>
        <w:t xml:space="preserve"> فرموده‌اند که: «دو نفر و بیشتر از آن جماعت است»، گرچه کلمه (جمع) به کمتر از (سه) اطلاق نمی‌شود.</w:t>
      </w:r>
    </w:p>
    <w:p w:rsidR="007970F7" w:rsidRPr="003114AF" w:rsidRDefault="007970F7" w:rsidP="00A11D0D">
      <w:pPr>
        <w:pStyle w:val="8-0"/>
        <w:rPr>
          <w:rtl/>
          <w:lang w:bidi="fa-IR"/>
        </w:rPr>
      </w:pPr>
      <w:r w:rsidRPr="003114AF">
        <w:rPr>
          <w:rFonts w:hint="cs"/>
          <w:rtl/>
          <w:lang w:bidi="fa-IR"/>
        </w:rPr>
        <w:tab/>
        <w:t>2) باید دانست که این فضیلت برای جماعت در غیر مسجد الحرام، و مسجد نبوی، و مسجد اقصی است، و نماز خواندن در این سه مسجد فضیلت بیشتری دارد که تفصیل آن ان‌شاء الله در جای خودش خواهد آمد.</w:t>
      </w:r>
    </w:p>
  </w:footnote>
  <w:footnote w:id="8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اینکه فضیلت نماز جماعت بر نماز فردی در این حدیث بیست و پنج مرتبه، و در حدیث گذشته بیست و هفت مرتبه ذکر شده است، سببش این است که: ثواب جماعت نسبت به ثواب نمازی که تنها خوانده می‌شود، در اول بیست و پنج مرتبه بود، بعد از آن خداوند متعال به فضل و مرحمت خود آن را بسیت و هفت مرتبه گردانید، و به نبی خود از آن خبر داد، و یا سببش دوری و نزدکی مسجد و اخلاص و عدم اخلاص نمازگذار و امثال این چیزها است، و می‌شود که حدیث آتی شاهدی بر این مدعا باشد، والله تعالی اعلم.</w:t>
      </w:r>
    </w:p>
  </w:footnote>
  <w:footnote w:id="8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اگر کسی انتظار می‌کشد که با امام به جماعت نماز بخواند، ثوابش از کسی که نمازش را به عجله تنها و یا به جماعت با اشخاصی مانند خود می‌خواند و می‌خوابد، بیشتر است.</w:t>
      </w:r>
    </w:p>
    <w:p w:rsidR="007970F7" w:rsidRPr="003114AF" w:rsidRDefault="007970F7" w:rsidP="00A11D0D">
      <w:pPr>
        <w:pStyle w:val="8-0"/>
        <w:rPr>
          <w:rtl/>
          <w:lang w:bidi="fa-IR"/>
        </w:rPr>
      </w:pPr>
      <w:r w:rsidRPr="003114AF">
        <w:rPr>
          <w:rFonts w:hint="cs"/>
          <w:rtl/>
          <w:lang w:bidi="fa-IR"/>
        </w:rPr>
        <w:tab/>
        <w:t xml:space="preserve">2) جماعتی که تعداد نمازگذاران در آن بیشتر باشد، از جماعتی که تعداد نمازگذاران در آن کمتر است، ثواب بیشتری دارد، از پیامبر خدا </w:t>
      </w:r>
      <w:r w:rsidRPr="003114AF">
        <w:rPr>
          <w:rFonts w:cs="CTraditional Arabic" w:hint="cs"/>
          <w:rtl/>
          <w:lang w:bidi="fa-IR"/>
        </w:rPr>
        <w:t>ج</w:t>
      </w:r>
      <w:r w:rsidRPr="003114AF">
        <w:rPr>
          <w:rFonts w:hint="cs"/>
          <w:rtl/>
          <w:lang w:bidi="fa-IR"/>
        </w:rPr>
        <w:t xml:space="preserve"> روایت است که فرمودند: «نماز یک نفر با نفر دیگر، از نماز وی به تنهائی بهتر است، و نماز شخص با دو نفر از نمازی که با یک نفر می‌خواند، بهتر است، و هر قدر که تعداد نمازگذاران بیشتر شود، در نزد خداوند متعال محبوب‌تر است».</w:t>
      </w:r>
    </w:p>
    <w:p w:rsidR="007970F7" w:rsidRPr="003114AF" w:rsidRDefault="007970F7" w:rsidP="00A11D0D">
      <w:pPr>
        <w:pStyle w:val="8-0"/>
        <w:rPr>
          <w:rtl/>
          <w:lang w:bidi="fa-IR"/>
        </w:rPr>
      </w:pPr>
      <w:r w:rsidRPr="003114AF">
        <w:rPr>
          <w:rFonts w:hint="cs"/>
          <w:rtl/>
          <w:lang w:bidi="fa-IR"/>
        </w:rPr>
        <w:tab/>
        <w:t xml:space="preserve">3) ظاهر حدیث دلالت بر این دارد که در حصول ثواب جماعت فرقی بین این نیست که این نماز جماعت در مسجد خوانده شود، و یا در خانه و محل کار، ولی بعضی از علماء جماعت مسجد را بر جماعتی که در خانه و یا محل کار تشکیل می‌شود، ترجیح داده‌اند، و همین قول دوم راجح تر به نظر می‌رسد، زیرا اول آنکه: پیامبر خدا </w:t>
      </w:r>
      <w:r w:rsidRPr="003114AF">
        <w:rPr>
          <w:rFonts w:cs="CTraditional Arabic" w:hint="cs"/>
          <w:rtl/>
          <w:lang w:bidi="fa-IR"/>
        </w:rPr>
        <w:t>ج</w:t>
      </w:r>
      <w:r w:rsidRPr="003114AF">
        <w:rPr>
          <w:rFonts w:hint="cs"/>
          <w:rtl/>
          <w:lang w:bidi="fa-IR"/>
        </w:rPr>
        <w:t xml:space="preserve"> تا جای امکان جماعت را در مجسد بر پا می‌کردند، و دوم آنکه: در رفتن به مسجد از خانه در هر قدمی برای نمازگذار ثواب دیگری است، و سوم آنکه اگر هر کسی با چند نفری در خانه و یا در محل کار خود جماعت کند، و از رفتن به مسجد خود داری نماید، مساجد مهجور می‌گردد، و برای مسجد اهمیت و منزلت آن باقی نمی‌ماند، والله تعالی أعلم.</w:t>
      </w:r>
    </w:p>
  </w:footnote>
  <w:footnote w:id="8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شهید حقیقی همین نوع پنجم است، و چهارم نوع دیگر به طور مجازی شهید گفته می‌شوند.</w:t>
      </w:r>
    </w:p>
    <w:p w:rsidR="007970F7" w:rsidRPr="003114AF" w:rsidRDefault="007970F7" w:rsidP="00A11D0D">
      <w:pPr>
        <w:pStyle w:val="8-0"/>
        <w:rPr>
          <w:rtl/>
          <w:lang w:bidi="fa-IR"/>
        </w:rPr>
      </w:pPr>
      <w:r w:rsidRPr="003114AF">
        <w:rPr>
          <w:rFonts w:hint="cs"/>
          <w:rtl/>
          <w:lang w:bidi="fa-IR"/>
        </w:rPr>
        <w:tab/>
        <w:t>2) شهید به اتفاق علماء غسل داده نمی‌شود ولی تکفین می‌شود، و در اینکه بر وی نماز خوانده می‌شود یا نه؟ بین علماء اختلاف است، در نزد احناف بر وی نماز خوانده می‌شود، و جمهور علماء می‌گویند که بر شهید نماز خوانده نمی‌شود.</w:t>
      </w:r>
    </w:p>
    <w:p w:rsidR="007970F7" w:rsidRPr="003114AF" w:rsidRDefault="007970F7" w:rsidP="00223D77">
      <w:pPr>
        <w:pStyle w:val="8-0"/>
        <w:rPr>
          <w:rtl/>
          <w:lang w:bidi="fa-IR"/>
        </w:rPr>
      </w:pPr>
      <w:r w:rsidRPr="003114AF">
        <w:rPr>
          <w:rFonts w:hint="cs"/>
          <w:rtl/>
          <w:lang w:bidi="fa-IR"/>
        </w:rPr>
        <w:tab/>
        <w:t>3) شهید بر سه قسم است، اول: شهید دنیا و آخرت: و آن کسی است که غرض اعلای کلمة الله در وقت جنگ با کفار به شهادت می‌رسد، دوم: شهید آخرت: و آن کسی است که به سبب مرض شکم، و یا به سبب غرق شدن در آب، و یا سوختن در آتش و امثال این‌ها کشته شود، سوم: شهید دنیا: و آن کسی است که به غرض بدست آوردن مال، و یا شهرت طلبی و یا احساسات قومی و یا منطقوی به جنگ برود و کشته شود.</w:t>
      </w:r>
    </w:p>
    <w:p w:rsidR="007970F7" w:rsidRPr="003114AF" w:rsidRDefault="007970F7" w:rsidP="00223D77">
      <w:pPr>
        <w:pStyle w:val="8-0"/>
        <w:rPr>
          <w:rtl/>
          <w:lang w:bidi="fa-IR"/>
        </w:rPr>
      </w:pPr>
      <w:r w:rsidRPr="003114AF">
        <w:rPr>
          <w:rFonts w:hint="cs"/>
          <w:rtl/>
          <w:lang w:bidi="fa-IR"/>
        </w:rPr>
        <w:tab/>
        <w:t>4) طوری که در احادیث دیگری آمده است، چند گروه دیگر نیز شهید گفته می‌شوند، از آن جمله: مردن به سبب مرض ذات الجنب، به سبب آتش سوزی، مردن در دیار غربت، مردن زن در وضع حمل.</w:t>
      </w:r>
    </w:p>
  </w:footnote>
  <w:footnote w:id="8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(بنی سلمه) قبیله بزرگی از مردم انصار است، خانه‌های این مردم از مسجد نبوی دورتر واقع شده بود، و نسبت به علاقه و محبتی که ایشان به همجواری پیامبر خدا </w:t>
      </w:r>
      <w:r w:rsidRPr="003114AF">
        <w:rPr>
          <w:rFonts w:cs="CTraditional Arabic" w:hint="cs"/>
          <w:rtl/>
          <w:lang w:bidi="fa-IR"/>
        </w:rPr>
        <w:t>ج</w:t>
      </w:r>
      <w:r w:rsidRPr="003114AF">
        <w:rPr>
          <w:rFonts w:hint="cs"/>
          <w:rtl/>
          <w:lang w:bidi="fa-IR"/>
        </w:rPr>
        <w:t xml:space="preserve"> و مسجد نبوی داشتند، می‌خواستند خانه‌های خود را گذاشته و در نزدیک مسجد برای خود خانه بسازند.</w:t>
      </w:r>
    </w:p>
    <w:p w:rsidR="007970F7" w:rsidRPr="003114AF" w:rsidRDefault="007970F7" w:rsidP="00A11D0D">
      <w:pPr>
        <w:pStyle w:val="8-0"/>
        <w:rPr>
          <w:rtl/>
          <w:lang w:bidi="fa-IR"/>
        </w:rPr>
      </w:pPr>
      <w:r w:rsidRPr="003114AF">
        <w:rPr>
          <w:rFonts w:hint="cs"/>
          <w:rtl/>
          <w:lang w:bidi="fa-IR"/>
        </w:rPr>
        <w:tab/>
        <w:t>2) به هر قدمی که شخص در رفت آمد به سوی مسجد برمی‌دارد، برایش ثواب داده می‌شود، چه این رفت و آمد به طور پیاده صورت بگیرد، و چه به طور سواره.</w:t>
      </w:r>
    </w:p>
    <w:p w:rsidR="007970F7" w:rsidRPr="003114AF" w:rsidRDefault="007970F7" w:rsidP="00BD2B04">
      <w:pPr>
        <w:pStyle w:val="8-0"/>
        <w:rPr>
          <w:rtl/>
          <w:lang w:bidi="fa-IR"/>
        </w:rPr>
      </w:pPr>
      <w:r w:rsidRPr="003114AF">
        <w:rPr>
          <w:rFonts w:hint="cs"/>
          <w:rtl/>
          <w:lang w:bidi="fa-IR"/>
        </w:rPr>
        <w:tab/>
        <w:t>3) با قیاس به رفتن به مسجد، در هر کار خیر دیگری که انسان قدم برمی‌دارد، امید به خداوند است که به شماره قدم‌هایش برایش ثواب و مزد داده شود، قتاده</w:t>
      </w:r>
      <w:r w:rsidRPr="003114AF">
        <w:rPr>
          <w:rFonts w:cs="CTraditional Arabic" w:hint="cs"/>
          <w:rtl/>
          <w:lang w:bidi="fa-IR"/>
        </w:rPr>
        <w:t>/</w:t>
      </w:r>
      <w:r w:rsidRPr="003114AF">
        <w:rPr>
          <w:rFonts w:hint="cs"/>
          <w:rtl/>
          <w:lang w:bidi="fa-IR"/>
        </w:rPr>
        <w:t xml:space="preserve"> می‌گوید: (أی آدم! اگر خداوند از چیزی که انجام می‌دهی غفلت می‌کرد، باید از آثار پایت که باد آن را به زودی از بین می‌برد غفلت می‌کرد، ولی خداوند متعال هر آن چیزی را که انسان از خوب و بد انجام می‌دهد، چه در راه خیر باشد و چه در راه شر، درباره‌اش حساب می‌کند، پس کوشش کن که کاری که انجام می‌دهی، و قدمی را که برمی‌داری در راه طاعت و رضای خدا باشد) فتح المبدی (1/419).</w:t>
      </w:r>
    </w:p>
  </w:footnote>
  <w:footnote w:id="8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آنکه:</w:t>
      </w:r>
    </w:p>
    <w:p w:rsidR="007970F7" w:rsidRPr="003114AF" w:rsidRDefault="007970F7" w:rsidP="00A11D0D">
      <w:pPr>
        <w:pStyle w:val="8-0"/>
        <w:rPr>
          <w:rtl/>
          <w:lang w:bidi="fa-IR"/>
        </w:rPr>
      </w:pPr>
      <w:r w:rsidRPr="003114AF">
        <w:rPr>
          <w:rFonts w:hint="cs"/>
          <w:rtl/>
          <w:lang w:bidi="fa-IR"/>
        </w:rPr>
        <w:tab/>
        <w:t xml:space="preserve">1) این دو نماز از آن سبب بر منافقین سنگین است که: وقت نماز صبح وقت شیرینی خواب، و وقت نماز عشاء وقت استراحت و آرام گرفتن است، و دیگر آنکه منافقین به این جهت نماز می‌خوانند که مردم آن‌ها را ببینند، و چون در نماز صبح و خفتن نسبت به تاریکی شب </w:t>
      </w:r>
      <w:r w:rsidRPr="003114AF">
        <w:rPr>
          <w:rtl/>
          <w:lang w:bidi="fa-IR"/>
        </w:rPr>
        <w:t>–</w:t>
      </w:r>
      <w:r w:rsidRPr="003114AF">
        <w:rPr>
          <w:rFonts w:hint="cs"/>
          <w:rtl/>
          <w:lang w:bidi="fa-IR"/>
        </w:rPr>
        <w:t xml:space="preserve"> خصوصاً در آن زمان </w:t>
      </w:r>
      <w:r w:rsidRPr="003114AF">
        <w:rPr>
          <w:rtl/>
          <w:lang w:bidi="fa-IR"/>
        </w:rPr>
        <w:t>–</w:t>
      </w:r>
      <w:r w:rsidRPr="003114AF">
        <w:rPr>
          <w:rFonts w:hint="cs"/>
          <w:rtl/>
          <w:lang w:bidi="fa-IR"/>
        </w:rPr>
        <w:t xml:space="preserve"> این آرزوی آن‌ها بر آورده نمی‌شد، از این سبب خواندن این دو نماز بر آن‌ها نهایت دشوار بود.</w:t>
      </w:r>
    </w:p>
    <w:p w:rsidR="007970F7" w:rsidRPr="003114AF" w:rsidRDefault="007970F7" w:rsidP="00A11D0D">
      <w:pPr>
        <w:pStyle w:val="8-0"/>
        <w:rPr>
          <w:rtl/>
          <w:lang w:bidi="fa-IR"/>
        </w:rPr>
      </w:pPr>
      <w:r w:rsidRPr="003114AF">
        <w:rPr>
          <w:rFonts w:hint="cs"/>
          <w:rtl/>
          <w:lang w:bidi="fa-IR"/>
        </w:rPr>
        <w:tab/>
        <w:t>2) این دو نماز بر منافقین سنگین بود، و به سبب این سنگینی آیا این دو نماز را نمی‌خواندند، و یا در این دو نماز به جماعت حاضر نمی‌شدند، گرچه</w:t>
      </w:r>
      <w:r>
        <w:rPr>
          <w:rFonts w:hint="cs"/>
          <w:rtl/>
          <w:lang w:bidi="fa-IR"/>
        </w:rPr>
        <w:t xml:space="preserve"> هردو </w:t>
      </w:r>
      <w:r w:rsidRPr="003114AF">
        <w:rPr>
          <w:rFonts w:hint="cs"/>
          <w:rtl/>
          <w:lang w:bidi="fa-IR"/>
        </w:rPr>
        <w:t xml:space="preserve">احتمال وجود دارد، ولی سیاق بیشتر دلالت بر این دارد که در این دو نماز به جماعت حاضر نمی‌شدند، زیرا پیامبر خدا </w:t>
      </w:r>
      <w:r w:rsidRPr="003114AF">
        <w:rPr>
          <w:rFonts w:cs="CTraditional Arabic" w:hint="cs"/>
          <w:rtl/>
          <w:lang w:bidi="fa-IR"/>
        </w:rPr>
        <w:t>ج</w:t>
      </w:r>
      <w:r w:rsidRPr="003114AF">
        <w:rPr>
          <w:rFonts w:hint="cs"/>
          <w:rtl/>
          <w:lang w:bidi="fa-IR"/>
        </w:rPr>
        <w:t xml:space="preserve"> فرمودند که اگر می‌دانستند که در این دو نماز چه قدر ثواب است، اگر به طور خزیده هم می‌بود، به این دو نماز حاضر می‌شدند»، و مراد از خزیدن آن است که خزیده به مسجد می‌آمدند، و نماز را با جماعت اداء می‌کردند، والله تعالی اعلم.</w:t>
      </w:r>
    </w:p>
  </w:footnote>
  <w:footnote w:id="8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بعضی می‌گویند که: مراد از سایه خدا رحمت خدا است، و بعضی می‌گویند بنا به حدیث دیگری که در این مورد آمده است، مراد از سایه خدا سایه عرش خدا است، و امام ابن حجر</w:t>
      </w:r>
      <w:r w:rsidRPr="003114AF">
        <w:rPr>
          <w:rFonts w:cs="CTraditional Arabic" w:hint="cs"/>
          <w:rtl/>
          <w:lang w:bidi="fa-IR"/>
        </w:rPr>
        <w:t>/</w:t>
      </w:r>
      <w:r w:rsidRPr="003114AF">
        <w:rPr>
          <w:rFonts w:hint="cs"/>
          <w:rtl/>
          <w:lang w:bidi="fa-IR"/>
        </w:rPr>
        <w:t xml:space="preserve"> می‌گوید و دلیل این قول حدیث سلمان است که سعید بن منصور به سند حسنی روایت کرده و می‌گوید: </w:t>
      </w:r>
      <w:r w:rsidRPr="003114AF">
        <w:rPr>
          <w:rStyle w:val="6-Char0"/>
          <w:rFonts w:hint="cs"/>
          <w:sz w:val="24"/>
          <w:szCs w:val="24"/>
          <w:rtl/>
        </w:rPr>
        <w:t>(سبعة یظلهم الله فی ظل عرشه)،</w:t>
      </w:r>
      <w:r w:rsidRPr="003114AF">
        <w:rPr>
          <w:rFonts w:hint="cs"/>
          <w:rtl/>
          <w:lang w:bidi="fa-IR"/>
        </w:rPr>
        <w:t xml:space="preserve"> و عیسی بن دینار، و قاضی عیاض رحمهما الله می‌گویند که مراد از سایه خدا (تکریم و حمایت خدا است).</w:t>
      </w:r>
    </w:p>
    <w:p w:rsidR="007970F7" w:rsidRPr="003114AF" w:rsidRDefault="007970F7" w:rsidP="00A11D0D">
      <w:pPr>
        <w:pStyle w:val="8-0"/>
        <w:rPr>
          <w:rtl/>
          <w:lang w:bidi="fa-IR"/>
        </w:rPr>
      </w:pPr>
      <w:r w:rsidRPr="003114AF">
        <w:rPr>
          <w:rFonts w:hint="cs"/>
          <w:rtl/>
          <w:lang w:bidi="fa-IR"/>
        </w:rPr>
        <w:tab/>
        <w:t>2) اعمال هفتگانه که در حدیث نبوی ذکر گردیده است، از فضائل اعمال است، و کسی که متصف به یکی از این صفات باشد، در روز قیامت که آفتاب به مردم نزدیک می‌شود، و هیچ سایه جز سایه عرش خدا وجود ندارد، خداوند متعال چنین اشخاصی را به سایه عرش خود، و یا در ظل رحمت خود قرار می‌دهد.</w:t>
      </w:r>
    </w:p>
    <w:p w:rsidR="007970F7" w:rsidRPr="003114AF" w:rsidRDefault="007970F7" w:rsidP="00A11D0D">
      <w:pPr>
        <w:pStyle w:val="8-0"/>
        <w:rPr>
          <w:rtl/>
          <w:lang w:bidi="fa-IR"/>
        </w:rPr>
      </w:pPr>
      <w:r w:rsidRPr="003114AF">
        <w:rPr>
          <w:rFonts w:hint="cs"/>
          <w:rtl/>
          <w:lang w:bidi="fa-IR"/>
        </w:rPr>
        <w:tab/>
        <w:t>3) گرچه در ظاهر حال، انجام دادن اکثر این کارها آسان به نظر می‌رسد، ولی از نگاه عملی و واقعیت امر، هیچیک از این کارها آسان نیست، از این جهت است که وجود اشخاصی که متصف به این صفات و یا به یکی از این صفات باشند، بسیار کم و بلکه نادر است، گرچه مستحیل نیست.</w:t>
      </w:r>
    </w:p>
  </w:footnote>
  <w:footnote w:id="8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در ظاهر حدیث نبوی شریف این اجر جزیل برای کسی است که به طور مطلق به مسجد بیاید، خواه قصدش از این مسجد رفتن مثلاً: درس خواندن باشد، خواه پاک کردن مسجد باشد، و خواه آب آوردن از مسجد باشد، و خواه هر کار دیگری، ولی طوری که امام حجر</w:t>
      </w:r>
      <w:r w:rsidRPr="003114AF">
        <w:rPr>
          <w:rFonts w:cs="CTraditional Arabic" w:hint="cs"/>
          <w:rtl/>
          <w:lang w:bidi="fa-IR"/>
        </w:rPr>
        <w:t>/</w:t>
      </w:r>
      <w:r w:rsidRPr="003114AF">
        <w:rPr>
          <w:rFonts w:hint="cs"/>
          <w:rtl/>
          <w:lang w:bidi="fa-IR"/>
        </w:rPr>
        <w:t xml:space="preserve"> می‌گوید: مقصود کسی است که به مسجد غرض عبادت می‌آید، نه جهت انجام دادن کار دیگری.</w:t>
      </w:r>
    </w:p>
    <w:p w:rsidR="007970F7" w:rsidRPr="003114AF" w:rsidRDefault="007970F7" w:rsidP="00A11D0D">
      <w:pPr>
        <w:pStyle w:val="8-0"/>
        <w:rPr>
          <w:rtl/>
          <w:lang w:bidi="fa-IR"/>
        </w:rPr>
      </w:pPr>
      <w:r w:rsidRPr="003114AF">
        <w:rPr>
          <w:rFonts w:hint="cs"/>
          <w:rtl/>
          <w:lang w:bidi="fa-IR"/>
        </w:rPr>
        <w:tab/>
        <w:t>2) نباید نظر به ظاهر این حدیث نبوی شریف این طور فهمید که مطلوب از رفتن به مسجد در شب و روز، رفتن به مسجد به نماز صبح و نماز شام، و یا نماز صبح و نماز خفتن است، بلکه مراد از رفتن به مسجد در شب و در روز، مداومت کردن به رفتن مسجد است، که در هر وقت نماز به مسجد برود.</w:t>
      </w:r>
    </w:p>
  </w:footnote>
  <w:footnote w:id="8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اینکه:</w:t>
      </w:r>
    </w:p>
    <w:p w:rsidR="007970F7" w:rsidRPr="003114AF" w:rsidRDefault="007970F7" w:rsidP="00A11D0D">
      <w:pPr>
        <w:pStyle w:val="8-0"/>
        <w:rPr>
          <w:rtl/>
          <w:lang w:bidi="fa-IR"/>
        </w:rPr>
      </w:pPr>
      <w:r w:rsidRPr="003114AF">
        <w:rPr>
          <w:rFonts w:hint="cs"/>
          <w:rtl/>
          <w:lang w:bidi="fa-IR"/>
        </w:rPr>
        <w:tab/>
        <w:t>1) این حدیث به طور صریح دلالت بر این دارد که در وقت بر پا شدن جماعت، نماز دیگری نباید خوانده شود، ولو آنکه دو رکعت سنت صبح باشد.</w:t>
      </w:r>
    </w:p>
    <w:p w:rsidR="007970F7" w:rsidRPr="003114AF" w:rsidRDefault="007970F7" w:rsidP="00B1476B">
      <w:pPr>
        <w:pStyle w:val="8-0"/>
        <w:rPr>
          <w:rtl/>
          <w:lang w:bidi="fa-IR"/>
        </w:rPr>
      </w:pPr>
      <w:r w:rsidRPr="003114AF">
        <w:rPr>
          <w:rFonts w:hint="cs"/>
          <w:rtl/>
          <w:lang w:bidi="fa-IR"/>
        </w:rPr>
        <w:tab/>
        <w:t>2) بعضی از علماء از آن جمله احناف می‌گویند که: اگر خوف از دست رفتن هر دو رکعت نماز فرض به جماعت موجود باشد، نباید به خواندن سنت صبح اقدام نمود، ولی اگر خوف تنها یک رکعت باشد، بهتر است در خانه‌اش و یا در بیرون مسجد، و یا در دروازه مسجد، دو رکعت سنت صبح را بخواند، و بعد از آن به جماعت داخل شود، ولی می‌توان گفت که ظاهر حدیث بر خلاف این نظر است، والله تعالی أعلم بالصواب.</w:t>
      </w:r>
    </w:p>
  </w:footnote>
  <w:footnote w:id="8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مراد از زن‌های هم نشین یوسف</w:t>
      </w:r>
      <w:r w:rsidRPr="003114AF">
        <w:rPr>
          <w:rFonts w:cs="CTraditional Arabic" w:hint="cs"/>
          <w:rtl/>
          <w:lang w:bidi="fa-IR"/>
        </w:rPr>
        <w:t>÷</w:t>
      </w:r>
      <w:r w:rsidRPr="003114AF">
        <w:rPr>
          <w:rFonts w:hint="cs"/>
          <w:rtl/>
          <w:lang w:bidi="fa-IR"/>
        </w:rPr>
        <w:t xml:space="preserve"> (زلیخا) است، زیرا او مانند عائشه به زبانش چیزی گفته بود، و در دلش چیز دیگری بود، زیرا وی در ظاهر زن‌ها را به مهمانی دعوت کرد، ولی در دلش این بود که زن‌ها جمال یوسف را ببینند، و از طعنه زدن بر وی دست کشیده، و در عشق ورزی‌اش به یوسف</w:t>
      </w:r>
      <w:r w:rsidRPr="003114AF">
        <w:rPr>
          <w:rFonts w:cs="CTraditional Arabic" w:hint="cs"/>
          <w:rtl/>
          <w:lang w:bidi="fa-IR"/>
        </w:rPr>
        <w:t>÷</w:t>
      </w:r>
      <w:r w:rsidRPr="003114AF">
        <w:rPr>
          <w:rFonts w:hint="cs"/>
          <w:rtl/>
          <w:lang w:bidi="fa-IR"/>
        </w:rPr>
        <w:t xml:space="preserve"> معذورش بدارند، چنان‌چه عائشه</w:t>
      </w:r>
      <w:r w:rsidRPr="003114AF">
        <w:rPr>
          <w:rFonts w:cs="CTraditional Arabic" w:hint="cs"/>
          <w:rtl/>
          <w:lang w:bidi="fa-IR"/>
        </w:rPr>
        <w:t>ل</w:t>
      </w:r>
      <w:r w:rsidRPr="003114AF">
        <w:rPr>
          <w:rFonts w:hint="cs"/>
          <w:rtl/>
          <w:lang w:bidi="fa-IR"/>
        </w:rPr>
        <w:t xml:space="preserve"> دل نازکی ابوبکر</w:t>
      </w:r>
      <w:r w:rsidRPr="003114AF">
        <w:rPr>
          <w:rFonts w:cs="CTraditional Arabic" w:hint="cs"/>
          <w:rtl/>
          <w:lang w:bidi="fa-IR"/>
        </w:rPr>
        <w:t>س</w:t>
      </w:r>
      <w:r w:rsidRPr="003114AF">
        <w:rPr>
          <w:rFonts w:hint="cs"/>
          <w:rtl/>
          <w:lang w:bidi="fa-IR"/>
        </w:rPr>
        <w:t xml:space="preserve"> را بهانه قرار داد، و قصدش آن بود که پدرش به مردم امامت ندهد.</w:t>
      </w:r>
    </w:p>
  </w:footnote>
  <w:footnote w:id="8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ثبوت افضلیت ابوبکر صدیق</w:t>
      </w:r>
      <w:r w:rsidRPr="003114AF">
        <w:rPr>
          <w:rFonts w:cs="CTraditional Arabic" w:hint="cs"/>
          <w:rtl/>
          <w:lang w:bidi="fa-IR"/>
        </w:rPr>
        <w:t>س</w:t>
      </w:r>
      <w:r w:rsidRPr="003114AF">
        <w:rPr>
          <w:rFonts w:hint="cs"/>
          <w:rtl/>
          <w:lang w:bidi="fa-IR"/>
        </w:rPr>
        <w:t xml:space="preserve"> بر بقیه صحابه</w:t>
      </w:r>
      <w:r w:rsidRPr="003114AF">
        <w:rPr>
          <w:rFonts w:cs="CTraditional Arabic" w:hint="cs"/>
          <w:rtl/>
          <w:lang w:bidi="fa-IR"/>
        </w:rPr>
        <w:t>ش</w:t>
      </w:r>
      <w:r w:rsidRPr="003114AF">
        <w:rPr>
          <w:rFonts w:hint="cs"/>
          <w:rtl/>
          <w:lang w:bidi="fa-IR"/>
        </w:rPr>
        <w:t>، و در وقت انتخاب خلیفه، وقتی که مردم در این مورد ابراز نظر می‌کردند، عمر</w:t>
      </w:r>
      <w:r w:rsidRPr="003114AF">
        <w:rPr>
          <w:rFonts w:cs="CTraditional Arabic" w:hint="cs"/>
          <w:rtl/>
          <w:lang w:bidi="fa-IR"/>
        </w:rPr>
        <w:t>س</w:t>
      </w:r>
      <w:r w:rsidRPr="003114AF">
        <w:rPr>
          <w:rFonts w:hint="cs"/>
          <w:rtl/>
          <w:lang w:bidi="fa-IR"/>
        </w:rPr>
        <w:t xml:space="preserve"> همین امر را مستمسک قرار داده و گفت: پیامبر خدا </w:t>
      </w:r>
      <w:r w:rsidRPr="003114AF">
        <w:rPr>
          <w:rFonts w:cs="CTraditional Arabic" w:hint="cs"/>
          <w:rtl/>
          <w:lang w:bidi="fa-IR"/>
        </w:rPr>
        <w:t>ج</w:t>
      </w:r>
      <w:r w:rsidRPr="003114AF">
        <w:rPr>
          <w:rFonts w:hint="cs"/>
          <w:rtl/>
          <w:lang w:bidi="fa-IR"/>
        </w:rPr>
        <w:t xml:space="preserve"> او را پیشوای ما در امور دین قرار دادند، مگر نمی‌خواهید که شما او را پیشوای خود در امور دنیوی قرار دهید.</w:t>
      </w:r>
    </w:p>
    <w:p w:rsidR="007970F7" w:rsidRPr="003114AF" w:rsidRDefault="007970F7" w:rsidP="00A11D0D">
      <w:pPr>
        <w:pStyle w:val="8-0"/>
        <w:rPr>
          <w:rtl/>
          <w:lang w:bidi="fa-IR"/>
        </w:rPr>
      </w:pPr>
      <w:r w:rsidRPr="003114AF">
        <w:rPr>
          <w:rFonts w:hint="cs"/>
          <w:rtl/>
          <w:lang w:bidi="fa-IR"/>
        </w:rPr>
        <w:tab/>
        <w:t>2) اقتداء کردن شخص ایستاده بر شخص نشسته جواز دارد.</w:t>
      </w:r>
    </w:p>
    <w:p w:rsidR="007970F7" w:rsidRPr="003114AF" w:rsidRDefault="007970F7" w:rsidP="00A11D0D">
      <w:pPr>
        <w:pStyle w:val="8-0"/>
        <w:rPr>
          <w:rtl/>
          <w:lang w:bidi="fa-IR"/>
        </w:rPr>
      </w:pPr>
      <w:r w:rsidRPr="003114AF">
        <w:rPr>
          <w:rFonts w:hint="cs"/>
          <w:rtl/>
          <w:lang w:bidi="fa-IR"/>
        </w:rPr>
        <w:tab/>
        <w:t>3) امام در صورت امکان باید اعلم، افقه، اقرء، و افضل قوم باشد، و این صفات نسبت به ابوبکر</w:t>
      </w:r>
      <w:r w:rsidRPr="003114AF">
        <w:rPr>
          <w:rFonts w:cs="CTraditional Arabic" w:hint="cs"/>
          <w:rtl/>
          <w:lang w:bidi="fa-IR"/>
        </w:rPr>
        <w:t>س</w:t>
      </w:r>
      <w:r w:rsidRPr="003114AF">
        <w:rPr>
          <w:rFonts w:hint="cs"/>
          <w:rtl/>
          <w:lang w:bidi="fa-IR"/>
        </w:rPr>
        <w:t xml:space="preserve"> متحقق بود.</w:t>
      </w:r>
    </w:p>
    <w:p w:rsidR="007970F7" w:rsidRPr="003114AF" w:rsidRDefault="007970F7" w:rsidP="00A11D0D">
      <w:pPr>
        <w:pStyle w:val="8-0"/>
        <w:rPr>
          <w:rtl/>
          <w:lang w:bidi="fa-IR"/>
        </w:rPr>
      </w:pPr>
      <w:r w:rsidRPr="003114AF">
        <w:rPr>
          <w:rFonts w:hint="cs"/>
          <w:rtl/>
          <w:lang w:bidi="fa-IR"/>
        </w:rPr>
        <w:tab/>
        <w:t>4) اینکه عائشه</w:t>
      </w:r>
      <w:r w:rsidRPr="003114AF">
        <w:rPr>
          <w:rFonts w:cs="CTraditional Arabic" w:hint="cs"/>
          <w:rtl/>
          <w:lang w:bidi="fa-IR"/>
        </w:rPr>
        <w:t>ل</w:t>
      </w:r>
      <w:r w:rsidRPr="003114AF">
        <w:rPr>
          <w:rFonts w:hint="cs"/>
          <w:rtl/>
          <w:lang w:bidi="fa-IR"/>
        </w:rPr>
        <w:t xml:space="preserve"> اصرار داشت که پدرش ابوبکر صدیق</w:t>
      </w:r>
      <w:r w:rsidRPr="003114AF">
        <w:rPr>
          <w:rFonts w:cs="CTraditional Arabic" w:hint="cs"/>
          <w:rtl/>
          <w:lang w:bidi="fa-IR"/>
        </w:rPr>
        <w:t>س</w:t>
      </w:r>
      <w:r w:rsidRPr="003114AF">
        <w:rPr>
          <w:rFonts w:hint="cs"/>
          <w:rtl/>
          <w:lang w:bidi="fa-IR"/>
        </w:rPr>
        <w:t xml:space="preserve"> برای مردم امامت ندهد، دو سبب داشت، سبب اول طوری که خود عائشه</w:t>
      </w:r>
      <w:r w:rsidRPr="003114AF">
        <w:rPr>
          <w:rFonts w:cs="CTraditional Arabic" w:hint="cs"/>
          <w:rtl/>
          <w:lang w:bidi="fa-IR"/>
        </w:rPr>
        <w:t>ل</w:t>
      </w:r>
      <w:r w:rsidRPr="003114AF">
        <w:rPr>
          <w:rFonts w:hint="cs"/>
          <w:rtl/>
          <w:lang w:bidi="fa-IR"/>
        </w:rPr>
        <w:t xml:space="preserve"> می‌گوید این بود که: فکر می‌کردم کسی که بعد از مرگ پیامبر خدا </w:t>
      </w:r>
      <w:r w:rsidRPr="003114AF">
        <w:rPr>
          <w:rFonts w:cs="CTraditional Arabic" w:hint="cs"/>
          <w:rtl/>
          <w:lang w:bidi="fa-IR"/>
        </w:rPr>
        <w:t>ج</w:t>
      </w:r>
      <w:r w:rsidRPr="003114AF">
        <w:rPr>
          <w:rFonts w:hint="cs"/>
          <w:rtl/>
          <w:lang w:bidi="fa-IR"/>
        </w:rPr>
        <w:t xml:space="preserve"> به جای‌شان بایستد، او را دوست نخواهند داشت، و از وی بدشان خواهد آمد، از این جهت اصرار نمودم که پیامبر خدا </w:t>
      </w:r>
      <w:r w:rsidRPr="003114AF">
        <w:rPr>
          <w:rFonts w:cs="CTraditional Arabic" w:hint="cs"/>
          <w:rtl/>
          <w:lang w:bidi="fa-IR"/>
        </w:rPr>
        <w:t>ج</w:t>
      </w:r>
      <w:r w:rsidRPr="003114AF">
        <w:rPr>
          <w:rFonts w:hint="cs"/>
          <w:rtl/>
          <w:lang w:bidi="fa-IR"/>
        </w:rPr>
        <w:t xml:space="preserve"> شخص دیگری را مامور به این کار سازند، و سبب دوم آن بود که: مردم می‌دانستند که بعد از پیامبر خدا </w:t>
      </w:r>
      <w:r w:rsidRPr="003114AF">
        <w:rPr>
          <w:rFonts w:cs="CTraditional Arabic" w:hint="cs"/>
          <w:rtl/>
          <w:lang w:bidi="fa-IR"/>
        </w:rPr>
        <w:t>ج</w:t>
      </w:r>
      <w:r w:rsidRPr="003114AF">
        <w:rPr>
          <w:rFonts w:hint="cs"/>
          <w:rtl/>
          <w:lang w:bidi="fa-IR"/>
        </w:rPr>
        <w:t xml:space="preserve"> ابوبکر</w:t>
      </w:r>
      <w:r w:rsidRPr="003114AF">
        <w:rPr>
          <w:rFonts w:cs="CTraditional Arabic" w:hint="cs"/>
          <w:rtl/>
          <w:lang w:bidi="fa-IR"/>
        </w:rPr>
        <w:t>س</w:t>
      </w:r>
      <w:r w:rsidRPr="003114AF">
        <w:rPr>
          <w:rFonts w:hint="cs"/>
          <w:rtl/>
          <w:lang w:bidi="fa-IR"/>
        </w:rPr>
        <w:t xml:space="preserve"> خلیفه است، و اگر ابوبکر</w:t>
      </w:r>
      <w:r w:rsidRPr="003114AF">
        <w:rPr>
          <w:rFonts w:cs="CTraditional Arabic" w:hint="cs"/>
          <w:rtl/>
          <w:lang w:bidi="fa-IR"/>
        </w:rPr>
        <w:t>س</w:t>
      </w:r>
      <w:r w:rsidRPr="003114AF">
        <w:rPr>
          <w:rFonts w:hint="cs"/>
          <w:rtl/>
          <w:lang w:bidi="fa-IR"/>
        </w:rPr>
        <w:t xml:space="preserve"> به جای پیامبر خدا </w:t>
      </w:r>
      <w:r w:rsidRPr="003114AF">
        <w:rPr>
          <w:rFonts w:cs="CTraditional Arabic" w:hint="cs"/>
          <w:rtl/>
          <w:lang w:bidi="fa-IR"/>
        </w:rPr>
        <w:t>ج</w:t>
      </w:r>
      <w:r w:rsidRPr="003114AF">
        <w:rPr>
          <w:rFonts w:hint="cs"/>
          <w:rtl/>
          <w:lang w:bidi="fa-IR"/>
        </w:rPr>
        <w:t xml:space="preserve"> می‌دیدند، می‌فهمیدند که مرگ پیامبر خدا </w:t>
      </w:r>
      <w:r w:rsidRPr="003114AF">
        <w:rPr>
          <w:rFonts w:cs="CTraditional Arabic" w:hint="cs"/>
          <w:rtl/>
          <w:lang w:bidi="fa-IR"/>
        </w:rPr>
        <w:t>ج</w:t>
      </w:r>
      <w:r w:rsidRPr="003114AF">
        <w:rPr>
          <w:rFonts w:hint="cs"/>
          <w:rtl/>
          <w:lang w:bidi="fa-IR"/>
        </w:rPr>
        <w:t xml:space="preserve"> فرا رسیده است، و عائشه نمی‌خواست که این خبر برای مردم ذریعه پدرش برسد.</w:t>
      </w:r>
    </w:p>
    <w:p w:rsidR="007970F7" w:rsidRPr="003114AF" w:rsidRDefault="007970F7" w:rsidP="00A11D0D">
      <w:pPr>
        <w:pStyle w:val="8-0"/>
        <w:rPr>
          <w:rtl/>
          <w:lang w:bidi="fa-IR"/>
        </w:rPr>
      </w:pPr>
      <w:r w:rsidRPr="003114AF">
        <w:rPr>
          <w:rFonts w:hint="cs"/>
          <w:rtl/>
          <w:lang w:bidi="fa-IR"/>
        </w:rPr>
        <w:tab/>
        <w:t>5) گریه کردن در نماز اگر به سبب یاد آخرت، و ترس از آتش دوزخ، و تصور نعمت‌های بهشت باشد، سبب باطل شدن نماز نمی‌گردد، ولی اگر به سبب درد، و یا غم و‌اندوه مانند: غم مرگ اولاد، و یا خساره مال و تجارت، و یا آفت زدن زراعت و امثال این‌ها باشد، نمازش فاسد می‌شود.</w:t>
      </w:r>
    </w:p>
    <w:p w:rsidR="007970F7" w:rsidRPr="003114AF" w:rsidRDefault="007970F7" w:rsidP="00A11D0D">
      <w:pPr>
        <w:pStyle w:val="8-0"/>
        <w:rPr>
          <w:rtl/>
          <w:lang w:bidi="fa-IR"/>
        </w:rPr>
      </w:pPr>
      <w:r w:rsidRPr="003114AF">
        <w:rPr>
          <w:rFonts w:hint="cs"/>
          <w:rtl/>
          <w:lang w:bidi="fa-IR"/>
        </w:rPr>
        <w:tab/>
        <w:t>6) احرام بستن مقتدی به نماز پیش از امام سبب فساد نماز نمی‌گردد، زیرا او ابوبکر صدیق</w:t>
      </w:r>
      <w:r w:rsidRPr="003114AF">
        <w:rPr>
          <w:rFonts w:cs="CTraditional Arabic" w:hint="cs"/>
          <w:rtl/>
          <w:lang w:bidi="fa-IR"/>
        </w:rPr>
        <w:t>س</w:t>
      </w:r>
      <w:r w:rsidRPr="003114AF">
        <w:rPr>
          <w:rFonts w:hint="cs"/>
          <w:rtl/>
          <w:lang w:bidi="fa-IR"/>
        </w:rPr>
        <w:t xml:space="preserve"> به حیث امام به نماز ایستاده بود، ولی بعد از آمدن پیامبر خدا </w:t>
      </w:r>
      <w:r w:rsidRPr="003114AF">
        <w:rPr>
          <w:rFonts w:cs="CTraditional Arabic" w:hint="cs"/>
          <w:rtl/>
          <w:lang w:bidi="fa-IR"/>
        </w:rPr>
        <w:t>ج</w:t>
      </w:r>
      <w:r w:rsidRPr="003114AF">
        <w:rPr>
          <w:rFonts w:hint="cs"/>
          <w:rtl/>
          <w:lang w:bidi="fa-IR"/>
        </w:rPr>
        <w:t xml:space="preserve"> حالت مقتدی را بخود گرفت، و به ایشان اقتداء نمود.</w:t>
      </w:r>
    </w:p>
    <w:p w:rsidR="007970F7" w:rsidRPr="003114AF" w:rsidRDefault="007970F7" w:rsidP="00A11D0D">
      <w:pPr>
        <w:pStyle w:val="8-0"/>
        <w:rPr>
          <w:rtl/>
          <w:lang w:bidi="fa-IR"/>
        </w:rPr>
      </w:pPr>
      <w:r w:rsidRPr="003114AF">
        <w:rPr>
          <w:rFonts w:hint="cs"/>
          <w:rtl/>
          <w:lang w:bidi="fa-IR"/>
        </w:rPr>
        <w:tab/>
        <w:t>7) اقتداء کردن کسی که قدرت به ایستادن دارد، به امامی که به سبب عذر نشسته نماز می‌خواند صحت دارد.</w:t>
      </w:r>
    </w:p>
  </w:footnote>
  <w:footnote w:id="9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اگر کسی بیشتر از یک همسر دارد، باید عدالت را در بین آن‌ها حتی در حالت مریضی خود نیز مراعات نماید.</w:t>
      </w:r>
    </w:p>
    <w:p w:rsidR="007970F7" w:rsidRPr="003114AF" w:rsidRDefault="007970F7" w:rsidP="00A11D0D">
      <w:pPr>
        <w:pStyle w:val="8-0"/>
        <w:rPr>
          <w:rtl/>
          <w:lang w:bidi="fa-IR"/>
        </w:rPr>
      </w:pPr>
      <w:r w:rsidRPr="003114AF">
        <w:rPr>
          <w:rFonts w:hint="cs"/>
          <w:rtl/>
          <w:lang w:bidi="fa-IR"/>
        </w:rPr>
        <w:tab/>
        <w:t>2) تا سرحد امکان نماز باید به جماعت اداء گردد.</w:t>
      </w:r>
    </w:p>
  </w:footnote>
  <w:footnote w:id="9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اگر روی معذرتی نماز جمعه، به مسجد اداء نگردیده و به خانه خوانده می‌شود، چون نمازی که در خانه خوانده می‌شود، شروط نماز جمعه در آن تحقق نمی‌یابد، باید در چنین حالتی عوض نماز جمعه، نماز پیشین خوانده شود.</w:t>
      </w:r>
    </w:p>
    <w:p w:rsidR="007970F7" w:rsidRPr="003114AF" w:rsidRDefault="007970F7" w:rsidP="00A11D0D">
      <w:pPr>
        <w:pStyle w:val="8-0"/>
        <w:rPr>
          <w:rtl/>
          <w:lang w:bidi="fa-IR"/>
        </w:rPr>
      </w:pPr>
      <w:r w:rsidRPr="003114AF">
        <w:rPr>
          <w:rFonts w:hint="cs"/>
          <w:rtl/>
          <w:lang w:bidi="fa-IR"/>
        </w:rPr>
        <w:tab/>
        <w:t xml:space="preserve">2) آخرین کلمه در این حدیث شریف در یک روایت </w:t>
      </w:r>
      <w:r w:rsidRPr="003114AF">
        <w:rPr>
          <w:rStyle w:val="Char3"/>
          <w:rFonts w:hint="cs"/>
          <w:rtl/>
        </w:rPr>
        <w:t>(أن أحرجکم)</w:t>
      </w:r>
      <w:r w:rsidRPr="003114AF">
        <w:rPr>
          <w:rFonts w:hint="cs"/>
          <w:rtl/>
          <w:lang w:bidi="fa-IR"/>
        </w:rPr>
        <w:t xml:space="preserve"> به حاء بدون نقطه آمده است، و ترجمه حدیث نبوی شریف هم به اساس همین روایت صورت گرفته است، و در روایت دیگری به عوض </w:t>
      </w:r>
      <w:r w:rsidRPr="003114AF">
        <w:rPr>
          <w:rStyle w:val="Char3"/>
          <w:rFonts w:hint="cs"/>
          <w:rtl/>
        </w:rPr>
        <w:t>(أن أحرجکم) (أن أخرجکم)</w:t>
      </w:r>
      <w:r w:rsidRPr="003114AF">
        <w:rPr>
          <w:rFonts w:hint="cs"/>
          <w:rtl/>
          <w:lang w:bidi="fa-IR"/>
        </w:rPr>
        <w:t xml:space="preserve"> به خاء نقطه دار آمده است، و معنی آن در این صورت چنین می‌شود که: نخواستم شما را جهت ادای نماز جمعه از خانه‌های شما بیرون کنم، و در</w:t>
      </w:r>
      <w:r>
        <w:rPr>
          <w:rFonts w:hint="cs"/>
          <w:rtl/>
          <w:lang w:bidi="fa-IR"/>
        </w:rPr>
        <w:t xml:space="preserve"> هردو </w:t>
      </w:r>
      <w:r w:rsidRPr="003114AF">
        <w:rPr>
          <w:rFonts w:hint="cs"/>
          <w:rtl/>
          <w:lang w:bidi="fa-IR"/>
        </w:rPr>
        <w:t>روایت نتیجه یکی می‌شود، و آن این است که: چون گِل و لای بسیار است، لذا آمدن شما به مسجد لازم نیست.</w:t>
      </w:r>
    </w:p>
  </w:footnote>
  <w:footnote w:id="9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(ضحی): به معنی چاشت است، و وقت آن در حدود نیم روز بین طلوع و زوال آفتاب است، و خواندن این نماز در نزد جمهور علماء مستحب است، و پیامبر خدا </w:t>
      </w:r>
      <w:r w:rsidRPr="003114AF">
        <w:rPr>
          <w:rFonts w:cs="CTraditional Arabic" w:hint="cs"/>
          <w:rtl/>
          <w:lang w:bidi="fa-IR"/>
        </w:rPr>
        <w:t>ج</w:t>
      </w:r>
      <w:r w:rsidRPr="003114AF">
        <w:rPr>
          <w:rFonts w:hint="cs"/>
          <w:rtl/>
          <w:lang w:bidi="fa-IR"/>
        </w:rPr>
        <w:t xml:space="preserve"> نماز چاشت را گاه گاهی می‌خواندند، ولی از خوف اینکه مبادا فرض گردد، بر آن مداومت نمی‌کردند.</w:t>
      </w:r>
    </w:p>
    <w:p w:rsidR="007970F7" w:rsidRPr="003114AF" w:rsidRDefault="007970F7" w:rsidP="00A11D0D">
      <w:pPr>
        <w:pStyle w:val="8-0"/>
        <w:rPr>
          <w:rtl/>
          <w:lang w:bidi="fa-IR"/>
        </w:rPr>
      </w:pPr>
      <w:r w:rsidRPr="003114AF">
        <w:rPr>
          <w:rFonts w:hint="cs"/>
          <w:rtl/>
          <w:lang w:bidi="fa-IR"/>
        </w:rPr>
        <w:tab/>
        <w:t>2) اگر کسی بسیار چاق بوده، و راه رفتن برای وی دشوار باشد، لزوم حضور جماعت از وی ساقط می‌گردد، و از جمله اعذار دیگری که لزوم حضور در جماعت را ساقط می‌کند این‌ها است: به خطر افتادن جان و یا مال به سبب رفتن به جماعت، سردی شدید، باران شدید، مرضی که قدرت رفتن به مسجد را از شخص سلب می‌نماید، حاضر شدن طعام شب در وقت بر پا شدن جماعت، فراموش کردن وقت نماز، خوردن سیر و پیاز خام، و همچنین استعمال هر چیز دیگری که سبب بد بوئی دهان گردد، مانند سیگار، چرس، و امثال این‌ها، و باید گفت: کسی که به سبب استعمال چنین چیزهای نا مشروعی از حضور جماعت منع می‌گردد، گناه نرفتن به جماعت بر خودش می‌باشد.</w:t>
      </w:r>
    </w:p>
  </w:footnote>
  <w:footnote w:id="9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در روایتی آمده است که (اگر روزه داشتید)، یعنی: شخص روزه‌دار اگر طعام شامش حاضر شد، پیش از نماز خواندن بهتر است که طعام خود را بخورد، و به این اساس برای شخص غیر روزه دار چنین رخصتی نیست.</w:t>
      </w:r>
    </w:p>
    <w:p w:rsidR="007970F7" w:rsidRPr="003114AF" w:rsidRDefault="007970F7" w:rsidP="00A11D0D">
      <w:pPr>
        <w:pStyle w:val="8-0"/>
        <w:rPr>
          <w:rtl/>
          <w:lang w:bidi="fa-IR"/>
        </w:rPr>
      </w:pPr>
      <w:r w:rsidRPr="003114AF">
        <w:rPr>
          <w:rFonts w:hint="cs"/>
          <w:rtl/>
          <w:lang w:bidi="fa-IR"/>
        </w:rPr>
        <w:tab/>
        <w:t>2) نظر به اینکه حضور قلب از اصول اساسی نماز است، علماء گفته‌اند: کسی که طعامش حاضر گردیده و قلب و ذهنش به آن طعام مشغول است، بهتر است اول طعامش را صرف نماید، و بعد از آن نمازش را اداء نماید.</w:t>
      </w:r>
    </w:p>
    <w:p w:rsidR="007970F7" w:rsidRPr="003114AF" w:rsidRDefault="007970F7" w:rsidP="00A11D0D">
      <w:pPr>
        <w:pStyle w:val="8-0"/>
        <w:rPr>
          <w:rtl/>
          <w:lang w:bidi="fa-IR"/>
        </w:rPr>
      </w:pPr>
      <w:r w:rsidRPr="003114AF">
        <w:rPr>
          <w:rFonts w:hint="cs"/>
          <w:rtl/>
          <w:lang w:bidi="fa-IR"/>
        </w:rPr>
        <w:tab/>
        <w:t>3) بهتر آن است که در صورت امکان، تهیه طعام از وقت ادای نماز و اقامه جماعت به تاخیر بیفتد، و یا پیش از اقامت گفتن طوری تهیه و تقدیم گردد، که در وقت اقامت گفتن، از صرف طعام فارغ شده باشند.</w:t>
      </w:r>
    </w:p>
    <w:p w:rsidR="007970F7" w:rsidRPr="003114AF" w:rsidRDefault="007970F7" w:rsidP="00A11D0D">
      <w:pPr>
        <w:pStyle w:val="8-0"/>
        <w:rPr>
          <w:rtl/>
          <w:lang w:bidi="fa-IR"/>
        </w:rPr>
      </w:pPr>
      <w:r w:rsidRPr="003114AF">
        <w:rPr>
          <w:rFonts w:hint="cs"/>
          <w:rtl/>
          <w:lang w:bidi="fa-IR"/>
        </w:rPr>
        <w:tab/>
        <w:t>4) اگر اشتغال به طعام خوردن سبب قضاء شدن نماز می‌گردید، لازم است که اول نمازش را اداء نماید، و بعد از آن به صرف طعام بپردازد.</w:t>
      </w:r>
    </w:p>
  </w:footnote>
  <w:footnote w:id="9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پیامبر خدا در خانه کارهای زیادی را انجام می‌دادند، از آن جمله اینکه:</w:t>
      </w:r>
    </w:p>
    <w:p w:rsidR="007970F7" w:rsidRPr="003114AF" w:rsidRDefault="007970F7" w:rsidP="00297DB3">
      <w:pPr>
        <w:pStyle w:val="8-0"/>
        <w:rPr>
          <w:rtl/>
          <w:lang w:bidi="fa-IR"/>
        </w:rPr>
      </w:pPr>
      <w:r w:rsidRPr="003114AF">
        <w:rPr>
          <w:rFonts w:hint="cs"/>
          <w:rtl/>
          <w:lang w:bidi="fa-IR"/>
        </w:rPr>
        <w:tab/>
        <w:t>گوسفند را می‌دوشیدند، لباس‌های خود را پینه می‌زدند، و کفش‌های خود را می‌دوختند، و امثال این‌ها، از این جهت، جمهور علماء می‌گویند که انجام دادن کارهای خانه از وظائف شوهر است، نه از وظائف زن، و این موضوع را در کتاب (أنیس النساء) به طور مشروح بررسی نموده‌ام، و برای اطلاع بیشتر می‌توان به آن کتاب مراجعه نمود.</w:t>
      </w:r>
    </w:p>
  </w:footnote>
  <w:footnote w:id="9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قصد مالک بن حویرث</w:t>
      </w:r>
      <w:r w:rsidRPr="003114AF">
        <w:rPr>
          <w:rFonts w:cs="CTraditional Arabic" w:hint="cs"/>
          <w:rtl/>
          <w:lang w:bidi="fa-IR"/>
        </w:rPr>
        <w:t>س</w:t>
      </w:r>
      <w:r w:rsidRPr="003114AF">
        <w:rPr>
          <w:rFonts w:hint="cs"/>
          <w:rtl/>
          <w:lang w:bidi="fa-IR"/>
        </w:rPr>
        <w:t xml:space="preserve"> آن بود که کیفیت نماز خواندن پیامبر خدا </w:t>
      </w:r>
      <w:r w:rsidRPr="003114AF">
        <w:rPr>
          <w:rFonts w:cs="CTraditional Arabic" w:hint="cs"/>
          <w:rtl/>
          <w:lang w:bidi="fa-IR"/>
        </w:rPr>
        <w:t>ج</w:t>
      </w:r>
      <w:r w:rsidRPr="003114AF">
        <w:rPr>
          <w:rFonts w:hint="cs"/>
          <w:rtl/>
          <w:lang w:bidi="fa-IR"/>
        </w:rPr>
        <w:t xml:space="preserve"> برای مردم بیاموزد.</w:t>
      </w:r>
    </w:p>
    <w:p w:rsidR="007970F7" w:rsidRPr="003114AF" w:rsidRDefault="007970F7" w:rsidP="00BD2B04">
      <w:pPr>
        <w:pStyle w:val="8-0"/>
        <w:rPr>
          <w:rtl/>
          <w:lang w:bidi="fa-IR"/>
        </w:rPr>
      </w:pPr>
      <w:r w:rsidRPr="003114AF">
        <w:rPr>
          <w:rFonts w:hint="cs"/>
          <w:rtl/>
          <w:lang w:bidi="fa-IR"/>
        </w:rPr>
        <w:tab/>
        <w:t xml:space="preserve">2) و در ادامه همین حدیث آمده است که پیامبر خدا </w:t>
      </w:r>
      <w:r w:rsidRPr="003114AF">
        <w:rPr>
          <w:rFonts w:cs="CTraditional Arabic" w:hint="cs"/>
          <w:rtl/>
          <w:lang w:bidi="fa-IR"/>
        </w:rPr>
        <w:t>ج</w:t>
      </w:r>
      <w:r w:rsidRPr="003114AF">
        <w:rPr>
          <w:rFonts w:hint="cs"/>
          <w:rtl/>
          <w:lang w:bidi="fa-IR"/>
        </w:rPr>
        <w:t xml:space="preserve"> وقتی که در رکعت اول سر خود را از سجده دوم برمی‌داشتند، پیش از آنکه ایستاده شوند، لحظه می‌نشستند، و این نشستن را به نام جلسه استراحت یاد می‌کنند، و با تمسک به این حدیث بعضی از علماء از آن جمله شوافع می‌گویند که جلسه استراحت سنت و یا مستحب است، ولی اکثر علماء از آن جمله علمای احناف بر این نظر‌اند که بعد از سجده دوم رکعت اول، جلسه نیست، و از این حدیث چنین جواب می‌دهند که نشستن پیامبر خدا </w:t>
      </w:r>
      <w:r w:rsidRPr="003114AF">
        <w:rPr>
          <w:rFonts w:cs="CTraditional Arabic" w:hint="cs"/>
          <w:rtl/>
          <w:lang w:bidi="fa-IR"/>
        </w:rPr>
        <w:t>ج</w:t>
      </w:r>
      <w:r w:rsidRPr="003114AF">
        <w:rPr>
          <w:rFonts w:hint="cs"/>
          <w:rtl/>
          <w:lang w:bidi="fa-IR"/>
        </w:rPr>
        <w:t xml:space="preserve"> در جلسه استراحت به طور مستمر نبود، بلکه این عمل را گاه گاهی در وقت ضعف و حاجت انجام می‌دادند، بنابراین بدون ضرورت نباید به انجام دادن جلسه استراحت پرداخت.</w:t>
      </w:r>
    </w:p>
  </w:footnote>
  <w:footnote w:id="9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 xml:space="preserve"> </w:t>
      </w:r>
      <w:r w:rsidRPr="003114AF">
        <w:rPr>
          <w:rFonts w:hint="cs"/>
          <w:rtl/>
          <w:lang w:bidi="fa-IR"/>
        </w:rPr>
        <w:tab/>
        <w:t>2) حفصه</w:t>
      </w:r>
      <w:r w:rsidRPr="003114AF">
        <w:rPr>
          <w:rFonts w:cs="CTraditional Arabic" w:hint="cs"/>
          <w:rtl/>
          <w:lang w:bidi="fa-IR"/>
        </w:rPr>
        <w:t>ل</w:t>
      </w:r>
      <w:r w:rsidRPr="003114AF">
        <w:rPr>
          <w:rFonts w:hint="cs"/>
          <w:rtl/>
          <w:lang w:bidi="fa-IR"/>
        </w:rPr>
        <w:t xml:space="preserve"> این سخن را از این جهت برای عائشه</w:t>
      </w:r>
      <w:r w:rsidRPr="003114AF">
        <w:rPr>
          <w:rFonts w:cs="CTraditional Arabic" w:hint="cs"/>
          <w:rtl/>
          <w:lang w:bidi="fa-IR"/>
        </w:rPr>
        <w:t>ل</w:t>
      </w:r>
      <w:r w:rsidRPr="003114AF">
        <w:rPr>
          <w:rFonts w:hint="cs"/>
          <w:rtl/>
          <w:lang w:bidi="fa-IR"/>
        </w:rPr>
        <w:t xml:space="preserve"> گفت که: عائشه</w:t>
      </w:r>
      <w:r w:rsidRPr="003114AF">
        <w:rPr>
          <w:rFonts w:cs="CTraditional Arabic" w:hint="cs"/>
          <w:rtl/>
          <w:lang w:bidi="fa-IR"/>
        </w:rPr>
        <w:t>ل</w:t>
      </w:r>
      <w:r w:rsidRPr="003114AF">
        <w:rPr>
          <w:rFonts w:hint="cs"/>
          <w:rtl/>
          <w:lang w:bidi="fa-IR"/>
        </w:rPr>
        <w:t xml:space="preserve"> او را به گفتن سخنی وادار نموده بود، که سبب رنجش پیامبر خدا </w:t>
      </w:r>
      <w:r w:rsidRPr="003114AF">
        <w:rPr>
          <w:rFonts w:cs="CTraditional Arabic" w:hint="cs"/>
          <w:rtl/>
          <w:lang w:bidi="fa-IR"/>
        </w:rPr>
        <w:t>ج</w:t>
      </w:r>
      <w:r w:rsidRPr="003114AF">
        <w:rPr>
          <w:rFonts w:hint="cs"/>
          <w:rtl/>
          <w:lang w:bidi="fa-IR"/>
        </w:rPr>
        <w:t xml:space="preserve"> گردید.</w:t>
      </w:r>
    </w:p>
    <w:p w:rsidR="007970F7" w:rsidRPr="003114AF" w:rsidRDefault="007970F7" w:rsidP="00A11D0D">
      <w:pPr>
        <w:pStyle w:val="8-0"/>
        <w:rPr>
          <w:rtl/>
          <w:lang w:bidi="fa-IR"/>
        </w:rPr>
      </w:pPr>
      <w:r w:rsidRPr="003114AF">
        <w:rPr>
          <w:rFonts w:hint="cs"/>
          <w:rtl/>
          <w:lang w:bidi="fa-IR"/>
        </w:rPr>
        <w:tab/>
        <w:t>2) دیگر احکام و مسائل متعلق به این حدیث به حدیث شماره (399) قبلاً گذشت، به آن حدیث مراجعه کنید.</w:t>
      </w:r>
    </w:p>
  </w:footnote>
  <w:footnote w:id="9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554EB3">
      <w:pPr>
        <w:pStyle w:val="8-0"/>
        <w:rPr>
          <w:rtl/>
          <w:lang w:bidi="fa-IR"/>
        </w:rPr>
      </w:pPr>
      <w:r w:rsidRPr="003114AF">
        <w:rPr>
          <w:rFonts w:hint="cs"/>
          <w:rtl/>
          <w:lang w:bidi="fa-IR"/>
        </w:rPr>
        <w:tab/>
        <w:t>ابوبکر صدیق</w:t>
      </w:r>
      <w:r w:rsidRPr="003114AF">
        <w:rPr>
          <w:rFonts w:cs="CTraditional Arabic" w:hint="cs"/>
          <w:rtl/>
          <w:lang w:bidi="fa-IR"/>
        </w:rPr>
        <w:t>س</w:t>
      </w:r>
      <w:r w:rsidRPr="003114AF">
        <w:rPr>
          <w:rFonts w:hint="cs"/>
          <w:rtl/>
          <w:lang w:bidi="fa-IR"/>
        </w:rPr>
        <w:t xml:space="preserve"> تا لحظه وفات پیامبر خدا </w:t>
      </w:r>
      <w:r w:rsidRPr="003114AF">
        <w:rPr>
          <w:rFonts w:cs="CTraditional Arabic" w:hint="cs"/>
          <w:rtl/>
          <w:lang w:bidi="fa-IR"/>
        </w:rPr>
        <w:t>ج</w:t>
      </w:r>
      <w:r w:rsidRPr="003114AF">
        <w:rPr>
          <w:rFonts w:hint="cs"/>
          <w:rtl/>
          <w:lang w:bidi="fa-IR"/>
        </w:rPr>
        <w:t xml:space="preserve"> خلیفه‌شان در امامت نماز برای مردم بود، و از همین جا بود که صحابه</w:t>
      </w:r>
      <w:r w:rsidRPr="003114AF">
        <w:rPr>
          <w:rFonts w:cs="CTraditional Arabic" w:hint="cs"/>
          <w:rtl/>
          <w:lang w:bidi="fa-IR"/>
        </w:rPr>
        <w:t>ش</w:t>
      </w:r>
      <w:r w:rsidRPr="003114AF">
        <w:rPr>
          <w:rFonts w:hint="cs"/>
          <w:rtl/>
          <w:lang w:bidi="fa-IR"/>
        </w:rPr>
        <w:t xml:space="preserve"> در وقت تعیین خلیفه، امامت صغری را دلیل بر امامت کبری گرفته و گفتند: </w:t>
      </w:r>
      <w:r w:rsidRPr="003114AF">
        <w:rPr>
          <w:rStyle w:val="6-Char0"/>
          <w:rFonts w:hint="cs"/>
          <w:sz w:val="24"/>
          <w:szCs w:val="24"/>
          <w:rtl/>
        </w:rPr>
        <w:t>(رضیه لدیننا أفلا ترضاه لدنیانا)</w:t>
      </w:r>
      <w:r w:rsidRPr="003114AF">
        <w:rPr>
          <w:rFonts w:hint="cs"/>
          <w:rtl/>
          <w:lang w:bidi="fa-IR"/>
        </w:rPr>
        <w:t xml:space="preserve"> یعنی: پیامبر خدا </w:t>
      </w:r>
      <w:r w:rsidRPr="003114AF">
        <w:rPr>
          <w:rFonts w:cs="CTraditional Arabic" w:hint="cs"/>
          <w:rtl/>
          <w:lang w:bidi="fa-IR"/>
        </w:rPr>
        <w:t>ج</w:t>
      </w:r>
      <w:r w:rsidRPr="003114AF">
        <w:rPr>
          <w:rFonts w:hint="cs"/>
          <w:rtl/>
          <w:lang w:bidi="fa-IR"/>
        </w:rPr>
        <w:t xml:space="preserve"> در امور دین ما، برایش رضایت دادند، آیا ما نباید در کارهای دنیوی خود </w:t>
      </w:r>
      <w:r w:rsidRPr="003114AF">
        <w:rPr>
          <w:rtl/>
          <w:lang w:bidi="fa-IR"/>
        </w:rPr>
        <w:t>–</w:t>
      </w:r>
      <w:r w:rsidRPr="003114AF">
        <w:rPr>
          <w:rFonts w:hint="cs"/>
          <w:rtl/>
          <w:lang w:bidi="fa-IR"/>
        </w:rPr>
        <w:t xml:space="preserve"> که خلافت باشد </w:t>
      </w:r>
      <w:r w:rsidRPr="003114AF">
        <w:rPr>
          <w:rtl/>
          <w:lang w:bidi="fa-IR"/>
        </w:rPr>
        <w:t>–</w:t>
      </w:r>
      <w:r w:rsidRPr="003114AF">
        <w:rPr>
          <w:rFonts w:hint="cs"/>
          <w:rtl/>
          <w:lang w:bidi="fa-IR"/>
        </w:rPr>
        <w:t xml:space="preserve"> برایش رضایت ندهیم، و همان بود که برایش بیعت کردند.</w:t>
      </w:r>
    </w:p>
  </w:footnote>
  <w:footnote w:id="9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مردم (بنی عمرو بن عوف) در اطراف قبا بود وباش داشتند، و دارای قبائل بسیاری می‌باشند، بین آن‌ها نزاعی واقع شده بود، و پیامبر خدا </w:t>
      </w:r>
      <w:r w:rsidRPr="003114AF">
        <w:rPr>
          <w:rFonts w:cs="CTraditional Arabic" w:hint="cs"/>
          <w:rtl/>
          <w:lang w:bidi="fa-IR"/>
        </w:rPr>
        <w:t>ج</w:t>
      </w:r>
      <w:r w:rsidRPr="003114AF">
        <w:rPr>
          <w:rFonts w:hint="cs"/>
          <w:rtl/>
          <w:lang w:bidi="fa-IR"/>
        </w:rPr>
        <w:t xml:space="preserve"> جهت آشتی و مصالحه بعد از آنکه نماز ظهر را اداء نمودند نزد آن‌ها رفتند، و برای بلال گفتند: اگر نماز عصر داخل شد و من نیامدم به ابوبکر امر کن که به مردم امامت بدهد...</w:t>
      </w:r>
    </w:p>
  </w:footnote>
  <w:footnote w:id="9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ابو قحافه کنیه پدر ابوبکر</w:t>
      </w:r>
      <w:r w:rsidRPr="003114AF">
        <w:rPr>
          <w:rFonts w:cs="CTraditional Arabic" w:hint="cs"/>
          <w:rtl/>
          <w:lang w:bidi="fa-IR"/>
        </w:rPr>
        <w:t>س</w:t>
      </w:r>
      <w:r w:rsidRPr="003114AF">
        <w:rPr>
          <w:rFonts w:hint="cs"/>
          <w:rtl/>
          <w:lang w:bidi="fa-IR"/>
        </w:rPr>
        <w:t xml:space="preserve"> بود، و نامش عثمان بن عامر قرشی است، وی در فتح مکه مسلمان گردید، و در خلافت عمر</w:t>
      </w:r>
      <w:r w:rsidRPr="003114AF">
        <w:rPr>
          <w:rFonts w:cs="CTraditional Arabic" w:hint="cs"/>
          <w:rtl/>
          <w:lang w:bidi="fa-IR"/>
        </w:rPr>
        <w:t>س</w:t>
      </w:r>
      <w:r w:rsidRPr="003114AF">
        <w:rPr>
          <w:rFonts w:hint="cs"/>
          <w:rtl/>
          <w:lang w:bidi="fa-IR"/>
        </w:rPr>
        <w:t xml:space="preserve"> وفات نمود، و اینکه ابوبکر</w:t>
      </w:r>
      <w:r w:rsidRPr="003114AF">
        <w:rPr>
          <w:rFonts w:cs="CTraditional Arabic" w:hint="cs"/>
          <w:rtl/>
          <w:lang w:bidi="fa-IR"/>
        </w:rPr>
        <w:t>س</w:t>
      </w:r>
      <w:r w:rsidRPr="003114AF">
        <w:rPr>
          <w:rFonts w:hint="cs"/>
          <w:rtl/>
          <w:lang w:bidi="fa-IR"/>
        </w:rPr>
        <w:t xml:space="preserve"> نامش را ذکر نکرده و از خود به (ابن ابی قحافه) یاد کرد، سببش حقیر دانستن خود نسبت به مقام و مرتبه پیامبر خدا </w:t>
      </w:r>
      <w:r w:rsidRPr="003114AF">
        <w:rPr>
          <w:rFonts w:cs="CTraditional Arabic" w:hint="cs"/>
          <w:rtl/>
          <w:lang w:bidi="fa-IR"/>
        </w:rPr>
        <w:t>ج</w:t>
      </w:r>
      <w:r w:rsidRPr="003114AF">
        <w:rPr>
          <w:rFonts w:hint="cs"/>
          <w:rtl/>
          <w:lang w:bidi="fa-IR"/>
        </w:rPr>
        <w:t xml:space="preserve"> بود.</w:t>
      </w:r>
    </w:p>
  </w:footnote>
  <w:footnote w:id="10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در وقتی که بین مسلمانان نزاعی واقع می‌شود، باید خلیفه مسلمانان خودش شخصاً و یا بواسطه نماینده خود نزاع را از بین برده و بین آن‌ها صلح بر قرار سازد، تا دامنه مشکلات وسیع‌تر نگردد.</w:t>
      </w:r>
    </w:p>
    <w:p w:rsidR="007970F7" w:rsidRPr="003114AF" w:rsidRDefault="007970F7" w:rsidP="00A11D0D">
      <w:pPr>
        <w:pStyle w:val="8-0"/>
        <w:rPr>
          <w:rtl/>
          <w:lang w:bidi="fa-IR"/>
        </w:rPr>
      </w:pPr>
      <w:r w:rsidRPr="003114AF">
        <w:rPr>
          <w:rFonts w:hint="cs"/>
          <w:rtl/>
          <w:lang w:bidi="fa-IR"/>
        </w:rPr>
        <w:tab/>
        <w:t>2) صحابه</w:t>
      </w:r>
      <w:r w:rsidRPr="003114AF">
        <w:rPr>
          <w:rFonts w:cs="CTraditional Arabic" w:hint="cs"/>
          <w:rtl/>
          <w:lang w:bidi="fa-IR"/>
        </w:rPr>
        <w:t>ش</w:t>
      </w:r>
      <w:r w:rsidRPr="003114AF">
        <w:rPr>
          <w:rFonts w:hint="cs"/>
          <w:rtl/>
          <w:lang w:bidi="fa-IR"/>
        </w:rPr>
        <w:t xml:space="preserve"> بر این اجماع داشتند که افضل‌شان ابوبکر صدیق</w:t>
      </w:r>
      <w:r w:rsidRPr="003114AF">
        <w:rPr>
          <w:rFonts w:cs="CTraditional Arabic" w:hint="cs"/>
          <w:rtl/>
          <w:lang w:bidi="fa-IR"/>
        </w:rPr>
        <w:t>س</w:t>
      </w:r>
      <w:r w:rsidRPr="003114AF">
        <w:rPr>
          <w:rFonts w:hint="cs"/>
          <w:rtl/>
          <w:lang w:bidi="fa-IR"/>
        </w:rPr>
        <w:t xml:space="preserve"> است، از این جهت او را به اجماع و بدون مخالفت به امامت خود بر گزیدند.</w:t>
      </w:r>
    </w:p>
    <w:p w:rsidR="007970F7" w:rsidRPr="003114AF" w:rsidRDefault="007970F7" w:rsidP="00A11D0D">
      <w:pPr>
        <w:pStyle w:val="8-0"/>
        <w:rPr>
          <w:rtl/>
          <w:lang w:bidi="fa-IR"/>
        </w:rPr>
      </w:pPr>
      <w:r w:rsidRPr="003114AF">
        <w:rPr>
          <w:rFonts w:hint="cs"/>
          <w:rtl/>
          <w:lang w:bidi="fa-IR"/>
        </w:rPr>
        <w:tab/>
        <w:t>3) التفات در نماز روی حاجت جواز دارد.</w:t>
      </w:r>
    </w:p>
    <w:p w:rsidR="007970F7" w:rsidRPr="003114AF" w:rsidRDefault="007970F7" w:rsidP="00A11D0D">
      <w:pPr>
        <w:pStyle w:val="8-0"/>
        <w:rPr>
          <w:rtl/>
          <w:lang w:bidi="fa-IR"/>
        </w:rPr>
      </w:pPr>
      <w:r w:rsidRPr="003114AF">
        <w:rPr>
          <w:rFonts w:hint="cs"/>
          <w:rtl/>
          <w:lang w:bidi="fa-IR"/>
        </w:rPr>
        <w:tab/>
        <w:t>4) عمل‌اندک سبب فساد نماز نمی‌شود، زیرا ابوبکر</w:t>
      </w:r>
      <w:r w:rsidRPr="003114AF">
        <w:rPr>
          <w:rFonts w:cs="CTraditional Arabic" w:hint="cs"/>
          <w:rtl/>
          <w:lang w:bidi="fa-IR"/>
        </w:rPr>
        <w:t>س</w:t>
      </w:r>
      <w:r w:rsidRPr="003114AF">
        <w:rPr>
          <w:rFonts w:hint="cs"/>
          <w:rtl/>
          <w:lang w:bidi="fa-IR"/>
        </w:rPr>
        <w:t xml:space="preserve"> از جای خود که امامت می‌داد به صف عقب خود آمد، ولی طوری عقب آمد که رویش از قبله منحرف نگردید.</w:t>
      </w:r>
    </w:p>
    <w:p w:rsidR="007970F7" w:rsidRPr="003114AF" w:rsidRDefault="007970F7" w:rsidP="00A11D0D">
      <w:pPr>
        <w:pStyle w:val="8-0"/>
        <w:rPr>
          <w:rtl/>
          <w:lang w:bidi="fa-IR"/>
        </w:rPr>
      </w:pPr>
      <w:r w:rsidRPr="003114AF">
        <w:rPr>
          <w:rFonts w:hint="cs"/>
          <w:rtl/>
          <w:lang w:bidi="fa-IR"/>
        </w:rPr>
        <w:tab/>
        <w:t>5) اگر امام سهو می‌کند، جواز دارد که مرد‌ها (سبحان الله) بگویند، و زن‌ها کف بزنند، تا امام متوجه اشتباه خود گردد، و قابل تذکر است که اگر قصد زنی از کف زدنش بازی و شوخی باشد، نمازش فاسد می‌شود.</w:t>
      </w:r>
    </w:p>
    <w:p w:rsidR="007970F7" w:rsidRPr="003114AF" w:rsidRDefault="007970F7" w:rsidP="00A11D0D">
      <w:pPr>
        <w:pStyle w:val="8-0"/>
        <w:rPr>
          <w:rtl/>
          <w:lang w:bidi="fa-IR"/>
        </w:rPr>
      </w:pPr>
      <w:r w:rsidRPr="003114AF">
        <w:rPr>
          <w:rFonts w:hint="cs"/>
          <w:rtl/>
          <w:lang w:bidi="fa-IR"/>
        </w:rPr>
        <w:tab/>
        <w:t>6) گذشتن از بین صف‌ها جهت رسیدن به صف اول، برای امام جواز دارد، اما برای غیر امام جواز ندارد، زیرا اول آنکه: امام که به صف اول می‌رود، جهت انجام دادن وظیفه خود می‌رود، و این مصلحت مردم است، و کسی از این کار آزرده نمی‌شود، دوم آنکه: امام یک نفر است، و تحمل گذشتن یک نفر از بین صف‌ها قابل تحمل است، ولی اگر این کار برای غیر امام هم جواز داشته باشد، اشخاص بسیاری به این کار مبادرت ورزیده و سبب اذیت مردم می‌گردند.</w:t>
      </w:r>
    </w:p>
    <w:p w:rsidR="007970F7" w:rsidRPr="003114AF" w:rsidRDefault="007970F7" w:rsidP="00A11D0D">
      <w:pPr>
        <w:pStyle w:val="8-0"/>
        <w:rPr>
          <w:rtl/>
          <w:lang w:bidi="fa-IR"/>
        </w:rPr>
      </w:pPr>
      <w:r w:rsidRPr="003114AF">
        <w:rPr>
          <w:rFonts w:hint="cs"/>
          <w:rtl/>
          <w:lang w:bidi="fa-IR"/>
        </w:rPr>
        <w:tab/>
        <w:t>7) اگر مقتدی مرد باشد و بخواهد امام را ملتفت به چیزی سازد، سبحان الله بگوید، و اگر زن باشد، کف‌های دستش را به هم بزند، ولی امام مالک</w:t>
      </w:r>
      <w:r w:rsidRPr="003114AF">
        <w:rPr>
          <w:rFonts w:cs="CTraditional Arabic" w:hint="cs"/>
          <w:rtl/>
          <w:lang w:bidi="fa-IR"/>
        </w:rPr>
        <w:t>/</w:t>
      </w:r>
      <w:r w:rsidRPr="003114AF">
        <w:rPr>
          <w:rFonts w:hint="cs"/>
          <w:rtl/>
          <w:lang w:bidi="fa-IR"/>
        </w:rPr>
        <w:t xml:space="preserve"> می‌گوید که: زن هم باید مانند مردم، سبحان الله بگوید، و کف زدن منسوخ است، ولی ظاهر حدیث مؤید قول جمهور علما است، زیرا دلیل مشخصی برای نسخ این حدیث وجود ندارد، و علاوه بر آن در سنن داود به طور صریح آمده است که پیامبر خدا </w:t>
      </w:r>
      <w:r w:rsidRPr="003114AF">
        <w:rPr>
          <w:rFonts w:cs="CTraditional Arabic" w:hint="cs"/>
          <w:rtl/>
          <w:lang w:bidi="fa-IR"/>
        </w:rPr>
        <w:t>ج</w:t>
      </w:r>
      <w:r w:rsidRPr="003114AF">
        <w:rPr>
          <w:rFonts w:hint="cs"/>
          <w:rtl/>
          <w:lang w:bidi="fa-IR"/>
        </w:rPr>
        <w:t xml:space="preserve"> فرمودند: «اگر در نماز شما واقعه رخ داد، مردها تسبیح بگویند، و زن‌ها کف بزنند».</w:t>
      </w:r>
    </w:p>
  </w:footnote>
  <w:footnote w:id="101">
    <w:p w:rsidR="007970F7" w:rsidRPr="003114AF" w:rsidRDefault="007970F7" w:rsidP="00D64D38">
      <w:pPr>
        <w:pStyle w:val="8-0"/>
        <w:rPr>
          <w:rtl/>
        </w:rPr>
      </w:pPr>
      <w:r w:rsidRPr="003114AF">
        <w:rPr>
          <w:rStyle w:val="FootnoteReference"/>
          <w:vertAlign w:val="baseline"/>
        </w:rPr>
        <w:footnoteRef/>
      </w:r>
      <w:r w:rsidRPr="003114AF">
        <w:rPr>
          <w:rFonts w:hint="cs"/>
          <w:rtl/>
        </w:rPr>
        <w:t>- از احکام و مسائل متعلق به این حدیث آنکه:</w:t>
      </w:r>
    </w:p>
    <w:p w:rsidR="007970F7" w:rsidRPr="003114AF" w:rsidRDefault="007970F7" w:rsidP="00D64D38">
      <w:pPr>
        <w:pStyle w:val="8-0"/>
        <w:rPr>
          <w:rtl/>
        </w:rPr>
      </w:pPr>
      <w:r w:rsidRPr="003114AF">
        <w:rPr>
          <w:rFonts w:hint="cs"/>
          <w:rtl/>
        </w:rPr>
        <w:tab/>
        <w:t>تفصیل این حدیث به شماره (399) قبلاً گذشت، و در اینجا این احکام و مسائل را نیز متذکر می‌گردیم:</w:t>
      </w:r>
    </w:p>
    <w:p w:rsidR="007970F7" w:rsidRPr="003114AF" w:rsidRDefault="007970F7" w:rsidP="0035158A">
      <w:pPr>
        <w:pStyle w:val="8-0"/>
        <w:ind w:firstLine="0"/>
        <w:rPr>
          <w:rtl/>
        </w:rPr>
      </w:pPr>
      <w:r w:rsidRPr="003114AF">
        <w:rPr>
          <w:rFonts w:hint="cs"/>
          <w:rtl/>
        </w:rPr>
        <w:t xml:space="preserve">1) پیامبر خدا </w:t>
      </w:r>
      <w:r w:rsidRPr="003114AF">
        <w:rPr>
          <w:rFonts w:cs="CTraditional Arabic" w:hint="cs"/>
          <w:rtl/>
        </w:rPr>
        <w:t>ج</w:t>
      </w:r>
      <w:r w:rsidRPr="003114AF">
        <w:rPr>
          <w:rFonts w:hint="cs"/>
          <w:rtl/>
        </w:rPr>
        <w:t xml:space="preserve"> در ایام مریضی خود فقط یک نماز را برای مردم به طور نشسته امامت دادند، و آن نماز، نماز ظهر بود، و دیگر نمازها را ابوبکر صدیق</w:t>
      </w:r>
      <w:r w:rsidRPr="003114AF">
        <w:rPr>
          <w:rFonts w:cs="CTraditional Arabic" w:hint="cs"/>
          <w:rtl/>
        </w:rPr>
        <w:t>س</w:t>
      </w:r>
      <w:r w:rsidRPr="003114AF">
        <w:rPr>
          <w:rFonts w:hint="cs"/>
          <w:rtl/>
        </w:rPr>
        <w:t xml:space="preserve"> امامت می‌داد.</w:t>
      </w:r>
    </w:p>
    <w:p w:rsidR="007970F7" w:rsidRPr="003114AF" w:rsidRDefault="007970F7" w:rsidP="00D64D38">
      <w:pPr>
        <w:pStyle w:val="8-0"/>
        <w:ind w:firstLine="0"/>
        <w:rPr>
          <w:rtl/>
          <w:lang w:bidi="fa-IR"/>
        </w:rPr>
      </w:pPr>
      <w:r w:rsidRPr="003114AF">
        <w:rPr>
          <w:rFonts w:hint="cs"/>
          <w:rtl/>
        </w:rPr>
        <w:t xml:space="preserve">2) اگر امام مسجد مریض می‌شود، از اینکه برای مردم نشسته نماز بخواند، بهتر آن است که شخص مناسب دیگری را برای خود خلیفه بگیرد، زیرا پیامبر خدا </w:t>
      </w:r>
      <w:r w:rsidRPr="003114AF">
        <w:rPr>
          <w:rFonts w:cs="CTraditional Arabic" w:hint="cs"/>
          <w:rtl/>
        </w:rPr>
        <w:t>ج</w:t>
      </w:r>
      <w:r w:rsidRPr="003114AF">
        <w:rPr>
          <w:rFonts w:hint="cs"/>
          <w:rtl/>
        </w:rPr>
        <w:t xml:space="preserve"> ابوبکر</w:t>
      </w:r>
      <w:r w:rsidRPr="003114AF">
        <w:rPr>
          <w:rFonts w:cs="CTraditional Arabic" w:hint="cs"/>
          <w:rtl/>
        </w:rPr>
        <w:t>س</w:t>
      </w:r>
      <w:r w:rsidRPr="003114AF">
        <w:rPr>
          <w:rFonts w:hint="cs"/>
          <w:rtl/>
        </w:rPr>
        <w:t xml:space="preserve"> را برای خود خلیفه گرفتند، و به مردم به طور نشسته امامت ندادند.</w:t>
      </w:r>
    </w:p>
  </w:footnote>
  <w:footnote w:id="10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این حدیث دلالت بر این دارد که اگر امام نماز را نشسته می‌خواند، مقتدیان نیز به پیروی از وی باید نماز را نشسته بخوانند، ولی بعضی از علماء از آن جمله امام ابو حنیفه و ابو یوسف و شافعی و مالک واوزاعی رحمهم الله است، اقتدای شخص ایستاده را به شخص نشسته جواز می‌‌دهند، و دلیل‌شان حدیث عائشه</w:t>
      </w:r>
      <w:r w:rsidRPr="003114AF">
        <w:rPr>
          <w:rFonts w:cs="CTraditional Arabic" w:hint="cs"/>
          <w:rtl/>
          <w:lang w:bidi="fa-IR"/>
        </w:rPr>
        <w:t>ل</w:t>
      </w:r>
      <w:r w:rsidRPr="003114AF">
        <w:rPr>
          <w:rFonts w:hint="cs"/>
          <w:rtl/>
        </w:rPr>
        <w:t xml:space="preserve"> </w:t>
      </w:r>
      <w:r w:rsidRPr="003114AF">
        <w:rPr>
          <w:rFonts w:hint="cs"/>
          <w:rtl/>
          <w:lang w:bidi="fa-IR"/>
        </w:rPr>
        <w:t>است، که به شماره (399) قبلاً گذشت.</w:t>
      </w:r>
    </w:p>
    <w:p w:rsidR="007970F7" w:rsidRPr="003114AF" w:rsidRDefault="007970F7" w:rsidP="00A11D0D">
      <w:pPr>
        <w:pStyle w:val="8-0"/>
        <w:rPr>
          <w:rtl/>
          <w:lang w:bidi="fa-IR"/>
        </w:rPr>
      </w:pPr>
      <w:r w:rsidRPr="003114AF">
        <w:rPr>
          <w:rFonts w:hint="cs"/>
          <w:rtl/>
          <w:lang w:bidi="fa-IR"/>
        </w:rPr>
        <w:tab/>
        <w:t>و بعضی از علماء نماز خواندن شخص ایستاده را به امامت شخص نشسته جواز نمی‌دهند، و می‌گویند: اگر امام نشسته نماز می‌خواند، مقتدی‌ها نیز باید نشسته نماز بخوانند، و دلیل‌شان همین حدیث باب است.</w:t>
      </w:r>
    </w:p>
    <w:p w:rsidR="007970F7" w:rsidRPr="003114AF" w:rsidRDefault="007970F7" w:rsidP="00A11D0D">
      <w:pPr>
        <w:pStyle w:val="8-0"/>
        <w:rPr>
          <w:rtl/>
          <w:lang w:bidi="fa-IR"/>
        </w:rPr>
      </w:pPr>
      <w:r w:rsidRPr="003114AF">
        <w:rPr>
          <w:rFonts w:hint="cs"/>
          <w:rtl/>
          <w:lang w:bidi="fa-IR"/>
        </w:rPr>
        <w:tab/>
        <w:t>ولی جمهور علماء می‌گویند که: حدیث باب پیش از حدیث عائشه</w:t>
      </w:r>
      <w:r w:rsidRPr="003114AF">
        <w:rPr>
          <w:rFonts w:cs="CTraditional Arabic" w:hint="cs"/>
          <w:rtl/>
          <w:lang w:bidi="fa-IR"/>
        </w:rPr>
        <w:t>ل</w:t>
      </w:r>
      <w:r w:rsidRPr="003114AF">
        <w:rPr>
          <w:rFonts w:hint="cs"/>
          <w:rtl/>
          <w:lang w:bidi="fa-IR"/>
        </w:rPr>
        <w:t xml:space="preserve"> است که به شماره (399) قبلاً گذشت، زیرا حدیث (399) بیانگر مریضی است که پیامبر خدا </w:t>
      </w:r>
      <w:r w:rsidRPr="003114AF">
        <w:rPr>
          <w:rFonts w:cs="CTraditional Arabic" w:hint="cs"/>
          <w:rtl/>
          <w:lang w:bidi="fa-IR"/>
        </w:rPr>
        <w:t>ج</w:t>
      </w:r>
      <w:r w:rsidRPr="003114AF">
        <w:rPr>
          <w:rFonts w:hint="cs"/>
          <w:rtl/>
          <w:lang w:bidi="fa-IR"/>
        </w:rPr>
        <w:t xml:space="preserve"> از آن وفات یافتند، و حدیث باب بیانگر مریضی پیامبر خدا </w:t>
      </w:r>
      <w:r w:rsidRPr="003114AF">
        <w:rPr>
          <w:rFonts w:cs="CTraditional Arabic" w:hint="cs"/>
          <w:rtl/>
          <w:lang w:bidi="fa-IR"/>
        </w:rPr>
        <w:t>ج</w:t>
      </w:r>
      <w:r w:rsidRPr="003114AF">
        <w:rPr>
          <w:rFonts w:hint="cs"/>
          <w:rtl/>
          <w:lang w:bidi="fa-IR"/>
        </w:rPr>
        <w:t xml:space="preserve"> به سبب افتادن‌شان از اسپ بود، و جابر</w:t>
      </w:r>
      <w:r w:rsidRPr="003114AF">
        <w:rPr>
          <w:rFonts w:cs="CTraditional Arabic" w:hint="cs"/>
          <w:rtl/>
          <w:lang w:bidi="fa-IR"/>
        </w:rPr>
        <w:t>س</w:t>
      </w:r>
      <w:r w:rsidRPr="003114AF">
        <w:rPr>
          <w:rFonts w:hint="cs"/>
          <w:rtl/>
          <w:lang w:bidi="fa-IR"/>
        </w:rPr>
        <w:t xml:space="preserve"> این حدیث را به تفصیل بیشتری روایت کرده و می‌گوید: پیامبر خدا </w:t>
      </w:r>
      <w:r w:rsidRPr="003114AF">
        <w:rPr>
          <w:rFonts w:cs="CTraditional Arabic" w:hint="cs"/>
          <w:rtl/>
          <w:lang w:bidi="fa-IR"/>
        </w:rPr>
        <w:t>ج</w:t>
      </w:r>
      <w:r w:rsidRPr="003114AF">
        <w:rPr>
          <w:rFonts w:hint="cs"/>
          <w:rtl/>
          <w:lang w:bidi="fa-IR"/>
        </w:rPr>
        <w:t xml:space="preserve"> از اسپ افتادند، و کف پای‌شان مجروح شد، در این وقت بدیدن‌شان آمدیم، دیدیم که نماز فرض را نشسته می‌خوانند، ما هم ایستادیم و به ایشان اقتداء کردیم، چون از نماز فارغ شدند، فرمودند: «وقتی که امام نشسته نماز می‌‌خواند، شما هم نشسته نماز بخوانید، و وقتی که ایستاده نماز می‌خواند، شما هم ایستاده نماز بخوانید، و کاری که اهل فارس به بزرگان خود می‌کنند، شما نکنید»، و چون حدیث عائشه</w:t>
      </w:r>
      <w:r w:rsidRPr="003114AF">
        <w:rPr>
          <w:rFonts w:cs="CTraditional Arabic" w:hint="cs"/>
          <w:rtl/>
          <w:lang w:bidi="fa-IR"/>
        </w:rPr>
        <w:t>ل</w:t>
      </w:r>
      <w:r w:rsidRPr="003114AF">
        <w:rPr>
          <w:rFonts w:hint="cs"/>
          <w:rtl/>
          <w:lang w:bidi="fa-IR"/>
        </w:rPr>
        <w:t xml:space="preserve"> در آخرین ایام حیات نبی کریم </w:t>
      </w:r>
      <w:r w:rsidRPr="003114AF">
        <w:rPr>
          <w:rFonts w:cs="CTraditional Arabic" w:hint="cs"/>
          <w:rtl/>
          <w:lang w:bidi="fa-IR"/>
        </w:rPr>
        <w:t>ج</w:t>
      </w:r>
      <w:r w:rsidRPr="003114AF">
        <w:rPr>
          <w:rFonts w:hint="cs"/>
          <w:rtl/>
          <w:lang w:bidi="fa-IR"/>
        </w:rPr>
        <w:t xml:space="preserve"> بود، و در نتیجه از حدیث جابر متاخر است، از این‌رو ناسخ آن حدیث می‌باشد، زیرا در وقت تعارض بین دو نص، نص اخیر، نص اول را نسخ می‌کند، و در نتیجه اگر امام روی ضرورت نشسته امامت می‌داد، مقتدیان باید ایستاده نماز بخوانند، والله تعالی أعلم بالصواب.</w:t>
      </w:r>
    </w:p>
  </w:footnote>
  <w:footnote w:id="10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متابعت امام واجب است، و باید مقتدی از امام خود متابعت نماید.</w:t>
      </w:r>
    </w:p>
    <w:p w:rsidR="007970F7" w:rsidRPr="003114AF" w:rsidRDefault="007970F7" w:rsidP="00A11D0D">
      <w:pPr>
        <w:pStyle w:val="8-0"/>
        <w:rPr>
          <w:rtl/>
          <w:lang w:bidi="fa-IR"/>
        </w:rPr>
      </w:pPr>
      <w:r w:rsidRPr="003114AF">
        <w:rPr>
          <w:rFonts w:hint="cs"/>
          <w:rtl/>
          <w:lang w:bidi="fa-IR"/>
        </w:rPr>
        <w:tab/>
        <w:t>2) بعضی از علماء از این حدیث چنین فهمیده‌اند که مقتدی وقتی یک رکن را مثلاً: رکوع و یا قومه و یا جلسه را انجام دهد، که امام از انجام دادن آن فارغ شده باشد، ولی عموم علماء این نظر را رد کرده و گفته‌اند: در چنین حالتی متابعت امام صورت نمی</w:t>
      </w:r>
      <w:r w:rsidRPr="003114AF">
        <w:rPr>
          <w:rFonts w:hint="cs"/>
          <w:rtl/>
        </w:rPr>
        <w:t>‌</w:t>
      </w:r>
      <w:r w:rsidRPr="003114AF">
        <w:rPr>
          <w:rFonts w:hint="cs"/>
          <w:rtl/>
          <w:lang w:bidi="fa-IR"/>
        </w:rPr>
        <w:t>گیرد، بنابراین مقتدی باید بعد از این که امام به رکنی از ارکان نماز شروع کرد، به آن رکن شروع کند، مثلاً: همین که امام به رکوع رفت، بعد از وی به رکوع بروند، و همین که سر خود را از رکوع بالا کرد، بعد از وی سر خود را از رکوع بالا کنند، و همچنین در انجام دادن هر رکنی از ارکان دیگر نماز.</w:t>
      </w:r>
    </w:p>
    <w:p w:rsidR="007970F7" w:rsidRPr="003114AF" w:rsidRDefault="007970F7" w:rsidP="00E6488A">
      <w:pPr>
        <w:pStyle w:val="8-0"/>
        <w:rPr>
          <w:rtl/>
          <w:lang w:bidi="fa-IR"/>
        </w:rPr>
      </w:pPr>
      <w:r w:rsidRPr="003114AF">
        <w:rPr>
          <w:rFonts w:hint="cs"/>
          <w:rtl/>
          <w:lang w:bidi="fa-IR"/>
        </w:rPr>
        <w:tab/>
        <w:t>ولی طوری که در حدیث بعدی می‌آید، باید جداً متوجه باشد که پیش از امام کاری را انجام ندهد، یعنی: نه پیش از امام برکوع برود، و نه پیش از امام سر خود را از رکوع بالا کند، و نه پیش از امام به سجده برود، و نه پیش از امام سر خود را از سجده بالا کند، و همچنین در تمام ارکان نماز.</w:t>
      </w:r>
    </w:p>
  </w:footnote>
  <w:footnote w:id="10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مقتدی نباید سر خود را پیش از امام از رکوع و یا سجده بالا کند، و کسی که چنین می‌کند سزاوار آن است که سرش مانند سر خر گردد، و چون به دعای پیامبر خدا </w:t>
      </w:r>
      <w:r w:rsidRPr="003114AF">
        <w:rPr>
          <w:rFonts w:cs="CTraditional Arabic" w:hint="cs"/>
          <w:rtl/>
          <w:lang w:bidi="fa-IR"/>
        </w:rPr>
        <w:t>ج</w:t>
      </w:r>
      <w:r w:rsidRPr="003114AF">
        <w:rPr>
          <w:rFonts w:hint="cs"/>
          <w:rtl/>
          <w:lang w:bidi="fa-IR"/>
        </w:rPr>
        <w:t xml:space="preserve"> (مسخ) از این امت مرفوع گردیده است چنین نمی‌شود، ولی دور نیست که در وقت دیگری که خداوند بخواهد به این عقوبت دچار گردد.</w:t>
      </w:r>
    </w:p>
    <w:p w:rsidR="007970F7" w:rsidRPr="003114AF" w:rsidRDefault="007970F7" w:rsidP="00A11D0D">
      <w:pPr>
        <w:pStyle w:val="8-0"/>
        <w:rPr>
          <w:rtl/>
          <w:lang w:bidi="fa-IR"/>
        </w:rPr>
      </w:pPr>
      <w:r w:rsidRPr="003114AF">
        <w:rPr>
          <w:rFonts w:hint="cs"/>
          <w:rtl/>
          <w:lang w:bidi="fa-IR"/>
        </w:rPr>
        <w:tab/>
        <w:t>2) امام عینی</w:t>
      </w:r>
      <w:r w:rsidRPr="003114AF">
        <w:rPr>
          <w:rFonts w:cs="CTraditional Arabic" w:hint="cs"/>
          <w:rtl/>
          <w:lang w:bidi="fa-IR"/>
        </w:rPr>
        <w:t>/</w:t>
      </w:r>
      <w:r w:rsidRPr="003114AF">
        <w:rPr>
          <w:rFonts w:hint="cs"/>
          <w:rtl/>
          <w:lang w:bidi="fa-IR"/>
        </w:rPr>
        <w:t xml:space="preserve"> می‌گوید: در بعضی از کتب دیدم، و از اشخاص موثوقی شنیدم که گروهی از مردمی که صحابه</w:t>
      </w:r>
      <w:r w:rsidRPr="003114AF">
        <w:rPr>
          <w:rFonts w:cs="CTraditional Arabic" w:hint="cs"/>
          <w:rtl/>
          <w:lang w:bidi="fa-IR"/>
        </w:rPr>
        <w:t>ش</w:t>
      </w:r>
      <w:r w:rsidRPr="003114AF">
        <w:rPr>
          <w:rFonts w:hint="cs"/>
          <w:rtl/>
          <w:lang w:bidi="fa-IR"/>
        </w:rPr>
        <w:t xml:space="preserve"> را دشنام می‌دادند، و بعضی از کسانی که پدر و مادر خود را آزار داده، و آن‌ها را به نام سگ و خر و خوک یاد می‌کردند، در وقت مرگ، صورت آن‌ها به صورت خر و سگ در آمده بود.</w:t>
      </w:r>
    </w:p>
  </w:footnote>
  <w:footnote w:id="10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تشبیه سر حبشی به کشمش در کوچکی و سیاهی آن است، به این معنی که سر حبشی از سر مردمان دیگر کوچک تر است، و رنگ پوستش از رنگ پوست مردمان عادی سیاه‌تر است.</w:t>
      </w:r>
    </w:p>
    <w:p w:rsidR="007970F7" w:rsidRPr="003114AF" w:rsidRDefault="007970F7" w:rsidP="00A11D0D">
      <w:pPr>
        <w:pStyle w:val="8-0"/>
        <w:rPr>
          <w:rtl/>
          <w:lang w:bidi="fa-IR"/>
        </w:rPr>
      </w:pPr>
      <w:r w:rsidRPr="003114AF">
        <w:rPr>
          <w:rFonts w:hint="cs"/>
          <w:rtl/>
          <w:lang w:bidi="fa-IR"/>
        </w:rPr>
        <w:tab/>
        <w:t>2) اطاعت از امام و خلیفه مسلمان واجب است.</w:t>
      </w:r>
    </w:p>
    <w:p w:rsidR="007970F7" w:rsidRPr="003114AF" w:rsidRDefault="007970F7" w:rsidP="00A11D0D">
      <w:pPr>
        <w:pStyle w:val="8-0"/>
        <w:rPr>
          <w:rtl/>
          <w:lang w:bidi="fa-IR"/>
        </w:rPr>
      </w:pPr>
      <w:r w:rsidRPr="003114AF">
        <w:rPr>
          <w:rFonts w:hint="cs"/>
          <w:rtl/>
          <w:lang w:bidi="fa-IR"/>
        </w:rPr>
        <w:tab/>
        <w:t>3) امامت غلام جواز دارد، زیرا در بعضی از روایات آمده است که «اگر غلام حبشی بر شما امیر مقرر گردید، و عادت آن بود که امیران برای مردم امامت می‌دادند.</w:t>
      </w:r>
    </w:p>
    <w:p w:rsidR="007970F7" w:rsidRPr="003114AF" w:rsidRDefault="007970F7" w:rsidP="00A11D0D">
      <w:pPr>
        <w:pStyle w:val="8-0"/>
        <w:rPr>
          <w:rtl/>
          <w:lang w:bidi="fa-IR"/>
        </w:rPr>
      </w:pPr>
      <w:r w:rsidRPr="003114AF">
        <w:rPr>
          <w:rFonts w:hint="cs"/>
          <w:rtl/>
          <w:lang w:bidi="fa-IR"/>
        </w:rPr>
        <w:tab/>
        <w:t>4) قیام بر علیه خلفاء و امراء مسلمان جواز ندارد ولو آنکه جور و ستم کنند، زیرا قیام بر علیه آن‌ها سبب خونریزی و چور و چپاول می‌گردد، و مصائبی که به سبب قیام بر علیه آن‌ها به وجود می‌آید، از مصائیبی که از جور و ستم آن‌ها به وجود می‌آید خیلی بیشتر است، و دیگر آنکه چه معلوم که امام بعدی از امام اول ظالم‌تر و ستمگارتر نباشد.</w:t>
      </w:r>
    </w:p>
    <w:p w:rsidR="007970F7" w:rsidRPr="003114AF" w:rsidRDefault="007970F7" w:rsidP="00A11D0D">
      <w:pPr>
        <w:pStyle w:val="8-0"/>
        <w:rPr>
          <w:rtl/>
          <w:lang w:bidi="fa-IR"/>
        </w:rPr>
      </w:pPr>
      <w:r w:rsidRPr="003114AF">
        <w:rPr>
          <w:rFonts w:hint="cs"/>
          <w:rtl/>
          <w:lang w:bidi="fa-IR"/>
        </w:rPr>
        <w:tab/>
        <w:t>5) فقهاء می‌گویند: هر امامی که نماز جمعه و جماعات را اقامه نموده و جهاد نماید، اطاعت کردن از وی واجب است، و البته این به آن معنی نیست که برایش نصیحت نکرد، و از وی انتقاد ننمود، نه خیر این کارها جواز دارد، بلکه لازم است، وچیزی که روا نیست قیام مسلحانه و خونریزی جهت رسیدن به قدرت است.</w:t>
      </w:r>
    </w:p>
  </w:footnote>
  <w:footnote w:id="10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نماز به امامت نیکو کار و بد کار جواز دارد، بعضی از علماء می‌گویند: اگر امام فاجر و ظالم بود، بهتر است که شخص نمازش را در خانه‌اش بخواند و بعد از آن آمده و به آن امام اقتداء نماید، تا از شرش در امان باشد، و در زمان حجاج بعضی از مردم چنین می‌کردند.</w:t>
      </w:r>
    </w:p>
    <w:p w:rsidR="007970F7" w:rsidRPr="003114AF" w:rsidRDefault="007970F7" w:rsidP="00A11D0D">
      <w:pPr>
        <w:pStyle w:val="8-0"/>
        <w:rPr>
          <w:rtl/>
          <w:lang w:bidi="fa-IR"/>
        </w:rPr>
      </w:pPr>
      <w:r w:rsidRPr="003114AF">
        <w:rPr>
          <w:rFonts w:hint="cs"/>
          <w:rtl/>
          <w:lang w:bidi="fa-IR"/>
        </w:rPr>
        <w:tab/>
        <w:t xml:space="preserve">2) نظر به ظاهر این حدیث بعضی از علماء می‌گویند که اخطاء و اشتباهات امام بر مقتدیان تاثیری ندارد، بنابراین اگر بعد از نماز خواندن معلوم شد که امام بی‌وضوء و حتی جنب بوده است، و یا بر بدن و یا بر جامه‌اش نجاست پنهانی مانند بول وجود داشته است، دوباره خواندن نماز بر مقتدیان لازم نیست، ولی عده دیگری از علماء از آن جمله احناف می‌گویند که نماز امام متضمن نماز مقتدی است، به این معنی که اگر نماز امام صحت داشت، نماز مقتدیان نیز صحت دارد، و اگر نمازش فاسد بود، نماز مقتدیان نیز فاسد می‌شود، و دلیل‌شان حدیث مستدرک حاکم است که می‌گوید: </w:t>
      </w:r>
      <w:r w:rsidRPr="003114AF">
        <w:rPr>
          <w:rStyle w:val="6-Char0"/>
          <w:rFonts w:hint="cs"/>
          <w:sz w:val="24"/>
          <w:szCs w:val="24"/>
          <w:rtl/>
        </w:rPr>
        <w:t>«الامام ضامن»</w:t>
      </w:r>
      <w:r w:rsidRPr="003114AF">
        <w:rPr>
          <w:rFonts w:hint="cs"/>
          <w:rtl/>
          <w:lang w:bidi="fa-IR"/>
        </w:rPr>
        <w:t>، یعنی: امام ضامن نماز مقتدی‌ها است.</w:t>
      </w:r>
    </w:p>
  </w:footnote>
  <w:footnote w:id="10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نماز خواندن بدون وضوء ساختن بعد از خواب شدن خاص برای پیامبر خدا </w:t>
      </w:r>
      <w:r w:rsidRPr="003114AF">
        <w:rPr>
          <w:rFonts w:cs="CTraditional Arabic" w:hint="cs"/>
          <w:rtl/>
          <w:lang w:bidi="fa-IR"/>
        </w:rPr>
        <w:t>ج</w:t>
      </w:r>
      <w:r w:rsidRPr="003114AF">
        <w:rPr>
          <w:rFonts w:hint="cs"/>
          <w:rtl/>
          <w:lang w:bidi="fa-IR"/>
        </w:rPr>
        <w:t xml:space="preserve"> بود، زیرا طوری که در احادیث دیگری آمده است، چشم پیامبر خدا </w:t>
      </w:r>
      <w:r w:rsidRPr="003114AF">
        <w:rPr>
          <w:rFonts w:cs="CTraditional Arabic" w:hint="cs"/>
          <w:rtl/>
          <w:lang w:bidi="fa-IR"/>
        </w:rPr>
        <w:t>ج</w:t>
      </w:r>
      <w:r w:rsidRPr="003114AF">
        <w:rPr>
          <w:rFonts w:hint="cs"/>
          <w:rtl/>
          <w:lang w:bidi="fa-IR"/>
        </w:rPr>
        <w:t xml:space="preserve"> می‌خوابید، ولی قلب‌شان بیدار بود، از این جهت علماء گفته‌اند که خواب شدن تنها نسبت به پیامبر خدا </w:t>
      </w:r>
      <w:r w:rsidRPr="003114AF">
        <w:rPr>
          <w:rFonts w:cs="CTraditional Arabic" w:hint="cs"/>
          <w:rtl/>
          <w:lang w:bidi="fa-IR"/>
        </w:rPr>
        <w:t>ج</w:t>
      </w:r>
      <w:r w:rsidRPr="003114AF">
        <w:rPr>
          <w:rFonts w:hint="cs"/>
          <w:rtl/>
          <w:lang w:bidi="fa-IR"/>
        </w:rPr>
        <w:t xml:space="preserve"> ناقض وضوء نیست، ولی نسبت به دیگران ناقض وضوء شمرده می‌شود، و گرچه در کیفیت خوابی که ناقض وضوء می‌باشد، با هم اختلاف نظر دارند، و تفصیل این مسئله قبلاً گذشت.</w:t>
      </w:r>
    </w:p>
  </w:footnote>
  <w:footnote w:id="10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باید امام حال مقتدیان را در نظر گرفته و نماز را خفیف و کوتاه بخواند.</w:t>
      </w:r>
    </w:p>
    <w:p w:rsidR="007970F7" w:rsidRPr="003114AF" w:rsidRDefault="007970F7" w:rsidP="00A11D0D">
      <w:pPr>
        <w:pStyle w:val="8-0"/>
        <w:rPr>
          <w:rtl/>
          <w:lang w:bidi="fa-IR"/>
        </w:rPr>
      </w:pPr>
      <w:r w:rsidRPr="003114AF">
        <w:rPr>
          <w:rFonts w:hint="cs"/>
          <w:rtl/>
          <w:lang w:bidi="fa-IR"/>
        </w:rPr>
        <w:tab/>
        <w:t>2) اگر امام نماز را طولانی ساخت، و مقتدی کار ضروری داشت، و یا قدرت تحمل چنین نمازی را نداشت، در نزد بعضی از علماء برایش روا است که از نماز خارج گردیده و نمازش را تنها بخواند، ولی در نزد احناف چنین عملی جواز ندارد، و باید نماز خود را با امام کامل نماید.</w:t>
      </w:r>
    </w:p>
    <w:p w:rsidR="007970F7" w:rsidRPr="003114AF" w:rsidRDefault="007970F7" w:rsidP="00665AE6">
      <w:pPr>
        <w:pStyle w:val="8-0"/>
        <w:rPr>
          <w:rtl/>
          <w:lang w:bidi="fa-IR"/>
        </w:rPr>
      </w:pPr>
      <w:r w:rsidRPr="003114AF">
        <w:rPr>
          <w:rFonts w:hint="cs"/>
          <w:rtl/>
          <w:lang w:bidi="fa-IR"/>
        </w:rPr>
        <w:tab/>
        <w:t xml:space="preserve">3) مراد از سوره‌های میانه مفصل، از سوره </w:t>
      </w:r>
      <w:r w:rsidRPr="003114AF">
        <w:rPr>
          <w:rStyle w:val="6-Char0"/>
          <w:rFonts w:hint="cs"/>
          <w:sz w:val="24"/>
          <w:szCs w:val="24"/>
          <w:rtl/>
        </w:rPr>
        <w:t>(والسماء ذات البروج)</w:t>
      </w:r>
      <w:r w:rsidRPr="003114AF">
        <w:rPr>
          <w:rFonts w:hint="cs"/>
          <w:rtl/>
          <w:lang w:bidi="fa-IR"/>
        </w:rPr>
        <w:t xml:space="preserve"> تا سوره </w:t>
      </w:r>
      <w:r w:rsidRPr="003114AF">
        <w:rPr>
          <w:rStyle w:val="6-Char0"/>
          <w:rFonts w:hint="cs"/>
          <w:sz w:val="24"/>
          <w:szCs w:val="24"/>
          <w:rtl/>
        </w:rPr>
        <w:t>(لم یکن الذین کفروا)</w:t>
      </w:r>
      <w:r w:rsidRPr="003114AF">
        <w:rPr>
          <w:rFonts w:hint="cs"/>
          <w:rtl/>
          <w:lang w:bidi="fa-IR"/>
        </w:rPr>
        <w:t xml:space="preserve"> می‌باشد.</w:t>
      </w:r>
    </w:p>
    <w:p w:rsidR="007970F7" w:rsidRPr="003114AF" w:rsidRDefault="007970F7" w:rsidP="00A11D0D">
      <w:pPr>
        <w:pStyle w:val="8-0"/>
        <w:rPr>
          <w:rtl/>
          <w:lang w:bidi="fa-IR"/>
        </w:rPr>
      </w:pPr>
      <w:r w:rsidRPr="003114AF">
        <w:rPr>
          <w:rFonts w:hint="cs"/>
          <w:rtl/>
          <w:lang w:bidi="fa-IR"/>
        </w:rPr>
        <w:tab/>
        <w:t>4) ظاهر حدیث دلالت بر جواز اقتدای فرض‌گذار به نفل‌گذار دارد، زیرا معاذ</w:t>
      </w:r>
      <w:r w:rsidRPr="003114AF">
        <w:rPr>
          <w:rFonts w:cs="CTraditional Arabic" w:hint="cs"/>
          <w:rtl/>
          <w:lang w:bidi="fa-IR"/>
        </w:rPr>
        <w:t>س</w:t>
      </w:r>
      <w:r w:rsidRPr="003114AF">
        <w:rPr>
          <w:rFonts w:hint="cs"/>
          <w:rtl/>
          <w:lang w:bidi="fa-IR"/>
        </w:rPr>
        <w:t xml:space="preserve"> نماز فرض را با پیامبر خدا </w:t>
      </w:r>
      <w:r w:rsidRPr="003114AF">
        <w:rPr>
          <w:rFonts w:cs="CTraditional Arabic" w:hint="cs"/>
          <w:rtl/>
          <w:lang w:bidi="fa-IR"/>
        </w:rPr>
        <w:t>ج</w:t>
      </w:r>
      <w:r w:rsidRPr="003114AF">
        <w:rPr>
          <w:rFonts w:hint="cs"/>
          <w:rtl/>
          <w:lang w:bidi="fa-IR"/>
        </w:rPr>
        <w:t xml:space="preserve"> اداء می‌کرد، از این‌رو نمازی را که برای قوم خود امامت می‌داد، نماز نفل بود، ولی احناف این حدیث را به احادیث دیگری که ذکر می‌کنند منسوخ دانسته، و در نتیجه اقتدای فرض‌گذار را به نفل‌گذار جایز نمی‌دانند، و از این حدیث این طور جواب می‌دهند که نماز خواندن معاذ</w:t>
      </w:r>
      <w:r w:rsidRPr="003114AF">
        <w:rPr>
          <w:rFonts w:cs="CTraditional Arabic" w:hint="cs"/>
          <w:rtl/>
          <w:lang w:bidi="fa-IR"/>
        </w:rPr>
        <w:t>س</w:t>
      </w:r>
      <w:r w:rsidRPr="003114AF">
        <w:rPr>
          <w:rFonts w:hint="cs"/>
          <w:rtl/>
          <w:lang w:bidi="fa-IR"/>
        </w:rPr>
        <w:t xml:space="preserve"> با پیامبر خدا </w:t>
      </w:r>
      <w:r w:rsidRPr="003114AF">
        <w:rPr>
          <w:rFonts w:cs="CTraditional Arabic" w:hint="cs"/>
          <w:rtl/>
          <w:lang w:bidi="fa-IR"/>
        </w:rPr>
        <w:t>ج</w:t>
      </w:r>
      <w:r w:rsidRPr="003114AF">
        <w:rPr>
          <w:rFonts w:hint="cs"/>
          <w:rtl/>
          <w:lang w:bidi="fa-IR"/>
        </w:rPr>
        <w:t xml:space="preserve"> به طور دائم نمود، بلکه گاه گاهی جهت آموختن احکام نماز، و یا به غرض دیگری با ایشان نماز می‌‌خواند، بنابراین احتمال دارد نمازی‌های را که معاذ به قوم خود امامت می‌داد، نماز فرضی وی‌بوده باشد، ولی باید گفت که ظاهر این حدیث با این تأویل موافقت کاملی ندارد، والله تعالی أعلم.</w:t>
      </w:r>
    </w:p>
  </w:footnote>
  <w:footnote w:id="10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61DB8">
      <w:pPr>
        <w:pStyle w:val="8-0"/>
        <w:rPr>
          <w:rtl/>
          <w:lang w:bidi="fa-IR"/>
        </w:rPr>
      </w:pPr>
      <w:r w:rsidRPr="003114AF">
        <w:rPr>
          <w:rFonts w:hint="cs"/>
          <w:rtl/>
          <w:lang w:bidi="fa-IR"/>
        </w:rPr>
        <w:tab/>
        <w:t xml:space="preserve">1) این شخصی که نماز را طولانی می‌ساخت، معاذ بن جبل و یا أبی بن کعب بود، </w:t>
      </w:r>
      <w:r w:rsidRPr="003114AF">
        <w:rPr>
          <w:rFonts w:cs="CTraditional Arabic" w:hint="cs"/>
          <w:rtl/>
          <w:lang w:bidi="fa-IR"/>
        </w:rPr>
        <w:t>ب</w:t>
      </w:r>
      <w:r w:rsidRPr="003114AF">
        <w:rPr>
          <w:rFonts w:hint="cs"/>
          <w:rtl/>
          <w:lang w:bidi="fa-IR"/>
        </w:rPr>
        <w:t>.</w:t>
      </w:r>
    </w:p>
    <w:p w:rsidR="007970F7" w:rsidRPr="003114AF" w:rsidRDefault="007970F7" w:rsidP="00361DB8">
      <w:pPr>
        <w:pStyle w:val="8-0"/>
        <w:rPr>
          <w:rtl/>
          <w:lang w:bidi="fa-IR"/>
        </w:rPr>
      </w:pPr>
      <w:r w:rsidRPr="003114AF">
        <w:rPr>
          <w:rFonts w:hint="cs"/>
          <w:rtl/>
          <w:lang w:bidi="fa-IR"/>
        </w:rPr>
        <w:tab/>
        <w:t>2) امام باید حال مقتدیان را در نظر گرفته و نماز را سبک بخواند.</w:t>
      </w:r>
    </w:p>
  </w:footnote>
  <w:footnote w:id="11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تفصیل احکام متعلق به این حدیث را در حدیث شمار(416) مطالعه فرمائید.</w:t>
      </w:r>
    </w:p>
  </w:footnote>
  <w:footnote w:id="11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گرچه پیامبر خدا </w:t>
      </w:r>
      <w:r w:rsidRPr="003114AF">
        <w:rPr>
          <w:rFonts w:cs="CTraditional Arabic" w:hint="cs"/>
          <w:rtl/>
          <w:lang w:bidi="fa-IR"/>
        </w:rPr>
        <w:t>ج</w:t>
      </w:r>
      <w:r w:rsidRPr="003114AF">
        <w:rPr>
          <w:rFonts w:hint="cs"/>
          <w:rtl/>
          <w:lang w:bidi="fa-IR"/>
        </w:rPr>
        <w:t xml:space="preserve"> نماز را کوتاه می‌ساختند، ولی ارکان آن را از رکوع و سجود، و قیام و قعود به طور کامل اداء می‌نمودند، زیرا کوتاه خواندن نماز حدی دارد که اگر از آن حد کم شود، به حد نقصان و یا احیاناً فساد می‌رسد، و البته کوتاه خواندن نماز پیامبر خدا </w:t>
      </w:r>
      <w:r w:rsidRPr="003114AF">
        <w:rPr>
          <w:rFonts w:cs="CTraditional Arabic" w:hint="cs"/>
          <w:rtl/>
          <w:lang w:bidi="fa-IR"/>
        </w:rPr>
        <w:t>ج</w:t>
      </w:r>
      <w:r w:rsidRPr="003114AF">
        <w:rPr>
          <w:rFonts w:hint="cs"/>
          <w:rtl/>
          <w:lang w:bidi="fa-IR"/>
        </w:rPr>
        <w:t xml:space="preserve"> به سر حد نقصان و یا فساد نمی‌رسید.</w:t>
      </w:r>
    </w:p>
  </w:footnote>
  <w:footnote w:id="11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برای زن‌ها روا است که اطفال خود را با خود به مسجد بیاورند، وچون در عصر و زمان ما به طور عموم مساجد فرش دارد، و طفل اگر به حال خودش رها شود، شاید که بر روی فرش‌ها ادرار و یا غائط نماید، لذا زن‌های که اطفال خود را با خود به مسجد می‌آورند، به این امر جداً متوجه بوده، و به طور مناسبی از اینکه اطفال فرش‌های مسجد را کثیف نمایند، ممانعت به عمل آورند.</w:t>
      </w:r>
    </w:p>
    <w:p w:rsidR="007970F7" w:rsidRPr="003114AF" w:rsidRDefault="007970F7" w:rsidP="00023671">
      <w:pPr>
        <w:pStyle w:val="8-0"/>
        <w:rPr>
          <w:rtl/>
        </w:rPr>
      </w:pPr>
      <w:r w:rsidRPr="003114AF">
        <w:rPr>
          <w:rFonts w:hint="cs"/>
          <w:rtl/>
          <w:lang w:bidi="fa-IR"/>
        </w:rPr>
        <w:tab/>
        <w:t xml:space="preserve">2) اینکه پیامبر خدا </w:t>
      </w:r>
      <w:r w:rsidRPr="003114AF">
        <w:rPr>
          <w:rFonts w:cs="CTraditional Arabic" w:hint="cs"/>
          <w:rtl/>
          <w:lang w:bidi="fa-IR"/>
        </w:rPr>
        <w:t>ج</w:t>
      </w:r>
      <w:r w:rsidRPr="003114AF">
        <w:rPr>
          <w:rFonts w:hint="cs"/>
          <w:rtl/>
          <w:lang w:bidi="fa-IR"/>
        </w:rPr>
        <w:t xml:space="preserve"> تصمیم داشتند که نماز را طولانی کنند، ولی چون گریه طفلی را می‌شنیدند نماز را کوتاه می‌کردند، دلالت بر کمال رأفت و رحمت پیامبر خدا </w:t>
      </w:r>
      <w:r w:rsidRPr="003114AF">
        <w:rPr>
          <w:rFonts w:cs="CTraditional Arabic" w:hint="cs"/>
          <w:rtl/>
          <w:lang w:bidi="fa-IR"/>
        </w:rPr>
        <w:t>ج</w:t>
      </w:r>
      <w:r w:rsidRPr="003114AF">
        <w:rPr>
          <w:rFonts w:hint="cs"/>
          <w:rtl/>
          <w:lang w:bidi="fa-IR"/>
        </w:rPr>
        <w:t xml:space="preserve"> دارد، و این مصداق این قول خداوند متعال است که می‌فرماید: </w:t>
      </w:r>
      <w:r w:rsidRPr="003114AF">
        <w:rPr>
          <w:rStyle w:val="Char2"/>
          <w:rFonts w:ascii="Traditional Arabic" w:hAnsi="Traditional Arabic" w:cs="Traditional Arabic"/>
          <w:rtl/>
        </w:rPr>
        <w:t>﴿</w:t>
      </w:r>
      <w:r w:rsidRPr="003114AF">
        <w:rPr>
          <w:rStyle w:val="Char2"/>
          <w:rFonts w:hint="cs"/>
          <w:rtl/>
        </w:rPr>
        <w:t>لَقَدۡ</w:t>
      </w:r>
      <w:r w:rsidRPr="003114AF">
        <w:rPr>
          <w:rStyle w:val="Char2"/>
          <w:rtl/>
        </w:rPr>
        <w:t xml:space="preserve"> </w:t>
      </w:r>
      <w:r w:rsidRPr="003114AF">
        <w:rPr>
          <w:rStyle w:val="Char2"/>
          <w:rFonts w:hint="cs"/>
          <w:rtl/>
        </w:rPr>
        <w:t>جَآءَكُمۡ</w:t>
      </w:r>
      <w:r w:rsidRPr="003114AF">
        <w:rPr>
          <w:rStyle w:val="Char2"/>
          <w:rtl/>
        </w:rPr>
        <w:t xml:space="preserve"> </w:t>
      </w:r>
      <w:r w:rsidRPr="003114AF">
        <w:rPr>
          <w:rStyle w:val="Char2"/>
          <w:rFonts w:hint="cs"/>
          <w:rtl/>
        </w:rPr>
        <w:t>رَسُولٞ</w:t>
      </w:r>
      <w:r w:rsidRPr="003114AF">
        <w:rPr>
          <w:rStyle w:val="Char2"/>
          <w:rtl/>
        </w:rPr>
        <w:t xml:space="preserve"> </w:t>
      </w:r>
      <w:r w:rsidRPr="003114AF">
        <w:rPr>
          <w:rStyle w:val="Char2"/>
          <w:rFonts w:hint="cs"/>
          <w:rtl/>
        </w:rPr>
        <w:t>مِّنۡ</w:t>
      </w:r>
      <w:r w:rsidRPr="003114AF">
        <w:rPr>
          <w:rStyle w:val="Char2"/>
          <w:rtl/>
        </w:rPr>
        <w:t xml:space="preserve"> </w:t>
      </w:r>
      <w:r w:rsidRPr="003114AF">
        <w:rPr>
          <w:rStyle w:val="Char2"/>
          <w:rFonts w:hint="cs"/>
          <w:rtl/>
        </w:rPr>
        <w:t>أَنفُسِكُمۡ</w:t>
      </w:r>
      <w:r w:rsidRPr="003114AF">
        <w:rPr>
          <w:rStyle w:val="Char2"/>
          <w:rtl/>
        </w:rPr>
        <w:t xml:space="preserve"> </w:t>
      </w:r>
      <w:r w:rsidRPr="003114AF">
        <w:rPr>
          <w:rStyle w:val="Char2"/>
          <w:rFonts w:hint="cs"/>
          <w:rtl/>
        </w:rPr>
        <w:t>عَزِيزٌ</w:t>
      </w:r>
      <w:r w:rsidRPr="003114AF">
        <w:rPr>
          <w:rStyle w:val="Char2"/>
          <w:rtl/>
        </w:rPr>
        <w:t xml:space="preserve"> </w:t>
      </w:r>
      <w:r w:rsidRPr="003114AF">
        <w:rPr>
          <w:rStyle w:val="Char2"/>
          <w:rFonts w:hint="cs"/>
          <w:rtl/>
        </w:rPr>
        <w:t>عَلَيۡهِ</w:t>
      </w:r>
      <w:r w:rsidRPr="003114AF">
        <w:rPr>
          <w:rStyle w:val="Char2"/>
          <w:rtl/>
        </w:rPr>
        <w:t xml:space="preserve"> </w:t>
      </w:r>
      <w:r w:rsidRPr="003114AF">
        <w:rPr>
          <w:rStyle w:val="Char2"/>
          <w:rFonts w:hint="cs"/>
          <w:rtl/>
        </w:rPr>
        <w:t>مَا</w:t>
      </w:r>
      <w:r w:rsidRPr="003114AF">
        <w:rPr>
          <w:rStyle w:val="Char2"/>
          <w:rtl/>
        </w:rPr>
        <w:t xml:space="preserve"> </w:t>
      </w:r>
      <w:r w:rsidRPr="003114AF">
        <w:rPr>
          <w:rStyle w:val="Char2"/>
          <w:rFonts w:hint="cs"/>
          <w:rtl/>
        </w:rPr>
        <w:t>عَنِتُّمۡ</w:t>
      </w:r>
      <w:r w:rsidRPr="003114AF">
        <w:rPr>
          <w:rStyle w:val="Char2"/>
          <w:rtl/>
        </w:rPr>
        <w:t xml:space="preserve"> </w:t>
      </w:r>
      <w:r w:rsidRPr="003114AF">
        <w:rPr>
          <w:rStyle w:val="Char2"/>
          <w:rFonts w:hint="cs"/>
          <w:rtl/>
        </w:rPr>
        <w:t>حَرِيصٌ</w:t>
      </w:r>
      <w:r w:rsidRPr="003114AF">
        <w:rPr>
          <w:rStyle w:val="Char2"/>
          <w:rtl/>
        </w:rPr>
        <w:t xml:space="preserve"> </w:t>
      </w:r>
      <w:r w:rsidRPr="003114AF">
        <w:rPr>
          <w:rStyle w:val="Char2"/>
          <w:rFonts w:hint="cs"/>
          <w:rtl/>
        </w:rPr>
        <w:t>عَلَيۡكُم</w:t>
      </w:r>
      <w:r w:rsidRPr="003114AF">
        <w:rPr>
          <w:rStyle w:val="Char2"/>
          <w:rtl/>
        </w:rPr>
        <w:t xml:space="preserve"> </w:t>
      </w:r>
      <w:r w:rsidRPr="003114AF">
        <w:rPr>
          <w:rStyle w:val="Char2"/>
          <w:rFonts w:hint="cs"/>
          <w:rtl/>
        </w:rPr>
        <w:t>بِٱلۡمُؤۡمِنِينَ</w:t>
      </w:r>
      <w:r w:rsidRPr="003114AF">
        <w:rPr>
          <w:rStyle w:val="Char2"/>
          <w:rtl/>
        </w:rPr>
        <w:t xml:space="preserve"> </w:t>
      </w:r>
      <w:r w:rsidRPr="003114AF">
        <w:rPr>
          <w:rStyle w:val="Char2"/>
          <w:rFonts w:hint="cs"/>
          <w:rtl/>
        </w:rPr>
        <w:t>رَءُوفٞ</w:t>
      </w:r>
      <w:r w:rsidRPr="003114AF">
        <w:rPr>
          <w:rStyle w:val="Char2"/>
          <w:rtl/>
        </w:rPr>
        <w:t xml:space="preserve"> </w:t>
      </w:r>
      <w:r w:rsidRPr="003114AF">
        <w:rPr>
          <w:rStyle w:val="Char2"/>
          <w:rFonts w:hint="cs"/>
          <w:rtl/>
        </w:rPr>
        <w:t>رَّحِيمٞ</w:t>
      </w:r>
      <w:r w:rsidRPr="003114AF">
        <w:rPr>
          <w:rStyle w:val="Char2"/>
          <w:rtl/>
        </w:rPr>
        <w:t xml:space="preserve"> </w:t>
      </w:r>
      <w:r w:rsidRPr="003114AF">
        <w:rPr>
          <w:rStyle w:val="Char2"/>
          <w:rFonts w:hint="cs"/>
          <w:rtl/>
        </w:rPr>
        <w:t>١٢٨</w:t>
      </w:r>
      <w:r w:rsidRPr="003114AF">
        <w:rPr>
          <w:rStyle w:val="Char2"/>
          <w:rFonts w:ascii="Traditional Arabic" w:hAnsi="Traditional Arabic" w:cs="Traditional Arabic"/>
          <w:rtl/>
        </w:rPr>
        <w:t>﴾</w:t>
      </w:r>
      <w:r w:rsidRPr="003114AF">
        <w:rPr>
          <w:rStyle w:val="Char2"/>
          <w:rFonts w:hint="cs"/>
          <w:rtl/>
        </w:rPr>
        <w:t>.</w:t>
      </w:r>
      <w:r w:rsidRPr="003114AF">
        <w:rPr>
          <w:rFonts w:hint="cs"/>
          <w:color w:val="000000" w:themeColor="text1"/>
          <w:rtl/>
          <w:lang w:bidi="fa-IR"/>
        </w:rPr>
        <w:t xml:space="preserve"> و همین مواقف رحیمانه و حکیمانه پیامبر خدا </w:t>
      </w:r>
      <w:r w:rsidRPr="003114AF">
        <w:rPr>
          <w:rFonts w:cs="CTraditional Arabic" w:hint="cs"/>
          <w:color w:val="000000" w:themeColor="text1"/>
          <w:rtl/>
          <w:lang w:bidi="fa-IR"/>
        </w:rPr>
        <w:t>ج</w:t>
      </w:r>
      <w:r w:rsidRPr="003114AF">
        <w:rPr>
          <w:rFonts w:hint="cs"/>
          <w:color w:val="000000" w:themeColor="text1"/>
          <w:rtl/>
          <w:lang w:bidi="fa-IR"/>
        </w:rPr>
        <w:t xml:space="preserve"> بود که ایشان را در نزد پیروان‌شان از محبوب‌ترین افراد عالم ساخته بود، تا جائیکه تا هم اکنون امت محمدی پیامبر خود محمد </w:t>
      </w:r>
      <w:r w:rsidRPr="003114AF">
        <w:rPr>
          <w:rFonts w:cs="CTraditional Arabic" w:hint="cs"/>
          <w:color w:val="000000" w:themeColor="text1"/>
          <w:rtl/>
          <w:lang w:bidi="fa-IR"/>
        </w:rPr>
        <w:t>ج</w:t>
      </w:r>
      <w:r w:rsidRPr="003114AF">
        <w:rPr>
          <w:rFonts w:hint="cs"/>
          <w:color w:val="000000" w:themeColor="text1"/>
          <w:rtl/>
          <w:lang w:bidi="fa-IR"/>
        </w:rPr>
        <w:t xml:space="preserve"> را از جان و مال و فرزند خود بیشتر دوست دارند، و البته طوری که خود نبی کریم </w:t>
      </w:r>
      <w:r w:rsidRPr="003114AF">
        <w:rPr>
          <w:rFonts w:cs="CTraditional Arabic" w:hint="cs"/>
          <w:color w:val="000000" w:themeColor="text1"/>
          <w:rtl/>
          <w:lang w:bidi="fa-IR"/>
        </w:rPr>
        <w:t>ج</w:t>
      </w:r>
      <w:r w:rsidRPr="003114AF">
        <w:rPr>
          <w:rFonts w:hint="cs"/>
          <w:color w:val="000000" w:themeColor="text1"/>
          <w:rtl/>
          <w:lang w:bidi="fa-IR"/>
        </w:rPr>
        <w:t xml:space="preserve"> فرموده‌اند تا وقتی که مسلمان ایشان را تا همین سرحد دوست نداشته باشد، ایمانش کامل نمی‌شود.</w:t>
      </w:r>
    </w:p>
  </w:footnote>
  <w:footnote w:id="11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نعمان بن بشیر بن ثعلبه انصاری است، هشت سال پیش از وفات پیامبر خدا </w:t>
      </w:r>
      <w:r w:rsidRPr="003114AF">
        <w:rPr>
          <w:rFonts w:cs="CTraditional Arabic" w:hint="cs"/>
          <w:rtl/>
          <w:lang w:bidi="fa-IR"/>
        </w:rPr>
        <w:t>ج</w:t>
      </w:r>
      <w:r w:rsidRPr="003114AF">
        <w:rPr>
          <w:rFonts w:hint="cs"/>
          <w:rtl/>
          <w:lang w:bidi="fa-IR"/>
        </w:rPr>
        <w:t xml:space="preserve"> تولد یافت، در زمان معاویه</w:t>
      </w:r>
      <w:r w:rsidRPr="003114AF">
        <w:rPr>
          <w:rFonts w:cs="CTraditional Arabic" w:hint="cs"/>
          <w:rtl/>
          <w:lang w:bidi="fa-IR"/>
        </w:rPr>
        <w:t>س</w:t>
      </w:r>
      <w:r w:rsidRPr="003114AF">
        <w:rPr>
          <w:rFonts w:hint="cs"/>
          <w:rtl/>
          <w:lang w:bidi="fa-IR"/>
        </w:rPr>
        <w:t xml:space="preserve"> امارت حمص، و بعد از آن امارت کوفه را بر عهده داشت، بعد از اینکه از مردم حمص خواست که به عبدالله بن زبیر</w:t>
      </w:r>
      <w:r w:rsidRPr="003114AF">
        <w:rPr>
          <w:rFonts w:cs="CTraditional Arabic" w:hint="cs"/>
          <w:rtl/>
          <w:lang w:bidi="fa-IR"/>
        </w:rPr>
        <w:t>س</w:t>
      </w:r>
      <w:r w:rsidRPr="003114AF">
        <w:rPr>
          <w:rFonts w:hint="cs"/>
          <w:rtl/>
          <w:lang w:bidi="fa-IR"/>
        </w:rPr>
        <w:t xml:space="preserve"> بیعت کنند، دعوتش را نپذیرفتند، و همان بود که از حمص بر آمد، ولی مردم حمص او را تعقیب نموده و به قتل رساندند، و این در سال شصت و چهارم هجری بود، اسد الغابه (5/22-24).</w:t>
      </w:r>
    </w:p>
  </w:footnote>
  <w:footnote w:id="11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6C06DD">
      <w:pPr>
        <w:pStyle w:val="8-0"/>
        <w:rPr>
          <w:rtl/>
          <w:lang w:bidi="fa-IR"/>
        </w:rPr>
      </w:pPr>
      <w:r w:rsidRPr="003114AF">
        <w:rPr>
          <w:rFonts w:hint="cs"/>
          <w:rtl/>
          <w:lang w:bidi="fa-IR"/>
        </w:rPr>
        <w:tab/>
        <w:t xml:space="preserve">برابر ساختن صف‌ها در نماز در نزد اکثر علماء سنت است، و اهل ظاهر برابر ساختن صف‌ها را واجب می‌دانند، ولی این قول پیامبر خدا </w:t>
      </w:r>
      <w:r w:rsidRPr="003114AF">
        <w:rPr>
          <w:rFonts w:cs="CTraditional Arabic" w:hint="cs"/>
          <w:rtl/>
          <w:lang w:bidi="fa-IR"/>
        </w:rPr>
        <w:t>ج</w:t>
      </w:r>
      <w:r w:rsidRPr="003114AF">
        <w:rPr>
          <w:rFonts w:hint="cs"/>
          <w:rtl/>
          <w:lang w:bidi="fa-IR"/>
        </w:rPr>
        <w:t xml:space="preserve"> که: «برابر ساختن صف‌ها از تمام کردن نماز است» قول اول ترجیح می‌دهد.</w:t>
      </w:r>
    </w:p>
  </w:footnote>
  <w:footnote w:id="11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برابر ساختن صف‌ها و نزدیک یکدیگر ایستادن در وقت نماز لازم است.</w:t>
      </w:r>
    </w:p>
    <w:p w:rsidR="007970F7" w:rsidRPr="003114AF" w:rsidRDefault="007970F7" w:rsidP="00A11D0D">
      <w:pPr>
        <w:pStyle w:val="8-0"/>
        <w:rPr>
          <w:rtl/>
          <w:lang w:bidi="fa-IR"/>
        </w:rPr>
      </w:pPr>
      <w:r w:rsidRPr="003114AF">
        <w:rPr>
          <w:rFonts w:hint="cs"/>
          <w:rtl/>
          <w:lang w:bidi="fa-IR"/>
        </w:rPr>
        <w:tab/>
        <w:t xml:space="preserve">2) اینکه پیغمبر خدا </w:t>
      </w:r>
      <w:r w:rsidRPr="003114AF">
        <w:rPr>
          <w:rFonts w:cs="CTraditional Arabic" w:hint="cs"/>
          <w:rtl/>
          <w:lang w:bidi="fa-IR"/>
        </w:rPr>
        <w:t>ج</w:t>
      </w:r>
      <w:r w:rsidRPr="003114AF">
        <w:rPr>
          <w:rFonts w:hint="cs"/>
          <w:rtl/>
          <w:lang w:bidi="fa-IR"/>
        </w:rPr>
        <w:t xml:space="preserve"> از پشت سر خود می‌دیدند یا به عین بصیرت بود و یا به عین بصر، و گفته‌اند که: در بین شانه‌های پیامبر خدا </w:t>
      </w:r>
      <w:r w:rsidRPr="003114AF">
        <w:rPr>
          <w:rFonts w:cs="CTraditional Arabic" w:hint="cs"/>
          <w:rtl/>
          <w:lang w:bidi="fa-IR"/>
        </w:rPr>
        <w:t>ج</w:t>
      </w:r>
      <w:r w:rsidRPr="003114AF">
        <w:rPr>
          <w:rFonts w:hint="cs"/>
          <w:rtl/>
          <w:lang w:bidi="fa-IR"/>
        </w:rPr>
        <w:t xml:space="preserve"> دو چشم کوچک به مانند دو سوراخ سوزن وجود داشت، و لباس مانع دیدن آن‌ها نمی‌شد، و هرچه که باشد، آنچه که ثابت است این است که پیامبر خدا </w:t>
      </w:r>
      <w:r w:rsidRPr="003114AF">
        <w:rPr>
          <w:rFonts w:cs="CTraditional Arabic" w:hint="cs"/>
          <w:rtl/>
          <w:lang w:bidi="fa-IR"/>
        </w:rPr>
        <w:t>ج</w:t>
      </w:r>
      <w:r w:rsidRPr="003114AF">
        <w:rPr>
          <w:rFonts w:hint="cs"/>
          <w:rtl/>
          <w:lang w:bidi="fa-IR"/>
        </w:rPr>
        <w:t xml:space="preserve"> بدون شک از پشت سر خود می‌دیدند.</w:t>
      </w:r>
    </w:p>
  </w:footnote>
  <w:footnote w:id="11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اقتداء کردن به امامی که قصد امامت دادن را برای آن‌ها ندارد، جواز دارد، ولی احناف می‌گویند: اگر زن‌ها به چنین امامی اقتداء می‌کردند، باید امام از اقتدای آن‌ها اطلاع داشته، و نیت امامت دادن برای آن‌ها را کرده باشد.</w:t>
      </w:r>
    </w:p>
    <w:p w:rsidR="007970F7" w:rsidRPr="003114AF" w:rsidRDefault="007970F7" w:rsidP="00A11D0D">
      <w:pPr>
        <w:pStyle w:val="8-0"/>
        <w:rPr>
          <w:rtl/>
          <w:lang w:bidi="fa-IR"/>
        </w:rPr>
      </w:pPr>
      <w:r w:rsidRPr="003114AF">
        <w:rPr>
          <w:rFonts w:hint="cs"/>
          <w:rtl/>
          <w:lang w:bidi="fa-IR"/>
        </w:rPr>
        <w:tab/>
        <w:t xml:space="preserve">2) خواندن نماز نفل </w:t>
      </w:r>
      <w:r w:rsidRPr="003114AF">
        <w:rPr>
          <w:rtl/>
          <w:lang w:bidi="fa-IR"/>
        </w:rPr>
        <w:t>–</w:t>
      </w:r>
      <w:r w:rsidRPr="003114AF">
        <w:rPr>
          <w:rFonts w:hint="cs"/>
          <w:rtl/>
          <w:lang w:bidi="fa-IR"/>
        </w:rPr>
        <w:t xml:space="preserve"> و از آن جمله نماز تهجد </w:t>
      </w:r>
      <w:r w:rsidRPr="003114AF">
        <w:rPr>
          <w:rtl/>
          <w:lang w:bidi="fa-IR"/>
        </w:rPr>
        <w:t>–</w:t>
      </w:r>
      <w:r w:rsidRPr="003114AF">
        <w:rPr>
          <w:rFonts w:hint="cs"/>
          <w:rtl/>
          <w:lang w:bidi="fa-IR"/>
        </w:rPr>
        <w:t xml:space="preserve"> در خانه، بهتر از خواندن آن در مسجد است، امام مالک</w:t>
      </w:r>
      <w:r w:rsidRPr="003114AF">
        <w:rPr>
          <w:rFonts w:cs="CTraditional Arabic" w:hint="cs"/>
          <w:rtl/>
          <w:lang w:bidi="fa-IR"/>
        </w:rPr>
        <w:t>/</w:t>
      </w:r>
      <w:r w:rsidRPr="003114AF">
        <w:rPr>
          <w:rFonts w:hint="cs"/>
          <w:rtl/>
          <w:lang w:bidi="fa-IR"/>
        </w:rPr>
        <w:t xml:space="preserve"> می‌گوید: خواندن نفل در خانه، بهتر از خواندن آن در مسجد نبوی است، مگر برای کسی که غریب باشد، یعنی: برای کسی که چند روزی در مدینه منوره سکونت داشته و بعد از آن سفر می‌کند، خواندن نماز نفل در مسجد نبوی، بهتر از نماز خواندن وی در خانه‌اش می‌باشد.</w:t>
      </w:r>
    </w:p>
    <w:p w:rsidR="007970F7" w:rsidRPr="003114AF" w:rsidRDefault="007970F7" w:rsidP="00A11D0D">
      <w:pPr>
        <w:pStyle w:val="8-0"/>
        <w:rPr>
          <w:rtl/>
          <w:lang w:bidi="fa-IR"/>
        </w:rPr>
      </w:pPr>
      <w:r w:rsidRPr="003114AF">
        <w:rPr>
          <w:rFonts w:hint="cs"/>
          <w:rtl/>
          <w:lang w:bidi="fa-IR"/>
        </w:rPr>
        <w:tab/>
        <w:t>3) خواندن نماز نفل به جماعت جواز دارد.</w:t>
      </w:r>
    </w:p>
    <w:p w:rsidR="007970F7" w:rsidRPr="003114AF" w:rsidRDefault="007970F7" w:rsidP="00A11D0D">
      <w:pPr>
        <w:pStyle w:val="8-0"/>
        <w:rPr>
          <w:rtl/>
          <w:lang w:bidi="fa-IR"/>
        </w:rPr>
      </w:pPr>
      <w:r w:rsidRPr="003114AF">
        <w:rPr>
          <w:rFonts w:hint="cs"/>
          <w:rtl/>
          <w:lang w:bidi="fa-IR"/>
        </w:rPr>
        <w:tab/>
        <w:t>4) دیوار و یا پرده و امثال این‌ها مانع اقتداء کردن به امام نمی‌شود.</w:t>
      </w:r>
    </w:p>
  </w:footnote>
  <w:footnote w:id="11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این حدیث به طور صریح دلالت بر این دارد که هر نمازی غیر از نماز فرض باید در خانه خوانده شود، اینکه امر پیامبر خدا </w:t>
      </w:r>
      <w:r w:rsidRPr="003114AF">
        <w:rPr>
          <w:rFonts w:cs="CTraditional Arabic" w:hint="cs"/>
          <w:rtl/>
          <w:lang w:bidi="fa-IR"/>
        </w:rPr>
        <w:t>ج</w:t>
      </w:r>
      <w:r w:rsidRPr="003114AF">
        <w:rPr>
          <w:rFonts w:hint="cs"/>
          <w:rtl/>
          <w:lang w:bidi="fa-IR"/>
        </w:rPr>
        <w:t xml:space="preserve"> در این حدیث برای وجوب است، و یا برای استحباب</w:t>
      </w:r>
      <w:r>
        <w:rPr>
          <w:rFonts w:hint="cs"/>
          <w:rtl/>
          <w:lang w:bidi="fa-IR"/>
        </w:rPr>
        <w:t xml:space="preserve"> هردو </w:t>
      </w:r>
      <w:r w:rsidRPr="003114AF">
        <w:rPr>
          <w:rFonts w:hint="cs"/>
          <w:rtl/>
          <w:lang w:bidi="fa-IR"/>
        </w:rPr>
        <w:t>احتمال وجود دارد، ولی هرچه که باشد، حد اقل دلالت بر این دارد که خواندن نماز نفل در خانه، بهتر از خواندن آن در مسجد است، و در حدیث قبلی در این مورد به تفصیل بیشتری سخن گفتیم.</w:t>
      </w:r>
    </w:p>
  </w:footnote>
  <w:footnote w:id="11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بالا کردن دست‌ها در تکبیر تحریمه به اتفاق علماء لازمی و حکمش باقی است.</w:t>
      </w:r>
    </w:p>
    <w:p w:rsidR="007970F7" w:rsidRPr="003114AF" w:rsidRDefault="007970F7" w:rsidP="00A11D0D">
      <w:pPr>
        <w:pStyle w:val="8-0"/>
        <w:rPr>
          <w:rtl/>
          <w:lang w:bidi="fa-IR"/>
        </w:rPr>
      </w:pPr>
      <w:r w:rsidRPr="003114AF">
        <w:rPr>
          <w:rFonts w:hint="cs"/>
          <w:rtl/>
          <w:lang w:bidi="fa-IR"/>
        </w:rPr>
        <w:tab/>
        <w:t>2) کیفیت بالا کردن دست به اینگونه است که: انگشتان خود را از یکدیگر بسیار نگشاید، و کف دست خود را به طرف قبله نماید.</w:t>
      </w:r>
    </w:p>
    <w:p w:rsidR="007970F7" w:rsidRPr="003114AF" w:rsidRDefault="007970F7" w:rsidP="00A11D0D">
      <w:pPr>
        <w:pStyle w:val="8-0"/>
        <w:rPr>
          <w:rtl/>
          <w:lang w:bidi="fa-IR"/>
        </w:rPr>
      </w:pPr>
      <w:r w:rsidRPr="003114AF">
        <w:rPr>
          <w:rFonts w:hint="cs"/>
          <w:rtl/>
          <w:lang w:bidi="fa-IR"/>
        </w:rPr>
        <w:tab/>
        <w:t>3) بهتر است که بالا کردن دست‌ها متصل با گفتن تکبیر تحریمه باشد، ولی اگر اول دست‌های خود را بالا کرد، و بعد از آن تکبیر گفت، و یا اول تکبیر گفت و بعد از آن دست‌های خود را بالا کرد، نیز جواز دارد.</w:t>
      </w:r>
    </w:p>
    <w:p w:rsidR="007970F7" w:rsidRPr="003114AF" w:rsidRDefault="007970F7" w:rsidP="00F72660">
      <w:pPr>
        <w:pStyle w:val="8-0"/>
        <w:rPr>
          <w:rtl/>
          <w:lang w:bidi="fa-IR"/>
        </w:rPr>
      </w:pPr>
      <w:r w:rsidRPr="003114AF">
        <w:rPr>
          <w:rFonts w:hint="cs"/>
          <w:rtl/>
          <w:lang w:bidi="fa-IR"/>
        </w:rPr>
        <w:tab/>
        <w:t>4) اندازه بالا کردن دست‌ها در نزد بعضی از علماء تا برابر شانه‌ها، و در نزد عده دیگری تا برابر سینه، و در نزد احناف تا برابر نرمه گوش‌ها است.</w:t>
      </w:r>
    </w:p>
    <w:p w:rsidR="007970F7" w:rsidRPr="003114AF" w:rsidRDefault="007970F7" w:rsidP="00B270C4">
      <w:pPr>
        <w:pStyle w:val="8-0"/>
        <w:rPr>
          <w:rtl/>
          <w:lang w:bidi="fa-IR"/>
        </w:rPr>
      </w:pPr>
      <w:r w:rsidRPr="003114AF">
        <w:rPr>
          <w:rFonts w:hint="cs"/>
          <w:rtl/>
          <w:lang w:bidi="fa-IR"/>
        </w:rPr>
        <w:tab/>
        <w:t>5) جمهور علماء از آن جمله امام شافعی، امام احمد و اسحق، و ابو ثور، و ابن جریر طبری و ابن سیرین و عطاء، و عده دیگر از علماء می‌گویند که جای بالا کردن دست‌ها بر علاوه از وقت تکبیره تحریمه در وقت رفتن به رکوع، و در وقت بالا شدن از رکوع است، و امام بخاری</w:t>
      </w:r>
      <w:r w:rsidRPr="003114AF">
        <w:rPr>
          <w:rFonts w:cs="CTraditional Arabic" w:hint="cs"/>
          <w:rtl/>
          <w:lang w:bidi="fa-IR"/>
        </w:rPr>
        <w:t>/</w:t>
      </w:r>
      <w:r w:rsidRPr="003114AF">
        <w:rPr>
          <w:rFonts w:hint="cs"/>
          <w:rtl/>
          <w:lang w:bidi="fa-IR"/>
        </w:rPr>
        <w:t xml:space="preserve"> در کتاب خود بنام </w:t>
      </w:r>
      <w:r w:rsidRPr="003114AF">
        <w:rPr>
          <w:rStyle w:val="6-Char0"/>
          <w:rFonts w:hint="cs"/>
          <w:sz w:val="24"/>
          <w:szCs w:val="24"/>
          <w:rtl/>
        </w:rPr>
        <w:t>(رفع الیدین في الصلاة)</w:t>
      </w:r>
      <w:r w:rsidRPr="003114AF">
        <w:rPr>
          <w:rFonts w:hint="cs"/>
          <w:rtl/>
          <w:lang w:bidi="fa-IR"/>
        </w:rPr>
        <w:t xml:space="preserve"> می‌گوید که: نوزده نفر از صحابه‌های پیامبر خدا </w:t>
      </w:r>
      <w:r w:rsidRPr="003114AF">
        <w:rPr>
          <w:rFonts w:cs="CTraditional Arabic" w:hint="cs"/>
          <w:rtl/>
          <w:lang w:bidi="fa-IR"/>
        </w:rPr>
        <w:t>ج</w:t>
      </w:r>
      <w:r w:rsidRPr="003114AF">
        <w:rPr>
          <w:rFonts w:hint="cs"/>
          <w:rtl/>
          <w:lang w:bidi="fa-IR"/>
        </w:rPr>
        <w:t xml:space="preserve"> در وقت رکوع کردن دست‌های خود را بالا می‌کردند، و مهم‌ترین دلیل کسانی که بالا کردن دست را در این جاها لازم می‌دانند، همین حدیث عبدالله بن عمر</w:t>
      </w:r>
      <w:r w:rsidRPr="003114AF">
        <w:rPr>
          <w:rFonts w:cs="CTraditional Arabic" w:hint="cs"/>
          <w:rtl/>
          <w:lang w:bidi="fa-IR"/>
        </w:rPr>
        <w:t>ب</w:t>
      </w:r>
      <w:r w:rsidRPr="003114AF">
        <w:rPr>
          <w:rFonts w:hint="cs"/>
          <w:rtl/>
          <w:lang w:bidi="fa-IR"/>
        </w:rPr>
        <w:t xml:space="preserve"> است.</w:t>
      </w:r>
    </w:p>
    <w:p w:rsidR="007970F7" w:rsidRPr="003114AF" w:rsidRDefault="007970F7" w:rsidP="00A11D0D">
      <w:pPr>
        <w:pStyle w:val="8-0"/>
        <w:rPr>
          <w:rtl/>
          <w:lang w:bidi="fa-IR"/>
        </w:rPr>
      </w:pPr>
      <w:r w:rsidRPr="003114AF">
        <w:rPr>
          <w:rFonts w:hint="cs"/>
          <w:rtl/>
          <w:lang w:bidi="fa-IR"/>
        </w:rPr>
        <w:tab/>
        <w:t>ولی عده بسیار دیگری از علماء می‌گویند که: دست‌ها جز در تکبیر تحریمه در جای دیگری از نماز نباید بالا شود، و از جمله این علماء: امام ابو حنیفه و اصحابش، و ثوری، و نخعی، و ابن ابی لیلی، وعلقمه بن قیس، و اسود بن یزید، و عامر شعبی، ابو اسحاق سبیعی، و امام مالک و غیره رحمهم الله هستند، و امام ترمذی</w:t>
      </w:r>
      <w:r w:rsidRPr="003114AF">
        <w:rPr>
          <w:rFonts w:cs="CTraditional Arabic" w:hint="cs"/>
          <w:rtl/>
          <w:lang w:bidi="fa-IR"/>
        </w:rPr>
        <w:t>/</w:t>
      </w:r>
      <w:r w:rsidRPr="003114AF">
        <w:rPr>
          <w:rFonts w:hint="cs"/>
          <w:rtl/>
          <w:lang w:bidi="fa-IR"/>
        </w:rPr>
        <w:t xml:space="preserve"> می‌گوید که: عده از صحابه و تابعین نیز به همین نظر هستند، و در (البدائع) آمده است که از ابن عباس روایت شده است که گفت: عشرۀ مبشرۀ که پیامبر خدا </w:t>
      </w:r>
      <w:r w:rsidRPr="003114AF">
        <w:rPr>
          <w:rFonts w:cs="CTraditional Arabic" w:hint="cs"/>
          <w:rtl/>
          <w:lang w:bidi="fa-IR"/>
        </w:rPr>
        <w:t>ج</w:t>
      </w:r>
      <w:r w:rsidRPr="003114AF">
        <w:rPr>
          <w:rFonts w:hint="cs"/>
          <w:rtl/>
          <w:lang w:bidi="fa-IR"/>
        </w:rPr>
        <w:t xml:space="preserve"> آن‌ها را به بهشت بشارت داده‌اند، دست‌های خود را جز در وقت شروع کردن به نماز (یعنی: در وقت تکبیر تحریمه) در جای دیگری بالا نمی‌کردند، وعده دیگری از صحابه</w:t>
      </w:r>
      <w:r w:rsidRPr="003114AF">
        <w:rPr>
          <w:rFonts w:cs="CTraditional Arabic" w:hint="cs"/>
          <w:rtl/>
          <w:lang w:bidi="fa-IR"/>
        </w:rPr>
        <w:t>ش</w:t>
      </w:r>
      <w:r w:rsidRPr="003114AF">
        <w:rPr>
          <w:rFonts w:hint="cs"/>
          <w:rtl/>
          <w:lang w:bidi="fa-IR"/>
        </w:rPr>
        <w:t xml:space="preserve"> نیز به همین نظر بودند.</w:t>
      </w:r>
    </w:p>
    <w:p w:rsidR="007970F7" w:rsidRPr="003114AF" w:rsidRDefault="007970F7" w:rsidP="00A11D0D">
      <w:pPr>
        <w:pStyle w:val="8-0"/>
        <w:rPr>
          <w:rtl/>
          <w:lang w:bidi="fa-IR"/>
        </w:rPr>
      </w:pPr>
      <w:r w:rsidRPr="003114AF">
        <w:rPr>
          <w:rFonts w:hint="cs"/>
          <w:rtl/>
          <w:lang w:bidi="fa-IR"/>
        </w:rPr>
        <w:tab/>
        <w:t xml:space="preserve">ودلیل این گروه حدیث براء بن عازب است که می‌گوید: «پیامبر خدا </w:t>
      </w:r>
      <w:r w:rsidRPr="003114AF">
        <w:rPr>
          <w:rFonts w:cs="CTraditional Arabic" w:hint="cs"/>
          <w:rtl/>
          <w:lang w:bidi="fa-IR"/>
        </w:rPr>
        <w:t>ج</w:t>
      </w:r>
      <w:r w:rsidRPr="003114AF">
        <w:rPr>
          <w:rFonts w:hint="cs"/>
          <w:rtl/>
          <w:lang w:bidi="fa-IR"/>
        </w:rPr>
        <w:t xml:space="preserve"> وقتی که برای شروع نماز تکبیر می‌گفتند دست‌های خود را بالا می‌کردند، تا برابر نرمه گوش‌هایشان می‌رسید، بعد از آن این کار را نمی‌کردند».</w:t>
      </w:r>
    </w:p>
    <w:p w:rsidR="007970F7" w:rsidRPr="003114AF" w:rsidRDefault="007970F7" w:rsidP="00A11D0D">
      <w:pPr>
        <w:pStyle w:val="8-0"/>
        <w:rPr>
          <w:rtl/>
          <w:lang w:bidi="fa-IR"/>
        </w:rPr>
      </w:pPr>
      <w:r w:rsidRPr="003114AF">
        <w:rPr>
          <w:rFonts w:hint="cs"/>
          <w:rtl/>
          <w:lang w:bidi="fa-IR"/>
        </w:rPr>
        <w:tab/>
        <w:t>و از حدیث باب چنین جواب می‌دهند که این حدیث منسوخ است، و دلیل نسخ آن حدیثی است که: ابوبکر بن عیاش از حصین از مجاهد روایت می‌کند که گفت: (پشت سر ابن عمر</w:t>
      </w:r>
      <w:r w:rsidRPr="003114AF">
        <w:rPr>
          <w:rFonts w:cs="CTraditional Arabic" w:hint="cs"/>
          <w:rtl/>
          <w:lang w:bidi="fa-IR"/>
        </w:rPr>
        <w:t>ب</w:t>
      </w:r>
      <w:r w:rsidRPr="003114AF">
        <w:rPr>
          <w:rFonts w:hint="cs"/>
          <w:rtl/>
          <w:lang w:bidi="fa-IR"/>
        </w:rPr>
        <w:t xml:space="preserve"> نماز خواندم، و وی جز در تکبیر تحریمه در جای دیگری از نماز دست‌هایش را بالا نمی‌کرد)، امام طحاوی</w:t>
      </w:r>
      <w:r w:rsidRPr="003114AF">
        <w:rPr>
          <w:rFonts w:cs="CTraditional Arabic" w:hint="cs"/>
          <w:rtl/>
          <w:lang w:bidi="fa-IR"/>
        </w:rPr>
        <w:t>/</w:t>
      </w:r>
      <w:r w:rsidRPr="003114AF">
        <w:rPr>
          <w:rFonts w:hint="cs"/>
          <w:rtl/>
          <w:lang w:bidi="fa-IR"/>
        </w:rPr>
        <w:t xml:space="preserve"> می‌گوید: همین ابن عمر</w:t>
      </w:r>
      <w:r w:rsidRPr="003114AF">
        <w:rPr>
          <w:rFonts w:cs="CTraditional Arabic" w:hint="cs"/>
          <w:rtl/>
          <w:lang w:bidi="fa-IR"/>
        </w:rPr>
        <w:t>ب</w:t>
      </w:r>
      <w:r w:rsidRPr="003114AF">
        <w:rPr>
          <w:rFonts w:hint="cs"/>
          <w:rtl/>
          <w:lang w:bidi="fa-IR"/>
        </w:rPr>
        <w:t xml:space="preserve"> پیامبر خدا </w:t>
      </w:r>
      <w:r w:rsidRPr="003114AF">
        <w:rPr>
          <w:rFonts w:cs="CTraditional Arabic" w:hint="cs"/>
          <w:rtl/>
          <w:lang w:bidi="fa-IR"/>
        </w:rPr>
        <w:t>ج</w:t>
      </w:r>
      <w:r w:rsidRPr="003114AF">
        <w:rPr>
          <w:rFonts w:hint="cs"/>
          <w:rtl/>
          <w:lang w:bidi="fa-IR"/>
        </w:rPr>
        <w:t xml:space="preserve"> را دید که دست‌های خود را بالا می‌کنند، و خودش بعد از پیامبر خدا </w:t>
      </w:r>
      <w:r w:rsidRPr="003114AF">
        <w:rPr>
          <w:rFonts w:cs="CTraditional Arabic" w:hint="cs"/>
          <w:rtl/>
          <w:lang w:bidi="fa-IR"/>
        </w:rPr>
        <w:t>ج</w:t>
      </w:r>
      <w:r w:rsidRPr="003114AF">
        <w:rPr>
          <w:rFonts w:hint="cs"/>
          <w:rtl/>
          <w:lang w:bidi="fa-IR"/>
        </w:rPr>
        <w:t xml:space="preserve"> بالا کردن دست‌ها را ترک کرد، و اگر در نزدش نسخ بالا کردن دست‌ها ثابت نمی‌شد، هرگز بالا کردن دست‌ها را ترک نمی‌کرد.</w:t>
      </w:r>
    </w:p>
    <w:p w:rsidR="007970F7" w:rsidRPr="003114AF" w:rsidRDefault="007970F7" w:rsidP="00A11D0D">
      <w:pPr>
        <w:pStyle w:val="8-0"/>
        <w:rPr>
          <w:rtl/>
          <w:lang w:bidi="fa-IR"/>
        </w:rPr>
      </w:pPr>
      <w:r w:rsidRPr="003114AF">
        <w:rPr>
          <w:rFonts w:hint="cs"/>
          <w:rtl/>
          <w:lang w:bidi="fa-IR"/>
        </w:rPr>
        <w:tab/>
        <w:t>آنچه که از منهج ما بود و حتی بیشتر از آن در مورد این حدیث نبوی شریف سخن گفتیم، و کسی که در این مورد تفصیل بیشتری می‌‌خواهد به کتاب: فتح البخاری (2/735-736) و عمدۀ القاری (4/733-382) مراجعه کند.</w:t>
      </w:r>
    </w:p>
  </w:footnote>
  <w:footnote w:id="11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در مورد بستن و نبستن دست‌ها در نماز بین علماء اختلاف است، به این طریق که:</w:t>
      </w:r>
    </w:p>
    <w:p w:rsidR="007970F7" w:rsidRPr="003114AF" w:rsidRDefault="007970F7" w:rsidP="00A11D0D">
      <w:pPr>
        <w:pStyle w:val="8-0"/>
        <w:rPr>
          <w:rtl/>
          <w:lang w:bidi="fa-IR"/>
        </w:rPr>
      </w:pPr>
      <w:r w:rsidRPr="003114AF">
        <w:rPr>
          <w:rFonts w:hint="cs"/>
          <w:rtl/>
          <w:lang w:bidi="fa-IR"/>
        </w:rPr>
        <w:tab/>
        <w:t>أ) جمهور علماء رحمهم الله بر این نظر‌اند که در نماز باید دست راست بر بالای دست چپ گذاشته شود، و این مذهب امام ابو حنیفه، شافعی، و احمد و اسحاق وعامه اهل عام است.</w:t>
      </w:r>
    </w:p>
    <w:p w:rsidR="007970F7" w:rsidRPr="003114AF" w:rsidRDefault="007970F7" w:rsidP="00A11D0D">
      <w:pPr>
        <w:pStyle w:val="8-0"/>
        <w:rPr>
          <w:rtl/>
          <w:lang w:bidi="fa-IR"/>
        </w:rPr>
      </w:pPr>
      <w:r w:rsidRPr="003114AF">
        <w:rPr>
          <w:rFonts w:hint="cs"/>
          <w:rtl/>
          <w:lang w:bidi="fa-IR"/>
        </w:rPr>
        <w:tab/>
        <w:t xml:space="preserve">ب) بعضی از علماء از آن جمله: عبدالله بن زبیر و حسن بصری و ابن سیرین رحمهم الله </w:t>
      </w:r>
      <w:r w:rsidRPr="003114AF">
        <w:rPr>
          <w:rtl/>
          <w:lang w:bidi="fa-IR"/>
        </w:rPr>
        <w:t>–</w:t>
      </w:r>
      <w:r w:rsidRPr="003114AF">
        <w:rPr>
          <w:rFonts w:hint="cs"/>
          <w:rtl/>
          <w:lang w:bidi="fa-IR"/>
        </w:rPr>
        <w:t xml:space="preserve"> طوری که ابن منذر از آن‌ها روایت می‌کند </w:t>
      </w:r>
      <w:r w:rsidRPr="003114AF">
        <w:rPr>
          <w:rtl/>
          <w:lang w:bidi="fa-IR"/>
        </w:rPr>
        <w:t>–</w:t>
      </w:r>
      <w:r w:rsidRPr="003114AF">
        <w:rPr>
          <w:rFonts w:hint="cs"/>
          <w:rtl/>
          <w:lang w:bidi="fa-IR"/>
        </w:rPr>
        <w:t xml:space="preserve"> می‌گویند: باید دست‌ها رها ساخته شود.</w:t>
      </w:r>
    </w:p>
    <w:p w:rsidR="007970F7" w:rsidRPr="003114AF" w:rsidRDefault="007970F7" w:rsidP="00A11D0D">
      <w:pPr>
        <w:pStyle w:val="8-0"/>
        <w:rPr>
          <w:rtl/>
          <w:lang w:bidi="fa-IR"/>
        </w:rPr>
      </w:pPr>
      <w:r w:rsidRPr="003114AF">
        <w:rPr>
          <w:rFonts w:hint="cs"/>
          <w:rtl/>
          <w:lang w:bidi="fa-IR"/>
        </w:rPr>
        <w:tab/>
        <w:t>ج) امام مالک</w:t>
      </w:r>
      <w:r w:rsidRPr="003114AF">
        <w:rPr>
          <w:rFonts w:cs="CTraditional Arabic" w:hint="cs"/>
          <w:rtl/>
          <w:lang w:bidi="fa-IR"/>
        </w:rPr>
        <w:t>/</w:t>
      </w:r>
      <w:r w:rsidRPr="003114AF">
        <w:rPr>
          <w:rFonts w:hint="cs"/>
          <w:rtl/>
          <w:lang w:bidi="fa-IR"/>
        </w:rPr>
        <w:t xml:space="preserve"> می‌گوید: دست‌ها باید رها ساخته شود، و اگر رها کردن دست‌ها به درازا کشید، جهت راحت شدن دست راست خود را بر بالای دست چپ خود بگذارد.</w:t>
      </w:r>
    </w:p>
    <w:p w:rsidR="007970F7" w:rsidRPr="003114AF" w:rsidRDefault="007970F7" w:rsidP="00A11D0D">
      <w:pPr>
        <w:pStyle w:val="8-0"/>
        <w:rPr>
          <w:rtl/>
          <w:lang w:bidi="fa-IR"/>
        </w:rPr>
      </w:pPr>
      <w:r w:rsidRPr="003114AF">
        <w:rPr>
          <w:rFonts w:hint="cs"/>
          <w:rtl/>
          <w:lang w:bidi="fa-IR"/>
        </w:rPr>
        <w:tab/>
        <w:t>د) اوزاعی</w:t>
      </w:r>
      <w:r w:rsidRPr="003114AF">
        <w:rPr>
          <w:rFonts w:cs="CTraditional Arabic" w:hint="cs"/>
          <w:rtl/>
          <w:lang w:bidi="fa-IR"/>
        </w:rPr>
        <w:t>/</w:t>
      </w:r>
      <w:r w:rsidRPr="003114AF">
        <w:rPr>
          <w:rFonts w:hint="cs"/>
          <w:rtl/>
          <w:lang w:bidi="fa-IR"/>
        </w:rPr>
        <w:t xml:space="preserve"> می‌گوید: نمازگذار بین اینکه دست راست خود را بر بالای دست چپ خود بگذارد، و بین اینکه دست‌هایش را رها کند، مخیر است.</w:t>
      </w:r>
    </w:p>
    <w:p w:rsidR="007970F7" w:rsidRPr="003114AF" w:rsidRDefault="007970F7" w:rsidP="00A11D0D">
      <w:pPr>
        <w:pStyle w:val="8-0"/>
        <w:rPr>
          <w:rtl/>
          <w:lang w:bidi="fa-IR"/>
        </w:rPr>
      </w:pPr>
      <w:r w:rsidRPr="003114AF">
        <w:rPr>
          <w:rFonts w:hint="cs"/>
          <w:rtl/>
          <w:lang w:bidi="fa-IR"/>
        </w:rPr>
        <w:tab/>
        <w:t>2) در کیفیت گذاشتن دست راست بر بالای دست چپ حتی در مذهب واحد، اختلاف است، و راجح در مذهب احناف آن است که کف دست راست بر بالای بند دست چپ گذاشته شود، سه انگشت وسط بر روی دست چپ به طرف آرنج راست نگهداشته شود، و دو انگشت کلک و شست بر بند دست حلقه گردد.</w:t>
      </w:r>
    </w:p>
    <w:p w:rsidR="007970F7" w:rsidRPr="003114AF" w:rsidRDefault="007970F7" w:rsidP="00A11D0D">
      <w:pPr>
        <w:pStyle w:val="8-0"/>
        <w:rPr>
          <w:i/>
          <w:iCs/>
          <w:rtl/>
          <w:lang w:bidi="fa-IR"/>
        </w:rPr>
      </w:pPr>
      <w:r w:rsidRPr="003114AF">
        <w:rPr>
          <w:rFonts w:hint="cs"/>
          <w:rtl/>
          <w:lang w:bidi="fa-IR"/>
        </w:rPr>
        <w:tab/>
        <w:t>3) در اینکه دست‌ها بعد از بسته شدن در کجا گذاشته شود، نیز اختلاف است، در نزد احناف رحمهم الله جای گذاشتن دست‌ها زیر ناف، و در نزد امام شافعی</w:t>
      </w:r>
      <w:r w:rsidRPr="003114AF">
        <w:rPr>
          <w:rFonts w:cs="CTraditional Arabic" w:hint="cs"/>
          <w:rtl/>
          <w:lang w:bidi="fa-IR"/>
        </w:rPr>
        <w:t>/</w:t>
      </w:r>
      <w:r w:rsidRPr="003114AF">
        <w:rPr>
          <w:rFonts w:hint="cs"/>
          <w:rtl/>
          <w:lang w:bidi="fa-IR"/>
        </w:rPr>
        <w:t xml:space="preserve"> بر روی سینه و در روایت دیگری از وی، در زیر سینه است، و دلیل امام شافعی</w:t>
      </w:r>
      <w:r w:rsidRPr="003114AF">
        <w:rPr>
          <w:rFonts w:cs="CTraditional Arabic" w:hint="cs"/>
          <w:rtl/>
          <w:lang w:bidi="fa-IR"/>
        </w:rPr>
        <w:t>/</w:t>
      </w:r>
      <w:r w:rsidRPr="003114AF">
        <w:rPr>
          <w:rFonts w:hint="cs"/>
          <w:rtl/>
          <w:lang w:bidi="fa-IR"/>
        </w:rPr>
        <w:t xml:space="preserve"> این است که گذاشتن دست بر روی سینه دلالت بر خضوع و خشوع بیشتری دارد، و دیگر اینکه: سینه جای حفظ نور ایمان است، و مناسب آن است که دست در نماز در آنجا گذاشته شود، و حکمت آن در نزد احناف که می‌گویند: دست باید در زیر ناف گذاشته شود، این است که: گذاشتن دست در زیر ناف دلالت بر تعظیم و احترام بیشتری دارد، و از تشبیه به اهل کتاب دورتر است، و طوری که معلوم است، چاکران در نزد شاهان به این طریق ایستاده می‌شوند، و دیگر اینکه دست به سینه گذاشتن در نماز عمل زن‌ها است، و نباید در این مورد مردها خود را شبیه زن‌ها بسازند.</w:t>
      </w:r>
    </w:p>
  </w:footnote>
  <w:footnote w:id="12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6C2F57">
      <w:pPr>
        <w:pStyle w:val="8-0"/>
        <w:rPr>
          <w:rtl/>
          <w:lang w:bidi="fa-IR"/>
        </w:rPr>
      </w:pPr>
      <w:r w:rsidRPr="003114AF">
        <w:rPr>
          <w:rFonts w:hint="cs"/>
          <w:rtl/>
          <w:lang w:bidi="fa-IR"/>
        </w:rPr>
        <w:tab/>
        <w:t>أ) امام مالک</w:t>
      </w:r>
      <w:r w:rsidRPr="003114AF">
        <w:rPr>
          <w:rFonts w:cs="CTraditional Arabic" w:hint="cs"/>
          <w:rtl/>
          <w:lang w:bidi="fa-IR"/>
        </w:rPr>
        <w:t>/</w:t>
      </w:r>
      <w:r w:rsidRPr="003114AF">
        <w:rPr>
          <w:rFonts w:hint="cs"/>
          <w:rtl/>
          <w:lang w:bidi="fa-IR"/>
        </w:rPr>
        <w:t xml:space="preserve"> نظر به ظاهر این حدیث می‌گوید: بسم الله گفتن در وقت قراءت </w:t>
      </w:r>
      <w:r w:rsidRPr="003114AF">
        <w:rPr>
          <w:rStyle w:val="6-Char0"/>
          <w:rFonts w:hint="cs"/>
          <w:sz w:val="24"/>
          <w:szCs w:val="24"/>
          <w:rtl/>
        </w:rPr>
        <w:t>(الحمد لله)</w:t>
      </w:r>
      <w:r w:rsidRPr="003114AF">
        <w:rPr>
          <w:rFonts w:hint="cs"/>
          <w:rtl/>
          <w:lang w:bidi="fa-IR"/>
        </w:rPr>
        <w:t xml:space="preserve"> لازمی نیست، زیرا در این حدیث آمده است که پیامبر خدا </w:t>
      </w:r>
      <w:r w:rsidRPr="003114AF">
        <w:rPr>
          <w:rFonts w:cs="CTraditional Arabic" w:hint="cs"/>
          <w:rtl/>
          <w:lang w:bidi="fa-IR"/>
        </w:rPr>
        <w:t>ج</w:t>
      </w:r>
      <w:r w:rsidRPr="003114AF">
        <w:rPr>
          <w:rFonts w:hint="cs"/>
          <w:rtl/>
          <w:lang w:bidi="fa-IR"/>
        </w:rPr>
        <w:t xml:space="preserve"> و ابوبکر و عمر نماز را به </w:t>
      </w:r>
      <w:r w:rsidRPr="003114AF">
        <w:rPr>
          <w:rStyle w:val="6-Char0"/>
          <w:rFonts w:hint="cs"/>
          <w:sz w:val="24"/>
          <w:szCs w:val="24"/>
          <w:rtl/>
        </w:rPr>
        <w:t>الحمد لله</w:t>
      </w:r>
      <w:r w:rsidRPr="003114AF">
        <w:rPr>
          <w:rFonts w:hint="cs"/>
          <w:rtl/>
          <w:lang w:bidi="fa-IR"/>
        </w:rPr>
        <w:t xml:space="preserve"> شروع می‌کردند، و اگر </w:t>
      </w:r>
      <w:r w:rsidRPr="003114AF">
        <w:rPr>
          <w:rStyle w:val="6-Char0"/>
          <w:rFonts w:hint="cs"/>
          <w:sz w:val="24"/>
          <w:szCs w:val="24"/>
          <w:rtl/>
        </w:rPr>
        <w:t>بسم الله</w:t>
      </w:r>
      <w:r w:rsidRPr="003114AF">
        <w:rPr>
          <w:rFonts w:hint="cs"/>
          <w:rtl/>
          <w:lang w:bidi="fa-IR"/>
        </w:rPr>
        <w:t xml:space="preserve"> گفتن لازم می‌بود، نماز را به گفتن </w:t>
      </w:r>
      <w:r w:rsidRPr="003114AF">
        <w:rPr>
          <w:rStyle w:val="6-Char0"/>
          <w:rFonts w:hint="cs"/>
          <w:sz w:val="24"/>
          <w:szCs w:val="24"/>
          <w:rtl/>
        </w:rPr>
        <w:t>(بسم الله الرحمن الرحیم)</w:t>
      </w:r>
      <w:r w:rsidRPr="003114AF">
        <w:rPr>
          <w:rFonts w:hint="cs"/>
          <w:rtl/>
          <w:lang w:bidi="fa-IR"/>
        </w:rPr>
        <w:t xml:space="preserve"> شروع می‌کردند.</w:t>
      </w:r>
    </w:p>
    <w:p w:rsidR="007970F7" w:rsidRPr="003114AF" w:rsidRDefault="007970F7" w:rsidP="00317EBC">
      <w:pPr>
        <w:pStyle w:val="8-0"/>
        <w:rPr>
          <w:rtl/>
          <w:lang w:bidi="fa-IR"/>
        </w:rPr>
      </w:pPr>
      <w:r w:rsidRPr="003114AF">
        <w:rPr>
          <w:rFonts w:hint="cs"/>
          <w:rtl/>
          <w:lang w:bidi="fa-IR"/>
        </w:rPr>
        <w:tab/>
        <w:t xml:space="preserve">ب) بسیاری از علمای دیگر از آن جمله علمای احناف می‌گویند که: </w:t>
      </w:r>
      <w:r w:rsidRPr="003114AF">
        <w:rPr>
          <w:rStyle w:val="6-Char0"/>
          <w:rFonts w:hint="cs"/>
          <w:sz w:val="24"/>
          <w:szCs w:val="24"/>
          <w:rtl/>
        </w:rPr>
        <w:t>(بسم الله)</w:t>
      </w:r>
      <w:r w:rsidRPr="003114AF">
        <w:rPr>
          <w:rFonts w:hint="cs"/>
          <w:rtl/>
          <w:lang w:bidi="fa-IR"/>
        </w:rPr>
        <w:t xml:space="preserve"> جزئی از </w:t>
      </w:r>
      <w:r w:rsidRPr="003114AF">
        <w:rPr>
          <w:rStyle w:val="6-Char0"/>
          <w:rFonts w:hint="cs"/>
          <w:sz w:val="24"/>
          <w:szCs w:val="24"/>
          <w:rtl/>
        </w:rPr>
        <w:t>(الحمد لله)</w:t>
      </w:r>
      <w:r w:rsidRPr="003114AF">
        <w:rPr>
          <w:rFonts w:hint="cs"/>
          <w:rtl/>
          <w:lang w:bidi="fa-IR"/>
        </w:rPr>
        <w:t xml:space="preserve"> و از هیچ سوره دیگری نیست، بلکه آیۀ از قرآن مجید است که جهت جدا کردن یک سوره از سوره دیگر آمده است، و در نماز باید در اول فاتحه آهسته خوانده شود.</w:t>
      </w:r>
    </w:p>
    <w:p w:rsidR="007970F7" w:rsidRPr="003114AF" w:rsidRDefault="007970F7" w:rsidP="00A11D0D">
      <w:pPr>
        <w:pStyle w:val="8-0"/>
        <w:rPr>
          <w:rtl/>
          <w:lang w:bidi="fa-IR"/>
        </w:rPr>
      </w:pPr>
      <w:r w:rsidRPr="003114AF">
        <w:rPr>
          <w:rFonts w:hint="cs"/>
          <w:rtl/>
          <w:lang w:bidi="fa-IR"/>
        </w:rPr>
        <w:tab/>
        <w:t>ج) امام شافعی</w:t>
      </w:r>
      <w:r w:rsidRPr="003114AF">
        <w:rPr>
          <w:rFonts w:cs="CTraditional Arabic" w:hint="cs"/>
          <w:rtl/>
          <w:lang w:bidi="fa-IR"/>
        </w:rPr>
        <w:t>/</w:t>
      </w:r>
      <w:r w:rsidRPr="003114AF">
        <w:rPr>
          <w:rFonts w:hint="cs"/>
          <w:rtl/>
          <w:lang w:bidi="fa-IR"/>
        </w:rPr>
        <w:t xml:space="preserve"> می‌گوید: </w:t>
      </w:r>
      <w:r w:rsidRPr="003114AF">
        <w:rPr>
          <w:rStyle w:val="6-Char0"/>
          <w:rFonts w:hint="cs"/>
          <w:sz w:val="24"/>
          <w:szCs w:val="24"/>
          <w:rtl/>
        </w:rPr>
        <w:t>(بسم الله)</w:t>
      </w:r>
      <w:r w:rsidRPr="003114AF">
        <w:rPr>
          <w:rFonts w:hint="cs"/>
          <w:rtl/>
          <w:lang w:bidi="fa-IR"/>
        </w:rPr>
        <w:t xml:space="preserve"> در نماز تابع قراءت است، اگر قراءت آهسته خوانده می‌شد، </w:t>
      </w:r>
      <w:r w:rsidRPr="003114AF">
        <w:rPr>
          <w:rStyle w:val="6-Char0"/>
          <w:rFonts w:hint="cs"/>
          <w:sz w:val="24"/>
          <w:szCs w:val="24"/>
          <w:rtl/>
        </w:rPr>
        <w:t>(بسم الله)</w:t>
      </w:r>
      <w:r w:rsidRPr="003114AF">
        <w:rPr>
          <w:rFonts w:hint="cs"/>
          <w:rtl/>
          <w:lang w:bidi="fa-IR"/>
        </w:rPr>
        <w:t xml:space="preserve"> هم باید آهسته خوانده شود، و اگر قراءت بلند خوانده می‌شد، </w:t>
      </w:r>
      <w:r w:rsidRPr="003114AF">
        <w:rPr>
          <w:rStyle w:val="6-Char0"/>
          <w:rFonts w:hint="cs"/>
          <w:sz w:val="24"/>
          <w:szCs w:val="24"/>
          <w:rtl/>
        </w:rPr>
        <w:t>(بسم الله)</w:t>
      </w:r>
      <w:r w:rsidRPr="003114AF">
        <w:rPr>
          <w:rFonts w:hint="cs"/>
          <w:rtl/>
          <w:lang w:bidi="fa-IR"/>
        </w:rPr>
        <w:t xml:space="preserve"> هم باید بلند خوانده شود.</w:t>
      </w:r>
    </w:p>
  </w:footnote>
  <w:footnote w:id="12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معنی این دعای نبوی شریف این است که: الهی! مرا از لغزش‌هایم آن‌چنان دور بساز که مشرق و مغرب را از یکدیگر دور ساختی، الهی! مرا آن‌چنان از لغزش‌هایم پاک بگردان، که لباس سفید از کثافت پاک می‌شود، الهی! لغزش‌هایم را به آب و برف و یخ بشوی.</w:t>
      </w:r>
    </w:p>
    <w:p w:rsidR="007970F7" w:rsidRPr="003114AF" w:rsidRDefault="007970F7" w:rsidP="00A11D0D">
      <w:pPr>
        <w:pStyle w:val="8-0"/>
        <w:rPr>
          <w:rtl/>
          <w:lang w:bidi="fa-IR"/>
        </w:rPr>
      </w:pPr>
      <w:r w:rsidRPr="003114AF">
        <w:rPr>
          <w:rFonts w:hint="cs"/>
          <w:rtl/>
          <w:lang w:bidi="fa-IR"/>
        </w:rPr>
        <w:tab/>
        <w:t>2) بعضی از علماء با استدلال به این حدیث نبوی شریف می‌گویند: دعائی که بعد از تکبیر تحریمه خوانده می‌شود، همین دعا است، و در نزد احناف و حنابله طوری که در سنن ترمذی و صحیح ابن حبان آمده است، دعای مسنونه بعد از تکبیر تحریمه این است:</w:t>
      </w:r>
      <w:r w:rsidRPr="003114AF">
        <w:rPr>
          <w:rFonts w:hint="cs"/>
          <w:rtl/>
        </w:rPr>
        <w:t xml:space="preserve"> (</w:t>
      </w:r>
      <w:r w:rsidRPr="003114AF">
        <w:rPr>
          <w:rStyle w:val="6-Char"/>
          <w:rFonts w:hint="cs"/>
          <w:sz w:val="24"/>
          <w:szCs w:val="24"/>
          <w:rtl/>
        </w:rPr>
        <w:t>سُبْحَانَكَ</w:t>
      </w:r>
      <w:r w:rsidRPr="003114AF">
        <w:rPr>
          <w:rStyle w:val="6-Char"/>
          <w:sz w:val="24"/>
          <w:szCs w:val="24"/>
          <w:rtl/>
        </w:rPr>
        <w:t xml:space="preserve"> </w:t>
      </w:r>
      <w:r w:rsidRPr="003114AF">
        <w:rPr>
          <w:rStyle w:val="6-Char"/>
          <w:rFonts w:hint="cs"/>
          <w:sz w:val="24"/>
          <w:szCs w:val="24"/>
          <w:rtl/>
        </w:rPr>
        <w:t>اللَّهُمَّ</w:t>
      </w:r>
      <w:r w:rsidRPr="003114AF">
        <w:rPr>
          <w:rStyle w:val="6-Char"/>
          <w:sz w:val="24"/>
          <w:szCs w:val="24"/>
          <w:rtl/>
        </w:rPr>
        <w:t xml:space="preserve"> </w:t>
      </w:r>
      <w:r w:rsidRPr="003114AF">
        <w:rPr>
          <w:rStyle w:val="6-Char"/>
          <w:rFonts w:hint="cs"/>
          <w:sz w:val="24"/>
          <w:szCs w:val="24"/>
          <w:rtl/>
        </w:rPr>
        <w:t>وَبِحَمْدِكَ،</w:t>
      </w:r>
      <w:r w:rsidRPr="003114AF">
        <w:rPr>
          <w:rStyle w:val="6-Char"/>
          <w:sz w:val="24"/>
          <w:szCs w:val="24"/>
          <w:rtl/>
        </w:rPr>
        <w:t xml:space="preserve"> </w:t>
      </w:r>
      <w:r w:rsidRPr="003114AF">
        <w:rPr>
          <w:rStyle w:val="6-Char"/>
          <w:rFonts w:hint="cs"/>
          <w:sz w:val="24"/>
          <w:szCs w:val="24"/>
          <w:rtl/>
        </w:rPr>
        <w:t>وَتَبَارَكَ</w:t>
      </w:r>
      <w:r w:rsidRPr="003114AF">
        <w:rPr>
          <w:rStyle w:val="6-Char"/>
          <w:sz w:val="24"/>
          <w:szCs w:val="24"/>
          <w:rtl/>
        </w:rPr>
        <w:t xml:space="preserve"> </w:t>
      </w:r>
      <w:r w:rsidRPr="003114AF">
        <w:rPr>
          <w:rStyle w:val="6-Char"/>
          <w:rFonts w:hint="cs"/>
          <w:sz w:val="24"/>
          <w:szCs w:val="24"/>
          <w:rtl/>
        </w:rPr>
        <w:t>اسْمُكَ،</w:t>
      </w:r>
      <w:r w:rsidRPr="003114AF">
        <w:rPr>
          <w:rStyle w:val="6-Char"/>
          <w:sz w:val="24"/>
          <w:szCs w:val="24"/>
          <w:rtl/>
        </w:rPr>
        <w:t xml:space="preserve"> </w:t>
      </w:r>
      <w:r w:rsidRPr="003114AF">
        <w:rPr>
          <w:rStyle w:val="6-Char"/>
          <w:rFonts w:hint="cs"/>
          <w:sz w:val="24"/>
          <w:szCs w:val="24"/>
          <w:rtl/>
        </w:rPr>
        <w:t>وَتَعَالَى</w:t>
      </w:r>
      <w:r w:rsidRPr="003114AF">
        <w:rPr>
          <w:rStyle w:val="6-Char"/>
          <w:sz w:val="24"/>
          <w:szCs w:val="24"/>
          <w:rtl/>
        </w:rPr>
        <w:t xml:space="preserve"> </w:t>
      </w:r>
      <w:r w:rsidRPr="003114AF">
        <w:rPr>
          <w:rStyle w:val="6-Char"/>
          <w:rFonts w:hint="cs"/>
          <w:sz w:val="24"/>
          <w:szCs w:val="24"/>
          <w:rtl/>
        </w:rPr>
        <w:t>جَدُّكَ،</w:t>
      </w:r>
      <w:r w:rsidRPr="003114AF">
        <w:rPr>
          <w:rStyle w:val="6-Char"/>
          <w:sz w:val="24"/>
          <w:szCs w:val="24"/>
          <w:rtl/>
        </w:rPr>
        <w:t xml:space="preserve"> </w:t>
      </w:r>
      <w:r w:rsidRPr="003114AF">
        <w:rPr>
          <w:rStyle w:val="6-Char"/>
          <w:rFonts w:hint="cs"/>
          <w:sz w:val="24"/>
          <w:szCs w:val="24"/>
          <w:rtl/>
        </w:rPr>
        <w:t>وَلاَ</w:t>
      </w:r>
      <w:r w:rsidRPr="003114AF">
        <w:rPr>
          <w:rStyle w:val="6-Char"/>
          <w:sz w:val="24"/>
          <w:szCs w:val="24"/>
          <w:rtl/>
        </w:rPr>
        <w:t xml:space="preserve"> </w:t>
      </w:r>
      <w:r w:rsidRPr="003114AF">
        <w:rPr>
          <w:rStyle w:val="6-Char"/>
          <w:rFonts w:hint="cs"/>
          <w:sz w:val="24"/>
          <w:szCs w:val="24"/>
          <w:rtl/>
        </w:rPr>
        <w:t>إِلَهَ</w:t>
      </w:r>
      <w:r w:rsidRPr="003114AF">
        <w:rPr>
          <w:rStyle w:val="6-Char"/>
          <w:sz w:val="24"/>
          <w:szCs w:val="24"/>
          <w:rtl/>
        </w:rPr>
        <w:t xml:space="preserve"> </w:t>
      </w:r>
      <w:r w:rsidRPr="003114AF">
        <w:rPr>
          <w:rStyle w:val="6-Char"/>
          <w:rFonts w:hint="cs"/>
          <w:sz w:val="24"/>
          <w:szCs w:val="24"/>
          <w:rtl/>
        </w:rPr>
        <w:t>غَيْرُكَ</w:t>
      </w:r>
      <w:r w:rsidRPr="003114AF">
        <w:rPr>
          <w:rFonts w:hint="cs"/>
          <w:rtl/>
        </w:rPr>
        <w:t>)، و چون این دو دعا و دعاهای دیگری به احادیث صحیح آمده است، خواندن هریک از آن‌ها جواز دارد، و آنچه که مورد اتفاق همه علماء است این است که باید دعای استفتاح آهسته خوانده شود، چه نماز جهریه باشد و چه سریه.</w:t>
      </w:r>
      <w:r w:rsidRPr="003114AF">
        <w:rPr>
          <w:rFonts w:ascii="Traditional Arabic" w:eastAsiaTheme="minorHAnsi" w:hAnsiTheme="minorHAnsi" w:cs="Traditional Arabic" w:hint="cs"/>
          <w:b/>
          <w:bCs/>
          <w:color w:val="000000"/>
          <w:rtl/>
          <w:lang w:bidi="fa-IR"/>
        </w:rPr>
        <w:t xml:space="preserve"> </w:t>
      </w:r>
    </w:p>
  </w:footnote>
  <w:footnote w:id="12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دوزخ و بهشت فعلاً وجود دارند.</w:t>
      </w:r>
    </w:p>
    <w:p w:rsidR="007970F7" w:rsidRPr="003114AF" w:rsidRDefault="007970F7" w:rsidP="00A11D0D">
      <w:pPr>
        <w:pStyle w:val="8-0"/>
        <w:rPr>
          <w:rtl/>
          <w:lang w:bidi="fa-IR"/>
        </w:rPr>
      </w:pPr>
      <w:r w:rsidRPr="003114AF">
        <w:rPr>
          <w:rFonts w:hint="cs"/>
          <w:rtl/>
          <w:lang w:bidi="fa-IR"/>
        </w:rPr>
        <w:tab/>
        <w:t>2) تعذیب حیوان روا نیست.</w:t>
      </w:r>
    </w:p>
    <w:p w:rsidR="007970F7" w:rsidRPr="003114AF" w:rsidRDefault="007970F7" w:rsidP="00A11D0D">
      <w:pPr>
        <w:pStyle w:val="8-0"/>
        <w:rPr>
          <w:rtl/>
          <w:lang w:bidi="fa-IR"/>
        </w:rPr>
      </w:pPr>
      <w:r w:rsidRPr="003114AF">
        <w:rPr>
          <w:rFonts w:hint="cs"/>
          <w:rtl/>
          <w:lang w:bidi="fa-IR"/>
        </w:rPr>
        <w:tab/>
        <w:t>3) اگر کسی حیوان مظلومی را تعذیب می‌کند، خداوند متعال در روز قیامت همان حیوان را بر ظالمی که بر او ظلم کرده است مسلط می‌سازد تا انتقام خود را از وی بگیرد، و در صورتی که اگر کسی حیوانی را به ناحق تعذیب کند، به عذاب خداوندی گرفتار می‌شود، پس کسانی که بر انسان‌ها و بالاخص بر مسلمانان بر جان و مال و ناموس آن‌ها تعدی کرده و بر آن‌ها ظلم می‌کنند، چه حالی خواهند داشت؟</w:t>
      </w:r>
    </w:p>
    <w:p w:rsidR="007970F7" w:rsidRPr="003114AF" w:rsidRDefault="007970F7" w:rsidP="00A11D0D">
      <w:pPr>
        <w:pStyle w:val="8-0"/>
        <w:rPr>
          <w:rtl/>
          <w:lang w:bidi="fa-IR"/>
        </w:rPr>
      </w:pPr>
      <w:r w:rsidRPr="003114AF">
        <w:rPr>
          <w:rFonts w:hint="cs"/>
          <w:rtl/>
          <w:lang w:bidi="fa-IR"/>
        </w:rPr>
        <w:tab/>
        <w:t>4) در صورتی که ظلم کردن بر حیوان روا نیست، ظلم کردن بر انسان به طریق اولی روا نیست، و اگر مظلوم حق خود را نبخشد، انتقام گرفتن وی از ظالم حتمی است، و هیچ چیزی سبب سقوط حق مظلوم نمی‌گردد، و تفصیل بیشتر این مسئله در جای مناسبش خواهد آمد.</w:t>
      </w:r>
    </w:p>
  </w:footnote>
  <w:footnote w:id="12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خبَّاب بن ارت بن جندله تمیمی است، از کسانی است که در اول مسلمان شده بودند، گویند ششمین کسی است که مسلمان شده بود، در راه خدا تعذیب فراوان دید، تا جائیکه لباس‌های آهنین بر او می‌پوشاندند و او را در آفتاب سوزان نگه می‌داشتند، در تمام غزوات با پیامبر خدا </w:t>
      </w:r>
      <w:r w:rsidRPr="003114AF">
        <w:rPr>
          <w:rFonts w:cs="CTraditional Arabic" w:hint="cs"/>
          <w:rtl/>
          <w:lang w:bidi="fa-IR"/>
        </w:rPr>
        <w:t>ج</w:t>
      </w:r>
      <w:r w:rsidRPr="003114AF">
        <w:rPr>
          <w:rFonts w:hint="cs"/>
          <w:rtl/>
          <w:lang w:bidi="fa-IR"/>
        </w:rPr>
        <w:t xml:space="preserve"> اشتراک داشت، از زندگی بی‌زار بود و می‌گفت: اگر پیامبر خدا </w:t>
      </w:r>
      <w:r w:rsidRPr="003114AF">
        <w:rPr>
          <w:rFonts w:cs="CTraditional Arabic" w:hint="cs"/>
          <w:rtl/>
          <w:lang w:bidi="fa-IR"/>
        </w:rPr>
        <w:t>ج</w:t>
      </w:r>
      <w:r w:rsidRPr="003114AF">
        <w:rPr>
          <w:rFonts w:hint="cs"/>
          <w:rtl/>
          <w:lang w:bidi="fa-IR"/>
        </w:rPr>
        <w:t xml:space="preserve"> از طلب کردن مرگ منع نمی‌کردند، طلب مرگ خود را می‌کردم، در کوفه سکنی گزین گردید، و در همآنجا در سال سی و هفت هجری وفات نمود، اسد الغابه (2/98-100).</w:t>
      </w:r>
    </w:p>
  </w:footnote>
  <w:footnote w:id="12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حرکت کردن ریش پیامبر خدا </w:t>
      </w:r>
      <w:r w:rsidRPr="003114AF">
        <w:rPr>
          <w:rFonts w:cs="CTraditional Arabic" w:hint="cs"/>
          <w:rtl/>
          <w:lang w:bidi="fa-IR"/>
        </w:rPr>
        <w:t>ج</w:t>
      </w:r>
      <w:r w:rsidRPr="003114AF">
        <w:rPr>
          <w:rFonts w:hint="cs"/>
          <w:rtl/>
          <w:lang w:bidi="fa-IR"/>
        </w:rPr>
        <w:t xml:space="preserve"> را در حالی که پشت سرشان قرار داشتند از دو کنار روی‌شان می‌دیدند، نه آنکه در این وقت در پیش روی‌شان بوده باشند.</w:t>
      </w:r>
    </w:p>
    <w:p w:rsidR="007970F7" w:rsidRPr="003114AF" w:rsidRDefault="007970F7" w:rsidP="00A11D0D">
      <w:pPr>
        <w:pStyle w:val="8-0"/>
        <w:rPr>
          <w:rtl/>
          <w:lang w:bidi="fa-IR"/>
        </w:rPr>
      </w:pPr>
      <w:r w:rsidRPr="003114AF">
        <w:rPr>
          <w:rFonts w:hint="cs"/>
          <w:rtl/>
          <w:lang w:bidi="fa-IR"/>
        </w:rPr>
        <w:tab/>
        <w:t xml:space="preserve">2) چیزی که از این حدیث دانسته می‌شود این است که پیامبر خدا </w:t>
      </w:r>
      <w:r w:rsidRPr="003114AF">
        <w:rPr>
          <w:rFonts w:cs="CTraditional Arabic" w:hint="cs"/>
          <w:rtl/>
          <w:lang w:bidi="fa-IR"/>
        </w:rPr>
        <w:t>ج</w:t>
      </w:r>
      <w:r w:rsidRPr="003114AF">
        <w:rPr>
          <w:rFonts w:hint="cs"/>
          <w:rtl/>
          <w:lang w:bidi="fa-IR"/>
        </w:rPr>
        <w:t xml:space="preserve"> در نماز ظهر و عصر چیزی می‌خواندند، و اینکه قراءت می‌خواندند و تسبیح نمی‌گفتند و یا دعا نمی‌کردند، از احادیث دیگری که در این مورد آمده است، دانسته می‌شود نه از این حدیث.</w:t>
      </w:r>
    </w:p>
    <w:p w:rsidR="007970F7" w:rsidRPr="003114AF" w:rsidRDefault="007970F7" w:rsidP="00A11D0D">
      <w:pPr>
        <w:pStyle w:val="8-0"/>
        <w:rPr>
          <w:rtl/>
          <w:lang w:bidi="fa-IR"/>
        </w:rPr>
      </w:pPr>
      <w:r w:rsidRPr="003114AF">
        <w:rPr>
          <w:rFonts w:hint="cs"/>
          <w:rtl/>
          <w:lang w:bidi="fa-IR"/>
        </w:rPr>
        <w:tab/>
        <w:t>3) نگاه کردن به طرف امام جهت دانستن حال وی روا است، واگر چنین مقصدی نباشد، بهتر است که شخص در حال قیام در جای سجده گاهش، و در حالت رکوع بر روی انگشتان پایش، و در حالت سجده کردن در پیش چشمش، و در حالت نشستن بر روی سینه‌اش، نگاه کند، و بعضی از علماء می‌گویند: بسته کردن چشم در وقت نماز خواندن مکروه است، مگر آنکه به سبب تفکر در آیات قرآنی و یا یاد آوری از دوزخ و جنت باشد، ولی اگر بستن چشم‌ها به جهت تفکر در امور دنیوی، و حساب نفع و ضرر کار و کسب، و یا غلبه خواب باشد، چنین نمازی مکروه است، و ‌اندازه کراهتش به ‌اندازه تفکر در امور دنیوی و به ‌اندازه غلبه خواب است.</w:t>
      </w:r>
    </w:p>
  </w:footnote>
  <w:footnote w:id="12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پیامبر خدا </w:t>
      </w:r>
      <w:r w:rsidRPr="003114AF">
        <w:rPr>
          <w:rFonts w:cs="CTraditional Arabic" w:hint="cs"/>
          <w:rtl/>
          <w:lang w:bidi="fa-IR"/>
        </w:rPr>
        <w:t>ج</w:t>
      </w:r>
      <w:r w:rsidRPr="003114AF">
        <w:rPr>
          <w:rFonts w:hint="cs"/>
          <w:rtl/>
          <w:lang w:bidi="fa-IR"/>
        </w:rPr>
        <w:t xml:space="preserve"> </w:t>
      </w:r>
      <w:r w:rsidRPr="003114AF">
        <w:rPr>
          <w:rtl/>
          <w:lang w:bidi="fa-IR"/>
        </w:rPr>
        <w:t>–</w:t>
      </w:r>
      <w:r w:rsidRPr="003114AF">
        <w:rPr>
          <w:rFonts w:hint="cs"/>
          <w:rtl/>
          <w:lang w:bidi="fa-IR"/>
        </w:rPr>
        <w:t xml:space="preserve"> طوری که قبلاً گذشت </w:t>
      </w:r>
      <w:r w:rsidRPr="003114AF">
        <w:rPr>
          <w:rtl/>
          <w:lang w:bidi="fa-IR"/>
        </w:rPr>
        <w:t>–</w:t>
      </w:r>
      <w:r w:rsidRPr="003114AF">
        <w:rPr>
          <w:rFonts w:hint="cs"/>
          <w:rtl/>
          <w:lang w:bidi="fa-IR"/>
        </w:rPr>
        <w:t xml:space="preserve"> صحابه را از پشت سر خود می‌دیدند، و کسانی را که در وقت نماز خواندن به طرف آسمان نگاه می‌کردند، می‌شناختند، و اینکه از آن‌ها به طور مشخص نام نبرده و موضوع را به طور عموم مطرح کردند، آن بود که سبب شرم‌ساری این اشخاص نشود، و این چیز اسلوب نبی کریم </w:t>
      </w:r>
      <w:r w:rsidRPr="003114AF">
        <w:rPr>
          <w:rFonts w:cs="CTraditional Arabic" w:hint="cs"/>
          <w:rtl/>
          <w:lang w:bidi="fa-IR"/>
        </w:rPr>
        <w:t>ج</w:t>
      </w:r>
      <w:r w:rsidRPr="003114AF">
        <w:rPr>
          <w:rFonts w:hint="cs"/>
          <w:rtl/>
          <w:lang w:bidi="fa-IR"/>
        </w:rPr>
        <w:t xml:space="preserve"> در چنین مواقفی بود.</w:t>
      </w:r>
    </w:p>
    <w:p w:rsidR="007970F7" w:rsidRPr="003114AF" w:rsidRDefault="007970F7" w:rsidP="00A11D0D">
      <w:pPr>
        <w:pStyle w:val="8-0"/>
        <w:rPr>
          <w:i/>
          <w:iCs/>
          <w:rtl/>
          <w:lang w:bidi="fa-IR"/>
        </w:rPr>
      </w:pPr>
      <w:r w:rsidRPr="003114AF">
        <w:rPr>
          <w:rFonts w:hint="cs"/>
          <w:rtl/>
          <w:lang w:bidi="fa-IR"/>
        </w:rPr>
        <w:tab/>
        <w:t>2) نگاه کردن به طرف آسمان در وقت نماز خواندن مکروه تحریمه است، و گرچه ظاهر حدیث دلالت بر تحریم آن دارد، و طریق مسنونه آن است که نظر نمازگذار در وقت نماز خواندن به سجده گاهش باشد.</w:t>
      </w:r>
    </w:p>
  </w:footnote>
  <w:footnote w:id="12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نمازگذار در وقت نماز خواندن با پروردگارش مناجات می‌کند، و کسی که این طرف و آن طرف می‌بیند، مشغول چیزهای دیگری گردیده و از مناجات با پروردگارش محروم می‌ماند، و این چیزی است که شیطان آن را می‌خواهد، پس کمائی و فائده برای شیطان گفته می‌شود.</w:t>
      </w:r>
    </w:p>
    <w:p w:rsidR="007970F7" w:rsidRPr="003114AF" w:rsidRDefault="007970F7" w:rsidP="00A11D0D">
      <w:pPr>
        <w:pStyle w:val="8-0"/>
        <w:rPr>
          <w:rtl/>
          <w:lang w:bidi="fa-IR"/>
        </w:rPr>
      </w:pPr>
      <w:r w:rsidRPr="003114AF">
        <w:rPr>
          <w:rFonts w:hint="cs"/>
          <w:rtl/>
          <w:lang w:bidi="fa-IR"/>
        </w:rPr>
        <w:tab/>
        <w:t>2) نظر کردن به این و آن در وقت نماز خواندن اگر تنها به چشم باشد، کار خوبی نیست، ولی سبب فساد و یا کراهت نماز نمی‌گردد، و اگر روی خود را بگرداند، نمازش مکروه می‌شود، و اگر بدن خود را بگرداند، نمازش فاسد می‌شود، و حتی بعضی از علماء می‌گویند: در روی گردانیدن از طرف قبله نیز نماز فاسد می‌شود.</w:t>
      </w:r>
    </w:p>
  </w:footnote>
  <w:footnote w:id="12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جابر بن سمره بن جنادۀ عامری است، پدرش هم صحابه بود، از خودش روایت است که گفت: با پیامبر خدا </w:t>
      </w:r>
      <w:r w:rsidRPr="003114AF">
        <w:rPr>
          <w:rFonts w:cs="CTraditional Arabic" w:hint="cs"/>
          <w:rtl/>
          <w:lang w:bidi="fa-IR"/>
        </w:rPr>
        <w:t>ج</w:t>
      </w:r>
      <w:r w:rsidRPr="003114AF">
        <w:rPr>
          <w:rFonts w:hint="cs"/>
          <w:rtl/>
          <w:lang w:bidi="fa-IR"/>
        </w:rPr>
        <w:t xml:space="preserve"> بیش از صد بار نشستم، و بیش از دو هزار نماز با ایشان خواندم، در کوفه سکنی گزین گردید، و در سال هفتاد وچهارم هجری وفات یافت، (الاصابه: 1/212).</w:t>
      </w:r>
    </w:p>
  </w:footnote>
  <w:footnote w:id="12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مراد از آن عمار بن یاسر است، و مقرری‌اش جهت امامت دادن برای اهل کوفه بود، و ابن مسعود را مسوول مالی، و عثمان بن حنیف را مساح اراضی آن منطقه مقرر نمود.</w:t>
      </w:r>
    </w:p>
  </w:footnote>
  <w:footnote w:id="12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در سال چهاردهم هجری عمر</w:t>
      </w:r>
      <w:r w:rsidRPr="003114AF">
        <w:rPr>
          <w:rFonts w:cs="CTraditional Arabic" w:hint="cs"/>
          <w:rtl/>
          <w:lang w:bidi="fa-IR"/>
        </w:rPr>
        <w:t>س</w:t>
      </w:r>
      <w:r w:rsidRPr="003114AF">
        <w:rPr>
          <w:rFonts w:hint="cs"/>
          <w:rtl/>
          <w:lang w:bidi="fa-IR"/>
        </w:rPr>
        <w:t xml:space="preserve"> سعد بن ابی وقاص را به جنگ فُرس فرستاد، و همان بود که عراق را فتح نمود، و در سال هفدهم هجری شهر کوفه را بنا نمود، و تا سال بیست و یکم هجری امارت آن را به عهده داشت، و در همین سال بود که مردم کوفه از وی شکایت نمودند، و عمر</w:t>
      </w:r>
      <w:r w:rsidRPr="003114AF">
        <w:rPr>
          <w:rFonts w:cs="CTraditional Arabic" w:hint="cs"/>
          <w:rtl/>
          <w:lang w:bidi="fa-IR"/>
        </w:rPr>
        <w:t>س</w:t>
      </w:r>
      <w:r w:rsidRPr="003114AF">
        <w:rPr>
          <w:rFonts w:hint="cs"/>
          <w:rtl/>
          <w:lang w:bidi="fa-IR"/>
        </w:rPr>
        <w:t xml:space="preserve"> او را عزل نمود.</w:t>
      </w:r>
    </w:p>
    <w:p w:rsidR="007970F7" w:rsidRPr="003114AF" w:rsidRDefault="007970F7" w:rsidP="00E5434E">
      <w:pPr>
        <w:pStyle w:val="8-0"/>
        <w:rPr>
          <w:rtl/>
          <w:lang w:bidi="fa-IR"/>
        </w:rPr>
      </w:pPr>
      <w:r w:rsidRPr="003114AF">
        <w:rPr>
          <w:rFonts w:hint="cs"/>
          <w:rtl/>
          <w:lang w:bidi="fa-IR"/>
        </w:rPr>
        <w:tab/>
        <w:t>3) و طوری که زبیر بن بکار می‌گوید: عمر</w:t>
      </w:r>
      <w:r w:rsidRPr="003114AF">
        <w:rPr>
          <w:rFonts w:cs="CTraditional Arabic" w:hint="cs"/>
          <w:rtl/>
          <w:lang w:bidi="fa-IR"/>
        </w:rPr>
        <w:t>س</w:t>
      </w:r>
      <w:r w:rsidRPr="003114AF">
        <w:rPr>
          <w:rFonts w:hint="cs"/>
          <w:rtl/>
          <w:lang w:bidi="fa-IR"/>
        </w:rPr>
        <w:t xml:space="preserve"> در موارد همه این شکایت‌ها تحقیق نمود، و برایش ثابت شد که اهل کوفه در همه این امور دروغ گفته‌اند، و سعد</w:t>
      </w:r>
      <w:r w:rsidRPr="003114AF">
        <w:rPr>
          <w:rFonts w:cs="CTraditional Arabic" w:hint="cs"/>
          <w:rtl/>
          <w:lang w:bidi="fa-IR"/>
        </w:rPr>
        <w:t>س</w:t>
      </w:r>
      <w:r w:rsidRPr="003114AF">
        <w:rPr>
          <w:rFonts w:hint="cs"/>
          <w:rtl/>
          <w:lang w:bidi="fa-IR"/>
        </w:rPr>
        <w:t xml:space="preserve"> گناهی نداشته است، و از اینجا بود که عمر</w:t>
      </w:r>
      <w:r w:rsidRPr="003114AF">
        <w:rPr>
          <w:rFonts w:cs="CTraditional Arabic" w:hint="cs"/>
          <w:rtl/>
          <w:lang w:bidi="fa-IR"/>
        </w:rPr>
        <w:t>س</w:t>
      </w:r>
      <w:r w:rsidRPr="003114AF">
        <w:rPr>
          <w:rFonts w:hint="cs"/>
          <w:rtl/>
          <w:lang w:bidi="fa-IR"/>
        </w:rPr>
        <w:t xml:space="preserve"> در وصیت نامه‌اش در هنگام وفاتش گفت که: من سعد را [روی مصلحت] عزل نمودم نه روی عجز و یا خیانتش.</w:t>
      </w:r>
    </w:p>
  </w:footnote>
  <w:footnote w:id="13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ابا اسحق کنیت سعد</w:t>
      </w:r>
      <w:r w:rsidRPr="003114AF">
        <w:rPr>
          <w:rFonts w:cs="CTraditional Arabic" w:hint="cs"/>
          <w:rtl/>
          <w:lang w:bidi="fa-IR"/>
        </w:rPr>
        <w:t>س</w:t>
      </w:r>
      <w:r w:rsidRPr="003114AF">
        <w:rPr>
          <w:rFonts w:hint="cs"/>
          <w:rtl/>
          <w:lang w:bidi="fa-IR"/>
        </w:rPr>
        <w:t xml:space="preserve"> بود، و ندا کردن به کنیت مشعر بر احترام است، و اینکه عمر</w:t>
      </w:r>
      <w:r w:rsidRPr="003114AF">
        <w:rPr>
          <w:rFonts w:cs="CTraditional Arabic" w:hint="cs"/>
          <w:rtl/>
          <w:lang w:bidi="fa-IR"/>
        </w:rPr>
        <w:t>س</w:t>
      </w:r>
      <w:r w:rsidRPr="003114AF">
        <w:rPr>
          <w:rFonts w:hint="cs"/>
          <w:rtl/>
          <w:lang w:bidi="fa-IR"/>
        </w:rPr>
        <w:t xml:space="preserve"> سعد را به کنیتش یاد کرده است، دلالت بر این دارد که برای وی احترام داشته و سخنان مردم کوفه را در مورد وی باور نکرده است، و با آن‌هم برای آنکه از موضوع بهتر متاکد شود، کسی را جهت بررسی موضوع، به کوفه فرستاد.</w:t>
      </w:r>
    </w:p>
  </w:footnote>
  <w:footnote w:id="13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در مورد (دعا به درازی عمر) شاید کسی بگوید که این نفرین نیست بلکه دعا کردن به نفع او است، در جواب باید گفت که درازی عمر اگر در طاعت خدا از یک طرف، و در حالت وسعت و فراخ دستی از طرف دیگر باشد، نعمت خداوندی است، ولی اگر درازی عمر، با فقر و تنگدستی از یک طرف، و معصیت خدا از طرف دیگر همراه باشد، مصیبتی است که بالاتر از آن مصیبتی نیست، زیرا سبب رنج شدید در دنیا، و عذاب مدید در آخرت می‌گردد، و (سعد)</w:t>
      </w:r>
      <w:r w:rsidRPr="003114AF">
        <w:rPr>
          <w:rFonts w:cs="CTraditional Arabic" w:hint="cs"/>
          <w:rtl/>
          <w:lang w:bidi="fa-IR"/>
        </w:rPr>
        <w:t>س</w:t>
      </w:r>
      <w:r w:rsidRPr="003114AF">
        <w:rPr>
          <w:rFonts w:hint="cs"/>
          <w:rtl/>
          <w:lang w:bidi="fa-IR"/>
        </w:rPr>
        <w:t xml:space="preserve"> همین نوع دوم را برایش از خداوند خواسته بود. </w:t>
      </w:r>
    </w:p>
  </w:footnote>
  <w:footnote w:id="13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دو رکعت اول نماز باید از دو رکعت اخیر آن، دراز تر باشد، چنان‌چه باید رکعت اول نماز فجر از رکعت دوم آن دراز تر باشد.</w:t>
      </w:r>
    </w:p>
    <w:p w:rsidR="007970F7" w:rsidRPr="003114AF" w:rsidRDefault="007970F7" w:rsidP="00A11D0D">
      <w:pPr>
        <w:pStyle w:val="8-0"/>
        <w:rPr>
          <w:rtl/>
          <w:lang w:bidi="fa-IR"/>
        </w:rPr>
      </w:pPr>
      <w:r w:rsidRPr="003114AF">
        <w:rPr>
          <w:rFonts w:hint="cs"/>
          <w:rtl/>
          <w:lang w:bidi="fa-IR"/>
        </w:rPr>
        <w:tab/>
        <w:t>2) اگر کسی که از نائب و یا از هر موظف امام و خلیفه مسلمانان شکایت می‌کند، باید امام در موردش جستجو نموده، و بدون تحقیق و بررسی کامل او را محکوم نسازد.</w:t>
      </w:r>
    </w:p>
    <w:p w:rsidR="007970F7" w:rsidRPr="003114AF" w:rsidRDefault="007970F7" w:rsidP="00A11D0D">
      <w:pPr>
        <w:pStyle w:val="8-0"/>
        <w:rPr>
          <w:rtl/>
          <w:lang w:bidi="fa-IR"/>
        </w:rPr>
      </w:pPr>
      <w:r w:rsidRPr="003114AF">
        <w:rPr>
          <w:rFonts w:hint="cs"/>
          <w:rtl/>
          <w:lang w:bidi="fa-IR"/>
        </w:rPr>
        <w:tab/>
        <w:t>3) امام مسلمانان حق دارد روی مصلحت و لزوم دید، کدام موظفی را از کار سبک‌دوش سازد.</w:t>
      </w:r>
    </w:p>
    <w:p w:rsidR="007970F7" w:rsidRPr="003114AF" w:rsidRDefault="007970F7" w:rsidP="009B6FF5">
      <w:pPr>
        <w:pStyle w:val="8-0"/>
        <w:rPr>
          <w:rStyle w:val="Char2"/>
          <w:rtl/>
        </w:rPr>
      </w:pPr>
      <w:r w:rsidRPr="003114AF">
        <w:rPr>
          <w:rFonts w:hint="cs"/>
          <w:rtl/>
          <w:lang w:bidi="fa-IR"/>
        </w:rPr>
        <w:tab/>
        <w:t>4) نفرین کردن ظالم روا است، ولو آنکه در مورد نقص دینش باشد، و این نوع نفرین کردن از باب طلب واقع شدن در گناه و معصیت نیست، بلکه از باب این است که ظالم به جزای ظلم خود برسد، چنان‌چه موسی</w:t>
      </w:r>
      <w:r w:rsidRPr="003114AF">
        <w:rPr>
          <w:rFonts w:cs="CTraditional Arabic" w:hint="cs"/>
          <w:rtl/>
          <w:lang w:bidi="fa-IR"/>
        </w:rPr>
        <w:t>÷</w:t>
      </w:r>
      <w:r w:rsidRPr="003114AF">
        <w:rPr>
          <w:rFonts w:hint="cs"/>
          <w:rtl/>
          <w:lang w:bidi="fa-IR"/>
        </w:rPr>
        <w:t xml:space="preserve"> نسبت به ظالمین دعا کرده و گفت: </w:t>
      </w:r>
      <w:r w:rsidRPr="003114AF">
        <w:rPr>
          <w:rStyle w:val="Char2"/>
          <w:rFonts w:ascii="Times New Roman" w:hAnsi="Times New Roman" w:cs="Traditional Arabic" w:hint="cs"/>
          <w:rtl/>
        </w:rPr>
        <w:t>﴿</w:t>
      </w:r>
      <w:r w:rsidRPr="003114AF">
        <w:rPr>
          <w:rStyle w:val="Char2"/>
          <w:rtl/>
        </w:rPr>
        <w:t xml:space="preserve">رَبَّنَا </w:t>
      </w:r>
      <w:r w:rsidRPr="003114AF">
        <w:rPr>
          <w:rStyle w:val="Char2"/>
          <w:rFonts w:hint="cs"/>
          <w:rtl/>
        </w:rPr>
        <w:t>ٱطۡمِسۡ</w:t>
      </w:r>
      <w:r w:rsidRPr="003114AF">
        <w:rPr>
          <w:rStyle w:val="Char2"/>
          <w:rtl/>
        </w:rPr>
        <w:t xml:space="preserve"> عَلَىٰٓ أَمۡوَٰلِهِمۡ وَ</w:t>
      </w:r>
      <w:r w:rsidRPr="003114AF">
        <w:rPr>
          <w:rStyle w:val="Char2"/>
          <w:rFonts w:hint="cs"/>
          <w:rtl/>
        </w:rPr>
        <w:t>ٱشۡدُدۡ</w:t>
      </w:r>
      <w:r w:rsidRPr="003114AF">
        <w:rPr>
          <w:rStyle w:val="Char2"/>
          <w:rtl/>
        </w:rPr>
        <w:t xml:space="preserve"> عَلَىٰ قُلُوبِهِمۡ فَلَا يُؤۡمِنُواْ حَتَّىٰ يَرَوُاْ </w:t>
      </w:r>
      <w:r w:rsidRPr="003114AF">
        <w:rPr>
          <w:rStyle w:val="Char2"/>
          <w:rFonts w:hint="cs"/>
          <w:rtl/>
        </w:rPr>
        <w:t>ٱلۡعَذَابَ</w:t>
      </w:r>
      <w:r w:rsidRPr="003114AF">
        <w:rPr>
          <w:rStyle w:val="Char2"/>
          <w:rtl/>
        </w:rPr>
        <w:t xml:space="preserve"> </w:t>
      </w:r>
      <w:r w:rsidRPr="003114AF">
        <w:rPr>
          <w:rStyle w:val="Char2"/>
          <w:rFonts w:hint="cs"/>
          <w:rtl/>
        </w:rPr>
        <w:t>ٱلۡأَلِيمَ</w:t>
      </w:r>
      <w:r w:rsidRPr="003114AF">
        <w:rPr>
          <w:rStyle w:val="Char2"/>
          <w:rFonts w:ascii="Times New Roman" w:hAnsi="Times New Roman" w:cs="Traditional Arabic" w:hint="cs"/>
          <w:rtl/>
        </w:rPr>
        <w:t>﴾</w:t>
      </w:r>
      <w:r w:rsidRPr="003114AF">
        <w:rPr>
          <w:rStyle w:val="Char2"/>
          <w:rFonts w:hint="cs"/>
          <w:rtl/>
        </w:rPr>
        <w:t>.</w:t>
      </w:r>
      <w:r w:rsidRPr="003114AF">
        <w:rPr>
          <w:rFonts w:ascii="KFGQPC Uthmanic Script HAFS" w:hAnsi="KFGQPC Uthmanic Script HAFS" w:cs="Traditional Arabic" w:hint="cs"/>
          <w:rtl/>
          <w:lang w:bidi="fa-IR"/>
        </w:rPr>
        <w:t xml:space="preserve"> </w:t>
      </w:r>
      <w:r w:rsidRPr="003114AF">
        <w:rPr>
          <w:rFonts w:ascii="IRLotus" w:hAnsi="IRLotus" w:cs="IRLotus"/>
          <w:rtl/>
          <w:lang w:bidi="fa-IR"/>
        </w:rPr>
        <w:t>[یونس: 88]</w:t>
      </w:r>
      <w:r w:rsidRPr="003114AF">
        <w:rPr>
          <w:rFonts w:hint="cs"/>
          <w:rtl/>
          <w:lang w:bidi="fa-IR"/>
        </w:rPr>
        <w:t xml:space="preserve"> یعنی: پروردگارا! اموال‌شان را نابود کن، و دل‌هایشان را سخت بگردان، زیرا این‌ها تا عذاب درد ناک را نبینند، ایمان نمی‌آورند.</w:t>
      </w:r>
    </w:p>
    <w:p w:rsidR="007970F7" w:rsidRPr="003114AF" w:rsidRDefault="007970F7" w:rsidP="00A11D0D">
      <w:pPr>
        <w:pStyle w:val="8-0"/>
        <w:rPr>
          <w:rtl/>
          <w:lang w:bidi="fa-IR"/>
        </w:rPr>
      </w:pPr>
      <w:r w:rsidRPr="003114AF">
        <w:rPr>
          <w:rFonts w:hint="cs"/>
          <w:rtl/>
          <w:lang w:bidi="fa-IR"/>
        </w:rPr>
        <w:tab/>
        <w:t>5) از این حدیث دانسته می‌شود که دعای سعد</w:t>
      </w:r>
      <w:r w:rsidRPr="003114AF">
        <w:rPr>
          <w:rFonts w:cs="CTraditional Arabic" w:hint="cs"/>
          <w:rtl/>
          <w:lang w:bidi="fa-IR"/>
        </w:rPr>
        <w:t>س</w:t>
      </w:r>
      <w:r w:rsidRPr="003114AF">
        <w:rPr>
          <w:rFonts w:hint="cs"/>
          <w:rtl/>
          <w:lang w:bidi="fa-IR"/>
        </w:rPr>
        <w:t xml:space="preserve"> در مورد آن شخص قبول شده بود، زیرا از یک طرف سعد مظلوم بود، و آن شخص به دروغ سعد</w:t>
      </w:r>
      <w:r w:rsidRPr="003114AF">
        <w:rPr>
          <w:rFonts w:cs="CTraditional Arabic" w:hint="cs"/>
          <w:rtl/>
          <w:lang w:bidi="fa-IR"/>
        </w:rPr>
        <w:t>س</w:t>
      </w:r>
      <w:r w:rsidRPr="003114AF">
        <w:rPr>
          <w:rFonts w:hint="cs"/>
          <w:rtl/>
          <w:lang w:bidi="fa-IR"/>
        </w:rPr>
        <w:t xml:space="preserve"> را به این چیزها متهم کرده بود، و از طرف دیگر سعد</w:t>
      </w:r>
      <w:r w:rsidRPr="003114AF">
        <w:rPr>
          <w:rFonts w:cs="CTraditional Arabic" w:hint="cs"/>
          <w:rtl/>
          <w:lang w:bidi="fa-IR"/>
        </w:rPr>
        <w:t>س</w:t>
      </w:r>
      <w:r w:rsidRPr="003114AF">
        <w:rPr>
          <w:rFonts w:hint="cs"/>
          <w:rtl/>
          <w:lang w:bidi="fa-IR"/>
        </w:rPr>
        <w:t xml:space="preserve"> مستجاب الدعوه بود، زیرا پیامبر خدا </w:t>
      </w:r>
      <w:r w:rsidRPr="003114AF">
        <w:rPr>
          <w:rFonts w:cs="CTraditional Arabic" w:hint="cs"/>
          <w:rtl/>
          <w:lang w:bidi="fa-IR"/>
        </w:rPr>
        <w:t>ج</w:t>
      </w:r>
      <w:r w:rsidRPr="003114AF">
        <w:rPr>
          <w:rFonts w:hint="cs"/>
          <w:rtl/>
          <w:lang w:bidi="fa-IR"/>
        </w:rPr>
        <w:t xml:space="preserve"> برایش دعا کرده و گفته بودند: «الهی! اگر سعد از تو چیزی میخواهد دعایش را اجابت کن».</w:t>
      </w:r>
    </w:p>
  </w:footnote>
  <w:footnote w:id="13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17EBC">
      <w:pPr>
        <w:pStyle w:val="8-0"/>
        <w:rPr>
          <w:rtl/>
          <w:lang w:bidi="fa-IR"/>
        </w:rPr>
      </w:pPr>
      <w:r w:rsidRPr="003114AF">
        <w:rPr>
          <w:rFonts w:hint="cs"/>
          <w:rtl/>
          <w:lang w:bidi="fa-IR"/>
        </w:rPr>
        <w:tab/>
        <w:t>در خواندن (الحمد لله) در نماز در چندین مورد بین علماء اختلاف است:</w:t>
      </w:r>
    </w:p>
    <w:p w:rsidR="007970F7" w:rsidRPr="003114AF" w:rsidRDefault="007970F7" w:rsidP="00317EBC">
      <w:pPr>
        <w:pStyle w:val="8-0"/>
        <w:rPr>
          <w:rtl/>
          <w:lang w:bidi="fa-IR"/>
        </w:rPr>
      </w:pPr>
      <w:r w:rsidRPr="003114AF">
        <w:rPr>
          <w:rFonts w:hint="cs"/>
          <w:rtl/>
          <w:lang w:bidi="fa-IR"/>
        </w:rPr>
        <w:tab/>
        <w:t>اول در حکم خواندن (الحمد لله):</w:t>
      </w:r>
    </w:p>
    <w:p w:rsidR="007970F7" w:rsidRPr="003114AF" w:rsidRDefault="007970F7" w:rsidP="00317EBC">
      <w:pPr>
        <w:pStyle w:val="8-0"/>
        <w:rPr>
          <w:rtl/>
          <w:lang w:bidi="fa-IR"/>
        </w:rPr>
      </w:pPr>
      <w:r w:rsidRPr="003114AF">
        <w:rPr>
          <w:rFonts w:hint="cs"/>
          <w:rtl/>
          <w:lang w:bidi="fa-IR"/>
        </w:rPr>
        <w:tab/>
        <w:t>أ) عده از علماء بر این نظر‌اند که (الحمد لله) رکنی از ارکان نماز است، و نمازی که در آن (الحمد لله) خوانده نشود، نماز گفته نمی‌شود و باطل است.</w:t>
      </w:r>
    </w:p>
    <w:p w:rsidR="007970F7" w:rsidRPr="003114AF" w:rsidRDefault="007970F7" w:rsidP="00317EBC">
      <w:pPr>
        <w:pStyle w:val="8-0"/>
        <w:rPr>
          <w:rtl/>
          <w:lang w:bidi="fa-IR"/>
        </w:rPr>
      </w:pPr>
      <w:r w:rsidRPr="003114AF">
        <w:rPr>
          <w:rFonts w:hint="cs"/>
          <w:rtl/>
          <w:lang w:bidi="fa-IR"/>
        </w:rPr>
        <w:tab/>
        <w:t xml:space="preserve">ب) عده دیگری از آن جمله احناف خواندن (الحمد لله) را در نماز واجب می‌دانند نه رکن، و می‌گویند: مراد از نفی نماز در این حدیث، نفی کمال نماز است، نه نفی حقیقت آن، مانند این قول پیامبر خدا </w:t>
      </w:r>
      <w:r w:rsidRPr="003114AF">
        <w:rPr>
          <w:rFonts w:cs="CTraditional Arabic" w:hint="cs"/>
          <w:rtl/>
          <w:lang w:bidi="fa-IR"/>
        </w:rPr>
        <w:t>ج</w:t>
      </w:r>
      <w:r w:rsidRPr="003114AF">
        <w:rPr>
          <w:rFonts w:hint="cs"/>
          <w:rtl/>
          <w:lang w:bidi="fa-IR"/>
        </w:rPr>
        <w:t xml:space="preserve"> که می‌فرمایند: «نماز همسایه مسجد جز در مسجد نماز نیست» و به اتفاق علماء نماز همسایه مسجد در خانه‌اش نماز گفته می‌شود، ولی نماز کاملی نیست.</w:t>
      </w:r>
    </w:p>
    <w:p w:rsidR="007970F7" w:rsidRPr="003114AF" w:rsidRDefault="007970F7" w:rsidP="00317EBC">
      <w:pPr>
        <w:pStyle w:val="8-0"/>
        <w:rPr>
          <w:rtl/>
          <w:lang w:bidi="fa-IR"/>
        </w:rPr>
      </w:pPr>
      <w:r w:rsidRPr="003114AF">
        <w:rPr>
          <w:rFonts w:hint="cs"/>
          <w:rtl/>
          <w:lang w:bidi="fa-IR"/>
        </w:rPr>
        <w:tab/>
        <w:t>دوم) در خواندن (الحمد لله) با امام:</w:t>
      </w:r>
    </w:p>
    <w:p w:rsidR="007970F7" w:rsidRPr="003114AF" w:rsidRDefault="007970F7" w:rsidP="00D125C3">
      <w:pPr>
        <w:pStyle w:val="8-0"/>
        <w:rPr>
          <w:rtl/>
        </w:rPr>
      </w:pPr>
      <w:r w:rsidRPr="003114AF">
        <w:rPr>
          <w:rFonts w:hint="cs"/>
          <w:rtl/>
          <w:lang w:bidi="fa-IR"/>
        </w:rPr>
        <w:tab/>
        <w:t xml:space="preserve">أ) احناف رحمهم الله با استناد به این قول پیامبر خدا </w:t>
      </w:r>
      <w:r w:rsidRPr="003114AF">
        <w:rPr>
          <w:rFonts w:cs="CTraditional Arabic" w:hint="cs"/>
          <w:rtl/>
          <w:lang w:bidi="fa-IR"/>
        </w:rPr>
        <w:t>ج</w:t>
      </w:r>
      <w:r w:rsidRPr="003114AF">
        <w:rPr>
          <w:rFonts w:hint="cs"/>
          <w:rtl/>
          <w:lang w:bidi="fa-IR"/>
        </w:rPr>
        <w:t xml:space="preserve"> که می‌فرمایند: «کسی که با امام نماز می‌‌خواند، قراءت امام برایش قراءت گفته می‌شود» و با استناد به این قول خداوند متعال که می‌فرماید: </w:t>
      </w:r>
      <w:r w:rsidRPr="003114AF">
        <w:rPr>
          <w:rFonts w:cs="Traditional Arabic" w:hint="cs"/>
          <w:rtl/>
          <w:lang w:bidi="fa-IR"/>
        </w:rPr>
        <w:t>﴿</w:t>
      </w:r>
      <w:r w:rsidRPr="003114AF">
        <w:rPr>
          <w:rFonts w:hint="cs"/>
          <w:rtl/>
        </w:rPr>
        <w:t>وقتی که قرآن خوانده می‌شود، گوش فرا دهید</w:t>
      </w:r>
      <w:r w:rsidRPr="003114AF">
        <w:rPr>
          <w:rFonts w:cs="Traditional Arabic" w:hint="cs"/>
          <w:rtl/>
          <w:lang w:bidi="fa-IR"/>
        </w:rPr>
        <w:t>﴾.</w:t>
      </w:r>
      <w:r w:rsidRPr="003114AF">
        <w:rPr>
          <w:rFonts w:hint="cs"/>
          <w:rtl/>
        </w:rPr>
        <w:t xml:space="preserve"> می‌گویند: کسی که با امام نماز می‌خواند، نباید با وی چیزی بخواند.</w:t>
      </w:r>
    </w:p>
    <w:p w:rsidR="007970F7" w:rsidRPr="003114AF" w:rsidRDefault="007970F7" w:rsidP="00317EBC">
      <w:pPr>
        <w:pStyle w:val="8-0"/>
        <w:rPr>
          <w:rtl/>
          <w:lang w:bidi="fa-IR"/>
        </w:rPr>
      </w:pPr>
      <w:r w:rsidRPr="003114AF">
        <w:rPr>
          <w:rFonts w:hint="cs"/>
          <w:rtl/>
          <w:lang w:bidi="fa-IR"/>
        </w:rPr>
        <w:tab/>
        <w:t>ب) شوافع رحمهم الله با استناد به ظاهر این حدیث، خواندن (الحمد لله) را در هر نمازی خواه با امام باشد و خواه بدون امام، و خواه نماز جهریه باشد و خواه خفیه لازم می‌دانند.</w:t>
      </w:r>
    </w:p>
    <w:p w:rsidR="007970F7" w:rsidRPr="003114AF" w:rsidRDefault="007970F7" w:rsidP="00B270C4">
      <w:pPr>
        <w:pStyle w:val="8-0"/>
        <w:rPr>
          <w:rtl/>
          <w:lang w:bidi="fa-IR"/>
        </w:rPr>
      </w:pPr>
      <w:r w:rsidRPr="003114AF">
        <w:rPr>
          <w:rFonts w:hint="cs"/>
          <w:rtl/>
          <w:lang w:bidi="fa-IR"/>
        </w:rPr>
        <w:tab/>
        <w:t>ج) مالکی‌ها رحمهم الله می‌گویند: در نماز جهریه باید مقتدی ساکت باشد، ولی در نماز خفیه مانند نماز ظهر و عصر، خواندن (الحمد لله) برایش لازمی است.</w:t>
      </w:r>
    </w:p>
    <w:p w:rsidR="007970F7" w:rsidRPr="003114AF" w:rsidRDefault="007970F7" w:rsidP="00D125C3">
      <w:pPr>
        <w:pStyle w:val="8-0"/>
        <w:rPr>
          <w:rtl/>
          <w:lang w:bidi="fa-IR"/>
        </w:rPr>
      </w:pPr>
      <w:r w:rsidRPr="003114AF">
        <w:rPr>
          <w:rFonts w:hint="cs"/>
          <w:rtl/>
          <w:lang w:bidi="fa-IR"/>
        </w:rPr>
        <w:tab/>
        <w:t>د) امام احمد بن حنبل</w:t>
      </w:r>
      <w:r w:rsidRPr="003114AF">
        <w:rPr>
          <w:rFonts w:cs="CTraditional Arabic" w:hint="cs"/>
          <w:rtl/>
          <w:lang w:bidi="fa-IR"/>
        </w:rPr>
        <w:t>/</w:t>
      </w:r>
      <w:r w:rsidRPr="003114AF">
        <w:rPr>
          <w:rFonts w:hint="cs"/>
          <w:rtl/>
          <w:lang w:bidi="fa-IR"/>
        </w:rPr>
        <w:t xml:space="preserve"> آراء مختلفی دارد، که به هر یک از مذاهب سه گانه فوق نظر داده است.</w:t>
      </w:r>
    </w:p>
  </w:footnote>
  <w:footnote w:id="13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7D4D22">
      <w:pPr>
        <w:pStyle w:val="8-0"/>
        <w:rPr>
          <w:rtl/>
          <w:lang w:bidi="fa-IR"/>
        </w:rPr>
      </w:pPr>
      <w:r w:rsidRPr="003114AF">
        <w:rPr>
          <w:rFonts w:hint="cs"/>
          <w:rtl/>
          <w:lang w:bidi="fa-IR"/>
        </w:rPr>
        <w:tab/>
        <w:t>1) ظاهر این حدیث نبوی شریف دلالت بر این دارد که طمانینه [یعنی: آرام گرفتن در رکوع و سجود، و در قومه و جلسه] در نماز فرض است، و بدون آن نماز صحت پیدا نمی‌کند، ولی احناف با دلائلی که با خود دارند، طمانینه را واجب می‌دانند، نه فرض، به این معنی که اگر شخصی ارکان نماز را که عبارت از قیام و قراءت و رکوع و سجود و قعود باشد، به طور عجولانه و بدون طمانینه انجام داد، نمازش به طور ناقص اداء می‌گردد، ولی عده دیگری از علماء به استناد به ظاهر این حدیث، چنین نمازی را فاسد می‌دانند.</w:t>
      </w:r>
    </w:p>
    <w:p w:rsidR="007970F7" w:rsidRPr="003114AF" w:rsidRDefault="007970F7" w:rsidP="007D4D22">
      <w:pPr>
        <w:pStyle w:val="8-0"/>
        <w:rPr>
          <w:rtl/>
          <w:lang w:bidi="fa-IR"/>
        </w:rPr>
      </w:pPr>
      <w:r w:rsidRPr="003114AF">
        <w:rPr>
          <w:rFonts w:hint="cs"/>
          <w:rtl/>
          <w:lang w:bidi="fa-IR"/>
        </w:rPr>
        <w:tab/>
        <w:t>2) متاسفانه بسیاری از عوام منسوب به احناف به طوری نماز می‌خوانند که نه تنها آنکه توجهی به طمانینه ندارند، بلکه بعضی از ارکان را که رکوع و سجود، و قومه و جلسه باشد، به معنی حقیقی آن نیز اداء نمی‌کنند. در یکی از از شب‌های رمضان سال (1359) شمسی در قریه از قریه جات شهر هرات با امامی در نماز تراویح دچار شدم که چهار رکعت نماز عشاء، و بیست رکعت نماز تراویح، و سه رکعت نماز وتر را در ظرف کمتر از نیم ساعت اداء نمود، و نماز آن شخص و نماز کسانیکه به مانند او نماز می‌خوانند به شوخی بیشتر شباهت دارد، تا راز و نیاز و ایستادن به حضور خداوند جلّ جلاله، و یقیناً که چنین نمازی اگر در عرف عوام الناس نماز گفته شود، در عرف شرع و دین نبوی نماز گفته نمی‌شود.</w:t>
      </w:r>
    </w:p>
  </w:footnote>
  <w:footnote w:id="13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با قیاس به سه نمازی که در نص حدیث آمده است، می‌توان گفت که: در نماز شام (مغرب) و نماز خفتن (عشاء) هم باید همین قانون مراعات گردد.</w:t>
      </w:r>
    </w:p>
    <w:p w:rsidR="007970F7" w:rsidRPr="003114AF" w:rsidRDefault="007970F7" w:rsidP="00A11D0D">
      <w:pPr>
        <w:pStyle w:val="8-0"/>
        <w:rPr>
          <w:rtl/>
          <w:lang w:bidi="fa-IR"/>
        </w:rPr>
      </w:pPr>
      <w:r w:rsidRPr="003114AF">
        <w:rPr>
          <w:rFonts w:hint="cs"/>
          <w:rtl/>
          <w:lang w:bidi="fa-IR"/>
        </w:rPr>
        <w:tab/>
        <w:t>2) مستحب آن است که در نماز صبح و پیشین قراءت را دراز تر، و در نماز عصر و خفتن، میانه، و در نماز شام کوتاه بخواند.</w:t>
      </w:r>
    </w:p>
  </w:footnote>
  <w:footnote w:id="13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(ام فضل) مادر ابن عباس است، و نامش لبابه بنت حارث همسر عباس</w:t>
      </w:r>
      <w:r w:rsidRPr="003114AF">
        <w:rPr>
          <w:rFonts w:cs="CTraditional Arabic" w:hint="cs"/>
          <w:rtl/>
          <w:lang w:bidi="fa-IR"/>
        </w:rPr>
        <w:t>س</w:t>
      </w:r>
      <w:r w:rsidRPr="003114AF">
        <w:rPr>
          <w:rFonts w:hint="cs"/>
          <w:rtl/>
          <w:lang w:bidi="fa-IR"/>
        </w:rPr>
        <w:t xml:space="preserve"> است، و همین لبابه خواهر میمونه بنت حارث همسر پیامبر خدا </w:t>
      </w:r>
      <w:r w:rsidRPr="003114AF">
        <w:rPr>
          <w:rFonts w:cs="CTraditional Arabic" w:hint="cs"/>
          <w:rtl/>
          <w:lang w:bidi="fa-IR"/>
        </w:rPr>
        <w:t>ج</w:t>
      </w:r>
      <w:r w:rsidRPr="003114AF">
        <w:rPr>
          <w:rFonts w:hint="cs"/>
          <w:rtl/>
          <w:lang w:bidi="fa-IR"/>
        </w:rPr>
        <w:t xml:space="preserve"> است.</w:t>
      </w:r>
    </w:p>
    <w:p w:rsidR="007970F7" w:rsidRPr="003114AF" w:rsidRDefault="007970F7" w:rsidP="00A11D0D">
      <w:pPr>
        <w:pStyle w:val="8-0"/>
        <w:rPr>
          <w:rtl/>
          <w:lang w:bidi="fa-IR"/>
        </w:rPr>
      </w:pPr>
      <w:r w:rsidRPr="003114AF">
        <w:rPr>
          <w:rFonts w:hint="cs"/>
          <w:rtl/>
          <w:lang w:bidi="fa-IR"/>
        </w:rPr>
        <w:tab/>
        <w:t xml:space="preserve">2) این نمازی را که ام فضل روایت می‌کند، آخرین نماز پیامبر خدا </w:t>
      </w:r>
      <w:r w:rsidRPr="003114AF">
        <w:rPr>
          <w:rFonts w:cs="CTraditional Arabic" w:hint="cs"/>
          <w:rtl/>
          <w:lang w:bidi="fa-IR"/>
        </w:rPr>
        <w:t>ج</w:t>
      </w:r>
      <w:r w:rsidRPr="003114AF">
        <w:rPr>
          <w:rFonts w:hint="cs"/>
          <w:rtl/>
          <w:lang w:bidi="fa-IR"/>
        </w:rPr>
        <w:t xml:space="preserve"> بود، و این نماز را در خانه خود در بستر مریضی اداء نمودند، و در وفات پیامبر خدا </w:t>
      </w:r>
      <w:r w:rsidRPr="003114AF">
        <w:rPr>
          <w:rFonts w:cs="CTraditional Arabic" w:hint="cs"/>
          <w:rtl/>
          <w:lang w:bidi="fa-IR"/>
        </w:rPr>
        <w:t>ج</w:t>
      </w:r>
      <w:r w:rsidRPr="003114AF">
        <w:rPr>
          <w:rFonts w:hint="cs"/>
          <w:rtl/>
          <w:lang w:bidi="fa-IR"/>
        </w:rPr>
        <w:t xml:space="preserve"> امام بخاری از حدیث ابن شهاب روایت می‌کند که: (بعد از این نماز پیامبر خدا </w:t>
      </w:r>
      <w:r w:rsidRPr="003114AF">
        <w:rPr>
          <w:rFonts w:cs="CTraditional Arabic" w:hint="cs"/>
          <w:rtl/>
          <w:lang w:bidi="fa-IR"/>
        </w:rPr>
        <w:t>ج</w:t>
      </w:r>
      <w:r w:rsidRPr="003114AF">
        <w:rPr>
          <w:rFonts w:hint="cs"/>
          <w:rtl/>
          <w:lang w:bidi="fa-IR"/>
        </w:rPr>
        <w:t xml:space="preserve"> برای ما دیگر نمازی نخواندند).</w:t>
      </w:r>
    </w:p>
    <w:p w:rsidR="007970F7" w:rsidRPr="003114AF" w:rsidRDefault="007970F7" w:rsidP="00A11D0D">
      <w:pPr>
        <w:pStyle w:val="8-0"/>
        <w:rPr>
          <w:rtl/>
          <w:lang w:bidi="fa-IR"/>
        </w:rPr>
      </w:pPr>
      <w:r w:rsidRPr="003114AF">
        <w:rPr>
          <w:rFonts w:hint="cs"/>
          <w:rtl/>
          <w:lang w:bidi="fa-IR"/>
        </w:rPr>
        <w:tab/>
        <w:t>3) در حدیث عائشه</w:t>
      </w:r>
      <w:r w:rsidRPr="003114AF">
        <w:rPr>
          <w:rFonts w:cs="CTraditional Arabic" w:hint="cs"/>
          <w:rtl/>
          <w:lang w:bidi="fa-IR"/>
        </w:rPr>
        <w:t>ل</w:t>
      </w:r>
      <w:r w:rsidRPr="003114AF">
        <w:rPr>
          <w:rFonts w:hint="cs"/>
          <w:rtl/>
          <w:lang w:bidi="fa-IR"/>
        </w:rPr>
        <w:t xml:space="preserve"> آمده است که آخرین نمازی را که پیامبر خدا </w:t>
      </w:r>
      <w:r w:rsidRPr="003114AF">
        <w:rPr>
          <w:rFonts w:cs="CTraditional Arabic" w:hint="cs"/>
          <w:rtl/>
          <w:lang w:bidi="fa-IR"/>
        </w:rPr>
        <w:t>ج</w:t>
      </w:r>
      <w:r w:rsidRPr="003114AF">
        <w:rPr>
          <w:rFonts w:hint="cs"/>
          <w:rtl/>
          <w:lang w:bidi="fa-IR"/>
        </w:rPr>
        <w:t xml:space="preserve"> برای ما خواندند نماز پیشین بود، و در این حدیث آمده است که آخرین نماز، نماز شام بود، و در توفیق بین او دو حدیث علماء گفته‌اند که مراد از حدیث عائشه</w:t>
      </w:r>
      <w:r w:rsidRPr="003114AF">
        <w:rPr>
          <w:rFonts w:cs="CTraditional Arabic" w:hint="cs"/>
          <w:rtl/>
          <w:lang w:bidi="fa-IR"/>
        </w:rPr>
        <w:t>ل</w:t>
      </w:r>
      <w:r w:rsidRPr="003114AF">
        <w:rPr>
          <w:rFonts w:hint="cs"/>
          <w:rtl/>
          <w:lang w:bidi="fa-IR"/>
        </w:rPr>
        <w:t xml:space="preserve"> نماز پیشینی است که پیامبر خدا </w:t>
      </w:r>
      <w:r w:rsidRPr="003114AF">
        <w:rPr>
          <w:rFonts w:cs="CTraditional Arabic" w:hint="cs"/>
          <w:rtl/>
          <w:lang w:bidi="fa-IR"/>
        </w:rPr>
        <w:t>ج</w:t>
      </w:r>
      <w:r w:rsidRPr="003114AF">
        <w:rPr>
          <w:rFonts w:hint="cs"/>
          <w:rtl/>
          <w:lang w:bidi="fa-IR"/>
        </w:rPr>
        <w:t xml:space="preserve"> در مسجد اداء نمودند، و مراد از نمازی که ام فضل روایت می‌کند، نماز شامی است که در خانه خود اداء کرده بودند، و این چیز در بعضی روایات هم آمده است، پس خلاصه اینکه: آخرین نمازی را که پیامبر خدا </w:t>
      </w:r>
      <w:r w:rsidRPr="003114AF">
        <w:rPr>
          <w:rFonts w:cs="CTraditional Arabic" w:hint="cs"/>
          <w:rtl/>
          <w:lang w:bidi="fa-IR"/>
        </w:rPr>
        <w:t>ج</w:t>
      </w:r>
      <w:r w:rsidRPr="003114AF">
        <w:rPr>
          <w:rFonts w:hint="cs"/>
          <w:rtl/>
          <w:lang w:bidi="fa-IR"/>
        </w:rPr>
        <w:t xml:space="preserve"> در مسجد اداء کردند نماز پیشین بود، و آخرین نمازی را که در خانه خود اداء کردند، نماز شام بود.</w:t>
      </w:r>
    </w:p>
    <w:p w:rsidR="007970F7" w:rsidRPr="003114AF" w:rsidRDefault="007970F7" w:rsidP="00A11D0D">
      <w:pPr>
        <w:pStyle w:val="8-0"/>
        <w:rPr>
          <w:rtl/>
          <w:lang w:bidi="fa-IR"/>
        </w:rPr>
      </w:pPr>
      <w:r w:rsidRPr="003114AF">
        <w:rPr>
          <w:rFonts w:hint="cs"/>
          <w:rtl/>
          <w:lang w:bidi="fa-IR"/>
        </w:rPr>
        <w:tab/>
        <w:t xml:space="preserve">4) قابل توجه است که نبی کریم </w:t>
      </w:r>
      <w:r w:rsidRPr="003114AF">
        <w:rPr>
          <w:rFonts w:cs="CTraditional Arabic" w:hint="cs"/>
          <w:rtl/>
          <w:lang w:bidi="fa-IR"/>
        </w:rPr>
        <w:t>ج</w:t>
      </w:r>
      <w:r w:rsidRPr="003114AF">
        <w:rPr>
          <w:rFonts w:hint="cs"/>
          <w:rtl/>
          <w:lang w:bidi="fa-IR"/>
        </w:rPr>
        <w:t xml:space="preserve"> در حال صحت خود اگر صدای گریه طفلی را می‌شنیدند، نماز را کوتاه می‌خواندند، و برای کسانی از صحابه که برای مردم امامت می‌دادند توصیه می‌کردند که حال مردم را مراعات نمایند، زیرا احتمال دارد که در بین مردم اشخاص مریض و یا پیر وجود داشته باشند، و یا کسانی باشند که کار ضروری داشته باشند، ولی نماز شامی را که در خانه خود خواندند، با آنکه مریض بودند، از سوره‌های متوسط خواندند، زیرا آن احتمالاتی را که ذکر می‌کردند، وجود نداشت، پس کسانی که به مردم امامت می‌دهند، و یا دیگر امور مردم را بر عهده دارند، به مشاکل مردم توجه داشته، و کاری نکنند که سبب ایجاد مشکلات برای آن‌ها گردد.</w:t>
      </w:r>
    </w:p>
  </w:footnote>
  <w:footnote w:id="13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وی زید بن ثابت بن ضحاک انصاری خزرجی است، یکی از علمای صحابه و کتبه وحی بود، و یکی از کسانی است که قرآن کریم را در زمان خلافت ابوبکر صدیق</w:t>
      </w:r>
      <w:r w:rsidRPr="003114AF">
        <w:rPr>
          <w:rFonts w:cs="CTraditional Arabic" w:hint="cs"/>
          <w:rtl/>
          <w:lang w:bidi="fa-IR"/>
        </w:rPr>
        <w:t>س</w:t>
      </w:r>
      <w:r w:rsidRPr="003114AF">
        <w:rPr>
          <w:rFonts w:hint="cs"/>
          <w:rtl/>
          <w:lang w:bidi="fa-IR"/>
        </w:rPr>
        <w:t xml:space="preserve"> جمع کرد، پیامبر خدا </w:t>
      </w:r>
      <w:r w:rsidRPr="003114AF">
        <w:rPr>
          <w:rFonts w:cs="CTraditional Arabic" w:hint="cs"/>
          <w:rtl/>
          <w:lang w:bidi="fa-IR"/>
        </w:rPr>
        <w:t>ج</w:t>
      </w:r>
      <w:r w:rsidRPr="003114AF">
        <w:rPr>
          <w:rFonts w:hint="cs"/>
          <w:rtl/>
          <w:lang w:bidi="fa-IR"/>
        </w:rPr>
        <w:t xml:space="preserve"> او را امر کردند که سریانی را بیاموزد، خودش می‌گوید که سریانی را در هفده روز یاد گرفتم، در مرتبه از علم و دانش رسیده بود که روزی می‌‌خواست بر اسپ سوار شود، شخصیتی چون ابن عباس</w:t>
      </w:r>
      <w:r w:rsidRPr="003114AF">
        <w:rPr>
          <w:rFonts w:cs="CTraditional Arabic" w:hint="cs"/>
          <w:rtl/>
          <w:lang w:bidi="fa-IR"/>
        </w:rPr>
        <w:t>ب</w:t>
      </w:r>
      <w:r w:rsidRPr="003114AF">
        <w:rPr>
          <w:rFonts w:hint="cs"/>
          <w:rtl/>
          <w:lang w:bidi="fa-IR"/>
        </w:rPr>
        <w:t xml:space="preserve"> آمد که رکابش اسپش را بگیرد، گفت: ای پسر کاکای پیامبر خدا </w:t>
      </w:r>
      <w:r w:rsidRPr="003114AF">
        <w:rPr>
          <w:rFonts w:cs="CTraditional Arabic" w:hint="cs"/>
          <w:rtl/>
          <w:lang w:bidi="fa-IR"/>
        </w:rPr>
        <w:t>ج</w:t>
      </w:r>
      <w:r w:rsidRPr="003114AF">
        <w:rPr>
          <w:rFonts w:hint="cs"/>
          <w:rtl/>
          <w:lang w:bidi="fa-IR"/>
        </w:rPr>
        <w:t xml:space="preserve"> پس برو، ابن عباس</w:t>
      </w:r>
      <w:r w:rsidRPr="003114AF">
        <w:rPr>
          <w:rFonts w:cs="CTraditional Arabic" w:hint="cs"/>
          <w:rtl/>
          <w:lang w:bidi="fa-IR"/>
        </w:rPr>
        <w:t>ب</w:t>
      </w:r>
      <w:r w:rsidRPr="003114AF">
        <w:rPr>
          <w:rFonts w:hint="cs"/>
          <w:rtl/>
          <w:lang w:bidi="fa-IR"/>
        </w:rPr>
        <w:t xml:space="preserve"> گفت که: نه خیر پس نمی‌روم، با علماء و بزرگان باید چنین کرد، به شهادت نبی کریم </w:t>
      </w:r>
      <w:r w:rsidRPr="003114AF">
        <w:rPr>
          <w:rFonts w:cs="CTraditional Arabic" w:hint="cs"/>
          <w:rtl/>
          <w:lang w:bidi="fa-IR"/>
        </w:rPr>
        <w:t>ج</w:t>
      </w:r>
      <w:r w:rsidRPr="003114AF">
        <w:rPr>
          <w:rFonts w:hint="cs"/>
          <w:rtl/>
          <w:lang w:bidi="fa-IR"/>
        </w:rPr>
        <w:t xml:space="preserve"> علم فرائض را از همگان بهتر می‌دانست، دارای فضائل بسیار است، در سال چهل وپنج هجری وفات یافت، (الاصابه: 1/561-562).</w:t>
      </w:r>
    </w:p>
  </w:footnote>
  <w:footnote w:id="13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097B57">
      <w:pPr>
        <w:pStyle w:val="8-0"/>
        <w:rPr>
          <w:rtl/>
          <w:lang w:bidi="fa-IR"/>
        </w:rPr>
      </w:pPr>
      <w:r w:rsidRPr="003114AF">
        <w:rPr>
          <w:rFonts w:hint="cs"/>
          <w:rtl/>
          <w:lang w:bidi="fa-IR"/>
        </w:rPr>
        <w:tab/>
        <w:t xml:space="preserve">1) مراد از دو سوره دراز طوری که در روایات دیگری آمده است: سوره (مائده، و اعراف) و یا سوره (انعام و اعراف) است، که پیامبر خدا </w:t>
      </w:r>
      <w:r w:rsidRPr="003114AF">
        <w:rPr>
          <w:rFonts w:cs="CTraditional Arabic" w:hint="cs"/>
          <w:rtl/>
          <w:lang w:bidi="fa-IR"/>
        </w:rPr>
        <w:t>ج</w:t>
      </w:r>
      <w:r w:rsidRPr="003114AF">
        <w:rPr>
          <w:rFonts w:hint="cs"/>
          <w:rtl/>
          <w:lang w:bidi="fa-IR"/>
        </w:rPr>
        <w:t xml:space="preserve"> یکی از این دو سوره را در نماز شام تلاوت می‌نمودند، و سور‌ه‌های دراز در قرآن کریم شش سوره است به این تفصیل:</w:t>
      </w:r>
    </w:p>
    <w:p w:rsidR="007970F7" w:rsidRPr="003114AF" w:rsidRDefault="007970F7" w:rsidP="00A11D0D">
      <w:pPr>
        <w:pStyle w:val="8-0"/>
        <w:rPr>
          <w:rtl/>
          <w:lang w:bidi="fa-IR"/>
        </w:rPr>
      </w:pPr>
      <w:r w:rsidRPr="003114AF">
        <w:rPr>
          <w:rFonts w:hint="cs"/>
          <w:rtl/>
          <w:lang w:bidi="fa-IR"/>
        </w:rPr>
        <w:tab/>
        <w:t>أ) سورۀ بقره: (286) آیت، (6121) کلمه، و (25500) حرف.</w:t>
      </w:r>
    </w:p>
    <w:p w:rsidR="007970F7" w:rsidRPr="003114AF" w:rsidRDefault="007970F7" w:rsidP="00A11D0D">
      <w:pPr>
        <w:pStyle w:val="8-0"/>
        <w:rPr>
          <w:rtl/>
          <w:lang w:bidi="fa-IR"/>
        </w:rPr>
      </w:pPr>
      <w:r w:rsidRPr="003114AF">
        <w:rPr>
          <w:rFonts w:hint="cs"/>
          <w:rtl/>
          <w:lang w:bidi="fa-IR"/>
        </w:rPr>
        <w:tab/>
        <w:t>ب) سورۀ آل عمران: (200) آیت، (3481) کلمه، و (14525) حرف.</w:t>
      </w:r>
    </w:p>
    <w:p w:rsidR="007970F7" w:rsidRPr="003114AF" w:rsidRDefault="007970F7" w:rsidP="00A11D0D">
      <w:pPr>
        <w:pStyle w:val="8-0"/>
        <w:rPr>
          <w:rtl/>
          <w:lang w:bidi="fa-IR"/>
        </w:rPr>
      </w:pPr>
      <w:r w:rsidRPr="003114AF">
        <w:rPr>
          <w:rFonts w:hint="cs"/>
          <w:rtl/>
          <w:lang w:bidi="fa-IR"/>
        </w:rPr>
        <w:tab/>
        <w:t>ج) سورۀ نساء: (175) آیت، (3745) کلمه، و (16030) حرف.</w:t>
      </w:r>
    </w:p>
    <w:p w:rsidR="007970F7" w:rsidRPr="003114AF" w:rsidRDefault="007970F7" w:rsidP="00A11D0D">
      <w:pPr>
        <w:pStyle w:val="8-0"/>
        <w:rPr>
          <w:rtl/>
          <w:lang w:bidi="fa-IR"/>
        </w:rPr>
      </w:pPr>
      <w:r w:rsidRPr="003114AF">
        <w:rPr>
          <w:rFonts w:hint="cs"/>
          <w:rtl/>
          <w:lang w:bidi="fa-IR"/>
        </w:rPr>
        <w:tab/>
        <w:t>د) سورۀ مائده: (122) آیت، (1804) کلمه، و (11783) حرف.</w:t>
      </w:r>
    </w:p>
    <w:p w:rsidR="007970F7" w:rsidRPr="003114AF" w:rsidRDefault="007970F7" w:rsidP="00A11D0D">
      <w:pPr>
        <w:pStyle w:val="8-0"/>
        <w:rPr>
          <w:rtl/>
          <w:lang w:bidi="fa-IR"/>
        </w:rPr>
      </w:pPr>
      <w:r w:rsidRPr="003114AF">
        <w:rPr>
          <w:rFonts w:hint="cs"/>
          <w:rtl/>
          <w:lang w:bidi="fa-IR"/>
        </w:rPr>
        <w:tab/>
        <w:t>ه) سورۀ أنعام: (166) آیت، (3052) کلمه، و (12422) حرف.</w:t>
      </w:r>
    </w:p>
    <w:p w:rsidR="007970F7" w:rsidRPr="003114AF" w:rsidRDefault="007970F7" w:rsidP="00A11D0D">
      <w:pPr>
        <w:pStyle w:val="8-0"/>
        <w:rPr>
          <w:rtl/>
          <w:lang w:bidi="fa-IR"/>
        </w:rPr>
      </w:pPr>
      <w:r w:rsidRPr="003114AF">
        <w:rPr>
          <w:rFonts w:hint="cs"/>
          <w:rtl/>
          <w:lang w:bidi="fa-IR"/>
        </w:rPr>
        <w:tab/>
        <w:t>و) سورۀ أعراف: (206) آیت، (3325) کلمه، و (14010) حرف.</w:t>
      </w:r>
    </w:p>
    <w:p w:rsidR="007970F7" w:rsidRPr="003114AF" w:rsidRDefault="007970F7" w:rsidP="00A11D0D">
      <w:pPr>
        <w:pStyle w:val="8-0"/>
        <w:rPr>
          <w:rtl/>
          <w:lang w:bidi="fa-IR"/>
        </w:rPr>
      </w:pPr>
      <w:r w:rsidRPr="003114AF">
        <w:rPr>
          <w:rFonts w:hint="cs"/>
          <w:rtl/>
          <w:lang w:bidi="fa-IR"/>
        </w:rPr>
        <w:tab/>
        <w:t xml:space="preserve">2) در چگونگی قراءت پیامبر خدا </w:t>
      </w:r>
      <w:r w:rsidRPr="003114AF">
        <w:rPr>
          <w:rFonts w:cs="CTraditional Arabic" w:hint="cs"/>
          <w:rtl/>
          <w:lang w:bidi="fa-IR"/>
        </w:rPr>
        <w:t>ج</w:t>
      </w:r>
      <w:r w:rsidRPr="003114AF">
        <w:rPr>
          <w:rFonts w:hint="cs"/>
          <w:rtl/>
          <w:lang w:bidi="fa-IR"/>
        </w:rPr>
        <w:t xml:space="preserve"> یکی از دو سورۀ (مائده، و اعراف) و یا سورۀ (انعام و اعراف) را در نماز شام، بین علماء اختلاف است، زیرا در خواندن سوره مانند سوره (اعراف)، وقت نماز شام خارج گردیده و وقت نماز خفتن داخل می‌گردد، و اشهر این اقوال سه قول است.</w:t>
      </w:r>
    </w:p>
    <w:p w:rsidR="007970F7" w:rsidRPr="003114AF" w:rsidRDefault="007970F7" w:rsidP="00D67A4E">
      <w:pPr>
        <w:pStyle w:val="8-0"/>
        <w:rPr>
          <w:rtl/>
          <w:lang w:bidi="fa-IR"/>
        </w:rPr>
      </w:pPr>
      <w:r w:rsidRPr="003114AF">
        <w:rPr>
          <w:rFonts w:hint="cs"/>
          <w:rtl/>
          <w:lang w:bidi="fa-IR"/>
        </w:rPr>
        <w:tab/>
        <w:t>قول اول) امام خطابی شافعی</w:t>
      </w:r>
      <w:r w:rsidRPr="003114AF">
        <w:rPr>
          <w:rFonts w:cs="CTraditional Arabic" w:hint="cs"/>
          <w:rtl/>
          <w:lang w:bidi="fa-IR"/>
        </w:rPr>
        <w:t>/</w:t>
      </w:r>
      <w:r w:rsidRPr="003114AF">
        <w:rPr>
          <w:rFonts w:hint="cs"/>
          <w:rtl/>
          <w:lang w:bidi="fa-IR"/>
        </w:rPr>
        <w:t xml:space="preserve"> می‌گوید: پیامبر خدا </w:t>
      </w:r>
      <w:r w:rsidRPr="003114AF">
        <w:rPr>
          <w:rFonts w:cs="CTraditional Arabic" w:hint="cs"/>
          <w:rtl/>
          <w:lang w:bidi="fa-IR"/>
        </w:rPr>
        <w:t>ج</w:t>
      </w:r>
      <w:r w:rsidRPr="003114AF">
        <w:rPr>
          <w:rFonts w:hint="cs"/>
          <w:rtl/>
          <w:lang w:bidi="fa-IR"/>
        </w:rPr>
        <w:t xml:space="preserve"> در رکعت اول آنقدر تلاوت می‌کردند که هنوز وقت شام باقی بود، و بقیه سوره را در رکعت دوم تلاوت می‌کردند، ولو وقت شام خارج شده بود، زیرا مهم آن است که حد اقل یک رکعت در وقت اصلی نماز واقع گردد.</w:t>
      </w:r>
    </w:p>
    <w:p w:rsidR="007970F7" w:rsidRPr="003114AF" w:rsidRDefault="007970F7" w:rsidP="00D67A4E">
      <w:pPr>
        <w:pStyle w:val="8-0"/>
        <w:rPr>
          <w:rtl/>
          <w:lang w:bidi="fa-IR"/>
        </w:rPr>
      </w:pPr>
      <w:r w:rsidRPr="003114AF">
        <w:rPr>
          <w:rFonts w:hint="cs"/>
          <w:rtl/>
          <w:lang w:bidi="fa-IR"/>
        </w:rPr>
        <w:tab/>
        <w:t>قول دوم) امام طحاوی حنفی</w:t>
      </w:r>
      <w:r w:rsidRPr="003114AF">
        <w:rPr>
          <w:rFonts w:cs="CTraditional Arabic" w:hint="cs"/>
          <w:rtl/>
          <w:lang w:bidi="fa-IR"/>
        </w:rPr>
        <w:t>/</w:t>
      </w:r>
      <w:r w:rsidRPr="003114AF">
        <w:rPr>
          <w:rFonts w:hint="cs"/>
          <w:rtl/>
          <w:lang w:bidi="fa-IR"/>
        </w:rPr>
        <w:t xml:space="preserve"> می‌گوید: مراد از تلاوت سوره اعراف آن است که بعضی از آن سوره را تلاوت می‌کردند، نه تمام سوره را، و این از باب اطلاق کل به اسم جزء است.</w:t>
      </w:r>
    </w:p>
    <w:p w:rsidR="007970F7" w:rsidRPr="003114AF" w:rsidRDefault="007970F7" w:rsidP="00D67A4E">
      <w:pPr>
        <w:pStyle w:val="8-0"/>
        <w:rPr>
          <w:rtl/>
          <w:lang w:bidi="fa-IR"/>
        </w:rPr>
      </w:pPr>
      <w:r w:rsidRPr="003114AF">
        <w:rPr>
          <w:rFonts w:hint="cs"/>
          <w:rtl/>
          <w:lang w:bidi="fa-IR"/>
        </w:rPr>
        <w:tab/>
        <w:t>قوم سوم) قول امام عینی حنفی</w:t>
      </w:r>
      <w:r w:rsidRPr="003114AF">
        <w:rPr>
          <w:rFonts w:cs="CTraditional Arabic" w:hint="cs"/>
          <w:rtl/>
          <w:lang w:bidi="fa-IR"/>
        </w:rPr>
        <w:t>/</w:t>
      </w:r>
      <w:r w:rsidRPr="003114AF">
        <w:rPr>
          <w:rFonts w:hint="cs"/>
          <w:rtl/>
          <w:lang w:bidi="fa-IR"/>
        </w:rPr>
        <w:t xml:space="preserve"> است که می‌گوید: (پیامبر خدا </w:t>
      </w:r>
      <w:r w:rsidRPr="003114AF">
        <w:rPr>
          <w:rFonts w:cs="CTraditional Arabic" w:hint="cs"/>
          <w:rtl/>
          <w:lang w:bidi="fa-IR"/>
        </w:rPr>
        <w:t>ج</w:t>
      </w:r>
      <w:r w:rsidRPr="003114AF">
        <w:rPr>
          <w:rFonts w:hint="cs"/>
          <w:rtl/>
          <w:lang w:bidi="fa-IR"/>
        </w:rPr>
        <w:t xml:space="preserve"> در قراءت قرآن خصوصیتی دیگری داشتند، که می‌توانستند با مراعات قواعد تلاوت و ادای کامل حروف، مقدار زیادی از قرآن را در وقت‌اندکی بخوانند، چنان‌چه داود</w:t>
      </w:r>
      <w:r w:rsidRPr="003114AF">
        <w:rPr>
          <w:rFonts w:cs="CTraditional Arabic" w:hint="cs"/>
          <w:rtl/>
          <w:lang w:bidi="fa-IR"/>
        </w:rPr>
        <w:t>÷</w:t>
      </w:r>
      <w:r w:rsidRPr="003114AF">
        <w:rPr>
          <w:rFonts w:hint="cs"/>
          <w:rtl/>
          <w:lang w:bidi="fa-IR"/>
        </w:rPr>
        <w:t xml:space="preserve"> امر می‌کرد که مرکبش را زین کنند، و تا وقتی که مرکبش زین می‌شد، تمام زبور را تلاوت می‌کرد، و پیامبر خدا </w:t>
      </w:r>
      <w:r w:rsidRPr="003114AF">
        <w:rPr>
          <w:rFonts w:cs="CTraditional Arabic" w:hint="cs"/>
          <w:rtl/>
          <w:lang w:bidi="fa-IR"/>
        </w:rPr>
        <w:t>ج</w:t>
      </w:r>
      <w:r w:rsidRPr="003114AF">
        <w:rPr>
          <w:rFonts w:hint="cs"/>
          <w:rtl/>
          <w:lang w:bidi="fa-IR"/>
        </w:rPr>
        <w:t xml:space="preserve"> به چنین تلاوتی اولی و افضل است.)</w:t>
      </w:r>
    </w:p>
    <w:p w:rsidR="007970F7" w:rsidRPr="003114AF" w:rsidRDefault="007970F7" w:rsidP="00BD2B04">
      <w:pPr>
        <w:pStyle w:val="8-0"/>
        <w:rPr>
          <w:rtl/>
          <w:lang w:bidi="fa-IR"/>
        </w:rPr>
      </w:pPr>
      <w:r w:rsidRPr="003114AF">
        <w:rPr>
          <w:rFonts w:hint="cs"/>
          <w:rtl/>
          <w:lang w:bidi="fa-IR"/>
        </w:rPr>
        <w:tab/>
        <w:t>و من خودم تلاوت سوره (اعراف) را عملاً تجربه کردم، اگر ‌اندکی سریع‌تر تلاوت گردد، در ظرف (17) الی (18) دقیقه تلاوت می‌شود، و با رکوع و سجده و قیام و قعود، ادای نماز شام، وقتی را در حدود (22) دقیقه دربر می‌گیرد، و اگر از ابتدای وقت به نماز شروع شود، با تلاوت سوره (اعراف) پیش از آنکه وقت شام خارج شود، نماز شام اداء می‌گردد، و لزومی برای این تاویلات باقی نمی‌ماند، و اگر تاویلات را در نظر بگیریم، تاویل امام عینی</w:t>
      </w:r>
      <w:r w:rsidRPr="003114AF">
        <w:rPr>
          <w:rFonts w:cs="CTraditional Arabic" w:hint="cs"/>
          <w:rtl/>
          <w:lang w:bidi="fa-IR"/>
        </w:rPr>
        <w:t>/</w:t>
      </w:r>
      <w:r w:rsidRPr="003114AF">
        <w:rPr>
          <w:rFonts w:hint="cs"/>
          <w:rtl/>
          <w:lang w:bidi="fa-IR"/>
        </w:rPr>
        <w:t xml:space="preserve"> دلنشین‌تر به نظر می‌رسد، و بالاخص آنکه در بعضی روایات آمده است که در رکعت دوم سوره (انعام) را می‌خواندند، که البته در این صورت ادای نماز مغرب وقتی را در حدود چهل الی چهل و پنج دقیق دربر می‌گیرد، و به هر تاویلی غیر از تاویل امام عینی</w:t>
      </w:r>
      <w:r w:rsidRPr="003114AF">
        <w:rPr>
          <w:rFonts w:cs="CTraditional Arabic" w:hint="cs"/>
          <w:rtl/>
          <w:lang w:bidi="fa-IR"/>
        </w:rPr>
        <w:t>/</w:t>
      </w:r>
      <w:r w:rsidRPr="003114AF">
        <w:rPr>
          <w:rFonts w:hint="cs"/>
          <w:rtl/>
          <w:lang w:bidi="fa-IR"/>
        </w:rPr>
        <w:t xml:space="preserve"> وقت شام خارج می‌شود، و الله تعالی اعلم بالصواب.</w:t>
      </w:r>
    </w:p>
  </w:footnote>
  <w:footnote w:id="13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جبیر بن مطعم بن عدی قرشی است، زبیر می‌گوید که: جبیر از اشخاص با حلم، و دانشمند قریش بود، و در شناسائی نسب قریش و بلکه همه عرب‌ها به طور عموم یگانه بود، در وقتی که پیامبر خدا </w:t>
      </w:r>
      <w:r w:rsidRPr="003114AF">
        <w:rPr>
          <w:rFonts w:cs="CTraditional Arabic" w:hint="cs"/>
          <w:rtl/>
          <w:lang w:bidi="fa-IR"/>
        </w:rPr>
        <w:t>ج</w:t>
      </w:r>
      <w:r w:rsidRPr="003114AF">
        <w:rPr>
          <w:rFonts w:hint="cs"/>
          <w:rtl/>
          <w:lang w:bidi="fa-IR"/>
        </w:rPr>
        <w:t xml:space="preserve"> از طائف برگشتند، ایشان را پناه داد، و یکی از کسانی بود که صحیفه جابرانه قریش را نقض کردند، و در سال پنجاه و هفت هجری وفات یافت، اسد الغابه (1/271-272).</w:t>
      </w:r>
    </w:p>
  </w:footnote>
  <w:footnote w:id="14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اینکه باید در نماز مغرب از سوره‌های مانند سوره </w:t>
      </w:r>
      <w:r w:rsidRPr="003114AF">
        <w:rPr>
          <w:rStyle w:val="6-Char0"/>
          <w:rFonts w:hint="cs"/>
          <w:sz w:val="24"/>
          <w:szCs w:val="24"/>
          <w:rtl/>
        </w:rPr>
        <w:t>(والطور)</w:t>
      </w:r>
      <w:r w:rsidRPr="003114AF">
        <w:rPr>
          <w:rFonts w:hint="cs"/>
          <w:rtl/>
          <w:lang w:bidi="fa-IR"/>
        </w:rPr>
        <w:t xml:space="preserve"> خوانده شود، و یا از سوره‌های کوتاه، اختلاف نظر وجود دارد.</w:t>
      </w:r>
    </w:p>
    <w:p w:rsidR="007970F7" w:rsidRPr="003114AF" w:rsidRDefault="007970F7" w:rsidP="00346A8D">
      <w:pPr>
        <w:pStyle w:val="8-0"/>
        <w:rPr>
          <w:rtl/>
          <w:lang w:bidi="fa-IR"/>
        </w:rPr>
      </w:pPr>
      <w:r w:rsidRPr="003114AF">
        <w:rPr>
          <w:rFonts w:hint="cs"/>
          <w:rtl/>
          <w:lang w:bidi="fa-IR"/>
        </w:rPr>
        <w:tab/>
        <w:t>أ) در نزد امام مالک</w:t>
      </w:r>
      <w:r w:rsidRPr="003114AF">
        <w:rPr>
          <w:rFonts w:cs="CTraditional Arabic" w:hint="cs"/>
          <w:rtl/>
          <w:lang w:bidi="fa-IR"/>
        </w:rPr>
        <w:t>/</w:t>
      </w:r>
      <w:r w:rsidRPr="003114AF">
        <w:rPr>
          <w:rFonts w:hint="cs"/>
          <w:rtl/>
          <w:lang w:bidi="fa-IR"/>
        </w:rPr>
        <w:t xml:space="preserve"> خواندن سوره‌های مانند سوره</w:t>
      </w:r>
      <w:r w:rsidRPr="003114AF">
        <w:rPr>
          <w:rStyle w:val="6-Char0"/>
          <w:rFonts w:hint="cs"/>
          <w:sz w:val="24"/>
          <w:szCs w:val="24"/>
          <w:rtl/>
        </w:rPr>
        <w:t xml:space="preserve"> (والطور) </w:t>
      </w:r>
      <w:r w:rsidRPr="003114AF">
        <w:rPr>
          <w:rFonts w:hint="cs"/>
          <w:rtl/>
          <w:lang w:bidi="fa-IR"/>
        </w:rPr>
        <w:t xml:space="preserve">در نماز مغرب مکروه است، و از این حدیث چنین جواب می‌دهد که مراد از خواندن سوره </w:t>
      </w:r>
      <w:r w:rsidRPr="003114AF">
        <w:rPr>
          <w:rStyle w:val="6-Char0"/>
          <w:rFonts w:hint="cs"/>
          <w:sz w:val="24"/>
          <w:szCs w:val="24"/>
          <w:rtl/>
        </w:rPr>
        <w:t>(والطور)</w:t>
      </w:r>
      <w:r w:rsidRPr="003114AF">
        <w:rPr>
          <w:rFonts w:hint="cs"/>
          <w:rtl/>
          <w:lang w:bidi="fa-IR"/>
        </w:rPr>
        <w:t xml:space="preserve"> به معنی خواندن از سوره </w:t>
      </w:r>
      <w:r w:rsidRPr="003114AF">
        <w:rPr>
          <w:rStyle w:val="6-Char0"/>
          <w:rFonts w:hint="cs"/>
          <w:sz w:val="24"/>
          <w:szCs w:val="24"/>
          <w:rtl/>
        </w:rPr>
        <w:t>(والطور)</w:t>
      </w:r>
      <w:r w:rsidRPr="003114AF">
        <w:rPr>
          <w:rFonts w:hint="cs"/>
          <w:rtl/>
          <w:lang w:bidi="fa-IR"/>
        </w:rPr>
        <w:t xml:space="preserve"> است، نه خواندن همه سوره </w:t>
      </w:r>
      <w:r w:rsidRPr="003114AF">
        <w:rPr>
          <w:rStyle w:val="6-Char0"/>
          <w:rFonts w:hint="cs"/>
          <w:sz w:val="24"/>
          <w:szCs w:val="24"/>
          <w:rtl/>
        </w:rPr>
        <w:t>(والطور)</w:t>
      </w:r>
      <w:r w:rsidRPr="003114AF">
        <w:rPr>
          <w:rFonts w:hint="cs"/>
          <w:rtl/>
          <w:lang w:bidi="fa-IR"/>
        </w:rPr>
        <w:t>.</w:t>
      </w:r>
    </w:p>
    <w:p w:rsidR="007970F7" w:rsidRPr="003114AF" w:rsidRDefault="007970F7" w:rsidP="00346A8D">
      <w:pPr>
        <w:pStyle w:val="8-0"/>
        <w:rPr>
          <w:rtl/>
          <w:lang w:bidi="fa-IR"/>
        </w:rPr>
      </w:pPr>
      <w:r w:rsidRPr="003114AF">
        <w:rPr>
          <w:rFonts w:hint="cs"/>
          <w:rtl/>
          <w:lang w:bidi="fa-IR"/>
        </w:rPr>
        <w:tab/>
        <w:t>ب) امام شافعی</w:t>
      </w:r>
      <w:r w:rsidRPr="003114AF">
        <w:rPr>
          <w:rFonts w:cs="CTraditional Arabic" w:hint="cs"/>
          <w:rtl/>
          <w:lang w:bidi="fa-IR"/>
        </w:rPr>
        <w:t>/</w:t>
      </w:r>
      <w:r w:rsidRPr="003114AF">
        <w:rPr>
          <w:rFonts w:hint="cs"/>
          <w:rtl/>
          <w:lang w:bidi="fa-IR"/>
        </w:rPr>
        <w:t xml:space="preserve"> خواندن چنین سوره‌های را مستحب و یا جائز می‌داند.</w:t>
      </w:r>
    </w:p>
    <w:p w:rsidR="007970F7" w:rsidRPr="003114AF" w:rsidRDefault="007970F7" w:rsidP="00346A8D">
      <w:pPr>
        <w:pStyle w:val="8-0"/>
        <w:rPr>
          <w:rtl/>
          <w:lang w:bidi="fa-IR"/>
        </w:rPr>
      </w:pPr>
      <w:r w:rsidRPr="003114AF">
        <w:rPr>
          <w:rFonts w:hint="cs"/>
          <w:rtl/>
          <w:lang w:bidi="fa-IR"/>
        </w:rPr>
        <w:tab/>
        <w:t>ج) امام عینی</w:t>
      </w:r>
      <w:r w:rsidRPr="003114AF">
        <w:rPr>
          <w:rFonts w:cs="CTraditional Arabic" w:hint="cs"/>
          <w:rtl/>
          <w:lang w:bidi="fa-IR"/>
        </w:rPr>
        <w:t>/</w:t>
      </w:r>
      <w:r w:rsidRPr="003114AF">
        <w:rPr>
          <w:rFonts w:hint="cs"/>
          <w:rtl/>
          <w:lang w:bidi="fa-IR"/>
        </w:rPr>
        <w:t xml:space="preserve"> می‌گوید: اینکه پیامبر خدا </w:t>
      </w:r>
      <w:r w:rsidRPr="003114AF">
        <w:rPr>
          <w:rFonts w:cs="CTraditional Arabic" w:hint="cs"/>
          <w:rtl/>
          <w:lang w:bidi="fa-IR"/>
        </w:rPr>
        <w:t>ج</w:t>
      </w:r>
      <w:r w:rsidRPr="003114AF">
        <w:rPr>
          <w:rFonts w:hint="cs"/>
          <w:rtl/>
          <w:lang w:bidi="fa-IR"/>
        </w:rPr>
        <w:t xml:space="preserve"> سوره </w:t>
      </w:r>
      <w:r w:rsidRPr="003114AF">
        <w:rPr>
          <w:rStyle w:val="6-Char0"/>
          <w:rFonts w:hint="cs"/>
          <w:sz w:val="24"/>
          <w:szCs w:val="24"/>
          <w:rtl/>
        </w:rPr>
        <w:t>(والطور)</w:t>
      </w:r>
      <w:r w:rsidRPr="003114AF">
        <w:rPr>
          <w:rFonts w:hint="cs"/>
          <w:rtl/>
          <w:lang w:bidi="fa-IR"/>
        </w:rPr>
        <w:t xml:space="preserve"> را در نماز مغرب خواندند، به جهت بیان این امر بود که خواندن چنین سوره‌های جواز دارد، و در عین حال خبر داشتند که در این نماز از کسانی که دراز خواندن قراءت سبب مشکلات برای آن‌ها می‌شود، وجود ندارند، و علاوه بر آن قراءت پیامبر خدا </w:t>
      </w:r>
      <w:r w:rsidRPr="003114AF">
        <w:rPr>
          <w:rFonts w:cs="CTraditional Arabic" w:hint="cs"/>
          <w:rtl/>
          <w:lang w:bidi="fa-IR"/>
        </w:rPr>
        <w:t>ج</w:t>
      </w:r>
      <w:r w:rsidRPr="003114AF">
        <w:rPr>
          <w:rFonts w:hint="cs"/>
          <w:rtl/>
          <w:lang w:bidi="fa-IR"/>
        </w:rPr>
        <w:t xml:space="preserve"> از قراءت دیگران فرق دارد.</w:t>
      </w:r>
    </w:p>
  </w:footnote>
  <w:footnote w:id="14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61512E">
      <w:pPr>
        <w:pStyle w:val="8-0"/>
        <w:rPr>
          <w:rtl/>
        </w:rPr>
      </w:pPr>
      <w:r w:rsidRPr="003114AF">
        <w:rPr>
          <w:rFonts w:hint="cs"/>
          <w:rtl/>
          <w:lang w:bidi="fa-IR"/>
        </w:rPr>
        <w:tab/>
        <w:t xml:space="preserve">1) سجده تلاوت در سوره </w:t>
      </w:r>
      <w:r w:rsidRPr="003114AF">
        <w:rPr>
          <w:rStyle w:val="Char2"/>
          <w:rFonts w:ascii="Times New Roman" w:hAnsi="Times New Roman" w:cs="Traditional Arabic" w:hint="cs"/>
          <w:rtl/>
        </w:rPr>
        <w:t>﴿</w:t>
      </w:r>
      <w:r w:rsidRPr="003114AF">
        <w:rPr>
          <w:rStyle w:val="Char2"/>
          <w:rFonts w:hint="cs"/>
          <w:rtl/>
        </w:rPr>
        <w:t>إِذَا</w:t>
      </w:r>
      <w:r w:rsidRPr="003114AF">
        <w:rPr>
          <w:rStyle w:val="Char2"/>
          <w:rtl/>
        </w:rPr>
        <w:t xml:space="preserve"> </w:t>
      </w:r>
      <w:r w:rsidRPr="003114AF">
        <w:rPr>
          <w:rStyle w:val="Char2"/>
          <w:rFonts w:hint="cs"/>
          <w:rtl/>
        </w:rPr>
        <w:t>ٱلسَّمَآءُ</w:t>
      </w:r>
      <w:r w:rsidRPr="003114AF">
        <w:rPr>
          <w:rStyle w:val="Char2"/>
          <w:rtl/>
        </w:rPr>
        <w:t xml:space="preserve"> </w:t>
      </w:r>
      <w:r w:rsidRPr="003114AF">
        <w:rPr>
          <w:rStyle w:val="Char2"/>
          <w:rFonts w:hint="cs"/>
          <w:rtl/>
        </w:rPr>
        <w:t>ٱنشَقَّتۡ</w:t>
      </w:r>
      <w:r w:rsidRPr="003114AF">
        <w:rPr>
          <w:rStyle w:val="Char2"/>
          <w:rFonts w:ascii="Times New Roman" w:hAnsi="Times New Roman" w:cs="Traditional Arabic" w:hint="cs"/>
          <w:rtl/>
        </w:rPr>
        <w:t>﴾</w:t>
      </w:r>
      <w:r w:rsidRPr="003114AF">
        <w:rPr>
          <w:rStyle w:val="Char2"/>
          <w:rFonts w:hint="cs"/>
          <w:rtl/>
        </w:rPr>
        <w:t>.</w:t>
      </w:r>
      <w:r w:rsidRPr="003114AF">
        <w:rPr>
          <w:rFonts w:hint="cs"/>
          <w:rtl/>
        </w:rPr>
        <w:t xml:space="preserve"> ثابت است، و گرچه امام مالک</w:t>
      </w:r>
      <w:r w:rsidRPr="003114AF">
        <w:rPr>
          <w:rFonts w:cs="CTraditional Arabic" w:hint="cs"/>
          <w:rtl/>
        </w:rPr>
        <w:t>/</w:t>
      </w:r>
      <w:r w:rsidRPr="003114AF">
        <w:rPr>
          <w:rFonts w:hint="cs"/>
          <w:rtl/>
        </w:rPr>
        <w:t xml:space="preserve"> می‌گوید که در این سوره سجده تلاوت نیست، ولی این حدیث صحیح بر وی حجت است.</w:t>
      </w:r>
    </w:p>
    <w:p w:rsidR="007970F7" w:rsidRPr="003114AF" w:rsidRDefault="007970F7" w:rsidP="00292F76">
      <w:pPr>
        <w:pStyle w:val="8-0"/>
        <w:rPr>
          <w:rtl/>
        </w:rPr>
      </w:pPr>
      <w:r w:rsidRPr="003114AF">
        <w:rPr>
          <w:rFonts w:hint="cs"/>
          <w:rtl/>
        </w:rPr>
        <w:tab/>
        <w:t>2) بعضی از علماء می‌گویند که سجده تلاوت در این سوره واجب و عده دیگری آن را سنت می‌دانند، ولی هرچه که باشد، سجده کردن از تلاوت این سوره نباید ترک گردد.</w:t>
      </w:r>
    </w:p>
    <w:p w:rsidR="007970F7" w:rsidRPr="003114AF" w:rsidRDefault="007970F7" w:rsidP="0061512E">
      <w:pPr>
        <w:pStyle w:val="8-0"/>
        <w:rPr>
          <w:rtl/>
          <w:lang w:bidi="fa-IR"/>
        </w:rPr>
      </w:pPr>
      <w:r w:rsidRPr="003114AF">
        <w:rPr>
          <w:rFonts w:hint="cs"/>
          <w:rtl/>
        </w:rPr>
        <w:tab/>
        <w:t xml:space="preserve">3) اینکه در وقت تلاوت این سوره باید در وقت تلاوت </w:t>
      </w:r>
      <w:r w:rsidRPr="003114AF">
        <w:rPr>
          <w:rStyle w:val="Char2"/>
          <w:rFonts w:ascii="Times New Roman" w:hAnsi="Times New Roman" w:cs="Traditional Arabic" w:hint="cs"/>
          <w:rtl/>
        </w:rPr>
        <w:t>﴿</w:t>
      </w:r>
      <w:r w:rsidRPr="003114AF">
        <w:rPr>
          <w:rStyle w:val="Char2"/>
          <w:rFonts w:hint="cs"/>
          <w:rtl/>
        </w:rPr>
        <w:t>وَإِذَا</w:t>
      </w:r>
      <w:r w:rsidRPr="003114AF">
        <w:rPr>
          <w:rStyle w:val="Char2"/>
          <w:rtl/>
        </w:rPr>
        <w:t xml:space="preserve"> </w:t>
      </w:r>
      <w:r w:rsidRPr="003114AF">
        <w:rPr>
          <w:rStyle w:val="Char2"/>
          <w:rFonts w:hint="cs"/>
          <w:rtl/>
        </w:rPr>
        <w:t>قُرِئَ</w:t>
      </w:r>
      <w:r w:rsidRPr="003114AF">
        <w:rPr>
          <w:rStyle w:val="Char2"/>
          <w:rtl/>
        </w:rPr>
        <w:t xml:space="preserve"> </w:t>
      </w:r>
      <w:r w:rsidRPr="003114AF">
        <w:rPr>
          <w:rStyle w:val="Char2"/>
          <w:rFonts w:hint="cs"/>
          <w:rtl/>
        </w:rPr>
        <w:t>عَلَيۡهِمُ</w:t>
      </w:r>
      <w:r w:rsidRPr="003114AF">
        <w:rPr>
          <w:rStyle w:val="Char2"/>
          <w:rtl/>
        </w:rPr>
        <w:t xml:space="preserve"> </w:t>
      </w:r>
      <w:r w:rsidRPr="003114AF">
        <w:rPr>
          <w:rStyle w:val="Char2"/>
          <w:rFonts w:hint="cs"/>
          <w:rtl/>
        </w:rPr>
        <w:t>ٱلۡقُرۡءَانُ</w:t>
      </w:r>
      <w:r w:rsidRPr="003114AF">
        <w:rPr>
          <w:rStyle w:val="Char2"/>
          <w:rtl/>
        </w:rPr>
        <w:t xml:space="preserve"> </w:t>
      </w:r>
      <w:r w:rsidRPr="003114AF">
        <w:rPr>
          <w:rStyle w:val="Char2"/>
          <w:rFonts w:hint="cs"/>
          <w:rtl/>
        </w:rPr>
        <w:t>لَا</w:t>
      </w:r>
      <w:r w:rsidRPr="003114AF">
        <w:rPr>
          <w:rStyle w:val="Char2"/>
          <w:rtl/>
        </w:rPr>
        <w:t xml:space="preserve"> </w:t>
      </w:r>
      <w:r w:rsidRPr="003114AF">
        <w:rPr>
          <w:rStyle w:val="Char2"/>
          <w:rFonts w:hint="cs"/>
          <w:rtl/>
        </w:rPr>
        <w:t>يَسۡجُدُونَۤ۩</w:t>
      </w:r>
      <w:r w:rsidRPr="003114AF">
        <w:rPr>
          <w:rStyle w:val="Char2"/>
          <w:rFonts w:ascii="Times New Roman" w:hAnsi="Times New Roman" w:cs="Traditional Arabic" w:hint="cs"/>
          <w:rtl/>
        </w:rPr>
        <w:t>﴾</w:t>
      </w:r>
      <w:r w:rsidRPr="003114AF">
        <w:rPr>
          <w:rFonts w:hint="cs"/>
          <w:rtl/>
        </w:rPr>
        <w:t xml:space="preserve">. سجده کرد، و یا بعد از تمام کردن همه سوره، بعضی از علماء نظر اول را، و بعضی نظر دوم را تائید کرده‌اند، ولی بنابر اینکه سجده تلاوت در وقت تلاوت آیه سجده لازم می‌گردد، بهتر آن خواهد بود که در وقت تلاوت </w:t>
      </w:r>
      <w:r w:rsidRPr="003114AF">
        <w:rPr>
          <w:rStyle w:val="Char2"/>
          <w:rFonts w:ascii="Times New Roman" w:hAnsi="Times New Roman" w:cs="Traditional Arabic" w:hint="cs"/>
          <w:rtl/>
        </w:rPr>
        <w:t>﴿</w:t>
      </w:r>
      <w:r w:rsidRPr="003114AF">
        <w:rPr>
          <w:rStyle w:val="Char2"/>
          <w:rFonts w:hint="cs"/>
          <w:rtl/>
        </w:rPr>
        <w:t>وَإِذَا</w:t>
      </w:r>
      <w:r w:rsidRPr="003114AF">
        <w:rPr>
          <w:rStyle w:val="Char2"/>
          <w:rtl/>
        </w:rPr>
        <w:t xml:space="preserve"> </w:t>
      </w:r>
      <w:r w:rsidRPr="003114AF">
        <w:rPr>
          <w:rStyle w:val="Char2"/>
          <w:rFonts w:hint="cs"/>
          <w:rtl/>
        </w:rPr>
        <w:t>قُرِئَ</w:t>
      </w:r>
      <w:r w:rsidRPr="003114AF">
        <w:rPr>
          <w:rStyle w:val="Char2"/>
          <w:rtl/>
        </w:rPr>
        <w:t xml:space="preserve"> </w:t>
      </w:r>
      <w:r w:rsidRPr="003114AF">
        <w:rPr>
          <w:rStyle w:val="Char2"/>
          <w:rFonts w:hint="cs"/>
          <w:rtl/>
        </w:rPr>
        <w:t>عَلَيۡهِمُ</w:t>
      </w:r>
      <w:r w:rsidRPr="003114AF">
        <w:rPr>
          <w:rStyle w:val="Char2"/>
          <w:rtl/>
        </w:rPr>
        <w:t xml:space="preserve"> </w:t>
      </w:r>
      <w:r w:rsidRPr="003114AF">
        <w:rPr>
          <w:rStyle w:val="Char2"/>
          <w:rFonts w:hint="cs"/>
          <w:rtl/>
        </w:rPr>
        <w:t>ٱلۡقُرۡءَانُ</w:t>
      </w:r>
      <w:r w:rsidRPr="003114AF">
        <w:rPr>
          <w:rStyle w:val="Char2"/>
          <w:rtl/>
        </w:rPr>
        <w:t xml:space="preserve"> </w:t>
      </w:r>
      <w:r w:rsidRPr="003114AF">
        <w:rPr>
          <w:rStyle w:val="Char2"/>
          <w:rFonts w:hint="cs"/>
          <w:rtl/>
        </w:rPr>
        <w:t>لَا</w:t>
      </w:r>
      <w:r w:rsidRPr="003114AF">
        <w:rPr>
          <w:rStyle w:val="Char2"/>
          <w:rtl/>
        </w:rPr>
        <w:t xml:space="preserve"> </w:t>
      </w:r>
      <w:r w:rsidRPr="003114AF">
        <w:rPr>
          <w:rStyle w:val="Char2"/>
          <w:rFonts w:hint="cs"/>
          <w:rtl/>
        </w:rPr>
        <w:t>يَسۡجُدُونَۤ۩</w:t>
      </w:r>
      <w:r w:rsidRPr="003114AF">
        <w:rPr>
          <w:rStyle w:val="Char2"/>
          <w:rFonts w:ascii="Times New Roman" w:hAnsi="Times New Roman" w:cs="Traditional Arabic" w:hint="cs"/>
          <w:rtl/>
        </w:rPr>
        <w:t>﴾</w:t>
      </w:r>
      <w:r w:rsidRPr="003114AF">
        <w:rPr>
          <w:rStyle w:val="Char2"/>
          <w:rFonts w:hint="cs"/>
          <w:rtl/>
        </w:rPr>
        <w:t>.</w:t>
      </w:r>
      <w:r w:rsidRPr="003114AF">
        <w:rPr>
          <w:rFonts w:hint="cs"/>
          <w:rtl/>
        </w:rPr>
        <w:t xml:space="preserve"> سجده شود.</w:t>
      </w:r>
    </w:p>
  </w:footnote>
  <w:footnote w:id="14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پیامبر خدا </w:t>
      </w:r>
      <w:r w:rsidRPr="003114AF">
        <w:rPr>
          <w:rFonts w:cs="CTraditional Arabic" w:hint="cs"/>
          <w:rtl/>
          <w:lang w:bidi="fa-IR"/>
        </w:rPr>
        <w:t>ج</w:t>
      </w:r>
      <w:r w:rsidRPr="003114AF">
        <w:rPr>
          <w:rFonts w:hint="cs"/>
          <w:rtl/>
          <w:lang w:bidi="fa-IR"/>
        </w:rPr>
        <w:t xml:space="preserve"> بر علاوه از صحت قراءت و ادای حروف به طور کامل، قراءت خوش و دلنشینی داشتند، زیرا با وجود آنکه در بین صحابه</w:t>
      </w:r>
      <w:r w:rsidRPr="003114AF">
        <w:rPr>
          <w:rFonts w:cs="CTraditional Arabic" w:hint="cs"/>
          <w:rtl/>
          <w:lang w:bidi="fa-IR"/>
        </w:rPr>
        <w:t>ش</w:t>
      </w:r>
      <w:r w:rsidRPr="003114AF">
        <w:rPr>
          <w:rFonts w:hint="cs"/>
          <w:rtl/>
          <w:lang w:bidi="fa-IR"/>
        </w:rPr>
        <w:t xml:space="preserve"> اشخاصی وجود داشتند که قراءت‌شان خوش و خوب بود، ولی قراءت نبی کریم </w:t>
      </w:r>
      <w:r w:rsidRPr="003114AF">
        <w:rPr>
          <w:rFonts w:cs="CTraditional Arabic" w:hint="cs"/>
          <w:rtl/>
          <w:lang w:bidi="fa-IR"/>
        </w:rPr>
        <w:t>ج</w:t>
      </w:r>
      <w:r w:rsidRPr="003114AF">
        <w:rPr>
          <w:rFonts w:hint="cs"/>
          <w:rtl/>
          <w:lang w:bidi="fa-IR"/>
        </w:rPr>
        <w:t xml:space="preserve"> از قراءت همگان خوش‌تر و موثرتر بود.</w:t>
      </w:r>
    </w:p>
    <w:p w:rsidR="007970F7" w:rsidRPr="003114AF" w:rsidRDefault="007970F7" w:rsidP="00A11D0D">
      <w:pPr>
        <w:pStyle w:val="8-0"/>
        <w:rPr>
          <w:rtl/>
          <w:lang w:bidi="fa-IR"/>
        </w:rPr>
      </w:pPr>
      <w:r w:rsidRPr="003114AF">
        <w:rPr>
          <w:rFonts w:hint="cs"/>
          <w:rtl/>
          <w:lang w:bidi="fa-IR"/>
        </w:rPr>
        <w:tab/>
        <w:t>2) تا جای امکان برای نماز باید امامی بر گزیده شود، که بر علاوه از عالم بودن، و قاری بودن، دارای آواز خوش، و قراءت دلنشین باشد.</w:t>
      </w:r>
    </w:p>
    <w:p w:rsidR="007970F7" w:rsidRPr="003114AF" w:rsidRDefault="007970F7" w:rsidP="00A11D0D">
      <w:pPr>
        <w:pStyle w:val="8-0"/>
        <w:rPr>
          <w:rtl/>
          <w:lang w:bidi="fa-IR"/>
        </w:rPr>
      </w:pPr>
      <w:r w:rsidRPr="003114AF">
        <w:rPr>
          <w:rFonts w:hint="cs"/>
          <w:rtl/>
          <w:lang w:bidi="fa-IR"/>
        </w:rPr>
        <w:tab/>
        <w:t>3) کسی که دارای صفت بارزی است، باید صفتش برای دیگران گفته شود، تا آن‌ها هم در بدست آوردن آن صفت بکوشند.</w:t>
      </w:r>
    </w:p>
  </w:footnote>
  <w:footnote w:id="14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17EBC">
      <w:pPr>
        <w:pStyle w:val="8-0"/>
        <w:rPr>
          <w:rtl/>
          <w:lang w:bidi="fa-IR"/>
        </w:rPr>
      </w:pPr>
      <w:r w:rsidRPr="003114AF">
        <w:rPr>
          <w:rFonts w:hint="cs"/>
          <w:rtl/>
          <w:lang w:bidi="fa-IR"/>
        </w:rPr>
        <w:tab/>
        <w:t xml:space="preserve">1) ظاهر این حدیث دلالت بر این دارد که: خواندن سوره و یا چند آیه دیگری با </w:t>
      </w:r>
      <w:r w:rsidRPr="003114AF">
        <w:rPr>
          <w:rStyle w:val="6-Char0"/>
          <w:rFonts w:hint="cs"/>
          <w:sz w:val="24"/>
          <w:szCs w:val="24"/>
          <w:rtl/>
        </w:rPr>
        <w:t>(الحمد لله)</w:t>
      </w:r>
      <w:r w:rsidRPr="003114AF">
        <w:rPr>
          <w:rFonts w:hint="cs"/>
          <w:rtl/>
          <w:lang w:bidi="fa-IR"/>
        </w:rPr>
        <w:t xml:space="preserve"> مستحب است، و این مذهب شافعی</w:t>
      </w:r>
      <w:r w:rsidRPr="003114AF">
        <w:rPr>
          <w:rFonts w:cs="CTraditional Arabic" w:hint="cs"/>
          <w:rtl/>
          <w:lang w:bidi="fa-IR"/>
        </w:rPr>
        <w:t>/</w:t>
      </w:r>
      <w:r w:rsidRPr="003114AF">
        <w:rPr>
          <w:rFonts w:hint="cs"/>
          <w:rtl/>
          <w:lang w:bidi="fa-IR"/>
        </w:rPr>
        <w:t xml:space="preserve"> است.</w:t>
      </w:r>
    </w:p>
    <w:p w:rsidR="007970F7" w:rsidRPr="003114AF" w:rsidRDefault="007970F7" w:rsidP="00317EBC">
      <w:pPr>
        <w:pStyle w:val="8-0"/>
        <w:rPr>
          <w:rtl/>
          <w:lang w:bidi="fa-IR"/>
        </w:rPr>
      </w:pPr>
      <w:r w:rsidRPr="003114AF">
        <w:rPr>
          <w:rFonts w:hint="cs"/>
          <w:rtl/>
          <w:lang w:bidi="fa-IR"/>
        </w:rPr>
        <w:tab/>
        <w:t xml:space="preserve">2) احناف نظر به احادیث دیگری که در این زمینه آمده است، خواندن سوره و یا آیات دیگری را با </w:t>
      </w:r>
      <w:r w:rsidRPr="003114AF">
        <w:rPr>
          <w:rStyle w:val="6-Char0"/>
          <w:rFonts w:hint="cs"/>
          <w:sz w:val="24"/>
          <w:szCs w:val="24"/>
          <w:rtl/>
        </w:rPr>
        <w:t>(الحمد لله)</w:t>
      </w:r>
      <w:r w:rsidRPr="003114AF">
        <w:rPr>
          <w:rFonts w:hint="cs"/>
          <w:rtl/>
          <w:lang w:bidi="fa-IR"/>
        </w:rPr>
        <w:t xml:space="preserve"> واجب می‌دانند، و از جمله این احادیث، در کامل ابن عدی آمده است که پیامبر خدا </w:t>
      </w:r>
      <w:r w:rsidRPr="003114AF">
        <w:rPr>
          <w:rFonts w:cs="CTraditional Arabic" w:hint="cs"/>
          <w:rtl/>
          <w:lang w:bidi="fa-IR"/>
        </w:rPr>
        <w:t>ج</w:t>
      </w:r>
      <w:r w:rsidRPr="003114AF">
        <w:rPr>
          <w:rFonts w:hint="cs"/>
          <w:rtl/>
          <w:lang w:bidi="fa-IR"/>
        </w:rPr>
        <w:t xml:space="preserve"> فرمودند: «نماز جز به خواندن </w:t>
      </w:r>
      <w:r w:rsidRPr="003114AF">
        <w:rPr>
          <w:rStyle w:val="6-Char0"/>
          <w:rFonts w:hint="cs"/>
          <w:sz w:val="24"/>
          <w:szCs w:val="24"/>
          <w:rtl/>
        </w:rPr>
        <w:t>الحمد لله</w:t>
      </w:r>
      <w:r w:rsidRPr="003114AF">
        <w:rPr>
          <w:rFonts w:hint="cs"/>
          <w:rtl/>
          <w:lang w:bidi="fa-IR"/>
        </w:rPr>
        <w:t xml:space="preserve">، و سوره با آن نماز نیست»، و در روایت دیگری آمده است که پیامبر خدا </w:t>
      </w:r>
      <w:r w:rsidRPr="003114AF">
        <w:rPr>
          <w:rFonts w:cs="CTraditional Arabic" w:hint="cs"/>
          <w:rtl/>
          <w:lang w:bidi="fa-IR"/>
        </w:rPr>
        <w:t>ج</w:t>
      </w:r>
      <w:r w:rsidRPr="003114AF">
        <w:rPr>
          <w:rFonts w:hint="cs"/>
          <w:rtl/>
          <w:lang w:bidi="fa-IR"/>
        </w:rPr>
        <w:t xml:space="preserve"> به ما امر کردند که: (</w:t>
      </w:r>
      <w:r w:rsidRPr="003114AF">
        <w:rPr>
          <w:rStyle w:val="6-Char0"/>
          <w:rFonts w:hint="cs"/>
          <w:sz w:val="24"/>
          <w:szCs w:val="24"/>
          <w:rtl/>
        </w:rPr>
        <w:t>الحمد لله</w:t>
      </w:r>
      <w:r w:rsidRPr="003114AF">
        <w:rPr>
          <w:rFonts w:hint="cs"/>
          <w:rtl/>
          <w:lang w:bidi="fa-IR"/>
        </w:rPr>
        <w:t xml:space="preserve"> و آنچه را میسر است، بخوانیم)، و در حدیث ابن عمر آمده است که پیامبر خدا </w:t>
      </w:r>
      <w:r w:rsidRPr="003114AF">
        <w:rPr>
          <w:rFonts w:cs="CTraditional Arabic" w:hint="cs"/>
          <w:rtl/>
          <w:lang w:bidi="fa-IR"/>
        </w:rPr>
        <w:t>ج</w:t>
      </w:r>
      <w:r w:rsidRPr="003114AF">
        <w:rPr>
          <w:rFonts w:hint="cs"/>
          <w:rtl/>
          <w:lang w:bidi="fa-IR"/>
        </w:rPr>
        <w:t xml:space="preserve"> فرمودند که: (نماز فرض جز به خواندن </w:t>
      </w:r>
      <w:r w:rsidRPr="003114AF">
        <w:rPr>
          <w:rStyle w:val="6-Char0"/>
          <w:rFonts w:hint="cs"/>
          <w:sz w:val="24"/>
          <w:szCs w:val="24"/>
          <w:rtl/>
        </w:rPr>
        <w:t>الحمد لله</w:t>
      </w:r>
      <w:r w:rsidRPr="003114AF">
        <w:rPr>
          <w:rFonts w:hint="cs"/>
          <w:rtl/>
          <w:lang w:bidi="fa-IR"/>
        </w:rPr>
        <w:t xml:space="preserve"> و سه آیت و یا بیشتر از آن جواز ندارد»، و همچنین احادیث بسیار دیگری در همین معنی.</w:t>
      </w:r>
    </w:p>
  </w:footnote>
  <w:footnote w:id="14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(سوق عکاظ) یکی از اسواق و یا بازارهای مشهور عرب در زمان جاهلیت بود، عرب‌ها در هر سالی یکبار در این بازار جمع می‌شدند، و هر کس مفاخر خود را بیان می‌کرد، تا خود را از دیگران برتر بشمارد، و شعراء شعر‌های که ساخته بودند، در این بازار می‌سرودند، و عکاظ میدانی وسیعی در نزدیکی مکه مکرمه در حوالی عرفات بود، و از اول ماه ذی القعده تا بیستم آن ادامه می‌یافت.</w:t>
      </w:r>
    </w:p>
  </w:footnote>
  <w:footnote w:id="14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تهامه نامی از نام‌های مکه مکرمه است، و مدائنی می‌گوید که جزیره عرب به پنج قسمت تقسیم می‌شود که عبارت‌اند از: تهامه، ونجد، و حجاز، و عروض، و یمن، و به اساس این تقسیم مکه مکرمه جزئی از تهامه است، نه عین تهامه، والله تعالی اعلم.</w:t>
      </w:r>
    </w:p>
  </w:footnote>
  <w:footnote w:id="14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نخله نام جایی است در شرق مکه در وسط راهی که به طرف طائف می‌رود، و سوق عکاظ بعد از (نخله) به طرف طائف است، و سوق عکاظ سوقی بود که در زمان جاهلیت هر سال یکبار از اول الی بیستم ذی القعده برپا می‌شد، و عرب‌ها در آن جمع می‌شدند، و مفاخر خود را بیان می‌کردند، و شعراء اشعاری را که سروده بودند، در آنجا می‌خواندند.</w:t>
      </w:r>
    </w:p>
  </w:footnote>
  <w:footnote w:id="14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این حدیث نبوی شریف دلالت صریحی بر وجود (جن) دارد.</w:t>
      </w:r>
    </w:p>
    <w:p w:rsidR="007970F7" w:rsidRPr="003114AF" w:rsidRDefault="007970F7" w:rsidP="00A11D0D">
      <w:pPr>
        <w:pStyle w:val="8-0"/>
        <w:rPr>
          <w:rtl/>
          <w:lang w:bidi="fa-IR"/>
        </w:rPr>
      </w:pPr>
      <w:r w:rsidRPr="003114AF">
        <w:rPr>
          <w:rFonts w:hint="cs"/>
          <w:rtl/>
          <w:lang w:bidi="fa-IR"/>
        </w:rPr>
        <w:tab/>
        <w:t xml:space="preserve">2) جنیانی که قصه آن‌ها در این حدیث آمده است، در ربیع الاول سال یازدهم نبوت نزد پیامبر خدا </w:t>
      </w:r>
      <w:r w:rsidRPr="003114AF">
        <w:rPr>
          <w:rFonts w:cs="CTraditional Arabic" w:hint="cs"/>
          <w:rtl/>
          <w:lang w:bidi="fa-IR"/>
        </w:rPr>
        <w:t>ج</w:t>
      </w:r>
      <w:r w:rsidRPr="003114AF">
        <w:rPr>
          <w:rFonts w:hint="cs"/>
          <w:rtl/>
          <w:lang w:bidi="fa-IR"/>
        </w:rPr>
        <w:t xml:space="preserve"> آمده بودند.</w:t>
      </w:r>
    </w:p>
    <w:p w:rsidR="007970F7" w:rsidRPr="003114AF" w:rsidRDefault="007970F7" w:rsidP="00A11D0D">
      <w:pPr>
        <w:pStyle w:val="8-0"/>
        <w:rPr>
          <w:rtl/>
          <w:lang w:bidi="fa-IR"/>
        </w:rPr>
      </w:pPr>
      <w:r w:rsidRPr="003114AF">
        <w:rPr>
          <w:rFonts w:hint="cs"/>
          <w:rtl/>
          <w:lang w:bidi="fa-IR"/>
        </w:rPr>
        <w:tab/>
        <w:t>3) در مورد عالم جن این امور قابل تذکر است:</w:t>
      </w:r>
    </w:p>
    <w:p w:rsidR="007970F7" w:rsidRPr="003114AF" w:rsidRDefault="007970F7" w:rsidP="00A11D0D">
      <w:pPr>
        <w:pStyle w:val="8-0"/>
        <w:rPr>
          <w:rtl/>
          <w:lang w:bidi="fa-IR"/>
        </w:rPr>
      </w:pPr>
      <w:r w:rsidRPr="003114AF">
        <w:rPr>
          <w:rFonts w:hint="cs"/>
          <w:rtl/>
          <w:lang w:bidi="fa-IR"/>
        </w:rPr>
        <w:tab/>
        <w:t>أ) طوری که از بعضی روایات دانسته می‌شود، (جنیان) دو هزار سال پیش از خلقت آدم</w:t>
      </w:r>
      <w:r w:rsidRPr="003114AF">
        <w:rPr>
          <w:rFonts w:cs="CTraditional Arabic" w:hint="cs"/>
          <w:rtl/>
          <w:lang w:bidi="fa-IR"/>
        </w:rPr>
        <w:t>÷</w:t>
      </w:r>
      <w:r w:rsidRPr="003114AF">
        <w:rPr>
          <w:rFonts w:hint="cs"/>
          <w:rtl/>
          <w:lang w:bidi="fa-IR"/>
        </w:rPr>
        <w:t xml:space="preserve"> خلق شده بودند.</w:t>
      </w:r>
    </w:p>
    <w:p w:rsidR="007970F7" w:rsidRPr="003114AF" w:rsidRDefault="007970F7" w:rsidP="00A11D0D">
      <w:pPr>
        <w:pStyle w:val="8-0"/>
        <w:rPr>
          <w:rtl/>
          <w:lang w:bidi="fa-IR"/>
        </w:rPr>
      </w:pPr>
      <w:r w:rsidRPr="003114AF">
        <w:rPr>
          <w:rFonts w:hint="cs"/>
          <w:rtl/>
          <w:lang w:bidi="fa-IR"/>
        </w:rPr>
        <w:tab/>
        <w:t>ب) اولین (جن) که به نام (ابوالجن) نیز یاد می‌شود، نامش (شوما) است.</w:t>
      </w:r>
    </w:p>
    <w:p w:rsidR="007970F7" w:rsidRPr="003114AF" w:rsidRDefault="007970F7" w:rsidP="00A11D0D">
      <w:pPr>
        <w:pStyle w:val="8-0"/>
        <w:rPr>
          <w:rtl/>
          <w:lang w:bidi="fa-IR"/>
        </w:rPr>
      </w:pPr>
      <w:r w:rsidRPr="003114AF">
        <w:rPr>
          <w:rFonts w:hint="cs"/>
          <w:rtl/>
          <w:lang w:bidi="fa-IR"/>
        </w:rPr>
        <w:tab/>
        <w:t>ج) جنیان انسان‌ها را می‌بینند، و انسان‌ها جنیان را نمی‌بینند.</w:t>
      </w:r>
    </w:p>
    <w:p w:rsidR="007970F7" w:rsidRPr="003114AF" w:rsidRDefault="007970F7" w:rsidP="00A11D0D">
      <w:pPr>
        <w:pStyle w:val="8-0"/>
        <w:rPr>
          <w:rtl/>
          <w:lang w:bidi="fa-IR"/>
        </w:rPr>
      </w:pPr>
      <w:r w:rsidRPr="003114AF">
        <w:rPr>
          <w:rFonts w:hint="cs"/>
          <w:rtl/>
          <w:lang w:bidi="fa-IR"/>
        </w:rPr>
        <w:tab/>
        <w:t>د) جنیان بعد از اینکه به سن پیری رسیدند، دوباره جوان گردیده و باز به طفلی رجعت می‌کنند، و در این حالت می‌میرند، بعد از مردن، جسم آن‌ها خود بخود در خاک مدفون می‌گردد.</w:t>
      </w:r>
    </w:p>
    <w:p w:rsidR="007970F7" w:rsidRPr="003114AF" w:rsidRDefault="007970F7" w:rsidP="00A11D0D">
      <w:pPr>
        <w:pStyle w:val="8-0"/>
        <w:rPr>
          <w:rtl/>
          <w:lang w:bidi="fa-IR"/>
        </w:rPr>
      </w:pPr>
      <w:r w:rsidRPr="003114AF">
        <w:rPr>
          <w:rFonts w:hint="cs"/>
          <w:rtl/>
          <w:lang w:bidi="fa-IR"/>
        </w:rPr>
        <w:tab/>
        <w:t>ه) جنیان مانند انسان‌ها مؤمن و کافر دارند، مؤمن آن‌ها از عذاب آخرت نجات می‌یابد</w:t>
      </w:r>
      <w:r w:rsidRPr="003114AF">
        <w:rPr>
          <w:rFonts w:hint="cs"/>
          <w:rtl/>
        </w:rPr>
        <w:t>،</w:t>
      </w:r>
      <w:r w:rsidRPr="003114AF">
        <w:rPr>
          <w:rFonts w:hint="cs"/>
          <w:rtl/>
          <w:lang w:bidi="fa-IR"/>
        </w:rPr>
        <w:t xml:space="preserve"> ولی به جنت داخل نمی‌شود، و کافر آن‌ها تعذیب می‌گردد.</w:t>
      </w:r>
    </w:p>
    <w:p w:rsidR="007970F7" w:rsidRPr="003114AF" w:rsidRDefault="007970F7" w:rsidP="00A11D0D">
      <w:pPr>
        <w:pStyle w:val="8-0"/>
        <w:rPr>
          <w:rtl/>
          <w:lang w:bidi="fa-IR"/>
        </w:rPr>
      </w:pPr>
      <w:r w:rsidRPr="003114AF">
        <w:rPr>
          <w:rFonts w:hint="cs"/>
          <w:rtl/>
          <w:lang w:bidi="fa-IR"/>
        </w:rPr>
        <w:tab/>
        <w:t xml:space="preserve">و) پیامبر خدا </w:t>
      </w:r>
      <w:r w:rsidRPr="003114AF">
        <w:rPr>
          <w:rFonts w:cs="CTraditional Arabic" w:hint="cs"/>
          <w:rtl/>
          <w:lang w:bidi="fa-IR"/>
        </w:rPr>
        <w:t>ج</w:t>
      </w:r>
      <w:r w:rsidRPr="003114AF">
        <w:rPr>
          <w:rFonts w:hint="cs"/>
          <w:rtl/>
          <w:lang w:bidi="fa-IR"/>
        </w:rPr>
        <w:t xml:space="preserve"> برای عالم (جن) نیز مبعوث می‌باشند، و طوری که قرآن کریم از آن‌ها حکایت می‌کند، بعضی از جنیان به پیامبر خدا </w:t>
      </w:r>
      <w:r w:rsidRPr="003114AF">
        <w:rPr>
          <w:rFonts w:cs="CTraditional Arabic" w:hint="cs"/>
          <w:rtl/>
          <w:lang w:bidi="fa-IR"/>
        </w:rPr>
        <w:t>ج</w:t>
      </w:r>
      <w:r w:rsidRPr="003114AF">
        <w:rPr>
          <w:rFonts w:hint="cs"/>
          <w:rtl/>
          <w:lang w:bidi="fa-IR"/>
        </w:rPr>
        <w:t xml:space="preserve"> ایمان آورده‌‌اند.</w:t>
      </w:r>
    </w:p>
  </w:footnote>
  <w:footnote w:id="14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در جای که پیامبر خود را به آهسته خواندن امر کرده است، این طور نبوده است که این کار روی فراموشی شده باشد، بلکه روی حکمت بالغه‌ای است که خود خداوند متعال آن را بهتر می‌داند.</w:t>
      </w:r>
    </w:p>
  </w:footnote>
  <w:footnote w:id="14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یعنی: بر شخص مسلمان لازم است که در چنین مواردی از پیامبر خدا </w:t>
      </w:r>
      <w:r w:rsidRPr="003114AF">
        <w:rPr>
          <w:rFonts w:cs="CTraditional Arabic" w:hint="cs"/>
          <w:rtl/>
          <w:lang w:bidi="fa-IR"/>
        </w:rPr>
        <w:t>ج</w:t>
      </w:r>
      <w:r w:rsidRPr="003114AF">
        <w:rPr>
          <w:rFonts w:hint="cs"/>
          <w:rtl/>
          <w:lang w:bidi="fa-IR"/>
        </w:rPr>
        <w:t xml:space="preserve"> پیروی نموده و در پی جستجو از حکمت و علت نباشد، زیرا طوری که گفته‌اند: اصل در عبادت آن است که توقیفی است، یعنی: عمل به آن به همان طریقی واجب است که از صاحب شریعت به ثبوت رسیده است، و جایی در آن برای بحث از حِکَم و علل نیست.</w:t>
      </w:r>
    </w:p>
  </w:footnote>
  <w:footnote w:id="15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پیامبر خدا </w:t>
      </w:r>
      <w:r w:rsidRPr="003114AF">
        <w:rPr>
          <w:rFonts w:cs="CTraditional Arabic" w:hint="cs"/>
          <w:rtl/>
          <w:lang w:bidi="fa-IR"/>
        </w:rPr>
        <w:t>ج</w:t>
      </w:r>
      <w:r w:rsidRPr="003114AF">
        <w:rPr>
          <w:rFonts w:hint="cs"/>
          <w:rtl/>
          <w:lang w:bidi="fa-IR"/>
        </w:rPr>
        <w:t xml:space="preserve"> گاهی در یک رکعت، دو سوره را با هم می‌خواندند، ولی این دو سوره، در عدد آیات، و یا در محتوا و معانی خود با هم نزدیک، و شبیه بودند.</w:t>
      </w:r>
    </w:p>
  </w:footnote>
  <w:footnote w:id="15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این بیست سوره را که ابن مسعود</w:t>
      </w:r>
      <w:r w:rsidRPr="003114AF">
        <w:rPr>
          <w:rFonts w:cs="CTraditional Arabic" w:hint="cs"/>
          <w:rtl/>
          <w:lang w:bidi="fa-IR"/>
        </w:rPr>
        <w:t>س</w:t>
      </w:r>
      <w:r w:rsidRPr="003114AF">
        <w:rPr>
          <w:rFonts w:hint="cs"/>
          <w:rtl/>
          <w:lang w:bidi="fa-IR"/>
        </w:rPr>
        <w:t xml:space="preserve"> از آن‌ها نام می‌برد در سنن ابو داود مذکور است، و امام ابن حجر، و امام عینی رحمهما الله این بیست سورۀ را به این طریق ذکر نموده‌اند که: پیامبر خدا </w:t>
      </w:r>
      <w:r w:rsidRPr="003114AF">
        <w:rPr>
          <w:rFonts w:cs="CTraditional Arabic" w:hint="cs"/>
          <w:rtl/>
          <w:lang w:bidi="fa-IR"/>
        </w:rPr>
        <w:t>ج</w:t>
      </w:r>
      <w:r w:rsidRPr="003114AF">
        <w:rPr>
          <w:rFonts w:hint="cs"/>
          <w:rtl/>
          <w:lang w:bidi="fa-IR"/>
        </w:rPr>
        <w:t xml:space="preserve"> سورۀ </w:t>
      </w:r>
      <w:r w:rsidRPr="003114AF">
        <w:rPr>
          <w:rStyle w:val="6-Char0"/>
          <w:rFonts w:hint="cs"/>
          <w:sz w:val="24"/>
          <w:szCs w:val="24"/>
          <w:rtl/>
        </w:rPr>
        <w:t>(الرحمن)</w:t>
      </w:r>
      <w:r w:rsidRPr="003114AF">
        <w:rPr>
          <w:rFonts w:hint="cs"/>
          <w:rtl/>
          <w:lang w:bidi="fa-IR"/>
        </w:rPr>
        <w:t xml:space="preserve"> و سورۀ </w:t>
      </w:r>
      <w:r w:rsidRPr="003114AF">
        <w:rPr>
          <w:rStyle w:val="6-Char0"/>
          <w:rFonts w:hint="cs"/>
          <w:sz w:val="24"/>
          <w:szCs w:val="24"/>
          <w:rtl/>
        </w:rPr>
        <w:t>(النجم)</w:t>
      </w:r>
      <w:r w:rsidRPr="003114AF">
        <w:rPr>
          <w:rFonts w:hint="cs"/>
          <w:rtl/>
          <w:lang w:bidi="fa-IR"/>
        </w:rPr>
        <w:t xml:space="preserve"> را در یک رکعت، و سورۀ: </w:t>
      </w:r>
      <w:r w:rsidRPr="003114AF">
        <w:rPr>
          <w:rStyle w:val="6-Char0"/>
          <w:rFonts w:hint="cs"/>
          <w:sz w:val="24"/>
          <w:szCs w:val="24"/>
          <w:rtl/>
        </w:rPr>
        <w:t>(اقتربت)</w:t>
      </w:r>
      <w:r w:rsidRPr="003114AF">
        <w:rPr>
          <w:rFonts w:hint="cs"/>
          <w:rtl/>
          <w:lang w:bidi="fa-IR"/>
        </w:rPr>
        <w:t xml:space="preserve"> و سورۀ </w:t>
      </w:r>
      <w:r w:rsidRPr="003114AF">
        <w:rPr>
          <w:rStyle w:val="6-Char0"/>
          <w:rFonts w:hint="cs"/>
          <w:sz w:val="24"/>
          <w:szCs w:val="24"/>
          <w:rtl/>
        </w:rPr>
        <w:t>(الحاقه)</w:t>
      </w:r>
      <w:r w:rsidRPr="003114AF">
        <w:rPr>
          <w:rFonts w:hint="cs"/>
          <w:rtl/>
          <w:lang w:bidi="fa-IR"/>
        </w:rPr>
        <w:t xml:space="preserve"> را در یک رکعت، و سورۀ </w:t>
      </w:r>
      <w:r w:rsidRPr="003114AF">
        <w:rPr>
          <w:rStyle w:val="6-Char0"/>
          <w:rFonts w:hint="cs"/>
          <w:sz w:val="24"/>
          <w:szCs w:val="24"/>
          <w:rtl/>
        </w:rPr>
        <w:t>(والذاریات)</w:t>
      </w:r>
      <w:r w:rsidRPr="003114AF">
        <w:rPr>
          <w:rFonts w:hint="cs"/>
          <w:rtl/>
          <w:lang w:bidi="fa-IR"/>
        </w:rPr>
        <w:t xml:space="preserve"> و سورۀ </w:t>
      </w:r>
      <w:r w:rsidRPr="003114AF">
        <w:rPr>
          <w:rStyle w:val="6-Char0"/>
          <w:rFonts w:hint="cs"/>
          <w:sz w:val="24"/>
          <w:szCs w:val="24"/>
          <w:rtl/>
        </w:rPr>
        <w:t>(والطور)</w:t>
      </w:r>
      <w:r w:rsidRPr="003114AF">
        <w:rPr>
          <w:rFonts w:hint="cs"/>
          <w:rtl/>
          <w:lang w:bidi="fa-IR"/>
        </w:rPr>
        <w:t xml:space="preserve"> را در یک رکعت، و سورۀ </w:t>
      </w:r>
      <w:r w:rsidRPr="003114AF">
        <w:rPr>
          <w:rStyle w:val="6-Char0"/>
          <w:rFonts w:hint="cs"/>
          <w:sz w:val="24"/>
          <w:szCs w:val="24"/>
          <w:rtl/>
        </w:rPr>
        <w:t>(الواقعه)</w:t>
      </w:r>
      <w:r w:rsidRPr="003114AF">
        <w:rPr>
          <w:rFonts w:hint="cs"/>
          <w:rtl/>
          <w:lang w:bidi="fa-IR"/>
        </w:rPr>
        <w:t xml:space="preserve"> و سورۀ </w:t>
      </w:r>
      <w:r w:rsidRPr="003114AF">
        <w:rPr>
          <w:rStyle w:val="6-Char0"/>
          <w:rFonts w:hint="cs"/>
          <w:sz w:val="24"/>
          <w:szCs w:val="24"/>
          <w:rtl/>
        </w:rPr>
        <w:t>(نون)</w:t>
      </w:r>
      <w:r w:rsidRPr="003114AF">
        <w:rPr>
          <w:rFonts w:hint="cs"/>
          <w:rtl/>
          <w:lang w:bidi="fa-IR"/>
        </w:rPr>
        <w:t xml:space="preserve"> را در یک رکعت، و سورۀ </w:t>
      </w:r>
      <w:r w:rsidRPr="003114AF">
        <w:rPr>
          <w:rStyle w:val="6-Char0"/>
          <w:rFonts w:hint="cs"/>
          <w:sz w:val="24"/>
          <w:szCs w:val="24"/>
          <w:rtl/>
        </w:rPr>
        <w:t>(وسال</w:t>
      </w:r>
      <w:r w:rsidRPr="003114AF">
        <w:rPr>
          <w:rFonts w:hint="cs"/>
          <w:rtl/>
          <w:lang w:bidi="fa-IR"/>
        </w:rPr>
        <w:t xml:space="preserve">) و سورۀ </w:t>
      </w:r>
      <w:r w:rsidRPr="003114AF">
        <w:rPr>
          <w:rStyle w:val="6-Char0"/>
          <w:rFonts w:hint="cs"/>
          <w:sz w:val="24"/>
          <w:szCs w:val="24"/>
          <w:rtl/>
        </w:rPr>
        <w:t>(والنازعات)</w:t>
      </w:r>
      <w:r w:rsidRPr="003114AF">
        <w:rPr>
          <w:rFonts w:hint="cs"/>
          <w:rtl/>
          <w:lang w:bidi="fa-IR"/>
        </w:rPr>
        <w:t xml:space="preserve"> را در یک رکعت، و سورۀ </w:t>
      </w:r>
      <w:r w:rsidRPr="003114AF">
        <w:rPr>
          <w:rStyle w:val="6-Char0"/>
          <w:rFonts w:hint="cs"/>
          <w:sz w:val="24"/>
          <w:szCs w:val="24"/>
          <w:rtl/>
        </w:rPr>
        <w:t>(ویل للمطففین)</w:t>
      </w:r>
      <w:r w:rsidRPr="003114AF">
        <w:rPr>
          <w:rFonts w:hint="cs"/>
          <w:rtl/>
          <w:lang w:bidi="fa-IR"/>
        </w:rPr>
        <w:t xml:space="preserve"> و سورۀ </w:t>
      </w:r>
      <w:r w:rsidRPr="003114AF">
        <w:rPr>
          <w:rStyle w:val="6-Char0"/>
          <w:rFonts w:hint="cs"/>
          <w:sz w:val="24"/>
          <w:szCs w:val="24"/>
          <w:rtl/>
        </w:rPr>
        <w:t>(عبس)</w:t>
      </w:r>
      <w:r w:rsidRPr="003114AF">
        <w:rPr>
          <w:rFonts w:hint="cs"/>
          <w:rtl/>
          <w:lang w:bidi="fa-IR"/>
        </w:rPr>
        <w:t xml:space="preserve"> را در یک رکعت، و سورۀ </w:t>
      </w:r>
      <w:r w:rsidRPr="003114AF">
        <w:rPr>
          <w:rStyle w:val="6-Char0"/>
          <w:rFonts w:hint="cs"/>
          <w:sz w:val="24"/>
          <w:szCs w:val="24"/>
          <w:rtl/>
        </w:rPr>
        <w:t>(المدثر)</w:t>
      </w:r>
      <w:r w:rsidRPr="003114AF">
        <w:rPr>
          <w:rFonts w:hint="cs"/>
          <w:rtl/>
          <w:lang w:bidi="fa-IR"/>
        </w:rPr>
        <w:t xml:space="preserve"> و سورۀ </w:t>
      </w:r>
      <w:r w:rsidRPr="003114AF">
        <w:rPr>
          <w:rStyle w:val="6-Char0"/>
          <w:rFonts w:hint="cs"/>
          <w:sz w:val="24"/>
          <w:szCs w:val="24"/>
          <w:rtl/>
        </w:rPr>
        <w:t>(المزمل)</w:t>
      </w:r>
      <w:r w:rsidRPr="003114AF">
        <w:rPr>
          <w:rFonts w:hint="cs"/>
          <w:rtl/>
          <w:lang w:bidi="fa-IR"/>
        </w:rPr>
        <w:t xml:space="preserve"> را در یک رکعت، و سورۀ </w:t>
      </w:r>
      <w:r w:rsidRPr="003114AF">
        <w:rPr>
          <w:rStyle w:val="6-Char0"/>
          <w:rFonts w:hint="cs"/>
          <w:sz w:val="24"/>
          <w:szCs w:val="24"/>
          <w:rtl/>
        </w:rPr>
        <w:t>(هل أتی)</w:t>
      </w:r>
      <w:r w:rsidRPr="003114AF">
        <w:rPr>
          <w:rFonts w:hint="cs"/>
          <w:rtl/>
          <w:lang w:bidi="fa-IR"/>
        </w:rPr>
        <w:t xml:space="preserve"> و سورۀ </w:t>
      </w:r>
      <w:r w:rsidRPr="003114AF">
        <w:rPr>
          <w:rStyle w:val="6-Char0"/>
          <w:rFonts w:hint="cs"/>
          <w:sz w:val="24"/>
          <w:szCs w:val="24"/>
          <w:rtl/>
        </w:rPr>
        <w:t>(لا أقسم)</w:t>
      </w:r>
      <w:r w:rsidRPr="003114AF">
        <w:rPr>
          <w:rFonts w:hint="cs"/>
          <w:rtl/>
          <w:lang w:bidi="fa-IR"/>
        </w:rPr>
        <w:t xml:space="preserve"> را در یک رکعت، و سورۀ </w:t>
      </w:r>
      <w:r w:rsidRPr="003114AF">
        <w:rPr>
          <w:rStyle w:val="6-Char0"/>
          <w:rFonts w:hint="cs"/>
          <w:sz w:val="24"/>
          <w:szCs w:val="24"/>
          <w:rtl/>
        </w:rPr>
        <w:t>(عم)</w:t>
      </w:r>
      <w:r w:rsidRPr="003114AF">
        <w:rPr>
          <w:rFonts w:hint="cs"/>
          <w:rtl/>
          <w:lang w:bidi="fa-IR"/>
        </w:rPr>
        <w:t xml:space="preserve"> و سورۀ </w:t>
      </w:r>
      <w:r w:rsidRPr="003114AF">
        <w:rPr>
          <w:rStyle w:val="6-Char0"/>
          <w:rFonts w:hint="cs"/>
          <w:sz w:val="24"/>
          <w:szCs w:val="24"/>
          <w:rtl/>
        </w:rPr>
        <w:t>(والمرسلات)</w:t>
      </w:r>
      <w:r w:rsidRPr="003114AF">
        <w:rPr>
          <w:rFonts w:hint="cs"/>
          <w:rtl/>
          <w:lang w:bidi="fa-IR"/>
        </w:rPr>
        <w:t xml:space="preserve"> را در یک رکعت، و سورۀ </w:t>
      </w:r>
      <w:r w:rsidRPr="003114AF">
        <w:rPr>
          <w:rStyle w:val="6-Char0"/>
          <w:rFonts w:hint="cs"/>
          <w:sz w:val="24"/>
          <w:szCs w:val="24"/>
          <w:rtl/>
        </w:rPr>
        <w:t>(اذا الشمس کوَّرت)</w:t>
      </w:r>
      <w:r w:rsidRPr="003114AF">
        <w:rPr>
          <w:rFonts w:hint="cs"/>
          <w:rtl/>
          <w:lang w:bidi="fa-IR"/>
        </w:rPr>
        <w:t xml:space="preserve"> و سورۀ </w:t>
      </w:r>
      <w:r w:rsidRPr="003114AF">
        <w:rPr>
          <w:rStyle w:val="6-Char0"/>
          <w:rFonts w:hint="cs"/>
          <w:sz w:val="24"/>
          <w:szCs w:val="24"/>
          <w:rtl/>
        </w:rPr>
        <w:t>(الدخان)</w:t>
      </w:r>
      <w:r w:rsidRPr="003114AF">
        <w:rPr>
          <w:rFonts w:hint="cs"/>
          <w:rtl/>
          <w:lang w:bidi="fa-IR"/>
        </w:rPr>
        <w:t xml:space="preserve"> را در یک رکعت می‌خواندند.</w:t>
      </w:r>
    </w:p>
  </w:footnote>
  <w:footnote w:id="15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در نماز عصر و نماز فجر نیز رکعت اول را از رکعت دوم درازتر می‌خواندند.</w:t>
      </w:r>
    </w:p>
  </w:footnote>
  <w:footnote w:id="15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(آمین) گفتن برای مقتدی‌ها مورد اتفاق همگان است، و در نزد جمهور علماء همانطوری که مقتدی‌ها (آمین) می‌گویند، امام نیز باید (آمین) بگوید.</w:t>
      </w:r>
    </w:p>
    <w:p w:rsidR="007970F7" w:rsidRPr="003114AF" w:rsidRDefault="007970F7" w:rsidP="00A11D0D">
      <w:pPr>
        <w:pStyle w:val="8-0"/>
        <w:rPr>
          <w:rtl/>
          <w:lang w:bidi="fa-IR"/>
        </w:rPr>
      </w:pPr>
      <w:r w:rsidRPr="003114AF">
        <w:rPr>
          <w:rFonts w:hint="cs"/>
          <w:rtl/>
          <w:lang w:bidi="fa-IR"/>
        </w:rPr>
        <w:tab/>
        <w:t>2) در بلند گفتن و آهسته گفتن (آمین) بین علماء اختلاف است، و احناف به اساس احادیث و دلائل دیگری که دارند، بر این نظر‌اند که (آمین) باید آهسته گفته شود.</w:t>
      </w:r>
    </w:p>
    <w:p w:rsidR="007970F7" w:rsidRPr="003114AF" w:rsidRDefault="007970F7" w:rsidP="00A11D0D">
      <w:pPr>
        <w:pStyle w:val="8-0"/>
        <w:rPr>
          <w:rtl/>
          <w:lang w:bidi="fa-IR"/>
        </w:rPr>
      </w:pPr>
      <w:r w:rsidRPr="003114AF">
        <w:rPr>
          <w:rFonts w:hint="cs"/>
          <w:rtl/>
          <w:lang w:bidi="fa-IR"/>
        </w:rPr>
        <w:tab/>
        <w:t>3) مراد از بخشیده شدن گناهان، گناهان صغیره است، و راه بخشیده شدن گناهان کبیره توبه کردن است، چنان‌چه طریق بخشیده شدن حقوق، رساندن حق به صاحب آن، و یا معذرت خواستن از صاحب حق است، که اگر عفو کرد خوب، ورنه باید حق را به حقدارش برساند.</w:t>
      </w:r>
    </w:p>
  </w:footnote>
  <w:footnote w:id="15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مراد از گناهانی که به جهت موافق شدن آمین گفتن انسان با آمین گفتن ملائکه بخشیده می‌شود، گناهان صغیره است، و بخشیده شدن گناهان کبیره ضرورت به توبه دارد، و اما (حقوق الناس) تا وقتی که رضایت صاحب حق حاصل نشود، به هیچ وجه قابل بخشایش نیست، و به این موضوع قبلاً هم در جاهای مناسبش اشاره نمودیم.</w:t>
      </w:r>
    </w:p>
  </w:footnote>
  <w:footnote w:id="15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ابوبکره</w:t>
      </w:r>
      <w:r w:rsidRPr="003114AF">
        <w:rPr>
          <w:rFonts w:cs="CTraditional Arabic" w:hint="cs"/>
          <w:rtl/>
          <w:lang w:bidi="fa-IR"/>
        </w:rPr>
        <w:t>س</w:t>
      </w:r>
      <w:r w:rsidRPr="003114AF">
        <w:rPr>
          <w:rFonts w:hint="cs"/>
          <w:rtl/>
          <w:lang w:bidi="fa-IR"/>
        </w:rPr>
        <w:t xml:space="preserve"> از آن سبب پیش از رسیدن به سر صف رکوع کرد، که اگر بعد از رسیدن به سر صف رکوع می‌کرد، پیامبر خدا </w:t>
      </w:r>
      <w:r w:rsidRPr="003114AF">
        <w:rPr>
          <w:rFonts w:cs="CTraditional Arabic" w:hint="cs"/>
          <w:rtl/>
          <w:lang w:bidi="fa-IR"/>
        </w:rPr>
        <w:t>ج</w:t>
      </w:r>
      <w:r w:rsidRPr="003114AF">
        <w:rPr>
          <w:rFonts w:hint="cs"/>
          <w:rtl/>
          <w:lang w:bidi="fa-IR"/>
        </w:rPr>
        <w:t xml:space="preserve"> تا آن وقت سر خود را از رکوع بلند می‌کردند، و در نتیجه آن رکعت را درک نمی‌کرد.</w:t>
      </w:r>
    </w:p>
    <w:p w:rsidR="007970F7" w:rsidRPr="003114AF" w:rsidRDefault="007970F7" w:rsidP="00A11D0D">
      <w:pPr>
        <w:pStyle w:val="8-0"/>
        <w:rPr>
          <w:rtl/>
          <w:lang w:bidi="fa-IR"/>
        </w:rPr>
      </w:pPr>
      <w:r w:rsidRPr="003114AF">
        <w:rPr>
          <w:rFonts w:hint="cs"/>
          <w:rtl/>
          <w:lang w:bidi="fa-IR"/>
        </w:rPr>
        <w:tab/>
        <w:t xml:space="preserve">2) از اینکه پیامبر خدا </w:t>
      </w:r>
      <w:r w:rsidRPr="003114AF">
        <w:rPr>
          <w:rFonts w:cs="CTraditional Arabic" w:hint="cs"/>
          <w:rtl/>
          <w:lang w:bidi="fa-IR"/>
        </w:rPr>
        <w:t>ج</w:t>
      </w:r>
      <w:r w:rsidRPr="003114AF">
        <w:rPr>
          <w:rFonts w:hint="cs"/>
          <w:rtl/>
          <w:lang w:bidi="fa-IR"/>
        </w:rPr>
        <w:t xml:space="preserve"> ابوبکره</w:t>
      </w:r>
      <w:r w:rsidRPr="003114AF">
        <w:rPr>
          <w:rFonts w:cs="CTraditional Arabic" w:hint="cs"/>
          <w:rtl/>
          <w:lang w:bidi="fa-IR"/>
        </w:rPr>
        <w:t>س</w:t>
      </w:r>
      <w:r w:rsidRPr="003114AF">
        <w:rPr>
          <w:rFonts w:hint="cs"/>
          <w:rtl/>
          <w:lang w:bidi="fa-IR"/>
        </w:rPr>
        <w:t xml:space="preserve"> را به دوباره خواندن نماز امر نکردند، علماء می‌گویند که: اگر کسی پیش از رسیدن به سر صف رکوع کرد، و بعد از آن در حالت رکوع خود را به سر صف رسانید، نمازش صحت پیدا می‌کند، و می‌گویند که نباید فاصله‌اش از صف در وقت رکوع کردن بیش از سه قدم باشد، ولی امام ابو حنیفه</w:t>
      </w:r>
      <w:r w:rsidRPr="003114AF">
        <w:rPr>
          <w:rFonts w:cs="CTraditional Arabic" w:hint="cs"/>
          <w:rtl/>
          <w:lang w:bidi="fa-IR"/>
        </w:rPr>
        <w:t>/</w:t>
      </w:r>
      <w:r w:rsidRPr="003114AF">
        <w:rPr>
          <w:rFonts w:hint="cs"/>
          <w:rtl/>
          <w:lang w:bidi="fa-IR"/>
        </w:rPr>
        <w:t xml:space="preserve"> این عمل را مکروه می‌داند.</w:t>
      </w:r>
    </w:p>
  </w:footnote>
  <w:footnote w:id="15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هر انتقالی در نماز، مانند رکوع کردن، سجده کردن، بالا کردن سر از سجده، برخاستن از تشهد رکعت دوم باید تکبیر یعنی: </w:t>
      </w:r>
      <w:r w:rsidRPr="003114AF">
        <w:rPr>
          <w:rStyle w:val="6-Char0"/>
          <w:rFonts w:hint="cs"/>
          <w:sz w:val="24"/>
          <w:szCs w:val="24"/>
          <w:rtl/>
        </w:rPr>
        <w:t xml:space="preserve">(الله أکبر) </w:t>
      </w:r>
      <w:r w:rsidRPr="003114AF">
        <w:rPr>
          <w:rFonts w:hint="cs"/>
          <w:rtl/>
          <w:lang w:bidi="fa-IR"/>
        </w:rPr>
        <w:t>گفت.</w:t>
      </w:r>
    </w:p>
    <w:p w:rsidR="007970F7" w:rsidRPr="003114AF" w:rsidRDefault="007970F7" w:rsidP="00A11D0D">
      <w:pPr>
        <w:pStyle w:val="8-0"/>
        <w:rPr>
          <w:rtl/>
          <w:lang w:bidi="fa-IR"/>
        </w:rPr>
      </w:pPr>
      <w:r w:rsidRPr="003114AF">
        <w:rPr>
          <w:rFonts w:hint="cs"/>
          <w:rtl/>
          <w:lang w:bidi="fa-IR"/>
        </w:rPr>
        <w:tab/>
        <w:t xml:space="preserve">2) طوری که در احادیث دیگری آمده است، در وقت بالا کردن سر از رکوع، اگر شخص تنها نماز بخواند باید </w:t>
      </w:r>
      <w:r w:rsidRPr="003114AF">
        <w:rPr>
          <w:rStyle w:val="6-Char0"/>
          <w:rFonts w:hint="cs"/>
          <w:sz w:val="24"/>
          <w:szCs w:val="24"/>
          <w:rtl/>
        </w:rPr>
        <w:t>(سمع الله لمن حمده ربنا لک الحمد)</w:t>
      </w:r>
      <w:r w:rsidRPr="003114AF">
        <w:rPr>
          <w:rFonts w:hint="cs"/>
          <w:rtl/>
          <w:lang w:bidi="fa-IR"/>
        </w:rPr>
        <w:t xml:space="preserve"> بگوید، و اگر به جماعت نماز می‌‌خواند، امام </w:t>
      </w:r>
      <w:r w:rsidRPr="003114AF">
        <w:rPr>
          <w:rStyle w:val="6-Char0"/>
          <w:rFonts w:hint="cs"/>
          <w:sz w:val="24"/>
          <w:szCs w:val="24"/>
          <w:rtl/>
        </w:rPr>
        <w:t>(سمع الله لمن حمده)</w:t>
      </w:r>
      <w:r w:rsidRPr="003114AF">
        <w:rPr>
          <w:rFonts w:hint="cs"/>
          <w:rtl/>
          <w:lang w:bidi="fa-IR"/>
        </w:rPr>
        <w:t xml:space="preserve"> مقتدیان </w:t>
      </w:r>
      <w:r w:rsidRPr="003114AF">
        <w:rPr>
          <w:rStyle w:val="6-Char0"/>
          <w:rFonts w:hint="cs"/>
          <w:sz w:val="24"/>
          <w:szCs w:val="24"/>
          <w:rtl/>
        </w:rPr>
        <w:t>(ربنا لک الحمد)</w:t>
      </w:r>
      <w:r w:rsidRPr="003114AF">
        <w:rPr>
          <w:rFonts w:hint="cs"/>
          <w:rtl/>
          <w:lang w:bidi="fa-IR"/>
        </w:rPr>
        <w:t xml:space="preserve"> بگویند.</w:t>
      </w:r>
    </w:p>
  </w:footnote>
  <w:footnote w:id="15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در مورد گفتن </w:t>
      </w:r>
      <w:r w:rsidRPr="003114AF">
        <w:rPr>
          <w:rStyle w:val="6-Char0"/>
          <w:rFonts w:hint="cs"/>
          <w:sz w:val="24"/>
          <w:szCs w:val="24"/>
          <w:rtl/>
        </w:rPr>
        <w:t>(ربنا ول</w:t>
      </w:r>
      <w:r w:rsidRPr="003114AF">
        <w:rPr>
          <w:rStyle w:val="6-Char0"/>
          <w:rFonts w:hint="cs"/>
          <w:sz w:val="24"/>
          <w:szCs w:val="24"/>
          <w:rtl/>
          <w:lang w:bidi="ar-SA"/>
        </w:rPr>
        <w:t>ك</w:t>
      </w:r>
      <w:r w:rsidRPr="003114AF">
        <w:rPr>
          <w:rStyle w:val="6-Char0"/>
          <w:rFonts w:hint="cs"/>
          <w:sz w:val="24"/>
          <w:szCs w:val="24"/>
          <w:rtl/>
        </w:rPr>
        <w:t xml:space="preserve"> الحمد)</w:t>
      </w:r>
      <w:r w:rsidRPr="003114AF">
        <w:rPr>
          <w:rFonts w:hint="cs"/>
          <w:rtl/>
          <w:lang w:bidi="fa-IR"/>
        </w:rPr>
        <w:t xml:space="preserve"> برای امام بین علماء اختلاف است:</w:t>
      </w:r>
    </w:p>
    <w:p w:rsidR="007970F7" w:rsidRPr="003114AF" w:rsidRDefault="007970F7" w:rsidP="00A11D0D">
      <w:pPr>
        <w:pStyle w:val="8-0"/>
        <w:rPr>
          <w:rtl/>
          <w:lang w:bidi="fa-IR"/>
        </w:rPr>
      </w:pPr>
      <w:r w:rsidRPr="003114AF">
        <w:rPr>
          <w:rFonts w:hint="cs"/>
          <w:rtl/>
          <w:lang w:bidi="fa-IR"/>
        </w:rPr>
        <w:tab/>
        <w:t xml:space="preserve">أ) بنابر ظاهر این حدیث بعضی از علماء می‌گویند که امام باید بعد از اینکه </w:t>
      </w:r>
      <w:r w:rsidRPr="003114AF">
        <w:rPr>
          <w:rStyle w:val="6-Char0"/>
          <w:rFonts w:hint="cs"/>
          <w:sz w:val="24"/>
          <w:szCs w:val="24"/>
          <w:rtl/>
        </w:rPr>
        <w:t>(سمع الله لمن حمده)</w:t>
      </w:r>
      <w:r w:rsidRPr="003114AF">
        <w:rPr>
          <w:rFonts w:hint="cs"/>
          <w:rtl/>
          <w:lang w:bidi="fa-IR"/>
        </w:rPr>
        <w:t xml:space="preserve"> گفت، به آواز بلند (ربنا ولک الحمد) نیز بگوید.</w:t>
      </w:r>
    </w:p>
    <w:p w:rsidR="007970F7" w:rsidRPr="003114AF" w:rsidRDefault="007970F7" w:rsidP="00A11D0D">
      <w:pPr>
        <w:pStyle w:val="8-0"/>
        <w:rPr>
          <w:rtl/>
          <w:lang w:bidi="fa-IR"/>
        </w:rPr>
      </w:pPr>
      <w:r w:rsidRPr="003114AF">
        <w:rPr>
          <w:rFonts w:hint="cs"/>
          <w:rtl/>
          <w:lang w:bidi="fa-IR"/>
        </w:rPr>
        <w:tab/>
        <w:t xml:space="preserve">ب) امام یوسف و امام محمد رحمهما الله در مذهب حنفی می‌گویند: امام باید </w:t>
      </w:r>
      <w:r w:rsidRPr="003114AF">
        <w:rPr>
          <w:rStyle w:val="6-Char0"/>
          <w:rFonts w:hint="cs"/>
          <w:sz w:val="24"/>
          <w:szCs w:val="24"/>
          <w:rtl/>
        </w:rPr>
        <w:t>(ربنا ولک الحمد)</w:t>
      </w:r>
      <w:r w:rsidRPr="003114AF">
        <w:rPr>
          <w:rFonts w:hint="cs"/>
          <w:rtl/>
          <w:lang w:bidi="fa-IR"/>
        </w:rPr>
        <w:t xml:space="preserve"> را آهسته بگوید.</w:t>
      </w:r>
    </w:p>
    <w:p w:rsidR="007970F7" w:rsidRPr="003114AF" w:rsidRDefault="007970F7" w:rsidP="00A11D0D">
      <w:pPr>
        <w:pStyle w:val="8-0"/>
        <w:rPr>
          <w:rtl/>
          <w:lang w:bidi="fa-IR"/>
        </w:rPr>
      </w:pPr>
      <w:r w:rsidRPr="003114AF">
        <w:rPr>
          <w:rFonts w:hint="cs"/>
          <w:rtl/>
          <w:lang w:bidi="fa-IR"/>
        </w:rPr>
        <w:tab/>
        <w:t>ج) امام ابو حنیفه</w:t>
      </w:r>
      <w:r w:rsidRPr="003114AF">
        <w:rPr>
          <w:rFonts w:cs="CTraditional Arabic" w:hint="cs"/>
          <w:rtl/>
          <w:lang w:bidi="fa-IR"/>
        </w:rPr>
        <w:t>/</w:t>
      </w:r>
      <w:r w:rsidRPr="003114AF">
        <w:rPr>
          <w:rFonts w:hint="cs"/>
          <w:rtl/>
          <w:lang w:bidi="fa-IR"/>
        </w:rPr>
        <w:t xml:space="preserve"> می‌گوید: امام باید تنها </w:t>
      </w:r>
      <w:r w:rsidRPr="003114AF">
        <w:rPr>
          <w:rStyle w:val="6-Char0"/>
          <w:rFonts w:hint="cs"/>
          <w:sz w:val="24"/>
          <w:szCs w:val="24"/>
          <w:rtl/>
        </w:rPr>
        <w:t>(سمع الله لمن حمده)</w:t>
      </w:r>
      <w:r w:rsidRPr="003114AF">
        <w:rPr>
          <w:rFonts w:hint="cs"/>
          <w:rtl/>
          <w:lang w:bidi="fa-IR"/>
        </w:rPr>
        <w:t xml:space="preserve"> بگوید، و از گفتن </w:t>
      </w:r>
      <w:r w:rsidRPr="003114AF">
        <w:rPr>
          <w:rStyle w:val="6-Char0"/>
          <w:rFonts w:hint="cs"/>
          <w:sz w:val="24"/>
          <w:szCs w:val="24"/>
          <w:rtl/>
        </w:rPr>
        <w:t>(ربنا ولک الحمد)</w:t>
      </w:r>
      <w:r w:rsidRPr="003114AF">
        <w:rPr>
          <w:rFonts w:hint="cs"/>
          <w:rtl/>
          <w:lang w:bidi="fa-IR"/>
        </w:rPr>
        <w:t xml:space="preserve"> خود داری نماید، زیرا در حدیث دیگری آمده است که پیامبر خدا </w:t>
      </w:r>
      <w:r w:rsidRPr="003114AF">
        <w:rPr>
          <w:rFonts w:cs="CTraditional Arabic" w:hint="cs"/>
          <w:rtl/>
          <w:lang w:bidi="fa-IR"/>
        </w:rPr>
        <w:t>ج</w:t>
      </w:r>
      <w:r w:rsidRPr="003114AF">
        <w:rPr>
          <w:rFonts w:hint="cs"/>
          <w:rtl/>
          <w:lang w:bidi="fa-IR"/>
        </w:rPr>
        <w:t xml:space="preserve"> فرمودند: «وقتی که امام </w:t>
      </w:r>
      <w:r w:rsidRPr="003114AF">
        <w:rPr>
          <w:rStyle w:val="6-Char0"/>
          <w:rFonts w:hint="cs"/>
          <w:sz w:val="24"/>
          <w:szCs w:val="24"/>
          <w:rtl/>
        </w:rPr>
        <w:t>(سمع الله لمن حمده)</w:t>
      </w:r>
      <w:r w:rsidRPr="003114AF">
        <w:rPr>
          <w:rFonts w:hint="cs"/>
          <w:rtl/>
          <w:lang w:bidi="fa-IR"/>
        </w:rPr>
        <w:t xml:space="preserve"> گفت، شما </w:t>
      </w:r>
      <w:r w:rsidRPr="003114AF">
        <w:rPr>
          <w:rStyle w:val="6-Char0"/>
          <w:rFonts w:hint="cs"/>
          <w:sz w:val="24"/>
          <w:szCs w:val="24"/>
          <w:rtl/>
        </w:rPr>
        <w:t>(ربنا ولک الحمد)</w:t>
      </w:r>
      <w:r w:rsidRPr="003114AF">
        <w:rPr>
          <w:rFonts w:hint="cs"/>
          <w:rtl/>
          <w:lang w:bidi="fa-IR"/>
        </w:rPr>
        <w:t xml:space="preserve"> بگوئید» و این حدیث وظیفه هر یک از امام و مقتدیان را تعیین می‌نماید، و از حدیثی که در اینجا آمده است، این طور جواب می‌دهد که این حدیث بیانگر کیفیت نماز پیامبر خدا </w:t>
      </w:r>
      <w:r w:rsidRPr="003114AF">
        <w:rPr>
          <w:rFonts w:cs="CTraditional Arabic" w:hint="cs"/>
          <w:rtl/>
          <w:lang w:bidi="fa-IR"/>
        </w:rPr>
        <w:t>ج</w:t>
      </w:r>
      <w:r w:rsidRPr="003114AF">
        <w:rPr>
          <w:rFonts w:hint="cs"/>
          <w:rtl/>
          <w:lang w:bidi="fa-IR"/>
        </w:rPr>
        <w:t xml:space="preserve"> در حال انفراد است، و این تاویل جهت عمل کردن به</w:t>
      </w:r>
      <w:r>
        <w:rPr>
          <w:rFonts w:hint="cs"/>
          <w:rtl/>
          <w:lang w:bidi="fa-IR"/>
        </w:rPr>
        <w:t xml:space="preserve"> هردو </w:t>
      </w:r>
      <w:r w:rsidRPr="003114AF">
        <w:rPr>
          <w:rFonts w:hint="cs"/>
          <w:rtl/>
          <w:lang w:bidi="fa-IR"/>
        </w:rPr>
        <w:t>حدیث ضروری است.</w:t>
      </w:r>
    </w:p>
  </w:footnote>
  <w:footnote w:id="15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در اول مشروعیت نماز، در وقت رکوع کردن کف‌های دست خود را با هم پیوست نموده و در بین ران‌های خود قرار می‌داند، و این کار موافق کاری بود که یهود می‌کردند، و پیامبر خدا </w:t>
      </w:r>
      <w:r w:rsidRPr="003114AF">
        <w:rPr>
          <w:rFonts w:cs="CTraditional Arabic" w:hint="cs"/>
          <w:rtl/>
          <w:lang w:bidi="fa-IR"/>
        </w:rPr>
        <w:t>ج</w:t>
      </w:r>
      <w:r w:rsidRPr="003114AF">
        <w:rPr>
          <w:rFonts w:hint="cs"/>
          <w:rtl/>
          <w:lang w:bidi="fa-IR"/>
        </w:rPr>
        <w:t xml:space="preserve"> در اموری که برای‌شان چیزی وحی نمی‌شد، خوش داشتند که موافق اهل کتاب عمل نمایند، ولی در اخیر برای‌شان امر شد که با یهود مخالفت نموده و در هنگام رکوع کردن، دست‌های خود را به زانوهای خود بگیرند.</w:t>
      </w:r>
    </w:p>
  </w:footnote>
  <w:footnote w:id="15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این نوع نماز خواندن، کامل‌ترین انواع نماز است، ولی در حکم طمانینه در رکوع و سجده، و در نشستن بین دو سجده، و بعد از بالا شدن از رکوع بین علماء اختلاف است، بعضی‌ها آن را سنت، وعده واجب، و گروهی آن را رکنی از ارکان نماز می‌دانند، و به این موضوع قبلاً نیز اشاره شد.</w:t>
      </w:r>
    </w:p>
  </w:footnote>
  <w:footnote w:id="16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1A792D">
      <w:pPr>
        <w:pStyle w:val="8-0"/>
        <w:rPr>
          <w:rtl/>
          <w:lang w:bidi="fa-IR"/>
        </w:rPr>
      </w:pPr>
      <w:r w:rsidRPr="003114AF">
        <w:rPr>
          <w:rFonts w:hint="cs"/>
          <w:rtl/>
          <w:lang w:bidi="fa-IR"/>
        </w:rPr>
        <w:tab/>
        <w:t>1) معنی این دعا این است که: الهی، پروردگارا! به توفیق و هدایت تو، تسبیح ت</w:t>
      </w:r>
      <w:r w:rsidR="005D27F7">
        <w:rPr>
          <w:rFonts w:hint="cs"/>
          <w:rtl/>
          <w:lang w:bidi="fa-IR"/>
        </w:rPr>
        <w:t xml:space="preserve">و </w:t>
      </w:r>
      <w:r w:rsidRPr="003114AF">
        <w:rPr>
          <w:rFonts w:hint="cs"/>
          <w:rtl/>
          <w:lang w:bidi="fa-IR"/>
        </w:rPr>
        <w:t>را می‌گویم، الهی! برایم بیامرز.</w:t>
      </w:r>
    </w:p>
    <w:p w:rsidR="007970F7" w:rsidRPr="003114AF" w:rsidRDefault="007970F7" w:rsidP="001A792D">
      <w:pPr>
        <w:pStyle w:val="8-0"/>
        <w:rPr>
          <w:rtl/>
          <w:lang w:bidi="fa-IR"/>
        </w:rPr>
      </w:pPr>
      <w:r w:rsidRPr="003114AF">
        <w:rPr>
          <w:rFonts w:hint="cs"/>
          <w:rtl/>
          <w:lang w:bidi="fa-IR"/>
        </w:rPr>
        <w:tab/>
        <w:t>2) ظاهر این حدیث دلالت بر این دارد که دعا کردن در رکوع مشروع است.</w:t>
      </w:r>
      <w:r w:rsidRPr="003114AF">
        <w:rPr>
          <w:rFonts w:hint="cs"/>
          <w:rtl/>
          <w:lang w:bidi="fa-IR"/>
        </w:rPr>
        <w:tab/>
      </w:r>
    </w:p>
  </w:footnote>
  <w:footnote w:id="16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E2428">
      <w:pPr>
        <w:pStyle w:val="8-0"/>
        <w:rPr>
          <w:rtl/>
          <w:lang w:bidi="fa-IR"/>
        </w:rPr>
      </w:pPr>
      <w:r w:rsidRPr="003114AF">
        <w:rPr>
          <w:rFonts w:hint="cs"/>
          <w:rtl/>
          <w:lang w:bidi="fa-IR"/>
        </w:rPr>
        <w:tab/>
        <w:t xml:space="preserve">چیزی را که پیامبر خدا </w:t>
      </w:r>
      <w:r w:rsidRPr="003114AF">
        <w:rPr>
          <w:rFonts w:cs="CTraditional Arabic" w:hint="cs"/>
          <w:rtl/>
          <w:lang w:bidi="fa-IR"/>
        </w:rPr>
        <w:t>ج</w:t>
      </w:r>
      <w:r w:rsidRPr="003114AF">
        <w:rPr>
          <w:rFonts w:hint="cs"/>
          <w:rtl/>
          <w:lang w:bidi="fa-IR"/>
        </w:rPr>
        <w:t xml:space="preserve"> مامور به گفتن آن شده بودند در این قول خداوند متعال است که می‌فرماید: </w:t>
      </w:r>
      <w:r w:rsidRPr="003114AF">
        <w:rPr>
          <w:rStyle w:val="5-Char0"/>
          <w:rFonts w:ascii="Times New Roman" w:hAnsi="Times New Roman" w:cs="Traditional Arabic" w:hint="cs"/>
          <w:sz w:val="24"/>
          <w:szCs w:val="24"/>
          <w:rtl/>
        </w:rPr>
        <w:t>﴿</w:t>
      </w:r>
      <w:r w:rsidRPr="003114AF">
        <w:rPr>
          <w:rStyle w:val="Char2"/>
          <w:rFonts w:hint="cs"/>
          <w:rtl/>
        </w:rPr>
        <w:t>فَسَبِّحۡ</w:t>
      </w:r>
      <w:r w:rsidRPr="003114AF">
        <w:rPr>
          <w:rStyle w:val="Char2"/>
          <w:rtl/>
        </w:rPr>
        <w:t xml:space="preserve"> </w:t>
      </w:r>
      <w:r w:rsidRPr="003114AF">
        <w:rPr>
          <w:rStyle w:val="Char2"/>
          <w:rFonts w:hint="cs"/>
          <w:rtl/>
        </w:rPr>
        <w:t>بِحَمۡدِ</w:t>
      </w:r>
      <w:r w:rsidRPr="003114AF">
        <w:rPr>
          <w:rStyle w:val="Char2"/>
          <w:rtl/>
        </w:rPr>
        <w:t xml:space="preserve"> </w:t>
      </w:r>
      <w:r w:rsidRPr="003114AF">
        <w:rPr>
          <w:rStyle w:val="Char2"/>
          <w:rFonts w:hint="cs"/>
          <w:rtl/>
        </w:rPr>
        <w:t>رَبِّكَ</w:t>
      </w:r>
      <w:r w:rsidRPr="003114AF">
        <w:rPr>
          <w:rStyle w:val="Char2"/>
          <w:rtl/>
        </w:rPr>
        <w:t xml:space="preserve"> </w:t>
      </w:r>
      <w:r w:rsidRPr="003114AF">
        <w:rPr>
          <w:rStyle w:val="Char2"/>
          <w:rFonts w:hint="cs"/>
          <w:rtl/>
        </w:rPr>
        <w:t>وَٱسۡتَغۡفِرۡهُ</w:t>
      </w:r>
      <w:r w:rsidRPr="003114AF">
        <w:rPr>
          <w:rStyle w:val="5-Char0"/>
          <w:rFonts w:cs="Traditional Arabic" w:hint="cs"/>
          <w:sz w:val="24"/>
          <w:szCs w:val="24"/>
          <w:rtl/>
        </w:rPr>
        <w:t>﴾</w:t>
      </w:r>
      <w:r w:rsidRPr="003114AF">
        <w:rPr>
          <w:rStyle w:val="Char2"/>
          <w:rFonts w:hint="cs"/>
          <w:rtl/>
        </w:rPr>
        <w:t xml:space="preserve"> </w:t>
      </w:r>
      <w:r w:rsidRPr="003114AF">
        <w:rPr>
          <w:rFonts w:hint="cs"/>
          <w:rtl/>
          <w:lang w:bidi="fa-IR"/>
        </w:rPr>
        <w:t xml:space="preserve">وشکی نیست که پیامبر خدا </w:t>
      </w:r>
      <w:r w:rsidRPr="003114AF">
        <w:rPr>
          <w:rFonts w:cs="CTraditional Arabic" w:hint="cs"/>
          <w:rtl/>
          <w:lang w:bidi="fa-IR"/>
        </w:rPr>
        <w:t>ج</w:t>
      </w:r>
      <w:r w:rsidRPr="003114AF">
        <w:rPr>
          <w:rFonts w:hint="cs"/>
          <w:rtl/>
          <w:lang w:bidi="fa-IR"/>
        </w:rPr>
        <w:t xml:space="preserve"> از ارتکاب گناه معصوم بودند، و لغزش‌های گذشته و آینده‌شان برای‌شان بخشیده شده بود، و با این‌هم اینکه از خداوند متعال طلب مغفرت می‌کردند، سببش اظهار کمال عبودیت برای پروردگار از یک طرف، و تعلیم دادن امت به این کار، از طرف دیگر بود.</w:t>
      </w:r>
    </w:p>
  </w:footnote>
  <w:footnote w:id="16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اینکه مراد از آمرزش گناهان چه نوع گناهی است، و اینکه گناهی کبیره چگونه بخشیده می‌شود، و اینکه در مورد حق الناس چه باید کرد، قبلاً به تفصیل گذشت، و حاجتی به تکرار آن نیست.</w:t>
      </w:r>
    </w:p>
  </w:footnote>
  <w:footnote w:id="16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CF39E2">
      <w:pPr>
        <w:pStyle w:val="8-0"/>
        <w:rPr>
          <w:rtl/>
          <w:lang w:bidi="fa-IR"/>
        </w:rPr>
      </w:pPr>
      <w:r w:rsidRPr="003114AF">
        <w:rPr>
          <w:rFonts w:hint="cs"/>
          <w:rtl/>
          <w:lang w:bidi="fa-IR"/>
        </w:rPr>
        <w:tab/>
        <w:t>1) نظر به ظاهر حدیث اهل ظاهر خواندن قنوت را در همه نمازها عمل نیکی می‌دانند، وعده بسیاری از علماء نظرشان این است که قنوت در نماز فجر بعد از رکوع خوانده می‌شود، وعده دیگری می‌گویند که وقت خواندن آن قبل از رکوع است، و نظر عده بسیاری از فقهاء صحابه و نظر امام ابو حنیفه</w:t>
      </w:r>
      <w:r w:rsidRPr="003114AF">
        <w:rPr>
          <w:rFonts w:cs="CTraditional Arabic" w:hint="cs"/>
          <w:rtl/>
          <w:lang w:bidi="fa-IR"/>
        </w:rPr>
        <w:t>/</w:t>
      </w:r>
      <w:r w:rsidRPr="003114AF">
        <w:rPr>
          <w:rFonts w:hint="cs"/>
          <w:rtl/>
          <w:lang w:bidi="fa-IR"/>
        </w:rPr>
        <w:t xml:space="preserve"> این است که وقت خواندن قنوت نماز وتر و پیش از رکوع است.</w:t>
      </w:r>
    </w:p>
    <w:p w:rsidR="007970F7" w:rsidRPr="003114AF" w:rsidRDefault="007970F7" w:rsidP="00BD7CC0">
      <w:pPr>
        <w:pStyle w:val="8-0"/>
        <w:rPr>
          <w:rtl/>
          <w:lang w:bidi="fa-IR"/>
        </w:rPr>
      </w:pPr>
      <w:r w:rsidRPr="003114AF">
        <w:rPr>
          <w:rFonts w:hint="cs"/>
          <w:rtl/>
          <w:lang w:bidi="fa-IR"/>
        </w:rPr>
        <w:tab/>
        <w:t>2) این قنوت خواندنی را که ابو هریره</w:t>
      </w:r>
      <w:r w:rsidRPr="003114AF">
        <w:rPr>
          <w:rFonts w:cs="CTraditional Arabic" w:hint="cs"/>
          <w:rtl/>
          <w:lang w:bidi="fa-IR"/>
        </w:rPr>
        <w:t>س</w:t>
      </w:r>
      <w:r w:rsidRPr="003114AF">
        <w:rPr>
          <w:rFonts w:hint="cs"/>
          <w:rtl/>
          <w:lang w:bidi="fa-IR"/>
        </w:rPr>
        <w:t xml:space="preserve"> از پیامبر خدا </w:t>
      </w:r>
      <w:r w:rsidRPr="003114AF">
        <w:rPr>
          <w:rFonts w:cs="CTraditional Arabic" w:hint="cs"/>
          <w:rtl/>
          <w:lang w:bidi="fa-IR"/>
        </w:rPr>
        <w:t>ج</w:t>
      </w:r>
      <w:r w:rsidRPr="003114AF">
        <w:rPr>
          <w:rFonts w:hint="cs"/>
          <w:rtl/>
          <w:lang w:bidi="fa-IR"/>
        </w:rPr>
        <w:t xml:space="preserve"> در این نمازهای سه گانه نقل می‌کند، فقط یک ماه ادامه داشت که بر قبیله (عصیه) و (ذکوان) دعا می‌کردند، و بعد از این که بر آن‌ها پیروز گشتند، این دعا خواندن را ترک نمودند، و حدیثی که بعد از این می‌آید، شاهد این مدعا است.</w:t>
      </w:r>
      <w:r w:rsidRPr="003114AF">
        <w:rPr>
          <w:rFonts w:hint="cs"/>
          <w:rtl/>
          <w:lang w:bidi="fa-IR"/>
        </w:rPr>
        <w:tab/>
      </w:r>
    </w:p>
  </w:footnote>
  <w:footnote w:id="164">
    <w:p w:rsidR="007970F7" w:rsidRPr="003114AF" w:rsidRDefault="007970F7" w:rsidP="00BD7CC0">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BD7CC0">
      <w:pPr>
        <w:pStyle w:val="8-0"/>
        <w:ind w:firstLine="0"/>
        <w:rPr>
          <w:rtl/>
          <w:lang w:bidi="fa-IR"/>
        </w:rPr>
      </w:pPr>
      <w:r w:rsidRPr="003114AF">
        <w:rPr>
          <w:rFonts w:hint="cs"/>
          <w:rtl/>
          <w:lang w:bidi="fa-IR"/>
        </w:rPr>
        <w:t>1) سیاق این حدیث دلالت بر این دارد که قنوت در این دو نماز خوانده می‌شد، و بعد از آن ترک گردید، و آنچه که ترک شده باشد، منسوخ است، ورنه ترک نمی‌شد.</w:t>
      </w:r>
    </w:p>
    <w:p w:rsidR="007970F7" w:rsidRPr="003114AF" w:rsidRDefault="007970F7" w:rsidP="00BD7CC0">
      <w:pPr>
        <w:pStyle w:val="8-0"/>
        <w:rPr>
          <w:rtl/>
          <w:lang w:bidi="fa-IR"/>
        </w:rPr>
      </w:pPr>
      <w:r w:rsidRPr="003114AF">
        <w:rPr>
          <w:rFonts w:hint="cs"/>
          <w:rtl/>
          <w:lang w:bidi="fa-IR"/>
        </w:rPr>
        <w:tab/>
        <w:t>2) در مصنف عبدالرازق از انس بن مالک</w:t>
      </w:r>
      <w:r w:rsidRPr="003114AF">
        <w:rPr>
          <w:rFonts w:cs="CTraditional Arabic" w:hint="cs"/>
          <w:rtl/>
          <w:lang w:bidi="fa-IR"/>
        </w:rPr>
        <w:t>س</w:t>
      </w:r>
      <w:r w:rsidRPr="003114AF">
        <w:rPr>
          <w:rFonts w:hint="cs"/>
          <w:rtl/>
          <w:lang w:bidi="fa-IR"/>
        </w:rPr>
        <w:t xml:space="preserve"> روایت است که گفت: (پیامبر خدا </w:t>
      </w:r>
      <w:r w:rsidRPr="003114AF">
        <w:rPr>
          <w:rFonts w:cs="CTraditional Arabic" w:hint="cs"/>
          <w:rtl/>
          <w:lang w:bidi="fa-IR"/>
        </w:rPr>
        <w:t>ج</w:t>
      </w:r>
      <w:r w:rsidRPr="003114AF">
        <w:rPr>
          <w:rFonts w:hint="cs"/>
          <w:rtl/>
          <w:lang w:bidi="fa-IR"/>
        </w:rPr>
        <w:t xml:space="preserve"> تا وقتی که از دنیا رحلت نمودند، دعای قنوت را در نماز فجر ترک نکردند)، و امام عینی از این حدیث چنین جواب می‌دهد، که: (ابن جوزی در </w:t>
      </w:r>
      <w:r w:rsidRPr="003114AF">
        <w:rPr>
          <w:rStyle w:val="6-Char0"/>
          <w:rFonts w:hint="cs"/>
          <w:sz w:val="24"/>
          <w:szCs w:val="24"/>
          <w:rtl/>
        </w:rPr>
        <w:t>(العلل المتناهیه)</w:t>
      </w:r>
      <w:r w:rsidRPr="003114AF">
        <w:rPr>
          <w:rFonts w:hint="cs"/>
          <w:rtl/>
          <w:lang w:bidi="fa-IR"/>
        </w:rPr>
        <w:t xml:space="preserve"> گفته است که این حدیث صحیح نیست، و یا معنایش این است که پیامبر خدا </w:t>
      </w:r>
      <w:r w:rsidRPr="003114AF">
        <w:rPr>
          <w:rFonts w:cs="CTraditional Arabic" w:hint="cs"/>
          <w:rtl/>
          <w:lang w:bidi="fa-IR"/>
        </w:rPr>
        <w:t>ج</w:t>
      </w:r>
      <w:r w:rsidRPr="003114AF">
        <w:rPr>
          <w:rFonts w:hint="cs"/>
          <w:rtl/>
          <w:lang w:bidi="fa-IR"/>
        </w:rPr>
        <w:t xml:space="preserve"> تا وقتی که زنده بودند، خواندن دعای قنوت را در وقت حدوث نوازل و مصائب ترک نکردند، و امام عینی</w:t>
      </w:r>
      <w:r w:rsidRPr="003114AF">
        <w:rPr>
          <w:rFonts w:cs="CTraditional Arabic" w:hint="cs"/>
          <w:rtl/>
          <w:lang w:bidi="fa-IR"/>
        </w:rPr>
        <w:t>/</w:t>
      </w:r>
      <w:r w:rsidRPr="003114AF">
        <w:rPr>
          <w:rFonts w:hint="cs"/>
          <w:rtl/>
          <w:lang w:bidi="fa-IR"/>
        </w:rPr>
        <w:t xml:space="preserve"> از این حدیث جواب‌های دیگری نیز داده است، که تفصیل بیشتر آن را می‌توانید در شرح این حدیث در عمدة القاری مطالعه فرمائید.</w:t>
      </w:r>
    </w:p>
  </w:footnote>
  <w:footnote w:id="16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رفاعه بن رافع بن مالک زرقی انصاری است، مادرش خواهر عبدالله بن ابی سر کرده منافقین است، در تمام غزوات با پیامبر خدا </w:t>
      </w:r>
      <w:r w:rsidRPr="003114AF">
        <w:rPr>
          <w:rFonts w:cs="CTraditional Arabic" w:hint="cs"/>
          <w:rtl/>
          <w:lang w:bidi="fa-IR"/>
        </w:rPr>
        <w:t>ج</w:t>
      </w:r>
      <w:r w:rsidRPr="003114AF">
        <w:rPr>
          <w:rFonts w:hint="cs"/>
          <w:rtl/>
          <w:lang w:bidi="fa-IR"/>
        </w:rPr>
        <w:t xml:space="preserve"> اشتراک داشت، و احادیثی را از پیامبر خدا </w:t>
      </w:r>
      <w:r w:rsidRPr="003114AF">
        <w:rPr>
          <w:rFonts w:cs="CTraditional Arabic" w:hint="cs"/>
          <w:rtl/>
          <w:lang w:bidi="fa-IR"/>
        </w:rPr>
        <w:t>ج</w:t>
      </w:r>
      <w:r w:rsidRPr="003114AF">
        <w:rPr>
          <w:rFonts w:hint="cs"/>
          <w:rtl/>
          <w:lang w:bidi="fa-IR"/>
        </w:rPr>
        <w:t xml:space="preserve"> روایت کرده است، اسد الغابه (2/178-179).</w:t>
      </w:r>
    </w:p>
  </w:footnote>
  <w:footnote w:id="16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B71528">
      <w:pPr>
        <w:pStyle w:val="8-0"/>
        <w:ind w:firstLine="0"/>
        <w:rPr>
          <w:rtl/>
          <w:lang w:bidi="fa-IR"/>
        </w:rPr>
      </w:pPr>
      <w:r w:rsidRPr="003114AF">
        <w:rPr>
          <w:rFonts w:hint="cs"/>
          <w:rtl/>
          <w:lang w:bidi="fa-IR"/>
        </w:rPr>
        <w:t>1) گویند تعداد آن فرشته‌ها به تعداد حروف این کلمات، یعنی: سی وچهار فرشته بودند، و این به جهت عظمت و اهمیت این کلمات متبرکات است.</w:t>
      </w:r>
    </w:p>
    <w:p w:rsidR="007970F7" w:rsidRPr="003114AF" w:rsidRDefault="007970F7" w:rsidP="00B71528">
      <w:pPr>
        <w:pStyle w:val="8-0"/>
        <w:ind w:firstLine="0"/>
        <w:rPr>
          <w:rtl/>
          <w:lang w:bidi="fa-IR"/>
        </w:rPr>
      </w:pPr>
      <w:r w:rsidRPr="003114AF">
        <w:rPr>
          <w:rFonts w:hint="cs"/>
          <w:rtl/>
          <w:lang w:bidi="fa-IR"/>
        </w:rPr>
        <w:t xml:space="preserve">2) اجتهاد در حضور پیامبر خدا </w:t>
      </w:r>
      <w:r w:rsidRPr="003114AF">
        <w:rPr>
          <w:rFonts w:cs="CTraditional Arabic" w:hint="cs"/>
          <w:rtl/>
          <w:lang w:bidi="fa-IR"/>
        </w:rPr>
        <w:t>ج</w:t>
      </w:r>
      <w:r w:rsidRPr="003114AF">
        <w:rPr>
          <w:rFonts w:hint="cs"/>
          <w:rtl/>
          <w:lang w:bidi="fa-IR"/>
        </w:rPr>
        <w:t xml:space="preserve"> جواز دارد، ولو آنکه در امور عبادات باشد، زیرا این شخص دعای را که کرده بود، به طور یقین در نماز که مهمترین عبادات است و به اجتهاد خود کرده بود، و نبی کریم </w:t>
      </w:r>
      <w:r w:rsidRPr="003114AF">
        <w:rPr>
          <w:rFonts w:cs="CTraditional Arabic" w:hint="cs"/>
          <w:rtl/>
          <w:lang w:bidi="fa-IR"/>
        </w:rPr>
        <w:t>ج</w:t>
      </w:r>
      <w:r w:rsidRPr="003114AF">
        <w:rPr>
          <w:rFonts w:hint="cs"/>
          <w:rtl/>
          <w:lang w:bidi="fa-IR"/>
        </w:rPr>
        <w:t xml:space="preserve"> بر علاوه از اینکه وی را از این اجتهادش منع نکردند، بلکه عمل او را تحسین نیز نمودند، و برای اجتهاد صحابه</w:t>
      </w:r>
      <w:r w:rsidRPr="003114AF">
        <w:rPr>
          <w:rFonts w:cs="CTraditional Arabic" w:hint="cs"/>
          <w:rtl/>
          <w:lang w:bidi="fa-IR"/>
        </w:rPr>
        <w:t>ش</w:t>
      </w:r>
      <w:r w:rsidRPr="003114AF">
        <w:rPr>
          <w:rFonts w:hint="cs"/>
          <w:rtl/>
          <w:lang w:bidi="fa-IR"/>
        </w:rPr>
        <w:t xml:space="preserve"> در حضور آن حضرت </w:t>
      </w:r>
      <w:r w:rsidRPr="003114AF">
        <w:rPr>
          <w:rFonts w:cs="CTraditional Arabic" w:hint="cs"/>
          <w:rtl/>
          <w:lang w:bidi="fa-IR"/>
        </w:rPr>
        <w:t>ج</w:t>
      </w:r>
      <w:r w:rsidRPr="003114AF">
        <w:rPr>
          <w:rFonts w:hint="cs"/>
          <w:rtl/>
          <w:lang w:bidi="fa-IR"/>
        </w:rPr>
        <w:t xml:space="preserve"> در مسائل عبادات و غیر عبادات شواهد بسیاری دیگری نیز وجود دارد.</w:t>
      </w:r>
    </w:p>
  </w:footnote>
  <w:footnote w:id="167">
    <w:p w:rsidR="007970F7" w:rsidRPr="003114AF" w:rsidRDefault="007970F7" w:rsidP="00421C5F">
      <w:pPr>
        <w:pStyle w:val="8-0"/>
        <w:rPr>
          <w:rtl/>
          <w:lang w:bidi="fa-IR"/>
        </w:rPr>
      </w:pPr>
      <w:r w:rsidRPr="003114AF">
        <w:rPr>
          <w:rStyle w:val="FootnoteReference"/>
          <w:vertAlign w:val="baseline"/>
        </w:rPr>
        <w:footnoteRef/>
      </w:r>
      <w:r w:rsidRPr="003114AF">
        <w:rPr>
          <w:rFonts w:hint="cs"/>
          <w:rtl/>
          <w:lang w:bidi="fa-IR"/>
        </w:rPr>
        <w:t>- این حدیث نیز دلالت صریح، بر لزوم طمانینه در نماز دارد، و گروهی از علماء کوشیده‌اند که این حدیث و احادیث دیگری را که به تایید این معنی آمده است تاویل نموده و طمانینه و آرام گرفتن را در قومه و جلسه لازم ندانند، ولی تاویلات آن‌ها دور از تعسف و خالی از ضعف نیست، والله تعالی أعلم.</w:t>
      </w:r>
    </w:p>
  </w:footnote>
  <w:footnote w:id="16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ولید بن ولید برادر خالد بن ولید</w:t>
      </w:r>
      <w:r w:rsidRPr="003114AF">
        <w:rPr>
          <w:rFonts w:cs="CTraditional Arabic" w:hint="cs"/>
          <w:rtl/>
          <w:lang w:bidi="fa-IR"/>
        </w:rPr>
        <w:t>ب</w:t>
      </w:r>
      <w:r w:rsidRPr="003114AF">
        <w:rPr>
          <w:rFonts w:hint="cs"/>
          <w:rtl/>
          <w:lang w:bidi="fa-IR"/>
        </w:rPr>
        <w:t>، وسلمه بن هشام</w:t>
      </w:r>
      <w:r w:rsidRPr="003114AF">
        <w:rPr>
          <w:rFonts w:cs="CTraditional Arabic" w:hint="cs"/>
          <w:rtl/>
          <w:lang w:bidi="fa-IR"/>
        </w:rPr>
        <w:t>س</w:t>
      </w:r>
      <w:r w:rsidRPr="003114AF">
        <w:rPr>
          <w:rFonts w:hint="cs"/>
          <w:rtl/>
          <w:lang w:bidi="fa-IR"/>
        </w:rPr>
        <w:t xml:space="preserve"> برادر ابوجهل لعین، وعیاش بن ربیعه</w:t>
      </w:r>
      <w:r w:rsidRPr="003114AF">
        <w:rPr>
          <w:rFonts w:cs="CTraditional Arabic" w:hint="cs"/>
          <w:rtl/>
          <w:lang w:bidi="fa-IR"/>
        </w:rPr>
        <w:t>س</w:t>
      </w:r>
      <w:r w:rsidRPr="003114AF">
        <w:rPr>
          <w:rFonts w:hint="cs"/>
          <w:rtl/>
          <w:lang w:bidi="fa-IR"/>
        </w:rPr>
        <w:t xml:space="preserve"> برادر مادری ابوجهل لعین بود، و این‌ها در دست کفار قریش از قوم مضر اسیر بودند، و به برکت دعای پیامبر خدا </w:t>
      </w:r>
      <w:r w:rsidRPr="003114AF">
        <w:rPr>
          <w:rFonts w:cs="CTraditional Arabic" w:hint="cs"/>
          <w:rtl/>
          <w:lang w:bidi="fa-IR"/>
        </w:rPr>
        <w:t>ج</w:t>
      </w:r>
      <w:r w:rsidRPr="003114AF">
        <w:rPr>
          <w:rFonts w:hint="cs"/>
          <w:rtl/>
          <w:lang w:bidi="fa-IR"/>
        </w:rPr>
        <w:t xml:space="preserve"> از اسارت نجات یافته و به مسلمانان پیوستند.</w:t>
      </w:r>
    </w:p>
    <w:p w:rsidR="007970F7" w:rsidRPr="003114AF" w:rsidRDefault="007970F7" w:rsidP="00A11D0D">
      <w:pPr>
        <w:pStyle w:val="8-0"/>
        <w:rPr>
          <w:rtl/>
          <w:lang w:bidi="fa-IR"/>
        </w:rPr>
      </w:pPr>
      <w:r w:rsidRPr="003114AF">
        <w:rPr>
          <w:rFonts w:hint="cs"/>
          <w:rtl/>
          <w:lang w:bidi="fa-IR"/>
        </w:rPr>
        <w:tab/>
        <w:t>2) این حدیث دلالت بر این دارد که وقت خواندن دعای قنوت، در نماز فرض و بعد از بالا شدن از رکوع است، و احناف با استناد به روایات بسیار دیگری که در زمنیه آمده است این حدیث را منسوخ دانسته و می‌گویند که وقت خواندن قنوت پیش از رکوع ، و در غیر نماز فرضی است، و مهم‌ترین حدیثی که به آن تمسک می‌جویند: حدیث انس بن مالک</w:t>
      </w:r>
      <w:r w:rsidRPr="003114AF">
        <w:rPr>
          <w:rFonts w:cs="CTraditional Arabic" w:hint="cs"/>
          <w:rtl/>
          <w:lang w:bidi="fa-IR"/>
        </w:rPr>
        <w:t>س</w:t>
      </w:r>
      <w:r w:rsidRPr="003114AF">
        <w:rPr>
          <w:rFonts w:hint="cs"/>
          <w:rtl/>
          <w:lang w:bidi="fa-IR"/>
        </w:rPr>
        <w:t xml:space="preserve"> در سنن ابو داود است که می‌گوید: «پیامبر خدا </w:t>
      </w:r>
      <w:r w:rsidRPr="003114AF">
        <w:rPr>
          <w:rFonts w:cs="CTraditional Arabic" w:hint="cs"/>
          <w:rtl/>
          <w:lang w:bidi="fa-IR"/>
        </w:rPr>
        <w:t>ج</w:t>
      </w:r>
      <w:r w:rsidRPr="003114AF">
        <w:rPr>
          <w:rFonts w:hint="cs"/>
          <w:rtl/>
          <w:lang w:bidi="fa-IR"/>
        </w:rPr>
        <w:t xml:space="preserve"> یک ماه قنوت خواندند، و سپس آن را ترک کردند»، و امام عینی</w:t>
      </w:r>
      <w:r w:rsidRPr="003114AF">
        <w:rPr>
          <w:rFonts w:cs="CTraditional Arabic" w:hint="cs"/>
          <w:rtl/>
          <w:lang w:bidi="fa-IR"/>
        </w:rPr>
        <w:t>/</w:t>
      </w:r>
      <w:r w:rsidRPr="003114AF">
        <w:rPr>
          <w:rFonts w:hint="cs"/>
          <w:rtl/>
          <w:lang w:bidi="fa-IR"/>
        </w:rPr>
        <w:t xml:space="preserve"> می‌گوید: این قول انس</w:t>
      </w:r>
      <w:r w:rsidRPr="003114AF">
        <w:rPr>
          <w:rFonts w:cs="CTraditional Arabic" w:hint="cs"/>
          <w:rtl/>
          <w:lang w:bidi="fa-IR"/>
        </w:rPr>
        <w:t>س</w:t>
      </w:r>
      <w:r w:rsidRPr="003114AF">
        <w:rPr>
          <w:rFonts w:hint="cs"/>
          <w:rtl/>
          <w:lang w:bidi="fa-IR"/>
        </w:rPr>
        <w:t xml:space="preserve"> که می‌گوید: (و سپس آن را ترک کردند)، دلالت بر این دارد ک: قنوت خواندن در فرائض بود، و سپس نسخ گردید.</w:t>
      </w:r>
    </w:p>
  </w:footnote>
  <w:footnote w:id="16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بعضی می‌گویند: انکار با اول، از طرف منافقان است، و اعتراف به ربوبیت پروردگار برای بار دوم، از طرف مؤمنان، و بعضی می‌گویند که آمدن اول پروردگار، با حجاب است، از این سبب مسلمانان پروردگار را نمی‌شناسند، و آمدن بار دوم بدون حجاب است، و در اینجا است که مؤمنان پروردگار خود را می‌شناسند.</w:t>
      </w:r>
    </w:p>
  </w:footnote>
  <w:footnote w:id="170">
    <w:p w:rsidR="007970F7" w:rsidRPr="003114AF" w:rsidRDefault="007970F7" w:rsidP="00F71EA8">
      <w:pPr>
        <w:pStyle w:val="8-0"/>
        <w:rPr>
          <w:i/>
          <w:iCs/>
          <w:rtl/>
          <w:lang w:bidi="fa-IR"/>
        </w:rPr>
      </w:pPr>
      <w:r w:rsidRPr="003114AF">
        <w:rPr>
          <w:rStyle w:val="FootnoteReference"/>
          <w:vertAlign w:val="baseline"/>
        </w:rPr>
        <w:footnoteRef/>
      </w:r>
      <w:r w:rsidRPr="003114AF">
        <w:rPr>
          <w:rFonts w:hint="cs"/>
          <w:rtl/>
          <w:lang w:bidi="fa-IR"/>
        </w:rPr>
        <w:t>- یعنی: این چنگک‌ها طوری این اشخاص را می‌ربایند که گوشت‌های آن‌ها ریزه ریزه می‌شود، و با آن‌هم حال‌شان از حال گروه اول بهتر می‌باشد، زیرا طوری که در حدیث آمده است، این گروه دوم بالاخره نجات می‌یابند، ولی گروه اول هلاک گردیده و راه نجاتی برای آن‌ها نیست.</w:t>
      </w:r>
    </w:p>
  </w:footnote>
  <w:footnote w:id="17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مراد از آثار سجده اعضای هفتگانه سجده است که عبارت‌اند از: پیشانی، دو کف دست، دو زانو، و انگشتان دو پا، که این اعضاء از گنهکارانی که نماز می‌خواندند، از آتش دوزخ محفوظ می‌ماند.</w:t>
      </w:r>
    </w:p>
  </w:footnote>
  <w:footnote w:id="17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2B0995">
      <w:pPr>
        <w:pStyle w:val="8-0"/>
        <w:rPr>
          <w:rStyle w:val="Char2"/>
          <w:rtl/>
        </w:rPr>
      </w:pPr>
      <w:r w:rsidRPr="003114AF">
        <w:rPr>
          <w:rFonts w:hint="cs"/>
          <w:rtl/>
          <w:lang w:bidi="fa-IR"/>
        </w:rPr>
        <w:tab/>
        <w:t xml:space="preserve">1) مؤمنان در روز قیامت پروردگار خود را می‌بینند، و این مصداق این قول خداوند متعال است که می‌فرماید: </w:t>
      </w:r>
      <w:r w:rsidRPr="003114AF">
        <w:rPr>
          <w:rFonts w:cs="Traditional Arabic" w:hint="cs"/>
          <w:rtl/>
          <w:lang w:bidi="fa-IR"/>
        </w:rPr>
        <w:t>﴿</w:t>
      </w:r>
      <w:r w:rsidRPr="003114AF">
        <w:rPr>
          <w:rStyle w:val="Char2"/>
          <w:rFonts w:hint="cs"/>
          <w:rtl/>
        </w:rPr>
        <w:t>وُجُوهٞ</w:t>
      </w:r>
      <w:r w:rsidRPr="003114AF">
        <w:rPr>
          <w:rStyle w:val="Char2"/>
          <w:rtl/>
        </w:rPr>
        <w:t xml:space="preserve"> يَوۡمَئِذٖ نَّاضِرَةٌ</w:t>
      </w:r>
      <w:r w:rsidRPr="003114AF">
        <w:rPr>
          <w:rStyle w:val="Char2"/>
          <w:rFonts w:hint="cs"/>
          <w:rtl/>
        </w:rPr>
        <w:t xml:space="preserve"> </w:t>
      </w:r>
      <w:r w:rsidRPr="003114AF">
        <w:rPr>
          <w:rStyle w:val="Char2"/>
          <w:rtl/>
        </w:rPr>
        <w:t>إِلَىٰ رَبِّهَا نَاظِرَةٞ</w:t>
      </w:r>
      <w:r w:rsidRPr="003114AF">
        <w:rPr>
          <w:rStyle w:val="5-Char0"/>
          <w:rFonts w:ascii="Times New Roman" w:hAnsi="Times New Roman" w:cs="Traditional Arabic" w:hint="cs"/>
          <w:sz w:val="24"/>
          <w:szCs w:val="24"/>
          <w:rtl/>
        </w:rPr>
        <w:t>﴾</w:t>
      </w:r>
      <w:r w:rsidRPr="003114AF">
        <w:rPr>
          <w:rFonts w:hint="cs"/>
          <w:rtl/>
          <w:lang w:bidi="fa-IR"/>
        </w:rPr>
        <w:t xml:space="preserve"> یعنی: در این روز [که روز قیامت باشد] روی‌های تر و تازه است، و به سوی پروردگارش در حال نظر کردن است.</w:t>
      </w:r>
    </w:p>
    <w:p w:rsidR="007970F7" w:rsidRPr="003114AF" w:rsidRDefault="007970F7" w:rsidP="00A11D0D">
      <w:pPr>
        <w:pStyle w:val="8-0"/>
        <w:rPr>
          <w:rtl/>
          <w:lang w:bidi="fa-IR"/>
        </w:rPr>
      </w:pPr>
      <w:r w:rsidRPr="003114AF">
        <w:rPr>
          <w:rFonts w:hint="cs"/>
          <w:rtl/>
          <w:lang w:bidi="fa-IR"/>
        </w:rPr>
        <w:tab/>
        <w:t>2) نماز از بالاترین عبادات است، زیرا نماز حاوی سجده است، و اعضای سجده از سوختن در آتش دوزخ محفوظ می‌مانند.</w:t>
      </w:r>
    </w:p>
    <w:p w:rsidR="007970F7" w:rsidRPr="003114AF" w:rsidRDefault="007970F7" w:rsidP="00A11D0D">
      <w:pPr>
        <w:pStyle w:val="8-0"/>
        <w:rPr>
          <w:rtl/>
          <w:lang w:bidi="fa-IR"/>
        </w:rPr>
      </w:pPr>
      <w:r w:rsidRPr="003114AF">
        <w:rPr>
          <w:rFonts w:hint="cs"/>
          <w:rtl/>
          <w:lang w:bidi="fa-IR"/>
        </w:rPr>
        <w:tab/>
        <w:t>3) رحمت خداوند واسع بوده و همه گنهکاران را شامل می‌شود.</w:t>
      </w:r>
    </w:p>
    <w:p w:rsidR="007970F7" w:rsidRPr="003114AF" w:rsidRDefault="007970F7" w:rsidP="00A11D0D">
      <w:pPr>
        <w:pStyle w:val="8-0"/>
        <w:rPr>
          <w:rtl/>
          <w:lang w:bidi="fa-IR"/>
        </w:rPr>
      </w:pPr>
      <w:r w:rsidRPr="003114AF">
        <w:rPr>
          <w:rFonts w:hint="cs"/>
          <w:rtl/>
          <w:lang w:bidi="fa-IR"/>
        </w:rPr>
        <w:tab/>
        <w:t>4) صراط حق است، جنت حق است، دوزخ حق است، حشر حق است، دخول بعضی از مؤمنان به دوزخ حق است، نجات بعضی از کسانی که به دوزخ رفته‌اند حق است.</w:t>
      </w:r>
    </w:p>
  </w:footnote>
  <w:footnote w:id="17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 اشاره نمودن پیامبر خدا </w:t>
      </w:r>
      <w:r w:rsidRPr="003114AF">
        <w:rPr>
          <w:rFonts w:cs="CTraditional Arabic" w:hint="cs"/>
          <w:rtl/>
          <w:lang w:bidi="fa-IR"/>
        </w:rPr>
        <w:t>ج</w:t>
      </w:r>
      <w:r w:rsidRPr="003114AF">
        <w:rPr>
          <w:rFonts w:hint="cs"/>
          <w:rtl/>
          <w:lang w:bidi="fa-IR"/>
        </w:rPr>
        <w:t xml:space="preserve"> به سوی بینی خود، برای فهماندن این امر بود که در مورد سجده کردن، بینی و پشانی یک عضو شمرده می‌شود، و به این اساس هفت اسخوانی که پیامبر خدا </w:t>
      </w:r>
      <w:r w:rsidRPr="003114AF">
        <w:rPr>
          <w:rFonts w:cs="CTraditional Arabic" w:hint="cs"/>
          <w:rtl/>
          <w:lang w:bidi="fa-IR"/>
        </w:rPr>
        <w:t>ج</w:t>
      </w:r>
      <w:r w:rsidRPr="003114AF">
        <w:rPr>
          <w:rFonts w:hint="cs"/>
          <w:rtl/>
          <w:lang w:bidi="fa-IR"/>
        </w:rPr>
        <w:t xml:space="preserve"> به سجده کردن بر آن‌ها مامور شده بودند عبارت بود از: 1- پیشانی و بینی، 2و 3- دو دست، 4 و 5- دو زانو، 6 و 7- انگشتان دو پا.</w:t>
      </w:r>
    </w:p>
    <w:p w:rsidR="007970F7" w:rsidRPr="003114AF" w:rsidRDefault="007970F7" w:rsidP="001229D5">
      <w:pPr>
        <w:pStyle w:val="8-0"/>
        <w:rPr>
          <w:rtl/>
          <w:lang w:bidi="fa-IR"/>
        </w:rPr>
      </w:pPr>
      <w:r w:rsidRPr="003114AF">
        <w:rPr>
          <w:rFonts w:hint="cs"/>
          <w:rtl/>
          <w:lang w:bidi="fa-IR"/>
        </w:rPr>
        <w:tab/>
        <w:t>2) سجده باید با این هفت عضو صورت پذیرد، و اگر کسی بدون عذر با بعضی از این اعضای هفتگانه سجده کند، سجده‌اش صحت پیدا نکرده و در نتیجه نمازش فاسد می‌شود.</w:t>
      </w:r>
    </w:p>
  </w:footnote>
  <w:footnote w:id="17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مراد از حدیثی که قبلاً گذشت، حدیث شماره (416)، و نص حدیث این بود که: (انس</w:t>
      </w:r>
      <w:r w:rsidRPr="003114AF">
        <w:rPr>
          <w:rFonts w:cs="CTraditional Arabic" w:hint="cs"/>
          <w:rtl/>
          <w:lang w:bidi="fa-IR"/>
        </w:rPr>
        <w:t>س</w:t>
      </w:r>
      <w:r w:rsidRPr="003114AF">
        <w:rPr>
          <w:rFonts w:hint="cs"/>
          <w:rtl/>
          <w:lang w:bidi="fa-IR"/>
        </w:rPr>
        <w:t xml:space="preserve"> در نماز خواندن خود، طرز نماز خواندن پیامبر خدا </w:t>
      </w:r>
      <w:r w:rsidRPr="003114AF">
        <w:rPr>
          <w:rFonts w:cs="CTraditional Arabic" w:hint="cs"/>
          <w:rtl/>
          <w:lang w:bidi="fa-IR"/>
        </w:rPr>
        <w:t>ج</w:t>
      </w:r>
      <w:r w:rsidRPr="003114AF">
        <w:rPr>
          <w:rFonts w:hint="cs"/>
          <w:rtl/>
          <w:lang w:bidi="fa-IR"/>
        </w:rPr>
        <w:t xml:space="preserve"> را وصف می‌کرد، و نماز می‌خواند، و چون سر خود را از رکوع بالا می‌کرد، همانطور می‌ایستاد، تا جائی که می‌گفتیم: به یقین [به سجده رفتن را] فراموش کرده است).</w:t>
      </w:r>
    </w:p>
  </w:footnote>
  <w:footnote w:id="17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معتدل بودن در سجده آن است که نمازگذار کف</w:t>
      </w:r>
      <w:r>
        <w:rPr>
          <w:rFonts w:hint="cs"/>
          <w:rtl/>
          <w:lang w:bidi="fa-IR"/>
        </w:rPr>
        <w:t xml:space="preserve"> هردو </w:t>
      </w:r>
      <w:r w:rsidRPr="003114AF">
        <w:rPr>
          <w:rFonts w:hint="cs"/>
          <w:rtl/>
          <w:lang w:bidi="fa-IR"/>
        </w:rPr>
        <w:t xml:space="preserve">دست خود را بر زمین نهاده، و ساعد دست خود را </w:t>
      </w:r>
      <w:r w:rsidRPr="003114AF">
        <w:rPr>
          <w:rtl/>
          <w:lang w:bidi="fa-IR"/>
        </w:rPr>
        <w:t>–</w:t>
      </w:r>
      <w:r w:rsidRPr="003114AF">
        <w:rPr>
          <w:rFonts w:hint="cs"/>
          <w:rtl/>
          <w:lang w:bidi="fa-IR"/>
        </w:rPr>
        <w:t xml:space="preserve"> که از آرنج تا بند دست باشد </w:t>
      </w:r>
      <w:r w:rsidRPr="003114AF">
        <w:rPr>
          <w:rtl/>
          <w:lang w:bidi="fa-IR"/>
        </w:rPr>
        <w:t>–</w:t>
      </w:r>
      <w:r w:rsidRPr="003114AF">
        <w:rPr>
          <w:rFonts w:hint="cs"/>
          <w:rtl/>
          <w:lang w:bidi="fa-IR"/>
        </w:rPr>
        <w:t xml:space="preserve"> از زمین بلند نگهدارد، و بازوهای خود را نه به پهلوهایش بچسپاند، و نه هم از پهلوهایش خیلی دور نگهدارد، و اگر نمازگذاران در صف تنگاتنگ پهلوی هم ایستاده بودند، در هنگام سجده کردن متوجه باشد که به سبب دور نگهداشتن بازوهایش از یکدیگر، سبب زحمت آن‌ها نشود.</w:t>
      </w:r>
    </w:p>
    <w:p w:rsidR="007970F7" w:rsidRPr="003114AF" w:rsidRDefault="007970F7" w:rsidP="00A11D0D">
      <w:pPr>
        <w:pStyle w:val="8-0"/>
        <w:rPr>
          <w:rtl/>
          <w:lang w:bidi="fa-IR"/>
        </w:rPr>
      </w:pPr>
      <w:r w:rsidRPr="003114AF">
        <w:rPr>
          <w:rFonts w:hint="cs"/>
          <w:rtl/>
          <w:lang w:bidi="fa-IR"/>
        </w:rPr>
        <w:tab/>
        <w:t>2) طوری که گفتیم، باید هنگام سجده کردن، تنها کف دست نمازگذار بر زمین تماس داشته باشد و بس، پس اگر کسی بازوهایش را بر زمین فرش کرد، چون اصل سجده‌اش تحقق یافته است، این کار برایش مکروه است، ولی سبب فساد نمازش نمی‌گردد.</w:t>
      </w:r>
    </w:p>
  </w:footnote>
  <w:footnote w:id="17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این نشستن را به نام جلسه خفیفه یا جلسه استراحت می‌نامند.</w:t>
      </w:r>
    </w:p>
    <w:p w:rsidR="007970F7" w:rsidRPr="003114AF" w:rsidRDefault="007970F7" w:rsidP="00A11D0D">
      <w:pPr>
        <w:pStyle w:val="8-0"/>
        <w:rPr>
          <w:rtl/>
          <w:lang w:bidi="fa-IR"/>
        </w:rPr>
      </w:pPr>
      <w:r w:rsidRPr="003114AF">
        <w:rPr>
          <w:rFonts w:hint="cs"/>
          <w:rtl/>
          <w:lang w:bidi="fa-IR"/>
        </w:rPr>
        <w:tab/>
        <w:t xml:space="preserve">2) این جلسه در نزد بعضی از علماء سنت است، ولی در نزد جمهور علماء سنت نیست، و در جواب از این حدیث می‌گویند که پیامبر خدا </w:t>
      </w:r>
      <w:r w:rsidRPr="003114AF">
        <w:rPr>
          <w:rFonts w:cs="CTraditional Arabic" w:hint="cs"/>
          <w:rtl/>
          <w:lang w:bidi="fa-IR"/>
        </w:rPr>
        <w:t>ج</w:t>
      </w:r>
      <w:r w:rsidRPr="003114AF">
        <w:rPr>
          <w:rFonts w:hint="cs"/>
          <w:rtl/>
          <w:lang w:bidi="fa-IR"/>
        </w:rPr>
        <w:t xml:space="preserve"> این عمل را در آخر عمر خود از روی ضعف انجام می‌دادند، نه روی عبادت، بنابراین کسی که به مشکلات ضعف پیری گرفتار نیست، نباید این جلسه را انجام دهد، چنان‌چه اگر کسی پیر، و یا مریض، و یا ناتوان است برایش روا است که در رکعت اول و سوم بعد از سجده کردن قدری بنشیند.</w:t>
      </w:r>
    </w:p>
  </w:footnote>
  <w:footnote w:id="17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فتح الباری آمده است که: از ظاهر این حدیث چنین دانسته می‌شود که در بلند گفتن و آهسته گفتن تکبیر </w:t>
      </w:r>
      <w:r w:rsidRPr="003114AF">
        <w:rPr>
          <w:rStyle w:val="6-Char0"/>
          <w:rFonts w:hint="cs"/>
          <w:sz w:val="24"/>
          <w:szCs w:val="24"/>
          <w:rtl/>
        </w:rPr>
        <w:t>(الله اکبر)</w:t>
      </w:r>
      <w:r w:rsidRPr="003114AF">
        <w:rPr>
          <w:rFonts w:hint="cs"/>
          <w:rtl/>
          <w:lang w:bidi="fa-IR"/>
        </w:rPr>
        <w:t xml:space="preserve"> در بین خود اختلاف داشتند، از این جهت به صدای بلند تکبیر گفت.</w:t>
      </w:r>
    </w:p>
    <w:p w:rsidR="007970F7" w:rsidRPr="003114AF" w:rsidRDefault="007970F7" w:rsidP="00A11D0D">
      <w:pPr>
        <w:pStyle w:val="8-0"/>
        <w:rPr>
          <w:rtl/>
          <w:lang w:bidi="fa-IR"/>
        </w:rPr>
      </w:pPr>
      <w:r w:rsidRPr="003114AF">
        <w:rPr>
          <w:rFonts w:hint="cs"/>
          <w:rtl/>
          <w:lang w:bidi="fa-IR"/>
        </w:rPr>
        <w:tab/>
        <w:t xml:space="preserve">2) طوری که از این حدیث دانسته می‌شود، تکبیر باید مقارن با فعل گفته شود، یعنی: مثلاً به مجردی که از قیام به طرف رکوع کردن تمایل می‌کند، تکبیر بگوید، به طوری که تلفظ به اول </w:t>
      </w:r>
      <w:r w:rsidRPr="003114AF">
        <w:rPr>
          <w:rStyle w:val="6-Char0"/>
          <w:rFonts w:hint="cs"/>
          <w:sz w:val="24"/>
          <w:szCs w:val="24"/>
          <w:rtl/>
        </w:rPr>
        <w:t>(الله اکبر)</w:t>
      </w:r>
      <w:r w:rsidRPr="003114AF">
        <w:rPr>
          <w:rFonts w:hint="cs"/>
          <w:rtl/>
          <w:lang w:bidi="fa-IR"/>
        </w:rPr>
        <w:t xml:space="preserve"> مقارن به اول تمایلش به سوی رکوع، و آخر تلفظ به </w:t>
      </w:r>
      <w:r w:rsidRPr="003114AF">
        <w:rPr>
          <w:rStyle w:val="6-Char0"/>
          <w:rFonts w:hint="cs"/>
          <w:sz w:val="24"/>
          <w:szCs w:val="24"/>
          <w:rtl/>
        </w:rPr>
        <w:t>(الله اکبر)</w:t>
      </w:r>
      <w:r w:rsidRPr="003114AF">
        <w:rPr>
          <w:rFonts w:hint="cs"/>
          <w:rtl/>
          <w:lang w:bidi="fa-IR"/>
        </w:rPr>
        <w:t xml:space="preserve"> مقارن به رسیدن کامل به حالت رکوع باشد، و همچنین در انجام دادن هر رکنی از ارکان دیگر، مانند سجده کردن، بالا کردن سر از سجده، نشستن به تشهد، و برخاستن از تشهد، وغیره، و این مذهب جمهور علماء است، و مذهب امام مالک</w:t>
      </w:r>
      <w:r w:rsidRPr="003114AF">
        <w:rPr>
          <w:rFonts w:cs="CTraditional Arabic" w:hint="cs"/>
          <w:rtl/>
          <w:lang w:bidi="fa-IR"/>
        </w:rPr>
        <w:t>/</w:t>
      </w:r>
      <w:r w:rsidRPr="003114AF">
        <w:rPr>
          <w:rFonts w:hint="cs"/>
          <w:rtl/>
          <w:lang w:bidi="fa-IR"/>
        </w:rPr>
        <w:t xml:space="preserve"> این است که تکبیر </w:t>
      </w:r>
      <w:r w:rsidRPr="003114AF">
        <w:rPr>
          <w:rStyle w:val="6-Char0"/>
          <w:rFonts w:hint="cs"/>
          <w:sz w:val="24"/>
          <w:szCs w:val="24"/>
          <w:rtl/>
        </w:rPr>
        <w:t>(الله اکبر)</w:t>
      </w:r>
      <w:r w:rsidRPr="003114AF">
        <w:rPr>
          <w:rFonts w:hint="cs"/>
          <w:rtl/>
          <w:lang w:bidi="fa-IR"/>
        </w:rPr>
        <w:t xml:space="preserve"> بعد از ایستاد شدن گفته می‌شود، ولی ان شاء الله راجح مذهب جمهور علماء است، زیرا نماز عبادتی است که هیچ لحظه آن قراءت، و تکبیر و تسبیح خالی نیست، و اگر تکبیر بعد از انجام دادن رکن نماز گفته شود، معانیش این است که در هنگام انتقال از یک رکن تا رکن دیگر، حالتی است که بدون ذکر و دعاء و تسبیح است.</w:t>
      </w:r>
    </w:p>
  </w:footnote>
  <w:footnote w:id="17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این حدیث دانسته می‌شود که: در وقت نشستن برای اشخاص معذور روا است که چهار زانو بزنند، ولی اگر شخص معذور نباشد، باید به همان طریقی که ابن عمر</w:t>
      </w:r>
      <w:r w:rsidRPr="003114AF">
        <w:rPr>
          <w:rFonts w:cs="CTraditional Arabic" w:hint="cs"/>
          <w:rtl/>
          <w:lang w:bidi="fa-IR"/>
        </w:rPr>
        <w:t>ب</w:t>
      </w:r>
      <w:r w:rsidRPr="003114AF">
        <w:rPr>
          <w:rFonts w:hint="cs"/>
          <w:rtl/>
          <w:lang w:bidi="fa-IR"/>
        </w:rPr>
        <w:t xml:space="preserve"> روایت کرده است، بنشیند.</w:t>
      </w:r>
    </w:p>
  </w:footnote>
  <w:footnote w:id="17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عبدالرحمن بن عمرو بن سعد ساعدی است، و می‌گفت که من از همه شما نماز پیامبر خدا </w:t>
      </w:r>
      <w:r w:rsidRPr="003114AF">
        <w:rPr>
          <w:rFonts w:cs="CTraditional Arabic" w:hint="cs"/>
          <w:rtl/>
          <w:lang w:bidi="fa-IR"/>
        </w:rPr>
        <w:t>ج</w:t>
      </w:r>
      <w:r w:rsidRPr="003114AF">
        <w:rPr>
          <w:rFonts w:hint="cs"/>
          <w:rtl/>
          <w:lang w:bidi="fa-IR"/>
        </w:rPr>
        <w:t xml:space="preserve"> را بهتر می‌دانم، برایش گفتند که نه تو از ما با پیامبر خدا </w:t>
      </w:r>
      <w:r w:rsidRPr="003114AF">
        <w:rPr>
          <w:rFonts w:cs="CTraditional Arabic" w:hint="cs"/>
          <w:rtl/>
          <w:lang w:bidi="fa-IR"/>
        </w:rPr>
        <w:t>ج</w:t>
      </w:r>
      <w:r w:rsidRPr="003114AF">
        <w:rPr>
          <w:rFonts w:hint="cs"/>
          <w:rtl/>
          <w:lang w:bidi="fa-IR"/>
        </w:rPr>
        <w:t xml:space="preserve"> بیشتر صحبت داشتی، و نه در نزدشان بیشتر می‌رفتی، گفت: این طور که شما می‌گوئید نیست، گفتند: پس کیفیت نماز خواندن پیامبر خدا </w:t>
      </w:r>
      <w:r w:rsidRPr="003114AF">
        <w:rPr>
          <w:rFonts w:cs="CTraditional Arabic" w:hint="cs"/>
          <w:rtl/>
          <w:lang w:bidi="fa-IR"/>
        </w:rPr>
        <w:t>ج</w:t>
      </w:r>
      <w:r w:rsidRPr="003114AF">
        <w:rPr>
          <w:rFonts w:hint="cs"/>
          <w:rtl/>
          <w:lang w:bidi="fa-IR"/>
        </w:rPr>
        <w:t xml:space="preserve"> را برای ما بیان کن، و او این حدیث را بیان کرد، وی در آخر خلافت معاویه</w:t>
      </w:r>
      <w:r w:rsidRPr="003114AF">
        <w:rPr>
          <w:rFonts w:cs="CTraditional Arabic" w:hint="cs"/>
          <w:rtl/>
          <w:lang w:bidi="fa-IR"/>
        </w:rPr>
        <w:t>س</w:t>
      </w:r>
      <w:r w:rsidRPr="003114AF">
        <w:rPr>
          <w:rFonts w:hint="cs"/>
          <w:rtl/>
          <w:lang w:bidi="fa-IR"/>
        </w:rPr>
        <w:t xml:space="preserve"> وفات یافت، اسد الغابه (5/174).</w:t>
      </w:r>
    </w:p>
  </w:footnote>
  <w:footnote w:id="18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نظر به ظاهر این حدیث بعضی از علماء می‌گویند که طریق نشستن به قعده اخیر مغایر طریق نشستن به قعده اول است، ولی بعضی از علماء و از آن جمله احناف می‌گویند که کیفیت نشستن در</w:t>
      </w:r>
      <w:r>
        <w:rPr>
          <w:rFonts w:hint="cs"/>
          <w:rtl/>
          <w:lang w:bidi="fa-IR"/>
        </w:rPr>
        <w:t xml:space="preserve"> هردو </w:t>
      </w:r>
      <w:r w:rsidRPr="003114AF">
        <w:rPr>
          <w:rFonts w:hint="cs"/>
          <w:rtl/>
          <w:lang w:bidi="fa-IR"/>
        </w:rPr>
        <w:t>قعده یکسان است، و آن به این طریق است که قدم پای راست را ایستاده نگهدارد، و پای چپ را فرش نموده، و بر روی آن بنشیند.</w:t>
      </w:r>
    </w:p>
    <w:p w:rsidR="007970F7" w:rsidRPr="003114AF" w:rsidRDefault="007970F7" w:rsidP="00A11D0D">
      <w:pPr>
        <w:pStyle w:val="8-0"/>
        <w:rPr>
          <w:rtl/>
          <w:lang w:bidi="fa-IR"/>
        </w:rPr>
      </w:pPr>
      <w:r w:rsidRPr="003114AF">
        <w:rPr>
          <w:rFonts w:hint="cs"/>
          <w:rtl/>
          <w:lang w:bidi="fa-IR"/>
        </w:rPr>
        <w:tab/>
        <w:t>2) بالا کردن دست‌ها تا برابر شانه‌ها است، و این مذهب عامه فقهاء است، ولی احناف می‌گویند: نظر به احادیث دیگری که در زمینه آمده است بالا کردن دست‌ها تا برابر نرمه‌های گوش است، و از این حدیث این طور جواب می‌دهند که بالا کردن دست‌ها تا به شانه‌ها به جهت معذرت داشتن بود.</w:t>
      </w:r>
    </w:p>
    <w:p w:rsidR="007970F7" w:rsidRPr="003114AF" w:rsidRDefault="007970F7" w:rsidP="00A11D0D">
      <w:pPr>
        <w:pStyle w:val="8-0"/>
        <w:rPr>
          <w:rtl/>
          <w:lang w:bidi="fa-IR"/>
        </w:rPr>
      </w:pPr>
      <w:r w:rsidRPr="003114AF">
        <w:rPr>
          <w:rFonts w:hint="cs"/>
          <w:rtl/>
          <w:lang w:bidi="fa-IR"/>
        </w:rPr>
        <w:tab/>
        <w:t>3) دیگر احکام متعلق به این حدیث در خود حدیث به طور واضح مذکور بوده و تقریباً مورد اتفاق علماء است.</w:t>
      </w:r>
    </w:p>
  </w:footnote>
  <w:footnote w:id="18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وی عبدالله بن بحینه بنت حارث است، و (بحینه) مادرش می‌باشد، و نام پدرش مالک بن قشب ازدی است، و گاهی به نام پدر و مادر خود یاد شده و عبدالله بن مالک بن بحینه گفته می‌شود، صحابی بودنش به اثبات رسیده است، خیلی عبادت می‌کرد، از فضلاء بود، و همیشه روزه داشت، اسد الغابه (3/123).</w:t>
      </w:r>
    </w:p>
  </w:footnote>
  <w:footnote w:id="18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این دو سجده، سجده سهو بود که جهت ترک تشهد اول انجام دادند.</w:t>
      </w:r>
    </w:p>
    <w:p w:rsidR="007970F7" w:rsidRPr="003114AF" w:rsidRDefault="007970F7" w:rsidP="00A11D0D">
      <w:pPr>
        <w:pStyle w:val="8-0"/>
        <w:rPr>
          <w:rtl/>
          <w:lang w:bidi="fa-IR"/>
        </w:rPr>
      </w:pPr>
      <w:r w:rsidRPr="003114AF">
        <w:rPr>
          <w:rFonts w:hint="cs"/>
          <w:rtl/>
          <w:lang w:bidi="fa-IR"/>
        </w:rPr>
        <w:tab/>
        <w:t>2) اینکه وقت سجده سهو بعد از سلام دادن است و یا پیش از آن، علماء در آن اختلاف نظر دارند، او این اختلاف‌شان اختلاف اولویت است نه اختلاف در جواز و عدم جواز، یعنی: بعضی می‌گویند که ادای سجده سهو بعد از سلام دادن بهتر است، و بعضی می‌گویند که پیش از آن.</w:t>
      </w:r>
    </w:p>
    <w:p w:rsidR="007970F7" w:rsidRPr="003114AF" w:rsidRDefault="007970F7" w:rsidP="00A11D0D">
      <w:pPr>
        <w:pStyle w:val="8-0"/>
        <w:rPr>
          <w:rtl/>
          <w:lang w:bidi="fa-IR"/>
        </w:rPr>
      </w:pPr>
      <w:r w:rsidRPr="003114AF">
        <w:rPr>
          <w:rFonts w:hint="cs"/>
          <w:rtl/>
          <w:lang w:bidi="fa-IR"/>
        </w:rPr>
        <w:tab/>
        <w:t xml:space="preserve">3) اکثر علماء با استدلال به این حدیث می‌گویند که: انجام دادن سجده سهو پیش از سلام دادن اخیر بهتر است، وعده دیگری و از آن جمله احناف می‌گویند که: وقت ادای سجده سهو، بعد از سلام دادن اخیر است، و دلیل‌شان احادیثی است که در آن‌ها تصریح شده است که پیامبر خدا </w:t>
      </w:r>
      <w:r w:rsidRPr="003114AF">
        <w:rPr>
          <w:rFonts w:cs="CTraditional Arabic" w:hint="cs"/>
          <w:rtl/>
          <w:lang w:bidi="fa-IR"/>
        </w:rPr>
        <w:t>ج</w:t>
      </w:r>
      <w:r w:rsidRPr="003114AF">
        <w:rPr>
          <w:rFonts w:hint="cs"/>
          <w:rtl/>
          <w:lang w:bidi="fa-IR"/>
        </w:rPr>
        <w:t xml:space="preserve"> سجده سهو را بعد از سلام دادن اخیر انجام دادند، و بسیاری از صحابه و از آن جمله علی بن ابی طالب، عبدالله بن عباس، عبدالله بن مسعود، عبدالله بن زبیر، عمار بن یاسر</w:t>
      </w:r>
      <w:r w:rsidRPr="003114AF">
        <w:rPr>
          <w:rFonts w:cs="CTraditional Arabic" w:hint="cs"/>
          <w:rtl/>
          <w:lang w:bidi="fa-IR"/>
        </w:rPr>
        <w:t>ش</w:t>
      </w:r>
      <w:r w:rsidRPr="003114AF">
        <w:rPr>
          <w:rFonts w:hint="cs"/>
          <w:rtl/>
          <w:lang w:bidi="fa-IR"/>
        </w:rPr>
        <w:t xml:space="preserve"> و بعضی از تابعین نیز به همین نظر‌اند.</w:t>
      </w:r>
    </w:p>
  </w:footnote>
  <w:footnote w:id="18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جبريل به معنی (عبدالله) است، و در آن هفت لغت آمده است، و مشهور ترین آن‌ها (جبریل) و (جبرئیل) است، که در اکثر نصوص شریعت به تعبیر اول، و در زبان فارسی به تعبیر دوم گفته می‌شود.</w:t>
      </w:r>
    </w:p>
  </w:footnote>
  <w:footnote w:id="18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 معنی آن چنین می‌شود که:</w:t>
      </w:r>
    </w:p>
    <w:p w:rsidR="007970F7" w:rsidRPr="003114AF" w:rsidRDefault="007970F7" w:rsidP="00A11D0D">
      <w:pPr>
        <w:pStyle w:val="8-0"/>
        <w:rPr>
          <w:rtl/>
          <w:lang w:bidi="fa-IR"/>
        </w:rPr>
      </w:pPr>
      <w:r w:rsidRPr="003114AF">
        <w:rPr>
          <w:rFonts w:hint="cs"/>
          <w:rtl/>
          <w:lang w:bidi="fa-IR"/>
        </w:rPr>
        <w:tab/>
      </w:r>
      <w:r w:rsidRPr="003114AF">
        <w:rPr>
          <w:rStyle w:val="Char3"/>
          <w:rFonts w:hint="cs"/>
          <w:rtl/>
        </w:rPr>
        <w:t>(التحیات الله)</w:t>
      </w:r>
      <w:r w:rsidRPr="003114AF">
        <w:rPr>
          <w:rFonts w:hint="cs"/>
          <w:rtl/>
          <w:lang w:bidi="fa-IR"/>
        </w:rPr>
        <w:t>: بقاء و ملک و انواع تعظیم خاص برای خدا است.</w:t>
      </w:r>
    </w:p>
    <w:p w:rsidR="007970F7" w:rsidRPr="003114AF" w:rsidRDefault="007970F7" w:rsidP="00A11D0D">
      <w:pPr>
        <w:pStyle w:val="8-0"/>
        <w:rPr>
          <w:rtl/>
          <w:lang w:bidi="fa-IR"/>
        </w:rPr>
      </w:pPr>
      <w:r w:rsidRPr="003114AF">
        <w:rPr>
          <w:rFonts w:hint="cs"/>
          <w:rtl/>
          <w:lang w:bidi="fa-IR"/>
        </w:rPr>
        <w:tab/>
      </w:r>
      <w:r w:rsidRPr="003114AF">
        <w:rPr>
          <w:rStyle w:val="Char3"/>
          <w:rFonts w:hint="cs"/>
          <w:rtl/>
        </w:rPr>
        <w:t>(والصلوات):</w:t>
      </w:r>
      <w:r w:rsidRPr="003114AF">
        <w:rPr>
          <w:rFonts w:hint="cs"/>
          <w:rtl/>
          <w:lang w:bidi="fa-IR"/>
        </w:rPr>
        <w:t xml:space="preserve"> و نمازهای پنجگانه، و یا همه عبادات خاص برای خدا است.</w:t>
      </w:r>
    </w:p>
    <w:p w:rsidR="007970F7" w:rsidRPr="003114AF" w:rsidRDefault="007970F7" w:rsidP="00A11D0D">
      <w:pPr>
        <w:pStyle w:val="8-0"/>
        <w:rPr>
          <w:rtl/>
          <w:lang w:bidi="fa-IR"/>
        </w:rPr>
      </w:pPr>
      <w:r w:rsidRPr="003114AF">
        <w:rPr>
          <w:rFonts w:hint="cs"/>
          <w:rtl/>
          <w:lang w:bidi="fa-IR"/>
        </w:rPr>
        <w:tab/>
      </w:r>
      <w:r w:rsidRPr="003114AF">
        <w:rPr>
          <w:rStyle w:val="Char3"/>
          <w:rFonts w:hint="cs"/>
          <w:rtl/>
        </w:rPr>
        <w:t>(والطیبات)</w:t>
      </w:r>
      <w:r w:rsidRPr="003114AF">
        <w:rPr>
          <w:rFonts w:hint="cs"/>
          <w:rtl/>
          <w:lang w:bidi="fa-IR"/>
        </w:rPr>
        <w:t>: و صفات نیکی که برای ستایش است، خاص برای خدا است.</w:t>
      </w:r>
    </w:p>
    <w:p w:rsidR="007970F7" w:rsidRPr="003114AF" w:rsidRDefault="00517FE4" w:rsidP="00517FE4">
      <w:pPr>
        <w:pStyle w:val="8-0"/>
        <w:rPr>
          <w:rtl/>
          <w:lang w:bidi="fa-IR"/>
        </w:rPr>
      </w:pPr>
      <w:r>
        <w:rPr>
          <w:rStyle w:val="Char3"/>
          <w:rFonts w:hint="cs"/>
          <w:rtl/>
        </w:rPr>
        <w:tab/>
        <w:t>(السلام علیك أیها النبي</w:t>
      </w:r>
      <w:r w:rsidR="007970F7" w:rsidRPr="003114AF">
        <w:rPr>
          <w:rStyle w:val="Char3"/>
          <w:rFonts w:hint="cs"/>
          <w:rtl/>
        </w:rPr>
        <w:t>، ورحمة الله و برکاته):</w:t>
      </w:r>
      <w:r w:rsidR="007970F7" w:rsidRPr="003114AF">
        <w:rPr>
          <w:rFonts w:hint="cs"/>
          <w:rtl/>
          <w:lang w:bidi="fa-IR"/>
        </w:rPr>
        <w:t xml:space="preserve"> ای پیامبر! سلامتی از هر بدی، و از هر ناگواری، و رحمت خدا و برکات خدا بر تو باد.</w:t>
      </w:r>
    </w:p>
    <w:p w:rsidR="007970F7" w:rsidRPr="003114AF" w:rsidRDefault="007970F7" w:rsidP="00517FE4">
      <w:pPr>
        <w:pStyle w:val="8-0"/>
        <w:rPr>
          <w:rtl/>
          <w:lang w:bidi="fa-IR"/>
        </w:rPr>
      </w:pPr>
      <w:r w:rsidRPr="003114AF">
        <w:rPr>
          <w:rStyle w:val="Char3"/>
          <w:rFonts w:hint="cs"/>
          <w:rtl/>
        </w:rPr>
        <w:tab/>
        <w:t>(السلام علینا وعلی عباده الصالحین):</w:t>
      </w:r>
      <w:r w:rsidRPr="003114AF">
        <w:rPr>
          <w:rFonts w:hint="cs"/>
          <w:rtl/>
          <w:lang w:bidi="fa-IR"/>
        </w:rPr>
        <w:t xml:space="preserve"> و سلامی را که خداوند برای اشخاص صالح امم سابقه فرستاده است، بر ما نمازگذاران حاضر، و بر بندگان صالح خدا باد، (وبنده صالح کسی است که حقوق خدا و حقوق بندگان خدا را برای‌شان اداء می‌کند).</w:t>
      </w:r>
    </w:p>
    <w:p w:rsidR="007970F7" w:rsidRPr="003114AF" w:rsidRDefault="00517FE4" w:rsidP="00A11D0D">
      <w:pPr>
        <w:pStyle w:val="8-0"/>
        <w:rPr>
          <w:rtl/>
          <w:lang w:bidi="fa-IR"/>
        </w:rPr>
      </w:pPr>
      <w:r>
        <w:rPr>
          <w:rStyle w:val="Char3"/>
          <w:rFonts w:hint="cs"/>
          <w:rtl/>
        </w:rPr>
        <w:tab/>
        <w:t>(أشهد أن لا إله إ</w:t>
      </w:r>
      <w:r w:rsidR="007970F7" w:rsidRPr="003114AF">
        <w:rPr>
          <w:rStyle w:val="Char3"/>
          <w:rFonts w:hint="cs"/>
          <w:rtl/>
        </w:rPr>
        <w:t>لا الله):</w:t>
      </w:r>
      <w:r w:rsidR="007970F7" w:rsidRPr="003114AF">
        <w:rPr>
          <w:rFonts w:hint="cs"/>
          <w:rtl/>
          <w:lang w:bidi="fa-IR"/>
        </w:rPr>
        <w:t xml:space="preserve"> شهادت می‌دهم و متیقن هستم که جز خدای یگانه و بر حق، خدای دیگری نیست.</w:t>
      </w:r>
    </w:p>
    <w:p w:rsidR="007970F7" w:rsidRPr="003114AF" w:rsidRDefault="007970F7" w:rsidP="006D56F4">
      <w:pPr>
        <w:pStyle w:val="8-0"/>
        <w:ind w:firstLine="0"/>
        <w:rPr>
          <w:rtl/>
          <w:lang w:bidi="fa-IR"/>
        </w:rPr>
      </w:pPr>
      <w:r w:rsidRPr="003114AF">
        <w:rPr>
          <w:rStyle w:val="Char3"/>
          <w:rFonts w:hint="cs"/>
          <w:rtl/>
        </w:rPr>
        <w:t>(وأشهد أن محمد رسول الله):</w:t>
      </w:r>
      <w:r w:rsidRPr="003114AF">
        <w:rPr>
          <w:rFonts w:hint="cs"/>
          <w:rtl/>
          <w:lang w:bidi="fa-IR"/>
        </w:rPr>
        <w:t xml:space="preserve"> و شهادت می‌دهم و متیقن هستم که محمد فرستاده خدا است.</w:t>
      </w:r>
    </w:p>
  </w:footnote>
  <w:footnote w:id="185">
    <w:p w:rsidR="007970F7" w:rsidRPr="003114AF" w:rsidRDefault="007970F7" w:rsidP="00AB2199">
      <w:pPr>
        <w:pStyle w:val="8-0"/>
        <w:rPr>
          <w:rtl/>
          <w:lang w:bidi="fa-IR"/>
        </w:rPr>
      </w:pPr>
      <w:r w:rsidRPr="003114AF">
        <w:rPr>
          <w:rStyle w:val="FootnoteReference"/>
          <w:vertAlign w:val="baseline"/>
        </w:rPr>
        <w:footnoteRef/>
      </w:r>
      <w:r w:rsidRPr="003114AF">
        <w:rPr>
          <w:rFonts w:hint="cs"/>
          <w:rtl/>
          <w:lang w:bidi="fa-IR"/>
        </w:rPr>
        <w:t>- مسیح لقب دجال است، و از آن جهت برایش مسیح می‌گویند که همه روی زمین را می‌پیماید، و یا از این سبب است که یک چشمش ممسوح یعنی کور است، چنان‌چه (مسیح) لقب عیسی بن مریم</w:t>
      </w:r>
      <w:r w:rsidRPr="003114AF">
        <w:rPr>
          <w:rFonts w:cs="CTraditional Arabic" w:hint="cs"/>
          <w:rtl/>
          <w:lang w:bidi="fa-IR"/>
        </w:rPr>
        <w:t>÷</w:t>
      </w:r>
      <w:r w:rsidRPr="003114AF">
        <w:rPr>
          <w:rFonts w:hint="cs"/>
          <w:rtl/>
          <w:lang w:bidi="fa-IR"/>
        </w:rPr>
        <w:t xml:space="preserve"> نیز هست، و برای عیسی ابن مریم</w:t>
      </w:r>
      <w:r w:rsidRPr="003114AF">
        <w:rPr>
          <w:rFonts w:cs="CTraditional Arabic" w:hint="cs"/>
          <w:rtl/>
          <w:lang w:bidi="fa-IR"/>
        </w:rPr>
        <w:t>÷</w:t>
      </w:r>
      <w:r w:rsidRPr="003114AF">
        <w:rPr>
          <w:rFonts w:hint="cs"/>
          <w:rtl/>
          <w:lang w:bidi="fa-IR"/>
        </w:rPr>
        <w:t xml:space="preserve"> از آن جهت (مسیح) می‌گویند که چون مریضی را با دست مبارک خود مسح می‌کرد، آن مریض شفا می‌یافت.</w:t>
      </w:r>
    </w:p>
  </w:footnote>
  <w:footnote w:id="18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مراد از فتنه زندگی ارتکاب معاصی و ترک طریق هدایت، و مراد از فتنه مرگ دهشت از جواب نکیر و منکر، و عذاب قبر است.</w:t>
      </w:r>
    </w:p>
  </w:footnote>
  <w:footnote w:id="187">
    <w:p w:rsidR="007970F7" w:rsidRPr="003114AF" w:rsidRDefault="007970F7" w:rsidP="00AB2199">
      <w:pPr>
        <w:pStyle w:val="8-0"/>
        <w:rPr>
          <w:rtl/>
          <w:lang w:bidi="fa-IR"/>
        </w:rPr>
      </w:pPr>
      <w:r w:rsidRPr="003114AF">
        <w:rPr>
          <w:rStyle w:val="FootnoteReference"/>
          <w:vertAlign w:val="baseline"/>
        </w:rPr>
        <w:footnoteRef/>
      </w:r>
      <w:r w:rsidRPr="003114AF">
        <w:rPr>
          <w:rFonts w:hint="cs"/>
          <w:rtl/>
          <w:lang w:bidi="fa-IR"/>
        </w:rPr>
        <w:t>- و معنی این دعا این است که: الهی! از عذاب قبر، و از فتنه مسیح دجال، و از فتنه زندگی و فتنه مرگ، به تو پناه می‌برم، الهی! از غوطه‌ور شدن در گناه و از قرضداری به تو پناه می‌برم.</w:t>
      </w:r>
    </w:p>
  </w:footnote>
  <w:footnote w:id="188">
    <w:p w:rsidR="007970F7" w:rsidRPr="003114AF" w:rsidRDefault="007970F7" w:rsidP="00B62AB7">
      <w:pPr>
        <w:pStyle w:val="8-0"/>
        <w:rPr>
          <w:rtl/>
          <w:lang w:bidi="fa-IR"/>
        </w:rPr>
      </w:pPr>
      <w:r w:rsidRPr="003114AF">
        <w:rPr>
          <w:rStyle w:val="FootnoteReference"/>
          <w:vertAlign w:val="baseline"/>
        </w:rPr>
        <w:footnoteRef/>
      </w:r>
      <w:r w:rsidRPr="003114AF">
        <w:rPr>
          <w:rFonts w:hint="cs"/>
          <w:rtl/>
          <w:lang w:bidi="fa-IR"/>
        </w:rPr>
        <w:t xml:space="preserve">- آن شخص از آن جهت این سوال را از پیامبر خدا </w:t>
      </w:r>
      <w:r w:rsidRPr="003114AF">
        <w:rPr>
          <w:rFonts w:cs="CTraditional Arabic" w:hint="cs"/>
          <w:rtl/>
          <w:lang w:bidi="fa-IR"/>
        </w:rPr>
        <w:t>ج</w:t>
      </w:r>
      <w:r w:rsidRPr="003114AF">
        <w:rPr>
          <w:rFonts w:hint="cs"/>
          <w:rtl/>
          <w:lang w:bidi="fa-IR"/>
        </w:rPr>
        <w:t xml:space="preserve"> نمود که ایشان در این دعا و غیر این دعا می‌گفتند: </w:t>
      </w:r>
      <w:r w:rsidRPr="003114AF">
        <w:rPr>
          <w:rStyle w:val="Char3"/>
          <w:rFonts w:hint="cs"/>
          <w:rtl/>
        </w:rPr>
        <w:t>«اللَّهُمَّ</w:t>
      </w:r>
      <w:r w:rsidRPr="003114AF">
        <w:rPr>
          <w:rStyle w:val="Char3"/>
          <w:rtl/>
        </w:rPr>
        <w:t xml:space="preserve"> </w:t>
      </w:r>
      <w:r w:rsidRPr="003114AF">
        <w:rPr>
          <w:rStyle w:val="Char3"/>
          <w:rFonts w:hint="cs"/>
          <w:rtl/>
        </w:rPr>
        <w:t>إِنِّي</w:t>
      </w:r>
      <w:r w:rsidRPr="003114AF">
        <w:rPr>
          <w:rStyle w:val="Char3"/>
          <w:rtl/>
        </w:rPr>
        <w:t xml:space="preserve"> </w:t>
      </w:r>
      <w:r w:rsidRPr="003114AF">
        <w:rPr>
          <w:rStyle w:val="Char3"/>
          <w:rFonts w:hint="cs"/>
          <w:rtl/>
        </w:rPr>
        <w:t>أَعُوذُ</w:t>
      </w:r>
      <w:r w:rsidRPr="003114AF">
        <w:rPr>
          <w:rStyle w:val="Char3"/>
          <w:rtl/>
        </w:rPr>
        <w:t xml:space="preserve"> </w:t>
      </w:r>
      <w:r w:rsidRPr="003114AF">
        <w:rPr>
          <w:rStyle w:val="Char3"/>
          <w:rFonts w:hint="cs"/>
          <w:rtl/>
        </w:rPr>
        <w:t>بِكَ</w:t>
      </w:r>
      <w:r w:rsidRPr="003114AF">
        <w:rPr>
          <w:rStyle w:val="Char3"/>
          <w:rtl/>
        </w:rPr>
        <w:t xml:space="preserve"> </w:t>
      </w:r>
      <w:r w:rsidRPr="003114AF">
        <w:rPr>
          <w:rStyle w:val="Char3"/>
          <w:rFonts w:hint="cs"/>
          <w:rtl/>
        </w:rPr>
        <w:t>مِنَ</w:t>
      </w:r>
      <w:r w:rsidRPr="003114AF">
        <w:rPr>
          <w:rStyle w:val="Char3"/>
          <w:rtl/>
        </w:rPr>
        <w:t xml:space="preserve"> </w:t>
      </w:r>
      <w:r w:rsidRPr="003114AF">
        <w:rPr>
          <w:rStyle w:val="Char3"/>
          <w:rFonts w:hint="cs"/>
          <w:rtl/>
        </w:rPr>
        <w:t>المَأْثَمِ</w:t>
      </w:r>
      <w:r w:rsidRPr="003114AF">
        <w:rPr>
          <w:rStyle w:val="Char3"/>
          <w:rtl/>
        </w:rPr>
        <w:t xml:space="preserve"> </w:t>
      </w:r>
      <w:r w:rsidRPr="003114AF">
        <w:rPr>
          <w:rStyle w:val="Char3"/>
          <w:rFonts w:hint="cs"/>
          <w:rtl/>
        </w:rPr>
        <w:t>وَالمَغْرَمِ»</w:t>
      </w:r>
      <w:r w:rsidRPr="003114AF">
        <w:rPr>
          <w:rFonts w:hint="cs"/>
          <w:rtl/>
          <w:lang w:bidi="fa-IR"/>
        </w:rPr>
        <w:t xml:space="preserve"> یعنی: الهی! از غوطه‌ور شدن در گناه و از قرضداری به تو پناه می‌برم، و در سنن نسائی آمده است که سوال کننده عائشه</w:t>
      </w:r>
      <w:r w:rsidRPr="003114AF">
        <w:rPr>
          <w:rFonts w:cs="CTraditional Arabic" w:hint="cs"/>
          <w:rtl/>
          <w:lang w:bidi="fa-IR"/>
        </w:rPr>
        <w:t>ل</w:t>
      </w:r>
      <w:r w:rsidRPr="003114AF">
        <w:rPr>
          <w:rFonts w:hint="cs"/>
          <w:rtl/>
          <w:lang w:bidi="fa-IR"/>
        </w:rPr>
        <w:t xml:space="preserve"> بود.</w:t>
      </w:r>
    </w:p>
  </w:footnote>
  <w:footnote w:id="18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این دعا را پیامبر خدا </w:t>
      </w:r>
      <w:r w:rsidRPr="003114AF">
        <w:rPr>
          <w:rFonts w:cs="CTraditional Arabic" w:hint="cs"/>
          <w:rtl/>
          <w:lang w:bidi="fa-IR"/>
        </w:rPr>
        <w:t>ج</w:t>
      </w:r>
      <w:r w:rsidRPr="003114AF">
        <w:rPr>
          <w:rFonts w:hint="cs"/>
          <w:rtl/>
          <w:lang w:bidi="fa-IR"/>
        </w:rPr>
        <w:t xml:space="preserve"> به جهت تعلیم امت خود می‌کردند، و خود‌شان بدون شک از این چیزها طوری که واضح است معصوم بودند، و در تایید آنچه که در این حدیث آمده است، از ابن عمر</w:t>
      </w:r>
      <w:r w:rsidRPr="003114AF">
        <w:rPr>
          <w:rFonts w:cs="CTraditional Arabic" w:hint="cs"/>
          <w:rtl/>
          <w:lang w:bidi="fa-IR"/>
        </w:rPr>
        <w:t>س</w:t>
      </w:r>
      <w:r w:rsidRPr="003114AF">
        <w:rPr>
          <w:rFonts w:hint="cs"/>
          <w:rtl/>
          <w:lang w:bidi="fa-IR"/>
        </w:rPr>
        <w:t xml:space="preserve"> از پیامبر خدا </w:t>
      </w:r>
      <w:r w:rsidRPr="003114AF">
        <w:rPr>
          <w:rFonts w:cs="CTraditional Arabic" w:hint="cs"/>
          <w:rtl/>
          <w:lang w:bidi="fa-IR"/>
        </w:rPr>
        <w:t>ج</w:t>
      </w:r>
      <w:r w:rsidRPr="003114AF">
        <w:rPr>
          <w:rFonts w:hint="cs"/>
          <w:rtl/>
          <w:lang w:bidi="fa-IR"/>
        </w:rPr>
        <w:t xml:space="preserve"> روایت است که فرمودند: «قرضداری نشانه غضب خدا بر روی زمین است، و چون خدا بخواهد بنده را ذلیل نماید، او را قرضدار می‌سازد».</w:t>
      </w:r>
    </w:p>
  </w:footnote>
  <w:footnote w:id="19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عبدالله بن عثمان بن عامر قرشی تیمی است، مشهور به ابی‌بکر صدیق بن ابی قحافه است، یار غار، و یگانه رفیق پیامبر خدا </w:t>
      </w:r>
      <w:r w:rsidRPr="003114AF">
        <w:rPr>
          <w:rFonts w:cs="CTraditional Arabic" w:hint="cs"/>
          <w:rtl/>
          <w:lang w:bidi="fa-IR"/>
        </w:rPr>
        <w:t>ج</w:t>
      </w:r>
      <w:r w:rsidRPr="003114AF">
        <w:rPr>
          <w:rFonts w:hint="cs"/>
          <w:rtl/>
          <w:lang w:bidi="fa-IR"/>
        </w:rPr>
        <w:t xml:space="preserve"> در راه هجرت بود، و کسی است که صحابی بودنش به نص قرآن کریم ثابت شده است، از این سبب اگر کسی از صحابی بودنش منکر شود، به اجماع علماء کافر می‌شود، وقتی که پیامبر خدا </w:t>
      </w:r>
      <w:r w:rsidRPr="003114AF">
        <w:rPr>
          <w:rFonts w:cs="CTraditional Arabic" w:hint="cs"/>
          <w:rtl/>
          <w:lang w:bidi="fa-IR"/>
        </w:rPr>
        <w:t>ج</w:t>
      </w:r>
      <w:r w:rsidRPr="003114AF">
        <w:rPr>
          <w:rFonts w:hint="cs"/>
          <w:rtl/>
          <w:lang w:bidi="fa-IR"/>
        </w:rPr>
        <w:t xml:space="preserve"> از اسراء خود خبر دادند، وعده نپذیرفتند و مرتد شدند، ولی ابوبکر صدیق به مجرد شنیدن این خبر آن را تصدیق نمود، و از این جهت به صدیق امت لقب یافت، اولین کسی از مردها است که مسلمان شده است، و بعد از مسلمان شدن سبب عده بسیاری گردید، اولین خلیفه بعد از پیامبر خدا </w:t>
      </w:r>
      <w:r w:rsidRPr="003114AF">
        <w:rPr>
          <w:rFonts w:cs="CTraditional Arabic" w:hint="cs"/>
          <w:rtl/>
          <w:lang w:bidi="fa-IR"/>
        </w:rPr>
        <w:t>ج</w:t>
      </w:r>
      <w:r w:rsidRPr="003114AF">
        <w:rPr>
          <w:rFonts w:hint="cs"/>
          <w:rtl/>
          <w:lang w:bidi="fa-IR"/>
        </w:rPr>
        <w:t xml:space="preserve"> است، و به اجماع تمام مسلمانانی که قول‌شان در اجماع معتبر است بهترین این امت بعد از پیامبر خدا </w:t>
      </w:r>
      <w:r w:rsidRPr="003114AF">
        <w:rPr>
          <w:rFonts w:cs="CTraditional Arabic" w:hint="cs"/>
          <w:rtl/>
          <w:lang w:bidi="fa-IR"/>
        </w:rPr>
        <w:t>ج</w:t>
      </w:r>
      <w:r w:rsidRPr="003114AF">
        <w:rPr>
          <w:rFonts w:hint="cs"/>
          <w:rtl/>
          <w:lang w:bidi="fa-IR"/>
        </w:rPr>
        <w:t xml:space="preserve"> می‌باشد، از علماء، فقهاء، و فضلای صحابه است، بلکه در همه صفات حمیده سر آمده همگان است، در همه غزوات بلکه در همۀ حالات و در همۀ مواقف همراه و همنشین پیامبر خدا </w:t>
      </w:r>
      <w:r w:rsidRPr="003114AF">
        <w:rPr>
          <w:rFonts w:cs="CTraditional Arabic" w:hint="cs"/>
          <w:rtl/>
          <w:lang w:bidi="fa-IR"/>
        </w:rPr>
        <w:t>ج</w:t>
      </w:r>
      <w:r w:rsidRPr="003114AF">
        <w:rPr>
          <w:rFonts w:hint="cs"/>
          <w:rtl/>
          <w:lang w:bidi="fa-IR"/>
        </w:rPr>
        <w:t xml:space="preserve"> بود، آنچه که در فضل و مرتبت این شخصیت اول اسلام بگوئیم کم گفته‌ایم، بعضی از مناقبش در احادیث نبوی در خلال این کتاب خواهد آمد، و در جای مناسبش تعلیق مناسب را بر آن‌ها خواهیم کرد، اسد الغابه (3/205-224).</w:t>
      </w:r>
    </w:p>
  </w:footnote>
  <w:footnote w:id="19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مراد ابوبکر صدیق</w:t>
      </w:r>
      <w:r w:rsidRPr="003114AF">
        <w:rPr>
          <w:rFonts w:cs="CTraditional Arabic" w:hint="cs"/>
          <w:rtl/>
          <w:lang w:bidi="fa-IR"/>
        </w:rPr>
        <w:t>س</w:t>
      </w:r>
      <w:r w:rsidRPr="003114AF">
        <w:rPr>
          <w:rFonts w:hint="cs"/>
          <w:rtl/>
          <w:lang w:bidi="fa-IR"/>
        </w:rPr>
        <w:t xml:space="preserve"> از این گفته‌اش که در نماز خود آن را بخوانم، یعنی: آن را بعد از تشهد اخیر و پیش از سلام دادن بخوانم.</w:t>
      </w:r>
    </w:p>
  </w:footnote>
  <w:footnote w:id="19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معنی این دعا این است که: الهی! بر خود ستم بسیار کرده‌ام، و گناه را جز تو کسی نمی‌بخشد، پس بر من رحمت کن و گناهانم را بیامرز، زیرا تو آمرزنده و مهربان هستی.</w:t>
      </w:r>
    </w:p>
  </w:footnote>
  <w:footnote w:id="19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دو حدیث اخیر آنکه:</w:t>
      </w:r>
    </w:p>
    <w:p w:rsidR="007970F7" w:rsidRPr="003114AF" w:rsidRDefault="007970F7" w:rsidP="00A11D0D">
      <w:pPr>
        <w:pStyle w:val="8-0"/>
        <w:rPr>
          <w:rtl/>
          <w:lang w:bidi="fa-IR"/>
        </w:rPr>
      </w:pPr>
      <w:r w:rsidRPr="003114AF">
        <w:rPr>
          <w:rFonts w:hint="cs"/>
          <w:rtl/>
          <w:lang w:bidi="fa-IR"/>
        </w:rPr>
        <w:tab/>
        <w:t>در نزد امام شافعی و امام مالک رحمهما الله روا است که شخص هر دعائی را که می‌خواهد در نماز خود بخواند، و هر چیزی را که از امور دنیا و آخرت می‌خواهد از خداوند مسئلت نماید، در یکی از روایات آمده است که ابن عمر</w:t>
      </w:r>
      <w:r w:rsidRPr="003114AF">
        <w:rPr>
          <w:rFonts w:cs="CTraditional Arabic" w:hint="cs"/>
          <w:rtl/>
          <w:lang w:bidi="fa-IR"/>
        </w:rPr>
        <w:t>ب</w:t>
      </w:r>
      <w:r w:rsidRPr="003114AF">
        <w:rPr>
          <w:rFonts w:hint="cs"/>
          <w:rtl/>
          <w:lang w:bidi="fa-IR"/>
        </w:rPr>
        <w:t xml:space="preserve"> گفت: من در نماز خود، حتی به جو خر، و نمک خانه خود دعا می‌کنم، بنابراین روا است که شخص بگوید: (خدایا! برایم زن زیبا، پول بسیار، و خانه کلانی عطا فرما) و امثال این‌ها، ولی در نزد احناف جز به الفاظ مأثورۀ نبی کریم </w:t>
      </w:r>
      <w:r w:rsidRPr="003114AF">
        <w:rPr>
          <w:rFonts w:cs="CTraditional Arabic" w:hint="cs"/>
          <w:rtl/>
          <w:lang w:bidi="fa-IR"/>
        </w:rPr>
        <w:t>ج</w:t>
      </w:r>
      <w:r w:rsidRPr="003114AF">
        <w:rPr>
          <w:rFonts w:hint="cs"/>
          <w:rtl/>
          <w:lang w:bidi="fa-IR"/>
        </w:rPr>
        <w:t xml:space="preserve"> و یا به الفاظی که شبیه الفاظ قرآن کریم باشد، دعا کردن جواز ندارد، و دلیل‌شان این قول پیامبر خدا </w:t>
      </w:r>
      <w:r w:rsidRPr="003114AF">
        <w:rPr>
          <w:rFonts w:cs="CTraditional Arabic" w:hint="cs"/>
          <w:rtl/>
          <w:lang w:bidi="fa-IR"/>
        </w:rPr>
        <w:t>ج</w:t>
      </w:r>
      <w:r w:rsidRPr="003114AF">
        <w:rPr>
          <w:rFonts w:hint="cs"/>
          <w:rtl/>
          <w:lang w:bidi="fa-IR"/>
        </w:rPr>
        <w:t xml:space="preserve"> است که فرموده‌اند: «در نماز ما هیچ سخنی [که شبیه سخن] مردمان باشد، مناسب نیست، زیرا نماز عبارت از : تسبیح و تکبیر و قراءت قرآن است».</w:t>
      </w:r>
    </w:p>
  </w:footnote>
  <w:footnote w:id="19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شاید یکی از اسباب مکث کردن پیامبر خدا </w:t>
      </w:r>
      <w:r w:rsidRPr="003114AF">
        <w:rPr>
          <w:rFonts w:cs="CTraditional Arabic" w:hint="cs"/>
          <w:rtl/>
          <w:lang w:bidi="fa-IR"/>
        </w:rPr>
        <w:t>ج</w:t>
      </w:r>
      <w:r w:rsidRPr="003114AF">
        <w:rPr>
          <w:rFonts w:hint="cs"/>
          <w:rtl/>
          <w:lang w:bidi="fa-IR"/>
        </w:rPr>
        <w:t xml:space="preserve"> آن بوده باشد که زن‌ها بروند، و در راه با مرد‌ها یکجا نشوند.</w:t>
      </w:r>
    </w:p>
    <w:p w:rsidR="007970F7" w:rsidRPr="003114AF" w:rsidRDefault="007970F7" w:rsidP="006D56F4">
      <w:pPr>
        <w:pStyle w:val="8-0"/>
        <w:rPr>
          <w:rtl/>
          <w:lang w:bidi="fa-IR"/>
        </w:rPr>
      </w:pPr>
      <w:r w:rsidRPr="003114AF">
        <w:rPr>
          <w:rFonts w:hint="cs"/>
          <w:rtl/>
          <w:lang w:bidi="fa-IR"/>
        </w:rPr>
        <w:tab/>
        <w:t xml:space="preserve">2) در وقت بیرون شدن از نماز، سلام دادن واجب است، و در حدیث علی بن ابی طالب از پیامبر خدا </w:t>
      </w:r>
      <w:r w:rsidRPr="003114AF">
        <w:rPr>
          <w:rFonts w:cs="CTraditional Arabic" w:hint="cs"/>
          <w:rtl/>
          <w:lang w:bidi="fa-IR"/>
        </w:rPr>
        <w:t>ج</w:t>
      </w:r>
      <w:r w:rsidRPr="003114AF">
        <w:rPr>
          <w:rFonts w:hint="cs"/>
          <w:rtl/>
          <w:lang w:bidi="fa-IR"/>
        </w:rPr>
        <w:t xml:space="preserve"> روایت است که فرمودند: «مفتاح نماز طهارت است، و داخل شدن به آن تکبیر </w:t>
      </w:r>
      <w:r w:rsidRPr="003114AF">
        <w:rPr>
          <w:rStyle w:val="6-Char0"/>
          <w:rFonts w:hint="cs"/>
          <w:sz w:val="24"/>
          <w:szCs w:val="24"/>
          <w:rtl/>
        </w:rPr>
        <w:t>(الله اکبر)</w:t>
      </w:r>
      <w:r w:rsidRPr="003114AF">
        <w:rPr>
          <w:rFonts w:hint="cs"/>
          <w:rtl/>
          <w:lang w:bidi="fa-IR"/>
        </w:rPr>
        <w:t xml:space="preserve">، و خارج شدن از آن تسلیم، یعنی: گفتن </w:t>
      </w:r>
      <w:r w:rsidRPr="003114AF">
        <w:rPr>
          <w:rStyle w:val="6-Char0"/>
          <w:rFonts w:hint="cs"/>
          <w:sz w:val="24"/>
          <w:szCs w:val="24"/>
          <w:rtl/>
        </w:rPr>
        <w:t xml:space="preserve">(السلام علیکم ورحمة الله وبرکاته) </w:t>
      </w:r>
      <w:r w:rsidRPr="003114AF">
        <w:rPr>
          <w:rFonts w:hint="cs"/>
          <w:rtl/>
          <w:lang w:bidi="fa-IR"/>
        </w:rPr>
        <w:t>است».</w:t>
      </w:r>
    </w:p>
  </w:footnote>
  <w:footnote w:id="19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عبتان (به کسر عین)، بن مالک بن عمرو انصاری است، در غزوه بدر با پیامبر خدا </w:t>
      </w:r>
      <w:r w:rsidRPr="003114AF">
        <w:rPr>
          <w:rFonts w:cs="CTraditional Arabic" w:hint="cs"/>
          <w:rtl/>
          <w:lang w:bidi="fa-IR"/>
        </w:rPr>
        <w:t>ج</w:t>
      </w:r>
      <w:r w:rsidRPr="003114AF">
        <w:rPr>
          <w:rFonts w:hint="cs"/>
          <w:rtl/>
          <w:lang w:bidi="fa-IR"/>
        </w:rPr>
        <w:t xml:space="preserve"> اشتراک داشت، بینائی‌اش ضعیف و بعد از آن کور شد، از این جهت از نبی کریم </w:t>
      </w:r>
      <w:r w:rsidRPr="003114AF">
        <w:rPr>
          <w:rFonts w:cs="CTraditional Arabic" w:hint="cs"/>
          <w:rtl/>
          <w:lang w:bidi="fa-IR"/>
        </w:rPr>
        <w:t>ج</w:t>
      </w:r>
      <w:r w:rsidRPr="003114AF">
        <w:rPr>
          <w:rFonts w:hint="cs"/>
          <w:rtl/>
          <w:lang w:bidi="fa-IR"/>
        </w:rPr>
        <w:t xml:space="preserve"> اجازه خواست که در خانه‌اش نماز بخواند، در زمان معاویه</w:t>
      </w:r>
      <w:r w:rsidRPr="003114AF">
        <w:rPr>
          <w:rFonts w:cs="CTraditional Arabic" w:hint="cs"/>
          <w:rtl/>
          <w:lang w:bidi="fa-IR"/>
        </w:rPr>
        <w:t>س</w:t>
      </w:r>
      <w:r w:rsidRPr="003114AF">
        <w:rPr>
          <w:rFonts w:hint="cs"/>
          <w:rtl/>
          <w:lang w:bidi="fa-IR"/>
        </w:rPr>
        <w:t xml:space="preserve"> وفات یافت، اسد الغابه (3/395-360).</w:t>
      </w:r>
    </w:p>
  </w:footnote>
  <w:footnote w:id="19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این حدیث دانسته می‌شود که سلام دادن مقتدی هنگام سلام دادن امام است، ولی روی احتیاط بهتر آن است که بعد از سلام دادن امام سلام بدهد، و از امام ابو حنیفه</w:t>
      </w:r>
      <w:r w:rsidRPr="003114AF">
        <w:rPr>
          <w:rFonts w:cs="CTraditional Arabic" w:hint="cs"/>
          <w:rtl/>
          <w:lang w:bidi="fa-IR"/>
        </w:rPr>
        <w:t>/</w:t>
      </w:r>
      <w:r>
        <w:rPr>
          <w:rFonts w:hint="cs"/>
          <w:rtl/>
          <w:lang w:bidi="fa-IR"/>
        </w:rPr>
        <w:t xml:space="preserve"> هردو </w:t>
      </w:r>
      <w:r w:rsidRPr="003114AF">
        <w:rPr>
          <w:rFonts w:hint="cs"/>
          <w:rtl/>
          <w:lang w:bidi="fa-IR"/>
        </w:rPr>
        <w:t>وجه روایت شده است.</w:t>
      </w:r>
    </w:p>
  </w:footnote>
  <w:footnote w:id="19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بعضی از علماء نظر به ظاهر این حدیث گفته‌اند که: ذکر کردن به صدای بلند بعد از نماز فرض مستحب است، ولی اکثر علماء می‌گویند: اگر امام قصد تعلیم ذکر را برای مقتدیان داشت، مستحب است که ذکر را به صدای بلند بگوید، ورنه بهتر آن است که امام و مقتدی‌ها ذکر را آهسته بگویند.</w:t>
      </w:r>
    </w:p>
  </w:footnote>
  <w:footnote w:id="19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مسائل و احکام متعلق به این حدیث آنکه:</w:t>
      </w:r>
    </w:p>
    <w:p w:rsidR="007970F7" w:rsidRPr="003114AF" w:rsidRDefault="007970F7" w:rsidP="00A11D0D">
      <w:pPr>
        <w:pStyle w:val="8-0"/>
        <w:rPr>
          <w:rtl/>
          <w:lang w:bidi="fa-IR"/>
        </w:rPr>
      </w:pPr>
      <w:r w:rsidRPr="003114AF">
        <w:rPr>
          <w:rFonts w:hint="cs"/>
          <w:rtl/>
          <w:lang w:bidi="fa-IR"/>
        </w:rPr>
        <w:tab/>
        <w:t>1) اسلوب این حدیث نبوی شریف دارای دو احتمال است، احتمال اول آنکه: عدد سی وسه متعلق به هر سه لفظ باشد، یعنی: هر لفظی را یازده بار بگوید، و احتمال دوم آنکه: عدد سی وسه متعلق به هر یک از این سه لفظ باشد، یعنی: هر لفظی را سی وسه بار بگوید، و امام عینی</w:t>
      </w:r>
      <w:r w:rsidRPr="003114AF">
        <w:rPr>
          <w:rFonts w:cs="CTraditional Arabic" w:hint="cs"/>
          <w:rtl/>
          <w:lang w:bidi="fa-IR"/>
        </w:rPr>
        <w:t>/</w:t>
      </w:r>
      <w:r w:rsidRPr="003114AF">
        <w:rPr>
          <w:rFonts w:hint="cs"/>
          <w:rtl/>
          <w:lang w:bidi="fa-IR"/>
        </w:rPr>
        <w:t xml:space="preserve"> همین احتمال دوم را ترجیح داده است.</w:t>
      </w:r>
    </w:p>
    <w:p w:rsidR="007970F7" w:rsidRPr="003114AF" w:rsidRDefault="007970F7" w:rsidP="00A11D0D">
      <w:pPr>
        <w:pStyle w:val="8-0"/>
        <w:rPr>
          <w:rtl/>
          <w:lang w:bidi="fa-IR"/>
        </w:rPr>
      </w:pPr>
      <w:r w:rsidRPr="003114AF">
        <w:rPr>
          <w:rFonts w:hint="cs"/>
          <w:rtl/>
          <w:lang w:bidi="fa-IR"/>
        </w:rPr>
        <w:tab/>
        <w:t xml:space="preserve">2) در صحیح مسلم آمده است که فقرای مهاجرین نزد پیامبر خدا </w:t>
      </w:r>
      <w:r w:rsidRPr="003114AF">
        <w:rPr>
          <w:rFonts w:cs="CTraditional Arabic" w:hint="cs"/>
          <w:rtl/>
          <w:lang w:bidi="fa-IR"/>
        </w:rPr>
        <w:t>ج</w:t>
      </w:r>
      <w:r w:rsidRPr="003114AF">
        <w:rPr>
          <w:rFonts w:hint="cs"/>
          <w:rtl/>
          <w:lang w:bidi="fa-IR"/>
        </w:rPr>
        <w:t xml:space="preserve"> آمده و گفتند: برادران ثروتمند ما این سخن شما را شنیدند، و همان چیزی را که ما می‌گوئیم، آن‌ها هم می‌گویند: پیامبر خدا </w:t>
      </w:r>
      <w:r w:rsidRPr="003114AF">
        <w:rPr>
          <w:rFonts w:cs="CTraditional Arabic" w:hint="cs"/>
          <w:rtl/>
          <w:lang w:bidi="fa-IR"/>
        </w:rPr>
        <w:t>ج</w:t>
      </w:r>
      <w:r w:rsidRPr="003114AF">
        <w:rPr>
          <w:rFonts w:hint="cs"/>
          <w:rtl/>
          <w:lang w:bidi="fa-IR"/>
        </w:rPr>
        <w:t xml:space="preserve"> فرمودند: «این فضل و مرحمت خدا است که برای هر کس که خواسته باشد، می‌دهد».</w:t>
      </w:r>
    </w:p>
    <w:p w:rsidR="007970F7" w:rsidRPr="003114AF" w:rsidRDefault="007970F7" w:rsidP="00A11D0D">
      <w:pPr>
        <w:pStyle w:val="8-0"/>
        <w:rPr>
          <w:rtl/>
          <w:lang w:bidi="fa-IR"/>
        </w:rPr>
      </w:pPr>
      <w:r w:rsidRPr="003114AF">
        <w:rPr>
          <w:rFonts w:hint="cs"/>
          <w:rtl/>
          <w:lang w:bidi="fa-IR"/>
        </w:rPr>
        <w:tab/>
        <w:t xml:space="preserve">3) بعضی از علماء از این حدیث نبوی شریف این طور استنباط کرده‌‌اند که اگر ثروتمند و فقیر فرائض را بجا بیاورند، ثروتمند بر فقیر فضیلت دارد، زیرا شخص ثروتمند با مال خود کارهای نیکی از قبیل صدقه و خیرات و امثال آن‌ها را انجام می‌دهد، که فقیر از انجام دادن آن کارها عاجز است، وعده دیگری از علماء بر این نظر‌اند که: فقیر صابر بر ثروتمند شاکر فضیلت دارد، زیرا پیامبر خدا </w:t>
      </w:r>
      <w:r w:rsidRPr="003114AF">
        <w:rPr>
          <w:rFonts w:cs="CTraditional Arabic" w:hint="cs"/>
          <w:rtl/>
          <w:lang w:bidi="fa-IR"/>
        </w:rPr>
        <w:t>ج</w:t>
      </w:r>
      <w:r w:rsidRPr="003114AF">
        <w:rPr>
          <w:rFonts w:hint="cs"/>
          <w:rtl/>
          <w:lang w:bidi="fa-IR"/>
        </w:rPr>
        <w:t xml:space="preserve"> فقیر بودند، و اگر داشتن ثروت بهتر می‌بود، پیام</w:t>
      </w:r>
      <w:r>
        <w:rPr>
          <w:rFonts w:hint="cs"/>
          <w:rtl/>
          <w:lang w:bidi="fa-IR"/>
        </w:rPr>
        <w:t>ب</w:t>
      </w:r>
      <w:r w:rsidRPr="003114AF">
        <w:rPr>
          <w:rFonts w:hint="cs"/>
          <w:rtl/>
          <w:lang w:bidi="fa-IR"/>
        </w:rPr>
        <w:t xml:space="preserve">ر خدا </w:t>
      </w:r>
      <w:r w:rsidRPr="003114AF">
        <w:rPr>
          <w:rFonts w:cs="CTraditional Arabic" w:hint="cs"/>
          <w:rtl/>
          <w:lang w:bidi="fa-IR"/>
        </w:rPr>
        <w:t>ج</w:t>
      </w:r>
      <w:r w:rsidRPr="003114AF">
        <w:rPr>
          <w:rFonts w:hint="cs"/>
          <w:rtl/>
          <w:lang w:bidi="fa-IR"/>
        </w:rPr>
        <w:t xml:space="preserve"> آن را اختیار می‌کردند، و چون چنین نکردند، پس معلوم می‌شود که حالت فقر از حالت ثروت بهتر است.</w:t>
      </w:r>
    </w:p>
    <w:p w:rsidR="007970F7" w:rsidRPr="003114AF" w:rsidRDefault="007970F7" w:rsidP="00A11D0D">
      <w:pPr>
        <w:pStyle w:val="8-0"/>
        <w:rPr>
          <w:rtl/>
          <w:lang w:bidi="fa-IR"/>
        </w:rPr>
      </w:pPr>
      <w:r w:rsidRPr="003114AF">
        <w:rPr>
          <w:rFonts w:hint="cs"/>
          <w:rtl/>
          <w:lang w:bidi="fa-IR"/>
        </w:rPr>
        <w:tab/>
        <w:t>و در حقیقت گر چه دلیل هر طرف قوی است، ولی اگر ثروتمندی باشد که تمام مالش را از راه حلال بدست آورده باشد، و حق مال را همانطوری که شریعت امر کرده است، اداء نماید، کم از فقیر نخواهد بود، چنان‌چه اگر فقیری باشد، که به حالت فقرش صبر نموده و نیتش از روی صدق و اخلاص این باشد، که اگر مالی می‌داشت و یا در آینده خداوند برایش مالی بدهد، بمانند آن شخص ثروتمند صدقه و خیرات خواهد داد، ثوابش از ثواب شخص ثروتمند کم نخواهد بود، والله تعالی أعلم.</w:t>
      </w:r>
    </w:p>
  </w:footnote>
  <w:footnote w:id="199">
    <w:p w:rsidR="007970F7" w:rsidRPr="003114AF" w:rsidRDefault="007970F7" w:rsidP="00EC3470">
      <w:pPr>
        <w:pStyle w:val="8-0"/>
        <w:rPr>
          <w:rtl/>
          <w:lang w:bidi="fa-IR"/>
        </w:rPr>
      </w:pPr>
      <w:r w:rsidRPr="003114AF">
        <w:rPr>
          <w:rStyle w:val="FootnoteReference"/>
          <w:vertAlign w:val="baseline"/>
        </w:rPr>
        <w:footnoteRef/>
      </w:r>
      <w:r w:rsidRPr="003114AF">
        <w:rPr>
          <w:rFonts w:hint="cs"/>
          <w:rtl/>
          <w:lang w:bidi="fa-IR"/>
        </w:rPr>
        <w:t>- این جزء اخیر حدیث دلالت بیشتری بر این دارد که: مجموع این سه عبارت سی وسه مرتبه گفته می‌شود، ولی متیقن نیست، بنابراین همان دو احتمال جزء اول حدیث به حال خود باقی می‌ماند.</w:t>
      </w:r>
    </w:p>
  </w:footnote>
  <w:footnote w:id="20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معنی حدیث نبوی شریف این است که: هیچ معبود بر حقی جز خدای واحد که شریکی برایش نیست، وجود ندارد، مالک عالم [در خلق و تصرف] خاص برای او است، و ثنا و ستایش خاص برای او است، و او بر هر چیزی قادر است، الهی! اگر بدهی مانعی نیست، و اگر ندهی دهنده نیست، و صاحب مال و ثروت را در نزد تو ثروتش منفعتی نمی‌رساند، [بلکه منفعت رسیدن برای بنده، عمل نیک و رضای پروردگار است].</w:t>
      </w:r>
    </w:p>
  </w:footnote>
  <w:footnote w:id="20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ابن منیر می‌گوید: اینکه امام پشت خود را به طرف مقتدیان می‌کند، به سبب امامت است، چون نماز خوانده شد، و سبب از بین رفتن، باید روی خود را بطرف مقتدیان برگرداند.</w:t>
      </w:r>
    </w:p>
    <w:p w:rsidR="007970F7" w:rsidRPr="003114AF" w:rsidRDefault="007970F7" w:rsidP="00A11D0D">
      <w:pPr>
        <w:pStyle w:val="8-0"/>
        <w:rPr>
          <w:rtl/>
          <w:lang w:bidi="fa-IR"/>
        </w:rPr>
      </w:pPr>
      <w:r w:rsidRPr="003114AF">
        <w:rPr>
          <w:rFonts w:hint="cs"/>
          <w:rtl/>
          <w:lang w:bidi="fa-IR"/>
        </w:rPr>
        <w:tab/>
        <w:t xml:space="preserve">2) حکمت دیگر در اینکه امام روی خود را به طرف مقتدیان می‌کند این است که: </w:t>
      </w:r>
    </w:p>
    <w:p w:rsidR="007970F7" w:rsidRPr="003114AF" w:rsidRDefault="007970F7" w:rsidP="00A11D0D">
      <w:pPr>
        <w:pStyle w:val="8-0"/>
        <w:rPr>
          <w:rtl/>
          <w:lang w:bidi="fa-IR"/>
        </w:rPr>
      </w:pPr>
      <w:r w:rsidRPr="003114AF">
        <w:rPr>
          <w:rFonts w:hint="cs"/>
          <w:rtl/>
          <w:lang w:bidi="fa-IR"/>
        </w:rPr>
        <w:tab/>
        <w:t>اگر کسی به مسجد داخل می‌شود، بفهمد که نماز جماعت خوانده شده است.</w:t>
      </w:r>
    </w:p>
    <w:p w:rsidR="007970F7" w:rsidRPr="003114AF" w:rsidRDefault="007970F7" w:rsidP="00133FFC">
      <w:pPr>
        <w:pStyle w:val="8-0"/>
        <w:rPr>
          <w:rtl/>
          <w:lang w:bidi="fa-IR"/>
        </w:rPr>
      </w:pPr>
      <w:r w:rsidRPr="003114AF">
        <w:rPr>
          <w:rFonts w:hint="cs"/>
          <w:rtl/>
          <w:lang w:bidi="fa-IR"/>
        </w:rPr>
        <w:tab/>
        <w:t>3) همانطوری که ظاهر حدیث بر آن دلالت دارد، احناف می‌گویند: بعد از اینکه امام نماز را اداء کرد، اگر نمازی بود که بعد از آن سنت و نفل نمی‌خواند، باید به طور کامل روی خود را به طرف مقتدیان کند، و امام شافعی</w:t>
      </w:r>
      <w:r w:rsidRPr="003114AF">
        <w:rPr>
          <w:rFonts w:cs="CTraditional Arabic" w:hint="cs"/>
          <w:rtl/>
          <w:lang w:bidi="fa-IR"/>
        </w:rPr>
        <w:t>/</w:t>
      </w:r>
      <w:r w:rsidRPr="003114AF">
        <w:rPr>
          <w:rFonts w:hint="cs"/>
          <w:rtl/>
          <w:lang w:bidi="fa-IR"/>
        </w:rPr>
        <w:t xml:space="preserve"> می‌گوید: بعد از ادای نماز طوری بنشیند که مقتدیان به طرف راست، محراب به طرف چپش قرار گیرد، و اگر نمازی بود که بعد از آن سنت خوانده می‌شد، نباید پیش از ادای سنت به چیز دیگری از تسبیح و ذکر و غیره مشغول گردد.</w:t>
      </w:r>
    </w:p>
  </w:footnote>
  <w:footnote w:id="20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(حدیبیه) جایی است در نزدیک مکه مکرمه، و این همان جایی است که مشرکان مسلمانان را از رفتن به مکه ممانعت نمودند، و در همین جا بود که بیعت رضوان صورت گرفت، و جنگ حدیبیه در سال ششم هجری واقع گردید.</w:t>
      </w:r>
    </w:p>
  </w:footnote>
  <w:footnote w:id="20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مراد از کفر در این حدیث نبوی شریف در نزد بعضی از علماء کفر حقیقی است، زیرا در اینجا در مقابل ایمان حقیقی واقع شده است، و چیزی که در اینجا سبب کفر است، اعتقاد این امر است که باعث حقیقی در باریدن باران فلان ستاره و یا طلوع فلان ستاره است، بنابراین اگر کسی بر این عقیده باشد که فاعل حقیقی خدا است، و طلوع فلان ستاره به حکمت و اذن خدا توقیتی برای باریدن باران است، نه باعث و مسبب حقیقی آن، کافر نمی‌شود.</w:t>
      </w:r>
    </w:p>
  </w:footnote>
  <w:footnote w:id="20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احادیث دیگری آمده است که پیامبر خدا </w:t>
      </w:r>
      <w:r w:rsidRPr="003114AF">
        <w:rPr>
          <w:rFonts w:cs="CTraditional Arabic" w:hint="cs"/>
          <w:rtl/>
          <w:lang w:bidi="fa-IR"/>
        </w:rPr>
        <w:t>ج</w:t>
      </w:r>
      <w:r w:rsidRPr="003114AF">
        <w:rPr>
          <w:rFonts w:hint="cs"/>
          <w:rtl/>
          <w:lang w:bidi="fa-IR"/>
        </w:rPr>
        <w:t xml:space="preserve"> از گذشتن از روی شانه‌های نمازگذاران منع کرده‌اند، ولی در این حدیث آمده است که خودشان از روی شانه‌های مردمان گذشتند، از این جهت علماء گفته‌اند که گذشتن از روی شانه‌های نمازگذاران در حالت ضرورت مانند: خون بینی شدن، و یا دچار عارضه ناگهانی شدن و امثال این‌ها جواز دارد.</w:t>
      </w:r>
    </w:p>
    <w:p w:rsidR="007970F7" w:rsidRPr="003114AF" w:rsidRDefault="007970F7" w:rsidP="00177B87">
      <w:pPr>
        <w:pStyle w:val="8-0"/>
        <w:rPr>
          <w:rtl/>
          <w:lang w:bidi="fa-IR"/>
        </w:rPr>
      </w:pPr>
      <w:r w:rsidRPr="003114AF">
        <w:rPr>
          <w:rFonts w:hint="cs"/>
          <w:rtl/>
          <w:lang w:bidi="fa-IR"/>
        </w:rPr>
        <w:tab/>
        <w:t xml:space="preserve">2) این قول پیامبر خدا </w:t>
      </w:r>
      <w:r w:rsidRPr="003114AF">
        <w:rPr>
          <w:rFonts w:cs="CTraditional Arabic" w:hint="cs"/>
          <w:rtl/>
          <w:lang w:bidi="fa-IR"/>
        </w:rPr>
        <w:t>ج</w:t>
      </w:r>
      <w:r w:rsidRPr="003114AF">
        <w:rPr>
          <w:rFonts w:hint="cs"/>
          <w:rtl/>
          <w:lang w:bidi="fa-IR"/>
        </w:rPr>
        <w:t xml:space="preserve"> که فرمودند: </w:t>
      </w:r>
      <w:r w:rsidRPr="003114AF">
        <w:rPr>
          <w:rStyle w:val="Char3"/>
          <w:rFonts w:hint="cs"/>
          <w:rtl/>
        </w:rPr>
        <w:t>(فَكَرِهْتُ</w:t>
      </w:r>
      <w:r w:rsidRPr="003114AF">
        <w:rPr>
          <w:rStyle w:val="Char3"/>
          <w:rtl/>
        </w:rPr>
        <w:t xml:space="preserve"> </w:t>
      </w:r>
      <w:r w:rsidRPr="003114AF">
        <w:rPr>
          <w:rStyle w:val="Char3"/>
          <w:rFonts w:hint="cs"/>
          <w:rtl/>
        </w:rPr>
        <w:t>أَنْ</w:t>
      </w:r>
      <w:r w:rsidRPr="003114AF">
        <w:rPr>
          <w:rStyle w:val="Char3"/>
          <w:rtl/>
        </w:rPr>
        <w:t xml:space="preserve"> </w:t>
      </w:r>
      <w:r w:rsidRPr="003114AF">
        <w:rPr>
          <w:rStyle w:val="Char3"/>
          <w:rFonts w:hint="cs"/>
          <w:rtl/>
        </w:rPr>
        <w:t>يَحْبِسَنِي)</w:t>
      </w:r>
      <w:r w:rsidRPr="003114AF">
        <w:rPr>
          <w:rFonts w:hint="cs"/>
          <w:rtl/>
          <w:lang w:bidi="fa-IR"/>
        </w:rPr>
        <w:t xml:space="preserve"> دو احتمال دارد:</w:t>
      </w:r>
    </w:p>
    <w:p w:rsidR="007970F7" w:rsidRPr="003114AF" w:rsidRDefault="007970F7" w:rsidP="00292F76">
      <w:pPr>
        <w:pStyle w:val="8-0"/>
        <w:rPr>
          <w:rtl/>
          <w:lang w:bidi="fa-IR"/>
        </w:rPr>
      </w:pPr>
      <w:r w:rsidRPr="003114AF">
        <w:rPr>
          <w:rFonts w:hint="cs"/>
          <w:rtl/>
          <w:lang w:bidi="fa-IR"/>
        </w:rPr>
        <w:tab/>
        <w:t>یکی آنکه: نخواستم که مرا از ذکر خدا باز دارد، دوم آنکه: نخواستم آنکه در روز قیامت سبب باز داشتنم شود، بنابر</w:t>
      </w:r>
      <w:r>
        <w:rPr>
          <w:rFonts w:hint="cs"/>
          <w:rtl/>
          <w:lang w:bidi="fa-IR"/>
        </w:rPr>
        <w:t xml:space="preserve"> هردو </w:t>
      </w:r>
      <w:r w:rsidRPr="003114AF">
        <w:rPr>
          <w:rFonts w:hint="cs"/>
          <w:rtl/>
          <w:lang w:bidi="fa-IR"/>
        </w:rPr>
        <w:t>احتمال اگر کسی مالی از بیت المال در نزدش می‌باشد، باید هرچه زودتر آن را از تحت تصرف خود در آورده و به مستحقین آن و یا به مرجع مسوول آن برساند، تا سبب ممانعتش از ذکر خدا در دنیا، و سبب بازداشتنش در روز آخرت نگردد.</w:t>
      </w:r>
    </w:p>
  </w:footnote>
  <w:footnote w:id="20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برگشتن از دست راست این است که شخص بعد از فارغ شدن از نماز بر خود لازم بداند که باید حتماً از طرف دست راست جایی که نماز خوانده است، برگردد، و مقصود ابن مسعود</w:t>
      </w:r>
      <w:r w:rsidRPr="003114AF">
        <w:rPr>
          <w:rFonts w:cs="CTraditional Arabic" w:hint="cs"/>
          <w:rtl/>
          <w:lang w:bidi="fa-IR"/>
        </w:rPr>
        <w:t>س</w:t>
      </w:r>
      <w:r w:rsidRPr="003114AF">
        <w:rPr>
          <w:rFonts w:hint="cs"/>
          <w:rtl/>
          <w:lang w:bidi="fa-IR"/>
        </w:rPr>
        <w:t xml:space="preserve"> کسانی بودند که این عمل را لازم می‌دانستند، و این طور فکر می‌کردند که برگشتن بعد از نماز از طرف چپ روا نیست، و ابن مسعود</w:t>
      </w:r>
      <w:r w:rsidRPr="003114AF">
        <w:rPr>
          <w:rFonts w:cs="CTraditional Arabic" w:hint="cs"/>
          <w:rtl/>
          <w:lang w:bidi="fa-IR"/>
        </w:rPr>
        <w:t>س</w:t>
      </w:r>
      <w:r w:rsidRPr="003114AF">
        <w:rPr>
          <w:rFonts w:hint="cs"/>
          <w:rtl/>
          <w:lang w:bidi="fa-IR"/>
        </w:rPr>
        <w:t xml:space="preserve"> این فکر آن‌ها را وسوسه شیطان دانست و برای اثبات نظر خود این حدیث را روایت نمود.</w:t>
      </w:r>
    </w:p>
    <w:p w:rsidR="007970F7" w:rsidRPr="003114AF" w:rsidRDefault="007970F7" w:rsidP="00BD2B04">
      <w:pPr>
        <w:pStyle w:val="8-0"/>
        <w:rPr>
          <w:rtl/>
          <w:lang w:bidi="fa-IR"/>
        </w:rPr>
      </w:pPr>
      <w:r w:rsidRPr="003114AF">
        <w:rPr>
          <w:rFonts w:hint="cs"/>
          <w:rtl/>
          <w:lang w:bidi="fa-IR"/>
        </w:rPr>
        <w:tab/>
        <w:t>2) در حدیث دیگری از انس</w:t>
      </w:r>
      <w:r w:rsidRPr="003114AF">
        <w:rPr>
          <w:rFonts w:cs="CTraditional Arabic" w:hint="cs"/>
          <w:rtl/>
          <w:lang w:bidi="fa-IR"/>
        </w:rPr>
        <w:t>س</w:t>
      </w:r>
      <w:r w:rsidRPr="003114AF">
        <w:rPr>
          <w:rFonts w:hint="cs"/>
          <w:rtl/>
          <w:lang w:bidi="fa-IR"/>
        </w:rPr>
        <w:t xml:space="preserve"> روایت است که گفت: (دیدم که پیامبر خدا </w:t>
      </w:r>
      <w:r w:rsidRPr="003114AF">
        <w:rPr>
          <w:rFonts w:cs="CTraditional Arabic" w:hint="cs"/>
          <w:rtl/>
          <w:lang w:bidi="fa-IR"/>
        </w:rPr>
        <w:t>ج</w:t>
      </w:r>
      <w:r w:rsidRPr="003114AF">
        <w:rPr>
          <w:rFonts w:hint="cs"/>
          <w:rtl/>
          <w:lang w:bidi="fa-IR"/>
        </w:rPr>
        <w:t xml:space="preserve"> اکثر اوقات از طرف راست خود برمی‌گشتند)، و البته بین این دو حدیث تعارضی نیست، زیرا در حدیث ابن مسعود</w:t>
      </w:r>
      <w:r w:rsidRPr="003114AF">
        <w:rPr>
          <w:rFonts w:cs="CTraditional Arabic" w:hint="cs"/>
          <w:rtl/>
          <w:lang w:bidi="fa-IR"/>
        </w:rPr>
        <w:t>س</w:t>
      </w:r>
      <w:r w:rsidRPr="003114AF">
        <w:rPr>
          <w:rFonts w:hint="cs"/>
          <w:rtl/>
          <w:lang w:bidi="fa-IR"/>
        </w:rPr>
        <w:t xml:space="preserve"> لفظ (کثیر) به معنی (بسیار)، و لفظ حدیث انس (اکثر) به معنی (بسیارتر) است، و بین این دو عبارت تعارضی نیست، یعنی: می‌شود که پیامبر خدا </w:t>
      </w:r>
      <w:r w:rsidRPr="003114AF">
        <w:rPr>
          <w:rFonts w:cs="CTraditional Arabic" w:hint="cs"/>
          <w:rtl/>
          <w:lang w:bidi="fa-IR"/>
        </w:rPr>
        <w:t>ج</w:t>
      </w:r>
      <w:r w:rsidRPr="003114AF">
        <w:rPr>
          <w:rFonts w:hint="cs"/>
          <w:rtl/>
          <w:lang w:bidi="fa-IR"/>
        </w:rPr>
        <w:t xml:space="preserve"> مثلاً: هفتاد فیصد از طرف راست برگشته باشند، و سی فیصد از طرف چپ، و در این صورت روا است که کسی بگوید: اکثر اوقات از طرف راست برمی‌گشتند، زیرا هفتاد فیصد نسبت به سی فیصد (اکثر) است، چنان‌چه روا است که دیگری بگوید: بسیاری اوقات از طرف چپ خود برمی‌گشتند، زیرا سی فیصد هم اوقات (کثیری) یعنی: اوقات بسیاری است.</w:t>
      </w:r>
    </w:p>
  </w:footnote>
  <w:footnote w:id="20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خوردن سیر </w:t>
      </w:r>
      <w:r w:rsidRPr="003114AF">
        <w:rPr>
          <w:rtl/>
          <w:lang w:bidi="fa-IR"/>
        </w:rPr>
        <w:t>–</w:t>
      </w:r>
      <w:r w:rsidRPr="003114AF">
        <w:rPr>
          <w:rFonts w:hint="cs"/>
          <w:rtl/>
          <w:lang w:bidi="fa-IR"/>
        </w:rPr>
        <w:t xml:space="preserve"> چه خام باشد و چه پخته </w:t>
      </w:r>
      <w:r w:rsidRPr="003114AF">
        <w:rPr>
          <w:rtl/>
          <w:lang w:bidi="fa-IR"/>
        </w:rPr>
        <w:t>–</w:t>
      </w:r>
      <w:r w:rsidRPr="003114AF">
        <w:rPr>
          <w:rFonts w:hint="cs"/>
          <w:rtl/>
          <w:lang w:bidi="fa-IR"/>
        </w:rPr>
        <w:t xml:space="preserve"> حرام نیست، زیرا در حدیث دیگری آمده است که پیامبر خدا </w:t>
      </w:r>
      <w:r w:rsidRPr="003114AF">
        <w:rPr>
          <w:rFonts w:cs="CTraditional Arabic" w:hint="cs"/>
          <w:rtl/>
          <w:lang w:bidi="fa-IR"/>
        </w:rPr>
        <w:t>ج</w:t>
      </w:r>
      <w:r w:rsidRPr="003114AF">
        <w:rPr>
          <w:rFonts w:hint="cs"/>
          <w:rtl/>
          <w:lang w:bidi="fa-IR"/>
        </w:rPr>
        <w:t xml:space="preserve"> برای کسی که از خوردن آن امتناع ورزید، فرمودند: «تو بخور، زیرا من با کسی مناجات دارم که تو نداری»، و اگر حرام می‌بود آن شخص را به خوردن آن امر نمی‌کردند.</w:t>
      </w:r>
    </w:p>
    <w:p w:rsidR="007970F7" w:rsidRPr="003114AF" w:rsidRDefault="007970F7" w:rsidP="00A11D0D">
      <w:pPr>
        <w:pStyle w:val="8-0"/>
        <w:rPr>
          <w:rtl/>
          <w:lang w:bidi="fa-IR"/>
        </w:rPr>
      </w:pPr>
      <w:r w:rsidRPr="003114AF">
        <w:rPr>
          <w:rFonts w:hint="cs"/>
          <w:rtl/>
          <w:lang w:bidi="fa-IR"/>
        </w:rPr>
        <w:tab/>
        <w:t xml:space="preserve">2) علماء با دو شرط خوردن سیر </w:t>
      </w:r>
      <w:r w:rsidRPr="003114AF">
        <w:rPr>
          <w:rtl/>
          <w:lang w:bidi="fa-IR"/>
        </w:rPr>
        <w:t>–</w:t>
      </w:r>
      <w:r w:rsidRPr="003114AF">
        <w:rPr>
          <w:rFonts w:hint="cs"/>
          <w:rtl/>
          <w:lang w:bidi="fa-IR"/>
        </w:rPr>
        <w:t xml:space="preserve"> و همچنین هر گیاه دیگری را که بوی بد بدهد </w:t>
      </w:r>
      <w:r w:rsidRPr="003114AF">
        <w:rPr>
          <w:rtl/>
          <w:lang w:bidi="fa-IR"/>
        </w:rPr>
        <w:t>–</w:t>
      </w:r>
      <w:r w:rsidRPr="003114AF">
        <w:rPr>
          <w:rFonts w:hint="cs"/>
          <w:rtl/>
          <w:lang w:bidi="fa-IR"/>
        </w:rPr>
        <w:t xml:space="preserve"> مکروه دانسته‌اند: شرط اول آنکه: آن گیاه خام باشد، زیرا در این حالت است که بوی بدی می‌دهد، ولی بعد از پخته شدن بوی چندانی از آن باقی نمی‌ماند، شرط دوم آنکه: آن شخص آروغ بزند، ولو آنکه سیر پخته خورده باشد، و اگر آروغ نمی‌زد، خوردن آن باکی ندارد.</w:t>
      </w:r>
    </w:p>
    <w:p w:rsidR="007970F7" w:rsidRPr="003114AF" w:rsidRDefault="007970F7" w:rsidP="00A11D0D">
      <w:pPr>
        <w:pStyle w:val="8-0"/>
        <w:rPr>
          <w:rtl/>
          <w:lang w:bidi="fa-IR"/>
        </w:rPr>
      </w:pPr>
      <w:r w:rsidRPr="003114AF">
        <w:rPr>
          <w:rFonts w:hint="cs"/>
          <w:rtl/>
          <w:lang w:bidi="fa-IR"/>
        </w:rPr>
        <w:tab/>
        <w:t xml:space="preserve">3) شکی نیست که سیر، و پیاز و گندنه و امثال این گیاهان از نگاه طبی مفید است، ولی چون خوردن آن‌ها در اجتماعات مردم سبب ضرر </w:t>
      </w:r>
      <w:r w:rsidRPr="003114AF">
        <w:rPr>
          <w:rtl/>
          <w:lang w:bidi="fa-IR"/>
        </w:rPr>
        <w:t>–</w:t>
      </w:r>
      <w:r w:rsidRPr="003114AF">
        <w:rPr>
          <w:rFonts w:hint="cs"/>
          <w:rtl/>
          <w:lang w:bidi="fa-IR"/>
        </w:rPr>
        <w:t xml:space="preserve"> که پراکنده شدن بوی بد آن‌ها باشد </w:t>
      </w:r>
      <w:r w:rsidRPr="003114AF">
        <w:rPr>
          <w:rtl/>
          <w:lang w:bidi="fa-IR"/>
        </w:rPr>
        <w:t>–</w:t>
      </w:r>
      <w:r w:rsidRPr="003114AF">
        <w:rPr>
          <w:rFonts w:hint="cs"/>
          <w:rtl/>
          <w:lang w:bidi="fa-IR"/>
        </w:rPr>
        <w:t xml:space="preserve"> برای دیگران می‌شود، از این سبب از خوردن آن‌ها در چنین حالاتی منع شده است، زیرا مصلحت عامه بر مصلحت خاصه مقدم است.</w:t>
      </w:r>
    </w:p>
    <w:p w:rsidR="007970F7" w:rsidRPr="003114AF" w:rsidRDefault="007970F7" w:rsidP="00A11D0D">
      <w:pPr>
        <w:pStyle w:val="8-0"/>
        <w:rPr>
          <w:rtl/>
          <w:lang w:bidi="fa-IR"/>
        </w:rPr>
      </w:pPr>
      <w:r w:rsidRPr="003114AF">
        <w:rPr>
          <w:rFonts w:hint="cs"/>
          <w:rtl/>
          <w:lang w:bidi="fa-IR"/>
        </w:rPr>
        <w:tab/>
        <w:t>4) از طرف دیگر چون از خوردن چنین گیاهانی با وجود منفعت آن‌ها نظر به اینکه برای دیگران ضرر نسبی دارد، منع شده است، شکی نیست که استعمال سیگار که برای استعمال کننده ضررهای فراوانی، و برای دیگران با بوی بد خود نیز سبب اذیت می‌شود، به طور اولی ممنوع است.</w:t>
      </w:r>
    </w:p>
    <w:p w:rsidR="007970F7" w:rsidRPr="003114AF" w:rsidRDefault="007970F7" w:rsidP="00A11D0D">
      <w:pPr>
        <w:pStyle w:val="8-0"/>
        <w:rPr>
          <w:rtl/>
          <w:lang w:bidi="fa-IR"/>
        </w:rPr>
      </w:pPr>
      <w:r w:rsidRPr="003114AF">
        <w:rPr>
          <w:rFonts w:hint="cs"/>
          <w:rtl/>
          <w:lang w:bidi="fa-IR"/>
        </w:rPr>
        <w:tab/>
        <w:t>5) علماء می‌گویند: هر کسی که دهانش به طور طبیعی بد بوی باشد، و یا در سر و یا بدنش جراحاتی باشد که بوی بد بدهد، و یا پای و یا بغلش متعفن باشد، و یا لباسش بوی نا مطلوبی بدهد، و یا با حرکاتش، و یا با زبان بدش سبب اذیت مسلمانان گردد، نباید در اجتماعات مسلمانان حاضر گردد.</w:t>
      </w:r>
    </w:p>
  </w:footnote>
  <w:footnote w:id="20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آن شخص ابو ایوب انصاری</w:t>
      </w:r>
      <w:r w:rsidRPr="003114AF">
        <w:rPr>
          <w:rFonts w:cs="CTraditional Arabic" w:hint="cs"/>
          <w:rtl/>
          <w:lang w:bidi="fa-IR"/>
        </w:rPr>
        <w:t>س</w:t>
      </w:r>
      <w:r w:rsidRPr="003114AF">
        <w:rPr>
          <w:rFonts w:hint="cs"/>
          <w:rtl/>
          <w:lang w:bidi="fa-IR"/>
        </w:rPr>
        <w:t xml:space="preserve"> بود، و عادت وی این بود که اگر پیامبر خدا </w:t>
      </w:r>
      <w:r w:rsidRPr="003114AF">
        <w:rPr>
          <w:rFonts w:cs="CTraditional Arabic" w:hint="cs"/>
          <w:rtl/>
          <w:lang w:bidi="fa-IR"/>
        </w:rPr>
        <w:t>ج</w:t>
      </w:r>
      <w:r w:rsidRPr="003114AF">
        <w:rPr>
          <w:rFonts w:hint="cs"/>
          <w:rtl/>
          <w:lang w:bidi="fa-IR"/>
        </w:rPr>
        <w:t xml:space="preserve"> از طعامی می‌خوردند، و باقی مانده را برای وی می‌دادند، از جای انگشتان پیامبر خدا </w:t>
      </w:r>
      <w:r w:rsidRPr="003114AF">
        <w:rPr>
          <w:rFonts w:cs="CTraditional Arabic" w:hint="cs"/>
          <w:rtl/>
          <w:lang w:bidi="fa-IR"/>
        </w:rPr>
        <w:t>ج</w:t>
      </w:r>
      <w:r w:rsidRPr="003114AF">
        <w:rPr>
          <w:rFonts w:hint="cs"/>
          <w:rtl/>
          <w:lang w:bidi="fa-IR"/>
        </w:rPr>
        <w:t xml:space="preserve"> می‌پرسید تا از همان جا بخورد، چون این طعام را نزدش آوردند، و از جای انگشتان پیامبر خدا </w:t>
      </w:r>
      <w:r w:rsidRPr="003114AF">
        <w:rPr>
          <w:rFonts w:cs="CTraditional Arabic" w:hint="cs"/>
          <w:rtl/>
          <w:lang w:bidi="fa-IR"/>
        </w:rPr>
        <w:t>ج</w:t>
      </w:r>
      <w:r w:rsidRPr="003114AF">
        <w:rPr>
          <w:rFonts w:hint="cs"/>
          <w:rtl/>
          <w:lang w:bidi="fa-IR"/>
        </w:rPr>
        <w:t xml:space="preserve"> پرسید، گفتند که ایشان از این طعام نخورده‌اند، لذا او هم از خوردن آن طعام خودداری نمود، و همان بود که نبی کریم </w:t>
      </w:r>
      <w:r w:rsidRPr="003114AF">
        <w:rPr>
          <w:rFonts w:cs="CTraditional Arabic" w:hint="cs"/>
          <w:rtl/>
          <w:lang w:bidi="fa-IR"/>
        </w:rPr>
        <w:t>ج</w:t>
      </w:r>
      <w:r w:rsidRPr="003114AF">
        <w:rPr>
          <w:rFonts w:hint="cs"/>
          <w:rtl/>
          <w:lang w:bidi="fa-IR"/>
        </w:rPr>
        <w:t xml:space="preserve"> برایش گفتند: بخور، و من که نخوردم سببش این است که...</w:t>
      </w:r>
    </w:p>
  </w:footnote>
  <w:footnote w:id="20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مقصود پیامبر خدا </w:t>
      </w:r>
      <w:r w:rsidRPr="003114AF">
        <w:rPr>
          <w:rFonts w:cs="CTraditional Arabic" w:hint="cs"/>
          <w:rtl/>
          <w:lang w:bidi="fa-IR"/>
        </w:rPr>
        <w:t>ج</w:t>
      </w:r>
      <w:r w:rsidRPr="003114AF">
        <w:rPr>
          <w:rFonts w:hint="cs"/>
          <w:rtl/>
          <w:lang w:bidi="fa-IR"/>
        </w:rPr>
        <w:t xml:space="preserve"> از آن شخص که با وی مناجات و گفت و شنود داشتند، جبرئیل</w:t>
      </w:r>
      <w:r w:rsidRPr="003114AF">
        <w:rPr>
          <w:rFonts w:cs="CTraditional Arabic" w:hint="cs"/>
          <w:rtl/>
          <w:lang w:bidi="fa-IR"/>
        </w:rPr>
        <w:t>÷</w:t>
      </w:r>
      <w:r w:rsidRPr="003114AF">
        <w:rPr>
          <w:rFonts w:hint="cs"/>
          <w:rtl/>
          <w:lang w:bidi="fa-IR"/>
        </w:rPr>
        <w:t xml:space="preserve"> بود.</w:t>
      </w:r>
    </w:p>
  </w:footnote>
  <w:footnote w:id="209">
    <w:p w:rsidR="007970F7" w:rsidRPr="003114AF" w:rsidRDefault="007970F7" w:rsidP="00BA4070">
      <w:pPr>
        <w:pStyle w:val="8-0"/>
        <w:rPr>
          <w:rtl/>
          <w:lang w:bidi="fa-IR"/>
        </w:rPr>
      </w:pPr>
      <w:r w:rsidRPr="003114AF">
        <w:rPr>
          <w:rStyle w:val="FootnoteReference"/>
          <w:vertAlign w:val="baseline"/>
        </w:rPr>
        <w:footnoteRef/>
      </w:r>
      <w:r w:rsidRPr="003114AF">
        <w:rPr>
          <w:rFonts w:hint="cs"/>
          <w:rtl/>
          <w:lang w:bidi="fa-IR"/>
        </w:rPr>
        <w:t>- یعنی: در این روایت عوض دیگی که در روایت گذشته آمده بود، آمده است که برای آن حضرت</w:t>
      </w:r>
      <w:r w:rsidRPr="003114AF">
        <w:rPr>
          <w:rFonts w:cs="CTraditional Arabic" w:hint="cs"/>
          <w:rtl/>
          <w:lang w:bidi="fa-IR"/>
        </w:rPr>
        <w:t>ج</w:t>
      </w:r>
      <w:r w:rsidRPr="003114AF">
        <w:rPr>
          <w:rFonts w:hint="cs"/>
          <w:rtl/>
          <w:lang w:bidi="fa-IR"/>
        </w:rPr>
        <w:t xml:space="preserve"> سبزی‌جات را در طبق مدوی تقدیم نمودند، ولی از نگاه احکام فقهی متعلق به محتوای حدیث، فرقی بین این دو روایت دیده نمی‌شود.</w:t>
      </w:r>
    </w:p>
  </w:footnote>
  <w:footnote w:id="21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قبر دور افتاده این است که: این قبر از قبرهای دیگر تنها و در گوشه واقع شده بود.</w:t>
      </w:r>
    </w:p>
    <w:p w:rsidR="007970F7" w:rsidRPr="003114AF" w:rsidRDefault="007970F7" w:rsidP="00A11D0D">
      <w:pPr>
        <w:pStyle w:val="8-0"/>
        <w:rPr>
          <w:rtl/>
          <w:lang w:bidi="fa-IR"/>
        </w:rPr>
      </w:pPr>
      <w:r w:rsidRPr="003114AF">
        <w:rPr>
          <w:rFonts w:hint="cs"/>
          <w:rtl/>
          <w:lang w:bidi="fa-IR"/>
        </w:rPr>
        <w:tab/>
        <w:t xml:space="preserve">2) این قبر متعلق به زنی بود که مسجد پیامبر خدا </w:t>
      </w:r>
      <w:r w:rsidRPr="003114AF">
        <w:rPr>
          <w:rFonts w:cs="CTraditional Arabic" w:hint="cs"/>
          <w:rtl/>
          <w:lang w:bidi="fa-IR"/>
        </w:rPr>
        <w:t>ج</w:t>
      </w:r>
      <w:r w:rsidRPr="003114AF">
        <w:rPr>
          <w:rFonts w:hint="cs"/>
          <w:rtl/>
          <w:lang w:bidi="fa-IR"/>
        </w:rPr>
        <w:t xml:space="preserve"> را جارو می‌کرد و خار و خاشاک آن را می‌چید، و از مردن و دفنش پیامبر خدا </w:t>
      </w:r>
      <w:r w:rsidRPr="003114AF">
        <w:rPr>
          <w:rFonts w:cs="CTraditional Arabic" w:hint="cs"/>
          <w:rtl/>
          <w:lang w:bidi="fa-IR"/>
        </w:rPr>
        <w:t>ج</w:t>
      </w:r>
      <w:r w:rsidRPr="003114AF">
        <w:rPr>
          <w:rFonts w:hint="cs"/>
          <w:rtl/>
          <w:lang w:bidi="fa-IR"/>
        </w:rPr>
        <w:t xml:space="preserve"> با خبر نشده بودند، از این سبب خواستند که بر وی نماز بخوانند.</w:t>
      </w:r>
    </w:p>
    <w:p w:rsidR="007970F7" w:rsidRPr="003114AF" w:rsidRDefault="007970F7" w:rsidP="00A11D0D">
      <w:pPr>
        <w:pStyle w:val="8-0"/>
        <w:rPr>
          <w:rtl/>
          <w:lang w:bidi="fa-IR"/>
        </w:rPr>
      </w:pPr>
      <w:r w:rsidRPr="003114AF">
        <w:rPr>
          <w:rFonts w:hint="cs"/>
          <w:rtl/>
          <w:lang w:bidi="fa-IR"/>
        </w:rPr>
        <w:tab/>
        <w:t xml:space="preserve">3) نماز خواندن بر مرده بر قبرش جواز دارد، از این جهت علماء گفته‌اند اگر میت بدون آنکه بر وی نماز خوانده شده بود، دفن گردید، تا وقتیکه نپوسیده باشد، نماز خواندن بر قبرش جواز دارد، و اینکه پیامبر خدا </w:t>
      </w:r>
      <w:r w:rsidRPr="003114AF">
        <w:rPr>
          <w:rFonts w:cs="CTraditional Arabic" w:hint="cs"/>
          <w:rtl/>
          <w:lang w:bidi="fa-IR"/>
        </w:rPr>
        <w:t>ج</w:t>
      </w:r>
      <w:r w:rsidRPr="003114AF">
        <w:rPr>
          <w:rFonts w:hint="cs"/>
          <w:rtl/>
          <w:lang w:bidi="fa-IR"/>
        </w:rPr>
        <w:t xml:space="preserve"> </w:t>
      </w:r>
      <w:r w:rsidRPr="003114AF">
        <w:rPr>
          <w:rtl/>
          <w:lang w:bidi="fa-IR"/>
        </w:rPr>
        <w:t>–</w:t>
      </w:r>
      <w:r w:rsidRPr="003114AF">
        <w:rPr>
          <w:rFonts w:hint="cs"/>
          <w:rtl/>
          <w:lang w:bidi="fa-IR"/>
        </w:rPr>
        <w:t xml:space="preserve"> طوری که در حدیث بخاری آمده است </w:t>
      </w:r>
      <w:r w:rsidRPr="003114AF">
        <w:rPr>
          <w:rtl/>
          <w:lang w:bidi="fa-IR"/>
        </w:rPr>
        <w:t>–</w:t>
      </w:r>
      <w:r w:rsidRPr="003114AF">
        <w:rPr>
          <w:rFonts w:hint="cs"/>
          <w:rtl/>
          <w:lang w:bidi="fa-IR"/>
        </w:rPr>
        <w:t xml:space="preserve"> بعد از هشت سال بر شهدای غزوه (احد) نماز خواندند، امام سرخسی می‌گوید: مراد از این نماز خواندن دعا کردن است، ولی امام عینی می‌گوید: سببش آن است که آن شهداء نپوسیده بودند، در موطأ مالک</w:t>
      </w:r>
      <w:r w:rsidRPr="003114AF">
        <w:rPr>
          <w:rFonts w:cs="CTraditional Arabic" w:hint="cs"/>
          <w:rtl/>
          <w:lang w:bidi="fa-IR"/>
        </w:rPr>
        <w:t>/</w:t>
      </w:r>
      <w:r w:rsidRPr="003114AF">
        <w:rPr>
          <w:rFonts w:hint="cs"/>
          <w:rtl/>
          <w:lang w:bidi="fa-IR"/>
        </w:rPr>
        <w:t xml:space="preserve"> آمده است که: (سیل قبر عمرو بن جموح، و عبدالله بن عمرو انصاری را که از شهدای احد بودند، خراب کرد، دیدند که</w:t>
      </w:r>
      <w:r>
        <w:rPr>
          <w:rFonts w:hint="cs"/>
          <w:rtl/>
          <w:lang w:bidi="fa-IR"/>
        </w:rPr>
        <w:t xml:space="preserve"> هردو </w:t>
      </w:r>
      <w:r w:rsidRPr="003114AF">
        <w:rPr>
          <w:rFonts w:hint="cs"/>
          <w:rtl/>
          <w:lang w:bidi="fa-IR"/>
        </w:rPr>
        <w:t>نفر آن‌ها هیچ تغیری نکرده‌اند، و طوری به حالت اولی خود باقی مانده‌اند که گویا دیروز مرده‌اند، در حالی که از شهادت‌شان چهل و شش سال می‌گذشت)، عمدة القاری (2/641).</w:t>
      </w:r>
    </w:p>
    <w:p w:rsidR="007970F7" w:rsidRPr="003114AF" w:rsidRDefault="007970F7" w:rsidP="00A11D0D">
      <w:pPr>
        <w:pStyle w:val="8-0"/>
        <w:rPr>
          <w:i/>
          <w:iCs/>
          <w:rtl/>
          <w:lang w:bidi="fa-IR"/>
        </w:rPr>
      </w:pPr>
      <w:r w:rsidRPr="003114AF">
        <w:rPr>
          <w:rFonts w:hint="cs"/>
          <w:rtl/>
          <w:lang w:bidi="fa-IR"/>
        </w:rPr>
        <w:tab/>
        <w:t>4) اگر میتی را غسل نداده و به قبر گذاشتند، اگر بر وی خاک نریخته بودند، باید او را بیرون کنند و غسل بدهند، و اگر خاک ریخته بودند، بیرون کردنش از قبر روا نیست.</w:t>
      </w:r>
    </w:p>
  </w:footnote>
  <w:footnote w:id="21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در حدیث دیگری آمده است که پیغمبر خدا </w:t>
      </w:r>
      <w:r w:rsidRPr="003114AF">
        <w:rPr>
          <w:rFonts w:cs="CTraditional Arabic" w:hint="cs"/>
          <w:rtl/>
          <w:lang w:bidi="fa-IR"/>
        </w:rPr>
        <w:t>ج</w:t>
      </w:r>
      <w:r w:rsidRPr="003114AF">
        <w:rPr>
          <w:rFonts w:hint="cs"/>
          <w:rtl/>
          <w:lang w:bidi="fa-IR"/>
        </w:rPr>
        <w:t xml:space="preserve"> در مورد جمعه فرمودند: «وضوء ساختن کار خوبی است، و کسی که غسل نماید بهتر است» از این سبب عموم علماء بر این نظر‌اند که غسل روز جمعه سنت است و واجب نیست، ولی اهل ظاهر نظر به حدیث این باب، غسل روز جمعه را واجب می‌دانند.</w:t>
      </w:r>
    </w:p>
  </w:footnote>
  <w:footnote w:id="21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5D4825">
      <w:pPr>
        <w:pStyle w:val="8-0"/>
        <w:ind w:firstLine="0"/>
        <w:rPr>
          <w:rtl/>
          <w:lang w:bidi="fa-IR"/>
        </w:rPr>
      </w:pPr>
      <w:r w:rsidRPr="003114AF">
        <w:rPr>
          <w:rFonts w:hint="cs"/>
          <w:rtl/>
          <w:lang w:bidi="fa-IR"/>
        </w:rPr>
        <w:t>1)این واقعه در نماز عید واقع گردیده بود.</w:t>
      </w:r>
    </w:p>
    <w:p w:rsidR="007970F7" w:rsidRPr="003114AF" w:rsidRDefault="007970F7" w:rsidP="00A11D0D">
      <w:pPr>
        <w:pStyle w:val="8-0"/>
        <w:rPr>
          <w:rtl/>
          <w:lang w:bidi="fa-IR"/>
        </w:rPr>
      </w:pPr>
      <w:r w:rsidRPr="003114AF">
        <w:rPr>
          <w:rFonts w:hint="cs"/>
          <w:rtl/>
          <w:lang w:bidi="fa-IR"/>
        </w:rPr>
        <w:tab/>
        <w:t xml:space="preserve">2) زن‌ها می‌توانند به نماز عید بروند، و در حدیث دیگری که قبلاً گذشت آمده بود که: پیامبر خدا </w:t>
      </w:r>
      <w:r w:rsidRPr="003114AF">
        <w:rPr>
          <w:rFonts w:cs="CTraditional Arabic" w:hint="cs"/>
          <w:rtl/>
          <w:lang w:bidi="fa-IR"/>
        </w:rPr>
        <w:t>ج</w:t>
      </w:r>
      <w:r w:rsidRPr="003114AF">
        <w:rPr>
          <w:rFonts w:hint="cs"/>
          <w:rtl/>
          <w:lang w:bidi="fa-IR"/>
        </w:rPr>
        <w:t xml:space="preserve"> امر کرده بودند که زن‌های جوان، و دخترهای نو بالغ به عید‌گاه بروند، و اگر کسی از آن‌</w:t>
      </w:r>
      <w:r w:rsidRPr="003114AF">
        <w:rPr>
          <w:rFonts w:hint="cs"/>
          <w:i/>
          <w:iCs/>
          <w:rtl/>
          <w:lang w:bidi="fa-IR"/>
        </w:rPr>
        <w:t>‌</w:t>
      </w:r>
      <w:r w:rsidRPr="003114AF">
        <w:rPr>
          <w:rFonts w:hint="cs"/>
          <w:rtl/>
          <w:lang w:bidi="fa-IR"/>
        </w:rPr>
        <w:t>‌ها به عادت ماهانگی گرفتار است، از داخل شدن به عیدگاه خودداری نماید.</w:t>
      </w:r>
    </w:p>
    <w:p w:rsidR="007970F7" w:rsidRPr="003114AF" w:rsidRDefault="007970F7" w:rsidP="00A11D0D">
      <w:pPr>
        <w:pStyle w:val="8-0"/>
        <w:rPr>
          <w:i/>
          <w:iCs/>
          <w:rtl/>
          <w:lang w:bidi="fa-IR"/>
        </w:rPr>
      </w:pPr>
      <w:r w:rsidRPr="003114AF">
        <w:rPr>
          <w:rFonts w:hint="cs"/>
          <w:rtl/>
          <w:lang w:bidi="fa-IR"/>
        </w:rPr>
        <w:tab/>
        <w:t>3) همانطوری که امام برای مردها خطبه می‌دهد، و به تعلیم آن‌ها می‌کوشد، باید برای زن‌ها نیز خطبه داده، و به وعظ و نصیحت و تعلیم آن‌ها بکوشد.</w:t>
      </w:r>
    </w:p>
  </w:footnote>
  <w:footnote w:id="21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از این حدیث دانسته می‌شود که زن هنگام رفتن به مسجد </w:t>
      </w:r>
      <w:r w:rsidRPr="003114AF">
        <w:rPr>
          <w:rtl/>
          <w:lang w:bidi="fa-IR"/>
        </w:rPr>
        <w:t>–</w:t>
      </w:r>
      <w:r w:rsidRPr="003114AF">
        <w:rPr>
          <w:rFonts w:hint="cs"/>
          <w:rtl/>
          <w:lang w:bidi="fa-IR"/>
        </w:rPr>
        <w:t xml:space="preserve"> و با قیاس به آن در وقت رفتن به جای دیگری </w:t>
      </w:r>
      <w:r w:rsidRPr="003114AF">
        <w:rPr>
          <w:rtl/>
          <w:lang w:bidi="fa-IR"/>
        </w:rPr>
        <w:t>–</w:t>
      </w:r>
      <w:r w:rsidRPr="003114AF">
        <w:rPr>
          <w:rFonts w:hint="cs"/>
          <w:rtl/>
          <w:lang w:bidi="fa-IR"/>
        </w:rPr>
        <w:t xml:space="preserve"> باید از شوهرش اجازه بگیرد.</w:t>
      </w:r>
    </w:p>
    <w:p w:rsidR="007970F7" w:rsidRPr="003114AF" w:rsidRDefault="007970F7" w:rsidP="00A11D0D">
      <w:pPr>
        <w:pStyle w:val="8-0"/>
        <w:rPr>
          <w:rtl/>
          <w:lang w:bidi="fa-IR"/>
        </w:rPr>
      </w:pPr>
      <w:r w:rsidRPr="003114AF">
        <w:rPr>
          <w:rFonts w:hint="cs"/>
          <w:rtl/>
          <w:lang w:bidi="fa-IR"/>
        </w:rPr>
        <w:tab/>
        <w:t>2) اگر مانع جدی وجود نداشته باشد، نباید شوهر زن خود را از رفتن به مسجد، و یا جای دیگری که رفتن زن به آنجا ضرور است، مانند حج، و یا دیدن پدر و مادر و امثال این‌ها، منع نماید.</w:t>
      </w:r>
    </w:p>
  </w:footnote>
  <w:footnote w:id="21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در این که روز جمعه را چرا جمعه می‌گویند، اقوال بسیاری است، از آن جمله اینکه:</w:t>
      </w:r>
    </w:p>
    <w:p w:rsidR="007970F7" w:rsidRPr="003114AF" w:rsidRDefault="007970F7" w:rsidP="00A11D0D">
      <w:pPr>
        <w:pStyle w:val="8-0"/>
        <w:rPr>
          <w:rtl/>
          <w:lang w:bidi="fa-IR"/>
        </w:rPr>
      </w:pPr>
      <w:r w:rsidRPr="003114AF">
        <w:rPr>
          <w:rFonts w:hint="cs"/>
          <w:rtl/>
          <w:lang w:bidi="fa-IR"/>
        </w:rPr>
        <w:tab/>
        <w:t>1) ابن عباس</w:t>
      </w:r>
      <w:r w:rsidRPr="003114AF">
        <w:rPr>
          <w:rFonts w:cs="CTraditional Arabic" w:hint="cs"/>
          <w:rtl/>
          <w:lang w:bidi="fa-IR"/>
        </w:rPr>
        <w:t>ب</w:t>
      </w:r>
      <w:r w:rsidRPr="003114AF">
        <w:rPr>
          <w:rFonts w:hint="cs"/>
          <w:rtl/>
          <w:lang w:bidi="fa-IR"/>
        </w:rPr>
        <w:t xml:space="preserve"> می‌گوید: سبب تسمیه روز (جمعه) به جمعه آن است که خداوند متعال خلق آدم</w:t>
      </w:r>
      <w:r w:rsidRPr="003114AF">
        <w:rPr>
          <w:rFonts w:cs="CTraditional Arabic" w:hint="cs"/>
          <w:rtl/>
          <w:lang w:bidi="fa-IR"/>
        </w:rPr>
        <w:t>÷</w:t>
      </w:r>
      <w:r w:rsidRPr="003114AF">
        <w:rPr>
          <w:rFonts w:hint="cs"/>
          <w:rtl/>
          <w:lang w:bidi="fa-IR"/>
        </w:rPr>
        <w:t xml:space="preserve"> را در این روز جمع کرد.</w:t>
      </w:r>
    </w:p>
    <w:p w:rsidR="007970F7" w:rsidRPr="003114AF" w:rsidRDefault="007970F7" w:rsidP="00A11D0D">
      <w:pPr>
        <w:pStyle w:val="8-0"/>
        <w:rPr>
          <w:rtl/>
          <w:lang w:bidi="fa-IR"/>
        </w:rPr>
      </w:pPr>
      <w:r w:rsidRPr="003114AF">
        <w:rPr>
          <w:rFonts w:hint="cs"/>
          <w:rtl/>
          <w:lang w:bidi="fa-IR"/>
        </w:rPr>
        <w:tab/>
        <w:t>2) ابن حزم</w:t>
      </w:r>
      <w:r w:rsidRPr="003114AF">
        <w:rPr>
          <w:rFonts w:cs="CTraditional Arabic" w:hint="cs"/>
          <w:rtl/>
          <w:lang w:bidi="fa-IR"/>
        </w:rPr>
        <w:t>/</w:t>
      </w:r>
      <w:r w:rsidRPr="003114AF">
        <w:rPr>
          <w:rFonts w:hint="cs"/>
          <w:rtl/>
          <w:lang w:bidi="fa-IR"/>
        </w:rPr>
        <w:t xml:space="preserve"> می‌گوید: (جمعه) اسم اسلامی است، و در جاهلیت وجود نداشته است، و این روز را از این سبب جمعه نامیدند که مردم در این روز جهت ادای نماز جمعه با هم جمع می‌شوند.</w:t>
      </w:r>
    </w:p>
    <w:p w:rsidR="007970F7" w:rsidRPr="003114AF" w:rsidRDefault="007970F7" w:rsidP="00A11D0D">
      <w:pPr>
        <w:pStyle w:val="8-0"/>
        <w:rPr>
          <w:rtl/>
          <w:lang w:bidi="fa-IR"/>
        </w:rPr>
      </w:pPr>
      <w:r w:rsidRPr="003114AF">
        <w:rPr>
          <w:rFonts w:hint="cs"/>
          <w:rtl/>
          <w:lang w:bidi="fa-IR"/>
        </w:rPr>
        <w:t>3) و ابن سیرین</w:t>
      </w:r>
      <w:r w:rsidRPr="003114AF">
        <w:rPr>
          <w:rFonts w:cs="CTraditional Arabic" w:hint="cs"/>
          <w:rtl/>
          <w:lang w:bidi="fa-IR"/>
        </w:rPr>
        <w:t>/</w:t>
      </w:r>
      <w:r w:rsidRPr="003114AF">
        <w:rPr>
          <w:rFonts w:hint="cs"/>
          <w:rtl/>
          <w:lang w:bidi="fa-IR"/>
        </w:rPr>
        <w:t xml:space="preserve"> می‌گوید: مردم انصار در مدینه منوره پیش از آمدن پیامبر خدا </w:t>
      </w:r>
      <w:r w:rsidRPr="003114AF">
        <w:rPr>
          <w:rFonts w:cs="CTraditional Arabic" w:hint="cs"/>
          <w:rtl/>
          <w:lang w:bidi="fa-IR"/>
        </w:rPr>
        <w:t>ج</w:t>
      </w:r>
      <w:r w:rsidRPr="003114AF">
        <w:rPr>
          <w:rFonts w:hint="cs"/>
          <w:rtl/>
          <w:lang w:bidi="fa-IR"/>
        </w:rPr>
        <w:t xml:space="preserve"> با خود گفتند: یهود و نصاری در هر هفت روز یکبار با هم جمع می‌شوند، بیائید تا ما هم یک روز را تعیین کنیم، و در آن روز با هم جمع شومی، و همان بود که روز عروبه را برای این کار تعیین کرده، و آن را (جمعه) نامیدند.</w:t>
      </w:r>
    </w:p>
    <w:p w:rsidR="007970F7" w:rsidRPr="003114AF" w:rsidRDefault="007970F7" w:rsidP="00A11D0D">
      <w:pPr>
        <w:pStyle w:val="8-0"/>
        <w:rPr>
          <w:rtl/>
          <w:lang w:bidi="fa-IR"/>
        </w:rPr>
      </w:pPr>
      <w:r w:rsidRPr="003114AF">
        <w:rPr>
          <w:rFonts w:hint="cs"/>
          <w:rtl/>
          <w:lang w:bidi="fa-IR"/>
        </w:rPr>
        <w:tab/>
        <w:t>4) نام روزهای هفته در نزد عرب‌های اصلی به اینگونه بود:</w:t>
      </w:r>
    </w:p>
    <w:p w:rsidR="007970F7" w:rsidRPr="003114AF" w:rsidRDefault="007970F7" w:rsidP="00A11D0D">
      <w:pPr>
        <w:pStyle w:val="8-0"/>
        <w:rPr>
          <w:rtl/>
          <w:lang w:bidi="fa-IR"/>
        </w:rPr>
      </w:pPr>
      <w:r w:rsidRPr="003114AF">
        <w:rPr>
          <w:rFonts w:hint="cs"/>
          <w:rtl/>
          <w:lang w:bidi="fa-IR"/>
        </w:rPr>
        <w:tab/>
        <w:t>روز شنبه که سبت باشد، (شبار)، روز یک شنبه که (الاحد) باشد، (أول)، روز دوشنبه که (الاثنین) باشد، (أهون)، روز سه شنبه که (الثلاثاء)، باشد، (جبار)، روز چهار شنبه که (الأربعاء) باشد، (دبار)، روز پنج شنبه که (الخمیس) باشد، (مونس)، روز جمعه که (الجمعه) باشد (عروبه).</w:t>
      </w:r>
    </w:p>
    <w:p w:rsidR="007970F7" w:rsidRPr="003114AF" w:rsidRDefault="007970F7" w:rsidP="00A11D0D">
      <w:pPr>
        <w:pStyle w:val="8-0"/>
        <w:rPr>
          <w:rtl/>
          <w:lang w:bidi="fa-IR"/>
        </w:rPr>
      </w:pPr>
      <w:r w:rsidRPr="003114AF">
        <w:rPr>
          <w:rFonts w:hint="cs"/>
          <w:rtl/>
          <w:lang w:bidi="fa-IR"/>
        </w:rPr>
        <w:tab/>
        <w:t>5) (جُمعه) اگر به سکون میم باشد، به معنی مفعول است، و معنایش چنین می‌شود که: روز جمع شده در آن، و اگر (جُمَعه) به فتح میم باشد، به معنی فاعل است، و معنایش چنین می‌شود که: روز جمع کننده مردمان.</w:t>
      </w:r>
    </w:p>
    <w:p w:rsidR="007970F7" w:rsidRPr="003114AF" w:rsidRDefault="007970F7" w:rsidP="00A11D0D">
      <w:pPr>
        <w:pStyle w:val="8-0"/>
        <w:rPr>
          <w:rtl/>
        </w:rPr>
      </w:pPr>
      <w:r w:rsidRPr="003114AF">
        <w:rPr>
          <w:rFonts w:hint="cs"/>
          <w:rtl/>
          <w:lang w:bidi="fa-IR"/>
        </w:rPr>
        <w:tab/>
        <w:t>6) نماز جمعه به قرآن کریم، و سنت نبوی، و اجماع امت اسلامی فرض عین است، و کسی که از فرضیت آن منکر شود، به اجماع تمام علماء کافر و خارج از ملت اسلام است.</w:t>
      </w:r>
    </w:p>
  </w:footnote>
  <w:footnote w:id="215">
    <w:p w:rsidR="007970F7" w:rsidRPr="003114AF" w:rsidRDefault="007970F7" w:rsidP="00292F76">
      <w:pPr>
        <w:pStyle w:val="8-0"/>
        <w:rPr>
          <w:i/>
          <w:iCs/>
          <w:rtl/>
          <w:lang w:bidi="fa-IR"/>
        </w:rPr>
      </w:pPr>
      <w:r w:rsidRPr="003114AF">
        <w:rPr>
          <w:rStyle w:val="FootnoteReference"/>
          <w:vertAlign w:val="baseline"/>
        </w:rPr>
        <w:footnoteRef/>
      </w:r>
      <w:r w:rsidRPr="003114AF">
        <w:rPr>
          <w:rFonts w:hint="cs"/>
          <w:rtl/>
          <w:lang w:bidi="fa-IR"/>
        </w:rPr>
        <w:t>- بعد از اینکه موسی</w:t>
      </w:r>
      <w:r w:rsidRPr="003114AF">
        <w:rPr>
          <w:rFonts w:cs="CTraditional Arabic" w:hint="cs"/>
          <w:rtl/>
          <w:lang w:bidi="fa-IR"/>
        </w:rPr>
        <w:t>÷</w:t>
      </w:r>
      <w:r w:rsidRPr="003114AF">
        <w:rPr>
          <w:rFonts w:hint="cs"/>
          <w:rtl/>
          <w:lang w:bidi="fa-IR"/>
        </w:rPr>
        <w:t xml:space="preserve"> به امر پروردگارش یهود را به تعظیم روز جمعه امر نمود، آن‌ها به موسی به مجادله برخاسته و گفتند: روز شنبه به تعظیم مناسب‌تر است، زیرا این روزی است که خداوند از آفرینش عالم فارغ شده است، موسی</w:t>
      </w:r>
      <w:r w:rsidRPr="003114AF">
        <w:rPr>
          <w:rFonts w:cs="CTraditional Arabic" w:hint="cs"/>
          <w:rtl/>
          <w:lang w:bidi="fa-IR"/>
        </w:rPr>
        <w:t>÷</w:t>
      </w:r>
      <w:r w:rsidRPr="003114AF">
        <w:rPr>
          <w:rFonts w:hint="cs"/>
          <w:rtl/>
          <w:lang w:bidi="fa-IR"/>
        </w:rPr>
        <w:t xml:space="preserve"> هرچه گفت: قبول نکردند، تا اینکه برایش وحی آمد که مناقشه با این قوم لجوج فایده ندارد، و همان بود که تعظیم روز شنبه برای آن‌ها فرض گردید، و به این طریق از عبادت و ثواب روز جمعه محروم ماندند.</w:t>
      </w:r>
    </w:p>
  </w:footnote>
  <w:footnote w:id="21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B270C4">
      <w:pPr>
        <w:pStyle w:val="8-0"/>
        <w:rPr>
          <w:rtl/>
          <w:lang w:bidi="fa-IR"/>
        </w:rPr>
      </w:pPr>
      <w:r w:rsidRPr="003114AF">
        <w:rPr>
          <w:rFonts w:hint="cs"/>
          <w:rtl/>
          <w:lang w:bidi="fa-IR"/>
        </w:rPr>
        <w:tab/>
        <w:t>1) یهود از آن سبب روز شنبه را جهت تعظیم اختیار نمودند که گفتند: خداوند در این روز از خلقت جهان فارغ گردیده است، پس بهتر است که ما نیز در این روز کارها را گذاشته و به راحت و عبادت بپردازیم، و نصاری از آن سبب تعظیم روز یک شنبه را اختیار نمودند که گفتند: خداوند در این روز شروع به خلقت خلق نمود، پس این روز برای عبادت کردن سزاوار تر است، زیرا خود خداوند متعال به حکمت بالغه خود، این روز را برای تعظیم و عبادت، تعیین نموده بود، و آنچه را که خداوند اختیار نموده باشد، بدون شک از اختیار بنده بهتر است، و البته این گمان ورای آن‌ها است که با عقل خود اوامر خدا را ترک کردند، و تابع هوی و هوس و عقل ناقص خود شدند.</w:t>
      </w:r>
    </w:p>
    <w:p w:rsidR="007970F7" w:rsidRPr="003114AF" w:rsidRDefault="007970F7" w:rsidP="00A11D0D">
      <w:pPr>
        <w:pStyle w:val="8-0"/>
        <w:rPr>
          <w:rtl/>
          <w:lang w:bidi="fa-IR"/>
        </w:rPr>
      </w:pPr>
      <w:r w:rsidRPr="003114AF">
        <w:rPr>
          <w:rFonts w:hint="cs"/>
          <w:rtl/>
          <w:lang w:bidi="fa-IR"/>
        </w:rPr>
        <w:tab/>
        <w:t>2) هدایت و گمراهی از طرف خداوند است، و این مذهب اهل سنت و جماعت است.</w:t>
      </w:r>
    </w:p>
    <w:p w:rsidR="007970F7" w:rsidRPr="003114AF" w:rsidRDefault="007970F7" w:rsidP="00A11D0D">
      <w:pPr>
        <w:pStyle w:val="8-0"/>
        <w:rPr>
          <w:i/>
          <w:iCs/>
          <w:rtl/>
          <w:lang w:bidi="fa-IR"/>
        </w:rPr>
      </w:pPr>
      <w:r w:rsidRPr="003114AF">
        <w:rPr>
          <w:rFonts w:hint="cs"/>
          <w:rtl/>
          <w:lang w:bidi="fa-IR"/>
        </w:rPr>
        <w:tab/>
        <w:t>3) در وقت وجود نص، قیاس و استدلال به عقل جواز ندارد، زیرا هر یک از یهود و نصاری با وجود نص، اعتماد به قیاس کرده و نص را ترک کردند، و همین چیز سبب گمراهی آن‌ها شد.</w:t>
      </w:r>
    </w:p>
  </w:footnote>
  <w:footnote w:id="21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اقوال علماء در مورد اینکه غسل جمعه سنت و یا واجب است، با ادله‌شان در حدیث (489) قبلاً گذشت، و گفتیم که نظر جمهور علماء این است که غسل روز جمعه سنت است نه واجب.</w:t>
      </w:r>
    </w:p>
    <w:p w:rsidR="007970F7" w:rsidRPr="003114AF" w:rsidRDefault="007970F7" w:rsidP="00A11D0D">
      <w:pPr>
        <w:pStyle w:val="8-0"/>
        <w:rPr>
          <w:rtl/>
          <w:lang w:bidi="fa-IR"/>
        </w:rPr>
      </w:pPr>
      <w:r w:rsidRPr="003114AF">
        <w:rPr>
          <w:rFonts w:hint="cs"/>
          <w:rtl/>
          <w:lang w:bidi="fa-IR"/>
        </w:rPr>
        <w:tab/>
        <w:t>2) همانطوری که غسل جمعه برای مردها سنت است، برای زن‌هائیکه به نماز جمعه می‌روند نیز سنت است.</w:t>
      </w:r>
    </w:p>
    <w:p w:rsidR="007970F7" w:rsidRPr="003114AF" w:rsidRDefault="007970F7" w:rsidP="00A11D0D">
      <w:pPr>
        <w:pStyle w:val="8-0"/>
        <w:rPr>
          <w:rtl/>
          <w:lang w:bidi="fa-IR"/>
        </w:rPr>
      </w:pPr>
      <w:r w:rsidRPr="003114AF">
        <w:rPr>
          <w:rFonts w:hint="cs"/>
          <w:rtl/>
          <w:lang w:bidi="fa-IR"/>
        </w:rPr>
        <w:tab/>
        <w:t>3) در اینکه وقت غسل نماز جمعه چه وقت است، نظریات مختلفی وجود دارد، بعضی‌ها می‌گویند: که وقت آن، در وقت طلوع فجر است، و امام شافعی</w:t>
      </w:r>
      <w:r w:rsidRPr="003114AF">
        <w:rPr>
          <w:rFonts w:cs="CTraditional Arabic" w:hint="cs"/>
          <w:rtl/>
          <w:lang w:bidi="fa-IR"/>
        </w:rPr>
        <w:t>/</w:t>
      </w:r>
      <w:r w:rsidRPr="003114AF">
        <w:rPr>
          <w:rFonts w:hint="cs"/>
          <w:rtl/>
          <w:lang w:bidi="fa-IR"/>
        </w:rPr>
        <w:t xml:space="preserve"> می‌گوید که: بعد از فجر است، و امام ماوردی</w:t>
      </w:r>
      <w:r w:rsidRPr="003114AF">
        <w:rPr>
          <w:rFonts w:cs="CTraditional Arabic" w:hint="cs"/>
          <w:rtl/>
          <w:lang w:bidi="fa-IR"/>
        </w:rPr>
        <w:t>/</w:t>
      </w:r>
      <w:r w:rsidRPr="003114AF">
        <w:rPr>
          <w:rFonts w:hint="cs"/>
          <w:rtl/>
          <w:lang w:bidi="fa-IR"/>
        </w:rPr>
        <w:t xml:space="preserve"> آن را بعد از طلوع فجر می‌داند، وعده دیگری آن را در وقت آماده شدن برای رفتن به نماز جمعه می‌دانند، و شاید همین قول راجح تر باشد، و می‌شود این چیز را از لفظ حدیث نبوی شریف که می‌گوید: «کسی که روز جمعه مانند غسل جنابت غسل نماید، و بعد از آن به طرف مسجد برود...» نیز دانست، زیرا غسل کردن و رفتن به طرف مسجد پی هم ذکر گردیده است، و الله تعالی أعلم.</w:t>
      </w:r>
    </w:p>
  </w:footnote>
  <w:footnote w:id="21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شیخ شرقاوی</w:t>
      </w:r>
      <w:r w:rsidRPr="003114AF">
        <w:rPr>
          <w:rFonts w:cs="CTraditional Arabic" w:hint="cs"/>
          <w:rtl/>
          <w:lang w:bidi="fa-IR"/>
        </w:rPr>
        <w:t>/</w:t>
      </w:r>
      <w:r w:rsidRPr="003114AF">
        <w:rPr>
          <w:rFonts w:hint="cs"/>
          <w:rtl/>
          <w:lang w:bidi="fa-IR"/>
        </w:rPr>
        <w:t xml:space="preserve"> می‌گوید: این حدیث نبوی شریف اشاره به جماع کردن در روز جمعه دارد، که باید در این روز از جنابت غسل نماید، تا این کار، سبب چشم پوشی‌اش از حرام، و آرامش نفسی برایش گردد.</w:t>
      </w:r>
    </w:p>
    <w:p w:rsidR="007970F7" w:rsidRPr="003114AF" w:rsidRDefault="007970F7" w:rsidP="00A11D0D">
      <w:pPr>
        <w:pStyle w:val="8-0"/>
        <w:rPr>
          <w:rtl/>
          <w:lang w:bidi="fa-IR"/>
        </w:rPr>
      </w:pPr>
      <w:r w:rsidRPr="003114AF">
        <w:rPr>
          <w:rFonts w:hint="cs"/>
          <w:rtl/>
          <w:lang w:bidi="fa-IR"/>
        </w:rPr>
        <w:tab/>
        <w:t>که البته در این صورت، ثوابی که در این حدیث نبوی شریف آمده است خاص برای کسانی است که با همسران خود شب جمعه و یا بعد از نماز فجر روز جمعه جماع کرده باشند، و از جنابت غسل نموده و به طرف مسجد رفته باشند. ولی به نظرم مقصود این معنی نیست، زیرا در این صورت ثوابی که در این حدیث نبوی شریف آمده است شامل بسیاری از اشخاص دیگری را که به نماز جمعه می‌روند نمی‌شود، مانند کسانی که همسر ندارند، و یا همسر دارند، و به سببی از اسباب با همسر خود جماع نکرده‌اند، و همچنین پیر مردانی که از جماع کردن عاجز می‌باشند، و نیز کسانی که از خانه و همسران خود دور هستند، و بالاخره اشخاص دیگری همانند این‌ها، والله تعالی أعلم.</w:t>
      </w:r>
    </w:p>
  </w:footnote>
  <w:footnote w:id="21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طوری که از صریح این حدیث دانسته می‌شود ثواب کسانی که به نماز جمعه حاضر می‌شوند، به پنج مرتبه تقسیم می‌گردد، و از این پنج مرتبه به پنج ساعت یاد شده است، ولی اینکه این ساعات از چه وقت شروع و چه وقت ختم می‌شود، در احادیث نیامده است، از این جهت علماء برای تعیین آن نظریات مختلفی ابراز نموده‌اند، و آنچه که بیشتر دلنشین می‌شود این است که: تقسیم این مراتب به اساس حضور نمازگذاران است، یعنی: کسی که با گروه اول می‌آید، ثوابش مانند کسی است که شتری را خیرات کرده است، و کسی که با گروه دوم می‌آید، ثوابش مانند کسی است که گاوی را خیرات کرده است، و همچنین الی آخره.</w:t>
      </w:r>
    </w:p>
    <w:p w:rsidR="007970F7" w:rsidRPr="003114AF" w:rsidRDefault="007970F7" w:rsidP="00A11D0D">
      <w:pPr>
        <w:pStyle w:val="8-0"/>
        <w:rPr>
          <w:rtl/>
          <w:lang w:bidi="fa-IR"/>
        </w:rPr>
      </w:pPr>
      <w:r w:rsidRPr="003114AF">
        <w:rPr>
          <w:rFonts w:hint="cs"/>
          <w:rtl/>
          <w:lang w:bidi="fa-IR"/>
        </w:rPr>
        <w:tab/>
        <w:t>و تعیین این گروه‌ها به این طریق است که: اگر مثلاً در فلان مسجد (دو هزار) نفر به جمعه حاضر می‌شدند، گروه اول (چهار صد) نفری است که از دیگران پیشتر به مسجد آمده‌اند، و همچنین تا (چهار صد) نفر اخیر که (دو هزار) نفر به آن‌ها تکمیل می‌شود، و اگر کسی وقتی به مسجد می‌آید که امام برای خطبه دادن بر بالای منبر رفته است، نماز جمعه‌اش اداء می‌گردد، ولی ثواب بیشتری غیر از ادای نماز جمعه برایش نیست.</w:t>
      </w:r>
    </w:p>
    <w:p w:rsidR="007970F7" w:rsidRPr="003114AF" w:rsidRDefault="007970F7" w:rsidP="00A11D0D">
      <w:pPr>
        <w:pStyle w:val="8-0"/>
        <w:rPr>
          <w:rtl/>
          <w:lang w:bidi="fa-IR"/>
        </w:rPr>
      </w:pPr>
      <w:r w:rsidRPr="003114AF">
        <w:rPr>
          <w:rFonts w:hint="cs"/>
          <w:rtl/>
          <w:lang w:bidi="fa-IR"/>
        </w:rPr>
        <w:tab/>
        <w:t>2) طوری که در احادیث نبوی شریف دیگری آمده است، برای روز جمعه خصائص و فضائل بسیاری است، و امام ابن قیم</w:t>
      </w:r>
      <w:r w:rsidRPr="003114AF">
        <w:rPr>
          <w:rFonts w:cs="CTraditional Arabic" w:hint="cs"/>
          <w:rtl/>
          <w:lang w:bidi="fa-IR"/>
        </w:rPr>
        <w:t>/</w:t>
      </w:r>
      <w:r w:rsidRPr="003114AF">
        <w:rPr>
          <w:rFonts w:hint="cs"/>
          <w:rtl/>
          <w:lang w:bidi="fa-IR"/>
        </w:rPr>
        <w:t xml:space="preserve"> در کتاب قیم خود (زاد المعاد) بسیاری از این خصائص و فضائل را ذکر کرده است، از آن جمله اینکه: آدم</w:t>
      </w:r>
      <w:r w:rsidRPr="003114AF">
        <w:rPr>
          <w:rFonts w:cs="CTraditional Arabic" w:hint="cs"/>
          <w:rtl/>
          <w:lang w:bidi="fa-IR"/>
        </w:rPr>
        <w:t>÷</w:t>
      </w:r>
      <w:r w:rsidRPr="003114AF">
        <w:rPr>
          <w:rFonts w:hint="cs"/>
          <w:rtl/>
          <w:lang w:bidi="fa-IR"/>
        </w:rPr>
        <w:t xml:space="preserve"> در همین روز خلق شده است، و در همین روز به بهشت داخل گردید، و در همین روز وفات یافت، و نفخ صور در همین روز صورت می‌گیرد، و قیامت در همین روز برپا می‌شود، و روز بی‌هوش شدن مردم در روز قیامت در همین روز است، در همین روز ساعتی است که اگر کسی دعا کند، دعایش قبول می‌شود، و بنابر قول راجح این ساعت آخرین ساعت روز جمعه قبل از غروب آفتاب است، کسی که در این روز سوره کهف را بخواند، از وی نوری ساطع می‌گردد، که از زمین تا به آسمان می‌رسد، و گناهانی را که بین دو جمعه مرتکب شده است، برایش بخشیده می‌شود، در روز جمعه، و بالاخص پیش از ادای نماز جمعه سفر نکردن بهتر است، کسی که نماز جمعه را بخواند، بشرط آنکه خون ناحق نکرده باشد، گناهان بین این جمعه و جمعه گذشته‌اش بخشیده می‌شود، آتش دوزخ در روز جمعه بر افروخته نمی‌شود، و البته این در این دنیا است، ولی در آخرت آتش دوزخ به طور مستمر بر افروخته می‌باشد، صدقه دادن در روز جمعه از صدقه دادن در روزهای دیگر فضیلت بیشتری دارد، همانطوری که صدقه دادن در ماه رمضان، نسبت به صدقه دادن در ماه‌های دیگر فضیلت بیشتری دارد، در روز جمعه خداوند متعال برای اولیاء‌ش در بهشت تجلی می‌کند، و نزدیکی‌شان به خداوند جل جلاله در این روز، به تناسب نزدیکی‌شان به امام در روز جمعه است، ارواح مردگان در این روز برای‌شان باز گردانیده می‌شود، و کسانی را که بر سر قبرشان می‌آیند و یا بر ایشان سلام می‌دهند، درک کرده و می‌شناسند.</w:t>
      </w:r>
    </w:p>
    <w:p w:rsidR="007970F7" w:rsidRPr="003114AF" w:rsidRDefault="007970F7" w:rsidP="006F43B5">
      <w:pPr>
        <w:pStyle w:val="8-0"/>
        <w:rPr>
          <w:rtl/>
          <w:lang w:bidi="fa-IR"/>
        </w:rPr>
      </w:pPr>
      <w:r w:rsidRPr="003114AF">
        <w:rPr>
          <w:rFonts w:hint="cs"/>
          <w:rtl/>
          <w:lang w:bidi="fa-IR"/>
        </w:rPr>
        <w:tab/>
        <w:t>3) در مشروعیت اینکه کسی تنها روز جمعه را روزه بگیرد بین علماء اختلاف است، امام ابوحنیفه و امام مالک رحمهما الله می‌گویند: اختصاص دادن روز جمعه به روزه گرفتن جواز دارد، و حتی امام مالک</w:t>
      </w:r>
      <w:r w:rsidRPr="003114AF">
        <w:rPr>
          <w:rFonts w:cs="CTraditional Arabic" w:hint="cs"/>
          <w:rtl/>
          <w:lang w:bidi="fa-IR"/>
        </w:rPr>
        <w:t>/</w:t>
      </w:r>
      <w:r w:rsidRPr="003114AF">
        <w:rPr>
          <w:rFonts w:hint="cs"/>
          <w:rtl/>
          <w:lang w:bidi="fa-IR"/>
        </w:rPr>
        <w:t xml:space="preserve"> می‌گوید: از هیچ فقیه و عالمی نشنیدم که از روزه گرفتن روز جمعه منع کرده باشد، و برای‌شان در این نظر ادله فراوانی است، از آن جمله اینکه: از ابن مسعود</w:t>
      </w:r>
      <w:r w:rsidRPr="003114AF">
        <w:rPr>
          <w:rFonts w:cs="CTraditional Arabic" w:hint="cs"/>
          <w:rtl/>
          <w:lang w:bidi="fa-IR"/>
        </w:rPr>
        <w:t>س</w:t>
      </w:r>
      <w:r w:rsidRPr="003114AF">
        <w:rPr>
          <w:rFonts w:hint="cs"/>
          <w:rtl/>
          <w:lang w:bidi="fa-IR"/>
        </w:rPr>
        <w:t xml:space="preserve"> روایت است که گفت: بسیار کم شده است که پیامبر خدا </w:t>
      </w:r>
      <w:r w:rsidRPr="003114AF">
        <w:rPr>
          <w:rFonts w:cs="CTraditional Arabic" w:hint="cs"/>
          <w:rtl/>
          <w:lang w:bidi="fa-IR"/>
        </w:rPr>
        <w:t>ج</w:t>
      </w:r>
      <w:r w:rsidRPr="003114AF">
        <w:rPr>
          <w:rFonts w:hint="cs"/>
          <w:rtl/>
          <w:lang w:bidi="fa-IR"/>
        </w:rPr>
        <w:t xml:space="preserve"> در روز جمعه روزه نگرفته باشند، و امام ابن قیم</w:t>
      </w:r>
      <w:r w:rsidRPr="003114AF">
        <w:rPr>
          <w:rFonts w:cs="CTraditional Arabic" w:hint="cs"/>
          <w:rtl/>
          <w:lang w:bidi="fa-IR"/>
        </w:rPr>
        <w:t>/</w:t>
      </w:r>
      <w:r w:rsidRPr="003114AF">
        <w:rPr>
          <w:rFonts w:hint="cs"/>
          <w:rtl/>
          <w:lang w:bidi="fa-IR"/>
        </w:rPr>
        <w:t xml:space="preserve"> می‌گوید این حدیث، حدیث صحیحی است، و علاوه بر آن از ابن عباس</w:t>
      </w:r>
      <w:r w:rsidRPr="003114AF">
        <w:rPr>
          <w:rFonts w:cs="CTraditional Arabic" w:hint="cs"/>
          <w:rtl/>
          <w:lang w:bidi="fa-IR"/>
        </w:rPr>
        <w:t>ب</w:t>
      </w:r>
      <w:r w:rsidRPr="003114AF">
        <w:rPr>
          <w:rFonts w:hint="cs"/>
          <w:rtl/>
          <w:lang w:bidi="fa-IR"/>
        </w:rPr>
        <w:t xml:space="preserve"> روایت است که خودش روز جمعه را روزه می‌گرفت، و به روزه گرفتن آن توصیه می‌کرد، ولی در نزد امام شافعی و امام احمد</w:t>
      </w:r>
      <w:r w:rsidRPr="003114AF">
        <w:rPr>
          <w:rFonts w:cs="CTraditional Arabic" w:hint="cs"/>
          <w:rtl/>
          <w:lang w:bidi="fa-IR"/>
        </w:rPr>
        <w:t>/</w:t>
      </w:r>
      <w:r w:rsidRPr="003114AF">
        <w:rPr>
          <w:rFonts w:hint="cs"/>
          <w:rtl/>
          <w:lang w:bidi="fa-IR"/>
        </w:rPr>
        <w:t xml:space="preserve"> روز گرفتن تنها روز جمعه مکروه است، و برای این‌ها نیز دلائل بسیاری در احادیث بخاری و مسلم وجود دارد، از آن جمله از ابو هریره</w:t>
      </w:r>
      <w:r w:rsidRPr="003114AF">
        <w:rPr>
          <w:rFonts w:cs="CTraditional Arabic" w:hint="cs"/>
          <w:rtl/>
          <w:lang w:bidi="fa-IR"/>
        </w:rPr>
        <w:t>س</w:t>
      </w:r>
      <w:r w:rsidRPr="003114AF">
        <w:rPr>
          <w:rFonts w:hint="cs"/>
          <w:rtl/>
          <w:lang w:bidi="fa-IR"/>
        </w:rPr>
        <w:t xml:space="preserve"> روایت است که گفت: از پیامبر خدا </w:t>
      </w:r>
      <w:r w:rsidRPr="003114AF">
        <w:rPr>
          <w:rFonts w:cs="CTraditional Arabic" w:hint="cs"/>
          <w:rtl/>
          <w:lang w:bidi="fa-IR"/>
        </w:rPr>
        <w:t>ج</w:t>
      </w:r>
      <w:r w:rsidRPr="003114AF">
        <w:rPr>
          <w:rFonts w:hint="cs"/>
          <w:rtl/>
          <w:lang w:bidi="fa-IR"/>
        </w:rPr>
        <w:t xml:space="preserve"> شنیدم که می‌گفتند: «کسی از شما نباید روز جمعه را روزه بگیرد، مگر آنکه یک روز پیش از آن، و یا یک روز بعد از آن را روزه بگیرد»، زاد المعاد (1/364-424).</w:t>
      </w:r>
    </w:p>
  </w:footnote>
  <w:footnote w:id="22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سلمان فارسی است، و به سلمان خیر معروف است، چون از وی از نسبش پرسیدند گفت: من سلمان بن اسلام هستم، اصل وی از اصفهان است، و به طلب دین حق بر آمد تا اینکه نزد پیامبر خدا </w:t>
      </w:r>
      <w:r w:rsidRPr="003114AF">
        <w:rPr>
          <w:rFonts w:cs="CTraditional Arabic" w:hint="cs"/>
          <w:rtl/>
          <w:lang w:bidi="fa-IR"/>
        </w:rPr>
        <w:t>ج</w:t>
      </w:r>
      <w:r w:rsidRPr="003114AF">
        <w:rPr>
          <w:rFonts w:hint="cs"/>
          <w:rtl/>
          <w:lang w:bidi="fa-IR"/>
        </w:rPr>
        <w:t xml:space="preserve"> رسید، و اسلام آورد، وی از بزرگان و فضلای صحابه است، از انس</w:t>
      </w:r>
      <w:r w:rsidRPr="003114AF">
        <w:rPr>
          <w:rFonts w:cs="CTraditional Arabic" w:hint="cs"/>
          <w:rtl/>
          <w:lang w:bidi="fa-IR"/>
        </w:rPr>
        <w:t>س</w:t>
      </w:r>
      <w:r w:rsidRPr="003114AF">
        <w:rPr>
          <w:rFonts w:hint="cs"/>
          <w:rtl/>
          <w:lang w:bidi="fa-IR"/>
        </w:rPr>
        <w:t xml:space="preserve"> روایت است که گفت: پیامبر خدا </w:t>
      </w:r>
      <w:r w:rsidRPr="003114AF">
        <w:rPr>
          <w:rFonts w:cs="CTraditional Arabic" w:hint="cs"/>
          <w:rtl/>
          <w:lang w:bidi="fa-IR"/>
        </w:rPr>
        <w:t>ج</w:t>
      </w:r>
      <w:r w:rsidRPr="003114AF">
        <w:rPr>
          <w:rFonts w:hint="cs"/>
          <w:rtl/>
          <w:lang w:bidi="fa-IR"/>
        </w:rPr>
        <w:t xml:space="preserve"> فرمودند که: جنت به سه کس اشتیاق دارد: علی، و عمار، و سلمان، وی از معمیرین است، و در سال سی و پنج هجری وفات نمود، عباس بن یزید می‌گوید که: اهل علم می‌گویند که سلمان سه صد وپنجاه سال عمر کرد، و در اینکه دو صد وپنجاه سال عمر کرده است، هیچ شکی ندارند، اسد الغابه (2/328-332).</w:t>
      </w:r>
    </w:p>
  </w:footnote>
  <w:footnote w:id="221">
    <w:p w:rsidR="007970F7" w:rsidRPr="003114AF" w:rsidRDefault="007970F7" w:rsidP="00A11D0D">
      <w:pPr>
        <w:pStyle w:val="8-0"/>
        <w:rPr>
          <w:i/>
          <w:iCs/>
          <w:rtl/>
          <w:lang w:bidi="fa-IR"/>
        </w:rPr>
      </w:pPr>
      <w:r w:rsidRPr="003114AF">
        <w:rPr>
          <w:rStyle w:val="FootnoteReference"/>
          <w:vertAlign w:val="baseline"/>
        </w:rPr>
        <w:footnoteRef/>
      </w:r>
      <w:r w:rsidRPr="003114AF">
        <w:rPr>
          <w:rFonts w:hint="cs"/>
          <w:rtl/>
          <w:lang w:bidi="fa-IR"/>
        </w:rPr>
        <w:t>- یعنی: برای آنکه به صف‌های پیشتر برسد، نباید مردمی را که پیشتر از وی به مسجد آمده و بر سر صف پهلوی یکدیگر قرار گرفته‌اند، از یکدیگر جدا نموده و از بین آن‌ها بگذرد.</w:t>
      </w:r>
    </w:p>
  </w:footnote>
  <w:footnote w:id="22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B270C4">
      <w:pPr>
        <w:pStyle w:val="8-0"/>
        <w:rPr>
          <w:rtl/>
          <w:lang w:bidi="fa-IR"/>
        </w:rPr>
      </w:pPr>
      <w:r w:rsidRPr="003114AF">
        <w:rPr>
          <w:rFonts w:hint="cs"/>
          <w:rtl/>
          <w:lang w:bidi="fa-IR"/>
        </w:rPr>
        <w:tab/>
        <w:t>1) مراد از بخشیده شدن این گناهان طوری که بارها گفتیم به اتفاق علماء، گناهان صغیره است، و گناهان کبیره بدون توبه، و حقوق الناس بدون حصول رضایت صاحب حق، قابل بخشایش نیست، و گناهان صغیره طوری که در این حدیث آمده است، به هفت شرط بخشیده می‌شود که عبارت‌اند از:</w:t>
      </w:r>
    </w:p>
    <w:p w:rsidR="007970F7" w:rsidRPr="003114AF" w:rsidRDefault="007970F7" w:rsidP="00A11D0D">
      <w:pPr>
        <w:pStyle w:val="8-0"/>
        <w:rPr>
          <w:rtl/>
          <w:lang w:bidi="fa-IR"/>
        </w:rPr>
      </w:pPr>
      <w:r w:rsidRPr="003114AF">
        <w:rPr>
          <w:rFonts w:hint="cs"/>
          <w:rtl/>
          <w:lang w:bidi="fa-IR"/>
        </w:rPr>
        <w:tab/>
        <w:t>1) غسل کردن پیش از رفتن به مسجد، 2) پاک کردن بدن که گرفتن موی لب، موی زیر بغل و عانه باشد، 3) شانه زدن سر و ریش و روغن زدن آن‌ها، 4) استعمال خوشبوئی، 4) نگذشتن از روی شانه مردمان، 5) نماز خواندن، 6) گوش دادن به سخنان امام.</w:t>
      </w:r>
    </w:p>
    <w:p w:rsidR="007970F7" w:rsidRPr="003114AF" w:rsidRDefault="007970F7" w:rsidP="00A11D0D">
      <w:pPr>
        <w:pStyle w:val="8-0"/>
        <w:rPr>
          <w:rtl/>
          <w:lang w:bidi="fa-IR"/>
        </w:rPr>
      </w:pPr>
      <w:r w:rsidRPr="003114AF">
        <w:rPr>
          <w:rFonts w:hint="cs"/>
          <w:rtl/>
          <w:lang w:bidi="fa-IR"/>
        </w:rPr>
        <w:tab/>
        <w:t>و در احادیث دیگری در این زمینه شروط دیگری نیز آمده است، که ما این شروط را بدون ذکر احادیث مشتمل بر این شروط ذکر می‌نمائیم، و این شروط عبارت‌اند از:</w:t>
      </w:r>
    </w:p>
    <w:p w:rsidR="007970F7" w:rsidRPr="003114AF" w:rsidRDefault="007970F7" w:rsidP="00A11D0D">
      <w:pPr>
        <w:pStyle w:val="8-0"/>
        <w:rPr>
          <w:rtl/>
          <w:lang w:bidi="fa-IR"/>
        </w:rPr>
      </w:pPr>
      <w:r w:rsidRPr="003114AF">
        <w:rPr>
          <w:rFonts w:hint="cs"/>
          <w:rtl/>
          <w:lang w:bidi="fa-IR"/>
        </w:rPr>
        <w:tab/>
        <w:t>1) پیاده رفتن به مسجد جامع، 2) اذیت نکردن مردم، 3) رفتن به طرف مسجد به آرامی و وقار، 4) نزدیک شدن به امام قدر امکان، 5) سخن نگفتن بدون لزوم، که به این طریق مجموع شروط در این موضوع دوازده شرط می‌شود.</w:t>
      </w:r>
    </w:p>
    <w:p w:rsidR="007970F7" w:rsidRPr="003114AF" w:rsidRDefault="007970F7" w:rsidP="00A11D0D">
      <w:pPr>
        <w:pStyle w:val="8-0"/>
        <w:rPr>
          <w:rtl/>
          <w:lang w:bidi="fa-IR"/>
        </w:rPr>
      </w:pPr>
      <w:r w:rsidRPr="003114AF">
        <w:rPr>
          <w:rFonts w:hint="cs"/>
          <w:rtl/>
          <w:lang w:bidi="fa-IR"/>
        </w:rPr>
        <w:tab/>
        <w:t xml:space="preserve">ولی یک شرط دیگری که در نص حدیث آمده است، و علماء </w:t>
      </w:r>
      <w:r w:rsidRPr="003114AF">
        <w:rPr>
          <w:rtl/>
          <w:lang w:bidi="fa-IR"/>
        </w:rPr>
        <w:t>–</w:t>
      </w:r>
      <w:r w:rsidRPr="003114AF">
        <w:rPr>
          <w:rFonts w:hint="cs"/>
          <w:rtl/>
          <w:lang w:bidi="fa-IR"/>
        </w:rPr>
        <w:t xml:space="preserve"> نمیدانم به چه سبب آن را ذکر نکرده‌اند </w:t>
      </w:r>
      <w:r w:rsidRPr="003114AF">
        <w:rPr>
          <w:rtl/>
          <w:lang w:bidi="fa-IR"/>
        </w:rPr>
        <w:t>–</w:t>
      </w:r>
      <w:r w:rsidRPr="003114AF">
        <w:rPr>
          <w:rFonts w:hint="cs"/>
          <w:rtl/>
          <w:lang w:bidi="fa-IR"/>
        </w:rPr>
        <w:t xml:space="preserve"> این است که بعد از رسیدن به مسجد چند رکعت نماز نفلی بخواند، و آنچه که افاده این شرط را می‌کند، این قول پیامبر خدا </w:t>
      </w:r>
      <w:r w:rsidRPr="003114AF">
        <w:rPr>
          <w:rFonts w:cs="CTraditional Arabic" w:hint="cs"/>
          <w:rtl/>
          <w:lang w:bidi="fa-IR"/>
        </w:rPr>
        <w:t>ج</w:t>
      </w:r>
      <w:r w:rsidRPr="003114AF">
        <w:rPr>
          <w:rFonts w:hint="cs"/>
          <w:rtl/>
          <w:lang w:bidi="fa-IR"/>
        </w:rPr>
        <w:t xml:space="preserve"> است که فرمودند: «صلی ماکتب له»، یعنی آنچه که برایش مقدر شده است، نماز بخواند، والله تعالی أعلم بالصواب.</w:t>
      </w:r>
    </w:p>
  </w:footnote>
  <w:footnote w:id="22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یعنی: نمی‌دانم که پیامبر خدا </w:t>
      </w:r>
      <w:r w:rsidRPr="003114AF">
        <w:rPr>
          <w:rFonts w:cs="CTraditional Arabic" w:hint="cs"/>
          <w:rtl/>
          <w:lang w:bidi="fa-IR"/>
        </w:rPr>
        <w:t>ج</w:t>
      </w:r>
      <w:r w:rsidRPr="003114AF">
        <w:rPr>
          <w:rFonts w:hint="cs"/>
          <w:rtl/>
          <w:lang w:bidi="fa-IR"/>
        </w:rPr>
        <w:t xml:space="preserve"> (خوشبوئی) را هم گفته‌اند یا نه، و اینکه ابن عباس</w:t>
      </w:r>
      <w:r w:rsidRPr="003114AF">
        <w:rPr>
          <w:rFonts w:cs="CTraditional Arabic" w:hint="cs"/>
          <w:rtl/>
          <w:lang w:bidi="fa-IR"/>
        </w:rPr>
        <w:t>ب</w:t>
      </w:r>
      <w:r w:rsidRPr="003114AF">
        <w:rPr>
          <w:rFonts w:hint="cs"/>
          <w:rtl/>
          <w:lang w:bidi="fa-IR"/>
        </w:rPr>
        <w:t xml:space="preserve"> این سخن را نشنیده و یا بیاد نداشت، دلالت بر آن ندارد که پیامبر خدا </w:t>
      </w:r>
      <w:r w:rsidRPr="003114AF">
        <w:rPr>
          <w:rFonts w:cs="CTraditional Arabic" w:hint="cs"/>
          <w:rtl/>
          <w:lang w:bidi="fa-IR"/>
        </w:rPr>
        <w:t>ج</w:t>
      </w:r>
      <w:r w:rsidRPr="003114AF">
        <w:rPr>
          <w:rFonts w:hint="cs"/>
          <w:rtl/>
          <w:lang w:bidi="fa-IR"/>
        </w:rPr>
        <w:t xml:space="preserve"> آن را نگفته باشند، زیرا می‌شود که کسی چیزی را از آن حضرت </w:t>
      </w:r>
      <w:r w:rsidRPr="003114AF">
        <w:rPr>
          <w:rFonts w:cs="CTraditional Arabic" w:hint="cs"/>
          <w:rtl/>
          <w:lang w:bidi="fa-IR"/>
        </w:rPr>
        <w:t>ج</w:t>
      </w:r>
      <w:r w:rsidRPr="003114AF">
        <w:rPr>
          <w:rFonts w:hint="cs"/>
          <w:rtl/>
          <w:lang w:bidi="fa-IR"/>
        </w:rPr>
        <w:t xml:space="preserve"> شنیده باشد، که دیگری نشنیده باشد، چنان‌چه در حدیث پیشتر و در احادیث دیگری آمده است که پیامبر اکرم </w:t>
      </w:r>
      <w:r w:rsidRPr="003114AF">
        <w:rPr>
          <w:rFonts w:cs="CTraditional Arabic" w:hint="cs"/>
          <w:rtl/>
          <w:lang w:bidi="fa-IR"/>
        </w:rPr>
        <w:t>ج</w:t>
      </w:r>
      <w:r w:rsidRPr="003114AF">
        <w:rPr>
          <w:rFonts w:hint="cs"/>
          <w:rtl/>
          <w:lang w:bidi="fa-IR"/>
        </w:rPr>
        <w:t xml:space="preserve"> فرمودند: «اگر کسی خوشبوئی داشت، از آن خوشبوئی به جان خود استعمال نماید».</w:t>
      </w:r>
    </w:p>
  </w:footnote>
  <w:footnote w:id="22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عطارد: نام صاحب جامه ابریشمینی بود که در روز جمعه در دروازه مسجد آن را می‌فروخت، و چیزی که پیامبر خدا </w:t>
      </w:r>
      <w:r w:rsidRPr="003114AF">
        <w:rPr>
          <w:rFonts w:cs="CTraditional Arabic" w:hint="cs"/>
          <w:rtl/>
          <w:lang w:bidi="fa-IR"/>
        </w:rPr>
        <w:t>ج</w:t>
      </w:r>
      <w:r w:rsidRPr="003114AF">
        <w:rPr>
          <w:rFonts w:hint="cs"/>
          <w:rtl/>
          <w:lang w:bidi="fa-IR"/>
        </w:rPr>
        <w:t xml:space="preserve"> در مورد آن گفته بودند این بود که: این جامه را کسی می‌پوشد که برای وی بهره و نصیبی از آخرت نیست، و سبب تعجب عمر</w:t>
      </w:r>
      <w:r w:rsidRPr="003114AF">
        <w:rPr>
          <w:rFonts w:cs="CTraditional Arabic" w:hint="cs"/>
          <w:rtl/>
          <w:lang w:bidi="fa-IR"/>
        </w:rPr>
        <w:t>س</w:t>
      </w:r>
      <w:r w:rsidRPr="003114AF">
        <w:rPr>
          <w:rFonts w:hint="cs"/>
          <w:rtl/>
          <w:lang w:bidi="fa-IR"/>
        </w:rPr>
        <w:t xml:space="preserve"> هم همین چیز بود.</w:t>
      </w:r>
    </w:p>
  </w:footnote>
  <w:footnote w:id="22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پوشیدن لباس ابریشمین برای مردها روا نیست.</w:t>
      </w:r>
    </w:p>
    <w:p w:rsidR="007970F7" w:rsidRPr="003114AF" w:rsidRDefault="007970F7" w:rsidP="00A11D0D">
      <w:pPr>
        <w:pStyle w:val="8-0"/>
        <w:rPr>
          <w:rtl/>
          <w:lang w:bidi="fa-IR"/>
        </w:rPr>
      </w:pPr>
      <w:r w:rsidRPr="003114AF">
        <w:rPr>
          <w:rFonts w:hint="cs"/>
          <w:rtl/>
          <w:lang w:bidi="fa-IR"/>
        </w:rPr>
        <w:tab/>
        <w:t>2) پوشیدن لباس ابریشمین نظر به دلایل دیگری که وجود دارد، برای زن‌ها روا است.</w:t>
      </w:r>
    </w:p>
    <w:p w:rsidR="007970F7" w:rsidRPr="003114AF" w:rsidRDefault="007970F7" w:rsidP="00A11D0D">
      <w:pPr>
        <w:pStyle w:val="8-0"/>
        <w:rPr>
          <w:rtl/>
          <w:lang w:bidi="fa-IR"/>
        </w:rPr>
      </w:pPr>
      <w:r w:rsidRPr="003114AF">
        <w:rPr>
          <w:rFonts w:hint="cs"/>
          <w:rtl/>
          <w:lang w:bidi="fa-IR"/>
        </w:rPr>
        <w:tab/>
        <w:t>3) خرید و فروش در دروازه مسجد روا است.</w:t>
      </w:r>
    </w:p>
    <w:p w:rsidR="007970F7" w:rsidRPr="003114AF" w:rsidRDefault="007970F7" w:rsidP="00A11D0D">
      <w:pPr>
        <w:pStyle w:val="8-0"/>
        <w:rPr>
          <w:rtl/>
          <w:lang w:bidi="fa-IR"/>
        </w:rPr>
      </w:pPr>
      <w:r w:rsidRPr="003114AF">
        <w:rPr>
          <w:rFonts w:hint="cs"/>
          <w:rtl/>
          <w:lang w:bidi="fa-IR"/>
        </w:rPr>
        <w:tab/>
        <w:t>4) برای اشخاص صالح و متقی خرید و فروش جواز دارد.</w:t>
      </w:r>
    </w:p>
    <w:p w:rsidR="007970F7" w:rsidRPr="003114AF" w:rsidRDefault="007970F7" w:rsidP="00A11D0D">
      <w:pPr>
        <w:pStyle w:val="8-0"/>
        <w:rPr>
          <w:rtl/>
          <w:lang w:bidi="fa-IR"/>
        </w:rPr>
      </w:pPr>
      <w:r w:rsidRPr="003114AF">
        <w:rPr>
          <w:rFonts w:hint="cs"/>
          <w:rtl/>
          <w:lang w:bidi="fa-IR"/>
        </w:rPr>
        <w:tab/>
        <w:t>5) در تملک داشتن چیزی که پوشیده آن روا نیست، جواز دارد، به شرط آنکه در تملک آن مانع شرعی دیگری وجود نداشته باشد.</w:t>
      </w:r>
    </w:p>
    <w:p w:rsidR="007970F7" w:rsidRPr="003114AF" w:rsidRDefault="007970F7" w:rsidP="00A11D0D">
      <w:pPr>
        <w:pStyle w:val="8-0"/>
        <w:rPr>
          <w:rtl/>
          <w:lang w:bidi="fa-IR"/>
        </w:rPr>
      </w:pPr>
      <w:r w:rsidRPr="003114AF">
        <w:rPr>
          <w:rFonts w:hint="cs"/>
          <w:rtl/>
          <w:lang w:bidi="fa-IR"/>
        </w:rPr>
        <w:tab/>
        <w:t xml:space="preserve">6) پیامبر خدا </w:t>
      </w:r>
      <w:r w:rsidRPr="003114AF">
        <w:rPr>
          <w:rFonts w:cs="CTraditional Arabic" w:hint="cs"/>
          <w:rtl/>
          <w:lang w:bidi="fa-IR"/>
        </w:rPr>
        <w:t>ج</w:t>
      </w:r>
      <w:r w:rsidRPr="003114AF">
        <w:rPr>
          <w:rFonts w:hint="cs"/>
          <w:rtl/>
          <w:lang w:bidi="fa-IR"/>
        </w:rPr>
        <w:t xml:space="preserve"> سخی و جواد، و دارای فضل و کرم بودند.</w:t>
      </w:r>
    </w:p>
    <w:p w:rsidR="007970F7" w:rsidRPr="003114AF" w:rsidRDefault="007970F7" w:rsidP="00A11D0D">
      <w:pPr>
        <w:pStyle w:val="8-0"/>
        <w:rPr>
          <w:rtl/>
          <w:lang w:bidi="fa-IR"/>
        </w:rPr>
      </w:pPr>
      <w:r w:rsidRPr="003114AF">
        <w:rPr>
          <w:rFonts w:hint="cs"/>
          <w:rtl/>
          <w:lang w:bidi="fa-IR"/>
        </w:rPr>
        <w:tab/>
        <w:t>7) بخشش دادن لباس ابریشمین برای مردها روا است.</w:t>
      </w:r>
    </w:p>
    <w:p w:rsidR="007970F7" w:rsidRPr="003114AF" w:rsidRDefault="007970F7" w:rsidP="00A11D0D">
      <w:pPr>
        <w:pStyle w:val="8-0"/>
        <w:rPr>
          <w:rtl/>
          <w:lang w:bidi="fa-IR"/>
        </w:rPr>
      </w:pPr>
      <w:r w:rsidRPr="003114AF">
        <w:rPr>
          <w:rFonts w:hint="cs"/>
          <w:rtl/>
          <w:lang w:bidi="fa-IR"/>
        </w:rPr>
        <w:tab/>
        <w:t>8) رعیت می‌توانند برای ولی امر پیشنهاد انجام دادن بعضی کارها را بدهند.</w:t>
      </w:r>
    </w:p>
    <w:p w:rsidR="007970F7" w:rsidRPr="003114AF" w:rsidRDefault="007970F7" w:rsidP="00A11D0D">
      <w:pPr>
        <w:pStyle w:val="8-0"/>
        <w:rPr>
          <w:rtl/>
          <w:lang w:bidi="fa-IR"/>
        </w:rPr>
      </w:pPr>
      <w:r w:rsidRPr="003114AF">
        <w:rPr>
          <w:rFonts w:hint="cs"/>
          <w:rtl/>
          <w:lang w:bidi="fa-IR"/>
        </w:rPr>
        <w:tab/>
        <w:t>9) کسی که در دنیا لباس ابریشمین بپوشد، از پوشیدن آن در روز قیامت محروم می‌شود.</w:t>
      </w:r>
    </w:p>
    <w:p w:rsidR="007970F7" w:rsidRPr="003114AF" w:rsidRDefault="007970F7" w:rsidP="00960658">
      <w:pPr>
        <w:pStyle w:val="8-0"/>
        <w:rPr>
          <w:rtl/>
          <w:lang w:bidi="fa-IR"/>
        </w:rPr>
      </w:pPr>
      <w:r w:rsidRPr="003114AF">
        <w:rPr>
          <w:rFonts w:hint="cs"/>
          <w:rtl/>
          <w:lang w:bidi="fa-IR"/>
        </w:rPr>
        <w:tab/>
        <w:t>10) مستحب است که شخص مسلمان در روز جمعه و هنگام ملاقات با مردم لباس‌های بهتری را بپوشند.</w:t>
      </w:r>
    </w:p>
    <w:p w:rsidR="007970F7" w:rsidRPr="003114AF" w:rsidRDefault="007970F7" w:rsidP="00A11D0D">
      <w:pPr>
        <w:pStyle w:val="8-0"/>
        <w:rPr>
          <w:rtl/>
          <w:lang w:bidi="fa-IR"/>
        </w:rPr>
      </w:pPr>
      <w:r w:rsidRPr="003114AF">
        <w:rPr>
          <w:rFonts w:hint="cs"/>
          <w:rtl/>
          <w:lang w:bidi="fa-IR"/>
        </w:rPr>
        <w:tab/>
        <w:t xml:space="preserve">11) صله رحم </w:t>
      </w:r>
      <w:r w:rsidRPr="003114AF">
        <w:rPr>
          <w:rtl/>
          <w:lang w:bidi="fa-IR"/>
        </w:rPr>
        <w:t>–</w:t>
      </w:r>
      <w:r w:rsidRPr="003114AF">
        <w:rPr>
          <w:rFonts w:hint="cs"/>
          <w:rtl/>
          <w:lang w:bidi="fa-IR"/>
        </w:rPr>
        <w:t xml:space="preserve"> با شروط آن </w:t>
      </w:r>
      <w:r w:rsidRPr="003114AF">
        <w:rPr>
          <w:rtl/>
          <w:lang w:bidi="fa-IR"/>
        </w:rPr>
        <w:t>–</w:t>
      </w:r>
      <w:r w:rsidRPr="003114AF">
        <w:rPr>
          <w:rFonts w:hint="cs"/>
          <w:rtl/>
          <w:lang w:bidi="fa-IR"/>
        </w:rPr>
        <w:t xml:space="preserve"> با اقارب غیر مسلمان نیز باید مراعات گردد.</w:t>
      </w:r>
    </w:p>
  </w:footnote>
  <w:footnote w:id="22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اگر پیامبر خدا </w:t>
      </w:r>
      <w:r w:rsidRPr="003114AF">
        <w:rPr>
          <w:rFonts w:cs="CTraditional Arabic" w:hint="cs"/>
          <w:rtl/>
          <w:lang w:bidi="fa-IR"/>
        </w:rPr>
        <w:t>ج</w:t>
      </w:r>
      <w:r w:rsidRPr="003114AF">
        <w:rPr>
          <w:rFonts w:hint="cs"/>
          <w:rtl/>
          <w:lang w:bidi="fa-IR"/>
        </w:rPr>
        <w:t xml:space="preserve"> به مسواک زدن امر می‌کردند، مسواک زدن در وقت هر نمازی واجب می‌گردید، ولی چون امر نکردند، مسواک زدن در وقت نماز خواندن، و یا در وقت اراده نماز که وقت وضوء ساختن باشد، سنت است نه واجب.</w:t>
      </w:r>
    </w:p>
    <w:p w:rsidR="007970F7" w:rsidRPr="003114AF" w:rsidRDefault="007970F7" w:rsidP="00A11D0D">
      <w:pPr>
        <w:pStyle w:val="8-0"/>
        <w:rPr>
          <w:rtl/>
          <w:lang w:bidi="fa-IR"/>
        </w:rPr>
      </w:pPr>
      <w:r w:rsidRPr="003114AF">
        <w:rPr>
          <w:rFonts w:hint="cs"/>
          <w:rtl/>
          <w:lang w:bidi="fa-IR"/>
        </w:rPr>
        <w:tab/>
        <w:t>2) کسیکه دهانش بوی بدی می‌دهد و سبب اذیت نمازگذاران و یا هم‌نشینان خود می‌شود، غرض رفع اذیت از مردم مسواک زدن نسبت به چنین شخصی لازمی است.</w:t>
      </w:r>
    </w:p>
    <w:p w:rsidR="007970F7" w:rsidRPr="003114AF" w:rsidRDefault="007970F7" w:rsidP="00A11D0D">
      <w:pPr>
        <w:pStyle w:val="8-0"/>
        <w:rPr>
          <w:rtl/>
          <w:lang w:bidi="fa-IR"/>
        </w:rPr>
      </w:pPr>
      <w:r w:rsidRPr="003114AF">
        <w:rPr>
          <w:rFonts w:hint="cs"/>
          <w:rtl/>
          <w:lang w:bidi="fa-IR"/>
        </w:rPr>
        <w:tab/>
        <w:t>3) و چون غرض از مسواک زدن، پاک کردن دندان‌ها و از بین بردن جراثیم است، میتوان این عمل را به هر وسیله دیگری مانند استعمال کریم دندان و برس انجام داد.</w:t>
      </w:r>
    </w:p>
  </w:footnote>
  <w:footnote w:id="22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از این حدیث و از حدیث قبلی آن دانسته می‌شود که مسواک زدن گرچه واجب نیست، ولی </w:t>
      </w:r>
      <w:r w:rsidRPr="003114AF">
        <w:rPr>
          <w:rtl/>
          <w:lang w:bidi="fa-IR"/>
        </w:rPr>
        <w:t>–</w:t>
      </w:r>
      <w:r w:rsidRPr="003114AF">
        <w:rPr>
          <w:rFonts w:hint="cs"/>
          <w:rtl/>
          <w:lang w:bidi="fa-IR"/>
        </w:rPr>
        <w:t xml:space="preserve"> طوری که قبلاً یاد آور شدیم </w:t>
      </w:r>
      <w:r w:rsidRPr="003114AF">
        <w:rPr>
          <w:rtl/>
          <w:lang w:bidi="fa-IR"/>
        </w:rPr>
        <w:t>–</w:t>
      </w:r>
      <w:r w:rsidRPr="003114AF">
        <w:rPr>
          <w:rFonts w:hint="cs"/>
          <w:rtl/>
          <w:lang w:bidi="fa-IR"/>
        </w:rPr>
        <w:t xml:space="preserve"> سنت است.</w:t>
      </w:r>
    </w:p>
    <w:p w:rsidR="007970F7" w:rsidRPr="003114AF" w:rsidRDefault="007970F7" w:rsidP="00A11D0D">
      <w:pPr>
        <w:pStyle w:val="8-0"/>
        <w:rPr>
          <w:rtl/>
          <w:lang w:bidi="fa-IR"/>
        </w:rPr>
      </w:pPr>
      <w:r w:rsidRPr="003114AF">
        <w:rPr>
          <w:rFonts w:hint="cs"/>
          <w:rtl/>
          <w:lang w:bidi="fa-IR"/>
        </w:rPr>
        <w:tab/>
        <w:t xml:space="preserve">2) در سنن ابن ماجه آمده است که پیامبر خدا </w:t>
      </w:r>
      <w:r w:rsidRPr="003114AF">
        <w:rPr>
          <w:rFonts w:cs="CTraditional Arabic" w:hint="cs"/>
          <w:rtl/>
          <w:lang w:bidi="fa-IR"/>
        </w:rPr>
        <w:t>ج</w:t>
      </w:r>
      <w:r w:rsidRPr="003114AF">
        <w:rPr>
          <w:rFonts w:hint="cs"/>
          <w:rtl/>
          <w:lang w:bidi="fa-IR"/>
        </w:rPr>
        <w:t xml:space="preserve"> فرمودند: «نمازی که با مسواک زدن خوانده می‌شود، نسبت به نمازی که بدون مسواک زدن خوانده می‌شود، هفتاد مرتبه فضیلت دارد، و شاید سببش آن باشد که مسواک زدن سبب پاکی و نظافت دهان و دندان گردیده، و بالعکس مسواک نزدن سبب بد بوئی دهان و دندان گردیده، و سبب ضرر برای خود شخص، و باعث اذیت برای دیگران می‌گردد.</w:t>
      </w:r>
    </w:p>
  </w:footnote>
  <w:footnote w:id="22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6A08B8">
      <w:pPr>
        <w:pStyle w:val="8-0"/>
        <w:rPr>
          <w:rtl/>
          <w:lang w:bidi="fa-IR"/>
        </w:rPr>
      </w:pPr>
      <w:r w:rsidRPr="003114AF">
        <w:rPr>
          <w:rFonts w:hint="cs"/>
          <w:rtl/>
          <w:lang w:bidi="fa-IR"/>
        </w:rPr>
        <w:tab/>
        <w:t xml:space="preserve">1) یعنی: پیامبر خدا </w:t>
      </w:r>
      <w:r w:rsidRPr="003114AF">
        <w:rPr>
          <w:rFonts w:cs="CTraditional Arabic" w:hint="cs"/>
          <w:rtl/>
          <w:lang w:bidi="fa-IR"/>
        </w:rPr>
        <w:t>ج</w:t>
      </w:r>
      <w:r w:rsidRPr="003114AF">
        <w:rPr>
          <w:rFonts w:hint="cs"/>
          <w:rtl/>
          <w:lang w:bidi="fa-IR"/>
        </w:rPr>
        <w:t xml:space="preserve"> در رکعت اول سورۀ </w:t>
      </w:r>
      <w:r w:rsidRPr="003114AF">
        <w:rPr>
          <w:rStyle w:val="6-Char0"/>
          <w:rFonts w:hint="cs"/>
          <w:sz w:val="24"/>
          <w:szCs w:val="24"/>
          <w:rtl/>
        </w:rPr>
        <w:t>(الم تنزیل)</w:t>
      </w:r>
      <w:r w:rsidRPr="003114AF">
        <w:rPr>
          <w:rFonts w:hint="cs"/>
          <w:rtl/>
          <w:lang w:bidi="fa-IR"/>
        </w:rPr>
        <w:t xml:space="preserve"> را که در آن سجدۀ تلاوت است، و در رکعت دوم سورۀ </w:t>
      </w:r>
      <w:r w:rsidRPr="003114AF">
        <w:rPr>
          <w:rStyle w:val="Char2"/>
          <w:rFonts w:ascii="Times New Roman" w:hAnsi="Times New Roman" w:cs="Traditional Arabic" w:hint="cs"/>
          <w:rtl/>
        </w:rPr>
        <w:t>﴿</w:t>
      </w:r>
      <w:r w:rsidRPr="003114AF">
        <w:rPr>
          <w:rStyle w:val="Char2"/>
          <w:rFonts w:hint="cs"/>
          <w:rtl/>
        </w:rPr>
        <w:t>هَلۡ</w:t>
      </w:r>
      <w:r w:rsidRPr="003114AF">
        <w:rPr>
          <w:rStyle w:val="Char2"/>
          <w:rtl/>
        </w:rPr>
        <w:t xml:space="preserve"> أَتَىٰ عَلَى </w:t>
      </w:r>
      <w:r w:rsidRPr="003114AF">
        <w:rPr>
          <w:rStyle w:val="Char2"/>
          <w:rFonts w:hint="cs"/>
          <w:rtl/>
        </w:rPr>
        <w:t>ٱلۡإِنسَٰنِ</w:t>
      </w:r>
      <w:r w:rsidRPr="003114AF">
        <w:rPr>
          <w:rStyle w:val="Char2"/>
          <w:rtl/>
        </w:rPr>
        <w:t xml:space="preserve"> ١</w:t>
      </w:r>
      <w:r w:rsidRPr="003114AF">
        <w:rPr>
          <w:rStyle w:val="Char2"/>
          <w:rFonts w:ascii="Times New Roman" w:hAnsi="Times New Roman" w:cs="Traditional Arabic" w:hint="cs"/>
          <w:rtl/>
        </w:rPr>
        <w:t>﴾</w:t>
      </w:r>
      <w:r w:rsidRPr="003114AF">
        <w:rPr>
          <w:rFonts w:hint="cs"/>
          <w:rtl/>
          <w:lang w:bidi="fa-IR"/>
        </w:rPr>
        <w:t xml:space="preserve"> را قراءت می‌کردند.</w:t>
      </w:r>
    </w:p>
    <w:p w:rsidR="007970F7" w:rsidRPr="003114AF" w:rsidRDefault="007970F7" w:rsidP="00A11D0D">
      <w:pPr>
        <w:pStyle w:val="8-0"/>
        <w:rPr>
          <w:rtl/>
          <w:lang w:bidi="fa-IR"/>
        </w:rPr>
      </w:pPr>
      <w:r w:rsidRPr="003114AF">
        <w:rPr>
          <w:rFonts w:hint="cs"/>
          <w:rtl/>
          <w:lang w:bidi="fa-IR"/>
        </w:rPr>
        <w:tab/>
        <w:t>2) نظر به ظاهر این حدیث، خواندن این دو سورۀ در نماز فجر روز جمعه در نزد بعضی از علماء واجب است، ولی اکثر علماء بر این نظر‌اند که در نماز فجر روز جمعه نباید به طور مستمر همین دو سوره خوانده شود، تا مبادا مردم این طور فکر کنند که خواندن سوره‌های دیگر غیر این دو سوره در این نماز جواز ندارد، پس بهتر آن است که گاهی این دو سوره و گاهی سوره‌های دیگری خوانده شود، ولی این سنت متاسفانه در نزد بسیاری از مردم به طور کامل ترک شده است، در بعضی از مساجد چه بسا که ماه‌ها و حتی سال‌ها بگذرد، ولی یکبار هم این دو سوره در نماز فجر روز جمعه خوانده نشود.</w:t>
      </w:r>
    </w:p>
  </w:footnote>
  <w:footnote w:id="22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در این حدیث نبوی شریف امام نسبت به رعیتش، و شخص نسبت به خانواده‌اش، و زن نسبت به مال شوهرش، و غلام نسبت به مال بادارش، و فرزند نسبت به مال پدرش به لفظ واحدی که (راعی) و (رعیت) باشد، ذکر گردیده است، ولی مسؤولیت هر کدام نسبت به مسؤولیت دیگری متفاوت است.</w:t>
      </w:r>
    </w:p>
    <w:p w:rsidR="007970F7" w:rsidRPr="003114AF" w:rsidRDefault="007970F7" w:rsidP="00A11D0D">
      <w:pPr>
        <w:pStyle w:val="8-0"/>
        <w:rPr>
          <w:rtl/>
          <w:lang w:bidi="fa-IR"/>
        </w:rPr>
      </w:pPr>
      <w:r w:rsidRPr="003114AF">
        <w:rPr>
          <w:rFonts w:hint="cs"/>
          <w:rtl/>
          <w:lang w:bidi="fa-IR"/>
        </w:rPr>
        <w:tab/>
        <w:t>مثلاً: مسؤولیت امام آن است که حدود و احکام شریعت را بر رعیت نافذ ساخته و در اتخاذ هر قراری مصالح عمومی را در نظر داشته باشد، و مسؤولیت شخص از خانواده‌اش آن است که: در تعلیم و تربیت آن‌ها بکوشد، و حق آن‌ها را از نفقه و سکنی وغیره اداء نماید، و مسؤولیت زن آن است که از مال شوهر با کمال امانت داری حفظ و مراقبت نماید، و مسؤولیت غلام آن است که از اموال بادارش حفاظت نموده و کاری را که برایش سپرده می‌شود، بدون تقصیر به‌اندازه توان خود انجام دهد، و مسؤولیت فرزند آن است که در پهلوی احسان برای پدر، نباید در مال و دارائی‌اش خود سرانه تصرف نماید.</w:t>
      </w:r>
    </w:p>
  </w:footnote>
  <w:footnote w:id="23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حدیثی که پیامبر خدا </w:t>
      </w:r>
      <w:r w:rsidRPr="003114AF">
        <w:rPr>
          <w:rFonts w:cs="CTraditional Arabic" w:hint="cs"/>
          <w:rtl/>
          <w:lang w:bidi="fa-IR"/>
        </w:rPr>
        <w:t>ج</w:t>
      </w:r>
      <w:r w:rsidRPr="003114AF">
        <w:rPr>
          <w:rFonts w:hint="cs"/>
          <w:rtl/>
          <w:lang w:bidi="fa-IR"/>
        </w:rPr>
        <w:t xml:space="preserve"> فرمودند: «ما آخر آمده‌ایم و از همه پیشتر می‌باشیم...»، به شماره (492) قبلاً گذشت، برای توضیح بیشتر به آنجا مراجعه کنید.</w:t>
      </w:r>
    </w:p>
    <w:p w:rsidR="007970F7" w:rsidRPr="003114AF" w:rsidRDefault="007970F7" w:rsidP="00A11D0D">
      <w:pPr>
        <w:pStyle w:val="8-0"/>
        <w:rPr>
          <w:rtl/>
          <w:lang w:bidi="fa-IR"/>
        </w:rPr>
      </w:pPr>
      <w:r w:rsidRPr="003114AF">
        <w:rPr>
          <w:rFonts w:hint="cs"/>
          <w:rtl/>
          <w:lang w:bidi="fa-IR"/>
        </w:rPr>
        <w:tab/>
        <w:t>2) چون در این حدیث غسل نمودن و سر و جان شستن مقید به روز جمعه و یا به سبب نماز جمعه نشده است، بنابراین اگر کسی باشد که نماز جمعه بروی واجب هم نباشد، مانند: مسافر، زن، اسیر، و امثال این‌ها، باید حداقل در هر هفته یکبار سر و جان خود را بشوید.</w:t>
      </w:r>
    </w:p>
  </w:footnote>
  <w:footnote w:id="23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طوری که قبلاً هم یاد آوری نمودیم، (عوالی) نام بلندی‌های بود که به طرف جنوب شرق حرم نبوی فعلی قرار داشت، و ابتدای آن از حرم نبوی حدود سه کیلومتر، و انتهای آن حدود هشت کیلومتر فاصله داشت، ولی اکنون تمام منطقه (عوالی) مربوط به شهر مدینه منوره گردیده و با آن‌هم به همین نام یعنی: (عوالی) یاد می‌شود.</w:t>
      </w:r>
    </w:p>
  </w:footnote>
  <w:footnote w:id="23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علماء در وجوب نماز جمعه بر کسی که در خارج از شهر سکونت دارد، اختلاف نظر دارند، به اینگونه که:</w:t>
      </w:r>
    </w:p>
    <w:p w:rsidR="007970F7" w:rsidRPr="003114AF" w:rsidRDefault="007970F7" w:rsidP="00A11D0D">
      <w:pPr>
        <w:pStyle w:val="8-0"/>
        <w:rPr>
          <w:rtl/>
          <w:lang w:bidi="fa-IR"/>
        </w:rPr>
      </w:pPr>
      <w:r w:rsidRPr="003114AF">
        <w:rPr>
          <w:rFonts w:hint="cs"/>
          <w:rtl/>
          <w:lang w:bidi="fa-IR"/>
        </w:rPr>
        <w:tab/>
        <w:t>أ) بعضی از آن‌ها می‌گویند: کسی که بتواند به نماز جمعه حاضر گردد، و تا شب به خانه‌اش بر گردد، نماز جمعه بر وی لازم است.</w:t>
      </w:r>
    </w:p>
    <w:p w:rsidR="007970F7" w:rsidRPr="003114AF" w:rsidRDefault="007970F7" w:rsidP="00A11D0D">
      <w:pPr>
        <w:pStyle w:val="8-0"/>
        <w:rPr>
          <w:rtl/>
          <w:lang w:bidi="fa-IR"/>
        </w:rPr>
      </w:pPr>
      <w:r w:rsidRPr="003114AF">
        <w:rPr>
          <w:rFonts w:hint="cs"/>
          <w:rtl/>
          <w:lang w:bidi="fa-IR"/>
        </w:rPr>
        <w:tab/>
        <w:t>ب) عده دیگری می‌گویند که: نماز جمعه بر کسی واجب است که صدای اذان را بشنود، خواه در داخل شهر سکونت داشته باشد، و خواه در بیرون از شهر، و البته مرادشان شنیدن صدای اذان با صوت عادی است، نه ذریعه وسائل تخنیکی امروزی.</w:t>
      </w:r>
    </w:p>
    <w:p w:rsidR="007970F7" w:rsidRPr="003114AF" w:rsidRDefault="007970F7" w:rsidP="00A11D0D">
      <w:pPr>
        <w:pStyle w:val="8-0"/>
        <w:rPr>
          <w:rtl/>
          <w:lang w:bidi="fa-IR"/>
        </w:rPr>
      </w:pPr>
      <w:r w:rsidRPr="003114AF">
        <w:rPr>
          <w:rFonts w:hint="cs"/>
          <w:rtl/>
          <w:lang w:bidi="fa-IR"/>
        </w:rPr>
        <w:tab/>
        <w:t>ج) وعده دیگری از آن جمله امام ابو حنیفه</w:t>
      </w:r>
      <w:r w:rsidRPr="003114AF">
        <w:rPr>
          <w:rFonts w:cs="CTraditional Arabic" w:hint="cs"/>
          <w:rtl/>
          <w:lang w:bidi="fa-IR"/>
        </w:rPr>
        <w:t>/</w:t>
      </w:r>
      <w:r w:rsidRPr="003114AF">
        <w:rPr>
          <w:rFonts w:hint="cs"/>
          <w:rtl/>
          <w:lang w:bidi="fa-IR"/>
        </w:rPr>
        <w:t xml:space="preserve"> می‌گوید: نماز جمعه بر کسی که در شهر سکونت دارد، واجب است، خواه صدای اذان را بشنود و خواه نشنود، زیرا امام ابو حنیفه</w:t>
      </w:r>
      <w:r w:rsidRPr="003114AF">
        <w:rPr>
          <w:rFonts w:cs="CTraditional Arabic" w:hint="cs"/>
          <w:rtl/>
          <w:lang w:bidi="fa-IR"/>
        </w:rPr>
        <w:t>/</w:t>
      </w:r>
      <w:r w:rsidRPr="003114AF">
        <w:rPr>
          <w:rFonts w:hint="cs"/>
          <w:rtl/>
          <w:lang w:bidi="fa-IR"/>
        </w:rPr>
        <w:t xml:space="preserve"> بر این نظر است که نماز جمعه جز در شهر و در مسجد جامع و یا در عیدگاه، در جای دیگری صحت ندارد، ولی فتوی در مذهب احناف بر قول اول است، یعنی کسی که تا شب به خانه‌اش بر گشته می‌تواند، باید به نماز جمعه حاضر گردد، و مراد از برگشتن مسافتی است که به طور پیاده طی می‌شود.</w:t>
      </w:r>
    </w:p>
  </w:footnote>
  <w:footnote w:id="23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E02321">
      <w:pPr>
        <w:pStyle w:val="8-0"/>
        <w:rPr>
          <w:rtl/>
          <w:lang w:bidi="fa-IR"/>
        </w:rPr>
      </w:pPr>
      <w:r w:rsidRPr="003114AF">
        <w:rPr>
          <w:rFonts w:hint="cs"/>
          <w:rtl/>
          <w:lang w:bidi="fa-IR"/>
        </w:rPr>
        <w:tab/>
        <w:t>1) لفظ حدیث آن است که: (برای آن‌ها گفته شد)، و گوینده معلوم نیست، ولی علمای علم اصول می‌گویند: در چنین حالتی حدیث حکم مرفوع را دارد، یعنی: به این معنی است که پیامبر خدا</w:t>
      </w:r>
      <w:r w:rsidRPr="003114AF">
        <w:rPr>
          <w:rFonts w:cs="CTraditional Arabic" w:hint="cs"/>
          <w:rtl/>
          <w:lang w:bidi="fa-IR"/>
        </w:rPr>
        <w:t>ج</w:t>
      </w:r>
      <w:r w:rsidRPr="003114AF">
        <w:rPr>
          <w:rFonts w:hint="cs"/>
          <w:rtl/>
          <w:lang w:bidi="fa-IR"/>
        </w:rPr>
        <w:t xml:space="preserve"> آن‌ها را امر کرده‌اند.</w:t>
      </w:r>
    </w:p>
    <w:p w:rsidR="007970F7" w:rsidRPr="003114AF" w:rsidRDefault="007970F7" w:rsidP="00A11D0D">
      <w:pPr>
        <w:pStyle w:val="8-0"/>
        <w:rPr>
          <w:rtl/>
          <w:lang w:bidi="fa-IR"/>
        </w:rPr>
      </w:pPr>
      <w:r w:rsidRPr="003114AF">
        <w:rPr>
          <w:rFonts w:hint="cs"/>
          <w:rtl/>
          <w:lang w:bidi="fa-IR"/>
        </w:rPr>
        <w:tab/>
        <w:t xml:space="preserve">2) غسل کردن در روز جمعه </w:t>
      </w:r>
      <w:r w:rsidRPr="003114AF">
        <w:rPr>
          <w:rtl/>
          <w:lang w:bidi="fa-IR"/>
        </w:rPr>
        <w:t>–</w:t>
      </w:r>
      <w:r w:rsidRPr="003114AF">
        <w:rPr>
          <w:rFonts w:hint="cs"/>
          <w:rtl/>
          <w:lang w:bidi="fa-IR"/>
        </w:rPr>
        <w:t xml:space="preserve"> طوری که قبلاً هم یاد آوری نمودیم </w:t>
      </w:r>
      <w:r w:rsidRPr="003114AF">
        <w:rPr>
          <w:rtl/>
          <w:lang w:bidi="fa-IR"/>
        </w:rPr>
        <w:t>–</w:t>
      </w:r>
      <w:r w:rsidRPr="003114AF">
        <w:rPr>
          <w:rFonts w:hint="cs"/>
          <w:rtl/>
          <w:lang w:bidi="fa-IR"/>
        </w:rPr>
        <w:t xml:space="preserve"> سنت است.</w:t>
      </w:r>
    </w:p>
    <w:p w:rsidR="007970F7" w:rsidRPr="003114AF" w:rsidRDefault="007970F7" w:rsidP="00A11D0D">
      <w:pPr>
        <w:pStyle w:val="8-0"/>
        <w:rPr>
          <w:rtl/>
          <w:lang w:bidi="fa-IR"/>
        </w:rPr>
      </w:pPr>
      <w:r w:rsidRPr="003114AF">
        <w:rPr>
          <w:rFonts w:hint="cs"/>
          <w:rtl/>
          <w:lang w:bidi="fa-IR"/>
        </w:rPr>
        <w:tab/>
        <w:t>3) خواندن نماز جمعه با هر لباسی روا است، ولی کسیکه به نماز جمعه حاضر می‌شود، بهتر آن است که لباس‌ها پاک و نظیفی را بپوشد.</w:t>
      </w:r>
    </w:p>
  </w:footnote>
  <w:footnote w:id="23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وقت نماز جمعه، بعد از زوال آفتاب است، یعنی: وقت نماز ظهر است، و این نظر عامه علماء است، گرچه در نزد بعضی از علماء ادای نماز جمعه در وقت نماز عید نیز جواز دارد، زیرا پیامبر خدا </w:t>
      </w:r>
      <w:r w:rsidRPr="003114AF">
        <w:rPr>
          <w:rFonts w:cs="CTraditional Arabic" w:hint="cs"/>
          <w:rtl/>
          <w:lang w:bidi="fa-IR"/>
        </w:rPr>
        <w:t>ج</w:t>
      </w:r>
      <w:r w:rsidRPr="003114AF">
        <w:rPr>
          <w:rFonts w:hint="cs"/>
          <w:rtl/>
          <w:lang w:bidi="fa-IR"/>
        </w:rPr>
        <w:t xml:space="preserve"> در یکی از احادیث فرموده‌اند که: «روز جمعه روزی است که خداوند آن را عید مسلمانان قرار داده است»، ولی مجرد نام نهادن روز جمعه به روز (عید) دلیل بر این نمی‌شود که ادای آن در وقت نماز عید نیز جواز داشته باشد، بنابراین راجح همان قول جمهور است.</w:t>
      </w:r>
    </w:p>
  </w:footnote>
  <w:footnote w:id="23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54540A">
      <w:pPr>
        <w:pStyle w:val="8-0"/>
        <w:rPr>
          <w:rtl/>
          <w:lang w:bidi="fa-IR"/>
        </w:rPr>
      </w:pPr>
      <w:r w:rsidRPr="003114AF">
        <w:rPr>
          <w:rFonts w:hint="cs"/>
          <w:rtl/>
          <w:lang w:bidi="fa-IR"/>
        </w:rPr>
        <w:tab/>
        <w:t xml:space="preserve">1) پیامبر خدا </w:t>
      </w:r>
      <w:r w:rsidRPr="003114AF">
        <w:rPr>
          <w:rFonts w:cs="CTraditional Arabic" w:hint="cs"/>
          <w:rtl/>
          <w:lang w:bidi="fa-IR"/>
        </w:rPr>
        <w:t>ج</w:t>
      </w:r>
      <w:r w:rsidRPr="003114AF">
        <w:rPr>
          <w:rFonts w:hint="cs"/>
          <w:rtl/>
          <w:lang w:bidi="fa-IR"/>
        </w:rPr>
        <w:t xml:space="preserve"> در ادای نماز، حال مردم را مراعات می‌کردند، و حتی الامکان می‌کوشیدند که نماز خواندن سبب زحمت و یا مشکلات برای آن‌ها نشود، از همین سبب بود که در وقت سردی نماز را در اول وقت، و در وقت گرمی نماز را در آخر وقت که از شدت گرمی کم می‌شد، اداء می‌کردند.</w:t>
      </w:r>
    </w:p>
    <w:p w:rsidR="007970F7" w:rsidRPr="003114AF" w:rsidRDefault="007970F7" w:rsidP="00A11D0D">
      <w:pPr>
        <w:pStyle w:val="8-0"/>
        <w:rPr>
          <w:rtl/>
          <w:lang w:bidi="fa-IR"/>
        </w:rPr>
      </w:pPr>
      <w:r w:rsidRPr="003114AF">
        <w:rPr>
          <w:rFonts w:hint="cs"/>
          <w:rtl/>
          <w:lang w:bidi="fa-IR"/>
        </w:rPr>
        <w:tab/>
        <w:t>2) چون شدت گرمی و شدت سردی هوا نسبت به مناطق مختلف فرق می‌کند، بر امام و مسؤول منطقه است که وقت ادای نماز جمعه را در وقت مناسب آن تعیین نماید.</w:t>
      </w:r>
    </w:p>
    <w:p w:rsidR="007970F7" w:rsidRPr="003114AF" w:rsidRDefault="007970F7" w:rsidP="00A11D0D">
      <w:pPr>
        <w:pStyle w:val="8-0"/>
        <w:rPr>
          <w:rtl/>
          <w:lang w:bidi="fa-IR"/>
        </w:rPr>
      </w:pPr>
      <w:r w:rsidRPr="003114AF">
        <w:rPr>
          <w:rFonts w:hint="cs"/>
          <w:rtl/>
          <w:lang w:bidi="fa-IR"/>
        </w:rPr>
        <w:tab/>
        <w:t>3) از این دو حدیث دانسته می‌شود که وقت نماز جمعه، همان وقت نماز ظهر است.</w:t>
      </w:r>
    </w:p>
  </w:footnote>
  <w:footnote w:id="23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عبدالرحمن بن جبر بن عمرو انصاری است، در تمام غزوات با پیامبر خدا </w:t>
      </w:r>
      <w:r w:rsidRPr="003114AF">
        <w:rPr>
          <w:rFonts w:cs="CTraditional Arabic" w:hint="cs"/>
          <w:rtl/>
          <w:lang w:bidi="fa-IR"/>
        </w:rPr>
        <w:t>ج</w:t>
      </w:r>
      <w:r w:rsidRPr="003114AF">
        <w:rPr>
          <w:rFonts w:hint="cs"/>
          <w:rtl/>
          <w:lang w:bidi="fa-IR"/>
        </w:rPr>
        <w:t xml:space="preserve"> اشتراک داشت، در سال سی وچهار هجری به عمر هفتاد سالگی وفات نمود، و امام بخاری</w:t>
      </w:r>
      <w:r w:rsidRPr="003114AF">
        <w:rPr>
          <w:rFonts w:cs="CTraditional Arabic" w:hint="cs"/>
          <w:rtl/>
          <w:lang w:bidi="fa-IR"/>
        </w:rPr>
        <w:t>/</w:t>
      </w:r>
      <w:r w:rsidRPr="003114AF">
        <w:rPr>
          <w:rFonts w:hint="cs"/>
          <w:rtl/>
          <w:lang w:bidi="fa-IR"/>
        </w:rPr>
        <w:t xml:space="preserve"> از وی تنها همین یک حدیث را روایت کرده است، اسد الغابه (5/247-248).</w:t>
      </w:r>
    </w:p>
  </w:footnote>
  <w:footnote w:id="23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راه خدا، راهی است که در رفتن به آن، طاعت خداوند حاصل می‌گردد، مانند رفتن به نماز جمعه، رفتن به نماز جماعت، رفتن به حج، رفتن به جهاد، رفتن جهت دعوت و تبلیغ برای مسلمانان، رفتن جهت صلح و آشتی بین دو برادر مسلمان، و امثال این‌ها.</w:t>
      </w:r>
    </w:p>
    <w:p w:rsidR="007970F7" w:rsidRPr="003114AF" w:rsidRDefault="007970F7" w:rsidP="00A11D0D">
      <w:pPr>
        <w:pStyle w:val="8-0"/>
        <w:rPr>
          <w:rtl/>
          <w:lang w:bidi="fa-IR"/>
        </w:rPr>
      </w:pPr>
      <w:r w:rsidRPr="003114AF">
        <w:rPr>
          <w:rFonts w:hint="cs"/>
          <w:rtl/>
          <w:lang w:bidi="fa-IR"/>
        </w:rPr>
        <w:tab/>
        <w:t>2) همانطوری که این حدیث به عموم خود، رفتن به نماز جمعه را شامل می‌شود، رفتن به طرف هر راه خیر دیگری را نیز شامل می‌شود.</w:t>
      </w:r>
    </w:p>
  </w:footnote>
  <w:footnote w:id="23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نباید کسی دیگری را از جایش دور کرده و خودش به جای آن شخص بنشیند، خواه این کار در نماز جمعه باشد، و خواه غیر نماز جمعه، خواه در مسجد باشد، و خواه در غیر مسجد، چنان‌چه نباید با سجاده‌اش جایی را برای خود تخصیص بدهد، به طوری که اگر کسی پیش از وی به مسجد می‌آید، نتواند در جایی که جا نمازش را ‌انداخته است بنشیند، زیرا مسجد برای همگان است، و هیچ‌کس از دیگری حق بیشتری در آن ندارد، ولو آنکه آن شخص کسی باشد که مسجد را بنا کرده است.</w:t>
      </w:r>
    </w:p>
    <w:p w:rsidR="007970F7" w:rsidRPr="003114AF" w:rsidRDefault="007970F7" w:rsidP="00A11D0D">
      <w:pPr>
        <w:pStyle w:val="8-0"/>
        <w:rPr>
          <w:rtl/>
          <w:lang w:bidi="fa-IR"/>
        </w:rPr>
      </w:pPr>
      <w:r w:rsidRPr="003114AF">
        <w:rPr>
          <w:rFonts w:hint="cs"/>
          <w:rtl/>
          <w:lang w:bidi="fa-IR"/>
        </w:rPr>
        <w:tab/>
        <w:t>2) اگر کسی به رضایت خود، در غیر مسائل عبادات جایش را برای شخص دیگری می‌دهد، باکی ندارد، ولی در مسائل عبادات این کار روا نیست، مثلاً: اگر کسی در صف اول نشسته است، حق ندارد صف اول را گذاشته و جایش را برای شخص دیگری بدهد، زیرا ایثار در عبادات جواز ندارد.</w:t>
      </w:r>
    </w:p>
  </w:footnote>
  <w:footnote w:id="23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وی سائب بن یزید بن ابی سعید کندی است، در زمان عمر بن خطاب</w:t>
      </w:r>
      <w:r w:rsidRPr="003114AF">
        <w:rPr>
          <w:rFonts w:cs="CTraditional Arabic" w:hint="cs"/>
          <w:rtl/>
          <w:lang w:bidi="fa-IR"/>
        </w:rPr>
        <w:t>س</w:t>
      </w:r>
      <w:r w:rsidRPr="003114AF">
        <w:rPr>
          <w:rFonts w:hint="cs"/>
          <w:rtl/>
          <w:lang w:bidi="fa-IR"/>
        </w:rPr>
        <w:t xml:space="preserve"> مسؤولیت بازار را بر عهده داشت، در سال هشتاد هجری به عمر نود وچهار سالگی وفات نمود، اسد الغابه (2/257-258).</w:t>
      </w:r>
    </w:p>
  </w:footnote>
  <w:footnote w:id="24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به این سه اذانی که در این حدیث آمده است، یکی اذان اول، دیگری اقامت، و سومی اذانی است که عثمان</w:t>
      </w:r>
      <w:r w:rsidRPr="003114AF">
        <w:rPr>
          <w:rFonts w:cs="CTraditional Arabic" w:hint="cs"/>
          <w:rtl/>
          <w:lang w:bidi="fa-IR"/>
        </w:rPr>
        <w:t>س</w:t>
      </w:r>
      <w:r w:rsidRPr="003114AF">
        <w:rPr>
          <w:rFonts w:hint="cs"/>
          <w:rtl/>
          <w:lang w:bidi="fa-IR"/>
        </w:rPr>
        <w:t xml:space="preserve"> زیاد کرده بود.</w:t>
      </w:r>
    </w:p>
    <w:p w:rsidR="007970F7" w:rsidRPr="003114AF" w:rsidRDefault="007970F7" w:rsidP="00A11D0D">
      <w:pPr>
        <w:pStyle w:val="8-0"/>
        <w:rPr>
          <w:rtl/>
          <w:lang w:bidi="fa-IR"/>
        </w:rPr>
      </w:pPr>
      <w:r w:rsidRPr="003114AF">
        <w:rPr>
          <w:rFonts w:hint="cs"/>
          <w:rtl/>
          <w:lang w:bidi="fa-IR"/>
        </w:rPr>
        <w:tab/>
        <w:t>2) زوراء: نام دیوار، و یا نام سنگی است، که در بازار مدینه و نزدیک مسجد قرار داشت، و عثمان</w:t>
      </w:r>
      <w:r w:rsidRPr="003114AF">
        <w:rPr>
          <w:rFonts w:cs="CTraditional Arabic" w:hint="cs"/>
          <w:rtl/>
          <w:lang w:bidi="fa-IR"/>
        </w:rPr>
        <w:t>س</w:t>
      </w:r>
      <w:r w:rsidRPr="003114AF">
        <w:rPr>
          <w:rFonts w:hint="cs"/>
          <w:rtl/>
          <w:lang w:bidi="fa-IR"/>
        </w:rPr>
        <w:t xml:space="preserve"> امر کرد که اذان سوم بر بالای آن سنگ که جای نسبتاً بلندی بود داده شود.</w:t>
      </w:r>
    </w:p>
    <w:p w:rsidR="007970F7" w:rsidRPr="003114AF" w:rsidRDefault="007970F7" w:rsidP="00A11D0D">
      <w:pPr>
        <w:pStyle w:val="8-0"/>
        <w:rPr>
          <w:rtl/>
          <w:lang w:bidi="fa-IR"/>
        </w:rPr>
      </w:pPr>
      <w:r w:rsidRPr="003114AF">
        <w:rPr>
          <w:rFonts w:hint="cs"/>
          <w:rtl/>
          <w:lang w:bidi="fa-IR"/>
        </w:rPr>
        <w:tab/>
        <w:t xml:space="preserve">3) تصرف در عبادات چه به زیاد کردن آن عبادت باشد و چه به کم کردن آن، به اتفاق علماء جواز ندارد، مثلاً روا نیست که نماز عصر پنج رکعت و یا سه رکعت خوانده شود، و روا نیست که به دور خانه کعبه شش بار طواف شود و یا هشت بار، و در جمرات شش ریگ زده شود و یا هشت ریگ، و روزه رمضان یک روز بیشتر و یا یک روز کمتر گرفته شود، ولی تصرف در وسایل عبادات اگر به اساس مصلحت، و یا روی ضرورت باشد، روا است، مثلاً: در زمان پیامبر خدا </w:t>
      </w:r>
      <w:r w:rsidRPr="003114AF">
        <w:rPr>
          <w:rFonts w:cs="CTraditional Arabic" w:hint="cs"/>
          <w:rtl/>
          <w:lang w:bidi="fa-IR"/>
        </w:rPr>
        <w:t>ج</w:t>
      </w:r>
      <w:r w:rsidRPr="003114AF">
        <w:rPr>
          <w:rFonts w:hint="cs"/>
          <w:rtl/>
          <w:lang w:bidi="fa-IR"/>
        </w:rPr>
        <w:t xml:space="preserve"> در مسجد فرشی وجود نداشت، ولی اگر امروز مساجد را فرش می‌کنند، باکی ندارد، نبی کریم </w:t>
      </w:r>
      <w:r w:rsidRPr="003114AF">
        <w:rPr>
          <w:rFonts w:cs="CTraditional Arabic" w:hint="cs"/>
          <w:rtl/>
          <w:lang w:bidi="fa-IR"/>
        </w:rPr>
        <w:t>ج</w:t>
      </w:r>
      <w:r w:rsidRPr="003114AF">
        <w:rPr>
          <w:rFonts w:hint="cs"/>
          <w:rtl/>
          <w:lang w:bidi="fa-IR"/>
        </w:rPr>
        <w:t xml:space="preserve"> سوار بر شتر به حج رفتند، و اگر کسی امروز سوار بر موتر (ماشین) به حج رود باکی ندارد، و امثال این‌ها.</w:t>
      </w:r>
    </w:p>
    <w:p w:rsidR="007970F7" w:rsidRPr="003114AF" w:rsidRDefault="007970F7" w:rsidP="00141804">
      <w:pPr>
        <w:pStyle w:val="8-0"/>
        <w:rPr>
          <w:rtl/>
          <w:lang w:bidi="fa-IR"/>
        </w:rPr>
      </w:pPr>
      <w:r w:rsidRPr="003114AF">
        <w:rPr>
          <w:rFonts w:hint="cs"/>
          <w:rtl/>
          <w:lang w:bidi="fa-IR"/>
        </w:rPr>
        <w:tab/>
        <w:t>و کاری که عثمان</w:t>
      </w:r>
      <w:r w:rsidRPr="003114AF">
        <w:rPr>
          <w:rFonts w:cs="CTraditional Arabic" w:hint="cs"/>
          <w:rtl/>
          <w:lang w:bidi="fa-IR"/>
        </w:rPr>
        <w:t>س</w:t>
      </w:r>
      <w:r w:rsidRPr="003114AF">
        <w:rPr>
          <w:rFonts w:hint="cs"/>
          <w:rtl/>
          <w:lang w:bidi="fa-IR"/>
        </w:rPr>
        <w:t xml:space="preserve"> در مورد زیاده کردن اذان سوم انجام داد، در وسائل عبادت و به اساس مصلحت بود نه در اصل عبادت، زیرا اصل عبادت نماز است، و اذان وسیله برای آگاه ساختن مردم از وقت نماز است، بنابراین اگر در زمان ما که تعداد مردم زیاد شده و شهرها توسعه یافته است، اگر اذان ذریعه مکروفون داده می‌شود، باکی ندارد، حال آنکه مکروفون وسیله نو محدثی است، و در زمان نبی کریم </w:t>
      </w:r>
      <w:r w:rsidRPr="003114AF">
        <w:rPr>
          <w:rFonts w:cs="CTraditional Arabic" w:hint="cs"/>
          <w:rtl/>
          <w:lang w:bidi="fa-IR"/>
        </w:rPr>
        <w:t>ج</w:t>
      </w:r>
      <w:r w:rsidRPr="003114AF">
        <w:rPr>
          <w:rFonts w:hint="cs"/>
          <w:rtl/>
          <w:lang w:bidi="fa-IR"/>
        </w:rPr>
        <w:t xml:space="preserve"> چنین وسیله وجود نداشته است.</w:t>
      </w:r>
    </w:p>
  </w:footnote>
  <w:footnote w:id="24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4D5F7C">
      <w:pPr>
        <w:pStyle w:val="8-0"/>
        <w:rPr>
          <w:rtl/>
          <w:lang w:bidi="fa-IR"/>
        </w:rPr>
      </w:pPr>
      <w:r w:rsidRPr="003114AF">
        <w:rPr>
          <w:rFonts w:hint="cs"/>
          <w:rtl/>
          <w:lang w:bidi="fa-IR"/>
        </w:rPr>
        <w:tab/>
        <w:t xml:space="preserve">مراد از قول راوی که (برای پامبر خدا </w:t>
      </w:r>
      <w:r w:rsidRPr="003114AF">
        <w:rPr>
          <w:rFonts w:cs="CTraditional Arabic" w:hint="cs"/>
          <w:rtl/>
          <w:lang w:bidi="fa-IR"/>
        </w:rPr>
        <w:t>ج</w:t>
      </w:r>
      <w:r w:rsidRPr="003114AF">
        <w:rPr>
          <w:rFonts w:hint="cs"/>
          <w:rtl/>
          <w:lang w:bidi="fa-IR"/>
        </w:rPr>
        <w:t xml:space="preserve"> یک مؤذن بود) این است که: برای پیامبر خدا </w:t>
      </w:r>
      <w:r w:rsidRPr="003114AF">
        <w:rPr>
          <w:rFonts w:cs="CTraditional Arabic" w:hint="cs"/>
          <w:rtl/>
          <w:lang w:bidi="fa-IR"/>
        </w:rPr>
        <w:t>ج</w:t>
      </w:r>
      <w:r w:rsidRPr="003114AF">
        <w:rPr>
          <w:rFonts w:hint="cs"/>
          <w:rtl/>
          <w:lang w:bidi="fa-IR"/>
        </w:rPr>
        <w:t xml:space="preserve"> یک مؤذن اذان می‌داد نه بیشتر از آن، ورنه پیامبر خدا </w:t>
      </w:r>
      <w:r w:rsidRPr="003114AF">
        <w:rPr>
          <w:rFonts w:cs="CTraditional Arabic" w:hint="cs"/>
          <w:rtl/>
          <w:lang w:bidi="fa-IR"/>
        </w:rPr>
        <w:t>ج</w:t>
      </w:r>
      <w:r w:rsidRPr="003114AF">
        <w:rPr>
          <w:rFonts w:hint="cs"/>
          <w:rtl/>
          <w:lang w:bidi="fa-IR"/>
        </w:rPr>
        <w:t xml:space="preserve"> سه مؤذن داشتند (بلال) (ابن‌ام مکتوم) و (سعد قرظی)</w:t>
      </w:r>
      <w:r w:rsidRPr="003114AF">
        <w:rPr>
          <w:rFonts w:cs="CTraditional Arabic" w:hint="cs"/>
          <w:rtl/>
          <w:lang w:bidi="fa-IR"/>
        </w:rPr>
        <w:t>ش</w:t>
      </w:r>
      <w:r w:rsidRPr="003114AF">
        <w:rPr>
          <w:rFonts w:hint="cs"/>
          <w:rtl/>
          <w:lang w:bidi="fa-IR"/>
        </w:rPr>
        <w:t>.</w:t>
      </w:r>
    </w:p>
  </w:footnote>
  <w:footnote w:id="24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متابعت از مؤذن در اذان مستحب است.</w:t>
      </w:r>
    </w:p>
    <w:p w:rsidR="007970F7" w:rsidRPr="003114AF" w:rsidRDefault="007970F7" w:rsidP="00C434DF">
      <w:pPr>
        <w:pStyle w:val="8-0"/>
        <w:rPr>
          <w:rtl/>
          <w:lang w:bidi="fa-IR"/>
        </w:rPr>
      </w:pPr>
      <w:r w:rsidRPr="003114AF">
        <w:rPr>
          <w:rFonts w:hint="cs"/>
          <w:rtl/>
          <w:lang w:bidi="fa-IR"/>
        </w:rPr>
        <w:tab/>
        <w:t xml:space="preserve">2) طوری که در احادیث دیگری به طور مفصل تر آمده است، کسی که اذان را می‌شنود، آنچه را که مؤذن می‌گوید، باید بگوید، و هنگامی که مؤذن </w:t>
      </w:r>
      <w:r w:rsidRPr="003114AF">
        <w:rPr>
          <w:rStyle w:val="6-Char0"/>
          <w:sz w:val="24"/>
          <w:szCs w:val="24"/>
          <w:rtl/>
        </w:rPr>
        <w:t>(حي علی الصلاة)</w:t>
      </w:r>
      <w:r w:rsidRPr="003114AF">
        <w:rPr>
          <w:rFonts w:ascii="mylotus" w:hAnsi="mylotus" w:cs="mylotus"/>
          <w:rtl/>
          <w:lang w:bidi="fa-IR"/>
        </w:rPr>
        <w:t xml:space="preserve"> </w:t>
      </w:r>
      <w:r w:rsidRPr="003114AF">
        <w:rPr>
          <w:rFonts w:hint="cs"/>
          <w:rtl/>
          <w:lang w:bidi="fa-IR"/>
        </w:rPr>
        <w:t xml:space="preserve">و </w:t>
      </w:r>
      <w:r w:rsidRPr="003114AF">
        <w:rPr>
          <w:rStyle w:val="6-Char0"/>
          <w:sz w:val="24"/>
          <w:szCs w:val="24"/>
          <w:rtl/>
        </w:rPr>
        <w:t>(حي علی الفلاح)</w:t>
      </w:r>
      <w:r w:rsidRPr="003114AF">
        <w:rPr>
          <w:rFonts w:hint="cs"/>
          <w:rtl/>
          <w:lang w:bidi="fa-IR"/>
        </w:rPr>
        <w:t xml:space="preserve"> می‌گوید، او بگوید: </w:t>
      </w:r>
      <w:r w:rsidRPr="003114AF">
        <w:rPr>
          <w:rStyle w:val="6-Char0"/>
          <w:sz w:val="24"/>
          <w:szCs w:val="24"/>
          <w:rtl/>
        </w:rPr>
        <w:t>(لا حول ولا قوة الا بالله العلي العظیم)،</w:t>
      </w:r>
      <w:r w:rsidRPr="003114AF">
        <w:rPr>
          <w:rStyle w:val="6-Char0"/>
          <w:rFonts w:hint="cs"/>
          <w:sz w:val="24"/>
          <w:szCs w:val="24"/>
          <w:rtl/>
        </w:rPr>
        <w:t xml:space="preserve"> </w:t>
      </w:r>
      <w:r w:rsidRPr="003114AF">
        <w:rPr>
          <w:rFonts w:hint="cs"/>
          <w:rtl/>
          <w:lang w:bidi="fa-IR"/>
        </w:rPr>
        <w:t xml:space="preserve">و در اخیر بگوید: </w:t>
      </w:r>
      <w:r w:rsidRPr="003114AF">
        <w:rPr>
          <w:rStyle w:val="6-Char0"/>
          <w:rFonts w:hint="cs"/>
          <w:sz w:val="24"/>
          <w:szCs w:val="24"/>
          <w:rtl/>
        </w:rPr>
        <w:t>«اللَّهُمَّ</w:t>
      </w:r>
      <w:r w:rsidRPr="003114AF">
        <w:rPr>
          <w:rStyle w:val="6-Char0"/>
          <w:sz w:val="24"/>
          <w:szCs w:val="24"/>
          <w:rtl/>
        </w:rPr>
        <w:t xml:space="preserve"> </w:t>
      </w:r>
      <w:r w:rsidRPr="003114AF">
        <w:rPr>
          <w:rStyle w:val="6-Char0"/>
          <w:rFonts w:hint="cs"/>
          <w:sz w:val="24"/>
          <w:szCs w:val="24"/>
          <w:rtl/>
        </w:rPr>
        <w:t>رَبَّ</w:t>
      </w:r>
      <w:r w:rsidRPr="003114AF">
        <w:rPr>
          <w:rStyle w:val="6-Char0"/>
          <w:sz w:val="24"/>
          <w:szCs w:val="24"/>
          <w:rtl/>
        </w:rPr>
        <w:t xml:space="preserve"> </w:t>
      </w:r>
      <w:r w:rsidRPr="003114AF">
        <w:rPr>
          <w:rStyle w:val="6-Char0"/>
          <w:rFonts w:hint="cs"/>
          <w:sz w:val="24"/>
          <w:szCs w:val="24"/>
          <w:rtl/>
        </w:rPr>
        <w:t>هَذِهِ</w:t>
      </w:r>
      <w:r w:rsidRPr="003114AF">
        <w:rPr>
          <w:rStyle w:val="6-Char0"/>
          <w:sz w:val="24"/>
          <w:szCs w:val="24"/>
          <w:rtl/>
        </w:rPr>
        <w:t xml:space="preserve"> </w:t>
      </w:r>
      <w:r w:rsidRPr="003114AF">
        <w:rPr>
          <w:rStyle w:val="6-Char0"/>
          <w:rFonts w:hint="cs"/>
          <w:sz w:val="24"/>
          <w:szCs w:val="24"/>
          <w:rtl/>
        </w:rPr>
        <w:t>الدَّعْوَةِ</w:t>
      </w:r>
      <w:r w:rsidRPr="003114AF">
        <w:rPr>
          <w:rStyle w:val="6-Char0"/>
          <w:sz w:val="24"/>
          <w:szCs w:val="24"/>
          <w:rtl/>
        </w:rPr>
        <w:t xml:space="preserve"> </w:t>
      </w:r>
      <w:r w:rsidRPr="003114AF">
        <w:rPr>
          <w:rStyle w:val="6-Char0"/>
          <w:rFonts w:hint="cs"/>
          <w:sz w:val="24"/>
          <w:szCs w:val="24"/>
          <w:rtl/>
        </w:rPr>
        <w:t>التَّامَّةِ،</w:t>
      </w:r>
      <w:r w:rsidRPr="003114AF">
        <w:rPr>
          <w:rStyle w:val="6-Char0"/>
          <w:sz w:val="24"/>
          <w:szCs w:val="24"/>
          <w:rtl/>
        </w:rPr>
        <w:t xml:space="preserve"> </w:t>
      </w:r>
      <w:r w:rsidRPr="003114AF">
        <w:rPr>
          <w:rStyle w:val="6-Char0"/>
          <w:rFonts w:hint="cs"/>
          <w:sz w:val="24"/>
          <w:szCs w:val="24"/>
          <w:rtl/>
        </w:rPr>
        <w:t>وَالصَّلاَةِ</w:t>
      </w:r>
      <w:r w:rsidRPr="003114AF">
        <w:rPr>
          <w:rStyle w:val="6-Char0"/>
          <w:sz w:val="24"/>
          <w:szCs w:val="24"/>
          <w:rtl/>
        </w:rPr>
        <w:t xml:space="preserve"> </w:t>
      </w:r>
      <w:r w:rsidRPr="003114AF">
        <w:rPr>
          <w:rStyle w:val="6-Char0"/>
          <w:rFonts w:hint="cs"/>
          <w:sz w:val="24"/>
          <w:szCs w:val="24"/>
          <w:rtl/>
        </w:rPr>
        <w:t>القَائِمَةِ</w:t>
      </w:r>
      <w:r w:rsidRPr="003114AF">
        <w:rPr>
          <w:rStyle w:val="6-Char0"/>
          <w:sz w:val="24"/>
          <w:szCs w:val="24"/>
          <w:rtl/>
        </w:rPr>
        <w:t xml:space="preserve"> </w:t>
      </w:r>
      <w:r w:rsidRPr="003114AF">
        <w:rPr>
          <w:rStyle w:val="6-Char0"/>
          <w:rFonts w:hint="cs"/>
          <w:sz w:val="24"/>
          <w:szCs w:val="24"/>
          <w:rtl/>
        </w:rPr>
        <w:t>آتِ</w:t>
      </w:r>
      <w:r w:rsidRPr="003114AF">
        <w:rPr>
          <w:rStyle w:val="6-Char0"/>
          <w:sz w:val="24"/>
          <w:szCs w:val="24"/>
          <w:rtl/>
        </w:rPr>
        <w:t xml:space="preserve"> </w:t>
      </w:r>
      <w:r w:rsidRPr="003114AF">
        <w:rPr>
          <w:rStyle w:val="6-Char0"/>
          <w:rFonts w:hint="cs"/>
          <w:sz w:val="24"/>
          <w:szCs w:val="24"/>
          <w:rtl/>
        </w:rPr>
        <w:t>مُحَمَّدًا</w:t>
      </w:r>
      <w:r w:rsidRPr="003114AF">
        <w:rPr>
          <w:rStyle w:val="6-Char0"/>
          <w:sz w:val="24"/>
          <w:szCs w:val="24"/>
          <w:rtl/>
        </w:rPr>
        <w:t xml:space="preserve"> </w:t>
      </w:r>
      <w:r w:rsidRPr="003114AF">
        <w:rPr>
          <w:rStyle w:val="6-Char0"/>
          <w:rFonts w:hint="cs"/>
          <w:sz w:val="24"/>
          <w:szCs w:val="24"/>
          <w:rtl/>
        </w:rPr>
        <w:t>الوَسِيلَةَ</w:t>
      </w:r>
      <w:r w:rsidRPr="003114AF">
        <w:rPr>
          <w:rStyle w:val="6-Char0"/>
          <w:sz w:val="24"/>
          <w:szCs w:val="24"/>
          <w:rtl/>
        </w:rPr>
        <w:t xml:space="preserve"> </w:t>
      </w:r>
      <w:r w:rsidRPr="003114AF">
        <w:rPr>
          <w:rStyle w:val="6-Char0"/>
          <w:rFonts w:hint="cs"/>
          <w:sz w:val="24"/>
          <w:szCs w:val="24"/>
          <w:rtl/>
        </w:rPr>
        <w:t>وَالفَضِيلَةَ،</w:t>
      </w:r>
      <w:r w:rsidRPr="003114AF">
        <w:rPr>
          <w:rStyle w:val="6-Char0"/>
          <w:sz w:val="24"/>
          <w:szCs w:val="24"/>
          <w:rtl/>
        </w:rPr>
        <w:t xml:space="preserve"> </w:t>
      </w:r>
      <w:r w:rsidRPr="003114AF">
        <w:rPr>
          <w:rStyle w:val="6-Char0"/>
          <w:rFonts w:hint="cs"/>
          <w:sz w:val="24"/>
          <w:szCs w:val="24"/>
          <w:rtl/>
        </w:rPr>
        <w:t>وَابْعَثْهُ</w:t>
      </w:r>
      <w:r w:rsidRPr="003114AF">
        <w:rPr>
          <w:rStyle w:val="6-Char0"/>
          <w:sz w:val="24"/>
          <w:szCs w:val="24"/>
          <w:rtl/>
        </w:rPr>
        <w:t xml:space="preserve"> </w:t>
      </w:r>
      <w:r w:rsidRPr="003114AF">
        <w:rPr>
          <w:rStyle w:val="6-Char0"/>
          <w:rFonts w:hint="cs"/>
          <w:sz w:val="24"/>
          <w:szCs w:val="24"/>
          <w:rtl/>
        </w:rPr>
        <w:t>مَقَامًا</w:t>
      </w:r>
      <w:r w:rsidRPr="003114AF">
        <w:rPr>
          <w:rStyle w:val="6-Char0"/>
          <w:sz w:val="24"/>
          <w:szCs w:val="24"/>
          <w:rtl/>
        </w:rPr>
        <w:t xml:space="preserve"> </w:t>
      </w:r>
      <w:r w:rsidRPr="003114AF">
        <w:rPr>
          <w:rStyle w:val="6-Char0"/>
          <w:rFonts w:hint="cs"/>
          <w:sz w:val="24"/>
          <w:szCs w:val="24"/>
          <w:rtl/>
        </w:rPr>
        <w:t>مَحْمُودًا</w:t>
      </w:r>
      <w:r w:rsidRPr="003114AF">
        <w:rPr>
          <w:rStyle w:val="6-Char0"/>
          <w:sz w:val="24"/>
          <w:szCs w:val="24"/>
          <w:rtl/>
        </w:rPr>
        <w:t xml:space="preserve"> </w:t>
      </w:r>
      <w:r w:rsidRPr="003114AF">
        <w:rPr>
          <w:rStyle w:val="6-Char0"/>
          <w:rFonts w:hint="cs"/>
          <w:sz w:val="24"/>
          <w:szCs w:val="24"/>
          <w:rtl/>
        </w:rPr>
        <w:t>الَّذِي</w:t>
      </w:r>
      <w:r w:rsidRPr="003114AF">
        <w:rPr>
          <w:rStyle w:val="6-Char0"/>
          <w:sz w:val="24"/>
          <w:szCs w:val="24"/>
          <w:rtl/>
        </w:rPr>
        <w:t xml:space="preserve"> </w:t>
      </w:r>
      <w:r w:rsidRPr="003114AF">
        <w:rPr>
          <w:rStyle w:val="6-Char0"/>
          <w:rFonts w:hint="cs"/>
          <w:sz w:val="24"/>
          <w:szCs w:val="24"/>
          <w:rtl/>
        </w:rPr>
        <w:t>وَعَدْتَه».</w:t>
      </w:r>
    </w:p>
    <w:p w:rsidR="007970F7" w:rsidRPr="003114AF" w:rsidRDefault="007970F7" w:rsidP="00A11D0D">
      <w:pPr>
        <w:pStyle w:val="8-0"/>
        <w:rPr>
          <w:rtl/>
          <w:lang w:bidi="fa-IR"/>
        </w:rPr>
      </w:pPr>
      <w:r w:rsidRPr="003114AF">
        <w:rPr>
          <w:rFonts w:hint="cs"/>
          <w:rtl/>
          <w:lang w:bidi="fa-IR"/>
        </w:rPr>
        <w:tab/>
        <w:t>3) تعلیم و تعلم علم از امام در وقتی که بر بالای منبر نشسته است، روا می‌باشد.</w:t>
      </w:r>
    </w:p>
    <w:p w:rsidR="007970F7" w:rsidRPr="003114AF" w:rsidRDefault="007970F7" w:rsidP="00A11D0D">
      <w:pPr>
        <w:pStyle w:val="8-0"/>
        <w:rPr>
          <w:rtl/>
          <w:lang w:bidi="fa-IR"/>
        </w:rPr>
      </w:pPr>
      <w:r w:rsidRPr="003114AF">
        <w:rPr>
          <w:rFonts w:hint="cs"/>
          <w:rtl/>
          <w:lang w:bidi="fa-IR"/>
        </w:rPr>
        <w:tab/>
        <w:t>4) سخن زدن امام پیش از شروع کردن به خطبه جواز دارد.</w:t>
      </w:r>
    </w:p>
    <w:p w:rsidR="007970F7" w:rsidRPr="003114AF" w:rsidRDefault="007970F7" w:rsidP="00A11D0D">
      <w:pPr>
        <w:pStyle w:val="8-0"/>
        <w:rPr>
          <w:rtl/>
        </w:rPr>
      </w:pPr>
      <w:r w:rsidRPr="003114AF">
        <w:rPr>
          <w:rFonts w:hint="cs"/>
          <w:rtl/>
          <w:lang w:bidi="fa-IR"/>
        </w:rPr>
        <w:tab/>
        <w:t>5) نشستن برای امام بر روی منبر در روز جمعه پیش از خطبه دادن جواز دارد.</w:t>
      </w:r>
    </w:p>
  </w:footnote>
  <w:footnote w:id="24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عمل ‌اندک اگر غرض مصلحت باشد، سبب فساد و یا کراهت نماز نمی‌گردد، از این جهت علماء گفته‌اند که: اگر کسی به مجسد آمد و در صف جایی برایش پیدا نشد، صف دیگری را تشکیل داده و یکی از کسانی را که در پیش رویش در صف جلوتر قرار دارند، به عقب کشیده و در پهلوی خود ایستاده کند، زیرا پیامبر خدا </w:t>
      </w:r>
      <w:r w:rsidRPr="003114AF">
        <w:rPr>
          <w:rFonts w:cs="CTraditional Arabic" w:hint="cs"/>
          <w:rtl/>
          <w:lang w:bidi="fa-IR"/>
        </w:rPr>
        <w:t>ج</w:t>
      </w:r>
      <w:r w:rsidRPr="003114AF">
        <w:rPr>
          <w:rFonts w:hint="cs"/>
          <w:rtl/>
          <w:lang w:bidi="fa-IR"/>
        </w:rPr>
        <w:t xml:space="preserve"> از تنها ایستادن در صف منع کرده‌اند.</w:t>
      </w:r>
    </w:p>
  </w:footnote>
  <w:footnote w:id="24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414F9E">
      <w:pPr>
        <w:pStyle w:val="8-0"/>
        <w:rPr>
          <w:rtl/>
          <w:lang w:bidi="fa-IR"/>
        </w:rPr>
      </w:pPr>
      <w:r w:rsidRPr="003114AF">
        <w:rPr>
          <w:rFonts w:hint="cs"/>
          <w:rtl/>
          <w:lang w:bidi="fa-IR"/>
        </w:rPr>
        <w:tab/>
        <w:t xml:space="preserve">آن تنۀ درخت خرما به مانند شتری که از اولادش جدا شود، ناله می‌کرد، و این چیز نشانه آشکاری از علائم نبوت آن حضرت </w:t>
      </w:r>
      <w:r w:rsidRPr="003114AF">
        <w:rPr>
          <w:rFonts w:cs="CTraditional Arabic" w:hint="cs"/>
          <w:rtl/>
          <w:lang w:bidi="fa-IR"/>
        </w:rPr>
        <w:t>ج</w:t>
      </w:r>
      <w:r w:rsidRPr="003114AF">
        <w:rPr>
          <w:rFonts w:hint="cs"/>
          <w:rtl/>
          <w:lang w:bidi="fa-IR"/>
        </w:rPr>
        <w:t xml:space="preserve"> می‌باشد، زیرا خداوند برای تنۀ درختی که نبی کریم </w:t>
      </w:r>
      <w:r w:rsidRPr="003114AF">
        <w:rPr>
          <w:rFonts w:cs="CTraditional Arabic" w:hint="cs"/>
          <w:rtl/>
          <w:lang w:bidi="fa-IR"/>
        </w:rPr>
        <w:t>ج</w:t>
      </w:r>
      <w:r w:rsidRPr="003114AF">
        <w:rPr>
          <w:rFonts w:hint="cs"/>
          <w:rtl/>
          <w:lang w:bidi="fa-IR"/>
        </w:rPr>
        <w:t xml:space="preserve"> بر آن ایستاده می‌شدند، ایجاد احساس نمود، و در هنگام مفارقت از ایشان به ناله افتاد، </w:t>
      </w:r>
      <w:r w:rsidRPr="003114AF">
        <w:rPr>
          <w:rStyle w:val="5-Char0"/>
          <w:rFonts w:ascii="Times New Roman" w:hAnsi="Times New Roman" w:cs="Traditional Arabic" w:hint="cs"/>
          <w:sz w:val="24"/>
          <w:szCs w:val="24"/>
          <w:rtl/>
        </w:rPr>
        <w:t>﴿</w:t>
      </w:r>
      <w:r w:rsidRPr="003114AF">
        <w:rPr>
          <w:rStyle w:val="Char2"/>
          <w:rFonts w:hint="cs"/>
          <w:rtl/>
        </w:rPr>
        <w:t>إِنَّمَآ</w:t>
      </w:r>
      <w:r w:rsidRPr="003114AF">
        <w:rPr>
          <w:rStyle w:val="Char2"/>
          <w:rtl/>
        </w:rPr>
        <w:t xml:space="preserve"> </w:t>
      </w:r>
      <w:r w:rsidRPr="003114AF">
        <w:rPr>
          <w:rStyle w:val="Char2"/>
          <w:rFonts w:hint="cs"/>
          <w:rtl/>
        </w:rPr>
        <w:t>أَمۡرُهُۥٓ</w:t>
      </w:r>
      <w:r w:rsidRPr="003114AF">
        <w:rPr>
          <w:rStyle w:val="Char2"/>
          <w:rtl/>
        </w:rPr>
        <w:t xml:space="preserve"> </w:t>
      </w:r>
      <w:r w:rsidRPr="003114AF">
        <w:rPr>
          <w:rStyle w:val="Char2"/>
          <w:rFonts w:hint="cs"/>
          <w:rtl/>
        </w:rPr>
        <w:t>إِذَآ</w:t>
      </w:r>
      <w:r w:rsidRPr="003114AF">
        <w:rPr>
          <w:rStyle w:val="Char2"/>
          <w:rtl/>
        </w:rPr>
        <w:t xml:space="preserve"> </w:t>
      </w:r>
      <w:r w:rsidRPr="003114AF">
        <w:rPr>
          <w:rStyle w:val="Char2"/>
          <w:rFonts w:hint="cs"/>
          <w:rtl/>
        </w:rPr>
        <w:t>أَرَادَ</w:t>
      </w:r>
      <w:r w:rsidRPr="003114AF">
        <w:rPr>
          <w:rStyle w:val="Char2"/>
          <w:rtl/>
        </w:rPr>
        <w:t xml:space="preserve"> </w:t>
      </w:r>
      <w:r w:rsidRPr="003114AF">
        <w:rPr>
          <w:rStyle w:val="Char2"/>
          <w:rFonts w:hint="cs"/>
          <w:rtl/>
        </w:rPr>
        <w:t>شَيۡ‍ًٔا</w:t>
      </w:r>
      <w:r w:rsidRPr="003114AF">
        <w:rPr>
          <w:rStyle w:val="Char2"/>
          <w:rtl/>
        </w:rPr>
        <w:t xml:space="preserve"> </w:t>
      </w:r>
      <w:r w:rsidRPr="003114AF">
        <w:rPr>
          <w:rStyle w:val="Char2"/>
          <w:rFonts w:hint="cs"/>
          <w:rtl/>
        </w:rPr>
        <w:t>أَن</w:t>
      </w:r>
      <w:r w:rsidRPr="003114AF">
        <w:rPr>
          <w:rStyle w:val="Char2"/>
          <w:rtl/>
        </w:rPr>
        <w:t xml:space="preserve"> </w:t>
      </w:r>
      <w:r w:rsidRPr="003114AF">
        <w:rPr>
          <w:rStyle w:val="Char2"/>
          <w:rFonts w:hint="cs"/>
          <w:rtl/>
        </w:rPr>
        <w:t>يَقُولَ</w:t>
      </w:r>
      <w:r w:rsidRPr="003114AF">
        <w:rPr>
          <w:rStyle w:val="Char2"/>
          <w:rtl/>
        </w:rPr>
        <w:t xml:space="preserve"> </w:t>
      </w:r>
      <w:r w:rsidRPr="003114AF">
        <w:rPr>
          <w:rStyle w:val="Char2"/>
          <w:rFonts w:hint="cs"/>
          <w:rtl/>
        </w:rPr>
        <w:t>لَهُۥ</w:t>
      </w:r>
      <w:r w:rsidRPr="003114AF">
        <w:rPr>
          <w:rStyle w:val="Char2"/>
          <w:rtl/>
        </w:rPr>
        <w:t xml:space="preserve"> </w:t>
      </w:r>
      <w:r w:rsidRPr="003114AF">
        <w:rPr>
          <w:rStyle w:val="Char2"/>
          <w:rFonts w:hint="cs"/>
          <w:rtl/>
        </w:rPr>
        <w:t>كُن</w:t>
      </w:r>
      <w:r w:rsidRPr="003114AF">
        <w:rPr>
          <w:rStyle w:val="Char2"/>
          <w:rtl/>
        </w:rPr>
        <w:t xml:space="preserve"> </w:t>
      </w:r>
      <w:r w:rsidRPr="003114AF">
        <w:rPr>
          <w:rStyle w:val="Char2"/>
          <w:rFonts w:hint="cs"/>
          <w:rtl/>
        </w:rPr>
        <w:t>فَيَكُونُ</w:t>
      </w:r>
      <w:r w:rsidRPr="003114AF">
        <w:rPr>
          <w:rStyle w:val="5-Char0"/>
          <w:rFonts w:ascii="Times New Roman" w:hAnsi="Times New Roman" w:cs="Traditional Arabic" w:hint="cs"/>
          <w:sz w:val="24"/>
          <w:szCs w:val="24"/>
          <w:rtl/>
        </w:rPr>
        <w:t>﴾</w:t>
      </w:r>
      <w:r w:rsidRPr="003114AF">
        <w:rPr>
          <w:rStyle w:val="Char2"/>
          <w:rFonts w:hint="cs"/>
          <w:rtl/>
        </w:rPr>
        <w:t>.</w:t>
      </w:r>
    </w:p>
  </w:footnote>
  <w:footnote w:id="24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نظر به این حدیث امام شافعی و امام احمد رحمهما الله ایستادن را در وقت خطبه دادن شرط می‌دانند، ولی در نزد احناف ایستادن در وقت خطبه دادن سنت است نه شرط، و دلیل‌شان حدیثی است که امام بخاری از ابی سعید خدری</w:t>
      </w:r>
      <w:r w:rsidRPr="003114AF">
        <w:rPr>
          <w:rFonts w:cs="CTraditional Arabic" w:hint="cs"/>
          <w:rtl/>
          <w:lang w:bidi="fa-IR"/>
        </w:rPr>
        <w:t>/</w:t>
      </w:r>
      <w:r w:rsidRPr="003114AF">
        <w:rPr>
          <w:rFonts w:hint="cs"/>
          <w:rtl/>
          <w:lang w:bidi="fa-IR"/>
        </w:rPr>
        <w:t xml:space="preserve"> روایت می‌کند که گفت: (پیامبر خدا </w:t>
      </w:r>
      <w:r w:rsidRPr="003114AF">
        <w:rPr>
          <w:rFonts w:cs="CTraditional Arabic" w:hint="cs"/>
          <w:rtl/>
          <w:lang w:bidi="fa-IR"/>
        </w:rPr>
        <w:t>ج</w:t>
      </w:r>
      <w:r w:rsidRPr="003114AF">
        <w:rPr>
          <w:rFonts w:hint="cs"/>
          <w:rtl/>
          <w:lang w:bidi="fa-IR"/>
        </w:rPr>
        <w:t xml:space="preserve"> روزی بر بالای منبر نشستند، و ما هم به اطراف‌شان نشستیم)، و حدیث سهل است که می‌گوید: پیامبر خدا </w:t>
      </w:r>
      <w:r w:rsidRPr="003114AF">
        <w:rPr>
          <w:rFonts w:cs="CTraditional Arabic" w:hint="cs"/>
          <w:rtl/>
          <w:lang w:bidi="fa-IR"/>
        </w:rPr>
        <w:t>ج</w:t>
      </w:r>
      <w:r w:rsidRPr="003114AF">
        <w:rPr>
          <w:rFonts w:hint="cs"/>
          <w:rtl/>
          <w:lang w:bidi="fa-IR"/>
        </w:rPr>
        <w:t xml:space="preserve"> برای زنی گفتند: غلام خود را امر کن که برایم منبری بسازد، تا در وقتیکه برای مردم سخن می‌گویم، بر بالای آن بنشینم.</w:t>
      </w:r>
    </w:p>
  </w:footnote>
  <w:footnote w:id="24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عمرو بن تغلب عنبری است، در بصره سکنی گزین گردید، از کسانی که از وی حدیث روایت کرده‌اند، حسن بصری است، در حدیثی از پیامبر خدا </w:t>
      </w:r>
      <w:r w:rsidRPr="003114AF">
        <w:rPr>
          <w:rFonts w:cs="CTraditional Arabic" w:hint="cs"/>
          <w:rtl/>
          <w:lang w:bidi="fa-IR"/>
        </w:rPr>
        <w:t>ج</w:t>
      </w:r>
      <w:r w:rsidRPr="003114AF">
        <w:rPr>
          <w:rFonts w:hint="cs"/>
          <w:rtl/>
          <w:lang w:bidi="fa-IR"/>
        </w:rPr>
        <w:t xml:space="preserve"> روایت می‌کند که فرمودند: «... از علائم قیامت یکی این است که تجار زیاد می‌شوند، و قلم بسیار می‌شود»، از تاریخ وفاتش اطلاعی حاصل نکردم، اسد الغابه (4/90).</w:t>
      </w:r>
    </w:p>
  </w:footnote>
  <w:footnote w:id="247">
    <w:p w:rsidR="007970F7" w:rsidRPr="003114AF" w:rsidRDefault="007970F7" w:rsidP="00A11D0D">
      <w:pPr>
        <w:pStyle w:val="8-0"/>
        <w:rPr>
          <w:i/>
          <w:iCs/>
          <w:rtl/>
          <w:lang w:bidi="fa-IR"/>
        </w:rPr>
      </w:pPr>
      <w:r w:rsidRPr="003114AF">
        <w:rPr>
          <w:rStyle w:val="FootnoteReference"/>
          <w:vertAlign w:val="baseline"/>
        </w:rPr>
        <w:footnoteRef/>
      </w:r>
      <w:r w:rsidRPr="003114AF">
        <w:rPr>
          <w:rFonts w:hint="cs"/>
          <w:rtl/>
          <w:lang w:bidi="fa-IR"/>
        </w:rPr>
        <w:t xml:space="preserve">- زیرا کسی را که پیغمبر خدا </w:t>
      </w:r>
      <w:r w:rsidRPr="003114AF">
        <w:rPr>
          <w:rFonts w:cs="CTraditional Arabic" w:hint="cs"/>
          <w:rtl/>
          <w:lang w:bidi="fa-IR"/>
        </w:rPr>
        <w:t>ج</w:t>
      </w:r>
      <w:r w:rsidRPr="003114AF">
        <w:rPr>
          <w:rFonts w:hint="cs"/>
          <w:rtl/>
          <w:lang w:bidi="fa-IR"/>
        </w:rPr>
        <w:t xml:space="preserve"> صفت کرده باشند، شخصی است که به طور یقین از سعادت دنیا و آخرت بهره‌مند است، و از این جهت بود که (عمرو بن تغلب) اظهار چنین خوشی و فرحتی نمود، و عمرو بن تغلب از آن جهت از بین همه نعمت‌ها شتران سرخ مو را ذکر نمود، که چنین شترهایی در نزد عرب‌ها از بهترین نعمت‌های دنیا است.</w:t>
      </w:r>
    </w:p>
  </w:footnote>
  <w:footnote w:id="24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E22E7C">
      <w:pPr>
        <w:pStyle w:val="8-0"/>
        <w:rPr>
          <w:rtl/>
          <w:lang w:bidi="fa-IR"/>
        </w:rPr>
      </w:pPr>
      <w:r w:rsidRPr="003114AF">
        <w:rPr>
          <w:rFonts w:hint="cs"/>
          <w:rtl/>
          <w:lang w:bidi="fa-IR"/>
        </w:rPr>
        <w:tab/>
        <w:t xml:space="preserve">این سخن را پیامبر خدا </w:t>
      </w:r>
      <w:r w:rsidRPr="003114AF">
        <w:rPr>
          <w:rFonts w:cs="CTraditional Arabic" w:hint="cs"/>
          <w:rtl/>
          <w:lang w:bidi="fa-IR"/>
        </w:rPr>
        <w:t>ج</w:t>
      </w:r>
      <w:r w:rsidRPr="003114AF">
        <w:rPr>
          <w:rFonts w:hint="cs"/>
          <w:rtl/>
          <w:lang w:bidi="fa-IR"/>
        </w:rPr>
        <w:t xml:space="preserve"> در قصۀ (ابن اللتبیه) گفتند، و وی شخصی بود که پیامبر خدا </w:t>
      </w:r>
      <w:r w:rsidRPr="003114AF">
        <w:rPr>
          <w:rFonts w:cs="CTraditional Arabic" w:hint="cs"/>
          <w:rtl/>
          <w:lang w:bidi="fa-IR"/>
        </w:rPr>
        <w:t>ج</w:t>
      </w:r>
      <w:r w:rsidRPr="003114AF">
        <w:rPr>
          <w:rFonts w:hint="cs"/>
          <w:rtl/>
          <w:lang w:bidi="fa-IR"/>
        </w:rPr>
        <w:t xml:space="preserve"> او را مامور جمع آوری اموال زکات نموده بودند، این شخص چون برگشت، یک قسمت از اموال را داد، و یک قسمت را برای خود نگهداشت و گفت: این قسمت از این اموال متعلق به شما است، و این قسمت دیگر را برایم بخشش داده‌اند، و همان بود که پیامبر خدا </w:t>
      </w:r>
      <w:r w:rsidRPr="003114AF">
        <w:rPr>
          <w:rFonts w:cs="CTraditional Arabic" w:hint="cs"/>
          <w:rtl/>
          <w:lang w:bidi="fa-IR"/>
        </w:rPr>
        <w:t>ج</w:t>
      </w:r>
      <w:r w:rsidRPr="003114AF">
        <w:rPr>
          <w:rFonts w:hint="cs"/>
          <w:rtl/>
          <w:lang w:bidi="fa-IR"/>
        </w:rPr>
        <w:t xml:space="preserve"> بر بالای منبر بعد از حمد و ثنای خداوند متعال فرمودند: (أما بعد)! من اشخاصی را بر کارهای که خداوند مرا بر آن‌ها سرپرست قرار داده است، می‌گمارم، و بعضی از شما می‌آید و می‌گوید: این قسمت [این اموال] از شما، و این قسمت دیگر را برایم بخشش داده‌اند، اگر راست می‌گوید، پس چرا در خانه پدر و مادرش نمی‌نشست تا ببیند که آن بخشش به نزدش می‌آید...، و این حدیث را امام بخاری در هفت باب به مناسبت‌های مختلفی ذکر کرده است.</w:t>
      </w:r>
    </w:p>
  </w:footnote>
  <w:footnote w:id="24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گویند سبب تیره‌گی دستمالی که پیامبر خدا </w:t>
      </w:r>
      <w:r w:rsidRPr="003114AF">
        <w:rPr>
          <w:rFonts w:cs="CTraditional Arabic" w:hint="cs"/>
          <w:rtl/>
          <w:lang w:bidi="fa-IR"/>
        </w:rPr>
        <w:t>ج</w:t>
      </w:r>
      <w:r w:rsidRPr="003114AF">
        <w:rPr>
          <w:rFonts w:hint="cs"/>
          <w:rtl/>
          <w:lang w:bidi="fa-IR"/>
        </w:rPr>
        <w:t xml:space="preserve"> بر سر خود بسته بودند، روغن و خوشبوئی بود که پیامبر خدا </w:t>
      </w:r>
      <w:r w:rsidRPr="003114AF">
        <w:rPr>
          <w:rFonts w:cs="CTraditional Arabic" w:hint="cs"/>
          <w:rtl/>
          <w:lang w:bidi="fa-IR"/>
        </w:rPr>
        <w:t>ج</w:t>
      </w:r>
      <w:r w:rsidRPr="003114AF">
        <w:rPr>
          <w:rFonts w:hint="cs"/>
          <w:rtl/>
          <w:lang w:bidi="fa-IR"/>
        </w:rPr>
        <w:t xml:space="preserve"> بر سر خود استعمال می‌کردند.</w:t>
      </w:r>
    </w:p>
  </w:footnote>
  <w:footnote w:id="250">
    <w:p w:rsidR="007970F7" w:rsidRPr="003114AF" w:rsidRDefault="007970F7" w:rsidP="00B36BE2">
      <w:pPr>
        <w:pStyle w:val="8-0"/>
        <w:rPr>
          <w:rtl/>
          <w:lang w:bidi="fa-IR"/>
        </w:rPr>
      </w:pPr>
      <w:r w:rsidRPr="003114AF">
        <w:rPr>
          <w:rStyle w:val="FootnoteReference"/>
          <w:vertAlign w:val="baseline"/>
        </w:rPr>
        <w:footnoteRef/>
      </w:r>
      <w:r w:rsidRPr="003114AF">
        <w:rPr>
          <w:rFonts w:hint="cs"/>
          <w:rtl/>
          <w:lang w:bidi="fa-IR"/>
        </w:rPr>
        <w:t>- و البته مراد از خطاها و لغزش‌هایی است که در مورد حدود نباشد، زیرا حدود اگر به امام و ولی امر می‌رسد، بخشیدن آن روا نیست، و باید حد شرعی در مورد مجرم تطبیق شود.</w:t>
      </w:r>
    </w:p>
  </w:footnote>
  <w:footnote w:id="25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این حادثه در روز جمعه واقع گردیده بود، و کسی که به مسجد داخل شد سلیک غطمانی نام داشت، و بنابر آنچه که از این حدیث دانسته می‌شود شافعیه و حنابله می‌گویند: کسی که به مسجد داخل می‌شود، سنت است که پیش از نشستن دو رکعت نماز بخواند، ولو آنکه هنگام خطبه دادن امام باشد، ولی احناف و مالکیه وعده از صحابه و تابعین مانند: عمر و عثمان و علی</w:t>
      </w:r>
      <w:r w:rsidRPr="003114AF">
        <w:rPr>
          <w:rFonts w:cs="CTraditional Arabic" w:hint="cs"/>
          <w:rtl/>
          <w:lang w:bidi="fa-IR"/>
        </w:rPr>
        <w:t>ش</w:t>
      </w:r>
      <w:r w:rsidRPr="003114AF">
        <w:rPr>
          <w:rFonts w:hint="cs"/>
          <w:rtl/>
          <w:lang w:bidi="fa-IR"/>
        </w:rPr>
        <w:t xml:space="preserve"> می‌گویند: کسی که هنگام خطبه دادن امام به مسجد داخل می‌شود، باید بنشیند و به خطبه امام گوش بدهد، و از این حدیث چنین جواب می‌دهند که:</w:t>
      </w:r>
    </w:p>
    <w:p w:rsidR="007970F7" w:rsidRPr="003114AF" w:rsidRDefault="007970F7" w:rsidP="00A11D0D">
      <w:pPr>
        <w:pStyle w:val="8-0"/>
        <w:rPr>
          <w:rtl/>
          <w:lang w:bidi="fa-IR"/>
        </w:rPr>
      </w:pPr>
      <w:r w:rsidRPr="003114AF">
        <w:rPr>
          <w:rFonts w:hint="cs"/>
          <w:rtl/>
          <w:lang w:bidi="fa-IR"/>
        </w:rPr>
        <w:tab/>
        <w:t xml:space="preserve">أ) امر کردن پیامبر خدا </w:t>
      </w:r>
      <w:r w:rsidRPr="003114AF">
        <w:rPr>
          <w:rFonts w:cs="CTraditional Arabic" w:hint="cs"/>
          <w:rtl/>
          <w:lang w:bidi="fa-IR"/>
        </w:rPr>
        <w:t>ج</w:t>
      </w:r>
      <w:r w:rsidRPr="003114AF">
        <w:rPr>
          <w:rFonts w:hint="cs"/>
          <w:rtl/>
          <w:lang w:bidi="fa-IR"/>
        </w:rPr>
        <w:t xml:space="preserve"> به نماز خواندن برای آن شخص طوری که در روایات دیگری آمده است، پیش از شروع کردن ایشان به خطبه دادن بود، و نبی کریم </w:t>
      </w:r>
      <w:r w:rsidRPr="003114AF">
        <w:rPr>
          <w:rFonts w:cs="CTraditional Arabic" w:hint="cs"/>
          <w:rtl/>
          <w:lang w:bidi="fa-IR"/>
        </w:rPr>
        <w:t>ج</w:t>
      </w:r>
      <w:r w:rsidRPr="003114AF">
        <w:rPr>
          <w:rFonts w:hint="cs"/>
          <w:rtl/>
          <w:lang w:bidi="fa-IR"/>
        </w:rPr>
        <w:t xml:space="preserve"> تا هنگامی که این شخص دو رکعت نمازش را خواند، ساکت نشسته و به خطبه شروع نکردند.</w:t>
      </w:r>
    </w:p>
    <w:p w:rsidR="007970F7" w:rsidRPr="003114AF" w:rsidRDefault="007970F7" w:rsidP="00A11D0D">
      <w:pPr>
        <w:pStyle w:val="8-0"/>
        <w:rPr>
          <w:rtl/>
          <w:lang w:bidi="fa-IR"/>
        </w:rPr>
      </w:pPr>
      <w:r w:rsidRPr="003114AF">
        <w:rPr>
          <w:rFonts w:hint="cs"/>
          <w:rtl/>
          <w:lang w:bidi="fa-IR"/>
        </w:rPr>
        <w:tab/>
        <w:t>ب) این واقعه خاص برای سلیک</w:t>
      </w:r>
      <w:r w:rsidRPr="003114AF">
        <w:rPr>
          <w:rFonts w:cs="CTraditional Arabic" w:hint="cs"/>
          <w:rtl/>
          <w:lang w:bidi="fa-IR"/>
        </w:rPr>
        <w:t>س</w:t>
      </w:r>
      <w:r w:rsidRPr="003114AF">
        <w:rPr>
          <w:rFonts w:hint="cs"/>
          <w:rtl/>
          <w:lang w:bidi="fa-IR"/>
        </w:rPr>
        <w:t xml:space="preserve"> بود، زیرا وی شخص فقیری بود که از شدت فقر، به شکل نیم عریان به مسجد آمده بود، و پیامبر خدا </w:t>
      </w:r>
      <w:r w:rsidRPr="003114AF">
        <w:rPr>
          <w:rFonts w:cs="CTraditional Arabic" w:hint="cs"/>
          <w:rtl/>
          <w:lang w:bidi="fa-IR"/>
        </w:rPr>
        <w:t>ج</w:t>
      </w:r>
      <w:r w:rsidRPr="003114AF">
        <w:rPr>
          <w:rFonts w:hint="cs"/>
          <w:rtl/>
          <w:lang w:bidi="fa-IR"/>
        </w:rPr>
        <w:t xml:space="preserve"> از این جهت او را به نماز خواندن امر کردند، که مردم حالت فقرش را مشاهده نموده و برایش چیزی صدقه بدهند.</w:t>
      </w:r>
    </w:p>
    <w:p w:rsidR="007970F7" w:rsidRPr="003114AF" w:rsidRDefault="007970F7" w:rsidP="00A11D0D">
      <w:pPr>
        <w:pStyle w:val="8-0"/>
        <w:rPr>
          <w:rtl/>
          <w:lang w:bidi="fa-IR"/>
        </w:rPr>
      </w:pPr>
      <w:r w:rsidRPr="003114AF">
        <w:rPr>
          <w:rFonts w:hint="cs"/>
          <w:rtl/>
          <w:lang w:bidi="fa-IR"/>
        </w:rPr>
        <w:tab/>
        <w:t xml:space="preserve">ج) آنکه بسیاری از سلف از نماز خواندن در وقت خطبه امام منع می‌کردند، و منع خلفای راشیدن از نماز خواندن در وقت خطبه دادن، در نزد همگان مشهور است، و حتی در حدیثی از ابو سعید خدری از پیامبر خدا </w:t>
      </w:r>
      <w:r w:rsidRPr="003114AF">
        <w:rPr>
          <w:rFonts w:cs="CTraditional Arabic" w:hint="cs"/>
          <w:rtl/>
          <w:lang w:bidi="fa-IR"/>
        </w:rPr>
        <w:t>ج</w:t>
      </w:r>
      <w:r w:rsidRPr="003114AF">
        <w:rPr>
          <w:rFonts w:hint="cs"/>
          <w:rtl/>
          <w:lang w:bidi="fa-IR"/>
        </w:rPr>
        <w:t xml:space="preserve"> روایت است که فرمودند: «هنگام خطبه دادن امام نماز نخوانید».</w:t>
      </w:r>
    </w:p>
    <w:p w:rsidR="007970F7" w:rsidRPr="003114AF" w:rsidRDefault="007970F7" w:rsidP="00A11D0D">
      <w:pPr>
        <w:pStyle w:val="8-0"/>
        <w:rPr>
          <w:rtl/>
          <w:lang w:bidi="fa-IR"/>
        </w:rPr>
      </w:pPr>
      <w:r w:rsidRPr="003114AF">
        <w:rPr>
          <w:rFonts w:hint="cs"/>
          <w:rtl/>
          <w:lang w:bidi="fa-IR"/>
        </w:rPr>
        <w:tab/>
        <w:t>د) قاضی عیاض</w:t>
      </w:r>
      <w:r w:rsidRPr="003114AF">
        <w:rPr>
          <w:rFonts w:cs="CTraditional Arabic" w:hint="cs"/>
          <w:rtl/>
          <w:lang w:bidi="fa-IR"/>
        </w:rPr>
        <w:t>/</w:t>
      </w:r>
      <w:r w:rsidRPr="003114AF">
        <w:rPr>
          <w:rFonts w:hint="cs"/>
          <w:rtl/>
          <w:lang w:bidi="fa-IR"/>
        </w:rPr>
        <w:t xml:space="preserve"> می‌گوید که: ابوبکر و عمر و عثمان</w:t>
      </w:r>
      <w:r w:rsidRPr="003114AF">
        <w:rPr>
          <w:rFonts w:cs="CTraditional Arabic" w:hint="cs"/>
          <w:rtl/>
          <w:lang w:bidi="fa-IR"/>
        </w:rPr>
        <w:t>ش</w:t>
      </w:r>
      <w:r w:rsidRPr="003114AF">
        <w:rPr>
          <w:rFonts w:hint="cs"/>
          <w:rtl/>
          <w:lang w:bidi="fa-IR"/>
        </w:rPr>
        <w:t xml:space="preserve"> از نماز خواندن در وقت خطبه دادن امام منع می‌کردند.</w:t>
      </w:r>
    </w:p>
    <w:p w:rsidR="007970F7" w:rsidRPr="003114AF" w:rsidRDefault="007970F7" w:rsidP="00A11D0D">
      <w:pPr>
        <w:pStyle w:val="8-0"/>
        <w:rPr>
          <w:rtl/>
          <w:lang w:bidi="fa-IR"/>
        </w:rPr>
      </w:pPr>
      <w:r w:rsidRPr="003114AF">
        <w:rPr>
          <w:rFonts w:hint="cs"/>
          <w:rtl/>
          <w:lang w:bidi="fa-IR"/>
        </w:rPr>
        <w:tab/>
        <w:t>ه) ابن عربی مالکی</w:t>
      </w:r>
      <w:r w:rsidRPr="003114AF">
        <w:rPr>
          <w:rFonts w:cs="CTraditional Arabic" w:hint="cs"/>
          <w:rtl/>
          <w:lang w:bidi="fa-IR"/>
        </w:rPr>
        <w:t>/</w:t>
      </w:r>
      <w:r w:rsidRPr="003114AF">
        <w:rPr>
          <w:rFonts w:hint="cs"/>
          <w:rtl/>
          <w:lang w:bidi="fa-IR"/>
        </w:rPr>
        <w:t xml:space="preserve"> با تعلیلات و تأویلات دیگری اصرار بر این دارد که در وقت خطبه دادن امام کسی به مسجد داخل می‌شود، باید از نماز خواندن خودداری نماید.</w:t>
      </w:r>
    </w:p>
    <w:p w:rsidR="007970F7" w:rsidRPr="003114AF" w:rsidRDefault="007970F7" w:rsidP="00A11D0D">
      <w:pPr>
        <w:pStyle w:val="8-0"/>
        <w:rPr>
          <w:rtl/>
          <w:lang w:bidi="fa-IR"/>
        </w:rPr>
      </w:pPr>
      <w:r w:rsidRPr="003114AF">
        <w:rPr>
          <w:rFonts w:hint="cs"/>
          <w:rtl/>
          <w:lang w:bidi="fa-IR"/>
        </w:rPr>
        <w:tab/>
        <w:t>2) بالمقابل شوافع و حنابله می‌گویند: نظر به این حدیث نبوی شریف، خواندن دو رکعت نماز برای کسی که به مسجد در حال خطبه خواندن امام داخل می‌شود، سنت است.</w:t>
      </w:r>
    </w:p>
    <w:p w:rsidR="007970F7" w:rsidRPr="003114AF" w:rsidRDefault="007970F7" w:rsidP="00292F76">
      <w:pPr>
        <w:pStyle w:val="8-0"/>
        <w:rPr>
          <w:rtl/>
          <w:lang w:bidi="fa-IR"/>
        </w:rPr>
      </w:pPr>
      <w:r w:rsidRPr="003114AF">
        <w:rPr>
          <w:rFonts w:hint="cs"/>
          <w:rtl/>
          <w:lang w:bidi="fa-IR"/>
        </w:rPr>
        <w:tab/>
        <w:t>و</w:t>
      </w:r>
      <w:r>
        <w:rPr>
          <w:rFonts w:hint="cs"/>
          <w:rtl/>
          <w:lang w:bidi="fa-IR"/>
        </w:rPr>
        <w:t xml:space="preserve"> </w:t>
      </w:r>
      <w:r w:rsidRPr="003114AF">
        <w:rPr>
          <w:rFonts w:hint="cs"/>
          <w:rtl/>
          <w:lang w:bidi="fa-IR"/>
        </w:rPr>
        <w:t>چون هردو طرف از مجتهدین امت بوده، و قصد</w:t>
      </w:r>
      <w:r>
        <w:rPr>
          <w:rFonts w:hint="cs"/>
          <w:rtl/>
          <w:lang w:bidi="fa-IR"/>
        </w:rPr>
        <w:t xml:space="preserve"> هردو </w:t>
      </w:r>
      <w:r w:rsidRPr="003114AF">
        <w:rPr>
          <w:rFonts w:hint="cs"/>
          <w:rtl/>
          <w:lang w:bidi="fa-IR"/>
        </w:rPr>
        <w:t xml:space="preserve">جانب طلب حق، و متابعت از احکام شریعت اسلام است، لذا بنا به فرموده پیامبر خدا </w:t>
      </w:r>
      <w:r w:rsidRPr="003114AF">
        <w:rPr>
          <w:rFonts w:cs="CTraditional Arabic" w:hint="cs"/>
          <w:rtl/>
          <w:lang w:bidi="fa-IR"/>
        </w:rPr>
        <w:t>ج</w:t>
      </w:r>
      <w:r w:rsidRPr="003114AF">
        <w:rPr>
          <w:rFonts w:hint="cs"/>
          <w:rtl/>
          <w:lang w:bidi="fa-IR"/>
        </w:rPr>
        <w:t xml:space="preserve"> آن طرفی که در اجتهاد خود به صواب رسیده باشد، برایش دو مزد است، یکی مزد اجتهاد و دیگری مزد درک صواب، آنکه راه خطاء را پیموده باشد، برایش یک مزد است، که همان مزد اجتهادش باشد، والله تعالی اعلم بالصواب.</w:t>
      </w:r>
    </w:p>
  </w:footnote>
  <w:footnote w:id="25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این حدیث معجزه بسیار باهری برای پیامبر خدا </w:t>
      </w:r>
      <w:r w:rsidRPr="003114AF">
        <w:rPr>
          <w:rFonts w:cs="CTraditional Arabic" w:hint="cs"/>
          <w:rtl/>
          <w:lang w:bidi="fa-IR"/>
        </w:rPr>
        <w:t>ج</w:t>
      </w:r>
      <w:r w:rsidRPr="003114AF">
        <w:rPr>
          <w:rFonts w:hint="cs"/>
          <w:rtl/>
          <w:lang w:bidi="fa-IR"/>
        </w:rPr>
        <w:t xml:space="preserve"> است، زیرا وقتی که دعا کردند که باران ببارد، در همان لحظه باران باریدن گرفت، و چون بار دیگر دعا کردند که باران به اطراف مدینه ببارد، ابرهای که در منطقه مدینه منوره بود به اطراف پراکنده شد.</w:t>
      </w:r>
    </w:p>
    <w:p w:rsidR="007970F7" w:rsidRPr="003114AF" w:rsidRDefault="007970F7" w:rsidP="00A11D0D">
      <w:pPr>
        <w:pStyle w:val="8-0"/>
        <w:rPr>
          <w:rtl/>
          <w:lang w:bidi="fa-IR"/>
        </w:rPr>
      </w:pPr>
      <w:r w:rsidRPr="003114AF">
        <w:rPr>
          <w:rFonts w:hint="cs"/>
          <w:rtl/>
          <w:lang w:bidi="fa-IR"/>
        </w:rPr>
        <w:tab/>
        <w:t>2) در بالا کردن دست‌ها در وقت دعا کردن، علماء اختلاف نظر دارند، جمهور علماء بر این نظر‌اند که در وقت دعا کردن باید دست‌های خود را بالا کرد، و امام مالک</w:t>
      </w:r>
      <w:r w:rsidRPr="003114AF">
        <w:rPr>
          <w:rFonts w:cs="CTraditional Arabic" w:hint="cs"/>
          <w:rtl/>
          <w:lang w:bidi="fa-IR"/>
        </w:rPr>
        <w:t>/</w:t>
      </w:r>
      <w:r w:rsidRPr="003114AF">
        <w:rPr>
          <w:rFonts w:hint="cs"/>
          <w:rtl/>
          <w:lang w:bidi="fa-IR"/>
        </w:rPr>
        <w:t xml:space="preserve"> بالا کردن دست‌ها را در وقت دعا کردن مکروه می‌داند.</w:t>
      </w:r>
    </w:p>
    <w:p w:rsidR="007970F7" w:rsidRPr="003114AF" w:rsidRDefault="007970F7" w:rsidP="00A11D0D">
      <w:pPr>
        <w:pStyle w:val="8-0"/>
        <w:rPr>
          <w:rtl/>
          <w:lang w:bidi="fa-IR"/>
        </w:rPr>
      </w:pPr>
      <w:r w:rsidRPr="003114AF">
        <w:rPr>
          <w:rFonts w:hint="cs"/>
          <w:rtl/>
          <w:lang w:bidi="fa-IR"/>
        </w:rPr>
        <w:tab/>
        <w:t>3) عده از علماء بر این نظر‌اند که اگر دعا جهت طلب چیزی بود، باید کف دست‌ها به سوی آسمان باشد، و اگر جهت رفع بلا و مشکلاتی بود، باید پشت دست‌ها به طرف آسمان شود.</w:t>
      </w:r>
    </w:p>
    <w:p w:rsidR="007970F7" w:rsidRPr="003114AF" w:rsidRDefault="007970F7" w:rsidP="00A11D0D">
      <w:pPr>
        <w:pStyle w:val="8-0"/>
        <w:rPr>
          <w:rtl/>
          <w:lang w:bidi="fa-IR"/>
        </w:rPr>
      </w:pPr>
      <w:r w:rsidRPr="003114AF">
        <w:rPr>
          <w:rFonts w:hint="cs"/>
          <w:rtl/>
          <w:lang w:bidi="fa-IR"/>
        </w:rPr>
        <w:tab/>
        <w:t>4) اگر دعا از روی اخلاص، و با دهان پاک باشد، [یعنی: از کسی باشد که حرام خوار نباشد]، قبول می‌شود، در سنن امام ترمذی از سلمان فارسی</w:t>
      </w:r>
      <w:r w:rsidRPr="003114AF">
        <w:rPr>
          <w:rFonts w:cs="CTraditional Arabic" w:hint="cs"/>
          <w:rtl/>
          <w:lang w:bidi="fa-IR"/>
        </w:rPr>
        <w:t>س</w:t>
      </w:r>
      <w:r w:rsidRPr="003114AF">
        <w:rPr>
          <w:rFonts w:hint="cs"/>
          <w:rtl/>
          <w:lang w:bidi="fa-IR"/>
        </w:rPr>
        <w:t xml:space="preserve"> از پیامبر خدا </w:t>
      </w:r>
      <w:r w:rsidRPr="003114AF">
        <w:rPr>
          <w:rFonts w:cs="CTraditional Arabic" w:hint="cs"/>
          <w:rtl/>
          <w:lang w:bidi="fa-IR"/>
        </w:rPr>
        <w:t>ج</w:t>
      </w:r>
      <w:r w:rsidRPr="003114AF">
        <w:rPr>
          <w:rFonts w:hint="cs"/>
          <w:rtl/>
          <w:lang w:bidi="fa-IR"/>
        </w:rPr>
        <w:t xml:space="preserve"> روایت است که فرمودند: «خداوند با حیا و کریم است، از اینکه بنده‌اش دست خود را بالا کند، و دستش خالی برگرداند، حیاء می‌کند».</w:t>
      </w:r>
    </w:p>
  </w:footnote>
  <w:footnote w:id="25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سخن زدن در هنگام خطبه دادن امام حرام است، ولو آنکه آن سخن در امر به معروف و نهی از منکر باشد، زیرا خطبه به منزله نماز است، و نماز امام نماز مقتدیان است، و همان که سخن زدن، در اثنای نماز جواز ندارد، در اثنای خطبه دادن امام نیز جواز ندارد.</w:t>
      </w:r>
    </w:p>
    <w:p w:rsidR="007970F7" w:rsidRPr="003114AF" w:rsidRDefault="007970F7" w:rsidP="00A11D0D">
      <w:pPr>
        <w:pStyle w:val="8-0"/>
        <w:rPr>
          <w:rtl/>
          <w:lang w:bidi="fa-IR"/>
        </w:rPr>
      </w:pPr>
      <w:r w:rsidRPr="003114AF">
        <w:rPr>
          <w:rFonts w:hint="cs"/>
          <w:rtl/>
          <w:lang w:bidi="fa-IR"/>
        </w:rPr>
        <w:tab/>
        <w:t>2) وجوب سکوت کردن در نزد جمهور علماء، در وقت خطبه دادن امام است، ولی در نزد احناف، لزوم سکوت در وقت آمدن امام به طرف منبر، تا نهایت خطبه است.</w:t>
      </w:r>
    </w:p>
  </w:footnote>
  <w:footnote w:id="25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ساعتی را که پیامبر خدا </w:t>
      </w:r>
      <w:r w:rsidRPr="003114AF">
        <w:rPr>
          <w:rFonts w:cs="CTraditional Arabic" w:hint="cs"/>
          <w:rtl/>
          <w:lang w:bidi="fa-IR"/>
        </w:rPr>
        <w:t>ج</w:t>
      </w:r>
      <w:r w:rsidRPr="003114AF">
        <w:rPr>
          <w:rFonts w:hint="cs"/>
          <w:rtl/>
          <w:lang w:bidi="fa-IR"/>
        </w:rPr>
        <w:t xml:space="preserve"> ذکر نموده‌اند، متعلق به ساعت نجومی نیست که ثابت و غیر قابل تغیر باشد، بلکه متعلق به شخص نمازگذار است که از یک شخص نسبت به شخص دیگر، و از یکجا نسبت به جای دیگر فرق می‌کند، همچنان‌که اوقات کراهت از یک شخص نسبت به شخص دیگر و از یکجا نسبت به جای دیگر فرق می‌کند.</w:t>
      </w:r>
    </w:p>
    <w:p w:rsidR="007970F7" w:rsidRPr="003114AF" w:rsidRDefault="007970F7" w:rsidP="00A11D0D">
      <w:pPr>
        <w:pStyle w:val="8-0"/>
        <w:rPr>
          <w:rtl/>
          <w:lang w:bidi="fa-IR"/>
        </w:rPr>
      </w:pPr>
      <w:r w:rsidRPr="003114AF">
        <w:rPr>
          <w:rFonts w:hint="cs"/>
          <w:rtl/>
          <w:lang w:bidi="fa-IR"/>
        </w:rPr>
        <w:tab/>
        <w:t>2) در تحدید احتمالی این ساعت اقوال فراوانی است، و آنچه که راجح‌تر به نظر می‌رسد این است که این ساعت مانند شب قدر، و اسم أعظم مبهم است، و حکمتش آنست که بنده مسلمان در همه لحظات روز جمعه با ذکر و دعا مشغول بوده و به امید رحمت پروردگارش باشد.</w:t>
      </w:r>
    </w:p>
    <w:p w:rsidR="007970F7" w:rsidRPr="003114AF" w:rsidRDefault="007970F7" w:rsidP="00A11D0D">
      <w:pPr>
        <w:pStyle w:val="8-0"/>
        <w:rPr>
          <w:rtl/>
          <w:lang w:bidi="fa-IR"/>
        </w:rPr>
      </w:pPr>
      <w:r w:rsidRPr="003114AF">
        <w:rPr>
          <w:rFonts w:hint="cs"/>
          <w:rtl/>
          <w:lang w:bidi="fa-IR"/>
        </w:rPr>
        <w:tab/>
        <w:t>3) اینکه دعا باید به چیزی باشد که از نگاه شرع جواز داشته، و به ضرر مسلمان دیگری نباشد.</w:t>
      </w:r>
    </w:p>
  </w:footnote>
  <w:footnote w:id="25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مراد از نماز خواندن در اینجا، انتظار کشیدن نماز است نه عین نماز، زیرا طوری که در حدیث دیگری آمده است، در وقت رسیدن قافله، پیامبر خدا </w:t>
      </w:r>
      <w:r w:rsidRPr="003114AF">
        <w:rPr>
          <w:rFonts w:cs="CTraditional Arabic" w:hint="cs"/>
          <w:rtl/>
          <w:lang w:bidi="fa-IR"/>
        </w:rPr>
        <w:t>ج</w:t>
      </w:r>
      <w:r w:rsidRPr="003114AF">
        <w:rPr>
          <w:rFonts w:hint="cs"/>
          <w:rtl/>
          <w:lang w:bidi="fa-IR"/>
        </w:rPr>
        <w:t xml:space="preserve"> در حال خطبه دادن بودند.</w:t>
      </w:r>
    </w:p>
  </w:footnote>
  <w:footnote w:id="25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دوازده نفری که با پیامبر خدا </w:t>
      </w:r>
      <w:r w:rsidRPr="003114AF">
        <w:rPr>
          <w:rFonts w:cs="CTraditional Arabic" w:hint="cs"/>
          <w:rtl/>
          <w:lang w:bidi="fa-IR"/>
        </w:rPr>
        <w:t>ج</w:t>
      </w:r>
      <w:r w:rsidRPr="003114AF">
        <w:rPr>
          <w:rFonts w:hint="cs"/>
          <w:rtl/>
          <w:lang w:bidi="fa-IR"/>
        </w:rPr>
        <w:t xml:space="preserve"> باقی ماندند، و به طرف قافله طعام نرفتند، عبارت بودند از عشرۀ مبشره به جنت، و بلال و ابن مسعود</w:t>
      </w:r>
      <w:r w:rsidRPr="003114AF">
        <w:rPr>
          <w:rFonts w:cs="CTraditional Arabic" w:hint="cs"/>
          <w:rtl/>
          <w:lang w:bidi="fa-IR"/>
        </w:rPr>
        <w:t>ش</w:t>
      </w:r>
      <w:r w:rsidRPr="003114AF">
        <w:rPr>
          <w:rFonts w:hint="cs"/>
          <w:rtl/>
          <w:lang w:bidi="fa-IR"/>
        </w:rPr>
        <w:t>.</w:t>
      </w:r>
    </w:p>
    <w:p w:rsidR="007970F7" w:rsidRPr="003114AF" w:rsidRDefault="007970F7" w:rsidP="00A11D0D">
      <w:pPr>
        <w:pStyle w:val="8-0"/>
        <w:rPr>
          <w:rtl/>
          <w:lang w:bidi="fa-IR"/>
        </w:rPr>
      </w:pPr>
      <w:r w:rsidRPr="003114AF">
        <w:rPr>
          <w:rFonts w:hint="cs"/>
          <w:rtl/>
          <w:lang w:bidi="fa-IR"/>
        </w:rPr>
        <w:tab/>
        <w:t>2) مراد از لهوی که در آیه کریمه آمده است، آواز دهلی بود که هنگام رسیدن قافله تجارتی نواخته می‌شد.</w:t>
      </w:r>
    </w:p>
    <w:p w:rsidR="007970F7" w:rsidRPr="003114AF" w:rsidRDefault="007970F7" w:rsidP="006356B2">
      <w:pPr>
        <w:pStyle w:val="8-0"/>
        <w:rPr>
          <w:rtl/>
          <w:lang w:bidi="fa-IR"/>
        </w:rPr>
      </w:pPr>
      <w:r w:rsidRPr="003114AF">
        <w:rPr>
          <w:rFonts w:hint="cs"/>
          <w:rtl/>
          <w:lang w:bidi="fa-IR"/>
        </w:rPr>
        <w:tab/>
        <w:t>3) این عمل از صحابه</w:t>
      </w:r>
      <w:r w:rsidRPr="003114AF">
        <w:rPr>
          <w:rFonts w:cs="CTraditional Arabic" w:hint="cs"/>
          <w:rtl/>
          <w:lang w:bidi="fa-IR"/>
        </w:rPr>
        <w:t>ش</w:t>
      </w:r>
      <w:r w:rsidRPr="003114AF">
        <w:rPr>
          <w:rFonts w:hint="cs"/>
          <w:rtl/>
          <w:lang w:bidi="fa-IR"/>
        </w:rPr>
        <w:t xml:space="preserve"> در وقتی سرزد که هنوز شناعت این عمل را نمی‌دانستند، و بعد از اینکه دانستند، در مقابل نماز و ذکر خدا به تجارت و خرید و فروش اهمیتی نمی‌دادند، خداوند متعال در موردشان می‌فرماید: </w:t>
      </w:r>
      <w:r w:rsidRPr="003114AF">
        <w:rPr>
          <w:rStyle w:val="5-Char0"/>
          <w:rFonts w:ascii="Times New Roman" w:hAnsi="Times New Roman" w:cs="Traditional Arabic" w:hint="cs"/>
          <w:sz w:val="24"/>
          <w:szCs w:val="24"/>
          <w:rtl/>
        </w:rPr>
        <w:t>﴿</w:t>
      </w:r>
      <w:r w:rsidRPr="003114AF">
        <w:rPr>
          <w:rStyle w:val="Char2"/>
          <w:rFonts w:hint="cs"/>
          <w:rtl/>
        </w:rPr>
        <w:t>رِجَالٞ</w:t>
      </w:r>
      <w:r w:rsidRPr="003114AF">
        <w:rPr>
          <w:rStyle w:val="Char2"/>
          <w:rtl/>
        </w:rPr>
        <w:t xml:space="preserve"> </w:t>
      </w:r>
      <w:r w:rsidRPr="003114AF">
        <w:rPr>
          <w:rStyle w:val="Char2"/>
          <w:rFonts w:hint="cs"/>
          <w:rtl/>
        </w:rPr>
        <w:t>لَّا</w:t>
      </w:r>
      <w:r w:rsidRPr="003114AF">
        <w:rPr>
          <w:rStyle w:val="Char2"/>
          <w:rtl/>
        </w:rPr>
        <w:t xml:space="preserve"> </w:t>
      </w:r>
      <w:r w:rsidRPr="003114AF">
        <w:rPr>
          <w:rStyle w:val="Char2"/>
          <w:rFonts w:hint="cs"/>
          <w:rtl/>
        </w:rPr>
        <w:t>تُلۡهِيهِمۡ</w:t>
      </w:r>
      <w:r w:rsidRPr="003114AF">
        <w:rPr>
          <w:rStyle w:val="Char2"/>
          <w:rtl/>
        </w:rPr>
        <w:t xml:space="preserve"> </w:t>
      </w:r>
      <w:r w:rsidRPr="003114AF">
        <w:rPr>
          <w:rStyle w:val="Char2"/>
          <w:rFonts w:hint="cs"/>
          <w:rtl/>
        </w:rPr>
        <w:t>تِجَٰرَةٞ</w:t>
      </w:r>
      <w:r w:rsidRPr="003114AF">
        <w:rPr>
          <w:rStyle w:val="Char2"/>
          <w:rtl/>
        </w:rPr>
        <w:t xml:space="preserve"> </w:t>
      </w:r>
      <w:r w:rsidRPr="003114AF">
        <w:rPr>
          <w:rStyle w:val="Char2"/>
          <w:rFonts w:hint="cs"/>
          <w:rtl/>
        </w:rPr>
        <w:t>وَلَا</w:t>
      </w:r>
      <w:r w:rsidRPr="003114AF">
        <w:rPr>
          <w:rStyle w:val="Char2"/>
          <w:rtl/>
        </w:rPr>
        <w:t xml:space="preserve"> </w:t>
      </w:r>
      <w:r w:rsidRPr="003114AF">
        <w:rPr>
          <w:rStyle w:val="Char2"/>
          <w:rFonts w:hint="cs"/>
          <w:rtl/>
        </w:rPr>
        <w:t>بَيۡعٌ</w:t>
      </w:r>
      <w:r w:rsidRPr="003114AF">
        <w:rPr>
          <w:rStyle w:val="Char2"/>
          <w:rtl/>
        </w:rPr>
        <w:t xml:space="preserve"> </w:t>
      </w:r>
      <w:r w:rsidRPr="003114AF">
        <w:rPr>
          <w:rStyle w:val="Char2"/>
          <w:rFonts w:hint="cs"/>
          <w:rtl/>
        </w:rPr>
        <w:t>عَن</w:t>
      </w:r>
      <w:r w:rsidRPr="003114AF">
        <w:rPr>
          <w:rStyle w:val="Char2"/>
          <w:rtl/>
        </w:rPr>
        <w:t xml:space="preserve"> </w:t>
      </w:r>
      <w:r w:rsidRPr="003114AF">
        <w:rPr>
          <w:rStyle w:val="Char2"/>
          <w:rFonts w:hint="cs"/>
          <w:rtl/>
        </w:rPr>
        <w:t>ذِكۡرِ</w:t>
      </w:r>
      <w:r w:rsidRPr="003114AF">
        <w:rPr>
          <w:rStyle w:val="Char2"/>
          <w:rtl/>
        </w:rPr>
        <w:t xml:space="preserve"> </w:t>
      </w:r>
      <w:r w:rsidRPr="003114AF">
        <w:rPr>
          <w:rStyle w:val="Char2"/>
          <w:rFonts w:hint="cs"/>
          <w:rtl/>
        </w:rPr>
        <w:t>ٱللَّهِ</w:t>
      </w:r>
      <w:r w:rsidRPr="003114AF">
        <w:rPr>
          <w:rStyle w:val="5-Char0"/>
          <w:rFonts w:cs="Traditional Arabic" w:hint="cs"/>
          <w:sz w:val="24"/>
          <w:szCs w:val="24"/>
          <w:rtl/>
        </w:rPr>
        <w:t>﴾،</w:t>
      </w:r>
      <w:r w:rsidRPr="003114AF">
        <w:rPr>
          <w:rFonts w:hint="cs"/>
          <w:rtl/>
          <w:lang w:bidi="fa-IR"/>
        </w:rPr>
        <w:t xml:space="preserve"> یعنی: کسانی‌اند که تجارت و خرید و فروش آن‌ها را از ذکر خدا مشغول نمی‌دارد.</w:t>
      </w:r>
    </w:p>
    <w:p w:rsidR="007970F7" w:rsidRPr="003114AF" w:rsidRDefault="007970F7" w:rsidP="00A11D0D">
      <w:pPr>
        <w:pStyle w:val="8-0"/>
        <w:rPr>
          <w:rtl/>
          <w:lang w:bidi="fa-IR"/>
        </w:rPr>
      </w:pPr>
      <w:r w:rsidRPr="003114AF">
        <w:rPr>
          <w:rFonts w:hint="cs"/>
          <w:rtl/>
          <w:lang w:bidi="fa-IR"/>
        </w:rPr>
        <w:tab/>
        <w:t>4) کمترین عددی که به آن نماز جمعه صحت می‌یابد، در نزد امام ابو حنیفه چهار نفر است، که یکی از آن‌ها امام و سه نفر مقتدی باشند، و در نزد امام شافعی</w:t>
      </w:r>
      <w:r w:rsidRPr="003114AF">
        <w:rPr>
          <w:rFonts w:cs="CTraditional Arabic" w:hint="cs"/>
          <w:rtl/>
          <w:lang w:bidi="fa-IR"/>
        </w:rPr>
        <w:t>/</w:t>
      </w:r>
      <w:r w:rsidRPr="003114AF">
        <w:rPr>
          <w:rFonts w:hint="cs"/>
          <w:rtl/>
          <w:lang w:bidi="fa-IR"/>
        </w:rPr>
        <w:t xml:space="preserve"> کمترین عدد چهل نفر است، و علماء اعداد دیگری را نیز ذکر کرده‌‌اند.</w:t>
      </w:r>
    </w:p>
  </w:footnote>
  <w:footnote w:id="25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در عدد رکعاتی که خواندن آن‌ها بعد از نماز جمعه سنت است، به اساس احادیث مختلفی که در زمینه آمده است بین علماء اختلاف نظر وجود دارد:</w:t>
      </w:r>
    </w:p>
    <w:p w:rsidR="007970F7" w:rsidRPr="003114AF" w:rsidRDefault="007970F7" w:rsidP="00A11D0D">
      <w:pPr>
        <w:pStyle w:val="8-0"/>
        <w:rPr>
          <w:rtl/>
          <w:lang w:bidi="fa-IR"/>
        </w:rPr>
      </w:pPr>
      <w:r w:rsidRPr="003114AF">
        <w:rPr>
          <w:rFonts w:hint="cs"/>
          <w:rtl/>
          <w:lang w:bidi="fa-IR"/>
        </w:rPr>
        <w:tab/>
        <w:t>أ) بعضی از علماء با استدلال به این حدیث می‌گویند: سنت است که بعد از نماز جمعه تنها دو رکعت نماز خوانده شود.</w:t>
      </w:r>
    </w:p>
    <w:p w:rsidR="007970F7" w:rsidRPr="003114AF" w:rsidRDefault="007970F7" w:rsidP="00A11D0D">
      <w:pPr>
        <w:pStyle w:val="8-0"/>
        <w:rPr>
          <w:rtl/>
          <w:lang w:bidi="fa-IR"/>
        </w:rPr>
      </w:pPr>
      <w:r w:rsidRPr="003114AF">
        <w:rPr>
          <w:rFonts w:hint="cs"/>
          <w:rtl/>
          <w:lang w:bidi="fa-IR"/>
        </w:rPr>
        <w:tab/>
        <w:t>ب) امام ابو یوسف</w:t>
      </w:r>
      <w:r w:rsidRPr="003114AF">
        <w:rPr>
          <w:rFonts w:cs="CTraditional Arabic" w:hint="cs"/>
          <w:rtl/>
          <w:lang w:bidi="fa-IR"/>
        </w:rPr>
        <w:t>/</w:t>
      </w:r>
      <w:r w:rsidRPr="003114AF">
        <w:rPr>
          <w:rFonts w:hint="cs"/>
          <w:rtl/>
          <w:lang w:bidi="fa-IR"/>
        </w:rPr>
        <w:t xml:space="preserve"> می‌گوید: سنت شش رکعت است، اول چهار رکعت و بعد از آن دو رکعت.</w:t>
      </w:r>
    </w:p>
    <w:p w:rsidR="007970F7" w:rsidRPr="003114AF" w:rsidRDefault="007970F7" w:rsidP="00A11D0D">
      <w:pPr>
        <w:pStyle w:val="8-0"/>
        <w:rPr>
          <w:rtl/>
          <w:lang w:bidi="fa-IR"/>
        </w:rPr>
      </w:pPr>
      <w:r w:rsidRPr="003114AF">
        <w:rPr>
          <w:rFonts w:hint="cs"/>
          <w:rtl/>
          <w:lang w:bidi="fa-IR"/>
        </w:rPr>
        <w:tab/>
        <w:t>ج) و امام ابو حنیفه</w:t>
      </w:r>
      <w:r w:rsidRPr="003114AF">
        <w:rPr>
          <w:rFonts w:cs="CTraditional Arabic" w:hint="cs"/>
          <w:rtl/>
          <w:lang w:bidi="fa-IR"/>
        </w:rPr>
        <w:t>/</w:t>
      </w:r>
      <w:r w:rsidRPr="003114AF">
        <w:rPr>
          <w:rFonts w:hint="cs"/>
          <w:rtl/>
          <w:lang w:bidi="fa-IR"/>
        </w:rPr>
        <w:t xml:space="preserve"> خواندن چهار رکعت را سنت می‌داند، و چون همه این اقوال مستند به احادیث است، و معنی از زیادت نیامده است، عمل به قول امام ابو یوسف</w:t>
      </w:r>
      <w:r w:rsidRPr="003114AF">
        <w:rPr>
          <w:rFonts w:cs="CTraditional Arabic" w:hint="cs"/>
          <w:rtl/>
          <w:lang w:bidi="fa-IR"/>
        </w:rPr>
        <w:t>/</w:t>
      </w:r>
      <w:r w:rsidRPr="003114AF">
        <w:rPr>
          <w:rFonts w:hint="cs"/>
          <w:rtl/>
          <w:lang w:bidi="fa-IR"/>
        </w:rPr>
        <w:t xml:space="preserve"> نظر به طلب زیادت خیر بهتر به نظر می‌رسد، و الله تعالی أعلم.</w:t>
      </w:r>
    </w:p>
  </w:footnote>
  <w:footnote w:id="25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این غزوه، غزوۀ الرقاع است که در سال چهارم هجری در سرزمین قطفان واقع شد، و نماز خوف برای اولین بار در همین غزوه اقامه گردید.</w:t>
      </w:r>
    </w:p>
    <w:p w:rsidR="007970F7" w:rsidRPr="003114AF" w:rsidRDefault="007970F7" w:rsidP="00A11D0D">
      <w:pPr>
        <w:pStyle w:val="8-0"/>
        <w:rPr>
          <w:rtl/>
          <w:lang w:bidi="fa-IR"/>
        </w:rPr>
      </w:pPr>
      <w:r w:rsidRPr="003114AF">
        <w:rPr>
          <w:rFonts w:hint="cs"/>
          <w:rtl/>
          <w:lang w:bidi="fa-IR"/>
        </w:rPr>
        <w:tab/>
        <w:t>2) نمازی را که به اینگونه اداء نمودند، نماز عصر بود، و چون مسافر بودند، قصر نموده و چهار رکعت را دو رکعت خواندند، و خواندن نماز خوف به اوصاف و اشکالی دیگری نیز آمده است، و مذهب احناف به همین شکلی است، که در این حدیث به آن تصریح شده است.</w:t>
      </w:r>
    </w:p>
  </w:footnote>
  <w:footnote w:id="25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از این دانسته می‌شود که ترک نماز به هیچ وجهی و در هیچ حالتی روا نیست، و اگر ترک نماز روا می‌بود، باید در حالت جهاد و مقابله با کفار که سخت‌ترین حالت است، روا می‌بود.</w:t>
      </w:r>
    </w:p>
    <w:p w:rsidR="007970F7" w:rsidRPr="003114AF" w:rsidRDefault="007970F7" w:rsidP="00A11D0D">
      <w:pPr>
        <w:pStyle w:val="8-0"/>
        <w:rPr>
          <w:rtl/>
          <w:lang w:bidi="fa-IR"/>
        </w:rPr>
      </w:pPr>
      <w:r w:rsidRPr="003114AF">
        <w:rPr>
          <w:rFonts w:hint="cs"/>
          <w:rtl/>
          <w:lang w:bidi="fa-IR"/>
        </w:rPr>
        <w:tab/>
        <w:t>2) امام شافعی</w:t>
      </w:r>
      <w:r w:rsidRPr="003114AF">
        <w:rPr>
          <w:rFonts w:cs="CTraditional Arabic" w:hint="cs"/>
          <w:rtl/>
          <w:lang w:bidi="fa-IR"/>
        </w:rPr>
        <w:t>/</w:t>
      </w:r>
      <w:r w:rsidRPr="003114AF">
        <w:rPr>
          <w:rFonts w:hint="cs"/>
          <w:rtl/>
          <w:lang w:bidi="fa-IR"/>
        </w:rPr>
        <w:t xml:space="preserve"> می‌گوید: مجاهد در حالت جنگ به هر طریقی که برایش میسر است، نمازش را اداء نماید، و امام ابوحنیفه</w:t>
      </w:r>
      <w:r w:rsidRPr="003114AF">
        <w:rPr>
          <w:rFonts w:cs="CTraditional Arabic" w:hint="cs"/>
          <w:rtl/>
          <w:lang w:bidi="fa-IR"/>
        </w:rPr>
        <w:t>/</w:t>
      </w:r>
      <w:r w:rsidRPr="003114AF">
        <w:rPr>
          <w:rFonts w:hint="cs"/>
          <w:rtl/>
          <w:lang w:bidi="fa-IR"/>
        </w:rPr>
        <w:t xml:space="preserve"> می‌گوید: اگر مجاهد در حالت سواره جنگ می‌کرد، و فرصت پیاده شدن برایش میسر نبود، در این حالت نباید نماز بخواند، بلکه باید نمازش را قضاء بیاورد، و اگر در صف جهاد قرار داشت، ولی جنگ نمی‌کرد، و در عین حال امکان پیاده شدن نیز برایش میسر نبود، خواندن نماز در حالت سواره برایش روا است.</w:t>
      </w:r>
    </w:p>
  </w:footnote>
  <w:footnote w:id="26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غزوۀ احزاب که به نام غزوۀ خندق نیز یاد می‌شود، در شوال سال پنجم هجری اقع گردید، و این غزوه از آن جهت به نام غزوه احزاب نامیده شده است که اکثر قبائل عرب دست به دست هم داده و ده هزار مرد جنگی را تحت فرماندهی ابوسفیان بر علیه مسلمانان بسیج نموده بودند، و از آن جهت غزوه خندق می‌گویند که: مسلمانان چون خبر تالف و تحازب کفار را شنیدند، حالت دفاعی به خود گرفته و به اشاره سلمان فارسی در اطراف شهر مدینه منوره خندقی را حفر نمودند، و خندق عبارت از همان چیزی است که در فارسی آن را (سنگر) می‌گویند، به این معنی که: در اطراف شهر مدینه منوره سنگرهایی را ایجاد نمودند.</w:t>
      </w:r>
    </w:p>
    <w:p w:rsidR="007970F7" w:rsidRPr="003114AF" w:rsidRDefault="007970F7" w:rsidP="00A11D0D">
      <w:pPr>
        <w:pStyle w:val="8-0"/>
        <w:rPr>
          <w:rtl/>
          <w:lang w:bidi="fa-IR"/>
        </w:rPr>
      </w:pPr>
      <w:r w:rsidRPr="003114AF">
        <w:rPr>
          <w:rFonts w:hint="cs"/>
          <w:rtl/>
          <w:lang w:bidi="fa-IR"/>
        </w:rPr>
        <w:tab/>
        <w:t xml:space="preserve">2) حکم شریعت نسبت به مجتهد و نسبت به کسی که از وی پیروی می‌کند، همان چیزی است که به نظرش صواب آمده است، ولو آنکه در واقع امر خطا باشد، و پیامبر اکرم </w:t>
      </w:r>
      <w:r w:rsidRPr="003114AF">
        <w:rPr>
          <w:rFonts w:cs="CTraditional Arabic" w:hint="cs"/>
          <w:rtl/>
          <w:lang w:bidi="fa-IR"/>
        </w:rPr>
        <w:t>ج</w:t>
      </w:r>
      <w:r w:rsidRPr="003114AF">
        <w:rPr>
          <w:rFonts w:hint="cs"/>
          <w:rtl/>
          <w:lang w:bidi="fa-IR"/>
        </w:rPr>
        <w:t xml:space="preserve"> گفته‌اند: «وقتی که حاکم اجتهاد می‌کند، اگر به صواب برسد، برایش دو مزد است، - یک مزد جهت اجتهاد و یک مزد جهت رسیدن به صواب </w:t>
      </w:r>
      <w:r w:rsidRPr="003114AF">
        <w:rPr>
          <w:rtl/>
          <w:lang w:bidi="fa-IR"/>
        </w:rPr>
        <w:t>–</w:t>
      </w:r>
      <w:r w:rsidRPr="003114AF">
        <w:rPr>
          <w:rFonts w:hint="cs"/>
          <w:rtl/>
          <w:lang w:bidi="fa-IR"/>
        </w:rPr>
        <w:t xml:space="preserve"> و اگر خطا کند، برایش یک مزد است» که تنها مزد اجتهاد باشد.</w:t>
      </w:r>
    </w:p>
  </w:footnote>
  <w:footnote w:id="261">
    <w:p w:rsidR="007970F7" w:rsidRPr="003114AF" w:rsidRDefault="007970F7" w:rsidP="007B63A7">
      <w:pPr>
        <w:pStyle w:val="8-0"/>
        <w:rPr>
          <w:rtl/>
          <w:lang w:bidi="fa-IR"/>
        </w:rPr>
      </w:pPr>
      <w:r w:rsidRPr="003114AF">
        <w:rPr>
          <w:rStyle w:val="FootnoteReference"/>
          <w:vertAlign w:val="baseline"/>
        </w:rPr>
        <w:footnoteRef/>
      </w:r>
      <w:r w:rsidRPr="003114AF">
        <w:rPr>
          <w:rFonts w:hint="cs"/>
          <w:rtl/>
          <w:lang w:bidi="fa-IR"/>
        </w:rPr>
        <w:t>- جاریه دختری است که هنوز به حد بلوغ نرسیده است، و به معنی کنیز نیز آمده است، و نام یکی از این دو دختری که نزد عائشه</w:t>
      </w:r>
      <w:r w:rsidRPr="003114AF">
        <w:rPr>
          <w:rFonts w:cs="CTraditional Arabic" w:hint="cs"/>
          <w:rtl/>
          <w:lang w:bidi="fa-IR"/>
        </w:rPr>
        <w:t>ل</w:t>
      </w:r>
      <w:r w:rsidRPr="003114AF">
        <w:rPr>
          <w:rFonts w:hint="cs"/>
          <w:rtl/>
          <w:lang w:bidi="fa-IR"/>
        </w:rPr>
        <w:t xml:space="preserve"> حماسه خوانی می‌کردند، (حمامه) و نام دیگری (زینب) بود، و</w:t>
      </w:r>
      <w:r>
        <w:rPr>
          <w:rFonts w:hint="cs"/>
          <w:rtl/>
          <w:lang w:bidi="fa-IR"/>
        </w:rPr>
        <w:t xml:space="preserve"> هردو </w:t>
      </w:r>
      <w:r w:rsidRPr="003114AF">
        <w:rPr>
          <w:rFonts w:hint="cs"/>
          <w:rtl/>
          <w:lang w:bidi="fa-IR"/>
        </w:rPr>
        <w:t>از مردم انصار بودند.</w:t>
      </w:r>
    </w:p>
  </w:footnote>
  <w:footnote w:id="262">
    <w:p w:rsidR="007970F7" w:rsidRPr="003114AF" w:rsidRDefault="007970F7" w:rsidP="0009321B">
      <w:pPr>
        <w:pStyle w:val="8-0"/>
        <w:rPr>
          <w:rtl/>
          <w:lang w:bidi="fa-IR"/>
        </w:rPr>
      </w:pPr>
      <w:r w:rsidRPr="003114AF">
        <w:rPr>
          <w:rStyle w:val="FootnoteReference"/>
          <w:vertAlign w:val="baseline"/>
        </w:rPr>
        <w:footnoteRef/>
      </w:r>
      <w:r w:rsidRPr="003114AF">
        <w:rPr>
          <w:rFonts w:hint="cs"/>
          <w:rtl/>
          <w:lang w:bidi="fa-IR"/>
        </w:rPr>
        <w:t>- جنگ بعاث از جنگ‌های مشهور عرب است که در بین دو قبیله (اوس) و (خزرج) واقع گردید و یک صد وبیست سال ادامه یافت، و مردمان بسیاری از دو طرف کشته شدند، و به آمدن اسلام به سرزمین مدینه منوره خاتمه یافت.</w:t>
      </w:r>
    </w:p>
  </w:footnote>
  <w:footnote w:id="26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 در روایت ابو داود عوض (تغنیان)، (تدففان) یعنی: آن دو دختر (دَف) یعنی: دَیرَه می‌زدند.</w:t>
      </w:r>
    </w:p>
  </w:footnote>
  <w:footnote w:id="264">
    <w:p w:rsidR="007970F7" w:rsidRPr="003114AF" w:rsidRDefault="007970F7" w:rsidP="0009321B">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09321B">
      <w:pPr>
        <w:pStyle w:val="8-0"/>
        <w:rPr>
          <w:rtl/>
          <w:lang w:bidi="fa-IR"/>
        </w:rPr>
      </w:pPr>
      <w:r w:rsidRPr="003114AF">
        <w:rPr>
          <w:rFonts w:hint="cs"/>
          <w:rtl/>
          <w:lang w:bidi="fa-IR"/>
        </w:rPr>
        <w:tab/>
        <w:t>1) علماء در حکم غناء و موسیقی اختلاف نظر دارند.</w:t>
      </w:r>
    </w:p>
    <w:p w:rsidR="007970F7" w:rsidRPr="003114AF" w:rsidRDefault="007970F7" w:rsidP="0009321B">
      <w:pPr>
        <w:pStyle w:val="8-0"/>
        <w:rPr>
          <w:rtl/>
          <w:lang w:bidi="fa-IR"/>
        </w:rPr>
      </w:pPr>
      <w:r w:rsidRPr="003114AF">
        <w:rPr>
          <w:rFonts w:hint="cs"/>
          <w:rtl/>
          <w:lang w:bidi="fa-IR"/>
        </w:rPr>
        <w:tab/>
        <w:t>أ) در نزد امام ابو حنیفه</w:t>
      </w:r>
      <w:r w:rsidRPr="003114AF">
        <w:rPr>
          <w:rFonts w:cs="CTraditional Arabic" w:hint="cs"/>
          <w:rtl/>
          <w:lang w:bidi="fa-IR"/>
        </w:rPr>
        <w:t>/</w:t>
      </w:r>
      <w:r w:rsidRPr="003114AF">
        <w:rPr>
          <w:rFonts w:hint="cs"/>
          <w:rtl/>
          <w:lang w:bidi="fa-IR"/>
        </w:rPr>
        <w:t xml:space="preserve"> موسیقی حرام است.</w:t>
      </w:r>
    </w:p>
    <w:p w:rsidR="007970F7" w:rsidRPr="003114AF" w:rsidRDefault="007970F7" w:rsidP="0009321B">
      <w:pPr>
        <w:pStyle w:val="8-0"/>
        <w:rPr>
          <w:rtl/>
          <w:lang w:bidi="fa-IR"/>
        </w:rPr>
      </w:pPr>
      <w:r w:rsidRPr="003114AF">
        <w:rPr>
          <w:rFonts w:hint="cs"/>
          <w:rtl/>
          <w:lang w:bidi="fa-IR"/>
        </w:rPr>
        <w:tab/>
        <w:t>ب) امام شافعی</w:t>
      </w:r>
      <w:r w:rsidRPr="003114AF">
        <w:rPr>
          <w:rFonts w:cs="CTraditional Arabic" w:hint="cs"/>
          <w:rtl/>
          <w:lang w:bidi="fa-IR"/>
        </w:rPr>
        <w:t>/</w:t>
      </w:r>
      <w:r w:rsidRPr="003114AF">
        <w:rPr>
          <w:rFonts w:hint="cs"/>
          <w:rtl/>
          <w:lang w:bidi="fa-IR"/>
        </w:rPr>
        <w:t xml:space="preserve"> آن را مکروه می‌داند.</w:t>
      </w:r>
    </w:p>
    <w:p w:rsidR="007970F7" w:rsidRPr="003114AF" w:rsidRDefault="007970F7" w:rsidP="0009321B">
      <w:pPr>
        <w:pStyle w:val="8-0"/>
        <w:rPr>
          <w:rtl/>
          <w:lang w:bidi="fa-IR"/>
        </w:rPr>
      </w:pPr>
      <w:r w:rsidRPr="003114AF">
        <w:rPr>
          <w:rFonts w:hint="cs"/>
          <w:rtl/>
          <w:lang w:bidi="fa-IR"/>
        </w:rPr>
        <w:tab/>
        <w:t>ج) امام ابو یوسف</w:t>
      </w:r>
      <w:r w:rsidRPr="003114AF">
        <w:rPr>
          <w:rFonts w:cs="CTraditional Arabic" w:hint="cs"/>
          <w:rtl/>
          <w:lang w:bidi="fa-IR"/>
        </w:rPr>
        <w:t>/</w:t>
      </w:r>
      <w:r w:rsidRPr="003114AF">
        <w:rPr>
          <w:rFonts w:hint="cs"/>
          <w:rtl/>
          <w:lang w:bidi="fa-IR"/>
        </w:rPr>
        <w:t xml:space="preserve"> می‌گوید: خواندن با دیره زدن در عروسی و برای اطفال در خانه‌هایشان کراهت ندارد.</w:t>
      </w:r>
    </w:p>
    <w:p w:rsidR="007970F7" w:rsidRPr="003114AF" w:rsidRDefault="007970F7" w:rsidP="0009321B">
      <w:pPr>
        <w:pStyle w:val="8-0"/>
        <w:rPr>
          <w:rtl/>
          <w:lang w:bidi="fa-IR"/>
        </w:rPr>
      </w:pPr>
      <w:r w:rsidRPr="003114AF">
        <w:rPr>
          <w:rFonts w:hint="cs"/>
          <w:rtl/>
          <w:lang w:bidi="fa-IR"/>
        </w:rPr>
        <w:tab/>
        <w:t>د) وعده دیگری از علماء بر این نظر‌اند که: اگر غناء و موسیقی در مسائل حرام نباشد، در مناسبت‌های شادی مانند: عید و عروسی و امثال این‌ها باکی ندارد.</w:t>
      </w:r>
    </w:p>
    <w:p w:rsidR="007970F7" w:rsidRPr="003114AF" w:rsidRDefault="007970F7" w:rsidP="0009321B">
      <w:pPr>
        <w:pStyle w:val="8-0"/>
        <w:rPr>
          <w:rtl/>
          <w:lang w:bidi="fa-IR"/>
        </w:rPr>
      </w:pPr>
      <w:r w:rsidRPr="003114AF">
        <w:rPr>
          <w:rFonts w:hint="cs"/>
          <w:rtl/>
          <w:lang w:bidi="fa-IR"/>
        </w:rPr>
        <w:tab/>
        <w:t>2) اختلاف علماء در غناء و موسیقی می‌باشد که در آن وصف شراب، و زن، و لب و دندان، و موی و میان نباشد، و اگر این چیزها باشد، به اتفاق همگان حرام مطلق است.</w:t>
      </w:r>
    </w:p>
    <w:p w:rsidR="007970F7" w:rsidRPr="003114AF" w:rsidRDefault="007970F7" w:rsidP="0009321B">
      <w:pPr>
        <w:pStyle w:val="8-0"/>
        <w:rPr>
          <w:rtl/>
          <w:lang w:bidi="fa-IR"/>
        </w:rPr>
      </w:pPr>
      <w:r w:rsidRPr="003114AF">
        <w:rPr>
          <w:rFonts w:hint="cs"/>
          <w:rtl/>
          <w:lang w:bidi="fa-IR"/>
        </w:rPr>
        <w:tab/>
        <w:t xml:space="preserve">3) اینکه پیامبر اکرم </w:t>
      </w:r>
      <w:r w:rsidRPr="003114AF">
        <w:rPr>
          <w:rFonts w:cs="CTraditional Arabic" w:hint="cs"/>
          <w:rtl/>
          <w:lang w:bidi="fa-IR"/>
        </w:rPr>
        <w:t>ج</w:t>
      </w:r>
      <w:r w:rsidRPr="003114AF">
        <w:rPr>
          <w:rFonts w:hint="cs"/>
          <w:rtl/>
          <w:lang w:bidi="fa-IR"/>
        </w:rPr>
        <w:t xml:space="preserve"> مانع آواز خوانی آن دو دختر نشدند، از این سبب بود که غزل خوانی آ‌ن‌ها در وصف جنگ و شجاعت و دلیری بود، نه در چیزهای حرام.</w:t>
      </w:r>
    </w:p>
    <w:p w:rsidR="007970F7" w:rsidRPr="003114AF" w:rsidRDefault="007970F7" w:rsidP="0009321B">
      <w:pPr>
        <w:pStyle w:val="8-0"/>
        <w:rPr>
          <w:rtl/>
          <w:lang w:bidi="fa-IR"/>
        </w:rPr>
      </w:pPr>
      <w:r w:rsidRPr="003114AF">
        <w:rPr>
          <w:rFonts w:hint="cs"/>
          <w:rtl/>
          <w:lang w:bidi="fa-IR"/>
        </w:rPr>
        <w:tab/>
        <w:t>4) امام عینی</w:t>
      </w:r>
      <w:r w:rsidRPr="003114AF">
        <w:rPr>
          <w:rFonts w:cs="CTraditional Arabic" w:hint="cs"/>
          <w:rtl/>
          <w:lang w:bidi="fa-IR"/>
        </w:rPr>
        <w:t>/</w:t>
      </w:r>
      <w:r w:rsidRPr="003114AF">
        <w:rPr>
          <w:rFonts w:hint="cs"/>
          <w:rtl/>
          <w:lang w:bidi="fa-IR"/>
        </w:rPr>
        <w:t xml:space="preserve"> با استناد بر این حدیث می‌گوید: (شنیدن آواز خواندن دختر ولو آنکه کنیز هم نباشد، روا است، زیرا پیامبر خدا </w:t>
      </w:r>
      <w:r w:rsidRPr="003114AF">
        <w:rPr>
          <w:rFonts w:cs="CTraditional Arabic" w:hint="cs"/>
          <w:rtl/>
          <w:lang w:bidi="fa-IR"/>
        </w:rPr>
        <w:t>ج</w:t>
      </w:r>
      <w:r w:rsidRPr="003114AF">
        <w:rPr>
          <w:rFonts w:hint="cs"/>
          <w:rtl/>
          <w:lang w:bidi="fa-IR"/>
        </w:rPr>
        <w:t xml:space="preserve"> ابوبکر صدیق</w:t>
      </w:r>
      <w:r w:rsidRPr="003114AF">
        <w:rPr>
          <w:rFonts w:cs="CTraditional Arabic" w:hint="cs"/>
          <w:rtl/>
          <w:lang w:bidi="fa-IR"/>
        </w:rPr>
        <w:t>س</w:t>
      </w:r>
      <w:r w:rsidRPr="003114AF">
        <w:rPr>
          <w:rFonts w:hint="cs"/>
          <w:rtl/>
          <w:lang w:bidi="fa-IR"/>
        </w:rPr>
        <w:t xml:space="preserve"> را از شنیدن آواز خوانی آن دو دختر منع نکردند، بلکه مانع منع ابوبکر</w:t>
      </w:r>
      <w:r w:rsidRPr="003114AF">
        <w:rPr>
          <w:rFonts w:cs="CTraditional Arabic" w:hint="cs"/>
          <w:rtl/>
          <w:lang w:bidi="fa-IR"/>
        </w:rPr>
        <w:t>س</w:t>
      </w:r>
      <w:r w:rsidRPr="003114AF">
        <w:rPr>
          <w:rFonts w:hint="cs"/>
          <w:rtl/>
          <w:lang w:bidi="fa-IR"/>
        </w:rPr>
        <w:t xml:space="preserve"> شدند، و آن دو دختر تا وقتی که عائشه</w:t>
      </w:r>
      <w:r w:rsidRPr="003114AF">
        <w:rPr>
          <w:rFonts w:cs="CTraditional Arabic" w:hint="cs"/>
          <w:rtl/>
          <w:lang w:bidi="fa-IR"/>
        </w:rPr>
        <w:t>ل</w:t>
      </w:r>
      <w:r w:rsidRPr="003114AF">
        <w:rPr>
          <w:rFonts w:hint="cs"/>
          <w:rtl/>
          <w:lang w:bidi="fa-IR"/>
        </w:rPr>
        <w:t xml:space="preserve"> اشاره به رفتن آن‌ها کرد، به آواز خوانی خود ادامه می‌دادند، و البته این روا بودن در صورتی است که ترسی از واقع شدن در فتنه وجود نداشته باشد).</w:t>
      </w:r>
    </w:p>
  </w:footnote>
  <w:footnote w:id="26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عدد خرماهای را که پیامبر خدا </w:t>
      </w:r>
      <w:r w:rsidRPr="003114AF">
        <w:rPr>
          <w:rFonts w:cs="CTraditional Arabic" w:hint="cs"/>
          <w:rtl/>
          <w:lang w:bidi="fa-IR"/>
        </w:rPr>
        <w:t>ج</w:t>
      </w:r>
      <w:r w:rsidRPr="003114AF">
        <w:rPr>
          <w:rFonts w:hint="cs"/>
          <w:rtl/>
          <w:lang w:bidi="fa-IR"/>
        </w:rPr>
        <w:t xml:space="preserve"> می‌خوردند تاق می‌بود، یعنی: یک خرما، یا سه خرما، یا پنج خرما، و یا هفت خرما، و پیامبر خدا </w:t>
      </w:r>
      <w:r w:rsidRPr="003114AF">
        <w:rPr>
          <w:rFonts w:cs="CTraditional Arabic" w:hint="cs"/>
          <w:rtl/>
          <w:lang w:bidi="fa-IR"/>
        </w:rPr>
        <w:t>ج</w:t>
      </w:r>
      <w:r w:rsidRPr="003114AF">
        <w:rPr>
          <w:rFonts w:hint="cs"/>
          <w:rtl/>
          <w:lang w:bidi="fa-IR"/>
        </w:rPr>
        <w:t xml:space="preserve"> در انجام دادن هر امری اگر به عدد می‌بود، عدد طاق را اختیار می‌کردند، و گویند حکمت از این کار این بود که عدد تاق مشعر بر وحدانیت است.</w:t>
      </w:r>
    </w:p>
    <w:p w:rsidR="007970F7" w:rsidRPr="003114AF" w:rsidRDefault="007970F7" w:rsidP="00A11D0D">
      <w:pPr>
        <w:pStyle w:val="8-0"/>
        <w:rPr>
          <w:rtl/>
          <w:lang w:bidi="fa-IR"/>
        </w:rPr>
      </w:pPr>
      <w:r w:rsidRPr="003114AF">
        <w:rPr>
          <w:rFonts w:hint="cs"/>
          <w:rtl/>
          <w:lang w:bidi="fa-IR"/>
        </w:rPr>
        <w:tab/>
        <w:t>2) سنت آن است که در روز عید فطر پیش از آنکه شخص به طرف مصلی برود، اگر میسر باشد چند دانه خرما بخورد، و اگر تا وقت رفتن به مصلی چیزی نخورده بود، می‌تواند در مصلی پیش از نماز خواندن چیزی بخورد.</w:t>
      </w:r>
    </w:p>
    <w:p w:rsidR="007970F7" w:rsidRPr="003114AF" w:rsidRDefault="007970F7" w:rsidP="00A11D0D">
      <w:pPr>
        <w:pStyle w:val="8-0"/>
        <w:rPr>
          <w:rtl/>
          <w:lang w:bidi="fa-IR"/>
        </w:rPr>
      </w:pPr>
      <w:r w:rsidRPr="003114AF">
        <w:rPr>
          <w:rFonts w:hint="cs"/>
          <w:rtl/>
          <w:lang w:bidi="fa-IR"/>
        </w:rPr>
        <w:tab/>
        <w:t>3) سنت آن است که در روز عید قربان تا وقتی که از نماز باز نمی‌گردد، چیزی نخورد، و اگر قربانی می‌کرد، اولین چیزی که می‌خورد، از جگر قربانی باشد، در سنن ترمذی از بریده</w:t>
      </w:r>
      <w:r w:rsidRPr="003114AF">
        <w:rPr>
          <w:rFonts w:cs="CTraditional Arabic" w:hint="cs"/>
          <w:rtl/>
          <w:lang w:bidi="fa-IR"/>
        </w:rPr>
        <w:t>س</w:t>
      </w:r>
      <w:r w:rsidRPr="003114AF">
        <w:rPr>
          <w:rFonts w:hint="cs"/>
          <w:rtl/>
          <w:lang w:bidi="fa-IR"/>
        </w:rPr>
        <w:t xml:space="preserve"> روایت است که گفت: «پیامبر خدا </w:t>
      </w:r>
      <w:r w:rsidRPr="003114AF">
        <w:rPr>
          <w:rFonts w:cs="CTraditional Arabic" w:hint="cs"/>
          <w:rtl/>
          <w:lang w:bidi="fa-IR"/>
        </w:rPr>
        <w:t>ج</w:t>
      </w:r>
      <w:r w:rsidRPr="003114AF">
        <w:rPr>
          <w:rFonts w:hint="cs"/>
          <w:rtl/>
          <w:lang w:bidi="fa-IR"/>
        </w:rPr>
        <w:t xml:space="preserve"> در روز عید فطر تا چیزی نمی‌خوردند، بیرون نمی‌شدند، و در روز عید قربان تا بر نمی‌گشتند، چیزی نمی‌‌خوردند»، و در لفظ بیهقی این هم آمده است که: (چون برمی‌گشتند از جگر قربانی می‌‌خوردند).</w:t>
      </w:r>
    </w:p>
  </w:footnote>
  <w:footnote w:id="26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F301E1">
      <w:pPr>
        <w:pStyle w:val="8-0"/>
        <w:rPr>
          <w:rtl/>
          <w:lang w:bidi="fa-IR"/>
        </w:rPr>
      </w:pPr>
      <w:r w:rsidRPr="003114AF">
        <w:rPr>
          <w:rFonts w:hint="cs"/>
          <w:rtl/>
          <w:lang w:bidi="fa-IR"/>
        </w:rPr>
        <w:tab/>
        <w:t xml:space="preserve">1) نماز عید </w:t>
      </w:r>
      <w:r w:rsidRPr="003114AF">
        <w:rPr>
          <w:rtl/>
          <w:lang w:bidi="fa-IR"/>
        </w:rPr>
        <w:t>–</w:t>
      </w:r>
      <w:r w:rsidRPr="003114AF">
        <w:rPr>
          <w:rFonts w:hint="cs"/>
          <w:rtl/>
          <w:lang w:bidi="fa-IR"/>
        </w:rPr>
        <w:t xml:space="preserve"> چه نماز عید فطر باشد، و چه نماز عید قربان </w:t>
      </w:r>
      <w:r w:rsidRPr="003114AF">
        <w:rPr>
          <w:rtl/>
          <w:lang w:bidi="fa-IR"/>
        </w:rPr>
        <w:t>–</w:t>
      </w:r>
      <w:r w:rsidRPr="003114AF">
        <w:rPr>
          <w:rFonts w:hint="cs"/>
          <w:rtl/>
          <w:lang w:bidi="fa-IR"/>
        </w:rPr>
        <w:t xml:space="preserve"> در نزد امام ابوحنیفه</w:t>
      </w:r>
      <w:r w:rsidRPr="003114AF">
        <w:rPr>
          <w:rFonts w:cs="CTraditional Arabic" w:hint="cs"/>
          <w:rtl/>
          <w:lang w:bidi="fa-IR"/>
        </w:rPr>
        <w:t>/</w:t>
      </w:r>
      <w:r w:rsidRPr="003114AF">
        <w:rPr>
          <w:rFonts w:hint="cs"/>
          <w:rtl/>
          <w:lang w:bidi="fa-IR"/>
        </w:rPr>
        <w:t xml:space="preserve"> واجب، و در نزد امام شافعی و امام مالک رحمهما الله سنت مؤکده، و در نزد امام احمد بن حنبل فرض کفائی است، و نظر به اینکه نبی کریم </w:t>
      </w:r>
      <w:r w:rsidRPr="003114AF">
        <w:rPr>
          <w:rFonts w:cs="CTraditional Arabic" w:hint="cs"/>
          <w:rtl/>
          <w:lang w:bidi="fa-IR"/>
        </w:rPr>
        <w:t>ج</w:t>
      </w:r>
      <w:r w:rsidRPr="003114AF">
        <w:rPr>
          <w:rFonts w:hint="cs"/>
          <w:rtl/>
          <w:lang w:bidi="fa-IR"/>
        </w:rPr>
        <w:t xml:space="preserve"> هیچگاه نماز عید را ترک نکردند، قول امام ابوحنیفه</w:t>
      </w:r>
      <w:r w:rsidRPr="003114AF">
        <w:rPr>
          <w:rFonts w:cs="CTraditional Arabic" w:hint="cs"/>
          <w:rtl/>
          <w:lang w:bidi="fa-IR"/>
        </w:rPr>
        <w:t>/</w:t>
      </w:r>
      <w:r w:rsidRPr="003114AF">
        <w:rPr>
          <w:rFonts w:hint="cs"/>
          <w:rtl/>
          <w:lang w:bidi="fa-IR"/>
        </w:rPr>
        <w:t xml:space="preserve"> راجح‌تر به نظر می‌رسد.</w:t>
      </w:r>
    </w:p>
    <w:p w:rsidR="007970F7" w:rsidRPr="003114AF" w:rsidRDefault="007970F7" w:rsidP="00A11D0D">
      <w:pPr>
        <w:pStyle w:val="8-0"/>
        <w:rPr>
          <w:rtl/>
          <w:lang w:bidi="fa-IR"/>
        </w:rPr>
      </w:pPr>
      <w:r w:rsidRPr="003114AF">
        <w:rPr>
          <w:rFonts w:hint="cs"/>
          <w:rtl/>
          <w:lang w:bidi="fa-IR"/>
        </w:rPr>
        <w:tab/>
        <w:t>2) خطبه عیدین بر خلاف خطبه جمعه، بعد از نماز است، و حدیثی که بعد از این می‌آید، مؤید این معنی است.</w:t>
      </w:r>
    </w:p>
    <w:p w:rsidR="007970F7" w:rsidRPr="003114AF" w:rsidRDefault="007970F7" w:rsidP="00A11D0D">
      <w:pPr>
        <w:pStyle w:val="8-0"/>
        <w:rPr>
          <w:rtl/>
          <w:lang w:bidi="fa-IR"/>
        </w:rPr>
      </w:pPr>
      <w:r w:rsidRPr="003114AF">
        <w:rPr>
          <w:rFonts w:hint="cs"/>
          <w:rtl/>
          <w:lang w:bidi="fa-IR"/>
        </w:rPr>
        <w:tab/>
        <w:t>3) قربانی کردن واجب و وقت آن بعد از نماز عید قربان است، و قربانی پیش از نماز صحت ندارد، و تفصیل بیشتر آن در جای خودش خواهد آمد.</w:t>
      </w:r>
    </w:p>
  </w:footnote>
  <w:footnote w:id="26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زیرا بز قربانی باید یک سال را کامل کرده و در سال دوم باشد، و پیامبر خدا </w:t>
      </w:r>
      <w:r w:rsidRPr="003114AF">
        <w:rPr>
          <w:rFonts w:cs="CTraditional Arabic" w:hint="cs"/>
          <w:rtl/>
          <w:lang w:bidi="fa-IR"/>
        </w:rPr>
        <w:t>ج</w:t>
      </w:r>
      <w:r w:rsidRPr="003114AF">
        <w:rPr>
          <w:rFonts w:hint="cs"/>
          <w:rtl/>
          <w:lang w:bidi="fa-IR"/>
        </w:rPr>
        <w:t xml:space="preserve"> بعضی از اشخاص را به بعض از احکام اختصاص می‌دادند، چنان‌چه شهادت خزیمه</w:t>
      </w:r>
      <w:r w:rsidRPr="003114AF">
        <w:rPr>
          <w:rFonts w:cs="CTraditional Arabic" w:hint="cs"/>
          <w:rtl/>
          <w:lang w:bidi="fa-IR"/>
        </w:rPr>
        <w:t>س</w:t>
      </w:r>
      <w:r w:rsidRPr="003114AF">
        <w:rPr>
          <w:rFonts w:hint="cs"/>
          <w:rtl/>
          <w:lang w:bidi="fa-IR"/>
        </w:rPr>
        <w:t xml:space="preserve"> را معادل شهادت دو نفر قرار دادند، و هر حکمی که به شکل خصوصی آمده باشد، به همان محل خود خاص گردیده و به دیگران نافذ نمی‌گردد، مثلاً: قبول شهادت یک نفر، خاص برای خزیمه است، و برای هیچکس دیگری روا نیست، ولو آنکه آن کس دیگر ابوبکر</w:t>
      </w:r>
      <w:r w:rsidRPr="003114AF">
        <w:rPr>
          <w:rFonts w:cs="CTraditional Arabic" w:hint="cs"/>
          <w:rtl/>
          <w:lang w:bidi="fa-IR"/>
        </w:rPr>
        <w:t>س</w:t>
      </w:r>
      <w:r w:rsidRPr="003114AF">
        <w:rPr>
          <w:rFonts w:hint="cs"/>
          <w:rtl/>
          <w:lang w:bidi="fa-IR"/>
        </w:rPr>
        <w:t xml:space="preserve"> باشد.</w:t>
      </w:r>
    </w:p>
  </w:footnote>
  <w:footnote w:id="26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9084E">
      <w:pPr>
        <w:pStyle w:val="8-0"/>
        <w:rPr>
          <w:rtl/>
          <w:lang w:bidi="fa-IR"/>
        </w:rPr>
      </w:pPr>
      <w:r w:rsidRPr="003114AF">
        <w:rPr>
          <w:rFonts w:hint="cs"/>
          <w:rtl/>
          <w:lang w:bidi="fa-IR"/>
        </w:rPr>
        <w:tab/>
        <w:t xml:space="preserve">1) پیامبر خدا </w:t>
      </w:r>
      <w:r w:rsidRPr="003114AF">
        <w:rPr>
          <w:rFonts w:cs="CTraditional Arabic" w:hint="cs"/>
          <w:rtl/>
          <w:lang w:bidi="fa-IR"/>
        </w:rPr>
        <w:t>ج</w:t>
      </w:r>
      <w:r w:rsidRPr="003114AF">
        <w:rPr>
          <w:rFonts w:hint="cs"/>
          <w:rtl/>
          <w:lang w:bidi="fa-IR"/>
        </w:rPr>
        <w:t xml:space="preserve"> نماز عید را در مصلی اداء می‌کردند.</w:t>
      </w:r>
    </w:p>
    <w:p w:rsidR="007970F7" w:rsidRPr="003114AF" w:rsidRDefault="007970F7" w:rsidP="0039084E">
      <w:pPr>
        <w:pStyle w:val="8-0"/>
        <w:rPr>
          <w:rtl/>
          <w:lang w:bidi="fa-IR"/>
        </w:rPr>
      </w:pPr>
      <w:r w:rsidRPr="003114AF">
        <w:rPr>
          <w:rFonts w:hint="cs"/>
          <w:rtl/>
          <w:lang w:bidi="fa-IR"/>
        </w:rPr>
        <w:tab/>
        <w:t xml:space="preserve">2) پیامبر خدا </w:t>
      </w:r>
      <w:r w:rsidRPr="003114AF">
        <w:rPr>
          <w:rFonts w:cs="CTraditional Arabic" w:hint="cs"/>
          <w:rtl/>
          <w:lang w:bidi="fa-IR"/>
        </w:rPr>
        <w:t>ج</w:t>
      </w:r>
      <w:r w:rsidRPr="003114AF">
        <w:rPr>
          <w:rFonts w:hint="cs"/>
          <w:rtl/>
          <w:lang w:bidi="fa-IR"/>
        </w:rPr>
        <w:t xml:space="preserve"> در روز عید ایستاده خطبه می‌دادند، و بر روی منبر بالا نمی‌شدند.</w:t>
      </w:r>
    </w:p>
    <w:p w:rsidR="007970F7" w:rsidRPr="003114AF" w:rsidRDefault="007970F7" w:rsidP="0039084E">
      <w:pPr>
        <w:pStyle w:val="8-0"/>
        <w:rPr>
          <w:rtl/>
          <w:lang w:bidi="fa-IR"/>
        </w:rPr>
      </w:pPr>
      <w:r w:rsidRPr="003114AF">
        <w:rPr>
          <w:rFonts w:hint="cs"/>
          <w:rtl/>
          <w:lang w:bidi="fa-IR"/>
        </w:rPr>
        <w:tab/>
        <w:t>3) اولین کسی که در عیدگاه منبر آورد، مروان بود.</w:t>
      </w:r>
    </w:p>
    <w:p w:rsidR="007970F7" w:rsidRPr="003114AF" w:rsidRDefault="007970F7" w:rsidP="0039084E">
      <w:pPr>
        <w:pStyle w:val="8-0"/>
        <w:rPr>
          <w:rtl/>
          <w:lang w:bidi="fa-IR"/>
        </w:rPr>
      </w:pPr>
      <w:r w:rsidRPr="003114AF">
        <w:rPr>
          <w:rFonts w:hint="cs"/>
          <w:rtl/>
          <w:lang w:bidi="fa-IR"/>
        </w:rPr>
        <w:tab/>
        <w:t>4) خطبه در عید، بعد از نماز است.</w:t>
      </w:r>
    </w:p>
    <w:p w:rsidR="007970F7" w:rsidRPr="003114AF" w:rsidRDefault="007970F7" w:rsidP="0039084E">
      <w:pPr>
        <w:pStyle w:val="8-0"/>
        <w:rPr>
          <w:rtl/>
          <w:lang w:bidi="fa-IR"/>
        </w:rPr>
      </w:pPr>
      <w:r w:rsidRPr="003114AF">
        <w:rPr>
          <w:rFonts w:hint="cs"/>
          <w:rtl/>
          <w:lang w:bidi="fa-IR"/>
        </w:rPr>
        <w:tab/>
        <w:t>5) اگر حاکم در مسائل عبادات بر خلاف سنت عمل کرد، باید شخص عالم نصیحتش نماید، مگر آنکه از ظلمش بترسد.</w:t>
      </w:r>
    </w:p>
  </w:footnote>
  <w:footnote w:id="26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نماز عید </w:t>
      </w:r>
      <w:r w:rsidRPr="003114AF">
        <w:rPr>
          <w:rtl/>
          <w:lang w:bidi="fa-IR"/>
        </w:rPr>
        <w:t>–</w:t>
      </w:r>
      <w:r w:rsidRPr="003114AF">
        <w:rPr>
          <w:rFonts w:hint="cs"/>
          <w:rtl/>
          <w:lang w:bidi="fa-IR"/>
        </w:rPr>
        <w:t xml:space="preserve"> چه عید فطر باشد، و چه عید قربان </w:t>
      </w:r>
      <w:r w:rsidRPr="003114AF">
        <w:rPr>
          <w:rtl/>
          <w:lang w:bidi="fa-IR"/>
        </w:rPr>
        <w:t>–</w:t>
      </w:r>
      <w:r w:rsidRPr="003114AF">
        <w:rPr>
          <w:rFonts w:hint="cs"/>
          <w:rtl/>
          <w:lang w:bidi="fa-IR"/>
        </w:rPr>
        <w:t xml:space="preserve"> اذان و اقامتی نیست.</w:t>
      </w:r>
    </w:p>
    <w:p w:rsidR="007970F7" w:rsidRPr="003114AF" w:rsidRDefault="007970F7" w:rsidP="008D2DD8">
      <w:pPr>
        <w:pStyle w:val="8-0"/>
        <w:rPr>
          <w:rtl/>
          <w:lang w:bidi="fa-IR"/>
        </w:rPr>
      </w:pPr>
      <w:r w:rsidRPr="003114AF">
        <w:rPr>
          <w:rFonts w:hint="cs"/>
          <w:rtl/>
          <w:lang w:bidi="fa-IR"/>
        </w:rPr>
        <w:tab/>
        <w:t xml:space="preserve">2) بعضی از علماء می‌گویند: برای اینکه مردم خبر شوند، مستحب است که </w:t>
      </w:r>
      <w:r w:rsidRPr="003114AF">
        <w:rPr>
          <w:rtl/>
          <w:lang w:bidi="fa-IR"/>
        </w:rPr>
        <w:t>–</w:t>
      </w:r>
      <w:r w:rsidRPr="003114AF">
        <w:rPr>
          <w:rFonts w:hint="cs"/>
          <w:rtl/>
          <w:lang w:bidi="fa-IR"/>
        </w:rPr>
        <w:t xml:space="preserve"> به صدای بلند بگویند که </w:t>
      </w:r>
      <w:r w:rsidRPr="003114AF">
        <w:rPr>
          <w:rtl/>
          <w:lang w:bidi="fa-IR"/>
        </w:rPr>
        <w:t>–</w:t>
      </w:r>
      <w:r w:rsidRPr="003114AF">
        <w:rPr>
          <w:rFonts w:hint="cs"/>
          <w:rtl/>
          <w:lang w:bidi="fa-IR"/>
        </w:rPr>
        <w:t xml:space="preserve"> نماز خوانده می‌شود، و از زهری روایت است که گفت: پیامبر خدا </w:t>
      </w:r>
      <w:r w:rsidRPr="003114AF">
        <w:rPr>
          <w:rFonts w:cs="CTraditional Arabic" w:hint="cs"/>
          <w:rtl/>
          <w:lang w:bidi="fa-IR"/>
        </w:rPr>
        <w:t>ج</w:t>
      </w:r>
      <w:r w:rsidRPr="003114AF">
        <w:rPr>
          <w:rFonts w:hint="cs"/>
          <w:rtl/>
          <w:lang w:bidi="fa-IR"/>
        </w:rPr>
        <w:t xml:space="preserve"> در روز عید به مؤذن امر می‌کردند که بگوید: «نماز خوانده می‌شود»، و چون این حدیث از نگاه سند مرسل است، بعضی از علماء گفتن: (نماز برپا می‌شود) را جائز نمی‌دانند، ولی قیاس نماز عید به نماز کسوف، این حدیث مرسل را تقویت می‌کند، زیرا همانطوری که در نماز کسوف اذان و اقامتی نیست، و در آن این عبارت که: (نماز برپا می‌شود)، گفته می‌شود، پس بهتر است که در نماز عید هم گفته شود.</w:t>
      </w:r>
    </w:p>
  </w:footnote>
  <w:footnote w:id="27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جهاد از همه کارها فضیلت بیشتری دارد، خصوصاً کسی که با جان و مال خود در راه اعلای کلمة الله به جهاد بیرون شده باشد، و خودش به شهادت رسیده و مالش در این راه به مصرف رسیده باشد.</w:t>
      </w:r>
    </w:p>
    <w:p w:rsidR="007970F7" w:rsidRPr="003114AF" w:rsidRDefault="007970F7" w:rsidP="00A11D0D">
      <w:pPr>
        <w:pStyle w:val="8-0"/>
        <w:rPr>
          <w:rtl/>
          <w:lang w:bidi="fa-IR"/>
        </w:rPr>
      </w:pPr>
      <w:r w:rsidRPr="003114AF">
        <w:rPr>
          <w:rFonts w:hint="cs"/>
          <w:rtl/>
          <w:lang w:bidi="fa-IR"/>
        </w:rPr>
        <w:tab/>
        <w:t xml:space="preserve">2) ده روز اول ذی الحجه دارای فضیلت خاصی است، بنابراین مسلمان باید بکوشد که با ذکر و دعا و صدقه دادن و روزه گرفتن و دیگر انواع عبادات و اعمال صالحه، فضیلت این ایام را دریابد، خصوصاً فضیلت روز (عرفه) را، و در حدیث صحیح آمده است که: روزه گرفتن روز عرفه </w:t>
      </w:r>
      <w:r w:rsidRPr="003114AF">
        <w:rPr>
          <w:rtl/>
          <w:lang w:bidi="fa-IR"/>
        </w:rPr>
        <w:t>–</w:t>
      </w:r>
      <w:r w:rsidRPr="003114AF">
        <w:rPr>
          <w:rFonts w:hint="cs"/>
          <w:rtl/>
          <w:lang w:bidi="fa-IR"/>
        </w:rPr>
        <w:t xml:space="preserve"> برای غیر حاجی </w:t>
      </w:r>
      <w:r w:rsidRPr="003114AF">
        <w:rPr>
          <w:rtl/>
          <w:lang w:bidi="fa-IR"/>
        </w:rPr>
        <w:t>–</w:t>
      </w:r>
      <w:r w:rsidRPr="003114AF">
        <w:rPr>
          <w:rFonts w:hint="cs"/>
          <w:rtl/>
          <w:lang w:bidi="fa-IR"/>
        </w:rPr>
        <w:t xml:space="preserve"> سبب آمرزش گناهان گذشته‌اش می‌شود.</w:t>
      </w:r>
    </w:p>
  </w:footnote>
  <w:footnote w:id="27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C72592">
      <w:pPr>
        <w:pStyle w:val="8-0"/>
        <w:rPr>
          <w:rtl/>
          <w:lang w:bidi="fa-IR"/>
        </w:rPr>
      </w:pPr>
      <w:r w:rsidRPr="003114AF">
        <w:rPr>
          <w:rFonts w:hint="cs"/>
          <w:rtl/>
          <w:lang w:bidi="fa-IR"/>
        </w:rPr>
        <w:tab/>
        <w:t xml:space="preserve">1) لفظ تلبیه این است: </w:t>
      </w:r>
      <w:r w:rsidRPr="003114AF">
        <w:rPr>
          <w:rStyle w:val="6-Char0"/>
          <w:rFonts w:hint="cs"/>
          <w:sz w:val="23"/>
          <w:szCs w:val="23"/>
          <w:rtl/>
        </w:rPr>
        <w:t>(لبيك اللهم لبيك، لبيك لا شريك لك لبيك، ان الحمد والنعمة لك والملك، لا شريك لك)</w:t>
      </w:r>
      <w:r w:rsidRPr="003114AF">
        <w:rPr>
          <w:rFonts w:hint="cs"/>
          <w:rtl/>
          <w:lang w:bidi="fa-IR"/>
        </w:rPr>
        <w:t xml:space="preserve">، و لفظ تکبیر این است: </w:t>
      </w:r>
      <w:r w:rsidRPr="003114AF">
        <w:rPr>
          <w:rStyle w:val="6-Char0"/>
          <w:rFonts w:hint="cs"/>
          <w:sz w:val="23"/>
          <w:szCs w:val="23"/>
          <w:rtl/>
        </w:rPr>
        <w:t>(الله أکبر الله أکبر، لا إله إلا الله، الله أکبر، الله أکبر ولله الحمد)</w:t>
      </w:r>
      <w:r w:rsidRPr="003114AF">
        <w:rPr>
          <w:rFonts w:hint="cs"/>
          <w:rtl/>
        </w:rPr>
        <w:t>.</w:t>
      </w:r>
    </w:p>
    <w:p w:rsidR="007970F7" w:rsidRPr="003114AF" w:rsidRDefault="007970F7" w:rsidP="00A11D0D">
      <w:pPr>
        <w:pStyle w:val="8-0"/>
        <w:rPr>
          <w:rtl/>
          <w:lang w:bidi="fa-IR"/>
        </w:rPr>
      </w:pPr>
      <w:r w:rsidRPr="003114AF">
        <w:rPr>
          <w:rFonts w:hint="cs"/>
          <w:rtl/>
          <w:lang w:bidi="fa-IR"/>
        </w:rPr>
        <w:tab/>
        <w:t>2) تلبیه گفتن از هنگام احرام بستن شروع شده و تا رمی جمرۀ عقبه در روز اول عید، ادامه می‌یابد.</w:t>
      </w:r>
    </w:p>
    <w:p w:rsidR="007970F7" w:rsidRPr="003114AF" w:rsidRDefault="007970F7" w:rsidP="00A11D0D">
      <w:pPr>
        <w:pStyle w:val="8-0"/>
        <w:rPr>
          <w:rtl/>
          <w:lang w:bidi="fa-IR"/>
        </w:rPr>
      </w:pPr>
      <w:r w:rsidRPr="003114AF">
        <w:rPr>
          <w:rFonts w:hint="cs"/>
          <w:rtl/>
          <w:lang w:bidi="fa-IR"/>
        </w:rPr>
        <w:tab/>
        <w:t>3) در تکبیرات تشریق بین علماء اختلاف است، در نزد امام ابو حنیفه</w:t>
      </w:r>
      <w:r w:rsidRPr="003114AF">
        <w:rPr>
          <w:rFonts w:cs="CTraditional Arabic" w:hint="cs"/>
          <w:rtl/>
          <w:lang w:bidi="fa-IR"/>
        </w:rPr>
        <w:t>/</w:t>
      </w:r>
      <w:r w:rsidRPr="003114AF">
        <w:rPr>
          <w:rFonts w:hint="cs"/>
          <w:rtl/>
          <w:lang w:bidi="fa-IR"/>
        </w:rPr>
        <w:t xml:space="preserve"> بعد از نماز فجر روز عرفه شروع، و بعد از نماز عصر روز اول عید قربان قطع می‌‌گردد، و امام یوسف و محمد رحمهما الله می‌گویند: تکبیرات تشریق تا آخر ایام تشریق ادامه می‌یابد.</w:t>
      </w:r>
    </w:p>
  </w:footnote>
  <w:footnote w:id="27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سبب ذبح کردن پیامبر خدا </w:t>
      </w:r>
      <w:r w:rsidRPr="003114AF">
        <w:rPr>
          <w:rFonts w:cs="CTraditional Arabic" w:hint="cs"/>
          <w:rtl/>
          <w:lang w:bidi="fa-IR"/>
        </w:rPr>
        <w:t>ج</w:t>
      </w:r>
      <w:r w:rsidRPr="003114AF">
        <w:rPr>
          <w:rFonts w:hint="cs"/>
          <w:rtl/>
          <w:lang w:bidi="fa-IR"/>
        </w:rPr>
        <w:t xml:space="preserve"> در عیدگاه به سبب آن بود که مردم از این روش‌شان آگهی یافته و به آن عمل نمایند، و بدانند که وقت ذبح کردن قربانی بعد از ادای نماز عید است.</w:t>
      </w:r>
    </w:p>
    <w:p w:rsidR="007970F7" w:rsidRPr="003114AF" w:rsidRDefault="007970F7" w:rsidP="00A11D0D">
      <w:pPr>
        <w:pStyle w:val="8-0"/>
        <w:rPr>
          <w:rtl/>
          <w:lang w:bidi="fa-IR"/>
        </w:rPr>
      </w:pPr>
      <w:r w:rsidRPr="003114AF">
        <w:rPr>
          <w:rFonts w:hint="cs"/>
          <w:rtl/>
          <w:lang w:bidi="fa-IR"/>
        </w:rPr>
        <w:tab/>
        <w:t xml:space="preserve">2) برای امام مسلمانان مستحب است تا قربانی‌اش را </w:t>
      </w:r>
      <w:r w:rsidRPr="003114AF">
        <w:rPr>
          <w:rtl/>
          <w:lang w:bidi="fa-IR"/>
        </w:rPr>
        <w:t>–</w:t>
      </w:r>
      <w:r w:rsidRPr="003114AF">
        <w:rPr>
          <w:rFonts w:hint="cs"/>
          <w:rtl/>
          <w:lang w:bidi="fa-IR"/>
        </w:rPr>
        <w:t xml:space="preserve"> اگر مانعی وجود نداشته باشد </w:t>
      </w:r>
      <w:r w:rsidRPr="003114AF">
        <w:rPr>
          <w:rtl/>
          <w:lang w:bidi="fa-IR"/>
        </w:rPr>
        <w:t>–</w:t>
      </w:r>
      <w:r w:rsidRPr="003114AF">
        <w:rPr>
          <w:rFonts w:hint="cs"/>
          <w:rtl/>
          <w:lang w:bidi="fa-IR"/>
        </w:rPr>
        <w:t xml:space="preserve"> در عیدگاه ذبح نماید.</w:t>
      </w:r>
    </w:p>
    <w:p w:rsidR="007970F7" w:rsidRPr="003114AF" w:rsidRDefault="007970F7" w:rsidP="00A11D0D">
      <w:pPr>
        <w:pStyle w:val="8-0"/>
        <w:rPr>
          <w:rFonts w:cs="Times New Roman"/>
          <w:rtl/>
          <w:lang w:bidi="fa-IR"/>
        </w:rPr>
      </w:pPr>
      <w:r w:rsidRPr="003114AF">
        <w:rPr>
          <w:rFonts w:hint="cs"/>
          <w:rtl/>
          <w:lang w:bidi="fa-IR"/>
        </w:rPr>
        <w:tab/>
        <w:t>3) مستحب است که مردمان قربانی خود را بعد از قربانی امام ذبح نمایند، و اگر امامی بود که قربانی نمی‌کرد، و یا از وقت قربانی کردنش اطلاعی حاصل نمی‌شد، هر کس می‌تواند بعد از ادای نماز عید، قربانی‌اش را ذبح نماید.</w:t>
      </w:r>
    </w:p>
  </w:footnote>
  <w:footnote w:id="27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پیامبر خدا </w:t>
      </w:r>
      <w:r w:rsidRPr="003114AF">
        <w:rPr>
          <w:rFonts w:cs="CTraditional Arabic" w:hint="cs"/>
          <w:rtl/>
          <w:lang w:bidi="fa-IR"/>
        </w:rPr>
        <w:t>ج</w:t>
      </w:r>
      <w:r w:rsidRPr="003114AF">
        <w:rPr>
          <w:rFonts w:hint="cs"/>
          <w:rtl/>
          <w:lang w:bidi="fa-IR"/>
        </w:rPr>
        <w:t xml:space="preserve"> از راه دیگری غیر از راهی که رفته بودند، برمی‌گشتند، گویند: سببش این بود که همگان به دیدار با انوار آن حضرت </w:t>
      </w:r>
      <w:r w:rsidRPr="003114AF">
        <w:rPr>
          <w:rFonts w:cs="CTraditional Arabic" w:hint="cs"/>
          <w:rtl/>
          <w:lang w:bidi="fa-IR"/>
        </w:rPr>
        <w:t>ج</w:t>
      </w:r>
      <w:r w:rsidRPr="003114AF">
        <w:rPr>
          <w:rFonts w:hint="cs"/>
          <w:rtl/>
          <w:lang w:bidi="fa-IR"/>
        </w:rPr>
        <w:t xml:space="preserve"> مشرف شوند.</w:t>
      </w:r>
    </w:p>
    <w:p w:rsidR="007970F7" w:rsidRPr="003114AF" w:rsidRDefault="007970F7" w:rsidP="00A11D0D">
      <w:pPr>
        <w:pStyle w:val="8-0"/>
        <w:rPr>
          <w:rtl/>
          <w:lang w:bidi="fa-IR"/>
        </w:rPr>
      </w:pPr>
      <w:r w:rsidRPr="003114AF">
        <w:rPr>
          <w:rFonts w:hint="cs"/>
          <w:rtl/>
          <w:lang w:bidi="fa-IR"/>
        </w:rPr>
        <w:tab/>
        <w:t>2) این عمل مستحب و یا سنت است، و هر کس بکوشد که در وقت رفتن به طرف عیدگاه، از راهی برود که دورتر باشد، تا ثوابش بیشتر گردد، و در وقت برگشتن از راهی</w:t>
      </w:r>
      <w:r>
        <w:rPr>
          <w:rFonts w:hint="cs"/>
          <w:rtl/>
          <w:lang w:bidi="fa-IR"/>
        </w:rPr>
        <w:t xml:space="preserve"> برگردد که کوتاه‌تر باشد، تا هر</w:t>
      </w:r>
      <w:r w:rsidRPr="003114AF">
        <w:rPr>
          <w:rFonts w:hint="cs"/>
          <w:rtl/>
          <w:lang w:bidi="fa-IR"/>
        </w:rPr>
        <w:t xml:space="preserve">چه زودتر نزد اهل و فامیلش رسیده و آن‌ها را از انتظار خارج سازد. </w:t>
      </w:r>
    </w:p>
  </w:footnote>
  <w:footnote w:id="27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بنی ارفده، مردم حبشه هستند، و (ارفده) نام یکی از اجداد آن‌ها است که به آن نسبت داده می‌شوند، و یا آنکه (بنی ارفده) گروه خاصی از مردم حبشه هستند که رقص می‌کنند.</w:t>
      </w:r>
    </w:p>
    <w:p w:rsidR="007970F7" w:rsidRPr="003114AF" w:rsidRDefault="007970F7" w:rsidP="00A11D0D">
      <w:pPr>
        <w:pStyle w:val="8-0"/>
        <w:rPr>
          <w:rtl/>
          <w:lang w:bidi="fa-IR"/>
        </w:rPr>
      </w:pPr>
      <w:r w:rsidRPr="003114AF">
        <w:rPr>
          <w:rFonts w:hint="cs"/>
          <w:rtl/>
          <w:lang w:bidi="fa-IR"/>
        </w:rPr>
        <w:tab/>
        <w:t>2) حدیثی که قبلاً گذشت، به روایت عائشه</w:t>
      </w:r>
      <w:r w:rsidRPr="003114AF">
        <w:rPr>
          <w:rFonts w:cs="CTraditional Arabic" w:hint="cs"/>
          <w:rtl/>
          <w:lang w:bidi="fa-IR"/>
        </w:rPr>
        <w:t>ل</w:t>
      </w:r>
      <w:r w:rsidRPr="003114AF">
        <w:rPr>
          <w:rFonts w:hint="cs"/>
          <w:rtl/>
          <w:lang w:bidi="fa-IR"/>
        </w:rPr>
        <w:t xml:space="preserve"> بود که می‌گفت: در یکی از روزهای عید، مردم حبشه در داخل مسجد با نیزه و سپر بازی می‌کردند، پیامبر خدا </w:t>
      </w:r>
      <w:r w:rsidRPr="003114AF">
        <w:rPr>
          <w:rFonts w:cs="CTraditional Arabic" w:hint="cs"/>
          <w:rtl/>
          <w:lang w:bidi="fa-IR"/>
        </w:rPr>
        <w:t>ج</w:t>
      </w:r>
      <w:r w:rsidRPr="003114AF">
        <w:rPr>
          <w:rFonts w:hint="cs"/>
          <w:rtl/>
          <w:lang w:bidi="fa-IR"/>
        </w:rPr>
        <w:t xml:space="preserve"> برایم گفتند: میل داری که آن‌ها را تماشا کنی؟ گفتم: بلی، مرا به عقب خود ایستاده کردند و رخسار خود را بر رخسارم گذاشتند، و برای آن‌ها گفتند: «ای بنی ارفده! ادامه دهید» [همین طور تماشا می‌کردم] تا آنکه خسته شدم، فرمودند: بس است؟ گفتم: بلی، فرمودند: «پس برو»، این حدیث در بخاری به شماره (950) موجود است.</w:t>
      </w:r>
    </w:p>
    <w:p w:rsidR="007970F7" w:rsidRPr="003114AF" w:rsidRDefault="007970F7" w:rsidP="00A11D0D">
      <w:pPr>
        <w:pStyle w:val="8-0"/>
        <w:rPr>
          <w:rtl/>
          <w:lang w:bidi="fa-IR"/>
        </w:rPr>
      </w:pPr>
      <w:r w:rsidRPr="003114AF">
        <w:rPr>
          <w:rFonts w:hint="cs"/>
          <w:rtl/>
          <w:lang w:bidi="fa-IR"/>
        </w:rPr>
        <w:tab/>
        <w:t xml:space="preserve">3) اینکه پیامبر خدا </w:t>
      </w:r>
      <w:r w:rsidRPr="003114AF">
        <w:rPr>
          <w:rFonts w:cs="CTraditional Arabic" w:hint="cs"/>
          <w:rtl/>
          <w:lang w:bidi="fa-IR"/>
        </w:rPr>
        <w:t>ج</w:t>
      </w:r>
      <w:r w:rsidRPr="003114AF">
        <w:rPr>
          <w:rFonts w:hint="cs"/>
          <w:rtl/>
          <w:lang w:bidi="fa-IR"/>
        </w:rPr>
        <w:t xml:space="preserve"> برای عمر</w:t>
      </w:r>
      <w:r w:rsidRPr="003114AF">
        <w:rPr>
          <w:rFonts w:cs="CTraditional Arabic" w:hint="cs"/>
          <w:rtl/>
          <w:lang w:bidi="fa-IR"/>
        </w:rPr>
        <w:t>س</w:t>
      </w:r>
      <w:r w:rsidRPr="003114AF">
        <w:rPr>
          <w:rFonts w:hint="cs"/>
          <w:rtl/>
          <w:lang w:bidi="fa-IR"/>
        </w:rPr>
        <w:t xml:space="preserve"> گفتند که (بنی ارفده را به حال‌شان بگذار) سببش این است که پیامبر خدا </w:t>
      </w:r>
      <w:r w:rsidRPr="003114AF">
        <w:rPr>
          <w:rFonts w:cs="CTraditional Arabic" w:hint="cs"/>
          <w:rtl/>
          <w:lang w:bidi="fa-IR"/>
        </w:rPr>
        <w:t>ج</w:t>
      </w:r>
      <w:r w:rsidRPr="003114AF">
        <w:rPr>
          <w:rFonts w:hint="cs"/>
          <w:rtl/>
          <w:lang w:bidi="fa-IR"/>
        </w:rPr>
        <w:t xml:space="preserve"> برای آن‌ها به کاری که می‌کردند، اجازه داده بودند، پس مشکلی در کار آن‌ها نیست.</w:t>
      </w:r>
    </w:p>
  </w:footnote>
  <w:footnote w:id="27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طوری که از عبارت حدیث نبوی شریف دانسته می‌شود، غرض شخص سؤال کننده از پیامبر خدا </w:t>
      </w:r>
      <w:r w:rsidRPr="003114AF">
        <w:rPr>
          <w:rFonts w:cs="CTraditional Arabic" w:hint="cs"/>
          <w:rtl/>
          <w:lang w:bidi="fa-IR"/>
        </w:rPr>
        <w:t>ج</w:t>
      </w:r>
      <w:r w:rsidRPr="003114AF">
        <w:rPr>
          <w:rFonts w:hint="cs"/>
          <w:rtl/>
          <w:lang w:bidi="fa-IR"/>
        </w:rPr>
        <w:t>: یکی از دو چیز بود، یا می‌خواست بداند که نماز شب چند رکعت است، و یا می‌خواست بداند که نماز شب چند رکعتی خوانده می‌شود.</w:t>
      </w:r>
    </w:p>
    <w:p w:rsidR="007970F7" w:rsidRPr="003114AF" w:rsidRDefault="007970F7" w:rsidP="00A11D0D">
      <w:pPr>
        <w:pStyle w:val="8-0"/>
        <w:rPr>
          <w:rtl/>
          <w:lang w:bidi="fa-IR"/>
        </w:rPr>
      </w:pPr>
      <w:r w:rsidRPr="003114AF">
        <w:rPr>
          <w:rFonts w:hint="cs"/>
          <w:rtl/>
          <w:lang w:bidi="fa-IR"/>
        </w:rPr>
        <w:tab/>
        <w:t xml:space="preserve">2) نظر به این حدیث و احادیث دیگری که در مورد نماز نفل پیامبر خدا </w:t>
      </w:r>
      <w:r w:rsidRPr="003114AF">
        <w:rPr>
          <w:rFonts w:cs="CTraditional Arabic" w:hint="cs"/>
          <w:rtl/>
          <w:lang w:bidi="fa-IR"/>
        </w:rPr>
        <w:t>ج</w:t>
      </w:r>
      <w:r w:rsidRPr="003114AF">
        <w:rPr>
          <w:rFonts w:hint="cs"/>
          <w:rtl/>
          <w:lang w:bidi="fa-IR"/>
        </w:rPr>
        <w:t xml:space="preserve"> در روز و شب آمده است، بین علماء اختلاف است، امام شافعی</w:t>
      </w:r>
      <w:r w:rsidRPr="003114AF">
        <w:rPr>
          <w:rFonts w:cs="CTraditional Arabic" w:hint="cs"/>
          <w:rtl/>
          <w:lang w:bidi="fa-IR"/>
        </w:rPr>
        <w:t>/</w:t>
      </w:r>
      <w:r w:rsidRPr="003114AF">
        <w:rPr>
          <w:rFonts w:hint="cs"/>
          <w:rtl/>
          <w:lang w:bidi="fa-IR"/>
        </w:rPr>
        <w:t xml:space="preserve"> می‌گوید: نماز نفل در شب و روز باید دو رکعت دو رکعت خوانده شود، یعنی: در</w:t>
      </w:r>
      <w:r>
        <w:rPr>
          <w:rFonts w:hint="cs"/>
          <w:rtl/>
          <w:lang w:bidi="fa-IR"/>
        </w:rPr>
        <w:t xml:space="preserve"> هردو </w:t>
      </w:r>
      <w:r w:rsidRPr="003114AF">
        <w:rPr>
          <w:rFonts w:hint="cs"/>
          <w:rtl/>
          <w:lang w:bidi="fa-IR"/>
        </w:rPr>
        <w:t>رکعتی باید سلام داده شود، و امام ابو حنیفه</w:t>
      </w:r>
      <w:r w:rsidRPr="003114AF">
        <w:rPr>
          <w:rFonts w:cs="CTraditional Arabic" w:hint="cs"/>
          <w:rtl/>
          <w:lang w:bidi="fa-IR"/>
        </w:rPr>
        <w:t>/</w:t>
      </w:r>
      <w:r w:rsidRPr="003114AF">
        <w:rPr>
          <w:rFonts w:hint="cs"/>
          <w:rtl/>
          <w:lang w:bidi="fa-IR"/>
        </w:rPr>
        <w:t xml:space="preserve"> می‌گوید: نماز نفل در شب و روز چهار رکعتی است، و امام یوسف و امام محمد از شاگردان امام ابو حنیفه رحمهم الله می‌گویند: نماز نفلی شب دو رکعتی و نماز نفلی روز چهار رکعتی است، و هر کدام برای خود دلیل‌های فراوانی دارند، که جای بیان این ادله، کتب فقه و کتب شروح حدیث است.</w:t>
      </w:r>
    </w:p>
    <w:p w:rsidR="007970F7" w:rsidRPr="003114AF" w:rsidRDefault="007970F7" w:rsidP="00A11D0D">
      <w:pPr>
        <w:pStyle w:val="8-0"/>
        <w:rPr>
          <w:rtl/>
          <w:lang w:bidi="fa-IR"/>
        </w:rPr>
      </w:pPr>
      <w:r w:rsidRPr="003114AF">
        <w:rPr>
          <w:rFonts w:hint="cs"/>
          <w:rtl/>
          <w:lang w:bidi="fa-IR"/>
        </w:rPr>
        <w:tab/>
        <w:t>3) همچنین در اینکه نماز وتر یک رکعت است، و یا سه رکعت بین علماء اختلاف است، امام شافعی</w:t>
      </w:r>
      <w:r w:rsidRPr="003114AF">
        <w:rPr>
          <w:rFonts w:cs="CTraditional Arabic" w:hint="cs"/>
          <w:rtl/>
          <w:lang w:bidi="fa-IR"/>
        </w:rPr>
        <w:t>/</w:t>
      </w:r>
      <w:r w:rsidRPr="003114AF">
        <w:rPr>
          <w:rFonts w:hint="cs"/>
          <w:rtl/>
          <w:lang w:bidi="fa-IR"/>
        </w:rPr>
        <w:t xml:space="preserve"> می‌گوید: خواندن وتر به این طریق است که بعد از ادای دو رکعت سلام داده شود، و بعد از سلام دادن، یک رکعت دیگر خوانده و سلام بدهد، و در نزد احناف، نماز یک رکعتی نماز گفته نمی‌شود، بنابراین بعد از خواندن دو رکعت نباید سلام بدهد، بلکه باید یک رکعت دیگر را ضمیمه ساخته و بعد از آن سلام بدهد، تا نمازش </w:t>
      </w:r>
      <w:r w:rsidRPr="003114AF">
        <w:rPr>
          <w:rtl/>
          <w:lang w:bidi="fa-IR"/>
        </w:rPr>
        <w:t>–</w:t>
      </w:r>
      <w:r w:rsidRPr="003114AF">
        <w:rPr>
          <w:rFonts w:hint="cs"/>
          <w:rtl/>
          <w:lang w:bidi="fa-IR"/>
        </w:rPr>
        <w:t xml:space="preserve"> مانند نماز شام </w:t>
      </w:r>
      <w:r w:rsidRPr="003114AF">
        <w:rPr>
          <w:rtl/>
          <w:lang w:bidi="fa-IR"/>
        </w:rPr>
        <w:t>–</w:t>
      </w:r>
      <w:r w:rsidRPr="003114AF">
        <w:rPr>
          <w:rFonts w:hint="cs"/>
          <w:rtl/>
          <w:lang w:bidi="fa-IR"/>
        </w:rPr>
        <w:t xml:space="preserve"> سه رکعتی شود.</w:t>
      </w:r>
    </w:p>
    <w:p w:rsidR="007970F7" w:rsidRPr="003114AF" w:rsidRDefault="007970F7" w:rsidP="00A11D0D">
      <w:pPr>
        <w:pStyle w:val="8-0"/>
        <w:rPr>
          <w:rtl/>
          <w:lang w:bidi="fa-IR"/>
        </w:rPr>
      </w:pPr>
      <w:r w:rsidRPr="003114AF">
        <w:rPr>
          <w:rFonts w:hint="cs"/>
          <w:rtl/>
          <w:lang w:bidi="fa-IR"/>
        </w:rPr>
        <w:tab/>
        <w:t>4) سؤالی که شاید به ذهن خواننده خطور نماید این است که در ماه رمضان که وتر به جماعت خوانده می‌شود، آیا روا است که حنفی به شافعی، و یا شافعی به حنفی اقتداء نموده و طبق مذهب وی وتر را اداء نماید، و یا بهتر آن است که وتر را مطابق مذهب خود، تنها بخواند.</w:t>
      </w:r>
    </w:p>
    <w:p w:rsidR="007970F7" w:rsidRPr="003114AF" w:rsidRDefault="007970F7" w:rsidP="00A11D0D">
      <w:pPr>
        <w:pStyle w:val="8-0"/>
        <w:rPr>
          <w:rtl/>
          <w:lang w:bidi="fa-IR"/>
        </w:rPr>
      </w:pPr>
      <w:r w:rsidRPr="003114AF">
        <w:rPr>
          <w:rFonts w:hint="cs"/>
          <w:rtl/>
          <w:lang w:bidi="fa-IR"/>
        </w:rPr>
        <w:tab/>
        <w:t>در جواب باید گفت که: اقتداء کردن شافعی به حنفی، و اقتداء کردن حنفی، به شافعی، و همچنین اقتداء کردن هر کسی از هر مذهبی به هر کسی از هر مذهب دیگری از مذاهب معروفه اهل سنت و جماعت جواز دارد، و بهتر آن است که نماز را به جماعت اداء نماید، تا فضیلت جماعت را در یابد، گر چه تنها خواندن وتر جائز است.</w:t>
      </w:r>
    </w:p>
  </w:footnote>
  <w:footnote w:id="27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در ‌اندازه نماز شب پیامبر خدا </w:t>
      </w:r>
      <w:r w:rsidRPr="003114AF">
        <w:rPr>
          <w:rFonts w:cs="CTraditional Arabic" w:hint="cs"/>
          <w:rtl/>
          <w:lang w:bidi="fa-IR"/>
        </w:rPr>
        <w:t>ج</w:t>
      </w:r>
      <w:r w:rsidRPr="003114AF">
        <w:rPr>
          <w:rFonts w:hint="cs"/>
          <w:rtl/>
          <w:lang w:bidi="fa-IR"/>
        </w:rPr>
        <w:t xml:space="preserve"> احادیث متعدد و مختلفی روایت شده است، هفت رکعت، نه رکعت، یازده رکعت، سیزده رکعت، و هفده رکعت.</w:t>
      </w:r>
    </w:p>
    <w:p w:rsidR="007970F7" w:rsidRPr="003114AF" w:rsidRDefault="007970F7" w:rsidP="00A11D0D">
      <w:pPr>
        <w:pStyle w:val="8-0"/>
        <w:rPr>
          <w:rtl/>
          <w:lang w:bidi="fa-IR"/>
        </w:rPr>
      </w:pPr>
      <w:r w:rsidRPr="003114AF">
        <w:rPr>
          <w:rFonts w:hint="cs"/>
          <w:rtl/>
          <w:lang w:bidi="fa-IR"/>
        </w:rPr>
        <w:tab/>
        <w:t xml:space="preserve">و سبب این اختلاف، اختلاف حالات، از سفر و اوقات، از فرصت داشتن و فرصت نداشتن، حالت جوانی و حالت کلان سالی در آخر عمر، و غیره است. و گرچه خواندن نماز شب موافق هر یک از این روایات جواز دارد، ولی علماء در افضلیت آن اختلاف دارند، و آنچه که در این مورد می‌توان گفت این است که اگر فرصت و قدرتی وجود داشته باشد، بهتر است نماز تراویح با نماز وتر بیست وسه رکعت، و نماز تهجد با نماز وتر سیزده رکعت خوانده شود، زیرا طوری که گفته‌اند: (در کار خیر اسرافی نیست) و بالاخص آنکه روایاتی از نبی کریم </w:t>
      </w:r>
      <w:r w:rsidRPr="003114AF">
        <w:rPr>
          <w:rFonts w:cs="CTraditional Arabic" w:hint="cs"/>
          <w:rtl/>
          <w:lang w:bidi="fa-IR"/>
        </w:rPr>
        <w:t>ج</w:t>
      </w:r>
      <w:r w:rsidRPr="003114AF">
        <w:rPr>
          <w:rFonts w:hint="cs"/>
          <w:rtl/>
          <w:lang w:bidi="fa-IR"/>
        </w:rPr>
        <w:t xml:space="preserve"> در این زمینه رسیده است.</w:t>
      </w:r>
    </w:p>
  </w:footnote>
  <w:footnote w:id="27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علماء می‌گویند: کسی که به بیدار شدن خود اطمینان دارد، بهتر است که نماز وتر را، آخر شب اداء نماید، ورنه خواندن نماز (وتر) بعد از ادای نماز خفتن، در هر وقت شب برایش روا است.</w:t>
      </w:r>
    </w:p>
    <w:p w:rsidR="007970F7" w:rsidRPr="003114AF" w:rsidRDefault="007970F7" w:rsidP="00A11D0D">
      <w:pPr>
        <w:pStyle w:val="8-0"/>
        <w:rPr>
          <w:rtl/>
          <w:lang w:bidi="fa-IR"/>
        </w:rPr>
      </w:pPr>
      <w:r w:rsidRPr="003114AF">
        <w:rPr>
          <w:rFonts w:hint="cs"/>
          <w:rtl/>
          <w:lang w:bidi="fa-IR"/>
        </w:rPr>
        <w:tab/>
        <w:t>در سنن ابو داود آمده است که مسروق از عائشه</w:t>
      </w:r>
      <w:r w:rsidRPr="003114AF">
        <w:rPr>
          <w:rFonts w:cs="CTraditional Arabic" w:hint="cs"/>
          <w:rtl/>
          <w:lang w:bidi="fa-IR"/>
        </w:rPr>
        <w:t>ل</w:t>
      </w:r>
      <w:r w:rsidRPr="003114AF">
        <w:rPr>
          <w:rFonts w:hint="cs"/>
          <w:rtl/>
          <w:lang w:bidi="fa-IR"/>
        </w:rPr>
        <w:t xml:space="preserve"> پرسید که پیامبر خدا </w:t>
      </w:r>
      <w:r w:rsidRPr="003114AF">
        <w:rPr>
          <w:rFonts w:cs="CTraditional Arabic" w:hint="cs"/>
          <w:rtl/>
          <w:lang w:bidi="fa-IR"/>
        </w:rPr>
        <w:t>ج</w:t>
      </w:r>
      <w:r w:rsidRPr="003114AF">
        <w:rPr>
          <w:rFonts w:hint="cs"/>
          <w:rtl/>
          <w:lang w:bidi="fa-IR"/>
        </w:rPr>
        <w:t xml:space="preserve"> وتر را چه وقت می‌‌خواندند؟ گفت: در اول شب، در وسط شب، و در آخر شب، ولی در نزدیک وفات خود وتر را تا به سحر هم خواندند»، و شاید خواندن نماز وتر در این اوقات مختلف </w:t>
      </w:r>
      <w:r w:rsidRPr="003114AF">
        <w:rPr>
          <w:rtl/>
          <w:lang w:bidi="fa-IR"/>
        </w:rPr>
        <w:t>–</w:t>
      </w:r>
      <w:r w:rsidRPr="003114AF">
        <w:rPr>
          <w:rFonts w:hint="cs"/>
          <w:rtl/>
          <w:lang w:bidi="fa-IR"/>
        </w:rPr>
        <w:t xml:space="preserve"> طوری که قبلاً گفتیم </w:t>
      </w:r>
      <w:r w:rsidRPr="003114AF">
        <w:rPr>
          <w:rtl/>
          <w:lang w:bidi="fa-IR"/>
        </w:rPr>
        <w:t>–</w:t>
      </w:r>
      <w:r w:rsidRPr="003114AF">
        <w:rPr>
          <w:rFonts w:hint="cs"/>
          <w:rtl/>
          <w:lang w:bidi="fa-IR"/>
        </w:rPr>
        <w:t xml:space="preserve"> حسب امکانات، و یا به سبب بیان جواز بوده باشد، به این معنی: که خواندن نماز وتر تا به سحر در هر وقتی از شب که خوانده شود جواز دارد.</w:t>
      </w:r>
    </w:p>
    <w:p w:rsidR="007970F7" w:rsidRPr="003114AF" w:rsidRDefault="007970F7" w:rsidP="00A11D0D">
      <w:pPr>
        <w:pStyle w:val="8-0"/>
        <w:rPr>
          <w:rtl/>
          <w:lang w:bidi="fa-IR"/>
        </w:rPr>
      </w:pPr>
      <w:r w:rsidRPr="003114AF">
        <w:rPr>
          <w:rFonts w:hint="cs"/>
          <w:rtl/>
          <w:lang w:bidi="fa-IR"/>
        </w:rPr>
        <w:tab/>
        <w:t xml:space="preserve">و در صحیح مسلم آمده است که: «اگر کسی می‌ترسید که در آخر شب بیدار شده نمی‌تواند، وتر را در اول شب بخواند، و کسی که فکر می‌کرد می‌تواند آخر شب بیدار شود، نماز وتر را در آخر شب بخواند، زیرا در نماز آخر شب ملائکه حاضر می‌شوند، و این بهتر است». </w:t>
      </w:r>
    </w:p>
  </w:footnote>
  <w:footnote w:id="27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در وجوب نماز وتر بین علماء اختلاف است، در نزد امام ابو حنیفه</w:t>
      </w:r>
      <w:r w:rsidRPr="003114AF">
        <w:rPr>
          <w:rFonts w:cs="CTraditional Arabic" w:hint="cs"/>
          <w:rtl/>
          <w:lang w:bidi="fa-IR"/>
        </w:rPr>
        <w:t>/</w:t>
      </w:r>
      <w:r w:rsidRPr="003114AF">
        <w:rPr>
          <w:rFonts w:hint="cs"/>
          <w:rtl/>
          <w:lang w:bidi="fa-IR"/>
        </w:rPr>
        <w:t xml:space="preserve"> وعده دیگری از علماء واجب، و در نزد امام شافعی و امام مالک و امام احمد رحمهم الله سنت و یا سنت موکده است، و گویند که امام ابو یوسف و امام محمد رحمهما الله نیز به همین نظر‌اند، و امام عینی در عمدة القاری، و امام طحاوی در شرح معانی الاثار بیش از بیست حدیث و اثر را در واجب بودن نماز وتر روایت کرده‌اند، بنابراین نظر کسانی که وتر را واجب می‌دانند، راجح‌تر به نظر می‌رسد.</w:t>
      </w:r>
    </w:p>
    <w:p w:rsidR="007970F7" w:rsidRPr="003114AF" w:rsidRDefault="007970F7" w:rsidP="00A11D0D">
      <w:pPr>
        <w:pStyle w:val="8-0"/>
        <w:rPr>
          <w:rtl/>
          <w:lang w:bidi="fa-IR"/>
        </w:rPr>
      </w:pPr>
      <w:r w:rsidRPr="003114AF">
        <w:rPr>
          <w:rFonts w:hint="cs"/>
          <w:rtl/>
          <w:lang w:bidi="fa-IR"/>
        </w:rPr>
        <w:tab/>
        <w:t>2) علماء بر این متفق‌اند که تاخیر نماز وتر برای کسی که تهجد می‌خواند، و برای کسی که بر بیدار شدن خود در آخر شب اطمینان دارد، مستحب، بلکه سنت است، بعضی از صحابه از آن جمله ابوبکر و عثمان و ابو هریره</w:t>
      </w:r>
      <w:r w:rsidRPr="003114AF">
        <w:rPr>
          <w:rFonts w:cs="CTraditional Arabic" w:hint="cs"/>
          <w:rtl/>
          <w:lang w:bidi="fa-IR"/>
        </w:rPr>
        <w:t>ش</w:t>
      </w:r>
      <w:r w:rsidRPr="003114AF">
        <w:rPr>
          <w:rFonts w:hint="cs"/>
          <w:rtl/>
          <w:lang w:bidi="fa-IR"/>
        </w:rPr>
        <w:t xml:space="preserve"> نماز وتر را در اول شب می‌خواندند، وعده دیگری از آن جمله عمر بن خطاب، و علی بن ابی طالب، و ابن مسعود، و ابن عباس، و ابن عمر</w:t>
      </w:r>
      <w:r w:rsidRPr="003114AF">
        <w:rPr>
          <w:rFonts w:cs="CTraditional Arabic" w:hint="cs"/>
          <w:rtl/>
          <w:lang w:bidi="fa-IR"/>
        </w:rPr>
        <w:t>ش</w:t>
      </w:r>
      <w:r w:rsidRPr="003114AF">
        <w:rPr>
          <w:rFonts w:hint="cs"/>
          <w:rtl/>
          <w:lang w:bidi="fa-IR"/>
        </w:rPr>
        <w:t xml:space="preserve"> در آخر شب، پیامبر خدا </w:t>
      </w:r>
      <w:r w:rsidRPr="003114AF">
        <w:rPr>
          <w:rFonts w:cs="CTraditional Arabic" w:hint="cs"/>
          <w:rtl/>
          <w:lang w:bidi="fa-IR"/>
        </w:rPr>
        <w:t>ج</w:t>
      </w:r>
      <w:r w:rsidRPr="003114AF">
        <w:rPr>
          <w:rFonts w:hint="cs"/>
          <w:rtl/>
          <w:lang w:bidi="fa-IR"/>
        </w:rPr>
        <w:t xml:space="preserve"> از ابوبکر</w:t>
      </w:r>
      <w:r w:rsidRPr="003114AF">
        <w:rPr>
          <w:rFonts w:cs="CTraditional Arabic" w:hint="cs"/>
          <w:rtl/>
          <w:lang w:bidi="fa-IR"/>
        </w:rPr>
        <w:t>س</w:t>
      </w:r>
      <w:r w:rsidRPr="003114AF">
        <w:rPr>
          <w:rFonts w:hint="cs"/>
          <w:rtl/>
          <w:lang w:bidi="fa-IR"/>
        </w:rPr>
        <w:t xml:space="preserve"> پرسیدن: نماز وتر چه وقت می‌خوانی؟ گفت: در اول شب، فرمودند: به احتیاط عمل می‌کنی، و از عمر</w:t>
      </w:r>
      <w:r w:rsidRPr="003114AF">
        <w:rPr>
          <w:rFonts w:cs="CTraditional Arabic" w:hint="cs"/>
          <w:rtl/>
          <w:lang w:bidi="fa-IR"/>
        </w:rPr>
        <w:t>س</w:t>
      </w:r>
      <w:r w:rsidRPr="003114AF">
        <w:rPr>
          <w:rFonts w:hint="cs"/>
          <w:rtl/>
          <w:lang w:bidi="fa-IR"/>
        </w:rPr>
        <w:t xml:space="preserve"> پرسیدند که وتر را چه وقت می‌خوانی؟ گفت: در آخر شب، فرمودند: به قوت عمل می‌کنی.</w:t>
      </w:r>
    </w:p>
  </w:footnote>
  <w:footnote w:id="27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نظر به ظاهر این حدیث بعضی از علماء خواندن نماز وتر را در حالت سواره جواز داده‌اند ولی عده دیگری از علماء از آن جمله احناف می‌گویند: حکم نماز وتر مانند نماز فرض است، و خواندن آن در حالت سواره جواز ندارد، و می‌گویند: وتر خواندن پیامبر خدا </w:t>
      </w:r>
      <w:r w:rsidRPr="003114AF">
        <w:rPr>
          <w:rFonts w:cs="CTraditional Arabic" w:hint="cs"/>
          <w:rtl/>
          <w:lang w:bidi="fa-IR"/>
        </w:rPr>
        <w:t>ج</w:t>
      </w:r>
      <w:r w:rsidRPr="003114AF">
        <w:rPr>
          <w:rFonts w:hint="cs"/>
          <w:rtl/>
          <w:lang w:bidi="fa-IR"/>
        </w:rPr>
        <w:t xml:space="preserve"> بر بالای شتر در ابتدای امر و در وقت عدم وجوب آن بود، بنابراین، این حدیث منسوخ است، و نباید نماز وتر در حالت سواره خوانده شود، مگر در حالتی که ادای آن در حالت پیاده امکان پذیر نباشد.</w:t>
      </w:r>
    </w:p>
  </w:footnote>
  <w:footnote w:id="28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علماء در این حدیث در دو مورد اختلاف دارند:</w:t>
      </w:r>
    </w:p>
    <w:p w:rsidR="007970F7" w:rsidRPr="003114AF" w:rsidRDefault="007970F7" w:rsidP="00A11D0D">
      <w:pPr>
        <w:pStyle w:val="8-0"/>
        <w:rPr>
          <w:rtl/>
          <w:lang w:bidi="fa-IR"/>
        </w:rPr>
      </w:pPr>
      <w:r w:rsidRPr="003114AF">
        <w:rPr>
          <w:rFonts w:hint="cs"/>
          <w:rtl/>
          <w:lang w:bidi="fa-IR"/>
        </w:rPr>
        <w:tab/>
        <w:t>اول: در نمازی که در آن وتر خوانده می‌شود:</w:t>
      </w:r>
    </w:p>
    <w:p w:rsidR="007970F7" w:rsidRPr="003114AF" w:rsidRDefault="007970F7" w:rsidP="00A11D0D">
      <w:pPr>
        <w:pStyle w:val="8-0"/>
        <w:rPr>
          <w:rtl/>
          <w:lang w:bidi="fa-IR"/>
        </w:rPr>
      </w:pPr>
      <w:r w:rsidRPr="003114AF">
        <w:rPr>
          <w:rFonts w:hint="cs"/>
          <w:rtl/>
          <w:lang w:bidi="fa-IR"/>
        </w:rPr>
        <w:tab/>
        <w:t>امام شافعی</w:t>
      </w:r>
      <w:r w:rsidRPr="003114AF">
        <w:rPr>
          <w:rFonts w:cs="CTraditional Arabic" w:hint="cs"/>
          <w:rtl/>
          <w:lang w:bidi="fa-IR"/>
        </w:rPr>
        <w:t>/</w:t>
      </w:r>
      <w:r w:rsidRPr="003114AF">
        <w:rPr>
          <w:rFonts w:hint="cs"/>
          <w:rtl/>
          <w:lang w:bidi="fa-IR"/>
        </w:rPr>
        <w:t xml:space="preserve"> نظر به ظاهر حدیث می‌گوید: وقت خواندن قنوت نماز فجر است، و احناف و علمای بسیار دیگری با استناد به احادیث دیگری که در این مورد آمده است، و از آن جمله حدیثی که بعد از این حدیث می‌آید می‌گویند: پیامبر خدا </w:t>
      </w:r>
      <w:r w:rsidRPr="003114AF">
        <w:rPr>
          <w:rFonts w:cs="CTraditional Arabic" w:hint="cs"/>
          <w:rtl/>
          <w:lang w:bidi="fa-IR"/>
        </w:rPr>
        <w:t>ج</w:t>
      </w:r>
      <w:r w:rsidRPr="003114AF">
        <w:rPr>
          <w:rFonts w:hint="cs"/>
          <w:rtl/>
          <w:lang w:bidi="fa-IR"/>
        </w:rPr>
        <w:t xml:space="preserve"> در نماز فجر تنها مدت سی روز قنوت خوانده و بر قبائل (رعل) و (ذکوان) نفرین می‌کردند، زیرا آن‌ها عده از صحابه را به شهادت رسانده بودند، و بعد از آن قنوت خواندن را در نماز فجر ترک کردند، و چیزی که ترک گردد، منسوخ است و عمل کردن به آن روا نیست.</w:t>
      </w:r>
    </w:p>
    <w:p w:rsidR="007970F7" w:rsidRPr="003114AF" w:rsidRDefault="007970F7" w:rsidP="00A11D0D">
      <w:pPr>
        <w:pStyle w:val="8-0"/>
        <w:rPr>
          <w:rtl/>
          <w:lang w:bidi="fa-IR"/>
        </w:rPr>
      </w:pPr>
      <w:r w:rsidRPr="003114AF">
        <w:rPr>
          <w:rFonts w:hint="cs"/>
          <w:rtl/>
          <w:lang w:bidi="fa-IR"/>
        </w:rPr>
        <w:tab/>
        <w:t>دوم: در وقت قنوت خواندن:</w:t>
      </w:r>
    </w:p>
    <w:p w:rsidR="007970F7" w:rsidRPr="003114AF" w:rsidRDefault="007970F7" w:rsidP="00A11D0D">
      <w:pPr>
        <w:pStyle w:val="8-0"/>
        <w:rPr>
          <w:rtl/>
          <w:lang w:bidi="fa-IR"/>
        </w:rPr>
      </w:pPr>
      <w:r w:rsidRPr="003114AF">
        <w:rPr>
          <w:rFonts w:hint="cs"/>
          <w:rtl/>
          <w:lang w:bidi="fa-IR"/>
        </w:rPr>
        <w:tab/>
        <w:t>علمای احناف و همچنین از صحابه، عمر، علی، و ابن مسعود، و ابن عباس، و ابو موسی اشعری، و براء بن عازب</w:t>
      </w:r>
      <w:r w:rsidRPr="003114AF">
        <w:rPr>
          <w:rFonts w:cs="CTraditional Arabic" w:hint="cs"/>
          <w:rtl/>
          <w:lang w:bidi="fa-IR"/>
        </w:rPr>
        <w:t>ش</w:t>
      </w:r>
      <w:r w:rsidRPr="003114AF">
        <w:rPr>
          <w:rFonts w:hint="cs"/>
          <w:rtl/>
          <w:lang w:bidi="fa-IR"/>
        </w:rPr>
        <w:t xml:space="preserve"> می‌گویند: وقت خواندن قنوت پیش از رکوع است، و امام شافعی</w:t>
      </w:r>
      <w:r w:rsidRPr="003114AF">
        <w:rPr>
          <w:rFonts w:cs="CTraditional Arabic" w:hint="cs"/>
          <w:rtl/>
          <w:lang w:bidi="fa-IR"/>
        </w:rPr>
        <w:t>/</w:t>
      </w:r>
      <w:r w:rsidRPr="003114AF">
        <w:rPr>
          <w:rFonts w:hint="cs"/>
          <w:rtl/>
          <w:lang w:bidi="fa-IR"/>
        </w:rPr>
        <w:t>، و از صحابه ابوبکر صدیق، و در روایت دیگری عمر و عثمان و علی</w:t>
      </w:r>
      <w:r w:rsidRPr="003114AF">
        <w:rPr>
          <w:rFonts w:cs="CTraditional Arabic" w:hint="cs"/>
          <w:rtl/>
          <w:lang w:bidi="fa-IR"/>
        </w:rPr>
        <w:t>ش</w:t>
      </w:r>
      <w:r w:rsidRPr="003114AF">
        <w:rPr>
          <w:rFonts w:hint="cs"/>
          <w:rtl/>
          <w:lang w:bidi="fa-IR"/>
        </w:rPr>
        <w:t xml:space="preserve"> وقت خواندن قنوت را بعد از رکوع می‌دانند، وعده دیگری می‌گویند: که وقت قنوت خواندن اختیاری است، یعنی:</w:t>
      </w:r>
      <w:r>
        <w:rPr>
          <w:rFonts w:hint="cs"/>
          <w:rtl/>
          <w:lang w:bidi="fa-IR"/>
        </w:rPr>
        <w:t xml:space="preserve"> هردو </w:t>
      </w:r>
      <w:r w:rsidRPr="003114AF">
        <w:rPr>
          <w:rFonts w:hint="cs"/>
          <w:rtl/>
          <w:lang w:bidi="fa-IR"/>
        </w:rPr>
        <w:t>قسم جواز دارد، هر کس می‌خواهد پیش از رکوع بخواند و هر کس می‌‌خواهد بعد از آن، و البته هر کدام برای خود دلائل نقلی و عقلی فراوانی دارند که تفصیل آن در کتب فقه و کتب شروح حدیث مذکور است.</w:t>
      </w:r>
    </w:p>
  </w:footnote>
  <w:footnote w:id="28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اشتباه کرده است، و اهل حجاز لفظ (دروغ) را بر هر چیزی که مخالف واقع باشد، استعمال می‌کنند، خواه این خلاف واقعیت از روی قصد باشد که دروغ نامیده می‌شود، و خواه از روی عدم قصد، که خطا و اشتباه نامیده می‌شود.</w:t>
      </w:r>
    </w:p>
  </w:footnote>
  <w:footnote w:id="28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(رعل) و (ذکوان) دو قبیله از بنی سلیم است، و سبب نفرین کردن پیامبر خدا </w:t>
      </w:r>
      <w:r w:rsidRPr="003114AF">
        <w:rPr>
          <w:rFonts w:cs="CTraditional Arabic" w:hint="cs"/>
          <w:rtl/>
          <w:lang w:bidi="fa-IR"/>
        </w:rPr>
        <w:t>ج</w:t>
      </w:r>
      <w:r w:rsidRPr="003114AF">
        <w:rPr>
          <w:rFonts w:hint="cs"/>
          <w:rtl/>
          <w:lang w:bidi="fa-IR"/>
        </w:rPr>
        <w:t xml:space="preserve"> بر آن‌ها این بود که (قاریانی) را که پیامبر خدا </w:t>
      </w:r>
      <w:r w:rsidRPr="003114AF">
        <w:rPr>
          <w:rFonts w:cs="CTraditional Arabic" w:hint="cs"/>
          <w:rtl/>
          <w:lang w:bidi="fa-IR"/>
        </w:rPr>
        <w:t>ج</w:t>
      </w:r>
      <w:r w:rsidRPr="003114AF">
        <w:rPr>
          <w:rFonts w:hint="cs"/>
          <w:rtl/>
          <w:lang w:bidi="fa-IR"/>
        </w:rPr>
        <w:t xml:space="preserve"> نزد آن‌ها فرستاده بودند، به قتل رساندند.</w:t>
      </w:r>
    </w:p>
    <w:p w:rsidR="007970F7" w:rsidRPr="003114AF" w:rsidRDefault="007970F7" w:rsidP="00A11D0D">
      <w:pPr>
        <w:pStyle w:val="8-0"/>
        <w:rPr>
          <w:rtl/>
          <w:lang w:bidi="fa-IR"/>
        </w:rPr>
      </w:pPr>
      <w:r w:rsidRPr="003114AF">
        <w:rPr>
          <w:rFonts w:hint="cs"/>
          <w:rtl/>
          <w:lang w:bidi="fa-IR"/>
        </w:rPr>
        <w:tab/>
        <w:t>2) از این حدیث دانسته می‌شود که: قنوت خواندن در وقتی که مصیبتی به مسلمانان نازل می‌شود، مشروع است، و از جمله این مصائب می‌تواند: خشک سالی، قحطی، وباء، هجوم ملخ، مورد تاخت و تاز گرفتن از طرف بی‌گانگان و جاه طلبان، شیوع کشت و کشتار در بین مسلمانان، و امثال این‌ها باشد.</w:t>
      </w:r>
    </w:p>
  </w:footnote>
  <w:footnote w:id="28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آنکه:</w:t>
      </w:r>
    </w:p>
    <w:p w:rsidR="007970F7" w:rsidRPr="003114AF" w:rsidRDefault="007970F7" w:rsidP="00A11D0D">
      <w:pPr>
        <w:pStyle w:val="8-0"/>
        <w:rPr>
          <w:rtl/>
          <w:lang w:bidi="fa-IR"/>
        </w:rPr>
      </w:pPr>
      <w:r w:rsidRPr="003114AF">
        <w:rPr>
          <w:rFonts w:hint="cs"/>
          <w:rtl/>
          <w:lang w:bidi="fa-IR"/>
        </w:rPr>
        <w:tab/>
        <w:t>1) اکثر علماء و از آن جمله خلفای راشدین و ابن عباس و عبدالله بن مسعود و عبدالله بن عمر و بسیاری از أئمه</w:t>
      </w:r>
      <w:r w:rsidRPr="003114AF">
        <w:rPr>
          <w:rFonts w:cs="CTraditional Arabic" w:hint="cs"/>
          <w:rtl/>
          <w:lang w:bidi="fa-IR"/>
        </w:rPr>
        <w:t>ش</w:t>
      </w:r>
      <w:r w:rsidRPr="003114AF">
        <w:rPr>
          <w:rFonts w:hint="cs"/>
          <w:rtl/>
          <w:lang w:bidi="fa-IR"/>
        </w:rPr>
        <w:t xml:space="preserve"> بر این نظر‌اند، که قنوت خواندن در نماز شام و صبح در وقت معینی بود، و بعد از آن منسوخ گردید، ولی مذهب امام شافعی</w:t>
      </w:r>
      <w:r w:rsidRPr="003114AF">
        <w:rPr>
          <w:rFonts w:cs="CTraditional Arabic" w:hint="cs"/>
          <w:rtl/>
          <w:lang w:bidi="fa-IR"/>
        </w:rPr>
        <w:t>/</w:t>
      </w:r>
      <w:r w:rsidRPr="003114AF">
        <w:rPr>
          <w:rFonts w:hint="cs"/>
          <w:rtl/>
          <w:lang w:bidi="fa-IR"/>
        </w:rPr>
        <w:t xml:space="preserve"> آن است که وقت دعای قنوت نماز فجر است.</w:t>
      </w:r>
    </w:p>
    <w:p w:rsidR="007970F7" w:rsidRPr="003114AF" w:rsidRDefault="007970F7" w:rsidP="00640F6D">
      <w:pPr>
        <w:pStyle w:val="8-0"/>
        <w:rPr>
          <w:rtl/>
          <w:lang w:bidi="fa-IR"/>
        </w:rPr>
      </w:pPr>
      <w:r w:rsidRPr="003114AF">
        <w:rPr>
          <w:rFonts w:hint="cs"/>
          <w:rtl/>
          <w:lang w:bidi="fa-IR"/>
        </w:rPr>
        <w:tab/>
        <w:t xml:space="preserve">2) برای قنوت دعاهای مختلفی آمده است، از آن جمله: </w:t>
      </w:r>
      <w:r w:rsidRPr="003114AF">
        <w:rPr>
          <w:rStyle w:val="6-Char0"/>
          <w:rFonts w:hint="cs"/>
          <w:sz w:val="24"/>
          <w:szCs w:val="24"/>
          <w:rtl/>
        </w:rPr>
        <w:t>(اللهم أنا نستعينك ونستغفرك ونستهديك، ونؤمن بك</w:t>
      </w:r>
      <w:r>
        <w:rPr>
          <w:rStyle w:val="6-Char0"/>
          <w:rFonts w:hint="cs"/>
          <w:sz w:val="24"/>
          <w:szCs w:val="24"/>
          <w:rtl/>
        </w:rPr>
        <w:t>، ونتوب الیك، ونتوكل علیك، ونثني</w:t>
      </w:r>
      <w:r w:rsidRPr="003114AF">
        <w:rPr>
          <w:rStyle w:val="6-Char0"/>
          <w:rFonts w:hint="cs"/>
          <w:sz w:val="24"/>
          <w:szCs w:val="24"/>
          <w:rtl/>
        </w:rPr>
        <w:t xml:space="preserve"> علیك الخیر كله، نشكرك ولا نكفرك، ونخلع ونترك من </w:t>
      </w:r>
      <w:r>
        <w:rPr>
          <w:rStyle w:val="6-Char0"/>
          <w:rFonts w:hint="cs"/>
          <w:sz w:val="24"/>
          <w:szCs w:val="24"/>
          <w:rtl/>
        </w:rPr>
        <w:t>یفجرك، اللهم ایاك نعبد، ولك نصلي ونسجد، والیك نسع</w:t>
      </w:r>
      <w:r>
        <w:rPr>
          <w:rStyle w:val="6-Char0"/>
          <w:rFonts w:hint="cs"/>
          <w:sz w:val="24"/>
          <w:szCs w:val="24"/>
          <w:rtl/>
          <w:lang w:bidi="ar-SA"/>
        </w:rPr>
        <w:t>ى</w:t>
      </w:r>
      <w:r>
        <w:rPr>
          <w:rStyle w:val="6-Char0"/>
          <w:rFonts w:hint="cs"/>
          <w:sz w:val="24"/>
          <w:szCs w:val="24"/>
          <w:rtl/>
        </w:rPr>
        <w:t xml:space="preserve"> ونحفد، نرجو رحمتك، ونخشى</w:t>
      </w:r>
      <w:r w:rsidRPr="003114AF">
        <w:rPr>
          <w:rStyle w:val="6-Char0"/>
          <w:rFonts w:hint="cs"/>
          <w:sz w:val="24"/>
          <w:szCs w:val="24"/>
          <w:rtl/>
        </w:rPr>
        <w:t xml:space="preserve"> عذابك، ان عذابك بالكفار مل</w:t>
      </w:r>
      <w:r w:rsidR="00640F6D">
        <w:rPr>
          <w:rStyle w:val="6-Char0"/>
          <w:rFonts w:hint="cs"/>
          <w:sz w:val="24"/>
          <w:szCs w:val="24"/>
          <w:rtl/>
        </w:rPr>
        <w:t>ح</w:t>
      </w:r>
      <w:r w:rsidRPr="003114AF">
        <w:rPr>
          <w:rStyle w:val="6-Char0"/>
          <w:rFonts w:hint="cs"/>
          <w:sz w:val="24"/>
          <w:szCs w:val="24"/>
          <w:rtl/>
        </w:rPr>
        <w:t>ق)</w:t>
      </w:r>
      <w:r w:rsidRPr="003114AF">
        <w:rPr>
          <w:rFonts w:hint="cs"/>
          <w:rtl/>
          <w:lang w:bidi="fa-IR"/>
        </w:rPr>
        <w:t>، و معنی این دعا این است که: الهی! یاری از تو می‌جوئیم، و از تو طلب مغفرت و هدایت می‌نمائیم، به تو ایمان می‌آوریم، و [از گناهان خود] به نزد توبه می‌کنیم، و بر تو توکل می‌نمائیم، و به هر خوبی ت</w:t>
      </w:r>
      <w:r w:rsidR="005D27F7">
        <w:rPr>
          <w:rFonts w:hint="cs"/>
          <w:rtl/>
          <w:lang w:bidi="fa-IR"/>
        </w:rPr>
        <w:t xml:space="preserve">و </w:t>
      </w:r>
      <w:r w:rsidRPr="003114AF">
        <w:rPr>
          <w:rFonts w:hint="cs"/>
          <w:rtl/>
          <w:lang w:bidi="fa-IR"/>
        </w:rPr>
        <w:t>را صفت می‌کنیم، شکر ت</w:t>
      </w:r>
      <w:r w:rsidR="005D27F7">
        <w:rPr>
          <w:rFonts w:hint="cs"/>
          <w:rtl/>
          <w:lang w:bidi="fa-IR"/>
        </w:rPr>
        <w:t xml:space="preserve">و </w:t>
      </w:r>
      <w:r w:rsidRPr="003114AF">
        <w:rPr>
          <w:rFonts w:hint="cs"/>
          <w:rtl/>
          <w:lang w:bidi="fa-IR"/>
        </w:rPr>
        <w:t>را به جا می‌آوریم، و کفران نعمت‌های ت</w:t>
      </w:r>
      <w:r w:rsidR="005D27F7">
        <w:rPr>
          <w:rFonts w:hint="cs"/>
          <w:rtl/>
          <w:lang w:bidi="fa-IR"/>
        </w:rPr>
        <w:t xml:space="preserve">و </w:t>
      </w:r>
      <w:r w:rsidRPr="003114AF">
        <w:rPr>
          <w:rFonts w:hint="cs"/>
          <w:rtl/>
          <w:lang w:bidi="fa-IR"/>
        </w:rPr>
        <w:t>را نمی‌کنیم، الهی خاص ت</w:t>
      </w:r>
      <w:r w:rsidR="005D27F7">
        <w:rPr>
          <w:rFonts w:hint="cs"/>
          <w:rtl/>
          <w:lang w:bidi="fa-IR"/>
        </w:rPr>
        <w:t xml:space="preserve">و </w:t>
      </w:r>
      <w:r w:rsidRPr="003114AF">
        <w:rPr>
          <w:rFonts w:hint="cs"/>
          <w:rtl/>
          <w:lang w:bidi="fa-IR"/>
        </w:rPr>
        <w:t>را عبادت می‌کنیم، و خاص برای تو نماز می‌خوانیم و سجده می‌کنیم، به سوی تو می‌آئیم، و</w:t>
      </w:r>
      <w:r w:rsidR="005D27F7">
        <w:rPr>
          <w:rFonts w:hint="cs"/>
          <w:rtl/>
          <w:lang w:bidi="fa-IR"/>
        </w:rPr>
        <w:t xml:space="preserve"> </w:t>
      </w:r>
      <w:r w:rsidRPr="003114AF">
        <w:rPr>
          <w:rFonts w:hint="cs"/>
          <w:rtl/>
          <w:lang w:bidi="fa-IR"/>
        </w:rPr>
        <w:t>طاعت ت</w:t>
      </w:r>
      <w:r w:rsidR="005D27F7">
        <w:rPr>
          <w:rFonts w:hint="cs"/>
          <w:rtl/>
          <w:lang w:bidi="fa-IR"/>
        </w:rPr>
        <w:t xml:space="preserve">و </w:t>
      </w:r>
      <w:r w:rsidRPr="003114AF">
        <w:rPr>
          <w:rFonts w:hint="cs"/>
          <w:rtl/>
          <w:lang w:bidi="fa-IR"/>
        </w:rPr>
        <w:t xml:space="preserve">را </w:t>
      </w:r>
      <w:r w:rsidR="005D27F7">
        <w:rPr>
          <w:rFonts w:hint="cs"/>
          <w:rtl/>
          <w:lang w:bidi="fa-IR"/>
        </w:rPr>
        <w:t>به جا می‌آوریم، به رحمت تو امید</w:t>
      </w:r>
      <w:r w:rsidRPr="003114AF">
        <w:rPr>
          <w:rFonts w:hint="cs"/>
          <w:rtl/>
          <w:lang w:bidi="fa-IR"/>
        </w:rPr>
        <w:t>وار، و از عذاب تو در خوفیم، زیرا عذاب تو مربوط به کفار است.</w:t>
      </w:r>
    </w:p>
    <w:p w:rsidR="007970F7" w:rsidRPr="003114AF" w:rsidRDefault="007970F7" w:rsidP="009F25C0">
      <w:pPr>
        <w:pStyle w:val="8-0"/>
        <w:rPr>
          <w:lang w:bidi="fa-IR"/>
        </w:rPr>
      </w:pPr>
      <w:r w:rsidRPr="003114AF">
        <w:rPr>
          <w:rFonts w:hint="cs"/>
          <w:rtl/>
          <w:lang w:bidi="fa-IR"/>
        </w:rPr>
        <w:tab/>
        <w:t xml:space="preserve">و دعای قنوت به این لفظ هم آمده است: </w:t>
      </w:r>
      <w:r w:rsidRPr="003114AF">
        <w:rPr>
          <w:rStyle w:val="6-Char0"/>
          <w:rFonts w:hint="cs"/>
          <w:sz w:val="24"/>
          <w:szCs w:val="24"/>
          <w:rtl/>
        </w:rPr>
        <w:t>(اللهم اهدني فیمن هدیت، و</w:t>
      </w:r>
      <w:r>
        <w:rPr>
          <w:rStyle w:val="6-Char0"/>
          <w:rFonts w:hint="cs"/>
          <w:sz w:val="24"/>
          <w:szCs w:val="24"/>
          <w:rtl/>
        </w:rPr>
        <w:t>عافني</w:t>
      </w:r>
      <w:r w:rsidRPr="003114AF">
        <w:rPr>
          <w:rStyle w:val="6-Char0"/>
          <w:rFonts w:hint="cs"/>
          <w:sz w:val="24"/>
          <w:szCs w:val="24"/>
          <w:rtl/>
        </w:rPr>
        <w:t xml:space="preserve"> فیمن عافیت، و</w:t>
      </w:r>
      <w:r>
        <w:rPr>
          <w:rStyle w:val="6-Char0"/>
          <w:rFonts w:hint="cs"/>
          <w:sz w:val="24"/>
          <w:szCs w:val="24"/>
          <w:rtl/>
        </w:rPr>
        <w:t>بارك لي فیما أعطیت، وقني شر ما قضیت، فانك تقضي ولا یقض</w:t>
      </w:r>
      <w:r>
        <w:rPr>
          <w:rStyle w:val="6-Char0"/>
          <w:rFonts w:hint="cs"/>
          <w:sz w:val="24"/>
          <w:szCs w:val="24"/>
          <w:rtl/>
          <w:lang w:bidi="ar-SA"/>
        </w:rPr>
        <w:t>ى</w:t>
      </w:r>
      <w:r w:rsidRPr="003114AF">
        <w:rPr>
          <w:rStyle w:val="6-Char0"/>
          <w:rFonts w:hint="cs"/>
          <w:sz w:val="24"/>
          <w:szCs w:val="24"/>
          <w:rtl/>
        </w:rPr>
        <w:t xml:space="preserve"> علیك، وانه لا یذل من والیت، تباركت ربنا وتعالیت...) </w:t>
      </w:r>
      <w:r w:rsidRPr="003114AF">
        <w:rPr>
          <w:rFonts w:hint="cs"/>
          <w:rtl/>
          <w:lang w:bidi="fa-IR"/>
        </w:rPr>
        <w:t>یعنی: (الهی! در ردیف کسانی که هدایت کرده‌ای مرا هم هدایت کن، و در ردیف کسانی که آن‌ها را عافیت داده‌ای، برای من نیز عافیت بده، و به آنچه که برایم داده‌ای، برکت بده، و از شر آنچه که قضا و تقدیر تو به آن رفته است، مرا محفوظ بدار، زیرا قضا و حکم از تو است، و قضاء و حکم کسی بر تو نافذ نیست، کسی را که یاری کنی خوار نمی‌شود، ای پروردگار ما عزت و علو مرتبت برای تو است...)</w:t>
      </w:r>
    </w:p>
  </w:footnote>
  <w:footnote w:id="28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مراد از این گفته راوی که پیامبر خدا </w:t>
      </w:r>
      <w:r w:rsidRPr="003114AF">
        <w:rPr>
          <w:rFonts w:cs="CTraditional Arabic" w:hint="cs"/>
          <w:rtl/>
          <w:lang w:bidi="fa-IR"/>
        </w:rPr>
        <w:t>ج</w:t>
      </w:r>
      <w:r w:rsidRPr="003114AF">
        <w:rPr>
          <w:rFonts w:hint="cs"/>
          <w:rtl/>
          <w:lang w:bidi="fa-IR"/>
        </w:rPr>
        <w:t xml:space="preserve"> (ردای خود را زیر ورو نمودند) این است که: حالت ردای خود را تغییر دادند، و تغییر دادن رداء به این شکل است که: اگر رداء مربع باشد، قسمت بالائی آن را به طرف پایین، و قسمت پاینی آن را به طرف بالا بیاورد، و اگر مربع نبود، طرف راست آن را به طرف چپ، و طرف چپ آن را به طرف راست بیاورد.</w:t>
      </w:r>
    </w:p>
    <w:p w:rsidR="007970F7" w:rsidRPr="003114AF" w:rsidRDefault="007970F7" w:rsidP="00A11D0D">
      <w:pPr>
        <w:pStyle w:val="8-0"/>
        <w:rPr>
          <w:rtl/>
          <w:lang w:bidi="fa-IR"/>
        </w:rPr>
      </w:pPr>
      <w:r w:rsidRPr="003114AF">
        <w:rPr>
          <w:rFonts w:hint="cs"/>
          <w:rtl/>
          <w:lang w:bidi="fa-IR"/>
        </w:rPr>
        <w:tab/>
        <w:t>2) گویند: حکمت از این کار این است که با تفاؤل به این کار، به رحمت و فضل خداوند متعال حال مردم تغییر یافته و از خشک‌سالی و قحطی به باران و فراوانی تغییر یابد.</w:t>
      </w:r>
    </w:p>
  </w:footnote>
  <w:footnote w:id="285">
    <w:p w:rsidR="007970F7" w:rsidRPr="003114AF" w:rsidRDefault="007970F7" w:rsidP="002A138C">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انکه:</w:t>
      </w:r>
    </w:p>
    <w:p w:rsidR="007970F7" w:rsidRPr="003114AF" w:rsidRDefault="007970F7" w:rsidP="00373BAC">
      <w:pPr>
        <w:pStyle w:val="8-0"/>
        <w:rPr>
          <w:rtl/>
          <w:lang w:bidi="fa-IR"/>
        </w:rPr>
      </w:pPr>
      <w:r w:rsidRPr="003114AF">
        <w:rPr>
          <w:rFonts w:hint="cs"/>
          <w:rtl/>
          <w:lang w:bidi="fa-IR"/>
        </w:rPr>
        <w:tab/>
        <w:t>1) قبیله (غفار) یکی از قبایل عرب است که ابو ذر غفاری از آن قبیله است، و قبیله (اسلم) قبیله دیگری از قبایل عرب است که (سلمه بن أکوع) صحابی شجاع و معروف منسوب به آن است.</w:t>
      </w:r>
    </w:p>
    <w:p w:rsidR="007970F7" w:rsidRPr="003114AF" w:rsidRDefault="007970F7" w:rsidP="002A138C">
      <w:pPr>
        <w:pStyle w:val="8-0"/>
        <w:rPr>
          <w:rtl/>
          <w:lang w:bidi="fa-IR"/>
        </w:rPr>
      </w:pPr>
      <w:r w:rsidRPr="003114AF">
        <w:rPr>
          <w:rFonts w:hint="cs"/>
          <w:rtl/>
          <w:lang w:bidi="fa-IR"/>
        </w:rPr>
        <w:tab/>
        <w:t xml:space="preserve">2) پیامبر خدا </w:t>
      </w:r>
      <w:r w:rsidRPr="003114AF">
        <w:rPr>
          <w:rFonts w:cs="CTraditional Arabic" w:hint="cs"/>
          <w:rtl/>
          <w:lang w:bidi="fa-IR"/>
        </w:rPr>
        <w:t>ج</w:t>
      </w:r>
      <w:r w:rsidRPr="003114AF">
        <w:rPr>
          <w:rFonts w:hint="cs"/>
          <w:rtl/>
          <w:lang w:bidi="fa-IR"/>
        </w:rPr>
        <w:t xml:space="preserve"> از این جهت برای این دو قبیله دعای خیر کردند که: قبیله (غفار) از اولین قبائلی بود که به اسلام داخل شده بود، و قبیله (أسلم) با پیامبر خدا </w:t>
      </w:r>
      <w:r w:rsidRPr="003114AF">
        <w:rPr>
          <w:rFonts w:cs="CTraditional Arabic" w:hint="cs"/>
          <w:rtl/>
          <w:lang w:bidi="fa-IR"/>
        </w:rPr>
        <w:t>ج</w:t>
      </w:r>
      <w:r w:rsidRPr="003114AF">
        <w:rPr>
          <w:rFonts w:hint="cs"/>
          <w:rtl/>
          <w:lang w:bidi="fa-IR"/>
        </w:rPr>
        <w:t xml:space="preserve"> راه مسالمت آمیز را پیش گرفتند.</w:t>
      </w:r>
    </w:p>
  </w:footnote>
  <w:footnote w:id="28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از اشتها و آروزی زیادی که به طعام داشتند، به هوا که نظر می‌کردند، هوا به نظرشان مانند دود مطبخ نمایان می‌گردید، و یا به سبب ضعف و ناتوانائی که به آن‌ها رسیده بود، آسمان به نظرشان مانند دود جلوه می‌کرد.</w:t>
      </w:r>
    </w:p>
  </w:footnote>
  <w:footnote w:id="28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زیرا مشرکین در روز جنگ (بدر) درهم کوبیده شدند، و از اثر قحطی و گرسنگی زیاد، هوا به چشم مشرکین سیاه و دود آلود می‌نمود، و (لزام) که عبارت از کشته شدن بسیار، یا اسیر شدن است، نصیب‌شان گردید، چنان‌چه دیری نگذشت که روم بر فرس غالب گردید، و آنچه که در ابتدای سورۀ روم در این خصوص آمده بود، نیز به تحقق پیوست.</w:t>
      </w:r>
    </w:p>
  </w:footnote>
  <w:footnote w:id="28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 بیت قصیده‌ای است که ابو طالب در مدح پیامبر خدا </w:t>
      </w:r>
      <w:r w:rsidRPr="003114AF">
        <w:rPr>
          <w:rFonts w:cs="CTraditional Arabic" w:hint="cs"/>
          <w:rtl/>
          <w:lang w:bidi="fa-IR"/>
        </w:rPr>
        <w:t>ج</w:t>
      </w:r>
      <w:r w:rsidRPr="003114AF">
        <w:rPr>
          <w:rFonts w:hint="cs"/>
          <w:rtl/>
          <w:lang w:bidi="fa-IR"/>
        </w:rPr>
        <w:t xml:space="preserve"> سروده است، و این قصیده دارای یکصد وبیست بیت است، و در روایتی آمده است که چون پیامبر خدا </w:t>
      </w:r>
      <w:r w:rsidRPr="003114AF">
        <w:rPr>
          <w:rFonts w:cs="CTraditional Arabic" w:hint="cs"/>
          <w:rtl/>
          <w:lang w:bidi="fa-IR"/>
        </w:rPr>
        <w:t>ج</w:t>
      </w:r>
      <w:r w:rsidRPr="003114AF">
        <w:rPr>
          <w:rFonts w:hint="cs"/>
          <w:rtl/>
          <w:lang w:bidi="fa-IR"/>
        </w:rPr>
        <w:t xml:space="preserve"> طلب باران کردند، و باران باریدن گرفت، گفتند: «اگر ابو طالب زنده می‌بود، چشمش روشن و دلش شاد می‌شد.</w:t>
      </w:r>
    </w:p>
    <w:p w:rsidR="007970F7" w:rsidRPr="003114AF" w:rsidRDefault="007970F7" w:rsidP="00A11D0D">
      <w:pPr>
        <w:pStyle w:val="8-0"/>
        <w:rPr>
          <w:rtl/>
          <w:lang w:bidi="fa-IR"/>
        </w:rPr>
      </w:pPr>
      <w:r w:rsidRPr="003114AF">
        <w:rPr>
          <w:rFonts w:hint="cs"/>
          <w:rtl/>
          <w:lang w:bidi="fa-IR"/>
        </w:rPr>
        <w:tab/>
        <w:t>2) ابن عساکر به روایت از جلهمه بن عرفطه می‌گوید: به مکه آمدم، مردم دچار قحطی بودند، قریش برای ابو طالب گفتند که: خش</w:t>
      </w:r>
      <w:r w:rsidRPr="003114AF">
        <w:rPr>
          <w:rFonts w:hint="cs"/>
          <w:rtl/>
        </w:rPr>
        <w:t>ك</w:t>
      </w:r>
      <w:r w:rsidRPr="003114AF">
        <w:rPr>
          <w:rFonts w:hint="cs"/>
          <w:rtl/>
          <w:lang w:bidi="fa-IR"/>
        </w:rPr>
        <w:t xml:space="preserve"> سالی همه دشت و صحرا را فرا گرفته است، و اهل و اولاد به قحطی دچار شده‌اند، بیا وطلب باران کن، ابوطالب پیامبر خدا </w:t>
      </w:r>
      <w:r w:rsidRPr="003114AF">
        <w:rPr>
          <w:rFonts w:cs="CTraditional Arabic" w:hint="cs"/>
          <w:rtl/>
          <w:lang w:bidi="fa-IR"/>
        </w:rPr>
        <w:t>ج</w:t>
      </w:r>
      <w:r w:rsidRPr="003114AF">
        <w:rPr>
          <w:rFonts w:hint="cs"/>
          <w:rtl/>
          <w:lang w:bidi="fa-IR"/>
        </w:rPr>
        <w:t xml:space="preserve"> را که خورد سال بودند، با خود گرفت و به نزد خانه کعبه رفت، و طلب باران کرد، راوی می‌گوید: در این وقت در حالی که هیچ ابری در آسمان نبود، ابر از این طرف و آن طرف آمد، و باران باریدن گرفت، تا آنکه دشت و صحرا در زیر آب شد، و بعد از این واقعه بود که ابو طالب آن قصیده غرای خود را سرود.</w:t>
      </w:r>
    </w:p>
  </w:footnote>
  <w:footnote w:id="289">
    <w:p w:rsidR="007970F7" w:rsidRPr="003114AF" w:rsidRDefault="007970F7" w:rsidP="009130A4">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9130A4">
      <w:pPr>
        <w:pStyle w:val="8-0"/>
        <w:rPr>
          <w:rtl/>
          <w:lang w:bidi="fa-IR"/>
        </w:rPr>
      </w:pPr>
      <w:r w:rsidRPr="003114AF">
        <w:rPr>
          <w:rFonts w:hint="cs"/>
          <w:rtl/>
          <w:lang w:bidi="fa-IR"/>
        </w:rPr>
        <w:tab/>
        <w:t>1) این طلب باران در سال (18) هجری که بنام سال (رماده) یعنی (خاکستر) یاد می‌شود، به وقوع پیوست.</w:t>
      </w:r>
    </w:p>
    <w:p w:rsidR="007970F7" w:rsidRPr="003114AF" w:rsidRDefault="007970F7" w:rsidP="00373BAC">
      <w:pPr>
        <w:pStyle w:val="8-0"/>
        <w:rPr>
          <w:color w:val="000000" w:themeColor="text1"/>
          <w:rtl/>
          <w:lang w:bidi="fa-IR"/>
        </w:rPr>
      </w:pPr>
      <w:r w:rsidRPr="003114AF">
        <w:rPr>
          <w:rFonts w:hint="cs"/>
          <w:rtl/>
          <w:lang w:bidi="fa-IR"/>
        </w:rPr>
        <w:tab/>
        <w:t>2) دعای عباس</w:t>
      </w:r>
      <w:r w:rsidRPr="003114AF">
        <w:rPr>
          <w:rFonts w:cs="CTraditional Arabic" w:hint="cs"/>
          <w:rtl/>
          <w:lang w:bidi="fa-IR"/>
        </w:rPr>
        <w:t>س</w:t>
      </w:r>
      <w:r w:rsidRPr="003114AF">
        <w:rPr>
          <w:rFonts w:hint="cs"/>
          <w:rtl/>
          <w:lang w:bidi="fa-IR"/>
        </w:rPr>
        <w:t xml:space="preserve"> در این استسقاء چنین بود: </w:t>
      </w:r>
      <w:r w:rsidRPr="003114AF">
        <w:rPr>
          <w:rStyle w:val="6-Char0"/>
          <w:rFonts w:hint="cs"/>
          <w:sz w:val="24"/>
          <w:szCs w:val="24"/>
          <w:rtl/>
        </w:rPr>
        <w:t>(اللَّهُمَّ لَمْ يّنْزِلْ بَلاءٌ إلا بذَنْبِ، وَلَمْ يَكْشِفْ إِلا بِتَوْبَةٍ، وَقَدْ تَوَجَّهَ بِيْ الْقَوْمُ إِلَيْكَ لِمَكَانِيْ مِنْ نَبِيِّكَ، وَهَذِهِ أَيْدِيْنِّا إِلَيْكَ بِالذُّنُوْبِ، وَنَوَاصِيْنَا بِالتَّوْبَةِ، فَاسْقِنَا الْغَيْثَ)</w:t>
      </w:r>
      <w:r w:rsidRPr="003114AF">
        <w:rPr>
          <w:rFonts w:hint="cs"/>
          <w:color w:val="000000" w:themeColor="text1"/>
          <w:rtl/>
          <w:lang w:bidi="fa-IR"/>
        </w:rPr>
        <w:t xml:space="preserve"> یعنی: خدایا هیچ بلایی جز به سبب گناه نازل نمی‌شود، و [بلا که آمد] جز به توبه از بین نمی‌رود، مردم نسبت به احترامی که در نزد پیامبر تو </w:t>
      </w:r>
      <w:r w:rsidRPr="003114AF">
        <w:rPr>
          <w:rFonts w:cs="CTraditional Arabic" w:hint="cs"/>
          <w:color w:val="000000" w:themeColor="text1"/>
          <w:rtl/>
          <w:lang w:bidi="fa-IR"/>
        </w:rPr>
        <w:t>ج</w:t>
      </w:r>
      <w:r w:rsidRPr="003114AF">
        <w:rPr>
          <w:rFonts w:hint="cs"/>
          <w:color w:val="000000" w:themeColor="text1"/>
          <w:rtl/>
          <w:lang w:bidi="fa-IR"/>
        </w:rPr>
        <w:t xml:space="preserve"> داشتم به من روا آورده‌اند، و اینک دست‌های ما با همه گناهانی که داریم به سوی تو دراز است، و پیشانی‌های ما به توبه بدرگاه تو است، پس خدایا برای ما باران بفرست).</w:t>
      </w:r>
    </w:p>
    <w:p w:rsidR="007970F7" w:rsidRPr="003114AF" w:rsidRDefault="007970F7" w:rsidP="007F41F1">
      <w:pPr>
        <w:pStyle w:val="8-0"/>
        <w:rPr>
          <w:color w:val="000000" w:themeColor="text1"/>
          <w:rtl/>
          <w:lang w:bidi="fa-IR"/>
        </w:rPr>
      </w:pPr>
      <w:r w:rsidRPr="003114AF">
        <w:rPr>
          <w:rFonts w:hint="cs"/>
          <w:color w:val="000000" w:themeColor="text1"/>
          <w:rtl/>
          <w:lang w:bidi="fa-IR"/>
        </w:rPr>
        <w:tab/>
        <w:t>3) در روایت آمده است که: بعد از این دعا ابرهای مانند کوه به هوا بلند گردید، و باران باریدن گرفت.</w:t>
      </w:r>
    </w:p>
    <w:p w:rsidR="007970F7" w:rsidRPr="003114AF" w:rsidRDefault="007970F7" w:rsidP="007F41F1">
      <w:pPr>
        <w:pStyle w:val="8-0"/>
        <w:rPr>
          <w:color w:val="000000" w:themeColor="text1"/>
          <w:rtl/>
          <w:lang w:bidi="fa-IR"/>
        </w:rPr>
      </w:pPr>
      <w:r w:rsidRPr="003114AF">
        <w:rPr>
          <w:rFonts w:hint="cs"/>
          <w:color w:val="000000" w:themeColor="text1"/>
          <w:rtl/>
          <w:lang w:bidi="fa-IR"/>
        </w:rPr>
        <w:tab/>
        <w:t>4) امام عینی می‌گوید از فوائد این حدیث این است که: شفیع ساختن اهل خیر و صلاح مستحب است.</w:t>
      </w:r>
    </w:p>
    <w:p w:rsidR="007970F7" w:rsidRPr="003114AF" w:rsidRDefault="007970F7" w:rsidP="007F41F1">
      <w:pPr>
        <w:pStyle w:val="8-0"/>
        <w:rPr>
          <w:i/>
          <w:iCs/>
          <w:color w:val="000000" w:themeColor="text1"/>
          <w:rtl/>
          <w:lang w:bidi="fa-IR"/>
        </w:rPr>
      </w:pPr>
      <w:r w:rsidRPr="003114AF">
        <w:rPr>
          <w:rFonts w:hint="cs"/>
          <w:color w:val="000000" w:themeColor="text1"/>
          <w:rtl/>
          <w:lang w:bidi="fa-IR"/>
        </w:rPr>
        <w:tab/>
        <w:t>5) ابن بطال می‌گوید: از این حدیث چنین استنباط می‌شود که بیرون شدن به نماز استسقاء، و اجتماعات بدون اجازه امام جواز ندارد، زیرا در بیرون شدن و اجتماع کردن، احتمال خطر و ایجاد مشکلات برای سلطان وجود دارد، (از این نگاه باید چنین کارهایی به اجازه وی صورت بگیرد).</w:t>
      </w:r>
    </w:p>
  </w:footnote>
  <w:footnote w:id="29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شخصی که به مسجد آمد و از پیامبر خدا </w:t>
      </w:r>
      <w:r w:rsidRPr="003114AF">
        <w:rPr>
          <w:rFonts w:cs="CTraditional Arabic" w:hint="cs"/>
          <w:rtl/>
          <w:lang w:bidi="fa-IR"/>
        </w:rPr>
        <w:t>ج</w:t>
      </w:r>
      <w:r w:rsidRPr="003114AF">
        <w:rPr>
          <w:rFonts w:hint="cs"/>
          <w:rtl/>
          <w:lang w:bidi="fa-IR"/>
        </w:rPr>
        <w:t xml:space="preserve"> خواست که طلب باران نمایند، یکی از مردم بادیه نشین بود.</w:t>
      </w:r>
    </w:p>
    <w:p w:rsidR="007970F7" w:rsidRPr="003114AF" w:rsidRDefault="007970F7" w:rsidP="00A11D0D">
      <w:pPr>
        <w:pStyle w:val="8-0"/>
        <w:rPr>
          <w:rtl/>
          <w:lang w:bidi="fa-IR"/>
        </w:rPr>
      </w:pPr>
      <w:r w:rsidRPr="003114AF">
        <w:rPr>
          <w:rFonts w:hint="cs"/>
          <w:rtl/>
          <w:lang w:bidi="fa-IR"/>
        </w:rPr>
        <w:tab/>
        <w:t xml:space="preserve">2) شاید این سوال در ذهن خطور کند، که چون </w:t>
      </w:r>
      <w:r w:rsidRPr="003114AF">
        <w:rPr>
          <w:rtl/>
          <w:lang w:bidi="fa-IR"/>
        </w:rPr>
        <w:t>–</w:t>
      </w:r>
      <w:r w:rsidRPr="003114AF">
        <w:rPr>
          <w:rFonts w:hint="cs"/>
          <w:rtl/>
          <w:lang w:bidi="fa-IR"/>
        </w:rPr>
        <w:t xml:space="preserve"> طوری که آن بادیه نشین گفت </w:t>
      </w:r>
      <w:r w:rsidRPr="003114AF">
        <w:rPr>
          <w:rtl/>
          <w:lang w:bidi="fa-IR"/>
        </w:rPr>
        <w:t>–</w:t>
      </w:r>
      <w:r w:rsidRPr="003114AF">
        <w:rPr>
          <w:rFonts w:hint="cs"/>
          <w:rtl/>
          <w:lang w:bidi="fa-IR"/>
        </w:rPr>
        <w:t xml:space="preserve"> مردم به قحطی و بی بارانی دچار شده بودند، پس چرا کسانی که از بزرگان صحابه مانند: ابوبکر و عمر، و عثمان، و علی و سائر عشرۀ مبشره و امثال این‌ها</w:t>
      </w:r>
      <w:r w:rsidRPr="003114AF">
        <w:rPr>
          <w:rFonts w:cs="CTraditional Arabic" w:hint="cs"/>
          <w:rtl/>
          <w:lang w:bidi="fa-IR"/>
        </w:rPr>
        <w:t>ش</w:t>
      </w:r>
      <w:r w:rsidRPr="003114AF">
        <w:rPr>
          <w:rFonts w:hint="cs"/>
          <w:rtl/>
          <w:lang w:bidi="fa-IR"/>
        </w:rPr>
        <w:t xml:space="preserve"> در نزد پیامبر خدا </w:t>
      </w:r>
      <w:r w:rsidRPr="003114AF">
        <w:rPr>
          <w:rFonts w:cs="CTraditional Arabic" w:hint="cs"/>
          <w:rtl/>
          <w:lang w:bidi="fa-IR"/>
        </w:rPr>
        <w:t>ج</w:t>
      </w:r>
      <w:r w:rsidRPr="003114AF">
        <w:rPr>
          <w:rFonts w:hint="cs"/>
          <w:rtl/>
          <w:lang w:bidi="fa-IR"/>
        </w:rPr>
        <w:t xml:space="preserve"> حضور داشتند، از ایشان نخواستند که به طلب باران بر آیند، در جواب این سوال گفته‌اند که: بزرگان صحابه</w:t>
      </w:r>
      <w:r w:rsidRPr="003114AF">
        <w:rPr>
          <w:rFonts w:cs="CTraditional Arabic" w:hint="cs"/>
          <w:rtl/>
          <w:lang w:bidi="fa-IR"/>
        </w:rPr>
        <w:t>ش</w:t>
      </w:r>
      <w:r w:rsidRPr="003114AF">
        <w:rPr>
          <w:rFonts w:hint="cs"/>
          <w:rtl/>
          <w:lang w:bidi="fa-IR"/>
        </w:rPr>
        <w:t xml:space="preserve"> از نهایت ادب و احترامی که نسبت به پیامبر خدا </w:t>
      </w:r>
      <w:r w:rsidRPr="003114AF">
        <w:rPr>
          <w:rFonts w:cs="CTraditional Arabic" w:hint="cs"/>
          <w:rtl/>
          <w:lang w:bidi="fa-IR"/>
        </w:rPr>
        <w:t>ج</w:t>
      </w:r>
      <w:r w:rsidRPr="003114AF">
        <w:rPr>
          <w:rFonts w:hint="cs"/>
          <w:rtl/>
          <w:lang w:bidi="fa-IR"/>
        </w:rPr>
        <w:t xml:space="preserve"> داشتند، از ایشان چیزی نمی‌پرسیدند، و طلب چیزی نمی‌کردند، و از اینجا است که انس</w:t>
      </w:r>
      <w:r w:rsidRPr="003114AF">
        <w:rPr>
          <w:rFonts w:cs="CTraditional Arabic" w:hint="cs"/>
          <w:rtl/>
          <w:lang w:bidi="fa-IR"/>
        </w:rPr>
        <w:t>س</w:t>
      </w:r>
      <w:r w:rsidRPr="003114AF">
        <w:rPr>
          <w:rFonts w:hint="cs"/>
          <w:rtl/>
          <w:lang w:bidi="fa-IR"/>
        </w:rPr>
        <w:t xml:space="preserve"> می‌گوید: ما دوست داشتیم و به این آرزو بودیم که کسی از مردم بادیه نشین بیاید و از پیامبر خدا </w:t>
      </w:r>
      <w:r w:rsidRPr="003114AF">
        <w:rPr>
          <w:rFonts w:cs="CTraditional Arabic" w:hint="cs"/>
          <w:rtl/>
          <w:lang w:bidi="fa-IR"/>
        </w:rPr>
        <w:t>ج</w:t>
      </w:r>
      <w:r w:rsidRPr="003114AF">
        <w:rPr>
          <w:rFonts w:hint="cs"/>
          <w:rtl/>
          <w:lang w:bidi="fa-IR"/>
        </w:rPr>
        <w:t xml:space="preserve"> چیزی بپرسد.</w:t>
      </w:r>
    </w:p>
  </w:footnote>
  <w:footnote w:id="29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قراءت در نماز استسقاء به اتفاق علماء جهریه است، یعنی: به طور بلند خوانده می‌شود.</w:t>
      </w:r>
    </w:p>
    <w:p w:rsidR="007970F7" w:rsidRPr="003114AF" w:rsidRDefault="007970F7" w:rsidP="00A11D0D">
      <w:pPr>
        <w:pStyle w:val="8-0"/>
        <w:rPr>
          <w:rtl/>
          <w:lang w:bidi="fa-IR"/>
        </w:rPr>
      </w:pPr>
      <w:r w:rsidRPr="003114AF">
        <w:rPr>
          <w:rFonts w:hint="cs"/>
          <w:rtl/>
          <w:lang w:bidi="fa-IR"/>
        </w:rPr>
        <w:tab/>
        <w:t>2) در اینکه خطبه در نماز استسقاء بعد از نماز است، و یا پیش از آن، بین علماء اختلاف است.</w:t>
      </w:r>
    </w:p>
    <w:p w:rsidR="007970F7" w:rsidRPr="003114AF" w:rsidRDefault="007970F7" w:rsidP="00774FD2">
      <w:pPr>
        <w:pStyle w:val="8-0"/>
        <w:ind w:firstLine="0"/>
        <w:rPr>
          <w:rtl/>
          <w:lang w:bidi="fa-IR"/>
        </w:rPr>
      </w:pPr>
      <w:r w:rsidRPr="003114AF">
        <w:rPr>
          <w:rFonts w:hint="cs"/>
          <w:rtl/>
          <w:lang w:bidi="fa-IR"/>
        </w:rPr>
        <w:t>أ) نظر به آنچه که در این حدیث آمده است، بسیاری از علماء از آن جمله: امام مالک و امام شافعی، و از مذهب احناف امام ابو یوسف و امام محمد رحمهم الله می‌گویند: که خطبه در نماز استسقاء پیش از نماز است.</w:t>
      </w:r>
    </w:p>
    <w:p w:rsidR="007970F7" w:rsidRPr="003114AF" w:rsidRDefault="007970F7" w:rsidP="00774FD2">
      <w:pPr>
        <w:pStyle w:val="8-0"/>
        <w:ind w:firstLine="0"/>
        <w:rPr>
          <w:rtl/>
          <w:lang w:bidi="fa-IR"/>
        </w:rPr>
      </w:pPr>
      <w:r w:rsidRPr="003114AF">
        <w:rPr>
          <w:rFonts w:hint="cs"/>
          <w:rtl/>
          <w:lang w:bidi="fa-IR"/>
        </w:rPr>
        <w:t>ب) ولی امام طحاوی</w:t>
      </w:r>
      <w:r w:rsidRPr="003114AF">
        <w:rPr>
          <w:rFonts w:cs="CTraditional Arabic" w:hint="cs"/>
          <w:rtl/>
          <w:lang w:bidi="fa-IR"/>
        </w:rPr>
        <w:t>/</w:t>
      </w:r>
      <w:r w:rsidRPr="003114AF">
        <w:rPr>
          <w:rFonts w:hint="cs"/>
          <w:rtl/>
          <w:lang w:bidi="fa-IR"/>
        </w:rPr>
        <w:t xml:space="preserve"> از مذهب احناف می‌گوید که: خطبه در نماز استسقاء بعد از نماز است، و دلیلش حدیث ابو هریره است که می‌گوید: پیامبر خدا </w:t>
      </w:r>
      <w:r w:rsidRPr="003114AF">
        <w:rPr>
          <w:rFonts w:cs="CTraditional Arabic" w:hint="cs"/>
          <w:rtl/>
          <w:lang w:bidi="fa-IR"/>
        </w:rPr>
        <w:t>ج</w:t>
      </w:r>
      <w:r w:rsidRPr="003114AF">
        <w:rPr>
          <w:rFonts w:hint="cs"/>
          <w:rtl/>
          <w:lang w:bidi="fa-IR"/>
        </w:rPr>
        <w:t xml:space="preserve"> روزی به طلب باران بر آمدند، و برای ما بدون اذان و اقامت دو رکعت نماز خواندند، و بعد از آن خطبه دادند و دعا کردند، و این حدیث دلالت بر این دارد که خطبه نماز استسقاء بعد از نماز است، و در ترجیح حدیث ابو هریره بر حدیث عبدالله بن زید که حدیث باب باشد، قیاس را مرجع می‌داند، به این طریق که: خطبه نماز استسقاء را به خطبه نماز عید قیاس می‌کند، نه به نماز جمعه، و وجه قیاس آن است که خطبه در</w:t>
      </w:r>
      <w:r>
        <w:rPr>
          <w:rFonts w:hint="cs"/>
          <w:rtl/>
          <w:lang w:bidi="fa-IR"/>
        </w:rPr>
        <w:t xml:space="preserve"> هردو </w:t>
      </w:r>
      <w:r w:rsidRPr="003114AF">
        <w:rPr>
          <w:rFonts w:hint="cs"/>
          <w:rtl/>
          <w:lang w:bidi="fa-IR"/>
        </w:rPr>
        <w:t>نماز یعنی: نماز استسقاء و نماز عید سنت است، به خلاف خطبه جمعه که فرض است، شرح معانی الاثار (1/325-326).</w:t>
      </w:r>
      <w:r w:rsidRPr="003114AF">
        <w:rPr>
          <w:rFonts w:hint="cs"/>
          <w:rtl/>
          <w:lang w:bidi="fa-IR"/>
        </w:rPr>
        <w:tab/>
      </w:r>
    </w:p>
  </w:footnote>
  <w:footnote w:id="29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مقصد راوی این است که در دعای استسقاء آنقدر دست‌های خود را بالا می‌کردند، که در هیچ دعای دیگری بالا نمی‌کردند، نه آنکه در دعا‌های دیگر دست‌های خود را بالا نمی‌کردند، زیرا در احادیث زیادی ثابت شده است که پیامبر خدا </w:t>
      </w:r>
      <w:r w:rsidRPr="003114AF">
        <w:rPr>
          <w:rFonts w:cs="CTraditional Arabic" w:hint="cs"/>
          <w:rtl/>
          <w:lang w:bidi="fa-IR"/>
        </w:rPr>
        <w:t>ج</w:t>
      </w:r>
      <w:r w:rsidRPr="003114AF">
        <w:rPr>
          <w:rFonts w:hint="cs"/>
          <w:rtl/>
          <w:lang w:bidi="fa-IR"/>
        </w:rPr>
        <w:t xml:space="preserve"> دست‌های خود را در دعاهای دیگر غیر از دعای استسقاء نیز بالا کرده‌اند.</w:t>
      </w:r>
    </w:p>
  </w:footnote>
  <w:footnote w:id="29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طوری که در حدیث بعدی، و در احادیث دیگری آمده است، پیامبر خدا </w:t>
      </w:r>
      <w:r w:rsidRPr="003114AF">
        <w:rPr>
          <w:rFonts w:cs="CTraditional Arabic" w:hint="cs"/>
          <w:rtl/>
          <w:lang w:bidi="fa-IR"/>
        </w:rPr>
        <w:t>ج</w:t>
      </w:r>
      <w:r w:rsidRPr="003114AF">
        <w:rPr>
          <w:rFonts w:hint="cs"/>
          <w:rtl/>
          <w:lang w:bidi="fa-IR"/>
        </w:rPr>
        <w:t xml:space="preserve"> وقتی که ابری را در آسمان می‌دیدند، هر کاری که داشتند ترک می‌کردند، و دعا می‌کردند، در سنن ابن ماجه آمده است که: پیامبر خدا </w:t>
      </w:r>
      <w:r w:rsidRPr="003114AF">
        <w:rPr>
          <w:rFonts w:cs="CTraditional Arabic" w:hint="cs"/>
          <w:rtl/>
          <w:lang w:bidi="fa-IR"/>
        </w:rPr>
        <w:t>ج</w:t>
      </w:r>
      <w:r w:rsidRPr="003114AF">
        <w:rPr>
          <w:rFonts w:hint="cs"/>
          <w:rtl/>
          <w:lang w:bidi="fa-IR"/>
        </w:rPr>
        <w:t xml:space="preserve"> وقتی که ابری را می‌دیدند، در هر کاری که بودند آن را ترک می‌کردند، ولو آنکه در نماز می‌بودند، و روی خود را به طرف قبله نموده و دعا می‌کردند که: «الهی! از شر آنچه که در این ابر فرستاده شده است به تو پناه می‌بریم»، و اگر باران می‌بارید می‌گفتند: «الهی! آن را باران با منفعتی بگردان»، و اگر باران نمی‌بارید، حمد خدا را می‌گفتند.</w:t>
      </w:r>
    </w:p>
  </w:footnote>
  <w:footnote w:id="294">
    <w:p w:rsidR="007970F7" w:rsidRPr="003114AF" w:rsidRDefault="007970F7" w:rsidP="00745D81">
      <w:pPr>
        <w:pStyle w:val="8-0"/>
        <w:rPr>
          <w:rtl/>
          <w:lang w:bidi="fa-IR"/>
        </w:rPr>
      </w:pPr>
      <w:r w:rsidRPr="003114AF">
        <w:rPr>
          <w:rStyle w:val="FootnoteReference"/>
          <w:vertAlign w:val="baseline"/>
        </w:rPr>
        <w:footnoteRef/>
      </w:r>
      <w:r w:rsidRPr="003114AF">
        <w:rPr>
          <w:rFonts w:hint="cs"/>
          <w:rtl/>
          <w:lang w:bidi="fa-IR"/>
        </w:rPr>
        <w:t xml:space="preserve">- زیرا در این وقت روی پیامبر خدا </w:t>
      </w:r>
      <w:r w:rsidRPr="003114AF">
        <w:rPr>
          <w:rFonts w:cs="CTraditional Arabic" w:hint="cs"/>
          <w:rtl/>
          <w:lang w:bidi="fa-IR"/>
        </w:rPr>
        <w:t>ج</w:t>
      </w:r>
      <w:r w:rsidRPr="003114AF">
        <w:rPr>
          <w:rFonts w:hint="cs"/>
          <w:rtl/>
          <w:lang w:bidi="fa-IR"/>
        </w:rPr>
        <w:t xml:space="preserve"> از ترس اینکه مبادا این باد مقدمه عذاب باشد، تغییر می‌کرد، زیرا بعضی از امم سابقه مانند قوم عاد به اثر وزش باد به هلاکت رسیده بودند، خداوند متعال می‌فرماید: </w:t>
      </w:r>
      <w:r w:rsidRPr="003114AF">
        <w:rPr>
          <w:rFonts w:cs="Traditional Arabic" w:hint="cs"/>
          <w:rtl/>
          <w:lang w:bidi="fa-IR"/>
        </w:rPr>
        <w:t>﴿</w:t>
      </w:r>
      <w:r w:rsidRPr="003114AF">
        <w:rPr>
          <w:rStyle w:val="Char2"/>
          <w:rFonts w:hint="cs"/>
          <w:rtl/>
        </w:rPr>
        <w:t>وَأَمَّا</w:t>
      </w:r>
      <w:r w:rsidRPr="003114AF">
        <w:rPr>
          <w:rStyle w:val="Char2"/>
          <w:rtl/>
        </w:rPr>
        <w:t xml:space="preserve"> عَادٞ فَأُهۡلِكُواْ بِرِيحٖ صَرۡصَرٍ عَاتِيَةٖ ٦</w:t>
      </w:r>
      <w:r w:rsidRPr="003114AF">
        <w:rPr>
          <w:rStyle w:val="Char2"/>
          <w:rFonts w:hint="cs"/>
          <w:rtl/>
        </w:rPr>
        <w:t xml:space="preserve"> سَخَّرَهَا</w:t>
      </w:r>
      <w:r w:rsidRPr="003114AF">
        <w:rPr>
          <w:rStyle w:val="Char2"/>
          <w:rtl/>
        </w:rPr>
        <w:t xml:space="preserve"> عَلَيۡهِمۡ سَبۡعَ لَيَالٖ وَثَمَٰنِيَةَ أَيَّامٍ حُسُومٗاۖ فَتَرَى </w:t>
      </w:r>
      <w:r w:rsidRPr="003114AF">
        <w:rPr>
          <w:rStyle w:val="Char2"/>
          <w:rFonts w:hint="cs"/>
          <w:rtl/>
        </w:rPr>
        <w:t>ٱلۡقَوۡمَ</w:t>
      </w:r>
      <w:r w:rsidRPr="003114AF">
        <w:rPr>
          <w:rStyle w:val="Char2"/>
          <w:rtl/>
        </w:rPr>
        <w:t xml:space="preserve"> فِيهَا صَرۡعَىٰ كَأَنَّهُمۡ أَعۡجَازُ نَخۡلٍ خَاوِيَةٖ ٧</w:t>
      </w:r>
      <w:r w:rsidRPr="003114AF">
        <w:rPr>
          <w:rFonts w:cs="Traditional Arabic" w:hint="cs"/>
          <w:rtl/>
          <w:lang w:bidi="fa-IR"/>
        </w:rPr>
        <w:t>﴾</w:t>
      </w:r>
      <w:r w:rsidRPr="003114AF">
        <w:rPr>
          <w:rFonts w:hint="cs"/>
          <w:rtl/>
          <w:lang w:bidi="fa-IR"/>
        </w:rPr>
        <w:t xml:space="preserve"> </w:t>
      </w:r>
      <w:r w:rsidRPr="003114AF">
        <w:rPr>
          <w:rFonts w:ascii="mylotus" w:hAnsi="mylotus" w:cs="mylotus"/>
          <w:rtl/>
          <w:lang w:bidi="fa-IR"/>
        </w:rPr>
        <w:t xml:space="preserve">[الحاقة: </w:t>
      </w:r>
      <w:r w:rsidRPr="006F238E">
        <w:rPr>
          <w:rFonts w:ascii="mylotus" w:hAnsi="mylotus" w:cs="mylotus"/>
          <w:rtl/>
        </w:rPr>
        <w:t>6</w:t>
      </w:r>
      <w:r w:rsidRPr="003114AF">
        <w:rPr>
          <w:rFonts w:ascii="mylotus" w:hAnsi="mylotus" w:cs="mylotus"/>
          <w:rtl/>
          <w:lang w:bidi="fa-IR"/>
        </w:rPr>
        <w:t>-</w:t>
      </w:r>
      <w:r w:rsidRPr="006F238E">
        <w:rPr>
          <w:rFonts w:ascii="mylotus" w:hAnsi="mylotus" w:cs="mylotus"/>
          <w:rtl/>
        </w:rPr>
        <w:t>7</w:t>
      </w:r>
      <w:r w:rsidRPr="003114AF">
        <w:rPr>
          <w:rFonts w:ascii="mylotus" w:hAnsi="mylotus" w:cs="mylotus"/>
          <w:rtl/>
          <w:lang w:bidi="fa-IR"/>
        </w:rPr>
        <w:t>].</w:t>
      </w:r>
    </w:p>
  </w:footnote>
  <w:footnote w:id="29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باد (صبا) باد سرد و شدیدی بود که در جنگ خندق وزیدن گرفت، و سبب شکست کفار قریش شد، و باد (دبور) بادی بسیار شدیدی بود که درخت‌ها را از ریشه بر می‌کند، خداوند این باد را بر قوم عاد نازل نمود، و هفت شب و هشت روز بر آن‌ها وزیدن گرفت، تا آنکه همگی آن‌ها را هلاک ساخت.</w:t>
      </w:r>
    </w:p>
  </w:footnote>
  <w:footnote w:id="29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 و مسائل متعلق به این حدیث آنکه:</w:t>
      </w:r>
    </w:p>
    <w:p w:rsidR="007970F7" w:rsidRPr="003114AF" w:rsidRDefault="007970F7" w:rsidP="00A11D0D">
      <w:pPr>
        <w:pStyle w:val="8-0"/>
        <w:rPr>
          <w:rtl/>
          <w:lang w:bidi="fa-IR"/>
        </w:rPr>
      </w:pPr>
      <w:r w:rsidRPr="003114AF">
        <w:rPr>
          <w:rFonts w:hint="cs"/>
          <w:rtl/>
          <w:lang w:bidi="fa-IR"/>
        </w:rPr>
        <w:tab/>
        <w:t>1) (نجد) جانب شرقی مدینه منوره تا عراق است، و ارتفاعاتی که از تهامه شروع شده و به عراق ختم می‌شود، بنام نجد یاد می‌شود، و از این مناطق فتنه‌های زیادی ظهور کرده است، و احتمالاً که در آینده نیز ظهور خواهد کرد، و حتی طوری که امام عینی</w:t>
      </w:r>
      <w:r w:rsidRPr="003114AF">
        <w:rPr>
          <w:rFonts w:cs="CTraditional Arabic" w:hint="cs"/>
          <w:rtl/>
          <w:lang w:bidi="fa-IR"/>
        </w:rPr>
        <w:t>/</w:t>
      </w:r>
      <w:r w:rsidRPr="003114AF">
        <w:rPr>
          <w:rFonts w:hint="cs"/>
          <w:rtl/>
          <w:lang w:bidi="fa-IR"/>
        </w:rPr>
        <w:t xml:space="preserve"> از کعب</w:t>
      </w:r>
      <w:r w:rsidRPr="003114AF">
        <w:rPr>
          <w:rFonts w:cs="CTraditional Arabic" w:hint="cs"/>
          <w:rtl/>
          <w:lang w:bidi="fa-IR"/>
        </w:rPr>
        <w:t>س</w:t>
      </w:r>
      <w:r w:rsidRPr="003114AF">
        <w:rPr>
          <w:rFonts w:hint="cs"/>
          <w:rtl/>
          <w:lang w:bidi="fa-IR"/>
        </w:rPr>
        <w:t xml:space="preserve"> نقل می‌کند، دجال نیز از عراق ظهور می‌کند.</w:t>
      </w:r>
    </w:p>
    <w:p w:rsidR="007970F7" w:rsidRPr="003114AF" w:rsidRDefault="007970F7" w:rsidP="00A11D0D">
      <w:pPr>
        <w:pStyle w:val="8-0"/>
        <w:rPr>
          <w:rtl/>
          <w:lang w:bidi="fa-IR"/>
        </w:rPr>
      </w:pPr>
      <w:r w:rsidRPr="003114AF">
        <w:rPr>
          <w:rFonts w:hint="cs"/>
          <w:rtl/>
          <w:lang w:bidi="fa-IR"/>
        </w:rPr>
        <w:tab/>
        <w:t xml:space="preserve">2) در فتح المبدی آمده است: اینکه پیامبر خدا </w:t>
      </w:r>
      <w:r w:rsidRPr="003114AF">
        <w:rPr>
          <w:rFonts w:cs="CTraditional Arabic" w:hint="cs"/>
          <w:rtl/>
          <w:lang w:bidi="fa-IR"/>
        </w:rPr>
        <w:t>ج</w:t>
      </w:r>
      <w:r w:rsidRPr="003114AF">
        <w:rPr>
          <w:rFonts w:hint="cs"/>
          <w:rtl/>
          <w:lang w:bidi="fa-IR"/>
        </w:rPr>
        <w:t xml:space="preserve"> برای اهل مشرق و یا اهل نجد دعا نکردند، سببش این بود که به ایشان معلوم و کشف شده بود که قضاء و قدر خدا نسبت به این نقطه به این قرار گرفته است که محل فتنه و زلازل باشد، و تقاضای ادب آن است که بعد از علم آوری به قضاء و قدر، نباید بر خلاف آن دعا کرد، و حتی دعا کردن بر خلاف آن حرام است.</w:t>
      </w:r>
    </w:p>
  </w:footnote>
  <w:footnote w:id="29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اینکه این پنج چیز از امور غیبی است و کس دیگری آن را نمی‌داند، یعنی: این چیزها را به طور کامل و دقیق، و همه جانبه نمی‌داند، ولی خداوند متعال این امور پنجگانه را به طور کامل و دقیق و همه جانبه آن می‌داند، و بعضی از الفاظی که در این حدیث نبوی شریف آمده است، دلالت بر این امر دارد، از آن جمله:</w:t>
      </w:r>
    </w:p>
    <w:p w:rsidR="007970F7" w:rsidRPr="003114AF" w:rsidRDefault="007970F7" w:rsidP="00E86C6B">
      <w:pPr>
        <w:pStyle w:val="8-0"/>
        <w:rPr>
          <w:rtl/>
          <w:lang w:bidi="fa-IR"/>
        </w:rPr>
      </w:pPr>
      <w:r w:rsidRPr="003114AF">
        <w:rPr>
          <w:rFonts w:hint="cs"/>
          <w:rtl/>
          <w:lang w:bidi="fa-IR"/>
        </w:rPr>
        <w:tab/>
        <w:t xml:space="preserve">2) اینکه در قول پیامبر خدا </w:t>
      </w:r>
      <w:r w:rsidRPr="003114AF">
        <w:rPr>
          <w:rFonts w:cs="CTraditional Arabic" w:hint="cs"/>
          <w:rtl/>
          <w:lang w:bidi="fa-IR"/>
        </w:rPr>
        <w:t>ج</w:t>
      </w:r>
      <w:r w:rsidRPr="003114AF">
        <w:rPr>
          <w:rFonts w:hint="cs"/>
          <w:rtl/>
          <w:lang w:bidi="fa-IR"/>
        </w:rPr>
        <w:t xml:space="preserve"> در مورد دانستن (جنین) در رحم مادر، تعبیر به (چیست) شده است، نه به (کیست)، تا معنی شمولیت را از خوش‌بختی وبدبختی، علم و جهل، سعادت و شقاوت، و غیره را بدهد، و اینکه علم طب امروزی جنین را در رحم مادر تشخیص می‌دهد، تشخیصش در موارد حسی است، به این معنی که از (کیست) جواب می‌دهد، یعنی می‌داند که این جنین پسر است یا دختر، معیوب است یا سالم، سیاه است یا سفید، و امثال این‌ها، ولی آنچه را که خداوند متعال میداند جواب از (چیست) است، یعنی: بر علاوه از آنچه که گذشت، همه جوانب دیگر را نیز می‌داند، مثلاً می‌داند که این جنین در آینده خوش‌بخت می‌شود یا بدبخت، عمرش کوتاه است یا دراز، برای خود و دیگران سبب خیر و نیکویی می‌شود یا سبب شر و فتنه و امثال این چیزها.</w:t>
      </w:r>
    </w:p>
    <w:p w:rsidR="007970F7" w:rsidRPr="003114AF" w:rsidRDefault="007970F7" w:rsidP="00E34AF2">
      <w:pPr>
        <w:pStyle w:val="8-0"/>
        <w:rPr>
          <w:rtl/>
        </w:rPr>
      </w:pPr>
      <w:r w:rsidRPr="003114AF">
        <w:rPr>
          <w:rFonts w:hint="cs"/>
          <w:rtl/>
          <w:lang w:bidi="fa-IR"/>
        </w:rPr>
        <w:tab/>
        <w:t xml:space="preserve">3) اینکه بعضی‌ها آمدن باران را پیش‌بینی می‌کنند، منافاتی به این قول پیامبر خدا </w:t>
      </w:r>
      <w:r w:rsidRPr="003114AF">
        <w:rPr>
          <w:rFonts w:cs="CTraditional Arabic" w:hint="cs"/>
          <w:rtl/>
          <w:lang w:bidi="fa-IR"/>
        </w:rPr>
        <w:t>ج</w:t>
      </w:r>
      <w:r w:rsidRPr="003114AF">
        <w:rPr>
          <w:rFonts w:hint="cs"/>
          <w:rtl/>
          <w:lang w:bidi="fa-IR"/>
        </w:rPr>
        <w:t xml:space="preserve"> ندارد، زیرا پیش‌بینی آن‌ها تقریبی و تخمینی است، یعنی: احتمال دارد که موافق پیش‌بینی آن‌ها فردا در فلان منطقه باران ببارد، و احتمال دارد که نبارد، و باز بعد از باریدن باران، به طور دقیق نمی‌دانند که مقدار این باران چه اندازه است، ولی علم خداوند متعال در باریدن باران در فلان وقت، و در فلان جا، و به فلان مقدار، حتمی و یقینی و دقیق است، به طوری که هیچگاه تخلفی در آن صورت نمی‌گیرد، و حتی تعداد دانه‌های باران را می‌داند، همچنین در امور دیگر.</w:t>
      </w:r>
    </w:p>
  </w:footnote>
  <w:footnote w:id="29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طوری سریع و شتابان به طرف مسجد رفتند که فرصت پوشیدن رداء را نیافتند، بلکه گوشه رداء راگرفتند، و با خود کشیده و داخل مسجد شدند، از این نگاه سنت آن است که هنگام ظهور آفتاب گرفتگی هرچه زودتر به اقامه نماز کسوف اقدام شود.</w:t>
      </w:r>
    </w:p>
  </w:footnote>
  <w:footnote w:id="29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این سخن را از این جهت گفتند که در این روز ابراهیم فرزند ایشان فوت نموده بود، و مردم می‌گفتند که مرگ ابراهیم سبب آفتاب گرفتگی شده است، و در روایات مغیره</w:t>
      </w:r>
      <w:r w:rsidRPr="003114AF">
        <w:rPr>
          <w:rFonts w:cs="CTraditional Arabic" w:hint="cs"/>
          <w:rtl/>
          <w:lang w:bidi="fa-IR"/>
        </w:rPr>
        <w:t>س</w:t>
      </w:r>
      <w:r w:rsidRPr="003114AF">
        <w:rPr>
          <w:rFonts w:hint="cs"/>
          <w:rtl/>
          <w:lang w:bidi="fa-IR"/>
        </w:rPr>
        <w:t xml:space="preserve"> که در اخیر این حدیث مذکور است، به این چیز تصریح شده است.</w:t>
      </w:r>
    </w:p>
  </w:footnote>
  <w:footnote w:id="300">
    <w:p w:rsidR="007970F7" w:rsidRPr="003114AF" w:rsidRDefault="007970F7" w:rsidP="00CE4419">
      <w:pPr>
        <w:pStyle w:val="8-0"/>
        <w:rPr>
          <w:rStyle w:val="Char2"/>
          <w:rtl/>
        </w:rPr>
      </w:pPr>
      <w:r w:rsidRPr="003114AF">
        <w:rPr>
          <w:rStyle w:val="FootnoteReference"/>
          <w:vertAlign w:val="baseline"/>
        </w:rPr>
        <w:footnoteRef/>
      </w:r>
      <w:r w:rsidRPr="003114AF">
        <w:rPr>
          <w:rFonts w:hint="cs"/>
          <w:rtl/>
          <w:lang w:bidi="fa-IR"/>
        </w:rPr>
        <w:t xml:space="preserve">- زیرا گرفتگی آفتاب و مهتاب نمونه از روز قیامت است، خداوند می‌فرماید: </w:t>
      </w:r>
      <w:r w:rsidRPr="003114AF">
        <w:rPr>
          <w:rFonts w:cs="Traditional Arabic" w:hint="cs"/>
          <w:rtl/>
          <w:lang w:bidi="fa-IR"/>
        </w:rPr>
        <w:t>﴿</w:t>
      </w:r>
      <w:r w:rsidRPr="003114AF">
        <w:rPr>
          <w:rStyle w:val="Char2"/>
          <w:rFonts w:hint="cs"/>
          <w:rtl/>
        </w:rPr>
        <w:t>فَإِذَا</w:t>
      </w:r>
      <w:r w:rsidRPr="003114AF">
        <w:rPr>
          <w:rStyle w:val="Char2"/>
          <w:rtl/>
        </w:rPr>
        <w:t xml:space="preserve"> بَرِقَ </w:t>
      </w:r>
      <w:r w:rsidRPr="003114AF">
        <w:rPr>
          <w:rStyle w:val="Char2"/>
          <w:rFonts w:hint="cs"/>
          <w:rtl/>
        </w:rPr>
        <w:t>ٱلۡبَصَرُ</w:t>
      </w:r>
      <w:r w:rsidRPr="003114AF">
        <w:rPr>
          <w:rStyle w:val="Char2"/>
          <w:rtl/>
        </w:rPr>
        <w:t xml:space="preserve"> ٧</w:t>
      </w:r>
      <w:r w:rsidRPr="003114AF">
        <w:rPr>
          <w:rStyle w:val="Char2"/>
          <w:rFonts w:hint="cs"/>
          <w:rtl/>
        </w:rPr>
        <w:t xml:space="preserve"> </w:t>
      </w:r>
      <w:r w:rsidRPr="003114AF">
        <w:rPr>
          <w:rStyle w:val="Char2"/>
          <w:rtl/>
        </w:rPr>
        <w:t xml:space="preserve">وَخَسَفَ </w:t>
      </w:r>
      <w:r w:rsidRPr="003114AF">
        <w:rPr>
          <w:rStyle w:val="Char2"/>
          <w:rFonts w:hint="cs"/>
          <w:rtl/>
        </w:rPr>
        <w:t>ٱلۡقَمَرُ</w:t>
      </w:r>
      <w:r w:rsidRPr="003114AF">
        <w:rPr>
          <w:rStyle w:val="Char2"/>
          <w:rtl/>
        </w:rPr>
        <w:t xml:space="preserve">٨ وَجُمِعَ </w:t>
      </w:r>
      <w:r w:rsidRPr="003114AF">
        <w:rPr>
          <w:rStyle w:val="Char2"/>
          <w:rFonts w:hint="cs"/>
          <w:rtl/>
        </w:rPr>
        <w:t>ٱلشَّمۡسُ</w:t>
      </w:r>
      <w:r w:rsidRPr="003114AF">
        <w:rPr>
          <w:rStyle w:val="Char2"/>
          <w:rtl/>
        </w:rPr>
        <w:t xml:space="preserve"> وَ</w:t>
      </w:r>
      <w:r w:rsidRPr="003114AF">
        <w:rPr>
          <w:rStyle w:val="Char2"/>
          <w:rFonts w:hint="cs"/>
          <w:rtl/>
        </w:rPr>
        <w:t>ٱلۡقَمَرُ</w:t>
      </w:r>
      <w:r w:rsidRPr="003114AF">
        <w:rPr>
          <w:rStyle w:val="Char2"/>
          <w:rtl/>
        </w:rPr>
        <w:t xml:space="preserve"> ٩</w:t>
      </w:r>
      <w:r w:rsidRPr="003114AF">
        <w:rPr>
          <w:rFonts w:cs="Traditional Arabic" w:hint="cs"/>
          <w:rtl/>
          <w:lang w:bidi="fa-IR"/>
        </w:rPr>
        <w:t>﴾</w:t>
      </w:r>
      <w:r w:rsidRPr="003114AF">
        <w:rPr>
          <w:rFonts w:hint="cs"/>
          <w:rtl/>
          <w:lang w:bidi="fa-IR"/>
        </w:rPr>
        <w:t xml:space="preserve">، و کسانی که به روز قیامت ایمان دارند، با دیدن علائم، آن </w:t>
      </w:r>
      <w:r w:rsidRPr="003114AF">
        <w:rPr>
          <w:rtl/>
          <w:lang w:bidi="fa-IR"/>
        </w:rPr>
        <w:t>–</w:t>
      </w:r>
      <w:r w:rsidRPr="003114AF">
        <w:rPr>
          <w:rFonts w:hint="cs"/>
          <w:rtl/>
          <w:lang w:bidi="fa-IR"/>
        </w:rPr>
        <w:t xml:space="preserve"> که آفتاب گرفتگی و مهتاب گرفتگی باشد </w:t>
      </w:r>
      <w:r w:rsidRPr="003114AF">
        <w:rPr>
          <w:rtl/>
          <w:lang w:bidi="fa-IR"/>
        </w:rPr>
        <w:t>–</w:t>
      </w:r>
      <w:r w:rsidRPr="003114AF">
        <w:rPr>
          <w:rFonts w:hint="cs"/>
          <w:rtl/>
          <w:lang w:bidi="fa-IR"/>
        </w:rPr>
        <w:t xml:space="preserve"> بخود می‌لرزند.</w:t>
      </w:r>
    </w:p>
  </w:footnote>
  <w:footnote w:id="30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ابراهیم فرزند نبی کریم </w:t>
      </w:r>
      <w:r w:rsidRPr="003114AF">
        <w:rPr>
          <w:rFonts w:cs="CTraditional Arabic" w:hint="cs"/>
          <w:rtl/>
          <w:lang w:bidi="fa-IR"/>
        </w:rPr>
        <w:t>ج</w:t>
      </w:r>
      <w:r w:rsidRPr="003114AF">
        <w:rPr>
          <w:rFonts w:hint="cs"/>
          <w:rtl/>
          <w:lang w:bidi="fa-IR"/>
        </w:rPr>
        <w:t xml:space="preserve"> از همسرشان ماریه قبطیه بود، و وفاتش در سال دهم هجری در مدینه منوره صورت گرفت، و اینکه در کدام ماه در این سال بوده است، رایات مختلفی آمده است، و آنچه که مورد نظر اهل سیر و تاریخ است این است که در ربیع الاول، و یا رمضان همین سال بوده است.</w:t>
      </w:r>
    </w:p>
  </w:footnote>
  <w:footnote w:id="30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نماز کسوف به طرق مختلفی روایت شده است، و در نزد ائمه حدیث مانند: امام بخاری، امام مسلم، امام ابو داود، امام ترمذی، امام نسائی، و امام ابن ماجه رحمهم الله در این زمینه روایات مختلف وجود دارد.</w:t>
      </w:r>
    </w:p>
    <w:p w:rsidR="007970F7" w:rsidRPr="003114AF" w:rsidRDefault="007970F7" w:rsidP="00A11D0D">
      <w:pPr>
        <w:pStyle w:val="8-0"/>
        <w:rPr>
          <w:rtl/>
          <w:lang w:bidi="fa-IR"/>
        </w:rPr>
      </w:pPr>
      <w:r w:rsidRPr="003114AF">
        <w:rPr>
          <w:rFonts w:hint="cs"/>
          <w:rtl/>
          <w:lang w:bidi="fa-IR"/>
        </w:rPr>
        <w:tab/>
        <w:t xml:space="preserve">2) امام خطابی می‌گوید: در نماز کسوف روایات مختلفی وجود دارد، از آن جمله اینکه: نماز کسوف دو رکعت است به چهار رکوع و چهار سجده، [و حدیث باب هم به این امر صراحت دارد]، و در روایت دیگری آمده است که پیامبر خدا </w:t>
      </w:r>
      <w:r w:rsidRPr="003114AF">
        <w:rPr>
          <w:rFonts w:cs="CTraditional Arabic" w:hint="cs"/>
          <w:rtl/>
          <w:lang w:bidi="fa-IR"/>
        </w:rPr>
        <w:t>ج</w:t>
      </w:r>
      <w:r w:rsidRPr="003114AF">
        <w:rPr>
          <w:rFonts w:hint="cs"/>
          <w:rtl/>
          <w:lang w:bidi="fa-IR"/>
        </w:rPr>
        <w:t xml:space="preserve"> نماز کسوف را دو رکعت به دو رکوع و چهار سجده خواندند، و در روایت دیگری: دو رکعت، به شش رکوع و چهار سجده، و در روایت دیگری: دو رکعت به ده رکوع و چهار سجده، و امام ابو داود</w:t>
      </w:r>
      <w:r w:rsidRPr="003114AF">
        <w:rPr>
          <w:rFonts w:cs="CTraditional Arabic" w:hint="cs"/>
          <w:rtl/>
          <w:lang w:bidi="fa-IR"/>
        </w:rPr>
        <w:t>/</w:t>
      </w:r>
      <w:r w:rsidRPr="003114AF">
        <w:rPr>
          <w:rFonts w:hint="cs"/>
          <w:rtl/>
          <w:lang w:bidi="fa-IR"/>
        </w:rPr>
        <w:t xml:space="preserve"> چندین نوع را ذکر کرده است، و شاید سبب این اختلاف این باشد که نماز کسوف را بارها بار خوانده‌اند، و در مرتبه که کسوف به درازا می‌کشید، نماز را دراز کرده و چندین بار رکوع می‌کردند، و اگر مدت کسوف کم می‌بود، نماز را کوتاه خوانده و کمتر رکوع می‌کردند.</w:t>
      </w:r>
    </w:p>
    <w:p w:rsidR="007970F7" w:rsidRPr="003114AF" w:rsidRDefault="007970F7" w:rsidP="00A11D0D">
      <w:pPr>
        <w:pStyle w:val="8-0"/>
        <w:rPr>
          <w:rtl/>
          <w:lang w:bidi="fa-IR"/>
        </w:rPr>
      </w:pPr>
      <w:r w:rsidRPr="003114AF">
        <w:rPr>
          <w:rFonts w:hint="cs"/>
          <w:rtl/>
          <w:lang w:bidi="fa-IR"/>
        </w:rPr>
        <w:tab/>
        <w:t xml:space="preserve">ولی اینکه در زمان حیات نبی کریم </w:t>
      </w:r>
      <w:r w:rsidRPr="003114AF">
        <w:rPr>
          <w:rFonts w:cs="CTraditional Arabic" w:hint="cs"/>
          <w:rtl/>
          <w:lang w:bidi="fa-IR"/>
        </w:rPr>
        <w:t>ج</w:t>
      </w:r>
      <w:r w:rsidRPr="003114AF">
        <w:rPr>
          <w:rFonts w:hint="cs"/>
          <w:rtl/>
          <w:lang w:bidi="fa-IR"/>
        </w:rPr>
        <w:t xml:space="preserve"> در مدینه منوره به عدد روایات مختلفی که در این مورد آمده است، کسوف صورت گرفته باشد، نمی‌توان قبول کرد، زیرا کسوف </w:t>
      </w:r>
      <w:r w:rsidRPr="003114AF">
        <w:rPr>
          <w:rtl/>
          <w:lang w:bidi="fa-IR"/>
        </w:rPr>
        <w:t>–</w:t>
      </w:r>
      <w:r w:rsidRPr="003114AF">
        <w:rPr>
          <w:rFonts w:hint="cs"/>
          <w:rtl/>
          <w:lang w:bidi="fa-IR"/>
        </w:rPr>
        <w:t xml:space="preserve"> طوری که مشاهده کرده‌ایم، و علمای علم فلک می‌گویند </w:t>
      </w:r>
      <w:r w:rsidRPr="003114AF">
        <w:rPr>
          <w:rtl/>
          <w:lang w:bidi="fa-IR"/>
        </w:rPr>
        <w:t>–</w:t>
      </w:r>
      <w:r w:rsidRPr="003114AF">
        <w:rPr>
          <w:rFonts w:hint="cs"/>
          <w:rtl/>
          <w:lang w:bidi="fa-IR"/>
        </w:rPr>
        <w:t xml:space="preserve"> در هر چندین سالی یکبار صورت می‌گیرد، پس شاید سبب اختلاف روایات در این موضوع چیز دیگری باشد، نه تعدد وقوع کسوف، والله تعالی أعلم.</w:t>
      </w:r>
    </w:p>
    <w:p w:rsidR="007970F7" w:rsidRPr="003114AF" w:rsidRDefault="007970F7" w:rsidP="00A11D0D">
      <w:pPr>
        <w:pStyle w:val="8-0"/>
        <w:rPr>
          <w:rtl/>
          <w:lang w:bidi="fa-IR"/>
        </w:rPr>
      </w:pPr>
      <w:r w:rsidRPr="003114AF">
        <w:rPr>
          <w:rFonts w:hint="cs"/>
          <w:rtl/>
          <w:lang w:bidi="fa-IR"/>
        </w:rPr>
        <w:tab/>
        <w:t>و بعد از این در شرح حدیث (567) در فتح المبدی دیدم که: ابن حبان</w:t>
      </w:r>
      <w:r w:rsidRPr="003114AF">
        <w:rPr>
          <w:rFonts w:cs="CTraditional Arabic" w:hint="cs"/>
          <w:rtl/>
          <w:lang w:bidi="fa-IR"/>
        </w:rPr>
        <w:t>/</w:t>
      </w:r>
      <w:r w:rsidRPr="003114AF">
        <w:rPr>
          <w:rFonts w:hint="cs"/>
          <w:rtl/>
          <w:lang w:bidi="fa-IR"/>
        </w:rPr>
        <w:t xml:space="preserve"> روایت کرده است که آفتاب در سال ششم هجری گرفت، و پیامبر خدا </w:t>
      </w:r>
      <w:r w:rsidRPr="003114AF">
        <w:rPr>
          <w:rFonts w:cs="CTraditional Arabic" w:hint="cs"/>
          <w:rtl/>
          <w:lang w:bidi="fa-IR"/>
        </w:rPr>
        <w:t>ج</w:t>
      </w:r>
      <w:r w:rsidRPr="003114AF">
        <w:rPr>
          <w:rFonts w:hint="cs"/>
          <w:rtl/>
          <w:lang w:bidi="fa-IR"/>
        </w:rPr>
        <w:t xml:space="preserve"> نماز کسوف را خواندند، و فرمودند که: آفتاب و مهتاب دو علامه از علامات [قدرت] خدا هستند، و باز در سال دهم هجری در روزی که ابراهیم فرزند نبی کریم </w:t>
      </w:r>
      <w:r w:rsidRPr="003114AF">
        <w:rPr>
          <w:rFonts w:cs="CTraditional Arabic" w:hint="cs"/>
          <w:rtl/>
          <w:lang w:bidi="fa-IR"/>
        </w:rPr>
        <w:t>ج</w:t>
      </w:r>
      <w:r w:rsidRPr="003114AF">
        <w:rPr>
          <w:rFonts w:hint="cs"/>
          <w:rtl/>
          <w:lang w:bidi="fa-IR"/>
        </w:rPr>
        <w:t xml:space="preserve"> وفات یافت، خورشید گرفت، [و در این بار گفتند که: «گرفتگی آن‌ها به سبب مرگ و حیات کسی نیست، وقتی که این پیش آمد را دیدید، به حضور خداوند متعال دعا کنید، تکبیر بگوئید، نماز بخوانید، و صدقه بدهید»].</w:t>
      </w:r>
    </w:p>
    <w:p w:rsidR="007970F7" w:rsidRPr="003114AF" w:rsidRDefault="007970F7" w:rsidP="00A11D0D">
      <w:pPr>
        <w:pStyle w:val="8-0"/>
        <w:rPr>
          <w:rtl/>
          <w:lang w:bidi="fa-IR"/>
        </w:rPr>
      </w:pPr>
      <w:r w:rsidRPr="003114AF">
        <w:rPr>
          <w:rFonts w:hint="cs"/>
          <w:rtl/>
          <w:lang w:bidi="fa-IR"/>
        </w:rPr>
        <w:tab/>
        <w:t>3) به اساس این روایات مختلفه در اینکه نماز کسوف چند رکعت است، بین علماء اختلاف نظر وجود دارد، و تفصیل اختلاف‌شان را در این موضوع در حدیث عائشه</w:t>
      </w:r>
      <w:r w:rsidRPr="003114AF">
        <w:rPr>
          <w:rFonts w:cs="CTraditional Arabic" w:hint="cs"/>
          <w:rtl/>
          <w:lang w:bidi="fa-IR"/>
        </w:rPr>
        <w:t>ل</w:t>
      </w:r>
      <w:r w:rsidRPr="003114AF">
        <w:rPr>
          <w:rFonts w:hint="cs"/>
          <w:rtl/>
          <w:lang w:bidi="fa-IR"/>
        </w:rPr>
        <w:t xml:space="preserve"> به شماره (568) ذکر خواهم کرد.</w:t>
      </w:r>
    </w:p>
    <w:p w:rsidR="007970F7" w:rsidRPr="003114AF" w:rsidRDefault="007970F7" w:rsidP="00A11D0D">
      <w:pPr>
        <w:pStyle w:val="8-0"/>
        <w:rPr>
          <w:rtl/>
          <w:lang w:bidi="fa-IR"/>
        </w:rPr>
      </w:pPr>
      <w:r w:rsidRPr="003114AF">
        <w:rPr>
          <w:rFonts w:hint="cs"/>
          <w:rtl/>
          <w:lang w:bidi="fa-IR"/>
        </w:rPr>
        <w:tab/>
        <w:t xml:space="preserve">4) سنت است که در وقت کسوف دو رکعت نماز به جماعت خوانده شود </w:t>
      </w:r>
      <w:r w:rsidRPr="003114AF">
        <w:rPr>
          <w:rtl/>
          <w:lang w:bidi="fa-IR"/>
        </w:rPr>
        <w:t>–</w:t>
      </w:r>
      <w:r w:rsidRPr="003114AF">
        <w:rPr>
          <w:rFonts w:hint="cs"/>
          <w:rtl/>
          <w:lang w:bidi="fa-IR"/>
        </w:rPr>
        <w:t xml:space="preserve"> و البته در کیفیت این دو رکعت بین علماء اختلاف است </w:t>
      </w:r>
      <w:r w:rsidRPr="003114AF">
        <w:rPr>
          <w:rtl/>
          <w:lang w:bidi="fa-IR"/>
        </w:rPr>
        <w:t>–</w:t>
      </w:r>
      <w:r w:rsidRPr="003114AF">
        <w:rPr>
          <w:rFonts w:hint="cs"/>
          <w:rtl/>
          <w:lang w:bidi="fa-IR"/>
        </w:rPr>
        <w:t xml:space="preserve"> و اگر جماعتی نبود، سنت و یا مستحب است که هر کس در خانه خود این دو رکعت را بخواند.</w:t>
      </w:r>
    </w:p>
    <w:p w:rsidR="007970F7" w:rsidRPr="003114AF" w:rsidRDefault="007970F7" w:rsidP="00A11D0D">
      <w:pPr>
        <w:pStyle w:val="8-0"/>
        <w:rPr>
          <w:rtl/>
          <w:lang w:bidi="fa-IR"/>
        </w:rPr>
      </w:pPr>
      <w:r w:rsidRPr="003114AF">
        <w:rPr>
          <w:rFonts w:hint="cs"/>
          <w:rtl/>
          <w:lang w:bidi="fa-IR"/>
        </w:rPr>
        <w:tab/>
        <w:t xml:space="preserve">5) سنت است که نماز کسوف طولانی و دراز باشد، و در روایات دیگری آمده است که پیامبر خدا </w:t>
      </w:r>
      <w:r w:rsidRPr="003114AF">
        <w:rPr>
          <w:rFonts w:cs="CTraditional Arabic" w:hint="cs"/>
          <w:rtl/>
          <w:lang w:bidi="fa-IR"/>
        </w:rPr>
        <w:t>ج</w:t>
      </w:r>
      <w:r w:rsidRPr="003114AF">
        <w:rPr>
          <w:rFonts w:hint="cs"/>
          <w:rtl/>
          <w:lang w:bidi="fa-IR"/>
        </w:rPr>
        <w:t xml:space="preserve"> در رکعت اول سورۀ بقره و یا مانند سورۀ بقره، و در رکعت دوم سورۀ آل عمران و یا مانند سورۀ آل عمران را می‌خواندند، ولی اگر امام درک کرد که دراز خواندن نماز کسوف سبب ایجاد مشکلات برای مردم می‌گردد، می‌تواند آن را کوتاه‌تر به‌اندازه که مناسب می‌داند، بخواند.</w:t>
      </w:r>
    </w:p>
  </w:footnote>
  <w:footnote w:id="30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همانطوری که در نماز کسوف اذان و اقامتی نیست، در نماز عید و نماز جنازه نیز اذان و اقامتی نیست، ولی سنت و یا مستحب است که به صدای بلند، پیش از ایستادن به نماز بگویند که: (نماز اقامه می‌گردد)، امام زهری</w:t>
      </w:r>
      <w:r w:rsidRPr="003114AF">
        <w:rPr>
          <w:rFonts w:cs="CTraditional Arabic" w:hint="cs"/>
          <w:rtl/>
          <w:lang w:bidi="fa-IR"/>
        </w:rPr>
        <w:t>/</w:t>
      </w:r>
      <w:r w:rsidRPr="003114AF">
        <w:rPr>
          <w:rFonts w:hint="cs"/>
          <w:rtl/>
          <w:lang w:bidi="fa-IR"/>
        </w:rPr>
        <w:t xml:space="preserve"> می‌گوید: پیامبر خدا </w:t>
      </w:r>
      <w:r w:rsidRPr="003114AF">
        <w:rPr>
          <w:rFonts w:cs="CTraditional Arabic" w:hint="cs"/>
          <w:rtl/>
          <w:lang w:bidi="fa-IR"/>
        </w:rPr>
        <w:t>ج</w:t>
      </w:r>
      <w:r w:rsidRPr="003114AF">
        <w:rPr>
          <w:rFonts w:hint="cs"/>
          <w:rtl/>
          <w:lang w:bidi="fa-IR"/>
        </w:rPr>
        <w:t xml:space="preserve"> در نماز عیدین مؤذن را امر می‌کردند که: </w:t>
      </w:r>
      <w:r w:rsidRPr="003114AF">
        <w:rPr>
          <w:rStyle w:val="6-Char0"/>
          <w:rFonts w:hint="cs"/>
          <w:sz w:val="24"/>
          <w:szCs w:val="24"/>
          <w:rtl/>
        </w:rPr>
        <w:t>(الصلاة جامعة)</w:t>
      </w:r>
      <w:r w:rsidRPr="003114AF">
        <w:rPr>
          <w:rFonts w:hint="cs"/>
          <w:rtl/>
          <w:lang w:bidi="fa-IR"/>
        </w:rPr>
        <w:t xml:space="preserve"> بگوید، و به فارسی گفته شود که: (نماز خوانده می‌شود) یا (جماعت ایستاده می‌شود)، و امثال این‌ها.</w:t>
      </w:r>
    </w:p>
  </w:footnote>
  <w:footnote w:id="30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اگر خبری را از اهل کتاب می‌شنویم تا وقتی که دلیلی برای اثبات آن وجود نداشته باشد، نباید آن خبر را نه تکذیب کنیم و نه تصدیق نائیم، و یهودی که از عذاب قبر خبر داد، آن را در تورات و یا در کتاب دیگری از کتاب‌های خود دیده بود، و این امر دلالت بر این دارد، که بعضی از مسائل در کتب الهی به طور مشترک وجود دارد.</w:t>
      </w:r>
    </w:p>
    <w:p w:rsidR="007970F7" w:rsidRPr="003114AF" w:rsidRDefault="007970F7" w:rsidP="00DF12CA">
      <w:pPr>
        <w:pStyle w:val="8-0"/>
        <w:rPr>
          <w:rtl/>
          <w:lang w:bidi="fa-IR"/>
        </w:rPr>
      </w:pPr>
      <w:r w:rsidRPr="003114AF">
        <w:rPr>
          <w:rFonts w:hint="cs"/>
          <w:rtl/>
          <w:lang w:bidi="fa-IR"/>
        </w:rPr>
        <w:tab/>
        <w:t xml:space="preserve">2) اگر از مكر اهل کتاب و غیر مسلمانان دیگر نترسیم، دید و باز دید با آن‌ها جواز دارد، در حدیث صحیح آمده است که جوانی از یهود خدمت پیامبر خدا </w:t>
      </w:r>
      <w:r w:rsidRPr="003114AF">
        <w:rPr>
          <w:rFonts w:cs="CTraditional Arabic" w:hint="cs"/>
          <w:rtl/>
          <w:lang w:bidi="fa-IR"/>
        </w:rPr>
        <w:t>ج</w:t>
      </w:r>
      <w:r w:rsidRPr="003114AF">
        <w:rPr>
          <w:rFonts w:hint="cs"/>
          <w:rtl/>
          <w:lang w:bidi="fa-IR"/>
        </w:rPr>
        <w:t xml:space="preserve"> را می‌کرد، این جوان مریض شد، و پیامبر خدا </w:t>
      </w:r>
      <w:r w:rsidRPr="003114AF">
        <w:rPr>
          <w:rFonts w:cs="CTraditional Arabic" w:hint="cs"/>
          <w:rtl/>
          <w:lang w:bidi="fa-IR"/>
        </w:rPr>
        <w:t>ج</w:t>
      </w:r>
      <w:r w:rsidRPr="003114AF">
        <w:rPr>
          <w:rFonts w:hint="cs"/>
          <w:rtl/>
          <w:lang w:bidi="fa-IR"/>
        </w:rPr>
        <w:t xml:space="preserve"> به عیادتش رفتند، و در آن وقت از وی خواستند که ایمان بیاورد، آن جوان از پدر خود در این موضوع مشورت خواست، پدرش گفت: دعوت ابو القاسم [یعنی: پیامبر خدا </w:t>
      </w:r>
      <w:r w:rsidRPr="003114AF">
        <w:rPr>
          <w:rFonts w:cs="CTraditional Arabic" w:hint="cs"/>
          <w:rtl/>
          <w:lang w:bidi="fa-IR"/>
        </w:rPr>
        <w:t>ج</w:t>
      </w:r>
      <w:r w:rsidRPr="003114AF">
        <w:rPr>
          <w:rFonts w:hint="cs"/>
          <w:rtl/>
          <w:lang w:bidi="fa-IR"/>
        </w:rPr>
        <w:t>] را بپذیر، و آن جوان ایمان آورد.</w:t>
      </w:r>
    </w:p>
    <w:p w:rsidR="007970F7" w:rsidRPr="003114AF" w:rsidRDefault="007970F7" w:rsidP="00A11D0D">
      <w:pPr>
        <w:pStyle w:val="8-0"/>
        <w:rPr>
          <w:rtl/>
          <w:lang w:bidi="fa-IR"/>
        </w:rPr>
      </w:pPr>
      <w:r w:rsidRPr="003114AF">
        <w:rPr>
          <w:rFonts w:hint="cs"/>
          <w:rtl/>
          <w:lang w:bidi="fa-IR"/>
        </w:rPr>
        <w:tab/>
        <w:t>3) عذاب قبر برای کسی که مستحق آن است حق می‌باشد.</w:t>
      </w:r>
    </w:p>
    <w:p w:rsidR="007970F7" w:rsidRPr="003114AF" w:rsidRDefault="007970F7" w:rsidP="00A11D0D">
      <w:pPr>
        <w:pStyle w:val="8-0"/>
        <w:rPr>
          <w:rtl/>
          <w:lang w:bidi="fa-IR"/>
        </w:rPr>
      </w:pPr>
      <w:r w:rsidRPr="003114AF">
        <w:rPr>
          <w:rFonts w:hint="cs"/>
          <w:rtl/>
          <w:lang w:bidi="fa-IR"/>
        </w:rPr>
        <w:tab/>
        <w:t xml:space="preserve">4) اینکه پیامبر خدا </w:t>
      </w:r>
      <w:r w:rsidRPr="003114AF">
        <w:rPr>
          <w:rFonts w:cs="CTraditional Arabic" w:hint="cs"/>
          <w:rtl/>
          <w:lang w:bidi="fa-IR"/>
        </w:rPr>
        <w:t>ج</w:t>
      </w:r>
      <w:r w:rsidRPr="003114AF">
        <w:rPr>
          <w:rFonts w:hint="cs"/>
          <w:rtl/>
          <w:lang w:bidi="fa-IR"/>
        </w:rPr>
        <w:t xml:space="preserve"> بعد از خواندن نماز کسوف به مردم امر کردند که از عذاب قبر به خدا پناه بجویند، سببش این بود که تاریک بودن روز کسوف شباهت به تاریکی قبر دارد، از این جهت باید انسان یاد خود را از تاریکی و تنهائی قبر آورده، و از آن حالت به خدا پناه بجوید.</w:t>
      </w:r>
    </w:p>
  </w:footnote>
  <w:footnote w:id="30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زیرا خاصیت میوه و خوراکه‌های بهشت چنان است که اگر چیزی را از آن بر داری، در همان لحظه عوض آن، میوه دیگری بجایش گذاشته می‌شود، از این جهت هر قدر از آن خورده شود کم نمی‌شود.</w:t>
      </w:r>
    </w:p>
  </w:footnote>
  <w:footnote w:id="30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طوری که در حدیث نبوی شریف آمده است، سبب دوزخی بودن بعضی از زن‌ها، زن بودن آن‌ها نیست، بلکه سبب آن نا شکری در مقابل احسان شوهر است، پس اگر زنی چنین روش نا مناسبی نداشته باشد، از چنین عذابی در امان است، مگر آنکه به سبب دیگری مستوجب عذاب بوده باشد، پس هر زنی بکوشد که خوبی‌های شوهرش را در نظر داشته و کفران نعمت نکند، چنان‌چه هر مردی بکوشد تا خوبی‌های همسرش را در نظر داشته و کفران نعمت نکند.</w:t>
      </w:r>
    </w:p>
    <w:p w:rsidR="007970F7" w:rsidRPr="003114AF" w:rsidRDefault="007970F7" w:rsidP="00A11D0D">
      <w:pPr>
        <w:pStyle w:val="8-0"/>
        <w:rPr>
          <w:rtl/>
          <w:lang w:bidi="fa-IR"/>
        </w:rPr>
      </w:pPr>
      <w:r w:rsidRPr="003114AF">
        <w:rPr>
          <w:rFonts w:hint="cs"/>
          <w:rtl/>
          <w:lang w:bidi="fa-IR"/>
        </w:rPr>
        <w:tab/>
        <w:t>2) اینکه زن‌ها کفران نعمت می‌کنند، این امر نظر به جنس است، یعنی: به طور عموم زن‌ها چنین هستند، ورنه چه بسا می‌شود که زنی خوبی‌های شوهرش را در نظر داشته و شکر گذار خداوند متعال باشد، و چه بسا مرد و یا مردهایی پیدا شوند که خوبی‌های همسران خود را فراموش نموده و کفران نعمت نمایند، و به این طریق خود را مستوجب عذاب دوزخ بگردانند.</w:t>
      </w:r>
    </w:p>
  </w:footnote>
  <w:footnote w:id="30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اسلام توجه زیادی به آزادی بردگان داشته و دارد، از این جهت در مناسبت‌های مختلفی آزاد ساختن غلامان را واجب ساخته است، مانند کفارۀ قتل خطا، کفارۀ ظهار، کفارۀ رمضان، کفارۀ سوگند، و طوری که در این حدیث آمده است در وقت آفتاب گرفتگی، و با قیاس بر آن در وقت ماه گرفتگی و غیره.</w:t>
      </w:r>
    </w:p>
    <w:p w:rsidR="007970F7" w:rsidRPr="003114AF" w:rsidRDefault="007970F7" w:rsidP="00A11D0D">
      <w:pPr>
        <w:pStyle w:val="8-0"/>
        <w:rPr>
          <w:rtl/>
          <w:lang w:bidi="fa-IR"/>
        </w:rPr>
      </w:pPr>
      <w:r w:rsidRPr="003114AF">
        <w:rPr>
          <w:rFonts w:hint="cs"/>
          <w:rtl/>
          <w:lang w:bidi="fa-IR"/>
        </w:rPr>
        <w:tab/>
        <w:t xml:space="preserve">2) چیزی که در مورد آزاد ساختن بردگان به خاطر راقم رسیده است </w:t>
      </w:r>
      <w:r w:rsidRPr="003114AF">
        <w:rPr>
          <w:rtl/>
          <w:lang w:bidi="fa-IR"/>
        </w:rPr>
        <w:t>–</w:t>
      </w:r>
      <w:r w:rsidRPr="003114AF">
        <w:rPr>
          <w:rFonts w:hint="cs"/>
          <w:rtl/>
          <w:lang w:bidi="fa-IR"/>
        </w:rPr>
        <w:t xml:space="preserve"> و به جای دیگری ندیده‌ام </w:t>
      </w:r>
      <w:r w:rsidRPr="003114AF">
        <w:rPr>
          <w:rtl/>
          <w:lang w:bidi="fa-IR"/>
        </w:rPr>
        <w:t>–</w:t>
      </w:r>
      <w:r w:rsidRPr="003114AF">
        <w:rPr>
          <w:rFonts w:hint="cs"/>
          <w:rtl/>
          <w:lang w:bidi="fa-IR"/>
        </w:rPr>
        <w:t xml:space="preserve"> این است که: در هر جایی از قرآن کریم و سنت نبوی که امر به آزاد ساختن بردگان شده است، این عبارت نیز آمده است که «اگر غلامی را نیافتید که آزاد کنید چنین و چنان کنید»، و این امر می‌رساند که اسلام این را در نظر داشته است که روزی خواهد رسید که بردۀ از غلام و کنیز وجود نداشته باشد، و در این صورت باید برایش بدیلی باشد، و بدیلی را که روزه و یا طعام دادن و یا چیزی دیگری باشد، بیان داشته است.</w:t>
      </w:r>
    </w:p>
  </w:footnote>
  <w:footnote w:id="30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برای قیامت علامات بسیاری است، از آن جمله است: خروج دجال، آمدن مهدی، نزول عیسی، طلوع آفتاب از طرف مغرب، و امثال این‌ها.</w:t>
      </w:r>
    </w:p>
  </w:footnote>
  <w:footnote w:id="30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این حدیث دانسته می‌شود که: در وقت پیش آمدهای غیر مترقبه و هولناک، مانند: آفتاب گرفتگی، مهتاب گرفتگی، زلزله، باران شدید، سیلاب، طوفان، و امثال این‌ها باید شخص مسلمان به خدا روی آورده و با ذکر و دعا، و استغفار، به جناب وی التجاء ببرد.</w:t>
      </w:r>
    </w:p>
  </w:footnote>
  <w:footnote w:id="31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نظر به این حدیث و احادیث دیگری که در مورد نماز کسوف آمده است علماء در کیفیت ادای این نماز اختلاف دارند: أئمه سه گانه مالک و شافعی و احمد و ابو ثور و لیث بن سعد رحمهم الله می‌گویند: نماز کسوف ( [یعنی: نماز ماه گرفتگی) دو رکعت است، و هر رکعت دو رکوع و دو سجده، که مجموع چهار رکوع و چهار سجده می‌شود.</w:t>
      </w:r>
    </w:p>
    <w:p w:rsidR="007970F7" w:rsidRPr="003114AF" w:rsidRDefault="007970F7" w:rsidP="00A11D0D">
      <w:pPr>
        <w:pStyle w:val="8-0"/>
        <w:rPr>
          <w:rtl/>
          <w:lang w:bidi="fa-IR"/>
        </w:rPr>
      </w:pPr>
      <w:r w:rsidRPr="003114AF">
        <w:rPr>
          <w:rFonts w:hint="cs"/>
          <w:rtl/>
          <w:lang w:bidi="fa-IR"/>
        </w:rPr>
        <w:tab/>
        <w:t xml:space="preserve">و أئمه دیگری مانند: ابراهیم نخعی و سفیان ثوری و ابو حنیفه و ابو یوسف و محمد بن حسن رحمهم الله می‌گویند: نماز کسوف دو رکعت است، در هر رکعت </w:t>
      </w:r>
      <w:r w:rsidRPr="003114AF">
        <w:rPr>
          <w:rtl/>
          <w:lang w:bidi="fa-IR"/>
        </w:rPr>
        <w:t>–</w:t>
      </w:r>
      <w:r w:rsidRPr="003114AF">
        <w:rPr>
          <w:rFonts w:hint="cs"/>
          <w:rtl/>
          <w:lang w:bidi="fa-IR"/>
        </w:rPr>
        <w:t xml:space="preserve"> مانند نمازهای دیگر </w:t>
      </w:r>
      <w:r w:rsidRPr="003114AF">
        <w:rPr>
          <w:rtl/>
          <w:lang w:bidi="fa-IR"/>
        </w:rPr>
        <w:t>–</w:t>
      </w:r>
      <w:r w:rsidRPr="003114AF">
        <w:rPr>
          <w:rFonts w:hint="cs"/>
          <w:rtl/>
          <w:lang w:bidi="fa-IR"/>
        </w:rPr>
        <w:t xml:space="preserve"> یک رکوع و دو سجده.</w:t>
      </w:r>
    </w:p>
    <w:p w:rsidR="007970F7" w:rsidRPr="003114AF" w:rsidRDefault="007970F7" w:rsidP="00A11D0D">
      <w:pPr>
        <w:pStyle w:val="8-0"/>
        <w:rPr>
          <w:rtl/>
          <w:lang w:bidi="fa-IR"/>
        </w:rPr>
      </w:pPr>
      <w:r w:rsidRPr="003114AF">
        <w:rPr>
          <w:rFonts w:hint="cs"/>
          <w:rtl/>
          <w:lang w:bidi="fa-IR"/>
        </w:rPr>
        <w:tab/>
        <w:t>و مذاهب دیگری نیز در زمینه وجود دارد، ولی مشهورترین آن‌ها همین دو مذهبی است که ذکر گردید، و برای هر یک از این مذاهب دلیل‌های نقلی و عقلی فراوانی است که در جای خود در کتب فقه و شرح احادیث موجود است.</w:t>
      </w:r>
    </w:p>
    <w:p w:rsidR="007970F7" w:rsidRPr="003114AF" w:rsidRDefault="007970F7" w:rsidP="00A11D0D">
      <w:pPr>
        <w:pStyle w:val="8-0"/>
        <w:rPr>
          <w:rtl/>
          <w:lang w:bidi="fa-IR"/>
        </w:rPr>
      </w:pPr>
      <w:r w:rsidRPr="003114AF">
        <w:rPr>
          <w:rFonts w:hint="cs"/>
          <w:rtl/>
          <w:lang w:bidi="fa-IR"/>
        </w:rPr>
        <w:tab/>
        <w:t xml:space="preserve"> از آن جمله حدیثی است که امام أحمد</w:t>
      </w:r>
      <w:r w:rsidRPr="003114AF">
        <w:rPr>
          <w:rFonts w:cs="CTraditional Arabic" w:hint="cs"/>
          <w:rtl/>
          <w:lang w:bidi="fa-IR"/>
        </w:rPr>
        <w:t>/</w:t>
      </w:r>
      <w:r w:rsidRPr="003114AF">
        <w:rPr>
          <w:rFonts w:hint="cs"/>
          <w:rtl/>
          <w:lang w:bidi="fa-IR"/>
        </w:rPr>
        <w:t xml:space="preserve"> از طریق حنش روایت کرده است که می‌گوید: (در زمان علی بن أبی طالب</w:t>
      </w:r>
      <w:r w:rsidRPr="003114AF">
        <w:rPr>
          <w:rFonts w:cs="CTraditional Arabic" w:hint="cs"/>
          <w:rtl/>
          <w:lang w:bidi="fa-IR"/>
        </w:rPr>
        <w:t>س</w:t>
      </w:r>
      <w:r w:rsidRPr="003114AF">
        <w:rPr>
          <w:rFonts w:hint="cs"/>
          <w:rtl/>
          <w:lang w:bidi="fa-IR"/>
        </w:rPr>
        <w:t xml:space="preserve"> آفتاب گرفت، علی</w:t>
      </w:r>
      <w:r w:rsidRPr="003114AF">
        <w:rPr>
          <w:rFonts w:cs="CTraditional Arabic" w:hint="cs"/>
          <w:rtl/>
          <w:lang w:bidi="fa-IR"/>
        </w:rPr>
        <w:t>س</w:t>
      </w:r>
      <w:r w:rsidRPr="003114AF">
        <w:rPr>
          <w:rFonts w:hint="cs"/>
          <w:rtl/>
          <w:lang w:bidi="fa-IR"/>
        </w:rPr>
        <w:t xml:space="preserve"> برای مردم نماز خواند، در رکعت اول سورۀ یس یا سورۀ همانند آن را خواند، بعد از آن رکوع کرد، و رکوع را به‌اندازه خواندن یک سوره دراز نمود، بعد از آن سر خود را بالا کرد، </w:t>
      </w:r>
      <w:r w:rsidRPr="003114AF">
        <w:rPr>
          <w:rStyle w:val="6-Char0"/>
          <w:rFonts w:hint="cs"/>
          <w:sz w:val="24"/>
          <w:szCs w:val="24"/>
          <w:rtl/>
        </w:rPr>
        <w:t xml:space="preserve">و سمع الله لمن حمده </w:t>
      </w:r>
      <w:r w:rsidRPr="003114AF">
        <w:rPr>
          <w:rFonts w:hint="cs"/>
          <w:rtl/>
          <w:lang w:bidi="fa-IR"/>
        </w:rPr>
        <w:t xml:space="preserve">گفت، بعد از آن به رکعت دوم برخاست، و رکعت دوم را هم مانند رکعت اول انجام داد، بعد از آن نشست و به دعا کردن مشغول شد، تا آنکه آفتاب روشن گردید، بعد از آن برای مردم گفت که پیامبر خدا </w:t>
      </w:r>
      <w:r w:rsidRPr="003114AF">
        <w:rPr>
          <w:rFonts w:cs="CTraditional Arabic" w:hint="cs"/>
          <w:rtl/>
          <w:lang w:bidi="fa-IR"/>
        </w:rPr>
        <w:t>ج</w:t>
      </w:r>
      <w:r w:rsidRPr="003114AF">
        <w:rPr>
          <w:rFonts w:hint="cs"/>
          <w:rtl/>
          <w:lang w:bidi="fa-IR"/>
        </w:rPr>
        <w:t xml:space="preserve"> چنین کردند).</w:t>
      </w:r>
    </w:p>
    <w:p w:rsidR="007970F7" w:rsidRPr="003114AF" w:rsidRDefault="007970F7" w:rsidP="00A11D0D">
      <w:pPr>
        <w:pStyle w:val="8-0"/>
        <w:rPr>
          <w:rtl/>
          <w:lang w:bidi="fa-IR"/>
        </w:rPr>
      </w:pPr>
      <w:r w:rsidRPr="003114AF">
        <w:rPr>
          <w:rFonts w:hint="cs"/>
          <w:rtl/>
          <w:lang w:bidi="fa-IR"/>
        </w:rPr>
        <w:tab/>
        <w:t xml:space="preserve"> و احادیث دیگری به همین معنی در نزد مسلم، نسائی، و ابن ماجه و غیره نیز وجود دارد، و البته هر طرف برای تایید نظر خود دلائل جانب مقابل را مناقشه ورد کرده‌اند، و تفصیل بیشتر را می‌توان در شرح این حدیث در فتح الباری امام ابن حجر عسقلانی، و عمدة القاری امام عینی، و فتح المبدی شیخ شرقاوی، و دیگر شروح بخاری مطالعه کرد.</w:t>
      </w:r>
    </w:p>
    <w:p w:rsidR="007970F7" w:rsidRPr="003114AF" w:rsidRDefault="007970F7" w:rsidP="00A11D0D">
      <w:pPr>
        <w:pStyle w:val="8-0"/>
        <w:rPr>
          <w:rtl/>
          <w:lang w:bidi="fa-IR"/>
        </w:rPr>
      </w:pPr>
      <w:r w:rsidRPr="003114AF">
        <w:rPr>
          <w:rFonts w:hint="cs"/>
          <w:rtl/>
          <w:lang w:bidi="fa-IR"/>
        </w:rPr>
        <w:tab/>
        <w:t>2) جمهور علماء بر این نظر‌اند که در نماز خسوف قراءت بلند، و در نماز کسوف آهسته خوانده می‌شود، ولی بعضی علماء بر این نظر‌اند که در هر دوی آن‌ها قراءت بلند خوانده می‌شود.</w:t>
      </w:r>
    </w:p>
    <w:p w:rsidR="007970F7" w:rsidRPr="003114AF" w:rsidRDefault="007970F7" w:rsidP="00A11D0D">
      <w:pPr>
        <w:pStyle w:val="8-0"/>
        <w:rPr>
          <w:rtl/>
          <w:lang w:bidi="fa-IR"/>
        </w:rPr>
      </w:pPr>
      <w:r w:rsidRPr="003114AF">
        <w:rPr>
          <w:rFonts w:hint="cs"/>
          <w:rtl/>
          <w:lang w:bidi="fa-IR"/>
        </w:rPr>
        <w:tab/>
        <w:t>3) بعضی از علماء می‌گویند که خسوف در سال چهارم هجری، در ماه جمادی الاخر صورت گرفت، و ابن حبان</w:t>
      </w:r>
      <w:r w:rsidRPr="003114AF">
        <w:rPr>
          <w:rFonts w:cs="CTraditional Arabic" w:hint="cs"/>
          <w:rtl/>
          <w:lang w:bidi="fa-IR"/>
        </w:rPr>
        <w:t>/</w:t>
      </w:r>
      <w:r w:rsidRPr="003114AF">
        <w:rPr>
          <w:rFonts w:hint="cs"/>
          <w:rtl/>
          <w:lang w:bidi="fa-IR"/>
        </w:rPr>
        <w:t xml:space="preserve"> در کتاب سیرت آورده است که: خسوف ماه در سال پنجم هجری صورت گرفت، و پیامبر خدا </w:t>
      </w:r>
      <w:r w:rsidRPr="003114AF">
        <w:rPr>
          <w:rFonts w:cs="CTraditional Arabic" w:hint="cs"/>
          <w:rtl/>
          <w:lang w:bidi="fa-IR"/>
        </w:rPr>
        <w:t>ج</w:t>
      </w:r>
      <w:r w:rsidRPr="003114AF">
        <w:rPr>
          <w:rFonts w:hint="cs"/>
          <w:rtl/>
          <w:lang w:bidi="fa-IR"/>
        </w:rPr>
        <w:t xml:space="preserve"> برای صحابه نماز خواندند، و این اولین نماز خسوف در اسلام بود. </w:t>
      </w:r>
    </w:p>
  </w:footnote>
  <w:footnote w:id="31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آن پیر مردی که سجده نکرد، امیه بن خلف بود، که در غزوه بدر در حال شرک کشته شد، و از این روایت دانسته می‌شود که دیگر مشرکینی که با پیامبر خدا </w:t>
      </w:r>
      <w:r w:rsidRPr="003114AF">
        <w:rPr>
          <w:rFonts w:cs="CTraditional Arabic" w:hint="cs"/>
          <w:rtl/>
          <w:lang w:bidi="fa-IR"/>
        </w:rPr>
        <w:t>ج</w:t>
      </w:r>
      <w:r w:rsidRPr="003114AF">
        <w:rPr>
          <w:rFonts w:hint="cs"/>
          <w:rtl/>
          <w:lang w:bidi="fa-IR"/>
        </w:rPr>
        <w:t xml:space="preserve"> سجده نموده بودند، مسلمان شدند.</w:t>
      </w:r>
    </w:p>
    <w:p w:rsidR="007970F7" w:rsidRPr="003114AF" w:rsidRDefault="007970F7" w:rsidP="00D65285">
      <w:pPr>
        <w:pStyle w:val="8-0"/>
        <w:rPr>
          <w:rtl/>
          <w:lang w:bidi="fa-IR"/>
        </w:rPr>
      </w:pPr>
      <w:r w:rsidRPr="003114AF">
        <w:rPr>
          <w:rFonts w:hint="cs"/>
          <w:rtl/>
          <w:lang w:bidi="fa-IR"/>
        </w:rPr>
        <w:tab/>
        <w:t xml:space="preserve">2) سجدۀ تلاوت، - طوری که از عنوان باب هم دانسته می‌شود </w:t>
      </w:r>
      <w:r w:rsidRPr="003114AF">
        <w:rPr>
          <w:rtl/>
          <w:lang w:bidi="fa-IR"/>
        </w:rPr>
        <w:t>–</w:t>
      </w:r>
      <w:r w:rsidRPr="003114AF">
        <w:rPr>
          <w:rFonts w:hint="cs"/>
          <w:rtl/>
          <w:lang w:bidi="fa-IR"/>
        </w:rPr>
        <w:t xml:space="preserve"> در نزد امام بخاری و همچنین امام شافعی و مالک و احمد و داود ظاهری رحمهم الله سنت است، و در نزد امام ابو حنیفه</w:t>
      </w:r>
      <w:r w:rsidRPr="003114AF">
        <w:rPr>
          <w:rFonts w:cs="CTraditional Arabic" w:hint="cs"/>
          <w:rtl/>
          <w:lang w:bidi="fa-IR"/>
        </w:rPr>
        <w:t>/</w:t>
      </w:r>
      <w:r w:rsidRPr="003114AF">
        <w:rPr>
          <w:rFonts w:hint="cs"/>
          <w:rtl/>
          <w:lang w:bidi="fa-IR"/>
        </w:rPr>
        <w:t xml:space="preserve"> نظر به احادیث دیگری که در این موضوع آمده است و نظر به این قول خداوند متعال که می‌فرماید: </w:t>
      </w:r>
      <w:r w:rsidRPr="003114AF">
        <w:rPr>
          <w:rFonts w:cs="Traditional Arabic" w:hint="cs"/>
          <w:rtl/>
          <w:lang w:bidi="fa-IR"/>
        </w:rPr>
        <w:t>﴿</w:t>
      </w:r>
      <w:r w:rsidRPr="003114AF">
        <w:rPr>
          <w:rStyle w:val="Char2"/>
          <w:rFonts w:hint="cs"/>
          <w:rtl/>
        </w:rPr>
        <w:t>فَمَا</w:t>
      </w:r>
      <w:r w:rsidRPr="003114AF">
        <w:rPr>
          <w:rStyle w:val="Char2"/>
          <w:rtl/>
        </w:rPr>
        <w:t xml:space="preserve"> </w:t>
      </w:r>
      <w:r w:rsidRPr="003114AF">
        <w:rPr>
          <w:rStyle w:val="Char2"/>
          <w:rFonts w:hint="cs"/>
          <w:rtl/>
        </w:rPr>
        <w:t>لَهُمۡ</w:t>
      </w:r>
      <w:r w:rsidRPr="003114AF">
        <w:rPr>
          <w:rStyle w:val="Char2"/>
          <w:rtl/>
        </w:rPr>
        <w:t xml:space="preserve"> </w:t>
      </w:r>
      <w:r w:rsidRPr="003114AF">
        <w:rPr>
          <w:rStyle w:val="Char2"/>
          <w:rFonts w:hint="cs"/>
          <w:rtl/>
        </w:rPr>
        <w:t>لَا</w:t>
      </w:r>
      <w:r w:rsidRPr="003114AF">
        <w:rPr>
          <w:rStyle w:val="Char2"/>
          <w:rtl/>
        </w:rPr>
        <w:t xml:space="preserve"> </w:t>
      </w:r>
      <w:r w:rsidRPr="003114AF">
        <w:rPr>
          <w:rStyle w:val="Char2"/>
          <w:rFonts w:hint="cs"/>
          <w:rtl/>
        </w:rPr>
        <w:t>يُؤۡمِنُونَ</w:t>
      </w:r>
      <w:r w:rsidRPr="003114AF">
        <w:rPr>
          <w:rStyle w:val="Char2"/>
          <w:rtl/>
        </w:rPr>
        <w:t xml:space="preserve"> </w:t>
      </w:r>
      <w:r w:rsidRPr="003114AF">
        <w:rPr>
          <w:rStyle w:val="Char2"/>
          <w:rFonts w:hint="cs"/>
          <w:rtl/>
        </w:rPr>
        <w:t>٢٠</w:t>
      </w:r>
      <w:r w:rsidRPr="003114AF">
        <w:rPr>
          <w:rStyle w:val="Char2"/>
          <w:rtl/>
        </w:rPr>
        <w:t xml:space="preserve"> </w:t>
      </w:r>
      <w:r w:rsidRPr="003114AF">
        <w:rPr>
          <w:rStyle w:val="Char2"/>
          <w:rFonts w:hint="cs"/>
          <w:rtl/>
        </w:rPr>
        <w:t>وَإِذَا</w:t>
      </w:r>
      <w:r w:rsidRPr="003114AF">
        <w:rPr>
          <w:rStyle w:val="Char2"/>
          <w:rtl/>
        </w:rPr>
        <w:t xml:space="preserve"> </w:t>
      </w:r>
      <w:r w:rsidRPr="003114AF">
        <w:rPr>
          <w:rStyle w:val="Char2"/>
          <w:rFonts w:hint="cs"/>
          <w:rtl/>
        </w:rPr>
        <w:t>قُرِئَ</w:t>
      </w:r>
      <w:r w:rsidRPr="003114AF">
        <w:rPr>
          <w:rStyle w:val="Char2"/>
          <w:rtl/>
        </w:rPr>
        <w:t xml:space="preserve"> </w:t>
      </w:r>
      <w:r w:rsidRPr="003114AF">
        <w:rPr>
          <w:rStyle w:val="Char2"/>
          <w:rFonts w:hint="cs"/>
          <w:rtl/>
        </w:rPr>
        <w:t>عَلَيۡهِمُ</w:t>
      </w:r>
      <w:r w:rsidRPr="003114AF">
        <w:rPr>
          <w:rStyle w:val="Char2"/>
          <w:rtl/>
        </w:rPr>
        <w:t xml:space="preserve"> </w:t>
      </w:r>
      <w:r w:rsidRPr="003114AF">
        <w:rPr>
          <w:rStyle w:val="Char2"/>
          <w:rFonts w:hint="cs"/>
          <w:rtl/>
        </w:rPr>
        <w:t>ٱلۡقُرۡءَانُ</w:t>
      </w:r>
      <w:r w:rsidRPr="003114AF">
        <w:rPr>
          <w:rStyle w:val="Char2"/>
          <w:rtl/>
        </w:rPr>
        <w:t xml:space="preserve"> </w:t>
      </w:r>
      <w:r w:rsidRPr="003114AF">
        <w:rPr>
          <w:rStyle w:val="Char2"/>
          <w:rFonts w:hint="cs"/>
          <w:rtl/>
        </w:rPr>
        <w:t>لَا</w:t>
      </w:r>
      <w:r w:rsidRPr="003114AF">
        <w:rPr>
          <w:rStyle w:val="Char2"/>
          <w:rtl/>
        </w:rPr>
        <w:t xml:space="preserve"> </w:t>
      </w:r>
      <w:r w:rsidRPr="003114AF">
        <w:rPr>
          <w:rStyle w:val="Char2"/>
          <w:rFonts w:hint="cs"/>
          <w:rtl/>
        </w:rPr>
        <w:t>يَسۡجُدُونَۤ۩</w:t>
      </w:r>
      <w:r w:rsidRPr="003114AF">
        <w:rPr>
          <w:rStyle w:val="Char2"/>
          <w:rtl/>
        </w:rPr>
        <w:t xml:space="preserve"> </w:t>
      </w:r>
      <w:r w:rsidRPr="003114AF">
        <w:rPr>
          <w:rStyle w:val="Char2"/>
          <w:rFonts w:hint="cs"/>
          <w:rtl/>
        </w:rPr>
        <w:t>٢١</w:t>
      </w:r>
      <w:r w:rsidRPr="003114AF">
        <w:rPr>
          <w:rFonts w:cs="Traditional Arabic" w:hint="cs"/>
          <w:rtl/>
          <w:lang w:bidi="fa-IR"/>
        </w:rPr>
        <w:t>﴾</w:t>
      </w:r>
      <w:r w:rsidRPr="003114AF">
        <w:rPr>
          <w:rFonts w:hint="cs"/>
          <w:rtl/>
          <w:lang w:bidi="fa-IR"/>
        </w:rPr>
        <w:t xml:space="preserve"> واجب است.</w:t>
      </w:r>
    </w:p>
    <w:p w:rsidR="007970F7" w:rsidRPr="003114AF" w:rsidRDefault="007970F7" w:rsidP="00A11D0D">
      <w:pPr>
        <w:pStyle w:val="8-0"/>
        <w:rPr>
          <w:rtl/>
          <w:lang w:bidi="fa-IR"/>
        </w:rPr>
      </w:pPr>
      <w:r w:rsidRPr="003114AF">
        <w:rPr>
          <w:rFonts w:hint="cs"/>
          <w:rtl/>
          <w:lang w:bidi="fa-IR"/>
        </w:rPr>
        <w:tab/>
        <w:t xml:space="preserve">3) سجده‌های تلاوت در نزد امام ابو حنیفه و احمد رحمهما الله: چهارده سجده است در این سوره‌ها: </w:t>
      </w:r>
      <w:r w:rsidRPr="003114AF">
        <w:rPr>
          <w:rStyle w:val="6-Char0"/>
          <w:rFonts w:hint="cs"/>
          <w:sz w:val="24"/>
          <w:szCs w:val="24"/>
          <w:rtl/>
        </w:rPr>
        <w:t>الاعراف، الرعد، النحل، بني اسرائیل، مریم، سجده اول الحج، الفرقان، النمل، الم تنزیل، ص، حم السجده، النجم، اذا السماء انشقت، و اقرأ بسام ربك،</w:t>
      </w:r>
      <w:r w:rsidRPr="003114AF">
        <w:rPr>
          <w:rFonts w:hint="cs"/>
          <w:rtl/>
          <w:lang w:bidi="fa-IR"/>
        </w:rPr>
        <w:t xml:space="preserve"> و در نزد مالک و شافعی رحمهما الله یازده سجده است.</w:t>
      </w:r>
    </w:p>
  </w:footnote>
  <w:footnote w:id="312">
    <w:p w:rsidR="007970F7" w:rsidRPr="003114AF" w:rsidRDefault="007970F7" w:rsidP="00D65285">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D65285">
      <w:pPr>
        <w:pStyle w:val="8-0"/>
        <w:rPr>
          <w:rtl/>
        </w:rPr>
      </w:pPr>
      <w:r w:rsidRPr="003114AF">
        <w:rPr>
          <w:rFonts w:hint="cs"/>
          <w:rtl/>
          <w:lang w:bidi="fa-IR"/>
        </w:rPr>
        <w:tab/>
        <w:t>به اتفاق علماء در سورۀ (ص) سجدۀ تلاوت وجود دارد، ولی در اینکه این سجده موکد و واجب است یا نه، بین علماء اختلاف است، در نزد امام ابو حنیفه</w:t>
      </w:r>
      <w:r w:rsidRPr="003114AF">
        <w:rPr>
          <w:rFonts w:cs="CTraditional Arabic" w:hint="cs"/>
          <w:rtl/>
          <w:lang w:bidi="fa-IR"/>
        </w:rPr>
        <w:t>/</w:t>
      </w:r>
      <w:r w:rsidRPr="003114AF">
        <w:rPr>
          <w:rFonts w:hint="cs"/>
          <w:rtl/>
          <w:lang w:bidi="fa-IR"/>
        </w:rPr>
        <w:t xml:space="preserve"> و اصحابش سجده در این سوره از واجبات است، و در نزد امام شافعی</w:t>
      </w:r>
      <w:r w:rsidRPr="003114AF">
        <w:rPr>
          <w:rFonts w:cs="CTraditional Arabic" w:hint="cs"/>
          <w:rtl/>
          <w:lang w:bidi="fa-IR"/>
        </w:rPr>
        <w:t>/</w:t>
      </w:r>
      <w:r w:rsidRPr="003114AF">
        <w:rPr>
          <w:rFonts w:hint="cs"/>
          <w:rtl/>
          <w:lang w:bidi="fa-IR"/>
        </w:rPr>
        <w:t>، سجدۀ این سوره سجدۀ شکر است که انجام دادن آن در بیرون از نماز مستحب، و در داخل نماز نا روا است.</w:t>
      </w:r>
    </w:p>
  </w:footnote>
  <w:footnote w:id="31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مراد از این‌هایی که با پیامبر خدا </w:t>
      </w:r>
      <w:r w:rsidRPr="003114AF">
        <w:rPr>
          <w:rFonts w:cs="CTraditional Arabic" w:hint="cs"/>
          <w:rtl/>
          <w:lang w:bidi="fa-IR"/>
        </w:rPr>
        <w:t>ج</w:t>
      </w:r>
      <w:r w:rsidRPr="003114AF">
        <w:rPr>
          <w:rFonts w:hint="cs"/>
          <w:rtl/>
          <w:lang w:bidi="fa-IR"/>
        </w:rPr>
        <w:t xml:space="preserve"> سجده کردند همان‌هایی بودند که در آنجا حاضر بودند، نه هر مسلمان و هر مشرکی در همه جا.</w:t>
      </w:r>
    </w:p>
    <w:p w:rsidR="007970F7" w:rsidRPr="003114AF" w:rsidRDefault="007970F7" w:rsidP="00A11D0D">
      <w:pPr>
        <w:pStyle w:val="8-0"/>
        <w:rPr>
          <w:rtl/>
          <w:lang w:bidi="fa-IR"/>
        </w:rPr>
      </w:pPr>
      <w:r w:rsidRPr="003114AF">
        <w:rPr>
          <w:rFonts w:hint="cs"/>
          <w:rtl/>
          <w:lang w:bidi="fa-IR"/>
        </w:rPr>
        <w:tab/>
        <w:t>2) اینکه ابن عباس</w:t>
      </w:r>
      <w:r w:rsidRPr="003114AF">
        <w:rPr>
          <w:rFonts w:cs="CTraditional Arabic" w:hint="cs"/>
          <w:rtl/>
          <w:lang w:bidi="fa-IR"/>
        </w:rPr>
        <w:t>ب</w:t>
      </w:r>
      <w:r w:rsidRPr="003114AF">
        <w:rPr>
          <w:rFonts w:hint="cs"/>
          <w:rtl/>
          <w:lang w:bidi="fa-IR"/>
        </w:rPr>
        <w:t xml:space="preserve"> چگونه از سجده جن خبر داده است، به این طریق است که: یا این سخن را از پیامبر خدا </w:t>
      </w:r>
      <w:r w:rsidRPr="003114AF">
        <w:rPr>
          <w:rFonts w:cs="CTraditional Arabic" w:hint="cs"/>
          <w:rtl/>
          <w:lang w:bidi="fa-IR"/>
        </w:rPr>
        <w:t>ج</w:t>
      </w:r>
      <w:r w:rsidRPr="003114AF">
        <w:rPr>
          <w:rFonts w:hint="cs"/>
          <w:rtl/>
          <w:lang w:bidi="fa-IR"/>
        </w:rPr>
        <w:t xml:space="preserve"> شنیده است، و یا برکت نبی کریم </w:t>
      </w:r>
      <w:r w:rsidRPr="003114AF">
        <w:rPr>
          <w:rFonts w:cs="CTraditional Arabic" w:hint="cs"/>
          <w:rtl/>
          <w:lang w:bidi="fa-IR"/>
        </w:rPr>
        <w:t>ج</w:t>
      </w:r>
      <w:r w:rsidRPr="003114AF">
        <w:rPr>
          <w:rFonts w:hint="cs"/>
          <w:rtl/>
          <w:lang w:bidi="fa-IR"/>
        </w:rPr>
        <w:t xml:space="preserve"> و اثبات عموم رسالت‌شان، سجده جن برای ابن عباس</w:t>
      </w:r>
      <w:r w:rsidRPr="003114AF">
        <w:rPr>
          <w:rFonts w:cs="CTraditional Arabic" w:hint="cs"/>
          <w:rtl/>
          <w:lang w:bidi="fa-IR"/>
        </w:rPr>
        <w:t>س</w:t>
      </w:r>
      <w:r w:rsidRPr="003114AF">
        <w:rPr>
          <w:rFonts w:hint="cs"/>
          <w:rtl/>
          <w:lang w:bidi="fa-IR"/>
        </w:rPr>
        <w:t xml:space="preserve"> کشف گردیده است، و الله تعالی أعلم.</w:t>
      </w:r>
    </w:p>
  </w:footnote>
  <w:footnote w:id="31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نظر به ظاهر حدیث بعضی از علماء از آن جمله امام مالک</w:t>
      </w:r>
      <w:r w:rsidRPr="003114AF">
        <w:rPr>
          <w:rFonts w:cs="CTraditional Arabic" w:hint="cs"/>
          <w:rtl/>
          <w:lang w:bidi="fa-IR"/>
        </w:rPr>
        <w:t>/</w:t>
      </w:r>
      <w:r w:rsidRPr="003114AF">
        <w:rPr>
          <w:rFonts w:hint="cs"/>
          <w:rtl/>
          <w:lang w:bidi="fa-IR"/>
        </w:rPr>
        <w:t xml:space="preserve"> می‌گویند که: از تلاوت سجدۀ که در سورۀ </w:t>
      </w:r>
      <w:r w:rsidRPr="003114AF">
        <w:rPr>
          <w:rStyle w:val="6-Char0"/>
          <w:rFonts w:hint="cs"/>
          <w:sz w:val="24"/>
          <w:szCs w:val="24"/>
          <w:rtl/>
        </w:rPr>
        <w:t>(النجم)</w:t>
      </w:r>
      <w:r w:rsidRPr="003114AF">
        <w:rPr>
          <w:rFonts w:hint="cs"/>
          <w:rtl/>
          <w:lang w:bidi="fa-IR"/>
        </w:rPr>
        <w:t xml:space="preserve"> است، سجدۀ تلاوت لازم نمی‌گردد، ولی عده دیگری از علماء از آن جمله احناف می‌گویند که سجده کردن از تلاوت سجدۀ </w:t>
      </w:r>
      <w:r w:rsidRPr="003114AF">
        <w:rPr>
          <w:rStyle w:val="6-Char0"/>
          <w:rFonts w:hint="cs"/>
          <w:sz w:val="24"/>
          <w:szCs w:val="24"/>
          <w:rtl/>
        </w:rPr>
        <w:t>(النجم)</w:t>
      </w:r>
      <w:r w:rsidRPr="003114AF">
        <w:rPr>
          <w:rFonts w:hint="cs"/>
          <w:rtl/>
          <w:lang w:bidi="fa-IR"/>
        </w:rPr>
        <w:t xml:space="preserve"> لازم است، زیرا در حدیث دیگری آمده است که پیامبر خدا </w:t>
      </w:r>
      <w:r w:rsidRPr="003114AF">
        <w:rPr>
          <w:rFonts w:cs="CTraditional Arabic" w:hint="cs"/>
          <w:rtl/>
          <w:lang w:bidi="fa-IR"/>
        </w:rPr>
        <w:t>ج</w:t>
      </w:r>
      <w:r w:rsidRPr="003114AF">
        <w:rPr>
          <w:rFonts w:hint="cs"/>
          <w:rtl/>
          <w:lang w:bidi="fa-IR"/>
        </w:rPr>
        <w:t xml:space="preserve"> از تلاوت سجده نمودند، و از این حدیث چنین جواب می‌دهند که سجده نکردن آن حضرت </w:t>
      </w:r>
      <w:r w:rsidRPr="003114AF">
        <w:rPr>
          <w:rFonts w:cs="CTraditional Arabic" w:hint="cs"/>
          <w:rtl/>
          <w:lang w:bidi="fa-IR"/>
        </w:rPr>
        <w:t>ج</w:t>
      </w:r>
      <w:r w:rsidRPr="003114AF">
        <w:rPr>
          <w:rFonts w:hint="cs"/>
          <w:rtl/>
          <w:lang w:bidi="fa-IR"/>
        </w:rPr>
        <w:t xml:space="preserve"> در آن وقت شاید به سبب آن باشد که ایشان در آن وقت وضوء نداشتند، و یا جای مناسبی برای سجده کردن وجود نداشت، و یا نظر به این بود که تأخیر سجده تلاوت جواز دارد، و احتمالات دیگری.</w:t>
      </w:r>
    </w:p>
    <w:p w:rsidR="007970F7" w:rsidRPr="003114AF" w:rsidRDefault="007970F7" w:rsidP="00F35482">
      <w:pPr>
        <w:pStyle w:val="8-0"/>
        <w:rPr>
          <w:rtl/>
          <w:lang w:bidi="fa-IR"/>
        </w:rPr>
      </w:pPr>
      <w:r w:rsidRPr="003114AF">
        <w:rPr>
          <w:rFonts w:hint="cs"/>
          <w:rtl/>
          <w:lang w:bidi="fa-IR"/>
        </w:rPr>
        <w:tab/>
        <w:t>2) بعضی از علماء نظر به ظاهر این حدیث گفته‌اند: اگر قاری از تلاوت سجدۀ تلاوت سجده نکرد، بر کسی که به تلاوت وی گوش می‌دهد، نیز سجده لازم نمی‌گردد، ولی عده دیگری از علماء از آن جمله علمای احناف می‌گویند، سجده تلاوت بر قاری و بر مستمع</w:t>
      </w:r>
      <w:r>
        <w:rPr>
          <w:rFonts w:hint="cs"/>
          <w:rtl/>
          <w:lang w:bidi="fa-IR"/>
        </w:rPr>
        <w:t xml:space="preserve"> هردو </w:t>
      </w:r>
      <w:r w:rsidRPr="003114AF">
        <w:rPr>
          <w:rFonts w:hint="cs"/>
          <w:rtl/>
          <w:lang w:bidi="fa-IR"/>
        </w:rPr>
        <w:t>جدا گانه لازم است، بنابراین اگر قاری سجده نکرد، مستمع باید سجده نماید.</w:t>
      </w:r>
    </w:p>
  </w:footnote>
  <w:footnote w:id="31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rPr>
      </w:pPr>
      <w:r w:rsidRPr="003114AF">
        <w:rPr>
          <w:rFonts w:hint="cs"/>
          <w:rtl/>
          <w:lang w:bidi="fa-IR"/>
        </w:rPr>
        <w:tab/>
        <w:t xml:space="preserve">مذهب جمهور علماء در مذاهب اربعه این است که از تلاوت سورۀ </w:t>
      </w:r>
      <w:r w:rsidRPr="003114AF">
        <w:rPr>
          <w:rFonts w:cs="Traditional Arabic" w:hint="cs"/>
          <w:rtl/>
          <w:lang w:bidi="fa-IR"/>
        </w:rPr>
        <w:t>﴿</w:t>
      </w:r>
      <w:r w:rsidRPr="003114AF">
        <w:rPr>
          <w:rStyle w:val="Char2"/>
          <w:rFonts w:hint="cs"/>
          <w:rtl/>
        </w:rPr>
        <w:t>إِذَا</w:t>
      </w:r>
      <w:r w:rsidRPr="003114AF">
        <w:rPr>
          <w:rStyle w:val="Char2"/>
          <w:rtl/>
        </w:rPr>
        <w:t xml:space="preserve"> </w:t>
      </w:r>
      <w:r w:rsidRPr="003114AF">
        <w:rPr>
          <w:rStyle w:val="Char2"/>
          <w:rFonts w:hint="cs"/>
          <w:rtl/>
        </w:rPr>
        <w:t>ٱلسَّمَآءُ</w:t>
      </w:r>
      <w:r w:rsidRPr="003114AF">
        <w:rPr>
          <w:rStyle w:val="Char2"/>
          <w:rtl/>
        </w:rPr>
        <w:t xml:space="preserve"> </w:t>
      </w:r>
      <w:r w:rsidRPr="003114AF">
        <w:rPr>
          <w:rStyle w:val="Char2"/>
          <w:rFonts w:hint="cs"/>
          <w:rtl/>
        </w:rPr>
        <w:t>ٱنشَقَّتۡ</w:t>
      </w:r>
      <w:r w:rsidRPr="003114AF">
        <w:rPr>
          <w:rFonts w:cs="Traditional Arabic" w:hint="cs"/>
          <w:rtl/>
          <w:lang w:bidi="fa-IR"/>
        </w:rPr>
        <w:t xml:space="preserve">﴾ </w:t>
      </w:r>
      <w:r w:rsidRPr="003114AF">
        <w:rPr>
          <w:rFonts w:hint="cs"/>
          <w:rtl/>
        </w:rPr>
        <w:t xml:space="preserve">سجده لازم می‌شود، ولی نظر بعضی‌ها این است که از تلاوت آن سجده لازم نمی‌شود، زیرا در حدیثی آمده است که: پیامبر خدا </w:t>
      </w:r>
      <w:r w:rsidRPr="003114AF">
        <w:rPr>
          <w:rFonts w:cs="CTraditional Arabic" w:hint="cs"/>
          <w:rtl/>
        </w:rPr>
        <w:t>ج</w:t>
      </w:r>
      <w:r w:rsidRPr="003114AF">
        <w:rPr>
          <w:rFonts w:hint="cs"/>
          <w:rtl/>
        </w:rPr>
        <w:t xml:space="preserve"> وقتی که در مکه بودند، از تلاوت سوره‌های مفصل </w:t>
      </w:r>
      <w:r w:rsidRPr="003114AF">
        <w:rPr>
          <w:rtl/>
        </w:rPr>
        <w:t>–</w:t>
      </w:r>
      <w:r w:rsidRPr="003114AF">
        <w:rPr>
          <w:rFonts w:hint="cs"/>
          <w:rtl/>
        </w:rPr>
        <w:t xml:space="preserve"> که از آن جمله سورۀ </w:t>
      </w:r>
      <w:r w:rsidRPr="003114AF">
        <w:rPr>
          <w:rFonts w:cs="Traditional Arabic" w:hint="cs"/>
          <w:rtl/>
          <w:lang w:bidi="fa-IR"/>
        </w:rPr>
        <w:t>﴿</w:t>
      </w:r>
      <w:r w:rsidRPr="003114AF">
        <w:rPr>
          <w:rStyle w:val="Char2"/>
          <w:rFonts w:hint="cs"/>
          <w:rtl/>
        </w:rPr>
        <w:t>إِذَا</w:t>
      </w:r>
      <w:r w:rsidRPr="003114AF">
        <w:rPr>
          <w:rStyle w:val="Char2"/>
          <w:rtl/>
        </w:rPr>
        <w:t xml:space="preserve"> </w:t>
      </w:r>
      <w:r w:rsidRPr="003114AF">
        <w:rPr>
          <w:rStyle w:val="Char2"/>
          <w:rFonts w:hint="cs"/>
          <w:rtl/>
        </w:rPr>
        <w:t>ٱلسَّمَآءُ</w:t>
      </w:r>
      <w:r w:rsidRPr="003114AF">
        <w:rPr>
          <w:rStyle w:val="Char2"/>
          <w:rtl/>
        </w:rPr>
        <w:t xml:space="preserve"> </w:t>
      </w:r>
      <w:r w:rsidRPr="003114AF">
        <w:rPr>
          <w:rStyle w:val="Char2"/>
          <w:rFonts w:hint="cs"/>
          <w:rtl/>
        </w:rPr>
        <w:t>ٱنشَقَّتۡ</w:t>
      </w:r>
      <w:r w:rsidRPr="003114AF">
        <w:rPr>
          <w:rFonts w:cs="Traditional Arabic" w:hint="cs"/>
          <w:rtl/>
          <w:lang w:bidi="fa-IR"/>
        </w:rPr>
        <w:t xml:space="preserve">﴾ </w:t>
      </w:r>
      <w:r w:rsidRPr="003114AF">
        <w:rPr>
          <w:rFonts w:hint="cs"/>
          <w:rtl/>
        </w:rPr>
        <w:t>باشد – سجده نکردند.</w:t>
      </w:r>
    </w:p>
    <w:p w:rsidR="007970F7" w:rsidRPr="003114AF" w:rsidRDefault="007970F7" w:rsidP="00F35482">
      <w:pPr>
        <w:pStyle w:val="8-0"/>
        <w:rPr>
          <w:i/>
          <w:iCs/>
          <w:rtl/>
        </w:rPr>
      </w:pPr>
      <w:r w:rsidRPr="003114AF">
        <w:rPr>
          <w:rFonts w:hint="cs"/>
          <w:rtl/>
        </w:rPr>
        <w:tab/>
        <w:t xml:space="preserve">ولی </w:t>
      </w:r>
      <w:r w:rsidRPr="003114AF">
        <w:rPr>
          <w:rFonts w:hint="cs"/>
          <w:rtl/>
          <w:lang w:bidi="fa-IR"/>
        </w:rPr>
        <w:t>چون</w:t>
      </w:r>
      <w:r w:rsidRPr="003114AF">
        <w:rPr>
          <w:rFonts w:hint="cs"/>
          <w:rtl/>
        </w:rPr>
        <w:t xml:space="preserve"> این حدیث مرسل و ضعیف است، معارض به حدیث ابی هریره</w:t>
      </w:r>
      <w:r w:rsidRPr="003114AF">
        <w:rPr>
          <w:rFonts w:cs="CTraditional Arabic" w:hint="cs"/>
          <w:rtl/>
        </w:rPr>
        <w:t>س</w:t>
      </w:r>
      <w:r w:rsidRPr="003114AF">
        <w:rPr>
          <w:rFonts w:hint="cs"/>
          <w:rtl/>
        </w:rPr>
        <w:t xml:space="preserve"> واقع شده نمی‌تواند، و بالاخص آنکه اسلام ابو هریره</w:t>
      </w:r>
      <w:r w:rsidRPr="003114AF">
        <w:rPr>
          <w:rFonts w:cs="CTraditional Arabic" w:hint="cs"/>
          <w:rtl/>
        </w:rPr>
        <w:t>س</w:t>
      </w:r>
      <w:r w:rsidRPr="003114AF">
        <w:rPr>
          <w:rFonts w:hint="cs"/>
          <w:rtl/>
        </w:rPr>
        <w:t xml:space="preserve"> متاخر و سه سال پیش از وفات نبی کریم</w:t>
      </w:r>
      <w:r w:rsidRPr="003114AF">
        <w:rPr>
          <w:rFonts w:cs="CTraditional Arabic" w:hint="cs"/>
          <w:rtl/>
        </w:rPr>
        <w:t>س</w:t>
      </w:r>
      <w:r w:rsidRPr="003114AF">
        <w:rPr>
          <w:rFonts w:hint="cs"/>
          <w:rtl/>
        </w:rPr>
        <w:t xml:space="preserve"> می‌باشد.</w:t>
      </w:r>
    </w:p>
  </w:footnote>
  <w:footnote w:id="31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این تلاوت پیامبر خدا </w:t>
      </w:r>
      <w:r w:rsidRPr="003114AF">
        <w:rPr>
          <w:rFonts w:cs="CTraditional Arabic" w:hint="cs"/>
          <w:rtl/>
          <w:lang w:bidi="fa-IR"/>
        </w:rPr>
        <w:t>ج</w:t>
      </w:r>
      <w:r w:rsidRPr="003114AF">
        <w:rPr>
          <w:rFonts w:hint="cs"/>
          <w:rtl/>
          <w:lang w:bidi="fa-IR"/>
        </w:rPr>
        <w:t xml:space="preserve"> در خارج نماز بود، و چون در این حالت صحابه</w:t>
      </w:r>
      <w:r w:rsidRPr="003114AF">
        <w:rPr>
          <w:rFonts w:cs="CTraditional Arabic" w:hint="cs"/>
          <w:rtl/>
          <w:lang w:bidi="fa-IR"/>
        </w:rPr>
        <w:t>ش</w:t>
      </w:r>
      <w:r w:rsidRPr="003114AF">
        <w:rPr>
          <w:rFonts w:hint="cs"/>
          <w:rtl/>
          <w:lang w:bidi="fa-IR"/>
        </w:rPr>
        <w:t xml:space="preserve"> در اطراف پیامبر خدا </w:t>
      </w:r>
      <w:r w:rsidRPr="003114AF">
        <w:rPr>
          <w:rFonts w:cs="CTraditional Arabic" w:hint="cs"/>
          <w:rtl/>
          <w:lang w:bidi="fa-IR"/>
        </w:rPr>
        <w:t>ج</w:t>
      </w:r>
      <w:r w:rsidRPr="003114AF">
        <w:rPr>
          <w:rFonts w:hint="cs"/>
          <w:rtl/>
          <w:lang w:bidi="fa-IR"/>
        </w:rPr>
        <w:t xml:space="preserve"> نزدیک یکدیگر نشسته بودند، از این جهت جایی را برای گذاشتن پیشانی خود نمی‌یافتند، و حتی بعضی از آن‌ها بر بالای کمر یکدیگر سجده می‌کردند، و دلیل آن حدیث مسلم به روایت ابن عمر است که می‌گوید: «گاهی می‌شد که پیامبر خدا </w:t>
      </w:r>
      <w:r w:rsidRPr="003114AF">
        <w:rPr>
          <w:rFonts w:cs="CTraditional Arabic" w:hint="cs"/>
          <w:rtl/>
          <w:lang w:bidi="fa-IR"/>
        </w:rPr>
        <w:t>ج</w:t>
      </w:r>
      <w:r w:rsidRPr="003114AF">
        <w:rPr>
          <w:rFonts w:hint="cs"/>
          <w:rtl/>
          <w:lang w:bidi="fa-IR"/>
        </w:rPr>
        <w:t xml:space="preserve"> قرآن می‌خواندند، و چون به آیت سجده می‌رسیدند، سجده می‌کردند، تا اینکه در نزدشان تا آن حد ازدحام کردیم که کسی جای برای سجده کردن نمی‌یافت، و این در غیر نماز بود».</w:t>
      </w:r>
    </w:p>
  </w:footnote>
  <w:footnote w:id="31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در مدتی که مسافر نیت اقامت نموده و برایش کامل خواندن نماز لازم می‌گردد، نظر به احادیث مختلف و استنباطات متفاوت، بین علماء اختلافات زیادی وجود دارد، که تا بیست ودو قول می‌رسد، و البته ذکر همه این اقوال به درازا می‌کشد، و فائده چندانی هم از ذکر آن‌ها متصور نیست، بنابراین به ذکر اشهر آن‌ها اکتفاء می‌نماییم:</w:t>
      </w:r>
    </w:p>
    <w:p w:rsidR="007970F7" w:rsidRPr="003114AF" w:rsidRDefault="007970F7" w:rsidP="005E4374">
      <w:pPr>
        <w:pStyle w:val="8-0"/>
        <w:rPr>
          <w:rtl/>
          <w:lang w:bidi="fa-IR"/>
        </w:rPr>
      </w:pPr>
      <w:r w:rsidRPr="003114AF">
        <w:rPr>
          <w:rFonts w:hint="cs"/>
          <w:rtl/>
          <w:lang w:bidi="fa-IR"/>
        </w:rPr>
        <w:tab/>
        <w:t>امام شافعی و مالک و احمد بن حنبل رحمهم الله می‌گویند: مدت اقامتی که موجب اتمام نماز است، چهار شبانه روز و یا بیشتر از آن است، در نزد احناف مدت اقامت موجب اتمام پانزده روز است، و اگر کسی کمتر از این مدت نیست اقامت نمود، باید نمازش را کوتاه بخواند، قابل تذکر است که در نیت اقامت پنج چیز شرط است:</w:t>
      </w:r>
    </w:p>
    <w:p w:rsidR="007970F7" w:rsidRPr="003114AF" w:rsidRDefault="007970F7" w:rsidP="005E4374">
      <w:pPr>
        <w:pStyle w:val="8-0"/>
        <w:rPr>
          <w:rtl/>
          <w:lang w:bidi="fa-IR"/>
        </w:rPr>
      </w:pPr>
      <w:r w:rsidRPr="003114AF">
        <w:rPr>
          <w:rFonts w:hint="cs"/>
          <w:rtl/>
          <w:lang w:bidi="fa-IR"/>
        </w:rPr>
        <w:tab/>
        <w:t>1) ترک سیر و راه پیمودن، بنابراین اگر کسی در حالت ادامه سفر نیت اقامت نمود، نیت اقامتش صحت نداشته و مسافر گفته می‌شود.</w:t>
      </w:r>
    </w:p>
    <w:p w:rsidR="007970F7" w:rsidRPr="003114AF" w:rsidRDefault="007970F7" w:rsidP="005E4374">
      <w:pPr>
        <w:pStyle w:val="8-0"/>
        <w:rPr>
          <w:rtl/>
          <w:lang w:bidi="fa-IR"/>
        </w:rPr>
      </w:pPr>
      <w:r w:rsidRPr="003114AF">
        <w:rPr>
          <w:rFonts w:hint="cs"/>
          <w:rtl/>
          <w:lang w:bidi="fa-IR"/>
        </w:rPr>
        <w:tab/>
        <w:t>2) صلاحیت جا برای اقامت، بنابراین اگر کسی در کوه و یا دشت نیت اقامت نمود، این نیتش اعتباری ندارد.</w:t>
      </w:r>
    </w:p>
    <w:p w:rsidR="007970F7" w:rsidRPr="003114AF" w:rsidRDefault="007970F7" w:rsidP="005E4374">
      <w:pPr>
        <w:pStyle w:val="8-0"/>
        <w:rPr>
          <w:rtl/>
          <w:lang w:bidi="fa-IR"/>
        </w:rPr>
      </w:pPr>
      <w:r w:rsidRPr="003114AF">
        <w:rPr>
          <w:rFonts w:hint="cs"/>
          <w:rtl/>
          <w:lang w:bidi="fa-IR"/>
        </w:rPr>
        <w:tab/>
        <w:t>3) اینکه این اقامت در یکجا باشد، بنابراین اگر کسی نیت اقامت و سکنی گزینی در چند جا را نمود، مسافر گفته می‌شود و باید نمازش را کوتاه بخواند.</w:t>
      </w:r>
    </w:p>
    <w:p w:rsidR="007970F7" w:rsidRPr="003114AF" w:rsidRDefault="007970F7" w:rsidP="005E4374">
      <w:pPr>
        <w:pStyle w:val="8-0"/>
        <w:rPr>
          <w:rtl/>
          <w:lang w:bidi="fa-IR"/>
        </w:rPr>
      </w:pPr>
      <w:r w:rsidRPr="003114AF">
        <w:rPr>
          <w:rFonts w:hint="cs"/>
          <w:rtl/>
          <w:lang w:bidi="fa-IR"/>
        </w:rPr>
        <w:tab/>
        <w:t>4) اینکه مدت اقامت کامل، یعنی: حد اقل پانزده روز باشد.</w:t>
      </w:r>
    </w:p>
    <w:p w:rsidR="007970F7" w:rsidRPr="003114AF" w:rsidRDefault="007970F7" w:rsidP="005E4374">
      <w:pPr>
        <w:pStyle w:val="8-0"/>
        <w:rPr>
          <w:rtl/>
          <w:lang w:bidi="fa-IR"/>
        </w:rPr>
      </w:pPr>
      <w:r w:rsidRPr="003114AF">
        <w:rPr>
          <w:rFonts w:hint="cs"/>
          <w:rtl/>
          <w:lang w:bidi="fa-IR"/>
        </w:rPr>
        <w:tab/>
        <w:t>5) اینکه نیت کننده مستقل باشد، یعنی: قدرت داشته باشد که به اختیار خود سفر و یا اقامت نماید، بنابراین اقامت زنی که همراه شوهرش می‌باشد، عسکری که با فرمانده‌اش می‌باشد، مزدوری که با بادارش می‌باشد، شاگردی که با استادش می‌باشد، قرضدار مفلسی که با طلب‌گارش می‌باشد، تابع گفته شده، و نیت اقامت آن‌ها به طور مستقلانه و بدون اجازه متبوع آن‌ها جواز ندارد.</w:t>
      </w:r>
    </w:p>
  </w:footnote>
  <w:footnote w:id="31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نمازهای چهار رکعتی را که عبارت از نماز ظهر، و عصر و عشاء باشد، دو رکعت دو رکعت می‌خواندیم، ولی نماز فجر که دو رکعتی است به همان حال خودش دو رکعت، و نماز مغرب به همان حال خودش سه رکعت اداء می‌گردد.</w:t>
      </w:r>
    </w:p>
  </w:footnote>
  <w:footnote w:id="31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مراد از اقامت ده روز در مکه، اقامت در مکه و اطراف آن است، یعنی: در مکه و اطراف آن که منی و غیره باشد، ده روز اقامت نمودیم، زیرا این واقعه در حجة الوداع بود، و در این سفر پیامبر خدا </w:t>
      </w:r>
      <w:r w:rsidRPr="003114AF">
        <w:rPr>
          <w:rFonts w:cs="CTraditional Arabic" w:hint="cs"/>
          <w:rtl/>
          <w:lang w:bidi="fa-IR"/>
        </w:rPr>
        <w:t>ج</w:t>
      </w:r>
      <w:r w:rsidRPr="003114AF">
        <w:rPr>
          <w:rFonts w:hint="cs"/>
          <w:rtl/>
          <w:lang w:bidi="fa-IR"/>
        </w:rPr>
        <w:t xml:space="preserve"> ده روز کامل را در خود شهر مکه نبودند، بلکه از این مدت چند روزی را در مشاعر حج بودند، ولی چون شاعر حج که منی و عرفات و مزدلفه باشد، از مربوطات شهر مکه است، بنابراین گفته می‌شود که همین ده روز را در مکه بوده‌اند.</w:t>
      </w:r>
    </w:p>
    <w:p w:rsidR="007970F7" w:rsidRPr="003114AF" w:rsidRDefault="007970F7" w:rsidP="00A11D0D">
      <w:pPr>
        <w:pStyle w:val="8-0"/>
        <w:rPr>
          <w:rtl/>
          <w:lang w:bidi="fa-IR"/>
        </w:rPr>
      </w:pPr>
      <w:r w:rsidRPr="003114AF">
        <w:rPr>
          <w:rFonts w:hint="cs"/>
          <w:rtl/>
          <w:lang w:bidi="fa-IR"/>
        </w:rPr>
        <w:tab/>
        <w:t xml:space="preserve">2) طوری که در روایات بسیاری آمده است، پیامبر خدا </w:t>
      </w:r>
      <w:r w:rsidRPr="003114AF">
        <w:rPr>
          <w:rFonts w:cs="CTraditional Arabic" w:hint="cs"/>
          <w:rtl/>
          <w:lang w:bidi="fa-IR"/>
        </w:rPr>
        <w:t>ج</w:t>
      </w:r>
      <w:r w:rsidRPr="003114AF">
        <w:rPr>
          <w:rFonts w:hint="cs"/>
          <w:rtl/>
          <w:lang w:bidi="fa-IR"/>
        </w:rPr>
        <w:t xml:space="preserve"> در روز چهارم ذی الحجه به مکه مکرمه رسیدند، و در روز هشتم ذی الحجه به طرف منی رفتند، به این طریق مدت اقامت‌شان در مکه مکرمه </w:t>
      </w:r>
      <w:r w:rsidRPr="003114AF">
        <w:rPr>
          <w:rtl/>
          <w:lang w:bidi="fa-IR"/>
        </w:rPr>
        <w:t>–</w:t>
      </w:r>
      <w:r w:rsidRPr="003114AF">
        <w:rPr>
          <w:rFonts w:hint="cs"/>
          <w:rtl/>
          <w:lang w:bidi="fa-IR"/>
        </w:rPr>
        <w:t xml:space="preserve"> بدون روز آمدن به مکه مکرمه و بیرون شدن از آن </w:t>
      </w:r>
      <w:r w:rsidRPr="003114AF">
        <w:rPr>
          <w:rtl/>
          <w:lang w:bidi="fa-IR"/>
        </w:rPr>
        <w:t>–</w:t>
      </w:r>
      <w:r w:rsidRPr="003114AF">
        <w:rPr>
          <w:rFonts w:hint="cs"/>
          <w:rtl/>
          <w:lang w:bidi="fa-IR"/>
        </w:rPr>
        <w:t xml:space="preserve"> سه روز بود، و شب نهم در منی بودند، و روز نهم به طرف عرفات رفتند، و شب دهم را در مزدلفه بودند، و واپس به منی برگشتند، و تا روز سوم ایام تشریق که روز چهارم عید باشد، جهت انجام دادن مناسک حج، به منی بودند، در این روز بعد از زوال از منی بیرون شدند، و به محصب آمدند، و از همانجا شب به مکه آمده و طواف وداع را انجام دادند، و پیش از طلوع صبح از مکه مکرمه بیرون شدند، این بود تفصیل ایام بود وباش پیامبر خدا </w:t>
      </w:r>
      <w:r w:rsidRPr="003114AF">
        <w:rPr>
          <w:rFonts w:cs="CTraditional Arabic" w:hint="cs"/>
          <w:rtl/>
          <w:lang w:bidi="fa-IR"/>
        </w:rPr>
        <w:t>ج</w:t>
      </w:r>
      <w:r w:rsidRPr="003114AF">
        <w:rPr>
          <w:rFonts w:hint="cs"/>
          <w:rtl/>
          <w:lang w:bidi="fa-IR"/>
        </w:rPr>
        <w:t xml:space="preserve"> در مکه مکرمه در حجة الوداع.</w:t>
      </w:r>
    </w:p>
  </w:footnote>
  <w:footnote w:id="320">
    <w:p w:rsidR="007970F7" w:rsidRPr="003114AF" w:rsidRDefault="007970F7" w:rsidP="00AE3620">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E3620">
      <w:pPr>
        <w:pStyle w:val="8-0"/>
        <w:rPr>
          <w:rtl/>
          <w:lang w:bidi="fa-IR"/>
        </w:rPr>
      </w:pPr>
      <w:r w:rsidRPr="003114AF">
        <w:rPr>
          <w:rFonts w:hint="cs"/>
          <w:rtl/>
          <w:lang w:bidi="fa-IR"/>
        </w:rPr>
        <w:tab/>
        <w:t>1) بعضی از علماء بر این نظر‌اند که قصر در منی و عرفات از مناسک حج است، بنابراین اگر کسی از اهل مکه نیت حج نمود، باید در منی و عرفات نماز را قصر نماید، ولی اکثر اهل علم و از آن جمله امام ابو حنیفه و شافعی و ابو ثور و غیره رحمهم الله می‌گویند: برای اهل مکه در منی و عرفات قصر روا نیست، زیرا اهل مکه در منی و عرفات مقیم شمرده می‌شوند، نه مسافر، و برای مقیم قصری نیست.</w:t>
      </w:r>
    </w:p>
    <w:p w:rsidR="007970F7" w:rsidRPr="003114AF" w:rsidRDefault="007970F7" w:rsidP="00AE3620">
      <w:pPr>
        <w:pStyle w:val="8-0"/>
        <w:rPr>
          <w:rtl/>
          <w:lang w:bidi="fa-IR"/>
        </w:rPr>
      </w:pPr>
      <w:r w:rsidRPr="003114AF">
        <w:rPr>
          <w:rFonts w:hint="cs"/>
          <w:rtl/>
          <w:lang w:bidi="fa-IR"/>
        </w:rPr>
        <w:tab/>
        <w:t>2) در مسافتی که در آن نماز قصر می‌شود بین علماء اختلاف است، امام ابو حنیفه</w:t>
      </w:r>
      <w:r w:rsidRPr="003114AF">
        <w:rPr>
          <w:rFonts w:cs="CTraditional Arabic" w:hint="cs"/>
          <w:rtl/>
          <w:lang w:bidi="fa-IR"/>
        </w:rPr>
        <w:t>/</w:t>
      </w:r>
      <w:r w:rsidRPr="003114AF">
        <w:rPr>
          <w:rFonts w:hint="cs"/>
          <w:rtl/>
          <w:lang w:bidi="fa-IR"/>
        </w:rPr>
        <w:t xml:space="preserve"> و اصحاب وی و دیگر علمای کوفه می‌گویند: نماز در سفری قصر می‌شود که سه شبانه روز به رفتار پیاده، و یا به رفتار شتر مسافت داشته باشد، و تحدید آن به معیار‌های امروزی حدود نود و شش کیلو متر می‌شود، و پیمودن مسافتی کمتر از این، سفر گفته نمی‌شود، و حکم سفر از روزه خوردن و قصر نماز، و مسح خفین </w:t>
      </w:r>
      <w:r w:rsidRPr="003114AF">
        <w:rPr>
          <w:rtl/>
          <w:lang w:bidi="fa-IR"/>
        </w:rPr>
        <w:t>–</w:t>
      </w:r>
      <w:r w:rsidRPr="003114AF">
        <w:rPr>
          <w:rFonts w:hint="cs"/>
          <w:rtl/>
          <w:lang w:bidi="fa-IR"/>
        </w:rPr>
        <w:t xml:space="preserve"> به سه شبانه روز </w:t>
      </w:r>
      <w:r w:rsidRPr="003114AF">
        <w:rPr>
          <w:rtl/>
          <w:lang w:bidi="fa-IR"/>
        </w:rPr>
        <w:t>–</w:t>
      </w:r>
      <w:r w:rsidRPr="003114AF">
        <w:rPr>
          <w:rFonts w:hint="cs"/>
          <w:rtl/>
          <w:lang w:bidi="fa-IR"/>
        </w:rPr>
        <w:t xml:space="preserve"> به آن تعلق نمی‌گیرد، و علمای دیگر نظریات بسیار دیگری را ابراز داشته‌اند، که ذکر آن‌ها به درازا می‌کشد.</w:t>
      </w:r>
    </w:p>
    <w:p w:rsidR="007970F7" w:rsidRPr="003114AF" w:rsidRDefault="007970F7" w:rsidP="00AE3620">
      <w:pPr>
        <w:pStyle w:val="8-0"/>
        <w:rPr>
          <w:rtl/>
          <w:lang w:bidi="fa-IR"/>
        </w:rPr>
      </w:pPr>
      <w:r w:rsidRPr="003114AF">
        <w:rPr>
          <w:rFonts w:hint="cs"/>
          <w:rtl/>
          <w:lang w:bidi="fa-IR"/>
        </w:rPr>
        <w:tab/>
        <w:t>3) اینکه عثمان</w:t>
      </w:r>
      <w:r w:rsidRPr="003114AF">
        <w:rPr>
          <w:rFonts w:cs="CTraditional Arabic" w:hint="cs"/>
          <w:rtl/>
          <w:lang w:bidi="fa-IR"/>
        </w:rPr>
        <w:t>س</w:t>
      </w:r>
      <w:r w:rsidRPr="003114AF">
        <w:rPr>
          <w:rFonts w:hint="cs"/>
          <w:rtl/>
          <w:lang w:bidi="fa-IR"/>
        </w:rPr>
        <w:t xml:space="preserve"> با وجود مسافر بودن نمازش را در منی کامل اداء نمود، سببش این است که: قصر نماز رخصت است، و حکم رخصت در نزد اکثر علماء اباحت است، یعنی: برای شخص مکلف روا است که از رخصت استفاده نماید، و روا است که استفاده ننماید و جانب عزیمت را بگیرد، و عثمان</w:t>
      </w:r>
      <w:r w:rsidRPr="003114AF">
        <w:rPr>
          <w:rFonts w:cs="CTraditional Arabic" w:hint="cs"/>
          <w:rtl/>
          <w:lang w:bidi="fa-IR"/>
        </w:rPr>
        <w:t>س</w:t>
      </w:r>
      <w:r w:rsidRPr="003114AF">
        <w:rPr>
          <w:rFonts w:hint="cs"/>
          <w:rtl/>
          <w:lang w:bidi="fa-IR"/>
        </w:rPr>
        <w:t xml:space="preserve"> در اینجا جانب عزیمت را گرفت، و عمل کردن به عزیمت با وجود رخصت باکی ندارد، مثلاً: شخص مسافر با آنکه خوردن روزه برایش رخصت است، می‌تواند از این رخصت استفاده نکرده و به عزیمت که روزه گرفتن باشد، اقدام نماید.</w:t>
      </w:r>
    </w:p>
  </w:footnote>
  <w:footnote w:id="32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حارثه بن وهب خزاعی است، فقط چند حدیثی از پیامبر خدا </w:t>
      </w:r>
      <w:r w:rsidRPr="003114AF">
        <w:rPr>
          <w:rFonts w:cs="CTraditional Arabic" w:hint="cs"/>
          <w:rtl/>
          <w:lang w:bidi="fa-IR"/>
        </w:rPr>
        <w:t>ج</w:t>
      </w:r>
      <w:r w:rsidRPr="003114AF">
        <w:rPr>
          <w:rFonts w:hint="cs"/>
          <w:rtl/>
          <w:lang w:bidi="fa-IR"/>
        </w:rPr>
        <w:t xml:space="preserve"> روایت کرده است، از آن جمله این حدیث که پیامبر خدا </w:t>
      </w:r>
      <w:r w:rsidRPr="003114AF">
        <w:rPr>
          <w:rFonts w:cs="CTraditional Arabic" w:hint="cs"/>
          <w:rtl/>
          <w:lang w:bidi="fa-IR"/>
        </w:rPr>
        <w:t>ج</w:t>
      </w:r>
      <w:r w:rsidRPr="003114AF">
        <w:rPr>
          <w:rFonts w:hint="cs"/>
          <w:rtl/>
          <w:lang w:bidi="fa-IR"/>
        </w:rPr>
        <w:t xml:space="preserve"> فرمودند: آیا شما را از اهل بهشت خبر ندهم، اهل بهشت مردمان ضعیف و مستضعفی هستند که اگر به خدا قسم بخورند، خدا قسم آن‌ها را راست می‌کند، و آیا شما را از اهل دوزخ خبر ندهم؟ [اهل دوزخ] مردمان سخت‌گیر، چاق، و متکبر هستند»، از تاریخ تولد و وفاتش چیزی نیافتم، أسد الغابه (1/359-360).</w:t>
      </w:r>
    </w:p>
  </w:footnote>
  <w:footnote w:id="32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rPr>
      </w:pPr>
      <w:r w:rsidRPr="003114AF">
        <w:rPr>
          <w:rFonts w:hint="cs"/>
          <w:rtl/>
          <w:lang w:bidi="fa-IR"/>
        </w:rPr>
        <w:tab/>
        <w:t>وجود خوف شرط بر جواز قصر نماز نیست، بنابراین قصر بدون خوف نیز جواز دارد، و سخن حارثه بن وهب</w:t>
      </w:r>
      <w:r w:rsidRPr="003114AF">
        <w:rPr>
          <w:rFonts w:cs="CTraditional Arabic" w:hint="cs"/>
          <w:rtl/>
          <w:lang w:bidi="fa-IR"/>
        </w:rPr>
        <w:t>س</w:t>
      </w:r>
      <w:r w:rsidRPr="003114AF">
        <w:rPr>
          <w:rFonts w:hint="cs"/>
          <w:rtl/>
          <w:lang w:bidi="fa-IR"/>
        </w:rPr>
        <w:t xml:space="preserve"> اشاره بر این امر است که قید خوف در آیه کریمه، شرط برای قصر نماز نیست، خداوند متعال می‌فرماید: </w:t>
      </w:r>
      <w:r w:rsidRPr="003114AF">
        <w:rPr>
          <w:rFonts w:cs="Traditional Arabic" w:hint="cs"/>
          <w:rtl/>
          <w:lang w:bidi="fa-IR"/>
        </w:rPr>
        <w:t>﴿</w:t>
      </w:r>
      <w:r w:rsidRPr="003114AF">
        <w:rPr>
          <w:rStyle w:val="Char2"/>
          <w:rFonts w:hint="cs"/>
          <w:rtl/>
        </w:rPr>
        <w:t>وَإِذَا</w:t>
      </w:r>
      <w:r w:rsidRPr="003114AF">
        <w:rPr>
          <w:rStyle w:val="Char2"/>
          <w:rtl/>
        </w:rPr>
        <w:t xml:space="preserve"> </w:t>
      </w:r>
      <w:r w:rsidRPr="003114AF">
        <w:rPr>
          <w:rStyle w:val="Char2"/>
          <w:rFonts w:hint="cs"/>
          <w:rtl/>
        </w:rPr>
        <w:t>ضَرَبۡتُمۡ</w:t>
      </w:r>
      <w:r w:rsidRPr="003114AF">
        <w:rPr>
          <w:rStyle w:val="Char2"/>
          <w:rtl/>
        </w:rPr>
        <w:t xml:space="preserve"> </w:t>
      </w:r>
      <w:r w:rsidRPr="003114AF">
        <w:rPr>
          <w:rStyle w:val="Char2"/>
          <w:rFonts w:hint="cs"/>
          <w:rtl/>
        </w:rPr>
        <w:t>فِي</w:t>
      </w:r>
      <w:r w:rsidRPr="003114AF">
        <w:rPr>
          <w:rStyle w:val="Char2"/>
          <w:rtl/>
        </w:rPr>
        <w:t xml:space="preserve"> </w:t>
      </w:r>
      <w:r w:rsidRPr="003114AF">
        <w:rPr>
          <w:rStyle w:val="Char2"/>
          <w:rFonts w:hint="cs"/>
          <w:rtl/>
        </w:rPr>
        <w:t>ٱلۡأَرۡضِ</w:t>
      </w:r>
      <w:r w:rsidRPr="003114AF">
        <w:rPr>
          <w:rStyle w:val="Char2"/>
          <w:rtl/>
        </w:rPr>
        <w:t xml:space="preserve"> </w:t>
      </w:r>
      <w:r w:rsidRPr="003114AF">
        <w:rPr>
          <w:rStyle w:val="Char2"/>
          <w:rFonts w:hint="cs"/>
          <w:rtl/>
        </w:rPr>
        <w:t>فَلَيۡسَ</w:t>
      </w:r>
      <w:r w:rsidRPr="003114AF">
        <w:rPr>
          <w:rStyle w:val="Char2"/>
          <w:rtl/>
        </w:rPr>
        <w:t xml:space="preserve"> </w:t>
      </w:r>
      <w:r w:rsidRPr="003114AF">
        <w:rPr>
          <w:rStyle w:val="Char2"/>
          <w:rFonts w:hint="cs"/>
          <w:rtl/>
        </w:rPr>
        <w:t>عَلَيۡكُمۡ</w:t>
      </w:r>
      <w:r w:rsidRPr="003114AF">
        <w:rPr>
          <w:rStyle w:val="Char2"/>
          <w:rtl/>
        </w:rPr>
        <w:t xml:space="preserve"> </w:t>
      </w:r>
      <w:r w:rsidRPr="003114AF">
        <w:rPr>
          <w:rStyle w:val="Char2"/>
          <w:rFonts w:hint="cs"/>
          <w:rtl/>
        </w:rPr>
        <w:t>جُنَاحٌ</w:t>
      </w:r>
      <w:r w:rsidRPr="003114AF">
        <w:rPr>
          <w:rStyle w:val="Char2"/>
          <w:rtl/>
        </w:rPr>
        <w:t xml:space="preserve"> </w:t>
      </w:r>
      <w:r w:rsidRPr="003114AF">
        <w:rPr>
          <w:rStyle w:val="Char2"/>
          <w:rFonts w:hint="cs"/>
          <w:rtl/>
        </w:rPr>
        <w:t>أَن</w:t>
      </w:r>
      <w:r w:rsidRPr="003114AF">
        <w:rPr>
          <w:rStyle w:val="Char2"/>
          <w:rtl/>
        </w:rPr>
        <w:t xml:space="preserve"> </w:t>
      </w:r>
      <w:r w:rsidRPr="003114AF">
        <w:rPr>
          <w:rStyle w:val="Char2"/>
          <w:rFonts w:hint="cs"/>
          <w:rtl/>
        </w:rPr>
        <w:t>تَقۡصُرُواْ</w:t>
      </w:r>
      <w:r w:rsidRPr="003114AF">
        <w:rPr>
          <w:rStyle w:val="Char2"/>
          <w:rtl/>
        </w:rPr>
        <w:t xml:space="preserve"> </w:t>
      </w:r>
      <w:r w:rsidRPr="003114AF">
        <w:rPr>
          <w:rStyle w:val="Char2"/>
          <w:rFonts w:hint="cs"/>
          <w:rtl/>
        </w:rPr>
        <w:t>مِنَ</w:t>
      </w:r>
      <w:r w:rsidRPr="003114AF">
        <w:rPr>
          <w:rStyle w:val="Char2"/>
          <w:rtl/>
        </w:rPr>
        <w:t xml:space="preserve"> </w:t>
      </w:r>
      <w:r w:rsidRPr="003114AF">
        <w:rPr>
          <w:rStyle w:val="Char2"/>
          <w:rFonts w:hint="cs"/>
          <w:rtl/>
        </w:rPr>
        <w:t>ٱلصَّلَوٰةِ</w:t>
      </w:r>
      <w:r w:rsidRPr="003114AF">
        <w:rPr>
          <w:rStyle w:val="Char2"/>
          <w:rtl/>
        </w:rPr>
        <w:t xml:space="preserve"> </w:t>
      </w:r>
      <w:r w:rsidRPr="003114AF">
        <w:rPr>
          <w:rStyle w:val="Char2"/>
          <w:rFonts w:hint="cs"/>
          <w:rtl/>
        </w:rPr>
        <w:t>إِنۡ</w:t>
      </w:r>
      <w:r w:rsidRPr="003114AF">
        <w:rPr>
          <w:rStyle w:val="Char2"/>
          <w:rtl/>
        </w:rPr>
        <w:t xml:space="preserve"> </w:t>
      </w:r>
      <w:r w:rsidRPr="003114AF">
        <w:rPr>
          <w:rStyle w:val="Char2"/>
          <w:rFonts w:hint="cs"/>
          <w:rtl/>
        </w:rPr>
        <w:t>خِفۡتُمۡ</w:t>
      </w:r>
      <w:r w:rsidRPr="003114AF">
        <w:rPr>
          <w:rStyle w:val="Char2"/>
          <w:rtl/>
        </w:rPr>
        <w:t xml:space="preserve"> </w:t>
      </w:r>
      <w:r w:rsidRPr="003114AF">
        <w:rPr>
          <w:rStyle w:val="Char2"/>
          <w:rFonts w:hint="cs"/>
          <w:rtl/>
        </w:rPr>
        <w:t>أَن</w:t>
      </w:r>
      <w:r w:rsidRPr="003114AF">
        <w:rPr>
          <w:rStyle w:val="Char2"/>
          <w:rtl/>
        </w:rPr>
        <w:t xml:space="preserve"> </w:t>
      </w:r>
      <w:r w:rsidRPr="003114AF">
        <w:rPr>
          <w:rStyle w:val="Char2"/>
          <w:rFonts w:hint="cs"/>
          <w:rtl/>
        </w:rPr>
        <w:t>يَفۡتِنَكُمُ</w:t>
      </w:r>
      <w:r w:rsidRPr="003114AF">
        <w:rPr>
          <w:rStyle w:val="Char2"/>
          <w:rtl/>
        </w:rPr>
        <w:t xml:space="preserve"> </w:t>
      </w:r>
      <w:r w:rsidRPr="003114AF">
        <w:rPr>
          <w:rStyle w:val="Char2"/>
          <w:rFonts w:hint="cs"/>
          <w:rtl/>
        </w:rPr>
        <w:t>ٱلَّذِينَ</w:t>
      </w:r>
      <w:r w:rsidRPr="003114AF">
        <w:rPr>
          <w:rStyle w:val="Char2"/>
          <w:rtl/>
        </w:rPr>
        <w:t xml:space="preserve"> </w:t>
      </w:r>
      <w:r w:rsidRPr="003114AF">
        <w:rPr>
          <w:rStyle w:val="Char2"/>
          <w:rFonts w:hint="cs"/>
          <w:rtl/>
        </w:rPr>
        <w:t>كَفَرُوٓاْۚ</w:t>
      </w:r>
      <w:r w:rsidRPr="003114AF">
        <w:rPr>
          <w:rFonts w:cs="Traditional Arabic" w:hint="cs"/>
          <w:rtl/>
          <w:lang w:bidi="fa-IR"/>
        </w:rPr>
        <w:t>﴾</w:t>
      </w:r>
      <w:r w:rsidRPr="003114AF">
        <w:rPr>
          <w:rFonts w:hint="cs"/>
          <w:rtl/>
          <w:lang w:bidi="fa-IR"/>
        </w:rPr>
        <w:t xml:space="preserve"> یعنی: در وقت سفر اگر از ضرر کفار می‌ترسیدید بر شما گناهی نیست که نماز را کوتاه بخوانید، و گر چه ظاهر آیۀ کریمه قصر نماز را مقید به خوف از دشمن نموده است، ولی نبی کریم </w:t>
      </w:r>
      <w:r w:rsidRPr="003114AF">
        <w:rPr>
          <w:rFonts w:cs="CTraditional Arabic" w:hint="cs"/>
          <w:rtl/>
          <w:lang w:bidi="fa-IR"/>
        </w:rPr>
        <w:t>ج</w:t>
      </w:r>
      <w:r w:rsidRPr="003114AF">
        <w:rPr>
          <w:rFonts w:hint="cs"/>
          <w:rtl/>
          <w:lang w:bidi="fa-IR"/>
        </w:rPr>
        <w:t xml:space="preserve"> فرموده‌اند که «قصر نماز صدقه از طرف خداوند است، پس صدقه وی را قبول کنید»، چنان‌چه خودشان در وقت نبودن خوف، نماز را قصر نمودند.</w:t>
      </w:r>
    </w:p>
  </w:footnote>
  <w:footnote w:id="32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چون ابن مسعود</w:t>
      </w:r>
      <w:r w:rsidRPr="003114AF">
        <w:rPr>
          <w:rFonts w:cs="CTraditional Arabic" w:hint="cs"/>
          <w:rtl/>
          <w:lang w:bidi="fa-IR"/>
        </w:rPr>
        <w:t>س</w:t>
      </w:r>
      <w:r w:rsidRPr="003114AF">
        <w:rPr>
          <w:rFonts w:hint="cs"/>
          <w:rtl/>
          <w:lang w:bidi="fa-IR"/>
        </w:rPr>
        <w:t xml:space="preserve"> قصر را در سفر لازمی می‌دانست، نظرش این بود که نماز سفر اگر کامل اداء شود، باطل است، و نمازی که باطل باشد، مورد قبول قرار نمی‌گیرد، از این جهت گفت: دو رکعتی که قبول شود، بهتر از چهار رکعتی است که قبول نشود.</w:t>
      </w:r>
    </w:p>
    <w:p w:rsidR="007970F7" w:rsidRPr="003114AF" w:rsidRDefault="007970F7" w:rsidP="00A11D0D">
      <w:pPr>
        <w:pStyle w:val="8-0"/>
        <w:rPr>
          <w:rtl/>
          <w:lang w:bidi="fa-IR"/>
        </w:rPr>
      </w:pPr>
      <w:r w:rsidRPr="003114AF">
        <w:rPr>
          <w:rFonts w:hint="cs"/>
          <w:rtl/>
          <w:lang w:bidi="fa-IR"/>
        </w:rPr>
        <w:tab/>
        <w:t>2) ابن مسعود</w:t>
      </w:r>
      <w:r w:rsidRPr="003114AF">
        <w:rPr>
          <w:rFonts w:cs="CTraditional Arabic" w:hint="cs"/>
          <w:rtl/>
          <w:lang w:bidi="fa-IR"/>
        </w:rPr>
        <w:t>س</w:t>
      </w:r>
      <w:r w:rsidRPr="003114AF">
        <w:rPr>
          <w:rFonts w:hint="cs"/>
          <w:rtl/>
          <w:lang w:bidi="fa-IR"/>
        </w:rPr>
        <w:t xml:space="preserve"> با آنکه قصر را در سفر لازم می‌دانست، جهت پرهیز کردن از خلاف، وقتی که با عثمان</w:t>
      </w:r>
      <w:r w:rsidRPr="003114AF">
        <w:rPr>
          <w:rFonts w:cs="CTraditional Arabic" w:hint="cs"/>
          <w:rtl/>
          <w:lang w:bidi="fa-IR"/>
        </w:rPr>
        <w:t>س</w:t>
      </w:r>
      <w:r w:rsidRPr="003114AF">
        <w:rPr>
          <w:rFonts w:hint="cs"/>
          <w:rtl/>
          <w:lang w:bidi="fa-IR"/>
        </w:rPr>
        <w:t xml:space="preserve"> نماز خواند، نمازش را کامل اداء نمود، و چون بر وی اعتراض کردند، گفت: «اختلاف شر است»، و همچنین ابن عمر</w:t>
      </w:r>
      <w:r w:rsidRPr="003114AF">
        <w:rPr>
          <w:rFonts w:cs="CTraditional Arabic" w:hint="cs"/>
          <w:rtl/>
          <w:lang w:bidi="fa-IR"/>
        </w:rPr>
        <w:t>ب</w:t>
      </w:r>
      <w:r w:rsidRPr="003114AF">
        <w:rPr>
          <w:rFonts w:hint="cs"/>
          <w:rtl/>
          <w:lang w:bidi="fa-IR"/>
        </w:rPr>
        <w:t xml:space="preserve"> قصر نماز را در منی سنت می‌دانست، و با آن‌هم وقتی که با عثمان</w:t>
      </w:r>
      <w:r w:rsidRPr="003114AF">
        <w:rPr>
          <w:rFonts w:cs="CTraditional Arabic" w:hint="cs"/>
          <w:rtl/>
          <w:lang w:bidi="fa-IR"/>
        </w:rPr>
        <w:t>س</w:t>
      </w:r>
      <w:r w:rsidRPr="003114AF">
        <w:rPr>
          <w:rFonts w:hint="cs"/>
          <w:rtl/>
          <w:lang w:bidi="fa-IR"/>
        </w:rPr>
        <w:t xml:space="preserve"> نماز را به جماعت می‌‌خواند، به متابعت از وی کامل می‌خواند، و وقتی که تنها می‌خواند، قصر می‌کرد.</w:t>
      </w:r>
    </w:p>
    <w:p w:rsidR="007970F7" w:rsidRPr="003114AF" w:rsidRDefault="007970F7" w:rsidP="00292F76">
      <w:pPr>
        <w:pStyle w:val="8-0"/>
        <w:rPr>
          <w:i/>
          <w:iCs/>
          <w:rtl/>
          <w:lang w:bidi="fa-IR"/>
        </w:rPr>
      </w:pPr>
      <w:r w:rsidRPr="003114AF">
        <w:rPr>
          <w:rFonts w:hint="cs"/>
          <w:rtl/>
          <w:lang w:bidi="fa-IR"/>
        </w:rPr>
        <w:tab/>
        <w:t>3) چون صحابه</w:t>
      </w:r>
      <w:r w:rsidRPr="003114AF">
        <w:rPr>
          <w:rFonts w:cs="CTraditional Arabic" w:hint="cs"/>
          <w:rtl/>
          <w:lang w:bidi="fa-IR"/>
        </w:rPr>
        <w:t>ش</w:t>
      </w:r>
      <w:r w:rsidRPr="003114AF">
        <w:rPr>
          <w:rFonts w:hint="cs"/>
          <w:rtl/>
          <w:lang w:bidi="fa-IR"/>
        </w:rPr>
        <w:t xml:space="preserve"> جهت خوف از اختلاف و ایجاد مشکلات، حتی در عبادات مماشات نموده و از خلیفه و امام مسلمین </w:t>
      </w:r>
      <w:r w:rsidRPr="003114AF">
        <w:rPr>
          <w:rtl/>
          <w:lang w:bidi="fa-IR"/>
        </w:rPr>
        <w:t>–</w:t>
      </w:r>
      <w:r w:rsidRPr="003114AF">
        <w:rPr>
          <w:rFonts w:hint="cs"/>
          <w:rtl/>
          <w:lang w:bidi="fa-IR"/>
        </w:rPr>
        <w:t xml:space="preserve"> به خلاف نظر ورای خود </w:t>
      </w:r>
      <w:r w:rsidRPr="003114AF">
        <w:rPr>
          <w:rtl/>
          <w:lang w:bidi="fa-IR"/>
        </w:rPr>
        <w:t>–</w:t>
      </w:r>
      <w:r w:rsidRPr="003114AF">
        <w:rPr>
          <w:rFonts w:hint="cs"/>
          <w:rtl/>
          <w:lang w:bidi="fa-IR"/>
        </w:rPr>
        <w:t xml:space="preserve"> متابعت می‌کردند، پس اکنون اگر خلیفه و امام مسلمینی وجود داشته باشد که نافذ حکم خدا و شریعت باشد، نباید به مجرد اختلاف نظر در اجرای بعضی از امور، با وی به مخالفت و معاوضه برخاست، زیرا مخالفت و معاوضه، جز قتل و قتال، و خراب و دمار نتیجه دیگری ندارد، و البته این به آن معنی نیست که او را به سر خودش گذاشت که هرچه می‌‌خواست بکند، بلکه باید کارهای خویش را تمجید نموده، و از کارهای بدش انتقاد کرد، و الله تعالی أعلم.</w:t>
      </w:r>
    </w:p>
  </w:footnote>
  <w:footnote w:id="32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مساتل متعلق به این حدیث آنکه:</w:t>
      </w:r>
    </w:p>
    <w:p w:rsidR="007970F7" w:rsidRPr="003114AF" w:rsidRDefault="007970F7" w:rsidP="00A11D0D">
      <w:pPr>
        <w:pStyle w:val="8-0"/>
        <w:rPr>
          <w:rtl/>
          <w:lang w:bidi="fa-IR"/>
        </w:rPr>
      </w:pPr>
      <w:r w:rsidRPr="003114AF">
        <w:rPr>
          <w:rFonts w:hint="cs"/>
          <w:rtl/>
          <w:lang w:bidi="fa-IR"/>
        </w:rPr>
        <w:tab/>
        <w:t>1) محرم برای زن بعد از شوهر کسی است که نکاح زن برایش برای همیشه حرام باشد، مانند: پدر، پدر کلان، فرزند، نوه، برادر، برادر زاده، کاکا، ماما، و امثال این‌ها.</w:t>
      </w:r>
    </w:p>
    <w:p w:rsidR="007970F7" w:rsidRPr="003114AF" w:rsidRDefault="007970F7" w:rsidP="00A11D0D">
      <w:pPr>
        <w:pStyle w:val="8-0"/>
        <w:rPr>
          <w:rtl/>
          <w:lang w:bidi="fa-IR"/>
        </w:rPr>
      </w:pPr>
      <w:r w:rsidRPr="003114AF">
        <w:rPr>
          <w:rFonts w:hint="cs"/>
          <w:rtl/>
          <w:lang w:bidi="fa-IR"/>
        </w:rPr>
        <w:tab/>
        <w:t xml:space="preserve">2) در روایت دیگری در بخاری و غیر آن آمده است که: زن نباید در سفری که سه شبانه روز راه است، بدون محرم مسافرت نماید، و در روایت‌های دیگری نهی از سفر به طور مطلق نیز آمده است، از این جهت علماء در سفری که زن نمی‌تواند بدون محرم مسافرت نماید اختلاف نظر دارند، احناف می‌گویند: زن نباید در سفری که سه روز راه است، بدون محرم سفر نماید، به این معنی که اگر سفر کمتر از این بود، - در صورتی که امنیت زن تامین باشد </w:t>
      </w:r>
      <w:r w:rsidRPr="003114AF">
        <w:rPr>
          <w:rtl/>
          <w:lang w:bidi="fa-IR"/>
        </w:rPr>
        <w:t>–</w:t>
      </w:r>
      <w:r w:rsidRPr="003114AF">
        <w:rPr>
          <w:rFonts w:hint="cs"/>
          <w:rtl/>
          <w:lang w:bidi="fa-IR"/>
        </w:rPr>
        <w:t xml:space="preserve"> سفر کردنش بدون محرم جواز دارد، شافعی و بعضی از اهل ظاهر می‌گویند: زن به طور مطلق نباید بدون محرم سفر نماید.</w:t>
      </w:r>
    </w:p>
    <w:p w:rsidR="007970F7" w:rsidRPr="003114AF" w:rsidRDefault="007970F7" w:rsidP="00A11D0D">
      <w:pPr>
        <w:pStyle w:val="8-0"/>
        <w:rPr>
          <w:rtl/>
          <w:lang w:bidi="fa-IR"/>
        </w:rPr>
      </w:pPr>
      <w:r w:rsidRPr="003114AF">
        <w:rPr>
          <w:rFonts w:hint="cs"/>
          <w:rtl/>
          <w:lang w:bidi="fa-IR"/>
        </w:rPr>
        <w:tab/>
        <w:t>3) اگر زن از نگاه مالی و جانی قدرت رفتن به حج را داشته باشد، ولی محرمی که با وی در سفر حج همراهی کند، وجود نداشته باشد، تا وقت میسر شدن چنین محرمی، حج بر وی فرض نمی‌گردد.</w:t>
      </w:r>
    </w:p>
    <w:p w:rsidR="007970F7" w:rsidRPr="003114AF" w:rsidRDefault="007970F7" w:rsidP="00310299">
      <w:pPr>
        <w:pStyle w:val="8-0"/>
        <w:rPr>
          <w:rtl/>
          <w:lang w:bidi="fa-IR"/>
        </w:rPr>
      </w:pPr>
      <w:r w:rsidRPr="003114AF">
        <w:rPr>
          <w:rFonts w:hint="cs"/>
          <w:rtl/>
          <w:lang w:bidi="fa-IR"/>
        </w:rPr>
        <w:tab/>
        <w:t xml:space="preserve">4) مسافت سفر به یک روز یا سه روز، بنا به قول علماء </w:t>
      </w:r>
      <w:r w:rsidRPr="003114AF">
        <w:rPr>
          <w:rtl/>
          <w:lang w:bidi="fa-IR"/>
        </w:rPr>
        <w:t>–</w:t>
      </w:r>
      <w:r w:rsidRPr="003114AF">
        <w:rPr>
          <w:rFonts w:hint="cs"/>
          <w:rtl/>
          <w:lang w:bidi="fa-IR"/>
        </w:rPr>
        <w:t xml:space="preserve"> به حساب سفر شخص پیاده و یا سیر شتر تعین می‌گردد، نه وسایل نقل امروزی، مانند طیاره و موتر (ماشین) و امثال این‌ها.</w:t>
      </w:r>
    </w:p>
  </w:footnote>
  <w:footnote w:id="32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جمع کردن بین نماز شام و نماز خفتن در سفر جواز دارد.</w:t>
      </w:r>
    </w:p>
    <w:p w:rsidR="007970F7" w:rsidRPr="003114AF" w:rsidRDefault="007970F7" w:rsidP="00A11D0D">
      <w:pPr>
        <w:pStyle w:val="8-0"/>
        <w:rPr>
          <w:rtl/>
          <w:lang w:bidi="fa-IR"/>
        </w:rPr>
      </w:pPr>
      <w:r w:rsidRPr="003114AF">
        <w:rPr>
          <w:rFonts w:hint="cs"/>
          <w:rtl/>
          <w:lang w:bidi="fa-IR"/>
        </w:rPr>
        <w:tab/>
        <w:t>2) این حدیث اشاره به مذهب احناف دارد، زیرا احناف می‌گویند که: جمع کردن بین دو نماز در سفر جمع شکلی است، نه حقیقی، به این معنی که: نماز شام را تا آخر وقت آن تاخیر می‌کردند، و در این وقت آن را اداء می‌کردند، و بعد از ادای نماز شام، وقت خفتن داخل می‌گردد، و نماز خفتن را در اول وقت آن می‌خواندند، به این طریق ادای هر نمازی در وقت خودش واقع می‌گردید.</w:t>
      </w:r>
    </w:p>
    <w:p w:rsidR="007970F7" w:rsidRPr="003114AF" w:rsidRDefault="007970F7" w:rsidP="00A11D0D">
      <w:pPr>
        <w:pStyle w:val="8-0"/>
        <w:rPr>
          <w:rtl/>
          <w:lang w:bidi="fa-IR"/>
        </w:rPr>
      </w:pPr>
      <w:r w:rsidRPr="003114AF">
        <w:rPr>
          <w:rFonts w:hint="cs"/>
          <w:rtl/>
          <w:lang w:bidi="fa-IR"/>
        </w:rPr>
        <w:tab/>
        <w:t xml:space="preserve">3) در احادیث صحیحی آمده است که پیامبر خدا </w:t>
      </w:r>
      <w:r w:rsidRPr="003114AF">
        <w:rPr>
          <w:rFonts w:cs="CTraditional Arabic" w:hint="cs"/>
          <w:rtl/>
          <w:lang w:bidi="fa-IR"/>
        </w:rPr>
        <w:t>ج</w:t>
      </w:r>
      <w:r w:rsidRPr="003114AF">
        <w:rPr>
          <w:rFonts w:hint="cs"/>
          <w:rtl/>
          <w:lang w:bidi="fa-IR"/>
        </w:rPr>
        <w:t xml:space="preserve"> بین نماز پیشین و عصر، و بین نماز شام و خفتن در سفر جمع می‌کردند، و اینکه بگوئیم این جمع کردن صوری است نه حقیقی، بر خلاف حکمت و مقصد شارع حکیم از جمع کردن نماز در وقت سفر نظر داده ایم.</w:t>
      </w:r>
    </w:p>
    <w:p w:rsidR="007970F7" w:rsidRPr="003114AF" w:rsidRDefault="007970F7" w:rsidP="00A11D0D">
      <w:pPr>
        <w:pStyle w:val="8-0"/>
        <w:rPr>
          <w:rtl/>
          <w:lang w:bidi="fa-IR"/>
        </w:rPr>
      </w:pPr>
      <w:r w:rsidRPr="003114AF">
        <w:rPr>
          <w:rFonts w:hint="cs"/>
          <w:rtl/>
          <w:lang w:bidi="fa-IR"/>
        </w:rPr>
        <w:tab/>
        <w:t>زیرا حکمت از جمع کردن بین دو نماز در سفر، به اتفاق علماء تخفیف و رفع حرج از شخص مسافر است، زیرا از مشقت خالی نیست، و برای اینکه مسافر به مشقت نیفتد، برایش اجازه داده شده است، تا دو نماز را در وقت یک نماز جمع کند.</w:t>
      </w:r>
    </w:p>
    <w:p w:rsidR="007970F7" w:rsidRPr="003114AF" w:rsidRDefault="007970F7" w:rsidP="007164D7">
      <w:pPr>
        <w:pStyle w:val="8-0"/>
        <w:rPr>
          <w:rtl/>
          <w:lang w:bidi="fa-IR"/>
        </w:rPr>
      </w:pPr>
      <w:r w:rsidRPr="003114AF">
        <w:rPr>
          <w:rFonts w:hint="cs"/>
          <w:rtl/>
          <w:lang w:bidi="fa-IR"/>
        </w:rPr>
        <w:tab/>
        <w:t>و اینکه بگوئیم این جمع کردن شکلی است نه حقیقی، به این معنی که باید مثلاً: نماز پیشین را تا آخر وقت آن به تاخیر بیندازد، و چون وقت نماز پیشین به آخر رسید، در این وقت نمازش را ادأ نماید، و بعد از ادأ کردن نماز پیشین لحظه انتظار بکشد تا وقت عصر داخل گردد، و در این وقت نماز عصر را اداء نماید، در این توجیه از هدف شریعت که تخفیف و رفع حرج برای مسافر باشد، دور افتاده</w:t>
      </w:r>
      <w:r w:rsidR="007164D7">
        <w:rPr>
          <w:rFonts w:hint="cs"/>
          <w:rtl/>
          <w:lang w:bidi="fa-IR"/>
        </w:rPr>
        <w:t>‌</w:t>
      </w:r>
      <w:r w:rsidRPr="003114AF">
        <w:rPr>
          <w:rFonts w:hint="cs"/>
          <w:rtl/>
          <w:lang w:bidi="fa-IR"/>
        </w:rPr>
        <w:t>ایم، زیرا اگر مسافر بین دو نماز به این طریق جمع می‌کند، نه تنها آنکه این جمع کردن به سبب تخفیف برایش نمی‌شود، بلکه زحمت و مشقتش را بیشتر می‌سازد، و این امر واضح و روشن است، و احتیاجی به دلیل ندارد، و این جمع کردنی که بین نماز شام و خفتن در این حدیث آمده است، آن جمعی را که نماز اول در آخر وقت آن و نماز دوم در اول وقت آن باشد، توجیه نمی‌کند، والله تعالی أعلم.</w:t>
      </w:r>
    </w:p>
  </w:footnote>
  <w:footnote w:id="32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خواندن نماز نفل بر بالای دابه در حالت سفر به اتفاق علماء جواز دارد.</w:t>
      </w:r>
    </w:p>
    <w:p w:rsidR="007970F7" w:rsidRPr="003114AF" w:rsidRDefault="007970F7" w:rsidP="00040BC9">
      <w:pPr>
        <w:pStyle w:val="8-0"/>
        <w:rPr>
          <w:rtl/>
          <w:lang w:bidi="fa-IR"/>
        </w:rPr>
      </w:pPr>
      <w:r w:rsidRPr="003114AF">
        <w:rPr>
          <w:rFonts w:hint="cs"/>
          <w:rtl/>
          <w:lang w:bidi="fa-IR"/>
        </w:rPr>
        <w:tab/>
        <w:t>2) در خواندن نفل بر بالای دابه در حضر بین علماء اختلاف است، نظر به ظاهر این حدیث امام ابو یوسف</w:t>
      </w:r>
      <w:r w:rsidRPr="003114AF">
        <w:rPr>
          <w:rFonts w:cs="CTraditional Arabic" w:hint="cs"/>
          <w:rtl/>
          <w:lang w:bidi="fa-IR"/>
        </w:rPr>
        <w:t>/</w:t>
      </w:r>
      <w:r w:rsidRPr="003114AF">
        <w:rPr>
          <w:rFonts w:hint="cs"/>
          <w:rtl/>
          <w:lang w:bidi="fa-IR"/>
        </w:rPr>
        <w:t xml:space="preserve"> و بعضی از علمای دیگر می‌گویند که خواندن نماز نفل بر بالای دابه در حضر نیز جواز دارد، زیرا حدیث به طور مطلق آمده است، و فرقی در آن بین سفر و حضر نیست، ولی در نزد امام ابو حنیفه و محمد رحمهما الله نماز خواندن بر بالای دابه در حضر به طور مطلق روا نیست، خواه رویش به طرف قبله باشد و خواه نباشد، و دلیل‌شان حدیثی است که می‌گوید: پیامبر خدا </w:t>
      </w:r>
      <w:r w:rsidRPr="003114AF">
        <w:rPr>
          <w:rFonts w:cs="CTraditional Arabic" w:hint="cs"/>
          <w:rtl/>
          <w:lang w:bidi="fa-IR"/>
        </w:rPr>
        <w:t>ج</w:t>
      </w:r>
      <w:r w:rsidRPr="003114AF">
        <w:rPr>
          <w:rFonts w:hint="cs"/>
          <w:rtl/>
          <w:lang w:bidi="fa-IR"/>
        </w:rPr>
        <w:t xml:space="preserve"> در سفر نماز نفل را بر بالای دابه می‌خواندند، بنابراین خواندن بر بالای دابه و غیر سفر جواز ندارد.</w:t>
      </w:r>
    </w:p>
  </w:footnote>
  <w:footnote w:id="32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FE529F">
      <w:pPr>
        <w:pStyle w:val="8-0"/>
        <w:ind w:firstLine="0"/>
        <w:rPr>
          <w:rtl/>
          <w:lang w:bidi="fa-IR"/>
        </w:rPr>
      </w:pPr>
      <w:r w:rsidRPr="003114AF">
        <w:rPr>
          <w:rFonts w:hint="cs"/>
          <w:rtl/>
          <w:lang w:bidi="fa-IR"/>
        </w:rPr>
        <w:t>1) این حدیث و حدیث قبلی آن دلالت بر این دارد که: نماز نفل در حالت سواره و به هر طرفی که روی مسافر باشد، جواز دارد.</w:t>
      </w:r>
    </w:p>
    <w:p w:rsidR="007970F7" w:rsidRPr="003114AF" w:rsidRDefault="007970F7" w:rsidP="00A11D0D">
      <w:pPr>
        <w:pStyle w:val="8-0"/>
        <w:rPr>
          <w:rtl/>
          <w:lang w:bidi="fa-IR"/>
        </w:rPr>
      </w:pPr>
      <w:r w:rsidRPr="003114AF">
        <w:rPr>
          <w:rFonts w:hint="cs"/>
          <w:rtl/>
          <w:lang w:bidi="fa-IR"/>
        </w:rPr>
        <w:tab/>
        <w:t>2) با قیاس بر شتر و خر، شاید خواندن نماز نفل در وسائل نقل امروزی، مانند: موتر (ماشین)، طیاره، و قطار، نیز جواز داشته باشد، ولی در نماز خود نباید بر چیزهایی که پیش رویش قرار دارد سجده نماید، بلکه باید رکوع و سجده‌اش به طور اشاره بوده و سجده‌اش پایان‌تر از رکوعش باشد.</w:t>
      </w:r>
    </w:p>
  </w:footnote>
  <w:footnote w:id="32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در خواندن نماز نفلی و سنت‌های رواتب در سفر بین علماء اختلاف است به اینگونه که:</w:t>
      </w:r>
    </w:p>
    <w:p w:rsidR="007970F7" w:rsidRPr="003114AF" w:rsidRDefault="007970F7" w:rsidP="00A11D0D">
      <w:pPr>
        <w:pStyle w:val="8-0"/>
        <w:rPr>
          <w:rtl/>
          <w:lang w:bidi="fa-IR"/>
        </w:rPr>
      </w:pPr>
      <w:r w:rsidRPr="003114AF">
        <w:rPr>
          <w:rFonts w:hint="cs"/>
          <w:rtl/>
          <w:lang w:bidi="fa-IR"/>
        </w:rPr>
        <w:tab/>
        <w:t xml:space="preserve">أ) اکثر اهل علم می‌گویند: سنت‌ها در سفر نباید قصر و یا ترک گردد، امام سرخسی در </w:t>
      </w:r>
      <w:r w:rsidRPr="003114AF">
        <w:rPr>
          <w:rStyle w:val="6-Char0"/>
          <w:rFonts w:hint="cs"/>
          <w:sz w:val="24"/>
          <w:szCs w:val="24"/>
          <w:rtl/>
        </w:rPr>
        <w:t>(المبسوط)</w:t>
      </w:r>
      <w:r w:rsidRPr="003114AF">
        <w:rPr>
          <w:rFonts w:hint="cs"/>
          <w:rtl/>
          <w:lang w:bidi="fa-IR"/>
        </w:rPr>
        <w:t xml:space="preserve"> و مرغینانی در </w:t>
      </w:r>
      <w:r w:rsidRPr="003114AF">
        <w:rPr>
          <w:rStyle w:val="6-Char0"/>
          <w:rFonts w:hint="cs"/>
          <w:sz w:val="24"/>
          <w:szCs w:val="24"/>
          <w:rtl/>
        </w:rPr>
        <w:t xml:space="preserve">(الهدایه) </w:t>
      </w:r>
      <w:r w:rsidRPr="003114AF">
        <w:rPr>
          <w:rFonts w:hint="cs"/>
          <w:rtl/>
          <w:lang w:bidi="fa-IR"/>
        </w:rPr>
        <w:t>می‌گویند: «در نماز سنت قصری نیست».</w:t>
      </w:r>
    </w:p>
    <w:p w:rsidR="007970F7" w:rsidRPr="003114AF" w:rsidRDefault="007970F7" w:rsidP="00A11D0D">
      <w:pPr>
        <w:pStyle w:val="8-0"/>
        <w:rPr>
          <w:rtl/>
          <w:lang w:bidi="fa-IR"/>
        </w:rPr>
      </w:pPr>
      <w:r w:rsidRPr="003114AF">
        <w:rPr>
          <w:rFonts w:hint="cs"/>
          <w:rtl/>
          <w:lang w:bidi="fa-IR"/>
        </w:rPr>
        <w:tab/>
        <w:t>ب) هشام می‌گوید: امام محمد</w:t>
      </w:r>
      <w:r w:rsidRPr="003114AF">
        <w:rPr>
          <w:rFonts w:cs="CTraditional Arabic" w:hint="cs"/>
          <w:rtl/>
          <w:lang w:bidi="fa-IR"/>
        </w:rPr>
        <w:t>/</w:t>
      </w:r>
      <w:r w:rsidRPr="003114AF">
        <w:rPr>
          <w:rFonts w:hint="cs"/>
          <w:rtl/>
          <w:lang w:bidi="fa-IR"/>
        </w:rPr>
        <w:t xml:space="preserve"> در سفر جز دو رکعت سنت فجر و دو رکعت سنت مغرب، و نماز وتر، نفل و یا سنت دیگری نمی‌خواند.</w:t>
      </w:r>
    </w:p>
    <w:p w:rsidR="007970F7" w:rsidRPr="003114AF" w:rsidRDefault="007970F7" w:rsidP="00A11D0D">
      <w:pPr>
        <w:pStyle w:val="8-0"/>
        <w:rPr>
          <w:rtl/>
          <w:lang w:bidi="fa-IR"/>
        </w:rPr>
      </w:pPr>
      <w:r w:rsidRPr="003114AF">
        <w:rPr>
          <w:rFonts w:hint="cs"/>
          <w:rtl/>
          <w:lang w:bidi="fa-IR"/>
        </w:rPr>
        <w:tab/>
        <w:t>ج) هنداونی می‌گوید: در حال مسکن گرفتن خواندن نماز سنت بهتر است، و در حال رفتار و انتقال، ترک آن.</w:t>
      </w:r>
    </w:p>
  </w:footnote>
  <w:footnote w:id="329">
    <w:p w:rsidR="007970F7" w:rsidRPr="003114AF" w:rsidRDefault="007970F7" w:rsidP="002C059D">
      <w:pPr>
        <w:pStyle w:val="8-0"/>
        <w:rPr>
          <w:rtl/>
          <w:lang w:bidi="fa-IR"/>
        </w:rPr>
      </w:pPr>
      <w:r w:rsidRPr="003114AF">
        <w:rPr>
          <w:rStyle w:val="FootnoteReference"/>
          <w:vertAlign w:val="baseline"/>
        </w:rPr>
        <w:footnoteRef/>
      </w:r>
      <w:r w:rsidRPr="003114AF">
        <w:rPr>
          <w:rFonts w:hint="cs"/>
          <w:rtl/>
          <w:lang w:bidi="fa-IR"/>
        </w:rPr>
        <w:t xml:space="preserve">- وی عامر بن ربیعه بن کعب است، از کسانی است که در اول مسلمان شده بودند، با همسر خود به حبشه و سپس به مدینه منوره هجرت نمود، در تمام غزوات با پیامبر خدا </w:t>
      </w:r>
      <w:r w:rsidRPr="003114AF">
        <w:rPr>
          <w:rFonts w:cs="CTraditional Arabic" w:hint="cs"/>
          <w:rtl/>
          <w:lang w:bidi="fa-IR"/>
        </w:rPr>
        <w:t>ج</w:t>
      </w:r>
      <w:r w:rsidRPr="003114AF">
        <w:rPr>
          <w:rFonts w:hint="cs"/>
          <w:rtl/>
          <w:lang w:bidi="fa-IR"/>
        </w:rPr>
        <w:t xml:space="preserve"> اشتراک داشت، در فتنه زمان عثمان</w:t>
      </w:r>
      <w:r w:rsidRPr="003114AF">
        <w:rPr>
          <w:rFonts w:cs="CTraditional Arabic" w:hint="cs"/>
          <w:rtl/>
          <w:lang w:bidi="fa-IR"/>
        </w:rPr>
        <w:t>س</w:t>
      </w:r>
      <w:r w:rsidRPr="003114AF">
        <w:rPr>
          <w:rFonts w:hint="cs"/>
          <w:rtl/>
          <w:lang w:bidi="fa-IR"/>
        </w:rPr>
        <w:t xml:space="preserve"> بعد از اینکه در خانه خود نماز تهجد را خواند، خواب شد، در خواب دید که کسی برایش می‌گوید: از خداوند بخواه که ت</w:t>
      </w:r>
      <w:r w:rsidR="005D27F7">
        <w:rPr>
          <w:rFonts w:hint="cs"/>
          <w:rtl/>
          <w:lang w:bidi="fa-IR"/>
        </w:rPr>
        <w:t xml:space="preserve">و </w:t>
      </w:r>
      <w:r w:rsidRPr="003114AF">
        <w:rPr>
          <w:rFonts w:hint="cs"/>
          <w:rtl/>
          <w:lang w:bidi="fa-IR"/>
        </w:rPr>
        <w:t>را از این فتنه مانند بندگان صالح خود، در پناه خود نگهدارد، از خواب بیدار شد، و به نماز خواندن پرداخت، و به همین طریق دعا کرد، فردایش مریض شد، و تا وقتیکه وفات نمود از خانه‌اش بیرون نشد، اسد الغابه (3/80-81).</w:t>
      </w:r>
    </w:p>
  </w:footnote>
  <w:footnote w:id="33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از مجموع روایات در موضوع نفل خواندن و یا نفل نخواندن پیامبر خدا </w:t>
      </w:r>
      <w:r w:rsidRPr="003114AF">
        <w:rPr>
          <w:rFonts w:cs="CTraditional Arabic" w:hint="cs"/>
          <w:rtl/>
          <w:lang w:bidi="fa-IR"/>
        </w:rPr>
        <w:t>ج</w:t>
      </w:r>
      <w:r w:rsidRPr="003114AF">
        <w:rPr>
          <w:rFonts w:hint="cs"/>
          <w:rtl/>
          <w:lang w:bidi="fa-IR"/>
        </w:rPr>
        <w:t xml:space="preserve"> در حالت سفر، چنین دانسته می‌شود که: هر صحابی چشم دید خود را گفته است، کسی که پیامبر خدا </w:t>
      </w:r>
      <w:r w:rsidRPr="003114AF">
        <w:rPr>
          <w:rFonts w:cs="CTraditional Arabic" w:hint="cs"/>
          <w:rtl/>
          <w:lang w:bidi="fa-IR"/>
        </w:rPr>
        <w:t>ج</w:t>
      </w:r>
      <w:r w:rsidRPr="003114AF">
        <w:rPr>
          <w:rFonts w:hint="cs"/>
          <w:rtl/>
          <w:lang w:bidi="fa-IR"/>
        </w:rPr>
        <w:t xml:space="preserve"> را در حال نفل خواندن دیده است، گفته است که نفل می‌خواندند، و کسی ایشان را در چنین حالتی ندیده است، گفته است که نفل نمی‌خواندند، ولی چون قول مثبت بر قول نافی مقدم است، چنین دانسته می‌شود که پیامبر خدا </w:t>
      </w:r>
      <w:r w:rsidRPr="003114AF">
        <w:rPr>
          <w:rFonts w:cs="CTraditional Arabic" w:hint="cs"/>
          <w:rtl/>
          <w:lang w:bidi="fa-IR"/>
        </w:rPr>
        <w:t>ج</w:t>
      </w:r>
      <w:r w:rsidRPr="003114AF">
        <w:rPr>
          <w:rFonts w:hint="cs"/>
          <w:rtl/>
          <w:lang w:bidi="fa-IR"/>
        </w:rPr>
        <w:t xml:space="preserve"> در سفر نفل می‌خواندند، بنابراین کسی که فرصت داشته باشد، نفل خواندن </w:t>
      </w:r>
      <w:r w:rsidRPr="003114AF">
        <w:rPr>
          <w:rtl/>
          <w:lang w:bidi="fa-IR"/>
        </w:rPr>
        <w:t>–</w:t>
      </w:r>
      <w:r w:rsidRPr="003114AF">
        <w:rPr>
          <w:rFonts w:hint="cs"/>
          <w:rtl/>
          <w:lang w:bidi="fa-IR"/>
        </w:rPr>
        <w:t xml:space="preserve"> و به طریق اولی خواندن سنن رواتب برایش </w:t>
      </w:r>
      <w:r w:rsidRPr="003114AF">
        <w:rPr>
          <w:rtl/>
          <w:lang w:bidi="fa-IR"/>
        </w:rPr>
        <w:t>–</w:t>
      </w:r>
      <w:r w:rsidRPr="003114AF">
        <w:rPr>
          <w:rFonts w:hint="cs"/>
          <w:rtl/>
          <w:lang w:bidi="fa-IR"/>
        </w:rPr>
        <w:t xml:space="preserve"> بهتر است.</w:t>
      </w:r>
    </w:p>
  </w:footnote>
  <w:footnote w:id="33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در مورد اینکه نظر علماء در جمع کردن بین دو نماز که نماز پیشین و عصر با هم، و نماز شام و خفتن با هم باشد، چیست، قبلاً در حدیث (581) به تفصیل سخن گفتیم، به آنجا مراجعه شود.</w:t>
      </w:r>
    </w:p>
  </w:footnote>
  <w:footnote w:id="33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اگر کسی روی عذر به پهلو نماز می‌خواند، باید بکوشد که قدر امکان به پهلوی راست و روی به قبله نماز بخواند، و اگر برایش میسر نبود، به پهلوی چپ و روی به قبله بخواند، و اگر برایش میسر نبود، کف پایش را به طرف قبله کند، و زیر سر خود چیزی بگذارد که سرش قدری بلند شود، و اگر این‌هم برایش میسر نبود، به هر طریقی که می‌توانست نمازش را اداء نماید.</w:t>
      </w:r>
    </w:p>
  </w:footnote>
  <w:footnote w:id="33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نزد جمهور علماء روا است که </w:t>
      </w:r>
      <w:r w:rsidRPr="003114AF">
        <w:rPr>
          <w:rtl/>
          <w:lang w:bidi="fa-IR"/>
        </w:rPr>
        <w:t>–</w:t>
      </w:r>
      <w:r w:rsidRPr="003114AF">
        <w:rPr>
          <w:rFonts w:hint="cs"/>
          <w:rtl/>
          <w:lang w:bidi="fa-IR"/>
        </w:rPr>
        <w:t xml:space="preserve"> حسب استطاعت </w:t>
      </w:r>
      <w:r w:rsidRPr="003114AF">
        <w:rPr>
          <w:rtl/>
          <w:lang w:bidi="fa-IR"/>
        </w:rPr>
        <w:t>–</w:t>
      </w:r>
      <w:r w:rsidRPr="003114AF">
        <w:rPr>
          <w:rFonts w:hint="cs"/>
          <w:rtl/>
          <w:lang w:bidi="fa-IR"/>
        </w:rPr>
        <w:t xml:space="preserve"> در یک رکعت نیم آن را نشسته و نیم آن را ایستاده بخواند، چه اول ایستاده باشد و بعد از آن بنشیند، و چه اول نشسته باشد، و بعد از آن بایستد.</w:t>
      </w:r>
    </w:p>
    <w:p w:rsidR="007970F7" w:rsidRPr="003114AF" w:rsidRDefault="007970F7" w:rsidP="00A11D0D">
      <w:pPr>
        <w:pStyle w:val="8-0"/>
        <w:rPr>
          <w:rtl/>
          <w:lang w:bidi="fa-IR"/>
        </w:rPr>
      </w:pPr>
      <w:r w:rsidRPr="003114AF">
        <w:rPr>
          <w:rFonts w:hint="cs"/>
          <w:rtl/>
          <w:lang w:bidi="fa-IR"/>
        </w:rPr>
        <w:tab/>
        <w:t xml:space="preserve">2) سنت و یا مستحب است که در نماز نفل قراءت دراز باشد، و در نزد اکثر علماء طول قیام بهتر از کثرت سجود است، یعنی: اگر کسی چهار رکعت و یا شش رکعت با طول قیام می‌خواند، بهتر از آن است که هشت رکعت و یا ده رکعت به قیام کوتاه بخواند، ولی امام محمد در مذهب احناف می‌گوید که: کثرت سجود بهتر است، زیرا پیامبر خدا </w:t>
      </w:r>
      <w:r w:rsidRPr="003114AF">
        <w:rPr>
          <w:rFonts w:cs="CTraditional Arabic" w:hint="cs"/>
          <w:rtl/>
          <w:lang w:bidi="fa-IR"/>
        </w:rPr>
        <w:t>ج</w:t>
      </w:r>
      <w:r w:rsidRPr="003114AF">
        <w:rPr>
          <w:rFonts w:hint="cs"/>
          <w:rtl/>
          <w:lang w:bidi="fa-IR"/>
        </w:rPr>
        <w:t xml:space="preserve"> فرموده‌اند که: «سجده بسیار بکن».</w:t>
      </w:r>
    </w:p>
    <w:p w:rsidR="007970F7" w:rsidRPr="003114AF" w:rsidRDefault="007970F7" w:rsidP="00A11D0D">
      <w:pPr>
        <w:pStyle w:val="8-0"/>
        <w:rPr>
          <w:rtl/>
          <w:lang w:bidi="fa-IR"/>
        </w:rPr>
      </w:pPr>
      <w:r w:rsidRPr="003114AF">
        <w:rPr>
          <w:rFonts w:hint="cs"/>
          <w:rtl/>
          <w:lang w:bidi="fa-IR"/>
        </w:rPr>
        <w:tab/>
        <w:t>3) به اجماع علماء خواندن نماز نفل به طور نشسته روا است، ولو آنکه شخص قدرت به ایستادن داشته باشد، گرچه در حالت استطاعت، نماز خواندن به طور ایستاده بهتر است.</w:t>
      </w:r>
    </w:p>
  </w:footnote>
  <w:footnote w:id="33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این حدیث مکمل و بیانگر حدیث قبلی است، و چیزی که از این حدیث بر علاوه از احکام و مسائل متعلق به حدیث اول دانسته می‌شود:</w:t>
      </w:r>
    </w:p>
    <w:p w:rsidR="007970F7" w:rsidRPr="003114AF" w:rsidRDefault="007970F7" w:rsidP="00A11D0D">
      <w:pPr>
        <w:pStyle w:val="8-0"/>
        <w:rPr>
          <w:rtl/>
          <w:lang w:bidi="fa-IR"/>
        </w:rPr>
      </w:pPr>
      <w:r w:rsidRPr="003114AF">
        <w:rPr>
          <w:rFonts w:hint="cs"/>
          <w:rtl/>
          <w:lang w:bidi="fa-IR"/>
        </w:rPr>
        <w:tab/>
        <w:t xml:space="preserve">عشرت نیک و اسلوب نهایت پسندیده نبی کریم </w:t>
      </w:r>
      <w:r w:rsidRPr="003114AF">
        <w:rPr>
          <w:rFonts w:cs="CTraditional Arabic" w:hint="cs"/>
          <w:rtl/>
          <w:lang w:bidi="fa-IR"/>
        </w:rPr>
        <w:t>ج</w:t>
      </w:r>
      <w:r w:rsidRPr="003114AF">
        <w:rPr>
          <w:rFonts w:hint="cs"/>
          <w:rtl/>
          <w:lang w:bidi="fa-IR"/>
        </w:rPr>
        <w:t xml:space="preserve"> نسبت به اهل و فامیل‌شان می‌باشد، زیرا با وجود محبت سرشاری که نسبت به عائشه</w:t>
      </w:r>
      <w:r w:rsidRPr="003114AF">
        <w:rPr>
          <w:rFonts w:cs="CTraditional Arabic" w:hint="cs"/>
          <w:rtl/>
          <w:lang w:bidi="fa-IR"/>
        </w:rPr>
        <w:t>ل</w:t>
      </w:r>
      <w:r w:rsidRPr="003114AF">
        <w:rPr>
          <w:rFonts w:hint="cs"/>
          <w:rtl/>
          <w:lang w:bidi="fa-IR"/>
        </w:rPr>
        <w:t xml:space="preserve"> داشتند، و می‌خواستند که هر وقت با وی صحبت کنند، اگر متوجه می‌شدند که وی خوابست، از این رغبت خود چشم پوشی نموده و او را از خواب بیدار نمی‌کردند، و باید طریق عشرت، و کیفیت معامله با خانواده را </w:t>
      </w:r>
      <w:r w:rsidRPr="003114AF">
        <w:rPr>
          <w:rtl/>
          <w:lang w:bidi="fa-IR"/>
        </w:rPr>
        <w:t>–</w:t>
      </w:r>
      <w:r w:rsidRPr="003114AF">
        <w:rPr>
          <w:rFonts w:hint="cs"/>
          <w:rtl/>
          <w:lang w:bidi="fa-IR"/>
        </w:rPr>
        <w:t xml:space="preserve"> مانند هر کار دیگری - از ایشان آموخت، </w:t>
      </w:r>
      <w:r w:rsidRPr="003114AF">
        <w:rPr>
          <w:rStyle w:val="6-Char0"/>
          <w:rFonts w:hint="cs"/>
          <w:sz w:val="24"/>
          <w:szCs w:val="24"/>
          <w:rtl/>
        </w:rPr>
        <w:t>صلوات الله و سلامه علیه الی یوم الدین.</w:t>
      </w:r>
    </w:p>
  </w:footnote>
  <w:footnote w:id="33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معنی این دعای نبی کریم </w:t>
      </w:r>
      <w:r w:rsidRPr="003114AF">
        <w:rPr>
          <w:rFonts w:cs="CTraditional Arabic" w:hint="cs"/>
          <w:rtl/>
          <w:lang w:bidi="fa-IR"/>
        </w:rPr>
        <w:t>ج</w:t>
      </w:r>
      <w:r w:rsidRPr="003114AF">
        <w:rPr>
          <w:rFonts w:hint="cs"/>
          <w:rtl/>
          <w:lang w:bidi="fa-IR"/>
        </w:rPr>
        <w:t xml:space="preserve"> این است که:</w:t>
      </w:r>
    </w:p>
    <w:p w:rsidR="007970F7" w:rsidRPr="003114AF" w:rsidRDefault="007970F7" w:rsidP="00307C61">
      <w:pPr>
        <w:pStyle w:val="8-0"/>
        <w:rPr>
          <w:rtl/>
          <w:lang w:bidi="fa-IR"/>
        </w:rPr>
      </w:pPr>
      <w:r w:rsidRPr="003114AF">
        <w:rPr>
          <w:rFonts w:hint="cs"/>
          <w:rtl/>
          <w:lang w:bidi="fa-IR"/>
        </w:rPr>
        <w:tab/>
        <w:t xml:space="preserve">پروردگارا! ستایش خاص برای تو است، برپا دارنده آسمان و زمین و آنچه که در آن‌ها می‌باشد تو هستی، و ستایش خاص برای تو است، روشنی بخش آسمان‌ها و زمین و آنچه که در آن‌ها می‌باشد تو هستی، و ستایش خاص برای تو است، مالک آسمان‌ها و زمین و آنچه که در آن‌ها می‌باشد تو هستی، و ستایش خاص برای تو است، وجود تو حق است، و وعده تو حق است، و دیدار تو </w:t>
      </w:r>
      <w:r w:rsidRPr="003114AF">
        <w:rPr>
          <w:rtl/>
          <w:lang w:bidi="fa-IR"/>
        </w:rPr>
        <w:t>–</w:t>
      </w:r>
      <w:r w:rsidRPr="003114AF">
        <w:rPr>
          <w:rFonts w:hint="cs"/>
          <w:rtl/>
          <w:lang w:bidi="fa-IR"/>
        </w:rPr>
        <w:t xml:space="preserve"> در آخرت </w:t>
      </w:r>
      <w:r w:rsidRPr="003114AF">
        <w:rPr>
          <w:rtl/>
          <w:lang w:bidi="fa-IR"/>
        </w:rPr>
        <w:t>–</w:t>
      </w:r>
      <w:r w:rsidRPr="003114AF">
        <w:rPr>
          <w:rFonts w:hint="cs"/>
          <w:rtl/>
          <w:lang w:bidi="fa-IR"/>
        </w:rPr>
        <w:t xml:space="preserve"> حق است، و فرموده تو - از امر و نهی </w:t>
      </w:r>
      <w:r w:rsidRPr="003114AF">
        <w:rPr>
          <w:rtl/>
          <w:lang w:bidi="fa-IR"/>
        </w:rPr>
        <w:t>–</w:t>
      </w:r>
      <w:r w:rsidRPr="003114AF">
        <w:rPr>
          <w:rFonts w:hint="cs"/>
          <w:rtl/>
          <w:lang w:bidi="fa-IR"/>
        </w:rPr>
        <w:t xml:space="preserve"> حق است، و بهشت حق است، و دوزخ حق است، و </w:t>
      </w:r>
      <w:r w:rsidRPr="003114AF">
        <w:rPr>
          <w:rtl/>
          <w:lang w:bidi="fa-IR"/>
        </w:rPr>
        <w:t>–</w:t>
      </w:r>
      <w:r w:rsidRPr="003114AF">
        <w:rPr>
          <w:rFonts w:hint="cs"/>
          <w:rtl/>
          <w:lang w:bidi="fa-IR"/>
        </w:rPr>
        <w:t xml:space="preserve"> پیامبری - پیامبران حق است، و </w:t>
      </w:r>
      <w:r w:rsidRPr="003114AF">
        <w:rPr>
          <w:rtl/>
          <w:lang w:bidi="fa-IR"/>
        </w:rPr>
        <w:t>–</w:t>
      </w:r>
      <w:r w:rsidRPr="003114AF">
        <w:rPr>
          <w:rFonts w:hint="cs"/>
          <w:rtl/>
          <w:lang w:bidi="fa-IR"/>
        </w:rPr>
        <w:t xml:space="preserve"> پیامبری </w:t>
      </w:r>
      <w:r w:rsidRPr="003114AF">
        <w:rPr>
          <w:rtl/>
          <w:lang w:bidi="fa-IR"/>
        </w:rPr>
        <w:t>–</w:t>
      </w:r>
      <w:r w:rsidRPr="003114AF">
        <w:rPr>
          <w:rFonts w:hint="cs"/>
          <w:rtl/>
          <w:lang w:bidi="fa-IR"/>
        </w:rPr>
        <w:t xml:space="preserve"> محمد </w:t>
      </w:r>
      <w:r w:rsidRPr="003114AF">
        <w:rPr>
          <w:rFonts w:cs="CTraditional Arabic" w:hint="cs"/>
          <w:rtl/>
          <w:lang w:bidi="fa-IR"/>
        </w:rPr>
        <w:t>ج</w:t>
      </w:r>
      <w:r w:rsidRPr="003114AF">
        <w:rPr>
          <w:rFonts w:hint="cs"/>
          <w:rtl/>
          <w:lang w:bidi="fa-IR"/>
        </w:rPr>
        <w:t xml:space="preserve"> حق است، و قیامت حق است.</w:t>
      </w:r>
    </w:p>
    <w:p w:rsidR="007970F7" w:rsidRPr="003114AF" w:rsidRDefault="007970F7" w:rsidP="00307C61">
      <w:pPr>
        <w:pStyle w:val="8-0"/>
        <w:rPr>
          <w:rtl/>
          <w:lang w:bidi="fa-IR"/>
        </w:rPr>
      </w:pPr>
      <w:r w:rsidRPr="003114AF">
        <w:rPr>
          <w:rFonts w:hint="cs"/>
          <w:rtl/>
          <w:lang w:bidi="fa-IR"/>
        </w:rPr>
        <w:tab/>
        <w:t xml:space="preserve">پروردگارا! </w:t>
      </w:r>
      <w:r w:rsidRPr="003114AF">
        <w:rPr>
          <w:rtl/>
          <w:lang w:bidi="fa-IR"/>
        </w:rPr>
        <w:t>–</w:t>
      </w:r>
      <w:r w:rsidRPr="003114AF">
        <w:rPr>
          <w:rFonts w:hint="cs"/>
          <w:rtl/>
          <w:lang w:bidi="fa-IR"/>
        </w:rPr>
        <w:t xml:space="preserve"> به احکامت از حلال و حرام </w:t>
      </w:r>
      <w:r w:rsidRPr="003114AF">
        <w:rPr>
          <w:rtl/>
          <w:lang w:bidi="fa-IR"/>
        </w:rPr>
        <w:t>–</w:t>
      </w:r>
      <w:r w:rsidRPr="003114AF">
        <w:rPr>
          <w:rFonts w:hint="cs"/>
          <w:rtl/>
          <w:lang w:bidi="fa-IR"/>
        </w:rPr>
        <w:t xml:space="preserve"> تسلیم و منقاد هستم، و به تو ایمان آوردم، و بر تو توکل نمودم، و بسوی تو رجوع نمودم، و با آیات تو </w:t>
      </w:r>
      <w:r w:rsidRPr="003114AF">
        <w:rPr>
          <w:rtl/>
          <w:lang w:bidi="fa-IR"/>
        </w:rPr>
        <w:t>–</w:t>
      </w:r>
      <w:r w:rsidRPr="003114AF">
        <w:rPr>
          <w:rFonts w:hint="cs"/>
          <w:rtl/>
          <w:lang w:bidi="fa-IR"/>
        </w:rPr>
        <w:t xml:space="preserve"> بر دیگران </w:t>
      </w:r>
      <w:r w:rsidRPr="003114AF">
        <w:rPr>
          <w:rtl/>
          <w:lang w:bidi="fa-IR"/>
        </w:rPr>
        <w:t>–</w:t>
      </w:r>
      <w:r w:rsidRPr="003114AF">
        <w:rPr>
          <w:rFonts w:hint="cs"/>
          <w:rtl/>
          <w:lang w:bidi="fa-IR"/>
        </w:rPr>
        <w:t xml:space="preserve"> حجت جستم، و ت</w:t>
      </w:r>
      <w:r w:rsidR="005D27F7">
        <w:rPr>
          <w:rFonts w:hint="cs"/>
          <w:rtl/>
          <w:lang w:bidi="fa-IR"/>
        </w:rPr>
        <w:t xml:space="preserve">و </w:t>
      </w:r>
      <w:r w:rsidRPr="003114AF">
        <w:rPr>
          <w:rFonts w:hint="cs"/>
          <w:rtl/>
          <w:lang w:bidi="fa-IR"/>
        </w:rPr>
        <w:t>را حاکم قرار دادم، پس تقصیرات گذشته و آینده و پنهان و آشکارم را برایم ببخش، از همه اول تو و از همه آخر تو هستی، خدایی جز تو نیست، و خدایی جز تو وجود ندارد.</w:t>
      </w:r>
    </w:p>
    <w:p w:rsidR="007970F7" w:rsidRPr="003114AF" w:rsidRDefault="007970F7" w:rsidP="00307C61">
      <w:pPr>
        <w:pStyle w:val="8-0"/>
        <w:rPr>
          <w:rtl/>
          <w:lang w:bidi="fa-IR"/>
        </w:rPr>
      </w:pPr>
      <w:r w:rsidRPr="003114AF">
        <w:rPr>
          <w:rFonts w:hint="cs"/>
          <w:rtl/>
          <w:lang w:bidi="fa-IR"/>
        </w:rPr>
        <w:tab/>
        <w:t xml:space="preserve">2) پیامبر خدا </w:t>
      </w:r>
      <w:r w:rsidRPr="003114AF">
        <w:rPr>
          <w:rFonts w:cs="CTraditional Arabic" w:hint="cs"/>
          <w:rtl/>
          <w:lang w:bidi="fa-IR"/>
        </w:rPr>
        <w:t>ج</w:t>
      </w:r>
      <w:r w:rsidRPr="003114AF">
        <w:rPr>
          <w:rFonts w:hint="cs"/>
          <w:rtl/>
          <w:lang w:bidi="fa-IR"/>
        </w:rPr>
        <w:t xml:space="preserve"> متصف به (جوامع الکلم) بودند، چنان‌چه در این دعای خود آنچه را که باید بنده از حمد و ثنا و ایمان، و توکل، و اعتراف به روز جزا، و بهشت و دوزخ، وغیره نسبت به پروردگارش معتقد باشد، جمع نمودند.</w:t>
      </w:r>
    </w:p>
    <w:p w:rsidR="007970F7" w:rsidRPr="003114AF" w:rsidRDefault="007970F7" w:rsidP="00307C61">
      <w:pPr>
        <w:pStyle w:val="8-0"/>
        <w:rPr>
          <w:rtl/>
          <w:lang w:bidi="fa-IR"/>
        </w:rPr>
      </w:pPr>
      <w:r w:rsidRPr="003114AF">
        <w:rPr>
          <w:rFonts w:hint="cs"/>
          <w:rtl/>
          <w:lang w:bidi="fa-IR"/>
        </w:rPr>
        <w:tab/>
        <w:t>3) کسی که به نماز تهجد برمی‌خیزد، پیش از شروع کردن به نماز این دعا را بخواند.</w:t>
      </w:r>
    </w:p>
    <w:p w:rsidR="007970F7" w:rsidRPr="003114AF" w:rsidRDefault="007970F7" w:rsidP="00307C61">
      <w:pPr>
        <w:pStyle w:val="8-0"/>
        <w:rPr>
          <w:rtl/>
          <w:lang w:bidi="fa-IR"/>
        </w:rPr>
      </w:pPr>
      <w:r w:rsidRPr="003114AF">
        <w:rPr>
          <w:rFonts w:hint="cs"/>
          <w:rtl/>
          <w:lang w:bidi="fa-IR"/>
        </w:rPr>
        <w:tab/>
        <w:t>4) اگر کسی از خداوند جل جلاله چیزی مسئلت می‌نماید، پیش از مسئلت کردن، حمد و ثنای خداوند جل جلاله را بگوید.</w:t>
      </w:r>
    </w:p>
  </w:footnote>
  <w:footnote w:id="33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دارای دو پایه است، و برروی این دو پایه عمود دیگری است که چنگک‌هایی در آن آویزان است، که از مجموع آن دو پایه عمودی که بر روی آن‌ها است، چیزی تشکیل می‌شود که بنام (سر‌انداز چاه) یاد می‌شود، که قرقره ریسمان چاه را به آن آویزان می‌کنند.</w:t>
      </w:r>
    </w:p>
  </w:footnote>
  <w:footnote w:id="33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حفصه</w:t>
      </w:r>
      <w:r w:rsidRPr="003114AF">
        <w:rPr>
          <w:rFonts w:cs="CTraditional Arabic" w:hint="cs"/>
          <w:rtl/>
          <w:lang w:bidi="fa-IR"/>
        </w:rPr>
        <w:t>ل</w:t>
      </w:r>
      <w:r w:rsidRPr="003114AF">
        <w:rPr>
          <w:rFonts w:hint="cs"/>
          <w:rtl/>
          <w:lang w:bidi="fa-IR"/>
        </w:rPr>
        <w:t xml:space="preserve"> ام المومنین، دختر عمر بن الخطاب و خواهر عبدالله بن عمر راوی حدیث است.</w:t>
      </w:r>
    </w:p>
  </w:footnote>
  <w:footnote w:id="33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پیامبر خدا </w:t>
      </w:r>
      <w:r w:rsidRPr="003114AF">
        <w:rPr>
          <w:rFonts w:cs="CTraditional Arabic" w:hint="cs"/>
          <w:rtl/>
          <w:lang w:bidi="fa-IR"/>
        </w:rPr>
        <w:t>ج</w:t>
      </w:r>
      <w:r w:rsidRPr="003114AF">
        <w:rPr>
          <w:rFonts w:hint="cs"/>
          <w:rtl/>
          <w:lang w:bidi="fa-IR"/>
        </w:rPr>
        <w:t xml:space="preserve"> از آن جهت این خواب را نسبت به عبدالله بن عمر</w:t>
      </w:r>
      <w:r w:rsidRPr="003114AF">
        <w:rPr>
          <w:rFonts w:cs="CTraditional Arabic" w:hint="cs"/>
          <w:rtl/>
          <w:lang w:bidi="fa-IR"/>
        </w:rPr>
        <w:t>س</w:t>
      </w:r>
      <w:r w:rsidRPr="003114AF">
        <w:rPr>
          <w:rFonts w:hint="cs"/>
          <w:rtl/>
          <w:lang w:bidi="fa-IR"/>
        </w:rPr>
        <w:t xml:space="preserve"> به قیام لیل تعبیر کردند که دیدند عبدالله</w:t>
      </w:r>
      <w:r w:rsidRPr="003114AF">
        <w:rPr>
          <w:rFonts w:cs="CTraditional Arabic" w:hint="cs"/>
          <w:rtl/>
          <w:lang w:bidi="fa-IR"/>
        </w:rPr>
        <w:t>س</w:t>
      </w:r>
      <w:r w:rsidRPr="003114AF">
        <w:rPr>
          <w:rFonts w:hint="cs"/>
          <w:rtl/>
          <w:lang w:bidi="fa-IR"/>
        </w:rPr>
        <w:t xml:space="preserve"> از نمازهای فرض تغافل نمی‌کند که مستلزم تذکرش به آتش دوزخ گردد، از این سبب او را بخواندن نماز شب ترغیب نمودند.</w:t>
      </w:r>
    </w:p>
    <w:p w:rsidR="007970F7" w:rsidRPr="003114AF" w:rsidRDefault="007970F7" w:rsidP="003D71EA">
      <w:pPr>
        <w:pStyle w:val="8-0"/>
        <w:rPr>
          <w:rtl/>
          <w:lang w:bidi="fa-IR"/>
        </w:rPr>
      </w:pPr>
      <w:r w:rsidRPr="003114AF">
        <w:rPr>
          <w:rFonts w:hint="cs"/>
          <w:rtl/>
          <w:lang w:bidi="fa-IR"/>
        </w:rPr>
        <w:tab/>
        <w:t>2) قیام لیل سبب نورانیت و نجات از آتش دوزخ می‌شود، خودم چندین کس را می‌شناسم که قیام لیل دارند، و نورانیت را می‌توان در چهره آن‌ها به طور آشکاری مشاهده نمود.</w:t>
      </w:r>
    </w:p>
    <w:p w:rsidR="007970F7" w:rsidRPr="003114AF" w:rsidRDefault="007970F7" w:rsidP="00A11D0D">
      <w:pPr>
        <w:pStyle w:val="8-0"/>
        <w:rPr>
          <w:rtl/>
          <w:lang w:bidi="fa-IR"/>
        </w:rPr>
      </w:pPr>
      <w:r w:rsidRPr="003114AF">
        <w:rPr>
          <w:rFonts w:hint="cs"/>
          <w:rtl/>
          <w:lang w:bidi="fa-IR"/>
        </w:rPr>
        <w:tab/>
        <w:t>3) خواب شدن تمام شب و برای همیشه کار خوبی نیست و مکروه است، از جابر</w:t>
      </w:r>
      <w:r w:rsidRPr="003114AF">
        <w:rPr>
          <w:rFonts w:cs="CTraditional Arabic" w:hint="cs"/>
          <w:rtl/>
          <w:lang w:bidi="fa-IR"/>
        </w:rPr>
        <w:t>س</w:t>
      </w:r>
      <w:r w:rsidRPr="003114AF">
        <w:rPr>
          <w:rFonts w:hint="cs"/>
          <w:rtl/>
          <w:lang w:bidi="fa-IR"/>
        </w:rPr>
        <w:t xml:space="preserve"> از پیامبر خدا </w:t>
      </w:r>
      <w:r w:rsidRPr="003114AF">
        <w:rPr>
          <w:rFonts w:cs="CTraditional Arabic" w:hint="cs"/>
          <w:rtl/>
          <w:lang w:bidi="fa-IR"/>
        </w:rPr>
        <w:t>ج</w:t>
      </w:r>
      <w:r w:rsidRPr="003114AF">
        <w:rPr>
          <w:rFonts w:hint="cs"/>
          <w:rtl/>
          <w:lang w:bidi="fa-IR"/>
        </w:rPr>
        <w:t xml:space="preserve"> روایت است که فرمودند: «مادر سلیمان</w:t>
      </w:r>
      <w:r w:rsidRPr="003114AF">
        <w:rPr>
          <w:rFonts w:cs="CTraditional Arabic" w:hint="cs"/>
          <w:rtl/>
          <w:lang w:bidi="fa-IR"/>
        </w:rPr>
        <w:t>÷</w:t>
      </w:r>
      <w:r w:rsidRPr="003114AF">
        <w:rPr>
          <w:rFonts w:hint="cs"/>
          <w:rtl/>
          <w:lang w:bidi="fa-IR"/>
        </w:rPr>
        <w:t xml:space="preserve"> برایش گفت: در شب بسیار مخواب، زیرا خواب شدن بسیار به شب، سبب فقر و بی‌چارگی در روز قیامت می‌شود»، در فتح المبدی آمده است که: بعضی از فقراء بر سر دسترخوان می‌گفتند: ای مردم! بسیار مخورید، زیرا باید بسیار بنوشید، و باز باید بسیار بخوابید، و بسیار خوابیدن سبب حسرت خوردن بسیار در وقت مرگ می‌شود.</w:t>
      </w:r>
    </w:p>
  </w:footnote>
  <w:footnote w:id="339">
    <w:p w:rsidR="007970F7" w:rsidRPr="003114AF" w:rsidRDefault="007970F7" w:rsidP="00B15CBC">
      <w:pPr>
        <w:pStyle w:val="8-0"/>
        <w:rPr>
          <w:i/>
          <w:iCs/>
          <w:rtl/>
          <w:lang w:bidi="fa-IR"/>
        </w:rPr>
      </w:pPr>
      <w:r w:rsidRPr="003114AF">
        <w:rPr>
          <w:rStyle w:val="FootnoteReference"/>
          <w:vertAlign w:val="baseline"/>
        </w:rPr>
        <w:footnoteRef/>
      </w:r>
      <w:r w:rsidRPr="003114AF">
        <w:rPr>
          <w:rFonts w:hint="cs"/>
          <w:rtl/>
          <w:lang w:bidi="fa-IR"/>
        </w:rPr>
        <w:t>- وی جندب بن عبدالله بجلی است، در کوفه سکنی گزین گردید، و بعد از آن به بصره رفت، در زمان ابن زبیر که جنگ بین مسلمانان در گرفت، مردمان را به گوشه‌گیری از فتنه نصیحت می‌کرد، و در این خصوص از وی روایت شده است که گفت: ای مردم! در فتنه گرفتار شده‌اید، از وی پرسیدند: چه باید کرد؟ گفت: اگر فتنه در شهر شما داخل شد، به سراهای‌های خود بروید، گفتند: اگر به سراهای ما داخل شد، چه باید کرد، گفت: به خانه‌های خود بروید، گفتند: اگر به خانه‌های ما داخل شد، چه باید کرد؟ گفت: به پناه‌ گاه‌های خود بروید، گفتند: اگر به پناه گاه‌های ما داخل شد چه باید کرد؟ گفت: در این صورت کسی باشید که کشته شده باشد، نه کسی باشد که دیگری را کشته باشد، اسد الغابه (1/204-305).</w:t>
      </w:r>
    </w:p>
  </w:footnote>
  <w:footnote w:id="34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مسائل و احکام متعلق به این حدیث آنکه:</w:t>
      </w:r>
    </w:p>
    <w:p w:rsidR="007970F7" w:rsidRPr="003114AF" w:rsidRDefault="007970F7" w:rsidP="00A11D0D">
      <w:pPr>
        <w:pStyle w:val="8-0"/>
        <w:rPr>
          <w:rtl/>
          <w:lang w:bidi="fa-IR"/>
        </w:rPr>
      </w:pPr>
      <w:r w:rsidRPr="003114AF">
        <w:rPr>
          <w:rFonts w:hint="cs"/>
          <w:rtl/>
          <w:lang w:bidi="fa-IR"/>
        </w:rPr>
        <w:tab/>
        <w:t xml:space="preserve">1) مدت مریضی پیامبر خدا </w:t>
      </w:r>
      <w:r w:rsidRPr="003114AF">
        <w:rPr>
          <w:rFonts w:cs="CTraditional Arabic" w:hint="cs"/>
          <w:rtl/>
          <w:lang w:bidi="fa-IR"/>
        </w:rPr>
        <w:t>ج</w:t>
      </w:r>
      <w:r w:rsidRPr="003114AF">
        <w:rPr>
          <w:rFonts w:hint="cs"/>
          <w:rtl/>
          <w:lang w:bidi="fa-IR"/>
        </w:rPr>
        <w:t xml:space="preserve"> </w:t>
      </w:r>
      <w:r w:rsidRPr="003114AF">
        <w:rPr>
          <w:rtl/>
          <w:lang w:bidi="fa-IR"/>
        </w:rPr>
        <w:t>–</w:t>
      </w:r>
      <w:r w:rsidRPr="003114AF">
        <w:rPr>
          <w:rFonts w:hint="cs"/>
          <w:rtl/>
          <w:lang w:bidi="fa-IR"/>
        </w:rPr>
        <w:t xml:space="preserve"> حسب روایات مختلفه - بین دوازده تا چهل روز بود، و در این مدت پیامبر خدا </w:t>
      </w:r>
      <w:r w:rsidRPr="003114AF">
        <w:rPr>
          <w:rFonts w:cs="CTraditional Arabic" w:hint="cs"/>
          <w:rtl/>
          <w:lang w:bidi="fa-IR"/>
        </w:rPr>
        <w:t>ج</w:t>
      </w:r>
      <w:r w:rsidRPr="003114AF">
        <w:rPr>
          <w:rFonts w:hint="cs"/>
          <w:rtl/>
          <w:lang w:bidi="fa-IR"/>
        </w:rPr>
        <w:t xml:space="preserve"> تنها دو و یا سه شب به نماز تهجد برنخاستند.</w:t>
      </w:r>
    </w:p>
    <w:p w:rsidR="007970F7" w:rsidRPr="003114AF" w:rsidRDefault="007970F7" w:rsidP="00B15CBC">
      <w:pPr>
        <w:pStyle w:val="8-0"/>
        <w:rPr>
          <w:rtl/>
          <w:lang w:bidi="fa-IR"/>
        </w:rPr>
      </w:pPr>
      <w:r w:rsidRPr="003114AF">
        <w:rPr>
          <w:rFonts w:hint="cs"/>
          <w:rtl/>
          <w:lang w:bidi="fa-IR"/>
        </w:rPr>
        <w:tab/>
        <w:t xml:space="preserve">2) در همین مریضی پیامبر خدا </w:t>
      </w:r>
      <w:r w:rsidRPr="003114AF">
        <w:rPr>
          <w:rFonts w:cs="CTraditional Arabic" w:hint="cs"/>
          <w:rtl/>
          <w:lang w:bidi="fa-IR"/>
        </w:rPr>
        <w:t>ج</w:t>
      </w:r>
      <w:r w:rsidRPr="003114AF">
        <w:rPr>
          <w:rFonts w:hint="cs"/>
          <w:rtl/>
          <w:lang w:bidi="fa-IR"/>
        </w:rPr>
        <w:t xml:space="preserve"> بود که وحی بر ایشان به تاخیر افتاد، و زنی نزد‌شان آمد و گفت: یا محمد! فکر می‌کنم شیطانی که نزدت می‌آمد، ت</w:t>
      </w:r>
      <w:r w:rsidR="005D27F7">
        <w:rPr>
          <w:rFonts w:hint="cs"/>
          <w:rtl/>
          <w:lang w:bidi="fa-IR"/>
        </w:rPr>
        <w:t xml:space="preserve">و </w:t>
      </w:r>
      <w:r w:rsidRPr="003114AF">
        <w:rPr>
          <w:rFonts w:hint="cs"/>
          <w:rtl/>
          <w:lang w:bidi="fa-IR"/>
        </w:rPr>
        <w:t>را ترک کرده است، مقصد آن زن شیطان، جبرئیل</w:t>
      </w:r>
      <w:r w:rsidRPr="003114AF">
        <w:rPr>
          <w:rFonts w:cs="CTraditional Arabic" w:hint="cs"/>
          <w:rtl/>
          <w:lang w:bidi="fa-IR"/>
        </w:rPr>
        <w:t>÷</w:t>
      </w:r>
      <w:r w:rsidRPr="003114AF">
        <w:rPr>
          <w:rFonts w:hint="cs"/>
          <w:rtl/>
          <w:lang w:bidi="fa-IR"/>
        </w:rPr>
        <w:t xml:space="preserve"> بود، و همان بود که خداوند سورۀ </w:t>
      </w:r>
      <w:r w:rsidRPr="003114AF">
        <w:rPr>
          <w:rFonts w:cs="Traditional Arabic" w:hint="cs"/>
          <w:rtl/>
          <w:lang w:bidi="fa-IR"/>
        </w:rPr>
        <w:t>﴿</w:t>
      </w:r>
      <w:r w:rsidRPr="003114AF">
        <w:rPr>
          <w:rStyle w:val="Char2"/>
          <w:rFonts w:hint="cs"/>
          <w:rtl/>
        </w:rPr>
        <w:t>وَٱلضُّحَىٰ</w:t>
      </w:r>
      <w:r w:rsidRPr="003114AF">
        <w:rPr>
          <w:rStyle w:val="Char2"/>
          <w:rtl/>
        </w:rPr>
        <w:t xml:space="preserve"> ١</w:t>
      </w:r>
      <w:r w:rsidRPr="003114AF">
        <w:rPr>
          <w:rStyle w:val="Char2"/>
          <w:rFonts w:hint="cs"/>
          <w:rtl/>
        </w:rPr>
        <w:t xml:space="preserve"> </w:t>
      </w:r>
      <w:r w:rsidRPr="003114AF">
        <w:rPr>
          <w:rStyle w:val="Char2"/>
          <w:rtl/>
        </w:rPr>
        <w:t>وَ</w:t>
      </w:r>
      <w:r w:rsidRPr="003114AF">
        <w:rPr>
          <w:rStyle w:val="Char2"/>
          <w:rFonts w:hint="cs"/>
          <w:rtl/>
        </w:rPr>
        <w:t>ٱلَّيۡلِ</w:t>
      </w:r>
      <w:r w:rsidRPr="003114AF">
        <w:rPr>
          <w:rStyle w:val="Char2"/>
          <w:rtl/>
        </w:rPr>
        <w:t xml:space="preserve"> إِذَا سَجَىٰ ٢</w:t>
      </w:r>
      <w:r w:rsidRPr="003114AF">
        <w:rPr>
          <w:rStyle w:val="Char2"/>
          <w:rFonts w:hint="cs"/>
          <w:rtl/>
        </w:rPr>
        <w:t xml:space="preserve"> </w:t>
      </w:r>
      <w:r w:rsidRPr="003114AF">
        <w:rPr>
          <w:rStyle w:val="Char2"/>
          <w:rtl/>
        </w:rPr>
        <w:t>مَا وَدَّعَكَ رَبُّكَ وَمَا قَلَىٰ ٣</w:t>
      </w:r>
      <w:r w:rsidRPr="003114AF">
        <w:rPr>
          <w:rFonts w:cs="Traditional Arabic" w:hint="cs"/>
          <w:rtl/>
          <w:lang w:bidi="fa-IR"/>
        </w:rPr>
        <w:t>﴾</w:t>
      </w:r>
      <w:r w:rsidRPr="003114AF">
        <w:rPr>
          <w:rFonts w:hint="cs"/>
          <w:rtl/>
          <w:lang w:bidi="fa-IR"/>
        </w:rPr>
        <w:t xml:space="preserve"> را نازل فرمود.</w:t>
      </w:r>
    </w:p>
    <w:p w:rsidR="007970F7" w:rsidRPr="003114AF" w:rsidRDefault="007970F7" w:rsidP="00A11D0D">
      <w:pPr>
        <w:pStyle w:val="8-0"/>
        <w:rPr>
          <w:rtl/>
          <w:lang w:bidi="fa-IR"/>
        </w:rPr>
      </w:pPr>
      <w:r w:rsidRPr="003114AF">
        <w:rPr>
          <w:rFonts w:hint="cs"/>
          <w:rtl/>
          <w:lang w:bidi="fa-IR"/>
        </w:rPr>
        <w:tab/>
        <w:t xml:space="preserve">3) زنی که نزد پیامبر خدا </w:t>
      </w:r>
      <w:r w:rsidRPr="003114AF">
        <w:rPr>
          <w:rFonts w:cs="CTraditional Arabic" w:hint="cs"/>
          <w:rtl/>
          <w:lang w:bidi="fa-IR"/>
        </w:rPr>
        <w:t>ج</w:t>
      </w:r>
      <w:r w:rsidRPr="003114AF">
        <w:rPr>
          <w:rFonts w:hint="cs"/>
          <w:rtl/>
          <w:lang w:bidi="fa-IR"/>
        </w:rPr>
        <w:t xml:space="preserve"> آمد و این سخن را گفت، هند بنت حرب بن أمیه، همسر ابو لهب، و خواهر ابوسفیان بود، و در بعضی روایات زن‌های دیگری نیز ذکر شده است.</w:t>
      </w:r>
    </w:p>
  </w:footnote>
  <w:footnote w:id="34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 سخن پیامبر خدا </w:t>
      </w:r>
      <w:r w:rsidRPr="003114AF">
        <w:rPr>
          <w:rFonts w:cs="CTraditional Arabic" w:hint="cs"/>
          <w:rtl/>
          <w:lang w:bidi="fa-IR"/>
        </w:rPr>
        <w:t>ج</w:t>
      </w:r>
      <w:r w:rsidRPr="003114AF">
        <w:rPr>
          <w:rFonts w:hint="cs"/>
          <w:rtl/>
          <w:lang w:bidi="fa-IR"/>
        </w:rPr>
        <w:t xml:space="preserve"> که (انسان از هر چیزی مجادله‌گرتر است)، در واقع نقل قول خداوند متعال است که می‌فرماید: </w:t>
      </w:r>
      <w:r w:rsidRPr="003114AF">
        <w:rPr>
          <w:rFonts w:cs="Traditional Arabic" w:hint="cs"/>
          <w:rtl/>
          <w:lang w:bidi="fa-IR"/>
        </w:rPr>
        <w:t>﴿</w:t>
      </w:r>
      <w:r w:rsidRPr="003114AF">
        <w:rPr>
          <w:rStyle w:val="Char2"/>
          <w:rFonts w:hint="cs"/>
          <w:rtl/>
        </w:rPr>
        <w:t xml:space="preserve"> وَكَانَ</w:t>
      </w:r>
      <w:r w:rsidRPr="003114AF">
        <w:rPr>
          <w:rStyle w:val="Char2"/>
          <w:rtl/>
        </w:rPr>
        <w:t xml:space="preserve"> </w:t>
      </w:r>
      <w:r w:rsidRPr="003114AF">
        <w:rPr>
          <w:rStyle w:val="Char2"/>
          <w:rFonts w:hint="cs"/>
          <w:rtl/>
        </w:rPr>
        <w:t>ٱلۡإِنسَٰنُ</w:t>
      </w:r>
      <w:r w:rsidRPr="003114AF">
        <w:rPr>
          <w:rStyle w:val="Char2"/>
          <w:rtl/>
        </w:rPr>
        <w:t xml:space="preserve"> </w:t>
      </w:r>
      <w:r w:rsidRPr="003114AF">
        <w:rPr>
          <w:rStyle w:val="Char2"/>
          <w:rFonts w:hint="cs"/>
          <w:rtl/>
        </w:rPr>
        <w:t>أَكۡثَرَ</w:t>
      </w:r>
      <w:r w:rsidRPr="003114AF">
        <w:rPr>
          <w:rStyle w:val="Char2"/>
          <w:rtl/>
        </w:rPr>
        <w:t xml:space="preserve"> </w:t>
      </w:r>
      <w:r w:rsidRPr="003114AF">
        <w:rPr>
          <w:rStyle w:val="Char2"/>
          <w:rFonts w:hint="cs"/>
          <w:rtl/>
        </w:rPr>
        <w:t>شَيۡءٖ</w:t>
      </w:r>
      <w:r w:rsidRPr="003114AF">
        <w:rPr>
          <w:rStyle w:val="Char2"/>
          <w:rtl/>
        </w:rPr>
        <w:t xml:space="preserve"> </w:t>
      </w:r>
      <w:r w:rsidRPr="003114AF">
        <w:rPr>
          <w:rStyle w:val="Char2"/>
          <w:rFonts w:hint="cs"/>
          <w:rtl/>
        </w:rPr>
        <w:t>جَدَلٗا</w:t>
      </w:r>
      <w:r w:rsidRPr="003114AF">
        <w:rPr>
          <w:rStyle w:val="Char2"/>
          <w:rtl/>
        </w:rPr>
        <w:t xml:space="preserve"> </w:t>
      </w:r>
      <w:r w:rsidRPr="003114AF">
        <w:rPr>
          <w:rFonts w:cs="Traditional Arabic" w:hint="cs"/>
          <w:rtl/>
          <w:lang w:bidi="fa-IR"/>
        </w:rPr>
        <w:t>﴾</w:t>
      </w:r>
      <w:r w:rsidRPr="003114AF">
        <w:rPr>
          <w:rFonts w:hint="cs"/>
          <w:rtl/>
          <w:lang w:bidi="fa-IR"/>
        </w:rPr>
        <w:t>.</w:t>
      </w:r>
    </w:p>
    <w:p w:rsidR="007970F7" w:rsidRPr="003114AF" w:rsidRDefault="007970F7" w:rsidP="00A11D0D">
      <w:pPr>
        <w:pStyle w:val="8-0"/>
        <w:rPr>
          <w:rtl/>
          <w:lang w:bidi="fa-IR"/>
        </w:rPr>
      </w:pPr>
      <w:r w:rsidRPr="003114AF">
        <w:rPr>
          <w:rFonts w:hint="cs"/>
          <w:rtl/>
          <w:lang w:bidi="fa-IR"/>
        </w:rPr>
        <w:tab/>
        <w:t xml:space="preserve">2) احتمال دارد که پیامبر خدا </w:t>
      </w:r>
      <w:r w:rsidRPr="003114AF">
        <w:rPr>
          <w:rFonts w:cs="CTraditional Arabic" w:hint="cs"/>
          <w:rtl/>
          <w:lang w:bidi="fa-IR"/>
        </w:rPr>
        <w:t>ج</w:t>
      </w:r>
      <w:r w:rsidRPr="003114AF">
        <w:rPr>
          <w:rFonts w:hint="cs"/>
          <w:rtl/>
          <w:lang w:bidi="fa-IR"/>
        </w:rPr>
        <w:t xml:space="preserve"> این سخن را برای این گفته باشند، که علی</w:t>
      </w:r>
      <w:r w:rsidRPr="003114AF">
        <w:rPr>
          <w:rFonts w:cs="CTraditional Arabic" w:hint="cs"/>
          <w:rtl/>
          <w:lang w:bidi="fa-IR"/>
        </w:rPr>
        <w:t>س</w:t>
      </w:r>
      <w:r w:rsidRPr="003114AF">
        <w:rPr>
          <w:rFonts w:hint="cs"/>
          <w:rtl/>
          <w:lang w:bidi="fa-IR"/>
        </w:rPr>
        <w:t xml:space="preserve"> از دلیلی که برای پیامبر خدا </w:t>
      </w:r>
      <w:r w:rsidRPr="003114AF">
        <w:rPr>
          <w:rFonts w:cs="CTraditional Arabic" w:hint="cs"/>
          <w:rtl/>
          <w:lang w:bidi="fa-IR"/>
        </w:rPr>
        <w:t>ج</w:t>
      </w:r>
      <w:r w:rsidRPr="003114AF">
        <w:rPr>
          <w:rFonts w:hint="cs"/>
          <w:rtl/>
          <w:lang w:bidi="fa-IR"/>
        </w:rPr>
        <w:t xml:space="preserve"> ذکر نمود، از برخاستن برای اقامه نماز تهجد شانه خالی کرده بود، و همچنین احتمال دارد که ذکر این آیه کریمه جهت قبول کردن عذر علی</w:t>
      </w:r>
      <w:r w:rsidRPr="003114AF">
        <w:rPr>
          <w:rFonts w:cs="CTraditional Arabic" w:hint="cs"/>
          <w:rtl/>
          <w:lang w:bidi="fa-IR"/>
        </w:rPr>
        <w:t>س</w:t>
      </w:r>
      <w:r w:rsidRPr="003114AF">
        <w:rPr>
          <w:rFonts w:hint="cs"/>
          <w:rtl/>
          <w:lang w:bidi="fa-IR"/>
        </w:rPr>
        <w:t xml:space="preserve"> و تصدیق قول او باشد، که فطرت و طبیعت انسان آن است که در مقابل هر سخنی می‌‌خواهد مجادله کند، و مسؤولیت را نپذیرد، پس بر علی</w:t>
      </w:r>
      <w:r w:rsidRPr="003114AF">
        <w:rPr>
          <w:rFonts w:cs="CTraditional Arabic" w:hint="cs"/>
          <w:rtl/>
          <w:lang w:bidi="fa-IR"/>
        </w:rPr>
        <w:t>س</w:t>
      </w:r>
      <w:r w:rsidRPr="003114AF">
        <w:rPr>
          <w:rFonts w:hint="cs"/>
          <w:rtl/>
          <w:lang w:bidi="fa-IR"/>
        </w:rPr>
        <w:t xml:space="preserve"> از این سخنش که گفت: اختیار ما در دست خداوند است، اگر بخواهد که ما را بیدار کند، بیدار می‌کند، باکی نیست.</w:t>
      </w:r>
    </w:p>
  </w:footnote>
  <w:footnote w:id="34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نماز (ضحی) نماز است که هنگام چاشت، یعنی در وسط روز بین طلوع و زوال آفتاب، و یا پیش از زوال آفتاب خوانده می‌شود.</w:t>
      </w:r>
    </w:p>
    <w:p w:rsidR="007970F7" w:rsidRPr="003114AF" w:rsidRDefault="007970F7" w:rsidP="00A11D0D">
      <w:pPr>
        <w:pStyle w:val="8-0"/>
        <w:rPr>
          <w:rtl/>
          <w:lang w:bidi="fa-IR"/>
        </w:rPr>
      </w:pPr>
      <w:r w:rsidRPr="003114AF">
        <w:rPr>
          <w:rFonts w:hint="cs"/>
          <w:rtl/>
          <w:lang w:bidi="fa-IR"/>
        </w:rPr>
        <w:tab/>
        <w:t>2) بهترین وقت خواندن نماز ضحی، در ثلث سوم وقت بین طلوع آفتاب و زوال است، مثلاً: اگر بین طلوع آفتاب و زوال شش ساعت باشد، بعد از اینکه از طلوع آفتاب چهار ساعت گذشت، و یا به زوال دو ساعت باقی‌ماند، نماز (ضحی) خوانده شود.</w:t>
      </w:r>
    </w:p>
    <w:p w:rsidR="007970F7" w:rsidRPr="003114AF" w:rsidRDefault="007970F7" w:rsidP="00A11D0D">
      <w:pPr>
        <w:pStyle w:val="8-0"/>
        <w:rPr>
          <w:rtl/>
          <w:lang w:bidi="fa-IR"/>
        </w:rPr>
      </w:pPr>
      <w:r w:rsidRPr="003114AF">
        <w:rPr>
          <w:rFonts w:hint="cs"/>
          <w:rtl/>
          <w:lang w:bidi="fa-IR"/>
        </w:rPr>
        <w:tab/>
        <w:t>3) مراد از این قول عائشه</w:t>
      </w:r>
      <w:r w:rsidRPr="003114AF">
        <w:rPr>
          <w:rFonts w:cs="CTraditional Arabic" w:hint="cs"/>
          <w:rtl/>
          <w:lang w:bidi="fa-IR"/>
        </w:rPr>
        <w:t>ل</w:t>
      </w:r>
      <w:r w:rsidRPr="003114AF">
        <w:rPr>
          <w:rFonts w:hint="cs"/>
          <w:rtl/>
          <w:lang w:bidi="fa-IR"/>
        </w:rPr>
        <w:t xml:space="preserve"> که پیامبر خدا </w:t>
      </w:r>
      <w:r w:rsidRPr="003114AF">
        <w:rPr>
          <w:rFonts w:cs="CTraditional Arabic" w:hint="cs"/>
          <w:rtl/>
          <w:lang w:bidi="fa-IR"/>
        </w:rPr>
        <w:t>ج</w:t>
      </w:r>
      <w:r w:rsidRPr="003114AF">
        <w:rPr>
          <w:rFonts w:hint="cs"/>
          <w:rtl/>
          <w:lang w:bidi="fa-IR"/>
        </w:rPr>
        <w:t xml:space="preserve"> نماز ضحی را نمی‌خواندند این است که بر خواندن آن نماز مداومت نمی‌کردند، ورنه ثابت است که ایشان این نماز را گاه گاهی می‌خواندند، از آن جمله اینکه روز فتح مکه نماز ضحی را خواندند، و ابو ذر و ابو هریره را به خواندن آن تشویق نمودند، و یا اینکه عائشه</w:t>
      </w:r>
      <w:r w:rsidRPr="003114AF">
        <w:rPr>
          <w:rFonts w:cs="CTraditional Arabic" w:hint="cs"/>
          <w:rtl/>
          <w:lang w:bidi="fa-IR"/>
        </w:rPr>
        <w:t>ل</w:t>
      </w:r>
      <w:r w:rsidRPr="003114AF">
        <w:rPr>
          <w:rFonts w:hint="cs"/>
          <w:rtl/>
          <w:lang w:bidi="fa-IR"/>
        </w:rPr>
        <w:t xml:space="preserve"> از آنچه که علم داشته است خبر داده است، و وی خبر نداشته است که پیامبر خدا </w:t>
      </w:r>
      <w:r w:rsidRPr="003114AF">
        <w:rPr>
          <w:rFonts w:cs="CTraditional Arabic" w:hint="cs"/>
          <w:rtl/>
          <w:lang w:bidi="fa-IR"/>
        </w:rPr>
        <w:t>ج</w:t>
      </w:r>
      <w:r w:rsidRPr="003114AF">
        <w:rPr>
          <w:rFonts w:hint="cs"/>
          <w:rtl/>
          <w:lang w:bidi="fa-IR"/>
        </w:rPr>
        <w:t xml:space="preserve"> گاهی گاهی نماز ضحی را می‌خواندند.</w:t>
      </w:r>
    </w:p>
  </w:footnote>
  <w:footnote w:id="34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وی مغیره بن شعبه بن ابی عامر ثقفی است، در سال جنگ خندق مسلمان شد، بسیار زیرک و با تدبیر بود، گویند: در عرب چهار کس به زیرکی و حسن تدبیر مشهور بودند، معاویه بن ابی سفیان، عمرو بن العاص، مغیره بن شعبه، و زیاد، عمر بن خطاب</w:t>
      </w:r>
      <w:r w:rsidRPr="003114AF">
        <w:rPr>
          <w:rFonts w:cs="CTraditional Arabic" w:hint="cs"/>
          <w:rtl/>
          <w:lang w:bidi="fa-IR"/>
        </w:rPr>
        <w:t>س</w:t>
      </w:r>
      <w:r w:rsidRPr="003114AF">
        <w:rPr>
          <w:rFonts w:hint="cs"/>
          <w:rtl/>
          <w:lang w:bidi="fa-IR"/>
        </w:rPr>
        <w:t xml:space="preserve"> او را امیر بصره مقرر نمود، و سپس عزلش نمود، و باز او را امیر کوفه مقرر نمود، در بسیاری از جنگ‌های اسلامی، از آن جمله جنگ یرموک، ویمامه، و قادسیه و فتح نهاوند و غیره اشتراک داشت، در زمان معاویه</w:t>
      </w:r>
      <w:r w:rsidRPr="003114AF">
        <w:rPr>
          <w:rFonts w:cs="CTraditional Arabic" w:hint="cs"/>
          <w:rtl/>
          <w:lang w:bidi="fa-IR"/>
        </w:rPr>
        <w:t>س</w:t>
      </w:r>
      <w:r w:rsidRPr="003114AF">
        <w:rPr>
          <w:rFonts w:hint="cs"/>
          <w:rtl/>
          <w:lang w:bidi="fa-IR"/>
        </w:rPr>
        <w:t xml:space="preserve"> امارت کوفه را بر عهده گرفت، و تا سال پنجاه هجری که وفات نمود، همین وظیفه را بر عهده داشت، اسد الغابه (4/406-407).</w:t>
      </w:r>
    </w:p>
  </w:footnote>
  <w:footnote w:id="34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معنی این قول پیامبر خدا </w:t>
      </w:r>
      <w:r w:rsidRPr="003114AF">
        <w:rPr>
          <w:rFonts w:cs="CTraditional Arabic" w:hint="cs"/>
          <w:rtl/>
          <w:lang w:bidi="fa-IR"/>
        </w:rPr>
        <w:t>ج</w:t>
      </w:r>
      <w:r w:rsidRPr="003114AF">
        <w:rPr>
          <w:rFonts w:hint="cs"/>
          <w:rtl/>
          <w:lang w:bidi="fa-IR"/>
        </w:rPr>
        <w:t xml:space="preserve"> که فرمودند: «آیا بنده شکر گذاری نباشم»؟ این است که: بعد از اینکه خداوند گناهان گذشته و آینده مرا بخشیده است، باید در مقابل این نعمت عظمی شکر گذار خدا باشم، نه آنکه این نعمت را به ترک شکر مقابله نمایم.</w:t>
      </w:r>
    </w:p>
    <w:p w:rsidR="007970F7" w:rsidRPr="003114AF" w:rsidRDefault="007970F7" w:rsidP="00A11D0D">
      <w:pPr>
        <w:pStyle w:val="8-0"/>
        <w:rPr>
          <w:rtl/>
          <w:lang w:bidi="fa-IR"/>
        </w:rPr>
      </w:pPr>
      <w:r w:rsidRPr="003114AF">
        <w:rPr>
          <w:rFonts w:hint="cs"/>
          <w:rtl/>
          <w:lang w:bidi="fa-IR"/>
        </w:rPr>
        <w:tab/>
        <w:t xml:space="preserve">2) این حدیث دلالت بر این دارد که انسان تا وقتی که ملول نمی‌شود و یا از ضرر بر جان خود نمی‌ترسد، باید در عبادت خدا جد و جهد نماید، زیرا پیامبر خدا </w:t>
      </w:r>
      <w:r w:rsidRPr="003114AF">
        <w:rPr>
          <w:rFonts w:cs="CTraditional Arabic" w:hint="cs"/>
          <w:rtl/>
          <w:lang w:bidi="fa-IR"/>
        </w:rPr>
        <w:t>ج</w:t>
      </w:r>
      <w:r w:rsidRPr="003114AF">
        <w:rPr>
          <w:rFonts w:hint="cs"/>
          <w:rtl/>
          <w:lang w:bidi="fa-IR"/>
        </w:rPr>
        <w:t xml:space="preserve"> که با وجود اطمینان از آمرزش لغزش‌های گذشته و آینده خود تا این سر حد عبادت می‌کردند، پس کسی که در گناه و تقصیر غوطه‌ور است، باید حالش چگونه باشد؟</w:t>
      </w:r>
    </w:p>
  </w:footnote>
  <w:footnote w:id="34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FA2C36">
      <w:pPr>
        <w:pStyle w:val="8-0"/>
        <w:rPr>
          <w:rtl/>
          <w:lang w:bidi="fa-IR"/>
        </w:rPr>
      </w:pPr>
      <w:r w:rsidRPr="003114AF">
        <w:rPr>
          <w:rFonts w:hint="cs"/>
          <w:rtl/>
          <w:lang w:bidi="fa-IR"/>
        </w:rPr>
        <w:tab/>
        <w:t>1) داود</w:t>
      </w:r>
      <w:r w:rsidRPr="003114AF">
        <w:rPr>
          <w:rFonts w:cs="CTraditional Arabic" w:hint="cs"/>
          <w:rtl/>
          <w:lang w:bidi="fa-IR"/>
        </w:rPr>
        <w:t>÷</w:t>
      </w:r>
      <w:r w:rsidRPr="003114AF">
        <w:rPr>
          <w:rFonts w:hint="cs"/>
          <w:rtl/>
          <w:lang w:bidi="fa-IR"/>
        </w:rPr>
        <w:t xml:space="preserve"> از این جهت در وقت شب نماز می‌خواند که: این وقت شب همان وقتی است که از طرف خداوند متعال گفته می‌شود: آیا کسی هست که از من چیزی بخواهد و من آرزویش را بر آورده سازم، و آیا کسی هست که طلب آمرزش گناهان خود را بنماید و من گناهانش را برایش ببخشم؟ و از این جهت ششم حصه اخیر شب را می‌خوابید که برای نماز صبح و اعمال روز نشاط و آمادگی داشته باشد.</w:t>
      </w:r>
    </w:p>
    <w:p w:rsidR="007970F7" w:rsidRPr="003114AF" w:rsidRDefault="007970F7" w:rsidP="00FA2C36">
      <w:pPr>
        <w:pStyle w:val="8-0"/>
        <w:rPr>
          <w:rtl/>
          <w:lang w:bidi="fa-IR"/>
        </w:rPr>
      </w:pPr>
      <w:r w:rsidRPr="003114AF">
        <w:rPr>
          <w:rFonts w:hint="cs"/>
          <w:rtl/>
          <w:lang w:bidi="fa-IR"/>
        </w:rPr>
        <w:tab/>
        <w:t>2) طوری که ابن منبر</w:t>
      </w:r>
      <w:r w:rsidRPr="003114AF">
        <w:rPr>
          <w:rFonts w:cs="CTraditional Arabic" w:hint="cs"/>
          <w:rtl/>
          <w:lang w:bidi="fa-IR"/>
        </w:rPr>
        <w:t>/</w:t>
      </w:r>
      <w:r w:rsidRPr="003114AF">
        <w:rPr>
          <w:rFonts w:hint="cs"/>
          <w:rtl/>
          <w:lang w:bidi="fa-IR"/>
        </w:rPr>
        <w:t xml:space="preserve"> می‌گوید: داود</w:t>
      </w:r>
      <w:r w:rsidRPr="003114AF">
        <w:rPr>
          <w:rFonts w:cs="CTraditional Arabic" w:hint="cs"/>
          <w:rtl/>
          <w:lang w:bidi="fa-IR"/>
        </w:rPr>
        <w:t>÷</w:t>
      </w:r>
      <w:r w:rsidRPr="003114AF">
        <w:rPr>
          <w:rFonts w:hint="cs"/>
          <w:rtl/>
          <w:lang w:bidi="fa-IR"/>
        </w:rPr>
        <w:t xml:space="preserve"> شب و روز خود را بین خود و بین پروردگار خود تقسیم کرده بود، به این طریق که: نیم وقت را در امور زندگی خود باشد، و نیم وقت را به عبادت بگذراند، و این چیز نسبت به نماز امکان پذیر بود، و چون در روزه گرفتن، نمی‌شد که نیم روز را روزه بگیرد، و نیم روز را بخورد، لذا یک روز را روزه می‌گرفت، و یک روز را می‌خورد. </w:t>
      </w:r>
    </w:p>
  </w:footnote>
  <w:footnote w:id="34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جایی که خروس‌های متعددی وجود داشته باشد، غالباً بعد از نیم شب، و یا پیش از ثلث اخیر شب بعضی از آن‌ها به بانگ زدن شروع می‌کنند، و پیامبر خدا </w:t>
      </w:r>
      <w:r w:rsidRPr="003114AF">
        <w:rPr>
          <w:rFonts w:cs="CTraditional Arabic" w:hint="cs"/>
          <w:rtl/>
          <w:lang w:bidi="fa-IR"/>
        </w:rPr>
        <w:t>ج</w:t>
      </w:r>
      <w:r w:rsidRPr="003114AF">
        <w:rPr>
          <w:rFonts w:hint="cs"/>
          <w:rtl/>
          <w:lang w:bidi="fa-IR"/>
        </w:rPr>
        <w:t xml:space="preserve"> در این وقت برای نماز تهجد بیدار می‌شدند.</w:t>
      </w:r>
    </w:p>
    <w:p w:rsidR="007970F7" w:rsidRPr="003114AF" w:rsidRDefault="007970F7" w:rsidP="00A11D0D">
      <w:pPr>
        <w:pStyle w:val="8-0"/>
        <w:rPr>
          <w:rtl/>
          <w:lang w:bidi="fa-IR"/>
        </w:rPr>
      </w:pPr>
      <w:r w:rsidRPr="003114AF">
        <w:rPr>
          <w:rFonts w:hint="cs"/>
          <w:rtl/>
          <w:lang w:bidi="fa-IR"/>
        </w:rPr>
        <w:tab/>
        <w:t>2) باید شخص مسلمان بر طاعت و عبادتی که انجام می‌دهد، مداومت نماید، و باید بداند، طاعت و عبادتی که اندک ولی دائم باشد، بهتر از طاعت و عبادتی است که بسیار بوده ولی بعد از مدتی ترک شود.</w:t>
      </w:r>
    </w:p>
    <w:p w:rsidR="007970F7" w:rsidRPr="003114AF" w:rsidRDefault="007970F7" w:rsidP="00A11D0D">
      <w:pPr>
        <w:pStyle w:val="8-0"/>
        <w:rPr>
          <w:rtl/>
          <w:lang w:bidi="fa-IR"/>
        </w:rPr>
      </w:pPr>
      <w:r w:rsidRPr="003114AF">
        <w:rPr>
          <w:rFonts w:hint="cs"/>
          <w:rtl/>
          <w:lang w:bidi="fa-IR"/>
        </w:rPr>
        <w:tab/>
        <w:t>3) در طاعت و عبادت نفلی نباید خود را به مشقت انداخت، بلکه باید طاعت و عبادتش در حدی باشد که به جدیت و نشاط انجام پذیرد، و وقتی که احساس خستگی و کسالت، و یا زحمت و مشقت نمود، از انجام دادن آن عمل خود داری نماید.</w:t>
      </w:r>
    </w:p>
  </w:footnote>
  <w:footnote w:id="347">
    <w:p w:rsidR="007970F7" w:rsidRPr="003114AF" w:rsidRDefault="007970F7" w:rsidP="00BD2B04">
      <w:pPr>
        <w:pStyle w:val="8-0"/>
        <w:rPr>
          <w:rtl/>
          <w:lang w:bidi="fa-IR"/>
        </w:rPr>
      </w:pPr>
      <w:r w:rsidRPr="003114AF">
        <w:rPr>
          <w:rStyle w:val="FootnoteReference"/>
          <w:vertAlign w:val="baseline"/>
        </w:rPr>
        <w:footnoteRef/>
      </w:r>
      <w:r w:rsidRPr="003114AF">
        <w:rPr>
          <w:rFonts w:hint="cs"/>
          <w:rtl/>
          <w:lang w:bidi="fa-IR"/>
        </w:rPr>
        <w:t>- در مسند امام احمد</w:t>
      </w:r>
      <w:r w:rsidRPr="003114AF">
        <w:rPr>
          <w:rFonts w:cs="CTraditional Arabic" w:hint="cs"/>
          <w:rtl/>
          <w:lang w:bidi="fa-IR"/>
        </w:rPr>
        <w:t>/</w:t>
      </w:r>
      <w:r w:rsidRPr="003114AF">
        <w:rPr>
          <w:rFonts w:hint="cs"/>
          <w:rtl/>
          <w:lang w:bidi="fa-IR"/>
        </w:rPr>
        <w:t xml:space="preserve"> از پیامبر خدا </w:t>
      </w:r>
      <w:r w:rsidRPr="003114AF">
        <w:rPr>
          <w:rFonts w:cs="CTraditional Arabic" w:hint="cs"/>
          <w:rtl/>
          <w:lang w:bidi="fa-IR"/>
        </w:rPr>
        <w:t>ج</w:t>
      </w:r>
      <w:r w:rsidRPr="003114AF">
        <w:rPr>
          <w:rFonts w:hint="cs"/>
          <w:rtl/>
          <w:lang w:bidi="fa-IR"/>
        </w:rPr>
        <w:t xml:space="preserve"> روایت است که فرمودند: «خروس را دشنام ندهید، زیرا شما را به نماز بیدار می‌کند»، و مراد آن نیست که غرض خروس از آواز دادن بیدار کردن مردم به نماز باشد، بلکه مراد این است که حسب عرف و عادت، خروس نزدیک صبح بانگ می‌زند، و وقتی که مردم آواز خروس را در نزدیک صبح بشنوند به نماز برمی‌خیزند.</w:t>
      </w:r>
    </w:p>
  </w:footnote>
  <w:footnote w:id="34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بعد از فارغ شدن از نماز تهجد، به کار دیگری مشغول نگردیده و خواب می‌شدند، از این جهت وقتی که سحر بر آن‌ها می‌آمد، خواب بودند، و یا مراد از خواب شدن در اینجا حالت خواب شدن است، که غلتیدن باشد، یعنی: بعد از اینکه نماز شب را می‌خواندند، مانند کسی که خواب است، به پهلو می‌غلتیدند، زیرا در حدیث دیگری از عائشه</w:t>
      </w:r>
      <w:r w:rsidRPr="003114AF">
        <w:rPr>
          <w:rFonts w:cs="CTraditional Arabic" w:hint="cs"/>
          <w:rtl/>
          <w:lang w:bidi="fa-IR"/>
        </w:rPr>
        <w:t>ل</w:t>
      </w:r>
      <w:r w:rsidRPr="003114AF">
        <w:rPr>
          <w:rFonts w:hint="cs"/>
          <w:rtl/>
          <w:lang w:bidi="fa-IR"/>
        </w:rPr>
        <w:t xml:space="preserve"> روایت است که گفت: «[بعد از خواندن نماز شب] اگر بیدار می‌بودم، با من صحبت می‌کردند، و اگر خواب می‌بودم، به پهلو می‌غلتیدند».</w:t>
      </w:r>
    </w:p>
  </w:footnote>
  <w:footnote w:id="34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آیا در نماز شب طول قیام بهتر است و یا کثرت رکوع و سجود؟ بین علماء اختلاف است، بعضی از آن‌ها طول قیام، و عده دیگری کثرت رکوع و سجود را بهتر می‌دانند، و برای تایید هر قولی احادیث متعددی وجود دارد، و قبلاً به این موضوع اشاره نمودم، و چیزی که مهم است این است که انسان در شب قیام نماید، و آنچه که خداوند او را توفیق داده و نصیبش کرده است، نماز بخواند.</w:t>
      </w:r>
    </w:p>
  </w:footnote>
  <w:footnote w:id="35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اینکه در این حدیث و در حدیث پیش از آن آمده است که پیامبر خدا </w:t>
      </w:r>
      <w:r w:rsidRPr="003114AF">
        <w:rPr>
          <w:rFonts w:cs="CTraditional Arabic" w:hint="cs"/>
          <w:rtl/>
          <w:lang w:bidi="fa-IR"/>
        </w:rPr>
        <w:t>ج</w:t>
      </w:r>
      <w:r w:rsidRPr="003114AF">
        <w:rPr>
          <w:rFonts w:hint="cs"/>
          <w:rtl/>
          <w:lang w:bidi="fa-IR"/>
        </w:rPr>
        <w:t xml:space="preserve"> در شب سیزده رکعت نماز می‌خواندند، حکایت از غالب احوال پیامبر خدا </w:t>
      </w:r>
      <w:r w:rsidRPr="003114AF">
        <w:rPr>
          <w:rFonts w:cs="CTraditional Arabic" w:hint="cs"/>
          <w:rtl/>
          <w:lang w:bidi="fa-IR"/>
        </w:rPr>
        <w:t>ج</w:t>
      </w:r>
      <w:r w:rsidRPr="003114AF">
        <w:rPr>
          <w:rFonts w:hint="cs"/>
          <w:rtl/>
          <w:lang w:bidi="fa-IR"/>
        </w:rPr>
        <w:t xml:space="preserve"> دارد، نه آنکه همیشه و بدون استثناء در شب سیزده رکعت خوانده باشند، زیرا در روایات دیگری آمده است که گاهی هفت رکعت، و گاهی نه رکعت می‌خواندند.</w:t>
      </w:r>
    </w:p>
    <w:p w:rsidR="007970F7" w:rsidRPr="003114AF" w:rsidRDefault="007970F7" w:rsidP="00A11D0D">
      <w:pPr>
        <w:pStyle w:val="8-0"/>
        <w:rPr>
          <w:rtl/>
          <w:lang w:bidi="fa-IR"/>
        </w:rPr>
      </w:pPr>
      <w:r w:rsidRPr="003114AF">
        <w:rPr>
          <w:rFonts w:hint="cs"/>
          <w:rtl/>
          <w:lang w:bidi="fa-IR"/>
        </w:rPr>
        <w:tab/>
        <w:t>2) و سبب اینکه در اغلب احوال سیزده رکعت می‌خواندند، این است که: بهتر در نماز شب سیزده رکعت است، که از آن جمله نماز وتر است، و اینکه گاهی هفت و یا نه رکعت می‌خواندند، جهت این است که خواندن سیزده رکعت حتمی نیست، و اگر کسی به سببی از اسباب سیزده رکعت خوانده نمی‌تواند، روا است که نه و یا هفت رکعت بخواند، در سنن نسائی</w:t>
      </w:r>
      <w:r w:rsidRPr="003114AF">
        <w:rPr>
          <w:rFonts w:cs="CTraditional Arabic" w:hint="cs"/>
          <w:rtl/>
          <w:lang w:bidi="fa-IR"/>
        </w:rPr>
        <w:t>/</w:t>
      </w:r>
      <w:r w:rsidRPr="003114AF">
        <w:rPr>
          <w:rFonts w:hint="cs"/>
          <w:rtl/>
          <w:lang w:bidi="fa-IR"/>
        </w:rPr>
        <w:t xml:space="preserve"> از عائشه</w:t>
      </w:r>
      <w:r w:rsidRPr="003114AF">
        <w:rPr>
          <w:rFonts w:cs="CTraditional Arabic" w:hint="cs"/>
          <w:rtl/>
          <w:lang w:bidi="fa-IR"/>
        </w:rPr>
        <w:t>ل</w:t>
      </w:r>
      <w:r w:rsidRPr="003114AF">
        <w:rPr>
          <w:rFonts w:hint="cs"/>
          <w:rtl/>
          <w:lang w:bidi="fa-IR"/>
        </w:rPr>
        <w:t xml:space="preserve"> روایت است که گفت: «پیامبر خدا </w:t>
      </w:r>
      <w:r w:rsidRPr="003114AF">
        <w:rPr>
          <w:rFonts w:cs="CTraditional Arabic" w:hint="cs"/>
          <w:rtl/>
          <w:lang w:bidi="fa-IR"/>
        </w:rPr>
        <w:t>ج</w:t>
      </w:r>
      <w:r w:rsidRPr="003114AF">
        <w:rPr>
          <w:rFonts w:hint="cs"/>
          <w:rtl/>
          <w:lang w:bidi="fa-IR"/>
        </w:rPr>
        <w:t xml:space="preserve"> در شب نه رکعت نماز می‌خواندند، چون سن‌شان کلان شد، هفت رکعت خواندند».</w:t>
      </w:r>
    </w:p>
  </w:footnote>
  <w:footnote w:id="35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1A4ED4">
      <w:pPr>
        <w:pStyle w:val="8-0"/>
        <w:rPr>
          <w:rtl/>
          <w:lang w:bidi="fa-IR"/>
        </w:rPr>
      </w:pPr>
      <w:r w:rsidRPr="003114AF">
        <w:rPr>
          <w:rFonts w:hint="cs"/>
          <w:rtl/>
          <w:lang w:bidi="fa-IR"/>
        </w:rPr>
        <w:tab/>
        <w:t>1) بین این حدیث و بین حدیث عائشه</w:t>
      </w:r>
      <w:r w:rsidRPr="003114AF">
        <w:rPr>
          <w:rFonts w:cs="CTraditional Arabic" w:hint="cs"/>
          <w:rtl/>
          <w:lang w:bidi="fa-IR"/>
        </w:rPr>
        <w:t>ل</w:t>
      </w:r>
      <w:r w:rsidRPr="003114AF">
        <w:rPr>
          <w:rFonts w:hint="cs"/>
          <w:rtl/>
          <w:lang w:bidi="fa-IR"/>
        </w:rPr>
        <w:t xml:space="preserve"> که گفته بود: وقتی که خروس بانگ می‌زد پیامبر خدا </w:t>
      </w:r>
      <w:r w:rsidRPr="003114AF">
        <w:rPr>
          <w:rFonts w:cs="CTraditional Arabic" w:hint="cs"/>
          <w:rtl/>
          <w:lang w:bidi="fa-IR"/>
        </w:rPr>
        <w:t>ج</w:t>
      </w:r>
      <w:r w:rsidRPr="003114AF">
        <w:rPr>
          <w:rFonts w:hint="cs"/>
          <w:rtl/>
          <w:lang w:bidi="fa-IR"/>
        </w:rPr>
        <w:t xml:space="preserve"> به نماز برمی‌خاستند، منافاتی نیست، زیرا در هر کدام از انس و عائشه</w:t>
      </w:r>
      <w:r w:rsidRPr="003114AF">
        <w:rPr>
          <w:rFonts w:cs="CTraditional Arabic" w:hint="cs"/>
          <w:rtl/>
          <w:lang w:bidi="fa-IR"/>
        </w:rPr>
        <w:t>ل</w:t>
      </w:r>
      <w:r w:rsidRPr="003114AF">
        <w:rPr>
          <w:rFonts w:hint="cs"/>
          <w:rtl/>
          <w:lang w:bidi="fa-IR"/>
        </w:rPr>
        <w:t xml:space="preserve"> از آنچه که از حالت پیامبر خدا </w:t>
      </w:r>
      <w:r w:rsidRPr="003114AF">
        <w:rPr>
          <w:rFonts w:cs="CTraditional Arabic" w:hint="cs"/>
          <w:rtl/>
          <w:lang w:bidi="fa-IR"/>
        </w:rPr>
        <w:t>ج</w:t>
      </w:r>
      <w:r w:rsidRPr="003114AF">
        <w:rPr>
          <w:rFonts w:hint="cs"/>
          <w:rtl/>
          <w:lang w:bidi="fa-IR"/>
        </w:rPr>
        <w:t xml:space="preserve"> اطلاع داشتند، خبر داده‌اند، چون پیامبر خدا </w:t>
      </w:r>
      <w:r w:rsidRPr="003114AF">
        <w:rPr>
          <w:rFonts w:cs="CTraditional Arabic" w:hint="cs"/>
          <w:rtl/>
          <w:lang w:bidi="fa-IR"/>
        </w:rPr>
        <w:t>ج</w:t>
      </w:r>
      <w:r w:rsidRPr="003114AF">
        <w:rPr>
          <w:rFonts w:hint="cs"/>
          <w:rtl/>
          <w:lang w:bidi="fa-IR"/>
        </w:rPr>
        <w:t xml:space="preserve"> در نیمه اول شب گاهی نماز می‌خواندند و گاهی نمی‌خواندند، انس</w:t>
      </w:r>
      <w:r w:rsidRPr="003114AF">
        <w:rPr>
          <w:rFonts w:cs="CTraditional Arabic" w:hint="cs"/>
          <w:rtl/>
          <w:lang w:bidi="fa-IR"/>
        </w:rPr>
        <w:t>س</w:t>
      </w:r>
      <w:r w:rsidRPr="003114AF">
        <w:rPr>
          <w:rFonts w:hint="cs"/>
          <w:rtl/>
          <w:lang w:bidi="fa-IR"/>
        </w:rPr>
        <w:t xml:space="preserve"> از همین چیز خبر داده است، و چون ایشان ثلث اخیر شب را به نماز برمی‌خاستند، و در این وقت در خانه بودند، و از این حالت ازواج مطهرات خبر داشتند، عائشه</w:t>
      </w:r>
      <w:r w:rsidRPr="003114AF">
        <w:rPr>
          <w:rFonts w:cs="CTraditional Arabic" w:hint="cs"/>
          <w:rtl/>
          <w:lang w:bidi="fa-IR"/>
        </w:rPr>
        <w:t>ل</w:t>
      </w:r>
      <w:r w:rsidRPr="003114AF">
        <w:rPr>
          <w:rFonts w:hint="cs"/>
          <w:rtl/>
          <w:lang w:bidi="fa-IR"/>
        </w:rPr>
        <w:t xml:space="preserve"> از آن خبر داده است.</w:t>
      </w:r>
    </w:p>
    <w:p w:rsidR="007970F7" w:rsidRPr="003114AF" w:rsidRDefault="007970F7" w:rsidP="00A11D0D">
      <w:pPr>
        <w:pStyle w:val="8-0"/>
        <w:rPr>
          <w:rtl/>
          <w:lang w:bidi="fa-IR"/>
        </w:rPr>
      </w:pPr>
      <w:r w:rsidRPr="003114AF">
        <w:rPr>
          <w:rFonts w:hint="cs"/>
          <w:rtl/>
          <w:lang w:bidi="fa-IR"/>
        </w:rPr>
        <w:tab/>
        <w:t xml:space="preserve">2) این حدیث دلالت بر این دارد که نماز شب، و روزه نفلی پیامبر خدا </w:t>
      </w:r>
      <w:r w:rsidRPr="003114AF">
        <w:rPr>
          <w:rFonts w:cs="CTraditional Arabic" w:hint="cs"/>
          <w:rtl/>
          <w:lang w:bidi="fa-IR"/>
        </w:rPr>
        <w:t>ج</w:t>
      </w:r>
      <w:r w:rsidRPr="003114AF">
        <w:rPr>
          <w:rFonts w:hint="cs"/>
          <w:rtl/>
          <w:lang w:bidi="fa-IR"/>
        </w:rPr>
        <w:t xml:space="preserve"> به شکل استمراری و به یک طریق واحد، و به ترتیب معینی نبود، بلکه به حسب امکانات و به حسب چیزی بود که برای‌شان میسر می‌شد، و گرچه در روزه گرفتن بعضی ماه‌ها، و بعضی روزها توجه بیشتری داشتند.</w:t>
      </w:r>
    </w:p>
  </w:footnote>
  <w:footnote w:id="35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 تاثیر شیطان بر کسی است که نیتش برخاستن برای نماز شب نیست، و کسی که نیتش برخاستن برای نماز شب باشد، ولو آنکه از غلبه خواب برخاسته نتواند، ثواب شب خیزی برایش داده می‌شود، پیامبر خدا </w:t>
      </w:r>
      <w:r w:rsidRPr="003114AF">
        <w:rPr>
          <w:rFonts w:cs="CTraditional Arabic" w:hint="cs"/>
          <w:rtl/>
          <w:lang w:bidi="fa-IR"/>
        </w:rPr>
        <w:t>ج</w:t>
      </w:r>
      <w:r w:rsidRPr="003114AF">
        <w:rPr>
          <w:rFonts w:hint="cs"/>
          <w:rtl/>
          <w:lang w:bidi="fa-IR"/>
        </w:rPr>
        <w:t xml:space="preserve"> می‌فرمایند: «کسی که به نیت شب خیزی بخوابد، ولی خواب بر وی غلبه کرده و برخسته نتواند، خوابش برایش صدقه محسوب گردیده و مزد آنچه که نیت آن را داشته است، برایش داده می‌شود».</w:t>
      </w:r>
    </w:p>
    <w:p w:rsidR="007970F7" w:rsidRPr="003114AF" w:rsidRDefault="007970F7" w:rsidP="00A11D0D">
      <w:pPr>
        <w:pStyle w:val="8-0"/>
        <w:rPr>
          <w:rtl/>
          <w:lang w:bidi="fa-IR"/>
        </w:rPr>
      </w:pPr>
      <w:r w:rsidRPr="003114AF">
        <w:rPr>
          <w:rFonts w:hint="cs"/>
          <w:rtl/>
          <w:lang w:bidi="fa-IR"/>
        </w:rPr>
        <w:tab/>
        <w:t xml:space="preserve">2) کسی که تصمیم به شب خیزی و خواندن نماز شب دارد، در وقت خواب شدن (آیة الکرسی) را بخواند، تا از تاثیر شیطان در امان بماند، در یکی از احادیث بخاری آمده است که پیامبر خدا </w:t>
      </w:r>
      <w:r w:rsidRPr="003114AF">
        <w:rPr>
          <w:rFonts w:cs="CTraditional Arabic" w:hint="cs"/>
          <w:rtl/>
          <w:lang w:bidi="fa-IR"/>
        </w:rPr>
        <w:t>ج</w:t>
      </w:r>
      <w:r w:rsidRPr="003114AF">
        <w:rPr>
          <w:rFonts w:hint="cs"/>
          <w:rtl/>
          <w:lang w:bidi="fa-IR"/>
        </w:rPr>
        <w:t xml:space="preserve"> فرمودند: کسی که در وقت خواب شدنش (آیة الکرسی) را بخواند، شیطان به وی نزدیک نمی‌شود».</w:t>
      </w:r>
    </w:p>
    <w:p w:rsidR="007970F7" w:rsidRPr="003114AF" w:rsidRDefault="007970F7" w:rsidP="00A11D0D">
      <w:pPr>
        <w:pStyle w:val="8-0"/>
        <w:rPr>
          <w:rtl/>
          <w:lang w:bidi="fa-IR"/>
        </w:rPr>
      </w:pPr>
      <w:r w:rsidRPr="003114AF">
        <w:rPr>
          <w:rFonts w:hint="cs"/>
          <w:rtl/>
          <w:lang w:bidi="fa-IR"/>
        </w:rPr>
        <w:tab/>
        <w:t>3) شب خیزی و نماز خواندن به شب، سبب نجات از آتش دوزخ در روز قیامت است، پس هر مسلمانی بکوشد تا همه شب لحظاتی را جهت ذکر و دعا و نماز از خواب بیدار شود، و اگر این کار برایش میسر نیست، اقلاً هفته یک شب مثلاً شب جمعه به این کار مبادرت ورزد، و کسی که لذت شب خیزی را بچشد، یقیناً که دیگر آن را ترک نخواهد کرد.</w:t>
      </w:r>
    </w:p>
  </w:footnote>
  <w:footnote w:id="35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ظاهر حدیث طوری که سفیان ثوری</w:t>
      </w:r>
      <w:r w:rsidRPr="003114AF">
        <w:rPr>
          <w:rFonts w:cs="CTraditional Arabic" w:hint="cs"/>
          <w:rtl/>
          <w:lang w:bidi="fa-IR"/>
        </w:rPr>
        <w:t>/</w:t>
      </w:r>
      <w:r w:rsidRPr="003114AF">
        <w:rPr>
          <w:rFonts w:hint="cs"/>
          <w:rtl/>
          <w:lang w:bidi="fa-IR"/>
        </w:rPr>
        <w:t xml:space="preserve"> می‌گوید: مراد آن شخص از این گفته‌اش که آن شخص تا وقتی که صبح می‌شود خواب است، و به نماز بر نمی‌خیزد، نماز فجر است، یعنی: این شخص نماز فجر را نمی‌خواند.</w:t>
      </w:r>
    </w:p>
    <w:p w:rsidR="007970F7" w:rsidRPr="003114AF" w:rsidRDefault="007970F7" w:rsidP="002C3B92">
      <w:pPr>
        <w:pStyle w:val="8-0"/>
        <w:rPr>
          <w:rtl/>
          <w:lang w:bidi="fa-IR"/>
        </w:rPr>
      </w:pPr>
      <w:r w:rsidRPr="003114AF">
        <w:rPr>
          <w:rFonts w:hint="cs"/>
          <w:rtl/>
          <w:lang w:bidi="fa-IR"/>
        </w:rPr>
        <w:tab/>
        <w:t xml:space="preserve">2) مراد از این گفته پیامبر خدا </w:t>
      </w:r>
      <w:r w:rsidRPr="003114AF">
        <w:rPr>
          <w:rFonts w:cs="CTraditional Arabic" w:hint="cs"/>
          <w:rtl/>
          <w:lang w:bidi="fa-IR"/>
        </w:rPr>
        <w:t>ج</w:t>
      </w:r>
      <w:r w:rsidRPr="003114AF">
        <w:rPr>
          <w:rFonts w:hint="cs"/>
          <w:rtl/>
          <w:lang w:bidi="fa-IR"/>
        </w:rPr>
        <w:t xml:space="preserve"> که «شیطان در گوشش بول کرده است» این است که: شیطان او را تحت تاثیر خود قرار داده، و گوشش را از اباطیل خود پر کرده است، تا جای که از شنیدن قول حق، عاجز گردیده است، ابن قتیبه می‌گوید: «عرب‌ها از فاسد ساختن چیزی، به بول کردن بر آن تعبیر می‌نمایند»، و حتی در زبان فارسی نیز این چیز معمول است، زیرا کسی که کاری را خراب کرده باشد، برایش می‌گویند که در آن کار شاش کردی، و یا چیز دیگری همانند آن و یا بدتر از آن. </w:t>
      </w:r>
    </w:p>
  </w:footnote>
  <w:footnote w:id="35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ثلث اخیر شب که در حدیث آمده است، نسبت به شخصی است که حکم به وی تعلق می‌گیرد، نه نسبت به مطلق وقت، همچنانی که وقت نماز، و روزه، و افطار، و طلوع آفتاب نسبت به مکلفی است که حکم به وی تعلق می‌گیرد، نه نسبت به مطلق این وقت، زیرا وقت از یک مکان نیست به مکان دیگر متغیر است، ولی نسبت به شخص، ثابت و محدود و معین است.</w:t>
      </w:r>
    </w:p>
    <w:p w:rsidR="007970F7" w:rsidRPr="003114AF" w:rsidRDefault="007970F7" w:rsidP="005F27F9">
      <w:pPr>
        <w:pStyle w:val="8-0"/>
        <w:rPr>
          <w:rtl/>
          <w:lang w:bidi="fa-IR"/>
        </w:rPr>
      </w:pPr>
      <w:r w:rsidRPr="003114AF">
        <w:rPr>
          <w:rFonts w:hint="cs"/>
          <w:rtl/>
          <w:lang w:bidi="fa-IR"/>
        </w:rPr>
        <w:tab/>
        <w:t>2) اینکه مراد از این نزول، نزول حقیقی است و یا کنایه از نزول رحمت و لطف و اجابت دعا است، بین علماء اختلاف است، و شاید قول امام ابو زرعه رازی</w:t>
      </w:r>
      <w:r w:rsidRPr="003114AF">
        <w:rPr>
          <w:rFonts w:cs="CTraditional Arabic" w:hint="cs"/>
          <w:rtl/>
          <w:lang w:bidi="fa-IR"/>
        </w:rPr>
        <w:t>/</w:t>
      </w:r>
      <w:r w:rsidRPr="003114AF">
        <w:rPr>
          <w:rFonts w:hint="cs"/>
          <w:rtl/>
          <w:lang w:bidi="fa-IR"/>
        </w:rPr>
        <w:t xml:space="preserve"> در این مورد فیصله کن باشد که می‌گوید: «پیامبر خدا </w:t>
      </w:r>
      <w:r w:rsidRPr="003114AF">
        <w:rPr>
          <w:rFonts w:cs="CTraditional Arabic" w:hint="cs"/>
          <w:rtl/>
          <w:lang w:bidi="fa-IR"/>
        </w:rPr>
        <w:t>ج</w:t>
      </w:r>
      <w:r w:rsidRPr="003114AF">
        <w:rPr>
          <w:rFonts w:hint="cs"/>
          <w:rtl/>
          <w:lang w:bidi="fa-IR"/>
        </w:rPr>
        <w:t xml:space="preserve"> خبر داده‌اند که پروردگار ما نزول می‌کند، می‌گوئیم نزول می‌کند، و چون نگفته است که چگونه نزول می‌کند، نمی‌گوئیم که چگونه نزول می‌کند».</w:t>
      </w:r>
    </w:p>
    <w:p w:rsidR="007970F7" w:rsidRPr="003114AF" w:rsidRDefault="007970F7" w:rsidP="00A11D0D">
      <w:pPr>
        <w:pStyle w:val="8-0"/>
        <w:rPr>
          <w:rtl/>
          <w:lang w:bidi="fa-IR"/>
        </w:rPr>
      </w:pPr>
      <w:r w:rsidRPr="003114AF">
        <w:rPr>
          <w:rFonts w:hint="cs"/>
          <w:rtl/>
          <w:lang w:bidi="fa-IR"/>
        </w:rPr>
        <w:tab/>
        <w:t>امام بیهقی</w:t>
      </w:r>
      <w:r w:rsidRPr="003114AF">
        <w:rPr>
          <w:rFonts w:cs="CTraditional Arabic" w:hint="cs"/>
          <w:rtl/>
          <w:lang w:bidi="fa-IR"/>
        </w:rPr>
        <w:t>/</w:t>
      </w:r>
      <w:r w:rsidRPr="003114AF">
        <w:rPr>
          <w:rFonts w:hint="cs"/>
          <w:rtl/>
          <w:lang w:bidi="fa-IR"/>
        </w:rPr>
        <w:t xml:space="preserve"> در کتاب (اسماء و صفات) می‌گوید: «خودم به خط امام ابو عثمان صابونی خواندم که در تعقیب حدیث نزول چنین آمده بود: (استاد ابو منصور می‌گوید: علماء در معنی این قول پیامبر خدا </w:t>
      </w:r>
      <w:r w:rsidRPr="003114AF">
        <w:rPr>
          <w:rFonts w:cs="CTraditional Arabic" w:hint="cs"/>
          <w:rtl/>
          <w:lang w:bidi="fa-IR"/>
        </w:rPr>
        <w:t>ج</w:t>
      </w:r>
      <w:r w:rsidRPr="003114AF">
        <w:rPr>
          <w:rFonts w:hint="cs"/>
          <w:rtl/>
          <w:lang w:bidi="fa-IR"/>
        </w:rPr>
        <w:t xml:space="preserve"> که «خداوند نزول می‌کند» اختلاف کرده‌اند، و چون در این مورد از امام ابو حنیفه</w:t>
      </w:r>
      <w:r w:rsidRPr="003114AF">
        <w:rPr>
          <w:rFonts w:cs="CTraditional Arabic" w:hint="cs"/>
          <w:rtl/>
          <w:lang w:bidi="fa-IR"/>
        </w:rPr>
        <w:t>/</w:t>
      </w:r>
      <w:r w:rsidRPr="003114AF">
        <w:rPr>
          <w:rFonts w:hint="cs"/>
          <w:rtl/>
          <w:lang w:bidi="fa-IR"/>
        </w:rPr>
        <w:t xml:space="preserve"> پرسان شد، گفت: (بلا کیف)»، و البته همین چیز نظر و عقیده جمهور اهل سنت و جماعت است، که از آن جمله‌اند: مالک، شافعی، احمد، زهری، اوزاعی، ابن المبارک، مکحول، سفیان ثوری، سفیان بن عیینه، لیث بن سعد، و حماد بن زید، و حماد بن سلمه رحمهم الله و و بسیاری از أئمه و علمای دیگر، بنابراین طوریکه امام ابو حنیفه</w:t>
      </w:r>
      <w:r w:rsidRPr="003114AF">
        <w:rPr>
          <w:rFonts w:cs="CTraditional Arabic" w:hint="cs"/>
          <w:rtl/>
          <w:lang w:bidi="fa-IR"/>
        </w:rPr>
        <w:t>/</w:t>
      </w:r>
      <w:r w:rsidRPr="003114AF">
        <w:rPr>
          <w:rFonts w:hint="cs"/>
          <w:rtl/>
          <w:lang w:bidi="fa-IR"/>
        </w:rPr>
        <w:t xml:space="preserve"> می‌گوید: به این امر ایمان داریم که خداوند نزول می‌کند، و اینکه نزول خداوند چگونه است؟ نمی‌دانیم.</w:t>
      </w:r>
    </w:p>
  </w:footnote>
  <w:footnote w:id="35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خوابیدن در حال جنابت باکی نداشته و مباح است.</w:t>
      </w:r>
    </w:p>
    <w:p w:rsidR="007970F7" w:rsidRPr="003114AF" w:rsidRDefault="007970F7" w:rsidP="00A11D0D">
      <w:pPr>
        <w:pStyle w:val="8-0"/>
        <w:rPr>
          <w:rtl/>
          <w:lang w:bidi="fa-IR"/>
        </w:rPr>
      </w:pPr>
      <w:r w:rsidRPr="003114AF">
        <w:rPr>
          <w:rFonts w:hint="cs"/>
          <w:rtl/>
          <w:lang w:bidi="fa-IR"/>
        </w:rPr>
        <w:tab/>
        <w:t xml:space="preserve">2) شخص در وقت برخاستن برای عبادت باید چست و چالاک باشد، زیرا پیامبر خدا </w:t>
      </w:r>
      <w:r w:rsidRPr="003114AF">
        <w:rPr>
          <w:rFonts w:cs="CTraditional Arabic" w:hint="cs"/>
          <w:rtl/>
          <w:lang w:bidi="fa-IR"/>
        </w:rPr>
        <w:t>ج</w:t>
      </w:r>
      <w:r w:rsidRPr="003114AF">
        <w:rPr>
          <w:rFonts w:hint="cs"/>
          <w:rtl/>
          <w:lang w:bidi="fa-IR"/>
        </w:rPr>
        <w:t xml:space="preserve"> به مجرد شنیدن اذان از جا برمیجستند، و برجستن از جا، همان چست و چالاک بودن است.</w:t>
      </w:r>
    </w:p>
    <w:p w:rsidR="007970F7" w:rsidRPr="003114AF" w:rsidRDefault="007970F7" w:rsidP="00BD2B04">
      <w:pPr>
        <w:pStyle w:val="8-0"/>
        <w:rPr>
          <w:rtl/>
          <w:lang w:bidi="fa-IR"/>
        </w:rPr>
      </w:pPr>
      <w:r w:rsidRPr="003114AF">
        <w:rPr>
          <w:rFonts w:hint="cs"/>
          <w:rtl/>
          <w:lang w:bidi="fa-IR"/>
        </w:rPr>
        <w:tab/>
        <w:t xml:space="preserve">3) در این حدیث اشاره به این امر است که گاهی پیامبر خدا </w:t>
      </w:r>
      <w:r w:rsidRPr="003114AF">
        <w:rPr>
          <w:rFonts w:cs="CTraditional Arabic" w:hint="cs"/>
          <w:rtl/>
          <w:lang w:bidi="fa-IR"/>
        </w:rPr>
        <w:t>ج</w:t>
      </w:r>
      <w:r w:rsidRPr="003114AF">
        <w:rPr>
          <w:rFonts w:hint="cs"/>
          <w:rtl/>
          <w:lang w:bidi="fa-IR"/>
        </w:rPr>
        <w:t xml:space="preserve"> بعد از خواندن نماز شب با همسران خود همبستر می‌شدند، زیرا این گفته عائشه</w:t>
      </w:r>
      <w:r w:rsidRPr="003114AF">
        <w:rPr>
          <w:rFonts w:cs="CTraditional Arabic" w:hint="cs"/>
          <w:rtl/>
          <w:lang w:bidi="fa-IR"/>
        </w:rPr>
        <w:t>ل</w:t>
      </w:r>
      <w:r w:rsidRPr="003114AF">
        <w:rPr>
          <w:rFonts w:hint="cs"/>
          <w:rtl/>
          <w:lang w:bidi="fa-IR"/>
        </w:rPr>
        <w:t xml:space="preserve"> که: دوباره به بستر خود می‌رفتند، و چون مؤذن اذان می‌داد، از جا برمی‌جستند، اگر ضرورت به غسل داشتند غسل می‌کردند، ورنه وضوء ساخته بیرون می‌شدند، اشاره صریح به این امر دارد که غسل کردن‌شان بعد از نماز شب‌شان بود.</w:t>
      </w:r>
    </w:p>
  </w:footnote>
  <w:footnote w:id="35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مورد اینکه پیامبر خدا </w:t>
      </w:r>
      <w:r w:rsidRPr="003114AF">
        <w:rPr>
          <w:rFonts w:cs="CTraditional Arabic" w:hint="cs"/>
          <w:rtl/>
          <w:lang w:bidi="fa-IR"/>
        </w:rPr>
        <w:t>ج</w:t>
      </w:r>
      <w:r w:rsidRPr="003114AF">
        <w:rPr>
          <w:rFonts w:hint="cs"/>
          <w:rtl/>
          <w:lang w:bidi="fa-IR"/>
        </w:rPr>
        <w:t xml:space="preserve"> در شب چند رکعت نماز می‌خواندند، روایات مختلفی آمده است، و تفصیل این موضوع در جای خودش خواهد آمد، چنان‌چه قبلاً نیز به این موضوع اشاره شد، و آنچه که از این حدیث دانسته می‌شود این است که چهار رکعتی خواندن نماز شب از دو رکعتی خواندن آن بهتر است.</w:t>
      </w:r>
    </w:p>
    <w:p w:rsidR="007970F7" w:rsidRPr="003114AF" w:rsidRDefault="007970F7" w:rsidP="00A11D0D">
      <w:pPr>
        <w:pStyle w:val="8-0"/>
        <w:rPr>
          <w:rtl/>
          <w:lang w:bidi="fa-IR"/>
        </w:rPr>
      </w:pPr>
      <w:r w:rsidRPr="003114AF">
        <w:rPr>
          <w:rFonts w:hint="cs"/>
          <w:rtl/>
          <w:lang w:bidi="fa-IR"/>
        </w:rPr>
        <w:tab/>
        <w:t>2) جزء دوم حدیث دلالت بر این دارد که وضوی انبیاء</w:t>
      </w:r>
      <w:r w:rsidRPr="003114AF">
        <w:rPr>
          <w:rFonts w:cs="CTraditional Arabic" w:hint="cs"/>
          <w:rtl/>
          <w:lang w:bidi="fa-IR"/>
        </w:rPr>
        <w:t>÷</w:t>
      </w:r>
      <w:r w:rsidRPr="003114AF">
        <w:rPr>
          <w:rFonts w:hint="cs"/>
          <w:rtl/>
          <w:lang w:bidi="fa-IR"/>
        </w:rPr>
        <w:t xml:space="preserve"> به خواب نقض نمی‌گردد، زیرا در حالت خواب، قلب آن‌ها بیدار است، و بعضی می‌گویند که این فضیلت خاص برای خاتم النبین محمد </w:t>
      </w:r>
      <w:r w:rsidRPr="003114AF">
        <w:rPr>
          <w:rFonts w:cs="CTraditional Arabic" w:hint="cs"/>
          <w:rtl/>
          <w:lang w:bidi="fa-IR"/>
        </w:rPr>
        <w:t>ج</w:t>
      </w:r>
      <w:r w:rsidRPr="003114AF">
        <w:rPr>
          <w:rFonts w:hint="cs"/>
          <w:rtl/>
          <w:lang w:bidi="fa-IR"/>
        </w:rPr>
        <w:t xml:space="preserve"> است و بس، و دیگر انبیاء</w:t>
      </w:r>
      <w:r w:rsidRPr="003114AF">
        <w:rPr>
          <w:rFonts w:cs="CTraditional Arabic" w:hint="cs"/>
          <w:rtl/>
          <w:lang w:bidi="fa-IR"/>
        </w:rPr>
        <w:t>÷</w:t>
      </w:r>
      <w:r w:rsidRPr="003114AF">
        <w:rPr>
          <w:rFonts w:hint="cs"/>
          <w:rtl/>
          <w:lang w:bidi="fa-IR"/>
        </w:rPr>
        <w:t xml:space="preserve"> را شامل نمی‌شود، و لفظ حدیث هم مؤید همین معنی اخیر است، زیرا پیامبر خدا </w:t>
      </w:r>
      <w:r w:rsidRPr="003114AF">
        <w:rPr>
          <w:rFonts w:cs="CTraditional Arabic" w:hint="cs"/>
          <w:rtl/>
          <w:lang w:bidi="fa-IR"/>
        </w:rPr>
        <w:t>ج</w:t>
      </w:r>
      <w:r w:rsidRPr="003114AF">
        <w:rPr>
          <w:rFonts w:hint="cs"/>
          <w:rtl/>
          <w:lang w:bidi="fa-IR"/>
        </w:rPr>
        <w:t xml:space="preserve"> موضوع را تنها به خود اختصاص داده و فرمودند: «چشمانم می‌خوابد، ولی قلبم نمی‌خوابد» و نگفتند که: انبیاء چشم‌شان می‌خوابد و قلب‌شان نمی‌خوابد.</w:t>
      </w:r>
    </w:p>
  </w:footnote>
  <w:footnote w:id="35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عبادت نفلی باید تا جایی باشد که سبب ملالت و خستگی مفرط نگردد.</w:t>
      </w:r>
    </w:p>
    <w:p w:rsidR="007970F7" w:rsidRPr="003114AF" w:rsidRDefault="007970F7" w:rsidP="00A11D0D">
      <w:pPr>
        <w:pStyle w:val="8-0"/>
        <w:rPr>
          <w:rtl/>
          <w:lang w:bidi="fa-IR"/>
        </w:rPr>
      </w:pPr>
      <w:r w:rsidRPr="003114AF">
        <w:rPr>
          <w:rFonts w:hint="cs"/>
          <w:rtl/>
          <w:lang w:bidi="fa-IR"/>
        </w:rPr>
        <w:tab/>
        <w:t>2) برای زن روا است که نماز شب را در مسجد اداء نماید.</w:t>
      </w:r>
    </w:p>
    <w:p w:rsidR="007970F7" w:rsidRPr="003114AF" w:rsidRDefault="007970F7" w:rsidP="00A11D0D">
      <w:pPr>
        <w:pStyle w:val="8-0"/>
        <w:rPr>
          <w:rtl/>
          <w:lang w:bidi="fa-IR"/>
        </w:rPr>
      </w:pPr>
      <w:r w:rsidRPr="003114AF">
        <w:rPr>
          <w:rFonts w:hint="cs"/>
          <w:rtl/>
          <w:lang w:bidi="fa-IR"/>
        </w:rPr>
        <w:tab/>
        <w:t>3) شخصی که می‌خواهد تهجد بخواند، نباید تمام شب را نماز بخواند، بلکه تهجد و شب خیزی آن است که بعد از خوابیدن اول شب باشد.</w:t>
      </w:r>
    </w:p>
  </w:footnote>
  <w:footnote w:id="35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نماز شب واجب نیست، ورنه پیامبر خدا </w:t>
      </w:r>
      <w:r w:rsidRPr="003114AF">
        <w:rPr>
          <w:rFonts w:cs="CTraditional Arabic" w:hint="cs"/>
          <w:rtl/>
          <w:lang w:bidi="fa-IR"/>
        </w:rPr>
        <w:t>ج</w:t>
      </w:r>
      <w:r w:rsidRPr="003114AF">
        <w:rPr>
          <w:rFonts w:hint="cs"/>
          <w:rtl/>
          <w:lang w:bidi="fa-IR"/>
        </w:rPr>
        <w:t xml:space="preserve"> بر ترکش به این سخن اکتفاء نمی‌کردند.</w:t>
      </w:r>
    </w:p>
    <w:p w:rsidR="007970F7" w:rsidRPr="003114AF" w:rsidRDefault="007970F7" w:rsidP="00A11D0D">
      <w:pPr>
        <w:pStyle w:val="8-0"/>
        <w:rPr>
          <w:rtl/>
          <w:lang w:bidi="fa-IR"/>
        </w:rPr>
      </w:pPr>
      <w:r w:rsidRPr="003114AF">
        <w:rPr>
          <w:rFonts w:hint="cs"/>
          <w:rtl/>
          <w:lang w:bidi="fa-IR"/>
        </w:rPr>
        <w:tab/>
        <w:t>2) با قیاس به شب خیزی، کسی که عادت به کار خیری دیگری دارد، باید به آن ادامه بدهد، و ترک آن مکروه است.</w:t>
      </w:r>
    </w:p>
    <w:p w:rsidR="007970F7" w:rsidRPr="003114AF" w:rsidRDefault="007970F7" w:rsidP="00A11D0D">
      <w:pPr>
        <w:pStyle w:val="8-0"/>
        <w:rPr>
          <w:rtl/>
          <w:lang w:bidi="fa-IR"/>
        </w:rPr>
      </w:pPr>
      <w:r w:rsidRPr="003114AF">
        <w:rPr>
          <w:rFonts w:hint="cs"/>
          <w:rtl/>
          <w:lang w:bidi="fa-IR"/>
        </w:rPr>
        <w:tab/>
        <w:t xml:space="preserve">3) اینکه پیامبر خدا </w:t>
      </w:r>
      <w:r w:rsidRPr="003114AF">
        <w:rPr>
          <w:rFonts w:cs="CTraditional Arabic" w:hint="cs"/>
          <w:rtl/>
          <w:lang w:bidi="fa-IR"/>
        </w:rPr>
        <w:t>ج</w:t>
      </w:r>
      <w:r w:rsidRPr="003114AF">
        <w:rPr>
          <w:rFonts w:hint="cs"/>
          <w:rtl/>
          <w:lang w:bidi="fa-IR"/>
        </w:rPr>
        <w:t xml:space="preserve"> نام آن شخص را ذکر نکرده و از آن به (فلانی) تعبیر کردند، تا این عیبش را برایش بپوشانند، و در نزد مردم مورد طعن قرار نگیرد.</w:t>
      </w:r>
    </w:p>
  </w:footnote>
  <w:footnote w:id="35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معنی کلماتی که در حدیث شریف آمده است این است که: خدای جز خدای بر حق نیست، خدا واحد است و شریکی برایش نیست، همه عالم برای خدا است، و ثنا و ستایش خاص برای او است، و او تعالی بر هر چیزی قادر است، ثنا و ستایش برای خدا است، و خداوند منزه است، و خداوند جز خدای بر حق نیست، حول و قدرتی جز به یاری خدا وجود ندارد.</w:t>
      </w:r>
    </w:p>
  </w:footnote>
  <w:footnote w:id="360">
    <w:p w:rsidR="007970F7" w:rsidRPr="003114AF" w:rsidRDefault="007970F7" w:rsidP="00BD2B04">
      <w:pPr>
        <w:pStyle w:val="8-0"/>
        <w:rPr>
          <w:rtl/>
          <w:lang w:bidi="fa-IR"/>
        </w:rPr>
      </w:pPr>
      <w:r w:rsidRPr="003114AF">
        <w:rPr>
          <w:rStyle w:val="FootnoteReference"/>
          <w:vertAlign w:val="baseline"/>
        </w:rPr>
        <w:footnoteRef/>
      </w:r>
      <w:r w:rsidRPr="003114AF">
        <w:rPr>
          <w:rFonts w:hint="cs"/>
          <w:rtl/>
          <w:lang w:bidi="fa-IR"/>
        </w:rPr>
        <w:t xml:space="preserve">- وی عبدالله بن رواحه بن ثعلبه انصاری است، در تمام غزوات با پیامبر خدا </w:t>
      </w:r>
      <w:r w:rsidRPr="003114AF">
        <w:rPr>
          <w:rFonts w:cs="CTraditional Arabic" w:hint="cs"/>
          <w:rtl/>
          <w:lang w:bidi="fa-IR"/>
        </w:rPr>
        <w:t>ج</w:t>
      </w:r>
      <w:r w:rsidRPr="003114AF">
        <w:rPr>
          <w:rFonts w:hint="cs"/>
          <w:rtl/>
          <w:lang w:bidi="fa-IR"/>
        </w:rPr>
        <w:t xml:space="preserve"> اشتراک داشت، و در هر غزوۀ اولین کسی بود که به جهاد بیرون می‌شد، و آخرین کسی بود که از جهاد برمی‌گشت، روزی پیامبر خدا </w:t>
      </w:r>
      <w:r w:rsidRPr="003114AF">
        <w:rPr>
          <w:rFonts w:cs="CTraditional Arabic" w:hint="cs"/>
          <w:rtl/>
          <w:lang w:bidi="fa-IR"/>
        </w:rPr>
        <w:t>ج</w:t>
      </w:r>
      <w:r w:rsidRPr="003114AF">
        <w:rPr>
          <w:rFonts w:hint="cs"/>
          <w:rtl/>
          <w:lang w:bidi="fa-IR"/>
        </w:rPr>
        <w:t xml:space="preserve"> به کسانی داخل مسجد گفتند که بنشینید، عبدالله بن رواحه در بیرون مسجد این سخن را شنید، و در همآنجا که بود نشست، چون پیامبر خدا </w:t>
      </w:r>
      <w:r w:rsidRPr="003114AF">
        <w:rPr>
          <w:rFonts w:cs="CTraditional Arabic" w:hint="cs"/>
          <w:rtl/>
          <w:lang w:bidi="fa-IR"/>
        </w:rPr>
        <w:t>ج</w:t>
      </w:r>
      <w:r w:rsidRPr="003114AF">
        <w:rPr>
          <w:rFonts w:hint="cs"/>
          <w:rtl/>
          <w:lang w:bidi="fa-IR"/>
        </w:rPr>
        <w:t xml:space="preserve"> از این واقعه خبر شدند فرمودند: خداوند حرص ت</w:t>
      </w:r>
      <w:r w:rsidR="005D27F7">
        <w:rPr>
          <w:rFonts w:hint="cs"/>
          <w:rtl/>
          <w:lang w:bidi="fa-IR"/>
        </w:rPr>
        <w:t xml:space="preserve">و </w:t>
      </w:r>
      <w:r w:rsidRPr="003114AF">
        <w:rPr>
          <w:rFonts w:hint="cs"/>
          <w:rtl/>
          <w:lang w:bidi="fa-IR"/>
        </w:rPr>
        <w:t>را در اطاعت از خدا و رسولش افزون‌تر سازد، و در غزوۀ موته در سال هشتم هجری با زید بن حارثه، و جعفر بن ابی طالب،</w:t>
      </w:r>
      <w:r w:rsidRPr="003114AF">
        <w:rPr>
          <w:rFonts w:cs="CTraditional Arabic" w:hint="cs"/>
          <w:rtl/>
          <w:lang w:bidi="fa-IR"/>
        </w:rPr>
        <w:t>ش</w:t>
      </w:r>
      <w:r w:rsidRPr="003114AF">
        <w:rPr>
          <w:rFonts w:hint="cs"/>
          <w:rtl/>
          <w:lang w:bidi="fa-IR"/>
        </w:rPr>
        <w:t xml:space="preserve"> به شهادت رسید، دارای مناقب بسیار است، اسد الغابه (3/156-159).</w:t>
      </w:r>
    </w:p>
  </w:footnote>
  <w:footnote w:id="36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19151F">
      <w:pPr>
        <w:pStyle w:val="8-0"/>
        <w:ind w:firstLine="0"/>
        <w:rPr>
          <w:rtl/>
          <w:lang w:bidi="fa-IR"/>
        </w:rPr>
      </w:pPr>
      <w:r w:rsidRPr="003114AF">
        <w:rPr>
          <w:rFonts w:hint="cs"/>
          <w:rtl/>
          <w:lang w:bidi="fa-IR"/>
        </w:rPr>
        <w:t xml:space="preserve">1) ابن جوزی می‌گوید: سبب این گفته پیامبر خدا </w:t>
      </w:r>
      <w:r w:rsidRPr="003114AF">
        <w:rPr>
          <w:rFonts w:cs="CTraditional Arabic" w:hint="cs"/>
          <w:rtl/>
          <w:lang w:bidi="fa-IR"/>
        </w:rPr>
        <w:t>ج</w:t>
      </w:r>
      <w:r w:rsidRPr="003114AF">
        <w:rPr>
          <w:rFonts w:hint="cs"/>
          <w:rtl/>
          <w:lang w:bidi="fa-IR"/>
        </w:rPr>
        <w:t xml:space="preserve"> در مورد عبدالله بن رواحه</w:t>
      </w:r>
      <w:r w:rsidRPr="003114AF">
        <w:rPr>
          <w:rFonts w:cs="CTraditional Arabic" w:hint="cs"/>
          <w:rtl/>
          <w:lang w:bidi="fa-IR"/>
        </w:rPr>
        <w:t>س</w:t>
      </w:r>
      <w:r w:rsidRPr="003114AF">
        <w:rPr>
          <w:rFonts w:hint="cs"/>
          <w:rtl/>
          <w:lang w:bidi="fa-IR"/>
        </w:rPr>
        <w:t xml:space="preserve"> که: «شما برادری دارید که اصلاً سخن ناپسند را بر زبان خود نمی‌آورد»، این بود که: همسر عبدالله بن رواحه یک شبی او را دید که با کنیزش جماع می‌کند، و رفت و کاردی آورد تا از وی انتقام بگیرد، از همسرش پرسید که چرا کارد را آوردی؟ گفت: چون دیدم که با کنیزت جماع می‌کردی، و می‌خواهم از تو انتقام بگیرم، عبدالله بن رواحه</w:t>
      </w:r>
      <w:r w:rsidRPr="003114AF">
        <w:rPr>
          <w:rFonts w:cs="CTraditional Arabic" w:hint="cs"/>
          <w:rtl/>
          <w:lang w:bidi="fa-IR"/>
        </w:rPr>
        <w:t>س</w:t>
      </w:r>
      <w:r w:rsidRPr="003114AF">
        <w:rPr>
          <w:rFonts w:hint="cs"/>
          <w:rtl/>
          <w:lang w:bidi="fa-IR"/>
        </w:rPr>
        <w:t xml:space="preserve"> منکر شد، همسرش گفت: خداوند بر پیامبر خود قرآنی نازل کرده است که نباید آن را در حال جنابت خواند، اگر راست می‌گوئی چیزی از آن قرآن را بخوان، و همان بود که عبدالله بن رواحه این اشعار را خواند، همسرش گفت: خدا و رسولش راست می‌گوید و چشمانم دروغ، چون صبح این خبر به پیامبر خدا </w:t>
      </w:r>
      <w:r w:rsidRPr="003114AF">
        <w:rPr>
          <w:rFonts w:cs="CTraditional Arabic" w:hint="cs"/>
          <w:rtl/>
          <w:lang w:bidi="fa-IR"/>
        </w:rPr>
        <w:t>ج</w:t>
      </w:r>
      <w:r w:rsidRPr="003114AF">
        <w:rPr>
          <w:rFonts w:hint="cs"/>
          <w:rtl/>
          <w:lang w:bidi="fa-IR"/>
        </w:rPr>
        <w:t xml:space="preserve"> رسید، آن چنان خندیدند که دندان‌های کرسی‌شان نمایان شد.</w:t>
      </w:r>
    </w:p>
    <w:p w:rsidR="007970F7" w:rsidRPr="003114AF" w:rsidRDefault="007970F7" w:rsidP="004606E0">
      <w:pPr>
        <w:pStyle w:val="8-0"/>
        <w:rPr>
          <w:rtl/>
          <w:lang w:bidi="fa-IR"/>
        </w:rPr>
      </w:pPr>
      <w:r w:rsidRPr="003114AF">
        <w:rPr>
          <w:rFonts w:hint="cs"/>
          <w:rtl/>
          <w:lang w:bidi="fa-IR"/>
        </w:rPr>
        <w:tab/>
        <w:t xml:space="preserve">2) از این حدیث دانسته می‌شود: شعری که بیانگر واقعیت بوده، و دور از فسق و فجور، و مداحی بی‌جا باشد، سرودن آن روا است، و شامل این قول خداوند متعال نمی‌گردد که می‌فرماید: </w:t>
      </w:r>
      <w:r w:rsidRPr="003114AF">
        <w:rPr>
          <w:rFonts w:cs="Traditional Arabic" w:hint="cs"/>
          <w:color w:val="000000" w:themeColor="text1"/>
          <w:rtl/>
          <w:lang w:bidi="fa-IR"/>
        </w:rPr>
        <w:t>﴿</w:t>
      </w:r>
      <w:r w:rsidRPr="003114AF">
        <w:rPr>
          <w:rStyle w:val="Char2"/>
          <w:rFonts w:hint="cs"/>
          <w:rtl/>
        </w:rPr>
        <w:t>وَٱلشُّعَرَآءُ</w:t>
      </w:r>
      <w:r w:rsidRPr="003114AF">
        <w:rPr>
          <w:rStyle w:val="Char2"/>
          <w:rtl/>
        </w:rPr>
        <w:t xml:space="preserve"> </w:t>
      </w:r>
      <w:r w:rsidRPr="003114AF">
        <w:rPr>
          <w:rStyle w:val="Char2"/>
          <w:rFonts w:hint="cs"/>
          <w:rtl/>
        </w:rPr>
        <w:t>يَتَّبِعُهُمُ</w:t>
      </w:r>
      <w:r w:rsidRPr="003114AF">
        <w:rPr>
          <w:rStyle w:val="Char2"/>
          <w:rtl/>
        </w:rPr>
        <w:t xml:space="preserve"> </w:t>
      </w:r>
      <w:r w:rsidRPr="003114AF">
        <w:rPr>
          <w:rStyle w:val="Char2"/>
          <w:rFonts w:hint="cs"/>
          <w:rtl/>
        </w:rPr>
        <w:t>ٱلۡغَاوُۥنَ</w:t>
      </w:r>
      <w:r w:rsidRPr="003114AF">
        <w:rPr>
          <w:rStyle w:val="Char2"/>
          <w:rtl/>
        </w:rPr>
        <w:t xml:space="preserve"> </w:t>
      </w:r>
      <w:r w:rsidRPr="003114AF">
        <w:rPr>
          <w:rStyle w:val="Char2"/>
          <w:rFonts w:hint="cs"/>
          <w:rtl/>
        </w:rPr>
        <w:t>٢٢٤</w:t>
      </w:r>
      <w:r w:rsidRPr="003114AF">
        <w:rPr>
          <w:rStyle w:val="Char2"/>
          <w:rtl/>
        </w:rPr>
        <w:t xml:space="preserve"> </w:t>
      </w:r>
      <w:r w:rsidRPr="003114AF">
        <w:rPr>
          <w:rStyle w:val="Char2"/>
          <w:rFonts w:hint="cs"/>
          <w:rtl/>
        </w:rPr>
        <w:t>أَلَمۡ</w:t>
      </w:r>
      <w:r w:rsidRPr="003114AF">
        <w:rPr>
          <w:rStyle w:val="Char2"/>
          <w:rtl/>
        </w:rPr>
        <w:t xml:space="preserve"> </w:t>
      </w:r>
      <w:r w:rsidRPr="003114AF">
        <w:rPr>
          <w:rStyle w:val="Char2"/>
          <w:rFonts w:hint="cs"/>
          <w:rtl/>
        </w:rPr>
        <w:t>تَرَ</w:t>
      </w:r>
      <w:r w:rsidRPr="003114AF">
        <w:rPr>
          <w:rStyle w:val="Char2"/>
          <w:rtl/>
        </w:rPr>
        <w:t xml:space="preserve"> </w:t>
      </w:r>
      <w:r w:rsidRPr="003114AF">
        <w:rPr>
          <w:rStyle w:val="Char2"/>
          <w:rFonts w:hint="cs"/>
          <w:rtl/>
        </w:rPr>
        <w:t>أَنَّهُمۡ</w:t>
      </w:r>
      <w:r w:rsidRPr="003114AF">
        <w:rPr>
          <w:rStyle w:val="Char2"/>
          <w:rtl/>
        </w:rPr>
        <w:t xml:space="preserve"> </w:t>
      </w:r>
      <w:r w:rsidRPr="003114AF">
        <w:rPr>
          <w:rStyle w:val="Char2"/>
          <w:rFonts w:hint="cs"/>
          <w:rtl/>
        </w:rPr>
        <w:t>فِي</w:t>
      </w:r>
      <w:r w:rsidRPr="003114AF">
        <w:rPr>
          <w:rStyle w:val="Char2"/>
          <w:rtl/>
        </w:rPr>
        <w:t xml:space="preserve"> </w:t>
      </w:r>
      <w:r w:rsidRPr="003114AF">
        <w:rPr>
          <w:rStyle w:val="Char2"/>
          <w:rFonts w:hint="cs"/>
          <w:rtl/>
        </w:rPr>
        <w:t>كُلِّ</w:t>
      </w:r>
      <w:r w:rsidRPr="003114AF">
        <w:rPr>
          <w:rStyle w:val="Char2"/>
          <w:rtl/>
        </w:rPr>
        <w:t xml:space="preserve"> </w:t>
      </w:r>
      <w:r w:rsidRPr="003114AF">
        <w:rPr>
          <w:rStyle w:val="Char2"/>
          <w:rFonts w:hint="cs"/>
          <w:rtl/>
        </w:rPr>
        <w:t>وَادٖ</w:t>
      </w:r>
      <w:r w:rsidRPr="003114AF">
        <w:rPr>
          <w:rStyle w:val="Char2"/>
          <w:rtl/>
        </w:rPr>
        <w:t xml:space="preserve"> </w:t>
      </w:r>
      <w:r w:rsidRPr="003114AF">
        <w:rPr>
          <w:rStyle w:val="Char2"/>
          <w:rFonts w:hint="cs"/>
          <w:rtl/>
        </w:rPr>
        <w:t>يَهِيمُونَ</w:t>
      </w:r>
      <w:r w:rsidRPr="003114AF">
        <w:rPr>
          <w:rStyle w:val="Char2"/>
          <w:rtl/>
        </w:rPr>
        <w:t xml:space="preserve"> </w:t>
      </w:r>
      <w:r w:rsidRPr="003114AF">
        <w:rPr>
          <w:rStyle w:val="Char2"/>
          <w:rFonts w:hint="cs"/>
          <w:rtl/>
        </w:rPr>
        <w:t>٢٢٥</w:t>
      </w:r>
      <w:r w:rsidRPr="003114AF">
        <w:rPr>
          <w:rStyle w:val="Char2"/>
          <w:rtl/>
        </w:rPr>
        <w:t xml:space="preserve"> </w:t>
      </w:r>
      <w:r w:rsidRPr="003114AF">
        <w:rPr>
          <w:rStyle w:val="Char2"/>
          <w:rFonts w:hint="cs"/>
          <w:rtl/>
        </w:rPr>
        <w:t>وَأَنَّهُمۡ</w:t>
      </w:r>
      <w:r w:rsidRPr="003114AF">
        <w:rPr>
          <w:rStyle w:val="Char2"/>
          <w:rtl/>
        </w:rPr>
        <w:t xml:space="preserve"> </w:t>
      </w:r>
      <w:r w:rsidRPr="003114AF">
        <w:rPr>
          <w:rStyle w:val="Char2"/>
          <w:rFonts w:hint="cs"/>
          <w:rtl/>
        </w:rPr>
        <w:t>يَقُولُونَ</w:t>
      </w:r>
      <w:r w:rsidRPr="003114AF">
        <w:rPr>
          <w:rStyle w:val="Char2"/>
          <w:rtl/>
        </w:rPr>
        <w:t xml:space="preserve"> </w:t>
      </w:r>
      <w:r w:rsidRPr="003114AF">
        <w:rPr>
          <w:rStyle w:val="Char2"/>
          <w:rFonts w:hint="cs"/>
          <w:rtl/>
        </w:rPr>
        <w:t>مَا</w:t>
      </w:r>
      <w:r w:rsidRPr="003114AF">
        <w:rPr>
          <w:rStyle w:val="Char2"/>
          <w:rtl/>
        </w:rPr>
        <w:t xml:space="preserve"> </w:t>
      </w:r>
      <w:r w:rsidRPr="003114AF">
        <w:rPr>
          <w:rStyle w:val="Char2"/>
          <w:rFonts w:hint="cs"/>
          <w:rtl/>
        </w:rPr>
        <w:t>لَا</w:t>
      </w:r>
      <w:r w:rsidRPr="003114AF">
        <w:rPr>
          <w:rStyle w:val="Char2"/>
          <w:rtl/>
        </w:rPr>
        <w:t xml:space="preserve"> </w:t>
      </w:r>
      <w:r w:rsidRPr="003114AF">
        <w:rPr>
          <w:rStyle w:val="Char2"/>
          <w:rFonts w:hint="cs"/>
          <w:rtl/>
        </w:rPr>
        <w:t>يَفۡعَلُونَ</w:t>
      </w:r>
      <w:r w:rsidRPr="003114AF">
        <w:rPr>
          <w:rFonts w:cs="Traditional Arabic" w:hint="cs"/>
          <w:color w:val="000000" w:themeColor="text1"/>
          <w:rtl/>
          <w:lang w:bidi="fa-IR"/>
        </w:rPr>
        <w:t>﴾</w:t>
      </w:r>
      <w:r w:rsidRPr="003114AF">
        <w:rPr>
          <w:rFonts w:hint="cs"/>
          <w:color w:val="000000" w:themeColor="text1"/>
          <w:rtl/>
          <w:lang w:bidi="fa-IR"/>
        </w:rPr>
        <w:t>.</w:t>
      </w:r>
    </w:p>
  </w:footnote>
  <w:footnote w:id="36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اشاره به حدیثی است که خوابی دیده بود، و خواب را برای حفصه</w:t>
      </w:r>
      <w:r w:rsidRPr="003114AF">
        <w:rPr>
          <w:rFonts w:cs="CTraditional Arabic" w:hint="cs"/>
          <w:rtl/>
          <w:lang w:bidi="fa-IR"/>
        </w:rPr>
        <w:t>ل</w:t>
      </w:r>
      <w:r w:rsidRPr="003114AF">
        <w:rPr>
          <w:rFonts w:hint="cs"/>
          <w:rtl/>
          <w:lang w:bidi="fa-IR"/>
        </w:rPr>
        <w:t xml:space="preserve"> قصه کرد، و حفصه</w:t>
      </w:r>
      <w:r w:rsidRPr="003114AF">
        <w:rPr>
          <w:rFonts w:cs="CTraditional Arabic" w:hint="cs"/>
          <w:rtl/>
          <w:lang w:bidi="fa-IR"/>
        </w:rPr>
        <w:t>ل</w:t>
      </w:r>
      <w:r w:rsidRPr="003114AF">
        <w:rPr>
          <w:rFonts w:hint="cs"/>
          <w:rtl/>
          <w:lang w:bidi="fa-IR"/>
        </w:rPr>
        <w:t xml:space="preserve"> آن را برای پیامبر خدا </w:t>
      </w:r>
      <w:r w:rsidRPr="003114AF">
        <w:rPr>
          <w:rFonts w:cs="CTraditional Arabic" w:hint="cs"/>
          <w:rtl/>
          <w:lang w:bidi="fa-IR"/>
        </w:rPr>
        <w:t>ج</w:t>
      </w:r>
      <w:r w:rsidRPr="003114AF">
        <w:rPr>
          <w:rFonts w:hint="cs"/>
          <w:rtl/>
          <w:lang w:bidi="fa-IR"/>
        </w:rPr>
        <w:t xml:space="preserve"> گفت، و ایشان فرمودند، عبدالله شخص نیکی است اگر نماز شب بخواند، و عبدالله بن عمر</w:t>
      </w:r>
      <w:r w:rsidRPr="003114AF">
        <w:rPr>
          <w:rFonts w:cs="CTraditional Arabic" w:hint="cs"/>
          <w:rtl/>
          <w:lang w:bidi="fa-IR"/>
        </w:rPr>
        <w:t>ب</w:t>
      </w:r>
      <w:r w:rsidRPr="003114AF">
        <w:rPr>
          <w:rFonts w:hint="cs"/>
          <w:rtl/>
          <w:lang w:bidi="fa-IR"/>
        </w:rPr>
        <w:t xml:space="preserve"> بعد از این گفته پیامبر خدا </w:t>
      </w:r>
      <w:r w:rsidRPr="003114AF">
        <w:rPr>
          <w:rFonts w:cs="CTraditional Arabic" w:hint="cs"/>
          <w:rtl/>
          <w:lang w:bidi="fa-IR"/>
        </w:rPr>
        <w:t>ج</w:t>
      </w:r>
      <w:r w:rsidRPr="003114AF">
        <w:rPr>
          <w:rFonts w:hint="cs"/>
          <w:rtl/>
          <w:lang w:bidi="fa-IR"/>
        </w:rPr>
        <w:t xml:space="preserve"> نماز شب را ترک نکرد.</w:t>
      </w:r>
    </w:p>
  </w:footnote>
  <w:footnote w:id="36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معنی این دعا این است که: الهی! نیست به علم [کاملی] که داری از تو می‌خواهم که مرا به کار خیر رهنمون سازی، و نسبت به قدرت [کاملی] که داری مرا بر آن کار نیک قادر سازی، و این چیز را از فضل عظیم تو مسئلت می‌نمایم، زیرا تو قدرت داری و من قدرت ندارم، و تو می‌دانی و من نمی‌دانم، و تو علام الغیوب هستی، الهی! اگر می</w:t>
      </w:r>
      <w:r>
        <w:rPr>
          <w:rFonts w:hint="cs"/>
          <w:rtl/>
          <w:lang w:bidi="fa-IR"/>
        </w:rPr>
        <w:t>‌</w:t>
      </w:r>
      <w:r w:rsidRPr="003114AF">
        <w:rPr>
          <w:rFonts w:hint="cs"/>
          <w:rtl/>
          <w:lang w:bidi="fa-IR"/>
        </w:rPr>
        <w:t>دانی که این کار در دین و دنیا به خیر و مصلحت من است، مرا بر انجام دادن آن قدرت بده، و آن را برایم میسر بگردان، و برایم در آن برکت بده، و اگر می</w:t>
      </w:r>
      <w:r>
        <w:rPr>
          <w:rFonts w:hint="cs"/>
          <w:rtl/>
          <w:lang w:bidi="fa-IR"/>
        </w:rPr>
        <w:t>‌</w:t>
      </w:r>
      <w:r w:rsidRPr="003114AF">
        <w:rPr>
          <w:rFonts w:hint="cs"/>
          <w:rtl/>
          <w:lang w:bidi="fa-IR"/>
        </w:rPr>
        <w:t>دانی که این کار در دنیا و آخرت، و در عاقبت امر بر ضرر من تمام می‌شود، مرا از انجام دادن آن کار، و آن کار را از من منصرف بساز، و چیزی را برایم نصیب بگردان که به خیر من باشد، و مرا بر آن راضی بگردان، (و حاجتی که دارد از خریدن خانه، ازدواج، فروختن چیزی، رفتن به سفر و غیره ذکر نماید).</w:t>
      </w:r>
    </w:p>
    <w:p w:rsidR="007970F7" w:rsidRPr="003114AF" w:rsidRDefault="007970F7" w:rsidP="00A11D0D">
      <w:pPr>
        <w:pStyle w:val="8-0"/>
        <w:rPr>
          <w:rtl/>
          <w:lang w:bidi="fa-IR"/>
        </w:rPr>
      </w:pPr>
      <w:r w:rsidRPr="003114AF">
        <w:rPr>
          <w:rFonts w:hint="cs"/>
          <w:rtl/>
          <w:lang w:bidi="fa-IR"/>
        </w:rPr>
        <w:tab/>
        <w:t>2) اگر انسان می‌خواهد به کاری اقدام نماید، و جانب صواب را در آن نمی‌داند، استخاره نماید، و چون انسان ظاهر امر را می‌داند، و از عواقب امور آگاه نیست، بهتر است که اگر می‌خواهد به هر کار مهمی اقدام نماید، استخاره کند، ولو آنکه در نظرش آن کار کاملاً به سود وی باشد، مانند: خریدن و یا فروختن خانه و زمین، گرفتن همسر، طلاق دادن همسر، شریک شدن با کسی، سفر کردن به کدام طرفی، و امثال این کارها.</w:t>
      </w:r>
    </w:p>
    <w:p w:rsidR="007970F7" w:rsidRPr="003114AF" w:rsidRDefault="007970F7" w:rsidP="00A11D0D">
      <w:pPr>
        <w:pStyle w:val="8-0"/>
        <w:rPr>
          <w:rtl/>
          <w:lang w:bidi="fa-IR"/>
        </w:rPr>
      </w:pPr>
      <w:r w:rsidRPr="003114AF">
        <w:rPr>
          <w:rFonts w:hint="cs"/>
          <w:rtl/>
          <w:lang w:bidi="fa-IR"/>
        </w:rPr>
        <w:tab/>
        <w:t>3) نماز استخاره دو رکعت است، و بهتر است که اگر این نماز را به نیت استخاره می‌خواند، از همین دو رکعت بیشتر نخواند، زیرا عبادات توقیفی است، و باید به همان طریقی که گفته شده است، به آن عمل شود.</w:t>
      </w:r>
    </w:p>
    <w:p w:rsidR="007970F7" w:rsidRPr="003114AF" w:rsidRDefault="007970F7" w:rsidP="00A11D0D">
      <w:pPr>
        <w:pStyle w:val="8-0"/>
        <w:rPr>
          <w:rtl/>
          <w:lang w:bidi="fa-IR"/>
        </w:rPr>
      </w:pPr>
      <w:r w:rsidRPr="003114AF">
        <w:rPr>
          <w:rFonts w:hint="cs"/>
          <w:rtl/>
          <w:lang w:bidi="fa-IR"/>
        </w:rPr>
        <w:tab/>
        <w:t>4) بنده باید در تمام امور خود توکل خود را بر خداوند جل جلاله نماید، و بداند که بدون از یاری و نصرت خدا، قدرت به هیچ کاری ندارد، و باید ایمان کامل داشته باشد که عزت و ذلت از طرف خدا است، اگر خدا او را یاری دهد، در جهان کسی نیست که بتواند برایش ضرر برساند، و اگر خداوند بخواهد او را خار و ذلیل کند، در جهان کسی نیست که بتواند او را عزت بدهد.</w:t>
      </w:r>
    </w:p>
  </w:footnote>
  <w:footnote w:id="36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عائشه</w:t>
      </w:r>
      <w:r w:rsidRPr="003114AF">
        <w:rPr>
          <w:rFonts w:cs="CTraditional Arabic" w:hint="cs"/>
          <w:rtl/>
          <w:lang w:bidi="fa-IR"/>
        </w:rPr>
        <w:t>ل</w:t>
      </w:r>
      <w:r w:rsidRPr="003114AF">
        <w:rPr>
          <w:rFonts w:hint="cs"/>
          <w:rtl/>
          <w:lang w:bidi="fa-IR"/>
        </w:rPr>
        <w:t xml:space="preserve"> از این جهت دو رکعت سنت فجر را نفل نامیده است که این دو رکعت فرض نیست، و آنچه که فرض نباشد در اصطلاح سلف به نام نفل و یا تطوع یاد می‌شود، ولو آنکه خواندن آن مؤکد باشد.</w:t>
      </w:r>
    </w:p>
  </w:footnote>
  <w:footnote w:id="36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17EBC">
      <w:pPr>
        <w:pStyle w:val="8-0"/>
        <w:rPr>
          <w:rtl/>
          <w:lang w:bidi="fa-IR"/>
        </w:rPr>
      </w:pPr>
      <w:r w:rsidRPr="003114AF">
        <w:rPr>
          <w:rFonts w:hint="cs"/>
          <w:rtl/>
          <w:lang w:bidi="fa-IR"/>
        </w:rPr>
        <w:tab/>
        <w:t>1) شک عائشه</w:t>
      </w:r>
      <w:r w:rsidRPr="003114AF">
        <w:rPr>
          <w:rFonts w:cs="CTraditional Arabic" w:hint="cs"/>
          <w:rtl/>
          <w:lang w:bidi="fa-IR"/>
        </w:rPr>
        <w:t>ل</w:t>
      </w:r>
      <w:r w:rsidRPr="003114AF">
        <w:rPr>
          <w:rFonts w:hint="cs"/>
          <w:rtl/>
          <w:lang w:bidi="fa-IR"/>
        </w:rPr>
        <w:t xml:space="preserve"> در این نبود که پیامبر خدا </w:t>
      </w:r>
      <w:r w:rsidRPr="003114AF">
        <w:rPr>
          <w:rFonts w:cs="CTraditional Arabic" w:hint="cs"/>
          <w:rtl/>
          <w:lang w:bidi="fa-IR"/>
        </w:rPr>
        <w:t>ج</w:t>
      </w:r>
      <w:r w:rsidRPr="003114AF">
        <w:rPr>
          <w:rFonts w:hint="cs"/>
          <w:rtl/>
          <w:lang w:bidi="fa-IR"/>
        </w:rPr>
        <w:t xml:space="preserve"> </w:t>
      </w:r>
      <w:r w:rsidRPr="003114AF">
        <w:rPr>
          <w:rStyle w:val="6-Char0"/>
          <w:rFonts w:hint="cs"/>
          <w:sz w:val="24"/>
          <w:szCs w:val="24"/>
          <w:rtl/>
        </w:rPr>
        <w:t>(الحمد لله)</w:t>
      </w:r>
      <w:r w:rsidRPr="003114AF">
        <w:rPr>
          <w:rFonts w:hint="cs"/>
          <w:rtl/>
          <w:lang w:bidi="fa-IR"/>
        </w:rPr>
        <w:t xml:space="preserve"> را در این دو رکعت می‌خواندند یا نه؟ بلکه این سخن را جهت مبالغه در بیان سبک خواندن این دو رکعت گفته است، زیرا عادت نبی کریم </w:t>
      </w:r>
      <w:r w:rsidRPr="003114AF">
        <w:rPr>
          <w:rFonts w:cs="CTraditional Arabic" w:hint="cs"/>
          <w:rtl/>
          <w:lang w:bidi="fa-IR"/>
        </w:rPr>
        <w:t>ج</w:t>
      </w:r>
      <w:r w:rsidRPr="003114AF">
        <w:rPr>
          <w:rFonts w:hint="cs"/>
          <w:rtl/>
          <w:lang w:bidi="fa-IR"/>
        </w:rPr>
        <w:t xml:space="preserve"> آن بود که نمازهای غیر فرض را طولانی می‌خواندند، ولی برای آنکه مردم در مسجد انتظار نمانند، دو رکعت سنت فجر را خفیف اداء می‌کردند، تا جایی که این خفیف خواندن نسبت به طولانی بودن دیگر نوافل طوری به نظر می‌رسد که گویا حتی </w:t>
      </w:r>
      <w:r w:rsidRPr="003114AF">
        <w:rPr>
          <w:rStyle w:val="6-Char0"/>
          <w:rFonts w:hint="cs"/>
          <w:sz w:val="24"/>
          <w:szCs w:val="24"/>
          <w:rtl/>
        </w:rPr>
        <w:t>(الحمد لله)</w:t>
      </w:r>
      <w:r w:rsidRPr="003114AF">
        <w:rPr>
          <w:rFonts w:hint="cs"/>
          <w:rtl/>
          <w:lang w:bidi="fa-IR"/>
        </w:rPr>
        <w:t xml:space="preserve"> را هم نخوانده‌اند.</w:t>
      </w:r>
    </w:p>
    <w:p w:rsidR="007970F7" w:rsidRPr="003114AF" w:rsidRDefault="007970F7" w:rsidP="00317EBC">
      <w:pPr>
        <w:pStyle w:val="8-0"/>
        <w:rPr>
          <w:rtl/>
          <w:lang w:bidi="fa-IR"/>
        </w:rPr>
      </w:pPr>
      <w:r w:rsidRPr="003114AF">
        <w:rPr>
          <w:rFonts w:hint="cs"/>
          <w:rtl/>
          <w:lang w:bidi="fa-IR"/>
        </w:rPr>
        <w:tab/>
        <w:t xml:space="preserve">2) در قراءتی که در دو رکعت سنت فجر خوانده می‌شود، بین علماء اختلاف است: امام مالک می‌گوید: تنها </w:t>
      </w:r>
      <w:r w:rsidRPr="003114AF">
        <w:rPr>
          <w:rStyle w:val="6-Char0"/>
          <w:rFonts w:hint="cs"/>
          <w:sz w:val="24"/>
          <w:szCs w:val="24"/>
          <w:rtl/>
        </w:rPr>
        <w:t>(الحمد لله)</w:t>
      </w:r>
      <w:r w:rsidRPr="003114AF">
        <w:rPr>
          <w:rFonts w:hint="cs"/>
          <w:rtl/>
          <w:lang w:bidi="fa-IR"/>
        </w:rPr>
        <w:t xml:space="preserve"> خوانده شود، امام شافعی می‌گوید: </w:t>
      </w:r>
      <w:r w:rsidRPr="003114AF">
        <w:rPr>
          <w:rStyle w:val="6-Char0"/>
          <w:rFonts w:hint="cs"/>
          <w:sz w:val="24"/>
          <w:szCs w:val="24"/>
          <w:rtl/>
        </w:rPr>
        <w:t>(الحمد لله)</w:t>
      </w:r>
      <w:r w:rsidRPr="003114AF">
        <w:rPr>
          <w:rFonts w:hint="cs"/>
          <w:rtl/>
          <w:lang w:bidi="fa-IR"/>
        </w:rPr>
        <w:t xml:space="preserve"> و سورۀ کوتاهی خوانده شود، و امام ابو حنیفه و اصحابش می‌گویند: فرق بین این نماز و نمازهای دیگر نیست، و حتی اگر فرصت باشد، می‌توان قراءت را طولانی نمود.</w:t>
      </w:r>
    </w:p>
  </w:footnote>
  <w:footnote w:id="36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بهتر است که روزه گرفتن این سه روز، در روز سیزدهم، چهاردهم و پانزدهم ماه باشد، و این ایام بنام (ایام بیض) یعنی: (ایام روشن) یاد می‌شود، زیرا روشنی مهتاب در این ایام از دیگر ایام ماه بیشتر است، و پیامبر خدا </w:t>
      </w:r>
      <w:r w:rsidRPr="003114AF">
        <w:rPr>
          <w:rFonts w:cs="CTraditional Arabic" w:hint="cs"/>
          <w:rtl/>
          <w:lang w:bidi="fa-IR"/>
        </w:rPr>
        <w:t>ج</w:t>
      </w:r>
      <w:r w:rsidRPr="003114AF">
        <w:rPr>
          <w:rFonts w:hint="cs"/>
          <w:rtl/>
          <w:lang w:bidi="fa-IR"/>
        </w:rPr>
        <w:t xml:space="preserve"> به روزه گرفتن این سه روز مداومت نموده و دیگران را به روزه گرفتن آن توصیه می‌نمودند، و روزه گرفتن سه روز در هر ماه، ثواب (صوم دهر) را دارد، زیرا ثواب اعمال نیک ده چند است، و کسی که از هر ماه سه روز روزه می‌گیرد، گویا ماه کامل را روزه گرفته است.</w:t>
      </w:r>
    </w:p>
    <w:p w:rsidR="007970F7" w:rsidRPr="003114AF" w:rsidRDefault="007970F7" w:rsidP="00A11D0D">
      <w:pPr>
        <w:pStyle w:val="8-0"/>
        <w:rPr>
          <w:rtl/>
          <w:lang w:bidi="fa-IR"/>
        </w:rPr>
      </w:pPr>
      <w:r w:rsidRPr="003114AF">
        <w:rPr>
          <w:rFonts w:hint="cs"/>
          <w:rtl/>
          <w:lang w:bidi="fa-IR"/>
        </w:rPr>
        <w:tab/>
        <w:t>2) وقت خواندن نماز چاشت، هنگام رسیدن آفتاب به نیمه آسمان بین طلوع و زوال است، و یا رسیدن آفتاب بین یک چهارم آسمان بین طلوع و غروب آفتاب است، و این وقت تا پیش از زوال ادامه می‌یابد، و حد اقل نماز چاشت دو رکعت است، و اکثر آن مربوط به نشاط و رغبت شخص است.</w:t>
      </w:r>
    </w:p>
    <w:p w:rsidR="007970F7" w:rsidRPr="003114AF" w:rsidRDefault="007970F7" w:rsidP="00A11D0D">
      <w:pPr>
        <w:pStyle w:val="8-0"/>
        <w:rPr>
          <w:rtl/>
          <w:lang w:bidi="fa-IR"/>
        </w:rPr>
      </w:pPr>
      <w:r w:rsidRPr="003114AF">
        <w:rPr>
          <w:rFonts w:hint="cs"/>
          <w:rtl/>
          <w:lang w:bidi="fa-IR"/>
        </w:rPr>
        <w:tab/>
        <w:t>3) مراد از خواب شدن بعد از وتر آن است که شخص نماز وتر را بخواند و بخوابد، و این برای کسی است که در بیدار شدن خود اطمینان نداشته باشد، ورنه طوری که در احادیث صحیح دیگری آمده است، تاخیر برای کسی که به بیدار شدن خود اطمینان دارد مستحب، و برای کسی که به نماز تهجد برمی‌خیزد، سنت است.</w:t>
      </w:r>
    </w:p>
  </w:footnote>
  <w:footnote w:id="36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 حدیث دلالت بر این دارد که خواندن چهار رکعت پیش از فرض نماز ظهر، و دو رکعت پیش از فرض نماز فجر، سنت مؤکد است، زیرا پیامبر خدا </w:t>
      </w:r>
      <w:r w:rsidRPr="003114AF">
        <w:rPr>
          <w:rFonts w:cs="CTraditional Arabic" w:hint="cs"/>
          <w:rtl/>
          <w:lang w:bidi="fa-IR"/>
        </w:rPr>
        <w:t>ج</w:t>
      </w:r>
      <w:r w:rsidRPr="003114AF">
        <w:rPr>
          <w:rFonts w:hint="cs"/>
          <w:rtl/>
          <w:lang w:bidi="fa-IR"/>
        </w:rPr>
        <w:t xml:space="preserve"> این دو نماز را ترک نکردند، و آنچه را که پیامبر خدا </w:t>
      </w:r>
      <w:r w:rsidRPr="003114AF">
        <w:rPr>
          <w:rFonts w:cs="CTraditional Arabic" w:hint="cs"/>
          <w:rtl/>
          <w:lang w:bidi="fa-IR"/>
        </w:rPr>
        <w:t>ج</w:t>
      </w:r>
      <w:r w:rsidRPr="003114AF">
        <w:rPr>
          <w:rFonts w:hint="cs"/>
          <w:rtl/>
          <w:lang w:bidi="fa-IR"/>
        </w:rPr>
        <w:t xml:space="preserve"> به آن مداومت نموده و ترک نکرده باشند، واجب و یا سنت مؤکده است.</w:t>
      </w:r>
    </w:p>
    <w:p w:rsidR="007970F7" w:rsidRPr="003114AF" w:rsidRDefault="007970F7" w:rsidP="00A11D0D">
      <w:pPr>
        <w:pStyle w:val="8-0"/>
        <w:rPr>
          <w:rtl/>
          <w:lang w:bidi="fa-IR"/>
        </w:rPr>
      </w:pPr>
      <w:r w:rsidRPr="003114AF">
        <w:rPr>
          <w:rFonts w:hint="cs"/>
          <w:rtl/>
          <w:lang w:bidi="fa-IR"/>
        </w:rPr>
        <w:tab/>
        <w:t>2) در حدیث عبدالله بن عمر</w:t>
      </w:r>
      <w:r w:rsidRPr="003114AF">
        <w:rPr>
          <w:rFonts w:cs="CTraditional Arabic" w:hint="cs"/>
          <w:rtl/>
          <w:lang w:bidi="fa-IR"/>
        </w:rPr>
        <w:t>س</w:t>
      </w:r>
      <w:r w:rsidRPr="003114AF">
        <w:rPr>
          <w:rFonts w:hint="cs"/>
          <w:rtl/>
          <w:lang w:bidi="fa-IR"/>
        </w:rPr>
        <w:t xml:space="preserve"> آمده است که پیامبر خدا </w:t>
      </w:r>
      <w:r w:rsidRPr="003114AF">
        <w:rPr>
          <w:rFonts w:cs="CTraditional Arabic" w:hint="cs"/>
          <w:rtl/>
          <w:lang w:bidi="fa-IR"/>
        </w:rPr>
        <w:t>ج</w:t>
      </w:r>
      <w:r w:rsidRPr="003114AF">
        <w:rPr>
          <w:rFonts w:hint="cs"/>
          <w:rtl/>
          <w:lang w:bidi="fa-IR"/>
        </w:rPr>
        <w:t xml:space="preserve"> پیش از نماز ظهر دو رکعت نماز می‌خواندند، و در بین این دو حدیث تعارضی نیست، زیرا احتمال دارد که اگر سنت ظهر را در خانه می‌خواندند چهار رکعت می‌خواندند، و اگر در مسجد می‌خواندند دو رکعت می‌خواندند، و هر کدام از عائشه و ابن عمر</w:t>
      </w:r>
      <w:r w:rsidRPr="003114AF">
        <w:rPr>
          <w:rFonts w:cs="CTraditional Arabic" w:hint="cs"/>
          <w:rtl/>
          <w:lang w:bidi="fa-IR"/>
        </w:rPr>
        <w:t>ب</w:t>
      </w:r>
      <w:r w:rsidRPr="003114AF">
        <w:rPr>
          <w:rFonts w:hint="cs"/>
          <w:rtl/>
          <w:lang w:bidi="fa-IR"/>
        </w:rPr>
        <w:t xml:space="preserve"> آنچه را که از نبی کریم </w:t>
      </w:r>
      <w:r w:rsidRPr="003114AF">
        <w:rPr>
          <w:rFonts w:cs="CTraditional Arabic" w:hint="cs"/>
          <w:rtl/>
          <w:lang w:bidi="fa-IR"/>
        </w:rPr>
        <w:t>ج</w:t>
      </w:r>
      <w:r w:rsidRPr="003114AF">
        <w:rPr>
          <w:rFonts w:hint="cs"/>
          <w:rtl/>
          <w:lang w:bidi="fa-IR"/>
        </w:rPr>
        <w:t xml:space="preserve"> دیده است، روایت کرده است.</w:t>
      </w:r>
    </w:p>
  </w:footnote>
  <w:footnote w:id="36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خواندن این دو رکعت نماز پیش از نماز مغرب، خواندن این دو رکعت نماز، بعد از اذان مغرب و پیش از اقامت گفتن است.</w:t>
      </w:r>
    </w:p>
    <w:p w:rsidR="007970F7" w:rsidRPr="003114AF" w:rsidRDefault="007970F7" w:rsidP="00A11D0D">
      <w:pPr>
        <w:pStyle w:val="8-0"/>
        <w:rPr>
          <w:rtl/>
          <w:lang w:bidi="fa-IR"/>
        </w:rPr>
      </w:pPr>
      <w:r w:rsidRPr="003114AF">
        <w:rPr>
          <w:rFonts w:hint="cs"/>
          <w:rtl/>
          <w:lang w:bidi="fa-IR"/>
        </w:rPr>
        <w:tab/>
        <w:t>2) در خواندن این دو رکعت نماز پیش از نماز مغرب سه مذهب وجود دارد:</w:t>
      </w:r>
    </w:p>
    <w:p w:rsidR="007970F7" w:rsidRPr="003114AF" w:rsidRDefault="007970F7" w:rsidP="00A11D0D">
      <w:pPr>
        <w:pStyle w:val="8-0"/>
        <w:rPr>
          <w:rtl/>
          <w:lang w:bidi="fa-IR"/>
        </w:rPr>
      </w:pPr>
      <w:r w:rsidRPr="003114AF">
        <w:rPr>
          <w:rFonts w:hint="cs"/>
          <w:rtl/>
          <w:lang w:bidi="fa-IR"/>
        </w:rPr>
        <w:tab/>
        <w:t>أ) امام احمد و اسحاق رحمهما الله می‌گویند: خواندن این دو رکعت نماز جائز است، ولی سنت نیست.</w:t>
      </w:r>
    </w:p>
    <w:p w:rsidR="007970F7" w:rsidRPr="003114AF" w:rsidRDefault="007970F7" w:rsidP="004C7FAE">
      <w:pPr>
        <w:pStyle w:val="8-0"/>
        <w:rPr>
          <w:rtl/>
          <w:lang w:bidi="fa-IR"/>
        </w:rPr>
      </w:pPr>
      <w:r w:rsidRPr="003114AF">
        <w:rPr>
          <w:rFonts w:hint="cs"/>
          <w:rtl/>
          <w:lang w:bidi="fa-IR"/>
        </w:rPr>
        <w:tab/>
        <w:t>ب) امام ابو حنیفه و امام شافعی و امام مالک رحمهم الله می‌گویند: نخواندن این دو رکعت بهتر است، زیرا بهترین افراد صحابه که علی، و ابن مسعود، و حذیفه و عمار و ابن مسعود</w:t>
      </w:r>
      <w:r w:rsidRPr="003114AF">
        <w:rPr>
          <w:rFonts w:cs="CTraditional Arabic" w:hint="cs"/>
          <w:rtl/>
          <w:lang w:bidi="fa-IR"/>
        </w:rPr>
        <w:t>ش</w:t>
      </w:r>
      <w:r w:rsidRPr="003114AF">
        <w:rPr>
          <w:rFonts w:hint="cs"/>
          <w:rtl/>
          <w:lang w:bidi="fa-IR"/>
        </w:rPr>
        <w:t xml:space="preserve"> باشند، در کوفه وجود داشتند، و هیچکدام از آن‌ها این دو رکعت نماز را نمی‌خواندند، و ابن شاهین ادعا می‌كند که این حدیث منسوخ است، و ناسخ آن این قول پیامبر خدا </w:t>
      </w:r>
      <w:r w:rsidRPr="003114AF">
        <w:rPr>
          <w:rFonts w:cs="CTraditional Arabic" w:hint="cs"/>
          <w:rtl/>
          <w:lang w:bidi="fa-IR"/>
        </w:rPr>
        <w:t>ج</w:t>
      </w:r>
      <w:r w:rsidRPr="003114AF">
        <w:rPr>
          <w:rFonts w:hint="cs"/>
          <w:rtl/>
          <w:lang w:bidi="fa-IR"/>
        </w:rPr>
        <w:t xml:space="preserve"> است که می‌فرمایند: «بین هر نماز و اقامتی دو رکعت نماز خوانده می‌شود، مگر در نماز مغرب»، و حتی امام عینی</w:t>
      </w:r>
      <w:r w:rsidRPr="003114AF">
        <w:rPr>
          <w:rFonts w:cs="CTraditional Arabic" w:hint="cs"/>
          <w:rtl/>
          <w:lang w:bidi="fa-IR"/>
        </w:rPr>
        <w:t>/</w:t>
      </w:r>
      <w:r w:rsidRPr="003114AF">
        <w:rPr>
          <w:rFonts w:hint="cs"/>
          <w:rtl/>
          <w:lang w:bidi="fa-IR"/>
        </w:rPr>
        <w:t xml:space="preserve"> از ابراهیم نخعی روایت می‌کند که گفته است: «خواندن دو رکعت نماز پیش از نماز مغرب بدعت است».</w:t>
      </w:r>
    </w:p>
    <w:p w:rsidR="007970F7" w:rsidRPr="003114AF" w:rsidRDefault="007970F7" w:rsidP="00A11D0D">
      <w:pPr>
        <w:pStyle w:val="8-0"/>
        <w:rPr>
          <w:rtl/>
          <w:lang w:bidi="fa-IR"/>
        </w:rPr>
      </w:pPr>
      <w:r w:rsidRPr="003114AF">
        <w:rPr>
          <w:rFonts w:hint="cs"/>
          <w:rtl/>
          <w:lang w:bidi="fa-IR"/>
        </w:rPr>
        <w:tab/>
        <w:t>ج) در روایتی از اصحاب شافعی</w:t>
      </w:r>
      <w:r w:rsidRPr="003114AF">
        <w:rPr>
          <w:rFonts w:cs="CTraditional Arabic" w:hint="cs"/>
          <w:rtl/>
          <w:lang w:bidi="fa-IR"/>
        </w:rPr>
        <w:t>/</w:t>
      </w:r>
      <w:r w:rsidRPr="003114AF">
        <w:rPr>
          <w:rFonts w:hint="cs"/>
          <w:rtl/>
          <w:lang w:bidi="fa-IR"/>
        </w:rPr>
        <w:t xml:space="preserve"> آمده است که خواندن این دو رکعت مستحب است، و شاید دلیل آن‌ها ظاهر همین حدیث، یعنی حدیث عبدالله مزنی باشد، والله تعالی أعلم.</w:t>
      </w:r>
    </w:p>
  </w:footnote>
  <w:footnote w:id="36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این حدیث دلالت بر فضیلت این مساجد سه گانه دارد، و از آن جمله فضیلت نماز خواندن در آن‌ها، و در حدیث آتی این فضیلت مساجد سه گانه به تفصیل مذکور است.</w:t>
      </w:r>
    </w:p>
    <w:p w:rsidR="007970F7" w:rsidRPr="003114AF" w:rsidRDefault="007970F7" w:rsidP="00A11D0D">
      <w:pPr>
        <w:pStyle w:val="8-0"/>
        <w:rPr>
          <w:rtl/>
          <w:lang w:bidi="fa-IR"/>
        </w:rPr>
      </w:pPr>
      <w:r w:rsidRPr="003114AF">
        <w:rPr>
          <w:rFonts w:hint="cs"/>
          <w:rtl/>
          <w:lang w:bidi="fa-IR"/>
        </w:rPr>
        <w:tab/>
        <w:t>2) نباید به قصد نماز خواندن به هیچ مسجد دیگری غیر از این مساجد سه گانه قافله سفر بست، زیرا تمام مساجد دارای فضیلت مساوی است، پس لزومی به قافله سفر بستن جهت نماز خواندن به فلان مسجد نیست، و به هر مسجدی که نماز بخواند برایش همان ثوابی داده می‌شود که در آن مسجد دیگر داده نمی‌شود، مگر این مساجد سه گانه که دارای مزیت خاصی هستند که تفصیل آن در حدیث آتی مذکور است.</w:t>
      </w:r>
    </w:p>
    <w:p w:rsidR="007970F7" w:rsidRPr="003114AF" w:rsidRDefault="007970F7" w:rsidP="00A11D0D">
      <w:pPr>
        <w:pStyle w:val="8-0"/>
        <w:rPr>
          <w:rtl/>
          <w:lang w:bidi="fa-IR"/>
        </w:rPr>
      </w:pPr>
      <w:r w:rsidRPr="003114AF">
        <w:rPr>
          <w:rFonts w:hint="cs"/>
          <w:rtl/>
          <w:lang w:bidi="fa-IR"/>
        </w:rPr>
        <w:tab/>
        <w:t>3) قافلۀ بستن به قصد دیگری مانند تجارت، تحصیل علم، زیارت دوستان و امثال این‌ها به هر جایی که باشد، مانعی ندارد.</w:t>
      </w:r>
    </w:p>
  </w:footnote>
  <w:footnote w:id="37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طبرانی و بزار از ابو الدرداء</w:t>
      </w:r>
      <w:r w:rsidRPr="003114AF">
        <w:rPr>
          <w:rFonts w:cs="CTraditional Arabic" w:hint="cs"/>
          <w:rtl/>
          <w:lang w:bidi="fa-IR"/>
        </w:rPr>
        <w:t>س</w:t>
      </w:r>
      <w:r w:rsidRPr="003114AF">
        <w:rPr>
          <w:rFonts w:hint="cs"/>
          <w:rtl/>
          <w:lang w:bidi="fa-IR"/>
        </w:rPr>
        <w:t xml:space="preserve"> روایت می‌کنند که پیامبر خدا </w:t>
      </w:r>
      <w:r w:rsidRPr="003114AF">
        <w:rPr>
          <w:rFonts w:cs="CTraditional Arabic" w:hint="cs"/>
          <w:rtl/>
          <w:lang w:bidi="fa-IR"/>
        </w:rPr>
        <w:t>ج</w:t>
      </w:r>
      <w:r w:rsidRPr="003114AF">
        <w:rPr>
          <w:rFonts w:hint="cs"/>
          <w:rtl/>
          <w:lang w:bidi="fa-IR"/>
        </w:rPr>
        <w:t xml:space="preserve"> فرمودند: «یک نماز در مسجد الحرام مانند صد هزار نماز، و یک نماز در مسجد من [یعنی: مسجد نبوی در مدینه منوره] مانند هزار نماز، و هر نماز در مسجد الاقصی [در ثواب و فضیلت خود] مانند پنجصد نماز است.</w:t>
      </w:r>
    </w:p>
    <w:p w:rsidR="007970F7" w:rsidRPr="003114AF" w:rsidRDefault="007970F7" w:rsidP="004C7FAE">
      <w:pPr>
        <w:pStyle w:val="8-0"/>
        <w:rPr>
          <w:rtl/>
          <w:lang w:bidi="fa-IR"/>
        </w:rPr>
      </w:pPr>
      <w:r w:rsidRPr="003114AF">
        <w:rPr>
          <w:rFonts w:hint="cs"/>
          <w:rtl/>
          <w:lang w:bidi="fa-IR"/>
        </w:rPr>
        <w:tab/>
        <w:t>2) فضیلت نماز خواندن در این مساجد اختصاصی است نه بدلی، به این معنی که این فضیلت متعلق به نمازی است که در این مساجد خوانده می‌شود، نه آنکه بدیل از نماز یا نمازهایی باشد که خوانده نشده است، مثلاً: اگر کسی یک نماز را نخوانده باشد، و در مسجد الحرام صد سال نماز بخواند، اگر آن نماز را قضاء نیاورد، این نماز خواندن صد سال در مسجد الحرام، جای آن یک نماز را نمی‌گیرد.</w:t>
      </w:r>
    </w:p>
    <w:p w:rsidR="007970F7" w:rsidRPr="003114AF" w:rsidRDefault="007970F7" w:rsidP="00A11D0D">
      <w:pPr>
        <w:pStyle w:val="8-0"/>
        <w:rPr>
          <w:rtl/>
          <w:lang w:bidi="fa-IR"/>
        </w:rPr>
      </w:pPr>
      <w:r w:rsidRPr="003114AF">
        <w:rPr>
          <w:rFonts w:hint="cs"/>
          <w:rtl/>
          <w:lang w:bidi="fa-IR"/>
        </w:rPr>
        <w:tab/>
        <w:t>3) این فضیلت طوری که امام طحاوی</w:t>
      </w:r>
      <w:r w:rsidRPr="003114AF">
        <w:rPr>
          <w:rFonts w:cs="CTraditional Arabic" w:hint="cs"/>
          <w:rtl/>
          <w:lang w:bidi="fa-IR"/>
        </w:rPr>
        <w:t>/</w:t>
      </w:r>
      <w:r w:rsidRPr="003114AF">
        <w:rPr>
          <w:rFonts w:hint="cs"/>
          <w:rtl/>
          <w:lang w:bidi="fa-IR"/>
        </w:rPr>
        <w:t xml:space="preserve"> می‌گوید خاص به نمازهای فرضی نیست، بکله نمازهای نفلی را نیز شامل می‌گردد، یعنی: خواندن هر نماز نفلی در مسجد الحرام، مانند صد هزار نماز نفلی است که در مساجد دیگر خوانده می‌شود، و همچنین است مسجد نبوی و مسجد الاقصی.</w:t>
      </w:r>
    </w:p>
    <w:p w:rsidR="007970F7" w:rsidRPr="003114AF" w:rsidRDefault="007970F7" w:rsidP="00D25682">
      <w:pPr>
        <w:pStyle w:val="8-0"/>
        <w:rPr>
          <w:rtl/>
          <w:lang w:bidi="fa-IR"/>
        </w:rPr>
      </w:pPr>
      <w:r w:rsidRPr="003114AF">
        <w:rPr>
          <w:rFonts w:hint="cs"/>
          <w:rtl/>
          <w:lang w:bidi="fa-IR"/>
        </w:rPr>
        <w:tab/>
        <w:t xml:space="preserve">4) مراد از مسجد الحرام، مسجدی است که در اطراف کعبه در زمان نبی کریم </w:t>
      </w:r>
      <w:r w:rsidRPr="003114AF">
        <w:rPr>
          <w:rFonts w:cs="CTraditional Arabic" w:hint="cs"/>
          <w:rtl/>
          <w:lang w:bidi="fa-IR"/>
        </w:rPr>
        <w:t>ج</w:t>
      </w:r>
      <w:r w:rsidRPr="003114AF">
        <w:rPr>
          <w:rFonts w:hint="cs"/>
          <w:rtl/>
          <w:lang w:bidi="fa-IR"/>
        </w:rPr>
        <w:t xml:space="preserve"> وجود داشته است، و همچنین توسعه که در این مسجد در آینده صورت می‌گیرد، ولو آنکه تمام شهر مکه را دربر بگیرد، ولی در مسجد پیامبر خدا </w:t>
      </w:r>
      <w:r w:rsidRPr="003114AF">
        <w:rPr>
          <w:rFonts w:cs="CTraditional Arabic" w:hint="cs"/>
          <w:rtl/>
          <w:lang w:bidi="fa-IR"/>
        </w:rPr>
        <w:t>ج</w:t>
      </w:r>
      <w:r w:rsidRPr="003114AF">
        <w:rPr>
          <w:rFonts w:hint="cs"/>
          <w:rtl/>
          <w:lang w:bidi="fa-IR"/>
        </w:rPr>
        <w:t xml:space="preserve"> چون به اسلوب اشاره ذکر گردیده است که «مسجدی هذا» یعنی: «همین مسجد من» گفته‌اند، اکثر علماء بر این نظر‌‌اند که این فضیلت خاص به همان مسجدی است که در زمان پیامبر خدا </w:t>
      </w:r>
      <w:r w:rsidRPr="003114AF">
        <w:rPr>
          <w:rFonts w:cs="CTraditional Arabic" w:hint="cs"/>
          <w:rtl/>
          <w:lang w:bidi="fa-IR"/>
        </w:rPr>
        <w:t>ج</w:t>
      </w:r>
      <w:r w:rsidRPr="003114AF">
        <w:rPr>
          <w:rFonts w:hint="cs"/>
          <w:rtl/>
          <w:lang w:bidi="fa-IR"/>
        </w:rPr>
        <w:t xml:space="preserve"> وجود داشته است، نه توسعه‌هایی که در زمان خلفای راشدین و یا بعد از آن صورت گرفته است، گرچه توسعه‌های بعدی، در دیگر احکام حکم مسجد را دارد، و چون در مسجد الاقصی چنین اشاره اختصاصی وجود ندارد، حکم توسعه‌های آن، مانند حکم توسعه‌هایی مسجد الحرام است.</w:t>
      </w:r>
    </w:p>
    <w:p w:rsidR="007970F7" w:rsidRPr="003114AF" w:rsidRDefault="007970F7" w:rsidP="00D25682">
      <w:pPr>
        <w:pStyle w:val="8-0"/>
        <w:rPr>
          <w:rtl/>
          <w:lang w:bidi="fa-IR"/>
        </w:rPr>
      </w:pPr>
      <w:r w:rsidRPr="003114AF">
        <w:rPr>
          <w:rFonts w:hint="cs"/>
          <w:rtl/>
          <w:lang w:bidi="fa-IR"/>
        </w:rPr>
        <w:tab/>
        <w:t>5) در نزد جمهور علماء، مکه بر مدینه فضیلت دارد، ولی طوری که قاضی عیاض</w:t>
      </w:r>
      <w:r w:rsidRPr="003114AF">
        <w:rPr>
          <w:rFonts w:cs="CTraditional Arabic" w:hint="cs"/>
          <w:rtl/>
          <w:lang w:bidi="fa-IR"/>
        </w:rPr>
        <w:t>/</w:t>
      </w:r>
      <w:r w:rsidRPr="003114AF">
        <w:rPr>
          <w:rFonts w:hint="cs"/>
          <w:rtl/>
          <w:lang w:bidi="fa-IR"/>
        </w:rPr>
        <w:t xml:space="preserve"> می‌گوید: بقعۀ که در آن نبی کریم </w:t>
      </w:r>
      <w:r w:rsidRPr="003114AF">
        <w:rPr>
          <w:rFonts w:cs="CTraditional Arabic" w:hint="cs"/>
          <w:rtl/>
          <w:lang w:bidi="fa-IR"/>
        </w:rPr>
        <w:t>ج</w:t>
      </w:r>
      <w:r w:rsidRPr="003114AF">
        <w:rPr>
          <w:rFonts w:hint="cs"/>
          <w:rtl/>
          <w:lang w:bidi="fa-IR"/>
        </w:rPr>
        <w:t xml:space="preserve"> مدفون می‌باشند، به اتفاق علماء بر مکه فضیلت دارد، حتی ابن عقیل حنبلی</w:t>
      </w:r>
      <w:r w:rsidRPr="003114AF">
        <w:rPr>
          <w:rFonts w:cs="CTraditional Arabic" w:hint="cs"/>
          <w:rtl/>
          <w:lang w:bidi="fa-IR"/>
        </w:rPr>
        <w:t>/</w:t>
      </w:r>
      <w:r w:rsidRPr="003114AF">
        <w:rPr>
          <w:rFonts w:hint="cs"/>
          <w:rtl/>
          <w:lang w:bidi="fa-IR"/>
        </w:rPr>
        <w:t xml:space="preserve"> می‌گوید که: این بقعه بر عرش هم فضیلت دارد.</w:t>
      </w:r>
    </w:p>
  </w:footnote>
  <w:footnote w:id="37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قباء نام قریه‌ای است که در جنوب شرق شهر مدینه قرار داشته و از حرم نبوی حدود پنج کیلو متر فاصله دارد، و این مسجد در آن قریه قرار دارد، و بعضی می‌گویند که در آنجا چاهی بود به نام (قبا) و این منطقه به نام آن چاه یاد می‌شود.</w:t>
      </w:r>
    </w:p>
    <w:p w:rsidR="007970F7" w:rsidRPr="003114AF" w:rsidRDefault="007970F7" w:rsidP="00D25682">
      <w:pPr>
        <w:pStyle w:val="8-0"/>
        <w:rPr>
          <w:rtl/>
          <w:lang w:bidi="fa-IR"/>
        </w:rPr>
      </w:pPr>
      <w:r w:rsidRPr="003114AF">
        <w:rPr>
          <w:rFonts w:hint="cs"/>
          <w:rtl/>
          <w:lang w:bidi="fa-IR"/>
        </w:rPr>
        <w:tab/>
        <w:t xml:space="preserve">2) مسجد قباء اولین مسجدی است که در اسلام بنا یافته است، و این همان مسجدی است که خداوند متعال در موردش می‌فرماید: </w:t>
      </w:r>
      <w:r w:rsidRPr="003114AF">
        <w:rPr>
          <w:rFonts w:cs="Traditional Arabic" w:hint="cs"/>
          <w:rtl/>
          <w:lang w:bidi="fa-IR"/>
        </w:rPr>
        <w:t>﴿</w:t>
      </w:r>
      <w:r w:rsidRPr="003114AF">
        <w:rPr>
          <w:rStyle w:val="Char2"/>
          <w:rFonts w:hint="cs"/>
          <w:rtl/>
        </w:rPr>
        <w:t>لَّمَسۡجِدٌ</w:t>
      </w:r>
      <w:r w:rsidRPr="003114AF">
        <w:rPr>
          <w:rStyle w:val="Char2"/>
          <w:rtl/>
        </w:rPr>
        <w:t xml:space="preserve"> </w:t>
      </w:r>
      <w:r w:rsidRPr="003114AF">
        <w:rPr>
          <w:rStyle w:val="Char2"/>
          <w:rFonts w:hint="cs"/>
          <w:rtl/>
        </w:rPr>
        <w:t>أُسِّسَ</w:t>
      </w:r>
      <w:r w:rsidRPr="003114AF">
        <w:rPr>
          <w:rStyle w:val="Char2"/>
          <w:rtl/>
        </w:rPr>
        <w:t xml:space="preserve"> </w:t>
      </w:r>
      <w:r w:rsidRPr="003114AF">
        <w:rPr>
          <w:rStyle w:val="Char2"/>
          <w:rFonts w:hint="cs"/>
          <w:rtl/>
        </w:rPr>
        <w:t>عَلَى</w:t>
      </w:r>
      <w:r w:rsidRPr="003114AF">
        <w:rPr>
          <w:rStyle w:val="Char2"/>
          <w:rtl/>
        </w:rPr>
        <w:t xml:space="preserve"> </w:t>
      </w:r>
      <w:r w:rsidRPr="003114AF">
        <w:rPr>
          <w:rStyle w:val="Char2"/>
          <w:rFonts w:hint="cs"/>
          <w:rtl/>
        </w:rPr>
        <w:t>ٱلتَّقۡوَىٰ</w:t>
      </w:r>
      <w:r w:rsidRPr="003114AF">
        <w:rPr>
          <w:rStyle w:val="Char2"/>
          <w:rtl/>
        </w:rPr>
        <w:t xml:space="preserve"> </w:t>
      </w:r>
      <w:r w:rsidRPr="003114AF">
        <w:rPr>
          <w:rStyle w:val="Char2"/>
          <w:rFonts w:hint="cs"/>
          <w:rtl/>
        </w:rPr>
        <w:t>مِنۡ</w:t>
      </w:r>
      <w:r w:rsidRPr="003114AF">
        <w:rPr>
          <w:rStyle w:val="Char2"/>
          <w:rtl/>
        </w:rPr>
        <w:t xml:space="preserve"> </w:t>
      </w:r>
      <w:r w:rsidRPr="003114AF">
        <w:rPr>
          <w:rStyle w:val="Char2"/>
          <w:rFonts w:hint="cs"/>
          <w:rtl/>
        </w:rPr>
        <w:t>أَوَّلِ</w:t>
      </w:r>
      <w:r w:rsidRPr="003114AF">
        <w:rPr>
          <w:rStyle w:val="Char2"/>
          <w:rtl/>
        </w:rPr>
        <w:t xml:space="preserve"> </w:t>
      </w:r>
      <w:r w:rsidRPr="003114AF">
        <w:rPr>
          <w:rStyle w:val="Char2"/>
          <w:rFonts w:hint="cs"/>
          <w:rtl/>
        </w:rPr>
        <w:t>يَوۡمٍ</w:t>
      </w:r>
      <w:r w:rsidRPr="003114AF">
        <w:rPr>
          <w:rStyle w:val="Char2"/>
          <w:rtl/>
        </w:rPr>
        <w:t xml:space="preserve"> </w:t>
      </w:r>
      <w:r w:rsidRPr="003114AF">
        <w:rPr>
          <w:rStyle w:val="Char2"/>
          <w:rFonts w:hint="cs"/>
          <w:rtl/>
        </w:rPr>
        <w:t>أَحَقُّ</w:t>
      </w:r>
      <w:r w:rsidRPr="003114AF">
        <w:rPr>
          <w:rStyle w:val="Char2"/>
          <w:rtl/>
        </w:rPr>
        <w:t xml:space="preserve"> </w:t>
      </w:r>
      <w:r w:rsidRPr="003114AF">
        <w:rPr>
          <w:rStyle w:val="Char2"/>
          <w:rFonts w:hint="cs"/>
          <w:rtl/>
        </w:rPr>
        <w:t>أَن</w:t>
      </w:r>
      <w:r w:rsidRPr="003114AF">
        <w:rPr>
          <w:rStyle w:val="Char2"/>
          <w:rtl/>
        </w:rPr>
        <w:t xml:space="preserve"> </w:t>
      </w:r>
      <w:r w:rsidRPr="003114AF">
        <w:rPr>
          <w:rStyle w:val="Char2"/>
          <w:rFonts w:hint="cs"/>
          <w:rtl/>
        </w:rPr>
        <w:t>تَقُومَ</w:t>
      </w:r>
      <w:r w:rsidRPr="003114AF">
        <w:rPr>
          <w:rStyle w:val="Char2"/>
          <w:rtl/>
        </w:rPr>
        <w:t xml:space="preserve"> </w:t>
      </w:r>
      <w:r w:rsidRPr="003114AF">
        <w:rPr>
          <w:rStyle w:val="Char2"/>
          <w:rFonts w:hint="cs"/>
          <w:rtl/>
        </w:rPr>
        <w:t>فِيهِۚ</w:t>
      </w:r>
      <w:r w:rsidRPr="003114AF">
        <w:rPr>
          <w:rFonts w:cs="Traditional Arabic" w:hint="cs"/>
          <w:rtl/>
          <w:lang w:bidi="fa-IR"/>
        </w:rPr>
        <w:t>﴾</w:t>
      </w:r>
      <w:r w:rsidRPr="003114AF">
        <w:rPr>
          <w:rFonts w:hint="cs"/>
          <w:rtl/>
          <w:lang w:bidi="fa-IR"/>
        </w:rPr>
        <w:t>، یعنی: مسجدی که از روز اول بر پایۀ تقوی بنا شده است، سزاوارتر است که در آن قیام کنی.</w:t>
      </w:r>
    </w:p>
    <w:p w:rsidR="007970F7" w:rsidRPr="003114AF" w:rsidRDefault="007970F7" w:rsidP="00A11D0D">
      <w:pPr>
        <w:pStyle w:val="8-0"/>
        <w:rPr>
          <w:rtl/>
          <w:lang w:bidi="fa-IR"/>
        </w:rPr>
      </w:pPr>
      <w:r w:rsidRPr="003114AF">
        <w:rPr>
          <w:rFonts w:hint="cs"/>
          <w:rtl/>
          <w:lang w:bidi="fa-IR"/>
        </w:rPr>
        <w:tab/>
        <w:t xml:space="preserve">3) در روایات آمده است که پیامبر خدا </w:t>
      </w:r>
      <w:r w:rsidRPr="003114AF">
        <w:rPr>
          <w:rFonts w:cs="CTraditional Arabic" w:hint="cs"/>
          <w:rtl/>
          <w:lang w:bidi="fa-IR"/>
        </w:rPr>
        <w:t>ج</w:t>
      </w:r>
      <w:r w:rsidRPr="003114AF">
        <w:rPr>
          <w:rFonts w:hint="cs"/>
          <w:rtl/>
          <w:lang w:bidi="fa-IR"/>
        </w:rPr>
        <w:t xml:space="preserve"> هر روز شنبه سواره و پیاده به مسجد قبا می‌رفتند، و در آن نماز می‌خواندند، و سهل بن حنیف از پیامبر خدا </w:t>
      </w:r>
      <w:r w:rsidRPr="003114AF">
        <w:rPr>
          <w:rFonts w:cs="CTraditional Arabic" w:hint="cs"/>
          <w:rtl/>
          <w:lang w:bidi="fa-IR"/>
        </w:rPr>
        <w:t>ج</w:t>
      </w:r>
      <w:r w:rsidRPr="003114AF">
        <w:rPr>
          <w:rFonts w:hint="cs"/>
          <w:rtl/>
          <w:lang w:bidi="fa-IR"/>
        </w:rPr>
        <w:t xml:space="preserve"> روایت می‌کند که فرمودند: «کسی که به مسجد قبا آمده و در آن نماز بخواند، مانند آن است که غلامی را آزاد کرده باشد».</w:t>
      </w:r>
    </w:p>
  </w:footnote>
  <w:footnote w:id="37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D25682">
      <w:pPr>
        <w:pStyle w:val="8-0"/>
        <w:rPr>
          <w:rtl/>
          <w:lang w:bidi="fa-IR"/>
        </w:rPr>
      </w:pPr>
      <w:r w:rsidRPr="003114AF">
        <w:rPr>
          <w:rFonts w:hint="cs"/>
          <w:rtl/>
          <w:lang w:bidi="fa-IR"/>
        </w:rPr>
        <w:tab/>
        <w:t xml:space="preserve">1) مراد از این فرمودۀ پیامبر خدا </w:t>
      </w:r>
      <w:r w:rsidRPr="003114AF">
        <w:rPr>
          <w:rFonts w:cs="CTraditional Arabic" w:hint="cs"/>
          <w:rtl/>
          <w:lang w:bidi="fa-IR"/>
        </w:rPr>
        <w:t>ج</w:t>
      </w:r>
      <w:r w:rsidRPr="003114AF">
        <w:rPr>
          <w:rFonts w:hint="cs"/>
          <w:rtl/>
          <w:lang w:bidi="fa-IR"/>
        </w:rPr>
        <w:t xml:space="preserve"> که: «مابین خانه و منبر من، روضه از ریاض جنت است» این است که همین‌اکنون این مکان روضه از ریاض جنت است، و یا اینکه همین مکان به جنت برده می‌شود و روضۀ از ریاض آن می‌گردد، و یا برای کسی که در اینجا نماز بخواند و عبادت کند، روضۀ از ریاض جنت داده می‌شود، و یا شاید همۀ این معانی سه گانه مراد باشد.</w:t>
      </w:r>
    </w:p>
    <w:p w:rsidR="007970F7" w:rsidRPr="003114AF" w:rsidRDefault="007970F7" w:rsidP="00D25682">
      <w:pPr>
        <w:pStyle w:val="8-0"/>
        <w:rPr>
          <w:rtl/>
          <w:lang w:bidi="fa-IR"/>
        </w:rPr>
      </w:pPr>
      <w:r w:rsidRPr="003114AF">
        <w:rPr>
          <w:rFonts w:hint="cs"/>
          <w:rtl/>
          <w:lang w:bidi="fa-IR"/>
        </w:rPr>
        <w:tab/>
        <w:t xml:space="preserve">2) در روایاتی آمده است که برای آن حضرت </w:t>
      </w:r>
      <w:r w:rsidRPr="003114AF">
        <w:rPr>
          <w:rFonts w:cs="CTraditional Arabic" w:hint="cs"/>
          <w:rtl/>
          <w:lang w:bidi="fa-IR"/>
        </w:rPr>
        <w:t xml:space="preserve">ج </w:t>
      </w:r>
      <w:r w:rsidRPr="003114AF">
        <w:rPr>
          <w:rFonts w:hint="cs"/>
          <w:rtl/>
          <w:lang w:bidi="fa-IR"/>
        </w:rPr>
        <w:t>در کنار کوثر منبری نصب می‌کنند، و معنی حدیث نبوی این است که: خداوند متعال همین منبر را دوباره به همین شکلش درآورده و در کنار کوثر قرار می‌دهد.</w:t>
      </w:r>
    </w:p>
  </w:footnote>
  <w:footnote w:id="373">
    <w:p w:rsidR="007970F7" w:rsidRPr="003114AF" w:rsidRDefault="007970F7" w:rsidP="00D25682">
      <w:pPr>
        <w:pStyle w:val="8-0"/>
        <w:rPr>
          <w:rtl/>
          <w:lang w:bidi="fa-IR"/>
        </w:rPr>
      </w:pPr>
      <w:r w:rsidRPr="003114AF">
        <w:rPr>
          <w:rStyle w:val="FootnoteReference"/>
          <w:vertAlign w:val="baseline"/>
        </w:rPr>
        <w:footnoteRef/>
      </w:r>
      <w:r w:rsidRPr="003114AF">
        <w:rPr>
          <w:rFonts w:hint="cs"/>
          <w:rtl/>
          <w:lang w:bidi="fa-IR"/>
        </w:rPr>
        <w:t xml:space="preserve">- نجاشی لقب پادشاهان حبشه است، همانطوری که (قیصر) لقب پادشاهان روم، و (کسری) لقب پادشاهان فرس است، و بعد از اینکه مسلمانان مورد آزار و اذیت کفار قریش قرار گرفتند پیامبر خدا </w:t>
      </w:r>
      <w:r w:rsidRPr="003114AF">
        <w:rPr>
          <w:rFonts w:cs="CTraditional Arabic" w:hint="cs"/>
          <w:rtl/>
          <w:lang w:bidi="fa-IR"/>
        </w:rPr>
        <w:t>ج</w:t>
      </w:r>
      <w:r w:rsidRPr="003114AF">
        <w:rPr>
          <w:rFonts w:hint="cs"/>
          <w:rtl/>
          <w:lang w:bidi="fa-IR"/>
        </w:rPr>
        <w:t xml:space="preserve"> برای آن‌ها گفتند که به حبشه هجرت نمایند، و تفصیل قصۀ هجرت به حبشه قبلاً گذشت، و این هجرت اولین هجرت در اسلام و در رجب سال پنجم نبوت بود.</w:t>
      </w:r>
    </w:p>
  </w:footnote>
  <w:footnote w:id="37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D25682">
      <w:pPr>
        <w:pStyle w:val="8-0"/>
        <w:rPr>
          <w:rtl/>
          <w:lang w:bidi="fa-IR"/>
        </w:rPr>
      </w:pPr>
      <w:r w:rsidRPr="003114AF">
        <w:rPr>
          <w:rFonts w:hint="cs"/>
          <w:rtl/>
          <w:lang w:bidi="fa-IR"/>
        </w:rPr>
        <w:tab/>
        <w:t>1) سخن‌زدن در نماز در اول اسلام مباح بود و بعد از آن منسوخ شد.</w:t>
      </w:r>
    </w:p>
    <w:p w:rsidR="007970F7" w:rsidRPr="003114AF" w:rsidRDefault="007970F7" w:rsidP="00A11D0D">
      <w:pPr>
        <w:pStyle w:val="8-0"/>
        <w:rPr>
          <w:rtl/>
          <w:lang w:bidi="fa-IR"/>
        </w:rPr>
      </w:pPr>
      <w:r w:rsidRPr="003114AF">
        <w:rPr>
          <w:rFonts w:hint="cs"/>
          <w:rtl/>
          <w:lang w:bidi="fa-IR"/>
        </w:rPr>
        <w:tab/>
        <w:t>2) در موضوع رد سلام در هنگام نماز خواندن بین علماء اختلاف است: بعضی از علماء و از آن جمله سعید بن مسیب</w:t>
      </w:r>
      <w:r w:rsidRPr="003114AF">
        <w:rPr>
          <w:rFonts w:cs="CTraditional Arabic" w:hint="cs"/>
          <w:rtl/>
          <w:lang w:bidi="fa-IR"/>
        </w:rPr>
        <w:t>/</w:t>
      </w:r>
      <w:r w:rsidRPr="003114AF">
        <w:rPr>
          <w:rFonts w:hint="cs"/>
          <w:rtl/>
          <w:lang w:bidi="fa-IR"/>
        </w:rPr>
        <w:t xml:space="preserve"> می‌گوید: باید به نطق رد سلام نمود، یعنی: اگر کسی که در حال نماز خواندن است سلام داده می‌شود، باید در جواب بگوید: علیکم السلام، امام مالک و شافعی و احمد رحمهم الله می‌گویند: مستحب است که جواب سلامش را به اشاره بدهد، یعنی: به سر و یا چشم و یا دست جواب سلام او را بگوید، امام ابو حنیفه</w:t>
      </w:r>
      <w:r w:rsidRPr="003114AF">
        <w:rPr>
          <w:rFonts w:cs="CTraditional Arabic" w:hint="cs"/>
          <w:rtl/>
          <w:lang w:bidi="fa-IR"/>
        </w:rPr>
        <w:t>/</w:t>
      </w:r>
      <w:r w:rsidRPr="003114AF">
        <w:rPr>
          <w:rFonts w:hint="cs"/>
          <w:rtl/>
          <w:lang w:bidi="fa-IR"/>
        </w:rPr>
        <w:t xml:space="preserve"> می‌گوید: جواب سلامش را بعد از نماز بگوید، امام ابو یوسف</w:t>
      </w:r>
      <w:r w:rsidRPr="003114AF">
        <w:rPr>
          <w:rFonts w:cs="CTraditional Arabic" w:hint="cs"/>
          <w:rtl/>
          <w:lang w:bidi="fa-IR"/>
        </w:rPr>
        <w:t>/</w:t>
      </w:r>
      <w:r w:rsidRPr="003114AF">
        <w:rPr>
          <w:rFonts w:hint="cs"/>
          <w:rtl/>
          <w:lang w:bidi="fa-IR"/>
        </w:rPr>
        <w:t xml:space="preserve"> می‌گوید: نباید جواب سلامش را داد، نه در داخل نماز، و نه بعد از نماز.</w:t>
      </w:r>
    </w:p>
    <w:p w:rsidR="007970F7" w:rsidRPr="003114AF" w:rsidRDefault="007970F7" w:rsidP="00D25682">
      <w:pPr>
        <w:pStyle w:val="8-0"/>
        <w:rPr>
          <w:rtl/>
          <w:lang w:bidi="fa-IR"/>
        </w:rPr>
      </w:pPr>
      <w:r w:rsidRPr="003114AF">
        <w:rPr>
          <w:rFonts w:hint="cs"/>
          <w:rtl/>
          <w:lang w:bidi="fa-IR"/>
        </w:rPr>
        <w:tab/>
        <w:t>و آنچه که به نظر راقم می‌رسد این است که نباید انسان به شخصی که مشغول نماز خواندن است سلام بدهد، زیرا این کار سبب تشویق ذهنی و مشغولیت قلبی نمازگذار در داخل نماز می‌گردد، و این کار است که با نماز سازگاری ندارد، و اگر کسی بر وی سلام داد، چون سلام‌دادن بر وی مناسب نیست، گفتن جواب سلام نیز مناسب نیست، و این همان چیزی است که امام ابویوسف</w:t>
      </w:r>
      <w:r w:rsidRPr="003114AF">
        <w:rPr>
          <w:rFonts w:cs="CTraditional Arabic" w:hint="cs"/>
          <w:rtl/>
          <w:lang w:bidi="fa-IR"/>
        </w:rPr>
        <w:t>/</w:t>
      </w:r>
      <w:r w:rsidRPr="003114AF">
        <w:rPr>
          <w:rFonts w:hint="cs"/>
          <w:rtl/>
          <w:lang w:bidi="fa-IR"/>
        </w:rPr>
        <w:t xml:space="preserve"> می‌گوید، والله تعالی أعلم.</w:t>
      </w:r>
    </w:p>
  </w:footnote>
  <w:footnote w:id="375">
    <w:p w:rsidR="007970F7" w:rsidRPr="003114AF" w:rsidRDefault="007970F7" w:rsidP="00D25682">
      <w:pPr>
        <w:pStyle w:val="8-0"/>
        <w:rPr>
          <w:rtl/>
          <w:lang w:bidi="fa-IR"/>
        </w:rPr>
      </w:pPr>
      <w:r w:rsidRPr="003114AF">
        <w:rPr>
          <w:rStyle w:val="FootnoteReference"/>
          <w:vertAlign w:val="baseline"/>
        </w:rPr>
        <w:footnoteRef/>
      </w:r>
      <w:r w:rsidRPr="003114AF">
        <w:rPr>
          <w:rFonts w:hint="cs"/>
          <w:rtl/>
          <w:lang w:bidi="fa-IR"/>
        </w:rPr>
        <w:t xml:space="preserve">- وی زید بن ارقم بن زید انصاری است، در صدق خبری که از منافقین برای پیامبر خدا </w:t>
      </w:r>
      <w:r w:rsidRPr="003114AF">
        <w:rPr>
          <w:rFonts w:cs="CTraditional Arabic" w:hint="cs"/>
          <w:rtl/>
          <w:lang w:bidi="fa-IR"/>
        </w:rPr>
        <w:t>ج</w:t>
      </w:r>
      <w:r w:rsidRPr="003114AF">
        <w:rPr>
          <w:rFonts w:hint="cs"/>
          <w:rtl/>
          <w:lang w:bidi="fa-IR"/>
        </w:rPr>
        <w:t xml:space="preserve"> آورده بود، خداوند متعال این آیه را نازل ساخت، </w:t>
      </w:r>
      <w:r w:rsidRPr="003114AF">
        <w:rPr>
          <w:rFonts w:cs="Traditional Arabic" w:hint="cs"/>
          <w:rtl/>
          <w:lang w:bidi="fa-IR"/>
        </w:rPr>
        <w:t>﴿</w:t>
      </w:r>
      <w:r w:rsidRPr="003114AF">
        <w:rPr>
          <w:rStyle w:val="Char2"/>
          <w:rFonts w:hint="cs"/>
          <w:rtl/>
        </w:rPr>
        <w:t>إِذَا</w:t>
      </w:r>
      <w:r w:rsidRPr="003114AF">
        <w:rPr>
          <w:rStyle w:val="Char2"/>
          <w:rtl/>
        </w:rPr>
        <w:t xml:space="preserve"> </w:t>
      </w:r>
      <w:r w:rsidRPr="003114AF">
        <w:rPr>
          <w:rStyle w:val="Char2"/>
          <w:rFonts w:hint="cs"/>
          <w:rtl/>
        </w:rPr>
        <w:t>جَآءَكَ</w:t>
      </w:r>
      <w:r w:rsidRPr="003114AF">
        <w:rPr>
          <w:rStyle w:val="Char2"/>
          <w:rtl/>
        </w:rPr>
        <w:t xml:space="preserve"> </w:t>
      </w:r>
      <w:r w:rsidRPr="003114AF">
        <w:rPr>
          <w:rStyle w:val="Char2"/>
          <w:rFonts w:hint="cs"/>
          <w:rtl/>
        </w:rPr>
        <w:t>ٱلۡمُنَٰفِقُونَ</w:t>
      </w:r>
      <w:r w:rsidRPr="003114AF">
        <w:rPr>
          <w:rStyle w:val="Char2"/>
          <w:rtl/>
        </w:rPr>
        <w:t xml:space="preserve"> </w:t>
      </w:r>
      <w:r w:rsidRPr="003114AF">
        <w:rPr>
          <w:rStyle w:val="Char2"/>
          <w:rFonts w:hint="cs"/>
          <w:rtl/>
        </w:rPr>
        <w:t>قَالُواْ</w:t>
      </w:r>
      <w:r w:rsidRPr="003114AF">
        <w:rPr>
          <w:rStyle w:val="Char2"/>
          <w:rtl/>
        </w:rPr>
        <w:t xml:space="preserve"> </w:t>
      </w:r>
      <w:r w:rsidRPr="003114AF">
        <w:rPr>
          <w:rStyle w:val="Char2"/>
          <w:rFonts w:hint="cs"/>
          <w:rtl/>
        </w:rPr>
        <w:t>نَشۡهَدُ</w:t>
      </w:r>
      <w:r w:rsidRPr="003114AF">
        <w:rPr>
          <w:rStyle w:val="Char2"/>
          <w:rtl/>
        </w:rPr>
        <w:t xml:space="preserve"> </w:t>
      </w:r>
      <w:r w:rsidRPr="003114AF">
        <w:rPr>
          <w:rStyle w:val="Char2"/>
          <w:rFonts w:hint="cs"/>
          <w:rtl/>
        </w:rPr>
        <w:t>إِنَّكَ</w:t>
      </w:r>
      <w:r w:rsidRPr="003114AF">
        <w:rPr>
          <w:rStyle w:val="Char2"/>
          <w:rtl/>
        </w:rPr>
        <w:t xml:space="preserve"> </w:t>
      </w:r>
      <w:r w:rsidRPr="003114AF">
        <w:rPr>
          <w:rStyle w:val="Char2"/>
          <w:rFonts w:hint="cs"/>
          <w:rtl/>
        </w:rPr>
        <w:t>لَرَسُولُ</w:t>
      </w:r>
      <w:r w:rsidRPr="003114AF">
        <w:rPr>
          <w:rStyle w:val="Char2"/>
          <w:rtl/>
        </w:rPr>
        <w:t xml:space="preserve"> </w:t>
      </w:r>
      <w:r w:rsidRPr="003114AF">
        <w:rPr>
          <w:rStyle w:val="Char2"/>
          <w:rFonts w:hint="cs"/>
          <w:rtl/>
        </w:rPr>
        <w:t>ٱللَّهِۗ</w:t>
      </w:r>
      <w:r w:rsidRPr="003114AF">
        <w:rPr>
          <w:rStyle w:val="Char2"/>
          <w:rtl/>
        </w:rPr>
        <w:t xml:space="preserve"> </w:t>
      </w:r>
      <w:r w:rsidRPr="003114AF">
        <w:rPr>
          <w:rStyle w:val="Char2"/>
          <w:rFonts w:hint="cs"/>
          <w:rtl/>
        </w:rPr>
        <w:t>وَٱللَّهُ</w:t>
      </w:r>
      <w:r w:rsidRPr="003114AF">
        <w:rPr>
          <w:rStyle w:val="Char2"/>
          <w:rtl/>
        </w:rPr>
        <w:t xml:space="preserve"> </w:t>
      </w:r>
      <w:r w:rsidRPr="003114AF">
        <w:rPr>
          <w:rStyle w:val="Char2"/>
          <w:rFonts w:hint="cs"/>
          <w:rtl/>
        </w:rPr>
        <w:t>يَعۡلَمُ</w:t>
      </w:r>
      <w:r w:rsidRPr="003114AF">
        <w:rPr>
          <w:rStyle w:val="Char2"/>
          <w:rtl/>
        </w:rPr>
        <w:t xml:space="preserve"> </w:t>
      </w:r>
      <w:r w:rsidRPr="003114AF">
        <w:rPr>
          <w:rStyle w:val="Char2"/>
          <w:rFonts w:hint="cs"/>
          <w:rtl/>
        </w:rPr>
        <w:t>إِنَّكَ</w:t>
      </w:r>
      <w:r w:rsidRPr="003114AF">
        <w:rPr>
          <w:rStyle w:val="Char2"/>
          <w:rtl/>
        </w:rPr>
        <w:t xml:space="preserve"> </w:t>
      </w:r>
      <w:r w:rsidRPr="003114AF">
        <w:rPr>
          <w:rStyle w:val="Char2"/>
          <w:rFonts w:hint="cs"/>
          <w:rtl/>
        </w:rPr>
        <w:t>لَرَسُولُهُۥ</w:t>
      </w:r>
      <w:r w:rsidRPr="003114AF">
        <w:rPr>
          <w:rStyle w:val="Char2"/>
          <w:rtl/>
        </w:rPr>
        <w:t xml:space="preserve"> </w:t>
      </w:r>
      <w:r w:rsidRPr="003114AF">
        <w:rPr>
          <w:rStyle w:val="Char2"/>
          <w:rFonts w:hint="cs"/>
          <w:rtl/>
        </w:rPr>
        <w:t>وَٱللَّهُ</w:t>
      </w:r>
      <w:r w:rsidRPr="003114AF">
        <w:rPr>
          <w:rStyle w:val="Char2"/>
          <w:rtl/>
        </w:rPr>
        <w:t xml:space="preserve"> </w:t>
      </w:r>
      <w:r w:rsidRPr="003114AF">
        <w:rPr>
          <w:rStyle w:val="Char2"/>
          <w:rFonts w:hint="cs"/>
          <w:rtl/>
        </w:rPr>
        <w:t>يَشۡهَدُ</w:t>
      </w:r>
      <w:r w:rsidRPr="003114AF">
        <w:rPr>
          <w:rStyle w:val="Char2"/>
          <w:rtl/>
        </w:rPr>
        <w:t xml:space="preserve"> </w:t>
      </w:r>
      <w:r w:rsidRPr="003114AF">
        <w:rPr>
          <w:rStyle w:val="Char2"/>
          <w:rFonts w:hint="cs"/>
          <w:rtl/>
        </w:rPr>
        <w:t>إِنَّ</w:t>
      </w:r>
      <w:r w:rsidRPr="003114AF">
        <w:rPr>
          <w:rStyle w:val="Char2"/>
          <w:rtl/>
        </w:rPr>
        <w:t xml:space="preserve"> </w:t>
      </w:r>
      <w:r w:rsidRPr="003114AF">
        <w:rPr>
          <w:rStyle w:val="Char2"/>
          <w:rFonts w:hint="cs"/>
          <w:rtl/>
        </w:rPr>
        <w:t>ٱلۡمُنَٰفِقِينَ</w:t>
      </w:r>
      <w:r w:rsidRPr="003114AF">
        <w:rPr>
          <w:rStyle w:val="Char2"/>
          <w:rtl/>
        </w:rPr>
        <w:t xml:space="preserve"> </w:t>
      </w:r>
      <w:r w:rsidRPr="003114AF">
        <w:rPr>
          <w:rStyle w:val="Char2"/>
          <w:rFonts w:hint="cs"/>
          <w:rtl/>
        </w:rPr>
        <w:t>لَكَٰذِبُونَ</w:t>
      </w:r>
      <w:r w:rsidRPr="003114AF">
        <w:rPr>
          <w:rFonts w:cs="Traditional Arabic" w:hint="cs"/>
          <w:rtl/>
          <w:lang w:bidi="fa-IR"/>
        </w:rPr>
        <w:t>﴾</w:t>
      </w:r>
      <w:r w:rsidRPr="003114AF">
        <w:rPr>
          <w:rFonts w:hint="cs"/>
          <w:rtl/>
          <w:lang w:bidi="fa-IR"/>
        </w:rPr>
        <w:t>، در جنگ صفین در صف علی</w:t>
      </w:r>
      <w:r w:rsidRPr="003114AF">
        <w:rPr>
          <w:rFonts w:cs="CTraditional Arabic" w:hint="cs"/>
          <w:rtl/>
          <w:lang w:bidi="fa-IR"/>
        </w:rPr>
        <w:t>س</w:t>
      </w:r>
      <w:r w:rsidRPr="003114AF">
        <w:rPr>
          <w:rFonts w:hint="cs"/>
          <w:rtl/>
          <w:lang w:bidi="fa-IR"/>
        </w:rPr>
        <w:t xml:space="preserve"> قرار داشت، در کوفه سکنی گزین گردید، و در همانجا در سال شصت وهشت هجری وفات نمود، أسد الغابه (2/219-220).</w:t>
      </w:r>
    </w:p>
  </w:footnote>
  <w:footnote w:id="37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(نماز میانی) در این آیه، در نزد جمهور علماء نماز عصر است.</w:t>
      </w:r>
    </w:p>
    <w:p w:rsidR="007970F7" w:rsidRPr="003114AF" w:rsidRDefault="007970F7" w:rsidP="00A11D0D">
      <w:pPr>
        <w:pStyle w:val="8-0"/>
        <w:rPr>
          <w:rtl/>
          <w:lang w:bidi="fa-IR"/>
        </w:rPr>
      </w:pPr>
      <w:r w:rsidRPr="003114AF">
        <w:rPr>
          <w:rFonts w:hint="cs"/>
          <w:rtl/>
          <w:lang w:bidi="fa-IR"/>
        </w:rPr>
        <w:tab/>
        <w:t>2) اگر کسی در نمازش قصداً سخن بزند، در نزد جمهور علماء نمازش فاسد می‌شود.</w:t>
      </w:r>
    </w:p>
    <w:p w:rsidR="007970F7" w:rsidRPr="003114AF" w:rsidRDefault="007970F7" w:rsidP="00D25682">
      <w:pPr>
        <w:pStyle w:val="8-0"/>
        <w:rPr>
          <w:rtl/>
          <w:lang w:bidi="fa-IR"/>
        </w:rPr>
      </w:pPr>
      <w:r w:rsidRPr="003114AF">
        <w:rPr>
          <w:rFonts w:hint="cs"/>
          <w:rtl/>
          <w:lang w:bidi="fa-IR"/>
        </w:rPr>
        <w:tab/>
        <w:t>3) اگر کسی به طور فراموشی سخن زد، در صورتی که کلامش اندک باشد، در نزد امام شافعی</w:t>
      </w:r>
      <w:r w:rsidRPr="003114AF">
        <w:rPr>
          <w:rFonts w:cs="CTraditional Arabic" w:hint="cs"/>
          <w:rtl/>
          <w:lang w:bidi="fa-IR"/>
        </w:rPr>
        <w:t>/</w:t>
      </w:r>
      <w:r w:rsidRPr="003114AF">
        <w:rPr>
          <w:rFonts w:hint="cs"/>
          <w:rtl/>
          <w:lang w:bidi="fa-IR"/>
        </w:rPr>
        <w:t xml:space="preserve"> نمازش فاسد نمی‌شود، ولی جمهور علماء و از آن جمله احناف می‌گویند: نمازش فاسد می‌شود، و در این موضوع فرقی بین قصد و سهو، و سخن کم و سخن بسیار نیست.</w:t>
      </w:r>
    </w:p>
  </w:footnote>
  <w:footnote w:id="377">
    <w:p w:rsidR="007970F7" w:rsidRPr="003114AF" w:rsidRDefault="007970F7" w:rsidP="00CB582F">
      <w:pPr>
        <w:pStyle w:val="8-0"/>
        <w:rPr>
          <w:rtl/>
          <w:lang w:bidi="fa-IR"/>
        </w:rPr>
      </w:pPr>
      <w:r w:rsidRPr="003114AF">
        <w:rPr>
          <w:rStyle w:val="FootnoteReference"/>
          <w:vertAlign w:val="baseline"/>
        </w:rPr>
        <w:footnoteRef/>
      </w:r>
      <w:r w:rsidRPr="003114AF">
        <w:rPr>
          <w:rFonts w:hint="cs"/>
          <w:rtl/>
          <w:lang w:bidi="fa-IR"/>
        </w:rPr>
        <w:t xml:space="preserve">- وی معیقیب بن ابی فاطمه دوسی است، از کسانی است که در اول مسلمان شده بودند، به حبشه و مدینه منوره هجرت نمود، نگهبان مهر پیامبر خدا </w:t>
      </w:r>
      <w:r w:rsidRPr="003114AF">
        <w:rPr>
          <w:rFonts w:cs="CTraditional Arabic" w:hint="cs"/>
          <w:rtl/>
          <w:lang w:bidi="fa-IR"/>
        </w:rPr>
        <w:t>ج</w:t>
      </w:r>
      <w:r w:rsidRPr="003114AF">
        <w:rPr>
          <w:rFonts w:hint="cs"/>
          <w:rtl/>
          <w:lang w:bidi="fa-IR"/>
        </w:rPr>
        <w:t xml:space="preserve"> بود، و عمر</w:t>
      </w:r>
      <w:r w:rsidRPr="003114AF">
        <w:rPr>
          <w:rFonts w:cs="CTraditional Arabic" w:hint="cs"/>
          <w:rtl/>
          <w:lang w:bidi="fa-IR"/>
        </w:rPr>
        <w:t>س</w:t>
      </w:r>
      <w:r w:rsidRPr="003114AF">
        <w:rPr>
          <w:rFonts w:hint="cs"/>
          <w:rtl/>
          <w:lang w:bidi="fa-IR"/>
        </w:rPr>
        <w:t xml:space="preserve"> او را خزانه‌دار بیت المال مقرر نمود، و همین معیقیب بود که در زمان عثمان</w:t>
      </w:r>
      <w:r w:rsidRPr="003114AF">
        <w:rPr>
          <w:rFonts w:cs="CTraditional Arabic" w:hint="cs"/>
          <w:rtl/>
          <w:lang w:bidi="fa-IR"/>
        </w:rPr>
        <w:t>س</w:t>
      </w:r>
      <w:r w:rsidRPr="003114AF">
        <w:rPr>
          <w:rFonts w:hint="cs"/>
          <w:rtl/>
          <w:lang w:bidi="fa-IR"/>
        </w:rPr>
        <w:t xml:space="preserve"> مهر پیامبر خدا </w:t>
      </w:r>
      <w:r w:rsidRPr="003114AF">
        <w:rPr>
          <w:rFonts w:cs="CTraditional Arabic" w:hint="cs"/>
          <w:rtl/>
          <w:lang w:bidi="fa-IR"/>
        </w:rPr>
        <w:t>ج</w:t>
      </w:r>
      <w:r w:rsidRPr="003114AF">
        <w:rPr>
          <w:rFonts w:hint="cs"/>
          <w:rtl/>
          <w:lang w:bidi="fa-IR"/>
        </w:rPr>
        <w:t xml:space="preserve"> از نزدش در چاه اریس افتاد، و از همان روز اختلاف در بین مسلمانان بروز کرد، و تا هم‌اکنون این اختلاف ادامه دارد، در آخر خلافت عثمان</w:t>
      </w:r>
      <w:r w:rsidRPr="003114AF">
        <w:rPr>
          <w:rFonts w:cs="CTraditional Arabic" w:hint="cs"/>
          <w:rtl/>
          <w:lang w:bidi="fa-IR"/>
        </w:rPr>
        <w:t>س</w:t>
      </w:r>
      <w:r w:rsidRPr="003114AF">
        <w:rPr>
          <w:rFonts w:hint="cs"/>
          <w:rtl/>
          <w:lang w:bidi="fa-IR"/>
        </w:rPr>
        <w:t xml:space="preserve"> وفات یافت، أسد الغابه (4/402-403).</w:t>
      </w:r>
    </w:p>
  </w:footnote>
  <w:footnote w:id="37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CB582F">
      <w:pPr>
        <w:pStyle w:val="8-0"/>
        <w:rPr>
          <w:rtl/>
          <w:lang w:bidi="fa-IR"/>
        </w:rPr>
      </w:pPr>
      <w:r w:rsidRPr="003114AF">
        <w:rPr>
          <w:rFonts w:hint="cs"/>
          <w:rtl/>
          <w:lang w:bidi="fa-IR"/>
        </w:rPr>
        <w:tab/>
        <w:t>اگر در سجده‌گاه نمازگذار ریگ و یا چیز نامساعدی وجود داشت که سبب اذیتش در وقت سجده‌کردن می‌شد، روا است که برای یکبار آن‌ها را با دست خود هموار و یا دور کند.</w:t>
      </w:r>
    </w:p>
    <w:p w:rsidR="007970F7" w:rsidRPr="003114AF" w:rsidRDefault="007970F7" w:rsidP="00CB582F">
      <w:pPr>
        <w:pStyle w:val="8-0"/>
        <w:rPr>
          <w:rtl/>
          <w:lang w:bidi="fa-IR"/>
        </w:rPr>
      </w:pPr>
      <w:r w:rsidRPr="003114AF">
        <w:rPr>
          <w:rFonts w:hint="cs"/>
          <w:rtl/>
          <w:lang w:bidi="fa-IR"/>
        </w:rPr>
        <w:tab/>
        <w:t>2) و اینکه دور کردن نا ملایمات مقید به یکبار شده است، به سبب این است که اگر نمازگذار بیشتر از این به این کار بپردازد سبب از بین رفتن خشوع در نماز گردیده، و حتی شاید عمل کثیر گفته شده و نمازش فاسد گردد.</w:t>
      </w:r>
    </w:p>
    <w:p w:rsidR="007970F7" w:rsidRPr="003114AF" w:rsidRDefault="007970F7" w:rsidP="00A11D0D">
      <w:pPr>
        <w:pStyle w:val="8-0"/>
        <w:rPr>
          <w:rtl/>
          <w:lang w:bidi="fa-IR"/>
        </w:rPr>
      </w:pPr>
      <w:r w:rsidRPr="003114AF">
        <w:rPr>
          <w:rFonts w:hint="cs"/>
          <w:rtl/>
          <w:lang w:bidi="fa-IR"/>
        </w:rPr>
        <w:tab/>
        <w:t xml:space="preserve">3- اینکه نبی کریم </w:t>
      </w:r>
      <w:r w:rsidRPr="003114AF">
        <w:rPr>
          <w:rFonts w:cs="CTraditional Arabic" w:hint="cs"/>
          <w:rtl/>
          <w:lang w:bidi="fa-IR"/>
        </w:rPr>
        <w:t xml:space="preserve">ج </w:t>
      </w:r>
      <w:r w:rsidRPr="003114AF">
        <w:rPr>
          <w:rFonts w:hint="cs"/>
          <w:rtl/>
          <w:lang w:bidi="fa-IR"/>
        </w:rPr>
        <w:t xml:space="preserve">در کلام خود برای آن شخص کلمۀ (اگر) را استعمال نموده و فرمودند: «(اگر) چنین کاری می‌کنی، فقط یکبار بکن» اشاره بر این دارد که </w:t>
      </w:r>
      <w:r w:rsidRPr="003114AF">
        <w:rPr>
          <w:rtl/>
          <w:lang w:bidi="fa-IR"/>
        </w:rPr>
        <w:t>–</w:t>
      </w:r>
      <w:r w:rsidRPr="003114AF">
        <w:rPr>
          <w:rFonts w:hint="cs"/>
          <w:rtl/>
          <w:lang w:bidi="fa-IR"/>
        </w:rPr>
        <w:t xml:space="preserve"> اگر مشکل جدی وجود نداشته باشد </w:t>
      </w:r>
      <w:r w:rsidRPr="003114AF">
        <w:rPr>
          <w:rtl/>
          <w:lang w:bidi="fa-IR"/>
        </w:rPr>
        <w:t>–</w:t>
      </w:r>
      <w:r w:rsidRPr="003114AF">
        <w:rPr>
          <w:rFonts w:hint="cs"/>
          <w:rtl/>
          <w:lang w:bidi="fa-IR"/>
        </w:rPr>
        <w:t xml:space="preserve"> هموار نکردن جای سجده گاه بهتر است.</w:t>
      </w:r>
    </w:p>
  </w:footnote>
  <w:footnote w:id="37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راه رفتن جهت عذر سبب فساد نماز نمی‌گردد، مثل کسی که ببیند طفلی و یا شخص کوری می‌خواهد به چاه بیفتد، و یا دابه‌اش می‌خواهد برود و گم شود، و یا مالش مورد دستبرد قرار گیرد.</w:t>
      </w:r>
    </w:p>
    <w:p w:rsidR="007970F7" w:rsidRPr="003114AF" w:rsidRDefault="007970F7" w:rsidP="00CB582F">
      <w:pPr>
        <w:pStyle w:val="8-0"/>
        <w:rPr>
          <w:rtl/>
          <w:lang w:bidi="fa-IR"/>
        </w:rPr>
      </w:pPr>
      <w:r w:rsidRPr="003114AF">
        <w:rPr>
          <w:rFonts w:hint="cs"/>
          <w:rtl/>
          <w:lang w:bidi="fa-IR"/>
        </w:rPr>
        <w:tab/>
        <w:t>2) بعضی از علماء می‌گویند: نمازش وقتی فاسد نمی‌شود که هنگام راه رفتن رویش از قبله منحرف نشود، یعنی: هنگام برآوردن حاجتش به طرف قبله برود، و باز همانطور که روی به قبله است، عقب عقب برگردد، و یا در حالی که رویش به طرف قبله است عقب عقب برود، و در وقت بازگشتن همانطور به طرف قبله آمده و در جای نمازش ایستاد شود.</w:t>
      </w:r>
    </w:p>
    <w:p w:rsidR="007970F7" w:rsidRPr="003114AF" w:rsidRDefault="007970F7" w:rsidP="00CB582F">
      <w:pPr>
        <w:pStyle w:val="8-0"/>
        <w:rPr>
          <w:rtl/>
          <w:lang w:bidi="fa-IR"/>
        </w:rPr>
      </w:pPr>
      <w:r w:rsidRPr="003114AF">
        <w:rPr>
          <w:rFonts w:hint="cs"/>
          <w:rtl/>
          <w:lang w:bidi="fa-IR"/>
        </w:rPr>
        <w:tab/>
        <w:t>ولی در حدیث چنین تفصیلی وجود ندارد، و حتی از حدیث خلاف این تفصیل فهمیده می‌شود، زیرا کسی که به دنبال حیوانش می‌رود، از کجا می‌تواند که به خط مستقیم حرکت کرده و جهت قبله را نگهدارد، و باز بعد از بدست‌آوردن حیوانش به خط مستقیم به عقب سر برگردد، و یا بالعکس به پشت سر عقب عقب برود، و باز بعد از انجام‌دادن کارش بدون آنکه رویش از قبله منحرف شود، در جای نمازش ایستاده شود، این یک تاویل تخیلی است، تا تاویل واقعی، مگر آنکه این تاویل را از احادیث ثابت دیگری بدست آورده باشند، و خودم حدیثی را که مؤید این تاویل باشد، ندیدم، والله تعالی أعلم بالصواب.</w:t>
      </w:r>
    </w:p>
  </w:footnote>
  <w:footnote w:id="38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 این نذر به اینگونه بود که می‌گفتند: اگر مریضم شفا یافت، و یا مسافرم برگشت فلان شترم آزاد باشد، چنین شتری را نه بار می‌کردند و نه بر وی سوار می‌شدند، و اگر به جایی می‌رفت کسی از رفتنش به آنجا جلوگیری نمی‌کرد، و اگر از کشت و زراعت کسی می‌خورد، کسی مانع خوردنش نمی‌گردید.</w:t>
      </w:r>
    </w:p>
  </w:footnote>
  <w:footnote w:id="38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سلام دادن بر نمازگذار مکروه است، یعنی: اگر کسی شخص دیگری را در حال نماز خواندن می‌بیند، نباید در این حالت بر وی سلام بدهد.</w:t>
      </w:r>
    </w:p>
    <w:p w:rsidR="007970F7" w:rsidRPr="003114AF" w:rsidRDefault="007970F7" w:rsidP="00A11D0D">
      <w:pPr>
        <w:pStyle w:val="8-0"/>
        <w:rPr>
          <w:rtl/>
          <w:lang w:bidi="fa-IR"/>
        </w:rPr>
      </w:pPr>
      <w:r w:rsidRPr="003114AF">
        <w:rPr>
          <w:rFonts w:hint="cs"/>
          <w:rtl/>
          <w:lang w:bidi="fa-IR"/>
        </w:rPr>
        <w:tab/>
        <w:t>2) در نماز نفل هم نباید جواب سلام را داد.</w:t>
      </w:r>
    </w:p>
    <w:p w:rsidR="007970F7" w:rsidRPr="003114AF" w:rsidRDefault="007970F7" w:rsidP="00A11D0D">
      <w:pPr>
        <w:pStyle w:val="8-0"/>
        <w:rPr>
          <w:rtl/>
          <w:lang w:bidi="fa-IR"/>
        </w:rPr>
      </w:pPr>
      <w:r w:rsidRPr="003114AF">
        <w:rPr>
          <w:rFonts w:hint="cs"/>
          <w:rtl/>
          <w:lang w:bidi="fa-IR"/>
        </w:rPr>
        <w:tab/>
        <w:t>3) نماز نفل بر بالای دابه و هر مرکوب دیگری جواز دارد.</w:t>
      </w:r>
    </w:p>
    <w:p w:rsidR="007970F7" w:rsidRPr="003114AF" w:rsidRDefault="007970F7" w:rsidP="00A11D0D">
      <w:pPr>
        <w:pStyle w:val="8-0"/>
        <w:rPr>
          <w:rtl/>
          <w:lang w:bidi="fa-IR"/>
        </w:rPr>
      </w:pPr>
      <w:r w:rsidRPr="003114AF">
        <w:rPr>
          <w:rFonts w:hint="cs"/>
          <w:rtl/>
          <w:lang w:bidi="fa-IR"/>
        </w:rPr>
        <w:tab/>
        <w:t>4) در حالت سیر و حرکت، روی آوردن به قبله در نماز نفلی شرط نیست.</w:t>
      </w:r>
    </w:p>
  </w:footnote>
  <w:footnote w:id="38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لفظ حدیث در چند نسخۀ که از صحیح البخاری در اختیار دارم، به صیغۀ مجهول، یعنی: (نُهِیَ) است، و بنابراین، ترجمه هم به همین اساس صورت گرفته است، گرچه سیاق کلام تقاضای آن را دارد که صیغۀ معلوم باشد.</w:t>
      </w:r>
    </w:p>
    <w:p w:rsidR="007970F7" w:rsidRPr="003114AF" w:rsidRDefault="007970F7" w:rsidP="00A11D0D">
      <w:pPr>
        <w:pStyle w:val="8-0"/>
        <w:rPr>
          <w:rtl/>
          <w:lang w:bidi="fa-IR"/>
        </w:rPr>
      </w:pPr>
      <w:r w:rsidRPr="003114AF">
        <w:rPr>
          <w:rFonts w:hint="cs"/>
          <w:rtl/>
          <w:lang w:bidi="fa-IR"/>
        </w:rPr>
        <w:tab/>
        <w:t xml:space="preserve">2) گویند وقتی که ابلیس بر زمین فرود آمد، دستش را بر تهی‌گاهش نهاده بود، و همچنین یهود عادت بر این دارند که از روی کبر و غرور، هنگام راه رفتن دست خود را به تهی‌گاه خود می‌گذارند، از این جهت پیامبر خدا </w:t>
      </w:r>
      <w:r w:rsidRPr="003114AF">
        <w:rPr>
          <w:rFonts w:cs="CTraditional Arabic" w:hint="cs"/>
          <w:rtl/>
          <w:lang w:bidi="fa-IR"/>
        </w:rPr>
        <w:t>ج</w:t>
      </w:r>
      <w:r w:rsidRPr="003114AF">
        <w:rPr>
          <w:rFonts w:hint="cs"/>
          <w:rtl/>
          <w:lang w:bidi="fa-IR"/>
        </w:rPr>
        <w:t xml:space="preserve"> از این عمل در هنگام نماز خواندن که وقت مناجات و تذلل به دربار کبریائی است، منع شده بودند، ولی اگر کسی روی عذر و ضرورت مثلاً کمر دردی و یا ضعف و پیری دستش را در وقت نماز خواندن و یا در خارج از نماز، بر تهی‌گاهش می‌گذارد، باکی ندارد، و برایش روا است.</w:t>
      </w:r>
    </w:p>
  </w:footnote>
  <w:footnote w:id="38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وقت سجدۀ سهو بعد از سلام دادن است، و بعضی از علماء نظر به احادیث دیگری که در این مورد آمده است می‌گویند: وقت سجدۀ سهو در قعدۀ اخیر پیش از سلام دادن است، و بعضی‌ها می‌گویند: اگر سهو به سبب زیادت در نماز باشد، وقت سجده سهو قبل از سلام دادن است، و اگر به سبب نقص در نماز باشد، وقت سجدۀ سهو بعد از سلام دادن است، و قبلاً نیز راجع به این موضوع تا اندازۀ توضیحات دادیم، و تفصیل بیشتر این مسئله را می‌توان در کتب فقه، و کتب شروح حدیث مطالعه نمود.</w:t>
      </w:r>
    </w:p>
    <w:p w:rsidR="007970F7" w:rsidRPr="003114AF" w:rsidRDefault="007970F7" w:rsidP="00A11D0D">
      <w:pPr>
        <w:pStyle w:val="8-0"/>
        <w:rPr>
          <w:rtl/>
          <w:lang w:bidi="fa-IR"/>
        </w:rPr>
      </w:pPr>
      <w:r w:rsidRPr="003114AF">
        <w:rPr>
          <w:rFonts w:hint="cs"/>
          <w:rtl/>
          <w:lang w:bidi="fa-IR"/>
        </w:rPr>
        <w:tab/>
        <w:t>2) از سیاق حدیث این طور دانسته می‌شود که: صحابه</w:t>
      </w:r>
      <w:r w:rsidRPr="003114AF">
        <w:rPr>
          <w:rFonts w:cs="CTraditional Arabic" w:hint="cs"/>
          <w:rtl/>
          <w:lang w:bidi="fa-IR"/>
        </w:rPr>
        <w:t>ش</w:t>
      </w:r>
      <w:r w:rsidRPr="003114AF">
        <w:rPr>
          <w:rFonts w:hint="cs"/>
          <w:rtl/>
          <w:lang w:bidi="fa-IR"/>
        </w:rPr>
        <w:t xml:space="preserve"> با پیامبر خدا </w:t>
      </w:r>
      <w:r w:rsidRPr="003114AF">
        <w:rPr>
          <w:rFonts w:cs="CTraditional Arabic" w:hint="cs"/>
          <w:rtl/>
          <w:lang w:bidi="fa-IR"/>
        </w:rPr>
        <w:t>ج</w:t>
      </w:r>
      <w:r w:rsidRPr="003114AF">
        <w:rPr>
          <w:rFonts w:hint="cs"/>
          <w:rtl/>
          <w:lang w:bidi="fa-IR"/>
        </w:rPr>
        <w:t xml:space="preserve"> رکعت پنجم را خوانده بودند، و سبب خواندن این بود که باب وحی باز بود، و امکان نسخ وجود داشت، و می‌گفتند: شاید چهار رکعت نسخ و پنج رکعت جایگزین آن شده باشد، ولی بعد از نبی کریم </w:t>
      </w:r>
      <w:r w:rsidRPr="003114AF">
        <w:rPr>
          <w:rFonts w:cs="CTraditional Arabic" w:hint="cs"/>
          <w:rtl/>
          <w:lang w:bidi="fa-IR"/>
        </w:rPr>
        <w:t>ج</w:t>
      </w:r>
      <w:r w:rsidRPr="003114AF">
        <w:rPr>
          <w:rFonts w:hint="cs"/>
          <w:rtl/>
          <w:lang w:bidi="fa-IR"/>
        </w:rPr>
        <w:t xml:space="preserve"> که باب وحی بسته شده است، و احکام شرعی </w:t>
      </w:r>
      <w:r w:rsidRPr="003114AF">
        <w:rPr>
          <w:rtl/>
          <w:lang w:bidi="fa-IR"/>
        </w:rPr>
        <w:t>–</w:t>
      </w:r>
      <w:r w:rsidRPr="003114AF">
        <w:rPr>
          <w:rFonts w:hint="cs"/>
          <w:rtl/>
          <w:lang w:bidi="fa-IR"/>
        </w:rPr>
        <w:t xml:space="preserve"> و خصوصاً در مسائل عبادات </w:t>
      </w:r>
      <w:r w:rsidRPr="003114AF">
        <w:rPr>
          <w:rtl/>
          <w:lang w:bidi="fa-IR"/>
        </w:rPr>
        <w:t>–</w:t>
      </w:r>
      <w:r w:rsidRPr="003114AF">
        <w:rPr>
          <w:rFonts w:hint="cs"/>
          <w:rtl/>
          <w:lang w:bidi="fa-IR"/>
        </w:rPr>
        <w:t xml:space="preserve"> استقرار نهائی یافته است، اگر امام سهو می‌کند، باید مقتدی‌ها از سهوش برایش خبر بدهند.</w:t>
      </w:r>
    </w:p>
    <w:p w:rsidR="007970F7" w:rsidRPr="003114AF" w:rsidRDefault="007970F7" w:rsidP="00A11D0D">
      <w:pPr>
        <w:pStyle w:val="8-0"/>
        <w:rPr>
          <w:rtl/>
          <w:lang w:bidi="fa-IR"/>
        </w:rPr>
      </w:pPr>
      <w:r w:rsidRPr="003114AF">
        <w:rPr>
          <w:rFonts w:hint="cs"/>
          <w:rtl/>
          <w:lang w:bidi="fa-IR"/>
        </w:rPr>
        <w:tab/>
        <w:t>3) سهو در نماز چه یکبار باشد و چه چندین بار، فقط دو سجده برای سهو انجام می‌گیرد.</w:t>
      </w:r>
    </w:p>
    <w:p w:rsidR="007970F7" w:rsidRPr="003114AF" w:rsidRDefault="007970F7" w:rsidP="00A11D0D">
      <w:pPr>
        <w:pStyle w:val="8-0"/>
        <w:rPr>
          <w:rtl/>
          <w:lang w:bidi="fa-IR"/>
        </w:rPr>
      </w:pPr>
      <w:r w:rsidRPr="003114AF">
        <w:rPr>
          <w:rFonts w:hint="cs"/>
          <w:rtl/>
          <w:lang w:bidi="fa-IR"/>
        </w:rPr>
        <w:tab/>
        <w:t>4) سهو امام، سهو مقتدی شمرده می‌شود، و باید با امام سجدۀ سهو را انجام دهد.</w:t>
      </w:r>
    </w:p>
  </w:footnote>
  <w:footnote w:id="38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اگر نمازگذار به سخن کسی که در بیرون از نماز است گوش فرا داده و آن را بفهمد، باکی نداشته و ضرری بر نمازش ندارد.</w:t>
      </w:r>
    </w:p>
    <w:p w:rsidR="007970F7" w:rsidRPr="003114AF" w:rsidRDefault="007970F7" w:rsidP="00A11D0D">
      <w:pPr>
        <w:pStyle w:val="8-0"/>
        <w:rPr>
          <w:rtl/>
          <w:lang w:bidi="fa-IR"/>
        </w:rPr>
      </w:pPr>
      <w:r w:rsidRPr="003114AF">
        <w:rPr>
          <w:rFonts w:hint="cs"/>
          <w:rtl/>
          <w:lang w:bidi="fa-IR"/>
        </w:rPr>
        <w:tab/>
        <w:t>2) اشاره کردن نمازگذار با دستش به شکل خفیفی در وقت ضرورت، سبب بطلان نمازش نمی‌گردد.</w:t>
      </w:r>
    </w:p>
    <w:p w:rsidR="007970F7" w:rsidRPr="003114AF" w:rsidRDefault="007970F7" w:rsidP="00A11D0D">
      <w:pPr>
        <w:pStyle w:val="8-0"/>
        <w:rPr>
          <w:rtl/>
          <w:lang w:bidi="fa-IR"/>
        </w:rPr>
      </w:pPr>
      <w:r w:rsidRPr="003114AF">
        <w:rPr>
          <w:rFonts w:hint="cs"/>
          <w:rtl/>
          <w:lang w:bidi="fa-IR"/>
        </w:rPr>
        <w:tab/>
        <w:t xml:space="preserve">3) در وقت پیش آمدن دو امر مهم، باید به اهم آن اقدام نمود، و از همین سبب پیامبر خدا </w:t>
      </w:r>
      <w:r w:rsidRPr="003114AF">
        <w:rPr>
          <w:rFonts w:cs="CTraditional Arabic" w:hint="cs"/>
          <w:rtl/>
          <w:lang w:bidi="fa-IR"/>
        </w:rPr>
        <w:t>ج</w:t>
      </w:r>
      <w:r w:rsidRPr="003114AF">
        <w:rPr>
          <w:rFonts w:hint="cs"/>
          <w:rtl/>
          <w:lang w:bidi="fa-IR"/>
        </w:rPr>
        <w:t xml:space="preserve"> به ارشاد و هدایت مردم پرداخته و سنت پیشین را به تاخیر انداختند.</w:t>
      </w:r>
    </w:p>
    <w:p w:rsidR="007970F7" w:rsidRPr="003114AF" w:rsidRDefault="007970F7" w:rsidP="00A11D0D">
      <w:pPr>
        <w:pStyle w:val="8-0"/>
        <w:rPr>
          <w:rtl/>
          <w:lang w:bidi="fa-IR"/>
        </w:rPr>
      </w:pPr>
      <w:r w:rsidRPr="003114AF">
        <w:rPr>
          <w:rFonts w:hint="cs"/>
          <w:rtl/>
          <w:lang w:bidi="fa-IR"/>
        </w:rPr>
        <w:tab/>
        <w:t>4) سنت اگر در وقتش اداء نگردد، قضاء آوردن آن سنت است، یعنی: همانطوری که خواندن سنت سنت است، اگر سنت قضاء می‌شود، قضاء آوردن آن نیز سنت است، همانطوری که خواندن نماز فرض فرض است، و اگر قضاء می‌شود قضاء آوردن آن نیز فرض است.</w:t>
      </w:r>
    </w:p>
  </w:footnote>
  <w:footnote w:id="38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 حدیث دلالت بر این دارد که مسلمان ولو آنکه مرتکب گناه کبیره شده باشد، به طور ابد در دوزخ نمی‌ماند، بلکه یا در ابتدای امر مورد عفو خداوند قرار گرفته و به بهشت می‌رود، و یا بعد از اینکه به اندازۀ گناه خود تعذیب گردید، از دوزخ نجات یافته و به بهشت می‌رود، زیرا پیامبر خدا </w:t>
      </w:r>
      <w:r w:rsidRPr="003114AF">
        <w:rPr>
          <w:rFonts w:cs="CTraditional Arabic" w:hint="cs"/>
          <w:rtl/>
          <w:lang w:bidi="fa-IR"/>
        </w:rPr>
        <w:t>ج</w:t>
      </w:r>
      <w:r w:rsidRPr="003114AF">
        <w:rPr>
          <w:rFonts w:hint="cs"/>
          <w:rtl/>
          <w:lang w:bidi="fa-IR"/>
        </w:rPr>
        <w:t xml:space="preserve"> فرمودند که: «به بهشت می‌رود» ولی نگفتند که به دوزخ نمی‌رود، پس احتمال دارد که شخص اگر مورد عفو الهی قرار نگیرد، به اندازۀ گناه خود مورد عقوبت قرار گرفته و سپس به بهشت برود، ولی در اینجا سه چیز قابل تذکر است:</w:t>
      </w:r>
    </w:p>
    <w:p w:rsidR="007970F7" w:rsidRPr="003114AF" w:rsidRDefault="007970F7" w:rsidP="00A11D0D">
      <w:pPr>
        <w:pStyle w:val="8-0"/>
        <w:rPr>
          <w:rtl/>
          <w:lang w:bidi="fa-IR"/>
        </w:rPr>
      </w:pPr>
      <w:r w:rsidRPr="003114AF">
        <w:rPr>
          <w:rFonts w:hint="cs"/>
          <w:rtl/>
          <w:lang w:bidi="fa-IR"/>
        </w:rPr>
        <w:tab/>
        <w:t>اول: آنکه نباید بر این حدیث اتکال نموده و مرتکب هر گناهی از صغیره و کبیره و از حقوق الله و حقوق الناس گردید.</w:t>
      </w:r>
    </w:p>
    <w:p w:rsidR="007970F7" w:rsidRPr="003114AF" w:rsidRDefault="007970F7" w:rsidP="00A11D0D">
      <w:pPr>
        <w:pStyle w:val="8-0"/>
        <w:rPr>
          <w:rtl/>
          <w:lang w:bidi="fa-IR"/>
        </w:rPr>
      </w:pPr>
      <w:r w:rsidRPr="003114AF">
        <w:rPr>
          <w:rFonts w:hint="cs"/>
          <w:rtl/>
          <w:lang w:bidi="fa-IR"/>
        </w:rPr>
        <w:tab/>
        <w:t>دوم: آنکه قرار اصول دین و قواعد شرع، حقوق الناس تا وقتی که رضایت صاحب آن حاصل نگردد، قابل بخشایش نیست، و از این جهت کسی که به حقوق الناس تجاوز کرده باشد، یا باید در این دنیا رضایت صاحب آن را حاصل نماید، و یا آنکه در قیامت اگر این ظالم ثوابی داشته باشد، از ثوابش به اندازۀ که مظلوم حق دارد، برایش داده می‌شود، و اگر ثوابی نداشت از گناهان مظلوم بر ذمۀ ظالم گذاشته می‌شود.</w:t>
      </w:r>
    </w:p>
    <w:p w:rsidR="007970F7" w:rsidRPr="003114AF" w:rsidRDefault="007970F7" w:rsidP="00E6072B">
      <w:pPr>
        <w:pStyle w:val="8-0"/>
        <w:rPr>
          <w:rtl/>
          <w:lang w:bidi="fa-IR"/>
        </w:rPr>
      </w:pPr>
      <w:r w:rsidRPr="003114AF">
        <w:rPr>
          <w:rFonts w:hint="cs"/>
          <w:rtl/>
          <w:lang w:bidi="fa-IR"/>
        </w:rPr>
        <w:tab/>
        <w:t xml:space="preserve">سوم: کسی که مسلمانی را به قصد و به غیر حق به قتل می‌رساند، گرچه این عمل مانند دزدی و زنا از گناهان کبیره است، ولی برایش حکم دیگری است که </w:t>
      </w:r>
      <w:r w:rsidRPr="003114AF">
        <w:rPr>
          <w:rFonts w:hint="cs"/>
          <w:rtl/>
        </w:rPr>
        <w:t>إن شاء</w:t>
      </w:r>
      <w:r w:rsidRPr="003114AF">
        <w:rPr>
          <w:rFonts w:hint="cs"/>
          <w:rtl/>
          <w:lang w:bidi="fa-IR"/>
        </w:rPr>
        <w:t xml:space="preserve"> الله در موضع خودش به تفصیل خواهد آمد.</w:t>
      </w:r>
    </w:p>
    <w:p w:rsidR="007970F7" w:rsidRPr="003114AF" w:rsidRDefault="007970F7" w:rsidP="005F27F9">
      <w:pPr>
        <w:pStyle w:val="8-0"/>
        <w:rPr>
          <w:rtl/>
          <w:lang w:bidi="fa-IR"/>
        </w:rPr>
      </w:pPr>
      <w:r w:rsidRPr="003114AF">
        <w:rPr>
          <w:rFonts w:hint="cs"/>
          <w:rtl/>
          <w:lang w:bidi="fa-IR"/>
        </w:rPr>
        <w:tab/>
        <w:t xml:space="preserve">2) گر چه از ظاهر سایق این طور دانسته می‌شود که عبارت (گفتم: اگرچه مرتکب زنا گردیده و دزدی کرده باشد؟) از نبی کریم </w:t>
      </w:r>
      <w:r w:rsidRPr="003114AF">
        <w:rPr>
          <w:rFonts w:cs="CTraditional Arabic" w:hint="cs"/>
          <w:rtl/>
          <w:lang w:bidi="fa-IR"/>
        </w:rPr>
        <w:t>ج</w:t>
      </w:r>
      <w:r w:rsidRPr="003114AF">
        <w:rPr>
          <w:rFonts w:hint="cs"/>
          <w:rtl/>
          <w:lang w:bidi="fa-IR"/>
        </w:rPr>
        <w:t xml:space="preserve"> است، که از جبرئیل</w:t>
      </w:r>
      <w:r w:rsidRPr="003114AF">
        <w:rPr>
          <w:rFonts w:cs="CTraditional Arabic" w:hint="cs"/>
          <w:rtl/>
          <w:lang w:bidi="fa-IR"/>
        </w:rPr>
        <w:t>÷</w:t>
      </w:r>
      <w:r w:rsidRPr="003114AF">
        <w:rPr>
          <w:rFonts w:hint="cs"/>
          <w:rtl/>
          <w:lang w:bidi="fa-IR"/>
        </w:rPr>
        <w:t xml:space="preserve"> می‌پرسند که «اگرچه مرتکب زنا گردیده و دزدی کرده باشد؟ ولی این طور نیست، بلکه این عبارت و این سوال از ابو ذر</w:t>
      </w:r>
      <w:r w:rsidRPr="003114AF">
        <w:rPr>
          <w:rFonts w:cs="CTraditional Arabic" w:hint="cs"/>
          <w:rtl/>
          <w:lang w:bidi="fa-IR"/>
        </w:rPr>
        <w:t>س</w:t>
      </w:r>
      <w:r w:rsidRPr="003114AF">
        <w:rPr>
          <w:rFonts w:hint="cs"/>
          <w:rtl/>
          <w:lang w:bidi="fa-IR"/>
        </w:rPr>
        <w:t xml:space="preserve"> است، زیرا در روایت دیگری آمده است که ابو ذر گفت: یا رسول الله! ولو آنکه این شخص دزدی و زنا کرده باشد؟ گفتند: ولو آنکه دزدی و زنا کرده باشد، ابو ذر</w:t>
      </w:r>
      <w:r w:rsidRPr="003114AF">
        <w:rPr>
          <w:rFonts w:cs="CTraditional Arabic" w:hint="cs"/>
          <w:rtl/>
          <w:lang w:bidi="fa-IR"/>
        </w:rPr>
        <w:t>س</w:t>
      </w:r>
      <w:r w:rsidRPr="003114AF">
        <w:rPr>
          <w:rFonts w:hint="cs"/>
          <w:rtl/>
          <w:lang w:bidi="fa-IR"/>
        </w:rPr>
        <w:t xml:space="preserve"> می‌گوید: این سؤال را سه بار تکرار نمودم، و در مرتبه چهارم در جوابم </w:t>
      </w:r>
      <w:r w:rsidRPr="003114AF">
        <w:rPr>
          <w:rFonts w:hint="cs"/>
          <w:rtl/>
        </w:rPr>
        <w:t>گفتند: علی رغم انف ابو ذر.</w:t>
      </w:r>
    </w:p>
  </w:footnote>
  <w:footnote w:id="38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این فهم عبدالله بن مسعود</w:t>
      </w:r>
      <w:r w:rsidRPr="003114AF">
        <w:rPr>
          <w:rFonts w:cs="CTraditional Arabic" w:hint="cs"/>
          <w:rtl/>
          <w:lang w:bidi="fa-IR"/>
        </w:rPr>
        <w:t>س</w:t>
      </w:r>
      <w:r w:rsidRPr="003114AF">
        <w:rPr>
          <w:rFonts w:hint="cs"/>
          <w:rtl/>
          <w:lang w:bidi="fa-IR"/>
        </w:rPr>
        <w:t xml:space="preserve"> یک فهم منطقی است، زیرا انتفای سبب موجب انتفای مسبب است، و چون شرک سبب دخول دوزخ است، وقتی که شرک منتفی گردد، دخول دوزخ نیز منتفی می‌گردد، و چون دخول دوزخ منتفی گردید، دخول جن حتمی می‌گردد، زیرا حالت ثالثی وجود ندارد، و استثنای اهل اعراف به دلایل دیگری از نصوص ثابت شده است.</w:t>
      </w:r>
    </w:p>
    <w:p w:rsidR="007970F7" w:rsidRPr="003114AF" w:rsidRDefault="007970F7" w:rsidP="00A11D0D">
      <w:pPr>
        <w:pStyle w:val="8-0"/>
        <w:rPr>
          <w:rtl/>
          <w:lang w:bidi="fa-IR"/>
        </w:rPr>
      </w:pPr>
      <w:r w:rsidRPr="003114AF">
        <w:rPr>
          <w:rFonts w:hint="cs"/>
          <w:rtl/>
          <w:lang w:bidi="fa-IR"/>
        </w:rPr>
        <w:tab/>
        <w:t xml:space="preserve">2) در صحیح مسلم عکس این روایت هم آمده است، و عبارت آن چنین است که: پیامبر خدا </w:t>
      </w:r>
      <w:r w:rsidRPr="003114AF">
        <w:rPr>
          <w:rFonts w:cs="CTraditional Arabic" w:hint="cs"/>
          <w:rtl/>
          <w:lang w:bidi="fa-IR"/>
        </w:rPr>
        <w:t>ج</w:t>
      </w:r>
      <w:r w:rsidRPr="003114AF">
        <w:rPr>
          <w:rFonts w:hint="cs"/>
          <w:rtl/>
          <w:lang w:bidi="fa-IR"/>
        </w:rPr>
        <w:t xml:space="preserve"> فرمودند: «کسی که بمیرد و به خدا شریک نیاورده باشد، به جنت می‌رود»، و من می‌گویم: (کسی که بمیرد و به خدا شریک آورده باشد، به دوزخ می‌رود)، و فرقی که بین این دو روایت وجود دارد این است که: در حدیث اول (وعید) از پیامبر خدا </w:t>
      </w:r>
      <w:r w:rsidRPr="003114AF">
        <w:rPr>
          <w:rFonts w:cs="CTraditional Arabic" w:hint="cs"/>
          <w:rtl/>
          <w:lang w:bidi="fa-IR"/>
        </w:rPr>
        <w:t>ج</w:t>
      </w:r>
      <w:r w:rsidRPr="003114AF">
        <w:rPr>
          <w:rFonts w:hint="cs"/>
          <w:rtl/>
          <w:lang w:bidi="fa-IR"/>
        </w:rPr>
        <w:t xml:space="preserve"> و (وعد) از فهم ابن مسعود</w:t>
      </w:r>
      <w:r w:rsidRPr="003114AF">
        <w:rPr>
          <w:rFonts w:cs="CTraditional Arabic" w:hint="cs"/>
          <w:rtl/>
          <w:lang w:bidi="fa-IR"/>
        </w:rPr>
        <w:t>س</w:t>
      </w:r>
      <w:r w:rsidRPr="003114AF">
        <w:rPr>
          <w:rFonts w:hint="cs"/>
          <w:rtl/>
          <w:lang w:bidi="fa-IR"/>
        </w:rPr>
        <w:t xml:space="preserve"> است، و بالعکس در روایت دوم (وعد) از پیامبر خدا </w:t>
      </w:r>
      <w:r w:rsidRPr="003114AF">
        <w:rPr>
          <w:rFonts w:cs="CTraditional Arabic" w:hint="cs"/>
          <w:rtl/>
          <w:lang w:bidi="fa-IR"/>
        </w:rPr>
        <w:t>ج</w:t>
      </w:r>
      <w:r w:rsidRPr="003114AF">
        <w:rPr>
          <w:rFonts w:hint="cs"/>
          <w:rtl/>
          <w:lang w:bidi="fa-IR"/>
        </w:rPr>
        <w:t xml:space="preserve"> و (وعید) از فهم و استنباط ابن مسعود</w:t>
      </w:r>
      <w:r w:rsidRPr="003114AF">
        <w:rPr>
          <w:rFonts w:cs="CTraditional Arabic" w:hint="cs"/>
          <w:rtl/>
          <w:lang w:bidi="fa-IR"/>
        </w:rPr>
        <w:t>س</w:t>
      </w:r>
      <w:r w:rsidRPr="003114AF">
        <w:rPr>
          <w:rFonts w:hint="cs"/>
          <w:rtl/>
          <w:lang w:bidi="fa-IR"/>
        </w:rPr>
        <w:t xml:space="preserve"> است.</w:t>
      </w:r>
    </w:p>
  </w:footnote>
  <w:footnote w:id="38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BF747B">
      <w:pPr>
        <w:pStyle w:val="8-0"/>
        <w:rPr>
          <w:rtl/>
          <w:lang w:bidi="fa-IR"/>
        </w:rPr>
      </w:pPr>
      <w:r w:rsidRPr="003114AF">
        <w:rPr>
          <w:rFonts w:hint="cs"/>
          <w:rtl/>
          <w:lang w:bidi="fa-IR"/>
        </w:rPr>
        <w:tab/>
        <w:t>1) مراد از جواب عطسه آن است که شخص عطسه زننده وقتی که عطسه زد می‌گوید</w:t>
      </w:r>
      <w:r w:rsidRPr="003114AF">
        <w:rPr>
          <w:rStyle w:val="6-Char0"/>
          <w:rFonts w:hint="cs"/>
          <w:sz w:val="24"/>
          <w:szCs w:val="24"/>
          <w:rtl/>
        </w:rPr>
        <w:t>: (الحمد لله)</w:t>
      </w:r>
      <w:r w:rsidRPr="003114AF">
        <w:rPr>
          <w:rFonts w:hint="cs"/>
          <w:rtl/>
          <w:lang w:bidi="fa-IR"/>
        </w:rPr>
        <w:t xml:space="preserve">، شخصی که آنجا حاضر است، برایش می‌گوید: </w:t>
      </w:r>
      <w:r w:rsidR="00BF747B">
        <w:rPr>
          <w:rStyle w:val="6-Char0"/>
          <w:rFonts w:hint="cs"/>
          <w:sz w:val="24"/>
          <w:szCs w:val="24"/>
          <w:rtl/>
        </w:rPr>
        <w:t>(یرحمك</w:t>
      </w:r>
      <w:r w:rsidRPr="003114AF">
        <w:rPr>
          <w:rStyle w:val="6-Char0"/>
          <w:rFonts w:hint="cs"/>
          <w:sz w:val="24"/>
          <w:szCs w:val="24"/>
          <w:rtl/>
        </w:rPr>
        <w:t xml:space="preserve"> الله)،</w:t>
      </w:r>
      <w:r w:rsidRPr="003114AF">
        <w:rPr>
          <w:rFonts w:hint="cs"/>
          <w:rtl/>
          <w:lang w:bidi="fa-IR"/>
        </w:rPr>
        <w:t xml:space="preserve"> و عطسه زننده برایش می‌گوید: </w:t>
      </w:r>
      <w:r w:rsidRPr="003114AF">
        <w:rPr>
          <w:rStyle w:val="6-Char0"/>
          <w:rFonts w:hint="cs"/>
          <w:sz w:val="24"/>
          <w:szCs w:val="24"/>
          <w:rtl/>
        </w:rPr>
        <w:t>(یهدیکم الله ویصلح بالکم).</w:t>
      </w:r>
    </w:p>
    <w:p w:rsidR="007970F7" w:rsidRPr="003114AF" w:rsidRDefault="007970F7" w:rsidP="00A11D0D">
      <w:pPr>
        <w:pStyle w:val="8-0"/>
        <w:rPr>
          <w:rtl/>
          <w:lang w:bidi="fa-IR"/>
        </w:rPr>
      </w:pPr>
      <w:r w:rsidRPr="003114AF">
        <w:rPr>
          <w:rFonts w:hint="cs"/>
          <w:rtl/>
          <w:lang w:bidi="fa-IR"/>
        </w:rPr>
        <w:tab/>
        <w:t>2) همانطوری که استعمال ظرف نقره حرام است، استعمال ظرف طلا نیز حرام است، بلکه استعمال ظرف طلا به طور اولی حرام است، زیرا علت حرام بودن تکبر و یا اسراف است، و این امر در طلا بیشتر متصور است، و علاوه بر آن، در حدیث دیگری به طور صریح از استعمال ظرف طلا منع شده است.</w:t>
      </w:r>
    </w:p>
    <w:p w:rsidR="007970F7" w:rsidRPr="003114AF" w:rsidRDefault="007970F7" w:rsidP="00A11D0D">
      <w:pPr>
        <w:pStyle w:val="8-0"/>
        <w:rPr>
          <w:rtl/>
          <w:lang w:bidi="fa-IR"/>
        </w:rPr>
      </w:pPr>
      <w:r w:rsidRPr="003114AF">
        <w:rPr>
          <w:rFonts w:hint="cs"/>
          <w:rtl/>
          <w:lang w:bidi="fa-IR"/>
        </w:rPr>
        <w:tab/>
        <w:t>3) گرچه در این حدیث، شش چیز از منهیات ذکر شده است، ولی در احادیث دیگری آمده است که هفتم منهیات (میثره) است، و آن عبارت از نالینی است که از ابریشم سرخ رنگ ساخته می‌شود و آن را بر روی پالان خر و یا زین اسپ و یا جهاز شتر هنگام سوار شدن بر آن می‌اندازند، و یا (میثره) عبارت از: پوست حیوانات است، مانند: پوست پلنگ، پوست روباه، و امثال این‌ها.</w:t>
      </w:r>
    </w:p>
  </w:footnote>
  <w:footnote w:id="38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ام علاء، زنی از مردم انصار است، و از زن‌هایی است که با پیامبر خدا </w:t>
      </w:r>
      <w:r w:rsidRPr="003114AF">
        <w:rPr>
          <w:rFonts w:cs="CTraditional Arabic" w:hint="cs"/>
          <w:rtl/>
          <w:lang w:bidi="fa-IR"/>
        </w:rPr>
        <w:t>ج</w:t>
      </w:r>
      <w:r w:rsidRPr="003114AF">
        <w:rPr>
          <w:rFonts w:hint="cs"/>
          <w:rtl/>
          <w:lang w:bidi="fa-IR"/>
        </w:rPr>
        <w:t xml:space="preserve"> بیعت کرده بودند، در سوانحش چیزی بیشتر جز از اینکه قصه عثمان بن مظعون را روایت می‌کند، ندیدم، اسد الغابه (5/604-605).</w:t>
      </w:r>
    </w:p>
  </w:footnote>
  <w:footnote w:id="38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عثمان بن مظعون بن حبیب قرشی است، چهار دهم نفری است که مسلمان شده بود، به حبشه و مدینه منوره هجرت نمود، بسیار عابد و زاهد بود، شب تا صبح نماز می‌خواند، و روز را روزه می‌گرفت، و از زن‌ها گوشه‌گیری کرده بود، از پیامبر خدا </w:t>
      </w:r>
      <w:r w:rsidRPr="003114AF">
        <w:rPr>
          <w:rFonts w:cs="CTraditional Arabic" w:hint="cs"/>
          <w:rtl/>
          <w:lang w:bidi="fa-IR"/>
        </w:rPr>
        <w:t>ج</w:t>
      </w:r>
      <w:r w:rsidRPr="003114AF">
        <w:rPr>
          <w:rFonts w:hint="cs"/>
          <w:rtl/>
          <w:lang w:bidi="fa-IR"/>
        </w:rPr>
        <w:t xml:space="preserve"> اجازه خواست که خود را خصی کند، برایش اجازه ندادند، از کارهای بد اهل جاهلیت انتقاد می‌کرد، و در دوره جاهلیت شراب نخورده، و می‌گفت: چیزی که عقلم را ببرد چرا بخورم، در سال دوم هجرت وفات یافت، و وی اولین کسی از مهاجرین است که در مدینه منوره وفات یافت، اسد الغابه (3/385-387).</w:t>
      </w:r>
    </w:p>
  </w:footnote>
  <w:footnote w:id="390">
    <w:p w:rsidR="007970F7" w:rsidRPr="003114AF" w:rsidRDefault="007970F7" w:rsidP="00C47CF6">
      <w:pPr>
        <w:pStyle w:val="8-0"/>
        <w:rPr>
          <w:rtl/>
          <w:lang w:bidi="fa-IR"/>
        </w:rPr>
      </w:pPr>
      <w:r w:rsidRPr="003114AF">
        <w:rPr>
          <w:rStyle w:val="FootnoteReference"/>
          <w:vertAlign w:val="baseline"/>
        </w:rPr>
        <w:footnoteRef/>
      </w:r>
      <w:r w:rsidRPr="003114AF">
        <w:rPr>
          <w:rFonts w:hint="cs"/>
          <w:rtl/>
          <w:lang w:bidi="fa-IR"/>
        </w:rPr>
        <w:t xml:space="preserve">- لفظ حدیث نبوی چنین است: </w:t>
      </w:r>
      <w:r w:rsidRPr="003114AF">
        <w:rPr>
          <w:rStyle w:val="Char3"/>
          <w:rFonts w:hint="cs"/>
          <w:rtl/>
        </w:rPr>
        <w:t>(والله ما أدري وأنا رسول الله ما يفعل بي)،</w:t>
      </w:r>
      <w:r w:rsidRPr="003114AF">
        <w:rPr>
          <w:rFonts w:hint="cs"/>
          <w:rtl/>
        </w:rPr>
        <w:t xml:space="preserve"> یعنی: و به خداوند قسم است من که رسول خدا هستم نمی‌دانم که با من چه خواهد شد، ولی امام عینی</w:t>
      </w:r>
      <w:r w:rsidRPr="003114AF">
        <w:rPr>
          <w:rFonts w:cs="CTraditional Arabic" w:hint="cs"/>
          <w:rtl/>
        </w:rPr>
        <w:t>/</w:t>
      </w:r>
      <w:r w:rsidRPr="003114AF">
        <w:rPr>
          <w:rFonts w:hint="cs"/>
          <w:rtl/>
        </w:rPr>
        <w:t xml:space="preserve"> می‌گوید که: لفظ (بي</w:t>
      </w:r>
      <w:r w:rsidRPr="003114AF">
        <w:rPr>
          <w:rFonts w:hint="cs"/>
          <w:rtl/>
          <w:lang w:bidi="fa-IR"/>
        </w:rPr>
        <w:t xml:space="preserve">) در اخیر کلام پیامبر خدا </w:t>
      </w:r>
      <w:r w:rsidRPr="003114AF">
        <w:rPr>
          <w:rFonts w:cs="CTraditional Arabic" w:hint="cs"/>
          <w:rtl/>
          <w:lang w:bidi="fa-IR"/>
        </w:rPr>
        <w:t>ج</w:t>
      </w:r>
      <w:r w:rsidRPr="003114AF">
        <w:rPr>
          <w:rFonts w:hint="cs"/>
          <w:rtl/>
          <w:lang w:bidi="fa-IR"/>
        </w:rPr>
        <w:t xml:space="preserve"> که به ضمیر متکلم است، از اشتباه راوی است، و اصل آن (به) به ضمیر غائب است، که به این طریق عبارت چنین می‌شود: </w:t>
      </w:r>
      <w:r w:rsidRPr="003114AF">
        <w:rPr>
          <w:rStyle w:val="Char3"/>
          <w:rFonts w:hint="cs"/>
          <w:rtl/>
        </w:rPr>
        <w:t>(والله ما أدري وأنا رسول الله ما يفعل به)</w:t>
      </w:r>
      <w:r w:rsidRPr="003114AF">
        <w:rPr>
          <w:rFonts w:hint="cs"/>
          <w:rtl/>
        </w:rPr>
        <w:t xml:space="preserve"> يعنی: «من که رسول خدا هستم نمی‌دانم که با وی </w:t>
      </w:r>
      <w:r w:rsidRPr="003114AF">
        <w:rPr>
          <w:rtl/>
        </w:rPr>
        <w:t>–</w:t>
      </w:r>
      <w:r w:rsidRPr="003114AF">
        <w:rPr>
          <w:rFonts w:hint="cs"/>
          <w:rtl/>
        </w:rPr>
        <w:t xml:space="preserve"> یعنی با عثمان بن مظعون</w:t>
      </w:r>
      <w:r w:rsidRPr="003114AF">
        <w:rPr>
          <w:rFonts w:cs="CTraditional Arabic" w:hint="cs"/>
          <w:rtl/>
        </w:rPr>
        <w:t>س</w:t>
      </w:r>
      <w:r w:rsidRPr="003114AF">
        <w:rPr>
          <w:rFonts w:hint="cs"/>
          <w:rtl/>
        </w:rPr>
        <w:t xml:space="preserve"> </w:t>
      </w:r>
      <w:r w:rsidRPr="003114AF">
        <w:rPr>
          <w:rtl/>
        </w:rPr>
        <w:t>–</w:t>
      </w:r>
      <w:r w:rsidRPr="003114AF">
        <w:rPr>
          <w:rFonts w:hint="cs"/>
          <w:rtl/>
        </w:rPr>
        <w:t xml:space="preserve"> چه خواهد شد»، و دیگران می‌گویند که: روات اشتباه نکرده‌اند، و این سخن پیامبر خدا </w:t>
      </w:r>
      <w:r w:rsidRPr="003114AF">
        <w:rPr>
          <w:rFonts w:cs="CTraditional Arabic" w:hint="cs"/>
          <w:rtl/>
        </w:rPr>
        <w:t>ج</w:t>
      </w:r>
      <w:r w:rsidRPr="003114AF">
        <w:rPr>
          <w:rFonts w:hint="cs"/>
          <w:rtl/>
        </w:rPr>
        <w:t xml:space="preserve"> پیش از نزول آیه سورۀ فتح است که می‌فرماید: </w:t>
      </w:r>
      <w:r w:rsidRPr="003114AF">
        <w:rPr>
          <w:rFonts w:cs="Traditional Arabic" w:hint="cs"/>
          <w:rtl/>
        </w:rPr>
        <w:t>﴿</w:t>
      </w:r>
      <w:r w:rsidRPr="003114AF">
        <w:rPr>
          <w:rStyle w:val="Char2"/>
          <w:rFonts w:hint="cs"/>
          <w:rtl/>
        </w:rPr>
        <w:t>لِّيَغۡفِرَ</w:t>
      </w:r>
      <w:r w:rsidRPr="003114AF">
        <w:rPr>
          <w:rStyle w:val="Char2"/>
          <w:rtl/>
        </w:rPr>
        <w:t xml:space="preserve"> </w:t>
      </w:r>
      <w:r w:rsidRPr="003114AF">
        <w:rPr>
          <w:rStyle w:val="Char2"/>
          <w:rFonts w:hint="cs"/>
          <w:rtl/>
        </w:rPr>
        <w:t>لَكَ</w:t>
      </w:r>
      <w:r w:rsidRPr="003114AF">
        <w:rPr>
          <w:rStyle w:val="Char2"/>
          <w:rtl/>
        </w:rPr>
        <w:t xml:space="preserve"> </w:t>
      </w:r>
      <w:r w:rsidRPr="003114AF">
        <w:rPr>
          <w:rStyle w:val="Char2"/>
          <w:rFonts w:hint="cs"/>
          <w:rtl/>
        </w:rPr>
        <w:t>ٱللَّهُ</w:t>
      </w:r>
      <w:r w:rsidRPr="003114AF">
        <w:rPr>
          <w:rStyle w:val="Char2"/>
          <w:rtl/>
        </w:rPr>
        <w:t xml:space="preserve"> </w:t>
      </w:r>
      <w:r w:rsidRPr="003114AF">
        <w:rPr>
          <w:rStyle w:val="Char2"/>
          <w:rFonts w:hint="cs"/>
          <w:rtl/>
        </w:rPr>
        <w:t>مَا</w:t>
      </w:r>
      <w:r w:rsidRPr="003114AF">
        <w:rPr>
          <w:rStyle w:val="Char2"/>
          <w:rtl/>
        </w:rPr>
        <w:t xml:space="preserve"> </w:t>
      </w:r>
      <w:r w:rsidRPr="003114AF">
        <w:rPr>
          <w:rStyle w:val="Char2"/>
          <w:rFonts w:hint="cs"/>
          <w:rtl/>
        </w:rPr>
        <w:t>تَقَدَّمَ</w:t>
      </w:r>
      <w:r w:rsidRPr="003114AF">
        <w:rPr>
          <w:rStyle w:val="Char2"/>
          <w:rtl/>
        </w:rPr>
        <w:t xml:space="preserve"> </w:t>
      </w:r>
      <w:r w:rsidRPr="003114AF">
        <w:rPr>
          <w:rStyle w:val="Char2"/>
          <w:rFonts w:hint="cs"/>
          <w:rtl/>
        </w:rPr>
        <w:t>مِن</w:t>
      </w:r>
      <w:r w:rsidRPr="003114AF">
        <w:rPr>
          <w:rStyle w:val="Char2"/>
          <w:rtl/>
        </w:rPr>
        <w:t xml:space="preserve"> </w:t>
      </w:r>
      <w:r w:rsidRPr="003114AF">
        <w:rPr>
          <w:rStyle w:val="Char2"/>
          <w:rFonts w:hint="cs"/>
          <w:rtl/>
        </w:rPr>
        <w:t>ذَنۢبِكَ</w:t>
      </w:r>
      <w:r w:rsidRPr="003114AF">
        <w:rPr>
          <w:rStyle w:val="Char2"/>
          <w:rtl/>
        </w:rPr>
        <w:t xml:space="preserve"> </w:t>
      </w:r>
      <w:r w:rsidRPr="003114AF">
        <w:rPr>
          <w:rStyle w:val="Char2"/>
          <w:rFonts w:hint="cs"/>
          <w:rtl/>
        </w:rPr>
        <w:t>وَمَا</w:t>
      </w:r>
      <w:r w:rsidRPr="003114AF">
        <w:rPr>
          <w:rStyle w:val="Char2"/>
          <w:rtl/>
        </w:rPr>
        <w:t xml:space="preserve"> </w:t>
      </w:r>
      <w:r w:rsidRPr="003114AF">
        <w:rPr>
          <w:rStyle w:val="Char2"/>
          <w:rFonts w:hint="cs"/>
          <w:rtl/>
        </w:rPr>
        <w:t>تَأَخَّرَ</w:t>
      </w:r>
      <w:r w:rsidRPr="003114AF">
        <w:rPr>
          <w:rFonts w:cs="Traditional Arabic" w:hint="cs"/>
          <w:rtl/>
        </w:rPr>
        <w:t>﴾</w:t>
      </w:r>
      <w:r w:rsidRPr="003114AF">
        <w:rPr>
          <w:rFonts w:hint="cs"/>
          <w:rtl/>
        </w:rPr>
        <w:t>.</w:t>
      </w:r>
    </w:p>
  </w:footnote>
  <w:footnote w:id="39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سبب قره کشی آن بود که مهاجرین، فقیر و تهی دست بودند، و هنگام هجرت به مدینه منوره چیزی با خود نداشتند، و مردم انصار جهت همکاری با آن‌ها متکفل زندگی آن‌ها می‌شدند، و برای آنکه اختیار کردن مهاجرین سبب منازعه بین مردم انصار نگردد، در اختیار کردن آن‌ها بین خود قرعه کشی نمودند، و همان بود که عثمان بن مظعون</w:t>
      </w:r>
      <w:r w:rsidRPr="003114AF">
        <w:rPr>
          <w:rFonts w:cs="CTraditional Arabic" w:hint="cs"/>
          <w:rtl/>
          <w:lang w:bidi="fa-IR"/>
        </w:rPr>
        <w:t>س</w:t>
      </w:r>
      <w:r w:rsidRPr="003114AF">
        <w:rPr>
          <w:rFonts w:hint="cs"/>
          <w:rtl/>
          <w:lang w:bidi="fa-IR"/>
        </w:rPr>
        <w:t xml:space="preserve"> به قرعه ام علاء</w:t>
      </w:r>
      <w:r w:rsidRPr="003114AF">
        <w:rPr>
          <w:rFonts w:cs="CTraditional Arabic" w:hint="cs"/>
          <w:rtl/>
          <w:lang w:bidi="fa-IR"/>
        </w:rPr>
        <w:t>ل</w:t>
      </w:r>
      <w:r w:rsidRPr="003114AF">
        <w:rPr>
          <w:rFonts w:hint="cs"/>
          <w:rtl/>
          <w:lang w:bidi="fa-IR"/>
        </w:rPr>
        <w:t xml:space="preserve"> بر آمد.</w:t>
      </w:r>
    </w:p>
    <w:p w:rsidR="007970F7" w:rsidRPr="003114AF" w:rsidRDefault="007970F7" w:rsidP="00A11D0D">
      <w:pPr>
        <w:pStyle w:val="8-0"/>
        <w:rPr>
          <w:rtl/>
          <w:lang w:bidi="fa-IR"/>
        </w:rPr>
      </w:pPr>
      <w:r w:rsidRPr="003114AF">
        <w:rPr>
          <w:rFonts w:hint="cs"/>
          <w:rtl/>
          <w:lang w:bidi="fa-IR"/>
        </w:rPr>
        <w:tab/>
        <w:t>2) نباید بر کسی حکم کرد که از اهل جنت است، مگر آنکه صاحب شریعت بر آن شخص چنین حکمی کرده باشد، مانند عشرۀ مبشره و غیره، زیرا ایمان و اخلاص امر قلبی است، و امر قلبی را جز خداوند کس دیگری نمی‌داند.</w:t>
      </w:r>
    </w:p>
    <w:p w:rsidR="007970F7" w:rsidRPr="003114AF" w:rsidRDefault="007970F7" w:rsidP="00A11D0D">
      <w:pPr>
        <w:pStyle w:val="8-0"/>
        <w:rPr>
          <w:rtl/>
          <w:lang w:bidi="fa-IR"/>
        </w:rPr>
      </w:pPr>
      <w:r w:rsidRPr="003114AF">
        <w:rPr>
          <w:rFonts w:hint="cs"/>
          <w:rtl/>
          <w:lang w:bidi="fa-IR"/>
        </w:rPr>
        <w:tab/>
        <w:t>3) باید با فقراء و کسانی که از خانه و کاشانۀ خود دور افتاده‌اند، مساعد و دستگیری نمود.</w:t>
      </w:r>
    </w:p>
    <w:p w:rsidR="007970F7" w:rsidRPr="003114AF" w:rsidRDefault="007970F7" w:rsidP="00A11D0D">
      <w:pPr>
        <w:pStyle w:val="8-0"/>
        <w:rPr>
          <w:rtl/>
          <w:lang w:bidi="fa-IR"/>
        </w:rPr>
      </w:pPr>
      <w:r w:rsidRPr="003114AF">
        <w:rPr>
          <w:rFonts w:hint="cs"/>
          <w:rtl/>
          <w:lang w:bidi="fa-IR"/>
        </w:rPr>
        <w:tab/>
        <w:t>4) قرعه کشی در کارهای مشاع و مخلوط جواز دارد.</w:t>
      </w:r>
    </w:p>
  </w:footnote>
  <w:footnote w:id="39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پدر جابر</w:t>
      </w:r>
      <w:r w:rsidRPr="003114AF">
        <w:rPr>
          <w:rFonts w:cs="CTraditional Arabic" w:hint="cs"/>
          <w:rtl/>
          <w:lang w:bidi="fa-IR"/>
        </w:rPr>
        <w:t>س</w:t>
      </w:r>
      <w:r w:rsidRPr="003114AF">
        <w:rPr>
          <w:rFonts w:hint="cs"/>
          <w:rtl/>
          <w:lang w:bidi="fa-IR"/>
        </w:rPr>
        <w:t xml:space="preserve"> در غزوۀ احد که در شوال سوم هجری واقع گردیده بود، به شهادت رسید، و مشرکان او را مثله کرده و بینی و گوش‌هایش را برده بودند.</w:t>
      </w:r>
    </w:p>
    <w:p w:rsidR="007970F7" w:rsidRPr="003114AF" w:rsidRDefault="007970F7" w:rsidP="0088018F">
      <w:pPr>
        <w:pStyle w:val="8-0"/>
        <w:rPr>
          <w:rtl/>
          <w:lang w:bidi="fa-IR"/>
        </w:rPr>
      </w:pPr>
      <w:r w:rsidRPr="003114AF">
        <w:rPr>
          <w:rFonts w:hint="cs"/>
          <w:rtl/>
          <w:lang w:bidi="fa-IR"/>
        </w:rPr>
        <w:tab/>
        <w:t xml:space="preserve">2) داودی می‌گوید: «سبب سایه کردن ملائکه آن بود که بر بالای سرش ایستاده بودند و منتظر آن بودند تا روح او را به آسمان صعود دهند، و از این دانسته می‌شود که پیامبر خدا </w:t>
      </w:r>
      <w:r w:rsidRPr="003114AF">
        <w:rPr>
          <w:rFonts w:cs="CTraditional Arabic" w:hint="cs"/>
          <w:rtl/>
          <w:lang w:bidi="fa-IR"/>
        </w:rPr>
        <w:t>ج</w:t>
      </w:r>
      <w:r w:rsidRPr="003114AF">
        <w:rPr>
          <w:rFonts w:hint="cs"/>
          <w:rtl/>
          <w:lang w:bidi="fa-IR"/>
        </w:rPr>
        <w:t xml:space="preserve"> از همان چیزی خبر می‌دادند که بر ایشان وحی می‌شد، چون در مورد عثمان بن مظعون</w:t>
      </w:r>
      <w:r w:rsidRPr="003114AF">
        <w:rPr>
          <w:rFonts w:cs="CTraditional Arabic" w:hint="cs"/>
          <w:rtl/>
          <w:lang w:bidi="fa-IR"/>
        </w:rPr>
        <w:t>س</w:t>
      </w:r>
      <w:r w:rsidRPr="003114AF">
        <w:rPr>
          <w:rFonts w:hint="cs"/>
          <w:rtl/>
          <w:lang w:bidi="fa-IR"/>
        </w:rPr>
        <w:t xml:space="preserve"> چیزی بر ایشان وحی نشده بود، گفتند: «به خداوند سوگند است که نمیدانم با وی چه خواهد شد» و چون درباره سعادت و علو درجه پدر جابر</w:t>
      </w:r>
      <w:r w:rsidRPr="003114AF">
        <w:rPr>
          <w:rFonts w:cs="CTraditional Arabic" w:hint="cs"/>
          <w:rtl/>
          <w:lang w:bidi="fa-IR"/>
        </w:rPr>
        <w:t>ب</w:t>
      </w:r>
      <w:r w:rsidRPr="003114AF">
        <w:rPr>
          <w:rFonts w:hint="cs"/>
          <w:rtl/>
          <w:lang w:bidi="fa-IR"/>
        </w:rPr>
        <w:t xml:space="preserve"> برای‌شان وحی شده بود، از همان چیز خبر دادند، و در حدیث دیگری از جابر</w:t>
      </w:r>
      <w:r w:rsidRPr="003114AF">
        <w:rPr>
          <w:rFonts w:cs="CTraditional Arabic" w:hint="cs"/>
          <w:rtl/>
          <w:lang w:bidi="fa-IR"/>
        </w:rPr>
        <w:t>س</w:t>
      </w:r>
      <w:r w:rsidRPr="003114AF">
        <w:rPr>
          <w:rFonts w:hint="cs"/>
          <w:rtl/>
          <w:lang w:bidi="fa-IR"/>
        </w:rPr>
        <w:t xml:space="preserve"> روایت است که پیامبر خدا </w:t>
      </w:r>
      <w:r w:rsidRPr="003114AF">
        <w:rPr>
          <w:rFonts w:cs="CTraditional Arabic" w:hint="cs"/>
          <w:rtl/>
          <w:lang w:bidi="fa-IR"/>
        </w:rPr>
        <w:t>ج</w:t>
      </w:r>
      <w:r w:rsidRPr="003114AF">
        <w:rPr>
          <w:rFonts w:hint="cs"/>
          <w:rtl/>
          <w:lang w:bidi="fa-IR"/>
        </w:rPr>
        <w:t xml:space="preserve"> برایش گفتند: «برایت بشارت می‌دهم که خداوند پدرت را زنده کرد و با وی روبرو سخن زد، در حالی که با هیچکس دیگری جز از وراء حجاب سخن نزده است».</w:t>
      </w:r>
    </w:p>
  </w:footnote>
  <w:footnote w:id="39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مسائل و احکام متعلق به این حدیث آنکه:</w:t>
      </w:r>
    </w:p>
    <w:p w:rsidR="007970F7" w:rsidRPr="003114AF" w:rsidRDefault="007970F7" w:rsidP="00A11D0D">
      <w:pPr>
        <w:pStyle w:val="8-0"/>
        <w:rPr>
          <w:rtl/>
          <w:lang w:bidi="fa-IR"/>
        </w:rPr>
      </w:pPr>
      <w:r w:rsidRPr="003114AF">
        <w:rPr>
          <w:rFonts w:hint="cs"/>
          <w:rtl/>
          <w:lang w:bidi="fa-IR"/>
        </w:rPr>
        <w:tab/>
        <w:t xml:space="preserve">1) (نجاشی) لقب ملوک حبشه است، و نامش اصحمه است، ابن سعد در (الطبقات) می‌گوید: «بعد از اینکه پیامبر خدا </w:t>
      </w:r>
      <w:r w:rsidRPr="003114AF">
        <w:rPr>
          <w:rFonts w:cs="CTraditional Arabic" w:hint="cs"/>
          <w:rtl/>
          <w:lang w:bidi="fa-IR"/>
        </w:rPr>
        <w:t>ج</w:t>
      </w:r>
      <w:r w:rsidRPr="003114AF">
        <w:rPr>
          <w:rFonts w:hint="cs"/>
          <w:rtl/>
          <w:lang w:bidi="fa-IR"/>
        </w:rPr>
        <w:t xml:space="preserve"> در سال ششم هجری از حدیبه برگشتند، نامۀ را به دست عمرو بن امیۀ ضمری برای نجاشی فرستادند، نجاشی نامه را گرفت و بر چشم‌هایش مالید، و به احترام نامۀ پیامبر خدا </w:t>
      </w:r>
      <w:r w:rsidRPr="003114AF">
        <w:rPr>
          <w:rFonts w:cs="CTraditional Arabic" w:hint="cs"/>
          <w:rtl/>
          <w:lang w:bidi="fa-IR"/>
        </w:rPr>
        <w:t>ج</w:t>
      </w:r>
      <w:r w:rsidRPr="003114AF">
        <w:rPr>
          <w:rFonts w:hint="cs"/>
          <w:rtl/>
          <w:lang w:bidi="fa-IR"/>
        </w:rPr>
        <w:t xml:space="preserve"> از تخت خود بزیر آمد و بر روی زمین نشست، و برای پیامبر خدا </w:t>
      </w:r>
      <w:r w:rsidRPr="003114AF">
        <w:rPr>
          <w:rFonts w:cs="CTraditional Arabic" w:hint="cs"/>
          <w:rtl/>
          <w:lang w:bidi="fa-IR"/>
        </w:rPr>
        <w:t>ج</w:t>
      </w:r>
      <w:r w:rsidRPr="003114AF">
        <w:rPr>
          <w:rFonts w:hint="cs"/>
          <w:rtl/>
          <w:lang w:bidi="fa-IR"/>
        </w:rPr>
        <w:t xml:space="preserve"> نوشت که وی بدست جعفر بن ابی طالب</w:t>
      </w:r>
      <w:r w:rsidRPr="003114AF">
        <w:rPr>
          <w:rFonts w:cs="CTraditional Arabic" w:hint="cs"/>
          <w:rtl/>
          <w:lang w:bidi="fa-IR"/>
        </w:rPr>
        <w:t>س</w:t>
      </w:r>
      <w:r w:rsidRPr="003114AF">
        <w:rPr>
          <w:rFonts w:hint="cs"/>
          <w:rtl/>
          <w:lang w:bidi="fa-IR"/>
        </w:rPr>
        <w:t xml:space="preserve"> مسلمان شده است، وی در رجب سال نهم هنگام برگشتن پیامبر خدا </w:t>
      </w:r>
      <w:r w:rsidRPr="003114AF">
        <w:rPr>
          <w:rFonts w:cs="CTraditional Arabic" w:hint="cs"/>
          <w:rtl/>
          <w:lang w:bidi="fa-IR"/>
        </w:rPr>
        <w:t>ج</w:t>
      </w:r>
      <w:r w:rsidRPr="003114AF">
        <w:rPr>
          <w:rFonts w:hint="cs"/>
          <w:rtl/>
          <w:lang w:bidi="fa-IR"/>
        </w:rPr>
        <w:t xml:space="preserve"> از غزوۀ تبوک، رحلت نمود.</w:t>
      </w:r>
    </w:p>
    <w:p w:rsidR="007970F7" w:rsidRPr="003114AF" w:rsidRDefault="007970F7" w:rsidP="00A11D0D">
      <w:pPr>
        <w:pStyle w:val="8-0"/>
        <w:rPr>
          <w:rtl/>
          <w:lang w:bidi="fa-IR"/>
        </w:rPr>
      </w:pPr>
      <w:r w:rsidRPr="003114AF">
        <w:rPr>
          <w:rFonts w:hint="cs"/>
          <w:rtl/>
          <w:lang w:bidi="fa-IR"/>
        </w:rPr>
        <w:tab/>
        <w:t>2) خبر دادن برای مردم از وفات شخص جواز دارد، و این در صورتی است که هدف، کثرت مسلمانان در وقت نماز خواندن بر میت باشد، نه شهرت طلبی و افتخار به کثرت مشیعین.</w:t>
      </w:r>
    </w:p>
    <w:p w:rsidR="007970F7" w:rsidRPr="003114AF" w:rsidRDefault="007970F7" w:rsidP="004D6155">
      <w:pPr>
        <w:pStyle w:val="8-0"/>
        <w:rPr>
          <w:rtl/>
          <w:lang w:bidi="fa-IR"/>
        </w:rPr>
      </w:pPr>
      <w:r w:rsidRPr="003114AF">
        <w:rPr>
          <w:rFonts w:hint="cs"/>
          <w:rtl/>
          <w:lang w:bidi="fa-IR"/>
        </w:rPr>
        <w:tab/>
        <w:t xml:space="preserve">3) نماز جنازه نباید در مسجد خوانده شود، زیرا برای پیامبر خدا </w:t>
      </w:r>
      <w:r w:rsidRPr="003114AF">
        <w:rPr>
          <w:rFonts w:cs="CTraditional Arabic" w:hint="cs"/>
          <w:rtl/>
          <w:lang w:bidi="fa-IR"/>
        </w:rPr>
        <w:t>ج</w:t>
      </w:r>
      <w:r w:rsidRPr="003114AF">
        <w:rPr>
          <w:rFonts w:hint="cs"/>
          <w:rtl/>
          <w:lang w:bidi="fa-IR"/>
        </w:rPr>
        <w:t xml:space="preserve"> در مسجد از وفات نجاشی خبر دادند، و با آن‌هم رفتند و در مصلی بر وی نماز خواندند، و این مذهب احناف و مالی که است، و در نزد شافعی و احمد رحمهما الله نماز خواندن بر میت در مسجد </w:t>
      </w:r>
      <w:r w:rsidRPr="003114AF">
        <w:rPr>
          <w:rtl/>
          <w:lang w:bidi="fa-IR"/>
        </w:rPr>
        <w:t>–</w:t>
      </w:r>
      <w:r w:rsidRPr="003114AF">
        <w:rPr>
          <w:rFonts w:hint="cs"/>
          <w:rtl/>
          <w:lang w:bidi="fa-IR"/>
        </w:rPr>
        <w:t xml:space="preserve"> اگر خوف ملوث شدن مسجد نباشد </w:t>
      </w:r>
      <w:r w:rsidRPr="003114AF">
        <w:rPr>
          <w:rtl/>
          <w:lang w:bidi="fa-IR"/>
        </w:rPr>
        <w:t>–</w:t>
      </w:r>
      <w:r w:rsidRPr="003114AF">
        <w:rPr>
          <w:rFonts w:hint="cs"/>
          <w:rtl/>
          <w:lang w:bidi="fa-IR"/>
        </w:rPr>
        <w:t xml:space="preserve"> روا است.</w:t>
      </w:r>
    </w:p>
    <w:p w:rsidR="007970F7" w:rsidRPr="003114AF" w:rsidRDefault="007970F7" w:rsidP="004D6155">
      <w:pPr>
        <w:pStyle w:val="8-0"/>
        <w:rPr>
          <w:rtl/>
          <w:lang w:bidi="fa-IR"/>
        </w:rPr>
      </w:pPr>
      <w:r w:rsidRPr="003114AF">
        <w:rPr>
          <w:rFonts w:hint="cs"/>
          <w:rtl/>
          <w:lang w:bidi="fa-IR"/>
        </w:rPr>
        <w:tab/>
        <w:t xml:space="preserve">4) نماز خواندن بر میت غائب جواز دارد، و این مذهب شافعی و احمد رحمهما الله است، و در نزد احناف نماز خواندن بر میت غائب مکروه است، و می‌گویند پیامبر خدا </w:t>
      </w:r>
      <w:r w:rsidRPr="003114AF">
        <w:rPr>
          <w:rFonts w:cs="CTraditional Arabic" w:hint="cs"/>
          <w:rtl/>
          <w:lang w:bidi="fa-IR"/>
        </w:rPr>
        <w:t>ج</w:t>
      </w:r>
      <w:r w:rsidRPr="003114AF">
        <w:rPr>
          <w:rFonts w:hint="cs"/>
          <w:rtl/>
          <w:lang w:bidi="fa-IR"/>
        </w:rPr>
        <w:t xml:space="preserve"> روی ضرورت بر نجاشی نماز خواندن، زیرا وی در جایی وفات نموده بود که کسی از مسلمانان وجود نداشت تا بر وی نماز جنازه بخواند، ورنه بسیاری از صحابه</w:t>
      </w:r>
      <w:r w:rsidRPr="003114AF">
        <w:rPr>
          <w:rFonts w:cs="CTraditional Arabic" w:hint="cs"/>
          <w:rtl/>
          <w:lang w:bidi="fa-IR"/>
        </w:rPr>
        <w:t>ش</w:t>
      </w:r>
      <w:r w:rsidRPr="003114AF">
        <w:rPr>
          <w:rFonts w:hint="cs"/>
          <w:rtl/>
          <w:lang w:bidi="fa-IR"/>
        </w:rPr>
        <w:t xml:space="preserve"> در جاهای دور از مدینه وفات نموده و یا به شهادت رسیده بودند، ولی پیامبر خدا </w:t>
      </w:r>
      <w:r w:rsidRPr="003114AF">
        <w:rPr>
          <w:rFonts w:cs="CTraditional Arabic" w:hint="cs"/>
          <w:rtl/>
          <w:lang w:bidi="fa-IR"/>
        </w:rPr>
        <w:t>ج</w:t>
      </w:r>
      <w:r w:rsidRPr="003114AF">
        <w:rPr>
          <w:rFonts w:hint="cs"/>
          <w:rtl/>
          <w:lang w:bidi="fa-IR"/>
        </w:rPr>
        <w:t xml:space="preserve"> بر هیچیک از آن‌ها نماز نخواندند، و باید گفت که برای هردو گروه دلیل‌های دیگری و ردود و مناقشات فراوانی وجود دارد که شرح آن در کتب فقه و شروح حدیث به تفصیل ذکر گردیده است، و اینجا مجال شرح بیشتری از این نیست.</w:t>
      </w:r>
    </w:p>
  </w:footnote>
  <w:footnote w:id="39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مسائل و احکام متعلق به این حدیث آنکه:</w:t>
      </w:r>
    </w:p>
    <w:p w:rsidR="007970F7" w:rsidRPr="003114AF" w:rsidRDefault="007970F7" w:rsidP="00A11D0D">
      <w:pPr>
        <w:pStyle w:val="8-0"/>
        <w:rPr>
          <w:rtl/>
          <w:lang w:bidi="fa-IR"/>
        </w:rPr>
      </w:pPr>
      <w:r w:rsidRPr="003114AF">
        <w:rPr>
          <w:rFonts w:hint="cs"/>
          <w:rtl/>
          <w:lang w:bidi="fa-IR"/>
        </w:rPr>
        <w:tab/>
        <w:t xml:space="preserve">1) پیامبر خدا </w:t>
      </w:r>
      <w:r w:rsidRPr="003114AF">
        <w:rPr>
          <w:rFonts w:cs="CTraditional Arabic" w:hint="cs"/>
          <w:rtl/>
          <w:lang w:bidi="fa-IR"/>
        </w:rPr>
        <w:t>ج</w:t>
      </w:r>
      <w:r w:rsidRPr="003114AF">
        <w:rPr>
          <w:rFonts w:hint="cs"/>
          <w:rtl/>
          <w:lang w:bidi="fa-IR"/>
        </w:rPr>
        <w:t xml:space="preserve"> در جمادی الاولی سال نهم هجری گروهی را به (موتۀ) که در سرزمین شام است، به جهاد فرستادند، و زید بن حارثه را بر آن‌ها امیر مقرر نمودند، و فرمودند: اگر زید</w:t>
      </w:r>
      <w:r w:rsidRPr="003114AF">
        <w:rPr>
          <w:rFonts w:cs="CTraditional Arabic" w:hint="cs"/>
          <w:rtl/>
          <w:lang w:bidi="fa-IR"/>
        </w:rPr>
        <w:t>س</w:t>
      </w:r>
      <w:r w:rsidRPr="003114AF">
        <w:rPr>
          <w:rFonts w:hint="cs"/>
          <w:rtl/>
          <w:lang w:bidi="fa-IR"/>
        </w:rPr>
        <w:t xml:space="preserve"> به شهادت رسید، جعفر</w:t>
      </w:r>
      <w:r w:rsidRPr="003114AF">
        <w:rPr>
          <w:rFonts w:cs="CTraditional Arabic" w:hint="cs"/>
          <w:rtl/>
          <w:lang w:bidi="fa-IR"/>
        </w:rPr>
        <w:t>س</w:t>
      </w:r>
      <w:r w:rsidRPr="003114AF">
        <w:rPr>
          <w:rFonts w:hint="cs"/>
          <w:rtl/>
          <w:lang w:bidi="fa-IR"/>
        </w:rPr>
        <w:t xml:space="preserve"> امیر باشد، و اگر جعفر به شهادت رسید، عبدالله بن رواحه</w:t>
      </w:r>
      <w:r w:rsidRPr="003114AF">
        <w:rPr>
          <w:rFonts w:cs="CTraditional Arabic" w:hint="cs"/>
          <w:rtl/>
          <w:lang w:bidi="fa-IR"/>
        </w:rPr>
        <w:t>س</w:t>
      </w:r>
      <w:r w:rsidRPr="003114AF">
        <w:rPr>
          <w:rFonts w:hint="cs"/>
          <w:rtl/>
          <w:lang w:bidi="fa-IR"/>
        </w:rPr>
        <w:t xml:space="preserve"> امیر باشد، و همان بود که این سه نفر به همان ترتیبی که پیامبر خدا </w:t>
      </w:r>
      <w:r w:rsidRPr="003114AF">
        <w:rPr>
          <w:rFonts w:cs="CTraditional Arabic" w:hint="cs"/>
          <w:rtl/>
          <w:lang w:bidi="fa-IR"/>
        </w:rPr>
        <w:t>ج</w:t>
      </w:r>
      <w:r w:rsidRPr="003114AF">
        <w:rPr>
          <w:rFonts w:hint="cs"/>
          <w:rtl/>
          <w:lang w:bidi="fa-IR"/>
        </w:rPr>
        <w:t xml:space="preserve"> بیان نموده بودند به شهادت رسیدند، و بعد از این‌ها خالد بن ولید</w:t>
      </w:r>
      <w:r w:rsidRPr="003114AF">
        <w:rPr>
          <w:rFonts w:cs="CTraditional Arabic" w:hint="cs"/>
          <w:rtl/>
          <w:lang w:bidi="fa-IR"/>
        </w:rPr>
        <w:t>س</w:t>
      </w:r>
      <w:r w:rsidRPr="003114AF">
        <w:rPr>
          <w:rFonts w:hint="cs"/>
          <w:rtl/>
          <w:lang w:bidi="fa-IR"/>
        </w:rPr>
        <w:t xml:space="preserve"> </w:t>
      </w:r>
      <w:r w:rsidRPr="003114AF">
        <w:rPr>
          <w:rtl/>
          <w:lang w:bidi="fa-IR"/>
        </w:rPr>
        <w:t>–</w:t>
      </w:r>
      <w:r w:rsidRPr="003114AF">
        <w:rPr>
          <w:rFonts w:hint="cs"/>
          <w:rtl/>
          <w:lang w:bidi="fa-IR"/>
        </w:rPr>
        <w:t xml:space="preserve"> که گرچه امیر تعین نشده بود </w:t>
      </w:r>
      <w:r w:rsidRPr="003114AF">
        <w:rPr>
          <w:rtl/>
          <w:lang w:bidi="fa-IR"/>
        </w:rPr>
        <w:t>–</w:t>
      </w:r>
      <w:r w:rsidRPr="003114AF">
        <w:rPr>
          <w:rFonts w:hint="cs"/>
          <w:rtl/>
          <w:lang w:bidi="fa-IR"/>
        </w:rPr>
        <w:t xml:space="preserve"> بیرق را بر داشت، و فتح نصیبش گردید.</w:t>
      </w:r>
    </w:p>
    <w:p w:rsidR="007970F7" w:rsidRPr="003114AF" w:rsidRDefault="007970F7" w:rsidP="00A11D0D">
      <w:pPr>
        <w:pStyle w:val="8-0"/>
        <w:rPr>
          <w:rtl/>
          <w:lang w:bidi="fa-IR"/>
        </w:rPr>
      </w:pPr>
      <w:r w:rsidRPr="003114AF">
        <w:rPr>
          <w:rFonts w:hint="cs"/>
          <w:rtl/>
          <w:lang w:bidi="fa-IR"/>
        </w:rPr>
        <w:tab/>
        <w:t xml:space="preserve">2) این حدیث دلالت واضحی بر نبوت پیامبر خدا </w:t>
      </w:r>
      <w:r w:rsidRPr="003114AF">
        <w:rPr>
          <w:rFonts w:cs="CTraditional Arabic" w:hint="cs"/>
          <w:rtl/>
          <w:lang w:bidi="fa-IR"/>
        </w:rPr>
        <w:t>ج</w:t>
      </w:r>
      <w:r w:rsidRPr="003114AF">
        <w:rPr>
          <w:rFonts w:hint="cs"/>
          <w:rtl/>
          <w:lang w:bidi="fa-IR"/>
        </w:rPr>
        <w:t xml:space="preserve"> دارد، زیرا ایشان در مدینه منوره از واقعه خبر دادند که در شام به وقوع پیوسته بود، و جزئیات واقعه را طوری بیان نمودند که گویا شخصاً در آنجا حاضر هستند، و از اینکه پیامبر خدا </w:t>
      </w:r>
      <w:r w:rsidRPr="003114AF">
        <w:rPr>
          <w:rFonts w:cs="CTraditional Arabic" w:hint="cs"/>
          <w:rtl/>
          <w:lang w:bidi="fa-IR"/>
        </w:rPr>
        <w:t>ج</w:t>
      </w:r>
      <w:r w:rsidRPr="003114AF">
        <w:rPr>
          <w:rFonts w:hint="cs"/>
          <w:rtl/>
          <w:lang w:bidi="fa-IR"/>
        </w:rPr>
        <w:t xml:space="preserve"> بهشت و دوزخ را به چشم خود دیدند، و به معراج برده شدند، و به جایی رسیدند که برای ملک مقرب هم اجازۀ رسیدن به آنجا نبود، دور نیست که از راه مکاشفه صحنۀ شهادت آن سه صحابی جلیل القدر</w:t>
      </w:r>
      <w:r w:rsidRPr="003114AF">
        <w:rPr>
          <w:rFonts w:cs="CTraditional Arabic" w:hint="cs"/>
          <w:rtl/>
          <w:lang w:bidi="fa-IR"/>
        </w:rPr>
        <w:t>ش</w:t>
      </w:r>
      <w:r w:rsidRPr="003114AF">
        <w:rPr>
          <w:rFonts w:hint="cs"/>
          <w:rtl/>
          <w:lang w:bidi="fa-IR"/>
        </w:rPr>
        <w:t>، و پیروزی مسلمانان به دست خالد بن ولید</w:t>
      </w:r>
      <w:r w:rsidRPr="003114AF">
        <w:rPr>
          <w:rFonts w:cs="CTraditional Arabic" w:hint="cs"/>
          <w:rtl/>
          <w:lang w:bidi="fa-IR"/>
        </w:rPr>
        <w:t>س</w:t>
      </w:r>
      <w:r w:rsidRPr="003114AF">
        <w:rPr>
          <w:rFonts w:hint="cs"/>
          <w:rtl/>
          <w:lang w:bidi="fa-IR"/>
        </w:rPr>
        <w:t xml:space="preserve"> برای‌شان نشان داده شده باشد.</w:t>
      </w:r>
    </w:p>
    <w:p w:rsidR="007970F7" w:rsidRPr="003114AF" w:rsidRDefault="007970F7" w:rsidP="00A11D0D">
      <w:pPr>
        <w:pStyle w:val="8-0"/>
        <w:rPr>
          <w:rtl/>
          <w:lang w:bidi="fa-IR"/>
        </w:rPr>
      </w:pPr>
      <w:r w:rsidRPr="003114AF">
        <w:rPr>
          <w:rFonts w:hint="cs"/>
          <w:rtl/>
          <w:lang w:bidi="fa-IR"/>
        </w:rPr>
        <w:tab/>
        <w:t>3) گریه کردن بر میت اگر با ناله، و بلندکردن آواز، و دریدن جامه، و به شکل نوحه سرائی نباشد، روا است.</w:t>
      </w:r>
    </w:p>
    <w:p w:rsidR="007970F7" w:rsidRPr="003114AF" w:rsidRDefault="007970F7" w:rsidP="00A11D0D">
      <w:pPr>
        <w:pStyle w:val="8-0"/>
        <w:rPr>
          <w:rtl/>
          <w:lang w:bidi="fa-IR"/>
        </w:rPr>
      </w:pPr>
      <w:r w:rsidRPr="003114AF">
        <w:rPr>
          <w:rFonts w:hint="cs"/>
          <w:rtl/>
          <w:lang w:bidi="fa-IR"/>
        </w:rPr>
        <w:tab/>
        <w:t xml:space="preserve">4) دفاع و سرپرستی از همراهان </w:t>
      </w:r>
      <w:r w:rsidRPr="003114AF">
        <w:rPr>
          <w:rtl/>
          <w:lang w:bidi="fa-IR"/>
        </w:rPr>
        <w:t>–</w:t>
      </w:r>
      <w:r w:rsidRPr="003114AF">
        <w:rPr>
          <w:rFonts w:hint="cs"/>
          <w:rtl/>
          <w:lang w:bidi="fa-IR"/>
        </w:rPr>
        <w:t xml:space="preserve"> ولو آنکه بدون اذن ولی امر باشد </w:t>
      </w:r>
      <w:r w:rsidRPr="003114AF">
        <w:rPr>
          <w:rtl/>
          <w:lang w:bidi="fa-IR"/>
        </w:rPr>
        <w:t>–</w:t>
      </w:r>
      <w:r w:rsidRPr="003114AF">
        <w:rPr>
          <w:rFonts w:hint="cs"/>
          <w:rtl/>
          <w:lang w:bidi="fa-IR"/>
        </w:rPr>
        <w:t xml:space="preserve"> روا بلکه لازم است، زیرا خالد بن ولید</w:t>
      </w:r>
      <w:r w:rsidRPr="003114AF">
        <w:rPr>
          <w:rFonts w:cs="CTraditional Arabic" w:hint="cs"/>
          <w:rtl/>
          <w:lang w:bidi="fa-IR"/>
        </w:rPr>
        <w:t>س</w:t>
      </w:r>
      <w:r w:rsidRPr="003114AF">
        <w:rPr>
          <w:rFonts w:hint="cs"/>
          <w:rtl/>
          <w:lang w:bidi="fa-IR"/>
        </w:rPr>
        <w:t xml:space="preserve"> بدون آنکه از طرف پیامبر خدا </w:t>
      </w:r>
      <w:r w:rsidRPr="003114AF">
        <w:rPr>
          <w:rFonts w:cs="CTraditional Arabic" w:hint="cs"/>
          <w:rtl/>
          <w:lang w:bidi="fa-IR"/>
        </w:rPr>
        <w:t>ج</w:t>
      </w:r>
      <w:r w:rsidRPr="003114AF">
        <w:rPr>
          <w:rFonts w:hint="cs"/>
          <w:rtl/>
          <w:lang w:bidi="fa-IR"/>
        </w:rPr>
        <w:t xml:space="preserve"> به امارت و سرپرستی لشکر تعین شده باشد، چون مسلمانان را در خطر دید، زمام امور را بدست گرفت، و نبی کریم </w:t>
      </w:r>
      <w:r w:rsidRPr="003114AF">
        <w:rPr>
          <w:rFonts w:cs="CTraditional Arabic" w:hint="cs"/>
          <w:rtl/>
          <w:lang w:bidi="fa-IR"/>
        </w:rPr>
        <w:t>ج</w:t>
      </w:r>
      <w:r w:rsidRPr="003114AF">
        <w:rPr>
          <w:rFonts w:hint="cs"/>
          <w:rtl/>
          <w:lang w:bidi="fa-IR"/>
        </w:rPr>
        <w:t xml:space="preserve"> این عملش را پذیرفته و تمجید کردند.</w:t>
      </w:r>
    </w:p>
  </w:footnote>
  <w:footnote w:id="39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روایتی آمده است که پیامبر خدا </w:t>
      </w:r>
      <w:r w:rsidRPr="003114AF">
        <w:rPr>
          <w:rFonts w:cs="CTraditional Arabic" w:hint="cs"/>
          <w:rtl/>
          <w:lang w:bidi="fa-IR"/>
        </w:rPr>
        <w:t>ج</w:t>
      </w:r>
      <w:r w:rsidRPr="003114AF">
        <w:rPr>
          <w:rFonts w:hint="cs"/>
          <w:rtl/>
          <w:lang w:bidi="fa-IR"/>
        </w:rPr>
        <w:t xml:space="preserve"> فرمودند: «... و در دروازه بهشت از وی استقبال می‌کنند»، و احادیث بسیار دیگری نیز در این مورد آمده است.</w:t>
      </w:r>
    </w:p>
    <w:p w:rsidR="007970F7" w:rsidRPr="003114AF" w:rsidRDefault="007970F7" w:rsidP="00A11D0D">
      <w:pPr>
        <w:pStyle w:val="8-0"/>
        <w:rPr>
          <w:rtl/>
          <w:lang w:bidi="fa-IR"/>
        </w:rPr>
      </w:pPr>
      <w:r w:rsidRPr="003114AF">
        <w:rPr>
          <w:rFonts w:hint="cs"/>
          <w:rtl/>
          <w:lang w:bidi="fa-IR"/>
        </w:rPr>
        <w:tab/>
        <w:t xml:space="preserve">2) اگر کسی </w:t>
      </w:r>
      <w:r w:rsidRPr="003114AF">
        <w:rPr>
          <w:rtl/>
          <w:lang w:bidi="fa-IR"/>
        </w:rPr>
        <w:t>–</w:t>
      </w:r>
      <w:r w:rsidRPr="003114AF">
        <w:rPr>
          <w:rFonts w:hint="cs"/>
          <w:rtl/>
          <w:lang w:bidi="fa-IR"/>
        </w:rPr>
        <w:t xml:space="preserve"> چه پدر و چه مادر </w:t>
      </w:r>
      <w:r w:rsidRPr="003114AF">
        <w:rPr>
          <w:rtl/>
          <w:lang w:bidi="fa-IR"/>
        </w:rPr>
        <w:t>–</w:t>
      </w:r>
      <w:r w:rsidRPr="003114AF">
        <w:rPr>
          <w:rFonts w:hint="cs"/>
          <w:rtl/>
          <w:lang w:bidi="fa-IR"/>
        </w:rPr>
        <w:t xml:space="preserve"> سه فرزندش که هنوز به سن بلوغ نرسیده‌اند، پیش از خودش وفات نمایند، بشرط آنکه صبر کند، و جزع و فزع ننماید، این اطفال سبب دخولش به جنت می‌شوند.</w:t>
      </w:r>
    </w:p>
    <w:p w:rsidR="007970F7" w:rsidRPr="003114AF" w:rsidRDefault="007970F7" w:rsidP="00A11D0D">
      <w:pPr>
        <w:pStyle w:val="8-0"/>
        <w:rPr>
          <w:rtl/>
          <w:lang w:bidi="fa-IR"/>
        </w:rPr>
      </w:pPr>
      <w:r w:rsidRPr="003114AF">
        <w:rPr>
          <w:rFonts w:hint="cs"/>
          <w:rtl/>
          <w:lang w:bidi="fa-IR"/>
        </w:rPr>
        <w:tab/>
        <w:t>3) اطفال مسلمانان در بهشت می‌باشند.</w:t>
      </w:r>
    </w:p>
    <w:p w:rsidR="007970F7" w:rsidRPr="003114AF" w:rsidRDefault="007970F7" w:rsidP="00A11D0D">
      <w:pPr>
        <w:pStyle w:val="8-0"/>
        <w:rPr>
          <w:rtl/>
          <w:lang w:bidi="fa-IR"/>
        </w:rPr>
      </w:pPr>
      <w:r w:rsidRPr="003114AF">
        <w:rPr>
          <w:rFonts w:hint="cs"/>
          <w:rtl/>
          <w:lang w:bidi="fa-IR"/>
        </w:rPr>
        <w:tab/>
        <w:t xml:space="preserve">4) در مورد اطفال کفار چهار قول است: اینکه به متابعت از والدین خود در دوزخ می‌باشند، اینکه به سبب ایمان فطری خود در بهشت می‌باشند، چون گناهی نکرده‌‌اند، اینکه: به بهشت می‌روند و برای اهل جنت خدمت می‌کنند، و اینکه: سرنوشت آن‌ها را جز خدا کسی نمی‌داند، و همین قول راجح‌تر به نظر می‌رسد، زیرا روایت است که کسی از پیامبر خدا </w:t>
      </w:r>
      <w:r w:rsidRPr="003114AF">
        <w:rPr>
          <w:rFonts w:cs="CTraditional Arabic" w:hint="cs"/>
          <w:rtl/>
          <w:lang w:bidi="fa-IR"/>
        </w:rPr>
        <w:t>ج</w:t>
      </w:r>
      <w:r w:rsidRPr="003114AF">
        <w:rPr>
          <w:rFonts w:hint="cs"/>
          <w:rtl/>
          <w:lang w:bidi="fa-IR"/>
        </w:rPr>
        <w:t xml:space="preserve"> راجح به سرنوشت اطفال کفار پرسید، فرمودند: «خدا بهتر می‌داند که آن‌ها </w:t>
      </w:r>
      <w:r w:rsidRPr="003114AF">
        <w:rPr>
          <w:rtl/>
          <w:lang w:bidi="fa-IR"/>
        </w:rPr>
        <w:t>–</w:t>
      </w:r>
      <w:r w:rsidRPr="003114AF">
        <w:rPr>
          <w:rFonts w:hint="cs"/>
          <w:rtl/>
          <w:lang w:bidi="fa-IR"/>
        </w:rPr>
        <w:t xml:space="preserve"> اگر کلان می‌شدند </w:t>
      </w:r>
      <w:r w:rsidRPr="003114AF">
        <w:rPr>
          <w:rtl/>
          <w:lang w:bidi="fa-IR"/>
        </w:rPr>
        <w:t>–</w:t>
      </w:r>
      <w:r w:rsidRPr="003114AF">
        <w:rPr>
          <w:rFonts w:hint="cs"/>
          <w:rtl/>
          <w:lang w:bidi="fa-IR"/>
        </w:rPr>
        <w:t xml:space="preserve"> چه می‌کردند».</w:t>
      </w:r>
    </w:p>
  </w:footnote>
  <w:footnote w:id="39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مسائل و احکام متعلق به این حدیث آنکه:</w:t>
      </w:r>
    </w:p>
    <w:p w:rsidR="007970F7" w:rsidRPr="003114AF" w:rsidRDefault="007970F7" w:rsidP="00A11D0D">
      <w:pPr>
        <w:pStyle w:val="8-0"/>
        <w:rPr>
          <w:rtl/>
          <w:lang w:bidi="fa-IR"/>
        </w:rPr>
      </w:pPr>
      <w:r w:rsidRPr="003114AF">
        <w:rPr>
          <w:rFonts w:hint="cs"/>
          <w:rtl/>
          <w:lang w:bidi="fa-IR"/>
        </w:rPr>
        <w:tab/>
        <w:t xml:space="preserve">1) این دختر پیامبر خدا </w:t>
      </w:r>
      <w:r w:rsidRPr="003114AF">
        <w:rPr>
          <w:rFonts w:cs="CTraditional Arabic" w:hint="cs"/>
          <w:rtl/>
          <w:lang w:bidi="fa-IR"/>
        </w:rPr>
        <w:t>ج</w:t>
      </w:r>
      <w:r w:rsidRPr="003114AF">
        <w:rPr>
          <w:rFonts w:hint="cs"/>
          <w:rtl/>
          <w:lang w:bidi="fa-IR"/>
        </w:rPr>
        <w:t xml:space="preserve"> زینب همسر ابی العاص بن الربیع بود، و دو فرزند داشت، یکی امامه و دیگری علی، امامه را پیامبر خدا </w:t>
      </w:r>
      <w:r w:rsidRPr="003114AF">
        <w:rPr>
          <w:rFonts w:cs="CTraditional Arabic" w:hint="cs"/>
          <w:rtl/>
          <w:lang w:bidi="fa-IR"/>
        </w:rPr>
        <w:t>ج</w:t>
      </w:r>
      <w:r w:rsidRPr="003114AF">
        <w:rPr>
          <w:rFonts w:hint="cs"/>
          <w:rtl/>
          <w:lang w:bidi="fa-IR"/>
        </w:rPr>
        <w:t xml:space="preserve"> بسیار دوست داشتند، در وقت نماز خواندن او را در آغوش خود می‌گرفتند، و هنگام سجده کردن، او را بر زمین می‌گذاشتند، وفات زینب</w:t>
      </w:r>
      <w:r w:rsidRPr="003114AF">
        <w:rPr>
          <w:rFonts w:cs="CTraditional Arabic" w:hint="cs"/>
          <w:rtl/>
          <w:lang w:bidi="fa-IR"/>
        </w:rPr>
        <w:t>ل</w:t>
      </w:r>
      <w:r w:rsidRPr="003114AF">
        <w:rPr>
          <w:rFonts w:hint="cs"/>
          <w:rtl/>
          <w:lang w:bidi="fa-IR"/>
        </w:rPr>
        <w:t xml:space="preserve"> در سال هشتم هجری واقع گردید.</w:t>
      </w:r>
    </w:p>
    <w:p w:rsidR="007970F7" w:rsidRPr="003114AF" w:rsidRDefault="007970F7" w:rsidP="00A11D0D">
      <w:pPr>
        <w:pStyle w:val="8-0"/>
        <w:rPr>
          <w:rtl/>
          <w:lang w:bidi="fa-IR"/>
        </w:rPr>
      </w:pPr>
      <w:r w:rsidRPr="003114AF">
        <w:rPr>
          <w:rFonts w:hint="cs"/>
          <w:rtl/>
          <w:lang w:bidi="fa-IR"/>
        </w:rPr>
        <w:tab/>
        <w:t>2) امام عینی</w:t>
      </w:r>
      <w:r w:rsidRPr="003114AF">
        <w:rPr>
          <w:rFonts w:cs="CTraditional Arabic" w:hint="cs"/>
          <w:rtl/>
          <w:lang w:bidi="fa-IR"/>
        </w:rPr>
        <w:t>/</w:t>
      </w:r>
      <w:r w:rsidRPr="003114AF">
        <w:rPr>
          <w:rFonts w:hint="cs"/>
          <w:rtl/>
          <w:lang w:bidi="fa-IR"/>
        </w:rPr>
        <w:t xml:space="preserve"> می‌گوید: (اینکه پیامبر خدا </w:t>
      </w:r>
      <w:r w:rsidRPr="003114AF">
        <w:rPr>
          <w:rFonts w:cs="CTraditional Arabic" w:hint="cs"/>
          <w:rtl/>
          <w:lang w:bidi="fa-IR"/>
        </w:rPr>
        <w:t>ج</w:t>
      </w:r>
      <w:r w:rsidRPr="003114AF">
        <w:rPr>
          <w:rFonts w:hint="cs"/>
          <w:rtl/>
          <w:lang w:bidi="fa-IR"/>
        </w:rPr>
        <w:t xml:space="preserve"> جامه خود را دادند که به دخترشان زینب</w:t>
      </w:r>
      <w:r w:rsidRPr="003114AF">
        <w:rPr>
          <w:rFonts w:cs="CTraditional Arabic" w:hint="cs"/>
          <w:rtl/>
          <w:lang w:bidi="fa-IR"/>
        </w:rPr>
        <w:t>ل</w:t>
      </w:r>
      <w:r w:rsidRPr="003114AF">
        <w:rPr>
          <w:rFonts w:hint="cs"/>
          <w:rtl/>
          <w:lang w:bidi="fa-IR"/>
        </w:rPr>
        <w:t xml:space="preserve"> بپوشانند، حکمتش، تبریک جستن به آثار پیامبر خدا </w:t>
      </w:r>
      <w:r w:rsidRPr="003114AF">
        <w:rPr>
          <w:rFonts w:cs="CTraditional Arabic" w:hint="cs"/>
          <w:rtl/>
          <w:lang w:bidi="fa-IR"/>
        </w:rPr>
        <w:t>ج</w:t>
      </w:r>
      <w:r w:rsidRPr="003114AF">
        <w:rPr>
          <w:rFonts w:hint="cs"/>
          <w:rtl/>
          <w:lang w:bidi="fa-IR"/>
        </w:rPr>
        <w:t xml:space="preserve"> است، و اینکه جامه خود را در اول برای زن‌ها ندادند تا بعد از غسل دادن بر وی بپوشانند، سببش این بود تا بین جدا شدن جامه از جسم پیامبر خدا </w:t>
      </w:r>
      <w:r w:rsidRPr="003114AF">
        <w:rPr>
          <w:rFonts w:cs="CTraditional Arabic" w:hint="cs"/>
          <w:rtl/>
          <w:lang w:bidi="fa-IR"/>
        </w:rPr>
        <w:t>ج</w:t>
      </w:r>
      <w:r w:rsidRPr="003114AF">
        <w:rPr>
          <w:rFonts w:hint="cs"/>
          <w:rtl/>
          <w:lang w:bidi="fa-IR"/>
        </w:rPr>
        <w:t xml:space="preserve"> و تماس نمودن و تماس نمودن آن به جسم زیبن</w:t>
      </w:r>
      <w:r w:rsidRPr="003114AF">
        <w:rPr>
          <w:rFonts w:cs="CTraditional Arabic" w:hint="cs"/>
          <w:rtl/>
          <w:lang w:bidi="fa-IR"/>
        </w:rPr>
        <w:t>ل</w:t>
      </w:r>
      <w:r w:rsidRPr="003114AF">
        <w:rPr>
          <w:rFonts w:hint="cs"/>
          <w:rtl/>
          <w:lang w:bidi="fa-IR"/>
        </w:rPr>
        <w:t xml:space="preserve"> فاصله نباشد).</w:t>
      </w:r>
    </w:p>
  </w:footnote>
  <w:footnote w:id="39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در وضوء دادن میت، شستن دهان و بینی مشروع نیست.</w:t>
      </w:r>
    </w:p>
    <w:p w:rsidR="007970F7" w:rsidRPr="003114AF" w:rsidRDefault="007970F7" w:rsidP="00AA639E">
      <w:pPr>
        <w:pStyle w:val="8-0"/>
        <w:rPr>
          <w:rtl/>
          <w:lang w:bidi="fa-IR"/>
        </w:rPr>
      </w:pPr>
      <w:r w:rsidRPr="003114AF">
        <w:rPr>
          <w:rFonts w:hint="cs"/>
          <w:rtl/>
          <w:lang w:bidi="fa-IR"/>
        </w:rPr>
        <w:tab/>
        <w:t>2) بعد از شانه زدن سر میت، در نزد احناف باید موهای زن دو گیسو ساخته شده و بر روی سینه‌اش گذاشته شود، و امام شافعی</w:t>
      </w:r>
      <w:r w:rsidRPr="003114AF">
        <w:rPr>
          <w:rFonts w:cs="CTraditional Arabic" w:hint="cs"/>
          <w:rtl/>
          <w:lang w:bidi="fa-IR"/>
        </w:rPr>
        <w:t>/</w:t>
      </w:r>
      <w:r w:rsidRPr="003114AF">
        <w:rPr>
          <w:rFonts w:hint="cs"/>
          <w:rtl/>
          <w:lang w:bidi="fa-IR"/>
        </w:rPr>
        <w:t xml:space="preserve"> می‌گوید که موهایش سه گیسو ساخته شده و پشت سرش قرار داده شود.</w:t>
      </w:r>
    </w:p>
  </w:footnote>
  <w:footnote w:id="39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مرد باید به سه جامه کفن شود، و عمامه بر سرش بسته نشود، و بعضی می‌گویند: عمامه بستن مستحب است، زیرا این ابن عمر</w:t>
      </w:r>
      <w:r w:rsidRPr="003114AF">
        <w:rPr>
          <w:rFonts w:cs="CTraditional Arabic" w:hint="cs"/>
          <w:rtl/>
          <w:lang w:bidi="fa-IR"/>
        </w:rPr>
        <w:t>ب</w:t>
      </w:r>
      <w:r w:rsidRPr="003114AF">
        <w:rPr>
          <w:rFonts w:hint="cs"/>
          <w:rtl/>
          <w:lang w:bidi="fa-IR"/>
        </w:rPr>
        <w:t xml:space="preserve"> فرزندش را که مرده بود، عمامه بست، و عمامه را در زیر زنخ دور داد.</w:t>
      </w:r>
    </w:p>
    <w:p w:rsidR="007970F7" w:rsidRPr="003114AF" w:rsidRDefault="007970F7" w:rsidP="00A11D0D">
      <w:pPr>
        <w:pStyle w:val="8-0"/>
        <w:rPr>
          <w:rtl/>
          <w:lang w:bidi="fa-IR"/>
        </w:rPr>
      </w:pPr>
      <w:r w:rsidRPr="003114AF">
        <w:rPr>
          <w:rFonts w:hint="cs"/>
          <w:rtl/>
          <w:lang w:bidi="fa-IR"/>
        </w:rPr>
        <w:tab/>
        <w:t>2) سنت است که کفن سفید باشد، در سنن ترمذی و مستدرک حاکم از ابن عباس</w:t>
      </w:r>
      <w:r w:rsidRPr="003114AF">
        <w:rPr>
          <w:rFonts w:cs="CTraditional Arabic" w:hint="cs"/>
          <w:rtl/>
          <w:lang w:bidi="fa-IR"/>
        </w:rPr>
        <w:t>ب</w:t>
      </w:r>
      <w:r w:rsidRPr="003114AF">
        <w:rPr>
          <w:rFonts w:hint="cs"/>
          <w:rtl/>
          <w:lang w:bidi="fa-IR"/>
        </w:rPr>
        <w:t xml:space="preserve"> روایت است که گفت: پیامبر خدا </w:t>
      </w:r>
      <w:r w:rsidRPr="003114AF">
        <w:rPr>
          <w:rFonts w:cs="CTraditional Arabic" w:hint="cs"/>
          <w:rtl/>
          <w:lang w:bidi="fa-IR"/>
        </w:rPr>
        <w:t>ج</w:t>
      </w:r>
      <w:r w:rsidRPr="003114AF">
        <w:rPr>
          <w:rFonts w:hint="cs"/>
          <w:rtl/>
          <w:lang w:bidi="fa-IR"/>
        </w:rPr>
        <w:t xml:space="preserve"> فرمودند: «جامه سفید بپوشید، زیرا جامۀ سفید پاکیزه‌تر و بهتر است، و مرده‌های خود را به آن کفن کنید».</w:t>
      </w:r>
    </w:p>
  </w:footnote>
  <w:footnote w:id="39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C1209B">
      <w:pPr>
        <w:pStyle w:val="8-0"/>
        <w:ind w:firstLine="0"/>
        <w:rPr>
          <w:rtl/>
          <w:lang w:bidi="fa-IR"/>
        </w:rPr>
      </w:pPr>
      <w:r w:rsidRPr="003114AF">
        <w:rPr>
          <w:rFonts w:hint="cs"/>
          <w:rtl/>
          <w:lang w:bidi="fa-IR"/>
        </w:rPr>
        <w:t>نظر به ظاهر این حدیث، امام شافعی و احمد و اسحاق و اهل ظاهر می‌گویند: کسی که در حال احرام وفات می‌کند، نباید سرش پوشانده شود، و یا بر جانش خوشبوئی استعمال گردد، و امام ابو حنیفه و مالک و اوزاعی می‌گویند: بین مُحرِم و غیر مُحرِم فرقی نیست، و</w:t>
      </w:r>
      <w:r>
        <w:rPr>
          <w:rFonts w:hint="cs"/>
          <w:rtl/>
          <w:lang w:bidi="fa-IR"/>
        </w:rPr>
        <w:t xml:space="preserve"> هردو </w:t>
      </w:r>
      <w:r w:rsidRPr="003114AF">
        <w:rPr>
          <w:rFonts w:hint="cs"/>
          <w:rtl/>
          <w:lang w:bidi="fa-IR"/>
        </w:rPr>
        <w:t>به یک شکل کفن می‌شوند، و می‌گویند این حدیث خاص به همین شخص است، و دلیل آن‌ها قول عائشه</w:t>
      </w:r>
      <w:r w:rsidRPr="003114AF">
        <w:rPr>
          <w:rFonts w:cs="CTraditional Arabic" w:hint="cs"/>
          <w:rtl/>
          <w:lang w:bidi="fa-IR"/>
        </w:rPr>
        <w:t>ل</w:t>
      </w:r>
      <w:r w:rsidRPr="003114AF">
        <w:rPr>
          <w:rFonts w:hint="cs"/>
          <w:rtl/>
          <w:lang w:bidi="fa-IR"/>
        </w:rPr>
        <w:t xml:space="preserve"> است که می‌گوید: «وقتی که محرم وفات نماید، احرامش از بین می‌رود» و آثار دیگری نیز در این مورد وجود دارد، ولی آن آثار یا موقوف است، و یا ضعیف، و یا تاویل آن‌ها تعسف آور است، و عمل کردن به قول پیامبر خدا </w:t>
      </w:r>
      <w:r w:rsidRPr="003114AF">
        <w:rPr>
          <w:rFonts w:cs="CTraditional Arabic" w:hint="cs"/>
          <w:rtl/>
          <w:lang w:bidi="fa-IR"/>
        </w:rPr>
        <w:t>ج</w:t>
      </w:r>
      <w:r w:rsidRPr="003114AF">
        <w:rPr>
          <w:rFonts w:hint="cs"/>
          <w:rtl/>
          <w:lang w:bidi="fa-IR"/>
        </w:rPr>
        <w:t xml:space="preserve"> در صورتی که معارض قوی، ویا تاویل معقولی نداشته باشد، لازم است.</w:t>
      </w:r>
    </w:p>
  </w:footnote>
  <w:footnote w:id="40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عبدالله بن ابی، معروف به ابن سلول است، و سلول زنی از خزاعه و مادر عبدالله بن ابی بود، وی سردسته و سر کرده منافقین بود، پسر وی که نامش نیز عبدالله است، از پیامبر خدا </w:t>
      </w:r>
      <w:r w:rsidRPr="003114AF">
        <w:rPr>
          <w:rFonts w:cs="CTraditional Arabic" w:hint="cs"/>
          <w:rtl/>
          <w:lang w:bidi="fa-IR"/>
        </w:rPr>
        <w:t>ج</w:t>
      </w:r>
      <w:r w:rsidRPr="003114AF">
        <w:rPr>
          <w:rFonts w:hint="cs"/>
          <w:rtl/>
          <w:lang w:bidi="fa-IR"/>
        </w:rPr>
        <w:t xml:space="preserve"> اجازه خواست که این منافق را بکشد، ولی پیامبر خدا </w:t>
      </w:r>
      <w:r w:rsidRPr="003114AF">
        <w:rPr>
          <w:rFonts w:cs="CTraditional Arabic" w:hint="cs"/>
          <w:rtl/>
          <w:lang w:bidi="fa-IR"/>
        </w:rPr>
        <w:t>ج</w:t>
      </w:r>
      <w:r w:rsidRPr="003114AF">
        <w:rPr>
          <w:rFonts w:hint="cs"/>
          <w:rtl/>
          <w:lang w:bidi="fa-IR"/>
        </w:rPr>
        <w:t xml:space="preserve"> برایش اجازه ندادند، و گفتند: برایش نیکی کن، زیرا اگر او را بکشی، مردم می‌گویند که: محمد </w:t>
      </w:r>
      <w:r w:rsidRPr="003114AF">
        <w:rPr>
          <w:rFonts w:cs="CTraditional Arabic" w:hint="cs"/>
          <w:rtl/>
          <w:lang w:bidi="fa-IR"/>
        </w:rPr>
        <w:t>ج</w:t>
      </w:r>
      <w:r w:rsidRPr="003114AF">
        <w:rPr>
          <w:rFonts w:hint="cs"/>
          <w:rtl/>
          <w:lang w:bidi="fa-IR"/>
        </w:rPr>
        <w:t xml:space="preserve"> صحابه‌های خود را می‌کشد، اسد الغابه (3/197).</w:t>
      </w:r>
    </w:p>
  </w:footnote>
  <w:footnote w:id="40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نام فرزندش نیز مانند خودش عبدالله بود، و وی از فضلای صحابه است، و نامش حباب بود، و بعد از اینکه مسلمان شد، پیامبر خدا </w:t>
      </w:r>
      <w:r w:rsidRPr="003114AF">
        <w:rPr>
          <w:rFonts w:cs="CTraditional Arabic" w:hint="cs"/>
          <w:rtl/>
          <w:lang w:bidi="fa-IR"/>
        </w:rPr>
        <w:t>ج</w:t>
      </w:r>
      <w:r w:rsidRPr="003114AF">
        <w:rPr>
          <w:rFonts w:hint="cs"/>
          <w:rtl/>
          <w:lang w:bidi="fa-IR"/>
        </w:rPr>
        <w:t xml:space="preserve"> او را عبدالله نامیدند، در غزوۀ بدر و در همه غزوات دیگر با پیامبر خدا </w:t>
      </w:r>
      <w:r w:rsidRPr="003114AF">
        <w:rPr>
          <w:rFonts w:cs="CTraditional Arabic" w:hint="cs"/>
          <w:rtl/>
          <w:lang w:bidi="fa-IR"/>
        </w:rPr>
        <w:t>ج</w:t>
      </w:r>
      <w:r w:rsidRPr="003114AF">
        <w:rPr>
          <w:rFonts w:hint="cs"/>
          <w:rtl/>
          <w:lang w:bidi="fa-IR"/>
        </w:rPr>
        <w:t xml:space="preserve"> اشتراک داشت، و طوری که هم اکنون در سوانح پدرش عبدالله بن سلول گفتیم، از پیامبر خدا </w:t>
      </w:r>
      <w:r w:rsidRPr="003114AF">
        <w:rPr>
          <w:rFonts w:cs="CTraditional Arabic" w:hint="cs"/>
          <w:rtl/>
          <w:lang w:bidi="fa-IR"/>
        </w:rPr>
        <w:t>ج</w:t>
      </w:r>
      <w:r w:rsidRPr="003114AF">
        <w:rPr>
          <w:rFonts w:hint="cs"/>
          <w:rtl/>
          <w:lang w:bidi="fa-IR"/>
        </w:rPr>
        <w:t xml:space="preserve"> اجازه خواست که پدرش را بکشد، ولی پیامبر خدا </w:t>
      </w:r>
      <w:r w:rsidRPr="003114AF">
        <w:rPr>
          <w:rFonts w:cs="CTraditional Arabic" w:hint="cs"/>
          <w:rtl/>
          <w:lang w:bidi="fa-IR"/>
        </w:rPr>
        <w:t>ج</w:t>
      </w:r>
      <w:r w:rsidRPr="003114AF">
        <w:rPr>
          <w:rFonts w:hint="cs"/>
          <w:rtl/>
          <w:lang w:bidi="fa-IR"/>
        </w:rPr>
        <w:t xml:space="preserve"> او را از این کار مانع شدند، در سال دوازدهم هجری در زمان خلافت ابوبکر صدیق</w:t>
      </w:r>
      <w:r w:rsidRPr="003114AF">
        <w:rPr>
          <w:rFonts w:cs="CTraditional Arabic" w:hint="cs"/>
          <w:rtl/>
          <w:lang w:bidi="fa-IR"/>
        </w:rPr>
        <w:t>س</w:t>
      </w:r>
      <w:r w:rsidRPr="003114AF">
        <w:rPr>
          <w:rFonts w:hint="cs"/>
          <w:rtl/>
          <w:lang w:bidi="fa-IR"/>
        </w:rPr>
        <w:t xml:space="preserve"> در جنگ با مرتدین در یمامه به شهادت رسید، أسد الغابه (3/197-198).</w:t>
      </w:r>
    </w:p>
  </w:footnote>
  <w:footnote w:id="40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عبدالله بن ابی، سر کردۀ منافقان بود، در اواخر شوال سال نهم هجری مریض گردید، و در ذی قعدۀ همان سال مرد، در هنگام مریضی‌اش پیامبر خدا </w:t>
      </w:r>
      <w:r w:rsidRPr="003114AF">
        <w:rPr>
          <w:rFonts w:cs="CTraditional Arabic" w:hint="cs"/>
          <w:rtl/>
          <w:lang w:bidi="fa-IR"/>
        </w:rPr>
        <w:t>ج</w:t>
      </w:r>
      <w:r w:rsidRPr="003114AF">
        <w:rPr>
          <w:rFonts w:hint="cs"/>
          <w:rtl/>
          <w:lang w:bidi="fa-IR"/>
        </w:rPr>
        <w:t xml:space="preserve"> به عیادتش رفتند، و روزی که وفات نمود، پیامبر خدا </w:t>
      </w:r>
      <w:r w:rsidRPr="003114AF">
        <w:rPr>
          <w:rFonts w:cs="CTraditional Arabic" w:hint="cs"/>
          <w:rtl/>
          <w:lang w:bidi="fa-IR"/>
        </w:rPr>
        <w:t>ج</w:t>
      </w:r>
      <w:r w:rsidRPr="003114AF">
        <w:rPr>
          <w:rFonts w:hint="cs"/>
          <w:rtl/>
          <w:lang w:bidi="fa-IR"/>
        </w:rPr>
        <w:t xml:space="preserve"> به عیادتش رفته بودند، در حال جان کندن بود، پیامبر خدا </w:t>
      </w:r>
      <w:r w:rsidRPr="003114AF">
        <w:rPr>
          <w:rFonts w:cs="CTraditional Arabic" w:hint="cs"/>
          <w:rtl/>
          <w:lang w:bidi="fa-IR"/>
        </w:rPr>
        <w:t>ج</w:t>
      </w:r>
      <w:r w:rsidRPr="003114AF">
        <w:rPr>
          <w:rFonts w:hint="cs"/>
          <w:rtl/>
          <w:lang w:bidi="fa-IR"/>
        </w:rPr>
        <w:t xml:space="preserve"> برایش گفتند: مگر ت</w:t>
      </w:r>
      <w:r w:rsidR="005D27F7">
        <w:rPr>
          <w:rFonts w:hint="cs"/>
          <w:rtl/>
          <w:lang w:bidi="fa-IR"/>
        </w:rPr>
        <w:t xml:space="preserve">و </w:t>
      </w:r>
      <w:r w:rsidRPr="003114AF">
        <w:rPr>
          <w:rFonts w:hint="cs"/>
          <w:rtl/>
          <w:lang w:bidi="fa-IR"/>
        </w:rPr>
        <w:t xml:space="preserve">را از دوستی با یهود منع نکرده بودم، در جواب گفت: سعد بن زراره با یهود دشمنی می‌کرد، و این دشمنی برایش فایده نکرد، و افزود: یا رسول الله! این لحظه لحظۀ عتاب نیست، پس از اینکه مردم، در مراسم غسلم حاضر شوید، و پیراهن خود را که به جان شما تماس دارد، بدهید تا مرا به آن کفن کنند، و بر من نماز بخوانید، و برایم طلب مغفرت بنمائید، و بعد از اینکه شخص منافق مرد، پیامبر خدا </w:t>
      </w:r>
      <w:r w:rsidRPr="003114AF">
        <w:rPr>
          <w:rFonts w:cs="CTraditional Arabic" w:hint="cs"/>
          <w:rtl/>
          <w:lang w:bidi="fa-IR"/>
        </w:rPr>
        <w:t>ج</w:t>
      </w:r>
      <w:r w:rsidRPr="003114AF">
        <w:rPr>
          <w:rFonts w:hint="cs"/>
          <w:rtl/>
          <w:lang w:bidi="fa-IR"/>
        </w:rPr>
        <w:t xml:space="preserve"> تمام این خواهشات وی را بر آورده ساختند.</w:t>
      </w:r>
    </w:p>
    <w:p w:rsidR="007970F7" w:rsidRPr="003114AF" w:rsidRDefault="007970F7" w:rsidP="00A11D0D">
      <w:pPr>
        <w:pStyle w:val="8-0"/>
        <w:rPr>
          <w:rtl/>
          <w:lang w:bidi="fa-IR"/>
        </w:rPr>
      </w:pPr>
      <w:r w:rsidRPr="003114AF">
        <w:rPr>
          <w:rFonts w:hint="cs"/>
          <w:rtl/>
          <w:lang w:bidi="fa-IR"/>
        </w:rPr>
        <w:tab/>
        <w:t xml:space="preserve">و سؤالی که حتماً به ذهن خواننده خطور می‌کند این است که این شخص سر کرده و رئیس منافقان بود، و با آن‌‌هم چرا پیامبر خدا </w:t>
      </w:r>
      <w:r w:rsidRPr="003114AF">
        <w:rPr>
          <w:rFonts w:cs="CTraditional Arabic" w:hint="cs"/>
          <w:rtl/>
          <w:lang w:bidi="fa-IR"/>
        </w:rPr>
        <w:t>ج</w:t>
      </w:r>
      <w:r w:rsidRPr="003114AF">
        <w:rPr>
          <w:rFonts w:hint="cs"/>
          <w:rtl/>
          <w:lang w:bidi="fa-IR"/>
        </w:rPr>
        <w:t xml:space="preserve"> با وی چنین پیش آمد نموده و خواهشاتش را بر آورده ساختند، در جواب این سؤال، علماء تعلیلات متعددی را ذکر نموده‌اند، از آن جمله اینکه:</w:t>
      </w:r>
    </w:p>
    <w:p w:rsidR="007970F7" w:rsidRPr="003114AF" w:rsidRDefault="007970F7" w:rsidP="00A11D0D">
      <w:pPr>
        <w:pStyle w:val="8-0"/>
        <w:rPr>
          <w:rtl/>
          <w:lang w:bidi="fa-IR"/>
        </w:rPr>
      </w:pPr>
      <w:r w:rsidRPr="003114AF">
        <w:rPr>
          <w:rFonts w:hint="cs"/>
          <w:rtl/>
          <w:lang w:bidi="fa-IR"/>
        </w:rPr>
        <w:tab/>
        <w:t xml:space="preserve">1) این عمل به جهت احترام به فرزندش </w:t>
      </w:r>
      <w:r w:rsidRPr="003114AF">
        <w:rPr>
          <w:rtl/>
          <w:lang w:bidi="fa-IR"/>
        </w:rPr>
        <w:t>–</w:t>
      </w:r>
      <w:r w:rsidRPr="003114AF">
        <w:rPr>
          <w:rFonts w:hint="cs"/>
          <w:rtl/>
          <w:lang w:bidi="fa-IR"/>
        </w:rPr>
        <w:t xml:space="preserve"> که از فضلای صحابه بود </w:t>
      </w:r>
      <w:r w:rsidRPr="003114AF">
        <w:rPr>
          <w:rtl/>
          <w:lang w:bidi="fa-IR"/>
        </w:rPr>
        <w:t>–</w:t>
      </w:r>
      <w:r w:rsidRPr="003114AF">
        <w:rPr>
          <w:rFonts w:hint="cs"/>
          <w:rtl/>
          <w:lang w:bidi="fa-IR"/>
        </w:rPr>
        <w:t xml:space="preserve"> صورت گرفت.</w:t>
      </w:r>
    </w:p>
    <w:p w:rsidR="007970F7" w:rsidRPr="003114AF" w:rsidRDefault="007970F7" w:rsidP="00A11D0D">
      <w:pPr>
        <w:pStyle w:val="8-0"/>
        <w:rPr>
          <w:rtl/>
          <w:lang w:bidi="fa-IR"/>
        </w:rPr>
      </w:pPr>
      <w:r w:rsidRPr="003114AF">
        <w:rPr>
          <w:rFonts w:hint="cs"/>
          <w:rtl/>
          <w:lang w:bidi="fa-IR"/>
        </w:rPr>
        <w:tab/>
        <w:t xml:space="preserve">2) سبب این عمل آن بود که پیامبر خدا </w:t>
      </w:r>
      <w:r w:rsidRPr="003114AF">
        <w:rPr>
          <w:rFonts w:cs="CTraditional Arabic" w:hint="cs"/>
          <w:rtl/>
          <w:lang w:bidi="fa-IR"/>
        </w:rPr>
        <w:t>ج</w:t>
      </w:r>
      <w:r w:rsidRPr="003114AF">
        <w:rPr>
          <w:rFonts w:hint="cs"/>
          <w:rtl/>
          <w:lang w:bidi="fa-IR"/>
        </w:rPr>
        <w:t xml:space="preserve"> بنا به عادت همیشگی خود، در تمام عمر خود برای کسی که از ایشان چیزی طلب می‌کرد (نه) نمی‌گفتند.</w:t>
      </w:r>
    </w:p>
    <w:p w:rsidR="007970F7" w:rsidRPr="003114AF" w:rsidRDefault="007970F7" w:rsidP="00A11D0D">
      <w:pPr>
        <w:pStyle w:val="8-0"/>
        <w:rPr>
          <w:rtl/>
          <w:lang w:bidi="fa-IR"/>
        </w:rPr>
      </w:pPr>
      <w:r w:rsidRPr="003114AF">
        <w:rPr>
          <w:rFonts w:hint="cs"/>
          <w:rtl/>
          <w:lang w:bidi="fa-IR"/>
        </w:rPr>
        <w:tab/>
        <w:t>3) سبب این کار دلجوئی از اقوام و وابستگان این شخص منافق بود نه شخص خود وی، تا شاید به این سبب به اسلام داخل شوند، و همین طور هم شد، و گویند بعد از این واقعه، هزار نفر از اقوام این منافق به اسلام گرایدند.</w:t>
      </w:r>
    </w:p>
    <w:p w:rsidR="007970F7" w:rsidRPr="003114AF" w:rsidRDefault="007970F7" w:rsidP="00A11D0D">
      <w:pPr>
        <w:pStyle w:val="8-0"/>
        <w:rPr>
          <w:rtl/>
          <w:lang w:bidi="fa-IR"/>
        </w:rPr>
      </w:pPr>
      <w:r w:rsidRPr="003114AF">
        <w:rPr>
          <w:rFonts w:hint="cs"/>
          <w:rtl/>
          <w:lang w:bidi="fa-IR"/>
        </w:rPr>
        <w:tab/>
        <w:t xml:space="preserve">4) اینکه در روز حدیبیه سخنی گفته بود که مورد تحسین پیامبر خدا </w:t>
      </w:r>
      <w:r w:rsidRPr="003114AF">
        <w:rPr>
          <w:rFonts w:cs="CTraditional Arabic" w:hint="cs"/>
          <w:rtl/>
          <w:lang w:bidi="fa-IR"/>
        </w:rPr>
        <w:t>ج</w:t>
      </w:r>
      <w:r w:rsidRPr="003114AF">
        <w:rPr>
          <w:rFonts w:hint="cs"/>
          <w:rtl/>
          <w:lang w:bidi="fa-IR"/>
        </w:rPr>
        <w:t xml:space="preserve"> قرار گرفته بود، و آن سخن این بود که مشرکین هنگامی که مانع رفتن مسلمانان به مکه شدند، برای ابن أبی گفتند: اگر تو خواسته باشی می‌توانی به مکه رفته و به کعبه طواف نمایی، او در جواب آن‌ها گفته بود: نه، نمی‌روم، من به طور کامل پیرو پیامبر خدا </w:t>
      </w:r>
      <w:r w:rsidRPr="003114AF">
        <w:rPr>
          <w:rFonts w:cs="CTraditional Arabic" w:hint="cs"/>
          <w:rtl/>
          <w:lang w:bidi="fa-IR"/>
        </w:rPr>
        <w:t>ج</w:t>
      </w:r>
      <w:r w:rsidRPr="003114AF">
        <w:rPr>
          <w:rFonts w:hint="cs"/>
          <w:rtl/>
          <w:lang w:bidi="fa-IR"/>
        </w:rPr>
        <w:t xml:space="preserve"> می‌باشم.</w:t>
      </w:r>
    </w:p>
    <w:p w:rsidR="007970F7" w:rsidRPr="003114AF" w:rsidRDefault="007970F7" w:rsidP="00A11D0D">
      <w:pPr>
        <w:pStyle w:val="8-0"/>
        <w:rPr>
          <w:rtl/>
          <w:lang w:bidi="fa-IR"/>
        </w:rPr>
      </w:pPr>
      <w:r w:rsidRPr="003114AF">
        <w:rPr>
          <w:rFonts w:hint="cs"/>
          <w:rtl/>
          <w:lang w:bidi="fa-IR"/>
        </w:rPr>
        <w:tab/>
        <w:t xml:space="preserve">و آنچه که به ذهن راقم می‌رسد این است که پیامبر خدا </w:t>
      </w:r>
      <w:r w:rsidRPr="003114AF">
        <w:rPr>
          <w:rFonts w:cs="CTraditional Arabic" w:hint="cs"/>
          <w:rtl/>
          <w:lang w:bidi="fa-IR"/>
        </w:rPr>
        <w:t>ج</w:t>
      </w:r>
      <w:r w:rsidRPr="003114AF">
        <w:rPr>
          <w:rFonts w:hint="cs"/>
          <w:rtl/>
          <w:lang w:bidi="fa-IR"/>
        </w:rPr>
        <w:t xml:space="preserve"> دارای رحمت ورأفت عام بودند، و این رحمت ورآفت تا جایی بود که حتی دشمنان آن حضرت </w:t>
      </w:r>
      <w:r w:rsidRPr="003114AF">
        <w:rPr>
          <w:rFonts w:cs="CTraditional Arabic" w:hint="cs"/>
          <w:rtl/>
          <w:lang w:bidi="fa-IR"/>
        </w:rPr>
        <w:t>ج</w:t>
      </w:r>
      <w:r w:rsidRPr="003114AF">
        <w:rPr>
          <w:rFonts w:hint="cs"/>
          <w:rtl/>
          <w:lang w:bidi="fa-IR"/>
        </w:rPr>
        <w:t xml:space="preserve"> را نیز شامل می‌شد، و همین مواقف نیک و گذشت‌های ایشان بود که همگان را به خود جلب کرده، و دینی را که آورده بودند، جهان شمول ساخته بود، و اگر راه و روش انتقام جویانه، و موقف سخت‌گیرانه می‌داشتند، هیچگاه در دعوت خود چنین موفقیت‌های شایانی نمی‌داشتند، و تجارب زیادی شاهد این مدعا است.</w:t>
      </w:r>
    </w:p>
    <w:p w:rsidR="007970F7" w:rsidRPr="003114AF" w:rsidRDefault="007970F7" w:rsidP="00A11D0D">
      <w:pPr>
        <w:pStyle w:val="8-0"/>
        <w:rPr>
          <w:rtl/>
          <w:lang w:bidi="fa-IR"/>
        </w:rPr>
      </w:pPr>
      <w:r w:rsidRPr="003114AF">
        <w:rPr>
          <w:rFonts w:hint="cs"/>
          <w:rtl/>
          <w:lang w:bidi="fa-IR"/>
        </w:rPr>
        <w:tab/>
        <w:t>5) فرزندش عبدالله بن عبدالله بن ابی بود، و سوانحش هم اکنون گذشت، و آنچه که در این‌جا قابل تذکر است این است که عبدالله بن ابی</w:t>
      </w:r>
      <w:r w:rsidRPr="003114AF">
        <w:rPr>
          <w:rFonts w:cs="CTraditional Arabic" w:hint="cs"/>
          <w:rtl/>
          <w:lang w:bidi="fa-IR"/>
        </w:rPr>
        <w:t>س</w:t>
      </w:r>
      <w:r w:rsidRPr="003114AF">
        <w:rPr>
          <w:rFonts w:hint="cs"/>
          <w:rtl/>
          <w:lang w:bidi="fa-IR"/>
        </w:rPr>
        <w:t xml:space="preserve"> علاقه به اسلام را فوق علاقه پدر فرزندی می‌دانست، و از ایجا بود که با پدرش سخت دشمنی داشت، و چند بار از پیامبر خدا </w:t>
      </w:r>
      <w:r w:rsidRPr="003114AF">
        <w:rPr>
          <w:rFonts w:cs="CTraditional Arabic" w:hint="cs"/>
          <w:rtl/>
          <w:lang w:bidi="fa-IR"/>
        </w:rPr>
        <w:t>ج</w:t>
      </w:r>
      <w:r w:rsidRPr="003114AF">
        <w:rPr>
          <w:rFonts w:hint="cs"/>
          <w:rtl/>
          <w:lang w:bidi="fa-IR"/>
        </w:rPr>
        <w:t xml:space="preserve"> خواسته بود تا برای او اجازه بدهند که گردن او را بزند، ولی پیامبر خدا </w:t>
      </w:r>
      <w:r w:rsidRPr="003114AF">
        <w:rPr>
          <w:rFonts w:cs="CTraditional Arabic" w:hint="cs"/>
          <w:rtl/>
          <w:lang w:bidi="fa-IR"/>
        </w:rPr>
        <w:t>ج</w:t>
      </w:r>
      <w:r w:rsidRPr="003114AF">
        <w:rPr>
          <w:rFonts w:hint="cs"/>
          <w:rtl/>
          <w:lang w:bidi="fa-IR"/>
        </w:rPr>
        <w:t xml:space="preserve"> برایش چنین اجازه را ندادند، و قومیت خواهانی که علاقه قومیت را فوق علاقه اسلامیت می‌دانند، و در عین حال می‌خواهند این روش خود را از نگاه اسلامی نیز توجه نمایند، سخت در اشتباه‌اند.</w:t>
      </w:r>
    </w:p>
    <w:p w:rsidR="007970F7" w:rsidRPr="003114AF" w:rsidRDefault="007970F7" w:rsidP="00A11D0D">
      <w:pPr>
        <w:pStyle w:val="8-0"/>
        <w:rPr>
          <w:rtl/>
          <w:lang w:bidi="fa-IR"/>
        </w:rPr>
      </w:pPr>
      <w:r w:rsidRPr="003114AF">
        <w:rPr>
          <w:rFonts w:hint="cs"/>
          <w:rtl/>
          <w:lang w:bidi="fa-IR"/>
        </w:rPr>
        <w:tab/>
        <w:t>6) از این حدیث دانسته می‌شود که: اگر کافر وفات نمود، برای فرزند مسلمانش روا است که او را غسل بدهد، کفن کند و دفنش نماید، ولی نباید بر وی نماز بخواند، و در کفن کردنش سنت کفن را از سه جامه بودن و امثال این‌ها مراعات نماید، این مذهب امام ابو حنیفه و شافعی رحمهما الله می‌باشد، ولی امام مالک و امام احمد رحمهما الله می‌گویند: نباید او را کفن کند و یا دفنش نماید، بلکه باید جثه‌اش را در جایی زیر خاک پنهان کند.</w:t>
      </w:r>
    </w:p>
  </w:footnote>
  <w:footnote w:id="40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از حدیث سابق این طور دانسته می‌شد که پیامبر خدا </w:t>
      </w:r>
      <w:r w:rsidRPr="003114AF">
        <w:rPr>
          <w:rFonts w:cs="CTraditional Arabic" w:hint="cs"/>
          <w:rtl/>
          <w:lang w:bidi="fa-IR"/>
        </w:rPr>
        <w:t>ج</w:t>
      </w:r>
      <w:r w:rsidRPr="003114AF">
        <w:rPr>
          <w:rFonts w:hint="cs"/>
          <w:rtl/>
          <w:lang w:bidi="fa-IR"/>
        </w:rPr>
        <w:t xml:space="preserve"> پیش از آنکه (ابن أبی) منافق را دفن کنند، پیراهن خود را بر وی پوشانده بودند، و از این حدیث دانسته می‌شود که بعد از دفن، (ابن أبی) را از قبر بیرون کردند، و بعد از آن پیامبر خدا </w:t>
      </w:r>
      <w:r w:rsidRPr="003114AF">
        <w:rPr>
          <w:rFonts w:cs="CTraditional Arabic" w:hint="cs"/>
          <w:rtl/>
          <w:lang w:bidi="fa-IR"/>
        </w:rPr>
        <w:t>ج</w:t>
      </w:r>
      <w:r w:rsidRPr="003114AF">
        <w:rPr>
          <w:rFonts w:hint="cs"/>
          <w:rtl/>
          <w:lang w:bidi="fa-IR"/>
        </w:rPr>
        <w:t xml:space="preserve"> پیراهن خود را بر وی پوشاندند، در جواب گفته‌اند که یکی از دو احتمال وجود دارد، یا اینکه پیراهن اول را از وی بیرون کرده باشند، و پیامبر خدا </w:t>
      </w:r>
      <w:r w:rsidRPr="003114AF">
        <w:rPr>
          <w:rFonts w:cs="CTraditional Arabic" w:hint="cs"/>
          <w:rtl/>
          <w:lang w:bidi="fa-IR"/>
        </w:rPr>
        <w:t>ج</w:t>
      </w:r>
      <w:r w:rsidRPr="003114AF">
        <w:rPr>
          <w:rFonts w:hint="cs"/>
          <w:rtl/>
          <w:lang w:bidi="fa-IR"/>
        </w:rPr>
        <w:t xml:space="preserve"> پیراهن دیگری را بر وی پوشانده باشند، و یا اینکه بر علاوه از پیراهن اول، پیراهن دومی را نیز بر وی پوشانده باشند.</w:t>
      </w:r>
    </w:p>
    <w:p w:rsidR="007970F7" w:rsidRPr="003114AF" w:rsidRDefault="007970F7" w:rsidP="004D6155">
      <w:pPr>
        <w:pStyle w:val="8-0"/>
        <w:rPr>
          <w:rtl/>
          <w:lang w:bidi="fa-IR"/>
        </w:rPr>
      </w:pPr>
      <w:r w:rsidRPr="003114AF">
        <w:rPr>
          <w:rFonts w:hint="cs"/>
          <w:rtl/>
          <w:lang w:bidi="fa-IR"/>
        </w:rPr>
        <w:tab/>
        <w:t xml:space="preserve">2) بیرون کردن مرده از قبرش جهت مصلحت وی روا است، و از جمله مصلحتی که بیرون کردن میت را اجازه می‌دهد </w:t>
      </w:r>
      <w:r w:rsidRPr="003114AF">
        <w:rPr>
          <w:rtl/>
          <w:lang w:bidi="fa-IR"/>
        </w:rPr>
        <w:t>–</w:t>
      </w:r>
      <w:r w:rsidRPr="003114AF">
        <w:rPr>
          <w:rFonts w:hint="cs"/>
          <w:rtl/>
          <w:lang w:bidi="fa-IR"/>
        </w:rPr>
        <w:t xml:space="preserve"> طوری که در (مبسوط) امام سرخسی، و (بدائع) امام کاسانی آمده است </w:t>
      </w:r>
      <w:r w:rsidRPr="003114AF">
        <w:rPr>
          <w:rtl/>
          <w:lang w:bidi="fa-IR"/>
        </w:rPr>
        <w:t>–</w:t>
      </w:r>
      <w:r w:rsidRPr="003114AF">
        <w:rPr>
          <w:rFonts w:hint="cs"/>
          <w:rtl/>
          <w:lang w:bidi="fa-IR"/>
        </w:rPr>
        <w:t xml:space="preserve"> این است که: «اگر میت در قبرش به غیر طرف قبله، و یا به پهلوی چپش، و یا معکوس یعنی سرش به جای پایش نهاده شده باشد، در این حالات روا است که از قبرش بیرون شود، و دوباره به طریقه مسنونه دفن گردد، و این هم در صورتی است که تنها لحد را بسته باشند، و هنوز خاک بر وی نریخته باشند، و اگر بر وی خاک ریخته باشند، بیرون‌کردنش از قبر روا نیست.</w:t>
      </w:r>
    </w:p>
  </w:footnote>
  <w:footnote w:id="40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کسانی که پیش از فتوحات اسلامی وفات نمودند، از غنائمی که خداوند متعال نصیب مسلمانان کرد، بهرۀ نبردند، و البته این‌هایی که از مزد دنیوی بهرۀ نبردند، خداوند متعال مزدشان را در آخرت به وجه بهتر و شایسته‌تری خواهد داد.</w:t>
      </w:r>
    </w:p>
  </w:footnote>
  <w:footnote w:id="40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(اذخر): گیاهی است که در سرزمین حجاز یافت می‌شود، بوی خوشی دارد، و در دشت‌ها میروید.</w:t>
      </w:r>
    </w:p>
    <w:p w:rsidR="007970F7" w:rsidRPr="003114AF" w:rsidRDefault="007970F7" w:rsidP="00FF7A95">
      <w:pPr>
        <w:pStyle w:val="8-0"/>
        <w:rPr>
          <w:rtl/>
          <w:lang w:bidi="fa-IR"/>
        </w:rPr>
      </w:pPr>
      <w:r w:rsidRPr="003114AF">
        <w:rPr>
          <w:rFonts w:hint="cs"/>
          <w:rtl/>
          <w:lang w:bidi="fa-IR"/>
        </w:rPr>
        <w:tab/>
        <w:t>2) اگر جامۀ کافی برای کفن میت پیدا نمی‌شد، باید در تکفین از سر میت شروع نمود، و علماء گفته‌‌اند که: اگر کفن کمتر از این بود، باید بین ناف تا زانوی میت پوشانیده شود، و اگر کمتر از این بود، باید عورت غلیظه‌اش پوشانیده شود.</w:t>
      </w:r>
    </w:p>
  </w:footnote>
  <w:footnote w:id="40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سهل بن سعد بن مالک انصاری ساعدی است، نامش صعب بود، و پیامبر خدا </w:t>
      </w:r>
      <w:r w:rsidRPr="003114AF">
        <w:rPr>
          <w:rFonts w:cs="CTraditional Arabic" w:hint="cs"/>
          <w:rtl/>
          <w:lang w:bidi="fa-IR"/>
        </w:rPr>
        <w:t>ج</w:t>
      </w:r>
      <w:r w:rsidRPr="003114AF">
        <w:rPr>
          <w:rFonts w:hint="cs"/>
          <w:rtl/>
          <w:lang w:bidi="fa-IR"/>
        </w:rPr>
        <w:t xml:space="preserve"> او را سهل نامیدند، بسیار عمر کرد، و زمان حجاج را دریافت، حجاج برایش گفت: چه چیز مانع شد که با امیر المومنین عثمان</w:t>
      </w:r>
      <w:r w:rsidRPr="003114AF">
        <w:rPr>
          <w:rFonts w:cs="CTraditional Arabic" w:hint="cs"/>
          <w:rtl/>
          <w:lang w:bidi="fa-IR"/>
        </w:rPr>
        <w:t>س</w:t>
      </w:r>
      <w:r w:rsidRPr="003114AF">
        <w:rPr>
          <w:rFonts w:hint="cs"/>
          <w:rtl/>
          <w:lang w:bidi="fa-IR"/>
        </w:rPr>
        <w:t xml:space="preserve"> کمک نکنی؟ گفت: کمک کردم، حجاج گفت: دروغ می‌گوئی و امر کرد و گردنش را مهر کردند، در سال هشتاد و هشت هجری به عمر نود وشش سالگی وفات یافت، اسد الغابه (2/366-367).</w:t>
      </w:r>
    </w:p>
  </w:footnote>
  <w:footnote w:id="40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شخصی که این سخن را گفت: عبدالرحمن بن عوف، و یا سعد بن ابی وقاص بود.</w:t>
      </w:r>
    </w:p>
  </w:footnote>
  <w:footnote w:id="40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پیامبر خدا </w:t>
      </w:r>
      <w:r w:rsidRPr="003114AF">
        <w:rPr>
          <w:rFonts w:cs="CTraditional Arabic" w:hint="cs"/>
          <w:rtl/>
          <w:lang w:bidi="fa-IR"/>
        </w:rPr>
        <w:t>ج</w:t>
      </w:r>
      <w:r w:rsidRPr="003114AF">
        <w:rPr>
          <w:rFonts w:hint="cs"/>
          <w:rtl/>
          <w:lang w:bidi="fa-IR"/>
        </w:rPr>
        <w:t xml:space="preserve"> دارای خلق عظیم، وجود و سخاوت کامل بودند، و این چیز برای پیامبر خدا </w:t>
      </w:r>
      <w:r w:rsidRPr="003114AF">
        <w:rPr>
          <w:rFonts w:cs="CTraditional Arabic" w:hint="cs"/>
          <w:rtl/>
          <w:lang w:bidi="fa-IR"/>
        </w:rPr>
        <w:t>ج</w:t>
      </w:r>
      <w:r w:rsidRPr="003114AF">
        <w:rPr>
          <w:rFonts w:hint="cs"/>
          <w:rtl/>
          <w:lang w:bidi="fa-IR"/>
        </w:rPr>
        <w:t xml:space="preserve"> سجیه گردیده بود، از این جهت صحابه</w:t>
      </w:r>
      <w:r w:rsidRPr="003114AF">
        <w:rPr>
          <w:rFonts w:cs="CTraditional Arabic" w:hint="cs"/>
          <w:rtl/>
          <w:lang w:bidi="fa-IR"/>
        </w:rPr>
        <w:t>ش</w:t>
      </w:r>
      <w:r w:rsidRPr="003114AF">
        <w:rPr>
          <w:rFonts w:hint="cs"/>
          <w:rtl/>
          <w:lang w:bidi="fa-IR"/>
        </w:rPr>
        <w:t xml:space="preserve"> برای شخصی که جامه پیامبر خدا </w:t>
      </w:r>
      <w:r w:rsidRPr="003114AF">
        <w:rPr>
          <w:rFonts w:cs="CTraditional Arabic" w:hint="cs"/>
          <w:rtl/>
          <w:lang w:bidi="fa-IR"/>
        </w:rPr>
        <w:t>ج</w:t>
      </w:r>
      <w:r w:rsidRPr="003114AF">
        <w:rPr>
          <w:rFonts w:hint="cs"/>
          <w:rtl/>
          <w:lang w:bidi="fa-IR"/>
        </w:rPr>
        <w:t xml:space="preserve"> را تحسین کرده و از ایشان طلبیده بود گفتند: که کار خوبی نکردی، زیرا با وجود آنکه خودشان به این جامه ضرورت دارند، بعد از اینکه آن را از ایشان طلب نمودی آن را برای تو خواهند داد، و ضرورت خود را در نظر نخواهند گرفت.</w:t>
      </w:r>
    </w:p>
    <w:p w:rsidR="007970F7" w:rsidRPr="003114AF" w:rsidRDefault="007970F7" w:rsidP="00A11D0D">
      <w:pPr>
        <w:pStyle w:val="8-0"/>
        <w:rPr>
          <w:rtl/>
          <w:lang w:bidi="fa-IR"/>
        </w:rPr>
      </w:pPr>
      <w:r w:rsidRPr="003114AF">
        <w:rPr>
          <w:rFonts w:hint="cs"/>
          <w:rtl/>
          <w:lang w:bidi="fa-IR"/>
        </w:rPr>
        <w:tab/>
        <w:t xml:space="preserve">2) تحسین از لباس و مال دیگران </w:t>
      </w:r>
      <w:r w:rsidRPr="003114AF">
        <w:rPr>
          <w:rtl/>
          <w:lang w:bidi="fa-IR"/>
        </w:rPr>
        <w:t>–</w:t>
      </w:r>
      <w:r w:rsidRPr="003114AF">
        <w:rPr>
          <w:rFonts w:hint="cs"/>
          <w:rtl/>
          <w:lang w:bidi="fa-IR"/>
        </w:rPr>
        <w:t xml:space="preserve"> اگر به اساس حسن نیت باشد </w:t>
      </w:r>
      <w:r w:rsidRPr="003114AF">
        <w:rPr>
          <w:rtl/>
          <w:lang w:bidi="fa-IR"/>
        </w:rPr>
        <w:t>–</w:t>
      </w:r>
      <w:r w:rsidRPr="003114AF">
        <w:rPr>
          <w:rFonts w:hint="cs"/>
          <w:rtl/>
          <w:lang w:bidi="fa-IR"/>
        </w:rPr>
        <w:t xml:space="preserve"> جواز دارد.</w:t>
      </w:r>
    </w:p>
    <w:p w:rsidR="007970F7" w:rsidRPr="003114AF" w:rsidRDefault="007970F7" w:rsidP="00A11D0D">
      <w:pPr>
        <w:pStyle w:val="8-0"/>
        <w:rPr>
          <w:rtl/>
          <w:lang w:bidi="fa-IR"/>
        </w:rPr>
      </w:pPr>
      <w:r w:rsidRPr="003114AF">
        <w:rPr>
          <w:rFonts w:hint="cs"/>
          <w:rtl/>
          <w:lang w:bidi="fa-IR"/>
        </w:rPr>
        <w:tab/>
        <w:t>3) اگر کسی ادب را مراعات نمی‌کند، تنبیه کردنش جواز دارد، ولو آنکه عدم مراعات ادبش به سرحد تحریم نرسد، و اگر به سرحد تحریم رسید، اگر مانعی وجود نداشته باشد، ممانعتش از آن کار با حکمت و اسلوب نیک واجب می‌گردد، زیرا امر به معروف و نهی از منکر از اساسات دین اسلام است.</w:t>
      </w:r>
    </w:p>
  </w:footnote>
  <w:footnote w:id="40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نهی اگر جدی نباشد، به نام نهی تنزیهی، و یا کراهت یاد می‌شود، و از این‌جا است که اکثر علماء گفته‌اند که: مشایعت کردن زن از جنازه مکروه است، و مذهب احناف هم همین چیز است.</w:t>
      </w:r>
    </w:p>
  </w:footnote>
  <w:footnote w:id="41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ام حبیبه ابی سفیان صخر بن حرب است، نامش رمله و یکی از امهات المومنین است، از کسانی است که در اول مسلمان شده بودند، به حبشه هجرت نمود، و در حبشه بود که پیامبر خدا </w:t>
      </w:r>
      <w:r w:rsidRPr="003114AF">
        <w:rPr>
          <w:rFonts w:cs="CTraditional Arabic" w:hint="cs"/>
          <w:rtl/>
          <w:lang w:bidi="fa-IR"/>
        </w:rPr>
        <w:t>ج</w:t>
      </w:r>
      <w:r w:rsidRPr="003114AF">
        <w:rPr>
          <w:rFonts w:hint="cs"/>
          <w:rtl/>
          <w:lang w:bidi="fa-IR"/>
        </w:rPr>
        <w:t xml:space="preserve"> شخصی را فرستادند و از وی خواستگاری نمودند، و او پیشنهاد را پذیرفت و با ایشان ازدواج نمود، وفاتش در سال چهل وچهار هجری است، اسد الغابه (5/573-574).</w:t>
      </w:r>
    </w:p>
  </w:footnote>
  <w:footnote w:id="41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4D6155">
      <w:pPr>
        <w:pStyle w:val="8-0"/>
        <w:rPr>
          <w:rtl/>
          <w:lang w:bidi="fa-IR"/>
        </w:rPr>
      </w:pPr>
      <w:r w:rsidRPr="003114AF">
        <w:rPr>
          <w:rFonts w:hint="cs"/>
          <w:rtl/>
          <w:lang w:bidi="fa-IR"/>
        </w:rPr>
        <w:tab/>
        <w:t>عده بر چهار نوع است:</w:t>
      </w:r>
    </w:p>
    <w:p w:rsidR="007970F7" w:rsidRPr="003114AF" w:rsidRDefault="007970F7" w:rsidP="00A11D0D">
      <w:pPr>
        <w:pStyle w:val="8-0"/>
        <w:rPr>
          <w:rtl/>
          <w:lang w:bidi="fa-IR"/>
        </w:rPr>
      </w:pPr>
      <w:r w:rsidRPr="003114AF">
        <w:rPr>
          <w:rFonts w:hint="cs"/>
          <w:rtl/>
          <w:lang w:bidi="fa-IR"/>
        </w:rPr>
        <w:tab/>
        <w:t>أ) سه بار حیض شدن: و این برای زنی است که شوهرش او را طلاق داده باشد، و عادت ماهانه‌اش جریان داشته باشد.</w:t>
      </w:r>
    </w:p>
    <w:p w:rsidR="007970F7" w:rsidRPr="003114AF" w:rsidRDefault="007970F7" w:rsidP="00A11D0D">
      <w:pPr>
        <w:pStyle w:val="8-0"/>
        <w:rPr>
          <w:rtl/>
          <w:lang w:bidi="fa-IR"/>
        </w:rPr>
      </w:pPr>
      <w:r w:rsidRPr="003114AF">
        <w:rPr>
          <w:rFonts w:hint="cs"/>
          <w:rtl/>
          <w:lang w:bidi="fa-IR"/>
        </w:rPr>
        <w:tab/>
        <w:t>ب) سه ماه کامل: و این برای زنی است که شوهرش او را طلاق داده باشد، ولی به سبب مریضی، و یا خورد سالی، و یا کلان سالی و یا هر سبب دیگری عادت ماهانه‌اش قطع شده باشد.</w:t>
      </w:r>
    </w:p>
    <w:p w:rsidR="007970F7" w:rsidRPr="003114AF" w:rsidRDefault="007970F7" w:rsidP="00A11D0D">
      <w:pPr>
        <w:pStyle w:val="8-0"/>
        <w:rPr>
          <w:rtl/>
          <w:lang w:bidi="fa-IR"/>
        </w:rPr>
      </w:pPr>
      <w:r w:rsidRPr="003114AF">
        <w:rPr>
          <w:rFonts w:hint="cs"/>
          <w:rtl/>
          <w:lang w:bidi="fa-IR"/>
        </w:rPr>
        <w:tab/>
        <w:t>ج) چهار ماه و ده روز: و این برای زنی است که شوهرش وفات کرده باشد، و حامل نباشد، خواه عادت ماهانه‌اش جریان داشته باشد، و خواه قطع شده باشد، و خواه خورد سال باشد، و خواه کلان سال، خواه مدخول بها باشد و خواه نباشد، یعنی: خواه شوهرش با وی خلوت و یا جماع کرده باشد، و یا نکرده باشد.</w:t>
      </w:r>
    </w:p>
    <w:p w:rsidR="007970F7" w:rsidRPr="003114AF" w:rsidRDefault="007970F7" w:rsidP="00A11D0D">
      <w:pPr>
        <w:pStyle w:val="8-0"/>
        <w:rPr>
          <w:rtl/>
          <w:lang w:bidi="fa-IR"/>
        </w:rPr>
      </w:pPr>
      <w:r w:rsidRPr="003114AF">
        <w:rPr>
          <w:rFonts w:hint="cs"/>
          <w:rtl/>
          <w:lang w:bidi="fa-IR"/>
        </w:rPr>
        <w:tab/>
        <w:t>د) وضع حمل: و این برای زنی است که در حال حمل، بین او و شوهرش جدائی آمده باشد، خواه شوهرش او را طلاق داده باشد، و خواه وفات نموده باشد، خواه مدت وضع حملش کوتاه باشد، و خواه دراز، و خواه وضع حملش پیش از چهار ماه و ده روز صورت پذیرد و خواه بعد از چهار ماه و ده روز.</w:t>
      </w:r>
    </w:p>
  </w:footnote>
  <w:footnote w:id="41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آن زن چون به آن صورت نا شایست با پیامبر خدا </w:t>
      </w:r>
      <w:r w:rsidRPr="003114AF">
        <w:rPr>
          <w:rFonts w:cs="CTraditional Arabic" w:hint="cs"/>
          <w:rtl/>
          <w:lang w:bidi="fa-IR"/>
        </w:rPr>
        <w:t>ج</w:t>
      </w:r>
      <w:r w:rsidRPr="003114AF">
        <w:rPr>
          <w:rFonts w:hint="cs"/>
          <w:rtl/>
          <w:lang w:bidi="fa-IR"/>
        </w:rPr>
        <w:t xml:space="preserve"> بر خورد نموده بود، و برایش گفته بودند که: این شخص پیامبر خدا </w:t>
      </w:r>
      <w:r w:rsidRPr="003114AF">
        <w:rPr>
          <w:rFonts w:cs="CTraditional Arabic" w:hint="cs"/>
          <w:rtl/>
          <w:lang w:bidi="fa-IR"/>
        </w:rPr>
        <w:t>ج</w:t>
      </w:r>
      <w:r w:rsidRPr="003114AF">
        <w:rPr>
          <w:rFonts w:hint="cs"/>
          <w:rtl/>
          <w:lang w:bidi="fa-IR"/>
        </w:rPr>
        <w:t xml:space="preserve"> است، بسیار ترسید، و فکر کرد که شاید مانند حکام و امرای ظالم باشند که از گفتن چنین سخنی او را مورد تعقیب و باز خواست قرار خواهند داد، از این جهت به سرعت آمد تا عذر خواهی نماید، و چون به درخانه نبی کریم </w:t>
      </w:r>
      <w:r w:rsidRPr="003114AF">
        <w:rPr>
          <w:rFonts w:cs="CTraditional Arabic" w:hint="cs"/>
          <w:rtl/>
          <w:lang w:bidi="fa-IR"/>
        </w:rPr>
        <w:t>ج</w:t>
      </w:r>
      <w:r w:rsidRPr="003114AF">
        <w:rPr>
          <w:rFonts w:hint="cs"/>
          <w:rtl/>
          <w:lang w:bidi="fa-IR"/>
        </w:rPr>
        <w:t xml:space="preserve"> آمد و از اینکه دید پاسدار و نگهبانی ندارند، تعجب کرد.</w:t>
      </w:r>
    </w:p>
  </w:footnote>
  <w:footnote w:id="41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4D6155">
      <w:pPr>
        <w:pStyle w:val="8-0"/>
        <w:rPr>
          <w:rtl/>
          <w:lang w:bidi="fa-IR"/>
        </w:rPr>
      </w:pPr>
      <w:r w:rsidRPr="003114AF">
        <w:rPr>
          <w:rFonts w:hint="cs"/>
          <w:rtl/>
          <w:lang w:bidi="fa-IR"/>
        </w:rPr>
        <w:tab/>
        <w:t>1) زیارت قبور برای مردها در اول حرام بود، ولی بعد از آن مباح ساخته شد، و سبب حرام بودن در اول آن بود که مردم هنوز عبادت اوثان را فراموش نکرده بودند، بنابراین ترس این وجود داشت که مبادا دوباره قبرها را مورد پرستش قرار دهند، ولی بعد از اینکه اسلام در دل مسلمانان مستحکم گردید، وخوف پرستیدن قبور از بین رفت، زیارت قبور برای آن‌ها اجازه داده شد، زیرا زیارت قبور انسان را از دنیا روگردان ساخته و به یاد آخرت می‌اندازد.</w:t>
      </w:r>
    </w:p>
    <w:p w:rsidR="007970F7" w:rsidRPr="003114AF" w:rsidRDefault="007970F7" w:rsidP="00A11D0D">
      <w:pPr>
        <w:pStyle w:val="8-0"/>
        <w:rPr>
          <w:rtl/>
          <w:lang w:bidi="fa-IR"/>
        </w:rPr>
      </w:pPr>
      <w:r w:rsidRPr="003114AF">
        <w:rPr>
          <w:rFonts w:hint="cs"/>
          <w:rtl/>
          <w:lang w:bidi="fa-IR"/>
        </w:rPr>
        <w:tab/>
        <w:t>2) در زیارت قبور برای زن‌ها بین علماء اختلاف است، بعضی می‌گویند که زیارت قبور برای زن‌ها مباح است، ولی اکثر علماء آن را مکروه می‌دانند.</w:t>
      </w:r>
    </w:p>
  </w:footnote>
  <w:footnote w:id="41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اسامه بن زید بن حارثه است، پیامبر خدا </w:t>
      </w:r>
      <w:r w:rsidRPr="003114AF">
        <w:rPr>
          <w:rFonts w:cs="CTraditional Arabic" w:hint="cs"/>
          <w:rtl/>
          <w:lang w:bidi="fa-IR"/>
        </w:rPr>
        <w:t>ج</w:t>
      </w:r>
      <w:r w:rsidRPr="003114AF">
        <w:rPr>
          <w:rFonts w:hint="cs"/>
          <w:rtl/>
          <w:lang w:bidi="fa-IR"/>
        </w:rPr>
        <w:t xml:space="preserve"> او را بسیار دوست داشتند، تا جایی که به نام (حب) یعنی: دوست پیامبر خدا </w:t>
      </w:r>
      <w:r w:rsidRPr="003114AF">
        <w:rPr>
          <w:rFonts w:cs="CTraditional Arabic" w:hint="cs"/>
          <w:rtl/>
          <w:lang w:bidi="fa-IR"/>
        </w:rPr>
        <w:t>ج</w:t>
      </w:r>
      <w:r w:rsidRPr="003114AF">
        <w:rPr>
          <w:rFonts w:hint="cs"/>
          <w:rtl/>
          <w:lang w:bidi="fa-IR"/>
        </w:rPr>
        <w:t xml:space="preserve"> شهرت یافته بود، وی سیاه پوست و دارای بینی پهن و فرورفته بود، و در سال پنجاه وهشت هجری وفات نمود، اسد الغابه (1/65-66).</w:t>
      </w:r>
    </w:p>
  </w:footnote>
  <w:footnote w:id="41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 دختر نبی کریم </w:t>
      </w:r>
      <w:r w:rsidRPr="003114AF">
        <w:rPr>
          <w:rFonts w:cs="CTraditional Arabic" w:hint="cs"/>
          <w:rtl/>
          <w:lang w:bidi="fa-IR"/>
        </w:rPr>
        <w:t>ج</w:t>
      </w:r>
      <w:r w:rsidRPr="003114AF">
        <w:rPr>
          <w:rFonts w:hint="cs"/>
          <w:rtl/>
          <w:lang w:bidi="fa-IR"/>
        </w:rPr>
        <w:t xml:space="preserve"> که شخصی را نزدشان فرستاد و گفت که پسرم در حالت قبض روح است، و نزد ما بیائید، زینب بود، و همسر زینب را ابو العاص نام داشت، و زینب از ابو العاص دو فرزند داشت، یکی همین طفلی که مورد بحث است، و نامش علی بود، و دیگری دختری بود به نام امامه</w:t>
      </w:r>
      <w:r w:rsidRPr="003114AF">
        <w:rPr>
          <w:rFonts w:cs="CTraditional Arabic" w:hint="cs"/>
          <w:rtl/>
          <w:lang w:bidi="fa-IR"/>
        </w:rPr>
        <w:t>ل</w:t>
      </w:r>
      <w:r w:rsidRPr="003114AF">
        <w:rPr>
          <w:rFonts w:hint="cs"/>
          <w:rtl/>
          <w:lang w:bidi="fa-IR"/>
        </w:rPr>
        <w:t xml:space="preserve"> امامه کلان شد، و بعد از اینکه فاطمه</w:t>
      </w:r>
      <w:r w:rsidRPr="003114AF">
        <w:rPr>
          <w:rFonts w:cs="CTraditional Arabic" w:hint="cs"/>
          <w:rtl/>
          <w:lang w:bidi="fa-IR"/>
        </w:rPr>
        <w:t>ل</w:t>
      </w:r>
      <w:r w:rsidRPr="003114AF">
        <w:rPr>
          <w:rFonts w:hint="cs"/>
          <w:rtl/>
          <w:lang w:bidi="fa-IR"/>
        </w:rPr>
        <w:t xml:space="preserve"> وفات یافت، علی</w:t>
      </w:r>
      <w:r w:rsidRPr="003114AF">
        <w:rPr>
          <w:rFonts w:cs="CTraditional Arabic" w:hint="cs"/>
          <w:rtl/>
          <w:lang w:bidi="fa-IR"/>
        </w:rPr>
        <w:t>س</w:t>
      </w:r>
      <w:r w:rsidRPr="003114AF">
        <w:rPr>
          <w:rFonts w:hint="cs"/>
          <w:rtl/>
          <w:lang w:bidi="fa-IR"/>
        </w:rPr>
        <w:t xml:space="preserve"> او را به نکاح گرفت.</w:t>
      </w:r>
    </w:p>
    <w:p w:rsidR="007970F7" w:rsidRPr="003114AF" w:rsidRDefault="007970F7" w:rsidP="00A11D0D">
      <w:pPr>
        <w:pStyle w:val="8-0"/>
        <w:rPr>
          <w:rtl/>
          <w:lang w:bidi="fa-IR"/>
        </w:rPr>
      </w:pPr>
      <w:r w:rsidRPr="003114AF">
        <w:rPr>
          <w:rFonts w:hint="cs"/>
          <w:rtl/>
          <w:lang w:bidi="fa-IR"/>
        </w:rPr>
        <w:tab/>
        <w:t xml:space="preserve">2) اینکه پیامبر خدا </w:t>
      </w:r>
      <w:r w:rsidRPr="003114AF">
        <w:rPr>
          <w:rFonts w:cs="CTraditional Arabic" w:hint="cs"/>
          <w:rtl/>
          <w:lang w:bidi="fa-IR"/>
        </w:rPr>
        <w:t>ج</w:t>
      </w:r>
      <w:r w:rsidRPr="003114AF">
        <w:rPr>
          <w:rFonts w:hint="cs"/>
          <w:rtl/>
          <w:lang w:bidi="fa-IR"/>
        </w:rPr>
        <w:t xml:space="preserve"> در مرتبه اول دعوت دخترشان را اجابت نکردند، شاید سببش این بوده باشد که به کدام کار مهمی مشغول بودند، و یا برای بیان تسلیم کامل به قضای پروردگار بوده باشد، و در مرتبه دوم چون از یک طرف دخترشان الحاح کرد، و از طرف دیگر هدف‌شان که مشغولیت به امر مهمی بود، و اظهار رضایت کامل به قضای پروردگار باشد، بر آورده باشده بود، برخاستند و نزد دختر خود زینب</w:t>
      </w:r>
      <w:r w:rsidRPr="003114AF">
        <w:rPr>
          <w:rFonts w:cs="CTraditional Arabic" w:hint="cs"/>
          <w:rtl/>
          <w:lang w:bidi="fa-IR"/>
        </w:rPr>
        <w:t>ل</w:t>
      </w:r>
      <w:r w:rsidRPr="003114AF">
        <w:rPr>
          <w:rFonts w:hint="cs"/>
          <w:rtl/>
          <w:lang w:bidi="fa-IR"/>
        </w:rPr>
        <w:t xml:space="preserve"> رفتند.</w:t>
      </w:r>
    </w:p>
    <w:p w:rsidR="007970F7" w:rsidRPr="003114AF" w:rsidRDefault="007970F7" w:rsidP="00A11D0D">
      <w:pPr>
        <w:pStyle w:val="8-0"/>
        <w:rPr>
          <w:rtl/>
          <w:lang w:bidi="fa-IR"/>
        </w:rPr>
      </w:pPr>
      <w:r w:rsidRPr="003114AF">
        <w:rPr>
          <w:rFonts w:hint="cs"/>
          <w:rtl/>
          <w:lang w:bidi="fa-IR"/>
        </w:rPr>
        <w:tab/>
        <w:t>3) گریه کردن بر مرده اگر از سوز دل و بدون آواز و نوحه باشد، روا است، در سنن ابو داود از ابن عباس</w:t>
      </w:r>
      <w:r w:rsidRPr="003114AF">
        <w:rPr>
          <w:rFonts w:cs="CTraditional Arabic" w:hint="cs"/>
          <w:rtl/>
          <w:lang w:bidi="fa-IR"/>
        </w:rPr>
        <w:t>ب</w:t>
      </w:r>
      <w:r w:rsidRPr="003114AF">
        <w:rPr>
          <w:rFonts w:hint="cs"/>
          <w:rtl/>
          <w:lang w:bidi="fa-IR"/>
        </w:rPr>
        <w:t xml:space="preserve"> روایت است که گفت: در وفات رقیه</w:t>
      </w:r>
      <w:r w:rsidRPr="003114AF">
        <w:rPr>
          <w:rFonts w:cs="CTraditional Arabic" w:hint="cs"/>
          <w:rtl/>
          <w:lang w:bidi="fa-IR"/>
        </w:rPr>
        <w:t>ل</w:t>
      </w:r>
      <w:r w:rsidRPr="003114AF">
        <w:rPr>
          <w:rFonts w:hint="cs"/>
          <w:rtl/>
          <w:lang w:bidi="fa-IR"/>
        </w:rPr>
        <w:t xml:space="preserve"> زن‌ها گریه می‌کردند، عمر</w:t>
      </w:r>
      <w:r w:rsidRPr="003114AF">
        <w:rPr>
          <w:rFonts w:cs="CTraditional Arabic" w:hint="cs"/>
          <w:rtl/>
          <w:lang w:bidi="fa-IR"/>
        </w:rPr>
        <w:t>س</w:t>
      </w:r>
      <w:r w:rsidRPr="003114AF">
        <w:rPr>
          <w:rFonts w:hint="cs"/>
          <w:rtl/>
          <w:lang w:bidi="fa-IR"/>
        </w:rPr>
        <w:t xml:space="preserve"> آن‌ها را منع می‌کرد، پیامبر خدا </w:t>
      </w:r>
      <w:r w:rsidRPr="003114AF">
        <w:rPr>
          <w:rFonts w:cs="CTraditional Arabic" w:hint="cs"/>
          <w:rtl/>
          <w:lang w:bidi="fa-IR"/>
        </w:rPr>
        <w:t>ج</w:t>
      </w:r>
      <w:r w:rsidRPr="003114AF">
        <w:rPr>
          <w:rFonts w:hint="cs"/>
          <w:rtl/>
          <w:lang w:bidi="fa-IR"/>
        </w:rPr>
        <w:t xml:space="preserve"> فرمودند: ای عمر! ساکت باش، و به زن‌ها گفتند: «مانند صوت شیطان آواز خود را بلند نکنید، هر آن چیزی که از چشم و قلب باشد از رحمت است، و هر آن چیزی که از دست و زبان باشد، از شیطان است»، و البته مراد از چشم و قلب که نشانه رحمت است، اشک چشم و سوز دل است، و مراد از دست و زبان که از شیطان است، زدن به سر و روی و نوحه سرائی است.</w:t>
      </w:r>
    </w:p>
  </w:footnote>
  <w:footnote w:id="41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 دختر پیامبر خدا </w:t>
      </w:r>
      <w:r w:rsidRPr="003114AF">
        <w:rPr>
          <w:rFonts w:cs="CTraditional Arabic" w:hint="cs"/>
          <w:rtl/>
          <w:lang w:bidi="fa-IR"/>
        </w:rPr>
        <w:t>ج</w:t>
      </w:r>
      <w:r w:rsidRPr="003114AF">
        <w:rPr>
          <w:rFonts w:hint="cs"/>
          <w:rtl/>
          <w:lang w:bidi="fa-IR"/>
        </w:rPr>
        <w:t xml:space="preserve"> ام کلثوم همسر عثمان بن عفان</w:t>
      </w:r>
      <w:r w:rsidRPr="003114AF">
        <w:rPr>
          <w:rFonts w:cs="CTraditional Arabic" w:hint="cs"/>
          <w:rtl/>
          <w:lang w:bidi="fa-IR"/>
        </w:rPr>
        <w:t>س</w:t>
      </w:r>
      <w:r w:rsidRPr="003114AF">
        <w:rPr>
          <w:rFonts w:hint="cs"/>
          <w:rtl/>
          <w:lang w:bidi="fa-IR"/>
        </w:rPr>
        <w:t xml:space="preserve"> بود، و وفاتش در سال نهم هجری واقع شده بود.</w:t>
      </w:r>
    </w:p>
    <w:p w:rsidR="007970F7" w:rsidRPr="003114AF" w:rsidRDefault="007970F7" w:rsidP="00A11D0D">
      <w:pPr>
        <w:pStyle w:val="8-0"/>
        <w:rPr>
          <w:rtl/>
          <w:lang w:bidi="fa-IR"/>
        </w:rPr>
      </w:pPr>
      <w:r w:rsidRPr="003114AF">
        <w:rPr>
          <w:rFonts w:hint="cs"/>
          <w:rtl/>
          <w:lang w:bidi="fa-IR"/>
        </w:rPr>
        <w:tab/>
        <w:t xml:space="preserve">2) اینکه پیامبر خدا </w:t>
      </w:r>
      <w:r w:rsidRPr="003114AF">
        <w:rPr>
          <w:rFonts w:cs="CTraditional Arabic" w:hint="cs"/>
          <w:rtl/>
          <w:lang w:bidi="fa-IR"/>
        </w:rPr>
        <w:t>ج</w:t>
      </w:r>
      <w:r w:rsidRPr="003114AF">
        <w:rPr>
          <w:rFonts w:hint="cs"/>
          <w:rtl/>
          <w:lang w:bidi="fa-IR"/>
        </w:rPr>
        <w:t xml:space="preserve"> از آن‌ها پرسیدند: «آیا در بین شما کسی هست که شب گذشته با همسرش مقاربت نکرده باشد»؟ سببش این بود تا آن زن را کسی در قبر بگذارد که در گذشته نزدیک با زنش آمیزش نکرده باشد، تا نفسش مطمئن بوده و مسئلۀ شهوت به خاطرش خطور نکند، و امام عینی</w:t>
      </w:r>
      <w:r w:rsidRPr="003114AF">
        <w:rPr>
          <w:rFonts w:cs="CTraditional Arabic" w:hint="cs"/>
          <w:rtl/>
          <w:lang w:bidi="fa-IR"/>
        </w:rPr>
        <w:t>/</w:t>
      </w:r>
      <w:r w:rsidRPr="003114AF">
        <w:rPr>
          <w:rFonts w:hint="cs"/>
          <w:rtl/>
          <w:lang w:bidi="fa-IR"/>
        </w:rPr>
        <w:t xml:space="preserve"> بر این نظر است که اختیار ابو طلحه نه تنها برای این بود که شب گذشته با زنش آمیزش نکرده بود، بلکه سبب دیگری هم داشت، و آن این بود که وظیفه‌اش همین کار، یعنی کندن قبر و بخاک سپردن مرده‌ها بود، گرچه سیاق حدیث، دلالت بر سبب دومی ندارد، والله تعالی أعلم.</w:t>
      </w:r>
    </w:p>
    <w:p w:rsidR="007970F7" w:rsidRPr="003114AF" w:rsidRDefault="007970F7" w:rsidP="00A11D0D">
      <w:pPr>
        <w:pStyle w:val="8-0"/>
        <w:rPr>
          <w:rtl/>
          <w:lang w:bidi="fa-IR"/>
        </w:rPr>
      </w:pPr>
      <w:r w:rsidRPr="003114AF">
        <w:rPr>
          <w:rFonts w:hint="cs"/>
          <w:rtl/>
          <w:lang w:bidi="fa-IR"/>
        </w:rPr>
        <w:tab/>
        <w:t xml:space="preserve">3) ابو طلحه، که دختر نبی کریم </w:t>
      </w:r>
      <w:r w:rsidRPr="003114AF">
        <w:rPr>
          <w:rFonts w:cs="CTraditional Arabic" w:hint="cs"/>
          <w:rtl/>
          <w:lang w:bidi="fa-IR"/>
        </w:rPr>
        <w:t>ج</w:t>
      </w:r>
      <w:r w:rsidRPr="003114AF">
        <w:rPr>
          <w:rFonts w:hint="cs"/>
          <w:rtl/>
          <w:lang w:bidi="fa-IR"/>
        </w:rPr>
        <w:t xml:space="preserve"> را در قبر نهاد، نامش زید بن سهل انصاری است، پهلوان نامداری بود، در جنگ حنین بیست نفر از مشرکین را از پای درآورد، صوت بسیار مهیبی داشت، تا جایی که پیامبر خدا </w:t>
      </w:r>
      <w:r w:rsidRPr="003114AF">
        <w:rPr>
          <w:rFonts w:cs="CTraditional Arabic" w:hint="cs"/>
          <w:rtl/>
          <w:lang w:bidi="fa-IR"/>
        </w:rPr>
        <w:t>ج</w:t>
      </w:r>
      <w:r w:rsidRPr="003114AF">
        <w:rPr>
          <w:rFonts w:hint="cs"/>
          <w:rtl/>
          <w:lang w:bidi="fa-IR"/>
        </w:rPr>
        <w:t xml:space="preserve"> فرمودند: «صوت ابو طلحه در لشکر از صد نفر مؤثر تر است».</w:t>
      </w:r>
    </w:p>
    <w:p w:rsidR="007970F7" w:rsidRPr="003114AF" w:rsidRDefault="007970F7" w:rsidP="00A11D0D">
      <w:pPr>
        <w:pStyle w:val="8-0"/>
        <w:rPr>
          <w:rtl/>
          <w:lang w:bidi="fa-IR"/>
        </w:rPr>
      </w:pPr>
      <w:r w:rsidRPr="003114AF">
        <w:rPr>
          <w:rFonts w:hint="cs"/>
          <w:rtl/>
          <w:lang w:bidi="fa-IR"/>
        </w:rPr>
        <w:tab/>
        <w:t xml:space="preserve">4) نشستن بر کنار قبر در هنگام دفن میت جواز دارد، ولی نشستن بر قبر جواز ندارد، زیرا در صحیح مسلم آمده است که پیامبر خدا </w:t>
      </w:r>
      <w:r w:rsidRPr="003114AF">
        <w:rPr>
          <w:rFonts w:cs="CTraditional Arabic" w:hint="cs"/>
          <w:rtl/>
          <w:lang w:bidi="fa-IR"/>
        </w:rPr>
        <w:t>ج</w:t>
      </w:r>
      <w:r w:rsidRPr="003114AF">
        <w:rPr>
          <w:rFonts w:hint="cs"/>
          <w:rtl/>
          <w:lang w:bidi="fa-IR"/>
        </w:rPr>
        <w:t xml:space="preserve"> فرمودند: «اگر کسی از شما بر بالای جمرۀ آتشی بنشیند که لباس‌هایش را سوزانده و به جلدش برسد، بهتر از آن است که بر قبر بنشیند».</w:t>
      </w:r>
    </w:p>
  </w:footnote>
  <w:footnote w:id="417">
    <w:p w:rsidR="007970F7" w:rsidRPr="003114AF" w:rsidRDefault="007970F7" w:rsidP="00FA0002">
      <w:pPr>
        <w:pStyle w:val="8-0"/>
        <w:rPr>
          <w:rtl/>
          <w:lang w:bidi="fa-IR"/>
        </w:rPr>
      </w:pPr>
      <w:r w:rsidRPr="003114AF">
        <w:rPr>
          <w:rStyle w:val="FootnoteReference"/>
          <w:vertAlign w:val="baseline"/>
        </w:rPr>
        <w:footnoteRef/>
      </w:r>
      <w:r w:rsidRPr="003114AF">
        <w:rPr>
          <w:rFonts w:hint="cs"/>
          <w:rtl/>
          <w:lang w:bidi="fa-IR"/>
        </w:rPr>
        <w:t>- در اینکه میت به سبب گریه کردن باز ماندگانش بر وی تعذیب می‌شود یا نه؟ بین علماء اختلاف است، و قول جمهور علماء این است که اگر شخص بر گریه‌کردن وصیت نماید، و بازماندگانش وصیت او را جاری ساخته و بر وی گریه کنند، به سبب این گریه عذاب می‌شود، و عذاب شدن او در این حالت، به سبب عمل خودش که وصیت‌کردن به گریه است می‌باشد، نه به سبب گریه آن‌ها.</w:t>
      </w:r>
    </w:p>
  </w:footnote>
  <w:footnote w:id="418">
    <w:p w:rsidR="007970F7" w:rsidRPr="003114AF" w:rsidRDefault="007970F7" w:rsidP="00457512">
      <w:pPr>
        <w:pStyle w:val="8-0"/>
        <w:rPr>
          <w:rtl/>
          <w:lang w:bidi="fa-IR"/>
        </w:rPr>
      </w:pPr>
      <w:r w:rsidRPr="003114AF">
        <w:rPr>
          <w:rStyle w:val="FootnoteReference"/>
          <w:vertAlign w:val="baseline"/>
        </w:rPr>
        <w:footnoteRef/>
      </w:r>
      <w:r w:rsidRPr="003114AF">
        <w:rPr>
          <w:rFonts w:hint="cs"/>
          <w:rtl/>
          <w:lang w:bidi="fa-IR"/>
        </w:rPr>
        <w:t xml:space="preserve">- بین این حدیث و بین این قول خداوند متعال که: </w:t>
      </w:r>
      <w:r w:rsidRPr="003114AF">
        <w:rPr>
          <w:rFonts w:cs="Traditional Arabic" w:hint="cs"/>
          <w:rtl/>
          <w:lang w:bidi="fa-IR"/>
        </w:rPr>
        <w:t>﴿</w:t>
      </w:r>
      <w:r w:rsidRPr="003114AF">
        <w:rPr>
          <w:rStyle w:val="Char2"/>
          <w:rFonts w:hint="cs"/>
          <w:rtl/>
        </w:rPr>
        <w:t>وَلَا</w:t>
      </w:r>
      <w:r w:rsidRPr="003114AF">
        <w:rPr>
          <w:rStyle w:val="Char2"/>
          <w:rtl/>
        </w:rPr>
        <w:t xml:space="preserve"> </w:t>
      </w:r>
      <w:r w:rsidRPr="003114AF">
        <w:rPr>
          <w:rStyle w:val="Char2"/>
          <w:rFonts w:hint="cs"/>
          <w:rtl/>
        </w:rPr>
        <w:t>تَزِرُ</w:t>
      </w:r>
      <w:r w:rsidRPr="003114AF">
        <w:rPr>
          <w:rStyle w:val="Char2"/>
          <w:rtl/>
        </w:rPr>
        <w:t xml:space="preserve"> </w:t>
      </w:r>
      <w:r w:rsidRPr="003114AF">
        <w:rPr>
          <w:rStyle w:val="Char2"/>
          <w:rFonts w:hint="cs"/>
          <w:rtl/>
        </w:rPr>
        <w:t>وَازِرَةٞ</w:t>
      </w:r>
      <w:r w:rsidRPr="003114AF">
        <w:rPr>
          <w:rStyle w:val="Char2"/>
          <w:rtl/>
        </w:rPr>
        <w:t xml:space="preserve"> </w:t>
      </w:r>
      <w:r w:rsidRPr="003114AF">
        <w:rPr>
          <w:rStyle w:val="Char2"/>
          <w:rFonts w:hint="cs"/>
          <w:rtl/>
        </w:rPr>
        <w:t>وِزۡرَ</w:t>
      </w:r>
      <w:r w:rsidRPr="003114AF">
        <w:rPr>
          <w:rStyle w:val="Char2"/>
          <w:rtl/>
        </w:rPr>
        <w:t xml:space="preserve"> </w:t>
      </w:r>
      <w:r w:rsidRPr="003114AF">
        <w:rPr>
          <w:rStyle w:val="Char2"/>
          <w:rFonts w:hint="cs"/>
          <w:rtl/>
        </w:rPr>
        <w:t>أُخۡرَىٰۚ</w:t>
      </w:r>
      <w:r w:rsidRPr="003114AF">
        <w:rPr>
          <w:rFonts w:cs="Traditional Arabic" w:hint="cs"/>
          <w:rtl/>
          <w:lang w:bidi="fa-IR"/>
        </w:rPr>
        <w:t>﴾</w:t>
      </w:r>
      <w:r w:rsidRPr="003114AF">
        <w:rPr>
          <w:rFonts w:hint="cs"/>
          <w:rtl/>
          <w:lang w:bidi="fa-IR"/>
        </w:rPr>
        <w:t xml:space="preserve"> تعارضی نیست، زیرا حدیث بیانگر آن است که این زن نسبت به کفری که خودش مرتکب شده بود، عذاب می‌شود، و اهل خانواده‌اش در این حالت بر وی گریه می‌کنند، یعنی: عذابش به سبب کفر خودش می‌باشد، نه به سبب گریه خانواده‌اش بر وی.</w:t>
      </w:r>
    </w:p>
  </w:footnote>
  <w:footnote w:id="41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نوحه کردن، عبارت از شیون و گریه کردن به آواز بلند است، و این کار به اجماع علماء حرام است، چه به صورت فردی باشد، و چه به صورت دسته جمعی، و پیامبر خدا </w:t>
      </w:r>
      <w:r w:rsidRPr="003114AF">
        <w:rPr>
          <w:rFonts w:cs="CTraditional Arabic" w:hint="cs"/>
          <w:rtl/>
          <w:lang w:bidi="fa-IR"/>
        </w:rPr>
        <w:t>ج</w:t>
      </w:r>
      <w:r w:rsidRPr="003114AF">
        <w:rPr>
          <w:rFonts w:hint="cs"/>
          <w:rtl/>
          <w:lang w:bidi="fa-IR"/>
        </w:rPr>
        <w:t xml:space="preserve"> هنگامی که از زن‌ها بیعت می‌گرفتند، بر آن‌ها شرط می‌کردند که نوحه سرائی نکنند، ولی اگر گریه کردن بدون شیون و آواز باشد، روا است.</w:t>
      </w:r>
    </w:p>
    <w:p w:rsidR="007970F7" w:rsidRPr="003114AF" w:rsidRDefault="007970F7" w:rsidP="00F20536">
      <w:pPr>
        <w:pStyle w:val="8-0"/>
        <w:rPr>
          <w:rtl/>
        </w:rPr>
      </w:pPr>
      <w:r w:rsidRPr="003114AF">
        <w:rPr>
          <w:rFonts w:hint="cs"/>
          <w:rtl/>
          <w:lang w:bidi="fa-IR"/>
        </w:rPr>
        <w:tab/>
        <w:t xml:space="preserve">2) در این حدیث به طور صریح گفته شده است که مرده به سبب نوحه که بر وی می‌کنند، تعذیب می‌شود، و این امر معارض این قول خداوند متعال است که می‌فرماید: </w:t>
      </w:r>
      <w:r w:rsidRPr="003114AF">
        <w:rPr>
          <w:rFonts w:cs="Traditional Arabic" w:hint="cs"/>
          <w:rtl/>
          <w:lang w:bidi="fa-IR"/>
        </w:rPr>
        <w:t>﴿</w:t>
      </w:r>
      <w:r w:rsidRPr="003114AF">
        <w:rPr>
          <w:rStyle w:val="Char2"/>
          <w:rFonts w:hint="cs"/>
          <w:rtl/>
        </w:rPr>
        <w:t>وَلَا</w:t>
      </w:r>
      <w:r w:rsidRPr="003114AF">
        <w:rPr>
          <w:rStyle w:val="Char2"/>
          <w:rtl/>
        </w:rPr>
        <w:t xml:space="preserve"> </w:t>
      </w:r>
      <w:r w:rsidRPr="003114AF">
        <w:rPr>
          <w:rStyle w:val="Char2"/>
          <w:rFonts w:hint="cs"/>
          <w:rtl/>
        </w:rPr>
        <w:t>تَزِرُ</w:t>
      </w:r>
      <w:r w:rsidRPr="003114AF">
        <w:rPr>
          <w:rStyle w:val="Char2"/>
          <w:rtl/>
        </w:rPr>
        <w:t xml:space="preserve"> </w:t>
      </w:r>
      <w:r w:rsidRPr="003114AF">
        <w:rPr>
          <w:rStyle w:val="Char2"/>
          <w:rFonts w:hint="cs"/>
          <w:rtl/>
        </w:rPr>
        <w:t>وَازِرَةٞ</w:t>
      </w:r>
      <w:r w:rsidRPr="003114AF">
        <w:rPr>
          <w:rStyle w:val="Char2"/>
          <w:rtl/>
        </w:rPr>
        <w:t xml:space="preserve"> </w:t>
      </w:r>
      <w:r w:rsidRPr="003114AF">
        <w:rPr>
          <w:rStyle w:val="Char2"/>
          <w:rFonts w:hint="cs"/>
          <w:rtl/>
        </w:rPr>
        <w:t>وِزۡرَ</w:t>
      </w:r>
      <w:r w:rsidRPr="003114AF">
        <w:rPr>
          <w:rStyle w:val="Char2"/>
          <w:rtl/>
        </w:rPr>
        <w:t xml:space="preserve"> </w:t>
      </w:r>
      <w:r w:rsidRPr="003114AF">
        <w:rPr>
          <w:rStyle w:val="Char2"/>
          <w:rFonts w:hint="cs"/>
          <w:rtl/>
        </w:rPr>
        <w:t>أُخۡرَىٰۚ</w:t>
      </w:r>
      <w:r w:rsidRPr="003114AF">
        <w:rPr>
          <w:rFonts w:cs="Traditional Arabic" w:hint="cs"/>
          <w:rtl/>
          <w:lang w:bidi="fa-IR"/>
        </w:rPr>
        <w:t>﴾</w:t>
      </w:r>
      <w:r w:rsidRPr="003114AF">
        <w:rPr>
          <w:rFonts w:hint="cs"/>
          <w:rtl/>
        </w:rPr>
        <w:t>، یعنی: «هیچکس گناه شخص دیگری را متحمل نمی‌شود»، علماء برای رفع این تعارض اقوال زیادی ذکر کرده‌اند، ولی آنچه امام قرافی</w:t>
      </w:r>
      <w:r w:rsidRPr="003114AF">
        <w:rPr>
          <w:rFonts w:cs="CTraditional Arabic" w:hint="cs"/>
          <w:rtl/>
        </w:rPr>
        <w:t>/</w:t>
      </w:r>
      <w:r w:rsidRPr="003114AF">
        <w:rPr>
          <w:rFonts w:hint="cs"/>
          <w:rtl/>
        </w:rPr>
        <w:t xml:space="preserve"> در این مورد گفته است، از اقوال دیگر دلنشین‌تر به نظر می‌رسد، و خلاصه آنچه که در کتاب (الفروق) (2/297) می‌گوید این است که: همانطوری که انسان در حایت خود از گریه و پریشانی اقوام خود متاثر گردیده و گرفتار غم و پریشانی می‌شود، بعد از وفات وی، روحش از گریه اقوامش متاثر گردیده و گرفتار غم و پریشانی می‌شود، و این غم و پریشانی یک نوع عذابی است.</w:t>
      </w:r>
    </w:p>
    <w:p w:rsidR="007970F7" w:rsidRPr="003114AF" w:rsidRDefault="007970F7" w:rsidP="00F20536">
      <w:pPr>
        <w:pStyle w:val="8-0"/>
        <w:rPr>
          <w:rtl/>
        </w:rPr>
      </w:pPr>
      <w:r w:rsidRPr="003114AF">
        <w:rPr>
          <w:rFonts w:hint="cs"/>
          <w:rtl/>
        </w:rPr>
        <w:tab/>
        <w:t>به این طریق، عذابی که برای مرده به سبب گریه اقوامش می‌باشد، عذاب دنیوی است، و عذابی که آیه کریمه آن را نفی می‌کند، عذاب اخروی است، به این طریق بین آیه کریمه و حدیث نبوی تعارضی باقی نمی‌ماند.</w:t>
      </w:r>
    </w:p>
  </w:footnote>
  <w:footnote w:id="42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پیرو سنت و هدایت ما نیست، نه اینکه معنایش این باشد که در دین و آئین ما نیست، زیرا در نزد اهل سنت و جماعت به سبب ارتکاب گناه کسی کافر نمی‌شود.</w:t>
      </w:r>
    </w:p>
  </w:footnote>
  <w:footnote w:id="42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این سؤال را از این جهت نمود که می‌ترسید در بین مشرکین در مکه وفات نماید و از ثواب هجرت محروم بماند.</w:t>
      </w:r>
    </w:p>
  </w:footnote>
  <w:footnote w:id="42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 این پیش بینی پیامبر خدا </w:t>
      </w:r>
      <w:r w:rsidRPr="003114AF">
        <w:rPr>
          <w:rFonts w:cs="CTraditional Arabic" w:hint="cs"/>
          <w:rtl/>
          <w:lang w:bidi="fa-IR"/>
        </w:rPr>
        <w:t>ج</w:t>
      </w:r>
      <w:r w:rsidRPr="003114AF">
        <w:rPr>
          <w:rFonts w:hint="cs"/>
          <w:rtl/>
          <w:lang w:bidi="fa-IR"/>
        </w:rPr>
        <w:t xml:space="preserve"> به حقیقت پیوست، زیرا سعد بن ابی وقاص</w:t>
      </w:r>
      <w:r w:rsidRPr="003114AF">
        <w:rPr>
          <w:rFonts w:cs="CTraditional Arabic" w:hint="cs"/>
          <w:rtl/>
          <w:lang w:bidi="fa-IR"/>
        </w:rPr>
        <w:t>س</w:t>
      </w:r>
      <w:r w:rsidRPr="003114AF">
        <w:rPr>
          <w:rFonts w:hint="cs"/>
          <w:rtl/>
          <w:lang w:bidi="fa-IR"/>
        </w:rPr>
        <w:t xml:space="preserve"> از این مرضش شفا یافت، و بیش از چهل سال دیگر زندگی کرد، و سبب نفع برای عده و ضرر برای عدۀ دیگری گردید، زیرا بعد از اینکه به امارت عراق مقرر گردید، مردمی مرتد شده بودند، از آن‌ها خواست که توبه کنند و ایمان بیاورند، بعضی از آن‌ها هدایت شده و توبه نمودند، و عدۀ بر کفر خود اصرار کردند و به اسلام برنگشتند، و سعد آن‌ها را کشت.</w:t>
      </w:r>
    </w:p>
  </w:footnote>
  <w:footnote w:id="42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کسی که ورثه دارد </w:t>
      </w:r>
      <w:r w:rsidRPr="003114AF">
        <w:rPr>
          <w:rtl/>
          <w:lang w:bidi="fa-IR"/>
        </w:rPr>
        <w:t>–</w:t>
      </w:r>
      <w:r w:rsidRPr="003114AF">
        <w:rPr>
          <w:rFonts w:hint="cs"/>
          <w:rtl/>
          <w:lang w:bidi="fa-IR"/>
        </w:rPr>
        <w:t xml:space="preserve"> چه به سبب نسب باشد و چه به سبب نکاح </w:t>
      </w:r>
      <w:r w:rsidRPr="003114AF">
        <w:rPr>
          <w:rtl/>
          <w:lang w:bidi="fa-IR"/>
        </w:rPr>
        <w:t>–</w:t>
      </w:r>
      <w:r w:rsidRPr="003114AF">
        <w:rPr>
          <w:rFonts w:hint="cs"/>
          <w:rtl/>
          <w:lang w:bidi="fa-IR"/>
        </w:rPr>
        <w:t xml:space="preserve"> روا نیست که بیش از ثلث مال خود را وصیت نماید.</w:t>
      </w:r>
    </w:p>
    <w:p w:rsidR="007970F7" w:rsidRPr="003114AF" w:rsidRDefault="007970F7" w:rsidP="00A11D0D">
      <w:pPr>
        <w:pStyle w:val="8-0"/>
        <w:rPr>
          <w:rtl/>
          <w:lang w:bidi="fa-IR"/>
        </w:rPr>
      </w:pPr>
      <w:r w:rsidRPr="003114AF">
        <w:rPr>
          <w:rFonts w:hint="cs"/>
          <w:rtl/>
          <w:lang w:bidi="fa-IR"/>
        </w:rPr>
        <w:tab/>
        <w:t>2) کسی که هیچ ورثه ندارد، روا است به هر‌اندازه که خواسته باشد از مال خود وصیت نماید، ولو آنکه تمام مالش باشد.</w:t>
      </w:r>
    </w:p>
    <w:p w:rsidR="007970F7" w:rsidRPr="003114AF" w:rsidRDefault="007970F7" w:rsidP="00A11D0D">
      <w:pPr>
        <w:pStyle w:val="8-0"/>
        <w:rPr>
          <w:rtl/>
          <w:lang w:bidi="fa-IR"/>
        </w:rPr>
      </w:pPr>
      <w:r w:rsidRPr="003114AF">
        <w:rPr>
          <w:rFonts w:hint="cs"/>
          <w:rtl/>
          <w:lang w:bidi="fa-IR"/>
        </w:rPr>
        <w:tab/>
        <w:t>3) اگر کسی که ورثه دارد، بیش از ثلث مالش را وصیت نمود، و ورثه‌اش اجازه دادند، وصیتش صحت داشته و نافذ می‌گردد.</w:t>
      </w:r>
    </w:p>
    <w:p w:rsidR="007970F7" w:rsidRPr="003114AF" w:rsidRDefault="007970F7" w:rsidP="00A11D0D">
      <w:pPr>
        <w:pStyle w:val="8-0"/>
        <w:rPr>
          <w:rtl/>
          <w:lang w:bidi="fa-IR"/>
        </w:rPr>
      </w:pPr>
      <w:r w:rsidRPr="003114AF">
        <w:rPr>
          <w:rFonts w:hint="cs"/>
          <w:rtl/>
          <w:lang w:bidi="fa-IR"/>
        </w:rPr>
        <w:tab/>
        <w:t>4) همانطوری که وصیت مریض به یش از ثلث مالش جواز ندارد، و بدون اجازه ورثه نافذ نمی‌گردد، بخشش، و خیرات و آزاد کردن غلامانش نیز به بیش از ثلث، صحت نداشته و نافذ نمی‌گردد.</w:t>
      </w:r>
    </w:p>
    <w:p w:rsidR="007970F7" w:rsidRPr="003114AF" w:rsidRDefault="007970F7" w:rsidP="00A11D0D">
      <w:pPr>
        <w:pStyle w:val="8-0"/>
        <w:rPr>
          <w:rtl/>
          <w:lang w:bidi="fa-IR"/>
        </w:rPr>
      </w:pPr>
      <w:r w:rsidRPr="003114AF">
        <w:rPr>
          <w:rFonts w:hint="cs"/>
          <w:rtl/>
          <w:lang w:bidi="fa-IR"/>
        </w:rPr>
        <w:tab/>
        <w:t>5) از این حدیث دانسته می‌شود که جمع کردن مال از راه حلال جهت مرفه و آسوده ساختن باز ماندگان، بهتر از اسراف در مال و در فقر وفاقه نگهداشتن آن‌ها است.</w:t>
      </w:r>
    </w:p>
    <w:p w:rsidR="007970F7" w:rsidRPr="003114AF" w:rsidRDefault="007970F7" w:rsidP="00A11D0D">
      <w:pPr>
        <w:pStyle w:val="8-0"/>
        <w:rPr>
          <w:rtl/>
          <w:lang w:bidi="fa-IR"/>
        </w:rPr>
      </w:pPr>
      <w:r w:rsidRPr="003114AF">
        <w:rPr>
          <w:rFonts w:hint="cs"/>
          <w:rtl/>
          <w:lang w:bidi="fa-IR"/>
        </w:rPr>
        <w:tab/>
        <w:t>6) با استناد به این حدیث گفته‌اند که: ثروت و دارائی که از راه حلال باشد، بهتر از حالت فقر و بی‌چارگی است.</w:t>
      </w:r>
    </w:p>
    <w:p w:rsidR="007970F7" w:rsidRPr="003114AF" w:rsidRDefault="007970F7" w:rsidP="00A11D0D">
      <w:pPr>
        <w:pStyle w:val="8-0"/>
        <w:rPr>
          <w:i/>
          <w:iCs/>
          <w:rtl/>
          <w:lang w:bidi="fa-IR"/>
        </w:rPr>
      </w:pPr>
      <w:r w:rsidRPr="003114AF">
        <w:rPr>
          <w:rFonts w:hint="cs"/>
          <w:rtl/>
          <w:lang w:bidi="fa-IR"/>
        </w:rPr>
        <w:tab/>
        <w:t xml:space="preserve">7) در این حدیث دلیل دیگری بر صدق نبوت پیامبر خدا </w:t>
      </w:r>
      <w:r w:rsidRPr="003114AF">
        <w:rPr>
          <w:rFonts w:cs="CTraditional Arabic" w:hint="cs"/>
          <w:rtl/>
          <w:lang w:bidi="fa-IR"/>
        </w:rPr>
        <w:t>ج</w:t>
      </w:r>
      <w:r w:rsidRPr="003114AF">
        <w:rPr>
          <w:rFonts w:hint="cs"/>
          <w:rtl/>
          <w:lang w:bidi="fa-IR"/>
        </w:rPr>
        <w:t xml:space="preserve"> است، زیرا از زنده ماندن سعد خبر دادند، و این خبرشان با جزئیات خود به حقیقت پیوست، و تفصیل آن هم اکنون گذشت.</w:t>
      </w:r>
    </w:p>
  </w:footnote>
  <w:footnote w:id="42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کارهای که در این حدیث ذکر گردیده است، که عبارت از: فریاد کشیدن، و تراشیدن سر، و گریبان دریدن در وقت مصیبت باشد، در نزد عامۀ علماء حرام است، و از گناهان کبیره شمرده می‌شود، گرچه بعضی از علماء آن را مکروه دانسته‌اند، ولی شکی نیست که اسلوب حدیث نبوی نظر عامۀ علماء را ترجیح می‌دهد.</w:t>
      </w:r>
    </w:p>
    <w:p w:rsidR="007970F7" w:rsidRPr="003114AF" w:rsidRDefault="007970F7" w:rsidP="00A11D0D">
      <w:pPr>
        <w:pStyle w:val="8-0"/>
        <w:rPr>
          <w:rtl/>
          <w:lang w:bidi="fa-IR"/>
        </w:rPr>
      </w:pPr>
      <w:r w:rsidRPr="003114AF">
        <w:rPr>
          <w:rFonts w:hint="cs"/>
          <w:rtl/>
          <w:lang w:bidi="fa-IR"/>
        </w:rPr>
        <w:tab/>
        <w:t xml:space="preserve">2) همانطوری که این اعمال برای زن حرام است، برای مرد نیز حرام است، ولی چون به طور عموم در هنگام وفات چنین اعمالی از زن‌ها سر می‌زند، پیامبر خدا </w:t>
      </w:r>
      <w:r w:rsidRPr="003114AF">
        <w:rPr>
          <w:rFonts w:cs="CTraditional Arabic" w:hint="cs"/>
          <w:rtl/>
          <w:lang w:bidi="fa-IR"/>
        </w:rPr>
        <w:t>ج</w:t>
      </w:r>
      <w:r w:rsidRPr="003114AF">
        <w:rPr>
          <w:rFonts w:hint="cs"/>
          <w:rtl/>
          <w:lang w:bidi="fa-IR"/>
        </w:rPr>
        <w:t xml:space="preserve"> به طور خاص از آن‌ها نام برده‌اند.</w:t>
      </w:r>
    </w:p>
  </w:footnote>
  <w:footnote w:id="42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زید بن حارثه غلام آزاد شده پیامبر خدا </w:t>
      </w:r>
      <w:r w:rsidRPr="003114AF">
        <w:rPr>
          <w:rFonts w:cs="CTraditional Arabic" w:hint="cs"/>
          <w:rtl/>
          <w:lang w:bidi="fa-IR"/>
        </w:rPr>
        <w:t>ج</w:t>
      </w:r>
      <w:r w:rsidRPr="003114AF">
        <w:rPr>
          <w:rFonts w:hint="cs"/>
          <w:rtl/>
          <w:lang w:bidi="fa-IR"/>
        </w:rPr>
        <w:t xml:space="preserve"> است، و پیامبر خدا </w:t>
      </w:r>
      <w:r w:rsidRPr="003114AF">
        <w:rPr>
          <w:rFonts w:cs="CTraditional Arabic" w:hint="cs"/>
          <w:rtl/>
          <w:lang w:bidi="fa-IR"/>
        </w:rPr>
        <w:t>ج</w:t>
      </w:r>
      <w:r w:rsidRPr="003114AF">
        <w:rPr>
          <w:rFonts w:hint="cs"/>
          <w:rtl/>
          <w:lang w:bidi="fa-IR"/>
        </w:rPr>
        <w:t xml:space="preserve"> او را بسیار دوست داشتند، در هر لشکری که اشتراک داشت، او را امیر آن لشکر مقرر می‌کردند.</w:t>
      </w:r>
    </w:p>
  </w:footnote>
  <w:footnote w:id="42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جعفر بن ابی طالب عموی پیامبر خدا </w:t>
      </w:r>
      <w:r w:rsidRPr="003114AF">
        <w:rPr>
          <w:rFonts w:cs="CTraditional Arabic" w:hint="cs"/>
          <w:rtl/>
          <w:lang w:bidi="fa-IR"/>
        </w:rPr>
        <w:t>ج</w:t>
      </w:r>
      <w:r w:rsidRPr="003114AF">
        <w:rPr>
          <w:rFonts w:hint="cs"/>
          <w:rtl/>
          <w:lang w:bidi="fa-IR"/>
        </w:rPr>
        <w:t xml:space="preserve"> است، و از برادرش علی</w:t>
      </w:r>
      <w:r w:rsidRPr="003114AF">
        <w:rPr>
          <w:rFonts w:cs="CTraditional Arabic" w:hint="cs"/>
          <w:rtl/>
          <w:lang w:bidi="fa-IR"/>
        </w:rPr>
        <w:t>س</w:t>
      </w:r>
      <w:r w:rsidRPr="003114AF">
        <w:rPr>
          <w:rFonts w:hint="cs"/>
          <w:rtl/>
          <w:lang w:bidi="fa-IR"/>
        </w:rPr>
        <w:t xml:space="preserve"> ده سال کلان‌تر بود، از کسانی است که در ابتداء مسلمان شده بودند، به حبشه هجرت نمود، پیامبر خدا </w:t>
      </w:r>
      <w:r w:rsidRPr="003114AF">
        <w:rPr>
          <w:rFonts w:cs="CTraditional Arabic" w:hint="cs"/>
          <w:rtl/>
          <w:lang w:bidi="fa-IR"/>
        </w:rPr>
        <w:t>ج</w:t>
      </w:r>
      <w:r w:rsidRPr="003114AF">
        <w:rPr>
          <w:rFonts w:hint="cs"/>
          <w:rtl/>
          <w:lang w:bidi="fa-IR"/>
        </w:rPr>
        <w:t xml:space="preserve"> خبر داده بودند که وی شهید می‌شود، بنابر این وی به یقین از اهل جنت است.</w:t>
      </w:r>
    </w:p>
  </w:footnote>
  <w:footnote w:id="42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عبدالله بن رواحه است، و از کسانی است که در ابتداء مسلمان شده بودند، در اکثر غزوات اشتراک نموده بود، و پیامبر خدا </w:t>
      </w:r>
      <w:r w:rsidRPr="003114AF">
        <w:rPr>
          <w:rFonts w:cs="CTraditional Arabic" w:hint="cs"/>
          <w:rtl/>
          <w:lang w:bidi="fa-IR"/>
        </w:rPr>
        <w:t>ج</w:t>
      </w:r>
      <w:r w:rsidRPr="003114AF">
        <w:rPr>
          <w:rFonts w:hint="cs"/>
          <w:rtl/>
          <w:lang w:bidi="fa-IR"/>
        </w:rPr>
        <w:t xml:space="preserve"> خبر داده بودند که وی شهید می‌شود، بنابراین وی به یقین از اهل جنت است.</w:t>
      </w:r>
    </w:p>
  </w:footnote>
  <w:footnote w:id="42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 خلاصه قصه شهادت آن‌ها به اینگونه بود که:</w:t>
      </w:r>
    </w:p>
    <w:p w:rsidR="007970F7" w:rsidRPr="003114AF" w:rsidRDefault="007970F7" w:rsidP="00A11D0D">
      <w:pPr>
        <w:pStyle w:val="8-0"/>
        <w:rPr>
          <w:rtl/>
          <w:lang w:bidi="fa-IR"/>
        </w:rPr>
      </w:pPr>
      <w:r w:rsidRPr="003114AF">
        <w:rPr>
          <w:rFonts w:hint="cs"/>
          <w:rtl/>
          <w:lang w:bidi="fa-IR"/>
        </w:rPr>
        <w:tab/>
        <w:t xml:space="preserve">پیامبر خدا </w:t>
      </w:r>
      <w:r w:rsidRPr="003114AF">
        <w:rPr>
          <w:rFonts w:cs="CTraditional Arabic" w:hint="cs"/>
          <w:rtl/>
          <w:lang w:bidi="fa-IR"/>
        </w:rPr>
        <w:t>ج</w:t>
      </w:r>
      <w:r w:rsidRPr="003114AF">
        <w:rPr>
          <w:rFonts w:hint="cs"/>
          <w:rtl/>
          <w:lang w:bidi="fa-IR"/>
        </w:rPr>
        <w:t xml:space="preserve"> در جمادی الاولی سال هشتم آن‌ها را با سه هزار نفر به طرف شام فرستادند، و زید را بر آن‌ها امیر مقرر نمودند، و گفتند: اگر زید به شهادت رسید، جعفر امیر باشد، و اگر جعفر به شهادت رسید، عبدالله بن رواحه، چون به شام رسیدند، برای‌شان خبر رسید که (هرقل) با صد هزار نفر از رومیان در مقابل آن‌ها صف آرایی نموده است، و صد هزار نفر دیگر از قبایل مختلف عرب که نصاری بودند، با وی ملحق شده‌اند، جنگ بین طرفین درگرفت، و این سه نفر به ترتیب به شهادت رسیدند، و بیرق را خالد بن الولید</w:t>
      </w:r>
      <w:r w:rsidRPr="003114AF">
        <w:rPr>
          <w:rFonts w:cs="CTraditional Arabic" w:hint="cs"/>
          <w:rtl/>
          <w:lang w:bidi="fa-IR"/>
        </w:rPr>
        <w:t>س</w:t>
      </w:r>
      <w:r w:rsidRPr="003114AF">
        <w:rPr>
          <w:rFonts w:hint="cs"/>
          <w:rtl/>
          <w:lang w:bidi="fa-IR"/>
        </w:rPr>
        <w:t xml:space="preserve"> به دست گرفت، و فتح نصیب مسلمانان شد، و خالد</w:t>
      </w:r>
      <w:r w:rsidRPr="003114AF">
        <w:rPr>
          <w:rFonts w:cs="CTraditional Arabic" w:hint="cs"/>
          <w:rtl/>
          <w:lang w:bidi="fa-IR"/>
        </w:rPr>
        <w:t>س</w:t>
      </w:r>
      <w:r w:rsidRPr="003114AF">
        <w:rPr>
          <w:rFonts w:hint="cs"/>
          <w:rtl/>
          <w:lang w:bidi="fa-IR"/>
        </w:rPr>
        <w:t xml:space="preserve"> می‌گوید: در این روز (نه) شمشیر در دستم شکست.</w:t>
      </w:r>
    </w:p>
    <w:p w:rsidR="007970F7" w:rsidRPr="003114AF" w:rsidRDefault="007970F7" w:rsidP="00FA0002">
      <w:pPr>
        <w:pStyle w:val="8-0"/>
        <w:rPr>
          <w:rtl/>
          <w:lang w:bidi="fa-IR"/>
        </w:rPr>
      </w:pPr>
      <w:r w:rsidRPr="003114AF">
        <w:rPr>
          <w:rFonts w:hint="cs"/>
          <w:rtl/>
          <w:lang w:bidi="fa-IR"/>
        </w:rPr>
        <w:tab/>
        <w:t>و چیزی که در این معرکه نهایت تعجب انگیز است این است که این دو لشکر با وجودی که هر دوی آن‌ها به اساس عقیده می‌جنگیدند، ولی هیچ تناسبی از نگاه تعداد و ادوات جنگی بین آن‌ها وجود نداشت، زیرا در یک طرف سه هزار نفر با بسیط‌ترین وسایل جنگی که نیزه و تیر و شمشیر باشد، وجود داشت، و از این تعجب‌آورتر اینکه: در این روز از طرف کفار صدها نفر کشته شدند، و از طرف مسلمانان فقط (دوازده) نفر به شهادت رسیدند، که (سه) نفر از آن‌ها امیران‌شان بودند، و در نتیجه، فتح نصیب مسلمانان شد.</w:t>
      </w:r>
    </w:p>
  </w:footnote>
  <w:footnote w:id="42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FA0002">
      <w:pPr>
        <w:pStyle w:val="8-0"/>
        <w:rPr>
          <w:rtl/>
          <w:lang w:bidi="fa-IR"/>
        </w:rPr>
      </w:pPr>
      <w:r w:rsidRPr="003114AF">
        <w:rPr>
          <w:rFonts w:hint="cs"/>
          <w:rtl/>
          <w:lang w:bidi="fa-IR"/>
        </w:rPr>
        <w:tab/>
        <w:t>1) اینکه آن‌ها با وجود آنکه آن زن‌ها از صحابیات بودند، و بعد از اینکه آن شخص امر پیامبر خدا</w:t>
      </w:r>
      <w:r w:rsidRPr="003114AF">
        <w:rPr>
          <w:rFonts w:cs="CTraditional Arabic" w:hint="cs"/>
          <w:rtl/>
          <w:lang w:bidi="fa-IR"/>
        </w:rPr>
        <w:t>ج</w:t>
      </w:r>
      <w:r w:rsidRPr="003114AF">
        <w:rPr>
          <w:rFonts w:hint="cs"/>
          <w:rtl/>
          <w:lang w:bidi="fa-IR"/>
        </w:rPr>
        <w:t xml:space="preserve"> برای آن‌ها برد، و آن‌ها سکوت نکردند، یکی از دو احتمال وجود دارد، احتمال اول آنکه: آن شخص امر به سکوت شدن را به پیامبر خدا </w:t>
      </w:r>
      <w:r w:rsidRPr="003114AF">
        <w:rPr>
          <w:rFonts w:cs="CTraditional Arabic" w:hint="cs"/>
          <w:rtl/>
          <w:lang w:bidi="fa-IR"/>
        </w:rPr>
        <w:t>ج</w:t>
      </w:r>
      <w:r w:rsidRPr="003114AF">
        <w:rPr>
          <w:rFonts w:hint="cs"/>
          <w:rtl/>
          <w:lang w:bidi="fa-IR"/>
        </w:rPr>
        <w:t xml:space="preserve"> نسبت نمی‌داد، بلکه نزدشان می‌رفت و می‌گفت ساکت باشید، و آن زن‌ها به حرفش گوش نمی‌دادند، چون نمی‌دانستند که این امر، امر پیامبر خدا </w:t>
      </w:r>
      <w:r w:rsidRPr="003114AF">
        <w:rPr>
          <w:rFonts w:cs="CTraditional Arabic" w:hint="cs"/>
          <w:rtl/>
          <w:lang w:bidi="fa-IR"/>
        </w:rPr>
        <w:t>ج</w:t>
      </w:r>
      <w:r w:rsidRPr="003114AF">
        <w:rPr>
          <w:rFonts w:hint="cs"/>
          <w:rtl/>
          <w:lang w:bidi="fa-IR"/>
        </w:rPr>
        <w:t xml:space="preserve"> است، و احتمال دوم آن است که از شدت مصیبتی که به آن‌ها رسیده بود، آن‌چنان تحت تاثیر قرار گرفته بودند، که با وجود خبر شدن از امر پیامبر خدا </w:t>
      </w:r>
      <w:r w:rsidRPr="003114AF">
        <w:rPr>
          <w:rFonts w:cs="CTraditional Arabic" w:hint="cs"/>
          <w:rtl/>
          <w:lang w:bidi="fa-IR"/>
        </w:rPr>
        <w:t>ج</w:t>
      </w:r>
      <w:r w:rsidRPr="003114AF">
        <w:rPr>
          <w:rFonts w:hint="cs"/>
          <w:rtl/>
          <w:lang w:bidi="fa-IR"/>
        </w:rPr>
        <w:t xml:space="preserve"> نمی‌توانستند که از گریه کردن خود داری نمایند، پس این گریه کردن بدون اختیارشان بود، و از کاری که بدون اختیار انسان باشد، بر وی گناهی نیست.</w:t>
      </w:r>
    </w:p>
    <w:p w:rsidR="007970F7" w:rsidRPr="003114AF" w:rsidRDefault="007970F7" w:rsidP="00A11D0D">
      <w:pPr>
        <w:pStyle w:val="8-0"/>
        <w:rPr>
          <w:rtl/>
          <w:lang w:bidi="fa-IR"/>
        </w:rPr>
      </w:pPr>
      <w:r w:rsidRPr="003114AF">
        <w:rPr>
          <w:rFonts w:hint="cs"/>
          <w:rtl/>
          <w:lang w:bidi="fa-IR"/>
        </w:rPr>
        <w:tab/>
        <w:t>2) به تعزیه نشستن به آرامی و وقار جواز دارد.</w:t>
      </w:r>
    </w:p>
    <w:p w:rsidR="007970F7" w:rsidRPr="003114AF" w:rsidRDefault="007970F7" w:rsidP="00A11D0D">
      <w:pPr>
        <w:pStyle w:val="8-0"/>
        <w:rPr>
          <w:rtl/>
          <w:lang w:bidi="fa-IR"/>
        </w:rPr>
      </w:pPr>
      <w:r w:rsidRPr="003114AF">
        <w:rPr>
          <w:rFonts w:hint="cs"/>
          <w:rtl/>
          <w:lang w:bidi="fa-IR"/>
        </w:rPr>
        <w:tab/>
        <w:t>3) در حالت مصیبت باید صبر و تحمل نمود.</w:t>
      </w:r>
    </w:p>
    <w:p w:rsidR="007970F7" w:rsidRPr="003114AF" w:rsidRDefault="007970F7" w:rsidP="00A11D0D">
      <w:pPr>
        <w:pStyle w:val="8-0"/>
        <w:rPr>
          <w:rtl/>
          <w:lang w:bidi="fa-IR"/>
        </w:rPr>
      </w:pPr>
      <w:r w:rsidRPr="003114AF">
        <w:rPr>
          <w:rFonts w:hint="cs"/>
          <w:rtl/>
          <w:lang w:bidi="fa-IR"/>
        </w:rPr>
        <w:tab/>
        <w:t>4) کسی که از کار منکر خود داری نمی‌نماید، باید تادیب گردد.</w:t>
      </w:r>
    </w:p>
    <w:p w:rsidR="007970F7" w:rsidRPr="003114AF" w:rsidRDefault="007970F7" w:rsidP="00A11D0D">
      <w:pPr>
        <w:pStyle w:val="8-0"/>
        <w:rPr>
          <w:rtl/>
          <w:lang w:bidi="fa-IR"/>
        </w:rPr>
      </w:pPr>
      <w:r w:rsidRPr="003114AF">
        <w:rPr>
          <w:rFonts w:hint="cs"/>
          <w:rtl/>
          <w:lang w:bidi="fa-IR"/>
        </w:rPr>
        <w:tab/>
        <w:t xml:space="preserve">5) برای زن روا است که با حجاب به طرف مرد بی‌گانه </w:t>
      </w:r>
      <w:r w:rsidRPr="003114AF">
        <w:rPr>
          <w:rtl/>
          <w:lang w:bidi="fa-IR"/>
        </w:rPr>
        <w:t>–</w:t>
      </w:r>
      <w:r w:rsidRPr="003114AF">
        <w:rPr>
          <w:rFonts w:hint="cs"/>
          <w:rtl/>
          <w:lang w:bidi="fa-IR"/>
        </w:rPr>
        <w:t xml:space="preserve"> بدون شهوت </w:t>
      </w:r>
      <w:r w:rsidRPr="003114AF">
        <w:rPr>
          <w:rtl/>
          <w:lang w:bidi="fa-IR"/>
        </w:rPr>
        <w:t>–</w:t>
      </w:r>
      <w:r w:rsidRPr="003114AF">
        <w:rPr>
          <w:rFonts w:hint="cs"/>
          <w:rtl/>
          <w:lang w:bidi="fa-IR"/>
        </w:rPr>
        <w:t xml:space="preserve"> نگاه کند.</w:t>
      </w:r>
    </w:p>
  </w:footnote>
  <w:footnote w:id="43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در اینکه مراد از این آمادگی چیست؟ احتمالات متعددی وجود دارد، از آن جمله اینکه طعامی را آماده کرد، زیرا شوهرش (ابو طلحه) روزه دار بود، و یا اینکه خودش را زینت و آرایش و آماده همبستر شدن با شوهرش نمود، و یا اینکه طفل را غسل داد و کفن کرد، تا آماده دفن باشد، و او را در گوشه از خانه گذاشت، چون ابو طلحه</w:t>
      </w:r>
      <w:r w:rsidRPr="003114AF">
        <w:rPr>
          <w:rFonts w:cs="CTraditional Arabic" w:hint="cs"/>
          <w:rtl/>
          <w:lang w:bidi="fa-IR"/>
        </w:rPr>
        <w:t>س</w:t>
      </w:r>
      <w:r w:rsidRPr="003114AF">
        <w:rPr>
          <w:rFonts w:hint="cs"/>
          <w:rtl/>
          <w:lang w:bidi="fa-IR"/>
        </w:rPr>
        <w:t xml:space="preserve"> به خانه آمد، پرسید که حال بچه چه طور است؟ گفت: آرام گرفته است، و امید وارم که راحت شده باشد، این زن فهمیده و هوشیار عباراتی را در سخن خود بکار برد، که هم راست باشد، و هم مقصودش را که خبر نشدن شوهرش از مرگ طفل باشد، بر آورده سازد، و همان‌طور هم شد، زیرا تا وقتی که خودش برای شوهرش نگفت، شوهرش از این واقعه مطلع نشد.</w:t>
      </w:r>
    </w:p>
  </w:footnote>
  <w:footnote w:id="43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 فهماندنش به این طریق بود که برای شوهرش گفت: ای ابا طلحه! آیا اگر مردمی برای مردم دیگری امانتی بدهند، و باز بیایند و امانت خود را طلب نمایند، آیا آن‌ها حق دارند که از دادن امانت خود داری ورزند؟ ابو طلحه گفت: نه، همسرش گفت: پس در مورد فرزندت صبر خود را به خدا کن، ابو طلحه در غضب شد و گفت: این واقعه را از من پنهان نمودی، و بعد از اینکه چنین و چنان کردی برایم خبر می‌دهی؟</w:t>
      </w:r>
    </w:p>
  </w:footnote>
  <w:footnote w:id="43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مراد از این فرموده پیامبر خدا </w:t>
      </w:r>
      <w:r w:rsidRPr="003114AF">
        <w:rPr>
          <w:rFonts w:cs="CTraditional Arabic" w:hint="cs"/>
          <w:rtl/>
          <w:lang w:bidi="fa-IR"/>
        </w:rPr>
        <w:t>ج</w:t>
      </w:r>
      <w:r w:rsidRPr="003114AF">
        <w:rPr>
          <w:rFonts w:hint="cs"/>
          <w:rtl/>
          <w:lang w:bidi="fa-IR"/>
        </w:rPr>
        <w:t xml:space="preserve"> که: «امید است که خداوند در شب گذشته شما برکت بدهد»، این است که: از همبستری که شب گذشته بین شما صورت گرفته است، خداوند برای شما فرزند صالحی عطا کند.</w:t>
      </w:r>
    </w:p>
    <w:p w:rsidR="007970F7" w:rsidRPr="003114AF" w:rsidRDefault="007970F7" w:rsidP="00730C8F">
      <w:pPr>
        <w:pStyle w:val="8-0"/>
        <w:rPr>
          <w:rtl/>
          <w:lang w:bidi="fa-IR"/>
        </w:rPr>
      </w:pPr>
      <w:r w:rsidRPr="003114AF">
        <w:rPr>
          <w:rFonts w:hint="cs"/>
          <w:rtl/>
          <w:lang w:bidi="fa-IR"/>
        </w:rPr>
        <w:tab/>
        <w:t xml:space="preserve">2) کسی که در مصیبت صبر کند، خداوند برایش در دنیا و آخرت مزد نیکو می‌دهد، خداوند متعال می‌فرماید: </w:t>
      </w:r>
      <w:r w:rsidRPr="003114AF">
        <w:rPr>
          <w:rFonts w:cs="Traditional Arabic" w:hint="cs"/>
          <w:rtl/>
          <w:lang w:bidi="fa-IR"/>
        </w:rPr>
        <w:t>﴿</w:t>
      </w:r>
      <w:r w:rsidRPr="003114AF">
        <w:rPr>
          <w:rStyle w:val="Char2"/>
          <w:rFonts w:hint="cs"/>
          <w:rtl/>
        </w:rPr>
        <w:t>إِنَّمَا</w:t>
      </w:r>
      <w:r w:rsidRPr="003114AF">
        <w:rPr>
          <w:rStyle w:val="Char2"/>
          <w:rtl/>
        </w:rPr>
        <w:t xml:space="preserve"> </w:t>
      </w:r>
      <w:r w:rsidRPr="003114AF">
        <w:rPr>
          <w:rStyle w:val="Char2"/>
          <w:rFonts w:hint="cs"/>
          <w:rtl/>
        </w:rPr>
        <w:t>يُوَفَّى</w:t>
      </w:r>
      <w:r w:rsidRPr="003114AF">
        <w:rPr>
          <w:rStyle w:val="Char2"/>
          <w:rtl/>
        </w:rPr>
        <w:t xml:space="preserve"> </w:t>
      </w:r>
      <w:r w:rsidRPr="003114AF">
        <w:rPr>
          <w:rStyle w:val="Char2"/>
          <w:rFonts w:hint="cs"/>
          <w:rtl/>
        </w:rPr>
        <w:t>ٱلصَّٰبِرُونَ</w:t>
      </w:r>
      <w:r w:rsidRPr="003114AF">
        <w:rPr>
          <w:rStyle w:val="Char2"/>
          <w:rtl/>
        </w:rPr>
        <w:t xml:space="preserve"> </w:t>
      </w:r>
      <w:r w:rsidRPr="003114AF">
        <w:rPr>
          <w:rStyle w:val="Char2"/>
          <w:rFonts w:hint="cs"/>
          <w:rtl/>
        </w:rPr>
        <w:t>أَجۡرَهُم</w:t>
      </w:r>
      <w:r w:rsidRPr="003114AF">
        <w:rPr>
          <w:rStyle w:val="Char2"/>
          <w:rtl/>
        </w:rPr>
        <w:t xml:space="preserve"> </w:t>
      </w:r>
      <w:r w:rsidRPr="003114AF">
        <w:rPr>
          <w:rStyle w:val="Char2"/>
          <w:rFonts w:hint="cs"/>
          <w:rtl/>
        </w:rPr>
        <w:t>بِغَيۡرِ</w:t>
      </w:r>
      <w:r w:rsidRPr="003114AF">
        <w:rPr>
          <w:rStyle w:val="Char2"/>
          <w:rtl/>
        </w:rPr>
        <w:t xml:space="preserve"> </w:t>
      </w:r>
      <w:r w:rsidRPr="003114AF">
        <w:rPr>
          <w:rStyle w:val="Char2"/>
          <w:rFonts w:hint="cs"/>
          <w:rtl/>
        </w:rPr>
        <w:t>حِسَابٖ</w:t>
      </w:r>
      <w:r w:rsidRPr="003114AF">
        <w:rPr>
          <w:rFonts w:cs="Traditional Arabic" w:hint="cs"/>
          <w:rtl/>
          <w:lang w:bidi="fa-IR"/>
        </w:rPr>
        <w:t>﴾</w:t>
      </w:r>
      <w:r w:rsidRPr="003114AF">
        <w:rPr>
          <w:rFonts w:hint="cs"/>
          <w:rtl/>
          <w:lang w:bidi="fa-IR"/>
        </w:rPr>
        <w:t xml:space="preserve"> یعنی: جز این نیست که اشخاص صابر مزد خود را به طور کامل دریافت می‌دارند، و صبر عبارت از آن است که شخص در وقت مصیبت رسیدن به وی، آرام باشد و از زبانش شکایتی شنیده نشود، و اگر غم و‌اندوهی دارد در دل خود داشته باشد، و اگر اشکی به چشمش می‌آید، و یا رنگش تغیر می‌کند، و یا میلی با نشستن با مردم ندارد، منافی با صبر نیست، زیرا این امور فطری است، و طبیعت بشر آن است که در وقت مصیبت این چیزها و یا بعضی از این چیزها از وی بدون اختیار سر می‌زند.</w:t>
      </w:r>
    </w:p>
    <w:p w:rsidR="007970F7" w:rsidRPr="003114AF" w:rsidRDefault="007970F7" w:rsidP="004A211B">
      <w:pPr>
        <w:pStyle w:val="8-0"/>
        <w:rPr>
          <w:rtl/>
          <w:lang w:bidi="fa-IR"/>
        </w:rPr>
      </w:pPr>
      <w:r w:rsidRPr="003114AF">
        <w:rPr>
          <w:rFonts w:hint="cs"/>
          <w:rtl/>
          <w:lang w:bidi="fa-IR"/>
        </w:rPr>
        <w:tab/>
        <w:t xml:space="preserve">3) اگر کسی به مصیبت وفات فرزندش </w:t>
      </w:r>
      <w:r w:rsidRPr="003114AF">
        <w:rPr>
          <w:rtl/>
          <w:lang w:bidi="fa-IR"/>
        </w:rPr>
        <w:t>–</w:t>
      </w:r>
      <w:r w:rsidRPr="003114AF">
        <w:rPr>
          <w:rFonts w:hint="cs"/>
          <w:rtl/>
          <w:lang w:bidi="fa-IR"/>
        </w:rPr>
        <w:t xml:space="preserve"> و یا به هر مصیبت دیگری </w:t>
      </w:r>
      <w:r w:rsidRPr="003114AF">
        <w:rPr>
          <w:rtl/>
          <w:lang w:bidi="fa-IR"/>
        </w:rPr>
        <w:t>–</w:t>
      </w:r>
      <w:r w:rsidRPr="003114AF">
        <w:rPr>
          <w:rFonts w:hint="cs"/>
          <w:rtl/>
          <w:lang w:bidi="fa-IR"/>
        </w:rPr>
        <w:t xml:space="preserve"> دچار می‌شود، باید به قضا و قدر خداوند تسلیم گردیده و صبر نماید.</w:t>
      </w:r>
    </w:p>
    <w:p w:rsidR="007970F7" w:rsidRPr="003114AF" w:rsidRDefault="007970F7" w:rsidP="004A211B">
      <w:pPr>
        <w:pStyle w:val="8-0"/>
        <w:rPr>
          <w:rtl/>
          <w:lang w:bidi="fa-IR"/>
        </w:rPr>
      </w:pPr>
      <w:r w:rsidRPr="003114AF">
        <w:rPr>
          <w:rFonts w:hint="cs"/>
          <w:rtl/>
          <w:lang w:bidi="fa-IR"/>
        </w:rPr>
        <w:tab/>
        <w:t>4) زن باید بکوشد که از مصائب شوهر خود بکاهد.</w:t>
      </w:r>
    </w:p>
    <w:p w:rsidR="007970F7" w:rsidRPr="003114AF" w:rsidRDefault="007970F7" w:rsidP="004A211B">
      <w:pPr>
        <w:pStyle w:val="8-0"/>
        <w:rPr>
          <w:rtl/>
          <w:lang w:bidi="fa-IR"/>
        </w:rPr>
      </w:pPr>
      <w:r w:rsidRPr="003114AF">
        <w:rPr>
          <w:rFonts w:hint="cs"/>
          <w:rtl/>
          <w:lang w:bidi="fa-IR"/>
        </w:rPr>
        <w:tab/>
        <w:t>5) اگر کسی برای رضای خدا صبر می‌کند، خداوند عوضش را برایش می‌دهد.</w:t>
      </w:r>
    </w:p>
    <w:p w:rsidR="007970F7" w:rsidRPr="003114AF" w:rsidRDefault="007970F7" w:rsidP="004A211B">
      <w:pPr>
        <w:pStyle w:val="8-0"/>
        <w:rPr>
          <w:rtl/>
          <w:lang w:bidi="fa-IR"/>
        </w:rPr>
      </w:pPr>
      <w:r w:rsidRPr="003114AF">
        <w:rPr>
          <w:rFonts w:hint="cs"/>
          <w:rtl/>
          <w:lang w:bidi="fa-IR"/>
        </w:rPr>
        <w:tab/>
        <w:t xml:space="preserve">6) پیامبر خدا </w:t>
      </w:r>
      <w:r w:rsidRPr="003114AF">
        <w:rPr>
          <w:rFonts w:cs="CTraditional Arabic" w:hint="cs"/>
          <w:rtl/>
          <w:lang w:bidi="fa-IR"/>
        </w:rPr>
        <w:t>ج</w:t>
      </w:r>
      <w:r w:rsidRPr="003114AF">
        <w:rPr>
          <w:rFonts w:hint="cs"/>
          <w:rtl/>
          <w:lang w:bidi="fa-IR"/>
        </w:rPr>
        <w:t xml:space="preserve"> اگر دعا می‌کردند، دعای‌شان اجابت می‌شد.</w:t>
      </w:r>
    </w:p>
    <w:p w:rsidR="007970F7" w:rsidRPr="003114AF" w:rsidRDefault="007970F7" w:rsidP="004A211B">
      <w:pPr>
        <w:pStyle w:val="8-0"/>
        <w:rPr>
          <w:rtl/>
          <w:lang w:bidi="fa-IR"/>
        </w:rPr>
      </w:pPr>
      <w:r w:rsidRPr="003114AF">
        <w:rPr>
          <w:rFonts w:hint="cs"/>
          <w:rtl/>
          <w:lang w:bidi="fa-IR"/>
        </w:rPr>
        <w:tab/>
        <w:t>7) سیاق حدیث دلالت بر این دارد که خداوند متعال آن (نُ</w:t>
      </w:r>
      <w:r>
        <w:rPr>
          <w:rFonts w:hint="cs"/>
          <w:rtl/>
          <w:lang w:bidi="fa-IR"/>
        </w:rPr>
        <w:t>ه</w:t>
      </w:r>
      <w:r w:rsidRPr="003114AF">
        <w:rPr>
          <w:rFonts w:hint="cs"/>
          <w:rtl/>
          <w:lang w:bidi="fa-IR"/>
        </w:rPr>
        <w:t xml:space="preserve">) فرزند را بعد از دعای پیامبر خدا </w:t>
      </w:r>
      <w:r w:rsidRPr="003114AF">
        <w:rPr>
          <w:rFonts w:cs="CTraditional Arabic" w:hint="cs"/>
          <w:rtl/>
          <w:lang w:bidi="fa-IR"/>
        </w:rPr>
        <w:t>ج</w:t>
      </w:r>
      <w:r w:rsidRPr="003114AF">
        <w:rPr>
          <w:rFonts w:hint="cs"/>
          <w:rtl/>
          <w:lang w:bidi="fa-IR"/>
        </w:rPr>
        <w:t xml:space="preserve"> برای آن شخص داد. </w:t>
      </w:r>
    </w:p>
  </w:footnote>
  <w:footnote w:id="43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پیامبر خدا </w:t>
      </w:r>
      <w:r w:rsidRPr="003114AF">
        <w:rPr>
          <w:rFonts w:cs="CTraditional Arabic" w:hint="cs"/>
          <w:rtl/>
          <w:lang w:bidi="fa-IR"/>
        </w:rPr>
        <w:t>ج</w:t>
      </w:r>
      <w:r w:rsidRPr="003114AF">
        <w:rPr>
          <w:rFonts w:hint="cs"/>
          <w:rtl/>
          <w:lang w:bidi="fa-IR"/>
        </w:rPr>
        <w:t xml:space="preserve"> هشت فرزند داشتند، چهار پسر و چهار دختر، پسرهایشان: (قاسم) (طاهر) (طیب) و (ابراهیم)، و دخترهایشان: (زینب) همسر ابی العاص</w:t>
      </w:r>
      <w:r w:rsidRPr="003114AF">
        <w:rPr>
          <w:rFonts w:cs="CTraditional Arabic" w:hint="cs"/>
          <w:rtl/>
          <w:lang w:bidi="fa-IR"/>
        </w:rPr>
        <w:t>س</w:t>
      </w:r>
      <w:r w:rsidRPr="003114AF">
        <w:rPr>
          <w:rFonts w:hint="cs"/>
          <w:rtl/>
          <w:lang w:bidi="fa-IR"/>
        </w:rPr>
        <w:t xml:space="preserve"> (رقیه) و (ام کلثوم) همسران عثمان بن عفان</w:t>
      </w:r>
      <w:r w:rsidRPr="003114AF">
        <w:rPr>
          <w:rFonts w:cs="CTraditional Arabic" w:hint="cs"/>
          <w:rtl/>
          <w:lang w:bidi="fa-IR"/>
        </w:rPr>
        <w:t>س</w:t>
      </w:r>
      <w:r w:rsidRPr="003114AF">
        <w:rPr>
          <w:rFonts w:hint="cs"/>
          <w:rtl/>
          <w:lang w:bidi="fa-IR"/>
        </w:rPr>
        <w:t xml:space="preserve"> که یکی را پس از دیگری به نکاح گرفته بود، و (فاطمه) همسر علی</w:t>
      </w:r>
      <w:r w:rsidRPr="003114AF">
        <w:rPr>
          <w:rFonts w:cs="CTraditional Arabic" w:hint="cs"/>
          <w:rtl/>
          <w:lang w:bidi="fa-IR"/>
        </w:rPr>
        <w:t>س</w:t>
      </w:r>
      <w:r w:rsidRPr="003114AF">
        <w:rPr>
          <w:rFonts w:hint="cs"/>
          <w:rtl/>
          <w:lang w:bidi="fa-IR"/>
        </w:rPr>
        <w:t xml:space="preserve"> بود، و همگی جز ابراهیم</w:t>
      </w:r>
      <w:r w:rsidRPr="003114AF">
        <w:rPr>
          <w:rFonts w:cs="CTraditional Arabic" w:hint="cs"/>
          <w:rtl/>
          <w:lang w:bidi="fa-IR"/>
        </w:rPr>
        <w:t>÷</w:t>
      </w:r>
      <w:r w:rsidRPr="003114AF">
        <w:rPr>
          <w:rFonts w:hint="cs"/>
          <w:rtl/>
          <w:lang w:bidi="fa-IR"/>
        </w:rPr>
        <w:t xml:space="preserve"> از خدیجه</w:t>
      </w:r>
      <w:r w:rsidRPr="003114AF">
        <w:rPr>
          <w:rFonts w:cs="CTraditional Arabic" w:hint="cs"/>
          <w:rtl/>
          <w:lang w:bidi="fa-IR"/>
        </w:rPr>
        <w:t>ل</w:t>
      </w:r>
      <w:r w:rsidRPr="003114AF">
        <w:rPr>
          <w:rFonts w:hint="cs"/>
          <w:rtl/>
          <w:lang w:bidi="fa-IR"/>
        </w:rPr>
        <w:t xml:space="preserve"> بودند، و (ابراهیم)</w:t>
      </w:r>
      <w:r w:rsidRPr="003114AF">
        <w:rPr>
          <w:rFonts w:cs="CTraditional Arabic" w:hint="cs"/>
          <w:rtl/>
          <w:lang w:bidi="fa-IR"/>
        </w:rPr>
        <w:t>÷</w:t>
      </w:r>
      <w:r w:rsidRPr="003114AF">
        <w:rPr>
          <w:rFonts w:hint="cs"/>
          <w:rtl/>
          <w:lang w:bidi="fa-IR"/>
        </w:rPr>
        <w:t xml:space="preserve"> از ماریۀ قبطیه بود.</w:t>
      </w:r>
    </w:p>
    <w:p w:rsidR="007970F7" w:rsidRPr="003114AF" w:rsidRDefault="007970F7" w:rsidP="00A11D0D">
      <w:pPr>
        <w:pStyle w:val="8-0"/>
        <w:rPr>
          <w:rtl/>
          <w:lang w:bidi="fa-IR"/>
        </w:rPr>
      </w:pPr>
      <w:r w:rsidRPr="003114AF">
        <w:rPr>
          <w:rFonts w:hint="cs"/>
          <w:rtl/>
          <w:lang w:bidi="fa-IR"/>
        </w:rPr>
        <w:tab/>
        <w:t>2) وفات ابراهیم</w:t>
      </w:r>
      <w:r w:rsidRPr="003114AF">
        <w:rPr>
          <w:rFonts w:cs="CTraditional Arabic" w:hint="cs"/>
          <w:rtl/>
          <w:lang w:bidi="fa-IR"/>
        </w:rPr>
        <w:t>÷</w:t>
      </w:r>
      <w:r w:rsidRPr="003114AF">
        <w:rPr>
          <w:rFonts w:hint="cs"/>
          <w:rtl/>
          <w:lang w:bidi="fa-IR"/>
        </w:rPr>
        <w:t xml:space="preserve"> در روز سه شنبه دهم ماه ربیع الاول سال دهم هجری واقع گردید، و عمر وی در این وقت شانزده ماه و هشت روز بود.</w:t>
      </w:r>
    </w:p>
    <w:p w:rsidR="007970F7" w:rsidRPr="003114AF" w:rsidRDefault="007970F7" w:rsidP="00A11D0D">
      <w:pPr>
        <w:pStyle w:val="8-0"/>
        <w:rPr>
          <w:rtl/>
          <w:lang w:bidi="fa-IR"/>
        </w:rPr>
      </w:pPr>
      <w:r w:rsidRPr="003114AF">
        <w:rPr>
          <w:rFonts w:hint="cs"/>
          <w:rtl/>
          <w:lang w:bidi="fa-IR"/>
        </w:rPr>
        <w:tab/>
        <w:t xml:space="preserve">3) اظهار سبب غم و حزن و گریه، برای کسی که از سبب آن جویا می‌شود، روا است، گریه کردن در مصیبت مرگ روا است، چه پیش از مرگ باشد، و چه بعد از آن، در این حدیث گریه پیامبر خدا </w:t>
      </w:r>
      <w:r w:rsidRPr="003114AF">
        <w:rPr>
          <w:rFonts w:cs="CTraditional Arabic" w:hint="cs"/>
          <w:rtl/>
          <w:lang w:bidi="fa-IR"/>
        </w:rPr>
        <w:t>ج</w:t>
      </w:r>
      <w:r w:rsidRPr="003114AF">
        <w:rPr>
          <w:rFonts w:hint="cs"/>
          <w:rtl/>
          <w:lang w:bidi="fa-IR"/>
        </w:rPr>
        <w:t xml:space="preserve"> به سبب مریضی ابراهیم</w:t>
      </w:r>
      <w:r w:rsidRPr="003114AF">
        <w:rPr>
          <w:rFonts w:cs="CTraditional Arabic" w:hint="cs"/>
          <w:rtl/>
          <w:lang w:bidi="fa-IR"/>
        </w:rPr>
        <w:t>÷</w:t>
      </w:r>
      <w:r w:rsidRPr="003114AF">
        <w:rPr>
          <w:rFonts w:hint="cs"/>
          <w:rtl/>
          <w:lang w:bidi="fa-IR"/>
        </w:rPr>
        <w:t xml:space="preserve"> فرزندشان، پیش از مرگ وی بود، و در صحیح مسلم آمده است که پیامبر خدا </w:t>
      </w:r>
      <w:r w:rsidRPr="003114AF">
        <w:rPr>
          <w:rFonts w:cs="CTraditional Arabic" w:hint="cs"/>
          <w:rtl/>
          <w:lang w:bidi="fa-IR"/>
        </w:rPr>
        <w:t>ج</w:t>
      </w:r>
      <w:r w:rsidRPr="003114AF">
        <w:rPr>
          <w:rFonts w:hint="cs"/>
          <w:rtl/>
          <w:lang w:bidi="fa-IR"/>
        </w:rPr>
        <w:t xml:space="preserve"> به سر قبر مادر خود رفتند، و به گریه افتادند، تا جائیکه دیگران نیز گریه کردند.</w:t>
      </w:r>
    </w:p>
  </w:footnote>
  <w:footnote w:id="43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17EBC">
      <w:pPr>
        <w:pStyle w:val="8-0"/>
        <w:rPr>
          <w:rtl/>
          <w:lang w:bidi="fa-IR"/>
        </w:rPr>
      </w:pPr>
      <w:r w:rsidRPr="003114AF">
        <w:rPr>
          <w:rFonts w:hint="cs"/>
          <w:rtl/>
          <w:lang w:bidi="fa-IR"/>
        </w:rPr>
        <w:tab/>
        <w:t xml:space="preserve">1) مراد از این گفته پیامبر خدا </w:t>
      </w:r>
      <w:r w:rsidRPr="003114AF">
        <w:rPr>
          <w:rFonts w:cs="CTraditional Arabic" w:hint="cs"/>
          <w:rtl/>
          <w:lang w:bidi="fa-IR"/>
        </w:rPr>
        <w:t>ج</w:t>
      </w:r>
      <w:r w:rsidRPr="003114AF">
        <w:rPr>
          <w:rFonts w:hint="cs"/>
          <w:rtl/>
          <w:lang w:bidi="fa-IR"/>
        </w:rPr>
        <w:t xml:space="preserve"> که به طرف زبان خود اشاره کرده و فرمودند: «بلکه سبب این است که [خداوند] عذاب می‌کند و یا مورد رحمت قرار می‌دهد» این است که: این زبان است که سبب گرفتار شدن به عذاب خدا، و یا مورد رحمت قرار گرفتن وی می‌شود، یعنی: اگر جزع و فزع کرد، و شکایت و داد و فریاد نمود، سبب گرفتار شدن به عذاب خدا می‌شود، و اگر ساکت شد، و به عوض داد و فریاد حمد و ثنای خداوند متعال را گفت، و هر چیز را از طرف خدا دانست، یعنی: در وقت مصیبت رسیدن </w:t>
      </w:r>
      <w:r w:rsidRPr="003114AF">
        <w:rPr>
          <w:rStyle w:val="6-Char0"/>
          <w:rFonts w:hint="cs"/>
          <w:sz w:val="24"/>
          <w:szCs w:val="24"/>
          <w:rtl/>
        </w:rPr>
        <w:t>(الحمد لله)</w:t>
      </w:r>
      <w:r w:rsidRPr="003114AF">
        <w:rPr>
          <w:rFonts w:hint="cs"/>
          <w:rtl/>
          <w:lang w:bidi="fa-IR"/>
        </w:rPr>
        <w:t xml:space="preserve"> و </w:t>
      </w:r>
      <w:r w:rsidRPr="003114AF">
        <w:rPr>
          <w:rStyle w:val="6-Char0"/>
          <w:rFonts w:hint="cs"/>
          <w:sz w:val="24"/>
          <w:szCs w:val="24"/>
          <w:rtl/>
        </w:rPr>
        <w:t>(إنا الله وإنا إل</w:t>
      </w:r>
      <w:r>
        <w:rPr>
          <w:rStyle w:val="6-Char0"/>
          <w:rFonts w:hint="cs"/>
          <w:sz w:val="24"/>
          <w:szCs w:val="24"/>
          <w:rtl/>
        </w:rPr>
        <w:t>ی</w:t>
      </w:r>
      <w:r w:rsidRPr="003114AF">
        <w:rPr>
          <w:rStyle w:val="6-Char0"/>
          <w:rFonts w:hint="cs"/>
          <w:sz w:val="24"/>
          <w:szCs w:val="24"/>
          <w:rtl/>
        </w:rPr>
        <w:t>ه راجعون)</w:t>
      </w:r>
      <w:r w:rsidRPr="003114AF">
        <w:rPr>
          <w:rFonts w:hint="cs"/>
          <w:rtl/>
          <w:lang w:bidi="fa-IR"/>
        </w:rPr>
        <w:t xml:space="preserve"> گفت، مستوجب رحمت پروردگار می‌شود.</w:t>
      </w:r>
    </w:p>
    <w:p w:rsidR="007970F7" w:rsidRPr="003114AF" w:rsidRDefault="007970F7" w:rsidP="00A11D0D">
      <w:pPr>
        <w:pStyle w:val="8-0"/>
        <w:rPr>
          <w:rtl/>
          <w:lang w:bidi="fa-IR"/>
        </w:rPr>
      </w:pPr>
      <w:r w:rsidRPr="003114AF">
        <w:rPr>
          <w:rFonts w:hint="cs"/>
          <w:rtl/>
          <w:lang w:bidi="fa-IR"/>
        </w:rPr>
        <w:tab/>
        <w:t>2) از رقت قلب و اشک چشم گناهی نیست، ولی شیون و فریاد است که سبب گناه و عذاب خداوندی می‌شود.</w:t>
      </w:r>
    </w:p>
    <w:p w:rsidR="007970F7" w:rsidRPr="003114AF" w:rsidRDefault="007970F7" w:rsidP="00A11D0D">
      <w:pPr>
        <w:pStyle w:val="8-0"/>
        <w:rPr>
          <w:rtl/>
          <w:lang w:bidi="fa-IR"/>
        </w:rPr>
      </w:pPr>
      <w:r w:rsidRPr="003114AF">
        <w:rPr>
          <w:rFonts w:hint="cs"/>
          <w:rtl/>
          <w:lang w:bidi="fa-IR"/>
        </w:rPr>
        <w:tab/>
        <w:t>3) مستحب است که بزرگان به عیادت زیر دستان بروند.</w:t>
      </w:r>
    </w:p>
    <w:p w:rsidR="007970F7" w:rsidRPr="003114AF" w:rsidRDefault="007970F7" w:rsidP="00A11D0D">
      <w:pPr>
        <w:pStyle w:val="8-0"/>
        <w:rPr>
          <w:rtl/>
          <w:lang w:bidi="fa-IR"/>
        </w:rPr>
      </w:pPr>
      <w:r w:rsidRPr="003114AF">
        <w:rPr>
          <w:rFonts w:hint="cs"/>
          <w:rtl/>
          <w:lang w:bidi="fa-IR"/>
        </w:rPr>
        <w:tab/>
        <w:t xml:space="preserve">4) نهی از منکر - اگر گوش شنوایی داشته باشد </w:t>
      </w:r>
      <w:r w:rsidRPr="003114AF">
        <w:rPr>
          <w:rtl/>
          <w:lang w:bidi="fa-IR"/>
        </w:rPr>
        <w:t>–</w:t>
      </w:r>
      <w:r w:rsidRPr="003114AF">
        <w:rPr>
          <w:rFonts w:hint="cs"/>
          <w:rtl/>
          <w:lang w:bidi="fa-IR"/>
        </w:rPr>
        <w:t xml:space="preserve"> لازم است.</w:t>
      </w:r>
    </w:p>
    <w:p w:rsidR="007970F7" w:rsidRPr="003114AF" w:rsidRDefault="007970F7" w:rsidP="00A11D0D">
      <w:pPr>
        <w:pStyle w:val="8-0"/>
        <w:rPr>
          <w:rtl/>
          <w:lang w:bidi="fa-IR"/>
        </w:rPr>
      </w:pPr>
      <w:r w:rsidRPr="003114AF">
        <w:rPr>
          <w:rFonts w:hint="cs"/>
          <w:rtl/>
          <w:lang w:bidi="fa-IR"/>
        </w:rPr>
        <w:tab/>
        <w:t>5) گریه کردن در نزد مریض، اگر بدون شیون و فریاد باشد، جواز دارد.</w:t>
      </w:r>
    </w:p>
    <w:p w:rsidR="007970F7" w:rsidRPr="003114AF" w:rsidRDefault="007970F7" w:rsidP="00A11D0D">
      <w:pPr>
        <w:pStyle w:val="8-0"/>
        <w:rPr>
          <w:rtl/>
          <w:lang w:bidi="fa-IR"/>
        </w:rPr>
      </w:pPr>
      <w:r w:rsidRPr="003114AF">
        <w:rPr>
          <w:rFonts w:hint="cs"/>
          <w:rtl/>
          <w:lang w:bidi="fa-IR"/>
        </w:rPr>
        <w:tab/>
        <w:t>6) مرده به سبب گریه وابستگان تعذیب می‌شود، و تفصیل آن قبلاً گذشت.</w:t>
      </w:r>
    </w:p>
  </w:footnote>
  <w:footnote w:id="43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معنی حدیث این است که از زن‌هایی که با أم عطیه رفته و با پیامبر خدا </w:t>
      </w:r>
      <w:r w:rsidRPr="003114AF">
        <w:rPr>
          <w:rFonts w:cs="CTraditional Arabic" w:hint="cs"/>
          <w:rtl/>
          <w:lang w:bidi="fa-IR"/>
        </w:rPr>
        <w:t>ج</w:t>
      </w:r>
      <w:r w:rsidRPr="003114AF">
        <w:rPr>
          <w:rFonts w:hint="cs"/>
          <w:rtl/>
          <w:lang w:bidi="fa-IR"/>
        </w:rPr>
        <w:t xml:space="preserve"> بیعت کرده بودند، تنها پنج نفر به این بیعت و وعدۀ خود وفا کردند، و بعد از آن نوحه‌گری نکردند، نه آنکه از تمام زن‌های که در زمان نبی کریم </w:t>
      </w:r>
      <w:r w:rsidRPr="003114AF">
        <w:rPr>
          <w:rFonts w:cs="CTraditional Arabic" w:hint="cs"/>
          <w:rtl/>
          <w:lang w:bidi="fa-IR"/>
        </w:rPr>
        <w:t>ج</w:t>
      </w:r>
      <w:r w:rsidRPr="003114AF">
        <w:rPr>
          <w:rFonts w:hint="cs"/>
          <w:rtl/>
          <w:lang w:bidi="fa-IR"/>
        </w:rPr>
        <w:t xml:space="preserve"> وجود داشتند فقط پنج نفر نوحه‌گری را ترک نموده باشند.</w:t>
      </w:r>
    </w:p>
    <w:p w:rsidR="007970F7" w:rsidRPr="003114AF" w:rsidRDefault="007970F7" w:rsidP="00A11D0D">
      <w:pPr>
        <w:pStyle w:val="8-0"/>
        <w:rPr>
          <w:rtl/>
          <w:lang w:bidi="fa-IR"/>
        </w:rPr>
      </w:pPr>
      <w:r w:rsidRPr="003114AF">
        <w:rPr>
          <w:rFonts w:hint="cs"/>
          <w:rtl/>
          <w:lang w:bidi="fa-IR"/>
        </w:rPr>
        <w:tab/>
        <w:t xml:space="preserve">2) نوحه‌گری و شیون و فریاد برای مرده به طور قطع حرام است، زیرا اگر حرام قطعی نمی‌بود، پیامبر خدا </w:t>
      </w:r>
      <w:r w:rsidRPr="003114AF">
        <w:rPr>
          <w:rFonts w:cs="CTraditional Arabic" w:hint="cs"/>
          <w:rtl/>
          <w:lang w:bidi="fa-IR"/>
        </w:rPr>
        <w:t>ج</w:t>
      </w:r>
      <w:r w:rsidRPr="003114AF">
        <w:rPr>
          <w:rFonts w:hint="cs"/>
          <w:rtl/>
          <w:lang w:bidi="fa-IR"/>
        </w:rPr>
        <w:t xml:space="preserve"> از آن‌ها در این کار بیعت نمی‌گرفتند، زیرا بیعت با مردم - چه مرد بودند و چه زن </w:t>
      </w:r>
      <w:r w:rsidRPr="003114AF">
        <w:rPr>
          <w:rtl/>
          <w:lang w:bidi="fa-IR"/>
        </w:rPr>
        <w:t>–</w:t>
      </w:r>
      <w:r w:rsidRPr="003114AF">
        <w:rPr>
          <w:rFonts w:hint="cs"/>
          <w:rtl/>
          <w:lang w:bidi="fa-IR"/>
        </w:rPr>
        <w:t xml:space="preserve"> در امور مهم و اساسی صورت می‌گرفت.</w:t>
      </w:r>
    </w:p>
  </w:footnote>
  <w:footnote w:id="43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شک بین دو عبارت از راوی است، و در</w:t>
      </w:r>
      <w:r>
        <w:rPr>
          <w:rFonts w:hint="cs"/>
          <w:rtl/>
          <w:lang w:bidi="fa-IR"/>
        </w:rPr>
        <w:t xml:space="preserve"> هردو </w:t>
      </w:r>
      <w:r w:rsidRPr="003114AF">
        <w:rPr>
          <w:rFonts w:hint="cs"/>
          <w:rtl/>
          <w:lang w:bidi="fa-IR"/>
        </w:rPr>
        <w:t>صورت مقصد آن است که توقف نماید تا از جنازه فاصله بگیرید و دور شود، تا سبب مزاحمت برای کسانی که جنازه را حمل می‌کنند نگردد.</w:t>
      </w:r>
    </w:p>
  </w:footnote>
  <w:footnote w:id="43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این حدیث نبوی شریف این است که: چون شخصی جنازه را دید، اگر نشسته بود، تا وقتی که جنازه از نزدش بگذرد، و دور شود، و چه به طرف دیگری غیر از طرفی که آن شخص ایستاده است برده شود، و یا پیش از آنکه به این شخص می‌رسد، به قبرستان رسیده و بر زمین گذاشته شود.</w:t>
      </w:r>
    </w:p>
    <w:p w:rsidR="007970F7" w:rsidRPr="003114AF" w:rsidRDefault="007970F7" w:rsidP="00A11D0D">
      <w:pPr>
        <w:pStyle w:val="8-0"/>
        <w:rPr>
          <w:rtl/>
          <w:lang w:bidi="fa-IR"/>
        </w:rPr>
      </w:pPr>
      <w:r w:rsidRPr="003114AF">
        <w:rPr>
          <w:rFonts w:hint="cs"/>
          <w:rtl/>
          <w:lang w:bidi="fa-IR"/>
        </w:rPr>
        <w:tab/>
        <w:t>2) اگر کسی نماز جنازه را می‌خواند و با جنازه همراهی نمی‌کند، باید بایستد تا آنکه جنازه از نظر پنهان شود.</w:t>
      </w:r>
    </w:p>
    <w:p w:rsidR="007970F7" w:rsidRPr="003114AF" w:rsidRDefault="007970F7" w:rsidP="00A11D0D">
      <w:pPr>
        <w:pStyle w:val="8-0"/>
        <w:rPr>
          <w:rtl/>
          <w:lang w:bidi="fa-IR"/>
        </w:rPr>
      </w:pPr>
      <w:r w:rsidRPr="003114AF">
        <w:rPr>
          <w:rFonts w:hint="cs"/>
          <w:rtl/>
          <w:lang w:bidi="fa-IR"/>
        </w:rPr>
        <w:tab/>
        <w:t>3) نظر به ظاهر این حدیث بعضی از علماء از آن جمله احمد بن حنبل و محمد بن حسن و اوزاعی رحمهم الله می‌گویند: ایستادن برای جنازه واجب است، و کسی که همراه جناز است، تا وقتی که جنازه بر زمین گذاشته نمی‌شود، نباید بنشیند، و امام ابو حنیفه و مالک و شافعی و ابو یوسف رحمهم الله وعدۀ دیگری از علماء می‌گویند که: ایستادن برای جنازه لازم نیست، چنان‌چه کسی که همراه جنازه است می‌تواند پیش از گذاشته شدن جنازه بر زمین بنشیند، و می‌گویند: این حدیث منسوخ است، و دلیل‌شان حدیثی است که در صحیح مسلم از علی</w:t>
      </w:r>
      <w:r w:rsidRPr="003114AF">
        <w:rPr>
          <w:rFonts w:cs="CTraditional Arabic" w:hint="cs"/>
          <w:rtl/>
          <w:lang w:bidi="fa-IR"/>
        </w:rPr>
        <w:t>س</w:t>
      </w:r>
      <w:r w:rsidRPr="003114AF">
        <w:rPr>
          <w:rFonts w:hint="cs"/>
          <w:rtl/>
          <w:lang w:bidi="fa-IR"/>
        </w:rPr>
        <w:t xml:space="preserve"> روایت شده است، وی می‌گوید: «پیامبر خدا </w:t>
      </w:r>
      <w:r w:rsidRPr="003114AF">
        <w:rPr>
          <w:rFonts w:cs="CTraditional Arabic" w:hint="cs"/>
          <w:rtl/>
          <w:lang w:bidi="fa-IR"/>
        </w:rPr>
        <w:t>ج</w:t>
      </w:r>
      <w:r w:rsidRPr="003114AF">
        <w:rPr>
          <w:rFonts w:hint="cs"/>
          <w:rtl/>
          <w:lang w:bidi="fa-IR"/>
        </w:rPr>
        <w:t xml:space="preserve"> برای جنازه می‌ایستادند، ولی بعد از آن [در وقت دیدن جنازه] می‌نشستند»، و در روایت دیگری در صحیح ابن حبان آمده است که «پیامبر خدا </w:t>
      </w:r>
      <w:r w:rsidRPr="003114AF">
        <w:rPr>
          <w:rFonts w:cs="CTraditional Arabic" w:hint="cs"/>
          <w:rtl/>
          <w:lang w:bidi="fa-IR"/>
        </w:rPr>
        <w:t>ج</w:t>
      </w:r>
      <w:r w:rsidRPr="003114AF">
        <w:rPr>
          <w:rFonts w:hint="cs"/>
          <w:rtl/>
          <w:lang w:bidi="fa-IR"/>
        </w:rPr>
        <w:t xml:space="preserve"> برای جنازه می‌ایستادند، ولی بعد از آن [در وقت دیدن جنازه] می‌نشستند، و برای ما امر کردند که بنشینیم.</w:t>
      </w:r>
    </w:p>
  </w:footnote>
  <w:footnote w:id="43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در کتاب </w:t>
      </w:r>
      <w:r w:rsidRPr="003114AF">
        <w:rPr>
          <w:rStyle w:val="6-Char0"/>
          <w:rFonts w:hint="cs"/>
          <w:sz w:val="24"/>
          <w:szCs w:val="24"/>
          <w:rtl/>
        </w:rPr>
        <w:t xml:space="preserve">(التوضیح) </w:t>
      </w:r>
      <w:r w:rsidRPr="003114AF">
        <w:rPr>
          <w:rFonts w:hint="cs"/>
          <w:rtl/>
          <w:lang w:bidi="fa-IR"/>
        </w:rPr>
        <w:t xml:space="preserve">در شرح این حدیث آمده است که: نشستن ابو هریره و مروان پیش از جنازه، دلیل بر این است که آن‌ها می‌دانستند که قیام برای میت واجب نیست، زیرا معقول نیست که آن‌ها با وجود علم داشتن به وجوب قیام برای جنازه، این واجب را ترک کرده و بنشینند، ... اگر کسی بگوید: پس چرا ابو هریره سخن ابو سعید را در وجوب قیام برای جنازه تصدیق نمود؟ جوابش آن است که تصدیق ابو هریره نسبت به وجوبی بود که در اول امر وجود داشت، و نشستن وی به اساس چیزی بود که پیامبر خدا </w:t>
      </w:r>
      <w:r w:rsidRPr="003114AF">
        <w:rPr>
          <w:rFonts w:cs="CTraditional Arabic" w:hint="cs"/>
          <w:rtl/>
          <w:lang w:bidi="fa-IR"/>
        </w:rPr>
        <w:t>ج</w:t>
      </w:r>
      <w:r w:rsidRPr="003114AF">
        <w:rPr>
          <w:rFonts w:hint="cs"/>
          <w:rtl/>
          <w:lang w:bidi="fa-IR"/>
        </w:rPr>
        <w:t xml:space="preserve"> در اخیر به آن اشارد نموده بودند.</w:t>
      </w:r>
    </w:p>
    <w:p w:rsidR="007970F7" w:rsidRPr="003114AF" w:rsidRDefault="007970F7" w:rsidP="00A11D0D">
      <w:pPr>
        <w:pStyle w:val="8-0"/>
        <w:rPr>
          <w:rtl/>
          <w:lang w:bidi="fa-IR"/>
        </w:rPr>
      </w:pPr>
      <w:r w:rsidRPr="003114AF">
        <w:rPr>
          <w:rFonts w:hint="cs"/>
          <w:rtl/>
          <w:lang w:bidi="fa-IR"/>
        </w:rPr>
        <w:tab/>
        <w:t>ولی این جواب قناعت دهنده نیست، زیرا اگر از یک اشکال که نشستن ابو هریره</w:t>
      </w:r>
      <w:r w:rsidRPr="003114AF">
        <w:rPr>
          <w:rFonts w:cs="CTraditional Arabic" w:hint="cs"/>
          <w:rtl/>
          <w:lang w:bidi="fa-IR"/>
        </w:rPr>
        <w:t>س</w:t>
      </w:r>
      <w:r w:rsidRPr="003114AF">
        <w:rPr>
          <w:rFonts w:hint="cs"/>
          <w:rtl/>
          <w:lang w:bidi="fa-IR"/>
        </w:rPr>
        <w:t xml:space="preserve"> با وجود امر نبی کریم </w:t>
      </w:r>
      <w:r w:rsidRPr="003114AF">
        <w:rPr>
          <w:rFonts w:cs="CTraditional Arabic" w:hint="cs"/>
          <w:rtl/>
          <w:lang w:bidi="fa-IR"/>
        </w:rPr>
        <w:t>ج</w:t>
      </w:r>
      <w:r>
        <w:rPr>
          <w:rFonts w:cs="CTraditional Arabic" w:hint="cs"/>
          <w:rtl/>
          <w:lang w:bidi="fa-IR"/>
        </w:rPr>
        <w:t xml:space="preserve"> </w:t>
      </w:r>
      <w:r w:rsidRPr="003114AF">
        <w:rPr>
          <w:rFonts w:hint="cs"/>
          <w:rtl/>
          <w:lang w:bidi="fa-IR"/>
        </w:rPr>
        <w:t>به لزوم قیام برای جنازه باشد، خلاص می‌شویم، به اشکالی دیگری مواجه می‌شویم، و آن این است که چرا ابو سعید از این ارشاد نبوی خبر نداشت.</w:t>
      </w:r>
    </w:p>
    <w:p w:rsidR="007970F7" w:rsidRPr="003114AF" w:rsidRDefault="007970F7" w:rsidP="00D606A3">
      <w:pPr>
        <w:pStyle w:val="8-0"/>
        <w:rPr>
          <w:rtl/>
          <w:lang w:bidi="fa-IR"/>
        </w:rPr>
      </w:pPr>
      <w:r w:rsidRPr="003114AF">
        <w:rPr>
          <w:rFonts w:hint="cs"/>
          <w:rtl/>
          <w:lang w:bidi="fa-IR"/>
        </w:rPr>
        <w:tab/>
        <w:t>و علاوه بر آن، طریق گفت و شنود ابو سعید</w:t>
      </w:r>
      <w:r w:rsidRPr="003114AF">
        <w:rPr>
          <w:rFonts w:cs="CTraditional Arabic" w:hint="cs"/>
          <w:rtl/>
          <w:lang w:bidi="fa-IR"/>
        </w:rPr>
        <w:t>س</w:t>
      </w:r>
      <w:r w:rsidRPr="003114AF">
        <w:rPr>
          <w:rFonts w:hint="cs"/>
          <w:rtl/>
          <w:lang w:bidi="fa-IR"/>
        </w:rPr>
        <w:t xml:space="preserve"> با مروان، و تصدیق ابو هیره</w:t>
      </w:r>
      <w:r w:rsidRPr="003114AF">
        <w:rPr>
          <w:rFonts w:cs="CTraditional Arabic" w:hint="cs"/>
          <w:rtl/>
          <w:lang w:bidi="fa-IR"/>
        </w:rPr>
        <w:t>س</w:t>
      </w:r>
      <w:r w:rsidRPr="003114AF">
        <w:rPr>
          <w:rFonts w:hint="cs"/>
          <w:rtl/>
          <w:lang w:bidi="fa-IR"/>
        </w:rPr>
        <w:t xml:space="preserve"> کلام او را، به خوبی نشان می‌دهد که ابو هریره</w:t>
      </w:r>
      <w:r w:rsidRPr="003114AF">
        <w:rPr>
          <w:rFonts w:cs="CTraditional Arabic" w:hint="cs"/>
          <w:rtl/>
          <w:lang w:bidi="fa-IR"/>
        </w:rPr>
        <w:t>س</w:t>
      </w:r>
      <w:r w:rsidRPr="003114AF">
        <w:rPr>
          <w:rFonts w:hint="cs"/>
          <w:rtl/>
          <w:lang w:bidi="fa-IR"/>
        </w:rPr>
        <w:t xml:space="preserve"> آنچه را که ابو سعید</w:t>
      </w:r>
      <w:r w:rsidRPr="003114AF">
        <w:rPr>
          <w:rFonts w:cs="CTraditional Arabic" w:hint="cs"/>
          <w:rtl/>
          <w:lang w:bidi="fa-IR"/>
        </w:rPr>
        <w:t>س</w:t>
      </w:r>
      <w:r w:rsidRPr="003114AF">
        <w:rPr>
          <w:rFonts w:hint="cs"/>
          <w:rtl/>
          <w:lang w:bidi="fa-IR"/>
        </w:rPr>
        <w:t xml:space="preserve"> گفت، قبول کرد، وردی برایش ذکر نکرد، زیرا اگر طوری که در (التوضیح) آمده است، ابو هریره</w:t>
      </w:r>
      <w:r w:rsidRPr="003114AF">
        <w:rPr>
          <w:rFonts w:cs="CTraditional Arabic" w:hint="cs"/>
          <w:rtl/>
          <w:lang w:bidi="fa-IR"/>
        </w:rPr>
        <w:t>س</w:t>
      </w:r>
      <w:r w:rsidRPr="003114AF">
        <w:rPr>
          <w:rFonts w:hint="cs"/>
          <w:rtl/>
          <w:lang w:bidi="fa-IR"/>
        </w:rPr>
        <w:t xml:space="preserve"> دانست که پیامبر خدا </w:t>
      </w:r>
      <w:r w:rsidRPr="003114AF">
        <w:rPr>
          <w:rFonts w:cs="CTraditional Arabic" w:hint="cs"/>
          <w:rtl/>
          <w:lang w:bidi="fa-IR"/>
        </w:rPr>
        <w:t>ج</w:t>
      </w:r>
      <w:r w:rsidRPr="003114AF">
        <w:rPr>
          <w:rFonts w:hint="cs"/>
          <w:rtl/>
          <w:lang w:bidi="fa-IR"/>
        </w:rPr>
        <w:t xml:space="preserve"> در اخیر امر ارشاد به نشستن کرده‌اند، هیچ مانعی نبود که این امر و یا ارشاد را برای ابو سعید بیان می‌کرد، زیرا پوشیدن علم جواز ندارد.</w:t>
      </w:r>
    </w:p>
    <w:p w:rsidR="007970F7" w:rsidRPr="003114AF" w:rsidRDefault="007970F7" w:rsidP="00D606A3">
      <w:pPr>
        <w:pStyle w:val="8-0"/>
        <w:rPr>
          <w:i/>
          <w:iCs/>
          <w:rtl/>
          <w:lang w:bidi="fa-IR"/>
        </w:rPr>
      </w:pPr>
      <w:r w:rsidRPr="003114AF">
        <w:rPr>
          <w:rFonts w:hint="cs"/>
          <w:rtl/>
          <w:lang w:bidi="fa-IR"/>
        </w:rPr>
        <w:tab/>
        <w:t>پس چیزی که در رفع این اشکال به خاطر می‌رسد این است که: شاید ابو هریره</w:t>
      </w:r>
      <w:r w:rsidRPr="003114AF">
        <w:rPr>
          <w:rFonts w:cs="CTraditional Arabic" w:hint="cs"/>
          <w:rtl/>
          <w:lang w:bidi="fa-IR"/>
        </w:rPr>
        <w:t>س</w:t>
      </w:r>
      <w:r w:rsidRPr="003114AF">
        <w:rPr>
          <w:rFonts w:hint="cs"/>
          <w:rtl/>
          <w:lang w:bidi="fa-IR"/>
        </w:rPr>
        <w:t xml:space="preserve"> فکر می‌کرد که امر پیامبر خدا </w:t>
      </w:r>
      <w:r w:rsidRPr="003114AF">
        <w:rPr>
          <w:rFonts w:cs="CTraditional Arabic" w:hint="cs"/>
          <w:rtl/>
          <w:lang w:bidi="fa-IR"/>
        </w:rPr>
        <w:t>ج</w:t>
      </w:r>
      <w:r w:rsidRPr="003114AF">
        <w:rPr>
          <w:rFonts w:hint="cs"/>
          <w:rtl/>
          <w:lang w:bidi="fa-IR"/>
        </w:rPr>
        <w:t xml:space="preserve"> در ایستادن برای جنازه برای استحباب باشد نه برای وجوب، و یا احتمال دارد که در همان وقت یادش از این حدیث نبوی شریف رفته بود، درست است که ابو هریره</w:t>
      </w:r>
      <w:r w:rsidRPr="003114AF">
        <w:rPr>
          <w:rFonts w:cs="CTraditional Arabic" w:hint="cs"/>
          <w:rtl/>
          <w:lang w:bidi="fa-IR"/>
        </w:rPr>
        <w:t>س</w:t>
      </w:r>
      <w:r w:rsidRPr="003114AF">
        <w:rPr>
          <w:rFonts w:hint="cs"/>
          <w:rtl/>
          <w:lang w:bidi="fa-IR"/>
        </w:rPr>
        <w:t xml:space="preserve"> به سبب دعای نبی کریم </w:t>
      </w:r>
      <w:r w:rsidRPr="003114AF">
        <w:rPr>
          <w:rFonts w:cs="CTraditional Arabic" w:hint="cs"/>
          <w:rtl/>
          <w:lang w:bidi="fa-IR"/>
        </w:rPr>
        <w:t>ج</w:t>
      </w:r>
      <w:r w:rsidRPr="003114AF">
        <w:rPr>
          <w:rFonts w:hint="cs"/>
          <w:rtl/>
          <w:lang w:bidi="fa-IR"/>
        </w:rPr>
        <w:t xml:space="preserve"> دارای حافظه بسیار قوی بود، ولی این به آن معنی نیست، که قطعاً هیچ چیزی را در هیچ وقت فراموش نمی‌کرد، زیرا پیامبر خدا </w:t>
      </w:r>
      <w:r w:rsidRPr="003114AF">
        <w:rPr>
          <w:rFonts w:cs="CTraditional Arabic" w:hint="cs"/>
          <w:rtl/>
          <w:lang w:bidi="fa-IR"/>
        </w:rPr>
        <w:t>ج</w:t>
      </w:r>
      <w:r w:rsidRPr="003114AF">
        <w:rPr>
          <w:rFonts w:hint="cs"/>
          <w:rtl/>
          <w:lang w:bidi="fa-IR"/>
        </w:rPr>
        <w:t xml:space="preserve"> بعضی چیزها را </w:t>
      </w:r>
      <w:r w:rsidRPr="003114AF">
        <w:rPr>
          <w:rtl/>
          <w:lang w:bidi="fa-IR"/>
        </w:rPr>
        <w:t>–</w:t>
      </w:r>
      <w:r w:rsidRPr="003114AF">
        <w:rPr>
          <w:rFonts w:hint="cs"/>
          <w:rtl/>
          <w:lang w:bidi="fa-IR"/>
        </w:rPr>
        <w:t xml:space="preserve"> احیاناً </w:t>
      </w:r>
      <w:r w:rsidRPr="003114AF">
        <w:rPr>
          <w:rtl/>
          <w:lang w:bidi="fa-IR"/>
        </w:rPr>
        <w:t>–</w:t>
      </w:r>
      <w:r w:rsidRPr="003114AF">
        <w:rPr>
          <w:rFonts w:hint="cs"/>
          <w:rtl/>
          <w:lang w:bidi="fa-IR"/>
        </w:rPr>
        <w:t xml:space="preserve"> فراموش می‌کردند، و وقتی که عارضه فراموشی </w:t>
      </w:r>
      <w:r w:rsidRPr="003114AF">
        <w:rPr>
          <w:rtl/>
          <w:lang w:bidi="fa-IR"/>
        </w:rPr>
        <w:t>–</w:t>
      </w:r>
      <w:r w:rsidRPr="003114AF">
        <w:rPr>
          <w:rFonts w:hint="cs"/>
          <w:rtl/>
          <w:lang w:bidi="fa-IR"/>
        </w:rPr>
        <w:t xml:space="preserve"> ولو احیاناً - برای پیامبر خدا </w:t>
      </w:r>
      <w:r w:rsidRPr="003114AF">
        <w:rPr>
          <w:rFonts w:cs="CTraditional Arabic" w:hint="cs"/>
          <w:rtl/>
          <w:lang w:bidi="fa-IR"/>
        </w:rPr>
        <w:t>ج</w:t>
      </w:r>
      <w:r w:rsidRPr="003114AF">
        <w:rPr>
          <w:rFonts w:hint="cs"/>
          <w:rtl/>
          <w:lang w:bidi="fa-IR"/>
        </w:rPr>
        <w:t xml:space="preserve"> جواز داشته باشد، چه مانع است که برای ابو هریره</w:t>
      </w:r>
      <w:r w:rsidRPr="003114AF">
        <w:rPr>
          <w:rFonts w:cs="CTraditional Arabic" w:hint="cs"/>
          <w:rtl/>
          <w:lang w:bidi="fa-IR"/>
        </w:rPr>
        <w:t>س</w:t>
      </w:r>
      <w:r w:rsidRPr="003114AF">
        <w:rPr>
          <w:rFonts w:hint="cs"/>
          <w:rtl/>
          <w:lang w:bidi="fa-IR"/>
        </w:rPr>
        <w:t xml:space="preserve"> نیز - احیاناً </w:t>
      </w:r>
      <w:r w:rsidRPr="003114AF">
        <w:rPr>
          <w:rtl/>
          <w:lang w:bidi="fa-IR"/>
        </w:rPr>
        <w:t>–</w:t>
      </w:r>
      <w:r w:rsidRPr="003114AF">
        <w:rPr>
          <w:rFonts w:hint="cs"/>
          <w:rtl/>
          <w:lang w:bidi="fa-IR"/>
        </w:rPr>
        <w:t xml:space="preserve"> وجود داشته باشد، والله تعالی أعلم.</w:t>
      </w:r>
    </w:p>
  </w:footnote>
  <w:footnote w:id="43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برخاستن پیامبر خدا </w:t>
      </w:r>
      <w:r w:rsidRPr="003114AF">
        <w:rPr>
          <w:rFonts w:cs="CTraditional Arabic" w:hint="cs"/>
          <w:rtl/>
          <w:lang w:bidi="fa-IR"/>
        </w:rPr>
        <w:t>ج</w:t>
      </w:r>
      <w:r w:rsidRPr="003114AF">
        <w:rPr>
          <w:rFonts w:hint="cs"/>
          <w:rtl/>
          <w:lang w:bidi="fa-IR"/>
        </w:rPr>
        <w:t xml:space="preserve"> به جهت ملائکه بود که همراه جنازه می‌باشند </w:t>
      </w:r>
      <w:r w:rsidRPr="003114AF">
        <w:rPr>
          <w:rtl/>
          <w:lang w:bidi="fa-IR"/>
        </w:rPr>
        <w:t>–</w:t>
      </w:r>
      <w:r w:rsidRPr="003114AF">
        <w:rPr>
          <w:rFonts w:hint="cs"/>
          <w:rtl/>
          <w:lang w:bidi="fa-IR"/>
        </w:rPr>
        <w:t xml:space="preserve"> چه ملائکه رحمت باشند و چه ملائکه عذاب </w:t>
      </w:r>
      <w:r w:rsidRPr="003114AF">
        <w:rPr>
          <w:rtl/>
          <w:lang w:bidi="fa-IR"/>
        </w:rPr>
        <w:t>–</w:t>
      </w:r>
      <w:r w:rsidRPr="003114AF">
        <w:rPr>
          <w:rFonts w:hint="cs"/>
          <w:rtl/>
          <w:lang w:bidi="fa-IR"/>
        </w:rPr>
        <w:t xml:space="preserve"> در یکی از احادیث آمده است که جنازه گذشت، و پیامبر خدا </w:t>
      </w:r>
      <w:r w:rsidRPr="003114AF">
        <w:rPr>
          <w:rFonts w:cs="CTraditional Arabic" w:hint="cs"/>
          <w:rtl/>
          <w:lang w:bidi="fa-IR"/>
        </w:rPr>
        <w:t>ج</w:t>
      </w:r>
      <w:r w:rsidRPr="003114AF">
        <w:rPr>
          <w:rFonts w:hint="cs"/>
          <w:rtl/>
          <w:lang w:bidi="fa-IR"/>
        </w:rPr>
        <w:t xml:space="preserve"> برای آن برخاستند، کسی گفت: این جنازه یهودی است، فرمودند: «ما به احترام ملائکه برمی‌خیزیم»، و یا آنکه برخاستن‌شان خاص جهت انسان بودن آن جنازه بود، زیرا در حدیث دیگری آمده است که جنازه گذشت، پیامبر خدا </w:t>
      </w:r>
      <w:r w:rsidRPr="003114AF">
        <w:rPr>
          <w:rFonts w:cs="CTraditional Arabic" w:hint="cs"/>
          <w:rtl/>
          <w:lang w:bidi="fa-IR"/>
        </w:rPr>
        <w:t>ج</w:t>
      </w:r>
      <w:r w:rsidRPr="003114AF">
        <w:rPr>
          <w:rFonts w:hint="cs"/>
          <w:rtl/>
          <w:lang w:bidi="fa-IR"/>
        </w:rPr>
        <w:t xml:space="preserve"> برای آن برخاستند، کسی گفت: این جنازه یهودی است، فرمودند: «مگر انسان نیست»؟ و یا برخاستن‌شان جهت یادآوری از وحشت مرگ بود، همین حدیث در صحیح مسلم به این عبارت است که: جنازه گذشت، پیامبر خدا </w:t>
      </w:r>
      <w:r w:rsidRPr="003114AF">
        <w:rPr>
          <w:rFonts w:cs="CTraditional Arabic" w:hint="cs"/>
          <w:rtl/>
          <w:lang w:bidi="fa-IR"/>
        </w:rPr>
        <w:t>ج</w:t>
      </w:r>
      <w:r w:rsidRPr="003114AF">
        <w:rPr>
          <w:rFonts w:hint="cs"/>
          <w:rtl/>
          <w:lang w:bidi="fa-IR"/>
        </w:rPr>
        <w:t xml:space="preserve"> برایش برخاستند، ما هم برخاستیم، و گفتیم یا رسول الله این جنازه از زن یهودی است، فرمودند: «مرگ و حشتناک است، وقتی که جنازۀ را دیدید برخیزید».</w:t>
      </w:r>
    </w:p>
  </w:footnote>
  <w:footnote w:id="44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در حدیث دیگری از انس</w:t>
      </w:r>
      <w:r w:rsidRPr="003114AF">
        <w:rPr>
          <w:rFonts w:cs="CTraditional Arabic" w:hint="cs"/>
          <w:rtl/>
          <w:lang w:bidi="fa-IR"/>
        </w:rPr>
        <w:t>س</w:t>
      </w:r>
      <w:r w:rsidRPr="003114AF">
        <w:rPr>
          <w:rFonts w:hint="cs"/>
          <w:rtl/>
          <w:lang w:bidi="fa-IR"/>
        </w:rPr>
        <w:t xml:space="preserve"> روایت است که گفت: در جنازه با پیامبر خدا </w:t>
      </w:r>
      <w:r w:rsidRPr="003114AF">
        <w:rPr>
          <w:rFonts w:cs="CTraditional Arabic" w:hint="cs"/>
          <w:rtl/>
          <w:lang w:bidi="fa-IR"/>
        </w:rPr>
        <w:t>ج</w:t>
      </w:r>
      <w:r w:rsidRPr="003114AF">
        <w:rPr>
          <w:rFonts w:hint="cs"/>
          <w:rtl/>
          <w:lang w:bidi="fa-IR"/>
        </w:rPr>
        <w:t xml:space="preserve"> اشتراک نموده بودیم، دیدند که زن‌هایی هم وجود دارند، از آن‌ها پرسیدند: «جنازه را برمی‌دارید؟ گفتند: نه، پرسیدند: او را دفن می‌کنید، گفتند: نه، فرمودند: پس بر گردید که برای شما ثوابی نیست و گنهکار می‌شوید»، و از این احادیث چنین دانسته می‌شود که زن‌ها نباید در حمل و دفن جنازه اشتراک نمایند.</w:t>
      </w:r>
    </w:p>
    <w:p w:rsidR="007970F7" w:rsidRPr="003114AF" w:rsidRDefault="007970F7" w:rsidP="00A11D0D">
      <w:pPr>
        <w:pStyle w:val="8-0"/>
        <w:rPr>
          <w:rtl/>
          <w:lang w:bidi="fa-IR"/>
        </w:rPr>
      </w:pPr>
      <w:r w:rsidRPr="003114AF">
        <w:rPr>
          <w:rFonts w:hint="cs"/>
          <w:rtl/>
          <w:lang w:bidi="fa-IR"/>
        </w:rPr>
        <w:tab/>
        <w:t xml:space="preserve">2) عبارت حدیث نبوی شریف این است که پیامبر خدا </w:t>
      </w:r>
      <w:r w:rsidRPr="003114AF">
        <w:rPr>
          <w:rFonts w:cs="CTraditional Arabic" w:hint="cs"/>
          <w:rtl/>
          <w:lang w:bidi="fa-IR"/>
        </w:rPr>
        <w:t>ج</w:t>
      </w:r>
      <w:r w:rsidRPr="003114AF">
        <w:rPr>
          <w:rFonts w:hint="cs"/>
          <w:rtl/>
          <w:lang w:bidi="fa-IR"/>
        </w:rPr>
        <w:t xml:space="preserve"> فرمودند: «اگر شخص نیکو کاری باشد می‌گوید: مرا زودتر برسانید، و اگر شخص نیکوکاری نباشد ...»، وصنعت تقابل در عبارت مقتضی آن بود که بگویند: اگر شخص نیکوکاری باشد می‌گوید: مرا زودتر برسانید، و اگر شخص بد کاری باشد...» ولی نبی کریم </w:t>
      </w:r>
      <w:r w:rsidRPr="003114AF">
        <w:rPr>
          <w:rFonts w:cs="CTraditional Arabic" w:hint="cs"/>
          <w:rtl/>
          <w:lang w:bidi="fa-IR"/>
        </w:rPr>
        <w:t>ج</w:t>
      </w:r>
      <w:r w:rsidRPr="003114AF">
        <w:rPr>
          <w:rFonts w:hint="cs"/>
          <w:rtl/>
          <w:lang w:bidi="fa-IR"/>
        </w:rPr>
        <w:t xml:space="preserve"> که کلام‌شان بلیغ‌ترین کلام‌ها، و حسن خلق‌شان برای همگان خلق عظیم است، نخواستند برای مرده </w:t>
      </w:r>
      <w:r w:rsidRPr="003114AF">
        <w:rPr>
          <w:rtl/>
          <w:lang w:bidi="fa-IR"/>
        </w:rPr>
        <w:t>–</w:t>
      </w:r>
      <w:r w:rsidRPr="003114AF">
        <w:rPr>
          <w:rFonts w:hint="cs"/>
          <w:rtl/>
          <w:lang w:bidi="fa-IR"/>
        </w:rPr>
        <w:t xml:space="preserve"> هر کس که باشد </w:t>
      </w:r>
      <w:r w:rsidRPr="003114AF">
        <w:rPr>
          <w:rtl/>
          <w:lang w:bidi="fa-IR"/>
        </w:rPr>
        <w:t>–</w:t>
      </w:r>
      <w:r w:rsidRPr="003114AF">
        <w:rPr>
          <w:rFonts w:hint="cs"/>
          <w:rtl/>
          <w:lang w:bidi="fa-IR"/>
        </w:rPr>
        <w:t xml:space="preserve"> لفظ (بدکار) را استعمال کنند، و در حدیث بعدی نیز عین اسلوب به کار گرفته شده است، پس بر هر مسلمانی لازم است که متادب به ادب نبوی گردیده، و در سخن خود از بد زبانی، و الفاظ ناپسند خود داری نماید.</w:t>
      </w:r>
    </w:p>
  </w:footnote>
  <w:footnote w:id="44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شتاب کردن در وقت بر داشتن جنازه دویدن نیست، بلکه مراد رفتاری است که از حالت عادی تیز تر باشد.</w:t>
      </w:r>
    </w:p>
    <w:p w:rsidR="007970F7" w:rsidRPr="003114AF" w:rsidRDefault="007970F7" w:rsidP="00A11D0D">
      <w:pPr>
        <w:pStyle w:val="8-0"/>
        <w:rPr>
          <w:rtl/>
          <w:lang w:bidi="fa-IR"/>
        </w:rPr>
      </w:pPr>
      <w:r w:rsidRPr="003114AF">
        <w:rPr>
          <w:rFonts w:hint="cs"/>
          <w:rtl/>
          <w:lang w:bidi="fa-IR"/>
        </w:rPr>
        <w:tab/>
        <w:t>2) علماء بر این متفق‌اند که بعد از بر داشتن میت، باید در رساندن آن به قبرستان و در دفن وی سرعت نمود، ولی پیش از برداشتن باید مرگ شخص محقق گردد، تا نشود که شخص زنده را دفن کنند، زیرا در بعضی مریضی‌ها شخص مریض تا یک شبانه روز و احیاناً بیشتر از آن به حالتی افتاده است که اگر انسان دقیق نشود، فکر می‌کند که وی مرده است.</w:t>
      </w:r>
    </w:p>
    <w:p w:rsidR="007970F7" w:rsidRPr="003114AF" w:rsidRDefault="007970F7" w:rsidP="00A11D0D">
      <w:pPr>
        <w:pStyle w:val="8-0"/>
        <w:rPr>
          <w:rtl/>
          <w:lang w:bidi="fa-IR"/>
        </w:rPr>
      </w:pPr>
      <w:r w:rsidRPr="003114AF">
        <w:rPr>
          <w:rFonts w:hint="cs"/>
          <w:rtl/>
          <w:lang w:bidi="fa-IR"/>
        </w:rPr>
        <w:tab/>
        <w:t>و گویند ملاحسین واعظ کاشفی هراتی به همین مرض دچار بود، و هر وقت که این مرضش می‌آمد، یک شبانه روز مانند مردگان افتاده بود، و بعد از آن بهوش می‌آمد، و برای باز اخیر که این مرض او را گرفت و بعد از گذشت یک شبانه روز بهوش نیامد، فکر کردند که مرده است، از این سبب او را غسل داده و کفن دفن کردند، ولی روی احتیاط نی را در مقابل دهانش قرار داده و سر دیگرش را از قبر بیرون گذاشتند، در روز دومی که او را به قبر گذاشته بودند، از آن مرض به هوش آمد، و دید که در قبر است، و فهمید که او را مرده پنداشته و دفن کرده‌اند، بنای داد و فریاد را گذاشت، و با خود نذر کرد که اگر خداوند او را از این مهلکه نجات دهد، کتاب خدا یعنی: (قرآن مجید) را تفسیر خواهد کرد.</w:t>
      </w:r>
    </w:p>
    <w:p w:rsidR="007970F7" w:rsidRPr="003114AF" w:rsidRDefault="007970F7" w:rsidP="00A11D0D">
      <w:pPr>
        <w:pStyle w:val="8-0"/>
        <w:rPr>
          <w:rtl/>
          <w:lang w:bidi="fa-IR"/>
        </w:rPr>
      </w:pPr>
      <w:r w:rsidRPr="003114AF">
        <w:rPr>
          <w:rFonts w:hint="cs"/>
          <w:rtl/>
          <w:lang w:bidi="fa-IR"/>
        </w:rPr>
        <w:tab/>
        <w:t>در این وقت چوپانی و یا کسی که متولی قبر بود، صدایش را شنید، مردم را خبر کرد، آن‌ها آمدند و او را زنده از قبر بیرون کردند، و او هم به عهد خود وفا کرد و قرآن مجید را به زبان فارسی بنام (تفسیر حسینی) تفسیر کرد، و این تفسیر هم اکنون مطبوع و متداول است، و احیاناً به نام (تفسیر بعد از مرگ) نیز یاد می‌شود.</w:t>
      </w:r>
    </w:p>
  </w:footnote>
  <w:footnote w:id="44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معنی این قول ابن عمر</w:t>
      </w:r>
      <w:r w:rsidRPr="003114AF">
        <w:rPr>
          <w:rFonts w:cs="CTraditional Arabic" w:hint="cs"/>
          <w:rtl/>
          <w:lang w:bidi="fa-IR"/>
        </w:rPr>
        <w:t>ب</w:t>
      </w:r>
      <w:r w:rsidRPr="003114AF">
        <w:rPr>
          <w:rFonts w:hint="cs"/>
          <w:rtl/>
          <w:lang w:bidi="fa-IR"/>
        </w:rPr>
        <w:t xml:space="preserve"> که گفت: (ابو هریره</w:t>
      </w:r>
      <w:r w:rsidRPr="003114AF">
        <w:rPr>
          <w:rFonts w:cs="CTraditional Arabic" w:hint="cs"/>
          <w:rtl/>
          <w:lang w:bidi="fa-IR"/>
        </w:rPr>
        <w:t>س</w:t>
      </w:r>
      <w:r w:rsidRPr="003114AF">
        <w:rPr>
          <w:rFonts w:hint="cs"/>
          <w:rtl/>
          <w:lang w:bidi="fa-IR"/>
        </w:rPr>
        <w:t xml:space="preserve"> برای ما خیلی حدیث رویات می‌کند)، این است که: ابو هریره</w:t>
      </w:r>
      <w:r w:rsidRPr="003114AF">
        <w:rPr>
          <w:rFonts w:cs="CTraditional Arabic" w:hint="cs"/>
          <w:rtl/>
          <w:lang w:bidi="fa-IR"/>
        </w:rPr>
        <w:t>س</w:t>
      </w:r>
      <w:r w:rsidRPr="003114AF">
        <w:rPr>
          <w:rFonts w:hint="cs"/>
          <w:rtl/>
          <w:lang w:bidi="fa-IR"/>
        </w:rPr>
        <w:t xml:space="preserve"> نسبت به اینکه احادیث بسیاری را روایت می‌کند، شاید اشتباه کرده باشد، نه آنکه او را به این متهم ساخته باشد که: چیزهایی می‌گوید که پیامبر خدا </w:t>
      </w:r>
      <w:r w:rsidRPr="003114AF">
        <w:rPr>
          <w:rFonts w:cs="CTraditional Arabic" w:hint="cs"/>
          <w:rtl/>
          <w:lang w:bidi="fa-IR"/>
        </w:rPr>
        <w:t>ج</w:t>
      </w:r>
      <w:r w:rsidRPr="003114AF">
        <w:rPr>
          <w:rFonts w:hint="cs"/>
          <w:rtl/>
          <w:lang w:bidi="fa-IR"/>
        </w:rPr>
        <w:t xml:space="preserve"> نگفته‌اند، زیرا شأن و مرتبه هر دوی آن‌ها از چنین اتهامی بالاتر است، و تصدیق ابن عمر</w:t>
      </w:r>
      <w:r w:rsidRPr="003114AF">
        <w:rPr>
          <w:rFonts w:cs="CTraditional Arabic" w:hint="cs"/>
          <w:rtl/>
          <w:lang w:bidi="fa-IR"/>
        </w:rPr>
        <w:t>ب</w:t>
      </w:r>
      <w:r w:rsidRPr="003114AF">
        <w:rPr>
          <w:rFonts w:hint="cs"/>
          <w:rtl/>
          <w:lang w:bidi="fa-IR"/>
        </w:rPr>
        <w:t xml:space="preserve"> در اخیر همین حدیث، این مدعا را ثابت می‌کند.</w:t>
      </w:r>
    </w:p>
    <w:p w:rsidR="007970F7" w:rsidRPr="003114AF" w:rsidRDefault="007970F7" w:rsidP="00A11D0D">
      <w:pPr>
        <w:pStyle w:val="8-0"/>
        <w:rPr>
          <w:rtl/>
          <w:lang w:bidi="fa-IR"/>
        </w:rPr>
      </w:pPr>
      <w:r w:rsidRPr="003114AF">
        <w:rPr>
          <w:rFonts w:hint="cs"/>
          <w:rtl/>
          <w:lang w:bidi="fa-IR"/>
        </w:rPr>
        <w:tab/>
        <w:t>و برای آنکه ابن عمر</w:t>
      </w:r>
      <w:r w:rsidRPr="003114AF">
        <w:rPr>
          <w:rFonts w:cs="CTraditional Arabic" w:hint="cs"/>
          <w:rtl/>
          <w:lang w:bidi="fa-IR"/>
        </w:rPr>
        <w:t>ب</w:t>
      </w:r>
      <w:r w:rsidRPr="003114AF">
        <w:rPr>
          <w:rFonts w:hint="cs"/>
          <w:rtl/>
          <w:lang w:bidi="fa-IR"/>
        </w:rPr>
        <w:t xml:space="preserve"> از آنچه که ابو هریره</w:t>
      </w:r>
      <w:r w:rsidRPr="003114AF">
        <w:rPr>
          <w:rFonts w:cs="CTraditional Arabic" w:hint="cs"/>
          <w:rtl/>
          <w:lang w:bidi="fa-IR"/>
        </w:rPr>
        <w:t>س</w:t>
      </w:r>
      <w:r w:rsidRPr="003114AF">
        <w:rPr>
          <w:rFonts w:hint="cs"/>
          <w:rtl/>
          <w:lang w:bidi="fa-IR"/>
        </w:rPr>
        <w:t xml:space="preserve"> گفته بود متیقن شود، کسی را نزد ام المومنین عائشه</w:t>
      </w:r>
      <w:r w:rsidRPr="003114AF">
        <w:rPr>
          <w:rFonts w:cs="CTraditional Arabic" w:hint="cs"/>
          <w:rtl/>
          <w:lang w:bidi="fa-IR"/>
        </w:rPr>
        <w:t>ل</w:t>
      </w:r>
      <w:r w:rsidRPr="003114AF">
        <w:rPr>
          <w:rFonts w:hint="cs"/>
          <w:rtl/>
          <w:lang w:bidi="fa-IR"/>
        </w:rPr>
        <w:t xml:space="preserve"> فرستاد، و در موضوع از وی استفسار نمود، عائشه</w:t>
      </w:r>
      <w:r w:rsidRPr="003114AF">
        <w:rPr>
          <w:rFonts w:cs="CTraditional Arabic" w:hint="cs"/>
          <w:rtl/>
          <w:lang w:bidi="fa-IR"/>
        </w:rPr>
        <w:t>ل</w:t>
      </w:r>
      <w:r w:rsidRPr="003114AF">
        <w:rPr>
          <w:rFonts w:hint="cs"/>
          <w:rtl/>
          <w:lang w:bidi="fa-IR"/>
        </w:rPr>
        <w:t xml:space="preserve"> </w:t>
      </w:r>
      <w:r w:rsidRPr="003114AF">
        <w:rPr>
          <w:rtl/>
          <w:lang w:bidi="fa-IR"/>
        </w:rPr>
        <w:t>–</w:t>
      </w:r>
      <w:r w:rsidRPr="003114AF">
        <w:rPr>
          <w:rFonts w:hint="cs"/>
          <w:rtl/>
          <w:lang w:bidi="fa-IR"/>
        </w:rPr>
        <w:t xml:space="preserve"> طوری که در متن حدیث آمده است </w:t>
      </w:r>
      <w:r w:rsidRPr="003114AF">
        <w:rPr>
          <w:rtl/>
          <w:lang w:bidi="fa-IR"/>
        </w:rPr>
        <w:t>–</w:t>
      </w:r>
      <w:r w:rsidRPr="003114AF">
        <w:rPr>
          <w:rFonts w:hint="cs"/>
          <w:rtl/>
          <w:lang w:bidi="fa-IR"/>
        </w:rPr>
        <w:t xml:space="preserve"> سخن ابو هریره را تصدیق نمود، و همان بود که این سخن دلنشین ابن عمر</w:t>
      </w:r>
      <w:r w:rsidRPr="003114AF">
        <w:rPr>
          <w:rFonts w:cs="CTraditional Arabic" w:hint="cs"/>
          <w:rtl/>
          <w:lang w:bidi="fa-IR"/>
        </w:rPr>
        <w:t>ب</w:t>
      </w:r>
      <w:r w:rsidRPr="003114AF">
        <w:rPr>
          <w:rFonts w:hint="cs"/>
          <w:rtl/>
          <w:lang w:bidi="fa-IR"/>
        </w:rPr>
        <w:t xml:space="preserve"> هم گردید.</w:t>
      </w:r>
    </w:p>
    <w:p w:rsidR="007970F7" w:rsidRPr="003114AF" w:rsidRDefault="007970F7" w:rsidP="00A11D0D">
      <w:pPr>
        <w:pStyle w:val="8-0"/>
        <w:rPr>
          <w:rtl/>
          <w:lang w:bidi="fa-IR"/>
        </w:rPr>
      </w:pPr>
      <w:r w:rsidRPr="003114AF">
        <w:rPr>
          <w:rFonts w:hint="cs"/>
          <w:rtl/>
          <w:lang w:bidi="fa-IR"/>
        </w:rPr>
        <w:tab/>
        <w:t>2) معنی این گفته ابن عمر</w:t>
      </w:r>
      <w:r w:rsidRPr="003114AF">
        <w:rPr>
          <w:rFonts w:cs="CTraditional Arabic" w:hint="cs"/>
          <w:rtl/>
          <w:lang w:bidi="fa-IR"/>
        </w:rPr>
        <w:t>ب</w:t>
      </w:r>
      <w:r w:rsidRPr="003114AF">
        <w:rPr>
          <w:rFonts w:hint="cs"/>
          <w:rtl/>
          <w:lang w:bidi="fa-IR"/>
        </w:rPr>
        <w:t xml:space="preserve"> که: (در بدست آوردن قیراط‌های بسیاری کوتاهی کرده‌ایم) این است که در جنازه‌های بسیاری اشتراک نکردیم، به این سبب قیراط‌های بسیاری از دست ما رفت، و اگر از این حدیث اطلاع می‌داشتیم، در آن‌ها اشتراک می‌ورزیدیم.</w:t>
      </w:r>
    </w:p>
  </w:footnote>
  <w:footnote w:id="44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مسجد ساختن بر بالای قبر روا نیست، و پیامبر خدا </w:t>
      </w:r>
      <w:r w:rsidRPr="003114AF">
        <w:rPr>
          <w:rFonts w:cs="CTraditional Arabic" w:hint="cs"/>
          <w:rtl/>
          <w:lang w:bidi="fa-IR"/>
        </w:rPr>
        <w:t>ج</w:t>
      </w:r>
      <w:r w:rsidRPr="003114AF">
        <w:rPr>
          <w:rFonts w:hint="cs"/>
          <w:rtl/>
          <w:lang w:bidi="fa-IR"/>
        </w:rPr>
        <w:t xml:space="preserve"> این سخن را از آن جهت گفتند: تا آنکه مبادا بعضی از جهال به مروز زمان قبر را مورد پرستش قرار دهند.</w:t>
      </w:r>
    </w:p>
    <w:p w:rsidR="007970F7" w:rsidRPr="003114AF" w:rsidRDefault="007970F7" w:rsidP="009B4E2C">
      <w:pPr>
        <w:pStyle w:val="8-0"/>
        <w:rPr>
          <w:rtl/>
          <w:lang w:bidi="fa-IR"/>
        </w:rPr>
      </w:pPr>
      <w:r w:rsidRPr="003114AF">
        <w:rPr>
          <w:rFonts w:hint="cs"/>
          <w:rtl/>
          <w:lang w:bidi="fa-IR"/>
        </w:rPr>
        <w:tab/>
        <w:t>2) معنی این گفته عائشه</w:t>
      </w:r>
      <w:r w:rsidRPr="003114AF">
        <w:rPr>
          <w:rFonts w:cs="CTraditional Arabic" w:hint="cs"/>
          <w:rtl/>
          <w:lang w:bidi="fa-IR"/>
        </w:rPr>
        <w:t>ل</w:t>
      </w:r>
      <w:r w:rsidRPr="003114AF">
        <w:rPr>
          <w:rFonts w:hint="cs"/>
          <w:rtl/>
          <w:lang w:bidi="fa-IR"/>
        </w:rPr>
        <w:t xml:space="preserve"> که: اگر خوف مسجد ساختن بر بالای قبر پیامبر خدا </w:t>
      </w:r>
      <w:r w:rsidRPr="003114AF">
        <w:rPr>
          <w:rFonts w:cs="CTraditional Arabic" w:hint="cs"/>
          <w:rtl/>
          <w:lang w:bidi="fa-IR"/>
        </w:rPr>
        <w:t>ج</w:t>
      </w:r>
      <w:r w:rsidRPr="003114AF">
        <w:rPr>
          <w:rFonts w:hint="cs"/>
          <w:rtl/>
          <w:lang w:bidi="fa-IR"/>
        </w:rPr>
        <w:t xml:space="preserve"> نمی‌بود، قبرشان را برازنده قرار می‌دادند، این است که قبر را: در زیر پرده و یا داخل خانه قرار نمی‌دادند، و ظاهر می‌ساختند، و این سخن عائشه</w:t>
      </w:r>
      <w:r w:rsidRPr="003114AF">
        <w:rPr>
          <w:rFonts w:cs="CTraditional Arabic" w:hint="cs"/>
          <w:rtl/>
          <w:lang w:bidi="fa-IR"/>
        </w:rPr>
        <w:t>ل</w:t>
      </w:r>
      <w:r w:rsidRPr="003114AF">
        <w:rPr>
          <w:rFonts w:hint="cs"/>
          <w:rtl/>
          <w:lang w:bidi="fa-IR"/>
        </w:rPr>
        <w:t xml:space="preserve"> پیش از توسعه مسجد نبوی بود، ولی بعد از توسعه مسجد نبوی، مرقد نبوی را مثلث شکل ساختند، تا کسانی که به طرف شمال مرقد نبوی نماز می‌خوانند، هنگام نماز خواندن، مرقد در پیش روی آن‌ها قرار نگیرد.</w:t>
      </w:r>
    </w:p>
    <w:p w:rsidR="007970F7" w:rsidRPr="003114AF" w:rsidRDefault="007970F7" w:rsidP="00A11D0D">
      <w:pPr>
        <w:pStyle w:val="8-0"/>
        <w:rPr>
          <w:rtl/>
          <w:lang w:bidi="fa-IR"/>
        </w:rPr>
      </w:pPr>
      <w:r w:rsidRPr="003114AF">
        <w:rPr>
          <w:rFonts w:hint="cs"/>
          <w:rtl/>
          <w:lang w:bidi="fa-IR"/>
        </w:rPr>
        <w:tab/>
        <w:t xml:space="preserve">3) مسجد نبوی امروزی مسجدی نیست که بر قبر پیامبر خدا </w:t>
      </w:r>
      <w:r w:rsidRPr="003114AF">
        <w:rPr>
          <w:rFonts w:cs="CTraditional Arabic" w:hint="cs"/>
          <w:rtl/>
          <w:lang w:bidi="fa-IR"/>
        </w:rPr>
        <w:t>ج</w:t>
      </w:r>
      <w:r w:rsidRPr="003114AF">
        <w:rPr>
          <w:rFonts w:hint="cs"/>
          <w:rtl/>
          <w:lang w:bidi="fa-IR"/>
        </w:rPr>
        <w:t xml:space="preserve"> ساخته شده باشد، بلکه اصل مسجد در زمان خود نبی کریم </w:t>
      </w:r>
      <w:r w:rsidRPr="003114AF">
        <w:rPr>
          <w:rFonts w:cs="CTraditional Arabic" w:hint="cs"/>
          <w:rtl/>
          <w:lang w:bidi="fa-IR"/>
        </w:rPr>
        <w:t>ج</w:t>
      </w:r>
      <w:r w:rsidRPr="003114AF">
        <w:rPr>
          <w:rFonts w:hint="cs"/>
          <w:rtl/>
          <w:lang w:bidi="fa-IR"/>
        </w:rPr>
        <w:t xml:space="preserve"> و بدست خود ایشان تاسیس گردیده و ساخته شده بود، و قبر نبوی هم در بیرون از مسجد قرار داشت، ولی بعد از توسعه روی ضرورت، مرقد نبوی در داخل مسجد قرار گرفت، بنابراین محتوای حدیث، شامل مسجد و قبر نبوی به هیچ وجه شده نمی‌تواند، و علاوه بر آن کسانی که در آن مسجد نماز می‌خوانند به این نیت نماز می‌خوانند که این مسجد، مسجد پیامبر خدا </w:t>
      </w:r>
      <w:r w:rsidRPr="003114AF">
        <w:rPr>
          <w:rFonts w:cs="CTraditional Arabic" w:hint="cs"/>
          <w:rtl/>
          <w:lang w:bidi="fa-IR"/>
        </w:rPr>
        <w:t>ج</w:t>
      </w:r>
      <w:r w:rsidRPr="003114AF">
        <w:rPr>
          <w:rFonts w:hint="cs"/>
          <w:rtl/>
          <w:lang w:bidi="fa-IR"/>
        </w:rPr>
        <w:t xml:space="preserve"> است، و مسجدی است که ایشان آن را بنا کرده و در آن نماز خوانده‌اند، نه به این نیت که عظمت این مسجد، به سبب آن است که بر بالای قبر نبی کریم </w:t>
      </w:r>
      <w:r w:rsidRPr="003114AF">
        <w:rPr>
          <w:rFonts w:cs="CTraditional Arabic" w:hint="cs"/>
          <w:rtl/>
          <w:lang w:bidi="fa-IR"/>
        </w:rPr>
        <w:t>ج</w:t>
      </w:r>
      <w:r w:rsidRPr="003114AF">
        <w:rPr>
          <w:rFonts w:hint="cs"/>
          <w:rtl/>
          <w:lang w:bidi="fa-IR"/>
        </w:rPr>
        <w:t xml:space="preserve"> ساخته شده است، و یا قبر نبوی در آن قرار دارد.</w:t>
      </w:r>
    </w:p>
  </w:footnote>
  <w:footnote w:id="44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زن ولو آنکه در حالت حیض و یا نفاس وفات کرده باشد، باید بر وی نماز جنازه خوانده شود.</w:t>
      </w:r>
    </w:p>
    <w:p w:rsidR="007970F7" w:rsidRPr="003114AF" w:rsidRDefault="007970F7" w:rsidP="00A11D0D">
      <w:pPr>
        <w:pStyle w:val="8-0"/>
        <w:rPr>
          <w:rtl/>
          <w:lang w:bidi="fa-IR"/>
        </w:rPr>
      </w:pPr>
      <w:r w:rsidRPr="003114AF">
        <w:rPr>
          <w:rFonts w:hint="cs"/>
          <w:rtl/>
          <w:lang w:bidi="fa-IR"/>
        </w:rPr>
        <w:tab/>
        <w:t>2) امام در وقت نماز خواندن متصل به جنازه ایستاده نشود، بلکه بین خود و جنازه اندکی فاصله بگذارد.</w:t>
      </w:r>
    </w:p>
    <w:p w:rsidR="007970F7" w:rsidRPr="003114AF" w:rsidRDefault="007970F7" w:rsidP="00A11D0D">
      <w:pPr>
        <w:pStyle w:val="8-0"/>
        <w:rPr>
          <w:rtl/>
          <w:lang w:bidi="fa-IR"/>
        </w:rPr>
      </w:pPr>
      <w:r w:rsidRPr="003114AF">
        <w:rPr>
          <w:rFonts w:hint="cs"/>
          <w:rtl/>
          <w:lang w:bidi="fa-IR"/>
        </w:rPr>
        <w:tab/>
        <w:t>3) اینکه امام در کدام قسمت جنازه ایستاده شود، بین علماء اختلاف است، امام شافعی و احمد و ابو یوسف رحمهم الله می‌گویند: اگر میت مرد باشد، در برابر سرش، و اگر زن باشد، در برابر وسطش ایستاده شود، امام ابو حنیفه</w:t>
      </w:r>
      <w:r w:rsidRPr="003114AF">
        <w:rPr>
          <w:rFonts w:cs="CTraditional Arabic" w:hint="cs"/>
          <w:rtl/>
          <w:lang w:bidi="fa-IR"/>
        </w:rPr>
        <w:t>/</w:t>
      </w:r>
      <w:r w:rsidRPr="003114AF">
        <w:rPr>
          <w:rFonts w:hint="cs"/>
          <w:rtl/>
          <w:lang w:bidi="fa-IR"/>
        </w:rPr>
        <w:t xml:space="preserve"> و بعضی از اصحابش می‌گویند: میت چه مرد باشد و چه زن، امام باید برابر سینه‌اش ایستاده شود، امام مالک</w:t>
      </w:r>
      <w:r w:rsidRPr="003114AF">
        <w:rPr>
          <w:rFonts w:cs="CTraditional Arabic" w:hint="cs"/>
          <w:rtl/>
          <w:lang w:bidi="fa-IR"/>
        </w:rPr>
        <w:t>/</w:t>
      </w:r>
      <w:r w:rsidRPr="003114AF">
        <w:rPr>
          <w:rFonts w:hint="cs"/>
          <w:rtl/>
          <w:lang w:bidi="fa-IR"/>
        </w:rPr>
        <w:t xml:space="preserve"> می‌گوید: اگر میت مرد باشد، برابر وسطش، و اگر زن باشد، برابر شانه‌هایش ایستاده شود، و البته این اقوال به اساس اولویت و یا استحباب است و همه بر این متفق‌اند که ایستادن امام به همه این انواع جواز دارد.</w:t>
      </w:r>
    </w:p>
  </w:footnote>
  <w:footnote w:id="44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317EBC">
      <w:pPr>
        <w:pStyle w:val="8-0"/>
        <w:rPr>
          <w:rtl/>
          <w:lang w:bidi="fa-IR"/>
        </w:rPr>
      </w:pPr>
      <w:r w:rsidRPr="003114AF">
        <w:rPr>
          <w:rFonts w:hint="cs"/>
          <w:rtl/>
          <w:lang w:bidi="fa-IR"/>
        </w:rPr>
        <w:tab/>
        <w:t xml:space="preserve">در خواندن </w:t>
      </w:r>
      <w:r w:rsidRPr="003114AF">
        <w:rPr>
          <w:rStyle w:val="6-Char0"/>
          <w:rFonts w:hint="cs"/>
          <w:sz w:val="24"/>
          <w:szCs w:val="24"/>
          <w:rtl/>
        </w:rPr>
        <w:t>(الحمد لله)</w:t>
      </w:r>
      <w:r w:rsidRPr="003114AF">
        <w:rPr>
          <w:rFonts w:hint="cs"/>
          <w:rtl/>
          <w:lang w:bidi="fa-IR"/>
        </w:rPr>
        <w:t xml:space="preserve"> در نماز جنازه نسبت به اقوال و اعمالی که از صحابه روایت شده است، بین علماء اختلاف است، امام شافعی و اسحاق رحمهما الله با عدۀ از صحابه</w:t>
      </w:r>
      <w:r w:rsidRPr="003114AF">
        <w:rPr>
          <w:rFonts w:cs="CTraditional Arabic" w:hint="cs"/>
          <w:rtl/>
          <w:lang w:bidi="fa-IR"/>
        </w:rPr>
        <w:t>ش</w:t>
      </w:r>
      <w:r w:rsidRPr="003114AF">
        <w:rPr>
          <w:rFonts w:hint="cs"/>
          <w:rtl/>
          <w:lang w:bidi="fa-IR"/>
        </w:rPr>
        <w:t xml:space="preserve"> می‌گویند: خواندن فاتحه بعد از تکبیر اول در نماز جنازه مشروع است، امام ابو حنیفه و امام مالک رحمهما الله و بعضی از صحابه</w:t>
      </w:r>
      <w:r w:rsidRPr="003114AF">
        <w:rPr>
          <w:rFonts w:cs="CTraditional Arabic" w:hint="cs"/>
          <w:rtl/>
          <w:lang w:bidi="fa-IR"/>
        </w:rPr>
        <w:t>ش</w:t>
      </w:r>
      <w:r w:rsidRPr="003114AF">
        <w:rPr>
          <w:rFonts w:hint="cs"/>
          <w:rtl/>
          <w:lang w:bidi="fa-IR"/>
        </w:rPr>
        <w:t xml:space="preserve"> می‌گویند: در نماز جنازه قراءتی نیست، ولی بدون شک ظاهر حدیث مؤید نظر اول است، و بعد از جستجوی زیاد بر حدیثی که مؤید نظر ثانی باشد، اطلاع نیافتم، و آنچه که هست نظر بعضی از صحابه است، و البته به اتفاق علماء سنت پیامبر خدا </w:t>
      </w:r>
      <w:r w:rsidRPr="003114AF">
        <w:rPr>
          <w:rFonts w:cs="CTraditional Arabic" w:hint="cs"/>
          <w:rtl/>
          <w:lang w:bidi="fa-IR"/>
        </w:rPr>
        <w:t>ج</w:t>
      </w:r>
      <w:r w:rsidRPr="003114AF">
        <w:rPr>
          <w:rFonts w:hint="cs"/>
          <w:rtl/>
          <w:lang w:bidi="fa-IR"/>
        </w:rPr>
        <w:t xml:space="preserve"> بر قول و یا مذهب صحابه مقدم است، مگر اینکه گفته شود، مخالفت آن‌ها با حدیث دلیل بر این است که آن‌ها این حدیث را منسوخ می‌دانند، ولو آنکه ناسخ را ذکر نمی‌کنند، والله تعالی أعلم.</w:t>
      </w:r>
    </w:p>
  </w:footnote>
  <w:footnote w:id="44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شک بین این دو عبارت احتمال دارد که از راوی باشد، یعنی: راوی به خاطر نداشت که پیامبر خدا </w:t>
      </w:r>
      <w:r w:rsidRPr="003114AF">
        <w:rPr>
          <w:rFonts w:cs="CTraditional Arabic" w:hint="cs"/>
          <w:rtl/>
          <w:lang w:bidi="fa-IR"/>
        </w:rPr>
        <w:t>ج</w:t>
      </w:r>
      <w:r w:rsidRPr="003114AF">
        <w:rPr>
          <w:rFonts w:hint="cs"/>
          <w:rtl/>
          <w:lang w:bidi="fa-IR"/>
        </w:rPr>
        <w:t xml:space="preserve"> (کافر) گفتند و یا (منافق)، و احتمال آن است که این عبارت از خود نبی کریم </w:t>
      </w:r>
      <w:r w:rsidRPr="003114AF">
        <w:rPr>
          <w:rFonts w:cs="CTraditional Arabic" w:hint="cs"/>
          <w:rtl/>
          <w:lang w:bidi="fa-IR"/>
        </w:rPr>
        <w:t>ج</w:t>
      </w:r>
      <w:r w:rsidRPr="003114AF">
        <w:rPr>
          <w:rFonts w:hint="cs"/>
          <w:rtl/>
          <w:lang w:bidi="fa-IR"/>
        </w:rPr>
        <w:t xml:space="preserve"> باشد، به این معنی که اگر این شخص دوم چه کافر باشد و چه منافق، چنین می‌گوید و حالش چنین است، ولی سیاقی که بعد از این می‌آید این احتمال دوم را ترجیح می‌دهد، زیرا چیزی را که این شخص در جواب دو ملک می‌گویند، سخن منافق است نه سخن کافر.</w:t>
      </w:r>
    </w:p>
  </w:footnote>
  <w:footnote w:id="44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عذاب قبر حق است.</w:t>
      </w:r>
    </w:p>
    <w:p w:rsidR="007970F7" w:rsidRPr="003114AF" w:rsidRDefault="007970F7" w:rsidP="00A11D0D">
      <w:pPr>
        <w:pStyle w:val="8-0"/>
        <w:rPr>
          <w:rtl/>
          <w:lang w:bidi="fa-IR"/>
        </w:rPr>
      </w:pPr>
      <w:r w:rsidRPr="003114AF">
        <w:rPr>
          <w:rFonts w:hint="cs"/>
          <w:rtl/>
          <w:lang w:bidi="fa-IR"/>
        </w:rPr>
        <w:tab/>
        <w:t>2) سوال ملکین که به نام (منکر و نکیر) یاد می‌شوند، حق است.</w:t>
      </w:r>
    </w:p>
    <w:p w:rsidR="007970F7" w:rsidRPr="003114AF" w:rsidRDefault="007970F7" w:rsidP="00A11D0D">
      <w:pPr>
        <w:pStyle w:val="8-0"/>
        <w:rPr>
          <w:rtl/>
          <w:lang w:bidi="fa-IR"/>
        </w:rPr>
      </w:pPr>
      <w:r w:rsidRPr="003114AF">
        <w:rPr>
          <w:rFonts w:hint="cs"/>
          <w:rtl/>
          <w:lang w:bidi="fa-IR"/>
        </w:rPr>
        <w:tab/>
        <w:t xml:space="preserve">3) پوشیدن کفش در قبرستان در نزد جمهور علماء جواز دارد، و امام احمد بن حنبل و اهل ظاهر می‌گویند: پوشیدن کفش در قبرستان مکروه است، و دلیل‌شان این است که پیامبر خدا </w:t>
      </w:r>
      <w:r w:rsidRPr="003114AF">
        <w:rPr>
          <w:rFonts w:cs="CTraditional Arabic" w:hint="cs"/>
          <w:rtl/>
          <w:lang w:bidi="fa-IR"/>
        </w:rPr>
        <w:t>ج</w:t>
      </w:r>
      <w:r w:rsidRPr="003114AF">
        <w:rPr>
          <w:rFonts w:hint="cs"/>
          <w:rtl/>
          <w:lang w:bidi="fa-IR"/>
        </w:rPr>
        <w:t xml:space="preserve"> شخصی را دیدند که در بین قبرها با کفش‌های خود راه می‌رود، فرمودند: «وای بر تو، کفش‌های خود را دور بینداز»، و امام طحاوی</w:t>
      </w:r>
      <w:r w:rsidRPr="003114AF">
        <w:rPr>
          <w:rFonts w:cs="CTraditional Arabic" w:hint="cs"/>
          <w:rtl/>
          <w:lang w:bidi="fa-IR"/>
        </w:rPr>
        <w:t>/</w:t>
      </w:r>
      <w:r w:rsidRPr="003114AF">
        <w:rPr>
          <w:rFonts w:hint="cs"/>
          <w:rtl/>
          <w:lang w:bidi="fa-IR"/>
        </w:rPr>
        <w:t xml:space="preserve"> می‌گوید: سبب امر پیامبر خدا </w:t>
      </w:r>
      <w:r w:rsidRPr="003114AF">
        <w:rPr>
          <w:rFonts w:cs="CTraditional Arabic" w:hint="cs"/>
          <w:rtl/>
          <w:lang w:bidi="fa-IR"/>
        </w:rPr>
        <w:t>ج</w:t>
      </w:r>
      <w:r w:rsidRPr="003114AF">
        <w:rPr>
          <w:rFonts w:hint="cs"/>
          <w:rtl/>
          <w:lang w:bidi="fa-IR"/>
        </w:rPr>
        <w:t xml:space="preserve"> به دور‌انداختن کفش‌های آن شخص، مجرد کفش نبود، بلکه سبب آن بود که کفش‌هایش نجس بود، بنابراین اگر کسی با کفشی که در آن نجاستی نباشد، در بین قبرها عبور می‌کند، باکی ندارد.</w:t>
      </w:r>
    </w:p>
  </w:footnote>
  <w:footnote w:id="44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سرزمین مقدس که موسی</w:t>
      </w:r>
      <w:r w:rsidRPr="003114AF">
        <w:rPr>
          <w:rFonts w:cs="CTraditional Arabic" w:hint="cs"/>
          <w:rtl/>
          <w:lang w:bidi="fa-IR"/>
        </w:rPr>
        <w:t>÷</w:t>
      </w:r>
      <w:r w:rsidRPr="003114AF">
        <w:rPr>
          <w:rFonts w:hint="cs"/>
          <w:rtl/>
          <w:lang w:bidi="fa-IR"/>
        </w:rPr>
        <w:t xml:space="preserve"> خواسته بود تا در آنجا دفن شود، بنا به قول اکثر اهل علم </w:t>
      </w:r>
      <w:r w:rsidRPr="003114AF">
        <w:rPr>
          <w:rStyle w:val="6-Char0"/>
          <w:rFonts w:hint="cs"/>
          <w:sz w:val="24"/>
          <w:szCs w:val="24"/>
          <w:rtl/>
        </w:rPr>
        <w:t xml:space="preserve">(بیت المقدس) </w:t>
      </w:r>
      <w:r w:rsidRPr="003114AF">
        <w:rPr>
          <w:rFonts w:hint="cs"/>
          <w:rtl/>
          <w:lang w:bidi="fa-IR"/>
        </w:rPr>
        <w:t>است.</w:t>
      </w:r>
    </w:p>
    <w:p w:rsidR="007970F7" w:rsidRPr="003114AF" w:rsidRDefault="007970F7" w:rsidP="00A11D0D">
      <w:pPr>
        <w:pStyle w:val="8-0"/>
        <w:rPr>
          <w:rtl/>
          <w:lang w:bidi="fa-IR"/>
        </w:rPr>
      </w:pPr>
      <w:r w:rsidRPr="003114AF">
        <w:rPr>
          <w:rFonts w:hint="cs"/>
          <w:rtl/>
          <w:lang w:bidi="fa-IR"/>
        </w:rPr>
        <w:tab/>
        <w:t>2) برای موسی</w:t>
      </w:r>
      <w:r w:rsidRPr="003114AF">
        <w:rPr>
          <w:rFonts w:cs="CTraditional Arabic" w:hint="cs"/>
          <w:rtl/>
          <w:lang w:bidi="fa-IR"/>
        </w:rPr>
        <w:t>÷</w:t>
      </w:r>
      <w:r w:rsidRPr="003114AF">
        <w:rPr>
          <w:rFonts w:hint="cs"/>
          <w:rtl/>
          <w:lang w:bidi="fa-IR"/>
        </w:rPr>
        <w:t xml:space="preserve"> در نزد خداوند متعال مرتبه بلندی است، زیرا با وجود آنکه چشم ملک الموت را کور کرد، مورد عتاب خداوند قرار نگرفت.</w:t>
      </w:r>
    </w:p>
    <w:p w:rsidR="007970F7" w:rsidRPr="003114AF" w:rsidRDefault="007970F7" w:rsidP="00A11D0D">
      <w:pPr>
        <w:pStyle w:val="8-0"/>
        <w:rPr>
          <w:rtl/>
          <w:lang w:bidi="fa-IR"/>
        </w:rPr>
      </w:pPr>
      <w:r w:rsidRPr="003114AF">
        <w:rPr>
          <w:rFonts w:hint="cs"/>
          <w:rtl/>
          <w:lang w:bidi="fa-IR"/>
        </w:rPr>
        <w:tab/>
        <w:t>3) مستحب است که دفن در سرزمین مقدس و در پهلوی صالحین باشد.</w:t>
      </w:r>
    </w:p>
    <w:p w:rsidR="007970F7" w:rsidRPr="003114AF" w:rsidRDefault="007970F7" w:rsidP="00A11D0D">
      <w:pPr>
        <w:pStyle w:val="8-0"/>
        <w:rPr>
          <w:rtl/>
          <w:lang w:bidi="fa-IR"/>
        </w:rPr>
      </w:pPr>
      <w:r w:rsidRPr="003114AF">
        <w:rPr>
          <w:rFonts w:hint="cs"/>
          <w:rtl/>
          <w:lang w:bidi="fa-IR"/>
        </w:rPr>
        <w:tab/>
        <w:t>4) ملائکه می‌توانند خود را به هر صورتی که خواسته باشند، درآورند.</w:t>
      </w:r>
    </w:p>
    <w:p w:rsidR="007970F7" w:rsidRPr="003114AF" w:rsidRDefault="007970F7" w:rsidP="00A11D0D">
      <w:pPr>
        <w:pStyle w:val="8-0"/>
        <w:rPr>
          <w:rtl/>
          <w:lang w:bidi="fa-IR"/>
        </w:rPr>
      </w:pPr>
      <w:r w:rsidRPr="003114AF">
        <w:rPr>
          <w:rFonts w:hint="cs"/>
          <w:rtl/>
          <w:lang w:bidi="fa-IR"/>
        </w:rPr>
        <w:tab/>
        <w:t xml:space="preserve">5) عمر قابل زیادت است، چنان‌چه پیامبر خدا </w:t>
      </w:r>
      <w:r w:rsidRPr="003114AF">
        <w:rPr>
          <w:rFonts w:cs="CTraditional Arabic" w:hint="cs"/>
          <w:rtl/>
          <w:lang w:bidi="fa-IR"/>
        </w:rPr>
        <w:t>ج</w:t>
      </w:r>
      <w:r w:rsidRPr="003114AF">
        <w:rPr>
          <w:rFonts w:hint="cs"/>
          <w:rtl/>
          <w:lang w:bidi="fa-IR"/>
        </w:rPr>
        <w:t xml:space="preserve"> فرموده‌اند: «کسی که می‌خواهد عمرش دراز شود، صلۀ رحم را بجا بیاورد.</w:t>
      </w:r>
    </w:p>
  </w:footnote>
  <w:footnote w:id="44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مورد نماز خواندن بر شهید دو حدیث وجود دارد که در ظاهر با هم تعارض دارند، حدیث اول که حدیث (جابر) باشد، دلالت بر این دارد که: بر شهید نماز خوانده نمی‌شود، و حدیث دوم که حدیث (عقبه) باشد، و بعد از این حدیث می‌آید، دلالت بر این دارد که بر شهید نماز جنازه خوانده می‌شود، از این سبب علماء در این مورد اختلاف نموده‌اند، امام شافعی و مالک و اسحاق رحمهم الله نظر به حدیث اول می‌گویند: بر شهید نماز خوانده نمی‌شود، و امام ابو حنیفه، و ابو یوسف، و محمد، و احمد بن حنبل، و ابن ابی لیلی، و اوزاعی و ثوری رحمهم الله می‌گویند: بر شهید نماز خوانده می‌شود، و از حدیث اول چنین جواب می‌دهند که: سبب نماز نخواندن پیامبر خدا </w:t>
      </w:r>
      <w:r w:rsidRPr="003114AF">
        <w:rPr>
          <w:rFonts w:cs="CTraditional Arabic" w:hint="cs"/>
          <w:rtl/>
          <w:lang w:bidi="fa-IR"/>
        </w:rPr>
        <w:t>ج</w:t>
      </w:r>
      <w:r w:rsidRPr="003114AF">
        <w:rPr>
          <w:rFonts w:hint="cs"/>
          <w:rtl/>
          <w:lang w:bidi="fa-IR"/>
        </w:rPr>
        <w:t xml:space="preserve"> بر شهدای (احد)، فرصت نیافتن بر این کار در آن روز مصیبت‌بار بود، از این جهت اگر چنین مشکلی وجود نداشته باشد، باید بر شهید نماز خوانده شود، چنان‌چه در حدیث آتی به این چیز اشاره می‌شود.</w:t>
      </w:r>
    </w:p>
    <w:p w:rsidR="007970F7" w:rsidRPr="003114AF" w:rsidRDefault="007970F7" w:rsidP="00A11D0D">
      <w:pPr>
        <w:pStyle w:val="8-0"/>
        <w:rPr>
          <w:rtl/>
          <w:lang w:bidi="fa-IR"/>
        </w:rPr>
      </w:pPr>
      <w:r w:rsidRPr="003114AF">
        <w:rPr>
          <w:rFonts w:hint="cs"/>
          <w:rtl/>
          <w:lang w:bidi="fa-IR"/>
        </w:rPr>
        <w:tab/>
        <w:t xml:space="preserve">2) در وقت ضرورت روا است که دو نفر در یک جامه با هم کفن شوند، این ظاهر حدیث است، بعضی از علماء می‌گویند: مراد از اینکه پیامبر خدا </w:t>
      </w:r>
      <w:r w:rsidRPr="003114AF">
        <w:rPr>
          <w:rFonts w:cs="CTraditional Arabic" w:hint="cs"/>
          <w:rtl/>
          <w:lang w:bidi="fa-IR"/>
        </w:rPr>
        <w:t>ج</w:t>
      </w:r>
      <w:r w:rsidRPr="003114AF">
        <w:rPr>
          <w:rFonts w:hint="cs"/>
          <w:rtl/>
          <w:lang w:bidi="fa-IR"/>
        </w:rPr>
        <w:t xml:space="preserve"> دو نفر را در یک جامه با هم کفن می‌کردند، این است که آن‌ها را با هم به یک قبر دفن می‌کردند، زیرا دو نفر برهنه را پهلوی یکدیگر در داخل یک جامه قرار دادن روا نیست، ولی چون شهید با لباس‌های خود کفن می‌شود، چنین مشکلی پیش نمی‌آید، و بعضی از علماء می‌گویند که مراد از کفن کردن دو نفر در یک جامه آن است، که: جامه را که از نگاه سنت باید یک نفر به آن کفن شود، روی ضرورت به دو نفر می‌دانند، ولی ظاهر حدیث بر خلاف این تاویل است، و آنچه که به نظر می‌رسد این است که روی ضرورت حتی برای شخص مکلف در حالت زندگی خوردن شراب و گوشت خوک روا است، پس اگر دو نفر مرده در یک جامه کفن شوند، چه مانعی دارد؟</w:t>
      </w:r>
    </w:p>
    <w:p w:rsidR="007970F7" w:rsidRPr="003114AF" w:rsidRDefault="007970F7" w:rsidP="00A11D0D">
      <w:pPr>
        <w:pStyle w:val="8-0"/>
        <w:rPr>
          <w:rtl/>
          <w:lang w:bidi="fa-IR"/>
        </w:rPr>
      </w:pPr>
      <w:r w:rsidRPr="003114AF">
        <w:rPr>
          <w:rFonts w:hint="cs"/>
          <w:rtl/>
          <w:lang w:bidi="fa-IR"/>
        </w:rPr>
        <w:tab/>
        <w:t>3) در وقت ضرورت روا است که دو نفر و یا بیشتر از آن در یک قبر دفن گردند، ولی باید آنکه قاری‌تر است، پیشتر به لحد گذاشته شود، و بعد از وی هر کس که کلان سن‌تر است، و در بین هر دو نفری مقداری خاک ریخته شود، تا حکم قبر جدا‌گانه را بگیرد.</w:t>
      </w:r>
    </w:p>
    <w:p w:rsidR="007970F7" w:rsidRPr="003114AF" w:rsidRDefault="007970F7" w:rsidP="00A11D0D">
      <w:pPr>
        <w:pStyle w:val="8-0"/>
        <w:rPr>
          <w:rtl/>
          <w:lang w:bidi="fa-IR"/>
        </w:rPr>
      </w:pPr>
      <w:r w:rsidRPr="003114AF">
        <w:rPr>
          <w:rFonts w:hint="cs"/>
          <w:rtl/>
          <w:lang w:bidi="fa-IR"/>
        </w:rPr>
        <w:tab/>
        <w:t>4) در نزد أئمه ابو حنیفه و مالک و شافعی و احمد و اسحاق رحمهم الله روا است که زن و مرد در یک قبر دفن گردند، ولی امام شافعی و احمد رحمهما الله این عمل را تنها در حالت ضرورت روا می‌دانند و بس.</w:t>
      </w:r>
    </w:p>
    <w:p w:rsidR="007970F7" w:rsidRPr="003114AF" w:rsidRDefault="007970F7" w:rsidP="00A11D0D">
      <w:pPr>
        <w:pStyle w:val="8-0"/>
        <w:rPr>
          <w:rtl/>
          <w:lang w:bidi="fa-IR"/>
        </w:rPr>
      </w:pPr>
      <w:r w:rsidRPr="003114AF">
        <w:rPr>
          <w:rFonts w:hint="cs"/>
          <w:rtl/>
          <w:lang w:bidi="fa-IR"/>
        </w:rPr>
        <w:tab/>
        <w:t>5) در وقت خواندن نماز جنازه باید زن نسبت به مرد به طرف قبله گذاشته شود، یعنی اگر بر مرد و زنی با هم نماز می‌خوانند، باید اول جنازه مرد در پیش روی امام گذاشته شود، و بعد از آن جنازه زن به طرف قبله آن قرار داده شود.</w:t>
      </w:r>
    </w:p>
    <w:p w:rsidR="007970F7" w:rsidRPr="003114AF" w:rsidRDefault="007970F7" w:rsidP="00A11D0D">
      <w:pPr>
        <w:pStyle w:val="8-0"/>
        <w:rPr>
          <w:rtl/>
          <w:lang w:bidi="fa-IR"/>
        </w:rPr>
      </w:pPr>
      <w:r w:rsidRPr="003114AF">
        <w:rPr>
          <w:rFonts w:hint="cs"/>
          <w:rtl/>
          <w:lang w:bidi="fa-IR"/>
        </w:rPr>
        <w:tab/>
        <w:t>6) شهید غسل داده نمی‌شود، و با خونش دفن می‌گردد.</w:t>
      </w:r>
    </w:p>
  </w:footnote>
  <w:footnote w:id="45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بر شهید نماز خوانده می‌شود، و اینکه بر شهدای احد، در روز اول نماز نخواندند، - طوری که قبلاً هم گفتیم </w:t>
      </w:r>
      <w:r w:rsidRPr="003114AF">
        <w:rPr>
          <w:rtl/>
          <w:lang w:bidi="fa-IR"/>
        </w:rPr>
        <w:t>–</w:t>
      </w:r>
      <w:r w:rsidRPr="003114AF">
        <w:rPr>
          <w:rFonts w:hint="cs"/>
          <w:rtl/>
          <w:lang w:bidi="fa-IR"/>
        </w:rPr>
        <w:t xml:space="preserve"> سببش مشغولیت و مصیبتی بود که به آن گرفتار شده بودند.</w:t>
      </w:r>
    </w:p>
    <w:p w:rsidR="007970F7" w:rsidRPr="003114AF" w:rsidRDefault="007970F7" w:rsidP="00A11D0D">
      <w:pPr>
        <w:pStyle w:val="8-0"/>
        <w:rPr>
          <w:rtl/>
          <w:lang w:bidi="fa-IR"/>
        </w:rPr>
      </w:pPr>
      <w:r w:rsidRPr="003114AF">
        <w:rPr>
          <w:rFonts w:hint="cs"/>
          <w:rtl/>
          <w:lang w:bidi="fa-IR"/>
        </w:rPr>
        <w:tab/>
        <w:t xml:space="preserve">2) حوض نبی کریم </w:t>
      </w:r>
      <w:r w:rsidRPr="003114AF">
        <w:rPr>
          <w:rFonts w:cs="CTraditional Arabic" w:hint="cs"/>
          <w:rtl/>
          <w:lang w:bidi="fa-IR"/>
        </w:rPr>
        <w:t>ج</w:t>
      </w:r>
      <w:r w:rsidRPr="003114AF">
        <w:rPr>
          <w:rFonts w:hint="cs"/>
          <w:rtl/>
          <w:lang w:bidi="fa-IR"/>
        </w:rPr>
        <w:t xml:space="preserve"> که کوثر باشد، فعلاً مخلوق و موجود است.</w:t>
      </w:r>
    </w:p>
    <w:p w:rsidR="007970F7" w:rsidRPr="003114AF" w:rsidRDefault="007970F7" w:rsidP="00A11D0D">
      <w:pPr>
        <w:pStyle w:val="8-0"/>
        <w:rPr>
          <w:rtl/>
          <w:lang w:bidi="fa-IR"/>
        </w:rPr>
      </w:pPr>
      <w:r w:rsidRPr="003114AF">
        <w:rPr>
          <w:rFonts w:hint="cs"/>
          <w:rtl/>
          <w:lang w:bidi="fa-IR"/>
        </w:rPr>
        <w:tab/>
        <w:t xml:space="preserve">3) اینکه بر امت محمد </w:t>
      </w:r>
      <w:r w:rsidRPr="003114AF">
        <w:rPr>
          <w:rFonts w:cs="CTraditional Arabic" w:hint="cs"/>
          <w:rtl/>
          <w:lang w:bidi="fa-IR"/>
        </w:rPr>
        <w:t>ج</w:t>
      </w:r>
      <w:r w:rsidRPr="003114AF">
        <w:rPr>
          <w:rFonts w:hint="cs"/>
          <w:rtl/>
          <w:lang w:bidi="fa-IR"/>
        </w:rPr>
        <w:t xml:space="preserve"> خوفی از داخل شدن به شرک ایام جاهلیت نیست، - گرچه خوف واقع شدن در دیگر انواع شرک موجود است </w:t>
      </w:r>
      <w:r w:rsidRPr="003114AF">
        <w:rPr>
          <w:rtl/>
          <w:lang w:bidi="fa-IR"/>
        </w:rPr>
        <w:t>–</w:t>
      </w:r>
      <w:r w:rsidRPr="003114AF">
        <w:rPr>
          <w:rFonts w:hint="cs"/>
          <w:rtl/>
          <w:lang w:bidi="fa-IR"/>
        </w:rPr>
        <w:t xml:space="preserve"> و خوفی که بر آن‌ها هست، بخالت و حسادت ورزیدن با یکدیگر در بدست آوردن متاع‌های دنیوی است.</w:t>
      </w:r>
    </w:p>
    <w:p w:rsidR="007970F7" w:rsidRPr="003114AF" w:rsidRDefault="007970F7" w:rsidP="00A11D0D">
      <w:pPr>
        <w:pStyle w:val="8-0"/>
        <w:rPr>
          <w:rtl/>
          <w:lang w:bidi="fa-IR"/>
        </w:rPr>
      </w:pPr>
      <w:r w:rsidRPr="003114AF">
        <w:rPr>
          <w:rFonts w:hint="cs"/>
          <w:rtl/>
          <w:lang w:bidi="fa-IR"/>
        </w:rPr>
        <w:tab/>
        <w:t>4) جهت تاکید سخن، و اجتناب از انکار جانب مقابل، سوگند خوردن جواز دارد، ولی آنکه از وی چنین طلبی نشده باشد، ولی سوگند خوردن در هر سخن و بدون لزوم، مناسب نیست، و حتی کراهت دارد.</w:t>
      </w:r>
    </w:p>
  </w:footnote>
  <w:footnote w:id="45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ابن صیاد طفل خورد سالی از مردم یهود بود، و سبب رفتن پیامبر خدا </w:t>
      </w:r>
      <w:r w:rsidRPr="003114AF">
        <w:rPr>
          <w:rFonts w:cs="CTraditional Arabic" w:hint="cs"/>
          <w:rtl/>
          <w:lang w:bidi="fa-IR"/>
        </w:rPr>
        <w:t>ج</w:t>
      </w:r>
      <w:r w:rsidRPr="003114AF">
        <w:rPr>
          <w:rFonts w:hint="cs"/>
          <w:rtl/>
          <w:lang w:bidi="fa-IR"/>
        </w:rPr>
        <w:t xml:space="preserve"> به نزد وی آن بود که برای‌شان خبر رسید که در قوم یهود پسری تولد شده است که اوصاف دجال که یک چشمش کور و چشم دیگرش مانند دانه انگوری بر آمده است در وی موجود است، و برای آنکه از حقیقت کار با خبر شوند، نزد وی رفتند.</w:t>
      </w:r>
    </w:p>
  </w:footnote>
  <w:footnote w:id="45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یعنی: پیامبر مشرکین عرب هستی، و این سخنش موافق این عقیده یهود است که می‌گویند: بعثت محمد </w:t>
      </w:r>
      <w:r w:rsidRPr="003114AF">
        <w:rPr>
          <w:rFonts w:cs="CTraditional Arabic" w:hint="cs"/>
          <w:rtl/>
          <w:lang w:bidi="fa-IR"/>
        </w:rPr>
        <w:t>ج</w:t>
      </w:r>
      <w:r w:rsidRPr="003114AF">
        <w:rPr>
          <w:rFonts w:hint="cs"/>
          <w:rtl/>
          <w:lang w:bidi="fa-IR"/>
        </w:rPr>
        <w:t xml:space="preserve"> خاص برای مردم عرب است، و این قول آن‌ها بخودی خود باطل است، زیرا بعد از این که به نبوت محمد </w:t>
      </w:r>
      <w:r w:rsidRPr="003114AF">
        <w:rPr>
          <w:rFonts w:cs="CTraditional Arabic" w:hint="cs"/>
          <w:rtl/>
          <w:lang w:bidi="fa-IR"/>
        </w:rPr>
        <w:t>ج</w:t>
      </w:r>
      <w:r w:rsidRPr="003114AF">
        <w:rPr>
          <w:rFonts w:hint="cs"/>
          <w:rtl/>
          <w:lang w:bidi="fa-IR"/>
        </w:rPr>
        <w:t xml:space="preserve"> اعتراف کردند، باید بر این نیز معترف باشند که محمد دروغ نمی‌گوید، و در بسیاری از نصوص قرآن و سنت عموم رسالت محمد برای جمیع خلایق ثابت و واضح است.</w:t>
      </w:r>
    </w:p>
  </w:footnote>
  <w:footnote w:id="45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یعنی: اگر تو راست می‌گفتی و پیامبر خدا می‌بودی، و در موضوع اشتباه نکرده بودی، به تو ایمان می‌آوردم، هم‌چنانی که به تمام انبیاء ایمان آورده‌ام، ولی </w:t>
      </w:r>
      <w:r w:rsidRPr="003114AF">
        <w:rPr>
          <w:rtl/>
          <w:lang w:bidi="fa-IR"/>
        </w:rPr>
        <w:t>–</w:t>
      </w:r>
      <w:r w:rsidRPr="003114AF">
        <w:rPr>
          <w:rFonts w:hint="cs"/>
          <w:rtl/>
          <w:lang w:bidi="fa-IR"/>
        </w:rPr>
        <w:t xml:space="preserve"> به اساس قضیه منطقی - چون تو راست نمی‌گویی، و پیامبر خدا نیستی، و در موضوع اشتباه کرده‌ای، بنابراین به تو ایمان ندارم.</w:t>
      </w:r>
    </w:p>
  </w:footnote>
  <w:footnote w:id="45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ابن صیاد می‌خواست که (دخان) را به طور کامل بگوید، ولی آن کلمه را کامل کرده نتوانست، و چیزی را که از جنیان حاصل کرد، همین دو حرف بود، و عادت کهان و جادوگرها چنین است که بعضی از کلمات را از جنیان می‌شنوند، ولی به طور کامل از آنچه که در غیب است، اطلاع حاصل کرده نمی‌توانند.</w:t>
      </w:r>
    </w:p>
  </w:footnote>
  <w:footnote w:id="45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اینکه پیامبر خدا </w:t>
      </w:r>
      <w:r w:rsidRPr="003114AF">
        <w:rPr>
          <w:rFonts w:cs="CTraditional Arabic" w:hint="cs"/>
          <w:rtl/>
          <w:lang w:bidi="fa-IR"/>
        </w:rPr>
        <w:t>ج</w:t>
      </w:r>
      <w:r w:rsidRPr="003114AF">
        <w:rPr>
          <w:rFonts w:hint="cs"/>
          <w:rtl/>
          <w:lang w:bidi="fa-IR"/>
        </w:rPr>
        <w:t xml:space="preserve"> (ابن صیاد) را با وجود اینکه ادعای نبوت نموده بود، به حال خودش گذاشته و او را نکشتند، چندین سبب دارد، اول آنکه: وی هنوز بالغ نشده بود، بنابراین مکلف شمرده نمی‌شد و مستوجب قتل نبود، و دوم آنکه: پیامبر خدا </w:t>
      </w:r>
      <w:r w:rsidRPr="003114AF">
        <w:rPr>
          <w:rFonts w:cs="CTraditional Arabic" w:hint="cs"/>
          <w:rtl/>
          <w:lang w:bidi="fa-IR"/>
        </w:rPr>
        <w:t>ج</w:t>
      </w:r>
      <w:r w:rsidRPr="003114AF">
        <w:rPr>
          <w:rFonts w:hint="cs"/>
          <w:rtl/>
          <w:lang w:bidi="fa-IR"/>
        </w:rPr>
        <w:t xml:space="preserve"> بعد از اینکه به مدینه منور آمدند، با یهود معاهده صلح و ترک مخاصمه امضاء نموده بودند، و با مراعات آن معاهده، برای ابن صیاد با وجود این جرم عظیمش چیزی نگفتند، سوم آنکه: می‌دانستند که دروغ ابن صیاد در آینده بر ملا خواهد شد، و اگر کشته شود، شاید مردم یهود در آینده چیزهای بگویند.</w:t>
      </w:r>
    </w:p>
    <w:p w:rsidR="007970F7" w:rsidRPr="003114AF" w:rsidRDefault="007970F7" w:rsidP="00A11D0D">
      <w:pPr>
        <w:pStyle w:val="8-0"/>
        <w:rPr>
          <w:rtl/>
          <w:lang w:bidi="fa-IR"/>
        </w:rPr>
      </w:pPr>
      <w:r w:rsidRPr="003114AF">
        <w:rPr>
          <w:rFonts w:hint="cs"/>
          <w:rtl/>
          <w:lang w:bidi="fa-IR"/>
        </w:rPr>
        <w:tab/>
        <w:t xml:space="preserve">2) در تیسیر القاری (1/453) و فتح المبدی (2/82) آمده است که ابن صیاد مسلمان شد، و بعد از اینکه وفات یافت پیامبر خدا </w:t>
      </w:r>
      <w:r w:rsidRPr="003114AF">
        <w:rPr>
          <w:rFonts w:cs="CTraditional Arabic" w:hint="cs"/>
          <w:rtl/>
          <w:lang w:bidi="fa-IR"/>
        </w:rPr>
        <w:t>ج</w:t>
      </w:r>
      <w:r w:rsidRPr="003114AF">
        <w:rPr>
          <w:rFonts w:hint="cs"/>
          <w:rtl/>
          <w:lang w:bidi="fa-IR"/>
        </w:rPr>
        <w:t xml:space="preserve"> بر وی نماز خواندند.</w:t>
      </w:r>
    </w:p>
  </w:footnote>
  <w:footnote w:id="45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نام این پسر بچه عبدالقدوس بود.</w:t>
      </w:r>
    </w:p>
    <w:p w:rsidR="007970F7" w:rsidRPr="003114AF" w:rsidRDefault="007970F7" w:rsidP="00A11D0D">
      <w:pPr>
        <w:pStyle w:val="8-0"/>
        <w:rPr>
          <w:rtl/>
          <w:lang w:bidi="fa-IR"/>
        </w:rPr>
      </w:pPr>
      <w:r w:rsidRPr="003114AF">
        <w:rPr>
          <w:rFonts w:hint="cs"/>
          <w:rtl/>
          <w:lang w:bidi="fa-IR"/>
        </w:rPr>
        <w:tab/>
        <w:t>2) استخدام اهل کتاب، و رفت و آمد با آن‌ها جواز دارد.</w:t>
      </w:r>
    </w:p>
    <w:p w:rsidR="007970F7" w:rsidRPr="003114AF" w:rsidRDefault="007970F7" w:rsidP="00A11D0D">
      <w:pPr>
        <w:pStyle w:val="8-0"/>
        <w:rPr>
          <w:rtl/>
          <w:lang w:bidi="fa-IR"/>
        </w:rPr>
      </w:pPr>
      <w:r w:rsidRPr="003114AF">
        <w:rPr>
          <w:rFonts w:hint="cs"/>
          <w:rtl/>
          <w:lang w:bidi="fa-IR"/>
        </w:rPr>
        <w:tab/>
        <w:t>3) عیادت اهل ذمه جواز دارد، و خصوصاً آنکه همسایه باشد.</w:t>
      </w:r>
    </w:p>
    <w:p w:rsidR="007970F7" w:rsidRPr="003114AF" w:rsidRDefault="007970F7" w:rsidP="00A11D0D">
      <w:pPr>
        <w:pStyle w:val="8-0"/>
        <w:rPr>
          <w:rtl/>
          <w:lang w:bidi="fa-IR"/>
        </w:rPr>
      </w:pPr>
      <w:r w:rsidRPr="003114AF">
        <w:rPr>
          <w:rFonts w:hint="cs"/>
          <w:rtl/>
          <w:lang w:bidi="fa-IR"/>
        </w:rPr>
        <w:tab/>
        <w:t>4) باید از هر مناسبتی، در دعوت، به اسلام استفاده نمود.</w:t>
      </w:r>
    </w:p>
    <w:p w:rsidR="007970F7" w:rsidRPr="003114AF" w:rsidRDefault="007970F7" w:rsidP="00317EBC">
      <w:pPr>
        <w:pStyle w:val="8-0"/>
        <w:rPr>
          <w:rtl/>
          <w:lang w:bidi="fa-IR"/>
        </w:rPr>
      </w:pPr>
      <w:r w:rsidRPr="003114AF">
        <w:rPr>
          <w:rFonts w:hint="cs"/>
          <w:rtl/>
          <w:lang w:bidi="fa-IR"/>
        </w:rPr>
        <w:tab/>
        <w:t xml:space="preserve">5) طفل اگر عاقل باشد، و مسائل کفر و اسلام را بداند، و در حال کفر بمیرد، عذاب می‌شود، و دلیل این امر این است که چون این طفل ایمان آورد، پیامبر خدا </w:t>
      </w:r>
      <w:r w:rsidRPr="003114AF">
        <w:rPr>
          <w:rFonts w:cs="CTraditional Arabic" w:hint="cs"/>
          <w:rtl/>
          <w:lang w:bidi="fa-IR"/>
        </w:rPr>
        <w:t>ج</w:t>
      </w:r>
      <w:r w:rsidRPr="003114AF">
        <w:rPr>
          <w:rFonts w:hint="cs"/>
          <w:rtl/>
          <w:lang w:bidi="fa-IR"/>
        </w:rPr>
        <w:t xml:space="preserve"> گفتند: «الحمد لله که خداوند او را از آتش نجات داد».</w:t>
      </w:r>
    </w:p>
    <w:p w:rsidR="007970F7" w:rsidRPr="003114AF" w:rsidRDefault="007970F7" w:rsidP="00A11D0D">
      <w:pPr>
        <w:pStyle w:val="8-0"/>
        <w:rPr>
          <w:rtl/>
          <w:lang w:bidi="fa-IR"/>
        </w:rPr>
      </w:pPr>
      <w:r w:rsidRPr="003114AF">
        <w:rPr>
          <w:rFonts w:hint="cs"/>
          <w:rtl/>
          <w:lang w:bidi="fa-IR"/>
        </w:rPr>
        <w:tab/>
        <w:t xml:space="preserve">6) مسلمان شدن طفل نا بالغ صحت دارد، زیرا اگر صحت نمی‌داشت، پیامبر خدا </w:t>
      </w:r>
      <w:r w:rsidRPr="003114AF">
        <w:rPr>
          <w:rFonts w:cs="CTraditional Arabic" w:hint="cs"/>
          <w:rtl/>
          <w:lang w:bidi="fa-IR"/>
        </w:rPr>
        <w:t>ج</w:t>
      </w:r>
      <w:r w:rsidRPr="003114AF">
        <w:rPr>
          <w:rFonts w:hint="cs"/>
          <w:rtl/>
          <w:lang w:bidi="fa-IR"/>
        </w:rPr>
        <w:t xml:space="preserve"> او را به اسلام دعوت نمی‌کردند.</w:t>
      </w:r>
    </w:p>
  </w:footnote>
  <w:footnote w:id="45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در اینکه مراد از فطرتی که در حدیث شریف آمده است چیست؟ نظرات مختلفی وجود دارد، از آن جمله اینکه: مراد از خلق شدن طفل بر فطرت آن است که طفل وقتی که به دنیا می‌آید، خالی از ایمان و کفر به دنیا می‌آید، نه از کفر چیزی می‌داند و نه از ایمان، و این پدر و مادرش هستند که او را یهودی و یا نصرانی و یا مجوسی بار می‌آورند.</w:t>
      </w:r>
    </w:p>
    <w:p w:rsidR="007970F7" w:rsidRPr="003114AF" w:rsidRDefault="007970F7" w:rsidP="00A11D0D">
      <w:pPr>
        <w:pStyle w:val="8-0"/>
        <w:rPr>
          <w:rtl/>
          <w:lang w:bidi="fa-IR"/>
        </w:rPr>
      </w:pPr>
      <w:r w:rsidRPr="003114AF">
        <w:rPr>
          <w:rFonts w:hint="cs"/>
          <w:rtl/>
          <w:lang w:bidi="fa-IR"/>
        </w:rPr>
        <w:tab/>
        <w:t>و این نظر خالی از اشکال نیست، زیرا در این صورت یهود و نصاری و مجوس هم می‌توانند مدعی شوند که طفل خالی از ایمان به یهودیت و اسلام به دنیا می‌آید، و این پدر و مادرش هستند که او را مسلمان بار می‌آورند، بنابراین نظری که راجح‌تر به نظر می‌رسد این است که مراد از فطرت، خداشناسی است، به این معنی که اگر مولود به حال خودش گذاشته شود، و کفر بر وی تلقین نشود، وقتی که عاقل و رشید شود، خود بخود به خدا و خالق آسمان و زمین ایمان می‌آورد، و به کفر نمی‌گراید، و این همان ایمانی است که خداوند در روز (ألست) بر آن از خلائق عهد و پیمان گرفته است.</w:t>
      </w:r>
    </w:p>
  </w:footnote>
  <w:footnote w:id="45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وی مسیب بن خزن بن ابی وهب مخزومی قرشی است، و پدر فقیه و محدث مشهور سعید بن مسیب است، مسیب با پدرش خزن در فتح مکه مسلمان شد، از کسانی بود که در جنگ یرموک به شام اشتراک نموده بودند، از تاریخ وفاتش اطلاعی حاصل کرده نتوانستم، اسد الغابه (4/366-367).</w:t>
      </w:r>
    </w:p>
  </w:footnote>
  <w:footnote w:id="45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5F27F9">
      <w:pPr>
        <w:pStyle w:val="8-0"/>
        <w:rPr>
          <w:rtl/>
          <w:lang w:bidi="fa-IR"/>
        </w:rPr>
      </w:pPr>
      <w:r w:rsidRPr="003114AF">
        <w:rPr>
          <w:rFonts w:hint="cs"/>
          <w:rtl/>
          <w:lang w:bidi="fa-IR"/>
        </w:rPr>
        <w:tab/>
        <w:t>1) مراد از این گفته راوی که ابوطالب در حالت نزع بود، این است که علامات نزع در او دیده می‌شد، نه آنکه در حالت نزع حقیقی بوده باشد، زیرا در حالت نزع حقیقی ایمان آوردن فائده ندارد، در سنن ابن ماجه از عبدالله بن عمر</w:t>
      </w:r>
      <w:r w:rsidRPr="003114AF">
        <w:rPr>
          <w:rFonts w:cs="CTraditional Arabic" w:hint="cs"/>
          <w:rtl/>
          <w:lang w:bidi="fa-IR"/>
        </w:rPr>
        <w:t>س</w:t>
      </w:r>
      <w:r w:rsidRPr="003114AF">
        <w:rPr>
          <w:rFonts w:hint="cs"/>
          <w:rtl/>
          <w:lang w:bidi="fa-IR"/>
        </w:rPr>
        <w:t xml:space="preserve"> روایت است که گفت: پیامبر خدا </w:t>
      </w:r>
      <w:r w:rsidRPr="003114AF">
        <w:rPr>
          <w:rFonts w:cs="CTraditional Arabic" w:hint="cs"/>
          <w:rtl/>
          <w:lang w:bidi="fa-IR"/>
        </w:rPr>
        <w:t>ج</w:t>
      </w:r>
      <w:r w:rsidRPr="003114AF">
        <w:rPr>
          <w:rFonts w:hint="cs"/>
          <w:rtl/>
          <w:lang w:bidi="fa-IR"/>
        </w:rPr>
        <w:t xml:space="preserve"> فرمودند: «خداوند عز وجل توبه بنده را تا وقتی که به حالت غرغره نرسد، قبول می‌کند»، و مراد از حالت غرغره حالت نزع است، و ابوطالب در این حالت نبود، زیرا کسی در این حالت باشد، قادر به گفتگوی زیاد نیست، و ابوطالب با اطرافیان خود گفتگو می‌کرد، و دلیل و دلائل آن‌ها را می‌شنید و درک می‌کرد.</w:t>
      </w:r>
    </w:p>
    <w:p w:rsidR="007970F7" w:rsidRPr="003114AF" w:rsidRDefault="007970F7" w:rsidP="00A11D0D">
      <w:pPr>
        <w:pStyle w:val="8-0"/>
        <w:rPr>
          <w:rtl/>
          <w:lang w:bidi="fa-IR"/>
        </w:rPr>
      </w:pPr>
      <w:r w:rsidRPr="003114AF">
        <w:rPr>
          <w:rFonts w:hint="cs"/>
          <w:rtl/>
          <w:lang w:bidi="fa-IR"/>
        </w:rPr>
        <w:tab/>
        <w:t>ولی امام ابن حجر</w:t>
      </w:r>
      <w:r w:rsidRPr="003114AF">
        <w:rPr>
          <w:rFonts w:cs="CTraditional Arabic" w:hint="cs"/>
          <w:rtl/>
          <w:lang w:bidi="fa-IR"/>
        </w:rPr>
        <w:t>/</w:t>
      </w:r>
      <w:r w:rsidRPr="003114AF">
        <w:rPr>
          <w:rFonts w:hint="cs"/>
          <w:rtl/>
          <w:lang w:bidi="fa-IR"/>
        </w:rPr>
        <w:t xml:space="preserve"> به این نظر است که حالت ابوطالب حالت نزع حقیقی بود، و اینکه پیامبر خدا </w:t>
      </w:r>
      <w:r w:rsidRPr="003114AF">
        <w:rPr>
          <w:rFonts w:cs="CTraditional Arabic" w:hint="cs"/>
          <w:rtl/>
          <w:lang w:bidi="fa-IR"/>
        </w:rPr>
        <w:t>ج</w:t>
      </w:r>
      <w:r w:rsidRPr="003114AF">
        <w:rPr>
          <w:rFonts w:hint="cs"/>
          <w:rtl/>
          <w:lang w:bidi="fa-IR"/>
        </w:rPr>
        <w:t xml:space="preserve"> او را به این حالت دعوت به اسلام کردند، این امر خاص به ابوطالب است، چنان‌چه بعد از اینکه از ایمان آوردن ابا ورزید، باز هم برای وی شفاعت کردند، و به اثر این شفاعت به عذابش تخفیف داده شد، و چون دلیلی به این اختصاص وجود ندارد، شاید تعلیل اول قوی‌تر باشد، والله تعالی أعلم.</w:t>
      </w:r>
    </w:p>
    <w:p w:rsidR="007970F7" w:rsidRPr="003114AF" w:rsidRDefault="007970F7" w:rsidP="00A11D0D">
      <w:pPr>
        <w:pStyle w:val="8-0"/>
        <w:rPr>
          <w:rtl/>
          <w:lang w:bidi="fa-IR"/>
        </w:rPr>
      </w:pPr>
      <w:r w:rsidRPr="003114AF">
        <w:rPr>
          <w:rFonts w:hint="cs"/>
          <w:rtl/>
          <w:lang w:bidi="fa-IR"/>
        </w:rPr>
        <w:tab/>
        <w:t xml:space="preserve">2) ابن اسحاق روایت می‌کند که عباس برای پیامبر خدا </w:t>
      </w:r>
      <w:r w:rsidRPr="003114AF">
        <w:rPr>
          <w:rFonts w:cs="CTraditional Arabic" w:hint="cs"/>
          <w:rtl/>
          <w:lang w:bidi="fa-IR"/>
        </w:rPr>
        <w:t>ج</w:t>
      </w:r>
      <w:r w:rsidRPr="003114AF">
        <w:rPr>
          <w:rFonts w:hint="cs"/>
          <w:rtl/>
          <w:lang w:bidi="fa-IR"/>
        </w:rPr>
        <w:t xml:space="preserve"> گفت: برادر زاده‌ام! چیزی را که بر عم خود [یعنی: ابوطالب] عرضه کردی، شنیدم که آن را گفت، یعنی: شنیدم که کلمه شهادت را گفت: پیامبر خدا </w:t>
      </w:r>
      <w:r w:rsidRPr="003114AF">
        <w:rPr>
          <w:rFonts w:cs="CTraditional Arabic" w:hint="cs"/>
          <w:rtl/>
          <w:lang w:bidi="fa-IR"/>
        </w:rPr>
        <w:t>ج</w:t>
      </w:r>
      <w:r w:rsidRPr="003114AF">
        <w:rPr>
          <w:rFonts w:hint="cs"/>
          <w:rtl/>
          <w:lang w:bidi="fa-IR"/>
        </w:rPr>
        <w:t xml:space="preserve"> فرمودند: «من نشنیدم»، سهیلی می‌گوید: اینکه پیامبر خدا </w:t>
      </w:r>
      <w:r w:rsidRPr="003114AF">
        <w:rPr>
          <w:rFonts w:cs="CTraditional Arabic" w:hint="cs"/>
          <w:rtl/>
          <w:lang w:bidi="fa-IR"/>
        </w:rPr>
        <w:t>ج</w:t>
      </w:r>
      <w:r w:rsidRPr="003114AF">
        <w:rPr>
          <w:rFonts w:hint="cs"/>
          <w:rtl/>
          <w:lang w:bidi="fa-IR"/>
        </w:rPr>
        <w:t xml:space="preserve"> قول عباس را در مورد ابوطالب قبول نکردند، سببش این بود که سخن را در حالی گفت که مسلمان نبود، و اگر در حال اسلام خود می‌گفت، از وی قبول می‌کردند، چنان‌چه چیزی را که جبیر بن مطعم در حال کفر خود شنیده بود، و در حال اسلام آن را روایت کرد، از وی قبول نمودند.</w:t>
      </w:r>
    </w:p>
  </w:footnote>
  <w:footnote w:id="46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بقیع عرقد: قبرستان مشهور اهل مدینه است، بقیع به معنی: زمین بلند است، و (عرقد) درختی است خاردار که در آن زمان وجود داشته است، و گرچه فعلاً چنین درختی در آن مکان وجود ندارد، ولی اسمش باقی‌مانده است، و آن قطعه از زمین به نام (بقیع عرقد) یاد می‌شود.</w:t>
      </w:r>
    </w:p>
  </w:footnote>
  <w:footnote w:id="46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این حدیث مؤید عقیده اهل سنت و جماعت است که می‌گویند: سعادت و شقاوت از طرف خدا است، و تمام آنچه که در جهان واقع می‌شود، به قضاء و قدر خداوند است، آنچه که می‌خواهد می‌کند، و برای کسی حق اعتراض بر خدا نیست.</w:t>
      </w:r>
    </w:p>
  </w:footnote>
  <w:footnote w:id="46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امام عینی</w:t>
      </w:r>
      <w:r w:rsidRPr="003114AF">
        <w:rPr>
          <w:rFonts w:cs="CTraditional Arabic" w:hint="cs"/>
          <w:rtl/>
          <w:lang w:bidi="fa-IR"/>
        </w:rPr>
        <w:t>/</w:t>
      </w:r>
      <w:r w:rsidRPr="003114AF">
        <w:rPr>
          <w:rFonts w:hint="cs"/>
          <w:rtl/>
          <w:lang w:bidi="fa-IR"/>
        </w:rPr>
        <w:t xml:space="preserve"> می‌گوید: آیا ممکن است که در این دنیا فهمیده شود که کدام کس از اهل سعادت و کدام کس از اهل شقاوت است؟ عدۀ از علماء می‌گویند: بلی این چیز امکان پذیر است، و دلیل‌شان همین آیه کریمه و همین حدیث نبوی است، وعدۀ دیگری می‌گویند که: چنین چیزی امکان پذیر نیست. ولی حق در این مسئله این است که اهل سعادت و شقاوت را به طور گمان می‌توان شناخت، ولی به طور یقین این چیز امکان پذیر نیست، و شیخ تقی الدین بن تیمیه می‌گوید: کسی که در بین مردم به این شهرت یافته باشد که از صالحین است، آیا می‌توان درباره‌اش به طور یقین گفت که از اهل جنت است؟ در مسئله علماء دارای دو نظر هستند، [عده می‌گویند که می‌توان وی را به طور یقین از اهل جنت دانست، وعده دیگری می‌گویند که این کار امکان پذیر نیست].</w:t>
      </w:r>
    </w:p>
    <w:p w:rsidR="007970F7" w:rsidRPr="003114AF" w:rsidRDefault="007970F7" w:rsidP="00A11D0D">
      <w:pPr>
        <w:pStyle w:val="8-0"/>
        <w:rPr>
          <w:rtl/>
          <w:lang w:bidi="fa-IR"/>
        </w:rPr>
      </w:pPr>
      <w:r w:rsidRPr="003114AF">
        <w:rPr>
          <w:rFonts w:hint="cs"/>
          <w:rtl/>
          <w:lang w:bidi="fa-IR"/>
        </w:rPr>
        <w:tab/>
        <w:t xml:space="preserve">2) باید در وقت حضور جنازه به خشوع و خضوع بود، و این طور فکر کرد که روزی </w:t>
      </w:r>
      <w:r w:rsidRPr="003114AF">
        <w:rPr>
          <w:rtl/>
          <w:lang w:bidi="fa-IR"/>
        </w:rPr>
        <w:t>–</w:t>
      </w:r>
      <w:r w:rsidRPr="003114AF">
        <w:rPr>
          <w:rFonts w:hint="cs"/>
          <w:rtl/>
          <w:lang w:bidi="fa-IR"/>
        </w:rPr>
        <w:t xml:space="preserve"> و شاید نه بسیار دور </w:t>
      </w:r>
      <w:r w:rsidRPr="003114AF">
        <w:rPr>
          <w:rtl/>
          <w:lang w:bidi="fa-IR"/>
        </w:rPr>
        <w:t>–</w:t>
      </w:r>
      <w:r w:rsidRPr="003114AF">
        <w:rPr>
          <w:rFonts w:hint="cs"/>
          <w:rtl/>
          <w:lang w:bidi="fa-IR"/>
        </w:rPr>
        <w:t xml:space="preserve"> خودش در همین حالت قرار گیرد، و اهل درک و معرفت وقتی که به جنازه می‌رفتند، آن‌چنان به تفکر و تدبر فرو می‌رفتند که اگر بهترین دوست‌شان نزدشان می‌آمد، به وی اعتنائی نمی‌کردند، تا جائی که دوستش با خود می‌گفت: شاید از من آزرده باشد، و تا جائی تحت تاثیر قرار می‌گرفتند که تا سه روز اثر این پیش آمد در آن‌ها دیده می‌شد.</w:t>
      </w:r>
    </w:p>
    <w:p w:rsidR="007970F7" w:rsidRPr="003114AF" w:rsidRDefault="007970F7" w:rsidP="00A11D0D">
      <w:pPr>
        <w:pStyle w:val="8-0"/>
        <w:rPr>
          <w:rtl/>
          <w:lang w:bidi="fa-IR"/>
        </w:rPr>
      </w:pPr>
      <w:r w:rsidRPr="003114AF">
        <w:rPr>
          <w:rFonts w:hint="cs"/>
          <w:rtl/>
          <w:lang w:bidi="fa-IR"/>
        </w:rPr>
        <w:tab/>
        <w:t>3) شاید کسی بگوید: در صورتی که همه چیز در ازل نوشته شده است، و قضاء و قدر الهی به آن تعلق گرفته است، پس فائده برای تکلیف و کار و کوشش نیست، زیرا قضاء و قدر الهی تغیر پذیر نیست، و در نتیجه اگر در قضاء و قدر کسی از اهل جنت باشد، حتماً به جنت می‌رود، و اگر از اهل دوزخ باشد، به دوزخ، پس حاجتی به تکلیف و امر و نهی نمی‌ماند.</w:t>
      </w:r>
    </w:p>
    <w:p w:rsidR="007970F7" w:rsidRPr="003114AF" w:rsidRDefault="007970F7" w:rsidP="00A11D0D">
      <w:pPr>
        <w:pStyle w:val="8-0"/>
        <w:rPr>
          <w:rtl/>
          <w:lang w:bidi="fa-IR"/>
        </w:rPr>
      </w:pPr>
      <w:r w:rsidRPr="003114AF">
        <w:rPr>
          <w:rFonts w:hint="cs"/>
          <w:rtl/>
          <w:lang w:bidi="fa-IR"/>
        </w:rPr>
        <w:tab/>
        <w:t>در جواب باید گفت که: شارع حکیم از این سوال به بهترین وجهی جواب داده است، توضیح آن این است که: پروردگار ما را امر کرده است که فلان کار را انجام دهیم، پس باید آن را انجام دهیم، و ما را از انجام دادن فلان کار نهی کرده است، پس باید از انجام دادن آن کار خود داری نمائیم، و اینکه تقدیر ما در قضاء و قدر الهی چیست؟ امری است که از ما پوشیده است، و سری از اسرار الهی است، و جز خداوند متعال کسی از آن چیزی نمی‌داند، و چون سرنوشت و مسیر نهائی در قیامت تعیین شد، آن وقت است که نتیجه برای همگان کشف و واضح می‌گردد.</w:t>
      </w:r>
    </w:p>
  </w:footnote>
  <w:footnote w:id="46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وی ثابت بن ضحاک بن خلیفه است، این حدیثی را که این‌جا روایت می‌کند، در طفولیت از نبی کریم </w:t>
      </w:r>
      <w:r w:rsidRPr="003114AF">
        <w:rPr>
          <w:rFonts w:cs="CTraditional Arabic" w:hint="cs"/>
          <w:rtl/>
          <w:lang w:bidi="fa-IR"/>
        </w:rPr>
        <w:t>ج</w:t>
      </w:r>
      <w:r w:rsidRPr="003114AF">
        <w:rPr>
          <w:rFonts w:hint="cs"/>
          <w:rtl/>
          <w:lang w:bidi="fa-IR"/>
        </w:rPr>
        <w:t xml:space="preserve"> شنیده بود، زیرا در وقت وفات پیامبر خدا </w:t>
      </w:r>
      <w:r w:rsidRPr="003114AF">
        <w:rPr>
          <w:rFonts w:cs="CTraditional Arabic" w:hint="cs"/>
          <w:rtl/>
          <w:lang w:bidi="fa-IR"/>
        </w:rPr>
        <w:t>ج</w:t>
      </w:r>
      <w:r w:rsidRPr="003114AF">
        <w:rPr>
          <w:rFonts w:hint="cs"/>
          <w:rtl/>
          <w:lang w:bidi="fa-IR"/>
        </w:rPr>
        <w:t xml:space="preserve"> هشت ساله بود، و در سال چهل وپنج هجری وفات نمود، اسد الغابه (1/226).</w:t>
      </w:r>
    </w:p>
  </w:footnote>
  <w:footnote w:id="46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در حالی که این سوگند و تعظیمش نسبت به دین دیگری که غیر از اسلام است، دروغ می‌باشد، زیرا آن دین دیگر از نگاه شخص مسلمان مورد تعظیم نیست، و یگانه دینی که مورد تعظیم است همین دین اسلام است، پس کسی که به دین دیگری غیر از دین اسلام سوگند می‌‌خورد و آن را مورد تعظیم قرار می‌دهد، دروغ می‌گوید.</w:t>
      </w:r>
    </w:p>
  </w:footnote>
  <w:footnote w:id="46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یعنی: اگر در این قسم خود قصدش واقعاً تعظیم همان دینی باشد که به آن قسم خورده است، از اهل همان دین می‌شود، خلاصه آنکه: اگر کسی به دین دیگری غیر از دین اسلام سوگند می‌خورد، اگر قصدش تعظیم آن دین دیگر نباشد، و روی تظاهر و دروغ به آن دین قسم خورده باشد، مرتکب گناه کبیره می‌گردد، و اگر قصدش قلباً تعظیم آن دیگر بوده باشد، طوری که امام عینی از امام قرطبی نقل می‌کند، کافر می‌شود.</w:t>
      </w:r>
    </w:p>
  </w:footnote>
  <w:footnote w:id="46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قید به آهن در این حدیث، از روی تغلیب است نه تحدید، یعنی: چون اغلب کسانی که خودکشی می‌کنند، به وسیله آله آهنی مانند: تفنگ، کارد، و امثال این‌ها خودکشی می‌کنند، از این جهت قید به آله آهنی شده است، ولی حکم عام است، و محدد به وسیله معینی نیست.</w:t>
      </w:r>
    </w:p>
    <w:p w:rsidR="007970F7" w:rsidRPr="003114AF" w:rsidRDefault="007970F7" w:rsidP="00A11D0D">
      <w:pPr>
        <w:pStyle w:val="8-0"/>
        <w:rPr>
          <w:rtl/>
          <w:lang w:bidi="fa-IR"/>
        </w:rPr>
      </w:pPr>
      <w:r w:rsidRPr="003114AF">
        <w:rPr>
          <w:rFonts w:hint="cs"/>
          <w:rtl/>
          <w:lang w:bidi="fa-IR"/>
        </w:rPr>
        <w:tab/>
        <w:t>بنابراین اگر کسی خود را به واسطه زهر، و یا انداختن از بلندی، و یا حلق آویز کردن و امثال این‌ها می‌کشد، عذابش مانند عذاب شخصی است که خود را با آهن کشته است، یعنی: همیشه به واسطه زهر، و یا به ذریعه انداختن از بلندی، و یا ذریعه حلق آویز کردن در آتش دوزخ تعذیب می‌شود.</w:t>
      </w:r>
    </w:p>
    <w:p w:rsidR="007970F7" w:rsidRPr="003114AF" w:rsidRDefault="007970F7" w:rsidP="00A11D0D">
      <w:pPr>
        <w:pStyle w:val="8-0"/>
        <w:rPr>
          <w:rtl/>
          <w:lang w:bidi="fa-IR"/>
        </w:rPr>
      </w:pPr>
      <w:r w:rsidRPr="003114AF">
        <w:rPr>
          <w:rFonts w:hint="cs"/>
          <w:rtl/>
          <w:lang w:bidi="fa-IR"/>
        </w:rPr>
        <w:tab/>
        <w:t>پس شخص به هر ناگواری که در دنیا دچار می‌شود، و یا به هر مشکلی که گرفتار می‌شود، آن را تحمل نموده و از خودکشی خود داری نماید، زیرا هیچ مشکلی در جهان وجود ندارد که به اندازه عذاب یک لحظه آتش دوزخ درد آور باشد، چه جای آنکه این عذاب دائم و جاویدان باشد، و در عین حال در داخل آتش دوزخ، به همان طریقی که خود را کشته است، به طور دائم تعذیب گردد.</w:t>
      </w:r>
    </w:p>
    <w:p w:rsidR="007970F7" w:rsidRPr="003114AF" w:rsidRDefault="007970F7" w:rsidP="00A11D0D">
      <w:pPr>
        <w:pStyle w:val="8-0"/>
        <w:rPr>
          <w:rtl/>
          <w:lang w:bidi="fa-IR"/>
        </w:rPr>
      </w:pPr>
      <w:r w:rsidRPr="003114AF">
        <w:rPr>
          <w:rFonts w:hint="cs"/>
          <w:rtl/>
          <w:lang w:bidi="fa-IR"/>
        </w:rPr>
        <w:tab/>
        <w:t>2) اگر کسی به دین دیگری غیر از دین اسلام سوگند می‌خورد، خواه از روی قصد باشد، و خواه بدون قصد، و خواه به دروغ باشد و خواه به راست، کافر نمی‌شود، مگر آنکه قصدش تعظیم ملت کفر باشد، که در این حالت کافر می‌شود، و بعضی از علماء این حدیث را ظاهر آن حمل نموده و گفته‌اند: کسی که به ملت دیگری غیر از ملت اسلام سوگند بخورد، کافر می‌شود، و البته ظاهر حدیث دلالت بر این امر دارد.</w:t>
      </w:r>
    </w:p>
    <w:p w:rsidR="007970F7" w:rsidRPr="003114AF" w:rsidRDefault="007970F7" w:rsidP="00A11D0D">
      <w:pPr>
        <w:pStyle w:val="8-0"/>
        <w:rPr>
          <w:rtl/>
          <w:lang w:bidi="fa-IR"/>
        </w:rPr>
      </w:pPr>
      <w:r w:rsidRPr="003114AF">
        <w:rPr>
          <w:rFonts w:hint="cs"/>
          <w:rtl/>
          <w:lang w:bidi="fa-IR"/>
        </w:rPr>
        <w:tab/>
        <w:t>3) اگر کسی به ملت دیگری غیر از ملت اسلام سوگند خورد، در نزد احناف بر وی کفاره سوگند، لازم می‌گردد، ولی جمهور علماء می‌گویند که بر وی کفاره نیست، زیرا به این سخنش سوگندی منعقد نمی‌گردد، و چیزی که بر وی لازم است این است که: (</w:t>
      </w:r>
      <w:r w:rsidRPr="003114AF">
        <w:rPr>
          <w:rFonts w:hint="cs"/>
          <w:rtl/>
        </w:rPr>
        <w:t>لا إله إلا الله)</w:t>
      </w:r>
      <w:r w:rsidRPr="003114AF">
        <w:rPr>
          <w:rFonts w:hint="cs"/>
          <w:rtl/>
          <w:lang w:bidi="fa-IR"/>
        </w:rPr>
        <w:t xml:space="preserve"> بگوید، تا اگر مرتد شده باشد، دوباره به اسلام برگردد.</w:t>
      </w:r>
    </w:p>
    <w:p w:rsidR="007970F7" w:rsidRPr="003114AF" w:rsidRDefault="007970F7" w:rsidP="00A11D0D">
      <w:pPr>
        <w:pStyle w:val="8-0"/>
        <w:rPr>
          <w:rtl/>
          <w:lang w:bidi="fa-IR"/>
        </w:rPr>
      </w:pPr>
      <w:r w:rsidRPr="003114AF">
        <w:rPr>
          <w:rFonts w:hint="cs"/>
          <w:rtl/>
          <w:lang w:bidi="fa-IR"/>
        </w:rPr>
        <w:tab/>
        <w:t>4) اگر کسی خودکشی کرد، در نزد عامه فقهاء به این عملش از دین اسلام خارج نمی‌شود، بنابراین بر وی باید نماز خوانده شود و در قبرستان مسلمانان دفن گردد.</w:t>
      </w:r>
    </w:p>
  </w:footnote>
  <w:footnote w:id="46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گرچه ظاهر حدیث دلالت بر این دارد که قاتل نفس از اسلام خارج می‌شود، ولی علماء این حدیث را تاویل نموده و نظریات مختلفی ابراز نموده‌‌‌اند، و از جمله این نظریات آنکه:</w:t>
      </w:r>
    </w:p>
    <w:p w:rsidR="007970F7" w:rsidRPr="003114AF" w:rsidRDefault="007970F7" w:rsidP="00A11D0D">
      <w:pPr>
        <w:pStyle w:val="8-0"/>
        <w:rPr>
          <w:rtl/>
          <w:lang w:bidi="fa-IR"/>
        </w:rPr>
      </w:pPr>
      <w:r w:rsidRPr="003114AF">
        <w:rPr>
          <w:rFonts w:hint="cs"/>
          <w:rtl/>
          <w:lang w:bidi="fa-IR"/>
        </w:rPr>
        <w:tab/>
        <w:t>أ) مراد از این حدیث، تغلظ و تشدد است، نه حقیقت آن، یعنی: قصد آن است که شخص خودکشی خود داری نماید.</w:t>
      </w:r>
    </w:p>
    <w:p w:rsidR="007970F7" w:rsidRPr="003114AF" w:rsidRDefault="007970F7" w:rsidP="00A11D0D">
      <w:pPr>
        <w:pStyle w:val="8-0"/>
        <w:rPr>
          <w:rtl/>
          <w:lang w:bidi="fa-IR"/>
        </w:rPr>
      </w:pPr>
      <w:r w:rsidRPr="003114AF">
        <w:rPr>
          <w:rFonts w:hint="cs"/>
          <w:rtl/>
          <w:lang w:bidi="fa-IR"/>
        </w:rPr>
        <w:tab/>
        <w:t>ب) اینکه مراد کسی که خودکشی را حلال بداند، که در این صورت به اتفاق علماء از اسلام خارج می‌گردد.</w:t>
      </w:r>
    </w:p>
    <w:p w:rsidR="007970F7" w:rsidRPr="003114AF" w:rsidRDefault="007970F7" w:rsidP="00A11D0D">
      <w:pPr>
        <w:pStyle w:val="8-0"/>
        <w:rPr>
          <w:rtl/>
          <w:lang w:bidi="fa-IR"/>
        </w:rPr>
      </w:pPr>
      <w:r w:rsidRPr="003114AF">
        <w:rPr>
          <w:rFonts w:hint="cs"/>
          <w:rtl/>
          <w:lang w:bidi="fa-IR"/>
        </w:rPr>
        <w:tab/>
        <w:t>ج) مراد این است که پیش از داخل شدن به دوزخ و رسیدن به جزای خود، جنت بر وی حرام می‌گردد.</w:t>
      </w:r>
    </w:p>
    <w:p w:rsidR="007970F7" w:rsidRPr="003114AF" w:rsidRDefault="007970F7" w:rsidP="001B36B7">
      <w:pPr>
        <w:pStyle w:val="8-0"/>
        <w:rPr>
          <w:rtl/>
          <w:lang w:bidi="fa-IR"/>
        </w:rPr>
      </w:pPr>
      <w:r w:rsidRPr="003114AF">
        <w:rPr>
          <w:rFonts w:hint="cs"/>
          <w:rtl/>
          <w:lang w:bidi="fa-IR"/>
        </w:rPr>
        <w:tab/>
        <w:t>د) اینکه این وعید شدید که در ظاهر خود خروج از اسلام است، نظر به ظروف معینی خاص برای همین شخص است، و دیگران را شامل نمی‌گردد. ولی حدیثی را که ابن أبی شیبه در (المصنف) روایت می‌کند، ظاهر این حدیث را تائید می‌نماید، و آن حدیث این است: از جابر بن سمره</w:t>
      </w:r>
      <w:r w:rsidRPr="003114AF">
        <w:rPr>
          <w:rFonts w:cs="CTraditional Arabic" w:hint="cs"/>
          <w:rtl/>
          <w:lang w:bidi="fa-IR"/>
        </w:rPr>
        <w:t>س</w:t>
      </w:r>
      <w:r w:rsidRPr="003114AF">
        <w:rPr>
          <w:rFonts w:hint="cs"/>
          <w:rtl/>
          <w:lang w:bidi="fa-IR"/>
        </w:rPr>
        <w:t xml:space="preserve"> روایت است که گفت: شخصی از صحابه‌های پیامبر خدا </w:t>
      </w:r>
      <w:r w:rsidRPr="003114AF">
        <w:rPr>
          <w:rFonts w:cs="CTraditional Arabic" w:hint="cs"/>
          <w:rtl/>
          <w:lang w:bidi="fa-IR"/>
        </w:rPr>
        <w:t>ج</w:t>
      </w:r>
      <w:r w:rsidRPr="003114AF">
        <w:rPr>
          <w:rFonts w:hint="cs"/>
          <w:rtl/>
          <w:lang w:bidi="fa-IR"/>
        </w:rPr>
        <w:t xml:space="preserve"> زخمی شد، از درد زیاد طاقت نیاورد، نیزه را گرفت و خود را با آن کشت، پیامبر خدا </w:t>
      </w:r>
      <w:r w:rsidRPr="003114AF">
        <w:rPr>
          <w:rFonts w:cs="CTraditional Arabic" w:hint="cs"/>
          <w:rtl/>
          <w:lang w:bidi="fa-IR"/>
        </w:rPr>
        <w:t>ج</w:t>
      </w:r>
      <w:r w:rsidRPr="003114AF">
        <w:rPr>
          <w:rFonts w:hint="cs"/>
          <w:rtl/>
          <w:lang w:bidi="fa-IR"/>
        </w:rPr>
        <w:t xml:space="preserve"> بر آن شخص نماز نخواندند، و اگر خودکشی گناه کبیره می‌بود، بر وی نماز می‌خواندند، زیرا گناه کبیره مستوجب نماز نخواندن بر شخص نمی‌گردد، ولی کسانی که خودکشی را کفر نمی‌دانند و حدیث باب را تاویل می‌کنند، شاید از حدیثی که در مصنف آمده است این طور جواب بدهند که: درست است که پیامبر خدا </w:t>
      </w:r>
      <w:r w:rsidRPr="003114AF">
        <w:rPr>
          <w:rFonts w:cs="CTraditional Arabic" w:hint="cs"/>
          <w:rtl/>
          <w:lang w:bidi="fa-IR"/>
        </w:rPr>
        <w:t>ج</w:t>
      </w:r>
      <w:r w:rsidRPr="003114AF">
        <w:rPr>
          <w:rFonts w:hint="cs"/>
          <w:rtl/>
          <w:lang w:bidi="fa-IR"/>
        </w:rPr>
        <w:t xml:space="preserve"> بر وی نماز نخواندند، ولی چه مانعی دارد که دیگران بر وی نماز خوانده باشند، زیرا در حدیث نیامده است که دیگران هم بر وی نماز نخواندند، زیرا در احادیث دیگری آمده است که پیامبر خدا </w:t>
      </w:r>
      <w:r w:rsidRPr="003114AF">
        <w:rPr>
          <w:rFonts w:cs="CTraditional Arabic" w:hint="cs"/>
          <w:rtl/>
          <w:lang w:bidi="fa-IR"/>
        </w:rPr>
        <w:t>ج</w:t>
      </w:r>
      <w:r w:rsidRPr="003114AF">
        <w:rPr>
          <w:rFonts w:hint="cs"/>
          <w:rtl/>
          <w:lang w:bidi="fa-IR"/>
        </w:rPr>
        <w:t xml:space="preserve"> بر شخصی که قرضدار بود، نماز نخواندند، ولی دیگران بر وی نماز خواندند.</w:t>
      </w:r>
    </w:p>
    <w:p w:rsidR="007970F7" w:rsidRPr="003114AF" w:rsidRDefault="007970F7" w:rsidP="001B36B7">
      <w:pPr>
        <w:pStyle w:val="8-0"/>
        <w:rPr>
          <w:rtl/>
          <w:lang w:bidi="fa-IR"/>
        </w:rPr>
      </w:pPr>
      <w:r w:rsidRPr="003114AF">
        <w:rPr>
          <w:rFonts w:hint="cs"/>
          <w:rtl/>
          <w:lang w:bidi="fa-IR"/>
        </w:rPr>
        <w:tab/>
        <w:t xml:space="preserve">ولی شاید کسانی که خودکشی را کفر می‌دانند بگویند: در آن واقعه که پیامبر خدا </w:t>
      </w:r>
      <w:r w:rsidRPr="003114AF">
        <w:rPr>
          <w:rFonts w:cs="CTraditional Arabic" w:hint="cs"/>
          <w:rtl/>
          <w:lang w:bidi="fa-IR"/>
        </w:rPr>
        <w:t>ج</w:t>
      </w:r>
      <w:r w:rsidRPr="003114AF">
        <w:rPr>
          <w:rFonts w:hint="cs"/>
          <w:rtl/>
          <w:lang w:bidi="fa-IR"/>
        </w:rPr>
        <w:t xml:space="preserve"> بر شخص قرضدار نماز نخواندند، در خود حدیث آمده است که به دیگران فرمودند که: «شما بر وی نماز بخوانید»، ولی در این حدیث ذکری از این چیز نیست، و اگر دیگران را بر نماز خواندن بر وی امر می‌کردند، و یا آن‌ها بدون امر پیامبر خدا </w:t>
      </w:r>
      <w:r w:rsidRPr="003114AF">
        <w:rPr>
          <w:rFonts w:cs="CTraditional Arabic" w:hint="cs"/>
          <w:rtl/>
          <w:lang w:bidi="fa-IR"/>
        </w:rPr>
        <w:t>ج</w:t>
      </w:r>
      <w:r w:rsidRPr="003114AF">
        <w:rPr>
          <w:rFonts w:hint="cs"/>
          <w:rtl/>
          <w:lang w:bidi="fa-IR"/>
        </w:rPr>
        <w:t xml:space="preserve"> بر وی می‌خواندند، در حدیث می‌آمد.</w:t>
      </w:r>
    </w:p>
    <w:p w:rsidR="007970F7" w:rsidRPr="003114AF" w:rsidRDefault="007970F7" w:rsidP="001B36B7">
      <w:pPr>
        <w:pStyle w:val="8-0"/>
        <w:rPr>
          <w:rtl/>
          <w:lang w:bidi="fa-IR"/>
        </w:rPr>
      </w:pPr>
      <w:r w:rsidRPr="003114AF">
        <w:rPr>
          <w:rFonts w:hint="cs"/>
          <w:rtl/>
          <w:lang w:bidi="fa-IR"/>
        </w:rPr>
        <w:tab/>
        <w:t>ولی نظرم این است که چون این شخص، در اصل مسلمان است، و دلیل قطعی بر کفرش وجود ندارد، پس نباید حکم بر کفر و خروجش از دین اسلام کرد، بنابراین باید بر وی نماز خواند، و در قبرستان مسلمانان دفنش کرد، از امام ابوحنیفه</w:t>
      </w:r>
      <w:r w:rsidRPr="003114AF">
        <w:rPr>
          <w:rFonts w:cs="CTraditional Arabic" w:hint="cs"/>
          <w:rtl/>
          <w:lang w:bidi="fa-IR"/>
        </w:rPr>
        <w:t>/</w:t>
      </w:r>
      <w:r w:rsidRPr="003114AF">
        <w:rPr>
          <w:rFonts w:hint="cs"/>
          <w:rtl/>
          <w:lang w:bidi="fa-IR"/>
        </w:rPr>
        <w:t xml:space="preserve"> روایت است که گفت: اگر نسبت به کسی از صد احتمال یک احتمال اسلام بودن و جود داشته باشد، نباید حکم بر کفرش کرد، والله تعالی أعلم.</w:t>
      </w:r>
    </w:p>
  </w:footnote>
  <w:footnote w:id="46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این حدیث هم مانند دو حدیث قبلی در موضوع خودکشی است، و وعید شدیدی در مورد کسی که ذریعه خفه کردن و یا حلق آویز کردن، و یا نیزه و یا هر چیز دیگری خودکشی می‌کند، آمده است، و اینکه حکم چنین شخصی چیست؟ در دو حدیث قبلی به طور مفصل بیان داشته‌ایم.</w:t>
      </w:r>
    </w:p>
    <w:p w:rsidR="007970F7" w:rsidRPr="003114AF" w:rsidRDefault="007970F7" w:rsidP="00A11D0D">
      <w:pPr>
        <w:pStyle w:val="8-0"/>
        <w:rPr>
          <w:rFonts w:cs="Times New Roman"/>
          <w:rtl/>
          <w:lang w:bidi="fa-IR"/>
        </w:rPr>
      </w:pPr>
      <w:r w:rsidRPr="003114AF">
        <w:rPr>
          <w:rFonts w:hint="cs"/>
          <w:rtl/>
          <w:lang w:bidi="fa-IR"/>
        </w:rPr>
        <w:tab/>
        <w:t xml:space="preserve">2) آنچه را که باید در مورد شخصی که خودکشی می‌کند </w:t>
      </w:r>
      <w:r w:rsidRPr="003114AF">
        <w:rPr>
          <w:rtl/>
          <w:lang w:bidi="fa-IR"/>
        </w:rPr>
        <w:t>–</w:t>
      </w:r>
      <w:r w:rsidRPr="003114AF">
        <w:rPr>
          <w:rFonts w:hint="cs"/>
          <w:rtl/>
          <w:lang w:bidi="fa-IR"/>
        </w:rPr>
        <w:t xml:space="preserve"> بر علاوه از آنجه که در دو حدیث قبلی آمده </w:t>
      </w:r>
      <w:r w:rsidRPr="003114AF">
        <w:rPr>
          <w:rtl/>
          <w:lang w:bidi="fa-IR"/>
        </w:rPr>
        <w:t>–</w:t>
      </w:r>
      <w:r w:rsidRPr="003114AF">
        <w:rPr>
          <w:rFonts w:hint="cs"/>
          <w:rtl/>
          <w:lang w:bidi="fa-IR"/>
        </w:rPr>
        <w:t xml:space="preserve"> تذکر دهیم این است که: برای شخصی که خودکشی می‌کند، دو عذاب است، یکی آنکه به همان طریقی که خودکشی کرده است، به خودکشی‌اش بارها و بارها ادامه می‌دهد، و دیگر اینکه این عملش در داخل آتش دوزخ انجام می‌گیرد، و چون بنا به عقیده اهل سنت و جماعت خودکشی سبب کفر و خروج از اسلام نیست، پس امید آن است که این شخص بالاخره از دوزخ نجات یافته و به جنت برود.</w:t>
      </w:r>
    </w:p>
  </w:footnote>
  <w:footnote w:id="46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xml:space="preserve">- از احکام و مسائل متعلق به این حدیث آنکه: </w:t>
      </w:r>
    </w:p>
    <w:p w:rsidR="007970F7" w:rsidRPr="003114AF" w:rsidRDefault="007970F7" w:rsidP="0018139D">
      <w:pPr>
        <w:pStyle w:val="8-0"/>
        <w:ind w:firstLine="0"/>
        <w:rPr>
          <w:rtl/>
          <w:lang w:bidi="fa-IR"/>
        </w:rPr>
      </w:pPr>
      <w:r w:rsidRPr="003114AF">
        <w:rPr>
          <w:rFonts w:hint="cs"/>
          <w:rtl/>
          <w:lang w:bidi="fa-IR"/>
        </w:rPr>
        <w:t>1) حاکم در (مستدرک) از نضر بن آنس روایت می‌کند که صحابه در مورد جنازه اول گفتند که این شخص کسی بود که خدا و رسولش را دوست می‌داشت، و می‌کوشید که در طاعت خدا باشد، و در مورد جنازه دوم گفتند که او کسی بود که از خدا و رسول او بدش می‌آمد، و کارهایش در معصیت خدا بود.</w:t>
      </w:r>
    </w:p>
    <w:p w:rsidR="007970F7" w:rsidRPr="003114AF" w:rsidRDefault="007970F7" w:rsidP="00A11D0D">
      <w:pPr>
        <w:pStyle w:val="8-0"/>
        <w:rPr>
          <w:rtl/>
          <w:lang w:bidi="fa-IR"/>
        </w:rPr>
      </w:pPr>
      <w:r w:rsidRPr="003114AF">
        <w:rPr>
          <w:rFonts w:hint="cs"/>
          <w:rtl/>
          <w:lang w:bidi="fa-IR"/>
        </w:rPr>
        <w:tab/>
        <w:t xml:space="preserve">2) طوری که در احادیث دیگری آمده است، غیبت کردن از مرده مانند غیبت کردن از زنده‌ گناه دارد، و اینکه پیامبر خدا </w:t>
      </w:r>
      <w:r w:rsidRPr="003114AF">
        <w:rPr>
          <w:rFonts w:cs="CTraditional Arabic" w:hint="cs"/>
          <w:rtl/>
          <w:lang w:bidi="fa-IR"/>
        </w:rPr>
        <w:t>ج</w:t>
      </w:r>
      <w:r w:rsidRPr="003114AF">
        <w:rPr>
          <w:rFonts w:hint="cs"/>
          <w:rtl/>
          <w:lang w:bidi="fa-IR"/>
        </w:rPr>
        <w:t xml:space="preserve"> صحابه را از غیبت کردن آن شخص منع نکردند، سببش این بود که آن شخص از منافقین و از کسانی بود که در فسق و معصیت خود مجاهره می‌نمود، و علماء گفته‌اند که کسی که معصیتش را علنی انجام می‌دهد، بد گفتن از چنین شخصی در زندگی و مرگ در غیبت داخل نمی‌گردد.</w:t>
      </w:r>
    </w:p>
    <w:p w:rsidR="007970F7" w:rsidRPr="003114AF" w:rsidRDefault="007970F7" w:rsidP="00A11D0D">
      <w:pPr>
        <w:pStyle w:val="8-0"/>
        <w:rPr>
          <w:rtl/>
          <w:lang w:bidi="fa-IR"/>
        </w:rPr>
      </w:pPr>
      <w:r w:rsidRPr="003114AF">
        <w:rPr>
          <w:rFonts w:hint="cs"/>
          <w:rtl/>
          <w:lang w:bidi="fa-IR"/>
        </w:rPr>
        <w:tab/>
        <w:t>3) شهادت دادن به بدی و یا خوبی وقتی مقبول است که از روی صدق و عدالت باشد، نه از روی دشمنی و عداوت، و یا محبت و صداقت، بنابراین اگر مردمی روی عداوت، شهادت به بدی شخص نیکو کاری می‌دهند، و یا مردمی روی مجامله و رابطه دوستی، شهادت به خوبی برای شخص بد کاری می‌دهند، این شهادت‌های دروغین اصل واقعیت را تغیر نمی‌دهد، و در نتیجه به اثر شهادت دروغ آن‌ها نه نیکوکار مستوجب دوزخ می‌شود، و نه بدکار مستوجب جنت.</w:t>
      </w:r>
    </w:p>
    <w:p w:rsidR="007970F7" w:rsidRPr="003114AF" w:rsidRDefault="007970F7" w:rsidP="00A11D0D">
      <w:pPr>
        <w:pStyle w:val="8-0"/>
        <w:rPr>
          <w:rtl/>
          <w:lang w:bidi="fa-IR"/>
        </w:rPr>
      </w:pPr>
      <w:r w:rsidRPr="003114AF">
        <w:rPr>
          <w:rFonts w:hint="cs"/>
          <w:rtl/>
          <w:lang w:bidi="fa-IR"/>
        </w:rPr>
        <w:tab/>
        <w:t>4) چون هیچ آدمی از گناه و خطاء معصوم نیست، اگر مرده مجاهر به فسق، و یا مشهور به بدعت و یا ظلم نباشد، باید اعمال نیک او را در نظر گرفته و برایش به نیکی شهادت داد.</w:t>
      </w:r>
    </w:p>
    <w:p w:rsidR="007970F7" w:rsidRPr="003114AF" w:rsidRDefault="007970F7" w:rsidP="00A11D0D">
      <w:pPr>
        <w:pStyle w:val="8-0"/>
        <w:rPr>
          <w:rtl/>
          <w:lang w:bidi="fa-IR"/>
        </w:rPr>
      </w:pPr>
      <w:r w:rsidRPr="003114AF">
        <w:rPr>
          <w:rFonts w:hint="cs"/>
          <w:rtl/>
          <w:lang w:bidi="fa-IR"/>
        </w:rPr>
        <w:tab/>
        <w:t xml:space="preserve">5) در اصل این شهادت </w:t>
      </w:r>
      <w:r w:rsidRPr="003114AF">
        <w:rPr>
          <w:rtl/>
          <w:lang w:bidi="fa-IR"/>
        </w:rPr>
        <w:t>–</w:t>
      </w:r>
      <w:r w:rsidRPr="003114AF">
        <w:rPr>
          <w:rFonts w:hint="cs"/>
          <w:rtl/>
          <w:lang w:bidi="fa-IR"/>
        </w:rPr>
        <w:t xml:space="preserve"> طوری که در حدیث آتی می‌آید </w:t>
      </w:r>
      <w:r w:rsidRPr="003114AF">
        <w:rPr>
          <w:rtl/>
          <w:lang w:bidi="fa-IR"/>
        </w:rPr>
        <w:t>–</w:t>
      </w:r>
      <w:r w:rsidRPr="003114AF">
        <w:rPr>
          <w:rFonts w:hint="cs"/>
          <w:rtl/>
          <w:lang w:bidi="fa-IR"/>
        </w:rPr>
        <w:t xml:space="preserve"> شهادت دادن دو نفر کافی است، ولی شاهدان هرچه که بیشتر باشند، بهتر است.</w:t>
      </w:r>
    </w:p>
    <w:p w:rsidR="007970F7" w:rsidRPr="003114AF" w:rsidRDefault="007970F7" w:rsidP="00A11D0D">
      <w:pPr>
        <w:pStyle w:val="8-0"/>
        <w:rPr>
          <w:rtl/>
          <w:lang w:bidi="fa-IR"/>
        </w:rPr>
      </w:pPr>
      <w:r w:rsidRPr="003114AF">
        <w:rPr>
          <w:rFonts w:hint="cs"/>
          <w:rtl/>
          <w:lang w:bidi="fa-IR"/>
        </w:rPr>
        <w:tab/>
        <w:t>6) باید این شهادت از طرف کسانی باشد که با میت شناسائی کاملی دارند، مانند: همسایگان، همکاران، اقوام، و امثال این‌ها، نه رهروان و رهگذران، زیرا شهادت رهو و رهگذر از روی واقعیت نیست، و چه بسا که در دروغ داخل شود.</w:t>
      </w:r>
    </w:p>
    <w:p w:rsidR="007970F7" w:rsidRPr="003114AF" w:rsidRDefault="007970F7" w:rsidP="00A11D0D">
      <w:pPr>
        <w:pStyle w:val="8-0"/>
        <w:rPr>
          <w:rtl/>
          <w:lang w:bidi="fa-IR"/>
        </w:rPr>
      </w:pPr>
      <w:r w:rsidRPr="003114AF">
        <w:rPr>
          <w:rFonts w:hint="cs"/>
          <w:rtl/>
          <w:lang w:bidi="fa-IR"/>
        </w:rPr>
        <w:tab/>
        <w:t xml:space="preserve">7) کسانی که شهادت می‌دهند </w:t>
      </w:r>
      <w:r w:rsidRPr="003114AF">
        <w:rPr>
          <w:rtl/>
          <w:lang w:bidi="fa-IR"/>
        </w:rPr>
        <w:t>–</w:t>
      </w:r>
      <w:r w:rsidRPr="003114AF">
        <w:rPr>
          <w:rFonts w:hint="cs"/>
          <w:rtl/>
          <w:lang w:bidi="fa-IR"/>
        </w:rPr>
        <w:t xml:space="preserve"> چنان‌چه که در حدیث دیگری آمده است </w:t>
      </w:r>
      <w:r w:rsidRPr="003114AF">
        <w:rPr>
          <w:rtl/>
          <w:lang w:bidi="fa-IR"/>
        </w:rPr>
        <w:t>–</w:t>
      </w:r>
      <w:r w:rsidRPr="003114AF">
        <w:rPr>
          <w:rFonts w:hint="cs"/>
          <w:rtl/>
          <w:lang w:bidi="fa-IR"/>
        </w:rPr>
        <w:t xml:space="preserve"> باید عادل باشند، و غرض شخصی در میان نباشد.</w:t>
      </w:r>
    </w:p>
    <w:p w:rsidR="007970F7" w:rsidRPr="003114AF" w:rsidRDefault="007970F7" w:rsidP="00A11D0D">
      <w:pPr>
        <w:pStyle w:val="8-0"/>
        <w:rPr>
          <w:rtl/>
          <w:lang w:bidi="fa-IR"/>
        </w:rPr>
      </w:pPr>
      <w:r w:rsidRPr="003114AF">
        <w:rPr>
          <w:rFonts w:hint="cs"/>
          <w:rtl/>
          <w:lang w:bidi="fa-IR"/>
        </w:rPr>
        <w:tab/>
        <w:t>8) در این شهادت فرقی بین شهادت مرد و زن نیست، و مرد می‌تواند برای زن، و زن می‌تواند برای مرد شهادت بدهد، زیرا احادیثی که در این مورد آمده است، فرق و تفصیلی در این زمینه قائل نشده است.</w:t>
      </w:r>
    </w:p>
  </w:footnote>
  <w:footnote w:id="47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برای مستوجب شدن به جنت باید شهادت از چهار نفر باشد، ولی خداوند به رحمت خود شهادت سه و یا دو نفر را نیز قبول می‌کند، زیرا مراد از شهادت، علم آوری حاکم در قضیه است، و خداوند به همه چیز عالم است.</w:t>
      </w:r>
    </w:p>
    <w:p w:rsidR="007970F7" w:rsidRPr="003114AF" w:rsidRDefault="007970F7" w:rsidP="00A11D0D">
      <w:pPr>
        <w:pStyle w:val="8-0"/>
        <w:rPr>
          <w:rtl/>
        </w:rPr>
      </w:pPr>
      <w:r w:rsidRPr="003114AF">
        <w:rPr>
          <w:rFonts w:hint="cs"/>
          <w:rtl/>
          <w:lang w:bidi="fa-IR"/>
        </w:rPr>
        <w:tab/>
        <w:t>2) در حدیث دیگری از ابن عمر</w:t>
      </w:r>
      <w:r w:rsidRPr="003114AF">
        <w:rPr>
          <w:rFonts w:cs="CTraditional Arabic" w:hint="cs"/>
          <w:rtl/>
          <w:lang w:bidi="fa-IR"/>
        </w:rPr>
        <w:t>ب</w:t>
      </w:r>
      <w:r w:rsidRPr="003114AF">
        <w:rPr>
          <w:rFonts w:hint="cs"/>
          <w:rtl/>
          <w:lang w:bidi="fa-IR"/>
        </w:rPr>
        <w:t xml:space="preserve"> روایت است که پیامبر خدا </w:t>
      </w:r>
      <w:r w:rsidRPr="003114AF">
        <w:rPr>
          <w:rFonts w:cs="CTraditional Arabic" w:hint="cs"/>
          <w:rtl/>
          <w:lang w:bidi="fa-IR"/>
        </w:rPr>
        <w:t>ج</w:t>
      </w:r>
      <w:r w:rsidRPr="003114AF">
        <w:rPr>
          <w:rFonts w:hint="cs"/>
          <w:rtl/>
          <w:lang w:bidi="fa-IR"/>
        </w:rPr>
        <w:t xml:space="preserve"> فرمودند: وقتی که مردم برای مرده شهادت می‌دهند، ملائکه می‌گویند: پروردگارا! تو می‌دانی و ما هم می‌دانیم که واقعیت خلاف چیزی است که این‌ها شهادت می‌دهند، خداوند متعال می‌گوید: شما شاهد باشید که من آنچه را که آن‌ها نمی‌دانند برایش آمرزیدم، و شهادت آن‌ها را در چیزی که اطلاع دارند </w:t>
      </w:r>
      <w:r w:rsidRPr="003114AF">
        <w:rPr>
          <w:rtl/>
          <w:lang w:bidi="fa-IR"/>
        </w:rPr>
        <w:t>–</w:t>
      </w:r>
      <w:r w:rsidRPr="003114AF">
        <w:rPr>
          <w:rFonts w:hint="cs"/>
          <w:rtl/>
          <w:lang w:bidi="fa-IR"/>
        </w:rPr>
        <w:t xml:space="preserve"> و به آن شهادت داده‌اند </w:t>
      </w:r>
      <w:r w:rsidRPr="003114AF">
        <w:rPr>
          <w:rtl/>
          <w:lang w:bidi="fa-IR"/>
        </w:rPr>
        <w:t>–</w:t>
      </w:r>
      <w:r w:rsidRPr="003114AF">
        <w:rPr>
          <w:rFonts w:hint="cs"/>
          <w:rtl/>
          <w:lang w:bidi="fa-IR"/>
        </w:rPr>
        <w:t xml:space="preserve"> قبول نمودم»، و از این حدیث دانسته می‌شود که اگر مردم نظر به علم و اطلاع خود به خوبی شخصی شهادت دادند، و آن شخص کارهای پنهانی بدی نیز داشته باشد، شهادت آن‌ها سبب مغفرت آن شخص می‌شود، به شرط آنکه در شهادت خود صادق باشند، و از کارهای بدش اطلاعی نداشته باشند.</w:t>
      </w:r>
    </w:p>
  </w:footnote>
  <w:footnote w:id="47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436A2C">
      <w:pPr>
        <w:pStyle w:val="8-0"/>
        <w:rPr>
          <w:rtl/>
          <w:lang w:bidi="fa-IR"/>
        </w:rPr>
      </w:pPr>
      <w:r w:rsidRPr="003114AF">
        <w:rPr>
          <w:rFonts w:hint="cs"/>
          <w:rtl/>
          <w:lang w:bidi="fa-IR"/>
        </w:rPr>
        <w:tab/>
        <w:t>ابن کثیر</w:t>
      </w:r>
      <w:r w:rsidRPr="003114AF">
        <w:rPr>
          <w:rFonts w:cs="CTraditional Arabic" w:hint="cs"/>
          <w:rtl/>
          <w:lang w:bidi="fa-IR"/>
        </w:rPr>
        <w:t>/</w:t>
      </w:r>
      <w:r w:rsidRPr="003114AF">
        <w:rPr>
          <w:rFonts w:hint="cs"/>
          <w:rtl/>
          <w:lang w:bidi="fa-IR"/>
        </w:rPr>
        <w:t xml:space="preserve"> در تفسیر این آیه می‌گوید: «وقتی که در قبر از شخص [مسلمان] پرسان شود که: (پروردگار تو کیست)؟ (دین تو چیست)؟ و (نبی تو کیست)؟ در جواب می‌گوید: پروردگارم خدا است، دین من اسلام است، و نبی من محمد است که آیاتی را از طرف خداوند برای ما آورده بود، و ما به آن آیات ایمان آوردیم، و او را تصدیق نمودیم، برایش گفته می‌شود که: راست می‌گوئی، بر همین عقیده زندگی کردی، و بر همین عقیده فوت نمودی، و بر همین عقیده در روز قیامت برآنگیخته خواهی شد».</w:t>
      </w:r>
    </w:p>
  </w:footnote>
  <w:footnote w:id="47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(قلیب): به معنی چاه و گودال است، و اهل قلیب: همان مشرکینی بودند که در جنگ بدر کشته شدند، و مسلمانان آن‌ها را در گودالی انداختند، و عبارت بودند از: ابوجهل، أمیه بن خلف، عتبه بن ربیعه، شیبه بن ربیعه، و چند بدبخت دیگر.</w:t>
      </w:r>
    </w:p>
    <w:p w:rsidR="007970F7" w:rsidRPr="003114AF" w:rsidRDefault="007970F7" w:rsidP="00A11D0D">
      <w:pPr>
        <w:pStyle w:val="8-0"/>
        <w:rPr>
          <w:rtl/>
          <w:lang w:bidi="fa-IR"/>
        </w:rPr>
      </w:pPr>
      <w:r w:rsidRPr="003114AF">
        <w:rPr>
          <w:rFonts w:hint="cs"/>
          <w:rtl/>
          <w:lang w:bidi="fa-IR"/>
        </w:rPr>
        <w:tab/>
        <w:t xml:space="preserve">2) در روایت دیگری آمده است که پیامبر خدا </w:t>
      </w:r>
      <w:r w:rsidRPr="003114AF">
        <w:rPr>
          <w:rFonts w:cs="CTraditional Arabic" w:hint="cs"/>
          <w:rtl/>
          <w:lang w:bidi="fa-IR"/>
        </w:rPr>
        <w:t>ج</w:t>
      </w:r>
      <w:r w:rsidRPr="003114AF">
        <w:rPr>
          <w:rFonts w:hint="cs"/>
          <w:rtl/>
          <w:lang w:bidi="fa-IR"/>
        </w:rPr>
        <w:t xml:space="preserve"> آن‌ها را ناموار مخاطب قرار داده و می‌گفتند: ای ابوجهل، ای امیه ابن خلف، ای عتبه ابن ربیعه! آیا آنچه را که خداوند متعال برای شما وعده داده بود، به طور حقیقی برای شما رسید؟</w:t>
      </w:r>
    </w:p>
    <w:p w:rsidR="007970F7" w:rsidRPr="003114AF" w:rsidRDefault="007970F7" w:rsidP="00A11D0D">
      <w:pPr>
        <w:pStyle w:val="8-0"/>
        <w:rPr>
          <w:i/>
          <w:iCs/>
          <w:rtl/>
          <w:lang w:bidi="fa-IR"/>
        </w:rPr>
      </w:pPr>
      <w:r w:rsidRPr="003114AF">
        <w:rPr>
          <w:rFonts w:hint="cs"/>
          <w:rtl/>
          <w:lang w:bidi="fa-IR"/>
        </w:rPr>
        <w:tab/>
        <w:t>3) از این حدیث دانسته می‌شود که در قبر حیات خاصی است که قابل احساس عذاب و نعمتی است که در قبر حاصل می‌شود، ولو آنکه در ظاهر برای کسان دیگری این عذاب و نعمت، محسوس نباشد.</w:t>
      </w:r>
    </w:p>
  </w:footnote>
  <w:footnote w:id="47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9C4924">
      <w:pPr>
        <w:pStyle w:val="8-0"/>
        <w:rPr>
          <w:rtl/>
          <w:lang w:bidi="fa-IR"/>
        </w:rPr>
      </w:pPr>
      <w:r w:rsidRPr="003114AF">
        <w:rPr>
          <w:rFonts w:hint="cs"/>
          <w:rtl/>
          <w:lang w:bidi="fa-IR"/>
        </w:rPr>
        <w:tab/>
        <w:t>1) نظر عائشه</w:t>
      </w:r>
      <w:r w:rsidRPr="003114AF">
        <w:rPr>
          <w:rFonts w:cs="CTraditional Arabic" w:hint="cs"/>
          <w:rtl/>
          <w:lang w:bidi="fa-IR"/>
        </w:rPr>
        <w:t>ل</w:t>
      </w:r>
      <w:r w:rsidRPr="003114AF">
        <w:rPr>
          <w:rFonts w:hint="cs"/>
          <w:rtl/>
          <w:lang w:bidi="fa-IR"/>
        </w:rPr>
        <w:t xml:space="preserve"> این بود که مرده چیزی را نمی‌شنود، و دلیلش این قول خداوند متعال است که می‌فرماید: </w:t>
      </w:r>
      <w:r w:rsidRPr="003114AF">
        <w:rPr>
          <w:rFonts w:cs="Traditional Arabic" w:hint="cs"/>
          <w:rtl/>
          <w:lang w:bidi="fa-IR"/>
        </w:rPr>
        <w:t>﴿</w:t>
      </w:r>
      <w:r w:rsidRPr="003114AF">
        <w:rPr>
          <w:rStyle w:val="Char2"/>
          <w:rFonts w:hint="cs"/>
          <w:rtl/>
        </w:rPr>
        <w:t>فَإِنَّكَ</w:t>
      </w:r>
      <w:r w:rsidRPr="003114AF">
        <w:rPr>
          <w:rStyle w:val="Char2"/>
          <w:rtl/>
        </w:rPr>
        <w:t xml:space="preserve"> </w:t>
      </w:r>
      <w:r w:rsidRPr="003114AF">
        <w:rPr>
          <w:rStyle w:val="Char2"/>
          <w:rFonts w:hint="cs"/>
          <w:rtl/>
        </w:rPr>
        <w:t>لَا</w:t>
      </w:r>
      <w:r w:rsidRPr="003114AF">
        <w:rPr>
          <w:rStyle w:val="Char2"/>
          <w:rtl/>
        </w:rPr>
        <w:t xml:space="preserve"> </w:t>
      </w:r>
      <w:r w:rsidRPr="003114AF">
        <w:rPr>
          <w:rStyle w:val="Char2"/>
          <w:rFonts w:hint="cs"/>
          <w:rtl/>
        </w:rPr>
        <w:t>تُسۡمِعُ</w:t>
      </w:r>
      <w:r w:rsidRPr="003114AF">
        <w:rPr>
          <w:rStyle w:val="Char2"/>
          <w:rtl/>
        </w:rPr>
        <w:t xml:space="preserve"> </w:t>
      </w:r>
      <w:r w:rsidRPr="003114AF">
        <w:rPr>
          <w:rStyle w:val="Char2"/>
          <w:rFonts w:hint="cs"/>
          <w:rtl/>
        </w:rPr>
        <w:t>ٱلۡمَوۡتَىٰ</w:t>
      </w:r>
      <w:r w:rsidRPr="003114AF">
        <w:rPr>
          <w:rFonts w:cs="Traditional Arabic" w:hint="cs"/>
          <w:rtl/>
          <w:lang w:bidi="fa-IR"/>
        </w:rPr>
        <w:t>﴾</w:t>
      </w:r>
      <w:r w:rsidRPr="003114AF">
        <w:rPr>
          <w:rFonts w:hint="cs"/>
          <w:rtl/>
        </w:rPr>
        <w:t>، از این جهت روایت ابن عمر</w:t>
      </w:r>
      <w:r w:rsidRPr="003114AF">
        <w:rPr>
          <w:rFonts w:cs="CTraditional Arabic" w:hint="cs"/>
          <w:rtl/>
        </w:rPr>
        <w:t>ب</w:t>
      </w:r>
      <w:r w:rsidRPr="003114AF">
        <w:rPr>
          <w:rFonts w:hint="cs"/>
          <w:rtl/>
        </w:rPr>
        <w:t xml:space="preserve"> را قبول ننمود، ولی نظر عامه علماء نظر به حدیث ابن عمر</w:t>
      </w:r>
      <w:r w:rsidRPr="003114AF">
        <w:rPr>
          <w:rFonts w:cs="CTraditional Arabic" w:hint="cs"/>
          <w:rtl/>
        </w:rPr>
        <w:t>ب</w:t>
      </w:r>
      <w:r w:rsidRPr="003114AF">
        <w:rPr>
          <w:rFonts w:hint="cs"/>
          <w:rtl/>
        </w:rPr>
        <w:t xml:space="preserve"> این است که مرده می‌شنود، و می‌گویند: بین آیت و حدیث احتلافی نیست، زیرا مراد از آیه کریمه این است که ای محمد! تو به مردگان چیزی را شنوانده نمی‌توانی، زیرا حس شنوائی عادی آن‌ها از بین رفته است، و خداوند متعال است که قدرت به شنواندن آن‌ها دارد، چنان‌چه در آیت دیگری می‌گوید: </w:t>
      </w:r>
      <w:r w:rsidRPr="003114AF">
        <w:rPr>
          <w:rFonts w:cs="Traditional Arabic" w:hint="cs"/>
          <w:rtl/>
        </w:rPr>
        <w:t>﴿</w:t>
      </w:r>
      <w:r w:rsidRPr="003114AF">
        <w:rPr>
          <w:rStyle w:val="Char2"/>
          <w:rFonts w:hint="cs"/>
          <w:rtl/>
        </w:rPr>
        <w:t>إِنَّكَ</w:t>
      </w:r>
      <w:r w:rsidRPr="003114AF">
        <w:rPr>
          <w:rStyle w:val="Char2"/>
          <w:rtl/>
        </w:rPr>
        <w:t xml:space="preserve"> </w:t>
      </w:r>
      <w:r w:rsidRPr="003114AF">
        <w:rPr>
          <w:rStyle w:val="Char2"/>
          <w:rFonts w:hint="cs"/>
          <w:rtl/>
        </w:rPr>
        <w:t>لَا</w:t>
      </w:r>
      <w:r w:rsidRPr="003114AF">
        <w:rPr>
          <w:rStyle w:val="Char2"/>
          <w:rtl/>
        </w:rPr>
        <w:t xml:space="preserve"> </w:t>
      </w:r>
      <w:r w:rsidRPr="003114AF">
        <w:rPr>
          <w:rStyle w:val="Char2"/>
          <w:rFonts w:hint="cs"/>
          <w:rtl/>
        </w:rPr>
        <w:t>تَهۡدِي</w:t>
      </w:r>
      <w:r w:rsidRPr="003114AF">
        <w:rPr>
          <w:rStyle w:val="Char2"/>
          <w:rtl/>
        </w:rPr>
        <w:t xml:space="preserve"> </w:t>
      </w:r>
      <w:r w:rsidRPr="003114AF">
        <w:rPr>
          <w:rStyle w:val="Char2"/>
          <w:rFonts w:hint="cs"/>
          <w:rtl/>
        </w:rPr>
        <w:t>مَنۡ</w:t>
      </w:r>
      <w:r w:rsidRPr="003114AF">
        <w:rPr>
          <w:rStyle w:val="Char2"/>
          <w:rtl/>
        </w:rPr>
        <w:t xml:space="preserve"> </w:t>
      </w:r>
      <w:r w:rsidRPr="003114AF">
        <w:rPr>
          <w:rStyle w:val="Char2"/>
          <w:rFonts w:hint="cs"/>
          <w:rtl/>
        </w:rPr>
        <w:t>أَحۡبَبۡتَ</w:t>
      </w:r>
      <w:r w:rsidRPr="003114AF">
        <w:rPr>
          <w:rStyle w:val="Char2"/>
          <w:rtl/>
        </w:rPr>
        <w:t xml:space="preserve"> </w:t>
      </w:r>
      <w:r w:rsidRPr="003114AF">
        <w:rPr>
          <w:rStyle w:val="Char2"/>
          <w:rFonts w:hint="cs"/>
          <w:rtl/>
        </w:rPr>
        <w:t>وَلَٰكِنَّ</w:t>
      </w:r>
      <w:r w:rsidRPr="003114AF">
        <w:rPr>
          <w:rStyle w:val="Char2"/>
          <w:rtl/>
        </w:rPr>
        <w:t xml:space="preserve"> </w:t>
      </w:r>
      <w:r w:rsidRPr="003114AF">
        <w:rPr>
          <w:rStyle w:val="Char2"/>
          <w:rFonts w:hint="cs"/>
          <w:rtl/>
        </w:rPr>
        <w:t>ٱللَّهَ</w:t>
      </w:r>
      <w:r w:rsidRPr="003114AF">
        <w:rPr>
          <w:rStyle w:val="Char2"/>
          <w:rtl/>
        </w:rPr>
        <w:t xml:space="preserve"> </w:t>
      </w:r>
      <w:r w:rsidRPr="003114AF">
        <w:rPr>
          <w:rStyle w:val="Char2"/>
          <w:rFonts w:hint="cs"/>
          <w:rtl/>
        </w:rPr>
        <w:t>يَهۡدِي</w:t>
      </w:r>
      <w:r w:rsidRPr="003114AF">
        <w:rPr>
          <w:rStyle w:val="Char2"/>
          <w:rtl/>
        </w:rPr>
        <w:t xml:space="preserve"> </w:t>
      </w:r>
      <w:r w:rsidRPr="003114AF">
        <w:rPr>
          <w:rStyle w:val="Char2"/>
          <w:rFonts w:hint="cs"/>
          <w:rtl/>
        </w:rPr>
        <w:t>مَن</w:t>
      </w:r>
      <w:r w:rsidRPr="003114AF">
        <w:rPr>
          <w:rStyle w:val="Char2"/>
          <w:rtl/>
        </w:rPr>
        <w:t xml:space="preserve"> </w:t>
      </w:r>
      <w:r w:rsidRPr="003114AF">
        <w:rPr>
          <w:rStyle w:val="Char2"/>
          <w:rFonts w:hint="cs"/>
          <w:rtl/>
        </w:rPr>
        <w:t>يَشَآءُۚ</w:t>
      </w:r>
      <w:r w:rsidRPr="003114AF">
        <w:rPr>
          <w:rFonts w:cs="Traditional Arabic" w:hint="cs"/>
          <w:rtl/>
        </w:rPr>
        <w:t>﴾</w:t>
      </w:r>
      <w:r w:rsidRPr="003114AF">
        <w:rPr>
          <w:rFonts w:hint="cs"/>
          <w:rtl/>
        </w:rPr>
        <w:t xml:space="preserve">، یعنی: ای محمد! کسی را که تو بخواهی هدایت کرده نمی‌توانی، ولی کسی را که خداوند بخواهد هدایت می‌کند، یعنی: بعد از هدایت خداوندی است که تو آن‌ها را هدایت می‌نمائی، معنی آیت موتی نیز از همین باب است، یعنی: تو برای آن‌ها چیز را شنوانده نمی‌توانی، بلکه این خداوند است که در حالت مرگ </w:t>
      </w:r>
      <w:r w:rsidRPr="003114AF">
        <w:rPr>
          <w:rFonts w:hint="cs"/>
          <w:rtl/>
          <w:lang w:bidi="fa-IR"/>
        </w:rPr>
        <w:t>برای آن‌ها قدرت می‌دهد تا سخن ت</w:t>
      </w:r>
      <w:r w:rsidR="005D27F7">
        <w:rPr>
          <w:rFonts w:hint="cs"/>
          <w:rtl/>
          <w:lang w:bidi="fa-IR"/>
        </w:rPr>
        <w:t xml:space="preserve">و </w:t>
      </w:r>
      <w:r w:rsidRPr="003114AF">
        <w:rPr>
          <w:rFonts w:hint="cs"/>
          <w:rtl/>
          <w:lang w:bidi="fa-IR"/>
        </w:rPr>
        <w:t>را بشنوند.</w:t>
      </w:r>
    </w:p>
    <w:p w:rsidR="007970F7" w:rsidRPr="003114AF" w:rsidRDefault="007970F7" w:rsidP="009C4924">
      <w:pPr>
        <w:pStyle w:val="8-0"/>
        <w:rPr>
          <w:rtl/>
          <w:lang w:bidi="fa-IR"/>
        </w:rPr>
      </w:pPr>
      <w:r w:rsidRPr="003114AF">
        <w:rPr>
          <w:rFonts w:hint="cs"/>
          <w:rtl/>
          <w:lang w:bidi="fa-IR"/>
        </w:rPr>
        <w:tab/>
        <w:t xml:space="preserve">2) چیزی که در این‌جا و در هر جای دیگری همانند آن، قابل توجه جدی است این است که: اگر شخصی از صحابه، و یا امامی از أئمه حدیثی را رد می‌کند، به این معنی نیست که او قول پیامبر خدا </w:t>
      </w:r>
      <w:r w:rsidRPr="003114AF">
        <w:rPr>
          <w:rFonts w:cs="CTraditional Arabic" w:hint="cs"/>
          <w:rtl/>
          <w:lang w:bidi="fa-IR"/>
        </w:rPr>
        <w:t>ج</w:t>
      </w:r>
      <w:r w:rsidRPr="003114AF">
        <w:rPr>
          <w:rFonts w:hint="cs"/>
          <w:rtl/>
          <w:lang w:bidi="fa-IR"/>
        </w:rPr>
        <w:t xml:space="preserve"> را در می‌کند، زیرا رد قول پیامبر خدا </w:t>
      </w:r>
      <w:r w:rsidRPr="003114AF">
        <w:rPr>
          <w:rFonts w:cs="CTraditional Arabic" w:hint="cs"/>
          <w:rtl/>
          <w:lang w:bidi="fa-IR"/>
        </w:rPr>
        <w:t>ج</w:t>
      </w:r>
      <w:r w:rsidRPr="003114AF">
        <w:rPr>
          <w:rFonts w:hint="cs"/>
          <w:rtl/>
          <w:lang w:bidi="fa-IR"/>
        </w:rPr>
        <w:t xml:space="preserve"> به اجماع علماء کفر است، بلکه او خبر کسی را رد می‌کند که ادعای شنیدن آن خبر، و یا ادعای روایت آن خبر را از پیامبر خدا </w:t>
      </w:r>
      <w:r w:rsidRPr="003114AF">
        <w:rPr>
          <w:rFonts w:cs="CTraditional Arabic" w:hint="cs"/>
          <w:rtl/>
          <w:lang w:bidi="fa-IR"/>
        </w:rPr>
        <w:t>ج</w:t>
      </w:r>
      <w:r w:rsidRPr="003114AF">
        <w:rPr>
          <w:rFonts w:hint="cs"/>
          <w:rtl/>
          <w:lang w:bidi="fa-IR"/>
        </w:rPr>
        <w:t xml:space="preserve"> دارد، زیرا می‌گوید: شاید در شنیدن و روایت آن خبر اشتباه کرده باشد، و یا شاید بعد از شنیدن و یا روایت خبر برای وی، از نزدش کدام کلمه و یا عبارتی ساقط شده باشد، که سبب تغیر معنی گردیده است، و یا چیزی را فراموش کرده باشد، و یا حدیث را به معنی حقیقی آن نفهمیده باشد، و به عبارتی از آن تعبیر کرده باشد که با معنی اصلی اختلاف دارد، و امثال این احتمالات.</w:t>
      </w:r>
    </w:p>
    <w:p w:rsidR="007970F7" w:rsidRPr="003114AF" w:rsidRDefault="007970F7" w:rsidP="009C4924">
      <w:pPr>
        <w:pStyle w:val="8-0"/>
        <w:rPr>
          <w:rtl/>
          <w:lang w:bidi="fa-IR"/>
        </w:rPr>
      </w:pPr>
      <w:r w:rsidRPr="003114AF">
        <w:rPr>
          <w:rFonts w:hint="cs"/>
          <w:rtl/>
          <w:lang w:bidi="fa-IR"/>
        </w:rPr>
        <w:tab/>
        <w:t xml:space="preserve">به این معنی که: همان حدیثی را که برایش روایت شده است و رد کرده است، اگر شخصاً از پیامبر خدا </w:t>
      </w:r>
      <w:r w:rsidRPr="003114AF">
        <w:rPr>
          <w:rFonts w:cs="CTraditional Arabic" w:hint="cs"/>
          <w:rtl/>
          <w:lang w:bidi="fa-IR"/>
        </w:rPr>
        <w:t>ج</w:t>
      </w:r>
      <w:r w:rsidRPr="003114AF">
        <w:rPr>
          <w:rFonts w:hint="cs"/>
          <w:rtl/>
          <w:lang w:bidi="fa-IR"/>
        </w:rPr>
        <w:t xml:space="preserve"> می‌شنید، یقیناً آن را قبول می‌کرد، و باید هم قبول می‌کرد، و جایی برای انکار و رد آن حدیث باقی نمی‌ماند، و از همین جا است که می‌بینیم: امامی از أئمه، حدیثی را قبول می‌کند، و اما دیگری، نظر به کدام آیتی، و یا کدام حدیث دیگری، و یا قاعده از قواعد دین، آن حدیث را تاویل و یا توجیه می‌نماید، و یا اصلاً رد می‌کند.</w:t>
      </w:r>
    </w:p>
    <w:p w:rsidR="007970F7" w:rsidRPr="003114AF" w:rsidRDefault="007970F7" w:rsidP="009C4924">
      <w:pPr>
        <w:pStyle w:val="8-0"/>
        <w:rPr>
          <w:rtl/>
          <w:lang w:bidi="fa-IR"/>
        </w:rPr>
      </w:pPr>
      <w:r w:rsidRPr="003114AF">
        <w:rPr>
          <w:rFonts w:hint="cs"/>
          <w:rtl/>
          <w:lang w:bidi="fa-IR"/>
        </w:rPr>
        <w:tab/>
        <w:t xml:space="preserve">پس خلاصه آنکه رد حدیث، رد بر روای است، نه رد بر پیامبر خدا </w:t>
      </w:r>
      <w:r w:rsidRPr="003114AF">
        <w:rPr>
          <w:rFonts w:cs="CTraditional Arabic" w:hint="cs"/>
          <w:rtl/>
          <w:lang w:bidi="fa-IR"/>
        </w:rPr>
        <w:t>ج</w:t>
      </w:r>
      <w:r w:rsidRPr="003114AF">
        <w:rPr>
          <w:rFonts w:hint="cs"/>
          <w:rtl/>
          <w:lang w:bidi="fa-IR"/>
        </w:rPr>
        <w:t>، و روی همین سبب بود که خود امام بخاری</w:t>
      </w:r>
      <w:r w:rsidRPr="003114AF">
        <w:rPr>
          <w:rFonts w:cs="CTraditional Arabic" w:hint="cs"/>
          <w:rtl/>
          <w:lang w:bidi="fa-IR"/>
        </w:rPr>
        <w:t>/</w:t>
      </w:r>
      <w:r w:rsidRPr="003114AF">
        <w:rPr>
          <w:rFonts w:hint="cs"/>
          <w:rtl/>
          <w:lang w:bidi="fa-IR"/>
        </w:rPr>
        <w:t xml:space="preserve"> همین کتاب خود (صحیح البخاری) را از بین ده‌ها هزار حدیثی که برایش روایت شده بود، انتخاب و اختیار نمود، و بسیاری از احادیثی را که با شروطش موافقت نداشت، ترک کرد و در کتاب خود داخل ننمود، و همچنین است موقف امام ابو حنیفه، و یا امام شافعی، و یا امام مالک، و یا امام احمد بن حنبل و یا هر امام دیگری از أئمه دین، رحمهم الله جمیعاً، که اگر ظاهر حدیثی را ترک می‌کنند، سببش امور دیگری است که هم اکنون از آن امور یاد آوری نمودیم، و امام ابن تیمه</w:t>
      </w:r>
      <w:r w:rsidRPr="003114AF">
        <w:rPr>
          <w:rFonts w:cs="CTraditional Arabic" w:hint="cs"/>
          <w:rtl/>
          <w:lang w:bidi="fa-IR"/>
        </w:rPr>
        <w:t>/</w:t>
      </w:r>
      <w:r w:rsidRPr="003114AF">
        <w:rPr>
          <w:rFonts w:hint="cs"/>
          <w:rtl/>
          <w:lang w:bidi="fa-IR"/>
        </w:rPr>
        <w:t xml:space="preserve"> در کتاب پر ارج خود </w:t>
      </w:r>
      <w:r w:rsidRPr="003114AF">
        <w:rPr>
          <w:rStyle w:val="6-Char0"/>
          <w:rFonts w:hint="cs"/>
          <w:sz w:val="24"/>
          <w:szCs w:val="24"/>
          <w:rtl/>
        </w:rPr>
        <w:t>(رفع الملام عن الائمه الاعلام)</w:t>
      </w:r>
      <w:r w:rsidRPr="003114AF">
        <w:rPr>
          <w:rFonts w:hint="cs"/>
          <w:rtl/>
          <w:lang w:bidi="fa-IR"/>
        </w:rPr>
        <w:t xml:space="preserve"> این موضوع را به طور کامل و مشروح بحث و بررسی نموده است.</w:t>
      </w:r>
    </w:p>
  </w:footnote>
  <w:footnote w:id="47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و در حدیث نسائی آمده است که اسماء</w:t>
      </w:r>
      <w:r w:rsidRPr="003114AF">
        <w:rPr>
          <w:rFonts w:cs="CTraditional Arabic" w:hint="cs"/>
          <w:rtl/>
          <w:lang w:bidi="fa-IR"/>
        </w:rPr>
        <w:t>ل</w:t>
      </w:r>
      <w:r w:rsidRPr="003114AF">
        <w:rPr>
          <w:rFonts w:hint="cs"/>
          <w:rtl/>
          <w:lang w:bidi="fa-IR"/>
        </w:rPr>
        <w:t xml:space="preserve"> گفت: آواز گریه و ناله مردم آن‌چنان بلند شد که صدای پیامبر خدا </w:t>
      </w:r>
      <w:r w:rsidRPr="003114AF">
        <w:rPr>
          <w:rFonts w:cs="CTraditional Arabic" w:hint="cs"/>
          <w:rtl/>
          <w:lang w:bidi="fa-IR"/>
        </w:rPr>
        <w:t>ج</w:t>
      </w:r>
      <w:r w:rsidRPr="003114AF">
        <w:rPr>
          <w:rFonts w:hint="cs"/>
          <w:rtl/>
          <w:lang w:bidi="fa-IR"/>
        </w:rPr>
        <w:t xml:space="preserve"> را شنیده نتوانستم، بعد از این که پیامبر خدا </w:t>
      </w:r>
      <w:r w:rsidRPr="003114AF">
        <w:rPr>
          <w:rFonts w:cs="CTraditional Arabic" w:hint="cs"/>
          <w:rtl/>
          <w:lang w:bidi="fa-IR"/>
        </w:rPr>
        <w:t>ج</w:t>
      </w:r>
      <w:r w:rsidRPr="003114AF">
        <w:rPr>
          <w:rFonts w:hint="cs"/>
          <w:rtl/>
          <w:lang w:bidi="fa-IR"/>
        </w:rPr>
        <w:t xml:space="preserve"> سکوت کردند، از مردی که پهلویم نشسته بود پرسیدم، خداوند برای تو برکت بدهد، پیامبر خدا </w:t>
      </w:r>
      <w:r w:rsidRPr="003114AF">
        <w:rPr>
          <w:rFonts w:cs="CTraditional Arabic" w:hint="cs"/>
          <w:rtl/>
          <w:lang w:bidi="fa-IR"/>
        </w:rPr>
        <w:t>ج</w:t>
      </w:r>
      <w:r w:rsidRPr="003114AF">
        <w:rPr>
          <w:rFonts w:hint="cs"/>
          <w:rtl/>
          <w:lang w:bidi="fa-IR"/>
        </w:rPr>
        <w:t xml:space="preserve"> در آخر خطبه خود چه گفتند؟ گفت: پیامبر خدا </w:t>
      </w:r>
      <w:r w:rsidRPr="003114AF">
        <w:rPr>
          <w:rFonts w:cs="CTraditional Arabic" w:hint="cs"/>
          <w:rtl/>
          <w:lang w:bidi="fa-IR"/>
        </w:rPr>
        <w:t>ج</w:t>
      </w:r>
      <w:r w:rsidRPr="003114AF">
        <w:rPr>
          <w:rFonts w:hint="cs"/>
          <w:rtl/>
          <w:lang w:bidi="fa-IR"/>
        </w:rPr>
        <w:t xml:space="preserve"> فرمودند که: شما در قبرهای خود به فتنه مانند فتنه مسیح دجال گرفتار می‌شوید»، یعنی: به چنان فتنه عظیمی دچار می‌شوید که مانند فتنه مسیح دجال است، و فتنه مسیح دجال فتنه عظیمی است که نجات یافتن از آن مشکل است، مگر آنکه رحمت خداوندی شامل حال گردد، و از این‌جا است که پیامبر خدا </w:t>
      </w:r>
      <w:r w:rsidRPr="003114AF">
        <w:rPr>
          <w:rFonts w:cs="CTraditional Arabic" w:hint="cs"/>
          <w:rtl/>
          <w:lang w:bidi="fa-IR"/>
        </w:rPr>
        <w:t>ج</w:t>
      </w:r>
      <w:r w:rsidRPr="003114AF">
        <w:rPr>
          <w:rFonts w:hint="cs"/>
          <w:rtl/>
          <w:lang w:bidi="fa-IR"/>
        </w:rPr>
        <w:t xml:space="preserve"> چنان‌چه که در حدیث بعدی می‌آید از فتنه دجال به خدا پناه می‌بردند.</w:t>
      </w:r>
    </w:p>
  </w:footnote>
  <w:footnote w:id="475">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مراد از این صدا، صدای مردم یهود بود که به سبب عذابی که به آن گرفتار بودند فریاد می‌کشیدند، و یا صدای وقوع عذاب بود، یعنی: مانند صدای کوبیدن آهن با چکش، و یا این صدا صوت ملائکه عذاب بود که در هنگام تعذیب یهود بر سر آن‌ها فریاد می‌زدند.</w:t>
      </w:r>
    </w:p>
    <w:p w:rsidR="007970F7" w:rsidRPr="003114AF" w:rsidRDefault="007970F7" w:rsidP="00A11D0D">
      <w:pPr>
        <w:pStyle w:val="8-0"/>
        <w:rPr>
          <w:rtl/>
          <w:lang w:bidi="fa-IR"/>
        </w:rPr>
      </w:pPr>
      <w:r w:rsidRPr="003114AF">
        <w:rPr>
          <w:rFonts w:hint="cs"/>
          <w:rtl/>
          <w:lang w:bidi="fa-IR"/>
        </w:rPr>
        <w:tab/>
        <w:t xml:space="preserve">2) شنیدن این صدا خاص برای پیامبر خدا </w:t>
      </w:r>
      <w:r w:rsidRPr="003114AF">
        <w:rPr>
          <w:rFonts w:cs="CTraditional Arabic" w:hint="cs"/>
          <w:rtl/>
          <w:lang w:bidi="fa-IR"/>
        </w:rPr>
        <w:t>ج</w:t>
      </w:r>
      <w:r w:rsidRPr="003114AF">
        <w:rPr>
          <w:rFonts w:hint="cs"/>
          <w:rtl/>
          <w:lang w:bidi="fa-IR"/>
        </w:rPr>
        <w:t xml:space="preserve"> بود، زیرا صدای مرده را در قبر کسی نمی‌شنود طبرانی از عون</w:t>
      </w:r>
      <w:r w:rsidRPr="003114AF">
        <w:rPr>
          <w:rFonts w:cs="CTraditional Arabic" w:hint="cs"/>
          <w:rtl/>
          <w:lang w:bidi="fa-IR"/>
        </w:rPr>
        <w:t>س</w:t>
      </w:r>
      <w:r w:rsidRPr="003114AF">
        <w:rPr>
          <w:rFonts w:hint="cs"/>
          <w:rtl/>
          <w:lang w:bidi="fa-IR"/>
        </w:rPr>
        <w:t xml:space="preserve"> روایت می‌کند که: با پیامبر خدا </w:t>
      </w:r>
      <w:r w:rsidRPr="003114AF">
        <w:rPr>
          <w:rFonts w:cs="CTraditional Arabic" w:hint="cs"/>
          <w:rtl/>
          <w:lang w:bidi="fa-IR"/>
        </w:rPr>
        <w:t>ج</w:t>
      </w:r>
      <w:r w:rsidRPr="003114AF">
        <w:rPr>
          <w:rFonts w:hint="cs"/>
          <w:rtl/>
          <w:lang w:bidi="fa-IR"/>
        </w:rPr>
        <w:t xml:space="preserve"> هنگام غروب آفتاب بر آمدم، و کوزۀ آبی با من بود، پیامبر خدا </w:t>
      </w:r>
      <w:r w:rsidRPr="003114AF">
        <w:rPr>
          <w:rFonts w:cs="CTraditional Arabic" w:hint="cs"/>
          <w:rtl/>
          <w:lang w:bidi="fa-IR"/>
        </w:rPr>
        <w:t>ج</w:t>
      </w:r>
      <w:r w:rsidRPr="003114AF">
        <w:rPr>
          <w:rFonts w:hint="cs"/>
          <w:rtl/>
          <w:lang w:bidi="fa-IR"/>
        </w:rPr>
        <w:t xml:space="preserve"> رفتند و قضای حاجت کردند، چون پس آمدند، با آن آب وضوء ساختند، از من پرسیدند: چیزی را که من می‌شنوم تو نمی‌شنوی؟ گفتم: خدا و رسولش بهتر می‌دانند، فرمودند: من آواز یهودهایی را که در قبرهای خود عذاب می‌شوند، می‌شنوم.</w:t>
      </w:r>
    </w:p>
  </w:footnote>
  <w:footnote w:id="476">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7A5D50">
      <w:pPr>
        <w:pStyle w:val="8-0"/>
        <w:rPr>
          <w:rtl/>
          <w:lang w:bidi="fa-IR"/>
        </w:rPr>
      </w:pPr>
      <w:r w:rsidRPr="003114AF">
        <w:rPr>
          <w:rFonts w:hint="cs"/>
          <w:rtl/>
          <w:lang w:bidi="fa-IR"/>
        </w:rPr>
        <w:tab/>
        <w:t>1) معنی این دعا این است که: الهی من از عذاب قبر، و از آتش دوزخ، و از فتنه زندگی و مرگ، و از فتنه مسیح دجال، به تو پناه می‌برم.</w:t>
      </w:r>
    </w:p>
    <w:p w:rsidR="007970F7" w:rsidRPr="003114AF" w:rsidRDefault="007970F7" w:rsidP="007A5D50">
      <w:pPr>
        <w:pStyle w:val="8-0"/>
        <w:rPr>
          <w:rtl/>
          <w:lang w:bidi="fa-IR"/>
        </w:rPr>
      </w:pPr>
      <w:r w:rsidRPr="003114AF">
        <w:rPr>
          <w:rFonts w:hint="cs"/>
          <w:rtl/>
          <w:lang w:bidi="fa-IR"/>
        </w:rPr>
        <w:tab/>
        <w:t>2) مسیح بر وزن (فعیل) یا به معنی فاعل است و یا به معنی مفعول، اگر به معنی فاعل باشد، معانیش این می‌شود که مسح کننده است، یعنی: کسی است که تمام روی زمین را مسح کرده و می‌پیماید، و اگر به معنی مفعول باشد، معانیش این می‌شود که مسح کرده شده است، یعنی: کسی است که چشمش مسح کرده شده و کور است.</w:t>
      </w:r>
    </w:p>
    <w:p w:rsidR="007970F7" w:rsidRPr="003114AF" w:rsidRDefault="007970F7" w:rsidP="007A5D50">
      <w:pPr>
        <w:pStyle w:val="8-0"/>
        <w:rPr>
          <w:rtl/>
          <w:lang w:bidi="fa-IR"/>
        </w:rPr>
      </w:pPr>
      <w:r w:rsidRPr="003114AF">
        <w:rPr>
          <w:rFonts w:hint="cs"/>
          <w:rtl/>
          <w:lang w:bidi="fa-IR"/>
        </w:rPr>
        <w:tab/>
        <w:t>3) سوال ملکین در قبر حق است، ولی در بعضی جزئیات بین علماء اختلاف است، و خلاصه این اختلافات با بیان قول راجح قرار آتی است:</w:t>
      </w:r>
    </w:p>
    <w:p w:rsidR="007970F7" w:rsidRPr="003114AF" w:rsidRDefault="007970F7" w:rsidP="007A5D50">
      <w:pPr>
        <w:pStyle w:val="8-0"/>
        <w:rPr>
          <w:rtl/>
          <w:lang w:bidi="fa-IR"/>
        </w:rPr>
      </w:pPr>
      <w:r w:rsidRPr="003114AF">
        <w:rPr>
          <w:rFonts w:hint="cs"/>
          <w:rtl/>
          <w:lang w:bidi="fa-IR"/>
        </w:rPr>
        <w:tab/>
        <w:t>أ) از مسلمان و منافق به اتفاق همگان سوال می‌شود، و در اینکه از کافر هم سوال می‌شود، یا نه اختلاف نظر وجود دارد، و راجح آن است که از کافر نیز سوال می‌شود.</w:t>
      </w:r>
    </w:p>
    <w:p w:rsidR="007970F7" w:rsidRPr="003114AF" w:rsidRDefault="007970F7" w:rsidP="007A5D50">
      <w:pPr>
        <w:pStyle w:val="8-0"/>
        <w:rPr>
          <w:rtl/>
          <w:lang w:bidi="fa-IR"/>
        </w:rPr>
      </w:pPr>
      <w:r w:rsidRPr="003114AF">
        <w:rPr>
          <w:rFonts w:hint="cs"/>
          <w:rtl/>
          <w:lang w:bidi="fa-IR"/>
        </w:rPr>
        <w:tab/>
        <w:t>ب) هم‌چنین در مورد طفلی که به حد تمیز و رشد نرسیده است، نیز اختلاف نظر وجود دارد، و قول راجح آن است که از وی نیز پرسان می‌شود.</w:t>
      </w:r>
    </w:p>
    <w:p w:rsidR="007970F7" w:rsidRPr="003114AF" w:rsidRDefault="007970F7" w:rsidP="007A5D50">
      <w:pPr>
        <w:pStyle w:val="8-0"/>
        <w:rPr>
          <w:rtl/>
          <w:lang w:bidi="fa-IR"/>
        </w:rPr>
      </w:pPr>
      <w:r w:rsidRPr="003114AF">
        <w:rPr>
          <w:rFonts w:hint="cs"/>
          <w:rtl/>
          <w:lang w:bidi="fa-IR"/>
        </w:rPr>
        <w:tab/>
        <w:t>ج) آیا سوال قبر و عذاب آن خاص به امت محمدی است و یا آنکه در سائر امم نیز وجود دارد؟ راجح آن است که از هر امتی همانطوری که از امت محمدی سوال می‌شود، از آن‌ها نیز سوال می‌شود.</w:t>
      </w:r>
    </w:p>
  </w:footnote>
  <w:footnote w:id="477">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تا جائی‌که از اقوال علماء اطلاع حاصل کرده‌ام، نظر عامه آن‌ها این است که نشان داده شدن جنت و دوزخ برای ارواح میت است، نه اجساد آن‌ها، زیرا اجساد بعد از مدتی فنا گردیده و کاملاً از بین می‌رود، و البته چه نشان داده شدن جنت و دوزخ برای ارواح باشد و یا برای اجساد، نعمت و عذابی که از این دیدن حاصل می‌شود، برای میت می‌رسد.</w:t>
      </w:r>
    </w:p>
    <w:p w:rsidR="007970F7" w:rsidRPr="003114AF" w:rsidRDefault="007970F7" w:rsidP="00A11D0D">
      <w:pPr>
        <w:pStyle w:val="8-0"/>
        <w:rPr>
          <w:i/>
          <w:iCs/>
          <w:rtl/>
          <w:lang w:bidi="fa-IR"/>
        </w:rPr>
      </w:pPr>
      <w:r w:rsidRPr="003114AF">
        <w:rPr>
          <w:rFonts w:hint="cs"/>
          <w:rtl/>
          <w:lang w:bidi="fa-IR"/>
        </w:rPr>
        <w:tab/>
        <w:t>2) این نشان داده شدن جنت و دوزخ برای همگان است، نه خاص برای کسی که در قبر دفن می‌گردد، یعنی: هر کسی که وفات می‌یابد، خواه در قبر دفن گردد، و خواه نگردد، جنت و دوزخ صبح و شام به وی نشان داده می‌شود، مثلاً: کسی را که حیوان خورده باشد، و یا در آب غرق شده باشد، و یا سوختانده شده باشد، و یا به مومیائی گرفته شده باشد، و یا به هر شکل دیگری که مرده باشد، جنت و دوزخ برایش نشان داده می‌شود، و جایگاهی که مستحق آن است برایش آماده می‌گردد.</w:t>
      </w:r>
    </w:p>
  </w:footnote>
  <w:footnote w:id="478">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187176">
      <w:pPr>
        <w:pStyle w:val="8-0"/>
        <w:rPr>
          <w:rtl/>
          <w:lang w:bidi="fa-IR"/>
        </w:rPr>
      </w:pPr>
      <w:r w:rsidRPr="003114AF">
        <w:rPr>
          <w:rFonts w:hint="cs"/>
          <w:rtl/>
          <w:lang w:bidi="fa-IR"/>
        </w:rPr>
        <w:tab/>
        <w:t xml:space="preserve">1) طوری که قبلاً یاد آوری نمودیم، تمام فرزندان پیامبر خدا </w:t>
      </w:r>
      <w:r w:rsidRPr="003114AF">
        <w:rPr>
          <w:rFonts w:cs="CTraditional Arabic" w:hint="cs"/>
          <w:rtl/>
          <w:lang w:bidi="fa-IR"/>
        </w:rPr>
        <w:t>ج</w:t>
      </w:r>
      <w:r w:rsidRPr="003114AF">
        <w:rPr>
          <w:rFonts w:hint="cs"/>
          <w:rtl/>
          <w:lang w:bidi="fa-IR"/>
        </w:rPr>
        <w:t xml:space="preserve"> از خدیجه</w:t>
      </w:r>
      <w:r w:rsidRPr="003114AF">
        <w:rPr>
          <w:rFonts w:cs="CTraditional Arabic" w:hint="cs"/>
          <w:rtl/>
          <w:lang w:bidi="fa-IR"/>
        </w:rPr>
        <w:t>ل</w:t>
      </w:r>
      <w:r w:rsidRPr="003114AF">
        <w:rPr>
          <w:rFonts w:hint="cs"/>
          <w:rtl/>
          <w:lang w:bidi="fa-IR"/>
        </w:rPr>
        <w:t xml:space="preserve"> بودند، به استثنای ابراهیم</w:t>
      </w:r>
      <w:r w:rsidRPr="003114AF">
        <w:rPr>
          <w:rFonts w:cs="CTraditional Arabic" w:hint="cs"/>
          <w:rtl/>
          <w:lang w:bidi="fa-IR"/>
        </w:rPr>
        <w:t>÷</w:t>
      </w:r>
      <w:r w:rsidRPr="003114AF">
        <w:rPr>
          <w:rFonts w:hint="cs"/>
          <w:rtl/>
          <w:lang w:bidi="fa-IR"/>
        </w:rPr>
        <w:t xml:space="preserve"> که از ماریه قبطیه بود، ابراهیم</w:t>
      </w:r>
      <w:r w:rsidRPr="003114AF">
        <w:rPr>
          <w:rFonts w:cs="CTraditional Arabic" w:hint="cs"/>
          <w:rtl/>
          <w:lang w:bidi="fa-IR"/>
        </w:rPr>
        <w:t>÷</w:t>
      </w:r>
      <w:r w:rsidRPr="003114AF">
        <w:rPr>
          <w:rFonts w:hint="cs"/>
          <w:rtl/>
          <w:lang w:bidi="fa-IR"/>
        </w:rPr>
        <w:t xml:space="preserve"> در ذی حجه سال هشتم تولد یافت، و در روز سه شنبه دهم ماه ربیع الاول سال دهم هجری به عمر هژده ماهگی وفات یافت، و در بقیع دفن گردید، و تفصیل بیشتر در مورد اولاد پیامبر خدا </w:t>
      </w:r>
      <w:r w:rsidRPr="003114AF">
        <w:rPr>
          <w:rFonts w:cs="CTraditional Arabic" w:hint="cs"/>
          <w:rtl/>
          <w:lang w:bidi="fa-IR"/>
        </w:rPr>
        <w:t>ج</w:t>
      </w:r>
      <w:r w:rsidRPr="003114AF">
        <w:rPr>
          <w:rFonts w:hint="cs"/>
          <w:rtl/>
          <w:lang w:bidi="fa-IR"/>
        </w:rPr>
        <w:t xml:space="preserve"> قبلاً گذشت.</w:t>
      </w:r>
    </w:p>
    <w:p w:rsidR="007970F7" w:rsidRPr="003114AF" w:rsidRDefault="007970F7" w:rsidP="00A11D0D">
      <w:pPr>
        <w:pStyle w:val="8-0"/>
        <w:rPr>
          <w:rtl/>
          <w:lang w:bidi="fa-IR"/>
        </w:rPr>
      </w:pPr>
      <w:r w:rsidRPr="003114AF">
        <w:rPr>
          <w:rFonts w:hint="cs"/>
          <w:rtl/>
          <w:lang w:bidi="fa-IR"/>
        </w:rPr>
        <w:tab/>
        <w:t>2) در مسند فِریابی آمده است که: بعد از موت قاسم</w:t>
      </w:r>
      <w:r w:rsidRPr="003114AF">
        <w:rPr>
          <w:rFonts w:cs="CTraditional Arabic" w:hint="cs"/>
          <w:rtl/>
          <w:lang w:bidi="fa-IR"/>
        </w:rPr>
        <w:t>÷</w:t>
      </w:r>
      <w:r w:rsidRPr="003114AF">
        <w:rPr>
          <w:rFonts w:hint="cs"/>
          <w:rtl/>
          <w:lang w:bidi="fa-IR"/>
        </w:rPr>
        <w:t xml:space="preserve"> پیامبر خدا </w:t>
      </w:r>
      <w:r w:rsidRPr="003114AF">
        <w:rPr>
          <w:rFonts w:cs="CTraditional Arabic" w:hint="cs"/>
          <w:rtl/>
          <w:lang w:bidi="fa-IR"/>
        </w:rPr>
        <w:t>ج</w:t>
      </w:r>
      <w:r w:rsidRPr="003114AF">
        <w:rPr>
          <w:rFonts w:hint="cs"/>
          <w:rtl/>
          <w:lang w:bidi="fa-IR"/>
        </w:rPr>
        <w:t xml:space="preserve"> نزد خدیجه</w:t>
      </w:r>
      <w:r w:rsidRPr="003114AF">
        <w:rPr>
          <w:rFonts w:cs="CTraditional Arabic" w:hint="cs"/>
          <w:rtl/>
          <w:lang w:bidi="fa-IR"/>
        </w:rPr>
        <w:t>ل</w:t>
      </w:r>
      <w:r w:rsidRPr="003114AF">
        <w:rPr>
          <w:rFonts w:hint="cs"/>
          <w:rtl/>
          <w:lang w:bidi="fa-IR"/>
        </w:rPr>
        <w:t xml:space="preserve"> رفتند، دیدند که گریه می‌کند، و گفت: یا رسول الله! اگر تا شیر خوارگی‌اش را پوره می‌کرد، زنده می‌بود، کمتر غم می‌خوردم، پیامبر خدا </w:t>
      </w:r>
      <w:r w:rsidRPr="003114AF">
        <w:rPr>
          <w:rFonts w:cs="CTraditional Arabic" w:hint="cs"/>
          <w:rtl/>
          <w:lang w:bidi="fa-IR"/>
        </w:rPr>
        <w:t>ج</w:t>
      </w:r>
      <w:r w:rsidRPr="003114AF">
        <w:rPr>
          <w:rFonts w:hint="cs"/>
          <w:rtl/>
          <w:lang w:bidi="fa-IR"/>
        </w:rPr>
        <w:t xml:space="preserve"> فرمودند: برایش در بهشت شیردهی است، و شیر خوارگی‌اش را آنجا کامل می‌کند»، گفت: اگر این چیز را می‌دانستم غم و اندوهم کمتر می‌شد، فرمودند: اگر می‌خواهی آوازش را در بهشت برایت بشنوانم؟ گفت: نه خیر، بلکه سخن خدا و رسولش را باور دارم.</w:t>
      </w:r>
    </w:p>
  </w:footnote>
  <w:footnote w:id="479">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آنچه که از این حدیث و از احادیث دیگری که در این مورد آمده است، دانسته می‌شود این است که: اولاد کفار در بهشت هستند، در مسند امام احمد آمده است که کسی از پیامبر خدا </w:t>
      </w:r>
      <w:r w:rsidRPr="003114AF">
        <w:rPr>
          <w:rFonts w:cs="CTraditional Arabic" w:hint="cs"/>
          <w:rtl/>
          <w:lang w:bidi="fa-IR"/>
        </w:rPr>
        <w:t>ج</w:t>
      </w:r>
      <w:r w:rsidRPr="003114AF">
        <w:rPr>
          <w:rFonts w:hint="cs"/>
          <w:rtl/>
          <w:lang w:bidi="fa-IR"/>
        </w:rPr>
        <w:t xml:space="preserve"> پرسید: چه اشخاصی </w:t>
      </w:r>
      <w:r w:rsidRPr="003114AF">
        <w:rPr>
          <w:rtl/>
          <w:lang w:bidi="fa-IR"/>
        </w:rPr>
        <w:t>–</w:t>
      </w:r>
      <w:r w:rsidRPr="003114AF">
        <w:rPr>
          <w:rFonts w:hint="cs"/>
          <w:rtl/>
          <w:lang w:bidi="fa-IR"/>
        </w:rPr>
        <w:t xml:space="preserve"> بدون سوال و جواب </w:t>
      </w:r>
      <w:r w:rsidRPr="003114AF">
        <w:rPr>
          <w:rtl/>
          <w:lang w:bidi="fa-IR"/>
        </w:rPr>
        <w:t>–</w:t>
      </w:r>
      <w:r w:rsidRPr="003114AF">
        <w:rPr>
          <w:rFonts w:hint="cs"/>
          <w:rtl/>
          <w:lang w:bidi="fa-IR"/>
        </w:rPr>
        <w:t xml:space="preserve"> به بهشت می‌روند؟ فرمودند: پیامبر به بهشت می‌رود، شهید به بهشت می‌رود، طفل به بهشت می‌رود، و وئید (یعنی: کسی که زنده به گور شده است) به بهشت می‌رود»، و معلوم است که (وئید) اولاد مشرکین بودند.</w:t>
      </w:r>
    </w:p>
    <w:p w:rsidR="007970F7" w:rsidRPr="003114AF" w:rsidRDefault="007970F7" w:rsidP="00A11D0D">
      <w:pPr>
        <w:pStyle w:val="8-0"/>
        <w:rPr>
          <w:rtl/>
          <w:lang w:bidi="fa-IR"/>
        </w:rPr>
      </w:pPr>
      <w:r w:rsidRPr="003114AF">
        <w:rPr>
          <w:rFonts w:hint="cs"/>
          <w:rtl/>
          <w:lang w:bidi="fa-IR"/>
        </w:rPr>
        <w:tab/>
        <w:t xml:space="preserve">2) بعضی از علماء می‌گویند: معنی این قول پیامبر خدا </w:t>
      </w:r>
      <w:r w:rsidRPr="003114AF">
        <w:rPr>
          <w:rFonts w:cs="CTraditional Arabic" w:hint="cs"/>
          <w:rtl/>
          <w:lang w:bidi="fa-IR"/>
        </w:rPr>
        <w:t>ج</w:t>
      </w:r>
      <w:r w:rsidRPr="003114AF">
        <w:rPr>
          <w:rFonts w:hint="cs"/>
          <w:rtl/>
          <w:lang w:bidi="fa-IR"/>
        </w:rPr>
        <w:t xml:space="preserve"> که می‌فرمایند: «هنگامی که خداوند آن‌ها را خلق کرد، به اعمالی که از آ‌ن‌ها [در صورت زنده ماندن سر می‌زد]، داناتر بود... » این است که: کسانی را که خداوند به علم ازلی خود می‌دانست که مسلمان می‌شوند، به بهشت می‌برد، و کسانی را که می‌دانست کافر می‌شوند به دوزخ.</w:t>
      </w:r>
    </w:p>
    <w:p w:rsidR="007970F7" w:rsidRPr="003114AF" w:rsidRDefault="007970F7" w:rsidP="00FA1CBE">
      <w:pPr>
        <w:pStyle w:val="8-0"/>
        <w:rPr>
          <w:i/>
          <w:iCs/>
          <w:rtl/>
        </w:rPr>
      </w:pPr>
      <w:r w:rsidRPr="003114AF">
        <w:rPr>
          <w:rFonts w:hint="cs"/>
          <w:rtl/>
          <w:lang w:bidi="fa-IR"/>
        </w:rPr>
        <w:tab/>
        <w:t>3) اقوال دیگری نیز در مورد اولاد کفار وجود دارد، از آن جمله اینکه: اولاد کفار در تحت مشیت الهی هستند اگر خواسته باشد آن‌ها را به بهشت می‌برد و اگر خواسته باشد به دوزخ، و نظر دیگر آنکه آن‌ها در برزخ که جایی بین بهشت و دوزخ است می‌باشند، و قول سوم آنکه اولاد کفار خدمتگاران اهل بهشت هستند، و قول چهارم آنکه: باید در این مورد توقف نمود، و قول پنجم آنکه آن‌ها در بهشت هستند، و امام نووی</w:t>
      </w:r>
      <w:r w:rsidRPr="003114AF">
        <w:rPr>
          <w:rFonts w:cs="CTraditional Arabic" w:hint="cs"/>
          <w:rtl/>
          <w:lang w:bidi="fa-IR"/>
        </w:rPr>
        <w:t>/</w:t>
      </w:r>
      <w:r w:rsidRPr="003114AF">
        <w:rPr>
          <w:rFonts w:hint="cs"/>
          <w:rtl/>
          <w:lang w:bidi="fa-IR"/>
        </w:rPr>
        <w:t xml:space="preserve"> می‌گوید که: همین قول صحیح و مختار و موافق نظر اهل تحقیق است، زیرا خداوند متعال می‌فرماید: </w:t>
      </w:r>
      <w:r w:rsidRPr="003114AF">
        <w:rPr>
          <w:rFonts w:cs="Traditional Arabic" w:hint="cs"/>
          <w:rtl/>
          <w:lang w:bidi="fa-IR"/>
        </w:rPr>
        <w:t>﴿</w:t>
      </w:r>
      <w:r w:rsidRPr="003114AF">
        <w:rPr>
          <w:rStyle w:val="Char2"/>
          <w:rFonts w:hint="cs"/>
          <w:rtl/>
        </w:rPr>
        <w:t>وَمَا</w:t>
      </w:r>
      <w:r w:rsidRPr="003114AF">
        <w:rPr>
          <w:rStyle w:val="Char2"/>
          <w:rtl/>
        </w:rPr>
        <w:t xml:space="preserve"> </w:t>
      </w:r>
      <w:r w:rsidRPr="003114AF">
        <w:rPr>
          <w:rStyle w:val="Char2"/>
          <w:rFonts w:hint="cs"/>
          <w:rtl/>
        </w:rPr>
        <w:t>كُنَّا</w:t>
      </w:r>
      <w:r w:rsidRPr="003114AF">
        <w:rPr>
          <w:rStyle w:val="Char2"/>
          <w:rtl/>
        </w:rPr>
        <w:t xml:space="preserve"> </w:t>
      </w:r>
      <w:r w:rsidRPr="003114AF">
        <w:rPr>
          <w:rStyle w:val="Char2"/>
          <w:rFonts w:hint="cs"/>
          <w:rtl/>
        </w:rPr>
        <w:t>مُعَذِّبِينَ</w:t>
      </w:r>
      <w:r w:rsidRPr="003114AF">
        <w:rPr>
          <w:rStyle w:val="Char2"/>
          <w:rtl/>
        </w:rPr>
        <w:t xml:space="preserve"> </w:t>
      </w:r>
      <w:r w:rsidRPr="003114AF">
        <w:rPr>
          <w:rStyle w:val="Char2"/>
          <w:rFonts w:hint="cs"/>
          <w:rtl/>
        </w:rPr>
        <w:t>حَتَّىٰ</w:t>
      </w:r>
      <w:r w:rsidRPr="003114AF">
        <w:rPr>
          <w:rStyle w:val="Char2"/>
          <w:rtl/>
        </w:rPr>
        <w:t xml:space="preserve"> </w:t>
      </w:r>
      <w:r w:rsidRPr="003114AF">
        <w:rPr>
          <w:rStyle w:val="Char2"/>
          <w:rFonts w:hint="cs"/>
          <w:rtl/>
        </w:rPr>
        <w:t>نَبۡعَثَ</w:t>
      </w:r>
      <w:r w:rsidRPr="003114AF">
        <w:rPr>
          <w:rStyle w:val="Char2"/>
          <w:rtl/>
        </w:rPr>
        <w:t xml:space="preserve"> </w:t>
      </w:r>
      <w:r w:rsidRPr="003114AF">
        <w:rPr>
          <w:rStyle w:val="Char2"/>
          <w:rFonts w:hint="cs"/>
          <w:rtl/>
        </w:rPr>
        <w:t>رَسُولٗا</w:t>
      </w:r>
      <w:r w:rsidRPr="003114AF">
        <w:rPr>
          <w:rFonts w:cs="Traditional Arabic" w:hint="cs"/>
          <w:rtl/>
          <w:lang w:bidi="fa-IR"/>
        </w:rPr>
        <w:t>﴾</w:t>
      </w:r>
      <w:r w:rsidRPr="003114AF">
        <w:rPr>
          <w:rFonts w:hint="cs"/>
          <w:rtl/>
          <w:lang w:bidi="fa-IR"/>
        </w:rPr>
        <w:t>، یعنی: تا وقتی که رسولی نفرستیم کسی را عذاب نمی‌کنیم.</w:t>
      </w:r>
    </w:p>
  </w:footnote>
  <w:footnote w:id="480">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آنکه:</w:t>
      </w:r>
    </w:p>
    <w:p w:rsidR="007970F7" w:rsidRPr="003114AF" w:rsidRDefault="007970F7" w:rsidP="00A11D0D">
      <w:pPr>
        <w:pStyle w:val="8-0"/>
        <w:rPr>
          <w:rtl/>
          <w:lang w:bidi="fa-IR"/>
        </w:rPr>
      </w:pPr>
      <w:r w:rsidRPr="003114AF">
        <w:rPr>
          <w:rFonts w:hint="cs"/>
          <w:rtl/>
          <w:lang w:bidi="fa-IR"/>
        </w:rPr>
        <w:tab/>
        <w:t>1) معنی این حدیث واضح است، و آنچه را که باید از این حدیث آموخت این است که: دروغ گفتن، زنا کاری، و سود خواری از گناهان کبیره است، و مرتکب این اعمال اگر توبه نکند، عذاب‌های که در این حدیث آمده است، در انتظار او است، و هم‌چنین دانستن قرآن و عمل نکردن به آن از گناهان کبیره است، و جزای چنین شخصی همان است که در این حدیث نبوی شریف مذکور است.</w:t>
      </w:r>
    </w:p>
    <w:p w:rsidR="007970F7" w:rsidRPr="003114AF" w:rsidRDefault="007970F7" w:rsidP="00A11D0D">
      <w:pPr>
        <w:pStyle w:val="8-0"/>
        <w:rPr>
          <w:rtl/>
          <w:lang w:bidi="fa-IR"/>
        </w:rPr>
      </w:pPr>
      <w:r w:rsidRPr="003114AF">
        <w:rPr>
          <w:rFonts w:hint="cs"/>
          <w:rtl/>
          <w:lang w:bidi="fa-IR"/>
        </w:rPr>
        <w:tab/>
        <w:t>2) امام بعد از سلام دادن باید روی خود را به طرف مقتدی‌ها کند.</w:t>
      </w:r>
    </w:p>
    <w:p w:rsidR="007970F7" w:rsidRPr="003114AF" w:rsidRDefault="007970F7" w:rsidP="00A11D0D">
      <w:pPr>
        <w:pStyle w:val="8-0"/>
        <w:rPr>
          <w:rtl/>
          <w:lang w:bidi="fa-IR"/>
        </w:rPr>
      </w:pPr>
      <w:r w:rsidRPr="003114AF">
        <w:rPr>
          <w:rFonts w:hint="cs"/>
          <w:rtl/>
          <w:lang w:bidi="fa-IR"/>
        </w:rPr>
        <w:tab/>
        <w:t>3) تعبیر خواب مشروع است، و باید شخص عالم، صالح، و دانشمندی خواب را تعبیر نماید.</w:t>
      </w:r>
    </w:p>
    <w:p w:rsidR="007970F7" w:rsidRPr="003114AF" w:rsidRDefault="007970F7" w:rsidP="00A11D0D">
      <w:pPr>
        <w:pStyle w:val="8-0"/>
        <w:rPr>
          <w:rtl/>
          <w:lang w:bidi="fa-IR"/>
        </w:rPr>
      </w:pPr>
      <w:r w:rsidRPr="003114AF">
        <w:rPr>
          <w:rFonts w:hint="cs"/>
          <w:rtl/>
          <w:lang w:bidi="fa-IR"/>
        </w:rPr>
        <w:tab/>
        <w:t>4) آنچه را که انسان در این دنیا انجام می‌دهد، فرجامش در آن دنیا برایش آماده می‌شود.</w:t>
      </w:r>
    </w:p>
    <w:p w:rsidR="007970F7" w:rsidRPr="003114AF" w:rsidRDefault="007970F7" w:rsidP="00A11D0D">
      <w:pPr>
        <w:pStyle w:val="8-0"/>
        <w:rPr>
          <w:rtl/>
          <w:lang w:bidi="fa-IR"/>
        </w:rPr>
      </w:pPr>
      <w:r w:rsidRPr="003114AF">
        <w:rPr>
          <w:rFonts w:hint="cs"/>
          <w:rtl/>
          <w:lang w:bidi="fa-IR"/>
        </w:rPr>
        <w:tab/>
        <w:t>5) کسانی که قرآن را آموخته‌اند، و احکام و ارشادات آن را می‌دانند، باید از همه پیشتر خودشان به آن عمل کنند، و سپس محتویات آن را برای دیگران بیاموزند، ورنه منتظر عذاب الهی باشند.</w:t>
      </w:r>
    </w:p>
  </w:footnote>
  <w:footnote w:id="481">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 xml:space="preserve">1) در مورد مرگ ناگهانی احادیثی به بدی آن، و احادیثی به خوبی آن آمده است، از جمله احادیث که به بدی آن آمده است، این قول پیامبر خدا </w:t>
      </w:r>
      <w:r w:rsidRPr="003114AF">
        <w:rPr>
          <w:rFonts w:cs="CTraditional Arabic" w:hint="cs"/>
          <w:rtl/>
          <w:lang w:bidi="fa-IR"/>
        </w:rPr>
        <w:t>ج</w:t>
      </w:r>
      <w:r w:rsidRPr="003114AF">
        <w:rPr>
          <w:rFonts w:hint="cs"/>
          <w:rtl/>
          <w:lang w:bidi="fa-IR"/>
        </w:rPr>
        <w:t xml:space="preserve"> است که می‌فرمایند: «از مرگ ناگهانی به خدا پناه می‌برم»، و سبب این امر این است که: اگر شخص به حال طبیعی‌اش بمیرد، در آخر عمر از گناهانش توبه نموده، از مالش آنچه را که بخواهد، در طریق خیر وصیت می‌نماید، و با تردد کلمه شهادت رحلت می‌کند، ولی در مرگ ناگهانی این چیزها برایش میسر نیست.</w:t>
      </w:r>
    </w:p>
    <w:p w:rsidR="007970F7" w:rsidRPr="003114AF" w:rsidRDefault="007970F7" w:rsidP="00A11D0D">
      <w:pPr>
        <w:pStyle w:val="8-0"/>
        <w:rPr>
          <w:rtl/>
          <w:lang w:bidi="fa-IR"/>
        </w:rPr>
      </w:pPr>
      <w:r w:rsidRPr="003114AF">
        <w:rPr>
          <w:rFonts w:hint="cs"/>
          <w:rtl/>
          <w:lang w:bidi="fa-IR"/>
        </w:rPr>
        <w:tab/>
        <w:t>و از احادیثی که در خوبی مرگ ناگهانی آمده است، حدیثی است که عائشه و ابن مسعود</w:t>
      </w:r>
      <w:r w:rsidRPr="003114AF">
        <w:rPr>
          <w:rFonts w:cs="CTraditional Arabic" w:hint="cs"/>
          <w:rtl/>
          <w:lang w:bidi="fa-IR"/>
        </w:rPr>
        <w:t>ب</w:t>
      </w:r>
      <w:r w:rsidRPr="003114AF">
        <w:rPr>
          <w:rFonts w:hint="cs"/>
          <w:rtl/>
          <w:lang w:bidi="fa-IR"/>
        </w:rPr>
        <w:t xml:space="preserve"> از پیامبر خدا </w:t>
      </w:r>
      <w:r w:rsidRPr="003114AF">
        <w:rPr>
          <w:rFonts w:cs="CTraditional Arabic" w:hint="cs"/>
          <w:rtl/>
          <w:lang w:bidi="fa-IR"/>
        </w:rPr>
        <w:t>ج</w:t>
      </w:r>
      <w:r w:rsidRPr="003114AF">
        <w:rPr>
          <w:rFonts w:hint="cs"/>
          <w:rtl/>
          <w:lang w:bidi="fa-IR"/>
        </w:rPr>
        <w:t xml:space="preserve"> روایت می‌کنند، و آن حدیث این است که پیامبر خدا </w:t>
      </w:r>
      <w:r w:rsidRPr="003114AF">
        <w:rPr>
          <w:rFonts w:cs="CTraditional Arabic" w:hint="cs"/>
          <w:rtl/>
          <w:lang w:bidi="fa-IR"/>
        </w:rPr>
        <w:t>ج</w:t>
      </w:r>
      <w:r w:rsidRPr="003114AF">
        <w:rPr>
          <w:rFonts w:hint="cs"/>
          <w:rtl/>
          <w:lang w:bidi="fa-IR"/>
        </w:rPr>
        <w:t xml:space="preserve"> فرمودند: «مرگ ناگهانی برای مؤمن راحت، و بر فاجر غضب است»، و سبب این امر آن است که شخص مؤمن و با تقوی همیشه به یاد خدا بوده و از گناهان اجتناب می‌ورزد، و هیچ وقت از یاد خدا غافل نمی‌ماند، و آنچه را که برایش ممکن است، در راه خدا صدقه و خیرات می‌دهد، چنین شخصی اگر به مرگ ناگهانی می‌میرد، از سکرات موت نجات می‌یابد، ولی شخص فاسق چون اعمال نیکی نداشته است، اگر به مرگ ناگهانی می‌میرد، همه این فرصت‌ها از دستش می‌رود.</w:t>
      </w:r>
    </w:p>
    <w:p w:rsidR="007970F7" w:rsidRPr="003114AF" w:rsidRDefault="007970F7" w:rsidP="00A11D0D">
      <w:pPr>
        <w:pStyle w:val="8-0"/>
        <w:rPr>
          <w:rtl/>
          <w:lang w:bidi="fa-IR"/>
        </w:rPr>
      </w:pPr>
      <w:r w:rsidRPr="003114AF">
        <w:rPr>
          <w:rFonts w:hint="cs"/>
          <w:rtl/>
          <w:lang w:bidi="fa-IR"/>
        </w:rPr>
        <w:tab/>
        <w:t>2) صدقه دادن از طرف میت جواز دارد، و برایش سبب منفعت می‌گردد، از انس</w:t>
      </w:r>
      <w:r w:rsidRPr="003114AF">
        <w:rPr>
          <w:rFonts w:cs="CTraditional Arabic" w:hint="cs"/>
          <w:rtl/>
          <w:lang w:bidi="fa-IR"/>
        </w:rPr>
        <w:t>س</w:t>
      </w:r>
      <w:r w:rsidRPr="003114AF">
        <w:rPr>
          <w:rFonts w:hint="cs"/>
          <w:rtl/>
          <w:lang w:bidi="fa-IR"/>
        </w:rPr>
        <w:t xml:space="preserve"> روایت است که گفت: از پیامبر خدا </w:t>
      </w:r>
      <w:r w:rsidRPr="003114AF">
        <w:rPr>
          <w:rFonts w:cs="CTraditional Arabic" w:hint="cs"/>
          <w:rtl/>
          <w:lang w:bidi="fa-IR"/>
        </w:rPr>
        <w:t>ج</w:t>
      </w:r>
      <w:r w:rsidRPr="003114AF">
        <w:rPr>
          <w:rFonts w:hint="cs"/>
          <w:rtl/>
          <w:lang w:bidi="fa-IR"/>
        </w:rPr>
        <w:t xml:space="preserve"> پرسیدم که ما برای مرده‌های خود دعا می‌کنیم، و از طرف آن‌ها صدقه می‌دهیم و حج می‌کنیم، آیا ثواب این چیزها برای آن‌ها می‌رسد؟ فرمودند: «بلی به طور یقین ثواب این چیزها برای آن‌ها می‌رسد، و به سبب این چیزها آن‌چنان خوشحال می‌شوند که شما از بخشش گرفتن خوشحال می‌شوید».</w:t>
      </w:r>
    </w:p>
  </w:footnote>
  <w:footnote w:id="482">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خانه عائشه</w:t>
      </w:r>
      <w:r w:rsidRPr="003114AF">
        <w:rPr>
          <w:rFonts w:cs="CTraditional Arabic" w:hint="cs"/>
          <w:rtl/>
          <w:lang w:bidi="fa-IR"/>
        </w:rPr>
        <w:t>ل</w:t>
      </w:r>
      <w:r w:rsidRPr="003114AF">
        <w:rPr>
          <w:rFonts w:hint="cs"/>
          <w:rtl/>
          <w:lang w:bidi="fa-IR"/>
        </w:rPr>
        <w:t xml:space="preserve"> موضعی است که اکنون مرقد پیامبر خدا </w:t>
      </w:r>
      <w:r w:rsidRPr="003114AF">
        <w:rPr>
          <w:rFonts w:cs="CTraditional Arabic" w:hint="cs"/>
          <w:rtl/>
          <w:lang w:bidi="fa-IR"/>
        </w:rPr>
        <w:t>ج</w:t>
      </w:r>
      <w:r w:rsidRPr="003114AF">
        <w:rPr>
          <w:rFonts w:hint="cs"/>
          <w:rtl/>
          <w:lang w:bidi="fa-IR"/>
        </w:rPr>
        <w:t xml:space="preserve"> و ابوبکر صدیق و عمر</w:t>
      </w:r>
      <w:r w:rsidRPr="003114AF">
        <w:rPr>
          <w:rFonts w:cs="CTraditional Arabic" w:hint="cs"/>
          <w:rtl/>
          <w:lang w:bidi="fa-IR"/>
        </w:rPr>
        <w:t>ب</w:t>
      </w:r>
      <w:r w:rsidRPr="003114AF">
        <w:rPr>
          <w:rFonts w:hint="cs"/>
          <w:rtl/>
          <w:lang w:bidi="fa-IR"/>
        </w:rPr>
        <w:t xml:space="preserve"> در آن قرار دارد، و این دو شخصیت وزیران و هم‌نشینان پیامبر خدا </w:t>
      </w:r>
      <w:r w:rsidRPr="003114AF">
        <w:rPr>
          <w:rFonts w:cs="CTraditional Arabic" w:hint="cs"/>
          <w:rtl/>
          <w:lang w:bidi="fa-IR"/>
        </w:rPr>
        <w:t>ج</w:t>
      </w:r>
      <w:r w:rsidRPr="003114AF">
        <w:rPr>
          <w:rFonts w:hint="cs"/>
          <w:rtl/>
          <w:lang w:bidi="fa-IR"/>
        </w:rPr>
        <w:t xml:space="preserve"> در حال حیات‌شان بودند، و خداوند متعال خواست که هم مرقدان پیامبر خدا </w:t>
      </w:r>
      <w:r w:rsidRPr="003114AF">
        <w:rPr>
          <w:rFonts w:cs="CTraditional Arabic" w:hint="cs"/>
          <w:rtl/>
          <w:lang w:bidi="fa-IR"/>
        </w:rPr>
        <w:t>ج</w:t>
      </w:r>
      <w:r w:rsidRPr="003114AF">
        <w:rPr>
          <w:rFonts w:hint="cs"/>
          <w:rtl/>
          <w:lang w:bidi="fa-IR"/>
        </w:rPr>
        <w:t xml:space="preserve"> بعد از وفات‌شان هم باشند، و این فضیلت و منقبتی است که جز برای این دو شخصیت برای هیچ شخص دیگری وجود ندارد.</w:t>
      </w:r>
    </w:p>
    <w:p w:rsidR="007970F7" w:rsidRPr="003114AF" w:rsidRDefault="007970F7" w:rsidP="00A11D0D">
      <w:pPr>
        <w:pStyle w:val="8-0"/>
        <w:rPr>
          <w:rtl/>
          <w:lang w:bidi="fa-IR"/>
        </w:rPr>
      </w:pPr>
      <w:r w:rsidRPr="003114AF">
        <w:rPr>
          <w:rFonts w:hint="cs"/>
          <w:rtl/>
          <w:lang w:bidi="fa-IR"/>
        </w:rPr>
        <w:tab/>
        <w:t>2) امام عینی</w:t>
      </w:r>
      <w:r w:rsidRPr="003114AF">
        <w:rPr>
          <w:rFonts w:cs="CTraditional Arabic" w:hint="cs"/>
          <w:rtl/>
          <w:lang w:bidi="fa-IR"/>
        </w:rPr>
        <w:t>/</w:t>
      </w:r>
      <w:r w:rsidRPr="003114AF">
        <w:rPr>
          <w:rFonts w:hint="cs"/>
          <w:rtl/>
          <w:lang w:bidi="fa-IR"/>
        </w:rPr>
        <w:t xml:space="preserve"> می‌گوید: عائشه بعد از وفات پیامبر خدا </w:t>
      </w:r>
      <w:r w:rsidRPr="003114AF">
        <w:rPr>
          <w:rFonts w:cs="CTraditional Arabic" w:hint="cs"/>
          <w:rtl/>
          <w:lang w:bidi="fa-IR"/>
        </w:rPr>
        <w:t>ج</w:t>
      </w:r>
      <w:r w:rsidRPr="003114AF">
        <w:rPr>
          <w:rFonts w:hint="cs"/>
          <w:rtl/>
          <w:lang w:bidi="fa-IR"/>
        </w:rPr>
        <w:t xml:space="preserve"> در خواب دید که سه (قمر) در خانه‌اش افتادند، این خواب را برای پدرش </w:t>
      </w:r>
      <w:r w:rsidRPr="003114AF">
        <w:rPr>
          <w:rtl/>
          <w:lang w:bidi="fa-IR"/>
        </w:rPr>
        <w:t>–</w:t>
      </w:r>
      <w:r w:rsidRPr="003114AF">
        <w:rPr>
          <w:rFonts w:hint="cs"/>
          <w:rtl/>
          <w:lang w:bidi="fa-IR"/>
        </w:rPr>
        <w:t xml:space="preserve"> ابوبکر صدیق</w:t>
      </w:r>
      <w:r w:rsidRPr="003114AF">
        <w:rPr>
          <w:rFonts w:cs="CTraditional Arabic" w:hint="cs"/>
          <w:rtl/>
          <w:lang w:bidi="fa-IR"/>
        </w:rPr>
        <w:t>س</w:t>
      </w:r>
      <w:r w:rsidRPr="003114AF">
        <w:rPr>
          <w:rFonts w:hint="cs"/>
          <w:rtl/>
          <w:lang w:bidi="fa-IR"/>
        </w:rPr>
        <w:t xml:space="preserve"> </w:t>
      </w:r>
      <w:r w:rsidRPr="003114AF">
        <w:rPr>
          <w:rtl/>
          <w:lang w:bidi="fa-IR"/>
        </w:rPr>
        <w:t>–</w:t>
      </w:r>
      <w:r w:rsidRPr="003114AF">
        <w:rPr>
          <w:rFonts w:hint="cs"/>
          <w:rtl/>
          <w:lang w:bidi="fa-IR"/>
        </w:rPr>
        <w:t xml:space="preserve"> قصه کرد، ابوبکر</w:t>
      </w:r>
      <w:r w:rsidRPr="003114AF">
        <w:rPr>
          <w:rFonts w:cs="CTraditional Arabic" w:hint="cs"/>
          <w:rtl/>
          <w:lang w:bidi="fa-IR"/>
        </w:rPr>
        <w:t>س</w:t>
      </w:r>
      <w:r w:rsidRPr="003114AF">
        <w:rPr>
          <w:rFonts w:hint="cs"/>
          <w:rtl/>
          <w:lang w:bidi="fa-IR"/>
        </w:rPr>
        <w:t xml:space="preserve"> برایش گفت: اولین (قمر) که بهترین آن سه قمر است، پیامبر خدا </w:t>
      </w:r>
      <w:r w:rsidRPr="003114AF">
        <w:rPr>
          <w:rFonts w:cs="CTraditional Arabic" w:hint="cs"/>
          <w:rtl/>
          <w:lang w:bidi="fa-IR"/>
        </w:rPr>
        <w:t>ج</w:t>
      </w:r>
      <w:r w:rsidRPr="003114AF">
        <w:rPr>
          <w:rFonts w:hint="cs"/>
          <w:rtl/>
          <w:lang w:bidi="fa-IR"/>
        </w:rPr>
        <w:t xml:space="preserve"> هستند» و موقعیت این سه مرقد بناء بر قول اکثر علماء به این طریق است که: سر پیامبر خدا </w:t>
      </w:r>
      <w:r w:rsidRPr="003114AF">
        <w:rPr>
          <w:rFonts w:cs="CTraditional Arabic" w:hint="cs"/>
          <w:rtl/>
          <w:lang w:bidi="fa-IR"/>
        </w:rPr>
        <w:t>ج</w:t>
      </w:r>
      <w:r w:rsidRPr="003114AF">
        <w:rPr>
          <w:rFonts w:hint="cs"/>
          <w:rtl/>
          <w:lang w:bidi="fa-IR"/>
        </w:rPr>
        <w:t xml:space="preserve"> به طرف مغرب، و روی‌شان به طرف قبله قرار دارد، و در عقب‌شان قبر ابوبکر صدیق است، که از مرقد پیامبر خدا </w:t>
      </w:r>
      <w:r w:rsidRPr="003114AF">
        <w:rPr>
          <w:rFonts w:cs="CTraditional Arabic" w:hint="cs"/>
          <w:rtl/>
          <w:lang w:bidi="fa-IR"/>
        </w:rPr>
        <w:t>ج</w:t>
      </w:r>
      <w:r w:rsidRPr="003114AF">
        <w:rPr>
          <w:rFonts w:hint="cs"/>
          <w:rtl/>
          <w:lang w:bidi="fa-IR"/>
        </w:rPr>
        <w:t xml:space="preserve"> قدری پایان‌تر است، به طوری که سر ابوبکر</w:t>
      </w:r>
      <w:r w:rsidRPr="003114AF">
        <w:rPr>
          <w:rFonts w:cs="CTraditional Arabic" w:hint="cs"/>
          <w:rtl/>
          <w:lang w:bidi="fa-IR"/>
        </w:rPr>
        <w:t>س</w:t>
      </w:r>
      <w:r w:rsidRPr="003114AF">
        <w:rPr>
          <w:rFonts w:hint="cs"/>
          <w:rtl/>
          <w:lang w:bidi="fa-IR"/>
        </w:rPr>
        <w:t xml:space="preserve"> در مقابل شانه‌های پیامبر خدا </w:t>
      </w:r>
      <w:r w:rsidRPr="003114AF">
        <w:rPr>
          <w:rFonts w:cs="CTraditional Arabic" w:hint="cs"/>
          <w:rtl/>
          <w:lang w:bidi="fa-IR"/>
        </w:rPr>
        <w:t>ج</w:t>
      </w:r>
      <w:r w:rsidRPr="003114AF">
        <w:rPr>
          <w:rFonts w:hint="cs"/>
          <w:rtl/>
          <w:lang w:bidi="fa-IR"/>
        </w:rPr>
        <w:t xml:space="preserve"> قرار دارد، و قبر عمر</w:t>
      </w:r>
      <w:r w:rsidRPr="003114AF">
        <w:rPr>
          <w:rFonts w:cs="CTraditional Arabic" w:hint="cs"/>
          <w:rtl/>
          <w:lang w:bidi="fa-IR"/>
        </w:rPr>
        <w:t>س</w:t>
      </w:r>
      <w:r w:rsidRPr="003114AF">
        <w:rPr>
          <w:rFonts w:hint="cs"/>
          <w:rtl/>
          <w:lang w:bidi="fa-IR"/>
        </w:rPr>
        <w:t xml:space="preserve"> عقب قبر ابوبکر صدیق</w:t>
      </w:r>
      <w:r w:rsidRPr="003114AF">
        <w:rPr>
          <w:rFonts w:cs="CTraditional Arabic" w:hint="cs"/>
          <w:rtl/>
          <w:lang w:bidi="fa-IR"/>
        </w:rPr>
        <w:t>س</w:t>
      </w:r>
      <w:r w:rsidRPr="003114AF">
        <w:rPr>
          <w:rFonts w:hint="cs"/>
          <w:rtl/>
          <w:lang w:bidi="fa-IR"/>
        </w:rPr>
        <w:t xml:space="preserve"> و قدری پایان‌تر از آن می‌باشد، به طوری که سر عمر</w:t>
      </w:r>
      <w:r w:rsidRPr="003114AF">
        <w:rPr>
          <w:rFonts w:cs="CTraditional Arabic" w:hint="cs"/>
          <w:rtl/>
          <w:lang w:bidi="fa-IR"/>
        </w:rPr>
        <w:t>س</w:t>
      </w:r>
      <w:r w:rsidRPr="003114AF">
        <w:rPr>
          <w:rFonts w:hint="cs"/>
          <w:rtl/>
          <w:lang w:bidi="fa-IR"/>
        </w:rPr>
        <w:t xml:space="preserve"> مقابل شانه‌های ابوبکر صدیق</w:t>
      </w:r>
      <w:r w:rsidRPr="003114AF">
        <w:rPr>
          <w:rFonts w:cs="CTraditional Arabic" w:hint="cs"/>
          <w:rtl/>
          <w:lang w:bidi="fa-IR"/>
        </w:rPr>
        <w:t>س</w:t>
      </w:r>
      <w:r w:rsidRPr="003114AF">
        <w:rPr>
          <w:rFonts w:hint="cs"/>
          <w:rtl/>
          <w:lang w:bidi="fa-IR"/>
        </w:rPr>
        <w:t xml:space="preserve"> قرار دارد.</w:t>
      </w:r>
    </w:p>
  </w:footnote>
  <w:footnote w:id="483">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A11D0D">
      <w:pPr>
        <w:pStyle w:val="8-0"/>
        <w:rPr>
          <w:rtl/>
          <w:lang w:bidi="fa-IR"/>
        </w:rPr>
      </w:pPr>
      <w:r w:rsidRPr="003114AF">
        <w:rPr>
          <w:rFonts w:hint="cs"/>
          <w:rtl/>
          <w:lang w:bidi="fa-IR"/>
        </w:rPr>
        <w:tab/>
        <w:t>1) این سخنان جزئی از وصیتی است که عمر</w:t>
      </w:r>
      <w:r w:rsidRPr="003114AF">
        <w:rPr>
          <w:rFonts w:cs="CTraditional Arabic" w:hint="cs"/>
          <w:rtl/>
          <w:lang w:bidi="fa-IR"/>
        </w:rPr>
        <w:t>س</w:t>
      </w:r>
      <w:r w:rsidRPr="003114AF">
        <w:rPr>
          <w:rFonts w:hint="cs"/>
          <w:rtl/>
          <w:lang w:bidi="fa-IR"/>
        </w:rPr>
        <w:t xml:space="preserve"> هنگام شهادت خود، نموده بود، و گفته بود: هر کدام از این شش نفر را که خلیفه انتخاب کنید، او خلیفه است، و باید از وی اطاعت و پیروی نمائید.</w:t>
      </w:r>
    </w:p>
    <w:p w:rsidR="007970F7" w:rsidRPr="003114AF" w:rsidRDefault="007970F7" w:rsidP="00A11D0D">
      <w:pPr>
        <w:pStyle w:val="8-0"/>
        <w:rPr>
          <w:rtl/>
          <w:lang w:bidi="fa-IR"/>
        </w:rPr>
      </w:pPr>
      <w:r w:rsidRPr="003114AF">
        <w:rPr>
          <w:rFonts w:hint="cs"/>
          <w:rtl/>
          <w:lang w:bidi="fa-IR"/>
        </w:rPr>
        <w:tab/>
        <w:t>2) عمر</w:t>
      </w:r>
      <w:r w:rsidRPr="003114AF">
        <w:rPr>
          <w:rFonts w:cs="CTraditional Arabic" w:hint="cs"/>
          <w:rtl/>
          <w:lang w:bidi="fa-IR"/>
        </w:rPr>
        <w:t>س</w:t>
      </w:r>
      <w:r w:rsidRPr="003114AF">
        <w:rPr>
          <w:rFonts w:hint="cs"/>
          <w:rtl/>
          <w:lang w:bidi="fa-IR"/>
        </w:rPr>
        <w:t xml:space="preserve"> در روز چهار شنبه بیست ششم ذو الحجۀ سال بیست وسه هجری به شهادت رسید، و کسی که او را به شهادت رسانید ابو لؤلؤه غلام مغیره بن شعبه بود، که دعوای اسلام را می‌کرد، و سبب این کار آن بود که: نزد عمر</w:t>
      </w:r>
      <w:r w:rsidRPr="003114AF">
        <w:rPr>
          <w:rFonts w:cs="CTraditional Arabic" w:hint="cs"/>
          <w:rtl/>
          <w:lang w:bidi="fa-IR"/>
        </w:rPr>
        <w:t>س</w:t>
      </w:r>
      <w:r w:rsidRPr="003114AF">
        <w:rPr>
          <w:rFonts w:hint="cs"/>
          <w:rtl/>
          <w:lang w:bidi="fa-IR"/>
        </w:rPr>
        <w:t xml:space="preserve"> آمد و گفت به بادارم بگو که خراج مرا کم کند، [این شخص قرار اتفاق در هر مدت معینی یک دینار به بادارش می‌داد]، عمر</w:t>
      </w:r>
      <w:r w:rsidRPr="003114AF">
        <w:rPr>
          <w:rFonts w:cs="CTraditional Arabic" w:hint="cs"/>
          <w:rtl/>
          <w:lang w:bidi="fa-IR"/>
        </w:rPr>
        <w:t>س</w:t>
      </w:r>
      <w:r w:rsidRPr="003114AF">
        <w:rPr>
          <w:rFonts w:hint="cs"/>
          <w:rtl/>
          <w:lang w:bidi="fa-IR"/>
        </w:rPr>
        <w:t xml:space="preserve"> پرسید: خراجت چقدر است؟ گفت: یک دینار، گفت: این کار را نمی‌کنم، تا کارگر ماهری هستی، و یک دینا چیز بسیاری نیست، آن شخص از این سخن در قهر شد، و چون عمر</w:t>
      </w:r>
      <w:r w:rsidRPr="003114AF">
        <w:rPr>
          <w:rFonts w:cs="CTraditional Arabic" w:hint="cs"/>
          <w:rtl/>
          <w:lang w:bidi="fa-IR"/>
        </w:rPr>
        <w:t>س</w:t>
      </w:r>
      <w:r w:rsidRPr="003114AF">
        <w:rPr>
          <w:rFonts w:hint="cs"/>
          <w:rtl/>
          <w:lang w:bidi="fa-IR"/>
        </w:rPr>
        <w:t xml:space="preserve"> به نماز صبح بیرون شد، آن دشمن خدا با خنجر مسمومی به وی حمله کرد، و او را به شهادت رساند.</w:t>
      </w:r>
    </w:p>
    <w:p w:rsidR="007970F7" w:rsidRPr="003114AF" w:rsidRDefault="007970F7" w:rsidP="00A11D0D">
      <w:pPr>
        <w:pStyle w:val="8-0"/>
        <w:rPr>
          <w:rtl/>
          <w:lang w:bidi="fa-IR"/>
        </w:rPr>
      </w:pPr>
      <w:r w:rsidRPr="003114AF">
        <w:rPr>
          <w:rFonts w:hint="cs"/>
          <w:rtl/>
          <w:lang w:bidi="fa-IR"/>
        </w:rPr>
        <w:tab/>
        <w:t>3) عمر</w:t>
      </w:r>
      <w:r w:rsidRPr="003114AF">
        <w:rPr>
          <w:rFonts w:cs="CTraditional Arabic" w:hint="cs"/>
          <w:rtl/>
          <w:lang w:bidi="fa-IR"/>
        </w:rPr>
        <w:t>س</w:t>
      </w:r>
      <w:r w:rsidRPr="003114AF">
        <w:rPr>
          <w:rFonts w:hint="cs"/>
          <w:rtl/>
          <w:lang w:bidi="fa-IR"/>
        </w:rPr>
        <w:t xml:space="preserve"> در روز یک شنبه اول ماه محرم سال بیست وچهارم هجری دفن گردید، و عمرش در روز شهادتش شصت، و یا شصت و سه سال، و مدت خلافتش ده سال، و پنج ماه، و بیست ویک روز بود.</w:t>
      </w:r>
    </w:p>
    <w:p w:rsidR="007970F7" w:rsidRPr="003114AF" w:rsidRDefault="007970F7" w:rsidP="008C4190">
      <w:pPr>
        <w:pStyle w:val="8-0"/>
        <w:rPr>
          <w:rtl/>
          <w:lang w:bidi="fa-IR"/>
        </w:rPr>
      </w:pPr>
      <w:r w:rsidRPr="003114AF">
        <w:rPr>
          <w:rFonts w:hint="cs"/>
          <w:rtl/>
          <w:lang w:bidi="fa-IR"/>
        </w:rPr>
        <w:tab/>
        <w:t>4) با وجود آنکه عمر</w:t>
      </w:r>
      <w:r w:rsidRPr="003114AF">
        <w:rPr>
          <w:rFonts w:cs="CTraditional Arabic" w:hint="cs"/>
          <w:rtl/>
          <w:lang w:bidi="fa-IR"/>
        </w:rPr>
        <w:t>س</w:t>
      </w:r>
      <w:r w:rsidRPr="003114AF">
        <w:rPr>
          <w:rFonts w:hint="cs"/>
          <w:rtl/>
          <w:lang w:bidi="fa-IR"/>
        </w:rPr>
        <w:t xml:space="preserve"> در خلافت نمونه عدل و عدالت بود، - طوری که در همین حدیث در خود صحیح البخاری آمده است </w:t>
      </w:r>
      <w:r w:rsidRPr="003114AF">
        <w:rPr>
          <w:rtl/>
          <w:lang w:bidi="fa-IR"/>
        </w:rPr>
        <w:t>–</w:t>
      </w:r>
      <w:r w:rsidRPr="003114AF">
        <w:rPr>
          <w:rFonts w:hint="cs"/>
          <w:rtl/>
          <w:lang w:bidi="fa-IR"/>
        </w:rPr>
        <w:t xml:space="preserve"> در وقت شهادت خود گفت: ای کاش که در [گناه و ثواب خلافت خود] سر بسر باشم، یعنی: از این خلافت نه مورد عذاب قرار بگیرم، و نه برایم ثوابی باشد، و در صورتی که عمر</w:t>
      </w:r>
      <w:r w:rsidRPr="003114AF">
        <w:rPr>
          <w:rFonts w:cs="CTraditional Arabic" w:hint="cs"/>
          <w:rtl/>
          <w:lang w:bidi="fa-IR"/>
        </w:rPr>
        <w:t>س</w:t>
      </w:r>
      <w:r w:rsidRPr="003114AF">
        <w:rPr>
          <w:rFonts w:hint="cs"/>
          <w:rtl/>
          <w:lang w:bidi="fa-IR"/>
        </w:rPr>
        <w:t xml:space="preserve"> با همان عدالت خود که فوق آن متصور نیست، چنین می‌گفت، نمی‌دانم که چه سبب است که کسان دیگری که جز از ظلم و ستم کار دیگری ندارند، برای رسیدن به قدرت و امارت اینقدر کوشش و تلاش دارند؟</w:t>
      </w:r>
    </w:p>
  </w:footnote>
  <w:footnote w:id="484">
    <w:p w:rsidR="007970F7" w:rsidRPr="003114AF" w:rsidRDefault="007970F7" w:rsidP="00A11D0D">
      <w:pPr>
        <w:pStyle w:val="8-0"/>
        <w:rPr>
          <w:rtl/>
          <w:lang w:bidi="fa-IR"/>
        </w:rPr>
      </w:pPr>
      <w:r w:rsidRPr="003114AF">
        <w:rPr>
          <w:rStyle w:val="FootnoteReference"/>
          <w:vertAlign w:val="baseline"/>
        </w:rPr>
        <w:footnoteRef/>
      </w:r>
      <w:r w:rsidRPr="003114AF">
        <w:rPr>
          <w:rFonts w:hint="cs"/>
          <w:rtl/>
          <w:lang w:bidi="fa-IR"/>
        </w:rPr>
        <w:t>- از احکام و مسائل متعلق به این حدیث آنکه:</w:t>
      </w:r>
    </w:p>
    <w:p w:rsidR="007970F7" w:rsidRPr="003114AF" w:rsidRDefault="007970F7" w:rsidP="00FF22ED">
      <w:pPr>
        <w:pStyle w:val="8-0"/>
        <w:rPr>
          <w:rtl/>
          <w:lang w:bidi="fa-IR"/>
        </w:rPr>
      </w:pPr>
      <w:r w:rsidRPr="003114AF">
        <w:rPr>
          <w:rFonts w:hint="cs"/>
          <w:rtl/>
          <w:lang w:bidi="fa-IR"/>
        </w:rPr>
        <w:tab/>
        <w:t>1) این حدیث دلالت بر تحریم بد گوئی از اموات دارد، ولی ذکر خوبی‌های آن‌ها مطلوب است، در ترمذی از ابن عمر</w:t>
      </w:r>
      <w:r w:rsidRPr="003114AF">
        <w:rPr>
          <w:rFonts w:cs="CTraditional Arabic" w:hint="cs"/>
          <w:rtl/>
          <w:lang w:bidi="fa-IR"/>
        </w:rPr>
        <w:t>ب</w:t>
      </w:r>
      <w:r w:rsidRPr="003114AF">
        <w:rPr>
          <w:rFonts w:hint="cs"/>
          <w:rtl/>
          <w:lang w:bidi="fa-IR"/>
        </w:rPr>
        <w:t xml:space="preserve"> روایت است که گفت: پیامبر خدا </w:t>
      </w:r>
      <w:r w:rsidRPr="003114AF">
        <w:rPr>
          <w:rFonts w:cs="CTraditional Arabic" w:hint="cs"/>
          <w:rtl/>
          <w:lang w:bidi="fa-IR"/>
        </w:rPr>
        <w:t>ج</w:t>
      </w:r>
      <w:r w:rsidRPr="003114AF">
        <w:rPr>
          <w:rFonts w:hint="cs"/>
          <w:rtl/>
          <w:lang w:bidi="fa-IR"/>
        </w:rPr>
        <w:t xml:space="preserve"> فرمودند: «خوبی‌های مرده‌های خود را بگوئید، و از بد گفتن آن‌ها خودداری نمائید».</w:t>
      </w:r>
    </w:p>
    <w:p w:rsidR="007970F7" w:rsidRPr="003114AF" w:rsidRDefault="007970F7" w:rsidP="00AB64FD">
      <w:pPr>
        <w:pStyle w:val="8-0"/>
        <w:rPr>
          <w:i/>
          <w:iCs/>
          <w:rtl/>
          <w:lang w:bidi="fa-IR"/>
        </w:rPr>
      </w:pPr>
      <w:r w:rsidRPr="003114AF">
        <w:rPr>
          <w:rFonts w:hint="cs"/>
          <w:rtl/>
          <w:lang w:bidi="fa-IR"/>
        </w:rPr>
        <w:tab/>
        <w:t>2) در فتح المبدی آمده است که: بد گوئی از کفار و فساق، و ظالمین غرض تحذیر از همانند‌های آن‌ها، و غرض نفرت مردم از آن‌ها جواز دارد.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A2675A">
    <w:pPr>
      <w:pStyle w:val="Header"/>
      <w:tabs>
        <w:tab w:val="clear" w:pos="4153"/>
        <w:tab w:val="center" w:pos="1418"/>
        <w:tab w:val="left" w:pos="1701"/>
        <w:tab w:val="center" w:pos="1985"/>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174B772B" wp14:editId="45277860">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152CF">
      <w:rPr>
        <w:rFonts w:ascii="IRNazli" w:hAnsi="IRNazli" w:cs="IRNazli"/>
        <w:noProof/>
        <w:rtl/>
      </w:rPr>
      <w:t>78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فیض الباری (جلد دوم)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435C9">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503122EC" wp14:editId="08159E3D">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[12]: [</w:t>
    </w:r>
    <w:r w:rsidRPr="00F435C9">
      <w:rPr>
        <w:rFonts w:ascii="IRNazanin" w:hAnsi="IRNazanin" w:cs="IRNazanin" w:hint="eastAsia"/>
        <w:b/>
        <w:bCs/>
        <w:sz w:val="26"/>
        <w:szCs w:val="26"/>
        <w:rtl/>
        <w:lang w:bidi="fa-IR"/>
      </w:rPr>
      <w:t>احکام</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نماز</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خوف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185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435C9">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1C5E5A5F" wp14:editId="6ABDC188">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[13]: [</w:t>
    </w:r>
    <w:r w:rsidRPr="00F435C9">
      <w:rPr>
        <w:rFonts w:ascii="IRNazanin" w:hAnsi="IRNazanin" w:cs="IRNazanin" w:hint="eastAsia"/>
        <w:b/>
        <w:bCs/>
        <w:sz w:val="26"/>
        <w:szCs w:val="26"/>
        <w:rtl/>
        <w:lang w:bidi="fa-IR"/>
      </w:rPr>
      <w:t>احکام</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نماز</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ع</w:t>
    </w:r>
    <w:r w:rsidRPr="00F435C9">
      <w:rPr>
        <w:rFonts w:ascii="IRNazanin" w:hAnsi="IRNazanin" w:cs="IRNazanin" w:hint="cs"/>
        <w:b/>
        <w:bCs/>
        <w:sz w:val="26"/>
        <w:szCs w:val="26"/>
        <w:rtl/>
        <w:lang w:bidi="fa-IR"/>
      </w:rPr>
      <w:t>ی</w:t>
    </w:r>
    <w:r w:rsidRPr="00F435C9">
      <w:rPr>
        <w:rFonts w:ascii="IRNazanin" w:hAnsi="IRNazanin" w:cs="IRNazanin" w:hint="eastAsia"/>
        <w:b/>
        <w:bCs/>
        <w:sz w:val="26"/>
        <w:szCs w:val="26"/>
        <w:rtl/>
        <w:lang w:bidi="fa-IR"/>
      </w:rPr>
      <w:t>د</w:t>
    </w:r>
    <w:r w:rsidRPr="00F435C9">
      <w:rPr>
        <w:rFonts w:ascii="IRNazanin" w:hAnsi="IRNazanin" w:cs="IRNazanin" w:hint="cs"/>
        <w:b/>
        <w:bCs/>
        <w:sz w:val="26"/>
        <w:szCs w:val="26"/>
        <w:rtl/>
        <w:lang w:bidi="fa-IR"/>
      </w:rPr>
      <w:t>ی</w:t>
    </w:r>
    <w:r w:rsidRPr="00F435C9">
      <w:rPr>
        <w:rFonts w:ascii="IRNazanin" w:hAnsi="IRNazanin" w:cs="IRNazanin" w:hint="eastAsia"/>
        <w:b/>
        <w:bCs/>
        <w:sz w:val="26"/>
        <w:szCs w:val="26"/>
        <w:rtl/>
        <w:lang w:bidi="fa-IR"/>
      </w:rPr>
      <w:t>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195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535F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40FF22DC" wp14:editId="16E930DC">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[14]</w:t>
    </w:r>
    <w:r>
      <w:rPr>
        <w:rFonts w:ascii="IRNazanin" w:hAnsi="IRNazanin" w:cs="IRNazanin" w:hint="cs"/>
        <w:b/>
        <w:bCs/>
        <w:sz w:val="26"/>
        <w:szCs w:val="26"/>
        <w:rtl/>
        <w:lang w:bidi="fa-IR"/>
      </w:rPr>
      <w:t xml:space="preserve">: </w:t>
    </w:r>
    <w:r w:rsidRPr="00F435C9">
      <w:rPr>
        <w:rFonts w:ascii="IRNazanin" w:hAnsi="IRNazanin" w:cs="IRNazanin" w:hint="eastAsia"/>
        <w:b/>
        <w:bCs/>
        <w:sz w:val="26"/>
        <w:szCs w:val="26"/>
        <w:rtl/>
        <w:lang w:bidi="fa-IR"/>
      </w:rPr>
      <w:t>نماز</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وتر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203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435C9">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6CD3C8DE" wp14:editId="13CDE343">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[15]: </w:t>
    </w:r>
    <w:r w:rsidRPr="00F435C9">
      <w:rPr>
        <w:rFonts w:ascii="IRNazanin" w:hAnsi="IRNazanin" w:cs="IRNazanin" w:hint="eastAsia"/>
        <w:b/>
        <w:bCs/>
        <w:sz w:val="26"/>
        <w:szCs w:val="26"/>
        <w:rtl/>
        <w:lang w:bidi="fa-IR"/>
      </w:rPr>
      <w:t>نماز</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استسقاء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215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435C9">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4486C67B" wp14:editId="01792FEF">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F435C9">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[16]</w:t>
    </w:r>
    <w:r>
      <w:rPr>
        <w:rFonts w:ascii="IRNazanin" w:hAnsi="IRNazanin" w:cs="IRNazanin" w:hint="cs"/>
        <w:b/>
        <w:bCs/>
        <w:sz w:val="26"/>
        <w:szCs w:val="26"/>
        <w:rtl/>
        <w:lang w:bidi="fa-IR"/>
      </w:rPr>
      <w:t>:</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خورش</w:t>
    </w:r>
    <w:r w:rsidRPr="00F435C9">
      <w:rPr>
        <w:rFonts w:ascii="IRNazanin" w:hAnsi="IRNazanin" w:cs="IRNazanin" w:hint="cs"/>
        <w:b/>
        <w:bCs/>
        <w:sz w:val="26"/>
        <w:szCs w:val="26"/>
        <w:rtl/>
        <w:lang w:bidi="fa-IR"/>
      </w:rPr>
      <w:t>ی</w:t>
    </w:r>
    <w:r w:rsidRPr="00F435C9">
      <w:rPr>
        <w:rFonts w:ascii="IRNazanin" w:hAnsi="IRNazanin" w:cs="IRNazanin" w:hint="eastAsia"/>
        <w:b/>
        <w:bCs/>
        <w:sz w:val="26"/>
        <w:szCs w:val="26"/>
        <w:rtl/>
        <w:lang w:bidi="fa-IR"/>
      </w:rPr>
      <w:t>د</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گرفتگ</w:t>
    </w:r>
    <w:r w:rsidRPr="00F435C9">
      <w:rPr>
        <w:rFonts w:ascii="IRNazanin" w:hAnsi="IRNazanin" w:cs="IRNazanin" w:hint="cs"/>
        <w:b/>
        <w:bCs/>
        <w:sz w:val="26"/>
        <w:szCs w:val="26"/>
        <w:rtl/>
        <w:lang w:bidi="fa-IR"/>
      </w:rPr>
      <w:t>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225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535F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00B7C117" wp14:editId="24773353">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[17]</w:t>
    </w:r>
    <w:r>
      <w:rPr>
        <w:rFonts w:ascii="IRNazanin" w:hAnsi="IRNazanin" w:cs="IRNazanin" w:hint="cs"/>
        <w:b/>
        <w:bCs/>
        <w:sz w:val="26"/>
        <w:szCs w:val="26"/>
        <w:rtl/>
        <w:lang w:bidi="fa-IR"/>
      </w:rPr>
      <w:t xml:space="preserve">: </w:t>
    </w:r>
    <w:r w:rsidRPr="00F435C9">
      <w:rPr>
        <w:rFonts w:ascii="IRNazanin" w:hAnsi="IRNazanin" w:cs="IRNazanin" w:hint="eastAsia"/>
        <w:b/>
        <w:bCs/>
        <w:sz w:val="26"/>
        <w:szCs w:val="26"/>
        <w:rtl/>
        <w:lang w:bidi="fa-IR"/>
      </w:rPr>
      <w:t>سجده</w:t>
    </w:r>
    <w:r>
      <w:rPr>
        <w:rFonts w:ascii="IRNazanin" w:hAnsi="IRNazanin" w:cs="IRNazanin" w:hint="cs"/>
        <w:b/>
        <w:bCs/>
        <w:sz w:val="26"/>
        <w:szCs w:val="26"/>
        <w:rtl/>
        <w:lang w:bidi="fa-IR"/>
      </w:rPr>
      <w:t>‌</w:t>
    </w:r>
    <w:r w:rsidRPr="00F435C9">
      <w:rPr>
        <w:rFonts w:ascii="IRNazanin" w:hAnsi="IRNazanin" w:cs="IRNazanin" w:hint="eastAsia"/>
        <w:b/>
        <w:bCs/>
        <w:sz w:val="26"/>
        <w:szCs w:val="26"/>
        <w:rtl/>
        <w:lang w:bidi="fa-IR"/>
      </w:rPr>
      <w:t>ها</w:t>
    </w:r>
    <w:r w:rsidRPr="00F435C9">
      <w:rPr>
        <w:rFonts w:ascii="IRNazanin" w:hAnsi="IRNazanin" w:cs="IRNazanin" w:hint="cs"/>
        <w:b/>
        <w:bCs/>
        <w:sz w:val="26"/>
        <w:szCs w:val="26"/>
        <w:rtl/>
        <w:lang w:bidi="fa-IR"/>
      </w:rPr>
      <w:t>ی</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قرآن</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و</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سنت</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آن‌ها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231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535F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29FA05AC" wp14:editId="77B85991">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[18]</w:t>
    </w:r>
    <w:r>
      <w:rPr>
        <w:rFonts w:ascii="IRNazanin" w:hAnsi="IRNazanin" w:cs="IRNazanin" w:hint="cs"/>
        <w:b/>
        <w:bCs/>
        <w:sz w:val="26"/>
        <w:szCs w:val="26"/>
        <w:rtl/>
        <w:lang w:bidi="fa-IR"/>
      </w:rPr>
      <w:t>:</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کوتاه</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خواندن</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نماز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243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435C9">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265AA3A6" wp14:editId="7E44CBAD">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w:t>
    </w:r>
    <w:r w:rsidRPr="00F435C9">
      <w:rPr>
        <w:rFonts w:ascii="IRNazanin" w:hAnsi="IRNazanin" w:cs="IRNazanin" w:hint="cs"/>
        <w:b/>
        <w:bCs/>
        <w:sz w:val="26"/>
        <w:szCs w:val="26"/>
        <w:rtl/>
        <w:lang w:bidi="fa-IR"/>
      </w:rPr>
      <w:t>19</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نماز</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تهجد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269</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535F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22F119D1" wp14:editId="16783B99">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[20]</w:t>
    </w:r>
    <w:r>
      <w:rPr>
        <w:rFonts w:ascii="IRNazanin" w:hAnsi="IRNazanin" w:cs="IRNazanin" w:hint="cs"/>
        <w:b/>
        <w:bCs/>
        <w:sz w:val="26"/>
        <w:szCs w:val="26"/>
        <w:rtl/>
        <w:lang w:bidi="fa-IR"/>
      </w:rPr>
      <w:t>:</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نماز</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در</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مسجد</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مکه</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و</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مد</w:t>
    </w:r>
    <w:r w:rsidRPr="00F435C9">
      <w:rPr>
        <w:rFonts w:ascii="IRNazanin" w:hAnsi="IRNazanin" w:cs="IRNazanin" w:hint="cs"/>
        <w:b/>
        <w:bCs/>
        <w:sz w:val="26"/>
        <w:szCs w:val="26"/>
        <w:rtl/>
        <w:lang w:bidi="fa-IR"/>
      </w:rPr>
      <w:t>ی</w:t>
    </w:r>
    <w:r w:rsidRPr="00F435C9">
      <w:rPr>
        <w:rFonts w:ascii="IRNazanin" w:hAnsi="IRNazanin" w:cs="IRNazanin" w:hint="eastAsia"/>
        <w:b/>
        <w:bCs/>
        <w:sz w:val="26"/>
        <w:szCs w:val="26"/>
        <w:rtl/>
        <w:lang w:bidi="fa-IR"/>
      </w:rPr>
      <w:t>نه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273</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435C9">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70EFD3C3" wp14:editId="3B9BE4D7">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F435C9">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[21]</w:t>
    </w:r>
    <w:r>
      <w:rPr>
        <w:rFonts w:ascii="IRNazanin" w:hAnsi="IRNazanin" w:cs="IRNazanin" w:hint="cs"/>
        <w:b/>
        <w:bCs/>
        <w:sz w:val="26"/>
        <w:szCs w:val="26"/>
        <w:rtl/>
        <w:lang w:bidi="fa-IR"/>
      </w:rPr>
      <w:t>:</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انجام</w:t>
    </w:r>
    <w:r>
      <w:rPr>
        <w:rFonts w:ascii="IRNazanin" w:hAnsi="IRNazanin" w:cs="IRNazanin" w:hint="cs"/>
        <w:b/>
        <w:bCs/>
        <w:sz w:val="26"/>
        <w:szCs w:val="26"/>
        <w:rtl/>
        <w:lang w:bidi="fa-IR"/>
      </w:rPr>
      <w:t xml:space="preserve"> </w:t>
    </w:r>
    <w:r w:rsidRPr="00F435C9">
      <w:rPr>
        <w:rFonts w:ascii="IRNazanin" w:hAnsi="IRNazanin" w:cs="IRNazanin" w:hint="eastAsia"/>
        <w:b/>
        <w:bCs/>
        <w:sz w:val="26"/>
        <w:szCs w:val="26"/>
        <w:rtl/>
        <w:lang w:bidi="fa-IR"/>
      </w:rPr>
      <w:t>دادن</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کار</w:t>
    </w:r>
    <w:r w:rsidRPr="00F435C9">
      <w:rPr>
        <w:rFonts w:ascii="IRNazanin" w:hAnsi="IRNazanin" w:cs="IRNazanin" w:hint="cs"/>
        <w:b/>
        <w:bCs/>
        <w:sz w:val="26"/>
        <w:szCs w:val="26"/>
        <w:rtl/>
        <w:lang w:bidi="fa-IR"/>
      </w:rPr>
      <w:t>ی</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در</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داخل</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نماز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279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5E2A06" w:rsidRDefault="007970F7" w:rsidP="00827B5A">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641C6DB" wp14:editId="74767A13">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435C9">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1B0184DD" wp14:editId="2452C025">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F435C9">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[22]</w:t>
    </w:r>
    <w:r>
      <w:rPr>
        <w:rFonts w:ascii="IRNazanin" w:hAnsi="IRNazanin" w:cs="IRNazanin" w:hint="cs"/>
        <w:b/>
        <w:bCs/>
        <w:sz w:val="26"/>
        <w:szCs w:val="26"/>
        <w:rtl/>
        <w:lang w:bidi="fa-IR"/>
      </w:rPr>
      <w:t>:</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سجد</w:t>
    </w:r>
    <w:r w:rsidRPr="00F435C9">
      <w:rPr>
        <w:rFonts w:ascii="IRNazanin" w:hAnsi="IRNazanin" w:cs="IRNazanin" w:hint="cs"/>
        <w:b/>
        <w:bCs/>
        <w:sz w:val="26"/>
        <w:szCs w:val="26"/>
        <w:rtl/>
        <w:lang w:bidi="fa-IR"/>
      </w:rPr>
      <w:t>ۀ</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سهو</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283</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535F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7C5A9C4E" wp14:editId="3B2B45B0">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[23]</w:t>
    </w:r>
    <w:r>
      <w:rPr>
        <w:rFonts w:ascii="IRNazanin" w:hAnsi="IRNazanin" w:cs="IRNazanin" w:hint="cs"/>
        <w:b/>
        <w:bCs/>
        <w:sz w:val="26"/>
        <w:szCs w:val="26"/>
        <w:rtl/>
        <w:lang w:bidi="fa-IR"/>
      </w:rPr>
      <w:t>:</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احکام</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جنازه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363</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CA6C7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5AEF0191" wp14:editId="1E1BFAC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152CF">
      <w:rPr>
        <w:rFonts w:ascii="IRNazli" w:hAnsi="IRNazli" w:cs="IRNazli" w:hint="cs"/>
        <w:noProof/>
        <w:rtl/>
      </w:rPr>
      <w:t>ش‌</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Default="007970F7">
    <w:pPr>
      <w:pStyle w:val="Header"/>
      <w:rPr>
        <w:sz w:val="34"/>
        <w:szCs w:val="34"/>
        <w:rtl/>
        <w:lang w:bidi="fa-IR"/>
      </w:rPr>
    </w:pPr>
  </w:p>
  <w:p w:rsidR="007970F7" w:rsidRPr="00887296" w:rsidRDefault="007970F7">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535F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2C09C3C3" wp14:editId="0DA7CF15">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 [9]:</w:t>
    </w:r>
    <w:r w:rsidRPr="003103B6">
      <w:rPr>
        <w:rFonts w:ascii="IRNazanin" w:hAnsi="IRNazanin" w:cs="IRNazanin"/>
        <w:b/>
        <w:bCs/>
        <w:sz w:val="26"/>
        <w:szCs w:val="26"/>
        <w:rtl/>
        <w:lang w:bidi="fa-IR"/>
      </w:rPr>
      <w:t xml:space="preserve"> </w:t>
    </w:r>
    <w:r w:rsidRPr="003103B6">
      <w:rPr>
        <w:rFonts w:ascii="IRNazanin" w:hAnsi="IRNazanin" w:cs="IRNazanin" w:hint="eastAsia"/>
        <w:b/>
        <w:bCs/>
        <w:sz w:val="26"/>
        <w:szCs w:val="26"/>
        <w:rtl/>
        <w:lang w:bidi="fa-IR"/>
      </w:rPr>
      <w:t>کتاب</w:t>
    </w:r>
    <w:r w:rsidRPr="003103B6">
      <w:rPr>
        <w:rFonts w:ascii="IRNazanin" w:hAnsi="IRNazanin" w:cs="IRNazanin"/>
        <w:b/>
        <w:bCs/>
        <w:sz w:val="26"/>
        <w:szCs w:val="26"/>
        <w:rtl/>
        <w:lang w:bidi="fa-IR"/>
      </w:rPr>
      <w:t xml:space="preserve"> </w:t>
    </w:r>
    <w:r w:rsidRPr="003103B6">
      <w:rPr>
        <w:rFonts w:ascii="IRNazanin" w:hAnsi="IRNazanin" w:cs="IRNazanin" w:hint="eastAsia"/>
        <w:b/>
        <w:bCs/>
        <w:sz w:val="26"/>
        <w:szCs w:val="26"/>
        <w:rtl/>
        <w:lang w:bidi="fa-IR"/>
      </w:rPr>
      <w:t>اوقات</w:t>
    </w:r>
    <w:r w:rsidRPr="003103B6">
      <w:rPr>
        <w:rFonts w:ascii="IRNazanin" w:hAnsi="IRNazanin" w:cs="IRNazanin"/>
        <w:b/>
        <w:bCs/>
        <w:sz w:val="26"/>
        <w:szCs w:val="26"/>
        <w:rtl/>
        <w:lang w:bidi="fa-IR"/>
      </w:rPr>
      <w:t xml:space="preserve"> </w:t>
    </w:r>
    <w:r w:rsidRPr="003103B6">
      <w:rPr>
        <w:rFonts w:ascii="IRNazanin" w:hAnsi="IRNazanin" w:cs="IRNazanin" w:hint="eastAsia"/>
        <w:b/>
        <w:bCs/>
        <w:sz w:val="26"/>
        <w:szCs w:val="26"/>
        <w:rtl/>
        <w:lang w:bidi="fa-IR"/>
      </w:rPr>
      <w:t>نماز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152CF">
      <w:rPr>
        <w:rFonts w:ascii="IRNazli" w:hAnsi="IRNazli" w:cs="IRNazli"/>
        <w:noProof/>
        <w:rtl/>
      </w:rPr>
      <w:t>39</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Default="007970F7">
    <w:pPr>
      <w:pStyle w:val="Header"/>
      <w:rPr>
        <w:sz w:val="34"/>
        <w:szCs w:val="34"/>
        <w:rtl/>
        <w:lang w:bidi="fa-IR"/>
      </w:rPr>
    </w:pPr>
  </w:p>
  <w:p w:rsidR="007970F7" w:rsidRPr="00887296" w:rsidRDefault="007970F7">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535F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322F6B50" wp14:editId="6034ADBC">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کتاب [10]: کتاب</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أذان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152CF">
      <w:rPr>
        <w:rFonts w:ascii="IRNazli" w:hAnsi="IRNazli" w:cs="IRNazli"/>
        <w:noProof/>
        <w:rtl/>
      </w:rPr>
      <w:t>77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435C9">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507233DF" wp14:editId="483CCE9F">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F435C9">
      <w:rPr>
        <w:rFonts w:ascii="IRNazanin" w:hAnsi="IRNazanin" w:cs="IRNazanin" w:hint="eastAsia"/>
        <w:b/>
        <w:bCs/>
        <w:sz w:val="26"/>
        <w:szCs w:val="26"/>
        <w:rtl/>
        <w:lang w:bidi="fa-IR"/>
      </w:rPr>
      <w:t>کتاب</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ابواب</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صفت</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نماز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151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F7" w:rsidRPr="00C9167F" w:rsidRDefault="007970F7" w:rsidP="00F535F5">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56683830" wp14:editId="77405C9B">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F435C9">
      <w:rPr>
        <w:rFonts w:ascii="IRNazanin" w:hAnsi="IRNazanin" w:cs="IRNazanin" w:hint="eastAsia"/>
        <w:b/>
        <w:bCs/>
        <w:sz w:val="26"/>
        <w:szCs w:val="26"/>
        <w:rtl/>
        <w:lang w:bidi="fa-IR"/>
      </w:rPr>
      <w:t>كتاب</w:t>
    </w:r>
    <w:r w:rsidRPr="00F435C9">
      <w:rPr>
        <w:rFonts w:ascii="IRNazanin" w:hAnsi="IRNazanin" w:cs="IRNazanin"/>
        <w:b/>
        <w:bCs/>
        <w:sz w:val="26"/>
        <w:szCs w:val="26"/>
        <w:rtl/>
        <w:lang w:bidi="fa-IR"/>
      </w:rPr>
      <w:t xml:space="preserve"> </w:t>
    </w:r>
    <w:r>
      <w:rPr>
        <w:rFonts w:ascii="IRNazanin" w:hAnsi="IRNazanin" w:cs="IRNazanin"/>
        <w:b/>
        <w:bCs/>
        <w:sz w:val="26"/>
        <w:szCs w:val="26"/>
        <w:rtl/>
        <w:lang w:bidi="fa-IR"/>
      </w:rPr>
      <w:t>[11]</w:t>
    </w:r>
    <w:r>
      <w:rPr>
        <w:rFonts w:ascii="IRNazanin" w:hAnsi="IRNazanin" w:cs="IRNazanin" w:hint="cs"/>
        <w:b/>
        <w:bCs/>
        <w:sz w:val="26"/>
        <w:szCs w:val="26"/>
        <w:rtl/>
        <w:lang w:bidi="fa-IR"/>
      </w:rPr>
      <w:t>:</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نماز</w:t>
    </w:r>
    <w:r w:rsidRPr="00F435C9">
      <w:rPr>
        <w:rFonts w:ascii="IRNazanin" w:hAnsi="IRNazanin" w:cs="IRNazanin"/>
        <w:b/>
        <w:bCs/>
        <w:sz w:val="26"/>
        <w:szCs w:val="26"/>
        <w:rtl/>
        <w:lang w:bidi="fa-IR"/>
      </w:rPr>
      <w:t xml:space="preserve"> </w:t>
    </w:r>
    <w:r w:rsidRPr="00F435C9">
      <w:rPr>
        <w:rFonts w:ascii="IRNazanin" w:hAnsi="IRNazanin" w:cs="IRNazanin" w:hint="eastAsia"/>
        <w:b/>
        <w:bCs/>
        <w:sz w:val="26"/>
        <w:szCs w:val="26"/>
        <w:rtl/>
        <w:lang w:bidi="fa-IR"/>
      </w:rPr>
      <w:t>جمعه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83222">
      <w:rPr>
        <w:rFonts w:ascii="IRNazli" w:hAnsi="IRNazli" w:cs="IRNazli"/>
        <w:noProof/>
        <w:rtl/>
      </w:rPr>
      <w:t>181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448A1"/>
    <w:multiLevelType w:val="hybridMultilevel"/>
    <w:tmpl w:val="A5CE3E3A"/>
    <w:lvl w:ilvl="0" w:tplc="1FB279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4EE22A3"/>
    <w:multiLevelType w:val="hybridMultilevel"/>
    <w:tmpl w:val="B608FAD8"/>
    <w:lvl w:ilvl="0" w:tplc="0AC688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AE14D19"/>
    <w:multiLevelType w:val="hybridMultilevel"/>
    <w:tmpl w:val="0FF69512"/>
    <w:lvl w:ilvl="0" w:tplc="1DDCEE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DB723C2"/>
    <w:multiLevelType w:val="hybridMultilevel"/>
    <w:tmpl w:val="A404DC0C"/>
    <w:lvl w:ilvl="0" w:tplc="E5F6A894">
      <w:start w:val="393"/>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201917BE"/>
    <w:multiLevelType w:val="hybridMultilevel"/>
    <w:tmpl w:val="B00E8A54"/>
    <w:lvl w:ilvl="0" w:tplc="A9EE97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C026048"/>
    <w:multiLevelType w:val="hybridMultilevel"/>
    <w:tmpl w:val="EBB0646E"/>
    <w:lvl w:ilvl="0" w:tplc="35AC553A">
      <w:start w:val="393"/>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3E436344"/>
    <w:multiLevelType w:val="hybridMultilevel"/>
    <w:tmpl w:val="3170DB5E"/>
    <w:lvl w:ilvl="0" w:tplc="42C6FA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74320E0"/>
    <w:multiLevelType w:val="hybridMultilevel"/>
    <w:tmpl w:val="F5C04D38"/>
    <w:lvl w:ilvl="0" w:tplc="BBEA8F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8360A7A"/>
    <w:multiLevelType w:val="hybridMultilevel"/>
    <w:tmpl w:val="5A7CCB88"/>
    <w:lvl w:ilvl="0" w:tplc="4B8CCF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8965553"/>
    <w:multiLevelType w:val="hybridMultilevel"/>
    <w:tmpl w:val="FEFCACC6"/>
    <w:lvl w:ilvl="0" w:tplc="59C8ADCC">
      <w:start w:val="393"/>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496F5AFC"/>
    <w:multiLevelType w:val="hybridMultilevel"/>
    <w:tmpl w:val="A718E8C2"/>
    <w:lvl w:ilvl="0" w:tplc="FE5CDB5A">
      <w:start w:val="1"/>
      <w:numFmt w:val="decimal"/>
      <w:lvlText w:val="%1)"/>
      <w:lvlJc w:val="left"/>
      <w:pPr>
        <w:ind w:left="735" w:hanging="360"/>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548422DE"/>
    <w:multiLevelType w:val="hybridMultilevel"/>
    <w:tmpl w:val="BA5E5B94"/>
    <w:lvl w:ilvl="0" w:tplc="409AD3D8">
      <w:start w:val="1"/>
      <w:numFmt w:val="arabicAlpha"/>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568E5868"/>
    <w:multiLevelType w:val="hybridMultilevel"/>
    <w:tmpl w:val="B330B1FA"/>
    <w:lvl w:ilvl="0" w:tplc="2026BC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D8F0E69"/>
    <w:multiLevelType w:val="hybridMultilevel"/>
    <w:tmpl w:val="54325244"/>
    <w:lvl w:ilvl="0" w:tplc="B6A2D2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96F1CD2"/>
    <w:multiLevelType w:val="hybridMultilevel"/>
    <w:tmpl w:val="9766B448"/>
    <w:lvl w:ilvl="0" w:tplc="6F42B5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9"/>
  </w:num>
  <w:num w:numId="3">
    <w:abstractNumId w:val="5"/>
  </w:num>
  <w:num w:numId="4">
    <w:abstractNumId w:val="10"/>
  </w:num>
  <w:num w:numId="5">
    <w:abstractNumId w:val="11"/>
  </w:num>
  <w:num w:numId="6">
    <w:abstractNumId w:val="7"/>
  </w:num>
  <w:num w:numId="7">
    <w:abstractNumId w:val="0"/>
  </w:num>
  <w:num w:numId="8">
    <w:abstractNumId w:val="2"/>
  </w:num>
  <w:num w:numId="9">
    <w:abstractNumId w:val="8"/>
  </w:num>
  <w:num w:numId="10">
    <w:abstractNumId w:val="1"/>
  </w:num>
  <w:num w:numId="11">
    <w:abstractNumId w:val="14"/>
  </w:num>
  <w:num w:numId="12">
    <w:abstractNumId w:val="4"/>
  </w:num>
  <w:num w:numId="13">
    <w:abstractNumId w:val="13"/>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GgyVxwaVCD53Vp3BYYTOv0KqqlI=" w:salt="vnUQOElz9fcnp4wvt9GP/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ABB"/>
    <w:rsid w:val="00002439"/>
    <w:rsid w:val="000029D6"/>
    <w:rsid w:val="00004366"/>
    <w:rsid w:val="0000666A"/>
    <w:rsid w:val="00010708"/>
    <w:rsid w:val="000108AE"/>
    <w:rsid w:val="0001210E"/>
    <w:rsid w:val="00016674"/>
    <w:rsid w:val="0002098B"/>
    <w:rsid w:val="00020D7C"/>
    <w:rsid w:val="00021807"/>
    <w:rsid w:val="000219A4"/>
    <w:rsid w:val="00023310"/>
    <w:rsid w:val="00023671"/>
    <w:rsid w:val="000308C5"/>
    <w:rsid w:val="00032694"/>
    <w:rsid w:val="000328FD"/>
    <w:rsid w:val="00036D26"/>
    <w:rsid w:val="00036D75"/>
    <w:rsid w:val="0004074D"/>
    <w:rsid w:val="00040BC9"/>
    <w:rsid w:val="00042876"/>
    <w:rsid w:val="00043AEC"/>
    <w:rsid w:val="00044986"/>
    <w:rsid w:val="000465E5"/>
    <w:rsid w:val="0004757B"/>
    <w:rsid w:val="00047A36"/>
    <w:rsid w:val="00050753"/>
    <w:rsid w:val="00051B12"/>
    <w:rsid w:val="00054641"/>
    <w:rsid w:val="00055D08"/>
    <w:rsid w:val="0005631F"/>
    <w:rsid w:val="00060BB1"/>
    <w:rsid w:val="0006146D"/>
    <w:rsid w:val="00061B19"/>
    <w:rsid w:val="0006399C"/>
    <w:rsid w:val="00066D87"/>
    <w:rsid w:val="000703C2"/>
    <w:rsid w:val="000722C2"/>
    <w:rsid w:val="0007345D"/>
    <w:rsid w:val="00075B02"/>
    <w:rsid w:val="000773EB"/>
    <w:rsid w:val="00080307"/>
    <w:rsid w:val="0008042B"/>
    <w:rsid w:val="00080900"/>
    <w:rsid w:val="00082421"/>
    <w:rsid w:val="00082925"/>
    <w:rsid w:val="00082E09"/>
    <w:rsid w:val="0008312B"/>
    <w:rsid w:val="00085A45"/>
    <w:rsid w:val="000901A2"/>
    <w:rsid w:val="00092E2C"/>
    <w:rsid w:val="0009321B"/>
    <w:rsid w:val="00093F7C"/>
    <w:rsid w:val="0009609B"/>
    <w:rsid w:val="00096E35"/>
    <w:rsid w:val="00097B57"/>
    <w:rsid w:val="000A1270"/>
    <w:rsid w:val="000A19DD"/>
    <w:rsid w:val="000A1E3E"/>
    <w:rsid w:val="000A25D7"/>
    <w:rsid w:val="000A2D3A"/>
    <w:rsid w:val="000A36C5"/>
    <w:rsid w:val="000A4042"/>
    <w:rsid w:val="000A42A7"/>
    <w:rsid w:val="000A484E"/>
    <w:rsid w:val="000A5F81"/>
    <w:rsid w:val="000B05EA"/>
    <w:rsid w:val="000B123A"/>
    <w:rsid w:val="000B19FB"/>
    <w:rsid w:val="000B2CFC"/>
    <w:rsid w:val="000B57A1"/>
    <w:rsid w:val="000B737B"/>
    <w:rsid w:val="000B79A7"/>
    <w:rsid w:val="000C2EE2"/>
    <w:rsid w:val="000C2F8D"/>
    <w:rsid w:val="000C5B0E"/>
    <w:rsid w:val="000C5BD1"/>
    <w:rsid w:val="000C607B"/>
    <w:rsid w:val="000C70F2"/>
    <w:rsid w:val="000C72AB"/>
    <w:rsid w:val="000D0FF1"/>
    <w:rsid w:val="000D1F4E"/>
    <w:rsid w:val="000D1F5F"/>
    <w:rsid w:val="000D25F8"/>
    <w:rsid w:val="000D2D83"/>
    <w:rsid w:val="000D5787"/>
    <w:rsid w:val="000D6293"/>
    <w:rsid w:val="000D7B98"/>
    <w:rsid w:val="000D7C04"/>
    <w:rsid w:val="000E0B74"/>
    <w:rsid w:val="000E0D6E"/>
    <w:rsid w:val="000E1EA5"/>
    <w:rsid w:val="000E6141"/>
    <w:rsid w:val="000E7D69"/>
    <w:rsid w:val="000F0CF4"/>
    <w:rsid w:val="000F2788"/>
    <w:rsid w:val="000F5E0E"/>
    <w:rsid w:val="0010033D"/>
    <w:rsid w:val="0010038D"/>
    <w:rsid w:val="0010121F"/>
    <w:rsid w:val="00101334"/>
    <w:rsid w:val="0010176A"/>
    <w:rsid w:val="00103391"/>
    <w:rsid w:val="00107A20"/>
    <w:rsid w:val="00111972"/>
    <w:rsid w:val="001137EF"/>
    <w:rsid w:val="00117BA6"/>
    <w:rsid w:val="00121133"/>
    <w:rsid w:val="0012176C"/>
    <w:rsid w:val="00122671"/>
    <w:rsid w:val="001229D5"/>
    <w:rsid w:val="00122FF7"/>
    <w:rsid w:val="001232F0"/>
    <w:rsid w:val="00124104"/>
    <w:rsid w:val="00124FF3"/>
    <w:rsid w:val="00126C4B"/>
    <w:rsid w:val="0012765B"/>
    <w:rsid w:val="00131D33"/>
    <w:rsid w:val="00133FFC"/>
    <w:rsid w:val="00135F90"/>
    <w:rsid w:val="001407C5"/>
    <w:rsid w:val="00141804"/>
    <w:rsid w:val="00141FEA"/>
    <w:rsid w:val="00142EBB"/>
    <w:rsid w:val="00145996"/>
    <w:rsid w:val="00145A9B"/>
    <w:rsid w:val="001463BD"/>
    <w:rsid w:val="001470F7"/>
    <w:rsid w:val="0014784B"/>
    <w:rsid w:val="00147D17"/>
    <w:rsid w:val="00150B88"/>
    <w:rsid w:val="00151E7D"/>
    <w:rsid w:val="00152575"/>
    <w:rsid w:val="001526C7"/>
    <w:rsid w:val="00152CE5"/>
    <w:rsid w:val="00152EAA"/>
    <w:rsid w:val="00153EB3"/>
    <w:rsid w:val="00156564"/>
    <w:rsid w:val="00156BBE"/>
    <w:rsid w:val="00162041"/>
    <w:rsid w:val="001620AA"/>
    <w:rsid w:val="00163A0A"/>
    <w:rsid w:val="00164DEE"/>
    <w:rsid w:val="00166698"/>
    <w:rsid w:val="001677FD"/>
    <w:rsid w:val="00173692"/>
    <w:rsid w:val="001737D2"/>
    <w:rsid w:val="00173E0D"/>
    <w:rsid w:val="00174085"/>
    <w:rsid w:val="001740FB"/>
    <w:rsid w:val="00174FA2"/>
    <w:rsid w:val="00177B87"/>
    <w:rsid w:val="00177C7D"/>
    <w:rsid w:val="00177DDE"/>
    <w:rsid w:val="00180384"/>
    <w:rsid w:val="00180BD5"/>
    <w:rsid w:val="0018139D"/>
    <w:rsid w:val="00182C2E"/>
    <w:rsid w:val="00183D3F"/>
    <w:rsid w:val="00183E97"/>
    <w:rsid w:val="00184835"/>
    <w:rsid w:val="00187176"/>
    <w:rsid w:val="0018722A"/>
    <w:rsid w:val="0019042F"/>
    <w:rsid w:val="0019151F"/>
    <w:rsid w:val="00191D62"/>
    <w:rsid w:val="00191DC7"/>
    <w:rsid w:val="00191EF0"/>
    <w:rsid w:val="00192B5F"/>
    <w:rsid w:val="00192EB5"/>
    <w:rsid w:val="0019329E"/>
    <w:rsid w:val="00193C4D"/>
    <w:rsid w:val="001A094C"/>
    <w:rsid w:val="001A189B"/>
    <w:rsid w:val="001A2733"/>
    <w:rsid w:val="001A3D5B"/>
    <w:rsid w:val="001A4ED4"/>
    <w:rsid w:val="001A55E8"/>
    <w:rsid w:val="001A5E2D"/>
    <w:rsid w:val="001A792D"/>
    <w:rsid w:val="001A79F3"/>
    <w:rsid w:val="001A7CA4"/>
    <w:rsid w:val="001B36B7"/>
    <w:rsid w:val="001B3864"/>
    <w:rsid w:val="001B64DC"/>
    <w:rsid w:val="001B69AA"/>
    <w:rsid w:val="001C0BF4"/>
    <w:rsid w:val="001C1A7F"/>
    <w:rsid w:val="001C2E5B"/>
    <w:rsid w:val="001C32AC"/>
    <w:rsid w:val="001C3692"/>
    <w:rsid w:val="001C3BFA"/>
    <w:rsid w:val="001C402C"/>
    <w:rsid w:val="001C47AF"/>
    <w:rsid w:val="001C5DBC"/>
    <w:rsid w:val="001C6542"/>
    <w:rsid w:val="001C65D2"/>
    <w:rsid w:val="001C7827"/>
    <w:rsid w:val="001C7DF5"/>
    <w:rsid w:val="001D13F3"/>
    <w:rsid w:val="001D1E30"/>
    <w:rsid w:val="001D2624"/>
    <w:rsid w:val="001D30E7"/>
    <w:rsid w:val="001D3496"/>
    <w:rsid w:val="001D4192"/>
    <w:rsid w:val="001D4327"/>
    <w:rsid w:val="001D4D84"/>
    <w:rsid w:val="001D4FFC"/>
    <w:rsid w:val="001D51A6"/>
    <w:rsid w:val="001D6408"/>
    <w:rsid w:val="001D6C21"/>
    <w:rsid w:val="001D71DF"/>
    <w:rsid w:val="001E1409"/>
    <w:rsid w:val="001E18A8"/>
    <w:rsid w:val="001E2643"/>
    <w:rsid w:val="001E284D"/>
    <w:rsid w:val="001E2C81"/>
    <w:rsid w:val="001E36F0"/>
    <w:rsid w:val="001E4483"/>
    <w:rsid w:val="001E5DAD"/>
    <w:rsid w:val="001F364F"/>
    <w:rsid w:val="001F3B09"/>
    <w:rsid w:val="001F3B9E"/>
    <w:rsid w:val="001F7B39"/>
    <w:rsid w:val="00200BF5"/>
    <w:rsid w:val="00202BBC"/>
    <w:rsid w:val="0020393D"/>
    <w:rsid w:val="0020433E"/>
    <w:rsid w:val="002056C5"/>
    <w:rsid w:val="00205A73"/>
    <w:rsid w:val="0021021E"/>
    <w:rsid w:val="00212D2D"/>
    <w:rsid w:val="00212E00"/>
    <w:rsid w:val="00213259"/>
    <w:rsid w:val="002132F9"/>
    <w:rsid w:val="00214CCA"/>
    <w:rsid w:val="0021516E"/>
    <w:rsid w:val="002165D8"/>
    <w:rsid w:val="00217273"/>
    <w:rsid w:val="00220CFA"/>
    <w:rsid w:val="00223243"/>
    <w:rsid w:val="00223D77"/>
    <w:rsid w:val="002252C0"/>
    <w:rsid w:val="00225ADF"/>
    <w:rsid w:val="0022659D"/>
    <w:rsid w:val="00226D29"/>
    <w:rsid w:val="00226FDB"/>
    <w:rsid w:val="002278F7"/>
    <w:rsid w:val="00230827"/>
    <w:rsid w:val="0023128E"/>
    <w:rsid w:val="002317F1"/>
    <w:rsid w:val="0023252E"/>
    <w:rsid w:val="0023392A"/>
    <w:rsid w:val="0023423F"/>
    <w:rsid w:val="002342C3"/>
    <w:rsid w:val="002349E8"/>
    <w:rsid w:val="00234ACA"/>
    <w:rsid w:val="0023512D"/>
    <w:rsid w:val="002375A6"/>
    <w:rsid w:val="002416BD"/>
    <w:rsid w:val="00242769"/>
    <w:rsid w:val="0024291D"/>
    <w:rsid w:val="00242FD5"/>
    <w:rsid w:val="00244CB2"/>
    <w:rsid w:val="00245642"/>
    <w:rsid w:val="00247BEE"/>
    <w:rsid w:val="0025203E"/>
    <w:rsid w:val="00252ADB"/>
    <w:rsid w:val="00252EFC"/>
    <w:rsid w:val="002534AF"/>
    <w:rsid w:val="0025384A"/>
    <w:rsid w:val="00253BE2"/>
    <w:rsid w:val="00253D9A"/>
    <w:rsid w:val="00257539"/>
    <w:rsid w:val="002578B4"/>
    <w:rsid w:val="002605AC"/>
    <w:rsid w:val="00260CA7"/>
    <w:rsid w:val="00261CB2"/>
    <w:rsid w:val="00261CCF"/>
    <w:rsid w:val="00261CE4"/>
    <w:rsid w:val="00261E89"/>
    <w:rsid w:val="002624C2"/>
    <w:rsid w:val="002642C0"/>
    <w:rsid w:val="0026543B"/>
    <w:rsid w:val="00266853"/>
    <w:rsid w:val="00270B96"/>
    <w:rsid w:val="00272152"/>
    <w:rsid w:val="002729B3"/>
    <w:rsid w:val="00276003"/>
    <w:rsid w:val="00276A80"/>
    <w:rsid w:val="00281B4E"/>
    <w:rsid w:val="00282AF7"/>
    <w:rsid w:val="00282B04"/>
    <w:rsid w:val="002833C8"/>
    <w:rsid w:val="002835FF"/>
    <w:rsid w:val="00283FE3"/>
    <w:rsid w:val="00285BDC"/>
    <w:rsid w:val="00285D6A"/>
    <w:rsid w:val="002873C0"/>
    <w:rsid w:val="00287408"/>
    <w:rsid w:val="002900D8"/>
    <w:rsid w:val="00290534"/>
    <w:rsid w:val="00290DA5"/>
    <w:rsid w:val="00290FFF"/>
    <w:rsid w:val="00292B4B"/>
    <w:rsid w:val="00292F76"/>
    <w:rsid w:val="00294417"/>
    <w:rsid w:val="002977CC"/>
    <w:rsid w:val="00297DB3"/>
    <w:rsid w:val="002A12E7"/>
    <w:rsid w:val="002A138C"/>
    <w:rsid w:val="002A16A6"/>
    <w:rsid w:val="002A2564"/>
    <w:rsid w:val="002A4B00"/>
    <w:rsid w:val="002A5483"/>
    <w:rsid w:val="002A559E"/>
    <w:rsid w:val="002A5770"/>
    <w:rsid w:val="002A67C9"/>
    <w:rsid w:val="002B0995"/>
    <w:rsid w:val="002B254C"/>
    <w:rsid w:val="002B31A3"/>
    <w:rsid w:val="002B4477"/>
    <w:rsid w:val="002C059D"/>
    <w:rsid w:val="002C079E"/>
    <w:rsid w:val="002C0853"/>
    <w:rsid w:val="002C37E9"/>
    <w:rsid w:val="002C3B92"/>
    <w:rsid w:val="002C4924"/>
    <w:rsid w:val="002C4ADB"/>
    <w:rsid w:val="002C59A5"/>
    <w:rsid w:val="002C7BEA"/>
    <w:rsid w:val="002D0E63"/>
    <w:rsid w:val="002D1588"/>
    <w:rsid w:val="002D1E44"/>
    <w:rsid w:val="002D3C01"/>
    <w:rsid w:val="002D4097"/>
    <w:rsid w:val="002D4310"/>
    <w:rsid w:val="002D458E"/>
    <w:rsid w:val="002D4DCD"/>
    <w:rsid w:val="002D4F1D"/>
    <w:rsid w:val="002D612C"/>
    <w:rsid w:val="002D75EF"/>
    <w:rsid w:val="002E010E"/>
    <w:rsid w:val="002E04D1"/>
    <w:rsid w:val="002E082B"/>
    <w:rsid w:val="002E30DD"/>
    <w:rsid w:val="002E3AD0"/>
    <w:rsid w:val="002E47F7"/>
    <w:rsid w:val="002E5CC3"/>
    <w:rsid w:val="002E618E"/>
    <w:rsid w:val="002F27D3"/>
    <w:rsid w:val="002F2942"/>
    <w:rsid w:val="002F3757"/>
    <w:rsid w:val="002F4485"/>
    <w:rsid w:val="002F46C1"/>
    <w:rsid w:val="002F5676"/>
    <w:rsid w:val="002F693D"/>
    <w:rsid w:val="002F7CC8"/>
    <w:rsid w:val="00300804"/>
    <w:rsid w:val="00301183"/>
    <w:rsid w:val="00301550"/>
    <w:rsid w:val="003015C5"/>
    <w:rsid w:val="00301BDD"/>
    <w:rsid w:val="00301D4E"/>
    <w:rsid w:val="00302D47"/>
    <w:rsid w:val="003032A1"/>
    <w:rsid w:val="00303AF2"/>
    <w:rsid w:val="00303C6E"/>
    <w:rsid w:val="003047D8"/>
    <w:rsid w:val="00304F9C"/>
    <w:rsid w:val="00305D3F"/>
    <w:rsid w:val="00307C61"/>
    <w:rsid w:val="00307F20"/>
    <w:rsid w:val="00310299"/>
    <w:rsid w:val="003103B6"/>
    <w:rsid w:val="003114AF"/>
    <w:rsid w:val="003133C4"/>
    <w:rsid w:val="00313758"/>
    <w:rsid w:val="00314448"/>
    <w:rsid w:val="00314BE8"/>
    <w:rsid w:val="003152CF"/>
    <w:rsid w:val="00317881"/>
    <w:rsid w:val="00317EBC"/>
    <w:rsid w:val="00320E4F"/>
    <w:rsid w:val="00320F3C"/>
    <w:rsid w:val="003226D8"/>
    <w:rsid w:val="00326E19"/>
    <w:rsid w:val="00330890"/>
    <w:rsid w:val="00332A05"/>
    <w:rsid w:val="00333EA4"/>
    <w:rsid w:val="003348F0"/>
    <w:rsid w:val="00335140"/>
    <w:rsid w:val="003355D3"/>
    <w:rsid w:val="00340512"/>
    <w:rsid w:val="00340686"/>
    <w:rsid w:val="003415A2"/>
    <w:rsid w:val="0034194A"/>
    <w:rsid w:val="00343FDC"/>
    <w:rsid w:val="003447DC"/>
    <w:rsid w:val="00344F18"/>
    <w:rsid w:val="00344F48"/>
    <w:rsid w:val="0034512B"/>
    <w:rsid w:val="00346A8D"/>
    <w:rsid w:val="00346D1A"/>
    <w:rsid w:val="00347355"/>
    <w:rsid w:val="0035031A"/>
    <w:rsid w:val="0035158A"/>
    <w:rsid w:val="00352584"/>
    <w:rsid w:val="00352AD6"/>
    <w:rsid w:val="003569FB"/>
    <w:rsid w:val="00356E3E"/>
    <w:rsid w:val="00360304"/>
    <w:rsid w:val="0036105D"/>
    <w:rsid w:val="003614AE"/>
    <w:rsid w:val="00361C13"/>
    <w:rsid w:val="00361D6C"/>
    <w:rsid w:val="00361DB8"/>
    <w:rsid w:val="0036429A"/>
    <w:rsid w:val="00364956"/>
    <w:rsid w:val="00364D5C"/>
    <w:rsid w:val="00364E75"/>
    <w:rsid w:val="00365BE2"/>
    <w:rsid w:val="003663B3"/>
    <w:rsid w:val="00366A5C"/>
    <w:rsid w:val="0037161C"/>
    <w:rsid w:val="0037178A"/>
    <w:rsid w:val="00371861"/>
    <w:rsid w:val="003722BF"/>
    <w:rsid w:val="0037275E"/>
    <w:rsid w:val="00372CF0"/>
    <w:rsid w:val="00373BAC"/>
    <w:rsid w:val="00376352"/>
    <w:rsid w:val="003768EC"/>
    <w:rsid w:val="0038031F"/>
    <w:rsid w:val="003806C1"/>
    <w:rsid w:val="003808E8"/>
    <w:rsid w:val="003821B6"/>
    <w:rsid w:val="00383950"/>
    <w:rsid w:val="0038451F"/>
    <w:rsid w:val="003859CA"/>
    <w:rsid w:val="00386E34"/>
    <w:rsid w:val="003900DE"/>
    <w:rsid w:val="0039084E"/>
    <w:rsid w:val="0039212A"/>
    <w:rsid w:val="0039231B"/>
    <w:rsid w:val="00394C80"/>
    <w:rsid w:val="003A1580"/>
    <w:rsid w:val="003A1806"/>
    <w:rsid w:val="003A252D"/>
    <w:rsid w:val="003A2AF9"/>
    <w:rsid w:val="003A4EA8"/>
    <w:rsid w:val="003A5387"/>
    <w:rsid w:val="003A5C1E"/>
    <w:rsid w:val="003A6563"/>
    <w:rsid w:val="003B0292"/>
    <w:rsid w:val="003B1708"/>
    <w:rsid w:val="003B292F"/>
    <w:rsid w:val="003B2BFC"/>
    <w:rsid w:val="003B2ECA"/>
    <w:rsid w:val="003B3995"/>
    <w:rsid w:val="003B4389"/>
    <w:rsid w:val="003C0599"/>
    <w:rsid w:val="003C34FB"/>
    <w:rsid w:val="003C361B"/>
    <w:rsid w:val="003C59CC"/>
    <w:rsid w:val="003C786A"/>
    <w:rsid w:val="003D12E5"/>
    <w:rsid w:val="003D1363"/>
    <w:rsid w:val="003D1DEF"/>
    <w:rsid w:val="003D200B"/>
    <w:rsid w:val="003D2BE4"/>
    <w:rsid w:val="003D2C2B"/>
    <w:rsid w:val="003D4002"/>
    <w:rsid w:val="003D5A6F"/>
    <w:rsid w:val="003D5C41"/>
    <w:rsid w:val="003D71EA"/>
    <w:rsid w:val="003E02EF"/>
    <w:rsid w:val="003E0F9B"/>
    <w:rsid w:val="003E12CD"/>
    <w:rsid w:val="003E2428"/>
    <w:rsid w:val="003E424B"/>
    <w:rsid w:val="003E4FDF"/>
    <w:rsid w:val="003E596B"/>
    <w:rsid w:val="003E5EAE"/>
    <w:rsid w:val="003F11A0"/>
    <w:rsid w:val="003F268E"/>
    <w:rsid w:val="003F27F1"/>
    <w:rsid w:val="003F3275"/>
    <w:rsid w:val="003F5333"/>
    <w:rsid w:val="003F6966"/>
    <w:rsid w:val="003F7D2A"/>
    <w:rsid w:val="00400089"/>
    <w:rsid w:val="0040047B"/>
    <w:rsid w:val="004012C6"/>
    <w:rsid w:val="004014AE"/>
    <w:rsid w:val="00401888"/>
    <w:rsid w:val="00401A36"/>
    <w:rsid w:val="00402D45"/>
    <w:rsid w:val="00405198"/>
    <w:rsid w:val="00405A21"/>
    <w:rsid w:val="00405CC3"/>
    <w:rsid w:val="00406891"/>
    <w:rsid w:val="00407045"/>
    <w:rsid w:val="00407A0F"/>
    <w:rsid w:val="004135A3"/>
    <w:rsid w:val="00413A75"/>
    <w:rsid w:val="00414F9E"/>
    <w:rsid w:val="00415C4A"/>
    <w:rsid w:val="00415F8B"/>
    <w:rsid w:val="00417113"/>
    <w:rsid w:val="0041714A"/>
    <w:rsid w:val="004171A0"/>
    <w:rsid w:val="00421489"/>
    <w:rsid w:val="00421C5F"/>
    <w:rsid w:val="00422233"/>
    <w:rsid w:val="00422B32"/>
    <w:rsid w:val="00423688"/>
    <w:rsid w:val="0042601B"/>
    <w:rsid w:val="00426B12"/>
    <w:rsid w:val="004300A0"/>
    <w:rsid w:val="00430FF6"/>
    <w:rsid w:val="00432277"/>
    <w:rsid w:val="004332CC"/>
    <w:rsid w:val="00433598"/>
    <w:rsid w:val="00434734"/>
    <w:rsid w:val="00434FCD"/>
    <w:rsid w:val="00435F1D"/>
    <w:rsid w:val="00436A2C"/>
    <w:rsid w:val="00440FD2"/>
    <w:rsid w:val="004434AE"/>
    <w:rsid w:val="00443D46"/>
    <w:rsid w:val="00445A87"/>
    <w:rsid w:val="00447057"/>
    <w:rsid w:val="004472EC"/>
    <w:rsid w:val="0045135F"/>
    <w:rsid w:val="00451EE8"/>
    <w:rsid w:val="004537A4"/>
    <w:rsid w:val="004539BE"/>
    <w:rsid w:val="004546FF"/>
    <w:rsid w:val="00454C78"/>
    <w:rsid w:val="00455483"/>
    <w:rsid w:val="004561AF"/>
    <w:rsid w:val="00456FDA"/>
    <w:rsid w:val="00457512"/>
    <w:rsid w:val="00460477"/>
    <w:rsid w:val="004606E0"/>
    <w:rsid w:val="00466D48"/>
    <w:rsid w:val="00471DB1"/>
    <w:rsid w:val="00474130"/>
    <w:rsid w:val="004743EA"/>
    <w:rsid w:val="0047491D"/>
    <w:rsid w:val="00474D14"/>
    <w:rsid w:val="00475357"/>
    <w:rsid w:val="0047544A"/>
    <w:rsid w:val="00475F51"/>
    <w:rsid w:val="00475F7C"/>
    <w:rsid w:val="00477508"/>
    <w:rsid w:val="00477545"/>
    <w:rsid w:val="00482949"/>
    <w:rsid w:val="004855EC"/>
    <w:rsid w:val="00485F1B"/>
    <w:rsid w:val="004862CE"/>
    <w:rsid w:val="00491B17"/>
    <w:rsid w:val="00491E77"/>
    <w:rsid w:val="0049350D"/>
    <w:rsid w:val="004944E2"/>
    <w:rsid w:val="00494D75"/>
    <w:rsid w:val="004959EA"/>
    <w:rsid w:val="00495B58"/>
    <w:rsid w:val="00496011"/>
    <w:rsid w:val="00496B0B"/>
    <w:rsid w:val="00496B3F"/>
    <w:rsid w:val="004A2018"/>
    <w:rsid w:val="004A211B"/>
    <w:rsid w:val="004A4976"/>
    <w:rsid w:val="004B120F"/>
    <w:rsid w:val="004B4B01"/>
    <w:rsid w:val="004B5536"/>
    <w:rsid w:val="004B6BDA"/>
    <w:rsid w:val="004B7CC7"/>
    <w:rsid w:val="004C086E"/>
    <w:rsid w:val="004C121C"/>
    <w:rsid w:val="004C2849"/>
    <w:rsid w:val="004C3CD2"/>
    <w:rsid w:val="004C6908"/>
    <w:rsid w:val="004C6E00"/>
    <w:rsid w:val="004C6FAC"/>
    <w:rsid w:val="004C7FAE"/>
    <w:rsid w:val="004D0249"/>
    <w:rsid w:val="004D24E0"/>
    <w:rsid w:val="004D5F7C"/>
    <w:rsid w:val="004D6155"/>
    <w:rsid w:val="004E0A78"/>
    <w:rsid w:val="004E0AC4"/>
    <w:rsid w:val="004E2259"/>
    <w:rsid w:val="004E30D3"/>
    <w:rsid w:val="004E3BCE"/>
    <w:rsid w:val="004E3E22"/>
    <w:rsid w:val="004E4F19"/>
    <w:rsid w:val="004E5744"/>
    <w:rsid w:val="004E6F7C"/>
    <w:rsid w:val="004E7AF1"/>
    <w:rsid w:val="004E7EA4"/>
    <w:rsid w:val="004F08C2"/>
    <w:rsid w:val="004F0BDA"/>
    <w:rsid w:val="004F145D"/>
    <w:rsid w:val="004F2EC5"/>
    <w:rsid w:val="004F3778"/>
    <w:rsid w:val="004F4F9D"/>
    <w:rsid w:val="004F5813"/>
    <w:rsid w:val="004F7C71"/>
    <w:rsid w:val="00500E0E"/>
    <w:rsid w:val="0050171F"/>
    <w:rsid w:val="0050298C"/>
    <w:rsid w:val="00502BF1"/>
    <w:rsid w:val="00503E84"/>
    <w:rsid w:val="00504F74"/>
    <w:rsid w:val="005051D9"/>
    <w:rsid w:val="00505286"/>
    <w:rsid w:val="00505775"/>
    <w:rsid w:val="00505EEA"/>
    <w:rsid w:val="00505F5E"/>
    <w:rsid w:val="00506F66"/>
    <w:rsid w:val="005108D2"/>
    <w:rsid w:val="0051174F"/>
    <w:rsid w:val="005117C0"/>
    <w:rsid w:val="00511814"/>
    <w:rsid w:val="00512A63"/>
    <w:rsid w:val="00515970"/>
    <w:rsid w:val="005178EA"/>
    <w:rsid w:val="00517FE4"/>
    <w:rsid w:val="00520E4C"/>
    <w:rsid w:val="00521756"/>
    <w:rsid w:val="005218AD"/>
    <w:rsid w:val="00522357"/>
    <w:rsid w:val="00524AAA"/>
    <w:rsid w:val="0052577D"/>
    <w:rsid w:val="00526308"/>
    <w:rsid w:val="00527581"/>
    <w:rsid w:val="005306B7"/>
    <w:rsid w:val="00530853"/>
    <w:rsid w:val="00530F48"/>
    <w:rsid w:val="0053130E"/>
    <w:rsid w:val="0053289B"/>
    <w:rsid w:val="00532FAA"/>
    <w:rsid w:val="0053588C"/>
    <w:rsid w:val="005363E9"/>
    <w:rsid w:val="005377EE"/>
    <w:rsid w:val="00537E01"/>
    <w:rsid w:val="00542EF2"/>
    <w:rsid w:val="00544185"/>
    <w:rsid w:val="0054540A"/>
    <w:rsid w:val="0054551D"/>
    <w:rsid w:val="00545A69"/>
    <w:rsid w:val="005479B6"/>
    <w:rsid w:val="005500BF"/>
    <w:rsid w:val="00550AA8"/>
    <w:rsid w:val="005514B2"/>
    <w:rsid w:val="005519F3"/>
    <w:rsid w:val="00552E70"/>
    <w:rsid w:val="00552F7A"/>
    <w:rsid w:val="00553C0D"/>
    <w:rsid w:val="00554EB3"/>
    <w:rsid w:val="00555C09"/>
    <w:rsid w:val="00557E91"/>
    <w:rsid w:val="00562C60"/>
    <w:rsid w:val="00562FC6"/>
    <w:rsid w:val="005641FD"/>
    <w:rsid w:val="00564D73"/>
    <w:rsid w:val="00566C54"/>
    <w:rsid w:val="00567602"/>
    <w:rsid w:val="00571F6D"/>
    <w:rsid w:val="00572C8E"/>
    <w:rsid w:val="00572FA0"/>
    <w:rsid w:val="00573C47"/>
    <w:rsid w:val="00581AF9"/>
    <w:rsid w:val="00581D15"/>
    <w:rsid w:val="00582CBF"/>
    <w:rsid w:val="005842A7"/>
    <w:rsid w:val="00584792"/>
    <w:rsid w:val="005859BC"/>
    <w:rsid w:val="00587184"/>
    <w:rsid w:val="00593C00"/>
    <w:rsid w:val="00593C43"/>
    <w:rsid w:val="0059504B"/>
    <w:rsid w:val="0059546E"/>
    <w:rsid w:val="00596482"/>
    <w:rsid w:val="00596B02"/>
    <w:rsid w:val="00596B36"/>
    <w:rsid w:val="005973E1"/>
    <w:rsid w:val="005A00F8"/>
    <w:rsid w:val="005A0739"/>
    <w:rsid w:val="005A4771"/>
    <w:rsid w:val="005A4905"/>
    <w:rsid w:val="005A5B18"/>
    <w:rsid w:val="005A7518"/>
    <w:rsid w:val="005B28A0"/>
    <w:rsid w:val="005B4090"/>
    <w:rsid w:val="005B4120"/>
    <w:rsid w:val="005B4C38"/>
    <w:rsid w:val="005B5DB2"/>
    <w:rsid w:val="005B65B7"/>
    <w:rsid w:val="005B6B81"/>
    <w:rsid w:val="005B7CFF"/>
    <w:rsid w:val="005C0BD1"/>
    <w:rsid w:val="005C3412"/>
    <w:rsid w:val="005C71A4"/>
    <w:rsid w:val="005C7232"/>
    <w:rsid w:val="005C770E"/>
    <w:rsid w:val="005D16CF"/>
    <w:rsid w:val="005D27F7"/>
    <w:rsid w:val="005D28A3"/>
    <w:rsid w:val="005D4419"/>
    <w:rsid w:val="005D4825"/>
    <w:rsid w:val="005D5979"/>
    <w:rsid w:val="005D65DD"/>
    <w:rsid w:val="005D7312"/>
    <w:rsid w:val="005D74F1"/>
    <w:rsid w:val="005D7FF6"/>
    <w:rsid w:val="005E2053"/>
    <w:rsid w:val="005E4374"/>
    <w:rsid w:val="005E4912"/>
    <w:rsid w:val="005E5A1E"/>
    <w:rsid w:val="005E6764"/>
    <w:rsid w:val="005E6C84"/>
    <w:rsid w:val="005E6CC6"/>
    <w:rsid w:val="005F0DAA"/>
    <w:rsid w:val="005F0EA8"/>
    <w:rsid w:val="005F177D"/>
    <w:rsid w:val="005F2363"/>
    <w:rsid w:val="005F27F9"/>
    <w:rsid w:val="005F280C"/>
    <w:rsid w:val="00601080"/>
    <w:rsid w:val="00601697"/>
    <w:rsid w:val="00601841"/>
    <w:rsid w:val="006021E2"/>
    <w:rsid w:val="00602810"/>
    <w:rsid w:val="00603868"/>
    <w:rsid w:val="006038AE"/>
    <w:rsid w:val="00603EBC"/>
    <w:rsid w:val="00604AF3"/>
    <w:rsid w:val="00605ADD"/>
    <w:rsid w:val="00606F2D"/>
    <w:rsid w:val="006100FF"/>
    <w:rsid w:val="0061017C"/>
    <w:rsid w:val="00610901"/>
    <w:rsid w:val="006132A6"/>
    <w:rsid w:val="006143C0"/>
    <w:rsid w:val="0061512E"/>
    <w:rsid w:val="00616957"/>
    <w:rsid w:val="00616B8A"/>
    <w:rsid w:val="006202B1"/>
    <w:rsid w:val="00620867"/>
    <w:rsid w:val="0062115C"/>
    <w:rsid w:val="00621A3F"/>
    <w:rsid w:val="00621CC5"/>
    <w:rsid w:val="0062350B"/>
    <w:rsid w:val="00623E60"/>
    <w:rsid w:val="00625B8E"/>
    <w:rsid w:val="00630A3D"/>
    <w:rsid w:val="0063152D"/>
    <w:rsid w:val="00631C5B"/>
    <w:rsid w:val="00631D56"/>
    <w:rsid w:val="00633CD6"/>
    <w:rsid w:val="006356B2"/>
    <w:rsid w:val="006359B2"/>
    <w:rsid w:val="0064073C"/>
    <w:rsid w:val="00640F6D"/>
    <w:rsid w:val="006427B9"/>
    <w:rsid w:val="00642FDD"/>
    <w:rsid w:val="00644CDB"/>
    <w:rsid w:val="00645183"/>
    <w:rsid w:val="0064566C"/>
    <w:rsid w:val="006507EA"/>
    <w:rsid w:val="00651157"/>
    <w:rsid w:val="00651AAA"/>
    <w:rsid w:val="00651E5A"/>
    <w:rsid w:val="0065210D"/>
    <w:rsid w:val="00652CBF"/>
    <w:rsid w:val="00653048"/>
    <w:rsid w:val="006547D1"/>
    <w:rsid w:val="00654F42"/>
    <w:rsid w:val="006560C1"/>
    <w:rsid w:val="006561B7"/>
    <w:rsid w:val="0065639C"/>
    <w:rsid w:val="00656EBE"/>
    <w:rsid w:val="00661756"/>
    <w:rsid w:val="00662375"/>
    <w:rsid w:val="00662D9F"/>
    <w:rsid w:val="00662FE3"/>
    <w:rsid w:val="0066321E"/>
    <w:rsid w:val="00664A8C"/>
    <w:rsid w:val="0066532B"/>
    <w:rsid w:val="00665620"/>
    <w:rsid w:val="00665AE6"/>
    <w:rsid w:val="00666B84"/>
    <w:rsid w:val="00667531"/>
    <w:rsid w:val="00667B66"/>
    <w:rsid w:val="0067107D"/>
    <w:rsid w:val="006714C9"/>
    <w:rsid w:val="00672CE7"/>
    <w:rsid w:val="006732E4"/>
    <w:rsid w:val="006734D4"/>
    <w:rsid w:val="00673846"/>
    <w:rsid w:val="006761F3"/>
    <w:rsid w:val="00677B4F"/>
    <w:rsid w:val="006802F6"/>
    <w:rsid w:val="006809FD"/>
    <w:rsid w:val="00681E7C"/>
    <w:rsid w:val="0068265D"/>
    <w:rsid w:val="0068269E"/>
    <w:rsid w:val="0068275E"/>
    <w:rsid w:val="00683850"/>
    <w:rsid w:val="00683889"/>
    <w:rsid w:val="00684BA4"/>
    <w:rsid w:val="00684BD7"/>
    <w:rsid w:val="00686F12"/>
    <w:rsid w:val="0069121C"/>
    <w:rsid w:val="0069538B"/>
    <w:rsid w:val="006976DF"/>
    <w:rsid w:val="006A08B8"/>
    <w:rsid w:val="006A0917"/>
    <w:rsid w:val="006A15D4"/>
    <w:rsid w:val="006A1803"/>
    <w:rsid w:val="006A24EB"/>
    <w:rsid w:val="006A33F5"/>
    <w:rsid w:val="006A3512"/>
    <w:rsid w:val="006A3CE4"/>
    <w:rsid w:val="006A4E00"/>
    <w:rsid w:val="006A4E37"/>
    <w:rsid w:val="006A4F5B"/>
    <w:rsid w:val="006A71C3"/>
    <w:rsid w:val="006B222F"/>
    <w:rsid w:val="006B29F9"/>
    <w:rsid w:val="006B3DD9"/>
    <w:rsid w:val="006B538B"/>
    <w:rsid w:val="006B5822"/>
    <w:rsid w:val="006B5D09"/>
    <w:rsid w:val="006B698E"/>
    <w:rsid w:val="006B767B"/>
    <w:rsid w:val="006C06DD"/>
    <w:rsid w:val="006C1254"/>
    <w:rsid w:val="006C1BC1"/>
    <w:rsid w:val="006C1EFC"/>
    <w:rsid w:val="006C282D"/>
    <w:rsid w:val="006C29D6"/>
    <w:rsid w:val="006C2F57"/>
    <w:rsid w:val="006C380C"/>
    <w:rsid w:val="006C4360"/>
    <w:rsid w:val="006C4A50"/>
    <w:rsid w:val="006C4FB0"/>
    <w:rsid w:val="006C6D82"/>
    <w:rsid w:val="006C6D8E"/>
    <w:rsid w:val="006C7A6E"/>
    <w:rsid w:val="006C7B13"/>
    <w:rsid w:val="006D0FF3"/>
    <w:rsid w:val="006D149A"/>
    <w:rsid w:val="006D4386"/>
    <w:rsid w:val="006D56F4"/>
    <w:rsid w:val="006D5B65"/>
    <w:rsid w:val="006D658F"/>
    <w:rsid w:val="006D70D0"/>
    <w:rsid w:val="006D7480"/>
    <w:rsid w:val="006D7D0E"/>
    <w:rsid w:val="006E1BE0"/>
    <w:rsid w:val="006E3987"/>
    <w:rsid w:val="006E4903"/>
    <w:rsid w:val="006E4CDA"/>
    <w:rsid w:val="006E54FF"/>
    <w:rsid w:val="006E55FE"/>
    <w:rsid w:val="006E62EF"/>
    <w:rsid w:val="006F0786"/>
    <w:rsid w:val="006F1003"/>
    <w:rsid w:val="006F1625"/>
    <w:rsid w:val="006F238E"/>
    <w:rsid w:val="006F2536"/>
    <w:rsid w:val="006F2A77"/>
    <w:rsid w:val="006F43B5"/>
    <w:rsid w:val="006F4A65"/>
    <w:rsid w:val="006F4C86"/>
    <w:rsid w:val="006F5D2C"/>
    <w:rsid w:val="006F6F61"/>
    <w:rsid w:val="006F74E7"/>
    <w:rsid w:val="0070035E"/>
    <w:rsid w:val="007030F1"/>
    <w:rsid w:val="0070564E"/>
    <w:rsid w:val="00705724"/>
    <w:rsid w:val="007061CC"/>
    <w:rsid w:val="00707B97"/>
    <w:rsid w:val="00710E6F"/>
    <w:rsid w:val="007131B6"/>
    <w:rsid w:val="00715BD7"/>
    <w:rsid w:val="007164D7"/>
    <w:rsid w:val="0072039F"/>
    <w:rsid w:val="007207D5"/>
    <w:rsid w:val="00721F52"/>
    <w:rsid w:val="00722252"/>
    <w:rsid w:val="00722AA3"/>
    <w:rsid w:val="00725906"/>
    <w:rsid w:val="00727156"/>
    <w:rsid w:val="00730C8F"/>
    <w:rsid w:val="00731003"/>
    <w:rsid w:val="00733BA9"/>
    <w:rsid w:val="007346AB"/>
    <w:rsid w:val="00734BB7"/>
    <w:rsid w:val="00737AD7"/>
    <w:rsid w:val="00740885"/>
    <w:rsid w:val="007409B5"/>
    <w:rsid w:val="00740AFB"/>
    <w:rsid w:val="00740BEC"/>
    <w:rsid w:val="00745AE6"/>
    <w:rsid w:val="00745D81"/>
    <w:rsid w:val="0074791E"/>
    <w:rsid w:val="00750B89"/>
    <w:rsid w:val="00753882"/>
    <w:rsid w:val="007549A3"/>
    <w:rsid w:val="00755591"/>
    <w:rsid w:val="00756D11"/>
    <w:rsid w:val="007573DF"/>
    <w:rsid w:val="007600FE"/>
    <w:rsid w:val="00760112"/>
    <w:rsid w:val="00761706"/>
    <w:rsid w:val="007635BF"/>
    <w:rsid w:val="007649E0"/>
    <w:rsid w:val="007653FD"/>
    <w:rsid w:val="00765606"/>
    <w:rsid w:val="00765AF6"/>
    <w:rsid w:val="00765F24"/>
    <w:rsid w:val="00767473"/>
    <w:rsid w:val="00770694"/>
    <w:rsid w:val="0077230A"/>
    <w:rsid w:val="007725B5"/>
    <w:rsid w:val="007736DB"/>
    <w:rsid w:val="007742B8"/>
    <w:rsid w:val="00774CAD"/>
    <w:rsid w:val="00774E25"/>
    <w:rsid w:val="00774E77"/>
    <w:rsid w:val="00774FD2"/>
    <w:rsid w:val="00776D1F"/>
    <w:rsid w:val="00784684"/>
    <w:rsid w:val="00784EAE"/>
    <w:rsid w:val="0078591F"/>
    <w:rsid w:val="0079214D"/>
    <w:rsid w:val="00793E99"/>
    <w:rsid w:val="00795811"/>
    <w:rsid w:val="00796B06"/>
    <w:rsid w:val="007970F7"/>
    <w:rsid w:val="007A312F"/>
    <w:rsid w:val="007A35FE"/>
    <w:rsid w:val="007A3DD6"/>
    <w:rsid w:val="007A5B40"/>
    <w:rsid w:val="007A5D50"/>
    <w:rsid w:val="007A7672"/>
    <w:rsid w:val="007A7AEC"/>
    <w:rsid w:val="007A7E77"/>
    <w:rsid w:val="007B3597"/>
    <w:rsid w:val="007B390B"/>
    <w:rsid w:val="007B4701"/>
    <w:rsid w:val="007B50C3"/>
    <w:rsid w:val="007B596B"/>
    <w:rsid w:val="007B5F4D"/>
    <w:rsid w:val="007B6263"/>
    <w:rsid w:val="007B63A7"/>
    <w:rsid w:val="007B6532"/>
    <w:rsid w:val="007B66F4"/>
    <w:rsid w:val="007B6BBE"/>
    <w:rsid w:val="007C03CB"/>
    <w:rsid w:val="007C0C41"/>
    <w:rsid w:val="007C2B89"/>
    <w:rsid w:val="007C610B"/>
    <w:rsid w:val="007C7577"/>
    <w:rsid w:val="007C7EFB"/>
    <w:rsid w:val="007D1993"/>
    <w:rsid w:val="007D1DCC"/>
    <w:rsid w:val="007D44FE"/>
    <w:rsid w:val="007D4A2C"/>
    <w:rsid w:val="007D4D22"/>
    <w:rsid w:val="007D4F22"/>
    <w:rsid w:val="007D5AEB"/>
    <w:rsid w:val="007D62C1"/>
    <w:rsid w:val="007E0556"/>
    <w:rsid w:val="007E0DDE"/>
    <w:rsid w:val="007E17CC"/>
    <w:rsid w:val="007E1AB2"/>
    <w:rsid w:val="007E2380"/>
    <w:rsid w:val="007E4085"/>
    <w:rsid w:val="007E46D6"/>
    <w:rsid w:val="007E47CA"/>
    <w:rsid w:val="007E4921"/>
    <w:rsid w:val="007E7465"/>
    <w:rsid w:val="007E7B2E"/>
    <w:rsid w:val="007F1712"/>
    <w:rsid w:val="007F1D27"/>
    <w:rsid w:val="007F31D7"/>
    <w:rsid w:val="007F322E"/>
    <w:rsid w:val="007F361C"/>
    <w:rsid w:val="007F3823"/>
    <w:rsid w:val="007F41F1"/>
    <w:rsid w:val="007F5151"/>
    <w:rsid w:val="007F52F1"/>
    <w:rsid w:val="007F57C9"/>
    <w:rsid w:val="007F6062"/>
    <w:rsid w:val="007F6D24"/>
    <w:rsid w:val="00800655"/>
    <w:rsid w:val="00801798"/>
    <w:rsid w:val="0080234F"/>
    <w:rsid w:val="0080311B"/>
    <w:rsid w:val="00803DCF"/>
    <w:rsid w:val="00804543"/>
    <w:rsid w:val="008072BA"/>
    <w:rsid w:val="008111D6"/>
    <w:rsid w:val="00815D64"/>
    <w:rsid w:val="00816958"/>
    <w:rsid w:val="008171D8"/>
    <w:rsid w:val="008172F3"/>
    <w:rsid w:val="00817C8F"/>
    <w:rsid w:val="00820304"/>
    <w:rsid w:val="008208BE"/>
    <w:rsid w:val="00823B32"/>
    <w:rsid w:val="008247F4"/>
    <w:rsid w:val="00824ADC"/>
    <w:rsid w:val="00825016"/>
    <w:rsid w:val="0082528B"/>
    <w:rsid w:val="008254FD"/>
    <w:rsid w:val="008266FB"/>
    <w:rsid w:val="00827B5A"/>
    <w:rsid w:val="0083222C"/>
    <w:rsid w:val="008347DE"/>
    <w:rsid w:val="00834B97"/>
    <w:rsid w:val="00834C26"/>
    <w:rsid w:val="008355BB"/>
    <w:rsid w:val="008356F8"/>
    <w:rsid w:val="00835D12"/>
    <w:rsid w:val="008362BC"/>
    <w:rsid w:val="00836601"/>
    <w:rsid w:val="00837B01"/>
    <w:rsid w:val="008433BF"/>
    <w:rsid w:val="00843DF8"/>
    <w:rsid w:val="008441E8"/>
    <w:rsid w:val="00844251"/>
    <w:rsid w:val="00845B6C"/>
    <w:rsid w:val="00846CEA"/>
    <w:rsid w:val="00847C52"/>
    <w:rsid w:val="008507A8"/>
    <w:rsid w:val="008549B7"/>
    <w:rsid w:val="00857AD4"/>
    <w:rsid w:val="00860411"/>
    <w:rsid w:val="00860A9D"/>
    <w:rsid w:val="00863593"/>
    <w:rsid w:val="008664A0"/>
    <w:rsid w:val="00866697"/>
    <w:rsid w:val="00867DD0"/>
    <w:rsid w:val="00871AA8"/>
    <w:rsid w:val="00873278"/>
    <w:rsid w:val="00873AE3"/>
    <w:rsid w:val="0087454F"/>
    <w:rsid w:val="00877536"/>
    <w:rsid w:val="0088018F"/>
    <w:rsid w:val="00880920"/>
    <w:rsid w:val="00883987"/>
    <w:rsid w:val="0088516E"/>
    <w:rsid w:val="008855E4"/>
    <w:rsid w:val="00885F43"/>
    <w:rsid w:val="00887296"/>
    <w:rsid w:val="00891106"/>
    <w:rsid w:val="00892AF7"/>
    <w:rsid w:val="008934CC"/>
    <w:rsid w:val="008937DA"/>
    <w:rsid w:val="00893CF6"/>
    <w:rsid w:val="00894A93"/>
    <w:rsid w:val="00895352"/>
    <w:rsid w:val="008A0515"/>
    <w:rsid w:val="008A0DFE"/>
    <w:rsid w:val="008A1C9D"/>
    <w:rsid w:val="008A3E48"/>
    <w:rsid w:val="008A51FC"/>
    <w:rsid w:val="008A793C"/>
    <w:rsid w:val="008B02B2"/>
    <w:rsid w:val="008B0300"/>
    <w:rsid w:val="008B088F"/>
    <w:rsid w:val="008B1EAF"/>
    <w:rsid w:val="008B21E8"/>
    <w:rsid w:val="008B2F81"/>
    <w:rsid w:val="008B3126"/>
    <w:rsid w:val="008B33D8"/>
    <w:rsid w:val="008B3AC6"/>
    <w:rsid w:val="008B4480"/>
    <w:rsid w:val="008B4783"/>
    <w:rsid w:val="008B4D93"/>
    <w:rsid w:val="008B4E1C"/>
    <w:rsid w:val="008B53F7"/>
    <w:rsid w:val="008B5CC6"/>
    <w:rsid w:val="008B658A"/>
    <w:rsid w:val="008B6D3F"/>
    <w:rsid w:val="008C01A9"/>
    <w:rsid w:val="008C1CBE"/>
    <w:rsid w:val="008C2269"/>
    <w:rsid w:val="008C3E58"/>
    <w:rsid w:val="008C4190"/>
    <w:rsid w:val="008C4D42"/>
    <w:rsid w:val="008C5F02"/>
    <w:rsid w:val="008C713F"/>
    <w:rsid w:val="008D1761"/>
    <w:rsid w:val="008D1E1E"/>
    <w:rsid w:val="008D2997"/>
    <w:rsid w:val="008D2DD8"/>
    <w:rsid w:val="008D3530"/>
    <w:rsid w:val="008D3601"/>
    <w:rsid w:val="008D67DC"/>
    <w:rsid w:val="008D735F"/>
    <w:rsid w:val="008E0B4C"/>
    <w:rsid w:val="008E2A84"/>
    <w:rsid w:val="008E2EE4"/>
    <w:rsid w:val="008E4071"/>
    <w:rsid w:val="008E5A92"/>
    <w:rsid w:val="008E60E1"/>
    <w:rsid w:val="008E6792"/>
    <w:rsid w:val="008E7CF2"/>
    <w:rsid w:val="008F0EB6"/>
    <w:rsid w:val="008F1CDF"/>
    <w:rsid w:val="008F1EE3"/>
    <w:rsid w:val="008F2114"/>
    <w:rsid w:val="008F42BF"/>
    <w:rsid w:val="008F4DF2"/>
    <w:rsid w:val="008F6DF5"/>
    <w:rsid w:val="008F7C93"/>
    <w:rsid w:val="00900114"/>
    <w:rsid w:val="009040F1"/>
    <w:rsid w:val="009041F9"/>
    <w:rsid w:val="0090560F"/>
    <w:rsid w:val="009060EC"/>
    <w:rsid w:val="009066D0"/>
    <w:rsid w:val="00910A21"/>
    <w:rsid w:val="00911E95"/>
    <w:rsid w:val="009129F8"/>
    <w:rsid w:val="009130A4"/>
    <w:rsid w:val="00913B87"/>
    <w:rsid w:val="00913D00"/>
    <w:rsid w:val="00914894"/>
    <w:rsid w:val="009151ED"/>
    <w:rsid w:val="00916E89"/>
    <w:rsid w:val="009171FF"/>
    <w:rsid w:val="00917FA6"/>
    <w:rsid w:val="00920F21"/>
    <w:rsid w:val="0092109F"/>
    <w:rsid w:val="00923B06"/>
    <w:rsid w:val="00924666"/>
    <w:rsid w:val="00925CEB"/>
    <w:rsid w:val="00933D69"/>
    <w:rsid w:val="00934089"/>
    <w:rsid w:val="0093442B"/>
    <w:rsid w:val="009345E6"/>
    <w:rsid w:val="00935F5C"/>
    <w:rsid w:val="00937768"/>
    <w:rsid w:val="009405ED"/>
    <w:rsid w:val="009429CB"/>
    <w:rsid w:val="009439AC"/>
    <w:rsid w:val="00943E1A"/>
    <w:rsid w:val="0094501A"/>
    <w:rsid w:val="00946C79"/>
    <w:rsid w:val="009470A7"/>
    <w:rsid w:val="0095019A"/>
    <w:rsid w:val="00951DA5"/>
    <w:rsid w:val="009521AF"/>
    <w:rsid w:val="00954545"/>
    <w:rsid w:val="00954859"/>
    <w:rsid w:val="00954D5D"/>
    <w:rsid w:val="009566C1"/>
    <w:rsid w:val="00960658"/>
    <w:rsid w:val="0096170D"/>
    <w:rsid w:val="0096186C"/>
    <w:rsid w:val="00964077"/>
    <w:rsid w:val="009640E0"/>
    <w:rsid w:val="00965106"/>
    <w:rsid w:val="00970C00"/>
    <w:rsid w:val="00972BEC"/>
    <w:rsid w:val="00972D36"/>
    <w:rsid w:val="00973072"/>
    <w:rsid w:val="00974C72"/>
    <w:rsid w:val="0097539E"/>
    <w:rsid w:val="00976DF4"/>
    <w:rsid w:val="0097731D"/>
    <w:rsid w:val="009775BB"/>
    <w:rsid w:val="009779B3"/>
    <w:rsid w:val="00981185"/>
    <w:rsid w:val="00981B7A"/>
    <w:rsid w:val="00982162"/>
    <w:rsid w:val="00983C89"/>
    <w:rsid w:val="0098410D"/>
    <w:rsid w:val="0098473D"/>
    <w:rsid w:val="009855DB"/>
    <w:rsid w:val="0099069C"/>
    <w:rsid w:val="00990D9E"/>
    <w:rsid w:val="00993B14"/>
    <w:rsid w:val="00994587"/>
    <w:rsid w:val="00995409"/>
    <w:rsid w:val="009A0EC6"/>
    <w:rsid w:val="009A5104"/>
    <w:rsid w:val="009A6582"/>
    <w:rsid w:val="009A6983"/>
    <w:rsid w:val="009A6D08"/>
    <w:rsid w:val="009B0A37"/>
    <w:rsid w:val="009B30F0"/>
    <w:rsid w:val="009B3E88"/>
    <w:rsid w:val="009B4A42"/>
    <w:rsid w:val="009B4E2C"/>
    <w:rsid w:val="009B4ECF"/>
    <w:rsid w:val="009B569E"/>
    <w:rsid w:val="009B573D"/>
    <w:rsid w:val="009B62B3"/>
    <w:rsid w:val="009B646C"/>
    <w:rsid w:val="009B6FF5"/>
    <w:rsid w:val="009B713A"/>
    <w:rsid w:val="009B71C1"/>
    <w:rsid w:val="009B7299"/>
    <w:rsid w:val="009C158F"/>
    <w:rsid w:val="009C262E"/>
    <w:rsid w:val="009C45BB"/>
    <w:rsid w:val="009C46F8"/>
    <w:rsid w:val="009C4924"/>
    <w:rsid w:val="009C4D8B"/>
    <w:rsid w:val="009C5A0D"/>
    <w:rsid w:val="009C7F46"/>
    <w:rsid w:val="009D0AC9"/>
    <w:rsid w:val="009D4819"/>
    <w:rsid w:val="009D4E0A"/>
    <w:rsid w:val="009D5477"/>
    <w:rsid w:val="009D577E"/>
    <w:rsid w:val="009D5852"/>
    <w:rsid w:val="009D6155"/>
    <w:rsid w:val="009D6AD6"/>
    <w:rsid w:val="009E0A37"/>
    <w:rsid w:val="009E1459"/>
    <w:rsid w:val="009E277C"/>
    <w:rsid w:val="009E3542"/>
    <w:rsid w:val="009E58AE"/>
    <w:rsid w:val="009E5CB9"/>
    <w:rsid w:val="009E70FE"/>
    <w:rsid w:val="009E7415"/>
    <w:rsid w:val="009F2591"/>
    <w:rsid w:val="009F25C0"/>
    <w:rsid w:val="009F562C"/>
    <w:rsid w:val="009F678B"/>
    <w:rsid w:val="009F6B15"/>
    <w:rsid w:val="00A0008D"/>
    <w:rsid w:val="00A0041C"/>
    <w:rsid w:val="00A00FB2"/>
    <w:rsid w:val="00A01DF2"/>
    <w:rsid w:val="00A01E3D"/>
    <w:rsid w:val="00A07736"/>
    <w:rsid w:val="00A11D0D"/>
    <w:rsid w:val="00A11EA9"/>
    <w:rsid w:val="00A140BB"/>
    <w:rsid w:val="00A1423A"/>
    <w:rsid w:val="00A14440"/>
    <w:rsid w:val="00A155E4"/>
    <w:rsid w:val="00A15B62"/>
    <w:rsid w:val="00A16E30"/>
    <w:rsid w:val="00A1725D"/>
    <w:rsid w:val="00A200AD"/>
    <w:rsid w:val="00A20140"/>
    <w:rsid w:val="00A20574"/>
    <w:rsid w:val="00A2284C"/>
    <w:rsid w:val="00A22FAC"/>
    <w:rsid w:val="00A236F6"/>
    <w:rsid w:val="00A24B89"/>
    <w:rsid w:val="00A2576F"/>
    <w:rsid w:val="00A2675A"/>
    <w:rsid w:val="00A270B8"/>
    <w:rsid w:val="00A2726A"/>
    <w:rsid w:val="00A27415"/>
    <w:rsid w:val="00A274D6"/>
    <w:rsid w:val="00A27B03"/>
    <w:rsid w:val="00A3006E"/>
    <w:rsid w:val="00A30D8F"/>
    <w:rsid w:val="00A318D0"/>
    <w:rsid w:val="00A31923"/>
    <w:rsid w:val="00A31DBE"/>
    <w:rsid w:val="00A32307"/>
    <w:rsid w:val="00A32F1B"/>
    <w:rsid w:val="00A335A8"/>
    <w:rsid w:val="00A336D4"/>
    <w:rsid w:val="00A34323"/>
    <w:rsid w:val="00A35B7C"/>
    <w:rsid w:val="00A40346"/>
    <w:rsid w:val="00A407EB"/>
    <w:rsid w:val="00A40A9A"/>
    <w:rsid w:val="00A40BE5"/>
    <w:rsid w:val="00A40EB4"/>
    <w:rsid w:val="00A41274"/>
    <w:rsid w:val="00A416DF"/>
    <w:rsid w:val="00A43306"/>
    <w:rsid w:val="00A437E7"/>
    <w:rsid w:val="00A43F7A"/>
    <w:rsid w:val="00A44B4A"/>
    <w:rsid w:val="00A45D23"/>
    <w:rsid w:val="00A4699A"/>
    <w:rsid w:val="00A47AD9"/>
    <w:rsid w:val="00A50446"/>
    <w:rsid w:val="00A52770"/>
    <w:rsid w:val="00A54F0C"/>
    <w:rsid w:val="00A55407"/>
    <w:rsid w:val="00A56A1D"/>
    <w:rsid w:val="00A56A6E"/>
    <w:rsid w:val="00A57C95"/>
    <w:rsid w:val="00A60010"/>
    <w:rsid w:val="00A60EAF"/>
    <w:rsid w:val="00A61628"/>
    <w:rsid w:val="00A625C1"/>
    <w:rsid w:val="00A627DD"/>
    <w:rsid w:val="00A643B7"/>
    <w:rsid w:val="00A655CD"/>
    <w:rsid w:val="00A65CEB"/>
    <w:rsid w:val="00A65EA2"/>
    <w:rsid w:val="00A70570"/>
    <w:rsid w:val="00A742B6"/>
    <w:rsid w:val="00A77643"/>
    <w:rsid w:val="00A7795B"/>
    <w:rsid w:val="00A8116C"/>
    <w:rsid w:val="00A821B2"/>
    <w:rsid w:val="00A8377D"/>
    <w:rsid w:val="00A84DE0"/>
    <w:rsid w:val="00A8668E"/>
    <w:rsid w:val="00A867BD"/>
    <w:rsid w:val="00A8750C"/>
    <w:rsid w:val="00A87C2D"/>
    <w:rsid w:val="00A9188A"/>
    <w:rsid w:val="00A92BD2"/>
    <w:rsid w:val="00A932FB"/>
    <w:rsid w:val="00A94DC4"/>
    <w:rsid w:val="00A95581"/>
    <w:rsid w:val="00A95E00"/>
    <w:rsid w:val="00A96438"/>
    <w:rsid w:val="00A968B8"/>
    <w:rsid w:val="00AA0D4A"/>
    <w:rsid w:val="00AA18C6"/>
    <w:rsid w:val="00AA1CDF"/>
    <w:rsid w:val="00AA2CFD"/>
    <w:rsid w:val="00AA316C"/>
    <w:rsid w:val="00AA4CC5"/>
    <w:rsid w:val="00AA51CC"/>
    <w:rsid w:val="00AA639E"/>
    <w:rsid w:val="00AA763D"/>
    <w:rsid w:val="00AB052F"/>
    <w:rsid w:val="00AB1345"/>
    <w:rsid w:val="00AB13E6"/>
    <w:rsid w:val="00AB2199"/>
    <w:rsid w:val="00AB3207"/>
    <w:rsid w:val="00AB4326"/>
    <w:rsid w:val="00AB4881"/>
    <w:rsid w:val="00AB4A61"/>
    <w:rsid w:val="00AB4D48"/>
    <w:rsid w:val="00AB52CA"/>
    <w:rsid w:val="00AB535E"/>
    <w:rsid w:val="00AB5D79"/>
    <w:rsid w:val="00AB5FC8"/>
    <w:rsid w:val="00AB64FD"/>
    <w:rsid w:val="00AB778D"/>
    <w:rsid w:val="00AC0878"/>
    <w:rsid w:val="00AC1129"/>
    <w:rsid w:val="00AC1551"/>
    <w:rsid w:val="00AC1C3A"/>
    <w:rsid w:val="00AC2AD3"/>
    <w:rsid w:val="00AC368A"/>
    <w:rsid w:val="00AC53E3"/>
    <w:rsid w:val="00AC5C3A"/>
    <w:rsid w:val="00AC6319"/>
    <w:rsid w:val="00AC68A7"/>
    <w:rsid w:val="00AC798B"/>
    <w:rsid w:val="00AD1169"/>
    <w:rsid w:val="00AD2000"/>
    <w:rsid w:val="00AD353D"/>
    <w:rsid w:val="00AD441B"/>
    <w:rsid w:val="00AD4A8C"/>
    <w:rsid w:val="00AD4DCE"/>
    <w:rsid w:val="00AD68F4"/>
    <w:rsid w:val="00AD75EE"/>
    <w:rsid w:val="00AE18A3"/>
    <w:rsid w:val="00AE190C"/>
    <w:rsid w:val="00AE1A28"/>
    <w:rsid w:val="00AE1F0C"/>
    <w:rsid w:val="00AE2B54"/>
    <w:rsid w:val="00AE2E2A"/>
    <w:rsid w:val="00AE3620"/>
    <w:rsid w:val="00AE535A"/>
    <w:rsid w:val="00AE5495"/>
    <w:rsid w:val="00AE6311"/>
    <w:rsid w:val="00AE64E1"/>
    <w:rsid w:val="00AE6FA0"/>
    <w:rsid w:val="00AE74D2"/>
    <w:rsid w:val="00AE7EED"/>
    <w:rsid w:val="00AF0772"/>
    <w:rsid w:val="00AF10F1"/>
    <w:rsid w:val="00AF11F6"/>
    <w:rsid w:val="00AF2202"/>
    <w:rsid w:val="00AF64FF"/>
    <w:rsid w:val="00AF710A"/>
    <w:rsid w:val="00AF782E"/>
    <w:rsid w:val="00B001D3"/>
    <w:rsid w:val="00B01293"/>
    <w:rsid w:val="00B01E66"/>
    <w:rsid w:val="00B01FF7"/>
    <w:rsid w:val="00B04AAF"/>
    <w:rsid w:val="00B06C75"/>
    <w:rsid w:val="00B0737B"/>
    <w:rsid w:val="00B12376"/>
    <w:rsid w:val="00B13735"/>
    <w:rsid w:val="00B1476B"/>
    <w:rsid w:val="00B14AA5"/>
    <w:rsid w:val="00B154A1"/>
    <w:rsid w:val="00B15CBC"/>
    <w:rsid w:val="00B16E98"/>
    <w:rsid w:val="00B17632"/>
    <w:rsid w:val="00B1764C"/>
    <w:rsid w:val="00B204CA"/>
    <w:rsid w:val="00B22629"/>
    <w:rsid w:val="00B2292E"/>
    <w:rsid w:val="00B25623"/>
    <w:rsid w:val="00B259FE"/>
    <w:rsid w:val="00B2603D"/>
    <w:rsid w:val="00B270C4"/>
    <w:rsid w:val="00B32BE9"/>
    <w:rsid w:val="00B342EF"/>
    <w:rsid w:val="00B352A3"/>
    <w:rsid w:val="00B35EAB"/>
    <w:rsid w:val="00B36278"/>
    <w:rsid w:val="00B36BE2"/>
    <w:rsid w:val="00B425EC"/>
    <w:rsid w:val="00B451C0"/>
    <w:rsid w:val="00B46281"/>
    <w:rsid w:val="00B46C1E"/>
    <w:rsid w:val="00B46F01"/>
    <w:rsid w:val="00B4755E"/>
    <w:rsid w:val="00B47C15"/>
    <w:rsid w:val="00B47E09"/>
    <w:rsid w:val="00B50CD7"/>
    <w:rsid w:val="00B52C87"/>
    <w:rsid w:val="00B5359A"/>
    <w:rsid w:val="00B5452A"/>
    <w:rsid w:val="00B54B01"/>
    <w:rsid w:val="00B55656"/>
    <w:rsid w:val="00B55698"/>
    <w:rsid w:val="00B56197"/>
    <w:rsid w:val="00B6079D"/>
    <w:rsid w:val="00B61EE4"/>
    <w:rsid w:val="00B62AB7"/>
    <w:rsid w:val="00B633A6"/>
    <w:rsid w:val="00B6352C"/>
    <w:rsid w:val="00B64A7F"/>
    <w:rsid w:val="00B6685E"/>
    <w:rsid w:val="00B66EDB"/>
    <w:rsid w:val="00B677F5"/>
    <w:rsid w:val="00B67D03"/>
    <w:rsid w:val="00B70F12"/>
    <w:rsid w:val="00B71528"/>
    <w:rsid w:val="00B71A77"/>
    <w:rsid w:val="00B73B39"/>
    <w:rsid w:val="00B77D67"/>
    <w:rsid w:val="00B81310"/>
    <w:rsid w:val="00B843BE"/>
    <w:rsid w:val="00B84F11"/>
    <w:rsid w:val="00B8516F"/>
    <w:rsid w:val="00B86095"/>
    <w:rsid w:val="00B87607"/>
    <w:rsid w:val="00B908E5"/>
    <w:rsid w:val="00B90B27"/>
    <w:rsid w:val="00B9351D"/>
    <w:rsid w:val="00B938CF"/>
    <w:rsid w:val="00B95920"/>
    <w:rsid w:val="00B9647B"/>
    <w:rsid w:val="00B978FC"/>
    <w:rsid w:val="00B97F62"/>
    <w:rsid w:val="00BA011F"/>
    <w:rsid w:val="00BA0FF5"/>
    <w:rsid w:val="00BA2528"/>
    <w:rsid w:val="00BA3F00"/>
    <w:rsid w:val="00BA4070"/>
    <w:rsid w:val="00BA5808"/>
    <w:rsid w:val="00BA647E"/>
    <w:rsid w:val="00BA6722"/>
    <w:rsid w:val="00BB16C9"/>
    <w:rsid w:val="00BB1B0F"/>
    <w:rsid w:val="00BB3D25"/>
    <w:rsid w:val="00BB62C8"/>
    <w:rsid w:val="00BB6370"/>
    <w:rsid w:val="00BB7125"/>
    <w:rsid w:val="00BB784D"/>
    <w:rsid w:val="00BC0E41"/>
    <w:rsid w:val="00BC2261"/>
    <w:rsid w:val="00BC2A62"/>
    <w:rsid w:val="00BC4883"/>
    <w:rsid w:val="00BC7BDD"/>
    <w:rsid w:val="00BD0105"/>
    <w:rsid w:val="00BD0CD5"/>
    <w:rsid w:val="00BD133D"/>
    <w:rsid w:val="00BD14CA"/>
    <w:rsid w:val="00BD2B04"/>
    <w:rsid w:val="00BD7CC0"/>
    <w:rsid w:val="00BE106F"/>
    <w:rsid w:val="00BE241D"/>
    <w:rsid w:val="00BE2E7B"/>
    <w:rsid w:val="00BE63BE"/>
    <w:rsid w:val="00BE647B"/>
    <w:rsid w:val="00BE68F5"/>
    <w:rsid w:val="00BF18DF"/>
    <w:rsid w:val="00BF1BE3"/>
    <w:rsid w:val="00BF2444"/>
    <w:rsid w:val="00BF291B"/>
    <w:rsid w:val="00BF2B60"/>
    <w:rsid w:val="00BF450D"/>
    <w:rsid w:val="00BF5358"/>
    <w:rsid w:val="00BF5DE0"/>
    <w:rsid w:val="00BF6379"/>
    <w:rsid w:val="00BF6B91"/>
    <w:rsid w:val="00BF747B"/>
    <w:rsid w:val="00C015E4"/>
    <w:rsid w:val="00C01A56"/>
    <w:rsid w:val="00C01CAF"/>
    <w:rsid w:val="00C026AA"/>
    <w:rsid w:val="00C03CAD"/>
    <w:rsid w:val="00C047CD"/>
    <w:rsid w:val="00C05C8D"/>
    <w:rsid w:val="00C0695D"/>
    <w:rsid w:val="00C06E8F"/>
    <w:rsid w:val="00C07987"/>
    <w:rsid w:val="00C108EC"/>
    <w:rsid w:val="00C11478"/>
    <w:rsid w:val="00C1209B"/>
    <w:rsid w:val="00C12E0D"/>
    <w:rsid w:val="00C13529"/>
    <w:rsid w:val="00C135B9"/>
    <w:rsid w:val="00C14101"/>
    <w:rsid w:val="00C163C8"/>
    <w:rsid w:val="00C169AB"/>
    <w:rsid w:val="00C17FBE"/>
    <w:rsid w:val="00C215EA"/>
    <w:rsid w:val="00C23E77"/>
    <w:rsid w:val="00C241D1"/>
    <w:rsid w:val="00C24E88"/>
    <w:rsid w:val="00C27215"/>
    <w:rsid w:val="00C27645"/>
    <w:rsid w:val="00C315F7"/>
    <w:rsid w:val="00C31CEA"/>
    <w:rsid w:val="00C31F32"/>
    <w:rsid w:val="00C324BE"/>
    <w:rsid w:val="00C32721"/>
    <w:rsid w:val="00C32EEF"/>
    <w:rsid w:val="00C3300F"/>
    <w:rsid w:val="00C348FF"/>
    <w:rsid w:val="00C35F23"/>
    <w:rsid w:val="00C35FA7"/>
    <w:rsid w:val="00C360B3"/>
    <w:rsid w:val="00C36451"/>
    <w:rsid w:val="00C37C09"/>
    <w:rsid w:val="00C40DA1"/>
    <w:rsid w:val="00C40DB6"/>
    <w:rsid w:val="00C40F79"/>
    <w:rsid w:val="00C43208"/>
    <w:rsid w:val="00C433F0"/>
    <w:rsid w:val="00C434DF"/>
    <w:rsid w:val="00C43C3A"/>
    <w:rsid w:val="00C441BE"/>
    <w:rsid w:val="00C447A7"/>
    <w:rsid w:val="00C44FF1"/>
    <w:rsid w:val="00C4584E"/>
    <w:rsid w:val="00C46C37"/>
    <w:rsid w:val="00C47CF6"/>
    <w:rsid w:val="00C511C6"/>
    <w:rsid w:val="00C520B8"/>
    <w:rsid w:val="00C53BC2"/>
    <w:rsid w:val="00C57290"/>
    <w:rsid w:val="00C60413"/>
    <w:rsid w:val="00C6073B"/>
    <w:rsid w:val="00C61E13"/>
    <w:rsid w:val="00C61ED6"/>
    <w:rsid w:val="00C62453"/>
    <w:rsid w:val="00C642A6"/>
    <w:rsid w:val="00C65101"/>
    <w:rsid w:val="00C70523"/>
    <w:rsid w:val="00C71DE9"/>
    <w:rsid w:val="00C72592"/>
    <w:rsid w:val="00C7318C"/>
    <w:rsid w:val="00C75B63"/>
    <w:rsid w:val="00C7747C"/>
    <w:rsid w:val="00C77500"/>
    <w:rsid w:val="00C7774F"/>
    <w:rsid w:val="00C813A7"/>
    <w:rsid w:val="00C81E84"/>
    <w:rsid w:val="00C83299"/>
    <w:rsid w:val="00C84961"/>
    <w:rsid w:val="00C856DC"/>
    <w:rsid w:val="00C85974"/>
    <w:rsid w:val="00C867C3"/>
    <w:rsid w:val="00C9146B"/>
    <w:rsid w:val="00C91D95"/>
    <w:rsid w:val="00C943A6"/>
    <w:rsid w:val="00C94834"/>
    <w:rsid w:val="00C97956"/>
    <w:rsid w:val="00C97B48"/>
    <w:rsid w:val="00CA02F3"/>
    <w:rsid w:val="00CA2D09"/>
    <w:rsid w:val="00CA3DA5"/>
    <w:rsid w:val="00CA49C5"/>
    <w:rsid w:val="00CA5C06"/>
    <w:rsid w:val="00CA6196"/>
    <w:rsid w:val="00CA6C75"/>
    <w:rsid w:val="00CA733E"/>
    <w:rsid w:val="00CA7582"/>
    <w:rsid w:val="00CA787B"/>
    <w:rsid w:val="00CA7F08"/>
    <w:rsid w:val="00CB1469"/>
    <w:rsid w:val="00CB1F93"/>
    <w:rsid w:val="00CB33F5"/>
    <w:rsid w:val="00CB3A5D"/>
    <w:rsid w:val="00CB562C"/>
    <w:rsid w:val="00CB56B5"/>
    <w:rsid w:val="00CB582F"/>
    <w:rsid w:val="00CB7A1C"/>
    <w:rsid w:val="00CB7A22"/>
    <w:rsid w:val="00CC0E82"/>
    <w:rsid w:val="00CC1B42"/>
    <w:rsid w:val="00CC1C42"/>
    <w:rsid w:val="00CC3709"/>
    <w:rsid w:val="00CC40AA"/>
    <w:rsid w:val="00CC5B40"/>
    <w:rsid w:val="00CC6034"/>
    <w:rsid w:val="00CC698F"/>
    <w:rsid w:val="00CC6E28"/>
    <w:rsid w:val="00CC7592"/>
    <w:rsid w:val="00CC7A0D"/>
    <w:rsid w:val="00CD1353"/>
    <w:rsid w:val="00CD4861"/>
    <w:rsid w:val="00CD5033"/>
    <w:rsid w:val="00CD6C44"/>
    <w:rsid w:val="00CE02CB"/>
    <w:rsid w:val="00CE13B1"/>
    <w:rsid w:val="00CE4419"/>
    <w:rsid w:val="00CE5DF0"/>
    <w:rsid w:val="00CE60D5"/>
    <w:rsid w:val="00CE6363"/>
    <w:rsid w:val="00CE6695"/>
    <w:rsid w:val="00CF32E2"/>
    <w:rsid w:val="00CF39E2"/>
    <w:rsid w:val="00CF4A5E"/>
    <w:rsid w:val="00CF5B37"/>
    <w:rsid w:val="00CF5B7C"/>
    <w:rsid w:val="00CF674D"/>
    <w:rsid w:val="00CF76A7"/>
    <w:rsid w:val="00CF7CC4"/>
    <w:rsid w:val="00D00430"/>
    <w:rsid w:val="00D02B3B"/>
    <w:rsid w:val="00D032C8"/>
    <w:rsid w:val="00D03371"/>
    <w:rsid w:val="00D04939"/>
    <w:rsid w:val="00D04DD2"/>
    <w:rsid w:val="00D0638D"/>
    <w:rsid w:val="00D106C6"/>
    <w:rsid w:val="00D125C3"/>
    <w:rsid w:val="00D13085"/>
    <w:rsid w:val="00D139EB"/>
    <w:rsid w:val="00D14C68"/>
    <w:rsid w:val="00D15ECC"/>
    <w:rsid w:val="00D160E3"/>
    <w:rsid w:val="00D1707F"/>
    <w:rsid w:val="00D21BF4"/>
    <w:rsid w:val="00D21EC4"/>
    <w:rsid w:val="00D22EEF"/>
    <w:rsid w:val="00D23754"/>
    <w:rsid w:val="00D238BC"/>
    <w:rsid w:val="00D23AE4"/>
    <w:rsid w:val="00D23B15"/>
    <w:rsid w:val="00D23E89"/>
    <w:rsid w:val="00D24488"/>
    <w:rsid w:val="00D25682"/>
    <w:rsid w:val="00D26298"/>
    <w:rsid w:val="00D26510"/>
    <w:rsid w:val="00D268EA"/>
    <w:rsid w:val="00D269CF"/>
    <w:rsid w:val="00D271D9"/>
    <w:rsid w:val="00D2738D"/>
    <w:rsid w:val="00D2740E"/>
    <w:rsid w:val="00D30E1C"/>
    <w:rsid w:val="00D31936"/>
    <w:rsid w:val="00D31B55"/>
    <w:rsid w:val="00D327A1"/>
    <w:rsid w:val="00D32D49"/>
    <w:rsid w:val="00D32E23"/>
    <w:rsid w:val="00D34482"/>
    <w:rsid w:val="00D34516"/>
    <w:rsid w:val="00D346AC"/>
    <w:rsid w:val="00D36E2A"/>
    <w:rsid w:val="00D407C6"/>
    <w:rsid w:val="00D40D8A"/>
    <w:rsid w:val="00D43890"/>
    <w:rsid w:val="00D43998"/>
    <w:rsid w:val="00D44CE4"/>
    <w:rsid w:val="00D450B3"/>
    <w:rsid w:val="00D45221"/>
    <w:rsid w:val="00D457DF"/>
    <w:rsid w:val="00D45DBF"/>
    <w:rsid w:val="00D47B8D"/>
    <w:rsid w:val="00D517F3"/>
    <w:rsid w:val="00D5273C"/>
    <w:rsid w:val="00D53070"/>
    <w:rsid w:val="00D5331E"/>
    <w:rsid w:val="00D5560A"/>
    <w:rsid w:val="00D56AFF"/>
    <w:rsid w:val="00D606A3"/>
    <w:rsid w:val="00D63059"/>
    <w:rsid w:val="00D6314D"/>
    <w:rsid w:val="00D64D38"/>
    <w:rsid w:val="00D65285"/>
    <w:rsid w:val="00D65878"/>
    <w:rsid w:val="00D67A4E"/>
    <w:rsid w:val="00D70AA4"/>
    <w:rsid w:val="00D711FD"/>
    <w:rsid w:val="00D71B35"/>
    <w:rsid w:val="00D73D60"/>
    <w:rsid w:val="00D74409"/>
    <w:rsid w:val="00D74AE6"/>
    <w:rsid w:val="00D75E9B"/>
    <w:rsid w:val="00D76C74"/>
    <w:rsid w:val="00D77EE7"/>
    <w:rsid w:val="00D81EC4"/>
    <w:rsid w:val="00D83222"/>
    <w:rsid w:val="00D84C86"/>
    <w:rsid w:val="00D84D93"/>
    <w:rsid w:val="00D85AA1"/>
    <w:rsid w:val="00D861D3"/>
    <w:rsid w:val="00D86490"/>
    <w:rsid w:val="00D87B40"/>
    <w:rsid w:val="00D937AE"/>
    <w:rsid w:val="00D93832"/>
    <w:rsid w:val="00D93F95"/>
    <w:rsid w:val="00D9444A"/>
    <w:rsid w:val="00D9505B"/>
    <w:rsid w:val="00D95B9B"/>
    <w:rsid w:val="00D977D1"/>
    <w:rsid w:val="00DA39BA"/>
    <w:rsid w:val="00DA6BAC"/>
    <w:rsid w:val="00DA7330"/>
    <w:rsid w:val="00DA7A1B"/>
    <w:rsid w:val="00DA7ADF"/>
    <w:rsid w:val="00DB0815"/>
    <w:rsid w:val="00DB15C1"/>
    <w:rsid w:val="00DB27D4"/>
    <w:rsid w:val="00DB289D"/>
    <w:rsid w:val="00DB29BC"/>
    <w:rsid w:val="00DB2B2C"/>
    <w:rsid w:val="00DB2E01"/>
    <w:rsid w:val="00DB3B1C"/>
    <w:rsid w:val="00DB561A"/>
    <w:rsid w:val="00DB69B2"/>
    <w:rsid w:val="00DC15B8"/>
    <w:rsid w:val="00DC2E86"/>
    <w:rsid w:val="00DC3A2A"/>
    <w:rsid w:val="00DC42AE"/>
    <w:rsid w:val="00DC681C"/>
    <w:rsid w:val="00DC74C3"/>
    <w:rsid w:val="00DC7B58"/>
    <w:rsid w:val="00DD347E"/>
    <w:rsid w:val="00DD3AB3"/>
    <w:rsid w:val="00DD3B3C"/>
    <w:rsid w:val="00DD6BF5"/>
    <w:rsid w:val="00DE18DF"/>
    <w:rsid w:val="00DE1940"/>
    <w:rsid w:val="00DE1B93"/>
    <w:rsid w:val="00DE3448"/>
    <w:rsid w:val="00DE3A89"/>
    <w:rsid w:val="00DE56DA"/>
    <w:rsid w:val="00DE5F08"/>
    <w:rsid w:val="00DE72B2"/>
    <w:rsid w:val="00DE7EA7"/>
    <w:rsid w:val="00DF12CA"/>
    <w:rsid w:val="00DF12F2"/>
    <w:rsid w:val="00DF24CE"/>
    <w:rsid w:val="00DF2B37"/>
    <w:rsid w:val="00DF3C8D"/>
    <w:rsid w:val="00DF3D1B"/>
    <w:rsid w:val="00DF4539"/>
    <w:rsid w:val="00DF4F85"/>
    <w:rsid w:val="00DF5E19"/>
    <w:rsid w:val="00DF71FD"/>
    <w:rsid w:val="00DF76F5"/>
    <w:rsid w:val="00E02321"/>
    <w:rsid w:val="00E02462"/>
    <w:rsid w:val="00E03A41"/>
    <w:rsid w:val="00E03B8E"/>
    <w:rsid w:val="00E04BF0"/>
    <w:rsid w:val="00E05569"/>
    <w:rsid w:val="00E060E5"/>
    <w:rsid w:val="00E1006A"/>
    <w:rsid w:val="00E11542"/>
    <w:rsid w:val="00E11996"/>
    <w:rsid w:val="00E128EF"/>
    <w:rsid w:val="00E12B65"/>
    <w:rsid w:val="00E12E48"/>
    <w:rsid w:val="00E13524"/>
    <w:rsid w:val="00E142D5"/>
    <w:rsid w:val="00E14F6F"/>
    <w:rsid w:val="00E16278"/>
    <w:rsid w:val="00E16A38"/>
    <w:rsid w:val="00E2156B"/>
    <w:rsid w:val="00E21636"/>
    <w:rsid w:val="00E21DAA"/>
    <w:rsid w:val="00E22E7C"/>
    <w:rsid w:val="00E23444"/>
    <w:rsid w:val="00E243A4"/>
    <w:rsid w:val="00E31A52"/>
    <w:rsid w:val="00E32DBB"/>
    <w:rsid w:val="00E3329B"/>
    <w:rsid w:val="00E33369"/>
    <w:rsid w:val="00E3498D"/>
    <w:rsid w:val="00E34AF2"/>
    <w:rsid w:val="00E35B13"/>
    <w:rsid w:val="00E362D6"/>
    <w:rsid w:val="00E37048"/>
    <w:rsid w:val="00E3707E"/>
    <w:rsid w:val="00E411C1"/>
    <w:rsid w:val="00E41DE3"/>
    <w:rsid w:val="00E43428"/>
    <w:rsid w:val="00E44AF4"/>
    <w:rsid w:val="00E4542A"/>
    <w:rsid w:val="00E4620F"/>
    <w:rsid w:val="00E51115"/>
    <w:rsid w:val="00E51598"/>
    <w:rsid w:val="00E51A13"/>
    <w:rsid w:val="00E53397"/>
    <w:rsid w:val="00E5407B"/>
    <w:rsid w:val="00E5434E"/>
    <w:rsid w:val="00E54476"/>
    <w:rsid w:val="00E54695"/>
    <w:rsid w:val="00E54ABD"/>
    <w:rsid w:val="00E56F1C"/>
    <w:rsid w:val="00E576FC"/>
    <w:rsid w:val="00E57EF3"/>
    <w:rsid w:val="00E57F8C"/>
    <w:rsid w:val="00E6072B"/>
    <w:rsid w:val="00E6130D"/>
    <w:rsid w:val="00E615A7"/>
    <w:rsid w:val="00E62493"/>
    <w:rsid w:val="00E63128"/>
    <w:rsid w:val="00E633FD"/>
    <w:rsid w:val="00E63B8A"/>
    <w:rsid w:val="00E64640"/>
    <w:rsid w:val="00E6488A"/>
    <w:rsid w:val="00E65440"/>
    <w:rsid w:val="00E65B01"/>
    <w:rsid w:val="00E6787B"/>
    <w:rsid w:val="00E719CD"/>
    <w:rsid w:val="00E72534"/>
    <w:rsid w:val="00E72D6B"/>
    <w:rsid w:val="00E72FFE"/>
    <w:rsid w:val="00E74E03"/>
    <w:rsid w:val="00E80674"/>
    <w:rsid w:val="00E82AD9"/>
    <w:rsid w:val="00E84F6E"/>
    <w:rsid w:val="00E859FC"/>
    <w:rsid w:val="00E86393"/>
    <w:rsid w:val="00E86B4C"/>
    <w:rsid w:val="00E86C6B"/>
    <w:rsid w:val="00E920AF"/>
    <w:rsid w:val="00E92AD8"/>
    <w:rsid w:val="00E92E5E"/>
    <w:rsid w:val="00E95C96"/>
    <w:rsid w:val="00E975BF"/>
    <w:rsid w:val="00EA1C00"/>
    <w:rsid w:val="00EA3E70"/>
    <w:rsid w:val="00EA3E99"/>
    <w:rsid w:val="00EA3FF2"/>
    <w:rsid w:val="00EA465E"/>
    <w:rsid w:val="00EA6770"/>
    <w:rsid w:val="00EA7934"/>
    <w:rsid w:val="00EB14CF"/>
    <w:rsid w:val="00EB38A2"/>
    <w:rsid w:val="00EB3A34"/>
    <w:rsid w:val="00EB47A6"/>
    <w:rsid w:val="00EB4ABD"/>
    <w:rsid w:val="00EB4EE4"/>
    <w:rsid w:val="00EC0C66"/>
    <w:rsid w:val="00EC3470"/>
    <w:rsid w:val="00EC3567"/>
    <w:rsid w:val="00EC4AE5"/>
    <w:rsid w:val="00EC511B"/>
    <w:rsid w:val="00EC5305"/>
    <w:rsid w:val="00EC5721"/>
    <w:rsid w:val="00EC5D5B"/>
    <w:rsid w:val="00EC67A1"/>
    <w:rsid w:val="00ED20F4"/>
    <w:rsid w:val="00ED21F7"/>
    <w:rsid w:val="00ED2A91"/>
    <w:rsid w:val="00ED2E88"/>
    <w:rsid w:val="00ED3392"/>
    <w:rsid w:val="00ED4382"/>
    <w:rsid w:val="00ED70BB"/>
    <w:rsid w:val="00ED75FF"/>
    <w:rsid w:val="00ED7748"/>
    <w:rsid w:val="00ED7CE6"/>
    <w:rsid w:val="00EE0B0E"/>
    <w:rsid w:val="00EE3CE2"/>
    <w:rsid w:val="00EE4659"/>
    <w:rsid w:val="00EF0260"/>
    <w:rsid w:val="00EF0661"/>
    <w:rsid w:val="00EF13B6"/>
    <w:rsid w:val="00EF2725"/>
    <w:rsid w:val="00EF2759"/>
    <w:rsid w:val="00EF3C4C"/>
    <w:rsid w:val="00EF7088"/>
    <w:rsid w:val="00F00D8B"/>
    <w:rsid w:val="00F02A98"/>
    <w:rsid w:val="00F039CA"/>
    <w:rsid w:val="00F045A4"/>
    <w:rsid w:val="00F10DB4"/>
    <w:rsid w:val="00F1233A"/>
    <w:rsid w:val="00F12AB7"/>
    <w:rsid w:val="00F1388E"/>
    <w:rsid w:val="00F14A25"/>
    <w:rsid w:val="00F14BF0"/>
    <w:rsid w:val="00F150CF"/>
    <w:rsid w:val="00F150F3"/>
    <w:rsid w:val="00F15608"/>
    <w:rsid w:val="00F17085"/>
    <w:rsid w:val="00F20536"/>
    <w:rsid w:val="00F23E7D"/>
    <w:rsid w:val="00F25537"/>
    <w:rsid w:val="00F30147"/>
    <w:rsid w:val="00F301E1"/>
    <w:rsid w:val="00F30D7C"/>
    <w:rsid w:val="00F311B6"/>
    <w:rsid w:val="00F314E0"/>
    <w:rsid w:val="00F316AC"/>
    <w:rsid w:val="00F3211D"/>
    <w:rsid w:val="00F32632"/>
    <w:rsid w:val="00F33510"/>
    <w:rsid w:val="00F35482"/>
    <w:rsid w:val="00F35D5E"/>
    <w:rsid w:val="00F41594"/>
    <w:rsid w:val="00F41E20"/>
    <w:rsid w:val="00F427F1"/>
    <w:rsid w:val="00F435C9"/>
    <w:rsid w:val="00F445B3"/>
    <w:rsid w:val="00F45989"/>
    <w:rsid w:val="00F46CBF"/>
    <w:rsid w:val="00F47B2B"/>
    <w:rsid w:val="00F50DAE"/>
    <w:rsid w:val="00F535F5"/>
    <w:rsid w:val="00F54EA9"/>
    <w:rsid w:val="00F551D3"/>
    <w:rsid w:val="00F55BBA"/>
    <w:rsid w:val="00F56265"/>
    <w:rsid w:val="00F5659D"/>
    <w:rsid w:val="00F61794"/>
    <w:rsid w:val="00F61988"/>
    <w:rsid w:val="00F65848"/>
    <w:rsid w:val="00F65FAB"/>
    <w:rsid w:val="00F67639"/>
    <w:rsid w:val="00F67BC8"/>
    <w:rsid w:val="00F71449"/>
    <w:rsid w:val="00F71EA8"/>
    <w:rsid w:val="00F7228C"/>
    <w:rsid w:val="00F72660"/>
    <w:rsid w:val="00F73EED"/>
    <w:rsid w:val="00F7433D"/>
    <w:rsid w:val="00F74A02"/>
    <w:rsid w:val="00F74D69"/>
    <w:rsid w:val="00F7577C"/>
    <w:rsid w:val="00F76B3A"/>
    <w:rsid w:val="00F76FB4"/>
    <w:rsid w:val="00F80021"/>
    <w:rsid w:val="00F802DF"/>
    <w:rsid w:val="00F80687"/>
    <w:rsid w:val="00F80BEB"/>
    <w:rsid w:val="00F819A1"/>
    <w:rsid w:val="00F82FD7"/>
    <w:rsid w:val="00F841A5"/>
    <w:rsid w:val="00F84206"/>
    <w:rsid w:val="00F84BC9"/>
    <w:rsid w:val="00F8520B"/>
    <w:rsid w:val="00F86B8B"/>
    <w:rsid w:val="00F87B21"/>
    <w:rsid w:val="00F910BB"/>
    <w:rsid w:val="00F93223"/>
    <w:rsid w:val="00F94F1F"/>
    <w:rsid w:val="00F956CC"/>
    <w:rsid w:val="00F97088"/>
    <w:rsid w:val="00F97227"/>
    <w:rsid w:val="00FA0002"/>
    <w:rsid w:val="00FA0878"/>
    <w:rsid w:val="00FA1CBE"/>
    <w:rsid w:val="00FA2C36"/>
    <w:rsid w:val="00FA4413"/>
    <w:rsid w:val="00FA67D9"/>
    <w:rsid w:val="00FA722E"/>
    <w:rsid w:val="00FA7ED7"/>
    <w:rsid w:val="00FA7F4F"/>
    <w:rsid w:val="00FB085A"/>
    <w:rsid w:val="00FB1160"/>
    <w:rsid w:val="00FB1DEE"/>
    <w:rsid w:val="00FB445B"/>
    <w:rsid w:val="00FB49BE"/>
    <w:rsid w:val="00FB530E"/>
    <w:rsid w:val="00FB5449"/>
    <w:rsid w:val="00FB5BF5"/>
    <w:rsid w:val="00FB688C"/>
    <w:rsid w:val="00FC0321"/>
    <w:rsid w:val="00FC0F9A"/>
    <w:rsid w:val="00FC27B9"/>
    <w:rsid w:val="00FC51CF"/>
    <w:rsid w:val="00FC5E45"/>
    <w:rsid w:val="00FC62EE"/>
    <w:rsid w:val="00FC6756"/>
    <w:rsid w:val="00FC6BDD"/>
    <w:rsid w:val="00FC7A3F"/>
    <w:rsid w:val="00FD0B23"/>
    <w:rsid w:val="00FD31CA"/>
    <w:rsid w:val="00FD3718"/>
    <w:rsid w:val="00FD53CA"/>
    <w:rsid w:val="00FD53F5"/>
    <w:rsid w:val="00FD5EB3"/>
    <w:rsid w:val="00FD5F6A"/>
    <w:rsid w:val="00FD7720"/>
    <w:rsid w:val="00FD7925"/>
    <w:rsid w:val="00FE0A17"/>
    <w:rsid w:val="00FE0CA0"/>
    <w:rsid w:val="00FE25D1"/>
    <w:rsid w:val="00FE2660"/>
    <w:rsid w:val="00FE3451"/>
    <w:rsid w:val="00FE391C"/>
    <w:rsid w:val="00FE44B0"/>
    <w:rsid w:val="00FE49CF"/>
    <w:rsid w:val="00FE4C0E"/>
    <w:rsid w:val="00FE4CC3"/>
    <w:rsid w:val="00FE529F"/>
    <w:rsid w:val="00FE582E"/>
    <w:rsid w:val="00FE681C"/>
    <w:rsid w:val="00FF0036"/>
    <w:rsid w:val="00FF099F"/>
    <w:rsid w:val="00FF219B"/>
    <w:rsid w:val="00FF22ED"/>
    <w:rsid w:val="00FF3899"/>
    <w:rsid w:val="00FF4C2D"/>
    <w:rsid w:val="00FF7A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CA6C75"/>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CA6C7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A6C7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C7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A6C7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A6C75"/>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9855DB"/>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9855DB"/>
    <w:rPr>
      <w:rFonts w:ascii="IRYakout" w:eastAsia="Calibri" w:hAnsi="IRYakout" w:cs="IRYakout"/>
      <w:bCs/>
      <w:sz w:val="32"/>
      <w:szCs w:val="32"/>
    </w:rPr>
  </w:style>
  <w:style w:type="paragraph" w:customStyle="1" w:styleId="4-">
    <w:name w:val="4- تیتر دوم"/>
    <w:basedOn w:val="0-"/>
    <w:link w:val="4-Char"/>
    <w:qFormat/>
    <w:rsid w:val="00D83222"/>
    <w:pPr>
      <w:keepNext/>
      <w:spacing w:before="60" w:after="60"/>
      <w:ind w:firstLine="0"/>
      <w:outlineLvl w:val="1"/>
    </w:pPr>
    <w:rPr>
      <w:rFonts w:ascii="IRZar" w:hAnsi="IRZar" w:cs="IRZar"/>
      <w:bCs/>
      <w:sz w:val="24"/>
      <w:szCs w:val="24"/>
    </w:rPr>
  </w:style>
  <w:style w:type="character" w:customStyle="1" w:styleId="4-Char">
    <w:name w:val="4- تیتر دوم Char"/>
    <w:basedOn w:val="0-Char"/>
    <w:link w:val="4-"/>
    <w:rsid w:val="00D83222"/>
    <w:rPr>
      <w:rFonts w:ascii="IRZar" w:eastAsia="Calibri" w:hAnsi="IRZar" w:cs="IRZar"/>
      <w:bCs/>
      <w:sz w:val="24"/>
      <w:szCs w:val="24"/>
    </w:rPr>
  </w:style>
  <w:style w:type="paragraph" w:customStyle="1" w:styleId="4-0">
    <w:name w:val="4- تیتر سوم"/>
    <w:basedOn w:val="0-"/>
    <w:link w:val="4-Char0"/>
    <w:qFormat/>
    <w:rsid w:val="009855DB"/>
    <w:pPr>
      <w:spacing w:before="240"/>
      <w:ind w:firstLine="0"/>
    </w:pPr>
    <w:rPr>
      <w:bCs/>
      <w:sz w:val="26"/>
      <w:szCs w:val="26"/>
    </w:rPr>
  </w:style>
  <w:style w:type="character" w:customStyle="1" w:styleId="4-Char0">
    <w:name w:val="4- تیتر سوم Char"/>
    <w:basedOn w:val="0-Char"/>
    <w:link w:val="4-0"/>
    <w:rsid w:val="009855DB"/>
    <w:rPr>
      <w:rFonts w:ascii="IRNazli" w:eastAsia="Calibri" w:hAnsi="IRNazli" w:cs="IRNazli"/>
      <w:bCs/>
      <w:sz w:val="26"/>
      <w:szCs w:val="26"/>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6-">
    <w:name w:val="6- نص عربي"/>
    <w:basedOn w:val="0-"/>
    <w:link w:val="6-Char"/>
    <w:qFormat/>
    <w:rsid w:val="005519F3"/>
    <w:rPr>
      <w:rFonts w:ascii="mylotus" w:hAnsi="mylotus" w:cs="mylotus"/>
      <w:sz w:val="27"/>
      <w:szCs w:val="27"/>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9-Char0">
    <w:name w:val="9- متن پاورقی Char"/>
    <w:basedOn w:val="0-Char"/>
    <w:link w:val="9-0"/>
    <w:rsid w:val="00A60EAF"/>
    <w:rPr>
      <w:rFonts w:ascii="IRNazli" w:eastAsia="Calibri" w:hAnsi="IRNazli" w:cs="IRNazli"/>
      <w:sz w:val="24"/>
      <w:szCs w:val="24"/>
    </w:rPr>
  </w:style>
  <w:style w:type="paragraph" w:customStyle="1" w:styleId="a1">
    <w:name w:val="متن بولد پاورقی"/>
    <w:basedOn w:val="0-"/>
    <w:link w:val="Char1"/>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9855DB"/>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9855DB"/>
    <w:rPr>
      <w:rFonts w:ascii="mylotus" w:eastAsia="Calibri" w:hAnsi="mylotus" w:cs="mylotus"/>
      <w:bCs/>
      <w:sz w:val="40"/>
      <w:szCs w:val="40"/>
    </w:rPr>
  </w:style>
  <w:style w:type="character" w:styleId="FootnoteReference">
    <w:name w:val="footnote reference"/>
    <w:basedOn w:val="DefaultParagraphFont"/>
    <w:semiHidden/>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D83222"/>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D83222"/>
    <w:rPr>
      <w:rFonts w:ascii="mylotus" w:eastAsia="Calibri" w:hAnsi="mylotus" w:cs="mylotus"/>
      <w:bCs/>
      <w:sz w:val="32"/>
      <w:szCs w:val="32"/>
      <w:lang w:bidi="fa-IR"/>
    </w:rPr>
  </w:style>
  <w:style w:type="paragraph" w:styleId="FootnoteText">
    <w:name w:val="footnote text"/>
    <w:basedOn w:val="Normal"/>
    <w:link w:val="FootnoteTextChar"/>
    <w:rsid w:val="00A11D0D"/>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A11D0D"/>
    <w:rPr>
      <w:rFonts w:ascii="Times New Roman" w:eastAsia="Times New Roman" w:hAnsi="Times New Roman" w:cs="B Lotus"/>
      <w:sz w:val="20"/>
      <w:szCs w:val="20"/>
    </w:rPr>
  </w:style>
  <w:style w:type="paragraph" w:customStyle="1" w:styleId="5-0">
    <w:name w:val="5- أيات"/>
    <w:basedOn w:val="0-"/>
    <w:link w:val="5-Char0"/>
    <w:qFormat/>
    <w:rsid w:val="008B658A"/>
    <w:rPr>
      <w:rFonts w:ascii="KFGQPC Uthmanic Script HAFS" w:eastAsiaTheme="minorHAnsi" w:hAnsi="KFGQPC Uthmanic Script HAFS" w:cs="KFGQPC Uthmanic Script HAFS"/>
      <w:color w:val="000000" w:themeColor="text1"/>
    </w:rPr>
  </w:style>
  <w:style w:type="character" w:customStyle="1" w:styleId="5-Char0">
    <w:name w:val="5- أيات Char"/>
    <w:basedOn w:val="0-Char"/>
    <w:link w:val="5-0"/>
    <w:rsid w:val="008B658A"/>
    <w:rPr>
      <w:rFonts w:ascii="KFGQPC Uthmanic Script HAFS" w:eastAsia="Calibri" w:hAnsi="KFGQPC Uthmanic Script HAFS" w:cs="KFGQPC Uthmanic Script HAFS"/>
      <w:color w:val="000000" w:themeColor="text1"/>
      <w:sz w:val="28"/>
      <w:szCs w:val="28"/>
    </w:rPr>
  </w:style>
  <w:style w:type="paragraph" w:styleId="EndnoteText">
    <w:name w:val="endnote text"/>
    <w:basedOn w:val="Normal"/>
    <w:link w:val="EndnoteTextChar"/>
    <w:uiPriority w:val="99"/>
    <w:semiHidden/>
    <w:unhideWhenUsed/>
    <w:rsid w:val="00A0041C"/>
    <w:rPr>
      <w:sz w:val="20"/>
      <w:szCs w:val="20"/>
    </w:rPr>
  </w:style>
  <w:style w:type="character" w:customStyle="1" w:styleId="EndnoteTextChar">
    <w:name w:val="Endnote Text Char"/>
    <w:basedOn w:val="DefaultParagraphFont"/>
    <w:link w:val="EndnoteText"/>
    <w:uiPriority w:val="99"/>
    <w:semiHidden/>
    <w:rsid w:val="00A0041C"/>
    <w:rPr>
      <w:rFonts w:ascii="Times New Roman" w:eastAsia="Calibri" w:hAnsi="Times New Roman" w:cs="B Lotus"/>
      <w:sz w:val="20"/>
      <w:szCs w:val="20"/>
    </w:rPr>
  </w:style>
  <w:style w:type="character" w:styleId="EndnoteReference">
    <w:name w:val="endnote reference"/>
    <w:basedOn w:val="DefaultParagraphFont"/>
    <w:uiPriority w:val="99"/>
    <w:semiHidden/>
    <w:unhideWhenUsed/>
    <w:rsid w:val="00A0041C"/>
    <w:rPr>
      <w:vertAlign w:val="superscript"/>
    </w:rPr>
  </w:style>
  <w:style w:type="paragraph" w:customStyle="1" w:styleId="6-0">
    <w:name w:val="6- متن عربی پاورقی"/>
    <w:basedOn w:val="0-"/>
    <w:link w:val="6-Char0"/>
    <w:qFormat/>
    <w:rsid w:val="006C380C"/>
    <w:pPr>
      <w:ind w:left="272" w:hanging="272"/>
    </w:pPr>
    <w:rPr>
      <w:rFonts w:ascii="mylotus" w:hAnsi="mylotus" w:cs="mylotus"/>
      <w:sz w:val="22"/>
      <w:szCs w:val="22"/>
      <w:lang w:bidi="fa-IR"/>
    </w:rPr>
  </w:style>
  <w:style w:type="character" w:customStyle="1" w:styleId="6-Char0">
    <w:name w:val="6- متن عربی پاورقی Char"/>
    <w:basedOn w:val="0-Char"/>
    <w:link w:val="6-0"/>
    <w:rsid w:val="006C380C"/>
    <w:rPr>
      <w:rFonts w:ascii="mylotus" w:eastAsia="Calibri" w:hAnsi="mylotus" w:cs="mylotus"/>
      <w:sz w:val="28"/>
      <w:szCs w:val="28"/>
      <w:lang w:bidi="fa-IR"/>
    </w:rPr>
  </w:style>
  <w:style w:type="paragraph" w:customStyle="1" w:styleId="a2">
    <w:name w:val="آیات پاورقی"/>
    <w:basedOn w:val="0-"/>
    <w:link w:val="Char2"/>
    <w:qFormat/>
    <w:rsid w:val="00CC7A0D"/>
    <w:pPr>
      <w:ind w:left="272" w:hanging="272"/>
    </w:pPr>
    <w:rPr>
      <w:rFonts w:ascii="KFGQPC Uthmanic Script HAFS" w:hAnsi="KFGQPC Uthmanic Script HAFS" w:cs="KFGQPC Uthmanic Script HAFS"/>
      <w:sz w:val="24"/>
      <w:szCs w:val="24"/>
      <w:lang w:bidi="fa-IR"/>
    </w:rPr>
  </w:style>
  <w:style w:type="character" w:customStyle="1" w:styleId="Char2">
    <w:name w:val="آیات پاورقی Char"/>
    <w:basedOn w:val="0-Char"/>
    <w:link w:val="a2"/>
    <w:rsid w:val="00CC7A0D"/>
    <w:rPr>
      <w:rFonts w:ascii="KFGQPC Uthmanic Script HAFS" w:eastAsia="Calibri" w:hAnsi="KFGQPC Uthmanic Script HAFS" w:cs="KFGQPC Uthmanic Script HAFS"/>
      <w:sz w:val="24"/>
      <w:szCs w:val="24"/>
      <w:lang w:bidi="fa-IR"/>
    </w:rPr>
  </w:style>
  <w:style w:type="paragraph" w:customStyle="1" w:styleId="a3">
    <w:name w:val="احاديث باورقي"/>
    <w:basedOn w:val="0-"/>
    <w:link w:val="Char3"/>
    <w:qFormat/>
    <w:rsid w:val="002F2942"/>
    <w:pPr>
      <w:ind w:left="272" w:hanging="272"/>
    </w:pPr>
    <w:rPr>
      <w:rFonts w:ascii="KFGQPC Uthman Taha Naskh" w:hAnsi="KFGQPC Uthman Taha Naskh" w:cs="KFGQPC Uthman Taha Naskh"/>
      <w:sz w:val="24"/>
      <w:szCs w:val="24"/>
    </w:rPr>
  </w:style>
  <w:style w:type="character" w:customStyle="1" w:styleId="Char3">
    <w:name w:val="احاديث باورقي Char"/>
    <w:basedOn w:val="0-Char"/>
    <w:link w:val="a3"/>
    <w:rsid w:val="002F2942"/>
    <w:rPr>
      <w:rFonts w:ascii="KFGQPC Uthman Taha Naskh" w:eastAsia="Calibri" w:hAnsi="KFGQPC Uthman Taha Naskh" w:cs="KFGQPC Uthman Taha Naskh"/>
      <w:sz w:val="24"/>
      <w:szCs w:val="24"/>
    </w:rPr>
  </w:style>
  <w:style w:type="paragraph" w:styleId="TOC1">
    <w:name w:val="toc 1"/>
    <w:basedOn w:val="Normal"/>
    <w:next w:val="Normal"/>
    <w:uiPriority w:val="39"/>
    <w:unhideWhenUsed/>
    <w:rsid w:val="00CA6C75"/>
    <w:pPr>
      <w:spacing w:before="120"/>
      <w:ind w:firstLine="0"/>
      <w:jc w:val="both"/>
    </w:pPr>
    <w:rPr>
      <w:rFonts w:ascii="IRYakout" w:hAnsi="IRYakout" w:cs="IRYakout"/>
      <w:bCs/>
    </w:rPr>
  </w:style>
  <w:style w:type="paragraph" w:styleId="TOC2">
    <w:name w:val="toc 2"/>
    <w:basedOn w:val="Normal"/>
    <w:next w:val="Normal"/>
    <w:uiPriority w:val="39"/>
    <w:unhideWhenUsed/>
    <w:rsid w:val="00CA6C75"/>
    <w:pPr>
      <w:ind w:left="284" w:firstLine="0"/>
      <w:jc w:val="both"/>
    </w:pPr>
    <w:rPr>
      <w:rFonts w:ascii="IRNazli" w:hAnsi="IRNazli" w:cs="IRNazli"/>
    </w:rPr>
  </w:style>
  <w:style w:type="paragraph" w:styleId="BalloonText">
    <w:name w:val="Balloon Text"/>
    <w:basedOn w:val="Normal"/>
    <w:link w:val="BalloonTextChar"/>
    <w:uiPriority w:val="99"/>
    <w:semiHidden/>
    <w:unhideWhenUsed/>
    <w:rsid w:val="004C6FAC"/>
    <w:rPr>
      <w:rFonts w:ascii="Tahoma" w:hAnsi="Tahoma" w:cs="Tahoma"/>
      <w:sz w:val="16"/>
      <w:szCs w:val="16"/>
    </w:rPr>
  </w:style>
  <w:style w:type="character" w:customStyle="1" w:styleId="BalloonTextChar">
    <w:name w:val="Balloon Text Char"/>
    <w:basedOn w:val="DefaultParagraphFont"/>
    <w:link w:val="BalloonText"/>
    <w:uiPriority w:val="99"/>
    <w:semiHidden/>
    <w:rsid w:val="004C6FA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CA6C75"/>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CA6C7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A6C7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C7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A6C7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A6C75"/>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9855DB"/>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9855DB"/>
    <w:rPr>
      <w:rFonts w:ascii="IRYakout" w:eastAsia="Calibri" w:hAnsi="IRYakout" w:cs="IRYakout"/>
      <w:bCs/>
      <w:sz w:val="32"/>
      <w:szCs w:val="32"/>
    </w:rPr>
  </w:style>
  <w:style w:type="paragraph" w:customStyle="1" w:styleId="4-">
    <w:name w:val="4- تیتر دوم"/>
    <w:basedOn w:val="0-"/>
    <w:link w:val="4-Char"/>
    <w:qFormat/>
    <w:rsid w:val="00D83222"/>
    <w:pPr>
      <w:keepNext/>
      <w:spacing w:before="60" w:after="60"/>
      <w:ind w:firstLine="0"/>
      <w:outlineLvl w:val="1"/>
    </w:pPr>
    <w:rPr>
      <w:rFonts w:ascii="IRZar" w:hAnsi="IRZar" w:cs="IRZar"/>
      <w:bCs/>
      <w:sz w:val="24"/>
      <w:szCs w:val="24"/>
    </w:rPr>
  </w:style>
  <w:style w:type="character" w:customStyle="1" w:styleId="4-Char">
    <w:name w:val="4- تیتر دوم Char"/>
    <w:basedOn w:val="0-Char"/>
    <w:link w:val="4-"/>
    <w:rsid w:val="00D83222"/>
    <w:rPr>
      <w:rFonts w:ascii="IRZar" w:eastAsia="Calibri" w:hAnsi="IRZar" w:cs="IRZar"/>
      <w:bCs/>
      <w:sz w:val="24"/>
      <w:szCs w:val="24"/>
    </w:rPr>
  </w:style>
  <w:style w:type="paragraph" w:customStyle="1" w:styleId="4-0">
    <w:name w:val="4- تیتر سوم"/>
    <w:basedOn w:val="0-"/>
    <w:link w:val="4-Char0"/>
    <w:qFormat/>
    <w:rsid w:val="009855DB"/>
    <w:pPr>
      <w:spacing w:before="240"/>
      <w:ind w:firstLine="0"/>
    </w:pPr>
    <w:rPr>
      <w:bCs/>
      <w:sz w:val="26"/>
      <w:szCs w:val="26"/>
    </w:rPr>
  </w:style>
  <w:style w:type="character" w:customStyle="1" w:styleId="4-Char0">
    <w:name w:val="4- تیتر سوم Char"/>
    <w:basedOn w:val="0-Char"/>
    <w:link w:val="4-0"/>
    <w:rsid w:val="009855DB"/>
    <w:rPr>
      <w:rFonts w:ascii="IRNazli" w:eastAsia="Calibri" w:hAnsi="IRNazli" w:cs="IRNazli"/>
      <w:bCs/>
      <w:sz w:val="26"/>
      <w:szCs w:val="26"/>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6-">
    <w:name w:val="6- نص عربي"/>
    <w:basedOn w:val="0-"/>
    <w:link w:val="6-Char"/>
    <w:qFormat/>
    <w:rsid w:val="005519F3"/>
    <w:rPr>
      <w:rFonts w:ascii="mylotus" w:hAnsi="mylotus" w:cs="mylotus"/>
      <w:sz w:val="27"/>
      <w:szCs w:val="27"/>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9-Char0">
    <w:name w:val="9- متن پاورقی Char"/>
    <w:basedOn w:val="0-Char"/>
    <w:link w:val="9-0"/>
    <w:rsid w:val="00A60EAF"/>
    <w:rPr>
      <w:rFonts w:ascii="IRNazli" w:eastAsia="Calibri" w:hAnsi="IRNazli" w:cs="IRNazli"/>
      <w:sz w:val="24"/>
      <w:szCs w:val="24"/>
    </w:rPr>
  </w:style>
  <w:style w:type="paragraph" w:customStyle="1" w:styleId="a1">
    <w:name w:val="متن بولد پاورقی"/>
    <w:basedOn w:val="0-"/>
    <w:link w:val="Char1"/>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9855DB"/>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9855DB"/>
    <w:rPr>
      <w:rFonts w:ascii="mylotus" w:eastAsia="Calibri" w:hAnsi="mylotus" w:cs="mylotus"/>
      <w:bCs/>
      <w:sz w:val="40"/>
      <w:szCs w:val="40"/>
    </w:rPr>
  </w:style>
  <w:style w:type="character" w:styleId="FootnoteReference">
    <w:name w:val="footnote reference"/>
    <w:basedOn w:val="DefaultParagraphFont"/>
    <w:semiHidden/>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D83222"/>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D83222"/>
    <w:rPr>
      <w:rFonts w:ascii="mylotus" w:eastAsia="Calibri" w:hAnsi="mylotus" w:cs="mylotus"/>
      <w:bCs/>
      <w:sz w:val="32"/>
      <w:szCs w:val="32"/>
      <w:lang w:bidi="fa-IR"/>
    </w:rPr>
  </w:style>
  <w:style w:type="paragraph" w:styleId="FootnoteText">
    <w:name w:val="footnote text"/>
    <w:basedOn w:val="Normal"/>
    <w:link w:val="FootnoteTextChar"/>
    <w:rsid w:val="00A11D0D"/>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A11D0D"/>
    <w:rPr>
      <w:rFonts w:ascii="Times New Roman" w:eastAsia="Times New Roman" w:hAnsi="Times New Roman" w:cs="B Lotus"/>
      <w:sz w:val="20"/>
      <w:szCs w:val="20"/>
    </w:rPr>
  </w:style>
  <w:style w:type="paragraph" w:customStyle="1" w:styleId="5-0">
    <w:name w:val="5- أيات"/>
    <w:basedOn w:val="0-"/>
    <w:link w:val="5-Char0"/>
    <w:qFormat/>
    <w:rsid w:val="008B658A"/>
    <w:rPr>
      <w:rFonts w:ascii="KFGQPC Uthmanic Script HAFS" w:eastAsiaTheme="minorHAnsi" w:hAnsi="KFGQPC Uthmanic Script HAFS" w:cs="KFGQPC Uthmanic Script HAFS"/>
      <w:color w:val="000000" w:themeColor="text1"/>
    </w:rPr>
  </w:style>
  <w:style w:type="character" w:customStyle="1" w:styleId="5-Char0">
    <w:name w:val="5- أيات Char"/>
    <w:basedOn w:val="0-Char"/>
    <w:link w:val="5-0"/>
    <w:rsid w:val="008B658A"/>
    <w:rPr>
      <w:rFonts w:ascii="KFGQPC Uthmanic Script HAFS" w:eastAsia="Calibri" w:hAnsi="KFGQPC Uthmanic Script HAFS" w:cs="KFGQPC Uthmanic Script HAFS"/>
      <w:color w:val="000000" w:themeColor="text1"/>
      <w:sz w:val="28"/>
      <w:szCs w:val="28"/>
    </w:rPr>
  </w:style>
  <w:style w:type="paragraph" w:styleId="EndnoteText">
    <w:name w:val="endnote text"/>
    <w:basedOn w:val="Normal"/>
    <w:link w:val="EndnoteTextChar"/>
    <w:uiPriority w:val="99"/>
    <w:semiHidden/>
    <w:unhideWhenUsed/>
    <w:rsid w:val="00A0041C"/>
    <w:rPr>
      <w:sz w:val="20"/>
      <w:szCs w:val="20"/>
    </w:rPr>
  </w:style>
  <w:style w:type="character" w:customStyle="1" w:styleId="EndnoteTextChar">
    <w:name w:val="Endnote Text Char"/>
    <w:basedOn w:val="DefaultParagraphFont"/>
    <w:link w:val="EndnoteText"/>
    <w:uiPriority w:val="99"/>
    <w:semiHidden/>
    <w:rsid w:val="00A0041C"/>
    <w:rPr>
      <w:rFonts w:ascii="Times New Roman" w:eastAsia="Calibri" w:hAnsi="Times New Roman" w:cs="B Lotus"/>
      <w:sz w:val="20"/>
      <w:szCs w:val="20"/>
    </w:rPr>
  </w:style>
  <w:style w:type="character" w:styleId="EndnoteReference">
    <w:name w:val="endnote reference"/>
    <w:basedOn w:val="DefaultParagraphFont"/>
    <w:uiPriority w:val="99"/>
    <w:semiHidden/>
    <w:unhideWhenUsed/>
    <w:rsid w:val="00A0041C"/>
    <w:rPr>
      <w:vertAlign w:val="superscript"/>
    </w:rPr>
  </w:style>
  <w:style w:type="paragraph" w:customStyle="1" w:styleId="6-0">
    <w:name w:val="6- متن عربی پاورقی"/>
    <w:basedOn w:val="0-"/>
    <w:link w:val="6-Char0"/>
    <w:qFormat/>
    <w:rsid w:val="006C380C"/>
    <w:pPr>
      <w:ind w:left="272" w:hanging="272"/>
    </w:pPr>
    <w:rPr>
      <w:rFonts w:ascii="mylotus" w:hAnsi="mylotus" w:cs="mylotus"/>
      <w:sz w:val="22"/>
      <w:szCs w:val="22"/>
      <w:lang w:bidi="fa-IR"/>
    </w:rPr>
  </w:style>
  <w:style w:type="character" w:customStyle="1" w:styleId="6-Char0">
    <w:name w:val="6- متن عربی پاورقی Char"/>
    <w:basedOn w:val="0-Char"/>
    <w:link w:val="6-0"/>
    <w:rsid w:val="006C380C"/>
    <w:rPr>
      <w:rFonts w:ascii="mylotus" w:eastAsia="Calibri" w:hAnsi="mylotus" w:cs="mylotus"/>
      <w:sz w:val="28"/>
      <w:szCs w:val="28"/>
      <w:lang w:bidi="fa-IR"/>
    </w:rPr>
  </w:style>
  <w:style w:type="paragraph" w:customStyle="1" w:styleId="a2">
    <w:name w:val="آیات پاورقی"/>
    <w:basedOn w:val="0-"/>
    <w:link w:val="Char2"/>
    <w:qFormat/>
    <w:rsid w:val="00CC7A0D"/>
    <w:pPr>
      <w:ind w:left="272" w:hanging="272"/>
    </w:pPr>
    <w:rPr>
      <w:rFonts w:ascii="KFGQPC Uthmanic Script HAFS" w:hAnsi="KFGQPC Uthmanic Script HAFS" w:cs="KFGQPC Uthmanic Script HAFS"/>
      <w:sz w:val="24"/>
      <w:szCs w:val="24"/>
      <w:lang w:bidi="fa-IR"/>
    </w:rPr>
  </w:style>
  <w:style w:type="character" w:customStyle="1" w:styleId="Char2">
    <w:name w:val="آیات پاورقی Char"/>
    <w:basedOn w:val="0-Char"/>
    <w:link w:val="a2"/>
    <w:rsid w:val="00CC7A0D"/>
    <w:rPr>
      <w:rFonts w:ascii="KFGQPC Uthmanic Script HAFS" w:eastAsia="Calibri" w:hAnsi="KFGQPC Uthmanic Script HAFS" w:cs="KFGQPC Uthmanic Script HAFS"/>
      <w:sz w:val="24"/>
      <w:szCs w:val="24"/>
      <w:lang w:bidi="fa-IR"/>
    </w:rPr>
  </w:style>
  <w:style w:type="paragraph" w:customStyle="1" w:styleId="a3">
    <w:name w:val="احاديث باورقي"/>
    <w:basedOn w:val="0-"/>
    <w:link w:val="Char3"/>
    <w:qFormat/>
    <w:rsid w:val="002F2942"/>
    <w:pPr>
      <w:ind w:left="272" w:hanging="272"/>
    </w:pPr>
    <w:rPr>
      <w:rFonts w:ascii="KFGQPC Uthman Taha Naskh" w:hAnsi="KFGQPC Uthman Taha Naskh" w:cs="KFGQPC Uthman Taha Naskh"/>
      <w:sz w:val="24"/>
      <w:szCs w:val="24"/>
    </w:rPr>
  </w:style>
  <w:style w:type="character" w:customStyle="1" w:styleId="Char3">
    <w:name w:val="احاديث باورقي Char"/>
    <w:basedOn w:val="0-Char"/>
    <w:link w:val="a3"/>
    <w:rsid w:val="002F2942"/>
    <w:rPr>
      <w:rFonts w:ascii="KFGQPC Uthman Taha Naskh" w:eastAsia="Calibri" w:hAnsi="KFGQPC Uthman Taha Naskh" w:cs="KFGQPC Uthman Taha Naskh"/>
      <w:sz w:val="24"/>
      <w:szCs w:val="24"/>
    </w:rPr>
  </w:style>
  <w:style w:type="paragraph" w:styleId="TOC1">
    <w:name w:val="toc 1"/>
    <w:basedOn w:val="Normal"/>
    <w:next w:val="Normal"/>
    <w:uiPriority w:val="39"/>
    <w:unhideWhenUsed/>
    <w:rsid w:val="00CA6C75"/>
    <w:pPr>
      <w:spacing w:before="120"/>
      <w:ind w:firstLine="0"/>
      <w:jc w:val="both"/>
    </w:pPr>
    <w:rPr>
      <w:rFonts w:ascii="IRYakout" w:hAnsi="IRYakout" w:cs="IRYakout"/>
      <w:bCs/>
    </w:rPr>
  </w:style>
  <w:style w:type="paragraph" w:styleId="TOC2">
    <w:name w:val="toc 2"/>
    <w:basedOn w:val="Normal"/>
    <w:next w:val="Normal"/>
    <w:uiPriority w:val="39"/>
    <w:unhideWhenUsed/>
    <w:rsid w:val="00CA6C75"/>
    <w:pPr>
      <w:ind w:left="284" w:firstLine="0"/>
      <w:jc w:val="both"/>
    </w:pPr>
    <w:rPr>
      <w:rFonts w:ascii="IRNazli" w:hAnsi="IRNazli" w:cs="IRNazli"/>
    </w:rPr>
  </w:style>
  <w:style w:type="paragraph" w:styleId="BalloonText">
    <w:name w:val="Balloon Text"/>
    <w:basedOn w:val="Normal"/>
    <w:link w:val="BalloonTextChar"/>
    <w:uiPriority w:val="99"/>
    <w:semiHidden/>
    <w:unhideWhenUsed/>
    <w:rsid w:val="004C6FAC"/>
    <w:rPr>
      <w:rFonts w:ascii="Tahoma" w:hAnsi="Tahoma" w:cs="Tahoma"/>
      <w:sz w:val="16"/>
      <w:szCs w:val="16"/>
    </w:rPr>
  </w:style>
  <w:style w:type="character" w:customStyle="1" w:styleId="BalloonTextChar">
    <w:name w:val="Balloon Text Char"/>
    <w:basedOn w:val="DefaultParagraphFont"/>
    <w:link w:val="BalloonText"/>
    <w:uiPriority w:val="99"/>
    <w:semiHidden/>
    <w:rsid w:val="004C6FA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A4BA4-9CA1-4367-8569-4042F080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54500</Words>
  <Characters>310654</Characters>
  <Application>Microsoft Office Word</Application>
  <DocSecurity>8</DocSecurity>
  <Lines>2588</Lines>
  <Paragraphs>728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فیض الباری شرح مختصر صحیح البخاری</dc:title>
  <dc:subject>حدیث و سنت، احادیث نبوی</dc:subject>
  <dc:creator>دکتر عبدالرحیم فیروز هروی</dc:creator>
  <cp:keywords>کتابخانه; قلم; عقیده; موحدين; موحدین; کتاب; مكتبة; القلم; العقيدة; qalam; library; http:/qalamlib.com; http:/qalamlibrary.com; http:/mowahedin.com; http:/aqeedeh.com; صحیح بخاری; فیض الباری; مختصر بخاری; صحیحین; حدیث; احادیث; صحاح</cp:keywords>
  <dc:description>ترجمه و شرح فارسی کتاب «التجرید للجامع الصحیح» است که خلاصۀ صحیح بخاری می‌باشد. صحیح بخاری یکی از مهم‌ترین کتب حدیثی جهان اسلام و بنابر عقیده جمهور مسلمانان، صحیح‌ترین کتاب بعد از قرآن کریم است. مؤلف کتاب «التجرید للجامع الصحیح»، با هدف خلاصه کردن کتاب امام بخاری، برخی از مهم‌ترین روایاتِ صحیح را انتخاب کرده تا یار و قرین و همواره در دسترس مسلمانان خداجو و حقیقت دوست باشد. این کتاب توسط دکتر عبدالرحیم فیروز هروی در شش جلد ترجمه و شرح داده شده است. شارح پیشگفتاری 45 صفحه ای مشتمل بر توضیحاتی شامل معرفی صحیح بخاری، اسباب تألیف آن، معرفی امام بخاری، مختصر صحیح بخاری، مولف آن و طریقۀ اختصارش، و مراجع شارح در شرح احادیث را بیان داشته و سپس به ترجمه و شرح احادیث کتاب مختصر صحیح بخاری پرداخته است.</dc:description>
  <cp:lastModifiedBy>Samsung</cp:lastModifiedBy>
  <cp:revision>2</cp:revision>
  <dcterms:created xsi:type="dcterms:W3CDTF">2016-06-07T07:53:00Z</dcterms:created>
  <dcterms:modified xsi:type="dcterms:W3CDTF">2016-06-07T07:53:00Z</dcterms:modified>
  <cp:version>1.0 January 2016</cp:version>
</cp:coreProperties>
</file>